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F0691" w14:textId="72659766" w:rsidR="00451FAA" w:rsidRPr="00906108" w:rsidRDefault="00451FAA" w:rsidP="000209D1">
      <w:pPr>
        <w:spacing w:line="280" w:lineRule="exact"/>
        <w:ind w:right="72"/>
        <w:rPr>
          <w:rFonts w:cstheme="minorBidi"/>
          <w:b/>
          <w:bCs/>
          <w:sz w:val="20"/>
          <w:szCs w:val="20"/>
        </w:rPr>
      </w:pPr>
      <w:proofErr w:type="gramStart"/>
      <w:r w:rsidRPr="00906108">
        <w:rPr>
          <w:rFonts w:cs="Times New Roman"/>
          <w:b/>
          <w:bCs/>
          <w:sz w:val="20"/>
          <w:szCs w:val="20"/>
        </w:rPr>
        <w:t>CHARN  ISSARA</w:t>
      </w:r>
      <w:proofErr w:type="gramEnd"/>
      <w:r w:rsidRPr="00906108">
        <w:rPr>
          <w:rFonts w:cs="Times New Roman"/>
          <w:b/>
          <w:bCs/>
          <w:sz w:val="20"/>
          <w:szCs w:val="20"/>
        </w:rPr>
        <w:t xml:space="preserve">  DEVELOPMENT  PUBLIC  COMPANY  LIMITED  AND  ITS </w:t>
      </w:r>
      <w:r w:rsidR="0059107D" w:rsidRPr="00906108">
        <w:rPr>
          <w:rFonts w:cs="Times New Roman"/>
          <w:b/>
          <w:bCs/>
          <w:sz w:val="20"/>
          <w:szCs w:val="20"/>
        </w:rPr>
        <w:t xml:space="preserve"> </w:t>
      </w:r>
      <w:r w:rsidRPr="00906108">
        <w:rPr>
          <w:rFonts w:cs="Times New Roman"/>
          <w:b/>
          <w:bCs/>
          <w:sz w:val="20"/>
          <w:szCs w:val="20"/>
        </w:rPr>
        <w:t>SUBSIDIARIES</w:t>
      </w:r>
    </w:p>
    <w:p w14:paraId="5E7BDE3D" w14:textId="77777777" w:rsidR="00451FAA" w:rsidRPr="00906108" w:rsidRDefault="00451FAA" w:rsidP="000209D1">
      <w:pPr>
        <w:spacing w:line="280" w:lineRule="exact"/>
        <w:ind w:right="72"/>
        <w:rPr>
          <w:rFonts w:cs="Times New Roman"/>
          <w:b/>
          <w:bCs/>
          <w:sz w:val="20"/>
          <w:szCs w:val="20"/>
        </w:rPr>
      </w:pPr>
      <w:r w:rsidRPr="00906108">
        <w:rPr>
          <w:rFonts w:cs="Times New Roman"/>
          <w:b/>
          <w:bCs/>
          <w:sz w:val="20"/>
          <w:szCs w:val="20"/>
        </w:rPr>
        <w:t>NOTES  TO  CONSOLIDATED  AND  SEPARATE  FINANCIAL  STATEMENTS</w:t>
      </w:r>
    </w:p>
    <w:p w14:paraId="5109A3C6" w14:textId="40D95954" w:rsidR="00451FAA" w:rsidRPr="00906108" w:rsidRDefault="00451FAA" w:rsidP="000209D1">
      <w:pPr>
        <w:spacing w:after="480" w:line="280" w:lineRule="exact"/>
        <w:ind w:right="72"/>
        <w:rPr>
          <w:rFonts w:cs="Times New Roman"/>
          <w:b/>
          <w:bCs/>
          <w:sz w:val="20"/>
          <w:szCs w:val="20"/>
        </w:rPr>
      </w:pPr>
      <w:proofErr w:type="gramStart"/>
      <w:r w:rsidRPr="00906108">
        <w:rPr>
          <w:rFonts w:cs="Times New Roman"/>
          <w:b/>
          <w:bCs/>
          <w:sz w:val="20"/>
          <w:szCs w:val="20"/>
        </w:rPr>
        <w:t>FOR  THE</w:t>
      </w:r>
      <w:proofErr w:type="gramEnd"/>
      <w:r w:rsidRPr="00906108">
        <w:rPr>
          <w:rFonts w:cs="Times New Roman"/>
          <w:b/>
          <w:bCs/>
          <w:sz w:val="20"/>
          <w:szCs w:val="20"/>
        </w:rPr>
        <w:t xml:space="preserve">  YEAR  ENDED  DECEMBER</w:t>
      </w:r>
      <w:r w:rsidRPr="00906108">
        <w:rPr>
          <w:rFonts w:cs="Times New Roman"/>
          <w:b/>
          <w:bCs/>
        </w:rPr>
        <w:t xml:space="preserve">  </w:t>
      </w:r>
      <w:r w:rsidR="00B44747" w:rsidRPr="00906108">
        <w:rPr>
          <w:b/>
          <w:bCs/>
        </w:rPr>
        <w:t>31</w:t>
      </w:r>
      <w:r w:rsidRPr="00906108">
        <w:rPr>
          <w:rFonts w:cs="Times New Roman"/>
          <w:b/>
          <w:bCs/>
        </w:rPr>
        <w:t xml:space="preserve">,  </w:t>
      </w:r>
      <w:r w:rsidR="00B44747" w:rsidRPr="00906108">
        <w:rPr>
          <w:b/>
          <w:bCs/>
        </w:rPr>
        <w:t>202</w:t>
      </w:r>
      <w:r w:rsidR="007D67E9" w:rsidRPr="00906108">
        <w:rPr>
          <w:b/>
          <w:bCs/>
        </w:rPr>
        <w:t>5</w:t>
      </w:r>
    </w:p>
    <w:tbl>
      <w:tblPr>
        <w:tblW w:w="9540" w:type="dxa"/>
        <w:tblInd w:w="-90" w:type="dxa"/>
        <w:tblLook w:val="04A0" w:firstRow="1" w:lastRow="0" w:firstColumn="1" w:lastColumn="0" w:noHBand="0" w:noVBand="1"/>
      </w:tblPr>
      <w:tblGrid>
        <w:gridCol w:w="855"/>
        <w:gridCol w:w="8685"/>
      </w:tblGrid>
      <w:tr w:rsidR="00906108" w:rsidRPr="00906108" w14:paraId="15987F25" w14:textId="77777777" w:rsidTr="0037798F">
        <w:tc>
          <w:tcPr>
            <w:tcW w:w="855" w:type="dxa"/>
          </w:tcPr>
          <w:p w14:paraId="79DCC60E" w14:textId="77777777" w:rsidR="00451FAA" w:rsidRPr="00906108" w:rsidRDefault="00451FAA" w:rsidP="00215B90">
            <w:pPr>
              <w:ind w:right="65"/>
              <w:rPr>
                <w:rFonts w:cs="Times New Roman"/>
                <w:b/>
                <w:bCs/>
                <w:sz w:val="23"/>
                <w:szCs w:val="23"/>
              </w:rPr>
            </w:pPr>
            <w:r w:rsidRPr="00906108">
              <w:rPr>
                <w:rFonts w:cs="Times New Roman"/>
                <w:b/>
                <w:bCs/>
                <w:sz w:val="23"/>
                <w:szCs w:val="23"/>
              </w:rPr>
              <w:t>Notes</w:t>
            </w:r>
          </w:p>
        </w:tc>
        <w:tc>
          <w:tcPr>
            <w:tcW w:w="8685" w:type="dxa"/>
          </w:tcPr>
          <w:p w14:paraId="25A71334" w14:textId="77777777" w:rsidR="00451FAA" w:rsidRPr="00906108" w:rsidRDefault="00451FAA" w:rsidP="00215B90">
            <w:pPr>
              <w:ind w:right="65"/>
              <w:rPr>
                <w:rFonts w:cs="Times New Roman"/>
                <w:b/>
                <w:bCs/>
                <w:sz w:val="23"/>
                <w:szCs w:val="23"/>
              </w:rPr>
            </w:pPr>
            <w:r w:rsidRPr="00906108">
              <w:rPr>
                <w:rFonts w:cs="Times New Roman"/>
                <w:b/>
                <w:bCs/>
                <w:sz w:val="23"/>
                <w:szCs w:val="23"/>
              </w:rPr>
              <w:t>Contents</w:t>
            </w:r>
          </w:p>
        </w:tc>
      </w:tr>
      <w:tr w:rsidR="00906108" w:rsidRPr="00906108" w14:paraId="345E6C30" w14:textId="77777777" w:rsidTr="0037798F">
        <w:tc>
          <w:tcPr>
            <w:tcW w:w="855" w:type="dxa"/>
          </w:tcPr>
          <w:p w14:paraId="16526C56" w14:textId="1AD3FB50" w:rsidR="002F1531" w:rsidRPr="00906108" w:rsidRDefault="00B44747" w:rsidP="002F1531">
            <w:pPr>
              <w:ind w:right="65"/>
              <w:jc w:val="center"/>
              <w:rPr>
                <w:rFonts w:cs="Times New Roman"/>
                <w:sz w:val="23"/>
                <w:szCs w:val="23"/>
              </w:rPr>
            </w:pPr>
            <w:r w:rsidRPr="00906108">
              <w:rPr>
                <w:sz w:val="23"/>
                <w:szCs w:val="23"/>
              </w:rPr>
              <w:t>1</w:t>
            </w:r>
          </w:p>
        </w:tc>
        <w:tc>
          <w:tcPr>
            <w:tcW w:w="8685" w:type="dxa"/>
          </w:tcPr>
          <w:p w14:paraId="7312D410" w14:textId="77777777" w:rsidR="002F1531" w:rsidRPr="00906108" w:rsidRDefault="002F1531" w:rsidP="002F1531">
            <w:pPr>
              <w:rPr>
                <w:rFonts w:cs="Times New Roman"/>
                <w:sz w:val="23"/>
                <w:szCs w:val="23"/>
              </w:rPr>
            </w:pPr>
            <w:r w:rsidRPr="00906108">
              <w:rPr>
                <w:rFonts w:cs="Times New Roman"/>
                <w:sz w:val="23"/>
                <w:szCs w:val="23"/>
              </w:rPr>
              <w:t>Operation and general information of the Company</w:t>
            </w:r>
          </w:p>
        </w:tc>
      </w:tr>
      <w:tr w:rsidR="00906108" w:rsidRPr="00906108" w14:paraId="0FC98390" w14:textId="77777777" w:rsidTr="0037798F">
        <w:tc>
          <w:tcPr>
            <w:tcW w:w="855" w:type="dxa"/>
          </w:tcPr>
          <w:p w14:paraId="25694960" w14:textId="2D99969B" w:rsidR="002F1531" w:rsidRPr="00906108" w:rsidRDefault="00B44747" w:rsidP="002F1531">
            <w:pPr>
              <w:ind w:right="65"/>
              <w:jc w:val="center"/>
              <w:rPr>
                <w:rFonts w:cs="Times New Roman"/>
                <w:sz w:val="23"/>
                <w:szCs w:val="23"/>
              </w:rPr>
            </w:pPr>
            <w:r w:rsidRPr="00906108">
              <w:rPr>
                <w:sz w:val="23"/>
                <w:szCs w:val="23"/>
              </w:rPr>
              <w:t>2</w:t>
            </w:r>
          </w:p>
        </w:tc>
        <w:tc>
          <w:tcPr>
            <w:tcW w:w="8685" w:type="dxa"/>
          </w:tcPr>
          <w:p w14:paraId="5330BCD8" w14:textId="77777777" w:rsidR="002F1531" w:rsidRPr="00906108" w:rsidRDefault="002F1531" w:rsidP="0036352B">
            <w:pPr>
              <w:ind w:right="-254"/>
              <w:rPr>
                <w:rFonts w:cs="Times New Roman"/>
                <w:sz w:val="23"/>
                <w:szCs w:val="23"/>
              </w:rPr>
            </w:pPr>
            <w:r w:rsidRPr="00906108">
              <w:rPr>
                <w:rFonts w:cs="Times New Roman"/>
                <w:sz w:val="23"/>
                <w:szCs w:val="23"/>
              </w:rPr>
              <w:t>Basis of preparation and presentation of the consolidated and separate financial statements</w:t>
            </w:r>
          </w:p>
        </w:tc>
      </w:tr>
      <w:tr w:rsidR="00906108" w:rsidRPr="00906108" w14:paraId="349C671E" w14:textId="77777777" w:rsidTr="0037798F">
        <w:tc>
          <w:tcPr>
            <w:tcW w:w="855" w:type="dxa"/>
          </w:tcPr>
          <w:p w14:paraId="40C8DDAA" w14:textId="77B27DCD" w:rsidR="002F1531" w:rsidRPr="00906108" w:rsidRDefault="00B44747" w:rsidP="002F1531">
            <w:pPr>
              <w:ind w:right="65"/>
              <w:jc w:val="center"/>
              <w:rPr>
                <w:rFonts w:cs="Times New Roman"/>
                <w:sz w:val="23"/>
                <w:szCs w:val="23"/>
              </w:rPr>
            </w:pPr>
            <w:r w:rsidRPr="00906108">
              <w:rPr>
                <w:sz w:val="23"/>
                <w:szCs w:val="23"/>
              </w:rPr>
              <w:t>3</w:t>
            </w:r>
          </w:p>
        </w:tc>
        <w:tc>
          <w:tcPr>
            <w:tcW w:w="8685" w:type="dxa"/>
          </w:tcPr>
          <w:p w14:paraId="74EC9EFE" w14:textId="3CAFDEA0" w:rsidR="002F1531" w:rsidRPr="00906108" w:rsidRDefault="00181AEF" w:rsidP="002F1531">
            <w:pPr>
              <w:rPr>
                <w:rFonts w:cs="Times New Roman"/>
                <w:sz w:val="23"/>
                <w:szCs w:val="23"/>
              </w:rPr>
            </w:pPr>
            <w:r w:rsidRPr="00906108">
              <w:rPr>
                <w:rFonts w:cs="Times New Roman"/>
                <w:sz w:val="23"/>
                <w:szCs w:val="23"/>
              </w:rPr>
              <w:t>Material</w:t>
            </w:r>
            <w:r w:rsidR="002F1531" w:rsidRPr="00906108">
              <w:rPr>
                <w:rFonts w:cs="Times New Roman"/>
                <w:sz w:val="23"/>
                <w:szCs w:val="23"/>
              </w:rPr>
              <w:t xml:space="preserve"> accounting policies</w:t>
            </w:r>
          </w:p>
        </w:tc>
      </w:tr>
      <w:tr w:rsidR="00906108" w:rsidRPr="00906108" w14:paraId="30C97659" w14:textId="77777777" w:rsidTr="0037798F">
        <w:tc>
          <w:tcPr>
            <w:tcW w:w="855" w:type="dxa"/>
          </w:tcPr>
          <w:p w14:paraId="6F2CB2A7" w14:textId="764759A0" w:rsidR="002F1531" w:rsidRPr="00906108" w:rsidRDefault="00B44747" w:rsidP="002F1531">
            <w:pPr>
              <w:ind w:right="65"/>
              <w:jc w:val="center"/>
              <w:rPr>
                <w:rFonts w:cs="Times New Roman"/>
                <w:sz w:val="23"/>
                <w:szCs w:val="23"/>
              </w:rPr>
            </w:pPr>
            <w:r w:rsidRPr="00906108">
              <w:rPr>
                <w:sz w:val="23"/>
                <w:szCs w:val="23"/>
              </w:rPr>
              <w:t>4</w:t>
            </w:r>
          </w:p>
        </w:tc>
        <w:tc>
          <w:tcPr>
            <w:tcW w:w="8685" w:type="dxa"/>
          </w:tcPr>
          <w:p w14:paraId="20CE98D2" w14:textId="77777777" w:rsidR="002F1531" w:rsidRPr="00906108" w:rsidRDefault="002F1531" w:rsidP="002F1531">
            <w:pPr>
              <w:rPr>
                <w:rFonts w:cs="Times New Roman"/>
                <w:sz w:val="23"/>
                <w:szCs w:val="23"/>
              </w:rPr>
            </w:pPr>
            <w:r w:rsidRPr="00906108">
              <w:rPr>
                <w:rFonts w:cs="Times New Roman"/>
                <w:sz w:val="23"/>
                <w:szCs w:val="23"/>
              </w:rPr>
              <w:t>Related party transactions</w:t>
            </w:r>
          </w:p>
        </w:tc>
      </w:tr>
      <w:tr w:rsidR="00906108" w:rsidRPr="00906108" w14:paraId="3C8700B7" w14:textId="77777777" w:rsidTr="0037798F">
        <w:tc>
          <w:tcPr>
            <w:tcW w:w="855" w:type="dxa"/>
          </w:tcPr>
          <w:p w14:paraId="3BCE07CD" w14:textId="51290D92" w:rsidR="002F1531" w:rsidRPr="00906108" w:rsidRDefault="00B44747" w:rsidP="002F1531">
            <w:pPr>
              <w:ind w:right="65"/>
              <w:jc w:val="center"/>
              <w:rPr>
                <w:rFonts w:cs="Times New Roman"/>
                <w:sz w:val="23"/>
                <w:szCs w:val="23"/>
              </w:rPr>
            </w:pPr>
            <w:r w:rsidRPr="00906108">
              <w:rPr>
                <w:sz w:val="23"/>
                <w:szCs w:val="23"/>
              </w:rPr>
              <w:t>5</w:t>
            </w:r>
          </w:p>
        </w:tc>
        <w:tc>
          <w:tcPr>
            <w:tcW w:w="8685" w:type="dxa"/>
          </w:tcPr>
          <w:p w14:paraId="6A0E2AA6" w14:textId="77777777" w:rsidR="002F1531" w:rsidRPr="00906108" w:rsidRDefault="002F1531" w:rsidP="002F1531">
            <w:pPr>
              <w:rPr>
                <w:rFonts w:cs="Times New Roman"/>
                <w:sz w:val="23"/>
                <w:szCs w:val="23"/>
              </w:rPr>
            </w:pPr>
            <w:r w:rsidRPr="00906108">
              <w:rPr>
                <w:rFonts w:cs="Times New Roman"/>
                <w:sz w:val="23"/>
                <w:szCs w:val="23"/>
              </w:rPr>
              <w:t>Supplementary disclosures of cash flows information</w:t>
            </w:r>
          </w:p>
        </w:tc>
      </w:tr>
      <w:tr w:rsidR="00906108" w:rsidRPr="00906108" w14:paraId="517B2CB1" w14:textId="77777777" w:rsidTr="0037798F">
        <w:tc>
          <w:tcPr>
            <w:tcW w:w="855" w:type="dxa"/>
          </w:tcPr>
          <w:p w14:paraId="2233413A" w14:textId="71D41FD0" w:rsidR="002F1531" w:rsidRPr="00906108" w:rsidRDefault="00B44747" w:rsidP="002F1531">
            <w:pPr>
              <w:ind w:right="65"/>
              <w:jc w:val="center"/>
              <w:rPr>
                <w:rFonts w:cs="Times New Roman"/>
                <w:sz w:val="23"/>
                <w:szCs w:val="23"/>
              </w:rPr>
            </w:pPr>
            <w:r w:rsidRPr="00906108">
              <w:rPr>
                <w:sz w:val="23"/>
                <w:szCs w:val="23"/>
              </w:rPr>
              <w:t>6</w:t>
            </w:r>
          </w:p>
        </w:tc>
        <w:tc>
          <w:tcPr>
            <w:tcW w:w="8685" w:type="dxa"/>
          </w:tcPr>
          <w:p w14:paraId="235A1242" w14:textId="07675446" w:rsidR="002F1531" w:rsidRPr="00906108" w:rsidRDefault="002F1531" w:rsidP="002F1531">
            <w:pPr>
              <w:rPr>
                <w:rFonts w:cs="Times New Roman"/>
                <w:sz w:val="23"/>
                <w:szCs w:val="23"/>
              </w:rPr>
            </w:pPr>
            <w:r w:rsidRPr="00906108">
              <w:rPr>
                <w:rFonts w:cs="Times New Roman"/>
                <w:sz w:val="23"/>
                <w:szCs w:val="23"/>
              </w:rPr>
              <w:t>Cash and cash equivalents</w:t>
            </w:r>
            <w:r w:rsidR="00B117AA" w:rsidRPr="00906108">
              <w:rPr>
                <w:rFonts w:cs="Times New Roman"/>
                <w:sz w:val="23"/>
                <w:szCs w:val="23"/>
              </w:rPr>
              <w:t xml:space="preserve"> </w:t>
            </w:r>
            <w:r w:rsidR="003A4848" w:rsidRPr="00906108">
              <w:rPr>
                <w:rFonts w:cs="Times New Roman"/>
                <w:sz w:val="23"/>
                <w:szCs w:val="23"/>
              </w:rPr>
              <w:t>and restricted deposit at financial institution</w:t>
            </w:r>
          </w:p>
        </w:tc>
      </w:tr>
      <w:tr w:rsidR="00906108" w:rsidRPr="00906108" w14:paraId="110A815C" w14:textId="77777777" w:rsidTr="0037798F">
        <w:tc>
          <w:tcPr>
            <w:tcW w:w="855" w:type="dxa"/>
          </w:tcPr>
          <w:p w14:paraId="7D6E5D69" w14:textId="6A5D0296" w:rsidR="002F1531" w:rsidRPr="00906108" w:rsidRDefault="00B44747" w:rsidP="002F1531">
            <w:pPr>
              <w:ind w:right="65"/>
              <w:jc w:val="center"/>
              <w:rPr>
                <w:rFonts w:cs="Times New Roman"/>
                <w:sz w:val="23"/>
                <w:szCs w:val="23"/>
              </w:rPr>
            </w:pPr>
            <w:r w:rsidRPr="00906108">
              <w:rPr>
                <w:sz w:val="23"/>
                <w:szCs w:val="23"/>
              </w:rPr>
              <w:t>7</w:t>
            </w:r>
          </w:p>
        </w:tc>
        <w:tc>
          <w:tcPr>
            <w:tcW w:w="8685" w:type="dxa"/>
          </w:tcPr>
          <w:p w14:paraId="0E02808E" w14:textId="77777777" w:rsidR="002F1531" w:rsidRPr="00906108" w:rsidRDefault="00B66D22" w:rsidP="002F1531">
            <w:pPr>
              <w:rPr>
                <w:rFonts w:cs="Times New Roman"/>
                <w:sz w:val="23"/>
                <w:szCs w:val="23"/>
              </w:rPr>
            </w:pPr>
            <w:r w:rsidRPr="00906108">
              <w:rPr>
                <w:rFonts w:cs="Times New Roman"/>
                <w:sz w:val="23"/>
                <w:szCs w:val="23"/>
              </w:rPr>
              <w:t>Trade and other current receivables</w:t>
            </w:r>
          </w:p>
        </w:tc>
      </w:tr>
      <w:tr w:rsidR="00906108" w:rsidRPr="00906108" w14:paraId="1EC073F3" w14:textId="77777777" w:rsidTr="0037798F">
        <w:tc>
          <w:tcPr>
            <w:tcW w:w="855" w:type="dxa"/>
          </w:tcPr>
          <w:p w14:paraId="5B115B9F" w14:textId="39165B4E" w:rsidR="002F1531" w:rsidRPr="00906108" w:rsidRDefault="00B44747" w:rsidP="002F1531">
            <w:pPr>
              <w:ind w:right="65"/>
              <w:jc w:val="center"/>
              <w:rPr>
                <w:rFonts w:cs="Times New Roman"/>
                <w:sz w:val="23"/>
                <w:szCs w:val="23"/>
              </w:rPr>
            </w:pPr>
            <w:r w:rsidRPr="00906108">
              <w:rPr>
                <w:sz w:val="23"/>
                <w:szCs w:val="23"/>
              </w:rPr>
              <w:t>8</w:t>
            </w:r>
          </w:p>
        </w:tc>
        <w:tc>
          <w:tcPr>
            <w:tcW w:w="8685" w:type="dxa"/>
          </w:tcPr>
          <w:p w14:paraId="43F4BB41" w14:textId="77777777" w:rsidR="002F1531" w:rsidRPr="00906108" w:rsidRDefault="00B66D22" w:rsidP="002F1531">
            <w:pPr>
              <w:rPr>
                <w:rFonts w:cs="Times New Roman"/>
                <w:sz w:val="23"/>
                <w:szCs w:val="23"/>
              </w:rPr>
            </w:pPr>
            <w:r w:rsidRPr="00906108">
              <w:rPr>
                <w:rFonts w:cs="Times New Roman"/>
                <w:sz w:val="23"/>
                <w:szCs w:val="23"/>
              </w:rPr>
              <w:t>Costs of property development projects for sales</w:t>
            </w:r>
          </w:p>
        </w:tc>
      </w:tr>
      <w:tr w:rsidR="00906108" w:rsidRPr="00906108" w14:paraId="231D036D" w14:textId="77777777" w:rsidTr="0037798F">
        <w:tc>
          <w:tcPr>
            <w:tcW w:w="855" w:type="dxa"/>
          </w:tcPr>
          <w:p w14:paraId="34EAF343" w14:textId="3BF35226" w:rsidR="002F1531" w:rsidRPr="00906108" w:rsidRDefault="00633BDF" w:rsidP="002F1531">
            <w:pPr>
              <w:ind w:right="65"/>
              <w:jc w:val="center"/>
              <w:rPr>
                <w:rFonts w:cs="Times New Roman"/>
                <w:sz w:val="23"/>
                <w:szCs w:val="23"/>
              </w:rPr>
            </w:pPr>
            <w:r w:rsidRPr="00906108">
              <w:rPr>
                <w:sz w:val="23"/>
                <w:szCs w:val="23"/>
              </w:rPr>
              <w:t>9</w:t>
            </w:r>
          </w:p>
        </w:tc>
        <w:tc>
          <w:tcPr>
            <w:tcW w:w="8685" w:type="dxa"/>
          </w:tcPr>
          <w:p w14:paraId="34831081" w14:textId="77777777" w:rsidR="002F1531" w:rsidRPr="00906108" w:rsidRDefault="002F1531" w:rsidP="002F1531">
            <w:pPr>
              <w:rPr>
                <w:rFonts w:cs="Times New Roman"/>
                <w:sz w:val="23"/>
                <w:szCs w:val="23"/>
              </w:rPr>
            </w:pPr>
            <w:r w:rsidRPr="00906108">
              <w:rPr>
                <w:rFonts w:cs="Times New Roman"/>
                <w:sz w:val="23"/>
                <w:szCs w:val="23"/>
              </w:rPr>
              <w:t>Inventories</w:t>
            </w:r>
          </w:p>
        </w:tc>
      </w:tr>
      <w:tr w:rsidR="00906108" w:rsidRPr="00906108" w14:paraId="5ADE91E4" w14:textId="77777777" w:rsidTr="0037798F">
        <w:tc>
          <w:tcPr>
            <w:tcW w:w="855" w:type="dxa"/>
          </w:tcPr>
          <w:p w14:paraId="2B1928EB" w14:textId="3941DE61" w:rsidR="00633BDF" w:rsidRPr="00906108" w:rsidRDefault="00633BDF" w:rsidP="00633BDF">
            <w:pPr>
              <w:ind w:right="65"/>
              <w:jc w:val="center"/>
              <w:rPr>
                <w:rFonts w:cs="Times New Roman"/>
                <w:sz w:val="23"/>
                <w:szCs w:val="23"/>
              </w:rPr>
            </w:pPr>
            <w:r w:rsidRPr="00906108">
              <w:rPr>
                <w:sz w:val="23"/>
                <w:szCs w:val="23"/>
              </w:rPr>
              <w:t>10</w:t>
            </w:r>
          </w:p>
        </w:tc>
        <w:tc>
          <w:tcPr>
            <w:tcW w:w="8685" w:type="dxa"/>
          </w:tcPr>
          <w:p w14:paraId="7F437B4F" w14:textId="78F7FAE6" w:rsidR="00633BDF" w:rsidRPr="00906108" w:rsidRDefault="00633BDF" w:rsidP="00633BDF">
            <w:pPr>
              <w:rPr>
                <w:rFonts w:cs="Times New Roman"/>
                <w:sz w:val="23"/>
                <w:szCs w:val="23"/>
              </w:rPr>
            </w:pPr>
            <w:r w:rsidRPr="00906108">
              <w:rPr>
                <w:rFonts w:cs="Times New Roman"/>
                <w:sz w:val="23"/>
                <w:szCs w:val="23"/>
              </w:rPr>
              <w:t>Other</w:t>
            </w:r>
            <w:r w:rsidRPr="00906108">
              <w:rPr>
                <w:rFonts w:cstheme="minorBidi" w:hint="cs"/>
                <w:sz w:val="23"/>
                <w:szCs w:val="23"/>
                <w:cs/>
              </w:rPr>
              <w:t xml:space="preserve"> </w:t>
            </w:r>
            <w:r w:rsidRPr="00906108">
              <w:rPr>
                <w:rFonts w:cs="Times New Roman"/>
                <w:sz w:val="23"/>
                <w:szCs w:val="23"/>
              </w:rPr>
              <w:t>financial assets</w:t>
            </w:r>
          </w:p>
        </w:tc>
      </w:tr>
      <w:tr w:rsidR="00906108" w:rsidRPr="00906108" w14:paraId="247FDB72" w14:textId="77777777" w:rsidTr="0037798F">
        <w:tc>
          <w:tcPr>
            <w:tcW w:w="855" w:type="dxa"/>
          </w:tcPr>
          <w:p w14:paraId="278FABF9" w14:textId="3C6ED4A5" w:rsidR="00633BDF" w:rsidRPr="00906108" w:rsidRDefault="00633BDF" w:rsidP="00633BDF">
            <w:pPr>
              <w:ind w:right="65"/>
              <w:jc w:val="center"/>
              <w:rPr>
                <w:rFonts w:cs="Times New Roman"/>
                <w:sz w:val="23"/>
                <w:szCs w:val="23"/>
              </w:rPr>
            </w:pPr>
            <w:r w:rsidRPr="00906108">
              <w:rPr>
                <w:sz w:val="23"/>
                <w:szCs w:val="23"/>
              </w:rPr>
              <w:t>11</w:t>
            </w:r>
          </w:p>
        </w:tc>
        <w:tc>
          <w:tcPr>
            <w:tcW w:w="8685" w:type="dxa"/>
          </w:tcPr>
          <w:p w14:paraId="4DC5489F" w14:textId="77777777" w:rsidR="00633BDF" w:rsidRPr="00906108" w:rsidRDefault="00633BDF" w:rsidP="00633BDF">
            <w:pPr>
              <w:ind w:right="65"/>
              <w:rPr>
                <w:rFonts w:cs="Times New Roman"/>
                <w:sz w:val="23"/>
                <w:szCs w:val="23"/>
                <w:cs/>
              </w:rPr>
            </w:pPr>
            <w:r w:rsidRPr="00906108">
              <w:rPr>
                <w:rFonts w:cs="Times New Roman"/>
                <w:sz w:val="23"/>
                <w:szCs w:val="23"/>
              </w:rPr>
              <w:t>Investments in subsidiaries</w:t>
            </w:r>
          </w:p>
        </w:tc>
      </w:tr>
      <w:tr w:rsidR="00906108" w:rsidRPr="00906108" w14:paraId="1B3D3CCE" w14:textId="77777777" w:rsidTr="0037798F">
        <w:tc>
          <w:tcPr>
            <w:tcW w:w="855" w:type="dxa"/>
          </w:tcPr>
          <w:p w14:paraId="34E58BCB" w14:textId="7CAD2B04" w:rsidR="00633BDF" w:rsidRPr="00906108" w:rsidRDefault="00633BDF" w:rsidP="00633BDF">
            <w:pPr>
              <w:ind w:right="65"/>
              <w:jc w:val="center"/>
              <w:rPr>
                <w:sz w:val="23"/>
                <w:szCs w:val="23"/>
              </w:rPr>
            </w:pPr>
            <w:r w:rsidRPr="00906108">
              <w:rPr>
                <w:sz w:val="23"/>
                <w:szCs w:val="23"/>
              </w:rPr>
              <w:t>12</w:t>
            </w:r>
          </w:p>
        </w:tc>
        <w:tc>
          <w:tcPr>
            <w:tcW w:w="8685" w:type="dxa"/>
          </w:tcPr>
          <w:p w14:paraId="6530C688" w14:textId="0EA8DEAB" w:rsidR="00633BDF" w:rsidRPr="00906108" w:rsidRDefault="00633BDF" w:rsidP="00633BDF">
            <w:pPr>
              <w:ind w:right="65"/>
              <w:rPr>
                <w:rFonts w:cs="Times New Roman"/>
                <w:sz w:val="23"/>
                <w:szCs w:val="23"/>
              </w:rPr>
            </w:pPr>
            <w:r w:rsidRPr="00906108">
              <w:rPr>
                <w:rFonts w:cs="Times New Roman"/>
                <w:sz w:val="23"/>
                <w:szCs w:val="23"/>
              </w:rPr>
              <w:t>Investments in associates</w:t>
            </w:r>
          </w:p>
        </w:tc>
      </w:tr>
      <w:tr w:rsidR="00906108" w:rsidRPr="00906108" w14:paraId="32BB276D" w14:textId="77777777" w:rsidTr="0037798F">
        <w:tc>
          <w:tcPr>
            <w:tcW w:w="855" w:type="dxa"/>
          </w:tcPr>
          <w:p w14:paraId="58127C87" w14:textId="43DEC096" w:rsidR="00633BDF" w:rsidRPr="00906108" w:rsidRDefault="00633BDF" w:rsidP="00633BDF">
            <w:pPr>
              <w:ind w:right="65"/>
              <w:jc w:val="center"/>
              <w:rPr>
                <w:rFonts w:cs="Times New Roman"/>
                <w:sz w:val="23"/>
                <w:szCs w:val="23"/>
              </w:rPr>
            </w:pPr>
            <w:r w:rsidRPr="00906108">
              <w:rPr>
                <w:sz w:val="23"/>
                <w:szCs w:val="23"/>
              </w:rPr>
              <w:t>13</w:t>
            </w:r>
          </w:p>
        </w:tc>
        <w:tc>
          <w:tcPr>
            <w:tcW w:w="8685" w:type="dxa"/>
          </w:tcPr>
          <w:p w14:paraId="58403842" w14:textId="77777777" w:rsidR="00633BDF" w:rsidRPr="00906108" w:rsidRDefault="00633BDF" w:rsidP="00633BDF">
            <w:pPr>
              <w:rPr>
                <w:rFonts w:cs="Times New Roman"/>
                <w:sz w:val="23"/>
                <w:szCs w:val="23"/>
              </w:rPr>
            </w:pPr>
            <w:r w:rsidRPr="00906108">
              <w:rPr>
                <w:rFonts w:cs="Times New Roman"/>
                <w:sz w:val="23"/>
                <w:szCs w:val="23"/>
              </w:rPr>
              <w:t>Investment properties</w:t>
            </w:r>
          </w:p>
        </w:tc>
      </w:tr>
      <w:tr w:rsidR="00906108" w:rsidRPr="00906108" w14:paraId="4B309055" w14:textId="77777777" w:rsidTr="0037798F">
        <w:tc>
          <w:tcPr>
            <w:tcW w:w="855" w:type="dxa"/>
          </w:tcPr>
          <w:p w14:paraId="50E44635" w14:textId="358CD5B6" w:rsidR="00633BDF" w:rsidRPr="00906108" w:rsidRDefault="00633BDF" w:rsidP="00633BDF">
            <w:pPr>
              <w:ind w:right="65"/>
              <w:jc w:val="center"/>
              <w:rPr>
                <w:rFonts w:cs="Times New Roman"/>
                <w:sz w:val="23"/>
                <w:szCs w:val="23"/>
              </w:rPr>
            </w:pPr>
            <w:r w:rsidRPr="00906108">
              <w:rPr>
                <w:sz w:val="23"/>
                <w:szCs w:val="23"/>
              </w:rPr>
              <w:t>14</w:t>
            </w:r>
          </w:p>
        </w:tc>
        <w:tc>
          <w:tcPr>
            <w:tcW w:w="8685" w:type="dxa"/>
          </w:tcPr>
          <w:p w14:paraId="60662F47" w14:textId="77777777" w:rsidR="00633BDF" w:rsidRPr="00906108" w:rsidRDefault="00633BDF" w:rsidP="00633BDF">
            <w:pPr>
              <w:rPr>
                <w:rFonts w:cs="Times New Roman"/>
                <w:sz w:val="23"/>
                <w:szCs w:val="23"/>
              </w:rPr>
            </w:pPr>
            <w:r w:rsidRPr="00906108">
              <w:rPr>
                <w:rFonts w:cs="Times New Roman"/>
                <w:sz w:val="23"/>
                <w:szCs w:val="23"/>
              </w:rPr>
              <w:t>Property, plant and equipment</w:t>
            </w:r>
          </w:p>
        </w:tc>
      </w:tr>
      <w:tr w:rsidR="00906108" w:rsidRPr="00906108" w14:paraId="7F735DF3" w14:textId="77777777" w:rsidTr="0037798F">
        <w:tc>
          <w:tcPr>
            <w:tcW w:w="855" w:type="dxa"/>
          </w:tcPr>
          <w:p w14:paraId="211DE90B" w14:textId="5D63E67A" w:rsidR="00633BDF" w:rsidRPr="00906108" w:rsidRDefault="00633BDF" w:rsidP="00633BDF">
            <w:pPr>
              <w:ind w:right="65"/>
              <w:jc w:val="center"/>
              <w:rPr>
                <w:rFonts w:cs="Times New Roman"/>
                <w:sz w:val="23"/>
                <w:szCs w:val="23"/>
              </w:rPr>
            </w:pPr>
            <w:r w:rsidRPr="00906108">
              <w:rPr>
                <w:sz w:val="23"/>
                <w:szCs w:val="23"/>
              </w:rPr>
              <w:t>15</w:t>
            </w:r>
          </w:p>
        </w:tc>
        <w:tc>
          <w:tcPr>
            <w:tcW w:w="8685" w:type="dxa"/>
          </w:tcPr>
          <w:p w14:paraId="13820E82" w14:textId="77777777" w:rsidR="00633BDF" w:rsidRPr="00906108" w:rsidRDefault="00633BDF" w:rsidP="00633BDF">
            <w:pPr>
              <w:rPr>
                <w:rFonts w:cs="Times New Roman"/>
                <w:sz w:val="23"/>
                <w:szCs w:val="23"/>
              </w:rPr>
            </w:pPr>
            <w:r w:rsidRPr="00906108">
              <w:rPr>
                <w:rFonts w:cs="Times New Roman"/>
                <w:sz w:val="23"/>
                <w:szCs w:val="23"/>
              </w:rPr>
              <w:t>Right-of-use assets</w:t>
            </w:r>
          </w:p>
        </w:tc>
      </w:tr>
      <w:tr w:rsidR="00906108" w:rsidRPr="00906108" w14:paraId="021AB99B" w14:textId="77777777" w:rsidTr="0037798F">
        <w:tc>
          <w:tcPr>
            <w:tcW w:w="855" w:type="dxa"/>
          </w:tcPr>
          <w:p w14:paraId="2D1FE5D8" w14:textId="439D5BB4" w:rsidR="00633BDF" w:rsidRPr="00906108" w:rsidRDefault="00633BDF" w:rsidP="00633BDF">
            <w:pPr>
              <w:ind w:right="65"/>
              <w:jc w:val="center"/>
              <w:rPr>
                <w:rFonts w:cs="Times New Roman"/>
                <w:sz w:val="23"/>
                <w:szCs w:val="23"/>
              </w:rPr>
            </w:pPr>
            <w:r w:rsidRPr="00906108">
              <w:rPr>
                <w:sz w:val="23"/>
                <w:szCs w:val="23"/>
              </w:rPr>
              <w:t>16</w:t>
            </w:r>
          </w:p>
        </w:tc>
        <w:tc>
          <w:tcPr>
            <w:tcW w:w="8685" w:type="dxa"/>
          </w:tcPr>
          <w:p w14:paraId="3BC14FAF" w14:textId="77777777" w:rsidR="00633BDF" w:rsidRPr="00906108" w:rsidRDefault="00633BDF" w:rsidP="00633BDF">
            <w:pPr>
              <w:rPr>
                <w:rFonts w:cs="Times New Roman"/>
                <w:sz w:val="23"/>
                <w:szCs w:val="23"/>
              </w:rPr>
            </w:pPr>
            <w:r w:rsidRPr="00906108">
              <w:rPr>
                <w:rFonts w:cs="Times New Roman"/>
                <w:sz w:val="23"/>
                <w:szCs w:val="23"/>
              </w:rPr>
              <w:t>Trade and other current payables</w:t>
            </w:r>
          </w:p>
        </w:tc>
      </w:tr>
      <w:tr w:rsidR="00906108" w:rsidRPr="00906108" w14:paraId="191A7001" w14:textId="77777777" w:rsidTr="0037798F">
        <w:tc>
          <w:tcPr>
            <w:tcW w:w="855" w:type="dxa"/>
          </w:tcPr>
          <w:p w14:paraId="564F184B" w14:textId="6CB6C5C0" w:rsidR="00082A82" w:rsidRPr="00906108" w:rsidRDefault="00633BDF" w:rsidP="00082A82">
            <w:pPr>
              <w:ind w:right="65"/>
              <w:jc w:val="center"/>
              <w:rPr>
                <w:rFonts w:cs="Times New Roman"/>
                <w:sz w:val="23"/>
                <w:szCs w:val="23"/>
              </w:rPr>
            </w:pPr>
            <w:r w:rsidRPr="00906108">
              <w:rPr>
                <w:sz w:val="23"/>
                <w:szCs w:val="23"/>
              </w:rPr>
              <w:t>17</w:t>
            </w:r>
          </w:p>
        </w:tc>
        <w:tc>
          <w:tcPr>
            <w:tcW w:w="8685" w:type="dxa"/>
          </w:tcPr>
          <w:p w14:paraId="3363DCCD" w14:textId="77777777" w:rsidR="00082A82" w:rsidRPr="00906108" w:rsidRDefault="00082A82" w:rsidP="00082A82">
            <w:pPr>
              <w:rPr>
                <w:rFonts w:cs="Times New Roman"/>
                <w:sz w:val="23"/>
                <w:szCs w:val="23"/>
              </w:rPr>
            </w:pPr>
            <w:r w:rsidRPr="00906108">
              <w:rPr>
                <w:rFonts w:cs="Times New Roman"/>
                <w:sz w:val="23"/>
                <w:szCs w:val="23"/>
              </w:rPr>
              <w:t xml:space="preserve">Contract liabilities  </w:t>
            </w:r>
          </w:p>
        </w:tc>
      </w:tr>
      <w:tr w:rsidR="00906108" w:rsidRPr="00906108" w14:paraId="6C605C6F" w14:textId="77777777" w:rsidTr="0037798F">
        <w:tc>
          <w:tcPr>
            <w:tcW w:w="855" w:type="dxa"/>
          </w:tcPr>
          <w:p w14:paraId="26478D70" w14:textId="3BAB28BB" w:rsidR="00082A82" w:rsidRPr="00906108" w:rsidRDefault="00633BDF" w:rsidP="00082A82">
            <w:pPr>
              <w:ind w:right="65"/>
              <w:jc w:val="center"/>
              <w:rPr>
                <w:rFonts w:cs="Times New Roman"/>
                <w:sz w:val="23"/>
                <w:szCs w:val="23"/>
              </w:rPr>
            </w:pPr>
            <w:r w:rsidRPr="00906108">
              <w:rPr>
                <w:sz w:val="23"/>
                <w:szCs w:val="23"/>
              </w:rPr>
              <w:t>18</w:t>
            </w:r>
          </w:p>
        </w:tc>
        <w:tc>
          <w:tcPr>
            <w:tcW w:w="8685" w:type="dxa"/>
          </w:tcPr>
          <w:p w14:paraId="2209C892" w14:textId="7FB70100" w:rsidR="004A0E38" w:rsidRPr="00906108" w:rsidRDefault="00633BDF" w:rsidP="004A0E38">
            <w:pPr>
              <w:rPr>
                <w:rFonts w:cs="Times New Roman"/>
                <w:sz w:val="23"/>
                <w:szCs w:val="23"/>
              </w:rPr>
            </w:pPr>
            <w:r w:rsidRPr="00906108">
              <w:rPr>
                <w:rFonts w:cs="Times New Roman"/>
                <w:sz w:val="23"/>
                <w:szCs w:val="23"/>
              </w:rPr>
              <w:t>Interest-bearing liabilities</w:t>
            </w:r>
          </w:p>
        </w:tc>
      </w:tr>
      <w:tr w:rsidR="00906108" w:rsidRPr="00906108" w14:paraId="637FF2EF" w14:textId="77777777" w:rsidTr="0037798F">
        <w:tc>
          <w:tcPr>
            <w:tcW w:w="855" w:type="dxa"/>
          </w:tcPr>
          <w:p w14:paraId="0D6535A9" w14:textId="03C7A170" w:rsidR="00082A82" w:rsidRPr="00906108" w:rsidRDefault="00633BDF" w:rsidP="00082A82">
            <w:pPr>
              <w:ind w:right="65"/>
              <w:jc w:val="center"/>
              <w:rPr>
                <w:rFonts w:cs="Times New Roman"/>
                <w:sz w:val="23"/>
                <w:szCs w:val="23"/>
              </w:rPr>
            </w:pPr>
            <w:r w:rsidRPr="00906108">
              <w:rPr>
                <w:sz w:val="23"/>
                <w:szCs w:val="23"/>
              </w:rPr>
              <w:t>19</w:t>
            </w:r>
          </w:p>
        </w:tc>
        <w:tc>
          <w:tcPr>
            <w:tcW w:w="8685" w:type="dxa"/>
          </w:tcPr>
          <w:p w14:paraId="7EC84159" w14:textId="77777777" w:rsidR="00082A82" w:rsidRPr="00906108" w:rsidRDefault="00082A82" w:rsidP="00082A82">
            <w:pPr>
              <w:rPr>
                <w:rFonts w:cs="Times New Roman"/>
                <w:sz w:val="23"/>
                <w:szCs w:val="23"/>
              </w:rPr>
            </w:pPr>
            <w:r w:rsidRPr="00906108">
              <w:rPr>
                <w:rFonts w:cs="Times New Roman"/>
                <w:sz w:val="23"/>
                <w:szCs w:val="23"/>
              </w:rPr>
              <w:t>Lease liabilities</w:t>
            </w:r>
          </w:p>
        </w:tc>
      </w:tr>
      <w:tr w:rsidR="00906108" w:rsidRPr="00906108" w14:paraId="37BEED8C" w14:textId="77777777" w:rsidTr="0037798F">
        <w:tc>
          <w:tcPr>
            <w:tcW w:w="855" w:type="dxa"/>
          </w:tcPr>
          <w:p w14:paraId="3E97A18D" w14:textId="4FC57B2B" w:rsidR="00082A82" w:rsidRPr="00906108" w:rsidRDefault="00B44747" w:rsidP="00082A82">
            <w:pPr>
              <w:ind w:right="65"/>
              <w:jc w:val="center"/>
              <w:rPr>
                <w:rFonts w:cs="Times New Roman"/>
                <w:sz w:val="23"/>
                <w:szCs w:val="23"/>
              </w:rPr>
            </w:pPr>
            <w:r w:rsidRPr="00906108">
              <w:rPr>
                <w:sz w:val="23"/>
                <w:szCs w:val="23"/>
              </w:rPr>
              <w:t>2</w:t>
            </w:r>
            <w:r w:rsidR="00633BDF" w:rsidRPr="00906108">
              <w:rPr>
                <w:sz w:val="23"/>
                <w:szCs w:val="23"/>
              </w:rPr>
              <w:t>0</w:t>
            </w:r>
          </w:p>
        </w:tc>
        <w:tc>
          <w:tcPr>
            <w:tcW w:w="8685" w:type="dxa"/>
          </w:tcPr>
          <w:p w14:paraId="5A1D792F" w14:textId="77777777" w:rsidR="00082A82" w:rsidRPr="00906108" w:rsidRDefault="00082A82" w:rsidP="00082A82">
            <w:pPr>
              <w:rPr>
                <w:rFonts w:cs="Cordia New"/>
                <w:sz w:val="23"/>
                <w:szCs w:val="23"/>
                <w:cs/>
              </w:rPr>
            </w:pPr>
            <w:r w:rsidRPr="00906108">
              <w:rPr>
                <w:rFonts w:cs="Times New Roman"/>
                <w:sz w:val="23"/>
                <w:szCs w:val="23"/>
              </w:rPr>
              <w:t>Deferred tax and income tax (income) expense</w:t>
            </w:r>
          </w:p>
        </w:tc>
      </w:tr>
      <w:tr w:rsidR="00906108" w:rsidRPr="00906108" w14:paraId="7B1E624B" w14:textId="77777777" w:rsidTr="0037798F">
        <w:tc>
          <w:tcPr>
            <w:tcW w:w="855" w:type="dxa"/>
          </w:tcPr>
          <w:p w14:paraId="32ABD5CC" w14:textId="01980D1D" w:rsidR="00082A82" w:rsidRPr="00906108" w:rsidRDefault="00B44747" w:rsidP="00082A82">
            <w:pPr>
              <w:ind w:right="65"/>
              <w:jc w:val="center"/>
              <w:rPr>
                <w:sz w:val="23"/>
                <w:szCs w:val="23"/>
              </w:rPr>
            </w:pPr>
            <w:r w:rsidRPr="00906108">
              <w:rPr>
                <w:sz w:val="23"/>
                <w:szCs w:val="23"/>
              </w:rPr>
              <w:t>2</w:t>
            </w:r>
            <w:r w:rsidR="00633BDF" w:rsidRPr="00906108">
              <w:rPr>
                <w:sz w:val="23"/>
                <w:szCs w:val="23"/>
              </w:rPr>
              <w:t>1</w:t>
            </w:r>
          </w:p>
        </w:tc>
        <w:tc>
          <w:tcPr>
            <w:tcW w:w="8685" w:type="dxa"/>
          </w:tcPr>
          <w:p w14:paraId="0535C6F5" w14:textId="77777777" w:rsidR="00082A82" w:rsidRPr="00906108" w:rsidRDefault="00082A82" w:rsidP="00082A82">
            <w:pPr>
              <w:rPr>
                <w:rFonts w:cs="Times New Roman"/>
                <w:sz w:val="23"/>
                <w:szCs w:val="23"/>
              </w:rPr>
            </w:pPr>
            <w:r w:rsidRPr="00906108">
              <w:rPr>
                <w:rFonts w:cs="Times New Roman"/>
                <w:sz w:val="23"/>
                <w:szCs w:val="23"/>
              </w:rPr>
              <w:t>Non-current provisions for employee benefits</w:t>
            </w:r>
          </w:p>
        </w:tc>
      </w:tr>
      <w:tr w:rsidR="00906108" w:rsidRPr="00906108" w14:paraId="5455F86F" w14:textId="77777777" w:rsidTr="0037798F">
        <w:tc>
          <w:tcPr>
            <w:tcW w:w="855" w:type="dxa"/>
          </w:tcPr>
          <w:p w14:paraId="57ADC76A" w14:textId="29FF786D" w:rsidR="00082A82" w:rsidRPr="00906108" w:rsidRDefault="00B44747" w:rsidP="00082A82">
            <w:pPr>
              <w:ind w:right="65"/>
              <w:jc w:val="center"/>
              <w:rPr>
                <w:rFonts w:cs="Times New Roman"/>
                <w:sz w:val="23"/>
                <w:szCs w:val="23"/>
              </w:rPr>
            </w:pPr>
            <w:r w:rsidRPr="00906108">
              <w:rPr>
                <w:sz w:val="23"/>
                <w:szCs w:val="23"/>
              </w:rPr>
              <w:t>2</w:t>
            </w:r>
            <w:r w:rsidR="00633BDF" w:rsidRPr="00906108">
              <w:rPr>
                <w:sz w:val="23"/>
                <w:szCs w:val="23"/>
              </w:rPr>
              <w:t>2</w:t>
            </w:r>
          </w:p>
        </w:tc>
        <w:tc>
          <w:tcPr>
            <w:tcW w:w="8685" w:type="dxa"/>
          </w:tcPr>
          <w:p w14:paraId="40C80433" w14:textId="77777777" w:rsidR="00082A82" w:rsidRPr="00906108" w:rsidRDefault="00082A82" w:rsidP="00082A82">
            <w:pPr>
              <w:rPr>
                <w:rFonts w:cs="Times New Roman"/>
                <w:sz w:val="23"/>
                <w:szCs w:val="23"/>
              </w:rPr>
            </w:pPr>
            <w:r w:rsidRPr="00906108">
              <w:rPr>
                <w:rFonts w:cs="Times New Roman"/>
                <w:sz w:val="23"/>
                <w:szCs w:val="23"/>
              </w:rPr>
              <w:t>Share capital</w:t>
            </w:r>
          </w:p>
        </w:tc>
      </w:tr>
      <w:tr w:rsidR="00906108" w:rsidRPr="00906108" w14:paraId="57D3C7DC" w14:textId="77777777" w:rsidTr="0037798F">
        <w:tc>
          <w:tcPr>
            <w:tcW w:w="855" w:type="dxa"/>
          </w:tcPr>
          <w:p w14:paraId="0128A759" w14:textId="618F4287" w:rsidR="00082A82" w:rsidRPr="00906108" w:rsidRDefault="00B44747" w:rsidP="00082A82">
            <w:pPr>
              <w:ind w:right="65"/>
              <w:jc w:val="center"/>
              <w:rPr>
                <w:sz w:val="23"/>
                <w:szCs w:val="23"/>
              </w:rPr>
            </w:pPr>
            <w:r w:rsidRPr="00906108">
              <w:rPr>
                <w:sz w:val="23"/>
                <w:szCs w:val="23"/>
              </w:rPr>
              <w:t>2</w:t>
            </w:r>
            <w:r w:rsidR="00633BDF" w:rsidRPr="00906108">
              <w:rPr>
                <w:sz w:val="23"/>
                <w:szCs w:val="23"/>
              </w:rPr>
              <w:t>3</w:t>
            </w:r>
          </w:p>
        </w:tc>
        <w:tc>
          <w:tcPr>
            <w:tcW w:w="8685" w:type="dxa"/>
          </w:tcPr>
          <w:p w14:paraId="0FA8BFD3" w14:textId="77777777" w:rsidR="00082A82" w:rsidRPr="00906108" w:rsidRDefault="00082A82" w:rsidP="00082A82">
            <w:pPr>
              <w:rPr>
                <w:rFonts w:cs="Times New Roman"/>
                <w:sz w:val="23"/>
                <w:szCs w:val="23"/>
              </w:rPr>
            </w:pPr>
            <w:r w:rsidRPr="00906108">
              <w:rPr>
                <w:rFonts w:cs="Times New Roman"/>
                <w:sz w:val="23"/>
                <w:szCs w:val="23"/>
              </w:rPr>
              <w:t>Warrants</w:t>
            </w:r>
          </w:p>
        </w:tc>
      </w:tr>
      <w:tr w:rsidR="00906108" w:rsidRPr="00906108" w14:paraId="20C1EE5F" w14:textId="77777777" w:rsidTr="0037798F">
        <w:tc>
          <w:tcPr>
            <w:tcW w:w="855" w:type="dxa"/>
          </w:tcPr>
          <w:p w14:paraId="72A72FD4" w14:textId="52D83918" w:rsidR="00082A82" w:rsidRPr="00906108" w:rsidRDefault="00633BDF" w:rsidP="00082A82">
            <w:pPr>
              <w:ind w:right="65"/>
              <w:jc w:val="center"/>
              <w:rPr>
                <w:rFonts w:cs="Times New Roman"/>
                <w:sz w:val="23"/>
                <w:szCs w:val="23"/>
              </w:rPr>
            </w:pPr>
            <w:r w:rsidRPr="00906108">
              <w:rPr>
                <w:sz w:val="23"/>
                <w:szCs w:val="23"/>
              </w:rPr>
              <w:t>24</w:t>
            </w:r>
          </w:p>
        </w:tc>
        <w:tc>
          <w:tcPr>
            <w:tcW w:w="8685" w:type="dxa"/>
          </w:tcPr>
          <w:p w14:paraId="12E2C590" w14:textId="77777777" w:rsidR="00082A82" w:rsidRPr="00906108" w:rsidRDefault="00082A82" w:rsidP="00082A82">
            <w:pPr>
              <w:rPr>
                <w:rFonts w:cs="Times New Roman"/>
                <w:sz w:val="23"/>
                <w:szCs w:val="23"/>
              </w:rPr>
            </w:pPr>
            <w:r w:rsidRPr="00906108">
              <w:rPr>
                <w:rFonts w:cs="Times New Roman"/>
                <w:sz w:val="23"/>
                <w:szCs w:val="23"/>
              </w:rPr>
              <w:t>Legal reserve</w:t>
            </w:r>
          </w:p>
        </w:tc>
      </w:tr>
      <w:tr w:rsidR="00906108" w:rsidRPr="00906108" w14:paraId="47AC81F1" w14:textId="77777777" w:rsidTr="0037798F">
        <w:tc>
          <w:tcPr>
            <w:tcW w:w="855" w:type="dxa"/>
          </w:tcPr>
          <w:p w14:paraId="4AE269CF" w14:textId="17BA58ED" w:rsidR="00633BDF" w:rsidRPr="00906108" w:rsidRDefault="00633BDF" w:rsidP="00633BDF">
            <w:pPr>
              <w:ind w:right="65"/>
              <w:jc w:val="center"/>
              <w:rPr>
                <w:rFonts w:cs="Times New Roman"/>
                <w:sz w:val="23"/>
                <w:szCs w:val="23"/>
              </w:rPr>
            </w:pPr>
            <w:r w:rsidRPr="00906108">
              <w:rPr>
                <w:sz w:val="23"/>
                <w:szCs w:val="23"/>
              </w:rPr>
              <w:t>25</w:t>
            </w:r>
          </w:p>
        </w:tc>
        <w:tc>
          <w:tcPr>
            <w:tcW w:w="8685" w:type="dxa"/>
          </w:tcPr>
          <w:p w14:paraId="6B0205FC" w14:textId="77777777" w:rsidR="00633BDF" w:rsidRPr="00906108" w:rsidRDefault="00633BDF" w:rsidP="00633BDF">
            <w:pPr>
              <w:rPr>
                <w:rFonts w:cs="Times New Roman"/>
                <w:sz w:val="23"/>
                <w:szCs w:val="23"/>
              </w:rPr>
            </w:pPr>
            <w:r w:rsidRPr="00906108">
              <w:rPr>
                <w:rFonts w:cs="Times New Roman"/>
                <w:sz w:val="23"/>
                <w:szCs w:val="23"/>
              </w:rPr>
              <w:t>Financial instruments</w:t>
            </w:r>
          </w:p>
        </w:tc>
      </w:tr>
      <w:tr w:rsidR="00906108" w:rsidRPr="00906108" w14:paraId="6F2F8074" w14:textId="77777777" w:rsidTr="0037798F">
        <w:tc>
          <w:tcPr>
            <w:tcW w:w="855" w:type="dxa"/>
          </w:tcPr>
          <w:p w14:paraId="4001DBE2" w14:textId="00966663" w:rsidR="00633BDF" w:rsidRPr="00906108" w:rsidRDefault="00633BDF" w:rsidP="00633BDF">
            <w:pPr>
              <w:ind w:right="65"/>
              <w:jc w:val="center"/>
              <w:rPr>
                <w:rFonts w:cs="Times New Roman"/>
                <w:sz w:val="23"/>
                <w:szCs w:val="23"/>
              </w:rPr>
            </w:pPr>
            <w:r w:rsidRPr="00906108">
              <w:rPr>
                <w:sz w:val="23"/>
                <w:szCs w:val="23"/>
              </w:rPr>
              <w:t>26</w:t>
            </w:r>
          </w:p>
        </w:tc>
        <w:tc>
          <w:tcPr>
            <w:tcW w:w="8685" w:type="dxa"/>
          </w:tcPr>
          <w:p w14:paraId="225D4512" w14:textId="77777777" w:rsidR="00633BDF" w:rsidRPr="00906108" w:rsidRDefault="00633BDF" w:rsidP="00633BDF">
            <w:pPr>
              <w:rPr>
                <w:rFonts w:cs="Times New Roman"/>
                <w:sz w:val="23"/>
                <w:szCs w:val="23"/>
              </w:rPr>
            </w:pPr>
            <w:r w:rsidRPr="00906108">
              <w:rPr>
                <w:rFonts w:cs="Times New Roman"/>
                <w:sz w:val="23"/>
                <w:szCs w:val="23"/>
              </w:rPr>
              <w:t>Capital management</w:t>
            </w:r>
          </w:p>
        </w:tc>
      </w:tr>
      <w:tr w:rsidR="00906108" w:rsidRPr="00906108" w14:paraId="7EF12839" w14:textId="77777777" w:rsidTr="0037798F">
        <w:tc>
          <w:tcPr>
            <w:tcW w:w="855" w:type="dxa"/>
          </w:tcPr>
          <w:p w14:paraId="0C5FD5D5" w14:textId="2559CA65" w:rsidR="00633BDF" w:rsidRPr="00906108" w:rsidRDefault="00633BDF" w:rsidP="00633BDF">
            <w:pPr>
              <w:ind w:right="65"/>
              <w:jc w:val="center"/>
              <w:rPr>
                <w:rFonts w:cs="Times New Roman"/>
                <w:sz w:val="23"/>
                <w:szCs w:val="23"/>
              </w:rPr>
            </w:pPr>
            <w:r w:rsidRPr="00906108">
              <w:rPr>
                <w:sz w:val="23"/>
                <w:szCs w:val="23"/>
              </w:rPr>
              <w:t>27</w:t>
            </w:r>
          </w:p>
        </w:tc>
        <w:tc>
          <w:tcPr>
            <w:tcW w:w="8685" w:type="dxa"/>
          </w:tcPr>
          <w:p w14:paraId="539B113D" w14:textId="77777777" w:rsidR="00633BDF" w:rsidRPr="00906108" w:rsidRDefault="00633BDF" w:rsidP="00633BDF">
            <w:pPr>
              <w:rPr>
                <w:rFonts w:cs="Times New Roman"/>
                <w:sz w:val="23"/>
                <w:szCs w:val="23"/>
              </w:rPr>
            </w:pPr>
            <w:r w:rsidRPr="00906108">
              <w:rPr>
                <w:rFonts w:cs="Times New Roman"/>
                <w:sz w:val="23"/>
                <w:szCs w:val="23"/>
              </w:rPr>
              <w:t>Disaggregation of revenues</w:t>
            </w:r>
          </w:p>
        </w:tc>
      </w:tr>
      <w:tr w:rsidR="00906108" w:rsidRPr="00906108" w14:paraId="31765AF8" w14:textId="77777777" w:rsidTr="0037798F">
        <w:tc>
          <w:tcPr>
            <w:tcW w:w="855" w:type="dxa"/>
          </w:tcPr>
          <w:p w14:paraId="04A11576" w14:textId="6EB8B020" w:rsidR="00633BDF" w:rsidRPr="00906108" w:rsidRDefault="00633BDF" w:rsidP="00633BDF">
            <w:pPr>
              <w:ind w:right="65"/>
              <w:jc w:val="center"/>
              <w:rPr>
                <w:rFonts w:cs="Times New Roman"/>
                <w:sz w:val="23"/>
                <w:szCs w:val="23"/>
              </w:rPr>
            </w:pPr>
            <w:r w:rsidRPr="00906108">
              <w:rPr>
                <w:sz w:val="23"/>
                <w:szCs w:val="23"/>
              </w:rPr>
              <w:t>28</w:t>
            </w:r>
          </w:p>
        </w:tc>
        <w:tc>
          <w:tcPr>
            <w:tcW w:w="8685" w:type="dxa"/>
          </w:tcPr>
          <w:p w14:paraId="32C101FF" w14:textId="77777777" w:rsidR="00633BDF" w:rsidRPr="00906108" w:rsidRDefault="00633BDF" w:rsidP="00633BDF">
            <w:pPr>
              <w:rPr>
                <w:rFonts w:cs="Times New Roman"/>
                <w:sz w:val="23"/>
                <w:szCs w:val="23"/>
              </w:rPr>
            </w:pPr>
            <w:r w:rsidRPr="00906108">
              <w:rPr>
                <w:rFonts w:cs="Times New Roman"/>
                <w:sz w:val="23"/>
                <w:szCs w:val="23"/>
              </w:rPr>
              <w:t>Other income</w:t>
            </w:r>
          </w:p>
        </w:tc>
      </w:tr>
      <w:tr w:rsidR="00906108" w:rsidRPr="00906108" w14:paraId="17F14CE7" w14:textId="77777777" w:rsidTr="0037798F">
        <w:tc>
          <w:tcPr>
            <w:tcW w:w="855" w:type="dxa"/>
          </w:tcPr>
          <w:p w14:paraId="248CB2F0" w14:textId="29F04CB5" w:rsidR="00633BDF" w:rsidRPr="00906108" w:rsidRDefault="00633BDF" w:rsidP="00633BDF">
            <w:pPr>
              <w:ind w:right="65"/>
              <w:jc w:val="center"/>
              <w:rPr>
                <w:rFonts w:cs="Times New Roman"/>
                <w:sz w:val="23"/>
                <w:szCs w:val="23"/>
              </w:rPr>
            </w:pPr>
            <w:r w:rsidRPr="00906108">
              <w:rPr>
                <w:sz w:val="23"/>
                <w:szCs w:val="23"/>
              </w:rPr>
              <w:t>29</w:t>
            </w:r>
          </w:p>
        </w:tc>
        <w:tc>
          <w:tcPr>
            <w:tcW w:w="8685" w:type="dxa"/>
          </w:tcPr>
          <w:p w14:paraId="44B968AB" w14:textId="77777777" w:rsidR="00633BDF" w:rsidRPr="00906108" w:rsidRDefault="00633BDF" w:rsidP="00633BDF">
            <w:pPr>
              <w:rPr>
                <w:rFonts w:cs="Times New Roman"/>
                <w:sz w:val="23"/>
                <w:szCs w:val="23"/>
              </w:rPr>
            </w:pPr>
            <w:r w:rsidRPr="00906108">
              <w:rPr>
                <w:rFonts w:cs="Times New Roman"/>
                <w:sz w:val="23"/>
                <w:szCs w:val="23"/>
              </w:rPr>
              <w:t>Expenses by nature</w:t>
            </w:r>
          </w:p>
        </w:tc>
      </w:tr>
      <w:tr w:rsidR="00906108" w:rsidRPr="00906108" w14:paraId="10B37303" w14:textId="77777777" w:rsidTr="0037798F">
        <w:tc>
          <w:tcPr>
            <w:tcW w:w="855" w:type="dxa"/>
          </w:tcPr>
          <w:p w14:paraId="1F1FF929" w14:textId="718098B9" w:rsidR="00633BDF" w:rsidRPr="00906108" w:rsidRDefault="00633BDF" w:rsidP="00633BDF">
            <w:pPr>
              <w:ind w:right="65"/>
              <w:jc w:val="center"/>
              <w:rPr>
                <w:rFonts w:cs="Times New Roman"/>
                <w:sz w:val="23"/>
                <w:szCs w:val="23"/>
              </w:rPr>
            </w:pPr>
            <w:r w:rsidRPr="00906108">
              <w:rPr>
                <w:sz w:val="23"/>
                <w:szCs w:val="23"/>
              </w:rPr>
              <w:t>30</w:t>
            </w:r>
          </w:p>
        </w:tc>
        <w:tc>
          <w:tcPr>
            <w:tcW w:w="8685" w:type="dxa"/>
          </w:tcPr>
          <w:p w14:paraId="28A65910" w14:textId="172A60D2" w:rsidR="00633BDF" w:rsidRPr="00906108" w:rsidRDefault="00633BDF" w:rsidP="00633BDF">
            <w:pPr>
              <w:rPr>
                <w:rFonts w:cs="Times New Roman"/>
                <w:sz w:val="23"/>
                <w:szCs w:val="23"/>
              </w:rPr>
            </w:pPr>
            <w:r w:rsidRPr="00906108">
              <w:rPr>
                <w:rFonts w:cs="Times New Roman"/>
                <w:sz w:val="23"/>
                <w:szCs w:val="23"/>
              </w:rPr>
              <w:t>Basic loss per share</w:t>
            </w:r>
          </w:p>
        </w:tc>
      </w:tr>
      <w:tr w:rsidR="00906108" w:rsidRPr="00906108" w14:paraId="069DEFD3" w14:textId="77777777" w:rsidTr="0037798F">
        <w:tc>
          <w:tcPr>
            <w:tcW w:w="855" w:type="dxa"/>
          </w:tcPr>
          <w:p w14:paraId="4F4FF668" w14:textId="7AACD078" w:rsidR="00633BDF" w:rsidRPr="00906108" w:rsidRDefault="00633BDF" w:rsidP="00633BDF">
            <w:pPr>
              <w:ind w:right="65"/>
              <w:jc w:val="center"/>
              <w:rPr>
                <w:rFonts w:cs="Times New Roman"/>
                <w:sz w:val="23"/>
                <w:szCs w:val="23"/>
              </w:rPr>
            </w:pPr>
            <w:r w:rsidRPr="00906108">
              <w:rPr>
                <w:sz w:val="23"/>
                <w:szCs w:val="23"/>
              </w:rPr>
              <w:t>31</w:t>
            </w:r>
          </w:p>
        </w:tc>
        <w:tc>
          <w:tcPr>
            <w:tcW w:w="8685" w:type="dxa"/>
          </w:tcPr>
          <w:p w14:paraId="49ACD616" w14:textId="77777777" w:rsidR="00633BDF" w:rsidRPr="00906108" w:rsidRDefault="00633BDF" w:rsidP="00633BDF">
            <w:pPr>
              <w:rPr>
                <w:rFonts w:cs="Times New Roman"/>
                <w:sz w:val="23"/>
                <w:szCs w:val="23"/>
              </w:rPr>
            </w:pPr>
            <w:r w:rsidRPr="00906108">
              <w:rPr>
                <w:rFonts w:cs="Times New Roman"/>
                <w:sz w:val="23"/>
                <w:szCs w:val="23"/>
              </w:rPr>
              <w:t>Segment information</w:t>
            </w:r>
          </w:p>
        </w:tc>
      </w:tr>
      <w:tr w:rsidR="00906108" w:rsidRPr="00906108" w14:paraId="25823748" w14:textId="77777777" w:rsidTr="0037798F">
        <w:tc>
          <w:tcPr>
            <w:tcW w:w="855" w:type="dxa"/>
          </w:tcPr>
          <w:p w14:paraId="74061F5B" w14:textId="2483B327" w:rsidR="00633BDF" w:rsidRPr="00906108" w:rsidRDefault="00633BDF" w:rsidP="00633BDF">
            <w:pPr>
              <w:ind w:right="65"/>
              <w:jc w:val="center"/>
              <w:rPr>
                <w:rFonts w:cs="Times New Roman"/>
                <w:sz w:val="23"/>
                <w:szCs w:val="23"/>
              </w:rPr>
            </w:pPr>
            <w:r w:rsidRPr="00906108">
              <w:rPr>
                <w:sz w:val="23"/>
                <w:szCs w:val="23"/>
              </w:rPr>
              <w:t>32</w:t>
            </w:r>
          </w:p>
        </w:tc>
        <w:tc>
          <w:tcPr>
            <w:tcW w:w="8685" w:type="dxa"/>
          </w:tcPr>
          <w:p w14:paraId="29EDDE9F" w14:textId="77777777" w:rsidR="00633BDF" w:rsidRPr="00906108" w:rsidRDefault="00633BDF" w:rsidP="00633BDF">
            <w:pPr>
              <w:rPr>
                <w:rFonts w:cs="Times New Roman"/>
                <w:sz w:val="23"/>
                <w:szCs w:val="23"/>
              </w:rPr>
            </w:pPr>
            <w:r w:rsidRPr="00906108">
              <w:rPr>
                <w:rFonts w:cs="Times New Roman"/>
                <w:sz w:val="23"/>
                <w:szCs w:val="23"/>
              </w:rPr>
              <w:t xml:space="preserve">Commitments and contingent liabilities </w:t>
            </w:r>
          </w:p>
        </w:tc>
      </w:tr>
      <w:tr w:rsidR="00EF6036" w:rsidRPr="00906108" w14:paraId="12A72201" w14:textId="77777777" w:rsidTr="0037798F">
        <w:tc>
          <w:tcPr>
            <w:tcW w:w="855" w:type="dxa"/>
          </w:tcPr>
          <w:p w14:paraId="20163453" w14:textId="16882369" w:rsidR="00EF6036" w:rsidRPr="00906108" w:rsidRDefault="00EF6036" w:rsidP="00633BDF">
            <w:pPr>
              <w:ind w:right="65"/>
              <w:jc w:val="center"/>
              <w:rPr>
                <w:sz w:val="23"/>
                <w:szCs w:val="23"/>
              </w:rPr>
            </w:pPr>
            <w:r>
              <w:rPr>
                <w:sz w:val="23"/>
                <w:szCs w:val="23"/>
              </w:rPr>
              <w:t>33</w:t>
            </w:r>
          </w:p>
        </w:tc>
        <w:tc>
          <w:tcPr>
            <w:tcW w:w="8685" w:type="dxa"/>
          </w:tcPr>
          <w:p w14:paraId="0EE2175E" w14:textId="5BE8E9E0" w:rsidR="00EF6036" w:rsidRPr="00906108" w:rsidRDefault="00EF6036" w:rsidP="00633BDF">
            <w:pPr>
              <w:rPr>
                <w:rFonts w:cs="Times New Roman"/>
                <w:sz w:val="23"/>
                <w:szCs w:val="23"/>
              </w:rPr>
            </w:pPr>
            <w:r>
              <w:rPr>
                <w:rFonts w:cs="Times New Roman"/>
                <w:sz w:val="23"/>
                <w:szCs w:val="23"/>
              </w:rPr>
              <w:t>Events after the reporting period</w:t>
            </w:r>
          </w:p>
        </w:tc>
      </w:tr>
      <w:tr w:rsidR="00906108" w:rsidRPr="00906108" w14:paraId="23D897E7" w14:textId="77777777" w:rsidTr="0037798F">
        <w:tc>
          <w:tcPr>
            <w:tcW w:w="855" w:type="dxa"/>
          </w:tcPr>
          <w:p w14:paraId="161F83F2" w14:textId="40D9F453" w:rsidR="00633BDF" w:rsidRPr="00906108" w:rsidRDefault="00633BDF" w:rsidP="00633BDF">
            <w:pPr>
              <w:ind w:right="65"/>
              <w:jc w:val="center"/>
              <w:rPr>
                <w:rFonts w:cs="Times New Roman"/>
                <w:sz w:val="23"/>
                <w:szCs w:val="23"/>
              </w:rPr>
            </w:pPr>
            <w:r w:rsidRPr="00906108">
              <w:rPr>
                <w:sz w:val="23"/>
                <w:szCs w:val="23"/>
              </w:rPr>
              <w:t>3</w:t>
            </w:r>
            <w:r w:rsidR="00EF6036">
              <w:rPr>
                <w:sz w:val="23"/>
                <w:szCs w:val="23"/>
              </w:rPr>
              <w:t>4</w:t>
            </w:r>
          </w:p>
        </w:tc>
        <w:tc>
          <w:tcPr>
            <w:tcW w:w="8685" w:type="dxa"/>
          </w:tcPr>
          <w:p w14:paraId="5215A7F1" w14:textId="1E5DED9D" w:rsidR="00633BDF" w:rsidRPr="00906108" w:rsidRDefault="00633BDF" w:rsidP="00633BDF">
            <w:pPr>
              <w:rPr>
                <w:rFonts w:cs="Times New Roman"/>
                <w:sz w:val="23"/>
                <w:szCs w:val="23"/>
              </w:rPr>
            </w:pPr>
            <w:r w:rsidRPr="00906108">
              <w:rPr>
                <w:rFonts w:cs="Times New Roman"/>
                <w:sz w:val="23"/>
                <w:szCs w:val="23"/>
              </w:rPr>
              <w:t>Approval of the financial statements</w:t>
            </w:r>
          </w:p>
        </w:tc>
      </w:tr>
      <w:tr w:rsidR="00906108" w:rsidRPr="00906108" w14:paraId="11688611" w14:textId="77777777" w:rsidTr="0037798F">
        <w:tc>
          <w:tcPr>
            <w:tcW w:w="855" w:type="dxa"/>
          </w:tcPr>
          <w:p w14:paraId="4D40AB21" w14:textId="77777777" w:rsidR="004A0E38" w:rsidRPr="00906108" w:rsidRDefault="004A0E38" w:rsidP="00082A82">
            <w:pPr>
              <w:ind w:right="65"/>
              <w:jc w:val="center"/>
              <w:rPr>
                <w:sz w:val="23"/>
                <w:szCs w:val="23"/>
              </w:rPr>
            </w:pPr>
          </w:p>
        </w:tc>
        <w:tc>
          <w:tcPr>
            <w:tcW w:w="8685" w:type="dxa"/>
          </w:tcPr>
          <w:p w14:paraId="44F1F59E" w14:textId="77777777" w:rsidR="004A0E38" w:rsidRPr="00906108" w:rsidRDefault="004A0E38" w:rsidP="00082A82">
            <w:pPr>
              <w:rPr>
                <w:rFonts w:cs="Times New Roman"/>
                <w:sz w:val="23"/>
                <w:szCs w:val="23"/>
              </w:rPr>
            </w:pPr>
          </w:p>
        </w:tc>
      </w:tr>
      <w:tr w:rsidR="00906108" w:rsidRPr="00906108" w14:paraId="220F4D31" w14:textId="77777777" w:rsidTr="0037798F">
        <w:tc>
          <w:tcPr>
            <w:tcW w:w="855" w:type="dxa"/>
          </w:tcPr>
          <w:p w14:paraId="1E4976EA" w14:textId="77777777" w:rsidR="004A0E38" w:rsidRPr="00906108" w:rsidRDefault="004A0E38" w:rsidP="00082A82">
            <w:pPr>
              <w:ind w:right="65"/>
              <w:jc w:val="center"/>
              <w:rPr>
                <w:sz w:val="23"/>
                <w:szCs w:val="23"/>
              </w:rPr>
            </w:pPr>
          </w:p>
        </w:tc>
        <w:tc>
          <w:tcPr>
            <w:tcW w:w="8685" w:type="dxa"/>
          </w:tcPr>
          <w:p w14:paraId="0363ADCD" w14:textId="77777777" w:rsidR="004A0E38" w:rsidRPr="00906108" w:rsidRDefault="004A0E38" w:rsidP="00082A82">
            <w:pPr>
              <w:rPr>
                <w:rFonts w:cs="Times New Roman"/>
                <w:sz w:val="23"/>
                <w:szCs w:val="23"/>
              </w:rPr>
            </w:pPr>
          </w:p>
        </w:tc>
      </w:tr>
    </w:tbl>
    <w:p w14:paraId="4C1156AE" w14:textId="77777777" w:rsidR="00CB0EF0" w:rsidRPr="00906108" w:rsidRDefault="00CB0EF0"/>
    <w:p w14:paraId="503724AF" w14:textId="77777777" w:rsidR="00CB0B41" w:rsidRPr="00906108" w:rsidRDefault="00CB0B41" w:rsidP="00E65AB3">
      <w:pPr>
        <w:overflowPunct/>
        <w:autoSpaceDE/>
        <w:autoSpaceDN/>
        <w:adjustRightInd/>
        <w:spacing w:line="276" w:lineRule="auto"/>
        <w:textAlignment w:val="auto"/>
        <w:rPr>
          <w:sz w:val="20"/>
          <w:szCs w:val="20"/>
          <w:cs/>
        </w:rPr>
        <w:sectPr w:rsidR="00CB0B41" w:rsidRPr="00906108" w:rsidSect="0072701D">
          <w:headerReference w:type="default" r:id="rId9"/>
          <w:headerReference w:type="first" r:id="rId10"/>
          <w:footerReference w:type="first" r:id="rId11"/>
          <w:pgSz w:w="11909" w:h="16834" w:code="9"/>
          <w:pgMar w:top="1440" w:right="1224" w:bottom="720" w:left="1440" w:header="720" w:footer="432" w:gutter="0"/>
          <w:pgNumType w:fmt="numberInDash" w:start="34"/>
          <w:cols w:space="720"/>
          <w:titlePg/>
          <w:docGrid w:linePitch="326"/>
        </w:sectPr>
      </w:pPr>
    </w:p>
    <w:p w14:paraId="6E872563" w14:textId="77777777" w:rsidR="00BC63B8" w:rsidRPr="00906108" w:rsidRDefault="00BC63B8" w:rsidP="00E65AB3">
      <w:pPr>
        <w:overflowPunct/>
        <w:autoSpaceDE/>
        <w:autoSpaceDN/>
        <w:adjustRightInd/>
        <w:spacing w:line="276" w:lineRule="auto"/>
        <w:textAlignment w:val="auto"/>
        <w:rPr>
          <w:rFonts w:cs="Times New Roman"/>
          <w:b/>
          <w:bCs/>
          <w:sz w:val="20"/>
          <w:szCs w:val="20"/>
        </w:rPr>
      </w:pPr>
      <w:r w:rsidRPr="00906108">
        <w:rPr>
          <w:rFonts w:cs="Times New Roman"/>
          <w:b/>
          <w:bCs/>
          <w:sz w:val="20"/>
          <w:szCs w:val="20"/>
        </w:rPr>
        <w:lastRenderedPageBreak/>
        <w:t xml:space="preserve">CHARN </w:t>
      </w:r>
      <w:r w:rsidR="00041ADC" w:rsidRPr="00906108">
        <w:rPr>
          <w:rFonts w:cs="Times New Roman"/>
          <w:b/>
          <w:bCs/>
          <w:sz w:val="20"/>
          <w:szCs w:val="20"/>
        </w:rPr>
        <w:t xml:space="preserve"> </w:t>
      </w:r>
      <w:r w:rsidRPr="00906108">
        <w:rPr>
          <w:rFonts w:cs="Times New Roman"/>
          <w:b/>
          <w:bCs/>
          <w:sz w:val="20"/>
          <w:szCs w:val="20"/>
        </w:rPr>
        <w:t xml:space="preserve">ISSARA </w:t>
      </w:r>
      <w:r w:rsidR="00041ADC" w:rsidRPr="00906108">
        <w:rPr>
          <w:rFonts w:cs="Times New Roman"/>
          <w:b/>
          <w:bCs/>
          <w:sz w:val="20"/>
          <w:szCs w:val="20"/>
        </w:rPr>
        <w:t xml:space="preserve"> </w:t>
      </w:r>
      <w:r w:rsidRPr="00906108">
        <w:rPr>
          <w:rFonts w:cs="Times New Roman"/>
          <w:b/>
          <w:bCs/>
          <w:sz w:val="20"/>
          <w:szCs w:val="20"/>
        </w:rPr>
        <w:t xml:space="preserve">DEVELOPMENT </w:t>
      </w:r>
      <w:r w:rsidR="00041ADC" w:rsidRPr="00906108">
        <w:rPr>
          <w:rFonts w:cs="Times New Roman"/>
          <w:b/>
          <w:bCs/>
          <w:sz w:val="20"/>
          <w:szCs w:val="20"/>
        </w:rPr>
        <w:t xml:space="preserve"> </w:t>
      </w:r>
      <w:r w:rsidRPr="00906108">
        <w:rPr>
          <w:rFonts w:cs="Times New Roman"/>
          <w:b/>
          <w:bCs/>
          <w:sz w:val="20"/>
          <w:szCs w:val="20"/>
        </w:rPr>
        <w:t xml:space="preserve">PUBLIC </w:t>
      </w:r>
      <w:r w:rsidR="00041ADC" w:rsidRPr="00906108">
        <w:rPr>
          <w:rFonts w:cs="Times New Roman"/>
          <w:b/>
          <w:bCs/>
          <w:sz w:val="20"/>
          <w:szCs w:val="20"/>
        </w:rPr>
        <w:t xml:space="preserve"> </w:t>
      </w:r>
      <w:r w:rsidRPr="00906108">
        <w:rPr>
          <w:rFonts w:cs="Times New Roman"/>
          <w:b/>
          <w:bCs/>
          <w:sz w:val="20"/>
          <w:szCs w:val="20"/>
        </w:rPr>
        <w:t>COMPANY</w:t>
      </w:r>
      <w:r w:rsidR="00041ADC" w:rsidRPr="00906108">
        <w:rPr>
          <w:rFonts w:cs="Times New Roman"/>
          <w:b/>
          <w:bCs/>
          <w:sz w:val="20"/>
          <w:szCs w:val="20"/>
        </w:rPr>
        <w:t xml:space="preserve"> </w:t>
      </w:r>
      <w:r w:rsidRPr="00906108">
        <w:rPr>
          <w:rFonts w:cs="Times New Roman"/>
          <w:b/>
          <w:bCs/>
          <w:sz w:val="20"/>
          <w:szCs w:val="20"/>
        </w:rPr>
        <w:t xml:space="preserve"> LIMITED</w:t>
      </w:r>
      <w:r w:rsidR="00041ADC" w:rsidRPr="00906108">
        <w:rPr>
          <w:rFonts w:cs="Times New Roman"/>
          <w:b/>
          <w:bCs/>
          <w:sz w:val="20"/>
          <w:szCs w:val="20"/>
        </w:rPr>
        <w:t xml:space="preserve"> </w:t>
      </w:r>
      <w:r w:rsidRPr="00906108">
        <w:rPr>
          <w:rFonts w:cs="Times New Roman"/>
          <w:b/>
          <w:bCs/>
          <w:sz w:val="20"/>
          <w:szCs w:val="20"/>
        </w:rPr>
        <w:t xml:space="preserve"> AND</w:t>
      </w:r>
      <w:r w:rsidR="00041ADC" w:rsidRPr="00906108">
        <w:rPr>
          <w:rFonts w:cs="Times New Roman"/>
          <w:b/>
          <w:bCs/>
          <w:sz w:val="20"/>
          <w:szCs w:val="20"/>
        </w:rPr>
        <w:t xml:space="preserve"> </w:t>
      </w:r>
      <w:r w:rsidRPr="00906108">
        <w:rPr>
          <w:rFonts w:cs="Times New Roman"/>
          <w:b/>
          <w:bCs/>
          <w:sz w:val="20"/>
          <w:szCs w:val="20"/>
        </w:rPr>
        <w:t xml:space="preserve"> ITS SUBSIDIARIES</w:t>
      </w:r>
    </w:p>
    <w:p w14:paraId="51B242AC" w14:textId="77777777" w:rsidR="00BC63B8" w:rsidRPr="00906108" w:rsidRDefault="00BC63B8" w:rsidP="00BC63B8">
      <w:pPr>
        <w:ind w:right="65"/>
        <w:rPr>
          <w:rFonts w:cs="Times New Roman"/>
          <w:b/>
          <w:bCs/>
          <w:sz w:val="20"/>
          <w:szCs w:val="20"/>
        </w:rPr>
      </w:pPr>
      <w:r w:rsidRPr="00906108">
        <w:rPr>
          <w:rFonts w:cs="Times New Roman"/>
          <w:b/>
          <w:bCs/>
          <w:sz w:val="20"/>
          <w:szCs w:val="20"/>
        </w:rPr>
        <w:t>NOTES</w:t>
      </w:r>
      <w:r w:rsidR="00041ADC" w:rsidRPr="00906108">
        <w:rPr>
          <w:rFonts w:cs="Times New Roman"/>
          <w:b/>
          <w:bCs/>
          <w:sz w:val="20"/>
          <w:szCs w:val="20"/>
        </w:rPr>
        <w:t xml:space="preserve"> </w:t>
      </w:r>
      <w:r w:rsidRPr="00906108">
        <w:rPr>
          <w:rFonts w:cs="Times New Roman"/>
          <w:b/>
          <w:bCs/>
          <w:sz w:val="20"/>
          <w:szCs w:val="20"/>
        </w:rPr>
        <w:t xml:space="preserve"> TO </w:t>
      </w:r>
      <w:r w:rsidR="00041ADC" w:rsidRPr="00906108">
        <w:rPr>
          <w:rFonts w:cs="Times New Roman"/>
          <w:b/>
          <w:bCs/>
          <w:sz w:val="20"/>
          <w:szCs w:val="20"/>
        </w:rPr>
        <w:t xml:space="preserve"> </w:t>
      </w:r>
      <w:r w:rsidRPr="00906108">
        <w:rPr>
          <w:rFonts w:cs="Times New Roman"/>
          <w:b/>
          <w:bCs/>
          <w:sz w:val="20"/>
          <w:szCs w:val="20"/>
        </w:rPr>
        <w:t>CONSOLIDATED</w:t>
      </w:r>
      <w:r w:rsidR="00041ADC" w:rsidRPr="00906108">
        <w:rPr>
          <w:rFonts w:cs="Times New Roman"/>
          <w:b/>
          <w:bCs/>
          <w:sz w:val="20"/>
          <w:szCs w:val="20"/>
        </w:rPr>
        <w:t xml:space="preserve"> </w:t>
      </w:r>
      <w:r w:rsidRPr="00906108">
        <w:rPr>
          <w:rFonts w:cs="Times New Roman"/>
          <w:b/>
          <w:bCs/>
          <w:sz w:val="20"/>
          <w:szCs w:val="20"/>
        </w:rPr>
        <w:t xml:space="preserve"> AND </w:t>
      </w:r>
      <w:r w:rsidR="00041ADC" w:rsidRPr="00906108">
        <w:rPr>
          <w:rFonts w:cs="Times New Roman"/>
          <w:b/>
          <w:bCs/>
          <w:sz w:val="20"/>
          <w:szCs w:val="20"/>
        </w:rPr>
        <w:t xml:space="preserve"> </w:t>
      </w:r>
      <w:r w:rsidRPr="00906108">
        <w:rPr>
          <w:rFonts w:cs="Times New Roman"/>
          <w:b/>
          <w:bCs/>
          <w:sz w:val="20"/>
          <w:szCs w:val="20"/>
        </w:rPr>
        <w:t xml:space="preserve">SEPARATE </w:t>
      </w:r>
      <w:r w:rsidR="00041ADC" w:rsidRPr="00906108">
        <w:rPr>
          <w:rFonts w:cs="Times New Roman"/>
          <w:b/>
          <w:bCs/>
          <w:sz w:val="20"/>
          <w:szCs w:val="20"/>
        </w:rPr>
        <w:t xml:space="preserve"> </w:t>
      </w:r>
      <w:r w:rsidRPr="00906108">
        <w:rPr>
          <w:rFonts w:cs="Times New Roman"/>
          <w:b/>
          <w:bCs/>
          <w:sz w:val="20"/>
          <w:szCs w:val="20"/>
        </w:rPr>
        <w:t xml:space="preserve">FINANCIAL </w:t>
      </w:r>
      <w:r w:rsidR="00041ADC" w:rsidRPr="00906108">
        <w:rPr>
          <w:rFonts w:cs="Times New Roman"/>
          <w:b/>
          <w:bCs/>
          <w:sz w:val="20"/>
          <w:szCs w:val="20"/>
        </w:rPr>
        <w:t xml:space="preserve"> </w:t>
      </w:r>
      <w:r w:rsidRPr="00906108">
        <w:rPr>
          <w:rFonts w:cs="Times New Roman"/>
          <w:b/>
          <w:bCs/>
          <w:sz w:val="20"/>
          <w:szCs w:val="20"/>
        </w:rPr>
        <w:t>STATEMENTS</w:t>
      </w:r>
    </w:p>
    <w:p w14:paraId="3EB49621" w14:textId="043CAFC0" w:rsidR="00BC63B8" w:rsidRPr="00906108" w:rsidRDefault="00BC63B8" w:rsidP="00BC63B8">
      <w:pPr>
        <w:spacing w:after="480"/>
        <w:ind w:right="65"/>
        <w:rPr>
          <w:rFonts w:cs="Times New Roman"/>
          <w:b/>
          <w:bCs/>
        </w:rPr>
      </w:pPr>
      <w:r w:rsidRPr="00906108">
        <w:rPr>
          <w:rFonts w:cs="Times New Roman"/>
          <w:b/>
          <w:bCs/>
          <w:sz w:val="20"/>
          <w:szCs w:val="20"/>
        </w:rPr>
        <w:t xml:space="preserve">FOR </w:t>
      </w:r>
      <w:r w:rsidR="00041ADC" w:rsidRPr="00906108">
        <w:rPr>
          <w:rFonts w:cs="Times New Roman"/>
          <w:b/>
          <w:bCs/>
          <w:sz w:val="20"/>
          <w:szCs w:val="20"/>
        </w:rPr>
        <w:t xml:space="preserve"> </w:t>
      </w:r>
      <w:r w:rsidRPr="00906108">
        <w:rPr>
          <w:rFonts w:cs="Times New Roman"/>
          <w:b/>
          <w:bCs/>
          <w:sz w:val="20"/>
          <w:szCs w:val="20"/>
        </w:rPr>
        <w:t>THE</w:t>
      </w:r>
      <w:r w:rsidR="00041ADC" w:rsidRPr="00906108">
        <w:rPr>
          <w:rFonts w:cs="Times New Roman"/>
          <w:b/>
          <w:bCs/>
          <w:sz w:val="20"/>
          <w:szCs w:val="20"/>
        </w:rPr>
        <w:t xml:space="preserve"> </w:t>
      </w:r>
      <w:r w:rsidRPr="00906108">
        <w:rPr>
          <w:rFonts w:cs="Times New Roman"/>
          <w:b/>
          <w:bCs/>
          <w:sz w:val="20"/>
          <w:szCs w:val="20"/>
        </w:rPr>
        <w:t xml:space="preserve"> YEAR </w:t>
      </w:r>
      <w:r w:rsidR="00041ADC" w:rsidRPr="00906108">
        <w:rPr>
          <w:rFonts w:cs="Times New Roman"/>
          <w:b/>
          <w:bCs/>
          <w:sz w:val="20"/>
          <w:szCs w:val="20"/>
        </w:rPr>
        <w:t xml:space="preserve"> </w:t>
      </w:r>
      <w:r w:rsidRPr="00906108">
        <w:rPr>
          <w:rFonts w:cs="Times New Roman"/>
          <w:b/>
          <w:bCs/>
          <w:sz w:val="20"/>
          <w:szCs w:val="20"/>
        </w:rPr>
        <w:t>ENDED</w:t>
      </w:r>
      <w:r w:rsidR="00041ADC" w:rsidRPr="00906108">
        <w:rPr>
          <w:rFonts w:cs="Times New Roman"/>
          <w:b/>
          <w:bCs/>
          <w:sz w:val="20"/>
          <w:szCs w:val="20"/>
        </w:rPr>
        <w:t xml:space="preserve"> </w:t>
      </w:r>
      <w:r w:rsidRPr="00906108">
        <w:rPr>
          <w:rFonts w:cs="Times New Roman"/>
          <w:b/>
          <w:bCs/>
          <w:sz w:val="20"/>
          <w:szCs w:val="20"/>
        </w:rPr>
        <w:t xml:space="preserve"> DECEMBER</w:t>
      </w:r>
      <w:r w:rsidRPr="00906108">
        <w:rPr>
          <w:rFonts w:cs="Times New Roman"/>
          <w:b/>
          <w:bCs/>
        </w:rPr>
        <w:t xml:space="preserve"> </w:t>
      </w:r>
      <w:r w:rsidR="00041ADC" w:rsidRPr="00906108">
        <w:rPr>
          <w:rFonts w:cs="Times New Roman"/>
          <w:b/>
          <w:bCs/>
        </w:rPr>
        <w:t xml:space="preserve"> </w:t>
      </w:r>
      <w:r w:rsidR="00B44747" w:rsidRPr="00906108">
        <w:rPr>
          <w:b/>
          <w:bCs/>
        </w:rPr>
        <w:t>31</w:t>
      </w:r>
      <w:r w:rsidRPr="00906108">
        <w:rPr>
          <w:rFonts w:cs="Times New Roman"/>
          <w:b/>
          <w:bCs/>
        </w:rPr>
        <w:t xml:space="preserve">, </w:t>
      </w:r>
      <w:r w:rsidR="00041ADC" w:rsidRPr="00906108">
        <w:rPr>
          <w:rFonts w:cs="Times New Roman"/>
          <w:b/>
          <w:bCs/>
        </w:rPr>
        <w:t xml:space="preserve"> </w:t>
      </w:r>
      <w:r w:rsidR="00B44747" w:rsidRPr="00906108">
        <w:rPr>
          <w:b/>
          <w:bCs/>
        </w:rPr>
        <w:t>202</w:t>
      </w:r>
      <w:r w:rsidR="007D67E9" w:rsidRPr="00906108">
        <w:rPr>
          <w:b/>
          <w:bCs/>
        </w:rPr>
        <w:t>5</w:t>
      </w:r>
    </w:p>
    <w:p w14:paraId="30F03B11" w14:textId="59838CE8" w:rsidR="005F5573" w:rsidRPr="00906108" w:rsidRDefault="00B44747" w:rsidP="005F5573">
      <w:pPr>
        <w:ind w:left="533" w:right="65" w:hanging="533"/>
        <w:jc w:val="thaiDistribute"/>
        <w:rPr>
          <w:rFonts w:cs="Times New Roman"/>
          <w:b/>
          <w:bCs/>
          <w:sz w:val="20"/>
          <w:szCs w:val="20"/>
        </w:rPr>
      </w:pPr>
      <w:r w:rsidRPr="00906108">
        <w:rPr>
          <w:b/>
          <w:bCs/>
        </w:rPr>
        <w:t>1</w:t>
      </w:r>
      <w:r w:rsidR="005F5573" w:rsidRPr="00906108">
        <w:rPr>
          <w:rFonts w:cs="Times New Roman"/>
          <w:b/>
          <w:bCs/>
        </w:rPr>
        <w:t>.</w:t>
      </w:r>
      <w:r w:rsidR="005F5573" w:rsidRPr="00906108">
        <w:rPr>
          <w:rFonts w:cs="Times New Roman"/>
          <w:b/>
          <w:bCs/>
          <w:sz w:val="20"/>
          <w:szCs w:val="20"/>
        </w:rPr>
        <w:tab/>
        <w:t xml:space="preserve">OPERATION  AND </w:t>
      </w:r>
      <w:r w:rsidR="005F5573" w:rsidRPr="00906108">
        <w:rPr>
          <w:rFonts w:cs="Times New Roman"/>
          <w:b/>
          <w:bCs/>
        </w:rPr>
        <w:t xml:space="preserve"> </w:t>
      </w:r>
      <w:r w:rsidR="005F5573" w:rsidRPr="00906108">
        <w:rPr>
          <w:rFonts w:cs="Times New Roman"/>
          <w:b/>
          <w:bCs/>
          <w:sz w:val="20"/>
          <w:szCs w:val="20"/>
        </w:rPr>
        <w:t>GENERAL  INFORMATION  OF  THE  COMPANY</w:t>
      </w:r>
    </w:p>
    <w:p w14:paraId="05FC8BDF" w14:textId="3F50FCAA" w:rsidR="00BC63B8" w:rsidRPr="00906108" w:rsidRDefault="00BC63B8" w:rsidP="00FE79AC">
      <w:pPr>
        <w:tabs>
          <w:tab w:val="left" w:pos="1440"/>
        </w:tabs>
        <w:spacing w:before="240" w:after="240"/>
        <w:ind w:left="547" w:right="-14"/>
        <w:jc w:val="thaiDistribute"/>
        <w:outlineLvl w:val="0"/>
        <w:rPr>
          <w:rFonts w:cs="Times New Roman"/>
        </w:rPr>
      </w:pPr>
      <w:r w:rsidRPr="00906108">
        <w:rPr>
          <w:rFonts w:cs="Times New Roman"/>
          <w:spacing w:val="-8"/>
        </w:rPr>
        <w:t>Charn Issara Development</w:t>
      </w:r>
      <w:r w:rsidRPr="00906108">
        <w:rPr>
          <w:rFonts w:cs="Times New Roman"/>
          <w:spacing w:val="-8"/>
          <w:cs/>
        </w:rPr>
        <w:t xml:space="preserve"> </w:t>
      </w:r>
      <w:r w:rsidR="007C710F" w:rsidRPr="00906108">
        <w:rPr>
          <w:rFonts w:cs="Times New Roman"/>
          <w:spacing w:val="-8"/>
        </w:rPr>
        <w:t>Public Company Limited (</w:t>
      </w:r>
      <w:r w:rsidRPr="00906108">
        <w:rPr>
          <w:rFonts w:cs="Times New Roman"/>
          <w:spacing w:val="-8"/>
        </w:rPr>
        <w:t xml:space="preserve">the </w:t>
      </w:r>
      <w:r w:rsidR="007C710F" w:rsidRPr="00906108">
        <w:rPr>
          <w:rFonts w:cs="Times New Roman"/>
          <w:spacing w:val="-8"/>
        </w:rPr>
        <w:t>“</w:t>
      </w:r>
      <w:r w:rsidRPr="00906108">
        <w:rPr>
          <w:rFonts w:cs="Times New Roman"/>
          <w:spacing w:val="-8"/>
        </w:rPr>
        <w:t>Company”)</w:t>
      </w:r>
      <w:r w:rsidRPr="00906108">
        <w:rPr>
          <w:rFonts w:cs="Times New Roman"/>
          <w:spacing w:val="-8"/>
          <w:cs/>
        </w:rPr>
        <w:t xml:space="preserve"> </w:t>
      </w:r>
      <w:r w:rsidRPr="00906108">
        <w:rPr>
          <w:rFonts w:cs="Times New Roman"/>
          <w:spacing w:val="-8"/>
        </w:rPr>
        <w:t xml:space="preserve">is a public company incorporated </w:t>
      </w:r>
      <w:r w:rsidR="00684251" w:rsidRPr="00906108">
        <w:rPr>
          <w:rFonts w:cs="Times New Roman"/>
          <w:spacing w:val="-8"/>
        </w:rPr>
        <w:t xml:space="preserve">under Thai law </w:t>
      </w:r>
      <w:r w:rsidRPr="00906108">
        <w:rPr>
          <w:rFonts w:cs="Times New Roman"/>
          <w:spacing w:val="-8"/>
        </w:rPr>
        <w:t>on June</w:t>
      </w:r>
      <w:r w:rsidR="00CC11C0" w:rsidRPr="00906108">
        <w:rPr>
          <w:rFonts w:cs="Times New Roman"/>
          <w:spacing w:val="-8"/>
        </w:rPr>
        <w:t xml:space="preserve"> </w:t>
      </w:r>
      <w:r w:rsidR="00B44747" w:rsidRPr="00906108">
        <w:rPr>
          <w:spacing w:val="-8"/>
        </w:rPr>
        <w:t>27</w:t>
      </w:r>
      <w:r w:rsidR="00CC11C0" w:rsidRPr="00906108">
        <w:rPr>
          <w:rFonts w:cs="Times New Roman"/>
          <w:spacing w:val="-8"/>
        </w:rPr>
        <w:t>,</w:t>
      </w:r>
      <w:r w:rsidRPr="00906108">
        <w:rPr>
          <w:rFonts w:cs="Times New Roman"/>
          <w:spacing w:val="-8"/>
        </w:rPr>
        <w:t xml:space="preserve"> </w:t>
      </w:r>
      <w:r w:rsidR="00B44747" w:rsidRPr="00906108">
        <w:rPr>
          <w:spacing w:val="-8"/>
        </w:rPr>
        <w:t>2002</w:t>
      </w:r>
      <w:r w:rsidR="00684251" w:rsidRPr="00906108">
        <w:rPr>
          <w:rFonts w:cs="Times New Roman"/>
          <w:spacing w:val="-8"/>
        </w:rPr>
        <w:t xml:space="preserve">. </w:t>
      </w:r>
      <w:r w:rsidRPr="00906108">
        <w:rPr>
          <w:rFonts w:cs="Times New Roman"/>
          <w:spacing w:val="-8"/>
        </w:rPr>
        <w:t>The registered office of the Company is</w:t>
      </w:r>
      <w:r w:rsidR="00BE0195" w:rsidRPr="00906108">
        <w:rPr>
          <w:rFonts w:cs="Times New Roman"/>
          <w:spacing w:val="-8"/>
        </w:rPr>
        <w:t xml:space="preserve"> located</w:t>
      </w:r>
      <w:r w:rsidRPr="00906108">
        <w:rPr>
          <w:rFonts w:cs="Times New Roman"/>
          <w:spacing w:val="-8"/>
        </w:rPr>
        <w:t xml:space="preserve"> at </w:t>
      </w:r>
      <w:r w:rsidR="00B44747" w:rsidRPr="00906108">
        <w:rPr>
          <w:spacing w:val="-8"/>
        </w:rPr>
        <w:t>2922</w:t>
      </w:r>
      <w:r w:rsidRPr="00906108">
        <w:rPr>
          <w:rFonts w:cs="Times New Roman"/>
          <w:spacing w:val="-8"/>
        </w:rPr>
        <w:t>/</w:t>
      </w:r>
      <w:r w:rsidR="00B44747" w:rsidRPr="00906108">
        <w:rPr>
          <w:spacing w:val="-8"/>
        </w:rPr>
        <w:t>200</w:t>
      </w:r>
      <w:r w:rsidRPr="00906108">
        <w:rPr>
          <w:rFonts w:cs="Times New Roman"/>
          <w:spacing w:val="-8"/>
        </w:rPr>
        <w:t xml:space="preserve">, </w:t>
      </w:r>
      <w:r w:rsidR="00B44747" w:rsidRPr="00906108">
        <w:rPr>
          <w:spacing w:val="-8"/>
        </w:rPr>
        <w:t>10</w:t>
      </w:r>
      <w:r w:rsidRPr="00906108">
        <w:rPr>
          <w:rFonts w:cs="Times New Roman"/>
          <w:spacing w:val="-8"/>
          <w:vertAlign w:val="superscript"/>
        </w:rPr>
        <w:t>th</w:t>
      </w:r>
      <w:r w:rsidRPr="00906108">
        <w:rPr>
          <w:rFonts w:cs="Times New Roman"/>
          <w:spacing w:val="-8"/>
        </w:rPr>
        <w:t xml:space="preserve"> floor, Charn </w:t>
      </w:r>
      <w:proofErr w:type="spellStart"/>
      <w:r w:rsidRPr="00906108">
        <w:rPr>
          <w:rFonts w:cs="Times New Roman"/>
          <w:spacing w:val="-8"/>
        </w:rPr>
        <w:t>I</w:t>
      </w:r>
      <w:r w:rsidR="00222F1B" w:rsidRPr="00906108">
        <w:rPr>
          <w:rFonts w:cs="Times New Roman"/>
          <w:spacing w:val="-8"/>
        </w:rPr>
        <w:t>s</w:t>
      </w:r>
      <w:r w:rsidRPr="00906108">
        <w:rPr>
          <w:rFonts w:cs="Times New Roman"/>
          <w:spacing w:val="-8"/>
        </w:rPr>
        <w:t>ssara</w:t>
      </w:r>
      <w:proofErr w:type="spellEnd"/>
      <w:r w:rsidRPr="00906108">
        <w:rPr>
          <w:rFonts w:cs="Times New Roman"/>
          <w:spacing w:val="-8"/>
        </w:rPr>
        <w:t xml:space="preserve"> Tower </w:t>
      </w:r>
      <w:r w:rsidR="00B44747" w:rsidRPr="00906108">
        <w:rPr>
          <w:spacing w:val="-8"/>
        </w:rPr>
        <w:t>2</w:t>
      </w:r>
      <w:r w:rsidRPr="00906108">
        <w:rPr>
          <w:rFonts w:cs="Times New Roman"/>
          <w:spacing w:val="-8"/>
        </w:rPr>
        <w:t xml:space="preserve">, New </w:t>
      </w:r>
      <w:proofErr w:type="spellStart"/>
      <w:r w:rsidRPr="00906108">
        <w:rPr>
          <w:rFonts w:cs="Times New Roman"/>
          <w:spacing w:val="-8"/>
        </w:rPr>
        <w:t>Petchburi</w:t>
      </w:r>
      <w:proofErr w:type="spellEnd"/>
      <w:r w:rsidRPr="00906108">
        <w:rPr>
          <w:rFonts w:cs="Times New Roman"/>
          <w:spacing w:val="-8"/>
        </w:rPr>
        <w:t xml:space="preserve"> Road, Bangkapi Sub-district, </w:t>
      </w:r>
      <w:proofErr w:type="spellStart"/>
      <w:r w:rsidRPr="00906108">
        <w:rPr>
          <w:rFonts w:cs="Times New Roman"/>
          <w:spacing w:val="-8"/>
        </w:rPr>
        <w:t>Huaykwang</w:t>
      </w:r>
      <w:proofErr w:type="spellEnd"/>
      <w:r w:rsidRPr="00906108">
        <w:rPr>
          <w:rFonts w:cs="Times New Roman"/>
          <w:spacing w:val="-8"/>
        </w:rPr>
        <w:t xml:space="preserve"> District, Bangkok</w:t>
      </w:r>
      <w:r w:rsidRPr="00906108">
        <w:rPr>
          <w:rFonts w:cs="Times New Roman"/>
        </w:rPr>
        <w:t>.</w:t>
      </w:r>
    </w:p>
    <w:p w14:paraId="448E94CC" w14:textId="6D01AE77" w:rsidR="00BC63B8" w:rsidRPr="00906108" w:rsidRDefault="00BC63B8" w:rsidP="0068278A">
      <w:pPr>
        <w:tabs>
          <w:tab w:val="left" w:pos="1440"/>
        </w:tabs>
        <w:spacing w:after="240"/>
        <w:ind w:left="540" w:right="-9"/>
        <w:jc w:val="thaiDistribute"/>
        <w:outlineLvl w:val="0"/>
        <w:rPr>
          <w:rFonts w:cs="Times New Roman"/>
          <w:spacing w:val="-8"/>
        </w:rPr>
      </w:pPr>
      <w:r w:rsidRPr="00906108">
        <w:rPr>
          <w:rFonts w:cs="Times New Roman"/>
          <w:spacing w:val="-8"/>
        </w:rPr>
        <w:t xml:space="preserve">The Company is principally </w:t>
      </w:r>
      <w:r w:rsidR="00496FD0" w:rsidRPr="00906108">
        <w:rPr>
          <w:rFonts w:cs="Times New Roman"/>
          <w:spacing w:val="-8"/>
        </w:rPr>
        <w:t xml:space="preserve">engaged </w:t>
      </w:r>
      <w:r w:rsidRPr="00906108">
        <w:rPr>
          <w:rFonts w:cs="Times New Roman"/>
          <w:spacing w:val="-8"/>
        </w:rPr>
        <w:t xml:space="preserve">in sale or lease of office condominiums and </w:t>
      </w:r>
      <w:r w:rsidR="0059107D" w:rsidRPr="00906108">
        <w:rPr>
          <w:rFonts w:cs="Times New Roman"/>
          <w:spacing w:val="-8"/>
          <w:szCs w:val="30"/>
        </w:rPr>
        <w:t xml:space="preserve">property </w:t>
      </w:r>
      <w:r w:rsidRPr="00906108">
        <w:rPr>
          <w:rFonts w:cs="Times New Roman"/>
          <w:spacing w:val="-8"/>
        </w:rPr>
        <w:t>development</w:t>
      </w:r>
      <w:r w:rsidR="00496FD0" w:rsidRPr="00906108">
        <w:rPr>
          <w:rFonts w:cs="Times New Roman"/>
          <w:spacing w:val="-8"/>
        </w:rPr>
        <w:t xml:space="preserve"> in Thailand</w:t>
      </w:r>
      <w:r w:rsidRPr="00906108">
        <w:rPr>
          <w:rFonts w:cs="Times New Roman"/>
          <w:spacing w:val="-8"/>
        </w:rPr>
        <w:t xml:space="preserve">. The subsidiaries of the Company are principally engaged in businesses as disclosed in Note </w:t>
      </w:r>
      <w:r w:rsidR="00B44747" w:rsidRPr="00906108">
        <w:rPr>
          <w:spacing w:val="-8"/>
        </w:rPr>
        <w:t>2</w:t>
      </w:r>
      <w:r w:rsidRPr="00906108">
        <w:rPr>
          <w:rFonts w:cs="Times New Roman"/>
          <w:spacing w:val="-8"/>
        </w:rPr>
        <w:t>.</w:t>
      </w:r>
      <w:r w:rsidR="00B44747" w:rsidRPr="00906108">
        <w:rPr>
          <w:spacing w:val="-8"/>
        </w:rPr>
        <w:t>7</w:t>
      </w:r>
      <w:r w:rsidR="00223F95" w:rsidRPr="00906108">
        <w:rPr>
          <w:rFonts w:cs="Times New Roman"/>
          <w:spacing w:val="-8"/>
        </w:rPr>
        <w:t>.</w:t>
      </w:r>
      <w:r w:rsidR="00B44747" w:rsidRPr="00906108">
        <w:rPr>
          <w:spacing w:val="-8"/>
        </w:rPr>
        <w:t>1</w:t>
      </w:r>
      <w:r w:rsidR="00EF2DFB" w:rsidRPr="00906108">
        <w:rPr>
          <w:rFonts w:cs="Times New Roman"/>
          <w:spacing w:val="-8"/>
        </w:rPr>
        <w:t xml:space="preserve"> </w:t>
      </w:r>
      <w:r w:rsidR="0047688D" w:rsidRPr="00906108">
        <w:rPr>
          <w:rFonts w:cs="Times New Roman"/>
          <w:spacing w:val="-8"/>
        </w:rPr>
        <w:t>(collective</w:t>
      </w:r>
      <w:r w:rsidR="00D66D2A" w:rsidRPr="00906108">
        <w:rPr>
          <w:rFonts w:cs="Times New Roman"/>
          <w:spacing w:val="-8"/>
        </w:rPr>
        <w:t>ly, the “Group”</w:t>
      </w:r>
      <w:r w:rsidR="0047688D" w:rsidRPr="00906108">
        <w:rPr>
          <w:rFonts w:cs="Times New Roman"/>
          <w:spacing w:val="-8"/>
        </w:rPr>
        <w:t>)</w:t>
      </w:r>
      <w:r w:rsidR="00D66D2A" w:rsidRPr="00906108">
        <w:rPr>
          <w:rFonts w:cs="Times New Roman"/>
          <w:spacing w:val="-8"/>
        </w:rPr>
        <w:t xml:space="preserve"> </w:t>
      </w:r>
      <w:r w:rsidRPr="00906108">
        <w:rPr>
          <w:rFonts w:cs="Times New Roman"/>
          <w:spacing w:val="-8"/>
        </w:rPr>
        <w:t xml:space="preserve">to </w:t>
      </w:r>
      <w:r w:rsidR="00A73234" w:rsidRPr="00906108">
        <w:rPr>
          <w:rFonts w:cs="Times New Roman"/>
          <w:spacing w:val="-8"/>
        </w:rPr>
        <w:t xml:space="preserve">the </w:t>
      </w:r>
      <w:r w:rsidR="00EF2DFB" w:rsidRPr="00906108">
        <w:rPr>
          <w:rFonts w:cs="Times New Roman"/>
          <w:spacing w:val="-8"/>
        </w:rPr>
        <w:t xml:space="preserve">notes </w:t>
      </w:r>
      <w:r w:rsidR="007115BA" w:rsidRPr="00906108">
        <w:rPr>
          <w:rFonts w:cs="Times New Roman"/>
          <w:spacing w:val="-8"/>
        </w:rPr>
        <w:t xml:space="preserve">to </w:t>
      </w:r>
      <w:r w:rsidRPr="00906108">
        <w:rPr>
          <w:rFonts w:cs="Times New Roman"/>
          <w:spacing w:val="-8"/>
        </w:rPr>
        <w:t>financial statements.</w:t>
      </w:r>
      <w:r w:rsidRPr="00906108">
        <w:rPr>
          <w:rFonts w:cs="Times New Roman"/>
          <w:spacing w:val="-8"/>
          <w:cs/>
        </w:rPr>
        <w:t xml:space="preserve"> </w:t>
      </w:r>
    </w:p>
    <w:p w14:paraId="6EE34CEC" w14:textId="7699AE18" w:rsidR="00CD634F" w:rsidRPr="00906108" w:rsidRDefault="00BC63B8" w:rsidP="008A0B8E">
      <w:pPr>
        <w:tabs>
          <w:tab w:val="left" w:pos="1440"/>
        </w:tabs>
        <w:spacing w:after="480"/>
        <w:ind w:left="547" w:right="-14"/>
        <w:jc w:val="thaiDistribute"/>
        <w:outlineLvl w:val="0"/>
        <w:rPr>
          <w:rFonts w:cs="Times New Roman"/>
          <w:spacing w:val="-8"/>
          <w:cs/>
        </w:rPr>
      </w:pPr>
      <w:r w:rsidRPr="00906108">
        <w:rPr>
          <w:rFonts w:cs="Times New Roman"/>
          <w:spacing w:val="-8"/>
        </w:rPr>
        <w:t xml:space="preserve">The Group and the Company have extensive transactions and relationships with their </w:t>
      </w:r>
      <w:r w:rsidR="00890494" w:rsidRPr="00906108">
        <w:rPr>
          <w:rFonts w:cs="Times New Roman"/>
          <w:spacing w:val="-8"/>
        </w:rPr>
        <w:t xml:space="preserve">related </w:t>
      </w:r>
      <w:r w:rsidR="003F3AF4" w:rsidRPr="00906108">
        <w:rPr>
          <w:rFonts w:cs="Times New Roman"/>
          <w:spacing w:val="-8"/>
        </w:rPr>
        <w:t>parties</w:t>
      </w:r>
      <w:r w:rsidR="00DA78F8" w:rsidRPr="00906108">
        <w:rPr>
          <w:rFonts w:cs="Times New Roman"/>
          <w:spacing w:val="-8"/>
        </w:rPr>
        <w:t xml:space="preserve">. </w:t>
      </w:r>
      <w:r w:rsidRPr="00906108">
        <w:rPr>
          <w:rFonts w:cs="Times New Roman"/>
          <w:spacing w:val="-8"/>
        </w:rPr>
        <w:t>Accordingly, the accompanying financial statements may not necessarily be indicative of</w:t>
      </w:r>
      <w:r w:rsidR="00F00F82" w:rsidRPr="00906108">
        <w:rPr>
          <w:rFonts w:cs="Times New Roman"/>
          <w:spacing w:val="-8"/>
        </w:rPr>
        <w:t xml:space="preserve">                             </w:t>
      </w:r>
      <w:r w:rsidRPr="00906108">
        <w:rPr>
          <w:rFonts w:cs="Times New Roman"/>
          <w:spacing w:val="-8"/>
        </w:rPr>
        <w:t>the conditions that would have existed or the results of operations that would have occurred had</w:t>
      </w:r>
      <w:r w:rsidR="00F00F82" w:rsidRPr="00906108">
        <w:rPr>
          <w:rFonts w:cs="Times New Roman"/>
          <w:spacing w:val="-8"/>
        </w:rPr>
        <w:t xml:space="preserve">    </w:t>
      </w:r>
      <w:r w:rsidRPr="00906108">
        <w:rPr>
          <w:rFonts w:cs="Times New Roman"/>
          <w:spacing w:val="-8"/>
        </w:rPr>
        <w:t xml:space="preserve"> the Group and the Company operated without such affiliations.</w:t>
      </w:r>
      <w:r w:rsidR="00533A75" w:rsidRPr="00906108">
        <w:rPr>
          <w:rFonts w:cs="Times New Roman"/>
          <w:spacing w:val="-6"/>
        </w:rPr>
        <w:t xml:space="preserve"> </w:t>
      </w:r>
    </w:p>
    <w:p w14:paraId="1F5E95F3" w14:textId="7BC3B243" w:rsidR="00BC63B8" w:rsidRPr="00906108" w:rsidRDefault="00B44747" w:rsidP="009A4341">
      <w:pPr>
        <w:spacing w:after="240"/>
        <w:ind w:left="547" w:right="72" w:hanging="547"/>
        <w:jc w:val="thaiDistribute"/>
        <w:rPr>
          <w:rFonts w:cs="Times New Roman"/>
          <w:b/>
          <w:bCs/>
          <w:sz w:val="20"/>
          <w:szCs w:val="20"/>
        </w:rPr>
      </w:pPr>
      <w:r w:rsidRPr="00906108">
        <w:rPr>
          <w:b/>
          <w:bCs/>
        </w:rPr>
        <w:t>2</w:t>
      </w:r>
      <w:r w:rsidR="00BC63B8" w:rsidRPr="00906108">
        <w:rPr>
          <w:rFonts w:cs="Times New Roman"/>
          <w:b/>
          <w:bCs/>
        </w:rPr>
        <w:t>.</w:t>
      </w:r>
      <w:r w:rsidR="00BC63B8" w:rsidRPr="00906108">
        <w:rPr>
          <w:rFonts w:cs="Times New Roman"/>
          <w:b/>
          <w:bCs/>
          <w:cs/>
        </w:rPr>
        <w:tab/>
      </w:r>
      <w:r w:rsidR="00BC63B8" w:rsidRPr="00906108">
        <w:rPr>
          <w:rFonts w:cs="Times New Roman"/>
          <w:b/>
          <w:bCs/>
          <w:spacing w:val="-4"/>
          <w:sz w:val="20"/>
          <w:szCs w:val="20"/>
        </w:rPr>
        <w:t xml:space="preserve">BASIS  OF </w:t>
      </w:r>
      <w:r w:rsidR="00A95BF2" w:rsidRPr="00906108">
        <w:rPr>
          <w:rFonts w:cs="Times New Roman"/>
          <w:b/>
          <w:bCs/>
          <w:spacing w:val="-4"/>
          <w:sz w:val="20"/>
          <w:szCs w:val="20"/>
        </w:rPr>
        <w:t>THE</w:t>
      </w:r>
      <w:r w:rsidR="00BC63B8" w:rsidRPr="00906108">
        <w:rPr>
          <w:rFonts w:cs="Times New Roman"/>
          <w:b/>
          <w:bCs/>
          <w:spacing w:val="-4"/>
          <w:sz w:val="20"/>
          <w:szCs w:val="20"/>
        </w:rPr>
        <w:t xml:space="preserve"> PREPARATION</w:t>
      </w:r>
      <w:r w:rsidR="00AC313D" w:rsidRPr="00906108">
        <w:rPr>
          <w:rFonts w:cs="Times New Roman"/>
          <w:b/>
          <w:bCs/>
          <w:spacing w:val="-4"/>
          <w:sz w:val="20"/>
          <w:szCs w:val="20"/>
        </w:rPr>
        <w:t xml:space="preserve"> </w:t>
      </w:r>
      <w:r w:rsidR="00BC63B8" w:rsidRPr="00906108">
        <w:rPr>
          <w:rFonts w:cs="Times New Roman"/>
          <w:b/>
          <w:bCs/>
          <w:spacing w:val="-4"/>
          <w:sz w:val="20"/>
          <w:szCs w:val="20"/>
        </w:rPr>
        <w:t xml:space="preserve"> AND </w:t>
      </w:r>
      <w:r w:rsidR="00AC313D" w:rsidRPr="00906108">
        <w:rPr>
          <w:rFonts w:cs="Times New Roman"/>
          <w:b/>
          <w:bCs/>
          <w:spacing w:val="-4"/>
          <w:sz w:val="20"/>
          <w:szCs w:val="20"/>
        </w:rPr>
        <w:t xml:space="preserve"> </w:t>
      </w:r>
      <w:r w:rsidR="00BC63B8" w:rsidRPr="00906108">
        <w:rPr>
          <w:rFonts w:cs="Times New Roman"/>
          <w:b/>
          <w:bCs/>
          <w:spacing w:val="-4"/>
          <w:sz w:val="20"/>
          <w:szCs w:val="20"/>
        </w:rPr>
        <w:t>PRESENTATION</w:t>
      </w:r>
      <w:r w:rsidR="00AC313D" w:rsidRPr="00906108">
        <w:rPr>
          <w:rFonts w:cs="Times New Roman"/>
          <w:b/>
          <w:bCs/>
          <w:spacing w:val="-4"/>
          <w:sz w:val="20"/>
          <w:szCs w:val="20"/>
        </w:rPr>
        <w:t xml:space="preserve"> </w:t>
      </w:r>
      <w:r w:rsidR="00BC63B8" w:rsidRPr="00906108">
        <w:rPr>
          <w:rFonts w:cs="Times New Roman"/>
          <w:b/>
          <w:bCs/>
          <w:spacing w:val="-4"/>
          <w:sz w:val="20"/>
          <w:szCs w:val="20"/>
        </w:rPr>
        <w:t xml:space="preserve"> OF </w:t>
      </w:r>
      <w:r w:rsidR="00AC313D" w:rsidRPr="00906108">
        <w:rPr>
          <w:rFonts w:cs="Times New Roman"/>
          <w:b/>
          <w:bCs/>
          <w:spacing w:val="-4"/>
          <w:sz w:val="20"/>
          <w:szCs w:val="20"/>
        </w:rPr>
        <w:t xml:space="preserve"> </w:t>
      </w:r>
      <w:r w:rsidR="00BC63B8" w:rsidRPr="00906108">
        <w:rPr>
          <w:rFonts w:cs="Times New Roman"/>
          <w:b/>
          <w:bCs/>
          <w:spacing w:val="-4"/>
          <w:sz w:val="20"/>
          <w:szCs w:val="20"/>
        </w:rPr>
        <w:t>THE</w:t>
      </w:r>
      <w:r w:rsidR="00AC313D" w:rsidRPr="00906108">
        <w:rPr>
          <w:rFonts w:cs="Times New Roman"/>
          <w:b/>
          <w:bCs/>
          <w:spacing w:val="-4"/>
          <w:sz w:val="20"/>
          <w:szCs w:val="20"/>
        </w:rPr>
        <w:t xml:space="preserve"> </w:t>
      </w:r>
      <w:r w:rsidR="00BC63B8" w:rsidRPr="00906108">
        <w:rPr>
          <w:rFonts w:cs="Times New Roman"/>
          <w:b/>
          <w:bCs/>
          <w:spacing w:val="-4"/>
          <w:sz w:val="20"/>
          <w:szCs w:val="20"/>
        </w:rPr>
        <w:t xml:space="preserve"> CONSOLIDATED</w:t>
      </w:r>
      <w:r w:rsidR="00AC313D" w:rsidRPr="00906108">
        <w:rPr>
          <w:rFonts w:cs="Times New Roman"/>
          <w:b/>
          <w:bCs/>
          <w:spacing w:val="-4"/>
          <w:sz w:val="20"/>
          <w:szCs w:val="20"/>
        </w:rPr>
        <w:t xml:space="preserve"> </w:t>
      </w:r>
      <w:r w:rsidR="00BC63B8" w:rsidRPr="00906108">
        <w:rPr>
          <w:rFonts w:cs="Times New Roman"/>
          <w:b/>
          <w:bCs/>
          <w:spacing w:val="-4"/>
          <w:sz w:val="20"/>
          <w:szCs w:val="20"/>
        </w:rPr>
        <w:t xml:space="preserve"> AND</w:t>
      </w:r>
      <w:r w:rsidR="00BD394F" w:rsidRPr="00906108">
        <w:rPr>
          <w:rFonts w:cs="Times New Roman"/>
          <w:b/>
          <w:bCs/>
          <w:spacing w:val="-4"/>
          <w:sz w:val="20"/>
          <w:szCs w:val="20"/>
        </w:rPr>
        <w:t xml:space="preserve"> </w:t>
      </w:r>
      <w:r w:rsidR="00BC63B8" w:rsidRPr="00906108">
        <w:rPr>
          <w:rFonts w:cs="Times New Roman"/>
          <w:b/>
          <w:bCs/>
          <w:spacing w:val="-4"/>
          <w:sz w:val="20"/>
          <w:szCs w:val="20"/>
        </w:rPr>
        <w:t xml:space="preserve"> SEPARATE</w:t>
      </w:r>
      <w:r w:rsidR="00BC63B8" w:rsidRPr="00906108">
        <w:rPr>
          <w:rFonts w:cs="Times New Roman"/>
          <w:b/>
          <w:bCs/>
          <w:sz w:val="20"/>
          <w:szCs w:val="20"/>
        </w:rPr>
        <w:t xml:space="preserve"> </w:t>
      </w:r>
      <w:r w:rsidR="00AC313D" w:rsidRPr="00906108">
        <w:rPr>
          <w:rFonts w:cs="Times New Roman"/>
          <w:b/>
          <w:bCs/>
          <w:sz w:val="20"/>
          <w:szCs w:val="20"/>
        </w:rPr>
        <w:t xml:space="preserve"> </w:t>
      </w:r>
      <w:r w:rsidR="00BC63B8" w:rsidRPr="00906108">
        <w:rPr>
          <w:rFonts w:cs="Times New Roman"/>
          <w:b/>
          <w:bCs/>
          <w:sz w:val="20"/>
          <w:szCs w:val="20"/>
        </w:rPr>
        <w:t>FINANCIAL  STATEMENTS</w:t>
      </w:r>
    </w:p>
    <w:p w14:paraId="0AAB3C95" w14:textId="4FB750BA" w:rsidR="00BC63B8" w:rsidRPr="00906108" w:rsidRDefault="00B44747" w:rsidP="00BC63B8">
      <w:pPr>
        <w:spacing w:after="240"/>
        <w:ind w:left="1080" w:right="72" w:hanging="540"/>
        <w:jc w:val="thaiDistribute"/>
        <w:outlineLvl w:val="0"/>
        <w:rPr>
          <w:rFonts w:cs="Times New Roman"/>
          <w:spacing w:val="-2"/>
        </w:rPr>
      </w:pPr>
      <w:r w:rsidRPr="00906108">
        <w:t>2</w:t>
      </w:r>
      <w:r w:rsidR="00BC63B8" w:rsidRPr="00906108">
        <w:rPr>
          <w:rFonts w:cs="Times New Roman"/>
        </w:rPr>
        <w:t>.</w:t>
      </w:r>
      <w:r w:rsidRPr="00906108">
        <w:t>1</w:t>
      </w:r>
      <w:r w:rsidR="00BC63B8" w:rsidRPr="00906108">
        <w:rPr>
          <w:rFonts w:cs="Times New Roman"/>
          <w:cs/>
        </w:rPr>
        <w:tab/>
      </w:r>
      <w:r w:rsidR="00BC63B8" w:rsidRPr="00906108">
        <w:rPr>
          <w:rFonts w:cs="Times New Roman"/>
          <w:spacing w:val="-2"/>
        </w:rPr>
        <w:t xml:space="preserve">The Group and the Company maintain their accounting records in Thai Baht and prepare their statutory financial statements in Thai language in conformity with Thai </w:t>
      </w:r>
      <w:r w:rsidR="00BC63B8" w:rsidRPr="00906108">
        <w:rPr>
          <w:rFonts w:cs="Times New Roman"/>
          <w:spacing w:val="-4"/>
        </w:rPr>
        <w:t xml:space="preserve">Financial Reporting Standards </w:t>
      </w:r>
      <w:r w:rsidR="00E86E43" w:rsidRPr="00906108">
        <w:rPr>
          <w:rFonts w:cs="Times New Roman"/>
          <w:spacing w:val="-4"/>
        </w:rPr>
        <w:t xml:space="preserve">(“TFRSs”) </w:t>
      </w:r>
      <w:r w:rsidR="00BC63B8" w:rsidRPr="00906108">
        <w:rPr>
          <w:rFonts w:cs="Times New Roman"/>
          <w:spacing w:val="-4"/>
        </w:rPr>
        <w:t xml:space="preserve">and </w:t>
      </w:r>
      <w:r w:rsidR="00AC313D" w:rsidRPr="00906108">
        <w:rPr>
          <w:rFonts w:cs="Times New Roman"/>
          <w:spacing w:val="-4"/>
        </w:rPr>
        <w:t>accounting</w:t>
      </w:r>
      <w:r w:rsidR="00BC63B8" w:rsidRPr="00906108">
        <w:rPr>
          <w:rFonts w:cs="Times New Roman"/>
          <w:spacing w:val="-4"/>
        </w:rPr>
        <w:t xml:space="preserve"> practices generally accepted in Thailand</w:t>
      </w:r>
      <w:r w:rsidR="00BC63B8" w:rsidRPr="00906108">
        <w:rPr>
          <w:rFonts w:cs="Times New Roman"/>
          <w:spacing w:val="-2"/>
        </w:rPr>
        <w:t>.</w:t>
      </w:r>
    </w:p>
    <w:p w14:paraId="5CBBCCDD" w14:textId="77777777" w:rsidR="00E86E43" w:rsidRPr="00906108" w:rsidRDefault="009A7B8C" w:rsidP="00E86E43">
      <w:pPr>
        <w:pStyle w:val="BodyText"/>
        <w:tabs>
          <w:tab w:val="left" w:pos="1080"/>
        </w:tabs>
        <w:overflowPunct/>
        <w:autoSpaceDE/>
        <w:autoSpaceDN/>
        <w:adjustRightInd/>
        <w:spacing w:after="240"/>
        <w:ind w:left="1080" w:right="14"/>
        <w:jc w:val="thaiDistribute"/>
        <w:textAlignment w:val="auto"/>
        <w:rPr>
          <w:rFonts w:cs="Times New Roman"/>
          <w:spacing w:val="-6"/>
        </w:rPr>
      </w:pPr>
      <w:r w:rsidRPr="00906108">
        <w:rPr>
          <w:rFonts w:cs="Times New Roman"/>
          <w:spacing w:val="-6"/>
        </w:rPr>
        <w:t>The financial statements in Thai language are the official statutory financial statements of the Group and the Company. The financial statements in English language have been translated from the Thai language financial statements.</w:t>
      </w:r>
    </w:p>
    <w:p w14:paraId="097B8762" w14:textId="5B941854" w:rsidR="0072580F" w:rsidRPr="00906108" w:rsidRDefault="00CF148E" w:rsidP="00A513CF">
      <w:pPr>
        <w:pStyle w:val="ListParagraph"/>
        <w:numPr>
          <w:ilvl w:val="1"/>
          <w:numId w:val="30"/>
        </w:numPr>
        <w:spacing w:after="240"/>
        <w:ind w:left="1080" w:right="72" w:hanging="475"/>
        <w:contextualSpacing w:val="0"/>
        <w:jc w:val="thaiDistribute"/>
        <w:outlineLvl w:val="0"/>
      </w:pPr>
      <w:r w:rsidRPr="00906108">
        <w:rPr>
          <w:rFonts w:hAnsi="Times New Roman"/>
          <w:spacing w:val="-8"/>
        </w:rPr>
        <w:t>The Group’s and the Company’s financial statements have been prepared in</w:t>
      </w:r>
      <w:r w:rsidRPr="00906108">
        <w:t xml:space="preserve"> accordance with the Thai Accounting Standard No. </w:t>
      </w:r>
      <w:r w:rsidR="00B44747" w:rsidRPr="00906108">
        <w:t>1</w:t>
      </w:r>
      <w:r w:rsidRPr="00906108">
        <w:t xml:space="preserve"> </w:t>
      </w:r>
      <w:r w:rsidRPr="00906108">
        <w:t>“</w:t>
      </w:r>
      <w:r w:rsidRPr="00906108">
        <w:t>Presentation of Financial Statements</w:t>
      </w:r>
      <w:r w:rsidRPr="00906108">
        <w:t>”</w:t>
      </w:r>
      <w:r w:rsidRPr="00906108">
        <w:t xml:space="preserve"> and the Regulation of The Stock Exchange of Thailand (SET) dated October </w:t>
      </w:r>
      <w:r w:rsidR="00B44747" w:rsidRPr="00906108">
        <w:t>2</w:t>
      </w:r>
      <w:r w:rsidRPr="00906108">
        <w:t xml:space="preserve">, </w:t>
      </w:r>
      <w:r w:rsidR="00B44747" w:rsidRPr="00906108">
        <w:t>2017</w:t>
      </w:r>
      <w:r w:rsidRPr="00906108">
        <w:t>, regarding the preparation and submission of financial statements and reports for</w:t>
      </w:r>
      <w:r w:rsidR="000B520C" w:rsidRPr="00906108">
        <w:t xml:space="preserve">       </w:t>
      </w:r>
      <w:r w:rsidRPr="00906108">
        <w:t xml:space="preserve"> the financial position and results of operations of the listed companies B.E. </w:t>
      </w:r>
      <w:r w:rsidR="00B44747" w:rsidRPr="00906108">
        <w:t>2560</w:t>
      </w:r>
      <w:r w:rsidRPr="00906108">
        <w:t xml:space="preserve"> and the Notification of the Department of Business Development regarding</w:t>
      </w:r>
      <w:r w:rsidR="00D2479B" w:rsidRPr="00906108">
        <w:t xml:space="preserve"> </w:t>
      </w:r>
      <w:r w:rsidR="00D2479B" w:rsidRPr="00906108">
        <w:t>“</w:t>
      </w:r>
      <w:r w:rsidR="00D2479B" w:rsidRPr="00906108">
        <w:t xml:space="preserve">The Brief Particulars in the Financial Statement B.E. </w:t>
      </w:r>
      <w:r w:rsidR="00B44747" w:rsidRPr="00906108">
        <w:t>2566</w:t>
      </w:r>
      <w:r w:rsidR="00D2479B" w:rsidRPr="00906108">
        <w:t>”</w:t>
      </w:r>
      <w:r w:rsidR="00D2479B" w:rsidRPr="00906108">
        <w:t xml:space="preserve"> dated November </w:t>
      </w:r>
      <w:r w:rsidR="00B44747" w:rsidRPr="00906108">
        <w:t>17</w:t>
      </w:r>
      <w:r w:rsidR="00D2479B" w:rsidRPr="00906108">
        <w:t xml:space="preserve">, </w:t>
      </w:r>
      <w:r w:rsidR="00B44747" w:rsidRPr="00906108">
        <w:t>2023</w:t>
      </w:r>
      <w:r w:rsidRPr="00906108">
        <w:t>.</w:t>
      </w:r>
    </w:p>
    <w:p w14:paraId="3C4E542E" w14:textId="288C9D29" w:rsidR="00D2652C" w:rsidRPr="00906108" w:rsidRDefault="00D2652C" w:rsidP="00A513CF">
      <w:pPr>
        <w:pStyle w:val="ListParagraph"/>
        <w:numPr>
          <w:ilvl w:val="1"/>
          <w:numId w:val="30"/>
        </w:numPr>
        <w:spacing w:before="240" w:after="240"/>
        <w:ind w:left="1080" w:right="72" w:hanging="475"/>
        <w:jc w:val="thaiDistribute"/>
        <w:outlineLvl w:val="0"/>
      </w:pPr>
      <w:r w:rsidRPr="00906108">
        <w:rPr>
          <w:rFonts w:cs="Times New Roman"/>
          <w:spacing w:val="-6"/>
        </w:rPr>
        <w:t xml:space="preserve">The financial statements have been prepared under the historical cost basis except as disclosed in the </w:t>
      </w:r>
      <w:r w:rsidR="00E73371" w:rsidRPr="00906108">
        <w:rPr>
          <w:rFonts w:cs="Times New Roman"/>
          <w:spacing w:val="-6"/>
        </w:rPr>
        <w:t>material</w:t>
      </w:r>
      <w:r w:rsidRPr="00906108">
        <w:rPr>
          <w:rFonts w:cs="Times New Roman"/>
          <w:spacing w:val="-6"/>
        </w:rPr>
        <w:t xml:space="preserve"> accounting policies (</w:t>
      </w:r>
      <w:r w:rsidR="000A4C06" w:rsidRPr="00906108">
        <w:rPr>
          <w:rFonts w:cs="Times New Roman"/>
          <w:spacing w:val="-6"/>
        </w:rPr>
        <w:t xml:space="preserve">see </w:t>
      </w:r>
      <w:r w:rsidRPr="00906108">
        <w:rPr>
          <w:rFonts w:cs="Times New Roman"/>
          <w:spacing w:val="-6"/>
        </w:rPr>
        <w:t xml:space="preserve">Note </w:t>
      </w:r>
      <w:r w:rsidR="00B44747" w:rsidRPr="00906108">
        <w:rPr>
          <w:spacing w:val="-6"/>
        </w:rPr>
        <w:t>3</w:t>
      </w:r>
      <w:r w:rsidRPr="00906108">
        <w:rPr>
          <w:rFonts w:cs="Times New Roman"/>
          <w:spacing w:val="-6"/>
        </w:rPr>
        <w:t>).</w:t>
      </w:r>
    </w:p>
    <w:p w14:paraId="2D0D93E4" w14:textId="5B5E4EE4" w:rsidR="0023034E" w:rsidRPr="00906108" w:rsidRDefault="0023034E" w:rsidP="0023034E">
      <w:pPr>
        <w:pStyle w:val="BodyText"/>
        <w:numPr>
          <w:ilvl w:val="1"/>
          <w:numId w:val="30"/>
        </w:numPr>
        <w:overflowPunct/>
        <w:autoSpaceDE/>
        <w:autoSpaceDN/>
        <w:adjustRightInd/>
        <w:spacing w:after="240"/>
        <w:ind w:left="1080" w:right="11" w:hanging="480"/>
        <w:jc w:val="both"/>
        <w:textAlignment w:val="auto"/>
        <w:rPr>
          <w:rFonts w:cs="Times New Roman"/>
          <w:szCs w:val="24"/>
        </w:rPr>
      </w:pPr>
      <w:r w:rsidRPr="00906108">
        <w:rPr>
          <w:rFonts w:cs="Times New Roman"/>
          <w:spacing w:val="-4"/>
          <w:szCs w:val="24"/>
        </w:rPr>
        <w:t xml:space="preserve">The consolidated and separate statements of financial position for the year ended December </w:t>
      </w:r>
      <w:r w:rsidR="00B44747" w:rsidRPr="00906108">
        <w:rPr>
          <w:spacing w:val="-4"/>
          <w:szCs w:val="24"/>
        </w:rPr>
        <w:t>31</w:t>
      </w:r>
      <w:r w:rsidRPr="00906108">
        <w:rPr>
          <w:rFonts w:cs="Times New Roman"/>
          <w:spacing w:val="-4"/>
          <w:szCs w:val="24"/>
        </w:rPr>
        <w:t xml:space="preserve">, </w:t>
      </w:r>
      <w:r w:rsidR="00B44747" w:rsidRPr="00906108">
        <w:rPr>
          <w:spacing w:val="-4"/>
          <w:szCs w:val="24"/>
        </w:rPr>
        <w:t>202</w:t>
      </w:r>
      <w:r w:rsidR="0024697B" w:rsidRPr="00906108">
        <w:rPr>
          <w:spacing w:val="-4"/>
          <w:szCs w:val="24"/>
        </w:rPr>
        <w:t>4</w:t>
      </w:r>
      <w:r w:rsidRPr="00906108">
        <w:rPr>
          <w:rFonts w:cs="Times New Roman"/>
          <w:spacing w:val="-4"/>
          <w:szCs w:val="24"/>
        </w:rPr>
        <w:t>,</w:t>
      </w:r>
      <w:r w:rsidRPr="00906108">
        <w:rPr>
          <w:rFonts w:cs="Times New Roman"/>
          <w:szCs w:val="24"/>
        </w:rPr>
        <w:t xml:space="preserve"> presented herein for comparison, have been derived from </w:t>
      </w:r>
      <w:r w:rsidR="00AA2567" w:rsidRPr="00906108">
        <w:rPr>
          <w:rFonts w:cs="Times New Roman"/>
          <w:szCs w:val="24"/>
        </w:rPr>
        <w:t xml:space="preserve">             </w:t>
      </w:r>
      <w:r w:rsidRPr="00906108">
        <w:rPr>
          <w:rFonts w:cs="Times New Roman"/>
          <w:szCs w:val="24"/>
        </w:rPr>
        <w:t>the consolidated and separate financial statements of the Group and the Company for the year then ended</w:t>
      </w:r>
      <w:r w:rsidR="00CF0C8C" w:rsidRPr="00906108">
        <w:rPr>
          <w:rFonts w:cs="Times New Roman"/>
          <w:szCs w:val="24"/>
        </w:rPr>
        <w:t xml:space="preserve"> which were audited</w:t>
      </w:r>
      <w:r w:rsidRPr="00906108">
        <w:rPr>
          <w:rFonts w:cs="Times New Roman"/>
          <w:szCs w:val="24"/>
        </w:rPr>
        <w:t>.</w:t>
      </w:r>
    </w:p>
    <w:p w14:paraId="61AB7DFB" w14:textId="77777777" w:rsidR="009A7B8C" w:rsidRPr="00906108" w:rsidRDefault="009A7B8C" w:rsidP="009A7B8C">
      <w:pPr>
        <w:spacing w:after="240"/>
        <w:ind w:left="1080"/>
        <w:jc w:val="thaiDistribute"/>
        <w:rPr>
          <w:rFonts w:cstheme="minorBidi"/>
          <w:spacing w:val="-6"/>
        </w:rPr>
      </w:pPr>
    </w:p>
    <w:p w14:paraId="0CFCDC71" w14:textId="317CD60F" w:rsidR="0023034E" w:rsidRPr="00906108" w:rsidRDefault="0023034E" w:rsidP="009A7B8C">
      <w:pPr>
        <w:spacing w:after="240"/>
        <w:ind w:left="1080"/>
        <w:jc w:val="thaiDistribute"/>
        <w:rPr>
          <w:rFonts w:cstheme="minorBidi"/>
          <w:spacing w:val="-6"/>
        </w:rPr>
        <w:sectPr w:rsidR="0023034E" w:rsidRPr="00906108" w:rsidSect="0072701D">
          <w:headerReference w:type="default" r:id="rId12"/>
          <w:footerReference w:type="first" r:id="rId13"/>
          <w:pgSz w:w="11909" w:h="16834" w:code="9"/>
          <w:pgMar w:top="1440" w:right="1224" w:bottom="720" w:left="1440" w:header="720" w:footer="432" w:gutter="0"/>
          <w:pgNumType w:fmt="numberInDash" w:start="1"/>
          <w:cols w:space="720"/>
          <w:titlePg/>
          <w:docGrid w:linePitch="326"/>
        </w:sectPr>
      </w:pPr>
    </w:p>
    <w:p w14:paraId="74933564" w14:textId="26D2B601" w:rsidR="009C70AA" w:rsidRPr="00906108" w:rsidRDefault="00501169" w:rsidP="0023034E">
      <w:pPr>
        <w:pStyle w:val="BodyText"/>
        <w:numPr>
          <w:ilvl w:val="1"/>
          <w:numId w:val="30"/>
        </w:numPr>
        <w:overflowPunct/>
        <w:autoSpaceDE/>
        <w:autoSpaceDN/>
        <w:adjustRightInd/>
        <w:spacing w:after="240"/>
        <w:ind w:left="1080" w:right="11" w:hanging="480"/>
        <w:jc w:val="both"/>
        <w:textAlignment w:val="auto"/>
        <w:rPr>
          <w:rFonts w:cs="Times New Roman"/>
          <w:spacing w:val="-4"/>
          <w:szCs w:val="24"/>
        </w:rPr>
      </w:pPr>
      <w:r w:rsidRPr="00906108">
        <w:rPr>
          <w:rFonts w:cs="Times New Roman"/>
          <w:spacing w:val="-4"/>
          <w:szCs w:val="24"/>
        </w:rPr>
        <w:lastRenderedPageBreak/>
        <w:t>T</w:t>
      </w:r>
      <w:r w:rsidR="0030235E" w:rsidRPr="00906108">
        <w:rPr>
          <w:rFonts w:cs="Times New Roman"/>
          <w:spacing w:val="-4"/>
          <w:szCs w:val="24"/>
        </w:rPr>
        <w:t>FRS</w:t>
      </w:r>
      <w:r w:rsidRPr="00906108">
        <w:rPr>
          <w:rFonts w:cs="Times New Roman"/>
          <w:spacing w:val="-4"/>
          <w:szCs w:val="24"/>
        </w:rPr>
        <w:t>s</w:t>
      </w:r>
      <w:r w:rsidR="009C70AA" w:rsidRPr="00906108">
        <w:rPr>
          <w:rFonts w:cs="Times New Roman"/>
          <w:spacing w:val="-4"/>
          <w:szCs w:val="24"/>
        </w:rPr>
        <w:t xml:space="preserve"> impacting the reporting and disclosures in the current period financial statements</w:t>
      </w:r>
    </w:p>
    <w:p w14:paraId="6CC3E57B" w14:textId="36910ACF" w:rsidR="001407BA" w:rsidRPr="00906108" w:rsidRDefault="001407BA" w:rsidP="001407BA">
      <w:pPr>
        <w:spacing w:after="200"/>
        <w:ind w:left="1094" w:right="63" w:hanging="14"/>
        <w:jc w:val="thaiDistribute"/>
        <w:rPr>
          <w:rFonts w:cstheme="minorBidi"/>
          <w:spacing w:val="-4"/>
        </w:rPr>
      </w:pPr>
      <w:r w:rsidRPr="00906108">
        <w:rPr>
          <w:rFonts w:cstheme="minorBidi"/>
          <w:spacing w:val="-4"/>
        </w:rPr>
        <w:t xml:space="preserve">During the year, the Group and the Company has adopted the revised financial reporting standards issued by the Federation of Accounting Professions which are effective for fiscal years beginning on or after January </w:t>
      </w:r>
      <w:r w:rsidR="00B44747" w:rsidRPr="00906108">
        <w:rPr>
          <w:rFonts w:cstheme="minorBidi"/>
          <w:spacing w:val="-4"/>
        </w:rPr>
        <w:t>1</w:t>
      </w:r>
      <w:r w:rsidRPr="00906108">
        <w:rPr>
          <w:rFonts w:cstheme="minorBidi"/>
          <w:spacing w:val="-4"/>
        </w:rPr>
        <w:t xml:space="preserve">, </w:t>
      </w:r>
      <w:r w:rsidR="00B44747" w:rsidRPr="00906108">
        <w:rPr>
          <w:rFonts w:cstheme="minorBidi"/>
          <w:spacing w:val="-4"/>
        </w:rPr>
        <w:t>202</w:t>
      </w:r>
      <w:r w:rsidR="00267EB5" w:rsidRPr="00906108">
        <w:rPr>
          <w:rFonts w:cstheme="minorBidi"/>
          <w:spacing w:val="-4"/>
        </w:rPr>
        <w:t>5</w:t>
      </w:r>
      <w:r w:rsidRPr="00906108">
        <w:rPr>
          <w:rFonts w:cstheme="minorBidi"/>
          <w:spacing w:val="-4"/>
        </w:rPr>
        <w:t>. These financial reporting standards were aimed at alignment with the corresponding International Financial Reporting Standards, which the changes are to amend the accounting requirements, as follows:</w:t>
      </w:r>
    </w:p>
    <w:p w14:paraId="32478164" w14:textId="2C0EB6AD" w:rsidR="001407BA" w:rsidRPr="00906108" w:rsidRDefault="001407BA" w:rsidP="001407BA">
      <w:pPr>
        <w:spacing w:after="200"/>
        <w:ind w:left="1440" w:right="63" w:hanging="360"/>
        <w:jc w:val="thaiDistribute"/>
        <w:rPr>
          <w:rFonts w:cstheme="minorBidi"/>
          <w:spacing w:val="-4"/>
        </w:rPr>
      </w:pPr>
      <w:r w:rsidRPr="00906108">
        <w:rPr>
          <w:rFonts w:cstheme="minorBidi"/>
          <w:spacing w:val="-4"/>
        </w:rPr>
        <w:t>-</w:t>
      </w:r>
      <w:r w:rsidRPr="00906108">
        <w:rPr>
          <w:rFonts w:cstheme="minorBidi"/>
          <w:spacing w:val="-4"/>
        </w:rPr>
        <w:tab/>
        <w:t>Thai Accounting Standard No.</w:t>
      </w:r>
      <w:r w:rsidR="00B44747" w:rsidRPr="00906108">
        <w:rPr>
          <w:rFonts w:cstheme="minorBidi"/>
          <w:spacing w:val="-4"/>
        </w:rPr>
        <w:t>1</w:t>
      </w:r>
      <w:r w:rsidRPr="00906108">
        <w:rPr>
          <w:rFonts w:cstheme="minorBidi"/>
          <w:spacing w:val="-4"/>
        </w:rPr>
        <w:t xml:space="preserve"> “Presentation of Financial Statements”, </w:t>
      </w:r>
      <w:r w:rsidR="0043619C" w:rsidRPr="00906108">
        <w:rPr>
          <w:rFonts w:cstheme="minorBidi"/>
          <w:spacing w:val="-4"/>
        </w:rPr>
        <w:t>amends</w:t>
      </w:r>
      <w:r w:rsidRPr="00906108">
        <w:rPr>
          <w:rFonts w:cstheme="minorBidi"/>
          <w:spacing w:val="-4"/>
        </w:rPr>
        <w:t xml:space="preserve"> to </w:t>
      </w:r>
      <w:r w:rsidR="0043619C" w:rsidRPr="00906108">
        <w:rPr>
          <w:rFonts w:cstheme="minorBidi"/>
          <w:spacing w:val="-4"/>
        </w:rPr>
        <w:t>clarify</w:t>
      </w:r>
      <w:r w:rsidRPr="00906108">
        <w:rPr>
          <w:rFonts w:cstheme="minorBidi"/>
          <w:spacing w:val="-4"/>
        </w:rPr>
        <w:t xml:space="preserve"> the </w:t>
      </w:r>
      <w:r w:rsidR="0043619C" w:rsidRPr="00906108">
        <w:rPr>
          <w:rFonts w:cstheme="minorBidi"/>
          <w:spacing w:val="-4"/>
        </w:rPr>
        <w:t>classification of liabilities as current or non-current, and to address non-current liabilities with covenants</w:t>
      </w:r>
      <w:r w:rsidRPr="00906108">
        <w:rPr>
          <w:rFonts w:cstheme="minorBidi"/>
          <w:spacing w:val="-4"/>
        </w:rPr>
        <w:t>.</w:t>
      </w:r>
    </w:p>
    <w:p w14:paraId="7C3BADC5" w14:textId="4DC6A27B" w:rsidR="001407BA" w:rsidRPr="00906108" w:rsidRDefault="001407BA" w:rsidP="001407BA">
      <w:pPr>
        <w:spacing w:after="200"/>
        <w:ind w:left="1440" w:right="63" w:hanging="360"/>
        <w:jc w:val="thaiDistribute"/>
        <w:rPr>
          <w:rFonts w:cstheme="minorBidi"/>
          <w:spacing w:val="-4"/>
        </w:rPr>
      </w:pPr>
      <w:r w:rsidRPr="00906108">
        <w:rPr>
          <w:rFonts w:cstheme="minorBidi"/>
          <w:spacing w:val="-4"/>
        </w:rPr>
        <w:t>-</w:t>
      </w:r>
      <w:r w:rsidRPr="00906108">
        <w:rPr>
          <w:rFonts w:cstheme="minorBidi"/>
          <w:spacing w:val="-4"/>
        </w:rPr>
        <w:tab/>
      </w:r>
      <w:r w:rsidR="0043619C" w:rsidRPr="00906108">
        <w:rPr>
          <w:rFonts w:cstheme="minorBidi"/>
          <w:spacing w:val="-4"/>
        </w:rPr>
        <w:t>Thai Accounting Standard No. 7 “Statement of Cash Flows” and Thai Financial Reporting Standard No. 7 “Financial Instruments: Disclosures”, require entities to disclose information about supplier financing arrangements and its related liquidity risk.</w:t>
      </w:r>
    </w:p>
    <w:p w14:paraId="6FC16F06" w14:textId="72B7CD5A" w:rsidR="0043619C" w:rsidRPr="00906108" w:rsidRDefault="001407BA" w:rsidP="009667CA">
      <w:pPr>
        <w:spacing w:after="200"/>
        <w:ind w:left="1440" w:right="63" w:hanging="360"/>
        <w:jc w:val="thaiDistribute"/>
        <w:rPr>
          <w:rFonts w:cstheme="minorBidi"/>
          <w:spacing w:val="-4"/>
        </w:rPr>
      </w:pPr>
      <w:r w:rsidRPr="00906108">
        <w:rPr>
          <w:rFonts w:cstheme="minorBidi"/>
          <w:spacing w:val="-4"/>
        </w:rPr>
        <w:t>-</w:t>
      </w:r>
      <w:r w:rsidRPr="00906108">
        <w:rPr>
          <w:rFonts w:cstheme="minorBidi"/>
          <w:spacing w:val="-4"/>
        </w:rPr>
        <w:tab/>
        <w:t xml:space="preserve">Thai </w:t>
      </w:r>
      <w:r w:rsidR="0043619C" w:rsidRPr="00906108">
        <w:rPr>
          <w:rFonts w:cstheme="minorBidi"/>
          <w:spacing w:val="-4"/>
        </w:rPr>
        <w:t>Financial Reporting Standard No. 16 “Leases”, introduces additional requirements for subsequent measurement of sale and leaseback transactions.</w:t>
      </w:r>
    </w:p>
    <w:p w14:paraId="5A126180" w14:textId="667F4B23" w:rsidR="001407BA" w:rsidRPr="00906108" w:rsidRDefault="001407BA" w:rsidP="001407BA">
      <w:pPr>
        <w:spacing w:after="200"/>
        <w:ind w:left="1094" w:right="63" w:hanging="14"/>
        <w:jc w:val="thaiDistribute"/>
        <w:rPr>
          <w:rFonts w:cstheme="minorBidi"/>
          <w:spacing w:val="-4"/>
        </w:rPr>
      </w:pPr>
      <w:r w:rsidRPr="00906108">
        <w:rPr>
          <w:rFonts w:cstheme="minorBidi"/>
          <w:spacing w:val="-4"/>
        </w:rPr>
        <w:t>The adoption of these financial reporting standards does not have any significant impact on the Group’s and the Company’s financial statements.</w:t>
      </w:r>
    </w:p>
    <w:p w14:paraId="0E430BAB" w14:textId="02BC6A39" w:rsidR="009B1946" w:rsidRPr="00906108" w:rsidRDefault="0030235E" w:rsidP="0023034E">
      <w:pPr>
        <w:pStyle w:val="BodyText"/>
        <w:numPr>
          <w:ilvl w:val="1"/>
          <w:numId w:val="30"/>
        </w:numPr>
        <w:overflowPunct/>
        <w:autoSpaceDE/>
        <w:autoSpaceDN/>
        <w:adjustRightInd/>
        <w:spacing w:after="240"/>
        <w:ind w:left="1080" w:right="11" w:hanging="480"/>
        <w:jc w:val="both"/>
        <w:textAlignment w:val="auto"/>
        <w:rPr>
          <w:rFonts w:cs="Times New Roman"/>
          <w:spacing w:val="-4"/>
          <w:szCs w:val="24"/>
        </w:rPr>
      </w:pPr>
      <w:r w:rsidRPr="00906108">
        <w:rPr>
          <w:rFonts w:cs="Times New Roman"/>
          <w:spacing w:val="-4"/>
          <w:szCs w:val="24"/>
        </w:rPr>
        <w:t>TFRS</w:t>
      </w:r>
      <w:r w:rsidR="009B1946" w:rsidRPr="00906108">
        <w:rPr>
          <w:rFonts w:cs="Times New Roman"/>
          <w:spacing w:val="-4"/>
          <w:szCs w:val="24"/>
        </w:rPr>
        <w:t xml:space="preserve">s announced </w:t>
      </w:r>
      <w:bookmarkStart w:id="0" w:name="_Hlk62832547"/>
      <w:r w:rsidR="009B1946" w:rsidRPr="00906108">
        <w:rPr>
          <w:rFonts w:cs="Times New Roman"/>
          <w:spacing w:val="-4"/>
          <w:szCs w:val="24"/>
        </w:rPr>
        <w:t xml:space="preserve">in the Royal Gazette </w:t>
      </w:r>
      <w:bookmarkEnd w:id="0"/>
      <w:r w:rsidR="009B1946" w:rsidRPr="00906108">
        <w:rPr>
          <w:rFonts w:cs="Times New Roman"/>
          <w:spacing w:val="-4"/>
          <w:szCs w:val="24"/>
        </w:rPr>
        <w:t>but not yet</w:t>
      </w:r>
      <w:r w:rsidR="0082563B" w:rsidRPr="00906108">
        <w:rPr>
          <w:rFonts w:cs="Times New Roman" w:hint="cs"/>
          <w:spacing w:val="-4"/>
          <w:szCs w:val="24"/>
          <w:cs/>
        </w:rPr>
        <w:t xml:space="preserve"> </w:t>
      </w:r>
      <w:r w:rsidR="009B1946" w:rsidRPr="00906108">
        <w:rPr>
          <w:rFonts w:cs="Times New Roman"/>
          <w:spacing w:val="-4"/>
          <w:szCs w:val="24"/>
        </w:rPr>
        <w:t>effective</w:t>
      </w:r>
      <w:r w:rsidR="00B53CE7" w:rsidRPr="00906108">
        <w:rPr>
          <w:rFonts w:cs="Times New Roman"/>
          <w:spacing w:val="-4"/>
          <w:szCs w:val="24"/>
        </w:rPr>
        <w:t>.</w:t>
      </w:r>
    </w:p>
    <w:p w14:paraId="5EFD1197" w14:textId="37E68635" w:rsidR="00987B0C" w:rsidRPr="00906108" w:rsidRDefault="00987B0C" w:rsidP="00987B0C">
      <w:pPr>
        <w:pStyle w:val="BodyText"/>
        <w:overflowPunct/>
        <w:autoSpaceDE/>
        <w:autoSpaceDN/>
        <w:adjustRightInd/>
        <w:spacing w:after="240"/>
        <w:ind w:left="1080" w:right="11"/>
        <w:jc w:val="both"/>
        <w:textAlignment w:val="auto"/>
        <w:rPr>
          <w:rFonts w:cs="Times New Roman"/>
          <w:spacing w:val="-4"/>
          <w:szCs w:val="24"/>
        </w:rPr>
      </w:pPr>
      <w:r w:rsidRPr="00906108">
        <w:rPr>
          <w:rFonts w:cs="Times New Roman"/>
          <w:spacing w:val="-4"/>
          <w:szCs w:val="24"/>
        </w:rPr>
        <w:t xml:space="preserve">The revised TFRSs were announced in the Royal Gazette which will be effective for </w:t>
      </w:r>
      <w:r w:rsidR="00AA2567" w:rsidRPr="00906108">
        <w:rPr>
          <w:rFonts w:cs="Times New Roman"/>
          <w:spacing w:val="-4"/>
          <w:szCs w:val="24"/>
        </w:rPr>
        <w:t xml:space="preserve">       </w:t>
      </w:r>
      <w:r w:rsidRPr="00906108">
        <w:rPr>
          <w:rFonts w:cs="Times New Roman"/>
          <w:spacing w:val="-4"/>
          <w:szCs w:val="24"/>
        </w:rPr>
        <w:t xml:space="preserve">the financial statements for the period beginning on or after January </w:t>
      </w:r>
      <w:r w:rsidR="00B44747" w:rsidRPr="00906108">
        <w:rPr>
          <w:spacing w:val="-4"/>
          <w:szCs w:val="24"/>
        </w:rPr>
        <w:t>1</w:t>
      </w:r>
      <w:r w:rsidRPr="00906108">
        <w:rPr>
          <w:rFonts w:cs="Times New Roman"/>
          <w:spacing w:val="-4"/>
          <w:szCs w:val="24"/>
        </w:rPr>
        <w:t xml:space="preserve">, </w:t>
      </w:r>
      <w:r w:rsidR="00B44747" w:rsidRPr="00906108">
        <w:rPr>
          <w:spacing w:val="-4"/>
          <w:szCs w:val="24"/>
        </w:rPr>
        <w:t>202</w:t>
      </w:r>
      <w:r w:rsidR="00E54B41" w:rsidRPr="00906108">
        <w:rPr>
          <w:spacing w:val="-4"/>
          <w:szCs w:val="24"/>
        </w:rPr>
        <w:t>6</w:t>
      </w:r>
      <w:r w:rsidRPr="00906108">
        <w:rPr>
          <w:rFonts w:cs="Times New Roman"/>
          <w:spacing w:val="-4"/>
          <w:szCs w:val="24"/>
        </w:rPr>
        <w:t xml:space="preserve"> onwards. These financial reporting standards were aimed at alignment with the corresponding International Financial Reporting Standards, which the changes are to amend</w:t>
      </w:r>
      <w:r w:rsidR="00AA2567" w:rsidRPr="00906108">
        <w:rPr>
          <w:rFonts w:cs="Times New Roman"/>
          <w:spacing w:val="-4"/>
          <w:szCs w:val="24"/>
        </w:rPr>
        <w:t xml:space="preserve">                      </w:t>
      </w:r>
      <w:r w:rsidRPr="00906108">
        <w:rPr>
          <w:rFonts w:cs="Times New Roman"/>
          <w:spacing w:val="-4"/>
          <w:szCs w:val="24"/>
        </w:rPr>
        <w:t xml:space="preserve"> the accounting requirements, as follows:</w:t>
      </w:r>
    </w:p>
    <w:p w14:paraId="50A96C50" w14:textId="77777777" w:rsidR="000A0FF4" w:rsidRPr="00906108" w:rsidRDefault="000A0FF4" w:rsidP="000A0FF4">
      <w:pPr>
        <w:pStyle w:val="BodyText"/>
        <w:spacing w:after="240"/>
        <w:ind w:left="1080" w:right="11"/>
        <w:jc w:val="both"/>
        <w:rPr>
          <w:rFonts w:cs="Times New Roman"/>
          <w:i/>
          <w:iCs/>
          <w:spacing w:val="-4"/>
        </w:rPr>
      </w:pPr>
      <w:r w:rsidRPr="00906108">
        <w:rPr>
          <w:rFonts w:cs="Times New Roman"/>
          <w:b/>
          <w:bCs/>
          <w:spacing w:val="-4"/>
        </w:rPr>
        <w:t>Amendments to TAS 21 The Effects of Changes in Foreign Exchange Rates - Lack of Exchangeability</w:t>
      </w:r>
    </w:p>
    <w:p w14:paraId="0EAD10CF" w14:textId="77777777" w:rsidR="000A0FF4" w:rsidRPr="00906108" w:rsidRDefault="000A0FF4" w:rsidP="000A0FF4">
      <w:pPr>
        <w:pStyle w:val="BodyText"/>
        <w:spacing w:after="240"/>
        <w:ind w:left="1080" w:right="11"/>
        <w:jc w:val="both"/>
        <w:rPr>
          <w:rFonts w:cs="Times New Roman"/>
          <w:spacing w:val="-4"/>
        </w:rPr>
      </w:pPr>
      <w:r w:rsidRPr="00906108">
        <w:rPr>
          <w:rFonts w:cs="Times New Roman"/>
          <w:spacing w:val="-4"/>
        </w:rPr>
        <w:t>These amendments are intended to require entities to apply a consistent approach in assessing whether one currency is exchangeable into another currency, by specifying how to assess whether a currency is exchangeable and how to determine the exchange rate in circumstances in which exchangeability is lacking. These amendments are effective for annual reporting periods beginning on or after 1 January 2026. Early application is permitted. In applying the requirements relating to the lack of exchangeability, an entity shall not restate comparative information retrospectively but shall apply the transition requirements specified in Thai Accounting Standard No. 21.</w:t>
      </w:r>
    </w:p>
    <w:p w14:paraId="0E559182" w14:textId="3F3FBBDE" w:rsidR="00A34C7B" w:rsidRPr="00906108" w:rsidRDefault="00A34C7B" w:rsidP="007D67E9">
      <w:pPr>
        <w:pStyle w:val="BodyText"/>
        <w:overflowPunct/>
        <w:autoSpaceDE/>
        <w:autoSpaceDN/>
        <w:adjustRightInd/>
        <w:spacing w:after="200"/>
        <w:ind w:left="1080" w:right="11"/>
        <w:jc w:val="both"/>
        <w:textAlignment w:val="auto"/>
        <w:rPr>
          <w:rFonts w:cs="Times New Roman"/>
          <w:spacing w:val="-4"/>
          <w:szCs w:val="24"/>
        </w:rPr>
      </w:pPr>
      <w:r w:rsidRPr="00906108">
        <w:rPr>
          <w:rFonts w:cs="Times New Roman"/>
          <w:spacing w:val="-4"/>
          <w:szCs w:val="24"/>
        </w:rPr>
        <w:t xml:space="preserve">The </w:t>
      </w:r>
      <w:r w:rsidR="00D61FCC" w:rsidRPr="00906108">
        <w:rPr>
          <w:rFonts w:cs="Times New Roman"/>
          <w:spacing w:val="-4"/>
          <w:szCs w:val="24"/>
        </w:rPr>
        <w:t xml:space="preserve">Group’s and the </w:t>
      </w:r>
      <w:r w:rsidRPr="00906108">
        <w:rPr>
          <w:rFonts w:cs="Times New Roman"/>
          <w:spacing w:val="-4"/>
          <w:szCs w:val="24"/>
        </w:rPr>
        <w:t xml:space="preserve">Company’s management will adopt such TFRSs in the preparation of the </w:t>
      </w:r>
      <w:r w:rsidR="00D61FCC" w:rsidRPr="00906108">
        <w:rPr>
          <w:rFonts w:cs="Times New Roman"/>
          <w:spacing w:val="-4"/>
          <w:szCs w:val="24"/>
        </w:rPr>
        <w:t xml:space="preserve">Group’s and the Company’s </w:t>
      </w:r>
      <w:r w:rsidRPr="00906108">
        <w:rPr>
          <w:rFonts w:cs="Times New Roman"/>
          <w:spacing w:val="-4"/>
          <w:szCs w:val="24"/>
        </w:rPr>
        <w:t xml:space="preserve">financial statements when it becomes effective. </w:t>
      </w:r>
      <w:r w:rsidR="003D3CAC" w:rsidRPr="00906108">
        <w:rPr>
          <w:rFonts w:cs="Times New Roman"/>
          <w:spacing w:val="-4"/>
          <w:szCs w:val="24"/>
        </w:rPr>
        <w:t xml:space="preserve">        </w:t>
      </w:r>
      <w:r w:rsidRPr="00906108">
        <w:rPr>
          <w:rFonts w:cs="Times New Roman"/>
          <w:spacing w:val="-4"/>
          <w:szCs w:val="24"/>
        </w:rPr>
        <w:t xml:space="preserve">The </w:t>
      </w:r>
      <w:r w:rsidR="00D61FCC" w:rsidRPr="00906108">
        <w:rPr>
          <w:rFonts w:cs="Times New Roman"/>
          <w:spacing w:val="-4"/>
          <w:szCs w:val="24"/>
        </w:rPr>
        <w:t xml:space="preserve">Group’s and the </w:t>
      </w:r>
      <w:r w:rsidRPr="00906108">
        <w:rPr>
          <w:rFonts w:cs="Times New Roman"/>
          <w:spacing w:val="-4"/>
          <w:szCs w:val="24"/>
        </w:rPr>
        <w:t>Company’</w:t>
      </w:r>
      <w:r w:rsidR="00D61FCC" w:rsidRPr="00906108">
        <w:rPr>
          <w:rFonts w:cs="Times New Roman"/>
          <w:spacing w:val="-4"/>
          <w:szCs w:val="24"/>
        </w:rPr>
        <w:t>s</w:t>
      </w:r>
      <w:r w:rsidRPr="00906108">
        <w:rPr>
          <w:rFonts w:cs="Times New Roman"/>
          <w:spacing w:val="-4"/>
          <w:szCs w:val="24"/>
        </w:rPr>
        <w:t xml:space="preserve"> management has assessed the impact of these TFRSs and considered that the adoption of these financial reporting standards does not have any significant impact on the financial statements of the </w:t>
      </w:r>
      <w:r w:rsidR="00D61FCC" w:rsidRPr="00906108">
        <w:rPr>
          <w:rFonts w:cs="Times New Roman"/>
          <w:spacing w:val="-4"/>
          <w:szCs w:val="24"/>
        </w:rPr>
        <w:t xml:space="preserve">Group and the </w:t>
      </w:r>
      <w:r w:rsidRPr="00906108">
        <w:rPr>
          <w:rFonts w:cs="Times New Roman"/>
          <w:spacing w:val="-4"/>
          <w:szCs w:val="24"/>
        </w:rPr>
        <w:t>Company in the period of initial application.</w:t>
      </w:r>
    </w:p>
    <w:p w14:paraId="0106F5DB" w14:textId="77777777" w:rsidR="00227F55" w:rsidRPr="00906108" w:rsidRDefault="00227F55" w:rsidP="007D67E9">
      <w:pPr>
        <w:pStyle w:val="BodyText"/>
        <w:overflowPunct/>
        <w:autoSpaceDE/>
        <w:autoSpaceDN/>
        <w:adjustRightInd/>
        <w:spacing w:after="200"/>
        <w:ind w:left="1080" w:right="11"/>
        <w:jc w:val="both"/>
        <w:textAlignment w:val="auto"/>
        <w:rPr>
          <w:rFonts w:cs="Times New Roman"/>
          <w:spacing w:val="-4"/>
          <w:szCs w:val="24"/>
        </w:rPr>
      </w:pPr>
    </w:p>
    <w:p w14:paraId="19F36979" w14:textId="77777777" w:rsidR="00227F55" w:rsidRPr="00906108" w:rsidRDefault="00227F55" w:rsidP="007D67E9">
      <w:pPr>
        <w:pStyle w:val="BodyText"/>
        <w:overflowPunct/>
        <w:autoSpaceDE/>
        <w:autoSpaceDN/>
        <w:adjustRightInd/>
        <w:spacing w:after="200"/>
        <w:ind w:left="1080" w:right="11"/>
        <w:jc w:val="both"/>
        <w:textAlignment w:val="auto"/>
        <w:rPr>
          <w:rFonts w:cs="Times New Roman"/>
          <w:spacing w:val="-4"/>
          <w:szCs w:val="24"/>
        </w:rPr>
      </w:pPr>
    </w:p>
    <w:p w14:paraId="69151382" w14:textId="1D04D4EA" w:rsidR="009506F3" w:rsidRPr="00906108" w:rsidRDefault="009506F3" w:rsidP="007D67E9">
      <w:pPr>
        <w:pStyle w:val="BodyText"/>
        <w:numPr>
          <w:ilvl w:val="1"/>
          <w:numId w:val="30"/>
        </w:numPr>
        <w:overflowPunct/>
        <w:autoSpaceDE/>
        <w:autoSpaceDN/>
        <w:adjustRightInd/>
        <w:spacing w:after="200"/>
        <w:ind w:left="1080" w:right="11" w:hanging="480"/>
        <w:jc w:val="both"/>
        <w:textAlignment w:val="auto"/>
        <w:rPr>
          <w:rFonts w:cs="Times New Roman"/>
          <w:spacing w:val="-4"/>
          <w:szCs w:val="24"/>
          <w:cs/>
        </w:rPr>
      </w:pPr>
      <w:r w:rsidRPr="00906108">
        <w:rPr>
          <w:rFonts w:cs="Times New Roman"/>
          <w:spacing w:val="-4"/>
          <w:szCs w:val="24"/>
        </w:rPr>
        <w:lastRenderedPageBreak/>
        <w:t>Preparation of consolidated financial statements</w:t>
      </w:r>
    </w:p>
    <w:p w14:paraId="689A3FE3" w14:textId="174B65EF" w:rsidR="009506F3" w:rsidRPr="00906108" w:rsidRDefault="00B44747" w:rsidP="007D67E9">
      <w:pPr>
        <w:pStyle w:val="BodyText"/>
        <w:tabs>
          <w:tab w:val="right" w:pos="8313"/>
        </w:tabs>
        <w:spacing w:after="200"/>
        <w:ind w:left="1800" w:right="14" w:hanging="720"/>
        <w:jc w:val="both"/>
        <w:rPr>
          <w:rFonts w:cs="Times New Roman"/>
        </w:rPr>
      </w:pPr>
      <w:r w:rsidRPr="00906108">
        <w:t>2</w:t>
      </w:r>
      <w:r w:rsidR="009506F3" w:rsidRPr="00906108">
        <w:rPr>
          <w:rFonts w:cs="Times New Roman"/>
        </w:rPr>
        <w:t>.</w:t>
      </w:r>
      <w:r w:rsidRPr="00906108">
        <w:rPr>
          <w:rFonts w:cstheme="minorBidi"/>
        </w:rPr>
        <w:t>7</w:t>
      </w:r>
      <w:r w:rsidR="009506F3" w:rsidRPr="00906108">
        <w:rPr>
          <w:rFonts w:cs="Times New Roman"/>
        </w:rPr>
        <w:t>.</w:t>
      </w:r>
      <w:r w:rsidRPr="00906108">
        <w:t>1</w:t>
      </w:r>
      <w:r w:rsidR="009506F3" w:rsidRPr="00906108">
        <w:rPr>
          <w:rFonts w:cs="Times New Roman"/>
          <w:cs/>
        </w:rPr>
        <w:tab/>
      </w:r>
      <w:r w:rsidR="009506F3" w:rsidRPr="00906108">
        <w:rPr>
          <w:rFonts w:cs="Times New Roman"/>
        </w:rPr>
        <w:tab/>
        <w:t xml:space="preserve">The </w:t>
      </w:r>
      <w:r w:rsidR="003E4CA8" w:rsidRPr="00906108">
        <w:rPr>
          <w:rFonts w:cs="Times New Roman"/>
        </w:rPr>
        <w:t>c</w:t>
      </w:r>
      <w:r w:rsidR="009506F3" w:rsidRPr="00906108">
        <w:rPr>
          <w:rFonts w:cs="Times New Roman"/>
        </w:rPr>
        <w:t>onsolidated financial statements comprise the Company</w:t>
      </w:r>
      <w:r w:rsidR="00955968" w:rsidRPr="00906108">
        <w:rPr>
          <w:rFonts w:cs="Times New Roman"/>
        </w:rPr>
        <w:t>’s</w:t>
      </w:r>
      <w:r w:rsidR="009506F3" w:rsidRPr="00906108">
        <w:rPr>
          <w:rFonts w:cs="Times New Roman"/>
        </w:rPr>
        <w:t xml:space="preserve"> and its subsidiaries’ financial statements and the Group’s interest in associates.</w:t>
      </w:r>
    </w:p>
    <w:p w14:paraId="7C69BE96" w14:textId="61E87BD0" w:rsidR="00CD634F" w:rsidRPr="00906108" w:rsidRDefault="009506F3" w:rsidP="007D67E9">
      <w:pPr>
        <w:tabs>
          <w:tab w:val="left" w:pos="2160"/>
        </w:tabs>
        <w:spacing w:after="200"/>
        <w:ind w:left="1800" w:right="58" w:hanging="720"/>
        <w:jc w:val="thaiDistribute"/>
        <w:rPr>
          <w:rFonts w:cstheme="minorBidi"/>
          <w:spacing w:val="-4"/>
        </w:rPr>
      </w:pPr>
      <w:r w:rsidRPr="00906108">
        <w:rPr>
          <w:rFonts w:cs="Times New Roman"/>
          <w:spacing w:val="-10"/>
        </w:rPr>
        <w:tab/>
      </w:r>
      <w:r w:rsidRPr="00906108">
        <w:rPr>
          <w:rFonts w:cs="Times New Roman"/>
          <w:spacing w:val="-4"/>
        </w:rPr>
        <w:t xml:space="preserve">Material intercompany balances and transactions have been eliminated from these consolidated financial statements. The consolidated financial statements for the years ended December </w:t>
      </w:r>
      <w:r w:rsidR="00B44747" w:rsidRPr="00906108">
        <w:rPr>
          <w:spacing w:val="-4"/>
        </w:rPr>
        <w:t>31</w:t>
      </w:r>
      <w:r w:rsidRPr="00906108">
        <w:rPr>
          <w:rFonts w:cs="Times New Roman"/>
          <w:spacing w:val="-4"/>
        </w:rPr>
        <w:t xml:space="preserve">, </w:t>
      </w:r>
      <w:r w:rsidR="00B44747" w:rsidRPr="00906108">
        <w:rPr>
          <w:spacing w:val="-4"/>
        </w:rPr>
        <w:t>202</w:t>
      </w:r>
      <w:r w:rsidR="007D67E9" w:rsidRPr="00906108">
        <w:rPr>
          <w:spacing w:val="-4"/>
        </w:rPr>
        <w:t>5</w:t>
      </w:r>
      <w:r w:rsidRPr="00906108">
        <w:rPr>
          <w:rFonts w:cs="Times New Roman"/>
          <w:spacing w:val="-4"/>
        </w:rPr>
        <w:t xml:space="preserve"> and </w:t>
      </w:r>
      <w:r w:rsidR="00B44747" w:rsidRPr="00906108">
        <w:rPr>
          <w:spacing w:val="-4"/>
        </w:rPr>
        <w:t>202</w:t>
      </w:r>
      <w:r w:rsidR="007D67E9" w:rsidRPr="00906108">
        <w:rPr>
          <w:spacing w:val="-4"/>
        </w:rPr>
        <w:t>4</w:t>
      </w:r>
      <w:r w:rsidRPr="00906108">
        <w:rPr>
          <w:rFonts w:cs="Times New Roman"/>
          <w:spacing w:val="-4"/>
        </w:rPr>
        <w:t>, have included the financial information of the Company’s subsidiaries for the years then ended as follows:</w:t>
      </w:r>
    </w:p>
    <w:tbl>
      <w:tblPr>
        <w:tblW w:w="7375" w:type="dxa"/>
        <w:tblInd w:w="1800" w:type="dxa"/>
        <w:tblLayout w:type="fixed"/>
        <w:tblCellMar>
          <w:left w:w="0" w:type="dxa"/>
          <w:right w:w="0" w:type="dxa"/>
        </w:tblCellMar>
        <w:tblLook w:val="0000" w:firstRow="0" w:lastRow="0" w:firstColumn="0" w:lastColumn="0" w:noHBand="0" w:noVBand="0"/>
      </w:tblPr>
      <w:tblGrid>
        <w:gridCol w:w="2880"/>
        <w:gridCol w:w="2160"/>
        <w:gridCol w:w="1080"/>
        <w:gridCol w:w="627"/>
        <w:gridCol w:w="628"/>
      </w:tblGrid>
      <w:tr w:rsidR="00906108" w:rsidRPr="00906108" w14:paraId="3E4A1AD6" w14:textId="77777777" w:rsidTr="00EC4182">
        <w:trPr>
          <w:trHeight w:val="222"/>
          <w:tblHeader/>
        </w:trPr>
        <w:tc>
          <w:tcPr>
            <w:tcW w:w="2880" w:type="dxa"/>
          </w:tcPr>
          <w:p w14:paraId="72FC5BA4" w14:textId="77777777" w:rsidR="009506F3" w:rsidRPr="00906108" w:rsidRDefault="009506F3" w:rsidP="005B5964">
            <w:pPr>
              <w:spacing w:line="240" w:lineRule="exact"/>
              <w:ind w:left="90" w:right="65" w:hanging="90"/>
              <w:jc w:val="center"/>
              <w:rPr>
                <w:rFonts w:cs="Times New Roman"/>
                <w:sz w:val="17"/>
                <w:szCs w:val="17"/>
                <w:cs/>
              </w:rPr>
            </w:pPr>
            <w:r w:rsidRPr="00906108">
              <w:rPr>
                <w:rFonts w:cs="Times New Roman"/>
                <w:b/>
                <w:bCs/>
                <w:sz w:val="17"/>
                <w:szCs w:val="17"/>
              </w:rPr>
              <w:t>Company’s name</w:t>
            </w:r>
          </w:p>
        </w:tc>
        <w:tc>
          <w:tcPr>
            <w:tcW w:w="2160" w:type="dxa"/>
          </w:tcPr>
          <w:p w14:paraId="5654AA46" w14:textId="77777777" w:rsidR="009506F3" w:rsidRPr="00906108" w:rsidRDefault="009506F3" w:rsidP="005B5964">
            <w:pPr>
              <w:spacing w:line="240" w:lineRule="exact"/>
              <w:ind w:right="65"/>
              <w:jc w:val="center"/>
              <w:rPr>
                <w:rFonts w:cs="Times New Roman"/>
                <w:sz w:val="17"/>
                <w:szCs w:val="17"/>
                <w:cs/>
              </w:rPr>
            </w:pPr>
            <w:r w:rsidRPr="00906108">
              <w:rPr>
                <w:rFonts w:cs="Times New Roman"/>
                <w:b/>
                <w:bCs/>
                <w:sz w:val="17"/>
                <w:szCs w:val="17"/>
              </w:rPr>
              <w:t>Nature of business</w:t>
            </w:r>
          </w:p>
        </w:tc>
        <w:tc>
          <w:tcPr>
            <w:tcW w:w="1080" w:type="dxa"/>
            <w:vAlign w:val="bottom"/>
          </w:tcPr>
          <w:p w14:paraId="09152303" w14:textId="77777777" w:rsidR="009506F3" w:rsidRPr="00906108" w:rsidRDefault="009506F3" w:rsidP="005B5964">
            <w:pPr>
              <w:spacing w:line="240" w:lineRule="exact"/>
              <w:ind w:right="-3"/>
              <w:jc w:val="center"/>
              <w:rPr>
                <w:rFonts w:cs="Times New Roman"/>
                <w:b/>
                <w:bCs/>
                <w:sz w:val="17"/>
                <w:szCs w:val="17"/>
              </w:rPr>
            </w:pPr>
            <w:r w:rsidRPr="00906108">
              <w:rPr>
                <w:rFonts w:cs="Times New Roman"/>
                <w:b/>
                <w:bCs/>
                <w:sz w:val="17"/>
                <w:szCs w:val="17"/>
              </w:rPr>
              <w:t xml:space="preserve">Country of </w:t>
            </w:r>
          </w:p>
        </w:tc>
        <w:tc>
          <w:tcPr>
            <w:tcW w:w="1255" w:type="dxa"/>
            <w:gridSpan w:val="2"/>
          </w:tcPr>
          <w:p w14:paraId="0AECECEE" w14:textId="77777777" w:rsidR="009506F3" w:rsidRPr="00906108" w:rsidRDefault="009506F3" w:rsidP="005B5964">
            <w:pPr>
              <w:spacing w:line="240" w:lineRule="exact"/>
              <w:ind w:right="-3"/>
              <w:jc w:val="center"/>
              <w:rPr>
                <w:rFonts w:cs="Times New Roman"/>
                <w:b/>
                <w:bCs/>
                <w:sz w:val="17"/>
                <w:szCs w:val="17"/>
              </w:rPr>
            </w:pPr>
            <w:r w:rsidRPr="00906108">
              <w:rPr>
                <w:rFonts w:cs="Times New Roman"/>
                <w:b/>
                <w:bCs/>
                <w:sz w:val="17"/>
                <w:szCs w:val="17"/>
              </w:rPr>
              <w:t xml:space="preserve">Percentage of </w:t>
            </w:r>
          </w:p>
        </w:tc>
      </w:tr>
      <w:tr w:rsidR="00906108" w:rsidRPr="00906108" w14:paraId="68ED5B11" w14:textId="77777777" w:rsidTr="00EC4182">
        <w:trPr>
          <w:trHeight w:val="222"/>
          <w:tblHeader/>
        </w:trPr>
        <w:tc>
          <w:tcPr>
            <w:tcW w:w="2880" w:type="dxa"/>
          </w:tcPr>
          <w:p w14:paraId="3BF45C4F" w14:textId="77777777" w:rsidR="009506F3" w:rsidRPr="00906108" w:rsidRDefault="009506F3" w:rsidP="005B5964">
            <w:pPr>
              <w:spacing w:line="240" w:lineRule="exact"/>
              <w:ind w:left="90" w:right="65" w:hanging="90"/>
              <w:jc w:val="both"/>
              <w:rPr>
                <w:rFonts w:cs="Times New Roman"/>
                <w:sz w:val="17"/>
                <w:szCs w:val="17"/>
                <w:cs/>
              </w:rPr>
            </w:pPr>
          </w:p>
        </w:tc>
        <w:tc>
          <w:tcPr>
            <w:tcW w:w="2160" w:type="dxa"/>
          </w:tcPr>
          <w:p w14:paraId="28861100" w14:textId="77777777" w:rsidR="009506F3" w:rsidRPr="00906108" w:rsidRDefault="009506F3" w:rsidP="005B5964">
            <w:pPr>
              <w:spacing w:line="240" w:lineRule="exact"/>
              <w:ind w:right="65"/>
              <w:jc w:val="both"/>
              <w:rPr>
                <w:rFonts w:cs="Times New Roman"/>
                <w:sz w:val="17"/>
                <w:szCs w:val="17"/>
                <w:cs/>
              </w:rPr>
            </w:pPr>
          </w:p>
        </w:tc>
        <w:tc>
          <w:tcPr>
            <w:tcW w:w="1080" w:type="dxa"/>
            <w:vAlign w:val="bottom"/>
          </w:tcPr>
          <w:p w14:paraId="3A46FFB9" w14:textId="77777777" w:rsidR="009506F3" w:rsidRPr="00906108" w:rsidRDefault="009506F3" w:rsidP="005B5964">
            <w:pPr>
              <w:spacing w:line="240" w:lineRule="exact"/>
              <w:ind w:right="-3"/>
              <w:jc w:val="center"/>
              <w:rPr>
                <w:rFonts w:cs="Times New Roman"/>
                <w:b/>
                <w:bCs/>
                <w:sz w:val="17"/>
                <w:szCs w:val="17"/>
              </w:rPr>
            </w:pPr>
            <w:r w:rsidRPr="00906108">
              <w:rPr>
                <w:rFonts w:cs="Times New Roman"/>
                <w:b/>
                <w:bCs/>
                <w:sz w:val="17"/>
                <w:szCs w:val="17"/>
              </w:rPr>
              <w:t>incorporation</w:t>
            </w:r>
          </w:p>
        </w:tc>
        <w:tc>
          <w:tcPr>
            <w:tcW w:w="1255" w:type="dxa"/>
            <w:gridSpan w:val="2"/>
          </w:tcPr>
          <w:p w14:paraId="50CD2410" w14:textId="77777777" w:rsidR="009506F3" w:rsidRPr="00906108" w:rsidRDefault="009506F3" w:rsidP="005B5964">
            <w:pPr>
              <w:spacing w:line="240" w:lineRule="exact"/>
              <w:ind w:right="-3"/>
              <w:jc w:val="center"/>
              <w:rPr>
                <w:rFonts w:cs="Times New Roman"/>
                <w:b/>
                <w:bCs/>
                <w:sz w:val="17"/>
                <w:szCs w:val="17"/>
              </w:rPr>
            </w:pPr>
            <w:r w:rsidRPr="00906108">
              <w:rPr>
                <w:rFonts w:cs="Times New Roman"/>
                <w:b/>
                <w:bCs/>
                <w:sz w:val="17"/>
                <w:szCs w:val="17"/>
              </w:rPr>
              <w:t>shareholding</w:t>
            </w:r>
          </w:p>
        </w:tc>
      </w:tr>
      <w:tr w:rsidR="00906108" w:rsidRPr="00906108" w14:paraId="61C132D8" w14:textId="77777777" w:rsidTr="00EC4182">
        <w:trPr>
          <w:trHeight w:val="222"/>
          <w:tblHeader/>
        </w:trPr>
        <w:tc>
          <w:tcPr>
            <w:tcW w:w="2880" w:type="dxa"/>
          </w:tcPr>
          <w:p w14:paraId="74CB9289" w14:textId="77777777" w:rsidR="009506F3" w:rsidRPr="00906108" w:rsidRDefault="009506F3" w:rsidP="005B5964">
            <w:pPr>
              <w:spacing w:line="240" w:lineRule="exact"/>
              <w:ind w:left="90" w:right="65" w:hanging="90"/>
              <w:jc w:val="both"/>
              <w:rPr>
                <w:rFonts w:cs="Times New Roman"/>
                <w:sz w:val="17"/>
                <w:szCs w:val="17"/>
                <w:cs/>
              </w:rPr>
            </w:pPr>
          </w:p>
        </w:tc>
        <w:tc>
          <w:tcPr>
            <w:tcW w:w="2160" w:type="dxa"/>
          </w:tcPr>
          <w:p w14:paraId="40C1792C" w14:textId="77777777" w:rsidR="009506F3" w:rsidRPr="00906108" w:rsidRDefault="009506F3" w:rsidP="005B5964">
            <w:pPr>
              <w:spacing w:line="240" w:lineRule="exact"/>
              <w:ind w:right="65"/>
              <w:jc w:val="both"/>
              <w:rPr>
                <w:rFonts w:cs="Times New Roman"/>
                <w:sz w:val="17"/>
                <w:szCs w:val="17"/>
                <w:cs/>
              </w:rPr>
            </w:pPr>
          </w:p>
        </w:tc>
        <w:tc>
          <w:tcPr>
            <w:tcW w:w="1080" w:type="dxa"/>
          </w:tcPr>
          <w:p w14:paraId="595259EF" w14:textId="77777777" w:rsidR="009506F3" w:rsidRPr="00906108" w:rsidRDefault="009506F3" w:rsidP="005B5964">
            <w:pPr>
              <w:spacing w:line="240" w:lineRule="exact"/>
              <w:ind w:right="-3"/>
              <w:jc w:val="both"/>
              <w:rPr>
                <w:rFonts w:cs="Times New Roman"/>
                <w:sz w:val="17"/>
                <w:szCs w:val="17"/>
                <w:u w:val="single"/>
                <w:cs/>
              </w:rPr>
            </w:pPr>
          </w:p>
        </w:tc>
        <w:tc>
          <w:tcPr>
            <w:tcW w:w="627" w:type="dxa"/>
          </w:tcPr>
          <w:p w14:paraId="47511491" w14:textId="474DFF24" w:rsidR="009506F3" w:rsidRPr="00906108" w:rsidRDefault="00B44747" w:rsidP="005B5964">
            <w:pPr>
              <w:spacing w:line="240" w:lineRule="exact"/>
              <w:ind w:right="-3"/>
              <w:jc w:val="center"/>
              <w:rPr>
                <w:rFonts w:cs="Times New Roman"/>
                <w:b/>
                <w:bCs/>
                <w:sz w:val="17"/>
                <w:szCs w:val="17"/>
              </w:rPr>
            </w:pPr>
            <w:r w:rsidRPr="00906108">
              <w:rPr>
                <w:b/>
                <w:bCs/>
                <w:sz w:val="17"/>
                <w:szCs w:val="17"/>
              </w:rPr>
              <w:t>202</w:t>
            </w:r>
            <w:r w:rsidR="007D67E9" w:rsidRPr="00906108">
              <w:rPr>
                <w:b/>
                <w:bCs/>
                <w:sz w:val="17"/>
                <w:szCs w:val="17"/>
              </w:rPr>
              <w:t>5</w:t>
            </w:r>
          </w:p>
        </w:tc>
        <w:tc>
          <w:tcPr>
            <w:tcW w:w="628" w:type="dxa"/>
          </w:tcPr>
          <w:p w14:paraId="0C8EEA5A" w14:textId="0408A90E" w:rsidR="009506F3" w:rsidRPr="00906108" w:rsidRDefault="00B44747" w:rsidP="005B5964">
            <w:pPr>
              <w:spacing w:line="240" w:lineRule="exact"/>
              <w:ind w:right="-3"/>
              <w:jc w:val="center"/>
              <w:rPr>
                <w:rFonts w:cs="Times New Roman"/>
                <w:b/>
                <w:bCs/>
                <w:sz w:val="17"/>
                <w:szCs w:val="17"/>
              </w:rPr>
            </w:pPr>
            <w:r w:rsidRPr="00906108">
              <w:rPr>
                <w:b/>
                <w:bCs/>
                <w:sz w:val="17"/>
                <w:szCs w:val="17"/>
              </w:rPr>
              <w:t>202</w:t>
            </w:r>
            <w:r w:rsidR="007D67E9" w:rsidRPr="00906108">
              <w:rPr>
                <w:b/>
                <w:bCs/>
                <w:sz w:val="17"/>
                <w:szCs w:val="17"/>
              </w:rPr>
              <w:t>4</w:t>
            </w:r>
          </w:p>
        </w:tc>
      </w:tr>
      <w:tr w:rsidR="00906108" w:rsidRPr="00906108" w14:paraId="42D1F353" w14:textId="77777777" w:rsidTr="00EC4182">
        <w:trPr>
          <w:trHeight w:val="445"/>
        </w:trPr>
        <w:tc>
          <w:tcPr>
            <w:tcW w:w="2880" w:type="dxa"/>
          </w:tcPr>
          <w:p w14:paraId="4BC8727E" w14:textId="77777777" w:rsidR="009506F3" w:rsidRPr="00906108" w:rsidRDefault="009506F3" w:rsidP="005B5964">
            <w:pPr>
              <w:tabs>
                <w:tab w:val="left" w:pos="361"/>
              </w:tabs>
              <w:spacing w:line="240" w:lineRule="exact"/>
              <w:ind w:right="-52"/>
              <w:rPr>
                <w:rFonts w:cs="Times New Roman"/>
                <w:sz w:val="17"/>
                <w:szCs w:val="17"/>
                <w:u w:val="single"/>
              </w:rPr>
            </w:pPr>
            <w:r w:rsidRPr="00906108">
              <w:rPr>
                <w:rFonts w:cs="Times New Roman"/>
                <w:sz w:val="17"/>
                <w:szCs w:val="17"/>
                <w:u w:val="single"/>
              </w:rPr>
              <w:t xml:space="preserve">Subsidiaries in which their shares are </w:t>
            </w:r>
          </w:p>
          <w:p w14:paraId="63DD266F" w14:textId="77777777" w:rsidR="009506F3" w:rsidRPr="00906108" w:rsidRDefault="009506F3" w:rsidP="005B5964">
            <w:pPr>
              <w:tabs>
                <w:tab w:val="left" w:pos="509"/>
              </w:tabs>
              <w:spacing w:line="240" w:lineRule="exact"/>
              <w:ind w:right="-52"/>
              <w:rPr>
                <w:rFonts w:cs="Times New Roman"/>
                <w:sz w:val="17"/>
                <w:szCs w:val="17"/>
                <w:u w:val="single"/>
              </w:rPr>
            </w:pPr>
            <w:r w:rsidRPr="00906108">
              <w:rPr>
                <w:rFonts w:cs="Times New Roman"/>
                <w:sz w:val="17"/>
                <w:szCs w:val="17"/>
              </w:rPr>
              <w:t xml:space="preserve">       </w:t>
            </w:r>
            <w:r w:rsidRPr="00906108">
              <w:rPr>
                <w:rFonts w:cs="Times New Roman"/>
                <w:sz w:val="17"/>
                <w:szCs w:val="17"/>
                <w:u w:val="single"/>
              </w:rPr>
              <w:t>held  by the Company</w:t>
            </w:r>
          </w:p>
        </w:tc>
        <w:tc>
          <w:tcPr>
            <w:tcW w:w="2160" w:type="dxa"/>
          </w:tcPr>
          <w:p w14:paraId="36186849" w14:textId="77777777" w:rsidR="009506F3" w:rsidRPr="00906108" w:rsidRDefault="009506F3" w:rsidP="005B5964">
            <w:pPr>
              <w:spacing w:line="240" w:lineRule="exact"/>
              <w:ind w:left="132" w:right="65" w:hanging="132"/>
              <w:rPr>
                <w:rFonts w:cs="Times New Roman"/>
                <w:sz w:val="17"/>
                <w:szCs w:val="17"/>
              </w:rPr>
            </w:pPr>
          </w:p>
        </w:tc>
        <w:tc>
          <w:tcPr>
            <w:tcW w:w="1080" w:type="dxa"/>
            <w:vAlign w:val="bottom"/>
          </w:tcPr>
          <w:p w14:paraId="61658AF0" w14:textId="77777777" w:rsidR="009506F3" w:rsidRPr="00906108" w:rsidRDefault="009506F3" w:rsidP="005B5964">
            <w:pPr>
              <w:spacing w:line="240" w:lineRule="exact"/>
              <w:ind w:right="65"/>
              <w:rPr>
                <w:rFonts w:cs="Times New Roman"/>
                <w:sz w:val="17"/>
                <w:szCs w:val="17"/>
              </w:rPr>
            </w:pPr>
          </w:p>
        </w:tc>
        <w:tc>
          <w:tcPr>
            <w:tcW w:w="627" w:type="dxa"/>
            <w:vAlign w:val="bottom"/>
          </w:tcPr>
          <w:p w14:paraId="0F9011E6" w14:textId="77777777" w:rsidR="009506F3" w:rsidRPr="00906108" w:rsidRDefault="009506F3" w:rsidP="005B5964">
            <w:pPr>
              <w:spacing w:line="240" w:lineRule="exact"/>
              <w:ind w:right="65"/>
              <w:jc w:val="center"/>
              <w:rPr>
                <w:rFonts w:cs="Times New Roman"/>
                <w:b/>
                <w:bCs/>
                <w:sz w:val="17"/>
                <w:szCs w:val="17"/>
                <w:cs/>
              </w:rPr>
            </w:pPr>
          </w:p>
        </w:tc>
        <w:tc>
          <w:tcPr>
            <w:tcW w:w="628" w:type="dxa"/>
            <w:vAlign w:val="bottom"/>
          </w:tcPr>
          <w:p w14:paraId="250B6FEF" w14:textId="77777777" w:rsidR="009506F3" w:rsidRPr="00906108" w:rsidRDefault="009506F3" w:rsidP="005B5964">
            <w:pPr>
              <w:spacing w:line="240" w:lineRule="exact"/>
              <w:ind w:right="65"/>
              <w:jc w:val="center"/>
              <w:rPr>
                <w:rFonts w:cs="Times New Roman"/>
                <w:b/>
                <w:bCs/>
                <w:sz w:val="17"/>
                <w:szCs w:val="17"/>
                <w:cs/>
              </w:rPr>
            </w:pPr>
          </w:p>
        </w:tc>
      </w:tr>
      <w:tr w:rsidR="00906108" w:rsidRPr="00906108" w14:paraId="5EF71C56" w14:textId="77777777" w:rsidTr="00EC4182">
        <w:trPr>
          <w:trHeight w:val="222"/>
        </w:trPr>
        <w:tc>
          <w:tcPr>
            <w:tcW w:w="2880" w:type="dxa"/>
          </w:tcPr>
          <w:p w14:paraId="0B708648" w14:textId="77777777" w:rsidR="007D67E9" w:rsidRPr="00906108" w:rsidRDefault="007D67E9" w:rsidP="007D67E9">
            <w:pPr>
              <w:spacing w:line="240" w:lineRule="exact"/>
              <w:ind w:left="174" w:right="65" w:hanging="174"/>
              <w:rPr>
                <w:rFonts w:cs="Times New Roman"/>
                <w:sz w:val="17"/>
                <w:szCs w:val="17"/>
              </w:rPr>
            </w:pPr>
            <w:r w:rsidRPr="00906108">
              <w:rPr>
                <w:rFonts w:cs="Times New Roman"/>
                <w:sz w:val="17"/>
                <w:szCs w:val="17"/>
              </w:rPr>
              <w:t xml:space="preserve">       Charn Issara Residence Co., Ltd.</w:t>
            </w:r>
          </w:p>
        </w:tc>
        <w:tc>
          <w:tcPr>
            <w:tcW w:w="2160" w:type="dxa"/>
          </w:tcPr>
          <w:p w14:paraId="766EC3F0" w14:textId="0799514E" w:rsidR="007D67E9" w:rsidRPr="00906108" w:rsidRDefault="007D67E9" w:rsidP="00601C3F">
            <w:pPr>
              <w:spacing w:line="240" w:lineRule="exact"/>
              <w:ind w:left="180" w:right="-10" w:hanging="90"/>
              <w:jc w:val="center"/>
              <w:rPr>
                <w:rFonts w:cs="Times New Roman"/>
                <w:sz w:val="17"/>
                <w:szCs w:val="17"/>
              </w:rPr>
            </w:pPr>
            <w:r w:rsidRPr="00906108">
              <w:rPr>
                <w:rFonts w:cs="Times New Roman"/>
                <w:sz w:val="17"/>
                <w:szCs w:val="17"/>
              </w:rPr>
              <w:t xml:space="preserve">Real estate </w:t>
            </w:r>
            <w:proofErr w:type="spellStart"/>
            <w:r w:rsidRPr="00906108">
              <w:rPr>
                <w:rFonts w:cs="Times New Roman"/>
                <w:sz w:val="17"/>
                <w:szCs w:val="17"/>
              </w:rPr>
              <w:t>developmentand</w:t>
            </w:r>
            <w:proofErr w:type="spellEnd"/>
            <w:r w:rsidRPr="00906108">
              <w:rPr>
                <w:rFonts w:cs="Times New Roman"/>
                <w:sz w:val="17"/>
                <w:szCs w:val="17"/>
              </w:rPr>
              <w:t xml:space="preserve"> </w:t>
            </w:r>
          </w:p>
        </w:tc>
        <w:tc>
          <w:tcPr>
            <w:tcW w:w="1080" w:type="dxa"/>
          </w:tcPr>
          <w:p w14:paraId="7C7E521D" w14:textId="30D751E6" w:rsidR="007D67E9" w:rsidRPr="00906108" w:rsidRDefault="007D67E9" w:rsidP="007D67E9">
            <w:pPr>
              <w:spacing w:line="240" w:lineRule="exact"/>
              <w:ind w:right="65"/>
              <w:jc w:val="center"/>
              <w:rPr>
                <w:rFonts w:cs="Times New Roman"/>
                <w:sz w:val="17"/>
                <w:szCs w:val="17"/>
                <w:cs/>
              </w:rPr>
            </w:pPr>
          </w:p>
        </w:tc>
        <w:tc>
          <w:tcPr>
            <w:tcW w:w="627" w:type="dxa"/>
          </w:tcPr>
          <w:p w14:paraId="2FDD4569" w14:textId="43565384" w:rsidR="007D67E9" w:rsidRPr="00906108" w:rsidRDefault="007D67E9" w:rsidP="007D67E9">
            <w:pPr>
              <w:tabs>
                <w:tab w:val="decimal" w:pos="463"/>
              </w:tabs>
              <w:spacing w:line="240" w:lineRule="exact"/>
              <w:ind w:right="65"/>
              <w:rPr>
                <w:rFonts w:cs="Times New Roman"/>
                <w:sz w:val="17"/>
                <w:szCs w:val="17"/>
              </w:rPr>
            </w:pPr>
          </w:p>
        </w:tc>
        <w:tc>
          <w:tcPr>
            <w:tcW w:w="628" w:type="dxa"/>
          </w:tcPr>
          <w:p w14:paraId="1C90180B" w14:textId="61F86535" w:rsidR="007D67E9" w:rsidRPr="00906108" w:rsidRDefault="007D67E9" w:rsidP="007D67E9">
            <w:pPr>
              <w:tabs>
                <w:tab w:val="decimal" w:pos="463"/>
              </w:tabs>
              <w:spacing w:line="240" w:lineRule="exact"/>
              <w:ind w:right="65"/>
              <w:rPr>
                <w:rFonts w:cs="Times New Roman"/>
                <w:sz w:val="17"/>
                <w:szCs w:val="17"/>
                <w:cs/>
              </w:rPr>
            </w:pPr>
          </w:p>
        </w:tc>
      </w:tr>
      <w:tr w:rsidR="00906108" w:rsidRPr="00906108" w14:paraId="7B1EDD7F" w14:textId="77777777" w:rsidTr="00EC4182">
        <w:trPr>
          <w:trHeight w:val="222"/>
        </w:trPr>
        <w:tc>
          <w:tcPr>
            <w:tcW w:w="2880" w:type="dxa"/>
          </w:tcPr>
          <w:p w14:paraId="204784FD" w14:textId="77777777" w:rsidR="00601C3F" w:rsidRPr="00906108" w:rsidRDefault="00601C3F" w:rsidP="00601C3F">
            <w:pPr>
              <w:spacing w:line="240" w:lineRule="exact"/>
              <w:ind w:left="174" w:right="65" w:hanging="174"/>
              <w:rPr>
                <w:rFonts w:cs="Times New Roman"/>
                <w:sz w:val="17"/>
                <w:szCs w:val="17"/>
              </w:rPr>
            </w:pPr>
          </w:p>
        </w:tc>
        <w:tc>
          <w:tcPr>
            <w:tcW w:w="2160" w:type="dxa"/>
          </w:tcPr>
          <w:p w14:paraId="72C58E89" w14:textId="11C7A227" w:rsidR="00601C3F" w:rsidRPr="00906108" w:rsidRDefault="00601C3F" w:rsidP="00601C3F">
            <w:pPr>
              <w:spacing w:line="240" w:lineRule="exact"/>
              <w:ind w:left="180" w:right="-10" w:hanging="90"/>
              <w:jc w:val="center"/>
              <w:rPr>
                <w:rFonts w:cs="Times New Roman"/>
                <w:sz w:val="17"/>
                <w:szCs w:val="17"/>
              </w:rPr>
            </w:pPr>
            <w:r w:rsidRPr="00906108">
              <w:rPr>
                <w:rFonts w:cs="Times New Roman"/>
                <w:sz w:val="17"/>
                <w:szCs w:val="17"/>
              </w:rPr>
              <w:t>and hotel operations</w:t>
            </w:r>
          </w:p>
        </w:tc>
        <w:tc>
          <w:tcPr>
            <w:tcW w:w="1080" w:type="dxa"/>
          </w:tcPr>
          <w:p w14:paraId="1FFA198E" w14:textId="4F6DAA9D" w:rsidR="00601C3F" w:rsidRPr="00906108" w:rsidRDefault="00601C3F" w:rsidP="00601C3F">
            <w:pPr>
              <w:spacing w:line="240" w:lineRule="exact"/>
              <w:ind w:right="65"/>
              <w:jc w:val="center"/>
              <w:rPr>
                <w:rFonts w:cs="Times New Roman"/>
                <w:sz w:val="17"/>
                <w:szCs w:val="17"/>
              </w:rPr>
            </w:pPr>
            <w:r w:rsidRPr="00906108">
              <w:rPr>
                <w:rFonts w:cs="Times New Roman"/>
                <w:sz w:val="17"/>
                <w:szCs w:val="17"/>
              </w:rPr>
              <w:t>Thailand</w:t>
            </w:r>
          </w:p>
        </w:tc>
        <w:tc>
          <w:tcPr>
            <w:tcW w:w="627" w:type="dxa"/>
          </w:tcPr>
          <w:p w14:paraId="58B312C2" w14:textId="51C8E94B"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85</w:t>
            </w:r>
            <w:r w:rsidRPr="00906108">
              <w:rPr>
                <w:rFonts w:cs="Times New Roman"/>
                <w:sz w:val="17"/>
                <w:szCs w:val="17"/>
              </w:rPr>
              <w:t>.</w:t>
            </w:r>
            <w:r w:rsidRPr="00906108">
              <w:rPr>
                <w:sz w:val="17"/>
                <w:szCs w:val="17"/>
              </w:rPr>
              <w:t>36</w:t>
            </w:r>
          </w:p>
        </w:tc>
        <w:tc>
          <w:tcPr>
            <w:tcW w:w="628" w:type="dxa"/>
          </w:tcPr>
          <w:p w14:paraId="68E382D4" w14:textId="114F8756" w:rsidR="00601C3F" w:rsidRPr="00906108" w:rsidRDefault="00601C3F" w:rsidP="00601C3F">
            <w:pPr>
              <w:tabs>
                <w:tab w:val="decimal" w:pos="463"/>
              </w:tabs>
              <w:spacing w:line="240" w:lineRule="exact"/>
              <w:ind w:right="65"/>
              <w:rPr>
                <w:sz w:val="17"/>
                <w:szCs w:val="17"/>
              </w:rPr>
            </w:pPr>
            <w:r w:rsidRPr="00906108">
              <w:rPr>
                <w:sz w:val="17"/>
                <w:szCs w:val="17"/>
              </w:rPr>
              <w:t>85</w:t>
            </w:r>
            <w:r w:rsidRPr="00906108">
              <w:rPr>
                <w:rFonts w:cs="Times New Roman"/>
                <w:sz w:val="17"/>
                <w:szCs w:val="17"/>
              </w:rPr>
              <w:t>.</w:t>
            </w:r>
            <w:r w:rsidRPr="00906108">
              <w:rPr>
                <w:sz w:val="17"/>
                <w:szCs w:val="17"/>
              </w:rPr>
              <w:t>36</w:t>
            </w:r>
          </w:p>
        </w:tc>
      </w:tr>
      <w:tr w:rsidR="00906108" w:rsidRPr="00906108" w14:paraId="66C3E375" w14:textId="77777777" w:rsidTr="00EC4182">
        <w:trPr>
          <w:trHeight w:val="222"/>
        </w:trPr>
        <w:tc>
          <w:tcPr>
            <w:tcW w:w="2880" w:type="dxa"/>
          </w:tcPr>
          <w:p w14:paraId="4906EDE0" w14:textId="77777777" w:rsidR="00601C3F" w:rsidRPr="00906108" w:rsidRDefault="00601C3F" w:rsidP="00601C3F">
            <w:pPr>
              <w:spacing w:line="240" w:lineRule="exact"/>
              <w:ind w:left="174" w:right="65" w:hanging="174"/>
              <w:rPr>
                <w:rFonts w:cs="Times New Roman"/>
                <w:sz w:val="17"/>
                <w:szCs w:val="17"/>
              </w:rPr>
            </w:pPr>
            <w:r w:rsidRPr="00906108">
              <w:rPr>
                <w:rFonts w:cs="Times New Roman"/>
                <w:sz w:val="17"/>
                <w:szCs w:val="17"/>
              </w:rPr>
              <w:t xml:space="preserve">       Charn Issara </w:t>
            </w:r>
            <w:proofErr w:type="spellStart"/>
            <w:r w:rsidRPr="00906108">
              <w:rPr>
                <w:rFonts w:cs="Times New Roman"/>
                <w:sz w:val="17"/>
                <w:szCs w:val="17"/>
              </w:rPr>
              <w:t>Viphapol</w:t>
            </w:r>
            <w:proofErr w:type="spellEnd"/>
            <w:r w:rsidRPr="00906108">
              <w:rPr>
                <w:rFonts w:cs="Times New Roman"/>
                <w:sz w:val="17"/>
                <w:szCs w:val="17"/>
              </w:rPr>
              <w:t xml:space="preserve"> Co., Ltd.</w:t>
            </w:r>
          </w:p>
        </w:tc>
        <w:tc>
          <w:tcPr>
            <w:tcW w:w="2160" w:type="dxa"/>
          </w:tcPr>
          <w:p w14:paraId="29E09407" w14:textId="77777777" w:rsidR="00601C3F" w:rsidRPr="00906108" w:rsidRDefault="00601C3F" w:rsidP="00601C3F">
            <w:pPr>
              <w:spacing w:line="240" w:lineRule="exact"/>
              <w:ind w:left="266" w:right="-10" w:hanging="176"/>
              <w:jc w:val="center"/>
              <w:rPr>
                <w:rFonts w:cs="Times New Roman"/>
                <w:sz w:val="17"/>
                <w:szCs w:val="17"/>
              </w:rPr>
            </w:pPr>
            <w:r w:rsidRPr="00906108">
              <w:rPr>
                <w:rFonts w:cs="Times New Roman"/>
                <w:sz w:val="17"/>
                <w:szCs w:val="17"/>
              </w:rPr>
              <w:t>Real estate development</w:t>
            </w:r>
          </w:p>
        </w:tc>
        <w:tc>
          <w:tcPr>
            <w:tcW w:w="1080" w:type="dxa"/>
            <w:vAlign w:val="bottom"/>
          </w:tcPr>
          <w:p w14:paraId="279B885E" w14:textId="77777777" w:rsidR="00601C3F" w:rsidRPr="00906108" w:rsidRDefault="00601C3F" w:rsidP="00601C3F">
            <w:pPr>
              <w:spacing w:line="240" w:lineRule="exact"/>
              <w:ind w:right="65"/>
              <w:jc w:val="center"/>
              <w:rPr>
                <w:rFonts w:cs="Times New Roman"/>
                <w:sz w:val="17"/>
                <w:szCs w:val="17"/>
                <w:cs/>
              </w:rPr>
            </w:pPr>
            <w:r w:rsidRPr="00906108">
              <w:rPr>
                <w:rFonts w:cs="Times New Roman"/>
                <w:sz w:val="17"/>
                <w:szCs w:val="17"/>
              </w:rPr>
              <w:t>Thailand</w:t>
            </w:r>
          </w:p>
        </w:tc>
        <w:tc>
          <w:tcPr>
            <w:tcW w:w="627" w:type="dxa"/>
          </w:tcPr>
          <w:p w14:paraId="14CB3DFE" w14:textId="23AAD15E"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49</w:t>
            </w:r>
            <w:r w:rsidRPr="00906108">
              <w:rPr>
                <w:rFonts w:cs="Times New Roman"/>
                <w:sz w:val="17"/>
                <w:szCs w:val="17"/>
              </w:rPr>
              <w:t>.</w:t>
            </w:r>
            <w:r w:rsidRPr="00906108">
              <w:rPr>
                <w:sz w:val="17"/>
                <w:szCs w:val="17"/>
              </w:rPr>
              <w:t>99</w:t>
            </w:r>
          </w:p>
        </w:tc>
        <w:tc>
          <w:tcPr>
            <w:tcW w:w="628" w:type="dxa"/>
          </w:tcPr>
          <w:p w14:paraId="5415E375" w14:textId="6CF2A44D"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49</w:t>
            </w:r>
            <w:r w:rsidRPr="00906108">
              <w:rPr>
                <w:rFonts w:cs="Times New Roman"/>
                <w:sz w:val="17"/>
                <w:szCs w:val="17"/>
              </w:rPr>
              <w:t>.</w:t>
            </w:r>
            <w:r w:rsidRPr="00906108">
              <w:rPr>
                <w:sz w:val="17"/>
                <w:szCs w:val="17"/>
              </w:rPr>
              <w:t>99</w:t>
            </w:r>
          </w:p>
        </w:tc>
      </w:tr>
      <w:tr w:rsidR="00906108" w:rsidRPr="00906108" w14:paraId="483416B1" w14:textId="77777777" w:rsidTr="00EC4182">
        <w:trPr>
          <w:trHeight w:val="222"/>
        </w:trPr>
        <w:tc>
          <w:tcPr>
            <w:tcW w:w="2880" w:type="dxa"/>
          </w:tcPr>
          <w:p w14:paraId="03F9E530" w14:textId="77777777" w:rsidR="00601C3F" w:rsidRPr="00906108" w:rsidRDefault="00601C3F" w:rsidP="00601C3F">
            <w:pPr>
              <w:spacing w:line="240" w:lineRule="exact"/>
              <w:ind w:left="174" w:right="65" w:hanging="174"/>
              <w:rPr>
                <w:rFonts w:cs="Times New Roman"/>
                <w:sz w:val="17"/>
                <w:szCs w:val="17"/>
              </w:rPr>
            </w:pPr>
            <w:r w:rsidRPr="00906108">
              <w:rPr>
                <w:rFonts w:cs="Times New Roman"/>
                <w:sz w:val="17"/>
                <w:szCs w:val="17"/>
              </w:rPr>
              <w:t xml:space="preserve">       C.I.N. Estate Co., Ltd.</w:t>
            </w:r>
          </w:p>
        </w:tc>
        <w:tc>
          <w:tcPr>
            <w:tcW w:w="2160" w:type="dxa"/>
          </w:tcPr>
          <w:p w14:paraId="24DA0236" w14:textId="77777777" w:rsidR="00601C3F" w:rsidRPr="00906108" w:rsidRDefault="00601C3F" w:rsidP="00601C3F">
            <w:pPr>
              <w:spacing w:line="240" w:lineRule="exact"/>
              <w:ind w:left="266" w:right="-10" w:hanging="176"/>
              <w:jc w:val="center"/>
              <w:rPr>
                <w:rFonts w:cs="Times New Roman"/>
                <w:sz w:val="17"/>
                <w:szCs w:val="17"/>
              </w:rPr>
            </w:pPr>
            <w:r w:rsidRPr="00906108">
              <w:rPr>
                <w:rFonts w:cs="Times New Roman"/>
                <w:sz w:val="17"/>
                <w:szCs w:val="17"/>
              </w:rPr>
              <w:t>Real estate development</w:t>
            </w:r>
          </w:p>
        </w:tc>
        <w:tc>
          <w:tcPr>
            <w:tcW w:w="1080" w:type="dxa"/>
            <w:vAlign w:val="bottom"/>
          </w:tcPr>
          <w:p w14:paraId="5A9385B1" w14:textId="77777777" w:rsidR="00601C3F" w:rsidRPr="00906108" w:rsidRDefault="00601C3F" w:rsidP="00601C3F">
            <w:pPr>
              <w:spacing w:line="240" w:lineRule="exact"/>
              <w:ind w:right="65"/>
              <w:jc w:val="center"/>
              <w:rPr>
                <w:rFonts w:cs="Times New Roman"/>
                <w:sz w:val="17"/>
                <w:szCs w:val="17"/>
                <w:cs/>
              </w:rPr>
            </w:pPr>
            <w:r w:rsidRPr="00906108">
              <w:rPr>
                <w:rFonts w:cs="Times New Roman"/>
                <w:sz w:val="17"/>
                <w:szCs w:val="17"/>
              </w:rPr>
              <w:t>Thailand</w:t>
            </w:r>
          </w:p>
        </w:tc>
        <w:tc>
          <w:tcPr>
            <w:tcW w:w="627" w:type="dxa"/>
          </w:tcPr>
          <w:p w14:paraId="687CBA5B" w14:textId="6B2EC4EF"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59</w:t>
            </w:r>
            <w:r w:rsidRPr="00906108">
              <w:rPr>
                <w:rFonts w:cs="Times New Roman"/>
                <w:sz w:val="17"/>
                <w:szCs w:val="17"/>
              </w:rPr>
              <w:t>.</w:t>
            </w:r>
            <w:r w:rsidRPr="00906108">
              <w:rPr>
                <w:sz w:val="17"/>
                <w:szCs w:val="17"/>
              </w:rPr>
              <w:t>99</w:t>
            </w:r>
          </w:p>
        </w:tc>
        <w:tc>
          <w:tcPr>
            <w:tcW w:w="628" w:type="dxa"/>
          </w:tcPr>
          <w:p w14:paraId="140613D9" w14:textId="339610FD"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59</w:t>
            </w:r>
            <w:r w:rsidRPr="00906108">
              <w:rPr>
                <w:rFonts w:cs="Times New Roman"/>
                <w:sz w:val="17"/>
                <w:szCs w:val="17"/>
              </w:rPr>
              <w:t>.</w:t>
            </w:r>
            <w:r w:rsidRPr="00906108">
              <w:rPr>
                <w:sz w:val="17"/>
                <w:szCs w:val="17"/>
              </w:rPr>
              <w:t>99</w:t>
            </w:r>
          </w:p>
        </w:tc>
      </w:tr>
      <w:tr w:rsidR="00906108" w:rsidRPr="00906108" w14:paraId="0012F534" w14:textId="77777777" w:rsidTr="00EC4182">
        <w:trPr>
          <w:trHeight w:val="222"/>
        </w:trPr>
        <w:tc>
          <w:tcPr>
            <w:tcW w:w="2880" w:type="dxa"/>
          </w:tcPr>
          <w:p w14:paraId="11575A3F" w14:textId="77777777" w:rsidR="00601C3F" w:rsidRPr="00906108" w:rsidRDefault="00601C3F" w:rsidP="00601C3F">
            <w:pPr>
              <w:spacing w:line="240" w:lineRule="exact"/>
              <w:ind w:left="174" w:right="65" w:hanging="174"/>
              <w:rPr>
                <w:rFonts w:cs="Times New Roman"/>
                <w:sz w:val="17"/>
                <w:szCs w:val="17"/>
              </w:rPr>
            </w:pPr>
            <w:r w:rsidRPr="00906108">
              <w:rPr>
                <w:rFonts w:cs="Times New Roman"/>
                <w:spacing w:val="-4"/>
                <w:sz w:val="17"/>
                <w:szCs w:val="17"/>
              </w:rPr>
              <w:t xml:space="preserve">        Issara United Co., Ltd.</w:t>
            </w:r>
          </w:p>
        </w:tc>
        <w:tc>
          <w:tcPr>
            <w:tcW w:w="2160" w:type="dxa"/>
          </w:tcPr>
          <w:p w14:paraId="5F2DE379" w14:textId="77777777" w:rsidR="00601C3F" w:rsidRPr="00906108" w:rsidRDefault="00601C3F" w:rsidP="00601C3F">
            <w:pPr>
              <w:spacing w:line="240" w:lineRule="exact"/>
              <w:ind w:left="266" w:right="-10" w:hanging="176"/>
              <w:jc w:val="center"/>
              <w:rPr>
                <w:rFonts w:cs="Times New Roman"/>
                <w:sz w:val="17"/>
                <w:szCs w:val="17"/>
              </w:rPr>
            </w:pPr>
            <w:r w:rsidRPr="00906108">
              <w:rPr>
                <w:rFonts w:cs="Times New Roman"/>
                <w:sz w:val="17"/>
                <w:szCs w:val="17"/>
              </w:rPr>
              <w:t>Real estate development</w:t>
            </w:r>
          </w:p>
        </w:tc>
        <w:tc>
          <w:tcPr>
            <w:tcW w:w="1080" w:type="dxa"/>
            <w:vAlign w:val="bottom"/>
          </w:tcPr>
          <w:p w14:paraId="7E7C88D2" w14:textId="77777777" w:rsidR="00601C3F" w:rsidRPr="00906108" w:rsidRDefault="00601C3F" w:rsidP="00601C3F">
            <w:pPr>
              <w:spacing w:line="240" w:lineRule="exact"/>
              <w:ind w:right="65"/>
              <w:jc w:val="center"/>
              <w:rPr>
                <w:rFonts w:cs="Times New Roman"/>
                <w:sz w:val="17"/>
                <w:szCs w:val="17"/>
                <w:cs/>
              </w:rPr>
            </w:pPr>
            <w:r w:rsidRPr="00906108">
              <w:rPr>
                <w:rFonts w:cs="Times New Roman"/>
                <w:sz w:val="17"/>
                <w:szCs w:val="17"/>
              </w:rPr>
              <w:t>Thailand</w:t>
            </w:r>
          </w:p>
        </w:tc>
        <w:tc>
          <w:tcPr>
            <w:tcW w:w="627" w:type="dxa"/>
          </w:tcPr>
          <w:p w14:paraId="0A99E7C3" w14:textId="7C45F118"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49</w:t>
            </w:r>
            <w:r w:rsidRPr="00906108">
              <w:rPr>
                <w:rFonts w:cs="Times New Roman"/>
                <w:sz w:val="17"/>
                <w:szCs w:val="17"/>
              </w:rPr>
              <w:t>.</w:t>
            </w:r>
            <w:r w:rsidRPr="00906108">
              <w:rPr>
                <w:sz w:val="17"/>
                <w:szCs w:val="17"/>
              </w:rPr>
              <w:t>99</w:t>
            </w:r>
          </w:p>
        </w:tc>
        <w:tc>
          <w:tcPr>
            <w:tcW w:w="628" w:type="dxa"/>
          </w:tcPr>
          <w:p w14:paraId="4D5CE6E6" w14:textId="1F168CDC"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49</w:t>
            </w:r>
            <w:r w:rsidRPr="00906108">
              <w:rPr>
                <w:rFonts w:cs="Times New Roman"/>
                <w:sz w:val="17"/>
                <w:szCs w:val="17"/>
              </w:rPr>
              <w:t>.</w:t>
            </w:r>
            <w:r w:rsidRPr="00906108">
              <w:rPr>
                <w:sz w:val="17"/>
                <w:szCs w:val="17"/>
              </w:rPr>
              <w:t>99</w:t>
            </w:r>
          </w:p>
        </w:tc>
      </w:tr>
      <w:tr w:rsidR="00906108" w:rsidRPr="00906108" w14:paraId="280840E7" w14:textId="77777777" w:rsidTr="00EC4182">
        <w:trPr>
          <w:trHeight w:val="222"/>
        </w:trPr>
        <w:tc>
          <w:tcPr>
            <w:tcW w:w="2880" w:type="dxa"/>
          </w:tcPr>
          <w:p w14:paraId="725571BA" w14:textId="77777777" w:rsidR="00601C3F" w:rsidRPr="00906108" w:rsidRDefault="00601C3F" w:rsidP="00601C3F">
            <w:pPr>
              <w:spacing w:line="240" w:lineRule="exact"/>
              <w:ind w:left="174" w:right="65" w:hanging="174"/>
              <w:rPr>
                <w:rFonts w:cs="Times New Roman"/>
                <w:spacing w:val="-4"/>
                <w:sz w:val="17"/>
                <w:szCs w:val="17"/>
              </w:rPr>
            </w:pPr>
            <w:r w:rsidRPr="00906108">
              <w:rPr>
                <w:rFonts w:cs="Times New Roman"/>
                <w:spacing w:val="-4"/>
                <w:sz w:val="17"/>
                <w:szCs w:val="17"/>
              </w:rPr>
              <w:t xml:space="preserve">        Issara </w:t>
            </w:r>
            <w:proofErr w:type="spellStart"/>
            <w:r w:rsidRPr="00906108">
              <w:rPr>
                <w:rFonts w:cs="Times New Roman"/>
                <w:spacing w:val="-4"/>
                <w:sz w:val="17"/>
                <w:szCs w:val="17"/>
              </w:rPr>
              <w:t>Junfa</w:t>
            </w:r>
            <w:proofErr w:type="spellEnd"/>
            <w:r w:rsidRPr="00906108">
              <w:rPr>
                <w:rFonts w:cs="Times New Roman"/>
                <w:spacing w:val="-4"/>
                <w:sz w:val="17"/>
                <w:szCs w:val="17"/>
              </w:rPr>
              <w:t xml:space="preserve"> Co., Ltd.</w:t>
            </w:r>
          </w:p>
        </w:tc>
        <w:tc>
          <w:tcPr>
            <w:tcW w:w="2160" w:type="dxa"/>
          </w:tcPr>
          <w:p w14:paraId="3110B95E" w14:textId="43BF3F70" w:rsidR="00601C3F" w:rsidRPr="00906108" w:rsidRDefault="00601C3F" w:rsidP="00601C3F">
            <w:pPr>
              <w:spacing w:line="240" w:lineRule="exact"/>
              <w:ind w:left="180" w:right="-10" w:hanging="90"/>
              <w:jc w:val="center"/>
              <w:rPr>
                <w:rFonts w:cs="Times New Roman"/>
                <w:sz w:val="17"/>
                <w:szCs w:val="17"/>
              </w:rPr>
            </w:pPr>
            <w:r w:rsidRPr="00906108">
              <w:rPr>
                <w:rFonts w:cs="Times New Roman"/>
                <w:sz w:val="17"/>
                <w:szCs w:val="17"/>
              </w:rPr>
              <w:t xml:space="preserve">Real estate </w:t>
            </w:r>
            <w:proofErr w:type="spellStart"/>
            <w:r w:rsidRPr="00906108">
              <w:rPr>
                <w:rFonts w:cs="Times New Roman"/>
                <w:sz w:val="17"/>
                <w:szCs w:val="17"/>
              </w:rPr>
              <w:t>developmentand</w:t>
            </w:r>
            <w:proofErr w:type="spellEnd"/>
            <w:r w:rsidRPr="00906108">
              <w:rPr>
                <w:rFonts w:cs="Times New Roman"/>
                <w:sz w:val="17"/>
                <w:szCs w:val="17"/>
              </w:rPr>
              <w:t xml:space="preserve"> </w:t>
            </w:r>
          </w:p>
        </w:tc>
        <w:tc>
          <w:tcPr>
            <w:tcW w:w="1080" w:type="dxa"/>
          </w:tcPr>
          <w:p w14:paraId="55631B2A" w14:textId="064D680B" w:rsidR="00601C3F" w:rsidRPr="00906108" w:rsidRDefault="00601C3F" w:rsidP="00601C3F">
            <w:pPr>
              <w:spacing w:line="240" w:lineRule="exact"/>
              <w:ind w:right="65"/>
              <w:jc w:val="center"/>
              <w:rPr>
                <w:rFonts w:cs="Times New Roman"/>
                <w:sz w:val="17"/>
                <w:szCs w:val="17"/>
              </w:rPr>
            </w:pPr>
          </w:p>
        </w:tc>
        <w:tc>
          <w:tcPr>
            <w:tcW w:w="627" w:type="dxa"/>
          </w:tcPr>
          <w:p w14:paraId="24590836" w14:textId="249DB882" w:rsidR="00601C3F" w:rsidRPr="00906108" w:rsidRDefault="00601C3F" w:rsidP="00601C3F">
            <w:pPr>
              <w:tabs>
                <w:tab w:val="decimal" w:pos="463"/>
              </w:tabs>
              <w:spacing w:line="240" w:lineRule="exact"/>
              <w:ind w:right="65"/>
              <w:rPr>
                <w:rFonts w:cs="Times New Roman"/>
                <w:sz w:val="17"/>
                <w:szCs w:val="17"/>
              </w:rPr>
            </w:pPr>
          </w:p>
        </w:tc>
        <w:tc>
          <w:tcPr>
            <w:tcW w:w="628" w:type="dxa"/>
          </w:tcPr>
          <w:p w14:paraId="47D3EBC2" w14:textId="1C2C667D" w:rsidR="00601C3F" w:rsidRPr="00906108" w:rsidRDefault="00601C3F" w:rsidP="00601C3F">
            <w:pPr>
              <w:tabs>
                <w:tab w:val="decimal" w:pos="463"/>
              </w:tabs>
              <w:spacing w:line="240" w:lineRule="exact"/>
              <w:ind w:right="65"/>
              <w:rPr>
                <w:rFonts w:cs="Times New Roman"/>
                <w:sz w:val="17"/>
                <w:szCs w:val="17"/>
              </w:rPr>
            </w:pPr>
          </w:p>
        </w:tc>
      </w:tr>
      <w:tr w:rsidR="00906108" w:rsidRPr="00906108" w14:paraId="6F53FEFF" w14:textId="77777777" w:rsidTr="00EC4182">
        <w:trPr>
          <w:trHeight w:val="222"/>
        </w:trPr>
        <w:tc>
          <w:tcPr>
            <w:tcW w:w="2880" w:type="dxa"/>
          </w:tcPr>
          <w:p w14:paraId="24B17A5A" w14:textId="77777777" w:rsidR="00601C3F" w:rsidRPr="00906108" w:rsidRDefault="00601C3F" w:rsidP="00601C3F">
            <w:pPr>
              <w:spacing w:line="240" w:lineRule="exact"/>
              <w:ind w:left="174" w:right="65" w:hanging="174"/>
              <w:rPr>
                <w:rFonts w:cs="Times New Roman"/>
                <w:spacing w:val="-4"/>
                <w:sz w:val="17"/>
                <w:szCs w:val="17"/>
              </w:rPr>
            </w:pPr>
          </w:p>
        </w:tc>
        <w:tc>
          <w:tcPr>
            <w:tcW w:w="2160" w:type="dxa"/>
          </w:tcPr>
          <w:p w14:paraId="47AF9C22" w14:textId="69E047A5" w:rsidR="00601C3F" w:rsidRPr="00906108" w:rsidRDefault="00601C3F" w:rsidP="00601C3F">
            <w:pPr>
              <w:spacing w:line="240" w:lineRule="exact"/>
              <w:ind w:left="180" w:right="-10" w:hanging="90"/>
              <w:jc w:val="center"/>
              <w:rPr>
                <w:rFonts w:cs="Times New Roman"/>
                <w:sz w:val="17"/>
                <w:szCs w:val="17"/>
              </w:rPr>
            </w:pPr>
            <w:r w:rsidRPr="00906108">
              <w:rPr>
                <w:rFonts w:cs="Times New Roman"/>
                <w:sz w:val="17"/>
                <w:szCs w:val="17"/>
              </w:rPr>
              <w:t>and hotel operations</w:t>
            </w:r>
          </w:p>
        </w:tc>
        <w:tc>
          <w:tcPr>
            <w:tcW w:w="1080" w:type="dxa"/>
          </w:tcPr>
          <w:p w14:paraId="3705A6D8" w14:textId="3D371C81" w:rsidR="00601C3F" w:rsidRPr="00906108" w:rsidRDefault="00601C3F" w:rsidP="00601C3F">
            <w:pPr>
              <w:spacing w:line="240" w:lineRule="exact"/>
              <w:ind w:right="65"/>
              <w:jc w:val="center"/>
              <w:rPr>
                <w:rFonts w:cs="Times New Roman"/>
                <w:sz w:val="17"/>
                <w:szCs w:val="17"/>
              </w:rPr>
            </w:pPr>
            <w:r w:rsidRPr="00906108">
              <w:rPr>
                <w:rFonts w:cs="Times New Roman"/>
                <w:sz w:val="17"/>
                <w:szCs w:val="17"/>
              </w:rPr>
              <w:t>Thailand</w:t>
            </w:r>
          </w:p>
        </w:tc>
        <w:tc>
          <w:tcPr>
            <w:tcW w:w="627" w:type="dxa"/>
          </w:tcPr>
          <w:p w14:paraId="6EDE9092" w14:textId="223F11B1"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86</w:t>
            </w:r>
            <w:r w:rsidRPr="00906108">
              <w:rPr>
                <w:rFonts w:cs="Times New Roman"/>
                <w:sz w:val="17"/>
                <w:szCs w:val="17"/>
              </w:rPr>
              <w:t>.</w:t>
            </w:r>
            <w:r w:rsidRPr="00906108">
              <w:rPr>
                <w:sz w:val="17"/>
                <w:szCs w:val="17"/>
              </w:rPr>
              <w:t>30</w:t>
            </w:r>
          </w:p>
        </w:tc>
        <w:tc>
          <w:tcPr>
            <w:tcW w:w="628" w:type="dxa"/>
          </w:tcPr>
          <w:p w14:paraId="6B5D24A7" w14:textId="6E6477A3" w:rsidR="00601C3F" w:rsidRPr="00906108" w:rsidRDefault="00601C3F" w:rsidP="00601C3F">
            <w:pPr>
              <w:tabs>
                <w:tab w:val="decimal" w:pos="463"/>
              </w:tabs>
              <w:spacing w:line="240" w:lineRule="exact"/>
              <w:ind w:right="65"/>
              <w:rPr>
                <w:sz w:val="17"/>
                <w:szCs w:val="17"/>
              </w:rPr>
            </w:pPr>
            <w:r w:rsidRPr="00906108">
              <w:rPr>
                <w:sz w:val="17"/>
                <w:szCs w:val="17"/>
              </w:rPr>
              <w:t>86</w:t>
            </w:r>
            <w:r w:rsidRPr="00906108">
              <w:rPr>
                <w:rFonts w:cs="Times New Roman"/>
                <w:sz w:val="17"/>
                <w:szCs w:val="17"/>
              </w:rPr>
              <w:t>.</w:t>
            </w:r>
            <w:r w:rsidRPr="00906108">
              <w:rPr>
                <w:sz w:val="17"/>
                <w:szCs w:val="17"/>
              </w:rPr>
              <w:t>30</w:t>
            </w:r>
          </w:p>
        </w:tc>
      </w:tr>
      <w:tr w:rsidR="00906108" w:rsidRPr="00906108" w14:paraId="04575E9D" w14:textId="77777777" w:rsidTr="00EC4182">
        <w:trPr>
          <w:trHeight w:val="222"/>
        </w:trPr>
        <w:tc>
          <w:tcPr>
            <w:tcW w:w="2880" w:type="dxa"/>
          </w:tcPr>
          <w:p w14:paraId="5FAEA613" w14:textId="77777777" w:rsidR="00601C3F" w:rsidRPr="00906108" w:rsidRDefault="00601C3F" w:rsidP="00601C3F">
            <w:pPr>
              <w:spacing w:line="240" w:lineRule="exact"/>
              <w:ind w:left="174" w:right="65" w:hanging="174"/>
              <w:rPr>
                <w:rFonts w:cs="Times New Roman"/>
                <w:spacing w:val="-4"/>
                <w:sz w:val="17"/>
                <w:szCs w:val="17"/>
              </w:rPr>
            </w:pPr>
            <w:r w:rsidRPr="00906108">
              <w:rPr>
                <w:rFonts w:cs="Times New Roman"/>
                <w:spacing w:val="-4"/>
                <w:sz w:val="17"/>
                <w:szCs w:val="17"/>
              </w:rPr>
              <w:t xml:space="preserve">        Issara United Development Co., Ltd.</w:t>
            </w:r>
          </w:p>
        </w:tc>
        <w:tc>
          <w:tcPr>
            <w:tcW w:w="2160" w:type="dxa"/>
          </w:tcPr>
          <w:p w14:paraId="2E817000" w14:textId="3482B532" w:rsidR="00601C3F" w:rsidRPr="00906108" w:rsidRDefault="00601C3F" w:rsidP="00601C3F">
            <w:pPr>
              <w:spacing w:line="240" w:lineRule="exact"/>
              <w:ind w:left="180" w:right="-10" w:hanging="90"/>
              <w:jc w:val="center"/>
              <w:rPr>
                <w:rFonts w:cs="Times New Roman"/>
                <w:sz w:val="17"/>
                <w:szCs w:val="17"/>
              </w:rPr>
            </w:pPr>
            <w:r w:rsidRPr="00906108">
              <w:rPr>
                <w:rFonts w:cs="Times New Roman"/>
                <w:sz w:val="17"/>
                <w:szCs w:val="17"/>
              </w:rPr>
              <w:t>Real estate development</w:t>
            </w:r>
          </w:p>
        </w:tc>
        <w:tc>
          <w:tcPr>
            <w:tcW w:w="1080" w:type="dxa"/>
          </w:tcPr>
          <w:p w14:paraId="76E0D6FF" w14:textId="49E1731A" w:rsidR="00601C3F" w:rsidRPr="00906108" w:rsidRDefault="00601C3F" w:rsidP="00601C3F">
            <w:pPr>
              <w:spacing w:line="240" w:lineRule="exact"/>
              <w:ind w:right="65"/>
              <w:jc w:val="center"/>
              <w:rPr>
                <w:rFonts w:cs="Times New Roman"/>
                <w:sz w:val="17"/>
                <w:szCs w:val="17"/>
              </w:rPr>
            </w:pPr>
          </w:p>
        </w:tc>
        <w:tc>
          <w:tcPr>
            <w:tcW w:w="627" w:type="dxa"/>
          </w:tcPr>
          <w:p w14:paraId="11D975E4" w14:textId="4784AAD6" w:rsidR="00601C3F" w:rsidRPr="00906108" w:rsidRDefault="00601C3F" w:rsidP="00601C3F">
            <w:pPr>
              <w:tabs>
                <w:tab w:val="decimal" w:pos="463"/>
              </w:tabs>
              <w:spacing w:line="240" w:lineRule="exact"/>
              <w:ind w:right="65"/>
              <w:rPr>
                <w:rFonts w:cs="Times New Roman"/>
                <w:sz w:val="17"/>
                <w:szCs w:val="17"/>
              </w:rPr>
            </w:pPr>
          </w:p>
        </w:tc>
        <w:tc>
          <w:tcPr>
            <w:tcW w:w="628" w:type="dxa"/>
          </w:tcPr>
          <w:p w14:paraId="4D5300ED" w14:textId="06274C5B" w:rsidR="00601C3F" w:rsidRPr="00906108" w:rsidRDefault="00601C3F" w:rsidP="00601C3F">
            <w:pPr>
              <w:tabs>
                <w:tab w:val="decimal" w:pos="463"/>
              </w:tabs>
              <w:spacing w:line="240" w:lineRule="exact"/>
              <w:ind w:right="65"/>
              <w:rPr>
                <w:rFonts w:cs="Times New Roman"/>
                <w:sz w:val="17"/>
                <w:szCs w:val="17"/>
              </w:rPr>
            </w:pPr>
          </w:p>
        </w:tc>
      </w:tr>
      <w:tr w:rsidR="00906108" w:rsidRPr="00906108" w14:paraId="58B28DD8" w14:textId="77777777" w:rsidTr="00EC4182">
        <w:trPr>
          <w:trHeight w:val="222"/>
        </w:trPr>
        <w:tc>
          <w:tcPr>
            <w:tcW w:w="2880" w:type="dxa"/>
          </w:tcPr>
          <w:p w14:paraId="3A23A683" w14:textId="77777777" w:rsidR="00601C3F" w:rsidRPr="00906108" w:rsidRDefault="00601C3F" w:rsidP="00601C3F">
            <w:pPr>
              <w:spacing w:line="240" w:lineRule="exact"/>
              <w:ind w:left="174" w:right="65" w:hanging="174"/>
              <w:rPr>
                <w:rFonts w:cs="Times New Roman"/>
                <w:spacing w:val="-4"/>
                <w:sz w:val="17"/>
                <w:szCs w:val="17"/>
              </w:rPr>
            </w:pPr>
          </w:p>
        </w:tc>
        <w:tc>
          <w:tcPr>
            <w:tcW w:w="2160" w:type="dxa"/>
          </w:tcPr>
          <w:p w14:paraId="04B7CCF4" w14:textId="54F88071" w:rsidR="00601C3F" w:rsidRPr="00906108" w:rsidRDefault="00601C3F" w:rsidP="00601C3F">
            <w:pPr>
              <w:spacing w:line="240" w:lineRule="exact"/>
              <w:ind w:left="180" w:right="-10" w:hanging="90"/>
              <w:jc w:val="center"/>
              <w:rPr>
                <w:rFonts w:cs="Times New Roman"/>
                <w:sz w:val="17"/>
                <w:szCs w:val="17"/>
              </w:rPr>
            </w:pPr>
            <w:r w:rsidRPr="00906108">
              <w:rPr>
                <w:rFonts w:cs="Times New Roman"/>
                <w:sz w:val="17"/>
                <w:szCs w:val="17"/>
              </w:rPr>
              <w:t>and hotel operations</w:t>
            </w:r>
          </w:p>
        </w:tc>
        <w:tc>
          <w:tcPr>
            <w:tcW w:w="1080" w:type="dxa"/>
          </w:tcPr>
          <w:p w14:paraId="1A3E6C8F" w14:textId="690989BB" w:rsidR="00601C3F" w:rsidRPr="00906108" w:rsidRDefault="00601C3F" w:rsidP="00601C3F">
            <w:pPr>
              <w:spacing w:line="240" w:lineRule="exact"/>
              <w:ind w:right="65"/>
              <w:jc w:val="center"/>
              <w:rPr>
                <w:rFonts w:cs="Times New Roman"/>
                <w:sz w:val="17"/>
                <w:szCs w:val="17"/>
              </w:rPr>
            </w:pPr>
            <w:r w:rsidRPr="00906108">
              <w:rPr>
                <w:rFonts w:cs="Times New Roman"/>
                <w:sz w:val="17"/>
                <w:szCs w:val="17"/>
              </w:rPr>
              <w:t>Thailand</w:t>
            </w:r>
          </w:p>
        </w:tc>
        <w:tc>
          <w:tcPr>
            <w:tcW w:w="627" w:type="dxa"/>
          </w:tcPr>
          <w:p w14:paraId="67D75B1A" w14:textId="68968366"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49</w:t>
            </w:r>
            <w:r w:rsidRPr="00906108">
              <w:rPr>
                <w:rFonts w:cs="Times New Roman"/>
                <w:sz w:val="17"/>
                <w:szCs w:val="17"/>
              </w:rPr>
              <w:t>.</w:t>
            </w:r>
            <w:r w:rsidRPr="00906108">
              <w:rPr>
                <w:sz w:val="17"/>
                <w:szCs w:val="17"/>
              </w:rPr>
              <w:t>99</w:t>
            </w:r>
          </w:p>
        </w:tc>
        <w:tc>
          <w:tcPr>
            <w:tcW w:w="628" w:type="dxa"/>
          </w:tcPr>
          <w:p w14:paraId="4BCED447" w14:textId="2CA90245" w:rsidR="00601C3F" w:rsidRPr="00906108" w:rsidRDefault="00601C3F" w:rsidP="00601C3F">
            <w:pPr>
              <w:tabs>
                <w:tab w:val="decimal" w:pos="463"/>
              </w:tabs>
              <w:spacing w:line="240" w:lineRule="exact"/>
              <w:ind w:right="65"/>
              <w:rPr>
                <w:sz w:val="17"/>
                <w:szCs w:val="17"/>
              </w:rPr>
            </w:pPr>
            <w:r w:rsidRPr="00906108">
              <w:rPr>
                <w:sz w:val="17"/>
                <w:szCs w:val="17"/>
              </w:rPr>
              <w:t>49</w:t>
            </w:r>
            <w:r w:rsidRPr="00906108">
              <w:rPr>
                <w:rFonts w:cs="Times New Roman"/>
                <w:sz w:val="17"/>
                <w:szCs w:val="17"/>
              </w:rPr>
              <w:t>.</w:t>
            </w:r>
            <w:r w:rsidRPr="00906108">
              <w:rPr>
                <w:sz w:val="17"/>
                <w:szCs w:val="17"/>
              </w:rPr>
              <w:t>99</w:t>
            </w:r>
          </w:p>
        </w:tc>
      </w:tr>
      <w:tr w:rsidR="00906108" w:rsidRPr="00906108" w14:paraId="7618F612" w14:textId="77777777" w:rsidTr="00EC4182">
        <w:trPr>
          <w:trHeight w:val="222"/>
        </w:trPr>
        <w:tc>
          <w:tcPr>
            <w:tcW w:w="2880" w:type="dxa"/>
          </w:tcPr>
          <w:p w14:paraId="26D570B3" w14:textId="77777777" w:rsidR="00601C3F" w:rsidRPr="00906108" w:rsidRDefault="00601C3F" w:rsidP="00601C3F">
            <w:pPr>
              <w:tabs>
                <w:tab w:val="left" w:pos="541"/>
              </w:tabs>
              <w:spacing w:line="240" w:lineRule="exact"/>
              <w:ind w:right="65"/>
              <w:rPr>
                <w:rFonts w:cs="Times New Roman"/>
                <w:spacing w:val="-4"/>
                <w:sz w:val="17"/>
                <w:szCs w:val="17"/>
              </w:rPr>
            </w:pPr>
            <w:r w:rsidRPr="00906108">
              <w:rPr>
                <w:rFonts w:cs="Times New Roman"/>
                <w:spacing w:val="-8"/>
                <w:sz w:val="17"/>
                <w:szCs w:val="17"/>
              </w:rPr>
              <w:t xml:space="preserve">         Charn Issara Reit Management Co., Ltd.</w:t>
            </w:r>
          </w:p>
        </w:tc>
        <w:tc>
          <w:tcPr>
            <w:tcW w:w="2160" w:type="dxa"/>
          </w:tcPr>
          <w:p w14:paraId="65513753" w14:textId="77777777" w:rsidR="00601C3F" w:rsidRPr="00906108" w:rsidRDefault="00601C3F" w:rsidP="00601C3F">
            <w:pPr>
              <w:spacing w:line="240" w:lineRule="exact"/>
              <w:ind w:left="266" w:right="-10" w:hanging="180"/>
              <w:jc w:val="center"/>
              <w:rPr>
                <w:rFonts w:cs="Times New Roman"/>
                <w:sz w:val="17"/>
                <w:szCs w:val="17"/>
              </w:rPr>
            </w:pPr>
            <w:r w:rsidRPr="00906108">
              <w:rPr>
                <w:rFonts w:cs="Times New Roman"/>
                <w:sz w:val="17"/>
                <w:szCs w:val="17"/>
              </w:rPr>
              <w:t>REIT Management</w:t>
            </w:r>
          </w:p>
        </w:tc>
        <w:tc>
          <w:tcPr>
            <w:tcW w:w="1080" w:type="dxa"/>
            <w:vAlign w:val="bottom"/>
          </w:tcPr>
          <w:p w14:paraId="77C4631C" w14:textId="77777777" w:rsidR="00601C3F" w:rsidRPr="00906108" w:rsidRDefault="00601C3F" w:rsidP="00601C3F">
            <w:pPr>
              <w:spacing w:line="240" w:lineRule="exact"/>
              <w:ind w:right="65"/>
              <w:jc w:val="center"/>
              <w:rPr>
                <w:rFonts w:cs="Times New Roman"/>
                <w:sz w:val="17"/>
                <w:szCs w:val="17"/>
              </w:rPr>
            </w:pPr>
            <w:r w:rsidRPr="00906108">
              <w:rPr>
                <w:rFonts w:cs="Times New Roman"/>
                <w:sz w:val="17"/>
                <w:szCs w:val="17"/>
              </w:rPr>
              <w:t>Thailand</w:t>
            </w:r>
          </w:p>
        </w:tc>
        <w:tc>
          <w:tcPr>
            <w:tcW w:w="627" w:type="dxa"/>
          </w:tcPr>
          <w:p w14:paraId="441B21F5" w14:textId="713BC08F"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99</w:t>
            </w:r>
            <w:r w:rsidRPr="00906108">
              <w:rPr>
                <w:rFonts w:cs="Times New Roman"/>
                <w:sz w:val="17"/>
                <w:szCs w:val="17"/>
              </w:rPr>
              <w:t>.</w:t>
            </w:r>
            <w:r w:rsidRPr="00906108">
              <w:rPr>
                <w:sz w:val="17"/>
                <w:szCs w:val="17"/>
              </w:rPr>
              <w:t>99</w:t>
            </w:r>
          </w:p>
        </w:tc>
        <w:tc>
          <w:tcPr>
            <w:tcW w:w="628" w:type="dxa"/>
          </w:tcPr>
          <w:p w14:paraId="5FF28659" w14:textId="6183B25C"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99</w:t>
            </w:r>
            <w:r w:rsidRPr="00906108">
              <w:rPr>
                <w:rFonts w:cs="Times New Roman"/>
                <w:sz w:val="17"/>
                <w:szCs w:val="17"/>
              </w:rPr>
              <w:t>.</w:t>
            </w:r>
            <w:r w:rsidRPr="00906108">
              <w:rPr>
                <w:sz w:val="17"/>
                <w:szCs w:val="17"/>
              </w:rPr>
              <w:t>99</w:t>
            </w:r>
          </w:p>
        </w:tc>
      </w:tr>
      <w:tr w:rsidR="00906108" w:rsidRPr="00906108" w14:paraId="56784744" w14:textId="77777777" w:rsidTr="00EC4182">
        <w:trPr>
          <w:trHeight w:val="222"/>
        </w:trPr>
        <w:tc>
          <w:tcPr>
            <w:tcW w:w="2880" w:type="dxa"/>
          </w:tcPr>
          <w:p w14:paraId="65F27C63" w14:textId="2F58B54D" w:rsidR="00601C3F" w:rsidRPr="00906108" w:rsidRDefault="00601C3F" w:rsidP="00601C3F">
            <w:pPr>
              <w:tabs>
                <w:tab w:val="left" w:pos="541"/>
              </w:tabs>
              <w:spacing w:line="240" w:lineRule="exact"/>
              <w:ind w:right="65"/>
              <w:rPr>
                <w:rFonts w:cs="Times New Roman"/>
                <w:spacing w:val="-8"/>
                <w:sz w:val="17"/>
                <w:szCs w:val="17"/>
              </w:rPr>
            </w:pPr>
            <w:r w:rsidRPr="00906108">
              <w:rPr>
                <w:rFonts w:cs="Times New Roman"/>
                <w:spacing w:val="-8"/>
                <w:sz w:val="17"/>
                <w:szCs w:val="17"/>
              </w:rPr>
              <w:t xml:space="preserve">         Issara Development Co., Ltd.</w:t>
            </w:r>
          </w:p>
        </w:tc>
        <w:tc>
          <w:tcPr>
            <w:tcW w:w="2160" w:type="dxa"/>
          </w:tcPr>
          <w:p w14:paraId="229AD030" w14:textId="4809F43B" w:rsidR="00601C3F" w:rsidRPr="00906108" w:rsidRDefault="00601C3F" w:rsidP="00601C3F">
            <w:pPr>
              <w:spacing w:line="240" w:lineRule="exact"/>
              <w:ind w:left="180" w:right="-10" w:hanging="90"/>
              <w:jc w:val="center"/>
              <w:rPr>
                <w:rFonts w:cs="Times New Roman"/>
                <w:sz w:val="17"/>
                <w:szCs w:val="17"/>
              </w:rPr>
            </w:pPr>
            <w:r w:rsidRPr="00906108">
              <w:rPr>
                <w:rFonts w:cs="Times New Roman"/>
                <w:sz w:val="17"/>
                <w:szCs w:val="17"/>
              </w:rPr>
              <w:t>Real estate development</w:t>
            </w:r>
          </w:p>
        </w:tc>
        <w:tc>
          <w:tcPr>
            <w:tcW w:w="1080" w:type="dxa"/>
            <w:vAlign w:val="bottom"/>
          </w:tcPr>
          <w:p w14:paraId="283187CC" w14:textId="7A2C042D" w:rsidR="00601C3F" w:rsidRPr="00906108" w:rsidRDefault="00601C3F" w:rsidP="00601C3F">
            <w:pPr>
              <w:spacing w:line="240" w:lineRule="exact"/>
              <w:ind w:right="65"/>
              <w:jc w:val="center"/>
              <w:rPr>
                <w:rFonts w:cs="Times New Roman"/>
                <w:sz w:val="17"/>
                <w:szCs w:val="17"/>
              </w:rPr>
            </w:pPr>
            <w:r w:rsidRPr="00906108">
              <w:rPr>
                <w:rFonts w:cs="Times New Roman"/>
                <w:sz w:val="17"/>
                <w:szCs w:val="17"/>
              </w:rPr>
              <w:t>Thailand</w:t>
            </w:r>
          </w:p>
        </w:tc>
        <w:tc>
          <w:tcPr>
            <w:tcW w:w="627" w:type="dxa"/>
          </w:tcPr>
          <w:p w14:paraId="0F336618" w14:textId="1C572C5B" w:rsidR="00601C3F" w:rsidRPr="00906108" w:rsidRDefault="00601C3F" w:rsidP="00601C3F">
            <w:pPr>
              <w:tabs>
                <w:tab w:val="decimal" w:pos="463"/>
              </w:tabs>
              <w:spacing w:line="240" w:lineRule="exact"/>
              <w:ind w:right="65"/>
              <w:rPr>
                <w:sz w:val="17"/>
                <w:szCs w:val="17"/>
              </w:rPr>
            </w:pPr>
            <w:r w:rsidRPr="00906108">
              <w:rPr>
                <w:sz w:val="17"/>
                <w:szCs w:val="17"/>
              </w:rPr>
              <w:t>99</w:t>
            </w:r>
            <w:r w:rsidRPr="00906108">
              <w:rPr>
                <w:rFonts w:cs="Times New Roman"/>
                <w:sz w:val="17"/>
                <w:szCs w:val="17"/>
              </w:rPr>
              <w:t>.</w:t>
            </w:r>
            <w:r w:rsidRPr="00906108">
              <w:rPr>
                <w:sz w:val="17"/>
                <w:szCs w:val="17"/>
              </w:rPr>
              <w:t>99</w:t>
            </w:r>
          </w:p>
        </w:tc>
        <w:tc>
          <w:tcPr>
            <w:tcW w:w="628" w:type="dxa"/>
          </w:tcPr>
          <w:p w14:paraId="41E0570C" w14:textId="145E67CA" w:rsidR="00601C3F" w:rsidRPr="00906108" w:rsidRDefault="00601C3F" w:rsidP="00601C3F">
            <w:pPr>
              <w:tabs>
                <w:tab w:val="decimal" w:pos="359"/>
              </w:tabs>
              <w:spacing w:line="240" w:lineRule="exact"/>
              <w:ind w:right="65"/>
              <w:rPr>
                <w:sz w:val="17"/>
                <w:szCs w:val="17"/>
              </w:rPr>
            </w:pPr>
            <w:r w:rsidRPr="00906108">
              <w:rPr>
                <w:sz w:val="17"/>
                <w:szCs w:val="17"/>
              </w:rPr>
              <w:t>99</w:t>
            </w:r>
            <w:r w:rsidRPr="00906108">
              <w:rPr>
                <w:rFonts w:cs="Times New Roman"/>
                <w:sz w:val="17"/>
                <w:szCs w:val="17"/>
              </w:rPr>
              <w:t>.</w:t>
            </w:r>
            <w:r w:rsidRPr="00906108">
              <w:rPr>
                <w:sz w:val="17"/>
                <w:szCs w:val="17"/>
              </w:rPr>
              <w:t>99</w:t>
            </w:r>
          </w:p>
        </w:tc>
      </w:tr>
      <w:tr w:rsidR="00906108" w:rsidRPr="00906108" w14:paraId="56558AA7" w14:textId="77777777" w:rsidTr="00EC4182">
        <w:trPr>
          <w:trHeight w:val="222"/>
        </w:trPr>
        <w:tc>
          <w:tcPr>
            <w:tcW w:w="2880" w:type="dxa"/>
          </w:tcPr>
          <w:p w14:paraId="5CCF4D2A" w14:textId="36CFEABF" w:rsidR="00601C3F" w:rsidRPr="00906108" w:rsidRDefault="00601C3F" w:rsidP="00601C3F">
            <w:pPr>
              <w:tabs>
                <w:tab w:val="left" w:pos="541"/>
              </w:tabs>
              <w:spacing w:line="240" w:lineRule="exact"/>
              <w:ind w:left="89" w:right="65" w:firstLine="180"/>
              <w:rPr>
                <w:rFonts w:cs="Times New Roman"/>
                <w:spacing w:val="-8"/>
                <w:sz w:val="17"/>
                <w:szCs w:val="17"/>
              </w:rPr>
            </w:pPr>
            <w:r w:rsidRPr="00906108">
              <w:rPr>
                <w:rFonts w:cs="Times New Roman"/>
                <w:sz w:val="16"/>
                <w:szCs w:val="16"/>
              </w:rPr>
              <w:t xml:space="preserve"> Issara</w:t>
            </w:r>
            <w:r w:rsidRPr="00906108">
              <w:rPr>
                <w:rFonts w:cs="Times New Roman"/>
                <w:sz w:val="16"/>
                <w:szCs w:val="16"/>
                <w:cs/>
              </w:rPr>
              <w:t xml:space="preserve"> </w:t>
            </w:r>
            <w:proofErr w:type="spellStart"/>
            <w:r w:rsidRPr="00906108">
              <w:rPr>
                <w:rFonts w:cs="Times New Roman"/>
                <w:sz w:val="16"/>
                <w:szCs w:val="16"/>
              </w:rPr>
              <w:t>Viphapol</w:t>
            </w:r>
            <w:proofErr w:type="spellEnd"/>
            <w:r w:rsidRPr="00906108">
              <w:rPr>
                <w:rFonts w:cs="Times New Roman"/>
                <w:sz w:val="16"/>
                <w:szCs w:val="16"/>
                <w:cs/>
              </w:rPr>
              <w:t xml:space="preserve"> </w:t>
            </w:r>
            <w:r w:rsidRPr="00906108">
              <w:rPr>
                <w:rFonts w:cs="Times New Roman"/>
                <w:sz w:val="16"/>
                <w:szCs w:val="16"/>
              </w:rPr>
              <w:t>Co.,</w:t>
            </w:r>
            <w:r w:rsidRPr="00906108">
              <w:rPr>
                <w:rFonts w:cs="Times New Roman"/>
                <w:sz w:val="16"/>
                <w:szCs w:val="16"/>
                <w:cs/>
              </w:rPr>
              <w:t xml:space="preserve"> </w:t>
            </w:r>
            <w:r w:rsidRPr="00906108">
              <w:rPr>
                <w:rFonts w:cs="Times New Roman"/>
                <w:sz w:val="16"/>
                <w:szCs w:val="16"/>
              </w:rPr>
              <w:t>Ltd.</w:t>
            </w:r>
          </w:p>
        </w:tc>
        <w:tc>
          <w:tcPr>
            <w:tcW w:w="2160" w:type="dxa"/>
          </w:tcPr>
          <w:p w14:paraId="17D020A6" w14:textId="01B23DA4" w:rsidR="00601C3F" w:rsidRPr="00906108" w:rsidRDefault="00601C3F" w:rsidP="00601C3F">
            <w:pPr>
              <w:spacing w:line="240" w:lineRule="exact"/>
              <w:ind w:left="180" w:right="-10" w:hanging="90"/>
              <w:jc w:val="center"/>
              <w:rPr>
                <w:rFonts w:cs="Times New Roman"/>
                <w:sz w:val="17"/>
                <w:szCs w:val="17"/>
              </w:rPr>
            </w:pPr>
            <w:r w:rsidRPr="00906108">
              <w:rPr>
                <w:rFonts w:cs="Times New Roman"/>
                <w:sz w:val="17"/>
                <w:szCs w:val="17"/>
              </w:rPr>
              <w:t>Real estate development</w:t>
            </w:r>
          </w:p>
        </w:tc>
        <w:tc>
          <w:tcPr>
            <w:tcW w:w="1080" w:type="dxa"/>
            <w:vAlign w:val="bottom"/>
          </w:tcPr>
          <w:p w14:paraId="2681325C" w14:textId="13F6A6EB" w:rsidR="00601C3F" w:rsidRPr="00906108" w:rsidRDefault="00601C3F" w:rsidP="00601C3F">
            <w:pPr>
              <w:spacing w:line="240" w:lineRule="exact"/>
              <w:ind w:right="65"/>
              <w:jc w:val="center"/>
              <w:rPr>
                <w:rFonts w:cs="Times New Roman"/>
                <w:sz w:val="17"/>
                <w:szCs w:val="17"/>
              </w:rPr>
            </w:pPr>
            <w:r w:rsidRPr="00906108">
              <w:rPr>
                <w:rFonts w:cs="Times New Roman"/>
                <w:sz w:val="17"/>
                <w:szCs w:val="17"/>
              </w:rPr>
              <w:t>Thailand</w:t>
            </w:r>
          </w:p>
        </w:tc>
        <w:tc>
          <w:tcPr>
            <w:tcW w:w="627" w:type="dxa"/>
          </w:tcPr>
          <w:p w14:paraId="4575B3C9" w14:textId="574D6304" w:rsidR="00601C3F" w:rsidRPr="00906108" w:rsidRDefault="00601C3F" w:rsidP="00601C3F">
            <w:pPr>
              <w:tabs>
                <w:tab w:val="decimal" w:pos="463"/>
              </w:tabs>
              <w:spacing w:line="240" w:lineRule="exact"/>
              <w:ind w:right="65"/>
              <w:rPr>
                <w:sz w:val="17"/>
                <w:szCs w:val="17"/>
              </w:rPr>
            </w:pPr>
            <w:r w:rsidRPr="00906108">
              <w:rPr>
                <w:sz w:val="17"/>
                <w:szCs w:val="17"/>
              </w:rPr>
              <w:t>49</w:t>
            </w:r>
            <w:r w:rsidRPr="00906108">
              <w:rPr>
                <w:rFonts w:cs="Times New Roman"/>
                <w:sz w:val="17"/>
                <w:szCs w:val="17"/>
              </w:rPr>
              <w:t>.</w:t>
            </w:r>
            <w:r w:rsidRPr="00906108">
              <w:rPr>
                <w:sz w:val="17"/>
                <w:szCs w:val="17"/>
              </w:rPr>
              <w:t>99</w:t>
            </w:r>
          </w:p>
        </w:tc>
        <w:tc>
          <w:tcPr>
            <w:tcW w:w="628" w:type="dxa"/>
          </w:tcPr>
          <w:p w14:paraId="4F7F00FB" w14:textId="04C0673C" w:rsidR="00601C3F" w:rsidRPr="00906108" w:rsidRDefault="00601C3F" w:rsidP="00601C3F">
            <w:pPr>
              <w:tabs>
                <w:tab w:val="decimal" w:pos="359"/>
              </w:tabs>
              <w:spacing w:line="240" w:lineRule="exact"/>
              <w:ind w:right="65"/>
              <w:rPr>
                <w:sz w:val="17"/>
                <w:szCs w:val="17"/>
              </w:rPr>
            </w:pPr>
            <w:r w:rsidRPr="00906108">
              <w:rPr>
                <w:sz w:val="17"/>
                <w:szCs w:val="17"/>
              </w:rPr>
              <w:t>49</w:t>
            </w:r>
            <w:r w:rsidRPr="00906108">
              <w:rPr>
                <w:rFonts w:cs="Times New Roman"/>
                <w:sz w:val="17"/>
                <w:szCs w:val="17"/>
              </w:rPr>
              <w:t>.</w:t>
            </w:r>
            <w:r w:rsidRPr="00906108">
              <w:rPr>
                <w:sz w:val="17"/>
                <w:szCs w:val="17"/>
              </w:rPr>
              <w:t>99</w:t>
            </w:r>
          </w:p>
        </w:tc>
      </w:tr>
      <w:tr w:rsidR="00906108" w:rsidRPr="00906108" w14:paraId="39EB2C56" w14:textId="77777777" w:rsidTr="005A1C92">
        <w:trPr>
          <w:trHeight w:hRule="exact" w:val="144"/>
          <w:tblHeader/>
        </w:trPr>
        <w:tc>
          <w:tcPr>
            <w:tcW w:w="2880" w:type="dxa"/>
          </w:tcPr>
          <w:p w14:paraId="30EE9D28" w14:textId="77777777" w:rsidR="00601C3F" w:rsidRPr="00906108" w:rsidRDefault="00601C3F" w:rsidP="00601C3F">
            <w:pPr>
              <w:spacing w:line="240" w:lineRule="exact"/>
              <w:ind w:left="90" w:right="65" w:hanging="90"/>
              <w:jc w:val="both"/>
              <w:rPr>
                <w:rFonts w:cs="Times New Roman"/>
                <w:sz w:val="17"/>
                <w:szCs w:val="17"/>
                <w:cs/>
              </w:rPr>
            </w:pPr>
          </w:p>
        </w:tc>
        <w:tc>
          <w:tcPr>
            <w:tcW w:w="2160" w:type="dxa"/>
          </w:tcPr>
          <w:p w14:paraId="4D0FC8DE" w14:textId="77777777" w:rsidR="00601C3F" w:rsidRPr="00906108" w:rsidRDefault="00601C3F" w:rsidP="00601C3F">
            <w:pPr>
              <w:spacing w:line="240" w:lineRule="exact"/>
              <w:ind w:right="65"/>
              <w:jc w:val="both"/>
              <w:rPr>
                <w:rFonts w:cs="Times New Roman"/>
                <w:sz w:val="17"/>
                <w:szCs w:val="17"/>
                <w:cs/>
              </w:rPr>
            </w:pPr>
          </w:p>
        </w:tc>
        <w:tc>
          <w:tcPr>
            <w:tcW w:w="1080" w:type="dxa"/>
          </w:tcPr>
          <w:p w14:paraId="7199D578" w14:textId="77777777" w:rsidR="00601C3F" w:rsidRPr="00906108" w:rsidRDefault="00601C3F" w:rsidP="00601C3F">
            <w:pPr>
              <w:spacing w:line="240" w:lineRule="exact"/>
              <w:ind w:right="-3"/>
              <w:jc w:val="both"/>
              <w:rPr>
                <w:rFonts w:cs="Times New Roman"/>
                <w:sz w:val="17"/>
                <w:szCs w:val="17"/>
                <w:u w:val="single"/>
                <w:cs/>
              </w:rPr>
            </w:pPr>
          </w:p>
        </w:tc>
        <w:tc>
          <w:tcPr>
            <w:tcW w:w="627" w:type="dxa"/>
          </w:tcPr>
          <w:p w14:paraId="359F6138" w14:textId="6D45155E" w:rsidR="00601C3F" w:rsidRPr="00906108" w:rsidRDefault="00601C3F" w:rsidP="00601C3F">
            <w:pPr>
              <w:spacing w:line="240" w:lineRule="exact"/>
              <w:ind w:right="-3"/>
              <w:jc w:val="center"/>
              <w:rPr>
                <w:rFonts w:cs="Times New Roman"/>
                <w:b/>
                <w:bCs/>
                <w:sz w:val="17"/>
                <w:szCs w:val="17"/>
              </w:rPr>
            </w:pPr>
          </w:p>
        </w:tc>
        <w:tc>
          <w:tcPr>
            <w:tcW w:w="628" w:type="dxa"/>
          </w:tcPr>
          <w:p w14:paraId="3E61684D" w14:textId="0989245F" w:rsidR="00601C3F" w:rsidRPr="00906108" w:rsidRDefault="00601C3F" w:rsidP="00601C3F">
            <w:pPr>
              <w:spacing w:line="240" w:lineRule="exact"/>
              <w:ind w:right="-3"/>
              <w:jc w:val="center"/>
              <w:rPr>
                <w:rFonts w:cs="Times New Roman"/>
                <w:b/>
                <w:bCs/>
                <w:sz w:val="17"/>
                <w:szCs w:val="17"/>
              </w:rPr>
            </w:pPr>
          </w:p>
        </w:tc>
      </w:tr>
      <w:tr w:rsidR="00906108" w:rsidRPr="00906108" w14:paraId="44677C09" w14:textId="77777777" w:rsidTr="00EC4182">
        <w:trPr>
          <w:trHeight w:val="222"/>
        </w:trPr>
        <w:tc>
          <w:tcPr>
            <w:tcW w:w="2880" w:type="dxa"/>
          </w:tcPr>
          <w:p w14:paraId="2978B865" w14:textId="77777777" w:rsidR="00601C3F" w:rsidRPr="00906108" w:rsidRDefault="00601C3F" w:rsidP="00601C3F">
            <w:pPr>
              <w:spacing w:line="240" w:lineRule="exact"/>
              <w:ind w:left="174" w:right="-454" w:hanging="174"/>
              <w:rPr>
                <w:rFonts w:cs="Times New Roman"/>
                <w:spacing w:val="-8"/>
                <w:sz w:val="17"/>
                <w:szCs w:val="17"/>
              </w:rPr>
            </w:pPr>
            <w:r w:rsidRPr="00906108">
              <w:rPr>
                <w:rFonts w:cs="Times New Roman"/>
                <w:sz w:val="17"/>
                <w:szCs w:val="17"/>
                <w:u w:val="single"/>
              </w:rPr>
              <w:t>Subsidiary in which its shares is held by</w:t>
            </w:r>
          </w:p>
        </w:tc>
        <w:tc>
          <w:tcPr>
            <w:tcW w:w="2160" w:type="dxa"/>
          </w:tcPr>
          <w:p w14:paraId="1746B7C3" w14:textId="77777777" w:rsidR="00601C3F" w:rsidRPr="00906108" w:rsidRDefault="00601C3F" w:rsidP="00601C3F">
            <w:pPr>
              <w:spacing w:line="240" w:lineRule="exact"/>
              <w:ind w:left="180" w:right="65" w:hanging="132"/>
              <w:rPr>
                <w:rFonts w:cs="Times New Roman"/>
                <w:sz w:val="17"/>
                <w:szCs w:val="17"/>
              </w:rPr>
            </w:pPr>
          </w:p>
        </w:tc>
        <w:tc>
          <w:tcPr>
            <w:tcW w:w="1080" w:type="dxa"/>
            <w:vAlign w:val="bottom"/>
          </w:tcPr>
          <w:p w14:paraId="0F0468BE" w14:textId="77777777" w:rsidR="00601C3F" w:rsidRPr="00906108" w:rsidRDefault="00601C3F" w:rsidP="00601C3F">
            <w:pPr>
              <w:spacing w:line="240" w:lineRule="exact"/>
              <w:ind w:right="65"/>
              <w:jc w:val="center"/>
              <w:rPr>
                <w:rFonts w:cs="Times New Roman"/>
                <w:sz w:val="17"/>
                <w:szCs w:val="17"/>
              </w:rPr>
            </w:pPr>
          </w:p>
        </w:tc>
        <w:tc>
          <w:tcPr>
            <w:tcW w:w="627" w:type="dxa"/>
            <w:vAlign w:val="bottom"/>
          </w:tcPr>
          <w:p w14:paraId="3732FDA4" w14:textId="77777777" w:rsidR="00601C3F" w:rsidRPr="00906108" w:rsidRDefault="00601C3F" w:rsidP="00601C3F">
            <w:pPr>
              <w:tabs>
                <w:tab w:val="decimal" w:pos="463"/>
              </w:tabs>
              <w:spacing w:line="240" w:lineRule="exact"/>
              <w:ind w:right="65"/>
              <w:rPr>
                <w:rFonts w:cs="Times New Roman"/>
                <w:sz w:val="17"/>
                <w:szCs w:val="17"/>
              </w:rPr>
            </w:pPr>
          </w:p>
        </w:tc>
        <w:tc>
          <w:tcPr>
            <w:tcW w:w="628" w:type="dxa"/>
            <w:vAlign w:val="bottom"/>
          </w:tcPr>
          <w:p w14:paraId="3A395465" w14:textId="77777777" w:rsidR="00601C3F" w:rsidRPr="00906108" w:rsidRDefault="00601C3F" w:rsidP="00601C3F">
            <w:pPr>
              <w:tabs>
                <w:tab w:val="decimal" w:pos="463"/>
              </w:tabs>
              <w:spacing w:line="240" w:lineRule="exact"/>
              <w:ind w:right="65"/>
              <w:rPr>
                <w:rFonts w:cs="Times New Roman"/>
                <w:sz w:val="17"/>
                <w:szCs w:val="17"/>
              </w:rPr>
            </w:pPr>
          </w:p>
        </w:tc>
      </w:tr>
      <w:tr w:rsidR="00906108" w:rsidRPr="00906108" w14:paraId="40280C42" w14:textId="77777777" w:rsidTr="00EC4182">
        <w:trPr>
          <w:trHeight w:val="222"/>
        </w:trPr>
        <w:tc>
          <w:tcPr>
            <w:tcW w:w="2880" w:type="dxa"/>
          </w:tcPr>
          <w:p w14:paraId="510E3AD6" w14:textId="77777777" w:rsidR="00601C3F" w:rsidRPr="00906108" w:rsidRDefault="00601C3F" w:rsidP="00601C3F">
            <w:pPr>
              <w:spacing w:line="240" w:lineRule="exact"/>
              <w:ind w:left="174" w:right="65" w:hanging="174"/>
              <w:rPr>
                <w:rFonts w:cs="Times New Roman"/>
                <w:spacing w:val="-4"/>
                <w:sz w:val="17"/>
                <w:szCs w:val="17"/>
              </w:rPr>
            </w:pPr>
            <w:r w:rsidRPr="00906108">
              <w:rPr>
                <w:rFonts w:cs="Times New Roman"/>
                <w:sz w:val="17"/>
                <w:szCs w:val="17"/>
              </w:rPr>
              <w:t xml:space="preserve">       </w:t>
            </w:r>
            <w:r w:rsidRPr="00906108">
              <w:rPr>
                <w:rFonts w:cs="Times New Roman"/>
                <w:sz w:val="17"/>
                <w:szCs w:val="17"/>
                <w:u w:val="single"/>
              </w:rPr>
              <w:t>Charn Issara Residence Co., Ltd.</w:t>
            </w:r>
          </w:p>
        </w:tc>
        <w:tc>
          <w:tcPr>
            <w:tcW w:w="2160" w:type="dxa"/>
          </w:tcPr>
          <w:p w14:paraId="29F40E38" w14:textId="77777777" w:rsidR="00601C3F" w:rsidRPr="00906108" w:rsidRDefault="00601C3F" w:rsidP="00601C3F">
            <w:pPr>
              <w:spacing w:line="240" w:lineRule="exact"/>
              <w:ind w:left="132" w:right="65" w:hanging="132"/>
              <w:rPr>
                <w:rFonts w:cs="Times New Roman"/>
                <w:sz w:val="17"/>
                <w:szCs w:val="17"/>
              </w:rPr>
            </w:pPr>
          </w:p>
        </w:tc>
        <w:tc>
          <w:tcPr>
            <w:tcW w:w="1080" w:type="dxa"/>
            <w:vAlign w:val="bottom"/>
          </w:tcPr>
          <w:p w14:paraId="12D23218" w14:textId="77777777" w:rsidR="00601C3F" w:rsidRPr="00906108" w:rsidRDefault="00601C3F" w:rsidP="00601C3F">
            <w:pPr>
              <w:spacing w:line="240" w:lineRule="exact"/>
              <w:ind w:right="65"/>
              <w:jc w:val="center"/>
              <w:rPr>
                <w:rFonts w:cs="Times New Roman"/>
                <w:sz w:val="17"/>
                <w:szCs w:val="17"/>
              </w:rPr>
            </w:pPr>
          </w:p>
        </w:tc>
        <w:tc>
          <w:tcPr>
            <w:tcW w:w="627" w:type="dxa"/>
            <w:vAlign w:val="bottom"/>
          </w:tcPr>
          <w:p w14:paraId="24D87B97" w14:textId="77777777" w:rsidR="00601C3F" w:rsidRPr="00906108" w:rsidRDefault="00601C3F" w:rsidP="00601C3F">
            <w:pPr>
              <w:tabs>
                <w:tab w:val="decimal" w:pos="463"/>
                <w:tab w:val="decimal" w:pos="792"/>
              </w:tabs>
              <w:spacing w:line="240" w:lineRule="exact"/>
              <w:ind w:right="65"/>
              <w:rPr>
                <w:rFonts w:cs="Times New Roman"/>
                <w:sz w:val="17"/>
                <w:szCs w:val="17"/>
              </w:rPr>
            </w:pPr>
          </w:p>
        </w:tc>
        <w:tc>
          <w:tcPr>
            <w:tcW w:w="628" w:type="dxa"/>
            <w:vAlign w:val="bottom"/>
          </w:tcPr>
          <w:p w14:paraId="200A2487" w14:textId="77777777" w:rsidR="00601C3F" w:rsidRPr="00906108" w:rsidRDefault="00601C3F" w:rsidP="00601C3F">
            <w:pPr>
              <w:tabs>
                <w:tab w:val="decimal" w:pos="463"/>
                <w:tab w:val="decimal" w:pos="792"/>
              </w:tabs>
              <w:spacing w:line="240" w:lineRule="exact"/>
              <w:ind w:right="65"/>
              <w:rPr>
                <w:rFonts w:cs="Times New Roman"/>
                <w:sz w:val="17"/>
                <w:szCs w:val="17"/>
              </w:rPr>
            </w:pPr>
          </w:p>
        </w:tc>
      </w:tr>
      <w:tr w:rsidR="009F6E3B" w:rsidRPr="00906108" w14:paraId="3D69EB51" w14:textId="77777777" w:rsidTr="00EC4182">
        <w:trPr>
          <w:trHeight w:val="222"/>
        </w:trPr>
        <w:tc>
          <w:tcPr>
            <w:tcW w:w="2880" w:type="dxa"/>
          </w:tcPr>
          <w:p w14:paraId="5B6B292D" w14:textId="53637FEB" w:rsidR="00601C3F" w:rsidRPr="00906108" w:rsidRDefault="00601C3F" w:rsidP="00601C3F">
            <w:pPr>
              <w:spacing w:line="240" w:lineRule="exact"/>
              <w:ind w:left="174" w:right="65" w:hanging="174"/>
              <w:rPr>
                <w:rFonts w:cs="Times New Roman"/>
                <w:spacing w:val="-4"/>
                <w:sz w:val="17"/>
                <w:szCs w:val="17"/>
              </w:rPr>
            </w:pPr>
            <w:r w:rsidRPr="00906108">
              <w:rPr>
                <w:rFonts w:cs="Times New Roman"/>
                <w:spacing w:val="-4"/>
                <w:sz w:val="17"/>
                <w:szCs w:val="17"/>
              </w:rPr>
              <w:t xml:space="preserve">        Sri </w:t>
            </w:r>
            <w:proofErr w:type="spellStart"/>
            <w:r w:rsidRPr="00906108">
              <w:rPr>
                <w:rFonts w:cs="Times New Roman"/>
                <w:spacing w:val="-4"/>
                <w:sz w:val="17"/>
                <w:szCs w:val="21"/>
              </w:rPr>
              <w:t>p</w:t>
            </w:r>
            <w:r w:rsidRPr="00906108">
              <w:rPr>
                <w:rFonts w:cs="Times New Roman"/>
                <w:spacing w:val="-4"/>
                <w:sz w:val="17"/>
                <w:szCs w:val="17"/>
              </w:rPr>
              <w:t>anwa</w:t>
            </w:r>
            <w:proofErr w:type="spellEnd"/>
            <w:r w:rsidRPr="00906108">
              <w:rPr>
                <w:rFonts w:cs="Times New Roman"/>
                <w:spacing w:val="-4"/>
                <w:sz w:val="17"/>
                <w:szCs w:val="17"/>
              </w:rPr>
              <w:t xml:space="preserve"> Management Co., Ltd. </w:t>
            </w:r>
          </w:p>
        </w:tc>
        <w:tc>
          <w:tcPr>
            <w:tcW w:w="2160" w:type="dxa"/>
          </w:tcPr>
          <w:p w14:paraId="39177E16" w14:textId="77777777" w:rsidR="00601C3F" w:rsidRPr="00906108" w:rsidRDefault="00601C3F" w:rsidP="00601C3F">
            <w:pPr>
              <w:spacing w:line="240" w:lineRule="exact"/>
              <w:ind w:left="446" w:right="65" w:hanging="132"/>
              <w:jc w:val="center"/>
              <w:rPr>
                <w:rFonts w:cs="Times New Roman"/>
                <w:sz w:val="17"/>
                <w:szCs w:val="17"/>
              </w:rPr>
            </w:pPr>
            <w:r w:rsidRPr="00906108">
              <w:rPr>
                <w:rFonts w:cs="Times New Roman"/>
                <w:sz w:val="17"/>
                <w:szCs w:val="17"/>
              </w:rPr>
              <w:t>Hotel operations</w:t>
            </w:r>
          </w:p>
        </w:tc>
        <w:tc>
          <w:tcPr>
            <w:tcW w:w="1080" w:type="dxa"/>
            <w:vAlign w:val="bottom"/>
          </w:tcPr>
          <w:p w14:paraId="554CEA8E" w14:textId="77777777" w:rsidR="00601C3F" w:rsidRPr="00906108" w:rsidRDefault="00601C3F" w:rsidP="00601C3F">
            <w:pPr>
              <w:spacing w:line="240" w:lineRule="exact"/>
              <w:ind w:right="65"/>
              <w:jc w:val="center"/>
              <w:rPr>
                <w:rFonts w:cs="Times New Roman"/>
                <w:sz w:val="17"/>
                <w:szCs w:val="17"/>
              </w:rPr>
            </w:pPr>
            <w:r w:rsidRPr="00906108">
              <w:rPr>
                <w:rFonts w:cs="Times New Roman"/>
                <w:sz w:val="17"/>
                <w:szCs w:val="17"/>
              </w:rPr>
              <w:t>Thailand</w:t>
            </w:r>
          </w:p>
        </w:tc>
        <w:tc>
          <w:tcPr>
            <w:tcW w:w="627" w:type="dxa"/>
            <w:vAlign w:val="bottom"/>
          </w:tcPr>
          <w:p w14:paraId="02CF3E41" w14:textId="312AAD61" w:rsidR="00601C3F" w:rsidRPr="00906108" w:rsidRDefault="00B84BC5" w:rsidP="00601C3F">
            <w:pPr>
              <w:tabs>
                <w:tab w:val="decimal" w:pos="463"/>
              </w:tabs>
              <w:spacing w:line="240" w:lineRule="exact"/>
              <w:ind w:right="65"/>
              <w:rPr>
                <w:rFonts w:cs="Times New Roman"/>
                <w:sz w:val="17"/>
                <w:szCs w:val="17"/>
              </w:rPr>
            </w:pPr>
            <w:r w:rsidRPr="00906108">
              <w:rPr>
                <w:sz w:val="17"/>
                <w:szCs w:val="17"/>
              </w:rPr>
              <w:t>99</w:t>
            </w:r>
            <w:r w:rsidRPr="00906108">
              <w:rPr>
                <w:rFonts w:cs="Times New Roman"/>
                <w:sz w:val="17"/>
                <w:szCs w:val="17"/>
              </w:rPr>
              <w:t>.</w:t>
            </w:r>
            <w:r w:rsidRPr="00906108">
              <w:rPr>
                <w:sz w:val="17"/>
                <w:szCs w:val="17"/>
              </w:rPr>
              <w:t>99</w:t>
            </w:r>
          </w:p>
        </w:tc>
        <w:tc>
          <w:tcPr>
            <w:tcW w:w="628" w:type="dxa"/>
            <w:vAlign w:val="bottom"/>
          </w:tcPr>
          <w:p w14:paraId="6393EFF8" w14:textId="5EC1FCE7" w:rsidR="00601C3F" w:rsidRPr="00906108" w:rsidRDefault="00601C3F" w:rsidP="00601C3F">
            <w:pPr>
              <w:tabs>
                <w:tab w:val="decimal" w:pos="463"/>
              </w:tabs>
              <w:spacing w:line="240" w:lineRule="exact"/>
              <w:ind w:right="65"/>
              <w:rPr>
                <w:rFonts w:cs="Times New Roman"/>
                <w:sz w:val="17"/>
                <w:szCs w:val="17"/>
              </w:rPr>
            </w:pPr>
            <w:r w:rsidRPr="00906108">
              <w:rPr>
                <w:sz w:val="17"/>
                <w:szCs w:val="17"/>
              </w:rPr>
              <w:t>99</w:t>
            </w:r>
            <w:r w:rsidRPr="00906108">
              <w:rPr>
                <w:rFonts w:cs="Times New Roman"/>
                <w:sz w:val="17"/>
                <w:szCs w:val="17"/>
              </w:rPr>
              <w:t>.</w:t>
            </w:r>
            <w:r w:rsidRPr="00906108">
              <w:rPr>
                <w:sz w:val="17"/>
                <w:szCs w:val="17"/>
              </w:rPr>
              <w:t>99</w:t>
            </w:r>
          </w:p>
        </w:tc>
      </w:tr>
    </w:tbl>
    <w:p w14:paraId="0580D5DB" w14:textId="2CD81418" w:rsidR="0072701D" w:rsidRPr="00906108" w:rsidRDefault="0072701D">
      <w:pPr>
        <w:overflowPunct/>
        <w:autoSpaceDE/>
        <w:autoSpaceDN/>
        <w:adjustRightInd/>
        <w:textAlignment w:val="auto"/>
        <w:rPr>
          <w:szCs w:val="30"/>
        </w:rPr>
      </w:pPr>
    </w:p>
    <w:p w14:paraId="23755453" w14:textId="7F838C16" w:rsidR="009506F3" w:rsidRPr="00906108" w:rsidRDefault="00B44747" w:rsidP="00B90873">
      <w:pPr>
        <w:pStyle w:val="BodyText"/>
        <w:tabs>
          <w:tab w:val="right" w:pos="8313"/>
        </w:tabs>
        <w:spacing w:before="240" w:after="0"/>
        <w:ind w:left="1800" w:right="14" w:hanging="720"/>
        <w:jc w:val="both"/>
        <w:rPr>
          <w:rFonts w:cs="Times New Roman"/>
        </w:rPr>
      </w:pPr>
      <w:r w:rsidRPr="00906108">
        <w:t>2</w:t>
      </w:r>
      <w:r w:rsidR="009506F3" w:rsidRPr="00906108">
        <w:rPr>
          <w:rFonts w:cs="Times New Roman"/>
        </w:rPr>
        <w:t>.</w:t>
      </w:r>
      <w:r w:rsidRPr="00906108">
        <w:t>7</w:t>
      </w:r>
      <w:r w:rsidR="009506F3" w:rsidRPr="00906108">
        <w:rPr>
          <w:rFonts w:cs="Times New Roman"/>
        </w:rPr>
        <w:t>.</w:t>
      </w:r>
      <w:r w:rsidRPr="00906108">
        <w:t>2</w:t>
      </w:r>
      <w:r w:rsidR="009506F3" w:rsidRPr="00906108">
        <w:rPr>
          <w:rFonts w:cs="Times New Roman"/>
        </w:rPr>
        <w:tab/>
      </w:r>
      <w:r w:rsidR="009506F3" w:rsidRPr="00906108">
        <w:rPr>
          <w:rFonts w:cs="Times New Roman"/>
          <w:spacing w:val="-4"/>
        </w:rPr>
        <w:t>The Company prepared separate financial statements presenting investments i</w:t>
      </w:r>
      <w:r w:rsidR="009506F3" w:rsidRPr="00906108">
        <w:rPr>
          <w:rFonts w:cs="Times New Roman"/>
        </w:rPr>
        <w:t>n subsidiaries using cost method.</w:t>
      </w:r>
    </w:p>
    <w:p w14:paraId="6730BC15" w14:textId="0D4B8823" w:rsidR="009506F3" w:rsidRPr="00906108" w:rsidRDefault="00B44747" w:rsidP="00B90873">
      <w:pPr>
        <w:pStyle w:val="BodyText"/>
        <w:tabs>
          <w:tab w:val="right" w:pos="8313"/>
        </w:tabs>
        <w:spacing w:before="240" w:after="0"/>
        <w:ind w:left="1800" w:right="14" w:hanging="720"/>
        <w:jc w:val="both"/>
        <w:rPr>
          <w:rFonts w:cs="Times New Roman"/>
          <w:spacing w:val="-8"/>
        </w:rPr>
      </w:pPr>
      <w:r w:rsidRPr="00906108">
        <w:t>2</w:t>
      </w:r>
      <w:r w:rsidR="009506F3" w:rsidRPr="00906108">
        <w:rPr>
          <w:rFonts w:cs="Times New Roman"/>
        </w:rPr>
        <w:t>.</w:t>
      </w:r>
      <w:r w:rsidRPr="00906108">
        <w:t>7</w:t>
      </w:r>
      <w:r w:rsidR="009506F3" w:rsidRPr="00906108">
        <w:rPr>
          <w:rFonts w:cs="Times New Roman"/>
        </w:rPr>
        <w:t>.</w:t>
      </w:r>
      <w:r w:rsidRPr="00906108">
        <w:t>3</w:t>
      </w:r>
      <w:r w:rsidR="009506F3" w:rsidRPr="00906108">
        <w:rPr>
          <w:rFonts w:cs="Times New Roman"/>
        </w:rPr>
        <w:tab/>
      </w:r>
      <w:r w:rsidR="009506F3" w:rsidRPr="00906108">
        <w:rPr>
          <w:rFonts w:cs="Times New Roman"/>
          <w:spacing w:val="-8"/>
        </w:rPr>
        <w:t>The Company</w:t>
      </w:r>
      <w:r w:rsidR="009506F3" w:rsidRPr="00906108">
        <w:rPr>
          <w:rFonts w:cs="Times New Roman"/>
          <w:spacing w:val="-8"/>
          <w:cs/>
        </w:rPr>
        <w:t xml:space="preserve"> </w:t>
      </w:r>
      <w:r w:rsidR="009506F3" w:rsidRPr="00906108">
        <w:rPr>
          <w:rFonts w:cs="Times New Roman"/>
          <w:spacing w:val="-8"/>
        </w:rPr>
        <w:t>is able to assume the controlling upon invested entities or subsidiaries only if the Company possesses a right to share profit or possesses interests in the future of the invested entities and the Company can exert influence over the entities’ activities which cause material effect upon the operating return.</w:t>
      </w:r>
    </w:p>
    <w:p w14:paraId="7402CCB0" w14:textId="469C9713" w:rsidR="00B90873" w:rsidRPr="00906108" w:rsidRDefault="00B44747" w:rsidP="00B90873">
      <w:pPr>
        <w:pStyle w:val="BodyText"/>
        <w:tabs>
          <w:tab w:val="right" w:pos="8313"/>
        </w:tabs>
        <w:spacing w:before="240" w:after="0"/>
        <w:ind w:left="1800" w:right="14" w:hanging="720"/>
        <w:jc w:val="both"/>
        <w:rPr>
          <w:rFonts w:cs="Times New Roman"/>
        </w:rPr>
      </w:pPr>
      <w:r w:rsidRPr="00906108">
        <w:t>2</w:t>
      </w:r>
      <w:r w:rsidR="009506F3" w:rsidRPr="00906108">
        <w:rPr>
          <w:rFonts w:cs="Times New Roman"/>
        </w:rPr>
        <w:t>.</w:t>
      </w:r>
      <w:r w:rsidRPr="00906108">
        <w:t>7</w:t>
      </w:r>
      <w:r w:rsidR="009506F3" w:rsidRPr="00906108">
        <w:rPr>
          <w:rFonts w:cs="Times New Roman"/>
        </w:rPr>
        <w:t>.</w:t>
      </w:r>
      <w:r w:rsidRPr="00906108">
        <w:t>4</w:t>
      </w:r>
      <w:r w:rsidR="009506F3" w:rsidRPr="00906108">
        <w:rPr>
          <w:rFonts w:cs="Times New Roman"/>
        </w:rPr>
        <w:tab/>
        <w:t>The subsidiaries’ financial statements are prepared in accordance with significant accounting policies implemented by the Company.</w:t>
      </w:r>
    </w:p>
    <w:p w14:paraId="4635417E" w14:textId="7BA4ED73" w:rsidR="00743FB6" w:rsidRPr="00906108" w:rsidRDefault="00B44747" w:rsidP="000C6159">
      <w:pPr>
        <w:pStyle w:val="BodyText"/>
        <w:tabs>
          <w:tab w:val="right" w:pos="8313"/>
        </w:tabs>
        <w:spacing w:before="240" w:after="360"/>
        <w:ind w:left="1797" w:right="11" w:hanging="720"/>
        <w:jc w:val="both"/>
        <w:rPr>
          <w:rFonts w:cs="Times New Roman"/>
          <w:spacing w:val="-6"/>
        </w:rPr>
      </w:pPr>
      <w:r w:rsidRPr="00906108">
        <w:t>2</w:t>
      </w:r>
      <w:r w:rsidR="009506F3" w:rsidRPr="00906108">
        <w:rPr>
          <w:rFonts w:cs="Times New Roman"/>
        </w:rPr>
        <w:t>.</w:t>
      </w:r>
      <w:r w:rsidRPr="00906108">
        <w:t>7</w:t>
      </w:r>
      <w:r w:rsidR="009506F3" w:rsidRPr="00906108">
        <w:rPr>
          <w:rFonts w:cs="Times New Roman"/>
        </w:rPr>
        <w:t>.</w:t>
      </w:r>
      <w:r w:rsidRPr="00906108">
        <w:t>5</w:t>
      </w:r>
      <w:r w:rsidR="009506F3" w:rsidRPr="00906108">
        <w:rPr>
          <w:rFonts w:cs="Times New Roman"/>
        </w:rPr>
        <w:tab/>
      </w:r>
      <w:r w:rsidR="009506F3" w:rsidRPr="00906108">
        <w:rPr>
          <w:rFonts w:cs="Times New Roman"/>
          <w:spacing w:val="-6"/>
        </w:rPr>
        <w:t xml:space="preserve">Non-controlling interest in subsidiaries is defined as profit or loss and net assets of the subsidiaries which do not belong to the Company. It is presented as a separate </w:t>
      </w:r>
      <w:r w:rsidR="009506F3" w:rsidRPr="00906108">
        <w:rPr>
          <w:rFonts w:cs="Times New Roman"/>
          <w:spacing w:val="-10"/>
        </w:rPr>
        <w:t xml:space="preserve">section in </w:t>
      </w:r>
      <w:r w:rsidR="00902437" w:rsidRPr="00906108">
        <w:rPr>
          <w:rFonts w:cs="Times New Roman"/>
          <w:spacing w:val="-10"/>
        </w:rPr>
        <w:t xml:space="preserve">the consolidated </w:t>
      </w:r>
      <w:r w:rsidR="00B5683A" w:rsidRPr="00906108">
        <w:rPr>
          <w:rFonts w:cs="Times New Roman"/>
          <w:spacing w:val="-10"/>
        </w:rPr>
        <w:t>profit or loss</w:t>
      </w:r>
      <w:r w:rsidR="009506F3" w:rsidRPr="00906108">
        <w:rPr>
          <w:rFonts w:cs="Times New Roman"/>
          <w:spacing w:val="-10"/>
        </w:rPr>
        <w:t xml:space="preserve"> and shareholders’ equity in</w:t>
      </w:r>
      <w:r w:rsidR="009506F3" w:rsidRPr="00906108">
        <w:rPr>
          <w:rFonts w:cs="Times New Roman"/>
          <w:spacing w:val="-6"/>
        </w:rPr>
        <w:t xml:space="preserve"> the consolidated</w:t>
      </w:r>
      <w:r w:rsidR="00E1273F" w:rsidRPr="00906108">
        <w:rPr>
          <w:rFonts w:cs="Times New Roman"/>
          <w:spacing w:val="-6"/>
        </w:rPr>
        <w:t xml:space="preserve"> statement of financial position</w:t>
      </w:r>
      <w:r w:rsidR="009506F3" w:rsidRPr="00906108">
        <w:rPr>
          <w:rFonts w:cs="Times New Roman"/>
          <w:spacing w:val="-6"/>
        </w:rPr>
        <w:t>.</w:t>
      </w:r>
    </w:p>
    <w:p w14:paraId="3456D37A" w14:textId="77777777" w:rsidR="009A0FE9" w:rsidRPr="00906108" w:rsidRDefault="009A0FE9" w:rsidP="00743FB6">
      <w:pPr>
        <w:spacing w:after="200"/>
        <w:ind w:left="547" w:hanging="547"/>
        <w:jc w:val="thaiDistribute"/>
        <w:rPr>
          <w:rFonts w:eastAsia="Calibri"/>
          <w:b/>
          <w:bCs/>
        </w:rPr>
      </w:pPr>
      <w:r w:rsidRPr="00906108">
        <w:rPr>
          <w:rFonts w:eastAsia="Calibri"/>
          <w:b/>
          <w:bCs/>
        </w:rPr>
        <w:br w:type="page"/>
      </w:r>
    </w:p>
    <w:p w14:paraId="172AD11A" w14:textId="46B76E55" w:rsidR="00BC63B8" w:rsidRPr="00906108" w:rsidRDefault="00B44747" w:rsidP="00743FB6">
      <w:pPr>
        <w:spacing w:after="200"/>
        <w:ind w:left="547" w:hanging="547"/>
        <w:jc w:val="thaiDistribute"/>
        <w:rPr>
          <w:rFonts w:eastAsia="Calibri" w:cs="Times New Roman"/>
          <w:b/>
          <w:bCs/>
          <w:sz w:val="20"/>
          <w:szCs w:val="20"/>
        </w:rPr>
      </w:pPr>
      <w:r w:rsidRPr="00906108">
        <w:rPr>
          <w:rFonts w:eastAsia="Calibri"/>
          <w:b/>
          <w:bCs/>
        </w:rPr>
        <w:lastRenderedPageBreak/>
        <w:t>3</w:t>
      </w:r>
      <w:r w:rsidR="00BC63B8" w:rsidRPr="00906108">
        <w:rPr>
          <w:rFonts w:eastAsia="Calibri" w:cs="Times New Roman"/>
          <w:b/>
          <w:bCs/>
        </w:rPr>
        <w:t>.</w:t>
      </w:r>
      <w:r w:rsidR="00DE2297" w:rsidRPr="00906108">
        <w:rPr>
          <w:rFonts w:eastAsia="Calibri" w:cs="Times New Roman"/>
          <w:b/>
          <w:bCs/>
        </w:rPr>
        <w:tab/>
      </w:r>
      <w:r w:rsidR="00BC63B8" w:rsidRPr="00906108">
        <w:rPr>
          <w:rFonts w:eastAsia="Calibri" w:cs="Times New Roman"/>
          <w:b/>
          <w:bCs/>
          <w:sz w:val="20"/>
          <w:szCs w:val="20"/>
        </w:rPr>
        <w:t>SIGNIFICANT  ACCOUNTING  POLICIES</w:t>
      </w:r>
    </w:p>
    <w:p w14:paraId="46089B27" w14:textId="554E3176" w:rsidR="00D30624" w:rsidRPr="00906108" w:rsidRDefault="00C15C1E" w:rsidP="00743FB6">
      <w:pPr>
        <w:spacing w:after="200"/>
        <w:ind w:left="547" w:right="72"/>
        <w:jc w:val="both"/>
        <w:rPr>
          <w:rFonts w:cstheme="minorBidi"/>
        </w:rPr>
      </w:pPr>
      <w:r w:rsidRPr="00906108">
        <w:rPr>
          <w:rFonts w:cs="Times New Roman"/>
        </w:rPr>
        <w:t>The English version of the consolidated and separate financial statements have been prepared from the Thai version of the consolidated and separate financial statements prepared by law. In the event of any conflict or different interpretation of the two different languages, the Thai version consolidated and separate financial statements in accordance with the Thai law is superseded.</w:t>
      </w:r>
    </w:p>
    <w:p w14:paraId="25FCBA84" w14:textId="0534F56A" w:rsidR="00BD4276" w:rsidRPr="00906108" w:rsidRDefault="00BD4276" w:rsidP="00743FB6">
      <w:pPr>
        <w:spacing w:after="200"/>
        <w:ind w:left="547" w:right="72"/>
        <w:jc w:val="both"/>
        <w:rPr>
          <w:rFonts w:cstheme="minorBidi"/>
          <w:spacing w:val="-4"/>
        </w:rPr>
      </w:pPr>
      <w:r w:rsidRPr="00906108">
        <w:rPr>
          <w:rFonts w:cs="Times New Roman"/>
          <w:spacing w:val="-4"/>
        </w:rPr>
        <w:t>The significant accounting policies</w:t>
      </w:r>
      <w:r w:rsidR="00A53E18" w:rsidRPr="00906108">
        <w:rPr>
          <w:rFonts w:cs="Times New Roman"/>
          <w:spacing w:val="-4"/>
        </w:rPr>
        <w:t xml:space="preserve"> are</w:t>
      </w:r>
      <w:r w:rsidR="00990CA4" w:rsidRPr="00906108">
        <w:rPr>
          <w:rFonts w:cs="Times New Roman"/>
          <w:spacing w:val="-4"/>
        </w:rPr>
        <w:t xml:space="preserve"> summarized</w:t>
      </w:r>
      <w:r w:rsidRPr="00906108">
        <w:rPr>
          <w:rFonts w:cs="Times New Roman"/>
          <w:spacing w:val="-4"/>
        </w:rPr>
        <w:t xml:space="preserve"> as follows:</w:t>
      </w:r>
    </w:p>
    <w:p w14:paraId="65AAA521" w14:textId="45B96C15" w:rsidR="001E39BF" w:rsidRPr="00906108" w:rsidRDefault="00B44747" w:rsidP="00743FB6">
      <w:pPr>
        <w:spacing w:after="200"/>
        <w:ind w:left="1080" w:right="72" w:hanging="533"/>
        <w:jc w:val="both"/>
        <w:rPr>
          <w:rFonts w:cs="Times New Roman"/>
        </w:rPr>
      </w:pPr>
      <w:r w:rsidRPr="00906108">
        <w:t>3</w:t>
      </w:r>
      <w:r w:rsidR="001E39BF" w:rsidRPr="00906108">
        <w:rPr>
          <w:rFonts w:cs="Times New Roman"/>
        </w:rPr>
        <w:t>.</w:t>
      </w:r>
      <w:r w:rsidRPr="00906108">
        <w:t>1</w:t>
      </w:r>
      <w:r w:rsidR="001E39BF" w:rsidRPr="00906108">
        <w:rPr>
          <w:rFonts w:cs="Times New Roman"/>
        </w:rPr>
        <w:tab/>
      </w:r>
      <w:r w:rsidR="001E39BF" w:rsidRPr="00906108">
        <w:rPr>
          <w:rFonts w:cs="Times New Roman"/>
          <w:spacing w:val="2"/>
        </w:rPr>
        <w:t>Revenue</w:t>
      </w:r>
      <w:r w:rsidR="001E39BF" w:rsidRPr="00906108">
        <w:rPr>
          <w:rFonts w:cs="Times New Roman"/>
        </w:rPr>
        <w:t xml:space="preserve"> recognition</w:t>
      </w:r>
    </w:p>
    <w:p w14:paraId="5E8DD9AC" w14:textId="77777777" w:rsidR="001E39BF" w:rsidRPr="00906108" w:rsidRDefault="001E39BF" w:rsidP="00743FB6">
      <w:pPr>
        <w:spacing w:after="200"/>
        <w:ind w:left="1094" w:right="72" w:hanging="14"/>
        <w:jc w:val="both"/>
        <w:rPr>
          <w:rFonts w:cs="Times New Roman"/>
        </w:rPr>
      </w:pPr>
      <w:r w:rsidRPr="00906108">
        <w:rPr>
          <w:rFonts w:cs="Times New Roman"/>
          <w:shd w:val="clear" w:color="auto" w:fill="FFFFFF"/>
        </w:rPr>
        <w:t>The Group</w:t>
      </w:r>
      <w:r w:rsidRPr="00906108">
        <w:rPr>
          <w:rFonts w:cs="Times New Roman"/>
          <w:shd w:val="clear" w:color="auto" w:fill="FFFFFF"/>
          <w:cs/>
        </w:rPr>
        <w:t xml:space="preserve"> </w:t>
      </w:r>
      <w:r w:rsidRPr="00906108">
        <w:rPr>
          <w:rFonts w:cs="Times New Roman"/>
          <w:shd w:val="clear" w:color="auto" w:fill="FFFFFF"/>
        </w:rPr>
        <w:t>and the Company</w:t>
      </w:r>
      <w:r w:rsidRPr="00906108">
        <w:rPr>
          <w:rFonts w:cs="Times New Roman"/>
        </w:rPr>
        <w:t xml:space="preserve"> recognize revenues from the following major sources:</w:t>
      </w:r>
    </w:p>
    <w:p w14:paraId="02E490E7" w14:textId="77777777" w:rsidR="001E39BF" w:rsidRPr="00906108" w:rsidRDefault="001E39BF" w:rsidP="00743FB6">
      <w:pPr>
        <w:pStyle w:val="BodyText"/>
        <w:tabs>
          <w:tab w:val="right" w:pos="8313"/>
        </w:tabs>
        <w:spacing w:after="200"/>
        <w:ind w:left="1714" w:right="14" w:hanging="274"/>
        <w:jc w:val="both"/>
        <w:rPr>
          <w:rFonts w:cs="Times New Roman"/>
        </w:rPr>
      </w:pPr>
      <w:r w:rsidRPr="00906108">
        <w:rPr>
          <w:rFonts w:cs="Times New Roman"/>
        </w:rPr>
        <w:t xml:space="preserve">- </w:t>
      </w:r>
      <w:r w:rsidRPr="00906108">
        <w:rPr>
          <w:rFonts w:cs="Times New Roman"/>
        </w:rPr>
        <w:tab/>
        <w:t>Revenue from real estate sales</w:t>
      </w:r>
    </w:p>
    <w:p w14:paraId="1597933C" w14:textId="77777777" w:rsidR="001E39BF" w:rsidRPr="00906108" w:rsidRDefault="001E39BF" w:rsidP="00743FB6">
      <w:pPr>
        <w:pStyle w:val="BodyText"/>
        <w:tabs>
          <w:tab w:val="right" w:pos="8313"/>
        </w:tabs>
        <w:spacing w:after="200"/>
        <w:ind w:left="1714" w:right="14" w:hanging="274"/>
        <w:jc w:val="both"/>
        <w:rPr>
          <w:rFonts w:cs="Times New Roman"/>
        </w:rPr>
      </w:pPr>
      <w:r w:rsidRPr="00906108">
        <w:rPr>
          <w:rFonts w:cs="Times New Roman"/>
        </w:rPr>
        <w:t xml:space="preserve">- </w:t>
      </w:r>
      <w:r w:rsidRPr="00906108">
        <w:rPr>
          <w:rFonts w:cs="Times New Roman"/>
        </w:rPr>
        <w:tab/>
        <w:t>Revenue from hotel operations</w:t>
      </w:r>
    </w:p>
    <w:p w14:paraId="72F829CE" w14:textId="77777777" w:rsidR="001E39BF" w:rsidRPr="00906108" w:rsidRDefault="001E39BF" w:rsidP="00743FB6">
      <w:pPr>
        <w:pStyle w:val="BodyText"/>
        <w:tabs>
          <w:tab w:val="right" w:pos="8313"/>
        </w:tabs>
        <w:spacing w:after="200"/>
        <w:ind w:left="1714" w:right="14" w:hanging="274"/>
        <w:jc w:val="both"/>
        <w:rPr>
          <w:rFonts w:cs="Times New Roman"/>
        </w:rPr>
      </w:pPr>
      <w:r w:rsidRPr="00906108">
        <w:rPr>
          <w:rFonts w:cs="Times New Roman"/>
        </w:rPr>
        <w:t xml:space="preserve">- </w:t>
      </w:r>
      <w:r w:rsidRPr="00906108">
        <w:rPr>
          <w:rFonts w:cs="Times New Roman"/>
        </w:rPr>
        <w:tab/>
        <w:t>Revenue from rental and services</w:t>
      </w:r>
    </w:p>
    <w:p w14:paraId="3568BFD8" w14:textId="77777777" w:rsidR="001E39BF" w:rsidRPr="00906108" w:rsidRDefault="001E39BF" w:rsidP="00743FB6">
      <w:pPr>
        <w:spacing w:after="200"/>
        <w:ind w:left="1714" w:right="72" w:hanging="274"/>
        <w:jc w:val="both"/>
        <w:rPr>
          <w:rFonts w:cs="Times New Roman"/>
        </w:rPr>
      </w:pPr>
      <w:r w:rsidRPr="00906108">
        <w:rPr>
          <w:rFonts w:cs="Times New Roman"/>
        </w:rPr>
        <w:t xml:space="preserve">- </w:t>
      </w:r>
      <w:r w:rsidRPr="00906108">
        <w:rPr>
          <w:rFonts w:cs="Times New Roman"/>
        </w:rPr>
        <w:tab/>
        <w:t>Revenue from sales of goods</w:t>
      </w:r>
    </w:p>
    <w:p w14:paraId="0E948CA0" w14:textId="77777777" w:rsidR="001E39BF" w:rsidRPr="00906108" w:rsidRDefault="001E39BF" w:rsidP="00743FB6">
      <w:pPr>
        <w:spacing w:after="200"/>
        <w:ind w:left="1714" w:right="72" w:hanging="274"/>
        <w:jc w:val="both"/>
        <w:rPr>
          <w:rFonts w:cs="Times New Roman"/>
        </w:rPr>
      </w:pPr>
      <w:r w:rsidRPr="00906108">
        <w:rPr>
          <w:rFonts w:cs="Times New Roman"/>
        </w:rPr>
        <w:t xml:space="preserve">- </w:t>
      </w:r>
      <w:r w:rsidRPr="00906108">
        <w:rPr>
          <w:rFonts w:cs="Times New Roman"/>
        </w:rPr>
        <w:tab/>
        <w:t>Interest income and other income</w:t>
      </w:r>
    </w:p>
    <w:p w14:paraId="73E390B7" w14:textId="77777777" w:rsidR="001E39BF" w:rsidRPr="00906108" w:rsidRDefault="001E39BF" w:rsidP="00743FB6">
      <w:pPr>
        <w:spacing w:after="200"/>
        <w:ind w:left="1714" w:right="72" w:hanging="274"/>
        <w:jc w:val="both"/>
        <w:rPr>
          <w:rFonts w:cs="Times New Roman"/>
        </w:rPr>
      </w:pPr>
      <w:r w:rsidRPr="00906108">
        <w:rPr>
          <w:rFonts w:cs="Times New Roman"/>
        </w:rPr>
        <w:t xml:space="preserve">- </w:t>
      </w:r>
      <w:r w:rsidRPr="00906108">
        <w:rPr>
          <w:rFonts w:cs="Times New Roman"/>
        </w:rPr>
        <w:tab/>
        <w:t>Dividend income</w:t>
      </w:r>
    </w:p>
    <w:p w14:paraId="0E1A7BE7" w14:textId="75ADD17D" w:rsidR="002A5962" w:rsidRPr="00906108" w:rsidRDefault="001E39BF" w:rsidP="00743FB6">
      <w:pPr>
        <w:pStyle w:val="BodyText"/>
        <w:spacing w:after="200"/>
        <w:ind w:left="1080" w:firstLine="14"/>
        <w:jc w:val="both"/>
        <w:rPr>
          <w:rFonts w:eastAsia="Arial" w:cstheme="minorBidi"/>
          <w:spacing w:val="-4"/>
        </w:rPr>
      </w:pPr>
      <w:r w:rsidRPr="00906108">
        <w:rPr>
          <w:rFonts w:eastAsia="Arial" w:cs="Times New Roman"/>
        </w:rPr>
        <w:t xml:space="preserve">Revenue is measured based on the consideration specified in a contract with </w:t>
      </w:r>
      <w:r w:rsidR="00900886" w:rsidRPr="00906108">
        <w:rPr>
          <w:rFonts w:eastAsia="Arial" w:cs="Times New Roman"/>
        </w:rPr>
        <w:t xml:space="preserve">                    </w:t>
      </w:r>
      <w:r w:rsidRPr="00906108">
        <w:rPr>
          <w:rFonts w:eastAsia="Arial" w:cs="Times New Roman"/>
        </w:rPr>
        <w:t xml:space="preserve">a customer and excludes amounts collected on behalf of third parties. The Group and the Company </w:t>
      </w:r>
      <w:r w:rsidRPr="00906108">
        <w:rPr>
          <w:rFonts w:eastAsia="Arial" w:cs="Times New Roman"/>
          <w:spacing w:val="-4"/>
        </w:rPr>
        <w:t xml:space="preserve">recognize revenue when they transfer control of a product or service to </w:t>
      </w:r>
      <w:r w:rsidR="00900886" w:rsidRPr="00906108">
        <w:rPr>
          <w:rFonts w:eastAsia="Arial" w:cs="Times New Roman"/>
          <w:spacing w:val="-4"/>
        </w:rPr>
        <w:t xml:space="preserve">        </w:t>
      </w:r>
      <w:r w:rsidRPr="00906108">
        <w:rPr>
          <w:rFonts w:eastAsia="Arial" w:cs="Times New Roman"/>
          <w:spacing w:val="-4"/>
        </w:rPr>
        <w:t>a customer.</w:t>
      </w:r>
    </w:p>
    <w:p w14:paraId="68199479" w14:textId="07313B3C" w:rsidR="001E39BF" w:rsidRPr="00906108" w:rsidRDefault="00B44747" w:rsidP="00743FB6">
      <w:pPr>
        <w:spacing w:after="200"/>
        <w:ind w:left="1800" w:right="72" w:hanging="720"/>
        <w:jc w:val="both"/>
        <w:rPr>
          <w:rFonts w:cs="Times New Roman"/>
        </w:rPr>
      </w:pPr>
      <w:r w:rsidRPr="00906108">
        <w:t>3</w:t>
      </w:r>
      <w:r w:rsidR="001E39BF" w:rsidRPr="00906108">
        <w:rPr>
          <w:rFonts w:cs="Times New Roman"/>
        </w:rPr>
        <w:t>.</w:t>
      </w:r>
      <w:r w:rsidRPr="00906108">
        <w:t>1</w:t>
      </w:r>
      <w:r w:rsidR="001E39BF" w:rsidRPr="00906108">
        <w:rPr>
          <w:rFonts w:cs="Times New Roman"/>
        </w:rPr>
        <w:t>.</w:t>
      </w:r>
      <w:r w:rsidRPr="00906108">
        <w:t>1</w:t>
      </w:r>
      <w:r w:rsidR="001E39BF" w:rsidRPr="00906108">
        <w:rPr>
          <w:rFonts w:cs="Times New Roman"/>
        </w:rPr>
        <w:tab/>
        <w:t>Revenue from real estate sales</w:t>
      </w:r>
    </w:p>
    <w:p w14:paraId="352AF467" w14:textId="22E368DC" w:rsidR="0072701D" w:rsidRPr="00906108" w:rsidRDefault="001E39BF" w:rsidP="001F0829">
      <w:pPr>
        <w:spacing w:after="200"/>
        <w:ind w:left="1800"/>
        <w:jc w:val="thaiDistribute"/>
        <w:rPr>
          <w:rFonts w:cs="Times New Roman"/>
          <w:spacing w:val="-4"/>
        </w:rPr>
      </w:pPr>
      <w:r w:rsidRPr="00906108">
        <w:rPr>
          <w:rFonts w:cs="Times New Roman"/>
          <w:spacing w:val="-4"/>
        </w:rPr>
        <w:t>The Group and the Company directly</w:t>
      </w:r>
      <w:r w:rsidRPr="00906108">
        <w:rPr>
          <w:rFonts w:cs="Times New Roman"/>
        </w:rPr>
        <w:t xml:space="preserve"> </w:t>
      </w:r>
      <w:r w:rsidRPr="00906108">
        <w:rPr>
          <w:rFonts w:cs="Times New Roman"/>
          <w:spacing w:val="-4"/>
        </w:rPr>
        <w:t>sell real estate projects consisting of villa, detached houses and condominium units to the customer through financial institutions</w:t>
      </w:r>
      <w:r w:rsidR="008E7AD9" w:rsidRPr="00906108">
        <w:rPr>
          <w:rFonts w:cs="Times New Roman"/>
          <w:spacing w:val="-4"/>
        </w:rPr>
        <w:t xml:space="preserve">, </w:t>
      </w:r>
      <w:r w:rsidR="00F1129C" w:rsidRPr="00906108">
        <w:rPr>
          <w:rFonts w:cs="Times New Roman"/>
          <w:spacing w:val="-4"/>
        </w:rPr>
        <w:t>t</w:t>
      </w:r>
      <w:r w:rsidR="004764DD" w:rsidRPr="00906108">
        <w:rPr>
          <w:rFonts w:cs="Times New Roman"/>
          <w:spacing w:val="-4"/>
        </w:rPr>
        <w:t>hrough real estate agent</w:t>
      </w:r>
      <w:r w:rsidRPr="00906108">
        <w:rPr>
          <w:rFonts w:cs="Times New Roman"/>
          <w:spacing w:val="-4"/>
        </w:rPr>
        <w:t xml:space="preserve"> and directly sell to the customer through sales office of each project.</w:t>
      </w:r>
    </w:p>
    <w:p w14:paraId="0998BAEC" w14:textId="794708D6" w:rsidR="005B5964" w:rsidRPr="00906108" w:rsidRDefault="001E39BF" w:rsidP="007D67E9">
      <w:pPr>
        <w:spacing w:after="200"/>
        <w:ind w:left="1800"/>
        <w:jc w:val="thaiDistribute"/>
        <w:rPr>
          <w:rFonts w:cs="Times New Roman"/>
          <w:spacing w:val="-4"/>
        </w:rPr>
      </w:pPr>
      <w:r w:rsidRPr="00906108">
        <w:rPr>
          <w:rFonts w:cs="Times New Roman"/>
          <w:spacing w:val="-4"/>
        </w:rPr>
        <w:t xml:space="preserve">The Group and the Company recognize deposit received from customer for </w:t>
      </w:r>
      <w:r w:rsidRPr="00906108">
        <w:rPr>
          <w:rFonts w:cs="Times New Roman"/>
          <w:spacing w:val="-8"/>
        </w:rPr>
        <w:t xml:space="preserve">reserving </w:t>
      </w:r>
      <w:r w:rsidR="00631A84" w:rsidRPr="00906108">
        <w:rPr>
          <w:rFonts w:cs="Times New Roman"/>
          <w:spacing w:val="-8"/>
        </w:rPr>
        <w:t>real estate</w:t>
      </w:r>
      <w:r w:rsidRPr="00906108">
        <w:rPr>
          <w:rFonts w:cs="Times New Roman"/>
          <w:spacing w:val="-8"/>
        </w:rPr>
        <w:t xml:space="preserve"> unit as contract liability until </w:t>
      </w:r>
      <w:r w:rsidRPr="00906108">
        <w:rPr>
          <w:rFonts w:cs="Times New Roman"/>
          <w:spacing w:val="-8"/>
          <w:szCs w:val="30"/>
        </w:rPr>
        <w:t>control</w:t>
      </w:r>
      <w:r w:rsidRPr="00906108">
        <w:rPr>
          <w:rFonts w:cs="Times New Roman"/>
          <w:spacing w:val="-8"/>
        </w:rPr>
        <w:t xml:space="preserve"> is transferred to</w:t>
      </w:r>
      <w:r w:rsidRPr="00906108">
        <w:rPr>
          <w:rFonts w:cs="Times New Roman"/>
          <w:spacing w:val="-4"/>
        </w:rPr>
        <w:t xml:space="preserve"> customer.</w:t>
      </w:r>
    </w:p>
    <w:p w14:paraId="2C294C4A" w14:textId="63684CC4" w:rsidR="00B90873" w:rsidRPr="00906108" w:rsidRDefault="001E39BF" w:rsidP="007D67E9">
      <w:pPr>
        <w:spacing w:after="200"/>
        <w:ind w:left="1797"/>
        <w:jc w:val="thaiDistribute"/>
        <w:rPr>
          <w:rFonts w:cs="Times New Roman"/>
          <w:spacing w:val="-4"/>
        </w:rPr>
      </w:pPr>
      <w:r w:rsidRPr="00906108">
        <w:rPr>
          <w:rFonts w:cs="Times New Roman"/>
          <w:spacing w:val="-4"/>
        </w:rPr>
        <w:t xml:space="preserve">The Group and the Company recognize transfer deposit and trade receivable when a property unit is transferred to the customer. The revenue is recognized when </w:t>
      </w:r>
      <w:r w:rsidR="00900886" w:rsidRPr="00906108">
        <w:rPr>
          <w:rFonts w:cs="Times New Roman"/>
          <w:spacing w:val="-4"/>
        </w:rPr>
        <w:t xml:space="preserve">           </w:t>
      </w:r>
      <w:r w:rsidRPr="00906108">
        <w:rPr>
          <w:rFonts w:cs="Times New Roman"/>
          <w:spacing w:val="-4"/>
        </w:rPr>
        <w:t>the Group and the Company release control upon the real estate unit to</w:t>
      </w:r>
      <w:r w:rsidR="00900886" w:rsidRPr="00906108">
        <w:rPr>
          <w:rFonts w:cs="Times New Roman"/>
          <w:spacing w:val="-4"/>
        </w:rPr>
        <w:t xml:space="preserve">                   </w:t>
      </w:r>
      <w:r w:rsidRPr="00906108">
        <w:rPr>
          <w:rFonts w:cs="Times New Roman"/>
          <w:spacing w:val="-4"/>
        </w:rPr>
        <w:t xml:space="preserve"> the customer on the statement of profit of loss and other comprehensive income.</w:t>
      </w:r>
    </w:p>
    <w:p w14:paraId="437834B9" w14:textId="77777777" w:rsidR="000C6159" w:rsidRPr="00906108" w:rsidRDefault="001E39BF" w:rsidP="007D67E9">
      <w:pPr>
        <w:spacing w:after="200"/>
        <w:ind w:left="1800"/>
        <w:jc w:val="thaiDistribute"/>
        <w:rPr>
          <w:rFonts w:cs="Times New Roman"/>
          <w:spacing w:val="-8"/>
        </w:rPr>
      </w:pPr>
      <w:r w:rsidRPr="00906108">
        <w:rPr>
          <w:rFonts w:cs="Times New Roman"/>
          <w:spacing w:val="-4"/>
        </w:rPr>
        <w:t>In case that the construction of common area has not been completed on a day</w:t>
      </w:r>
      <w:r w:rsidR="00900886" w:rsidRPr="00906108">
        <w:rPr>
          <w:rFonts w:cs="Times New Roman"/>
          <w:spacing w:val="-4"/>
        </w:rPr>
        <w:t xml:space="preserve">   </w:t>
      </w:r>
      <w:r w:rsidRPr="00906108">
        <w:rPr>
          <w:rFonts w:cs="Times New Roman"/>
          <w:spacing w:val="-4"/>
        </w:rPr>
        <w:t xml:space="preserve"> the control over the real estate unit is transferred to the customer, portion of </w:t>
      </w:r>
      <w:r w:rsidR="00F53F2E" w:rsidRPr="00906108">
        <w:rPr>
          <w:rFonts w:cstheme="minorBidi" w:hint="cs"/>
          <w:spacing w:val="-4"/>
          <w:cs/>
        </w:rPr>
        <w:t xml:space="preserve">                    </w:t>
      </w:r>
      <w:r w:rsidRPr="00906108">
        <w:rPr>
          <w:rFonts w:cs="Times New Roman"/>
          <w:spacing w:val="-4"/>
        </w:rPr>
        <w:t xml:space="preserve">the sales price will be allocated to such common area. The Group and the Company will recognize revenue from portion of the common area under construction as unearned revenue presented as a liability </w:t>
      </w:r>
      <w:r w:rsidR="00631A84" w:rsidRPr="00906108">
        <w:rPr>
          <w:rFonts w:cs="Times New Roman"/>
          <w:spacing w:val="-4"/>
        </w:rPr>
        <w:t>in</w:t>
      </w:r>
      <w:r w:rsidRPr="00906108">
        <w:rPr>
          <w:rFonts w:cs="Times New Roman"/>
          <w:spacing w:val="-4"/>
        </w:rPr>
        <w:t xml:space="preserve"> the statement of financial position which </w:t>
      </w:r>
      <w:r w:rsidRPr="00906108">
        <w:rPr>
          <w:rFonts w:cs="Times New Roman"/>
          <w:spacing w:val="-8"/>
        </w:rPr>
        <w:t xml:space="preserve">will be reversed to revenue from real estate sales </w:t>
      </w:r>
      <w:r w:rsidR="00631A84" w:rsidRPr="00906108">
        <w:rPr>
          <w:rFonts w:cs="Times New Roman"/>
          <w:spacing w:val="-8"/>
        </w:rPr>
        <w:t>in</w:t>
      </w:r>
      <w:r w:rsidRPr="00906108">
        <w:rPr>
          <w:rFonts w:cs="Times New Roman"/>
          <w:spacing w:val="-8"/>
        </w:rPr>
        <w:t xml:space="preserve"> the statement of </w:t>
      </w:r>
      <w:r w:rsidRPr="00906108">
        <w:rPr>
          <w:rFonts w:cs="Times New Roman"/>
          <w:spacing w:val="-4"/>
        </w:rPr>
        <w:t xml:space="preserve">profit or loss and other </w:t>
      </w:r>
      <w:r w:rsidRPr="00906108">
        <w:rPr>
          <w:rFonts w:cs="Times New Roman"/>
          <w:spacing w:val="-8"/>
        </w:rPr>
        <w:t>comprehensive income when the construction of such common area is completed in line with the cost of the common area incurred according to the contract with the customer.</w:t>
      </w:r>
    </w:p>
    <w:p w14:paraId="33E94303" w14:textId="2DCF729D" w:rsidR="001E39BF" w:rsidRPr="00906108" w:rsidRDefault="00BA2A21" w:rsidP="007D67E9">
      <w:pPr>
        <w:spacing w:after="200"/>
        <w:ind w:left="1800" w:right="65"/>
        <w:jc w:val="thaiDistribute"/>
        <w:rPr>
          <w:rFonts w:cs="Times New Roman"/>
          <w:spacing w:val="-4"/>
        </w:rPr>
      </w:pPr>
      <w:r w:rsidRPr="00906108">
        <w:rPr>
          <w:rFonts w:cs="Times New Roman"/>
          <w:spacing w:val="-4"/>
        </w:rPr>
        <w:lastRenderedPageBreak/>
        <w:t>Mortgage fee, transfer registration fee of real estate projects, sinking fund and common area fee paid to juristic person which are paid on behalf of the customer when the property is registered and transferred to the customer</w:t>
      </w:r>
      <w:r w:rsidR="00CE32C0" w:rsidRPr="00906108">
        <w:rPr>
          <w:rFonts w:cs="Times New Roman"/>
          <w:spacing w:val="-4"/>
        </w:rPr>
        <w:t>.</w:t>
      </w:r>
      <w:r w:rsidRPr="00906108">
        <w:rPr>
          <w:rFonts w:cs="Times New Roman"/>
          <w:spacing w:val="-4"/>
        </w:rPr>
        <w:t xml:space="preserve"> </w:t>
      </w:r>
      <w:r w:rsidR="00CE32C0" w:rsidRPr="00906108">
        <w:rPr>
          <w:rFonts w:cs="Times New Roman"/>
          <w:spacing w:val="-4"/>
        </w:rPr>
        <w:t>T</w:t>
      </w:r>
      <w:r w:rsidRPr="00906108">
        <w:rPr>
          <w:rFonts w:cs="Times New Roman"/>
          <w:spacing w:val="-4"/>
        </w:rPr>
        <w:t xml:space="preserve">he Group and the Company, therefore, are considered to be awarded or amount paid on behalf of customer. Such transactions </w:t>
      </w:r>
      <w:r w:rsidR="001937DE" w:rsidRPr="00906108">
        <w:rPr>
          <w:rFonts w:cs="Times New Roman"/>
          <w:spacing w:val="-4"/>
        </w:rPr>
        <w:t>which should be</w:t>
      </w:r>
      <w:r w:rsidRPr="00906108">
        <w:rPr>
          <w:rFonts w:cs="Times New Roman"/>
          <w:spacing w:val="-4"/>
        </w:rPr>
        <w:t xml:space="preserve"> deducted from revenue from real estate sales on the statement of profit and loss and other comprehensive income instead of presenting as selling expense as previously recognized.</w:t>
      </w:r>
    </w:p>
    <w:p w14:paraId="16BC8822" w14:textId="2E38664F" w:rsidR="001E39BF" w:rsidRPr="00906108" w:rsidRDefault="001E39BF" w:rsidP="007D67E9">
      <w:pPr>
        <w:spacing w:after="200"/>
        <w:ind w:left="1800" w:right="65"/>
        <w:jc w:val="both"/>
        <w:rPr>
          <w:rFonts w:cs="Times New Roman"/>
          <w:spacing w:val="-4"/>
        </w:rPr>
      </w:pPr>
      <w:r w:rsidRPr="00906108">
        <w:rPr>
          <w:rFonts w:cs="Times New Roman"/>
          <w:spacing w:val="-12"/>
        </w:rPr>
        <w:t>Cost to obtain a contract is a commission necessarily paid in order to obtain a contract with customers</w:t>
      </w:r>
      <w:r w:rsidRPr="00906108">
        <w:rPr>
          <w:rFonts w:cs="Times New Roman"/>
          <w:spacing w:val="-4"/>
        </w:rPr>
        <w:t xml:space="preserve">. The Group and the Company considered the commission paid to obtain contract with customers should be recognized as an asset and is recognized as expense </w:t>
      </w:r>
      <w:r w:rsidR="00145AE8" w:rsidRPr="00906108">
        <w:rPr>
          <w:rFonts w:cs="Times New Roman"/>
          <w:spacing w:val="-4"/>
        </w:rPr>
        <w:t>in</w:t>
      </w:r>
      <w:r w:rsidRPr="00906108">
        <w:rPr>
          <w:rFonts w:cs="Times New Roman"/>
          <w:spacing w:val="-4"/>
        </w:rPr>
        <w:t xml:space="preserve"> the statement of profit or loss and other comprehensive income to be in line with associated revenue recognition instead of recognizing selling expense when the transaction occurred</w:t>
      </w:r>
      <w:r w:rsidR="006C3FF6" w:rsidRPr="00906108">
        <w:rPr>
          <w:rFonts w:cs="Times New Roman"/>
          <w:spacing w:val="-4"/>
        </w:rPr>
        <w:t xml:space="preserve"> as pre</w:t>
      </w:r>
      <w:r w:rsidR="00FE771A" w:rsidRPr="00906108">
        <w:rPr>
          <w:rFonts w:cs="Times New Roman"/>
          <w:spacing w:val="-4"/>
        </w:rPr>
        <w:t>viously recorded</w:t>
      </w:r>
      <w:r w:rsidRPr="00906108">
        <w:rPr>
          <w:rFonts w:cs="Times New Roman"/>
          <w:spacing w:val="-4"/>
        </w:rPr>
        <w:t xml:space="preserve"> (</w:t>
      </w:r>
      <w:r w:rsidR="00715AC8" w:rsidRPr="00906108">
        <w:rPr>
          <w:rFonts w:cs="Times New Roman"/>
          <w:spacing w:val="-4"/>
        </w:rPr>
        <w:t xml:space="preserve">see </w:t>
      </w:r>
      <w:r w:rsidRPr="00906108">
        <w:rPr>
          <w:rFonts w:cs="Times New Roman"/>
          <w:spacing w:val="-4"/>
        </w:rPr>
        <w:t xml:space="preserve">Note </w:t>
      </w:r>
      <w:r w:rsidR="00B44747" w:rsidRPr="00906108">
        <w:rPr>
          <w:spacing w:val="-4"/>
        </w:rPr>
        <w:t>3</w:t>
      </w:r>
      <w:r w:rsidRPr="00906108">
        <w:rPr>
          <w:rFonts w:cs="Times New Roman"/>
          <w:spacing w:val="-4"/>
        </w:rPr>
        <w:t>.</w:t>
      </w:r>
      <w:r w:rsidR="00B44747" w:rsidRPr="00906108">
        <w:rPr>
          <w:spacing w:val="-4"/>
        </w:rPr>
        <w:t>2</w:t>
      </w:r>
      <w:r w:rsidRPr="00906108">
        <w:rPr>
          <w:rFonts w:cs="Times New Roman"/>
          <w:spacing w:val="-4"/>
        </w:rPr>
        <w:t>)</w:t>
      </w:r>
      <w:r w:rsidR="00F84FC0" w:rsidRPr="00906108">
        <w:rPr>
          <w:rFonts w:cs="Times New Roman"/>
          <w:spacing w:val="-4"/>
        </w:rPr>
        <w:t>.</w:t>
      </w:r>
    </w:p>
    <w:p w14:paraId="59BF431D" w14:textId="22FDDAC2" w:rsidR="001E39BF" w:rsidRPr="00906108" w:rsidRDefault="00B44747" w:rsidP="007D67E9">
      <w:pPr>
        <w:spacing w:after="200"/>
        <w:ind w:left="1800" w:right="72" w:hanging="720"/>
        <w:jc w:val="both"/>
        <w:rPr>
          <w:rFonts w:cs="Times New Roman"/>
        </w:rPr>
      </w:pPr>
      <w:r w:rsidRPr="00906108">
        <w:t>3</w:t>
      </w:r>
      <w:r w:rsidR="001E39BF" w:rsidRPr="00906108">
        <w:rPr>
          <w:rFonts w:cs="Times New Roman"/>
        </w:rPr>
        <w:t>.</w:t>
      </w:r>
      <w:r w:rsidRPr="00906108">
        <w:t>1</w:t>
      </w:r>
      <w:r w:rsidR="001E39BF" w:rsidRPr="00906108">
        <w:rPr>
          <w:rFonts w:cs="Times New Roman"/>
        </w:rPr>
        <w:t>.</w:t>
      </w:r>
      <w:r w:rsidRPr="00906108">
        <w:t>2</w:t>
      </w:r>
      <w:r w:rsidR="001E39BF" w:rsidRPr="00906108">
        <w:rPr>
          <w:rFonts w:cs="Times New Roman"/>
        </w:rPr>
        <w:tab/>
        <w:t>Revenue from hotel operations</w:t>
      </w:r>
    </w:p>
    <w:p w14:paraId="197E834F" w14:textId="77777777" w:rsidR="001E39BF" w:rsidRPr="00906108" w:rsidRDefault="001E39BF" w:rsidP="007D67E9">
      <w:pPr>
        <w:spacing w:after="200"/>
        <w:ind w:left="1800" w:right="65"/>
        <w:jc w:val="both"/>
        <w:rPr>
          <w:rFonts w:cs="Times New Roman"/>
        </w:rPr>
      </w:pPr>
      <w:r w:rsidRPr="00906108">
        <w:rPr>
          <w:rFonts w:cs="Times New Roman"/>
          <w:spacing w:val="-2"/>
        </w:rPr>
        <w:t>Revenue from hotel operations is recognized at a point in time based on a room</w:t>
      </w:r>
      <w:r w:rsidRPr="00906108">
        <w:rPr>
          <w:rFonts w:cs="Times New Roman"/>
        </w:rPr>
        <w:t xml:space="preserve"> </w:t>
      </w:r>
      <w:r w:rsidRPr="00906108">
        <w:rPr>
          <w:rFonts w:cs="Times New Roman"/>
          <w:spacing w:val="-2"/>
        </w:rPr>
        <w:t>occupancy while revenue from restaurant operations and other related services are recognized at a point in time when goods are delivered or the services</w:t>
      </w:r>
      <w:r w:rsidRPr="00906108">
        <w:rPr>
          <w:rFonts w:cs="Times New Roman"/>
        </w:rPr>
        <w:t xml:space="preserve"> are rendered to the customers</w:t>
      </w:r>
      <w:r w:rsidRPr="00906108">
        <w:rPr>
          <w:rFonts w:cs="Times New Roman"/>
          <w:cs/>
        </w:rPr>
        <w:t>.</w:t>
      </w:r>
    </w:p>
    <w:p w14:paraId="25802406" w14:textId="205A1BAA" w:rsidR="001E39BF" w:rsidRPr="00906108" w:rsidRDefault="00B44747" w:rsidP="007D67E9">
      <w:pPr>
        <w:spacing w:after="200"/>
        <w:ind w:left="1800" w:right="72" w:hanging="720"/>
        <w:jc w:val="both"/>
        <w:rPr>
          <w:rFonts w:cs="Times New Roman"/>
          <w:spacing w:val="-2"/>
        </w:rPr>
      </w:pPr>
      <w:r w:rsidRPr="00906108">
        <w:t>3</w:t>
      </w:r>
      <w:r w:rsidR="001E39BF" w:rsidRPr="00906108">
        <w:rPr>
          <w:rFonts w:cs="Times New Roman"/>
        </w:rPr>
        <w:t>.</w:t>
      </w:r>
      <w:r w:rsidRPr="00906108">
        <w:t>1</w:t>
      </w:r>
      <w:r w:rsidR="001E39BF" w:rsidRPr="00906108">
        <w:rPr>
          <w:rFonts w:cs="Times New Roman"/>
        </w:rPr>
        <w:t>.</w:t>
      </w:r>
      <w:r w:rsidRPr="00906108">
        <w:t>3</w:t>
      </w:r>
      <w:r w:rsidR="001E39BF" w:rsidRPr="00906108">
        <w:rPr>
          <w:rFonts w:cs="Times New Roman"/>
        </w:rPr>
        <w:tab/>
        <w:t>Revenue from rental</w:t>
      </w:r>
    </w:p>
    <w:p w14:paraId="3FF2C81B" w14:textId="77777777" w:rsidR="001E39BF" w:rsidRPr="00906108" w:rsidRDefault="001E39BF" w:rsidP="001E39BF">
      <w:pPr>
        <w:suppressAutoHyphens/>
        <w:spacing w:after="240"/>
        <w:ind w:left="1800"/>
        <w:jc w:val="thaiDistribute"/>
        <w:rPr>
          <w:rFonts w:cs="Times New Roman"/>
        </w:rPr>
      </w:pPr>
      <w:r w:rsidRPr="00906108">
        <w:rPr>
          <w:rFonts w:cs="Times New Roman"/>
        </w:rPr>
        <w:t>Revenue from rental of units in office buildings and plazas are recognized on the straight-line basis over the lease terms.</w:t>
      </w:r>
    </w:p>
    <w:p w14:paraId="2450B9D8" w14:textId="31E2ACC5" w:rsidR="0072701D" w:rsidRPr="00906108" w:rsidRDefault="0072701D">
      <w:pPr>
        <w:overflowPunct/>
        <w:autoSpaceDE/>
        <w:autoSpaceDN/>
        <w:adjustRightInd/>
        <w:textAlignment w:val="auto"/>
      </w:pPr>
    </w:p>
    <w:p w14:paraId="5FF38A0D" w14:textId="535BEB16" w:rsidR="001E39BF" w:rsidRPr="00906108" w:rsidRDefault="00B44747" w:rsidP="001E39BF">
      <w:pPr>
        <w:spacing w:after="240"/>
        <w:ind w:left="1800" w:right="72" w:hanging="720"/>
        <w:jc w:val="both"/>
        <w:rPr>
          <w:rFonts w:cs="Times New Roman"/>
        </w:rPr>
      </w:pPr>
      <w:r w:rsidRPr="00906108">
        <w:t>3</w:t>
      </w:r>
      <w:r w:rsidR="001E39BF" w:rsidRPr="00906108">
        <w:rPr>
          <w:rFonts w:cs="Times New Roman"/>
        </w:rPr>
        <w:t>.</w:t>
      </w:r>
      <w:r w:rsidRPr="00906108">
        <w:t>1</w:t>
      </w:r>
      <w:r w:rsidR="001E39BF" w:rsidRPr="00906108">
        <w:rPr>
          <w:rFonts w:cs="Times New Roman"/>
        </w:rPr>
        <w:t>.</w:t>
      </w:r>
      <w:r w:rsidRPr="00906108">
        <w:t>4</w:t>
      </w:r>
      <w:r w:rsidR="001E39BF" w:rsidRPr="00906108">
        <w:rPr>
          <w:rFonts w:cs="Times New Roman"/>
        </w:rPr>
        <w:tab/>
        <w:t xml:space="preserve">Revenue from rendering services </w:t>
      </w:r>
    </w:p>
    <w:p w14:paraId="614C6981" w14:textId="7DB9E7BA" w:rsidR="001E39BF" w:rsidRPr="00906108" w:rsidRDefault="001E39BF" w:rsidP="001D6007">
      <w:pPr>
        <w:spacing w:after="240"/>
        <w:ind w:left="1800" w:right="72"/>
        <w:jc w:val="both"/>
        <w:rPr>
          <w:rFonts w:cs="Times New Roman"/>
          <w:spacing w:val="-6"/>
        </w:rPr>
      </w:pPr>
      <w:r w:rsidRPr="00906108">
        <w:rPr>
          <w:rFonts w:cs="Times New Roman"/>
          <w:spacing w:val="-6"/>
        </w:rPr>
        <w:t xml:space="preserve">Management fee and other fees earned from rendering services are recognized when a customer obtains control of the services in an amount that reflects </w:t>
      </w:r>
      <w:r w:rsidR="00900886" w:rsidRPr="00906108">
        <w:rPr>
          <w:rFonts w:cs="Times New Roman"/>
          <w:spacing w:val="-6"/>
        </w:rPr>
        <w:t xml:space="preserve">                </w:t>
      </w:r>
      <w:r w:rsidRPr="00906108">
        <w:rPr>
          <w:rFonts w:cs="Times New Roman"/>
          <w:spacing w:val="-6"/>
        </w:rPr>
        <w:t xml:space="preserve">the </w:t>
      </w:r>
      <w:r w:rsidRPr="00906108">
        <w:rPr>
          <w:rFonts w:cs="Times New Roman"/>
          <w:spacing w:val="-12"/>
        </w:rPr>
        <w:t>consideration to which the Group and the Company expect to be entitled,</w:t>
      </w:r>
      <w:r w:rsidRPr="00906108">
        <w:rPr>
          <w:rFonts w:cs="Times New Roman"/>
          <w:spacing w:val="-6"/>
        </w:rPr>
        <w:t xml:space="preserve"> excluding those amounts collected on behalf of third parties. Revenue is recognized by excluding value added taxes, net of deduction of discounts, if any. Revenue from rendering services is recognized at point in time and over time when services are rendered to customer, depending on conditions of agreements.</w:t>
      </w:r>
    </w:p>
    <w:p w14:paraId="3B487775" w14:textId="3198D4F8" w:rsidR="001E39BF" w:rsidRPr="00906108" w:rsidRDefault="00B44747" w:rsidP="001E39BF">
      <w:pPr>
        <w:spacing w:after="240"/>
        <w:ind w:left="1800" w:right="72" w:hanging="720"/>
        <w:jc w:val="both"/>
        <w:rPr>
          <w:rFonts w:cs="Times New Roman"/>
          <w:spacing w:val="-2"/>
        </w:rPr>
      </w:pPr>
      <w:r w:rsidRPr="00906108">
        <w:t>3</w:t>
      </w:r>
      <w:r w:rsidR="001E39BF" w:rsidRPr="00906108">
        <w:rPr>
          <w:rFonts w:cs="Times New Roman"/>
        </w:rPr>
        <w:t>.</w:t>
      </w:r>
      <w:r w:rsidRPr="00906108">
        <w:t>1</w:t>
      </w:r>
      <w:r w:rsidR="001E39BF" w:rsidRPr="00906108">
        <w:rPr>
          <w:rFonts w:cs="Times New Roman"/>
        </w:rPr>
        <w:t>.</w:t>
      </w:r>
      <w:r w:rsidRPr="00906108">
        <w:t>5</w:t>
      </w:r>
      <w:r w:rsidR="001E39BF" w:rsidRPr="00906108">
        <w:rPr>
          <w:rFonts w:cs="Times New Roman"/>
        </w:rPr>
        <w:tab/>
        <w:t>Revenue from sales of goods</w:t>
      </w:r>
    </w:p>
    <w:p w14:paraId="0FE040F6" w14:textId="629BCED1" w:rsidR="00B90873" w:rsidRPr="00906108" w:rsidRDefault="001E39BF" w:rsidP="00B90873">
      <w:pPr>
        <w:suppressAutoHyphens/>
        <w:spacing w:after="240"/>
        <w:ind w:left="1800"/>
        <w:jc w:val="thaiDistribute"/>
        <w:rPr>
          <w:rFonts w:cs="Times New Roman"/>
        </w:rPr>
      </w:pPr>
      <w:r w:rsidRPr="00906108">
        <w:rPr>
          <w:rFonts w:cs="Times New Roman"/>
        </w:rPr>
        <w:t>Revenue from sales of goods is recognized in the statement of profit or loss and other comprehensive income when the control over the goods is passed to the buyer.</w:t>
      </w:r>
    </w:p>
    <w:p w14:paraId="4DC05B82" w14:textId="3A648727" w:rsidR="001E39BF" w:rsidRPr="00906108" w:rsidRDefault="00B44747" w:rsidP="001E39BF">
      <w:pPr>
        <w:spacing w:after="240"/>
        <w:ind w:left="1800" w:right="72" w:hanging="720"/>
        <w:jc w:val="both"/>
        <w:rPr>
          <w:rFonts w:cs="Times New Roman"/>
        </w:rPr>
      </w:pPr>
      <w:r w:rsidRPr="00906108">
        <w:t>3</w:t>
      </w:r>
      <w:r w:rsidR="001E39BF" w:rsidRPr="00906108">
        <w:rPr>
          <w:rFonts w:cs="Times New Roman"/>
        </w:rPr>
        <w:t>.</w:t>
      </w:r>
      <w:r w:rsidRPr="00906108">
        <w:t>1</w:t>
      </w:r>
      <w:r w:rsidR="001E39BF" w:rsidRPr="00906108">
        <w:rPr>
          <w:rFonts w:cs="Times New Roman"/>
        </w:rPr>
        <w:t>.</w:t>
      </w:r>
      <w:r w:rsidRPr="00906108">
        <w:t>6</w:t>
      </w:r>
      <w:r w:rsidR="001E39BF" w:rsidRPr="00906108">
        <w:rPr>
          <w:rFonts w:cs="Times New Roman"/>
        </w:rPr>
        <w:tab/>
        <w:t xml:space="preserve">Interest income and other income </w:t>
      </w:r>
    </w:p>
    <w:p w14:paraId="6783742C" w14:textId="77777777" w:rsidR="001E39BF" w:rsidRPr="00906108" w:rsidRDefault="001E39BF" w:rsidP="001E39BF">
      <w:pPr>
        <w:spacing w:after="240"/>
        <w:ind w:left="1800" w:right="72"/>
        <w:jc w:val="both"/>
        <w:rPr>
          <w:rFonts w:cs="Times New Roman"/>
        </w:rPr>
      </w:pPr>
      <w:r w:rsidRPr="00906108">
        <w:rPr>
          <w:rFonts w:cs="Times New Roman"/>
        </w:rPr>
        <w:t xml:space="preserve">Interest income and other income are recognized on the statement of profit or loss and other comprehensive income on an accrual basis. </w:t>
      </w:r>
    </w:p>
    <w:p w14:paraId="390CB60B" w14:textId="199861A7" w:rsidR="001E39BF" w:rsidRPr="00906108" w:rsidRDefault="00B44747" w:rsidP="001E39BF">
      <w:pPr>
        <w:spacing w:after="240"/>
        <w:ind w:left="1800" w:right="72" w:hanging="720"/>
        <w:jc w:val="both"/>
        <w:rPr>
          <w:rFonts w:cs="Times New Roman"/>
        </w:rPr>
      </w:pPr>
      <w:r w:rsidRPr="00906108">
        <w:t>3</w:t>
      </w:r>
      <w:r w:rsidR="001E39BF" w:rsidRPr="00906108">
        <w:rPr>
          <w:rFonts w:cs="Times New Roman"/>
        </w:rPr>
        <w:t>.</w:t>
      </w:r>
      <w:r w:rsidRPr="00906108">
        <w:t>1</w:t>
      </w:r>
      <w:r w:rsidR="001E39BF" w:rsidRPr="00906108">
        <w:rPr>
          <w:rFonts w:cs="Times New Roman"/>
        </w:rPr>
        <w:t>.</w:t>
      </w:r>
      <w:r w:rsidRPr="00906108">
        <w:t>7</w:t>
      </w:r>
      <w:r w:rsidR="001E39BF" w:rsidRPr="00906108">
        <w:rPr>
          <w:rFonts w:cs="Times New Roman"/>
        </w:rPr>
        <w:tab/>
        <w:t>Dividend income</w:t>
      </w:r>
    </w:p>
    <w:p w14:paraId="37B099B7" w14:textId="77777777" w:rsidR="001E39BF" w:rsidRPr="00906108" w:rsidRDefault="001E39BF" w:rsidP="001E39BF">
      <w:pPr>
        <w:suppressAutoHyphens/>
        <w:spacing w:after="240"/>
        <w:ind w:left="1800"/>
        <w:jc w:val="thaiDistribute"/>
        <w:rPr>
          <w:rFonts w:cs="Times New Roman"/>
        </w:rPr>
      </w:pPr>
      <w:r w:rsidRPr="00906108">
        <w:rPr>
          <w:rFonts w:cs="Times New Roman"/>
          <w:spacing w:val="-10"/>
        </w:rPr>
        <w:t>Dividend income is recognized when the right to receive the dividends is</w:t>
      </w:r>
      <w:r w:rsidRPr="00906108">
        <w:rPr>
          <w:rFonts w:cs="Times New Roman"/>
        </w:rPr>
        <w:t xml:space="preserve"> established.</w:t>
      </w:r>
    </w:p>
    <w:p w14:paraId="30559C64" w14:textId="77777777" w:rsidR="009A0FE9" w:rsidRPr="00906108" w:rsidRDefault="009A0FE9" w:rsidP="001E39BF">
      <w:pPr>
        <w:spacing w:after="200"/>
        <w:ind w:left="1080" w:right="72" w:hanging="533"/>
        <w:jc w:val="both"/>
      </w:pPr>
      <w:r w:rsidRPr="00906108">
        <w:br w:type="page"/>
      </w:r>
    </w:p>
    <w:p w14:paraId="0D05D388" w14:textId="6E569A0C" w:rsidR="001E39BF" w:rsidRPr="00906108" w:rsidRDefault="00B44747" w:rsidP="001E39BF">
      <w:pPr>
        <w:spacing w:after="200"/>
        <w:ind w:left="1080" w:right="72" w:hanging="533"/>
        <w:jc w:val="both"/>
        <w:rPr>
          <w:rFonts w:cs="Times New Roman"/>
        </w:rPr>
      </w:pPr>
      <w:r w:rsidRPr="00906108">
        <w:lastRenderedPageBreak/>
        <w:t>3</w:t>
      </w:r>
      <w:r w:rsidR="001E39BF" w:rsidRPr="00906108">
        <w:rPr>
          <w:rFonts w:cs="Times New Roman"/>
        </w:rPr>
        <w:t>.</w:t>
      </w:r>
      <w:r w:rsidRPr="00906108">
        <w:t>2</w:t>
      </w:r>
      <w:r w:rsidR="001E39BF" w:rsidRPr="00906108">
        <w:rPr>
          <w:rFonts w:cs="Times New Roman"/>
        </w:rPr>
        <w:tab/>
        <w:t>Cost of real estate sales, cost of rental and services</w:t>
      </w:r>
    </w:p>
    <w:p w14:paraId="3390B7E9" w14:textId="35186859" w:rsidR="001E39BF" w:rsidRPr="00906108" w:rsidRDefault="001E39BF" w:rsidP="001E39BF">
      <w:pPr>
        <w:spacing w:after="240"/>
        <w:ind w:left="1080" w:right="65"/>
        <w:jc w:val="both"/>
        <w:rPr>
          <w:rFonts w:cs="Times New Roman"/>
        </w:rPr>
      </w:pPr>
      <w:r w:rsidRPr="00906108">
        <w:rPr>
          <w:rFonts w:cs="Times New Roman"/>
          <w:spacing w:val="-8"/>
        </w:rPr>
        <w:t>In determining the costs of sales of land and houses and cost of residential</w:t>
      </w:r>
      <w:r w:rsidRPr="00906108">
        <w:rPr>
          <w:rFonts w:cs="Times New Roman"/>
        </w:rPr>
        <w:t xml:space="preserve"> condominium unit</w:t>
      </w:r>
      <w:r w:rsidR="00F70173" w:rsidRPr="00906108">
        <w:rPr>
          <w:rFonts w:cs="Times New Roman"/>
        </w:rPr>
        <w:t>s</w:t>
      </w:r>
      <w:r w:rsidRPr="00906108">
        <w:rPr>
          <w:rFonts w:cs="Times New Roman"/>
        </w:rPr>
        <w:t>, the anticipated total development costs (after recognizing the costs incurred to date) are attributed to units already sold on the basis of the salable area by the Group and the Company and then recognized as costs in profit or loss in accordance with revenue recognition.</w:t>
      </w:r>
    </w:p>
    <w:p w14:paraId="51EC45A0" w14:textId="32F3688F" w:rsidR="001E39BF" w:rsidRPr="00906108" w:rsidRDefault="001E39BF" w:rsidP="001E39BF">
      <w:pPr>
        <w:spacing w:after="240"/>
        <w:ind w:left="1080" w:right="65"/>
        <w:jc w:val="both"/>
        <w:rPr>
          <w:rFonts w:cs="Times New Roman"/>
        </w:rPr>
      </w:pPr>
      <w:r w:rsidRPr="00906108">
        <w:rPr>
          <w:rFonts w:cs="Times New Roman"/>
        </w:rPr>
        <w:t xml:space="preserve">The cost of construction actually incurred but not yet allocated to cost of sales in profit or loss is presented as “Costs of property development projects for sales” in </w:t>
      </w:r>
      <w:r w:rsidR="00900886" w:rsidRPr="00906108">
        <w:rPr>
          <w:rFonts w:cs="Times New Roman"/>
        </w:rPr>
        <w:t xml:space="preserve">       </w:t>
      </w:r>
      <w:r w:rsidRPr="00906108">
        <w:rPr>
          <w:rFonts w:cs="Times New Roman"/>
        </w:rPr>
        <w:t>the statements of financial position.</w:t>
      </w:r>
    </w:p>
    <w:p w14:paraId="7037FF1D" w14:textId="77777777" w:rsidR="001E39BF" w:rsidRPr="00906108" w:rsidRDefault="001E39BF" w:rsidP="001E39BF">
      <w:pPr>
        <w:spacing w:after="240"/>
        <w:ind w:left="1080" w:right="65"/>
        <w:jc w:val="both"/>
        <w:rPr>
          <w:rFonts w:cs="Times New Roman"/>
          <w:cs/>
        </w:rPr>
      </w:pPr>
      <w:r w:rsidRPr="00906108">
        <w:rPr>
          <w:rFonts w:cs="Times New Roman"/>
        </w:rPr>
        <w:t>In determining cost of rental and services, expenses directly attributable to the office building such as household taxes and facilities expenses are attributed to cost of rental and services on the basis of used area</w:t>
      </w:r>
      <w:r w:rsidRPr="00906108">
        <w:rPr>
          <w:rFonts w:cs="Times New Roman"/>
          <w:cs/>
        </w:rPr>
        <w:t>.</w:t>
      </w:r>
    </w:p>
    <w:p w14:paraId="2F42DC45" w14:textId="77777777" w:rsidR="001E39BF" w:rsidRPr="00906108" w:rsidRDefault="001E39BF" w:rsidP="001E39BF">
      <w:pPr>
        <w:spacing w:after="240"/>
        <w:ind w:left="1080" w:right="65"/>
        <w:jc w:val="both"/>
        <w:rPr>
          <w:rFonts w:cs="Times New Roman"/>
          <w:i/>
          <w:iCs/>
          <w:shd w:val="clear" w:color="auto" w:fill="FFFFFF"/>
        </w:rPr>
      </w:pPr>
      <w:r w:rsidRPr="00906108">
        <w:rPr>
          <w:rFonts w:cs="Times New Roman"/>
          <w:i/>
          <w:iCs/>
          <w:shd w:val="clear" w:color="auto" w:fill="FFFFFF"/>
        </w:rPr>
        <w:t>Cost to obtain a contract</w:t>
      </w:r>
    </w:p>
    <w:p w14:paraId="0B02FBB3" w14:textId="62EE2403" w:rsidR="0027113D" w:rsidRPr="00906108" w:rsidRDefault="001E39BF" w:rsidP="001E39BF">
      <w:pPr>
        <w:suppressAutoHyphens/>
        <w:spacing w:after="360"/>
        <w:ind w:left="1077"/>
        <w:jc w:val="both"/>
      </w:pPr>
      <w:r w:rsidRPr="00906108">
        <w:rPr>
          <w:rFonts w:cs="Times New Roman"/>
          <w:shd w:val="clear" w:color="auto" w:fill="FFFFFF"/>
        </w:rPr>
        <w:t>The Group</w:t>
      </w:r>
      <w:r w:rsidRPr="00906108">
        <w:rPr>
          <w:rFonts w:cs="Times New Roman"/>
          <w:shd w:val="clear" w:color="auto" w:fill="FFFFFF"/>
          <w:cs/>
        </w:rPr>
        <w:t xml:space="preserve"> </w:t>
      </w:r>
      <w:r w:rsidRPr="00906108">
        <w:rPr>
          <w:rFonts w:cs="Times New Roman"/>
          <w:shd w:val="clear" w:color="auto" w:fill="FFFFFF"/>
        </w:rPr>
        <w:t xml:space="preserve">and the Company recognize commission paid to obtain a customer contract as an asset and amortized to expenses on a systematic basis that is consistent with </w:t>
      </w:r>
      <w:r w:rsidR="00900886" w:rsidRPr="00906108">
        <w:rPr>
          <w:rFonts w:cs="Times New Roman"/>
          <w:shd w:val="clear" w:color="auto" w:fill="FFFFFF"/>
        </w:rPr>
        <w:t xml:space="preserve">     </w:t>
      </w:r>
      <w:r w:rsidRPr="00906108">
        <w:rPr>
          <w:rFonts w:cs="Times New Roman"/>
          <w:shd w:val="clear" w:color="auto" w:fill="FFFFFF"/>
        </w:rPr>
        <w:t xml:space="preserve">the pattern of revenue recognition and </w:t>
      </w:r>
      <w:r w:rsidRPr="00906108">
        <w:rPr>
          <w:rStyle w:val="ui-provider"/>
        </w:rPr>
        <w:t>will be amortized when cost of properties development project for sales is transferred to the customer or when the agreement to buy and to sell real estate unit is terminated (</w:t>
      </w:r>
      <w:r w:rsidR="00924826" w:rsidRPr="00906108">
        <w:rPr>
          <w:rStyle w:val="ui-provider"/>
        </w:rPr>
        <w:t xml:space="preserve">see </w:t>
      </w:r>
      <w:r w:rsidRPr="00906108">
        <w:rPr>
          <w:rStyle w:val="ui-provider"/>
        </w:rPr>
        <w:t xml:space="preserve">Note </w:t>
      </w:r>
      <w:r w:rsidR="00B44747" w:rsidRPr="00906108">
        <w:rPr>
          <w:rStyle w:val="ui-provider"/>
        </w:rPr>
        <w:t>3</w:t>
      </w:r>
      <w:r w:rsidRPr="00906108">
        <w:rPr>
          <w:rStyle w:val="ui-provider"/>
        </w:rPr>
        <w:t>.</w:t>
      </w:r>
      <w:r w:rsidR="00B44747" w:rsidRPr="00906108">
        <w:rPr>
          <w:rStyle w:val="ui-provider"/>
        </w:rPr>
        <w:t>1</w:t>
      </w:r>
      <w:r w:rsidRPr="00906108">
        <w:rPr>
          <w:rStyle w:val="ui-provider"/>
        </w:rPr>
        <w:t>.</w:t>
      </w:r>
      <w:r w:rsidR="00B44747" w:rsidRPr="00906108">
        <w:rPr>
          <w:rStyle w:val="ui-provider"/>
        </w:rPr>
        <w:t>1</w:t>
      </w:r>
      <w:r w:rsidRPr="00906108">
        <w:rPr>
          <w:rStyle w:val="ui-provider"/>
        </w:rPr>
        <w:t>).</w:t>
      </w:r>
    </w:p>
    <w:p w14:paraId="7CC6E30F" w14:textId="05C72194" w:rsidR="001E39BF" w:rsidRPr="00906108" w:rsidRDefault="00B44747" w:rsidP="001E39BF">
      <w:pPr>
        <w:spacing w:after="240"/>
        <w:ind w:left="1080" w:right="72" w:hanging="533"/>
        <w:jc w:val="both"/>
        <w:rPr>
          <w:rFonts w:cs="Times New Roman"/>
        </w:rPr>
      </w:pPr>
      <w:r w:rsidRPr="00906108">
        <w:t>3</w:t>
      </w:r>
      <w:r w:rsidR="001E39BF" w:rsidRPr="00906108">
        <w:rPr>
          <w:rFonts w:cs="Times New Roman"/>
        </w:rPr>
        <w:t>.</w:t>
      </w:r>
      <w:r w:rsidRPr="00906108">
        <w:t>3</w:t>
      </w:r>
      <w:r w:rsidR="001E39BF" w:rsidRPr="00906108">
        <w:rPr>
          <w:rFonts w:cs="Times New Roman"/>
        </w:rPr>
        <w:tab/>
        <w:t>Cash and cash equivalents</w:t>
      </w:r>
    </w:p>
    <w:p w14:paraId="7501A304" w14:textId="3011BC0E" w:rsidR="001E39BF" w:rsidRPr="00906108" w:rsidRDefault="001E39BF" w:rsidP="001E39BF">
      <w:pPr>
        <w:ind w:left="1094"/>
        <w:jc w:val="thaiDistribute"/>
        <w:rPr>
          <w:rFonts w:cs="Times New Roman"/>
          <w:spacing w:val="-4"/>
        </w:rPr>
      </w:pPr>
      <w:r w:rsidRPr="00906108">
        <w:rPr>
          <w:rFonts w:cs="Times New Roman"/>
          <w:spacing w:val="-4"/>
        </w:rPr>
        <w:t>Cash and cash equivalents consist of cash on hand, all types of deposits with financial institutions with original maturities of three months or less from the date of acquisition and excluding deposit at financial institutions used as collateral</w:t>
      </w:r>
      <w:r w:rsidR="004A74A0" w:rsidRPr="00906108">
        <w:rPr>
          <w:rFonts w:cs="Times New Roman"/>
          <w:spacing w:val="-4"/>
        </w:rPr>
        <w:t xml:space="preserve"> or </w:t>
      </w:r>
      <w:r w:rsidR="00C44E80" w:rsidRPr="00906108">
        <w:rPr>
          <w:rFonts w:cs="Times New Roman"/>
          <w:spacing w:val="-4"/>
        </w:rPr>
        <w:t xml:space="preserve">with </w:t>
      </w:r>
      <w:r w:rsidR="004A74A0" w:rsidRPr="00906108">
        <w:rPr>
          <w:rFonts w:cs="Times New Roman"/>
          <w:spacing w:val="-4"/>
        </w:rPr>
        <w:t>restrict</w:t>
      </w:r>
      <w:r w:rsidR="00C44E80" w:rsidRPr="00906108">
        <w:rPr>
          <w:rFonts w:cs="Times New Roman"/>
          <w:spacing w:val="-4"/>
        </w:rPr>
        <w:t>ion of use</w:t>
      </w:r>
      <w:r w:rsidRPr="00906108">
        <w:rPr>
          <w:rFonts w:cs="Times New Roman"/>
          <w:spacing w:val="-4"/>
        </w:rPr>
        <w:t>.</w:t>
      </w:r>
    </w:p>
    <w:p w14:paraId="5AD7D84C" w14:textId="7DDEA6C2" w:rsidR="001E39BF" w:rsidRPr="00906108" w:rsidRDefault="00B44747" w:rsidP="001E39BF">
      <w:pPr>
        <w:spacing w:before="240" w:after="240"/>
        <w:ind w:left="1094" w:hanging="547"/>
        <w:jc w:val="thaiDistribute"/>
        <w:rPr>
          <w:rFonts w:cs="Times New Roman"/>
        </w:rPr>
      </w:pPr>
      <w:r w:rsidRPr="00906108">
        <w:t>3</w:t>
      </w:r>
      <w:r w:rsidR="001E39BF" w:rsidRPr="00906108">
        <w:rPr>
          <w:rFonts w:cs="Times New Roman"/>
        </w:rPr>
        <w:t>.</w:t>
      </w:r>
      <w:r w:rsidRPr="00906108">
        <w:t>4</w:t>
      </w:r>
      <w:r w:rsidR="001E39BF" w:rsidRPr="00906108">
        <w:rPr>
          <w:rFonts w:cs="Times New Roman"/>
        </w:rPr>
        <w:tab/>
        <w:t xml:space="preserve">Trade and other current receivables </w:t>
      </w:r>
    </w:p>
    <w:p w14:paraId="2591C197" w14:textId="77777777" w:rsidR="001E39BF" w:rsidRPr="00906108" w:rsidRDefault="001E39BF" w:rsidP="001E39BF">
      <w:pPr>
        <w:pStyle w:val="BodyText"/>
        <w:spacing w:after="240"/>
        <w:ind w:left="1080" w:right="14"/>
        <w:jc w:val="thaiDistribute"/>
        <w:rPr>
          <w:rFonts w:cs="Times New Roman"/>
          <w:szCs w:val="24"/>
        </w:rPr>
      </w:pPr>
      <w:r w:rsidRPr="00906108">
        <w:rPr>
          <w:rFonts w:cs="Times New Roman"/>
          <w:szCs w:val="24"/>
        </w:rPr>
        <w:t>Trade and other current receivables are stated at their invoice value less allowance for expected credit losses.</w:t>
      </w:r>
    </w:p>
    <w:p w14:paraId="63BC797F" w14:textId="08118A37" w:rsidR="001E39BF" w:rsidRPr="00906108" w:rsidRDefault="001E39BF" w:rsidP="001E39BF">
      <w:pPr>
        <w:spacing w:after="120"/>
        <w:ind w:left="1080"/>
        <w:jc w:val="thaiDistribute"/>
        <w:rPr>
          <w:rFonts w:cs="Times New Roman"/>
        </w:rPr>
      </w:pPr>
      <w:r w:rsidRPr="00906108">
        <w:rPr>
          <w:rFonts w:cs="Times New Roman"/>
        </w:rPr>
        <w:t xml:space="preserve">The allowance for expected credit losses is disclosed in Note </w:t>
      </w:r>
      <w:r w:rsidR="00B44747" w:rsidRPr="00906108">
        <w:t>3</w:t>
      </w:r>
      <w:r w:rsidRPr="00906108">
        <w:rPr>
          <w:rFonts w:cs="Times New Roman"/>
        </w:rPr>
        <w:t>.</w:t>
      </w:r>
      <w:r w:rsidR="00B44747" w:rsidRPr="00906108">
        <w:t>7</w:t>
      </w:r>
      <w:r w:rsidRPr="00906108">
        <w:rPr>
          <w:rFonts w:cs="Times New Roman"/>
        </w:rPr>
        <w:t>.</w:t>
      </w:r>
    </w:p>
    <w:p w14:paraId="508DED74" w14:textId="59F151C3" w:rsidR="001E39BF" w:rsidRPr="00906108" w:rsidRDefault="00B44747" w:rsidP="0027113D">
      <w:pPr>
        <w:spacing w:before="240" w:after="240"/>
        <w:ind w:left="1094" w:hanging="547"/>
        <w:jc w:val="thaiDistribute"/>
      </w:pPr>
      <w:r w:rsidRPr="00906108">
        <w:t>3</w:t>
      </w:r>
      <w:r w:rsidR="001E39BF" w:rsidRPr="00906108">
        <w:t>.</w:t>
      </w:r>
      <w:r w:rsidRPr="00906108">
        <w:t>5</w:t>
      </w:r>
      <w:r w:rsidR="00743FB6" w:rsidRPr="00906108">
        <w:tab/>
      </w:r>
      <w:r w:rsidR="001E39BF" w:rsidRPr="00906108">
        <w:t>Costs of properties development projects for sale</w:t>
      </w:r>
    </w:p>
    <w:p w14:paraId="6FDB5FB1" w14:textId="77777777" w:rsidR="001E39BF" w:rsidRPr="00906108" w:rsidRDefault="001E39BF" w:rsidP="001E39BF">
      <w:pPr>
        <w:spacing w:after="240"/>
        <w:ind w:left="1080"/>
        <w:jc w:val="thaiDistribute"/>
        <w:rPr>
          <w:rFonts w:cs="Times New Roman"/>
          <w:spacing w:val="-6"/>
        </w:rPr>
      </w:pPr>
      <w:r w:rsidRPr="00906108">
        <w:rPr>
          <w:rFonts w:cs="Times New Roman"/>
          <w:spacing w:val="-6"/>
        </w:rPr>
        <w:t xml:space="preserve">Costs of property development projects for sales are stated at cost less allowance for loss on diminution in value of projects, if any. The details of cost calculation are as follows: </w:t>
      </w:r>
    </w:p>
    <w:tbl>
      <w:tblPr>
        <w:tblW w:w="8392" w:type="dxa"/>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6300"/>
      </w:tblGrid>
      <w:tr w:rsidR="00906108" w:rsidRPr="00906108" w14:paraId="065EA95F" w14:textId="77777777" w:rsidTr="00F3548F">
        <w:tc>
          <w:tcPr>
            <w:tcW w:w="2092" w:type="dxa"/>
            <w:tcBorders>
              <w:top w:val="nil"/>
              <w:left w:val="nil"/>
              <w:bottom w:val="nil"/>
              <w:right w:val="nil"/>
            </w:tcBorders>
          </w:tcPr>
          <w:p w14:paraId="4DF3005C" w14:textId="77777777" w:rsidR="001E39BF" w:rsidRPr="00906108" w:rsidRDefault="001E39BF" w:rsidP="00F3548F">
            <w:pPr>
              <w:spacing w:after="240"/>
              <w:jc w:val="thaiDistribute"/>
              <w:rPr>
                <w:rFonts w:cs="Times New Roman"/>
                <w:spacing w:val="-3"/>
                <w:cs/>
              </w:rPr>
            </w:pPr>
            <w:r w:rsidRPr="00906108">
              <w:rPr>
                <w:rFonts w:cs="Times New Roman"/>
                <w:spacing w:val="-3"/>
              </w:rPr>
              <w:t>Land</w:t>
            </w:r>
          </w:p>
        </w:tc>
        <w:tc>
          <w:tcPr>
            <w:tcW w:w="6300" w:type="dxa"/>
            <w:tcBorders>
              <w:top w:val="nil"/>
              <w:left w:val="nil"/>
              <w:bottom w:val="nil"/>
              <w:right w:val="nil"/>
            </w:tcBorders>
          </w:tcPr>
          <w:p w14:paraId="7E61BB62" w14:textId="77777777" w:rsidR="001E39BF" w:rsidRPr="00906108" w:rsidRDefault="001E39BF" w:rsidP="00F3548F">
            <w:pPr>
              <w:spacing w:after="240"/>
              <w:jc w:val="thaiDistribute"/>
              <w:rPr>
                <w:rFonts w:cs="Times New Roman"/>
                <w:spacing w:val="-3"/>
                <w:cs/>
              </w:rPr>
            </w:pPr>
            <w:r w:rsidRPr="00906108">
              <w:rPr>
                <w:rFonts w:cs="Times New Roman"/>
              </w:rPr>
              <w:t xml:space="preserve">- </w:t>
            </w:r>
            <w:r w:rsidRPr="00906108">
              <w:rPr>
                <w:rFonts w:cs="Times New Roman"/>
                <w:spacing w:val="-3"/>
              </w:rPr>
              <w:t xml:space="preserve"> Cost of land</w:t>
            </w:r>
            <w:r w:rsidRPr="00906108">
              <w:rPr>
                <w:rFonts w:cs="Times New Roman"/>
                <w:spacing w:val="-6"/>
              </w:rPr>
              <w:t xml:space="preserve"> is recorded separately</w:t>
            </w:r>
            <w:r w:rsidRPr="00906108">
              <w:rPr>
                <w:rFonts w:cs="Times New Roman"/>
                <w:spacing w:val="-3"/>
              </w:rPr>
              <w:t xml:space="preserve"> for each project.</w:t>
            </w:r>
          </w:p>
        </w:tc>
      </w:tr>
      <w:tr w:rsidR="00906108" w:rsidRPr="00906108" w14:paraId="3EE9725D" w14:textId="77777777" w:rsidTr="00F3548F">
        <w:tc>
          <w:tcPr>
            <w:tcW w:w="2092" w:type="dxa"/>
            <w:tcBorders>
              <w:top w:val="nil"/>
              <w:left w:val="nil"/>
              <w:bottom w:val="nil"/>
              <w:right w:val="nil"/>
            </w:tcBorders>
          </w:tcPr>
          <w:p w14:paraId="78946445" w14:textId="77777777" w:rsidR="001E39BF" w:rsidRPr="00906108" w:rsidRDefault="001E39BF" w:rsidP="00F3548F">
            <w:pPr>
              <w:spacing w:after="120"/>
              <w:ind w:left="180" w:hanging="180"/>
              <w:rPr>
                <w:rFonts w:cs="Times New Roman"/>
                <w:cs/>
              </w:rPr>
            </w:pPr>
            <w:r w:rsidRPr="00906108">
              <w:rPr>
                <w:rFonts w:cs="Times New Roman"/>
              </w:rPr>
              <w:t>Construction in progress</w:t>
            </w:r>
          </w:p>
        </w:tc>
        <w:tc>
          <w:tcPr>
            <w:tcW w:w="6300" w:type="dxa"/>
            <w:tcBorders>
              <w:top w:val="nil"/>
              <w:left w:val="nil"/>
              <w:bottom w:val="nil"/>
              <w:right w:val="nil"/>
            </w:tcBorders>
          </w:tcPr>
          <w:p w14:paraId="6FD7A532" w14:textId="77777777" w:rsidR="001E39BF" w:rsidRPr="00906108" w:rsidRDefault="001E39BF" w:rsidP="00F3548F">
            <w:pPr>
              <w:spacing w:after="120"/>
              <w:ind w:left="250" w:right="98" w:hanging="250"/>
              <w:jc w:val="thaiDistribute"/>
              <w:rPr>
                <w:rFonts w:cs="Times New Roman"/>
                <w:spacing w:val="-3"/>
                <w:cs/>
              </w:rPr>
            </w:pPr>
            <w:r w:rsidRPr="00906108">
              <w:rPr>
                <w:rFonts w:cs="Times New Roman"/>
                <w:cs/>
              </w:rPr>
              <w:t xml:space="preserve">-  </w:t>
            </w:r>
            <w:r w:rsidRPr="00906108">
              <w:rPr>
                <w:rFonts w:cs="Times New Roman"/>
                <w:spacing w:val="-3"/>
              </w:rPr>
              <w:t>Construction in progress consists of the cost of design, cost of construction, public utility costs and interest capitalized to cost of projects.</w:t>
            </w:r>
          </w:p>
        </w:tc>
      </w:tr>
    </w:tbl>
    <w:p w14:paraId="1CD535BA" w14:textId="7B4396DF" w:rsidR="00743FB6" w:rsidRPr="00906108" w:rsidRDefault="001E39BF" w:rsidP="007D67E9">
      <w:pPr>
        <w:spacing w:before="200"/>
        <w:ind w:left="1080"/>
        <w:jc w:val="both"/>
        <w:rPr>
          <w:rFonts w:cs="Times New Roman"/>
          <w:spacing w:val="-3"/>
        </w:rPr>
      </w:pPr>
      <w:r w:rsidRPr="00906108">
        <w:rPr>
          <w:rFonts w:cs="Times New Roman"/>
          <w:spacing w:val="-3"/>
        </w:rPr>
        <w:t xml:space="preserve">The Group and the Company will recognize loss on diminution in value of project in </w:t>
      </w:r>
      <w:r w:rsidR="00900886" w:rsidRPr="00906108">
        <w:rPr>
          <w:rFonts w:cs="Times New Roman"/>
          <w:spacing w:val="-3"/>
        </w:rPr>
        <w:t xml:space="preserve">   </w:t>
      </w:r>
      <w:r w:rsidRPr="00906108">
        <w:rPr>
          <w:rFonts w:cs="Times New Roman"/>
          <w:spacing w:val="-3"/>
        </w:rPr>
        <w:t>the statement of profit or loss and other comprehensive income, if any.</w:t>
      </w:r>
    </w:p>
    <w:p w14:paraId="1251D93B" w14:textId="77777777" w:rsidR="009A0FE9" w:rsidRPr="00906108" w:rsidRDefault="009A0FE9" w:rsidP="007D67E9">
      <w:pPr>
        <w:spacing w:before="200"/>
        <w:ind w:left="1080" w:hanging="533"/>
        <w:jc w:val="thaiDistribute"/>
      </w:pPr>
      <w:r w:rsidRPr="00906108">
        <w:br w:type="page"/>
      </w:r>
    </w:p>
    <w:p w14:paraId="3A7ACF2D" w14:textId="00332F08" w:rsidR="001E39BF" w:rsidRPr="00906108" w:rsidRDefault="00B44747" w:rsidP="007D67E9">
      <w:pPr>
        <w:spacing w:before="200"/>
        <w:ind w:left="1080" w:hanging="533"/>
        <w:jc w:val="thaiDistribute"/>
        <w:rPr>
          <w:rFonts w:cs="Times New Roman"/>
        </w:rPr>
      </w:pPr>
      <w:r w:rsidRPr="00906108">
        <w:lastRenderedPageBreak/>
        <w:t>3</w:t>
      </w:r>
      <w:r w:rsidR="001E39BF" w:rsidRPr="00906108">
        <w:rPr>
          <w:rFonts w:cs="Times New Roman"/>
        </w:rPr>
        <w:t>.</w:t>
      </w:r>
      <w:r w:rsidRPr="00906108">
        <w:t>6</w:t>
      </w:r>
      <w:r w:rsidR="001E39BF" w:rsidRPr="00906108">
        <w:rPr>
          <w:rFonts w:cs="Times New Roman"/>
        </w:rPr>
        <w:tab/>
        <w:t>Inventories</w:t>
      </w:r>
    </w:p>
    <w:p w14:paraId="146ACA71" w14:textId="77777777" w:rsidR="001E39BF" w:rsidRPr="00906108" w:rsidRDefault="001E39BF" w:rsidP="007D67E9">
      <w:pPr>
        <w:spacing w:before="200"/>
        <w:ind w:left="1080"/>
        <w:jc w:val="thaiDistribute"/>
        <w:rPr>
          <w:rFonts w:cs="Times New Roman"/>
        </w:rPr>
      </w:pPr>
      <w:r w:rsidRPr="00906108">
        <w:rPr>
          <w:rFonts w:cs="Times New Roman"/>
        </w:rPr>
        <w:t>Inventories are measured at the lower of cost and net realizable value.</w:t>
      </w:r>
    </w:p>
    <w:p w14:paraId="5FE50367" w14:textId="77777777" w:rsidR="001E39BF" w:rsidRPr="00906108" w:rsidRDefault="001E39BF" w:rsidP="007D67E9">
      <w:pPr>
        <w:spacing w:before="200"/>
        <w:ind w:left="1080"/>
        <w:jc w:val="thaiDistribute"/>
        <w:rPr>
          <w:rFonts w:cs="Times New Roman"/>
        </w:rPr>
      </w:pPr>
      <w:r w:rsidRPr="00906108">
        <w:rPr>
          <w:rFonts w:cs="Times New Roman"/>
        </w:rPr>
        <w:t>Cost of inventories is calculated using the weighted average cost method.</w:t>
      </w:r>
    </w:p>
    <w:p w14:paraId="6FC062A7" w14:textId="77777777" w:rsidR="001E39BF" w:rsidRPr="00906108" w:rsidRDefault="001E39BF" w:rsidP="007D67E9">
      <w:pPr>
        <w:spacing w:before="200"/>
        <w:ind w:left="1080"/>
        <w:jc w:val="thaiDistribute"/>
        <w:rPr>
          <w:rFonts w:cs="Times New Roman"/>
          <w:spacing w:val="-4"/>
        </w:rPr>
      </w:pPr>
      <w:r w:rsidRPr="00906108">
        <w:rPr>
          <w:rFonts w:cs="Times New Roman"/>
          <w:spacing w:val="-4"/>
        </w:rPr>
        <w:t>Net realizable value is calculated as the expected proceed received from sales in a normal cause of business less estimated expenditures which make the items ready to be sold.</w:t>
      </w:r>
    </w:p>
    <w:p w14:paraId="42959183" w14:textId="31529D1C" w:rsidR="001E39BF" w:rsidRPr="00906108" w:rsidRDefault="001E39BF" w:rsidP="007D67E9">
      <w:pPr>
        <w:spacing w:before="200"/>
        <w:ind w:left="1077"/>
        <w:jc w:val="thaiDistribute"/>
        <w:rPr>
          <w:rFonts w:cs="Times New Roman"/>
          <w:spacing w:val="-4"/>
        </w:rPr>
      </w:pPr>
      <w:r w:rsidRPr="00906108">
        <w:rPr>
          <w:rFonts w:cs="Times New Roman"/>
          <w:spacing w:val="-4"/>
        </w:rPr>
        <w:t>Operation equipment (utensils and linen) are stated at cost using weighted average cost method. The asset value is derived from annual physical count at the end of reporting period.</w:t>
      </w:r>
    </w:p>
    <w:p w14:paraId="0F5985B0" w14:textId="77777777" w:rsidR="001E39BF" w:rsidRPr="00906108" w:rsidRDefault="001E39BF" w:rsidP="007D67E9">
      <w:pPr>
        <w:spacing w:before="200"/>
        <w:ind w:left="1094" w:hanging="17"/>
        <w:jc w:val="thaiDistribute"/>
        <w:rPr>
          <w:rFonts w:cs="Times New Roman"/>
          <w:spacing w:val="-4"/>
        </w:rPr>
      </w:pPr>
      <w:r w:rsidRPr="00906108">
        <w:rPr>
          <w:rFonts w:cs="Times New Roman"/>
          <w:spacing w:val="-4"/>
        </w:rPr>
        <w:t>Allowance for diminution in value of inventories is provided for the decline of net realizable value of inventories.</w:t>
      </w:r>
    </w:p>
    <w:p w14:paraId="5D4FDB96" w14:textId="4B487B33" w:rsidR="00FF4FE0" w:rsidRPr="00906108" w:rsidRDefault="00B44747" w:rsidP="007D67E9">
      <w:pPr>
        <w:spacing w:before="200"/>
        <w:ind w:left="1080" w:hanging="533"/>
        <w:jc w:val="thaiDistribute"/>
        <w:rPr>
          <w:rFonts w:cs="Times New Roman"/>
          <w:b/>
          <w:bCs/>
        </w:rPr>
      </w:pPr>
      <w:r w:rsidRPr="00906108">
        <w:t>3</w:t>
      </w:r>
      <w:r w:rsidR="00A12696" w:rsidRPr="00906108">
        <w:rPr>
          <w:rFonts w:cs="Times New Roman"/>
        </w:rPr>
        <w:t>.</w:t>
      </w:r>
      <w:r w:rsidRPr="00906108">
        <w:t>7</w:t>
      </w:r>
      <w:r w:rsidR="00467B5D" w:rsidRPr="00906108">
        <w:rPr>
          <w:rFonts w:cs="Times New Roman"/>
        </w:rPr>
        <w:tab/>
      </w:r>
      <w:r w:rsidR="00FF4FE0" w:rsidRPr="00906108">
        <w:rPr>
          <w:rFonts w:cs="Times New Roman"/>
        </w:rPr>
        <w:t>Financial instruments</w:t>
      </w:r>
    </w:p>
    <w:p w14:paraId="36CC7505" w14:textId="0758F017" w:rsidR="002A5962" w:rsidRPr="00906108" w:rsidRDefault="007B41D6" w:rsidP="007D67E9">
      <w:pPr>
        <w:spacing w:before="200"/>
        <w:ind w:left="1077"/>
        <w:jc w:val="thaiDistribute"/>
        <w:rPr>
          <w:rFonts w:cstheme="minorBidi"/>
        </w:rPr>
      </w:pPr>
      <w:r w:rsidRPr="00906108">
        <w:rPr>
          <w:rFonts w:cs="Times New Roman"/>
        </w:rPr>
        <w:t xml:space="preserve">Financial assets and financial liabilities are recognized in the Group’s and </w:t>
      </w:r>
      <w:r w:rsidR="00F90EFF" w:rsidRPr="00906108">
        <w:rPr>
          <w:rFonts w:cs="Times New Roman"/>
        </w:rPr>
        <w:br/>
      </w:r>
      <w:r w:rsidRPr="00906108">
        <w:rPr>
          <w:rFonts w:cs="Times New Roman"/>
        </w:rPr>
        <w:t>the Company’s consolidated and separate statement of financial position</w:t>
      </w:r>
      <w:r w:rsidR="00A83BAF" w:rsidRPr="00906108">
        <w:rPr>
          <w:rFonts w:cs="Times New Roman"/>
        </w:rPr>
        <w:t>, respectively,</w:t>
      </w:r>
      <w:r w:rsidRPr="00906108">
        <w:rPr>
          <w:rFonts w:cs="Times New Roman"/>
        </w:rPr>
        <w:t xml:space="preserve"> when </w:t>
      </w:r>
      <w:r w:rsidR="005B167A" w:rsidRPr="00906108">
        <w:rPr>
          <w:rFonts w:cs="Times New Roman"/>
        </w:rPr>
        <w:t>t</w:t>
      </w:r>
      <w:r w:rsidR="00CD3577" w:rsidRPr="00906108">
        <w:rPr>
          <w:rFonts w:cs="Times New Roman"/>
        </w:rPr>
        <w:t>he Group and the Company</w:t>
      </w:r>
      <w:r w:rsidRPr="00906108">
        <w:rPr>
          <w:rFonts w:cs="Times New Roman"/>
        </w:rPr>
        <w:t xml:space="preserve"> become </w:t>
      </w:r>
      <w:r w:rsidR="00D811AF" w:rsidRPr="00906108">
        <w:rPr>
          <w:rFonts w:cs="Times New Roman"/>
        </w:rPr>
        <w:t>the</w:t>
      </w:r>
      <w:r w:rsidRPr="00906108">
        <w:rPr>
          <w:rFonts w:cs="Times New Roman"/>
        </w:rPr>
        <w:t xml:space="preserve"> part</w:t>
      </w:r>
      <w:r w:rsidR="00D811AF" w:rsidRPr="00906108">
        <w:rPr>
          <w:rFonts w:cs="Times New Roman"/>
        </w:rPr>
        <w:t>ies</w:t>
      </w:r>
      <w:r w:rsidRPr="00906108">
        <w:rPr>
          <w:rFonts w:cs="Times New Roman"/>
        </w:rPr>
        <w:t xml:space="preserve"> to the contractual provisions of the instrument.</w:t>
      </w:r>
    </w:p>
    <w:p w14:paraId="2F3AC85B" w14:textId="69077603" w:rsidR="0072701D" w:rsidRPr="00906108" w:rsidRDefault="0072701D">
      <w:pPr>
        <w:overflowPunct/>
        <w:autoSpaceDE/>
        <w:autoSpaceDN/>
        <w:adjustRightInd/>
        <w:textAlignment w:val="auto"/>
        <w:rPr>
          <w:rFonts w:cs="Times New Roman"/>
        </w:rPr>
      </w:pPr>
    </w:p>
    <w:p w14:paraId="0F28204D" w14:textId="13409257" w:rsidR="00B90873" w:rsidRPr="00906108" w:rsidRDefault="007B41D6" w:rsidP="00743FB6">
      <w:pPr>
        <w:spacing w:after="200"/>
        <w:ind w:left="1080"/>
        <w:jc w:val="thaiDistribute"/>
        <w:rPr>
          <w:rFonts w:cs="Times New Roman"/>
        </w:rPr>
      </w:pPr>
      <w:r w:rsidRPr="00906108">
        <w:rPr>
          <w:rFonts w:cs="Times New Roman"/>
        </w:rPr>
        <w:t xml:space="preserve">Financial assets and financial liabilities are initially measured at fair value, except for trade receivables that do not have a significant financing component which are </w:t>
      </w:r>
      <w:r w:rsidRPr="00906108">
        <w:rPr>
          <w:rFonts w:cs="Times New Roman"/>
          <w:spacing w:val="-10"/>
        </w:rPr>
        <w:t>measured at transaction price. Transaction costs that are directly attributable to t</w:t>
      </w:r>
      <w:r w:rsidRPr="00906108">
        <w:rPr>
          <w:rFonts w:cs="Times New Roman"/>
          <w:spacing w:val="-8"/>
        </w:rPr>
        <w:t xml:space="preserve">he </w:t>
      </w:r>
      <w:r w:rsidRPr="00906108">
        <w:rPr>
          <w:rFonts w:cs="Times New Roman"/>
        </w:rPr>
        <w:t xml:space="preserve">acquisition or issue of financial assets and financial liabilities (other than financial assets and financial liabilities at fair value through profit or loss) are added to or </w:t>
      </w:r>
      <w:r w:rsidRPr="00906108">
        <w:rPr>
          <w:rFonts w:cs="Times New Roman"/>
          <w:spacing w:val="-8"/>
        </w:rPr>
        <w:t>deducted from the fair value of the financial assets or financial liabilities, as</w:t>
      </w:r>
      <w:r w:rsidRPr="00906108">
        <w:rPr>
          <w:rFonts w:cs="Times New Roman"/>
        </w:rPr>
        <w:t xml:space="preserve"> appropriate, on </w:t>
      </w:r>
      <w:r w:rsidRPr="00906108">
        <w:rPr>
          <w:rFonts w:cs="Times New Roman"/>
          <w:spacing w:val="-8"/>
        </w:rPr>
        <w:t>initial recognition. Transaction costs directly attributable to the acquisition of</w:t>
      </w:r>
      <w:r w:rsidRPr="00906108">
        <w:rPr>
          <w:rFonts w:cs="Times New Roman"/>
        </w:rPr>
        <w:t xml:space="preserve"> financial assets or financial liabilities at fair value through profit or loss are recognized immediately in profit or loss.</w:t>
      </w:r>
    </w:p>
    <w:p w14:paraId="1F786A72" w14:textId="695F7C15" w:rsidR="007B41D6" w:rsidRPr="00906108" w:rsidRDefault="007B41D6" w:rsidP="00743FB6">
      <w:pPr>
        <w:spacing w:after="200"/>
        <w:ind w:left="1080"/>
        <w:jc w:val="thaiDistribute"/>
        <w:rPr>
          <w:rFonts w:cs="Times New Roman"/>
          <w:b/>
          <w:bCs/>
        </w:rPr>
      </w:pPr>
      <w:r w:rsidRPr="00906108">
        <w:rPr>
          <w:rFonts w:cs="Times New Roman"/>
          <w:b/>
          <w:bCs/>
        </w:rPr>
        <w:t>Financial assets</w:t>
      </w:r>
    </w:p>
    <w:p w14:paraId="6998633D" w14:textId="77777777" w:rsidR="007B41D6" w:rsidRPr="00906108" w:rsidRDefault="007B41D6" w:rsidP="00743FB6">
      <w:pPr>
        <w:spacing w:after="200"/>
        <w:ind w:left="1077"/>
        <w:jc w:val="thaiDistribute"/>
        <w:rPr>
          <w:rFonts w:cs="Times New Roman"/>
        </w:rPr>
      </w:pPr>
      <w:r w:rsidRPr="00906108">
        <w:rPr>
          <w:rFonts w:cs="Times New Roman"/>
        </w:rPr>
        <w:t>All regular way purchases or sales of financial assets are recognized and derecognized on a trade date basis. Regular way purchases or sales are purchases or sales of financial assets that require delivery of assets within the time frame established by regulation or convention in the marketplace.</w:t>
      </w:r>
    </w:p>
    <w:p w14:paraId="16241479" w14:textId="77777777" w:rsidR="007B41D6" w:rsidRPr="00906108" w:rsidRDefault="007B41D6" w:rsidP="00743FB6">
      <w:pPr>
        <w:spacing w:after="200"/>
        <w:ind w:left="1077"/>
        <w:jc w:val="thaiDistribute"/>
        <w:rPr>
          <w:rFonts w:cs="Times New Roman"/>
        </w:rPr>
      </w:pPr>
      <w:r w:rsidRPr="00906108">
        <w:rPr>
          <w:rFonts w:cs="Times New Roman"/>
        </w:rPr>
        <w:t>All recognized financial assets are measured subsequently in their entirely at either amortized cost or fair value, depending on the classification of the financial assets.</w:t>
      </w:r>
    </w:p>
    <w:p w14:paraId="01321C5C" w14:textId="77777777" w:rsidR="007B41D6" w:rsidRPr="00906108" w:rsidRDefault="007B41D6" w:rsidP="00743FB6">
      <w:pPr>
        <w:spacing w:after="200"/>
        <w:ind w:left="1077"/>
        <w:jc w:val="thaiDistribute"/>
        <w:rPr>
          <w:rFonts w:cs="Times New Roman"/>
          <w:i/>
          <w:iCs/>
        </w:rPr>
      </w:pPr>
      <w:r w:rsidRPr="00906108">
        <w:rPr>
          <w:rFonts w:cs="Times New Roman"/>
          <w:i/>
          <w:iCs/>
        </w:rPr>
        <w:t>Classification of financial assets</w:t>
      </w:r>
    </w:p>
    <w:p w14:paraId="7A76A3F3" w14:textId="77777777" w:rsidR="007B41D6" w:rsidRPr="00906108" w:rsidRDefault="007B41D6" w:rsidP="00743FB6">
      <w:pPr>
        <w:spacing w:after="200"/>
        <w:ind w:left="1077"/>
        <w:jc w:val="thaiDistribute"/>
        <w:rPr>
          <w:rFonts w:cs="Times New Roman"/>
        </w:rPr>
      </w:pPr>
      <w:r w:rsidRPr="00906108">
        <w:rPr>
          <w:rFonts w:cs="Times New Roman"/>
        </w:rPr>
        <w:t>Debt instruments that meet the following conditions are measured subsequently at amortized cost;</w:t>
      </w:r>
    </w:p>
    <w:p w14:paraId="347C99C4" w14:textId="77777777" w:rsidR="007B41D6" w:rsidRPr="00906108" w:rsidRDefault="007B41D6" w:rsidP="000C6159">
      <w:pPr>
        <w:pStyle w:val="ListParagraph"/>
        <w:numPr>
          <w:ilvl w:val="0"/>
          <w:numId w:val="15"/>
        </w:numPr>
        <w:overflowPunct/>
        <w:autoSpaceDE/>
        <w:autoSpaceDN/>
        <w:adjustRightInd/>
        <w:spacing w:after="240"/>
        <w:ind w:left="1429" w:hanging="289"/>
        <w:contextualSpacing w:val="0"/>
        <w:jc w:val="both"/>
        <w:textAlignment w:val="auto"/>
        <w:rPr>
          <w:b/>
          <w:bCs/>
          <w:szCs w:val="24"/>
        </w:rPr>
      </w:pPr>
      <w:r w:rsidRPr="00906108">
        <w:rPr>
          <w:szCs w:val="24"/>
        </w:rPr>
        <w:t>The financial asset is held within a business model whose objective is to hold financial assets in order to collect contractual cash flows; and</w:t>
      </w:r>
    </w:p>
    <w:p w14:paraId="2B23B637" w14:textId="77777777" w:rsidR="007B41D6" w:rsidRPr="00906108" w:rsidRDefault="007B41D6" w:rsidP="0035569E">
      <w:pPr>
        <w:pStyle w:val="ListParagraph"/>
        <w:numPr>
          <w:ilvl w:val="0"/>
          <w:numId w:val="15"/>
        </w:numPr>
        <w:overflowPunct/>
        <w:autoSpaceDE/>
        <w:autoSpaceDN/>
        <w:adjustRightInd/>
        <w:spacing w:after="240"/>
        <w:ind w:left="1429" w:hanging="289"/>
        <w:contextualSpacing w:val="0"/>
        <w:jc w:val="both"/>
        <w:textAlignment w:val="auto"/>
        <w:rPr>
          <w:b/>
          <w:bCs/>
          <w:szCs w:val="24"/>
        </w:rPr>
      </w:pPr>
      <w:r w:rsidRPr="00906108">
        <w:rPr>
          <w:szCs w:val="24"/>
        </w:rPr>
        <w:t>The contractual terms of the financial asset give rise on specified dates to cash flows that are solely payments of principal and interest on the principal amount outstanding.</w:t>
      </w:r>
    </w:p>
    <w:p w14:paraId="141236CC" w14:textId="08380150" w:rsidR="007B41D6" w:rsidRPr="00906108" w:rsidRDefault="007B41D6" w:rsidP="000C6159">
      <w:pPr>
        <w:spacing w:after="240"/>
        <w:ind w:left="1077"/>
        <w:jc w:val="thaiDistribute"/>
        <w:rPr>
          <w:rFonts w:cs="Times New Roman"/>
        </w:rPr>
      </w:pPr>
      <w:r w:rsidRPr="00906108">
        <w:rPr>
          <w:rFonts w:cs="Times New Roman"/>
        </w:rPr>
        <w:lastRenderedPageBreak/>
        <w:t>Debt instruments that meet the following conditions are measured subsequently at fair value through other comprehensive income (FVTOCI);</w:t>
      </w:r>
    </w:p>
    <w:p w14:paraId="19CCE948" w14:textId="7501609F" w:rsidR="007B41D6" w:rsidRPr="00906108" w:rsidRDefault="007B41D6" w:rsidP="000C6159">
      <w:pPr>
        <w:pStyle w:val="ListParagraph"/>
        <w:numPr>
          <w:ilvl w:val="0"/>
          <w:numId w:val="16"/>
        </w:numPr>
        <w:overflowPunct/>
        <w:autoSpaceDE/>
        <w:autoSpaceDN/>
        <w:adjustRightInd/>
        <w:spacing w:after="240"/>
        <w:ind w:left="1418" w:hanging="284"/>
        <w:contextualSpacing w:val="0"/>
        <w:jc w:val="both"/>
        <w:textAlignment w:val="auto"/>
        <w:rPr>
          <w:b/>
          <w:bCs/>
          <w:szCs w:val="24"/>
        </w:rPr>
      </w:pPr>
      <w:r w:rsidRPr="00906108">
        <w:rPr>
          <w:szCs w:val="24"/>
        </w:rPr>
        <w:t>The financial asset is held within a business model whose objective is achieved by both collecting contractual cash flows and selling the financial assets</w:t>
      </w:r>
      <w:r w:rsidR="0001665F" w:rsidRPr="00906108">
        <w:rPr>
          <w:szCs w:val="24"/>
        </w:rPr>
        <w:t>.</w:t>
      </w:r>
    </w:p>
    <w:p w14:paraId="651E3955" w14:textId="77777777" w:rsidR="007B41D6" w:rsidRPr="00906108" w:rsidRDefault="007B41D6" w:rsidP="000C6159">
      <w:pPr>
        <w:pStyle w:val="ListParagraph"/>
        <w:numPr>
          <w:ilvl w:val="0"/>
          <w:numId w:val="16"/>
        </w:numPr>
        <w:overflowPunct/>
        <w:autoSpaceDE/>
        <w:autoSpaceDN/>
        <w:adjustRightInd/>
        <w:spacing w:after="240"/>
        <w:ind w:left="1418" w:hanging="284"/>
        <w:contextualSpacing w:val="0"/>
        <w:jc w:val="both"/>
        <w:textAlignment w:val="auto"/>
        <w:rPr>
          <w:b/>
          <w:bCs/>
          <w:szCs w:val="24"/>
        </w:rPr>
      </w:pPr>
      <w:r w:rsidRPr="00906108">
        <w:rPr>
          <w:szCs w:val="24"/>
        </w:rPr>
        <w:t>The contractual terms of the financial asset give rise on specified dates to cash flows that are solely payments of principal and interest on the principal amount outstanding.</w:t>
      </w:r>
    </w:p>
    <w:p w14:paraId="48A6A3B6" w14:textId="524DE3EF" w:rsidR="00225191" w:rsidRPr="00906108" w:rsidRDefault="007B41D6" w:rsidP="000C6159">
      <w:pPr>
        <w:spacing w:after="240"/>
        <w:ind w:left="1077"/>
        <w:jc w:val="thaiDistribute"/>
        <w:rPr>
          <w:rFonts w:cs="Times New Roman"/>
        </w:rPr>
      </w:pPr>
      <w:r w:rsidRPr="00906108">
        <w:rPr>
          <w:rFonts w:cs="Times New Roman"/>
        </w:rPr>
        <w:t>By default, all other financial assets are measured subsequently at fair value through profit or loss (FVTPL)</w:t>
      </w:r>
    </w:p>
    <w:p w14:paraId="0044ACF2" w14:textId="67AF3C3B" w:rsidR="007B41D6" w:rsidRPr="00906108" w:rsidRDefault="007B41D6" w:rsidP="000C6159">
      <w:pPr>
        <w:spacing w:after="240"/>
        <w:ind w:left="1077"/>
        <w:jc w:val="thaiDistribute"/>
        <w:rPr>
          <w:rFonts w:cs="Times New Roman"/>
          <w:spacing w:val="-4"/>
        </w:rPr>
      </w:pPr>
      <w:r w:rsidRPr="00906108">
        <w:rPr>
          <w:rFonts w:cs="Times New Roman"/>
          <w:spacing w:val="-4"/>
        </w:rPr>
        <w:t xml:space="preserve">Despite the foregoing, </w:t>
      </w:r>
      <w:r w:rsidR="004319CA" w:rsidRPr="00906108">
        <w:rPr>
          <w:rFonts w:cs="Times New Roman"/>
          <w:spacing w:val="-4"/>
        </w:rPr>
        <w:t>the</w:t>
      </w:r>
      <w:r w:rsidR="00CD3577" w:rsidRPr="00906108">
        <w:rPr>
          <w:rFonts w:cs="Times New Roman"/>
          <w:spacing w:val="-4"/>
        </w:rPr>
        <w:t xml:space="preserve"> Group and the Company</w:t>
      </w:r>
      <w:r w:rsidRPr="00906108">
        <w:rPr>
          <w:rFonts w:cs="Times New Roman"/>
          <w:spacing w:val="-4"/>
        </w:rPr>
        <w:t xml:space="preserve"> may make the following irrevocable election/designation at initial recognition of a financial asset;</w:t>
      </w:r>
    </w:p>
    <w:p w14:paraId="144D6582" w14:textId="14E4F52B" w:rsidR="0072701D" w:rsidRPr="00906108" w:rsidRDefault="00CD3577" w:rsidP="009A0FE9">
      <w:pPr>
        <w:pStyle w:val="ListParagraph"/>
        <w:numPr>
          <w:ilvl w:val="0"/>
          <w:numId w:val="17"/>
        </w:numPr>
        <w:overflowPunct/>
        <w:autoSpaceDE/>
        <w:autoSpaceDN/>
        <w:adjustRightInd/>
        <w:spacing w:afterLines="120" w:after="288"/>
        <w:ind w:left="1418" w:hanging="284"/>
        <w:contextualSpacing w:val="0"/>
        <w:jc w:val="both"/>
        <w:textAlignment w:val="auto"/>
        <w:rPr>
          <w:szCs w:val="24"/>
        </w:rPr>
      </w:pPr>
      <w:r w:rsidRPr="00906108">
        <w:rPr>
          <w:szCs w:val="24"/>
        </w:rPr>
        <w:t>The Group and the Company</w:t>
      </w:r>
      <w:r w:rsidR="007B41D6" w:rsidRPr="00906108">
        <w:rPr>
          <w:szCs w:val="24"/>
        </w:rPr>
        <w:t xml:space="preserve"> may irrevocable elect to present subsequent changes in fair value of an equity investment in other comprehensive income if certain criteria are met (see (</w:t>
      </w:r>
      <w:r w:rsidR="00B44747" w:rsidRPr="00906108">
        <w:rPr>
          <w:szCs w:val="24"/>
        </w:rPr>
        <w:t>2</w:t>
      </w:r>
      <w:r w:rsidR="007B41D6" w:rsidRPr="00906108">
        <w:rPr>
          <w:szCs w:val="24"/>
        </w:rPr>
        <w:t>) below); and</w:t>
      </w:r>
    </w:p>
    <w:p w14:paraId="13B24D51" w14:textId="72E55DE1" w:rsidR="00B90873" w:rsidRPr="00906108" w:rsidRDefault="00CD3577" w:rsidP="00743FB6">
      <w:pPr>
        <w:pStyle w:val="ListParagraph"/>
        <w:numPr>
          <w:ilvl w:val="0"/>
          <w:numId w:val="17"/>
        </w:numPr>
        <w:overflowPunct/>
        <w:autoSpaceDE/>
        <w:autoSpaceDN/>
        <w:adjustRightInd/>
        <w:spacing w:afterLines="120" w:after="288"/>
        <w:ind w:left="1418" w:hanging="284"/>
        <w:contextualSpacing w:val="0"/>
        <w:jc w:val="both"/>
        <w:textAlignment w:val="auto"/>
        <w:rPr>
          <w:szCs w:val="24"/>
        </w:rPr>
      </w:pPr>
      <w:r w:rsidRPr="00906108">
        <w:rPr>
          <w:szCs w:val="24"/>
        </w:rPr>
        <w:t>The Group and the Company</w:t>
      </w:r>
      <w:r w:rsidR="007B41D6" w:rsidRPr="00906108">
        <w:rPr>
          <w:szCs w:val="24"/>
        </w:rPr>
        <w:t xml:space="preserve"> may irrevocable designate a debt investment that meets the amortized cost or FVTOCI criteria as measured at FVTPL if doing so eliminates or significantly reduces an accounting mismatch (see (</w:t>
      </w:r>
      <w:r w:rsidR="00B44747" w:rsidRPr="00906108">
        <w:rPr>
          <w:szCs w:val="24"/>
        </w:rPr>
        <w:t>3</w:t>
      </w:r>
      <w:r w:rsidR="007B41D6" w:rsidRPr="00906108">
        <w:rPr>
          <w:szCs w:val="24"/>
        </w:rPr>
        <w:t>) below).</w:t>
      </w:r>
    </w:p>
    <w:p w14:paraId="78D63C04" w14:textId="73BC23B2" w:rsidR="007B41D6" w:rsidRPr="00906108" w:rsidRDefault="007B41D6" w:rsidP="00743FB6">
      <w:pPr>
        <w:pStyle w:val="ListParagraph"/>
        <w:numPr>
          <w:ilvl w:val="0"/>
          <w:numId w:val="18"/>
        </w:numPr>
        <w:overflowPunct/>
        <w:autoSpaceDE/>
        <w:autoSpaceDN/>
        <w:adjustRightInd/>
        <w:spacing w:after="200"/>
        <w:ind w:left="1881" w:hanging="482"/>
        <w:contextualSpacing w:val="0"/>
        <w:jc w:val="both"/>
        <w:textAlignment w:val="auto"/>
        <w:rPr>
          <w:szCs w:val="24"/>
          <w:u w:val="single"/>
        </w:rPr>
      </w:pPr>
      <w:r w:rsidRPr="00906108">
        <w:rPr>
          <w:szCs w:val="24"/>
          <w:u w:val="single"/>
        </w:rPr>
        <w:t>Amortized cost and effective interest method</w:t>
      </w:r>
    </w:p>
    <w:p w14:paraId="4DC9601C" w14:textId="77777777" w:rsidR="007B41D6" w:rsidRPr="00906108" w:rsidRDefault="007B41D6" w:rsidP="00743FB6">
      <w:pPr>
        <w:pStyle w:val="ListParagraph"/>
        <w:spacing w:afterLines="120" w:after="288"/>
        <w:ind w:left="1890"/>
        <w:contextualSpacing w:val="0"/>
        <w:jc w:val="both"/>
        <w:rPr>
          <w:szCs w:val="24"/>
        </w:rPr>
      </w:pPr>
      <w:r w:rsidRPr="00906108">
        <w:rPr>
          <w:szCs w:val="24"/>
        </w:rPr>
        <w:t>The effective interest method is a method of calculating the amortized cost of a debt instrument and of allocating interest income over the relevant period.</w:t>
      </w:r>
    </w:p>
    <w:p w14:paraId="6CBD55B5" w14:textId="546D236D" w:rsidR="00E75B5D" w:rsidRPr="00906108" w:rsidRDefault="007B41D6" w:rsidP="000C6159">
      <w:pPr>
        <w:pStyle w:val="ListParagraph"/>
        <w:spacing w:after="240"/>
        <w:ind w:left="1888"/>
        <w:contextualSpacing w:val="0"/>
        <w:jc w:val="both"/>
        <w:rPr>
          <w:szCs w:val="24"/>
        </w:rPr>
      </w:pPr>
      <w:r w:rsidRPr="00906108">
        <w:rPr>
          <w:szCs w:val="24"/>
        </w:rPr>
        <w:t>For financial assets other than purchased or originated credit-impaired financial assets (i.e. assets that are credit</w:t>
      </w:r>
      <w:r w:rsidRPr="00906108">
        <w:t>-</w:t>
      </w:r>
      <w:r w:rsidRPr="00906108">
        <w:rPr>
          <w:szCs w:val="24"/>
        </w:rPr>
        <w:t>impaired</w:t>
      </w:r>
      <w:r w:rsidRPr="00906108">
        <w:rPr>
          <w:cs/>
        </w:rPr>
        <w:t xml:space="preserve"> </w:t>
      </w:r>
      <w:r w:rsidRPr="00906108">
        <w:rPr>
          <w:szCs w:val="24"/>
        </w:rPr>
        <w:t xml:space="preserve">on initial recognition), the effective interest rate is the rate that exactly discounts estimated future cash receipts (including all fees and </w:t>
      </w:r>
      <w:bookmarkStart w:id="1" w:name="_Hlk125013708"/>
      <w:r w:rsidRPr="00906108">
        <w:rPr>
          <w:szCs w:val="24"/>
        </w:rPr>
        <w:t xml:space="preserve">points paid or received </w:t>
      </w:r>
      <w:bookmarkEnd w:id="1"/>
      <w:r w:rsidRPr="00906108">
        <w:rPr>
          <w:szCs w:val="24"/>
        </w:rPr>
        <w:t xml:space="preserve">that form an integral part of the effective interest rate, transaction costs and other premiums or discounts) excluding expected credit losses, through the expected life of the debt instrument, or, where appropriate, a shorter period, to the gross carrying amount of the debt instrument on initial recognition. For purchased or originated credit-impaired </w:t>
      </w:r>
      <w:r w:rsidRPr="00906108">
        <w:rPr>
          <w:rFonts w:hAnsi="Times New Roman"/>
          <w:spacing w:val="-6"/>
          <w:szCs w:val="24"/>
        </w:rPr>
        <w:t>financial assets, a credit-adjusted effective interest rate is calculated by</w:t>
      </w:r>
      <w:r w:rsidRPr="00906108">
        <w:rPr>
          <w:szCs w:val="24"/>
        </w:rPr>
        <w:t xml:space="preserve"> discounting the estimated future cash flows, including expected credit losses, to the amorti</w:t>
      </w:r>
      <w:r w:rsidRPr="00906108">
        <w:t>z</w:t>
      </w:r>
      <w:r w:rsidRPr="00906108">
        <w:rPr>
          <w:szCs w:val="24"/>
        </w:rPr>
        <w:t>ed cost of the debt instrument on initial recognition.</w:t>
      </w:r>
    </w:p>
    <w:p w14:paraId="5902A9BE" w14:textId="4B6E97AB" w:rsidR="007B41D6" w:rsidRPr="00906108" w:rsidRDefault="007B41D6" w:rsidP="000C6159">
      <w:pPr>
        <w:pStyle w:val="ListParagraph"/>
        <w:spacing w:after="240"/>
        <w:ind w:left="1888"/>
        <w:contextualSpacing w:val="0"/>
        <w:jc w:val="both"/>
        <w:rPr>
          <w:szCs w:val="24"/>
        </w:rPr>
      </w:pPr>
      <w:r w:rsidRPr="00906108">
        <w:rPr>
          <w:szCs w:val="24"/>
        </w:rPr>
        <w:t xml:space="preserve">The amortized cost of a financial asset is the amount at which the financial asset is measured at initial recognition minus the principal repayments, plus </w:t>
      </w:r>
      <w:r w:rsidR="00E75B5D" w:rsidRPr="00906108">
        <w:rPr>
          <w:szCs w:val="24"/>
        </w:rPr>
        <w:br/>
      </w:r>
      <w:r w:rsidRPr="00906108">
        <w:rPr>
          <w:szCs w:val="24"/>
        </w:rPr>
        <w:t>the cumulative amortization using the effective interest method of any difference between that initial amount and the maturity amount, adjusted for any loss allowance. The gross carrying amount of a financial asset is the amortized cost of a financial asset before adjusting for any loss allowance.</w:t>
      </w:r>
    </w:p>
    <w:p w14:paraId="0CF9F803" w14:textId="77777777" w:rsidR="00063F47" w:rsidRPr="00906108" w:rsidRDefault="00063F47" w:rsidP="000C6159">
      <w:pPr>
        <w:pStyle w:val="ListParagraph"/>
        <w:spacing w:after="240"/>
        <w:ind w:left="1888"/>
        <w:contextualSpacing w:val="0"/>
        <w:jc w:val="both"/>
        <w:rPr>
          <w:szCs w:val="24"/>
        </w:rPr>
      </w:pPr>
    </w:p>
    <w:p w14:paraId="2622BB46" w14:textId="77777777" w:rsidR="00063F47" w:rsidRPr="00906108" w:rsidRDefault="00063F47" w:rsidP="000C6159">
      <w:pPr>
        <w:pStyle w:val="ListParagraph"/>
        <w:spacing w:after="240"/>
        <w:ind w:left="1888"/>
        <w:contextualSpacing w:val="0"/>
        <w:jc w:val="both"/>
        <w:rPr>
          <w:szCs w:val="24"/>
        </w:rPr>
      </w:pPr>
    </w:p>
    <w:p w14:paraId="5636B2C4" w14:textId="794500FC" w:rsidR="007B41D6" w:rsidRPr="00906108" w:rsidRDefault="007B41D6" w:rsidP="000C6159">
      <w:pPr>
        <w:pStyle w:val="ListParagraph"/>
        <w:spacing w:after="240"/>
        <w:ind w:left="1888"/>
        <w:contextualSpacing w:val="0"/>
        <w:jc w:val="both"/>
        <w:rPr>
          <w:szCs w:val="24"/>
        </w:rPr>
      </w:pPr>
      <w:r w:rsidRPr="00906108">
        <w:rPr>
          <w:szCs w:val="24"/>
        </w:rPr>
        <w:lastRenderedPageBreak/>
        <w:t xml:space="preserve">Interest income is recognized using the effective interest method for debt instruments measured subsequently at amortized cost and at FVTOCI. For financial assets other than purchased or originated credit-impaired financial assets, interest income is calculated by applying the effective interest rate to the gross carrying amount of a financial asset, except for financial assets that have subsequently become credit-impaired (see below). For financial assets that have subsequently become credit-impaired, interest income is recognized by applying the effective interest rate to the amortized cost of the financial asset. If, in subsequent reporting periods, the credit risk on the credit-impaired </w:t>
      </w:r>
      <w:r w:rsidRPr="00906108">
        <w:rPr>
          <w:rFonts w:hAnsi="Times New Roman"/>
          <w:spacing w:val="-8"/>
          <w:szCs w:val="24"/>
        </w:rPr>
        <w:t>financial instrument improves so that the financial asset is no longer</w:t>
      </w:r>
      <w:r w:rsidRPr="00906108">
        <w:rPr>
          <w:szCs w:val="24"/>
        </w:rPr>
        <w:t xml:space="preserve"> credit-impaired, interest income is recognized by applying the effective interest rate to the gross carrying amount of the financial asset. </w:t>
      </w:r>
    </w:p>
    <w:p w14:paraId="0B74F3C1" w14:textId="7E28017E" w:rsidR="007B41D6" w:rsidRPr="00906108" w:rsidRDefault="007B41D6" w:rsidP="000C6159">
      <w:pPr>
        <w:pStyle w:val="ListParagraph"/>
        <w:spacing w:after="240"/>
        <w:ind w:left="1888"/>
        <w:contextualSpacing w:val="0"/>
        <w:jc w:val="both"/>
        <w:rPr>
          <w:szCs w:val="24"/>
        </w:rPr>
      </w:pPr>
      <w:r w:rsidRPr="00906108">
        <w:rPr>
          <w:szCs w:val="24"/>
        </w:rPr>
        <w:t xml:space="preserve">For purchased or originated credit-impaired financial assets, </w:t>
      </w:r>
      <w:r w:rsidR="00CD3577" w:rsidRPr="00906108">
        <w:rPr>
          <w:szCs w:val="24"/>
        </w:rPr>
        <w:t xml:space="preserve">The Group and </w:t>
      </w:r>
      <w:r w:rsidR="00E75B5D" w:rsidRPr="00906108">
        <w:rPr>
          <w:szCs w:val="24"/>
        </w:rPr>
        <w:br/>
      </w:r>
      <w:r w:rsidR="00CD3577" w:rsidRPr="00906108">
        <w:rPr>
          <w:szCs w:val="24"/>
        </w:rPr>
        <w:t>the Company</w:t>
      </w:r>
      <w:r w:rsidRPr="00906108">
        <w:rPr>
          <w:szCs w:val="24"/>
        </w:rPr>
        <w:t xml:space="preserve"> recognize interest income by applying the credit-adjusted effective interest rate to the amortized cost of the financial asset from initial recognition. The calculation does not revert to the gross basis even if </w:t>
      </w:r>
      <w:r w:rsidR="001A1DC1" w:rsidRPr="00906108">
        <w:rPr>
          <w:szCs w:val="24"/>
        </w:rPr>
        <w:t xml:space="preserve">              </w:t>
      </w:r>
      <w:r w:rsidRPr="00906108">
        <w:rPr>
          <w:rFonts w:hAnsi="Times New Roman"/>
          <w:spacing w:val="-8"/>
          <w:szCs w:val="24"/>
        </w:rPr>
        <w:t>the credit risk of the financial asset subsequently improves so that</w:t>
      </w:r>
      <w:r w:rsidRPr="00906108">
        <w:rPr>
          <w:szCs w:val="24"/>
        </w:rPr>
        <w:t xml:space="preserve"> the financial asset is no longer credit-impaired.</w:t>
      </w:r>
    </w:p>
    <w:p w14:paraId="2B3E56DC" w14:textId="2E9E3A1B" w:rsidR="0072701D" w:rsidRPr="00906108" w:rsidRDefault="007B41D6" w:rsidP="009A0FE9">
      <w:pPr>
        <w:pStyle w:val="ListParagraph"/>
        <w:spacing w:after="240"/>
        <w:ind w:left="1890"/>
        <w:contextualSpacing w:val="0"/>
        <w:jc w:val="both"/>
        <w:rPr>
          <w:u w:val="single"/>
        </w:rPr>
      </w:pPr>
      <w:r w:rsidRPr="00906108">
        <w:rPr>
          <w:rFonts w:hAnsi="Times New Roman"/>
          <w:spacing w:val="-6"/>
          <w:szCs w:val="24"/>
        </w:rPr>
        <w:t>Interest income is recognized in profit or loss and is included in</w:t>
      </w:r>
      <w:r w:rsidR="000C6159" w:rsidRPr="00906108">
        <w:rPr>
          <w:rFonts w:hAnsi="Times New Roman"/>
          <w:spacing w:val="-6"/>
          <w:szCs w:val="24"/>
        </w:rPr>
        <w:t xml:space="preserve"> </w:t>
      </w:r>
      <w:r w:rsidRPr="00906108">
        <w:rPr>
          <w:rFonts w:hAnsi="Times New Roman"/>
          <w:spacing w:val="-6"/>
          <w:szCs w:val="24"/>
        </w:rPr>
        <w:t>the</w:t>
      </w:r>
      <w:r w:rsidRPr="00906108">
        <w:rPr>
          <w:spacing w:val="-6"/>
          <w:szCs w:val="24"/>
        </w:rPr>
        <w:t xml:space="preserve"> </w:t>
      </w:r>
      <w:r w:rsidRPr="00906108">
        <w:rPr>
          <w:rFonts w:hAnsi="Times New Roman"/>
          <w:spacing w:val="-6"/>
          <w:szCs w:val="24"/>
        </w:rPr>
        <w:t>“finance income</w:t>
      </w:r>
      <w:r w:rsidR="007210F8" w:rsidRPr="00906108">
        <w:rPr>
          <w:rFonts w:hAnsi="Times New Roman"/>
          <w:spacing w:val="-6"/>
          <w:szCs w:val="24"/>
        </w:rPr>
        <w:t>”</w:t>
      </w:r>
      <w:r w:rsidRPr="00906108">
        <w:rPr>
          <w:rFonts w:hAnsi="Times New Roman"/>
          <w:spacing w:val="-6"/>
          <w:szCs w:val="24"/>
        </w:rPr>
        <w:t xml:space="preserve"> line item.</w:t>
      </w:r>
    </w:p>
    <w:p w14:paraId="3716B2F7" w14:textId="783BDA9B" w:rsidR="007B41D6" w:rsidRPr="00906108" w:rsidRDefault="007B41D6" w:rsidP="00743FB6">
      <w:pPr>
        <w:pStyle w:val="ListParagraph"/>
        <w:numPr>
          <w:ilvl w:val="0"/>
          <w:numId w:val="18"/>
        </w:numPr>
        <w:overflowPunct/>
        <w:autoSpaceDE/>
        <w:autoSpaceDN/>
        <w:adjustRightInd/>
        <w:spacing w:after="120"/>
        <w:ind w:left="1881" w:hanging="482"/>
        <w:contextualSpacing w:val="0"/>
        <w:jc w:val="both"/>
        <w:textAlignment w:val="auto"/>
        <w:rPr>
          <w:szCs w:val="24"/>
          <w:u w:val="single"/>
        </w:rPr>
      </w:pPr>
      <w:r w:rsidRPr="00906108">
        <w:rPr>
          <w:szCs w:val="24"/>
          <w:u w:val="single"/>
        </w:rPr>
        <w:t>Equity instruments designated as at FVTOCI</w:t>
      </w:r>
    </w:p>
    <w:p w14:paraId="7CDC8252" w14:textId="628CEEF5" w:rsidR="007B41D6" w:rsidRPr="00906108" w:rsidRDefault="007B41D6" w:rsidP="000C6159">
      <w:pPr>
        <w:pStyle w:val="ListParagraph"/>
        <w:spacing w:after="240"/>
        <w:ind w:left="1888"/>
        <w:contextualSpacing w:val="0"/>
        <w:jc w:val="both"/>
        <w:rPr>
          <w:szCs w:val="24"/>
        </w:rPr>
      </w:pPr>
      <w:r w:rsidRPr="00906108">
        <w:rPr>
          <w:szCs w:val="24"/>
        </w:rPr>
        <w:t xml:space="preserve">On initial recognition, </w:t>
      </w:r>
      <w:r w:rsidR="004319CA" w:rsidRPr="00906108">
        <w:rPr>
          <w:szCs w:val="24"/>
        </w:rPr>
        <w:t>the</w:t>
      </w:r>
      <w:r w:rsidR="00CD3577" w:rsidRPr="00906108">
        <w:rPr>
          <w:szCs w:val="24"/>
        </w:rPr>
        <w:t xml:space="preserve"> Group and the Company</w:t>
      </w:r>
      <w:r w:rsidRPr="00906108">
        <w:rPr>
          <w:szCs w:val="24"/>
        </w:rPr>
        <w:t xml:space="preserve"> may make an irrevocable election (on an instrument-by-instrument basis) to designate investments in equity instruments as at FVTOCI. Designation at FVTOCI is not permitted if the equity investment is held for trading or if it is contingent consideration recognized by an acquirer in a business combination.</w:t>
      </w:r>
    </w:p>
    <w:p w14:paraId="328086C4" w14:textId="77777777" w:rsidR="007B41D6" w:rsidRPr="00906108" w:rsidRDefault="007B41D6" w:rsidP="000C6159">
      <w:pPr>
        <w:pStyle w:val="ListParagraph"/>
        <w:spacing w:after="240"/>
        <w:ind w:left="1888"/>
        <w:contextualSpacing w:val="0"/>
        <w:jc w:val="both"/>
        <w:rPr>
          <w:szCs w:val="24"/>
        </w:rPr>
      </w:pPr>
      <w:r w:rsidRPr="00906108">
        <w:rPr>
          <w:szCs w:val="24"/>
        </w:rPr>
        <w:t xml:space="preserve">Investments in equity instruments at FVTOCI are initially measured at fair value plus transaction costs. Subsequently, they are measured at fair value with gains and losses arising from changes in fair value recognized in other </w:t>
      </w:r>
      <w:r w:rsidRPr="00906108">
        <w:rPr>
          <w:rFonts w:hAnsi="Times New Roman"/>
          <w:spacing w:val="-8"/>
          <w:szCs w:val="24"/>
        </w:rPr>
        <w:t>comprehensive income and accumulated in the investments revaluation</w:t>
      </w:r>
      <w:r w:rsidRPr="00906108">
        <w:rPr>
          <w:szCs w:val="24"/>
        </w:rPr>
        <w:t xml:space="preserve"> reserve. The cumulative gain or loss is not reclassified to profit or loss on </w:t>
      </w:r>
      <w:r w:rsidRPr="00906108">
        <w:rPr>
          <w:rFonts w:hAnsi="Times New Roman"/>
          <w:spacing w:val="-6"/>
          <w:szCs w:val="24"/>
        </w:rPr>
        <w:t>disposal of the equity investments, instead, it is transferred to retained</w:t>
      </w:r>
      <w:r w:rsidRPr="00906108">
        <w:rPr>
          <w:szCs w:val="24"/>
        </w:rPr>
        <w:t xml:space="preserve"> earnings.</w:t>
      </w:r>
    </w:p>
    <w:p w14:paraId="07BED42A" w14:textId="28337DBD" w:rsidR="007B41D6" w:rsidRPr="00906108" w:rsidRDefault="007B41D6" w:rsidP="000C6159">
      <w:pPr>
        <w:pStyle w:val="ListParagraph"/>
        <w:spacing w:after="240"/>
        <w:ind w:left="1888"/>
        <w:contextualSpacing w:val="0"/>
        <w:jc w:val="both"/>
        <w:rPr>
          <w:szCs w:val="24"/>
        </w:rPr>
      </w:pPr>
      <w:r w:rsidRPr="00906108">
        <w:rPr>
          <w:szCs w:val="24"/>
        </w:rPr>
        <w:t xml:space="preserve">Dividends on these investments in equity instruments are recognized in profit or loss in accordance with TFRS </w:t>
      </w:r>
      <w:r w:rsidR="00B44747" w:rsidRPr="00906108">
        <w:rPr>
          <w:szCs w:val="24"/>
        </w:rPr>
        <w:t>9</w:t>
      </w:r>
      <w:r w:rsidRPr="00906108">
        <w:rPr>
          <w:szCs w:val="24"/>
        </w:rPr>
        <w:t xml:space="preserve">, unless the dividends clearly represent </w:t>
      </w:r>
      <w:r w:rsidR="001A1DC1" w:rsidRPr="00906108">
        <w:rPr>
          <w:szCs w:val="24"/>
        </w:rPr>
        <w:t xml:space="preserve">        </w:t>
      </w:r>
      <w:r w:rsidRPr="00906108">
        <w:rPr>
          <w:szCs w:val="24"/>
        </w:rPr>
        <w:t xml:space="preserve">a recovery of part of the cost of the investment. Dividends are included in the </w:t>
      </w:r>
      <w:r w:rsidRPr="00906108">
        <w:rPr>
          <w:szCs w:val="24"/>
        </w:rPr>
        <w:t>“</w:t>
      </w:r>
      <w:r w:rsidRPr="00906108">
        <w:rPr>
          <w:szCs w:val="24"/>
        </w:rPr>
        <w:t>finance income</w:t>
      </w:r>
      <w:r w:rsidRPr="00906108">
        <w:rPr>
          <w:szCs w:val="24"/>
        </w:rPr>
        <w:t>”</w:t>
      </w:r>
      <w:r w:rsidRPr="00906108">
        <w:rPr>
          <w:szCs w:val="24"/>
        </w:rPr>
        <w:t xml:space="preserve"> line item in profit or loss.</w:t>
      </w:r>
    </w:p>
    <w:p w14:paraId="3EDE0342" w14:textId="675C9A55" w:rsidR="007B41D6" w:rsidRPr="00906108" w:rsidRDefault="00CD3577" w:rsidP="000C6159">
      <w:pPr>
        <w:pStyle w:val="ListParagraph"/>
        <w:spacing w:after="240"/>
        <w:ind w:left="1888"/>
        <w:contextualSpacing w:val="0"/>
        <w:jc w:val="both"/>
        <w:rPr>
          <w:szCs w:val="24"/>
        </w:rPr>
      </w:pPr>
      <w:r w:rsidRPr="00906108">
        <w:rPr>
          <w:szCs w:val="24"/>
        </w:rPr>
        <w:t>The Group and the Company</w:t>
      </w:r>
      <w:r w:rsidR="007B41D6" w:rsidRPr="00906108">
        <w:rPr>
          <w:szCs w:val="24"/>
        </w:rPr>
        <w:t xml:space="preserve"> designated all investments in equity instruments that are not held for trading as at FVTOCI on initial application of TFRS </w:t>
      </w:r>
      <w:r w:rsidR="00B44747" w:rsidRPr="00906108">
        <w:rPr>
          <w:szCs w:val="24"/>
        </w:rPr>
        <w:t>9</w:t>
      </w:r>
      <w:r w:rsidR="007B41D6" w:rsidRPr="00906108">
        <w:rPr>
          <w:szCs w:val="24"/>
        </w:rPr>
        <w:t>.</w:t>
      </w:r>
    </w:p>
    <w:p w14:paraId="0B541B04" w14:textId="66237014" w:rsidR="007B2426" w:rsidRPr="00906108" w:rsidRDefault="007B41D6" w:rsidP="0035569E">
      <w:pPr>
        <w:pStyle w:val="ListParagraph"/>
        <w:spacing w:after="120"/>
        <w:ind w:left="1888"/>
        <w:contextualSpacing w:val="0"/>
        <w:jc w:val="both"/>
        <w:rPr>
          <w:szCs w:val="24"/>
        </w:rPr>
      </w:pPr>
      <w:r w:rsidRPr="00906108">
        <w:rPr>
          <w:szCs w:val="24"/>
        </w:rPr>
        <w:t>A financial asset is held for trading if</w:t>
      </w:r>
      <w:r w:rsidRPr="00906108">
        <w:rPr>
          <w:szCs w:val="24"/>
          <w:cs/>
        </w:rPr>
        <w:t xml:space="preserve"> </w:t>
      </w:r>
      <w:r w:rsidRPr="00906108">
        <w:rPr>
          <w:szCs w:val="24"/>
        </w:rPr>
        <w:t>either:</w:t>
      </w:r>
    </w:p>
    <w:p w14:paraId="545A63B8" w14:textId="138E7520" w:rsidR="007B41D6" w:rsidRPr="00906108" w:rsidRDefault="007B41D6" w:rsidP="0035569E">
      <w:pPr>
        <w:pStyle w:val="ListParagraph"/>
        <w:numPr>
          <w:ilvl w:val="0"/>
          <w:numId w:val="19"/>
        </w:numPr>
        <w:overflowPunct/>
        <w:autoSpaceDE/>
        <w:autoSpaceDN/>
        <w:adjustRightInd/>
        <w:spacing w:after="240"/>
        <w:ind w:left="2552" w:hanging="567"/>
        <w:contextualSpacing w:val="0"/>
        <w:jc w:val="both"/>
        <w:textAlignment w:val="auto"/>
        <w:rPr>
          <w:rFonts w:hAnsi="Times New Roman"/>
          <w:spacing w:val="-6"/>
          <w:szCs w:val="24"/>
        </w:rPr>
      </w:pPr>
      <w:r w:rsidRPr="00906108">
        <w:rPr>
          <w:rFonts w:hAnsi="Times New Roman"/>
          <w:spacing w:val="-6"/>
          <w:szCs w:val="24"/>
        </w:rPr>
        <w:t>It has been acquired principally for the purpose of selling it in the near term</w:t>
      </w:r>
      <w:r w:rsidR="00A01D64" w:rsidRPr="00906108">
        <w:rPr>
          <w:rFonts w:hAnsi="Times New Roman"/>
          <w:spacing w:val="-6"/>
          <w:szCs w:val="24"/>
        </w:rPr>
        <w:t>.</w:t>
      </w:r>
    </w:p>
    <w:p w14:paraId="2AB05AB1" w14:textId="5CE6467F" w:rsidR="007B41D6" w:rsidRPr="00906108" w:rsidRDefault="007B41D6" w:rsidP="0035569E">
      <w:pPr>
        <w:pStyle w:val="ListParagraph"/>
        <w:numPr>
          <w:ilvl w:val="0"/>
          <w:numId w:val="19"/>
        </w:numPr>
        <w:overflowPunct/>
        <w:autoSpaceDE/>
        <w:autoSpaceDN/>
        <w:adjustRightInd/>
        <w:spacing w:after="240"/>
        <w:ind w:left="2552" w:hanging="567"/>
        <w:contextualSpacing w:val="0"/>
        <w:jc w:val="both"/>
        <w:textAlignment w:val="auto"/>
        <w:rPr>
          <w:rFonts w:hAnsi="Times New Roman"/>
          <w:spacing w:val="-6"/>
          <w:szCs w:val="24"/>
        </w:rPr>
      </w:pPr>
      <w:r w:rsidRPr="00906108">
        <w:rPr>
          <w:rFonts w:hAnsi="Times New Roman"/>
          <w:spacing w:val="-6"/>
          <w:szCs w:val="24"/>
        </w:rPr>
        <w:t xml:space="preserve">On initial recognition it is part of a portfolio of identified financial instruments that </w:t>
      </w:r>
      <w:r w:rsidR="004319CA" w:rsidRPr="00906108">
        <w:rPr>
          <w:rFonts w:hAnsi="Times New Roman"/>
          <w:spacing w:val="-6"/>
          <w:szCs w:val="24"/>
        </w:rPr>
        <w:t>the</w:t>
      </w:r>
      <w:r w:rsidR="00CD3577" w:rsidRPr="00906108">
        <w:rPr>
          <w:rFonts w:hAnsi="Times New Roman"/>
          <w:spacing w:val="-6"/>
          <w:szCs w:val="24"/>
        </w:rPr>
        <w:t xml:space="preserve"> Group and the Company</w:t>
      </w:r>
      <w:r w:rsidRPr="00906108">
        <w:rPr>
          <w:rFonts w:hAnsi="Times New Roman"/>
          <w:spacing w:val="-6"/>
          <w:szCs w:val="24"/>
        </w:rPr>
        <w:t xml:space="preserve"> manages together and has evidence of a recent actual pattern of short-term profit-taking</w:t>
      </w:r>
      <w:r w:rsidR="004111A4" w:rsidRPr="00906108">
        <w:rPr>
          <w:rFonts w:hAnsi="Times New Roman"/>
          <w:spacing w:val="-6"/>
          <w:szCs w:val="24"/>
        </w:rPr>
        <w:t>.</w:t>
      </w:r>
    </w:p>
    <w:p w14:paraId="4A9411C4" w14:textId="38C6388F" w:rsidR="005B5964" w:rsidRPr="00906108" w:rsidRDefault="007B41D6" w:rsidP="0035569E">
      <w:pPr>
        <w:pStyle w:val="ListParagraph"/>
        <w:numPr>
          <w:ilvl w:val="0"/>
          <w:numId w:val="19"/>
        </w:numPr>
        <w:overflowPunct/>
        <w:autoSpaceDE/>
        <w:autoSpaceDN/>
        <w:adjustRightInd/>
        <w:spacing w:after="240"/>
        <w:ind w:left="2552" w:hanging="567"/>
        <w:contextualSpacing w:val="0"/>
        <w:jc w:val="both"/>
        <w:textAlignment w:val="auto"/>
        <w:rPr>
          <w:rFonts w:hAnsi="Times New Roman"/>
          <w:szCs w:val="24"/>
        </w:rPr>
      </w:pPr>
      <w:r w:rsidRPr="00906108">
        <w:rPr>
          <w:rFonts w:hAnsi="Times New Roman"/>
          <w:szCs w:val="24"/>
        </w:rPr>
        <w:lastRenderedPageBreak/>
        <w:t>It is a derivative (except for a derivative that is a financial guarantee contract or a designated and effective hedging instrument)</w:t>
      </w:r>
      <w:r w:rsidR="00530684" w:rsidRPr="00906108">
        <w:rPr>
          <w:rFonts w:hAnsi="Times New Roman"/>
          <w:szCs w:val="24"/>
        </w:rPr>
        <w:t>.</w:t>
      </w:r>
    </w:p>
    <w:p w14:paraId="2D7A6166" w14:textId="26DBB1B5" w:rsidR="007B41D6" w:rsidRPr="00906108" w:rsidRDefault="007B41D6" w:rsidP="005B5964">
      <w:pPr>
        <w:pStyle w:val="ListParagraph"/>
        <w:numPr>
          <w:ilvl w:val="0"/>
          <w:numId w:val="18"/>
        </w:numPr>
        <w:overflowPunct/>
        <w:autoSpaceDE/>
        <w:autoSpaceDN/>
        <w:adjustRightInd/>
        <w:spacing w:after="240"/>
        <w:ind w:left="1881" w:hanging="482"/>
        <w:contextualSpacing w:val="0"/>
        <w:jc w:val="both"/>
        <w:textAlignment w:val="auto"/>
        <w:rPr>
          <w:szCs w:val="24"/>
          <w:u w:val="single"/>
        </w:rPr>
      </w:pPr>
      <w:r w:rsidRPr="00906108">
        <w:rPr>
          <w:szCs w:val="24"/>
          <w:u w:val="single"/>
        </w:rPr>
        <w:t>Financial assets at FVTPL</w:t>
      </w:r>
    </w:p>
    <w:p w14:paraId="4AF74DB0" w14:textId="0ADB9267" w:rsidR="007B41D6" w:rsidRPr="00906108" w:rsidRDefault="007B41D6" w:rsidP="003F7BFB">
      <w:pPr>
        <w:pStyle w:val="ListParagraph"/>
        <w:spacing w:after="240"/>
        <w:ind w:left="1890"/>
        <w:contextualSpacing w:val="0"/>
        <w:jc w:val="both"/>
        <w:rPr>
          <w:rFonts w:cs="Times New Roman"/>
        </w:rPr>
      </w:pPr>
      <w:r w:rsidRPr="00906108">
        <w:rPr>
          <w:rFonts w:hAnsi="Times New Roman"/>
          <w:spacing w:val="-6"/>
          <w:szCs w:val="24"/>
        </w:rPr>
        <w:t>Financial</w:t>
      </w:r>
      <w:r w:rsidRPr="00906108">
        <w:rPr>
          <w:rFonts w:cs="Times New Roman"/>
        </w:rPr>
        <w:t xml:space="preserve"> assets that do not meet the criteria for being measured at amortized cost or FVTOCI (see (</w:t>
      </w:r>
      <w:r w:rsidR="00B44747" w:rsidRPr="00906108">
        <w:t>1</w:t>
      </w:r>
      <w:r w:rsidRPr="00906108">
        <w:rPr>
          <w:rFonts w:cs="Times New Roman"/>
        </w:rPr>
        <w:t>) to (</w:t>
      </w:r>
      <w:r w:rsidR="00B44747" w:rsidRPr="00906108">
        <w:t>2</w:t>
      </w:r>
      <w:r w:rsidRPr="00906108">
        <w:rPr>
          <w:rFonts w:cs="Times New Roman"/>
        </w:rPr>
        <w:t>) above) are measured at FVTPL. Specifically;</w:t>
      </w:r>
    </w:p>
    <w:p w14:paraId="2AA56414" w14:textId="32272D68" w:rsidR="00B90873" w:rsidRPr="00906108" w:rsidRDefault="007B41D6" w:rsidP="0035569E">
      <w:pPr>
        <w:pStyle w:val="ListParagraph"/>
        <w:numPr>
          <w:ilvl w:val="0"/>
          <w:numId w:val="19"/>
        </w:numPr>
        <w:overflowPunct/>
        <w:autoSpaceDE/>
        <w:autoSpaceDN/>
        <w:adjustRightInd/>
        <w:spacing w:after="200"/>
        <w:ind w:left="2410" w:hanging="489"/>
        <w:contextualSpacing w:val="0"/>
        <w:jc w:val="both"/>
        <w:textAlignment w:val="auto"/>
        <w:rPr>
          <w:szCs w:val="24"/>
        </w:rPr>
      </w:pPr>
      <w:r w:rsidRPr="00906108">
        <w:rPr>
          <w:szCs w:val="24"/>
        </w:rPr>
        <w:t xml:space="preserve">Investments in equity instruments are classified as at FVTPL, unless </w:t>
      </w:r>
      <w:r w:rsidR="009C4CE0" w:rsidRPr="00906108">
        <w:rPr>
          <w:szCs w:val="24"/>
        </w:rPr>
        <w:t xml:space="preserve">       </w:t>
      </w:r>
      <w:r w:rsidR="004319CA" w:rsidRPr="00906108">
        <w:rPr>
          <w:szCs w:val="24"/>
        </w:rPr>
        <w:t>the</w:t>
      </w:r>
      <w:r w:rsidR="00CD3577" w:rsidRPr="00906108">
        <w:rPr>
          <w:szCs w:val="24"/>
        </w:rPr>
        <w:t xml:space="preserve"> Group and the Company</w:t>
      </w:r>
      <w:r w:rsidRPr="00906108">
        <w:rPr>
          <w:szCs w:val="24"/>
        </w:rPr>
        <w:t xml:space="preserve"> designates an equity investment that is neither held for trading nor a contingent consideration arising from</w:t>
      </w:r>
      <w:r w:rsidR="009C4CE0" w:rsidRPr="00906108">
        <w:rPr>
          <w:szCs w:val="24"/>
        </w:rPr>
        <w:t xml:space="preserve">              </w:t>
      </w:r>
      <w:r w:rsidRPr="00906108">
        <w:rPr>
          <w:szCs w:val="24"/>
        </w:rPr>
        <w:t xml:space="preserve"> </w:t>
      </w:r>
      <w:r w:rsidRPr="00906108">
        <w:rPr>
          <w:rFonts w:hAnsi="Times New Roman"/>
          <w:spacing w:val="-8"/>
          <w:szCs w:val="24"/>
        </w:rPr>
        <w:t>a business combination as at FVTOCI on initial recognition (see (</w:t>
      </w:r>
      <w:r w:rsidR="00B44747" w:rsidRPr="00906108">
        <w:rPr>
          <w:rFonts w:hAnsi="Times New Roman"/>
          <w:spacing w:val="-8"/>
          <w:szCs w:val="24"/>
        </w:rPr>
        <w:t>2</w:t>
      </w:r>
      <w:r w:rsidRPr="00906108">
        <w:rPr>
          <w:rFonts w:hAnsi="Times New Roman"/>
          <w:spacing w:val="-8"/>
          <w:szCs w:val="24"/>
        </w:rPr>
        <w:t>)</w:t>
      </w:r>
      <w:r w:rsidRPr="00906108">
        <w:rPr>
          <w:szCs w:val="24"/>
        </w:rPr>
        <w:t xml:space="preserve"> above).</w:t>
      </w:r>
    </w:p>
    <w:p w14:paraId="6739AC11" w14:textId="0727DC3A" w:rsidR="0072701D" w:rsidRPr="00906108" w:rsidRDefault="007B41D6">
      <w:pPr>
        <w:pStyle w:val="ListParagraph"/>
        <w:numPr>
          <w:ilvl w:val="0"/>
          <w:numId w:val="19"/>
        </w:numPr>
        <w:overflowPunct/>
        <w:autoSpaceDE/>
        <w:autoSpaceDN/>
        <w:adjustRightInd/>
        <w:spacing w:after="200"/>
        <w:ind w:left="2410" w:hanging="489"/>
        <w:contextualSpacing w:val="0"/>
        <w:jc w:val="both"/>
        <w:textAlignment w:val="auto"/>
        <w:rPr>
          <w:rFonts w:cs="Times New Roman"/>
          <w:spacing w:val="-8"/>
        </w:rPr>
      </w:pPr>
      <w:r w:rsidRPr="00906108">
        <w:rPr>
          <w:rFonts w:hAnsi="Times New Roman"/>
          <w:spacing w:val="-6"/>
          <w:szCs w:val="24"/>
        </w:rPr>
        <w:t xml:space="preserve">Debt instruments that do not meet the amortized cost criteria or </w:t>
      </w:r>
      <w:r w:rsidR="009C4CE0" w:rsidRPr="00906108">
        <w:rPr>
          <w:rFonts w:hAnsi="Times New Roman"/>
          <w:spacing w:val="-6"/>
          <w:szCs w:val="24"/>
        </w:rPr>
        <w:t xml:space="preserve"> </w:t>
      </w:r>
      <w:r w:rsidRPr="00906108">
        <w:rPr>
          <w:rFonts w:hAnsi="Times New Roman"/>
          <w:spacing w:val="-6"/>
          <w:szCs w:val="24"/>
        </w:rPr>
        <w:t>the FVTOCI criteria (see (</w:t>
      </w:r>
      <w:r w:rsidR="00B44747" w:rsidRPr="00906108">
        <w:rPr>
          <w:rFonts w:hAnsi="Times New Roman"/>
          <w:spacing w:val="-6"/>
          <w:szCs w:val="24"/>
        </w:rPr>
        <w:t>1</w:t>
      </w:r>
      <w:r w:rsidRPr="00906108">
        <w:rPr>
          <w:rFonts w:hAnsi="Times New Roman"/>
          <w:spacing w:val="-6"/>
          <w:szCs w:val="24"/>
        </w:rPr>
        <w:t>) and (</w:t>
      </w:r>
      <w:r w:rsidR="00B44747" w:rsidRPr="00906108">
        <w:rPr>
          <w:rFonts w:hAnsi="Times New Roman"/>
          <w:spacing w:val="-6"/>
          <w:szCs w:val="24"/>
        </w:rPr>
        <w:t>2</w:t>
      </w:r>
      <w:r w:rsidRPr="00906108">
        <w:rPr>
          <w:rFonts w:hAnsi="Times New Roman"/>
          <w:spacing w:val="-6"/>
          <w:szCs w:val="24"/>
        </w:rPr>
        <w:t xml:space="preserve">) above) are classified as at FVTPL. In addition, debt instruments that meet either the amortized cost criteria or the FVTOCI criteria may be designated as at FVTPL upon initial recognition if such designation eliminates or significantly reduces a measurement or recognition inconsistency (so called “accounting mismatch”) that would arise from measuring assets or liabilities or recognizing the gains and losses on them on different bases. </w:t>
      </w:r>
      <w:r w:rsidR="00CD3577" w:rsidRPr="00906108">
        <w:rPr>
          <w:rFonts w:hAnsi="Times New Roman"/>
          <w:spacing w:val="-6"/>
          <w:szCs w:val="24"/>
        </w:rPr>
        <w:t>The Group and the Company</w:t>
      </w:r>
      <w:r w:rsidRPr="00906108">
        <w:rPr>
          <w:rFonts w:hAnsi="Times New Roman"/>
          <w:spacing w:val="-6"/>
          <w:szCs w:val="24"/>
        </w:rPr>
        <w:t xml:space="preserve"> has not designated any </w:t>
      </w:r>
      <w:r w:rsidRPr="00906108">
        <w:rPr>
          <w:rFonts w:hAnsi="Times New Roman" w:cs="Times New Roman"/>
          <w:spacing w:val="-6"/>
        </w:rPr>
        <w:t>debt instruments as at FVTPL.</w:t>
      </w:r>
    </w:p>
    <w:p w14:paraId="343BE1CD" w14:textId="676C61C3" w:rsidR="007B41D6" w:rsidRPr="00906108" w:rsidRDefault="007B41D6" w:rsidP="003F7BFB">
      <w:pPr>
        <w:pStyle w:val="ListParagraph"/>
        <w:spacing w:after="240"/>
        <w:ind w:left="1890"/>
        <w:contextualSpacing w:val="0"/>
        <w:jc w:val="both"/>
        <w:rPr>
          <w:rFonts w:hAnsi="Times New Roman" w:cs="Times New Roman"/>
          <w:spacing w:val="-8"/>
        </w:rPr>
      </w:pPr>
      <w:r w:rsidRPr="00906108">
        <w:rPr>
          <w:rFonts w:hAnsi="Times New Roman" w:cs="Times New Roman"/>
          <w:spacing w:val="-8"/>
        </w:rPr>
        <w:t>Financial assets at FVTPL are measured at fair value at the end of each reporting period, with any fair value gains or losses recognized in profit or loss to the extent they are not part of a designated hedging relationship.</w:t>
      </w:r>
      <w:r w:rsidR="0035569E" w:rsidRPr="00906108">
        <w:rPr>
          <w:rFonts w:hAnsi="Times New Roman" w:cs="Times New Roman"/>
          <w:spacing w:val="-8"/>
        </w:rPr>
        <w:t xml:space="preserve"> </w:t>
      </w:r>
      <w:r w:rsidRPr="00906108">
        <w:rPr>
          <w:rFonts w:hAnsi="Times New Roman" w:cs="Times New Roman"/>
          <w:spacing w:val="-8"/>
        </w:rPr>
        <w:t xml:space="preserve">The net gain or loss recognized in profit or loss includes any dividend or interest earned on the financial asset and is included in the “other gains and losses” line item. Fair value is determined in the manner described in Note </w:t>
      </w:r>
      <w:r w:rsidR="00071F20" w:rsidRPr="00906108">
        <w:rPr>
          <w:rFonts w:hAnsi="Times New Roman"/>
          <w:spacing w:val="-8"/>
        </w:rPr>
        <w:t>25</w:t>
      </w:r>
      <w:r w:rsidR="006C315C" w:rsidRPr="00906108">
        <w:rPr>
          <w:rFonts w:hAnsi="Times New Roman" w:cs="Times New Roman"/>
          <w:spacing w:val="-8"/>
        </w:rPr>
        <w:t>.</w:t>
      </w:r>
      <w:r w:rsidR="00B44747" w:rsidRPr="00906108">
        <w:rPr>
          <w:rFonts w:hAnsi="Times New Roman"/>
          <w:spacing w:val="-8"/>
        </w:rPr>
        <w:t>2</w:t>
      </w:r>
      <w:r w:rsidRPr="00906108">
        <w:rPr>
          <w:rFonts w:hAnsi="Times New Roman" w:cs="Times New Roman"/>
          <w:spacing w:val="-8"/>
        </w:rPr>
        <w:t>.</w:t>
      </w:r>
    </w:p>
    <w:p w14:paraId="4F4351AA" w14:textId="77777777" w:rsidR="007B41D6" w:rsidRPr="00906108" w:rsidRDefault="007B41D6" w:rsidP="001E4FE2">
      <w:pPr>
        <w:pStyle w:val="ListParagraph"/>
        <w:spacing w:after="120"/>
        <w:ind w:left="1888"/>
        <w:contextualSpacing w:val="0"/>
        <w:jc w:val="both"/>
        <w:rPr>
          <w:rFonts w:cs="Times New Roman"/>
          <w:i/>
          <w:iCs/>
        </w:rPr>
      </w:pPr>
      <w:r w:rsidRPr="00906108">
        <w:rPr>
          <w:rFonts w:cs="Times New Roman"/>
          <w:i/>
          <w:iCs/>
        </w:rPr>
        <w:t>Impairment of financial assets</w:t>
      </w:r>
    </w:p>
    <w:p w14:paraId="64A0C0E5" w14:textId="50E460BF" w:rsidR="007B41D6" w:rsidRPr="00906108" w:rsidRDefault="00CD3577" w:rsidP="003F7BFB">
      <w:pPr>
        <w:pStyle w:val="ListParagraph"/>
        <w:spacing w:after="240"/>
        <w:ind w:left="1890"/>
        <w:contextualSpacing w:val="0"/>
        <w:jc w:val="both"/>
        <w:rPr>
          <w:rFonts w:hAnsi="Times New Roman" w:cs="Times New Roman"/>
          <w:spacing w:val="-8"/>
        </w:rPr>
      </w:pPr>
      <w:r w:rsidRPr="00906108">
        <w:rPr>
          <w:rFonts w:hAnsi="Times New Roman" w:cs="Times New Roman"/>
          <w:spacing w:val="-8"/>
        </w:rPr>
        <w:t>The Group and the Company</w:t>
      </w:r>
      <w:r w:rsidR="007B41D6" w:rsidRPr="00906108">
        <w:rPr>
          <w:rFonts w:hAnsi="Times New Roman" w:cs="Times New Roman"/>
          <w:spacing w:val="-8"/>
        </w:rPr>
        <w:t xml:space="preserve"> recognize a loss allowance for expected credit losses on investments in debt instruments that are measured at amortized cost or at FVTOCI, lease receivables, trade receivables</w:t>
      </w:r>
      <w:r w:rsidR="000238F7" w:rsidRPr="00906108">
        <w:rPr>
          <w:rFonts w:hAnsi="Times New Roman" w:cs="Times New Roman"/>
          <w:spacing w:val="-8"/>
        </w:rPr>
        <w:t xml:space="preserve"> and</w:t>
      </w:r>
      <w:r w:rsidR="006866EE" w:rsidRPr="00906108">
        <w:rPr>
          <w:rFonts w:hAnsi="Times New Roman" w:cs="Times New Roman"/>
          <w:spacing w:val="-8"/>
        </w:rPr>
        <w:t xml:space="preserve"> </w:t>
      </w:r>
      <w:r w:rsidR="002C0A61" w:rsidRPr="00906108">
        <w:rPr>
          <w:rFonts w:hAnsi="Times New Roman" w:cs="Times New Roman"/>
          <w:spacing w:val="-8"/>
        </w:rPr>
        <w:t xml:space="preserve">other </w:t>
      </w:r>
      <w:r w:rsidR="006B52DE" w:rsidRPr="00906108">
        <w:rPr>
          <w:rFonts w:hAnsi="Times New Roman" w:cs="Times New Roman"/>
          <w:spacing w:val="-8"/>
        </w:rPr>
        <w:t>receivables</w:t>
      </w:r>
      <w:r w:rsidR="007B41D6" w:rsidRPr="00906108">
        <w:rPr>
          <w:rFonts w:hAnsi="Times New Roman" w:cs="Times New Roman"/>
          <w:spacing w:val="-8"/>
        </w:rPr>
        <w:t xml:space="preserve"> and contract assets. The amount of expect</w:t>
      </w:r>
      <w:r w:rsidR="000238F7" w:rsidRPr="00906108">
        <w:rPr>
          <w:rFonts w:hAnsi="Times New Roman" w:cs="Times New Roman"/>
          <w:spacing w:val="-8"/>
        </w:rPr>
        <w:t>ed</w:t>
      </w:r>
      <w:r w:rsidR="007B41D6" w:rsidRPr="00906108">
        <w:rPr>
          <w:rFonts w:hAnsi="Times New Roman" w:cs="Times New Roman"/>
          <w:spacing w:val="-8"/>
        </w:rPr>
        <w:t xml:space="preserve"> credit losses is updated at each reporting period date to reflect changes in credit risk since initial recognition of the respective financial instrument.</w:t>
      </w:r>
      <w:bookmarkStart w:id="2" w:name="_Hlk77605261"/>
    </w:p>
    <w:p w14:paraId="0614FEBE" w14:textId="764E6F57" w:rsidR="007B41D6" w:rsidRPr="00906108" w:rsidRDefault="00CD3577" w:rsidP="003F7BFB">
      <w:pPr>
        <w:pStyle w:val="ListParagraph"/>
        <w:spacing w:after="240"/>
        <w:ind w:left="1890"/>
        <w:contextualSpacing w:val="0"/>
        <w:jc w:val="both"/>
        <w:rPr>
          <w:rFonts w:hAnsi="Times New Roman" w:cs="Times New Roman"/>
          <w:spacing w:val="-8"/>
        </w:rPr>
      </w:pPr>
      <w:r w:rsidRPr="00906108">
        <w:rPr>
          <w:rFonts w:hAnsi="Times New Roman" w:cs="Times New Roman"/>
          <w:spacing w:val="-8"/>
        </w:rPr>
        <w:t>The Group and the Company</w:t>
      </w:r>
      <w:r w:rsidR="007B41D6" w:rsidRPr="00906108">
        <w:rPr>
          <w:rFonts w:hAnsi="Times New Roman" w:cs="Times New Roman"/>
          <w:spacing w:val="-8"/>
        </w:rPr>
        <w:t xml:space="preserve"> </w:t>
      </w:r>
      <w:bookmarkStart w:id="3" w:name="_Hlk77605267"/>
      <w:bookmarkEnd w:id="2"/>
      <w:r w:rsidR="007B41D6" w:rsidRPr="00906108">
        <w:rPr>
          <w:rFonts w:hAnsi="Times New Roman" w:cs="Times New Roman"/>
          <w:spacing w:val="-8"/>
        </w:rPr>
        <w:t>always</w:t>
      </w:r>
      <w:bookmarkEnd w:id="3"/>
      <w:r w:rsidR="007B41D6" w:rsidRPr="00906108">
        <w:rPr>
          <w:rFonts w:hAnsi="Times New Roman" w:cs="Times New Roman"/>
          <w:spacing w:val="-8"/>
        </w:rPr>
        <w:t xml:space="preserve"> recognizes </w:t>
      </w:r>
      <w:bookmarkStart w:id="4" w:name="_Hlk77605282"/>
      <w:r w:rsidR="007B41D6" w:rsidRPr="00906108">
        <w:rPr>
          <w:rFonts w:hAnsi="Times New Roman" w:cs="Times New Roman"/>
          <w:spacing w:val="-8"/>
        </w:rPr>
        <w:t>lifetime</w:t>
      </w:r>
      <w:bookmarkEnd w:id="4"/>
      <w:r w:rsidR="007B41D6" w:rsidRPr="00906108">
        <w:rPr>
          <w:rFonts w:hAnsi="Times New Roman" w:cs="Times New Roman"/>
          <w:spacing w:val="-8"/>
        </w:rPr>
        <w:t xml:space="preserve"> allowance for</w:t>
      </w:r>
      <w:r w:rsidR="000F7E1A" w:rsidRPr="00906108">
        <w:rPr>
          <w:rFonts w:hAnsi="Times New Roman" w:cs="Times New Roman"/>
          <w:spacing w:val="-8"/>
        </w:rPr>
        <w:t xml:space="preserve"> expected credit loss</w:t>
      </w:r>
      <w:r w:rsidR="007B41D6" w:rsidRPr="00906108">
        <w:rPr>
          <w:rFonts w:hAnsi="Times New Roman" w:cs="Times New Roman"/>
          <w:spacing w:val="-8"/>
        </w:rPr>
        <w:t xml:space="preserve"> </w:t>
      </w:r>
      <w:r w:rsidR="000F7E1A" w:rsidRPr="00906108">
        <w:rPr>
          <w:rFonts w:hAnsi="Times New Roman" w:cs="Times New Roman"/>
          <w:spacing w:val="-8"/>
        </w:rPr>
        <w:t>(</w:t>
      </w:r>
      <w:r w:rsidR="007B41D6" w:rsidRPr="00906108">
        <w:rPr>
          <w:rFonts w:hAnsi="Times New Roman" w:cs="Times New Roman"/>
          <w:spacing w:val="-8"/>
        </w:rPr>
        <w:t>ECL</w:t>
      </w:r>
      <w:r w:rsidR="000F7E1A" w:rsidRPr="00906108">
        <w:rPr>
          <w:rFonts w:hAnsi="Times New Roman" w:cs="Times New Roman"/>
          <w:spacing w:val="-8"/>
        </w:rPr>
        <w:t>)</w:t>
      </w:r>
      <w:r w:rsidR="007B41D6" w:rsidRPr="00906108">
        <w:rPr>
          <w:rFonts w:hAnsi="Times New Roman" w:cs="Times New Roman"/>
          <w:spacing w:val="-8"/>
        </w:rPr>
        <w:t xml:space="preserve"> for </w:t>
      </w:r>
      <w:r w:rsidR="002A3078" w:rsidRPr="00906108">
        <w:rPr>
          <w:rFonts w:hAnsi="Times New Roman" w:cs="Times New Roman"/>
          <w:spacing w:val="-8"/>
        </w:rPr>
        <w:t xml:space="preserve">lease receivables, </w:t>
      </w:r>
      <w:r w:rsidR="007B41D6" w:rsidRPr="00906108">
        <w:rPr>
          <w:rFonts w:hAnsi="Times New Roman" w:cs="Times New Roman"/>
          <w:spacing w:val="-8"/>
        </w:rPr>
        <w:t>trade receivables</w:t>
      </w:r>
      <w:r w:rsidR="00F13AC4" w:rsidRPr="00906108">
        <w:rPr>
          <w:rFonts w:hAnsi="Times New Roman" w:cs="Times New Roman"/>
          <w:spacing w:val="-8"/>
        </w:rPr>
        <w:t xml:space="preserve"> and other current receivables</w:t>
      </w:r>
      <w:r w:rsidR="007B41D6" w:rsidRPr="00906108">
        <w:rPr>
          <w:rFonts w:hAnsi="Times New Roman" w:cs="Times New Roman"/>
          <w:spacing w:val="-8"/>
        </w:rPr>
        <w:t>, contract assets</w:t>
      </w:r>
      <w:r w:rsidR="00B425F9" w:rsidRPr="00906108">
        <w:rPr>
          <w:rFonts w:hAnsi="Times New Roman" w:cs="Times New Roman"/>
          <w:spacing w:val="-8"/>
        </w:rPr>
        <w:t xml:space="preserve">. </w:t>
      </w:r>
      <w:r w:rsidR="007B41D6" w:rsidRPr="00906108">
        <w:rPr>
          <w:rFonts w:hAnsi="Times New Roman" w:cs="Times New Roman"/>
          <w:spacing w:val="-8"/>
        </w:rPr>
        <w:t xml:space="preserve">The </w:t>
      </w:r>
      <w:r w:rsidR="00B425F9" w:rsidRPr="00906108">
        <w:rPr>
          <w:rFonts w:hAnsi="Times New Roman" w:cs="Times New Roman"/>
          <w:spacing w:val="-8"/>
        </w:rPr>
        <w:t>ECL</w:t>
      </w:r>
      <w:r w:rsidR="007B41D6" w:rsidRPr="00906108">
        <w:rPr>
          <w:rFonts w:hAnsi="Times New Roman" w:cs="Times New Roman"/>
          <w:spacing w:val="-8"/>
        </w:rPr>
        <w:t xml:space="preserve"> on these financial assets are estimated using a provision matrix based on </w:t>
      </w:r>
      <w:r w:rsidR="004319CA" w:rsidRPr="00906108">
        <w:rPr>
          <w:rFonts w:hAnsi="Times New Roman" w:cs="Times New Roman"/>
          <w:spacing w:val="-8"/>
        </w:rPr>
        <w:t>the</w:t>
      </w:r>
      <w:r w:rsidRPr="00906108">
        <w:rPr>
          <w:rFonts w:hAnsi="Times New Roman" w:cs="Times New Roman"/>
          <w:spacing w:val="-8"/>
        </w:rPr>
        <w:t xml:space="preserve"> Group</w:t>
      </w:r>
      <w:r w:rsidR="002A3078" w:rsidRPr="00906108">
        <w:rPr>
          <w:rFonts w:hAnsi="Times New Roman" w:cs="Times New Roman"/>
          <w:spacing w:val="-8"/>
        </w:rPr>
        <w:t>’s</w:t>
      </w:r>
      <w:r w:rsidRPr="00906108">
        <w:rPr>
          <w:rFonts w:hAnsi="Times New Roman" w:cs="Times New Roman"/>
          <w:spacing w:val="-8"/>
        </w:rPr>
        <w:t xml:space="preserve"> and the Company</w:t>
      </w:r>
      <w:r w:rsidR="007B41D6" w:rsidRPr="00906108">
        <w:rPr>
          <w:rFonts w:hAnsi="Times New Roman" w:cs="Times New Roman"/>
          <w:spacing w:val="-8"/>
        </w:rPr>
        <w:t>’s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p>
    <w:p w14:paraId="6E7D6190" w14:textId="500EB7CF" w:rsidR="00743FB6" w:rsidRPr="00906108" w:rsidRDefault="007B41D6" w:rsidP="0035569E">
      <w:pPr>
        <w:pStyle w:val="ListParagraph"/>
        <w:spacing w:after="240"/>
        <w:ind w:left="1890"/>
        <w:contextualSpacing w:val="0"/>
        <w:jc w:val="both"/>
        <w:rPr>
          <w:rFonts w:hAnsi="Times New Roman" w:cs="Times New Roman"/>
          <w:spacing w:val="-8"/>
        </w:rPr>
      </w:pPr>
      <w:r w:rsidRPr="00906108">
        <w:rPr>
          <w:rFonts w:hAnsi="Times New Roman" w:cs="Times New Roman"/>
          <w:spacing w:val="-8"/>
        </w:rPr>
        <w:t xml:space="preserve">For all other financial instruments, </w:t>
      </w:r>
      <w:r w:rsidR="004319CA" w:rsidRPr="00906108">
        <w:rPr>
          <w:rFonts w:hAnsi="Times New Roman" w:cs="Times New Roman"/>
          <w:spacing w:val="-8"/>
        </w:rPr>
        <w:t>the</w:t>
      </w:r>
      <w:r w:rsidR="00CD3577" w:rsidRPr="00906108">
        <w:rPr>
          <w:rFonts w:hAnsi="Times New Roman" w:cs="Times New Roman"/>
          <w:spacing w:val="-8"/>
        </w:rPr>
        <w:t xml:space="preserve"> Group and the Company</w:t>
      </w:r>
      <w:r w:rsidRPr="00906108">
        <w:rPr>
          <w:rFonts w:hAnsi="Times New Roman" w:cs="Times New Roman"/>
          <w:spacing w:val="-8"/>
        </w:rPr>
        <w:t xml:space="preserve"> recognizes lifetime ECL when there has been a significant increase in credit risk since initial recognition. However, if the credit risk on the financial instrument has not increased significantly since initial recognition, </w:t>
      </w:r>
      <w:r w:rsidR="004319CA" w:rsidRPr="00906108">
        <w:rPr>
          <w:rFonts w:hAnsi="Times New Roman" w:cs="Times New Roman"/>
          <w:spacing w:val="-8"/>
        </w:rPr>
        <w:t>the</w:t>
      </w:r>
      <w:r w:rsidR="00CD3577" w:rsidRPr="00906108">
        <w:rPr>
          <w:rFonts w:hAnsi="Times New Roman" w:cs="Times New Roman"/>
          <w:spacing w:val="-8"/>
        </w:rPr>
        <w:t xml:space="preserve"> Group and the Company</w:t>
      </w:r>
      <w:r w:rsidRPr="00906108">
        <w:rPr>
          <w:rFonts w:hAnsi="Times New Roman" w:cs="Times New Roman"/>
          <w:spacing w:val="-8"/>
        </w:rPr>
        <w:t xml:space="preserve"> measures the loss allowance for that financial instrument at an amount equal to </w:t>
      </w:r>
      <w:r w:rsidR="00B44747" w:rsidRPr="00906108">
        <w:rPr>
          <w:rFonts w:hAnsi="Times New Roman"/>
          <w:spacing w:val="-8"/>
        </w:rPr>
        <w:t>12</w:t>
      </w:r>
      <w:r w:rsidRPr="00906108">
        <w:rPr>
          <w:rFonts w:hAnsi="Times New Roman" w:cs="Times New Roman"/>
          <w:spacing w:val="-8"/>
        </w:rPr>
        <w:t>-month ECL.</w:t>
      </w:r>
    </w:p>
    <w:p w14:paraId="60D7D3D6" w14:textId="5A55A147" w:rsidR="00B90873" w:rsidRPr="00906108" w:rsidRDefault="007B41D6" w:rsidP="0035569E">
      <w:pPr>
        <w:pStyle w:val="ListParagraph"/>
        <w:spacing w:after="240"/>
        <w:ind w:left="1890"/>
        <w:contextualSpacing w:val="0"/>
        <w:jc w:val="both"/>
        <w:rPr>
          <w:rFonts w:hAnsi="Times New Roman" w:cs="Times New Roman"/>
          <w:spacing w:val="-8"/>
        </w:rPr>
      </w:pPr>
      <w:r w:rsidRPr="00906108">
        <w:rPr>
          <w:rFonts w:hAnsi="Times New Roman" w:cs="Times New Roman"/>
          <w:spacing w:val="-8"/>
        </w:rPr>
        <w:lastRenderedPageBreak/>
        <w:t xml:space="preserve">Lifetime ECL represents the expected credit losses that will result from all possible default events over the expected life of a financial instrument. In contrast, </w:t>
      </w:r>
      <w:r w:rsidR="00B44747" w:rsidRPr="00906108">
        <w:rPr>
          <w:rFonts w:hAnsi="Times New Roman"/>
          <w:spacing w:val="-8"/>
        </w:rPr>
        <w:t>12</w:t>
      </w:r>
      <w:r w:rsidRPr="00906108">
        <w:rPr>
          <w:rFonts w:hAnsi="Times New Roman" w:cs="Times New Roman"/>
          <w:spacing w:val="-8"/>
        </w:rPr>
        <w:t xml:space="preserve">-month ECL represents the portion of lifetime ECL that is expected to result from default events on a financial instrument that are possible within </w:t>
      </w:r>
      <w:r w:rsidR="00B44747" w:rsidRPr="00906108">
        <w:rPr>
          <w:rFonts w:hAnsi="Times New Roman"/>
          <w:spacing w:val="-8"/>
        </w:rPr>
        <w:t>12</w:t>
      </w:r>
      <w:r w:rsidRPr="00906108">
        <w:rPr>
          <w:rFonts w:hAnsi="Times New Roman" w:cs="Times New Roman"/>
          <w:spacing w:val="-8"/>
        </w:rPr>
        <w:t xml:space="preserve"> months after the reporting date.</w:t>
      </w:r>
    </w:p>
    <w:p w14:paraId="47327815" w14:textId="5B25F023" w:rsidR="007B41D6" w:rsidRPr="00906108" w:rsidRDefault="007B41D6" w:rsidP="00743FB6">
      <w:pPr>
        <w:pStyle w:val="ListParagraph"/>
        <w:numPr>
          <w:ilvl w:val="0"/>
          <w:numId w:val="28"/>
        </w:numPr>
        <w:overflowPunct/>
        <w:autoSpaceDE/>
        <w:autoSpaceDN/>
        <w:adjustRightInd/>
        <w:spacing w:after="120"/>
        <w:ind w:left="2403" w:hanging="522"/>
        <w:contextualSpacing w:val="0"/>
        <w:jc w:val="both"/>
        <w:textAlignment w:val="auto"/>
        <w:rPr>
          <w:szCs w:val="24"/>
          <w:u w:val="single"/>
        </w:rPr>
      </w:pPr>
      <w:r w:rsidRPr="00906108">
        <w:rPr>
          <w:szCs w:val="24"/>
          <w:u w:val="single"/>
        </w:rPr>
        <w:t>Significant increase in credit risk</w:t>
      </w:r>
    </w:p>
    <w:p w14:paraId="30D9196A" w14:textId="1F385C50" w:rsidR="0072701D" w:rsidRPr="00906108" w:rsidRDefault="007B41D6" w:rsidP="00A35629">
      <w:pPr>
        <w:pStyle w:val="ListParagraph"/>
        <w:spacing w:after="120"/>
        <w:ind w:left="2434"/>
        <w:contextualSpacing w:val="0"/>
        <w:jc w:val="both"/>
      </w:pPr>
      <w:r w:rsidRPr="00906108">
        <w:rPr>
          <w:rFonts w:hAnsi="Times New Roman"/>
          <w:spacing w:val="-6"/>
          <w:szCs w:val="24"/>
        </w:rPr>
        <w:t xml:space="preserve">In assessing whether the credit risk on a financial instrument has increased significantly since initial recognition, </w:t>
      </w:r>
      <w:r w:rsidR="004319CA" w:rsidRPr="00906108">
        <w:rPr>
          <w:rFonts w:hAnsi="Times New Roman"/>
          <w:spacing w:val="-6"/>
          <w:szCs w:val="24"/>
        </w:rPr>
        <w:t>the</w:t>
      </w:r>
      <w:r w:rsidR="00CD3577" w:rsidRPr="00906108">
        <w:rPr>
          <w:rFonts w:hAnsi="Times New Roman"/>
          <w:spacing w:val="-6"/>
          <w:szCs w:val="24"/>
        </w:rPr>
        <w:t xml:space="preserve"> Group and</w:t>
      </w:r>
      <w:r w:rsidR="0025136E" w:rsidRPr="00906108">
        <w:rPr>
          <w:rFonts w:hAnsi="Times New Roman"/>
          <w:spacing w:val="-6"/>
          <w:szCs w:val="24"/>
        </w:rPr>
        <w:t xml:space="preserve"> </w:t>
      </w:r>
      <w:r w:rsidR="00CD3577" w:rsidRPr="00906108">
        <w:rPr>
          <w:rFonts w:hAnsi="Times New Roman"/>
          <w:spacing w:val="-6"/>
          <w:szCs w:val="24"/>
        </w:rPr>
        <w:t>the Company</w:t>
      </w:r>
      <w:r w:rsidRPr="00906108">
        <w:rPr>
          <w:rFonts w:hAnsi="Times New Roman"/>
          <w:spacing w:val="-6"/>
          <w:szCs w:val="24"/>
        </w:rPr>
        <w:t xml:space="preserve"> compare the risk of a default occurring on the financial instrument at the reporting date with the risk</w:t>
      </w:r>
      <w:r w:rsidRPr="00906108">
        <w:rPr>
          <w:rFonts w:hAnsi="Times New Roman"/>
          <w:spacing w:val="-6"/>
          <w:szCs w:val="24"/>
          <w:cs/>
        </w:rPr>
        <w:t xml:space="preserve"> </w:t>
      </w:r>
      <w:r w:rsidRPr="00906108">
        <w:rPr>
          <w:rFonts w:hAnsi="Times New Roman"/>
          <w:spacing w:val="-6"/>
          <w:szCs w:val="24"/>
        </w:rPr>
        <w:t xml:space="preserve">of a default occurring on the financial instrument at the date of initial recognition. In making this assessment, </w:t>
      </w:r>
      <w:r w:rsidR="004319CA" w:rsidRPr="00906108">
        <w:rPr>
          <w:rFonts w:hAnsi="Times New Roman"/>
          <w:spacing w:val="-6"/>
          <w:szCs w:val="24"/>
        </w:rPr>
        <w:t>the</w:t>
      </w:r>
      <w:r w:rsidR="00CD3577" w:rsidRPr="00906108">
        <w:rPr>
          <w:rFonts w:hAnsi="Times New Roman"/>
          <w:spacing w:val="-6"/>
          <w:szCs w:val="24"/>
        </w:rPr>
        <w:t xml:space="preserve"> Group and the Company</w:t>
      </w:r>
      <w:r w:rsidRPr="00906108">
        <w:rPr>
          <w:rFonts w:hAnsi="Times New Roman"/>
          <w:spacing w:val="-6"/>
          <w:szCs w:val="24"/>
        </w:rPr>
        <w:t xml:space="preserve"> considers both quantitative and qualitative information that is reasonable and supportable, including</w:t>
      </w:r>
      <w:r w:rsidRPr="00906108">
        <w:rPr>
          <w:rFonts w:hAnsi="Times New Roman"/>
          <w:spacing w:val="-6"/>
          <w:szCs w:val="24"/>
          <w:cs/>
        </w:rPr>
        <w:t xml:space="preserve"> </w:t>
      </w:r>
      <w:r w:rsidRPr="00906108">
        <w:rPr>
          <w:rFonts w:hAnsi="Times New Roman"/>
          <w:spacing w:val="-6"/>
          <w:szCs w:val="24"/>
        </w:rPr>
        <w:t>historical experience and forward-looking information that is available without undue cost or effort. Forward-looking</w:t>
      </w:r>
      <w:r w:rsidRPr="00906108">
        <w:rPr>
          <w:rFonts w:hAnsi="Times New Roman"/>
          <w:spacing w:val="-6"/>
          <w:szCs w:val="24"/>
          <w:cs/>
        </w:rPr>
        <w:t xml:space="preserve"> </w:t>
      </w:r>
      <w:r w:rsidRPr="00906108">
        <w:rPr>
          <w:rFonts w:hAnsi="Times New Roman"/>
          <w:spacing w:val="-6"/>
          <w:szCs w:val="24"/>
        </w:rPr>
        <w:t xml:space="preserve">information considered includes the </w:t>
      </w:r>
      <w:r w:rsidR="00C54E1D" w:rsidRPr="00906108">
        <w:rPr>
          <w:rFonts w:hAnsi="Times New Roman"/>
          <w:spacing w:val="-6"/>
          <w:szCs w:val="24"/>
        </w:rPr>
        <w:t>a</w:t>
      </w:r>
      <w:r w:rsidRPr="00906108">
        <w:rPr>
          <w:rFonts w:hAnsi="Times New Roman"/>
          <w:spacing w:val="-6"/>
          <w:szCs w:val="24"/>
        </w:rPr>
        <w:t xml:space="preserve">spects of the industries in which </w:t>
      </w:r>
      <w:r w:rsidR="004319CA" w:rsidRPr="00906108">
        <w:rPr>
          <w:rFonts w:hAnsi="Times New Roman"/>
          <w:spacing w:val="-6"/>
          <w:szCs w:val="24"/>
        </w:rPr>
        <w:t>the</w:t>
      </w:r>
      <w:r w:rsidR="00CD3577" w:rsidRPr="00906108">
        <w:rPr>
          <w:rFonts w:hAnsi="Times New Roman"/>
          <w:spacing w:val="-6"/>
          <w:szCs w:val="24"/>
        </w:rPr>
        <w:t xml:space="preserve"> Group</w:t>
      </w:r>
      <w:r w:rsidR="0050451D" w:rsidRPr="00906108">
        <w:rPr>
          <w:rFonts w:hAnsi="Times New Roman"/>
          <w:spacing w:val="-6"/>
          <w:szCs w:val="24"/>
        </w:rPr>
        <w:t>’s</w:t>
      </w:r>
      <w:r w:rsidR="00CD3577" w:rsidRPr="00906108">
        <w:rPr>
          <w:rFonts w:hAnsi="Times New Roman"/>
          <w:spacing w:val="-6"/>
          <w:szCs w:val="24"/>
        </w:rPr>
        <w:t xml:space="preserve"> and</w:t>
      </w:r>
      <w:r w:rsidR="0025136E" w:rsidRPr="00906108">
        <w:rPr>
          <w:rFonts w:hAnsi="Times New Roman"/>
          <w:spacing w:val="-6"/>
          <w:szCs w:val="24"/>
        </w:rPr>
        <w:t xml:space="preserve"> </w:t>
      </w:r>
      <w:r w:rsidR="00CD3577" w:rsidRPr="00906108">
        <w:rPr>
          <w:rFonts w:hAnsi="Times New Roman"/>
          <w:spacing w:val="-6"/>
          <w:szCs w:val="24"/>
        </w:rPr>
        <w:t>the Company</w:t>
      </w:r>
      <w:r w:rsidRPr="00906108">
        <w:rPr>
          <w:rFonts w:hAnsi="Times New Roman"/>
          <w:spacing w:val="-6"/>
          <w:szCs w:val="24"/>
        </w:rPr>
        <w:t>’s debtors</w:t>
      </w:r>
      <w:r w:rsidRPr="00906108">
        <w:rPr>
          <w:rFonts w:hAnsi="Times New Roman"/>
          <w:spacing w:val="-6"/>
          <w:szCs w:val="24"/>
          <w:cs/>
        </w:rPr>
        <w:t xml:space="preserve"> </w:t>
      </w:r>
      <w:r w:rsidRPr="00906108">
        <w:rPr>
          <w:rFonts w:hAnsi="Times New Roman"/>
          <w:spacing w:val="-6"/>
          <w:szCs w:val="24"/>
        </w:rPr>
        <w:t>operate, obtained from economic expert reports, financial analysts, governmental bodies, and</w:t>
      </w:r>
      <w:r w:rsidRPr="00906108">
        <w:rPr>
          <w:rFonts w:hAnsi="Times New Roman"/>
          <w:spacing w:val="-6"/>
          <w:szCs w:val="24"/>
          <w:cs/>
        </w:rPr>
        <w:t xml:space="preserve"> </w:t>
      </w:r>
      <w:r w:rsidRPr="00906108">
        <w:rPr>
          <w:rFonts w:hAnsi="Times New Roman"/>
          <w:spacing w:val="-6"/>
          <w:szCs w:val="24"/>
        </w:rPr>
        <w:t>other similar organizations, as well as consideration of various external sources of actual and forecast</w:t>
      </w:r>
      <w:r w:rsidRPr="00906108">
        <w:rPr>
          <w:szCs w:val="24"/>
        </w:rPr>
        <w:t xml:space="preserve"> economic information that relate to </w:t>
      </w:r>
      <w:r w:rsidR="00CD3577" w:rsidRPr="00906108">
        <w:rPr>
          <w:szCs w:val="24"/>
        </w:rPr>
        <w:t>The Group</w:t>
      </w:r>
      <w:r w:rsidR="005B2F64" w:rsidRPr="00906108">
        <w:rPr>
          <w:szCs w:val="24"/>
        </w:rPr>
        <w:t>’</w:t>
      </w:r>
      <w:r w:rsidR="005B2F64" w:rsidRPr="00906108">
        <w:rPr>
          <w:szCs w:val="24"/>
        </w:rPr>
        <w:t>s</w:t>
      </w:r>
      <w:r w:rsidR="00CD3577" w:rsidRPr="00906108">
        <w:rPr>
          <w:szCs w:val="24"/>
        </w:rPr>
        <w:t xml:space="preserve"> and the Company</w:t>
      </w:r>
      <w:r w:rsidRPr="00906108">
        <w:rPr>
          <w:szCs w:val="24"/>
        </w:rPr>
        <w:t>’</w:t>
      </w:r>
      <w:r w:rsidRPr="00906108">
        <w:rPr>
          <w:szCs w:val="24"/>
        </w:rPr>
        <w:t>s core operations.</w:t>
      </w:r>
    </w:p>
    <w:p w14:paraId="374C73B6" w14:textId="2A8AFB58" w:rsidR="007B41D6" w:rsidRPr="00906108" w:rsidRDefault="007B41D6" w:rsidP="001E4FE2">
      <w:pPr>
        <w:pStyle w:val="ListParagraph"/>
        <w:spacing w:after="240"/>
        <w:ind w:left="1888"/>
        <w:contextualSpacing w:val="0"/>
        <w:jc w:val="both"/>
        <w:rPr>
          <w:szCs w:val="24"/>
        </w:rPr>
      </w:pPr>
      <w:r w:rsidRPr="00906108">
        <w:rPr>
          <w:szCs w:val="24"/>
        </w:rPr>
        <w:t xml:space="preserve">In </w:t>
      </w:r>
      <w:r w:rsidRPr="00906108">
        <w:rPr>
          <w:rFonts w:cs="Times New Roman"/>
        </w:rPr>
        <w:t>particular</w:t>
      </w:r>
      <w:r w:rsidRPr="00906108">
        <w:rPr>
          <w:szCs w:val="24"/>
        </w:rPr>
        <w:t>, the following information is taken into account when assessing whether credit risk has increased significantly since initial recognition:</w:t>
      </w:r>
    </w:p>
    <w:p w14:paraId="0AFFD32E" w14:textId="77777777" w:rsidR="007B41D6" w:rsidRPr="00906108" w:rsidRDefault="007B41D6" w:rsidP="001E4FE2">
      <w:pPr>
        <w:numPr>
          <w:ilvl w:val="0"/>
          <w:numId w:val="26"/>
        </w:numPr>
        <w:overflowPunct/>
        <w:autoSpaceDE/>
        <w:autoSpaceDN/>
        <w:adjustRightInd/>
        <w:spacing w:after="240"/>
        <w:ind w:left="2410" w:hanging="499"/>
        <w:jc w:val="both"/>
        <w:textAlignment w:val="auto"/>
        <w:rPr>
          <w:rFonts w:cs="Times New Roman"/>
        </w:rPr>
      </w:pPr>
      <w:r w:rsidRPr="00906108">
        <w:rPr>
          <w:rFonts w:cs="Times New Roman"/>
          <w:spacing w:val="-8"/>
        </w:rPr>
        <w:t>An actual or expected significant deterioration in the financial</w:t>
      </w:r>
      <w:r w:rsidRPr="00906108">
        <w:rPr>
          <w:rFonts w:cs="Times New Roman"/>
        </w:rPr>
        <w:t xml:space="preserve"> instrument’s external (if available) or internal credit rating</w:t>
      </w:r>
    </w:p>
    <w:p w14:paraId="135538D2" w14:textId="253E2CB9" w:rsidR="007B41D6" w:rsidRPr="00906108" w:rsidRDefault="007B41D6" w:rsidP="001E4FE2">
      <w:pPr>
        <w:numPr>
          <w:ilvl w:val="0"/>
          <w:numId w:val="26"/>
        </w:numPr>
        <w:overflowPunct/>
        <w:autoSpaceDE/>
        <w:autoSpaceDN/>
        <w:adjustRightInd/>
        <w:spacing w:after="240"/>
        <w:ind w:left="2410" w:hanging="499"/>
        <w:jc w:val="both"/>
        <w:textAlignment w:val="auto"/>
        <w:rPr>
          <w:rFonts w:cs="Times New Roman"/>
        </w:rPr>
      </w:pPr>
      <w:r w:rsidRPr="00906108">
        <w:rPr>
          <w:rFonts w:cs="Times New Roman"/>
          <w:spacing w:val="-8"/>
        </w:rPr>
        <w:t>Significant</w:t>
      </w:r>
      <w:r w:rsidRPr="00906108">
        <w:rPr>
          <w:rFonts w:cs="Times New Roman"/>
        </w:rPr>
        <w:t xml:space="preserve"> deterioration in external market indicators of credit risk for </w:t>
      </w:r>
      <w:r w:rsidR="0025136E" w:rsidRPr="00906108">
        <w:rPr>
          <w:rFonts w:cs="Times New Roman"/>
        </w:rPr>
        <w:t xml:space="preserve">         </w:t>
      </w:r>
      <w:r w:rsidRPr="00906108">
        <w:rPr>
          <w:rFonts w:cs="Times New Roman"/>
        </w:rPr>
        <w:t>a particular financial instrument, e.g. a significant increase in the credit spread, the credit default swap prices for the debtor, or the length of time or the extent to which the fair value of a financial asset has been less than its amortized cost</w:t>
      </w:r>
    </w:p>
    <w:p w14:paraId="4771911A" w14:textId="77777777" w:rsidR="007B41D6" w:rsidRPr="00906108" w:rsidRDefault="007B41D6" w:rsidP="001E4FE2">
      <w:pPr>
        <w:numPr>
          <w:ilvl w:val="0"/>
          <w:numId w:val="26"/>
        </w:numPr>
        <w:overflowPunct/>
        <w:autoSpaceDE/>
        <w:autoSpaceDN/>
        <w:adjustRightInd/>
        <w:spacing w:after="240"/>
        <w:ind w:left="2410" w:hanging="499"/>
        <w:jc w:val="both"/>
        <w:textAlignment w:val="auto"/>
        <w:rPr>
          <w:rFonts w:cs="Times New Roman"/>
          <w:spacing w:val="-4"/>
        </w:rPr>
      </w:pPr>
      <w:r w:rsidRPr="00906108">
        <w:rPr>
          <w:rFonts w:cs="Times New Roman"/>
          <w:spacing w:val="-4"/>
        </w:rPr>
        <w:t>Existing or forecast adverse changes in business, financial or economic conditions that are expected to cause a significant decrease in the debtor’s ability to meet its debt obligations</w:t>
      </w:r>
    </w:p>
    <w:p w14:paraId="6AD870DA" w14:textId="77777777" w:rsidR="007B41D6" w:rsidRPr="00906108" w:rsidRDefault="007B41D6" w:rsidP="001E4FE2">
      <w:pPr>
        <w:numPr>
          <w:ilvl w:val="0"/>
          <w:numId w:val="26"/>
        </w:numPr>
        <w:overflowPunct/>
        <w:autoSpaceDE/>
        <w:autoSpaceDN/>
        <w:adjustRightInd/>
        <w:spacing w:after="240"/>
        <w:ind w:left="2410" w:hanging="499"/>
        <w:jc w:val="both"/>
        <w:textAlignment w:val="auto"/>
        <w:rPr>
          <w:rFonts w:cs="Times New Roman"/>
        </w:rPr>
      </w:pPr>
      <w:r w:rsidRPr="00906108">
        <w:rPr>
          <w:rFonts w:cs="Times New Roman"/>
        </w:rPr>
        <w:t xml:space="preserve">An </w:t>
      </w:r>
      <w:r w:rsidRPr="00906108">
        <w:rPr>
          <w:rFonts w:cs="Times New Roman"/>
          <w:spacing w:val="-8"/>
        </w:rPr>
        <w:t>actual</w:t>
      </w:r>
      <w:r w:rsidRPr="00906108">
        <w:rPr>
          <w:rFonts w:cs="Times New Roman"/>
        </w:rPr>
        <w:t xml:space="preserve"> or expected significant deterioration in the operating results of the debtor</w:t>
      </w:r>
    </w:p>
    <w:p w14:paraId="0C6E564E" w14:textId="4F21E939" w:rsidR="007B41D6" w:rsidRPr="00906108" w:rsidRDefault="007B41D6" w:rsidP="001E4FE2">
      <w:pPr>
        <w:numPr>
          <w:ilvl w:val="0"/>
          <w:numId w:val="26"/>
        </w:numPr>
        <w:overflowPunct/>
        <w:autoSpaceDE/>
        <w:autoSpaceDN/>
        <w:adjustRightInd/>
        <w:spacing w:after="240"/>
        <w:ind w:left="2410" w:hanging="499"/>
        <w:jc w:val="both"/>
        <w:textAlignment w:val="auto"/>
        <w:rPr>
          <w:rFonts w:cs="Times New Roman"/>
          <w:spacing w:val="-4"/>
        </w:rPr>
      </w:pPr>
      <w:r w:rsidRPr="00906108">
        <w:rPr>
          <w:rFonts w:cs="Times New Roman"/>
          <w:spacing w:val="-4"/>
        </w:rPr>
        <w:t xml:space="preserve">Significant increases in credit risk on other financial instruments of </w:t>
      </w:r>
      <w:r w:rsidR="0025136E" w:rsidRPr="00906108">
        <w:rPr>
          <w:rFonts w:cs="Times New Roman"/>
          <w:spacing w:val="-4"/>
        </w:rPr>
        <w:t xml:space="preserve">           </w:t>
      </w:r>
      <w:r w:rsidRPr="00906108">
        <w:rPr>
          <w:rFonts w:cs="Times New Roman"/>
          <w:spacing w:val="-4"/>
        </w:rPr>
        <w:t>the same debtor</w:t>
      </w:r>
    </w:p>
    <w:p w14:paraId="7FF1B298" w14:textId="63B67780" w:rsidR="007B41D6" w:rsidRPr="00906108" w:rsidRDefault="007B41D6" w:rsidP="001E4FE2">
      <w:pPr>
        <w:numPr>
          <w:ilvl w:val="0"/>
          <w:numId w:val="26"/>
        </w:numPr>
        <w:overflowPunct/>
        <w:autoSpaceDE/>
        <w:autoSpaceDN/>
        <w:adjustRightInd/>
        <w:spacing w:after="240"/>
        <w:ind w:left="2410" w:hanging="499"/>
        <w:jc w:val="both"/>
        <w:textAlignment w:val="auto"/>
        <w:rPr>
          <w:rFonts w:cs="Times New Roman"/>
          <w:spacing w:val="-4"/>
        </w:rPr>
      </w:pPr>
      <w:r w:rsidRPr="00906108">
        <w:rPr>
          <w:rFonts w:cs="Times New Roman"/>
          <w:spacing w:val="-4"/>
        </w:rPr>
        <w:t>An actual or expected significant adverse change in the regulatory, economic, or technological environment of the debtor that results in a significant decrease in the debtor’s ability to meet its debt obligations</w:t>
      </w:r>
      <w:r w:rsidR="00662819" w:rsidRPr="00906108">
        <w:rPr>
          <w:rFonts w:cs="Times New Roman"/>
          <w:spacing w:val="-4"/>
        </w:rPr>
        <w:t>.</w:t>
      </w:r>
    </w:p>
    <w:p w14:paraId="7EBEA636" w14:textId="77777777" w:rsidR="00906108" w:rsidRPr="00906108" w:rsidRDefault="00906108">
      <w:pPr>
        <w:overflowPunct/>
        <w:autoSpaceDE/>
        <w:autoSpaceDN/>
        <w:adjustRightInd/>
        <w:textAlignment w:val="auto"/>
        <w:rPr>
          <w:rFonts w:hAnsi="Tms Rmn"/>
        </w:rPr>
      </w:pPr>
      <w:r w:rsidRPr="00906108">
        <w:br w:type="page"/>
      </w:r>
    </w:p>
    <w:p w14:paraId="765D5D43" w14:textId="72FD6954" w:rsidR="007B41D6" w:rsidRPr="00906108" w:rsidRDefault="007B41D6" w:rsidP="00906108">
      <w:pPr>
        <w:pStyle w:val="ListParagraph"/>
        <w:spacing w:after="240"/>
        <w:ind w:left="1886"/>
        <w:contextualSpacing w:val="0"/>
        <w:jc w:val="both"/>
        <w:rPr>
          <w:szCs w:val="24"/>
        </w:rPr>
      </w:pPr>
      <w:r w:rsidRPr="00906108">
        <w:rPr>
          <w:szCs w:val="24"/>
        </w:rPr>
        <w:lastRenderedPageBreak/>
        <w:t xml:space="preserve">Irrespective of the outcome of the above assessment, </w:t>
      </w:r>
      <w:r w:rsidR="004319CA" w:rsidRPr="00906108">
        <w:rPr>
          <w:szCs w:val="24"/>
        </w:rPr>
        <w:t>the</w:t>
      </w:r>
      <w:r w:rsidR="00CD3577" w:rsidRPr="00906108">
        <w:rPr>
          <w:szCs w:val="24"/>
        </w:rPr>
        <w:t xml:space="preserve"> Group and </w:t>
      </w:r>
      <w:r w:rsidR="0025136E" w:rsidRPr="00906108">
        <w:rPr>
          <w:szCs w:val="24"/>
        </w:rPr>
        <w:t xml:space="preserve">               </w:t>
      </w:r>
      <w:r w:rsidR="00CD3577" w:rsidRPr="00906108">
        <w:rPr>
          <w:szCs w:val="24"/>
        </w:rPr>
        <w:t>the Company</w:t>
      </w:r>
      <w:r w:rsidRPr="00906108">
        <w:rPr>
          <w:szCs w:val="24"/>
        </w:rPr>
        <w:t xml:space="preserve"> presume that the credit risk on a financial asset has increased significantly since initial recognition when contractual payments are more than </w:t>
      </w:r>
      <w:r w:rsidR="00B44747" w:rsidRPr="00906108">
        <w:rPr>
          <w:szCs w:val="24"/>
        </w:rPr>
        <w:t>30</w:t>
      </w:r>
      <w:r w:rsidRPr="00906108">
        <w:rPr>
          <w:szCs w:val="24"/>
        </w:rPr>
        <w:t xml:space="preserve"> days past due, unless </w:t>
      </w:r>
      <w:r w:rsidR="004319CA" w:rsidRPr="00906108">
        <w:rPr>
          <w:szCs w:val="24"/>
        </w:rPr>
        <w:t>the</w:t>
      </w:r>
      <w:r w:rsidR="00CD3577" w:rsidRPr="00906108">
        <w:rPr>
          <w:szCs w:val="24"/>
        </w:rPr>
        <w:t xml:space="preserve"> Group and the Company</w:t>
      </w:r>
      <w:r w:rsidRPr="00906108">
        <w:rPr>
          <w:szCs w:val="24"/>
        </w:rPr>
        <w:t xml:space="preserve"> ha</w:t>
      </w:r>
      <w:r w:rsidR="00AA0B5D" w:rsidRPr="00906108">
        <w:rPr>
          <w:szCs w:val="24"/>
        </w:rPr>
        <w:t>ve</w:t>
      </w:r>
      <w:r w:rsidRPr="00906108">
        <w:rPr>
          <w:szCs w:val="24"/>
        </w:rPr>
        <w:t xml:space="preserve"> reasonable and supportable information that demonstrates otherwise.</w:t>
      </w:r>
    </w:p>
    <w:p w14:paraId="1D8BD1E7" w14:textId="0CA76E51" w:rsidR="007B41D6" w:rsidRPr="00906108" w:rsidRDefault="006E0473" w:rsidP="00906108">
      <w:pPr>
        <w:pStyle w:val="ListParagraph"/>
        <w:spacing w:after="240"/>
        <w:ind w:left="1890"/>
        <w:contextualSpacing w:val="0"/>
        <w:jc w:val="both"/>
        <w:rPr>
          <w:rFonts w:hAnsi="Times New Roman"/>
          <w:spacing w:val="-4"/>
          <w:szCs w:val="24"/>
        </w:rPr>
      </w:pPr>
      <w:r w:rsidRPr="00906108">
        <w:rPr>
          <w:rFonts w:hAnsi="Times New Roman"/>
          <w:spacing w:val="-4"/>
          <w:szCs w:val="24"/>
        </w:rPr>
        <w:t>D</w:t>
      </w:r>
      <w:r w:rsidR="007B41D6" w:rsidRPr="00906108">
        <w:rPr>
          <w:rFonts w:hAnsi="Times New Roman"/>
          <w:spacing w:val="-4"/>
          <w:szCs w:val="24"/>
        </w:rPr>
        <w:t xml:space="preserve">espite the foregoing, </w:t>
      </w:r>
      <w:r w:rsidR="004319CA" w:rsidRPr="00906108">
        <w:rPr>
          <w:rFonts w:hAnsi="Times New Roman"/>
          <w:spacing w:val="-4"/>
          <w:szCs w:val="24"/>
        </w:rPr>
        <w:t>the</w:t>
      </w:r>
      <w:r w:rsidR="00CD3577" w:rsidRPr="00906108">
        <w:rPr>
          <w:rFonts w:hAnsi="Times New Roman"/>
          <w:spacing w:val="-4"/>
          <w:szCs w:val="24"/>
        </w:rPr>
        <w:t xml:space="preserve"> Group and the Company</w:t>
      </w:r>
      <w:r w:rsidR="007B41D6" w:rsidRPr="00906108">
        <w:rPr>
          <w:rFonts w:hAnsi="Times New Roman"/>
          <w:spacing w:val="-4"/>
          <w:szCs w:val="24"/>
        </w:rPr>
        <w:t xml:space="preserve"> assumes that the credit risk on a financial instrument has not increased significantly since initial recognition if the financial instrument is determined to have low credit risk at the reporting date. A financial instrument is determined to have low credit risk if:</w:t>
      </w:r>
    </w:p>
    <w:p w14:paraId="5C9FF7C6" w14:textId="63720D29" w:rsidR="007B41D6" w:rsidRPr="00906108" w:rsidRDefault="007B41D6" w:rsidP="003F7BFB">
      <w:pPr>
        <w:numPr>
          <w:ilvl w:val="0"/>
          <w:numId w:val="26"/>
        </w:numPr>
        <w:overflowPunct/>
        <w:autoSpaceDE/>
        <w:autoSpaceDN/>
        <w:adjustRightInd/>
        <w:spacing w:after="200"/>
        <w:ind w:left="2160" w:hanging="284"/>
        <w:jc w:val="both"/>
        <w:textAlignment w:val="auto"/>
        <w:rPr>
          <w:rFonts w:cs="Times New Roman"/>
        </w:rPr>
      </w:pPr>
      <w:r w:rsidRPr="00906108">
        <w:rPr>
          <w:rFonts w:cs="Times New Roman"/>
        </w:rPr>
        <w:t>The financial instrument has a low risk of default</w:t>
      </w:r>
      <w:r w:rsidR="00AA0B5D" w:rsidRPr="00906108">
        <w:rPr>
          <w:rFonts w:cs="Times New Roman"/>
        </w:rPr>
        <w:t>.</w:t>
      </w:r>
    </w:p>
    <w:p w14:paraId="7FF160FC" w14:textId="296FC6A5" w:rsidR="007B41D6" w:rsidRPr="00906108" w:rsidRDefault="007B41D6" w:rsidP="003F7BFB">
      <w:pPr>
        <w:numPr>
          <w:ilvl w:val="0"/>
          <w:numId w:val="26"/>
        </w:numPr>
        <w:overflowPunct/>
        <w:autoSpaceDE/>
        <w:autoSpaceDN/>
        <w:adjustRightInd/>
        <w:spacing w:after="200"/>
        <w:ind w:left="2160" w:hanging="284"/>
        <w:jc w:val="both"/>
        <w:textAlignment w:val="auto"/>
        <w:rPr>
          <w:rFonts w:cs="Times New Roman"/>
        </w:rPr>
      </w:pPr>
      <w:r w:rsidRPr="00906108">
        <w:rPr>
          <w:rFonts w:cs="Times New Roman"/>
        </w:rPr>
        <w:t>The debtor has a strong capacity to meet its contractual cash flow obligations in the near term</w:t>
      </w:r>
      <w:r w:rsidR="00AA0B5D" w:rsidRPr="00906108">
        <w:rPr>
          <w:rFonts w:cs="Times New Roman"/>
        </w:rPr>
        <w:t>.</w:t>
      </w:r>
    </w:p>
    <w:p w14:paraId="6A229FA0" w14:textId="43D02E81" w:rsidR="007B41D6" w:rsidRPr="00906108" w:rsidRDefault="007B41D6" w:rsidP="003F7BFB">
      <w:pPr>
        <w:numPr>
          <w:ilvl w:val="0"/>
          <w:numId w:val="26"/>
        </w:numPr>
        <w:overflowPunct/>
        <w:autoSpaceDE/>
        <w:autoSpaceDN/>
        <w:adjustRightInd/>
        <w:spacing w:after="200"/>
        <w:ind w:left="2160" w:hanging="284"/>
        <w:jc w:val="both"/>
        <w:textAlignment w:val="auto"/>
        <w:rPr>
          <w:rFonts w:cs="Times New Roman"/>
        </w:rPr>
      </w:pPr>
      <w:r w:rsidRPr="00906108">
        <w:rPr>
          <w:rFonts w:cs="Times New Roman"/>
        </w:rPr>
        <w:t>Adverse changes in economic and business conditions in the longer term may, but will not necessarily, reduce the ability of the borrower to fulfil its contractual cash flow obligations</w:t>
      </w:r>
      <w:r w:rsidR="00E57D54" w:rsidRPr="00906108">
        <w:rPr>
          <w:rFonts w:cs="Times New Roman"/>
        </w:rPr>
        <w:t>.</w:t>
      </w:r>
    </w:p>
    <w:p w14:paraId="4D52B589" w14:textId="2207C212" w:rsidR="007B41D6" w:rsidRPr="00906108" w:rsidRDefault="00CD3577" w:rsidP="003F7BFB">
      <w:pPr>
        <w:pStyle w:val="ListParagraph"/>
        <w:spacing w:after="240"/>
        <w:ind w:left="1890"/>
        <w:contextualSpacing w:val="0"/>
        <w:jc w:val="both"/>
        <w:rPr>
          <w:rFonts w:hAnsi="Times New Roman"/>
          <w:spacing w:val="-4"/>
          <w:szCs w:val="24"/>
        </w:rPr>
      </w:pPr>
      <w:r w:rsidRPr="00906108">
        <w:rPr>
          <w:rFonts w:hAnsi="Times New Roman"/>
          <w:spacing w:val="-4"/>
          <w:szCs w:val="24"/>
        </w:rPr>
        <w:t>The Group and the Company</w:t>
      </w:r>
      <w:r w:rsidR="007B41D6" w:rsidRPr="00906108">
        <w:rPr>
          <w:rFonts w:hAnsi="Times New Roman"/>
          <w:spacing w:val="-4"/>
          <w:szCs w:val="24"/>
        </w:rPr>
        <w:t xml:space="preserve"> consider</w:t>
      </w:r>
      <w:r w:rsidR="00AA0B5D" w:rsidRPr="00906108">
        <w:rPr>
          <w:rFonts w:hAnsi="Times New Roman"/>
          <w:spacing w:val="-4"/>
          <w:szCs w:val="24"/>
        </w:rPr>
        <w:t xml:space="preserve"> </w:t>
      </w:r>
      <w:r w:rsidR="007B41D6" w:rsidRPr="00906108">
        <w:rPr>
          <w:rFonts w:hAnsi="Times New Roman"/>
          <w:spacing w:val="-4"/>
          <w:szCs w:val="24"/>
        </w:rPr>
        <w:t>a financial asset to have low credit risk when the asset has external credit rating of “investment grade” in accordance with the globally understood definition or if an external rating is not available, the asset has an internal rating of “performing”. Performing means that</w:t>
      </w:r>
      <w:r w:rsidR="00BC2392" w:rsidRPr="00906108">
        <w:rPr>
          <w:rFonts w:hAnsi="Times New Roman"/>
          <w:spacing w:val="-4"/>
          <w:szCs w:val="24"/>
        </w:rPr>
        <w:t xml:space="preserve"> </w:t>
      </w:r>
      <w:r w:rsidR="007B41D6" w:rsidRPr="00906108">
        <w:rPr>
          <w:rFonts w:hAnsi="Times New Roman"/>
          <w:spacing w:val="-4"/>
          <w:szCs w:val="24"/>
        </w:rPr>
        <w:t>the counterparty has a strong financial position and there are no past due amounts.</w:t>
      </w:r>
    </w:p>
    <w:p w14:paraId="0E390DC6" w14:textId="13B0C510" w:rsidR="007B41D6" w:rsidRPr="00906108" w:rsidRDefault="00CD3577" w:rsidP="003F7BFB">
      <w:pPr>
        <w:pStyle w:val="ListParagraph"/>
        <w:spacing w:after="240"/>
        <w:ind w:left="1890"/>
        <w:contextualSpacing w:val="0"/>
        <w:jc w:val="both"/>
        <w:rPr>
          <w:rFonts w:hAnsi="Times New Roman"/>
          <w:spacing w:val="-4"/>
          <w:szCs w:val="24"/>
        </w:rPr>
      </w:pPr>
      <w:r w:rsidRPr="00906108">
        <w:rPr>
          <w:rFonts w:hAnsi="Times New Roman"/>
          <w:spacing w:val="-4"/>
          <w:szCs w:val="24"/>
        </w:rPr>
        <w:t>The Group and the Company</w:t>
      </w:r>
      <w:r w:rsidR="007B41D6" w:rsidRPr="00906108">
        <w:rPr>
          <w:rFonts w:hAnsi="Times New Roman"/>
          <w:spacing w:val="-4"/>
          <w:szCs w:val="24"/>
        </w:rPr>
        <w:t xml:space="preserve"> regularly monitor the effectiveness of</w:t>
      </w:r>
      <w:r w:rsidR="00BC2392" w:rsidRPr="00906108">
        <w:rPr>
          <w:rFonts w:hAnsi="Times New Roman"/>
          <w:spacing w:val="-4"/>
          <w:szCs w:val="24"/>
        </w:rPr>
        <w:t xml:space="preserve"> </w:t>
      </w:r>
      <w:r w:rsidR="007B41D6" w:rsidRPr="00906108">
        <w:rPr>
          <w:rFonts w:hAnsi="Times New Roman"/>
          <w:spacing w:val="-4"/>
          <w:szCs w:val="24"/>
        </w:rPr>
        <w:t>the criteria used to identify whether there has been a significant increase in credit risk and revises them as appropriate to ensure that the criteria are capable of identifying significant increase in credit risk before the amount becomes past due.</w:t>
      </w:r>
    </w:p>
    <w:p w14:paraId="423E0597" w14:textId="6963F6B0" w:rsidR="007B41D6" w:rsidRPr="00906108" w:rsidRDefault="003345B4" w:rsidP="0023507F">
      <w:pPr>
        <w:pStyle w:val="ListParagraph"/>
        <w:numPr>
          <w:ilvl w:val="0"/>
          <w:numId w:val="28"/>
        </w:numPr>
        <w:overflowPunct/>
        <w:autoSpaceDE/>
        <w:autoSpaceDN/>
        <w:adjustRightInd/>
        <w:spacing w:after="240"/>
        <w:contextualSpacing w:val="0"/>
        <w:jc w:val="both"/>
        <w:textAlignment w:val="auto"/>
        <w:rPr>
          <w:szCs w:val="24"/>
          <w:u w:val="single"/>
        </w:rPr>
      </w:pPr>
      <w:r w:rsidRPr="00906108">
        <w:rPr>
          <w:szCs w:val="24"/>
        </w:rPr>
        <w:t xml:space="preserve">  </w:t>
      </w:r>
      <w:r w:rsidR="007B41D6" w:rsidRPr="00906108">
        <w:rPr>
          <w:szCs w:val="24"/>
          <w:u w:val="single"/>
        </w:rPr>
        <w:t>Definition of default</w:t>
      </w:r>
    </w:p>
    <w:p w14:paraId="3FAF9E2F" w14:textId="11B98CAF" w:rsidR="007B41D6" w:rsidRPr="00906108" w:rsidRDefault="00CD3577" w:rsidP="003F7BFB">
      <w:pPr>
        <w:pStyle w:val="ListParagraph"/>
        <w:spacing w:afterLines="120" w:after="288"/>
        <w:ind w:left="2358"/>
        <w:jc w:val="both"/>
        <w:rPr>
          <w:szCs w:val="24"/>
        </w:rPr>
      </w:pPr>
      <w:r w:rsidRPr="00906108">
        <w:rPr>
          <w:szCs w:val="24"/>
        </w:rPr>
        <w:t>The Group and the Company</w:t>
      </w:r>
      <w:r w:rsidR="007B41D6" w:rsidRPr="00906108">
        <w:rPr>
          <w:szCs w:val="24"/>
        </w:rPr>
        <w:t xml:space="preserve"> consider the following as constituting </w:t>
      </w:r>
      <w:r w:rsidR="0025136E" w:rsidRPr="00906108">
        <w:rPr>
          <w:szCs w:val="24"/>
        </w:rPr>
        <w:t xml:space="preserve">       </w:t>
      </w:r>
      <w:r w:rsidR="007B41D6" w:rsidRPr="00906108">
        <w:rPr>
          <w:szCs w:val="24"/>
        </w:rPr>
        <w:t xml:space="preserve">an event of default for internal credit risk management purposes as historical experience indicates that financial assets that meet either of </w:t>
      </w:r>
      <w:r w:rsidR="006760E3" w:rsidRPr="00906108">
        <w:rPr>
          <w:szCs w:val="24"/>
        </w:rPr>
        <w:t xml:space="preserve">   </w:t>
      </w:r>
      <w:r w:rsidR="007B41D6" w:rsidRPr="00906108">
        <w:rPr>
          <w:szCs w:val="24"/>
        </w:rPr>
        <w:t>the following criteria are generally not recoverable:</w:t>
      </w:r>
    </w:p>
    <w:p w14:paraId="715D3292" w14:textId="3AFBA02B" w:rsidR="007B41D6" w:rsidRPr="00906108" w:rsidRDefault="007B41D6" w:rsidP="00BC2392">
      <w:pPr>
        <w:numPr>
          <w:ilvl w:val="0"/>
          <w:numId w:val="26"/>
        </w:numPr>
        <w:overflowPunct/>
        <w:autoSpaceDE/>
        <w:autoSpaceDN/>
        <w:adjustRightInd/>
        <w:spacing w:after="200"/>
        <w:ind w:left="2835" w:hanging="491"/>
        <w:jc w:val="both"/>
        <w:textAlignment w:val="auto"/>
        <w:rPr>
          <w:rFonts w:cs="Times New Roman"/>
        </w:rPr>
      </w:pPr>
      <w:r w:rsidRPr="00906108">
        <w:rPr>
          <w:rFonts w:cs="Times New Roman"/>
        </w:rPr>
        <w:t xml:space="preserve">When there is a </w:t>
      </w:r>
      <w:r w:rsidRPr="00906108">
        <w:rPr>
          <w:rFonts w:cs="Times New Roman"/>
          <w:spacing w:val="-4"/>
        </w:rPr>
        <w:t>breach</w:t>
      </w:r>
      <w:r w:rsidRPr="00906108">
        <w:rPr>
          <w:rFonts w:cs="Times New Roman"/>
        </w:rPr>
        <w:t xml:space="preserve"> of financial covenants by the debtor</w:t>
      </w:r>
      <w:r w:rsidR="003345B4" w:rsidRPr="00906108">
        <w:rPr>
          <w:rFonts w:cs="Times New Roman"/>
        </w:rPr>
        <w:t>.</w:t>
      </w:r>
    </w:p>
    <w:p w14:paraId="1F6A094C" w14:textId="56382139" w:rsidR="007B41D6" w:rsidRPr="00906108" w:rsidRDefault="007B41D6" w:rsidP="00BC2392">
      <w:pPr>
        <w:numPr>
          <w:ilvl w:val="0"/>
          <w:numId w:val="26"/>
        </w:numPr>
        <w:overflowPunct/>
        <w:autoSpaceDE/>
        <w:autoSpaceDN/>
        <w:adjustRightInd/>
        <w:spacing w:after="240"/>
        <w:ind w:left="2835" w:hanging="493"/>
        <w:jc w:val="both"/>
        <w:textAlignment w:val="auto"/>
        <w:rPr>
          <w:rFonts w:cs="Times New Roman"/>
        </w:rPr>
      </w:pPr>
      <w:r w:rsidRPr="00906108">
        <w:rPr>
          <w:rFonts w:cs="Times New Roman"/>
        </w:rPr>
        <w:t xml:space="preserve">Information developed internally or obtained from external sources indicates that </w:t>
      </w:r>
      <w:r w:rsidRPr="00906108">
        <w:rPr>
          <w:rFonts w:cs="Times New Roman"/>
          <w:spacing w:val="-4"/>
        </w:rPr>
        <w:t>the</w:t>
      </w:r>
      <w:r w:rsidRPr="00906108">
        <w:rPr>
          <w:rFonts w:cs="Times New Roman"/>
        </w:rPr>
        <w:t xml:space="preserve"> debtor is unlikely to pay its creditors, including </w:t>
      </w:r>
      <w:r w:rsidR="006760E3" w:rsidRPr="00906108">
        <w:rPr>
          <w:rFonts w:cs="Times New Roman"/>
        </w:rPr>
        <w:t xml:space="preserve">      </w:t>
      </w:r>
      <w:r w:rsidR="004319CA" w:rsidRPr="00906108">
        <w:rPr>
          <w:rFonts w:cs="Times New Roman"/>
        </w:rPr>
        <w:t>the</w:t>
      </w:r>
      <w:r w:rsidR="00CD3577" w:rsidRPr="00906108">
        <w:rPr>
          <w:rFonts w:cs="Times New Roman"/>
        </w:rPr>
        <w:t xml:space="preserve"> Group and the Company</w:t>
      </w:r>
      <w:r w:rsidRPr="00906108">
        <w:rPr>
          <w:rFonts w:cs="Times New Roman"/>
        </w:rPr>
        <w:t xml:space="preserve">, in full (without taking into account any collateral held by </w:t>
      </w:r>
      <w:r w:rsidR="004319CA" w:rsidRPr="00906108">
        <w:rPr>
          <w:rFonts w:cs="Times New Roman"/>
        </w:rPr>
        <w:t>the</w:t>
      </w:r>
      <w:r w:rsidR="00CD3577" w:rsidRPr="00906108">
        <w:rPr>
          <w:rFonts w:cs="Times New Roman"/>
        </w:rPr>
        <w:t xml:space="preserve"> Group and the Company</w:t>
      </w:r>
      <w:r w:rsidRPr="00906108">
        <w:rPr>
          <w:rFonts w:cs="Times New Roman"/>
        </w:rPr>
        <w:t>)</w:t>
      </w:r>
      <w:r w:rsidR="003345B4" w:rsidRPr="00906108">
        <w:rPr>
          <w:rFonts w:cs="Times New Roman"/>
        </w:rPr>
        <w:t>.</w:t>
      </w:r>
    </w:p>
    <w:p w14:paraId="7407329F" w14:textId="32E2C093" w:rsidR="00743FB6" w:rsidRPr="00906108" w:rsidRDefault="007B41D6" w:rsidP="00BC2392">
      <w:pPr>
        <w:pStyle w:val="ListParagraph"/>
        <w:spacing w:after="240"/>
        <w:ind w:left="2362"/>
        <w:contextualSpacing w:val="0"/>
        <w:jc w:val="both"/>
        <w:rPr>
          <w:szCs w:val="24"/>
        </w:rPr>
      </w:pPr>
      <w:r w:rsidRPr="00906108">
        <w:rPr>
          <w:szCs w:val="24"/>
        </w:rPr>
        <w:t xml:space="preserve">Irrespective of the above analysis, </w:t>
      </w:r>
      <w:r w:rsidR="004319CA" w:rsidRPr="00906108">
        <w:rPr>
          <w:szCs w:val="24"/>
        </w:rPr>
        <w:t>the</w:t>
      </w:r>
      <w:r w:rsidR="00CD3577" w:rsidRPr="00906108">
        <w:rPr>
          <w:szCs w:val="24"/>
        </w:rPr>
        <w:t xml:space="preserve"> Group and the Company</w:t>
      </w:r>
      <w:r w:rsidRPr="00906108">
        <w:rPr>
          <w:szCs w:val="24"/>
        </w:rPr>
        <w:t xml:space="preserve"> considers that default has occurred when a financial asset is more than </w:t>
      </w:r>
      <w:r w:rsidR="00B44747" w:rsidRPr="00906108">
        <w:rPr>
          <w:szCs w:val="24"/>
        </w:rPr>
        <w:t>90</w:t>
      </w:r>
      <w:r w:rsidRPr="00906108">
        <w:rPr>
          <w:szCs w:val="24"/>
        </w:rPr>
        <w:t xml:space="preserve"> days past due unless </w:t>
      </w:r>
      <w:r w:rsidR="004319CA" w:rsidRPr="00906108">
        <w:rPr>
          <w:szCs w:val="24"/>
        </w:rPr>
        <w:t>the</w:t>
      </w:r>
      <w:r w:rsidR="00CD3577" w:rsidRPr="00906108">
        <w:rPr>
          <w:szCs w:val="24"/>
        </w:rPr>
        <w:t xml:space="preserve"> Group and the Company</w:t>
      </w:r>
      <w:r w:rsidRPr="00906108">
        <w:rPr>
          <w:szCs w:val="24"/>
        </w:rPr>
        <w:t xml:space="preserve"> ha</w:t>
      </w:r>
      <w:r w:rsidR="003345B4" w:rsidRPr="00906108">
        <w:rPr>
          <w:szCs w:val="24"/>
        </w:rPr>
        <w:t>ve</w:t>
      </w:r>
      <w:r w:rsidRPr="00906108">
        <w:rPr>
          <w:szCs w:val="24"/>
        </w:rPr>
        <w:t xml:space="preserve"> reasonable and supportable information to demonstrate that a more lagging default criterion is more appropriate.</w:t>
      </w:r>
    </w:p>
    <w:p w14:paraId="2F8411CC" w14:textId="77777777" w:rsidR="00906108" w:rsidRPr="00906108" w:rsidRDefault="00906108">
      <w:pPr>
        <w:overflowPunct/>
        <w:autoSpaceDE/>
        <w:autoSpaceDN/>
        <w:adjustRightInd/>
        <w:textAlignment w:val="auto"/>
        <w:rPr>
          <w:rFonts w:hAnsi="Tms Rmn"/>
        </w:rPr>
      </w:pPr>
      <w:r w:rsidRPr="00906108">
        <w:br w:type="page"/>
      </w:r>
    </w:p>
    <w:p w14:paraId="10A8286F" w14:textId="72FB58A1" w:rsidR="007B41D6" w:rsidRPr="00906108" w:rsidRDefault="00A06D2D" w:rsidP="00743FB6">
      <w:pPr>
        <w:pStyle w:val="ListParagraph"/>
        <w:numPr>
          <w:ilvl w:val="0"/>
          <w:numId w:val="28"/>
        </w:numPr>
        <w:overflowPunct/>
        <w:autoSpaceDE/>
        <w:autoSpaceDN/>
        <w:adjustRightInd/>
        <w:spacing w:after="200"/>
        <w:contextualSpacing w:val="0"/>
        <w:jc w:val="both"/>
        <w:textAlignment w:val="auto"/>
        <w:rPr>
          <w:szCs w:val="24"/>
          <w:u w:val="single"/>
        </w:rPr>
      </w:pPr>
      <w:r w:rsidRPr="00906108">
        <w:rPr>
          <w:szCs w:val="24"/>
        </w:rPr>
        <w:lastRenderedPageBreak/>
        <w:t xml:space="preserve">  </w:t>
      </w:r>
      <w:r w:rsidR="007B41D6" w:rsidRPr="00906108">
        <w:rPr>
          <w:szCs w:val="24"/>
          <w:u w:val="single"/>
        </w:rPr>
        <w:t>Credit-impaired financial assets</w:t>
      </w:r>
    </w:p>
    <w:p w14:paraId="612BF134" w14:textId="6175BAC9" w:rsidR="007B41D6" w:rsidRPr="00906108" w:rsidRDefault="007B41D6" w:rsidP="00743FB6">
      <w:pPr>
        <w:pStyle w:val="ListParagraph"/>
        <w:spacing w:after="200"/>
        <w:ind w:left="2362"/>
        <w:contextualSpacing w:val="0"/>
        <w:jc w:val="both"/>
        <w:rPr>
          <w:szCs w:val="24"/>
        </w:rPr>
      </w:pPr>
      <w:r w:rsidRPr="00906108">
        <w:rPr>
          <w:szCs w:val="24"/>
        </w:rPr>
        <w:t xml:space="preserve">A financial asset is credit-impaired when one or more events that have </w:t>
      </w:r>
      <w:r w:rsidR="006760E3" w:rsidRPr="00906108">
        <w:rPr>
          <w:szCs w:val="24"/>
        </w:rPr>
        <w:t xml:space="preserve">  </w:t>
      </w:r>
      <w:r w:rsidRPr="00906108">
        <w:rPr>
          <w:szCs w:val="24"/>
        </w:rPr>
        <w:t>a detrimental impact on the estimated</w:t>
      </w:r>
      <w:r w:rsidRPr="00906108">
        <w:rPr>
          <w:szCs w:val="24"/>
          <w:cs/>
        </w:rPr>
        <w:t xml:space="preserve"> </w:t>
      </w:r>
      <w:r w:rsidRPr="00906108">
        <w:rPr>
          <w:szCs w:val="24"/>
        </w:rPr>
        <w:t>future cash flows of that financial asset have occurred. Evidence that a financial asset is credit-impaired includes</w:t>
      </w:r>
      <w:r w:rsidRPr="00906108">
        <w:rPr>
          <w:szCs w:val="24"/>
          <w:cs/>
        </w:rPr>
        <w:t xml:space="preserve"> </w:t>
      </w:r>
      <w:r w:rsidRPr="00906108">
        <w:rPr>
          <w:szCs w:val="24"/>
        </w:rPr>
        <w:t>observable data about the following events:</w:t>
      </w:r>
    </w:p>
    <w:p w14:paraId="6DD14030" w14:textId="77777777" w:rsidR="007B41D6" w:rsidRPr="00906108" w:rsidRDefault="007B41D6" w:rsidP="00BC2392">
      <w:pPr>
        <w:numPr>
          <w:ilvl w:val="0"/>
          <w:numId w:val="26"/>
        </w:numPr>
        <w:overflowPunct/>
        <w:autoSpaceDE/>
        <w:autoSpaceDN/>
        <w:adjustRightInd/>
        <w:spacing w:after="200"/>
        <w:ind w:left="2835" w:hanging="491"/>
        <w:jc w:val="both"/>
        <w:textAlignment w:val="auto"/>
        <w:rPr>
          <w:rFonts w:cs="Times New Roman"/>
          <w:spacing w:val="-4"/>
        </w:rPr>
      </w:pPr>
      <w:r w:rsidRPr="00906108">
        <w:rPr>
          <w:rFonts w:cs="Times New Roman"/>
          <w:spacing w:val="-4"/>
        </w:rPr>
        <w:t>Significant financial difficulty of the issuer or the borrower</w:t>
      </w:r>
    </w:p>
    <w:p w14:paraId="0F986BA6" w14:textId="369B44C3" w:rsidR="007B41D6" w:rsidRPr="00906108" w:rsidRDefault="007B41D6" w:rsidP="00BC2392">
      <w:pPr>
        <w:numPr>
          <w:ilvl w:val="0"/>
          <w:numId w:val="26"/>
        </w:numPr>
        <w:overflowPunct/>
        <w:autoSpaceDE/>
        <w:autoSpaceDN/>
        <w:adjustRightInd/>
        <w:spacing w:after="200"/>
        <w:ind w:left="2835" w:hanging="491"/>
        <w:jc w:val="both"/>
        <w:textAlignment w:val="auto"/>
        <w:rPr>
          <w:rFonts w:cs="Times New Roman"/>
          <w:spacing w:val="-4"/>
        </w:rPr>
      </w:pPr>
      <w:r w:rsidRPr="00906108">
        <w:rPr>
          <w:rFonts w:cs="Times New Roman"/>
          <w:spacing w:val="-4"/>
        </w:rPr>
        <w:t>A breach of contract, such as a default or past due event (see (</w:t>
      </w:r>
      <w:r w:rsidR="00B44747" w:rsidRPr="00906108">
        <w:rPr>
          <w:spacing w:val="-4"/>
        </w:rPr>
        <w:t>2</w:t>
      </w:r>
      <w:r w:rsidRPr="00906108">
        <w:rPr>
          <w:rFonts w:cs="Times New Roman"/>
          <w:spacing w:val="-4"/>
        </w:rPr>
        <w:t>) above)</w:t>
      </w:r>
    </w:p>
    <w:p w14:paraId="65667CAB" w14:textId="77777777" w:rsidR="007B41D6" w:rsidRPr="00906108" w:rsidRDefault="007B41D6" w:rsidP="00BC2392">
      <w:pPr>
        <w:numPr>
          <w:ilvl w:val="0"/>
          <w:numId w:val="26"/>
        </w:numPr>
        <w:overflowPunct/>
        <w:autoSpaceDE/>
        <w:autoSpaceDN/>
        <w:adjustRightInd/>
        <w:spacing w:after="200"/>
        <w:ind w:left="2835" w:hanging="491"/>
        <w:jc w:val="both"/>
        <w:textAlignment w:val="auto"/>
        <w:rPr>
          <w:rFonts w:cs="Times New Roman"/>
          <w:spacing w:val="-4"/>
        </w:rPr>
      </w:pPr>
      <w:r w:rsidRPr="00906108">
        <w:rPr>
          <w:rFonts w:cs="Times New Roman"/>
          <w:spacing w:val="-4"/>
        </w:rPr>
        <w:t>It is becoming probable that the borrower will enter bankruptcy or other financial reorganization</w:t>
      </w:r>
    </w:p>
    <w:p w14:paraId="27C9A342" w14:textId="2494E3CE" w:rsidR="007B41D6" w:rsidRPr="00906108" w:rsidRDefault="007B41D6" w:rsidP="00BC2392">
      <w:pPr>
        <w:numPr>
          <w:ilvl w:val="0"/>
          <w:numId w:val="26"/>
        </w:numPr>
        <w:overflowPunct/>
        <w:autoSpaceDE/>
        <w:autoSpaceDN/>
        <w:adjustRightInd/>
        <w:spacing w:after="200"/>
        <w:ind w:left="2835" w:hanging="491"/>
        <w:jc w:val="both"/>
        <w:textAlignment w:val="auto"/>
        <w:rPr>
          <w:rFonts w:cs="Times New Roman"/>
          <w:spacing w:val="-4"/>
        </w:rPr>
      </w:pPr>
      <w:r w:rsidRPr="00906108">
        <w:rPr>
          <w:rFonts w:cs="Times New Roman"/>
          <w:spacing w:val="-4"/>
        </w:rPr>
        <w:t>The disappearance of an active market for that financial asset because of financial difficulties</w:t>
      </w:r>
      <w:r w:rsidR="00E57D54" w:rsidRPr="00906108">
        <w:rPr>
          <w:rFonts w:cs="Times New Roman"/>
          <w:spacing w:val="-4"/>
        </w:rPr>
        <w:t>.</w:t>
      </w:r>
    </w:p>
    <w:p w14:paraId="090B1446" w14:textId="77777777" w:rsidR="007B41D6" w:rsidRPr="00906108" w:rsidRDefault="007B41D6" w:rsidP="00743FB6">
      <w:pPr>
        <w:pStyle w:val="ListParagraph"/>
        <w:numPr>
          <w:ilvl w:val="0"/>
          <w:numId w:val="28"/>
        </w:numPr>
        <w:overflowPunct/>
        <w:autoSpaceDE/>
        <w:autoSpaceDN/>
        <w:adjustRightInd/>
        <w:spacing w:after="200"/>
        <w:contextualSpacing w:val="0"/>
        <w:jc w:val="both"/>
        <w:textAlignment w:val="auto"/>
        <w:rPr>
          <w:szCs w:val="24"/>
          <w:u w:val="single"/>
        </w:rPr>
      </w:pPr>
      <w:r w:rsidRPr="00906108">
        <w:rPr>
          <w:szCs w:val="24"/>
          <w:u w:val="single"/>
        </w:rPr>
        <w:t>Write-off policy</w:t>
      </w:r>
    </w:p>
    <w:p w14:paraId="77A67928" w14:textId="3ED6E5DF" w:rsidR="0072701D" w:rsidRPr="00906108" w:rsidRDefault="00CD3577" w:rsidP="00A35629">
      <w:pPr>
        <w:pStyle w:val="ListParagraph"/>
        <w:spacing w:after="200"/>
        <w:ind w:left="2268"/>
        <w:contextualSpacing w:val="0"/>
        <w:jc w:val="both"/>
        <w:rPr>
          <w:u w:val="single"/>
        </w:rPr>
      </w:pPr>
      <w:r w:rsidRPr="00906108">
        <w:rPr>
          <w:rFonts w:hAnsi="Times New Roman"/>
          <w:spacing w:val="-4"/>
          <w:szCs w:val="24"/>
        </w:rPr>
        <w:t>The</w:t>
      </w:r>
      <w:r w:rsidRPr="00906108">
        <w:rPr>
          <w:rFonts w:hAnsi="Times New Roman" w:cs="Times New Roman"/>
          <w:spacing w:val="-4"/>
        </w:rPr>
        <w:t xml:space="preserve"> Group and the Company</w:t>
      </w:r>
      <w:r w:rsidR="007B41D6" w:rsidRPr="00906108">
        <w:rPr>
          <w:rFonts w:hAnsi="Times New Roman" w:cs="Times New Roman"/>
          <w:spacing w:val="-4"/>
        </w:rPr>
        <w:t xml:space="preserve"> writes off a financial asset when there is information indicating that the debtor is in severe financial difficulty and there is no realistic prospect of recovery, e.g. when the debtor has been placed under liquidation or has entered into bankruptcy proceedings, or in the case of trade receivables, when the amounts are over two years past due, </w:t>
      </w:r>
      <w:r w:rsidR="007B41D6" w:rsidRPr="00906108">
        <w:rPr>
          <w:rFonts w:hAnsi="Times New Roman" w:cs="Times New Roman"/>
          <w:spacing w:val="-6"/>
        </w:rPr>
        <w:t xml:space="preserve">whichever occurs sooner. Financial assets written off may still be subject to enforcement activities under </w:t>
      </w:r>
      <w:r w:rsidR="004319CA" w:rsidRPr="00906108">
        <w:rPr>
          <w:rFonts w:hAnsi="Times New Roman" w:cs="Times New Roman"/>
          <w:spacing w:val="-6"/>
        </w:rPr>
        <w:t>the</w:t>
      </w:r>
      <w:r w:rsidRPr="00906108">
        <w:rPr>
          <w:rFonts w:hAnsi="Times New Roman" w:cs="Times New Roman"/>
          <w:spacing w:val="-6"/>
        </w:rPr>
        <w:t xml:space="preserve"> Group</w:t>
      </w:r>
      <w:r w:rsidR="00FB50E5" w:rsidRPr="00906108">
        <w:rPr>
          <w:rFonts w:hAnsi="Times New Roman" w:cs="Times New Roman"/>
          <w:spacing w:val="-6"/>
        </w:rPr>
        <w:t>’s</w:t>
      </w:r>
      <w:r w:rsidRPr="00906108">
        <w:rPr>
          <w:rFonts w:hAnsi="Times New Roman" w:cs="Times New Roman"/>
          <w:spacing w:val="-6"/>
        </w:rPr>
        <w:t xml:space="preserve"> and</w:t>
      </w:r>
      <w:r w:rsidR="00BC2392" w:rsidRPr="00906108">
        <w:rPr>
          <w:rFonts w:hAnsi="Times New Roman" w:cs="Times New Roman"/>
          <w:spacing w:val="-6"/>
        </w:rPr>
        <w:t xml:space="preserve"> </w:t>
      </w:r>
      <w:r w:rsidRPr="00906108">
        <w:rPr>
          <w:rFonts w:hAnsi="Times New Roman" w:cs="Times New Roman"/>
          <w:spacing w:val="-6"/>
        </w:rPr>
        <w:t>the Company</w:t>
      </w:r>
      <w:r w:rsidR="007B41D6" w:rsidRPr="00906108">
        <w:rPr>
          <w:rFonts w:hAnsi="Times New Roman" w:cs="Times New Roman"/>
          <w:spacing w:val="-6"/>
        </w:rPr>
        <w:t>’s recovery procedures, taking into account legal advice where appropriate. Any recoveries made are recognized in profit or loss.</w:t>
      </w:r>
    </w:p>
    <w:p w14:paraId="1A2997D0" w14:textId="1F82CAB0" w:rsidR="007B41D6" w:rsidRPr="00906108" w:rsidRDefault="007B41D6" w:rsidP="00743FB6">
      <w:pPr>
        <w:pStyle w:val="ListParagraph"/>
        <w:numPr>
          <w:ilvl w:val="0"/>
          <w:numId w:val="28"/>
        </w:numPr>
        <w:overflowPunct/>
        <w:autoSpaceDE/>
        <w:autoSpaceDN/>
        <w:adjustRightInd/>
        <w:spacing w:after="200"/>
        <w:contextualSpacing w:val="0"/>
        <w:jc w:val="both"/>
        <w:textAlignment w:val="auto"/>
        <w:rPr>
          <w:szCs w:val="24"/>
          <w:u w:val="single"/>
        </w:rPr>
      </w:pPr>
      <w:r w:rsidRPr="00906108">
        <w:rPr>
          <w:szCs w:val="24"/>
          <w:u w:val="single"/>
        </w:rPr>
        <w:t xml:space="preserve">Measurement and recognition of </w:t>
      </w:r>
      <w:r w:rsidR="001372E6" w:rsidRPr="00906108">
        <w:rPr>
          <w:szCs w:val="24"/>
          <w:u w:val="single"/>
        </w:rPr>
        <w:t>ECL</w:t>
      </w:r>
    </w:p>
    <w:p w14:paraId="38FD2E57" w14:textId="3A5FC61A" w:rsidR="003F7BFB" w:rsidRPr="00906108" w:rsidRDefault="007B41D6" w:rsidP="00BC2392">
      <w:pPr>
        <w:pStyle w:val="ListParagraph"/>
        <w:spacing w:after="200"/>
        <w:ind w:left="2268"/>
        <w:contextualSpacing w:val="0"/>
        <w:jc w:val="both"/>
        <w:rPr>
          <w:rFonts w:hAnsi="Times New Roman"/>
          <w:spacing w:val="-4"/>
          <w:szCs w:val="24"/>
        </w:rPr>
      </w:pPr>
      <w:r w:rsidRPr="00906108">
        <w:rPr>
          <w:rFonts w:hAnsi="Times New Roman"/>
          <w:spacing w:val="-4"/>
          <w:szCs w:val="24"/>
        </w:rPr>
        <w:t xml:space="preserve">The measurement of </w:t>
      </w:r>
      <w:r w:rsidR="001372E6" w:rsidRPr="00906108">
        <w:rPr>
          <w:rFonts w:hAnsi="Times New Roman"/>
          <w:spacing w:val="-4"/>
          <w:szCs w:val="24"/>
        </w:rPr>
        <w:t>ECL</w:t>
      </w:r>
      <w:r w:rsidRPr="00906108">
        <w:rPr>
          <w:rFonts w:hAnsi="Times New Roman"/>
          <w:spacing w:val="-4"/>
          <w:szCs w:val="24"/>
        </w:rPr>
        <w:t xml:space="preserve"> is a function of the probability of default, loss given default (i.e. the magnitude of the loss if there is a default) and the exposure at default. The assessment of the probability of default and loss given default is based on historical data adjusted by forward-looking information. As for the exposure at default, for financial assets, this is represented by the asset’s gross carrying amount at the reporting date; for financial guarantee contracts, the exposure includes the amount of guarantee debt that has been drawn down as at the reporting date, together with any additional guarantee amounts expected to be drawn down by the borrower in the future by default date determined based on historical trend, </w:t>
      </w:r>
      <w:r w:rsidR="005D7860" w:rsidRPr="00906108">
        <w:rPr>
          <w:rFonts w:hAnsi="Times New Roman"/>
          <w:spacing w:val="-4"/>
          <w:szCs w:val="24"/>
        </w:rPr>
        <w:t>t</w:t>
      </w:r>
      <w:r w:rsidR="00CD3577" w:rsidRPr="00906108">
        <w:rPr>
          <w:rFonts w:hAnsi="Times New Roman"/>
          <w:spacing w:val="-4"/>
          <w:szCs w:val="24"/>
        </w:rPr>
        <w:t>he Group</w:t>
      </w:r>
      <w:r w:rsidR="00FB50E5" w:rsidRPr="00906108">
        <w:rPr>
          <w:rFonts w:hAnsi="Times New Roman"/>
          <w:spacing w:val="-4"/>
          <w:szCs w:val="24"/>
        </w:rPr>
        <w:t>’s</w:t>
      </w:r>
      <w:r w:rsidR="00CD3577" w:rsidRPr="00906108">
        <w:rPr>
          <w:rFonts w:hAnsi="Times New Roman"/>
          <w:spacing w:val="-4"/>
          <w:szCs w:val="24"/>
        </w:rPr>
        <w:t xml:space="preserve"> and the Company</w:t>
      </w:r>
      <w:r w:rsidRPr="00906108">
        <w:rPr>
          <w:rFonts w:hAnsi="Times New Roman"/>
          <w:spacing w:val="-4"/>
          <w:szCs w:val="24"/>
        </w:rPr>
        <w:t>’s understanding of</w:t>
      </w:r>
      <w:r w:rsidR="00BC2392" w:rsidRPr="00906108">
        <w:rPr>
          <w:rFonts w:hAnsi="Times New Roman"/>
          <w:spacing w:val="-4"/>
          <w:szCs w:val="24"/>
        </w:rPr>
        <w:t xml:space="preserve"> </w:t>
      </w:r>
      <w:r w:rsidRPr="00906108">
        <w:rPr>
          <w:rFonts w:hAnsi="Times New Roman"/>
          <w:spacing w:val="-4"/>
          <w:szCs w:val="24"/>
        </w:rPr>
        <w:t>the specific future financing needs of the debtors, and other relevant forward-looking information.</w:t>
      </w:r>
    </w:p>
    <w:p w14:paraId="301004E4" w14:textId="3452BA3D" w:rsidR="00BC2392" w:rsidRPr="00906108" w:rsidRDefault="007B41D6" w:rsidP="00CF339B">
      <w:pPr>
        <w:ind w:left="1890"/>
        <w:jc w:val="both"/>
        <w:rPr>
          <w:rFonts w:cs="Times New Roman"/>
          <w:spacing w:val="-6"/>
        </w:rPr>
      </w:pPr>
      <w:r w:rsidRPr="00906108">
        <w:rPr>
          <w:rFonts w:cs="Times New Roman"/>
          <w:spacing w:val="-6"/>
        </w:rPr>
        <w:t xml:space="preserve">For financial assets, the </w:t>
      </w:r>
      <w:r w:rsidR="00AA623D" w:rsidRPr="00906108">
        <w:rPr>
          <w:rFonts w:cs="Times New Roman"/>
          <w:spacing w:val="-6"/>
        </w:rPr>
        <w:t>ECL</w:t>
      </w:r>
      <w:r w:rsidRPr="00906108">
        <w:rPr>
          <w:rFonts w:cs="Times New Roman"/>
          <w:spacing w:val="-6"/>
        </w:rPr>
        <w:t xml:space="preserve"> is estimated as the difference between all contractual cash flows that are due to </w:t>
      </w:r>
      <w:r w:rsidR="004319CA" w:rsidRPr="00906108">
        <w:rPr>
          <w:rFonts w:cs="Times New Roman"/>
          <w:spacing w:val="-6"/>
        </w:rPr>
        <w:t>the</w:t>
      </w:r>
      <w:r w:rsidR="00CD3577" w:rsidRPr="00906108">
        <w:rPr>
          <w:rFonts w:cs="Times New Roman"/>
          <w:spacing w:val="-6"/>
        </w:rPr>
        <w:t xml:space="preserve"> Group and the Company</w:t>
      </w:r>
      <w:r w:rsidRPr="00906108">
        <w:rPr>
          <w:rFonts w:cs="Times New Roman"/>
          <w:spacing w:val="-6"/>
        </w:rPr>
        <w:t xml:space="preserve"> in accordance with the contract and all the cash flows that </w:t>
      </w:r>
      <w:r w:rsidR="005D7860" w:rsidRPr="00906108">
        <w:rPr>
          <w:rFonts w:cs="Times New Roman"/>
          <w:spacing w:val="-6"/>
        </w:rPr>
        <w:t>t</w:t>
      </w:r>
      <w:r w:rsidR="00CD3577" w:rsidRPr="00906108">
        <w:rPr>
          <w:rFonts w:cs="Times New Roman"/>
          <w:spacing w:val="-6"/>
        </w:rPr>
        <w:t>he Group and</w:t>
      </w:r>
      <w:r w:rsidR="006760E3" w:rsidRPr="00906108">
        <w:rPr>
          <w:rFonts w:cs="Times New Roman"/>
          <w:spacing w:val="-6"/>
        </w:rPr>
        <w:t xml:space="preserve"> </w:t>
      </w:r>
      <w:r w:rsidR="00CD3577" w:rsidRPr="00906108">
        <w:rPr>
          <w:rFonts w:cs="Times New Roman"/>
          <w:spacing w:val="-6"/>
        </w:rPr>
        <w:t>the Company</w:t>
      </w:r>
      <w:r w:rsidRPr="00906108">
        <w:rPr>
          <w:rFonts w:cs="Times New Roman"/>
          <w:spacing w:val="-6"/>
        </w:rPr>
        <w:t xml:space="preserve"> expect to receive, discounted at the original effective interest rate. For a lease receivable, the cash flows used for determining </w:t>
      </w:r>
      <w:r w:rsidR="00AA623D" w:rsidRPr="00906108">
        <w:rPr>
          <w:rFonts w:cs="Times New Roman"/>
          <w:spacing w:val="-6"/>
        </w:rPr>
        <w:t>ECL</w:t>
      </w:r>
      <w:r w:rsidRPr="00906108">
        <w:rPr>
          <w:rFonts w:cs="Times New Roman"/>
          <w:spacing w:val="-6"/>
        </w:rPr>
        <w:t xml:space="preserve"> is consistent with the cash flows used in measuring the lease receivable</w:t>
      </w:r>
      <w:r w:rsidR="00A853CA" w:rsidRPr="00906108">
        <w:rPr>
          <w:rFonts w:cs="Times New Roman"/>
          <w:spacing w:val="-6"/>
        </w:rPr>
        <w:t>s</w:t>
      </w:r>
      <w:r w:rsidRPr="00906108">
        <w:rPr>
          <w:rFonts w:cs="Times New Roman"/>
          <w:spacing w:val="-6"/>
        </w:rPr>
        <w:t xml:space="preserve"> in accordance with TFRS </w:t>
      </w:r>
      <w:r w:rsidR="00B44747" w:rsidRPr="00906108">
        <w:rPr>
          <w:spacing w:val="-6"/>
        </w:rPr>
        <w:t>16</w:t>
      </w:r>
      <w:r w:rsidRPr="00906108">
        <w:rPr>
          <w:rFonts w:cs="Times New Roman"/>
          <w:spacing w:val="-6"/>
        </w:rPr>
        <w:t xml:space="preserve"> “Leases”.</w:t>
      </w:r>
    </w:p>
    <w:p w14:paraId="6DE2DDE1" w14:textId="71987A63" w:rsidR="00743FB6" w:rsidRPr="00906108" w:rsidRDefault="00743FB6" w:rsidP="00CF339B">
      <w:pPr>
        <w:ind w:left="1890"/>
        <w:jc w:val="both"/>
        <w:rPr>
          <w:rFonts w:cs="Times New Roman"/>
          <w:spacing w:val="-6"/>
        </w:rPr>
      </w:pPr>
    </w:p>
    <w:p w14:paraId="6A8A6EC6" w14:textId="77777777" w:rsidR="00906108" w:rsidRPr="00906108" w:rsidRDefault="00906108">
      <w:pPr>
        <w:overflowPunct/>
        <w:autoSpaceDE/>
        <w:autoSpaceDN/>
        <w:adjustRightInd/>
        <w:textAlignment w:val="auto"/>
        <w:rPr>
          <w:rFonts w:cs="Times New Roman"/>
          <w:spacing w:val="-6"/>
        </w:rPr>
      </w:pPr>
      <w:r w:rsidRPr="00906108">
        <w:rPr>
          <w:rFonts w:cs="Times New Roman"/>
          <w:spacing w:val="-6"/>
        </w:rPr>
        <w:br w:type="page"/>
      </w:r>
    </w:p>
    <w:p w14:paraId="0F388F17" w14:textId="78AB9BF1" w:rsidR="007B41D6" w:rsidRPr="00906108" w:rsidRDefault="007B41D6" w:rsidP="00CF339B">
      <w:pPr>
        <w:spacing w:after="240"/>
        <w:ind w:left="1890"/>
        <w:jc w:val="both"/>
        <w:rPr>
          <w:rFonts w:cs="Times New Roman"/>
          <w:spacing w:val="-6"/>
        </w:rPr>
      </w:pPr>
      <w:r w:rsidRPr="00906108">
        <w:rPr>
          <w:rFonts w:cs="Times New Roman"/>
          <w:spacing w:val="-6"/>
        </w:rPr>
        <w:lastRenderedPageBreak/>
        <w:t xml:space="preserve">If </w:t>
      </w:r>
      <w:r w:rsidR="004319CA" w:rsidRPr="00906108">
        <w:rPr>
          <w:rFonts w:cs="Times New Roman"/>
          <w:spacing w:val="-6"/>
        </w:rPr>
        <w:t>the</w:t>
      </w:r>
      <w:r w:rsidR="00CD3577" w:rsidRPr="00906108">
        <w:rPr>
          <w:rFonts w:cs="Times New Roman"/>
          <w:spacing w:val="-6"/>
        </w:rPr>
        <w:t xml:space="preserve"> Group and the Company</w:t>
      </w:r>
      <w:r w:rsidRPr="00906108">
        <w:rPr>
          <w:rFonts w:cs="Times New Roman"/>
          <w:spacing w:val="-6"/>
        </w:rPr>
        <w:t xml:space="preserve"> ha</w:t>
      </w:r>
      <w:r w:rsidR="00A853CA" w:rsidRPr="00906108">
        <w:rPr>
          <w:rFonts w:cs="Times New Roman"/>
          <w:spacing w:val="-6"/>
        </w:rPr>
        <w:t>ve</w:t>
      </w:r>
      <w:r w:rsidRPr="00906108">
        <w:rPr>
          <w:rFonts w:cs="Times New Roman"/>
          <w:spacing w:val="-6"/>
        </w:rPr>
        <w:t xml:space="preserve"> measured the loss allowance for</w:t>
      </w:r>
      <w:r w:rsidR="006760E3" w:rsidRPr="00906108">
        <w:rPr>
          <w:rFonts w:cs="Times New Roman"/>
          <w:spacing w:val="-6"/>
        </w:rPr>
        <w:t xml:space="preserve"> </w:t>
      </w:r>
      <w:r w:rsidRPr="00906108">
        <w:rPr>
          <w:rFonts w:cs="Times New Roman"/>
          <w:spacing w:val="-6"/>
        </w:rPr>
        <w:t xml:space="preserve">a financial instrument at an amount equal to lifetime ECL in the previous reporting period, but determines at the current reporting date that the conditions for lifetime ECL are no longer met, </w:t>
      </w:r>
      <w:r w:rsidR="004319CA" w:rsidRPr="00906108">
        <w:rPr>
          <w:rFonts w:cs="Times New Roman"/>
          <w:spacing w:val="-6"/>
        </w:rPr>
        <w:t>the</w:t>
      </w:r>
      <w:r w:rsidR="00CD3577" w:rsidRPr="00906108">
        <w:rPr>
          <w:rFonts w:cs="Times New Roman"/>
          <w:spacing w:val="-6"/>
        </w:rPr>
        <w:t xml:space="preserve"> Group and</w:t>
      </w:r>
      <w:r w:rsidR="006760E3" w:rsidRPr="00906108">
        <w:rPr>
          <w:rFonts w:cs="Times New Roman"/>
          <w:spacing w:val="-6"/>
        </w:rPr>
        <w:t xml:space="preserve"> </w:t>
      </w:r>
      <w:r w:rsidR="00CD3577" w:rsidRPr="00906108">
        <w:rPr>
          <w:rFonts w:cs="Times New Roman"/>
          <w:spacing w:val="-6"/>
        </w:rPr>
        <w:t>the Company</w:t>
      </w:r>
      <w:r w:rsidRPr="00906108">
        <w:rPr>
          <w:rFonts w:cs="Times New Roman"/>
          <w:spacing w:val="-6"/>
        </w:rPr>
        <w:t xml:space="preserve"> measure the loss allowance at an amount equal to </w:t>
      </w:r>
      <w:r w:rsidR="00B44747" w:rsidRPr="00906108">
        <w:rPr>
          <w:spacing w:val="-6"/>
        </w:rPr>
        <w:t>12</w:t>
      </w:r>
      <w:r w:rsidRPr="00906108">
        <w:rPr>
          <w:rFonts w:cs="Times New Roman"/>
          <w:spacing w:val="-6"/>
        </w:rPr>
        <w:t>-month ECL at the current reporting date, except for assets for which simplified approach was used.</w:t>
      </w:r>
    </w:p>
    <w:p w14:paraId="07D61BAF" w14:textId="211EAD2F" w:rsidR="007B41D6" w:rsidRPr="00906108" w:rsidRDefault="00CD3577" w:rsidP="00CF339B">
      <w:pPr>
        <w:pStyle w:val="ListParagraph"/>
        <w:spacing w:after="240"/>
        <w:ind w:left="1890"/>
        <w:contextualSpacing w:val="0"/>
        <w:jc w:val="both"/>
        <w:rPr>
          <w:rFonts w:hAnsi="Times New Roman" w:cstheme="minorBidi"/>
          <w:spacing w:val="-6"/>
        </w:rPr>
      </w:pPr>
      <w:r w:rsidRPr="00906108">
        <w:rPr>
          <w:rFonts w:hAnsi="Times New Roman" w:cs="Times New Roman"/>
          <w:spacing w:val="-6"/>
        </w:rPr>
        <w:t>The Group and the Company</w:t>
      </w:r>
      <w:r w:rsidR="007B41D6" w:rsidRPr="00906108">
        <w:rPr>
          <w:rFonts w:hAnsi="Times New Roman" w:cs="Times New Roman"/>
          <w:spacing w:val="-6"/>
        </w:rPr>
        <w:t xml:space="preserve"> recognize an impairment gain or loss in profit or loss for all financial instruments with a corresponding adjustment to their carrying amount through a loss allowance account, except for investments in debt instruments that are measured at FVTOCI, for which the loss allowance is recognized in other comprehensive income and accumulated in the investment revaluation reserve, and does not reduce the carrying amount of the financial asset in the statement of financial position.</w:t>
      </w:r>
    </w:p>
    <w:p w14:paraId="3BF0B023" w14:textId="77777777" w:rsidR="007B41D6" w:rsidRPr="00906108" w:rsidRDefault="007B41D6" w:rsidP="00CF339B">
      <w:pPr>
        <w:pStyle w:val="ListParagraph"/>
        <w:spacing w:after="240"/>
        <w:ind w:left="1890"/>
        <w:contextualSpacing w:val="0"/>
        <w:jc w:val="both"/>
        <w:rPr>
          <w:rFonts w:cs="Times New Roman"/>
          <w:i/>
          <w:iCs/>
        </w:rPr>
      </w:pPr>
      <w:r w:rsidRPr="00906108">
        <w:rPr>
          <w:rFonts w:hAnsi="Times New Roman" w:cs="Times New Roman"/>
          <w:i/>
          <w:iCs/>
          <w:spacing w:val="-6"/>
        </w:rPr>
        <w:t>Derecognition</w:t>
      </w:r>
      <w:r w:rsidRPr="00906108">
        <w:rPr>
          <w:rFonts w:cs="Times New Roman"/>
          <w:i/>
          <w:iCs/>
        </w:rPr>
        <w:t xml:space="preserve"> of financial assets</w:t>
      </w:r>
    </w:p>
    <w:p w14:paraId="1BA204F6" w14:textId="30E6A2CA" w:rsidR="007B41D6" w:rsidRPr="00906108" w:rsidRDefault="00CD3577" w:rsidP="00CF339B">
      <w:pPr>
        <w:pStyle w:val="ListParagraph"/>
        <w:spacing w:after="240"/>
        <w:ind w:left="1890"/>
        <w:contextualSpacing w:val="0"/>
        <w:jc w:val="both"/>
        <w:rPr>
          <w:rFonts w:hAnsi="Times New Roman" w:cs="Times New Roman"/>
          <w:spacing w:val="-8"/>
        </w:rPr>
      </w:pPr>
      <w:r w:rsidRPr="00906108">
        <w:rPr>
          <w:rFonts w:hAnsi="Times New Roman" w:cs="Times New Roman"/>
          <w:spacing w:val="-8"/>
        </w:rPr>
        <w:t>The Group and the Company</w:t>
      </w:r>
      <w:r w:rsidR="007B41D6" w:rsidRPr="00906108">
        <w:rPr>
          <w:rFonts w:hAnsi="Times New Roman" w:cs="Times New Roman"/>
          <w:spacing w:val="-8"/>
        </w:rPr>
        <w:t xml:space="preserve"> derecognize a financial asset only when the contractual rights to the cash flows from the asset expire, or when it transfers the financial asset and substantially all the risks and rewards of ownership of the asset to another entity. If </w:t>
      </w:r>
      <w:r w:rsidR="003F408C" w:rsidRPr="00906108">
        <w:rPr>
          <w:rFonts w:hAnsi="Times New Roman" w:cs="Times New Roman"/>
          <w:spacing w:val="-8"/>
        </w:rPr>
        <w:t>t</w:t>
      </w:r>
      <w:r w:rsidRPr="00906108">
        <w:rPr>
          <w:rFonts w:hAnsi="Times New Roman" w:cs="Times New Roman"/>
          <w:spacing w:val="-8"/>
        </w:rPr>
        <w:t>he Group and the Company</w:t>
      </w:r>
      <w:r w:rsidR="007B41D6" w:rsidRPr="00906108">
        <w:rPr>
          <w:rFonts w:hAnsi="Times New Roman" w:cs="Times New Roman"/>
          <w:spacing w:val="-8"/>
        </w:rPr>
        <w:t xml:space="preserve"> neither transfer nor retains substantially all the risks and rewards of ownership and continues to control the transferred asset, </w:t>
      </w:r>
      <w:r w:rsidR="004319CA" w:rsidRPr="00906108">
        <w:rPr>
          <w:rFonts w:hAnsi="Times New Roman" w:cs="Times New Roman"/>
          <w:spacing w:val="-8"/>
        </w:rPr>
        <w:t>the</w:t>
      </w:r>
      <w:r w:rsidRPr="00906108">
        <w:rPr>
          <w:rFonts w:hAnsi="Times New Roman" w:cs="Times New Roman"/>
          <w:spacing w:val="-8"/>
        </w:rPr>
        <w:t xml:space="preserve"> Group and the Company</w:t>
      </w:r>
      <w:r w:rsidR="007B41D6" w:rsidRPr="00906108">
        <w:rPr>
          <w:rFonts w:hAnsi="Times New Roman" w:cs="Times New Roman"/>
          <w:spacing w:val="-8"/>
        </w:rPr>
        <w:t xml:space="preserve"> recognize its retained interest in the asset and an associated liability for amounts it may have to pay. If </w:t>
      </w:r>
      <w:r w:rsidR="004D2BF8" w:rsidRPr="00906108">
        <w:rPr>
          <w:rFonts w:hAnsi="Times New Roman" w:cs="Times New Roman"/>
          <w:spacing w:val="-8"/>
        </w:rPr>
        <w:t>t</w:t>
      </w:r>
      <w:r w:rsidRPr="00906108">
        <w:rPr>
          <w:rFonts w:hAnsi="Times New Roman" w:cs="Times New Roman"/>
          <w:spacing w:val="-8"/>
        </w:rPr>
        <w:t>he Group and the Company</w:t>
      </w:r>
      <w:r w:rsidR="007B41D6" w:rsidRPr="00906108">
        <w:rPr>
          <w:rFonts w:hAnsi="Times New Roman" w:cs="Times New Roman"/>
          <w:spacing w:val="-8"/>
        </w:rPr>
        <w:t xml:space="preserve"> retain substantially all the risks and rewards of ownership of a transferred financial asset, </w:t>
      </w:r>
      <w:r w:rsidR="00753441" w:rsidRPr="00906108">
        <w:rPr>
          <w:rFonts w:hAnsi="Times New Roman" w:cs="Times New Roman"/>
          <w:spacing w:val="-8"/>
        </w:rPr>
        <w:t>t</w:t>
      </w:r>
      <w:r w:rsidRPr="00906108">
        <w:rPr>
          <w:rFonts w:hAnsi="Times New Roman" w:cs="Times New Roman"/>
          <w:spacing w:val="-8"/>
        </w:rPr>
        <w:t>he Group and the Company</w:t>
      </w:r>
      <w:r w:rsidR="007B41D6" w:rsidRPr="00906108">
        <w:rPr>
          <w:rFonts w:hAnsi="Times New Roman" w:cs="Times New Roman"/>
          <w:spacing w:val="-8"/>
        </w:rPr>
        <w:t xml:space="preserve"> continue to recognize the financial asset and also recognizes a collateralized borrowing for the proceeds received.</w:t>
      </w:r>
    </w:p>
    <w:p w14:paraId="31A50777" w14:textId="4882EEB7" w:rsidR="007B41D6" w:rsidRPr="00906108" w:rsidRDefault="007B41D6" w:rsidP="00CF339B">
      <w:pPr>
        <w:pStyle w:val="ListParagraph"/>
        <w:spacing w:after="240"/>
        <w:ind w:left="1890"/>
        <w:contextualSpacing w:val="0"/>
        <w:jc w:val="both"/>
        <w:rPr>
          <w:rFonts w:hAnsi="Times New Roman" w:cs="Times New Roman"/>
          <w:spacing w:val="-8"/>
        </w:rPr>
      </w:pPr>
      <w:r w:rsidRPr="00906108">
        <w:rPr>
          <w:rFonts w:hAnsi="Times New Roman" w:cs="Times New Roman"/>
          <w:spacing w:val="-8"/>
        </w:rPr>
        <w:t xml:space="preserve">On derecognition of a financial asset measured at amortized cost, the difference between the asset’s carrying amount and the sum of the consideration received and receivable is recognized in profit or loss. In addition, on derecognition of an investment in a debt instrument classified as at FVTOCI, the cumulative gain or loss previously accumulated in the investments revaluation reserve is reclassified to profit or loss. In contrast, on derecognition of an investment in equity instrument which </w:t>
      </w:r>
      <w:r w:rsidR="004D2BF8" w:rsidRPr="00906108">
        <w:rPr>
          <w:rFonts w:hAnsi="Times New Roman" w:cs="Times New Roman"/>
          <w:spacing w:val="-8"/>
        </w:rPr>
        <w:t>t</w:t>
      </w:r>
      <w:r w:rsidR="00CD3577" w:rsidRPr="00906108">
        <w:rPr>
          <w:rFonts w:hAnsi="Times New Roman" w:cs="Times New Roman"/>
          <w:spacing w:val="-8"/>
        </w:rPr>
        <w:t xml:space="preserve">he Group and </w:t>
      </w:r>
      <w:r w:rsidR="008D57DF" w:rsidRPr="00906108">
        <w:rPr>
          <w:rFonts w:hAnsi="Times New Roman" w:cs="Times New Roman"/>
          <w:spacing w:val="-8"/>
        </w:rPr>
        <w:t xml:space="preserve">    </w:t>
      </w:r>
      <w:r w:rsidR="00CD3577" w:rsidRPr="00906108">
        <w:rPr>
          <w:rFonts w:hAnsi="Times New Roman" w:cs="Times New Roman"/>
          <w:spacing w:val="-8"/>
        </w:rPr>
        <w:t>the Company</w:t>
      </w:r>
      <w:r w:rsidRPr="00906108">
        <w:rPr>
          <w:rFonts w:hAnsi="Times New Roman" w:cs="Times New Roman"/>
          <w:spacing w:val="-8"/>
        </w:rPr>
        <w:t xml:space="preserve"> ha</w:t>
      </w:r>
      <w:r w:rsidR="00F20CA4" w:rsidRPr="00906108">
        <w:rPr>
          <w:rFonts w:hAnsi="Times New Roman" w:cs="Times New Roman"/>
          <w:spacing w:val="-8"/>
        </w:rPr>
        <w:t>ve</w:t>
      </w:r>
      <w:r w:rsidRPr="00906108">
        <w:rPr>
          <w:rFonts w:hAnsi="Times New Roman" w:cs="Times New Roman"/>
          <w:spacing w:val="-8"/>
        </w:rPr>
        <w:t xml:space="preserve"> elected on initial recognition to measure at FVTOCI, the cumulative gain or loss previously accumulated in the investments revaluation reserve is not reclassified to profit or loss, but is transferred to retained earnings.</w:t>
      </w:r>
    </w:p>
    <w:p w14:paraId="231C3F9E" w14:textId="473C1066" w:rsidR="007B41D6" w:rsidRPr="00906108" w:rsidRDefault="007B41D6" w:rsidP="003F7BFB">
      <w:pPr>
        <w:spacing w:after="240"/>
        <w:ind w:left="1138"/>
        <w:jc w:val="both"/>
        <w:rPr>
          <w:rFonts w:cs="Times New Roman"/>
          <w:b/>
          <w:bCs/>
        </w:rPr>
      </w:pPr>
      <w:r w:rsidRPr="00906108">
        <w:rPr>
          <w:rFonts w:cs="Times New Roman"/>
          <w:b/>
          <w:bCs/>
        </w:rPr>
        <w:t>Financial liabilities and equity</w:t>
      </w:r>
    </w:p>
    <w:p w14:paraId="0DC14CA5" w14:textId="77777777" w:rsidR="007B41D6" w:rsidRPr="00906108" w:rsidRDefault="007B41D6" w:rsidP="003F7BFB">
      <w:pPr>
        <w:spacing w:after="240"/>
        <w:ind w:left="1138"/>
        <w:jc w:val="both"/>
        <w:rPr>
          <w:rFonts w:cs="Times New Roman"/>
          <w:i/>
          <w:iCs/>
        </w:rPr>
      </w:pPr>
      <w:r w:rsidRPr="00906108">
        <w:rPr>
          <w:rFonts w:cs="Times New Roman"/>
          <w:i/>
          <w:iCs/>
        </w:rPr>
        <w:t>Classification as debt or equity</w:t>
      </w:r>
    </w:p>
    <w:p w14:paraId="4BA60AEA" w14:textId="77777777" w:rsidR="007B41D6" w:rsidRPr="00906108" w:rsidRDefault="007B41D6" w:rsidP="003F7BFB">
      <w:pPr>
        <w:spacing w:after="240"/>
        <w:ind w:left="1138"/>
        <w:jc w:val="both"/>
        <w:rPr>
          <w:rFonts w:cs="Times New Roman"/>
        </w:rPr>
      </w:pPr>
      <w:r w:rsidRPr="00906108">
        <w:rPr>
          <w:rFonts w:cs="Times New Roman"/>
        </w:rPr>
        <w:t>Debt and equity instruments are classified as either financial liabilities or as equity in accordance with the</w:t>
      </w:r>
      <w:r w:rsidRPr="00906108">
        <w:rPr>
          <w:rFonts w:cs="Times New Roman"/>
          <w:cs/>
        </w:rPr>
        <w:t xml:space="preserve"> </w:t>
      </w:r>
      <w:r w:rsidRPr="00906108">
        <w:rPr>
          <w:rFonts w:cs="Times New Roman"/>
        </w:rPr>
        <w:t>substance of the contractual arrangements and the definitions of a financial liability and an equity instrument.</w:t>
      </w:r>
    </w:p>
    <w:p w14:paraId="3BFD9CF5" w14:textId="77777777" w:rsidR="007B41D6" w:rsidRPr="00906108" w:rsidRDefault="007B41D6" w:rsidP="003F7BFB">
      <w:pPr>
        <w:spacing w:after="240"/>
        <w:ind w:left="1138"/>
        <w:jc w:val="both"/>
        <w:rPr>
          <w:rFonts w:cs="Times New Roman"/>
          <w:i/>
          <w:iCs/>
        </w:rPr>
      </w:pPr>
      <w:r w:rsidRPr="00906108">
        <w:rPr>
          <w:rFonts w:cs="Times New Roman"/>
          <w:i/>
          <w:iCs/>
        </w:rPr>
        <w:t>Equity instruments</w:t>
      </w:r>
    </w:p>
    <w:p w14:paraId="0B7B36B4" w14:textId="6164668C" w:rsidR="007B41D6" w:rsidRPr="00906108" w:rsidRDefault="007B41D6" w:rsidP="003F7BFB">
      <w:pPr>
        <w:spacing w:after="240"/>
        <w:ind w:left="1138"/>
        <w:jc w:val="both"/>
        <w:rPr>
          <w:rFonts w:cs="Times New Roman"/>
        </w:rPr>
      </w:pPr>
      <w:r w:rsidRPr="00906108">
        <w:rPr>
          <w:rFonts w:cs="Times New Roman"/>
        </w:rPr>
        <w:t>An equity instrument is any contract that evidences a residual interest in the assets of an entity after deducting all</w:t>
      </w:r>
      <w:r w:rsidRPr="00906108">
        <w:rPr>
          <w:rFonts w:cs="Times New Roman"/>
          <w:cs/>
        </w:rPr>
        <w:t xml:space="preserve"> </w:t>
      </w:r>
      <w:r w:rsidRPr="00906108">
        <w:rPr>
          <w:rFonts w:cs="Times New Roman"/>
        </w:rPr>
        <w:t xml:space="preserve">of its liabilities. Equity instruments issued by </w:t>
      </w:r>
      <w:r w:rsidR="004319CA" w:rsidRPr="00906108">
        <w:rPr>
          <w:rFonts w:cs="Times New Roman"/>
        </w:rPr>
        <w:t>the</w:t>
      </w:r>
      <w:r w:rsidR="00CD3577" w:rsidRPr="00906108">
        <w:rPr>
          <w:rFonts w:cs="Times New Roman"/>
        </w:rPr>
        <w:t xml:space="preserve"> Group and the Company</w:t>
      </w:r>
      <w:r w:rsidRPr="00906108">
        <w:rPr>
          <w:rFonts w:cs="Times New Roman"/>
        </w:rPr>
        <w:t xml:space="preserve"> are recognized at the proceeds received, net of direct issue</w:t>
      </w:r>
      <w:r w:rsidRPr="00906108">
        <w:rPr>
          <w:rFonts w:cs="Times New Roman"/>
          <w:cs/>
        </w:rPr>
        <w:t xml:space="preserve"> </w:t>
      </w:r>
      <w:r w:rsidRPr="00906108">
        <w:rPr>
          <w:rFonts w:cs="Times New Roman"/>
        </w:rPr>
        <w:t>costs.</w:t>
      </w:r>
    </w:p>
    <w:p w14:paraId="10EE46C0" w14:textId="09103BB5" w:rsidR="007B41D6" w:rsidRPr="00906108" w:rsidRDefault="007B41D6" w:rsidP="003F7BFB">
      <w:pPr>
        <w:spacing w:after="240"/>
        <w:ind w:left="1138"/>
        <w:jc w:val="both"/>
        <w:rPr>
          <w:rFonts w:cs="Times New Roman"/>
        </w:rPr>
      </w:pPr>
      <w:r w:rsidRPr="00906108">
        <w:rPr>
          <w:rFonts w:cs="Times New Roman"/>
        </w:rPr>
        <w:lastRenderedPageBreak/>
        <w:t xml:space="preserve">Repurchase of </w:t>
      </w:r>
      <w:r w:rsidR="004319CA" w:rsidRPr="00906108">
        <w:rPr>
          <w:rFonts w:cs="Times New Roman"/>
        </w:rPr>
        <w:t>the</w:t>
      </w:r>
      <w:r w:rsidR="00CD3577" w:rsidRPr="00906108">
        <w:rPr>
          <w:rFonts w:cs="Times New Roman"/>
        </w:rPr>
        <w:t xml:space="preserve"> Group</w:t>
      </w:r>
      <w:r w:rsidR="001A7003" w:rsidRPr="00906108">
        <w:rPr>
          <w:rFonts w:cs="Times New Roman"/>
        </w:rPr>
        <w:t>’s</w:t>
      </w:r>
      <w:r w:rsidR="00CD3577" w:rsidRPr="00906108">
        <w:rPr>
          <w:rFonts w:cs="Times New Roman"/>
        </w:rPr>
        <w:t xml:space="preserve"> and the Company</w:t>
      </w:r>
      <w:r w:rsidRPr="00906108">
        <w:rPr>
          <w:rFonts w:cs="Times New Roman"/>
        </w:rPr>
        <w:t xml:space="preserve">’s own equity instruments is recognized and deducted directly in equity. No gain or loss is recognized in profit or loss on </w:t>
      </w:r>
      <w:r w:rsidR="00683023" w:rsidRPr="00906108">
        <w:rPr>
          <w:rFonts w:cs="Times New Roman"/>
        </w:rPr>
        <w:br/>
      </w:r>
      <w:r w:rsidRPr="00906108">
        <w:rPr>
          <w:rFonts w:cs="Times New Roman"/>
        </w:rPr>
        <w:t xml:space="preserve">the purchase, sale, issue or cancellation of </w:t>
      </w:r>
      <w:r w:rsidR="004319CA" w:rsidRPr="00906108">
        <w:rPr>
          <w:rFonts w:cs="Times New Roman"/>
        </w:rPr>
        <w:t>the</w:t>
      </w:r>
      <w:r w:rsidR="00CD3577" w:rsidRPr="00906108">
        <w:rPr>
          <w:rFonts w:cs="Times New Roman"/>
        </w:rPr>
        <w:t xml:space="preserve"> Group</w:t>
      </w:r>
      <w:r w:rsidR="001A7003" w:rsidRPr="00906108">
        <w:rPr>
          <w:rFonts w:cs="Times New Roman"/>
        </w:rPr>
        <w:t>’s</w:t>
      </w:r>
      <w:r w:rsidR="00CD3577" w:rsidRPr="00906108">
        <w:rPr>
          <w:rFonts w:cs="Times New Roman"/>
        </w:rPr>
        <w:t xml:space="preserve"> and the Company</w:t>
      </w:r>
      <w:r w:rsidRPr="00906108">
        <w:rPr>
          <w:rFonts w:cs="Times New Roman"/>
        </w:rPr>
        <w:t>’s own equity instruments.</w:t>
      </w:r>
    </w:p>
    <w:p w14:paraId="4BCD6F6E" w14:textId="77777777" w:rsidR="007B41D6" w:rsidRPr="00906108" w:rsidRDefault="007B41D6" w:rsidP="003F7BFB">
      <w:pPr>
        <w:spacing w:after="240"/>
        <w:ind w:left="1138"/>
        <w:jc w:val="both"/>
        <w:rPr>
          <w:rFonts w:cs="Times New Roman"/>
          <w:b/>
          <w:bCs/>
        </w:rPr>
      </w:pPr>
      <w:r w:rsidRPr="00906108">
        <w:rPr>
          <w:rFonts w:cs="Times New Roman"/>
          <w:b/>
          <w:bCs/>
        </w:rPr>
        <w:t>Financial liabilities</w:t>
      </w:r>
    </w:p>
    <w:p w14:paraId="2338B850" w14:textId="64F43B85" w:rsidR="007B41D6" w:rsidRPr="00906108" w:rsidRDefault="007B41D6" w:rsidP="003F7BFB">
      <w:pPr>
        <w:spacing w:after="240"/>
        <w:ind w:left="1134"/>
        <w:jc w:val="both"/>
        <w:rPr>
          <w:rFonts w:cs="Times New Roman"/>
        </w:rPr>
      </w:pPr>
      <w:r w:rsidRPr="00906108">
        <w:rPr>
          <w:rFonts w:cs="Times New Roman"/>
        </w:rPr>
        <w:t xml:space="preserve">All financial liabilities are measured subsequently at amortized cost using </w:t>
      </w:r>
      <w:r w:rsidR="008D57DF" w:rsidRPr="00906108">
        <w:rPr>
          <w:rFonts w:cs="Times New Roman"/>
        </w:rPr>
        <w:t xml:space="preserve">                         </w:t>
      </w:r>
      <w:r w:rsidRPr="00906108">
        <w:rPr>
          <w:rFonts w:cs="Times New Roman"/>
        </w:rPr>
        <w:t>the effective interest method or at FVTPL.</w:t>
      </w:r>
    </w:p>
    <w:p w14:paraId="52039760" w14:textId="2AB65A37" w:rsidR="007B41D6" w:rsidRPr="00906108" w:rsidRDefault="007B41D6" w:rsidP="003F7BFB">
      <w:pPr>
        <w:spacing w:after="240"/>
        <w:ind w:left="1134"/>
        <w:jc w:val="both"/>
        <w:rPr>
          <w:rFonts w:cs="Times New Roman"/>
        </w:rPr>
      </w:pPr>
      <w:r w:rsidRPr="00906108">
        <w:rPr>
          <w:rFonts w:cs="Times New Roman"/>
        </w:rPr>
        <w:t xml:space="preserve">However, financial liabilities that arise when a transfer of a financial asset does not qualify for derecognition or when the continuing involvement approach applies, and financial guarantee contracts issued by </w:t>
      </w:r>
      <w:r w:rsidR="004319CA" w:rsidRPr="00906108">
        <w:rPr>
          <w:rFonts w:cs="Times New Roman"/>
        </w:rPr>
        <w:t>the</w:t>
      </w:r>
      <w:r w:rsidR="00CD3577" w:rsidRPr="00906108">
        <w:rPr>
          <w:rFonts w:cs="Times New Roman"/>
        </w:rPr>
        <w:t xml:space="preserve"> Group and the Company</w:t>
      </w:r>
      <w:r w:rsidRPr="00906108">
        <w:rPr>
          <w:rFonts w:cs="Times New Roman"/>
        </w:rPr>
        <w:t>, are measured in accordance with the specific accounting policies set out below.</w:t>
      </w:r>
    </w:p>
    <w:p w14:paraId="0E021297" w14:textId="77777777" w:rsidR="00063F47" w:rsidRPr="00906108" w:rsidRDefault="00063F47" w:rsidP="003F7BFB">
      <w:pPr>
        <w:spacing w:after="240"/>
        <w:ind w:left="1134"/>
        <w:jc w:val="both"/>
        <w:rPr>
          <w:szCs w:val="30"/>
        </w:rPr>
      </w:pPr>
    </w:p>
    <w:p w14:paraId="6ED30E32" w14:textId="77777777" w:rsidR="007B41D6" w:rsidRPr="00906108" w:rsidRDefault="007B41D6" w:rsidP="003F7BFB">
      <w:pPr>
        <w:spacing w:after="240"/>
        <w:ind w:left="1134"/>
        <w:jc w:val="both"/>
        <w:rPr>
          <w:rFonts w:cs="Times New Roman"/>
          <w:i/>
          <w:iCs/>
        </w:rPr>
      </w:pPr>
      <w:r w:rsidRPr="00906108">
        <w:rPr>
          <w:rFonts w:cs="Times New Roman"/>
          <w:i/>
          <w:iCs/>
        </w:rPr>
        <w:t>Financial liabilities at FVTPL</w:t>
      </w:r>
    </w:p>
    <w:p w14:paraId="31D48994" w14:textId="083E8A31" w:rsidR="007B41D6" w:rsidRPr="00906108" w:rsidRDefault="007B41D6" w:rsidP="003F7BFB">
      <w:pPr>
        <w:spacing w:after="240"/>
        <w:ind w:left="1134"/>
        <w:jc w:val="both"/>
        <w:rPr>
          <w:rFonts w:cs="Times New Roman"/>
        </w:rPr>
      </w:pPr>
      <w:r w:rsidRPr="00906108">
        <w:rPr>
          <w:rFonts w:cs="Times New Roman"/>
        </w:rPr>
        <w:t>Financial liabilities are classified as at FVTPL when the financial liability is (</w:t>
      </w:r>
      <w:r w:rsidR="00B44747" w:rsidRPr="00906108">
        <w:t>1</w:t>
      </w:r>
      <w:r w:rsidRPr="00906108">
        <w:rPr>
          <w:rFonts w:cs="Times New Roman"/>
        </w:rPr>
        <w:t>) contingent consideration of an acquirer in a business combination (</w:t>
      </w:r>
      <w:r w:rsidR="00B44747" w:rsidRPr="00906108">
        <w:t>2</w:t>
      </w:r>
      <w:r w:rsidRPr="00906108">
        <w:rPr>
          <w:rFonts w:cs="Times New Roman"/>
        </w:rPr>
        <w:t>) held for trading or (</w:t>
      </w:r>
      <w:r w:rsidR="00B44747" w:rsidRPr="00906108">
        <w:t>3</w:t>
      </w:r>
      <w:r w:rsidRPr="00906108">
        <w:rPr>
          <w:rFonts w:cs="Times New Roman"/>
        </w:rPr>
        <w:t>) it is designated as at FVTPL.</w:t>
      </w:r>
    </w:p>
    <w:p w14:paraId="41AEBE85" w14:textId="1B6E00D0" w:rsidR="007B41D6" w:rsidRPr="00906108" w:rsidRDefault="007B41D6" w:rsidP="003F7BFB">
      <w:pPr>
        <w:spacing w:after="240"/>
        <w:ind w:left="1134"/>
        <w:jc w:val="both"/>
        <w:rPr>
          <w:rFonts w:cs="Times New Roman"/>
        </w:rPr>
      </w:pPr>
      <w:r w:rsidRPr="00906108">
        <w:rPr>
          <w:rFonts w:cs="Times New Roman"/>
        </w:rPr>
        <w:t>A financial liability is classified as held for trading if either:</w:t>
      </w:r>
    </w:p>
    <w:p w14:paraId="67CFC04B" w14:textId="4ECF3AD0" w:rsidR="007B41D6" w:rsidRPr="00906108" w:rsidRDefault="007B41D6" w:rsidP="003F7BFB">
      <w:pPr>
        <w:pStyle w:val="ListParagraph"/>
        <w:numPr>
          <w:ilvl w:val="0"/>
          <w:numId w:val="21"/>
        </w:numPr>
        <w:overflowPunct/>
        <w:autoSpaceDE/>
        <w:autoSpaceDN/>
        <w:adjustRightInd/>
        <w:spacing w:after="240"/>
        <w:ind w:left="1418" w:hanging="284"/>
        <w:contextualSpacing w:val="0"/>
        <w:jc w:val="both"/>
        <w:textAlignment w:val="auto"/>
        <w:rPr>
          <w:rFonts w:hAnsi="Times New Roman"/>
          <w:b/>
          <w:bCs/>
          <w:i/>
          <w:iCs/>
          <w:spacing w:val="-6"/>
          <w:szCs w:val="24"/>
        </w:rPr>
      </w:pPr>
      <w:r w:rsidRPr="00906108">
        <w:rPr>
          <w:rFonts w:hAnsi="Times New Roman"/>
          <w:spacing w:val="-6"/>
          <w:szCs w:val="24"/>
        </w:rPr>
        <w:t>It has been acquired principally for the purpose of repurchasing it in the near term</w:t>
      </w:r>
      <w:r w:rsidR="001A7003" w:rsidRPr="00906108">
        <w:rPr>
          <w:rFonts w:hAnsi="Times New Roman"/>
          <w:spacing w:val="-6"/>
          <w:szCs w:val="24"/>
        </w:rPr>
        <w:t>.</w:t>
      </w:r>
    </w:p>
    <w:p w14:paraId="2810DE21" w14:textId="1FDC33CF" w:rsidR="007B41D6" w:rsidRPr="00906108" w:rsidRDefault="007B41D6" w:rsidP="003F7BFB">
      <w:pPr>
        <w:pStyle w:val="ListParagraph"/>
        <w:numPr>
          <w:ilvl w:val="0"/>
          <w:numId w:val="21"/>
        </w:numPr>
        <w:overflowPunct/>
        <w:autoSpaceDE/>
        <w:autoSpaceDN/>
        <w:adjustRightInd/>
        <w:spacing w:after="240"/>
        <w:ind w:left="1418" w:hanging="284"/>
        <w:contextualSpacing w:val="0"/>
        <w:jc w:val="both"/>
        <w:textAlignment w:val="auto"/>
        <w:rPr>
          <w:rFonts w:hAnsi="Times New Roman"/>
          <w:b/>
          <w:bCs/>
          <w:i/>
          <w:iCs/>
          <w:spacing w:val="-6"/>
          <w:szCs w:val="24"/>
        </w:rPr>
      </w:pPr>
      <w:r w:rsidRPr="00906108">
        <w:rPr>
          <w:rFonts w:hAnsi="Times New Roman"/>
          <w:spacing w:val="-6"/>
          <w:szCs w:val="24"/>
        </w:rPr>
        <w:t xml:space="preserve">On initial recognition it is part of a portfolio of identified financial instruments that </w:t>
      </w:r>
      <w:r w:rsidR="004319CA" w:rsidRPr="00906108">
        <w:rPr>
          <w:rFonts w:hAnsi="Times New Roman"/>
          <w:spacing w:val="-6"/>
          <w:szCs w:val="24"/>
        </w:rPr>
        <w:t>the</w:t>
      </w:r>
      <w:r w:rsidR="00CD3577" w:rsidRPr="00906108">
        <w:rPr>
          <w:rFonts w:hAnsi="Times New Roman"/>
          <w:spacing w:val="-6"/>
          <w:szCs w:val="24"/>
        </w:rPr>
        <w:t xml:space="preserve"> Group and the Company</w:t>
      </w:r>
      <w:r w:rsidRPr="00906108">
        <w:rPr>
          <w:rFonts w:hAnsi="Times New Roman"/>
          <w:spacing w:val="-6"/>
          <w:szCs w:val="24"/>
        </w:rPr>
        <w:t xml:space="preserve"> manages together and has a recent actual pattern of short-term profit-taking</w:t>
      </w:r>
      <w:r w:rsidR="009D37CB" w:rsidRPr="00906108">
        <w:rPr>
          <w:rFonts w:hAnsi="Times New Roman"/>
          <w:spacing w:val="-6"/>
          <w:szCs w:val="24"/>
        </w:rPr>
        <w:t>.</w:t>
      </w:r>
    </w:p>
    <w:p w14:paraId="2A266C82" w14:textId="5034E216" w:rsidR="007B41D6" w:rsidRPr="00906108" w:rsidRDefault="007B41D6" w:rsidP="003F7BFB">
      <w:pPr>
        <w:pStyle w:val="ListParagraph"/>
        <w:numPr>
          <w:ilvl w:val="0"/>
          <w:numId w:val="21"/>
        </w:numPr>
        <w:overflowPunct/>
        <w:autoSpaceDE/>
        <w:autoSpaceDN/>
        <w:adjustRightInd/>
        <w:spacing w:after="240"/>
        <w:ind w:left="1418" w:hanging="284"/>
        <w:contextualSpacing w:val="0"/>
        <w:jc w:val="both"/>
        <w:textAlignment w:val="auto"/>
        <w:rPr>
          <w:rFonts w:hAnsi="Times New Roman"/>
          <w:b/>
          <w:bCs/>
          <w:i/>
          <w:iCs/>
          <w:spacing w:val="-6"/>
          <w:szCs w:val="24"/>
        </w:rPr>
      </w:pPr>
      <w:r w:rsidRPr="00906108">
        <w:rPr>
          <w:rFonts w:hAnsi="Times New Roman"/>
          <w:spacing w:val="-6"/>
          <w:szCs w:val="24"/>
        </w:rPr>
        <w:t>It is a derivative, except for a derivative that is a financial guarantee contract or a designated and effective hedging instrument</w:t>
      </w:r>
      <w:r w:rsidR="009D37CB" w:rsidRPr="00906108">
        <w:rPr>
          <w:rFonts w:hAnsi="Times New Roman"/>
          <w:spacing w:val="-6"/>
          <w:szCs w:val="24"/>
        </w:rPr>
        <w:t>.</w:t>
      </w:r>
    </w:p>
    <w:p w14:paraId="1F1D8CDF" w14:textId="20D049FF" w:rsidR="007B41D6" w:rsidRPr="00906108" w:rsidRDefault="007B41D6" w:rsidP="003F7BFB">
      <w:pPr>
        <w:spacing w:after="240"/>
        <w:ind w:left="1134"/>
        <w:jc w:val="both"/>
        <w:rPr>
          <w:rFonts w:cs="Times New Roman"/>
        </w:rPr>
      </w:pPr>
      <w:r w:rsidRPr="00906108">
        <w:rPr>
          <w:rFonts w:cs="Times New Roman"/>
        </w:rPr>
        <w:t>A financial liability other than a financial liability held for trading or contingent consideration of an acquirer in a business combination may be designated as at FVTPL upon initial recognition if either:</w:t>
      </w:r>
    </w:p>
    <w:p w14:paraId="7C90B30F" w14:textId="42596984" w:rsidR="004437E2" w:rsidRPr="00906108" w:rsidRDefault="007B41D6" w:rsidP="00BC2392">
      <w:pPr>
        <w:pStyle w:val="ListParagraph"/>
        <w:numPr>
          <w:ilvl w:val="0"/>
          <w:numId w:val="22"/>
        </w:numPr>
        <w:overflowPunct/>
        <w:autoSpaceDE/>
        <w:autoSpaceDN/>
        <w:adjustRightInd/>
        <w:spacing w:after="240"/>
        <w:ind w:left="1418" w:hanging="284"/>
        <w:contextualSpacing w:val="0"/>
        <w:jc w:val="both"/>
        <w:textAlignment w:val="auto"/>
      </w:pPr>
      <w:r w:rsidRPr="00906108">
        <w:rPr>
          <w:szCs w:val="24"/>
        </w:rPr>
        <w:t>Such designation eliminates or significantly reduces a measurement or recognition inconsistency that would otherwise arise</w:t>
      </w:r>
      <w:r w:rsidR="009D37CB" w:rsidRPr="00906108">
        <w:rPr>
          <w:szCs w:val="24"/>
        </w:rPr>
        <w:t>.</w:t>
      </w:r>
    </w:p>
    <w:p w14:paraId="096CD659" w14:textId="2957FEA0" w:rsidR="007B41D6" w:rsidRPr="00906108" w:rsidRDefault="007B41D6" w:rsidP="00BC2392">
      <w:pPr>
        <w:pStyle w:val="ListParagraph"/>
        <w:numPr>
          <w:ilvl w:val="0"/>
          <w:numId w:val="22"/>
        </w:numPr>
        <w:overflowPunct/>
        <w:autoSpaceDE/>
        <w:autoSpaceDN/>
        <w:adjustRightInd/>
        <w:spacing w:after="240"/>
        <w:ind w:left="1418" w:hanging="284"/>
        <w:contextualSpacing w:val="0"/>
        <w:jc w:val="both"/>
        <w:textAlignment w:val="auto"/>
        <w:rPr>
          <w:b/>
          <w:bCs/>
          <w:i/>
          <w:iCs/>
          <w:szCs w:val="24"/>
        </w:rPr>
      </w:pPr>
      <w:r w:rsidRPr="00906108">
        <w:rPr>
          <w:szCs w:val="24"/>
        </w:rPr>
        <w:t xml:space="preserve">The financial liability forms part of a group of financial assets or financial liabilities or both, which is managed, and its performance is evaluated on a fair value basis, in accordance with </w:t>
      </w:r>
      <w:r w:rsidR="004319CA" w:rsidRPr="00906108">
        <w:rPr>
          <w:szCs w:val="24"/>
        </w:rPr>
        <w:t>the</w:t>
      </w:r>
      <w:r w:rsidR="00CD3577" w:rsidRPr="00906108">
        <w:rPr>
          <w:szCs w:val="24"/>
        </w:rPr>
        <w:t xml:space="preserve"> Group</w:t>
      </w:r>
      <w:r w:rsidR="009D37CB" w:rsidRPr="00906108">
        <w:rPr>
          <w:szCs w:val="24"/>
        </w:rPr>
        <w:t>’</w:t>
      </w:r>
      <w:r w:rsidR="009D37CB" w:rsidRPr="00906108">
        <w:rPr>
          <w:szCs w:val="24"/>
        </w:rPr>
        <w:t>s</w:t>
      </w:r>
      <w:r w:rsidR="00CD3577" w:rsidRPr="00906108">
        <w:rPr>
          <w:szCs w:val="24"/>
        </w:rPr>
        <w:t xml:space="preserve"> and the Company</w:t>
      </w:r>
      <w:r w:rsidRPr="00906108">
        <w:rPr>
          <w:szCs w:val="24"/>
        </w:rPr>
        <w:t>’</w:t>
      </w:r>
      <w:r w:rsidRPr="00906108">
        <w:rPr>
          <w:szCs w:val="24"/>
        </w:rPr>
        <w:t>s documented risk management or investment strategy, and information about the grouping is provided internally on that basis</w:t>
      </w:r>
    </w:p>
    <w:p w14:paraId="2F67CD94" w14:textId="312FD7DC" w:rsidR="007B41D6" w:rsidRPr="00906108" w:rsidRDefault="007B41D6" w:rsidP="00BC2392">
      <w:pPr>
        <w:pStyle w:val="ListParagraph"/>
        <w:numPr>
          <w:ilvl w:val="0"/>
          <w:numId w:val="22"/>
        </w:numPr>
        <w:overflowPunct/>
        <w:autoSpaceDE/>
        <w:autoSpaceDN/>
        <w:adjustRightInd/>
        <w:spacing w:after="240"/>
        <w:ind w:left="1418" w:hanging="284"/>
        <w:contextualSpacing w:val="0"/>
        <w:jc w:val="both"/>
        <w:textAlignment w:val="auto"/>
        <w:rPr>
          <w:b/>
          <w:bCs/>
          <w:i/>
          <w:iCs/>
          <w:szCs w:val="24"/>
        </w:rPr>
      </w:pPr>
      <w:r w:rsidRPr="00906108">
        <w:rPr>
          <w:rFonts w:hAnsi="Times New Roman"/>
          <w:spacing w:val="-4"/>
          <w:szCs w:val="24"/>
        </w:rPr>
        <w:t xml:space="preserve">It forms part of a contract containing one or more embedded derivatives, and TFRS </w:t>
      </w:r>
      <w:r w:rsidR="00B44747" w:rsidRPr="00906108">
        <w:rPr>
          <w:rFonts w:hAnsi="Times New Roman"/>
          <w:spacing w:val="-4"/>
          <w:szCs w:val="24"/>
        </w:rPr>
        <w:t>9</w:t>
      </w:r>
      <w:r w:rsidRPr="00906108">
        <w:rPr>
          <w:szCs w:val="24"/>
        </w:rPr>
        <w:t xml:space="preserve"> permits the entire combined contract to be designated as at FVTPL</w:t>
      </w:r>
    </w:p>
    <w:p w14:paraId="39405833" w14:textId="77777777" w:rsidR="00906108" w:rsidRPr="00906108" w:rsidRDefault="00906108">
      <w:pPr>
        <w:overflowPunct/>
        <w:autoSpaceDE/>
        <w:autoSpaceDN/>
        <w:adjustRightInd/>
        <w:textAlignment w:val="auto"/>
        <w:rPr>
          <w:rFonts w:cs="Times New Roman"/>
        </w:rPr>
      </w:pPr>
      <w:r w:rsidRPr="00906108">
        <w:rPr>
          <w:rFonts w:cs="Times New Roman"/>
        </w:rPr>
        <w:br w:type="page"/>
      </w:r>
    </w:p>
    <w:p w14:paraId="3C4677EA" w14:textId="5BC89671" w:rsidR="007B41D6" w:rsidRPr="00906108" w:rsidRDefault="007B41D6" w:rsidP="00BC2392">
      <w:pPr>
        <w:spacing w:after="240"/>
        <w:ind w:left="1134"/>
        <w:jc w:val="both"/>
        <w:rPr>
          <w:rFonts w:cs="Times New Roman"/>
        </w:rPr>
      </w:pPr>
      <w:r w:rsidRPr="00906108">
        <w:rPr>
          <w:rFonts w:cs="Times New Roman"/>
        </w:rPr>
        <w:lastRenderedPageBreak/>
        <w:t xml:space="preserve">Financial liabilities at FVTPL are measured at fair value, with any gains or losses arising on changes in fair value recognized in profit or loss to the extent that they are not part of a designated hedging relationship (see hedge accounting policy). The net gain or loss recognized in profit or loss incorporates any interest paid on the financial liability and is included in the “other gains </w:t>
      </w:r>
      <w:r w:rsidR="009A4A6F" w:rsidRPr="00906108">
        <w:rPr>
          <w:rFonts w:cs="Times New Roman"/>
        </w:rPr>
        <w:t>or</w:t>
      </w:r>
      <w:r w:rsidRPr="00906108">
        <w:rPr>
          <w:rFonts w:cs="Times New Roman"/>
        </w:rPr>
        <w:t xml:space="preserve"> losses” line item</w:t>
      </w:r>
      <w:r w:rsidRPr="00906108">
        <w:rPr>
          <w:rFonts w:cs="Times New Roman"/>
          <w:cs/>
        </w:rPr>
        <w:t xml:space="preserve"> </w:t>
      </w:r>
      <w:r w:rsidRPr="00906108">
        <w:rPr>
          <w:rFonts w:cs="Times New Roman"/>
        </w:rPr>
        <w:t>in profit or loss.</w:t>
      </w:r>
    </w:p>
    <w:p w14:paraId="76731AFB" w14:textId="56E9871C" w:rsidR="007B41D6" w:rsidRPr="00906108" w:rsidRDefault="007B41D6" w:rsidP="00BC2392">
      <w:pPr>
        <w:spacing w:after="240"/>
        <w:ind w:left="1134"/>
        <w:jc w:val="both"/>
        <w:rPr>
          <w:rFonts w:cs="Times New Roman"/>
        </w:rPr>
      </w:pPr>
      <w:r w:rsidRPr="00906108">
        <w:rPr>
          <w:rFonts w:cs="Times New Roman"/>
        </w:rPr>
        <w:t xml:space="preserve">However, for financial liabilities that are designated as at FVTPL, the amount of change in the fair value of the financial liability that is attributable to changes in </w:t>
      </w:r>
      <w:r w:rsidR="006C71FB" w:rsidRPr="00906108">
        <w:rPr>
          <w:rFonts w:cs="Times New Roman"/>
        </w:rPr>
        <w:br/>
      </w:r>
      <w:r w:rsidRPr="00906108">
        <w:rPr>
          <w:rFonts w:cs="Times New Roman"/>
        </w:rPr>
        <w:t xml:space="preserve">the credit risk of that liability is recognized in other comprehensive income, unless </w:t>
      </w:r>
      <w:r w:rsidR="006C71FB" w:rsidRPr="00906108">
        <w:rPr>
          <w:rFonts w:cs="Times New Roman"/>
        </w:rPr>
        <w:br/>
      </w:r>
      <w:r w:rsidRPr="00906108">
        <w:rPr>
          <w:rFonts w:cs="Times New Roman"/>
        </w:rPr>
        <w:t>the recognition of the effects of changes in the liability’s credit risk in other comprehensive income would create or enlarge an accounting mismatch in profit or loss. The remaining amount of change in the fair value of liability is recognized in profit or loss. Changes in fair value attributable to a financial liability’s credit risk that are recognized in other comprehensive income are not subsequently reclassified to profit or loss; instead, they are transferred to retained earnings upon derecognition of the financial liability.</w:t>
      </w:r>
    </w:p>
    <w:p w14:paraId="5D337F2E" w14:textId="77777777" w:rsidR="007B41D6" w:rsidRPr="00906108" w:rsidRDefault="007B41D6" w:rsidP="006237D9">
      <w:pPr>
        <w:spacing w:after="200"/>
        <w:ind w:left="1134"/>
        <w:jc w:val="both"/>
        <w:rPr>
          <w:rFonts w:cs="Times New Roman"/>
          <w:i/>
          <w:iCs/>
        </w:rPr>
      </w:pPr>
      <w:r w:rsidRPr="00906108">
        <w:rPr>
          <w:rFonts w:cs="Times New Roman"/>
          <w:i/>
          <w:iCs/>
        </w:rPr>
        <w:t>Financial liabilities measured subsequently at amortized cost</w:t>
      </w:r>
    </w:p>
    <w:p w14:paraId="1BA2F34F" w14:textId="089B9056" w:rsidR="007B41D6" w:rsidRPr="00906108" w:rsidRDefault="007B41D6" w:rsidP="00BC2392">
      <w:pPr>
        <w:spacing w:after="240"/>
        <w:ind w:left="1134"/>
        <w:jc w:val="both"/>
        <w:rPr>
          <w:rFonts w:cs="Times New Roman"/>
        </w:rPr>
      </w:pPr>
      <w:r w:rsidRPr="00906108">
        <w:rPr>
          <w:rFonts w:cs="Times New Roman"/>
        </w:rPr>
        <w:t>Financial liabilities that are not (</w:t>
      </w:r>
      <w:r w:rsidR="00B44747" w:rsidRPr="00906108">
        <w:t>1</w:t>
      </w:r>
      <w:r w:rsidRPr="00906108">
        <w:rPr>
          <w:rFonts w:cs="Times New Roman"/>
        </w:rPr>
        <w:t xml:space="preserve">) contingent consideration of an acquirer in </w:t>
      </w:r>
      <w:r w:rsidR="008D57DF" w:rsidRPr="00906108">
        <w:rPr>
          <w:rFonts w:cs="Times New Roman"/>
        </w:rPr>
        <w:t xml:space="preserve">                  </w:t>
      </w:r>
      <w:r w:rsidRPr="00906108">
        <w:rPr>
          <w:rFonts w:cs="Times New Roman"/>
        </w:rPr>
        <w:t>a business combination, (</w:t>
      </w:r>
      <w:r w:rsidR="00B44747" w:rsidRPr="00906108">
        <w:t>2</w:t>
      </w:r>
      <w:r w:rsidRPr="00906108">
        <w:rPr>
          <w:rFonts w:cs="Times New Roman"/>
        </w:rPr>
        <w:t>) held-for-trading, or (</w:t>
      </w:r>
      <w:r w:rsidR="00B44747" w:rsidRPr="00906108">
        <w:t>3</w:t>
      </w:r>
      <w:r w:rsidRPr="00906108">
        <w:rPr>
          <w:rFonts w:cs="Times New Roman"/>
        </w:rPr>
        <w:t>) designated as at FVTPL, are measured subsequently at amortized cost using the effective interest method.</w:t>
      </w:r>
    </w:p>
    <w:p w14:paraId="555CF13E" w14:textId="3CB59176" w:rsidR="007B41D6" w:rsidRPr="00906108" w:rsidRDefault="007B41D6" w:rsidP="006237D9">
      <w:pPr>
        <w:spacing w:after="200"/>
        <w:ind w:left="1134"/>
        <w:jc w:val="both"/>
        <w:rPr>
          <w:rFonts w:cs="Times New Roman"/>
        </w:rPr>
      </w:pPr>
      <w:r w:rsidRPr="00906108">
        <w:rPr>
          <w:rFonts w:cs="Times New Roman"/>
        </w:rPr>
        <w:t xml:space="preserve">The effective interest method is a method of calculating the amortized cost of </w:t>
      </w:r>
      <w:r w:rsidR="008D57DF" w:rsidRPr="00906108">
        <w:rPr>
          <w:rFonts w:cs="Times New Roman"/>
        </w:rPr>
        <w:t xml:space="preserve"> </w:t>
      </w:r>
      <w:r w:rsidR="00BC2392" w:rsidRPr="00906108">
        <w:rPr>
          <w:rFonts w:cs="Times New Roman"/>
        </w:rPr>
        <w:t xml:space="preserve">                </w:t>
      </w:r>
      <w:r w:rsidRPr="00906108">
        <w:rPr>
          <w:rFonts w:cs="Times New Roman"/>
        </w:rPr>
        <w:t xml:space="preserve">a financial liability and of allocating interest expense over the relevant period. </w:t>
      </w:r>
      <w:r w:rsidR="006C71FB" w:rsidRPr="00906108">
        <w:rPr>
          <w:rFonts w:cs="Times New Roman"/>
        </w:rPr>
        <w:br/>
      </w:r>
      <w:r w:rsidRPr="00906108">
        <w:rPr>
          <w:rFonts w:cs="Times New Roman"/>
        </w:rPr>
        <w:t>The effective interest rate is the rate that exactly discounts estimated future cash payments (including all fees and points paid or received that form an integral part of the effective interest rate, transaction costs and other premiums or discounts) through the expected life of the financial liability, or (where appropriate) a shorter period, to the amortized cost of a financial liability.</w:t>
      </w:r>
    </w:p>
    <w:p w14:paraId="61D39BEC" w14:textId="77777777" w:rsidR="007B41D6" w:rsidRPr="00906108" w:rsidRDefault="007B41D6" w:rsidP="006237D9">
      <w:pPr>
        <w:spacing w:after="200"/>
        <w:ind w:left="1134"/>
        <w:jc w:val="both"/>
        <w:rPr>
          <w:rFonts w:cs="Times New Roman"/>
          <w:i/>
          <w:iCs/>
        </w:rPr>
      </w:pPr>
      <w:r w:rsidRPr="00906108">
        <w:rPr>
          <w:rFonts w:cs="Times New Roman"/>
          <w:i/>
          <w:iCs/>
        </w:rPr>
        <w:t>Derecognition of financial liabilities</w:t>
      </w:r>
    </w:p>
    <w:p w14:paraId="418743C8" w14:textId="77777777" w:rsidR="00BC2392" w:rsidRPr="00906108" w:rsidRDefault="00CD3577" w:rsidP="00743FB6">
      <w:pPr>
        <w:spacing w:after="200"/>
        <w:ind w:left="1134"/>
        <w:jc w:val="both"/>
        <w:rPr>
          <w:rFonts w:cs="Times New Roman"/>
          <w:spacing w:val="-4"/>
        </w:rPr>
      </w:pPr>
      <w:r w:rsidRPr="00906108">
        <w:rPr>
          <w:rFonts w:cs="Times New Roman"/>
          <w:spacing w:val="-4"/>
        </w:rPr>
        <w:t>The Group and the Company</w:t>
      </w:r>
      <w:r w:rsidR="007B41D6" w:rsidRPr="00906108">
        <w:rPr>
          <w:rFonts w:cs="Times New Roman"/>
          <w:spacing w:val="-4"/>
        </w:rPr>
        <w:t xml:space="preserve"> derecognize financial liabilities when, and only when, </w:t>
      </w:r>
      <w:r w:rsidR="004319CA" w:rsidRPr="00906108">
        <w:rPr>
          <w:rFonts w:cs="Times New Roman"/>
          <w:spacing w:val="-4"/>
        </w:rPr>
        <w:t>the</w:t>
      </w:r>
      <w:r w:rsidRPr="00906108">
        <w:rPr>
          <w:rFonts w:cs="Times New Roman"/>
          <w:spacing w:val="-4"/>
        </w:rPr>
        <w:t xml:space="preserve"> Group</w:t>
      </w:r>
      <w:r w:rsidR="009D37CB" w:rsidRPr="00906108">
        <w:rPr>
          <w:rFonts w:cs="Times New Roman"/>
          <w:spacing w:val="-4"/>
        </w:rPr>
        <w:t>’s</w:t>
      </w:r>
      <w:r w:rsidRPr="00906108">
        <w:rPr>
          <w:rFonts w:cs="Times New Roman"/>
          <w:spacing w:val="-4"/>
        </w:rPr>
        <w:t xml:space="preserve"> and the Company</w:t>
      </w:r>
      <w:r w:rsidR="007B41D6" w:rsidRPr="00906108">
        <w:rPr>
          <w:rFonts w:cs="Times New Roman"/>
          <w:spacing w:val="-4"/>
        </w:rPr>
        <w:t>’s obligations are discharged, cancelled or have expired. The difference between the carrying amount of the financial liability derecognized and the consideration paid and payable is recognized in profit or loss.</w:t>
      </w:r>
    </w:p>
    <w:p w14:paraId="44F72AFF" w14:textId="66EFD7D6" w:rsidR="005566CC" w:rsidRPr="00906108" w:rsidRDefault="007B41D6" w:rsidP="00BC2392">
      <w:pPr>
        <w:spacing w:after="240"/>
        <w:ind w:left="1134"/>
        <w:jc w:val="thaiDistribute"/>
        <w:rPr>
          <w:rFonts w:cs="Times New Roman"/>
          <w:spacing w:val="-6"/>
        </w:rPr>
      </w:pPr>
      <w:r w:rsidRPr="00906108">
        <w:rPr>
          <w:rFonts w:cs="Times New Roman"/>
          <w:spacing w:val="-6"/>
        </w:rPr>
        <w:t xml:space="preserve">When </w:t>
      </w:r>
      <w:r w:rsidR="004319CA" w:rsidRPr="00906108">
        <w:rPr>
          <w:rFonts w:cs="Times New Roman"/>
          <w:spacing w:val="-6"/>
        </w:rPr>
        <w:t>the</w:t>
      </w:r>
      <w:r w:rsidR="00CD3577" w:rsidRPr="00906108">
        <w:rPr>
          <w:rFonts w:cs="Times New Roman"/>
          <w:spacing w:val="-6"/>
        </w:rPr>
        <w:t xml:space="preserve"> Group and the Company</w:t>
      </w:r>
      <w:r w:rsidRPr="00906108">
        <w:rPr>
          <w:rFonts w:cs="Times New Roman"/>
          <w:spacing w:val="-6"/>
        </w:rPr>
        <w:t xml:space="preserve"> exchange with the existing lender one debt instrument into another one with the substantially different terms, such exchange is accounted for as an extinguishment of the original financial liability and the recognition of a new financial liability. Similarly, </w:t>
      </w:r>
      <w:r w:rsidR="004319CA" w:rsidRPr="00906108">
        <w:rPr>
          <w:rFonts w:cs="Times New Roman"/>
          <w:spacing w:val="-6"/>
        </w:rPr>
        <w:t>the</w:t>
      </w:r>
      <w:r w:rsidR="00CD3577" w:rsidRPr="00906108">
        <w:rPr>
          <w:rFonts w:cs="Times New Roman"/>
          <w:spacing w:val="-6"/>
        </w:rPr>
        <w:t xml:space="preserve"> Group and the Company</w:t>
      </w:r>
      <w:r w:rsidRPr="00906108">
        <w:rPr>
          <w:rFonts w:cs="Times New Roman"/>
          <w:spacing w:val="-6"/>
        </w:rPr>
        <w:t xml:space="preserve"> account for substantial modification of terms of an existing liability or part of it as an extinguishment of the original financial liability and the recognition of a new liability. It is assumed that the terms are substantially different if the discounted present value of the cash flows under the new terms, including any fees paid net of any fees received and discounted using the original effective date is at least </w:t>
      </w:r>
      <w:r w:rsidR="00B44747" w:rsidRPr="00906108">
        <w:rPr>
          <w:spacing w:val="-6"/>
        </w:rPr>
        <w:t>10</w:t>
      </w:r>
      <w:r w:rsidRPr="00906108">
        <w:rPr>
          <w:rFonts w:cs="Times New Roman"/>
          <w:spacing w:val="-6"/>
        </w:rPr>
        <w:t xml:space="preserve"> percent different from the discounted present value of the remaining cash flows of the original financial liability. If the modification is not substantial, the difference between; (</w:t>
      </w:r>
      <w:r w:rsidR="00B44747" w:rsidRPr="00906108">
        <w:rPr>
          <w:spacing w:val="-6"/>
        </w:rPr>
        <w:t>1</w:t>
      </w:r>
      <w:r w:rsidRPr="00906108">
        <w:rPr>
          <w:rFonts w:cs="Times New Roman"/>
          <w:spacing w:val="-6"/>
        </w:rPr>
        <w:t>) the carrying amount of the liability before the modification; and (</w:t>
      </w:r>
      <w:r w:rsidR="00B44747" w:rsidRPr="00906108">
        <w:rPr>
          <w:spacing w:val="-6"/>
        </w:rPr>
        <w:t>2</w:t>
      </w:r>
      <w:r w:rsidRPr="00906108">
        <w:rPr>
          <w:rFonts w:cs="Times New Roman"/>
          <w:spacing w:val="-6"/>
        </w:rPr>
        <w:t>) the present value of cash flows after modification should be recognized in profit or loss as the modification gain or loss within other gains and losses.</w:t>
      </w:r>
    </w:p>
    <w:p w14:paraId="174816A3" w14:textId="77777777" w:rsidR="00906108" w:rsidRPr="00906108" w:rsidRDefault="00906108">
      <w:pPr>
        <w:overflowPunct/>
        <w:autoSpaceDE/>
        <w:autoSpaceDN/>
        <w:adjustRightInd/>
        <w:textAlignment w:val="auto"/>
        <w:rPr>
          <w:szCs w:val="30"/>
        </w:rPr>
      </w:pPr>
      <w:r w:rsidRPr="00906108">
        <w:br w:type="page"/>
      </w:r>
    </w:p>
    <w:p w14:paraId="2DCB437A" w14:textId="74846C9F" w:rsidR="0076206D" w:rsidRPr="00906108" w:rsidRDefault="00B44747" w:rsidP="00027BC6">
      <w:pPr>
        <w:pStyle w:val="BodyText"/>
        <w:spacing w:after="240"/>
        <w:ind w:left="1080" w:right="14" w:hanging="533"/>
        <w:jc w:val="both"/>
      </w:pPr>
      <w:r w:rsidRPr="00906108">
        <w:lastRenderedPageBreak/>
        <w:t>3</w:t>
      </w:r>
      <w:r w:rsidR="0076206D" w:rsidRPr="00906108">
        <w:t>.</w:t>
      </w:r>
      <w:r w:rsidRPr="00906108">
        <w:t>8</w:t>
      </w:r>
      <w:r w:rsidR="0076206D" w:rsidRPr="00906108">
        <w:tab/>
        <w:t>Investment properties</w:t>
      </w:r>
    </w:p>
    <w:p w14:paraId="441D5EB9" w14:textId="5AB8BDB7" w:rsidR="00BD5F24" w:rsidRPr="00906108" w:rsidRDefault="00BD5F24" w:rsidP="00027BC6">
      <w:pPr>
        <w:spacing w:after="240"/>
        <w:ind w:left="1080"/>
        <w:jc w:val="both"/>
        <w:rPr>
          <w:rFonts w:cs="Times New Roman"/>
        </w:rPr>
      </w:pPr>
      <w:r w:rsidRPr="00906108">
        <w:rPr>
          <w:rFonts w:cs="Times New Roman"/>
        </w:rPr>
        <w:t xml:space="preserve">Investment properties are properties which are held to earn rental income or for capital appreciation or for both, but not for sale in the ordinary course of business, use in </w:t>
      </w:r>
      <w:r w:rsidR="008D57DF" w:rsidRPr="00906108">
        <w:rPr>
          <w:rFonts w:cs="Times New Roman"/>
        </w:rPr>
        <w:t xml:space="preserve">    </w:t>
      </w:r>
      <w:r w:rsidRPr="00906108">
        <w:rPr>
          <w:rFonts w:cs="Times New Roman"/>
        </w:rPr>
        <w:t>the production or supply of goods or services or for administrative purposes.</w:t>
      </w:r>
    </w:p>
    <w:p w14:paraId="35C7BF6A" w14:textId="2F91A66B" w:rsidR="00BD5F24" w:rsidRPr="00906108" w:rsidRDefault="00BD5F24" w:rsidP="00027BC6">
      <w:pPr>
        <w:spacing w:after="240"/>
        <w:ind w:left="1080"/>
        <w:jc w:val="both"/>
        <w:rPr>
          <w:rFonts w:cs="Times New Roman"/>
        </w:rPr>
      </w:pPr>
      <w:r w:rsidRPr="00906108">
        <w:rPr>
          <w:rFonts w:cs="Times New Roman"/>
        </w:rPr>
        <w:t xml:space="preserve">Investment properties are measured </w:t>
      </w:r>
      <w:r w:rsidR="0076206D" w:rsidRPr="00906108">
        <w:rPr>
          <w:rFonts w:cs="Times New Roman"/>
        </w:rPr>
        <w:t xml:space="preserve">by the Group and the Company </w:t>
      </w:r>
      <w:r w:rsidRPr="00906108">
        <w:rPr>
          <w:rFonts w:cs="Times New Roman"/>
        </w:rPr>
        <w:t xml:space="preserve">initially at cost, including transaction costs. Subsequent to initial recognition, investment properties are stated at fair value. Any </w:t>
      </w:r>
      <w:r w:rsidRPr="00906108">
        <w:rPr>
          <w:rFonts w:cs="Times New Roman"/>
          <w:spacing w:val="-6"/>
        </w:rPr>
        <w:t>gains or losses arising from changes in the value of investment properties are</w:t>
      </w:r>
      <w:r w:rsidRPr="00906108">
        <w:rPr>
          <w:rFonts w:cs="Times New Roman"/>
        </w:rPr>
        <w:t xml:space="preserve"> recognized in profit or loss when incurred.</w:t>
      </w:r>
    </w:p>
    <w:p w14:paraId="4B07280A" w14:textId="77777777" w:rsidR="00BC63B8" w:rsidRPr="00906108" w:rsidRDefault="00BC63B8" w:rsidP="00027BC6">
      <w:pPr>
        <w:spacing w:after="240"/>
        <w:ind w:left="1080"/>
        <w:jc w:val="both"/>
        <w:rPr>
          <w:rFonts w:cs="Times New Roman"/>
        </w:rPr>
      </w:pPr>
      <w:r w:rsidRPr="00906108">
        <w:rPr>
          <w:rFonts w:cs="Times New Roman"/>
        </w:rPr>
        <w:t>The</w:t>
      </w:r>
      <w:r w:rsidR="008D5A1B" w:rsidRPr="00906108">
        <w:rPr>
          <w:rFonts w:cs="Times New Roman"/>
        </w:rPr>
        <w:t xml:space="preserve"> </w:t>
      </w:r>
      <w:r w:rsidRPr="00906108">
        <w:rPr>
          <w:rFonts w:cs="Times New Roman"/>
        </w:rPr>
        <w:t>Group and the Company recognize the difference between the net disposal proceeds and the carrying a</w:t>
      </w:r>
      <w:r w:rsidR="000C273B" w:rsidRPr="00906108">
        <w:rPr>
          <w:rFonts w:cs="Times New Roman"/>
        </w:rPr>
        <w:t>mount</w:t>
      </w:r>
      <w:r w:rsidRPr="00906108">
        <w:rPr>
          <w:rFonts w:cs="Times New Roman"/>
        </w:rPr>
        <w:t xml:space="preserve"> of the asset in profit </w:t>
      </w:r>
      <w:r w:rsidR="00455D4F" w:rsidRPr="00906108">
        <w:rPr>
          <w:rFonts w:cs="Times New Roman"/>
        </w:rPr>
        <w:t>or</w:t>
      </w:r>
      <w:r w:rsidRPr="00906108">
        <w:rPr>
          <w:rFonts w:cs="Times New Roman"/>
        </w:rPr>
        <w:t xml:space="preserve"> loss in the year when investment property is derecognized.</w:t>
      </w:r>
    </w:p>
    <w:p w14:paraId="653832AE" w14:textId="1ED560E6" w:rsidR="000D09BE" w:rsidRPr="00906108" w:rsidRDefault="00B44747" w:rsidP="00027BC6">
      <w:pPr>
        <w:pStyle w:val="BodyText"/>
        <w:spacing w:after="240"/>
        <w:ind w:left="1077" w:right="11" w:hanging="533"/>
        <w:jc w:val="both"/>
        <w:rPr>
          <w:rFonts w:cs="Times New Roman"/>
        </w:rPr>
      </w:pPr>
      <w:r w:rsidRPr="00906108">
        <w:t>3</w:t>
      </w:r>
      <w:r w:rsidR="000D09BE" w:rsidRPr="00906108">
        <w:rPr>
          <w:rFonts w:cs="Times New Roman"/>
        </w:rPr>
        <w:t>.</w:t>
      </w:r>
      <w:r w:rsidRPr="00906108">
        <w:t>9</w:t>
      </w:r>
      <w:r w:rsidR="000D09BE" w:rsidRPr="00906108">
        <w:rPr>
          <w:rFonts w:cs="Times New Roman"/>
        </w:rPr>
        <w:tab/>
        <w:t>Land held for development</w:t>
      </w:r>
    </w:p>
    <w:p w14:paraId="37FD1879" w14:textId="77777777" w:rsidR="000D09BE" w:rsidRPr="00906108" w:rsidRDefault="000D09BE" w:rsidP="00027BC6">
      <w:pPr>
        <w:spacing w:after="240"/>
        <w:ind w:left="1080"/>
        <w:jc w:val="both"/>
        <w:rPr>
          <w:rFonts w:cs="Times New Roman"/>
        </w:rPr>
      </w:pPr>
      <w:r w:rsidRPr="00906108">
        <w:rPr>
          <w:rFonts w:cs="Times New Roman"/>
        </w:rPr>
        <w:t>Land held for development are stated at specific cost or net realizable value whichever is lower. Cost includes land, construction and design costs, other expenses directly related to the project and related borrowing costs, which will stop recording borrowing costs as project costs when project development is completed or stopped.</w:t>
      </w:r>
    </w:p>
    <w:p w14:paraId="02A78F46" w14:textId="03993051" w:rsidR="0062661D" w:rsidRPr="00906108" w:rsidRDefault="00B44747" w:rsidP="00027BC6">
      <w:pPr>
        <w:pStyle w:val="BodyText"/>
        <w:spacing w:after="240"/>
        <w:ind w:left="1080" w:right="14" w:hanging="533"/>
        <w:jc w:val="both"/>
      </w:pPr>
      <w:r w:rsidRPr="00906108">
        <w:t>3</w:t>
      </w:r>
      <w:r w:rsidR="004534E1" w:rsidRPr="00906108">
        <w:rPr>
          <w:rFonts w:cs="Times New Roman"/>
        </w:rPr>
        <w:t>.</w:t>
      </w:r>
      <w:r w:rsidRPr="00906108">
        <w:t>10</w:t>
      </w:r>
      <w:r w:rsidR="004534E1" w:rsidRPr="00906108">
        <w:rPr>
          <w:rFonts w:cs="Times New Roman"/>
        </w:rPr>
        <w:tab/>
      </w:r>
      <w:r w:rsidR="0062661D" w:rsidRPr="00906108">
        <w:rPr>
          <w:rFonts w:cs="Times New Roman"/>
        </w:rPr>
        <w:t>Property, plant and equipment</w:t>
      </w:r>
    </w:p>
    <w:p w14:paraId="6145D2E2" w14:textId="5F98B31D" w:rsidR="0062661D" w:rsidRPr="00906108" w:rsidRDefault="00B44747" w:rsidP="00AB2AD9">
      <w:pPr>
        <w:tabs>
          <w:tab w:val="left" w:pos="1530"/>
          <w:tab w:val="left" w:pos="1800"/>
        </w:tabs>
        <w:spacing w:after="120"/>
        <w:ind w:left="1077"/>
        <w:jc w:val="both"/>
        <w:rPr>
          <w:rFonts w:cs="Times New Roman"/>
          <w:szCs w:val="22"/>
        </w:rPr>
      </w:pPr>
      <w:r w:rsidRPr="00906108">
        <w:rPr>
          <w:szCs w:val="22"/>
        </w:rPr>
        <w:t>3</w:t>
      </w:r>
      <w:r w:rsidR="0037481B" w:rsidRPr="00906108">
        <w:rPr>
          <w:rFonts w:cs="Times New Roman"/>
          <w:szCs w:val="22"/>
        </w:rPr>
        <w:t>.</w:t>
      </w:r>
      <w:r w:rsidRPr="00906108">
        <w:rPr>
          <w:szCs w:val="22"/>
        </w:rPr>
        <w:t>10</w:t>
      </w:r>
      <w:r w:rsidR="0062661D" w:rsidRPr="00906108">
        <w:rPr>
          <w:rFonts w:cs="Times New Roman"/>
          <w:szCs w:val="22"/>
        </w:rPr>
        <w:t>.</w:t>
      </w:r>
      <w:r w:rsidRPr="00906108">
        <w:rPr>
          <w:szCs w:val="22"/>
        </w:rPr>
        <w:t>1</w:t>
      </w:r>
      <w:r w:rsidR="0062661D" w:rsidRPr="00906108">
        <w:rPr>
          <w:rFonts w:cs="Times New Roman"/>
          <w:szCs w:val="22"/>
        </w:rPr>
        <w:tab/>
        <w:t xml:space="preserve">Property </w:t>
      </w:r>
    </w:p>
    <w:p w14:paraId="55803F3D" w14:textId="23501215" w:rsidR="002A5962" w:rsidRPr="00906108" w:rsidRDefault="0062661D" w:rsidP="00027BC6">
      <w:pPr>
        <w:spacing w:after="240"/>
        <w:ind w:left="1800"/>
        <w:jc w:val="thaiDistribute"/>
        <w:rPr>
          <w:rFonts w:cs="Times New Roman"/>
        </w:rPr>
      </w:pPr>
      <w:r w:rsidRPr="00906108">
        <w:rPr>
          <w:rFonts w:cs="Times New Roman"/>
        </w:rPr>
        <w:t>Property is measured at cost on the acquisition date, and subsequently revalued by an independent professional appraiser to their fair values</w:t>
      </w:r>
      <w:r w:rsidR="00AC3EF6" w:rsidRPr="00906108">
        <w:rPr>
          <w:rFonts w:cs="Times New Roman"/>
        </w:rPr>
        <w:t xml:space="preserve"> </w:t>
      </w:r>
      <w:r w:rsidR="00AC3EF6" w:rsidRPr="00906108">
        <w:rPr>
          <w:rFonts w:cs="Times New Roman"/>
          <w:spacing w:val="-4"/>
        </w:rPr>
        <w:t>less allowance for impairment loss, (if any)</w:t>
      </w:r>
      <w:r w:rsidRPr="00906108">
        <w:rPr>
          <w:rFonts w:cs="Times New Roman"/>
        </w:rPr>
        <w:t>. Revaluations will be made with sufficient regularity to ensure that the carrying amount does not differ materially from fair value at the end of reporting period.</w:t>
      </w:r>
    </w:p>
    <w:p w14:paraId="071D8A79" w14:textId="1E863DB0" w:rsidR="0062661D" w:rsidRPr="00906108" w:rsidRDefault="0062661D" w:rsidP="00027BC6">
      <w:pPr>
        <w:spacing w:after="200"/>
        <w:ind w:left="1800"/>
        <w:jc w:val="thaiDistribute"/>
        <w:rPr>
          <w:rFonts w:cs="Times New Roman"/>
        </w:rPr>
      </w:pPr>
      <w:r w:rsidRPr="00906108">
        <w:rPr>
          <w:rFonts w:cs="Times New Roman"/>
        </w:rPr>
        <w:t>Differences arising from the revaluation are dealt with in the financial statements as follows:</w:t>
      </w:r>
    </w:p>
    <w:p w14:paraId="1355F590" w14:textId="25226DF1" w:rsidR="0062661D" w:rsidRPr="00906108" w:rsidRDefault="0062661D" w:rsidP="00027BC6">
      <w:pPr>
        <w:tabs>
          <w:tab w:val="left" w:pos="2205"/>
        </w:tabs>
        <w:spacing w:after="200"/>
        <w:ind w:left="2174" w:hanging="338"/>
        <w:jc w:val="thaiDistribute"/>
        <w:rPr>
          <w:rFonts w:cs="Times New Roman"/>
        </w:rPr>
      </w:pPr>
      <w:r w:rsidRPr="00906108">
        <w:rPr>
          <w:rFonts w:cs="Times New Roman"/>
        </w:rPr>
        <w:t>-</w:t>
      </w:r>
      <w:r w:rsidRPr="00906108">
        <w:rPr>
          <w:rFonts w:cs="Times New Roman"/>
        </w:rPr>
        <w:tab/>
      </w:r>
      <w:r w:rsidRPr="00906108">
        <w:rPr>
          <w:rFonts w:cs="Times New Roman"/>
          <w:spacing w:val="-8"/>
        </w:rPr>
        <w:t>When an asset’s carrying amount is increased as a result of a revaluation of the Group’s and the Company’s assets, the increase is recognized in other comprehensive income and accumulated in equity under the heading “revaluation surplus”</w:t>
      </w:r>
      <w:r w:rsidR="007A2EC4" w:rsidRPr="00906108">
        <w:rPr>
          <w:rFonts w:cs="Times New Roman"/>
          <w:spacing w:val="-8"/>
        </w:rPr>
        <w:t xml:space="preserve">, which is presented in </w:t>
      </w:r>
      <w:r w:rsidR="00903750" w:rsidRPr="00906108">
        <w:rPr>
          <w:rFonts w:cs="Times New Roman"/>
          <w:spacing w:val="-8"/>
        </w:rPr>
        <w:t>o</w:t>
      </w:r>
      <w:r w:rsidR="002439BF" w:rsidRPr="00906108">
        <w:rPr>
          <w:rFonts w:cs="Times New Roman"/>
          <w:spacing w:val="-8"/>
        </w:rPr>
        <w:t>ther components of shareholders</w:t>
      </w:r>
      <w:r w:rsidR="00A7557C" w:rsidRPr="00906108">
        <w:rPr>
          <w:rFonts w:cs="Times New Roman"/>
          <w:spacing w:val="-8"/>
        </w:rPr>
        <w:t>’</w:t>
      </w:r>
      <w:r w:rsidR="002439BF" w:rsidRPr="00906108">
        <w:rPr>
          <w:rFonts w:cs="Times New Roman"/>
          <w:spacing w:val="-8"/>
        </w:rPr>
        <w:t xml:space="preserve"> equity</w:t>
      </w:r>
    </w:p>
    <w:p w14:paraId="7D396C35" w14:textId="280BCA03" w:rsidR="00B90873" w:rsidRPr="00906108" w:rsidRDefault="0062661D" w:rsidP="00027BC6">
      <w:pPr>
        <w:tabs>
          <w:tab w:val="left" w:pos="2205"/>
        </w:tabs>
        <w:spacing w:after="200"/>
        <w:ind w:left="2174" w:hanging="338"/>
        <w:jc w:val="thaiDistribute"/>
        <w:rPr>
          <w:rFonts w:cs="Times New Roman"/>
        </w:rPr>
      </w:pPr>
      <w:r w:rsidRPr="00906108">
        <w:rPr>
          <w:rFonts w:cs="Times New Roman"/>
        </w:rPr>
        <w:t>-</w:t>
      </w:r>
      <w:r w:rsidRPr="00906108">
        <w:rPr>
          <w:rFonts w:cs="Times New Roman"/>
        </w:rPr>
        <w:tab/>
        <w:t xml:space="preserve">When an asset’s carrying amount is decreased as a result of a revaluation of the Group’s and the Company’s assets, the decrease is recognized in </w:t>
      </w:r>
      <w:r w:rsidR="0059791D" w:rsidRPr="00906108">
        <w:rPr>
          <w:rFonts w:cs="Times New Roman"/>
        </w:rPr>
        <w:t xml:space="preserve">statement of </w:t>
      </w:r>
      <w:r w:rsidRPr="00906108">
        <w:rPr>
          <w:rFonts w:cs="Times New Roman"/>
        </w:rPr>
        <w:t>profit or loss.</w:t>
      </w:r>
    </w:p>
    <w:p w14:paraId="63F64113" w14:textId="77777777" w:rsidR="00906108" w:rsidRPr="00906108" w:rsidRDefault="00906108">
      <w:pPr>
        <w:overflowPunct/>
        <w:autoSpaceDE/>
        <w:autoSpaceDN/>
        <w:adjustRightInd/>
        <w:textAlignment w:val="auto"/>
        <w:rPr>
          <w:szCs w:val="22"/>
        </w:rPr>
      </w:pPr>
      <w:r w:rsidRPr="00906108">
        <w:rPr>
          <w:szCs w:val="22"/>
        </w:rPr>
        <w:br w:type="page"/>
      </w:r>
    </w:p>
    <w:p w14:paraId="7DF16EC2" w14:textId="43991CE4" w:rsidR="0062661D" w:rsidRPr="00906108" w:rsidRDefault="00B44747" w:rsidP="00027BC6">
      <w:pPr>
        <w:tabs>
          <w:tab w:val="left" w:pos="1530"/>
          <w:tab w:val="left" w:pos="1800"/>
        </w:tabs>
        <w:spacing w:after="200"/>
        <w:ind w:left="1080"/>
        <w:jc w:val="both"/>
        <w:rPr>
          <w:rFonts w:cs="Times New Roman"/>
          <w:szCs w:val="22"/>
        </w:rPr>
      </w:pPr>
      <w:r w:rsidRPr="00906108">
        <w:rPr>
          <w:szCs w:val="22"/>
        </w:rPr>
        <w:lastRenderedPageBreak/>
        <w:t>3</w:t>
      </w:r>
      <w:r w:rsidR="0062661D" w:rsidRPr="00906108">
        <w:rPr>
          <w:rFonts w:cs="Times New Roman"/>
          <w:szCs w:val="22"/>
        </w:rPr>
        <w:t>.</w:t>
      </w:r>
      <w:r w:rsidRPr="00906108">
        <w:rPr>
          <w:szCs w:val="22"/>
        </w:rPr>
        <w:t>10</w:t>
      </w:r>
      <w:r w:rsidR="0062661D" w:rsidRPr="00906108">
        <w:rPr>
          <w:rFonts w:cs="Times New Roman"/>
          <w:szCs w:val="22"/>
        </w:rPr>
        <w:t>.</w:t>
      </w:r>
      <w:r w:rsidRPr="00906108">
        <w:rPr>
          <w:szCs w:val="22"/>
        </w:rPr>
        <w:t>2</w:t>
      </w:r>
      <w:r w:rsidR="0062661D" w:rsidRPr="00906108">
        <w:rPr>
          <w:rFonts w:cs="Times New Roman"/>
          <w:szCs w:val="22"/>
        </w:rPr>
        <w:tab/>
        <w:t xml:space="preserve">Plant and equipment </w:t>
      </w:r>
    </w:p>
    <w:p w14:paraId="3232F3B3" w14:textId="67AA0DD6" w:rsidR="0062661D" w:rsidRPr="00906108" w:rsidRDefault="0062661D" w:rsidP="00027BC6">
      <w:pPr>
        <w:spacing w:after="200"/>
        <w:ind w:left="1800"/>
        <w:jc w:val="both"/>
        <w:rPr>
          <w:rFonts w:cs="Times New Roman"/>
        </w:rPr>
      </w:pPr>
      <w:r w:rsidRPr="00906108">
        <w:rPr>
          <w:rFonts w:cs="Times New Roman"/>
        </w:rPr>
        <w:t>Plant and equipment are measured at cost less accumulated depreciation and allowance for impairment losses, if any</w:t>
      </w:r>
      <w:r w:rsidR="0047465F" w:rsidRPr="00906108">
        <w:rPr>
          <w:rFonts w:cs="Times New Roman"/>
        </w:rPr>
        <w:t>.</w:t>
      </w:r>
    </w:p>
    <w:p w14:paraId="5C233FEF" w14:textId="025ED85A" w:rsidR="00B23B93" w:rsidRPr="00906108" w:rsidRDefault="00B23B93" w:rsidP="00027BC6">
      <w:pPr>
        <w:spacing w:after="200"/>
        <w:ind w:left="1800"/>
        <w:jc w:val="both"/>
        <w:rPr>
          <w:rFonts w:cs="Times New Roman"/>
        </w:rPr>
      </w:pPr>
      <w:r w:rsidRPr="00906108">
        <w:rPr>
          <w:rFonts w:cs="Times New Roman"/>
        </w:rPr>
        <w:t xml:space="preserve">Cost includes expenditure that is directly attributable to the acquisition of </w:t>
      </w:r>
      <w:r w:rsidR="001A7510" w:rsidRPr="00906108">
        <w:rPr>
          <w:rFonts w:cs="Times New Roman"/>
        </w:rPr>
        <w:t xml:space="preserve">               </w:t>
      </w:r>
      <w:r w:rsidRPr="00906108">
        <w:rPr>
          <w:rFonts w:cs="Times New Roman"/>
        </w:rPr>
        <w:t xml:space="preserve">the asset. The cost of self-constructed assets includes the cost of materials and direct labor, any other costs directly attributable to bringing the assets to </w:t>
      </w:r>
      <w:r w:rsidR="00FE79AC" w:rsidRPr="00906108">
        <w:rPr>
          <w:rFonts w:cs="Times New Roman"/>
        </w:rPr>
        <w:br/>
      </w:r>
      <w:r w:rsidRPr="00906108">
        <w:rPr>
          <w:rFonts w:cs="Times New Roman"/>
        </w:rPr>
        <w:t xml:space="preserve">a working condition for their intended use. The cost also includes the costs of dismantling and removing the items and restoring the site on which they are located and capitalized borrowing costs. Purchased software that is integral to the functionality of the related equipment is capitalized as part of that equipment. </w:t>
      </w:r>
    </w:p>
    <w:p w14:paraId="4F58AD95" w14:textId="77777777" w:rsidR="00B23B93" w:rsidRPr="00906108" w:rsidRDefault="00B23B93" w:rsidP="00027BC6">
      <w:pPr>
        <w:spacing w:after="200"/>
        <w:ind w:left="1800"/>
        <w:jc w:val="both"/>
        <w:rPr>
          <w:rFonts w:cs="Times New Roman"/>
        </w:rPr>
      </w:pPr>
      <w:r w:rsidRPr="00906108">
        <w:rPr>
          <w:rFonts w:cs="Times New Roman"/>
        </w:rPr>
        <w:t>When parts of an item of property, plant and equipment have different useful lives, they are accounted for separately by major components.</w:t>
      </w:r>
    </w:p>
    <w:p w14:paraId="18080D57" w14:textId="56EFCEA9" w:rsidR="00B23B93" w:rsidRPr="00906108" w:rsidRDefault="00B23B93" w:rsidP="00027BC6">
      <w:pPr>
        <w:spacing w:after="200"/>
        <w:ind w:left="1800"/>
        <w:jc w:val="both"/>
        <w:rPr>
          <w:rFonts w:cs="Times New Roman"/>
        </w:rPr>
      </w:pPr>
      <w:r w:rsidRPr="00906108">
        <w:rPr>
          <w:rFonts w:cs="Times New Roman"/>
        </w:rPr>
        <w:t>Gains and losses on disposal of property, plant and equipment are determined by</w:t>
      </w:r>
      <w:r w:rsidR="002A5962" w:rsidRPr="00906108">
        <w:rPr>
          <w:rFonts w:cs="Times New Roman"/>
        </w:rPr>
        <w:t xml:space="preserve"> </w:t>
      </w:r>
      <w:r w:rsidRPr="00906108">
        <w:rPr>
          <w:rFonts w:cs="Times New Roman"/>
        </w:rPr>
        <w:t xml:space="preserve">comparing the proceeds from disposal with the carrying amount of property, plant and equipment, and are recognized net as profit or loss in </w:t>
      </w:r>
      <w:r w:rsidR="001A7510" w:rsidRPr="00906108">
        <w:rPr>
          <w:rFonts w:cs="Times New Roman"/>
        </w:rPr>
        <w:t xml:space="preserve">                 </w:t>
      </w:r>
      <w:r w:rsidRPr="00906108">
        <w:rPr>
          <w:rFonts w:cs="Times New Roman"/>
        </w:rPr>
        <w:t xml:space="preserve">the statement of comprehensive income. </w:t>
      </w:r>
    </w:p>
    <w:p w14:paraId="07F47EC7" w14:textId="77777777" w:rsidR="00B23B93" w:rsidRPr="00906108" w:rsidRDefault="00B23B93" w:rsidP="00027BC6">
      <w:pPr>
        <w:spacing w:after="200"/>
        <w:ind w:left="1800" w:right="9"/>
        <w:rPr>
          <w:rFonts w:cs="Times New Roman"/>
          <w:i/>
          <w:iCs/>
        </w:rPr>
      </w:pPr>
      <w:r w:rsidRPr="00906108">
        <w:rPr>
          <w:rFonts w:cs="Times New Roman"/>
          <w:i/>
          <w:iCs/>
        </w:rPr>
        <w:t>Subsequent costs</w:t>
      </w:r>
    </w:p>
    <w:p w14:paraId="49696D16" w14:textId="77777777" w:rsidR="00063F47" w:rsidRPr="00906108" w:rsidRDefault="00B23B93" w:rsidP="00A35629">
      <w:pPr>
        <w:spacing w:after="200"/>
        <w:ind w:left="1782" w:right="9"/>
        <w:jc w:val="thaiDistribute"/>
        <w:rPr>
          <w:rFonts w:cstheme="minorBidi"/>
          <w:spacing w:val="-2"/>
        </w:rPr>
      </w:pPr>
      <w:r w:rsidRPr="00906108">
        <w:rPr>
          <w:rFonts w:cs="Times New Roman"/>
          <w:spacing w:val="-2"/>
        </w:rPr>
        <w:t>The cost of replacing a part of an item of property, plant and equipment is recognized in the carrying amount of the item if it is probable that the future economic benefits embodied within the part will flow to the Group, and its cost can be measured reliably. The carrying amount of the replaced part is derecognized. The costs of the day-to-day servicing of property, plant and equipment are recognized as an expense in statement of comprehensive income as incurred.</w:t>
      </w:r>
    </w:p>
    <w:p w14:paraId="0A85BFAF" w14:textId="26188935" w:rsidR="00B23B93" w:rsidRPr="00906108" w:rsidRDefault="00B23B93" w:rsidP="00027BC6">
      <w:pPr>
        <w:spacing w:after="200"/>
        <w:ind w:left="1800" w:right="9"/>
        <w:rPr>
          <w:rFonts w:cs="Times New Roman"/>
          <w:i/>
          <w:iCs/>
        </w:rPr>
      </w:pPr>
      <w:r w:rsidRPr="00906108">
        <w:rPr>
          <w:rFonts w:cs="Times New Roman"/>
          <w:i/>
          <w:iCs/>
        </w:rPr>
        <w:t>Depreciation</w:t>
      </w:r>
    </w:p>
    <w:p w14:paraId="4474D4A5" w14:textId="143A98A9" w:rsidR="0037481B" w:rsidRPr="00906108" w:rsidRDefault="00B23B93" w:rsidP="00BD716D">
      <w:pPr>
        <w:pStyle w:val="BodyText"/>
        <w:spacing w:after="240"/>
        <w:ind w:left="1800" w:right="9"/>
        <w:jc w:val="both"/>
        <w:rPr>
          <w:rFonts w:cs="Times New Roman"/>
        </w:rPr>
      </w:pPr>
      <w:r w:rsidRPr="00906108">
        <w:rPr>
          <w:rFonts w:cs="Times New Roman"/>
          <w:szCs w:val="24"/>
        </w:rPr>
        <w:t>Depreciation is calculated based on the depreciable amount of plant and equipment, which is the cost of an asset, or other amount substituted for cost, less its residual value.</w:t>
      </w:r>
    </w:p>
    <w:p w14:paraId="67BBF12B" w14:textId="492382E4" w:rsidR="0062661D" w:rsidRPr="00906108" w:rsidRDefault="0062661D" w:rsidP="001364C7">
      <w:pPr>
        <w:spacing w:after="200"/>
        <w:ind w:left="1800"/>
        <w:jc w:val="both"/>
        <w:rPr>
          <w:rFonts w:cs="Times New Roman"/>
        </w:rPr>
      </w:pPr>
      <w:r w:rsidRPr="00906108">
        <w:rPr>
          <w:rFonts w:cs="Times New Roman"/>
        </w:rPr>
        <w:t xml:space="preserve">Depreciation is charged as an expense to the statement of profit or loss and other comprehensive income on a straight-line basis over the estimated useful lives of each component of an item of property, plant and equipment. </w:t>
      </w:r>
      <w:r w:rsidR="001A7510" w:rsidRPr="00906108">
        <w:rPr>
          <w:rFonts w:cs="Times New Roman"/>
        </w:rPr>
        <w:t xml:space="preserve">                    </w:t>
      </w:r>
      <w:r w:rsidRPr="00906108">
        <w:rPr>
          <w:rFonts w:cs="Times New Roman"/>
        </w:rPr>
        <w:t>The estimated useful lives are as follows:</w:t>
      </w:r>
    </w:p>
    <w:tbl>
      <w:tblPr>
        <w:tblW w:w="7200" w:type="dxa"/>
        <w:tblInd w:w="1998" w:type="dxa"/>
        <w:tblLayout w:type="fixed"/>
        <w:tblLook w:val="0000" w:firstRow="0" w:lastRow="0" w:firstColumn="0" w:lastColumn="0" w:noHBand="0" w:noVBand="0"/>
      </w:tblPr>
      <w:tblGrid>
        <w:gridCol w:w="4320"/>
        <w:gridCol w:w="1890"/>
        <w:gridCol w:w="990"/>
      </w:tblGrid>
      <w:tr w:rsidR="00906108" w:rsidRPr="00906108" w14:paraId="64C63C86" w14:textId="77777777" w:rsidTr="006A577D">
        <w:tc>
          <w:tcPr>
            <w:tcW w:w="4320" w:type="dxa"/>
          </w:tcPr>
          <w:p w14:paraId="09E3C8F6" w14:textId="2138EF71" w:rsidR="009B518A" w:rsidRPr="00906108" w:rsidRDefault="009B518A" w:rsidP="001364C7">
            <w:pPr>
              <w:tabs>
                <w:tab w:val="left" w:pos="243"/>
              </w:tabs>
              <w:spacing w:line="240" w:lineRule="exact"/>
              <w:ind w:left="612" w:right="-648" w:hanging="376"/>
              <w:rPr>
                <w:rFonts w:cs="Times New Roman"/>
                <w:szCs w:val="22"/>
                <w:cs/>
              </w:rPr>
            </w:pPr>
            <w:r w:rsidRPr="00906108">
              <w:rPr>
                <w:rFonts w:cs="Times New Roman"/>
                <w:sz w:val="22"/>
                <w:szCs w:val="20"/>
              </w:rPr>
              <w:t>Land improvements</w:t>
            </w:r>
          </w:p>
        </w:tc>
        <w:tc>
          <w:tcPr>
            <w:tcW w:w="1890" w:type="dxa"/>
          </w:tcPr>
          <w:p w14:paraId="02A14942" w14:textId="7171C493" w:rsidR="009B518A" w:rsidRPr="00906108" w:rsidRDefault="00B44747" w:rsidP="001364C7">
            <w:pPr>
              <w:spacing w:line="240" w:lineRule="exact"/>
              <w:ind w:left="-18" w:firstLine="18"/>
              <w:jc w:val="right"/>
              <w:rPr>
                <w:sz w:val="22"/>
                <w:szCs w:val="22"/>
              </w:rPr>
            </w:pPr>
            <w:r w:rsidRPr="00906108">
              <w:rPr>
                <w:sz w:val="22"/>
                <w:szCs w:val="22"/>
              </w:rPr>
              <w:t>5</w:t>
            </w:r>
            <w:r w:rsidR="009B518A" w:rsidRPr="00906108">
              <w:rPr>
                <w:sz w:val="22"/>
                <w:szCs w:val="22"/>
              </w:rPr>
              <w:t xml:space="preserve"> and </w:t>
            </w:r>
            <w:r w:rsidRPr="00906108">
              <w:rPr>
                <w:sz w:val="22"/>
                <w:szCs w:val="22"/>
              </w:rPr>
              <w:t>10</w:t>
            </w:r>
            <w:r w:rsidR="009B518A" w:rsidRPr="00906108">
              <w:rPr>
                <w:sz w:val="22"/>
                <w:szCs w:val="22"/>
              </w:rPr>
              <w:t xml:space="preserve"> </w:t>
            </w:r>
          </w:p>
        </w:tc>
        <w:tc>
          <w:tcPr>
            <w:tcW w:w="990" w:type="dxa"/>
          </w:tcPr>
          <w:p w14:paraId="00840BD3" w14:textId="57103CD5" w:rsidR="009B518A" w:rsidRPr="00906108" w:rsidRDefault="004D52B7" w:rsidP="001364C7">
            <w:pPr>
              <w:spacing w:line="240" w:lineRule="exact"/>
              <w:rPr>
                <w:rFonts w:cs="Times New Roman"/>
                <w:sz w:val="22"/>
                <w:szCs w:val="22"/>
                <w:cs/>
              </w:rPr>
            </w:pPr>
            <w:r w:rsidRPr="00906108">
              <w:rPr>
                <w:rFonts w:cs="Times New Roman"/>
                <w:sz w:val="22"/>
                <w:szCs w:val="22"/>
              </w:rPr>
              <w:t>years</w:t>
            </w:r>
          </w:p>
        </w:tc>
      </w:tr>
      <w:tr w:rsidR="00906108" w:rsidRPr="00906108" w14:paraId="3C066FA8" w14:textId="77777777" w:rsidTr="006A577D">
        <w:tc>
          <w:tcPr>
            <w:tcW w:w="4320" w:type="dxa"/>
          </w:tcPr>
          <w:p w14:paraId="301FE1FA" w14:textId="77777777" w:rsidR="0062661D" w:rsidRPr="00906108" w:rsidRDefault="0062661D" w:rsidP="001364C7">
            <w:pPr>
              <w:tabs>
                <w:tab w:val="left" w:pos="243"/>
              </w:tabs>
              <w:spacing w:line="240" w:lineRule="exact"/>
              <w:ind w:left="612" w:right="-648" w:hanging="376"/>
              <w:rPr>
                <w:rFonts w:cs="Cordia New"/>
                <w:szCs w:val="22"/>
                <w:cs/>
              </w:rPr>
            </w:pPr>
            <w:r w:rsidRPr="00906108">
              <w:rPr>
                <w:rFonts w:cs="Times New Roman"/>
                <w:szCs w:val="22"/>
                <w:cs/>
              </w:rPr>
              <w:t>Buildings</w:t>
            </w:r>
          </w:p>
        </w:tc>
        <w:tc>
          <w:tcPr>
            <w:tcW w:w="1890" w:type="dxa"/>
          </w:tcPr>
          <w:p w14:paraId="522D081D" w14:textId="4A461E7B" w:rsidR="0062661D" w:rsidRPr="00906108" w:rsidRDefault="00B44747" w:rsidP="001364C7">
            <w:pPr>
              <w:spacing w:line="240" w:lineRule="exact"/>
              <w:ind w:left="-18" w:firstLine="18"/>
              <w:jc w:val="right"/>
              <w:rPr>
                <w:rFonts w:cs="Times New Roman"/>
                <w:sz w:val="22"/>
                <w:szCs w:val="22"/>
                <w:cs/>
              </w:rPr>
            </w:pPr>
            <w:r w:rsidRPr="00906108">
              <w:rPr>
                <w:sz w:val="22"/>
                <w:szCs w:val="22"/>
              </w:rPr>
              <w:t>5</w:t>
            </w:r>
            <w:r w:rsidR="0062661D" w:rsidRPr="00906108">
              <w:rPr>
                <w:rFonts w:cs="Times New Roman"/>
                <w:sz w:val="22"/>
                <w:szCs w:val="22"/>
              </w:rPr>
              <w:t xml:space="preserve">, </w:t>
            </w:r>
            <w:r w:rsidRPr="00906108">
              <w:rPr>
                <w:sz w:val="22"/>
                <w:szCs w:val="22"/>
              </w:rPr>
              <w:t>15</w:t>
            </w:r>
            <w:r w:rsidR="0062661D" w:rsidRPr="00906108">
              <w:rPr>
                <w:sz w:val="22"/>
                <w:szCs w:val="22"/>
              </w:rPr>
              <w:t xml:space="preserve">, </w:t>
            </w:r>
            <w:r w:rsidRPr="00906108">
              <w:rPr>
                <w:sz w:val="22"/>
                <w:szCs w:val="22"/>
              </w:rPr>
              <w:t>20</w:t>
            </w:r>
            <w:r w:rsidR="0062661D" w:rsidRPr="00906108">
              <w:rPr>
                <w:rFonts w:cs="Times New Roman"/>
                <w:sz w:val="22"/>
                <w:szCs w:val="22"/>
              </w:rPr>
              <w:t xml:space="preserve"> and </w:t>
            </w:r>
            <w:r w:rsidRPr="00906108">
              <w:rPr>
                <w:sz w:val="22"/>
                <w:szCs w:val="22"/>
              </w:rPr>
              <w:t>30</w:t>
            </w:r>
          </w:p>
        </w:tc>
        <w:tc>
          <w:tcPr>
            <w:tcW w:w="990" w:type="dxa"/>
          </w:tcPr>
          <w:p w14:paraId="249D27A3" w14:textId="77777777" w:rsidR="0062661D" w:rsidRPr="00906108" w:rsidRDefault="0062661D" w:rsidP="001364C7">
            <w:pPr>
              <w:spacing w:line="240" w:lineRule="exact"/>
              <w:rPr>
                <w:rFonts w:cs="Times New Roman"/>
                <w:sz w:val="22"/>
                <w:szCs w:val="22"/>
                <w:cs/>
              </w:rPr>
            </w:pPr>
            <w:r w:rsidRPr="00906108">
              <w:rPr>
                <w:rFonts w:cs="Times New Roman"/>
                <w:sz w:val="22"/>
                <w:szCs w:val="22"/>
                <w:cs/>
              </w:rPr>
              <w:t>years</w:t>
            </w:r>
          </w:p>
        </w:tc>
      </w:tr>
      <w:tr w:rsidR="00906108" w:rsidRPr="00906108" w14:paraId="7E202251" w14:textId="77777777" w:rsidTr="006A577D">
        <w:tc>
          <w:tcPr>
            <w:tcW w:w="4320" w:type="dxa"/>
          </w:tcPr>
          <w:p w14:paraId="5DF658E5" w14:textId="77777777" w:rsidR="0062661D" w:rsidRPr="00906108" w:rsidRDefault="0062661D" w:rsidP="001364C7">
            <w:pPr>
              <w:tabs>
                <w:tab w:val="left" w:pos="243"/>
              </w:tabs>
              <w:spacing w:line="240" w:lineRule="exact"/>
              <w:ind w:left="612" w:right="-648" w:hanging="376"/>
              <w:rPr>
                <w:rFonts w:cs="Times New Roman"/>
                <w:szCs w:val="22"/>
                <w:cs/>
              </w:rPr>
            </w:pPr>
            <w:r w:rsidRPr="00906108">
              <w:rPr>
                <w:rFonts w:cs="Times New Roman"/>
                <w:szCs w:val="22"/>
                <w:cs/>
              </w:rPr>
              <w:t>Building improvements</w:t>
            </w:r>
          </w:p>
        </w:tc>
        <w:tc>
          <w:tcPr>
            <w:tcW w:w="1890" w:type="dxa"/>
          </w:tcPr>
          <w:p w14:paraId="4EBD335D" w14:textId="10C94336" w:rsidR="0062661D" w:rsidRPr="00906108" w:rsidRDefault="00B44747" w:rsidP="001364C7">
            <w:pPr>
              <w:spacing w:line="240" w:lineRule="exact"/>
              <w:ind w:left="-18" w:firstLine="18"/>
              <w:jc w:val="right"/>
              <w:rPr>
                <w:rFonts w:cs="Times New Roman"/>
                <w:sz w:val="22"/>
                <w:szCs w:val="22"/>
              </w:rPr>
            </w:pPr>
            <w:r w:rsidRPr="00906108">
              <w:rPr>
                <w:sz w:val="22"/>
                <w:szCs w:val="22"/>
              </w:rPr>
              <w:t>5</w:t>
            </w:r>
            <w:r w:rsidR="0062661D" w:rsidRPr="00906108">
              <w:rPr>
                <w:rFonts w:cs="Times New Roman"/>
                <w:sz w:val="22"/>
                <w:szCs w:val="22"/>
              </w:rPr>
              <w:t xml:space="preserve">, </w:t>
            </w:r>
            <w:r w:rsidRPr="00906108">
              <w:rPr>
                <w:sz w:val="22"/>
                <w:szCs w:val="22"/>
              </w:rPr>
              <w:t>10</w:t>
            </w:r>
            <w:r w:rsidR="0062661D" w:rsidRPr="00906108">
              <w:rPr>
                <w:sz w:val="22"/>
                <w:szCs w:val="22"/>
              </w:rPr>
              <w:t xml:space="preserve">, </w:t>
            </w:r>
            <w:r w:rsidRPr="00906108">
              <w:rPr>
                <w:sz w:val="22"/>
                <w:szCs w:val="22"/>
              </w:rPr>
              <w:t>20</w:t>
            </w:r>
            <w:r w:rsidR="0062661D" w:rsidRPr="00906108">
              <w:rPr>
                <w:rFonts w:cs="Times New Roman"/>
                <w:sz w:val="22"/>
                <w:szCs w:val="22"/>
              </w:rPr>
              <w:t xml:space="preserve"> and </w:t>
            </w:r>
            <w:r w:rsidRPr="00906108">
              <w:rPr>
                <w:sz w:val="22"/>
                <w:szCs w:val="22"/>
              </w:rPr>
              <w:t>30</w:t>
            </w:r>
          </w:p>
        </w:tc>
        <w:tc>
          <w:tcPr>
            <w:tcW w:w="990" w:type="dxa"/>
          </w:tcPr>
          <w:p w14:paraId="4B685F62" w14:textId="77777777" w:rsidR="0062661D" w:rsidRPr="00906108" w:rsidRDefault="0062661D" w:rsidP="001364C7">
            <w:pPr>
              <w:spacing w:line="240" w:lineRule="exact"/>
              <w:rPr>
                <w:rFonts w:cs="Times New Roman"/>
                <w:sz w:val="22"/>
                <w:szCs w:val="22"/>
                <w:cs/>
              </w:rPr>
            </w:pPr>
            <w:r w:rsidRPr="00906108">
              <w:rPr>
                <w:rFonts w:cs="Times New Roman"/>
                <w:sz w:val="22"/>
                <w:szCs w:val="22"/>
                <w:cs/>
              </w:rPr>
              <w:t>years</w:t>
            </w:r>
          </w:p>
        </w:tc>
      </w:tr>
      <w:tr w:rsidR="00906108" w:rsidRPr="00906108" w14:paraId="4822697B" w14:textId="77777777" w:rsidTr="006A577D">
        <w:tc>
          <w:tcPr>
            <w:tcW w:w="4320" w:type="dxa"/>
          </w:tcPr>
          <w:p w14:paraId="31D176F6" w14:textId="77777777" w:rsidR="0062661D" w:rsidRPr="00906108" w:rsidRDefault="0062661D" w:rsidP="001364C7">
            <w:pPr>
              <w:spacing w:line="240" w:lineRule="exact"/>
              <w:ind w:left="612" w:right="-108" w:hanging="376"/>
              <w:jc w:val="both"/>
              <w:rPr>
                <w:rFonts w:cs="Times New Roman"/>
                <w:szCs w:val="22"/>
                <w:cs/>
              </w:rPr>
            </w:pPr>
            <w:r w:rsidRPr="00906108">
              <w:rPr>
                <w:rFonts w:cs="Times New Roman"/>
                <w:szCs w:val="22"/>
                <w:cs/>
              </w:rPr>
              <w:t>Furniture and office equipment</w:t>
            </w:r>
          </w:p>
        </w:tc>
        <w:tc>
          <w:tcPr>
            <w:tcW w:w="1890" w:type="dxa"/>
          </w:tcPr>
          <w:p w14:paraId="4BCD86D2" w14:textId="476B1957" w:rsidR="0062661D" w:rsidRPr="00906108" w:rsidRDefault="005F7523" w:rsidP="001364C7">
            <w:pPr>
              <w:spacing w:line="240" w:lineRule="exact"/>
              <w:ind w:left="342" w:right="87" w:firstLine="18"/>
              <w:jc w:val="center"/>
              <w:rPr>
                <w:rFonts w:cs="Times New Roman"/>
                <w:sz w:val="22"/>
                <w:szCs w:val="22"/>
              </w:rPr>
            </w:pPr>
            <w:r w:rsidRPr="00906108">
              <w:rPr>
                <w:sz w:val="22"/>
                <w:szCs w:val="22"/>
              </w:rPr>
              <w:t xml:space="preserve">    </w:t>
            </w:r>
            <w:r w:rsidR="00B44747" w:rsidRPr="00906108">
              <w:rPr>
                <w:sz w:val="22"/>
                <w:szCs w:val="22"/>
              </w:rPr>
              <w:t>2</w:t>
            </w:r>
            <w:r w:rsidR="0062661D" w:rsidRPr="00906108">
              <w:rPr>
                <w:rFonts w:cs="Times New Roman"/>
                <w:sz w:val="22"/>
                <w:szCs w:val="22"/>
              </w:rPr>
              <w:t xml:space="preserve">, </w:t>
            </w:r>
            <w:r w:rsidR="00B44747" w:rsidRPr="00906108">
              <w:rPr>
                <w:sz w:val="22"/>
                <w:szCs w:val="22"/>
              </w:rPr>
              <w:t>3</w:t>
            </w:r>
            <w:r w:rsidR="0062661D" w:rsidRPr="00906108">
              <w:rPr>
                <w:rFonts w:cs="Times New Roman"/>
                <w:sz w:val="22"/>
                <w:szCs w:val="22"/>
              </w:rPr>
              <w:t xml:space="preserve"> and </w:t>
            </w:r>
            <w:r w:rsidR="00B44747" w:rsidRPr="00906108">
              <w:rPr>
                <w:sz w:val="22"/>
                <w:szCs w:val="22"/>
              </w:rPr>
              <w:t>5</w:t>
            </w:r>
          </w:p>
        </w:tc>
        <w:tc>
          <w:tcPr>
            <w:tcW w:w="990" w:type="dxa"/>
          </w:tcPr>
          <w:p w14:paraId="26B9FCC2" w14:textId="77777777" w:rsidR="0062661D" w:rsidRPr="00906108" w:rsidRDefault="0062661D" w:rsidP="001364C7">
            <w:pPr>
              <w:spacing w:line="240" w:lineRule="exact"/>
              <w:rPr>
                <w:rFonts w:cs="Times New Roman"/>
                <w:sz w:val="22"/>
                <w:szCs w:val="22"/>
                <w:cs/>
              </w:rPr>
            </w:pPr>
            <w:r w:rsidRPr="00906108">
              <w:rPr>
                <w:rFonts w:cs="Times New Roman"/>
                <w:sz w:val="22"/>
                <w:szCs w:val="22"/>
                <w:cs/>
              </w:rPr>
              <w:t>years</w:t>
            </w:r>
          </w:p>
        </w:tc>
      </w:tr>
      <w:tr w:rsidR="00906108" w:rsidRPr="00906108" w14:paraId="0D1D6CB7" w14:textId="77777777" w:rsidTr="006A577D">
        <w:tc>
          <w:tcPr>
            <w:tcW w:w="4320" w:type="dxa"/>
          </w:tcPr>
          <w:p w14:paraId="6B3566B4" w14:textId="77777777" w:rsidR="0062661D" w:rsidRPr="00906108" w:rsidRDefault="0062661D" w:rsidP="001364C7">
            <w:pPr>
              <w:spacing w:line="240" w:lineRule="exact"/>
              <w:ind w:left="612" w:right="-108" w:hanging="376"/>
              <w:jc w:val="both"/>
              <w:rPr>
                <w:rFonts w:cs="Times New Roman"/>
                <w:szCs w:val="22"/>
                <w:cs/>
              </w:rPr>
            </w:pPr>
            <w:r w:rsidRPr="00906108">
              <w:rPr>
                <w:rFonts w:cs="Times New Roman"/>
                <w:szCs w:val="22"/>
                <w:cs/>
              </w:rPr>
              <w:t>Vehicles</w:t>
            </w:r>
          </w:p>
        </w:tc>
        <w:tc>
          <w:tcPr>
            <w:tcW w:w="1890" w:type="dxa"/>
          </w:tcPr>
          <w:p w14:paraId="7AB1EB1E" w14:textId="1901E539" w:rsidR="0062661D" w:rsidRPr="00906108" w:rsidRDefault="005F7523" w:rsidP="001364C7">
            <w:pPr>
              <w:spacing w:line="240" w:lineRule="exact"/>
              <w:ind w:left="1260" w:hanging="470"/>
              <w:rPr>
                <w:rFonts w:cs="Times New Roman"/>
                <w:sz w:val="22"/>
                <w:szCs w:val="22"/>
                <w:cs/>
              </w:rPr>
            </w:pPr>
            <w:r w:rsidRPr="00906108">
              <w:rPr>
                <w:rFonts w:cs="Times New Roman"/>
                <w:sz w:val="22"/>
                <w:szCs w:val="22"/>
              </w:rPr>
              <w:t xml:space="preserve"> </w:t>
            </w:r>
            <w:r w:rsidR="00B44747" w:rsidRPr="00906108">
              <w:rPr>
                <w:sz w:val="22"/>
                <w:szCs w:val="22"/>
              </w:rPr>
              <w:t>3</w:t>
            </w:r>
            <w:r w:rsidR="00D46B1A" w:rsidRPr="00906108">
              <w:rPr>
                <w:rFonts w:cs="Times New Roman"/>
                <w:sz w:val="22"/>
                <w:szCs w:val="22"/>
              </w:rPr>
              <w:t xml:space="preserve"> an</w:t>
            </w:r>
            <w:r w:rsidR="0062661D" w:rsidRPr="00906108">
              <w:rPr>
                <w:rFonts w:cs="Times New Roman"/>
                <w:sz w:val="22"/>
                <w:szCs w:val="22"/>
                <w:cs/>
              </w:rPr>
              <w:t xml:space="preserve">d </w:t>
            </w:r>
            <w:r w:rsidR="00B44747" w:rsidRPr="00906108">
              <w:rPr>
                <w:sz w:val="22"/>
                <w:szCs w:val="22"/>
              </w:rPr>
              <w:t>5</w:t>
            </w:r>
          </w:p>
        </w:tc>
        <w:tc>
          <w:tcPr>
            <w:tcW w:w="990" w:type="dxa"/>
          </w:tcPr>
          <w:p w14:paraId="1695D51D" w14:textId="77777777" w:rsidR="0062661D" w:rsidRPr="00906108" w:rsidRDefault="0062661D" w:rsidP="001364C7">
            <w:pPr>
              <w:spacing w:line="240" w:lineRule="exact"/>
              <w:rPr>
                <w:rFonts w:cs="Times New Roman"/>
                <w:sz w:val="22"/>
                <w:szCs w:val="22"/>
                <w:cs/>
              </w:rPr>
            </w:pPr>
            <w:r w:rsidRPr="00906108">
              <w:rPr>
                <w:rFonts w:cs="Times New Roman"/>
                <w:sz w:val="22"/>
                <w:szCs w:val="22"/>
                <w:cs/>
              </w:rPr>
              <w:t>years</w:t>
            </w:r>
          </w:p>
        </w:tc>
      </w:tr>
    </w:tbl>
    <w:p w14:paraId="68E2E841" w14:textId="79E9BAD4" w:rsidR="001364C7" w:rsidRPr="00906108" w:rsidRDefault="0062661D" w:rsidP="00D770EB">
      <w:pPr>
        <w:spacing w:before="200" w:after="240"/>
        <w:ind w:left="1800"/>
        <w:jc w:val="both"/>
        <w:rPr>
          <w:rFonts w:cs="Times New Roman"/>
        </w:rPr>
      </w:pPr>
      <w:r w:rsidRPr="00906108">
        <w:rPr>
          <w:rFonts w:cs="Times New Roman"/>
        </w:rPr>
        <w:t>No depreciation is provided on construction in progress.</w:t>
      </w:r>
    </w:p>
    <w:p w14:paraId="779AF5C4" w14:textId="2A09855A" w:rsidR="00B90873" w:rsidRPr="00906108" w:rsidRDefault="0062661D" w:rsidP="00B23B93">
      <w:pPr>
        <w:spacing w:after="240"/>
        <w:ind w:left="1800"/>
        <w:jc w:val="both"/>
        <w:rPr>
          <w:rFonts w:cs="Times New Roman"/>
        </w:rPr>
      </w:pPr>
      <w:r w:rsidRPr="00906108">
        <w:rPr>
          <w:rFonts w:cs="Times New Roman"/>
        </w:rPr>
        <w:t>In case of impairment of property, plant and equipment, the resultant loss on impairment is recognized as expense in the statements of profit or loss and other comprehensive income</w:t>
      </w:r>
      <w:r w:rsidR="00AB2AD9" w:rsidRPr="00906108">
        <w:rPr>
          <w:rFonts w:cs="Times New Roman"/>
        </w:rPr>
        <w:t>.</w:t>
      </w:r>
    </w:p>
    <w:p w14:paraId="053273DA" w14:textId="77777777" w:rsidR="0062661D" w:rsidRPr="00906108" w:rsidRDefault="0062661D" w:rsidP="0062661D">
      <w:pPr>
        <w:ind w:left="1800"/>
        <w:jc w:val="both"/>
        <w:rPr>
          <w:rFonts w:cs="Times New Roman"/>
        </w:rPr>
      </w:pPr>
      <w:r w:rsidRPr="00906108">
        <w:rPr>
          <w:rFonts w:cs="Times New Roman"/>
        </w:rPr>
        <w:lastRenderedPageBreak/>
        <w:t>Construction in progress includes construction cost, borrowing costs that are directly attributable to loans for construction and other related costs directly to constructing the asset or bringing it to working condition.</w:t>
      </w:r>
    </w:p>
    <w:p w14:paraId="0380ED2B" w14:textId="15E2090D" w:rsidR="00BC63B8" w:rsidRPr="00906108" w:rsidRDefault="00B44747" w:rsidP="00EF6F2B">
      <w:pPr>
        <w:pStyle w:val="BodyText"/>
        <w:spacing w:before="240" w:after="240"/>
        <w:ind w:left="1080" w:right="14" w:hanging="533"/>
        <w:jc w:val="both"/>
        <w:rPr>
          <w:rFonts w:cs="Times New Roman"/>
        </w:rPr>
      </w:pPr>
      <w:r w:rsidRPr="00906108">
        <w:t>3</w:t>
      </w:r>
      <w:r w:rsidR="00BC63B8" w:rsidRPr="00906108">
        <w:rPr>
          <w:rFonts w:cs="Times New Roman"/>
        </w:rPr>
        <w:t>.</w:t>
      </w:r>
      <w:r w:rsidRPr="00906108">
        <w:t>11</w:t>
      </w:r>
      <w:r w:rsidR="00BC63B8" w:rsidRPr="00906108">
        <w:rPr>
          <w:rFonts w:cs="Times New Roman"/>
        </w:rPr>
        <w:tab/>
        <w:t>Intangible asset</w:t>
      </w:r>
    </w:p>
    <w:p w14:paraId="04173183" w14:textId="77777777" w:rsidR="00BC63B8" w:rsidRPr="00906108" w:rsidRDefault="00BC63B8" w:rsidP="00DB3806">
      <w:pPr>
        <w:spacing w:after="240"/>
        <w:ind w:left="1080"/>
        <w:jc w:val="both"/>
        <w:rPr>
          <w:rFonts w:cs="Times New Roman"/>
        </w:rPr>
      </w:pPr>
      <w:r w:rsidRPr="00906108">
        <w:rPr>
          <w:rFonts w:cs="Times New Roman"/>
        </w:rPr>
        <w:t xml:space="preserve">Intangible asset </w:t>
      </w:r>
      <w:r w:rsidR="00B90219" w:rsidRPr="00906108">
        <w:rPr>
          <w:rFonts w:cs="Times New Roman"/>
        </w:rPr>
        <w:t>is</w:t>
      </w:r>
      <w:r w:rsidRPr="00906108">
        <w:rPr>
          <w:rFonts w:cs="Times New Roman"/>
        </w:rPr>
        <w:t xml:space="preserve"> computer software stated at cost less accumulated amortization and allowance for impairment, if any. </w:t>
      </w:r>
    </w:p>
    <w:p w14:paraId="08D32C7C" w14:textId="77777777" w:rsidR="007D469E" w:rsidRPr="00906108" w:rsidRDefault="007D469E" w:rsidP="00DB3806">
      <w:pPr>
        <w:spacing w:after="240"/>
        <w:ind w:left="1080"/>
        <w:jc w:val="both"/>
        <w:rPr>
          <w:rFonts w:cs="Times New Roman"/>
        </w:rPr>
      </w:pPr>
      <w:r w:rsidRPr="00906108">
        <w:rPr>
          <w:rFonts w:cs="Times New Roman"/>
        </w:rPr>
        <w:t xml:space="preserve">Amortization is calculated over the cost of the asset, or other amount substituted for cost, less its residual value. </w:t>
      </w:r>
    </w:p>
    <w:p w14:paraId="285E45E0" w14:textId="77777777" w:rsidR="007D469E" w:rsidRPr="00906108" w:rsidRDefault="007D469E" w:rsidP="00DB3806">
      <w:pPr>
        <w:spacing w:after="240"/>
        <w:ind w:left="1080"/>
        <w:jc w:val="both"/>
        <w:rPr>
          <w:rFonts w:cs="Times New Roman"/>
        </w:rPr>
      </w:pPr>
      <w:r w:rsidRPr="00906108">
        <w:rPr>
          <w:rFonts w:cs="Times New Roman"/>
        </w:rPr>
        <w:t xml:space="preserve">Amortization is recognized as an expense in the </w:t>
      </w:r>
      <w:r w:rsidR="009E20A8" w:rsidRPr="00906108">
        <w:rPr>
          <w:rFonts w:cs="Times New Roman"/>
        </w:rPr>
        <w:t>statement of profit or loss and other comprehensive income</w:t>
      </w:r>
      <w:r w:rsidRPr="00906108">
        <w:rPr>
          <w:rFonts w:cs="Times New Roman"/>
        </w:rPr>
        <w:t xml:space="preserve"> on a straight-line basis over the estimated useful lives of intangible asset, other than goodwill, from the date that they are available for use.</w:t>
      </w:r>
    </w:p>
    <w:p w14:paraId="43AB5806" w14:textId="7F788E1E" w:rsidR="00BC63B8" w:rsidRPr="00906108" w:rsidRDefault="007D469E" w:rsidP="00DA1B4F">
      <w:pPr>
        <w:spacing w:after="360"/>
        <w:ind w:left="1077"/>
        <w:jc w:val="both"/>
        <w:rPr>
          <w:rFonts w:cs="Times New Roman"/>
          <w:spacing w:val="-4"/>
        </w:rPr>
      </w:pPr>
      <w:r w:rsidRPr="00906108">
        <w:rPr>
          <w:rFonts w:cs="Times New Roman"/>
          <w:spacing w:val="-4"/>
        </w:rPr>
        <w:t>The estimated useful lives are as</w:t>
      </w:r>
      <w:r w:rsidR="00BC63B8" w:rsidRPr="00906108">
        <w:rPr>
          <w:rFonts w:cs="Times New Roman"/>
          <w:spacing w:val="-4"/>
        </w:rPr>
        <w:t xml:space="preserve"> the following estimated useful lives </w:t>
      </w:r>
      <w:r w:rsidR="00A15458" w:rsidRPr="00906108">
        <w:rPr>
          <w:rFonts w:cs="Times New Roman"/>
          <w:spacing w:val="-4"/>
        </w:rPr>
        <w:t xml:space="preserve">for </w:t>
      </w:r>
      <w:r w:rsidR="00B44747" w:rsidRPr="00906108">
        <w:rPr>
          <w:spacing w:val="-4"/>
        </w:rPr>
        <w:t>3</w:t>
      </w:r>
      <w:r w:rsidR="00A15458" w:rsidRPr="00906108">
        <w:rPr>
          <w:rFonts w:cs="Times New Roman"/>
          <w:spacing w:val="-4"/>
        </w:rPr>
        <w:t xml:space="preserve">, </w:t>
      </w:r>
      <w:r w:rsidR="00B44747" w:rsidRPr="00906108">
        <w:rPr>
          <w:spacing w:val="-4"/>
        </w:rPr>
        <w:t>5</w:t>
      </w:r>
      <w:r w:rsidR="00A15458" w:rsidRPr="00906108">
        <w:rPr>
          <w:rFonts w:cs="Times New Roman"/>
          <w:spacing w:val="-4"/>
        </w:rPr>
        <w:t xml:space="preserve"> and </w:t>
      </w:r>
      <w:r w:rsidR="00B44747" w:rsidRPr="00906108">
        <w:rPr>
          <w:spacing w:val="-4"/>
        </w:rPr>
        <w:t>10</w:t>
      </w:r>
      <w:r w:rsidR="00A15458" w:rsidRPr="00906108">
        <w:rPr>
          <w:rFonts w:cs="Times New Roman"/>
          <w:spacing w:val="-4"/>
        </w:rPr>
        <w:t xml:space="preserve"> years.</w:t>
      </w:r>
    </w:p>
    <w:p w14:paraId="1F5CBA1E" w14:textId="39826521" w:rsidR="00BC63B8" w:rsidRPr="00906108" w:rsidRDefault="00B44747" w:rsidP="00DB3806">
      <w:pPr>
        <w:pStyle w:val="BodyText"/>
        <w:spacing w:before="240" w:after="240"/>
        <w:ind w:left="1080" w:right="14" w:hanging="533"/>
        <w:jc w:val="both"/>
        <w:rPr>
          <w:rFonts w:cs="Times New Roman"/>
          <w:spacing w:val="-6"/>
        </w:rPr>
      </w:pPr>
      <w:r w:rsidRPr="00906108">
        <w:rPr>
          <w:spacing w:val="-6"/>
        </w:rPr>
        <w:t>3</w:t>
      </w:r>
      <w:r w:rsidR="00BC63B8" w:rsidRPr="00906108">
        <w:rPr>
          <w:rFonts w:cs="Times New Roman"/>
          <w:spacing w:val="-6"/>
        </w:rPr>
        <w:t>.</w:t>
      </w:r>
      <w:r w:rsidRPr="00906108">
        <w:rPr>
          <w:spacing w:val="-6"/>
        </w:rPr>
        <w:t>12</w:t>
      </w:r>
      <w:r w:rsidR="00BC63B8" w:rsidRPr="00906108">
        <w:rPr>
          <w:rFonts w:cs="Times New Roman"/>
          <w:spacing w:val="-6"/>
        </w:rPr>
        <w:tab/>
        <w:t>Borrowing costs</w:t>
      </w:r>
    </w:p>
    <w:p w14:paraId="435CE5DE" w14:textId="3A534570" w:rsidR="000D3470" w:rsidRPr="00906108" w:rsidRDefault="000D3470" w:rsidP="00DB3806">
      <w:pPr>
        <w:spacing w:after="240"/>
        <w:ind w:left="1080"/>
        <w:jc w:val="both"/>
        <w:rPr>
          <w:rFonts w:cstheme="minorBidi"/>
          <w:spacing w:val="-6"/>
        </w:rPr>
      </w:pPr>
      <w:r w:rsidRPr="00906108">
        <w:rPr>
          <w:rFonts w:cs="Times New Roman"/>
          <w:spacing w:val="-6"/>
        </w:rPr>
        <w:t xml:space="preserve">Borrowing costs directly attributable to the acquisitions construction or production of an asset that necessarily takes a substantial period of time to get ready for its intended use or sale are capitalized as part of the respective </w:t>
      </w:r>
      <w:r w:rsidR="0042230B" w:rsidRPr="00906108">
        <w:rPr>
          <w:spacing w:val="-6"/>
          <w:szCs w:val="30"/>
        </w:rPr>
        <w:t>cost</w:t>
      </w:r>
      <w:r w:rsidR="004B4154" w:rsidRPr="00906108">
        <w:rPr>
          <w:spacing w:val="-6"/>
          <w:szCs w:val="30"/>
        </w:rPr>
        <w:t xml:space="preserve">s </w:t>
      </w:r>
      <w:r w:rsidR="001D6BBF" w:rsidRPr="00906108">
        <w:rPr>
          <w:spacing w:val="-6"/>
          <w:szCs w:val="30"/>
        </w:rPr>
        <w:t xml:space="preserve">of property development projects for sales and </w:t>
      </w:r>
      <w:r w:rsidR="00AC599B" w:rsidRPr="00906108">
        <w:rPr>
          <w:spacing w:val="-6"/>
          <w:szCs w:val="30"/>
        </w:rPr>
        <w:t>p</w:t>
      </w:r>
      <w:r w:rsidR="00B11367" w:rsidRPr="00906108">
        <w:rPr>
          <w:spacing w:val="-6"/>
          <w:szCs w:val="30"/>
        </w:rPr>
        <w:t xml:space="preserve">roperty, plant and </w:t>
      </w:r>
      <w:r w:rsidR="00BB1EA7" w:rsidRPr="00906108">
        <w:rPr>
          <w:spacing w:val="-6"/>
          <w:szCs w:val="30"/>
        </w:rPr>
        <w:t>equipment</w:t>
      </w:r>
      <w:r w:rsidRPr="00906108">
        <w:rPr>
          <w:rFonts w:cs="Times New Roman"/>
          <w:spacing w:val="-6"/>
        </w:rPr>
        <w:t>.</w:t>
      </w:r>
    </w:p>
    <w:p w14:paraId="5DEB4EBD" w14:textId="77777777" w:rsidR="000D3470" w:rsidRPr="00906108" w:rsidRDefault="000D3470" w:rsidP="00DA1B4F">
      <w:pPr>
        <w:spacing w:after="360"/>
        <w:ind w:left="1077"/>
        <w:jc w:val="both"/>
        <w:rPr>
          <w:rFonts w:cs="Times New Roman"/>
          <w:spacing w:val="-6"/>
        </w:rPr>
      </w:pPr>
      <w:r w:rsidRPr="00906108">
        <w:rPr>
          <w:rFonts w:cs="Times New Roman"/>
          <w:spacing w:val="-6"/>
        </w:rPr>
        <w:t>Borrowing costs consist of interest and other costs that an entity incurs in connection with the borrowing of funds are expense in the period when incurred.</w:t>
      </w:r>
    </w:p>
    <w:p w14:paraId="27388161" w14:textId="3F8DF4FA" w:rsidR="00BC63B8" w:rsidRPr="00906108" w:rsidRDefault="00B44747" w:rsidP="00DB3806">
      <w:pPr>
        <w:pStyle w:val="BodyText"/>
        <w:spacing w:before="240" w:after="240"/>
        <w:ind w:left="1080" w:right="14" w:hanging="533"/>
        <w:jc w:val="both"/>
        <w:rPr>
          <w:rFonts w:cs="Times New Roman"/>
          <w:spacing w:val="-6"/>
        </w:rPr>
      </w:pPr>
      <w:r w:rsidRPr="00906108">
        <w:rPr>
          <w:spacing w:val="-6"/>
        </w:rPr>
        <w:t>3</w:t>
      </w:r>
      <w:r w:rsidR="00BC63B8" w:rsidRPr="00906108">
        <w:rPr>
          <w:rFonts w:cs="Times New Roman"/>
          <w:spacing w:val="-6"/>
        </w:rPr>
        <w:t>.</w:t>
      </w:r>
      <w:r w:rsidRPr="00906108">
        <w:rPr>
          <w:spacing w:val="-6"/>
        </w:rPr>
        <w:t>13</w:t>
      </w:r>
      <w:r w:rsidR="00BC63B8" w:rsidRPr="00906108">
        <w:rPr>
          <w:rFonts w:cs="Times New Roman"/>
          <w:spacing w:val="-6"/>
        </w:rPr>
        <w:tab/>
        <w:t>Impairment</w:t>
      </w:r>
    </w:p>
    <w:p w14:paraId="3DC81C1D" w14:textId="2629592E" w:rsidR="009B7634" w:rsidRPr="00906108" w:rsidRDefault="009B7634" w:rsidP="00DB3806">
      <w:pPr>
        <w:spacing w:after="240"/>
        <w:ind w:left="1080"/>
        <w:jc w:val="both"/>
        <w:rPr>
          <w:rFonts w:cs="Times New Roman"/>
          <w:spacing w:val="-8"/>
        </w:rPr>
      </w:pPr>
      <w:r w:rsidRPr="00906108">
        <w:rPr>
          <w:rFonts w:cs="Times New Roman"/>
          <w:spacing w:val="-8"/>
        </w:rPr>
        <w:t>The carrying amounts of the Group</w:t>
      </w:r>
      <w:r w:rsidR="006A6925" w:rsidRPr="00906108">
        <w:rPr>
          <w:rFonts w:cs="Times New Roman"/>
          <w:spacing w:val="-8"/>
        </w:rPr>
        <w:t>’s</w:t>
      </w:r>
      <w:r w:rsidRPr="00906108">
        <w:rPr>
          <w:rFonts w:cs="Times New Roman"/>
          <w:spacing w:val="-8"/>
        </w:rPr>
        <w:t xml:space="preserve"> and the Company’s assets are reviewed at</w:t>
      </w:r>
      <w:r w:rsidR="001A7510" w:rsidRPr="00906108">
        <w:rPr>
          <w:rFonts w:cs="Times New Roman"/>
          <w:spacing w:val="-8"/>
        </w:rPr>
        <w:t xml:space="preserve"> </w:t>
      </w:r>
      <w:r w:rsidR="006A6925" w:rsidRPr="00906108">
        <w:rPr>
          <w:rFonts w:cs="Times New Roman"/>
          <w:spacing w:val="-8"/>
        </w:rPr>
        <w:t xml:space="preserve">the end of </w:t>
      </w:r>
      <w:r w:rsidRPr="00906108">
        <w:rPr>
          <w:rFonts w:cs="Times New Roman"/>
          <w:spacing w:val="-8"/>
        </w:rPr>
        <w:t xml:space="preserve">each reporting </w:t>
      </w:r>
      <w:r w:rsidR="006A6925" w:rsidRPr="00906108">
        <w:rPr>
          <w:rFonts w:cs="Times New Roman"/>
          <w:spacing w:val="-8"/>
        </w:rPr>
        <w:t>period</w:t>
      </w:r>
      <w:r w:rsidRPr="00906108">
        <w:rPr>
          <w:rFonts w:cs="Times New Roman"/>
          <w:spacing w:val="-8"/>
        </w:rPr>
        <w:t xml:space="preserve"> to determine whether there is any indication of impairment. If any such indication exists, </w:t>
      </w:r>
      <w:r w:rsidR="00206279" w:rsidRPr="00906108">
        <w:rPr>
          <w:rFonts w:cs="Times New Roman"/>
          <w:spacing w:val="-8"/>
        </w:rPr>
        <w:t xml:space="preserve">the Group and the Company will estimate </w:t>
      </w:r>
      <w:r w:rsidRPr="00906108">
        <w:rPr>
          <w:rFonts w:cs="Times New Roman"/>
          <w:spacing w:val="-8"/>
        </w:rPr>
        <w:t>the asset’s recoverable amounts.</w:t>
      </w:r>
    </w:p>
    <w:p w14:paraId="40EB4F04" w14:textId="0CA25178" w:rsidR="00EC33BF" w:rsidRPr="00906108" w:rsidRDefault="00F95244" w:rsidP="00DA1B4F">
      <w:pPr>
        <w:spacing w:after="240"/>
        <w:ind w:left="1077"/>
        <w:jc w:val="both"/>
        <w:rPr>
          <w:rFonts w:cs="Times New Roman"/>
          <w:spacing w:val="-6"/>
        </w:rPr>
      </w:pPr>
      <w:r w:rsidRPr="00906108">
        <w:rPr>
          <w:rFonts w:cs="Times New Roman"/>
          <w:spacing w:val="-6"/>
        </w:rPr>
        <w:t xml:space="preserve">The Group </w:t>
      </w:r>
      <w:r w:rsidR="00DD595B" w:rsidRPr="00906108">
        <w:rPr>
          <w:rFonts w:cs="Times New Roman"/>
          <w:spacing w:val="-6"/>
        </w:rPr>
        <w:t xml:space="preserve">and the Company </w:t>
      </w:r>
      <w:r w:rsidRPr="00906108">
        <w:rPr>
          <w:rFonts w:cs="Times New Roman"/>
          <w:spacing w:val="-6"/>
        </w:rPr>
        <w:t xml:space="preserve">recognize impairment loss when the recoverable amount of an asset is lower than its carrying amount. The recoverable amount is the higher of </w:t>
      </w:r>
      <w:r w:rsidR="001A7510" w:rsidRPr="00906108">
        <w:rPr>
          <w:rFonts w:cs="Times New Roman"/>
          <w:spacing w:val="-6"/>
        </w:rPr>
        <w:t xml:space="preserve">                   </w:t>
      </w:r>
      <w:r w:rsidRPr="00906108">
        <w:rPr>
          <w:rFonts w:cs="Times New Roman"/>
          <w:spacing w:val="-6"/>
        </w:rPr>
        <w:t xml:space="preserve">the asset’s fair value less cost to sell and its value in use. In determining asset’s value in use, the Group </w:t>
      </w:r>
      <w:r w:rsidR="00206279" w:rsidRPr="00906108">
        <w:rPr>
          <w:rFonts w:cs="Times New Roman"/>
          <w:spacing w:val="-6"/>
        </w:rPr>
        <w:t xml:space="preserve">and the Company </w:t>
      </w:r>
      <w:r w:rsidRPr="00906108">
        <w:rPr>
          <w:rFonts w:cs="Times New Roman"/>
          <w:spacing w:val="-6"/>
        </w:rPr>
        <w:t>estimate</w:t>
      </w:r>
      <w:r w:rsidR="00206279" w:rsidRPr="00906108">
        <w:rPr>
          <w:rFonts w:cs="Times New Roman"/>
          <w:spacing w:val="-6"/>
        </w:rPr>
        <w:t xml:space="preserve"> the</w:t>
      </w:r>
      <w:r w:rsidRPr="00906108">
        <w:rPr>
          <w:rFonts w:cs="Times New Roman"/>
          <w:spacing w:val="-6"/>
        </w:rPr>
        <w:t xml:space="preserve"> future cash flows generated by the asset and discounts to be present value using a pre-tax discount rate which reflects current market risk assessments of the time value of money and the risk specific to the asset. In determining fair value less costs to sell, an appropriate valuation model is used reflect the amount that </w:t>
      </w:r>
      <w:r w:rsidR="001A7510" w:rsidRPr="00906108">
        <w:rPr>
          <w:rFonts w:cs="Times New Roman"/>
          <w:spacing w:val="-6"/>
        </w:rPr>
        <w:t xml:space="preserve">           </w:t>
      </w:r>
      <w:r w:rsidRPr="00906108">
        <w:rPr>
          <w:rFonts w:cs="Times New Roman"/>
          <w:spacing w:val="-6"/>
        </w:rPr>
        <w:t xml:space="preserve">the Group </w:t>
      </w:r>
      <w:r w:rsidR="00206279" w:rsidRPr="00906108">
        <w:rPr>
          <w:rFonts w:cs="Times New Roman"/>
          <w:spacing w:val="-6"/>
        </w:rPr>
        <w:t xml:space="preserve">and the Company </w:t>
      </w:r>
      <w:r w:rsidRPr="00906108">
        <w:rPr>
          <w:rFonts w:cs="Times New Roman"/>
          <w:spacing w:val="-6"/>
        </w:rPr>
        <w:t xml:space="preserve">could obtain from the disposal of the asset </w:t>
      </w:r>
      <w:r w:rsidR="003C0FEB" w:rsidRPr="00906108">
        <w:rPr>
          <w:rFonts w:cs="Times New Roman"/>
          <w:spacing w:val="-6"/>
        </w:rPr>
        <w:t>after deducting</w:t>
      </w:r>
      <w:r w:rsidR="001A7510" w:rsidRPr="00906108">
        <w:rPr>
          <w:rFonts w:cs="Times New Roman"/>
          <w:spacing w:val="-6"/>
        </w:rPr>
        <w:t xml:space="preserve">             </w:t>
      </w:r>
      <w:r w:rsidR="003C0FEB" w:rsidRPr="00906108">
        <w:rPr>
          <w:rFonts w:cs="Times New Roman"/>
          <w:spacing w:val="-6"/>
        </w:rPr>
        <w:t xml:space="preserve"> the costs of disposal </w:t>
      </w:r>
      <w:r w:rsidRPr="00906108">
        <w:rPr>
          <w:rFonts w:cs="Times New Roman"/>
          <w:spacing w:val="-6"/>
        </w:rPr>
        <w:t>in an arm’s length transaction between knowledgeable, willing parties</w:t>
      </w:r>
      <w:r w:rsidR="000F2CC5" w:rsidRPr="00906108">
        <w:rPr>
          <w:rFonts w:cs="Times New Roman"/>
          <w:spacing w:val="-6"/>
        </w:rPr>
        <w:t>.</w:t>
      </w:r>
    </w:p>
    <w:p w14:paraId="756AC772" w14:textId="2C22B7C3" w:rsidR="00B90873" w:rsidRPr="00906108" w:rsidRDefault="00DD595B" w:rsidP="0037481B">
      <w:pPr>
        <w:spacing w:after="360"/>
        <w:ind w:left="1077"/>
        <w:jc w:val="both"/>
        <w:rPr>
          <w:spacing w:val="-6"/>
        </w:rPr>
      </w:pPr>
      <w:r w:rsidRPr="00906108">
        <w:rPr>
          <w:rFonts w:cs="Times New Roman"/>
          <w:spacing w:val="-6"/>
        </w:rPr>
        <w:t xml:space="preserve">The Group and the Company </w:t>
      </w:r>
      <w:r w:rsidR="00F95244" w:rsidRPr="00906108">
        <w:rPr>
          <w:rFonts w:cs="Times New Roman"/>
          <w:spacing w:val="-6"/>
        </w:rPr>
        <w:t xml:space="preserve">recognize an impairment loss as expense in the statement of </w:t>
      </w:r>
      <w:r w:rsidR="00487DA6" w:rsidRPr="00906108">
        <w:rPr>
          <w:rFonts w:cs="Times New Roman"/>
          <w:spacing w:val="-6"/>
        </w:rPr>
        <w:t xml:space="preserve">profit </w:t>
      </w:r>
      <w:r w:rsidR="00206279" w:rsidRPr="00906108">
        <w:rPr>
          <w:rFonts w:cs="Times New Roman"/>
          <w:spacing w:val="-6"/>
        </w:rPr>
        <w:t>or</w:t>
      </w:r>
      <w:r w:rsidR="00487DA6" w:rsidRPr="00906108">
        <w:rPr>
          <w:rFonts w:cs="Times New Roman"/>
          <w:spacing w:val="-6"/>
        </w:rPr>
        <w:t xml:space="preserve"> loss and </w:t>
      </w:r>
      <w:r w:rsidR="00F95244" w:rsidRPr="00906108">
        <w:rPr>
          <w:rFonts w:cs="Times New Roman"/>
          <w:spacing w:val="-6"/>
        </w:rPr>
        <w:t>other comprehensive income.</w:t>
      </w:r>
    </w:p>
    <w:p w14:paraId="10E09832" w14:textId="77777777" w:rsidR="00906108" w:rsidRPr="00906108" w:rsidRDefault="00906108">
      <w:pPr>
        <w:overflowPunct/>
        <w:autoSpaceDE/>
        <w:autoSpaceDN/>
        <w:adjustRightInd/>
        <w:textAlignment w:val="auto"/>
        <w:rPr>
          <w:spacing w:val="-6"/>
          <w:szCs w:val="30"/>
        </w:rPr>
      </w:pPr>
      <w:r w:rsidRPr="00906108">
        <w:rPr>
          <w:spacing w:val="-6"/>
        </w:rPr>
        <w:br w:type="page"/>
      </w:r>
    </w:p>
    <w:p w14:paraId="0E8BBAAB" w14:textId="792B6578" w:rsidR="00BC63B8" w:rsidRPr="00906108" w:rsidRDefault="00B44747" w:rsidP="005566CC">
      <w:pPr>
        <w:pStyle w:val="BodyText"/>
        <w:spacing w:before="240" w:after="240"/>
        <w:ind w:left="1080" w:right="14" w:hanging="533"/>
        <w:jc w:val="both"/>
        <w:rPr>
          <w:spacing w:val="-6"/>
        </w:rPr>
      </w:pPr>
      <w:r w:rsidRPr="00906108">
        <w:rPr>
          <w:spacing w:val="-6"/>
        </w:rPr>
        <w:lastRenderedPageBreak/>
        <w:t>3</w:t>
      </w:r>
      <w:r w:rsidR="00BC63B8" w:rsidRPr="00906108">
        <w:rPr>
          <w:spacing w:val="-6"/>
        </w:rPr>
        <w:t>.</w:t>
      </w:r>
      <w:r w:rsidRPr="00906108">
        <w:rPr>
          <w:spacing w:val="-6"/>
        </w:rPr>
        <w:t>14</w:t>
      </w:r>
      <w:r w:rsidR="00CB0B41" w:rsidRPr="00906108">
        <w:rPr>
          <w:spacing w:val="-6"/>
        </w:rPr>
        <w:tab/>
      </w:r>
      <w:r w:rsidR="00BC63B8" w:rsidRPr="00906108">
        <w:rPr>
          <w:spacing w:val="-6"/>
        </w:rPr>
        <w:t xml:space="preserve">Related party transactions </w:t>
      </w:r>
    </w:p>
    <w:p w14:paraId="2184D9E9" w14:textId="77777777" w:rsidR="00BC63B8" w:rsidRPr="00906108" w:rsidRDefault="00BC63B8" w:rsidP="00DB3806">
      <w:pPr>
        <w:spacing w:after="240"/>
        <w:ind w:left="1080"/>
        <w:jc w:val="both"/>
        <w:rPr>
          <w:rFonts w:cs="Times New Roman"/>
          <w:spacing w:val="-8"/>
        </w:rPr>
      </w:pPr>
      <w:r w:rsidRPr="00906108">
        <w:rPr>
          <w:rFonts w:cs="Times New Roman"/>
          <w:spacing w:val="-8"/>
        </w:rPr>
        <w:t xml:space="preserve">Related </w:t>
      </w:r>
      <w:r w:rsidR="00890494" w:rsidRPr="00906108">
        <w:rPr>
          <w:rFonts w:cs="Times New Roman"/>
          <w:spacing w:val="-8"/>
        </w:rPr>
        <w:t>compan</w:t>
      </w:r>
      <w:r w:rsidRPr="00906108">
        <w:rPr>
          <w:rFonts w:cs="Times New Roman"/>
          <w:spacing w:val="-8"/>
        </w:rPr>
        <w:t>ies comprise enterprises and individuals that control, or are controlled by, the Company, whether directly or indirectly, or which are under common control with the Company.</w:t>
      </w:r>
    </w:p>
    <w:p w14:paraId="00A8846F" w14:textId="77777777" w:rsidR="00BC63B8" w:rsidRPr="00906108" w:rsidRDefault="001D71D6" w:rsidP="00DA1B4F">
      <w:pPr>
        <w:spacing w:after="360"/>
        <w:ind w:left="1077"/>
        <w:jc w:val="both"/>
        <w:rPr>
          <w:rFonts w:cs="Times New Roman"/>
          <w:spacing w:val="-6"/>
        </w:rPr>
      </w:pPr>
      <w:r w:rsidRPr="00906108">
        <w:rPr>
          <w:rFonts w:cs="Times New Roman"/>
          <w:spacing w:val="-6"/>
        </w:rPr>
        <w:t>T</w:t>
      </w:r>
      <w:r w:rsidR="00BC63B8" w:rsidRPr="00906108">
        <w:rPr>
          <w:rFonts w:cs="Times New Roman"/>
          <w:spacing w:val="-6"/>
        </w:rPr>
        <w:t>hey also include associates and individuals which directly or indirectly own a voting interest in the Company that gives them significant influence over the Company, key management personnel, directors and officers with authority in the planning and direction of the Company’s operations.</w:t>
      </w:r>
    </w:p>
    <w:p w14:paraId="5BED400F" w14:textId="121F540F" w:rsidR="00422C63" w:rsidRPr="00906108" w:rsidRDefault="00B44747" w:rsidP="00DA1B4F">
      <w:pPr>
        <w:pStyle w:val="BodyText"/>
        <w:spacing w:before="240"/>
        <w:ind w:left="1077" w:right="11" w:hanging="533"/>
        <w:jc w:val="both"/>
        <w:rPr>
          <w:rFonts w:cs="Times New Roman"/>
          <w:spacing w:val="-6"/>
        </w:rPr>
      </w:pPr>
      <w:r w:rsidRPr="00906108">
        <w:rPr>
          <w:spacing w:val="-6"/>
        </w:rPr>
        <w:t>3</w:t>
      </w:r>
      <w:r w:rsidR="00BC63B8" w:rsidRPr="00906108">
        <w:rPr>
          <w:rFonts w:cs="Times New Roman"/>
          <w:spacing w:val="-6"/>
        </w:rPr>
        <w:t>.</w:t>
      </w:r>
      <w:r w:rsidRPr="00906108">
        <w:rPr>
          <w:spacing w:val="-6"/>
        </w:rPr>
        <w:t>15</w:t>
      </w:r>
      <w:r w:rsidR="00CB0B41" w:rsidRPr="00906108">
        <w:rPr>
          <w:rFonts w:cs="Times New Roman"/>
          <w:spacing w:val="-6"/>
        </w:rPr>
        <w:tab/>
      </w:r>
      <w:r w:rsidR="00422C63" w:rsidRPr="00906108">
        <w:rPr>
          <w:rFonts w:cs="Times New Roman"/>
          <w:spacing w:val="-6"/>
        </w:rPr>
        <w:t>L</w:t>
      </w:r>
      <w:r w:rsidR="00BC63B8" w:rsidRPr="00906108">
        <w:rPr>
          <w:rFonts w:cs="Times New Roman"/>
          <w:spacing w:val="-6"/>
        </w:rPr>
        <w:t>eases</w:t>
      </w:r>
      <w:r w:rsidR="00422C63" w:rsidRPr="00906108">
        <w:rPr>
          <w:rFonts w:cs="Times New Roman"/>
          <w:spacing w:val="-6"/>
        </w:rPr>
        <w:t xml:space="preserve"> </w:t>
      </w:r>
    </w:p>
    <w:p w14:paraId="37BF5FF5" w14:textId="77777777" w:rsidR="00A5098C" w:rsidRPr="00906108" w:rsidRDefault="00DE79B8" w:rsidP="00DB3806">
      <w:pPr>
        <w:pStyle w:val="BodyText"/>
        <w:tabs>
          <w:tab w:val="left" w:pos="9360"/>
        </w:tabs>
        <w:spacing w:after="240"/>
        <w:ind w:left="1080" w:right="11"/>
        <w:jc w:val="both"/>
        <w:rPr>
          <w:rFonts w:cs="Times New Roman"/>
          <w:i/>
          <w:iCs/>
          <w:spacing w:val="-6"/>
          <w:szCs w:val="24"/>
        </w:rPr>
      </w:pPr>
      <w:r w:rsidRPr="00906108">
        <w:rPr>
          <w:rFonts w:cs="Times New Roman"/>
          <w:i/>
          <w:iCs/>
          <w:spacing w:val="-6"/>
          <w:szCs w:val="24"/>
        </w:rPr>
        <w:t>The Group and the Company as lessee</w:t>
      </w:r>
    </w:p>
    <w:p w14:paraId="43D11D82" w14:textId="7CFDE6C2" w:rsidR="00A5098C" w:rsidRPr="00906108" w:rsidRDefault="00632C86" w:rsidP="00DB3806">
      <w:pPr>
        <w:pStyle w:val="BodyText"/>
        <w:tabs>
          <w:tab w:val="left" w:pos="9360"/>
        </w:tabs>
        <w:spacing w:after="240"/>
        <w:ind w:left="1080" w:right="11"/>
        <w:jc w:val="thaiDistribute"/>
        <w:rPr>
          <w:rFonts w:cs="Times New Roman"/>
          <w:spacing w:val="-6"/>
          <w:szCs w:val="24"/>
        </w:rPr>
      </w:pPr>
      <w:r w:rsidRPr="00906108">
        <w:rPr>
          <w:rFonts w:cs="Times New Roman"/>
          <w:spacing w:val="-6"/>
          <w:szCs w:val="24"/>
        </w:rPr>
        <w:t xml:space="preserve">The Group and the Company assess whether a contract is or contains a lease, at inception of the contract. The Group and the Company recognize a right-of-use asset and corresponding lease liability with respect to all lease arrangements in which it is the lease, except for short-term leases (defined as leases with a lease term of </w:t>
      </w:r>
      <w:r w:rsidR="00B44747" w:rsidRPr="00906108">
        <w:rPr>
          <w:spacing w:val="-6"/>
          <w:szCs w:val="24"/>
        </w:rPr>
        <w:t>12</w:t>
      </w:r>
      <w:r w:rsidRPr="00906108">
        <w:rPr>
          <w:rFonts w:cs="Times New Roman"/>
          <w:spacing w:val="-6"/>
          <w:szCs w:val="24"/>
        </w:rPr>
        <w:t xml:space="preserve"> months or less) and leases of low value assets (i.e. copied machine and </w:t>
      </w:r>
      <w:r w:rsidR="00206279" w:rsidRPr="00906108">
        <w:rPr>
          <w:rFonts w:cs="Times New Roman"/>
          <w:spacing w:val="-6"/>
          <w:szCs w:val="24"/>
        </w:rPr>
        <w:t>office equipment</w:t>
      </w:r>
      <w:r w:rsidRPr="00906108">
        <w:rPr>
          <w:rFonts w:cs="Times New Roman"/>
          <w:spacing w:val="-6"/>
          <w:szCs w:val="24"/>
        </w:rPr>
        <w:t xml:space="preserve"> etc.). For these leases, the Group and the Company recognize the lease payments as an operating expense on a straight-line basis over the term of the lease unless another systematic basis is more representative of the time pattern in which economic benefits from the leases assets are consumed.</w:t>
      </w:r>
    </w:p>
    <w:p w14:paraId="4865E675" w14:textId="593E673C" w:rsidR="00A5098C" w:rsidRPr="00906108" w:rsidRDefault="00EA218E" w:rsidP="00DB3806">
      <w:pPr>
        <w:pStyle w:val="BodyText"/>
        <w:tabs>
          <w:tab w:val="left" w:pos="9360"/>
        </w:tabs>
        <w:spacing w:after="240"/>
        <w:ind w:left="1080" w:right="11"/>
        <w:jc w:val="thaiDistribute"/>
        <w:rPr>
          <w:rFonts w:cs="Times New Roman"/>
          <w:spacing w:val="-2"/>
          <w:szCs w:val="24"/>
        </w:rPr>
      </w:pPr>
      <w:r w:rsidRPr="00906108">
        <w:rPr>
          <w:rFonts w:cs="Times New Roman"/>
          <w:spacing w:val="-2"/>
          <w:szCs w:val="24"/>
        </w:rPr>
        <w:t xml:space="preserve">The lease liability is initially measured at the present value of the lease payments that are not paid at the commencement date, discounted by using the rate implicit in </w:t>
      </w:r>
      <w:r w:rsidR="001A7510" w:rsidRPr="00906108">
        <w:rPr>
          <w:rFonts w:cs="Times New Roman"/>
          <w:spacing w:val="-2"/>
          <w:szCs w:val="24"/>
        </w:rPr>
        <w:t xml:space="preserve">                 </w:t>
      </w:r>
      <w:r w:rsidRPr="00906108">
        <w:rPr>
          <w:rFonts w:cs="Times New Roman"/>
          <w:spacing w:val="-2"/>
          <w:szCs w:val="24"/>
        </w:rPr>
        <w:t xml:space="preserve">the lease. If this rate cannot be readily determined, </w:t>
      </w:r>
      <w:r w:rsidRPr="00906108">
        <w:rPr>
          <w:rFonts w:cs="Times New Roman"/>
          <w:szCs w:val="24"/>
        </w:rPr>
        <w:t xml:space="preserve">the Group and the Company </w:t>
      </w:r>
      <w:r w:rsidRPr="00906108">
        <w:rPr>
          <w:rFonts w:cs="Times New Roman"/>
          <w:spacing w:val="-2"/>
          <w:szCs w:val="24"/>
        </w:rPr>
        <w:t xml:space="preserve">use </w:t>
      </w:r>
      <w:r w:rsidR="004710CA" w:rsidRPr="00906108">
        <w:rPr>
          <w:rFonts w:cs="Times New Roman"/>
          <w:spacing w:val="-2"/>
          <w:szCs w:val="24"/>
        </w:rPr>
        <w:t>their</w:t>
      </w:r>
      <w:r w:rsidRPr="00906108">
        <w:rPr>
          <w:rFonts w:cs="Times New Roman"/>
          <w:spacing w:val="-2"/>
          <w:szCs w:val="24"/>
        </w:rPr>
        <w:t xml:space="preserve"> incremental borrowing rate.</w:t>
      </w:r>
    </w:p>
    <w:p w14:paraId="0846F55E" w14:textId="3C96F3D8" w:rsidR="00BD0B9E" w:rsidRPr="00906108" w:rsidRDefault="00BD0B9E" w:rsidP="00DA1B4F">
      <w:pPr>
        <w:pStyle w:val="BodyText"/>
        <w:tabs>
          <w:tab w:val="left" w:pos="9360"/>
        </w:tabs>
        <w:ind w:left="1077" w:right="11"/>
        <w:jc w:val="thaiDistribute"/>
        <w:rPr>
          <w:rFonts w:cs="Times New Roman"/>
          <w:szCs w:val="24"/>
        </w:rPr>
      </w:pPr>
      <w:r w:rsidRPr="00906108">
        <w:rPr>
          <w:rFonts w:cs="Times New Roman"/>
          <w:szCs w:val="24"/>
        </w:rPr>
        <w:t>Lease payments included in the measurement of the lease liability comprise:</w:t>
      </w:r>
    </w:p>
    <w:p w14:paraId="253FC8FA" w14:textId="77777777" w:rsidR="00BD0B9E" w:rsidRPr="00906108" w:rsidRDefault="00BD0B9E" w:rsidP="00AB2AD9">
      <w:pPr>
        <w:pStyle w:val="BodyText"/>
        <w:numPr>
          <w:ilvl w:val="0"/>
          <w:numId w:val="4"/>
        </w:numPr>
        <w:spacing w:after="200"/>
        <w:ind w:left="1434" w:right="11" w:hanging="357"/>
        <w:jc w:val="thaiDistribute"/>
        <w:rPr>
          <w:rFonts w:cs="Times New Roman"/>
          <w:spacing w:val="-6"/>
          <w:szCs w:val="24"/>
        </w:rPr>
      </w:pPr>
      <w:r w:rsidRPr="00906108">
        <w:rPr>
          <w:rFonts w:cs="Times New Roman"/>
          <w:spacing w:val="-6"/>
          <w:szCs w:val="24"/>
        </w:rPr>
        <w:t>Fixed lease payments (including in-substance fixed payments), less any lease incentives receivable;</w:t>
      </w:r>
    </w:p>
    <w:p w14:paraId="1B0DF0A5" w14:textId="6FDD6597" w:rsidR="00BD0B9E" w:rsidRPr="00906108" w:rsidRDefault="00BD0B9E" w:rsidP="00AB2AD9">
      <w:pPr>
        <w:pStyle w:val="BodyText"/>
        <w:numPr>
          <w:ilvl w:val="0"/>
          <w:numId w:val="4"/>
        </w:numPr>
        <w:spacing w:after="200"/>
        <w:ind w:left="1434" w:right="11" w:hanging="357"/>
        <w:jc w:val="thaiDistribute"/>
        <w:rPr>
          <w:rFonts w:cs="Times New Roman"/>
          <w:spacing w:val="-6"/>
          <w:szCs w:val="24"/>
        </w:rPr>
      </w:pPr>
      <w:r w:rsidRPr="00906108">
        <w:rPr>
          <w:rFonts w:cs="Times New Roman"/>
          <w:spacing w:val="-6"/>
          <w:szCs w:val="24"/>
        </w:rPr>
        <w:t xml:space="preserve">Variable lease payments that depend on an index or rate, initially measured using </w:t>
      </w:r>
      <w:r w:rsidR="001A7510" w:rsidRPr="00906108">
        <w:rPr>
          <w:rFonts w:cs="Times New Roman"/>
          <w:spacing w:val="-6"/>
          <w:szCs w:val="24"/>
        </w:rPr>
        <w:t xml:space="preserve">         </w:t>
      </w:r>
      <w:r w:rsidRPr="00906108">
        <w:rPr>
          <w:rFonts w:cs="Times New Roman"/>
          <w:spacing w:val="-6"/>
          <w:szCs w:val="24"/>
        </w:rPr>
        <w:t>the index or rate at the commencement date;</w:t>
      </w:r>
    </w:p>
    <w:p w14:paraId="00D5AAE9" w14:textId="77777777" w:rsidR="00BD0B9E" w:rsidRPr="00906108" w:rsidRDefault="00BD0B9E" w:rsidP="00AB2AD9">
      <w:pPr>
        <w:pStyle w:val="BodyText"/>
        <w:numPr>
          <w:ilvl w:val="0"/>
          <w:numId w:val="4"/>
        </w:numPr>
        <w:spacing w:after="200"/>
        <w:ind w:left="1434" w:right="11" w:hanging="357"/>
        <w:jc w:val="thaiDistribute"/>
        <w:rPr>
          <w:rFonts w:cs="Times New Roman"/>
          <w:spacing w:val="-6"/>
          <w:szCs w:val="24"/>
        </w:rPr>
      </w:pPr>
      <w:r w:rsidRPr="00906108">
        <w:rPr>
          <w:rFonts w:cs="Times New Roman"/>
          <w:spacing w:val="-6"/>
          <w:szCs w:val="24"/>
        </w:rPr>
        <w:t xml:space="preserve">The amount expected to be payable by the lease under residual value </w:t>
      </w:r>
      <w:r w:rsidR="00393A16" w:rsidRPr="00906108">
        <w:rPr>
          <w:rFonts w:cs="Times New Roman"/>
          <w:spacing w:val="-6"/>
          <w:szCs w:val="24"/>
        </w:rPr>
        <w:t>guarantees</w:t>
      </w:r>
      <w:r w:rsidRPr="00906108">
        <w:rPr>
          <w:rFonts w:cs="Times New Roman"/>
          <w:spacing w:val="-6"/>
          <w:szCs w:val="24"/>
        </w:rPr>
        <w:t>;</w:t>
      </w:r>
    </w:p>
    <w:p w14:paraId="200A4C44" w14:textId="588C69AC" w:rsidR="00BD0B9E" w:rsidRPr="00906108" w:rsidRDefault="00BD0B9E" w:rsidP="00AB2AD9">
      <w:pPr>
        <w:pStyle w:val="BodyText"/>
        <w:numPr>
          <w:ilvl w:val="0"/>
          <w:numId w:val="4"/>
        </w:numPr>
        <w:spacing w:after="200"/>
        <w:ind w:left="1434" w:right="11" w:hanging="357"/>
        <w:jc w:val="thaiDistribute"/>
        <w:rPr>
          <w:rFonts w:cs="Times New Roman"/>
          <w:spacing w:val="-6"/>
          <w:szCs w:val="24"/>
        </w:rPr>
      </w:pPr>
      <w:r w:rsidRPr="00906108">
        <w:rPr>
          <w:rFonts w:cs="Times New Roman"/>
          <w:spacing w:val="-6"/>
          <w:szCs w:val="24"/>
        </w:rPr>
        <w:t xml:space="preserve">The exercise price of purchase options, if the lease is reasonably certain to exercise </w:t>
      </w:r>
      <w:r w:rsidR="001A7510" w:rsidRPr="00906108">
        <w:rPr>
          <w:rFonts w:cs="Times New Roman"/>
          <w:spacing w:val="-6"/>
          <w:szCs w:val="24"/>
        </w:rPr>
        <w:t xml:space="preserve">         </w:t>
      </w:r>
      <w:r w:rsidRPr="00906108">
        <w:rPr>
          <w:rFonts w:cs="Times New Roman"/>
          <w:spacing w:val="-6"/>
          <w:szCs w:val="24"/>
        </w:rPr>
        <w:t>the options; and</w:t>
      </w:r>
    </w:p>
    <w:p w14:paraId="461C9935" w14:textId="77777777" w:rsidR="001548F3" w:rsidRPr="00906108" w:rsidRDefault="00BD0B9E" w:rsidP="00AB2AD9">
      <w:pPr>
        <w:pStyle w:val="BodyText"/>
        <w:numPr>
          <w:ilvl w:val="0"/>
          <w:numId w:val="4"/>
        </w:numPr>
        <w:spacing w:after="200"/>
        <w:ind w:left="1440" w:right="11"/>
        <w:jc w:val="thaiDistribute"/>
        <w:rPr>
          <w:rFonts w:cs="Times New Roman"/>
          <w:spacing w:val="-6"/>
          <w:szCs w:val="24"/>
        </w:rPr>
      </w:pPr>
      <w:r w:rsidRPr="00906108">
        <w:rPr>
          <w:rFonts w:cs="Times New Roman"/>
          <w:spacing w:val="-6"/>
          <w:szCs w:val="24"/>
        </w:rPr>
        <w:t>Payments of penalties for terminating the lease, if the lease term reflects the exercise of an option to terminate the lease.</w:t>
      </w:r>
    </w:p>
    <w:p w14:paraId="522E56B0" w14:textId="1D2E2769" w:rsidR="00EC33BF" w:rsidRPr="00906108" w:rsidRDefault="00BD0B9E" w:rsidP="0093332C">
      <w:pPr>
        <w:pStyle w:val="BodyText"/>
        <w:spacing w:after="240"/>
        <w:ind w:left="1080" w:right="11"/>
        <w:jc w:val="thaiDistribute"/>
        <w:rPr>
          <w:rFonts w:cs="Times New Roman"/>
          <w:szCs w:val="24"/>
        </w:rPr>
      </w:pPr>
      <w:r w:rsidRPr="00906108">
        <w:rPr>
          <w:rFonts w:cs="Times New Roman"/>
          <w:szCs w:val="24"/>
        </w:rPr>
        <w:t>The lease liability is presented as a separate line in the</w:t>
      </w:r>
      <w:r w:rsidR="00FE79AC" w:rsidRPr="00906108">
        <w:rPr>
          <w:rFonts w:cs="Times New Roman"/>
          <w:szCs w:val="24"/>
        </w:rPr>
        <w:t xml:space="preserve"> consolidated and separate </w:t>
      </w:r>
      <w:r w:rsidR="00EF769E" w:rsidRPr="00906108">
        <w:rPr>
          <w:rFonts w:cs="Cordia New" w:hint="cs"/>
          <w:szCs w:val="24"/>
          <w:cs/>
        </w:rPr>
        <w:t xml:space="preserve"> </w:t>
      </w:r>
      <w:r w:rsidRPr="00906108">
        <w:rPr>
          <w:rFonts w:cs="Times New Roman"/>
          <w:szCs w:val="24"/>
        </w:rPr>
        <w:t>statement of financial position.</w:t>
      </w:r>
    </w:p>
    <w:p w14:paraId="685F151C" w14:textId="22B9D3D3" w:rsidR="00906108" w:rsidRPr="00906108" w:rsidRDefault="00BA0F20" w:rsidP="00906108">
      <w:pPr>
        <w:pStyle w:val="BodyText"/>
        <w:spacing w:after="240"/>
        <w:ind w:left="1080" w:right="11"/>
        <w:jc w:val="thaiDistribute"/>
        <w:rPr>
          <w:rFonts w:cs="Times New Roman"/>
          <w:szCs w:val="24"/>
        </w:rPr>
      </w:pPr>
      <w:r w:rsidRPr="00906108">
        <w:rPr>
          <w:rFonts w:cs="Times New Roman"/>
          <w:szCs w:val="24"/>
        </w:rPr>
        <w:t>The lease liability is subsequently measured by increasing the carrying amount to reflect interest on the lease liability (using the effective interest method) and by reducing the carrying amount to reflect the lease payments made.</w:t>
      </w:r>
      <w:r w:rsidR="00906108" w:rsidRPr="00906108">
        <w:rPr>
          <w:rFonts w:cs="Times New Roman"/>
          <w:spacing w:val="-6"/>
          <w:szCs w:val="24"/>
        </w:rPr>
        <w:br w:type="page"/>
      </w:r>
    </w:p>
    <w:p w14:paraId="33915E81" w14:textId="133B6359" w:rsidR="00BA0F20" w:rsidRPr="00906108" w:rsidRDefault="00BA0F20" w:rsidP="00B90873">
      <w:pPr>
        <w:pStyle w:val="BodyText"/>
        <w:spacing w:after="200"/>
        <w:ind w:left="1080" w:right="11"/>
        <w:jc w:val="thaiDistribute"/>
        <w:rPr>
          <w:rFonts w:cs="Times New Roman"/>
          <w:spacing w:val="-6"/>
          <w:szCs w:val="24"/>
        </w:rPr>
      </w:pPr>
      <w:r w:rsidRPr="00906108">
        <w:rPr>
          <w:rFonts w:cs="Times New Roman"/>
          <w:spacing w:val="-6"/>
          <w:szCs w:val="24"/>
        </w:rPr>
        <w:lastRenderedPageBreak/>
        <w:t>The Group and the Company remeasure the lease liability (and makes a corresponding adjustment to the related right-of-use asset) whenever:</w:t>
      </w:r>
    </w:p>
    <w:p w14:paraId="6AE355AD" w14:textId="09E602F3" w:rsidR="00BA0F20" w:rsidRPr="00906108" w:rsidRDefault="00BA0F20" w:rsidP="00B90873">
      <w:pPr>
        <w:pStyle w:val="BodyText"/>
        <w:numPr>
          <w:ilvl w:val="0"/>
          <w:numId w:val="4"/>
        </w:numPr>
        <w:spacing w:after="200"/>
        <w:ind w:left="1440" w:right="11"/>
        <w:jc w:val="thaiDistribute"/>
        <w:rPr>
          <w:rFonts w:cs="Times New Roman"/>
          <w:spacing w:val="-4"/>
          <w:szCs w:val="24"/>
        </w:rPr>
      </w:pPr>
      <w:r w:rsidRPr="00906108">
        <w:rPr>
          <w:rFonts w:cs="Times New Roman"/>
          <w:spacing w:val="-4"/>
          <w:szCs w:val="24"/>
        </w:rPr>
        <w:t xml:space="preserve">The lease term has changed or there is a significant event or change in circumstances resulting in a change in the assessment of exercise of a purchase option, in which case the lease liability is remeasured by discounting the revised lease payments using </w:t>
      </w:r>
      <w:r w:rsidR="001A7510" w:rsidRPr="00906108">
        <w:rPr>
          <w:rFonts w:cs="Times New Roman"/>
          <w:spacing w:val="-4"/>
          <w:szCs w:val="24"/>
        </w:rPr>
        <w:t xml:space="preserve">           </w:t>
      </w:r>
      <w:r w:rsidRPr="00906108">
        <w:rPr>
          <w:rFonts w:cs="Times New Roman"/>
          <w:spacing w:val="-4"/>
          <w:szCs w:val="24"/>
        </w:rPr>
        <w:t>a revised discount rate.</w:t>
      </w:r>
    </w:p>
    <w:p w14:paraId="2E5AAD62" w14:textId="0CF8C55E" w:rsidR="00BA0F20" w:rsidRPr="00906108" w:rsidRDefault="00BA0F20" w:rsidP="00B90873">
      <w:pPr>
        <w:pStyle w:val="BodyText"/>
        <w:numPr>
          <w:ilvl w:val="0"/>
          <w:numId w:val="4"/>
        </w:numPr>
        <w:spacing w:after="200"/>
        <w:ind w:left="1440" w:right="11"/>
        <w:jc w:val="thaiDistribute"/>
        <w:rPr>
          <w:rFonts w:cs="Times New Roman"/>
          <w:szCs w:val="24"/>
        </w:rPr>
      </w:pPr>
      <w:r w:rsidRPr="00906108">
        <w:rPr>
          <w:rFonts w:cs="Times New Roman"/>
          <w:szCs w:val="24"/>
        </w:rPr>
        <w:t xml:space="preserve">The lease payments change due to changes in an index or rate or a change in expected payment under a guaranteed residual value, in which cases the lease liability is remeasured by discounting the revised lease payments using </w:t>
      </w:r>
      <w:r w:rsidR="001A7510" w:rsidRPr="00906108">
        <w:rPr>
          <w:rFonts w:cs="Times New Roman"/>
          <w:szCs w:val="24"/>
        </w:rPr>
        <w:t xml:space="preserve">                   </w:t>
      </w:r>
      <w:r w:rsidRPr="00906108">
        <w:rPr>
          <w:rFonts w:cs="Times New Roman"/>
          <w:szCs w:val="24"/>
        </w:rPr>
        <w:t>an unchanged discount rate (unless the lease payments change is due to a change in a yield interest rate, in which case a revised discount rate is used).</w:t>
      </w:r>
    </w:p>
    <w:p w14:paraId="67BA52DA" w14:textId="2DB11F16" w:rsidR="00BA0F20" w:rsidRPr="00906108" w:rsidRDefault="00BA0F20" w:rsidP="00B90873">
      <w:pPr>
        <w:pStyle w:val="BodyText"/>
        <w:numPr>
          <w:ilvl w:val="0"/>
          <w:numId w:val="4"/>
        </w:numPr>
        <w:spacing w:after="200"/>
        <w:ind w:left="1440" w:right="11"/>
        <w:jc w:val="thaiDistribute"/>
        <w:rPr>
          <w:rFonts w:cs="Times New Roman"/>
          <w:szCs w:val="24"/>
        </w:rPr>
      </w:pPr>
      <w:r w:rsidRPr="00906108">
        <w:rPr>
          <w:rFonts w:cs="Times New Roman"/>
          <w:szCs w:val="24"/>
        </w:rPr>
        <w:t xml:space="preserve">A lease contract is modified and the lease modification is not accounted for as </w:t>
      </w:r>
      <w:r w:rsidR="001A7510" w:rsidRPr="00906108">
        <w:rPr>
          <w:rFonts w:cs="Times New Roman"/>
          <w:szCs w:val="24"/>
        </w:rPr>
        <w:t xml:space="preserve">       </w:t>
      </w:r>
      <w:r w:rsidRPr="00906108">
        <w:rPr>
          <w:rFonts w:cs="Times New Roman"/>
          <w:szCs w:val="24"/>
        </w:rPr>
        <w:t xml:space="preserve">a separate lease, in which case the lease liability is remeasured based on the lease term of the modified lease by discounting the revised lease payments using </w:t>
      </w:r>
      <w:r w:rsidR="001A7510" w:rsidRPr="00906108">
        <w:rPr>
          <w:rFonts w:cs="Times New Roman"/>
          <w:szCs w:val="24"/>
        </w:rPr>
        <w:t xml:space="preserve">              </w:t>
      </w:r>
      <w:r w:rsidRPr="00906108">
        <w:rPr>
          <w:rFonts w:cs="Times New Roman"/>
          <w:szCs w:val="24"/>
        </w:rPr>
        <w:t>a revised discount rate at the effective date of the modification.</w:t>
      </w:r>
    </w:p>
    <w:p w14:paraId="6FF23B56" w14:textId="77777777" w:rsidR="00A40130" w:rsidRPr="00906108" w:rsidRDefault="00A40130" w:rsidP="00B90873">
      <w:pPr>
        <w:pStyle w:val="BodyText"/>
        <w:tabs>
          <w:tab w:val="left" w:pos="9360"/>
        </w:tabs>
        <w:spacing w:after="200"/>
        <w:ind w:left="1080" w:right="14"/>
        <w:jc w:val="both"/>
        <w:rPr>
          <w:rFonts w:cs="Times New Roman"/>
          <w:szCs w:val="24"/>
        </w:rPr>
      </w:pPr>
      <w:r w:rsidRPr="00906108">
        <w:rPr>
          <w:rFonts w:cs="Times New Roman"/>
          <w:szCs w:val="24"/>
        </w:rPr>
        <w:t>The right-of-use assets comprise the initial measurement of the corresponding lease liability, lease payments made at or before the commencement day, less any lease incentives received and any initial direct costs. They are subsequently measured at cost less accumulated depreciation and impairment losses.</w:t>
      </w:r>
    </w:p>
    <w:p w14:paraId="4A7A4B44" w14:textId="77777777" w:rsidR="00063F47" w:rsidRPr="00906108" w:rsidRDefault="00A40130" w:rsidP="00FE79AC">
      <w:pPr>
        <w:pStyle w:val="BodyText"/>
        <w:tabs>
          <w:tab w:val="left" w:pos="9360"/>
        </w:tabs>
        <w:spacing w:after="200"/>
        <w:ind w:left="1080" w:right="14"/>
        <w:jc w:val="both"/>
        <w:rPr>
          <w:rFonts w:cs="Times New Roman"/>
          <w:spacing w:val="-6"/>
          <w:szCs w:val="24"/>
        </w:rPr>
      </w:pPr>
      <w:r w:rsidRPr="00906108">
        <w:rPr>
          <w:rFonts w:cs="Times New Roman"/>
          <w:spacing w:val="-6"/>
          <w:szCs w:val="24"/>
        </w:rPr>
        <w:t xml:space="preserve">Whenever the Group and the Company incur an obligation for costs to dismantle and remove a leased asset, restore the site on which it is located or restore the underlying asset to the condition required by the terms and conditions of the lease, a provision is recognized and measured under TAS </w:t>
      </w:r>
      <w:r w:rsidR="00B44747" w:rsidRPr="00906108">
        <w:rPr>
          <w:spacing w:val="-6"/>
          <w:szCs w:val="24"/>
        </w:rPr>
        <w:t>37</w:t>
      </w:r>
      <w:r w:rsidR="00841C7B" w:rsidRPr="00906108">
        <w:rPr>
          <w:spacing w:val="-6"/>
          <w:szCs w:val="24"/>
        </w:rPr>
        <w:t xml:space="preserve"> “Provisions Contingent Liabilities and Contingent Assets”</w:t>
      </w:r>
      <w:r w:rsidR="00B000A3" w:rsidRPr="00906108">
        <w:rPr>
          <w:spacing w:val="-6"/>
          <w:szCs w:val="24"/>
        </w:rPr>
        <w:t xml:space="preserve"> (TAS </w:t>
      </w:r>
      <w:r w:rsidR="00B44747" w:rsidRPr="00906108">
        <w:rPr>
          <w:spacing w:val="-6"/>
          <w:szCs w:val="24"/>
        </w:rPr>
        <w:t>37</w:t>
      </w:r>
      <w:r w:rsidR="00B000A3" w:rsidRPr="00906108">
        <w:rPr>
          <w:spacing w:val="-6"/>
          <w:szCs w:val="24"/>
        </w:rPr>
        <w:t>)</w:t>
      </w:r>
      <w:r w:rsidRPr="00906108">
        <w:rPr>
          <w:rFonts w:cs="Times New Roman"/>
          <w:spacing w:val="-6"/>
          <w:szCs w:val="24"/>
        </w:rPr>
        <w:t>. To the extent that the costs relate to a right-of-use asset, the costs are included in the related right-of-use asset, unless those costs are incurred to produce inventories.</w:t>
      </w:r>
    </w:p>
    <w:p w14:paraId="480D08D1" w14:textId="40E46B89" w:rsidR="00302562" w:rsidRPr="00906108" w:rsidRDefault="00A40130" w:rsidP="00BD716D">
      <w:pPr>
        <w:pStyle w:val="BodyText"/>
        <w:tabs>
          <w:tab w:val="left" w:pos="9360"/>
        </w:tabs>
        <w:spacing w:after="200"/>
        <w:ind w:left="1080" w:right="14"/>
        <w:jc w:val="both"/>
        <w:rPr>
          <w:rFonts w:cs="Times New Roman"/>
        </w:rPr>
      </w:pPr>
      <w:r w:rsidRPr="00906108">
        <w:rPr>
          <w:rFonts w:cs="Times New Roman"/>
          <w:szCs w:val="24"/>
        </w:rPr>
        <w:t xml:space="preserve">Right-of-use assets are depreciated over the shorter period of lease term and useful life of the underlying asset. If a lease transfers ownership of the underlying asset or the cost of the right-of-use asset reflects that the Group and the Company expect to exercise a purchase option, the related right-of-use is depreciated over the useful life of the underlying asset. </w:t>
      </w:r>
      <w:r w:rsidRPr="00906108">
        <w:rPr>
          <w:rFonts w:cs="Times New Roman"/>
          <w:spacing w:val="-4"/>
          <w:szCs w:val="24"/>
        </w:rPr>
        <w:t>The depreciation starts at the commencement date</w:t>
      </w:r>
      <w:r w:rsidRPr="00906108">
        <w:rPr>
          <w:rFonts w:cs="Times New Roman"/>
          <w:szCs w:val="24"/>
        </w:rPr>
        <w:t xml:space="preserve"> of the lease.</w:t>
      </w:r>
    </w:p>
    <w:p w14:paraId="7A3500D6" w14:textId="1E1C8AFF" w:rsidR="008A0A62" w:rsidRPr="00906108" w:rsidRDefault="008A0A62" w:rsidP="00B90873">
      <w:pPr>
        <w:spacing w:after="200"/>
        <w:ind w:left="1080"/>
        <w:jc w:val="thaiDistribute"/>
        <w:rPr>
          <w:rFonts w:cs="Times New Roman"/>
        </w:rPr>
      </w:pPr>
      <w:r w:rsidRPr="00906108">
        <w:rPr>
          <w:rFonts w:cs="Times New Roman"/>
          <w:spacing w:val="-6"/>
        </w:rPr>
        <w:t>Depreciation of right-of-use assets is calculated based on cost of assets on a straight-</w:t>
      </w:r>
      <w:r w:rsidRPr="00906108">
        <w:rPr>
          <w:rFonts w:cs="Times New Roman"/>
        </w:rPr>
        <w:t xml:space="preserve">line </w:t>
      </w:r>
      <w:r w:rsidRPr="00906108">
        <w:rPr>
          <w:rFonts w:cs="Times New Roman"/>
          <w:spacing w:val="-2"/>
        </w:rPr>
        <w:t>basis over the estimated useful lives of the duration of each agreement</w:t>
      </w:r>
      <w:r w:rsidRPr="00906108">
        <w:rPr>
          <w:rFonts w:cs="Times New Roman"/>
        </w:rPr>
        <w:t xml:space="preserve"> as follows:</w:t>
      </w:r>
    </w:p>
    <w:tbl>
      <w:tblPr>
        <w:tblW w:w="7582" w:type="dxa"/>
        <w:tblInd w:w="1728" w:type="dxa"/>
        <w:tblLook w:val="04A0" w:firstRow="1" w:lastRow="0" w:firstColumn="1" w:lastColumn="0" w:noHBand="0" w:noVBand="1"/>
      </w:tblPr>
      <w:tblGrid>
        <w:gridCol w:w="5130"/>
        <w:gridCol w:w="1440"/>
        <w:gridCol w:w="1012"/>
      </w:tblGrid>
      <w:tr w:rsidR="00906108" w:rsidRPr="00906108" w14:paraId="4659C7EB" w14:textId="77777777" w:rsidTr="00A02F6D">
        <w:tc>
          <w:tcPr>
            <w:tcW w:w="5130" w:type="dxa"/>
          </w:tcPr>
          <w:p w14:paraId="5E6E0F3F" w14:textId="77777777" w:rsidR="008A0A62" w:rsidRPr="00906108" w:rsidRDefault="008A0A62" w:rsidP="00A02F6D">
            <w:pPr>
              <w:rPr>
                <w:rFonts w:cs="Times New Roman"/>
              </w:rPr>
            </w:pPr>
            <w:r w:rsidRPr="00906108">
              <w:rPr>
                <w:rFonts w:cs="Times New Roman"/>
              </w:rPr>
              <w:t>Land</w:t>
            </w:r>
          </w:p>
        </w:tc>
        <w:tc>
          <w:tcPr>
            <w:tcW w:w="1440" w:type="dxa"/>
          </w:tcPr>
          <w:p w14:paraId="3F4BC751" w14:textId="705226D9" w:rsidR="008A0A62" w:rsidRPr="00906108" w:rsidRDefault="00B44747" w:rsidP="00A02F6D">
            <w:pPr>
              <w:jc w:val="right"/>
              <w:rPr>
                <w:rFonts w:cs="Times New Roman"/>
              </w:rPr>
            </w:pPr>
            <w:r w:rsidRPr="00906108">
              <w:t>1</w:t>
            </w:r>
            <w:r w:rsidR="008A0A62" w:rsidRPr="00906108">
              <w:rPr>
                <w:rFonts w:cs="Times New Roman"/>
              </w:rPr>
              <w:t xml:space="preserve"> - </w:t>
            </w:r>
            <w:r w:rsidRPr="00906108">
              <w:t>13</w:t>
            </w:r>
          </w:p>
        </w:tc>
        <w:tc>
          <w:tcPr>
            <w:tcW w:w="1012" w:type="dxa"/>
          </w:tcPr>
          <w:p w14:paraId="592A49B0" w14:textId="77777777" w:rsidR="008A0A62" w:rsidRPr="00906108" w:rsidRDefault="008A0A62" w:rsidP="00A02F6D">
            <w:pPr>
              <w:rPr>
                <w:rFonts w:cs="Times New Roman"/>
              </w:rPr>
            </w:pPr>
            <w:r w:rsidRPr="00906108">
              <w:rPr>
                <w:rFonts w:cs="Times New Roman"/>
              </w:rPr>
              <w:t>years</w:t>
            </w:r>
          </w:p>
        </w:tc>
      </w:tr>
      <w:tr w:rsidR="00906108" w:rsidRPr="00906108" w14:paraId="3864A30D" w14:textId="77777777" w:rsidTr="00A02F6D">
        <w:tc>
          <w:tcPr>
            <w:tcW w:w="5130" w:type="dxa"/>
          </w:tcPr>
          <w:p w14:paraId="7D575A2F" w14:textId="77777777" w:rsidR="008A0A62" w:rsidRPr="00906108" w:rsidRDefault="008A0A62" w:rsidP="00A02F6D">
            <w:pPr>
              <w:rPr>
                <w:rFonts w:cs="Times New Roman"/>
              </w:rPr>
            </w:pPr>
            <w:r w:rsidRPr="00906108">
              <w:rPr>
                <w:rFonts w:cs="Times New Roman"/>
              </w:rPr>
              <w:t>Building</w:t>
            </w:r>
          </w:p>
        </w:tc>
        <w:tc>
          <w:tcPr>
            <w:tcW w:w="1440" w:type="dxa"/>
          </w:tcPr>
          <w:p w14:paraId="1B2BB8C9" w14:textId="7766D099" w:rsidR="008A0A62" w:rsidRPr="00906108" w:rsidRDefault="00B44747" w:rsidP="00A02F6D">
            <w:pPr>
              <w:jc w:val="right"/>
              <w:rPr>
                <w:rFonts w:cs="Times New Roman"/>
              </w:rPr>
            </w:pPr>
            <w:r w:rsidRPr="00906108">
              <w:t>1</w:t>
            </w:r>
            <w:r w:rsidR="008A0A62" w:rsidRPr="00906108">
              <w:rPr>
                <w:rFonts w:cs="Times New Roman"/>
              </w:rPr>
              <w:t xml:space="preserve"> - </w:t>
            </w:r>
            <w:r w:rsidRPr="00906108">
              <w:t>14</w:t>
            </w:r>
            <w:r w:rsidR="008A0A62" w:rsidRPr="00906108">
              <w:rPr>
                <w:rFonts w:cs="Times New Roman"/>
              </w:rPr>
              <w:t xml:space="preserve"> </w:t>
            </w:r>
          </w:p>
        </w:tc>
        <w:tc>
          <w:tcPr>
            <w:tcW w:w="1012" w:type="dxa"/>
          </w:tcPr>
          <w:p w14:paraId="775CA64C" w14:textId="77777777" w:rsidR="008A0A62" w:rsidRPr="00906108" w:rsidRDefault="008A0A62" w:rsidP="00A02F6D">
            <w:pPr>
              <w:rPr>
                <w:rFonts w:cs="Times New Roman"/>
              </w:rPr>
            </w:pPr>
            <w:r w:rsidRPr="00906108">
              <w:rPr>
                <w:rFonts w:cs="Times New Roman"/>
              </w:rPr>
              <w:t>years</w:t>
            </w:r>
          </w:p>
        </w:tc>
      </w:tr>
      <w:tr w:rsidR="00906108" w:rsidRPr="00906108" w14:paraId="3CE70E39" w14:textId="77777777" w:rsidTr="00A02F6D">
        <w:tc>
          <w:tcPr>
            <w:tcW w:w="5130" w:type="dxa"/>
          </w:tcPr>
          <w:p w14:paraId="07D003DD" w14:textId="77777777" w:rsidR="008A0A62" w:rsidRPr="00906108" w:rsidRDefault="008A0A62" w:rsidP="00A02F6D">
            <w:pPr>
              <w:rPr>
                <w:rFonts w:cs="Times New Roman"/>
              </w:rPr>
            </w:pPr>
            <w:r w:rsidRPr="00906108">
              <w:rPr>
                <w:rFonts w:cs="Times New Roman"/>
              </w:rPr>
              <w:t>Equipment</w:t>
            </w:r>
          </w:p>
        </w:tc>
        <w:tc>
          <w:tcPr>
            <w:tcW w:w="1440" w:type="dxa"/>
          </w:tcPr>
          <w:p w14:paraId="5230FC77" w14:textId="248CAFBC" w:rsidR="008A0A62" w:rsidRPr="00906108" w:rsidRDefault="00B44747" w:rsidP="00A02F6D">
            <w:pPr>
              <w:jc w:val="right"/>
              <w:rPr>
                <w:rFonts w:cs="Times New Roman"/>
              </w:rPr>
            </w:pPr>
            <w:r w:rsidRPr="00906108">
              <w:t>4</w:t>
            </w:r>
          </w:p>
        </w:tc>
        <w:tc>
          <w:tcPr>
            <w:tcW w:w="1012" w:type="dxa"/>
          </w:tcPr>
          <w:p w14:paraId="3C525080" w14:textId="77777777" w:rsidR="008A0A62" w:rsidRPr="00906108" w:rsidRDefault="008A0A62" w:rsidP="00A02F6D">
            <w:pPr>
              <w:rPr>
                <w:rFonts w:cs="Times New Roman"/>
              </w:rPr>
            </w:pPr>
            <w:r w:rsidRPr="00906108">
              <w:rPr>
                <w:rFonts w:cs="Times New Roman"/>
              </w:rPr>
              <w:t>years</w:t>
            </w:r>
          </w:p>
        </w:tc>
      </w:tr>
      <w:tr w:rsidR="00906108" w:rsidRPr="00906108" w14:paraId="33589BFD" w14:textId="77777777" w:rsidTr="00A02F6D">
        <w:tc>
          <w:tcPr>
            <w:tcW w:w="5130" w:type="dxa"/>
          </w:tcPr>
          <w:p w14:paraId="071984BD" w14:textId="77777777" w:rsidR="008A0A62" w:rsidRPr="00906108" w:rsidRDefault="008A0A62" w:rsidP="00A02F6D">
            <w:pPr>
              <w:rPr>
                <w:rFonts w:cs="Times New Roman"/>
              </w:rPr>
            </w:pPr>
            <w:r w:rsidRPr="00906108">
              <w:rPr>
                <w:rFonts w:cs="Times New Roman"/>
              </w:rPr>
              <w:t>Vehicle</w:t>
            </w:r>
            <w:r w:rsidR="00282153" w:rsidRPr="00906108">
              <w:rPr>
                <w:rFonts w:cs="Times New Roman"/>
              </w:rPr>
              <w:t>s</w:t>
            </w:r>
          </w:p>
        </w:tc>
        <w:tc>
          <w:tcPr>
            <w:tcW w:w="1440" w:type="dxa"/>
          </w:tcPr>
          <w:p w14:paraId="79060CF1" w14:textId="2D9D657D" w:rsidR="008A0A62" w:rsidRPr="00906108" w:rsidRDefault="00B44747" w:rsidP="00A02F6D">
            <w:pPr>
              <w:jc w:val="right"/>
              <w:rPr>
                <w:rFonts w:cs="Times New Roman"/>
              </w:rPr>
            </w:pPr>
            <w:r w:rsidRPr="00906108">
              <w:t>1</w:t>
            </w:r>
            <w:r w:rsidR="008A0A62" w:rsidRPr="00906108">
              <w:rPr>
                <w:rFonts w:cs="Times New Roman"/>
              </w:rPr>
              <w:t xml:space="preserve"> - </w:t>
            </w:r>
            <w:r w:rsidRPr="00906108">
              <w:t>5</w:t>
            </w:r>
            <w:r w:rsidR="008A0A62" w:rsidRPr="00906108">
              <w:rPr>
                <w:rFonts w:cs="Times New Roman"/>
              </w:rPr>
              <w:t xml:space="preserve"> </w:t>
            </w:r>
          </w:p>
        </w:tc>
        <w:tc>
          <w:tcPr>
            <w:tcW w:w="1012" w:type="dxa"/>
          </w:tcPr>
          <w:p w14:paraId="782B61EC" w14:textId="77777777" w:rsidR="008A0A62" w:rsidRPr="00906108" w:rsidRDefault="008A0A62" w:rsidP="00A02F6D">
            <w:pPr>
              <w:rPr>
                <w:rFonts w:cs="Times New Roman"/>
              </w:rPr>
            </w:pPr>
            <w:r w:rsidRPr="00906108">
              <w:rPr>
                <w:rFonts w:cs="Times New Roman"/>
              </w:rPr>
              <w:t>years</w:t>
            </w:r>
          </w:p>
        </w:tc>
      </w:tr>
    </w:tbl>
    <w:p w14:paraId="6964F91F" w14:textId="77777777" w:rsidR="00EC33BF" w:rsidRPr="00906108" w:rsidRDefault="00C9190E" w:rsidP="00027BC6">
      <w:pPr>
        <w:pStyle w:val="BodyText"/>
        <w:tabs>
          <w:tab w:val="left" w:pos="9360"/>
        </w:tabs>
        <w:spacing w:before="200" w:after="0"/>
        <w:ind w:left="1080" w:right="14"/>
        <w:jc w:val="both"/>
        <w:rPr>
          <w:rFonts w:cs="Times New Roman"/>
          <w:szCs w:val="24"/>
        </w:rPr>
      </w:pPr>
      <w:r w:rsidRPr="00906108">
        <w:rPr>
          <w:rFonts w:cs="Times New Roman"/>
          <w:szCs w:val="24"/>
        </w:rPr>
        <w:t xml:space="preserve">The right-of-use assets are presented as a separate line in the consolidated </w:t>
      </w:r>
      <w:r w:rsidR="0067078D" w:rsidRPr="00906108">
        <w:rPr>
          <w:rFonts w:cs="Times New Roman"/>
          <w:szCs w:val="24"/>
        </w:rPr>
        <w:t xml:space="preserve">and separate </w:t>
      </w:r>
      <w:r w:rsidRPr="00906108">
        <w:rPr>
          <w:rFonts w:cs="Times New Roman"/>
          <w:szCs w:val="24"/>
        </w:rPr>
        <w:t>statement</w:t>
      </w:r>
      <w:r w:rsidR="0067078D" w:rsidRPr="00906108">
        <w:rPr>
          <w:rFonts w:cs="Times New Roman"/>
          <w:szCs w:val="24"/>
        </w:rPr>
        <w:t>s</w:t>
      </w:r>
      <w:r w:rsidRPr="00906108">
        <w:rPr>
          <w:rFonts w:cs="Times New Roman"/>
          <w:szCs w:val="24"/>
        </w:rPr>
        <w:t xml:space="preserve"> of financial position.</w:t>
      </w:r>
    </w:p>
    <w:p w14:paraId="7AB17A64" w14:textId="067DB06D" w:rsidR="00B90873" w:rsidRPr="00906108" w:rsidRDefault="00C9190E" w:rsidP="00027BC6">
      <w:pPr>
        <w:pStyle w:val="BodyText"/>
        <w:tabs>
          <w:tab w:val="left" w:pos="9360"/>
        </w:tabs>
        <w:spacing w:before="200" w:after="0"/>
        <w:ind w:left="1080" w:right="14"/>
        <w:jc w:val="both"/>
        <w:rPr>
          <w:rFonts w:cs="Times New Roman"/>
          <w:szCs w:val="24"/>
        </w:rPr>
      </w:pPr>
      <w:r w:rsidRPr="00906108">
        <w:rPr>
          <w:rFonts w:cs="Times New Roman"/>
          <w:szCs w:val="24"/>
        </w:rPr>
        <w:t xml:space="preserve">The Group and the Company apply TAS </w:t>
      </w:r>
      <w:r w:rsidR="00B44747" w:rsidRPr="00906108">
        <w:rPr>
          <w:szCs w:val="24"/>
        </w:rPr>
        <w:t>36</w:t>
      </w:r>
      <w:r w:rsidRPr="00906108">
        <w:rPr>
          <w:rFonts w:cs="Times New Roman"/>
          <w:szCs w:val="24"/>
        </w:rPr>
        <w:t xml:space="preserve"> </w:t>
      </w:r>
      <w:r w:rsidR="00DC2A0F" w:rsidRPr="00906108">
        <w:rPr>
          <w:rFonts w:cs="Times New Roman"/>
          <w:szCs w:val="24"/>
        </w:rPr>
        <w:t>“Impairment of Assets”</w:t>
      </w:r>
      <w:r w:rsidR="0059620B" w:rsidRPr="00906108">
        <w:rPr>
          <w:rFonts w:cs="Times New Roman"/>
          <w:szCs w:val="24"/>
        </w:rPr>
        <w:t xml:space="preserve"> (TAS </w:t>
      </w:r>
      <w:r w:rsidR="00B44747" w:rsidRPr="00906108">
        <w:rPr>
          <w:szCs w:val="24"/>
        </w:rPr>
        <w:t>36</w:t>
      </w:r>
      <w:r w:rsidR="0059620B" w:rsidRPr="00906108">
        <w:rPr>
          <w:rFonts w:cs="Times New Roman"/>
          <w:szCs w:val="24"/>
        </w:rPr>
        <w:t>)</w:t>
      </w:r>
      <w:r w:rsidR="00DC2A0F" w:rsidRPr="00906108">
        <w:rPr>
          <w:rFonts w:cs="Times New Roman"/>
          <w:szCs w:val="24"/>
        </w:rPr>
        <w:t xml:space="preserve"> </w:t>
      </w:r>
      <w:r w:rsidRPr="00906108">
        <w:rPr>
          <w:rFonts w:cs="Times New Roman"/>
          <w:szCs w:val="24"/>
        </w:rPr>
        <w:t>to determine whether a right-of-use asset is impaired and accounts for any identified impairment loss as described in the “Property, Plant and Equipment” policy.</w:t>
      </w:r>
    </w:p>
    <w:p w14:paraId="20368F05" w14:textId="6391EAE6" w:rsidR="00C9190E" w:rsidRPr="00906108" w:rsidRDefault="00C9190E" w:rsidP="00027BC6">
      <w:pPr>
        <w:pStyle w:val="BodyText"/>
        <w:tabs>
          <w:tab w:val="left" w:pos="9360"/>
        </w:tabs>
        <w:spacing w:before="200" w:after="0"/>
        <w:ind w:left="1080" w:right="14"/>
        <w:jc w:val="both"/>
        <w:rPr>
          <w:rFonts w:cs="Times New Roman"/>
        </w:rPr>
      </w:pPr>
      <w:r w:rsidRPr="00906108">
        <w:rPr>
          <w:rFonts w:cs="Times New Roman"/>
          <w:spacing w:val="-8"/>
          <w:szCs w:val="24"/>
        </w:rPr>
        <w:lastRenderedPageBreak/>
        <w:t>Variable rents that do not depend on an index or rate are not included in</w:t>
      </w:r>
      <w:r w:rsidRPr="00906108">
        <w:rPr>
          <w:rFonts w:cs="Times New Roman"/>
          <w:szCs w:val="24"/>
        </w:rPr>
        <w:t xml:space="preserve"> the measurement the lease liability and the right-of-use asset. The related payments are recognized as an expense in the period in which the event or condition that triggers those payments occurs and are included in the line “</w:t>
      </w:r>
      <w:r w:rsidRPr="00906108">
        <w:rPr>
          <w:rFonts w:cs="Times New Roman"/>
          <w:spacing w:val="-2"/>
          <w:szCs w:val="24"/>
        </w:rPr>
        <w:t>Other expenses” in profit or</w:t>
      </w:r>
      <w:r w:rsidRPr="00906108">
        <w:rPr>
          <w:rFonts w:cs="Times New Roman"/>
          <w:szCs w:val="24"/>
        </w:rPr>
        <w:t xml:space="preserve"> loss.</w:t>
      </w:r>
    </w:p>
    <w:p w14:paraId="68197400" w14:textId="4E11A403" w:rsidR="009478D3" w:rsidRPr="00906108" w:rsidRDefault="009478D3" w:rsidP="00027BC6">
      <w:pPr>
        <w:pStyle w:val="BodyText"/>
        <w:tabs>
          <w:tab w:val="left" w:pos="9360"/>
        </w:tabs>
        <w:spacing w:before="200" w:after="0"/>
        <w:ind w:left="1077" w:right="11"/>
        <w:jc w:val="both"/>
        <w:rPr>
          <w:rFonts w:cs="Times New Roman"/>
          <w:i/>
          <w:iCs/>
          <w:szCs w:val="24"/>
        </w:rPr>
      </w:pPr>
      <w:r w:rsidRPr="00906108">
        <w:rPr>
          <w:rFonts w:cs="Times New Roman"/>
          <w:i/>
          <w:iCs/>
          <w:szCs w:val="24"/>
        </w:rPr>
        <w:t>The Group and the Company as lessor</w:t>
      </w:r>
    </w:p>
    <w:p w14:paraId="33842541" w14:textId="77777777" w:rsidR="009478D3" w:rsidRPr="00906108" w:rsidRDefault="009478D3" w:rsidP="00027BC6">
      <w:pPr>
        <w:pStyle w:val="BodyText"/>
        <w:tabs>
          <w:tab w:val="left" w:pos="9360"/>
        </w:tabs>
        <w:spacing w:before="200" w:after="0"/>
        <w:ind w:left="1077" w:right="11"/>
        <w:jc w:val="both"/>
        <w:rPr>
          <w:rFonts w:cs="Times New Roman"/>
          <w:szCs w:val="24"/>
        </w:rPr>
      </w:pPr>
      <w:r w:rsidRPr="00906108">
        <w:rPr>
          <w:rFonts w:cs="Times New Roman"/>
          <w:szCs w:val="24"/>
        </w:rPr>
        <w:t xml:space="preserve">The Group and the Company enter into lease agreements as a lessor with respect to some of its investment properties. The Group and the Company also rent </w:t>
      </w:r>
      <w:r w:rsidR="000C71AE" w:rsidRPr="00906108">
        <w:rPr>
          <w:rFonts w:cs="Times New Roman"/>
          <w:szCs w:val="24"/>
        </w:rPr>
        <w:t xml:space="preserve">office space </w:t>
      </w:r>
      <w:r w:rsidRPr="00906108">
        <w:rPr>
          <w:rFonts w:cs="Times New Roman"/>
          <w:szCs w:val="24"/>
        </w:rPr>
        <w:t xml:space="preserve">to </w:t>
      </w:r>
      <w:r w:rsidR="000C71AE" w:rsidRPr="00906108">
        <w:rPr>
          <w:rFonts w:cs="Times New Roman"/>
          <w:szCs w:val="24"/>
        </w:rPr>
        <w:t>customer</w:t>
      </w:r>
      <w:r w:rsidRPr="00906108">
        <w:rPr>
          <w:rFonts w:cs="Times New Roman"/>
          <w:szCs w:val="24"/>
        </w:rPr>
        <w:t>.</w:t>
      </w:r>
    </w:p>
    <w:p w14:paraId="6F95EEC0" w14:textId="77777777" w:rsidR="0072072F" w:rsidRPr="00906108" w:rsidRDefault="009478D3" w:rsidP="00027BC6">
      <w:pPr>
        <w:pStyle w:val="BodyText"/>
        <w:tabs>
          <w:tab w:val="left" w:pos="9360"/>
        </w:tabs>
        <w:spacing w:before="200" w:after="0"/>
        <w:ind w:left="1080" w:right="14"/>
        <w:jc w:val="both"/>
        <w:rPr>
          <w:rFonts w:cs="Times New Roman"/>
          <w:szCs w:val="24"/>
        </w:rPr>
      </w:pPr>
      <w:r w:rsidRPr="00906108">
        <w:rPr>
          <w:rFonts w:cs="Times New Roman"/>
          <w:szCs w:val="24"/>
        </w:rPr>
        <w:t>Leases for which the Group and the Company are a lessor are classified as finance or operating leases. Whenever the terms of the lease transfer substantially all the risks and rewards of ownership to the lessee, the contract is classified as a finance lease. All other leases are classified as operating leases.</w:t>
      </w:r>
      <w:r w:rsidR="000C71AE" w:rsidRPr="00906108">
        <w:rPr>
          <w:rFonts w:cs="Times New Roman"/>
          <w:szCs w:val="24"/>
        </w:rPr>
        <w:t xml:space="preserve"> </w:t>
      </w:r>
    </w:p>
    <w:p w14:paraId="65F5282B" w14:textId="42C7C2A5" w:rsidR="009478D3" w:rsidRPr="00906108" w:rsidRDefault="009478D3" w:rsidP="00027BC6">
      <w:pPr>
        <w:pStyle w:val="BodyText"/>
        <w:tabs>
          <w:tab w:val="left" w:pos="9360"/>
        </w:tabs>
        <w:spacing w:before="200" w:after="0"/>
        <w:ind w:left="1080" w:right="14"/>
        <w:jc w:val="both"/>
        <w:rPr>
          <w:rFonts w:cs="Times New Roman"/>
          <w:szCs w:val="24"/>
        </w:rPr>
      </w:pPr>
      <w:r w:rsidRPr="00906108">
        <w:rPr>
          <w:rFonts w:cs="Times New Roman"/>
          <w:szCs w:val="24"/>
        </w:rPr>
        <w:t xml:space="preserve">Rental income from operating leases is recognized on a straight-line basis over </w:t>
      </w:r>
      <w:r w:rsidR="001A7510" w:rsidRPr="00906108">
        <w:rPr>
          <w:rFonts w:cs="Times New Roman"/>
          <w:szCs w:val="24"/>
        </w:rPr>
        <w:t xml:space="preserve">          </w:t>
      </w:r>
      <w:r w:rsidRPr="00906108">
        <w:rPr>
          <w:rFonts w:cs="Times New Roman"/>
          <w:szCs w:val="24"/>
        </w:rPr>
        <w:t>the term of the relevant lease. Initial direct costs incurred in negotiating and arranging an operating lease are added to the carrying amount of the leased asset and recognized on a straight-line basis over the lease term.</w:t>
      </w:r>
    </w:p>
    <w:p w14:paraId="0912F388" w14:textId="52A8B66B" w:rsidR="009478D3" w:rsidRPr="00906108" w:rsidRDefault="009478D3" w:rsidP="00027BC6">
      <w:pPr>
        <w:pStyle w:val="BodyText"/>
        <w:tabs>
          <w:tab w:val="left" w:pos="9360"/>
        </w:tabs>
        <w:spacing w:before="200" w:after="0"/>
        <w:ind w:left="1080" w:right="14"/>
        <w:jc w:val="both"/>
        <w:rPr>
          <w:rFonts w:cs="Times New Roman"/>
          <w:spacing w:val="-4"/>
          <w:szCs w:val="24"/>
        </w:rPr>
      </w:pPr>
      <w:r w:rsidRPr="00906108">
        <w:rPr>
          <w:rFonts w:cs="Times New Roman"/>
          <w:spacing w:val="-4"/>
          <w:szCs w:val="24"/>
        </w:rPr>
        <w:t xml:space="preserve">Amounts due from lessees under finance leases are recognized as receivables at </w:t>
      </w:r>
      <w:r w:rsidR="001A7510" w:rsidRPr="00906108">
        <w:rPr>
          <w:rFonts w:cs="Times New Roman"/>
          <w:spacing w:val="-4"/>
          <w:szCs w:val="24"/>
        </w:rPr>
        <w:t xml:space="preserve">                </w:t>
      </w:r>
      <w:r w:rsidRPr="00906108">
        <w:rPr>
          <w:rFonts w:cs="Times New Roman"/>
          <w:spacing w:val="-4"/>
          <w:szCs w:val="24"/>
        </w:rPr>
        <w:t xml:space="preserve">the amount of net investment in the leases. Finance lease income is allocated to accounting periods so as to reflect a constant periodic rate of return on the Group and </w:t>
      </w:r>
      <w:r w:rsidR="001A7510" w:rsidRPr="00906108">
        <w:rPr>
          <w:rFonts w:cs="Times New Roman"/>
          <w:spacing w:val="-4"/>
          <w:szCs w:val="24"/>
        </w:rPr>
        <w:t xml:space="preserve">    </w:t>
      </w:r>
      <w:r w:rsidRPr="00906108">
        <w:rPr>
          <w:rFonts w:cs="Times New Roman"/>
          <w:spacing w:val="-4"/>
          <w:szCs w:val="24"/>
        </w:rPr>
        <w:t>the Company</w:t>
      </w:r>
      <w:r w:rsidR="006F241A" w:rsidRPr="00906108">
        <w:rPr>
          <w:rFonts w:cs="Times New Roman"/>
          <w:spacing w:val="-4"/>
          <w:szCs w:val="24"/>
        </w:rPr>
        <w:t xml:space="preserve"> a</w:t>
      </w:r>
      <w:r w:rsidRPr="00906108">
        <w:rPr>
          <w:rFonts w:cs="Times New Roman"/>
          <w:spacing w:val="-4"/>
          <w:szCs w:val="24"/>
        </w:rPr>
        <w:t>re net investment outstanding in respect of the leases.</w:t>
      </w:r>
    </w:p>
    <w:p w14:paraId="37157030" w14:textId="369C8B91" w:rsidR="0029529B" w:rsidRPr="00906108" w:rsidRDefault="009478D3" w:rsidP="00027BC6">
      <w:pPr>
        <w:pStyle w:val="BodyText"/>
        <w:tabs>
          <w:tab w:val="left" w:pos="9360"/>
        </w:tabs>
        <w:spacing w:before="200" w:after="0"/>
        <w:ind w:left="1077" w:right="11"/>
        <w:jc w:val="both"/>
        <w:rPr>
          <w:rFonts w:cs="Times New Roman"/>
          <w:spacing w:val="-8"/>
          <w:szCs w:val="24"/>
        </w:rPr>
      </w:pPr>
      <w:r w:rsidRPr="00906108">
        <w:rPr>
          <w:rFonts w:cs="Times New Roman"/>
          <w:spacing w:val="-8"/>
          <w:szCs w:val="24"/>
        </w:rPr>
        <w:t xml:space="preserve">When a contract includes both lease and non-lease components, the Group and </w:t>
      </w:r>
      <w:r w:rsidR="009E0647" w:rsidRPr="00906108">
        <w:rPr>
          <w:rFonts w:cs="Times New Roman"/>
          <w:spacing w:val="-8"/>
          <w:szCs w:val="24"/>
        </w:rPr>
        <w:t xml:space="preserve"> </w:t>
      </w:r>
      <w:r w:rsidRPr="00906108">
        <w:rPr>
          <w:rFonts w:cs="Times New Roman"/>
          <w:spacing w:val="-8"/>
          <w:szCs w:val="24"/>
        </w:rPr>
        <w:t xml:space="preserve">the Company apply TFRS </w:t>
      </w:r>
      <w:r w:rsidR="00B44747" w:rsidRPr="00906108">
        <w:rPr>
          <w:spacing w:val="-8"/>
          <w:szCs w:val="24"/>
        </w:rPr>
        <w:t>15</w:t>
      </w:r>
      <w:r w:rsidRPr="00906108">
        <w:rPr>
          <w:rFonts w:cs="Times New Roman"/>
          <w:spacing w:val="-8"/>
          <w:szCs w:val="24"/>
        </w:rPr>
        <w:t xml:space="preserve"> to allocate the consideration under the contract to each component.</w:t>
      </w:r>
    </w:p>
    <w:p w14:paraId="4FA0EE5F" w14:textId="3C8C2888" w:rsidR="00027BC6" w:rsidRPr="00906108" w:rsidRDefault="00027BC6">
      <w:pPr>
        <w:overflowPunct/>
        <w:autoSpaceDE/>
        <w:autoSpaceDN/>
        <w:adjustRightInd/>
        <w:textAlignment w:val="auto"/>
        <w:rPr>
          <w:spacing w:val="-8"/>
        </w:rPr>
      </w:pPr>
    </w:p>
    <w:p w14:paraId="4C7DBBBA" w14:textId="766BECC3" w:rsidR="00DD59E2" w:rsidRPr="00906108" w:rsidRDefault="00B44747" w:rsidP="00A04A48">
      <w:pPr>
        <w:spacing w:after="240"/>
        <w:ind w:left="1077" w:hanging="533"/>
        <w:jc w:val="thaiDistribute"/>
        <w:rPr>
          <w:rFonts w:cs="Times New Roman"/>
          <w:spacing w:val="-8"/>
        </w:rPr>
      </w:pPr>
      <w:r w:rsidRPr="00906108">
        <w:rPr>
          <w:spacing w:val="-8"/>
        </w:rPr>
        <w:t>3</w:t>
      </w:r>
      <w:r w:rsidR="00BC63B8" w:rsidRPr="00906108">
        <w:rPr>
          <w:rFonts w:cs="Times New Roman"/>
          <w:spacing w:val="-8"/>
        </w:rPr>
        <w:t>.</w:t>
      </w:r>
      <w:r w:rsidRPr="00906108">
        <w:rPr>
          <w:spacing w:val="-8"/>
        </w:rPr>
        <w:t>16</w:t>
      </w:r>
      <w:r w:rsidR="00BC63B8" w:rsidRPr="00906108">
        <w:rPr>
          <w:rFonts w:cs="Times New Roman"/>
          <w:spacing w:val="-8"/>
        </w:rPr>
        <w:tab/>
      </w:r>
      <w:r w:rsidR="00DD59E2" w:rsidRPr="00906108">
        <w:rPr>
          <w:rFonts w:cs="Times New Roman"/>
          <w:spacing w:val="-8"/>
        </w:rPr>
        <w:t>Provisions</w:t>
      </w:r>
    </w:p>
    <w:p w14:paraId="0E97A3B1" w14:textId="77777777" w:rsidR="00BC63B8" w:rsidRPr="00906108" w:rsidRDefault="00DD59E2" w:rsidP="00DA1B4F">
      <w:pPr>
        <w:spacing w:after="240"/>
        <w:ind w:left="1077"/>
        <w:jc w:val="thaiDistribute"/>
        <w:rPr>
          <w:rFonts w:cs="Times New Roman"/>
          <w:spacing w:val="-8"/>
        </w:rPr>
      </w:pPr>
      <w:r w:rsidRPr="00906108">
        <w:rPr>
          <w:rFonts w:cs="Times New Roman"/>
          <w:spacing w:val="-8"/>
        </w:rPr>
        <w:t>Provisions are recognized when the Group and the Company ha</w:t>
      </w:r>
      <w:r w:rsidR="004710CA" w:rsidRPr="00906108">
        <w:rPr>
          <w:rFonts w:cs="Times New Roman"/>
          <w:spacing w:val="-8"/>
        </w:rPr>
        <w:t>ve</w:t>
      </w:r>
      <w:r w:rsidRPr="00906108">
        <w:rPr>
          <w:rFonts w:cs="Times New Roman"/>
          <w:spacing w:val="-8"/>
        </w:rPr>
        <w:t xml:space="preserve"> a present obligation as a result of a past event, it is probable that an outflow of resources embodying economic benefits will be required to settle the obligation, and a reliable estimate can be made of the amount of the obligation.</w:t>
      </w:r>
    </w:p>
    <w:p w14:paraId="6A6F7DF6" w14:textId="5D939BC7" w:rsidR="00EE5416" w:rsidRPr="00906108" w:rsidRDefault="00B44747" w:rsidP="00EF6F2B">
      <w:pPr>
        <w:spacing w:after="240"/>
        <w:ind w:left="1080" w:hanging="533"/>
        <w:jc w:val="thaiDistribute"/>
        <w:rPr>
          <w:rFonts w:cs="Times New Roman"/>
          <w:spacing w:val="-8"/>
          <w:cs/>
        </w:rPr>
      </w:pPr>
      <w:r w:rsidRPr="00906108">
        <w:rPr>
          <w:spacing w:val="-8"/>
        </w:rPr>
        <w:t>3</w:t>
      </w:r>
      <w:r w:rsidR="00BC63B8" w:rsidRPr="00906108">
        <w:rPr>
          <w:rFonts w:cs="Times New Roman"/>
          <w:spacing w:val="-8"/>
        </w:rPr>
        <w:t>.</w:t>
      </w:r>
      <w:r w:rsidRPr="00906108">
        <w:rPr>
          <w:spacing w:val="-8"/>
        </w:rPr>
        <w:t>17</w:t>
      </w:r>
      <w:r w:rsidR="00467B5D" w:rsidRPr="00906108">
        <w:rPr>
          <w:rFonts w:cs="Times New Roman"/>
          <w:spacing w:val="-8"/>
        </w:rPr>
        <w:t xml:space="preserve"> </w:t>
      </w:r>
      <w:r w:rsidR="00CB0B41" w:rsidRPr="00906108">
        <w:rPr>
          <w:rFonts w:cs="Times New Roman"/>
          <w:spacing w:val="-8"/>
        </w:rPr>
        <w:tab/>
      </w:r>
      <w:r w:rsidR="00EE5416" w:rsidRPr="00906108">
        <w:rPr>
          <w:rFonts w:cs="Times New Roman"/>
          <w:spacing w:val="-8"/>
        </w:rPr>
        <w:t>Employee benefits</w:t>
      </w:r>
    </w:p>
    <w:p w14:paraId="52403D34" w14:textId="681785E2" w:rsidR="00EE5416" w:rsidRPr="00906108" w:rsidRDefault="00B44747" w:rsidP="00EF6F2B">
      <w:pPr>
        <w:spacing w:after="240"/>
        <w:ind w:left="1886" w:hanging="806"/>
        <w:jc w:val="thaiDistribute"/>
        <w:rPr>
          <w:rFonts w:cs="Times New Roman"/>
          <w:spacing w:val="-8"/>
        </w:rPr>
      </w:pPr>
      <w:r w:rsidRPr="00906108">
        <w:rPr>
          <w:spacing w:val="-8"/>
        </w:rPr>
        <w:t>3</w:t>
      </w:r>
      <w:r w:rsidR="00EE5416" w:rsidRPr="00906108">
        <w:rPr>
          <w:rFonts w:cs="Times New Roman"/>
          <w:spacing w:val="-8"/>
          <w:cs/>
        </w:rPr>
        <w:t>.</w:t>
      </w:r>
      <w:r w:rsidRPr="00906108">
        <w:rPr>
          <w:spacing w:val="-8"/>
        </w:rPr>
        <w:t>17</w:t>
      </w:r>
      <w:r w:rsidR="00EE5416" w:rsidRPr="00906108">
        <w:rPr>
          <w:rFonts w:cs="Times New Roman"/>
          <w:spacing w:val="-8"/>
          <w:cs/>
        </w:rPr>
        <w:t>.</w:t>
      </w:r>
      <w:r w:rsidRPr="00906108">
        <w:rPr>
          <w:spacing w:val="-8"/>
        </w:rPr>
        <w:t>1</w:t>
      </w:r>
      <w:r w:rsidR="00EE5416" w:rsidRPr="00906108">
        <w:rPr>
          <w:rFonts w:cs="Times New Roman"/>
          <w:spacing w:val="-8"/>
          <w:cs/>
        </w:rPr>
        <w:tab/>
      </w:r>
      <w:r w:rsidR="00EE5416" w:rsidRPr="00906108">
        <w:rPr>
          <w:rFonts w:cs="Times New Roman"/>
          <w:spacing w:val="-8"/>
        </w:rPr>
        <w:t xml:space="preserve">Short-term employee benefits </w:t>
      </w:r>
    </w:p>
    <w:p w14:paraId="0578D0E1" w14:textId="77777777" w:rsidR="00175CD4" w:rsidRPr="00906108" w:rsidRDefault="00175CD4" w:rsidP="00175CD4">
      <w:pPr>
        <w:spacing w:after="240"/>
        <w:ind w:left="1886"/>
        <w:jc w:val="both"/>
        <w:rPr>
          <w:rFonts w:cs="Times New Roman"/>
          <w:spacing w:val="-8"/>
        </w:rPr>
      </w:pPr>
      <w:r w:rsidRPr="00906108">
        <w:rPr>
          <w:rFonts w:cs="Times New Roman"/>
          <w:spacing w:val="-8"/>
        </w:rPr>
        <w:t xml:space="preserve">Short-term employee benefit obligations are measured on an undiscounted cash flow basis and are expensed as the related service is provided. </w:t>
      </w:r>
    </w:p>
    <w:p w14:paraId="2803D597" w14:textId="790E88F4" w:rsidR="00EF6F2B" w:rsidRPr="00906108" w:rsidRDefault="00175CD4" w:rsidP="002F778D">
      <w:pPr>
        <w:spacing w:after="240"/>
        <w:ind w:left="1886"/>
        <w:jc w:val="both"/>
        <w:rPr>
          <w:rFonts w:cs="Times New Roman"/>
          <w:spacing w:val="-8"/>
        </w:rPr>
      </w:pPr>
      <w:r w:rsidRPr="00906108">
        <w:rPr>
          <w:rFonts w:cs="Times New Roman"/>
          <w:spacing w:val="-8"/>
        </w:rPr>
        <w:t>A liability is recognized for the amount expected to be paid under short-term cash bonus or profit-sharing plans if the Group and the Company have</w:t>
      </w:r>
      <w:r w:rsidR="009E0647" w:rsidRPr="00906108">
        <w:rPr>
          <w:rFonts w:cs="Times New Roman"/>
          <w:spacing w:val="-8"/>
        </w:rPr>
        <w:t xml:space="preserve"> </w:t>
      </w:r>
      <w:r w:rsidRPr="00906108">
        <w:rPr>
          <w:rFonts w:cs="Times New Roman"/>
          <w:spacing w:val="-8"/>
        </w:rPr>
        <w:t>a present legal or constructive obligation to pay this amount as a result of past service provided by the employee, and the obligation can be estimated reliably.</w:t>
      </w:r>
    </w:p>
    <w:p w14:paraId="0EA3831C" w14:textId="3D802847" w:rsidR="00EE5416" w:rsidRPr="00906108" w:rsidRDefault="00B44747" w:rsidP="005566CC">
      <w:pPr>
        <w:spacing w:after="240"/>
        <w:ind w:left="1886" w:hanging="806"/>
        <w:jc w:val="thaiDistribute"/>
        <w:rPr>
          <w:spacing w:val="-2"/>
        </w:rPr>
      </w:pPr>
      <w:r w:rsidRPr="00906108">
        <w:rPr>
          <w:spacing w:val="-2"/>
        </w:rPr>
        <w:t>3</w:t>
      </w:r>
      <w:r w:rsidR="00EE5416" w:rsidRPr="00906108">
        <w:rPr>
          <w:rFonts w:cs="Times New Roman"/>
          <w:spacing w:val="-2"/>
        </w:rPr>
        <w:t>.</w:t>
      </w:r>
      <w:r w:rsidRPr="00906108">
        <w:rPr>
          <w:spacing w:val="-2"/>
        </w:rPr>
        <w:t>17</w:t>
      </w:r>
      <w:r w:rsidR="00EE5416" w:rsidRPr="00906108">
        <w:rPr>
          <w:rFonts w:cs="Times New Roman"/>
          <w:spacing w:val="-2"/>
        </w:rPr>
        <w:t>.</w:t>
      </w:r>
      <w:r w:rsidRPr="00906108">
        <w:rPr>
          <w:spacing w:val="-2"/>
        </w:rPr>
        <w:t>2</w:t>
      </w:r>
      <w:r w:rsidR="00EE5416" w:rsidRPr="00906108">
        <w:rPr>
          <w:rFonts w:cs="Times New Roman"/>
          <w:spacing w:val="-2"/>
        </w:rPr>
        <w:tab/>
        <w:t>Post-employment benefits</w:t>
      </w:r>
    </w:p>
    <w:p w14:paraId="31E980C5" w14:textId="77777777" w:rsidR="00EE5416" w:rsidRPr="00906108" w:rsidRDefault="00EE5416" w:rsidP="005A1C92">
      <w:pPr>
        <w:spacing w:after="240"/>
        <w:ind w:left="1915"/>
        <w:jc w:val="thaiDistribute"/>
        <w:rPr>
          <w:rFonts w:cs="Times New Roman"/>
          <w:i/>
          <w:iCs/>
          <w:spacing w:val="-2"/>
        </w:rPr>
      </w:pPr>
      <w:r w:rsidRPr="00906108">
        <w:rPr>
          <w:rFonts w:cs="Times New Roman"/>
          <w:i/>
          <w:iCs/>
          <w:spacing w:val="-2"/>
        </w:rPr>
        <w:t>Defined contribution plans</w:t>
      </w:r>
    </w:p>
    <w:p w14:paraId="65FDD6DD" w14:textId="77777777" w:rsidR="00EE5416" w:rsidRPr="00906108" w:rsidRDefault="00CB02B8" w:rsidP="005A1C92">
      <w:pPr>
        <w:spacing w:after="240"/>
        <w:ind w:left="1915"/>
        <w:jc w:val="thaiDistribute"/>
        <w:rPr>
          <w:rFonts w:cs="Times New Roman"/>
          <w:spacing w:val="-8"/>
        </w:rPr>
      </w:pPr>
      <w:r w:rsidRPr="00906108">
        <w:rPr>
          <w:rFonts w:cs="Times New Roman"/>
          <w:spacing w:val="-8"/>
        </w:rPr>
        <w:t>A defined contribution plan is a post-employment benefit plan under which an entity pays fixed contributions into a separate entity (</w:t>
      </w:r>
      <w:r w:rsidRPr="00906108">
        <w:rPr>
          <w:rFonts w:cs="Times New Roman"/>
          <w:spacing w:val="-8"/>
          <w:szCs w:val="32"/>
        </w:rPr>
        <w:t>p</w:t>
      </w:r>
      <w:r w:rsidRPr="00906108">
        <w:rPr>
          <w:rFonts w:cs="Times New Roman"/>
          <w:spacing w:val="-8"/>
        </w:rPr>
        <w:t xml:space="preserve">rovident fund) and will have no legal </w:t>
      </w:r>
      <w:r w:rsidRPr="00906108">
        <w:rPr>
          <w:rFonts w:cs="Times New Roman"/>
          <w:spacing w:val="-8"/>
        </w:rPr>
        <w:lastRenderedPageBreak/>
        <w:t xml:space="preserve">or constructive obligation to pay further amounts. Obligations for contributions to defined contribution plans are recognized as an employee benefit expense in the </w:t>
      </w:r>
      <w:r w:rsidR="009E20A8" w:rsidRPr="00906108">
        <w:rPr>
          <w:rFonts w:cs="Times New Roman"/>
          <w:spacing w:val="-8"/>
        </w:rPr>
        <w:t>statement of profit or loss and other comprehensive income</w:t>
      </w:r>
      <w:r w:rsidRPr="00906108">
        <w:rPr>
          <w:rFonts w:cs="Times New Roman"/>
          <w:spacing w:val="-8"/>
        </w:rPr>
        <w:t xml:space="preserve"> in the periods during which services are rendered by employees.</w:t>
      </w:r>
    </w:p>
    <w:p w14:paraId="5628B932" w14:textId="77777777" w:rsidR="00EE5416" w:rsidRPr="00906108" w:rsidRDefault="00EE5416" w:rsidP="005A1C92">
      <w:pPr>
        <w:spacing w:after="240"/>
        <w:ind w:left="1915"/>
        <w:jc w:val="thaiDistribute"/>
        <w:rPr>
          <w:rFonts w:cs="Times New Roman"/>
          <w:i/>
          <w:iCs/>
          <w:spacing w:val="-8"/>
        </w:rPr>
      </w:pPr>
      <w:r w:rsidRPr="00906108">
        <w:rPr>
          <w:rFonts w:cs="Times New Roman"/>
          <w:i/>
          <w:iCs/>
          <w:spacing w:val="-8"/>
        </w:rPr>
        <w:t>Defined benefit plans</w:t>
      </w:r>
    </w:p>
    <w:p w14:paraId="735595FE" w14:textId="77777777" w:rsidR="001548F3" w:rsidRPr="00906108" w:rsidRDefault="00CB02B8" w:rsidP="005A1C92">
      <w:pPr>
        <w:spacing w:after="240"/>
        <w:ind w:left="1916"/>
        <w:jc w:val="thaiDistribute"/>
        <w:rPr>
          <w:rFonts w:cs="Times New Roman"/>
          <w:spacing w:val="-8"/>
        </w:rPr>
      </w:pPr>
      <w:r w:rsidRPr="00906108">
        <w:rPr>
          <w:rFonts w:cs="Times New Roman"/>
          <w:spacing w:val="-8"/>
        </w:rPr>
        <w:t>A defined benefit plan is a post-employment benefit plan other than a defined contribution plan. The Group</w:t>
      </w:r>
      <w:r w:rsidR="004710CA" w:rsidRPr="00906108">
        <w:rPr>
          <w:rFonts w:cs="Times New Roman"/>
          <w:spacing w:val="-8"/>
        </w:rPr>
        <w:t>’s</w:t>
      </w:r>
      <w:r w:rsidRPr="00906108">
        <w:rPr>
          <w:rFonts w:cs="Times New Roman"/>
          <w:spacing w:val="-8"/>
        </w:rPr>
        <w:t xml:space="preserve"> and the Company’</w:t>
      </w:r>
      <w:r w:rsidR="004710CA" w:rsidRPr="00906108">
        <w:rPr>
          <w:rFonts w:cs="Times New Roman"/>
          <w:spacing w:val="-8"/>
        </w:rPr>
        <w:t>s</w:t>
      </w:r>
      <w:r w:rsidRPr="00906108">
        <w:rPr>
          <w:rFonts w:cs="Times New Roman"/>
          <w:spacing w:val="-8"/>
        </w:rPr>
        <w:t xml:space="preserve"> net obligation in respect of defined benefit pension plans is calculated separately for each plan by estimating the amount of future benefit that employees have earned in return for their service in the current and prior periods; that benefit is discounted to determine its present value based on salary, mortality rate, service period and other factors. The discount rate used in determining post-employment benefit obligation is the yield of the government bond. </w:t>
      </w:r>
    </w:p>
    <w:p w14:paraId="35682184" w14:textId="06DF77C7" w:rsidR="00CB02B8" w:rsidRPr="00906108" w:rsidRDefault="00CB02B8" w:rsidP="005A1C92">
      <w:pPr>
        <w:spacing w:after="240"/>
        <w:ind w:left="1915"/>
        <w:jc w:val="thaiDistribute"/>
        <w:rPr>
          <w:rFonts w:cs="Times New Roman"/>
          <w:spacing w:val="-8"/>
        </w:rPr>
      </w:pPr>
      <w:r w:rsidRPr="00906108">
        <w:rPr>
          <w:rFonts w:cs="Times New Roman"/>
          <w:spacing w:val="-8"/>
        </w:rPr>
        <w:t xml:space="preserve">When the benefits of a plan are improved, the portion of the increased benefit relating to past service by employees is recognized as an expense in </w:t>
      </w:r>
      <w:r w:rsidR="009E0647" w:rsidRPr="00906108">
        <w:rPr>
          <w:rFonts w:cs="Times New Roman"/>
          <w:spacing w:val="-8"/>
        </w:rPr>
        <w:t xml:space="preserve">                    </w:t>
      </w:r>
      <w:r w:rsidRPr="00906108">
        <w:rPr>
          <w:rFonts w:cs="Times New Roman"/>
          <w:spacing w:val="-8"/>
        </w:rPr>
        <w:t xml:space="preserve">the </w:t>
      </w:r>
      <w:r w:rsidR="009E20A8" w:rsidRPr="00906108">
        <w:rPr>
          <w:rFonts w:cs="Times New Roman"/>
          <w:spacing w:val="-8"/>
        </w:rPr>
        <w:t>statement of profit or loss and other comprehensive income</w:t>
      </w:r>
      <w:r w:rsidRPr="00906108">
        <w:rPr>
          <w:rFonts w:cs="Times New Roman"/>
          <w:spacing w:val="-8"/>
        </w:rPr>
        <w:t xml:space="preserve"> on a straight-line basis until the benefits become vested. To the extent that the benefits is vested, the expense is recognized immediately in the </w:t>
      </w:r>
      <w:r w:rsidR="009E20A8" w:rsidRPr="00906108">
        <w:rPr>
          <w:rFonts w:cs="Times New Roman"/>
          <w:spacing w:val="-8"/>
        </w:rPr>
        <w:t>statement of profit or loss and other comprehensive income</w:t>
      </w:r>
      <w:r w:rsidRPr="00906108">
        <w:rPr>
          <w:rFonts w:cs="Times New Roman"/>
          <w:spacing w:val="-8"/>
        </w:rPr>
        <w:t>.</w:t>
      </w:r>
    </w:p>
    <w:p w14:paraId="223A6654" w14:textId="77777777" w:rsidR="008228D4" w:rsidRPr="00906108" w:rsidRDefault="00CB02B8" w:rsidP="00027BC6">
      <w:pPr>
        <w:spacing w:after="240"/>
        <w:ind w:left="1915"/>
        <w:jc w:val="thaiDistribute"/>
        <w:rPr>
          <w:rFonts w:cstheme="minorBidi"/>
          <w:spacing w:val="-8"/>
        </w:rPr>
      </w:pPr>
      <w:r w:rsidRPr="00906108">
        <w:rPr>
          <w:rFonts w:cs="Times New Roman"/>
          <w:spacing w:val="-8"/>
        </w:rPr>
        <w:t xml:space="preserve">The Group and the Company recognize all actuarial gains and losses arising from defined benefit plans in other comprehensive income and all expenses related to defined benefit plans in the </w:t>
      </w:r>
      <w:r w:rsidR="009E20A8" w:rsidRPr="00906108">
        <w:rPr>
          <w:rFonts w:cs="Times New Roman"/>
          <w:spacing w:val="-8"/>
        </w:rPr>
        <w:t>statement of profit or loss and other comprehensive income</w:t>
      </w:r>
      <w:r w:rsidRPr="00906108">
        <w:rPr>
          <w:rFonts w:cs="Times New Roman"/>
          <w:spacing w:val="-8"/>
        </w:rPr>
        <w:t>.</w:t>
      </w:r>
    </w:p>
    <w:p w14:paraId="3CA01CB2" w14:textId="36AE573F" w:rsidR="00CB02B8" w:rsidRPr="00906108" w:rsidRDefault="00CB02B8" w:rsidP="005A1C92">
      <w:pPr>
        <w:spacing w:after="240"/>
        <w:ind w:left="1915"/>
        <w:jc w:val="thaiDistribute"/>
        <w:rPr>
          <w:rFonts w:cs="Times New Roman"/>
        </w:rPr>
      </w:pPr>
      <w:r w:rsidRPr="00906108">
        <w:rPr>
          <w:rFonts w:cs="Times New Roman"/>
        </w:rPr>
        <w:t>Past service cost related to the plan amendment is recognized as an expense in the income statement when the plan amendment is effective.</w:t>
      </w:r>
    </w:p>
    <w:p w14:paraId="65799BB9" w14:textId="77777777" w:rsidR="00EC33BF" w:rsidRPr="00906108" w:rsidRDefault="00EE5416" w:rsidP="005A1C92">
      <w:pPr>
        <w:spacing w:after="240"/>
        <w:ind w:left="1911"/>
        <w:jc w:val="thaiDistribute"/>
        <w:rPr>
          <w:rFonts w:cs="Times New Roman"/>
        </w:rPr>
      </w:pPr>
      <w:r w:rsidRPr="00906108">
        <w:rPr>
          <w:rFonts w:cs="Times New Roman"/>
        </w:rPr>
        <w:t>Actuarial gains and losses arising from defined benefit plan are recognized in other comprehensive income.</w:t>
      </w:r>
    </w:p>
    <w:p w14:paraId="0557F7DB" w14:textId="28F4FC61" w:rsidR="007E4645" w:rsidRPr="00906108" w:rsidRDefault="00B44747" w:rsidP="005A1C92">
      <w:pPr>
        <w:spacing w:after="240"/>
        <w:ind w:left="1080" w:hanging="540"/>
        <w:jc w:val="thaiDistribute"/>
        <w:rPr>
          <w:rFonts w:cs="Times New Roman"/>
        </w:rPr>
      </w:pPr>
      <w:r w:rsidRPr="00906108">
        <w:t>3</w:t>
      </w:r>
      <w:r w:rsidR="00BC63B8" w:rsidRPr="00906108">
        <w:rPr>
          <w:rFonts w:cs="Times New Roman"/>
          <w:cs/>
        </w:rPr>
        <w:t>.</w:t>
      </w:r>
      <w:r w:rsidRPr="00906108">
        <w:t>18</w:t>
      </w:r>
      <w:r w:rsidR="00BC63B8" w:rsidRPr="00906108">
        <w:rPr>
          <w:rFonts w:cs="Times New Roman"/>
          <w:cs/>
        </w:rPr>
        <w:tab/>
      </w:r>
      <w:r w:rsidR="007E4645" w:rsidRPr="00906108">
        <w:rPr>
          <w:rFonts w:cs="Times New Roman"/>
        </w:rPr>
        <w:t>Finance costs</w:t>
      </w:r>
    </w:p>
    <w:p w14:paraId="7B7923FA" w14:textId="56B3F6B1" w:rsidR="00EF6F2B" w:rsidRPr="00906108" w:rsidRDefault="007E4645" w:rsidP="005A1C92">
      <w:pPr>
        <w:spacing w:after="240"/>
        <w:ind w:left="1080"/>
        <w:jc w:val="thaiDistribute"/>
        <w:rPr>
          <w:rFonts w:cs="Times New Roman"/>
        </w:rPr>
      </w:pPr>
      <w:r w:rsidRPr="00906108">
        <w:rPr>
          <w:rFonts w:cs="Times New Roman"/>
        </w:rPr>
        <w:t xml:space="preserve">Finance costs consist of interest expense and the same category of expenditures which are recorded in </w:t>
      </w:r>
      <w:r w:rsidR="009E20A8" w:rsidRPr="00906108">
        <w:rPr>
          <w:rFonts w:cs="Times New Roman"/>
        </w:rPr>
        <w:t>statement of profit or loss and other comprehensive income</w:t>
      </w:r>
      <w:r w:rsidRPr="00906108">
        <w:rPr>
          <w:rFonts w:cs="Times New Roman"/>
        </w:rPr>
        <w:t xml:space="preserve"> in </w:t>
      </w:r>
      <w:r w:rsidR="009E0647" w:rsidRPr="00906108">
        <w:rPr>
          <w:rFonts w:cs="Times New Roman"/>
        </w:rPr>
        <w:t xml:space="preserve">                     </w:t>
      </w:r>
      <w:r w:rsidRPr="00906108">
        <w:rPr>
          <w:rFonts w:cs="Times New Roman"/>
        </w:rPr>
        <w:t xml:space="preserve">the period they incurred except for that borrowing costs that are capitalized to be included </w:t>
      </w:r>
      <w:r w:rsidRPr="00906108">
        <w:rPr>
          <w:rFonts w:cs="Times New Roman"/>
          <w:spacing w:val="-6"/>
        </w:rPr>
        <w:t xml:space="preserve">in the asset’s cost resulting from long duration in providing, construction or </w:t>
      </w:r>
      <w:r w:rsidRPr="00906108">
        <w:rPr>
          <w:rFonts w:cs="Times New Roman"/>
        </w:rPr>
        <w:t>productivity asset before utilize or sell the assets.</w:t>
      </w:r>
    </w:p>
    <w:p w14:paraId="26B6427B" w14:textId="586B4A0B" w:rsidR="0002111E" w:rsidRPr="00906108" w:rsidRDefault="00B44747" w:rsidP="005566CC">
      <w:pPr>
        <w:spacing w:after="240"/>
        <w:ind w:left="1080" w:hanging="540"/>
        <w:jc w:val="thaiDistribute"/>
      </w:pPr>
      <w:r w:rsidRPr="00906108">
        <w:t>3</w:t>
      </w:r>
      <w:r w:rsidR="00BC63B8" w:rsidRPr="00906108">
        <w:t>.</w:t>
      </w:r>
      <w:r w:rsidRPr="00906108">
        <w:t>19</w:t>
      </w:r>
      <w:r w:rsidR="00AC313D" w:rsidRPr="00906108">
        <w:tab/>
      </w:r>
      <w:r w:rsidR="0002111E" w:rsidRPr="00906108">
        <w:t>Income tax expenses</w:t>
      </w:r>
    </w:p>
    <w:p w14:paraId="392130D7" w14:textId="77777777" w:rsidR="0002111E" w:rsidRPr="00906108" w:rsidRDefault="0002111E" w:rsidP="000D63D3">
      <w:pPr>
        <w:spacing w:after="240"/>
        <w:ind w:left="1080"/>
        <w:jc w:val="thaiDistribute"/>
        <w:rPr>
          <w:rFonts w:cs="Times New Roman"/>
        </w:rPr>
      </w:pPr>
      <w:r w:rsidRPr="00906108">
        <w:rPr>
          <w:rFonts w:cs="Times New Roman"/>
        </w:rPr>
        <w:t xml:space="preserve">Income tax expense for the year comprises current and deferred tax. Current and deferred tax are recognized as income or expenses in the </w:t>
      </w:r>
      <w:r w:rsidR="009E20A8" w:rsidRPr="00906108">
        <w:rPr>
          <w:rFonts w:cs="Times New Roman"/>
        </w:rPr>
        <w:t>statement of profit or loss and other comprehensive income</w:t>
      </w:r>
      <w:r w:rsidRPr="00906108">
        <w:rPr>
          <w:rFonts w:cs="Times New Roman"/>
        </w:rPr>
        <w:t xml:space="preserve"> except to the extent that they relate to a business combination, or items recognized directly in equity or other comprehensive income.</w:t>
      </w:r>
    </w:p>
    <w:p w14:paraId="495B7EDF" w14:textId="77777777" w:rsidR="0002111E" w:rsidRPr="00906108" w:rsidRDefault="0002111E" w:rsidP="000D63D3">
      <w:pPr>
        <w:spacing w:after="240"/>
        <w:ind w:left="1080"/>
        <w:jc w:val="thaiDistribute"/>
        <w:rPr>
          <w:rFonts w:cs="Times New Roman"/>
        </w:rPr>
      </w:pPr>
      <w:r w:rsidRPr="00906108">
        <w:rPr>
          <w:rFonts w:cs="Times New Roman"/>
        </w:rPr>
        <w:t>Current tax is the expected tax payable or receivable derived from a computation of profit or loss using tax rates enacted and any adjustment to tax payable in respect of previous years.</w:t>
      </w:r>
    </w:p>
    <w:p w14:paraId="561F17E3" w14:textId="75E98830" w:rsidR="0002111E" w:rsidRPr="00906108" w:rsidRDefault="0002111E" w:rsidP="000D63D3">
      <w:pPr>
        <w:spacing w:after="240"/>
        <w:ind w:left="1080"/>
        <w:jc w:val="thaiDistribute"/>
        <w:rPr>
          <w:rFonts w:cs="Times New Roman"/>
        </w:rPr>
      </w:pPr>
      <w:r w:rsidRPr="00906108">
        <w:rPr>
          <w:rFonts w:cs="Times New Roman"/>
        </w:rPr>
        <w:lastRenderedPageBreak/>
        <w:t xml:space="preserve">Deferred tax is recognized in respect of temporary differences between the carrying amounts of assets and liabilities for financial reporting purposes and the amounts used for taxation purposes. Deferred tax is not recognized for the following temporary differences: the initial recognition of goodwill; the initial recognition of assets or liabilities in a transaction in the consolidated financial statement that is not a business combination and that affects neither accounting nor taxable profit or loss; and differences relating to investments in subsidiaries and jointly-controlled entities to </w:t>
      </w:r>
      <w:r w:rsidR="009E0647" w:rsidRPr="00906108">
        <w:rPr>
          <w:rFonts w:cs="Times New Roman"/>
        </w:rPr>
        <w:t xml:space="preserve">          </w:t>
      </w:r>
      <w:r w:rsidRPr="00906108">
        <w:rPr>
          <w:rFonts w:cs="Times New Roman"/>
        </w:rPr>
        <w:t xml:space="preserve">the extent that it is probable that they will not reverse in the foreseeable future. </w:t>
      </w:r>
    </w:p>
    <w:p w14:paraId="01E4485E" w14:textId="77777777" w:rsidR="00791CF1" w:rsidRPr="00906108" w:rsidRDefault="00257173" w:rsidP="000D63D3">
      <w:pPr>
        <w:spacing w:after="240"/>
        <w:ind w:left="1080"/>
        <w:jc w:val="thaiDistribute"/>
        <w:rPr>
          <w:rFonts w:cs="Times New Roman"/>
        </w:rPr>
      </w:pPr>
      <w:r w:rsidRPr="00906108">
        <w:rPr>
          <w:rFonts w:cs="Times New Roman"/>
        </w:rPr>
        <w:t>Deferred tax is measured at the tax rates that are enacted at the reporting date.</w:t>
      </w:r>
    </w:p>
    <w:p w14:paraId="2DB8FD04" w14:textId="2B23AB0A" w:rsidR="0002111E" w:rsidRPr="00906108" w:rsidRDefault="0002111E" w:rsidP="000D63D3">
      <w:pPr>
        <w:spacing w:after="240"/>
        <w:ind w:left="1080"/>
        <w:jc w:val="thaiDistribute"/>
        <w:rPr>
          <w:rFonts w:cs="Times New Roman"/>
        </w:rPr>
      </w:pPr>
      <w:r w:rsidRPr="00906108">
        <w:rPr>
          <w:rFonts w:cs="Times New Roman"/>
        </w:rPr>
        <w:t xml:space="preserve">In determining the amount of current and deferred tax, the Group </w:t>
      </w:r>
      <w:r w:rsidR="006E3342" w:rsidRPr="00906108">
        <w:rPr>
          <w:rFonts w:cs="Times New Roman"/>
        </w:rPr>
        <w:t xml:space="preserve">and the Company </w:t>
      </w:r>
      <w:r w:rsidRPr="00906108">
        <w:rPr>
          <w:rFonts w:cs="Times New Roman"/>
        </w:rPr>
        <w:t xml:space="preserve">take into account the impact of uncertain tax positions and whether additional taxes and interest may be due. The Group </w:t>
      </w:r>
      <w:r w:rsidR="006E3342" w:rsidRPr="00906108">
        <w:rPr>
          <w:rFonts w:cs="Times New Roman"/>
        </w:rPr>
        <w:t xml:space="preserve">and the </w:t>
      </w:r>
      <w:r w:rsidR="004473A3" w:rsidRPr="00906108">
        <w:rPr>
          <w:rFonts w:cs="Times New Roman"/>
        </w:rPr>
        <w:t xml:space="preserve">Company </w:t>
      </w:r>
      <w:r w:rsidRPr="00906108">
        <w:rPr>
          <w:rFonts w:cs="Times New Roman"/>
        </w:rPr>
        <w:t xml:space="preserve">believe that its accruals for tax liabilities are adequate for all open tax years based on its assessment of many factors, including interpretations of tax law and prior experience. This assessment relies on estimates and assumptions and may involve a series of judgments about future events. New information may become available that causes the Group </w:t>
      </w:r>
      <w:r w:rsidR="004473A3" w:rsidRPr="00906108">
        <w:rPr>
          <w:rFonts w:cs="Times New Roman"/>
        </w:rPr>
        <w:t xml:space="preserve">and the Company </w:t>
      </w:r>
      <w:r w:rsidRPr="00906108">
        <w:rPr>
          <w:rFonts w:cs="Times New Roman"/>
        </w:rPr>
        <w:t xml:space="preserve">to change its judgment regarding the adequacy of existing tax liabilities; such changes </w:t>
      </w:r>
      <w:r w:rsidRPr="00906108">
        <w:rPr>
          <w:rFonts w:cs="Times New Roman"/>
          <w:spacing w:val="-6"/>
        </w:rPr>
        <w:t>to tax liabilities will impact tax expense in the period when such a determination is</w:t>
      </w:r>
      <w:r w:rsidRPr="00906108">
        <w:rPr>
          <w:rFonts w:cs="Times New Roman"/>
        </w:rPr>
        <w:t xml:space="preserve"> made.</w:t>
      </w:r>
    </w:p>
    <w:p w14:paraId="2CCF4525" w14:textId="662474BC" w:rsidR="00027BC6" w:rsidRPr="00906108" w:rsidRDefault="0002111E" w:rsidP="000D63D3">
      <w:pPr>
        <w:spacing w:after="240"/>
        <w:ind w:left="1080"/>
        <w:jc w:val="thaiDistribute"/>
        <w:rPr>
          <w:rFonts w:cs="Times New Roman"/>
          <w:lang w:eastAsia="x-none"/>
        </w:rPr>
      </w:pPr>
      <w:r w:rsidRPr="00906108">
        <w:rPr>
          <w:rFonts w:cs="Times New Roman"/>
          <w:lang w:eastAsia="x-none"/>
        </w:rPr>
        <w:t xml:space="preserve">Deferred tax assets and liabilities are offset when they relate to income tax levied by the same taxation authority and the </w:t>
      </w:r>
      <w:r w:rsidR="00282153" w:rsidRPr="00906108">
        <w:rPr>
          <w:rFonts w:cs="Times New Roman"/>
          <w:lang w:eastAsia="x-none"/>
        </w:rPr>
        <w:t xml:space="preserve">Group </w:t>
      </w:r>
      <w:r w:rsidRPr="00906108">
        <w:rPr>
          <w:rFonts w:cs="Times New Roman"/>
          <w:lang w:eastAsia="x-none"/>
        </w:rPr>
        <w:t xml:space="preserve">and </w:t>
      </w:r>
      <w:r w:rsidR="00282153" w:rsidRPr="00906108">
        <w:rPr>
          <w:rFonts w:cs="Times New Roman"/>
          <w:lang w:eastAsia="x-none"/>
        </w:rPr>
        <w:t>the Company</w:t>
      </w:r>
      <w:r w:rsidRPr="00906108">
        <w:rPr>
          <w:rFonts w:cs="Times New Roman"/>
          <w:lang w:eastAsia="x-none"/>
        </w:rPr>
        <w:t xml:space="preserve"> intend to settle its current tax assets and liabilities on a net basis.</w:t>
      </w:r>
    </w:p>
    <w:p w14:paraId="269C59E2" w14:textId="0A6FBA66" w:rsidR="007E4645" w:rsidRPr="00906108" w:rsidRDefault="0002111E" w:rsidP="004437E2">
      <w:pPr>
        <w:spacing w:after="240"/>
        <w:ind w:left="1080"/>
        <w:jc w:val="thaiDistribute"/>
        <w:rPr>
          <w:rFonts w:cs="Times New Roman"/>
          <w:spacing w:val="2"/>
        </w:rPr>
      </w:pPr>
      <w:r w:rsidRPr="00906108">
        <w:rPr>
          <w:rFonts w:cs="Times New Roman"/>
          <w:lang w:eastAsia="x-none"/>
        </w:rPr>
        <w:t>A deferred tax asset is recognized to the extent that it is probable that future taxable profits will be available against which the temporary differences can be utilized. Deferred tax assets are reviewed at each reporting date and reduced to the extent that</w:t>
      </w:r>
      <w:r w:rsidRPr="00906108">
        <w:rPr>
          <w:rFonts w:cs="Times New Roman"/>
          <w:spacing w:val="-6"/>
          <w:lang w:eastAsia="x-none"/>
        </w:rPr>
        <w:t xml:space="preserve"> it is no longer probable that the related tax benefit will be realized. The </w:t>
      </w:r>
      <w:r w:rsidR="00282153" w:rsidRPr="00906108">
        <w:rPr>
          <w:rFonts w:cs="Times New Roman"/>
          <w:spacing w:val="-6"/>
          <w:lang w:eastAsia="x-none"/>
        </w:rPr>
        <w:t xml:space="preserve">Group and </w:t>
      </w:r>
      <w:r w:rsidR="009E0647" w:rsidRPr="00906108">
        <w:rPr>
          <w:rFonts w:cs="Times New Roman"/>
          <w:spacing w:val="-6"/>
          <w:lang w:eastAsia="x-none"/>
        </w:rPr>
        <w:t xml:space="preserve">                        </w:t>
      </w:r>
      <w:r w:rsidR="00282153" w:rsidRPr="00906108">
        <w:rPr>
          <w:rFonts w:cs="Times New Roman"/>
          <w:spacing w:val="-6"/>
          <w:lang w:eastAsia="x-none"/>
        </w:rPr>
        <w:t xml:space="preserve">the </w:t>
      </w:r>
      <w:r w:rsidRPr="00906108">
        <w:rPr>
          <w:rFonts w:cs="Times New Roman"/>
          <w:spacing w:val="-6"/>
          <w:lang w:eastAsia="x-none"/>
        </w:rPr>
        <w:t xml:space="preserve">Company recognize deferred tax liabilities for all taxable temporary differences in </w:t>
      </w:r>
      <w:r w:rsidR="009E0647" w:rsidRPr="00906108">
        <w:rPr>
          <w:rFonts w:cs="Times New Roman"/>
          <w:spacing w:val="-6"/>
          <w:lang w:eastAsia="x-none"/>
        </w:rPr>
        <w:t xml:space="preserve">           </w:t>
      </w:r>
      <w:r w:rsidRPr="00906108">
        <w:rPr>
          <w:rFonts w:cs="Times New Roman"/>
          <w:spacing w:val="-6"/>
          <w:lang w:eastAsia="x-none"/>
        </w:rPr>
        <w:t>the consolidated and separate financial statements.</w:t>
      </w:r>
    </w:p>
    <w:p w14:paraId="57310AD7" w14:textId="7F7F3ABF" w:rsidR="00F1534A" w:rsidRPr="00906108" w:rsidRDefault="00B44747" w:rsidP="004437E2">
      <w:pPr>
        <w:tabs>
          <w:tab w:val="left" w:pos="1080"/>
        </w:tabs>
        <w:spacing w:after="240"/>
        <w:ind w:left="533"/>
        <w:jc w:val="thaiDistribute"/>
        <w:rPr>
          <w:rFonts w:cs="Times New Roman"/>
          <w:spacing w:val="2"/>
        </w:rPr>
      </w:pPr>
      <w:r w:rsidRPr="00906108">
        <w:rPr>
          <w:spacing w:val="2"/>
        </w:rPr>
        <w:t>3</w:t>
      </w:r>
      <w:r w:rsidR="00BC63B8" w:rsidRPr="00906108">
        <w:rPr>
          <w:rFonts w:cs="Times New Roman"/>
          <w:spacing w:val="2"/>
        </w:rPr>
        <w:t>.</w:t>
      </w:r>
      <w:r w:rsidRPr="00906108">
        <w:rPr>
          <w:spacing w:val="2"/>
        </w:rPr>
        <w:t>20</w:t>
      </w:r>
      <w:r w:rsidR="00BC63B8" w:rsidRPr="00906108">
        <w:rPr>
          <w:rFonts w:cs="Times New Roman"/>
          <w:spacing w:val="2"/>
        </w:rPr>
        <w:tab/>
      </w:r>
      <w:r w:rsidR="00F1534A" w:rsidRPr="00906108">
        <w:rPr>
          <w:rFonts w:cs="Times New Roman"/>
          <w:spacing w:val="2"/>
        </w:rPr>
        <w:t>Basic earnings (loss) per share</w:t>
      </w:r>
    </w:p>
    <w:p w14:paraId="6988D0B0" w14:textId="0DE6D328" w:rsidR="00B90873" w:rsidRPr="00906108" w:rsidRDefault="00F1534A" w:rsidP="00B90873">
      <w:pPr>
        <w:spacing w:after="240"/>
        <w:ind w:left="1080"/>
        <w:jc w:val="thaiDistribute"/>
        <w:rPr>
          <w:rFonts w:cs="Times New Roman"/>
          <w:spacing w:val="2"/>
        </w:rPr>
      </w:pPr>
      <w:r w:rsidRPr="00906108">
        <w:rPr>
          <w:rFonts w:cs="Times New Roman"/>
          <w:spacing w:val="-2"/>
        </w:rPr>
        <w:t xml:space="preserve">The calculations of basic earnings (loss) per share is based on the profit (loss) for </w:t>
      </w:r>
      <w:r w:rsidR="009E0647" w:rsidRPr="00906108">
        <w:rPr>
          <w:rFonts w:cs="Times New Roman"/>
          <w:spacing w:val="-2"/>
        </w:rPr>
        <w:t xml:space="preserve">                  </w:t>
      </w:r>
      <w:r w:rsidRPr="00906108">
        <w:rPr>
          <w:rFonts w:cs="Times New Roman"/>
          <w:spacing w:val="-2"/>
        </w:rPr>
        <w:t xml:space="preserve">the year attributable to equity holders divided by the weighted average number of ordinary shares held by outsiders outstanding during the year net of treasury stocks, if any. The calculations of diluted earnings (loss) per share, if any, were based on </w:t>
      </w:r>
      <w:r w:rsidR="009E0647" w:rsidRPr="00906108">
        <w:rPr>
          <w:rFonts w:cs="Times New Roman"/>
          <w:spacing w:val="-2"/>
        </w:rPr>
        <w:t xml:space="preserve">                       </w:t>
      </w:r>
      <w:r w:rsidRPr="00906108">
        <w:rPr>
          <w:rFonts w:cs="Times New Roman"/>
          <w:spacing w:val="-2"/>
        </w:rPr>
        <w:t>the weighted average number of ordinary shares on the assumption that all dilutive potential ordinary shares have been converted to ordinary shares</w:t>
      </w:r>
      <w:r w:rsidRPr="00906108">
        <w:rPr>
          <w:rFonts w:cs="Times New Roman"/>
          <w:spacing w:val="2"/>
        </w:rPr>
        <w:t>.</w:t>
      </w:r>
    </w:p>
    <w:p w14:paraId="4F010E28" w14:textId="74EEE70C" w:rsidR="005E5DBD" w:rsidRPr="00906108" w:rsidRDefault="00B44747" w:rsidP="004437E2">
      <w:pPr>
        <w:tabs>
          <w:tab w:val="left" w:pos="1080"/>
        </w:tabs>
        <w:spacing w:after="240"/>
        <w:ind w:left="533"/>
        <w:jc w:val="thaiDistribute"/>
        <w:rPr>
          <w:spacing w:val="2"/>
        </w:rPr>
      </w:pPr>
      <w:r w:rsidRPr="00906108">
        <w:rPr>
          <w:spacing w:val="2"/>
        </w:rPr>
        <w:t>3</w:t>
      </w:r>
      <w:r w:rsidR="00BC63B8" w:rsidRPr="00906108">
        <w:rPr>
          <w:rFonts w:cs="Times New Roman"/>
          <w:spacing w:val="2"/>
        </w:rPr>
        <w:t>.</w:t>
      </w:r>
      <w:r w:rsidRPr="00906108">
        <w:rPr>
          <w:spacing w:val="2"/>
        </w:rPr>
        <w:t>21</w:t>
      </w:r>
      <w:r w:rsidR="00BC63B8" w:rsidRPr="00906108">
        <w:rPr>
          <w:rFonts w:cs="Times New Roman"/>
          <w:spacing w:val="2"/>
        </w:rPr>
        <w:tab/>
      </w:r>
      <w:r w:rsidR="005E5DBD" w:rsidRPr="00906108">
        <w:rPr>
          <w:rFonts w:cs="Times New Roman"/>
          <w:spacing w:val="2"/>
        </w:rPr>
        <w:t>Segment information</w:t>
      </w:r>
    </w:p>
    <w:p w14:paraId="7688FEA0" w14:textId="77777777" w:rsidR="00F1534A" w:rsidRPr="00906108" w:rsidRDefault="005E5DBD" w:rsidP="004437E2">
      <w:pPr>
        <w:spacing w:after="240"/>
        <w:ind w:left="1080"/>
        <w:jc w:val="thaiDistribute"/>
        <w:rPr>
          <w:rFonts w:cs="Times New Roman"/>
        </w:rPr>
      </w:pPr>
      <w:r w:rsidRPr="00906108">
        <w:rPr>
          <w:rFonts w:cs="Times New Roman"/>
        </w:rPr>
        <w:t xml:space="preserve">Operating segment information is reported in a manner consistent with the internal reports that are regularly reviewed by the chief operating decision maker in order to </w:t>
      </w:r>
      <w:r w:rsidRPr="00906108">
        <w:rPr>
          <w:rFonts w:cs="Times New Roman"/>
          <w:spacing w:val="-8"/>
        </w:rPr>
        <w:t>make decision about the allocation of resources to the segment and assess its</w:t>
      </w:r>
      <w:r w:rsidRPr="00906108">
        <w:rPr>
          <w:rFonts w:cs="Times New Roman"/>
        </w:rPr>
        <w:t xml:space="preserve"> performance.</w:t>
      </w:r>
    </w:p>
    <w:p w14:paraId="750FDE97" w14:textId="77777777" w:rsidR="00906108" w:rsidRPr="00906108" w:rsidRDefault="00906108">
      <w:pPr>
        <w:overflowPunct/>
        <w:autoSpaceDE/>
        <w:autoSpaceDN/>
        <w:adjustRightInd/>
        <w:textAlignment w:val="auto"/>
        <w:rPr>
          <w:spacing w:val="2"/>
        </w:rPr>
      </w:pPr>
      <w:r w:rsidRPr="00906108">
        <w:rPr>
          <w:spacing w:val="2"/>
        </w:rPr>
        <w:br w:type="page"/>
      </w:r>
    </w:p>
    <w:p w14:paraId="009D4820" w14:textId="4E001AC5" w:rsidR="005E5DBD" w:rsidRPr="00906108" w:rsidRDefault="00B44747" w:rsidP="004437E2">
      <w:pPr>
        <w:spacing w:after="240"/>
        <w:ind w:left="1077" w:hanging="533"/>
        <w:jc w:val="thaiDistribute"/>
        <w:rPr>
          <w:rFonts w:cs="Times New Roman"/>
          <w:spacing w:val="-6"/>
        </w:rPr>
      </w:pPr>
      <w:r w:rsidRPr="00906108">
        <w:rPr>
          <w:spacing w:val="2"/>
        </w:rPr>
        <w:lastRenderedPageBreak/>
        <w:t>3</w:t>
      </w:r>
      <w:r w:rsidR="00BC63B8" w:rsidRPr="00906108">
        <w:rPr>
          <w:rFonts w:cs="Times New Roman"/>
          <w:spacing w:val="2"/>
        </w:rPr>
        <w:t>.</w:t>
      </w:r>
      <w:r w:rsidRPr="00906108">
        <w:rPr>
          <w:spacing w:val="2"/>
        </w:rPr>
        <w:t>22</w:t>
      </w:r>
      <w:r w:rsidR="00BC63B8" w:rsidRPr="00906108">
        <w:rPr>
          <w:rFonts w:cs="Times New Roman"/>
          <w:spacing w:val="2"/>
          <w:cs/>
        </w:rPr>
        <w:tab/>
      </w:r>
      <w:r w:rsidR="003928F8" w:rsidRPr="00906108">
        <w:rPr>
          <w:rFonts w:cs="Times New Roman"/>
        </w:rPr>
        <w:t>Fair value measurement</w:t>
      </w:r>
    </w:p>
    <w:p w14:paraId="2CE49AD0" w14:textId="77777777" w:rsidR="003928F8" w:rsidRPr="00906108" w:rsidRDefault="003928F8" w:rsidP="004437E2">
      <w:pPr>
        <w:spacing w:after="240"/>
        <w:ind w:left="1080"/>
        <w:jc w:val="thaiDistribute"/>
        <w:rPr>
          <w:rFonts w:cs="Times New Roman"/>
        </w:rPr>
      </w:pPr>
      <w:r w:rsidRPr="00906108">
        <w:rPr>
          <w:rFonts w:cs="Times New Roman"/>
        </w:rPr>
        <w:t xml:space="preserve">Fair value is the price that would be received from selling an asset or paid to transfer a liability in an ordinary transaction between market participants at the measurement date, regardless of whether that price is directly observable or estimated using valuation technique. In estimating the fair value of an asset or a liability, the Group </w:t>
      </w:r>
      <w:r w:rsidR="00865CF5" w:rsidRPr="00906108">
        <w:rPr>
          <w:rFonts w:cs="Times New Roman"/>
        </w:rPr>
        <w:t xml:space="preserve">and the Company </w:t>
      </w:r>
      <w:r w:rsidRPr="00906108">
        <w:rPr>
          <w:rFonts w:cs="Times New Roman"/>
        </w:rPr>
        <w:t xml:space="preserve">take into account the characteristics of the asset or liability as market participants would take those characteristics into account when pricing the asset or </w:t>
      </w:r>
      <w:r w:rsidRPr="00906108">
        <w:rPr>
          <w:rFonts w:cs="Times New Roman"/>
          <w:spacing w:val="-6"/>
        </w:rPr>
        <w:t>liability at the measurement date. Fair value for measurement and/or disclosure</w:t>
      </w:r>
      <w:r w:rsidRPr="00906108">
        <w:rPr>
          <w:rFonts w:cs="Times New Roman"/>
        </w:rPr>
        <w:t xml:space="preserve"> purposes in these consolidated financial statements is determined on such a basis.</w:t>
      </w:r>
    </w:p>
    <w:p w14:paraId="5913F754" w14:textId="234FDEA7" w:rsidR="003928F8" w:rsidRPr="00906108" w:rsidRDefault="003928F8" w:rsidP="004437E2">
      <w:pPr>
        <w:spacing w:after="240"/>
        <w:ind w:left="1080"/>
        <w:jc w:val="thaiDistribute"/>
        <w:rPr>
          <w:rFonts w:cs="Times New Roman"/>
        </w:rPr>
      </w:pPr>
      <w:r w:rsidRPr="00906108">
        <w:rPr>
          <w:rFonts w:cs="Times New Roman"/>
        </w:rPr>
        <w:t xml:space="preserve">In addition, fair value measurements are categorized into Level </w:t>
      </w:r>
      <w:r w:rsidR="00B44747" w:rsidRPr="00906108">
        <w:t>1</w:t>
      </w:r>
      <w:r w:rsidRPr="00906108">
        <w:rPr>
          <w:rFonts w:cs="Times New Roman"/>
        </w:rPr>
        <w:t xml:space="preserve">, </w:t>
      </w:r>
      <w:r w:rsidR="00B44747" w:rsidRPr="00906108">
        <w:t>2</w:t>
      </w:r>
      <w:r w:rsidRPr="00906108">
        <w:rPr>
          <w:rFonts w:cs="Times New Roman"/>
        </w:rPr>
        <w:t xml:space="preserve"> or </w:t>
      </w:r>
      <w:r w:rsidR="00B44747" w:rsidRPr="00906108">
        <w:t>3</w:t>
      </w:r>
      <w:r w:rsidRPr="00906108">
        <w:rPr>
          <w:rFonts w:cs="Times New Roman"/>
        </w:rPr>
        <w:t xml:space="preserve"> based on </w:t>
      </w:r>
      <w:r w:rsidR="0080611A" w:rsidRPr="00906108">
        <w:rPr>
          <w:rFonts w:cs="Times New Roman"/>
        </w:rPr>
        <w:t xml:space="preserve">             </w:t>
      </w:r>
      <w:r w:rsidRPr="00906108">
        <w:rPr>
          <w:rFonts w:cs="Times New Roman"/>
        </w:rPr>
        <w:t xml:space="preserve">the degree to which the inputs to the fair value measurements are observable and </w:t>
      </w:r>
      <w:r w:rsidR="0080611A" w:rsidRPr="00906108">
        <w:rPr>
          <w:rFonts w:cs="Times New Roman"/>
        </w:rPr>
        <w:t xml:space="preserve">          </w:t>
      </w:r>
      <w:r w:rsidRPr="00906108">
        <w:rPr>
          <w:rFonts w:cs="Times New Roman"/>
        </w:rPr>
        <w:t>the significance of the inputs to the fair value measurement, which are described as follows:</w:t>
      </w:r>
    </w:p>
    <w:p w14:paraId="3D6C6738" w14:textId="61F467A5" w:rsidR="004F3FAC" w:rsidRPr="00906108" w:rsidRDefault="003928F8" w:rsidP="00A04A48">
      <w:pPr>
        <w:spacing w:after="240"/>
        <w:ind w:left="1530" w:hanging="360"/>
        <w:jc w:val="thaiDistribute"/>
        <w:rPr>
          <w:rFonts w:cs="Times New Roman"/>
        </w:rPr>
      </w:pPr>
      <w:r w:rsidRPr="00906108">
        <w:rPr>
          <w:rFonts w:cs="Times New Roman"/>
        </w:rPr>
        <w:t>-</w:t>
      </w:r>
      <w:r w:rsidRPr="00906108">
        <w:rPr>
          <w:rFonts w:cs="Times New Roman"/>
        </w:rPr>
        <w:tab/>
        <w:t xml:space="preserve">Level </w:t>
      </w:r>
      <w:r w:rsidR="00B44747" w:rsidRPr="00906108">
        <w:t>1</w:t>
      </w:r>
      <w:r w:rsidRPr="00906108">
        <w:rPr>
          <w:rFonts w:cs="Times New Roman"/>
        </w:rPr>
        <w:t xml:space="preserve"> inputs are quoted prices (unadjusted) in active markets for identical assets or liabilities that the entity can access at the measurement date.</w:t>
      </w:r>
    </w:p>
    <w:p w14:paraId="06AC2691" w14:textId="69713187" w:rsidR="003928F8" w:rsidRPr="00906108" w:rsidRDefault="003928F8" w:rsidP="00A04A48">
      <w:pPr>
        <w:spacing w:after="240"/>
        <w:ind w:left="1530" w:hanging="360"/>
        <w:jc w:val="thaiDistribute"/>
        <w:rPr>
          <w:rFonts w:cs="Times New Roman"/>
        </w:rPr>
      </w:pPr>
      <w:r w:rsidRPr="00906108">
        <w:rPr>
          <w:rFonts w:cs="Times New Roman"/>
        </w:rPr>
        <w:t>-</w:t>
      </w:r>
      <w:r w:rsidRPr="00906108">
        <w:rPr>
          <w:rFonts w:cs="Times New Roman"/>
        </w:rPr>
        <w:tab/>
        <w:t xml:space="preserve">Level </w:t>
      </w:r>
      <w:r w:rsidR="00B44747" w:rsidRPr="00906108">
        <w:t>2</w:t>
      </w:r>
      <w:r w:rsidRPr="00906108">
        <w:rPr>
          <w:rFonts w:cs="Times New Roman"/>
        </w:rPr>
        <w:t xml:space="preserve"> inputs are inputs, other than quoted prices included within Level </w:t>
      </w:r>
      <w:r w:rsidR="00B44747" w:rsidRPr="00906108">
        <w:t>1</w:t>
      </w:r>
      <w:r w:rsidRPr="00906108">
        <w:rPr>
          <w:rFonts w:cs="Times New Roman"/>
        </w:rPr>
        <w:t>, which are observable for the asset or liability, either directly or indirectly.</w:t>
      </w:r>
    </w:p>
    <w:p w14:paraId="7BE17D75" w14:textId="65FB0638" w:rsidR="00302562" w:rsidRPr="00906108" w:rsidRDefault="003928F8" w:rsidP="00A04A48">
      <w:pPr>
        <w:spacing w:after="240"/>
        <w:ind w:left="1525" w:hanging="357"/>
        <w:jc w:val="thaiDistribute"/>
        <w:rPr>
          <w:rFonts w:cs="Times New Roman"/>
          <w:spacing w:val="-6"/>
        </w:rPr>
      </w:pPr>
      <w:r w:rsidRPr="00906108">
        <w:rPr>
          <w:rFonts w:cs="Times New Roman"/>
          <w:spacing w:val="-6"/>
        </w:rPr>
        <w:t>-</w:t>
      </w:r>
      <w:r w:rsidRPr="00906108">
        <w:rPr>
          <w:rFonts w:cs="Times New Roman"/>
          <w:spacing w:val="-6"/>
        </w:rPr>
        <w:tab/>
        <w:t xml:space="preserve">Level </w:t>
      </w:r>
      <w:r w:rsidR="00B44747" w:rsidRPr="00906108">
        <w:rPr>
          <w:spacing w:val="-6"/>
        </w:rPr>
        <w:t>3</w:t>
      </w:r>
      <w:r w:rsidRPr="00906108">
        <w:rPr>
          <w:rFonts w:cs="Times New Roman"/>
          <w:spacing w:val="-6"/>
        </w:rPr>
        <w:t xml:space="preserve"> inputs are unobservable inputs for the asset or liability.</w:t>
      </w:r>
    </w:p>
    <w:p w14:paraId="403AABB2" w14:textId="5A0365B3" w:rsidR="00BC63B8" w:rsidRPr="00906108" w:rsidRDefault="00B44747" w:rsidP="004437E2">
      <w:pPr>
        <w:spacing w:after="240"/>
        <w:ind w:left="1080" w:hanging="533"/>
        <w:jc w:val="thaiDistribute"/>
        <w:rPr>
          <w:rFonts w:cs="Times New Roman"/>
        </w:rPr>
      </w:pPr>
      <w:r w:rsidRPr="00906108">
        <w:t>3</w:t>
      </w:r>
      <w:r w:rsidR="00BC63B8" w:rsidRPr="00906108">
        <w:rPr>
          <w:rFonts w:cs="Times New Roman"/>
        </w:rPr>
        <w:t>.</w:t>
      </w:r>
      <w:r w:rsidRPr="00906108">
        <w:t>23</w:t>
      </w:r>
      <w:r w:rsidR="00BC63B8" w:rsidRPr="00906108">
        <w:rPr>
          <w:rFonts w:cs="Times New Roman"/>
          <w:cs/>
        </w:rPr>
        <w:tab/>
      </w:r>
      <w:r w:rsidR="00015072" w:rsidRPr="00906108">
        <w:rPr>
          <w:rFonts w:cs="Times New Roman"/>
        </w:rPr>
        <w:t>Critical accounting judgements and key source of estimation uncertainty</w:t>
      </w:r>
    </w:p>
    <w:p w14:paraId="25D9AAFA" w14:textId="14DB9EE5" w:rsidR="00282153" w:rsidRPr="00906108" w:rsidRDefault="00B44747" w:rsidP="004437E2">
      <w:pPr>
        <w:tabs>
          <w:tab w:val="left" w:pos="1800"/>
        </w:tabs>
        <w:spacing w:after="240"/>
        <w:ind w:left="1094"/>
        <w:jc w:val="thaiDistribute"/>
        <w:rPr>
          <w:rFonts w:cs="Times New Roman"/>
          <w:spacing w:val="-6"/>
        </w:rPr>
      </w:pPr>
      <w:r w:rsidRPr="00906108">
        <w:rPr>
          <w:spacing w:val="-6"/>
        </w:rPr>
        <w:t>3</w:t>
      </w:r>
      <w:r w:rsidR="00282153" w:rsidRPr="00906108">
        <w:rPr>
          <w:rFonts w:cs="Times New Roman"/>
          <w:spacing w:val="-6"/>
        </w:rPr>
        <w:t>.</w:t>
      </w:r>
      <w:r w:rsidRPr="00906108">
        <w:rPr>
          <w:spacing w:val="-6"/>
        </w:rPr>
        <w:t>23</w:t>
      </w:r>
      <w:r w:rsidR="006E2B50" w:rsidRPr="00906108">
        <w:rPr>
          <w:rFonts w:cs="Times New Roman"/>
          <w:spacing w:val="-6"/>
        </w:rPr>
        <w:t>.</w:t>
      </w:r>
      <w:r w:rsidRPr="00906108">
        <w:rPr>
          <w:spacing w:val="-6"/>
        </w:rPr>
        <w:t>1</w:t>
      </w:r>
      <w:r w:rsidR="006E2B50" w:rsidRPr="00906108">
        <w:rPr>
          <w:rFonts w:cs="Times New Roman"/>
          <w:spacing w:val="-6"/>
        </w:rPr>
        <w:tab/>
        <w:t>Use of management’s judgements</w:t>
      </w:r>
    </w:p>
    <w:p w14:paraId="2A80EE19" w14:textId="77777777" w:rsidR="000D3470" w:rsidRPr="00906108" w:rsidRDefault="00015072" w:rsidP="00027BC6">
      <w:pPr>
        <w:spacing w:after="240"/>
        <w:ind w:left="1800"/>
        <w:jc w:val="both"/>
        <w:rPr>
          <w:rFonts w:cs="Times New Roman"/>
          <w:spacing w:val="-4"/>
        </w:rPr>
      </w:pPr>
      <w:r w:rsidRPr="00906108">
        <w:rPr>
          <w:rFonts w:cs="Times New Roman"/>
          <w:spacing w:val="-8"/>
        </w:rPr>
        <w:t>The preparation of financial statements in conformity with Thai Financial</w:t>
      </w:r>
      <w:r w:rsidRPr="00906108">
        <w:rPr>
          <w:rFonts w:cs="Times New Roman"/>
          <w:spacing w:val="-4"/>
        </w:rPr>
        <w:t xml:space="preserve"> Reporting </w:t>
      </w:r>
      <w:r w:rsidRPr="00906108">
        <w:rPr>
          <w:rFonts w:cs="Times New Roman"/>
          <w:spacing w:val="-8"/>
        </w:rPr>
        <w:t>Standards (TFRSs) requires the Group</w:t>
      </w:r>
      <w:r w:rsidR="004710CA" w:rsidRPr="00906108">
        <w:rPr>
          <w:rFonts w:cs="Times New Roman"/>
          <w:spacing w:val="-8"/>
        </w:rPr>
        <w:t>’s</w:t>
      </w:r>
      <w:r w:rsidR="00EC6C08" w:rsidRPr="00906108">
        <w:rPr>
          <w:rFonts w:cs="Times New Roman"/>
          <w:spacing w:val="-8"/>
        </w:rPr>
        <w:t xml:space="preserve"> and the Company</w:t>
      </w:r>
      <w:r w:rsidRPr="00906108">
        <w:rPr>
          <w:rFonts w:cs="Times New Roman"/>
          <w:spacing w:val="-8"/>
        </w:rPr>
        <w:t>’s management</w:t>
      </w:r>
      <w:r w:rsidRPr="00906108">
        <w:rPr>
          <w:rFonts w:cs="Times New Roman"/>
          <w:spacing w:val="-4"/>
        </w:rPr>
        <w:t xml:space="preserve"> </w:t>
      </w:r>
      <w:r w:rsidRPr="00906108">
        <w:rPr>
          <w:rFonts w:cs="Times New Roman"/>
          <w:spacing w:val="-8"/>
        </w:rPr>
        <w:t>to exercise</w:t>
      </w:r>
      <w:r w:rsidRPr="00906108">
        <w:rPr>
          <w:rFonts w:cs="Times New Roman"/>
          <w:spacing w:val="-4"/>
        </w:rPr>
        <w:t xml:space="preserve"> various judgments in order to determine the accounting policies, estimates and </w:t>
      </w:r>
      <w:r w:rsidRPr="00906108">
        <w:rPr>
          <w:rFonts w:cs="Times New Roman"/>
          <w:spacing w:val="-8"/>
        </w:rPr>
        <w:t>assumptions that affect the reported amounts of assets and liabilities, the</w:t>
      </w:r>
      <w:r w:rsidRPr="00906108">
        <w:rPr>
          <w:rFonts w:cs="Times New Roman"/>
          <w:spacing w:val="-4"/>
        </w:rPr>
        <w:t xml:space="preserve"> disclosure of contingent assets and liabilities at the </w:t>
      </w:r>
      <w:r w:rsidR="005A2F88" w:rsidRPr="00906108">
        <w:rPr>
          <w:rFonts w:cs="Times New Roman"/>
          <w:spacing w:val="-4"/>
        </w:rPr>
        <w:t>end</w:t>
      </w:r>
      <w:r w:rsidRPr="00906108">
        <w:rPr>
          <w:rFonts w:cs="Times New Roman"/>
          <w:spacing w:val="-4"/>
        </w:rPr>
        <w:t xml:space="preserve"> of </w:t>
      </w:r>
      <w:r w:rsidR="005A2F88" w:rsidRPr="00906108">
        <w:rPr>
          <w:rFonts w:cs="Times New Roman"/>
          <w:spacing w:val="-4"/>
        </w:rPr>
        <w:t>reporting period</w:t>
      </w:r>
      <w:r w:rsidRPr="00906108">
        <w:rPr>
          <w:rFonts w:cs="Times New Roman"/>
          <w:spacing w:val="-4"/>
        </w:rPr>
        <w:t xml:space="preserve"> and the reported amounts of revenues and expenses during the year. Although these estimates are based on management’s reasonable consideration of current events, actual results may differ from these estimates.</w:t>
      </w:r>
      <w:r w:rsidR="00FB2A57" w:rsidRPr="00906108">
        <w:rPr>
          <w:rFonts w:cs="Times New Roman"/>
          <w:spacing w:val="-4"/>
        </w:rPr>
        <w:t xml:space="preserve"> </w:t>
      </w:r>
    </w:p>
    <w:p w14:paraId="2F3AEE2E" w14:textId="77777777" w:rsidR="00BC63B8" w:rsidRPr="00906108" w:rsidRDefault="00FB2A57" w:rsidP="004437E2">
      <w:pPr>
        <w:spacing w:after="240"/>
        <w:ind w:left="1800"/>
        <w:jc w:val="thaiDistribute"/>
        <w:rPr>
          <w:rFonts w:cs="Times New Roman"/>
        </w:rPr>
      </w:pPr>
      <w:r w:rsidRPr="00906108">
        <w:rPr>
          <w:rFonts w:cs="Times New Roman"/>
        </w:rPr>
        <w:t>Critical judgments in applying the Group</w:t>
      </w:r>
      <w:r w:rsidR="004710CA" w:rsidRPr="00906108">
        <w:rPr>
          <w:rFonts w:cs="Times New Roman"/>
        </w:rPr>
        <w:t>’s</w:t>
      </w:r>
      <w:r w:rsidRPr="00906108">
        <w:rPr>
          <w:rFonts w:cs="Times New Roman"/>
        </w:rPr>
        <w:t xml:space="preserve"> and the Company’</w:t>
      </w:r>
      <w:r w:rsidR="004710CA" w:rsidRPr="00906108">
        <w:rPr>
          <w:rFonts w:cs="Times New Roman"/>
        </w:rPr>
        <w:t>s</w:t>
      </w:r>
      <w:r w:rsidRPr="00906108">
        <w:rPr>
          <w:rFonts w:cs="Times New Roman"/>
        </w:rPr>
        <w:t xml:space="preserve"> accounting policies are as follows:</w:t>
      </w:r>
    </w:p>
    <w:p w14:paraId="02D01DED" w14:textId="77777777" w:rsidR="00420A50" w:rsidRPr="00906108" w:rsidRDefault="00420A50" w:rsidP="004437E2">
      <w:pPr>
        <w:spacing w:after="240"/>
        <w:ind w:left="1800"/>
        <w:jc w:val="thaiDistribute"/>
        <w:rPr>
          <w:rFonts w:cs="Times New Roman"/>
          <w:i/>
          <w:iCs/>
        </w:rPr>
      </w:pPr>
      <w:r w:rsidRPr="00906108">
        <w:rPr>
          <w:rFonts w:cs="Times New Roman"/>
          <w:i/>
          <w:iCs/>
        </w:rPr>
        <w:t>Recognition of deferred tax assets associated with tax losses carried forward</w:t>
      </w:r>
    </w:p>
    <w:p w14:paraId="0E67A6BB" w14:textId="16F6AD83" w:rsidR="005A1C92" w:rsidRPr="00906108" w:rsidRDefault="00420A50" w:rsidP="00B90873">
      <w:pPr>
        <w:spacing w:after="200"/>
        <w:ind w:left="1800"/>
        <w:jc w:val="thaiDistribute"/>
        <w:rPr>
          <w:rFonts w:cs="Times New Roman"/>
        </w:rPr>
      </w:pPr>
      <w:r w:rsidRPr="00906108">
        <w:rPr>
          <w:rFonts w:cs="Times New Roman"/>
        </w:rPr>
        <w:t>A deferred tax asset is recognized to the extent that it is probable that it will be utilized in the future and the Group and the Company ha</w:t>
      </w:r>
      <w:r w:rsidR="005A2F88" w:rsidRPr="00906108">
        <w:rPr>
          <w:rFonts w:cs="Times New Roman"/>
        </w:rPr>
        <w:t>ve</w:t>
      </w:r>
      <w:r w:rsidRPr="00906108">
        <w:rPr>
          <w:rFonts w:cs="Times New Roman"/>
        </w:rPr>
        <w:t xml:space="preserve"> assessed </w:t>
      </w:r>
      <w:r w:rsidR="005A2F88" w:rsidRPr="00906108">
        <w:rPr>
          <w:rFonts w:cs="Times New Roman"/>
        </w:rPr>
        <w:t>them</w:t>
      </w:r>
      <w:r w:rsidRPr="00906108">
        <w:rPr>
          <w:rFonts w:cs="Times New Roman"/>
        </w:rPr>
        <w:t xml:space="preserve"> to be probable that the Group and the Company will generate taxable income sufficient to fully utilize the tax losses that exist.</w:t>
      </w:r>
    </w:p>
    <w:p w14:paraId="01DA8C71" w14:textId="77777777" w:rsidR="00906108" w:rsidRPr="00906108" w:rsidRDefault="00906108">
      <w:pPr>
        <w:overflowPunct/>
        <w:autoSpaceDE/>
        <w:autoSpaceDN/>
        <w:adjustRightInd/>
        <w:textAlignment w:val="auto"/>
        <w:rPr>
          <w:rFonts w:cs="Times New Roman"/>
          <w:i/>
          <w:iCs/>
        </w:rPr>
      </w:pPr>
      <w:r w:rsidRPr="00906108">
        <w:rPr>
          <w:rFonts w:cs="Times New Roman"/>
          <w:i/>
          <w:iCs/>
        </w:rPr>
        <w:br w:type="page"/>
      </w:r>
    </w:p>
    <w:p w14:paraId="3B4D75F0" w14:textId="7CDB3DB0" w:rsidR="00C24C38" w:rsidRPr="00906108" w:rsidRDefault="00C24C38" w:rsidP="00B90873">
      <w:pPr>
        <w:spacing w:after="200"/>
        <w:ind w:left="1800"/>
        <w:jc w:val="thaiDistribute"/>
        <w:rPr>
          <w:rFonts w:cs="Times New Roman"/>
          <w:i/>
          <w:iCs/>
        </w:rPr>
      </w:pPr>
      <w:r w:rsidRPr="00906108">
        <w:rPr>
          <w:rFonts w:cs="Times New Roman"/>
          <w:i/>
          <w:iCs/>
        </w:rPr>
        <w:lastRenderedPageBreak/>
        <w:t>Significant increase in credit risk</w:t>
      </w:r>
    </w:p>
    <w:p w14:paraId="6CF6AD00" w14:textId="703B089E" w:rsidR="004437E2" w:rsidRPr="00906108" w:rsidRDefault="00C24C38" w:rsidP="00B90873">
      <w:pPr>
        <w:spacing w:after="200"/>
        <w:ind w:left="1797"/>
        <w:jc w:val="thaiDistribute"/>
        <w:rPr>
          <w:rFonts w:cs="Times New Roman"/>
        </w:rPr>
      </w:pPr>
      <w:r w:rsidRPr="00906108">
        <w:rPr>
          <w:rFonts w:cs="Times New Roman"/>
        </w:rPr>
        <w:t xml:space="preserve">As explained in Note </w:t>
      </w:r>
      <w:r w:rsidR="00B44747" w:rsidRPr="00906108">
        <w:t>3</w:t>
      </w:r>
      <w:r w:rsidRPr="00906108">
        <w:rPr>
          <w:rFonts w:cs="Times New Roman"/>
        </w:rPr>
        <w:t>.</w:t>
      </w:r>
      <w:r w:rsidR="00B44747" w:rsidRPr="00906108">
        <w:t>7</w:t>
      </w:r>
      <w:r w:rsidRPr="00906108">
        <w:rPr>
          <w:rFonts w:cs="Times New Roman"/>
        </w:rPr>
        <w:t xml:space="preserve">, expected credit losses are measured as an allowance equal to </w:t>
      </w:r>
      <w:r w:rsidR="00B44747" w:rsidRPr="00906108">
        <w:t>12</w:t>
      </w:r>
      <w:r w:rsidRPr="00906108">
        <w:rPr>
          <w:rFonts w:cs="Times New Roman"/>
        </w:rPr>
        <w:t xml:space="preserve">-month ECL for stage </w:t>
      </w:r>
      <w:r w:rsidR="00B44747" w:rsidRPr="00906108">
        <w:t>1</w:t>
      </w:r>
      <w:r w:rsidRPr="00906108">
        <w:rPr>
          <w:rFonts w:cs="Times New Roman"/>
        </w:rPr>
        <w:t xml:space="preserve"> assets, or lifetime ECL for stage </w:t>
      </w:r>
      <w:r w:rsidR="00B44747" w:rsidRPr="00906108">
        <w:t>2</w:t>
      </w:r>
      <w:r w:rsidRPr="00906108">
        <w:rPr>
          <w:rFonts w:cs="Times New Roman"/>
        </w:rPr>
        <w:t xml:space="preserve"> or stage </w:t>
      </w:r>
      <w:r w:rsidR="00B44747" w:rsidRPr="00906108">
        <w:rPr>
          <w:spacing w:val="-8"/>
        </w:rPr>
        <w:t>3</w:t>
      </w:r>
      <w:r w:rsidR="00DA1B4F" w:rsidRPr="00906108">
        <w:rPr>
          <w:rFonts w:cs="Times New Roman"/>
          <w:spacing w:val="-8"/>
        </w:rPr>
        <w:t xml:space="preserve"> </w:t>
      </w:r>
      <w:r w:rsidRPr="00906108">
        <w:rPr>
          <w:rFonts w:cs="Times New Roman"/>
          <w:spacing w:val="-8"/>
        </w:rPr>
        <w:t xml:space="preserve">assets. An asset moves to stage </w:t>
      </w:r>
      <w:r w:rsidR="00B44747" w:rsidRPr="00906108">
        <w:rPr>
          <w:spacing w:val="-8"/>
        </w:rPr>
        <w:t>2</w:t>
      </w:r>
      <w:r w:rsidRPr="00906108">
        <w:rPr>
          <w:rFonts w:cs="Times New Roman"/>
          <w:spacing w:val="-8"/>
        </w:rPr>
        <w:t xml:space="preserve"> when its credit risk has increased </w:t>
      </w:r>
      <w:r w:rsidRPr="00906108">
        <w:rPr>
          <w:rFonts w:cs="Times New Roman"/>
        </w:rPr>
        <w:t xml:space="preserve">significantly since initial recognition. TFRS </w:t>
      </w:r>
      <w:r w:rsidR="00B44747" w:rsidRPr="00906108">
        <w:t>9</w:t>
      </w:r>
      <w:r w:rsidRPr="00906108">
        <w:rPr>
          <w:rFonts w:cs="Times New Roman"/>
        </w:rPr>
        <w:t xml:space="preserve"> does not define what constitutes a significant increase in credit risk. In assessing whether the credit risk of an asset has </w:t>
      </w:r>
      <w:r w:rsidRPr="00906108">
        <w:rPr>
          <w:rFonts w:cs="Times New Roman"/>
          <w:spacing w:val="-8"/>
        </w:rPr>
        <w:t>significantly increased the Group and the Company take into account</w:t>
      </w:r>
      <w:r w:rsidRPr="00906108">
        <w:rPr>
          <w:rFonts w:cs="Times New Roman"/>
        </w:rPr>
        <w:t xml:space="preserve"> </w:t>
      </w:r>
      <w:r w:rsidRPr="00906108">
        <w:rPr>
          <w:rFonts w:cs="Times New Roman"/>
          <w:spacing w:val="-10"/>
        </w:rPr>
        <w:t xml:space="preserve">qualitative and quantitative reasonable and supportable forward looking </w:t>
      </w:r>
      <w:r w:rsidRPr="00906108">
        <w:rPr>
          <w:rFonts w:cs="Times New Roman"/>
        </w:rPr>
        <w:t>information.</w:t>
      </w:r>
    </w:p>
    <w:p w14:paraId="6C0B5288" w14:textId="77777777" w:rsidR="002D1D85" w:rsidRPr="00906108" w:rsidRDefault="002D1D85" w:rsidP="002D1D85">
      <w:pPr>
        <w:spacing w:after="200"/>
        <w:ind w:left="1800"/>
        <w:jc w:val="thaiDistribute"/>
        <w:rPr>
          <w:rFonts w:cs="Times New Roman"/>
          <w:i/>
          <w:iCs/>
        </w:rPr>
      </w:pPr>
      <w:r w:rsidRPr="00906108">
        <w:rPr>
          <w:rFonts w:cs="Times New Roman"/>
          <w:i/>
          <w:iCs/>
        </w:rPr>
        <w:t>Impairment</w:t>
      </w:r>
    </w:p>
    <w:p w14:paraId="096A13EF" w14:textId="52596D5D" w:rsidR="002D1D85" w:rsidRPr="00906108" w:rsidRDefault="002D1D85" w:rsidP="002D1D85">
      <w:pPr>
        <w:spacing w:after="200"/>
        <w:ind w:left="1797"/>
        <w:jc w:val="thaiDistribute"/>
        <w:rPr>
          <w:rFonts w:cs="Times New Roman"/>
        </w:rPr>
      </w:pPr>
      <w:r w:rsidRPr="00906108">
        <w:rPr>
          <w:rFonts w:cs="Times New Roman"/>
        </w:rPr>
        <w:t xml:space="preserve">The Group’s </w:t>
      </w:r>
      <w:r w:rsidR="000879E0" w:rsidRPr="00906108">
        <w:rPr>
          <w:rFonts w:cs="Times New Roman"/>
        </w:rPr>
        <w:t>and the Company’</w:t>
      </w:r>
      <w:r w:rsidR="00B50019" w:rsidRPr="00906108">
        <w:rPr>
          <w:rFonts w:cs="Times New Roman"/>
        </w:rPr>
        <w:t xml:space="preserve">s </w:t>
      </w:r>
      <w:r w:rsidRPr="00906108">
        <w:rPr>
          <w:rFonts w:cs="Times New Roman"/>
        </w:rPr>
        <w:t>balance assets with definite useful lives are tested for impairment when there is an indicator that the asset may be impaired. The asset balances with indefinite useful lives are tested for impairment annually or when there is an indicator that the asset may be impaired</w:t>
      </w:r>
      <w:r w:rsidR="00061265" w:rsidRPr="00906108">
        <w:rPr>
          <w:rFonts w:cstheme="minorBidi" w:hint="cs"/>
          <w:cs/>
        </w:rPr>
        <w:t xml:space="preserve"> </w:t>
      </w:r>
      <w:r w:rsidR="00061265" w:rsidRPr="00906108">
        <w:rPr>
          <w:rFonts w:cstheme="minorBidi"/>
        </w:rPr>
        <w:t xml:space="preserve">by estimating </w:t>
      </w:r>
      <w:r w:rsidR="00624B7A" w:rsidRPr="00906108">
        <w:rPr>
          <w:rFonts w:cstheme="minorBidi"/>
        </w:rPr>
        <w:t>realizable value of the asset</w:t>
      </w:r>
      <w:r w:rsidRPr="00906108">
        <w:rPr>
          <w:rFonts w:cs="Times New Roman"/>
        </w:rPr>
        <w:t>.</w:t>
      </w:r>
    </w:p>
    <w:p w14:paraId="3A9A21F5" w14:textId="77777777" w:rsidR="000758E0" w:rsidRPr="00906108" w:rsidRDefault="000758E0" w:rsidP="0004556F">
      <w:pPr>
        <w:spacing w:after="200"/>
        <w:ind w:left="1800"/>
        <w:jc w:val="thaiDistribute"/>
        <w:rPr>
          <w:rFonts w:cs="Times New Roman"/>
          <w:i/>
          <w:iCs/>
        </w:rPr>
      </w:pPr>
      <w:r w:rsidRPr="00906108">
        <w:rPr>
          <w:rFonts w:cs="Times New Roman"/>
          <w:i/>
          <w:iCs/>
        </w:rPr>
        <w:t xml:space="preserve">Classification of the lessor’s lease </w:t>
      </w:r>
    </w:p>
    <w:p w14:paraId="46159569" w14:textId="47EBF5D2" w:rsidR="000758E0" w:rsidRPr="00906108" w:rsidRDefault="000758E0" w:rsidP="00D103AD">
      <w:pPr>
        <w:spacing w:after="200"/>
        <w:ind w:left="1797"/>
        <w:jc w:val="thaiDistribute"/>
        <w:rPr>
          <w:rFonts w:cs="Times New Roman"/>
        </w:rPr>
      </w:pPr>
      <w:r w:rsidRPr="00906108">
        <w:rPr>
          <w:rFonts w:cs="Times New Roman"/>
        </w:rPr>
        <w:t xml:space="preserve">In determining whether the lessor’s lease should be classified as an operating lease or finance lease, the Group’s </w:t>
      </w:r>
      <w:r w:rsidR="008B6046" w:rsidRPr="00906108">
        <w:rPr>
          <w:rFonts w:cs="Times New Roman"/>
        </w:rPr>
        <w:t xml:space="preserve">and the Company’s </w:t>
      </w:r>
      <w:r w:rsidRPr="00906108">
        <w:rPr>
          <w:rFonts w:cs="Times New Roman"/>
        </w:rPr>
        <w:t>management has to use judgement to determine whether significant risks and rewards of ownership of the leased asset have been transferred, taking into consideration terms and conditions of the arrangement.</w:t>
      </w:r>
    </w:p>
    <w:p w14:paraId="3CDF7F9A" w14:textId="54E7BF04" w:rsidR="00387665" w:rsidRPr="00906108" w:rsidRDefault="00387665" w:rsidP="00387665">
      <w:pPr>
        <w:spacing w:after="200"/>
        <w:ind w:left="1800"/>
        <w:jc w:val="thaiDistribute"/>
        <w:rPr>
          <w:rFonts w:cs="Times New Roman"/>
        </w:rPr>
      </w:pPr>
      <w:r w:rsidRPr="00906108">
        <w:rPr>
          <w:rFonts w:cs="Times New Roman"/>
          <w:i/>
          <w:iCs/>
        </w:rPr>
        <w:t>Employee benefit obligations</w:t>
      </w:r>
    </w:p>
    <w:p w14:paraId="652EFCB4" w14:textId="77777777" w:rsidR="00387665" w:rsidRPr="00906108" w:rsidRDefault="00387665" w:rsidP="00387665">
      <w:pPr>
        <w:spacing w:after="200"/>
        <w:ind w:left="1797"/>
        <w:jc w:val="thaiDistribute"/>
        <w:rPr>
          <w:rFonts w:cs="Times New Roman"/>
        </w:rPr>
      </w:pPr>
      <w:r w:rsidRPr="00906108">
        <w:rPr>
          <w:rFonts w:cs="Times New Roman"/>
        </w:rPr>
        <w:t>The present value of the employee benefit obligations depends on a number of factors that are determined on an actuarial basis using a number of assumptions, including the discount rate. Any changes in these assumptions will have an impact on the carrying amount of such obligations.</w:t>
      </w:r>
    </w:p>
    <w:p w14:paraId="56A1635A" w14:textId="51E43472" w:rsidR="00387665" w:rsidRPr="00906108" w:rsidRDefault="00387665" w:rsidP="00387665">
      <w:pPr>
        <w:spacing w:after="200"/>
        <w:ind w:left="1797"/>
        <w:jc w:val="thaiDistribute"/>
        <w:rPr>
          <w:rFonts w:cs="Times New Roman"/>
        </w:rPr>
      </w:pPr>
      <w:r w:rsidRPr="00906108">
        <w:rPr>
          <w:rFonts w:cs="Times New Roman"/>
        </w:rPr>
        <w:t xml:space="preserve">The Group </w:t>
      </w:r>
      <w:r w:rsidR="00EC31DE" w:rsidRPr="00906108">
        <w:rPr>
          <w:rFonts w:cs="Times New Roman"/>
        </w:rPr>
        <w:t xml:space="preserve">and the Company </w:t>
      </w:r>
      <w:r w:rsidRPr="00906108">
        <w:rPr>
          <w:rFonts w:cs="Times New Roman"/>
        </w:rPr>
        <w:t xml:space="preserve">determine the appropriate discount rate at the end of each year. This is the interest rate that should be used to determine the present value of estimated future cash outflows expected to be required to settle the employee benefit obligations. In determining the appropriate discount rate, the Group </w:t>
      </w:r>
      <w:r w:rsidR="003111C1" w:rsidRPr="00906108">
        <w:rPr>
          <w:rFonts w:cs="Times New Roman"/>
        </w:rPr>
        <w:t xml:space="preserve">and the Company </w:t>
      </w:r>
      <w:r w:rsidRPr="00906108">
        <w:rPr>
          <w:rFonts w:cs="Times New Roman"/>
        </w:rPr>
        <w:t xml:space="preserve">consider the market yield of government bonds that are denominated in the currency in which the benefits will be paid, and that have terms to maturity approximating the terms of the related obligations. Additional information is disclosed in Note </w:t>
      </w:r>
      <w:r w:rsidR="00B44747" w:rsidRPr="00906108">
        <w:t>2</w:t>
      </w:r>
      <w:r w:rsidR="00071F20" w:rsidRPr="00906108">
        <w:t>1</w:t>
      </w:r>
      <w:r w:rsidRPr="00906108">
        <w:rPr>
          <w:rFonts w:cs="Times New Roman"/>
        </w:rPr>
        <w:t>.</w:t>
      </w:r>
    </w:p>
    <w:p w14:paraId="086D44FF" w14:textId="77777777" w:rsidR="00387665" w:rsidRPr="00906108" w:rsidRDefault="00387665" w:rsidP="00387665">
      <w:pPr>
        <w:spacing w:after="200"/>
        <w:ind w:left="1797"/>
        <w:jc w:val="thaiDistribute"/>
        <w:rPr>
          <w:rFonts w:cs="Times New Roman"/>
        </w:rPr>
      </w:pPr>
      <w:r w:rsidRPr="00906108">
        <w:rPr>
          <w:rFonts w:cs="Times New Roman"/>
        </w:rPr>
        <w:t>Past service cost related to the plan amendment is recognized as an expense in the statement of comprehensive income when the plan amendment is effective.</w:t>
      </w:r>
    </w:p>
    <w:p w14:paraId="432D1D4C" w14:textId="0BFB7934" w:rsidR="00E209BF" w:rsidRPr="00906108" w:rsidRDefault="00B44747" w:rsidP="00B90873">
      <w:pPr>
        <w:spacing w:after="200"/>
        <w:ind w:left="1797" w:hanging="720"/>
        <w:jc w:val="thaiDistribute"/>
        <w:rPr>
          <w:rFonts w:cs="Times New Roman"/>
          <w:spacing w:val="-6"/>
        </w:rPr>
      </w:pPr>
      <w:r w:rsidRPr="00906108">
        <w:rPr>
          <w:spacing w:val="-6"/>
        </w:rPr>
        <w:t>3</w:t>
      </w:r>
      <w:r w:rsidR="005A2F88" w:rsidRPr="00906108">
        <w:rPr>
          <w:rFonts w:cs="Times New Roman"/>
          <w:spacing w:val="-6"/>
        </w:rPr>
        <w:t>.</w:t>
      </w:r>
      <w:r w:rsidRPr="00906108">
        <w:rPr>
          <w:spacing w:val="-6"/>
        </w:rPr>
        <w:t>23</w:t>
      </w:r>
      <w:r w:rsidR="005A2F88" w:rsidRPr="00906108">
        <w:rPr>
          <w:rFonts w:cs="Times New Roman"/>
          <w:spacing w:val="-6"/>
        </w:rPr>
        <w:t>.</w:t>
      </w:r>
      <w:r w:rsidRPr="00906108">
        <w:rPr>
          <w:spacing w:val="-6"/>
        </w:rPr>
        <w:t>2</w:t>
      </w:r>
      <w:r w:rsidR="005A2F88" w:rsidRPr="00906108">
        <w:rPr>
          <w:rFonts w:cs="Times New Roman"/>
          <w:spacing w:val="-6"/>
        </w:rPr>
        <w:tab/>
      </w:r>
      <w:r w:rsidR="00E209BF" w:rsidRPr="00906108">
        <w:rPr>
          <w:rFonts w:cs="Times New Roman"/>
          <w:spacing w:val="-6"/>
        </w:rPr>
        <w:t>Key sources of estimation uncertainty</w:t>
      </w:r>
    </w:p>
    <w:p w14:paraId="27B93A24" w14:textId="77777777" w:rsidR="00CF1B41" w:rsidRPr="00906108" w:rsidRDefault="00E209BF" w:rsidP="00B90873">
      <w:pPr>
        <w:spacing w:after="200"/>
        <w:ind w:left="1800"/>
        <w:jc w:val="thaiDistribute"/>
        <w:rPr>
          <w:rFonts w:cs="Times New Roman"/>
        </w:rPr>
      </w:pPr>
      <w:r w:rsidRPr="00906108">
        <w:rPr>
          <w:rFonts w:cs="Times New Roman"/>
        </w:rPr>
        <w:t xml:space="preserve">The Group and the Company have estimates with the assumptions concerning </w:t>
      </w:r>
      <w:r w:rsidRPr="00906108">
        <w:rPr>
          <w:rFonts w:cs="Times New Roman"/>
          <w:spacing w:val="-12"/>
        </w:rPr>
        <w:t>future. Although these estimates are based on management’s reasonable</w:t>
      </w:r>
      <w:r w:rsidRPr="00906108">
        <w:rPr>
          <w:rFonts w:cs="Times New Roman"/>
        </w:rPr>
        <w:t xml:space="preserve"> consideration of current events, actual results may differ from these estimates.</w:t>
      </w:r>
      <w:r w:rsidR="00BB5719" w:rsidRPr="00906108">
        <w:rPr>
          <w:rFonts w:cs="Times New Roman"/>
        </w:rPr>
        <w:t xml:space="preserve"> </w:t>
      </w:r>
      <w:r w:rsidRPr="00906108">
        <w:rPr>
          <w:rFonts w:cs="Times New Roman"/>
        </w:rPr>
        <w:t>The estimates and assumptions that have a significant risk of causing a material adjustment to the carrying amounts of assets and liabilities within the next financial year are outlined below.</w:t>
      </w:r>
    </w:p>
    <w:p w14:paraId="52A6531E" w14:textId="77777777" w:rsidR="00906108" w:rsidRPr="00906108" w:rsidRDefault="00906108">
      <w:pPr>
        <w:overflowPunct/>
        <w:autoSpaceDE/>
        <w:autoSpaceDN/>
        <w:adjustRightInd/>
        <w:textAlignment w:val="auto"/>
        <w:rPr>
          <w:rFonts w:cs="Times New Roman"/>
          <w:i/>
          <w:iCs/>
        </w:rPr>
      </w:pPr>
      <w:r w:rsidRPr="00906108">
        <w:rPr>
          <w:rFonts w:cs="Times New Roman"/>
          <w:i/>
          <w:iCs/>
        </w:rPr>
        <w:br w:type="page"/>
      </w:r>
    </w:p>
    <w:p w14:paraId="38EC3CB0" w14:textId="1BA2E134" w:rsidR="00EC1599" w:rsidRPr="00906108" w:rsidRDefault="00EC1599" w:rsidP="00B90873">
      <w:pPr>
        <w:spacing w:after="200"/>
        <w:ind w:left="1800"/>
        <w:jc w:val="thaiDistribute"/>
        <w:rPr>
          <w:rFonts w:cs="Times New Roman"/>
          <w:i/>
          <w:iCs/>
        </w:rPr>
      </w:pPr>
      <w:r w:rsidRPr="00906108">
        <w:rPr>
          <w:rFonts w:cs="Times New Roman"/>
          <w:i/>
          <w:iCs/>
        </w:rPr>
        <w:lastRenderedPageBreak/>
        <w:t>Fair value measurements and valuation processes</w:t>
      </w:r>
    </w:p>
    <w:p w14:paraId="536D212A" w14:textId="30FA7557" w:rsidR="00B90873" w:rsidRPr="00906108" w:rsidRDefault="00EC1599" w:rsidP="000209D1">
      <w:pPr>
        <w:spacing w:after="240"/>
        <w:ind w:left="1800"/>
        <w:jc w:val="thaiDistribute"/>
        <w:rPr>
          <w:rFonts w:cs="Times New Roman"/>
        </w:rPr>
      </w:pPr>
      <w:r w:rsidRPr="00906108">
        <w:rPr>
          <w:rFonts w:cs="Times New Roman"/>
        </w:rPr>
        <w:t xml:space="preserve">Some of the Group’s </w:t>
      </w:r>
      <w:r w:rsidR="005A2F88" w:rsidRPr="00906108">
        <w:rPr>
          <w:rFonts w:cs="Times New Roman"/>
        </w:rPr>
        <w:t xml:space="preserve">and the Company’s </w:t>
      </w:r>
      <w:r w:rsidRPr="00906108">
        <w:rPr>
          <w:rFonts w:cs="Times New Roman"/>
        </w:rPr>
        <w:t xml:space="preserve">assets and liabilities are measured at fair value for financial reporting purposes. The Board of Directors of </w:t>
      </w:r>
      <w:r w:rsidR="005474E3" w:rsidRPr="00906108">
        <w:rPr>
          <w:rFonts w:cs="Times New Roman"/>
        </w:rPr>
        <w:br/>
      </w:r>
      <w:r w:rsidRPr="00906108">
        <w:rPr>
          <w:rFonts w:cs="Times New Roman"/>
          <w:spacing w:val="-6"/>
        </w:rPr>
        <w:t>the Company has set up a valuation committee, which is headed by</w:t>
      </w:r>
      <w:r w:rsidRPr="00906108">
        <w:rPr>
          <w:rFonts w:cs="Times New Roman"/>
        </w:rPr>
        <w:t xml:space="preserve"> the </w:t>
      </w:r>
      <w:r w:rsidR="00210ABB" w:rsidRPr="00906108">
        <w:rPr>
          <w:rFonts w:cs="Times New Roman"/>
        </w:rPr>
        <w:t>Assistant Managing Director of Accounting and Finance</w:t>
      </w:r>
      <w:r w:rsidRPr="00906108">
        <w:rPr>
          <w:rFonts w:cs="Times New Roman"/>
        </w:rPr>
        <w:t>,</w:t>
      </w:r>
      <w:r w:rsidR="00210ABB" w:rsidRPr="00906108">
        <w:rPr>
          <w:rFonts w:cs="Cordia New" w:hint="cs"/>
          <w:cs/>
        </w:rPr>
        <w:t xml:space="preserve"> </w:t>
      </w:r>
      <w:r w:rsidRPr="00906108">
        <w:rPr>
          <w:rFonts w:cs="Times New Roman"/>
        </w:rPr>
        <w:t>to determine the appropriate valuation techniques and inputs for fair value measurements.</w:t>
      </w:r>
    </w:p>
    <w:p w14:paraId="3AF4AEE1" w14:textId="6C932B27" w:rsidR="00AB2AD9" w:rsidRPr="00906108" w:rsidRDefault="00EC1599" w:rsidP="00027BC6">
      <w:pPr>
        <w:spacing w:after="240"/>
        <w:ind w:left="1800"/>
        <w:jc w:val="thaiDistribute"/>
        <w:rPr>
          <w:rFonts w:cs="Times New Roman"/>
        </w:rPr>
      </w:pPr>
      <w:r w:rsidRPr="00906108">
        <w:rPr>
          <w:rFonts w:cs="Times New Roman"/>
        </w:rPr>
        <w:t xml:space="preserve">In estimating the fair value of an asset or liability, the Group uses market-observable data to the extent it is available. Where Level </w:t>
      </w:r>
      <w:r w:rsidR="00B44747" w:rsidRPr="00906108">
        <w:t>1</w:t>
      </w:r>
      <w:r w:rsidRPr="00906108">
        <w:rPr>
          <w:rFonts w:cs="Times New Roman"/>
        </w:rPr>
        <w:t xml:space="preserve"> inputs are not </w:t>
      </w:r>
      <w:r w:rsidRPr="00906108">
        <w:rPr>
          <w:rFonts w:cs="Times New Roman"/>
          <w:spacing w:val="-8"/>
        </w:rPr>
        <w:t>available, the Group uses other observable information either directly or</w:t>
      </w:r>
      <w:r w:rsidRPr="00906108">
        <w:rPr>
          <w:rFonts w:cs="Times New Roman"/>
        </w:rPr>
        <w:t xml:space="preserve"> indirectly.</w:t>
      </w:r>
    </w:p>
    <w:p w14:paraId="104F61C2" w14:textId="0D3C2F5A" w:rsidR="005A1C92" w:rsidRPr="00906108" w:rsidRDefault="00EC1599" w:rsidP="00B90873">
      <w:pPr>
        <w:spacing w:after="240"/>
        <w:ind w:left="1800"/>
        <w:jc w:val="thaiDistribute"/>
        <w:rPr>
          <w:rFonts w:cs="Times New Roman"/>
        </w:rPr>
      </w:pPr>
      <w:r w:rsidRPr="00906108">
        <w:rPr>
          <w:rFonts w:cs="Times New Roman"/>
        </w:rPr>
        <w:t xml:space="preserve">Information about valuation techniques and inputs used in determining the fair value of various assets and liabilities are disclosed in Note </w:t>
      </w:r>
      <w:r w:rsidR="00071F20" w:rsidRPr="00906108">
        <w:t>25</w:t>
      </w:r>
      <w:r w:rsidR="00FE79AC" w:rsidRPr="00906108">
        <w:rPr>
          <w:rFonts w:cs="Times New Roman"/>
        </w:rPr>
        <w:t>.</w:t>
      </w:r>
      <w:r w:rsidR="00B44747" w:rsidRPr="00906108">
        <w:t>2</w:t>
      </w:r>
      <w:r w:rsidRPr="00906108">
        <w:rPr>
          <w:rFonts w:cs="Times New Roman"/>
        </w:rPr>
        <w:t>.</w:t>
      </w:r>
    </w:p>
    <w:p w14:paraId="1810540F" w14:textId="33B3F021" w:rsidR="005474E3" w:rsidRPr="00906108" w:rsidRDefault="00157ED9" w:rsidP="00B90873">
      <w:pPr>
        <w:spacing w:after="240"/>
        <w:ind w:left="1797"/>
        <w:jc w:val="thaiDistribute"/>
        <w:rPr>
          <w:rFonts w:cs="Times New Roman"/>
          <w:i/>
          <w:iCs/>
        </w:rPr>
      </w:pPr>
      <w:r w:rsidRPr="00906108">
        <w:rPr>
          <w:rFonts w:cs="Times New Roman"/>
          <w:i/>
          <w:iCs/>
        </w:rPr>
        <w:t>Fair value of investment properties</w:t>
      </w:r>
    </w:p>
    <w:p w14:paraId="72AEF1C7" w14:textId="28389585" w:rsidR="00EC1599" w:rsidRPr="00906108" w:rsidRDefault="00157ED9" w:rsidP="00B90873">
      <w:pPr>
        <w:spacing w:after="240"/>
        <w:ind w:left="1800"/>
        <w:jc w:val="thaiDistribute"/>
        <w:rPr>
          <w:rFonts w:cs="Times New Roman"/>
          <w:spacing w:val="-6"/>
        </w:rPr>
      </w:pPr>
      <w:r w:rsidRPr="00906108">
        <w:rPr>
          <w:rFonts w:cs="Times New Roman"/>
          <w:spacing w:val="-6"/>
        </w:rPr>
        <w:t xml:space="preserve">The fair value of the investment properties of the Group </w:t>
      </w:r>
      <w:r w:rsidR="005208F6" w:rsidRPr="00906108">
        <w:rPr>
          <w:rFonts w:cs="Times New Roman"/>
          <w:spacing w:val="-6"/>
        </w:rPr>
        <w:t>and the Company are</w:t>
      </w:r>
      <w:r w:rsidRPr="00906108">
        <w:rPr>
          <w:rFonts w:cs="Times New Roman"/>
          <w:spacing w:val="-6"/>
        </w:rPr>
        <w:t xml:space="preserve"> appraised by </w:t>
      </w:r>
      <w:r w:rsidR="005208F6" w:rsidRPr="00906108">
        <w:rPr>
          <w:rFonts w:cs="Times New Roman"/>
          <w:spacing w:val="-6"/>
        </w:rPr>
        <w:t>the</w:t>
      </w:r>
      <w:r w:rsidRPr="00906108">
        <w:rPr>
          <w:rFonts w:cs="Times New Roman"/>
          <w:spacing w:val="-6"/>
        </w:rPr>
        <w:t xml:space="preserve"> independent appraiser</w:t>
      </w:r>
      <w:r w:rsidR="005A2F88" w:rsidRPr="00906108">
        <w:rPr>
          <w:rFonts w:cs="Times New Roman"/>
          <w:spacing w:val="-6"/>
        </w:rPr>
        <w:t>s</w:t>
      </w:r>
      <w:r w:rsidRPr="00906108">
        <w:rPr>
          <w:rFonts w:cs="Times New Roman"/>
          <w:spacing w:val="-6"/>
        </w:rPr>
        <w:t xml:space="preserve"> using value analysis of the </w:t>
      </w:r>
      <w:r w:rsidR="005208F6" w:rsidRPr="00906108">
        <w:rPr>
          <w:rFonts w:cs="Times New Roman"/>
          <w:spacing w:val="-6"/>
        </w:rPr>
        <w:t>Income</w:t>
      </w:r>
      <w:r w:rsidRPr="00906108">
        <w:rPr>
          <w:rFonts w:cs="Times New Roman"/>
          <w:spacing w:val="-6"/>
        </w:rPr>
        <w:t xml:space="preserve"> Approach or Market Approach or </w:t>
      </w:r>
      <w:r w:rsidR="005208F6" w:rsidRPr="00906108">
        <w:rPr>
          <w:rFonts w:cs="Times New Roman"/>
          <w:spacing w:val="-6"/>
        </w:rPr>
        <w:t>Cost</w:t>
      </w:r>
      <w:r w:rsidRPr="00906108">
        <w:rPr>
          <w:rFonts w:cs="Times New Roman"/>
          <w:spacing w:val="-6"/>
        </w:rPr>
        <w:t xml:space="preserve"> Approach. The key assumptions used in </w:t>
      </w:r>
      <w:r w:rsidR="0080611A" w:rsidRPr="00906108">
        <w:rPr>
          <w:rFonts w:cs="Times New Roman"/>
          <w:spacing w:val="-6"/>
        </w:rPr>
        <w:t xml:space="preserve">            </w:t>
      </w:r>
      <w:r w:rsidRPr="00906108">
        <w:rPr>
          <w:rFonts w:cs="Times New Roman"/>
          <w:spacing w:val="-6"/>
        </w:rPr>
        <w:t xml:space="preserve">the income approach valuation included yield rate, inflation rate, projected rental increases and vacancy rates, as well as other forecast parameters such as </w:t>
      </w:r>
      <w:r w:rsidR="0080611A" w:rsidRPr="00906108">
        <w:rPr>
          <w:rFonts w:cs="Times New Roman"/>
          <w:spacing w:val="-6"/>
        </w:rPr>
        <w:t xml:space="preserve">                          </w:t>
      </w:r>
      <w:r w:rsidRPr="00906108">
        <w:rPr>
          <w:rFonts w:cs="Times New Roman"/>
          <w:spacing w:val="-6"/>
        </w:rPr>
        <w:t xml:space="preserve">the duration of the leases. </w:t>
      </w:r>
      <w:r w:rsidR="00247A09" w:rsidRPr="00906108">
        <w:rPr>
          <w:rFonts w:cs="Times New Roman"/>
          <w:spacing w:val="-6"/>
        </w:rPr>
        <w:t>The appraisal relies on the theoretical hypothesis where the investment properties will be valued as they were fully independent.</w:t>
      </w:r>
    </w:p>
    <w:p w14:paraId="3C7E589A" w14:textId="33FBAAC7" w:rsidR="000F0643" w:rsidRPr="00906108" w:rsidRDefault="00512D2B" w:rsidP="00B90873">
      <w:pPr>
        <w:spacing w:after="240"/>
        <w:ind w:left="1797"/>
        <w:jc w:val="thaiDistribute"/>
        <w:rPr>
          <w:rFonts w:cs="Times New Roman"/>
          <w:i/>
          <w:iCs/>
          <w:cs/>
        </w:rPr>
      </w:pPr>
      <w:r w:rsidRPr="00906108">
        <w:rPr>
          <w:rFonts w:cs="Times New Roman"/>
          <w:i/>
          <w:iCs/>
        </w:rPr>
        <w:t>Fair value of properties</w:t>
      </w:r>
    </w:p>
    <w:p w14:paraId="5619E8C8" w14:textId="18441CCF" w:rsidR="000F0643" w:rsidRPr="00906108" w:rsidRDefault="00281F4A" w:rsidP="00B90873">
      <w:pPr>
        <w:spacing w:after="240"/>
        <w:ind w:left="1800"/>
        <w:jc w:val="thaiDistribute"/>
        <w:rPr>
          <w:rFonts w:cs="Times New Roman"/>
          <w:cs/>
        </w:rPr>
      </w:pPr>
      <w:r w:rsidRPr="00906108">
        <w:rPr>
          <w:rFonts w:cs="Times New Roman"/>
        </w:rPr>
        <w:t xml:space="preserve">The fair value of properties of the Group </w:t>
      </w:r>
      <w:r w:rsidR="00BB6FAD" w:rsidRPr="00906108">
        <w:rPr>
          <w:rFonts w:cs="Times New Roman"/>
        </w:rPr>
        <w:t xml:space="preserve">and the Company </w:t>
      </w:r>
      <w:r w:rsidRPr="00906108">
        <w:rPr>
          <w:rFonts w:cs="Times New Roman"/>
        </w:rPr>
        <w:t>are appraised by the independent appraisers using the Market Approach method with similar characteristics considering</w:t>
      </w:r>
      <w:r w:rsidR="001B3A0B" w:rsidRPr="00906108">
        <w:rPr>
          <w:rFonts w:cs="Times New Roman"/>
        </w:rPr>
        <w:t xml:space="preserve"> </w:t>
      </w:r>
      <w:r w:rsidRPr="00906108">
        <w:rPr>
          <w:rFonts w:cs="Times New Roman"/>
        </w:rPr>
        <w:t>location, physical size, and legal limitations as underlying assumptions for the valuation.</w:t>
      </w:r>
    </w:p>
    <w:p w14:paraId="3B041C85" w14:textId="77777777" w:rsidR="00157ED9" w:rsidRPr="00906108" w:rsidRDefault="00157ED9" w:rsidP="00B90873">
      <w:pPr>
        <w:spacing w:after="240"/>
        <w:ind w:left="1800"/>
        <w:jc w:val="thaiDistribute"/>
        <w:rPr>
          <w:rFonts w:cs="Times New Roman"/>
          <w:i/>
          <w:iCs/>
        </w:rPr>
      </w:pPr>
      <w:r w:rsidRPr="00906108">
        <w:rPr>
          <w:rFonts w:cs="Times New Roman"/>
          <w:i/>
          <w:iCs/>
        </w:rPr>
        <w:t>Calculation of loss allowance</w:t>
      </w:r>
    </w:p>
    <w:p w14:paraId="27C6E852" w14:textId="01A8AEFE" w:rsidR="00157ED9" w:rsidRPr="00906108" w:rsidRDefault="00157ED9" w:rsidP="00B90873">
      <w:pPr>
        <w:spacing w:after="240"/>
        <w:ind w:left="1800"/>
        <w:jc w:val="thaiDistribute"/>
        <w:rPr>
          <w:rFonts w:cs="Times New Roman"/>
        </w:rPr>
      </w:pPr>
      <w:r w:rsidRPr="00906108">
        <w:rPr>
          <w:rFonts w:cs="Times New Roman"/>
        </w:rPr>
        <w:t>When measuring expected credit losses</w:t>
      </w:r>
      <w:r w:rsidR="00887E97" w:rsidRPr="00906108">
        <w:rPr>
          <w:rFonts w:cs="Times New Roman"/>
        </w:rPr>
        <w:t>,</w:t>
      </w:r>
      <w:r w:rsidRPr="00906108">
        <w:rPr>
          <w:rFonts w:cs="Times New Roman"/>
        </w:rPr>
        <w:t xml:space="preserve"> the Group and the Company use reasonable and supportable forward looking information, which is based on assumptions for the future movement of different economic drivers and how these drivers will affect each other.</w:t>
      </w:r>
    </w:p>
    <w:p w14:paraId="14CB48A4" w14:textId="630E4FB7" w:rsidR="00157ED9" w:rsidRPr="00906108" w:rsidRDefault="00157ED9" w:rsidP="00B90873">
      <w:pPr>
        <w:spacing w:after="240"/>
        <w:ind w:left="1800"/>
        <w:jc w:val="thaiDistribute"/>
        <w:rPr>
          <w:rFonts w:cs="Times New Roman"/>
        </w:rPr>
      </w:pPr>
      <w:r w:rsidRPr="00906108">
        <w:rPr>
          <w:rFonts w:cs="Times New Roman"/>
        </w:rPr>
        <w:t xml:space="preserve">Loss given default is an estimate of the loss arising on default. It is based on </w:t>
      </w:r>
      <w:r w:rsidR="007C574B" w:rsidRPr="00906108">
        <w:rPr>
          <w:rFonts w:cs="Times New Roman"/>
        </w:rPr>
        <w:br/>
      </w:r>
      <w:r w:rsidRPr="00906108">
        <w:rPr>
          <w:rFonts w:cs="Times New Roman"/>
        </w:rPr>
        <w:t>the difference between the contractual cash flows due and those that the lender would expect to receive, taking into account cash flows from collateral and integral credit enhancements.</w:t>
      </w:r>
    </w:p>
    <w:p w14:paraId="5D289EF6" w14:textId="2A3C67AB" w:rsidR="005474E3" w:rsidRPr="00906108" w:rsidRDefault="00157ED9" w:rsidP="002B599C">
      <w:pPr>
        <w:ind w:left="1800"/>
        <w:jc w:val="thaiDistribute"/>
        <w:rPr>
          <w:rFonts w:cs="Times New Roman"/>
        </w:rPr>
      </w:pPr>
      <w:r w:rsidRPr="00906108">
        <w:rPr>
          <w:rFonts w:cs="Times New Roman"/>
        </w:rPr>
        <w:t>Probability of default constitutes a key input in measuring ECL. Probability of defaults is an estimate of the likelihood of default over a given time horizon, the calculation of which includes historical data, assumptions and expectations of future conditions.</w:t>
      </w:r>
    </w:p>
    <w:p w14:paraId="2280AF05" w14:textId="77777777" w:rsidR="00906108" w:rsidRPr="00906108" w:rsidRDefault="00906108">
      <w:pPr>
        <w:overflowPunct/>
        <w:autoSpaceDE/>
        <w:autoSpaceDN/>
        <w:adjustRightInd/>
        <w:textAlignment w:val="auto"/>
        <w:rPr>
          <w:b/>
          <w:bCs/>
        </w:rPr>
      </w:pPr>
      <w:r w:rsidRPr="00906108">
        <w:rPr>
          <w:b/>
          <w:bCs/>
        </w:rPr>
        <w:br w:type="page"/>
      </w:r>
    </w:p>
    <w:p w14:paraId="67B8CF0D" w14:textId="51CF8DD3" w:rsidR="00BC63B8" w:rsidRPr="00906108" w:rsidRDefault="00B44747" w:rsidP="00906108">
      <w:pPr>
        <w:tabs>
          <w:tab w:val="left" w:pos="1440"/>
          <w:tab w:val="left" w:pos="1980"/>
        </w:tabs>
        <w:spacing w:after="160"/>
        <w:ind w:left="547" w:right="72" w:hanging="547"/>
        <w:rPr>
          <w:rFonts w:cs="Times New Roman"/>
          <w:b/>
          <w:bCs/>
          <w:sz w:val="20"/>
          <w:szCs w:val="20"/>
          <w:shd w:val="clear" w:color="auto" w:fill="FFFF00"/>
        </w:rPr>
      </w:pPr>
      <w:r w:rsidRPr="00906108">
        <w:rPr>
          <w:b/>
          <w:bCs/>
        </w:rPr>
        <w:lastRenderedPageBreak/>
        <w:t>4</w:t>
      </w:r>
      <w:r w:rsidR="00BC63B8" w:rsidRPr="00906108">
        <w:rPr>
          <w:rFonts w:cs="Times New Roman"/>
          <w:b/>
          <w:bCs/>
        </w:rPr>
        <w:t>.</w:t>
      </w:r>
      <w:r w:rsidR="00BC63B8" w:rsidRPr="00906108">
        <w:rPr>
          <w:rFonts w:cs="Times New Roman"/>
          <w:b/>
          <w:bCs/>
          <w:sz w:val="20"/>
          <w:szCs w:val="20"/>
        </w:rPr>
        <w:tab/>
        <w:t>RELATED  PARTY  TRANSACTIONS</w:t>
      </w:r>
    </w:p>
    <w:p w14:paraId="157E21E4" w14:textId="73D9124E" w:rsidR="00A04A48" w:rsidRPr="00906108" w:rsidRDefault="00930E45" w:rsidP="00906108">
      <w:pPr>
        <w:pStyle w:val="a3"/>
        <w:tabs>
          <w:tab w:val="left" w:pos="567"/>
        </w:tabs>
        <w:spacing w:after="160"/>
        <w:ind w:left="547" w:right="0"/>
        <w:jc w:val="both"/>
        <w:rPr>
          <w:rFonts w:cs="Times New Roman"/>
          <w:spacing w:val="-4"/>
        </w:rPr>
      </w:pPr>
      <w:r w:rsidRPr="00906108">
        <w:rPr>
          <w:rFonts w:ascii="Times New Roman" w:hAnsi="Times New Roman" w:cs="Times New Roman"/>
          <w:spacing w:val="-4"/>
          <w:sz w:val="24"/>
          <w:szCs w:val="24"/>
        </w:rPr>
        <w:t>Related person</w:t>
      </w:r>
      <w:r w:rsidR="00D526B9" w:rsidRPr="00906108">
        <w:rPr>
          <w:rFonts w:ascii="Times New Roman" w:hAnsi="Times New Roman" w:cs="Times New Roman"/>
          <w:spacing w:val="-4"/>
          <w:sz w:val="24"/>
          <w:szCs w:val="24"/>
        </w:rPr>
        <w:t>s</w:t>
      </w:r>
      <w:r w:rsidRPr="00906108">
        <w:rPr>
          <w:rFonts w:ascii="Times New Roman" w:hAnsi="Times New Roman" w:cs="Times New Roman"/>
          <w:spacing w:val="-4"/>
          <w:sz w:val="24"/>
          <w:szCs w:val="24"/>
        </w:rPr>
        <w:t xml:space="preserve"> or parties of the Company are defined as persons or entities that control                the Company or are controlled by the Company, whether directly or indirectly or are under the same control as the Company including holding companies. In addition, related person or parties also include individuals owning, directly or indirectly, and interest in the voting shares of the Company, and have significant influence over the Company, key management personnel, directors or officers of the Company. This also applies to the close members of the family of such individuals and companies associated with these individuals.</w:t>
      </w:r>
    </w:p>
    <w:p w14:paraId="769AC7BF" w14:textId="37F1A7E8" w:rsidR="00930E45" w:rsidRPr="00906108" w:rsidRDefault="00930E45" w:rsidP="00906108">
      <w:pPr>
        <w:pStyle w:val="a3"/>
        <w:tabs>
          <w:tab w:val="left" w:pos="567"/>
        </w:tabs>
        <w:spacing w:after="160"/>
        <w:ind w:left="547" w:right="0"/>
        <w:jc w:val="both"/>
        <w:rPr>
          <w:rFonts w:ascii="Times New Roman" w:hAnsi="Times New Roman" w:cs="Times New Roman"/>
          <w:sz w:val="24"/>
          <w:szCs w:val="24"/>
        </w:rPr>
      </w:pPr>
      <w:r w:rsidRPr="00906108">
        <w:rPr>
          <w:rFonts w:ascii="Times New Roman" w:hAnsi="Times New Roman" w:cs="Times New Roman"/>
          <w:sz w:val="24"/>
          <w:szCs w:val="24"/>
        </w:rPr>
        <w:t>In considering each possible related person or part</w:t>
      </w:r>
      <w:r w:rsidR="00D526B9" w:rsidRPr="00906108">
        <w:rPr>
          <w:rFonts w:ascii="Times New Roman" w:hAnsi="Times New Roman" w:cs="Times New Roman"/>
          <w:sz w:val="24"/>
          <w:szCs w:val="24"/>
        </w:rPr>
        <w:t>y</w:t>
      </w:r>
      <w:r w:rsidRPr="00906108">
        <w:rPr>
          <w:rFonts w:ascii="Times New Roman" w:hAnsi="Times New Roman" w:cs="Times New Roman"/>
          <w:sz w:val="24"/>
          <w:szCs w:val="24"/>
        </w:rPr>
        <w:t xml:space="preserve"> relationship, attention is directed to </w:t>
      </w:r>
      <w:r w:rsidR="0080611A" w:rsidRPr="00906108">
        <w:rPr>
          <w:rFonts w:ascii="Times New Roman" w:hAnsi="Times New Roman" w:cs="Times New Roman"/>
          <w:sz w:val="24"/>
          <w:szCs w:val="24"/>
        </w:rPr>
        <w:t xml:space="preserve">               </w:t>
      </w:r>
      <w:r w:rsidRPr="00906108">
        <w:rPr>
          <w:rFonts w:ascii="Times New Roman" w:hAnsi="Times New Roman" w:cs="Times New Roman"/>
          <w:sz w:val="24"/>
          <w:szCs w:val="24"/>
        </w:rPr>
        <w:t>the substance of the relationship, not merely the legal form.</w:t>
      </w:r>
    </w:p>
    <w:p w14:paraId="2AEDD2D7" w14:textId="255AE682" w:rsidR="00930E45" w:rsidRPr="00906108" w:rsidRDefault="00930E45" w:rsidP="00906108">
      <w:pPr>
        <w:spacing w:after="160"/>
        <w:ind w:left="547" w:right="9"/>
        <w:jc w:val="thaiDistribute"/>
        <w:rPr>
          <w:rFonts w:cstheme="minorBidi"/>
        </w:rPr>
      </w:pPr>
      <w:r w:rsidRPr="00906108">
        <w:rPr>
          <w:rFonts w:cs="Times New Roman"/>
        </w:rPr>
        <w:t>Transactions with related person or parties are conducted at market prices or, where no market price exists, at contractually agreed prices.</w:t>
      </w:r>
    </w:p>
    <w:p w14:paraId="00BE3DAD" w14:textId="574E0A9A" w:rsidR="00930E45" w:rsidRPr="00906108" w:rsidRDefault="00930E45" w:rsidP="00906108">
      <w:pPr>
        <w:pStyle w:val="a3"/>
        <w:tabs>
          <w:tab w:val="left" w:pos="567"/>
        </w:tabs>
        <w:spacing w:after="160"/>
        <w:ind w:left="547" w:right="0"/>
        <w:jc w:val="both"/>
        <w:rPr>
          <w:rFonts w:ascii="Times New Roman" w:hAnsi="Times New Roman" w:cs="Times New Roman"/>
          <w:sz w:val="24"/>
          <w:szCs w:val="24"/>
        </w:rPr>
      </w:pPr>
      <w:r w:rsidRPr="00906108">
        <w:rPr>
          <w:rFonts w:ascii="Times New Roman" w:hAnsi="Times New Roman" w:cs="Times New Roman"/>
          <w:sz w:val="24"/>
          <w:szCs w:val="24"/>
        </w:rPr>
        <w:t>Relationships with related</w:t>
      </w:r>
      <w:r w:rsidR="001D1A72" w:rsidRPr="00906108">
        <w:rPr>
          <w:rFonts w:ascii="Times New Roman" w:hAnsi="Times New Roman" w:cs="Times New Roman"/>
          <w:sz w:val="24"/>
          <w:szCs w:val="24"/>
        </w:rPr>
        <w:t xml:space="preserve"> persons or</w:t>
      </w:r>
      <w:r w:rsidRPr="00906108">
        <w:rPr>
          <w:rFonts w:ascii="Times New Roman" w:hAnsi="Times New Roman" w:cs="Times New Roman"/>
          <w:sz w:val="24"/>
          <w:szCs w:val="24"/>
        </w:rPr>
        <w:t xml:space="preserve"> parties other than subsidiaries, associates an</w:t>
      </w:r>
      <w:r w:rsidR="00812391" w:rsidRPr="00906108">
        <w:rPr>
          <w:rFonts w:ascii="Times New Roman" w:hAnsi="Times New Roman" w:cs="Times New Roman"/>
          <w:sz w:val="24"/>
          <w:szCs w:val="24"/>
        </w:rPr>
        <w:t>d joint ventures</w:t>
      </w:r>
      <w:r w:rsidR="00B642A6" w:rsidRPr="00906108">
        <w:rPr>
          <w:rFonts w:ascii="Times New Roman" w:hAnsi="Times New Roman" w:cs="Times New Roman"/>
          <w:sz w:val="24"/>
          <w:szCs w:val="24"/>
        </w:rPr>
        <w:t xml:space="preserve"> </w:t>
      </w:r>
      <w:r w:rsidR="00812391" w:rsidRPr="00906108">
        <w:rPr>
          <w:rFonts w:ascii="Times New Roman" w:hAnsi="Times New Roman" w:cs="Times New Roman"/>
          <w:sz w:val="24"/>
          <w:szCs w:val="24"/>
        </w:rPr>
        <w:t>for the year</w:t>
      </w:r>
      <w:r w:rsidR="005208F6" w:rsidRPr="00906108">
        <w:rPr>
          <w:rFonts w:ascii="Times New Roman" w:hAnsi="Times New Roman" w:cs="Times New Roman"/>
          <w:sz w:val="24"/>
          <w:szCs w:val="24"/>
        </w:rPr>
        <w:t>s</w:t>
      </w:r>
      <w:r w:rsidR="00812391" w:rsidRPr="00906108">
        <w:rPr>
          <w:rFonts w:ascii="Times New Roman" w:hAnsi="Times New Roman" w:cs="Times New Roman"/>
          <w:sz w:val="24"/>
          <w:szCs w:val="24"/>
        </w:rPr>
        <w:t xml:space="preserve"> ended December </w:t>
      </w:r>
      <w:r w:rsidR="00B44747" w:rsidRPr="00906108">
        <w:rPr>
          <w:rFonts w:ascii="Times New Roman" w:hAnsi="Times New Roman" w:cs="Angsana New"/>
          <w:sz w:val="24"/>
          <w:szCs w:val="24"/>
        </w:rPr>
        <w:t>31</w:t>
      </w:r>
      <w:r w:rsidRPr="00906108">
        <w:rPr>
          <w:rFonts w:ascii="Times New Roman" w:hAnsi="Times New Roman" w:cs="Times New Roman"/>
          <w:sz w:val="24"/>
          <w:szCs w:val="24"/>
        </w:rPr>
        <w:t xml:space="preserve">, </w:t>
      </w:r>
      <w:r w:rsidR="00B44747" w:rsidRPr="00906108">
        <w:rPr>
          <w:rFonts w:ascii="Times New Roman" w:hAnsi="Times New Roman" w:cs="Angsana New"/>
          <w:sz w:val="24"/>
          <w:szCs w:val="24"/>
        </w:rPr>
        <w:t>202</w:t>
      </w:r>
      <w:r w:rsidR="00A35629" w:rsidRPr="00906108">
        <w:rPr>
          <w:rFonts w:ascii="Times New Roman" w:hAnsi="Times New Roman" w:cs="Angsana New"/>
          <w:sz w:val="24"/>
          <w:szCs w:val="24"/>
        </w:rPr>
        <w:t>5</w:t>
      </w:r>
      <w:r w:rsidR="002E7C36" w:rsidRPr="00906108">
        <w:rPr>
          <w:rFonts w:ascii="Times New Roman" w:hAnsi="Times New Roman" w:cs="Times New Roman"/>
          <w:sz w:val="24"/>
          <w:szCs w:val="24"/>
        </w:rPr>
        <w:t xml:space="preserve"> </w:t>
      </w:r>
      <w:r w:rsidR="0078315C" w:rsidRPr="00906108">
        <w:rPr>
          <w:rFonts w:ascii="Times New Roman" w:hAnsi="Times New Roman" w:cs="Times New Roman"/>
          <w:sz w:val="24"/>
          <w:szCs w:val="24"/>
        </w:rPr>
        <w:t xml:space="preserve">and </w:t>
      </w:r>
      <w:r w:rsidR="00B44747" w:rsidRPr="00906108">
        <w:rPr>
          <w:rFonts w:ascii="Times New Roman" w:hAnsi="Times New Roman" w:cs="Angsana New"/>
          <w:sz w:val="24"/>
          <w:szCs w:val="24"/>
        </w:rPr>
        <w:t>202</w:t>
      </w:r>
      <w:r w:rsidR="00A35629" w:rsidRPr="00906108">
        <w:rPr>
          <w:rFonts w:ascii="Times New Roman" w:hAnsi="Times New Roman" w:cs="Angsana New"/>
          <w:sz w:val="24"/>
          <w:szCs w:val="24"/>
        </w:rPr>
        <w:t>4</w:t>
      </w:r>
      <w:r w:rsidR="0078315C" w:rsidRPr="00906108">
        <w:rPr>
          <w:rFonts w:ascii="Times New Roman" w:hAnsi="Times New Roman" w:cs="Times New Roman"/>
          <w:sz w:val="24"/>
          <w:szCs w:val="24"/>
        </w:rPr>
        <w:t xml:space="preserve"> </w:t>
      </w:r>
      <w:r w:rsidRPr="00906108">
        <w:rPr>
          <w:rFonts w:ascii="Times New Roman" w:hAnsi="Times New Roman" w:cs="Times New Roman"/>
          <w:sz w:val="24"/>
          <w:szCs w:val="24"/>
        </w:rPr>
        <w:t>were as follows:</w:t>
      </w:r>
    </w:p>
    <w:tbl>
      <w:tblPr>
        <w:tblW w:w="9468" w:type="dxa"/>
        <w:tblInd w:w="360" w:type="dxa"/>
        <w:tblLayout w:type="fixed"/>
        <w:tblCellMar>
          <w:left w:w="0" w:type="dxa"/>
          <w:right w:w="0" w:type="dxa"/>
        </w:tblCellMar>
        <w:tblLook w:val="0000" w:firstRow="0" w:lastRow="0" w:firstColumn="0" w:lastColumn="0" w:noHBand="0" w:noVBand="0"/>
      </w:tblPr>
      <w:tblGrid>
        <w:gridCol w:w="3326"/>
        <w:gridCol w:w="3118"/>
        <w:gridCol w:w="1134"/>
        <w:gridCol w:w="1890"/>
      </w:tblGrid>
      <w:tr w:rsidR="00906108" w:rsidRPr="00906108" w14:paraId="276E4446" w14:textId="77777777" w:rsidTr="00AB2AD9">
        <w:trPr>
          <w:trHeight w:val="64"/>
          <w:tblHeader/>
        </w:trPr>
        <w:tc>
          <w:tcPr>
            <w:tcW w:w="3326" w:type="dxa"/>
          </w:tcPr>
          <w:p w14:paraId="1D50D8D6" w14:textId="77777777" w:rsidR="00930E45" w:rsidRPr="00906108" w:rsidRDefault="00930E45" w:rsidP="00B44747">
            <w:pPr>
              <w:spacing w:line="280" w:lineRule="exact"/>
              <w:ind w:left="90" w:right="65" w:hanging="90"/>
              <w:jc w:val="center"/>
              <w:rPr>
                <w:rFonts w:cs="Times New Roman"/>
                <w:sz w:val="16"/>
                <w:szCs w:val="16"/>
                <w:cs/>
              </w:rPr>
            </w:pPr>
            <w:r w:rsidRPr="00906108">
              <w:rPr>
                <w:rFonts w:cs="Times New Roman"/>
                <w:b/>
                <w:bCs/>
                <w:sz w:val="16"/>
                <w:szCs w:val="16"/>
              </w:rPr>
              <w:t>Company’s name</w:t>
            </w:r>
          </w:p>
        </w:tc>
        <w:tc>
          <w:tcPr>
            <w:tcW w:w="3118" w:type="dxa"/>
          </w:tcPr>
          <w:p w14:paraId="419B4C0E" w14:textId="77777777" w:rsidR="00930E45" w:rsidRPr="00906108" w:rsidRDefault="00930E45" w:rsidP="00B44747">
            <w:pPr>
              <w:spacing w:line="280" w:lineRule="exact"/>
              <w:ind w:right="65"/>
              <w:jc w:val="center"/>
              <w:rPr>
                <w:rFonts w:cs="Times New Roman"/>
                <w:sz w:val="16"/>
                <w:szCs w:val="16"/>
                <w:cs/>
              </w:rPr>
            </w:pPr>
            <w:r w:rsidRPr="00906108">
              <w:rPr>
                <w:rFonts w:cs="Times New Roman"/>
                <w:b/>
                <w:bCs/>
                <w:sz w:val="16"/>
                <w:szCs w:val="16"/>
              </w:rPr>
              <w:t>Nature of business</w:t>
            </w:r>
          </w:p>
        </w:tc>
        <w:tc>
          <w:tcPr>
            <w:tcW w:w="1134" w:type="dxa"/>
            <w:vAlign w:val="bottom"/>
          </w:tcPr>
          <w:p w14:paraId="7DC190E8" w14:textId="77777777" w:rsidR="00930E45" w:rsidRPr="00906108" w:rsidRDefault="00930E45" w:rsidP="00B44747">
            <w:pPr>
              <w:spacing w:line="280" w:lineRule="exact"/>
              <w:ind w:right="-3"/>
              <w:jc w:val="center"/>
              <w:rPr>
                <w:rFonts w:cs="Times New Roman"/>
                <w:b/>
                <w:bCs/>
                <w:sz w:val="16"/>
                <w:szCs w:val="16"/>
              </w:rPr>
            </w:pPr>
            <w:r w:rsidRPr="00906108">
              <w:rPr>
                <w:rFonts w:cs="Times New Roman"/>
                <w:b/>
                <w:bCs/>
                <w:sz w:val="16"/>
                <w:szCs w:val="16"/>
              </w:rPr>
              <w:t xml:space="preserve">Country of </w:t>
            </w:r>
          </w:p>
        </w:tc>
        <w:tc>
          <w:tcPr>
            <w:tcW w:w="1890" w:type="dxa"/>
          </w:tcPr>
          <w:p w14:paraId="05E1184F" w14:textId="77777777" w:rsidR="00930E45" w:rsidRPr="00906108" w:rsidRDefault="00930E45" w:rsidP="00B44747">
            <w:pPr>
              <w:spacing w:line="280" w:lineRule="exact"/>
              <w:ind w:right="-3"/>
              <w:jc w:val="center"/>
              <w:rPr>
                <w:rFonts w:cs="Times New Roman"/>
                <w:b/>
                <w:bCs/>
                <w:sz w:val="16"/>
                <w:szCs w:val="16"/>
              </w:rPr>
            </w:pPr>
            <w:r w:rsidRPr="00906108">
              <w:rPr>
                <w:rFonts w:cs="Times New Roman"/>
                <w:b/>
                <w:bCs/>
                <w:sz w:val="16"/>
                <w:szCs w:val="16"/>
              </w:rPr>
              <w:t>Relationship</w:t>
            </w:r>
          </w:p>
        </w:tc>
      </w:tr>
      <w:tr w:rsidR="00906108" w:rsidRPr="00906108" w14:paraId="29CDAD0D" w14:textId="77777777" w:rsidTr="00AB2AD9">
        <w:trPr>
          <w:trHeight w:val="144"/>
          <w:tblHeader/>
        </w:trPr>
        <w:tc>
          <w:tcPr>
            <w:tcW w:w="3326" w:type="dxa"/>
          </w:tcPr>
          <w:p w14:paraId="4C3E0666" w14:textId="77777777" w:rsidR="00930E45" w:rsidRPr="00906108" w:rsidRDefault="00930E45" w:rsidP="00B44747">
            <w:pPr>
              <w:spacing w:line="280" w:lineRule="exact"/>
              <w:ind w:left="90" w:right="65" w:hanging="90"/>
              <w:jc w:val="both"/>
              <w:rPr>
                <w:rFonts w:cs="Times New Roman"/>
                <w:sz w:val="16"/>
                <w:szCs w:val="16"/>
                <w:cs/>
              </w:rPr>
            </w:pPr>
          </w:p>
        </w:tc>
        <w:tc>
          <w:tcPr>
            <w:tcW w:w="3118" w:type="dxa"/>
          </w:tcPr>
          <w:p w14:paraId="02885026" w14:textId="77777777" w:rsidR="00930E45" w:rsidRPr="00906108" w:rsidRDefault="00930E45" w:rsidP="00B44747">
            <w:pPr>
              <w:spacing w:line="280" w:lineRule="exact"/>
              <w:ind w:right="65"/>
              <w:jc w:val="both"/>
              <w:rPr>
                <w:rFonts w:cs="Times New Roman"/>
                <w:sz w:val="16"/>
                <w:szCs w:val="16"/>
                <w:cs/>
              </w:rPr>
            </w:pPr>
          </w:p>
        </w:tc>
        <w:tc>
          <w:tcPr>
            <w:tcW w:w="1134" w:type="dxa"/>
            <w:vAlign w:val="bottom"/>
          </w:tcPr>
          <w:p w14:paraId="42777428" w14:textId="77777777" w:rsidR="00930E45" w:rsidRPr="00906108" w:rsidRDefault="00930E45" w:rsidP="00B44747">
            <w:pPr>
              <w:spacing w:line="280" w:lineRule="exact"/>
              <w:ind w:right="-3"/>
              <w:jc w:val="center"/>
              <w:rPr>
                <w:rFonts w:cs="Times New Roman"/>
                <w:b/>
                <w:bCs/>
                <w:sz w:val="16"/>
                <w:szCs w:val="16"/>
              </w:rPr>
            </w:pPr>
            <w:r w:rsidRPr="00906108">
              <w:rPr>
                <w:rFonts w:cs="Times New Roman"/>
                <w:b/>
                <w:bCs/>
                <w:sz w:val="16"/>
                <w:szCs w:val="16"/>
              </w:rPr>
              <w:t>incorporation</w:t>
            </w:r>
          </w:p>
        </w:tc>
        <w:tc>
          <w:tcPr>
            <w:tcW w:w="1890" w:type="dxa"/>
          </w:tcPr>
          <w:p w14:paraId="7BAFFEC4" w14:textId="77777777" w:rsidR="00930E45" w:rsidRPr="00906108" w:rsidRDefault="00930E45" w:rsidP="00B44747">
            <w:pPr>
              <w:spacing w:line="280" w:lineRule="exact"/>
              <w:ind w:right="-3"/>
              <w:jc w:val="center"/>
              <w:rPr>
                <w:rFonts w:cs="Times New Roman"/>
                <w:b/>
                <w:bCs/>
                <w:sz w:val="16"/>
                <w:szCs w:val="16"/>
              </w:rPr>
            </w:pPr>
          </w:p>
        </w:tc>
      </w:tr>
      <w:tr w:rsidR="00906108" w:rsidRPr="00906108" w14:paraId="4A45F61D" w14:textId="77777777" w:rsidTr="00AB2AD9">
        <w:trPr>
          <w:trHeight w:hRule="exact" w:val="144"/>
          <w:tblHeader/>
        </w:trPr>
        <w:tc>
          <w:tcPr>
            <w:tcW w:w="3326" w:type="dxa"/>
          </w:tcPr>
          <w:p w14:paraId="52748B56" w14:textId="77777777" w:rsidR="00930E45" w:rsidRPr="00906108" w:rsidRDefault="00930E45" w:rsidP="00B44747">
            <w:pPr>
              <w:spacing w:line="280" w:lineRule="exact"/>
              <w:ind w:left="90" w:right="65" w:hanging="90"/>
              <w:jc w:val="both"/>
              <w:rPr>
                <w:rFonts w:cs="Times New Roman"/>
                <w:sz w:val="16"/>
                <w:szCs w:val="16"/>
                <w:cs/>
              </w:rPr>
            </w:pPr>
          </w:p>
        </w:tc>
        <w:tc>
          <w:tcPr>
            <w:tcW w:w="3118" w:type="dxa"/>
          </w:tcPr>
          <w:p w14:paraId="5C12443F" w14:textId="77777777" w:rsidR="00930E45" w:rsidRPr="00906108" w:rsidRDefault="00930E45" w:rsidP="00B44747">
            <w:pPr>
              <w:spacing w:line="280" w:lineRule="exact"/>
              <w:ind w:right="65"/>
              <w:jc w:val="both"/>
              <w:rPr>
                <w:rFonts w:cs="Times New Roman"/>
                <w:sz w:val="16"/>
                <w:szCs w:val="16"/>
                <w:cs/>
              </w:rPr>
            </w:pPr>
          </w:p>
        </w:tc>
        <w:tc>
          <w:tcPr>
            <w:tcW w:w="1134" w:type="dxa"/>
          </w:tcPr>
          <w:p w14:paraId="43D11534" w14:textId="77777777" w:rsidR="00930E45" w:rsidRPr="00906108" w:rsidRDefault="00930E45" w:rsidP="00B44747">
            <w:pPr>
              <w:spacing w:line="280" w:lineRule="exact"/>
              <w:ind w:right="-3"/>
              <w:jc w:val="both"/>
              <w:rPr>
                <w:rFonts w:cs="Times New Roman"/>
                <w:sz w:val="16"/>
                <w:szCs w:val="16"/>
                <w:u w:val="single"/>
                <w:cs/>
              </w:rPr>
            </w:pPr>
          </w:p>
        </w:tc>
        <w:tc>
          <w:tcPr>
            <w:tcW w:w="1890" w:type="dxa"/>
          </w:tcPr>
          <w:p w14:paraId="47275072" w14:textId="77777777" w:rsidR="00930E45" w:rsidRPr="00906108" w:rsidRDefault="00930E45" w:rsidP="00B44747">
            <w:pPr>
              <w:spacing w:line="280" w:lineRule="exact"/>
              <w:ind w:right="-3"/>
              <w:jc w:val="center"/>
              <w:rPr>
                <w:rFonts w:cs="Times New Roman"/>
                <w:b/>
                <w:bCs/>
                <w:sz w:val="16"/>
                <w:szCs w:val="16"/>
              </w:rPr>
            </w:pPr>
          </w:p>
        </w:tc>
      </w:tr>
      <w:tr w:rsidR="00906108" w:rsidRPr="00906108" w14:paraId="7458675A" w14:textId="77777777" w:rsidTr="00AB2AD9">
        <w:trPr>
          <w:trHeight w:val="144"/>
        </w:trPr>
        <w:tc>
          <w:tcPr>
            <w:tcW w:w="3326" w:type="dxa"/>
          </w:tcPr>
          <w:p w14:paraId="78FF820F" w14:textId="77777777" w:rsidR="002E7FED" w:rsidRPr="00906108" w:rsidRDefault="002E7FED" w:rsidP="00B44747">
            <w:pPr>
              <w:spacing w:line="280" w:lineRule="exact"/>
              <w:ind w:left="174" w:right="65" w:firstLine="86"/>
              <w:rPr>
                <w:rFonts w:cs="Times New Roman"/>
                <w:spacing w:val="-4"/>
                <w:sz w:val="16"/>
                <w:szCs w:val="16"/>
              </w:rPr>
            </w:pPr>
            <w:r w:rsidRPr="00906108">
              <w:rPr>
                <w:rFonts w:cs="Times New Roman"/>
                <w:spacing w:val="-4"/>
                <w:sz w:val="16"/>
                <w:szCs w:val="16"/>
              </w:rPr>
              <w:t xml:space="preserve">International </w:t>
            </w:r>
            <w:r w:rsidR="00455D4F" w:rsidRPr="00906108">
              <w:rPr>
                <w:rFonts w:cs="Times New Roman"/>
                <w:spacing w:val="-4"/>
                <w:sz w:val="16"/>
                <w:szCs w:val="16"/>
              </w:rPr>
              <w:t>R</w:t>
            </w:r>
            <w:r w:rsidRPr="00906108">
              <w:rPr>
                <w:rFonts w:cs="Times New Roman"/>
                <w:spacing w:val="-4"/>
                <w:sz w:val="16"/>
                <w:szCs w:val="16"/>
              </w:rPr>
              <w:t xml:space="preserve">esource </w:t>
            </w:r>
            <w:r w:rsidR="00455D4F" w:rsidRPr="00906108">
              <w:rPr>
                <w:rFonts w:cs="Times New Roman"/>
                <w:spacing w:val="-4"/>
                <w:sz w:val="16"/>
                <w:szCs w:val="16"/>
              </w:rPr>
              <w:t>D</w:t>
            </w:r>
            <w:r w:rsidRPr="00906108">
              <w:rPr>
                <w:rFonts w:cs="Times New Roman"/>
                <w:spacing w:val="-4"/>
                <w:sz w:val="16"/>
                <w:szCs w:val="16"/>
              </w:rPr>
              <w:t>evelopment Co., Ltd.</w:t>
            </w:r>
          </w:p>
        </w:tc>
        <w:tc>
          <w:tcPr>
            <w:tcW w:w="3118" w:type="dxa"/>
          </w:tcPr>
          <w:p w14:paraId="7D2D7D3F" w14:textId="77777777" w:rsidR="002E7FED" w:rsidRPr="00906108" w:rsidRDefault="002E7FED" w:rsidP="00B44747">
            <w:pPr>
              <w:spacing w:line="280" w:lineRule="exact"/>
              <w:ind w:left="270" w:right="65" w:hanging="180"/>
              <w:rPr>
                <w:rFonts w:cs="Times New Roman"/>
                <w:sz w:val="16"/>
                <w:szCs w:val="16"/>
              </w:rPr>
            </w:pPr>
            <w:r w:rsidRPr="00906108">
              <w:rPr>
                <w:rFonts w:cs="Times New Roman"/>
                <w:sz w:val="16"/>
                <w:szCs w:val="16"/>
              </w:rPr>
              <w:t>Real estate development</w:t>
            </w:r>
          </w:p>
        </w:tc>
        <w:tc>
          <w:tcPr>
            <w:tcW w:w="1134" w:type="dxa"/>
          </w:tcPr>
          <w:p w14:paraId="552AC735" w14:textId="77777777" w:rsidR="002E7FED" w:rsidRPr="00906108" w:rsidRDefault="002E7FED"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652916B1" w14:textId="77777777" w:rsidR="002E7FED" w:rsidRPr="00906108" w:rsidRDefault="002C4E40" w:rsidP="00B44747">
            <w:pPr>
              <w:spacing w:line="280" w:lineRule="exact"/>
              <w:ind w:left="186"/>
              <w:rPr>
                <w:rFonts w:cs="Times New Roman"/>
                <w:sz w:val="16"/>
                <w:szCs w:val="16"/>
              </w:rPr>
            </w:pPr>
            <w:r w:rsidRPr="00906108">
              <w:rPr>
                <w:rFonts w:cs="Times New Roman"/>
                <w:sz w:val="16"/>
                <w:szCs w:val="16"/>
              </w:rPr>
              <w:t>Related company</w:t>
            </w:r>
          </w:p>
        </w:tc>
      </w:tr>
      <w:tr w:rsidR="00906108" w:rsidRPr="00906108" w14:paraId="537A6BEB" w14:textId="77777777" w:rsidTr="00AB2AD9">
        <w:trPr>
          <w:trHeight w:val="144"/>
        </w:trPr>
        <w:tc>
          <w:tcPr>
            <w:tcW w:w="3326" w:type="dxa"/>
          </w:tcPr>
          <w:p w14:paraId="7E81ECD7" w14:textId="12D8BDBC" w:rsidR="007E3E8F" w:rsidRPr="00906108" w:rsidRDefault="007E3E8F" w:rsidP="00B44747">
            <w:pPr>
              <w:spacing w:line="280" w:lineRule="exact"/>
              <w:ind w:left="174" w:right="65" w:firstLine="98"/>
              <w:rPr>
                <w:rFonts w:cs="Times New Roman"/>
                <w:spacing w:val="-4"/>
                <w:sz w:val="16"/>
                <w:szCs w:val="16"/>
              </w:rPr>
            </w:pPr>
            <w:proofErr w:type="spellStart"/>
            <w:r w:rsidRPr="00906108">
              <w:rPr>
                <w:rFonts w:cs="Times New Roman"/>
                <w:spacing w:val="-4"/>
                <w:sz w:val="16"/>
                <w:szCs w:val="16"/>
              </w:rPr>
              <w:t>Viphapol</w:t>
            </w:r>
            <w:proofErr w:type="spellEnd"/>
            <w:r w:rsidRPr="00906108">
              <w:rPr>
                <w:rFonts w:cs="Times New Roman"/>
                <w:spacing w:val="-4"/>
                <w:sz w:val="16"/>
                <w:szCs w:val="16"/>
              </w:rPr>
              <w:t xml:space="preserve"> Holdings </w:t>
            </w:r>
            <w:r w:rsidR="005F1B10" w:rsidRPr="00906108">
              <w:rPr>
                <w:rFonts w:cs="Times New Roman"/>
                <w:spacing w:val="-4"/>
                <w:sz w:val="16"/>
                <w:szCs w:val="16"/>
              </w:rPr>
              <w:t>Co., Ltd.</w:t>
            </w:r>
          </w:p>
        </w:tc>
        <w:tc>
          <w:tcPr>
            <w:tcW w:w="3118" w:type="dxa"/>
          </w:tcPr>
          <w:p w14:paraId="5967EBC4" w14:textId="77777777" w:rsidR="007E3E8F" w:rsidRPr="00906108" w:rsidRDefault="007E3E8F" w:rsidP="00B44747">
            <w:pPr>
              <w:spacing w:line="280" w:lineRule="exact"/>
              <w:ind w:left="270" w:hanging="180"/>
              <w:rPr>
                <w:rFonts w:cs="Times New Roman"/>
                <w:sz w:val="16"/>
                <w:szCs w:val="16"/>
              </w:rPr>
            </w:pPr>
            <w:r w:rsidRPr="00906108">
              <w:rPr>
                <w:rFonts w:cs="Times New Roman"/>
                <w:sz w:val="16"/>
                <w:szCs w:val="16"/>
              </w:rPr>
              <w:t>Rental and service</w:t>
            </w:r>
          </w:p>
        </w:tc>
        <w:tc>
          <w:tcPr>
            <w:tcW w:w="1134" w:type="dxa"/>
          </w:tcPr>
          <w:p w14:paraId="02CC9B31" w14:textId="77777777" w:rsidR="007E3E8F" w:rsidRPr="00906108" w:rsidRDefault="007E3E8F"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7E6A6A3C" w14:textId="77777777" w:rsidR="007E3E8F" w:rsidRPr="00906108" w:rsidRDefault="006B230A" w:rsidP="00B44747">
            <w:pPr>
              <w:spacing w:line="280" w:lineRule="exact"/>
              <w:jc w:val="center"/>
              <w:rPr>
                <w:rFonts w:cs="Times New Roman"/>
                <w:sz w:val="16"/>
                <w:szCs w:val="16"/>
              </w:rPr>
            </w:pPr>
            <w:r w:rsidRPr="00906108">
              <w:rPr>
                <w:rFonts w:cs="Times New Roman"/>
                <w:sz w:val="16"/>
                <w:szCs w:val="16"/>
              </w:rPr>
              <w:t xml:space="preserve">Shareholder of </w:t>
            </w:r>
            <w:r w:rsidR="005F1B10" w:rsidRPr="00906108">
              <w:rPr>
                <w:rFonts w:cs="Times New Roman"/>
                <w:sz w:val="16"/>
                <w:szCs w:val="16"/>
              </w:rPr>
              <w:t>subsidiary</w:t>
            </w:r>
          </w:p>
        </w:tc>
      </w:tr>
      <w:tr w:rsidR="00906108" w:rsidRPr="00906108" w14:paraId="4398B083" w14:textId="77777777" w:rsidTr="00AB2AD9">
        <w:trPr>
          <w:trHeight w:val="144"/>
        </w:trPr>
        <w:tc>
          <w:tcPr>
            <w:tcW w:w="3326" w:type="dxa"/>
          </w:tcPr>
          <w:p w14:paraId="1A8B0B56" w14:textId="77777777" w:rsidR="005F1B10" w:rsidRPr="00906108" w:rsidRDefault="005F1B10" w:rsidP="00B44747">
            <w:pPr>
              <w:spacing w:line="280" w:lineRule="exact"/>
              <w:ind w:left="174" w:right="65" w:firstLine="86"/>
              <w:rPr>
                <w:rFonts w:cs="Times New Roman"/>
                <w:spacing w:val="-4"/>
                <w:sz w:val="16"/>
                <w:szCs w:val="16"/>
              </w:rPr>
            </w:pPr>
            <w:r w:rsidRPr="00906108">
              <w:rPr>
                <w:rFonts w:cs="Times New Roman"/>
                <w:spacing w:val="-4"/>
                <w:sz w:val="16"/>
                <w:szCs w:val="16"/>
              </w:rPr>
              <w:t>I.C.C. International Public Company Limited</w:t>
            </w:r>
          </w:p>
        </w:tc>
        <w:tc>
          <w:tcPr>
            <w:tcW w:w="3118" w:type="dxa"/>
          </w:tcPr>
          <w:p w14:paraId="633EAA79" w14:textId="77777777" w:rsidR="005F1B10" w:rsidRPr="00906108" w:rsidRDefault="005F1B10" w:rsidP="00B44747">
            <w:pPr>
              <w:spacing w:line="280" w:lineRule="exact"/>
              <w:ind w:left="270" w:hanging="180"/>
              <w:rPr>
                <w:rFonts w:cstheme="minorBidi"/>
                <w:sz w:val="16"/>
                <w:szCs w:val="16"/>
                <w:cs/>
              </w:rPr>
            </w:pPr>
            <w:r w:rsidRPr="00906108">
              <w:rPr>
                <w:rFonts w:cs="Times New Roman"/>
                <w:sz w:val="16"/>
                <w:szCs w:val="16"/>
              </w:rPr>
              <w:t>Business distribution of consumer products</w:t>
            </w:r>
          </w:p>
        </w:tc>
        <w:tc>
          <w:tcPr>
            <w:tcW w:w="1134" w:type="dxa"/>
          </w:tcPr>
          <w:p w14:paraId="761EC1B0" w14:textId="77777777" w:rsidR="005F1B10" w:rsidRPr="00906108" w:rsidRDefault="005F1B10"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14F9860F" w14:textId="77777777" w:rsidR="005F1B10" w:rsidRPr="00906108" w:rsidRDefault="005F1B10" w:rsidP="00B44747">
            <w:pPr>
              <w:spacing w:line="280" w:lineRule="exact"/>
              <w:jc w:val="center"/>
              <w:rPr>
                <w:rFonts w:cs="Times New Roman"/>
                <w:sz w:val="16"/>
                <w:szCs w:val="16"/>
              </w:rPr>
            </w:pPr>
            <w:r w:rsidRPr="00906108">
              <w:rPr>
                <w:rFonts w:cs="Times New Roman"/>
                <w:sz w:val="16"/>
                <w:szCs w:val="16"/>
              </w:rPr>
              <w:t>Shareholder of</w:t>
            </w:r>
            <w:r w:rsidR="006B230A" w:rsidRPr="00906108">
              <w:rPr>
                <w:rFonts w:cs="Times New Roman"/>
                <w:sz w:val="16"/>
                <w:szCs w:val="16"/>
              </w:rPr>
              <w:t xml:space="preserve"> </w:t>
            </w:r>
            <w:r w:rsidRPr="00906108">
              <w:rPr>
                <w:rFonts w:cs="Times New Roman"/>
                <w:sz w:val="16"/>
                <w:szCs w:val="16"/>
              </w:rPr>
              <w:t>subsidiary</w:t>
            </w:r>
          </w:p>
        </w:tc>
      </w:tr>
      <w:tr w:rsidR="00906108" w:rsidRPr="00906108" w14:paraId="690358F4" w14:textId="77777777" w:rsidTr="00AB2AD9">
        <w:trPr>
          <w:trHeight w:val="144"/>
        </w:trPr>
        <w:tc>
          <w:tcPr>
            <w:tcW w:w="3326" w:type="dxa"/>
          </w:tcPr>
          <w:p w14:paraId="53B85ADE" w14:textId="77777777" w:rsidR="005F1B10" w:rsidRPr="00906108" w:rsidRDefault="005F1B10" w:rsidP="00B44747">
            <w:pPr>
              <w:spacing w:line="280" w:lineRule="exact"/>
              <w:ind w:left="174" w:right="65" w:firstLine="86"/>
              <w:rPr>
                <w:rFonts w:cs="Times New Roman"/>
                <w:spacing w:val="-4"/>
                <w:sz w:val="16"/>
                <w:szCs w:val="16"/>
                <w:cs/>
              </w:rPr>
            </w:pPr>
            <w:r w:rsidRPr="00906108">
              <w:rPr>
                <w:rFonts w:cs="Times New Roman"/>
                <w:spacing w:val="-4"/>
                <w:sz w:val="16"/>
                <w:szCs w:val="16"/>
              </w:rPr>
              <w:t xml:space="preserve">Saha </w:t>
            </w:r>
            <w:proofErr w:type="spellStart"/>
            <w:r w:rsidRPr="00906108">
              <w:rPr>
                <w:rFonts w:cs="Times New Roman"/>
                <w:spacing w:val="-4"/>
                <w:sz w:val="16"/>
                <w:szCs w:val="16"/>
              </w:rPr>
              <w:t>Pathanapibul</w:t>
            </w:r>
            <w:proofErr w:type="spellEnd"/>
            <w:r w:rsidRPr="00906108">
              <w:rPr>
                <w:rFonts w:cs="Times New Roman"/>
                <w:spacing w:val="-4"/>
                <w:sz w:val="16"/>
                <w:szCs w:val="16"/>
              </w:rPr>
              <w:t xml:space="preserve"> Public Company Limited</w:t>
            </w:r>
          </w:p>
        </w:tc>
        <w:tc>
          <w:tcPr>
            <w:tcW w:w="3118" w:type="dxa"/>
          </w:tcPr>
          <w:p w14:paraId="6282E936" w14:textId="77777777" w:rsidR="005F1B10" w:rsidRPr="00906108" w:rsidRDefault="005F1B10" w:rsidP="00B44747">
            <w:pPr>
              <w:spacing w:line="280" w:lineRule="exact"/>
              <w:ind w:left="270" w:hanging="180"/>
              <w:rPr>
                <w:rFonts w:cs="Times New Roman"/>
                <w:sz w:val="16"/>
                <w:szCs w:val="16"/>
                <w:cs/>
              </w:rPr>
            </w:pPr>
            <w:r w:rsidRPr="00906108">
              <w:rPr>
                <w:rFonts w:cs="Times New Roman"/>
                <w:sz w:val="16"/>
                <w:szCs w:val="16"/>
              </w:rPr>
              <w:t>Business distribution of consumer products</w:t>
            </w:r>
          </w:p>
        </w:tc>
        <w:tc>
          <w:tcPr>
            <w:tcW w:w="1134" w:type="dxa"/>
          </w:tcPr>
          <w:p w14:paraId="5339B267" w14:textId="77777777" w:rsidR="005F1B10" w:rsidRPr="00906108" w:rsidRDefault="005F1B10"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677E07EF" w14:textId="77777777" w:rsidR="005F1B10" w:rsidRPr="00906108" w:rsidRDefault="005F1B10" w:rsidP="00B44747">
            <w:pPr>
              <w:spacing w:line="280" w:lineRule="exact"/>
              <w:jc w:val="center"/>
              <w:rPr>
                <w:rFonts w:cs="Times New Roman"/>
                <w:sz w:val="16"/>
                <w:szCs w:val="16"/>
              </w:rPr>
            </w:pPr>
            <w:r w:rsidRPr="00906108">
              <w:rPr>
                <w:rFonts w:cs="Times New Roman"/>
                <w:sz w:val="16"/>
                <w:szCs w:val="16"/>
              </w:rPr>
              <w:t>Shareholder of</w:t>
            </w:r>
            <w:r w:rsidR="006B230A" w:rsidRPr="00906108">
              <w:rPr>
                <w:rFonts w:cs="Times New Roman"/>
                <w:sz w:val="16"/>
                <w:szCs w:val="16"/>
              </w:rPr>
              <w:t xml:space="preserve"> </w:t>
            </w:r>
            <w:r w:rsidRPr="00906108">
              <w:rPr>
                <w:rFonts w:cs="Times New Roman"/>
                <w:sz w:val="16"/>
                <w:szCs w:val="16"/>
              </w:rPr>
              <w:t>subsidiary</w:t>
            </w:r>
          </w:p>
        </w:tc>
      </w:tr>
      <w:tr w:rsidR="00906108" w:rsidRPr="00906108" w14:paraId="486E9452" w14:textId="77777777" w:rsidTr="00AB2AD9">
        <w:trPr>
          <w:trHeight w:val="144"/>
        </w:trPr>
        <w:tc>
          <w:tcPr>
            <w:tcW w:w="3326" w:type="dxa"/>
          </w:tcPr>
          <w:p w14:paraId="40786F84" w14:textId="77777777" w:rsidR="005F1B10" w:rsidRPr="00906108" w:rsidRDefault="005F1B10" w:rsidP="00B44747">
            <w:pPr>
              <w:spacing w:line="280" w:lineRule="exact"/>
              <w:ind w:left="174" w:right="65" w:firstLine="86"/>
              <w:rPr>
                <w:rFonts w:cs="Times New Roman"/>
                <w:spacing w:val="-4"/>
                <w:sz w:val="16"/>
                <w:szCs w:val="16"/>
              </w:rPr>
            </w:pPr>
            <w:proofErr w:type="spellStart"/>
            <w:r w:rsidRPr="00906108">
              <w:rPr>
                <w:rFonts w:cs="Times New Roman"/>
                <w:spacing w:val="-4"/>
                <w:sz w:val="16"/>
                <w:szCs w:val="16"/>
              </w:rPr>
              <w:t>Nawarat</w:t>
            </w:r>
            <w:proofErr w:type="spellEnd"/>
            <w:r w:rsidRPr="00906108">
              <w:rPr>
                <w:rFonts w:cs="Times New Roman"/>
                <w:spacing w:val="-4"/>
                <w:sz w:val="16"/>
                <w:szCs w:val="16"/>
              </w:rPr>
              <w:t xml:space="preserve"> </w:t>
            </w:r>
            <w:proofErr w:type="spellStart"/>
            <w:r w:rsidRPr="00906108">
              <w:rPr>
                <w:rFonts w:cs="Times New Roman"/>
                <w:spacing w:val="-4"/>
                <w:sz w:val="16"/>
                <w:szCs w:val="16"/>
              </w:rPr>
              <w:t>Patanakarn</w:t>
            </w:r>
            <w:proofErr w:type="spellEnd"/>
            <w:r w:rsidRPr="00906108">
              <w:rPr>
                <w:rFonts w:cs="Times New Roman"/>
                <w:spacing w:val="-4"/>
                <w:sz w:val="16"/>
                <w:szCs w:val="16"/>
              </w:rPr>
              <w:t xml:space="preserve"> Public Company Limited</w:t>
            </w:r>
          </w:p>
        </w:tc>
        <w:tc>
          <w:tcPr>
            <w:tcW w:w="3118" w:type="dxa"/>
          </w:tcPr>
          <w:p w14:paraId="675B03DA" w14:textId="6900DAAF" w:rsidR="005F1B10" w:rsidRPr="00906108" w:rsidRDefault="005F1B10" w:rsidP="00B44747">
            <w:pPr>
              <w:spacing w:line="280" w:lineRule="exact"/>
              <w:ind w:left="270" w:hanging="180"/>
              <w:rPr>
                <w:rFonts w:cs="Times New Roman"/>
                <w:sz w:val="16"/>
                <w:szCs w:val="16"/>
              </w:rPr>
            </w:pPr>
            <w:r w:rsidRPr="00906108">
              <w:rPr>
                <w:rFonts w:cs="Times New Roman"/>
                <w:sz w:val="16"/>
                <w:szCs w:val="16"/>
              </w:rPr>
              <w:t xml:space="preserve">Engineering and </w:t>
            </w:r>
            <w:r w:rsidR="00BD133E" w:rsidRPr="00906108">
              <w:rPr>
                <w:rFonts w:cs="Times New Roman"/>
                <w:sz w:val="16"/>
                <w:szCs w:val="16"/>
              </w:rPr>
              <w:t>c</w:t>
            </w:r>
            <w:r w:rsidRPr="00906108">
              <w:rPr>
                <w:rFonts w:cs="Times New Roman"/>
                <w:sz w:val="16"/>
                <w:szCs w:val="16"/>
              </w:rPr>
              <w:t>onstruction</w:t>
            </w:r>
          </w:p>
        </w:tc>
        <w:tc>
          <w:tcPr>
            <w:tcW w:w="1134" w:type="dxa"/>
          </w:tcPr>
          <w:p w14:paraId="29AFA76D" w14:textId="77777777" w:rsidR="005F1B10" w:rsidRPr="00906108" w:rsidRDefault="005F1B10"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52B6C348" w14:textId="77777777" w:rsidR="005F1B10" w:rsidRPr="00906108" w:rsidRDefault="005F1B10" w:rsidP="00B44747">
            <w:pPr>
              <w:spacing w:line="280" w:lineRule="exact"/>
              <w:jc w:val="center"/>
              <w:rPr>
                <w:rFonts w:cs="Times New Roman"/>
                <w:sz w:val="16"/>
                <w:szCs w:val="16"/>
              </w:rPr>
            </w:pPr>
            <w:r w:rsidRPr="00906108">
              <w:rPr>
                <w:rFonts w:cs="Times New Roman"/>
                <w:sz w:val="16"/>
                <w:szCs w:val="16"/>
              </w:rPr>
              <w:t>Shareholder of</w:t>
            </w:r>
            <w:r w:rsidR="006B230A" w:rsidRPr="00906108">
              <w:rPr>
                <w:rFonts w:cs="Times New Roman"/>
                <w:sz w:val="16"/>
                <w:szCs w:val="16"/>
              </w:rPr>
              <w:t xml:space="preserve"> </w:t>
            </w:r>
            <w:r w:rsidRPr="00906108">
              <w:rPr>
                <w:rFonts w:cs="Times New Roman"/>
                <w:sz w:val="16"/>
                <w:szCs w:val="16"/>
              </w:rPr>
              <w:t>subsidiary</w:t>
            </w:r>
          </w:p>
        </w:tc>
      </w:tr>
      <w:tr w:rsidR="00906108" w:rsidRPr="00906108" w14:paraId="7D4D6D74" w14:textId="77777777" w:rsidTr="00AB2AD9">
        <w:trPr>
          <w:trHeight w:val="144"/>
        </w:trPr>
        <w:tc>
          <w:tcPr>
            <w:tcW w:w="3326" w:type="dxa"/>
          </w:tcPr>
          <w:p w14:paraId="553CEE98" w14:textId="77777777" w:rsidR="007E3E8F" w:rsidRPr="00906108" w:rsidRDefault="007E3E8F" w:rsidP="00B44747">
            <w:pPr>
              <w:spacing w:line="280" w:lineRule="exact"/>
              <w:ind w:left="268" w:right="65" w:firstLine="4"/>
              <w:rPr>
                <w:rFonts w:cs="Times New Roman"/>
                <w:spacing w:val="-4"/>
                <w:sz w:val="16"/>
                <w:szCs w:val="16"/>
              </w:rPr>
            </w:pPr>
            <w:proofErr w:type="spellStart"/>
            <w:r w:rsidRPr="00906108">
              <w:rPr>
                <w:rFonts w:cs="Times New Roman"/>
                <w:spacing w:val="-4"/>
                <w:sz w:val="16"/>
                <w:szCs w:val="16"/>
              </w:rPr>
              <w:t>Sumolnart</w:t>
            </w:r>
            <w:proofErr w:type="spellEnd"/>
            <w:r w:rsidRPr="00906108">
              <w:rPr>
                <w:rFonts w:cs="Times New Roman"/>
                <w:spacing w:val="-4"/>
                <w:sz w:val="16"/>
                <w:szCs w:val="16"/>
              </w:rPr>
              <w:t xml:space="preserve"> </w:t>
            </w:r>
            <w:r w:rsidR="005F1B10" w:rsidRPr="00906108">
              <w:rPr>
                <w:rFonts w:cs="Times New Roman"/>
                <w:spacing w:val="-4"/>
                <w:sz w:val="16"/>
                <w:szCs w:val="16"/>
              </w:rPr>
              <w:t>Co., Ltd.</w:t>
            </w:r>
          </w:p>
        </w:tc>
        <w:tc>
          <w:tcPr>
            <w:tcW w:w="3118" w:type="dxa"/>
          </w:tcPr>
          <w:p w14:paraId="1D9A3123" w14:textId="77777777" w:rsidR="007E3E8F" w:rsidRPr="00906108" w:rsidRDefault="007E3E8F" w:rsidP="00B44747">
            <w:pPr>
              <w:spacing w:line="280" w:lineRule="exact"/>
              <w:ind w:left="270" w:right="65" w:hanging="180"/>
              <w:rPr>
                <w:rFonts w:cs="Times New Roman"/>
                <w:sz w:val="16"/>
                <w:szCs w:val="16"/>
              </w:rPr>
            </w:pPr>
            <w:r w:rsidRPr="00906108">
              <w:rPr>
                <w:rFonts w:cs="Times New Roman"/>
                <w:sz w:val="16"/>
                <w:szCs w:val="16"/>
              </w:rPr>
              <w:t>Restaurant</w:t>
            </w:r>
          </w:p>
        </w:tc>
        <w:tc>
          <w:tcPr>
            <w:tcW w:w="1134" w:type="dxa"/>
          </w:tcPr>
          <w:p w14:paraId="3F5BBF1E" w14:textId="77777777" w:rsidR="007E3E8F" w:rsidRPr="00906108" w:rsidRDefault="007E3E8F"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3DBFAC9A" w14:textId="77777777" w:rsidR="007E3E8F" w:rsidRPr="00906108" w:rsidRDefault="007E3E8F" w:rsidP="00B44747">
            <w:pPr>
              <w:spacing w:line="280" w:lineRule="exact"/>
              <w:ind w:left="180"/>
              <w:rPr>
                <w:rFonts w:cs="Times New Roman"/>
                <w:sz w:val="16"/>
                <w:szCs w:val="16"/>
                <w:cs/>
              </w:rPr>
            </w:pPr>
            <w:r w:rsidRPr="00906108">
              <w:rPr>
                <w:rFonts w:cs="Times New Roman"/>
                <w:sz w:val="16"/>
                <w:szCs w:val="16"/>
              </w:rPr>
              <w:t>Subsidiary’s investee</w:t>
            </w:r>
          </w:p>
        </w:tc>
      </w:tr>
      <w:tr w:rsidR="00906108" w:rsidRPr="00906108" w14:paraId="06339EB6" w14:textId="77777777" w:rsidTr="00AB2AD9">
        <w:trPr>
          <w:trHeight w:val="144"/>
        </w:trPr>
        <w:tc>
          <w:tcPr>
            <w:tcW w:w="3326" w:type="dxa"/>
          </w:tcPr>
          <w:p w14:paraId="1E6CEF5B" w14:textId="77777777" w:rsidR="00E719E2" w:rsidRPr="00906108" w:rsidRDefault="00E719E2" w:rsidP="00B44747">
            <w:pPr>
              <w:spacing w:line="280" w:lineRule="exact"/>
              <w:ind w:left="174" w:right="65" w:firstLine="86"/>
              <w:rPr>
                <w:rFonts w:cs="Times New Roman"/>
                <w:spacing w:val="-4"/>
                <w:sz w:val="16"/>
                <w:szCs w:val="16"/>
              </w:rPr>
            </w:pPr>
            <w:r w:rsidRPr="00906108">
              <w:rPr>
                <w:rFonts w:cs="Times New Roman"/>
                <w:spacing w:val="-4"/>
                <w:sz w:val="16"/>
                <w:szCs w:val="16"/>
              </w:rPr>
              <w:t>Mana Development Co., Ltd.</w:t>
            </w:r>
          </w:p>
        </w:tc>
        <w:tc>
          <w:tcPr>
            <w:tcW w:w="3118" w:type="dxa"/>
          </w:tcPr>
          <w:p w14:paraId="54274568" w14:textId="77777777" w:rsidR="00E719E2" w:rsidRPr="00906108" w:rsidRDefault="00E719E2" w:rsidP="00B44747">
            <w:pPr>
              <w:spacing w:line="280" w:lineRule="exact"/>
              <w:ind w:left="270" w:hanging="180"/>
              <w:rPr>
                <w:rFonts w:cs="Times New Roman"/>
                <w:sz w:val="16"/>
                <w:szCs w:val="16"/>
              </w:rPr>
            </w:pPr>
            <w:r w:rsidRPr="00906108">
              <w:rPr>
                <w:rFonts w:cs="Times New Roman"/>
                <w:sz w:val="16"/>
                <w:szCs w:val="16"/>
              </w:rPr>
              <w:t>Real estate development</w:t>
            </w:r>
          </w:p>
        </w:tc>
        <w:tc>
          <w:tcPr>
            <w:tcW w:w="1134" w:type="dxa"/>
          </w:tcPr>
          <w:p w14:paraId="019E8E56" w14:textId="77777777" w:rsidR="00E719E2" w:rsidRPr="00906108" w:rsidRDefault="00E719E2"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3AC72DC4" w14:textId="77777777" w:rsidR="00E719E2" w:rsidRPr="00906108" w:rsidRDefault="00E719E2" w:rsidP="00B44747">
            <w:pPr>
              <w:spacing w:line="280" w:lineRule="exact"/>
              <w:jc w:val="center"/>
              <w:rPr>
                <w:rFonts w:cs="Times New Roman"/>
                <w:sz w:val="16"/>
                <w:szCs w:val="16"/>
              </w:rPr>
            </w:pPr>
            <w:r w:rsidRPr="00906108">
              <w:rPr>
                <w:rFonts w:cs="Times New Roman"/>
                <w:sz w:val="16"/>
                <w:szCs w:val="16"/>
              </w:rPr>
              <w:t>Shareholder of subsidiary</w:t>
            </w:r>
          </w:p>
        </w:tc>
      </w:tr>
      <w:tr w:rsidR="00906108" w:rsidRPr="00906108" w14:paraId="4A771FD5" w14:textId="77777777" w:rsidTr="00AB2AD9">
        <w:trPr>
          <w:trHeight w:val="144"/>
        </w:trPr>
        <w:tc>
          <w:tcPr>
            <w:tcW w:w="3326" w:type="dxa"/>
          </w:tcPr>
          <w:p w14:paraId="055C5748" w14:textId="77777777" w:rsidR="00E719E2" w:rsidRPr="00906108" w:rsidRDefault="00E719E2" w:rsidP="00B44747">
            <w:pPr>
              <w:spacing w:line="280" w:lineRule="exact"/>
              <w:ind w:left="174" w:right="65" w:firstLine="86"/>
              <w:rPr>
                <w:rFonts w:cs="Times New Roman"/>
                <w:spacing w:val="-4"/>
                <w:sz w:val="16"/>
                <w:szCs w:val="16"/>
              </w:rPr>
            </w:pPr>
            <w:proofErr w:type="spellStart"/>
            <w:r w:rsidRPr="00906108">
              <w:rPr>
                <w:rFonts w:cs="Times New Roman"/>
                <w:spacing w:val="-4"/>
                <w:sz w:val="16"/>
                <w:szCs w:val="16"/>
              </w:rPr>
              <w:t>Junfa</w:t>
            </w:r>
            <w:proofErr w:type="spellEnd"/>
            <w:r w:rsidRPr="00906108">
              <w:rPr>
                <w:rFonts w:cs="Times New Roman"/>
                <w:spacing w:val="-4"/>
                <w:sz w:val="16"/>
                <w:szCs w:val="16"/>
              </w:rPr>
              <w:t xml:space="preserve"> Group Co., Ltd.</w:t>
            </w:r>
          </w:p>
        </w:tc>
        <w:tc>
          <w:tcPr>
            <w:tcW w:w="3118" w:type="dxa"/>
          </w:tcPr>
          <w:p w14:paraId="428D0A3F" w14:textId="77777777" w:rsidR="00E719E2" w:rsidRPr="00906108" w:rsidRDefault="00E719E2" w:rsidP="00B44747">
            <w:pPr>
              <w:spacing w:line="280" w:lineRule="exact"/>
              <w:ind w:left="270" w:hanging="180"/>
              <w:rPr>
                <w:rFonts w:cs="Times New Roman"/>
                <w:sz w:val="16"/>
                <w:szCs w:val="16"/>
              </w:rPr>
            </w:pPr>
            <w:r w:rsidRPr="00906108">
              <w:rPr>
                <w:rFonts w:cs="Times New Roman"/>
                <w:sz w:val="16"/>
                <w:szCs w:val="16"/>
              </w:rPr>
              <w:t>Real estate development and hotel operation</w:t>
            </w:r>
          </w:p>
        </w:tc>
        <w:tc>
          <w:tcPr>
            <w:tcW w:w="1134" w:type="dxa"/>
          </w:tcPr>
          <w:p w14:paraId="37CEE95B" w14:textId="77777777" w:rsidR="00E719E2" w:rsidRPr="00906108" w:rsidRDefault="00E719E2" w:rsidP="00B44747">
            <w:pPr>
              <w:spacing w:line="280" w:lineRule="exact"/>
              <w:jc w:val="center"/>
              <w:rPr>
                <w:rFonts w:cs="Times New Roman"/>
                <w:sz w:val="16"/>
                <w:szCs w:val="16"/>
              </w:rPr>
            </w:pPr>
            <w:r w:rsidRPr="00906108">
              <w:rPr>
                <w:rFonts w:cs="Times New Roman"/>
                <w:sz w:val="16"/>
                <w:szCs w:val="16"/>
              </w:rPr>
              <w:t>China</w:t>
            </w:r>
          </w:p>
        </w:tc>
        <w:tc>
          <w:tcPr>
            <w:tcW w:w="1890" w:type="dxa"/>
          </w:tcPr>
          <w:p w14:paraId="17DB1311" w14:textId="77777777" w:rsidR="00E719E2" w:rsidRPr="00906108" w:rsidRDefault="00E719E2" w:rsidP="00B44747">
            <w:pPr>
              <w:spacing w:line="280" w:lineRule="exact"/>
              <w:jc w:val="center"/>
              <w:rPr>
                <w:rFonts w:cs="Times New Roman"/>
                <w:sz w:val="16"/>
                <w:szCs w:val="16"/>
              </w:rPr>
            </w:pPr>
            <w:r w:rsidRPr="00906108">
              <w:rPr>
                <w:rFonts w:cs="Times New Roman"/>
                <w:sz w:val="16"/>
                <w:szCs w:val="16"/>
              </w:rPr>
              <w:t>Shareholder of subsidiary</w:t>
            </w:r>
          </w:p>
        </w:tc>
      </w:tr>
      <w:tr w:rsidR="00906108" w:rsidRPr="00906108" w14:paraId="3E359920" w14:textId="77777777" w:rsidTr="00AB2AD9">
        <w:trPr>
          <w:trHeight w:val="144"/>
        </w:trPr>
        <w:tc>
          <w:tcPr>
            <w:tcW w:w="3326" w:type="dxa"/>
          </w:tcPr>
          <w:p w14:paraId="570D121B" w14:textId="77777777" w:rsidR="00E719E2" w:rsidRPr="00906108" w:rsidRDefault="00E719E2" w:rsidP="00B44747">
            <w:pPr>
              <w:spacing w:line="280" w:lineRule="exact"/>
              <w:ind w:left="174" w:right="65" w:firstLine="86"/>
              <w:rPr>
                <w:rFonts w:cs="Times New Roman"/>
                <w:spacing w:val="-4"/>
                <w:sz w:val="16"/>
                <w:szCs w:val="16"/>
              </w:rPr>
            </w:pPr>
            <w:r w:rsidRPr="00906108">
              <w:rPr>
                <w:rFonts w:cs="Times New Roman"/>
                <w:spacing w:val="-4"/>
                <w:sz w:val="16"/>
                <w:szCs w:val="16"/>
              </w:rPr>
              <w:t>YM</w:t>
            </w:r>
            <w:r w:rsidR="00AF2040" w:rsidRPr="00906108">
              <w:rPr>
                <w:rFonts w:cs="Times New Roman"/>
                <w:spacing w:val="-4"/>
                <w:sz w:val="16"/>
                <w:szCs w:val="16"/>
              </w:rPr>
              <w:t>C</w:t>
            </w:r>
            <w:r w:rsidRPr="00906108">
              <w:rPr>
                <w:rFonts w:cs="Times New Roman"/>
                <w:spacing w:val="-4"/>
                <w:sz w:val="16"/>
                <w:szCs w:val="16"/>
              </w:rPr>
              <w:t xml:space="preserve"> Holdings LLC</w:t>
            </w:r>
          </w:p>
        </w:tc>
        <w:tc>
          <w:tcPr>
            <w:tcW w:w="3118" w:type="dxa"/>
          </w:tcPr>
          <w:p w14:paraId="2B7C8CF2" w14:textId="77777777" w:rsidR="00E719E2" w:rsidRPr="00906108" w:rsidRDefault="00E719E2" w:rsidP="00B44747">
            <w:pPr>
              <w:spacing w:line="280" w:lineRule="exact"/>
              <w:ind w:left="270" w:hanging="180"/>
              <w:rPr>
                <w:rFonts w:cs="Times New Roman"/>
                <w:sz w:val="16"/>
                <w:szCs w:val="16"/>
              </w:rPr>
            </w:pPr>
            <w:r w:rsidRPr="00906108">
              <w:rPr>
                <w:rFonts w:cs="Times New Roman"/>
                <w:sz w:val="16"/>
                <w:szCs w:val="16"/>
              </w:rPr>
              <w:t>Real estate development</w:t>
            </w:r>
          </w:p>
        </w:tc>
        <w:tc>
          <w:tcPr>
            <w:tcW w:w="1134" w:type="dxa"/>
          </w:tcPr>
          <w:p w14:paraId="6437F269" w14:textId="77777777" w:rsidR="00E719E2" w:rsidRPr="00906108" w:rsidRDefault="00E719E2" w:rsidP="00B44747">
            <w:pPr>
              <w:spacing w:line="280" w:lineRule="exact"/>
              <w:jc w:val="center"/>
              <w:rPr>
                <w:rFonts w:cs="Times New Roman"/>
                <w:sz w:val="16"/>
                <w:szCs w:val="16"/>
              </w:rPr>
            </w:pPr>
            <w:r w:rsidRPr="00906108">
              <w:rPr>
                <w:rFonts w:cs="Times New Roman"/>
                <w:sz w:val="16"/>
                <w:szCs w:val="16"/>
              </w:rPr>
              <w:t>China</w:t>
            </w:r>
          </w:p>
        </w:tc>
        <w:tc>
          <w:tcPr>
            <w:tcW w:w="1890" w:type="dxa"/>
          </w:tcPr>
          <w:p w14:paraId="515B7F75" w14:textId="77777777" w:rsidR="00E719E2" w:rsidRPr="00906108" w:rsidRDefault="00E719E2" w:rsidP="00B44747">
            <w:pPr>
              <w:spacing w:line="280" w:lineRule="exact"/>
              <w:jc w:val="center"/>
              <w:rPr>
                <w:rFonts w:cs="Times New Roman"/>
                <w:sz w:val="16"/>
                <w:szCs w:val="16"/>
              </w:rPr>
            </w:pPr>
            <w:r w:rsidRPr="00906108">
              <w:rPr>
                <w:rFonts w:cs="Times New Roman"/>
                <w:sz w:val="16"/>
                <w:szCs w:val="16"/>
              </w:rPr>
              <w:t>Shareholder of subsidiary</w:t>
            </w:r>
          </w:p>
        </w:tc>
      </w:tr>
      <w:tr w:rsidR="00906108" w:rsidRPr="00906108" w14:paraId="661A06C6" w14:textId="77777777" w:rsidTr="00AB2AD9">
        <w:trPr>
          <w:trHeight w:val="144"/>
        </w:trPr>
        <w:tc>
          <w:tcPr>
            <w:tcW w:w="3326" w:type="dxa"/>
          </w:tcPr>
          <w:p w14:paraId="29403080" w14:textId="77777777" w:rsidR="00E719E2" w:rsidRPr="00906108" w:rsidRDefault="00E719E2" w:rsidP="00B44747">
            <w:pPr>
              <w:spacing w:line="280" w:lineRule="exact"/>
              <w:ind w:left="174" w:right="65" w:firstLine="86"/>
              <w:rPr>
                <w:rFonts w:cs="Times New Roman"/>
                <w:spacing w:val="-4"/>
                <w:sz w:val="16"/>
                <w:szCs w:val="16"/>
              </w:rPr>
            </w:pPr>
            <w:r w:rsidRPr="00906108">
              <w:rPr>
                <w:rFonts w:cs="Times New Roman"/>
                <w:spacing w:val="-4"/>
                <w:sz w:val="16"/>
                <w:szCs w:val="16"/>
              </w:rPr>
              <w:t>Bangkok Commercial Property Fund</w:t>
            </w:r>
          </w:p>
        </w:tc>
        <w:tc>
          <w:tcPr>
            <w:tcW w:w="3118" w:type="dxa"/>
          </w:tcPr>
          <w:p w14:paraId="1E916A1B" w14:textId="77777777" w:rsidR="00E719E2" w:rsidRPr="00906108" w:rsidRDefault="00E719E2" w:rsidP="00B44747">
            <w:pPr>
              <w:spacing w:line="280" w:lineRule="exact"/>
              <w:ind w:left="270" w:hanging="180"/>
              <w:rPr>
                <w:rFonts w:cs="Times New Roman"/>
                <w:sz w:val="16"/>
                <w:szCs w:val="16"/>
              </w:rPr>
            </w:pPr>
            <w:r w:rsidRPr="00906108">
              <w:rPr>
                <w:rFonts w:cs="Times New Roman"/>
                <w:sz w:val="16"/>
                <w:szCs w:val="16"/>
              </w:rPr>
              <w:t>Property Fund</w:t>
            </w:r>
          </w:p>
        </w:tc>
        <w:tc>
          <w:tcPr>
            <w:tcW w:w="1134" w:type="dxa"/>
          </w:tcPr>
          <w:p w14:paraId="4BA04BD9" w14:textId="77777777" w:rsidR="00E719E2" w:rsidRPr="00906108" w:rsidRDefault="00E719E2"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5F8AACF4" w14:textId="4A32EA06" w:rsidR="00E719E2" w:rsidRPr="00906108" w:rsidRDefault="00E719E2" w:rsidP="00B44747">
            <w:pPr>
              <w:spacing w:line="280" w:lineRule="exact"/>
              <w:ind w:left="162"/>
              <w:rPr>
                <w:rFonts w:cs="Times New Roman"/>
                <w:sz w:val="16"/>
                <w:szCs w:val="16"/>
              </w:rPr>
            </w:pPr>
            <w:r w:rsidRPr="00906108">
              <w:rPr>
                <w:rFonts w:cs="Times New Roman"/>
                <w:sz w:val="16"/>
                <w:szCs w:val="16"/>
              </w:rPr>
              <w:t xml:space="preserve">Common </w:t>
            </w:r>
            <w:r w:rsidR="00D04D62" w:rsidRPr="00906108">
              <w:rPr>
                <w:rFonts w:cs="Times New Roman"/>
                <w:sz w:val="16"/>
                <w:szCs w:val="16"/>
              </w:rPr>
              <w:t>d</w:t>
            </w:r>
            <w:r w:rsidRPr="00906108">
              <w:rPr>
                <w:rFonts w:cs="Times New Roman"/>
                <w:sz w:val="16"/>
                <w:szCs w:val="16"/>
              </w:rPr>
              <w:t>irector</w:t>
            </w:r>
          </w:p>
        </w:tc>
      </w:tr>
      <w:tr w:rsidR="00906108" w:rsidRPr="00906108" w14:paraId="2B05859C" w14:textId="77777777" w:rsidTr="00AB2AD9">
        <w:trPr>
          <w:trHeight w:val="144"/>
        </w:trPr>
        <w:tc>
          <w:tcPr>
            <w:tcW w:w="3326" w:type="dxa"/>
          </w:tcPr>
          <w:p w14:paraId="4835B3E2" w14:textId="37284C00" w:rsidR="007C5E61" w:rsidRPr="00906108" w:rsidRDefault="007C5E61" w:rsidP="00B44747">
            <w:pPr>
              <w:spacing w:line="280" w:lineRule="exact"/>
              <w:ind w:left="174" w:right="65" w:firstLine="86"/>
              <w:rPr>
                <w:rFonts w:cs="Times New Roman"/>
                <w:spacing w:val="-4"/>
                <w:sz w:val="16"/>
                <w:szCs w:val="16"/>
              </w:rPr>
            </w:pPr>
            <w:proofErr w:type="spellStart"/>
            <w:r w:rsidRPr="00906108">
              <w:rPr>
                <w:rFonts w:cs="Times New Roman"/>
                <w:spacing w:val="-4"/>
                <w:sz w:val="16"/>
                <w:szCs w:val="16"/>
              </w:rPr>
              <w:t>Banraow</w:t>
            </w:r>
            <w:proofErr w:type="spellEnd"/>
            <w:r w:rsidRPr="00906108">
              <w:rPr>
                <w:rFonts w:cs="Times New Roman"/>
                <w:spacing w:val="-4"/>
                <w:sz w:val="16"/>
                <w:szCs w:val="16"/>
              </w:rPr>
              <w:t xml:space="preserve"> Development Company Limited</w:t>
            </w:r>
          </w:p>
        </w:tc>
        <w:tc>
          <w:tcPr>
            <w:tcW w:w="3118" w:type="dxa"/>
          </w:tcPr>
          <w:p w14:paraId="4F42C1A3" w14:textId="7E347DB3" w:rsidR="007C5E61" w:rsidRPr="00906108" w:rsidRDefault="007C5E61" w:rsidP="00B44747">
            <w:pPr>
              <w:spacing w:line="280" w:lineRule="exact"/>
              <w:ind w:left="270" w:hanging="180"/>
              <w:rPr>
                <w:rFonts w:cs="Times New Roman"/>
                <w:sz w:val="16"/>
                <w:szCs w:val="16"/>
              </w:rPr>
            </w:pPr>
            <w:r w:rsidRPr="00906108">
              <w:rPr>
                <w:rFonts w:cs="Times New Roman"/>
                <w:sz w:val="16"/>
                <w:szCs w:val="16"/>
              </w:rPr>
              <w:t>Real estate development</w:t>
            </w:r>
          </w:p>
        </w:tc>
        <w:tc>
          <w:tcPr>
            <w:tcW w:w="1134" w:type="dxa"/>
          </w:tcPr>
          <w:p w14:paraId="4F0B7091" w14:textId="0A8488FB" w:rsidR="007C5E61" w:rsidRPr="00906108" w:rsidRDefault="007C5E61"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04EA492A" w14:textId="1987ACC0" w:rsidR="007C5E61" w:rsidRPr="00906108" w:rsidRDefault="007C5E61" w:rsidP="00B44747">
            <w:pPr>
              <w:spacing w:line="280" w:lineRule="exact"/>
              <w:ind w:left="162"/>
              <w:rPr>
                <w:rFonts w:cs="Times New Roman"/>
                <w:sz w:val="16"/>
                <w:szCs w:val="16"/>
              </w:rPr>
            </w:pPr>
            <w:r w:rsidRPr="00906108">
              <w:rPr>
                <w:rFonts w:cs="Times New Roman"/>
                <w:sz w:val="16"/>
                <w:szCs w:val="16"/>
              </w:rPr>
              <w:t>Common director</w:t>
            </w:r>
          </w:p>
        </w:tc>
      </w:tr>
      <w:tr w:rsidR="00906108" w:rsidRPr="00906108" w14:paraId="101214C6" w14:textId="77777777" w:rsidTr="00AB2AD9">
        <w:trPr>
          <w:trHeight w:val="144"/>
        </w:trPr>
        <w:tc>
          <w:tcPr>
            <w:tcW w:w="3326" w:type="dxa"/>
          </w:tcPr>
          <w:p w14:paraId="4D8CDFA8" w14:textId="00C5196B" w:rsidR="007C5E61" w:rsidRPr="00906108" w:rsidRDefault="00095526" w:rsidP="00B44747">
            <w:pPr>
              <w:spacing w:line="280" w:lineRule="exact"/>
              <w:ind w:left="174" w:right="65" w:firstLine="86"/>
              <w:rPr>
                <w:rFonts w:cs="Times New Roman"/>
                <w:spacing w:val="-4"/>
                <w:sz w:val="16"/>
                <w:szCs w:val="16"/>
              </w:rPr>
            </w:pPr>
            <w:r w:rsidRPr="00906108">
              <w:rPr>
                <w:rFonts w:cs="Times New Roman"/>
                <w:spacing w:val="-4"/>
                <w:sz w:val="16"/>
                <w:szCs w:val="16"/>
              </w:rPr>
              <w:t xml:space="preserve">Siam Premier </w:t>
            </w:r>
            <w:proofErr w:type="spellStart"/>
            <w:r w:rsidR="007A3228" w:rsidRPr="00906108">
              <w:rPr>
                <w:rFonts w:cs="Times New Roman"/>
                <w:spacing w:val="-4"/>
                <w:sz w:val="16"/>
                <w:szCs w:val="16"/>
              </w:rPr>
              <w:t>I</w:t>
            </w:r>
            <w:r w:rsidRPr="00906108">
              <w:rPr>
                <w:rFonts w:cs="Times New Roman"/>
                <w:spacing w:val="-4"/>
                <w:sz w:val="16"/>
                <w:szCs w:val="16"/>
              </w:rPr>
              <w:t>nternationl</w:t>
            </w:r>
            <w:proofErr w:type="spellEnd"/>
            <w:r w:rsidRPr="00906108">
              <w:rPr>
                <w:rFonts w:cs="Times New Roman"/>
                <w:spacing w:val="-4"/>
                <w:sz w:val="16"/>
                <w:szCs w:val="16"/>
              </w:rPr>
              <w:t xml:space="preserve"> Law</w:t>
            </w:r>
          </w:p>
        </w:tc>
        <w:tc>
          <w:tcPr>
            <w:tcW w:w="3118" w:type="dxa"/>
          </w:tcPr>
          <w:p w14:paraId="306D0FB7" w14:textId="77777777" w:rsidR="007C5E61" w:rsidRPr="00906108" w:rsidRDefault="007C5E61" w:rsidP="00B44747">
            <w:pPr>
              <w:spacing w:line="280" w:lineRule="exact"/>
              <w:ind w:left="270" w:hanging="180"/>
              <w:rPr>
                <w:rFonts w:cs="Times New Roman"/>
                <w:sz w:val="16"/>
                <w:szCs w:val="16"/>
              </w:rPr>
            </w:pPr>
          </w:p>
        </w:tc>
        <w:tc>
          <w:tcPr>
            <w:tcW w:w="1134" w:type="dxa"/>
          </w:tcPr>
          <w:p w14:paraId="6300B798" w14:textId="77777777" w:rsidR="007C5E61" w:rsidRPr="00906108" w:rsidRDefault="007C5E61" w:rsidP="00B44747">
            <w:pPr>
              <w:spacing w:line="280" w:lineRule="exact"/>
              <w:jc w:val="center"/>
              <w:rPr>
                <w:rFonts w:cs="Times New Roman"/>
                <w:sz w:val="16"/>
                <w:szCs w:val="16"/>
              </w:rPr>
            </w:pPr>
          </w:p>
        </w:tc>
        <w:tc>
          <w:tcPr>
            <w:tcW w:w="1890" w:type="dxa"/>
          </w:tcPr>
          <w:p w14:paraId="2D903370" w14:textId="77777777" w:rsidR="007C5E61" w:rsidRPr="00906108" w:rsidRDefault="007C5E61" w:rsidP="00B44747">
            <w:pPr>
              <w:spacing w:line="280" w:lineRule="exact"/>
              <w:jc w:val="center"/>
              <w:rPr>
                <w:rFonts w:cs="Times New Roman"/>
                <w:sz w:val="16"/>
                <w:szCs w:val="16"/>
              </w:rPr>
            </w:pPr>
          </w:p>
        </w:tc>
      </w:tr>
      <w:tr w:rsidR="00906108" w:rsidRPr="00906108" w14:paraId="1CF72719" w14:textId="77777777" w:rsidTr="00AB2AD9">
        <w:trPr>
          <w:trHeight w:val="144"/>
        </w:trPr>
        <w:tc>
          <w:tcPr>
            <w:tcW w:w="3326" w:type="dxa"/>
          </w:tcPr>
          <w:p w14:paraId="01C9E2C5" w14:textId="0343A41F" w:rsidR="00095526" w:rsidRPr="00906108" w:rsidRDefault="00095526" w:rsidP="00B44747">
            <w:pPr>
              <w:tabs>
                <w:tab w:val="left" w:pos="453"/>
              </w:tabs>
              <w:spacing w:line="280" w:lineRule="exact"/>
              <w:ind w:left="174" w:right="65" w:firstLine="86"/>
              <w:rPr>
                <w:rFonts w:cs="Times New Roman"/>
                <w:spacing w:val="-4"/>
                <w:sz w:val="16"/>
                <w:szCs w:val="16"/>
              </w:rPr>
            </w:pPr>
            <w:r w:rsidRPr="00906108">
              <w:rPr>
                <w:rFonts w:cs="Times New Roman"/>
                <w:spacing w:val="-4"/>
                <w:sz w:val="16"/>
                <w:szCs w:val="16"/>
              </w:rPr>
              <w:t xml:space="preserve">     Office Company Limited</w:t>
            </w:r>
          </w:p>
        </w:tc>
        <w:tc>
          <w:tcPr>
            <w:tcW w:w="3118" w:type="dxa"/>
          </w:tcPr>
          <w:p w14:paraId="390D5D62" w14:textId="51DD969C" w:rsidR="00095526" w:rsidRPr="00906108" w:rsidRDefault="00095526" w:rsidP="00B44747">
            <w:pPr>
              <w:spacing w:line="280" w:lineRule="exact"/>
              <w:ind w:left="270" w:hanging="180"/>
              <w:rPr>
                <w:rFonts w:cs="Times New Roman"/>
                <w:sz w:val="16"/>
                <w:szCs w:val="16"/>
              </w:rPr>
            </w:pPr>
            <w:r w:rsidRPr="00906108">
              <w:rPr>
                <w:rFonts w:cs="Times New Roman"/>
                <w:sz w:val="16"/>
                <w:szCs w:val="16"/>
              </w:rPr>
              <w:t>Legal advisor</w:t>
            </w:r>
          </w:p>
        </w:tc>
        <w:tc>
          <w:tcPr>
            <w:tcW w:w="1134" w:type="dxa"/>
          </w:tcPr>
          <w:p w14:paraId="50C44CD3" w14:textId="65AF37A4" w:rsidR="00095526" w:rsidRPr="00906108" w:rsidRDefault="00095526"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15C40B6E" w14:textId="1E8C0B60" w:rsidR="00095526" w:rsidRPr="00906108" w:rsidRDefault="00095526" w:rsidP="00B44747">
            <w:pPr>
              <w:spacing w:line="280" w:lineRule="exact"/>
              <w:ind w:left="162"/>
              <w:rPr>
                <w:rFonts w:cs="Times New Roman"/>
                <w:sz w:val="16"/>
                <w:szCs w:val="16"/>
              </w:rPr>
            </w:pPr>
            <w:r w:rsidRPr="00906108">
              <w:rPr>
                <w:rFonts w:cs="Times New Roman"/>
                <w:sz w:val="16"/>
                <w:szCs w:val="16"/>
              </w:rPr>
              <w:t>Common director</w:t>
            </w:r>
          </w:p>
        </w:tc>
      </w:tr>
      <w:tr w:rsidR="00906108" w:rsidRPr="00906108" w14:paraId="48923F5C" w14:textId="77777777" w:rsidTr="00AB2AD9">
        <w:trPr>
          <w:trHeight w:val="144"/>
        </w:trPr>
        <w:tc>
          <w:tcPr>
            <w:tcW w:w="3326" w:type="dxa"/>
          </w:tcPr>
          <w:p w14:paraId="15F982B7" w14:textId="7C99CDD9" w:rsidR="00337CD4" w:rsidRPr="00906108" w:rsidRDefault="00EF2714" w:rsidP="00B44747">
            <w:pPr>
              <w:spacing w:line="280" w:lineRule="exact"/>
              <w:ind w:left="174" w:right="65" w:firstLine="86"/>
              <w:rPr>
                <w:rFonts w:cs="Times New Roman"/>
                <w:spacing w:val="-4"/>
                <w:sz w:val="16"/>
                <w:szCs w:val="16"/>
              </w:rPr>
            </w:pPr>
            <w:r w:rsidRPr="00906108">
              <w:rPr>
                <w:rFonts w:cs="Times New Roman"/>
                <w:spacing w:val="-4"/>
                <w:sz w:val="16"/>
                <w:szCs w:val="16"/>
              </w:rPr>
              <w:t xml:space="preserve">Sri </w:t>
            </w:r>
            <w:proofErr w:type="spellStart"/>
            <w:r w:rsidRPr="00906108">
              <w:rPr>
                <w:rFonts w:cs="Times New Roman"/>
                <w:spacing w:val="-4"/>
                <w:sz w:val="16"/>
                <w:szCs w:val="16"/>
              </w:rPr>
              <w:t>panwa</w:t>
            </w:r>
            <w:proofErr w:type="spellEnd"/>
            <w:r w:rsidRPr="00906108">
              <w:rPr>
                <w:rFonts w:cs="Times New Roman"/>
                <w:spacing w:val="-4"/>
                <w:sz w:val="16"/>
                <w:szCs w:val="16"/>
              </w:rPr>
              <w:t xml:space="preserve"> Hospitality Real Estate</w:t>
            </w:r>
          </w:p>
        </w:tc>
        <w:tc>
          <w:tcPr>
            <w:tcW w:w="3118" w:type="dxa"/>
          </w:tcPr>
          <w:p w14:paraId="20186978" w14:textId="3BB47E0E" w:rsidR="00337CD4" w:rsidRPr="00906108" w:rsidRDefault="00337CD4" w:rsidP="00B44747">
            <w:pPr>
              <w:spacing w:line="280" w:lineRule="exact"/>
              <w:ind w:left="270" w:hanging="180"/>
              <w:rPr>
                <w:rFonts w:cs="Times New Roman"/>
                <w:sz w:val="16"/>
                <w:szCs w:val="16"/>
              </w:rPr>
            </w:pPr>
          </w:p>
        </w:tc>
        <w:tc>
          <w:tcPr>
            <w:tcW w:w="1134" w:type="dxa"/>
          </w:tcPr>
          <w:p w14:paraId="6392E2E7" w14:textId="0512C24C" w:rsidR="00337CD4" w:rsidRPr="00906108" w:rsidRDefault="00337CD4" w:rsidP="00B44747">
            <w:pPr>
              <w:spacing w:line="280" w:lineRule="exact"/>
              <w:jc w:val="center"/>
              <w:rPr>
                <w:rFonts w:cs="Times New Roman"/>
                <w:sz w:val="16"/>
                <w:szCs w:val="16"/>
              </w:rPr>
            </w:pPr>
          </w:p>
        </w:tc>
        <w:tc>
          <w:tcPr>
            <w:tcW w:w="1890" w:type="dxa"/>
          </w:tcPr>
          <w:p w14:paraId="1517AE9B" w14:textId="108623A9" w:rsidR="00337CD4" w:rsidRPr="00906108" w:rsidRDefault="00337CD4" w:rsidP="00B44747">
            <w:pPr>
              <w:spacing w:line="280" w:lineRule="exact"/>
              <w:ind w:left="162"/>
              <w:rPr>
                <w:rFonts w:cs="Times New Roman"/>
                <w:sz w:val="16"/>
                <w:szCs w:val="16"/>
              </w:rPr>
            </w:pPr>
          </w:p>
        </w:tc>
      </w:tr>
      <w:tr w:rsidR="00906108" w:rsidRPr="00906108" w14:paraId="70C48AC5" w14:textId="77777777" w:rsidTr="00AB2AD9">
        <w:trPr>
          <w:trHeight w:val="144"/>
        </w:trPr>
        <w:tc>
          <w:tcPr>
            <w:tcW w:w="3326" w:type="dxa"/>
          </w:tcPr>
          <w:p w14:paraId="15EB569A" w14:textId="42F16C93" w:rsidR="00EF2714" w:rsidRPr="00906108" w:rsidRDefault="00EF2714" w:rsidP="00B44747">
            <w:pPr>
              <w:tabs>
                <w:tab w:val="left" w:pos="453"/>
              </w:tabs>
              <w:spacing w:line="280" w:lineRule="exact"/>
              <w:ind w:left="174" w:right="65" w:firstLine="86"/>
              <w:rPr>
                <w:rFonts w:cs="Times New Roman"/>
                <w:spacing w:val="-4"/>
                <w:sz w:val="16"/>
                <w:szCs w:val="16"/>
              </w:rPr>
            </w:pPr>
            <w:r w:rsidRPr="00906108">
              <w:rPr>
                <w:rFonts w:cs="Times New Roman"/>
                <w:sz w:val="16"/>
                <w:szCs w:val="16"/>
              </w:rPr>
              <w:t xml:space="preserve">    </w:t>
            </w:r>
            <w:r w:rsidRPr="00906108">
              <w:rPr>
                <w:rFonts w:cs="Times New Roman"/>
                <w:spacing w:val="-4"/>
                <w:sz w:val="16"/>
                <w:szCs w:val="16"/>
              </w:rPr>
              <w:t>Investment Trust</w:t>
            </w:r>
            <w:r w:rsidRPr="00906108">
              <w:rPr>
                <w:rFonts w:cs="Times New Roman"/>
                <w:sz w:val="16"/>
                <w:szCs w:val="16"/>
              </w:rPr>
              <w:t xml:space="preserve">  </w:t>
            </w:r>
          </w:p>
        </w:tc>
        <w:tc>
          <w:tcPr>
            <w:tcW w:w="3118" w:type="dxa"/>
          </w:tcPr>
          <w:p w14:paraId="00660786" w14:textId="002E6C2B" w:rsidR="00EF2714" w:rsidRPr="00906108" w:rsidRDefault="00EF2714" w:rsidP="00B44747">
            <w:pPr>
              <w:spacing w:line="280" w:lineRule="exact"/>
              <w:ind w:left="270" w:hanging="180"/>
              <w:rPr>
                <w:rFonts w:cs="Times New Roman"/>
                <w:sz w:val="16"/>
                <w:szCs w:val="16"/>
              </w:rPr>
            </w:pPr>
            <w:r w:rsidRPr="00906108">
              <w:rPr>
                <w:rFonts w:cs="Times New Roman"/>
                <w:sz w:val="16"/>
                <w:szCs w:val="16"/>
              </w:rPr>
              <w:t>Invest in real estate or leasehold real estate</w:t>
            </w:r>
          </w:p>
        </w:tc>
        <w:tc>
          <w:tcPr>
            <w:tcW w:w="1134" w:type="dxa"/>
          </w:tcPr>
          <w:p w14:paraId="653B4E48" w14:textId="0FF84BBF" w:rsidR="00EF2714" w:rsidRPr="00906108" w:rsidRDefault="00EF2714"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2F371F9D" w14:textId="437E929D" w:rsidR="00EF2714" w:rsidRPr="00906108" w:rsidRDefault="00EF2714" w:rsidP="00B44747">
            <w:pPr>
              <w:spacing w:line="280" w:lineRule="exact"/>
              <w:ind w:left="162"/>
              <w:rPr>
                <w:rFonts w:cs="Times New Roman"/>
                <w:sz w:val="16"/>
                <w:szCs w:val="16"/>
              </w:rPr>
            </w:pPr>
            <w:r w:rsidRPr="00906108">
              <w:rPr>
                <w:rFonts w:cs="Times New Roman"/>
                <w:sz w:val="16"/>
                <w:szCs w:val="16"/>
              </w:rPr>
              <w:t>Common director</w:t>
            </w:r>
          </w:p>
        </w:tc>
      </w:tr>
      <w:tr w:rsidR="00906108" w:rsidRPr="00906108" w14:paraId="1A0B64FA" w14:textId="77777777" w:rsidTr="00AB2AD9">
        <w:trPr>
          <w:trHeight w:val="144"/>
        </w:trPr>
        <w:tc>
          <w:tcPr>
            <w:tcW w:w="3326" w:type="dxa"/>
          </w:tcPr>
          <w:p w14:paraId="4F7FEBA7" w14:textId="1BD76561" w:rsidR="00A46DA2" w:rsidRPr="00906108" w:rsidRDefault="00A46DA2" w:rsidP="00B44747">
            <w:pPr>
              <w:spacing w:line="280" w:lineRule="exact"/>
              <w:ind w:left="174" w:right="65" w:firstLine="86"/>
              <w:rPr>
                <w:rFonts w:cs="Times New Roman"/>
                <w:sz w:val="16"/>
                <w:szCs w:val="16"/>
              </w:rPr>
            </w:pPr>
            <w:r w:rsidRPr="00906108">
              <w:rPr>
                <w:rFonts w:cs="Times New Roman"/>
                <w:sz w:val="16"/>
                <w:szCs w:val="16"/>
              </w:rPr>
              <w:t>Issara Real Estate Investment Trust</w:t>
            </w:r>
          </w:p>
        </w:tc>
        <w:tc>
          <w:tcPr>
            <w:tcW w:w="3118" w:type="dxa"/>
          </w:tcPr>
          <w:p w14:paraId="798043ED" w14:textId="2015D247" w:rsidR="00A46DA2" w:rsidRPr="00906108" w:rsidRDefault="00A46DA2" w:rsidP="00B44747">
            <w:pPr>
              <w:spacing w:line="280" w:lineRule="exact"/>
              <w:ind w:left="270" w:hanging="180"/>
              <w:rPr>
                <w:rFonts w:cs="Times New Roman"/>
                <w:sz w:val="16"/>
                <w:szCs w:val="16"/>
              </w:rPr>
            </w:pPr>
            <w:r w:rsidRPr="00906108">
              <w:rPr>
                <w:rFonts w:cs="Times New Roman"/>
                <w:sz w:val="16"/>
                <w:szCs w:val="16"/>
              </w:rPr>
              <w:t>Invest in ownership of office buildings</w:t>
            </w:r>
          </w:p>
        </w:tc>
        <w:tc>
          <w:tcPr>
            <w:tcW w:w="1134" w:type="dxa"/>
          </w:tcPr>
          <w:p w14:paraId="48BAC845" w14:textId="77777777" w:rsidR="00A46DA2" w:rsidRPr="00906108" w:rsidRDefault="00A46DA2" w:rsidP="00B44747">
            <w:pPr>
              <w:spacing w:line="280" w:lineRule="exact"/>
              <w:jc w:val="center"/>
              <w:rPr>
                <w:rFonts w:cs="Times New Roman"/>
                <w:sz w:val="16"/>
                <w:szCs w:val="16"/>
              </w:rPr>
            </w:pPr>
          </w:p>
        </w:tc>
        <w:tc>
          <w:tcPr>
            <w:tcW w:w="1890" w:type="dxa"/>
          </w:tcPr>
          <w:p w14:paraId="40A1CB92" w14:textId="77777777" w:rsidR="00A46DA2" w:rsidRPr="00906108" w:rsidRDefault="00A46DA2" w:rsidP="00B44747">
            <w:pPr>
              <w:spacing w:line="280" w:lineRule="exact"/>
              <w:ind w:left="162"/>
              <w:rPr>
                <w:rFonts w:cs="Times New Roman"/>
                <w:sz w:val="16"/>
                <w:szCs w:val="16"/>
              </w:rPr>
            </w:pPr>
          </w:p>
        </w:tc>
      </w:tr>
      <w:tr w:rsidR="00906108" w:rsidRPr="00906108" w14:paraId="3C826AAE" w14:textId="77777777" w:rsidTr="00AB2AD9">
        <w:trPr>
          <w:trHeight w:val="144"/>
        </w:trPr>
        <w:tc>
          <w:tcPr>
            <w:tcW w:w="3326" w:type="dxa"/>
          </w:tcPr>
          <w:p w14:paraId="77F81B68" w14:textId="77777777" w:rsidR="00A46DA2" w:rsidRPr="00906108" w:rsidRDefault="00A46DA2" w:rsidP="00B44747">
            <w:pPr>
              <w:spacing w:line="280" w:lineRule="exact"/>
              <w:ind w:left="174" w:right="65" w:firstLine="86"/>
              <w:rPr>
                <w:rFonts w:cs="Times New Roman"/>
                <w:sz w:val="16"/>
                <w:szCs w:val="16"/>
              </w:rPr>
            </w:pPr>
          </w:p>
        </w:tc>
        <w:tc>
          <w:tcPr>
            <w:tcW w:w="3118" w:type="dxa"/>
          </w:tcPr>
          <w:p w14:paraId="04405421" w14:textId="41463F88" w:rsidR="00A46DA2" w:rsidRPr="00906108" w:rsidRDefault="00A46DA2" w:rsidP="00B44747">
            <w:pPr>
              <w:spacing w:line="280" w:lineRule="exact"/>
              <w:ind w:left="270" w:hanging="180"/>
              <w:rPr>
                <w:rFonts w:cs="Times New Roman"/>
                <w:sz w:val="16"/>
                <w:szCs w:val="16"/>
              </w:rPr>
            </w:pPr>
            <w:r w:rsidRPr="00906108">
              <w:rPr>
                <w:rFonts w:cs="Times New Roman"/>
                <w:sz w:val="16"/>
                <w:szCs w:val="16"/>
              </w:rPr>
              <w:t xml:space="preserve">   and commercial condominiums</w:t>
            </w:r>
          </w:p>
        </w:tc>
        <w:tc>
          <w:tcPr>
            <w:tcW w:w="1134" w:type="dxa"/>
          </w:tcPr>
          <w:p w14:paraId="32E82678" w14:textId="6E164E04" w:rsidR="00A46DA2" w:rsidRPr="00906108" w:rsidRDefault="00A46DA2"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0F189114" w14:textId="68BBF13B" w:rsidR="00A46DA2" w:rsidRPr="00906108" w:rsidRDefault="00A46DA2" w:rsidP="00B44747">
            <w:pPr>
              <w:spacing w:line="280" w:lineRule="exact"/>
              <w:ind w:left="162"/>
              <w:rPr>
                <w:rFonts w:cs="Times New Roman"/>
                <w:sz w:val="16"/>
                <w:szCs w:val="16"/>
              </w:rPr>
            </w:pPr>
            <w:r w:rsidRPr="00906108">
              <w:rPr>
                <w:rFonts w:cs="Times New Roman"/>
                <w:sz w:val="16"/>
                <w:szCs w:val="16"/>
              </w:rPr>
              <w:t>Common director</w:t>
            </w:r>
          </w:p>
        </w:tc>
      </w:tr>
      <w:tr w:rsidR="00906108" w:rsidRPr="00906108" w14:paraId="4AB94203" w14:textId="77777777" w:rsidTr="00AB2AD9">
        <w:trPr>
          <w:trHeight w:val="144"/>
        </w:trPr>
        <w:tc>
          <w:tcPr>
            <w:tcW w:w="3326" w:type="dxa"/>
          </w:tcPr>
          <w:p w14:paraId="2A1AB223" w14:textId="4D71AE18" w:rsidR="00A46DA2" w:rsidRPr="00906108" w:rsidRDefault="00A46DA2" w:rsidP="00B44747">
            <w:pPr>
              <w:spacing w:line="280" w:lineRule="exact"/>
              <w:ind w:left="174" w:right="65" w:firstLine="86"/>
              <w:rPr>
                <w:rFonts w:cs="Times New Roman"/>
                <w:sz w:val="16"/>
                <w:szCs w:val="16"/>
              </w:rPr>
            </w:pPr>
            <w:proofErr w:type="spellStart"/>
            <w:r w:rsidRPr="00906108">
              <w:rPr>
                <w:rFonts w:cs="Times New Roman"/>
                <w:sz w:val="16"/>
                <w:szCs w:val="16"/>
              </w:rPr>
              <w:t>C.I.Property</w:t>
            </w:r>
            <w:proofErr w:type="spellEnd"/>
            <w:r w:rsidRPr="00906108">
              <w:rPr>
                <w:rFonts w:cs="Times New Roman"/>
                <w:sz w:val="16"/>
                <w:szCs w:val="16"/>
              </w:rPr>
              <w:t xml:space="preserve"> Company Limited</w:t>
            </w:r>
          </w:p>
        </w:tc>
        <w:tc>
          <w:tcPr>
            <w:tcW w:w="3118" w:type="dxa"/>
          </w:tcPr>
          <w:p w14:paraId="5D30A88D" w14:textId="6646A86B" w:rsidR="00A46DA2" w:rsidRPr="00906108" w:rsidRDefault="00A46DA2" w:rsidP="00B44747">
            <w:pPr>
              <w:spacing w:line="280" w:lineRule="exact"/>
              <w:ind w:left="270" w:hanging="180"/>
              <w:rPr>
                <w:rFonts w:cs="Times New Roman"/>
                <w:sz w:val="16"/>
                <w:szCs w:val="16"/>
              </w:rPr>
            </w:pPr>
            <w:r w:rsidRPr="00906108">
              <w:rPr>
                <w:rFonts w:cs="Times New Roman"/>
                <w:sz w:val="16"/>
                <w:szCs w:val="16"/>
              </w:rPr>
              <w:t>Real estate development</w:t>
            </w:r>
          </w:p>
        </w:tc>
        <w:tc>
          <w:tcPr>
            <w:tcW w:w="1134" w:type="dxa"/>
          </w:tcPr>
          <w:p w14:paraId="2EBF2023" w14:textId="3FB810C6" w:rsidR="00A46DA2" w:rsidRPr="00906108" w:rsidRDefault="00A46DA2"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75409C4E" w14:textId="13685818" w:rsidR="00A46DA2" w:rsidRPr="00906108" w:rsidRDefault="00A46DA2" w:rsidP="00B44747">
            <w:pPr>
              <w:spacing w:line="280" w:lineRule="exact"/>
              <w:ind w:left="162"/>
              <w:rPr>
                <w:rFonts w:cs="Times New Roman"/>
                <w:sz w:val="16"/>
                <w:szCs w:val="16"/>
              </w:rPr>
            </w:pPr>
            <w:r w:rsidRPr="00906108">
              <w:rPr>
                <w:rFonts w:cs="Times New Roman"/>
                <w:sz w:val="16"/>
                <w:szCs w:val="16"/>
              </w:rPr>
              <w:t>Common director</w:t>
            </w:r>
          </w:p>
        </w:tc>
      </w:tr>
      <w:tr w:rsidR="00906108" w:rsidRPr="00906108" w14:paraId="4364CF9D" w14:textId="77777777" w:rsidTr="00AB2AD9">
        <w:trPr>
          <w:trHeight w:val="144"/>
        </w:trPr>
        <w:tc>
          <w:tcPr>
            <w:tcW w:w="3326" w:type="dxa"/>
          </w:tcPr>
          <w:p w14:paraId="20FEB636" w14:textId="24CB946A" w:rsidR="00A46DA2" w:rsidRPr="00906108" w:rsidRDefault="00A46DA2" w:rsidP="00B44747">
            <w:pPr>
              <w:spacing w:line="280" w:lineRule="exact"/>
              <w:ind w:left="353" w:right="65" w:hanging="93"/>
              <w:rPr>
                <w:rFonts w:cs="Times New Roman"/>
                <w:sz w:val="16"/>
                <w:szCs w:val="16"/>
              </w:rPr>
            </w:pPr>
            <w:proofErr w:type="spellStart"/>
            <w:r w:rsidRPr="00906108">
              <w:rPr>
                <w:rFonts w:cs="Times New Roman"/>
                <w:sz w:val="16"/>
                <w:szCs w:val="16"/>
              </w:rPr>
              <w:t>Chalong</w:t>
            </w:r>
            <w:proofErr w:type="spellEnd"/>
            <w:r w:rsidRPr="00906108">
              <w:rPr>
                <w:rFonts w:cs="Times New Roman"/>
                <w:sz w:val="16"/>
                <w:szCs w:val="16"/>
              </w:rPr>
              <w:t xml:space="preserve"> Krung Karn </w:t>
            </w:r>
            <w:proofErr w:type="spellStart"/>
            <w:r w:rsidRPr="00906108">
              <w:rPr>
                <w:rFonts w:cs="Times New Roman"/>
                <w:sz w:val="16"/>
                <w:szCs w:val="16"/>
              </w:rPr>
              <w:t>Kaset</w:t>
            </w:r>
            <w:proofErr w:type="spellEnd"/>
            <w:r w:rsidRPr="00906108">
              <w:rPr>
                <w:rFonts w:cs="Times New Roman"/>
                <w:sz w:val="16"/>
                <w:szCs w:val="16"/>
              </w:rPr>
              <w:t xml:space="preserve">                                           </w:t>
            </w:r>
          </w:p>
        </w:tc>
        <w:tc>
          <w:tcPr>
            <w:tcW w:w="3118" w:type="dxa"/>
          </w:tcPr>
          <w:p w14:paraId="66A0FD3F" w14:textId="4286B78A" w:rsidR="00A46DA2" w:rsidRPr="00906108" w:rsidRDefault="00A46DA2" w:rsidP="00B44747">
            <w:pPr>
              <w:spacing w:line="280" w:lineRule="exact"/>
              <w:ind w:left="270" w:hanging="180"/>
              <w:rPr>
                <w:rFonts w:cs="Times New Roman"/>
                <w:sz w:val="16"/>
                <w:szCs w:val="16"/>
              </w:rPr>
            </w:pPr>
          </w:p>
        </w:tc>
        <w:tc>
          <w:tcPr>
            <w:tcW w:w="1134" w:type="dxa"/>
          </w:tcPr>
          <w:p w14:paraId="49204C9A" w14:textId="33DD0E9F" w:rsidR="00A46DA2" w:rsidRPr="00906108" w:rsidRDefault="00A46DA2" w:rsidP="00B44747">
            <w:pPr>
              <w:spacing w:line="280" w:lineRule="exact"/>
              <w:jc w:val="center"/>
              <w:rPr>
                <w:rFonts w:cs="Times New Roman"/>
                <w:sz w:val="16"/>
                <w:szCs w:val="16"/>
              </w:rPr>
            </w:pPr>
          </w:p>
        </w:tc>
        <w:tc>
          <w:tcPr>
            <w:tcW w:w="1890" w:type="dxa"/>
          </w:tcPr>
          <w:p w14:paraId="77278D4E" w14:textId="14163ADE" w:rsidR="00A46DA2" w:rsidRPr="00906108" w:rsidRDefault="00A46DA2" w:rsidP="00B44747">
            <w:pPr>
              <w:spacing w:line="280" w:lineRule="exact"/>
              <w:ind w:left="162"/>
              <w:rPr>
                <w:rFonts w:cs="Times New Roman"/>
                <w:sz w:val="16"/>
                <w:szCs w:val="16"/>
              </w:rPr>
            </w:pPr>
          </w:p>
        </w:tc>
      </w:tr>
      <w:tr w:rsidR="00906108" w:rsidRPr="00906108" w14:paraId="6F0171BB" w14:textId="77777777" w:rsidTr="00AB2AD9">
        <w:trPr>
          <w:trHeight w:val="144"/>
        </w:trPr>
        <w:tc>
          <w:tcPr>
            <w:tcW w:w="3326" w:type="dxa"/>
          </w:tcPr>
          <w:p w14:paraId="07F7802B" w14:textId="0FE6BCAD" w:rsidR="00694B24" w:rsidRPr="00906108" w:rsidRDefault="00694B24" w:rsidP="00B44747">
            <w:pPr>
              <w:spacing w:line="280" w:lineRule="exact"/>
              <w:ind w:left="353" w:right="65" w:hanging="93"/>
              <w:rPr>
                <w:rFonts w:cs="Times New Roman"/>
                <w:sz w:val="16"/>
                <w:szCs w:val="16"/>
              </w:rPr>
            </w:pPr>
            <w:r w:rsidRPr="00906108">
              <w:rPr>
                <w:rFonts w:cs="Times New Roman"/>
                <w:sz w:val="16"/>
                <w:szCs w:val="16"/>
              </w:rPr>
              <w:t xml:space="preserve">    </w:t>
            </w:r>
            <w:proofErr w:type="spellStart"/>
            <w:r w:rsidRPr="00906108">
              <w:rPr>
                <w:rFonts w:cs="Times New Roman"/>
                <w:sz w:val="16"/>
                <w:szCs w:val="16"/>
              </w:rPr>
              <w:t>CompanyLimited</w:t>
            </w:r>
            <w:proofErr w:type="spellEnd"/>
          </w:p>
        </w:tc>
        <w:tc>
          <w:tcPr>
            <w:tcW w:w="3118" w:type="dxa"/>
          </w:tcPr>
          <w:p w14:paraId="3CFCA0E7" w14:textId="59B68FFA" w:rsidR="00694B24" w:rsidRPr="00906108" w:rsidRDefault="00694B24" w:rsidP="00B44747">
            <w:pPr>
              <w:spacing w:line="280" w:lineRule="exact"/>
              <w:ind w:left="270" w:hanging="180"/>
              <w:rPr>
                <w:rFonts w:cs="Times New Roman"/>
                <w:sz w:val="16"/>
                <w:szCs w:val="16"/>
              </w:rPr>
            </w:pPr>
            <w:r w:rsidRPr="00906108">
              <w:rPr>
                <w:rFonts w:cs="Times New Roman"/>
                <w:sz w:val="16"/>
                <w:szCs w:val="16"/>
              </w:rPr>
              <w:t>Real estate development</w:t>
            </w:r>
          </w:p>
        </w:tc>
        <w:tc>
          <w:tcPr>
            <w:tcW w:w="1134" w:type="dxa"/>
          </w:tcPr>
          <w:p w14:paraId="42B588FF" w14:textId="4BBE46E2" w:rsidR="00694B24" w:rsidRPr="00906108" w:rsidRDefault="00694B24"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495578A0" w14:textId="5DB21681" w:rsidR="00694B24" w:rsidRPr="00906108" w:rsidRDefault="00694B24" w:rsidP="00B44747">
            <w:pPr>
              <w:spacing w:line="280" w:lineRule="exact"/>
              <w:ind w:left="162"/>
              <w:rPr>
                <w:rFonts w:cs="Times New Roman"/>
                <w:sz w:val="16"/>
                <w:szCs w:val="16"/>
              </w:rPr>
            </w:pPr>
            <w:r w:rsidRPr="00906108">
              <w:rPr>
                <w:rFonts w:cs="Times New Roman"/>
                <w:sz w:val="16"/>
                <w:szCs w:val="16"/>
              </w:rPr>
              <w:t>Common director</w:t>
            </w:r>
          </w:p>
        </w:tc>
      </w:tr>
      <w:tr w:rsidR="00906108" w:rsidRPr="00906108" w14:paraId="721E337C" w14:textId="77777777" w:rsidTr="00906108">
        <w:trPr>
          <w:trHeight w:val="144"/>
        </w:trPr>
        <w:tc>
          <w:tcPr>
            <w:tcW w:w="3326" w:type="dxa"/>
          </w:tcPr>
          <w:p w14:paraId="30561397" w14:textId="3E41F51D" w:rsidR="00521C80" w:rsidRPr="00906108" w:rsidRDefault="00521C80" w:rsidP="00521C80">
            <w:pPr>
              <w:spacing w:line="280" w:lineRule="exact"/>
              <w:ind w:left="353" w:right="65" w:hanging="93"/>
              <w:rPr>
                <w:rFonts w:cs="Times New Roman"/>
                <w:sz w:val="16"/>
                <w:szCs w:val="16"/>
              </w:rPr>
            </w:pPr>
            <w:r w:rsidRPr="00906108">
              <w:rPr>
                <w:rFonts w:cs="Times New Roman"/>
                <w:sz w:val="16"/>
                <w:szCs w:val="16"/>
              </w:rPr>
              <w:t xml:space="preserve">S&amp;J International Enterprise </w:t>
            </w:r>
          </w:p>
        </w:tc>
        <w:tc>
          <w:tcPr>
            <w:tcW w:w="3118" w:type="dxa"/>
          </w:tcPr>
          <w:p w14:paraId="713A4FC9" w14:textId="5FB9F75A" w:rsidR="00521C80" w:rsidRPr="00906108" w:rsidRDefault="00521C80" w:rsidP="00521C80">
            <w:pPr>
              <w:spacing w:line="280" w:lineRule="exact"/>
              <w:ind w:left="183" w:hanging="90"/>
              <w:rPr>
                <w:rFonts w:cs="Times New Roman"/>
                <w:sz w:val="16"/>
                <w:szCs w:val="16"/>
              </w:rPr>
            </w:pPr>
            <w:r w:rsidRPr="00906108">
              <w:rPr>
                <w:rFonts w:cs="Times New Roman"/>
                <w:sz w:val="16"/>
                <w:szCs w:val="16"/>
              </w:rPr>
              <w:t xml:space="preserve">Manufacture cosmetic for product owners </w:t>
            </w:r>
          </w:p>
        </w:tc>
        <w:tc>
          <w:tcPr>
            <w:tcW w:w="1134" w:type="dxa"/>
          </w:tcPr>
          <w:p w14:paraId="6513BA3E" w14:textId="4C1EEB11" w:rsidR="00521C80" w:rsidRPr="00906108" w:rsidRDefault="00521C80" w:rsidP="00521C80">
            <w:pPr>
              <w:spacing w:line="280" w:lineRule="exact"/>
              <w:jc w:val="center"/>
              <w:rPr>
                <w:rFonts w:cs="Times New Roman"/>
                <w:sz w:val="16"/>
                <w:szCs w:val="16"/>
              </w:rPr>
            </w:pPr>
            <w:r w:rsidRPr="00906108">
              <w:rPr>
                <w:rFonts w:cs="Times New Roman"/>
                <w:sz w:val="16"/>
                <w:szCs w:val="16"/>
              </w:rPr>
              <w:t>Thailand</w:t>
            </w:r>
          </w:p>
        </w:tc>
        <w:tc>
          <w:tcPr>
            <w:tcW w:w="1890" w:type="dxa"/>
          </w:tcPr>
          <w:p w14:paraId="40DCCFD7" w14:textId="592CD7AC" w:rsidR="00521C80" w:rsidRPr="00906108" w:rsidRDefault="00521C80" w:rsidP="00521C80">
            <w:pPr>
              <w:spacing w:line="280" w:lineRule="exact"/>
              <w:ind w:left="162"/>
              <w:rPr>
                <w:rFonts w:cs="Times New Roman"/>
                <w:sz w:val="16"/>
                <w:szCs w:val="16"/>
              </w:rPr>
            </w:pPr>
            <w:r w:rsidRPr="00906108">
              <w:rPr>
                <w:rFonts w:cs="Times New Roman"/>
                <w:sz w:val="16"/>
                <w:szCs w:val="16"/>
              </w:rPr>
              <w:t>Common director</w:t>
            </w:r>
          </w:p>
        </w:tc>
      </w:tr>
      <w:tr w:rsidR="00906108" w:rsidRPr="00906108" w14:paraId="628574CB" w14:textId="77777777" w:rsidTr="00906108">
        <w:trPr>
          <w:trHeight w:val="144"/>
        </w:trPr>
        <w:tc>
          <w:tcPr>
            <w:tcW w:w="3326" w:type="dxa"/>
          </w:tcPr>
          <w:p w14:paraId="28ADF4C3" w14:textId="20DE9BDE" w:rsidR="00521C80" w:rsidRPr="00906108" w:rsidRDefault="00521C80" w:rsidP="00521C80">
            <w:pPr>
              <w:spacing w:line="280" w:lineRule="exact"/>
              <w:ind w:left="353" w:right="65" w:hanging="93"/>
              <w:rPr>
                <w:rFonts w:cs="Times New Roman"/>
                <w:sz w:val="16"/>
                <w:szCs w:val="16"/>
              </w:rPr>
            </w:pPr>
            <w:r w:rsidRPr="00906108">
              <w:rPr>
                <w:rFonts w:cs="Times New Roman"/>
                <w:sz w:val="16"/>
                <w:szCs w:val="16"/>
              </w:rPr>
              <w:t xml:space="preserve">    Public Company Limited</w:t>
            </w:r>
          </w:p>
        </w:tc>
        <w:tc>
          <w:tcPr>
            <w:tcW w:w="3118" w:type="dxa"/>
          </w:tcPr>
          <w:p w14:paraId="34939616" w14:textId="5492C9BA" w:rsidR="00521C80" w:rsidRPr="00906108" w:rsidRDefault="00521C80" w:rsidP="00521C80">
            <w:pPr>
              <w:spacing w:line="280" w:lineRule="exact"/>
              <w:ind w:left="183" w:hanging="90"/>
              <w:rPr>
                <w:rFonts w:cs="Times New Roman"/>
                <w:sz w:val="16"/>
                <w:szCs w:val="16"/>
              </w:rPr>
            </w:pPr>
            <w:r w:rsidRPr="00906108">
              <w:rPr>
                <w:rFonts w:cs="Times New Roman"/>
                <w:sz w:val="16"/>
                <w:szCs w:val="16"/>
              </w:rPr>
              <w:t xml:space="preserve">  or for internally developed and researched products </w:t>
            </w:r>
          </w:p>
        </w:tc>
        <w:tc>
          <w:tcPr>
            <w:tcW w:w="1134" w:type="dxa"/>
          </w:tcPr>
          <w:p w14:paraId="1CF19B24" w14:textId="77777777" w:rsidR="00521C80" w:rsidRPr="00906108" w:rsidRDefault="00521C80" w:rsidP="00521C80">
            <w:pPr>
              <w:spacing w:line="280" w:lineRule="exact"/>
              <w:jc w:val="center"/>
              <w:rPr>
                <w:rFonts w:cs="Times New Roman"/>
                <w:sz w:val="16"/>
                <w:szCs w:val="16"/>
              </w:rPr>
            </w:pPr>
          </w:p>
        </w:tc>
        <w:tc>
          <w:tcPr>
            <w:tcW w:w="1890" w:type="dxa"/>
          </w:tcPr>
          <w:p w14:paraId="7BD9830D" w14:textId="77777777" w:rsidR="00521C80" w:rsidRPr="00906108" w:rsidRDefault="00521C80" w:rsidP="00521C80">
            <w:pPr>
              <w:spacing w:line="280" w:lineRule="exact"/>
              <w:ind w:left="162"/>
              <w:rPr>
                <w:rFonts w:cs="Times New Roman"/>
                <w:sz w:val="16"/>
                <w:szCs w:val="16"/>
              </w:rPr>
            </w:pPr>
          </w:p>
        </w:tc>
      </w:tr>
      <w:tr w:rsidR="00906108" w:rsidRPr="00906108" w14:paraId="67873B61" w14:textId="77777777" w:rsidTr="00906108">
        <w:trPr>
          <w:trHeight w:val="144"/>
        </w:trPr>
        <w:tc>
          <w:tcPr>
            <w:tcW w:w="3326" w:type="dxa"/>
          </w:tcPr>
          <w:p w14:paraId="524E6E0C" w14:textId="4EC5B6EF" w:rsidR="00725C20" w:rsidRPr="00906108" w:rsidRDefault="00725C20" w:rsidP="00725C20">
            <w:pPr>
              <w:spacing w:line="280" w:lineRule="exact"/>
              <w:ind w:left="353" w:right="65" w:hanging="93"/>
              <w:rPr>
                <w:sz w:val="16"/>
                <w:szCs w:val="20"/>
              </w:rPr>
            </w:pPr>
            <w:r w:rsidRPr="00906108">
              <w:rPr>
                <w:rFonts w:cs="Times New Roman"/>
                <w:sz w:val="16"/>
                <w:szCs w:val="16"/>
              </w:rPr>
              <w:t>United Utility Co., Ltd.</w:t>
            </w:r>
          </w:p>
        </w:tc>
        <w:tc>
          <w:tcPr>
            <w:tcW w:w="3118" w:type="dxa"/>
          </w:tcPr>
          <w:p w14:paraId="25E0AC03" w14:textId="7CE8BB1E" w:rsidR="00725C20" w:rsidRPr="00906108" w:rsidRDefault="006F062D" w:rsidP="00521C80">
            <w:pPr>
              <w:spacing w:line="280" w:lineRule="exact"/>
              <w:ind w:left="183" w:hanging="90"/>
              <w:rPr>
                <w:rFonts w:cs="Times New Roman"/>
                <w:sz w:val="16"/>
                <w:szCs w:val="16"/>
              </w:rPr>
            </w:pPr>
            <w:r w:rsidRPr="00906108">
              <w:rPr>
                <w:rFonts w:cs="Times New Roman"/>
                <w:sz w:val="16"/>
                <w:szCs w:val="16"/>
              </w:rPr>
              <w:t xml:space="preserve">Real estate </w:t>
            </w:r>
            <w:r w:rsidR="008B1F7D" w:rsidRPr="00906108">
              <w:rPr>
                <w:rFonts w:cs="Times New Roman"/>
                <w:sz w:val="16"/>
                <w:szCs w:val="16"/>
              </w:rPr>
              <w:t>Investment</w:t>
            </w:r>
          </w:p>
        </w:tc>
        <w:tc>
          <w:tcPr>
            <w:tcW w:w="1134" w:type="dxa"/>
          </w:tcPr>
          <w:p w14:paraId="3733A6EA" w14:textId="0697EC2D" w:rsidR="00725C20" w:rsidRPr="00906108" w:rsidRDefault="00393ABE" w:rsidP="00521C80">
            <w:pPr>
              <w:spacing w:line="280" w:lineRule="exact"/>
              <w:jc w:val="center"/>
              <w:rPr>
                <w:rFonts w:cs="Times New Roman"/>
                <w:sz w:val="16"/>
                <w:szCs w:val="16"/>
              </w:rPr>
            </w:pPr>
            <w:r w:rsidRPr="00906108">
              <w:rPr>
                <w:rFonts w:cs="Times New Roman"/>
                <w:sz w:val="16"/>
                <w:szCs w:val="16"/>
              </w:rPr>
              <w:t>Thailand</w:t>
            </w:r>
          </w:p>
        </w:tc>
        <w:tc>
          <w:tcPr>
            <w:tcW w:w="1890" w:type="dxa"/>
          </w:tcPr>
          <w:p w14:paraId="53971ED9" w14:textId="03AD4ECB" w:rsidR="00725C20" w:rsidRPr="00906108" w:rsidRDefault="00393ABE" w:rsidP="00521C80">
            <w:pPr>
              <w:spacing w:line="280" w:lineRule="exact"/>
              <w:ind w:left="162"/>
              <w:rPr>
                <w:rFonts w:cs="Times New Roman"/>
                <w:sz w:val="16"/>
                <w:szCs w:val="16"/>
              </w:rPr>
            </w:pPr>
            <w:r w:rsidRPr="00906108">
              <w:rPr>
                <w:rFonts w:cs="Times New Roman"/>
                <w:sz w:val="16"/>
                <w:szCs w:val="16"/>
              </w:rPr>
              <w:t>Common director</w:t>
            </w:r>
          </w:p>
        </w:tc>
      </w:tr>
      <w:tr w:rsidR="00906108" w:rsidRPr="00906108" w14:paraId="778A5E31" w14:textId="77777777" w:rsidTr="00AB2AD9">
        <w:trPr>
          <w:trHeight w:val="144"/>
        </w:trPr>
        <w:tc>
          <w:tcPr>
            <w:tcW w:w="3326" w:type="dxa"/>
          </w:tcPr>
          <w:p w14:paraId="66F2D61D" w14:textId="798D345F" w:rsidR="004700DF" w:rsidRPr="00906108" w:rsidRDefault="004700DF" w:rsidP="00B44747">
            <w:pPr>
              <w:spacing w:line="280" w:lineRule="exact"/>
              <w:ind w:left="353" w:right="65" w:hanging="93"/>
              <w:rPr>
                <w:rFonts w:cstheme="minorBidi"/>
                <w:sz w:val="16"/>
                <w:szCs w:val="16"/>
                <w:cs/>
              </w:rPr>
            </w:pPr>
            <w:r w:rsidRPr="00906108">
              <w:rPr>
                <w:rFonts w:cs="Times New Roman"/>
                <w:sz w:val="16"/>
                <w:szCs w:val="16"/>
              </w:rPr>
              <w:t>Arista Capital Co., Ltd.</w:t>
            </w:r>
          </w:p>
        </w:tc>
        <w:tc>
          <w:tcPr>
            <w:tcW w:w="3118" w:type="dxa"/>
          </w:tcPr>
          <w:p w14:paraId="0D0D141E" w14:textId="31D032D7" w:rsidR="004700DF" w:rsidRPr="00906108" w:rsidRDefault="00820E95" w:rsidP="00B44747">
            <w:pPr>
              <w:spacing w:line="280" w:lineRule="exact"/>
              <w:ind w:left="183" w:hanging="90"/>
              <w:rPr>
                <w:rFonts w:cstheme="minorBidi"/>
                <w:sz w:val="16"/>
                <w:szCs w:val="16"/>
                <w:cs/>
              </w:rPr>
            </w:pPr>
            <w:r w:rsidRPr="00906108">
              <w:rPr>
                <w:rFonts w:cs="Times New Roman"/>
                <w:sz w:val="16"/>
                <w:szCs w:val="16"/>
              </w:rPr>
              <w:t>Renting and managing property that is either owned by oneself or leased from others for residential purposes</w:t>
            </w:r>
          </w:p>
        </w:tc>
        <w:tc>
          <w:tcPr>
            <w:tcW w:w="1134" w:type="dxa"/>
          </w:tcPr>
          <w:p w14:paraId="49C986DC" w14:textId="27FB9402" w:rsidR="004700DF" w:rsidRPr="00906108" w:rsidRDefault="004700DF"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53477618" w14:textId="7969E192" w:rsidR="004700DF" w:rsidRPr="00906108" w:rsidRDefault="004700DF" w:rsidP="00B44747">
            <w:pPr>
              <w:spacing w:line="280" w:lineRule="exact"/>
              <w:ind w:left="162"/>
              <w:rPr>
                <w:rFonts w:cs="Times New Roman"/>
                <w:sz w:val="16"/>
                <w:szCs w:val="16"/>
              </w:rPr>
            </w:pPr>
            <w:r w:rsidRPr="00906108">
              <w:rPr>
                <w:rFonts w:cs="Times New Roman"/>
                <w:sz w:val="16"/>
                <w:szCs w:val="16"/>
              </w:rPr>
              <w:t>Common director</w:t>
            </w:r>
          </w:p>
        </w:tc>
      </w:tr>
      <w:tr w:rsidR="00906108" w:rsidRPr="00906108" w14:paraId="2F5D4D8E" w14:textId="77777777" w:rsidTr="00AB2AD9">
        <w:trPr>
          <w:trHeight w:val="144"/>
        </w:trPr>
        <w:tc>
          <w:tcPr>
            <w:tcW w:w="3326" w:type="dxa"/>
          </w:tcPr>
          <w:p w14:paraId="0F82B69F" w14:textId="4F765016" w:rsidR="00694B24" w:rsidRPr="00906108" w:rsidRDefault="00627727" w:rsidP="00B44747">
            <w:pPr>
              <w:spacing w:line="280" w:lineRule="exact"/>
              <w:ind w:left="174" w:right="65" w:firstLine="86"/>
              <w:rPr>
                <w:rFonts w:cs="Times New Roman"/>
                <w:spacing w:val="-4"/>
                <w:sz w:val="16"/>
                <w:szCs w:val="16"/>
              </w:rPr>
            </w:pPr>
            <w:r w:rsidRPr="00906108">
              <w:rPr>
                <w:rFonts w:cs="Times New Roman"/>
                <w:sz w:val="16"/>
                <w:szCs w:val="16"/>
              </w:rPr>
              <w:t>Star Extreme Co., Ltd.</w:t>
            </w:r>
          </w:p>
        </w:tc>
        <w:tc>
          <w:tcPr>
            <w:tcW w:w="3118" w:type="dxa"/>
          </w:tcPr>
          <w:p w14:paraId="24A49953" w14:textId="568D3E7D" w:rsidR="00694B24" w:rsidRPr="00906108" w:rsidRDefault="00627727" w:rsidP="00627727">
            <w:pPr>
              <w:spacing w:line="280" w:lineRule="exact"/>
              <w:rPr>
                <w:rFonts w:cs="Times New Roman"/>
                <w:sz w:val="16"/>
                <w:szCs w:val="16"/>
              </w:rPr>
            </w:pPr>
            <w:r w:rsidRPr="00906108">
              <w:rPr>
                <w:rFonts w:cs="Times New Roman"/>
                <w:sz w:val="16"/>
                <w:szCs w:val="16"/>
              </w:rPr>
              <w:t xml:space="preserve">  Real estate for rent</w:t>
            </w:r>
          </w:p>
        </w:tc>
        <w:tc>
          <w:tcPr>
            <w:tcW w:w="1134" w:type="dxa"/>
          </w:tcPr>
          <w:p w14:paraId="599ADB65" w14:textId="77777777" w:rsidR="00694B24" w:rsidRPr="00906108" w:rsidRDefault="00694B24" w:rsidP="00B44747">
            <w:pPr>
              <w:spacing w:line="280" w:lineRule="exact"/>
              <w:jc w:val="center"/>
              <w:rPr>
                <w:rFonts w:cs="Times New Roman"/>
                <w:sz w:val="16"/>
                <w:szCs w:val="16"/>
              </w:rPr>
            </w:pPr>
            <w:r w:rsidRPr="00906108">
              <w:rPr>
                <w:rFonts w:cs="Times New Roman"/>
                <w:sz w:val="16"/>
                <w:szCs w:val="16"/>
              </w:rPr>
              <w:t>Thailand</w:t>
            </w:r>
          </w:p>
        </w:tc>
        <w:tc>
          <w:tcPr>
            <w:tcW w:w="1890" w:type="dxa"/>
          </w:tcPr>
          <w:p w14:paraId="24DF8E28" w14:textId="08B9E752" w:rsidR="00694B24" w:rsidRPr="00906108" w:rsidRDefault="00627727" w:rsidP="00627727">
            <w:pPr>
              <w:spacing w:line="280" w:lineRule="exact"/>
              <w:rPr>
                <w:rFonts w:cs="Times New Roman"/>
                <w:sz w:val="16"/>
                <w:szCs w:val="16"/>
              </w:rPr>
            </w:pPr>
            <w:r w:rsidRPr="00906108">
              <w:rPr>
                <w:rFonts w:cs="Times New Roman"/>
                <w:sz w:val="16"/>
                <w:szCs w:val="16"/>
              </w:rPr>
              <w:t xml:space="preserve">    Common director</w:t>
            </w:r>
          </w:p>
        </w:tc>
      </w:tr>
      <w:tr w:rsidR="00906108" w:rsidRPr="00906108" w14:paraId="731EF1EF" w14:textId="77777777" w:rsidTr="00AB2AD9">
        <w:trPr>
          <w:trHeight w:val="144"/>
        </w:trPr>
        <w:tc>
          <w:tcPr>
            <w:tcW w:w="3326" w:type="dxa"/>
          </w:tcPr>
          <w:p w14:paraId="1592CAFE" w14:textId="66857480" w:rsidR="00627727" w:rsidRPr="00906108" w:rsidRDefault="00627727" w:rsidP="00627727">
            <w:pPr>
              <w:spacing w:line="280" w:lineRule="exact"/>
              <w:ind w:left="174" w:right="65" w:firstLine="86"/>
              <w:rPr>
                <w:rFonts w:cs="Times New Roman"/>
                <w:spacing w:val="-4"/>
                <w:sz w:val="16"/>
                <w:szCs w:val="16"/>
              </w:rPr>
            </w:pPr>
            <w:r w:rsidRPr="00906108">
              <w:rPr>
                <w:rFonts w:cs="Times New Roman"/>
                <w:spacing w:val="-4"/>
                <w:sz w:val="16"/>
                <w:szCs w:val="16"/>
              </w:rPr>
              <w:t>Related persons</w:t>
            </w:r>
          </w:p>
        </w:tc>
        <w:tc>
          <w:tcPr>
            <w:tcW w:w="3118" w:type="dxa"/>
          </w:tcPr>
          <w:p w14:paraId="3B823B08" w14:textId="28D32D9D" w:rsidR="00627727" w:rsidRPr="00906108" w:rsidRDefault="00627727" w:rsidP="00627727">
            <w:pPr>
              <w:spacing w:line="280" w:lineRule="exact"/>
              <w:ind w:left="536" w:firstLine="4"/>
              <w:rPr>
                <w:rFonts w:cs="Times New Roman"/>
                <w:sz w:val="16"/>
                <w:szCs w:val="16"/>
              </w:rPr>
            </w:pPr>
            <w:r w:rsidRPr="00906108">
              <w:rPr>
                <w:rFonts w:cs="Times New Roman"/>
                <w:sz w:val="16"/>
                <w:szCs w:val="16"/>
              </w:rPr>
              <w:t>-</w:t>
            </w:r>
          </w:p>
        </w:tc>
        <w:tc>
          <w:tcPr>
            <w:tcW w:w="1134" w:type="dxa"/>
          </w:tcPr>
          <w:p w14:paraId="0E1F63B2" w14:textId="4889B514" w:rsidR="00627727" w:rsidRPr="00906108" w:rsidRDefault="00627727" w:rsidP="00627727">
            <w:pPr>
              <w:spacing w:line="280" w:lineRule="exact"/>
              <w:jc w:val="center"/>
              <w:rPr>
                <w:rFonts w:cs="Times New Roman"/>
                <w:sz w:val="16"/>
                <w:szCs w:val="16"/>
              </w:rPr>
            </w:pPr>
            <w:r w:rsidRPr="00906108">
              <w:rPr>
                <w:rFonts w:cs="Times New Roman"/>
                <w:sz w:val="16"/>
                <w:szCs w:val="16"/>
              </w:rPr>
              <w:t>Thailand</w:t>
            </w:r>
          </w:p>
        </w:tc>
        <w:tc>
          <w:tcPr>
            <w:tcW w:w="1890" w:type="dxa"/>
          </w:tcPr>
          <w:p w14:paraId="65406992" w14:textId="65F4A052" w:rsidR="00627727" w:rsidRPr="00906108" w:rsidRDefault="00627727" w:rsidP="00627727">
            <w:pPr>
              <w:spacing w:line="280" w:lineRule="exact"/>
              <w:jc w:val="center"/>
              <w:rPr>
                <w:rFonts w:cs="Times New Roman"/>
                <w:sz w:val="16"/>
                <w:szCs w:val="16"/>
              </w:rPr>
            </w:pPr>
            <w:r w:rsidRPr="00906108">
              <w:rPr>
                <w:rFonts w:cs="Times New Roman"/>
                <w:sz w:val="16"/>
                <w:szCs w:val="16"/>
              </w:rPr>
              <w:t>Directors of the Company</w:t>
            </w:r>
          </w:p>
        </w:tc>
      </w:tr>
    </w:tbl>
    <w:p w14:paraId="3EADDE4D" w14:textId="77777777" w:rsidR="006220AE" w:rsidRPr="00906108" w:rsidRDefault="006220AE" w:rsidP="00C544F3">
      <w:pPr>
        <w:overflowPunct/>
        <w:autoSpaceDE/>
        <w:autoSpaceDN/>
        <w:adjustRightInd/>
        <w:spacing w:before="240" w:after="120"/>
        <w:ind w:left="1080" w:hanging="533"/>
        <w:jc w:val="thaiDistribute"/>
        <w:textAlignment w:val="auto"/>
      </w:pPr>
      <w:r w:rsidRPr="00906108">
        <w:br w:type="page"/>
      </w:r>
    </w:p>
    <w:p w14:paraId="1C14F148" w14:textId="7AA388F8" w:rsidR="00D41EA6" w:rsidRPr="00906108" w:rsidRDefault="00B44747" w:rsidP="00C544F3">
      <w:pPr>
        <w:overflowPunct/>
        <w:autoSpaceDE/>
        <w:autoSpaceDN/>
        <w:adjustRightInd/>
        <w:spacing w:before="240" w:after="120"/>
        <w:ind w:left="1080" w:hanging="533"/>
        <w:jc w:val="thaiDistribute"/>
        <w:textAlignment w:val="auto"/>
        <w:rPr>
          <w:rFonts w:cs="Times New Roman"/>
        </w:rPr>
      </w:pPr>
      <w:r w:rsidRPr="00906108">
        <w:lastRenderedPageBreak/>
        <w:t>4</w:t>
      </w:r>
      <w:r w:rsidR="00C51D15" w:rsidRPr="00906108">
        <w:rPr>
          <w:rFonts w:cs="Times New Roman"/>
        </w:rPr>
        <w:t>.</w:t>
      </w:r>
      <w:r w:rsidRPr="00906108">
        <w:t>1</w:t>
      </w:r>
      <w:r w:rsidR="00CB0B41" w:rsidRPr="00906108">
        <w:rPr>
          <w:rFonts w:cs="Times New Roman"/>
        </w:rPr>
        <w:tab/>
      </w:r>
      <w:r w:rsidR="00BC63B8" w:rsidRPr="00906108">
        <w:rPr>
          <w:rFonts w:cs="Times New Roman"/>
        </w:rPr>
        <w:t>During the years, the Group and the Company had signifi</w:t>
      </w:r>
      <w:r w:rsidR="00224E2E" w:rsidRPr="00906108">
        <w:rPr>
          <w:rFonts w:cs="Times New Roman"/>
        </w:rPr>
        <w:t xml:space="preserve">cant business transactions with </w:t>
      </w:r>
      <w:r w:rsidR="00890494" w:rsidRPr="00906108">
        <w:rPr>
          <w:rFonts w:cs="Times New Roman"/>
        </w:rPr>
        <w:t xml:space="preserve">related </w:t>
      </w:r>
      <w:r w:rsidR="009E0911" w:rsidRPr="00906108">
        <w:rPr>
          <w:rFonts w:cs="Times New Roman"/>
        </w:rPr>
        <w:t xml:space="preserve">persons </w:t>
      </w:r>
      <w:r w:rsidR="00794E5B" w:rsidRPr="00906108">
        <w:rPr>
          <w:rFonts w:cs="Times New Roman"/>
        </w:rPr>
        <w:t>or</w:t>
      </w:r>
      <w:r w:rsidR="009E0911" w:rsidRPr="00906108">
        <w:rPr>
          <w:rFonts w:cs="Times New Roman"/>
        </w:rPr>
        <w:t xml:space="preserve"> related parties</w:t>
      </w:r>
      <w:r w:rsidR="00BC63B8" w:rsidRPr="00906108">
        <w:rPr>
          <w:rFonts w:cs="Times New Roman"/>
        </w:rPr>
        <w:t xml:space="preserve">. Such transactions, which are summarized below, arose in the ordinary course of business and were concluded on commercial terms and bases agreed upon between the Company and those </w:t>
      </w:r>
      <w:r w:rsidR="00890494" w:rsidRPr="00906108">
        <w:rPr>
          <w:rFonts w:cs="Times New Roman"/>
        </w:rPr>
        <w:t xml:space="preserve">related </w:t>
      </w:r>
      <w:r w:rsidR="009E0911" w:rsidRPr="00906108">
        <w:rPr>
          <w:rFonts w:cs="Times New Roman"/>
        </w:rPr>
        <w:t xml:space="preserve">persons </w:t>
      </w:r>
      <w:r w:rsidR="004327CB" w:rsidRPr="00906108">
        <w:rPr>
          <w:rFonts w:cs="Times New Roman"/>
        </w:rPr>
        <w:t>or</w:t>
      </w:r>
      <w:r w:rsidR="009E0911" w:rsidRPr="00906108">
        <w:rPr>
          <w:rFonts w:cs="Times New Roman"/>
        </w:rPr>
        <w:t xml:space="preserve"> </w:t>
      </w:r>
      <w:r w:rsidR="00EA216E" w:rsidRPr="00906108">
        <w:rPr>
          <w:rFonts w:cs="Times New Roman"/>
        </w:rPr>
        <w:t>companies</w:t>
      </w:r>
      <w:r w:rsidR="00BC63B8" w:rsidRPr="00906108">
        <w:rPr>
          <w:rFonts w:cs="Times New Roman"/>
        </w:rPr>
        <w:t>.</w:t>
      </w:r>
    </w:p>
    <w:p w14:paraId="5ED66122" w14:textId="73049913" w:rsidR="00D41EA6" w:rsidRPr="00906108" w:rsidRDefault="00D41EA6">
      <w:pPr>
        <w:overflowPunct/>
        <w:autoSpaceDE/>
        <w:autoSpaceDN/>
        <w:adjustRightInd/>
        <w:textAlignment w:val="auto"/>
        <w:rPr>
          <w:rFonts w:cs="Times New Roman"/>
        </w:rPr>
      </w:pPr>
    </w:p>
    <w:p w14:paraId="6F3327A2" w14:textId="5E84C70B" w:rsidR="00BC63B8" w:rsidRPr="00906108" w:rsidRDefault="00BC63B8" w:rsidP="007E6BB5">
      <w:pPr>
        <w:pStyle w:val="BodyTextIndent2"/>
        <w:spacing w:before="0" w:after="0"/>
        <w:ind w:left="2707" w:right="-36" w:firstLine="173"/>
        <w:jc w:val="right"/>
        <w:rPr>
          <w:rFonts w:ascii="Times New Roman" w:hAnsi="Times New Roman" w:cs="Times New Roman"/>
          <w:b/>
          <w:bCs/>
          <w:sz w:val="18"/>
          <w:szCs w:val="18"/>
        </w:rPr>
      </w:pPr>
      <w:r w:rsidRPr="00906108">
        <w:rPr>
          <w:rFonts w:ascii="Times New Roman" w:hAnsi="Times New Roman" w:cs="Times New Roman"/>
          <w:b/>
          <w:bCs/>
          <w:sz w:val="18"/>
          <w:szCs w:val="18"/>
        </w:rPr>
        <w:t>Unit</w:t>
      </w:r>
      <w:r w:rsidR="00D04D62" w:rsidRPr="00906108">
        <w:rPr>
          <w:rFonts w:ascii="Times New Roman" w:hAnsi="Times New Roman" w:cs="Times New Roman"/>
          <w:b/>
          <w:bCs/>
          <w:sz w:val="18"/>
          <w:szCs w:val="18"/>
        </w:rPr>
        <w:t xml:space="preserve"> </w:t>
      </w:r>
      <w:r w:rsidRPr="00906108">
        <w:rPr>
          <w:rFonts w:ascii="Times New Roman" w:hAnsi="Times New Roman" w:cs="Times New Roman"/>
          <w:b/>
          <w:bCs/>
          <w:sz w:val="18"/>
          <w:szCs w:val="18"/>
        </w:rPr>
        <w:t>: Million Baht</w:t>
      </w:r>
    </w:p>
    <w:tbl>
      <w:tblPr>
        <w:tblW w:w="9013" w:type="dxa"/>
        <w:jc w:val="center"/>
        <w:tblLayout w:type="fixed"/>
        <w:tblCellMar>
          <w:left w:w="0" w:type="dxa"/>
          <w:right w:w="0" w:type="dxa"/>
        </w:tblCellMar>
        <w:tblLook w:val="0000" w:firstRow="0" w:lastRow="0" w:firstColumn="0" w:lastColumn="0" w:noHBand="0" w:noVBand="0"/>
      </w:tblPr>
      <w:tblGrid>
        <w:gridCol w:w="4023"/>
        <w:gridCol w:w="762"/>
        <w:gridCol w:w="141"/>
        <w:gridCol w:w="761"/>
        <w:gridCol w:w="141"/>
        <w:gridCol w:w="761"/>
        <w:gridCol w:w="118"/>
        <w:gridCol w:w="741"/>
        <w:gridCol w:w="88"/>
        <w:gridCol w:w="1477"/>
      </w:tblGrid>
      <w:tr w:rsidR="00906108" w:rsidRPr="00906108" w14:paraId="253E431F" w14:textId="77777777" w:rsidTr="00027BC6">
        <w:trPr>
          <w:tblHeader/>
          <w:jc w:val="center"/>
        </w:trPr>
        <w:tc>
          <w:tcPr>
            <w:tcW w:w="4023" w:type="dxa"/>
          </w:tcPr>
          <w:p w14:paraId="18846DEF" w14:textId="77777777" w:rsidR="00DD1805" w:rsidRPr="00906108" w:rsidRDefault="00DD1805" w:rsidP="00DD1805">
            <w:pPr>
              <w:spacing w:line="240" w:lineRule="exact"/>
              <w:ind w:left="72" w:right="65"/>
              <w:jc w:val="center"/>
              <w:rPr>
                <w:rFonts w:cs="Times New Roman"/>
                <w:b/>
                <w:bCs/>
                <w:sz w:val="18"/>
                <w:szCs w:val="18"/>
              </w:rPr>
            </w:pPr>
          </w:p>
        </w:tc>
        <w:tc>
          <w:tcPr>
            <w:tcW w:w="1664" w:type="dxa"/>
            <w:gridSpan w:val="3"/>
          </w:tcPr>
          <w:p w14:paraId="2B7A3BDF" w14:textId="77777777" w:rsidR="00DD1805" w:rsidRPr="00906108" w:rsidRDefault="00DD1805" w:rsidP="00DD1805">
            <w:pPr>
              <w:spacing w:line="240" w:lineRule="exact"/>
              <w:ind w:right="65"/>
              <w:jc w:val="center"/>
              <w:rPr>
                <w:rFonts w:cs="Times New Roman"/>
                <w:b/>
                <w:bCs/>
                <w:sz w:val="18"/>
                <w:szCs w:val="18"/>
              </w:rPr>
            </w:pPr>
            <w:r w:rsidRPr="00906108">
              <w:rPr>
                <w:rFonts w:cs="Times New Roman"/>
                <w:b/>
                <w:bCs/>
                <w:sz w:val="18"/>
                <w:szCs w:val="18"/>
              </w:rPr>
              <w:t>Consolidated</w:t>
            </w:r>
          </w:p>
        </w:tc>
        <w:tc>
          <w:tcPr>
            <w:tcW w:w="141" w:type="dxa"/>
          </w:tcPr>
          <w:p w14:paraId="0B57AFE2" w14:textId="77777777" w:rsidR="00DD1805" w:rsidRPr="00906108" w:rsidRDefault="00DD1805" w:rsidP="00DD1805">
            <w:pPr>
              <w:spacing w:line="240" w:lineRule="exact"/>
              <w:ind w:right="65"/>
              <w:jc w:val="center"/>
              <w:rPr>
                <w:rFonts w:cs="Times New Roman"/>
                <w:b/>
                <w:bCs/>
                <w:sz w:val="18"/>
                <w:szCs w:val="18"/>
              </w:rPr>
            </w:pPr>
          </w:p>
        </w:tc>
        <w:tc>
          <w:tcPr>
            <w:tcW w:w="1620" w:type="dxa"/>
            <w:gridSpan w:val="3"/>
          </w:tcPr>
          <w:p w14:paraId="3E032AB9" w14:textId="77777777" w:rsidR="00DD1805" w:rsidRPr="00906108" w:rsidRDefault="00DD1805" w:rsidP="00DD1805">
            <w:pPr>
              <w:spacing w:line="240" w:lineRule="exact"/>
              <w:ind w:right="65"/>
              <w:jc w:val="center"/>
              <w:rPr>
                <w:rFonts w:cs="Times New Roman"/>
                <w:b/>
                <w:bCs/>
                <w:sz w:val="18"/>
                <w:szCs w:val="18"/>
              </w:rPr>
            </w:pPr>
            <w:r w:rsidRPr="00906108">
              <w:rPr>
                <w:rFonts w:cs="Times New Roman"/>
                <w:b/>
                <w:bCs/>
                <w:sz w:val="18"/>
                <w:szCs w:val="18"/>
              </w:rPr>
              <w:t>Separate</w:t>
            </w:r>
          </w:p>
        </w:tc>
        <w:tc>
          <w:tcPr>
            <w:tcW w:w="88" w:type="dxa"/>
          </w:tcPr>
          <w:p w14:paraId="1A8AC8D6" w14:textId="77777777" w:rsidR="00DD1805" w:rsidRPr="00906108" w:rsidRDefault="00DD1805" w:rsidP="00DD1805">
            <w:pPr>
              <w:spacing w:line="240" w:lineRule="exact"/>
              <w:ind w:right="65"/>
              <w:rPr>
                <w:rFonts w:cs="Times New Roman"/>
                <w:b/>
                <w:bCs/>
                <w:sz w:val="18"/>
                <w:szCs w:val="18"/>
              </w:rPr>
            </w:pPr>
          </w:p>
        </w:tc>
        <w:tc>
          <w:tcPr>
            <w:tcW w:w="1477" w:type="dxa"/>
          </w:tcPr>
          <w:p w14:paraId="5947741C" w14:textId="77777777" w:rsidR="00DD1805" w:rsidRPr="00906108" w:rsidRDefault="00DD1805" w:rsidP="00DD1805">
            <w:pPr>
              <w:spacing w:line="240" w:lineRule="exact"/>
              <w:ind w:right="65"/>
              <w:jc w:val="center"/>
              <w:rPr>
                <w:rFonts w:cs="Times New Roman"/>
                <w:b/>
                <w:bCs/>
                <w:sz w:val="18"/>
                <w:szCs w:val="18"/>
              </w:rPr>
            </w:pPr>
          </w:p>
        </w:tc>
      </w:tr>
      <w:tr w:rsidR="00906108" w:rsidRPr="00906108" w14:paraId="59FB29EA" w14:textId="77777777" w:rsidTr="00027BC6">
        <w:trPr>
          <w:tblHeader/>
          <w:jc w:val="center"/>
        </w:trPr>
        <w:tc>
          <w:tcPr>
            <w:tcW w:w="4023" w:type="dxa"/>
          </w:tcPr>
          <w:p w14:paraId="60A1B3C8" w14:textId="77777777" w:rsidR="00DD1805" w:rsidRPr="00906108" w:rsidRDefault="00DD1805" w:rsidP="00DD1805">
            <w:pPr>
              <w:spacing w:line="240" w:lineRule="exact"/>
              <w:ind w:left="72" w:right="65"/>
              <w:jc w:val="center"/>
              <w:rPr>
                <w:rFonts w:cs="Times New Roman"/>
                <w:b/>
                <w:bCs/>
                <w:sz w:val="18"/>
                <w:szCs w:val="18"/>
              </w:rPr>
            </w:pPr>
          </w:p>
        </w:tc>
        <w:tc>
          <w:tcPr>
            <w:tcW w:w="1664" w:type="dxa"/>
            <w:gridSpan w:val="3"/>
            <w:tcBorders>
              <w:bottom w:val="single" w:sz="4" w:space="0" w:color="auto"/>
            </w:tcBorders>
          </w:tcPr>
          <w:p w14:paraId="367AF059" w14:textId="77777777" w:rsidR="00DD1805" w:rsidRPr="00906108" w:rsidRDefault="00DD1805" w:rsidP="00DD1805">
            <w:pPr>
              <w:spacing w:line="240" w:lineRule="exact"/>
              <w:ind w:right="65"/>
              <w:jc w:val="center"/>
              <w:rPr>
                <w:rFonts w:cs="Times New Roman"/>
                <w:b/>
                <w:bCs/>
                <w:sz w:val="18"/>
                <w:szCs w:val="18"/>
              </w:rPr>
            </w:pPr>
            <w:r w:rsidRPr="00906108">
              <w:rPr>
                <w:rFonts w:cs="Times New Roman"/>
                <w:b/>
                <w:bCs/>
                <w:sz w:val="18"/>
                <w:szCs w:val="18"/>
              </w:rPr>
              <w:t>financial statements</w:t>
            </w:r>
          </w:p>
        </w:tc>
        <w:tc>
          <w:tcPr>
            <w:tcW w:w="141" w:type="dxa"/>
          </w:tcPr>
          <w:p w14:paraId="2563675E" w14:textId="77777777" w:rsidR="00DD1805" w:rsidRPr="00906108" w:rsidRDefault="00DD1805" w:rsidP="00DD1805">
            <w:pPr>
              <w:spacing w:line="240" w:lineRule="exact"/>
              <w:ind w:right="65"/>
              <w:jc w:val="center"/>
              <w:rPr>
                <w:rFonts w:cs="Times New Roman"/>
                <w:b/>
                <w:bCs/>
                <w:sz w:val="18"/>
                <w:szCs w:val="18"/>
              </w:rPr>
            </w:pPr>
          </w:p>
        </w:tc>
        <w:tc>
          <w:tcPr>
            <w:tcW w:w="1620" w:type="dxa"/>
            <w:gridSpan w:val="3"/>
            <w:tcBorders>
              <w:bottom w:val="single" w:sz="4" w:space="0" w:color="auto"/>
            </w:tcBorders>
          </w:tcPr>
          <w:p w14:paraId="71813D3D" w14:textId="77777777" w:rsidR="00DD1805" w:rsidRPr="00906108" w:rsidRDefault="00DD1805" w:rsidP="00DD1805">
            <w:pPr>
              <w:spacing w:line="240" w:lineRule="exact"/>
              <w:ind w:right="65"/>
              <w:jc w:val="center"/>
              <w:rPr>
                <w:rFonts w:cs="Times New Roman"/>
                <w:b/>
                <w:bCs/>
                <w:sz w:val="18"/>
                <w:szCs w:val="18"/>
              </w:rPr>
            </w:pPr>
            <w:r w:rsidRPr="00906108">
              <w:rPr>
                <w:rFonts w:cs="Times New Roman"/>
                <w:b/>
                <w:bCs/>
                <w:sz w:val="18"/>
                <w:szCs w:val="18"/>
              </w:rPr>
              <w:t>financial statements</w:t>
            </w:r>
          </w:p>
        </w:tc>
        <w:tc>
          <w:tcPr>
            <w:tcW w:w="88" w:type="dxa"/>
          </w:tcPr>
          <w:p w14:paraId="061740EE" w14:textId="77777777" w:rsidR="00DD1805" w:rsidRPr="00906108" w:rsidRDefault="00DD1805" w:rsidP="00DD1805">
            <w:pPr>
              <w:spacing w:line="240" w:lineRule="exact"/>
              <w:ind w:right="65"/>
              <w:rPr>
                <w:rFonts w:cs="Times New Roman"/>
                <w:b/>
                <w:bCs/>
                <w:sz w:val="18"/>
                <w:szCs w:val="18"/>
              </w:rPr>
            </w:pPr>
          </w:p>
        </w:tc>
        <w:tc>
          <w:tcPr>
            <w:tcW w:w="1477" w:type="dxa"/>
          </w:tcPr>
          <w:p w14:paraId="45229000" w14:textId="77777777" w:rsidR="00DD1805" w:rsidRPr="00906108" w:rsidRDefault="00DD1805" w:rsidP="00DD1805">
            <w:pPr>
              <w:spacing w:line="240" w:lineRule="exact"/>
              <w:ind w:right="65"/>
              <w:jc w:val="center"/>
              <w:rPr>
                <w:rFonts w:cs="Times New Roman"/>
                <w:b/>
                <w:bCs/>
                <w:sz w:val="18"/>
                <w:szCs w:val="18"/>
              </w:rPr>
            </w:pPr>
            <w:r w:rsidRPr="00906108">
              <w:rPr>
                <w:rFonts w:cs="Times New Roman"/>
                <w:b/>
                <w:bCs/>
                <w:sz w:val="18"/>
                <w:szCs w:val="18"/>
              </w:rPr>
              <w:t>Pricing policy</w:t>
            </w:r>
          </w:p>
        </w:tc>
      </w:tr>
      <w:tr w:rsidR="00906108" w:rsidRPr="00906108" w14:paraId="5FA81004" w14:textId="77777777" w:rsidTr="00027BC6">
        <w:trPr>
          <w:tblHeader/>
          <w:jc w:val="center"/>
        </w:trPr>
        <w:tc>
          <w:tcPr>
            <w:tcW w:w="4023" w:type="dxa"/>
          </w:tcPr>
          <w:p w14:paraId="1383CEA7" w14:textId="77777777" w:rsidR="00A35629" w:rsidRPr="00906108" w:rsidRDefault="00A35629" w:rsidP="00A35629">
            <w:pPr>
              <w:spacing w:line="240" w:lineRule="exact"/>
              <w:ind w:left="72" w:right="65"/>
              <w:jc w:val="center"/>
              <w:rPr>
                <w:rFonts w:cs="Times New Roman"/>
                <w:b/>
                <w:bCs/>
                <w:sz w:val="18"/>
                <w:szCs w:val="18"/>
              </w:rPr>
            </w:pPr>
          </w:p>
        </w:tc>
        <w:tc>
          <w:tcPr>
            <w:tcW w:w="762" w:type="dxa"/>
            <w:tcBorders>
              <w:top w:val="single" w:sz="4" w:space="0" w:color="auto"/>
            </w:tcBorders>
          </w:tcPr>
          <w:p w14:paraId="429B8B93" w14:textId="52510715" w:rsidR="00A35629" w:rsidRPr="00906108" w:rsidRDefault="00A35629" w:rsidP="00A35629">
            <w:pPr>
              <w:spacing w:line="240" w:lineRule="exact"/>
              <w:ind w:left="72" w:right="65"/>
              <w:jc w:val="center"/>
              <w:rPr>
                <w:rFonts w:cs="Times New Roman"/>
                <w:b/>
                <w:bCs/>
                <w:sz w:val="18"/>
                <w:szCs w:val="18"/>
              </w:rPr>
            </w:pPr>
            <w:r w:rsidRPr="00906108">
              <w:rPr>
                <w:b/>
                <w:bCs/>
                <w:sz w:val="18"/>
                <w:szCs w:val="18"/>
              </w:rPr>
              <w:t>2025</w:t>
            </w:r>
          </w:p>
        </w:tc>
        <w:tc>
          <w:tcPr>
            <w:tcW w:w="141" w:type="dxa"/>
            <w:tcBorders>
              <w:top w:val="single" w:sz="4" w:space="0" w:color="auto"/>
            </w:tcBorders>
          </w:tcPr>
          <w:p w14:paraId="64465500" w14:textId="77777777" w:rsidR="00A35629" w:rsidRPr="00906108" w:rsidRDefault="00A35629" w:rsidP="00A35629">
            <w:pPr>
              <w:spacing w:line="240" w:lineRule="exact"/>
              <w:ind w:left="72" w:right="65"/>
              <w:jc w:val="center"/>
              <w:rPr>
                <w:rFonts w:cs="Times New Roman"/>
                <w:b/>
                <w:bCs/>
                <w:sz w:val="18"/>
                <w:szCs w:val="18"/>
              </w:rPr>
            </w:pPr>
          </w:p>
        </w:tc>
        <w:tc>
          <w:tcPr>
            <w:tcW w:w="761" w:type="dxa"/>
            <w:tcBorders>
              <w:top w:val="single" w:sz="4" w:space="0" w:color="auto"/>
            </w:tcBorders>
          </w:tcPr>
          <w:p w14:paraId="7937CF97" w14:textId="7F329100" w:rsidR="00A35629" w:rsidRPr="00906108" w:rsidRDefault="00A35629" w:rsidP="00A35629">
            <w:pPr>
              <w:spacing w:line="240" w:lineRule="exact"/>
              <w:ind w:left="72" w:right="65"/>
              <w:jc w:val="center"/>
              <w:rPr>
                <w:rFonts w:cs="Times New Roman"/>
                <w:b/>
                <w:bCs/>
                <w:sz w:val="18"/>
                <w:szCs w:val="18"/>
              </w:rPr>
            </w:pPr>
            <w:r w:rsidRPr="00906108">
              <w:rPr>
                <w:b/>
                <w:bCs/>
                <w:sz w:val="18"/>
                <w:szCs w:val="18"/>
              </w:rPr>
              <w:t>2024</w:t>
            </w:r>
          </w:p>
        </w:tc>
        <w:tc>
          <w:tcPr>
            <w:tcW w:w="141" w:type="dxa"/>
          </w:tcPr>
          <w:p w14:paraId="6D23D7F4" w14:textId="77777777" w:rsidR="00A35629" w:rsidRPr="00906108" w:rsidRDefault="00A35629" w:rsidP="00A35629">
            <w:pPr>
              <w:spacing w:line="240" w:lineRule="exact"/>
              <w:ind w:left="72" w:right="65"/>
              <w:jc w:val="center"/>
              <w:rPr>
                <w:rFonts w:cs="Times New Roman"/>
                <w:b/>
                <w:bCs/>
                <w:sz w:val="18"/>
                <w:szCs w:val="18"/>
              </w:rPr>
            </w:pPr>
          </w:p>
        </w:tc>
        <w:tc>
          <w:tcPr>
            <w:tcW w:w="761" w:type="dxa"/>
            <w:tcBorders>
              <w:top w:val="single" w:sz="4" w:space="0" w:color="auto"/>
            </w:tcBorders>
          </w:tcPr>
          <w:p w14:paraId="13208E79" w14:textId="11793E6D" w:rsidR="00A35629" w:rsidRPr="00906108" w:rsidRDefault="00A35629" w:rsidP="00A35629">
            <w:pPr>
              <w:spacing w:line="240" w:lineRule="exact"/>
              <w:ind w:left="72" w:right="65"/>
              <w:jc w:val="center"/>
              <w:rPr>
                <w:rFonts w:cs="Times New Roman"/>
                <w:b/>
                <w:bCs/>
                <w:sz w:val="18"/>
                <w:szCs w:val="18"/>
              </w:rPr>
            </w:pPr>
            <w:r w:rsidRPr="00906108">
              <w:rPr>
                <w:b/>
                <w:bCs/>
                <w:sz w:val="18"/>
                <w:szCs w:val="18"/>
              </w:rPr>
              <w:t>2025</w:t>
            </w:r>
          </w:p>
        </w:tc>
        <w:tc>
          <w:tcPr>
            <w:tcW w:w="118" w:type="dxa"/>
            <w:tcBorders>
              <w:top w:val="single" w:sz="4" w:space="0" w:color="auto"/>
            </w:tcBorders>
          </w:tcPr>
          <w:p w14:paraId="630681E9" w14:textId="77777777" w:rsidR="00A35629" w:rsidRPr="00906108" w:rsidRDefault="00A35629" w:rsidP="00A35629">
            <w:pPr>
              <w:spacing w:line="240" w:lineRule="exact"/>
              <w:ind w:left="72" w:right="65"/>
              <w:jc w:val="center"/>
              <w:rPr>
                <w:rFonts w:cs="Times New Roman"/>
                <w:b/>
                <w:bCs/>
                <w:sz w:val="18"/>
                <w:szCs w:val="18"/>
              </w:rPr>
            </w:pPr>
          </w:p>
        </w:tc>
        <w:tc>
          <w:tcPr>
            <w:tcW w:w="741" w:type="dxa"/>
            <w:tcBorders>
              <w:top w:val="single" w:sz="4" w:space="0" w:color="auto"/>
            </w:tcBorders>
          </w:tcPr>
          <w:p w14:paraId="0BB2AC34" w14:textId="4411593C" w:rsidR="00A35629" w:rsidRPr="00906108" w:rsidRDefault="00A35629" w:rsidP="00A35629">
            <w:pPr>
              <w:spacing w:line="240" w:lineRule="exact"/>
              <w:ind w:left="72" w:right="65"/>
              <w:jc w:val="center"/>
              <w:rPr>
                <w:rFonts w:cs="Times New Roman"/>
                <w:b/>
                <w:bCs/>
                <w:sz w:val="18"/>
                <w:szCs w:val="18"/>
              </w:rPr>
            </w:pPr>
            <w:r w:rsidRPr="00906108">
              <w:rPr>
                <w:b/>
                <w:bCs/>
                <w:sz w:val="18"/>
                <w:szCs w:val="18"/>
              </w:rPr>
              <w:t>2024</w:t>
            </w:r>
          </w:p>
        </w:tc>
        <w:tc>
          <w:tcPr>
            <w:tcW w:w="88" w:type="dxa"/>
          </w:tcPr>
          <w:p w14:paraId="6084F139" w14:textId="77777777" w:rsidR="00A35629" w:rsidRPr="00906108" w:rsidRDefault="00A35629" w:rsidP="00A35629">
            <w:pPr>
              <w:spacing w:line="240" w:lineRule="exact"/>
              <w:ind w:right="65"/>
              <w:rPr>
                <w:rFonts w:cs="Times New Roman"/>
                <w:b/>
                <w:bCs/>
                <w:sz w:val="18"/>
                <w:szCs w:val="18"/>
              </w:rPr>
            </w:pPr>
          </w:p>
        </w:tc>
        <w:tc>
          <w:tcPr>
            <w:tcW w:w="1477" w:type="dxa"/>
          </w:tcPr>
          <w:p w14:paraId="67270999" w14:textId="77777777" w:rsidR="00A35629" w:rsidRPr="00906108" w:rsidRDefault="00A35629" w:rsidP="00A35629">
            <w:pPr>
              <w:spacing w:line="240" w:lineRule="exact"/>
              <w:ind w:right="65"/>
              <w:jc w:val="center"/>
              <w:rPr>
                <w:rFonts w:cs="Times New Roman"/>
                <w:b/>
                <w:bCs/>
                <w:sz w:val="18"/>
                <w:szCs w:val="18"/>
              </w:rPr>
            </w:pPr>
          </w:p>
        </w:tc>
      </w:tr>
      <w:tr w:rsidR="00906108" w:rsidRPr="00906108" w14:paraId="7059A800" w14:textId="77777777" w:rsidTr="00027BC6">
        <w:trPr>
          <w:trHeight w:hRule="exact" w:val="144"/>
          <w:jc w:val="center"/>
        </w:trPr>
        <w:tc>
          <w:tcPr>
            <w:tcW w:w="4023" w:type="dxa"/>
          </w:tcPr>
          <w:p w14:paraId="4D7B56B3" w14:textId="77777777" w:rsidR="00DD1805" w:rsidRPr="00906108" w:rsidRDefault="00DD1805" w:rsidP="00DD1805">
            <w:pPr>
              <w:spacing w:line="240" w:lineRule="exact"/>
              <w:ind w:left="162" w:right="65" w:hanging="162"/>
              <w:rPr>
                <w:rFonts w:cs="Times New Roman"/>
                <w:b/>
                <w:bCs/>
                <w:sz w:val="18"/>
                <w:szCs w:val="18"/>
              </w:rPr>
            </w:pPr>
          </w:p>
        </w:tc>
        <w:tc>
          <w:tcPr>
            <w:tcW w:w="762" w:type="dxa"/>
          </w:tcPr>
          <w:p w14:paraId="0FB9E46D" w14:textId="77777777" w:rsidR="00DD1805" w:rsidRPr="00906108" w:rsidRDefault="00DD1805" w:rsidP="00DD1805">
            <w:pPr>
              <w:tabs>
                <w:tab w:val="decimal" w:pos="792"/>
              </w:tabs>
              <w:spacing w:line="240" w:lineRule="exact"/>
              <w:ind w:left="72" w:right="65" w:firstLine="170"/>
              <w:jc w:val="center"/>
              <w:rPr>
                <w:rFonts w:cs="Times New Roman"/>
                <w:sz w:val="18"/>
                <w:szCs w:val="18"/>
                <w:u w:val="single"/>
                <w:cs/>
              </w:rPr>
            </w:pPr>
          </w:p>
        </w:tc>
        <w:tc>
          <w:tcPr>
            <w:tcW w:w="141" w:type="dxa"/>
          </w:tcPr>
          <w:p w14:paraId="697CE371" w14:textId="77777777" w:rsidR="00DD1805" w:rsidRPr="00906108" w:rsidRDefault="00DD1805" w:rsidP="00DD1805">
            <w:pPr>
              <w:tabs>
                <w:tab w:val="decimal" w:pos="792"/>
              </w:tabs>
              <w:spacing w:line="240" w:lineRule="exact"/>
              <w:ind w:left="72" w:right="65" w:firstLine="170"/>
              <w:jc w:val="center"/>
              <w:rPr>
                <w:rFonts w:cs="Times New Roman"/>
                <w:sz w:val="18"/>
                <w:szCs w:val="18"/>
                <w:u w:val="single"/>
                <w:cs/>
              </w:rPr>
            </w:pPr>
          </w:p>
        </w:tc>
        <w:tc>
          <w:tcPr>
            <w:tcW w:w="761" w:type="dxa"/>
          </w:tcPr>
          <w:p w14:paraId="772E4894" w14:textId="77777777" w:rsidR="00DD1805" w:rsidRPr="00906108" w:rsidRDefault="00DD1805" w:rsidP="00DD1805">
            <w:pPr>
              <w:tabs>
                <w:tab w:val="decimal" w:pos="792"/>
              </w:tabs>
              <w:spacing w:line="240" w:lineRule="exact"/>
              <w:ind w:left="72" w:right="65" w:firstLine="170"/>
              <w:jc w:val="center"/>
              <w:rPr>
                <w:rFonts w:cs="Times New Roman"/>
                <w:sz w:val="18"/>
                <w:szCs w:val="18"/>
                <w:u w:val="single"/>
                <w:cs/>
              </w:rPr>
            </w:pPr>
          </w:p>
        </w:tc>
        <w:tc>
          <w:tcPr>
            <w:tcW w:w="141" w:type="dxa"/>
          </w:tcPr>
          <w:p w14:paraId="45A35080"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761" w:type="dxa"/>
          </w:tcPr>
          <w:p w14:paraId="2554065C"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118" w:type="dxa"/>
          </w:tcPr>
          <w:p w14:paraId="2384B251"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741" w:type="dxa"/>
          </w:tcPr>
          <w:p w14:paraId="34B99E6D"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88" w:type="dxa"/>
          </w:tcPr>
          <w:p w14:paraId="4FFF7CA3" w14:textId="77777777" w:rsidR="00DD1805" w:rsidRPr="00906108" w:rsidRDefault="00DD1805" w:rsidP="00DD1805">
            <w:pPr>
              <w:spacing w:line="240" w:lineRule="exact"/>
              <w:ind w:right="65"/>
              <w:rPr>
                <w:rFonts w:cs="Times New Roman"/>
                <w:sz w:val="18"/>
                <w:szCs w:val="18"/>
              </w:rPr>
            </w:pPr>
          </w:p>
        </w:tc>
        <w:tc>
          <w:tcPr>
            <w:tcW w:w="1477" w:type="dxa"/>
          </w:tcPr>
          <w:p w14:paraId="175D462B" w14:textId="77777777" w:rsidR="00DD1805" w:rsidRPr="00906108" w:rsidRDefault="00DD1805" w:rsidP="00DD1805">
            <w:pPr>
              <w:spacing w:line="240" w:lineRule="exact"/>
              <w:ind w:right="65"/>
              <w:jc w:val="center"/>
              <w:rPr>
                <w:rFonts w:cs="Times New Roman"/>
                <w:b/>
                <w:bCs/>
                <w:sz w:val="18"/>
                <w:szCs w:val="18"/>
              </w:rPr>
            </w:pPr>
          </w:p>
        </w:tc>
      </w:tr>
      <w:tr w:rsidR="00906108" w:rsidRPr="00906108" w14:paraId="5FDD8CF5" w14:textId="77777777" w:rsidTr="00027BC6">
        <w:trPr>
          <w:jc w:val="center"/>
        </w:trPr>
        <w:tc>
          <w:tcPr>
            <w:tcW w:w="4023" w:type="dxa"/>
          </w:tcPr>
          <w:p w14:paraId="3A8EF3AC" w14:textId="77777777" w:rsidR="00DD1805" w:rsidRPr="00906108" w:rsidRDefault="00DD1805" w:rsidP="00DD1805">
            <w:pPr>
              <w:spacing w:line="240" w:lineRule="exact"/>
              <w:ind w:left="162" w:right="65" w:hanging="162"/>
              <w:rPr>
                <w:rFonts w:cs="Times New Roman"/>
                <w:b/>
                <w:bCs/>
                <w:sz w:val="18"/>
                <w:szCs w:val="18"/>
              </w:rPr>
            </w:pPr>
            <w:r w:rsidRPr="00906108">
              <w:rPr>
                <w:rFonts w:cs="Times New Roman"/>
                <w:b/>
                <w:bCs/>
                <w:sz w:val="18"/>
                <w:szCs w:val="18"/>
              </w:rPr>
              <w:t>Transactions with subsidiaries</w:t>
            </w:r>
          </w:p>
        </w:tc>
        <w:tc>
          <w:tcPr>
            <w:tcW w:w="762" w:type="dxa"/>
          </w:tcPr>
          <w:p w14:paraId="1926E813" w14:textId="77777777" w:rsidR="00DD1805" w:rsidRPr="00906108" w:rsidRDefault="00DD1805" w:rsidP="00DD1805">
            <w:pPr>
              <w:tabs>
                <w:tab w:val="decimal" w:pos="792"/>
              </w:tabs>
              <w:spacing w:line="240" w:lineRule="exact"/>
              <w:ind w:left="72" w:right="65" w:firstLine="170"/>
              <w:jc w:val="center"/>
              <w:rPr>
                <w:rFonts w:cs="Times New Roman"/>
                <w:sz w:val="18"/>
                <w:szCs w:val="18"/>
                <w:u w:val="single"/>
                <w:cs/>
              </w:rPr>
            </w:pPr>
          </w:p>
        </w:tc>
        <w:tc>
          <w:tcPr>
            <w:tcW w:w="141" w:type="dxa"/>
          </w:tcPr>
          <w:p w14:paraId="04A1EB89" w14:textId="77777777" w:rsidR="00DD1805" w:rsidRPr="00906108" w:rsidRDefault="00DD1805" w:rsidP="00DD1805">
            <w:pPr>
              <w:tabs>
                <w:tab w:val="decimal" w:pos="792"/>
              </w:tabs>
              <w:spacing w:line="240" w:lineRule="exact"/>
              <w:ind w:left="72" w:right="65" w:firstLine="170"/>
              <w:jc w:val="center"/>
              <w:rPr>
                <w:rFonts w:cs="Times New Roman"/>
                <w:sz w:val="18"/>
                <w:szCs w:val="18"/>
                <w:u w:val="single"/>
                <w:cs/>
              </w:rPr>
            </w:pPr>
          </w:p>
        </w:tc>
        <w:tc>
          <w:tcPr>
            <w:tcW w:w="761" w:type="dxa"/>
          </w:tcPr>
          <w:p w14:paraId="52D596F3" w14:textId="77777777" w:rsidR="00DD1805" w:rsidRPr="00906108" w:rsidRDefault="00DD1805" w:rsidP="00DD1805">
            <w:pPr>
              <w:tabs>
                <w:tab w:val="decimal" w:pos="792"/>
              </w:tabs>
              <w:spacing w:line="240" w:lineRule="exact"/>
              <w:ind w:left="72" w:right="65" w:firstLine="170"/>
              <w:jc w:val="center"/>
              <w:rPr>
                <w:rFonts w:cs="Times New Roman"/>
                <w:sz w:val="18"/>
                <w:szCs w:val="18"/>
                <w:u w:val="single"/>
                <w:cs/>
              </w:rPr>
            </w:pPr>
          </w:p>
        </w:tc>
        <w:tc>
          <w:tcPr>
            <w:tcW w:w="141" w:type="dxa"/>
          </w:tcPr>
          <w:p w14:paraId="670CBA3F"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761" w:type="dxa"/>
          </w:tcPr>
          <w:p w14:paraId="6E51F826"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118" w:type="dxa"/>
          </w:tcPr>
          <w:p w14:paraId="59A9ADE8"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741" w:type="dxa"/>
          </w:tcPr>
          <w:p w14:paraId="5D8190E5" w14:textId="77777777" w:rsidR="00DD1805" w:rsidRPr="00906108" w:rsidRDefault="00DD1805" w:rsidP="00DD1805">
            <w:pPr>
              <w:spacing w:line="240" w:lineRule="exact"/>
              <w:ind w:left="72" w:right="65" w:firstLine="170"/>
              <w:jc w:val="center"/>
              <w:rPr>
                <w:rFonts w:cs="Times New Roman"/>
                <w:sz w:val="18"/>
                <w:szCs w:val="18"/>
                <w:u w:val="single"/>
                <w:cs/>
              </w:rPr>
            </w:pPr>
          </w:p>
        </w:tc>
        <w:tc>
          <w:tcPr>
            <w:tcW w:w="88" w:type="dxa"/>
          </w:tcPr>
          <w:p w14:paraId="4EA08572" w14:textId="77777777" w:rsidR="00DD1805" w:rsidRPr="00906108" w:rsidRDefault="00DD1805" w:rsidP="00DD1805">
            <w:pPr>
              <w:spacing w:line="240" w:lineRule="exact"/>
              <w:ind w:right="65"/>
              <w:rPr>
                <w:rFonts w:cs="Times New Roman"/>
                <w:sz w:val="18"/>
                <w:szCs w:val="18"/>
              </w:rPr>
            </w:pPr>
          </w:p>
        </w:tc>
        <w:tc>
          <w:tcPr>
            <w:tcW w:w="1477" w:type="dxa"/>
          </w:tcPr>
          <w:p w14:paraId="7F2C4199" w14:textId="77777777" w:rsidR="00DD1805" w:rsidRPr="00906108" w:rsidRDefault="00DD1805" w:rsidP="00DD1805">
            <w:pPr>
              <w:spacing w:line="240" w:lineRule="exact"/>
              <w:ind w:right="65"/>
              <w:jc w:val="center"/>
              <w:rPr>
                <w:rFonts w:cs="Times New Roman"/>
                <w:b/>
                <w:bCs/>
                <w:sz w:val="18"/>
                <w:szCs w:val="18"/>
              </w:rPr>
            </w:pPr>
          </w:p>
        </w:tc>
      </w:tr>
      <w:tr w:rsidR="00906108" w:rsidRPr="00906108" w14:paraId="0DFE937A" w14:textId="77777777" w:rsidTr="00027BC6">
        <w:trPr>
          <w:jc w:val="center"/>
        </w:trPr>
        <w:tc>
          <w:tcPr>
            <w:tcW w:w="4023" w:type="dxa"/>
          </w:tcPr>
          <w:p w14:paraId="51756EF1" w14:textId="77777777" w:rsidR="00DD1805" w:rsidRPr="00906108" w:rsidRDefault="00DD1805" w:rsidP="00DD1805">
            <w:pPr>
              <w:spacing w:line="240" w:lineRule="exact"/>
              <w:ind w:left="162" w:right="65"/>
              <w:rPr>
                <w:rFonts w:cs="Times New Roman"/>
                <w:b/>
                <w:bCs/>
                <w:sz w:val="18"/>
                <w:szCs w:val="18"/>
                <w:u w:val="single"/>
              </w:rPr>
            </w:pPr>
            <w:r w:rsidRPr="00906108">
              <w:rPr>
                <w:rFonts w:cs="Times New Roman"/>
                <w:b/>
                <w:bCs/>
                <w:sz w:val="18"/>
                <w:szCs w:val="18"/>
              </w:rPr>
              <w:t>(Eliminated from the consolidated</w:t>
            </w:r>
          </w:p>
        </w:tc>
        <w:tc>
          <w:tcPr>
            <w:tcW w:w="762" w:type="dxa"/>
          </w:tcPr>
          <w:p w14:paraId="212DE886" w14:textId="77777777" w:rsidR="00DD1805" w:rsidRPr="00906108" w:rsidRDefault="00DD1805" w:rsidP="00DD1805">
            <w:pPr>
              <w:tabs>
                <w:tab w:val="decimal" w:pos="792"/>
              </w:tabs>
              <w:spacing w:line="240" w:lineRule="exact"/>
              <w:ind w:left="72" w:right="65" w:firstLine="170"/>
              <w:jc w:val="center"/>
              <w:rPr>
                <w:rFonts w:cs="Times New Roman"/>
                <w:b/>
                <w:bCs/>
                <w:sz w:val="18"/>
                <w:szCs w:val="18"/>
                <w:u w:val="single"/>
                <w:cs/>
              </w:rPr>
            </w:pPr>
          </w:p>
        </w:tc>
        <w:tc>
          <w:tcPr>
            <w:tcW w:w="141" w:type="dxa"/>
          </w:tcPr>
          <w:p w14:paraId="793E0F67" w14:textId="77777777" w:rsidR="00DD1805" w:rsidRPr="00906108" w:rsidRDefault="00DD1805" w:rsidP="00DD1805">
            <w:pPr>
              <w:tabs>
                <w:tab w:val="decimal" w:pos="792"/>
              </w:tabs>
              <w:spacing w:line="240" w:lineRule="exact"/>
              <w:ind w:left="72" w:right="65" w:firstLine="170"/>
              <w:jc w:val="center"/>
              <w:rPr>
                <w:rFonts w:cs="Times New Roman"/>
                <w:b/>
                <w:bCs/>
                <w:sz w:val="18"/>
                <w:szCs w:val="18"/>
                <w:u w:val="single"/>
                <w:cs/>
              </w:rPr>
            </w:pPr>
          </w:p>
        </w:tc>
        <w:tc>
          <w:tcPr>
            <w:tcW w:w="761" w:type="dxa"/>
          </w:tcPr>
          <w:p w14:paraId="5CE1E17F" w14:textId="77777777" w:rsidR="00DD1805" w:rsidRPr="00906108" w:rsidRDefault="00DD1805" w:rsidP="00DD1805">
            <w:pPr>
              <w:tabs>
                <w:tab w:val="decimal" w:pos="792"/>
              </w:tabs>
              <w:spacing w:line="240" w:lineRule="exact"/>
              <w:ind w:left="72" w:right="65" w:firstLine="170"/>
              <w:jc w:val="center"/>
              <w:rPr>
                <w:rFonts w:cs="Times New Roman"/>
                <w:b/>
                <w:bCs/>
                <w:sz w:val="18"/>
                <w:szCs w:val="18"/>
                <w:u w:val="single"/>
                <w:cs/>
              </w:rPr>
            </w:pPr>
          </w:p>
        </w:tc>
        <w:tc>
          <w:tcPr>
            <w:tcW w:w="141" w:type="dxa"/>
          </w:tcPr>
          <w:p w14:paraId="6094A15F"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761" w:type="dxa"/>
          </w:tcPr>
          <w:p w14:paraId="40FFAA5B"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118" w:type="dxa"/>
          </w:tcPr>
          <w:p w14:paraId="2B372DAA"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741" w:type="dxa"/>
          </w:tcPr>
          <w:p w14:paraId="7EDFACF8"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88" w:type="dxa"/>
          </w:tcPr>
          <w:p w14:paraId="65FB9A9B" w14:textId="77777777" w:rsidR="00DD1805" w:rsidRPr="00906108" w:rsidRDefault="00DD1805" w:rsidP="00DD1805">
            <w:pPr>
              <w:spacing w:line="240" w:lineRule="exact"/>
              <w:ind w:right="65"/>
              <w:rPr>
                <w:rFonts w:cs="Times New Roman"/>
                <w:b/>
                <w:bCs/>
                <w:sz w:val="18"/>
                <w:szCs w:val="18"/>
              </w:rPr>
            </w:pPr>
          </w:p>
        </w:tc>
        <w:tc>
          <w:tcPr>
            <w:tcW w:w="1477" w:type="dxa"/>
          </w:tcPr>
          <w:p w14:paraId="00671789" w14:textId="77777777" w:rsidR="00DD1805" w:rsidRPr="00906108" w:rsidRDefault="00DD1805" w:rsidP="00DD1805">
            <w:pPr>
              <w:spacing w:line="240" w:lineRule="exact"/>
              <w:ind w:right="65"/>
              <w:rPr>
                <w:rFonts w:cs="Times New Roman"/>
                <w:b/>
                <w:bCs/>
                <w:sz w:val="18"/>
                <w:szCs w:val="18"/>
              </w:rPr>
            </w:pPr>
          </w:p>
        </w:tc>
      </w:tr>
      <w:tr w:rsidR="00906108" w:rsidRPr="00906108" w14:paraId="498E1108" w14:textId="77777777" w:rsidTr="00027BC6">
        <w:trPr>
          <w:jc w:val="center"/>
        </w:trPr>
        <w:tc>
          <w:tcPr>
            <w:tcW w:w="4023" w:type="dxa"/>
          </w:tcPr>
          <w:p w14:paraId="7A6C6558" w14:textId="77777777" w:rsidR="00DD1805" w:rsidRPr="00906108" w:rsidRDefault="00DD1805" w:rsidP="00DD1805">
            <w:pPr>
              <w:spacing w:line="240" w:lineRule="exact"/>
              <w:ind w:left="162" w:right="65" w:firstLine="105"/>
              <w:rPr>
                <w:rFonts w:cs="Times New Roman"/>
                <w:b/>
                <w:bCs/>
                <w:sz w:val="18"/>
                <w:szCs w:val="18"/>
              </w:rPr>
            </w:pPr>
            <w:r w:rsidRPr="00906108">
              <w:rPr>
                <w:rFonts w:cs="Times New Roman"/>
                <w:b/>
                <w:bCs/>
                <w:sz w:val="18"/>
                <w:szCs w:val="18"/>
              </w:rPr>
              <w:t>financial statements)</w:t>
            </w:r>
          </w:p>
        </w:tc>
        <w:tc>
          <w:tcPr>
            <w:tcW w:w="762" w:type="dxa"/>
          </w:tcPr>
          <w:p w14:paraId="2B78C7C1" w14:textId="77777777" w:rsidR="00DD1805" w:rsidRPr="00906108" w:rsidRDefault="00DD1805" w:rsidP="00DD1805">
            <w:pPr>
              <w:tabs>
                <w:tab w:val="decimal" w:pos="792"/>
              </w:tabs>
              <w:spacing w:line="240" w:lineRule="exact"/>
              <w:ind w:left="72" w:right="65" w:firstLine="170"/>
              <w:jc w:val="center"/>
              <w:rPr>
                <w:rFonts w:cs="Times New Roman"/>
                <w:b/>
                <w:bCs/>
                <w:sz w:val="18"/>
                <w:szCs w:val="18"/>
                <w:u w:val="single"/>
                <w:cs/>
              </w:rPr>
            </w:pPr>
          </w:p>
        </w:tc>
        <w:tc>
          <w:tcPr>
            <w:tcW w:w="141" w:type="dxa"/>
          </w:tcPr>
          <w:p w14:paraId="5393FA9F" w14:textId="77777777" w:rsidR="00DD1805" w:rsidRPr="00906108" w:rsidRDefault="00DD1805" w:rsidP="00DD1805">
            <w:pPr>
              <w:tabs>
                <w:tab w:val="decimal" w:pos="792"/>
              </w:tabs>
              <w:spacing w:line="240" w:lineRule="exact"/>
              <w:ind w:left="72" w:right="65" w:firstLine="170"/>
              <w:jc w:val="center"/>
              <w:rPr>
                <w:rFonts w:cs="Times New Roman"/>
                <w:b/>
                <w:bCs/>
                <w:sz w:val="18"/>
                <w:szCs w:val="18"/>
                <w:u w:val="single"/>
                <w:cs/>
              </w:rPr>
            </w:pPr>
          </w:p>
        </w:tc>
        <w:tc>
          <w:tcPr>
            <w:tcW w:w="761" w:type="dxa"/>
          </w:tcPr>
          <w:p w14:paraId="6F0298D9" w14:textId="77777777" w:rsidR="00DD1805" w:rsidRPr="00906108" w:rsidRDefault="00DD1805" w:rsidP="00DD1805">
            <w:pPr>
              <w:tabs>
                <w:tab w:val="decimal" w:pos="792"/>
              </w:tabs>
              <w:spacing w:line="240" w:lineRule="exact"/>
              <w:ind w:left="72" w:right="65" w:firstLine="170"/>
              <w:jc w:val="center"/>
              <w:rPr>
                <w:rFonts w:cs="Times New Roman"/>
                <w:b/>
                <w:bCs/>
                <w:sz w:val="18"/>
                <w:szCs w:val="18"/>
                <w:u w:val="single"/>
                <w:cs/>
              </w:rPr>
            </w:pPr>
          </w:p>
        </w:tc>
        <w:tc>
          <w:tcPr>
            <w:tcW w:w="141" w:type="dxa"/>
          </w:tcPr>
          <w:p w14:paraId="51AEBD09"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761" w:type="dxa"/>
          </w:tcPr>
          <w:p w14:paraId="3796D404"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118" w:type="dxa"/>
          </w:tcPr>
          <w:p w14:paraId="30507DD0"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741" w:type="dxa"/>
          </w:tcPr>
          <w:p w14:paraId="1AF75EAB" w14:textId="77777777" w:rsidR="00DD1805" w:rsidRPr="00906108" w:rsidRDefault="00DD1805" w:rsidP="00DD1805">
            <w:pPr>
              <w:spacing w:line="240" w:lineRule="exact"/>
              <w:ind w:left="72" w:right="65" w:firstLine="170"/>
              <w:jc w:val="center"/>
              <w:rPr>
                <w:rFonts w:cs="Times New Roman"/>
                <w:b/>
                <w:bCs/>
                <w:sz w:val="18"/>
                <w:szCs w:val="18"/>
                <w:u w:val="single"/>
                <w:cs/>
              </w:rPr>
            </w:pPr>
          </w:p>
        </w:tc>
        <w:tc>
          <w:tcPr>
            <w:tcW w:w="88" w:type="dxa"/>
          </w:tcPr>
          <w:p w14:paraId="1EF79240" w14:textId="77777777" w:rsidR="00DD1805" w:rsidRPr="00906108" w:rsidRDefault="00DD1805" w:rsidP="00DD1805">
            <w:pPr>
              <w:spacing w:line="240" w:lineRule="exact"/>
              <w:ind w:right="65"/>
              <w:rPr>
                <w:rFonts w:cs="Times New Roman"/>
                <w:b/>
                <w:bCs/>
                <w:sz w:val="18"/>
                <w:szCs w:val="18"/>
              </w:rPr>
            </w:pPr>
          </w:p>
        </w:tc>
        <w:tc>
          <w:tcPr>
            <w:tcW w:w="1477" w:type="dxa"/>
          </w:tcPr>
          <w:p w14:paraId="1AB269B5" w14:textId="77777777" w:rsidR="00DD1805" w:rsidRPr="00906108" w:rsidRDefault="00DD1805" w:rsidP="00DD1805">
            <w:pPr>
              <w:spacing w:line="240" w:lineRule="exact"/>
              <w:ind w:right="65"/>
              <w:rPr>
                <w:rFonts w:cs="Times New Roman"/>
                <w:b/>
                <w:bCs/>
                <w:sz w:val="18"/>
                <w:szCs w:val="18"/>
              </w:rPr>
            </w:pPr>
          </w:p>
        </w:tc>
      </w:tr>
      <w:tr w:rsidR="00906108" w:rsidRPr="00906108" w14:paraId="786C28C3" w14:textId="77777777" w:rsidTr="00027BC6">
        <w:trPr>
          <w:jc w:val="center"/>
        </w:trPr>
        <w:tc>
          <w:tcPr>
            <w:tcW w:w="4023" w:type="dxa"/>
          </w:tcPr>
          <w:p w14:paraId="6A30364C" w14:textId="7777777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Management fee income</w:t>
            </w:r>
          </w:p>
        </w:tc>
        <w:tc>
          <w:tcPr>
            <w:tcW w:w="762" w:type="dxa"/>
          </w:tcPr>
          <w:p w14:paraId="569FEC02" w14:textId="37B34655" w:rsidR="00C91947" w:rsidRPr="00906108" w:rsidRDefault="00C91947" w:rsidP="00C91F65">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502DDFDE"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cs/>
              </w:rPr>
            </w:pPr>
          </w:p>
        </w:tc>
        <w:tc>
          <w:tcPr>
            <w:tcW w:w="761" w:type="dxa"/>
          </w:tcPr>
          <w:p w14:paraId="0AF22B02" w14:textId="0D934E4B" w:rsidR="00C91947" w:rsidRPr="00906108" w:rsidRDefault="00C91947" w:rsidP="00C91947">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076899A9"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52DBA922" w14:textId="6FD6640E" w:rsidR="00C91947" w:rsidRPr="00906108" w:rsidRDefault="00B64270" w:rsidP="00C91947">
            <w:pPr>
              <w:spacing w:line="240" w:lineRule="exact"/>
              <w:ind w:left="72" w:right="65" w:firstLine="8"/>
              <w:jc w:val="right"/>
              <w:rPr>
                <w:rFonts w:cs="Times New Roman"/>
                <w:sz w:val="18"/>
                <w:szCs w:val="18"/>
              </w:rPr>
            </w:pPr>
            <w:r w:rsidRPr="00906108">
              <w:rPr>
                <w:rFonts w:cs="Times New Roman"/>
                <w:sz w:val="18"/>
                <w:szCs w:val="18"/>
              </w:rPr>
              <w:t>26</w:t>
            </w:r>
          </w:p>
        </w:tc>
        <w:tc>
          <w:tcPr>
            <w:tcW w:w="118" w:type="dxa"/>
          </w:tcPr>
          <w:p w14:paraId="4FF454CB"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6B65C89C" w14:textId="069E22FD" w:rsidR="00C91947" w:rsidRPr="00906108" w:rsidRDefault="00C91947" w:rsidP="00C91947">
            <w:pPr>
              <w:tabs>
                <w:tab w:val="decimal" w:pos="697"/>
              </w:tabs>
              <w:spacing w:line="240" w:lineRule="exact"/>
              <w:ind w:left="72" w:right="65" w:firstLine="8"/>
              <w:rPr>
                <w:sz w:val="18"/>
                <w:szCs w:val="18"/>
              </w:rPr>
            </w:pPr>
            <w:r w:rsidRPr="00906108">
              <w:rPr>
                <w:sz w:val="18"/>
                <w:szCs w:val="18"/>
              </w:rPr>
              <w:t>31</w:t>
            </w:r>
          </w:p>
        </w:tc>
        <w:tc>
          <w:tcPr>
            <w:tcW w:w="88" w:type="dxa"/>
          </w:tcPr>
          <w:p w14:paraId="3ACDF2D9"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09EA3126" w14:textId="3E7B1470" w:rsidR="00C91947" w:rsidRPr="00906108" w:rsidRDefault="00C91947" w:rsidP="00C91947">
            <w:pPr>
              <w:spacing w:line="240" w:lineRule="exact"/>
              <w:ind w:left="192" w:right="65" w:hanging="192"/>
              <w:jc w:val="center"/>
              <w:rPr>
                <w:rFonts w:cs="Times New Roman"/>
                <w:spacing w:val="-4"/>
                <w:sz w:val="18"/>
                <w:szCs w:val="18"/>
              </w:rPr>
            </w:pPr>
            <w:r w:rsidRPr="00906108">
              <w:rPr>
                <w:rFonts w:cs="Times New Roman"/>
                <w:sz w:val="18"/>
                <w:szCs w:val="18"/>
              </w:rPr>
              <w:t>Contract price</w:t>
            </w:r>
          </w:p>
        </w:tc>
      </w:tr>
      <w:tr w:rsidR="00906108" w:rsidRPr="00906108" w14:paraId="466EBB23" w14:textId="77777777" w:rsidTr="00027BC6">
        <w:trPr>
          <w:jc w:val="center"/>
        </w:trPr>
        <w:tc>
          <w:tcPr>
            <w:tcW w:w="4023" w:type="dxa"/>
          </w:tcPr>
          <w:p w14:paraId="4D934AD5" w14:textId="4B83FB45"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Dividend income</w:t>
            </w:r>
          </w:p>
        </w:tc>
        <w:tc>
          <w:tcPr>
            <w:tcW w:w="762" w:type="dxa"/>
          </w:tcPr>
          <w:p w14:paraId="26AABD53" w14:textId="739DF92D" w:rsidR="00C91947" w:rsidRPr="00906108" w:rsidRDefault="00C91947" w:rsidP="00C91F65">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7F2DDAD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cs/>
              </w:rPr>
            </w:pPr>
          </w:p>
        </w:tc>
        <w:tc>
          <w:tcPr>
            <w:tcW w:w="761" w:type="dxa"/>
          </w:tcPr>
          <w:p w14:paraId="1D323597" w14:textId="214B666D" w:rsidR="00C91947" w:rsidRPr="00906108" w:rsidRDefault="00C91947" w:rsidP="00C91947">
            <w:pPr>
              <w:spacing w:line="240" w:lineRule="exact"/>
              <w:ind w:left="72" w:right="-540" w:hanging="663"/>
              <w:jc w:val="center"/>
              <w:rPr>
                <w:rFonts w:cs="Times New Roman"/>
                <w:b/>
                <w:bCs/>
                <w:sz w:val="18"/>
                <w:szCs w:val="18"/>
              </w:rPr>
            </w:pPr>
            <w:r w:rsidRPr="00906108">
              <w:rPr>
                <w:rFonts w:cs="Times New Roman"/>
                <w:b/>
                <w:bCs/>
                <w:sz w:val="18"/>
                <w:szCs w:val="18"/>
              </w:rPr>
              <w:t>-</w:t>
            </w:r>
          </w:p>
        </w:tc>
        <w:tc>
          <w:tcPr>
            <w:tcW w:w="141" w:type="dxa"/>
          </w:tcPr>
          <w:p w14:paraId="2A3EAB83"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41468945" w14:textId="0EC9546A" w:rsidR="00C91947" w:rsidRPr="00906108" w:rsidRDefault="00B64270" w:rsidP="00C91947">
            <w:pPr>
              <w:spacing w:line="240" w:lineRule="exact"/>
              <w:ind w:left="72" w:right="65" w:firstLine="8"/>
              <w:jc w:val="right"/>
              <w:rPr>
                <w:rFonts w:cs="Times New Roman"/>
                <w:sz w:val="18"/>
                <w:szCs w:val="18"/>
              </w:rPr>
            </w:pPr>
            <w:r w:rsidRPr="00906108">
              <w:rPr>
                <w:rFonts w:cs="Times New Roman"/>
                <w:sz w:val="18"/>
                <w:szCs w:val="18"/>
              </w:rPr>
              <w:t>6</w:t>
            </w:r>
          </w:p>
        </w:tc>
        <w:tc>
          <w:tcPr>
            <w:tcW w:w="118" w:type="dxa"/>
          </w:tcPr>
          <w:p w14:paraId="4A0CFD40"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6F5C4A47" w14:textId="64A52DB3" w:rsidR="00C91947" w:rsidRPr="00906108" w:rsidRDefault="00C91947" w:rsidP="00C91947">
            <w:pPr>
              <w:tabs>
                <w:tab w:val="decimal" w:pos="378"/>
              </w:tabs>
              <w:spacing w:line="240" w:lineRule="exact"/>
              <w:ind w:left="72" w:right="65" w:firstLine="8"/>
              <w:rPr>
                <w:b/>
                <w:bCs/>
                <w:sz w:val="18"/>
                <w:szCs w:val="18"/>
              </w:rPr>
            </w:pPr>
            <w:r w:rsidRPr="00906108">
              <w:rPr>
                <w:b/>
                <w:bCs/>
                <w:sz w:val="18"/>
                <w:szCs w:val="18"/>
              </w:rPr>
              <w:t>-</w:t>
            </w:r>
          </w:p>
        </w:tc>
        <w:tc>
          <w:tcPr>
            <w:tcW w:w="88" w:type="dxa"/>
          </w:tcPr>
          <w:p w14:paraId="429A7151"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39F9FD14" w14:textId="3682F3A1"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As declared</w:t>
            </w:r>
          </w:p>
        </w:tc>
      </w:tr>
      <w:tr w:rsidR="00906108" w:rsidRPr="00906108" w14:paraId="79D4FEC8" w14:textId="77777777" w:rsidTr="00027BC6">
        <w:trPr>
          <w:jc w:val="center"/>
        </w:trPr>
        <w:tc>
          <w:tcPr>
            <w:tcW w:w="4023" w:type="dxa"/>
          </w:tcPr>
          <w:p w14:paraId="6864B640" w14:textId="7777777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Rental and service income</w:t>
            </w:r>
          </w:p>
        </w:tc>
        <w:tc>
          <w:tcPr>
            <w:tcW w:w="762" w:type="dxa"/>
          </w:tcPr>
          <w:p w14:paraId="7AB0A75D" w14:textId="0E6D2C6F" w:rsidR="00C91947" w:rsidRPr="00906108" w:rsidRDefault="00C91947" w:rsidP="00C91F65">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66118D20"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cs/>
              </w:rPr>
            </w:pPr>
          </w:p>
        </w:tc>
        <w:tc>
          <w:tcPr>
            <w:tcW w:w="761" w:type="dxa"/>
          </w:tcPr>
          <w:p w14:paraId="4A5FE5A8" w14:textId="672F3B68" w:rsidR="00C91947" w:rsidRPr="00906108" w:rsidRDefault="00C91947" w:rsidP="00C91947">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5BFA407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2A88C8D0" w14:textId="5CB82C90" w:rsidR="00C91947" w:rsidRPr="00906108" w:rsidRDefault="00B64270" w:rsidP="00C91947">
            <w:pPr>
              <w:spacing w:line="240" w:lineRule="exact"/>
              <w:ind w:left="72" w:right="65" w:firstLine="8"/>
              <w:jc w:val="right"/>
              <w:rPr>
                <w:rFonts w:cs="Times New Roman"/>
                <w:sz w:val="18"/>
                <w:szCs w:val="18"/>
                <w:cs/>
              </w:rPr>
            </w:pPr>
            <w:r w:rsidRPr="00906108">
              <w:rPr>
                <w:rFonts w:cs="Times New Roman"/>
                <w:sz w:val="18"/>
                <w:szCs w:val="18"/>
              </w:rPr>
              <w:t>1</w:t>
            </w:r>
          </w:p>
        </w:tc>
        <w:tc>
          <w:tcPr>
            <w:tcW w:w="118" w:type="dxa"/>
          </w:tcPr>
          <w:p w14:paraId="5C8C9F63" w14:textId="77777777" w:rsidR="00C91947" w:rsidRPr="00906108" w:rsidRDefault="00C91947" w:rsidP="00C91947">
            <w:pPr>
              <w:tabs>
                <w:tab w:val="decimal" w:pos="432"/>
              </w:tabs>
              <w:spacing w:line="240" w:lineRule="exact"/>
              <w:ind w:left="72" w:right="65" w:firstLine="170"/>
              <w:rPr>
                <w:rFonts w:eastAsia="Arial Unicode MS" w:cs="Times New Roman"/>
                <w:sz w:val="18"/>
                <w:szCs w:val="18"/>
              </w:rPr>
            </w:pPr>
          </w:p>
        </w:tc>
        <w:tc>
          <w:tcPr>
            <w:tcW w:w="741" w:type="dxa"/>
          </w:tcPr>
          <w:p w14:paraId="19CB9247" w14:textId="7BB0E540" w:rsidR="00C91947" w:rsidRPr="00906108" w:rsidRDefault="00C91947" w:rsidP="00C91947">
            <w:pPr>
              <w:tabs>
                <w:tab w:val="decimal" w:pos="697"/>
              </w:tabs>
              <w:spacing w:line="240" w:lineRule="exact"/>
              <w:ind w:left="72" w:right="65" w:firstLine="8"/>
              <w:rPr>
                <w:sz w:val="18"/>
                <w:szCs w:val="18"/>
                <w:cs/>
              </w:rPr>
            </w:pPr>
            <w:r w:rsidRPr="00906108">
              <w:rPr>
                <w:sz w:val="18"/>
                <w:szCs w:val="18"/>
              </w:rPr>
              <w:t>1</w:t>
            </w:r>
          </w:p>
        </w:tc>
        <w:tc>
          <w:tcPr>
            <w:tcW w:w="88" w:type="dxa"/>
          </w:tcPr>
          <w:p w14:paraId="31B76431"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638B80B1" w14:textId="77777777"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651D8196" w14:textId="77777777" w:rsidTr="00027BC6">
        <w:trPr>
          <w:jc w:val="center"/>
        </w:trPr>
        <w:tc>
          <w:tcPr>
            <w:tcW w:w="4023" w:type="dxa"/>
          </w:tcPr>
          <w:p w14:paraId="7B3F41DA" w14:textId="7777777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Finance income</w:t>
            </w:r>
          </w:p>
        </w:tc>
        <w:tc>
          <w:tcPr>
            <w:tcW w:w="762" w:type="dxa"/>
          </w:tcPr>
          <w:p w14:paraId="44CE4A7F" w14:textId="0D4E662F" w:rsidR="00C91947" w:rsidRPr="00906108" w:rsidRDefault="00C91947" w:rsidP="00C91F65">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390CBF2E"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cs/>
              </w:rPr>
            </w:pPr>
          </w:p>
        </w:tc>
        <w:tc>
          <w:tcPr>
            <w:tcW w:w="761" w:type="dxa"/>
          </w:tcPr>
          <w:p w14:paraId="390F27C5" w14:textId="1A06EC69" w:rsidR="00C91947" w:rsidRPr="00906108" w:rsidRDefault="00C91947" w:rsidP="00C91947">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1575852A"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58825281" w14:textId="30CA949E" w:rsidR="00C91947" w:rsidRPr="00906108" w:rsidRDefault="00B64270" w:rsidP="00C91947">
            <w:pPr>
              <w:spacing w:line="240" w:lineRule="exact"/>
              <w:ind w:left="72" w:right="65" w:firstLine="8"/>
              <w:jc w:val="right"/>
              <w:rPr>
                <w:rFonts w:cs="Times New Roman"/>
                <w:sz w:val="18"/>
                <w:szCs w:val="18"/>
                <w:cs/>
              </w:rPr>
            </w:pPr>
            <w:r w:rsidRPr="00906108">
              <w:rPr>
                <w:rFonts w:cs="Times New Roman"/>
                <w:sz w:val="18"/>
                <w:szCs w:val="18"/>
              </w:rPr>
              <w:t>32</w:t>
            </w:r>
          </w:p>
        </w:tc>
        <w:tc>
          <w:tcPr>
            <w:tcW w:w="118" w:type="dxa"/>
          </w:tcPr>
          <w:p w14:paraId="1AA40C30"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22744171" w14:textId="4C57C1EF" w:rsidR="00C91947" w:rsidRPr="00906108" w:rsidRDefault="00C91947" w:rsidP="00C91947">
            <w:pPr>
              <w:tabs>
                <w:tab w:val="decimal" w:pos="697"/>
              </w:tabs>
              <w:spacing w:line="240" w:lineRule="exact"/>
              <w:ind w:left="72" w:right="65" w:firstLine="8"/>
              <w:rPr>
                <w:sz w:val="18"/>
                <w:szCs w:val="18"/>
                <w:cs/>
              </w:rPr>
            </w:pPr>
            <w:r w:rsidRPr="00906108">
              <w:rPr>
                <w:sz w:val="18"/>
                <w:szCs w:val="18"/>
              </w:rPr>
              <w:t>36</w:t>
            </w:r>
          </w:p>
        </w:tc>
        <w:tc>
          <w:tcPr>
            <w:tcW w:w="88" w:type="dxa"/>
          </w:tcPr>
          <w:p w14:paraId="60FF41C6"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3B8B2BD6" w14:textId="77777777"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271D7BD1" w14:textId="77777777" w:rsidTr="00027BC6">
        <w:trPr>
          <w:jc w:val="center"/>
        </w:trPr>
        <w:tc>
          <w:tcPr>
            <w:tcW w:w="4023" w:type="dxa"/>
          </w:tcPr>
          <w:p w14:paraId="38015752" w14:textId="7777777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Other income</w:t>
            </w:r>
          </w:p>
        </w:tc>
        <w:tc>
          <w:tcPr>
            <w:tcW w:w="762" w:type="dxa"/>
          </w:tcPr>
          <w:p w14:paraId="267FB9FC" w14:textId="13B2D3F9" w:rsidR="00C91947" w:rsidRPr="00906108" w:rsidRDefault="00C91947" w:rsidP="00C91F65">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0D0EC02F"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cs/>
              </w:rPr>
            </w:pPr>
          </w:p>
        </w:tc>
        <w:tc>
          <w:tcPr>
            <w:tcW w:w="761" w:type="dxa"/>
          </w:tcPr>
          <w:p w14:paraId="09EF7111" w14:textId="16A833A4" w:rsidR="00C91947" w:rsidRPr="00906108" w:rsidRDefault="00C91947" w:rsidP="00C91947">
            <w:pPr>
              <w:spacing w:line="240" w:lineRule="exact"/>
              <w:ind w:left="72" w:right="-540" w:hanging="663"/>
              <w:jc w:val="center"/>
              <w:rPr>
                <w:rFonts w:cstheme="minorBidi"/>
                <w:b/>
                <w:bCs/>
                <w:sz w:val="18"/>
                <w:szCs w:val="18"/>
                <w:cs/>
              </w:rPr>
            </w:pPr>
            <w:r w:rsidRPr="00906108">
              <w:rPr>
                <w:rFonts w:cs="Times New Roman"/>
                <w:b/>
                <w:bCs/>
                <w:sz w:val="18"/>
                <w:szCs w:val="18"/>
              </w:rPr>
              <w:t>-</w:t>
            </w:r>
          </w:p>
        </w:tc>
        <w:tc>
          <w:tcPr>
            <w:tcW w:w="141" w:type="dxa"/>
          </w:tcPr>
          <w:p w14:paraId="41D1502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15FD8E44" w14:textId="0187AA42" w:rsidR="00C91947" w:rsidRPr="00906108" w:rsidRDefault="00B64270" w:rsidP="00C91947">
            <w:pPr>
              <w:spacing w:line="240" w:lineRule="exact"/>
              <w:ind w:left="72" w:right="65" w:firstLine="8"/>
              <w:jc w:val="right"/>
              <w:rPr>
                <w:rFonts w:cs="Times New Roman"/>
                <w:sz w:val="18"/>
                <w:szCs w:val="18"/>
                <w:cs/>
              </w:rPr>
            </w:pPr>
            <w:r w:rsidRPr="00906108">
              <w:rPr>
                <w:rFonts w:cs="Times New Roman"/>
                <w:sz w:val="18"/>
                <w:szCs w:val="18"/>
              </w:rPr>
              <w:t>2</w:t>
            </w:r>
            <w:r w:rsidR="00A3319D" w:rsidRPr="00906108">
              <w:rPr>
                <w:rFonts w:cs="Times New Roman"/>
                <w:sz w:val="18"/>
                <w:szCs w:val="18"/>
              </w:rPr>
              <w:t>9</w:t>
            </w:r>
          </w:p>
        </w:tc>
        <w:tc>
          <w:tcPr>
            <w:tcW w:w="118" w:type="dxa"/>
          </w:tcPr>
          <w:p w14:paraId="3B4777DB"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3FCDEC64" w14:textId="5DB7C710" w:rsidR="00C91947" w:rsidRPr="00906108" w:rsidRDefault="00C91947" w:rsidP="00C91947">
            <w:pPr>
              <w:tabs>
                <w:tab w:val="decimal" w:pos="697"/>
              </w:tabs>
              <w:spacing w:line="240" w:lineRule="exact"/>
              <w:ind w:left="72" w:right="65" w:firstLine="8"/>
              <w:rPr>
                <w:sz w:val="18"/>
                <w:szCs w:val="18"/>
                <w:cs/>
              </w:rPr>
            </w:pPr>
            <w:r w:rsidRPr="00906108">
              <w:rPr>
                <w:sz w:val="18"/>
                <w:szCs w:val="18"/>
              </w:rPr>
              <w:t>10</w:t>
            </w:r>
          </w:p>
        </w:tc>
        <w:tc>
          <w:tcPr>
            <w:tcW w:w="88" w:type="dxa"/>
          </w:tcPr>
          <w:p w14:paraId="59F29E61"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4BB2D836" w14:textId="628C61ED"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As agreed</w:t>
            </w:r>
          </w:p>
        </w:tc>
      </w:tr>
      <w:tr w:rsidR="00906108" w:rsidRPr="00906108" w14:paraId="506062DD" w14:textId="77777777" w:rsidTr="00027BC6">
        <w:trPr>
          <w:jc w:val="center"/>
        </w:trPr>
        <w:tc>
          <w:tcPr>
            <w:tcW w:w="4023" w:type="dxa"/>
          </w:tcPr>
          <w:p w14:paraId="3123BF7E" w14:textId="06DE87F6" w:rsidR="00C91947" w:rsidRPr="00906108" w:rsidRDefault="00C91947" w:rsidP="00C91947">
            <w:pPr>
              <w:spacing w:line="240" w:lineRule="exact"/>
              <w:ind w:left="162" w:right="65"/>
              <w:rPr>
                <w:rFonts w:cs="Times New Roman"/>
                <w:spacing w:val="-4"/>
                <w:sz w:val="18"/>
                <w:szCs w:val="18"/>
              </w:rPr>
            </w:pPr>
            <w:r w:rsidRPr="00906108">
              <w:rPr>
                <w:rFonts w:cs="Times New Roman"/>
                <w:spacing w:val="-4"/>
                <w:sz w:val="18"/>
                <w:szCs w:val="18"/>
              </w:rPr>
              <w:t>Depreciation for the right-of-use assets</w:t>
            </w:r>
          </w:p>
        </w:tc>
        <w:tc>
          <w:tcPr>
            <w:tcW w:w="762" w:type="dxa"/>
          </w:tcPr>
          <w:p w14:paraId="437611F3" w14:textId="4E7AA217" w:rsidR="00C91947" w:rsidRPr="00906108" w:rsidRDefault="00C91947" w:rsidP="00C91F65">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239B7491"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1DD397A0" w14:textId="4DD1D698" w:rsidR="00C91947" w:rsidRPr="00906108" w:rsidRDefault="00C91947" w:rsidP="00C91947">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596C8A66"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34064A84" w14:textId="2F39E41A" w:rsidR="00C91947" w:rsidRPr="00906108" w:rsidRDefault="00B64270" w:rsidP="00B64270">
            <w:pPr>
              <w:spacing w:line="240" w:lineRule="exact"/>
              <w:ind w:left="72" w:right="65" w:firstLine="8"/>
              <w:jc w:val="center"/>
              <w:rPr>
                <w:rFonts w:cs="Times New Roman"/>
                <w:b/>
                <w:bCs/>
                <w:sz w:val="18"/>
                <w:szCs w:val="18"/>
              </w:rPr>
            </w:pPr>
            <w:r w:rsidRPr="00906108">
              <w:rPr>
                <w:rFonts w:cs="Times New Roman"/>
                <w:b/>
                <w:bCs/>
                <w:sz w:val="18"/>
                <w:szCs w:val="18"/>
              </w:rPr>
              <w:t>-</w:t>
            </w:r>
          </w:p>
        </w:tc>
        <w:tc>
          <w:tcPr>
            <w:tcW w:w="118" w:type="dxa"/>
          </w:tcPr>
          <w:p w14:paraId="70656D29"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7E19BB79" w14:textId="6E5C9776" w:rsidR="00C91947" w:rsidRPr="00906108" w:rsidRDefault="00C91947" w:rsidP="00C91947">
            <w:pPr>
              <w:tabs>
                <w:tab w:val="decimal" w:pos="697"/>
              </w:tabs>
              <w:spacing w:line="240" w:lineRule="exact"/>
              <w:ind w:left="72" w:right="65" w:firstLine="8"/>
              <w:rPr>
                <w:sz w:val="18"/>
                <w:szCs w:val="18"/>
              </w:rPr>
            </w:pPr>
            <w:r w:rsidRPr="00906108">
              <w:rPr>
                <w:sz w:val="18"/>
                <w:szCs w:val="18"/>
              </w:rPr>
              <w:t>1</w:t>
            </w:r>
          </w:p>
        </w:tc>
        <w:tc>
          <w:tcPr>
            <w:tcW w:w="88" w:type="dxa"/>
          </w:tcPr>
          <w:p w14:paraId="3C39FB48"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1769C968" w14:textId="77777777"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4C6F988B" w14:textId="77777777" w:rsidTr="00027BC6">
        <w:trPr>
          <w:jc w:val="center"/>
        </w:trPr>
        <w:tc>
          <w:tcPr>
            <w:tcW w:w="4023" w:type="dxa"/>
          </w:tcPr>
          <w:p w14:paraId="3C7243D8" w14:textId="4428AC9D" w:rsidR="00C91947" w:rsidRPr="00906108" w:rsidRDefault="00C91947" w:rsidP="00C91947">
            <w:pPr>
              <w:spacing w:line="240" w:lineRule="exact"/>
              <w:ind w:left="162" w:right="65"/>
              <w:rPr>
                <w:rFonts w:cs="Times New Roman"/>
                <w:spacing w:val="-4"/>
                <w:sz w:val="18"/>
                <w:szCs w:val="18"/>
              </w:rPr>
            </w:pPr>
            <w:r w:rsidRPr="00906108">
              <w:rPr>
                <w:rFonts w:cs="Times New Roman"/>
                <w:sz w:val="18"/>
                <w:szCs w:val="18"/>
              </w:rPr>
              <w:t>Finance costs</w:t>
            </w:r>
          </w:p>
        </w:tc>
        <w:tc>
          <w:tcPr>
            <w:tcW w:w="762" w:type="dxa"/>
          </w:tcPr>
          <w:p w14:paraId="06A17E9A" w14:textId="51A933C1" w:rsidR="00C91947" w:rsidRPr="00906108" w:rsidRDefault="00C91947" w:rsidP="00C91F65">
            <w:pPr>
              <w:spacing w:line="240" w:lineRule="exact"/>
              <w:ind w:left="72" w:right="-540" w:hanging="663"/>
              <w:jc w:val="center"/>
              <w:rPr>
                <w:rFonts w:cs="Times New Roman"/>
                <w:b/>
                <w:bCs/>
                <w:sz w:val="18"/>
                <w:szCs w:val="18"/>
                <w:cs/>
              </w:rPr>
            </w:pPr>
            <w:r w:rsidRPr="00906108">
              <w:rPr>
                <w:rFonts w:cs="Times New Roman"/>
                <w:b/>
                <w:bCs/>
                <w:sz w:val="18"/>
                <w:szCs w:val="18"/>
              </w:rPr>
              <w:t>-</w:t>
            </w:r>
          </w:p>
        </w:tc>
        <w:tc>
          <w:tcPr>
            <w:tcW w:w="141" w:type="dxa"/>
          </w:tcPr>
          <w:p w14:paraId="7C829835"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39162749" w14:textId="06227205" w:rsidR="00C91947" w:rsidRPr="00906108" w:rsidRDefault="00C91947" w:rsidP="00C91947">
            <w:pPr>
              <w:spacing w:line="240" w:lineRule="exact"/>
              <w:ind w:left="72" w:right="-540" w:hanging="665"/>
              <w:jc w:val="center"/>
              <w:rPr>
                <w:rFonts w:cs="Times New Roman"/>
                <w:b/>
                <w:bCs/>
                <w:sz w:val="18"/>
                <w:szCs w:val="18"/>
              </w:rPr>
            </w:pPr>
            <w:r w:rsidRPr="00906108">
              <w:rPr>
                <w:rFonts w:cs="Times New Roman"/>
                <w:b/>
                <w:bCs/>
                <w:sz w:val="18"/>
                <w:szCs w:val="18"/>
              </w:rPr>
              <w:t>-</w:t>
            </w:r>
          </w:p>
        </w:tc>
        <w:tc>
          <w:tcPr>
            <w:tcW w:w="141" w:type="dxa"/>
          </w:tcPr>
          <w:p w14:paraId="21EDE314"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3E2D3BA6" w14:textId="5AF07829" w:rsidR="00C91947" w:rsidRPr="00906108" w:rsidRDefault="00B64270" w:rsidP="00C91947">
            <w:pPr>
              <w:spacing w:line="240" w:lineRule="exact"/>
              <w:ind w:left="72" w:right="65" w:firstLine="8"/>
              <w:jc w:val="right"/>
              <w:rPr>
                <w:rFonts w:cs="Times New Roman"/>
                <w:sz w:val="18"/>
                <w:szCs w:val="18"/>
              </w:rPr>
            </w:pPr>
            <w:r w:rsidRPr="00906108">
              <w:rPr>
                <w:rFonts w:cs="Times New Roman"/>
                <w:sz w:val="18"/>
                <w:szCs w:val="18"/>
              </w:rPr>
              <w:t>1</w:t>
            </w:r>
          </w:p>
        </w:tc>
        <w:tc>
          <w:tcPr>
            <w:tcW w:w="118" w:type="dxa"/>
          </w:tcPr>
          <w:p w14:paraId="685630C9"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4D9A74EC" w14:textId="712B8439" w:rsidR="00C91947" w:rsidRPr="00906108" w:rsidRDefault="00C91947" w:rsidP="00C91947">
            <w:pPr>
              <w:tabs>
                <w:tab w:val="decimal" w:pos="697"/>
              </w:tabs>
              <w:spacing w:line="240" w:lineRule="exact"/>
              <w:ind w:left="72" w:right="65" w:firstLine="8"/>
              <w:rPr>
                <w:sz w:val="18"/>
                <w:szCs w:val="18"/>
              </w:rPr>
            </w:pPr>
            <w:r w:rsidRPr="00906108">
              <w:rPr>
                <w:sz w:val="18"/>
                <w:szCs w:val="18"/>
              </w:rPr>
              <w:t>1</w:t>
            </w:r>
          </w:p>
        </w:tc>
        <w:tc>
          <w:tcPr>
            <w:tcW w:w="88" w:type="dxa"/>
          </w:tcPr>
          <w:p w14:paraId="39845CC6" w14:textId="1855740A" w:rsidR="00C91947" w:rsidRPr="00906108" w:rsidRDefault="00C91947" w:rsidP="00C91947">
            <w:pPr>
              <w:spacing w:line="240" w:lineRule="exact"/>
              <w:ind w:left="-161" w:right="65" w:firstLine="17"/>
              <w:rPr>
                <w:rFonts w:cs="Times New Roman"/>
                <w:sz w:val="18"/>
                <w:szCs w:val="18"/>
              </w:rPr>
            </w:pPr>
            <w:r w:rsidRPr="00906108">
              <w:rPr>
                <w:rFonts w:cs="Times New Roman"/>
                <w:sz w:val="18"/>
                <w:szCs w:val="18"/>
              </w:rPr>
              <w:t>-</w:t>
            </w:r>
          </w:p>
        </w:tc>
        <w:tc>
          <w:tcPr>
            <w:tcW w:w="1477" w:type="dxa"/>
            <w:vAlign w:val="bottom"/>
          </w:tcPr>
          <w:p w14:paraId="25E7E602" w14:textId="5DCF4620"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41AE8281" w14:textId="77777777" w:rsidTr="00027BC6">
        <w:trPr>
          <w:jc w:val="center"/>
        </w:trPr>
        <w:tc>
          <w:tcPr>
            <w:tcW w:w="4023" w:type="dxa"/>
          </w:tcPr>
          <w:p w14:paraId="79084DE8" w14:textId="7EDCB911" w:rsidR="00C91947" w:rsidRPr="00906108" w:rsidRDefault="00C91947" w:rsidP="00C91947">
            <w:pPr>
              <w:spacing w:line="240" w:lineRule="exact"/>
              <w:ind w:left="162" w:right="65"/>
              <w:rPr>
                <w:spacing w:val="-4"/>
                <w:sz w:val="18"/>
                <w:szCs w:val="22"/>
              </w:rPr>
            </w:pPr>
            <w:r w:rsidRPr="00906108">
              <w:rPr>
                <w:spacing w:val="-4"/>
                <w:sz w:val="18"/>
                <w:szCs w:val="22"/>
              </w:rPr>
              <w:t>Service expense</w:t>
            </w:r>
          </w:p>
        </w:tc>
        <w:tc>
          <w:tcPr>
            <w:tcW w:w="762" w:type="dxa"/>
          </w:tcPr>
          <w:p w14:paraId="4EA1AE1F" w14:textId="6333666D" w:rsidR="00C91947" w:rsidRPr="00906108" w:rsidRDefault="00C91947" w:rsidP="00C91F65">
            <w:pPr>
              <w:spacing w:line="240" w:lineRule="exact"/>
              <w:ind w:left="72" w:right="-540" w:hanging="663"/>
              <w:jc w:val="center"/>
              <w:rPr>
                <w:rFonts w:cs="Times New Roman"/>
                <w:b/>
                <w:bCs/>
                <w:sz w:val="18"/>
                <w:szCs w:val="18"/>
              </w:rPr>
            </w:pPr>
            <w:r w:rsidRPr="00906108">
              <w:rPr>
                <w:rFonts w:cs="Times New Roman"/>
                <w:b/>
                <w:bCs/>
                <w:sz w:val="18"/>
                <w:szCs w:val="18"/>
              </w:rPr>
              <w:t>-</w:t>
            </w:r>
          </w:p>
        </w:tc>
        <w:tc>
          <w:tcPr>
            <w:tcW w:w="141" w:type="dxa"/>
          </w:tcPr>
          <w:p w14:paraId="2BA1CA62"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78DDD363" w14:textId="727CD366" w:rsidR="00C91947" w:rsidRPr="00906108" w:rsidRDefault="00C91947" w:rsidP="00C91947">
            <w:pPr>
              <w:spacing w:line="240" w:lineRule="exact"/>
              <w:ind w:left="72" w:right="-540" w:hanging="665"/>
              <w:jc w:val="center"/>
              <w:rPr>
                <w:rFonts w:cs="Times New Roman"/>
                <w:b/>
                <w:bCs/>
                <w:sz w:val="18"/>
                <w:szCs w:val="18"/>
              </w:rPr>
            </w:pPr>
            <w:r w:rsidRPr="00906108">
              <w:rPr>
                <w:rFonts w:cs="Times New Roman"/>
                <w:b/>
                <w:bCs/>
                <w:sz w:val="18"/>
                <w:szCs w:val="18"/>
              </w:rPr>
              <w:t>-</w:t>
            </w:r>
          </w:p>
        </w:tc>
        <w:tc>
          <w:tcPr>
            <w:tcW w:w="141" w:type="dxa"/>
          </w:tcPr>
          <w:p w14:paraId="7103693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2AE90EC5" w14:textId="563E9802" w:rsidR="00C91947" w:rsidRPr="00906108" w:rsidRDefault="00B64270" w:rsidP="00C91947">
            <w:pPr>
              <w:spacing w:line="240" w:lineRule="exact"/>
              <w:ind w:left="72" w:right="65" w:firstLine="8"/>
              <w:jc w:val="right"/>
              <w:rPr>
                <w:rFonts w:cs="Times New Roman"/>
                <w:sz w:val="18"/>
                <w:szCs w:val="18"/>
              </w:rPr>
            </w:pPr>
            <w:r w:rsidRPr="00906108">
              <w:rPr>
                <w:rFonts w:cs="Times New Roman"/>
                <w:sz w:val="18"/>
                <w:szCs w:val="18"/>
              </w:rPr>
              <w:t>1</w:t>
            </w:r>
          </w:p>
        </w:tc>
        <w:tc>
          <w:tcPr>
            <w:tcW w:w="118" w:type="dxa"/>
          </w:tcPr>
          <w:p w14:paraId="49E86BAA" w14:textId="664E2DFB"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r w:rsidRPr="00906108">
              <w:rPr>
                <w:rFonts w:eastAsia="Arial Unicode MS"/>
                <w:sz w:val="18"/>
                <w:szCs w:val="18"/>
              </w:rPr>
              <w:t>3</w:t>
            </w:r>
          </w:p>
        </w:tc>
        <w:tc>
          <w:tcPr>
            <w:tcW w:w="741" w:type="dxa"/>
          </w:tcPr>
          <w:p w14:paraId="74773943" w14:textId="2D7C7060" w:rsidR="00C91947" w:rsidRPr="00906108" w:rsidRDefault="00C91947" w:rsidP="00C91947">
            <w:pPr>
              <w:tabs>
                <w:tab w:val="decimal" w:pos="697"/>
              </w:tabs>
              <w:spacing w:line="240" w:lineRule="exact"/>
              <w:ind w:left="72" w:right="65" w:firstLine="8"/>
              <w:rPr>
                <w:sz w:val="18"/>
                <w:szCs w:val="18"/>
              </w:rPr>
            </w:pPr>
            <w:r w:rsidRPr="00906108">
              <w:rPr>
                <w:sz w:val="18"/>
                <w:szCs w:val="18"/>
              </w:rPr>
              <w:t>2</w:t>
            </w:r>
          </w:p>
        </w:tc>
        <w:tc>
          <w:tcPr>
            <w:tcW w:w="88" w:type="dxa"/>
          </w:tcPr>
          <w:p w14:paraId="1CDCBDBF"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5B680C58" w14:textId="3EAD7ADA"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0CB6CAA4" w14:textId="77777777" w:rsidTr="00027BC6">
        <w:trPr>
          <w:jc w:val="center"/>
        </w:trPr>
        <w:tc>
          <w:tcPr>
            <w:tcW w:w="4023" w:type="dxa"/>
          </w:tcPr>
          <w:p w14:paraId="356FEA26" w14:textId="77777777" w:rsidR="00C91947" w:rsidRPr="00906108" w:rsidRDefault="00C91947" w:rsidP="00C91947">
            <w:pPr>
              <w:spacing w:line="240" w:lineRule="exact"/>
              <w:ind w:left="162" w:right="65"/>
              <w:rPr>
                <w:spacing w:val="-4"/>
                <w:sz w:val="18"/>
                <w:szCs w:val="22"/>
              </w:rPr>
            </w:pPr>
          </w:p>
        </w:tc>
        <w:tc>
          <w:tcPr>
            <w:tcW w:w="762" w:type="dxa"/>
          </w:tcPr>
          <w:p w14:paraId="21767A2A" w14:textId="77777777" w:rsidR="00C91947" w:rsidRPr="00906108" w:rsidRDefault="00C91947" w:rsidP="00C91947">
            <w:pPr>
              <w:tabs>
                <w:tab w:val="left" w:pos="580"/>
              </w:tabs>
              <w:spacing w:line="240" w:lineRule="exact"/>
              <w:ind w:left="132" w:right="65" w:firstLine="8"/>
              <w:jc w:val="center"/>
              <w:rPr>
                <w:rFonts w:cs="Times New Roman"/>
                <w:sz w:val="18"/>
                <w:szCs w:val="18"/>
              </w:rPr>
            </w:pPr>
          </w:p>
        </w:tc>
        <w:tc>
          <w:tcPr>
            <w:tcW w:w="141" w:type="dxa"/>
          </w:tcPr>
          <w:p w14:paraId="5939663D"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0A1408DB" w14:textId="77777777" w:rsidR="00C91947" w:rsidRPr="00906108" w:rsidRDefault="00C91947" w:rsidP="00C91947">
            <w:pPr>
              <w:spacing w:line="240" w:lineRule="exact"/>
              <w:ind w:left="72" w:right="-540" w:hanging="665"/>
              <w:jc w:val="center"/>
              <w:rPr>
                <w:rFonts w:cs="Times New Roman"/>
                <w:sz w:val="18"/>
                <w:szCs w:val="18"/>
              </w:rPr>
            </w:pPr>
          </w:p>
        </w:tc>
        <w:tc>
          <w:tcPr>
            <w:tcW w:w="141" w:type="dxa"/>
          </w:tcPr>
          <w:p w14:paraId="3DA4731B"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68E09977" w14:textId="77777777" w:rsidR="00C91947" w:rsidRPr="00906108" w:rsidRDefault="00C91947" w:rsidP="00C91947">
            <w:pPr>
              <w:spacing w:line="240" w:lineRule="exact"/>
              <w:ind w:left="72" w:right="65" w:firstLine="8"/>
              <w:jc w:val="right"/>
              <w:rPr>
                <w:rFonts w:cs="Times New Roman"/>
                <w:sz w:val="18"/>
                <w:szCs w:val="18"/>
              </w:rPr>
            </w:pPr>
          </w:p>
        </w:tc>
        <w:tc>
          <w:tcPr>
            <w:tcW w:w="118" w:type="dxa"/>
          </w:tcPr>
          <w:p w14:paraId="0B6C4F16" w14:textId="77777777" w:rsidR="00C91947" w:rsidRPr="00906108" w:rsidRDefault="00C91947" w:rsidP="00C91947">
            <w:pPr>
              <w:tabs>
                <w:tab w:val="decimal" w:pos="432"/>
              </w:tabs>
              <w:spacing w:line="240" w:lineRule="exact"/>
              <w:ind w:left="72" w:right="65" w:firstLine="170"/>
              <w:jc w:val="center"/>
              <w:rPr>
                <w:rFonts w:eastAsia="Arial Unicode MS"/>
                <w:sz w:val="18"/>
                <w:szCs w:val="18"/>
              </w:rPr>
            </w:pPr>
          </w:p>
        </w:tc>
        <w:tc>
          <w:tcPr>
            <w:tcW w:w="741" w:type="dxa"/>
          </w:tcPr>
          <w:p w14:paraId="5522C533" w14:textId="77777777" w:rsidR="00C91947" w:rsidRPr="00906108" w:rsidRDefault="00C91947" w:rsidP="00C91947">
            <w:pPr>
              <w:tabs>
                <w:tab w:val="decimal" w:pos="697"/>
              </w:tabs>
              <w:spacing w:line="240" w:lineRule="exact"/>
              <w:ind w:left="72" w:right="65" w:firstLine="8"/>
              <w:rPr>
                <w:sz w:val="18"/>
                <w:szCs w:val="18"/>
              </w:rPr>
            </w:pPr>
          </w:p>
        </w:tc>
        <w:tc>
          <w:tcPr>
            <w:tcW w:w="88" w:type="dxa"/>
          </w:tcPr>
          <w:p w14:paraId="31F416EF"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7C20ADC1" w14:textId="77777777" w:rsidR="00C91947" w:rsidRPr="00906108" w:rsidRDefault="00C91947" w:rsidP="00C91947">
            <w:pPr>
              <w:spacing w:line="240" w:lineRule="exact"/>
              <w:ind w:left="192" w:right="65" w:hanging="192"/>
              <w:jc w:val="center"/>
              <w:rPr>
                <w:rFonts w:cs="Times New Roman"/>
                <w:sz w:val="18"/>
                <w:szCs w:val="18"/>
              </w:rPr>
            </w:pPr>
          </w:p>
        </w:tc>
      </w:tr>
      <w:tr w:rsidR="00906108" w:rsidRPr="00906108" w14:paraId="07376264" w14:textId="77777777" w:rsidTr="00027BC6">
        <w:trPr>
          <w:jc w:val="center"/>
        </w:trPr>
        <w:tc>
          <w:tcPr>
            <w:tcW w:w="4023" w:type="dxa"/>
          </w:tcPr>
          <w:p w14:paraId="2EC15451" w14:textId="2C8E68B2" w:rsidR="00C91947" w:rsidRPr="00906108" w:rsidRDefault="00C91947" w:rsidP="00924826">
            <w:pPr>
              <w:spacing w:line="240" w:lineRule="exact"/>
              <w:ind w:right="65"/>
              <w:rPr>
                <w:spacing w:val="-4"/>
                <w:sz w:val="18"/>
                <w:szCs w:val="22"/>
              </w:rPr>
            </w:pPr>
            <w:r w:rsidRPr="00906108">
              <w:rPr>
                <w:rFonts w:cs="Times New Roman"/>
                <w:b/>
                <w:bCs/>
                <w:sz w:val="18"/>
                <w:szCs w:val="18"/>
              </w:rPr>
              <w:t>Transactions with associates</w:t>
            </w:r>
          </w:p>
        </w:tc>
        <w:tc>
          <w:tcPr>
            <w:tcW w:w="762" w:type="dxa"/>
          </w:tcPr>
          <w:p w14:paraId="49CC6504" w14:textId="77777777" w:rsidR="00C91947" w:rsidRPr="00906108" w:rsidRDefault="00C91947" w:rsidP="00C91947">
            <w:pPr>
              <w:tabs>
                <w:tab w:val="left" w:pos="580"/>
              </w:tabs>
              <w:spacing w:line="240" w:lineRule="exact"/>
              <w:ind w:left="132" w:right="65" w:firstLine="8"/>
              <w:jc w:val="center"/>
              <w:rPr>
                <w:rFonts w:cs="Times New Roman"/>
                <w:sz w:val="18"/>
                <w:szCs w:val="18"/>
              </w:rPr>
            </w:pPr>
          </w:p>
        </w:tc>
        <w:tc>
          <w:tcPr>
            <w:tcW w:w="141" w:type="dxa"/>
          </w:tcPr>
          <w:p w14:paraId="414C3022"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22DF4E7D" w14:textId="77777777" w:rsidR="00C91947" w:rsidRPr="00906108" w:rsidRDefault="00C91947" w:rsidP="00C91947">
            <w:pPr>
              <w:spacing w:line="240" w:lineRule="exact"/>
              <w:ind w:left="72" w:right="-540" w:hanging="665"/>
              <w:jc w:val="center"/>
              <w:rPr>
                <w:rFonts w:cs="Times New Roman"/>
                <w:sz w:val="18"/>
                <w:szCs w:val="18"/>
              </w:rPr>
            </w:pPr>
          </w:p>
        </w:tc>
        <w:tc>
          <w:tcPr>
            <w:tcW w:w="141" w:type="dxa"/>
          </w:tcPr>
          <w:p w14:paraId="6BD2C57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0FEF091B" w14:textId="77777777" w:rsidR="00C91947" w:rsidRPr="00906108" w:rsidRDefault="00C91947" w:rsidP="00C91947">
            <w:pPr>
              <w:spacing w:line="240" w:lineRule="exact"/>
              <w:ind w:left="72" w:right="65" w:firstLine="8"/>
              <w:jc w:val="right"/>
              <w:rPr>
                <w:rFonts w:cs="Times New Roman"/>
                <w:sz w:val="18"/>
                <w:szCs w:val="18"/>
              </w:rPr>
            </w:pPr>
          </w:p>
        </w:tc>
        <w:tc>
          <w:tcPr>
            <w:tcW w:w="118" w:type="dxa"/>
          </w:tcPr>
          <w:p w14:paraId="603D0961" w14:textId="77777777" w:rsidR="00C91947" w:rsidRPr="00906108" w:rsidRDefault="00C91947" w:rsidP="00C91947">
            <w:pPr>
              <w:tabs>
                <w:tab w:val="decimal" w:pos="432"/>
              </w:tabs>
              <w:spacing w:line="240" w:lineRule="exact"/>
              <w:ind w:left="72" w:right="65" w:firstLine="170"/>
              <w:jc w:val="center"/>
              <w:rPr>
                <w:rFonts w:eastAsia="Arial Unicode MS"/>
                <w:sz w:val="18"/>
                <w:szCs w:val="18"/>
              </w:rPr>
            </w:pPr>
          </w:p>
        </w:tc>
        <w:tc>
          <w:tcPr>
            <w:tcW w:w="741" w:type="dxa"/>
          </w:tcPr>
          <w:p w14:paraId="209DAD66" w14:textId="77777777" w:rsidR="00C91947" w:rsidRPr="00906108" w:rsidRDefault="00C91947" w:rsidP="00C91947">
            <w:pPr>
              <w:tabs>
                <w:tab w:val="decimal" w:pos="697"/>
              </w:tabs>
              <w:spacing w:line="240" w:lineRule="exact"/>
              <w:ind w:left="72" w:right="65" w:firstLine="8"/>
              <w:rPr>
                <w:sz w:val="18"/>
                <w:szCs w:val="18"/>
              </w:rPr>
            </w:pPr>
          </w:p>
        </w:tc>
        <w:tc>
          <w:tcPr>
            <w:tcW w:w="88" w:type="dxa"/>
          </w:tcPr>
          <w:p w14:paraId="5C11EFC1"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3727A6D1" w14:textId="77777777" w:rsidR="00C91947" w:rsidRPr="00906108" w:rsidRDefault="00C91947" w:rsidP="00C91947">
            <w:pPr>
              <w:spacing w:line="240" w:lineRule="exact"/>
              <w:ind w:left="192" w:right="65" w:hanging="192"/>
              <w:jc w:val="center"/>
              <w:rPr>
                <w:rFonts w:cs="Times New Roman"/>
                <w:sz w:val="18"/>
                <w:szCs w:val="18"/>
              </w:rPr>
            </w:pPr>
          </w:p>
        </w:tc>
      </w:tr>
      <w:tr w:rsidR="00906108" w:rsidRPr="00906108" w14:paraId="32082F5B" w14:textId="77777777" w:rsidTr="00027BC6">
        <w:trPr>
          <w:jc w:val="center"/>
        </w:trPr>
        <w:tc>
          <w:tcPr>
            <w:tcW w:w="4023" w:type="dxa"/>
          </w:tcPr>
          <w:p w14:paraId="1B05B2EC" w14:textId="228C6CA6" w:rsidR="00C91947" w:rsidRPr="00906108" w:rsidRDefault="00C91947" w:rsidP="00C91947">
            <w:pPr>
              <w:spacing w:line="240" w:lineRule="exact"/>
              <w:ind w:left="162" w:right="65"/>
              <w:rPr>
                <w:spacing w:val="-4"/>
                <w:sz w:val="18"/>
                <w:szCs w:val="22"/>
              </w:rPr>
            </w:pPr>
            <w:r w:rsidRPr="00906108">
              <w:rPr>
                <w:rFonts w:cs="Times New Roman"/>
                <w:sz w:val="18"/>
                <w:szCs w:val="18"/>
              </w:rPr>
              <w:t>Management fee income</w:t>
            </w:r>
          </w:p>
        </w:tc>
        <w:tc>
          <w:tcPr>
            <w:tcW w:w="762" w:type="dxa"/>
          </w:tcPr>
          <w:p w14:paraId="44ADCEEB" w14:textId="3E75434E" w:rsidR="00C91947" w:rsidRPr="00906108" w:rsidRDefault="00B64270" w:rsidP="00C91947">
            <w:pPr>
              <w:tabs>
                <w:tab w:val="left" w:pos="660"/>
              </w:tabs>
              <w:spacing w:line="240" w:lineRule="exact"/>
              <w:ind w:left="132" w:right="65" w:firstLine="8"/>
              <w:jc w:val="center"/>
              <w:rPr>
                <w:rFonts w:cs="Times New Roman"/>
                <w:sz w:val="18"/>
                <w:szCs w:val="18"/>
              </w:rPr>
            </w:pPr>
            <w:r w:rsidRPr="00906108">
              <w:rPr>
                <w:rFonts w:cs="Times New Roman"/>
                <w:sz w:val="18"/>
                <w:szCs w:val="18"/>
              </w:rPr>
              <w:t>6</w:t>
            </w:r>
          </w:p>
        </w:tc>
        <w:tc>
          <w:tcPr>
            <w:tcW w:w="141" w:type="dxa"/>
          </w:tcPr>
          <w:p w14:paraId="5AE7D646"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0B143185" w14:textId="39C6E8FD" w:rsidR="00C91947" w:rsidRPr="00906108" w:rsidRDefault="00C91947" w:rsidP="00C91947">
            <w:pPr>
              <w:spacing w:line="240" w:lineRule="exact"/>
              <w:ind w:left="72" w:right="-540" w:hanging="665"/>
              <w:jc w:val="center"/>
              <w:rPr>
                <w:rFonts w:cs="Times New Roman"/>
                <w:sz w:val="18"/>
                <w:szCs w:val="18"/>
              </w:rPr>
            </w:pPr>
            <w:r w:rsidRPr="00906108">
              <w:rPr>
                <w:rFonts w:cs="Times New Roman"/>
                <w:sz w:val="18"/>
                <w:szCs w:val="18"/>
              </w:rPr>
              <w:t xml:space="preserve">         </w:t>
            </w:r>
            <w:r w:rsidRPr="00906108">
              <w:rPr>
                <w:sz w:val="18"/>
                <w:szCs w:val="18"/>
              </w:rPr>
              <w:t>4</w:t>
            </w:r>
          </w:p>
        </w:tc>
        <w:tc>
          <w:tcPr>
            <w:tcW w:w="141" w:type="dxa"/>
          </w:tcPr>
          <w:p w14:paraId="20BC78F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797A21D4" w14:textId="3A5A59C5" w:rsidR="00C91947" w:rsidRPr="00906108" w:rsidRDefault="00B64270" w:rsidP="00C91947">
            <w:pPr>
              <w:spacing w:line="240" w:lineRule="exact"/>
              <w:ind w:left="72" w:right="65" w:firstLine="8"/>
              <w:jc w:val="right"/>
              <w:rPr>
                <w:rFonts w:cs="Times New Roman"/>
                <w:sz w:val="18"/>
                <w:szCs w:val="18"/>
              </w:rPr>
            </w:pPr>
            <w:r w:rsidRPr="00906108">
              <w:rPr>
                <w:rFonts w:cs="Times New Roman"/>
                <w:sz w:val="18"/>
                <w:szCs w:val="18"/>
              </w:rPr>
              <w:t>4</w:t>
            </w:r>
          </w:p>
        </w:tc>
        <w:tc>
          <w:tcPr>
            <w:tcW w:w="118" w:type="dxa"/>
          </w:tcPr>
          <w:p w14:paraId="5D70AA64" w14:textId="77777777" w:rsidR="00C91947" w:rsidRPr="00906108" w:rsidRDefault="00C91947" w:rsidP="00C91947">
            <w:pPr>
              <w:tabs>
                <w:tab w:val="decimal" w:pos="432"/>
              </w:tabs>
              <w:spacing w:line="240" w:lineRule="exact"/>
              <w:ind w:left="72" w:right="65" w:firstLine="170"/>
              <w:jc w:val="center"/>
              <w:rPr>
                <w:rFonts w:eastAsia="Arial Unicode MS"/>
                <w:sz w:val="18"/>
                <w:szCs w:val="18"/>
              </w:rPr>
            </w:pPr>
          </w:p>
        </w:tc>
        <w:tc>
          <w:tcPr>
            <w:tcW w:w="741" w:type="dxa"/>
          </w:tcPr>
          <w:p w14:paraId="46459937" w14:textId="19EFDB7C" w:rsidR="00C91947" w:rsidRPr="00906108" w:rsidRDefault="00C91947" w:rsidP="00C91947">
            <w:pPr>
              <w:tabs>
                <w:tab w:val="decimal" w:pos="697"/>
              </w:tabs>
              <w:spacing w:line="240" w:lineRule="exact"/>
              <w:ind w:left="72" w:right="65" w:firstLine="8"/>
              <w:rPr>
                <w:sz w:val="18"/>
                <w:szCs w:val="18"/>
              </w:rPr>
            </w:pPr>
            <w:r w:rsidRPr="00906108">
              <w:rPr>
                <w:sz w:val="18"/>
                <w:szCs w:val="18"/>
              </w:rPr>
              <w:t>3</w:t>
            </w:r>
          </w:p>
        </w:tc>
        <w:tc>
          <w:tcPr>
            <w:tcW w:w="88" w:type="dxa"/>
          </w:tcPr>
          <w:p w14:paraId="7713B97B"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4ABF901B" w14:textId="4E8A00C0"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1A5F1447" w14:textId="77777777" w:rsidTr="00027BC6">
        <w:trPr>
          <w:jc w:val="center"/>
        </w:trPr>
        <w:tc>
          <w:tcPr>
            <w:tcW w:w="4023" w:type="dxa"/>
          </w:tcPr>
          <w:p w14:paraId="301368AA" w14:textId="770CA026" w:rsidR="00C91947" w:rsidRPr="00906108" w:rsidRDefault="00C91947" w:rsidP="00C91947">
            <w:pPr>
              <w:spacing w:line="240" w:lineRule="exact"/>
              <w:ind w:left="162" w:right="65"/>
              <w:rPr>
                <w:spacing w:val="-4"/>
                <w:sz w:val="18"/>
                <w:szCs w:val="22"/>
              </w:rPr>
            </w:pPr>
            <w:r w:rsidRPr="00906108">
              <w:rPr>
                <w:rFonts w:cs="Times New Roman"/>
                <w:sz w:val="18"/>
                <w:szCs w:val="18"/>
              </w:rPr>
              <w:t>Rental and service income</w:t>
            </w:r>
          </w:p>
        </w:tc>
        <w:tc>
          <w:tcPr>
            <w:tcW w:w="762" w:type="dxa"/>
          </w:tcPr>
          <w:p w14:paraId="73A304AA" w14:textId="33A3EA64" w:rsidR="00C91947" w:rsidRPr="00906108" w:rsidRDefault="00B64270" w:rsidP="00C91F65">
            <w:pPr>
              <w:spacing w:line="240" w:lineRule="exact"/>
              <w:ind w:left="72" w:right="-540" w:hanging="663"/>
              <w:jc w:val="center"/>
              <w:rPr>
                <w:rFonts w:cs="Times New Roman"/>
                <w:b/>
                <w:bCs/>
                <w:sz w:val="18"/>
                <w:szCs w:val="18"/>
              </w:rPr>
            </w:pPr>
            <w:r w:rsidRPr="00906108">
              <w:rPr>
                <w:rFonts w:cs="Times New Roman"/>
                <w:b/>
                <w:bCs/>
                <w:sz w:val="18"/>
                <w:szCs w:val="18"/>
              </w:rPr>
              <w:t>-</w:t>
            </w:r>
          </w:p>
        </w:tc>
        <w:tc>
          <w:tcPr>
            <w:tcW w:w="141" w:type="dxa"/>
          </w:tcPr>
          <w:p w14:paraId="4FF6F5D4"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50419A76" w14:textId="1EE51258" w:rsidR="00C91947" w:rsidRPr="00906108" w:rsidRDefault="00C91947" w:rsidP="00C91947">
            <w:pPr>
              <w:spacing w:line="240" w:lineRule="exact"/>
              <w:ind w:left="72" w:right="-540" w:hanging="665"/>
              <w:jc w:val="center"/>
              <w:rPr>
                <w:rFonts w:cs="Times New Roman"/>
                <w:sz w:val="18"/>
                <w:szCs w:val="18"/>
              </w:rPr>
            </w:pPr>
            <w:r w:rsidRPr="00906108">
              <w:rPr>
                <w:rFonts w:cs="Times New Roman"/>
                <w:sz w:val="18"/>
                <w:szCs w:val="18"/>
              </w:rPr>
              <w:t xml:space="preserve">         </w:t>
            </w:r>
            <w:r w:rsidRPr="00906108">
              <w:rPr>
                <w:sz w:val="18"/>
                <w:szCs w:val="18"/>
              </w:rPr>
              <w:t>1</w:t>
            </w:r>
          </w:p>
        </w:tc>
        <w:tc>
          <w:tcPr>
            <w:tcW w:w="141" w:type="dxa"/>
          </w:tcPr>
          <w:p w14:paraId="7FCF6F8A"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53F6F6B2" w14:textId="2A920276" w:rsidR="00C91947" w:rsidRPr="00906108" w:rsidRDefault="00B64270" w:rsidP="00C91947">
            <w:pPr>
              <w:spacing w:line="240" w:lineRule="exact"/>
              <w:ind w:left="72" w:right="65" w:firstLine="8"/>
              <w:jc w:val="center"/>
              <w:rPr>
                <w:rFonts w:cs="Times New Roman"/>
                <w:b/>
                <w:bCs/>
                <w:sz w:val="18"/>
                <w:szCs w:val="18"/>
              </w:rPr>
            </w:pPr>
            <w:r w:rsidRPr="00906108">
              <w:rPr>
                <w:rFonts w:cs="Times New Roman"/>
                <w:b/>
                <w:bCs/>
                <w:sz w:val="18"/>
                <w:szCs w:val="18"/>
              </w:rPr>
              <w:t>-</w:t>
            </w:r>
          </w:p>
        </w:tc>
        <w:tc>
          <w:tcPr>
            <w:tcW w:w="118" w:type="dxa"/>
          </w:tcPr>
          <w:p w14:paraId="4462E45A" w14:textId="77777777" w:rsidR="00C91947" w:rsidRPr="00906108" w:rsidRDefault="00C91947" w:rsidP="00C91947">
            <w:pPr>
              <w:tabs>
                <w:tab w:val="decimal" w:pos="432"/>
              </w:tabs>
              <w:spacing w:line="240" w:lineRule="exact"/>
              <w:ind w:left="72" w:right="65" w:firstLine="170"/>
              <w:jc w:val="center"/>
              <w:rPr>
                <w:rFonts w:eastAsia="Arial Unicode MS"/>
                <w:b/>
                <w:bCs/>
                <w:sz w:val="18"/>
                <w:szCs w:val="18"/>
              </w:rPr>
            </w:pPr>
          </w:p>
        </w:tc>
        <w:tc>
          <w:tcPr>
            <w:tcW w:w="741" w:type="dxa"/>
          </w:tcPr>
          <w:p w14:paraId="20DF3ACC" w14:textId="21C3D7E6" w:rsidR="00C91947" w:rsidRPr="00906108" w:rsidRDefault="00C91947" w:rsidP="00C91947">
            <w:pPr>
              <w:spacing w:line="240" w:lineRule="exact"/>
              <w:ind w:left="72" w:right="65" w:firstLine="8"/>
              <w:jc w:val="center"/>
              <w:rPr>
                <w:b/>
                <w:bCs/>
                <w:sz w:val="18"/>
                <w:szCs w:val="18"/>
              </w:rPr>
            </w:pPr>
            <w:r w:rsidRPr="00906108">
              <w:rPr>
                <w:b/>
                <w:bCs/>
                <w:sz w:val="18"/>
                <w:szCs w:val="18"/>
              </w:rPr>
              <w:t>-</w:t>
            </w:r>
          </w:p>
        </w:tc>
        <w:tc>
          <w:tcPr>
            <w:tcW w:w="88" w:type="dxa"/>
          </w:tcPr>
          <w:p w14:paraId="2EDF5F61"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4A5AD9B7" w14:textId="1F4B9EEB"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6519D98C" w14:textId="77777777" w:rsidTr="00027BC6">
        <w:trPr>
          <w:jc w:val="center"/>
        </w:trPr>
        <w:tc>
          <w:tcPr>
            <w:tcW w:w="4023" w:type="dxa"/>
          </w:tcPr>
          <w:p w14:paraId="4074B76B" w14:textId="4FCE6503" w:rsidR="00C91947" w:rsidRPr="00906108" w:rsidRDefault="00C91947" w:rsidP="00C91947">
            <w:pPr>
              <w:spacing w:line="240" w:lineRule="exact"/>
              <w:ind w:left="162" w:right="65"/>
              <w:rPr>
                <w:spacing w:val="-4"/>
                <w:sz w:val="18"/>
                <w:szCs w:val="22"/>
              </w:rPr>
            </w:pPr>
            <w:r w:rsidRPr="00906108">
              <w:rPr>
                <w:rFonts w:cs="Times New Roman"/>
                <w:sz w:val="18"/>
                <w:szCs w:val="18"/>
              </w:rPr>
              <w:t>Other income</w:t>
            </w:r>
          </w:p>
        </w:tc>
        <w:tc>
          <w:tcPr>
            <w:tcW w:w="762" w:type="dxa"/>
          </w:tcPr>
          <w:p w14:paraId="58AD4B34" w14:textId="3263DD1D" w:rsidR="00C91947" w:rsidRPr="00906108" w:rsidRDefault="00B64270" w:rsidP="00C91947">
            <w:pPr>
              <w:tabs>
                <w:tab w:val="left" w:pos="660"/>
              </w:tabs>
              <w:spacing w:line="240" w:lineRule="exact"/>
              <w:ind w:left="132" w:right="65" w:firstLine="8"/>
              <w:jc w:val="center"/>
              <w:rPr>
                <w:rFonts w:cs="Times New Roman"/>
                <w:sz w:val="18"/>
                <w:szCs w:val="18"/>
              </w:rPr>
            </w:pPr>
            <w:r w:rsidRPr="00906108">
              <w:rPr>
                <w:rFonts w:cs="Times New Roman"/>
                <w:sz w:val="18"/>
                <w:szCs w:val="18"/>
              </w:rPr>
              <w:t>1</w:t>
            </w:r>
          </w:p>
        </w:tc>
        <w:tc>
          <w:tcPr>
            <w:tcW w:w="141" w:type="dxa"/>
          </w:tcPr>
          <w:p w14:paraId="0B2AE0B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06FC53C8" w14:textId="54FD8B0A" w:rsidR="00C91947" w:rsidRPr="00906108" w:rsidRDefault="00C91947" w:rsidP="00C91947">
            <w:pPr>
              <w:spacing w:line="240" w:lineRule="exact"/>
              <w:ind w:left="72" w:right="-540" w:hanging="665"/>
              <w:jc w:val="center"/>
              <w:rPr>
                <w:rFonts w:cs="Times New Roman"/>
                <w:sz w:val="18"/>
                <w:szCs w:val="18"/>
              </w:rPr>
            </w:pPr>
            <w:r w:rsidRPr="00906108">
              <w:rPr>
                <w:rFonts w:cs="Times New Roman"/>
                <w:sz w:val="18"/>
                <w:szCs w:val="18"/>
              </w:rPr>
              <w:t xml:space="preserve">         </w:t>
            </w:r>
            <w:r w:rsidRPr="00906108">
              <w:rPr>
                <w:sz w:val="18"/>
                <w:szCs w:val="18"/>
              </w:rPr>
              <w:t>1</w:t>
            </w:r>
          </w:p>
        </w:tc>
        <w:tc>
          <w:tcPr>
            <w:tcW w:w="141" w:type="dxa"/>
          </w:tcPr>
          <w:p w14:paraId="1926DE13"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03223E25" w14:textId="302E60B8" w:rsidR="00C91947" w:rsidRPr="00906108" w:rsidRDefault="00B64270" w:rsidP="00C91947">
            <w:pPr>
              <w:spacing w:line="240" w:lineRule="exact"/>
              <w:ind w:left="72" w:right="65" w:firstLine="8"/>
              <w:jc w:val="right"/>
              <w:rPr>
                <w:rFonts w:cs="Times New Roman"/>
                <w:sz w:val="18"/>
                <w:szCs w:val="18"/>
              </w:rPr>
            </w:pPr>
            <w:r w:rsidRPr="00906108">
              <w:rPr>
                <w:rFonts w:cs="Times New Roman"/>
                <w:sz w:val="18"/>
                <w:szCs w:val="18"/>
              </w:rPr>
              <w:t>1</w:t>
            </w:r>
          </w:p>
        </w:tc>
        <w:tc>
          <w:tcPr>
            <w:tcW w:w="118" w:type="dxa"/>
          </w:tcPr>
          <w:p w14:paraId="53B6D09B" w14:textId="77777777" w:rsidR="00C91947" w:rsidRPr="00906108" w:rsidRDefault="00C91947" w:rsidP="00C91947">
            <w:pPr>
              <w:tabs>
                <w:tab w:val="decimal" w:pos="432"/>
              </w:tabs>
              <w:spacing w:line="240" w:lineRule="exact"/>
              <w:ind w:left="72" w:right="65" w:firstLine="170"/>
              <w:jc w:val="center"/>
              <w:rPr>
                <w:rFonts w:eastAsia="Arial Unicode MS"/>
                <w:sz w:val="18"/>
                <w:szCs w:val="18"/>
              </w:rPr>
            </w:pPr>
          </w:p>
        </w:tc>
        <w:tc>
          <w:tcPr>
            <w:tcW w:w="741" w:type="dxa"/>
          </w:tcPr>
          <w:p w14:paraId="276DA8DF" w14:textId="713E60B4" w:rsidR="00C91947" w:rsidRPr="00906108" w:rsidRDefault="00C91947" w:rsidP="00C91947">
            <w:pPr>
              <w:tabs>
                <w:tab w:val="decimal" w:pos="697"/>
              </w:tabs>
              <w:spacing w:line="240" w:lineRule="exact"/>
              <w:ind w:left="72" w:right="65" w:firstLine="8"/>
              <w:rPr>
                <w:sz w:val="18"/>
                <w:szCs w:val="18"/>
              </w:rPr>
            </w:pPr>
            <w:r w:rsidRPr="00906108">
              <w:rPr>
                <w:sz w:val="18"/>
                <w:szCs w:val="18"/>
              </w:rPr>
              <w:t>1</w:t>
            </w:r>
          </w:p>
        </w:tc>
        <w:tc>
          <w:tcPr>
            <w:tcW w:w="88" w:type="dxa"/>
          </w:tcPr>
          <w:p w14:paraId="34F44655"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1A3B041F" w14:textId="331C56B1"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5A642F60" w14:textId="77777777" w:rsidTr="00027BC6">
        <w:trPr>
          <w:jc w:val="center"/>
        </w:trPr>
        <w:tc>
          <w:tcPr>
            <w:tcW w:w="4023" w:type="dxa"/>
          </w:tcPr>
          <w:p w14:paraId="247D5FF9" w14:textId="77777777" w:rsidR="00C91947" w:rsidRPr="00906108" w:rsidRDefault="00C91947" w:rsidP="00C91947">
            <w:pPr>
              <w:spacing w:line="240" w:lineRule="exact"/>
              <w:ind w:left="162" w:right="65"/>
              <w:rPr>
                <w:rFonts w:cs="Times New Roman"/>
                <w:sz w:val="18"/>
                <w:szCs w:val="18"/>
              </w:rPr>
            </w:pPr>
          </w:p>
        </w:tc>
        <w:tc>
          <w:tcPr>
            <w:tcW w:w="762" w:type="dxa"/>
          </w:tcPr>
          <w:p w14:paraId="78D7A49A" w14:textId="77777777" w:rsidR="00C91947" w:rsidRPr="00906108" w:rsidRDefault="00C91947" w:rsidP="00C91947">
            <w:pPr>
              <w:tabs>
                <w:tab w:val="left" w:pos="580"/>
              </w:tabs>
              <w:spacing w:line="240" w:lineRule="exact"/>
              <w:ind w:left="132" w:right="65" w:firstLine="8"/>
              <w:jc w:val="center"/>
              <w:rPr>
                <w:rFonts w:cs="Times New Roman"/>
                <w:sz w:val="18"/>
                <w:szCs w:val="18"/>
              </w:rPr>
            </w:pPr>
          </w:p>
        </w:tc>
        <w:tc>
          <w:tcPr>
            <w:tcW w:w="141" w:type="dxa"/>
          </w:tcPr>
          <w:p w14:paraId="03D29D49"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41E8BE61" w14:textId="77777777" w:rsidR="00C91947" w:rsidRPr="00906108" w:rsidRDefault="00C91947" w:rsidP="00C91947">
            <w:pPr>
              <w:spacing w:line="240" w:lineRule="exact"/>
              <w:ind w:left="72" w:right="-540" w:hanging="665"/>
              <w:jc w:val="center"/>
              <w:rPr>
                <w:sz w:val="18"/>
                <w:szCs w:val="18"/>
              </w:rPr>
            </w:pPr>
          </w:p>
        </w:tc>
        <w:tc>
          <w:tcPr>
            <w:tcW w:w="141" w:type="dxa"/>
          </w:tcPr>
          <w:p w14:paraId="18DC664F"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5A4D9AB9" w14:textId="77777777" w:rsidR="00C91947" w:rsidRPr="00906108" w:rsidRDefault="00C91947" w:rsidP="00C91947">
            <w:pPr>
              <w:spacing w:line="240" w:lineRule="exact"/>
              <w:ind w:left="72" w:right="65" w:firstLine="8"/>
              <w:jc w:val="right"/>
              <w:rPr>
                <w:rFonts w:cs="Times New Roman"/>
                <w:sz w:val="18"/>
                <w:szCs w:val="18"/>
              </w:rPr>
            </w:pPr>
          </w:p>
        </w:tc>
        <w:tc>
          <w:tcPr>
            <w:tcW w:w="118" w:type="dxa"/>
          </w:tcPr>
          <w:p w14:paraId="6E35839F" w14:textId="77777777" w:rsidR="00C91947" w:rsidRPr="00906108" w:rsidRDefault="00C91947" w:rsidP="00C91947">
            <w:pPr>
              <w:tabs>
                <w:tab w:val="decimal" w:pos="432"/>
              </w:tabs>
              <w:spacing w:line="240" w:lineRule="exact"/>
              <w:ind w:left="72" w:right="65" w:firstLine="170"/>
              <w:jc w:val="center"/>
              <w:rPr>
                <w:rFonts w:eastAsia="Arial Unicode MS"/>
                <w:sz w:val="18"/>
                <w:szCs w:val="18"/>
              </w:rPr>
            </w:pPr>
          </w:p>
        </w:tc>
        <w:tc>
          <w:tcPr>
            <w:tcW w:w="741" w:type="dxa"/>
          </w:tcPr>
          <w:p w14:paraId="1607517E" w14:textId="77777777" w:rsidR="00C91947" w:rsidRPr="00906108" w:rsidRDefault="00C91947" w:rsidP="00C91947">
            <w:pPr>
              <w:tabs>
                <w:tab w:val="decimal" w:pos="697"/>
              </w:tabs>
              <w:spacing w:line="240" w:lineRule="exact"/>
              <w:ind w:left="72" w:right="65" w:firstLine="8"/>
              <w:rPr>
                <w:sz w:val="18"/>
                <w:szCs w:val="18"/>
              </w:rPr>
            </w:pPr>
          </w:p>
        </w:tc>
        <w:tc>
          <w:tcPr>
            <w:tcW w:w="88" w:type="dxa"/>
          </w:tcPr>
          <w:p w14:paraId="31CE0373"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476720DA" w14:textId="77777777" w:rsidR="00C91947" w:rsidRPr="00906108" w:rsidRDefault="00C91947" w:rsidP="00C91947">
            <w:pPr>
              <w:spacing w:line="240" w:lineRule="exact"/>
              <w:ind w:left="192" w:right="65" w:hanging="192"/>
              <w:jc w:val="center"/>
              <w:rPr>
                <w:rFonts w:cs="Times New Roman"/>
                <w:sz w:val="18"/>
                <w:szCs w:val="18"/>
              </w:rPr>
            </w:pPr>
          </w:p>
        </w:tc>
      </w:tr>
      <w:tr w:rsidR="00906108" w:rsidRPr="00906108" w14:paraId="4077B59B" w14:textId="77777777" w:rsidTr="00027BC6">
        <w:trPr>
          <w:jc w:val="center"/>
        </w:trPr>
        <w:tc>
          <w:tcPr>
            <w:tcW w:w="4023" w:type="dxa"/>
          </w:tcPr>
          <w:p w14:paraId="67A38323" w14:textId="77777777" w:rsidR="00C91947" w:rsidRPr="00906108" w:rsidRDefault="00C91947" w:rsidP="00C91947">
            <w:pPr>
              <w:spacing w:line="240" w:lineRule="exact"/>
              <w:ind w:left="162" w:right="65" w:hanging="162"/>
              <w:rPr>
                <w:rFonts w:cs="Times New Roman"/>
                <w:b/>
                <w:bCs/>
                <w:sz w:val="18"/>
                <w:szCs w:val="18"/>
              </w:rPr>
            </w:pPr>
            <w:r w:rsidRPr="00906108">
              <w:rPr>
                <w:rFonts w:cs="Times New Roman"/>
                <w:b/>
                <w:bCs/>
                <w:sz w:val="18"/>
                <w:szCs w:val="18"/>
              </w:rPr>
              <w:t xml:space="preserve">Transactions with related companies, </w:t>
            </w:r>
          </w:p>
        </w:tc>
        <w:tc>
          <w:tcPr>
            <w:tcW w:w="762" w:type="dxa"/>
          </w:tcPr>
          <w:p w14:paraId="06EAB2C8"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141" w:type="dxa"/>
          </w:tcPr>
          <w:p w14:paraId="74D946B2"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4E7A02AA"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141" w:type="dxa"/>
          </w:tcPr>
          <w:p w14:paraId="39C51218"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5853F07E"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118" w:type="dxa"/>
          </w:tcPr>
          <w:p w14:paraId="273E0072"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10A3D3C2" w14:textId="77777777" w:rsidR="00C91947" w:rsidRPr="00906108" w:rsidRDefault="00C91947" w:rsidP="00C91947">
            <w:pPr>
              <w:tabs>
                <w:tab w:val="decimal" w:pos="679"/>
              </w:tabs>
              <w:spacing w:line="240" w:lineRule="exact"/>
              <w:ind w:left="72" w:right="65" w:firstLine="8"/>
              <w:rPr>
                <w:rFonts w:cs="Times New Roman"/>
                <w:sz w:val="18"/>
                <w:szCs w:val="18"/>
              </w:rPr>
            </w:pPr>
          </w:p>
        </w:tc>
        <w:tc>
          <w:tcPr>
            <w:tcW w:w="88" w:type="dxa"/>
          </w:tcPr>
          <w:p w14:paraId="77FF71BF"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1DBB960A" w14:textId="77777777" w:rsidR="00C91947" w:rsidRPr="00906108" w:rsidRDefault="00C91947" w:rsidP="00C91947">
            <w:pPr>
              <w:spacing w:line="240" w:lineRule="exact"/>
              <w:ind w:left="192" w:right="65" w:hanging="192"/>
              <w:jc w:val="center"/>
              <w:rPr>
                <w:rFonts w:cs="Times New Roman"/>
                <w:sz w:val="18"/>
                <w:szCs w:val="18"/>
              </w:rPr>
            </w:pPr>
          </w:p>
        </w:tc>
      </w:tr>
      <w:tr w:rsidR="00906108" w:rsidRPr="00906108" w14:paraId="4940CF6F" w14:textId="77777777" w:rsidTr="00027BC6">
        <w:trPr>
          <w:jc w:val="center"/>
        </w:trPr>
        <w:tc>
          <w:tcPr>
            <w:tcW w:w="4023" w:type="dxa"/>
          </w:tcPr>
          <w:p w14:paraId="4B7EC915" w14:textId="77777777" w:rsidR="00C91947" w:rsidRPr="00906108" w:rsidRDefault="00C91947" w:rsidP="00C91947">
            <w:pPr>
              <w:spacing w:line="240" w:lineRule="exact"/>
              <w:ind w:left="162" w:right="65"/>
              <w:rPr>
                <w:rFonts w:cs="Times New Roman"/>
                <w:b/>
                <w:bCs/>
                <w:sz w:val="18"/>
                <w:szCs w:val="18"/>
              </w:rPr>
            </w:pPr>
            <w:r w:rsidRPr="00906108">
              <w:rPr>
                <w:rFonts w:cs="Times New Roman"/>
                <w:b/>
                <w:bCs/>
                <w:sz w:val="18"/>
                <w:szCs w:val="18"/>
              </w:rPr>
              <w:t>directors and shareholders</w:t>
            </w:r>
          </w:p>
        </w:tc>
        <w:tc>
          <w:tcPr>
            <w:tcW w:w="762" w:type="dxa"/>
          </w:tcPr>
          <w:p w14:paraId="59F5194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141" w:type="dxa"/>
          </w:tcPr>
          <w:p w14:paraId="2AD85D51"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4980A4B2"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141" w:type="dxa"/>
          </w:tcPr>
          <w:p w14:paraId="673B2A50"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63D31D3F"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118" w:type="dxa"/>
          </w:tcPr>
          <w:p w14:paraId="3515E017"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2342A2E8" w14:textId="77777777" w:rsidR="00C91947" w:rsidRPr="00906108" w:rsidRDefault="00C91947" w:rsidP="00C91947">
            <w:pPr>
              <w:tabs>
                <w:tab w:val="decimal" w:pos="679"/>
              </w:tabs>
              <w:spacing w:line="240" w:lineRule="exact"/>
              <w:ind w:left="72" w:right="65" w:firstLine="8"/>
              <w:rPr>
                <w:rFonts w:cs="Times New Roman"/>
                <w:sz w:val="18"/>
                <w:szCs w:val="18"/>
              </w:rPr>
            </w:pPr>
          </w:p>
        </w:tc>
        <w:tc>
          <w:tcPr>
            <w:tcW w:w="88" w:type="dxa"/>
          </w:tcPr>
          <w:p w14:paraId="4E705BDF"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47815FB0" w14:textId="77777777" w:rsidR="00C91947" w:rsidRPr="00906108" w:rsidRDefault="00C91947" w:rsidP="00C91947">
            <w:pPr>
              <w:spacing w:line="240" w:lineRule="exact"/>
              <w:ind w:left="192" w:right="65" w:hanging="192"/>
              <w:jc w:val="center"/>
              <w:rPr>
                <w:rFonts w:cs="Times New Roman"/>
                <w:sz w:val="18"/>
                <w:szCs w:val="18"/>
              </w:rPr>
            </w:pPr>
          </w:p>
        </w:tc>
      </w:tr>
      <w:tr w:rsidR="00906108" w:rsidRPr="00906108" w14:paraId="452E77DA" w14:textId="77777777" w:rsidTr="00027BC6">
        <w:trPr>
          <w:jc w:val="center"/>
        </w:trPr>
        <w:tc>
          <w:tcPr>
            <w:tcW w:w="4023" w:type="dxa"/>
          </w:tcPr>
          <w:p w14:paraId="5662AFC3" w14:textId="7777777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Management fee income</w:t>
            </w:r>
          </w:p>
        </w:tc>
        <w:tc>
          <w:tcPr>
            <w:tcW w:w="762" w:type="dxa"/>
          </w:tcPr>
          <w:p w14:paraId="22FDAEE6" w14:textId="76BF3FC4" w:rsidR="00C91947" w:rsidRPr="00906108" w:rsidRDefault="00B64270" w:rsidP="00B64270">
            <w:pPr>
              <w:spacing w:line="240" w:lineRule="exact"/>
              <w:ind w:left="72" w:right="65" w:firstLine="8"/>
              <w:jc w:val="center"/>
              <w:rPr>
                <w:rFonts w:cs="Times New Roman"/>
                <w:sz w:val="18"/>
                <w:szCs w:val="18"/>
              </w:rPr>
            </w:pPr>
            <w:r w:rsidRPr="00906108">
              <w:rPr>
                <w:rFonts w:cs="Times New Roman"/>
                <w:sz w:val="18"/>
                <w:szCs w:val="18"/>
              </w:rPr>
              <w:t>22</w:t>
            </w:r>
          </w:p>
        </w:tc>
        <w:tc>
          <w:tcPr>
            <w:tcW w:w="141" w:type="dxa"/>
          </w:tcPr>
          <w:p w14:paraId="792B65F9"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10F3F90C" w14:textId="1DCBED01" w:rsidR="00C91947" w:rsidRPr="00906108" w:rsidRDefault="00C91947" w:rsidP="00C91947">
            <w:pPr>
              <w:tabs>
                <w:tab w:val="decimal" w:pos="679"/>
              </w:tabs>
              <w:spacing w:line="240" w:lineRule="exact"/>
              <w:ind w:left="72" w:right="65" w:firstLine="8"/>
              <w:rPr>
                <w:sz w:val="18"/>
                <w:szCs w:val="18"/>
                <w:cs/>
              </w:rPr>
            </w:pPr>
            <w:r w:rsidRPr="00906108">
              <w:rPr>
                <w:sz w:val="18"/>
                <w:szCs w:val="18"/>
              </w:rPr>
              <w:t>19</w:t>
            </w:r>
          </w:p>
        </w:tc>
        <w:tc>
          <w:tcPr>
            <w:tcW w:w="141" w:type="dxa"/>
          </w:tcPr>
          <w:p w14:paraId="7AA5F0F0"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4B190E23" w14:textId="26BA068D" w:rsidR="00C91947" w:rsidRPr="00906108" w:rsidRDefault="00B64270" w:rsidP="00C91947">
            <w:pPr>
              <w:spacing w:line="240" w:lineRule="exact"/>
              <w:ind w:left="72" w:right="65" w:firstLine="8"/>
              <w:jc w:val="right"/>
              <w:rPr>
                <w:rFonts w:cs="Times New Roman"/>
                <w:sz w:val="18"/>
                <w:szCs w:val="18"/>
                <w:cs/>
              </w:rPr>
            </w:pPr>
            <w:r w:rsidRPr="00906108">
              <w:rPr>
                <w:rFonts w:cs="Times New Roman"/>
                <w:sz w:val="18"/>
                <w:szCs w:val="18"/>
              </w:rPr>
              <w:t>6</w:t>
            </w:r>
          </w:p>
        </w:tc>
        <w:tc>
          <w:tcPr>
            <w:tcW w:w="118" w:type="dxa"/>
          </w:tcPr>
          <w:p w14:paraId="1B4044B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0B99A8FB" w14:textId="0110C48B" w:rsidR="00C91947" w:rsidRPr="00906108" w:rsidRDefault="00C91947" w:rsidP="00C91947">
            <w:pPr>
              <w:tabs>
                <w:tab w:val="decimal" w:pos="679"/>
              </w:tabs>
              <w:spacing w:line="240" w:lineRule="exact"/>
              <w:ind w:left="72" w:right="65" w:firstLine="8"/>
              <w:rPr>
                <w:rFonts w:cs="Times New Roman"/>
                <w:sz w:val="18"/>
                <w:szCs w:val="18"/>
                <w:cs/>
              </w:rPr>
            </w:pPr>
            <w:r w:rsidRPr="00906108">
              <w:rPr>
                <w:sz w:val="18"/>
                <w:szCs w:val="18"/>
              </w:rPr>
              <w:t>8</w:t>
            </w:r>
          </w:p>
        </w:tc>
        <w:tc>
          <w:tcPr>
            <w:tcW w:w="88" w:type="dxa"/>
          </w:tcPr>
          <w:p w14:paraId="20F46001"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5A13D064" w14:textId="77777777"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55FC87BD" w14:textId="77777777" w:rsidTr="00027BC6">
        <w:trPr>
          <w:trHeight w:val="135"/>
          <w:jc w:val="center"/>
        </w:trPr>
        <w:tc>
          <w:tcPr>
            <w:tcW w:w="4023" w:type="dxa"/>
          </w:tcPr>
          <w:p w14:paraId="22B8B2C6" w14:textId="7777777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Dividend income</w:t>
            </w:r>
          </w:p>
        </w:tc>
        <w:tc>
          <w:tcPr>
            <w:tcW w:w="762" w:type="dxa"/>
          </w:tcPr>
          <w:p w14:paraId="22AF21D6" w14:textId="2F5B0327" w:rsidR="00C91947" w:rsidRPr="00906108" w:rsidRDefault="00B64270" w:rsidP="00B64270">
            <w:pPr>
              <w:spacing w:line="240" w:lineRule="exact"/>
              <w:ind w:left="72" w:right="65" w:firstLine="8"/>
              <w:jc w:val="center"/>
              <w:rPr>
                <w:sz w:val="18"/>
                <w:szCs w:val="18"/>
              </w:rPr>
            </w:pPr>
            <w:r w:rsidRPr="00906108">
              <w:rPr>
                <w:sz w:val="18"/>
                <w:szCs w:val="18"/>
              </w:rPr>
              <w:t>30</w:t>
            </w:r>
          </w:p>
        </w:tc>
        <w:tc>
          <w:tcPr>
            <w:tcW w:w="141" w:type="dxa"/>
          </w:tcPr>
          <w:p w14:paraId="33B1C24B"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45778FE3" w14:textId="33500832" w:rsidR="00C91947" w:rsidRPr="00906108" w:rsidRDefault="00C91947" w:rsidP="00C91947">
            <w:pPr>
              <w:tabs>
                <w:tab w:val="decimal" w:pos="679"/>
              </w:tabs>
              <w:spacing w:line="240" w:lineRule="exact"/>
              <w:ind w:left="72" w:right="65" w:firstLine="8"/>
              <w:rPr>
                <w:sz w:val="18"/>
                <w:szCs w:val="18"/>
              </w:rPr>
            </w:pPr>
            <w:r w:rsidRPr="00906108">
              <w:rPr>
                <w:sz w:val="18"/>
                <w:szCs w:val="18"/>
              </w:rPr>
              <w:t>33</w:t>
            </w:r>
          </w:p>
        </w:tc>
        <w:tc>
          <w:tcPr>
            <w:tcW w:w="141" w:type="dxa"/>
          </w:tcPr>
          <w:p w14:paraId="16D7CCBC"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6FD616E5" w14:textId="499A18E0" w:rsidR="00C91947" w:rsidRPr="00906108" w:rsidRDefault="00B64270" w:rsidP="00C91947">
            <w:pPr>
              <w:spacing w:line="240" w:lineRule="exact"/>
              <w:ind w:left="72" w:right="65" w:firstLine="8"/>
              <w:jc w:val="right"/>
              <w:rPr>
                <w:sz w:val="18"/>
                <w:szCs w:val="18"/>
              </w:rPr>
            </w:pPr>
            <w:r w:rsidRPr="00906108">
              <w:rPr>
                <w:sz w:val="18"/>
                <w:szCs w:val="18"/>
              </w:rPr>
              <w:t>8</w:t>
            </w:r>
          </w:p>
        </w:tc>
        <w:tc>
          <w:tcPr>
            <w:tcW w:w="118" w:type="dxa"/>
          </w:tcPr>
          <w:p w14:paraId="03393DCA"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460425C1" w14:textId="7B50B261" w:rsidR="00C91947" w:rsidRPr="00906108" w:rsidRDefault="00C91947" w:rsidP="00C91947">
            <w:pPr>
              <w:tabs>
                <w:tab w:val="decimal" w:pos="679"/>
              </w:tabs>
              <w:spacing w:line="240" w:lineRule="exact"/>
              <w:ind w:left="72" w:right="65" w:firstLine="8"/>
              <w:rPr>
                <w:rFonts w:cs="Times New Roman"/>
                <w:sz w:val="18"/>
                <w:szCs w:val="18"/>
              </w:rPr>
            </w:pPr>
            <w:r w:rsidRPr="00906108">
              <w:rPr>
                <w:sz w:val="18"/>
                <w:szCs w:val="18"/>
              </w:rPr>
              <w:t>11</w:t>
            </w:r>
          </w:p>
        </w:tc>
        <w:tc>
          <w:tcPr>
            <w:tcW w:w="88" w:type="dxa"/>
          </w:tcPr>
          <w:p w14:paraId="28293FDF"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518427ED" w14:textId="05C084FA"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As declared</w:t>
            </w:r>
          </w:p>
        </w:tc>
      </w:tr>
      <w:tr w:rsidR="00906108" w:rsidRPr="00906108" w14:paraId="6B9C58F6" w14:textId="77777777" w:rsidTr="00027BC6">
        <w:trPr>
          <w:trHeight w:val="135"/>
          <w:jc w:val="center"/>
        </w:trPr>
        <w:tc>
          <w:tcPr>
            <w:tcW w:w="4023" w:type="dxa"/>
          </w:tcPr>
          <w:p w14:paraId="53F032ED" w14:textId="7777777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Other income</w:t>
            </w:r>
          </w:p>
        </w:tc>
        <w:tc>
          <w:tcPr>
            <w:tcW w:w="762" w:type="dxa"/>
          </w:tcPr>
          <w:p w14:paraId="40DEA310" w14:textId="5194CCD4" w:rsidR="00C91947" w:rsidRPr="00906108" w:rsidRDefault="00B64270" w:rsidP="00C91947">
            <w:pPr>
              <w:tabs>
                <w:tab w:val="left" w:pos="580"/>
              </w:tabs>
              <w:spacing w:line="240" w:lineRule="exact"/>
              <w:ind w:left="132" w:right="65" w:firstLine="8"/>
              <w:jc w:val="center"/>
              <w:rPr>
                <w:rFonts w:cs="Times New Roman"/>
                <w:sz w:val="18"/>
                <w:szCs w:val="18"/>
              </w:rPr>
            </w:pPr>
            <w:r w:rsidRPr="00906108">
              <w:rPr>
                <w:rFonts w:cs="Times New Roman"/>
                <w:sz w:val="18"/>
                <w:szCs w:val="18"/>
              </w:rPr>
              <w:t>3</w:t>
            </w:r>
          </w:p>
        </w:tc>
        <w:tc>
          <w:tcPr>
            <w:tcW w:w="141" w:type="dxa"/>
          </w:tcPr>
          <w:p w14:paraId="3822650B"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1A8B34BC" w14:textId="20572EEC" w:rsidR="00C91947" w:rsidRPr="00906108" w:rsidRDefault="00C91947" w:rsidP="00C91947">
            <w:pPr>
              <w:tabs>
                <w:tab w:val="left" w:pos="580"/>
              </w:tabs>
              <w:spacing w:line="240" w:lineRule="exact"/>
              <w:ind w:left="132" w:right="65" w:firstLine="8"/>
              <w:jc w:val="center"/>
              <w:rPr>
                <w:b/>
                <w:bCs/>
                <w:sz w:val="18"/>
                <w:szCs w:val="18"/>
              </w:rPr>
            </w:pPr>
            <w:r w:rsidRPr="00906108">
              <w:rPr>
                <w:rFonts w:cs="Times New Roman"/>
                <w:b/>
                <w:bCs/>
                <w:sz w:val="18"/>
                <w:szCs w:val="18"/>
              </w:rPr>
              <w:t>-</w:t>
            </w:r>
          </w:p>
        </w:tc>
        <w:tc>
          <w:tcPr>
            <w:tcW w:w="141" w:type="dxa"/>
          </w:tcPr>
          <w:p w14:paraId="6972CCB0"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74236535" w14:textId="5D1960A8" w:rsidR="00C91947" w:rsidRPr="00906108" w:rsidRDefault="00B64270" w:rsidP="00C91947">
            <w:pPr>
              <w:spacing w:line="240" w:lineRule="exact"/>
              <w:ind w:left="72" w:right="65" w:firstLine="8"/>
              <w:jc w:val="center"/>
              <w:rPr>
                <w:rFonts w:cs="Times New Roman"/>
                <w:sz w:val="18"/>
                <w:szCs w:val="18"/>
              </w:rPr>
            </w:pPr>
            <w:r w:rsidRPr="00906108">
              <w:rPr>
                <w:rFonts w:cs="Times New Roman"/>
                <w:sz w:val="18"/>
                <w:szCs w:val="18"/>
              </w:rPr>
              <w:t xml:space="preserve">           3</w:t>
            </w:r>
          </w:p>
        </w:tc>
        <w:tc>
          <w:tcPr>
            <w:tcW w:w="118" w:type="dxa"/>
          </w:tcPr>
          <w:p w14:paraId="0CEEAA54"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3B090699" w14:textId="61D821AF" w:rsidR="00C91947" w:rsidRPr="00906108" w:rsidRDefault="00C91947" w:rsidP="00C91947">
            <w:pPr>
              <w:tabs>
                <w:tab w:val="decimal" w:pos="384"/>
              </w:tabs>
              <w:spacing w:line="240" w:lineRule="exact"/>
              <w:ind w:left="72" w:right="65" w:firstLine="8"/>
              <w:rPr>
                <w:rFonts w:cs="Times New Roman"/>
                <w:b/>
                <w:bCs/>
                <w:sz w:val="18"/>
                <w:szCs w:val="18"/>
              </w:rPr>
            </w:pPr>
            <w:r w:rsidRPr="00906108">
              <w:rPr>
                <w:rFonts w:cs="Times New Roman"/>
                <w:b/>
                <w:bCs/>
                <w:sz w:val="18"/>
                <w:szCs w:val="18"/>
              </w:rPr>
              <w:t>-</w:t>
            </w:r>
          </w:p>
        </w:tc>
        <w:tc>
          <w:tcPr>
            <w:tcW w:w="88" w:type="dxa"/>
          </w:tcPr>
          <w:p w14:paraId="644EEA41"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427DB52D" w14:textId="77777777" w:rsidR="00C91947" w:rsidRPr="00906108" w:rsidRDefault="00C91947" w:rsidP="00C91947">
            <w:pPr>
              <w:tabs>
                <w:tab w:val="left" w:pos="375"/>
              </w:tabs>
              <w:spacing w:line="240" w:lineRule="exact"/>
              <w:ind w:left="192" w:right="65" w:hanging="192"/>
              <w:jc w:val="center"/>
              <w:rPr>
                <w:rFonts w:cs="Times New Roman"/>
                <w:sz w:val="18"/>
                <w:szCs w:val="18"/>
              </w:rPr>
            </w:pPr>
            <w:r w:rsidRPr="00906108">
              <w:rPr>
                <w:rFonts w:cs="Times New Roman"/>
                <w:sz w:val="18"/>
                <w:szCs w:val="18"/>
              </w:rPr>
              <w:t xml:space="preserve">   Contract price</w:t>
            </w:r>
          </w:p>
        </w:tc>
      </w:tr>
      <w:tr w:rsidR="00906108" w:rsidRPr="00906108" w14:paraId="5F6FF414" w14:textId="77777777" w:rsidTr="00027BC6">
        <w:trPr>
          <w:trHeight w:val="135"/>
          <w:jc w:val="center"/>
        </w:trPr>
        <w:tc>
          <w:tcPr>
            <w:tcW w:w="4023" w:type="dxa"/>
          </w:tcPr>
          <w:p w14:paraId="325EB057" w14:textId="6A349310"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Gain from change in repayment term of past</w:t>
            </w:r>
          </w:p>
        </w:tc>
        <w:tc>
          <w:tcPr>
            <w:tcW w:w="762" w:type="dxa"/>
          </w:tcPr>
          <w:p w14:paraId="759FD70A" w14:textId="77777777" w:rsidR="00C91947" w:rsidRPr="00906108" w:rsidRDefault="00C91947" w:rsidP="00C91947">
            <w:pPr>
              <w:spacing w:line="240" w:lineRule="exact"/>
              <w:ind w:left="72" w:right="65" w:firstLine="8"/>
              <w:jc w:val="right"/>
              <w:rPr>
                <w:sz w:val="18"/>
                <w:szCs w:val="18"/>
              </w:rPr>
            </w:pPr>
          </w:p>
        </w:tc>
        <w:tc>
          <w:tcPr>
            <w:tcW w:w="141" w:type="dxa"/>
          </w:tcPr>
          <w:p w14:paraId="100987E2"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58AE9648" w14:textId="77777777" w:rsidR="00C91947" w:rsidRPr="00906108" w:rsidRDefault="00C91947" w:rsidP="00C91947">
            <w:pPr>
              <w:tabs>
                <w:tab w:val="decimal" w:pos="679"/>
              </w:tabs>
              <w:spacing w:line="240" w:lineRule="exact"/>
              <w:ind w:left="72" w:right="65" w:firstLine="8"/>
              <w:rPr>
                <w:sz w:val="18"/>
                <w:szCs w:val="18"/>
              </w:rPr>
            </w:pPr>
          </w:p>
        </w:tc>
        <w:tc>
          <w:tcPr>
            <w:tcW w:w="141" w:type="dxa"/>
          </w:tcPr>
          <w:p w14:paraId="3CC8364D"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67D80242" w14:textId="77777777" w:rsidR="00C91947" w:rsidRPr="00906108" w:rsidRDefault="00C91947" w:rsidP="00C91947">
            <w:pPr>
              <w:spacing w:line="240" w:lineRule="exact"/>
              <w:ind w:left="72" w:right="65" w:firstLine="8"/>
              <w:jc w:val="center"/>
              <w:rPr>
                <w:rFonts w:cs="Times New Roman"/>
                <w:sz w:val="18"/>
                <w:szCs w:val="18"/>
              </w:rPr>
            </w:pPr>
          </w:p>
        </w:tc>
        <w:tc>
          <w:tcPr>
            <w:tcW w:w="118" w:type="dxa"/>
          </w:tcPr>
          <w:p w14:paraId="64DB9975"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579B0487" w14:textId="77777777" w:rsidR="00C91947" w:rsidRPr="00906108" w:rsidRDefault="00C91947" w:rsidP="00C91947">
            <w:pPr>
              <w:tabs>
                <w:tab w:val="decimal" w:pos="679"/>
              </w:tabs>
              <w:spacing w:line="240" w:lineRule="exact"/>
              <w:ind w:left="72" w:right="65" w:firstLine="8"/>
              <w:rPr>
                <w:sz w:val="18"/>
                <w:szCs w:val="18"/>
              </w:rPr>
            </w:pPr>
          </w:p>
        </w:tc>
        <w:tc>
          <w:tcPr>
            <w:tcW w:w="88" w:type="dxa"/>
          </w:tcPr>
          <w:p w14:paraId="7109A5E0"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1A2D85BA" w14:textId="77777777" w:rsidR="00C91947" w:rsidRPr="00906108" w:rsidRDefault="00C91947" w:rsidP="00C91947">
            <w:pPr>
              <w:tabs>
                <w:tab w:val="left" w:pos="375"/>
              </w:tabs>
              <w:spacing w:line="240" w:lineRule="exact"/>
              <w:ind w:left="192" w:right="65" w:hanging="192"/>
              <w:jc w:val="center"/>
              <w:rPr>
                <w:rFonts w:cs="Times New Roman"/>
                <w:sz w:val="18"/>
                <w:szCs w:val="18"/>
              </w:rPr>
            </w:pPr>
          </w:p>
        </w:tc>
      </w:tr>
      <w:tr w:rsidR="00906108" w:rsidRPr="00906108" w14:paraId="7BD67730" w14:textId="77777777" w:rsidTr="00027BC6">
        <w:trPr>
          <w:trHeight w:val="135"/>
          <w:jc w:val="center"/>
        </w:trPr>
        <w:tc>
          <w:tcPr>
            <w:tcW w:w="4023" w:type="dxa"/>
            <w:vAlign w:val="center"/>
          </w:tcPr>
          <w:p w14:paraId="30A2AF33" w14:textId="2664F826"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 xml:space="preserve">    Outstanding rentals </w:t>
            </w:r>
          </w:p>
        </w:tc>
        <w:tc>
          <w:tcPr>
            <w:tcW w:w="762" w:type="dxa"/>
          </w:tcPr>
          <w:p w14:paraId="6C280BF8" w14:textId="567D66E6" w:rsidR="00C91947" w:rsidRPr="00906108" w:rsidRDefault="004B406A" w:rsidP="00C91F65">
            <w:pPr>
              <w:spacing w:line="240" w:lineRule="exact"/>
              <w:ind w:left="72" w:right="-540" w:hanging="663"/>
              <w:jc w:val="center"/>
              <w:rPr>
                <w:rFonts w:cs="Times New Roman"/>
                <w:b/>
                <w:bCs/>
                <w:sz w:val="18"/>
                <w:szCs w:val="18"/>
              </w:rPr>
            </w:pPr>
            <w:r w:rsidRPr="00906108">
              <w:rPr>
                <w:rFonts w:cs="Times New Roman"/>
                <w:b/>
                <w:bCs/>
                <w:sz w:val="18"/>
                <w:szCs w:val="18"/>
              </w:rPr>
              <w:t>-</w:t>
            </w:r>
          </w:p>
        </w:tc>
        <w:tc>
          <w:tcPr>
            <w:tcW w:w="141" w:type="dxa"/>
          </w:tcPr>
          <w:p w14:paraId="57601E21"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1D70CDB4" w14:textId="4BAFD585" w:rsidR="00C91947" w:rsidRPr="00906108" w:rsidRDefault="00C91947" w:rsidP="00C91947">
            <w:pPr>
              <w:tabs>
                <w:tab w:val="decimal" w:pos="679"/>
              </w:tabs>
              <w:spacing w:line="240" w:lineRule="exact"/>
              <w:ind w:left="72" w:right="65" w:firstLine="8"/>
              <w:rPr>
                <w:sz w:val="18"/>
                <w:szCs w:val="18"/>
              </w:rPr>
            </w:pPr>
            <w:r w:rsidRPr="00906108">
              <w:rPr>
                <w:sz w:val="18"/>
                <w:szCs w:val="18"/>
              </w:rPr>
              <w:t>25</w:t>
            </w:r>
          </w:p>
        </w:tc>
        <w:tc>
          <w:tcPr>
            <w:tcW w:w="141" w:type="dxa"/>
          </w:tcPr>
          <w:p w14:paraId="0B903395"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36178FA8" w14:textId="57B6420D" w:rsidR="00C91947" w:rsidRPr="00906108" w:rsidRDefault="00B64270" w:rsidP="00C91947">
            <w:pPr>
              <w:spacing w:line="240" w:lineRule="exact"/>
              <w:ind w:left="72" w:right="65" w:firstLine="8"/>
              <w:jc w:val="center"/>
              <w:rPr>
                <w:rFonts w:cs="Times New Roman"/>
                <w:b/>
                <w:bCs/>
                <w:sz w:val="18"/>
                <w:szCs w:val="18"/>
              </w:rPr>
            </w:pPr>
            <w:r w:rsidRPr="00906108">
              <w:rPr>
                <w:rFonts w:cs="Times New Roman"/>
                <w:b/>
                <w:bCs/>
                <w:sz w:val="18"/>
                <w:szCs w:val="18"/>
              </w:rPr>
              <w:t>-</w:t>
            </w:r>
          </w:p>
        </w:tc>
        <w:tc>
          <w:tcPr>
            <w:tcW w:w="118" w:type="dxa"/>
          </w:tcPr>
          <w:p w14:paraId="40EEE02C" w14:textId="77777777" w:rsidR="00C91947" w:rsidRPr="00906108" w:rsidRDefault="00C91947" w:rsidP="00C91947">
            <w:pPr>
              <w:tabs>
                <w:tab w:val="decimal" w:pos="432"/>
              </w:tabs>
              <w:spacing w:line="240" w:lineRule="exact"/>
              <w:ind w:left="72" w:right="65" w:firstLine="170"/>
              <w:jc w:val="center"/>
              <w:rPr>
                <w:rFonts w:eastAsia="Arial Unicode MS" w:cs="Times New Roman"/>
                <w:b/>
                <w:bCs/>
                <w:sz w:val="18"/>
                <w:szCs w:val="18"/>
              </w:rPr>
            </w:pPr>
          </w:p>
        </w:tc>
        <w:tc>
          <w:tcPr>
            <w:tcW w:w="741" w:type="dxa"/>
          </w:tcPr>
          <w:p w14:paraId="271ABE0B" w14:textId="3B9111EA" w:rsidR="00C91947" w:rsidRPr="00906108" w:rsidRDefault="00C91947" w:rsidP="00C91947">
            <w:pPr>
              <w:tabs>
                <w:tab w:val="decimal" w:pos="384"/>
              </w:tabs>
              <w:spacing w:line="240" w:lineRule="exact"/>
              <w:ind w:left="72" w:right="65" w:firstLine="8"/>
              <w:rPr>
                <w:b/>
                <w:bCs/>
                <w:sz w:val="18"/>
                <w:szCs w:val="18"/>
              </w:rPr>
            </w:pPr>
            <w:r w:rsidRPr="00906108">
              <w:rPr>
                <w:rFonts w:cs="Times New Roman"/>
                <w:b/>
                <w:bCs/>
                <w:sz w:val="18"/>
                <w:szCs w:val="18"/>
              </w:rPr>
              <w:t>-</w:t>
            </w:r>
          </w:p>
        </w:tc>
        <w:tc>
          <w:tcPr>
            <w:tcW w:w="88" w:type="dxa"/>
          </w:tcPr>
          <w:p w14:paraId="47F97F77"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499BDF68" w14:textId="1304AAE8" w:rsidR="00C91947" w:rsidRPr="00906108" w:rsidRDefault="00C91947" w:rsidP="00C91947">
            <w:pPr>
              <w:tabs>
                <w:tab w:val="left" w:pos="375"/>
              </w:tabs>
              <w:spacing w:line="240" w:lineRule="exact"/>
              <w:ind w:left="192" w:right="65" w:hanging="192"/>
              <w:jc w:val="center"/>
              <w:rPr>
                <w:rFonts w:cs="Times New Roman"/>
                <w:sz w:val="18"/>
                <w:szCs w:val="18"/>
              </w:rPr>
            </w:pPr>
            <w:r w:rsidRPr="00906108">
              <w:rPr>
                <w:rFonts w:cs="Times New Roman"/>
                <w:sz w:val="18"/>
                <w:szCs w:val="18"/>
              </w:rPr>
              <w:t>As agreed</w:t>
            </w:r>
          </w:p>
        </w:tc>
      </w:tr>
      <w:tr w:rsidR="00906108" w:rsidRPr="00906108" w14:paraId="10275BF1" w14:textId="77777777" w:rsidTr="00027BC6">
        <w:trPr>
          <w:trHeight w:val="135"/>
          <w:jc w:val="center"/>
        </w:trPr>
        <w:tc>
          <w:tcPr>
            <w:tcW w:w="4023" w:type="dxa"/>
          </w:tcPr>
          <w:p w14:paraId="5DC24B5A" w14:textId="05C07640"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Profit sharing from contract for use of property</w:t>
            </w:r>
          </w:p>
        </w:tc>
        <w:tc>
          <w:tcPr>
            <w:tcW w:w="762" w:type="dxa"/>
          </w:tcPr>
          <w:p w14:paraId="01D19996" w14:textId="23E15DF9" w:rsidR="00C91947" w:rsidRPr="00906108" w:rsidRDefault="004B406A" w:rsidP="00C91F65">
            <w:pPr>
              <w:spacing w:line="240" w:lineRule="exact"/>
              <w:ind w:left="72" w:right="-540" w:hanging="663"/>
              <w:jc w:val="center"/>
              <w:rPr>
                <w:rFonts w:cs="Times New Roman"/>
                <w:b/>
                <w:bCs/>
                <w:sz w:val="18"/>
                <w:szCs w:val="18"/>
              </w:rPr>
            </w:pPr>
            <w:r w:rsidRPr="00906108">
              <w:rPr>
                <w:rFonts w:cs="Times New Roman"/>
                <w:b/>
                <w:bCs/>
                <w:sz w:val="18"/>
                <w:szCs w:val="18"/>
              </w:rPr>
              <w:t>-</w:t>
            </w:r>
          </w:p>
        </w:tc>
        <w:tc>
          <w:tcPr>
            <w:tcW w:w="141" w:type="dxa"/>
          </w:tcPr>
          <w:p w14:paraId="60FDB375"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7FDA7089" w14:textId="7EBDD563" w:rsidR="00C91947" w:rsidRPr="00906108" w:rsidRDefault="00C91947" w:rsidP="00C91947">
            <w:pPr>
              <w:tabs>
                <w:tab w:val="decimal" w:pos="679"/>
              </w:tabs>
              <w:spacing w:line="240" w:lineRule="exact"/>
              <w:ind w:left="72" w:right="65" w:firstLine="8"/>
              <w:rPr>
                <w:sz w:val="18"/>
                <w:szCs w:val="18"/>
              </w:rPr>
            </w:pPr>
            <w:r w:rsidRPr="00906108">
              <w:rPr>
                <w:sz w:val="18"/>
                <w:szCs w:val="18"/>
              </w:rPr>
              <w:t>20</w:t>
            </w:r>
          </w:p>
        </w:tc>
        <w:tc>
          <w:tcPr>
            <w:tcW w:w="141" w:type="dxa"/>
          </w:tcPr>
          <w:p w14:paraId="7A1C313A"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269968D8" w14:textId="0610DD1E" w:rsidR="00C91947" w:rsidRPr="00906108" w:rsidRDefault="00B64270" w:rsidP="00C91947">
            <w:pPr>
              <w:spacing w:line="240" w:lineRule="exact"/>
              <w:ind w:left="72" w:right="65" w:firstLine="8"/>
              <w:jc w:val="center"/>
              <w:rPr>
                <w:rFonts w:cstheme="minorBidi"/>
                <w:b/>
                <w:bCs/>
                <w:sz w:val="18"/>
                <w:szCs w:val="18"/>
              </w:rPr>
            </w:pPr>
            <w:r w:rsidRPr="00906108">
              <w:rPr>
                <w:rFonts w:cs="Times New Roman"/>
                <w:b/>
                <w:bCs/>
                <w:sz w:val="18"/>
                <w:szCs w:val="18"/>
              </w:rPr>
              <w:t>-</w:t>
            </w:r>
          </w:p>
        </w:tc>
        <w:tc>
          <w:tcPr>
            <w:tcW w:w="118" w:type="dxa"/>
          </w:tcPr>
          <w:p w14:paraId="6657FA29" w14:textId="77777777" w:rsidR="00C91947" w:rsidRPr="00906108" w:rsidRDefault="00C91947" w:rsidP="00C91947">
            <w:pPr>
              <w:tabs>
                <w:tab w:val="decimal" w:pos="432"/>
              </w:tabs>
              <w:spacing w:line="240" w:lineRule="exact"/>
              <w:ind w:left="72" w:right="65" w:firstLine="170"/>
              <w:jc w:val="center"/>
              <w:rPr>
                <w:rFonts w:eastAsia="Arial Unicode MS" w:cs="Times New Roman"/>
                <w:b/>
                <w:bCs/>
                <w:sz w:val="18"/>
                <w:szCs w:val="18"/>
              </w:rPr>
            </w:pPr>
          </w:p>
        </w:tc>
        <w:tc>
          <w:tcPr>
            <w:tcW w:w="741" w:type="dxa"/>
          </w:tcPr>
          <w:p w14:paraId="5824F2FA" w14:textId="226EF7EA" w:rsidR="00C91947" w:rsidRPr="00906108" w:rsidRDefault="00C91947" w:rsidP="00C91947">
            <w:pPr>
              <w:spacing w:line="240" w:lineRule="exact"/>
              <w:ind w:left="72" w:right="65" w:firstLine="8"/>
              <w:jc w:val="center"/>
              <w:rPr>
                <w:b/>
                <w:bCs/>
                <w:sz w:val="18"/>
                <w:szCs w:val="18"/>
              </w:rPr>
            </w:pPr>
            <w:r w:rsidRPr="00906108">
              <w:rPr>
                <w:rFonts w:cs="Times New Roman"/>
                <w:b/>
                <w:bCs/>
                <w:sz w:val="18"/>
                <w:szCs w:val="18"/>
              </w:rPr>
              <w:t>-</w:t>
            </w:r>
          </w:p>
        </w:tc>
        <w:tc>
          <w:tcPr>
            <w:tcW w:w="88" w:type="dxa"/>
          </w:tcPr>
          <w:p w14:paraId="1C8A32DF"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7CCE4483" w14:textId="68AA914B"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39AE3F8C" w14:textId="77777777" w:rsidTr="00027BC6">
        <w:trPr>
          <w:jc w:val="center"/>
        </w:trPr>
        <w:tc>
          <w:tcPr>
            <w:tcW w:w="4023" w:type="dxa"/>
          </w:tcPr>
          <w:p w14:paraId="680DB87F" w14:textId="1FC5CD2B" w:rsidR="00C91947" w:rsidRPr="00906108" w:rsidRDefault="00C91947" w:rsidP="00C91947">
            <w:pPr>
              <w:spacing w:line="240" w:lineRule="exact"/>
              <w:ind w:left="162" w:right="65"/>
              <w:rPr>
                <w:rFonts w:cs="Times New Roman"/>
                <w:sz w:val="18"/>
                <w:szCs w:val="18"/>
              </w:rPr>
            </w:pPr>
            <w:r w:rsidRPr="00906108">
              <w:rPr>
                <w:rFonts w:cs="Times New Roman"/>
                <w:spacing w:val="-4"/>
                <w:sz w:val="18"/>
                <w:szCs w:val="18"/>
              </w:rPr>
              <w:t>Depreciation for the right-of-use assets</w:t>
            </w:r>
          </w:p>
        </w:tc>
        <w:tc>
          <w:tcPr>
            <w:tcW w:w="762" w:type="dxa"/>
          </w:tcPr>
          <w:p w14:paraId="716BC5F6" w14:textId="55F12357" w:rsidR="00C91947" w:rsidRPr="00906108" w:rsidRDefault="004B406A" w:rsidP="004B406A">
            <w:pPr>
              <w:tabs>
                <w:tab w:val="left" w:pos="516"/>
              </w:tabs>
              <w:spacing w:line="240" w:lineRule="exact"/>
              <w:ind w:left="72" w:right="65" w:firstLine="8"/>
              <w:rPr>
                <w:rFonts w:cs="Times New Roman"/>
                <w:sz w:val="18"/>
                <w:szCs w:val="18"/>
                <w:cs/>
              </w:rPr>
            </w:pPr>
            <w:r w:rsidRPr="00906108">
              <w:rPr>
                <w:rFonts w:cs="Times New Roman"/>
                <w:sz w:val="18"/>
                <w:szCs w:val="18"/>
              </w:rPr>
              <w:t xml:space="preserve">   199</w:t>
            </w:r>
          </w:p>
        </w:tc>
        <w:tc>
          <w:tcPr>
            <w:tcW w:w="141" w:type="dxa"/>
          </w:tcPr>
          <w:p w14:paraId="4E9668CD"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7B3F52D1" w14:textId="53B02662" w:rsidR="00C91947" w:rsidRPr="00906108" w:rsidRDefault="00C91947" w:rsidP="00C91947">
            <w:pPr>
              <w:tabs>
                <w:tab w:val="decimal" w:pos="679"/>
              </w:tabs>
              <w:spacing w:line="240" w:lineRule="exact"/>
              <w:ind w:left="72" w:right="65" w:firstLine="8"/>
              <w:rPr>
                <w:rFonts w:cs="Times New Roman"/>
                <w:sz w:val="18"/>
                <w:szCs w:val="18"/>
                <w:cs/>
              </w:rPr>
            </w:pPr>
            <w:r w:rsidRPr="00906108">
              <w:rPr>
                <w:sz w:val="18"/>
                <w:szCs w:val="18"/>
              </w:rPr>
              <w:t>168</w:t>
            </w:r>
          </w:p>
        </w:tc>
        <w:tc>
          <w:tcPr>
            <w:tcW w:w="141" w:type="dxa"/>
          </w:tcPr>
          <w:p w14:paraId="47590DAB"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3E6E28C5" w14:textId="4FFF8D0E" w:rsidR="00C91947" w:rsidRPr="00906108" w:rsidRDefault="00B64270" w:rsidP="00C91947">
            <w:pPr>
              <w:spacing w:line="240" w:lineRule="exact"/>
              <w:ind w:left="72" w:right="65" w:firstLine="8"/>
              <w:jc w:val="right"/>
              <w:rPr>
                <w:rFonts w:cs="Times New Roman"/>
                <w:sz w:val="18"/>
                <w:szCs w:val="18"/>
                <w:cs/>
              </w:rPr>
            </w:pPr>
            <w:r w:rsidRPr="00906108">
              <w:rPr>
                <w:rFonts w:cs="Times New Roman"/>
                <w:sz w:val="18"/>
                <w:szCs w:val="18"/>
              </w:rPr>
              <w:t>4</w:t>
            </w:r>
          </w:p>
        </w:tc>
        <w:tc>
          <w:tcPr>
            <w:tcW w:w="118" w:type="dxa"/>
          </w:tcPr>
          <w:p w14:paraId="231EEAA1"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741BECE4" w14:textId="1629A1BB" w:rsidR="00C91947" w:rsidRPr="00906108" w:rsidRDefault="00C91947" w:rsidP="00C91947">
            <w:pPr>
              <w:tabs>
                <w:tab w:val="decimal" w:pos="679"/>
              </w:tabs>
              <w:spacing w:line="240" w:lineRule="exact"/>
              <w:ind w:left="72" w:right="65" w:firstLine="8"/>
              <w:rPr>
                <w:rFonts w:cs="Times New Roman"/>
                <w:sz w:val="18"/>
                <w:szCs w:val="18"/>
              </w:rPr>
            </w:pPr>
            <w:r w:rsidRPr="00906108">
              <w:rPr>
                <w:sz w:val="18"/>
                <w:szCs w:val="18"/>
              </w:rPr>
              <w:t>5</w:t>
            </w:r>
          </w:p>
        </w:tc>
        <w:tc>
          <w:tcPr>
            <w:tcW w:w="88" w:type="dxa"/>
          </w:tcPr>
          <w:p w14:paraId="6E5BCED3"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531A7959" w14:textId="77777777"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28622FCF" w14:textId="77777777" w:rsidTr="00027BC6">
        <w:trPr>
          <w:jc w:val="center"/>
        </w:trPr>
        <w:tc>
          <w:tcPr>
            <w:tcW w:w="4023" w:type="dxa"/>
          </w:tcPr>
          <w:p w14:paraId="0EC13BF9" w14:textId="32C3C365" w:rsidR="00C91947" w:rsidRPr="00906108" w:rsidRDefault="00C91947" w:rsidP="00C91947">
            <w:pPr>
              <w:spacing w:line="240" w:lineRule="exact"/>
              <w:ind w:left="162" w:right="65"/>
              <w:rPr>
                <w:rFonts w:cs="Times New Roman"/>
                <w:spacing w:val="-4"/>
                <w:sz w:val="18"/>
                <w:szCs w:val="18"/>
              </w:rPr>
            </w:pPr>
            <w:r w:rsidRPr="00906108">
              <w:rPr>
                <w:rFonts w:cs="Times New Roman"/>
                <w:spacing w:val="-4"/>
                <w:sz w:val="18"/>
                <w:szCs w:val="18"/>
              </w:rPr>
              <w:t>Interest expenses related to lease liabilities</w:t>
            </w:r>
          </w:p>
        </w:tc>
        <w:tc>
          <w:tcPr>
            <w:tcW w:w="762" w:type="dxa"/>
          </w:tcPr>
          <w:p w14:paraId="262679FA" w14:textId="331E7A4A" w:rsidR="00C91947" w:rsidRPr="00906108" w:rsidRDefault="004B406A" w:rsidP="004B406A">
            <w:pPr>
              <w:spacing w:line="240" w:lineRule="exact"/>
              <w:ind w:left="72" w:right="65" w:firstLine="8"/>
              <w:jc w:val="center"/>
              <w:rPr>
                <w:rFonts w:cstheme="minorBidi"/>
                <w:sz w:val="18"/>
                <w:szCs w:val="18"/>
              </w:rPr>
            </w:pPr>
            <w:r w:rsidRPr="00906108">
              <w:rPr>
                <w:rFonts w:cstheme="minorBidi"/>
                <w:sz w:val="18"/>
                <w:szCs w:val="18"/>
              </w:rPr>
              <w:t>96</w:t>
            </w:r>
          </w:p>
        </w:tc>
        <w:tc>
          <w:tcPr>
            <w:tcW w:w="141" w:type="dxa"/>
          </w:tcPr>
          <w:p w14:paraId="2D224057"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160B1F40" w14:textId="27BD5B57" w:rsidR="00C91947" w:rsidRPr="00906108" w:rsidRDefault="00C91947" w:rsidP="00C91947">
            <w:pPr>
              <w:tabs>
                <w:tab w:val="decimal" w:pos="679"/>
              </w:tabs>
              <w:spacing w:line="240" w:lineRule="exact"/>
              <w:ind w:left="72" w:right="65" w:firstLine="8"/>
              <w:rPr>
                <w:rFonts w:cs="Times New Roman"/>
                <w:sz w:val="18"/>
                <w:szCs w:val="18"/>
              </w:rPr>
            </w:pPr>
            <w:r w:rsidRPr="00906108">
              <w:rPr>
                <w:rFonts w:cstheme="minorBidi"/>
                <w:sz w:val="18"/>
                <w:szCs w:val="18"/>
              </w:rPr>
              <w:t>109</w:t>
            </w:r>
          </w:p>
        </w:tc>
        <w:tc>
          <w:tcPr>
            <w:tcW w:w="141" w:type="dxa"/>
          </w:tcPr>
          <w:p w14:paraId="43BAA554"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6A656181" w14:textId="19D34507" w:rsidR="00C91947" w:rsidRPr="00906108" w:rsidRDefault="00B64270" w:rsidP="00C91947">
            <w:pPr>
              <w:spacing w:line="240" w:lineRule="exact"/>
              <w:ind w:left="72" w:right="65" w:firstLine="8"/>
              <w:jc w:val="center"/>
              <w:rPr>
                <w:rFonts w:cs="Times New Roman"/>
                <w:b/>
                <w:bCs/>
                <w:sz w:val="18"/>
                <w:szCs w:val="18"/>
              </w:rPr>
            </w:pPr>
            <w:r w:rsidRPr="00906108">
              <w:rPr>
                <w:rFonts w:cs="Times New Roman"/>
                <w:b/>
                <w:bCs/>
                <w:sz w:val="18"/>
                <w:szCs w:val="18"/>
              </w:rPr>
              <w:t>-</w:t>
            </w:r>
          </w:p>
        </w:tc>
        <w:tc>
          <w:tcPr>
            <w:tcW w:w="118" w:type="dxa"/>
          </w:tcPr>
          <w:p w14:paraId="4E5A7179"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7EC0001A" w14:textId="562E2E9E" w:rsidR="00C91947" w:rsidRPr="00906108" w:rsidRDefault="00C91947" w:rsidP="00C91947">
            <w:pPr>
              <w:spacing w:line="240" w:lineRule="exact"/>
              <w:ind w:left="72" w:right="65" w:firstLine="8"/>
              <w:jc w:val="center"/>
              <w:rPr>
                <w:sz w:val="18"/>
                <w:szCs w:val="18"/>
              </w:rPr>
            </w:pPr>
            <w:r w:rsidRPr="00906108">
              <w:rPr>
                <w:rFonts w:cs="Times New Roman"/>
                <w:sz w:val="18"/>
                <w:szCs w:val="18"/>
              </w:rPr>
              <w:t xml:space="preserve">           </w:t>
            </w:r>
            <w:r w:rsidRPr="00906108">
              <w:rPr>
                <w:sz w:val="18"/>
                <w:szCs w:val="18"/>
              </w:rPr>
              <w:t>1</w:t>
            </w:r>
          </w:p>
        </w:tc>
        <w:tc>
          <w:tcPr>
            <w:tcW w:w="88" w:type="dxa"/>
          </w:tcPr>
          <w:p w14:paraId="26D0DAC9"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356615E1" w14:textId="0EFE5893"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906108" w:rsidRPr="00906108" w14:paraId="0CFEBC65" w14:textId="77777777" w:rsidTr="00027BC6">
        <w:trPr>
          <w:jc w:val="center"/>
        </w:trPr>
        <w:tc>
          <w:tcPr>
            <w:tcW w:w="4023" w:type="dxa"/>
          </w:tcPr>
          <w:p w14:paraId="6CC8AD22" w14:textId="77777777" w:rsidR="00C91947" w:rsidRPr="00906108" w:rsidRDefault="00C91947" w:rsidP="00C91947">
            <w:pPr>
              <w:spacing w:line="240" w:lineRule="exact"/>
              <w:ind w:left="162" w:right="65"/>
              <w:rPr>
                <w:rFonts w:cs="Times New Roman"/>
                <w:sz w:val="18"/>
                <w:szCs w:val="18"/>
                <w:cs/>
              </w:rPr>
            </w:pPr>
            <w:r w:rsidRPr="00906108">
              <w:rPr>
                <w:rFonts w:cs="Times New Roman"/>
                <w:sz w:val="18"/>
                <w:szCs w:val="18"/>
              </w:rPr>
              <w:t>Finance costs</w:t>
            </w:r>
          </w:p>
        </w:tc>
        <w:tc>
          <w:tcPr>
            <w:tcW w:w="762" w:type="dxa"/>
          </w:tcPr>
          <w:p w14:paraId="69A6D1EF" w14:textId="32423C5E" w:rsidR="00C91947" w:rsidRPr="00906108" w:rsidRDefault="00A74AD3" w:rsidP="004B406A">
            <w:pPr>
              <w:spacing w:line="240" w:lineRule="exact"/>
              <w:ind w:left="72" w:right="65" w:firstLine="8"/>
              <w:jc w:val="center"/>
              <w:rPr>
                <w:rFonts w:cs="Cordia New"/>
                <w:sz w:val="18"/>
                <w:szCs w:val="18"/>
                <w:cs/>
              </w:rPr>
            </w:pPr>
            <w:r w:rsidRPr="00906108">
              <w:rPr>
                <w:rFonts w:cs="Cordia New"/>
                <w:sz w:val="18"/>
                <w:szCs w:val="18"/>
              </w:rPr>
              <w:t>1</w:t>
            </w:r>
            <w:r w:rsidR="001F42B2" w:rsidRPr="00906108">
              <w:rPr>
                <w:rFonts w:cs="Cordia New"/>
                <w:sz w:val="18"/>
                <w:szCs w:val="18"/>
              </w:rPr>
              <w:t>6</w:t>
            </w:r>
          </w:p>
        </w:tc>
        <w:tc>
          <w:tcPr>
            <w:tcW w:w="141" w:type="dxa"/>
          </w:tcPr>
          <w:p w14:paraId="3FD09CE9"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41205D61" w14:textId="1155C685" w:rsidR="00C91947" w:rsidRPr="00906108" w:rsidRDefault="00C91947" w:rsidP="00C91947">
            <w:pPr>
              <w:tabs>
                <w:tab w:val="decimal" w:pos="679"/>
              </w:tabs>
              <w:spacing w:line="240" w:lineRule="exact"/>
              <w:ind w:left="72" w:right="65" w:firstLine="8"/>
              <w:rPr>
                <w:rFonts w:cs="Times New Roman"/>
                <w:sz w:val="18"/>
                <w:szCs w:val="18"/>
                <w:cs/>
              </w:rPr>
            </w:pPr>
            <w:r w:rsidRPr="00906108">
              <w:rPr>
                <w:rFonts w:cs="Cordia New"/>
                <w:sz w:val="18"/>
                <w:szCs w:val="18"/>
              </w:rPr>
              <w:t>1</w:t>
            </w:r>
            <w:r w:rsidR="001F42B2" w:rsidRPr="00906108">
              <w:rPr>
                <w:rFonts w:cs="Cordia New"/>
                <w:sz w:val="18"/>
                <w:szCs w:val="18"/>
              </w:rPr>
              <w:t>4</w:t>
            </w:r>
          </w:p>
        </w:tc>
        <w:tc>
          <w:tcPr>
            <w:tcW w:w="141" w:type="dxa"/>
          </w:tcPr>
          <w:p w14:paraId="11AB17B3"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r w:rsidRPr="00906108">
              <w:rPr>
                <w:rFonts w:eastAsia="Arial Unicode MS" w:cs="Times New Roman"/>
                <w:sz w:val="18"/>
                <w:szCs w:val="18"/>
              </w:rPr>
              <w:t>-</w:t>
            </w:r>
          </w:p>
        </w:tc>
        <w:tc>
          <w:tcPr>
            <w:tcW w:w="761" w:type="dxa"/>
          </w:tcPr>
          <w:p w14:paraId="6BB8F01D" w14:textId="590BE972" w:rsidR="00C91947" w:rsidRPr="00906108" w:rsidRDefault="00B64270" w:rsidP="00C91947">
            <w:pPr>
              <w:spacing w:line="240" w:lineRule="exact"/>
              <w:ind w:left="72" w:right="65" w:firstLine="8"/>
              <w:jc w:val="center"/>
              <w:rPr>
                <w:rFonts w:cs="Times New Roman"/>
                <w:b/>
                <w:bCs/>
                <w:sz w:val="18"/>
                <w:szCs w:val="18"/>
                <w:cs/>
              </w:rPr>
            </w:pPr>
            <w:r w:rsidRPr="00906108">
              <w:rPr>
                <w:rFonts w:cs="Times New Roman"/>
                <w:b/>
                <w:bCs/>
                <w:sz w:val="18"/>
                <w:szCs w:val="18"/>
              </w:rPr>
              <w:t>-</w:t>
            </w:r>
          </w:p>
        </w:tc>
        <w:tc>
          <w:tcPr>
            <w:tcW w:w="118" w:type="dxa"/>
          </w:tcPr>
          <w:p w14:paraId="30E06A51"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2C5B80EA" w14:textId="44BF3944" w:rsidR="00C91947" w:rsidRPr="00906108" w:rsidRDefault="00C91947" w:rsidP="00C91947">
            <w:pPr>
              <w:spacing w:line="240" w:lineRule="exact"/>
              <w:ind w:left="72" w:right="65" w:firstLine="8"/>
              <w:jc w:val="center"/>
              <w:rPr>
                <w:b/>
                <w:bCs/>
                <w:sz w:val="18"/>
                <w:szCs w:val="18"/>
                <w:cs/>
              </w:rPr>
            </w:pPr>
            <w:r w:rsidRPr="00906108">
              <w:rPr>
                <w:rFonts w:cs="Times New Roman"/>
                <w:b/>
                <w:bCs/>
                <w:sz w:val="18"/>
                <w:szCs w:val="18"/>
              </w:rPr>
              <w:t>-</w:t>
            </w:r>
          </w:p>
        </w:tc>
        <w:tc>
          <w:tcPr>
            <w:tcW w:w="88" w:type="dxa"/>
          </w:tcPr>
          <w:p w14:paraId="4D6D6288"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7869C6DB" w14:textId="77777777"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Contract price</w:t>
            </w:r>
          </w:p>
        </w:tc>
      </w:tr>
      <w:tr w:rsidR="00C91947" w:rsidRPr="00906108" w14:paraId="612EC31E" w14:textId="77777777" w:rsidTr="00027BC6">
        <w:trPr>
          <w:jc w:val="center"/>
        </w:trPr>
        <w:tc>
          <w:tcPr>
            <w:tcW w:w="4023" w:type="dxa"/>
          </w:tcPr>
          <w:p w14:paraId="2867DB04" w14:textId="72F08097" w:rsidR="00C91947" w:rsidRPr="00906108" w:rsidRDefault="00C91947" w:rsidP="00C91947">
            <w:pPr>
              <w:spacing w:line="240" w:lineRule="exact"/>
              <w:ind w:left="162" w:right="65"/>
              <w:rPr>
                <w:rFonts w:cs="Times New Roman"/>
                <w:sz w:val="18"/>
                <w:szCs w:val="18"/>
              </w:rPr>
            </w:pPr>
            <w:r w:rsidRPr="00906108">
              <w:rPr>
                <w:rFonts w:cs="Times New Roman"/>
                <w:sz w:val="18"/>
                <w:szCs w:val="18"/>
              </w:rPr>
              <w:t>Professional fees</w:t>
            </w:r>
          </w:p>
        </w:tc>
        <w:tc>
          <w:tcPr>
            <w:tcW w:w="762" w:type="dxa"/>
          </w:tcPr>
          <w:p w14:paraId="3349EFF0" w14:textId="7C94B3F5" w:rsidR="00C91947" w:rsidRPr="00906108" w:rsidRDefault="004B406A" w:rsidP="004B406A">
            <w:pPr>
              <w:spacing w:line="240" w:lineRule="exact"/>
              <w:ind w:left="72" w:right="65" w:firstLine="8"/>
              <w:jc w:val="center"/>
              <w:rPr>
                <w:rFonts w:cs="Cordia New"/>
                <w:sz w:val="18"/>
                <w:szCs w:val="18"/>
                <w:cs/>
              </w:rPr>
            </w:pPr>
            <w:r w:rsidRPr="00906108">
              <w:rPr>
                <w:rFonts w:cs="Cordia New"/>
                <w:sz w:val="18"/>
                <w:szCs w:val="18"/>
              </w:rPr>
              <w:t>2</w:t>
            </w:r>
          </w:p>
        </w:tc>
        <w:tc>
          <w:tcPr>
            <w:tcW w:w="141" w:type="dxa"/>
          </w:tcPr>
          <w:p w14:paraId="3686889B"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6233618C" w14:textId="2BA923EA" w:rsidR="00C91947" w:rsidRPr="00906108" w:rsidRDefault="00C91947" w:rsidP="00C91947">
            <w:pPr>
              <w:tabs>
                <w:tab w:val="decimal" w:pos="679"/>
              </w:tabs>
              <w:spacing w:line="240" w:lineRule="exact"/>
              <w:ind w:left="72" w:right="65" w:firstLine="8"/>
              <w:rPr>
                <w:rFonts w:cs="Cordia New"/>
                <w:sz w:val="18"/>
                <w:szCs w:val="18"/>
              </w:rPr>
            </w:pPr>
            <w:r w:rsidRPr="00906108">
              <w:rPr>
                <w:rFonts w:cs="Cordia New"/>
                <w:sz w:val="18"/>
                <w:szCs w:val="18"/>
              </w:rPr>
              <w:t>3</w:t>
            </w:r>
          </w:p>
        </w:tc>
        <w:tc>
          <w:tcPr>
            <w:tcW w:w="141" w:type="dxa"/>
          </w:tcPr>
          <w:p w14:paraId="68321D63"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61" w:type="dxa"/>
          </w:tcPr>
          <w:p w14:paraId="659E3D86" w14:textId="687F89D1" w:rsidR="00C91947" w:rsidRPr="00906108" w:rsidRDefault="00B64270" w:rsidP="00C91947">
            <w:pPr>
              <w:spacing w:line="240" w:lineRule="exact"/>
              <w:ind w:left="72" w:right="65" w:firstLine="8"/>
              <w:jc w:val="center"/>
              <w:rPr>
                <w:rFonts w:cs="Times New Roman"/>
                <w:sz w:val="18"/>
                <w:szCs w:val="18"/>
                <w:cs/>
              </w:rPr>
            </w:pPr>
            <w:r w:rsidRPr="00906108">
              <w:rPr>
                <w:rFonts w:cs="Times New Roman"/>
                <w:sz w:val="18"/>
                <w:szCs w:val="18"/>
              </w:rPr>
              <w:t xml:space="preserve">           1</w:t>
            </w:r>
          </w:p>
        </w:tc>
        <w:tc>
          <w:tcPr>
            <w:tcW w:w="118" w:type="dxa"/>
          </w:tcPr>
          <w:p w14:paraId="02AB205D" w14:textId="77777777" w:rsidR="00C91947" w:rsidRPr="00906108" w:rsidRDefault="00C91947" w:rsidP="00C91947">
            <w:pPr>
              <w:tabs>
                <w:tab w:val="decimal" w:pos="432"/>
              </w:tabs>
              <w:spacing w:line="240" w:lineRule="exact"/>
              <w:ind w:left="72" w:right="65" w:firstLine="170"/>
              <w:jc w:val="center"/>
              <w:rPr>
                <w:rFonts w:eastAsia="Arial Unicode MS" w:cs="Times New Roman"/>
                <w:sz w:val="18"/>
                <w:szCs w:val="18"/>
              </w:rPr>
            </w:pPr>
          </w:p>
        </w:tc>
        <w:tc>
          <w:tcPr>
            <w:tcW w:w="741" w:type="dxa"/>
          </w:tcPr>
          <w:p w14:paraId="7A054BB9" w14:textId="7704C5AF" w:rsidR="00C91947" w:rsidRPr="00906108" w:rsidRDefault="00C91947" w:rsidP="00C91947">
            <w:pPr>
              <w:tabs>
                <w:tab w:val="decimal" w:pos="581"/>
              </w:tabs>
              <w:spacing w:line="240" w:lineRule="exact"/>
              <w:ind w:left="72" w:right="65" w:firstLine="8"/>
              <w:rPr>
                <w:rFonts w:cs="Times New Roman"/>
                <w:sz w:val="18"/>
                <w:szCs w:val="18"/>
              </w:rPr>
            </w:pPr>
            <w:r w:rsidRPr="00906108">
              <w:rPr>
                <w:rFonts w:cs="Times New Roman"/>
                <w:sz w:val="18"/>
                <w:szCs w:val="18"/>
              </w:rPr>
              <w:t xml:space="preserve">          </w:t>
            </w:r>
            <w:r w:rsidRPr="00906108">
              <w:rPr>
                <w:sz w:val="18"/>
                <w:szCs w:val="18"/>
              </w:rPr>
              <w:t>2</w:t>
            </w:r>
          </w:p>
        </w:tc>
        <w:tc>
          <w:tcPr>
            <w:tcW w:w="88" w:type="dxa"/>
          </w:tcPr>
          <w:p w14:paraId="38370467" w14:textId="77777777" w:rsidR="00C91947" w:rsidRPr="00906108" w:rsidRDefault="00C91947" w:rsidP="00C91947">
            <w:pPr>
              <w:spacing w:line="240" w:lineRule="exact"/>
              <w:ind w:left="192" w:right="65" w:hanging="192"/>
              <w:rPr>
                <w:rFonts w:cs="Times New Roman"/>
                <w:sz w:val="18"/>
                <w:szCs w:val="18"/>
              </w:rPr>
            </w:pPr>
          </w:p>
        </w:tc>
        <w:tc>
          <w:tcPr>
            <w:tcW w:w="1477" w:type="dxa"/>
            <w:vAlign w:val="bottom"/>
          </w:tcPr>
          <w:p w14:paraId="31B0A821" w14:textId="0CF91CAF" w:rsidR="00C91947" w:rsidRPr="00906108" w:rsidRDefault="00C91947" w:rsidP="00C91947">
            <w:pPr>
              <w:spacing w:line="240" w:lineRule="exact"/>
              <w:ind w:left="192" w:right="65" w:hanging="192"/>
              <w:jc w:val="center"/>
              <w:rPr>
                <w:rFonts w:cs="Times New Roman"/>
                <w:sz w:val="18"/>
                <w:szCs w:val="18"/>
              </w:rPr>
            </w:pPr>
            <w:r w:rsidRPr="00906108">
              <w:rPr>
                <w:rFonts w:cs="Times New Roman"/>
                <w:sz w:val="18"/>
                <w:szCs w:val="18"/>
              </w:rPr>
              <w:t>As agreed</w:t>
            </w:r>
          </w:p>
        </w:tc>
      </w:tr>
    </w:tbl>
    <w:p w14:paraId="37F93AA4" w14:textId="77777777" w:rsidR="00027BC6" w:rsidRPr="00906108" w:rsidRDefault="00027BC6" w:rsidP="005474E3">
      <w:pPr>
        <w:overflowPunct/>
        <w:autoSpaceDE/>
        <w:autoSpaceDN/>
        <w:adjustRightInd/>
        <w:spacing w:before="240" w:after="120"/>
        <w:ind w:left="1080" w:hanging="533"/>
        <w:jc w:val="thaiDistribute"/>
        <w:textAlignment w:val="auto"/>
      </w:pPr>
    </w:p>
    <w:p w14:paraId="73B0458F" w14:textId="77777777" w:rsidR="006220AE" w:rsidRPr="00906108" w:rsidRDefault="006220AE" w:rsidP="005474E3">
      <w:pPr>
        <w:overflowPunct/>
        <w:autoSpaceDE/>
        <w:autoSpaceDN/>
        <w:adjustRightInd/>
        <w:spacing w:before="240" w:after="120"/>
        <w:ind w:left="1080" w:hanging="533"/>
        <w:jc w:val="thaiDistribute"/>
        <w:textAlignment w:val="auto"/>
        <w:rPr>
          <w:cs/>
        </w:rPr>
      </w:pPr>
      <w:r w:rsidRPr="00906108">
        <w:br w:type="page"/>
      </w:r>
    </w:p>
    <w:p w14:paraId="1C8E36A5" w14:textId="6CDB4D0A" w:rsidR="00BC63B8" w:rsidRPr="00906108" w:rsidRDefault="00B44747" w:rsidP="005474E3">
      <w:pPr>
        <w:overflowPunct/>
        <w:autoSpaceDE/>
        <w:autoSpaceDN/>
        <w:adjustRightInd/>
        <w:spacing w:before="240" w:after="120"/>
        <w:ind w:left="1080" w:hanging="533"/>
        <w:jc w:val="thaiDistribute"/>
        <w:textAlignment w:val="auto"/>
      </w:pPr>
      <w:r w:rsidRPr="00906108">
        <w:lastRenderedPageBreak/>
        <w:t>4</w:t>
      </w:r>
      <w:r w:rsidR="00224E2E" w:rsidRPr="00906108">
        <w:rPr>
          <w:rFonts w:cs="Times New Roman"/>
        </w:rPr>
        <w:t>.</w:t>
      </w:r>
      <w:r w:rsidRPr="00906108">
        <w:t>2</w:t>
      </w:r>
      <w:r w:rsidR="00224E2E" w:rsidRPr="00906108">
        <w:rPr>
          <w:rFonts w:cs="Times New Roman"/>
        </w:rPr>
        <w:t xml:space="preserve"> </w:t>
      </w:r>
      <w:r w:rsidR="00CB0B41" w:rsidRPr="00906108">
        <w:rPr>
          <w:rFonts w:cs="Times New Roman"/>
        </w:rPr>
        <w:tab/>
      </w:r>
      <w:r w:rsidR="00BC63B8" w:rsidRPr="00906108">
        <w:rPr>
          <w:rFonts w:cs="Times New Roman"/>
        </w:rPr>
        <w:t xml:space="preserve">The outstanding balances between the Company and the </w:t>
      </w:r>
      <w:r w:rsidR="00890494" w:rsidRPr="00906108">
        <w:rPr>
          <w:rFonts w:cs="Times New Roman"/>
        </w:rPr>
        <w:t>related companies</w:t>
      </w:r>
      <w:r w:rsidR="001D1A72" w:rsidRPr="00906108">
        <w:rPr>
          <w:rFonts w:cs="Times New Roman"/>
        </w:rPr>
        <w:t xml:space="preserve"> as at December </w:t>
      </w:r>
      <w:r w:rsidRPr="00906108">
        <w:t>31</w:t>
      </w:r>
      <w:r w:rsidR="001D1A72" w:rsidRPr="00906108">
        <w:rPr>
          <w:rFonts w:cs="Times New Roman"/>
        </w:rPr>
        <w:t>,</w:t>
      </w:r>
      <w:r w:rsidR="00BC63B8" w:rsidRPr="00906108">
        <w:rPr>
          <w:rFonts w:cs="Times New Roman"/>
        </w:rPr>
        <w:t xml:space="preserve"> are as follows:</w:t>
      </w:r>
    </w:p>
    <w:tbl>
      <w:tblPr>
        <w:tblW w:w="8289" w:type="dxa"/>
        <w:tblInd w:w="1080" w:type="dxa"/>
        <w:tblLayout w:type="fixed"/>
        <w:tblCellMar>
          <w:left w:w="0" w:type="dxa"/>
          <w:right w:w="0" w:type="dxa"/>
        </w:tblCellMar>
        <w:tblLook w:val="04A0" w:firstRow="1" w:lastRow="0" w:firstColumn="1" w:lastColumn="0" w:noHBand="0" w:noVBand="1"/>
      </w:tblPr>
      <w:tblGrid>
        <w:gridCol w:w="4266"/>
        <w:gridCol w:w="936"/>
        <w:gridCol w:w="90"/>
        <w:gridCol w:w="954"/>
        <w:gridCol w:w="90"/>
        <w:gridCol w:w="963"/>
        <w:gridCol w:w="90"/>
        <w:gridCol w:w="900"/>
      </w:tblGrid>
      <w:tr w:rsidR="00906108" w:rsidRPr="00906108" w14:paraId="26D89C7B" w14:textId="77777777" w:rsidTr="00A469C0">
        <w:trPr>
          <w:trHeight w:val="20"/>
          <w:tblHeader/>
        </w:trPr>
        <w:tc>
          <w:tcPr>
            <w:tcW w:w="4266" w:type="dxa"/>
            <w:tcBorders>
              <w:top w:val="nil"/>
              <w:left w:val="nil"/>
              <w:bottom w:val="nil"/>
              <w:right w:val="nil"/>
            </w:tcBorders>
            <w:shd w:val="clear" w:color="000000" w:fill="FFFFFF"/>
            <w:noWrap/>
            <w:vAlign w:val="bottom"/>
            <w:hideMark/>
          </w:tcPr>
          <w:p w14:paraId="16D30D12" w14:textId="77777777" w:rsidR="00A469C0" w:rsidRPr="00906108" w:rsidRDefault="00A469C0" w:rsidP="00B90873">
            <w:pPr>
              <w:spacing w:line="200" w:lineRule="exact"/>
              <w:ind w:right="-633"/>
              <w:rPr>
                <w:rFonts w:cs="Times New Roman"/>
                <w:sz w:val="20"/>
                <w:szCs w:val="20"/>
                <w:cs/>
                <w:lang w:eastAsia="ja-JP"/>
              </w:rPr>
            </w:pPr>
          </w:p>
        </w:tc>
        <w:tc>
          <w:tcPr>
            <w:tcW w:w="4023" w:type="dxa"/>
            <w:gridSpan w:val="7"/>
            <w:tcBorders>
              <w:top w:val="nil"/>
              <w:left w:val="nil"/>
              <w:right w:val="nil"/>
            </w:tcBorders>
            <w:shd w:val="clear" w:color="000000" w:fill="FFFFFF"/>
            <w:noWrap/>
          </w:tcPr>
          <w:p w14:paraId="39A916B3" w14:textId="26D4CA03" w:rsidR="00A469C0" w:rsidRPr="00906108" w:rsidRDefault="00A469C0" w:rsidP="00B90873">
            <w:pPr>
              <w:spacing w:line="200" w:lineRule="exact"/>
              <w:ind w:right="100"/>
              <w:jc w:val="right"/>
              <w:rPr>
                <w:rFonts w:cs="Times New Roman"/>
                <w:b/>
                <w:bCs/>
                <w:sz w:val="20"/>
                <w:szCs w:val="20"/>
              </w:rPr>
            </w:pPr>
            <w:r w:rsidRPr="00906108">
              <w:rPr>
                <w:rFonts w:cs="Times New Roman"/>
                <w:b/>
                <w:bCs/>
                <w:sz w:val="20"/>
                <w:szCs w:val="20"/>
              </w:rPr>
              <w:t>Unit</w:t>
            </w:r>
            <w:r w:rsidR="00D04D62" w:rsidRPr="00906108">
              <w:rPr>
                <w:rFonts w:cs="Times New Roman"/>
                <w:b/>
                <w:bCs/>
                <w:sz w:val="20"/>
                <w:szCs w:val="20"/>
              </w:rPr>
              <w:t xml:space="preserve"> </w:t>
            </w:r>
            <w:r w:rsidRPr="00906108">
              <w:rPr>
                <w:rFonts w:cs="Times New Roman"/>
                <w:b/>
                <w:bCs/>
                <w:sz w:val="20"/>
                <w:szCs w:val="20"/>
              </w:rPr>
              <w:t>: Thousand Baht</w:t>
            </w:r>
          </w:p>
        </w:tc>
      </w:tr>
      <w:tr w:rsidR="00906108" w:rsidRPr="00906108" w14:paraId="259EFE7E" w14:textId="77777777" w:rsidTr="00A469C0">
        <w:trPr>
          <w:trHeight w:val="20"/>
          <w:tblHeader/>
        </w:trPr>
        <w:tc>
          <w:tcPr>
            <w:tcW w:w="4266" w:type="dxa"/>
            <w:tcBorders>
              <w:top w:val="nil"/>
              <w:left w:val="nil"/>
              <w:bottom w:val="nil"/>
              <w:right w:val="nil"/>
            </w:tcBorders>
            <w:shd w:val="clear" w:color="000000" w:fill="FFFFFF"/>
            <w:noWrap/>
            <w:vAlign w:val="bottom"/>
          </w:tcPr>
          <w:p w14:paraId="5EF7F126" w14:textId="77777777" w:rsidR="00A469C0" w:rsidRPr="00906108" w:rsidRDefault="00A469C0" w:rsidP="00B90873">
            <w:pPr>
              <w:spacing w:line="200" w:lineRule="exact"/>
              <w:ind w:right="-633"/>
              <w:rPr>
                <w:rFonts w:cs="Times New Roman"/>
                <w:sz w:val="20"/>
                <w:szCs w:val="20"/>
                <w:cs/>
                <w:lang w:eastAsia="ja-JP"/>
              </w:rPr>
            </w:pPr>
          </w:p>
        </w:tc>
        <w:tc>
          <w:tcPr>
            <w:tcW w:w="1980" w:type="dxa"/>
            <w:gridSpan w:val="3"/>
            <w:tcBorders>
              <w:top w:val="nil"/>
              <w:left w:val="nil"/>
              <w:right w:val="nil"/>
            </w:tcBorders>
            <w:shd w:val="clear" w:color="000000" w:fill="FFFFFF"/>
            <w:noWrap/>
          </w:tcPr>
          <w:p w14:paraId="68EB302B" w14:textId="77777777" w:rsidR="00A469C0" w:rsidRPr="00906108" w:rsidRDefault="00A469C0" w:rsidP="00B90873">
            <w:pPr>
              <w:spacing w:line="200" w:lineRule="exact"/>
              <w:jc w:val="center"/>
              <w:rPr>
                <w:rFonts w:cs="Times New Roman"/>
                <w:b/>
                <w:bCs/>
                <w:sz w:val="20"/>
                <w:szCs w:val="20"/>
              </w:rPr>
            </w:pPr>
            <w:r w:rsidRPr="00906108">
              <w:rPr>
                <w:rFonts w:cs="Times New Roman"/>
                <w:b/>
                <w:bCs/>
                <w:sz w:val="20"/>
                <w:szCs w:val="20"/>
              </w:rPr>
              <w:t xml:space="preserve">Consolidated </w:t>
            </w:r>
          </w:p>
        </w:tc>
        <w:tc>
          <w:tcPr>
            <w:tcW w:w="90" w:type="dxa"/>
            <w:tcBorders>
              <w:top w:val="nil"/>
              <w:left w:val="nil"/>
              <w:right w:val="nil"/>
            </w:tcBorders>
            <w:shd w:val="clear" w:color="000000" w:fill="FFFFFF"/>
            <w:noWrap/>
            <w:vAlign w:val="bottom"/>
          </w:tcPr>
          <w:p w14:paraId="21A3DB02" w14:textId="77777777" w:rsidR="00A469C0" w:rsidRPr="00906108" w:rsidRDefault="00A469C0" w:rsidP="00B90873">
            <w:pPr>
              <w:spacing w:line="200" w:lineRule="exact"/>
              <w:jc w:val="center"/>
              <w:rPr>
                <w:rFonts w:cs="Times New Roman"/>
                <w:b/>
                <w:bCs/>
                <w:sz w:val="20"/>
                <w:szCs w:val="20"/>
                <w:cs/>
                <w:lang w:eastAsia="ja-JP"/>
              </w:rPr>
            </w:pPr>
          </w:p>
        </w:tc>
        <w:tc>
          <w:tcPr>
            <w:tcW w:w="1953" w:type="dxa"/>
            <w:gridSpan w:val="3"/>
            <w:tcBorders>
              <w:top w:val="nil"/>
              <w:left w:val="nil"/>
              <w:right w:val="nil"/>
            </w:tcBorders>
            <w:shd w:val="clear" w:color="000000" w:fill="FFFFFF"/>
            <w:noWrap/>
          </w:tcPr>
          <w:p w14:paraId="26159918" w14:textId="77777777" w:rsidR="00A469C0" w:rsidRPr="00906108" w:rsidRDefault="00A469C0" w:rsidP="00B90873">
            <w:pPr>
              <w:spacing w:line="200" w:lineRule="exact"/>
              <w:jc w:val="center"/>
              <w:rPr>
                <w:rFonts w:cs="Times New Roman"/>
                <w:b/>
                <w:bCs/>
                <w:sz w:val="20"/>
                <w:szCs w:val="20"/>
              </w:rPr>
            </w:pPr>
            <w:r w:rsidRPr="00906108">
              <w:rPr>
                <w:rFonts w:cs="Times New Roman"/>
                <w:b/>
                <w:bCs/>
                <w:sz w:val="20"/>
                <w:szCs w:val="20"/>
              </w:rPr>
              <w:t>Separate</w:t>
            </w:r>
          </w:p>
        </w:tc>
      </w:tr>
      <w:tr w:rsidR="00906108" w:rsidRPr="00906108" w14:paraId="34FF58B7" w14:textId="77777777" w:rsidTr="00A469C0">
        <w:trPr>
          <w:trHeight w:val="20"/>
          <w:tblHeader/>
        </w:trPr>
        <w:tc>
          <w:tcPr>
            <w:tcW w:w="4266" w:type="dxa"/>
            <w:tcBorders>
              <w:top w:val="nil"/>
              <w:left w:val="nil"/>
              <w:bottom w:val="nil"/>
              <w:right w:val="nil"/>
            </w:tcBorders>
            <w:shd w:val="clear" w:color="000000" w:fill="FFFFFF"/>
            <w:noWrap/>
            <w:vAlign w:val="bottom"/>
          </w:tcPr>
          <w:p w14:paraId="5F95FA45" w14:textId="77777777" w:rsidR="00CD4F6C" w:rsidRPr="00906108" w:rsidRDefault="00CD4F6C" w:rsidP="00B90873">
            <w:pPr>
              <w:spacing w:line="200" w:lineRule="exact"/>
              <w:ind w:right="-633"/>
              <w:rPr>
                <w:rFonts w:cs="Times New Roman"/>
                <w:sz w:val="20"/>
                <w:szCs w:val="20"/>
                <w:cs/>
                <w:lang w:eastAsia="ja-JP"/>
              </w:rPr>
            </w:pPr>
          </w:p>
        </w:tc>
        <w:tc>
          <w:tcPr>
            <w:tcW w:w="1980" w:type="dxa"/>
            <w:gridSpan w:val="3"/>
            <w:tcBorders>
              <w:left w:val="nil"/>
              <w:bottom w:val="single" w:sz="4" w:space="0" w:color="auto"/>
              <w:right w:val="nil"/>
            </w:tcBorders>
            <w:shd w:val="clear" w:color="000000" w:fill="FFFFFF"/>
            <w:noWrap/>
          </w:tcPr>
          <w:p w14:paraId="17AF0262" w14:textId="77777777" w:rsidR="00CD4F6C" w:rsidRPr="00906108" w:rsidRDefault="00CD4F6C" w:rsidP="00B90873">
            <w:pPr>
              <w:spacing w:line="200" w:lineRule="exact"/>
              <w:jc w:val="center"/>
              <w:rPr>
                <w:rFonts w:cs="Times New Roman"/>
                <w:b/>
                <w:bCs/>
                <w:sz w:val="20"/>
                <w:szCs w:val="20"/>
              </w:rPr>
            </w:pPr>
            <w:r w:rsidRPr="00906108">
              <w:rPr>
                <w:rFonts w:cs="Times New Roman"/>
                <w:b/>
                <w:bCs/>
                <w:sz w:val="20"/>
                <w:szCs w:val="20"/>
              </w:rPr>
              <w:t xml:space="preserve">financial statements </w:t>
            </w:r>
          </w:p>
        </w:tc>
        <w:tc>
          <w:tcPr>
            <w:tcW w:w="90" w:type="dxa"/>
            <w:tcBorders>
              <w:left w:val="nil"/>
              <w:right w:val="nil"/>
            </w:tcBorders>
            <w:shd w:val="clear" w:color="000000" w:fill="FFFFFF"/>
            <w:noWrap/>
            <w:vAlign w:val="bottom"/>
          </w:tcPr>
          <w:p w14:paraId="2FFB30DC" w14:textId="77777777" w:rsidR="00CD4F6C" w:rsidRPr="00906108" w:rsidRDefault="00CD4F6C" w:rsidP="00B90873">
            <w:pPr>
              <w:spacing w:line="200" w:lineRule="exact"/>
              <w:jc w:val="center"/>
              <w:rPr>
                <w:rFonts w:cs="Times New Roman"/>
                <w:b/>
                <w:bCs/>
                <w:sz w:val="20"/>
                <w:szCs w:val="20"/>
                <w:cs/>
                <w:lang w:eastAsia="ja-JP"/>
              </w:rPr>
            </w:pPr>
          </w:p>
        </w:tc>
        <w:tc>
          <w:tcPr>
            <w:tcW w:w="1953" w:type="dxa"/>
            <w:gridSpan w:val="3"/>
            <w:tcBorders>
              <w:left w:val="nil"/>
              <w:bottom w:val="single" w:sz="4" w:space="0" w:color="auto"/>
              <w:right w:val="nil"/>
            </w:tcBorders>
            <w:shd w:val="clear" w:color="000000" w:fill="FFFFFF"/>
            <w:noWrap/>
          </w:tcPr>
          <w:p w14:paraId="528E37CB" w14:textId="77777777" w:rsidR="00CD4F6C" w:rsidRPr="00906108" w:rsidRDefault="00CD4F6C" w:rsidP="00B90873">
            <w:pPr>
              <w:spacing w:line="200" w:lineRule="exact"/>
              <w:jc w:val="center"/>
              <w:rPr>
                <w:rFonts w:cs="Times New Roman"/>
                <w:b/>
                <w:bCs/>
                <w:sz w:val="20"/>
                <w:szCs w:val="20"/>
              </w:rPr>
            </w:pPr>
            <w:r w:rsidRPr="00906108">
              <w:rPr>
                <w:rFonts w:cs="Times New Roman"/>
                <w:b/>
                <w:bCs/>
                <w:sz w:val="20"/>
                <w:szCs w:val="20"/>
              </w:rPr>
              <w:t>financial statements</w:t>
            </w:r>
          </w:p>
        </w:tc>
      </w:tr>
      <w:tr w:rsidR="00906108" w:rsidRPr="00906108" w14:paraId="42C988E4" w14:textId="77777777" w:rsidTr="00A469C0">
        <w:trPr>
          <w:trHeight w:val="20"/>
          <w:tblHeader/>
        </w:trPr>
        <w:tc>
          <w:tcPr>
            <w:tcW w:w="4266" w:type="dxa"/>
            <w:tcBorders>
              <w:top w:val="nil"/>
              <w:left w:val="nil"/>
              <w:bottom w:val="nil"/>
              <w:right w:val="nil"/>
            </w:tcBorders>
            <w:shd w:val="clear" w:color="000000" w:fill="FFFFFF"/>
            <w:noWrap/>
            <w:vAlign w:val="bottom"/>
          </w:tcPr>
          <w:p w14:paraId="42FB2285" w14:textId="77777777" w:rsidR="00A35629" w:rsidRPr="00906108" w:rsidRDefault="00A35629" w:rsidP="00A35629">
            <w:pPr>
              <w:spacing w:line="200" w:lineRule="exact"/>
              <w:ind w:right="-633"/>
              <w:rPr>
                <w:rFonts w:cs="Times New Roman"/>
                <w:sz w:val="20"/>
                <w:szCs w:val="20"/>
                <w:cs/>
                <w:lang w:eastAsia="ja-JP"/>
              </w:rPr>
            </w:pPr>
          </w:p>
        </w:tc>
        <w:tc>
          <w:tcPr>
            <w:tcW w:w="936" w:type="dxa"/>
            <w:tcBorders>
              <w:top w:val="nil"/>
              <w:left w:val="nil"/>
              <w:bottom w:val="nil"/>
              <w:right w:val="nil"/>
            </w:tcBorders>
            <w:shd w:val="clear" w:color="000000" w:fill="FFFFFF"/>
            <w:noWrap/>
          </w:tcPr>
          <w:p w14:paraId="37683171" w14:textId="302C3D13" w:rsidR="00A35629" w:rsidRPr="00906108" w:rsidRDefault="00A35629" w:rsidP="00A35629">
            <w:pPr>
              <w:spacing w:line="200" w:lineRule="exact"/>
              <w:jc w:val="center"/>
              <w:rPr>
                <w:rFonts w:cs="Times New Roman"/>
                <w:b/>
                <w:bCs/>
                <w:sz w:val="20"/>
                <w:szCs w:val="20"/>
                <w:cs/>
                <w:lang w:eastAsia="ja-JP"/>
              </w:rPr>
            </w:pPr>
            <w:r w:rsidRPr="00906108">
              <w:rPr>
                <w:b/>
                <w:bCs/>
                <w:sz w:val="18"/>
                <w:szCs w:val="18"/>
              </w:rPr>
              <w:t>2025</w:t>
            </w:r>
          </w:p>
        </w:tc>
        <w:tc>
          <w:tcPr>
            <w:tcW w:w="90" w:type="dxa"/>
            <w:tcBorders>
              <w:top w:val="nil"/>
              <w:left w:val="nil"/>
              <w:bottom w:val="nil"/>
              <w:right w:val="nil"/>
            </w:tcBorders>
            <w:shd w:val="clear" w:color="000000" w:fill="FFFFFF"/>
            <w:noWrap/>
          </w:tcPr>
          <w:p w14:paraId="333D8FD2" w14:textId="77777777" w:rsidR="00A35629" w:rsidRPr="00906108" w:rsidRDefault="00A35629" w:rsidP="00A35629">
            <w:pPr>
              <w:spacing w:line="200" w:lineRule="exact"/>
              <w:jc w:val="center"/>
              <w:rPr>
                <w:rFonts w:cs="Times New Roman"/>
                <w:b/>
                <w:bCs/>
                <w:sz w:val="20"/>
                <w:szCs w:val="20"/>
                <w:cs/>
                <w:lang w:eastAsia="ja-JP"/>
              </w:rPr>
            </w:pPr>
          </w:p>
        </w:tc>
        <w:tc>
          <w:tcPr>
            <w:tcW w:w="954" w:type="dxa"/>
            <w:tcBorders>
              <w:top w:val="nil"/>
              <w:left w:val="nil"/>
              <w:bottom w:val="nil"/>
              <w:right w:val="nil"/>
            </w:tcBorders>
            <w:shd w:val="clear" w:color="000000" w:fill="FFFFFF"/>
            <w:noWrap/>
          </w:tcPr>
          <w:p w14:paraId="5BC347F9" w14:textId="4225042C" w:rsidR="00A35629" w:rsidRPr="00906108" w:rsidRDefault="00A35629" w:rsidP="00A35629">
            <w:pPr>
              <w:spacing w:line="200" w:lineRule="exact"/>
              <w:jc w:val="center"/>
              <w:rPr>
                <w:rFonts w:cs="Times New Roman"/>
                <w:b/>
                <w:bCs/>
                <w:sz w:val="20"/>
                <w:szCs w:val="20"/>
                <w:cs/>
                <w:lang w:eastAsia="ja-JP"/>
              </w:rPr>
            </w:pPr>
            <w:r w:rsidRPr="00906108">
              <w:rPr>
                <w:b/>
                <w:bCs/>
                <w:sz w:val="18"/>
                <w:szCs w:val="18"/>
              </w:rPr>
              <w:t>2024</w:t>
            </w:r>
          </w:p>
        </w:tc>
        <w:tc>
          <w:tcPr>
            <w:tcW w:w="90" w:type="dxa"/>
            <w:tcBorders>
              <w:top w:val="nil"/>
              <w:left w:val="nil"/>
              <w:bottom w:val="nil"/>
              <w:right w:val="nil"/>
            </w:tcBorders>
            <w:shd w:val="clear" w:color="000000" w:fill="FFFFFF"/>
            <w:noWrap/>
          </w:tcPr>
          <w:p w14:paraId="6DAD0FBE" w14:textId="77777777" w:rsidR="00A35629" w:rsidRPr="00906108" w:rsidRDefault="00A35629" w:rsidP="00A35629">
            <w:pPr>
              <w:spacing w:line="200" w:lineRule="exact"/>
              <w:jc w:val="center"/>
              <w:rPr>
                <w:rFonts w:cs="Times New Roman"/>
                <w:b/>
                <w:bCs/>
                <w:sz w:val="20"/>
                <w:szCs w:val="20"/>
                <w:cs/>
                <w:lang w:eastAsia="ja-JP"/>
              </w:rPr>
            </w:pPr>
          </w:p>
        </w:tc>
        <w:tc>
          <w:tcPr>
            <w:tcW w:w="963" w:type="dxa"/>
            <w:tcBorders>
              <w:top w:val="nil"/>
              <w:left w:val="nil"/>
              <w:bottom w:val="nil"/>
              <w:right w:val="nil"/>
            </w:tcBorders>
            <w:shd w:val="clear" w:color="000000" w:fill="FFFFFF"/>
            <w:noWrap/>
          </w:tcPr>
          <w:p w14:paraId="2341E8A2" w14:textId="24557A6C" w:rsidR="00A35629" w:rsidRPr="00906108" w:rsidRDefault="00A35629" w:rsidP="00A35629">
            <w:pPr>
              <w:spacing w:line="200" w:lineRule="exact"/>
              <w:jc w:val="center"/>
              <w:rPr>
                <w:rFonts w:cs="Times New Roman"/>
                <w:b/>
                <w:bCs/>
                <w:sz w:val="20"/>
                <w:szCs w:val="20"/>
                <w:cs/>
                <w:lang w:eastAsia="ja-JP"/>
              </w:rPr>
            </w:pPr>
            <w:r w:rsidRPr="00906108">
              <w:rPr>
                <w:b/>
                <w:bCs/>
                <w:sz w:val="18"/>
                <w:szCs w:val="18"/>
              </w:rPr>
              <w:t>2025</w:t>
            </w:r>
          </w:p>
        </w:tc>
        <w:tc>
          <w:tcPr>
            <w:tcW w:w="90" w:type="dxa"/>
            <w:tcBorders>
              <w:top w:val="nil"/>
              <w:left w:val="nil"/>
              <w:bottom w:val="nil"/>
              <w:right w:val="nil"/>
            </w:tcBorders>
            <w:shd w:val="clear" w:color="000000" w:fill="FFFFFF"/>
            <w:noWrap/>
          </w:tcPr>
          <w:p w14:paraId="32864507" w14:textId="77777777" w:rsidR="00A35629" w:rsidRPr="00906108" w:rsidRDefault="00A35629" w:rsidP="00A35629">
            <w:pPr>
              <w:spacing w:line="200" w:lineRule="exact"/>
              <w:jc w:val="center"/>
              <w:rPr>
                <w:rFonts w:cs="Times New Roman"/>
                <w:b/>
                <w:bCs/>
                <w:sz w:val="20"/>
                <w:szCs w:val="20"/>
                <w:cs/>
                <w:lang w:eastAsia="ja-JP"/>
              </w:rPr>
            </w:pPr>
          </w:p>
        </w:tc>
        <w:tc>
          <w:tcPr>
            <w:tcW w:w="900" w:type="dxa"/>
            <w:tcBorders>
              <w:top w:val="nil"/>
              <w:left w:val="nil"/>
              <w:bottom w:val="nil"/>
              <w:right w:val="nil"/>
            </w:tcBorders>
            <w:shd w:val="clear" w:color="000000" w:fill="FFFFFF"/>
            <w:noWrap/>
          </w:tcPr>
          <w:p w14:paraId="6412DD88" w14:textId="66D116BE" w:rsidR="00A35629" w:rsidRPr="00906108" w:rsidRDefault="00A35629" w:rsidP="00A35629">
            <w:pPr>
              <w:spacing w:line="200" w:lineRule="exact"/>
              <w:jc w:val="center"/>
              <w:rPr>
                <w:rFonts w:cs="Times New Roman"/>
                <w:b/>
                <w:bCs/>
                <w:sz w:val="20"/>
                <w:szCs w:val="20"/>
                <w:cs/>
                <w:lang w:eastAsia="ja-JP"/>
              </w:rPr>
            </w:pPr>
            <w:r w:rsidRPr="00906108">
              <w:rPr>
                <w:b/>
                <w:bCs/>
                <w:sz w:val="18"/>
                <w:szCs w:val="18"/>
              </w:rPr>
              <w:t>2024</w:t>
            </w:r>
          </w:p>
        </w:tc>
      </w:tr>
      <w:tr w:rsidR="00906108" w:rsidRPr="00906108" w14:paraId="0539D4EB" w14:textId="77777777" w:rsidTr="00A469C0">
        <w:trPr>
          <w:trHeight w:val="20"/>
        </w:trPr>
        <w:tc>
          <w:tcPr>
            <w:tcW w:w="4266" w:type="dxa"/>
            <w:tcBorders>
              <w:top w:val="nil"/>
              <w:left w:val="nil"/>
              <w:bottom w:val="nil"/>
              <w:right w:val="nil"/>
            </w:tcBorders>
            <w:shd w:val="clear" w:color="000000" w:fill="FFFFFF"/>
            <w:noWrap/>
            <w:vAlign w:val="bottom"/>
          </w:tcPr>
          <w:p w14:paraId="48956E8A" w14:textId="77777777" w:rsidR="00BC63B8" w:rsidRPr="00906108" w:rsidRDefault="00BC63B8" w:rsidP="00B90873">
            <w:pPr>
              <w:spacing w:line="200" w:lineRule="exact"/>
              <w:ind w:right="-633"/>
              <w:rPr>
                <w:rFonts w:cs="Times New Roman"/>
                <w:b/>
                <w:bCs/>
                <w:sz w:val="20"/>
                <w:szCs w:val="20"/>
              </w:rPr>
            </w:pPr>
            <w:r w:rsidRPr="00906108">
              <w:rPr>
                <w:rFonts w:cs="Times New Roman"/>
                <w:b/>
                <w:bCs/>
                <w:sz w:val="20"/>
                <w:szCs w:val="20"/>
              </w:rPr>
              <w:t xml:space="preserve">Trade and other current receivables </w:t>
            </w:r>
          </w:p>
        </w:tc>
        <w:tc>
          <w:tcPr>
            <w:tcW w:w="936" w:type="dxa"/>
            <w:tcBorders>
              <w:top w:val="nil"/>
              <w:left w:val="nil"/>
              <w:bottom w:val="nil"/>
              <w:right w:val="nil"/>
            </w:tcBorders>
            <w:shd w:val="clear" w:color="000000" w:fill="FFFFFF"/>
            <w:noWrap/>
            <w:vAlign w:val="bottom"/>
          </w:tcPr>
          <w:p w14:paraId="27BE8A90" w14:textId="77777777" w:rsidR="00BC63B8" w:rsidRPr="00906108" w:rsidRDefault="00BC63B8" w:rsidP="00B90873">
            <w:pPr>
              <w:spacing w:line="200" w:lineRule="exact"/>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53D67567" w14:textId="77777777" w:rsidR="00BC63B8" w:rsidRPr="00906108" w:rsidRDefault="00BC63B8" w:rsidP="00B90873">
            <w:pPr>
              <w:spacing w:line="200" w:lineRule="exact"/>
              <w:jc w:val="center"/>
              <w:rPr>
                <w:rFonts w:cs="Times New Roman"/>
                <w:b/>
                <w:bCs/>
                <w:sz w:val="20"/>
                <w:szCs w:val="20"/>
                <w:cs/>
                <w:lang w:eastAsia="ja-JP"/>
              </w:rPr>
            </w:pPr>
          </w:p>
        </w:tc>
        <w:tc>
          <w:tcPr>
            <w:tcW w:w="954" w:type="dxa"/>
            <w:tcBorders>
              <w:top w:val="nil"/>
              <w:left w:val="nil"/>
              <w:bottom w:val="nil"/>
              <w:right w:val="nil"/>
            </w:tcBorders>
            <w:shd w:val="clear" w:color="000000" w:fill="FFFFFF"/>
            <w:noWrap/>
            <w:vAlign w:val="bottom"/>
          </w:tcPr>
          <w:p w14:paraId="6562C802" w14:textId="77777777" w:rsidR="00BC63B8" w:rsidRPr="00906108" w:rsidRDefault="00BC63B8" w:rsidP="00B90873">
            <w:pPr>
              <w:spacing w:line="200" w:lineRule="exact"/>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199FDB88" w14:textId="77777777" w:rsidR="00BC63B8" w:rsidRPr="00906108" w:rsidRDefault="00BC63B8" w:rsidP="00B90873">
            <w:pPr>
              <w:spacing w:line="200" w:lineRule="exact"/>
              <w:jc w:val="center"/>
              <w:rPr>
                <w:rFonts w:cs="Times New Roman"/>
                <w:b/>
                <w:bCs/>
                <w:sz w:val="20"/>
                <w:szCs w:val="20"/>
                <w:cs/>
                <w:lang w:eastAsia="ja-JP"/>
              </w:rPr>
            </w:pPr>
          </w:p>
        </w:tc>
        <w:tc>
          <w:tcPr>
            <w:tcW w:w="963" w:type="dxa"/>
            <w:tcBorders>
              <w:top w:val="nil"/>
              <w:left w:val="nil"/>
              <w:bottom w:val="nil"/>
              <w:right w:val="nil"/>
            </w:tcBorders>
            <w:shd w:val="clear" w:color="000000" w:fill="FFFFFF"/>
            <w:noWrap/>
            <w:vAlign w:val="bottom"/>
          </w:tcPr>
          <w:p w14:paraId="24B5ABFA" w14:textId="77777777" w:rsidR="00BC63B8" w:rsidRPr="00906108" w:rsidRDefault="00BC63B8" w:rsidP="00B90873">
            <w:pPr>
              <w:spacing w:line="200" w:lineRule="exact"/>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689358CE" w14:textId="77777777" w:rsidR="00BC63B8" w:rsidRPr="00906108" w:rsidRDefault="00BC63B8" w:rsidP="00B90873">
            <w:pPr>
              <w:spacing w:line="200" w:lineRule="exact"/>
              <w:jc w:val="center"/>
              <w:rPr>
                <w:rFonts w:cs="Times New Roman"/>
                <w:b/>
                <w:bCs/>
                <w:sz w:val="20"/>
                <w:szCs w:val="20"/>
                <w:cs/>
                <w:lang w:eastAsia="ja-JP"/>
              </w:rPr>
            </w:pPr>
          </w:p>
        </w:tc>
        <w:tc>
          <w:tcPr>
            <w:tcW w:w="900" w:type="dxa"/>
            <w:tcBorders>
              <w:top w:val="nil"/>
              <w:left w:val="nil"/>
              <w:bottom w:val="nil"/>
              <w:right w:val="nil"/>
            </w:tcBorders>
            <w:shd w:val="clear" w:color="000000" w:fill="FFFFFF"/>
            <w:noWrap/>
            <w:vAlign w:val="bottom"/>
          </w:tcPr>
          <w:p w14:paraId="77C2BF82" w14:textId="77777777" w:rsidR="00BC63B8" w:rsidRPr="00906108" w:rsidRDefault="00BC63B8" w:rsidP="00B90873">
            <w:pPr>
              <w:spacing w:line="200" w:lineRule="exact"/>
              <w:jc w:val="center"/>
              <w:rPr>
                <w:rFonts w:cs="Times New Roman"/>
                <w:b/>
                <w:bCs/>
                <w:sz w:val="20"/>
                <w:szCs w:val="20"/>
                <w:cs/>
                <w:lang w:eastAsia="ja-JP"/>
              </w:rPr>
            </w:pPr>
          </w:p>
        </w:tc>
      </w:tr>
      <w:tr w:rsidR="00906108" w:rsidRPr="00906108" w14:paraId="2CA0D003" w14:textId="77777777" w:rsidTr="00A469C0">
        <w:trPr>
          <w:trHeight w:val="20"/>
        </w:trPr>
        <w:tc>
          <w:tcPr>
            <w:tcW w:w="4266" w:type="dxa"/>
            <w:tcBorders>
              <w:top w:val="nil"/>
              <w:left w:val="nil"/>
              <w:bottom w:val="nil"/>
              <w:right w:val="nil"/>
            </w:tcBorders>
            <w:shd w:val="clear" w:color="000000" w:fill="FFFFFF"/>
            <w:noWrap/>
            <w:vAlign w:val="bottom"/>
          </w:tcPr>
          <w:p w14:paraId="16A9E40F" w14:textId="60F47795" w:rsidR="00BC63B8" w:rsidRPr="00906108" w:rsidRDefault="00BC63B8" w:rsidP="00B90873">
            <w:pPr>
              <w:spacing w:line="200" w:lineRule="exact"/>
              <w:ind w:right="-633"/>
              <w:rPr>
                <w:rFonts w:cs="Times New Roman"/>
                <w:b/>
                <w:bCs/>
                <w:sz w:val="20"/>
                <w:szCs w:val="20"/>
              </w:rPr>
            </w:pPr>
            <w:r w:rsidRPr="00906108">
              <w:rPr>
                <w:rFonts w:cs="Times New Roman"/>
                <w:b/>
                <w:bCs/>
                <w:sz w:val="20"/>
                <w:szCs w:val="20"/>
              </w:rPr>
              <w:t xml:space="preserve">  </w:t>
            </w:r>
            <w:r w:rsidR="001D151E" w:rsidRPr="00906108">
              <w:rPr>
                <w:rFonts w:cs="Times New Roman"/>
                <w:b/>
                <w:bCs/>
                <w:sz w:val="20"/>
                <w:szCs w:val="20"/>
              </w:rPr>
              <w:t xml:space="preserve"> - related companies</w:t>
            </w:r>
            <w:r w:rsidRPr="00906108">
              <w:rPr>
                <w:rFonts w:cs="Times New Roman"/>
                <w:b/>
                <w:bCs/>
                <w:sz w:val="20"/>
                <w:szCs w:val="20"/>
              </w:rPr>
              <w:t xml:space="preserve"> (</w:t>
            </w:r>
            <w:r w:rsidR="001C29FB" w:rsidRPr="00906108">
              <w:rPr>
                <w:rFonts w:cs="Times New Roman"/>
                <w:b/>
                <w:bCs/>
                <w:sz w:val="20"/>
                <w:szCs w:val="20"/>
              </w:rPr>
              <w:t xml:space="preserve">see </w:t>
            </w:r>
            <w:r w:rsidRPr="00906108">
              <w:rPr>
                <w:rFonts w:cs="Times New Roman"/>
                <w:b/>
                <w:bCs/>
                <w:sz w:val="20"/>
                <w:szCs w:val="20"/>
              </w:rPr>
              <w:t xml:space="preserve">Note </w:t>
            </w:r>
            <w:r w:rsidR="00B44747" w:rsidRPr="00906108">
              <w:rPr>
                <w:b/>
                <w:bCs/>
                <w:sz w:val="20"/>
                <w:szCs w:val="20"/>
              </w:rPr>
              <w:t>7</w:t>
            </w:r>
            <w:r w:rsidRPr="00906108">
              <w:rPr>
                <w:rFonts w:cs="Times New Roman"/>
                <w:b/>
                <w:bCs/>
                <w:sz w:val="20"/>
                <w:szCs w:val="20"/>
              </w:rPr>
              <w:t>)</w:t>
            </w:r>
          </w:p>
        </w:tc>
        <w:tc>
          <w:tcPr>
            <w:tcW w:w="936" w:type="dxa"/>
            <w:tcBorders>
              <w:top w:val="nil"/>
              <w:left w:val="nil"/>
              <w:bottom w:val="nil"/>
              <w:right w:val="nil"/>
            </w:tcBorders>
            <w:shd w:val="clear" w:color="000000" w:fill="FFFFFF"/>
            <w:noWrap/>
            <w:vAlign w:val="bottom"/>
          </w:tcPr>
          <w:p w14:paraId="0E9EDF21" w14:textId="77777777" w:rsidR="00BC63B8" w:rsidRPr="00906108" w:rsidRDefault="00BC63B8" w:rsidP="00B90873">
            <w:pPr>
              <w:spacing w:line="200" w:lineRule="exact"/>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7FE2B9FE" w14:textId="77777777" w:rsidR="00BC63B8" w:rsidRPr="00906108" w:rsidRDefault="00BC63B8" w:rsidP="00B90873">
            <w:pPr>
              <w:spacing w:line="200" w:lineRule="exact"/>
              <w:jc w:val="center"/>
              <w:rPr>
                <w:rFonts w:cs="Times New Roman"/>
                <w:b/>
                <w:bCs/>
                <w:sz w:val="20"/>
                <w:szCs w:val="20"/>
                <w:cs/>
                <w:lang w:eastAsia="ja-JP"/>
              </w:rPr>
            </w:pPr>
          </w:p>
        </w:tc>
        <w:tc>
          <w:tcPr>
            <w:tcW w:w="954" w:type="dxa"/>
            <w:tcBorders>
              <w:top w:val="nil"/>
              <w:left w:val="nil"/>
              <w:bottom w:val="nil"/>
              <w:right w:val="nil"/>
            </w:tcBorders>
            <w:shd w:val="clear" w:color="000000" w:fill="FFFFFF"/>
            <w:noWrap/>
            <w:vAlign w:val="bottom"/>
          </w:tcPr>
          <w:p w14:paraId="380650A4" w14:textId="77777777" w:rsidR="00BC63B8" w:rsidRPr="00906108" w:rsidRDefault="00BC63B8" w:rsidP="00B90873">
            <w:pPr>
              <w:spacing w:line="200" w:lineRule="exact"/>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655077B8" w14:textId="77777777" w:rsidR="00BC63B8" w:rsidRPr="00906108" w:rsidRDefault="00BC63B8" w:rsidP="00B90873">
            <w:pPr>
              <w:spacing w:line="200" w:lineRule="exact"/>
              <w:jc w:val="center"/>
              <w:rPr>
                <w:rFonts w:cs="Times New Roman"/>
                <w:b/>
                <w:bCs/>
                <w:sz w:val="20"/>
                <w:szCs w:val="20"/>
                <w:cs/>
                <w:lang w:eastAsia="ja-JP"/>
              </w:rPr>
            </w:pPr>
          </w:p>
        </w:tc>
        <w:tc>
          <w:tcPr>
            <w:tcW w:w="963" w:type="dxa"/>
            <w:tcBorders>
              <w:top w:val="nil"/>
              <w:left w:val="nil"/>
              <w:bottom w:val="nil"/>
              <w:right w:val="nil"/>
            </w:tcBorders>
            <w:shd w:val="clear" w:color="000000" w:fill="FFFFFF"/>
            <w:noWrap/>
            <w:vAlign w:val="bottom"/>
          </w:tcPr>
          <w:p w14:paraId="5B0DCD5F" w14:textId="77777777" w:rsidR="00BC63B8" w:rsidRPr="00906108" w:rsidRDefault="00BC63B8" w:rsidP="00B90873">
            <w:pPr>
              <w:spacing w:line="200" w:lineRule="exact"/>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3B8C9532" w14:textId="77777777" w:rsidR="00BC63B8" w:rsidRPr="00906108" w:rsidRDefault="00BC63B8" w:rsidP="00B90873">
            <w:pPr>
              <w:spacing w:line="200" w:lineRule="exact"/>
              <w:jc w:val="center"/>
              <w:rPr>
                <w:rFonts w:cs="Times New Roman"/>
                <w:b/>
                <w:bCs/>
                <w:sz w:val="20"/>
                <w:szCs w:val="20"/>
                <w:cs/>
                <w:lang w:eastAsia="ja-JP"/>
              </w:rPr>
            </w:pPr>
          </w:p>
        </w:tc>
        <w:tc>
          <w:tcPr>
            <w:tcW w:w="900" w:type="dxa"/>
            <w:tcBorders>
              <w:top w:val="nil"/>
              <w:left w:val="nil"/>
              <w:bottom w:val="nil"/>
              <w:right w:val="nil"/>
            </w:tcBorders>
            <w:shd w:val="clear" w:color="000000" w:fill="FFFFFF"/>
            <w:noWrap/>
            <w:vAlign w:val="bottom"/>
          </w:tcPr>
          <w:p w14:paraId="1B447748" w14:textId="77777777" w:rsidR="00BC63B8" w:rsidRPr="00906108" w:rsidRDefault="00BC63B8" w:rsidP="00B90873">
            <w:pPr>
              <w:spacing w:line="200" w:lineRule="exact"/>
              <w:jc w:val="center"/>
              <w:rPr>
                <w:rFonts w:cs="Times New Roman"/>
                <w:b/>
                <w:bCs/>
                <w:sz w:val="20"/>
                <w:szCs w:val="20"/>
                <w:cs/>
                <w:lang w:eastAsia="ja-JP"/>
              </w:rPr>
            </w:pPr>
          </w:p>
        </w:tc>
      </w:tr>
      <w:tr w:rsidR="00906108" w:rsidRPr="00906108" w14:paraId="148FE01C" w14:textId="77777777" w:rsidTr="001D6007">
        <w:trPr>
          <w:trHeight w:val="20"/>
        </w:trPr>
        <w:tc>
          <w:tcPr>
            <w:tcW w:w="4266" w:type="dxa"/>
            <w:tcBorders>
              <w:top w:val="nil"/>
              <w:left w:val="nil"/>
              <w:bottom w:val="nil"/>
              <w:right w:val="nil"/>
            </w:tcBorders>
            <w:shd w:val="clear" w:color="000000" w:fill="FFFFFF"/>
            <w:noWrap/>
          </w:tcPr>
          <w:p w14:paraId="3058C82D" w14:textId="77777777" w:rsidR="00190680" w:rsidRPr="00906108" w:rsidRDefault="00190680" w:rsidP="00190680">
            <w:pPr>
              <w:spacing w:line="200" w:lineRule="exact"/>
              <w:ind w:left="162" w:right="-633" w:firstLine="198"/>
              <w:jc w:val="thaiDistribute"/>
              <w:rPr>
                <w:rFonts w:cs="Times New Roman"/>
                <w:sz w:val="20"/>
                <w:szCs w:val="20"/>
              </w:rPr>
            </w:pPr>
            <w:r w:rsidRPr="00906108">
              <w:rPr>
                <w:rFonts w:cs="Times New Roman"/>
                <w:sz w:val="20"/>
                <w:szCs w:val="20"/>
              </w:rPr>
              <w:t>Subsidiaries</w:t>
            </w:r>
          </w:p>
        </w:tc>
        <w:tc>
          <w:tcPr>
            <w:tcW w:w="936" w:type="dxa"/>
            <w:tcBorders>
              <w:top w:val="nil"/>
              <w:left w:val="nil"/>
              <w:right w:val="nil"/>
            </w:tcBorders>
            <w:shd w:val="clear" w:color="000000" w:fill="FFFFFF"/>
            <w:noWrap/>
          </w:tcPr>
          <w:p w14:paraId="59042BF4" w14:textId="17618E11" w:rsidR="00190680" w:rsidRPr="00906108" w:rsidRDefault="00190680" w:rsidP="00190680">
            <w:pPr>
              <w:tabs>
                <w:tab w:val="decimal" w:pos="535"/>
              </w:tabs>
              <w:spacing w:line="200" w:lineRule="exact"/>
              <w:ind w:right="65"/>
              <w:rPr>
                <w:rFonts w:eastAsia="Arial Unicode MS" w:cs="Cordia New"/>
                <w:sz w:val="20"/>
                <w:szCs w:val="20"/>
                <w:cs/>
              </w:rPr>
            </w:pPr>
            <w:r w:rsidRPr="00906108">
              <w:rPr>
                <w:rFonts w:eastAsia="Arial Unicode MS" w:cs="Cordia New"/>
                <w:sz w:val="20"/>
                <w:szCs w:val="20"/>
              </w:rPr>
              <w:t>-</w:t>
            </w:r>
          </w:p>
        </w:tc>
        <w:tc>
          <w:tcPr>
            <w:tcW w:w="90" w:type="dxa"/>
            <w:tcBorders>
              <w:top w:val="nil"/>
              <w:left w:val="nil"/>
              <w:bottom w:val="nil"/>
              <w:right w:val="nil"/>
            </w:tcBorders>
            <w:shd w:val="clear" w:color="000000" w:fill="FFFFFF"/>
            <w:noWrap/>
            <w:vAlign w:val="bottom"/>
          </w:tcPr>
          <w:p w14:paraId="10172608" w14:textId="77777777" w:rsidR="00190680" w:rsidRPr="00906108" w:rsidRDefault="00190680" w:rsidP="00190680">
            <w:pPr>
              <w:spacing w:line="200" w:lineRule="exact"/>
              <w:jc w:val="right"/>
              <w:rPr>
                <w:rFonts w:cs="Times New Roman"/>
                <w:sz w:val="20"/>
                <w:szCs w:val="20"/>
                <w:cs/>
                <w:lang w:eastAsia="ja-JP"/>
              </w:rPr>
            </w:pPr>
          </w:p>
        </w:tc>
        <w:tc>
          <w:tcPr>
            <w:tcW w:w="954" w:type="dxa"/>
            <w:tcBorders>
              <w:top w:val="nil"/>
              <w:left w:val="nil"/>
              <w:right w:val="nil"/>
            </w:tcBorders>
            <w:shd w:val="clear" w:color="000000" w:fill="FFFFFF"/>
            <w:noWrap/>
          </w:tcPr>
          <w:p w14:paraId="631AB415" w14:textId="4CF73381" w:rsidR="00190680" w:rsidRPr="00906108" w:rsidRDefault="00190680" w:rsidP="00190680">
            <w:pPr>
              <w:tabs>
                <w:tab w:val="decimal" w:pos="535"/>
              </w:tabs>
              <w:spacing w:line="200" w:lineRule="exact"/>
              <w:ind w:right="65"/>
              <w:rPr>
                <w:rFonts w:eastAsia="Arial Unicode MS" w:cs="Times New Roman"/>
                <w:sz w:val="20"/>
                <w:szCs w:val="20"/>
                <w:cs/>
              </w:rPr>
            </w:pPr>
            <w:r w:rsidRPr="00906108">
              <w:rPr>
                <w:rFonts w:eastAsia="Arial Unicode MS" w:cs="Cordia New"/>
                <w:sz w:val="20"/>
                <w:szCs w:val="20"/>
              </w:rPr>
              <w:t>-</w:t>
            </w:r>
          </w:p>
        </w:tc>
        <w:tc>
          <w:tcPr>
            <w:tcW w:w="90" w:type="dxa"/>
            <w:tcBorders>
              <w:top w:val="nil"/>
              <w:left w:val="nil"/>
              <w:bottom w:val="nil"/>
              <w:right w:val="nil"/>
            </w:tcBorders>
            <w:shd w:val="clear" w:color="000000" w:fill="FFFFFF"/>
            <w:noWrap/>
            <w:vAlign w:val="bottom"/>
          </w:tcPr>
          <w:p w14:paraId="127B65CB" w14:textId="77777777" w:rsidR="00190680" w:rsidRPr="00906108" w:rsidRDefault="00190680" w:rsidP="00190680">
            <w:pPr>
              <w:spacing w:line="200" w:lineRule="exact"/>
              <w:jc w:val="right"/>
              <w:rPr>
                <w:rFonts w:cs="Times New Roman"/>
                <w:sz w:val="20"/>
                <w:szCs w:val="20"/>
                <w:cs/>
                <w:lang w:eastAsia="ja-JP"/>
              </w:rPr>
            </w:pPr>
          </w:p>
        </w:tc>
        <w:tc>
          <w:tcPr>
            <w:tcW w:w="963" w:type="dxa"/>
            <w:tcBorders>
              <w:top w:val="nil"/>
              <w:left w:val="nil"/>
              <w:right w:val="nil"/>
            </w:tcBorders>
            <w:shd w:val="clear" w:color="000000" w:fill="FFFFFF"/>
            <w:noWrap/>
          </w:tcPr>
          <w:p w14:paraId="22FCE042" w14:textId="22C9AEAD" w:rsidR="00190680" w:rsidRPr="00906108" w:rsidRDefault="00190680" w:rsidP="00190680">
            <w:pPr>
              <w:tabs>
                <w:tab w:val="decimal" w:pos="812"/>
              </w:tabs>
              <w:spacing w:line="200" w:lineRule="exact"/>
              <w:ind w:right="-274"/>
              <w:rPr>
                <w:rFonts w:cs="Times New Roman"/>
                <w:sz w:val="20"/>
                <w:szCs w:val="20"/>
                <w:lang w:eastAsia="ja-JP"/>
              </w:rPr>
            </w:pPr>
            <w:r w:rsidRPr="00906108">
              <w:rPr>
                <w:rFonts w:cs="Times New Roman"/>
                <w:sz w:val="20"/>
                <w:szCs w:val="20"/>
                <w:lang w:eastAsia="ja-JP"/>
              </w:rPr>
              <w:t>65,770</w:t>
            </w:r>
          </w:p>
        </w:tc>
        <w:tc>
          <w:tcPr>
            <w:tcW w:w="90" w:type="dxa"/>
            <w:tcBorders>
              <w:top w:val="nil"/>
              <w:left w:val="nil"/>
              <w:bottom w:val="nil"/>
              <w:right w:val="nil"/>
            </w:tcBorders>
            <w:shd w:val="clear" w:color="000000" w:fill="FFFFFF"/>
            <w:noWrap/>
            <w:vAlign w:val="bottom"/>
          </w:tcPr>
          <w:p w14:paraId="5A3410B4" w14:textId="77777777" w:rsidR="00190680" w:rsidRPr="00906108" w:rsidRDefault="00190680" w:rsidP="00190680">
            <w:pPr>
              <w:spacing w:line="200" w:lineRule="exact"/>
              <w:jc w:val="right"/>
              <w:rPr>
                <w:rFonts w:cs="Times New Roman"/>
                <w:sz w:val="20"/>
                <w:szCs w:val="20"/>
                <w:cs/>
                <w:lang w:eastAsia="ja-JP"/>
              </w:rPr>
            </w:pPr>
          </w:p>
        </w:tc>
        <w:tc>
          <w:tcPr>
            <w:tcW w:w="900" w:type="dxa"/>
            <w:tcBorders>
              <w:top w:val="nil"/>
              <w:left w:val="nil"/>
              <w:right w:val="nil"/>
            </w:tcBorders>
            <w:shd w:val="clear" w:color="000000" w:fill="FFFFFF"/>
            <w:noWrap/>
          </w:tcPr>
          <w:p w14:paraId="1A71A33B" w14:textId="639AF06F" w:rsidR="00190680" w:rsidRPr="00906108" w:rsidRDefault="00190680" w:rsidP="00190680">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43,774</w:t>
            </w:r>
          </w:p>
        </w:tc>
      </w:tr>
      <w:tr w:rsidR="00906108" w:rsidRPr="00906108" w14:paraId="178084FC" w14:textId="77777777" w:rsidTr="001D6007">
        <w:trPr>
          <w:trHeight w:val="20"/>
        </w:trPr>
        <w:tc>
          <w:tcPr>
            <w:tcW w:w="4266" w:type="dxa"/>
            <w:tcBorders>
              <w:top w:val="nil"/>
              <w:left w:val="nil"/>
              <w:bottom w:val="nil"/>
              <w:right w:val="nil"/>
            </w:tcBorders>
            <w:shd w:val="clear" w:color="000000" w:fill="FFFFFF"/>
            <w:noWrap/>
          </w:tcPr>
          <w:p w14:paraId="5459E730" w14:textId="472447F4" w:rsidR="00190680" w:rsidRPr="00906108" w:rsidRDefault="00190680" w:rsidP="00190680">
            <w:pPr>
              <w:spacing w:line="200" w:lineRule="exact"/>
              <w:ind w:left="162" w:right="-633" w:firstLine="198"/>
              <w:jc w:val="thaiDistribute"/>
              <w:rPr>
                <w:rFonts w:cs="Times New Roman"/>
                <w:sz w:val="20"/>
                <w:szCs w:val="20"/>
              </w:rPr>
            </w:pPr>
            <w:r w:rsidRPr="00906108">
              <w:rPr>
                <w:rFonts w:cs="Times New Roman"/>
                <w:sz w:val="20"/>
                <w:szCs w:val="20"/>
              </w:rPr>
              <w:t>Associates</w:t>
            </w:r>
          </w:p>
        </w:tc>
        <w:tc>
          <w:tcPr>
            <w:tcW w:w="936" w:type="dxa"/>
            <w:tcBorders>
              <w:top w:val="nil"/>
              <w:left w:val="nil"/>
              <w:right w:val="nil"/>
            </w:tcBorders>
            <w:shd w:val="clear" w:color="000000" w:fill="FFFFFF"/>
            <w:noWrap/>
          </w:tcPr>
          <w:p w14:paraId="1806F60E" w14:textId="719730D1" w:rsidR="00190680" w:rsidRPr="00906108" w:rsidRDefault="00190680" w:rsidP="00190680">
            <w:pPr>
              <w:tabs>
                <w:tab w:val="decimal" w:pos="535"/>
              </w:tabs>
              <w:spacing w:line="200" w:lineRule="exact"/>
              <w:ind w:right="65"/>
              <w:rPr>
                <w:rFonts w:eastAsia="Arial Unicode MS" w:cs="Times New Roman"/>
                <w:sz w:val="20"/>
                <w:szCs w:val="20"/>
                <w:cs/>
              </w:rPr>
            </w:pPr>
            <w:r w:rsidRPr="00906108">
              <w:rPr>
                <w:rFonts w:eastAsia="Arial Unicode MS" w:cs="Times New Roman"/>
                <w:sz w:val="20"/>
                <w:szCs w:val="20"/>
              </w:rPr>
              <w:t xml:space="preserve">      12,913</w:t>
            </w:r>
          </w:p>
        </w:tc>
        <w:tc>
          <w:tcPr>
            <w:tcW w:w="90" w:type="dxa"/>
            <w:tcBorders>
              <w:top w:val="nil"/>
              <w:left w:val="nil"/>
              <w:bottom w:val="nil"/>
              <w:right w:val="nil"/>
            </w:tcBorders>
            <w:shd w:val="clear" w:color="000000" w:fill="FFFFFF"/>
            <w:noWrap/>
            <w:vAlign w:val="bottom"/>
          </w:tcPr>
          <w:p w14:paraId="5E1A3F51" w14:textId="77777777" w:rsidR="00190680" w:rsidRPr="00906108" w:rsidRDefault="00190680" w:rsidP="00190680">
            <w:pPr>
              <w:spacing w:line="200" w:lineRule="exact"/>
              <w:jc w:val="right"/>
              <w:rPr>
                <w:rFonts w:cs="Times New Roman"/>
                <w:sz w:val="20"/>
                <w:szCs w:val="20"/>
                <w:cs/>
                <w:lang w:eastAsia="ja-JP"/>
              </w:rPr>
            </w:pPr>
          </w:p>
        </w:tc>
        <w:tc>
          <w:tcPr>
            <w:tcW w:w="954" w:type="dxa"/>
            <w:tcBorders>
              <w:top w:val="nil"/>
              <w:left w:val="nil"/>
              <w:right w:val="nil"/>
            </w:tcBorders>
            <w:shd w:val="clear" w:color="000000" w:fill="FFFFFF"/>
            <w:noWrap/>
          </w:tcPr>
          <w:p w14:paraId="2FFBE42A" w14:textId="427FC7D6" w:rsidR="00190680" w:rsidRPr="00906108" w:rsidRDefault="00190680" w:rsidP="00190680">
            <w:pPr>
              <w:tabs>
                <w:tab w:val="decimal" w:pos="535"/>
              </w:tabs>
              <w:spacing w:line="200" w:lineRule="exact"/>
              <w:ind w:right="65"/>
              <w:rPr>
                <w:sz w:val="20"/>
                <w:szCs w:val="20"/>
              </w:rPr>
            </w:pPr>
            <w:r w:rsidRPr="00906108">
              <w:rPr>
                <w:rFonts w:cs="Times New Roman"/>
                <w:sz w:val="20"/>
                <w:szCs w:val="20"/>
              </w:rPr>
              <w:t xml:space="preserve">        </w:t>
            </w:r>
            <w:r w:rsidRPr="00906108">
              <w:rPr>
                <w:sz w:val="20"/>
                <w:szCs w:val="20"/>
              </w:rPr>
              <w:t>7</w:t>
            </w:r>
            <w:r w:rsidRPr="00906108">
              <w:rPr>
                <w:rFonts w:cs="Times New Roman"/>
                <w:sz w:val="20"/>
                <w:szCs w:val="20"/>
              </w:rPr>
              <w:t>,</w:t>
            </w:r>
            <w:r w:rsidRPr="00906108">
              <w:rPr>
                <w:sz w:val="20"/>
                <w:szCs w:val="20"/>
              </w:rPr>
              <w:t>133</w:t>
            </w:r>
          </w:p>
        </w:tc>
        <w:tc>
          <w:tcPr>
            <w:tcW w:w="90" w:type="dxa"/>
            <w:tcBorders>
              <w:top w:val="nil"/>
              <w:left w:val="nil"/>
              <w:bottom w:val="nil"/>
              <w:right w:val="nil"/>
            </w:tcBorders>
            <w:shd w:val="clear" w:color="000000" w:fill="FFFFFF"/>
            <w:noWrap/>
            <w:vAlign w:val="bottom"/>
          </w:tcPr>
          <w:p w14:paraId="6D6CDBA6" w14:textId="77777777" w:rsidR="00190680" w:rsidRPr="00906108" w:rsidRDefault="00190680" w:rsidP="00190680">
            <w:pPr>
              <w:spacing w:line="200" w:lineRule="exact"/>
              <w:jc w:val="right"/>
              <w:rPr>
                <w:rFonts w:cs="Times New Roman"/>
                <w:sz w:val="20"/>
                <w:szCs w:val="20"/>
                <w:cs/>
                <w:lang w:eastAsia="ja-JP"/>
              </w:rPr>
            </w:pPr>
          </w:p>
        </w:tc>
        <w:tc>
          <w:tcPr>
            <w:tcW w:w="963" w:type="dxa"/>
            <w:tcBorders>
              <w:top w:val="nil"/>
              <w:left w:val="nil"/>
              <w:right w:val="nil"/>
            </w:tcBorders>
            <w:shd w:val="clear" w:color="000000" w:fill="FFFFFF"/>
            <w:noWrap/>
          </w:tcPr>
          <w:p w14:paraId="04335895" w14:textId="2E3EE8C2" w:rsidR="00190680" w:rsidRPr="00906108" w:rsidRDefault="00190680" w:rsidP="00190680">
            <w:pPr>
              <w:tabs>
                <w:tab w:val="decimal" w:pos="812"/>
              </w:tabs>
              <w:spacing w:line="200" w:lineRule="exact"/>
              <w:ind w:right="-274"/>
              <w:rPr>
                <w:rFonts w:cs="Times New Roman"/>
                <w:sz w:val="20"/>
                <w:szCs w:val="20"/>
                <w:lang w:eastAsia="ja-JP"/>
              </w:rPr>
            </w:pPr>
            <w:r w:rsidRPr="00906108">
              <w:rPr>
                <w:rFonts w:cs="Times New Roman"/>
                <w:sz w:val="20"/>
                <w:szCs w:val="20"/>
                <w:lang w:eastAsia="ja-JP"/>
              </w:rPr>
              <w:t>8,319</w:t>
            </w:r>
          </w:p>
        </w:tc>
        <w:tc>
          <w:tcPr>
            <w:tcW w:w="90" w:type="dxa"/>
            <w:tcBorders>
              <w:top w:val="nil"/>
              <w:left w:val="nil"/>
              <w:bottom w:val="nil"/>
              <w:right w:val="nil"/>
            </w:tcBorders>
            <w:shd w:val="clear" w:color="000000" w:fill="FFFFFF"/>
            <w:noWrap/>
            <w:vAlign w:val="bottom"/>
          </w:tcPr>
          <w:p w14:paraId="40DA078C" w14:textId="77777777" w:rsidR="00190680" w:rsidRPr="00906108" w:rsidRDefault="00190680" w:rsidP="00190680">
            <w:pPr>
              <w:spacing w:line="200" w:lineRule="exact"/>
              <w:jc w:val="right"/>
              <w:rPr>
                <w:rFonts w:cs="Times New Roman"/>
                <w:sz w:val="20"/>
                <w:szCs w:val="20"/>
                <w:cs/>
                <w:lang w:eastAsia="ja-JP"/>
              </w:rPr>
            </w:pPr>
          </w:p>
        </w:tc>
        <w:tc>
          <w:tcPr>
            <w:tcW w:w="900" w:type="dxa"/>
            <w:tcBorders>
              <w:top w:val="nil"/>
              <w:left w:val="nil"/>
              <w:right w:val="nil"/>
            </w:tcBorders>
            <w:shd w:val="clear" w:color="000000" w:fill="FFFFFF"/>
            <w:noWrap/>
          </w:tcPr>
          <w:p w14:paraId="07606147" w14:textId="4A06AEC9" w:rsidR="00190680" w:rsidRPr="00906108" w:rsidRDefault="00190680" w:rsidP="00190680">
            <w:pPr>
              <w:tabs>
                <w:tab w:val="decimal" w:pos="717"/>
              </w:tabs>
              <w:spacing w:line="200" w:lineRule="exact"/>
              <w:ind w:right="-274"/>
              <w:rPr>
                <w:rFonts w:cs="Times New Roman"/>
                <w:sz w:val="20"/>
                <w:szCs w:val="20"/>
                <w:lang w:eastAsia="ja-JP"/>
              </w:rPr>
            </w:pPr>
            <w:r w:rsidRPr="00906108">
              <w:rPr>
                <w:rFonts w:cs="Times New Roman"/>
                <w:sz w:val="20"/>
                <w:szCs w:val="20"/>
                <w:lang w:eastAsia="ja-JP"/>
              </w:rPr>
              <w:t>4,666</w:t>
            </w:r>
          </w:p>
        </w:tc>
      </w:tr>
      <w:tr w:rsidR="00906108" w:rsidRPr="00906108" w14:paraId="214748C1" w14:textId="77777777" w:rsidTr="009A71AB">
        <w:trPr>
          <w:trHeight w:val="20"/>
        </w:trPr>
        <w:tc>
          <w:tcPr>
            <w:tcW w:w="4266" w:type="dxa"/>
            <w:tcBorders>
              <w:top w:val="nil"/>
              <w:left w:val="nil"/>
              <w:bottom w:val="nil"/>
              <w:right w:val="nil"/>
            </w:tcBorders>
            <w:shd w:val="clear" w:color="000000" w:fill="FFFFFF"/>
            <w:noWrap/>
          </w:tcPr>
          <w:p w14:paraId="35402BCA" w14:textId="258365CA" w:rsidR="00190680" w:rsidRPr="00906108" w:rsidRDefault="00190680" w:rsidP="00190680">
            <w:pPr>
              <w:spacing w:line="200" w:lineRule="exact"/>
              <w:ind w:left="162" w:right="-633" w:firstLine="198"/>
              <w:jc w:val="thaiDistribute"/>
              <w:rPr>
                <w:rFonts w:cs="Times New Roman"/>
                <w:sz w:val="20"/>
                <w:szCs w:val="20"/>
              </w:rPr>
            </w:pPr>
            <w:r w:rsidRPr="00906108">
              <w:rPr>
                <w:rFonts w:cs="Times New Roman"/>
                <w:sz w:val="20"/>
                <w:szCs w:val="20"/>
              </w:rPr>
              <w:t>Related companies</w:t>
            </w:r>
          </w:p>
        </w:tc>
        <w:tc>
          <w:tcPr>
            <w:tcW w:w="936" w:type="dxa"/>
            <w:tcBorders>
              <w:left w:val="nil"/>
              <w:right w:val="nil"/>
            </w:tcBorders>
            <w:shd w:val="clear" w:color="auto" w:fill="FFFFFF" w:themeFill="background1"/>
            <w:noWrap/>
          </w:tcPr>
          <w:p w14:paraId="79DCB2C1" w14:textId="5038C340" w:rsidR="00190680" w:rsidRPr="00906108" w:rsidRDefault="00190680" w:rsidP="00190680">
            <w:pPr>
              <w:tabs>
                <w:tab w:val="decimal" w:pos="865"/>
              </w:tabs>
              <w:spacing w:line="200" w:lineRule="exact"/>
              <w:ind w:right="65"/>
              <w:rPr>
                <w:rFonts w:eastAsia="Arial Unicode MS" w:cs="Times New Roman"/>
                <w:sz w:val="20"/>
                <w:szCs w:val="20"/>
                <w:cs/>
              </w:rPr>
            </w:pPr>
            <w:r w:rsidRPr="00906108">
              <w:rPr>
                <w:rFonts w:eastAsia="Arial Unicode MS" w:cs="Times New Roman"/>
                <w:sz w:val="20"/>
                <w:szCs w:val="20"/>
              </w:rPr>
              <w:t>1,793</w:t>
            </w:r>
          </w:p>
        </w:tc>
        <w:tc>
          <w:tcPr>
            <w:tcW w:w="90" w:type="dxa"/>
            <w:tcBorders>
              <w:left w:val="nil"/>
              <w:right w:val="nil"/>
            </w:tcBorders>
            <w:shd w:val="clear" w:color="auto" w:fill="FFFFFF" w:themeFill="background1"/>
            <w:noWrap/>
            <w:vAlign w:val="bottom"/>
          </w:tcPr>
          <w:p w14:paraId="22C2962B" w14:textId="77777777" w:rsidR="00190680" w:rsidRPr="00906108" w:rsidRDefault="00190680" w:rsidP="00190680">
            <w:pPr>
              <w:spacing w:line="200" w:lineRule="exact"/>
              <w:jc w:val="right"/>
              <w:rPr>
                <w:rFonts w:cs="Times New Roman"/>
                <w:sz w:val="20"/>
                <w:szCs w:val="20"/>
                <w:cs/>
                <w:lang w:eastAsia="ja-JP"/>
              </w:rPr>
            </w:pPr>
          </w:p>
        </w:tc>
        <w:tc>
          <w:tcPr>
            <w:tcW w:w="954" w:type="dxa"/>
            <w:tcBorders>
              <w:left w:val="nil"/>
              <w:right w:val="nil"/>
            </w:tcBorders>
            <w:shd w:val="clear" w:color="auto" w:fill="FFFFFF" w:themeFill="background1"/>
            <w:noWrap/>
          </w:tcPr>
          <w:p w14:paraId="1E07B36F" w14:textId="3B222CC4" w:rsidR="00190680" w:rsidRPr="00906108" w:rsidRDefault="00190680" w:rsidP="00190680">
            <w:pPr>
              <w:tabs>
                <w:tab w:val="decimal" w:pos="865"/>
              </w:tabs>
              <w:spacing w:line="200" w:lineRule="exact"/>
              <w:ind w:right="65"/>
              <w:rPr>
                <w:rFonts w:eastAsia="Arial Unicode MS"/>
                <w:sz w:val="20"/>
                <w:szCs w:val="20"/>
              </w:rPr>
            </w:pPr>
            <w:r w:rsidRPr="00906108">
              <w:rPr>
                <w:sz w:val="20"/>
                <w:szCs w:val="20"/>
              </w:rPr>
              <w:t>3</w:t>
            </w:r>
            <w:r w:rsidRPr="00906108">
              <w:rPr>
                <w:rFonts w:cs="Times New Roman"/>
                <w:sz w:val="20"/>
                <w:szCs w:val="20"/>
              </w:rPr>
              <w:t>,</w:t>
            </w:r>
            <w:r w:rsidRPr="00906108">
              <w:rPr>
                <w:sz w:val="20"/>
                <w:szCs w:val="20"/>
              </w:rPr>
              <w:t>877</w:t>
            </w:r>
          </w:p>
        </w:tc>
        <w:tc>
          <w:tcPr>
            <w:tcW w:w="90" w:type="dxa"/>
            <w:tcBorders>
              <w:left w:val="nil"/>
              <w:right w:val="nil"/>
            </w:tcBorders>
            <w:shd w:val="clear" w:color="auto" w:fill="FFFFFF" w:themeFill="background1"/>
            <w:noWrap/>
            <w:vAlign w:val="bottom"/>
          </w:tcPr>
          <w:p w14:paraId="287B6B90" w14:textId="77777777" w:rsidR="00190680" w:rsidRPr="00906108" w:rsidRDefault="00190680" w:rsidP="00190680">
            <w:pPr>
              <w:spacing w:line="200" w:lineRule="exact"/>
              <w:jc w:val="right"/>
              <w:rPr>
                <w:rFonts w:cs="Times New Roman"/>
                <w:sz w:val="20"/>
                <w:szCs w:val="20"/>
                <w:cs/>
                <w:lang w:eastAsia="ja-JP"/>
              </w:rPr>
            </w:pPr>
          </w:p>
        </w:tc>
        <w:tc>
          <w:tcPr>
            <w:tcW w:w="963" w:type="dxa"/>
            <w:tcBorders>
              <w:left w:val="nil"/>
              <w:right w:val="nil"/>
            </w:tcBorders>
            <w:shd w:val="clear" w:color="auto" w:fill="FFFFFF" w:themeFill="background1"/>
            <w:noWrap/>
          </w:tcPr>
          <w:p w14:paraId="21DA3CAB" w14:textId="3E742003" w:rsidR="00190680" w:rsidRPr="00906108" w:rsidRDefault="00190680" w:rsidP="00190680">
            <w:pPr>
              <w:tabs>
                <w:tab w:val="decimal" w:pos="812"/>
              </w:tabs>
              <w:spacing w:line="200" w:lineRule="exact"/>
              <w:ind w:right="-274"/>
              <w:rPr>
                <w:rFonts w:cs="Times New Roman"/>
                <w:sz w:val="20"/>
                <w:szCs w:val="20"/>
                <w:cs/>
                <w:lang w:eastAsia="ja-JP"/>
              </w:rPr>
            </w:pPr>
            <w:r w:rsidRPr="00906108">
              <w:rPr>
                <w:rFonts w:cs="Times New Roman"/>
                <w:sz w:val="20"/>
                <w:szCs w:val="20"/>
                <w:lang w:eastAsia="ja-JP"/>
              </w:rPr>
              <w:t>1,791</w:t>
            </w:r>
          </w:p>
        </w:tc>
        <w:tc>
          <w:tcPr>
            <w:tcW w:w="90" w:type="dxa"/>
            <w:tcBorders>
              <w:left w:val="nil"/>
              <w:right w:val="nil"/>
            </w:tcBorders>
            <w:shd w:val="clear" w:color="auto" w:fill="FFFFFF" w:themeFill="background1"/>
            <w:noWrap/>
            <w:vAlign w:val="bottom"/>
          </w:tcPr>
          <w:p w14:paraId="4C563F4B" w14:textId="77777777" w:rsidR="00190680" w:rsidRPr="00906108" w:rsidRDefault="00190680" w:rsidP="00190680">
            <w:pPr>
              <w:spacing w:line="200" w:lineRule="exact"/>
              <w:jc w:val="right"/>
              <w:rPr>
                <w:rFonts w:cs="Times New Roman"/>
                <w:sz w:val="20"/>
                <w:szCs w:val="20"/>
                <w:cs/>
                <w:lang w:eastAsia="ja-JP"/>
              </w:rPr>
            </w:pPr>
          </w:p>
        </w:tc>
        <w:tc>
          <w:tcPr>
            <w:tcW w:w="900" w:type="dxa"/>
            <w:tcBorders>
              <w:left w:val="nil"/>
              <w:right w:val="nil"/>
            </w:tcBorders>
            <w:shd w:val="clear" w:color="auto" w:fill="FFFFFF" w:themeFill="background1"/>
            <w:noWrap/>
          </w:tcPr>
          <w:p w14:paraId="23C6EB8D" w14:textId="7D6C3466" w:rsidR="00190680" w:rsidRPr="00906108" w:rsidRDefault="00190680" w:rsidP="00190680">
            <w:pPr>
              <w:tabs>
                <w:tab w:val="decimal" w:pos="717"/>
              </w:tabs>
              <w:spacing w:line="200" w:lineRule="exact"/>
              <w:ind w:right="-274"/>
              <w:rPr>
                <w:rFonts w:cs="Times New Roman"/>
                <w:sz w:val="20"/>
                <w:szCs w:val="20"/>
                <w:lang w:eastAsia="ja-JP"/>
              </w:rPr>
            </w:pPr>
            <w:r w:rsidRPr="00906108">
              <w:rPr>
                <w:rFonts w:cs="Times New Roman"/>
                <w:sz w:val="20"/>
                <w:szCs w:val="20"/>
                <w:lang w:eastAsia="ja-JP"/>
              </w:rPr>
              <w:t>3,877</w:t>
            </w:r>
          </w:p>
        </w:tc>
      </w:tr>
      <w:tr w:rsidR="00906108" w:rsidRPr="00906108" w14:paraId="357DF2A3" w14:textId="77777777" w:rsidTr="001D6007">
        <w:trPr>
          <w:trHeight w:val="20"/>
        </w:trPr>
        <w:tc>
          <w:tcPr>
            <w:tcW w:w="4266" w:type="dxa"/>
            <w:tcBorders>
              <w:top w:val="nil"/>
              <w:left w:val="nil"/>
              <w:bottom w:val="nil"/>
              <w:right w:val="nil"/>
            </w:tcBorders>
            <w:shd w:val="clear" w:color="000000" w:fill="FFFFFF"/>
            <w:noWrap/>
          </w:tcPr>
          <w:p w14:paraId="5C7FC162" w14:textId="77777777" w:rsidR="00190680" w:rsidRPr="00906108" w:rsidRDefault="00190680" w:rsidP="00190680">
            <w:pPr>
              <w:spacing w:line="200" w:lineRule="exact"/>
              <w:ind w:left="162" w:right="-633" w:firstLine="198"/>
              <w:jc w:val="thaiDistribute"/>
              <w:rPr>
                <w:rFonts w:cs="Times New Roman"/>
                <w:sz w:val="20"/>
                <w:szCs w:val="20"/>
              </w:rPr>
            </w:pPr>
          </w:p>
        </w:tc>
        <w:tc>
          <w:tcPr>
            <w:tcW w:w="936" w:type="dxa"/>
            <w:tcBorders>
              <w:top w:val="single" w:sz="4" w:space="0" w:color="auto"/>
              <w:left w:val="nil"/>
              <w:right w:val="nil"/>
            </w:tcBorders>
            <w:shd w:val="clear" w:color="000000" w:fill="FFFFFF"/>
            <w:noWrap/>
          </w:tcPr>
          <w:p w14:paraId="2C2AACE3" w14:textId="2CA75BDF" w:rsidR="00190680" w:rsidRPr="00906108" w:rsidRDefault="00190680" w:rsidP="00190680">
            <w:pPr>
              <w:tabs>
                <w:tab w:val="decimal" w:pos="865"/>
              </w:tabs>
              <w:spacing w:line="200" w:lineRule="exact"/>
              <w:ind w:right="65"/>
              <w:rPr>
                <w:rFonts w:eastAsia="Arial Unicode MS" w:cs="Times New Roman"/>
                <w:sz w:val="20"/>
                <w:szCs w:val="20"/>
                <w:cs/>
              </w:rPr>
            </w:pPr>
            <w:r w:rsidRPr="00906108">
              <w:rPr>
                <w:rFonts w:eastAsia="Arial Unicode MS" w:cs="Times New Roman"/>
                <w:sz w:val="20"/>
                <w:szCs w:val="20"/>
              </w:rPr>
              <w:t>14,706</w:t>
            </w:r>
          </w:p>
        </w:tc>
        <w:tc>
          <w:tcPr>
            <w:tcW w:w="90" w:type="dxa"/>
            <w:tcBorders>
              <w:top w:val="nil"/>
              <w:left w:val="nil"/>
              <w:right w:val="nil"/>
            </w:tcBorders>
            <w:shd w:val="clear" w:color="000000" w:fill="FFFFFF"/>
            <w:noWrap/>
            <w:vAlign w:val="bottom"/>
          </w:tcPr>
          <w:p w14:paraId="7C374399" w14:textId="77777777" w:rsidR="00190680" w:rsidRPr="00906108" w:rsidRDefault="00190680" w:rsidP="00190680">
            <w:pPr>
              <w:spacing w:line="200" w:lineRule="exact"/>
              <w:jc w:val="right"/>
              <w:rPr>
                <w:rFonts w:cs="Times New Roman"/>
                <w:sz w:val="20"/>
                <w:szCs w:val="20"/>
                <w:cs/>
                <w:lang w:eastAsia="ja-JP"/>
              </w:rPr>
            </w:pPr>
          </w:p>
        </w:tc>
        <w:tc>
          <w:tcPr>
            <w:tcW w:w="954" w:type="dxa"/>
            <w:tcBorders>
              <w:top w:val="single" w:sz="4" w:space="0" w:color="auto"/>
              <w:left w:val="nil"/>
              <w:right w:val="nil"/>
            </w:tcBorders>
            <w:shd w:val="clear" w:color="000000" w:fill="FFFFFF"/>
            <w:noWrap/>
          </w:tcPr>
          <w:p w14:paraId="6F293B31" w14:textId="291C34BF" w:rsidR="00190680" w:rsidRPr="00906108" w:rsidRDefault="00190680" w:rsidP="00190680">
            <w:pPr>
              <w:tabs>
                <w:tab w:val="decimal" w:pos="865"/>
              </w:tabs>
              <w:spacing w:line="200" w:lineRule="exact"/>
              <w:ind w:right="65"/>
              <w:rPr>
                <w:rFonts w:eastAsia="Arial Unicode MS"/>
                <w:sz w:val="20"/>
                <w:szCs w:val="20"/>
              </w:rPr>
            </w:pPr>
            <w:r w:rsidRPr="00906108">
              <w:rPr>
                <w:sz w:val="20"/>
                <w:szCs w:val="20"/>
              </w:rPr>
              <w:t>11</w:t>
            </w:r>
            <w:r w:rsidRPr="00906108">
              <w:rPr>
                <w:rFonts w:cs="Times New Roman"/>
                <w:sz w:val="20"/>
                <w:szCs w:val="20"/>
              </w:rPr>
              <w:t>,</w:t>
            </w:r>
            <w:r w:rsidRPr="00906108">
              <w:rPr>
                <w:sz w:val="20"/>
                <w:szCs w:val="20"/>
              </w:rPr>
              <w:t>010</w:t>
            </w:r>
          </w:p>
        </w:tc>
        <w:tc>
          <w:tcPr>
            <w:tcW w:w="90" w:type="dxa"/>
            <w:tcBorders>
              <w:top w:val="nil"/>
              <w:left w:val="nil"/>
              <w:right w:val="nil"/>
            </w:tcBorders>
            <w:shd w:val="clear" w:color="000000" w:fill="FFFFFF"/>
            <w:noWrap/>
            <w:vAlign w:val="bottom"/>
          </w:tcPr>
          <w:p w14:paraId="1BD0B553" w14:textId="77777777" w:rsidR="00190680" w:rsidRPr="00906108" w:rsidRDefault="00190680" w:rsidP="00190680">
            <w:pPr>
              <w:spacing w:line="200" w:lineRule="exact"/>
              <w:jc w:val="right"/>
              <w:rPr>
                <w:rFonts w:cs="Times New Roman"/>
                <w:sz w:val="20"/>
                <w:szCs w:val="20"/>
                <w:cs/>
                <w:lang w:eastAsia="ja-JP"/>
              </w:rPr>
            </w:pPr>
          </w:p>
        </w:tc>
        <w:tc>
          <w:tcPr>
            <w:tcW w:w="963" w:type="dxa"/>
            <w:tcBorders>
              <w:top w:val="single" w:sz="4" w:space="0" w:color="auto"/>
              <w:left w:val="nil"/>
              <w:right w:val="nil"/>
            </w:tcBorders>
            <w:shd w:val="clear" w:color="000000" w:fill="FFFFFF"/>
            <w:noWrap/>
          </w:tcPr>
          <w:p w14:paraId="30C8E1A2" w14:textId="07FCDC26" w:rsidR="00190680" w:rsidRPr="00906108" w:rsidRDefault="00190680" w:rsidP="00190680">
            <w:pPr>
              <w:tabs>
                <w:tab w:val="decimal" w:pos="812"/>
              </w:tabs>
              <w:spacing w:line="200" w:lineRule="exact"/>
              <w:ind w:right="-274"/>
              <w:rPr>
                <w:rFonts w:cs="Times New Roman"/>
                <w:sz w:val="20"/>
                <w:szCs w:val="20"/>
                <w:cs/>
                <w:lang w:eastAsia="ja-JP"/>
              </w:rPr>
            </w:pPr>
            <w:r w:rsidRPr="00906108">
              <w:rPr>
                <w:rFonts w:cs="Times New Roman"/>
                <w:sz w:val="20"/>
                <w:szCs w:val="20"/>
                <w:lang w:eastAsia="ja-JP"/>
              </w:rPr>
              <w:t>75,880</w:t>
            </w:r>
          </w:p>
        </w:tc>
        <w:tc>
          <w:tcPr>
            <w:tcW w:w="90" w:type="dxa"/>
            <w:tcBorders>
              <w:top w:val="nil"/>
              <w:left w:val="nil"/>
              <w:right w:val="nil"/>
            </w:tcBorders>
            <w:shd w:val="clear" w:color="000000" w:fill="FFFFFF"/>
            <w:noWrap/>
            <w:vAlign w:val="bottom"/>
          </w:tcPr>
          <w:p w14:paraId="2584CB56" w14:textId="77777777" w:rsidR="00190680" w:rsidRPr="00906108" w:rsidRDefault="00190680" w:rsidP="00190680">
            <w:pPr>
              <w:spacing w:line="200" w:lineRule="exact"/>
              <w:jc w:val="right"/>
              <w:rPr>
                <w:rFonts w:cs="Times New Roman"/>
                <w:sz w:val="20"/>
                <w:szCs w:val="20"/>
                <w:cs/>
                <w:lang w:eastAsia="ja-JP"/>
              </w:rPr>
            </w:pPr>
          </w:p>
        </w:tc>
        <w:tc>
          <w:tcPr>
            <w:tcW w:w="900" w:type="dxa"/>
            <w:tcBorders>
              <w:top w:val="single" w:sz="4" w:space="0" w:color="auto"/>
              <w:left w:val="nil"/>
              <w:right w:val="nil"/>
            </w:tcBorders>
            <w:shd w:val="clear" w:color="000000" w:fill="FFFFFF"/>
            <w:noWrap/>
          </w:tcPr>
          <w:p w14:paraId="727960A8" w14:textId="3B233606" w:rsidR="00190680" w:rsidRPr="00906108" w:rsidRDefault="00190680" w:rsidP="00190680">
            <w:pPr>
              <w:tabs>
                <w:tab w:val="decimal" w:pos="717"/>
              </w:tabs>
              <w:spacing w:line="200" w:lineRule="exact"/>
              <w:ind w:right="-274"/>
              <w:rPr>
                <w:rFonts w:cs="Times New Roman"/>
                <w:sz w:val="20"/>
                <w:szCs w:val="20"/>
                <w:lang w:eastAsia="ja-JP"/>
              </w:rPr>
            </w:pPr>
            <w:r w:rsidRPr="00906108">
              <w:rPr>
                <w:rFonts w:cs="Times New Roman"/>
                <w:sz w:val="20"/>
                <w:szCs w:val="20"/>
                <w:lang w:eastAsia="ja-JP"/>
              </w:rPr>
              <w:t>52,317</w:t>
            </w:r>
          </w:p>
        </w:tc>
      </w:tr>
      <w:tr w:rsidR="00906108" w:rsidRPr="00906108" w14:paraId="2FBE4071" w14:textId="77777777" w:rsidTr="001D6007">
        <w:trPr>
          <w:trHeight w:val="20"/>
        </w:trPr>
        <w:tc>
          <w:tcPr>
            <w:tcW w:w="4266" w:type="dxa"/>
            <w:tcBorders>
              <w:top w:val="nil"/>
              <w:left w:val="nil"/>
              <w:bottom w:val="nil"/>
              <w:right w:val="nil"/>
            </w:tcBorders>
            <w:shd w:val="clear" w:color="000000" w:fill="FFFFFF"/>
            <w:noWrap/>
          </w:tcPr>
          <w:p w14:paraId="7DD62252" w14:textId="6DFC703C" w:rsidR="00A35629" w:rsidRPr="00906108" w:rsidRDefault="00A35629" w:rsidP="00A35629">
            <w:pPr>
              <w:spacing w:line="200" w:lineRule="exact"/>
              <w:ind w:left="162" w:right="-633" w:firstLine="198"/>
              <w:jc w:val="thaiDistribute"/>
              <w:rPr>
                <w:rFonts w:cs="Times New Roman"/>
                <w:sz w:val="20"/>
                <w:szCs w:val="20"/>
              </w:rPr>
            </w:pPr>
            <w:r w:rsidRPr="00906108">
              <w:rPr>
                <w:rFonts w:cs="Times New Roman"/>
                <w:sz w:val="20"/>
                <w:szCs w:val="20"/>
                <w:u w:val="single"/>
              </w:rPr>
              <w:t>Less</w:t>
            </w:r>
            <w:r w:rsidRPr="00906108">
              <w:rPr>
                <w:rFonts w:cs="Times New Roman"/>
                <w:sz w:val="20"/>
                <w:szCs w:val="20"/>
              </w:rPr>
              <w:t xml:space="preserve"> Allowance for expected credit loss</w:t>
            </w:r>
          </w:p>
        </w:tc>
        <w:tc>
          <w:tcPr>
            <w:tcW w:w="936" w:type="dxa"/>
            <w:tcBorders>
              <w:left w:val="nil"/>
              <w:bottom w:val="single" w:sz="4" w:space="0" w:color="auto"/>
              <w:right w:val="nil"/>
            </w:tcBorders>
            <w:shd w:val="clear" w:color="000000" w:fill="FFFFFF"/>
            <w:noWrap/>
          </w:tcPr>
          <w:p w14:paraId="1AEF9921" w14:textId="0381BD65" w:rsidR="00A35629" w:rsidRPr="00906108" w:rsidRDefault="00190680" w:rsidP="001041EE">
            <w:pPr>
              <w:tabs>
                <w:tab w:val="decimal" w:pos="535"/>
              </w:tabs>
              <w:spacing w:line="200" w:lineRule="exact"/>
              <w:ind w:right="65"/>
              <w:rPr>
                <w:rFonts w:eastAsia="Arial Unicode MS" w:cs="Times New Roman"/>
                <w:sz w:val="20"/>
                <w:szCs w:val="20"/>
                <w:cs/>
              </w:rPr>
            </w:pPr>
            <w:r w:rsidRPr="00906108">
              <w:rPr>
                <w:rFonts w:eastAsia="Arial Unicode MS" w:cs="Times New Roman"/>
                <w:sz w:val="20"/>
                <w:szCs w:val="20"/>
              </w:rPr>
              <w:t>-</w:t>
            </w:r>
          </w:p>
        </w:tc>
        <w:tc>
          <w:tcPr>
            <w:tcW w:w="90" w:type="dxa"/>
            <w:tcBorders>
              <w:left w:val="nil"/>
              <w:bottom w:val="nil"/>
              <w:right w:val="nil"/>
            </w:tcBorders>
            <w:shd w:val="clear" w:color="000000" w:fill="FFFFFF"/>
            <w:noWrap/>
            <w:vAlign w:val="bottom"/>
          </w:tcPr>
          <w:p w14:paraId="74D24BD8"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bottom w:val="single" w:sz="4" w:space="0" w:color="auto"/>
              <w:right w:val="nil"/>
            </w:tcBorders>
            <w:shd w:val="clear" w:color="000000" w:fill="FFFFFF"/>
            <w:noWrap/>
          </w:tcPr>
          <w:p w14:paraId="42B49AE6" w14:textId="7019A913" w:rsidR="00A35629" w:rsidRPr="00906108" w:rsidRDefault="00190680" w:rsidP="00A35629">
            <w:pPr>
              <w:tabs>
                <w:tab w:val="decimal" w:pos="535"/>
              </w:tabs>
              <w:spacing w:line="200" w:lineRule="exact"/>
              <w:ind w:right="65"/>
              <w:rPr>
                <w:rFonts w:eastAsia="Arial Unicode MS"/>
                <w:sz w:val="20"/>
                <w:szCs w:val="20"/>
              </w:rPr>
            </w:pPr>
            <w:r w:rsidRPr="00906108">
              <w:rPr>
                <w:rFonts w:cs="Times New Roman"/>
                <w:sz w:val="20"/>
                <w:szCs w:val="20"/>
              </w:rPr>
              <w:t xml:space="preserve">         </w:t>
            </w:r>
            <w:r w:rsidR="00A35629" w:rsidRPr="00906108">
              <w:rPr>
                <w:rFonts w:cs="Times New Roman"/>
                <w:sz w:val="20"/>
                <w:szCs w:val="20"/>
              </w:rPr>
              <w:t>(</w:t>
            </w:r>
            <w:r w:rsidR="00A35629" w:rsidRPr="00906108">
              <w:rPr>
                <w:sz w:val="20"/>
                <w:szCs w:val="20"/>
              </w:rPr>
              <w:t>467</w:t>
            </w:r>
            <w:r w:rsidR="00A35629" w:rsidRPr="00906108">
              <w:rPr>
                <w:rFonts w:cs="Times New Roman"/>
                <w:sz w:val="20"/>
                <w:szCs w:val="20"/>
              </w:rPr>
              <w:t>)</w:t>
            </w:r>
          </w:p>
        </w:tc>
        <w:tc>
          <w:tcPr>
            <w:tcW w:w="90" w:type="dxa"/>
            <w:tcBorders>
              <w:left w:val="nil"/>
              <w:bottom w:val="nil"/>
              <w:right w:val="nil"/>
            </w:tcBorders>
            <w:shd w:val="clear" w:color="000000" w:fill="FFFFFF"/>
            <w:noWrap/>
            <w:vAlign w:val="bottom"/>
          </w:tcPr>
          <w:p w14:paraId="25A74618"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bottom w:val="single" w:sz="4" w:space="0" w:color="auto"/>
              <w:right w:val="nil"/>
            </w:tcBorders>
            <w:shd w:val="clear" w:color="000000" w:fill="FFFFFF"/>
            <w:noWrap/>
          </w:tcPr>
          <w:p w14:paraId="1D38C6B6" w14:textId="4C5ACC4B" w:rsidR="00A35629" w:rsidRPr="00906108" w:rsidRDefault="00190680" w:rsidP="00190680">
            <w:pPr>
              <w:tabs>
                <w:tab w:val="decimal" w:pos="528"/>
              </w:tabs>
              <w:spacing w:line="200" w:lineRule="exact"/>
              <w:ind w:right="-274"/>
              <w:rPr>
                <w:rFonts w:eastAsia="Arial Unicode MS" w:cs="Times New Roman"/>
                <w:sz w:val="20"/>
                <w:szCs w:val="20"/>
                <w:cs/>
              </w:rPr>
            </w:pPr>
            <w:r w:rsidRPr="00906108">
              <w:rPr>
                <w:rFonts w:eastAsia="Arial Unicode MS" w:cs="Times New Roman"/>
                <w:sz w:val="20"/>
                <w:szCs w:val="20"/>
              </w:rPr>
              <w:t>-</w:t>
            </w:r>
          </w:p>
        </w:tc>
        <w:tc>
          <w:tcPr>
            <w:tcW w:w="90" w:type="dxa"/>
            <w:tcBorders>
              <w:left w:val="nil"/>
              <w:bottom w:val="nil"/>
              <w:right w:val="nil"/>
            </w:tcBorders>
            <w:shd w:val="clear" w:color="000000" w:fill="FFFFFF"/>
            <w:noWrap/>
            <w:vAlign w:val="bottom"/>
          </w:tcPr>
          <w:p w14:paraId="262BEC3E"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bottom w:val="single" w:sz="4" w:space="0" w:color="auto"/>
              <w:right w:val="nil"/>
            </w:tcBorders>
            <w:shd w:val="clear" w:color="000000" w:fill="FFFFFF"/>
            <w:noWrap/>
          </w:tcPr>
          <w:p w14:paraId="7E12BBDE" w14:textId="50DC5F84" w:rsidR="00A35629" w:rsidRPr="00906108" w:rsidRDefault="00A35629" w:rsidP="00A35629">
            <w:pPr>
              <w:tabs>
                <w:tab w:val="decimal" w:pos="717"/>
              </w:tabs>
              <w:spacing w:line="200" w:lineRule="exact"/>
              <w:ind w:right="-274"/>
              <w:rPr>
                <w:rFonts w:cs="Times New Roman"/>
                <w:sz w:val="20"/>
                <w:szCs w:val="20"/>
                <w:lang w:eastAsia="ja-JP"/>
              </w:rPr>
            </w:pPr>
            <w:r w:rsidRPr="00906108">
              <w:rPr>
                <w:rFonts w:cs="Times New Roman"/>
                <w:sz w:val="20"/>
                <w:szCs w:val="20"/>
                <w:lang w:eastAsia="ja-JP"/>
              </w:rPr>
              <w:t>(467)</w:t>
            </w:r>
          </w:p>
        </w:tc>
      </w:tr>
      <w:tr w:rsidR="00906108" w:rsidRPr="00906108" w14:paraId="0D0345EE" w14:textId="77777777">
        <w:trPr>
          <w:trHeight w:val="20"/>
        </w:trPr>
        <w:tc>
          <w:tcPr>
            <w:tcW w:w="4266" w:type="dxa"/>
            <w:tcBorders>
              <w:top w:val="nil"/>
              <w:left w:val="nil"/>
              <w:right w:val="nil"/>
            </w:tcBorders>
            <w:shd w:val="clear" w:color="000000" w:fill="FFFFFF"/>
            <w:noWrap/>
            <w:vAlign w:val="bottom"/>
          </w:tcPr>
          <w:p w14:paraId="6B521EF0" w14:textId="77777777" w:rsidR="00A35629" w:rsidRPr="00906108" w:rsidRDefault="00A35629" w:rsidP="00A35629">
            <w:pPr>
              <w:spacing w:line="200" w:lineRule="exact"/>
              <w:ind w:left="162" w:right="-633" w:firstLine="195"/>
              <w:jc w:val="thaiDistribute"/>
              <w:rPr>
                <w:rFonts w:cs="Times New Roman"/>
                <w:sz w:val="20"/>
                <w:szCs w:val="20"/>
              </w:rPr>
            </w:pPr>
            <w:r w:rsidRPr="00906108">
              <w:rPr>
                <w:rFonts w:cs="Times New Roman"/>
                <w:sz w:val="20"/>
                <w:szCs w:val="20"/>
              </w:rPr>
              <w:t>Total</w:t>
            </w:r>
          </w:p>
        </w:tc>
        <w:tc>
          <w:tcPr>
            <w:tcW w:w="936" w:type="dxa"/>
            <w:tcBorders>
              <w:top w:val="single" w:sz="4" w:space="0" w:color="auto"/>
              <w:left w:val="nil"/>
              <w:bottom w:val="double" w:sz="4" w:space="0" w:color="auto"/>
              <w:right w:val="nil"/>
            </w:tcBorders>
            <w:shd w:val="clear" w:color="000000" w:fill="FFFFFF"/>
            <w:noWrap/>
            <w:vAlign w:val="bottom"/>
          </w:tcPr>
          <w:p w14:paraId="4879C51D" w14:textId="2B7C49E3" w:rsidR="00A35629" w:rsidRPr="00906108" w:rsidRDefault="00190680" w:rsidP="00A35629">
            <w:pPr>
              <w:tabs>
                <w:tab w:val="decimal" w:pos="865"/>
              </w:tabs>
              <w:spacing w:line="200" w:lineRule="exact"/>
              <w:ind w:right="65"/>
              <w:rPr>
                <w:rFonts w:eastAsia="Arial Unicode MS" w:cs="Times New Roman"/>
                <w:sz w:val="20"/>
                <w:szCs w:val="20"/>
              </w:rPr>
            </w:pPr>
            <w:r w:rsidRPr="00906108">
              <w:rPr>
                <w:rFonts w:eastAsia="Arial Unicode MS" w:cs="Times New Roman"/>
                <w:sz w:val="20"/>
                <w:szCs w:val="20"/>
              </w:rPr>
              <w:t>14,706</w:t>
            </w:r>
          </w:p>
        </w:tc>
        <w:tc>
          <w:tcPr>
            <w:tcW w:w="90" w:type="dxa"/>
            <w:tcBorders>
              <w:top w:val="nil"/>
              <w:left w:val="nil"/>
              <w:right w:val="nil"/>
            </w:tcBorders>
            <w:shd w:val="clear" w:color="000000" w:fill="FFFFFF"/>
            <w:noWrap/>
            <w:vAlign w:val="bottom"/>
          </w:tcPr>
          <w:p w14:paraId="028BC0FB" w14:textId="77777777" w:rsidR="00A35629" w:rsidRPr="00906108" w:rsidRDefault="00A35629" w:rsidP="00A35629">
            <w:pPr>
              <w:spacing w:line="200" w:lineRule="exact"/>
              <w:jc w:val="right"/>
              <w:rPr>
                <w:rFonts w:cs="Times New Roman"/>
                <w:sz w:val="20"/>
                <w:szCs w:val="20"/>
                <w:cs/>
                <w:lang w:eastAsia="ja-JP"/>
              </w:rPr>
            </w:pPr>
          </w:p>
        </w:tc>
        <w:tc>
          <w:tcPr>
            <w:tcW w:w="954" w:type="dxa"/>
            <w:tcBorders>
              <w:top w:val="single" w:sz="4" w:space="0" w:color="auto"/>
              <w:left w:val="nil"/>
              <w:bottom w:val="double" w:sz="4" w:space="0" w:color="auto"/>
              <w:right w:val="nil"/>
            </w:tcBorders>
            <w:shd w:val="clear" w:color="000000" w:fill="FFFFFF"/>
            <w:noWrap/>
            <w:vAlign w:val="bottom"/>
          </w:tcPr>
          <w:p w14:paraId="46770FAF" w14:textId="013EA9F4" w:rsidR="00A35629" w:rsidRPr="00906108" w:rsidRDefault="00A35629" w:rsidP="00A35629">
            <w:pPr>
              <w:tabs>
                <w:tab w:val="decimal" w:pos="865"/>
              </w:tabs>
              <w:spacing w:line="200" w:lineRule="exact"/>
              <w:ind w:right="65"/>
              <w:rPr>
                <w:rFonts w:eastAsia="Arial Unicode MS" w:cs="Times New Roman"/>
                <w:sz w:val="20"/>
                <w:szCs w:val="20"/>
                <w:cs/>
              </w:rPr>
            </w:pPr>
            <w:r w:rsidRPr="00906108">
              <w:rPr>
                <w:sz w:val="20"/>
                <w:szCs w:val="20"/>
              </w:rPr>
              <w:t>10</w:t>
            </w:r>
            <w:r w:rsidRPr="00906108">
              <w:rPr>
                <w:rFonts w:cs="Times New Roman"/>
                <w:sz w:val="20"/>
                <w:szCs w:val="20"/>
              </w:rPr>
              <w:t>,</w:t>
            </w:r>
            <w:r w:rsidRPr="00906108">
              <w:rPr>
                <w:sz w:val="20"/>
                <w:szCs w:val="20"/>
              </w:rPr>
              <w:t>543</w:t>
            </w:r>
          </w:p>
        </w:tc>
        <w:tc>
          <w:tcPr>
            <w:tcW w:w="90" w:type="dxa"/>
            <w:tcBorders>
              <w:top w:val="nil"/>
              <w:left w:val="nil"/>
              <w:right w:val="nil"/>
            </w:tcBorders>
            <w:shd w:val="clear" w:color="000000" w:fill="FFFFFF"/>
            <w:noWrap/>
            <w:vAlign w:val="bottom"/>
          </w:tcPr>
          <w:p w14:paraId="60A196C0" w14:textId="77777777" w:rsidR="00A35629" w:rsidRPr="00906108" w:rsidRDefault="00A35629" w:rsidP="00A35629">
            <w:pPr>
              <w:spacing w:line="200" w:lineRule="exact"/>
              <w:jc w:val="right"/>
              <w:rPr>
                <w:rFonts w:cs="Times New Roman"/>
                <w:sz w:val="20"/>
                <w:szCs w:val="20"/>
                <w:cs/>
                <w:lang w:eastAsia="ja-JP"/>
              </w:rPr>
            </w:pPr>
          </w:p>
        </w:tc>
        <w:tc>
          <w:tcPr>
            <w:tcW w:w="963" w:type="dxa"/>
            <w:tcBorders>
              <w:top w:val="single" w:sz="4" w:space="0" w:color="auto"/>
              <w:left w:val="nil"/>
              <w:bottom w:val="double" w:sz="4" w:space="0" w:color="auto"/>
              <w:right w:val="nil"/>
            </w:tcBorders>
            <w:shd w:val="clear" w:color="000000" w:fill="FFFFFF"/>
            <w:noWrap/>
            <w:vAlign w:val="bottom"/>
          </w:tcPr>
          <w:p w14:paraId="32211CFE" w14:textId="4339B73E" w:rsidR="00A35629" w:rsidRPr="00906108" w:rsidRDefault="00190680" w:rsidP="00190680">
            <w:pPr>
              <w:tabs>
                <w:tab w:val="decimal" w:pos="812"/>
              </w:tabs>
              <w:spacing w:line="200" w:lineRule="exact"/>
              <w:ind w:right="-274"/>
              <w:rPr>
                <w:rFonts w:cs="Times New Roman"/>
                <w:sz w:val="20"/>
                <w:szCs w:val="20"/>
                <w:cs/>
                <w:lang w:eastAsia="ja-JP"/>
              </w:rPr>
            </w:pPr>
            <w:r w:rsidRPr="00906108">
              <w:rPr>
                <w:rFonts w:cs="Times New Roman"/>
                <w:sz w:val="20"/>
                <w:szCs w:val="20"/>
                <w:lang w:eastAsia="ja-JP"/>
              </w:rPr>
              <w:t>75</w:t>
            </w:r>
            <w:r w:rsidR="007A15A2">
              <w:rPr>
                <w:rFonts w:cs="Times New Roman"/>
                <w:sz w:val="20"/>
                <w:szCs w:val="20"/>
                <w:lang w:eastAsia="ja-JP"/>
              </w:rPr>
              <w:t>,</w:t>
            </w:r>
            <w:r w:rsidRPr="00906108">
              <w:rPr>
                <w:rFonts w:cs="Times New Roman"/>
                <w:sz w:val="20"/>
                <w:szCs w:val="20"/>
                <w:lang w:eastAsia="ja-JP"/>
              </w:rPr>
              <w:t>880</w:t>
            </w:r>
          </w:p>
        </w:tc>
        <w:tc>
          <w:tcPr>
            <w:tcW w:w="90" w:type="dxa"/>
            <w:tcBorders>
              <w:top w:val="nil"/>
              <w:left w:val="nil"/>
              <w:right w:val="nil"/>
            </w:tcBorders>
            <w:shd w:val="clear" w:color="000000" w:fill="FFFFFF"/>
            <w:noWrap/>
            <w:vAlign w:val="bottom"/>
          </w:tcPr>
          <w:p w14:paraId="3B61FC90" w14:textId="77777777" w:rsidR="00A35629" w:rsidRPr="00906108" w:rsidRDefault="00A35629" w:rsidP="00A35629">
            <w:pPr>
              <w:spacing w:line="200" w:lineRule="exact"/>
              <w:jc w:val="right"/>
              <w:rPr>
                <w:rFonts w:cs="Times New Roman"/>
                <w:sz w:val="20"/>
                <w:szCs w:val="20"/>
                <w:cs/>
                <w:lang w:eastAsia="ja-JP"/>
              </w:rPr>
            </w:pPr>
          </w:p>
        </w:tc>
        <w:tc>
          <w:tcPr>
            <w:tcW w:w="900" w:type="dxa"/>
            <w:tcBorders>
              <w:top w:val="single" w:sz="4" w:space="0" w:color="auto"/>
              <w:left w:val="nil"/>
              <w:bottom w:val="double" w:sz="4" w:space="0" w:color="auto"/>
              <w:right w:val="nil"/>
            </w:tcBorders>
            <w:shd w:val="clear" w:color="000000" w:fill="FFFFFF"/>
            <w:noWrap/>
            <w:vAlign w:val="bottom"/>
          </w:tcPr>
          <w:p w14:paraId="3922F44F" w14:textId="314934E7" w:rsidR="00A35629" w:rsidRPr="00906108" w:rsidRDefault="00A35629" w:rsidP="00A35629">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51,850</w:t>
            </w:r>
          </w:p>
        </w:tc>
      </w:tr>
      <w:tr w:rsidR="00906108" w:rsidRPr="00906108" w14:paraId="75F1CB5A" w14:textId="77777777" w:rsidTr="00A469C0">
        <w:trPr>
          <w:trHeight w:val="20"/>
        </w:trPr>
        <w:tc>
          <w:tcPr>
            <w:tcW w:w="4266" w:type="dxa"/>
            <w:tcBorders>
              <w:left w:val="nil"/>
              <w:right w:val="nil"/>
            </w:tcBorders>
            <w:shd w:val="clear" w:color="000000" w:fill="FFFFFF"/>
            <w:noWrap/>
            <w:vAlign w:val="bottom"/>
          </w:tcPr>
          <w:p w14:paraId="519E7D06" w14:textId="77777777" w:rsidR="00A35629" w:rsidRPr="00906108" w:rsidRDefault="00A35629" w:rsidP="00A35629">
            <w:pPr>
              <w:spacing w:line="200" w:lineRule="exact"/>
              <w:ind w:left="162" w:right="-633" w:firstLine="283"/>
              <w:jc w:val="thaiDistribute"/>
              <w:rPr>
                <w:rFonts w:cs="Times New Roman"/>
                <w:sz w:val="20"/>
                <w:szCs w:val="20"/>
              </w:rPr>
            </w:pPr>
          </w:p>
        </w:tc>
        <w:tc>
          <w:tcPr>
            <w:tcW w:w="936" w:type="dxa"/>
            <w:tcBorders>
              <w:top w:val="double" w:sz="4" w:space="0" w:color="auto"/>
              <w:left w:val="nil"/>
              <w:right w:val="nil"/>
            </w:tcBorders>
            <w:shd w:val="clear" w:color="000000" w:fill="FFFFFF"/>
            <w:noWrap/>
          </w:tcPr>
          <w:p w14:paraId="482F268C" w14:textId="77777777" w:rsidR="00A35629" w:rsidRPr="00906108" w:rsidRDefault="00A35629" w:rsidP="00A35629">
            <w:pPr>
              <w:tabs>
                <w:tab w:val="decimal" w:pos="865"/>
              </w:tabs>
              <w:spacing w:line="200" w:lineRule="exact"/>
              <w:ind w:right="65"/>
              <w:rPr>
                <w:rFonts w:eastAsia="Arial Unicode MS" w:cs="Times New Roman"/>
                <w:sz w:val="20"/>
                <w:szCs w:val="20"/>
              </w:rPr>
            </w:pPr>
          </w:p>
        </w:tc>
        <w:tc>
          <w:tcPr>
            <w:tcW w:w="90" w:type="dxa"/>
            <w:tcBorders>
              <w:left w:val="nil"/>
              <w:right w:val="nil"/>
            </w:tcBorders>
            <w:shd w:val="clear" w:color="000000" w:fill="FFFFFF"/>
            <w:noWrap/>
            <w:vAlign w:val="bottom"/>
          </w:tcPr>
          <w:p w14:paraId="53E69AC1" w14:textId="77777777" w:rsidR="00A35629" w:rsidRPr="00906108" w:rsidRDefault="00A35629" w:rsidP="00A35629">
            <w:pPr>
              <w:spacing w:line="200" w:lineRule="exact"/>
              <w:jc w:val="right"/>
              <w:rPr>
                <w:rFonts w:cs="Times New Roman"/>
                <w:sz w:val="20"/>
                <w:szCs w:val="20"/>
                <w:cs/>
                <w:lang w:eastAsia="ja-JP"/>
              </w:rPr>
            </w:pPr>
          </w:p>
        </w:tc>
        <w:tc>
          <w:tcPr>
            <w:tcW w:w="954" w:type="dxa"/>
            <w:tcBorders>
              <w:top w:val="double" w:sz="4" w:space="0" w:color="auto"/>
              <w:left w:val="nil"/>
              <w:right w:val="nil"/>
            </w:tcBorders>
            <w:shd w:val="clear" w:color="000000" w:fill="FFFFFF"/>
            <w:noWrap/>
          </w:tcPr>
          <w:p w14:paraId="50CBCC68" w14:textId="77777777" w:rsidR="00A35629" w:rsidRPr="00906108" w:rsidRDefault="00A35629" w:rsidP="00A35629">
            <w:pPr>
              <w:tabs>
                <w:tab w:val="decimal" w:pos="535"/>
              </w:tabs>
              <w:spacing w:line="200" w:lineRule="exact"/>
              <w:ind w:right="65"/>
              <w:rPr>
                <w:rFonts w:eastAsia="Arial Unicode MS" w:cs="Times New Roman"/>
                <w:sz w:val="20"/>
                <w:szCs w:val="20"/>
                <w:cs/>
              </w:rPr>
            </w:pPr>
          </w:p>
        </w:tc>
        <w:tc>
          <w:tcPr>
            <w:tcW w:w="90" w:type="dxa"/>
            <w:tcBorders>
              <w:left w:val="nil"/>
              <w:right w:val="nil"/>
            </w:tcBorders>
            <w:shd w:val="clear" w:color="000000" w:fill="FFFFFF"/>
            <w:noWrap/>
            <w:vAlign w:val="bottom"/>
          </w:tcPr>
          <w:p w14:paraId="356D9A02" w14:textId="77777777" w:rsidR="00A35629" w:rsidRPr="00906108" w:rsidRDefault="00A35629" w:rsidP="00A35629">
            <w:pPr>
              <w:spacing w:line="200" w:lineRule="exact"/>
              <w:jc w:val="right"/>
              <w:rPr>
                <w:rFonts w:cs="Times New Roman"/>
                <w:sz w:val="20"/>
                <w:szCs w:val="20"/>
                <w:cs/>
                <w:lang w:eastAsia="ja-JP"/>
              </w:rPr>
            </w:pPr>
          </w:p>
        </w:tc>
        <w:tc>
          <w:tcPr>
            <w:tcW w:w="963" w:type="dxa"/>
            <w:tcBorders>
              <w:top w:val="double" w:sz="4" w:space="0" w:color="auto"/>
              <w:left w:val="nil"/>
              <w:right w:val="nil"/>
            </w:tcBorders>
            <w:shd w:val="clear" w:color="000000" w:fill="FFFFFF"/>
            <w:noWrap/>
            <w:vAlign w:val="bottom"/>
          </w:tcPr>
          <w:p w14:paraId="48BA0B9A" w14:textId="77777777" w:rsidR="00A35629" w:rsidRPr="00906108" w:rsidRDefault="00A35629" w:rsidP="00A35629">
            <w:pPr>
              <w:tabs>
                <w:tab w:val="decimal" w:pos="859"/>
              </w:tabs>
              <w:spacing w:line="200" w:lineRule="exact"/>
              <w:ind w:right="-274"/>
              <w:rPr>
                <w:rFonts w:cs="Times New Roman"/>
                <w:sz w:val="20"/>
                <w:szCs w:val="20"/>
                <w:lang w:eastAsia="ja-JP"/>
              </w:rPr>
            </w:pPr>
          </w:p>
        </w:tc>
        <w:tc>
          <w:tcPr>
            <w:tcW w:w="90" w:type="dxa"/>
            <w:tcBorders>
              <w:left w:val="nil"/>
              <w:right w:val="nil"/>
            </w:tcBorders>
            <w:shd w:val="clear" w:color="000000" w:fill="FFFFFF"/>
            <w:noWrap/>
            <w:vAlign w:val="bottom"/>
          </w:tcPr>
          <w:p w14:paraId="245BFAB9" w14:textId="77777777" w:rsidR="00A35629" w:rsidRPr="00906108" w:rsidRDefault="00A35629" w:rsidP="00A35629">
            <w:pPr>
              <w:spacing w:line="200" w:lineRule="exact"/>
              <w:jc w:val="right"/>
              <w:rPr>
                <w:rFonts w:cs="Times New Roman"/>
                <w:sz w:val="20"/>
                <w:szCs w:val="20"/>
                <w:cs/>
                <w:lang w:eastAsia="ja-JP"/>
              </w:rPr>
            </w:pPr>
          </w:p>
        </w:tc>
        <w:tc>
          <w:tcPr>
            <w:tcW w:w="900" w:type="dxa"/>
            <w:tcBorders>
              <w:top w:val="double" w:sz="4" w:space="0" w:color="auto"/>
              <w:left w:val="nil"/>
              <w:right w:val="nil"/>
            </w:tcBorders>
            <w:shd w:val="clear" w:color="000000" w:fill="FFFFFF"/>
            <w:noWrap/>
            <w:vAlign w:val="bottom"/>
          </w:tcPr>
          <w:p w14:paraId="77AE54A2" w14:textId="77777777" w:rsidR="00A35629" w:rsidRPr="00906108" w:rsidRDefault="00A35629" w:rsidP="00A35629">
            <w:pPr>
              <w:tabs>
                <w:tab w:val="decimal" w:pos="717"/>
              </w:tabs>
              <w:spacing w:line="200" w:lineRule="exact"/>
              <w:ind w:right="-274"/>
              <w:rPr>
                <w:rFonts w:cs="Times New Roman"/>
                <w:sz w:val="20"/>
                <w:szCs w:val="20"/>
                <w:cs/>
                <w:lang w:eastAsia="ja-JP"/>
              </w:rPr>
            </w:pPr>
          </w:p>
        </w:tc>
      </w:tr>
      <w:tr w:rsidR="00906108" w:rsidRPr="00906108" w14:paraId="0219B55B" w14:textId="77777777" w:rsidTr="00A469C0">
        <w:trPr>
          <w:trHeight w:val="20"/>
        </w:trPr>
        <w:tc>
          <w:tcPr>
            <w:tcW w:w="4266" w:type="dxa"/>
            <w:tcBorders>
              <w:left w:val="nil"/>
              <w:right w:val="nil"/>
            </w:tcBorders>
            <w:shd w:val="clear" w:color="000000" w:fill="FFFFFF"/>
            <w:noWrap/>
            <w:vAlign w:val="bottom"/>
          </w:tcPr>
          <w:p w14:paraId="58132950" w14:textId="72895F58" w:rsidR="00A35629" w:rsidRPr="00906108" w:rsidRDefault="00A35629" w:rsidP="00A35629">
            <w:pPr>
              <w:spacing w:line="200" w:lineRule="exact"/>
              <w:ind w:right="-633"/>
              <w:rPr>
                <w:rFonts w:cs="Times New Roman"/>
                <w:sz w:val="20"/>
                <w:szCs w:val="20"/>
              </w:rPr>
            </w:pPr>
            <w:r w:rsidRPr="00906108">
              <w:rPr>
                <w:rFonts w:cs="Times New Roman"/>
                <w:b/>
                <w:bCs/>
                <w:sz w:val="20"/>
                <w:szCs w:val="20"/>
              </w:rPr>
              <w:t xml:space="preserve">Trade and other current payables </w:t>
            </w:r>
          </w:p>
        </w:tc>
        <w:tc>
          <w:tcPr>
            <w:tcW w:w="936" w:type="dxa"/>
            <w:tcBorders>
              <w:left w:val="nil"/>
              <w:right w:val="nil"/>
            </w:tcBorders>
            <w:shd w:val="clear" w:color="000000" w:fill="FFFFFF"/>
            <w:noWrap/>
          </w:tcPr>
          <w:p w14:paraId="7224D85F" w14:textId="77777777" w:rsidR="00A35629" w:rsidRPr="00906108" w:rsidRDefault="00A35629" w:rsidP="00A35629">
            <w:pPr>
              <w:tabs>
                <w:tab w:val="decimal" w:pos="865"/>
              </w:tabs>
              <w:spacing w:line="200" w:lineRule="exact"/>
              <w:ind w:right="65"/>
              <w:rPr>
                <w:rFonts w:eastAsia="Arial Unicode MS" w:cs="Times New Roman"/>
                <w:sz w:val="20"/>
                <w:szCs w:val="20"/>
              </w:rPr>
            </w:pPr>
          </w:p>
        </w:tc>
        <w:tc>
          <w:tcPr>
            <w:tcW w:w="90" w:type="dxa"/>
            <w:tcBorders>
              <w:left w:val="nil"/>
              <w:right w:val="nil"/>
            </w:tcBorders>
            <w:shd w:val="clear" w:color="000000" w:fill="FFFFFF"/>
            <w:noWrap/>
            <w:vAlign w:val="bottom"/>
          </w:tcPr>
          <w:p w14:paraId="0A8DAD73"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right w:val="nil"/>
            </w:tcBorders>
            <w:shd w:val="clear" w:color="000000" w:fill="FFFFFF"/>
            <w:noWrap/>
          </w:tcPr>
          <w:p w14:paraId="7843CED8" w14:textId="77777777" w:rsidR="00A35629" w:rsidRPr="00906108" w:rsidRDefault="00A35629" w:rsidP="00A35629">
            <w:pPr>
              <w:tabs>
                <w:tab w:val="decimal" w:pos="535"/>
              </w:tabs>
              <w:spacing w:line="200" w:lineRule="exact"/>
              <w:ind w:right="65"/>
              <w:rPr>
                <w:rFonts w:eastAsia="Arial Unicode MS" w:cs="Times New Roman"/>
                <w:sz w:val="20"/>
                <w:szCs w:val="20"/>
                <w:cs/>
              </w:rPr>
            </w:pPr>
          </w:p>
        </w:tc>
        <w:tc>
          <w:tcPr>
            <w:tcW w:w="90" w:type="dxa"/>
            <w:tcBorders>
              <w:left w:val="nil"/>
              <w:right w:val="nil"/>
            </w:tcBorders>
            <w:shd w:val="clear" w:color="000000" w:fill="FFFFFF"/>
            <w:noWrap/>
            <w:vAlign w:val="bottom"/>
          </w:tcPr>
          <w:p w14:paraId="5C632BE7"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right w:val="nil"/>
            </w:tcBorders>
            <w:shd w:val="clear" w:color="000000" w:fill="FFFFFF"/>
            <w:noWrap/>
            <w:vAlign w:val="bottom"/>
          </w:tcPr>
          <w:p w14:paraId="63982B6F" w14:textId="77777777" w:rsidR="00A35629" w:rsidRPr="00906108" w:rsidRDefault="00A35629" w:rsidP="00A35629">
            <w:pPr>
              <w:tabs>
                <w:tab w:val="decimal" w:pos="859"/>
              </w:tabs>
              <w:spacing w:line="200" w:lineRule="exact"/>
              <w:ind w:right="-274"/>
              <w:rPr>
                <w:rFonts w:cs="Times New Roman"/>
                <w:sz w:val="20"/>
                <w:szCs w:val="20"/>
                <w:lang w:eastAsia="ja-JP"/>
              </w:rPr>
            </w:pPr>
          </w:p>
        </w:tc>
        <w:tc>
          <w:tcPr>
            <w:tcW w:w="90" w:type="dxa"/>
            <w:tcBorders>
              <w:left w:val="nil"/>
              <w:right w:val="nil"/>
            </w:tcBorders>
            <w:shd w:val="clear" w:color="000000" w:fill="FFFFFF"/>
            <w:noWrap/>
            <w:vAlign w:val="bottom"/>
          </w:tcPr>
          <w:p w14:paraId="5FC73E74"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right w:val="nil"/>
            </w:tcBorders>
            <w:shd w:val="clear" w:color="000000" w:fill="FFFFFF"/>
            <w:noWrap/>
            <w:vAlign w:val="bottom"/>
          </w:tcPr>
          <w:p w14:paraId="79B3CF04" w14:textId="77777777" w:rsidR="00A35629" w:rsidRPr="00906108" w:rsidRDefault="00A35629" w:rsidP="00A35629">
            <w:pPr>
              <w:tabs>
                <w:tab w:val="decimal" w:pos="717"/>
              </w:tabs>
              <w:spacing w:line="200" w:lineRule="exact"/>
              <w:ind w:right="-274"/>
              <w:rPr>
                <w:rFonts w:cs="Times New Roman"/>
                <w:sz w:val="20"/>
                <w:szCs w:val="20"/>
                <w:cs/>
                <w:lang w:eastAsia="ja-JP"/>
              </w:rPr>
            </w:pPr>
          </w:p>
        </w:tc>
      </w:tr>
      <w:tr w:rsidR="00906108" w:rsidRPr="00906108" w14:paraId="41500A59" w14:textId="77777777" w:rsidTr="00A469C0">
        <w:trPr>
          <w:trHeight w:val="20"/>
        </w:trPr>
        <w:tc>
          <w:tcPr>
            <w:tcW w:w="4266" w:type="dxa"/>
            <w:tcBorders>
              <w:left w:val="nil"/>
              <w:right w:val="nil"/>
            </w:tcBorders>
            <w:shd w:val="clear" w:color="000000" w:fill="FFFFFF"/>
            <w:noWrap/>
            <w:vAlign w:val="bottom"/>
          </w:tcPr>
          <w:p w14:paraId="2F4F22ED" w14:textId="3734A333" w:rsidR="00A35629" w:rsidRPr="00906108" w:rsidRDefault="00A35629" w:rsidP="00A35629">
            <w:pPr>
              <w:spacing w:line="200" w:lineRule="exact"/>
              <w:ind w:right="-633"/>
              <w:rPr>
                <w:rFonts w:cs="Times New Roman"/>
                <w:sz w:val="20"/>
                <w:szCs w:val="20"/>
              </w:rPr>
            </w:pPr>
            <w:r w:rsidRPr="00906108">
              <w:rPr>
                <w:rFonts w:cs="Times New Roman"/>
                <w:b/>
                <w:bCs/>
                <w:sz w:val="20"/>
                <w:szCs w:val="20"/>
              </w:rPr>
              <w:t xml:space="preserve">  - related companies (see Note </w:t>
            </w:r>
            <w:r w:rsidR="00DB0E4D" w:rsidRPr="00906108">
              <w:rPr>
                <w:b/>
                <w:bCs/>
                <w:sz w:val="20"/>
                <w:szCs w:val="20"/>
              </w:rPr>
              <w:t>16</w:t>
            </w:r>
            <w:r w:rsidRPr="00906108">
              <w:rPr>
                <w:rFonts w:cs="Times New Roman"/>
                <w:b/>
                <w:bCs/>
                <w:sz w:val="20"/>
                <w:szCs w:val="20"/>
              </w:rPr>
              <w:t>)</w:t>
            </w:r>
          </w:p>
        </w:tc>
        <w:tc>
          <w:tcPr>
            <w:tcW w:w="936" w:type="dxa"/>
            <w:tcBorders>
              <w:left w:val="nil"/>
              <w:right w:val="nil"/>
            </w:tcBorders>
            <w:shd w:val="clear" w:color="000000" w:fill="FFFFFF"/>
            <w:noWrap/>
          </w:tcPr>
          <w:p w14:paraId="09FBA0CA" w14:textId="77777777" w:rsidR="00A35629" w:rsidRPr="00906108" w:rsidRDefault="00A35629" w:rsidP="00A35629">
            <w:pPr>
              <w:tabs>
                <w:tab w:val="decimal" w:pos="865"/>
              </w:tabs>
              <w:spacing w:line="200" w:lineRule="exact"/>
              <w:ind w:right="65"/>
              <w:rPr>
                <w:rFonts w:eastAsia="Arial Unicode MS" w:cs="Times New Roman"/>
                <w:sz w:val="20"/>
                <w:szCs w:val="20"/>
              </w:rPr>
            </w:pPr>
          </w:p>
        </w:tc>
        <w:tc>
          <w:tcPr>
            <w:tcW w:w="90" w:type="dxa"/>
            <w:tcBorders>
              <w:left w:val="nil"/>
              <w:right w:val="nil"/>
            </w:tcBorders>
            <w:shd w:val="clear" w:color="000000" w:fill="FFFFFF"/>
            <w:noWrap/>
            <w:vAlign w:val="bottom"/>
          </w:tcPr>
          <w:p w14:paraId="155422D4"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right w:val="nil"/>
            </w:tcBorders>
            <w:shd w:val="clear" w:color="000000" w:fill="FFFFFF"/>
            <w:noWrap/>
          </w:tcPr>
          <w:p w14:paraId="57C8D064" w14:textId="77777777" w:rsidR="00A35629" w:rsidRPr="00906108" w:rsidRDefault="00A35629" w:rsidP="00A35629">
            <w:pPr>
              <w:tabs>
                <w:tab w:val="decimal" w:pos="535"/>
              </w:tabs>
              <w:spacing w:line="200" w:lineRule="exact"/>
              <w:ind w:right="65"/>
              <w:rPr>
                <w:rFonts w:eastAsia="Arial Unicode MS" w:cs="Times New Roman"/>
                <w:sz w:val="20"/>
                <w:szCs w:val="20"/>
                <w:cs/>
              </w:rPr>
            </w:pPr>
          </w:p>
        </w:tc>
        <w:tc>
          <w:tcPr>
            <w:tcW w:w="90" w:type="dxa"/>
            <w:tcBorders>
              <w:left w:val="nil"/>
              <w:right w:val="nil"/>
            </w:tcBorders>
            <w:shd w:val="clear" w:color="000000" w:fill="FFFFFF"/>
            <w:noWrap/>
            <w:vAlign w:val="bottom"/>
          </w:tcPr>
          <w:p w14:paraId="4DEF8111"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right w:val="nil"/>
            </w:tcBorders>
            <w:shd w:val="clear" w:color="000000" w:fill="FFFFFF"/>
            <w:noWrap/>
            <w:vAlign w:val="bottom"/>
          </w:tcPr>
          <w:p w14:paraId="783742DD" w14:textId="77777777" w:rsidR="00A35629" w:rsidRPr="00906108" w:rsidRDefault="00A35629" w:rsidP="00A35629">
            <w:pPr>
              <w:tabs>
                <w:tab w:val="decimal" w:pos="859"/>
              </w:tabs>
              <w:spacing w:line="200" w:lineRule="exact"/>
              <w:ind w:right="-274"/>
              <w:rPr>
                <w:rFonts w:cs="Times New Roman"/>
                <w:sz w:val="20"/>
                <w:szCs w:val="20"/>
                <w:lang w:eastAsia="ja-JP"/>
              </w:rPr>
            </w:pPr>
          </w:p>
        </w:tc>
        <w:tc>
          <w:tcPr>
            <w:tcW w:w="90" w:type="dxa"/>
            <w:tcBorders>
              <w:left w:val="nil"/>
              <w:right w:val="nil"/>
            </w:tcBorders>
            <w:shd w:val="clear" w:color="000000" w:fill="FFFFFF"/>
            <w:noWrap/>
            <w:vAlign w:val="bottom"/>
          </w:tcPr>
          <w:p w14:paraId="7B0D0261"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right w:val="nil"/>
            </w:tcBorders>
            <w:shd w:val="clear" w:color="000000" w:fill="FFFFFF"/>
            <w:noWrap/>
            <w:vAlign w:val="bottom"/>
          </w:tcPr>
          <w:p w14:paraId="3D214B3C" w14:textId="77777777" w:rsidR="00A35629" w:rsidRPr="00906108" w:rsidRDefault="00A35629" w:rsidP="00A35629">
            <w:pPr>
              <w:tabs>
                <w:tab w:val="decimal" w:pos="717"/>
              </w:tabs>
              <w:spacing w:line="200" w:lineRule="exact"/>
              <w:ind w:right="-274"/>
              <w:rPr>
                <w:rFonts w:cs="Times New Roman"/>
                <w:sz w:val="20"/>
                <w:szCs w:val="20"/>
                <w:cs/>
                <w:lang w:eastAsia="ja-JP"/>
              </w:rPr>
            </w:pPr>
          </w:p>
        </w:tc>
      </w:tr>
      <w:tr w:rsidR="00906108" w:rsidRPr="00906108" w14:paraId="651C2C4C" w14:textId="77777777" w:rsidTr="00A469C0">
        <w:trPr>
          <w:trHeight w:val="20"/>
        </w:trPr>
        <w:tc>
          <w:tcPr>
            <w:tcW w:w="4266" w:type="dxa"/>
            <w:tcBorders>
              <w:left w:val="nil"/>
              <w:right w:val="nil"/>
            </w:tcBorders>
            <w:shd w:val="clear" w:color="000000" w:fill="FFFFFF"/>
            <w:noWrap/>
            <w:vAlign w:val="bottom"/>
          </w:tcPr>
          <w:p w14:paraId="36A9D219" w14:textId="77777777" w:rsidR="006A191A" w:rsidRPr="00906108" w:rsidRDefault="006A191A" w:rsidP="006A191A">
            <w:pPr>
              <w:spacing w:line="200" w:lineRule="exact"/>
              <w:ind w:left="162" w:right="-633" w:firstLine="196"/>
              <w:jc w:val="thaiDistribute"/>
              <w:rPr>
                <w:rFonts w:cs="Times New Roman"/>
                <w:sz w:val="20"/>
                <w:szCs w:val="20"/>
              </w:rPr>
            </w:pPr>
            <w:r w:rsidRPr="00906108">
              <w:rPr>
                <w:rFonts w:cs="Times New Roman"/>
                <w:sz w:val="20"/>
                <w:szCs w:val="20"/>
              </w:rPr>
              <w:t>Subsidiaries</w:t>
            </w:r>
          </w:p>
        </w:tc>
        <w:tc>
          <w:tcPr>
            <w:tcW w:w="936" w:type="dxa"/>
            <w:tcBorders>
              <w:left w:val="nil"/>
              <w:right w:val="nil"/>
            </w:tcBorders>
            <w:shd w:val="clear" w:color="000000" w:fill="FFFFFF"/>
            <w:noWrap/>
          </w:tcPr>
          <w:p w14:paraId="2BEDD3C9" w14:textId="2943DB40" w:rsidR="006A191A" w:rsidRPr="00906108" w:rsidRDefault="00C661F1" w:rsidP="006A191A">
            <w:pPr>
              <w:tabs>
                <w:tab w:val="decimal" w:pos="472"/>
              </w:tabs>
              <w:spacing w:line="200" w:lineRule="exact"/>
              <w:ind w:right="65"/>
              <w:rPr>
                <w:rFonts w:eastAsia="Arial Unicode MS" w:cs="Times New Roman"/>
                <w:sz w:val="20"/>
                <w:szCs w:val="20"/>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5DE2A387" w14:textId="77777777" w:rsidR="006A191A" w:rsidRPr="00906108" w:rsidRDefault="006A191A" w:rsidP="006A191A">
            <w:pPr>
              <w:spacing w:line="200" w:lineRule="exact"/>
              <w:jc w:val="right"/>
              <w:rPr>
                <w:rFonts w:cs="Times New Roman"/>
                <w:sz w:val="20"/>
                <w:szCs w:val="20"/>
                <w:cs/>
                <w:lang w:eastAsia="ja-JP"/>
              </w:rPr>
            </w:pPr>
          </w:p>
        </w:tc>
        <w:tc>
          <w:tcPr>
            <w:tcW w:w="954" w:type="dxa"/>
            <w:tcBorders>
              <w:left w:val="nil"/>
              <w:right w:val="nil"/>
            </w:tcBorders>
            <w:shd w:val="clear" w:color="000000" w:fill="FFFFFF"/>
            <w:noWrap/>
          </w:tcPr>
          <w:p w14:paraId="5AA86641" w14:textId="5C0A9C01" w:rsidR="006A191A" w:rsidRPr="00906108" w:rsidRDefault="006A191A" w:rsidP="006A191A">
            <w:pPr>
              <w:tabs>
                <w:tab w:val="decimal" w:pos="535"/>
              </w:tabs>
              <w:spacing w:line="200" w:lineRule="exact"/>
              <w:ind w:right="65"/>
              <w:rPr>
                <w:rFonts w:eastAsia="Arial Unicode MS" w:cs="Times New Roman"/>
                <w:sz w:val="20"/>
                <w:szCs w:val="20"/>
                <w:cs/>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0967C141" w14:textId="77777777" w:rsidR="006A191A" w:rsidRPr="00906108" w:rsidRDefault="006A191A" w:rsidP="006A191A">
            <w:pPr>
              <w:spacing w:line="200" w:lineRule="exact"/>
              <w:jc w:val="right"/>
              <w:rPr>
                <w:rFonts w:cs="Times New Roman"/>
                <w:sz w:val="20"/>
                <w:szCs w:val="20"/>
                <w:cs/>
                <w:lang w:eastAsia="ja-JP"/>
              </w:rPr>
            </w:pPr>
          </w:p>
        </w:tc>
        <w:tc>
          <w:tcPr>
            <w:tcW w:w="963" w:type="dxa"/>
            <w:tcBorders>
              <w:left w:val="nil"/>
              <w:right w:val="nil"/>
            </w:tcBorders>
            <w:shd w:val="clear" w:color="000000" w:fill="FFFFFF"/>
            <w:noWrap/>
            <w:vAlign w:val="bottom"/>
          </w:tcPr>
          <w:p w14:paraId="6C6D94D5" w14:textId="7DC2AFE7" w:rsidR="006A191A" w:rsidRPr="00906108" w:rsidRDefault="006A191A" w:rsidP="006A191A">
            <w:pPr>
              <w:tabs>
                <w:tab w:val="decimal" w:pos="717"/>
              </w:tabs>
              <w:spacing w:line="200" w:lineRule="exact"/>
              <w:ind w:right="-274"/>
              <w:rPr>
                <w:rFonts w:cs="Times New Roman"/>
                <w:sz w:val="20"/>
                <w:szCs w:val="20"/>
                <w:lang w:eastAsia="ja-JP"/>
              </w:rPr>
            </w:pPr>
            <w:r w:rsidRPr="00906108">
              <w:rPr>
                <w:rFonts w:cs="Times New Roman"/>
                <w:sz w:val="20"/>
                <w:szCs w:val="20"/>
                <w:lang w:eastAsia="ja-JP"/>
              </w:rPr>
              <w:t>1,049</w:t>
            </w:r>
          </w:p>
        </w:tc>
        <w:tc>
          <w:tcPr>
            <w:tcW w:w="90" w:type="dxa"/>
            <w:tcBorders>
              <w:left w:val="nil"/>
              <w:right w:val="nil"/>
            </w:tcBorders>
            <w:shd w:val="clear" w:color="000000" w:fill="FFFFFF"/>
            <w:noWrap/>
            <w:vAlign w:val="bottom"/>
          </w:tcPr>
          <w:p w14:paraId="42F38E63" w14:textId="77777777" w:rsidR="006A191A" w:rsidRPr="00906108" w:rsidRDefault="006A191A" w:rsidP="006A191A">
            <w:pPr>
              <w:spacing w:line="200" w:lineRule="exact"/>
              <w:jc w:val="right"/>
              <w:rPr>
                <w:rFonts w:cs="Times New Roman"/>
                <w:sz w:val="20"/>
                <w:szCs w:val="20"/>
                <w:cs/>
                <w:lang w:eastAsia="ja-JP"/>
              </w:rPr>
            </w:pPr>
          </w:p>
        </w:tc>
        <w:tc>
          <w:tcPr>
            <w:tcW w:w="900" w:type="dxa"/>
            <w:tcBorders>
              <w:left w:val="nil"/>
              <w:right w:val="nil"/>
            </w:tcBorders>
            <w:shd w:val="clear" w:color="000000" w:fill="FFFFFF"/>
            <w:noWrap/>
            <w:vAlign w:val="bottom"/>
          </w:tcPr>
          <w:p w14:paraId="14AA5218" w14:textId="607F559C" w:rsidR="006A191A" w:rsidRPr="00906108" w:rsidRDefault="006A191A" w:rsidP="006A191A">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8,286</w:t>
            </w:r>
          </w:p>
        </w:tc>
      </w:tr>
      <w:tr w:rsidR="00906108" w:rsidRPr="00906108" w14:paraId="47F17B56" w14:textId="77777777">
        <w:trPr>
          <w:trHeight w:val="20"/>
        </w:trPr>
        <w:tc>
          <w:tcPr>
            <w:tcW w:w="4266" w:type="dxa"/>
            <w:tcBorders>
              <w:left w:val="nil"/>
              <w:right w:val="nil"/>
            </w:tcBorders>
            <w:shd w:val="clear" w:color="000000" w:fill="FFFFFF"/>
            <w:noWrap/>
            <w:vAlign w:val="bottom"/>
          </w:tcPr>
          <w:p w14:paraId="04DC47B0" w14:textId="77777777" w:rsidR="006A191A" w:rsidRPr="00906108" w:rsidRDefault="006A191A" w:rsidP="006A191A">
            <w:pPr>
              <w:spacing w:line="200" w:lineRule="exact"/>
              <w:ind w:left="162" w:right="-633" w:firstLine="196"/>
              <w:jc w:val="thaiDistribute"/>
              <w:rPr>
                <w:rFonts w:cs="Times New Roman"/>
                <w:sz w:val="20"/>
                <w:szCs w:val="20"/>
              </w:rPr>
            </w:pPr>
            <w:r w:rsidRPr="00906108">
              <w:rPr>
                <w:rFonts w:cs="Times New Roman"/>
                <w:sz w:val="20"/>
                <w:szCs w:val="20"/>
              </w:rPr>
              <w:t>Related companies</w:t>
            </w:r>
          </w:p>
        </w:tc>
        <w:tc>
          <w:tcPr>
            <w:tcW w:w="936" w:type="dxa"/>
            <w:tcBorders>
              <w:left w:val="nil"/>
              <w:bottom w:val="single" w:sz="4" w:space="0" w:color="auto"/>
              <w:right w:val="nil"/>
            </w:tcBorders>
            <w:shd w:val="clear" w:color="000000" w:fill="FFFFFF"/>
            <w:noWrap/>
          </w:tcPr>
          <w:p w14:paraId="11B6E9E1" w14:textId="69037C6B" w:rsidR="006A191A" w:rsidRPr="00906108" w:rsidRDefault="006A191A" w:rsidP="006A191A">
            <w:pPr>
              <w:tabs>
                <w:tab w:val="decimal" w:pos="865"/>
              </w:tabs>
              <w:spacing w:line="200" w:lineRule="exact"/>
              <w:ind w:right="65"/>
              <w:rPr>
                <w:rFonts w:eastAsia="Arial Unicode MS" w:cs="Times New Roman"/>
                <w:sz w:val="20"/>
                <w:szCs w:val="20"/>
              </w:rPr>
            </w:pPr>
            <w:r w:rsidRPr="00906108">
              <w:rPr>
                <w:rFonts w:eastAsia="Arial Unicode MS" w:cs="Times New Roman"/>
                <w:sz w:val="20"/>
                <w:szCs w:val="20"/>
              </w:rPr>
              <w:t>60,806</w:t>
            </w:r>
          </w:p>
        </w:tc>
        <w:tc>
          <w:tcPr>
            <w:tcW w:w="90" w:type="dxa"/>
            <w:tcBorders>
              <w:left w:val="nil"/>
              <w:right w:val="nil"/>
            </w:tcBorders>
            <w:shd w:val="clear" w:color="000000" w:fill="FFFFFF"/>
            <w:noWrap/>
            <w:vAlign w:val="bottom"/>
          </w:tcPr>
          <w:p w14:paraId="31372665" w14:textId="77777777" w:rsidR="006A191A" w:rsidRPr="00906108" w:rsidRDefault="006A191A" w:rsidP="006A191A">
            <w:pPr>
              <w:spacing w:line="200" w:lineRule="exact"/>
              <w:jc w:val="right"/>
              <w:rPr>
                <w:rFonts w:cs="Times New Roman"/>
                <w:sz w:val="20"/>
                <w:szCs w:val="20"/>
                <w:cs/>
                <w:lang w:eastAsia="ja-JP"/>
              </w:rPr>
            </w:pPr>
          </w:p>
        </w:tc>
        <w:tc>
          <w:tcPr>
            <w:tcW w:w="954" w:type="dxa"/>
            <w:tcBorders>
              <w:left w:val="nil"/>
              <w:bottom w:val="single" w:sz="4" w:space="0" w:color="auto"/>
              <w:right w:val="nil"/>
            </w:tcBorders>
            <w:shd w:val="clear" w:color="000000" w:fill="FFFFFF"/>
            <w:noWrap/>
          </w:tcPr>
          <w:p w14:paraId="2BC8B960" w14:textId="1E0FAC35" w:rsidR="006A191A" w:rsidRPr="00906108" w:rsidRDefault="006A191A" w:rsidP="006A191A">
            <w:pPr>
              <w:tabs>
                <w:tab w:val="decimal" w:pos="865"/>
              </w:tabs>
              <w:spacing w:line="200" w:lineRule="exact"/>
              <w:ind w:right="65"/>
              <w:rPr>
                <w:rFonts w:eastAsia="Arial Unicode MS" w:cs="Times New Roman"/>
                <w:sz w:val="20"/>
                <w:szCs w:val="20"/>
                <w:cs/>
              </w:rPr>
            </w:pPr>
            <w:r w:rsidRPr="00906108">
              <w:rPr>
                <w:sz w:val="20"/>
                <w:szCs w:val="20"/>
              </w:rPr>
              <w:t>27</w:t>
            </w:r>
            <w:r w:rsidRPr="00906108">
              <w:rPr>
                <w:rFonts w:cs="Times New Roman"/>
                <w:sz w:val="20"/>
                <w:szCs w:val="20"/>
              </w:rPr>
              <w:t>,</w:t>
            </w:r>
            <w:r w:rsidRPr="00906108">
              <w:rPr>
                <w:sz w:val="20"/>
                <w:szCs w:val="20"/>
              </w:rPr>
              <w:t>116</w:t>
            </w:r>
          </w:p>
        </w:tc>
        <w:tc>
          <w:tcPr>
            <w:tcW w:w="90" w:type="dxa"/>
            <w:tcBorders>
              <w:left w:val="nil"/>
              <w:right w:val="nil"/>
            </w:tcBorders>
            <w:shd w:val="clear" w:color="000000" w:fill="FFFFFF"/>
            <w:noWrap/>
            <w:vAlign w:val="bottom"/>
          </w:tcPr>
          <w:p w14:paraId="4E7C52B1" w14:textId="77777777" w:rsidR="006A191A" w:rsidRPr="00906108" w:rsidRDefault="006A191A" w:rsidP="006A191A">
            <w:pPr>
              <w:spacing w:line="200" w:lineRule="exact"/>
              <w:jc w:val="right"/>
              <w:rPr>
                <w:rFonts w:cs="Times New Roman"/>
                <w:sz w:val="20"/>
                <w:szCs w:val="20"/>
                <w:cs/>
                <w:lang w:eastAsia="ja-JP"/>
              </w:rPr>
            </w:pPr>
          </w:p>
        </w:tc>
        <w:tc>
          <w:tcPr>
            <w:tcW w:w="963" w:type="dxa"/>
            <w:tcBorders>
              <w:left w:val="nil"/>
              <w:bottom w:val="single" w:sz="4" w:space="0" w:color="auto"/>
              <w:right w:val="nil"/>
            </w:tcBorders>
            <w:shd w:val="clear" w:color="000000" w:fill="FFFFFF"/>
            <w:noWrap/>
          </w:tcPr>
          <w:p w14:paraId="127D40B2" w14:textId="30E33205" w:rsidR="006A191A" w:rsidRPr="00906108" w:rsidRDefault="006A191A" w:rsidP="006A191A">
            <w:pPr>
              <w:tabs>
                <w:tab w:val="decimal" w:pos="717"/>
              </w:tabs>
              <w:spacing w:line="200" w:lineRule="exact"/>
              <w:ind w:right="-274"/>
              <w:rPr>
                <w:rFonts w:cs="Times New Roman"/>
                <w:sz w:val="20"/>
                <w:szCs w:val="20"/>
                <w:lang w:eastAsia="ja-JP"/>
              </w:rPr>
            </w:pPr>
            <w:r w:rsidRPr="00906108">
              <w:rPr>
                <w:rFonts w:cs="Times New Roman"/>
                <w:sz w:val="20"/>
                <w:szCs w:val="20"/>
                <w:lang w:eastAsia="ja-JP"/>
              </w:rPr>
              <w:t>410</w:t>
            </w:r>
          </w:p>
        </w:tc>
        <w:tc>
          <w:tcPr>
            <w:tcW w:w="90" w:type="dxa"/>
            <w:tcBorders>
              <w:left w:val="nil"/>
              <w:right w:val="nil"/>
            </w:tcBorders>
            <w:shd w:val="clear" w:color="000000" w:fill="FFFFFF"/>
            <w:noWrap/>
            <w:vAlign w:val="bottom"/>
          </w:tcPr>
          <w:p w14:paraId="6A27B1D2" w14:textId="77777777" w:rsidR="006A191A" w:rsidRPr="00906108" w:rsidRDefault="006A191A" w:rsidP="006A191A">
            <w:pPr>
              <w:spacing w:line="200" w:lineRule="exact"/>
              <w:jc w:val="right"/>
              <w:rPr>
                <w:rFonts w:cs="Times New Roman"/>
                <w:sz w:val="20"/>
                <w:szCs w:val="20"/>
                <w:cs/>
                <w:lang w:eastAsia="ja-JP"/>
              </w:rPr>
            </w:pPr>
          </w:p>
        </w:tc>
        <w:tc>
          <w:tcPr>
            <w:tcW w:w="900" w:type="dxa"/>
            <w:tcBorders>
              <w:left w:val="nil"/>
              <w:bottom w:val="single" w:sz="4" w:space="0" w:color="auto"/>
              <w:right w:val="nil"/>
            </w:tcBorders>
            <w:shd w:val="clear" w:color="000000" w:fill="FFFFFF"/>
            <w:noWrap/>
          </w:tcPr>
          <w:p w14:paraId="0FDDB83B" w14:textId="10043DC2" w:rsidR="006A191A" w:rsidRPr="00906108" w:rsidRDefault="006A191A" w:rsidP="006A191A">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285</w:t>
            </w:r>
          </w:p>
        </w:tc>
      </w:tr>
      <w:tr w:rsidR="00906108" w:rsidRPr="00906108" w14:paraId="220032CD" w14:textId="77777777">
        <w:trPr>
          <w:trHeight w:val="20"/>
        </w:trPr>
        <w:tc>
          <w:tcPr>
            <w:tcW w:w="4266" w:type="dxa"/>
            <w:tcBorders>
              <w:left w:val="nil"/>
              <w:right w:val="nil"/>
            </w:tcBorders>
            <w:shd w:val="clear" w:color="000000" w:fill="FFFFFF"/>
            <w:noWrap/>
            <w:vAlign w:val="bottom"/>
          </w:tcPr>
          <w:p w14:paraId="16156C29" w14:textId="77777777" w:rsidR="006A191A" w:rsidRPr="00906108" w:rsidRDefault="006A191A" w:rsidP="006A191A">
            <w:pPr>
              <w:spacing w:line="200" w:lineRule="exact"/>
              <w:ind w:left="162" w:right="-633" w:firstLine="196"/>
              <w:jc w:val="thaiDistribute"/>
              <w:rPr>
                <w:rFonts w:cs="Times New Roman"/>
                <w:sz w:val="20"/>
                <w:szCs w:val="20"/>
              </w:rPr>
            </w:pPr>
            <w:r w:rsidRPr="00906108">
              <w:rPr>
                <w:rFonts w:cs="Times New Roman"/>
                <w:sz w:val="20"/>
                <w:szCs w:val="20"/>
              </w:rPr>
              <w:t xml:space="preserve">Total </w:t>
            </w:r>
          </w:p>
        </w:tc>
        <w:tc>
          <w:tcPr>
            <w:tcW w:w="936" w:type="dxa"/>
            <w:tcBorders>
              <w:top w:val="single" w:sz="4" w:space="0" w:color="auto"/>
              <w:left w:val="nil"/>
              <w:bottom w:val="double" w:sz="4" w:space="0" w:color="auto"/>
              <w:right w:val="nil"/>
            </w:tcBorders>
            <w:shd w:val="clear" w:color="000000" w:fill="FFFFFF"/>
            <w:noWrap/>
            <w:vAlign w:val="bottom"/>
          </w:tcPr>
          <w:p w14:paraId="4EE3132C" w14:textId="4DA4D214" w:rsidR="006A191A" w:rsidRPr="00906108" w:rsidRDefault="006A191A" w:rsidP="006A191A">
            <w:pPr>
              <w:tabs>
                <w:tab w:val="decimal" w:pos="865"/>
              </w:tabs>
              <w:spacing w:line="200" w:lineRule="exact"/>
              <w:ind w:right="65"/>
              <w:rPr>
                <w:rFonts w:eastAsia="Arial Unicode MS" w:cs="Times New Roman"/>
                <w:sz w:val="20"/>
                <w:szCs w:val="20"/>
              </w:rPr>
            </w:pPr>
            <w:r w:rsidRPr="00906108">
              <w:rPr>
                <w:rFonts w:eastAsia="Arial Unicode MS" w:cs="Times New Roman"/>
                <w:sz w:val="20"/>
                <w:szCs w:val="20"/>
              </w:rPr>
              <w:t>60,806</w:t>
            </w:r>
          </w:p>
        </w:tc>
        <w:tc>
          <w:tcPr>
            <w:tcW w:w="90" w:type="dxa"/>
            <w:tcBorders>
              <w:left w:val="nil"/>
              <w:right w:val="nil"/>
            </w:tcBorders>
            <w:shd w:val="clear" w:color="000000" w:fill="FFFFFF"/>
            <w:noWrap/>
            <w:vAlign w:val="bottom"/>
          </w:tcPr>
          <w:p w14:paraId="78635440" w14:textId="77777777" w:rsidR="006A191A" w:rsidRPr="00906108" w:rsidRDefault="006A191A" w:rsidP="006A191A">
            <w:pPr>
              <w:spacing w:line="200" w:lineRule="exact"/>
              <w:jc w:val="right"/>
              <w:rPr>
                <w:rFonts w:cs="Times New Roman"/>
                <w:sz w:val="20"/>
                <w:szCs w:val="20"/>
                <w:cs/>
                <w:lang w:eastAsia="ja-JP"/>
              </w:rPr>
            </w:pPr>
          </w:p>
        </w:tc>
        <w:tc>
          <w:tcPr>
            <w:tcW w:w="954" w:type="dxa"/>
            <w:tcBorders>
              <w:top w:val="single" w:sz="4" w:space="0" w:color="auto"/>
              <w:left w:val="nil"/>
              <w:bottom w:val="double" w:sz="4" w:space="0" w:color="auto"/>
              <w:right w:val="nil"/>
            </w:tcBorders>
            <w:shd w:val="clear" w:color="000000" w:fill="FFFFFF"/>
            <w:noWrap/>
            <w:vAlign w:val="bottom"/>
          </w:tcPr>
          <w:p w14:paraId="15A41037" w14:textId="5A4E2406" w:rsidR="006A191A" w:rsidRPr="00906108" w:rsidRDefault="006A191A" w:rsidP="006A191A">
            <w:pPr>
              <w:tabs>
                <w:tab w:val="decimal" w:pos="865"/>
              </w:tabs>
              <w:spacing w:line="200" w:lineRule="exact"/>
              <w:ind w:right="65"/>
              <w:rPr>
                <w:rFonts w:eastAsia="Arial Unicode MS" w:cs="Times New Roman"/>
                <w:sz w:val="20"/>
                <w:szCs w:val="20"/>
                <w:cs/>
              </w:rPr>
            </w:pPr>
            <w:r w:rsidRPr="00906108">
              <w:rPr>
                <w:sz w:val="20"/>
                <w:szCs w:val="20"/>
              </w:rPr>
              <w:t>27</w:t>
            </w:r>
            <w:r w:rsidRPr="00906108">
              <w:rPr>
                <w:rFonts w:cs="Times New Roman"/>
                <w:sz w:val="20"/>
                <w:szCs w:val="20"/>
              </w:rPr>
              <w:t>,</w:t>
            </w:r>
            <w:r w:rsidRPr="00906108">
              <w:rPr>
                <w:sz w:val="20"/>
                <w:szCs w:val="20"/>
              </w:rPr>
              <w:t>116</w:t>
            </w:r>
          </w:p>
        </w:tc>
        <w:tc>
          <w:tcPr>
            <w:tcW w:w="90" w:type="dxa"/>
            <w:tcBorders>
              <w:left w:val="nil"/>
              <w:right w:val="nil"/>
            </w:tcBorders>
            <w:shd w:val="clear" w:color="000000" w:fill="FFFFFF"/>
            <w:noWrap/>
            <w:vAlign w:val="bottom"/>
          </w:tcPr>
          <w:p w14:paraId="520ED649" w14:textId="77777777" w:rsidR="006A191A" w:rsidRPr="00906108" w:rsidRDefault="006A191A" w:rsidP="006A191A">
            <w:pPr>
              <w:spacing w:line="200" w:lineRule="exact"/>
              <w:jc w:val="right"/>
              <w:rPr>
                <w:rFonts w:cs="Times New Roman"/>
                <w:sz w:val="20"/>
                <w:szCs w:val="20"/>
                <w:cs/>
                <w:lang w:eastAsia="ja-JP"/>
              </w:rPr>
            </w:pPr>
          </w:p>
        </w:tc>
        <w:tc>
          <w:tcPr>
            <w:tcW w:w="963" w:type="dxa"/>
            <w:tcBorders>
              <w:top w:val="single" w:sz="4" w:space="0" w:color="auto"/>
              <w:left w:val="nil"/>
              <w:bottom w:val="double" w:sz="4" w:space="0" w:color="auto"/>
              <w:right w:val="nil"/>
            </w:tcBorders>
            <w:shd w:val="clear" w:color="000000" w:fill="FFFFFF"/>
            <w:noWrap/>
            <w:vAlign w:val="bottom"/>
          </w:tcPr>
          <w:p w14:paraId="1E3F933A" w14:textId="1702C276" w:rsidR="006A191A" w:rsidRPr="00906108" w:rsidRDefault="006A191A" w:rsidP="006A191A">
            <w:pPr>
              <w:tabs>
                <w:tab w:val="decimal" w:pos="717"/>
              </w:tabs>
              <w:spacing w:line="200" w:lineRule="exact"/>
              <w:ind w:right="-274"/>
              <w:rPr>
                <w:rFonts w:cs="Times New Roman"/>
                <w:sz w:val="20"/>
                <w:szCs w:val="20"/>
                <w:lang w:eastAsia="ja-JP"/>
              </w:rPr>
            </w:pPr>
            <w:r w:rsidRPr="00906108">
              <w:rPr>
                <w:rFonts w:cs="Times New Roman"/>
                <w:sz w:val="20"/>
                <w:szCs w:val="20"/>
                <w:lang w:eastAsia="ja-JP"/>
              </w:rPr>
              <w:t>1,459</w:t>
            </w:r>
          </w:p>
        </w:tc>
        <w:tc>
          <w:tcPr>
            <w:tcW w:w="90" w:type="dxa"/>
            <w:tcBorders>
              <w:left w:val="nil"/>
              <w:right w:val="nil"/>
            </w:tcBorders>
            <w:shd w:val="clear" w:color="000000" w:fill="FFFFFF"/>
            <w:noWrap/>
            <w:vAlign w:val="bottom"/>
          </w:tcPr>
          <w:p w14:paraId="07FFD058" w14:textId="77777777" w:rsidR="006A191A" w:rsidRPr="00906108" w:rsidRDefault="006A191A" w:rsidP="006A191A">
            <w:pPr>
              <w:spacing w:line="200" w:lineRule="exact"/>
              <w:jc w:val="right"/>
              <w:rPr>
                <w:rFonts w:cs="Times New Roman"/>
                <w:sz w:val="20"/>
                <w:szCs w:val="20"/>
                <w:cs/>
                <w:lang w:eastAsia="ja-JP"/>
              </w:rPr>
            </w:pPr>
          </w:p>
        </w:tc>
        <w:tc>
          <w:tcPr>
            <w:tcW w:w="900" w:type="dxa"/>
            <w:tcBorders>
              <w:top w:val="single" w:sz="4" w:space="0" w:color="auto"/>
              <w:left w:val="nil"/>
              <w:bottom w:val="double" w:sz="4" w:space="0" w:color="auto"/>
              <w:right w:val="nil"/>
            </w:tcBorders>
            <w:shd w:val="clear" w:color="000000" w:fill="FFFFFF"/>
            <w:noWrap/>
            <w:vAlign w:val="bottom"/>
          </w:tcPr>
          <w:p w14:paraId="7BE88340" w14:textId="0DC1E72A" w:rsidR="006A191A" w:rsidRPr="00906108" w:rsidRDefault="006A191A" w:rsidP="006A191A">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8,571</w:t>
            </w:r>
          </w:p>
        </w:tc>
      </w:tr>
      <w:tr w:rsidR="00906108" w:rsidRPr="00906108" w14:paraId="45EF1CD7" w14:textId="77777777">
        <w:trPr>
          <w:trHeight w:val="20"/>
        </w:trPr>
        <w:tc>
          <w:tcPr>
            <w:tcW w:w="4266" w:type="dxa"/>
            <w:tcBorders>
              <w:left w:val="nil"/>
              <w:right w:val="nil"/>
            </w:tcBorders>
            <w:shd w:val="clear" w:color="000000" w:fill="FFFFFF"/>
            <w:noWrap/>
            <w:vAlign w:val="bottom"/>
          </w:tcPr>
          <w:p w14:paraId="7CA9A262" w14:textId="77777777" w:rsidR="00A35629" w:rsidRPr="00906108" w:rsidRDefault="00A35629" w:rsidP="00A35629">
            <w:pPr>
              <w:spacing w:line="200" w:lineRule="exact"/>
              <w:ind w:left="162" w:right="-633" w:firstLine="283"/>
              <w:jc w:val="thaiDistribute"/>
              <w:rPr>
                <w:rFonts w:cs="Times New Roman"/>
                <w:sz w:val="20"/>
                <w:szCs w:val="20"/>
              </w:rPr>
            </w:pPr>
          </w:p>
        </w:tc>
        <w:tc>
          <w:tcPr>
            <w:tcW w:w="936" w:type="dxa"/>
            <w:tcBorders>
              <w:top w:val="double" w:sz="4" w:space="0" w:color="auto"/>
              <w:left w:val="nil"/>
              <w:right w:val="nil"/>
            </w:tcBorders>
            <w:shd w:val="clear" w:color="000000" w:fill="FFFFFF"/>
            <w:noWrap/>
          </w:tcPr>
          <w:p w14:paraId="12C7877C" w14:textId="77777777" w:rsidR="00A35629" w:rsidRPr="00906108" w:rsidRDefault="00A35629" w:rsidP="00A35629">
            <w:pPr>
              <w:tabs>
                <w:tab w:val="decimal" w:pos="865"/>
              </w:tabs>
              <w:spacing w:line="200" w:lineRule="exact"/>
              <w:ind w:right="65"/>
              <w:rPr>
                <w:rFonts w:eastAsia="Arial Unicode MS" w:cs="Times New Roman"/>
                <w:sz w:val="20"/>
                <w:szCs w:val="20"/>
              </w:rPr>
            </w:pPr>
          </w:p>
        </w:tc>
        <w:tc>
          <w:tcPr>
            <w:tcW w:w="90" w:type="dxa"/>
            <w:tcBorders>
              <w:left w:val="nil"/>
              <w:right w:val="nil"/>
            </w:tcBorders>
            <w:shd w:val="clear" w:color="000000" w:fill="FFFFFF"/>
            <w:noWrap/>
            <w:vAlign w:val="bottom"/>
          </w:tcPr>
          <w:p w14:paraId="0BA55985" w14:textId="77777777" w:rsidR="00A35629" w:rsidRPr="00906108" w:rsidRDefault="00A35629" w:rsidP="00A35629">
            <w:pPr>
              <w:spacing w:line="200" w:lineRule="exact"/>
              <w:jc w:val="right"/>
              <w:rPr>
                <w:rFonts w:cs="Times New Roman"/>
                <w:sz w:val="20"/>
                <w:szCs w:val="20"/>
                <w:cs/>
                <w:lang w:eastAsia="ja-JP"/>
              </w:rPr>
            </w:pPr>
          </w:p>
        </w:tc>
        <w:tc>
          <w:tcPr>
            <w:tcW w:w="954" w:type="dxa"/>
            <w:tcBorders>
              <w:top w:val="double" w:sz="4" w:space="0" w:color="auto"/>
              <w:left w:val="nil"/>
              <w:right w:val="nil"/>
            </w:tcBorders>
            <w:shd w:val="clear" w:color="000000" w:fill="FFFFFF"/>
            <w:noWrap/>
          </w:tcPr>
          <w:p w14:paraId="61680301" w14:textId="77777777" w:rsidR="00A35629" w:rsidRPr="00906108" w:rsidRDefault="00A35629" w:rsidP="00A35629">
            <w:pPr>
              <w:tabs>
                <w:tab w:val="decimal" w:pos="865"/>
              </w:tabs>
              <w:spacing w:line="200" w:lineRule="exact"/>
              <w:ind w:right="65"/>
              <w:rPr>
                <w:rFonts w:eastAsia="Arial Unicode MS" w:cs="Times New Roman"/>
                <w:sz w:val="20"/>
                <w:szCs w:val="20"/>
                <w:cs/>
              </w:rPr>
            </w:pPr>
          </w:p>
        </w:tc>
        <w:tc>
          <w:tcPr>
            <w:tcW w:w="90" w:type="dxa"/>
            <w:tcBorders>
              <w:left w:val="nil"/>
              <w:right w:val="nil"/>
            </w:tcBorders>
            <w:shd w:val="clear" w:color="000000" w:fill="FFFFFF"/>
            <w:noWrap/>
            <w:vAlign w:val="bottom"/>
          </w:tcPr>
          <w:p w14:paraId="6E482656" w14:textId="77777777" w:rsidR="00A35629" w:rsidRPr="00906108" w:rsidRDefault="00A35629" w:rsidP="00A35629">
            <w:pPr>
              <w:spacing w:line="200" w:lineRule="exact"/>
              <w:jc w:val="right"/>
              <w:rPr>
                <w:rFonts w:cs="Times New Roman"/>
                <w:sz w:val="20"/>
                <w:szCs w:val="20"/>
                <w:cs/>
                <w:lang w:eastAsia="ja-JP"/>
              </w:rPr>
            </w:pPr>
          </w:p>
        </w:tc>
        <w:tc>
          <w:tcPr>
            <w:tcW w:w="963" w:type="dxa"/>
            <w:tcBorders>
              <w:top w:val="double" w:sz="4" w:space="0" w:color="auto"/>
              <w:left w:val="nil"/>
              <w:right w:val="nil"/>
            </w:tcBorders>
            <w:shd w:val="clear" w:color="000000" w:fill="FFFFFF"/>
            <w:noWrap/>
            <w:vAlign w:val="bottom"/>
          </w:tcPr>
          <w:p w14:paraId="60F39D70" w14:textId="77777777" w:rsidR="00A35629" w:rsidRPr="00906108" w:rsidRDefault="00A35629" w:rsidP="00A35629">
            <w:pPr>
              <w:tabs>
                <w:tab w:val="decimal" w:pos="859"/>
              </w:tabs>
              <w:spacing w:line="200" w:lineRule="exact"/>
              <w:ind w:right="-274"/>
              <w:rPr>
                <w:rFonts w:cs="Times New Roman"/>
                <w:sz w:val="20"/>
                <w:szCs w:val="20"/>
                <w:lang w:eastAsia="ja-JP"/>
              </w:rPr>
            </w:pPr>
          </w:p>
        </w:tc>
        <w:tc>
          <w:tcPr>
            <w:tcW w:w="90" w:type="dxa"/>
            <w:tcBorders>
              <w:left w:val="nil"/>
              <w:right w:val="nil"/>
            </w:tcBorders>
            <w:shd w:val="clear" w:color="000000" w:fill="FFFFFF"/>
            <w:noWrap/>
            <w:vAlign w:val="bottom"/>
          </w:tcPr>
          <w:p w14:paraId="7CEBB69D" w14:textId="77777777" w:rsidR="00A35629" w:rsidRPr="00906108" w:rsidRDefault="00A35629" w:rsidP="00A35629">
            <w:pPr>
              <w:spacing w:line="200" w:lineRule="exact"/>
              <w:jc w:val="right"/>
              <w:rPr>
                <w:rFonts w:cs="Times New Roman"/>
                <w:sz w:val="20"/>
                <w:szCs w:val="20"/>
                <w:cs/>
                <w:lang w:eastAsia="ja-JP"/>
              </w:rPr>
            </w:pPr>
          </w:p>
        </w:tc>
        <w:tc>
          <w:tcPr>
            <w:tcW w:w="900" w:type="dxa"/>
            <w:tcBorders>
              <w:top w:val="double" w:sz="4" w:space="0" w:color="auto"/>
              <w:left w:val="nil"/>
              <w:right w:val="nil"/>
            </w:tcBorders>
            <w:shd w:val="clear" w:color="000000" w:fill="FFFFFF"/>
            <w:noWrap/>
            <w:vAlign w:val="bottom"/>
          </w:tcPr>
          <w:p w14:paraId="79C99892" w14:textId="77777777" w:rsidR="00A35629" w:rsidRPr="00906108" w:rsidRDefault="00A35629" w:rsidP="00A35629">
            <w:pPr>
              <w:tabs>
                <w:tab w:val="decimal" w:pos="717"/>
              </w:tabs>
              <w:spacing w:line="200" w:lineRule="exact"/>
              <w:ind w:right="-274"/>
              <w:rPr>
                <w:rFonts w:cs="Times New Roman"/>
                <w:sz w:val="20"/>
                <w:szCs w:val="20"/>
                <w:cs/>
                <w:lang w:eastAsia="ja-JP"/>
              </w:rPr>
            </w:pPr>
          </w:p>
        </w:tc>
      </w:tr>
      <w:tr w:rsidR="00906108" w:rsidRPr="00906108" w14:paraId="44823724" w14:textId="77777777" w:rsidTr="00A469C0">
        <w:trPr>
          <w:trHeight w:val="20"/>
        </w:trPr>
        <w:tc>
          <w:tcPr>
            <w:tcW w:w="4266" w:type="dxa"/>
            <w:tcBorders>
              <w:left w:val="nil"/>
              <w:right w:val="nil"/>
            </w:tcBorders>
            <w:shd w:val="clear" w:color="000000" w:fill="FFFFFF"/>
            <w:noWrap/>
            <w:vAlign w:val="bottom"/>
          </w:tcPr>
          <w:p w14:paraId="525A3117" w14:textId="77777777" w:rsidR="00A35629" w:rsidRPr="00906108" w:rsidRDefault="00A35629" w:rsidP="00A35629">
            <w:pPr>
              <w:spacing w:line="200" w:lineRule="exact"/>
              <w:ind w:right="-633"/>
              <w:rPr>
                <w:rFonts w:cs="Times New Roman"/>
                <w:b/>
                <w:bCs/>
                <w:sz w:val="20"/>
                <w:szCs w:val="20"/>
              </w:rPr>
            </w:pPr>
            <w:r w:rsidRPr="00906108">
              <w:rPr>
                <w:rFonts w:cs="Times New Roman"/>
                <w:b/>
                <w:bCs/>
                <w:sz w:val="20"/>
                <w:szCs w:val="20"/>
              </w:rPr>
              <w:t xml:space="preserve">Trade and other non-current payables </w:t>
            </w:r>
          </w:p>
          <w:p w14:paraId="01322B11" w14:textId="691A2781" w:rsidR="00A35629" w:rsidRPr="00906108" w:rsidRDefault="00A35629" w:rsidP="00A35629">
            <w:pPr>
              <w:spacing w:line="200" w:lineRule="exact"/>
              <w:ind w:right="-633"/>
              <w:rPr>
                <w:rFonts w:cs="Times New Roman"/>
                <w:sz w:val="20"/>
                <w:szCs w:val="20"/>
              </w:rPr>
            </w:pPr>
            <w:r w:rsidRPr="00906108">
              <w:rPr>
                <w:rFonts w:cs="Times New Roman"/>
                <w:b/>
                <w:bCs/>
                <w:sz w:val="20"/>
                <w:szCs w:val="20"/>
              </w:rPr>
              <w:t xml:space="preserve"> - related companies</w:t>
            </w:r>
          </w:p>
        </w:tc>
        <w:tc>
          <w:tcPr>
            <w:tcW w:w="936" w:type="dxa"/>
            <w:tcBorders>
              <w:left w:val="nil"/>
              <w:right w:val="nil"/>
            </w:tcBorders>
            <w:shd w:val="clear" w:color="000000" w:fill="FFFFFF"/>
            <w:noWrap/>
          </w:tcPr>
          <w:p w14:paraId="7CAADF2C" w14:textId="77777777" w:rsidR="00A35629" w:rsidRPr="00906108" w:rsidRDefault="00A35629" w:rsidP="00A35629">
            <w:pPr>
              <w:tabs>
                <w:tab w:val="decimal" w:pos="865"/>
              </w:tabs>
              <w:spacing w:line="200" w:lineRule="exact"/>
              <w:ind w:right="65"/>
              <w:rPr>
                <w:rFonts w:eastAsia="Arial Unicode MS" w:cs="Times New Roman"/>
                <w:sz w:val="20"/>
                <w:szCs w:val="20"/>
              </w:rPr>
            </w:pPr>
          </w:p>
        </w:tc>
        <w:tc>
          <w:tcPr>
            <w:tcW w:w="90" w:type="dxa"/>
            <w:tcBorders>
              <w:left w:val="nil"/>
              <w:right w:val="nil"/>
            </w:tcBorders>
            <w:shd w:val="clear" w:color="000000" w:fill="FFFFFF"/>
            <w:noWrap/>
            <w:vAlign w:val="bottom"/>
          </w:tcPr>
          <w:p w14:paraId="42409D70"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right w:val="nil"/>
            </w:tcBorders>
            <w:shd w:val="clear" w:color="000000" w:fill="FFFFFF"/>
            <w:noWrap/>
          </w:tcPr>
          <w:p w14:paraId="43E499D8" w14:textId="77777777" w:rsidR="00A35629" w:rsidRPr="00906108" w:rsidRDefault="00A35629" w:rsidP="00A35629">
            <w:pPr>
              <w:tabs>
                <w:tab w:val="decimal" w:pos="535"/>
              </w:tabs>
              <w:spacing w:line="200" w:lineRule="exact"/>
              <w:ind w:right="65"/>
              <w:rPr>
                <w:rFonts w:eastAsia="Arial Unicode MS" w:cs="Times New Roman"/>
                <w:sz w:val="20"/>
                <w:szCs w:val="20"/>
                <w:cs/>
              </w:rPr>
            </w:pPr>
          </w:p>
        </w:tc>
        <w:tc>
          <w:tcPr>
            <w:tcW w:w="90" w:type="dxa"/>
            <w:tcBorders>
              <w:left w:val="nil"/>
              <w:right w:val="nil"/>
            </w:tcBorders>
            <w:shd w:val="clear" w:color="000000" w:fill="FFFFFF"/>
            <w:noWrap/>
            <w:vAlign w:val="bottom"/>
          </w:tcPr>
          <w:p w14:paraId="33EECA3D"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right w:val="nil"/>
            </w:tcBorders>
            <w:shd w:val="clear" w:color="000000" w:fill="FFFFFF"/>
            <w:noWrap/>
            <w:vAlign w:val="bottom"/>
          </w:tcPr>
          <w:p w14:paraId="6AD146AC" w14:textId="77777777" w:rsidR="00A35629" w:rsidRPr="00906108" w:rsidRDefault="00A35629" w:rsidP="00A35629">
            <w:pPr>
              <w:tabs>
                <w:tab w:val="decimal" w:pos="859"/>
              </w:tabs>
              <w:spacing w:line="200" w:lineRule="exact"/>
              <w:ind w:right="-274"/>
              <w:rPr>
                <w:rFonts w:cs="Times New Roman"/>
                <w:sz w:val="20"/>
                <w:szCs w:val="20"/>
                <w:lang w:eastAsia="ja-JP"/>
              </w:rPr>
            </w:pPr>
          </w:p>
        </w:tc>
        <w:tc>
          <w:tcPr>
            <w:tcW w:w="90" w:type="dxa"/>
            <w:tcBorders>
              <w:left w:val="nil"/>
              <w:right w:val="nil"/>
            </w:tcBorders>
            <w:shd w:val="clear" w:color="000000" w:fill="FFFFFF"/>
            <w:noWrap/>
            <w:vAlign w:val="bottom"/>
          </w:tcPr>
          <w:p w14:paraId="79911D61"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right w:val="nil"/>
            </w:tcBorders>
            <w:shd w:val="clear" w:color="000000" w:fill="FFFFFF"/>
            <w:noWrap/>
            <w:vAlign w:val="bottom"/>
          </w:tcPr>
          <w:p w14:paraId="4F211DD4" w14:textId="77777777" w:rsidR="00A35629" w:rsidRPr="00906108" w:rsidRDefault="00A35629" w:rsidP="00A35629">
            <w:pPr>
              <w:tabs>
                <w:tab w:val="decimal" w:pos="717"/>
              </w:tabs>
              <w:spacing w:line="200" w:lineRule="exact"/>
              <w:ind w:right="-274"/>
              <w:rPr>
                <w:rFonts w:cs="Times New Roman"/>
                <w:sz w:val="20"/>
                <w:szCs w:val="20"/>
                <w:cs/>
                <w:lang w:eastAsia="ja-JP"/>
              </w:rPr>
            </w:pPr>
          </w:p>
        </w:tc>
      </w:tr>
      <w:tr w:rsidR="00906108" w:rsidRPr="00906108" w14:paraId="42AF1B2D" w14:textId="77777777" w:rsidTr="00A469C0">
        <w:trPr>
          <w:trHeight w:val="20"/>
        </w:trPr>
        <w:tc>
          <w:tcPr>
            <w:tcW w:w="4266" w:type="dxa"/>
            <w:tcBorders>
              <w:left w:val="nil"/>
              <w:right w:val="nil"/>
            </w:tcBorders>
            <w:shd w:val="clear" w:color="000000" w:fill="FFFFFF"/>
            <w:noWrap/>
            <w:vAlign w:val="bottom"/>
          </w:tcPr>
          <w:p w14:paraId="75D051C8" w14:textId="77777777" w:rsidR="00A35629" w:rsidRPr="00906108" w:rsidRDefault="00A35629" w:rsidP="00A35629">
            <w:pPr>
              <w:spacing w:line="200" w:lineRule="exact"/>
              <w:ind w:left="162" w:right="-633" w:firstLine="196"/>
              <w:jc w:val="thaiDistribute"/>
              <w:rPr>
                <w:rFonts w:cs="Times New Roman"/>
                <w:sz w:val="20"/>
                <w:szCs w:val="20"/>
              </w:rPr>
            </w:pPr>
            <w:r w:rsidRPr="00906108">
              <w:rPr>
                <w:rFonts w:cs="Times New Roman"/>
                <w:sz w:val="20"/>
                <w:szCs w:val="20"/>
              </w:rPr>
              <w:t>Subsidiaries</w:t>
            </w:r>
          </w:p>
        </w:tc>
        <w:tc>
          <w:tcPr>
            <w:tcW w:w="936" w:type="dxa"/>
            <w:tcBorders>
              <w:left w:val="nil"/>
              <w:right w:val="nil"/>
            </w:tcBorders>
            <w:shd w:val="clear" w:color="000000" w:fill="FFFFFF"/>
            <w:noWrap/>
          </w:tcPr>
          <w:p w14:paraId="53DE5D9E" w14:textId="54EBFB69" w:rsidR="00A35629" w:rsidRPr="00906108" w:rsidRDefault="006A191A" w:rsidP="00A35629">
            <w:pPr>
              <w:tabs>
                <w:tab w:val="decimal" w:pos="472"/>
              </w:tabs>
              <w:spacing w:line="200" w:lineRule="exact"/>
              <w:ind w:right="65"/>
              <w:rPr>
                <w:rFonts w:eastAsia="Arial Unicode MS" w:cs="Times New Roman"/>
                <w:sz w:val="20"/>
                <w:szCs w:val="20"/>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14BA48E6"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right w:val="nil"/>
            </w:tcBorders>
            <w:shd w:val="clear" w:color="000000" w:fill="FFFFFF"/>
            <w:noWrap/>
          </w:tcPr>
          <w:p w14:paraId="498B5281" w14:textId="02C8F1EB" w:rsidR="00A35629" w:rsidRPr="00906108" w:rsidRDefault="00A35629" w:rsidP="00A35629">
            <w:pPr>
              <w:tabs>
                <w:tab w:val="decimal" w:pos="535"/>
              </w:tabs>
              <w:spacing w:line="200" w:lineRule="exact"/>
              <w:ind w:right="65"/>
              <w:rPr>
                <w:rFonts w:eastAsia="Arial Unicode MS" w:cs="Times New Roman"/>
                <w:sz w:val="20"/>
                <w:szCs w:val="20"/>
                <w:cs/>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00E90C7D"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right w:val="nil"/>
            </w:tcBorders>
            <w:shd w:val="clear" w:color="000000" w:fill="FFFFFF"/>
            <w:noWrap/>
            <w:vAlign w:val="bottom"/>
          </w:tcPr>
          <w:p w14:paraId="0790C0ED" w14:textId="471C2068" w:rsidR="00A35629" w:rsidRPr="00906108" w:rsidRDefault="006A191A" w:rsidP="006A191A">
            <w:pPr>
              <w:tabs>
                <w:tab w:val="decimal" w:pos="528"/>
              </w:tabs>
              <w:spacing w:line="200" w:lineRule="exact"/>
              <w:ind w:right="-274"/>
              <w:rPr>
                <w:rFonts w:cs="Times New Roman"/>
                <w:sz w:val="20"/>
                <w:szCs w:val="20"/>
                <w:lang w:eastAsia="ja-JP"/>
              </w:rPr>
            </w:pPr>
            <w:r w:rsidRPr="00906108">
              <w:rPr>
                <w:rFonts w:cs="Times New Roman"/>
                <w:sz w:val="20"/>
                <w:szCs w:val="20"/>
                <w:lang w:eastAsia="ja-JP"/>
              </w:rPr>
              <w:t>-</w:t>
            </w:r>
          </w:p>
        </w:tc>
        <w:tc>
          <w:tcPr>
            <w:tcW w:w="90" w:type="dxa"/>
            <w:tcBorders>
              <w:left w:val="nil"/>
              <w:right w:val="nil"/>
            </w:tcBorders>
            <w:shd w:val="clear" w:color="000000" w:fill="FFFFFF"/>
            <w:noWrap/>
            <w:vAlign w:val="bottom"/>
          </w:tcPr>
          <w:p w14:paraId="5745E956"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right w:val="nil"/>
            </w:tcBorders>
            <w:shd w:val="clear" w:color="000000" w:fill="FFFFFF"/>
            <w:noWrap/>
            <w:vAlign w:val="bottom"/>
          </w:tcPr>
          <w:p w14:paraId="30157826" w14:textId="62CDE5C3" w:rsidR="00A35629" w:rsidRPr="00906108" w:rsidRDefault="00A35629" w:rsidP="00A35629">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802</w:t>
            </w:r>
          </w:p>
        </w:tc>
      </w:tr>
      <w:tr w:rsidR="00906108" w:rsidRPr="00906108" w14:paraId="414EF6A3" w14:textId="77777777">
        <w:trPr>
          <w:trHeight w:val="20"/>
        </w:trPr>
        <w:tc>
          <w:tcPr>
            <w:tcW w:w="4266" w:type="dxa"/>
            <w:tcBorders>
              <w:left w:val="nil"/>
              <w:right w:val="nil"/>
            </w:tcBorders>
            <w:shd w:val="clear" w:color="000000" w:fill="FFFFFF"/>
            <w:noWrap/>
            <w:vAlign w:val="bottom"/>
          </w:tcPr>
          <w:p w14:paraId="0BC0C036" w14:textId="3CE4413D" w:rsidR="00A35629" w:rsidRPr="00906108" w:rsidRDefault="00A35629" w:rsidP="00A35629">
            <w:pPr>
              <w:spacing w:line="200" w:lineRule="exact"/>
              <w:ind w:left="162" w:right="-633" w:firstLine="196"/>
              <w:jc w:val="thaiDistribute"/>
              <w:rPr>
                <w:rFonts w:cs="Times New Roman"/>
                <w:sz w:val="20"/>
                <w:szCs w:val="20"/>
              </w:rPr>
            </w:pPr>
            <w:r w:rsidRPr="00906108">
              <w:rPr>
                <w:rFonts w:cs="Times New Roman"/>
                <w:sz w:val="20"/>
                <w:szCs w:val="20"/>
              </w:rPr>
              <w:t xml:space="preserve">Related companies (see Note </w:t>
            </w:r>
            <w:r w:rsidR="00DB0E4D" w:rsidRPr="00906108">
              <w:rPr>
                <w:sz w:val="20"/>
                <w:szCs w:val="20"/>
              </w:rPr>
              <w:t>16</w:t>
            </w:r>
            <w:r w:rsidRPr="00906108">
              <w:rPr>
                <w:rFonts w:cs="Times New Roman"/>
                <w:sz w:val="20"/>
                <w:szCs w:val="20"/>
              </w:rPr>
              <w:t>)</w:t>
            </w:r>
          </w:p>
        </w:tc>
        <w:tc>
          <w:tcPr>
            <w:tcW w:w="936" w:type="dxa"/>
            <w:tcBorders>
              <w:left w:val="nil"/>
              <w:right w:val="nil"/>
            </w:tcBorders>
            <w:shd w:val="clear" w:color="000000" w:fill="FFFFFF"/>
            <w:noWrap/>
            <w:vAlign w:val="bottom"/>
          </w:tcPr>
          <w:p w14:paraId="7C9A9069" w14:textId="7D045898" w:rsidR="00A35629" w:rsidRPr="00906108" w:rsidRDefault="006A191A" w:rsidP="00A35629">
            <w:pPr>
              <w:tabs>
                <w:tab w:val="decimal" w:pos="883"/>
              </w:tabs>
              <w:spacing w:line="200" w:lineRule="exact"/>
              <w:ind w:right="65"/>
              <w:rPr>
                <w:rFonts w:eastAsia="Arial Unicode MS" w:cs="Times New Roman"/>
                <w:sz w:val="20"/>
                <w:szCs w:val="20"/>
              </w:rPr>
            </w:pPr>
            <w:r w:rsidRPr="00906108">
              <w:rPr>
                <w:rFonts w:eastAsia="Arial Unicode MS" w:cs="Times New Roman"/>
                <w:sz w:val="20"/>
                <w:szCs w:val="20"/>
              </w:rPr>
              <w:t>152,097</w:t>
            </w:r>
          </w:p>
        </w:tc>
        <w:tc>
          <w:tcPr>
            <w:tcW w:w="90" w:type="dxa"/>
            <w:tcBorders>
              <w:left w:val="nil"/>
              <w:right w:val="nil"/>
            </w:tcBorders>
            <w:shd w:val="clear" w:color="000000" w:fill="FFFFFF"/>
            <w:noWrap/>
            <w:vAlign w:val="bottom"/>
          </w:tcPr>
          <w:p w14:paraId="50A30035"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right w:val="nil"/>
            </w:tcBorders>
            <w:shd w:val="clear" w:color="000000" w:fill="FFFFFF"/>
            <w:noWrap/>
            <w:vAlign w:val="bottom"/>
          </w:tcPr>
          <w:p w14:paraId="184BD908" w14:textId="71F581E2" w:rsidR="00A35629" w:rsidRPr="00906108" w:rsidRDefault="00A35629" w:rsidP="00A35629">
            <w:pPr>
              <w:tabs>
                <w:tab w:val="decimal" w:pos="865"/>
              </w:tabs>
              <w:spacing w:line="200" w:lineRule="exact"/>
              <w:ind w:right="65"/>
              <w:rPr>
                <w:rFonts w:eastAsia="Arial Unicode MS" w:cs="Times New Roman"/>
                <w:sz w:val="20"/>
                <w:szCs w:val="20"/>
                <w:cs/>
              </w:rPr>
            </w:pPr>
            <w:r w:rsidRPr="00906108">
              <w:rPr>
                <w:rFonts w:cs="Times New Roman"/>
                <w:sz w:val="20"/>
                <w:szCs w:val="20"/>
              </w:rPr>
              <w:t xml:space="preserve">   </w:t>
            </w:r>
            <w:r w:rsidRPr="00906108">
              <w:rPr>
                <w:sz w:val="20"/>
                <w:szCs w:val="20"/>
              </w:rPr>
              <w:t>203</w:t>
            </w:r>
            <w:r w:rsidRPr="00906108">
              <w:rPr>
                <w:rFonts w:cs="Times New Roman"/>
                <w:sz w:val="20"/>
                <w:szCs w:val="20"/>
              </w:rPr>
              <w:t>,</w:t>
            </w:r>
            <w:r w:rsidRPr="00906108">
              <w:rPr>
                <w:sz w:val="20"/>
                <w:szCs w:val="20"/>
              </w:rPr>
              <w:t>976</w:t>
            </w:r>
          </w:p>
        </w:tc>
        <w:tc>
          <w:tcPr>
            <w:tcW w:w="90" w:type="dxa"/>
            <w:tcBorders>
              <w:left w:val="nil"/>
              <w:right w:val="nil"/>
            </w:tcBorders>
            <w:shd w:val="clear" w:color="000000" w:fill="FFFFFF"/>
            <w:noWrap/>
            <w:vAlign w:val="bottom"/>
          </w:tcPr>
          <w:p w14:paraId="30D1D156"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right w:val="nil"/>
            </w:tcBorders>
            <w:shd w:val="clear" w:color="000000" w:fill="FFFFFF"/>
            <w:noWrap/>
            <w:vAlign w:val="bottom"/>
          </w:tcPr>
          <w:p w14:paraId="7C58AA61" w14:textId="1D141923" w:rsidR="00A35629" w:rsidRPr="00906108" w:rsidRDefault="006A191A" w:rsidP="00A35629">
            <w:pPr>
              <w:tabs>
                <w:tab w:val="decimal" w:pos="527"/>
              </w:tabs>
              <w:spacing w:line="200" w:lineRule="exact"/>
              <w:ind w:right="-274"/>
              <w:rPr>
                <w:rFonts w:cs="Times New Roman"/>
                <w:sz w:val="20"/>
                <w:szCs w:val="20"/>
                <w:lang w:eastAsia="ja-JP"/>
              </w:rPr>
            </w:pPr>
            <w:r w:rsidRPr="00906108">
              <w:rPr>
                <w:rFonts w:cs="Times New Roman"/>
                <w:sz w:val="20"/>
                <w:szCs w:val="20"/>
                <w:lang w:eastAsia="ja-JP"/>
              </w:rPr>
              <w:t>-</w:t>
            </w:r>
          </w:p>
        </w:tc>
        <w:tc>
          <w:tcPr>
            <w:tcW w:w="90" w:type="dxa"/>
            <w:tcBorders>
              <w:left w:val="nil"/>
              <w:right w:val="nil"/>
            </w:tcBorders>
            <w:shd w:val="clear" w:color="000000" w:fill="FFFFFF"/>
            <w:noWrap/>
            <w:vAlign w:val="bottom"/>
          </w:tcPr>
          <w:p w14:paraId="708D38C8"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right w:val="nil"/>
            </w:tcBorders>
            <w:shd w:val="clear" w:color="000000" w:fill="FFFFFF"/>
            <w:noWrap/>
            <w:vAlign w:val="bottom"/>
          </w:tcPr>
          <w:p w14:paraId="74C84012" w14:textId="0FF449D4" w:rsidR="00A35629" w:rsidRPr="00906108" w:rsidRDefault="00A35629" w:rsidP="00A35629">
            <w:pPr>
              <w:tabs>
                <w:tab w:val="decimal" w:pos="467"/>
              </w:tabs>
              <w:spacing w:line="200" w:lineRule="exact"/>
              <w:ind w:right="65"/>
              <w:rPr>
                <w:rFonts w:cs="Times New Roman"/>
                <w:sz w:val="20"/>
                <w:szCs w:val="20"/>
                <w:lang w:eastAsia="ja-JP"/>
              </w:rPr>
            </w:pPr>
            <w:r w:rsidRPr="00906108">
              <w:rPr>
                <w:rFonts w:cs="Times New Roman"/>
                <w:sz w:val="20"/>
                <w:szCs w:val="20"/>
                <w:lang w:eastAsia="ja-JP"/>
              </w:rPr>
              <w:t>-</w:t>
            </w:r>
          </w:p>
        </w:tc>
      </w:tr>
      <w:tr w:rsidR="00906108" w:rsidRPr="00906108" w14:paraId="679E72AB" w14:textId="77777777">
        <w:trPr>
          <w:trHeight w:val="20"/>
        </w:trPr>
        <w:tc>
          <w:tcPr>
            <w:tcW w:w="4266" w:type="dxa"/>
            <w:tcBorders>
              <w:left w:val="nil"/>
              <w:right w:val="nil"/>
            </w:tcBorders>
            <w:shd w:val="clear" w:color="000000" w:fill="FFFFFF"/>
            <w:noWrap/>
            <w:vAlign w:val="bottom"/>
          </w:tcPr>
          <w:p w14:paraId="52B2713A" w14:textId="77777777" w:rsidR="00A35629" w:rsidRPr="00906108" w:rsidRDefault="00A35629" w:rsidP="00A35629">
            <w:pPr>
              <w:spacing w:line="200" w:lineRule="exact"/>
              <w:ind w:left="162" w:right="-633" w:firstLine="196"/>
              <w:jc w:val="thaiDistribute"/>
              <w:rPr>
                <w:rFonts w:cs="Times New Roman"/>
                <w:sz w:val="20"/>
                <w:szCs w:val="20"/>
              </w:rPr>
            </w:pPr>
            <w:r w:rsidRPr="00906108">
              <w:rPr>
                <w:rFonts w:cs="Times New Roman"/>
                <w:sz w:val="20"/>
                <w:szCs w:val="20"/>
              </w:rPr>
              <w:t xml:space="preserve">Total </w:t>
            </w:r>
          </w:p>
        </w:tc>
        <w:tc>
          <w:tcPr>
            <w:tcW w:w="936" w:type="dxa"/>
            <w:tcBorders>
              <w:top w:val="single" w:sz="4" w:space="0" w:color="auto"/>
              <w:left w:val="nil"/>
              <w:bottom w:val="double" w:sz="4" w:space="0" w:color="auto"/>
              <w:right w:val="nil"/>
            </w:tcBorders>
            <w:shd w:val="clear" w:color="000000" w:fill="FFFFFF"/>
            <w:noWrap/>
            <w:vAlign w:val="bottom"/>
          </w:tcPr>
          <w:p w14:paraId="22AE9CC8" w14:textId="04B0D42E" w:rsidR="00A35629" w:rsidRPr="00906108" w:rsidRDefault="006A191A" w:rsidP="00A35629">
            <w:pPr>
              <w:tabs>
                <w:tab w:val="decimal" w:pos="883"/>
              </w:tabs>
              <w:spacing w:line="200" w:lineRule="exact"/>
              <w:ind w:right="65"/>
              <w:rPr>
                <w:rFonts w:eastAsia="Arial Unicode MS" w:cs="Times New Roman"/>
                <w:sz w:val="20"/>
                <w:szCs w:val="20"/>
              </w:rPr>
            </w:pPr>
            <w:r w:rsidRPr="00906108">
              <w:rPr>
                <w:rFonts w:eastAsia="Arial Unicode MS" w:cs="Times New Roman"/>
                <w:sz w:val="20"/>
                <w:szCs w:val="20"/>
              </w:rPr>
              <w:t>152,097</w:t>
            </w:r>
          </w:p>
        </w:tc>
        <w:tc>
          <w:tcPr>
            <w:tcW w:w="90" w:type="dxa"/>
            <w:tcBorders>
              <w:left w:val="nil"/>
              <w:right w:val="nil"/>
            </w:tcBorders>
            <w:shd w:val="clear" w:color="000000" w:fill="FFFFFF"/>
            <w:noWrap/>
            <w:vAlign w:val="bottom"/>
          </w:tcPr>
          <w:p w14:paraId="1FC16EEA" w14:textId="77777777" w:rsidR="00A35629" w:rsidRPr="00906108" w:rsidRDefault="00A35629" w:rsidP="00A35629">
            <w:pPr>
              <w:spacing w:line="200" w:lineRule="exact"/>
              <w:jc w:val="right"/>
              <w:rPr>
                <w:rFonts w:cs="Times New Roman"/>
                <w:sz w:val="20"/>
                <w:szCs w:val="20"/>
                <w:cs/>
                <w:lang w:eastAsia="ja-JP"/>
              </w:rPr>
            </w:pPr>
          </w:p>
        </w:tc>
        <w:tc>
          <w:tcPr>
            <w:tcW w:w="954" w:type="dxa"/>
            <w:tcBorders>
              <w:top w:val="single" w:sz="4" w:space="0" w:color="auto"/>
              <w:left w:val="nil"/>
              <w:bottom w:val="double" w:sz="4" w:space="0" w:color="auto"/>
              <w:right w:val="nil"/>
            </w:tcBorders>
            <w:shd w:val="clear" w:color="000000" w:fill="FFFFFF"/>
            <w:noWrap/>
            <w:vAlign w:val="bottom"/>
          </w:tcPr>
          <w:p w14:paraId="5AC8BAB5" w14:textId="7284C02C" w:rsidR="00A35629" w:rsidRPr="00906108" w:rsidRDefault="00A35629" w:rsidP="00A35629">
            <w:pPr>
              <w:tabs>
                <w:tab w:val="decimal" w:pos="865"/>
              </w:tabs>
              <w:spacing w:line="200" w:lineRule="exact"/>
              <w:ind w:right="65"/>
              <w:rPr>
                <w:rFonts w:eastAsia="Arial Unicode MS" w:cs="Times New Roman"/>
                <w:sz w:val="20"/>
                <w:szCs w:val="20"/>
                <w:cs/>
              </w:rPr>
            </w:pPr>
            <w:r w:rsidRPr="00906108">
              <w:rPr>
                <w:rFonts w:cs="Times New Roman"/>
                <w:sz w:val="20"/>
                <w:szCs w:val="20"/>
              </w:rPr>
              <w:t xml:space="preserve">   </w:t>
            </w:r>
            <w:r w:rsidRPr="00906108">
              <w:rPr>
                <w:sz w:val="20"/>
                <w:szCs w:val="20"/>
              </w:rPr>
              <w:t>203</w:t>
            </w:r>
            <w:r w:rsidRPr="00906108">
              <w:rPr>
                <w:rFonts w:cs="Times New Roman"/>
                <w:sz w:val="20"/>
                <w:szCs w:val="20"/>
              </w:rPr>
              <w:t>,</w:t>
            </w:r>
            <w:r w:rsidRPr="00906108">
              <w:rPr>
                <w:sz w:val="20"/>
                <w:szCs w:val="20"/>
              </w:rPr>
              <w:t>976</w:t>
            </w:r>
          </w:p>
        </w:tc>
        <w:tc>
          <w:tcPr>
            <w:tcW w:w="90" w:type="dxa"/>
            <w:tcBorders>
              <w:left w:val="nil"/>
              <w:right w:val="nil"/>
            </w:tcBorders>
            <w:shd w:val="clear" w:color="000000" w:fill="FFFFFF"/>
            <w:noWrap/>
            <w:vAlign w:val="bottom"/>
          </w:tcPr>
          <w:p w14:paraId="61AF9854" w14:textId="77777777" w:rsidR="00A35629" w:rsidRPr="00906108" w:rsidRDefault="00A35629" w:rsidP="00A35629">
            <w:pPr>
              <w:spacing w:line="200" w:lineRule="exact"/>
              <w:jc w:val="right"/>
              <w:rPr>
                <w:rFonts w:cs="Times New Roman"/>
                <w:sz w:val="20"/>
                <w:szCs w:val="20"/>
                <w:cs/>
                <w:lang w:eastAsia="ja-JP"/>
              </w:rPr>
            </w:pPr>
          </w:p>
        </w:tc>
        <w:tc>
          <w:tcPr>
            <w:tcW w:w="963" w:type="dxa"/>
            <w:tcBorders>
              <w:top w:val="single" w:sz="4" w:space="0" w:color="auto"/>
              <w:left w:val="nil"/>
              <w:bottom w:val="double" w:sz="4" w:space="0" w:color="auto"/>
              <w:right w:val="nil"/>
            </w:tcBorders>
            <w:shd w:val="clear" w:color="000000" w:fill="FFFFFF"/>
            <w:noWrap/>
            <w:vAlign w:val="bottom"/>
          </w:tcPr>
          <w:p w14:paraId="2873C1E8" w14:textId="27152803" w:rsidR="00A35629" w:rsidRPr="00906108" w:rsidRDefault="006A191A" w:rsidP="006A191A">
            <w:pPr>
              <w:tabs>
                <w:tab w:val="decimal" w:pos="528"/>
              </w:tabs>
              <w:spacing w:line="200" w:lineRule="exact"/>
              <w:ind w:right="-274"/>
              <w:rPr>
                <w:rFonts w:cstheme="minorBidi"/>
                <w:sz w:val="20"/>
                <w:szCs w:val="20"/>
                <w:lang w:eastAsia="ja-JP"/>
              </w:rPr>
            </w:pPr>
            <w:r w:rsidRPr="00906108">
              <w:rPr>
                <w:rFonts w:cstheme="minorBidi"/>
                <w:sz w:val="20"/>
                <w:szCs w:val="20"/>
                <w:lang w:eastAsia="ja-JP"/>
              </w:rPr>
              <w:t>-</w:t>
            </w:r>
          </w:p>
        </w:tc>
        <w:tc>
          <w:tcPr>
            <w:tcW w:w="90" w:type="dxa"/>
            <w:tcBorders>
              <w:left w:val="nil"/>
              <w:right w:val="nil"/>
            </w:tcBorders>
            <w:shd w:val="clear" w:color="000000" w:fill="FFFFFF"/>
            <w:noWrap/>
            <w:vAlign w:val="bottom"/>
          </w:tcPr>
          <w:p w14:paraId="7BE2B0A1" w14:textId="77777777" w:rsidR="00A35629" w:rsidRPr="00906108" w:rsidRDefault="00A35629" w:rsidP="00A35629">
            <w:pPr>
              <w:spacing w:line="200" w:lineRule="exact"/>
              <w:jc w:val="right"/>
              <w:rPr>
                <w:rFonts w:cs="Times New Roman"/>
                <w:sz w:val="20"/>
                <w:szCs w:val="20"/>
                <w:cs/>
                <w:lang w:eastAsia="ja-JP"/>
              </w:rPr>
            </w:pPr>
          </w:p>
        </w:tc>
        <w:tc>
          <w:tcPr>
            <w:tcW w:w="900" w:type="dxa"/>
            <w:tcBorders>
              <w:top w:val="single" w:sz="4" w:space="0" w:color="auto"/>
              <w:left w:val="nil"/>
              <w:bottom w:val="double" w:sz="4" w:space="0" w:color="auto"/>
              <w:right w:val="nil"/>
            </w:tcBorders>
            <w:shd w:val="clear" w:color="000000" w:fill="FFFFFF"/>
            <w:noWrap/>
            <w:vAlign w:val="bottom"/>
          </w:tcPr>
          <w:p w14:paraId="429EF80A" w14:textId="29C0F148" w:rsidR="00A35629" w:rsidRPr="00906108" w:rsidRDefault="00A35629" w:rsidP="00A35629">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802</w:t>
            </w:r>
          </w:p>
        </w:tc>
      </w:tr>
      <w:tr w:rsidR="00906108" w:rsidRPr="00906108" w14:paraId="038B5C5E" w14:textId="77777777">
        <w:trPr>
          <w:trHeight w:val="20"/>
        </w:trPr>
        <w:tc>
          <w:tcPr>
            <w:tcW w:w="4266" w:type="dxa"/>
            <w:tcBorders>
              <w:left w:val="nil"/>
              <w:right w:val="nil"/>
            </w:tcBorders>
            <w:shd w:val="clear" w:color="000000" w:fill="FFFFFF"/>
            <w:noWrap/>
            <w:vAlign w:val="bottom"/>
          </w:tcPr>
          <w:p w14:paraId="44A1FE8F" w14:textId="77777777" w:rsidR="00A35629" w:rsidRPr="00906108" w:rsidRDefault="00A35629" w:rsidP="00A35629">
            <w:pPr>
              <w:spacing w:line="200" w:lineRule="exact"/>
              <w:ind w:left="162" w:right="-633" w:firstLine="283"/>
              <w:jc w:val="thaiDistribute"/>
              <w:rPr>
                <w:rFonts w:cs="Times New Roman"/>
                <w:sz w:val="20"/>
                <w:szCs w:val="20"/>
              </w:rPr>
            </w:pPr>
          </w:p>
        </w:tc>
        <w:tc>
          <w:tcPr>
            <w:tcW w:w="936" w:type="dxa"/>
            <w:tcBorders>
              <w:top w:val="double" w:sz="4" w:space="0" w:color="auto"/>
              <w:left w:val="nil"/>
              <w:right w:val="nil"/>
            </w:tcBorders>
            <w:shd w:val="clear" w:color="000000" w:fill="FFFFFF"/>
            <w:noWrap/>
          </w:tcPr>
          <w:p w14:paraId="15AF9822" w14:textId="77777777" w:rsidR="00A35629" w:rsidRPr="00906108" w:rsidRDefault="00A35629" w:rsidP="00A35629">
            <w:pPr>
              <w:tabs>
                <w:tab w:val="decimal" w:pos="865"/>
              </w:tabs>
              <w:spacing w:line="200" w:lineRule="exact"/>
              <w:ind w:right="65"/>
              <w:rPr>
                <w:rFonts w:eastAsia="Arial Unicode MS" w:cs="Times New Roman"/>
                <w:sz w:val="20"/>
                <w:szCs w:val="20"/>
              </w:rPr>
            </w:pPr>
          </w:p>
        </w:tc>
        <w:tc>
          <w:tcPr>
            <w:tcW w:w="90" w:type="dxa"/>
            <w:tcBorders>
              <w:left w:val="nil"/>
              <w:right w:val="nil"/>
            </w:tcBorders>
            <w:shd w:val="clear" w:color="000000" w:fill="FFFFFF"/>
            <w:noWrap/>
            <w:vAlign w:val="bottom"/>
          </w:tcPr>
          <w:p w14:paraId="0C6BFE36" w14:textId="77777777" w:rsidR="00A35629" w:rsidRPr="00906108" w:rsidRDefault="00A35629" w:rsidP="00A35629">
            <w:pPr>
              <w:spacing w:line="200" w:lineRule="exact"/>
              <w:jc w:val="right"/>
              <w:rPr>
                <w:rFonts w:cs="Times New Roman"/>
                <w:sz w:val="20"/>
                <w:szCs w:val="20"/>
                <w:cs/>
                <w:lang w:eastAsia="ja-JP"/>
              </w:rPr>
            </w:pPr>
          </w:p>
        </w:tc>
        <w:tc>
          <w:tcPr>
            <w:tcW w:w="954" w:type="dxa"/>
            <w:tcBorders>
              <w:top w:val="double" w:sz="4" w:space="0" w:color="auto"/>
              <w:left w:val="nil"/>
              <w:right w:val="nil"/>
            </w:tcBorders>
            <w:shd w:val="clear" w:color="000000" w:fill="FFFFFF"/>
            <w:noWrap/>
          </w:tcPr>
          <w:p w14:paraId="26041764" w14:textId="77777777" w:rsidR="00A35629" w:rsidRPr="00906108" w:rsidRDefault="00A35629" w:rsidP="00A35629">
            <w:pPr>
              <w:tabs>
                <w:tab w:val="decimal" w:pos="865"/>
              </w:tabs>
              <w:spacing w:line="200" w:lineRule="exact"/>
              <w:ind w:right="65"/>
              <w:rPr>
                <w:rFonts w:eastAsia="Arial Unicode MS" w:cs="Times New Roman"/>
                <w:sz w:val="20"/>
                <w:szCs w:val="20"/>
                <w:cs/>
              </w:rPr>
            </w:pPr>
          </w:p>
        </w:tc>
        <w:tc>
          <w:tcPr>
            <w:tcW w:w="90" w:type="dxa"/>
            <w:tcBorders>
              <w:left w:val="nil"/>
              <w:right w:val="nil"/>
            </w:tcBorders>
            <w:shd w:val="clear" w:color="000000" w:fill="FFFFFF"/>
            <w:noWrap/>
            <w:vAlign w:val="bottom"/>
          </w:tcPr>
          <w:p w14:paraId="06020C88" w14:textId="77777777" w:rsidR="00A35629" w:rsidRPr="00906108" w:rsidRDefault="00A35629" w:rsidP="00A35629">
            <w:pPr>
              <w:spacing w:line="200" w:lineRule="exact"/>
              <w:jc w:val="right"/>
              <w:rPr>
                <w:rFonts w:cs="Times New Roman"/>
                <w:sz w:val="20"/>
                <w:szCs w:val="20"/>
                <w:cs/>
                <w:lang w:eastAsia="ja-JP"/>
              </w:rPr>
            </w:pPr>
          </w:p>
        </w:tc>
        <w:tc>
          <w:tcPr>
            <w:tcW w:w="963" w:type="dxa"/>
            <w:tcBorders>
              <w:top w:val="double" w:sz="4" w:space="0" w:color="auto"/>
              <w:left w:val="nil"/>
              <w:right w:val="nil"/>
            </w:tcBorders>
            <w:shd w:val="clear" w:color="000000" w:fill="FFFFFF"/>
            <w:noWrap/>
            <w:vAlign w:val="bottom"/>
          </w:tcPr>
          <w:p w14:paraId="17A76F89" w14:textId="77777777" w:rsidR="00A35629" w:rsidRPr="00906108" w:rsidRDefault="00A35629" w:rsidP="00A35629">
            <w:pPr>
              <w:tabs>
                <w:tab w:val="decimal" w:pos="859"/>
              </w:tabs>
              <w:spacing w:line="200" w:lineRule="exact"/>
              <w:ind w:right="-274"/>
              <w:rPr>
                <w:rFonts w:cs="Times New Roman"/>
                <w:sz w:val="20"/>
                <w:szCs w:val="20"/>
                <w:lang w:eastAsia="ja-JP"/>
              </w:rPr>
            </w:pPr>
          </w:p>
        </w:tc>
        <w:tc>
          <w:tcPr>
            <w:tcW w:w="90" w:type="dxa"/>
            <w:tcBorders>
              <w:left w:val="nil"/>
              <w:right w:val="nil"/>
            </w:tcBorders>
            <w:shd w:val="clear" w:color="000000" w:fill="FFFFFF"/>
            <w:noWrap/>
            <w:vAlign w:val="bottom"/>
          </w:tcPr>
          <w:p w14:paraId="0D6EA21B" w14:textId="77777777" w:rsidR="00A35629" w:rsidRPr="00906108" w:rsidRDefault="00A35629" w:rsidP="00A35629">
            <w:pPr>
              <w:spacing w:line="200" w:lineRule="exact"/>
              <w:jc w:val="right"/>
              <w:rPr>
                <w:rFonts w:cs="Times New Roman"/>
                <w:sz w:val="20"/>
                <w:szCs w:val="20"/>
                <w:cs/>
                <w:lang w:eastAsia="ja-JP"/>
              </w:rPr>
            </w:pPr>
          </w:p>
        </w:tc>
        <w:tc>
          <w:tcPr>
            <w:tcW w:w="900" w:type="dxa"/>
            <w:tcBorders>
              <w:top w:val="double" w:sz="4" w:space="0" w:color="auto"/>
              <w:left w:val="nil"/>
              <w:right w:val="nil"/>
            </w:tcBorders>
            <w:shd w:val="clear" w:color="000000" w:fill="FFFFFF"/>
            <w:noWrap/>
            <w:vAlign w:val="bottom"/>
          </w:tcPr>
          <w:p w14:paraId="684D9649" w14:textId="77777777" w:rsidR="00A35629" w:rsidRPr="00906108" w:rsidRDefault="00A35629" w:rsidP="00A35629">
            <w:pPr>
              <w:tabs>
                <w:tab w:val="decimal" w:pos="717"/>
              </w:tabs>
              <w:spacing w:line="200" w:lineRule="exact"/>
              <w:ind w:right="-274"/>
              <w:rPr>
                <w:rFonts w:cs="Times New Roman"/>
                <w:sz w:val="20"/>
                <w:szCs w:val="20"/>
                <w:cs/>
                <w:lang w:eastAsia="ja-JP"/>
              </w:rPr>
            </w:pPr>
          </w:p>
        </w:tc>
      </w:tr>
      <w:tr w:rsidR="00906108" w:rsidRPr="00906108" w14:paraId="5F4C6C67" w14:textId="77777777">
        <w:trPr>
          <w:trHeight w:val="20"/>
        </w:trPr>
        <w:tc>
          <w:tcPr>
            <w:tcW w:w="4266" w:type="dxa"/>
            <w:tcBorders>
              <w:left w:val="nil"/>
              <w:right w:val="nil"/>
            </w:tcBorders>
            <w:shd w:val="clear" w:color="000000" w:fill="FFFFFF"/>
            <w:noWrap/>
            <w:vAlign w:val="bottom"/>
          </w:tcPr>
          <w:p w14:paraId="14634091" w14:textId="77777777" w:rsidR="00A35629" w:rsidRPr="00906108" w:rsidRDefault="00A35629" w:rsidP="00A35629">
            <w:pPr>
              <w:spacing w:line="200" w:lineRule="exact"/>
              <w:ind w:right="-633"/>
              <w:rPr>
                <w:rFonts w:cs="Times New Roman"/>
                <w:b/>
                <w:bCs/>
                <w:sz w:val="20"/>
                <w:szCs w:val="20"/>
              </w:rPr>
            </w:pPr>
            <w:r w:rsidRPr="00906108">
              <w:rPr>
                <w:rFonts w:cs="Times New Roman"/>
                <w:b/>
                <w:bCs/>
                <w:sz w:val="20"/>
                <w:szCs w:val="20"/>
              </w:rPr>
              <w:t>Other non-current liabilities</w:t>
            </w:r>
          </w:p>
        </w:tc>
        <w:tc>
          <w:tcPr>
            <w:tcW w:w="936" w:type="dxa"/>
            <w:tcBorders>
              <w:left w:val="nil"/>
              <w:right w:val="nil"/>
            </w:tcBorders>
            <w:shd w:val="clear" w:color="000000" w:fill="FFFFFF"/>
            <w:noWrap/>
          </w:tcPr>
          <w:p w14:paraId="3EB0B9EA" w14:textId="77777777" w:rsidR="00A35629" w:rsidRPr="00906108" w:rsidRDefault="00A35629" w:rsidP="00A35629">
            <w:pPr>
              <w:tabs>
                <w:tab w:val="decimal" w:pos="865"/>
              </w:tabs>
              <w:spacing w:line="200" w:lineRule="exact"/>
              <w:ind w:right="65"/>
              <w:rPr>
                <w:rFonts w:eastAsia="Arial Unicode MS" w:cs="Times New Roman"/>
                <w:sz w:val="20"/>
                <w:szCs w:val="20"/>
              </w:rPr>
            </w:pPr>
          </w:p>
        </w:tc>
        <w:tc>
          <w:tcPr>
            <w:tcW w:w="90" w:type="dxa"/>
            <w:tcBorders>
              <w:left w:val="nil"/>
              <w:right w:val="nil"/>
            </w:tcBorders>
            <w:shd w:val="clear" w:color="000000" w:fill="FFFFFF"/>
            <w:noWrap/>
            <w:vAlign w:val="bottom"/>
          </w:tcPr>
          <w:p w14:paraId="1CD92B8A"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right w:val="nil"/>
            </w:tcBorders>
            <w:shd w:val="clear" w:color="000000" w:fill="FFFFFF"/>
            <w:noWrap/>
          </w:tcPr>
          <w:p w14:paraId="52680554" w14:textId="77777777" w:rsidR="00A35629" w:rsidRPr="00906108" w:rsidRDefault="00A35629" w:rsidP="00A35629">
            <w:pPr>
              <w:tabs>
                <w:tab w:val="decimal" w:pos="865"/>
              </w:tabs>
              <w:spacing w:line="200" w:lineRule="exact"/>
              <w:ind w:right="65"/>
              <w:rPr>
                <w:rFonts w:eastAsia="Arial Unicode MS" w:cs="Times New Roman"/>
                <w:sz w:val="20"/>
                <w:szCs w:val="20"/>
                <w:cs/>
              </w:rPr>
            </w:pPr>
          </w:p>
        </w:tc>
        <w:tc>
          <w:tcPr>
            <w:tcW w:w="90" w:type="dxa"/>
            <w:tcBorders>
              <w:left w:val="nil"/>
              <w:right w:val="nil"/>
            </w:tcBorders>
            <w:shd w:val="clear" w:color="000000" w:fill="FFFFFF"/>
            <w:noWrap/>
            <w:vAlign w:val="bottom"/>
          </w:tcPr>
          <w:p w14:paraId="7BA14A31"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right w:val="nil"/>
            </w:tcBorders>
            <w:shd w:val="clear" w:color="000000" w:fill="FFFFFF"/>
            <w:noWrap/>
            <w:vAlign w:val="bottom"/>
          </w:tcPr>
          <w:p w14:paraId="75A84278" w14:textId="77777777" w:rsidR="00A35629" w:rsidRPr="00906108" w:rsidRDefault="00A35629" w:rsidP="00A35629">
            <w:pPr>
              <w:tabs>
                <w:tab w:val="decimal" w:pos="859"/>
              </w:tabs>
              <w:spacing w:line="200" w:lineRule="exact"/>
              <w:ind w:right="-274"/>
              <w:rPr>
                <w:rFonts w:cs="Times New Roman"/>
                <w:sz w:val="20"/>
                <w:szCs w:val="20"/>
                <w:lang w:eastAsia="ja-JP"/>
              </w:rPr>
            </w:pPr>
          </w:p>
        </w:tc>
        <w:tc>
          <w:tcPr>
            <w:tcW w:w="90" w:type="dxa"/>
            <w:tcBorders>
              <w:left w:val="nil"/>
              <w:right w:val="nil"/>
            </w:tcBorders>
            <w:shd w:val="clear" w:color="000000" w:fill="FFFFFF"/>
            <w:noWrap/>
            <w:vAlign w:val="bottom"/>
          </w:tcPr>
          <w:p w14:paraId="530ADB6C"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right w:val="nil"/>
            </w:tcBorders>
            <w:shd w:val="clear" w:color="000000" w:fill="FFFFFF"/>
            <w:noWrap/>
            <w:vAlign w:val="bottom"/>
          </w:tcPr>
          <w:p w14:paraId="62909261" w14:textId="77777777" w:rsidR="00A35629" w:rsidRPr="00906108" w:rsidRDefault="00A35629" w:rsidP="00A35629">
            <w:pPr>
              <w:tabs>
                <w:tab w:val="decimal" w:pos="717"/>
              </w:tabs>
              <w:spacing w:line="200" w:lineRule="exact"/>
              <w:ind w:right="-274"/>
              <w:rPr>
                <w:rFonts w:cs="Times New Roman"/>
                <w:sz w:val="20"/>
                <w:szCs w:val="20"/>
                <w:cs/>
                <w:lang w:eastAsia="ja-JP"/>
              </w:rPr>
            </w:pPr>
          </w:p>
        </w:tc>
      </w:tr>
      <w:tr w:rsidR="00906108" w:rsidRPr="00906108" w14:paraId="117CA3BF" w14:textId="77777777" w:rsidTr="00A469C0">
        <w:trPr>
          <w:trHeight w:val="20"/>
        </w:trPr>
        <w:tc>
          <w:tcPr>
            <w:tcW w:w="4266" w:type="dxa"/>
            <w:tcBorders>
              <w:left w:val="nil"/>
              <w:right w:val="nil"/>
            </w:tcBorders>
            <w:shd w:val="clear" w:color="000000" w:fill="FFFFFF"/>
            <w:noWrap/>
            <w:vAlign w:val="bottom"/>
          </w:tcPr>
          <w:p w14:paraId="35EE51E1" w14:textId="77777777" w:rsidR="00A35629" w:rsidRPr="00906108" w:rsidRDefault="00A35629" w:rsidP="00A35629">
            <w:pPr>
              <w:spacing w:line="200" w:lineRule="exact"/>
              <w:ind w:left="162" w:right="-633" w:firstLine="196"/>
              <w:jc w:val="thaiDistribute"/>
              <w:rPr>
                <w:rFonts w:cs="Times New Roman"/>
                <w:sz w:val="20"/>
                <w:szCs w:val="20"/>
              </w:rPr>
            </w:pPr>
            <w:r w:rsidRPr="00906108">
              <w:rPr>
                <w:rFonts w:cs="Times New Roman"/>
                <w:sz w:val="20"/>
                <w:szCs w:val="20"/>
              </w:rPr>
              <w:t>Subsidiaries</w:t>
            </w:r>
          </w:p>
        </w:tc>
        <w:tc>
          <w:tcPr>
            <w:tcW w:w="936" w:type="dxa"/>
            <w:tcBorders>
              <w:left w:val="nil"/>
              <w:bottom w:val="single" w:sz="4" w:space="0" w:color="auto"/>
              <w:right w:val="nil"/>
            </w:tcBorders>
            <w:shd w:val="clear" w:color="000000" w:fill="FFFFFF"/>
            <w:noWrap/>
          </w:tcPr>
          <w:p w14:paraId="12C7EA20" w14:textId="71716330" w:rsidR="00A35629" w:rsidRPr="00906108" w:rsidRDefault="006A191A" w:rsidP="00A35629">
            <w:pPr>
              <w:tabs>
                <w:tab w:val="decimal" w:pos="472"/>
              </w:tabs>
              <w:spacing w:line="200" w:lineRule="exact"/>
              <w:ind w:right="65"/>
              <w:rPr>
                <w:rFonts w:eastAsia="Arial Unicode MS" w:cs="Times New Roman"/>
                <w:sz w:val="20"/>
                <w:szCs w:val="20"/>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1A6D88BF" w14:textId="77777777" w:rsidR="00A35629" w:rsidRPr="00906108" w:rsidRDefault="00A35629" w:rsidP="00A35629">
            <w:pPr>
              <w:spacing w:line="200" w:lineRule="exact"/>
              <w:jc w:val="right"/>
              <w:rPr>
                <w:rFonts w:cs="Times New Roman"/>
                <w:sz w:val="20"/>
                <w:szCs w:val="20"/>
                <w:cs/>
                <w:lang w:eastAsia="ja-JP"/>
              </w:rPr>
            </w:pPr>
          </w:p>
        </w:tc>
        <w:tc>
          <w:tcPr>
            <w:tcW w:w="954" w:type="dxa"/>
            <w:tcBorders>
              <w:left w:val="nil"/>
              <w:bottom w:val="single" w:sz="4" w:space="0" w:color="auto"/>
              <w:right w:val="nil"/>
            </w:tcBorders>
            <w:shd w:val="clear" w:color="000000" w:fill="FFFFFF"/>
            <w:noWrap/>
          </w:tcPr>
          <w:p w14:paraId="7723C6EC" w14:textId="69CD5FAD" w:rsidR="00A35629" w:rsidRPr="00906108" w:rsidRDefault="00A35629" w:rsidP="00A35629">
            <w:pPr>
              <w:tabs>
                <w:tab w:val="decimal" w:pos="535"/>
              </w:tabs>
              <w:spacing w:line="200" w:lineRule="exact"/>
              <w:ind w:right="65"/>
              <w:rPr>
                <w:rFonts w:eastAsia="Arial Unicode MS" w:cs="Times New Roman"/>
                <w:sz w:val="20"/>
                <w:szCs w:val="20"/>
                <w:cs/>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32934D23" w14:textId="77777777" w:rsidR="00A35629" w:rsidRPr="00906108" w:rsidRDefault="00A35629" w:rsidP="00A35629">
            <w:pPr>
              <w:spacing w:line="200" w:lineRule="exact"/>
              <w:jc w:val="right"/>
              <w:rPr>
                <w:rFonts w:cs="Times New Roman"/>
                <w:sz w:val="20"/>
                <w:szCs w:val="20"/>
                <w:cs/>
                <w:lang w:eastAsia="ja-JP"/>
              </w:rPr>
            </w:pPr>
          </w:p>
        </w:tc>
        <w:tc>
          <w:tcPr>
            <w:tcW w:w="963" w:type="dxa"/>
            <w:tcBorders>
              <w:left w:val="nil"/>
              <w:bottom w:val="single" w:sz="4" w:space="0" w:color="auto"/>
              <w:right w:val="nil"/>
            </w:tcBorders>
            <w:shd w:val="clear" w:color="000000" w:fill="FFFFFF"/>
            <w:noWrap/>
            <w:vAlign w:val="bottom"/>
          </w:tcPr>
          <w:p w14:paraId="580305DD" w14:textId="41F1658A" w:rsidR="00A35629" w:rsidRPr="00906108" w:rsidRDefault="006A191A" w:rsidP="00A35629">
            <w:pPr>
              <w:tabs>
                <w:tab w:val="decimal" w:pos="859"/>
              </w:tabs>
              <w:spacing w:line="200" w:lineRule="exact"/>
              <w:ind w:right="-274"/>
              <w:rPr>
                <w:rFonts w:cs="Times New Roman"/>
                <w:sz w:val="20"/>
                <w:szCs w:val="20"/>
                <w:lang w:eastAsia="ja-JP"/>
              </w:rPr>
            </w:pPr>
            <w:r w:rsidRPr="00906108">
              <w:rPr>
                <w:rFonts w:cs="Times New Roman"/>
                <w:sz w:val="20"/>
                <w:szCs w:val="20"/>
                <w:lang w:eastAsia="ja-JP"/>
              </w:rPr>
              <w:t>10</w:t>
            </w:r>
          </w:p>
        </w:tc>
        <w:tc>
          <w:tcPr>
            <w:tcW w:w="90" w:type="dxa"/>
            <w:tcBorders>
              <w:left w:val="nil"/>
              <w:right w:val="nil"/>
            </w:tcBorders>
            <w:shd w:val="clear" w:color="000000" w:fill="FFFFFF"/>
            <w:noWrap/>
            <w:vAlign w:val="bottom"/>
          </w:tcPr>
          <w:p w14:paraId="0704DA70" w14:textId="77777777" w:rsidR="00A35629" w:rsidRPr="00906108" w:rsidRDefault="00A35629" w:rsidP="00A35629">
            <w:pPr>
              <w:spacing w:line="200" w:lineRule="exact"/>
              <w:jc w:val="right"/>
              <w:rPr>
                <w:rFonts w:cs="Times New Roman"/>
                <w:sz w:val="20"/>
                <w:szCs w:val="20"/>
                <w:cs/>
                <w:lang w:eastAsia="ja-JP"/>
              </w:rPr>
            </w:pPr>
          </w:p>
        </w:tc>
        <w:tc>
          <w:tcPr>
            <w:tcW w:w="900" w:type="dxa"/>
            <w:tcBorders>
              <w:left w:val="nil"/>
              <w:bottom w:val="single" w:sz="4" w:space="0" w:color="auto"/>
              <w:right w:val="nil"/>
            </w:tcBorders>
            <w:shd w:val="clear" w:color="000000" w:fill="FFFFFF"/>
            <w:noWrap/>
            <w:vAlign w:val="bottom"/>
          </w:tcPr>
          <w:p w14:paraId="603CA46C" w14:textId="69F51186" w:rsidR="00A35629" w:rsidRPr="00906108" w:rsidRDefault="00A35629" w:rsidP="00A35629">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10</w:t>
            </w:r>
          </w:p>
        </w:tc>
      </w:tr>
      <w:tr w:rsidR="00906108" w:rsidRPr="00906108" w14:paraId="3445288E" w14:textId="77777777">
        <w:trPr>
          <w:trHeight w:val="20"/>
        </w:trPr>
        <w:tc>
          <w:tcPr>
            <w:tcW w:w="4266" w:type="dxa"/>
            <w:tcBorders>
              <w:left w:val="nil"/>
              <w:right w:val="nil"/>
            </w:tcBorders>
            <w:shd w:val="clear" w:color="000000" w:fill="FFFFFF"/>
            <w:noWrap/>
            <w:vAlign w:val="bottom"/>
          </w:tcPr>
          <w:p w14:paraId="75A28810" w14:textId="77777777" w:rsidR="00A35629" w:rsidRPr="00906108" w:rsidRDefault="00A35629" w:rsidP="00A35629">
            <w:pPr>
              <w:spacing w:line="200" w:lineRule="exact"/>
              <w:ind w:left="162" w:right="-633" w:firstLine="196"/>
              <w:jc w:val="thaiDistribute"/>
              <w:rPr>
                <w:rFonts w:cs="Times New Roman"/>
                <w:sz w:val="20"/>
                <w:szCs w:val="20"/>
              </w:rPr>
            </w:pPr>
            <w:r w:rsidRPr="00906108">
              <w:rPr>
                <w:rFonts w:cs="Times New Roman"/>
                <w:sz w:val="20"/>
                <w:szCs w:val="20"/>
              </w:rPr>
              <w:t xml:space="preserve">Total </w:t>
            </w:r>
          </w:p>
        </w:tc>
        <w:tc>
          <w:tcPr>
            <w:tcW w:w="936" w:type="dxa"/>
            <w:tcBorders>
              <w:top w:val="single" w:sz="4" w:space="0" w:color="auto"/>
              <w:left w:val="nil"/>
              <w:bottom w:val="double" w:sz="4" w:space="0" w:color="auto"/>
              <w:right w:val="nil"/>
            </w:tcBorders>
            <w:shd w:val="clear" w:color="000000" w:fill="FFFFFF"/>
            <w:noWrap/>
          </w:tcPr>
          <w:p w14:paraId="774AB80F" w14:textId="25F72485" w:rsidR="00A35629" w:rsidRPr="00906108" w:rsidRDefault="006A191A" w:rsidP="00A35629">
            <w:pPr>
              <w:tabs>
                <w:tab w:val="decimal" w:pos="472"/>
              </w:tabs>
              <w:spacing w:line="200" w:lineRule="exact"/>
              <w:ind w:right="65"/>
              <w:rPr>
                <w:rFonts w:eastAsia="Arial Unicode MS" w:cs="Times New Roman"/>
                <w:sz w:val="20"/>
                <w:szCs w:val="20"/>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0884072C" w14:textId="77777777" w:rsidR="00A35629" w:rsidRPr="00906108" w:rsidRDefault="00A35629" w:rsidP="00A35629">
            <w:pPr>
              <w:spacing w:line="200" w:lineRule="exact"/>
              <w:jc w:val="right"/>
              <w:rPr>
                <w:rFonts w:cs="Times New Roman"/>
                <w:sz w:val="20"/>
                <w:szCs w:val="20"/>
                <w:cs/>
                <w:lang w:eastAsia="ja-JP"/>
              </w:rPr>
            </w:pPr>
          </w:p>
        </w:tc>
        <w:tc>
          <w:tcPr>
            <w:tcW w:w="954" w:type="dxa"/>
            <w:tcBorders>
              <w:top w:val="single" w:sz="4" w:space="0" w:color="auto"/>
              <w:left w:val="nil"/>
              <w:bottom w:val="double" w:sz="4" w:space="0" w:color="auto"/>
              <w:right w:val="nil"/>
            </w:tcBorders>
            <w:shd w:val="clear" w:color="000000" w:fill="FFFFFF"/>
            <w:noWrap/>
          </w:tcPr>
          <w:p w14:paraId="4C13CFDE" w14:textId="06DC6E41" w:rsidR="00A35629" w:rsidRPr="00906108" w:rsidRDefault="00A35629" w:rsidP="00A35629">
            <w:pPr>
              <w:tabs>
                <w:tab w:val="decimal" w:pos="535"/>
              </w:tabs>
              <w:spacing w:line="200" w:lineRule="exact"/>
              <w:ind w:right="65"/>
              <w:rPr>
                <w:rFonts w:eastAsia="Arial Unicode MS" w:cs="Times New Roman"/>
                <w:sz w:val="20"/>
                <w:szCs w:val="20"/>
                <w:cs/>
              </w:rPr>
            </w:pPr>
            <w:r w:rsidRPr="00906108">
              <w:rPr>
                <w:rFonts w:eastAsia="Arial Unicode MS" w:cs="Times New Roman"/>
                <w:sz w:val="20"/>
                <w:szCs w:val="20"/>
              </w:rPr>
              <w:t>-</w:t>
            </w:r>
          </w:p>
        </w:tc>
        <w:tc>
          <w:tcPr>
            <w:tcW w:w="90" w:type="dxa"/>
            <w:tcBorders>
              <w:left w:val="nil"/>
              <w:right w:val="nil"/>
            </w:tcBorders>
            <w:shd w:val="clear" w:color="000000" w:fill="FFFFFF"/>
            <w:noWrap/>
            <w:vAlign w:val="bottom"/>
          </w:tcPr>
          <w:p w14:paraId="2F1A49EC" w14:textId="77777777" w:rsidR="00A35629" w:rsidRPr="00906108" w:rsidRDefault="00A35629" w:rsidP="00A35629">
            <w:pPr>
              <w:spacing w:line="200" w:lineRule="exact"/>
              <w:jc w:val="right"/>
              <w:rPr>
                <w:rFonts w:cs="Times New Roman"/>
                <w:sz w:val="20"/>
                <w:szCs w:val="20"/>
                <w:cs/>
                <w:lang w:eastAsia="ja-JP"/>
              </w:rPr>
            </w:pPr>
          </w:p>
        </w:tc>
        <w:tc>
          <w:tcPr>
            <w:tcW w:w="963" w:type="dxa"/>
            <w:tcBorders>
              <w:top w:val="single" w:sz="4" w:space="0" w:color="auto"/>
              <w:left w:val="nil"/>
              <w:bottom w:val="double" w:sz="4" w:space="0" w:color="auto"/>
              <w:right w:val="nil"/>
            </w:tcBorders>
            <w:shd w:val="clear" w:color="000000" w:fill="FFFFFF"/>
            <w:noWrap/>
            <w:vAlign w:val="bottom"/>
          </w:tcPr>
          <w:p w14:paraId="1E92A725" w14:textId="49BCF78B" w:rsidR="00A35629" w:rsidRPr="00906108" w:rsidRDefault="006A191A" w:rsidP="00A35629">
            <w:pPr>
              <w:tabs>
                <w:tab w:val="decimal" w:pos="859"/>
              </w:tabs>
              <w:spacing w:line="200" w:lineRule="exact"/>
              <w:ind w:right="-274"/>
              <w:rPr>
                <w:rFonts w:cs="Times New Roman"/>
                <w:sz w:val="20"/>
                <w:szCs w:val="20"/>
                <w:lang w:eastAsia="ja-JP"/>
              </w:rPr>
            </w:pPr>
            <w:r w:rsidRPr="00906108">
              <w:rPr>
                <w:rFonts w:cs="Times New Roman"/>
                <w:sz w:val="20"/>
                <w:szCs w:val="20"/>
                <w:lang w:eastAsia="ja-JP"/>
              </w:rPr>
              <w:t>10</w:t>
            </w:r>
          </w:p>
        </w:tc>
        <w:tc>
          <w:tcPr>
            <w:tcW w:w="90" w:type="dxa"/>
            <w:tcBorders>
              <w:left w:val="nil"/>
              <w:right w:val="nil"/>
            </w:tcBorders>
            <w:shd w:val="clear" w:color="000000" w:fill="FFFFFF"/>
            <w:noWrap/>
            <w:vAlign w:val="bottom"/>
          </w:tcPr>
          <w:p w14:paraId="7B230A0F" w14:textId="77777777" w:rsidR="00A35629" w:rsidRPr="00906108" w:rsidRDefault="00A35629" w:rsidP="00A35629">
            <w:pPr>
              <w:spacing w:line="200" w:lineRule="exact"/>
              <w:jc w:val="right"/>
              <w:rPr>
                <w:rFonts w:cs="Times New Roman"/>
                <w:sz w:val="20"/>
                <w:szCs w:val="20"/>
                <w:cs/>
                <w:lang w:eastAsia="ja-JP"/>
              </w:rPr>
            </w:pPr>
          </w:p>
        </w:tc>
        <w:tc>
          <w:tcPr>
            <w:tcW w:w="900" w:type="dxa"/>
            <w:tcBorders>
              <w:top w:val="single" w:sz="4" w:space="0" w:color="auto"/>
              <w:left w:val="nil"/>
              <w:bottom w:val="double" w:sz="4" w:space="0" w:color="auto"/>
              <w:right w:val="nil"/>
            </w:tcBorders>
            <w:shd w:val="clear" w:color="000000" w:fill="FFFFFF"/>
            <w:noWrap/>
            <w:vAlign w:val="bottom"/>
          </w:tcPr>
          <w:p w14:paraId="0A45D691" w14:textId="79AE2E9F" w:rsidR="00A35629" w:rsidRPr="00906108" w:rsidRDefault="00A35629" w:rsidP="00A35629">
            <w:pPr>
              <w:tabs>
                <w:tab w:val="decimal" w:pos="717"/>
              </w:tabs>
              <w:spacing w:line="200" w:lineRule="exact"/>
              <w:ind w:right="-274"/>
              <w:rPr>
                <w:rFonts w:cs="Times New Roman"/>
                <w:sz w:val="20"/>
                <w:szCs w:val="20"/>
                <w:cs/>
                <w:lang w:eastAsia="ja-JP"/>
              </w:rPr>
            </w:pPr>
            <w:r w:rsidRPr="00906108">
              <w:rPr>
                <w:rFonts w:cs="Times New Roman"/>
                <w:sz w:val="20"/>
                <w:szCs w:val="20"/>
                <w:lang w:eastAsia="ja-JP"/>
              </w:rPr>
              <w:t>10</w:t>
            </w:r>
          </w:p>
        </w:tc>
      </w:tr>
    </w:tbl>
    <w:p w14:paraId="78A227BD" w14:textId="716D4B70" w:rsidR="00BC63B8" w:rsidRPr="00906108" w:rsidRDefault="00B44747" w:rsidP="007F6279">
      <w:pPr>
        <w:tabs>
          <w:tab w:val="left" w:pos="2880"/>
        </w:tabs>
        <w:spacing w:before="240" w:after="120"/>
        <w:ind w:left="1080" w:right="72" w:hanging="540"/>
        <w:jc w:val="thaiDistribute"/>
        <w:rPr>
          <w:rFonts w:cs="Times New Roman"/>
        </w:rPr>
      </w:pPr>
      <w:r w:rsidRPr="00906108">
        <w:t>4</w:t>
      </w:r>
      <w:r w:rsidR="00327592" w:rsidRPr="00906108">
        <w:rPr>
          <w:rFonts w:cs="Times New Roman"/>
        </w:rPr>
        <w:t>.</w:t>
      </w:r>
      <w:r w:rsidRPr="00906108">
        <w:t>3</w:t>
      </w:r>
      <w:r w:rsidR="00661991" w:rsidRPr="00906108">
        <w:rPr>
          <w:rFonts w:cs="Times New Roman"/>
        </w:rPr>
        <w:tab/>
      </w:r>
      <w:r w:rsidR="00C66521" w:rsidRPr="00906108">
        <w:rPr>
          <w:rFonts w:cs="Times New Roman"/>
        </w:rPr>
        <w:t>Balances and movements of</w:t>
      </w:r>
      <w:r w:rsidR="00C72CD4" w:rsidRPr="00906108">
        <w:rPr>
          <w:rFonts w:cs="Times New Roman"/>
        </w:rPr>
        <w:t xml:space="preserve"> loans to related</w:t>
      </w:r>
      <w:r w:rsidR="00C66521" w:rsidRPr="00906108">
        <w:rPr>
          <w:rFonts w:cs="Times New Roman"/>
        </w:rPr>
        <w:t xml:space="preserve"> companies are as follows:</w:t>
      </w:r>
    </w:p>
    <w:p w14:paraId="7FDB86A0" w14:textId="12CE9F60" w:rsidR="006F3550" w:rsidRPr="00906108" w:rsidRDefault="00B44747" w:rsidP="00AB2AD9">
      <w:pPr>
        <w:ind w:left="1710" w:right="72" w:hanging="630"/>
        <w:jc w:val="thaiDistribute"/>
        <w:rPr>
          <w:rFonts w:cs="Times New Roman"/>
        </w:rPr>
      </w:pPr>
      <w:r w:rsidRPr="00906108">
        <w:t>4</w:t>
      </w:r>
      <w:r w:rsidR="006F3550" w:rsidRPr="00906108">
        <w:rPr>
          <w:rFonts w:cs="Times New Roman"/>
        </w:rPr>
        <w:t>.</w:t>
      </w:r>
      <w:r w:rsidRPr="00906108">
        <w:t>3</w:t>
      </w:r>
      <w:r w:rsidR="006F3550" w:rsidRPr="00906108">
        <w:rPr>
          <w:rFonts w:cs="Times New Roman"/>
        </w:rPr>
        <w:t>.</w:t>
      </w:r>
      <w:r w:rsidRPr="00906108">
        <w:t>1</w:t>
      </w:r>
      <w:r w:rsidR="008C2C40" w:rsidRPr="00906108">
        <w:rPr>
          <w:rFonts w:cs="Times New Roman"/>
        </w:rPr>
        <w:tab/>
      </w:r>
      <w:r w:rsidR="006F3550" w:rsidRPr="00906108">
        <w:rPr>
          <w:rFonts w:cs="Times New Roman"/>
        </w:rPr>
        <w:t>Short-term loans to subsidiaries</w:t>
      </w:r>
    </w:p>
    <w:p w14:paraId="38202B16" w14:textId="77777777" w:rsidR="008E4D6A" w:rsidRPr="00906108" w:rsidRDefault="008E4D6A" w:rsidP="008E4D6A">
      <w:pPr>
        <w:tabs>
          <w:tab w:val="left" w:pos="1440"/>
          <w:tab w:val="left" w:pos="2880"/>
        </w:tabs>
        <w:spacing w:before="240"/>
        <w:ind w:left="605" w:right="-270"/>
        <w:jc w:val="right"/>
        <w:rPr>
          <w:rFonts w:cs="Times New Roman"/>
          <w:b/>
          <w:bCs/>
          <w:sz w:val="14"/>
          <w:szCs w:val="14"/>
          <w:cs/>
        </w:rPr>
      </w:pPr>
      <w:r w:rsidRPr="00906108">
        <w:rPr>
          <w:rFonts w:cs="Times New Roman"/>
          <w:b/>
          <w:bCs/>
          <w:sz w:val="14"/>
          <w:szCs w:val="14"/>
        </w:rPr>
        <w:t xml:space="preserve">Unit </w:t>
      </w:r>
      <w:r w:rsidRPr="00906108">
        <w:rPr>
          <w:rFonts w:cs="Times New Roman"/>
          <w:b/>
          <w:bCs/>
          <w:sz w:val="14"/>
          <w:szCs w:val="14"/>
          <w:cs/>
        </w:rPr>
        <w:t xml:space="preserve">: </w:t>
      </w:r>
      <w:r w:rsidRPr="00906108">
        <w:rPr>
          <w:rFonts w:cs="Times New Roman"/>
          <w:b/>
          <w:bCs/>
          <w:sz w:val="14"/>
          <w:szCs w:val="14"/>
        </w:rPr>
        <w:t>Thousand Baht</w:t>
      </w:r>
    </w:p>
    <w:tbl>
      <w:tblPr>
        <w:tblW w:w="4801" w:type="pct"/>
        <w:tblInd w:w="900" w:type="dxa"/>
        <w:tblLayout w:type="fixed"/>
        <w:tblCellMar>
          <w:left w:w="0" w:type="dxa"/>
          <w:right w:w="0" w:type="dxa"/>
        </w:tblCellMar>
        <w:tblLook w:val="0000" w:firstRow="0" w:lastRow="0" w:firstColumn="0" w:lastColumn="0" w:noHBand="0" w:noVBand="0"/>
      </w:tblPr>
      <w:tblGrid>
        <w:gridCol w:w="2070"/>
        <w:gridCol w:w="690"/>
        <w:gridCol w:w="139"/>
        <w:gridCol w:w="552"/>
        <w:gridCol w:w="262"/>
        <w:gridCol w:w="851"/>
        <w:gridCol w:w="775"/>
        <w:gridCol w:w="91"/>
        <w:gridCol w:w="691"/>
        <w:gridCol w:w="107"/>
        <w:gridCol w:w="691"/>
        <w:gridCol w:w="90"/>
        <w:gridCol w:w="918"/>
        <w:gridCol w:w="91"/>
        <w:gridCol w:w="859"/>
      </w:tblGrid>
      <w:tr w:rsidR="00906108" w:rsidRPr="00906108" w14:paraId="2ED07A48" w14:textId="77777777" w:rsidTr="00CE107C">
        <w:trPr>
          <w:cantSplit/>
        </w:trPr>
        <w:tc>
          <w:tcPr>
            <w:tcW w:w="2070" w:type="dxa"/>
          </w:tcPr>
          <w:p w14:paraId="2FFD7677" w14:textId="77777777" w:rsidR="008E4D6A" w:rsidRPr="00906108" w:rsidRDefault="008E4D6A" w:rsidP="008E4D6A">
            <w:pPr>
              <w:ind w:right="65"/>
              <w:jc w:val="center"/>
              <w:rPr>
                <w:rFonts w:cs="Times New Roman"/>
                <w:b/>
                <w:bCs/>
                <w:sz w:val="14"/>
                <w:szCs w:val="14"/>
                <w:cs/>
              </w:rPr>
            </w:pPr>
          </w:p>
        </w:tc>
        <w:tc>
          <w:tcPr>
            <w:tcW w:w="690" w:type="dxa"/>
          </w:tcPr>
          <w:p w14:paraId="29B68042" w14:textId="77777777" w:rsidR="008E4D6A" w:rsidRPr="00906108" w:rsidRDefault="008E4D6A" w:rsidP="008E4D6A">
            <w:pPr>
              <w:ind w:right="-13"/>
              <w:jc w:val="center"/>
              <w:rPr>
                <w:rFonts w:cs="Times New Roman"/>
                <w:b/>
                <w:bCs/>
                <w:sz w:val="14"/>
                <w:szCs w:val="14"/>
                <w:cs/>
              </w:rPr>
            </w:pPr>
          </w:p>
        </w:tc>
        <w:tc>
          <w:tcPr>
            <w:tcW w:w="691" w:type="dxa"/>
            <w:gridSpan w:val="2"/>
          </w:tcPr>
          <w:p w14:paraId="59633353" w14:textId="77777777" w:rsidR="008E4D6A" w:rsidRPr="00906108" w:rsidRDefault="008E4D6A" w:rsidP="008E4D6A">
            <w:pPr>
              <w:ind w:right="-13"/>
              <w:jc w:val="center"/>
              <w:rPr>
                <w:rFonts w:cs="Times New Roman"/>
                <w:b/>
                <w:bCs/>
                <w:sz w:val="14"/>
                <w:szCs w:val="14"/>
                <w:cs/>
              </w:rPr>
            </w:pPr>
          </w:p>
        </w:tc>
        <w:tc>
          <w:tcPr>
            <w:tcW w:w="5426" w:type="dxa"/>
            <w:gridSpan w:val="11"/>
          </w:tcPr>
          <w:p w14:paraId="4DB4DEB4" w14:textId="14E503F1"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Separate</w:t>
            </w:r>
            <w:r w:rsidRPr="00906108">
              <w:rPr>
                <w:rFonts w:cs="Times New Roman"/>
                <w:b/>
                <w:bCs/>
                <w:spacing w:val="-4"/>
                <w:sz w:val="14"/>
                <w:szCs w:val="14"/>
                <w:cs/>
              </w:rPr>
              <w:t xml:space="preserve"> </w:t>
            </w:r>
            <w:r w:rsidRPr="00906108">
              <w:rPr>
                <w:rFonts w:cs="Times New Roman"/>
                <w:b/>
                <w:bCs/>
                <w:spacing w:val="-4"/>
                <w:sz w:val="14"/>
                <w:szCs w:val="14"/>
              </w:rPr>
              <w:t>financial statements</w:t>
            </w:r>
          </w:p>
        </w:tc>
      </w:tr>
      <w:tr w:rsidR="00906108" w:rsidRPr="00906108" w14:paraId="6255277C" w14:textId="77777777" w:rsidTr="00CE107C">
        <w:trPr>
          <w:cantSplit/>
        </w:trPr>
        <w:tc>
          <w:tcPr>
            <w:tcW w:w="2070" w:type="dxa"/>
          </w:tcPr>
          <w:p w14:paraId="0EEFDC4C" w14:textId="77777777" w:rsidR="008E4D6A" w:rsidRPr="00906108" w:rsidRDefault="008E4D6A" w:rsidP="008E4D6A">
            <w:pPr>
              <w:ind w:right="65"/>
              <w:jc w:val="center"/>
              <w:rPr>
                <w:rFonts w:cs="Times New Roman"/>
                <w:b/>
                <w:bCs/>
                <w:sz w:val="14"/>
                <w:szCs w:val="14"/>
                <w:cs/>
              </w:rPr>
            </w:pPr>
          </w:p>
        </w:tc>
        <w:tc>
          <w:tcPr>
            <w:tcW w:w="829" w:type="dxa"/>
            <w:gridSpan w:val="2"/>
            <w:tcBorders>
              <w:top w:val="single" w:sz="4" w:space="0" w:color="auto"/>
            </w:tcBorders>
          </w:tcPr>
          <w:p w14:paraId="22E315AB" w14:textId="15124821"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Relationship</w:t>
            </w:r>
          </w:p>
        </w:tc>
        <w:tc>
          <w:tcPr>
            <w:tcW w:w="814" w:type="dxa"/>
            <w:gridSpan w:val="2"/>
            <w:tcBorders>
              <w:top w:val="single" w:sz="4" w:space="0" w:color="auto"/>
            </w:tcBorders>
            <w:vAlign w:val="bottom"/>
          </w:tcPr>
          <w:p w14:paraId="7CC31496" w14:textId="52377803"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Interest rate</w:t>
            </w:r>
          </w:p>
        </w:tc>
        <w:tc>
          <w:tcPr>
            <w:tcW w:w="851" w:type="dxa"/>
            <w:tcBorders>
              <w:top w:val="single" w:sz="4" w:space="0" w:color="auto"/>
            </w:tcBorders>
          </w:tcPr>
          <w:p w14:paraId="62F9CC08" w14:textId="73F63329"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Due date</w:t>
            </w:r>
          </w:p>
        </w:tc>
        <w:tc>
          <w:tcPr>
            <w:tcW w:w="775" w:type="dxa"/>
            <w:tcBorders>
              <w:top w:val="single" w:sz="4" w:space="0" w:color="auto"/>
            </w:tcBorders>
            <w:vAlign w:val="bottom"/>
          </w:tcPr>
          <w:p w14:paraId="24152D65" w14:textId="250AD1BF"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c>
          <w:tcPr>
            <w:tcW w:w="91" w:type="dxa"/>
            <w:tcBorders>
              <w:top w:val="single" w:sz="4" w:space="0" w:color="auto"/>
            </w:tcBorders>
          </w:tcPr>
          <w:p w14:paraId="5B7B310A" w14:textId="77777777" w:rsidR="008E4D6A" w:rsidRPr="00906108" w:rsidRDefault="008E4D6A" w:rsidP="008E4D6A">
            <w:pPr>
              <w:ind w:left="-108" w:right="-13"/>
              <w:jc w:val="center"/>
              <w:rPr>
                <w:rFonts w:cs="Times New Roman"/>
                <w:b/>
                <w:bCs/>
                <w:sz w:val="14"/>
                <w:szCs w:val="14"/>
                <w:cs/>
              </w:rPr>
            </w:pPr>
          </w:p>
        </w:tc>
        <w:tc>
          <w:tcPr>
            <w:tcW w:w="691" w:type="dxa"/>
            <w:tcBorders>
              <w:top w:val="single" w:sz="4" w:space="0" w:color="auto"/>
            </w:tcBorders>
            <w:vAlign w:val="bottom"/>
          </w:tcPr>
          <w:p w14:paraId="20153310" w14:textId="7FEA84C7"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Increase</w:t>
            </w:r>
          </w:p>
        </w:tc>
        <w:tc>
          <w:tcPr>
            <w:tcW w:w="107" w:type="dxa"/>
            <w:tcBorders>
              <w:top w:val="single" w:sz="4" w:space="0" w:color="auto"/>
            </w:tcBorders>
          </w:tcPr>
          <w:p w14:paraId="6854ABE6" w14:textId="77777777" w:rsidR="008E4D6A" w:rsidRPr="00906108" w:rsidRDefault="008E4D6A" w:rsidP="008E4D6A">
            <w:pPr>
              <w:ind w:right="-13"/>
              <w:jc w:val="center"/>
              <w:rPr>
                <w:rFonts w:cs="Times New Roman"/>
                <w:b/>
                <w:bCs/>
                <w:sz w:val="14"/>
                <w:szCs w:val="14"/>
                <w:cs/>
              </w:rPr>
            </w:pPr>
          </w:p>
        </w:tc>
        <w:tc>
          <w:tcPr>
            <w:tcW w:w="691" w:type="dxa"/>
            <w:tcBorders>
              <w:top w:val="single" w:sz="4" w:space="0" w:color="auto"/>
            </w:tcBorders>
            <w:vAlign w:val="bottom"/>
          </w:tcPr>
          <w:p w14:paraId="13539483" w14:textId="15601ABB"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Repaid</w:t>
            </w:r>
          </w:p>
        </w:tc>
        <w:tc>
          <w:tcPr>
            <w:tcW w:w="90" w:type="dxa"/>
            <w:tcBorders>
              <w:top w:val="single" w:sz="4" w:space="0" w:color="auto"/>
            </w:tcBorders>
          </w:tcPr>
          <w:p w14:paraId="08752608" w14:textId="77777777" w:rsidR="008E4D6A" w:rsidRPr="00906108" w:rsidRDefault="008E4D6A" w:rsidP="008E4D6A">
            <w:pPr>
              <w:ind w:left="-108" w:right="-13"/>
              <w:jc w:val="center"/>
              <w:rPr>
                <w:rFonts w:cs="Times New Roman"/>
                <w:b/>
                <w:bCs/>
                <w:sz w:val="14"/>
                <w:szCs w:val="14"/>
                <w:cs/>
              </w:rPr>
            </w:pPr>
          </w:p>
        </w:tc>
        <w:tc>
          <w:tcPr>
            <w:tcW w:w="918" w:type="dxa"/>
            <w:tcBorders>
              <w:top w:val="single" w:sz="4" w:space="0" w:color="auto"/>
            </w:tcBorders>
          </w:tcPr>
          <w:p w14:paraId="1140BC7A" w14:textId="72E11914" w:rsidR="008E4D6A" w:rsidRPr="00906108" w:rsidRDefault="008E4D6A" w:rsidP="008E4D6A">
            <w:pPr>
              <w:ind w:right="-13"/>
              <w:jc w:val="center"/>
              <w:rPr>
                <w:rFonts w:cs="Times New Roman"/>
                <w:b/>
                <w:bCs/>
                <w:sz w:val="14"/>
                <w:szCs w:val="14"/>
                <w:cs/>
              </w:rPr>
            </w:pPr>
            <w:r w:rsidRPr="00906108">
              <w:rPr>
                <w:rFonts w:cs="Times New Roman"/>
                <w:b/>
                <w:bCs/>
                <w:sz w:val="14"/>
                <w:szCs w:val="14"/>
                <w:cs/>
              </w:rPr>
              <w:t>(</w:t>
            </w:r>
            <w:r w:rsidRPr="00906108">
              <w:rPr>
                <w:rFonts w:cs="Times New Roman"/>
                <w:b/>
                <w:bCs/>
                <w:sz w:val="14"/>
                <w:szCs w:val="14"/>
              </w:rPr>
              <w:t xml:space="preserve">Transfer </w:t>
            </w:r>
            <w:r w:rsidR="00EA332D" w:rsidRPr="00906108">
              <w:rPr>
                <w:rFonts w:cs="Times New Roman"/>
                <w:b/>
                <w:bCs/>
                <w:sz w:val="14"/>
                <w:szCs w:val="14"/>
              </w:rPr>
              <w:t>o</w:t>
            </w:r>
            <w:r w:rsidRPr="00906108">
              <w:rPr>
                <w:rFonts w:cs="Times New Roman"/>
                <w:b/>
                <w:bCs/>
                <w:sz w:val="14"/>
                <w:szCs w:val="14"/>
              </w:rPr>
              <w:t>ut)</w:t>
            </w:r>
          </w:p>
        </w:tc>
        <w:tc>
          <w:tcPr>
            <w:tcW w:w="91" w:type="dxa"/>
            <w:tcBorders>
              <w:top w:val="single" w:sz="4" w:space="0" w:color="auto"/>
            </w:tcBorders>
          </w:tcPr>
          <w:p w14:paraId="7B8B574E" w14:textId="77777777" w:rsidR="008E4D6A" w:rsidRPr="00906108" w:rsidRDefault="008E4D6A" w:rsidP="008E4D6A">
            <w:pPr>
              <w:ind w:left="-108" w:right="-13"/>
              <w:jc w:val="center"/>
              <w:rPr>
                <w:rFonts w:cs="Times New Roman"/>
                <w:b/>
                <w:bCs/>
                <w:sz w:val="14"/>
                <w:szCs w:val="14"/>
                <w:cs/>
              </w:rPr>
            </w:pPr>
          </w:p>
        </w:tc>
        <w:tc>
          <w:tcPr>
            <w:tcW w:w="859" w:type="dxa"/>
            <w:tcBorders>
              <w:top w:val="single" w:sz="4" w:space="0" w:color="auto"/>
            </w:tcBorders>
            <w:vAlign w:val="bottom"/>
          </w:tcPr>
          <w:p w14:paraId="2BA13403" w14:textId="27BAC4AE"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2301EE86" w14:textId="77777777" w:rsidTr="00CE107C">
        <w:trPr>
          <w:cantSplit/>
        </w:trPr>
        <w:tc>
          <w:tcPr>
            <w:tcW w:w="2070" w:type="dxa"/>
          </w:tcPr>
          <w:p w14:paraId="77D8BC6D" w14:textId="77777777" w:rsidR="008E4D6A" w:rsidRPr="00906108" w:rsidRDefault="008E4D6A" w:rsidP="008E4D6A">
            <w:pPr>
              <w:ind w:right="65"/>
              <w:jc w:val="center"/>
              <w:rPr>
                <w:rFonts w:cs="Times New Roman"/>
                <w:b/>
                <w:bCs/>
                <w:sz w:val="14"/>
                <w:szCs w:val="14"/>
                <w:cs/>
              </w:rPr>
            </w:pPr>
          </w:p>
        </w:tc>
        <w:tc>
          <w:tcPr>
            <w:tcW w:w="829" w:type="dxa"/>
            <w:gridSpan w:val="2"/>
          </w:tcPr>
          <w:p w14:paraId="50C18F84" w14:textId="77777777" w:rsidR="008E4D6A" w:rsidRPr="00906108" w:rsidRDefault="008E4D6A" w:rsidP="008E4D6A">
            <w:pPr>
              <w:ind w:right="65"/>
              <w:jc w:val="center"/>
              <w:rPr>
                <w:rFonts w:cs="Times New Roman"/>
                <w:b/>
                <w:bCs/>
                <w:sz w:val="14"/>
                <w:szCs w:val="14"/>
                <w:cs/>
              </w:rPr>
            </w:pPr>
          </w:p>
        </w:tc>
        <w:tc>
          <w:tcPr>
            <w:tcW w:w="814" w:type="dxa"/>
            <w:gridSpan w:val="2"/>
            <w:vAlign w:val="bottom"/>
          </w:tcPr>
          <w:p w14:paraId="2CABA6C7" w14:textId="1D9AA247"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 p.a.)</w:t>
            </w:r>
          </w:p>
        </w:tc>
        <w:tc>
          <w:tcPr>
            <w:tcW w:w="851" w:type="dxa"/>
          </w:tcPr>
          <w:p w14:paraId="5029E261" w14:textId="5050364A" w:rsidR="008E4D6A" w:rsidRPr="00906108" w:rsidRDefault="008E4D6A" w:rsidP="008E4D6A">
            <w:pPr>
              <w:ind w:right="-13"/>
              <w:jc w:val="center"/>
              <w:rPr>
                <w:rFonts w:cs="Times New Roman"/>
                <w:b/>
                <w:bCs/>
                <w:sz w:val="14"/>
                <w:szCs w:val="14"/>
                <w:cs/>
              </w:rPr>
            </w:pPr>
          </w:p>
        </w:tc>
        <w:tc>
          <w:tcPr>
            <w:tcW w:w="775" w:type="dxa"/>
            <w:vAlign w:val="bottom"/>
          </w:tcPr>
          <w:p w14:paraId="71DE8504" w14:textId="1113E3BA"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as at</w:t>
            </w:r>
          </w:p>
        </w:tc>
        <w:tc>
          <w:tcPr>
            <w:tcW w:w="91" w:type="dxa"/>
          </w:tcPr>
          <w:p w14:paraId="00A1EC3C" w14:textId="77777777" w:rsidR="008E4D6A" w:rsidRPr="00906108" w:rsidRDefault="008E4D6A" w:rsidP="008E4D6A">
            <w:pPr>
              <w:ind w:left="-108" w:right="-13"/>
              <w:jc w:val="center"/>
              <w:rPr>
                <w:rFonts w:cs="Times New Roman"/>
                <w:b/>
                <w:bCs/>
                <w:sz w:val="14"/>
                <w:szCs w:val="14"/>
                <w:cs/>
              </w:rPr>
            </w:pPr>
          </w:p>
        </w:tc>
        <w:tc>
          <w:tcPr>
            <w:tcW w:w="691" w:type="dxa"/>
            <w:vAlign w:val="bottom"/>
          </w:tcPr>
          <w:p w14:paraId="5EF05DFC" w14:textId="65838FE2"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 xml:space="preserve">during the </w:t>
            </w:r>
          </w:p>
        </w:tc>
        <w:tc>
          <w:tcPr>
            <w:tcW w:w="107" w:type="dxa"/>
          </w:tcPr>
          <w:p w14:paraId="4652827C" w14:textId="77777777" w:rsidR="008E4D6A" w:rsidRPr="00906108" w:rsidRDefault="008E4D6A" w:rsidP="008E4D6A">
            <w:pPr>
              <w:ind w:right="-13"/>
              <w:jc w:val="center"/>
              <w:rPr>
                <w:rFonts w:cs="Times New Roman"/>
                <w:b/>
                <w:bCs/>
                <w:sz w:val="14"/>
                <w:szCs w:val="14"/>
                <w:cs/>
              </w:rPr>
            </w:pPr>
          </w:p>
        </w:tc>
        <w:tc>
          <w:tcPr>
            <w:tcW w:w="691" w:type="dxa"/>
            <w:vAlign w:val="bottom"/>
          </w:tcPr>
          <w:p w14:paraId="6664B09A" w14:textId="2A179DDF"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 xml:space="preserve">during </w:t>
            </w:r>
          </w:p>
        </w:tc>
        <w:tc>
          <w:tcPr>
            <w:tcW w:w="90" w:type="dxa"/>
          </w:tcPr>
          <w:p w14:paraId="3FD7F0D1" w14:textId="77777777" w:rsidR="008E4D6A" w:rsidRPr="00906108" w:rsidRDefault="008E4D6A" w:rsidP="008E4D6A">
            <w:pPr>
              <w:ind w:left="-108" w:right="-13"/>
              <w:jc w:val="center"/>
              <w:rPr>
                <w:rFonts w:cs="Times New Roman"/>
                <w:b/>
                <w:bCs/>
                <w:sz w:val="14"/>
                <w:szCs w:val="14"/>
                <w:cs/>
              </w:rPr>
            </w:pPr>
          </w:p>
        </w:tc>
        <w:tc>
          <w:tcPr>
            <w:tcW w:w="918" w:type="dxa"/>
          </w:tcPr>
          <w:p w14:paraId="5A3E58D7" w14:textId="2D4EACCF" w:rsidR="008E4D6A" w:rsidRPr="00906108" w:rsidRDefault="008E4D6A" w:rsidP="008E4D6A">
            <w:pPr>
              <w:ind w:right="-13"/>
              <w:jc w:val="center"/>
              <w:rPr>
                <w:rFonts w:cs="Times New Roman"/>
                <w:b/>
                <w:bCs/>
                <w:sz w:val="14"/>
                <w:szCs w:val="14"/>
                <w:cs/>
              </w:rPr>
            </w:pPr>
            <w:r w:rsidRPr="00906108">
              <w:rPr>
                <w:rFonts w:cs="Times New Roman"/>
                <w:b/>
                <w:bCs/>
                <w:sz w:val="14"/>
                <w:szCs w:val="14"/>
              </w:rPr>
              <w:t>change type</w:t>
            </w:r>
          </w:p>
        </w:tc>
        <w:tc>
          <w:tcPr>
            <w:tcW w:w="91" w:type="dxa"/>
          </w:tcPr>
          <w:p w14:paraId="24E324EC" w14:textId="77777777" w:rsidR="008E4D6A" w:rsidRPr="00906108" w:rsidRDefault="008E4D6A" w:rsidP="008E4D6A">
            <w:pPr>
              <w:ind w:left="-108" w:right="-13"/>
              <w:jc w:val="center"/>
              <w:rPr>
                <w:rFonts w:cs="Times New Roman"/>
                <w:b/>
                <w:bCs/>
                <w:sz w:val="14"/>
                <w:szCs w:val="14"/>
                <w:cs/>
              </w:rPr>
            </w:pPr>
          </w:p>
        </w:tc>
        <w:tc>
          <w:tcPr>
            <w:tcW w:w="859" w:type="dxa"/>
            <w:vAlign w:val="bottom"/>
          </w:tcPr>
          <w:p w14:paraId="390C2C08" w14:textId="0BAB1016" w:rsidR="008E4D6A" w:rsidRPr="00906108" w:rsidRDefault="008E4D6A" w:rsidP="008E4D6A">
            <w:pPr>
              <w:ind w:right="-13"/>
              <w:jc w:val="center"/>
              <w:rPr>
                <w:rFonts w:cstheme="minorBidi"/>
                <w:b/>
                <w:bCs/>
                <w:sz w:val="14"/>
                <w:szCs w:val="14"/>
                <w:cs/>
              </w:rPr>
            </w:pPr>
            <w:r w:rsidRPr="00906108">
              <w:rPr>
                <w:rFonts w:cs="Times New Roman"/>
                <w:b/>
                <w:bCs/>
                <w:spacing w:val="-4"/>
                <w:sz w:val="14"/>
                <w:szCs w:val="14"/>
              </w:rPr>
              <w:t>as at</w:t>
            </w:r>
          </w:p>
        </w:tc>
      </w:tr>
      <w:tr w:rsidR="00906108" w:rsidRPr="00906108" w14:paraId="63F19AEA" w14:textId="77777777" w:rsidTr="00CE107C">
        <w:trPr>
          <w:cantSplit/>
        </w:trPr>
        <w:tc>
          <w:tcPr>
            <w:tcW w:w="2070" w:type="dxa"/>
          </w:tcPr>
          <w:p w14:paraId="1C284653" w14:textId="77777777" w:rsidR="008E4D6A" w:rsidRPr="00906108" w:rsidRDefault="008E4D6A" w:rsidP="008E4D6A">
            <w:pPr>
              <w:ind w:right="65"/>
              <w:jc w:val="center"/>
              <w:rPr>
                <w:rFonts w:cs="Times New Roman"/>
                <w:b/>
                <w:bCs/>
                <w:sz w:val="14"/>
                <w:szCs w:val="14"/>
                <w:cs/>
              </w:rPr>
            </w:pPr>
          </w:p>
        </w:tc>
        <w:tc>
          <w:tcPr>
            <w:tcW w:w="829" w:type="dxa"/>
            <w:gridSpan w:val="2"/>
          </w:tcPr>
          <w:p w14:paraId="501EA81B" w14:textId="77777777" w:rsidR="008E4D6A" w:rsidRPr="00906108" w:rsidRDefault="008E4D6A" w:rsidP="008E4D6A">
            <w:pPr>
              <w:ind w:right="65"/>
              <w:jc w:val="center"/>
              <w:rPr>
                <w:rFonts w:cs="Times New Roman"/>
                <w:b/>
                <w:bCs/>
                <w:sz w:val="14"/>
                <w:szCs w:val="14"/>
                <w:cs/>
              </w:rPr>
            </w:pPr>
          </w:p>
        </w:tc>
        <w:tc>
          <w:tcPr>
            <w:tcW w:w="814" w:type="dxa"/>
            <w:gridSpan w:val="2"/>
            <w:vAlign w:val="bottom"/>
          </w:tcPr>
          <w:p w14:paraId="4323F85D" w14:textId="77777777" w:rsidR="008E4D6A" w:rsidRPr="00906108" w:rsidRDefault="008E4D6A" w:rsidP="008E4D6A">
            <w:pPr>
              <w:ind w:right="-13"/>
              <w:jc w:val="center"/>
              <w:rPr>
                <w:rFonts w:cs="Times New Roman"/>
                <w:b/>
                <w:bCs/>
                <w:sz w:val="14"/>
                <w:szCs w:val="14"/>
                <w:cs/>
              </w:rPr>
            </w:pPr>
          </w:p>
        </w:tc>
        <w:tc>
          <w:tcPr>
            <w:tcW w:w="851" w:type="dxa"/>
          </w:tcPr>
          <w:p w14:paraId="55FBD87B" w14:textId="77777777" w:rsidR="008E4D6A" w:rsidRPr="00906108" w:rsidRDefault="008E4D6A" w:rsidP="008E4D6A">
            <w:pPr>
              <w:ind w:right="-13"/>
              <w:jc w:val="center"/>
              <w:rPr>
                <w:rFonts w:cs="Times New Roman"/>
                <w:b/>
                <w:bCs/>
                <w:sz w:val="14"/>
                <w:szCs w:val="14"/>
              </w:rPr>
            </w:pPr>
          </w:p>
        </w:tc>
        <w:tc>
          <w:tcPr>
            <w:tcW w:w="775" w:type="dxa"/>
            <w:vAlign w:val="bottom"/>
          </w:tcPr>
          <w:p w14:paraId="39ACD893" w14:textId="5B9EAA1F"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c>
          <w:tcPr>
            <w:tcW w:w="91" w:type="dxa"/>
          </w:tcPr>
          <w:p w14:paraId="36FD5CD7" w14:textId="77777777" w:rsidR="008E4D6A" w:rsidRPr="00906108" w:rsidRDefault="008E4D6A" w:rsidP="008E4D6A">
            <w:pPr>
              <w:ind w:right="-13"/>
              <w:jc w:val="center"/>
              <w:rPr>
                <w:rFonts w:cs="Times New Roman"/>
                <w:b/>
                <w:bCs/>
                <w:sz w:val="14"/>
                <w:szCs w:val="14"/>
                <w:cs/>
              </w:rPr>
            </w:pPr>
          </w:p>
        </w:tc>
        <w:tc>
          <w:tcPr>
            <w:tcW w:w="691" w:type="dxa"/>
            <w:vAlign w:val="bottom"/>
          </w:tcPr>
          <w:p w14:paraId="30DF6AFD" w14:textId="70DB4997" w:rsidR="008E4D6A" w:rsidRPr="00906108" w:rsidRDefault="008E4D6A" w:rsidP="008E4D6A">
            <w:pPr>
              <w:ind w:right="-13"/>
              <w:jc w:val="center"/>
              <w:rPr>
                <w:rFonts w:cs="Times New Roman"/>
                <w:b/>
                <w:bCs/>
                <w:sz w:val="14"/>
                <w:szCs w:val="14"/>
                <w:cs/>
              </w:rPr>
            </w:pPr>
            <w:r w:rsidRPr="00906108">
              <w:rPr>
                <w:rFonts w:cs="Times New Roman"/>
                <w:b/>
                <w:bCs/>
                <w:spacing w:val="-4"/>
                <w:sz w:val="14"/>
                <w:szCs w:val="14"/>
              </w:rPr>
              <w:t>year</w:t>
            </w:r>
          </w:p>
        </w:tc>
        <w:tc>
          <w:tcPr>
            <w:tcW w:w="107" w:type="dxa"/>
          </w:tcPr>
          <w:p w14:paraId="06183F4F" w14:textId="77777777" w:rsidR="008E4D6A" w:rsidRPr="00906108" w:rsidRDefault="008E4D6A" w:rsidP="008E4D6A">
            <w:pPr>
              <w:ind w:right="-13"/>
              <w:jc w:val="center"/>
              <w:rPr>
                <w:rFonts w:cs="Times New Roman"/>
                <w:b/>
                <w:bCs/>
                <w:sz w:val="14"/>
                <w:szCs w:val="14"/>
                <w:cs/>
              </w:rPr>
            </w:pPr>
          </w:p>
        </w:tc>
        <w:tc>
          <w:tcPr>
            <w:tcW w:w="691" w:type="dxa"/>
          </w:tcPr>
          <w:p w14:paraId="6B41738B" w14:textId="657011B3" w:rsidR="008E4D6A" w:rsidRPr="00906108" w:rsidRDefault="00C8064F" w:rsidP="008E4D6A">
            <w:pPr>
              <w:ind w:right="-13"/>
              <w:jc w:val="center"/>
              <w:rPr>
                <w:rFonts w:cs="Times New Roman"/>
                <w:b/>
                <w:bCs/>
                <w:sz w:val="14"/>
                <w:szCs w:val="14"/>
                <w:cs/>
              </w:rPr>
            </w:pPr>
            <w:r w:rsidRPr="00906108">
              <w:rPr>
                <w:rFonts w:cs="Times New Roman"/>
                <w:b/>
                <w:bCs/>
                <w:sz w:val="14"/>
                <w:szCs w:val="14"/>
              </w:rPr>
              <w:t>the year</w:t>
            </w:r>
          </w:p>
        </w:tc>
        <w:tc>
          <w:tcPr>
            <w:tcW w:w="90" w:type="dxa"/>
          </w:tcPr>
          <w:p w14:paraId="48FA7E07" w14:textId="77777777" w:rsidR="008E4D6A" w:rsidRPr="00906108" w:rsidRDefault="008E4D6A" w:rsidP="008E4D6A">
            <w:pPr>
              <w:ind w:right="-13"/>
              <w:jc w:val="center"/>
              <w:rPr>
                <w:rFonts w:cs="Times New Roman"/>
                <w:b/>
                <w:bCs/>
                <w:sz w:val="14"/>
                <w:szCs w:val="14"/>
                <w:cs/>
              </w:rPr>
            </w:pPr>
          </w:p>
        </w:tc>
        <w:tc>
          <w:tcPr>
            <w:tcW w:w="918" w:type="dxa"/>
          </w:tcPr>
          <w:p w14:paraId="4CC1A6FD" w14:textId="399FBFB8" w:rsidR="008E4D6A" w:rsidRPr="00906108" w:rsidRDefault="008E4D6A" w:rsidP="008E4D6A">
            <w:pPr>
              <w:ind w:right="-13"/>
              <w:jc w:val="center"/>
              <w:rPr>
                <w:rFonts w:cstheme="minorBidi"/>
                <w:b/>
                <w:bCs/>
                <w:sz w:val="14"/>
                <w:szCs w:val="14"/>
                <w:cs/>
              </w:rPr>
            </w:pPr>
            <w:r w:rsidRPr="00906108">
              <w:rPr>
                <w:rFonts w:cs="Times New Roman"/>
                <w:b/>
                <w:bCs/>
                <w:sz w:val="14"/>
                <w:szCs w:val="14"/>
              </w:rPr>
              <w:t>during the</w:t>
            </w:r>
          </w:p>
        </w:tc>
        <w:tc>
          <w:tcPr>
            <w:tcW w:w="91" w:type="dxa"/>
          </w:tcPr>
          <w:p w14:paraId="3C300696" w14:textId="77777777" w:rsidR="008E4D6A" w:rsidRPr="00906108" w:rsidRDefault="008E4D6A" w:rsidP="008E4D6A">
            <w:pPr>
              <w:ind w:right="-13"/>
              <w:jc w:val="center"/>
              <w:rPr>
                <w:rFonts w:cs="Times New Roman"/>
                <w:b/>
                <w:bCs/>
                <w:sz w:val="14"/>
                <w:szCs w:val="14"/>
              </w:rPr>
            </w:pPr>
          </w:p>
        </w:tc>
        <w:tc>
          <w:tcPr>
            <w:tcW w:w="859" w:type="dxa"/>
            <w:vAlign w:val="bottom"/>
          </w:tcPr>
          <w:p w14:paraId="197977B2" w14:textId="75C52CCD" w:rsidR="008E4D6A" w:rsidRPr="00906108" w:rsidRDefault="008E4D6A" w:rsidP="008E4D6A">
            <w:pPr>
              <w:ind w:right="-13"/>
              <w:jc w:val="center"/>
              <w:rPr>
                <w:rFonts w:cstheme="minorBidi"/>
                <w:b/>
                <w:bCs/>
                <w:sz w:val="14"/>
                <w:szCs w:val="14"/>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r>
      <w:tr w:rsidR="00906108" w:rsidRPr="00906108" w14:paraId="16770B76" w14:textId="77777777" w:rsidTr="00CE107C">
        <w:trPr>
          <w:cantSplit/>
        </w:trPr>
        <w:tc>
          <w:tcPr>
            <w:tcW w:w="2070" w:type="dxa"/>
          </w:tcPr>
          <w:p w14:paraId="46D0E623" w14:textId="77777777" w:rsidR="008E4D6A" w:rsidRPr="00906108" w:rsidRDefault="008E4D6A" w:rsidP="008E4D6A">
            <w:pPr>
              <w:ind w:right="65"/>
              <w:jc w:val="center"/>
              <w:rPr>
                <w:rFonts w:cs="Times New Roman"/>
                <w:b/>
                <w:bCs/>
                <w:sz w:val="14"/>
                <w:szCs w:val="14"/>
                <w:cs/>
              </w:rPr>
            </w:pPr>
          </w:p>
        </w:tc>
        <w:tc>
          <w:tcPr>
            <w:tcW w:w="829" w:type="dxa"/>
            <w:gridSpan w:val="2"/>
          </w:tcPr>
          <w:p w14:paraId="5719B277" w14:textId="77777777" w:rsidR="008E4D6A" w:rsidRPr="00906108" w:rsidRDefault="008E4D6A" w:rsidP="008E4D6A">
            <w:pPr>
              <w:ind w:right="65"/>
              <w:jc w:val="center"/>
              <w:rPr>
                <w:rFonts w:cs="Times New Roman"/>
                <w:b/>
                <w:bCs/>
                <w:sz w:val="14"/>
                <w:szCs w:val="14"/>
                <w:cs/>
              </w:rPr>
            </w:pPr>
          </w:p>
        </w:tc>
        <w:tc>
          <w:tcPr>
            <w:tcW w:w="814" w:type="dxa"/>
            <w:gridSpan w:val="2"/>
          </w:tcPr>
          <w:p w14:paraId="0FE072B3" w14:textId="77777777" w:rsidR="008E4D6A" w:rsidRPr="00906108" w:rsidRDefault="008E4D6A" w:rsidP="008E4D6A">
            <w:pPr>
              <w:ind w:right="-13"/>
              <w:jc w:val="center"/>
              <w:rPr>
                <w:rFonts w:cs="Times New Roman"/>
                <w:b/>
                <w:bCs/>
                <w:sz w:val="14"/>
                <w:szCs w:val="14"/>
                <w:cs/>
              </w:rPr>
            </w:pPr>
          </w:p>
        </w:tc>
        <w:tc>
          <w:tcPr>
            <w:tcW w:w="851" w:type="dxa"/>
          </w:tcPr>
          <w:p w14:paraId="309CECFC" w14:textId="77777777" w:rsidR="008E4D6A" w:rsidRPr="00906108" w:rsidRDefault="008E4D6A" w:rsidP="008E4D6A">
            <w:pPr>
              <w:ind w:left="16" w:right="-13"/>
              <w:jc w:val="center"/>
              <w:rPr>
                <w:rFonts w:cs="Times New Roman"/>
                <w:b/>
                <w:bCs/>
                <w:sz w:val="14"/>
                <w:szCs w:val="14"/>
              </w:rPr>
            </w:pPr>
          </w:p>
        </w:tc>
        <w:tc>
          <w:tcPr>
            <w:tcW w:w="775" w:type="dxa"/>
            <w:vAlign w:val="bottom"/>
          </w:tcPr>
          <w:p w14:paraId="0F3C3C9E" w14:textId="2E60F6BB" w:rsidR="008E4D6A" w:rsidRPr="00906108" w:rsidRDefault="00B44747" w:rsidP="008E4D6A">
            <w:pPr>
              <w:ind w:right="-13"/>
              <w:jc w:val="center"/>
              <w:rPr>
                <w:rFonts w:cs="Times New Roman"/>
                <w:b/>
                <w:bCs/>
                <w:sz w:val="14"/>
                <w:szCs w:val="14"/>
              </w:rPr>
            </w:pPr>
            <w:r w:rsidRPr="00906108">
              <w:rPr>
                <w:b/>
                <w:bCs/>
                <w:spacing w:val="-4"/>
                <w:sz w:val="14"/>
                <w:szCs w:val="14"/>
              </w:rPr>
              <w:t>202</w:t>
            </w:r>
            <w:r w:rsidR="00A35629" w:rsidRPr="00906108">
              <w:rPr>
                <w:b/>
                <w:bCs/>
                <w:spacing w:val="-4"/>
                <w:sz w:val="14"/>
                <w:szCs w:val="14"/>
              </w:rPr>
              <w:t>4</w:t>
            </w:r>
          </w:p>
        </w:tc>
        <w:tc>
          <w:tcPr>
            <w:tcW w:w="91" w:type="dxa"/>
          </w:tcPr>
          <w:p w14:paraId="14EE2E4D" w14:textId="77777777" w:rsidR="008E4D6A" w:rsidRPr="00906108" w:rsidRDefault="008E4D6A" w:rsidP="008E4D6A">
            <w:pPr>
              <w:ind w:right="-13"/>
              <w:jc w:val="center"/>
              <w:rPr>
                <w:rFonts w:cs="Times New Roman"/>
                <w:b/>
                <w:bCs/>
                <w:sz w:val="14"/>
                <w:szCs w:val="14"/>
                <w:cs/>
              </w:rPr>
            </w:pPr>
          </w:p>
        </w:tc>
        <w:tc>
          <w:tcPr>
            <w:tcW w:w="691" w:type="dxa"/>
          </w:tcPr>
          <w:p w14:paraId="1072FC98" w14:textId="77777777" w:rsidR="008E4D6A" w:rsidRPr="00906108" w:rsidRDefault="008E4D6A" w:rsidP="008E4D6A">
            <w:pPr>
              <w:ind w:right="-13"/>
              <w:jc w:val="center"/>
              <w:rPr>
                <w:rFonts w:cs="Times New Roman"/>
                <w:b/>
                <w:bCs/>
                <w:sz w:val="14"/>
                <w:szCs w:val="14"/>
                <w:cs/>
              </w:rPr>
            </w:pPr>
          </w:p>
        </w:tc>
        <w:tc>
          <w:tcPr>
            <w:tcW w:w="107" w:type="dxa"/>
          </w:tcPr>
          <w:p w14:paraId="265104AC" w14:textId="77777777" w:rsidR="008E4D6A" w:rsidRPr="00906108" w:rsidRDefault="008E4D6A" w:rsidP="008E4D6A">
            <w:pPr>
              <w:ind w:right="-13"/>
              <w:jc w:val="center"/>
              <w:rPr>
                <w:rFonts w:cs="Times New Roman"/>
                <w:b/>
                <w:bCs/>
                <w:sz w:val="14"/>
                <w:szCs w:val="14"/>
                <w:cs/>
              </w:rPr>
            </w:pPr>
          </w:p>
        </w:tc>
        <w:tc>
          <w:tcPr>
            <w:tcW w:w="691" w:type="dxa"/>
          </w:tcPr>
          <w:p w14:paraId="0D2D0FD5" w14:textId="77777777" w:rsidR="008E4D6A" w:rsidRPr="00906108" w:rsidRDefault="008E4D6A" w:rsidP="008E4D6A">
            <w:pPr>
              <w:ind w:right="-13"/>
              <w:jc w:val="center"/>
              <w:rPr>
                <w:rFonts w:cs="Times New Roman"/>
                <w:b/>
                <w:bCs/>
                <w:sz w:val="14"/>
                <w:szCs w:val="14"/>
                <w:cs/>
              </w:rPr>
            </w:pPr>
          </w:p>
        </w:tc>
        <w:tc>
          <w:tcPr>
            <w:tcW w:w="90" w:type="dxa"/>
          </w:tcPr>
          <w:p w14:paraId="14C50D96" w14:textId="77777777" w:rsidR="008E4D6A" w:rsidRPr="00906108" w:rsidRDefault="008E4D6A" w:rsidP="008E4D6A">
            <w:pPr>
              <w:ind w:right="-13"/>
              <w:jc w:val="center"/>
              <w:rPr>
                <w:rFonts w:cs="Times New Roman"/>
                <w:b/>
                <w:bCs/>
                <w:sz w:val="14"/>
                <w:szCs w:val="14"/>
                <w:cs/>
              </w:rPr>
            </w:pPr>
          </w:p>
        </w:tc>
        <w:tc>
          <w:tcPr>
            <w:tcW w:w="918" w:type="dxa"/>
          </w:tcPr>
          <w:p w14:paraId="66A6F79A" w14:textId="49622238" w:rsidR="008E4D6A" w:rsidRPr="00906108" w:rsidRDefault="008E4D6A" w:rsidP="008E4D6A">
            <w:pPr>
              <w:ind w:right="-13"/>
              <w:jc w:val="center"/>
              <w:rPr>
                <w:rFonts w:cs="Times New Roman"/>
                <w:b/>
                <w:bCs/>
                <w:sz w:val="14"/>
                <w:szCs w:val="14"/>
                <w:cs/>
              </w:rPr>
            </w:pPr>
            <w:r w:rsidRPr="00906108">
              <w:rPr>
                <w:rFonts w:cs="Times New Roman"/>
                <w:b/>
                <w:bCs/>
                <w:sz w:val="14"/>
                <w:szCs w:val="14"/>
              </w:rPr>
              <w:t>year</w:t>
            </w:r>
          </w:p>
        </w:tc>
        <w:tc>
          <w:tcPr>
            <w:tcW w:w="91" w:type="dxa"/>
          </w:tcPr>
          <w:p w14:paraId="2E75AD0F" w14:textId="77777777" w:rsidR="008E4D6A" w:rsidRPr="00906108" w:rsidRDefault="008E4D6A" w:rsidP="008E4D6A">
            <w:pPr>
              <w:ind w:right="-13"/>
              <w:jc w:val="center"/>
              <w:rPr>
                <w:rFonts w:cs="Times New Roman"/>
                <w:b/>
                <w:bCs/>
                <w:sz w:val="14"/>
                <w:szCs w:val="14"/>
              </w:rPr>
            </w:pPr>
          </w:p>
        </w:tc>
        <w:tc>
          <w:tcPr>
            <w:tcW w:w="859" w:type="dxa"/>
            <w:vAlign w:val="bottom"/>
          </w:tcPr>
          <w:p w14:paraId="737CD151" w14:textId="0F8FB823" w:rsidR="008E4D6A" w:rsidRPr="00906108" w:rsidRDefault="00B44747" w:rsidP="008E4D6A">
            <w:pPr>
              <w:ind w:right="-13"/>
              <w:jc w:val="center"/>
              <w:rPr>
                <w:rFonts w:cs="Times New Roman"/>
                <w:b/>
                <w:bCs/>
                <w:sz w:val="14"/>
                <w:szCs w:val="14"/>
              </w:rPr>
            </w:pPr>
            <w:r w:rsidRPr="00906108">
              <w:rPr>
                <w:b/>
                <w:bCs/>
                <w:spacing w:val="-4"/>
                <w:sz w:val="14"/>
                <w:szCs w:val="14"/>
              </w:rPr>
              <w:t>202</w:t>
            </w:r>
            <w:r w:rsidR="00A35629" w:rsidRPr="00906108">
              <w:rPr>
                <w:b/>
                <w:bCs/>
                <w:spacing w:val="-4"/>
                <w:sz w:val="14"/>
                <w:szCs w:val="14"/>
              </w:rPr>
              <w:t>5</w:t>
            </w:r>
          </w:p>
        </w:tc>
      </w:tr>
      <w:tr w:rsidR="00906108" w:rsidRPr="00906108" w14:paraId="65181791" w14:textId="77777777" w:rsidTr="00CE107C">
        <w:trPr>
          <w:cantSplit/>
        </w:trPr>
        <w:tc>
          <w:tcPr>
            <w:tcW w:w="2070" w:type="dxa"/>
          </w:tcPr>
          <w:p w14:paraId="6FFF6B3B" w14:textId="691FE9FF" w:rsidR="008E4D6A" w:rsidRPr="00906108" w:rsidRDefault="008E4D6A" w:rsidP="008E4D6A">
            <w:pPr>
              <w:ind w:right="65" w:firstLine="60"/>
              <w:jc w:val="both"/>
              <w:rPr>
                <w:rFonts w:cs="Times New Roman"/>
                <w:b/>
                <w:bCs/>
                <w:sz w:val="14"/>
                <w:szCs w:val="14"/>
                <w:cs/>
              </w:rPr>
            </w:pPr>
            <w:r w:rsidRPr="00906108">
              <w:rPr>
                <w:rFonts w:cs="Times New Roman"/>
                <w:b/>
                <w:bCs/>
                <w:spacing w:val="-4"/>
                <w:sz w:val="14"/>
                <w:szCs w:val="14"/>
              </w:rPr>
              <w:t>Short-term loans to subsidiaries</w:t>
            </w:r>
          </w:p>
        </w:tc>
        <w:tc>
          <w:tcPr>
            <w:tcW w:w="829" w:type="dxa"/>
            <w:gridSpan w:val="2"/>
          </w:tcPr>
          <w:p w14:paraId="34C1AD92" w14:textId="77777777" w:rsidR="008E4D6A" w:rsidRPr="00906108" w:rsidRDefault="008E4D6A" w:rsidP="008E4D6A">
            <w:pPr>
              <w:tabs>
                <w:tab w:val="decimal" w:pos="1212"/>
              </w:tabs>
              <w:ind w:right="65"/>
              <w:rPr>
                <w:rFonts w:cs="Times New Roman"/>
                <w:sz w:val="14"/>
                <w:szCs w:val="14"/>
                <w:cs/>
              </w:rPr>
            </w:pPr>
          </w:p>
        </w:tc>
        <w:tc>
          <w:tcPr>
            <w:tcW w:w="814" w:type="dxa"/>
            <w:gridSpan w:val="2"/>
          </w:tcPr>
          <w:p w14:paraId="052C8CB0" w14:textId="77777777" w:rsidR="008E4D6A" w:rsidRPr="00906108" w:rsidRDefault="008E4D6A" w:rsidP="008E4D6A">
            <w:pPr>
              <w:tabs>
                <w:tab w:val="decimal" w:pos="1212"/>
              </w:tabs>
              <w:ind w:right="65"/>
              <w:rPr>
                <w:rFonts w:cs="Times New Roman"/>
                <w:sz w:val="14"/>
                <w:szCs w:val="14"/>
                <w:cs/>
              </w:rPr>
            </w:pPr>
          </w:p>
        </w:tc>
        <w:tc>
          <w:tcPr>
            <w:tcW w:w="851" w:type="dxa"/>
          </w:tcPr>
          <w:p w14:paraId="191DFCD4" w14:textId="77777777" w:rsidR="008E4D6A" w:rsidRPr="00906108" w:rsidRDefault="008E4D6A" w:rsidP="008E4D6A">
            <w:pPr>
              <w:tabs>
                <w:tab w:val="decimal" w:pos="1212"/>
              </w:tabs>
              <w:ind w:right="65"/>
              <w:rPr>
                <w:rFonts w:cs="Times New Roman"/>
                <w:sz w:val="14"/>
                <w:szCs w:val="14"/>
                <w:cs/>
              </w:rPr>
            </w:pPr>
          </w:p>
        </w:tc>
        <w:tc>
          <w:tcPr>
            <w:tcW w:w="775" w:type="dxa"/>
          </w:tcPr>
          <w:p w14:paraId="2E791008" w14:textId="77777777" w:rsidR="008E4D6A" w:rsidRPr="00906108" w:rsidRDefault="008E4D6A" w:rsidP="008E4D6A">
            <w:pPr>
              <w:tabs>
                <w:tab w:val="decimal" w:pos="1212"/>
              </w:tabs>
              <w:ind w:right="65"/>
              <w:rPr>
                <w:rFonts w:cs="Times New Roman"/>
                <w:sz w:val="14"/>
                <w:szCs w:val="14"/>
                <w:cs/>
              </w:rPr>
            </w:pPr>
          </w:p>
        </w:tc>
        <w:tc>
          <w:tcPr>
            <w:tcW w:w="91" w:type="dxa"/>
          </w:tcPr>
          <w:p w14:paraId="7568D387" w14:textId="77777777" w:rsidR="008E4D6A" w:rsidRPr="00906108" w:rsidRDefault="008E4D6A" w:rsidP="008E4D6A">
            <w:pPr>
              <w:tabs>
                <w:tab w:val="decimal" w:pos="1212"/>
              </w:tabs>
              <w:ind w:right="65"/>
              <w:rPr>
                <w:rFonts w:cs="Times New Roman"/>
                <w:sz w:val="14"/>
                <w:szCs w:val="14"/>
                <w:cs/>
              </w:rPr>
            </w:pPr>
          </w:p>
        </w:tc>
        <w:tc>
          <w:tcPr>
            <w:tcW w:w="691" w:type="dxa"/>
          </w:tcPr>
          <w:p w14:paraId="5187CCF7" w14:textId="77777777" w:rsidR="008E4D6A" w:rsidRPr="00906108" w:rsidRDefault="008E4D6A" w:rsidP="008E4D6A">
            <w:pPr>
              <w:tabs>
                <w:tab w:val="decimal" w:pos="1212"/>
              </w:tabs>
              <w:ind w:right="65"/>
              <w:rPr>
                <w:rFonts w:cs="Times New Roman"/>
                <w:sz w:val="14"/>
                <w:szCs w:val="14"/>
                <w:cs/>
              </w:rPr>
            </w:pPr>
          </w:p>
        </w:tc>
        <w:tc>
          <w:tcPr>
            <w:tcW w:w="107" w:type="dxa"/>
          </w:tcPr>
          <w:p w14:paraId="61CF015C" w14:textId="77777777" w:rsidR="008E4D6A" w:rsidRPr="00906108" w:rsidRDefault="008E4D6A" w:rsidP="008E4D6A">
            <w:pPr>
              <w:tabs>
                <w:tab w:val="decimal" w:pos="1212"/>
              </w:tabs>
              <w:ind w:right="65"/>
              <w:rPr>
                <w:rFonts w:cs="Times New Roman"/>
                <w:sz w:val="14"/>
                <w:szCs w:val="14"/>
                <w:cs/>
              </w:rPr>
            </w:pPr>
          </w:p>
        </w:tc>
        <w:tc>
          <w:tcPr>
            <w:tcW w:w="691" w:type="dxa"/>
          </w:tcPr>
          <w:p w14:paraId="5D741A42" w14:textId="77777777" w:rsidR="008E4D6A" w:rsidRPr="00906108" w:rsidRDefault="008E4D6A" w:rsidP="008E4D6A">
            <w:pPr>
              <w:tabs>
                <w:tab w:val="decimal" w:pos="1212"/>
              </w:tabs>
              <w:ind w:right="65"/>
              <w:rPr>
                <w:rFonts w:cs="Times New Roman"/>
                <w:sz w:val="14"/>
                <w:szCs w:val="14"/>
                <w:cs/>
              </w:rPr>
            </w:pPr>
          </w:p>
        </w:tc>
        <w:tc>
          <w:tcPr>
            <w:tcW w:w="90" w:type="dxa"/>
          </w:tcPr>
          <w:p w14:paraId="4A204F23" w14:textId="77777777" w:rsidR="008E4D6A" w:rsidRPr="00906108" w:rsidRDefault="008E4D6A" w:rsidP="008E4D6A">
            <w:pPr>
              <w:tabs>
                <w:tab w:val="decimal" w:pos="1212"/>
              </w:tabs>
              <w:ind w:right="65"/>
              <w:rPr>
                <w:rFonts w:cs="Times New Roman"/>
                <w:sz w:val="14"/>
                <w:szCs w:val="14"/>
                <w:cs/>
              </w:rPr>
            </w:pPr>
          </w:p>
        </w:tc>
        <w:tc>
          <w:tcPr>
            <w:tcW w:w="918" w:type="dxa"/>
          </w:tcPr>
          <w:p w14:paraId="5488C08A" w14:textId="77777777" w:rsidR="008E4D6A" w:rsidRPr="00906108" w:rsidRDefault="008E4D6A" w:rsidP="008E4D6A">
            <w:pPr>
              <w:tabs>
                <w:tab w:val="decimal" w:pos="1212"/>
              </w:tabs>
              <w:ind w:right="65"/>
              <w:rPr>
                <w:rFonts w:cs="Times New Roman"/>
                <w:sz w:val="14"/>
                <w:szCs w:val="14"/>
                <w:cs/>
              </w:rPr>
            </w:pPr>
          </w:p>
        </w:tc>
        <w:tc>
          <w:tcPr>
            <w:tcW w:w="91" w:type="dxa"/>
          </w:tcPr>
          <w:p w14:paraId="1D4F4B45" w14:textId="77777777" w:rsidR="008E4D6A" w:rsidRPr="00906108" w:rsidRDefault="008E4D6A" w:rsidP="008E4D6A">
            <w:pPr>
              <w:tabs>
                <w:tab w:val="decimal" w:pos="1212"/>
              </w:tabs>
              <w:ind w:right="65"/>
              <w:rPr>
                <w:rFonts w:cs="Times New Roman"/>
                <w:sz w:val="14"/>
                <w:szCs w:val="14"/>
                <w:cs/>
              </w:rPr>
            </w:pPr>
          </w:p>
        </w:tc>
        <w:tc>
          <w:tcPr>
            <w:tcW w:w="859" w:type="dxa"/>
          </w:tcPr>
          <w:p w14:paraId="06076771" w14:textId="77777777" w:rsidR="008E4D6A" w:rsidRPr="00906108" w:rsidRDefault="008E4D6A" w:rsidP="008E4D6A">
            <w:pPr>
              <w:tabs>
                <w:tab w:val="decimal" w:pos="1212"/>
              </w:tabs>
              <w:ind w:right="65"/>
              <w:rPr>
                <w:rFonts w:cs="Times New Roman"/>
                <w:sz w:val="14"/>
                <w:szCs w:val="14"/>
                <w:cs/>
              </w:rPr>
            </w:pPr>
          </w:p>
        </w:tc>
      </w:tr>
      <w:tr w:rsidR="00906108" w:rsidRPr="00906108" w14:paraId="03DD6C01" w14:textId="77777777" w:rsidTr="00CE107C">
        <w:trPr>
          <w:cantSplit/>
        </w:trPr>
        <w:tc>
          <w:tcPr>
            <w:tcW w:w="2070" w:type="dxa"/>
          </w:tcPr>
          <w:p w14:paraId="1C217293" w14:textId="71B556D4" w:rsidR="00A35629" w:rsidRPr="00906108" w:rsidRDefault="00A35629" w:rsidP="00A35629">
            <w:pPr>
              <w:ind w:left="155" w:right="-22" w:hanging="5"/>
              <w:rPr>
                <w:rFonts w:cs="Times New Roman"/>
                <w:sz w:val="14"/>
                <w:szCs w:val="14"/>
                <w:cs/>
              </w:rPr>
            </w:pPr>
            <w:r w:rsidRPr="00906108">
              <w:rPr>
                <w:rFonts w:cs="Times New Roman"/>
                <w:spacing w:val="-2"/>
                <w:sz w:val="14"/>
                <w:szCs w:val="14"/>
              </w:rPr>
              <w:t xml:space="preserve">Issara </w:t>
            </w:r>
            <w:proofErr w:type="spellStart"/>
            <w:r w:rsidRPr="00906108">
              <w:rPr>
                <w:rFonts w:cs="Times New Roman"/>
                <w:spacing w:val="-2"/>
                <w:sz w:val="14"/>
                <w:szCs w:val="14"/>
              </w:rPr>
              <w:t>Junfa</w:t>
            </w:r>
            <w:proofErr w:type="spellEnd"/>
            <w:r w:rsidRPr="00906108">
              <w:rPr>
                <w:rFonts w:cs="Times New Roman"/>
                <w:spacing w:val="-2"/>
                <w:sz w:val="14"/>
                <w:szCs w:val="14"/>
              </w:rPr>
              <w:t xml:space="preserve"> Co., Ltd.</w:t>
            </w:r>
          </w:p>
        </w:tc>
        <w:tc>
          <w:tcPr>
            <w:tcW w:w="829" w:type="dxa"/>
            <w:gridSpan w:val="2"/>
          </w:tcPr>
          <w:p w14:paraId="4A353FDA" w14:textId="6CEEE122" w:rsidR="00A35629" w:rsidRPr="00906108" w:rsidRDefault="00A35629" w:rsidP="00A35629">
            <w:pPr>
              <w:jc w:val="center"/>
              <w:rPr>
                <w:rFonts w:cs="Times New Roman"/>
                <w:sz w:val="14"/>
                <w:szCs w:val="14"/>
                <w:cs/>
              </w:rPr>
            </w:pPr>
            <w:r w:rsidRPr="00906108">
              <w:rPr>
                <w:rFonts w:cs="Times New Roman"/>
                <w:spacing w:val="-4"/>
                <w:sz w:val="14"/>
                <w:szCs w:val="14"/>
              </w:rPr>
              <w:t>Subsidiary</w:t>
            </w:r>
          </w:p>
        </w:tc>
        <w:tc>
          <w:tcPr>
            <w:tcW w:w="814" w:type="dxa"/>
            <w:gridSpan w:val="2"/>
          </w:tcPr>
          <w:p w14:paraId="77DF6EDA" w14:textId="355595AD" w:rsidR="00A35629" w:rsidRPr="00906108" w:rsidRDefault="00A35629" w:rsidP="00A35629">
            <w:pPr>
              <w:jc w:val="center"/>
              <w:rPr>
                <w:rFonts w:cstheme="minorBidi"/>
                <w:sz w:val="14"/>
                <w:szCs w:val="14"/>
                <w:cs/>
              </w:rPr>
            </w:pPr>
            <w:r w:rsidRPr="00906108">
              <w:rPr>
                <w:sz w:val="14"/>
                <w:szCs w:val="14"/>
              </w:rPr>
              <w:t>7</w:t>
            </w:r>
            <w:r w:rsidRPr="00906108">
              <w:rPr>
                <w:rFonts w:cs="Times New Roman"/>
                <w:sz w:val="14"/>
                <w:szCs w:val="14"/>
              </w:rPr>
              <w:t>.</w:t>
            </w:r>
            <w:r w:rsidRPr="00906108">
              <w:rPr>
                <w:sz w:val="14"/>
                <w:szCs w:val="14"/>
              </w:rPr>
              <w:t>20</w:t>
            </w:r>
          </w:p>
        </w:tc>
        <w:tc>
          <w:tcPr>
            <w:tcW w:w="851" w:type="dxa"/>
          </w:tcPr>
          <w:p w14:paraId="51AC872C" w14:textId="2CDA9056" w:rsidR="00A35629" w:rsidRPr="00906108" w:rsidRDefault="00A35629" w:rsidP="00A35629">
            <w:pPr>
              <w:jc w:val="center"/>
              <w:rPr>
                <w:rFonts w:cs="Times New Roman"/>
                <w:sz w:val="14"/>
                <w:szCs w:val="14"/>
                <w:cs/>
              </w:rPr>
            </w:pPr>
            <w:r w:rsidRPr="00906108">
              <w:rPr>
                <w:rFonts w:cs="Times New Roman"/>
                <w:spacing w:val="-4"/>
                <w:sz w:val="14"/>
                <w:szCs w:val="14"/>
              </w:rPr>
              <w:t>At call</w:t>
            </w:r>
          </w:p>
        </w:tc>
        <w:tc>
          <w:tcPr>
            <w:tcW w:w="775" w:type="dxa"/>
            <w:vAlign w:val="bottom"/>
          </w:tcPr>
          <w:p w14:paraId="62CA8510" w14:textId="173F4754" w:rsidR="00A35629" w:rsidRPr="00906108" w:rsidRDefault="00A35629" w:rsidP="00A35629">
            <w:pPr>
              <w:ind w:right="90"/>
              <w:jc w:val="right"/>
              <w:rPr>
                <w:rFonts w:cs="Times New Roman"/>
                <w:sz w:val="14"/>
                <w:szCs w:val="14"/>
              </w:rPr>
            </w:pPr>
            <w:r w:rsidRPr="00906108">
              <w:rPr>
                <w:sz w:val="14"/>
                <w:szCs w:val="14"/>
              </w:rPr>
              <w:t>2</w:t>
            </w:r>
            <w:r w:rsidRPr="00906108">
              <w:rPr>
                <w:rFonts w:cs="Times New Roman"/>
                <w:sz w:val="14"/>
                <w:szCs w:val="14"/>
              </w:rPr>
              <w:t>,</w:t>
            </w:r>
            <w:r w:rsidRPr="00906108">
              <w:rPr>
                <w:sz w:val="14"/>
                <w:szCs w:val="14"/>
              </w:rPr>
              <w:t>000</w:t>
            </w:r>
          </w:p>
        </w:tc>
        <w:tc>
          <w:tcPr>
            <w:tcW w:w="91" w:type="dxa"/>
          </w:tcPr>
          <w:p w14:paraId="0E5FAE1A" w14:textId="77777777" w:rsidR="00A35629" w:rsidRPr="00906108" w:rsidRDefault="00A35629" w:rsidP="00A35629">
            <w:pPr>
              <w:tabs>
                <w:tab w:val="decimal" w:pos="1420"/>
              </w:tabs>
              <w:ind w:right="65"/>
              <w:rPr>
                <w:rFonts w:cs="Times New Roman"/>
                <w:sz w:val="14"/>
                <w:szCs w:val="14"/>
              </w:rPr>
            </w:pPr>
          </w:p>
        </w:tc>
        <w:tc>
          <w:tcPr>
            <w:tcW w:w="691" w:type="dxa"/>
            <w:vAlign w:val="bottom"/>
          </w:tcPr>
          <w:p w14:paraId="07A6D585" w14:textId="4A1D176B" w:rsidR="00A35629" w:rsidRPr="00906108" w:rsidRDefault="00944F85" w:rsidP="00A35629">
            <w:pPr>
              <w:ind w:right="80"/>
              <w:jc w:val="right"/>
              <w:rPr>
                <w:rFonts w:cs="Times New Roman"/>
                <w:sz w:val="14"/>
                <w:szCs w:val="14"/>
              </w:rPr>
            </w:pPr>
            <w:r w:rsidRPr="00906108">
              <w:rPr>
                <w:rFonts w:cs="Times New Roman"/>
                <w:sz w:val="14"/>
                <w:szCs w:val="14"/>
              </w:rPr>
              <w:t>15,000</w:t>
            </w:r>
          </w:p>
        </w:tc>
        <w:tc>
          <w:tcPr>
            <w:tcW w:w="107" w:type="dxa"/>
          </w:tcPr>
          <w:p w14:paraId="2659FA07" w14:textId="77777777" w:rsidR="00A35629" w:rsidRPr="00906108" w:rsidRDefault="00A35629" w:rsidP="00A35629">
            <w:pPr>
              <w:ind w:right="80"/>
              <w:jc w:val="center"/>
              <w:rPr>
                <w:rFonts w:cs="Times New Roman"/>
                <w:sz w:val="14"/>
                <w:szCs w:val="14"/>
              </w:rPr>
            </w:pPr>
          </w:p>
        </w:tc>
        <w:tc>
          <w:tcPr>
            <w:tcW w:w="691" w:type="dxa"/>
            <w:vAlign w:val="bottom"/>
          </w:tcPr>
          <w:p w14:paraId="64D9A68C" w14:textId="3679E4AA" w:rsidR="00A35629" w:rsidRPr="00906108" w:rsidRDefault="00944F85" w:rsidP="00A35629">
            <w:pPr>
              <w:ind w:right="80"/>
              <w:jc w:val="center"/>
              <w:rPr>
                <w:rFonts w:cs="Times New Roman"/>
                <w:sz w:val="14"/>
                <w:szCs w:val="14"/>
              </w:rPr>
            </w:pPr>
            <w:r w:rsidRPr="00906108">
              <w:rPr>
                <w:rFonts w:cs="Times New Roman"/>
                <w:sz w:val="14"/>
                <w:szCs w:val="14"/>
              </w:rPr>
              <w:t>-</w:t>
            </w:r>
          </w:p>
        </w:tc>
        <w:tc>
          <w:tcPr>
            <w:tcW w:w="90" w:type="dxa"/>
          </w:tcPr>
          <w:p w14:paraId="0CD7380E" w14:textId="77777777" w:rsidR="00A35629" w:rsidRPr="00906108" w:rsidRDefault="00A35629" w:rsidP="00A35629">
            <w:pPr>
              <w:tabs>
                <w:tab w:val="decimal" w:pos="1420"/>
              </w:tabs>
              <w:ind w:right="65"/>
              <w:rPr>
                <w:rFonts w:cs="Times New Roman"/>
                <w:sz w:val="14"/>
                <w:szCs w:val="14"/>
              </w:rPr>
            </w:pPr>
          </w:p>
        </w:tc>
        <w:tc>
          <w:tcPr>
            <w:tcW w:w="918" w:type="dxa"/>
            <w:vAlign w:val="bottom"/>
          </w:tcPr>
          <w:p w14:paraId="378E39D8" w14:textId="22F94D56" w:rsidR="00A35629" w:rsidRPr="00906108" w:rsidRDefault="00944F85" w:rsidP="00A35629">
            <w:pPr>
              <w:tabs>
                <w:tab w:val="left" w:pos="382"/>
              </w:tabs>
              <w:ind w:right="-3"/>
              <w:jc w:val="center"/>
              <w:rPr>
                <w:rFonts w:cs="Times New Roman"/>
                <w:sz w:val="14"/>
                <w:szCs w:val="14"/>
              </w:rPr>
            </w:pPr>
            <w:r w:rsidRPr="00906108">
              <w:rPr>
                <w:rFonts w:cs="Times New Roman"/>
                <w:sz w:val="14"/>
                <w:szCs w:val="14"/>
              </w:rPr>
              <w:t>-</w:t>
            </w:r>
          </w:p>
        </w:tc>
        <w:tc>
          <w:tcPr>
            <w:tcW w:w="91" w:type="dxa"/>
          </w:tcPr>
          <w:p w14:paraId="664DD541" w14:textId="77777777" w:rsidR="00A35629" w:rsidRPr="00906108" w:rsidRDefault="00A35629" w:rsidP="00A35629">
            <w:pPr>
              <w:tabs>
                <w:tab w:val="decimal" w:pos="1420"/>
              </w:tabs>
              <w:ind w:right="65"/>
              <w:rPr>
                <w:rFonts w:cs="Times New Roman"/>
                <w:sz w:val="14"/>
                <w:szCs w:val="14"/>
              </w:rPr>
            </w:pPr>
          </w:p>
        </w:tc>
        <w:tc>
          <w:tcPr>
            <w:tcW w:w="859" w:type="dxa"/>
            <w:vAlign w:val="bottom"/>
          </w:tcPr>
          <w:p w14:paraId="52FB0AE2" w14:textId="71102C73" w:rsidR="00A35629" w:rsidRPr="00906108" w:rsidRDefault="00944F85" w:rsidP="00A35629">
            <w:pPr>
              <w:ind w:right="90"/>
              <w:jc w:val="right"/>
              <w:rPr>
                <w:rFonts w:cs="Times New Roman"/>
                <w:sz w:val="14"/>
                <w:szCs w:val="14"/>
              </w:rPr>
            </w:pPr>
            <w:r w:rsidRPr="00906108">
              <w:rPr>
                <w:rFonts w:cs="Times New Roman"/>
                <w:sz w:val="14"/>
                <w:szCs w:val="14"/>
              </w:rPr>
              <w:t>17,000</w:t>
            </w:r>
          </w:p>
        </w:tc>
      </w:tr>
      <w:tr w:rsidR="00906108" w:rsidRPr="00906108" w14:paraId="35CDF9D4" w14:textId="77777777" w:rsidTr="00CE107C">
        <w:trPr>
          <w:cantSplit/>
        </w:trPr>
        <w:tc>
          <w:tcPr>
            <w:tcW w:w="2070" w:type="dxa"/>
          </w:tcPr>
          <w:p w14:paraId="6085050E" w14:textId="27458B05" w:rsidR="00AE2074" w:rsidRPr="00906108" w:rsidRDefault="00AE2074" w:rsidP="00AE2074">
            <w:pPr>
              <w:ind w:left="155" w:right="-22" w:hanging="5"/>
              <w:rPr>
                <w:rFonts w:cs="Times New Roman"/>
                <w:spacing w:val="-2"/>
                <w:sz w:val="14"/>
                <w:szCs w:val="14"/>
                <w:cs/>
              </w:rPr>
            </w:pPr>
            <w:r w:rsidRPr="00906108">
              <w:rPr>
                <w:rFonts w:cs="Times New Roman"/>
                <w:spacing w:val="-2"/>
                <w:sz w:val="14"/>
                <w:szCs w:val="14"/>
              </w:rPr>
              <w:t>Issara</w:t>
            </w:r>
            <w:r w:rsidRPr="00906108">
              <w:rPr>
                <w:rFonts w:cs="Times New Roman"/>
                <w:spacing w:val="-2"/>
                <w:sz w:val="14"/>
                <w:szCs w:val="14"/>
                <w:cs/>
              </w:rPr>
              <w:t xml:space="preserve"> </w:t>
            </w:r>
            <w:r w:rsidRPr="00906108">
              <w:rPr>
                <w:rFonts w:cs="Times New Roman"/>
                <w:spacing w:val="-2"/>
                <w:sz w:val="14"/>
                <w:szCs w:val="14"/>
              </w:rPr>
              <w:t>Development</w:t>
            </w:r>
            <w:r w:rsidRPr="00906108">
              <w:rPr>
                <w:rFonts w:cs="Times New Roman"/>
                <w:spacing w:val="-2"/>
                <w:sz w:val="14"/>
                <w:szCs w:val="14"/>
                <w:cs/>
              </w:rPr>
              <w:t xml:space="preserve"> </w:t>
            </w:r>
            <w:r w:rsidRPr="00906108">
              <w:rPr>
                <w:rFonts w:cs="Times New Roman"/>
                <w:spacing w:val="-2"/>
                <w:sz w:val="14"/>
                <w:szCs w:val="14"/>
              </w:rPr>
              <w:t>Co.,</w:t>
            </w:r>
            <w:r w:rsidRPr="00906108">
              <w:rPr>
                <w:rFonts w:cs="Times New Roman"/>
                <w:spacing w:val="-2"/>
                <w:sz w:val="14"/>
                <w:szCs w:val="14"/>
                <w:cs/>
              </w:rPr>
              <w:t xml:space="preserve"> </w:t>
            </w:r>
            <w:r w:rsidRPr="00906108">
              <w:rPr>
                <w:rFonts w:cs="Times New Roman"/>
                <w:spacing w:val="-2"/>
                <w:sz w:val="14"/>
                <w:szCs w:val="14"/>
              </w:rPr>
              <w:t>Ltd.</w:t>
            </w:r>
          </w:p>
        </w:tc>
        <w:tc>
          <w:tcPr>
            <w:tcW w:w="829" w:type="dxa"/>
            <w:gridSpan w:val="2"/>
          </w:tcPr>
          <w:p w14:paraId="6A1FC7BE" w14:textId="50CA32F8" w:rsidR="00AE2074" w:rsidRPr="00906108" w:rsidRDefault="00AE2074" w:rsidP="00AE2074">
            <w:pPr>
              <w:jc w:val="center"/>
              <w:rPr>
                <w:rFonts w:cs="Times New Roman"/>
                <w:sz w:val="14"/>
                <w:szCs w:val="14"/>
              </w:rPr>
            </w:pPr>
            <w:r w:rsidRPr="00906108">
              <w:rPr>
                <w:rFonts w:cs="Times New Roman"/>
                <w:spacing w:val="-4"/>
                <w:sz w:val="14"/>
                <w:szCs w:val="14"/>
              </w:rPr>
              <w:t>Subsidiary</w:t>
            </w:r>
          </w:p>
        </w:tc>
        <w:tc>
          <w:tcPr>
            <w:tcW w:w="814" w:type="dxa"/>
            <w:gridSpan w:val="2"/>
          </w:tcPr>
          <w:p w14:paraId="603EC62C" w14:textId="6CBDF864" w:rsidR="00AE2074" w:rsidRPr="00906108" w:rsidRDefault="00AE2074" w:rsidP="00AE2074">
            <w:pPr>
              <w:jc w:val="center"/>
              <w:rPr>
                <w:rFonts w:cs="Times New Roman"/>
                <w:sz w:val="14"/>
                <w:szCs w:val="14"/>
                <w:cs/>
              </w:rPr>
            </w:pPr>
            <w:r w:rsidRPr="00906108">
              <w:rPr>
                <w:sz w:val="14"/>
                <w:szCs w:val="14"/>
              </w:rPr>
              <w:t>7</w:t>
            </w:r>
            <w:r w:rsidRPr="00906108">
              <w:rPr>
                <w:rFonts w:cs="Times New Roman"/>
                <w:sz w:val="14"/>
                <w:szCs w:val="14"/>
              </w:rPr>
              <w:t>.</w:t>
            </w:r>
            <w:r w:rsidRPr="00906108">
              <w:rPr>
                <w:sz w:val="14"/>
                <w:szCs w:val="14"/>
              </w:rPr>
              <w:t>20</w:t>
            </w:r>
          </w:p>
        </w:tc>
        <w:tc>
          <w:tcPr>
            <w:tcW w:w="851" w:type="dxa"/>
          </w:tcPr>
          <w:p w14:paraId="63457361" w14:textId="41951DF3" w:rsidR="00AE2074" w:rsidRPr="00906108" w:rsidRDefault="00AE2074" w:rsidP="00AE2074">
            <w:pPr>
              <w:jc w:val="center"/>
              <w:rPr>
                <w:rFonts w:cs="Times New Roman"/>
                <w:sz w:val="14"/>
                <w:szCs w:val="14"/>
                <w:cs/>
              </w:rPr>
            </w:pPr>
            <w:r w:rsidRPr="00906108">
              <w:rPr>
                <w:rFonts w:cs="Times New Roman"/>
                <w:spacing w:val="-4"/>
                <w:sz w:val="14"/>
                <w:szCs w:val="14"/>
              </w:rPr>
              <w:t>At call</w:t>
            </w:r>
          </w:p>
        </w:tc>
        <w:tc>
          <w:tcPr>
            <w:tcW w:w="775" w:type="dxa"/>
            <w:vAlign w:val="bottom"/>
          </w:tcPr>
          <w:p w14:paraId="7A683191" w14:textId="7F6370D4" w:rsidR="00AE2074" w:rsidRPr="00906108" w:rsidRDefault="00AE2074" w:rsidP="00AE2074">
            <w:pPr>
              <w:ind w:right="90"/>
              <w:jc w:val="center"/>
              <w:rPr>
                <w:rFonts w:cs="Times New Roman"/>
                <w:sz w:val="14"/>
                <w:szCs w:val="14"/>
              </w:rPr>
            </w:pPr>
            <w:r w:rsidRPr="00906108">
              <w:rPr>
                <w:sz w:val="14"/>
                <w:szCs w:val="14"/>
              </w:rPr>
              <w:t xml:space="preserve">        13</w:t>
            </w:r>
            <w:r w:rsidRPr="00906108">
              <w:rPr>
                <w:rFonts w:cs="Times New Roman"/>
                <w:sz w:val="14"/>
                <w:szCs w:val="14"/>
              </w:rPr>
              <w:t>,</w:t>
            </w:r>
            <w:r w:rsidRPr="00906108">
              <w:rPr>
                <w:sz w:val="14"/>
                <w:szCs w:val="14"/>
              </w:rPr>
              <w:t>500</w:t>
            </w:r>
          </w:p>
        </w:tc>
        <w:tc>
          <w:tcPr>
            <w:tcW w:w="91" w:type="dxa"/>
          </w:tcPr>
          <w:p w14:paraId="0A428602" w14:textId="77777777" w:rsidR="00AE2074" w:rsidRPr="00906108" w:rsidRDefault="00AE2074" w:rsidP="00AE2074">
            <w:pPr>
              <w:tabs>
                <w:tab w:val="decimal" w:pos="1420"/>
              </w:tabs>
              <w:ind w:right="65"/>
              <w:rPr>
                <w:rFonts w:cs="Times New Roman"/>
                <w:sz w:val="14"/>
                <w:szCs w:val="14"/>
              </w:rPr>
            </w:pPr>
          </w:p>
        </w:tc>
        <w:tc>
          <w:tcPr>
            <w:tcW w:w="691" w:type="dxa"/>
            <w:vAlign w:val="bottom"/>
          </w:tcPr>
          <w:p w14:paraId="351BB7CB" w14:textId="64A8B022" w:rsidR="00AE2074" w:rsidRPr="00906108" w:rsidRDefault="00944F85" w:rsidP="00AE2074">
            <w:pPr>
              <w:ind w:right="80"/>
              <w:jc w:val="center"/>
              <w:rPr>
                <w:rFonts w:cs="Times New Roman"/>
                <w:sz w:val="14"/>
                <w:szCs w:val="14"/>
              </w:rPr>
            </w:pPr>
            <w:r w:rsidRPr="00906108">
              <w:rPr>
                <w:rFonts w:cs="Times New Roman"/>
                <w:sz w:val="14"/>
                <w:szCs w:val="14"/>
              </w:rPr>
              <w:t xml:space="preserve">    126,000</w:t>
            </w:r>
          </w:p>
        </w:tc>
        <w:tc>
          <w:tcPr>
            <w:tcW w:w="107" w:type="dxa"/>
          </w:tcPr>
          <w:p w14:paraId="0366C203" w14:textId="77777777" w:rsidR="00AE2074" w:rsidRPr="00906108" w:rsidRDefault="00AE2074" w:rsidP="00AE2074">
            <w:pPr>
              <w:ind w:right="80"/>
              <w:jc w:val="center"/>
              <w:rPr>
                <w:rFonts w:cs="Times New Roman"/>
                <w:sz w:val="14"/>
                <w:szCs w:val="14"/>
              </w:rPr>
            </w:pPr>
          </w:p>
        </w:tc>
        <w:tc>
          <w:tcPr>
            <w:tcW w:w="691" w:type="dxa"/>
            <w:vAlign w:val="bottom"/>
          </w:tcPr>
          <w:p w14:paraId="182DA9B6" w14:textId="04950ACE" w:rsidR="00AE2074" w:rsidRPr="00906108" w:rsidRDefault="00944F85" w:rsidP="00AE2074">
            <w:pPr>
              <w:ind w:right="80"/>
              <w:jc w:val="center"/>
              <w:rPr>
                <w:rFonts w:cs="Times New Roman"/>
                <w:sz w:val="14"/>
                <w:szCs w:val="14"/>
              </w:rPr>
            </w:pPr>
            <w:r w:rsidRPr="00906108">
              <w:rPr>
                <w:rFonts w:cs="Times New Roman"/>
                <w:sz w:val="14"/>
                <w:szCs w:val="14"/>
              </w:rPr>
              <w:t>(136,500)</w:t>
            </w:r>
          </w:p>
        </w:tc>
        <w:tc>
          <w:tcPr>
            <w:tcW w:w="90" w:type="dxa"/>
          </w:tcPr>
          <w:p w14:paraId="2AD45C92" w14:textId="77777777" w:rsidR="00AE2074" w:rsidRPr="00906108" w:rsidRDefault="00AE2074" w:rsidP="00AE2074">
            <w:pPr>
              <w:tabs>
                <w:tab w:val="decimal" w:pos="1420"/>
              </w:tabs>
              <w:ind w:right="65"/>
              <w:rPr>
                <w:rFonts w:cs="Times New Roman"/>
                <w:sz w:val="14"/>
                <w:szCs w:val="14"/>
              </w:rPr>
            </w:pPr>
          </w:p>
        </w:tc>
        <w:tc>
          <w:tcPr>
            <w:tcW w:w="918" w:type="dxa"/>
            <w:vAlign w:val="bottom"/>
          </w:tcPr>
          <w:p w14:paraId="2FF02262" w14:textId="5118B149" w:rsidR="00AE2074" w:rsidRPr="00906108" w:rsidRDefault="00944F85" w:rsidP="00AE2074">
            <w:pPr>
              <w:ind w:right="-3"/>
              <w:jc w:val="center"/>
              <w:rPr>
                <w:rFonts w:cs="Times New Roman"/>
                <w:sz w:val="14"/>
                <w:szCs w:val="14"/>
              </w:rPr>
            </w:pPr>
            <w:r w:rsidRPr="00906108">
              <w:rPr>
                <w:rFonts w:cs="Times New Roman"/>
                <w:sz w:val="14"/>
                <w:szCs w:val="14"/>
              </w:rPr>
              <w:t>-</w:t>
            </w:r>
          </w:p>
        </w:tc>
        <w:tc>
          <w:tcPr>
            <w:tcW w:w="91" w:type="dxa"/>
          </w:tcPr>
          <w:p w14:paraId="2A63DF2C" w14:textId="77777777" w:rsidR="00AE2074" w:rsidRPr="00906108" w:rsidRDefault="00AE2074" w:rsidP="00AE2074">
            <w:pPr>
              <w:tabs>
                <w:tab w:val="decimal" w:pos="1420"/>
              </w:tabs>
              <w:ind w:right="65"/>
              <w:rPr>
                <w:rFonts w:cs="Times New Roman"/>
                <w:sz w:val="14"/>
                <w:szCs w:val="14"/>
              </w:rPr>
            </w:pPr>
          </w:p>
        </w:tc>
        <w:tc>
          <w:tcPr>
            <w:tcW w:w="859" w:type="dxa"/>
            <w:vAlign w:val="bottom"/>
          </w:tcPr>
          <w:p w14:paraId="54755F18" w14:textId="1FCB3C71" w:rsidR="00AE2074" w:rsidRPr="00906108" w:rsidRDefault="00944F85" w:rsidP="00AE2074">
            <w:pPr>
              <w:ind w:right="90"/>
              <w:jc w:val="center"/>
              <w:rPr>
                <w:rFonts w:cs="Times New Roman"/>
                <w:sz w:val="14"/>
                <w:szCs w:val="14"/>
              </w:rPr>
            </w:pPr>
            <w:r w:rsidRPr="00906108">
              <w:rPr>
                <w:rFonts w:cs="Times New Roman"/>
                <w:sz w:val="14"/>
                <w:szCs w:val="14"/>
              </w:rPr>
              <w:t xml:space="preserve">            3,000</w:t>
            </w:r>
          </w:p>
        </w:tc>
      </w:tr>
      <w:tr w:rsidR="00906108" w:rsidRPr="00906108" w14:paraId="706C3D79" w14:textId="77777777" w:rsidTr="00CE107C">
        <w:trPr>
          <w:cantSplit/>
        </w:trPr>
        <w:tc>
          <w:tcPr>
            <w:tcW w:w="2070" w:type="dxa"/>
          </w:tcPr>
          <w:p w14:paraId="39F61940" w14:textId="2BC9784D" w:rsidR="00A35629" w:rsidRPr="00906108" w:rsidRDefault="00AE2074" w:rsidP="00A35629">
            <w:pPr>
              <w:ind w:left="155" w:right="-22" w:hanging="5"/>
              <w:rPr>
                <w:rFonts w:cs="Times New Roman"/>
                <w:spacing w:val="-2"/>
                <w:sz w:val="14"/>
                <w:szCs w:val="14"/>
                <w:cs/>
              </w:rPr>
            </w:pPr>
            <w:r w:rsidRPr="00906108">
              <w:rPr>
                <w:rFonts w:cs="Times New Roman"/>
                <w:spacing w:val="-2"/>
                <w:sz w:val="14"/>
                <w:szCs w:val="14"/>
              </w:rPr>
              <w:t>Charn Issara Residence Co., Ltd.</w:t>
            </w:r>
          </w:p>
        </w:tc>
        <w:tc>
          <w:tcPr>
            <w:tcW w:w="829" w:type="dxa"/>
            <w:gridSpan w:val="2"/>
          </w:tcPr>
          <w:p w14:paraId="313380EC" w14:textId="2699567F" w:rsidR="00A35629" w:rsidRPr="00906108" w:rsidRDefault="00A35629" w:rsidP="00A35629">
            <w:pPr>
              <w:jc w:val="center"/>
              <w:rPr>
                <w:rFonts w:cstheme="minorBidi"/>
                <w:sz w:val="14"/>
                <w:szCs w:val="14"/>
                <w:cs/>
              </w:rPr>
            </w:pPr>
            <w:r w:rsidRPr="00906108">
              <w:rPr>
                <w:rFonts w:cs="Times New Roman"/>
                <w:spacing w:val="-4"/>
                <w:sz w:val="14"/>
                <w:szCs w:val="14"/>
              </w:rPr>
              <w:t>Subsidiary</w:t>
            </w:r>
          </w:p>
        </w:tc>
        <w:tc>
          <w:tcPr>
            <w:tcW w:w="814" w:type="dxa"/>
            <w:gridSpan w:val="2"/>
          </w:tcPr>
          <w:p w14:paraId="1FE59AF4" w14:textId="36BF35CE" w:rsidR="00A35629" w:rsidRPr="00906108" w:rsidRDefault="00AE2074" w:rsidP="00A35629">
            <w:pPr>
              <w:jc w:val="center"/>
              <w:rPr>
                <w:rFonts w:cs="Times New Roman"/>
                <w:sz w:val="14"/>
                <w:szCs w:val="14"/>
                <w:cs/>
              </w:rPr>
            </w:pPr>
            <w:r w:rsidRPr="00906108">
              <w:rPr>
                <w:sz w:val="14"/>
                <w:szCs w:val="14"/>
              </w:rPr>
              <w:t>7</w:t>
            </w:r>
            <w:r w:rsidRPr="00906108">
              <w:rPr>
                <w:rFonts w:cs="Times New Roman"/>
                <w:sz w:val="14"/>
                <w:szCs w:val="14"/>
              </w:rPr>
              <w:t>.</w:t>
            </w:r>
            <w:r w:rsidRPr="00906108">
              <w:rPr>
                <w:sz w:val="14"/>
                <w:szCs w:val="14"/>
              </w:rPr>
              <w:t>20</w:t>
            </w:r>
          </w:p>
        </w:tc>
        <w:tc>
          <w:tcPr>
            <w:tcW w:w="851" w:type="dxa"/>
          </w:tcPr>
          <w:p w14:paraId="4676457A" w14:textId="714EE8F0" w:rsidR="00A35629" w:rsidRPr="00906108" w:rsidRDefault="00A35629" w:rsidP="00A35629">
            <w:pPr>
              <w:jc w:val="center"/>
              <w:rPr>
                <w:rFonts w:cs="Times New Roman"/>
                <w:sz w:val="14"/>
                <w:szCs w:val="14"/>
                <w:cs/>
              </w:rPr>
            </w:pPr>
            <w:r w:rsidRPr="00906108">
              <w:rPr>
                <w:rFonts w:cs="Times New Roman"/>
                <w:spacing w:val="-4"/>
                <w:sz w:val="14"/>
                <w:szCs w:val="14"/>
              </w:rPr>
              <w:t>At call</w:t>
            </w:r>
          </w:p>
        </w:tc>
        <w:tc>
          <w:tcPr>
            <w:tcW w:w="775" w:type="dxa"/>
            <w:vAlign w:val="bottom"/>
          </w:tcPr>
          <w:p w14:paraId="4254340F" w14:textId="263DDB58" w:rsidR="00A35629" w:rsidRPr="00906108" w:rsidRDefault="00A35629" w:rsidP="00A35629">
            <w:pPr>
              <w:ind w:right="90"/>
              <w:jc w:val="center"/>
              <w:rPr>
                <w:rFonts w:cs="Times New Roman"/>
                <w:sz w:val="14"/>
                <w:szCs w:val="14"/>
              </w:rPr>
            </w:pPr>
            <w:r w:rsidRPr="00906108">
              <w:rPr>
                <w:rFonts w:cs="Times New Roman"/>
                <w:sz w:val="14"/>
                <w:szCs w:val="14"/>
              </w:rPr>
              <w:t xml:space="preserve">   -</w:t>
            </w:r>
          </w:p>
        </w:tc>
        <w:tc>
          <w:tcPr>
            <w:tcW w:w="91" w:type="dxa"/>
          </w:tcPr>
          <w:p w14:paraId="335DFC04" w14:textId="77777777" w:rsidR="00A35629" w:rsidRPr="00906108" w:rsidRDefault="00A35629" w:rsidP="00A35629">
            <w:pPr>
              <w:tabs>
                <w:tab w:val="decimal" w:pos="1420"/>
              </w:tabs>
              <w:ind w:right="65"/>
              <w:rPr>
                <w:rFonts w:cs="Times New Roman"/>
                <w:sz w:val="14"/>
                <w:szCs w:val="14"/>
              </w:rPr>
            </w:pPr>
          </w:p>
        </w:tc>
        <w:tc>
          <w:tcPr>
            <w:tcW w:w="691" w:type="dxa"/>
            <w:vAlign w:val="bottom"/>
          </w:tcPr>
          <w:p w14:paraId="3799F3C1" w14:textId="471DE787" w:rsidR="00A35629" w:rsidRPr="00906108" w:rsidRDefault="00944F85" w:rsidP="00A35629">
            <w:pPr>
              <w:ind w:right="80"/>
              <w:jc w:val="right"/>
              <w:rPr>
                <w:rFonts w:cs="Times New Roman"/>
                <w:sz w:val="14"/>
                <w:szCs w:val="14"/>
              </w:rPr>
            </w:pPr>
            <w:r w:rsidRPr="00906108">
              <w:rPr>
                <w:rFonts w:cs="Times New Roman"/>
                <w:sz w:val="14"/>
                <w:szCs w:val="14"/>
              </w:rPr>
              <w:t>10,000</w:t>
            </w:r>
          </w:p>
        </w:tc>
        <w:tc>
          <w:tcPr>
            <w:tcW w:w="107" w:type="dxa"/>
          </w:tcPr>
          <w:p w14:paraId="282905D6" w14:textId="77777777" w:rsidR="00A35629" w:rsidRPr="00906108" w:rsidRDefault="00A35629" w:rsidP="00A35629">
            <w:pPr>
              <w:ind w:right="80"/>
              <w:jc w:val="center"/>
              <w:rPr>
                <w:rFonts w:cs="Times New Roman"/>
                <w:sz w:val="14"/>
                <w:szCs w:val="14"/>
              </w:rPr>
            </w:pPr>
          </w:p>
        </w:tc>
        <w:tc>
          <w:tcPr>
            <w:tcW w:w="691" w:type="dxa"/>
            <w:vAlign w:val="bottom"/>
          </w:tcPr>
          <w:p w14:paraId="48D1AA99" w14:textId="12FD858E" w:rsidR="00A35629" w:rsidRPr="00906108" w:rsidRDefault="00944F85" w:rsidP="00A35629">
            <w:pPr>
              <w:ind w:right="80"/>
              <w:jc w:val="center"/>
              <w:rPr>
                <w:rFonts w:cs="Times New Roman"/>
                <w:sz w:val="14"/>
                <w:szCs w:val="14"/>
              </w:rPr>
            </w:pPr>
            <w:r w:rsidRPr="00906108">
              <w:rPr>
                <w:rFonts w:cs="Times New Roman"/>
                <w:sz w:val="14"/>
                <w:szCs w:val="14"/>
              </w:rPr>
              <w:t xml:space="preserve">  (10,000)</w:t>
            </w:r>
          </w:p>
        </w:tc>
        <w:tc>
          <w:tcPr>
            <w:tcW w:w="90" w:type="dxa"/>
          </w:tcPr>
          <w:p w14:paraId="2E8A90D7" w14:textId="77777777" w:rsidR="00A35629" w:rsidRPr="00906108" w:rsidRDefault="00A35629" w:rsidP="00A35629">
            <w:pPr>
              <w:tabs>
                <w:tab w:val="decimal" w:pos="1420"/>
              </w:tabs>
              <w:ind w:right="65"/>
              <w:rPr>
                <w:rFonts w:cs="Times New Roman"/>
                <w:sz w:val="14"/>
                <w:szCs w:val="14"/>
              </w:rPr>
            </w:pPr>
          </w:p>
        </w:tc>
        <w:tc>
          <w:tcPr>
            <w:tcW w:w="918" w:type="dxa"/>
            <w:vAlign w:val="bottom"/>
          </w:tcPr>
          <w:p w14:paraId="14E3591B" w14:textId="3B561D94" w:rsidR="00A35629" w:rsidRPr="00906108" w:rsidRDefault="00944F85" w:rsidP="00A35629">
            <w:pPr>
              <w:ind w:right="-3"/>
              <w:jc w:val="center"/>
              <w:rPr>
                <w:rFonts w:cs="Times New Roman"/>
                <w:sz w:val="14"/>
                <w:szCs w:val="14"/>
              </w:rPr>
            </w:pPr>
            <w:r w:rsidRPr="00906108">
              <w:rPr>
                <w:rFonts w:cs="Times New Roman"/>
                <w:sz w:val="14"/>
                <w:szCs w:val="14"/>
              </w:rPr>
              <w:t>-</w:t>
            </w:r>
          </w:p>
        </w:tc>
        <w:tc>
          <w:tcPr>
            <w:tcW w:w="91" w:type="dxa"/>
          </w:tcPr>
          <w:p w14:paraId="70DE21D8" w14:textId="77777777" w:rsidR="00A35629" w:rsidRPr="00906108" w:rsidRDefault="00A35629" w:rsidP="00A35629">
            <w:pPr>
              <w:tabs>
                <w:tab w:val="decimal" w:pos="1420"/>
              </w:tabs>
              <w:ind w:right="65"/>
              <w:rPr>
                <w:rFonts w:cs="Times New Roman"/>
                <w:sz w:val="14"/>
                <w:szCs w:val="14"/>
              </w:rPr>
            </w:pPr>
          </w:p>
        </w:tc>
        <w:tc>
          <w:tcPr>
            <w:tcW w:w="859" w:type="dxa"/>
            <w:vAlign w:val="bottom"/>
          </w:tcPr>
          <w:p w14:paraId="14C54EC9" w14:textId="435A9C29" w:rsidR="00A35629" w:rsidRPr="00906108" w:rsidRDefault="00944F85" w:rsidP="00A35629">
            <w:pPr>
              <w:ind w:right="90"/>
              <w:jc w:val="center"/>
              <w:rPr>
                <w:rFonts w:cs="Times New Roman"/>
                <w:sz w:val="14"/>
                <w:szCs w:val="14"/>
              </w:rPr>
            </w:pPr>
            <w:r w:rsidRPr="00906108">
              <w:rPr>
                <w:rFonts w:cs="Times New Roman"/>
                <w:sz w:val="14"/>
                <w:szCs w:val="14"/>
              </w:rPr>
              <w:t>-</w:t>
            </w:r>
          </w:p>
        </w:tc>
      </w:tr>
      <w:tr w:rsidR="00906108" w:rsidRPr="00906108" w14:paraId="6E636C43" w14:textId="77777777" w:rsidTr="00CE107C">
        <w:trPr>
          <w:cantSplit/>
        </w:trPr>
        <w:tc>
          <w:tcPr>
            <w:tcW w:w="2070" w:type="dxa"/>
          </w:tcPr>
          <w:p w14:paraId="446AEB62" w14:textId="7EAC2245" w:rsidR="00A35629" w:rsidRPr="00906108" w:rsidRDefault="00A35629" w:rsidP="00A35629">
            <w:pPr>
              <w:ind w:left="155" w:right="-22" w:hanging="5"/>
              <w:rPr>
                <w:rFonts w:cs="Times New Roman"/>
                <w:sz w:val="14"/>
                <w:szCs w:val="14"/>
                <w:cs/>
              </w:rPr>
            </w:pPr>
            <w:r w:rsidRPr="00906108">
              <w:rPr>
                <w:rFonts w:cs="Times New Roman"/>
                <w:sz w:val="16"/>
                <w:szCs w:val="16"/>
              </w:rPr>
              <w:t>Total</w:t>
            </w:r>
          </w:p>
        </w:tc>
        <w:tc>
          <w:tcPr>
            <w:tcW w:w="829" w:type="dxa"/>
            <w:gridSpan w:val="2"/>
          </w:tcPr>
          <w:p w14:paraId="54D4D69B" w14:textId="77777777" w:rsidR="00A35629" w:rsidRPr="00906108" w:rsidRDefault="00A35629" w:rsidP="00A35629">
            <w:pPr>
              <w:ind w:right="65"/>
              <w:jc w:val="center"/>
              <w:rPr>
                <w:rFonts w:cs="Times New Roman"/>
                <w:sz w:val="14"/>
                <w:szCs w:val="14"/>
              </w:rPr>
            </w:pPr>
          </w:p>
        </w:tc>
        <w:tc>
          <w:tcPr>
            <w:tcW w:w="814" w:type="dxa"/>
            <w:gridSpan w:val="2"/>
          </w:tcPr>
          <w:p w14:paraId="0439E782" w14:textId="77777777" w:rsidR="00A35629" w:rsidRPr="00906108" w:rsidRDefault="00A35629" w:rsidP="00A35629">
            <w:pPr>
              <w:ind w:right="65"/>
              <w:jc w:val="center"/>
              <w:rPr>
                <w:rFonts w:cs="Times New Roman"/>
                <w:sz w:val="14"/>
                <w:szCs w:val="14"/>
              </w:rPr>
            </w:pPr>
          </w:p>
        </w:tc>
        <w:tc>
          <w:tcPr>
            <w:tcW w:w="851" w:type="dxa"/>
          </w:tcPr>
          <w:p w14:paraId="3C73089F" w14:textId="77777777" w:rsidR="00A35629" w:rsidRPr="00906108" w:rsidRDefault="00A35629" w:rsidP="00A35629">
            <w:pPr>
              <w:ind w:right="90"/>
              <w:jc w:val="right"/>
              <w:rPr>
                <w:rFonts w:cs="Times New Roman"/>
                <w:sz w:val="14"/>
                <w:szCs w:val="14"/>
              </w:rPr>
            </w:pPr>
          </w:p>
        </w:tc>
        <w:tc>
          <w:tcPr>
            <w:tcW w:w="775" w:type="dxa"/>
            <w:tcBorders>
              <w:top w:val="single" w:sz="4" w:space="0" w:color="auto"/>
              <w:bottom w:val="double" w:sz="4" w:space="0" w:color="auto"/>
            </w:tcBorders>
            <w:vAlign w:val="bottom"/>
          </w:tcPr>
          <w:p w14:paraId="241E7D8D" w14:textId="627FC530" w:rsidR="00A35629" w:rsidRPr="00906108" w:rsidRDefault="00A35629" w:rsidP="00A35629">
            <w:pPr>
              <w:ind w:right="90"/>
              <w:jc w:val="right"/>
              <w:rPr>
                <w:rFonts w:cs="Times New Roman"/>
                <w:sz w:val="14"/>
                <w:szCs w:val="14"/>
              </w:rPr>
            </w:pPr>
            <w:r w:rsidRPr="00906108">
              <w:rPr>
                <w:sz w:val="14"/>
                <w:szCs w:val="14"/>
              </w:rPr>
              <w:t>15</w:t>
            </w:r>
            <w:r w:rsidRPr="00906108">
              <w:rPr>
                <w:rFonts w:cs="Times New Roman"/>
                <w:sz w:val="14"/>
                <w:szCs w:val="14"/>
              </w:rPr>
              <w:t>,</w:t>
            </w:r>
            <w:r w:rsidRPr="00906108">
              <w:rPr>
                <w:sz w:val="14"/>
                <w:szCs w:val="14"/>
              </w:rPr>
              <w:t>500</w:t>
            </w:r>
          </w:p>
        </w:tc>
        <w:tc>
          <w:tcPr>
            <w:tcW w:w="91" w:type="dxa"/>
          </w:tcPr>
          <w:p w14:paraId="40C35022" w14:textId="77777777" w:rsidR="00A35629" w:rsidRPr="00906108" w:rsidRDefault="00A35629" w:rsidP="00A35629">
            <w:pPr>
              <w:tabs>
                <w:tab w:val="decimal" w:pos="1420"/>
              </w:tabs>
              <w:ind w:right="65"/>
              <w:rPr>
                <w:rFonts w:cs="Times New Roman"/>
                <w:sz w:val="14"/>
                <w:szCs w:val="14"/>
              </w:rPr>
            </w:pPr>
          </w:p>
        </w:tc>
        <w:tc>
          <w:tcPr>
            <w:tcW w:w="691" w:type="dxa"/>
            <w:tcBorders>
              <w:top w:val="single" w:sz="4" w:space="0" w:color="auto"/>
              <w:bottom w:val="double" w:sz="4" w:space="0" w:color="auto"/>
            </w:tcBorders>
            <w:vAlign w:val="bottom"/>
          </w:tcPr>
          <w:p w14:paraId="1FE5EDE3" w14:textId="45D97245" w:rsidR="00A35629" w:rsidRPr="00906108" w:rsidRDefault="00944F85" w:rsidP="00A35629">
            <w:pPr>
              <w:ind w:right="80"/>
              <w:jc w:val="right"/>
              <w:rPr>
                <w:rFonts w:cs="Times New Roman"/>
                <w:sz w:val="14"/>
                <w:szCs w:val="14"/>
              </w:rPr>
            </w:pPr>
            <w:r w:rsidRPr="00906108">
              <w:rPr>
                <w:rFonts w:cs="Times New Roman"/>
                <w:sz w:val="14"/>
                <w:szCs w:val="14"/>
              </w:rPr>
              <w:t>151,000</w:t>
            </w:r>
          </w:p>
        </w:tc>
        <w:tc>
          <w:tcPr>
            <w:tcW w:w="107" w:type="dxa"/>
          </w:tcPr>
          <w:p w14:paraId="52E3E685" w14:textId="77777777" w:rsidR="00A35629" w:rsidRPr="00906108" w:rsidRDefault="00A35629" w:rsidP="00A35629">
            <w:pPr>
              <w:ind w:right="80"/>
              <w:jc w:val="right"/>
              <w:rPr>
                <w:rFonts w:cs="Times New Roman"/>
                <w:sz w:val="14"/>
                <w:szCs w:val="14"/>
              </w:rPr>
            </w:pPr>
          </w:p>
        </w:tc>
        <w:tc>
          <w:tcPr>
            <w:tcW w:w="691" w:type="dxa"/>
            <w:tcBorders>
              <w:top w:val="single" w:sz="4" w:space="0" w:color="auto"/>
              <w:bottom w:val="double" w:sz="4" w:space="0" w:color="auto"/>
            </w:tcBorders>
            <w:vAlign w:val="bottom"/>
          </w:tcPr>
          <w:p w14:paraId="0C0F59FB" w14:textId="4D121135" w:rsidR="00A35629" w:rsidRPr="00906108" w:rsidRDefault="00944F85" w:rsidP="00A35629">
            <w:pPr>
              <w:ind w:right="80"/>
              <w:jc w:val="right"/>
              <w:rPr>
                <w:rFonts w:cs="Times New Roman"/>
                <w:sz w:val="14"/>
                <w:szCs w:val="14"/>
              </w:rPr>
            </w:pPr>
            <w:r w:rsidRPr="00906108">
              <w:rPr>
                <w:rFonts w:cs="Times New Roman"/>
                <w:sz w:val="14"/>
                <w:szCs w:val="14"/>
              </w:rPr>
              <w:t>(146,500)</w:t>
            </w:r>
          </w:p>
        </w:tc>
        <w:tc>
          <w:tcPr>
            <w:tcW w:w="90" w:type="dxa"/>
          </w:tcPr>
          <w:p w14:paraId="43FBA79C" w14:textId="77777777" w:rsidR="00A35629" w:rsidRPr="00906108" w:rsidRDefault="00A35629" w:rsidP="00A35629">
            <w:pPr>
              <w:tabs>
                <w:tab w:val="decimal" w:pos="1420"/>
              </w:tabs>
              <w:ind w:right="65"/>
              <w:rPr>
                <w:rFonts w:cs="Times New Roman"/>
                <w:sz w:val="14"/>
                <w:szCs w:val="14"/>
              </w:rPr>
            </w:pPr>
          </w:p>
        </w:tc>
        <w:tc>
          <w:tcPr>
            <w:tcW w:w="918" w:type="dxa"/>
            <w:tcBorders>
              <w:top w:val="single" w:sz="4" w:space="0" w:color="auto"/>
              <w:bottom w:val="double" w:sz="4" w:space="0" w:color="auto"/>
            </w:tcBorders>
            <w:vAlign w:val="bottom"/>
          </w:tcPr>
          <w:p w14:paraId="2859D2B5" w14:textId="71B98B5B" w:rsidR="00A35629" w:rsidRPr="00906108" w:rsidRDefault="00944F85" w:rsidP="00944F85">
            <w:pPr>
              <w:tabs>
                <w:tab w:val="decimal" w:pos="475"/>
              </w:tabs>
              <w:rPr>
                <w:rFonts w:cs="Times New Roman"/>
                <w:sz w:val="14"/>
                <w:szCs w:val="14"/>
              </w:rPr>
            </w:pPr>
            <w:r w:rsidRPr="00906108">
              <w:rPr>
                <w:rFonts w:cs="Times New Roman"/>
                <w:sz w:val="14"/>
                <w:szCs w:val="14"/>
              </w:rPr>
              <w:t>-</w:t>
            </w:r>
          </w:p>
        </w:tc>
        <w:tc>
          <w:tcPr>
            <w:tcW w:w="91" w:type="dxa"/>
          </w:tcPr>
          <w:p w14:paraId="18F524BA" w14:textId="77777777" w:rsidR="00A35629" w:rsidRPr="00906108" w:rsidRDefault="00A35629" w:rsidP="00A35629">
            <w:pPr>
              <w:tabs>
                <w:tab w:val="decimal" w:pos="1420"/>
              </w:tabs>
              <w:ind w:right="65"/>
              <w:rPr>
                <w:rFonts w:cs="Times New Roman"/>
                <w:sz w:val="14"/>
                <w:szCs w:val="14"/>
              </w:rPr>
            </w:pPr>
          </w:p>
        </w:tc>
        <w:tc>
          <w:tcPr>
            <w:tcW w:w="859" w:type="dxa"/>
            <w:tcBorders>
              <w:top w:val="single" w:sz="4" w:space="0" w:color="auto"/>
              <w:bottom w:val="double" w:sz="4" w:space="0" w:color="auto"/>
            </w:tcBorders>
            <w:vAlign w:val="bottom"/>
          </w:tcPr>
          <w:p w14:paraId="0F8EA52D" w14:textId="190793E8" w:rsidR="00A35629" w:rsidRPr="00906108" w:rsidRDefault="00944F85" w:rsidP="00A35629">
            <w:pPr>
              <w:ind w:right="90"/>
              <w:jc w:val="right"/>
              <w:rPr>
                <w:rFonts w:cs="Times New Roman"/>
                <w:sz w:val="14"/>
                <w:szCs w:val="14"/>
              </w:rPr>
            </w:pPr>
            <w:r w:rsidRPr="00906108">
              <w:rPr>
                <w:rFonts w:cs="Times New Roman"/>
                <w:sz w:val="14"/>
                <w:szCs w:val="14"/>
              </w:rPr>
              <w:t>20,000</w:t>
            </w:r>
          </w:p>
        </w:tc>
      </w:tr>
    </w:tbl>
    <w:p w14:paraId="46A21935" w14:textId="77777777" w:rsidR="00C8064F" w:rsidRPr="00906108" w:rsidRDefault="00C8064F" w:rsidP="00C8064F">
      <w:pPr>
        <w:tabs>
          <w:tab w:val="left" w:pos="1440"/>
          <w:tab w:val="left" w:pos="2880"/>
        </w:tabs>
        <w:spacing w:before="240"/>
        <w:ind w:left="605" w:right="-270"/>
        <w:jc w:val="right"/>
        <w:rPr>
          <w:rFonts w:cs="Times New Roman"/>
          <w:b/>
          <w:bCs/>
          <w:sz w:val="14"/>
          <w:szCs w:val="14"/>
          <w:cs/>
        </w:rPr>
      </w:pPr>
      <w:r w:rsidRPr="00906108">
        <w:rPr>
          <w:rFonts w:cs="Times New Roman"/>
          <w:b/>
          <w:bCs/>
          <w:sz w:val="14"/>
          <w:szCs w:val="14"/>
        </w:rPr>
        <w:t xml:space="preserve">Unit </w:t>
      </w:r>
      <w:r w:rsidRPr="00906108">
        <w:rPr>
          <w:rFonts w:cs="Times New Roman"/>
          <w:b/>
          <w:bCs/>
          <w:sz w:val="14"/>
          <w:szCs w:val="14"/>
          <w:cs/>
        </w:rPr>
        <w:t xml:space="preserve">: </w:t>
      </w:r>
      <w:r w:rsidRPr="00906108">
        <w:rPr>
          <w:rFonts w:cs="Times New Roman"/>
          <w:b/>
          <w:bCs/>
          <w:sz w:val="14"/>
          <w:szCs w:val="14"/>
        </w:rPr>
        <w:t>Thousand Baht</w:t>
      </w:r>
    </w:p>
    <w:tbl>
      <w:tblPr>
        <w:tblW w:w="4801" w:type="pct"/>
        <w:tblInd w:w="900" w:type="dxa"/>
        <w:tblLayout w:type="fixed"/>
        <w:tblCellMar>
          <w:left w:w="0" w:type="dxa"/>
          <w:right w:w="0" w:type="dxa"/>
        </w:tblCellMar>
        <w:tblLook w:val="0000" w:firstRow="0" w:lastRow="0" w:firstColumn="0" w:lastColumn="0" w:noHBand="0" w:noVBand="0"/>
      </w:tblPr>
      <w:tblGrid>
        <w:gridCol w:w="2070"/>
        <w:gridCol w:w="690"/>
        <w:gridCol w:w="139"/>
        <w:gridCol w:w="552"/>
        <w:gridCol w:w="262"/>
        <w:gridCol w:w="851"/>
        <w:gridCol w:w="775"/>
        <w:gridCol w:w="91"/>
        <w:gridCol w:w="691"/>
        <w:gridCol w:w="107"/>
        <w:gridCol w:w="691"/>
        <w:gridCol w:w="90"/>
        <w:gridCol w:w="918"/>
        <w:gridCol w:w="91"/>
        <w:gridCol w:w="859"/>
      </w:tblGrid>
      <w:tr w:rsidR="00906108" w:rsidRPr="00906108" w14:paraId="6838CD15" w14:textId="77777777" w:rsidTr="00CE107C">
        <w:trPr>
          <w:cantSplit/>
        </w:trPr>
        <w:tc>
          <w:tcPr>
            <w:tcW w:w="2070" w:type="dxa"/>
          </w:tcPr>
          <w:p w14:paraId="5F8C69FD" w14:textId="77777777" w:rsidR="00A35629" w:rsidRPr="00906108" w:rsidRDefault="00A35629">
            <w:pPr>
              <w:ind w:right="65"/>
              <w:jc w:val="center"/>
              <w:rPr>
                <w:rFonts w:cs="Times New Roman"/>
                <w:b/>
                <w:bCs/>
                <w:sz w:val="14"/>
                <w:szCs w:val="14"/>
                <w:cs/>
              </w:rPr>
            </w:pPr>
          </w:p>
        </w:tc>
        <w:tc>
          <w:tcPr>
            <w:tcW w:w="690" w:type="dxa"/>
          </w:tcPr>
          <w:p w14:paraId="28CAFC9B" w14:textId="77777777" w:rsidR="00A35629" w:rsidRPr="00906108" w:rsidRDefault="00A35629">
            <w:pPr>
              <w:ind w:right="-13"/>
              <w:jc w:val="center"/>
              <w:rPr>
                <w:rFonts w:cs="Times New Roman"/>
                <w:b/>
                <w:bCs/>
                <w:sz w:val="14"/>
                <w:szCs w:val="14"/>
                <w:cs/>
              </w:rPr>
            </w:pPr>
          </w:p>
        </w:tc>
        <w:tc>
          <w:tcPr>
            <w:tcW w:w="691" w:type="dxa"/>
            <w:gridSpan w:val="2"/>
          </w:tcPr>
          <w:p w14:paraId="0E499D27" w14:textId="77777777" w:rsidR="00A35629" w:rsidRPr="00906108" w:rsidRDefault="00A35629">
            <w:pPr>
              <w:ind w:right="-13"/>
              <w:jc w:val="center"/>
              <w:rPr>
                <w:rFonts w:cs="Times New Roman"/>
                <w:b/>
                <w:bCs/>
                <w:sz w:val="14"/>
                <w:szCs w:val="14"/>
                <w:cs/>
              </w:rPr>
            </w:pPr>
          </w:p>
        </w:tc>
        <w:tc>
          <w:tcPr>
            <w:tcW w:w="5426" w:type="dxa"/>
            <w:gridSpan w:val="11"/>
          </w:tcPr>
          <w:p w14:paraId="391EA8A6"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Separate</w:t>
            </w:r>
            <w:r w:rsidRPr="00906108">
              <w:rPr>
                <w:rFonts w:cs="Times New Roman"/>
                <w:b/>
                <w:bCs/>
                <w:spacing w:val="-4"/>
                <w:sz w:val="14"/>
                <w:szCs w:val="14"/>
                <w:cs/>
              </w:rPr>
              <w:t xml:space="preserve"> </w:t>
            </w:r>
            <w:r w:rsidRPr="00906108">
              <w:rPr>
                <w:rFonts w:cs="Times New Roman"/>
                <w:b/>
                <w:bCs/>
                <w:spacing w:val="-4"/>
                <w:sz w:val="14"/>
                <w:szCs w:val="14"/>
              </w:rPr>
              <w:t>financial statements</w:t>
            </w:r>
          </w:p>
        </w:tc>
      </w:tr>
      <w:tr w:rsidR="00906108" w:rsidRPr="00906108" w14:paraId="59AD9C46" w14:textId="77777777" w:rsidTr="00CE107C">
        <w:trPr>
          <w:cantSplit/>
        </w:trPr>
        <w:tc>
          <w:tcPr>
            <w:tcW w:w="2070" w:type="dxa"/>
          </w:tcPr>
          <w:p w14:paraId="6620843B" w14:textId="77777777" w:rsidR="00A35629" w:rsidRPr="00906108" w:rsidRDefault="00A35629">
            <w:pPr>
              <w:ind w:right="65"/>
              <w:jc w:val="center"/>
              <w:rPr>
                <w:rFonts w:cs="Times New Roman"/>
                <w:b/>
                <w:bCs/>
                <w:sz w:val="14"/>
                <w:szCs w:val="14"/>
                <w:cs/>
              </w:rPr>
            </w:pPr>
          </w:p>
        </w:tc>
        <w:tc>
          <w:tcPr>
            <w:tcW w:w="829" w:type="dxa"/>
            <w:gridSpan w:val="2"/>
            <w:tcBorders>
              <w:top w:val="single" w:sz="4" w:space="0" w:color="auto"/>
            </w:tcBorders>
          </w:tcPr>
          <w:p w14:paraId="087DB0F7"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Relationship</w:t>
            </w:r>
          </w:p>
        </w:tc>
        <w:tc>
          <w:tcPr>
            <w:tcW w:w="814" w:type="dxa"/>
            <w:gridSpan w:val="2"/>
            <w:tcBorders>
              <w:top w:val="single" w:sz="4" w:space="0" w:color="auto"/>
            </w:tcBorders>
            <w:vAlign w:val="bottom"/>
          </w:tcPr>
          <w:p w14:paraId="58FAABED"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Interest rate</w:t>
            </w:r>
          </w:p>
        </w:tc>
        <w:tc>
          <w:tcPr>
            <w:tcW w:w="851" w:type="dxa"/>
            <w:tcBorders>
              <w:top w:val="single" w:sz="4" w:space="0" w:color="auto"/>
            </w:tcBorders>
          </w:tcPr>
          <w:p w14:paraId="23A285C8"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Due date</w:t>
            </w:r>
          </w:p>
        </w:tc>
        <w:tc>
          <w:tcPr>
            <w:tcW w:w="775" w:type="dxa"/>
            <w:tcBorders>
              <w:top w:val="single" w:sz="4" w:space="0" w:color="auto"/>
            </w:tcBorders>
            <w:vAlign w:val="bottom"/>
          </w:tcPr>
          <w:p w14:paraId="2CF3059A"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c>
          <w:tcPr>
            <w:tcW w:w="91" w:type="dxa"/>
            <w:tcBorders>
              <w:top w:val="single" w:sz="4" w:space="0" w:color="auto"/>
            </w:tcBorders>
          </w:tcPr>
          <w:p w14:paraId="022AA46A" w14:textId="77777777" w:rsidR="00A35629" w:rsidRPr="00906108" w:rsidRDefault="00A35629">
            <w:pPr>
              <w:ind w:left="-108" w:right="-13"/>
              <w:jc w:val="center"/>
              <w:rPr>
                <w:rFonts w:cs="Times New Roman"/>
                <w:b/>
                <w:bCs/>
                <w:sz w:val="14"/>
                <w:szCs w:val="14"/>
                <w:cs/>
              </w:rPr>
            </w:pPr>
          </w:p>
        </w:tc>
        <w:tc>
          <w:tcPr>
            <w:tcW w:w="691" w:type="dxa"/>
            <w:tcBorders>
              <w:top w:val="single" w:sz="4" w:space="0" w:color="auto"/>
            </w:tcBorders>
            <w:vAlign w:val="bottom"/>
          </w:tcPr>
          <w:p w14:paraId="38F22437"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Increase</w:t>
            </w:r>
          </w:p>
        </w:tc>
        <w:tc>
          <w:tcPr>
            <w:tcW w:w="107" w:type="dxa"/>
            <w:tcBorders>
              <w:top w:val="single" w:sz="4" w:space="0" w:color="auto"/>
            </w:tcBorders>
          </w:tcPr>
          <w:p w14:paraId="3C64242E" w14:textId="77777777" w:rsidR="00A35629" w:rsidRPr="00906108" w:rsidRDefault="00A35629">
            <w:pPr>
              <w:ind w:right="-13"/>
              <w:jc w:val="center"/>
              <w:rPr>
                <w:rFonts w:cs="Times New Roman"/>
                <w:b/>
                <w:bCs/>
                <w:sz w:val="14"/>
                <w:szCs w:val="14"/>
                <w:cs/>
              </w:rPr>
            </w:pPr>
          </w:p>
        </w:tc>
        <w:tc>
          <w:tcPr>
            <w:tcW w:w="691" w:type="dxa"/>
            <w:tcBorders>
              <w:top w:val="single" w:sz="4" w:space="0" w:color="auto"/>
            </w:tcBorders>
            <w:vAlign w:val="bottom"/>
          </w:tcPr>
          <w:p w14:paraId="68CCCD27"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Repaid</w:t>
            </w:r>
          </w:p>
        </w:tc>
        <w:tc>
          <w:tcPr>
            <w:tcW w:w="90" w:type="dxa"/>
            <w:tcBorders>
              <w:top w:val="single" w:sz="4" w:space="0" w:color="auto"/>
            </w:tcBorders>
          </w:tcPr>
          <w:p w14:paraId="13E74635" w14:textId="77777777" w:rsidR="00A35629" w:rsidRPr="00906108" w:rsidRDefault="00A35629">
            <w:pPr>
              <w:ind w:left="-108" w:right="-13"/>
              <w:jc w:val="center"/>
              <w:rPr>
                <w:rFonts w:cs="Times New Roman"/>
                <w:b/>
                <w:bCs/>
                <w:sz w:val="14"/>
                <w:szCs w:val="14"/>
                <w:cs/>
              </w:rPr>
            </w:pPr>
          </w:p>
        </w:tc>
        <w:tc>
          <w:tcPr>
            <w:tcW w:w="918" w:type="dxa"/>
            <w:tcBorders>
              <w:top w:val="single" w:sz="4" w:space="0" w:color="auto"/>
            </w:tcBorders>
          </w:tcPr>
          <w:p w14:paraId="2A7D2E74" w14:textId="77777777" w:rsidR="00A35629" w:rsidRPr="00906108" w:rsidRDefault="00A35629">
            <w:pPr>
              <w:ind w:right="-13"/>
              <w:jc w:val="center"/>
              <w:rPr>
                <w:rFonts w:cs="Times New Roman"/>
                <w:b/>
                <w:bCs/>
                <w:sz w:val="14"/>
                <w:szCs w:val="14"/>
                <w:cs/>
              </w:rPr>
            </w:pPr>
            <w:r w:rsidRPr="00906108">
              <w:rPr>
                <w:rFonts w:cs="Times New Roman"/>
                <w:b/>
                <w:bCs/>
                <w:sz w:val="14"/>
                <w:szCs w:val="14"/>
                <w:cs/>
              </w:rPr>
              <w:t>(</w:t>
            </w:r>
            <w:r w:rsidRPr="00906108">
              <w:rPr>
                <w:rFonts w:cs="Times New Roman"/>
                <w:b/>
                <w:bCs/>
                <w:sz w:val="14"/>
                <w:szCs w:val="14"/>
              </w:rPr>
              <w:t>Transfer out)</w:t>
            </w:r>
          </w:p>
        </w:tc>
        <w:tc>
          <w:tcPr>
            <w:tcW w:w="91" w:type="dxa"/>
            <w:tcBorders>
              <w:top w:val="single" w:sz="4" w:space="0" w:color="auto"/>
            </w:tcBorders>
          </w:tcPr>
          <w:p w14:paraId="1F6BF1C2" w14:textId="77777777" w:rsidR="00A35629" w:rsidRPr="00906108" w:rsidRDefault="00A35629">
            <w:pPr>
              <w:ind w:left="-108" w:right="-13"/>
              <w:jc w:val="center"/>
              <w:rPr>
                <w:rFonts w:cs="Times New Roman"/>
                <w:b/>
                <w:bCs/>
                <w:sz w:val="14"/>
                <w:szCs w:val="14"/>
                <w:cs/>
              </w:rPr>
            </w:pPr>
          </w:p>
        </w:tc>
        <w:tc>
          <w:tcPr>
            <w:tcW w:w="859" w:type="dxa"/>
            <w:tcBorders>
              <w:top w:val="single" w:sz="4" w:space="0" w:color="auto"/>
            </w:tcBorders>
            <w:vAlign w:val="bottom"/>
          </w:tcPr>
          <w:p w14:paraId="0B265C3F"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20BFC72E" w14:textId="77777777" w:rsidTr="00CE107C">
        <w:trPr>
          <w:cantSplit/>
        </w:trPr>
        <w:tc>
          <w:tcPr>
            <w:tcW w:w="2070" w:type="dxa"/>
          </w:tcPr>
          <w:p w14:paraId="74511CE4" w14:textId="77777777" w:rsidR="00A35629" w:rsidRPr="00906108" w:rsidRDefault="00A35629">
            <w:pPr>
              <w:ind w:right="65"/>
              <w:jc w:val="center"/>
              <w:rPr>
                <w:rFonts w:cs="Times New Roman"/>
                <w:b/>
                <w:bCs/>
                <w:sz w:val="14"/>
                <w:szCs w:val="14"/>
                <w:cs/>
              </w:rPr>
            </w:pPr>
          </w:p>
        </w:tc>
        <w:tc>
          <w:tcPr>
            <w:tcW w:w="829" w:type="dxa"/>
            <w:gridSpan w:val="2"/>
          </w:tcPr>
          <w:p w14:paraId="66CE5382" w14:textId="77777777" w:rsidR="00A35629" w:rsidRPr="00906108" w:rsidRDefault="00A35629">
            <w:pPr>
              <w:ind w:right="65"/>
              <w:jc w:val="center"/>
              <w:rPr>
                <w:rFonts w:cs="Times New Roman"/>
                <w:b/>
                <w:bCs/>
                <w:sz w:val="14"/>
                <w:szCs w:val="14"/>
                <w:cs/>
              </w:rPr>
            </w:pPr>
          </w:p>
        </w:tc>
        <w:tc>
          <w:tcPr>
            <w:tcW w:w="814" w:type="dxa"/>
            <w:gridSpan w:val="2"/>
            <w:vAlign w:val="bottom"/>
          </w:tcPr>
          <w:p w14:paraId="146685A9"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 p.a.)</w:t>
            </w:r>
          </w:p>
        </w:tc>
        <w:tc>
          <w:tcPr>
            <w:tcW w:w="851" w:type="dxa"/>
          </w:tcPr>
          <w:p w14:paraId="3C22594B" w14:textId="77777777" w:rsidR="00A35629" w:rsidRPr="00906108" w:rsidRDefault="00A35629">
            <w:pPr>
              <w:ind w:right="-13"/>
              <w:jc w:val="center"/>
              <w:rPr>
                <w:rFonts w:cs="Times New Roman"/>
                <w:b/>
                <w:bCs/>
                <w:sz w:val="14"/>
                <w:szCs w:val="14"/>
                <w:cs/>
              </w:rPr>
            </w:pPr>
          </w:p>
        </w:tc>
        <w:tc>
          <w:tcPr>
            <w:tcW w:w="775" w:type="dxa"/>
            <w:vAlign w:val="bottom"/>
          </w:tcPr>
          <w:p w14:paraId="0CC8753B"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as at</w:t>
            </w:r>
          </w:p>
        </w:tc>
        <w:tc>
          <w:tcPr>
            <w:tcW w:w="91" w:type="dxa"/>
          </w:tcPr>
          <w:p w14:paraId="014609E4" w14:textId="77777777" w:rsidR="00A35629" w:rsidRPr="00906108" w:rsidRDefault="00A35629">
            <w:pPr>
              <w:ind w:left="-108" w:right="-13"/>
              <w:jc w:val="center"/>
              <w:rPr>
                <w:rFonts w:cs="Times New Roman"/>
                <w:b/>
                <w:bCs/>
                <w:sz w:val="14"/>
                <w:szCs w:val="14"/>
                <w:cs/>
              </w:rPr>
            </w:pPr>
          </w:p>
        </w:tc>
        <w:tc>
          <w:tcPr>
            <w:tcW w:w="691" w:type="dxa"/>
            <w:vAlign w:val="bottom"/>
          </w:tcPr>
          <w:p w14:paraId="76F61ECE"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 xml:space="preserve">during the </w:t>
            </w:r>
          </w:p>
        </w:tc>
        <w:tc>
          <w:tcPr>
            <w:tcW w:w="107" w:type="dxa"/>
          </w:tcPr>
          <w:p w14:paraId="5B08C0C4" w14:textId="77777777" w:rsidR="00A35629" w:rsidRPr="00906108" w:rsidRDefault="00A35629">
            <w:pPr>
              <w:ind w:right="-13"/>
              <w:jc w:val="center"/>
              <w:rPr>
                <w:rFonts w:cs="Times New Roman"/>
                <w:b/>
                <w:bCs/>
                <w:sz w:val="14"/>
                <w:szCs w:val="14"/>
                <w:cs/>
              </w:rPr>
            </w:pPr>
          </w:p>
        </w:tc>
        <w:tc>
          <w:tcPr>
            <w:tcW w:w="691" w:type="dxa"/>
            <w:vAlign w:val="bottom"/>
          </w:tcPr>
          <w:p w14:paraId="79D81536"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 xml:space="preserve">during </w:t>
            </w:r>
          </w:p>
        </w:tc>
        <w:tc>
          <w:tcPr>
            <w:tcW w:w="90" w:type="dxa"/>
          </w:tcPr>
          <w:p w14:paraId="71B2BC0A" w14:textId="77777777" w:rsidR="00A35629" w:rsidRPr="00906108" w:rsidRDefault="00A35629">
            <w:pPr>
              <w:ind w:left="-108" w:right="-13"/>
              <w:jc w:val="center"/>
              <w:rPr>
                <w:rFonts w:cs="Times New Roman"/>
                <w:b/>
                <w:bCs/>
                <w:sz w:val="14"/>
                <w:szCs w:val="14"/>
                <w:cs/>
              </w:rPr>
            </w:pPr>
          </w:p>
        </w:tc>
        <w:tc>
          <w:tcPr>
            <w:tcW w:w="918" w:type="dxa"/>
          </w:tcPr>
          <w:p w14:paraId="70E4BC8C" w14:textId="77777777" w:rsidR="00A35629" w:rsidRPr="00906108" w:rsidRDefault="00A35629">
            <w:pPr>
              <w:ind w:right="-13"/>
              <w:jc w:val="center"/>
              <w:rPr>
                <w:rFonts w:cs="Times New Roman"/>
                <w:b/>
                <w:bCs/>
                <w:sz w:val="14"/>
                <w:szCs w:val="14"/>
                <w:cs/>
              </w:rPr>
            </w:pPr>
            <w:r w:rsidRPr="00906108">
              <w:rPr>
                <w:rFonts w:cs="Times New Roman"/>
                <w:b/>
                <w:bCs/>
                <w:sz w:val="14"/>
                <w:szCs w:val="14"/>
              </w:rPr>
              <w:t>change type</w:t>
            </w:r>
          </w:p>
        </w:tc>
        <w:tc>
          <w:tcPr>
            <w:tcW w:w="91" w:type="dxa"/>
          </w:tcPr>
          <w:p w14:paraId="12223CE0" w14:textId="77777777" w:rsidR="00A35629" w:rsidRPr="00906108" w:rsidRDefault="00A35629">
            <w:pPr>
              <w:ind w:left="-108" w:right="-13"/>
              <w:jc w:val="center"/>
              <w:rPr>
                <w:rFonts w:cs="Times New Roman"/>
                <w:b/>
                <w:bCs/>
                <w:sz w:val="14"/>
                <w:szCs w:val="14"/>
                <w:cs/>
              </w:rPr>
            </w:pPr>
          </w:p>
        </w:tc>
        <w:tc>
          <w:tcPr>
            <w:tcW w:w="859" w:type="dxa"/>
            <w:vAlign w:val="bottom"/>
          </w:tcPr>
          <w:p w14:paraId="46861426" w14:textId="77777777" w:rsidR="00A35629" w:rsidRPr="00906108" w:rsidRDefault="00A35629">
            <w:pPr>
              <w:ind w:right="-13"/>
              <w:jc w:val="center"/>
              <w:rPr>
                <w:rFonts w:cstheme="minorBidi"/>
                <w:b/>
                <w:bCs/>
                <w:sz w:val="14"/>
                <w:szCs w:val="14"/>
                <w:cs/>
              </w:rPr>
            </w:pPr>
            <w:r w:rsidRPr="00906108">
              <w:rPr>
                <w:rFonts w:cs="Times New Roman"/>
                <w:b/>
                <w:bCs/>
                <w:spacing w:val="-4"/>
                <w:sz w:val="14"/>
                <w:szCs w:val="14"/>
              </w:rPr>
              <w:t>as at</w:t>
            </w:r>
          </w:p>
        </w:tc>
      </w:tr>
      <w:tr w:rsidR="00906108" w:rsidRPr="00906108" w14:paraId="4135D2CA" w14:textId="77777777" w:rsidTr="00CE107C">
        <w:trPr>
          <w:cantSplit/>
        </w:trPr>
        <w:tc>
          <w:tcPr>
            <w:tcW w:w="2070" w:type="dxa"/>
          </w:tcPr>
          <w:p w14:paraId="7848ED39" w14:textId="77777777" w:rsidR="00A35629" w:rsidRPr="00906108" w:rsidRDefault="00A35629">
            <w:pPr>
              <w:ind w:right="65"/>
              <w:jc w:val="center"/>
              <w:rPr>
                <w:rFonts w:cs="Times New Roman"/>
                <w:b/>
                <w:bCs/>
                <w:sz w:val="14"/>
                <w:szCs w:val="14"/>
                <w:cs/>
              </w:rPr>
            </w:pPr>
          </w:p>
        </w:tc>
        <w:tc>
          <w:tcPr>
            <w:tcW w:w="829" w:type="dxa"/>
            <w:gridSpan w:val="2"/>
          </w:tcPr>
          <w:p w14:paraId="20C1A8C8" w14:textId="77777777" w:rsidR="00A35629" w:rsidRPr="00906108" w:rsidRDefault="00A35629">
            <w:pPr>
              <w:ind w:right="65"/>
              <w:jc w:val="center"/>
              <w:rPr>
                <w:rFonts w:cs="Times New Roman"/>
                <w:b/>
                <w:bCs/>
                <w:sz w:val="14"/>
                <w:szCs w:val="14"/>
                <w:cs/>
              </w:rPr>
            </w:pPr>
          </w:p>
        </w:tc>
        <w:tc>
          <w:tcPr>
            <w:tcW w:w="814" w:type="dxa"/>
            <w:gridSpan w:val="2"/>
            <w:vAlign w:val="bottom"/>
          </w:tcPr>
          <w:p w14:paraId="4074CAE9" w14:textId="77777777" w:rsidR="00A35629" w:rsidRPr="00906108" w:rsidRDefault="00A35629">
            <w:pPr>
              <w:ind w:right="-13"/>
              <w:jc w:val="center"/>
              <w:rPr>
                <w:rFonts w:cs="Times New Roman"/>
                <w:b/>
                <w:bCs/>
                <w:sz w:val="14"/>
                <w:szCs w:val="14"/>
                <w:cs/>
              </w:rPr>
            </w:pPr>
          </w:p>
        </w:tc>
        <w:tc>
          <w:tcPr>
            <w:tcW w:w="851" w:type="dxa"/>
          </w:tcPr>
          <w:p w14:paraId="5B9926B5" w14:textId="77777777" w:rsidR="00A35629" w:rsidRPr="00906108" w:rsidRDefault="00A35629">
            <w:pPr>
              <w:ind w:right="-13"/>
              <w:jc w:val="center"/>
              <w:rPr>
                <w:rFonts w:cs="Times New Roman"/>
                <w:b/>
                <w:bCs/>
                <w:sz w:val="14"/>
                <w:szCs w:val="14"/>
              </w:rPr>
            </w:pPr>
          </w:p>
        </w:tc>
        <w:tc>
          <w:tcPr>
            <w:tcW w:w="775" w:type="dxa"/>
            <w:vAlign w:val="bottom"/>
          </w:tcPr>
          <w:p w14:paraId="1D6ED455"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c>
          <w:tcPr>
            <w:tcW w:w="91" w:type="dxa"/>
          </w:tcPr>
          <w:p w14:paraId="3FD48DE8" w14:textId="77777777" w:rsidR="00A35629" w:rsidRPr="00906108" w:rsidRDefault="00A35629">
            <w:pPr>
              <w:ind w:right="-13"/>
              <w:jc w:val="center"/>
              <w:rPr>
                <w:rFonts w:cs="Times New Roman"/>
                <w:b/>
                <w:bCs/>
                <w:sz w:val="14"/>
                <w:szCs w:val="14"/>
                <w:cs/>
              </w:rPr>
            </w:pPr>
          </w:p>
        </w:tc>
        <w:tc>
          <w:tcPr>
            <w:tcW w:w="691" w:type="dxa"/>
            <w:vAlign w:val="bottom"/>
          </w:tcPr>
          <w:p w14:paraId="5854CCA1" w14:textId="77777777" w:rsidR="00A35629" w:rsidRPr="00906108" w:rsidRDefault="00A35629">
            <w:pPr>
              <w:ind w:right="-13"/>
              <w:jc w:val="center"/>
              <w:rPr>
                <w:rFonts w:cs="Times New Roman"/>
                <w:b/>
                <w:bCs/>
                <w:sz w:val="14"/>
                <w:szCs w:val="14"/>
                <w:cs/>
              </w:rPr>
            </w:pPr>
            <w:r w:rsidRPr="00906108">
              <w:rPr>
                <w:rFonts w:cs="Times New Roman"/>
                <w:b/>
                <w:bCs/>
                <w:spacing w:val="-4"/>
                <w:sz w:val="14"/>
                <w:szCs w:val="14"/>
              </w:rPr>
              <w:t>year</w:t>
            </w:r>
          </w:p>
        </w:tc>
        <w:tc>
          <w:tcPr>
            <w:tcW w:w="107" w:type="dxa"/>
          </w:tcPr>
          <w:p w14:paraId="483B240A" w14:textId="77777777" w:rsidR="00A35629" w:rsidRPr="00906108" w:rsidRDefault="00A35629">
            <w:pPr>
              <w:ind w:right="-13"/>
              <w:jc w:val="center"/>
              <w:rPr>
                <w:rFonts w:cs="Times New Roman"/>
                <w:b/>
                <w:bCs/>
                <w:sz w:val="14"/>
                <w:szCs w:val="14"/>
                <w:cs/>
              </w:rPr>
            </w:pPr>
          </w:p>
        </w:tc>
        <w:tc>
          <w:tcPr>
            <w:tcW w:w="691" w:type="dxa"/>
          </w:tcPr>
          <w:p w14:paraId="1FE26E86" w14:textId="77777777" w:rsidR="00A35629" w:rsidRPr="00906108" w:rsidRDefault="00A35629">
            <w:pPr>
              <w:ind w:right="-13"/>
              <w:jc w:val="center"/>
              <w:rPr>
                <w:rFonts w:cs="Times New Roman"/>
                <w:b/>
                <w:bCs/>
                <w:sz w:val="14"/>
                <w:szCs w:val="14"/>
                <w:cs/>
              </w:rPr>
            </w:pPr>
            <w:r w:rsidRPr="00906108">
              <w:rPr>
                <w:rFonts w:cs="Times New Roman"/>
                <w:b/>
                <w:bCs/>
                <w:sz w:val="14"/>
                <w:szCs w:val="14"/>
              </w:rPr>
              <w:t>the year</w:t>
            </w:r>
          </w:p>
        </w:tc>
        <w:tc>
          <w:tcPr>
            <w:tcW w:w="90" w:type="dxa"/>
          </w:tcPr>
          <w:p w14:paraId="4CB6CAD1" w14:textId="77777777" w:rsidR="00A35629" w:rsidRPr="00906108" w:rsidRDefault="00A35629">
            <w:pPr>
              <w:ind w:right="-13"/>
              <w:jc w:val="center"/>
              <w:rPr>
                <w:rFonts w:cs="Times New Roman"/>
                <w:b/>
                <w:bCs/>
                <w:sz w:val="14"/>
                <w:szCs w:val="14"/>
                <w:cs/>
              </w:rPr>
            </w:pPr>
          </w:p>
        </w:tc>
        <w:tc>
          <w:tcPr>
            <w:tcW w:w="918" w:type="dxa"/>
          </w:tcPr>
          <w:p w14:paraId="1B8FA059" w14:textId="77777777" w:rsidR="00A35629" w:rsidRPr="00906108" w:rsidRDefault="00A35629">
            <w:pPr>
              <w:ind w:right="-13"/>
              <w:jc w:val="center"/>
              <w:rPr>
                <w:rFonts w:cstheme="minorBidi"/>
                <w:b/>
                <w:bCs/>
                <w:sz w:val="14"/>
                <w:szCs w:val="14"/>
                <w:cs/>
              </w:rPr>
            </w:pPr>
            <w:r w:rsidRPr="00906108">
              <w:rPr>
                <w:rFonts w:cs="Times New Roman"/>
                <w:b/>
                <w:bCs/>
                <w:sz w:val="14"/>
                <w:szCs w:val="14"/>
              </w:rPr>
              <w:t>during the</w:t>
            </w:r>
          </w:p>
        </w:tc>
        <w:tc>
          <w:tcPr>
            <w:tcW w:w="91" w:type="dxa"/>
          </w:tcPr>
          <w:p w14:paraId="700749CD" w14:textId="77777777" w:rsidR="00A35629" w:rsidRPr="00906108" w:rsidRDefault="00A35629">
            <w:pPr>
              <w:ind w:right="-13"/>
              <w:jc w:val="center"/>
              <w:rPr>
                <w:rFonts w:cs="Times New Roman"/>
                <w:b/>
                <w:bCs/>
                <w:sz w:val="14"/>
                <w:szCs w:val="14"/>
              </w:rPr>
            </w:pPr>
          </w:p>
        </w:tc>
        <w:tc>
          <w:tcPr>
            <w:tcW w:w="859" w:type="dxa"/>
            <w:vAlign w:val="bottom"/>
          </w:tcPr>
          <w:p w14:paraId="62A724A6" w14:textId="77777777" w:rsidR="00A35629" w:rsidRPr="00906108" w:rsidRDefault="00A35629">
            <w:pPr>
              <w:ind w:right="-13"/>
              <w:jc w:val="center"/>
              <w:rPr>
                <w:rFonts w:cstheme="minorBidi"/>
                <w:b/>
                <w:bCs/>
                <w:sz w:val="14"/>
                <w:szCs w:val="14"/>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r>
      <w:tr w:rsidR="00906108" w:rsidRPr="00906108" w14:paraId="29D0B600" w14:textId="77777777" w:rsidTr="00CE107C">
        <w:trPr>
          <w:cantSplit/>
        </w:trPr>
        <w:tc>
          <w:tcPr>
            <w:tcW w:w="2070" w:type="dxa"/>
          </w:tcPr>
          <w:p w14:paraId="48E46B18" w14:textId="77777777" w:rsidR="00A35629" w:rsidRPr="00906108" w:rsidRDefault="00A35629">
            <w:pPr>
              <w:ind w:right="65"/>
              <w:jc w:val="center"/>
              <w:rPr>
                <w:rFonts w:cs="Times New Roman"/>
                <w:b/>
                <w:bCs/>
                <w:sz w:val="14"/>
                <w:szCs w:val="14"/>
                <w:cs/>
              </w:rPr>
            </w:pPr>
          </w:p>
        </w:tc>
        <w:tc>
          <w:tcPr>
            <w:tcW w:w="829" w:type="dxa"/>
            <w:gridSpan w:val="2"/>
          </w:tcPr>
          <w:p w14:paraId="7DED5E24" w14:textId="77777777" w:rsidR="00A35629" w:rsidRPr="00906108" w:rsidRDefault="00A35629">
            <w:pPr>
              <w:ind w:right="65"/>
              <w:jc w:val="center"/>
              <w:rPr>
                <w:rFonts w:cs="Times New Roman"/>
                <w:b/>
                <w:bCs/>
                <w:sz w:val="14"/>
                <w:szCs w:val="14"/>
                <w:cs/>
              </w:rPr>
            </w:pPr>
          </w:p>
        </w:tc>
        <w:tc>
          <w:tcPr>
            <w:tcW w:w="814" w:type="dxa"/>
            <w:gridSpan w:val="2"/>
          </w:tcPr>
          <w:p w14:paraId="164196E6" w14:textId="77777777" w:rsidR="00A35629" w:rsidRPr="00906108" w:rsidRDefault="00A35629">
            <w:pPr>
              <w:ind w:right="-13"/>
              <w:jc w:val="center"/>
              <w:rPr>
                <w:rFonts w:cs="Times New Roman"/>
                <w:b/>
                <w:bCs/>
                <w:sz w:val="14"/>
                <w:szCs w:val="14"/>
                <w:cs/>
              </w:rPr>
            </w:pPr>
          </w:p>
        </w:tc>
        <w:tc>
          <w:tcPr>
            <w:tcW w:w="851" w:type="dxa"/>
          </w:tcPr>
          <w:p w14:paraId="6D46A6EE" w14:textId="77777777" w:rsidR="00A35629" w:rsidRPr="00906108" w:rsidRDefault="00A35629">
            <w:pPr>
              <w:ind w:left="16" w:right="-13"/>
              <w:jc w:val="center"/>
              <w:rPr>
                <w:rFonts w:cs="Times New Roman"/>
                <w:b/>
                <w:bCs/>
                <w:sz w:val="14"/>
                <w:szCs w:val="14"/>
              </w:rPr>
            </w:pPr>
          </w:p>
        </w:tc>
        <w:tc>
          <w:tcPr>
            <w:tcW w:w="775" w:type="dxa"/>
            <w:vAlign w:val="bottom"/>
          </w:tcPr>
          <w:p w14:paraId="4A7EED33" w14:textId="77777777" w:rsidR="00A35629" w:rsidRPr="00906108" w:rsidRDefault="00A35629">
            <w:pPr>
              <w:ind w:right="-13"/>
              <w:jc w:val="center"/>
              <w:rPr>
                <w:rFonts w:cs="Times New Roman"/>
                <w:b/>
                <w:bCs/>
                <w:sz w:val="14"/>
                <w:szCs w:val="14"/>
              </w:rPr>
            </w:pPr>
            <w:r w:rsidRPr="00906108">
              <w:rPr>
                <w:b/>
                <w:bCs/>
                <w:spacing w:val="-4"/>
                <w:sz w:val="14"/>
                <w:szCs w:val="14"/>
              </w:rPr>
              <w:t>2023</w:t>
            </w:r>
          </w:p>
        </w:tc>
        <w:tc>
          <w:tcPr>
            <w:tcW w:w="91" w:type="dxa"/>
          </w:tcPr>
          <w:p w14:paraId="025E975F" w14:textId="77777777" w:rsidR="00A35629" w:rsidRPr="00906108" w:rsidRDefault="00A35629">
            <w:pPr>
              <w:ind w:right="-13"/>
              <w:jc w:val="center"/>
              <w:rPr>
                <w:rFonts w:cs="Times New Roman"/>
                <w:b/>
                <w:bCs/>
                <w:sz w:val="14"/>
                <w:szCs w:val="14"/>
                <w:cs/>
              </w:rPr>
            </w:pPr>
          </w:p>
        </w:tc>
        <w:tc>
          <w:tcPr>
            <w:tcW w:w="691" w:type="dxa"/>
          </w:tcPr>
          <w:p w14:paraId="01E1C2D3" w14:textId="77777777" w:rsidR="00A35629" w:rsidRPr="00906108" w:rsidRDefault="00A35629">
            <w:pPr>
              <w:ind w:right="-13"/>
              <w:jc w:val="center"/>
              <w:rPr>
                <w:rFonts w:cs="Times New Roman"/>
                <w:b/>
                <w:bCs/>
                <w:sz w:val="14"/>
                <w:szCs w:val="14"/>
                <w:cs/>
              </w:rPr>
            </w:pPr>
          </w:p>
        </w:tc>
        <w:tc>
          <w:tcPr>
            <w:tcW w:w="107" w:type="dxa"/>
          </w:tcPr>
          <w:p w14:paraId="4CFBCBAE" w14:textId="77777777" w:rsidR="00A35629" w:rsidRPr="00906108" w:rsidRDefault="00A35629">
            <w:pPr>
              <w:ind w:right="-13"/>
              <w:jc w:val="center"/>
              <w:rPr>
                <w:rFonts w:cs="Times New Roman"/>
                <w:b/>
                <w:bCs/>
                <w:sz w:val="14"/>
                <w:szCs w:val="14"/>
                <w:cs/>
              </w:rPr>
            </w:pPr>
          </w:p>
        </w:tc>
        <w:tc>
          <w:tcPr>
            <w:tcW w:w="691" w:type="dxa"/>
          </w:tcPr>
          <w:p w14:paraId="72C1B76E" w14:textId="77777777" w:rsidR="00A35629" w:rsidRPr="00906108" w:rsidRDefault="00A35629">
            <w:pPr>
              <w:ind w:right="-13"/>
              <w:jc w:val="center"/>
              <w:rPr>
                <w:rFonts w:cs="Times New Roman"/>
                <w:b/>
                <w:bCs/>
                <w:sz w:val="14"/>
                <w:szCs w:val="14"/>
                <w:cs/>
              </w:rPr>
            </w:pPr>
          </w:p>
        </w:tc>
        <w:tc>
          <w:tcPr>
            <w:tcW w:w="90" w:type="dxa"/>
          </w:tcPr>
          <w:p w14:paraId="0CA6FEBC" w14:textId="77777777" w:rsidR="00A35629" w:rsidRPr="00906108" w:rsidRDefault="00A35629">
            <w:pPr>
              <w:ind w:right="-13"/>
              <w:jc w:val="center"/>
              <w:rPr>
                <w:rFonts w:cs="Times New Roman"/>
                <w:b/>
                <w:bCs/>
                <w:sz w:val="14"/>
                <w:szCs w:val="14"/>
                <w:cs/>
              </w:rPr>
            </w:pPr>
          </w:p>
        </w:tc>
        <w:tc>
          <w:tcPr>
            <w:tcW w:w="918" w:type="dxa"/>
          </w:tcPr>
          <w:p w14:paraId="7D872ADD" w14:textId="77777777" w:rsidR="00A35629" w:rsidRPr="00906108" w:rsidRDefault="00A35629">
            <w:pPr>
              <w:ind w:right="-13"/>
              <w:jc w:val="center"/>
              <w:rPr>
                <w:rFonts w:cs="Times New Roman"/>
                <w:b/>
                <w:bCs/>
                <w:sz w:val="14"/>
                <w:szCs w:val="14"/>
                <w:cs/>
              </w:rPr>
            </w:pPr>
            <w:r w:rsidRPr="00906108">
              <w:rPr>
                <w:rFonts w:cs="Times New Roman"/>
                <w:b/>
                <w:bCs/>
                <w:sz w:val="14"/>
                <w:szCs w:val="14"/>
              </w:rPr>
              <w:t>year</w:t>
            </w:r>
          </w:p>
        </w:tc>
        <w:tc>
          <w:tcPr>
            <w:tcW w:w="91" w:type="dxa"/>
          </w:tcPr>
          <w:p w14:paraId="458465CF" w14:textId="77777777" w:rsidR="00A35629" w:rsidRPr="00906108" w:rsidRDefault="00A35629">
            <w:pPr>
              <w:ind w:right="-13"/>
              <w:jc w:val="center"/>
              <w:rPr>
                <w:rFonts w:cs="Times New Roman"/>
                <w:b/>
                <w:bCs/>
                <w:sz w:val="14"/>
                <w:szCs w:val="14"/>
              </w:rPr>
            </w:pPr>
          </w:p>
        </w:tc>
        <w:tc>
          <w:tcPr>
            <w:tcW w:w="859" w:type="dxa"/>
            <w:vAlign w:val="bottom"/>
          </w:tcPr>
          <w:p w14:paraId="0342840E" w14:textId="77777777" w:rsidR="00A35629" w:rsidRPr="00906108" w:rsidRDefault="00A35629">
            <w:pPr>
              <w:ind w:right="-13"/>
              <w:jc w:val="center"/>
              <w:rPr>
                <w:rFonts w:cs="Times New Roman"/>
                <w:b/>
                <w:bCs/>
                <w:sz w:val="14"/>
                <w:szCs w:val="14"/>
              </w:rPr>
            </w:pPr>
            <w:r w:rsidRPr="00906108">
              <w:rPr>
                <w:b/>
                <w:bCs/>
                <w:spacing w:val="-4"/>
                <w:sz w:val="14"/>
                <w:szCs w:val="14"/>
              </w:rPr>
              <w:t>2024</w:t>
            </w:r>
          </w:p>
        </w:tc>
      </w:tr>
      <w:tr w:rsidR="00906108" w:rsidRPr="00906108" w14:paraId="4766AD3C" w14:textId="77777777" w:rsidTr="00CE107C">
        <w:trPr>
          <w:cantSplit/>
        </w:trPr>
        <w:tc>
          <w:tcPr>
            <w:tcW w:w="2070" w:type="dxa"/>
          </w:tcPr>
          <w:p w14:paraId="46E2D839" w14:textId="77777777" w:rsidR="00A35629" w:rsidRPr="00906108" w:rsidRDefault="00A35629">
            <w:pPr>
              <w:ind w:right="65" w:firstLine="60"/>
              <w:jc w:val="both"/>
              <w:rPr>
                <w:rFonts w:cs="Times New Roman"/>
                <w:b/>
                <w:bCs/>
                <w:sz w:val="14"/>
                <w:szCs w:val="14"/>
                <w:cs/>
              </w:rPr>
            </w:pPr>
            <w:r w:rsidRPr="00906108">
              <w:rPr>
                <w:rFonts w:cs="Times New Roman"/>
                <w:b/>
                <w:bCs/>
                <w:spacing w:val="-4"/>
                <w:sz w:val="14"/>
                <w:szCs w:val="14"/>
              </w:rPr>
              <w:t>Short-term loans to subsidiaries</w:t>
            </w:r>
          </w:p>
        </w:tc>
        <w:tc>
          <w:tcPr>
            <w:tcW w:w="829" w:type="dxa"/>
            <w:gridSpan w:val="2"/>
          </w:tcPr>
          <w:p w14:paraId="078DD25C" w14:textId="77777777" w:rsidR="00A35629" w:rsidRPr="00906108" w:rsidRDefault="00A35629">
            <w:pPr>
              <w:tabs>
                <w:tab w:val="decimal" w:pos="1212"/>
              </w:tabs>
              <w:ind w:right="65"/>
              <w:rPr>
                <w:rFonts w:cs="Times New Roman"/>
                <w:sz w:val="14"/>
                <w:szCs w:val="14"/>
                <w:cs/>
              </w:rPr>
            </w:pPr>
          </w:p>
        </w:tc>
        <w:tc>
          <w:tcPr>
            <w:tcW w:w="814" w:type="dxa"/>
            <w:gridSpan w:val="2"/>
          </w:tcPr>
          <w:p w14:paraId="66CBCA1E" w14:textId="77777777" w:rsidR="00A35629" w:rsidRPr="00906108" w:rsidRDefault="00A35629">
            <w:pPr>
              <w:tabs>
                <w:tab w:val="decimal" w:pos="1212"/>
              </w:tabs>
              <w:ind w:right="65"/>
              <w:rPr>
                <w:rFonts w:cs="Times New Roman"/>
                <w:sz w:val="14"/>
                <w:szCs w:val="14"/>
                <w:cs/>
              </w:rPr>
            </w:pPr>
          </w:p>
        </w:tc>
        <w:tc>
          <w:tcPr>
            <w:tcW w:w="851" w:type="dxa"/>
          </w:tcPr>
          <w:p w14:paraId="3315D1AB" w14:textId="77777777" w:rsidR="00A35629" w:rsidRPr="00906108" w:rsidRDefault="00A35629">
            <w:pPr>
              <w:tabs>
                <w:tab w:val="decimal" w:pos="1212"/>
              </w:tabs>
              <w:ind w:right="65"/>
              <w:rPr>
                <w:rFonts w:cs="Times New Roman"/>
                <w:sz w:val="14"/>
                <w:szCs w:val="14"/>
                <w:cs/>
              </w:rPr>
            </w:pPr>
          </w:p>
        </w:tc>
        <w:tc>
          <w:tcPr>
            <w:tcW w:w="775" w:type="dxa"/>
          </w:tcPr>
          <w:p w14:paraId="67194EC2" w14:textId="77777777" w:rsidR="00A35629" w:rsidRPr="00906108" w:rsidRDefault="00A35629">
            <w:pPr>
              <w:tabs>
                <w:tab w:val="decimal" w:pos="1212"/>
              </w:tabs>
              <w:ind w:right="65"/>
              <w:rPr>
                <w:rFonts w:cs="Times New Roman"/>
                <w:sz w:val="14"/>
                <w:szCs w:val="14"/>
                <w:cs/>
              </w:rPr>
            </w:pPr>
          </w:p>
        </w:tc>
        <w:tc>
          <w:tcPr>
            <w:tcW w:w="91" w:type="dxa"/>
          </w:tcPr>
          <w:p w14:paraId="50EF46D0" w14:textId="77777777" w:rsidR="00A35629" w:rsidRPr="00906108" w:rsidRDefault="00A35629">
            <w:pPr>
              <w:tabs>
                <w:tab w:val="decimal" w:pos="1212"/>
              </w:tabs>
              <w:ind w:right="65"/>
              <w:rPr>
                <w:rFonts w:cs="Times New Roman"/>
                <w:sz w:val="14"/>
                <w:szCs w:val="14"/>
                <w:cs/>
              </w:rPr>
            </w:pPr>
          </w:p>
        </w:tc>
        <w:tc>
          <w:tcPr>
            <w:tcW w:w="691" w:type="dxa"/>
          </w:tcPr>
          <w:p w14:paraId="067C6758" w14:textId="77777777" w:rsidR="00A35629" w:rsidRPr="00906108" w:rsidRDefault="00A35629">
            <w:pPr>
              <w:tabs>
                <w:tab w:val="decimal" w:pos="1212"/>
              </w:tabs>
              <w:ind w:right="65"/>
              <w:rPr>
                <w:rFonts w:cs="Times New Roman"/>
                <w:sz w:val="14"/>
                <w:szCs w:val="14"/>
                <w:cs/>
              </w:rPr>
            </w:pPr>
          </w:p>
        </w:tc>
        <w:tc>
          <w:tcPr>
            <w:tcW w:w="107" w:type="dxa"/>
          </w:tcPr>
          <w:p w14:paraId="6D953CE9" w14:textId="77777777" w:rsidR="00A35629" w:rsidRPr="00906108" w:rsidRDefault="00A35629">
            <w:pPr>
              <w:tabs>
                <w:tab w:val="decimal" w:pos="1212"/>
              </w:tabs>
              <w:ind w:right="65"/>
              <w:rPr>
                <w:rFonts w:cs="Times New Roman"/>
                <w:sz w:val="14"/>
                <w:szCs w:val="14"/>
                <w:cs/>
              </w:rPr>
            </w:pPr>
          </w:p>
        </w:tc>
        <w:tc>
          <w:tcPr>
            <w:tcW w:w="691" w:type="dxa"/>
          </w:tcPr>
          <w:p w14:paraId="114E9B5A" w14:textId="77777777" w:rsidR="00A35629" w:rsidRPr="00906108" w:rsidRDefault="00A35629">
            <w:pPr>
              <w:tabs>
                <w:tab w:val="decimal" w:pos="1212"/>
              </w:tabs>
              <w:ind w:right="65"/>
              <w:rPr>
                <w:rFonts w:cs="Times New Roman"/>
                <w:sz w:val="14"/>
                <w:szCs w:val="14"/>
                <w:cs/>
              </w:rPr>
            </w:pPr>
          </w:p>
        </w:tc>
        <w:tc>
          <w:tcPr>
            <w:tcW w:w="90" w:type="dxa"/>
          </w:tcPr>
          <w:p w14:paraId="0FAA83F8" w14:textId="77777777" w:rsidR="00A35629" w:rsidRPr="00906108" w:rsidRDefault="00A35629">
            <w:pPr>
              <w:tabs>
                <w:tab w:val="decimal" w:pos="1212"/>
              </w:tabs>
              <w:ind w:right="65"/>
              <w:rPr>
                <w:rFonts w:cs="Times New Roman"/>
                <w:sz w:val="14"/>
                <w:szCs w:val="14"/>
                <w:cs/>
              </w:rPr>
            </w:pPr>
          </w:p>
        </w:tc>
        <w:tc>
          <w:tcPr>
            <w:tcW w:w="918" w:type="dxa"/>
          </w:tcPr>
          <w:p w14:paraId="1B958462" w14:textId="77777777" w:rsidR="00A35629" w:rsidRPr="00906108" w:rsidRDefault="00A35629">
            <w:pPr>
              <w:tabs>
                <w:tab w:val="decimal" w:pos="1212"/>
              </w:tabs>
              <w:ind w:right="65"/>
              <w:rPr>
                <w:rFonts w:cs="Times New Roman"/>
                <w:sz w:val="14"/>
                <w:szCs w:val="14"/>
                <w:cs/>
              </w:rPr>
            </w:pPr>
          </w:p>
        </w:tc>
        <w:tc>
          <w:tcPr>
            <w:tcW w:w="91" w:type="dxa"/>
          </w:tcPr>
          <w:p w14:paraId="52045B6C" w14:textId="77777777" w:rsidR="00A35629" w:rsidRPr="00906108" w:rsidRDefault="00A35629">
            <w:pPr>
              <w:tabs>
                <w:tab w:val="decimal" w:pos="1212"/>
              </w:tabs>
              <w:ind w:right="65"/>
              <w:rPr>
                <w:rFonts w:cs="Times New Roman"/>
                <w:sz w:val="14"/>
                <w:szCs w:val="14"/>
                <w:cs/>
              </w:rPr>
            </w:pPr>
          </w:p>
        </w:tc>
        <w:tc>
          <w:tcPr>
            <w:tcW w:w="859" w:type="dxa"/>
          </w:tcPr>
          <w:p w14:paraId="0C342471" w14:textId="77777777" w:rsidR="00A35629" w:rsidRPr="00906108" w:rsidRDefault="00A35629">
            <w:pPr>
              <w:tabs>
                <w:tab w:val="decimal" w:pos="1212"/>
              </w:tabs>
              <w:ind w:right="65"/>
              <w:rPr>
                <w:rFonts w:cs="Times New Roman"/>
                <w:sz w:val="14"/>
                <w:szCs w:val="14"/>
                <w:cs/>
              </w:rPr>
            </w:pPr>
          </w:p>
        </w:tc>
      </w:tr>
      <w:tr w:rsidR="00906108" w:rsidRPr="00906108" w14:paraId="796FC5AB" w14:textId="77777777" w:rsidTr="00CE107C">
        <w:trPr>
          <w:cantSplit/>
        </w:trPr>
        <w:tc>
          <w:tcPr>
            <w:tcW w:w="2070" w:type="dxa"/>
          </w:tcPr>
          <w:p w14:paraId="4910BAC0" w14:textId="77777777" w:rsidR="00A35629" w:rsidRPr="00906108" w:rsidRDefault="00A35629">
            <w:pPr>
              <w:ind w:left="155" w:right="-22" w:hanging="5"/>
              <w:rPr>
                <w:rFonts w:cs="Times New Roman"/>
                <w:sz w:val="14"/>
                <w:szCs w:val="14"/>
                <w:cs/>
              </w:rPr>
            </w:pPr>
            <w:r w:rsidRPr="00906108">
              <w:rPr>
                <w:rFonts w:cs="Times New Roman"/>
                <w:spacing w:val="-2"/>
                <w:sz w:val="14"/>
                <w:szCs w:val="14"/>
              </w:rPr>
              <w:t xml:space="preserve">Charn Issara </w:t>
            </w:r>
            <w:proofErr w:type="spellStart"/>
            <w:r w:rsidRPr="00906108">
              <w:rPr>
                <w:rFonts w:cs="Times New Roman"/>
                <w:spacing w:val="-2"/>
                <w:sz w:val="14"/>
                <w:szCs w:val="14"/>
              </w:rPr>
              <w:t>Viphapol</w:t>
            </w:r>
            <w:proofErr w:type="spellEnd"/>
            <w:r w:rsidRPr="00906108">
              <w:rPr>
                <w:rFonts w:cs="Times New Roman"/>
                <w:spacing w:val="-2"/>
                <w:sz w:val="14"/>
                <w:szCs w:val="14"/>
              </w:rPr>
              <w:t xml:space="preserve"> Co., Ltd.</w:t>
            </w:r>
          </w:p>
        </w:tc>
        <w:tc>
          <w:tcPr>
            <w:tcW w:w="829" w:type="dxa"/>
            <w:gridSpan w:val="2"/>
          </w:tcPr>
          <w:p w14:paraId="21D93D6E" w14:textId="77777777" w:rsidR="00A35629" w:rsidRPr="00906108" w:rsidRDefault="00A35629">
            <w:pPr>
              <w:jc w:val="center"/>
              <w:rPr>
                <w:rFonts w:cs="Times New Roman"/>
                <w:sz w:val="14"/>
                <w:szCs w:val="14"/>
                <w:cs/>
              </w:rPr>
            </w:pPr>
            <w:r w:rsidRPr="00906108">
              <w:rPr>
                <w:rFonts w:cs="Times New Roman"/>
                <w:spacing w:val="-4"/>
                <w:sz w:val="14"/>
                <w:szCs w:val="14"/>
              </w:rPr>
              <w:t xml:space="preserve"> Subsidiary</w:t>
            </w:r>
          </w:p>
        </w:tc>
        <w:tc>
          <w:tcPr>
            <w:tcW w:w="814" w:type="dxa"/>
            <w:gridSpan w:val="2"/>
          </w:tcPr>
          <w:p w14:paraId="26166B19" w14:textId="77777777" w:rsidR="00A35629" w:rsidRPr="00906108" w:rsidRDefault="00A35629">
            <w:pPr>
              <w:jc w:val="center"/>
              <w:rPr>
                <w:rFonts w:cs="Times New Roman"/>
                <w:sz w:val="14"/>
                <w:szCs w:val="14"/>
                <w:cs/>
              </w:rPr>
            </w:pPr>
            <w:r w:rsidRPr="00906108">
              <w:rPr>
                <w:rFonts w:cs="Times New Roman"/>
                <w:spacing w:val="-4"/>
                <w:sz w:val="14"/>
                <w:szCs w:val="14"/>
                <w:cs/>
              </w:rPr>
              <w:t>MLR</w:t>
            </w:r>
          </w:p>
        </w:tc>
        <w:tc>
          <w:tcPr>
            <w:tcW w:w="851" w:type="dxa"/>
          </w:tcPr>
          <w:p w14:paraId="45175228" w14:textId="77777777" w:rsidR="00A35629" w:rsidRPr="00906108" w:rsidRDefault="00A35629">
            <w:pPr>
              <w:jc w:val="center"/>
              <w:rPr>
                <w:rFonts w:cs="Times New Roman"/>
                <w:sz w:val="14"/>
                <w:szCs w:val="14"/>
                <w:cs/>
              </w:rPr>
            </w:pPr>
            <w:r w:rsidRPr="00906108">
              <w:rPr>
                <w:rFonts w:cs="Times New Roman"/>
                <w:spacing w:val="-4"/>
                <w:sz w:val="14"/>
                <w:szCs w:val="14"/>
              </w:rPr>
              <w:t>At call</w:t>
            </w:r>
          </w:p>
        </w:tc>
        <w:tc>
          <w:tcPr>
            <w:tcW w:w="775" w:type="dxa"/>
            <w:vAlign w:val="bottom"/>
          </w:tcPr>
          <w:p w14:paraId="2AB7AB97" w14:textId="77777777" w:rsidR="00A35629" w:rsidRPr="00906108" w:rsidRDefault="00A35629">
            <w:pPr>
              <w:ind w:right="90"/>
              <w:jc w:val="right"/>
              <w:rPr>
                <w:rFonts w:cs="Times New Roman"/>
                <w:sz w:val="14"/>
                <w:szCs w:val="14"/>
              </w:rPr>
            </w:pPr>
            <w:r w:rsidRPr="00906108">
              <w:rPr>
                <w:sz w:val="14"/>
                <w:szCs w:val="14"/>
              </w:rPr>
              <w:t>91</w:t>
            </w:r>
            <w:r w:rsidRPr="00906108">
              <w:rPr>
                <w:rFonts w:cs="Times New Roman"/>
                <w:sz w:val="14"/>
                <w:szCs w:val="14"/>
              </w:rPr>
              <w:t>,</w:t>
            </w:r>
            <w:r w:rsidRPr="00906108">
              <w:rPr>
                <w:sz w:val="14"/>
                <w:szCs w:val="14"/>
              </w:rPr>
              <w:t>500</w:t>
            </w:r>
          </w:p>
        </w:tc>
        <w:tc>
          <w:tcPr>
            <w:tcW w:w="91" w:type="dxa"/>
          </w:tcPr>
          <w:p w14:paraId="633E7846" w14:textId="77777777" w:rsidR="00A35629" w:rsidRPr="00906108" w:rsidRDefault="00A35629">
            <w:pPr>
              <w:tabs>
                <w:tab w:val="decimal" w:pos="1420"/>
              </w:tabs>
              <w:ind w:right="65"/>
              <w:rPr>
                <w:rFonts w:cs="Times New Roman"/>
                <w:sz w:val="14"/>
                <w:szCs w:val="14"/>
              </w:rPr>
            </w:pPr>
          </w:p>
        </w:tc>
        <w:tc>
          <w:tcPr>
            <w:tcW w:w="691" w:type="dxa"/>
            <w:vAlign w:val="bottom"/>
          </w:tcPr>
          <w:p w14:paraId="6E990D03" w14:textId="77777777" w:rsidR="00A35629" w:rsidRPr="00906108" w:rsidRDefault="00A35629">
            <w:pPr>
              <w:ind w:right="80"/>
              <w:jc w:val="center"/>
              <w:rPr>
                <w:rFonts w:cs="Times New Roman"/>
                <w:sz w:val="14"/>
                <w:szCs w:val="14"/>
              </w:rPr>
            </w:pPr>
            <w:r w:rsidRPr="00906108">
              <w:rPr>
                <w:rFonts w:cs="Times New Roman"/>
                <w:sz w:val="14"/>
                <w:szCs w:val="14"/>
              </w:rPr>
              <w:t>-</w:t>
            </w:r>
          </w:p>
        </w:tc>
        <w:tc>
          <w:tcPr>
            <w:tcW w:w="107" w:type="dxa"/>
          </w:tcPr>
          <w:p w14:paraId="00952866" w14:textId="77777777" w:rsidR="00A35629" w:rsidRPr="00906108" w:rsidRDefault="00A35629">
            <w:pPr>
              <w:ind w:right="80"/>
              <w:jc w:val="center"/>
              <w:rPr>
                <w:rFonts w:cs="Times New Roman"/>
                <w:sz w:val="14"/>
                <w:szCs w:val="14"/>
              </w:rPr>
            </w:pPr>
          </w:p>
        </w:tc>
        <w:tc>
          <w:tcPr>
            <w:tcW w:w="691" w:type="dxa"/>
            <w:vAlign w:val="bottom"/>
          </w:tcPr>
          <w:p w14:paraId="753B91B7" w14:textId="77777777" w:rsidR="00A35629" w:rsidRPr="00906108" w:rsidRDefault="00A35629">
            <w:pPr>
              <w:ind w:right="80"/>
              <w:jc w:val="center"/>
              <w:rPr>
                <w:rFonts w:cs="Times New Roman"/>
                <w:sz w:val="14"/>
                <w:szCs w:val="14"/>
              </w:rPr>
            </w:pPr>
            <w:r w:rsidRPr="00906108">
              <w:rPr>
                <w:rFonts w:cs="Times New Roman"/>
                <w:sz w:val="14"/>
                <w:szCs w:val="14"/>
              </w:rPr>
              <w:t xml:space="preserve">   (</w:t>
            </w:r>
            <w:r w:rsidRPr="00906108">
              <w:rPr>
                <w:sz w:val="14"/>
                <w:szCs w:val="14"/>
              </w:rPr>
              <w:t>9</w:t>
            </w:r>
            <w:r w:rsidRPr="00906108">
              <w:rPr>
                <w:rFonts w:cs="Times New Roman"/>
                <w:sz w:val="14"/>
                <w:szCs w:val="14"/>
              </w:rPr>
              <w:t>,</w:t>
            </w:r>
            <w:r w:rsidRPr="00906108">
              <w:rPr>
                <w:sz w:val="14"/>
                <w:szCs w:val="14"/>
              </w:rPr>
              <w:t>000</w:t>
            </w:r>
            <w:r w:rsidRPr="00906108">
              <w:rPr>
                <w:rFonts w:cs="Times New Roman"/>
                <w:sz w:val="14"/>
                <w:szCs w:val="14"/>
              </w:rPr>
              <w:t>)</w:t>
            </w:r>
          </w:p>
        </w:tc>
        <w:tc>
          <w:tcPr>
            <w:tcW w:w="90" w:type="dxa"/>
          </w:tcPr>
          <w:p w14:paraId="09521052" w14:textId="77777777" w:rsidR="00A35629" w:rsidRPr="00906108" w:rsidRDefault="00A35629">
            <w:pPr>
              <w:tabs>
                <w:tab w:val="decimal" w:pos="1420"/>
              </w:tabs>
              <w:ind w:right="65"/>
              <w:rPr>
                <w:rFonts w:cs="Times New Roman"/>
                <w:sz w:val="14"/>
                <w:szCs w:val="14"/>
              </w:rPr>
            </w:pPr>
          </w:p>
        </w:tc>
        <w:tc>
          <w:tcPr>
            <w:tcW w:w="918" w:type="dxa"/>
            <w:vAlign w:val="bottom"/>
          </w:tcPr>
          <w:p w14:paraId="2C48DBF4" w14:textId="77777777" w:rsidR="00A35629" w:rsidRPr="00906108" w:rsidRDefault="00A35629">
            <w:pPr>
              <w:tabs>
                <w:tab w:val="decimal" w:pos="382"/>
              </w:tabs>
              <w:rPr>
                <w:rFonts w:cs="Times New Roman"/>
                <w:sz w:val="14"/>
                <w:szCs w:val="14"/>
              </w:rPr>
            </w:pPr>
            <w:r w:rsidRPr="00906108">
              <w:rPr>
                <w:rFonts w:cs="Times New Roman"/>
                <w:sz w:val="14"/>
                <w:szCs w:val="14"/>
              </w:rPr>
              <w:t xml:space="preserve">          (</w:t>
            </w:r>
            <w:r w:rsidRPr="00906108">
              <w:rPr>
                <w:sz w:val="14"/>
                <w:szCs w:val="14"/>
              </w:rPr>
              <w:t>82</w:t>
            </w:r>
            <w:r w:rsidRPr="00906108">
              <w:rPr>
                <w:rFonts w:cs="Times New Roman"/>
                <w:sz w:val="14"/>
                <w:szCs w:val="14"/>
              </w:rPr>
              <w:t>,</w:t>
            </w:r>
            <w:r w:rsidRPr="00906108">
              <w:rPr>
                <w:sz w:val="14"/>
                <w:szCs w:val="14"/>
              </w:rPr>
              <w:t>500</w:t>
            </w:r>
            <w:r w:rsidRPr="00906108">
              <w:rPr>
                <w:rFonts w:cs="Times New Roman"/>
                <w:sz w:val="14"/>
                <w:szCs w:val="14"/>
              </w:rPr>
              <w:t>)</w:t>
            </w:r>
          </w:p>
        </w:tc>
        <w:tc>
          <w:tcPr>
            <w:tcW w:w="91" w:type="dxa"/>
          </w:tcPr>
          <w:p w14:paraId="022AE208" w14:textId="77777777" w:rsidR="00A35629" w:rsidRPr="00906108" w:rsidRDefault="00A35629">
            <w:pPr>
              <w:tabs>
                <w:tab w:val="decimal" w:pos="1420"/>
              </w:tabs>
              <w:ind w:right="65"/>
              <w:rPr>
                <w:rFonts w:cs="Times New Roman"/>
                <w:sz w:val="14"/>
                <w:szCs w:val="14"/>
              </w:rPr>
            </w:pPr>
          </w:p>
        </w:tc>
        <w:tc>
          <w:tcPr>
            <w:tcW w:w="859" w:type="dxa"/>
            <w:vAlign w:val="bottom"/>
          </w:tcPr>
          <w:p w14:paraId="422DFDD6" w14:textId="77777777" w:rsidR="00A35629" w:rsidRPr="00906108" w:rsidRDefault="00A35629">
            <w:pPr>
              <w:ind w:right="90"/>
              <w:jc w:val="center"/>
              <w:rPr>
                <w:rFonts w:cs="Times New Roman"/>
                <w:sz w:val="14"/>
                <w:szCs w:val="14"/>
                <w:cs/>
              </w:rPr>
            </w:pPr>
            <w:r w:rsidRPr="00906108">
              <w:rPr>
                <w:rFonts w:cs="Times New Roman"/>
                <w:sz w:val="14"/>
                <w:szCs w:val="14"/>
              </w:rPr>
              <w:t xml:space="preserve">   -</w:t>
            </w:r>
          </w:p>
        </w:tc>
      </w:tr>
      <w:tr w:rsidR="00906108" w:rsidRPr="00906108" w14:paraId="0086E6EF" w14:textId="77777777" w:rsidTr="00CE107C">
        <w:trPr>
          <w:cantSplit/>
        </w:trPr>
        <w:tc>
          <w:tcPr>
            <w:tcW w:w="2070" w:type="dxa"/>
          </w:tcPr>
          <w:p w14:paraId="4FFF3A8A" w14:textId="77777777" w:rsidR="00A35629" w:rsidRPr="00906108" w:rsidRDefault="00A35629">
            <w:pPr>
              <w:ind w:left="155" w:right="-22" w:hanging="5"/>
              <w:rPr>
                <w:rFonts w:cs="Times New Roman"/>
                <w:sz w:val="14"/>
                <w:szCs w:val="14"/>
                <w:cs/>
              </w:rPr>
            </w:pPr>
            <w:r w:rsidRPr="00906108">
              <w:rPr>
                <w:rFonts w:cs="Times New Roman"/>
                <w:spacing w:val="-2"/>
                <w:sz w:val="14"/>
                <w:szCs w:val="14"/>
              </w:rPr>
              <w:t xml:space="preserve">Issara </w:t>
            </w:r>
            <w:proofErr w:type="spellStart"/>
            <w:r w:rsidRPr="00906108">
              <w:rPr>
                <w:rFonts w:cs="Times New Roman"/>
                <w:spacing w:val="-2"/>
                <w:sz w:val="14"/>
                <w:szCs w:val="14"/>
              </w:rPr>
              <w:t>Junfa</w:t>
            </w:r>
            <w:proofErr w:type="spellEnd"/>
            <w:r w:rsidRPr="00906108">
              <w:rPr>
                <w:rFonts w:cs="Times New Roman"/>
                <w:spacing w:val="-2"/>
                <w:sz w:val="14"/>
                <w:szCs w:val="14"/>
              </w:rPr>
              <w:t xml:space="preserve"> Co., Ltd.</w:t>
            </w:r>
          </w:p>
        </w:tc>
        <w:tc>
          <w:tcPr>
            <w:tcW w:w="829" w:type="dxa"/>
            <w:gridSpan w:val="2"/>
          </w:tcPr>
          <w:p w14:paraId="0D759F12" w14:textId="77777777" w:rsidR="00A35629" w:rsidRPr="00906108" w:rsidRDefault="00A35629">
            <w:pPr>
              <w:jc w:val="center"/>
              <w:rPr>
                <w:rFonts w:cs="Times New Roman"/>
                <w:sz w:val="14"/>
                <w:szCs w:val="14"/>
                <w:cs/>
              </w:rPr>
            </w:pPr>
            <w:r w:rsidRPr="00906108">
              <w:rPr>
                <w:rFonts w:cs="Times New Roman"/>
                <w:spacing w:val="-4"/>
                <w:sz w:val="14"/>
                <w:szCs w:val="14"/>
              </w:rPr>
              <w:t>Subsidiary</w:t>
            </w:r>
          </w:p>
        </w:tc>
        <w:tc>
          <w:tcPr>
            <w:tcW w:w="814" w:type="dxa"/>
            <w:gridSpan w:val="2"/>
          </w:tcPr>
          <w:p w14:paraId="74642E55" w14:textId="77777777" w:rsidR="00A35629" w:rsidRPr="00906108" w:rsidRDefault="00A35629">
            <w:pPr>
              <w:jc w:val="center"/>
              <w:rPr>
                <w:rFonts w:cstheme="minorBidi"/>
                <w:sz w:val="14"/>
                <w:szCs w:val="14"/>
                <w:cs/>
              </w:rPr>
            </w:pPr>
            <w:r w:rsidRPr="00906108">
              <w:rPr>
                <w:sz w:val="14"/>
                <w:szCs w:val="14"/>
              </w:rPr>
              <w:t>7</w:t>
            </w:r>
            <w:r w:rsidRPr="00906108">
              <w:rPr>
                <w:rFonts w:cs="Times New Roman"/>
                <w:sz w:val="14"/>
                <w:szCs w:val="14"/>
              </w:rPr>
              <w:t>.</w:t>
            </w:r>
            <w:r w:rsidRPr="00906108">
              <w:rPr>
                <w:sz w:val="14"/>
                <w:szCs w:val="14"/>
              </w:rPr>
              <w:t>20</w:t>
            </w:r>
          </w:p>
        </w:tc>
        <w:tc>
          <w:tcPr>
            <w:tcW w:w="851" w:type="dxa"/>
          </w:tcPr>
          <w:p w14:paraId="425266F1" w14:textId="77777777" w:rsidR="00A35629" w:rsidRPr="00906108" w:rsidRDefault="00A35629">
            <w:pPr>
              <w:jc w:val="center"/>
              <w:rPr>
                <w:rFonts w:cs="Times New Roman"/>
                <w:sz w:val="14"/>
                <w:szCs w:val="14"/>
                <w:cs/>
              </w:rPr>
            </w:pPr>
            <w:r w:rsidRPr="00906108">
              <w:rPr>
                <w:rFonts w:cs="Times New Roman"/>
                <w:spacing w:val="-4"/>
                <w:sz w:val="14"/>
                <w:szCs w:val="14"/>
              </w:rPr>
              <w:t>At call</w:t>
            </w:r>
          </w:p>
        </w:tc>
        <w:tc>
          <w:tcPr>
            <w:tcW w:w="775" w:type="dxa"/>
            <w:vAlign w:val="bottom"/>
          </w:tcPr>
          <w:p w14:paraId="6E441353" w14:textId="77777777" w:rsidR="00A35629" w:rsidRPr="00906108" w:rsidRDefault="00A35629">
            <w:pPr>
              <w:ind w:right="90"/>
              <w:jc w:val="right"/>
              <w:rPr>
                <w:rFonts w:cs="Times New Roman"/>
                <w:sz w:val="14"/>
                <w:szCs w:val="14"/>
              </w:rPr>
            </w:pPr>
            <w:r w:rsidRPr="00906108">
              <w:rPr>
                <w:sz w:val="14"/>
                <w:szCs w:val="14"/>
              </w:rPr>
              <w:t>418</w:t>
            </w:r>
            <w:r w:rsidRPr="00906108">
              <w:rPr>
                <w:rFonts w:cs="Times New Roman"/>
                <w:sz w:val="14"/>
                <w:szCs w:val="14"/>
              </w:rPr>
              <w:t>,</w:t>
            </w:r>
            <w:r w:rsidRPr="00906108">
              <w:rPr>
                <w:sz w:val="14"/>
                <w:szCs w:val="14"/>
              </w:rPr>
              <w:t>000</w:t>
            </w:r>
          </w:p>
        </w:tc>
        <w:tc>
          <w:tcPr>
            <w:tcW w:w="91" w:type="dxa"/>
          </w:tcPr>
          <w:p w14:paraId="44A646F2" w14:textId="77777777" w:rsidR="00A35629" w:rsidRPr="00906108" w:rsidRDefault="00A35629">
            <w:pPr>
              <w:tabs>
                <w:tab w:val="decimal" w:pos="1420"/>
              </w:tabs>
              <w:ind w:right="65"/>
              <w:rPr>
                <w:rFonts w:cs="Times New Roman"/>
                <w:sz w:val="14"/>
                <w:szCs w:val="14"/>
              </w:rPr>
            </w:pPr>
          </w:p>
        </w:tc>
        <w:tc>
          <w:tcPr>
            <w:tcW w:w="691" w:type="dxa"/>
            <w:vAlign w:val="bottom"/>
          </w:tcPr>
          <w:p w14:paraId="39FC8C0E" w14:textId="77777777" w:rsidR="00A35629" w:rsidRPr="00906108" w:rsidRDefault="00A35629">
            <w:pPr>
              <w:ind w:right="80"/>
              <w:jc w:val="right"/>
              <w:rPr>
                <w:rFonts w:cs="Times New Roman"/>
                <w:sz w:val="14"/>
                <w:szCs w:val="14"/>
              </w:rPr>
            </w:pPr>
            <w:r w:rsidRPr="00906108">
              <w:rPr>
                <w:sz w:val="14"/>
                <w:szCs w:val="14"/>
              </w:rPr>
              <w:t>2</w:t>
            </w:r>
            <w:r w:rsidRPr="00906108">
              <w:rPr>
                <w:rFonts w:cs="Times New Roman"/>
                <w:sz w:val="14"/>
                <w:szCs w:val="14"/>
              </w:rPr>
              <w:t>,</w:t>
            </w:r>
            <w:r w:rsidRPr="00906108">
              <w:rPr>
                <w:sz w:val="14"/>
                <w:szCs w:val="14"/>
              </w:rPr>
              <w:t>000</w:t>
            </w:r>
          </w:p>
        </w:tc>
        <w:tc>
          <w:tcPr>
            <w:tcW w:w="107" w:type="dxa"/>
          </w:tcPr>
          <w:p w14:paraId="2895BC45" w14:textId="77777777" w:rsidR="00A35629" w:rsidRPr="00906108" w:rsidRDefault="00A35629">
            <w:pPr>
              <w:ind w:right="80"/>
              <w:jc w:val="center"/>
              <w:rPr>
                <w:rFonts w:cs="Times New Roman"/>
                <w:sz w:val="14"/>
                <w:szCs w:val="14"/>
              </w:rPr>
            </w:pPr>
          </w:p>
        </w:tc>
        <w:tc>
          <w:tcPr>
            <w:tcW w:w="691" w:type="dxa"/>
            <w:vAlign w:val="bottom"/>
          </w:tcPr>
          <w:p w14:paraId="13646BFA" w14:textId="77777777" w:rsidR="00A35629" w:rsidRPr="00906108" w:rsidRDefault="00A35629">
            <w:pPr>
              <w:ind w:right="80"/>
              <w:jc w:val="center"/>
              <w:rPr>
                <w:rFonts w:cs="Times New Roman"/>
                <w:sz w:val="14"/>
                <w:szCs w:val="14"/>
              </w:rPr>
            </w:pPr>
            <w:r w:rsidRPr="00906108">
              <w:rPr>
                <w:rFonts w:cs="Times New Roman"/>
                <w:sz w:val="14"/>
                <w:szCs w:val="14"/>
              </w:rPr>
              <w:t xml:space="preserve">  (</w:t>
            </w:r>
            <w:r w:rsidRPr="00906108">
              <w:rPr>
                <w:sz w:val="14"/>
                <w:szCs w:val="14"/>
              </w:rPr>
              <w:t>44</w:t>
            </w:r>
            <w:r w:rsidRPr="00906108">
              <w:rPr>
                <w:rFonts w:cs="Times New Roman"/>
                <w:sz w:val="14"/>
                <w:szCs w:val="14"/>
              </w:rPr>
              <w:t>,</w:t>
            </w:r>
            <w:r w:rsidRPr="00906108">
              <w:rPr>
                <w:sz w:val="14"/>
                <w:szCs w:val="14"/>
              </w:rPr>
              <w:t>400</w:t>
            </w:r>
            <w:r w:rsidRPr="00906108">
              <w:rPr>
                <w:rFonts w:cs="Times New Roman"/>
                <w:sz w:val="14"/>
                <w:szCs w:val="14"/>
              </w:rPr>
              <w:t>)</w:t>
            </w:r>
          </w:p>
        </w:tc>
        <w:tc>
          <w:tcPr>
            <w:tcW w:w="90" w:type="dxa"/>
          </w:tcPr>
          <w:p w14:paraId="0E8EFF2F" w14:textId="77777777" w:rsidR="00A35629" w:rsidRPr="00906108" w:rsidRDefault="00A35629">
            <w:pPr>
              <w:tabs>
                <w:tab w:val="decimal" w:pos="1420"/>
              </w:tabs>
              <w:ind w:right="65"/>
              <w:rPr>
                <w:rFonts w:cs="Times New Roman"/>
                <w:sz w:val="14"/>
                <w:szCs w:val="14"/>
              </w:rPr>
            </w:pPr>
          </w:p>
        </w:tc>
        <w:tc>
          <w:tcPr>
            <w:tcW w:w="918" w:type="dxa"/>
            <w:vAlign w:val="bottom"/>
          </w:tcPr>
          <w:p w14:paraId="1EE06BBE" w14:textId="77777777" w:rsidR="00A35629" w:rsidRPr="00906108" w:rsidRDefault="00A35629">
            <w:pPr>
              <w:tabs>
                <w:tab w:val="left" w:pos="382"/>
              </w:tabs>
              <w:ind w:right="-3"/>
              <w:jc w:val="center"/>
              <w:rPr>
                <w:rFonts w:cs="Times New Roman"/>
                <w:sz w:val="14"/>
                <w:szCs w:val="14"/>
              </w:rPr>
            </w:pPr>
            <w:r w:rsidRPr="00906108">
              <w:rPr>
                <w:rFonts w:cs="Times New Roman"/>
                <w:sz w:val="14"/>
                <w:szCs w:val="14"/>
              </w:rPr>
              <w:t xml:space="preserve">      (</w:t>
            </w:r>
            <w:r w:rsidRPr="00906108">
              <w:rPr>
                <w:sz w:val="14"/>
                <w:szCs w:val="14"/>
              </w:rPr>
              <w:t>373</w:t>
            </w:r>
            <w:r w:rsidRPr="00906108">
              <w:rPr>
                <w:rFonts w:cs="Times New Roman"/>
                <w:sz w:val="14"/>
                <w:szCs w:val="14"/>
              </w:rPr>
              <w:t>,</w:t>
            </w:r>
            <w:r w:rsidRPr="00906108">
              <w:rPr>
                <w:sz w:val="14"/>
                <w:szCs w:val="14"/>
              </w:rPr>
              <w:t>600</w:t>
            </w:r>
            <w:r w:rsidRPr="00906108">
              <w:rPr>
                <w:rFonts w:cs="Times New Roman"/>
                <w:sz w:val="14"/>
                <w:szCs w:val="14"/>
              </w:rPr>
              <w:t>)</w:t>
            </w:r>
          </w:p>
        </w:tc>
        <w:tc>
          <w:tcPr>
            <w:tcW w:w="91" w:type="dxa"/>
          </w:tcPr>
          <w:p w14:paraId="22921E4F" w14:textId="77777777" w:rsidR="00A35629" w:rsidRPr="00906108" w:rsidRDefault="00A35629">
            <w:pPr>
              <w:tabs>
                <w:tab w:val="decimal" w:pos="1420"/>
              </w:tabs>
              <w:ind w:right="65"/>
              <w:rPr>
                <w:rFonts w:cs="Times New Roman"/>
                <w:sz w:val="14"/>
                <w:szCs w:val="14"/>
              </w:rPr>
            </w:pPr>
          </w:p>
        </w:tc>
        <w:tc>
          <w:tcPr>
            <w:tcW w:w="859" w:type="dxa"/>
            <w:vAlign w:val="bottom"/>
          </w:tcPr>
          <w:p w14:paraId="5AA17EB6" w14:textId="77777777" w:rsidR="00A35629" w:rsidRPr="00906108" w:rsidRDefault="00A35629">
            <w:pPr>
              <w:ind w:right="90"/>
              <w:jc w:val="right"/>
              <w:rPr>
                <w:rFonts w:cs="Times New Roman"/>
                <w:sz w:val="14"/>
                <w:szCs w:val="14"/>
              </w:rPr>
            </w:pPr>
            <w:r w:rsidRPr="00906108">
              <w:rPr>
                <w:sz w:val="14"/>
                <w:szCs w:val="14"/>
              </w:rPr>
              <w:t>2</w:t>
            </w:r>
            <w:r w:rsidRPr="00906108">
              <w:rPr>
                <w:rFonts w:cs="Times New Roman"/>
                <w:sz w:val="14"/>
                <w:szCs w:val="14"/>
              </w:rPr>
              <w:t>,</w:t>
            </w:r>
            <w:r w:rsidRPr="00906108">
              <w:rPr>
                <w:sz w:val="14"/>
                <w:szCs w:val="14"/>
              </w:rPr>
              <w:t>000</w:t>
            </w:r>
          </w:p>
        </w:tc>
      </w:tr>
      <w:tr w:rsidR="00906108" w:rsidRPr="00906108" w14:paraId="4D44DF77" w14:textId="77777777" w:rsidTr="00CE107C">
        <w:trPr>
          <w:cantSplit/>
        </w:trPr>
        <w:tc>
          <w:tcPr>
            <w:tcW w:w="2070" w:type="dxa"/>
          </w:tcPr>
          <w:p w14:paraId="525617FE" w14:textId="77777777" w:rsidR="00A35629" w:rsidRPr="00906108" w:rsidRDefault="00A35629">
            <w:pPr>
              <w:ind w:left="155" w:right="-22" w:hanging="5"/>
              <w:rPr>
                <w:rFonts w:cs="Times New Roman"/>
                <w:sz w:val="14"/>
                <w:szCs w:val="14"/>
                <w:cs/>
              </w:rPr>
            </w:pPr>
            <w:r w:rsidRPr="00906108">
              <w:rPr>
                <w:rFonts w:cs="Times New Roman"/>
                <w:spacing w:val="-2"/>
                <w:sz w:val="14"/>
                <w:szCs w:val="14"/>
              </w:rPr>
              <w:t xml:space="preserve">Sri </w:t>
            </w:r>
            <w:proofErr w:type="spellStart"/>
            <w:r w:rsidRPr="00906108">
              <w:rPr>
                <w:rFonts w:cs="Times New Roman"/>
                <w:spacing w:val="-2"/>
                <w:sz w:val="14"/>
                <w:szCs w:val="14"/>
              </w:rPr>
              <w:t>panwa</w:t>
            </w:r>
            <w:proofErr w:type="spellEnd"/>
            <w:r w:rsidRPr="00906108">
              <w:rPr>
                <w:rFonts w:cs="Times New Roman"/>
                <w:spacing w:val="-2"/>
                <w:sz w:val="14"/>
                <w:szCs w:val="14"/>
              </w:rPr>
              <w:t xml:space="preserve"> Management Co., Ltd.</w:t>
            </w:r>
          </w:p>
        </w:tc>
        <w:tc>
          <w:tcPr>
            <w:tcW w:w="829" w:type="dxa"/>
            <w:gridSpan w:val="2"/>
          </w:tcPr>
          <w:p w14:paraId="4BE35BD1" w14:textId="77777777" w:rsidR="00A35629" w:rsidRPr="00906108" w:rsidRDefault="00A35629">
            <w:pPr>
              <w:jc w:val="center"/>
              <w:rPr>
                <w:rFonts w:cs="Times New Roman"/>
                <w:sz w:val="14"/>
                <w:szCs w:val="14"/>
              </w:rPr>
            </w:pPr>
            <w:r w:rsidRPr="00906108">
              <w:rPr>
                <w:rFonts w:cs="Times New Roman"/>
                <w:spacing w:val="-4"/>
                <w:sz w:val="14"/>
                <w:szCs w:val="14"/>
              </w:rPr>
              <w:t>Subsidiary</w:t>
            </w:r>
          </w:p>
        </w:tc>
        <w:tc>
          <w:tcPr>
            <w:tcW w:w="814" w:type="dxa"/>
            <w:gridSpan w:val="2"/>
          </w:tcPr>
          <w:p w14:paraId="6C463F7C" w14:textId="77777777" w:rsidR="00A35629" w:rsidRPr="00906108" w:rsidRDefault="00A35629">
            <w:pPr>
              <w:jc w:val="center"/>
              <w:rPr>
                <w:rFonts w:cs="Times New Roman"/>
                <w:sz w:val="14"/>
                <w:szCs w:val="14"/>
                <w:cs/>
              </w:rPr>
            </w:pPr>
            <w:r w:rsidRPr="00906108">
              <w:rPr>
                <w:rFonts w:cs="Times New Roman"/>
                <w:spacing w:val="-4"/>
                <w:sz w:val="14"/>
                <w:szCs w:val="14"/>
              </w:rPr>
              <w:t>MLR</w:t>
            </w:r>
          </w:p>
        </w:tc>
        <w:tc>
          <w:tcPr>
            <w:tcW w:w="851" w:type="dxa"/>
          </w:tcPr>
          <w:p w14:paraId="5DFE5ABA" w14:textId="77777777" w:rsidR="00A35629" w:rsidRPr="00906108" w:rsidRDefault="00A35629">
            <w:pPr>
              <w:jc w:val="center"/>
              <w:rPr>
                <w:rFonts w:cs="Times New Roman"/>
                <w:sz w:val="14"/>
                <w:szCs w:val="14"/>
                <w:cs/>
              </w:rPr>
            </w:pPr>
            <w:r w:rsidRPr="00906108">
              <w:rPr>
                <w:rFonts w:cs="Times New Roman"/>
                <w:spacing w:val="-4"/>
                <w:sz w:val="14"/>
                <w:szCs w:val="14"/>
              </w:rPr>
              <w:t>At call</w:t>
            </w:r>
          </w:p>
        </w:tc>
        <w:tc>
          <w:tcPr>
            <w:tcW w:w="775" w:type="dxa"/>
            <w:vAlign w:val="bottom"/>
          </w:tcPr>
          <w:p w14:paraId="01EB73F5" w14:textId="77777777" w:rsidR="00A35629" w:rsidRPr="00906108" w:rsidRDefault="00A35629">
            <w:pPr>
              <w:ind w:right="90"/>
              <w:jc w:val="right"/>
              <w:rPr>
                <w:rFonts w:cs="Times New Roman"/>
                <w:sz w:val="14"/>
                <w:szCs w:val="14"/>
              </w:rPr>
            </w:pPr>
            <w:r w:rsidRPr="00906108">
              <w:rPr>
                <w:sz w:val="14"/>
                <w:szCs w:val="14"/>
              </w:rPr>
              <w:t>40</w:t>
            </w:r>
            <w:r w:rsidRPr="00906108">
              <w:rPr>
                <w:rFonts w:cs="Times New Roman"/>
                <w:sz w:val="14"/>
                <w:szCs w:val="14"/>
              </w:rPr>
              <w:t>,</w:t>
            </w:r>
            <w:r w:rsidRPr="00906108">
              <w:rPr>
                <w:sz w:val="14"/>
                <w:szCs w:val="14"/>
              </w:rPr>
              <w:t>000</w:t>
            </w:r>
          </w:p>
        </w:tc>
        <w:tc>
          <w:tcPr>
            <w:tcW w:w="91" w:type="dxa"/>
          </w:tcPr>
          <w:p w14:paraId="40CC1E13" w14:textId="77777777" w:rsidR="00A35629" w:rsidRPr="00906108" w:rsidRDefault="00A35629">
            <w:pPr>
              <w:tabs>
                <w:tab w:val="decimal" w:pos="1420"/>
              </w:tabs>
              <w:ind w:right="65"/>
              <w:rPr>
                <w:rFonts w:cs="Times New Roman"/>
                <w:sz w:val="14"/>
                <w:szCs w:val="14"/>
              </w:rPr>
            </w:pPr>
          </w:p>
        </w:tc>
        <w:tc>
          <w:tcPr>
            <w:tcW w:w="691" w:type="dxa"/>
            <w:vAlign w:val="bottom"/>
          </w:tcPr>
          <w:p w14:paraId="71AA8EDA" w14:textId="77777777" w:rsidR="00A35629" w:rsidRPr="00906108" w:rsidRDefault="00A35629">
            <w:pPr>
              <w:ind w:right="80"/>
              <w:jc w:val="center"/>
              <w:rPr>
                <w:rFonts w:cs="Times New Roman"/>
                <w:sz w:val="14"/>
                <w:szCs w:val="14"/>
              </w:rPr>
            </w:pPr>
            <w:r w:rsidRPr="00906108">
              <w:rPr>
                <w:rFonts w:cs="Times New Roman"/>
                <w:sz w:val="14"/>
                <w:szCs w:val="14"/>
              </w:rPr>
              <w:t>-</w:t>
            </w:r>
          </w:p>
        </w:tc>
        <w:tc>
          <w:tcPr>
            <w:tcW w:w="107" w:type="dxa"/>
          </w:tcPr>
          <w:p w14:paraId="37372AC5" w14:textId="77777777" w:rsidR="00A35629" w:rsidRPr="00906108" w:rsidRDefault="00A35629">
            <w:pPr>
              <w:ind w:right="80"/>
              <w:jc w:val="center"/>
              <w:rPr>
                <w:rFonts w:cs="Times New Roman"/>
                <w:sz w:val="14"/>
                <w:szCs w:val="14"/>
              </w:rPr>
            </w:pPr>
          </w:p>
        </w:tc>
        <w:tc>
          <w:tcPr>
            <w:tcW w:w="691" w:type="dxa"/>
            <w:vAlign w:val="bottom"/>
          </w:tcPr>
          <w:p w14:paraId="5A709EDB" w14:textId="77777777" w:rsidR="00A35629" w:rsidRPr="00906108" w:rsidRDefault="00A35629">
            <w:pPr>
              <w:ind w:right="80"/>
              <w:jc w:val="center"/>
              <w:rPr>
                <w:rFonts w:cs="Times New Roman"/>
                <w:sz w:val="14"/>
                <w:szCs w:val="14"/>
              </w:rPr>
            </w:pPr>
            <w:r w:rsidRPr="00906108">
              <w:rPr>
                <w:rFonts w:cs="Times New Roman"/>
                <w:sz w:val="14"/>
                <w:szCs w:val="14"/>
              </w:rPr>
              <w:t xml:space="preserve">  (</w:t>
            </w:r>
            <w:r w:rsidRPr="00906108">
              <w:rPr>
                <w:sz w:val="14"/>
                <w:szCs w:val="14"/>
              </w:rPr>
              <w:t>15</w:t>
            </w:r>
            <w:r w:rsidRPr="00906108">
              <w:rPr>
                <w:rFonts w:cs="Times New Roman"/>
                <w:sz w:val="14"/>
                <w:szCs w:val="14"/>
              </w:rPr>
              <w:t>,</w:t>
            </w:r>
            <w:r w:rsidRPr="00906108">
              <w:rPr>
                <w:sz w:val="14"/>
                <w:szCs w:val="14"/>
              </w:rPr>
              <w:t>000</w:t>
            </w:r>
            <w:r w:rsidRPr="00906108">
              <w:rPr>
                <w:rFonts w:cs="Times New Roman"/>
                <w:sz w:val="14"/>
                <w:szCs w:val="14"/>
              </w:rPr>
              <w:t>)</w:t>
            </w:r>
          </w:p>
        </w:tc>
        <w:tc>
          <w:tcPr>
            <w:tcW w:w="90" w:type="dxa"/>
          </w:tcPr>
          <w:p w14:paraId="2D8B28DA" w14:textId="77777777" w:rsidR="00A35629" w:rsidRPr="00906108" w:rsidRDefault="00A35629">
            <w:pPr>
              <w:tabs>
                <w:tab w:val="decimal" w:pos="1420"/>
              </w:tabs>
              <w:ind w:right="65"/>
              <w:rPr>
                <w:rFonts w:cs="Times New Roman"/>
                <w:sz w:val="14"/>
                <w:szCs w:val="14"/>
              </w:rPr>
            </w:pPr>
          </w:p>
        </w:tc>
        <w:tc>
          <w:tcPr>
            <w:tcW w:w="918" w:type="dxa"/>
            <w:vAlign w:val="bottom"/>
          </w:tcPr>
          <w:p w14:paraId="4EAAFF3F" w14:textId="77777777" w:rsidR="00A35629" w:rsidRPr="00906108" w:rsidRDefault="00A35629">
            <w:pPr>
              <w:ind w:right="-3"/>
              <w:jc w:val="center"/>
              <w:rPr>
                <w:rFonts w:cs="Times New Roman"/>
                <w:sz w:val="14"/>
                <w:szCs w:val="14"/>
              </w:rPr>
            </w:pPr>
            <w:r w:rsidRPr="00906108">
              <w:rPr>
                <w:rFonts w:cs="Times New Roman"/>
                <w:sz w:val="14"/>
                <w:szCs w:val="14"/>
              </w:rPr>
              <w:t xml:space="preserve">       (</w:t>
            </w:r>
            <w:r w:rsidRPr="00906108">
              <w:rPr>
                <w:sz w:val="14"/>
                <w:szCs w:val="14"/>
              </w:rPr>
              <w:t>25</w:t>
            </w:r>
            <w:r w:rsidRPr="00906108">
              <w:rPr>
                <w:rFonts w:cs="Times New Roman"/>
                <w:sz w:val="14"/>
                <w:szCs w:val="14"/>
              </w:rPr>
              <w:t>,</w:t>
            </w:r>
            <w:r w:rsidRPr="00906108">
              <w:rPr>
                <w:sz w:val="14"/>
                <w:szCs w:val="14"/>
              </w:rPr>
              <w:t>000</w:t>
            </w:r>
            <w:r w:rsidRPr="00906108">
              <w:rPr>
                <w:rFonts w:cs="Times New Roman"/>
                <w:sz w:val="14"/>
                <w:szCs w:val="14"/>
              </w:rPr>
              <w:t>)</w:t>
            </w:r>
          </w:p>
        </w:tc>
        <w:tc>
          <w:tcPr>
            <w:tcW w:w="91" w:type="dxa"/>
          </w:tcPr>
          <w:p w14:paraId="110EFBBE" w14:textId="77777777" w:rsidR="00A35629" w:rsidRPr="00906108" w:rsidRDefault="00A35629">
            <w:pPr>
              <w:tabs>
                <w:tab w:val="decimal" w:pos="1420"/>
              </w:tabs>
              <w:ind w:right="65"/>
              <w:rPr>
                <w:rFonts w:cs="Times New Roman"/>
                <w:sz w:val="14"/>
                <w:szCs w:val="14"/>
              </w:rPr>
            </w:pPr>
          </w:p>
        </w:tc>
        <w:tc>
          <w:tcPr>
            <w:tcW w:w="859" w:type="dxa"/>
            <w:vAlign w:val="bottom"/>
          </w:tcPr>
          <w:p w14:paraId="06DC5210" w14:textId="77777777" w:rsidR="00A35629" w:rsidRPr="00906108" w:rsidRDefault="00A35629">
            <w:pPr>
              <w:ind w:right="90"/>
              <w:jc w:val="center"/>
              <w:rPr>
                <w:rFonts w:cs="Times New Roman"/>
                <w:sz w:val="14"/>
                <w:szCs w:val="14"/>
              </w:rPr>
            </w:pPr>
            <w:r w:rsidRPr="00906108">
              <w:rPr>
                <w:rFonts w:cs="Times New Roman"/>
                <w:sz w:val="14"/>
                <w:szCs w:val="14"/>
              </w:rPr>
              <w:t xml:space="preserve">   -</w:t>
            </w:r>
          </w:p>
        </w:tc>
      </w:tr>
      <w:tr w:rsidR="00906108" w:rsidRPr="00906108" w14:paraId="7A820860" w14:textId="77777777" w:rsidTr="00CE107C">
        <w:trPr>
          <w:cantSplit/>
        </w:trPr>
        <w:tc>
          <w:tcPr>
            <w:tcW w:w="2070" w:type="dxa"/>
          </w:tcPr>
          <w:p w14:paraId="663DC626" w14:textId="77777777" w:rsidR="00A35629" w:rsidRPr="00906108" w:rsidRDefault="00A35629">
            <w:pPr>
              <w:ind w:left="155" w:right="-22" w:hanging="5"/>
              <w:rPr>
                <w:rFonts w:cs="Times New Roman"/>
                <w:spacing w:val="-2"/>
                <w:sz w:val="14"/>
                <w:szCs w:val="14"/>
                <w:cs/>
              </w:rPr>
            </w:pPr>
            <w:r w:rsidRPr="00906108">
              <w:rPr>
                <w:rFonts w:cs="Times New Roman"/>
                <w:spacing w:val="-2"/>
                <w:sz w:val="14"/>
                <w:szCs w:val="14"/>
              </w:rPr>
              <w:t>C.I.N. Estate Co., Ltd.</w:t>
            </w:r>
          </w:p>
        </w:tc>
        <w:tc>
          <w:tcPr>
            <w:tcW w:w="829" w:type="dxa"/>
            <w:gridSpan w:val="2"/>
          </w:tcPr>
          <w:p w14:paraId="6AE78B8D" w14:textId="77777777" w:rsidR="00A35629" w:rsidRPr="00906108" w:rsidRDefault="00A35629">
            <w:pPr>
              <w:jc w:val="center"/>
              <w:rPr>
                <w:rFonts w:cstheme="minorBidi"/>
                <w:sz w:val="14"/>
                <w:szCs w:val="14"/>
                <w:cs/>
              </w:rPr>
            </w:pPr>
            <w:r w:rsidRPr="00906108">
              <w:rPr>
                <w:rFonts w:cs="Times New Roman"/>
                <w:spacing w:val="-4"/>
                <w:sz w:val="14"/>
                <w:szCs w:val="14"/>
              </w:rPr>
              <w:t>Subsidiary</w:t>
            </w:r>
          </w:p>
        </w:tc>
        <w:tc>
          <w:tcPr>
            <w:tcW w:w="814" w:type="dxa"/>
            <w:gridSpan w:val="2"/>
          </w:tcPr>
          <w:p w14:paraId="4FE181B4" w14:textId="77777777" w:rsidR="00A35629" w:rsidRPr="00906108" w:rsidRDefault="00A35629">
            <w:pPr>
              <w:jc w:val="center"/>
              <w:rPr>
                <w:rFonts w:cs="Times New Roman"/>
                <w:sz w:val="14"/>
                <w:szCs w:val="14"/>
                <w:cs/>
              </w:rPr>
            </w:pPr>
            <w:r w:rsidRPr="00906108">
              <w:rPr>
                <w:rFonts w:cs="Times New Roman"/>
                <w:spacing w:val="-4"/>
                <w:sz w:val="14"/>
                <w:szCs w:val="14"/>
              </w:rPr>
              <w:t>MOR</w:t>
            </w:r>
          </w:p>
        </w:tc>
        <w:tc>
          <w:tcPr>
            <w:tcW w:w="851" w:type="dxa"/>
          </w:tcPr>
          <w:p w14:paraId="1939BC5F" w14:textId="77777777" w:rsidR="00A35629" w:rsidRPr="00906108" w:rsidRDefault="00A35629">
            <w:pPr>
              <w:jc w:val="center"/>
              <w:rPr>
                <w:rFonts w:cs="Times New Roman"/>
                <w:sz w:val="14"/>
                <w:szCs w:val="14"/>
                <w:cs/>
              </w:rPr>
            </w:pPr>
            <w:r w:rsidRPr="00906108">
              <w:rPr>
                <w:rFonts w:cs="Times New Roman"/>
                <w:spacing w:val="-4"/>
                <w:sz w:val="14"/>
                <w:szCs w:val="14"/>
              </w:rPr>
              <w:t>At call</w:t>
            </w:r>
          </w:p>
        </w:tc>
        <w:tc>
          <w:tcPr>
            <w:tcW w:w="775" w:type="dxa"/>
            <w:vAlign w:val="bottom"/>
          </w:tcPr>
          <w:p w14:paraId="56FC4427" w14:textId="77777777" w:rsidR="00A35629" w:rsidRPr="00906108" w:rsidRDefault="00A35629">
            <w:pPr>
              <w:ind w:right="90"/>
              <w:jc w:val="right"/>
              <w:rPr>
                <w:rFonts w:cs="Times New Roman"/>
                <w:sz w:val="14"/>
                <w:szCs w:val="14"/>
              </w:rPr>
            </w:pPr>
            <w:r w:rsidRPr="00906108">
              <w:rPr>
                <w:sz w:val="14"/>
                <w:szCs w:val="14"/>
              </w:rPr>
              <w:t>45</w:t>
            </w:r>
            <w:r w:rsidRPr="00906108">
              <w:rPr>
                <w:rFonts w:cs="Times New Roman"/>
                <w:sz w:val="14"/>
                <w:szCs w:val="14"/>
              </w:rPr>
              <w:t>,</w:t>
            </w:r>
            <w:r w:rsidRPr="00906108">
              <w:rPr>
                <w:sz w:val="14"/>
                <w:szCs w:val="14"/>
              </w:rPr>
              <w:t>000</w:t>
            </w:r>
          </w:p>
        </w:tc>
        <w:tc>
          <w:tcPr>
            <w:tcW w:w="91" w:type="dxa"/>
          </w:tcPr>
          <w:p w14:paraId="26CF7C7D" w14:textId="77777777" w:rsidR="00A35629" w:rsidRPr="00906108" w:rsidRDefault="00A35629">
            <w:pPr>
              <w:tabs>
                <w:tab w:val="decimal" w:pos="1420"/>
              </w:tabs>
              <w:ind w:right="65"/>
              <w:rPr>
                <w:rFonts w:cs="Times New Roman"/>
                <w:sz w:val="14"/>
                <w:szCs w:val="14"/>
              </w:rPr>
            </w:pPr>
          </w:p>
        </w:tc>
        <w:tc>
          <w:tcPr>
            <w:tcW w:w="691" w:type="dxa"/>
            <w:vAlign w:val="bottom"/>
          </w:tcPr>
          <w:p w14:paraId="00E7859B" w14:textId="77777777" w:rsidR="00A35629" w:rsidRPr="00906108" w:rsidRDefault="00A35629">
            <w:pPr>
              <w:ind w:right="80"/>
              <w:jc w:val="right"/>
              <w:rPr>
                <w:rFonts w:cs="Times New Roman"/>
                <w:sz w:val="14"/>
                <w:szCs w:val="14"/>
              </w:rPr>
            </w:pPr>
            <w:r w:rsidRPr="00906108">
              <w:rPr>
                <w:sz w:val="14"/>
                <w:szCs w:val="14"/>
              </w:rPr>
              <w:t>14</w:t>
            </w:r>
            <w:r w:rsidRPr="00906108">
              <w:rPr>
                <w:rFonts w:cs="Times New Roman"/>
                <w:sz w:val="14"/>
                <w:szCs w:val="14"/>
              </w:rPr>
              <w:t>,</w:t>
            </w:r>
            <w:r w:rsidRPr="00906108">
              <w:rPr>
                <w:sz w:val="14"/>
                <w:szCs w:val="14"/>
              </w:rPr>
              <w:t>500</w:t>
            </w:r>
          </w:p>
        </w:tc>
        <w:tc>
          <w:tcPr>
            <w:tcW w:w="107" w:type="dxa"/>
          </w:tcPr>
          <w:p w14:paraId="4CFD35A5" w14:textId="77777777" w:rsidR="00A35629" w:rsidRPr="00906108" w:rsidRDefault="00A35629">
            <w:pPr>
              <w:ind w:right="80"/>
              <w:jc w:val="center"/>
              <w:rPr>
                <w:rFonts w:cs="Times New Roman"/>
                <w:sz w:val="14"/>
                <w:szCs w:val="14"/>
              </w:rPr>
            </w:pPr>
          </w:p>
        </w:tc>
        <w:tc>
          <w:tcPr>
            <w:tcW w:w="691" w:type="dxa"/>
            <w:vAlign w:val="bottom"/>
          </w:tcPr>
          <w:p w14:paraId="28FFC679" w14:textId="77777777" w:rsidR="00A35629" w:rsidRPr="00906108" w:rsidRDefault="00A35629">
            <w:pPr>
              <w:ind w:right="80"/>
              <w:jc w:val="center"/>
              <w:rPr>
                <w:rFonts w:cs="Times New Roman"/>
                <w:sz w:val="14"/>
                <w:szCs w:val="14"/>
              </w:rPr>
            </w:pPr>
            <w:r w:rsidRPr="00906108">
              <w:rPr>
                <w:rFonts w:cs="Times New Roman"/>
                <w:sz w:val="14"/>
                <w:szCs w:val="14"/>
              </w:rPr>
              <w:t xml:space="preserve">  (</w:t>
            </w:r>
            <w:r w:rsidRPr="00906108">
              <w:rPr>
                <w:sz w:val="14"/>
                <w:szCs w:val="14"/>
              </w:rPr>
              <w:t>14</w:t>
            </w:r>
            <w:r w:rsidRPr="00906108">
              <w:rPr>
                <w:rFonts w:cs="Times New Roman"/>
                <w:sz w:val="14"/>
                <w:szCs w:val="14"/>
              </w:rPr>
              <w:t>,</w:t>
            </w:r>
            <w:r w:rsidRPr="00906108">
              <w:rPr>
                <w:sz w:val="14"/>
                <w:szCs w:val="14"/>
              </w:rPr>
              <w:t>500</w:t>
            </w:r>
            <w:r w:rsidRPr="00906108">
              <w:rPr>
                <w:rFonts w:cs="Times New Roman"/>
                <w:sz w:val="14"/>
                <w:szCs w:val="14"/>
              </w:rPr>
              <w:t>)</w:t>
            </w:r>
          </w:p>
        </w:tc>
        <w:tc>
          <w:tcPr>
            <w:tcW w:w="90" w:type="dxa"/>
          </w:tcPr>
          <w:p w14:paraId="776DD27E" w14:textId="77777777" w:rsidR="00A35629" w:rsidRPr="00906108" w:rsidRDefault="00A35629">
            <w:pPr>
              <w:tabs>
                <w:tab w:val="decimal" w:pos="1420"/>
              </w:tabs>
              <w:ind w:right="65"/>
              <w:rPr>
                <w:rFonts w:cs="Times New Roman"/>
                <w:sz w:val="14"/>
                <w:szCs w:val="14"/>
              </w:rPr>
            </w:pPr>
          </w:p>
        </w:tc>
        <w:tc>
          <w:tcPr>
            <w:tcW w:w="918" w:type="dxa"/>
            <w:vAlign w:val="bottom"/>
          </w:tcPr>
          <w:p w14:paraId="4B311100" w14:textId="77777777" w:rsidR="00A35629" w:rsidRPr="00906108" w:rsidRDefault="00A35629">
            <w:pPr>
              <w:ind w:right="-3"/>
              <w:jc w:val="center"/>
              <w:rPr>
                <w:rFonts w:cs="Times New Roman"/>
                <w:sz w:val="14"/>
                <w:szCs w:val="14"/>
              </w:rPr>
            </w:pPr>
            <w:r w:rsidRPr="00906108">
              <w:rPr>
                <w:rFonts w:cs="Times New Roman"/>
                <w:sz w:val="14"/>
                <w:szCs w:val="14"/>
              </w:rPr>
              <w:t xml:space="preserve">      (</w:t>
            </w:r>
            <w:r w:rsidRPr="00906108">
              <w:rPr>
                <w:sz w:val="14"/>
                <w:szCs w:val="14"/>
              </w:rPr>
              <w:t>45</w:t>
            </w:r>
            <w:r w:rsidRPr="00906108">
              <w:rPr>
                <w:rFonts w:cs="Times New Roman"/>
                <w:sz w:val="14"/>
                <w:szCs w:val="14"/>
              </w:rPr>
              <w:t>,</w:t>
            </w:r>
            <w:r w:rsidRPr="00906108">
              <w:rPr>
                <w:sz w:val="14"/>
                <w:szCs w:val="14"/>
              </w:rPr>
              <w:t>000</w:t>
            </w:r>
            <w:r w:rsidRPr="00906108">
              <w:rPr>
                <w:rFonts w:cs="Times New Roman"/>
                <w:sz w:val="14"/>
                <w:szCs w:val="14"/>
              </w:rPr>
              <w:t>)</w:t>
            </w:r>
          </w:p>
        </w:tc>
        <w:tc>
          <w:tcPr>
            <w:tcW w:w="91" w:type="dxa"/>
          </w:tcPr>
          <w:p w14:paraId="34661620" w14:textId="77777777" w:rsidR="00A35629" w:rsidRPr="00906108" w:rsidRDefault="00A35629">
            <w:pPr>
              <w:tabs>
                <w:tab w:val="decimal" w:pos="1420"/>
              </w:tabs>
              <w:ind w:right="65"/>
              <w:rPr>
                <w:rFonts w:cs="Times New Roman"/>
                <w:sz w:val="14"/>
                <w:szCs w:val="14"/>
              </w:rPr>
            </w:pPr>
          </w:p>
        </w:tc>
        <w:tc>
          <w:tcPr>
            <w:tcW w:w="859" w:type="dxa"/>
            <w:vAlign w:val="bottom"/>
          </w:tcPr>
          <w:p w14:paraId="4B6B9D65" w14:textId="77777777" w:rsidR="00A35629" w:rsidRPr="00906108" w:rsidRDefault="00A35629">
            <w:pPr>
              <w:ind w:right="90"/>
              <w:jc w:val="center"/>
              <w:rPr>
                <w:rFonts w:cs="Times New Roman"/>
                <w:sz w:val="14"/>
                <w:szCs w:val="14"/>
              </w:rPr>
            </w:pPr>
            <w:r w:rsidRPr="00906108">
              <w:rPr>
                <w:rFonts w:cs="Times New Roman"/>
                <w:sz w:val="14"/>
                <w:szCs w:val="14"/>
              </w:rPr>
              <w:t xml:space="preserve">   -</w:t>
            </w:r>
          </w:p>
        </w:tc>
      </w:tr>
      <w:tr w:rsidR="00906108" w:rsidRPr="00906108" w14:paraId="48B3AF07" w14:textId="77777777" w:rsidTr="00CE107C">
        <w:trPr>
          <w:cantSplit/>
        </w:trPr>
        <w:tc>
          <w:tcPr>
            <w:tcW w:w="2070" w:type="dxa"/>
          </w:tcPr>
          <w:p w14:paraId="69883F29" w14:textId="77777777" w:rsidR="00A35629" w:rsidRPr="00906108" w:rsidRDefault="00A35629">
            <w:pPr>
              <w:ind w:left="155" w:right="-22" w:hanging="5"/>
              <w:rPr>
                <w:rFonts w:cs="Times New Roman"/>
                <w:spacing w:val="-2"/>
                <w:sz w:val="14"/>
                <w:szCs w:val="14"/>
                <w:cs/>
              </w:rPr>
            </w:pPr>
            <w:r w:rsidRPr="00906108">
              <w:rPr>
                <w:rFonts w:cs="Times New Roman"/>
                <w:spacing w:val="-2"/>
                <w:sz w:val="14"/>
                <w:szCs w:val="14"/>
              </w:rPr>
              <w:t>Issara</w:t>
            </w:r>
            <w:r w:rsidRPr="00906108">
              <w:rPr>
                <w:rFonts w:cs="Times New Roman"/>
                <w:spacing w:val="-2"/>
                <w:sz w:val="14"/>
                <w:szCs w:val="14"/>
                <w:cs/>
              </w:rPr>
              <w:t xml:space="preserve"> </w:t>
            </w:r>
            <w:r w:rsidRPr="00906108">
              <w:rPr>
                <w:rFonts w:cs="Times New Roman"/>
                <w:spacing w:val="-2"/>
                <w:sz w:val="14"/>
                <w:szCs w:val="14"/>
              </w:rPr>
              <w:t>Development</w:t>
            </w:r>
            <w:r w:rsidRPr="00906108">
              <w:rPr>
                <w:rFonts w:cs="Times New Roman"/>
                <w:spacing w:val="-2"/>
                <w:sz w:val="14"/>
                <w:szCs w:val="14"/>
                <w:cs/>
              </w:rPr>
              <w:t xml:space="preserve"> </w:t>
            </w:r>
            <w:r w:rsidRPr="00906108">
              <w:rPr>
                <w:rFonts w:cs="Times New Roman"/>
                <w:spacing w:val="-2"/>
                <w:sz w:val="14"/>
                <w:szCs w:val="14"/>
              </w:rPr>
              <w:t>Co.,</w:t>
            </w:r>
            <w:r w:rsidRPr="00906108">
              <w:rPr>
                <w:rFonts w:cs="Times New Roman"/>
                <w:spacing w:val="-2"/>
                <w:sz w:val="14"/>
                <w:szCs w:val="14"/>
                <w:cs/>
              </w:rPr>
              <w:t xml:space="preserve"> </w:t>
            </w:r>
            <w:r w:rsidRPr="00906108">
              <w:rPr>
                <w:rFonts w:cs="Times New Roman"/>
                <w:spacing w:val="-2"/>
                <w:sz w:val="14"/>
                <w:szCs w:val="14"/>
              </w:rPr>
              <w:t>Ltd.</w:t>
            </w:r>
          </w:p>
        </w:tc>
        <w:tc>
          <w:tcPr>
            <w:tcW w:w="829" w:type="dxa"/>
            <w:gridSpan w:val="2"/>
          </w:tcPr>
          <w:p w14:paraId="2AEC0480" w14:textId="77777777" w:rsidR="00A35629" w:rsidRPr="00906108" w:rsidRDefault="00A35629">
            <w:pPr>
              <w:jc w:val="center"/>
              <w:rPr>
                <w:rFonts w:cs="Times New Roman"/>
                <w:sz w:val="14"/>
                <w:szCs w:val="14"/>
                <w:cs/>
              </w:rPr>
            </w:pPr>
            <w:r w:rsidRPr="00906108">
              <w:rPr>
                <w:rFonts w:cs="Times New Roman"/>
                <w:spacing w:val="-4"/>
                <w:sz w:val="14"/>
                <w:szCs w:val="14"/>
              </w:rPr>
              <w:t>Subsidiary</w:t>
            </w:r>
          </w:p>
        </w:tc>
        <w:tc>
          <w:tcPr>
            <w:tcW w:w="814" w:type="dxa"/>
            <w:gridSpan w:val="2"/>
          </w:tcPr>
          <w:p w14:paraId="3B757EF6" w14:textId="77777777" w:rsidR="00A35629" w:rsidRPr="00906108" w:rsidRDefault="00A35629">
            <w:pPr>
              <w:jc w:val="center"/>
              <w:rPr>
                <w:rFonts w:cs="Times New Roman"/>
                <w:sz w:val="14"/>
                <w:szCs w:val="14"/>
                <w:cs/>
              </w:rPr>
            </w:pPr>
            <w:r w:rsidRPr="00906108">
              <w:rPr>
                <w:sz w:val="14"/>
                <w:szCs w:val="14"/>
              </w:rPr>
              <w:t>7</w:t>
            </w:r>
            <w:r w:rsidRPr="00906108">
              <w:rPr>
                <w:rFonts w:cs="Times New Roman"/>
                <w:sz w:val="14"/>
                <w:szCs w:val="14"/>
              </w:rPr>
              <w:t>.</w:t>
            </w:r>
            <w:r w:rsidRPr="00906108">
              <w:rPr>
                <w:sz w:val="14"/>
                <w:szCs w:val="14"/>
              </w:rPr>
              <w:t>20</w:t>
            </w:r>
          </w:p>
        </w:tc>
        <w:tc>
          <w:tcPr>
            <w:tcW w:w="851" w:type="dxa"/>
          </w:tcPr>
          <w:p w14:paraId="259482C1" w14:textId="77777777" w:rsidR="00A35629" w:rsidRPr="00906108" w:rsidRDefault="00A35629">
            <w:pPr>
              <w:jc w:val="center"/>
              <w:rPr>
                <w:rFonts w:cs="Times New Roman"/>
                <w:sz w:val="14"/>
                <w:szCs w:val="14"/>
                <w:cs/>
              </w:rPr>
            </w:pPr>
            <w:r w:rsidRPr="00906108">
              <w:rPr>
                <w:rFonts w:cs="Times New Roman"/>
                <w:spacing w:val="-4"/>
                <w:sz w:val="14"/>
                <w:szCs w:val="14"/>
              </w:rPr>
              <w:t>At call</w:t>
            </w:r>
          </w:p>
        </w:tc>
        <w:tc>
          <w:tcPr>
            <w:tcW w:w="775" w:type="dxa"/>
            <w:vAlign w:val="bottom"/>
          </w:tcPr>
          <w:p w14:paraId="4D68E25B" w14:textId="77777777" w:rsidR="00A35629" w:rsidRPr="00906108" w:rsidRDefault="00A35629">
            <w:pPr>
              <w:ind w:right="90"/>
              <w:jc w:val="center"/>
              <w:rPr>
                <w:rFonts w:cs="Times New Roman"/>
                <w:sz w:val="14"/>
                <w:szCs w:val="14"/>
              </w:rPr>
            </w:pPr>
            <w:r w:rsidRPr="00906108">
              <w:rPr>
                <w:rFonts w:cs="Times New Roman"/>
                <w:sz w:val="14"/>
                <w:szCs w:val="14"/>
              </w:rPr>
              <w:t>-</w:t>
            </w:r>
          </w:p>
        </w:tc>
        <w:tc>
          <w:tcPr>
            <w:tcW w:w="91" w:type="dxa"/>
          </w:tcPr>
          <w:p w14:paraId="4BC09865" w14:textId="77777777" w:rsidR="00A35629" w:rsidRPr="00906108" w:rsidRDefault="00A35629">
            <w:pPr>
              <w:tabs>
                <w:tab w:val="decimal" w:pos="1420"/>
              </w:tabs>
              <w:ind w:right="65"/>
              <w:rPr>
                <w:rFonts w:cs="Times New Roman"/>
                <w:sz w:val="14"/>
                <w:szCs w:val="14"/>
              </w:rPr>
            </w:pPr>
          </w:p>
        </w:tc>
        <w:tc>
          <w:tcPr>
            <w:tcW w:w="691" w:type="dxa"/>
            <w:tcBorders>
              <w:bottom w:val="single" w:sz="4" w:space="0" w:color="auto"/>
            </w:tcBorders>
            <w:vAlign w:val="bottom"/>
          </w:tcPr>
          <w:p w14:paraId="36A344A4" w14:textId="77777777" w:rsidR="00A35629" w:rsidRPr="00906108" w:rsidRDefault="00A35629">
            <w:pPr>
              <w:ind w:right="80"/>
              <w:jc w:val="right"/>
              <w:rPr>
                <w:rFonts w:cs="Times New Roman"/>
                <w:sz w:val="14"/>
                <w:szCs w:val="14"/>
              </w:rPr>
            </w:pPr>
            <w:r w:rsidRPr="00906108">
              <w:rPr>
                <w:sz w:val="14"/>
                <w:szCs w:val="14"/>
              </w:rPr>
              <w:t>13</w:t>
            </w:r>
            <w:r w:rsidRPr="00906108">
              <w:rPr>
                <w:rFonts w:cs="Times New Roman"/>
                <w:sz w:val="14"/>
                <w:szCs w:val="14"/>
              </w:rPr>
              <w:t>,</w:t>
            </w:r>
            <w:r w:rsidRPr="00906108">
              <w:rPr>
                <w:sz w:val="14"/>
                <w:szCs w:val="14"/>
              </w:rPr>
              <w:t>500</w:t>
            </w:r>
          </w:p>
        </w:tc>
        <w:tc>
          <w:tcPr>
            <w:tcW w:w="107" w:type="dxa"/>
          </w:tcPr>
          <w:p w14:paraId="308D1B46" w14:textId="77777777" w:rsidR="00A35629" w:rsidRPr="00906108" w:rsidRDefault="00A35629">
            <w:pPr>
              <w:ind w:right="80"/>
              <w:jc w:val="right"/>
              <w:rPr>
                <w:rFonts w:cs="Times New Roman"/>
                <w:sz w:val="14"/>
                <w:szCs w:val="14"/>
              </w:rPr>
            </w:pPr>
          </w:p>
        </w:tc>
        <w:tc>
          <w:tcPr>
            <w:tcW w:w="691" w:type="dxa"/>
            <w:vAlign w:val="bottom"/>
          </w:tcPr>
          <w:p w14:paraId="305C2226" w14:textId="77777777" w:rsidR="00A35629" w:rsidRPr="00906108" w:rsidRDefault="00A35629">
            <w:pPr>
              <w:ind w:right="80"/>
              <w:jc w:val="center"/>
              <w:rPr>
                <w:rFonts w:cs="Times New Roman"/>
                <w:sz w:val="14"/>
                <w:szCs w:val="14"/>
              </w:rPr>
            </w:pPr>
            <w:r w:rsidRPr="00906108">
              <w:rPr>
                <w:rFonts w:cs="Times New Roman"/>
                <w:sz w:val="14"/>
                <w:szCs w:val="14"/>
              </w:rPr>
              <w:t>-</w:t>
            </w:r>
          </w:p>
        </w:tc>
        <w:tc>
          <w:tcPr>
            <w:tcW w:w="90" w:type="dxa"/>
          </w:tcPr>
          <w:p w14:paraId="5996DDDA" w14:textId="77777777" w:rsidR="00A35629" w:rsidRPr="00906108" w:rsidRDefault="00A35629">
            <w:pPr>
              <w:tabs>
                <w:tab w:val="decimal" w:pos="1420"/>
              </w:tabs>
              <w:ind w:right="65"/>
              <w:rPr>
                <w:rFonts w:cs="Times New Roman"/>
                <w:sz w:val="14"/>
                <w:szCs w:val="14"/>
              </w:rPr>
            </w:pPr>
          </w:p>
        </w:tc>
        <w:tc>
          <w:tcPr>
            <w:tcW w:w="918" w:type="dxa"/>
            <w:vAlign w:val="bottom"/>
          </w:tcPr>
          <w:p w14:paraId="0BC9CA11" w14:textId="77777777" w:rsidR="00A35629" w:rsidRPr="00906108" w:rsidRDefault="00A35629">
            <w:pPr>
              <w:ind w:right="80"/>
              <w:jc w:val="center"/>
              <w:rPr>
                <w:rFonts w:cs="Times New Roman"/>
                <w:sz w:val="14"/>
                <w:szCs w:val="14"/>
              </w:rPr>
            </w:pPr>
            <w:r w:rsidRPr="00906108">
              <w:rPr>
                <w:rFonts w:cs="Times New Roman"/>
                <w:sz w:val="14"/>
                <w:szCs w:val="14"/>
              </w:rPr>
              <w:t>-</w:t>
            </w:r>
          </w:p>
        </w:tc>
        <w:tc>
          <w:tcPr>
            <w:tcW w:w="91" w:type="dxa"/>
          </w:tcPr>
          <w:p w14:paraId="5759A7CB" w14:textId="77777777" w:rsidR="00A35629" w:rsidRPr="00906108" w:rsidRDefault="00A35629">
            <w:pPr>
              <w:tabs>
                <w:tab w:val="decimal" w:pos="1420"/>
              </w:tabs>
              <w:ind w:right="65"/>
              <w:rPr>
                <w:rFonts w:cs="Times New Roman"/>
                <w:sz w:val="14"/>
                <w:szCs w:val="14"/>
              </w:rPr>
            </w:pPr>
          </w:p>
        </w:tc>
        <w:tc>
          <w:tcPr>
            <w:tcW w:w="859" w:type="dxa"/>
            <w:vAlign w:val="bottom"/>
          </w:tcPr>
          <w:p w14:paraId="25870ABD" w14:textId="77777777" w:rsidR="00A35629" w:rsidRPr="00906108" w:rsidRDefault="00A35629">
            <w:pPr>
              <w:ind w:right="90"/>
              <w:jc w:val="right"/>
              <w:rPr>
                <w:rFonts w:cs="Times New Roman"/>
                <w:sz w:val="14"/>
                <w:szCs w:val="14"/>
              </w:rPr>
            </w:pPr>
            <w:r w:rsidRPr="00906108">
              <w:rPr>
                <w:sz w:val="14"/>
                <w:szCs w:val="14"/>
              </w:rPr>
              <w:t>13</w:t>
            </w:r>
            <w:r w:rsidRPr="00906108">
              <w:rPr>
                <w:rFonts w:cs="Times New Roman"/>
                <w:sz w:val="14"/>
                <w:szCs w:val="14"/>
              </w:rPr>
              <w:t>,</w:t>
            </w:r>
            <w:r w:rsidRPr="00906108">
              <w:rPr>
                <w:sz w:val="14"/>
                <w:szCs w:val="14"/>
              </w:rPr>
              <w:t>500</w:t>
            </w:r>
          </w:p>
        </w:tc>
      </w:tr>
      <w:tr w:rsidR="009F6E3B" w:rsidRPr="00906108" w14:paraId="60FB91B0" w14:textId="77777777" w:rsidTr="00CE107C">
        <w:trPr>
          <w:cantSplit/>
        </w:trPr>
        <w:tc>
          <w:tcPr>
            <w:tcW w:w="2070" w:type="dxa"/>
          </w:tcPr>
          <w:p w14:paraId="304E8C7D" w14:textId="77777777" w:rsidR="00A35629" w:rsidRPr="00906108" w:rsidRDefault="00A35629">
            <w:pPr>
              <w:ind w:left="155" w:right="-22" w:hanging="5"/>
              <w:rPr>
                <w:rFonts w:cs="Times New Roman"/>
                <w:sz w:val="14"/>
                <w:szCs w:val="14"/>
                <w:cs/>
              </w:rPr>
            </w:pPr>
            <w:r w:rsidRPr="00906108">
              <w:rPr>
                <w:rFonts w:cs="Times New Roman"/>
                <w:sz w:val="16"/>
                <w:szCs w:val="16"/>
              </w:rPr>
              <w:t>Total</w:t>
            </w:r>
          </w:p>
        </w:tc>
        <w:tc>
          <w:tcPr>
            <w:tcW w:w="829" w:type="dxa"/>
            <w:gridSpan w:val="2"/>
          </w:tcPr>
          <w:p w14:paraId="5070754B" w14:textId="77777777" w:rsidR="00A35629" w:rsidRPr="00906108" w:rsidRDefault="00A35629">
            <w:pPr>
              <w:ind w:right="65"/>
              <w:jc w:val="center"/>
              <w:rPr>
                <w:rFonts w:cs="Times New Roman"/>
                <w:sz w:val="14"/>
                <w:szCs w:val="14"/>
              </w:rPr>
            </w:pPr>
          </w:p>
        </w:tc>
        <w:tc>
          <w:tcPr>
            <w:tcW w:w="814" w:type="dxa"/>
            <w:gridSpan w:val="2"/>
          </w:tcPr>
          <w:p w14:paraId="0550AEF1" w14:textId="77777777" w:rsidR="00A35629" w:rsidRPr="00906108" w:rsidRDefault="00A35629">
            <w:pPr>
              <w:ind w:right="65"/>
              <w:jc w:val="center"/>
              <w:rPr>
                <w:rFonts w:cs="Times New Roman"/>
                <w:sz w:val="14"/>
                <w:szCs w:val="14"/>
              </w:rPr>
            </w:pPr>
          </w:p>
        </w:tc>
        <w:tc>
          <w:tcPr>
            <w:tcW w:w="851" w:type="dxa"/>
          </w:tcPr>
          <w:p w14:paraId="03540E39" w14:textId="77777777" w:rsidR="00A35629" w:rsidRPr="00906108" w:rsidRDefault="00A35629">
            <w:pPr>
              <w:ind w:right="90"/>
              <w:jc w:val="right"/>
              <w:rPr>
                <w:rFonts w:cs="Times New Roman"/>
                <w:sz w:val="14"/>
                <w:szCs w:val="14"/>
              </w:rPr>
            </w:pPr>
          </w:p>
        </w:tc>
        <w:tc>
          <w:tcPr>
            <w:tcW w:w="775" w:type="dxa"/>
            <w:tcBorders>
              <w:top w:val="single" w:sz="4" w:space="0" w:color="auto"/>
              <w:bottom w:val="double" w:sz="4" w:space="0" w:color="auto"/>
            </w:tcBorders>
            <w:vAlign w:val="bottom"/>
          </w:tcPr>
          <w:p w14:paraId="4AB25CCD" w14:textId="77777777" w:rsidR="00A35629" w:rsidRPr="00906108" w:rsidRDefault="00A35629">
            <w:pPr>
              <w:ind w:right="90"/>
              <w:jc w:val="right"/>
              <w:rPr>
                <w:rFonts w:cs="Times New Roman"/>
                <w:sz w:val="14"/>
                <w:szCs w:val="14"/>
              </w:rPr>
            </w:pPr>
            <w:r w:rsidRPr="00906108">
              <w:rPr>
                <w:sz w:val="14"/>
                <w:szCs w:val="14"/>
              </w:rPr>
              <w:t>594</w:t>
            </w:r>
            <w:r w:rsidRPr="00906108">
              <w:rPr>
                <w:rFonts w:cs="Times New Roman"/>
                <w:sz w:val="14"/>
                <w:szCs w:val="14"/>
              </w:rPr>
              <w:t>,</w:t>
            </w:r>
            <w:r w:rsidRPr="00906108">
              <w:rPr>
                <w:sz w:val="14"/>
                <w:szCs w:val="14"/>
              </w:rPr>
              <w:t>500</w:t>
            </w:r>
          </w:p>
        </w:tc>
        <w:tc>
          <w:tcPr>
            <w:tcW w:w="91" w:type="dxa"/>
          </w:tcPr>
          <w:p w14:paraId="379EF1E0" w14:textId="77777777" w:rsidR="00A35629" w:rsidRPr="00906108" w:rsidRDefault="00A35629">
            <w:pPr>
              <w:tabs>
                <w:tab w:val="decimal" w:pos="1420"/>
              </w:tabs>
              <w:ind w:right="65"/>
              <w:rPr>
                <w:rFonts w:cs="Times New Roman"/>
                <w:sz w:val="14"/>
                <w:szCs w:val="14"/>
              </w:rPr>
            </w:pPr>
          </w:p>
        </w:tc>
        <w:tc>
          <w:tcPr>
            <w:tcW w:w="691" w:type="dxa"/>
            <w:tcBorders>
              <w:top w:val="single" w:sz="4" w:space="0" w:color="auto"/>
              <w:bottom w:val="double" w:sz="4" w:space="0" w:color="auto"/>
            </w:tcBorders>
            <w:vAlign w:val="bottom"/>
          </w:tcPr>
          <w:p w14:paraId="67B20134" w14:textId="77777777" w:rsidR="00A35629" w:rsidRPr="00906108" w:rsidRDefault="00A35629">
            <w:pPr>
              <w:ind w:right="80"/>
              <w:jc w:val="right"/>
              <w:rPr>
                <w:rFonts w:cs="Times New Roman"/>
                <w:sz w:val="14"/>
                <w:szCs w:val="14"/>
              </w:rPr>
            </w:pPr>
            <w:r w:rsidRPr="00906108">
              <w:rPr>
                <w:sz w:val="14"/>
                <w:szCs w:val="14"/>
              </w:rPr>
              <w:t>30</w:t>
            </w:r>
            <w:r w:rsidRPr="00906108">
              <w:rPr>
                <w:rFonts w:cs="Times New Roman"/>
                <w:sz w:val="14"/>
                <w:szCs w:val="14"/>
              </w:rPr>
              <w:t>,</w:t>
            </w:r>
            <w:r w:rsidRPr="00906108">
              <w:rPr>
                <w:sz w:val="14"/>
                <w:szCs w:val="14"/>
              </w:rPr>
              <w:t>000</w:t>
            </w:r>
          </w:p>
        </w:tc>
        <w:tc>
          <w:tcPr>
            <w:tcW w:w="107" w:type="dxa"/>
          </w:tcPr>
          <w:p w14:paraId="32E51822" w14:textId="77777777" w:rsidR="00A35629" w:rsidRPr="00906108" w:rsidRDefault="00A35629">
            <w:pPr>
              <w:ind w:right="80"/>
              <w:jc w:val="right"/>
              <w:rPr>
                <w:rFonts w:cs="Times New Roman"/>
                <w:sz w:val="14"/>
                <w:szCs w:val="14"/>
              </w:rPr>
            </w:pPr>
          </w:p>
        </w:tc>
        <w:tc>
          <w:tcPr>
            <w:tcW w:w="691" w:type="dxa"/>
            <w:tcBorders>
              <w:top w:val="single" w:sz="4" w:space="0" w:color="auto"/>
              <w:bottom w:val="double" w:sz="4" w:space="0" w:color="auto"/>
            </w:tcBorders>
            <w:vAlign w:val="bottom"/>
          </w:tcPr>
          <w:p w14:paraId="19DBADF1" w14:textId="77777777" w:rsidR="00A35629" w:rsidRPr="00906108" w:rsidRDefault="00A35629">
            <w:pPr>
              <w:ind w:right="80"/>
              <w:jc w:val="right"/>
              <w:rPr>
                <w:rFonts w:cs="Times New Roman"/>
                <w:sz w:val="14"/>
                <w:szCs w:val="14"/>
              </w:rPr>
            </w:pPr>
            <w:r w:rsidRPr="00906108">
              <w:rPr>
                <w:rFonts w:cs="Times New Roman"/>
                <w:sz w:val="14"/>
                <w:szCs w:val="14"/>
              </w:rPr>
              <w:t>(</w:t>
            </w:r>
            <w:r w:rsidRPr="00906108">
              <w:rPr>
                <w:sz w:val="14"/>
                <w:szCs w:val="14"/>
              </w:rPr>
              <w:t>82</w:t>
            </w:r>
            <w:r w:rsidRPr="00906108">
              <w:rPr>
                <w:rFonts w:cs="Times New Roman"/>
                <w:sz w:val="14"/>
                <w:szCs w:val="14"/>
              </w:rPr>
              <w:t>,</w:t>
            </w:r>
            <w:r w:rsidRPr="00906108">
              <w:rPr>
                <w:sz w:val="14"/>
                <w:szCs w:val="14"/>
              </w:rPr>
              <w:t>900</w:t>
            </w:r>
            <w:r w:rsidRPr="00906108">
              <w:rPr>
                <w:rFonts w:cs="Times New Roman"/>
                <w:sz w:val="14"/>
                <w:szCs w:val="14"/>
              </w:rPr>
              <w:t>)</w:t>
            </w:r>
          </w:p>
        </w:tc>
        <w:tc>
          <w:tcPr>
            <w:tcW w:w="90" w:type="dxa"/>
          </w:tcPr>
          <w:p w14:paraId="1BACA502" w14:textId="77777777" w:rsidR="00A35629" w:rsidRPr="00906108" w:rsidRDefault="00A35629">
            <w:pPr>
              <w:tabs>
                <w:tab w:val="decimal" w:pos="1420"/>
              </w:tabs>
              <w:ind w:right="65"/>
              <w:rPr>
                <w:rFonts w:cs="Times New Roman"/>
                <w:sz w:val="14"/>
                <w:szCs w:val="14"/>
              </w:rPr>
            </w:pPr>
          </w:p>
        </w:tc>
        <w:tc>
          <w:tcPr>
            <w:tcW w:w="918" w:type="dxa"/>
            <w:tcBorders>
              <w:top w:val="single" w:sz="4" w:space="0" w:color="auto"/>
              <w:bottom w:val="double" w:sz="4" w:space="0" w:color="auto"/>
            </w:tcBorders>
            <w:vAlign w:val="bottom"/>
          </w:tcPr>
          <w:p w14:paraId="494308E1" w14:textId="77777777" w:rsidR="00A35629" w:rsidRPr="00906108" w:rsidRDefault="00A35629">
            <w:pPr>
              <w:tabs>
                <w:tab w:val="decimal" w:pos="552"/>
              </w:tabs>
              <w:rPr>
                <w:rFonts w:cs="Times New Roman"/>
                <w:sz w:val="14"/>
                <w:szCs w:val="14"/>
              </w:rPr>
            </w:pPr>
            <w:r w:rsidRPr="00906108">
              <w:rPr>
                <w:rFonts w:cs="Times New Roman"/>
                <w:sz w:val="14"/>
                <w:szCs w:val="14"/>
              </w:rPr>
              <w:t xml:space="preserve">        (</w:t>
            </w:r>
            <w:r w:rsidRPr="00906108">
              <w:rPr>
                <w:sz w:val="14"/>
                <w:szCs w:val="14"/>
              </w:rPr>
              <w:t>526</w:t>
            </w:r>
            <w:r w:rsidRPr="00906108">
              <w:rPr>
                <w:rFonts w:cs="Times New Roman"/>
                <w:sz w:val="14"/>
                <w:szCs w:val="14"/>
              </w:rPr>
              <w:t>,</w:t>
            </w:r>
            <w:r w:rsidRPr="00906108">
              <w:rPr>
                <w:sz w:val="14"/>
                <w:szCs w:val="14"/>
              </w:rPr>
              <w:t>100</w:t>
            </w:r>
            <w:r w:rsidRPr="00906108">
              <w:rPr>
                <w:rFonts w:cs="Times New Roman"/>
                <w:sz w:val="14"/>
                <w:szCs w:val="14"/>
              </w:rPr>
              <w:t>)</w:t>
            </w:r>
          </w:p>
        </w:tc>
        <w:tc>
          <w:tcPr>
            <w:tcW w:w="91" w:type="dxa"/>
          </w:tcPr>
          <w:p w14:paraId="2BB880B2" w14:textId="77777777" w:rsidR="00A35629" w:rsidRPr="00906108" w:rsidRDefault="00A35629">
            <w:pPr>
              <w:tabs>
                <w:tab w:val="decimal" w:pos="1420"/>
              </w:tabs>
              <w:ind w:right="65"/>
              <w:rPr>
                <w:rFonts w:cs="Times New Roman"/>
                <w:sz w:val="14"/>
                <w:szCs w:val="14"/>
              </w:rPr>
            </w:pPr>
          </w:p>
        </w:tc>
        <w:tc>
          <w:tcPr>
            <w:tcW w:w="859" w:type="dxa"/>
            <w:tcBorders>
              <w:top w:val="single" w:sz="4" w:space="0" w:color="auto"/>
              <w:bottom w:val="double" w:sz="4" w:space="0" w:color="auto"/>
            </w:tcBorders>
            <w:vAlign w:val="bottom"/>
          </w:tcPr>
          <w:p w14:paraId="602E0826" w14:textId="77777777" w:rsidR="00A35629" w:rsidRPr="00906108" w:rsidRDefault="00A35629">
            <w:pPr>
              <w:ind w:right="90"/>
              <w:jc w:val="right"/>
              <w:rPr>
                <w:rFonts w:cs="Times New Roman"/>
                <w:sz w:val="14"/>
                <w:szCs w:val="14"/>
              </w:rPr>
            </w:pPr>
            <w:r w:rsidRPr="00906108">
              <w:rPr>
                <w:sz w:val="14"/>
                <w:szCs w:val="14"/>
              </w:rPr>
              <w:t>15</w:t>
            </w:r>
            <w:r w:rsidRPr="00906108">
              <w:rPr>
                <w:rFonts w:cs="Times New Roman"/>
                <w:sz w:val="14"/>
                <w:szCs w:val="14"/>
              </w:rPr>
              <w:t>,</w:t>
            </w:r>
            <w:r w:rsidRPr="00906108">
              <w:rPr>
                <w:sz w:val="14"/>
                <w:szCs w:val="14"/>
              </w:rPr>
              <w:t>500</w:t>
            </w:r>
          </w:p>
        </w:tc>
      </w:tr>
    </w:tbl>
    <w:p w14:paraId="36FFD325" w14:textId="5814F20E" w:rsidR="00027BC6" w:rsidRPr="00906108" w:rsidRDefault="00027BC6">
      <w:pPr>
        <w:overflowPunct/>
        <w:autoSpaceDE/>
        <w:autoSpaceDN/>
        <w:adjustRightInd/>
        <w:textAlignment w:val="auto"/>
        <w:rPr>
          <w:rFonts w:asciiTheme="majorBidi" w:hAnsiTheme="majorBidi" w:cstheme="majorBidi"/>
          <w:sz w:val="32"/>
          <w:szCs w:val="32"/>
        </w:rPr>
      </w:pPr>
    </w:p>
    <w:p w14:paraId="174B4002" w14:textId="77777777" w:rsidR="006220AE" w:rsidRPr="00906108" w:rsidRDefault="006220AE" w:rsidP="005B243D">
      <w:pPr>
        <w:ind w:left="1728" w:right="72" w:hanging="738"/>
        <w:jc w:val="thaiDistribute"/>
      </w:pPr>
      <w:r w:rsidRPr="00906108">
        <w:br w:type="page"/>
      </w:r>
    </w:p>
    <w:p w14:paraId="7BADF77A" w14:textId="524EBAA5" w:rsidR="005B243D" w:rsidRPr="00906108" w:rsidRDefault="00B44747" w:rsidP="005B243D">
      <w:pPr>
        <w:ind w:left="1728" w:right="72" w:hanging="738"/>
        <w:jc w:val="thaiDistribute"/>
        <w:rPr>
          <w:rFonts w:cstheme="minorBidi"/>
        </w:rPr>
      </w:pPr>
      <w:r w:rsidRPr="00906108">
        <w:lastRenderedPageBreak/>
        <w:t>4</w:t>
      </w:r>
      <w:r w:rsidR="005B243D" w:rsidRPr="00906108">
        <w:rPr>
          <w:rFonts w:cs="Times New Roman"/>
        </w:rPr>
        <w:t>.</w:t>
      </w:r>
      <w:r w:rsidRPr="00906108">
        <w:t>3</w:t>
      </w:r>
      <w:r w:rsidR="005B243D" w:rsidRPr="00906108">
        <w:rPr>
          <w:rFonts w:cs="Times New Roman"/>
        </w:rPr>
        <w:t>.</w:t>
      </w:r>
      <w:r w:rsidRPr="00906108">
        <w:t>2</w:t>
      </w:r>
      <w:r w:rsidR="005B243D" w:rsidRPr="00906108">
        <w:rPr>
          <w:rFonts w:asciiTheme="majorBidi" w:hAnsiTheme="majorBidi" w:cstheme="majorBidi"/>
          <w:cs/>
        </w:rPr>
        <w:tab/>
      </w:r>
      <w:r w:rsidR="005B243D" w:rsidRPr="00906108">
        <w:rPr>
          <w:rFonts w:cs="Times New Roman"/>
        </w:rPr>
        <w:t>Long-term loans to subsidiaries</w:t>
      </w:r>
    </w:p>
    <w:p w14:paraId="3D154AD2" w14:textId="77777777" w:rsidR="00A25BE4" w:rsidRPr="00906108" w:rsidRDefault="00A25BE4" w:rsidP="00A25BE4">
      <w:pPr>
        <w:tabs>
          <w:tab w:val="left" w:pos="1440"/>
          <w:tab w:val="left" w:pos="2880"/>
        </w:tabs>
        <w:spacing w:before="120"/>
        <w:ind w:left="605" w:right="-216"/>
        <w:jc w:val="right"/>
        <w:rPr>
          <w:rFonts w:cs="Times New Roman"/>
          <w:b/>
          <w:bCs/>
          <w:spacing w:val="-4"/>
          <w:sz w:val="14"/>
          <w:szCs w:val="14"/>
        </w:rPr>
      </w:pPr>
      <w:r w:rsidRPr="00906108">
        <w:rPr>
          <w:rFonts w:cs="Times New Roman"/>
          <w:b/>
          <w:bCs/>
          <w:spacing w:val="-4"/>
          <w:sz w:val="14"/>
          <w:szCs w:val="14"/>
        </w:rPr>
        <w:t xml:space="preserve">Unit </w:t>
      </w:r>
      <w:r w:rsidRPr="00906108">
        <w:rPr>
          <w:rFonts w:cs="Times New Roman"/>
          <w:b/>
          <w:bCs/>
          <w:spacing w:val="-4"/>
          <w:sz w:val="14"/>
          <w:szCs w:val="14"/>
          <w:cs/>
        </w:rPr>
        <w:t xml:space="preserve">: </w:t>
      </w:r>
      <w:r w:rsidRPr="00906108">
        <w:rPr>
          <w:rFonts w:cs="Times New Roman"/>
          <w:b/>
          <w:bCs/>
          <w:spacing w:val="-4"/>
          <w:sz w:val="14"/>
          <w:szCs w:val="14"/>
        </w:rPr>
        <w:t>Thousand Baht</w:t>
      </w:r>
    </w:p>
    <w:tbl>
      <w:tblPr>
        <w:tblW w:w="4820" w:type="pct"/>
        <w:tblInd w:w="810" w:type="dxa"/>
        <w:tblLayout w:type="fixed"/>
        <w:tblCellMar>
          <w:left w:w="0" w:type="dxa"/>
          <w:right w:w="0" w:type="dxa"/>
        </w:tblCellMar>
        <w:tblLook w:val="0000" w:firstRow="0" w:lastRow="0" w:firstColumn="0" w:lastColumn="0" w:noHBand="0" w:noVBand="0"/>
      </w:tblPr>
      <w:tblGrid>
        <w:gridCol w:w="2069"/>
        <w:gridCol w:w="680"/>
        <w:gridCol w:w="137"/>
        <w:gridCol w:w="543"/>
        <w:gridCol w:w="258"/>
        <w:gridCol w:w="1045"/>
        <w:gridCol w:w="836"/>
        <w:gridCol w:w="90"/>
        <w:gridCol w:w="786"/>
        <w:gridCol w:w="105"/>
        <w:gridCol w:w="680"/>
        <w:gridCol w:w="89"/>
        <w:gridCol w:w="627"/>
        <w:gridCol w:w="90"/>
        <w:gridCol w:w="877"/>
      </w:tblGrid>
      <w:tr w:rsidR="00906108" w:rsidRPr="00906108" w14:paraId="6418B049" w14:textId="77777777" w:rsidTr="00561959">
        <w:trPr>
          <w:cantSplit/>
        </w:trPr>
        <w:tc>
          <w:tcPr>
            <w:tcW w:w="2069" w:type="dxa"/>
          </w:tcPr>
          <w:p w14:paraId="219BB469" w14:textId="77777777" w:rsidR="00A25BE4" w:rsidRPr="00906108" w:rsidRDefault="00A25BE4">
            <w:pPr>
              <w:ind w:right="65"/>
              <w:jc w:val="center"/>
              <w:rPr>
                <w:rFonts w:cs="Times New Roman"/>
                <w:b/>
                <w:bCs/>
                <w:sz w:val="14"/>
                <w:szCs w:val="14"/>
                <w:cs/>
              </w:rPr>
            </w:pPr>
          </w:p>
        </w:tc>
        <w:tc>
          <w:tcPr>
            <w:tcW w:w="680" w:type="dxa"/>
          </w:tcPr>
          <w:p w14:paraId="6D64F530" w14:textId="77777777" w:rsidR="00A25BE4" w:rsidRPr="00906108" w:rsidRDefault="00A25BE4">
            <w:pPr>
              <w:ind w:right="-13"/>
              <w:jc w:val="center"/>
              <w:rPr>
                <w:rFonts w:cs="Times New Roman"/>
                <w:b/>
                <w:bCs/>
                <w:sz w:val="14"/>
                <w:szCs w:val="14"/>
                <w:cs/>
              </w:rPr>
            </w:pPr>
          </w:p>
        </w:tc>
        <w:tc>
          <w:tcPr>
            <w:tcW w:w="680" w:type="dxa"/>
            <w:gridSpan w:val="2"/>
          </w:tcPr>
          <w:p w14:paraId="551F127F" w14:textId="77777777" w:rsidR="00A25BE4" w:rsidRPr="00906108" w:rsidRDefault="00A25BE4">
            <w:pPr>
              <w:ind w:right="-13"/>
              <w:jc w:val="center"/>
              <w:rPr>
                <w:rFonts w:cs="Times New Roman"/>
                <w:b/>
                <w:bCs/>
                <w:sz w:val="14"/>
                <w:szCs w:val="14"/>
                <w:cs/>
              </w:rPr>
            </w:pPr>
          </w:p>
        </w:tc>
        <w:tc>
          <w:tcPr>
            <w:tcW w:w="5483" w:type="dxa"/>
            <w:gridSpan w:val="11"/>
          </w:tcPr>
          <w:p w14:paraId="241566E2"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Separate</w:t>
            </w:r>
            <w:r w:rsidRPr="00906108">
              <w:rPr>
                <w:rFonts w:cs="Times New Roman"/>
                <w:b/>
                <w:bCs/>
                <w:spacing w:val="-4"/>
                <w:sz w:val="14"/>
                <w:szCs w:val="14"/>
                <w:cs/>
              </w:rPr>
              <w:t xml:space="preserve"> </w:t>
            </w:r>
            <w:r w:rsidRPr="00906108">
              <w:rPr>
                <w:rFonts w:cs="Times New Roman"/>
                <w:b/>
                <w:bCs/>
                <w:spacing w:val="-4"/>
                <w:sz w:val="14"/>
                <w:szCs w:val="14"/>
              </w:rPr>
              <w:t>financial statements</w:t>
            </w:r>
          </w:p>
        </w:tc>
      </w:tr>
      <w:tr w:rsidR="00906108" w:rsidRPr="00906108" w14:paraId="1D2DB2A0" w14:textId="77777777" w:rsidTr="00561959">
        <w:trPr>
          <w:cantSplit/>
        </w:trPr>
        <w:tc>
          <w:tcPr>
            <w:tcW w:w="2069" w:type="dxa"/>
          </w:tcPr>
          <w:p w14:paraId="222FC59A" w14:textId="77777777" w:rsidR="00A25BE4" w:rsidRPr="00906108" w:rsidRDefault="00A25BE4">
            <w:pPr>
              <w:ind w:right="65"/>
              <w:jc w:val="center"/>
              <w:rPr>
                <w:rFonts w:cs="Times New Roman"/>
                <w:b/>
                <w:bCs/>
                <w:sz w:val="14"/>
                <w:szCs w:val="14"/>
                <w:cs/>
              </w:rPr>
            </w:pPr>
          </w:p>
        </w:tc>
        <w:tc>
          <w:tcPr>
            <w:tcW w:w="817" w:type="dxa"/>
            <w:gridSpan w:val="2"/>
            <w:tcBorders>
              <w:top w:val="single" w:sz="4" w:space="0" w:color="auto"/>
            </w:tcBorders>
          </w:tcPr>
          <w:p w14:paraId="1DBC59B2"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Relationship</w:t>
            </w:r>
          </w:p>
        </w:tc>
        <w:tc>
          <w:tcPr>
            <w:tcW w:w="801" w:type="dxa"/>
            <w:gridSpan w:val="2"/>
            <w:tcBorders>
              <w:top w:val="single" w:sz="4" w:space="0" w:color="auto"/>
            </w:tcBorders>
          </w:tcPr>
          <w:p w14:paraId="5DC9D6B5"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Interest rate</w:t>
            </w:r>
          </w:p>
        </w:tc>
        <w:tc>
          <w:tcPr>
            <w:tcW w:w="1045" w:type="dxa"/>
            <w:tcBorders>
              <w:top w:val="single" w:sz="4" w:space="0" w:color="auto"/>
            </w:tcBorders>
          </w:tcPr>
          <w:p w14:paraId="233EBDD0"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Due date</w:t>
            </w:r>
          </w:p>
        </w:tc>
        <w:tc>
          <w:tcPr>
            <w:tcW w:w="836" w:type="dxa"/>
            <w:tcBorders>
              <w:top w:val="single" w:sz="4" w:space="0" w:color="auto"/>
            </w:tcBorders>
          </w:tcPr>
          <w:p w14:paraId="3904A928"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Balance</w:t>
            </w:r>
          </w:p>
        </w:tc>
        <w:tc>
          <w:tcPr>
            <w:tcW w:w="90" w:type="dxa"/>
            <w:tcBorders>
              <w:top w:val="single" w:sz="4" w:space="0" w:color="auto"/>
            </w:tcBorders>
          </w:tcPr>
          <w:p w14:paraId="02DA4026" w14:textId="77777777" w:rsidR="00A25BE4" w:rsidRPr="00906108" w:rsidRDefault="00A25BE4">
            <w:pPr>
              <w:ind w:left="-108" w:right="-13"/>
              <w:jc w:val="center"/>
              <w:rPr>
                <w:rFonts w:cs="Times New Roman"/>
                <w:b/>
                <w:bCs/>
                <w:sz w:val="14"/>
                <w:szCs w:val="14"/>
                <w:cs/>
              </w:rPr>
            </w:pPr>
          </w:p>
        </w:tc>
        <w:tc>
          <w:tcPr>
            <w:tcW w:w="786" w:type="dxa"/>
            <w:tcBorders>
              <w:top w:val="single" w:sz="4" w:space="0" w:color="auto"/>
            </w:tcBorders>
          </w:tcPr>
          <w:p w14:paraId="09DB9267" w14:textId="77777777" w:rsidR="00A25BE4" w:rsidRPr="00906108" w:rsidRDefault="00A25BE4">
            <w:pPr>
              <w:ind w:right="-13"/>
              <w:jc w:val="center"/>
              <w:rPr>
                <w:rFonts w:cs="Times New Roman"/>
                <w:b/>
                <w:bCs/>
                <w:sz w:val="14"/>
                <w:szCs w:val="14"/>
                <w:cs/>
              </w:rPr>
            </w:pPr>
            <w:r w:rsidRPr="00906108">
              <w:rPr>
                <w:rFonts w:cs="Times New Roman"/>
                <w:b/>
                <w:bCs/>
                <w:sz w:val="14"/>
                <w:szCs w:val="14"/>
              </w:rPr>
              <w:t>Transfer in</w:t>
            </w:r>
          </w:p>
        </w:tc>
        <w:tc>
          <w:tcPr>
            <w:tcW w:w="105" w:type="dxa"/>
            <w:tcBorders>
              <w:top w:val="single" w:sz="4" w:space="0" w:color="auto"/>
            </w:tcBorders>
          </w:tcPr>
          <w:p w14:paraId="478C2D6C" w14:textId="77777777" w:rsidR="00A25BE4" w:rsidRPr="00906108" w:rsidRDefault="00A25BE4">
            <w:pPr>
              <w:ind w:right="-13"/>
              <w:jc w:val="center"/>
              <w:rPr>
                <w:rFonts w:cs="Times New Roman"/>
                <w:b/>
                <w:bCs/>
                <w:sz w:val="14"/>
                <w:szCs w:val="14"/>
                <w:cs/>
              </w:rPr>
            </w:pPr>
          </w:p>
        </w:tc>
        <w:tc>
          <w:tcPr>
            <w:tcW w:w="680" w:type="dxa"/>
            <w:tcBorders>
              <w:top w:val="single" w:sz="4" w:space="0" w:color="auto"/>
            </w:tcBorders>
            <w:vAlign w:val="bottom"/>
          </w:tcPr>
          <w:p w14:paraId="67B754F3"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Increase</w:t>
            </w:r>
          </w:p>
        </w:tc>
        <w:tc>
          <w:tcPr>
            <w:tcW w:w="89" w:type="dxa"/>
            <w:tcBorders>
              <w:top w:val="single" w:sz="4" w:space="0" w:color="auto"/>
            </w:tcBorders>
          </w:tcPr>
          <w:p w14:paraId="7F42DF31" w14:textId="77777777" w:rsidR="00A25BE4" w:rsidRPr="00906108" w:rsidRDefault="00A25BE4">
            <w:pPr>
              <w:ind w:left="-108" w:right="-13"/>
              <w:jc w:val="center"/>
              <w:rPr>
                <w:rFonts w:cs="Times New Roman"/>
                <w:b/>
                <w:bCs/>
                <w:sz w:val="14"/>
                <w:szCs w:val="14"/>
                <w:cs/>
              </w:rPr>
            </w:pPr>
          </w:p>
        </w:tc>
        <w:tc>
          <w:tcPr>
            <w:tcW w:w="627" w:type="dxa"/>
            <w:tcBorders>
              <w:top w:val="single" w:sz="4" w:space="0" w:color="auto"/>
            </w:tcBorders>
            <w:vAlign w:val="bottom"/>
          </w:tcPr>
          <w:p w14:paraId="437950BD"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Repaid</w:t>
            </w:r>
          </w:p>
        </w:tc>
        <w:tc>
          <w:tcPr>
            <w:tcW w:w="90" w:type="dxa"/>
            <w:tcBorders>
              <w:top w:val="single" w:sz="4" w:space="0" w:color="auto"/>
            </w:tcBorders>
          </w:tcPr>
          <w:p w14:paraId="201B38E8" w14:textId="77777777" w:rsidR="00A25BE4" w:rsidRPr="00906108" w:rsidRDefault="00A25BE4">
            <w:pPr>
              <w:ind w:left="-108" w:right="-13"/>
              <w:jc w:val="center"/>
              <w:rPr>
                <w:rFonts w:cs="Times New Roman"/>
                <w:b/>
                <w:bCs/>
                <w:sz w:val="14"/>
                <w:szCs w:val="14"/>
                <w:cs/>
              </w:rPr>
            </w:pPr>
          </w:p>
        </w:tc>
        <w:tc>
          <w:tcPr>
            <w:tcW w:w="877" w:type="dxa"/>
            <w:tcBorders>
              <w:top w:val="single" w:sz="4" w:space="0" w:color="auto"/>
            </w:tcBorders>
            <w:vAlign w:val="bottom"/>
          </w:tcPr>
          <w:p w14:paraId="4F62D261"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36086C4E" w14:textId="77777777" w:rsidTr="00561959">
        <w:trPr>
          <w:cantSplit/>
        </w:trPr>
        <w:tc>
          <w:tcPr>
            <w:tcW w:w="2069" w:type="dxa"/>
          </w:tcPr>
          <w:p w14:paraId="7D2A605D" w14:textId="77777777" w:rsidR="00A25BE4" w:rsidRPr="00906108" w:rsidRDefault="00A25BE4">
            <w:pPr>
              <w:ind w:right="65"/>
              <w:jc w:val="center"/>
              <w:rPr>
                <w:rFonts w:cs="Times New Roman"/>
                <w:b/>
                <w:bCs/>
                <w:sz w:val="14"/>
                <w:szCs w:val="14"/>
                <w:cs/>
              </w:rPr>
            </w:pPr>
          </w:p>
        </w:tc>
        <w:tc>
          <w:tcPr>
            <w:tcW w:w="817" w:type="dxa"/>
            <w:gridSpan w:val="2"/>
          </w:tcPr>
          <w:p w14:paraId="5DBFD17C" w14:textId="77777777" w:rsidR="00A25BE4" w:rsidRPr="00906108" w:rsidRDefault="00A25BE4">
            <w:pPr>
              <w:ind w:right="65"/>
              <w:jc w:val="center"/>
              <w:rPr>
                <w:rFonts w:cs="Times New Roman"/>
                <w:b/>
                <w:bCs/>
                <w:sz w:val="14"/>
                <w:szCs w:val="14"/>
                <w:cs/>
              </w:rPr>
            </w:pPr>
          </w:p>
        </w:tc>
        <w:tc>
          <w:tcPr>
            <w:tcW w:w="801" w:type="dxa"/>
            <w:gridSpan w:val="2"/>
          </w:tcPr>
          <w:p w14:paraId="22D46C13"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 p.a.)</w:t>
            </w:r>
          </w:p>
        </w:tc>
        <w:tc>
          <w:tcPr>
            <w:tcW w:w="1045" w:type="dxa"/>
          </w:tcPr>
          <w:p w14:paraId="4A42C934" w14:textId="77777777" w:rsidR="00A25BE4" w:rsidRPr="00906108" w:rsidRDefault="00A25BE4">
            <w:pPr>
              <w:ind w:right="-13"/>
              <w:jc w:val="center"/>
              <w:rPr>
                <w:rFonts w:cs="Times New Roman"/>
                <w:b/>
                <w:bCs/>
                <w:sz w:val="14"/>
                <w:szCs w:val="14"/>
                <w:cs/>
              </w:rPr>
            </w:pPr>
          </w:p>
        </w:tc>
        <w:tc>
          <w:tcPr>
            <w:tcW w:w="836" w:type="dxa"/>
          </w:tcPr>
          <w:p w14:paraId="7F2DA17C"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as at</w:t>
            </w:r>
          </w:p>
        </w:tc>
        <w:tc>
          <w:tcPr>
            <w:tcW w:w="90" w:type="dxa"/>
          </w:tcPr>
          <w:p w14:paraId="14990AD6" w14:textId="77777777" w:rsidR="00A25BE4" w:rsidRPr="00906108" w:rsidRDefault="00A25BE4">
            <w:pPr>
              <w:ind w:left="-108" w:right="-13"/>
              <w:jc w:val="center"/>
              <w:rPr>
                <w:rFonts w:cs="Times New Roman"/>
                <w:b/>
                <w:bCs/>
                <w:sz w:val="14"/>
                <w:szCs w:val="14"/>
                <w:cs/>
              </w:rPr>
            </w:pPr>
          </w:p>
        </w:tc>
        <w:tc>
          <w:tcPr>
            <w:tcW w:w="786" w:type="dxa"/>
          </w:tcPr>
          <w:p w14:paraId="4E415FB9" w14:textId="77777777" w:rsidR="00A25BE4" w:rsidRPr="00906108" w:rsidRDefault="00A25BE4">
            <w:pPr>
              <w:ind w:right="-13"/>
              <w:jc w:val="center"/>
              <w:rPr>
                <w:rFonts w:cs="Times New Roman"/>
                <w:b/>
                <w:bCs/>
                <w:sz w:val="14"/>
                <w:szCs w:val="14"/>
                <w:cs/>
              </w:rPr>
            </w:pPr>
            <w:r w:rsidRPr="00906108">
              <w:rPr>
                <w:rFonts w:cs="Times New Roman"/>
                <w:b/>
                <w:bCs/>
                <w:sz w:val="14"/>
                <w:szCs w:val="14"/>
              </w:rPr>
              <w:t>change type</w:t>
            </w:r>
          </w:p>
        </w:tc>
        <w:tc>
          <w:tcPr>
            <w:tcW w:w="105" w:type="dxa"/>
          </w:tcPr>
          <w:p w14:paraId="3D022DF3" w14:textId="77777777" w:rsidR="00A25BE4" w:rsidRPr="00906108" w:rsidRDefault="00A25BE4">
            <w:pPr>
              <w:ind w:right="-13"/>
              <w:jc w:val="center"/>
              <w:rPr>
                <w:rFonts w:cs="Times New Roman"/>
                <w:b/>
                <w:bCs/>
                <w:sz w:val="14"/>
                <w:szCs w:val="14"/>
                <w:cs/>
              </w:rPr>
            </w:pPr>
          </w:p>
        </w:tc>
        <w:tc>
          <w:tcPr>
            <w:tcW w:w="680" w:type="dxa"/>
            <w:vAlign w:val="bottom"/>
          </w:tcPr>
          <w:p w14:paraId="17A992C7"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 xml:space="preserve">during the </w:t>
            </w:r>
          </w:p>
        </w:tc>
        <w:tc>
          <w:tcPr>
            <w:tcW w:w="89" w:type="dxa"/>
          </w:tcPr>
          <w:p w14:paraId="5F70AB6A" w14:textId="77777777" w:rsidR="00A25BE4" w:rsidRPr="00906108" w:rsidRDefault="00A25BE4">
            <w:pPr>
              <w:ind w:left="-108" w:right="-13"/>
              <w:jc w:val="center"/>
              <w:rPr>
                <w:rFonts w:cs="Times New Roman"/>
                <w:b/>
                <w:bCs/>
                <w:sz w:val="14"/>
                <w:szCs w:val="14"/>
                <w:cs/>
              </w:rPr>
            </w:pPr>
          </w:p>
        </w:tc>
        <w:tc>
          <w:tcPr>
            <w:tcW w:w="627" w:type="dxa"/>
            <w:vAlign w:val="bottom"/>
          </w:tcPr>
          <w:p w14:paraId="006CFA85"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 xml:space="preserve">during </w:t>
            </w:r>
          </w:p>
        </w:tc>
        <w:tc>
          <w:tcPr>
            <w:tcW w:w="90" w:type="dxa"/>
          </w:tcPr>
          <w:p w14:paraId="6FD38134" w14:textId="77777777" w:rsidR="00A25BE4" w:rsidRPr="00906108" w:rsidRDefault="00A25BE4">
            <w:pPr>
              <w:ind w:left="-108" w:right="-13"/>
              <w:jc w:val="center"/>
              <w:rPr>
                <w:rFonts w:cs="Times New Roman"/>
                <w:b/>
                <w:bCs/>
                <w:sz w:val="14"/>
                <w:szCs w:val="14"/>
                <w:cs/>
              </w:rPr>
            </w:pPr>
          </w:p>
        </w:tc>
        <w:tc>
          <w:tcPr>
            <w:tcW w:w="877" w:type="dxa"/>
            <w:vAlign w:val="bottom"/>
          </w:tcPr>
          <w:p w14:paraId="20108D46"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as at</w:t>
            </w:r>
          </w:p>
        </w:tc>
      </w:tr>
      <w:tr w:rsidR="00906108" w:rsidRPr="00906108" w14:paraId="419D0419" w14:textId="77777777" w:rsidTr="00561959">
        <w:trPr>
          <w:cantSplit/>
        </w:trPr>
        <w:tc>
          <w:tcPr>
            <w:tcW w:w="2069" w:type="dxa"/>
          </w:tcPr>
          <w:p w14:paraId="7C2FB6D0" w14:textId="77777777" w:rsidR="00A25BE4" w:rsidRPr="00906108" w:rsidRDefault="00A25BE4">
            <w:pPr>
              <w:ind w:right="65"/>
              <w:jc w:val="center"/>
              <w:rPr>
                <w:rFonts w:cs="Times New Roman"/>
                <w:b/>
                <w:bCs/>
                <w:sz w:val="14"/>
                <w:szCs w:val="14"/>
                <w:cs/>
              </w:rPr>
            </w:pPr>
          </w:p>
        </w:tc>
        <w:tc>
          <w:tcPr>
            <w:tcW w:w="817" w:type="dxa"/>
            <w:gridSpan w:val="2"/>
          </w:tcPr>
          <w:p w14:paraId="4D853888" w14:textId="77777777" w:rsidR="00A25BE4" w:rsidRPr="00906108" w:rsidRDefault="00A25BE4">
            <w:pPr>
              <w:ind w:right="65"/>
              <w:jc w:val="center"/>
              <w:rPr>
                <w:rFonts w:cs="Times New Roman"/>
                <w:b/>
                <w:bCs/>
                <w:sz w:val="14"/>
                <w:szCs w:val="14"/>
                <w:cs/>
              </w:rPr>
            </w:pPr>
          </w:p>
        </w:tc>
        <w:tc>
          <w:tcPr>
            <w:tcW w:w="801" w:type="dxa"/>
            <w:gridSpan w:val="2"/>
          </w:tcPr>
          <w:p w14:paraId="0AD693B3" w14:textId="77777777" w:rsidR="00A25BE4" w:rsidRPr="00906108" w:rsidRDefault="00A25BE4">
            <w:pPr>
              <w:ind w:right="-13"/>
              <w:jc w:val="center"/>
              <w:rPr>
                <w:rFonts w:cs="Times New Roman"/>
                <w:b/>
                <w:bCs/>
                <w:sz w:val="14"/>
                <w:szCs w:val="14"/>
                <w:cs/>
              </w:rPr>
            </w:pPr>
          </w:p>
        </w:tc>
        <w:tc>
          <w:tcPr>
            <w:tcW w:w="1045" w:type="dxa"/>
          </w:tcPr>
          <w:p w14:paraId="64ECE8C8" w14:textId="77777777" w:rsidR="00A25BE4" w:rsidRPr="00906108" w:rsidRDefault="00A25BE4">
            <w:pPr>
              <w:ind w:right="-13"/>
              <w:jc w:val="center"/>
              <w:rPr>
                <w:rFonts w:cs="Times New Roman"/>
                <w:b/>
                <w:bCs/>
                <w:sz w:val="14"/>
                <w:szCs w:val="14"/>
              </w:rPr>
            </w:pPr>
          </w:p>
        </w:tc>
        <w:tc>
          <w:tcPr>
            <w:tcW w:w="836" w:type="dxa"/>
            <w:vAlign w:val="bottom"/>
          </w:tcPr>
          <w:p w14:paraId="6FAB27AE"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c>
          <w:tcPr>
            <w:tcW w:w="90" w:type="dxa"/>
          </w:tcPr>
          <w:p w14:paraId="141E350D" w14:textId="77777777" w:rsidR="00A25BE4" w:rsidRPr="00906108" w:rsidRDefault="00A25BE4">
            <w:pPr>
              <w:ind w:right="-13"/>
              <w:jc w:val="center"/>
              <w:rPr>
                <w:rFonts w:cs="Times New Roman"/>
                <w:b/>
                <w:bCs/>
                <w:sz w:val="14"/>
                <w:szCs w:val="14"/>
                <w:cs/>
              </w:rPr>
            </w:pPr>
          </w:p>
        </w:tc>
        <w:tc>
          <w:tcPr>
            <w:tcW w:w="786" w:type="dxa"/>
          </w:tcPr>
          <w:p w14:paraId="65E5EA7E" w14:textId="77777777" w:rsidR="00A25BE4" w:rsidRPr="00906108" w:rsidRDefault="00A25BE4">
            <w:pPr>
              <w:ind w:right="-13"/>
              <w:jc w:val="center"/>
              <w:rPr>
                <w:rFonts w:cs="Times New Roman"/>
                <w:b/>
                <w:bCs/>
                <w:sz w:val="14"/>
                <w:szCs w:val="14"/>
                <w:cs/>
              </w:rPr>
            </w:pPr>
            <w:r w:rsidRPr="00906108">
              <w:rPr>
                <w:rFonts w:cs="Times New Roman"/>
                <w:b/>
                <w:bCs/>
                <w:sz w:val="14"/>
                <w:szCs w:val="14"/>
              </w:rPr>
              <w:t>during the</w:t>
            </w:r>
          </w:p>
        </w:tc>
        <w:tc>
          <w:tcPr>
            <w:tcW w:w="105" w:type="dxa"/>
          </w:tcPr>
          <w:p w14:paraId="4061DB82" w14:textId="77777777" w:rsidR="00A25BE4" w:rsidRPr="00906108" w:rsidRDefault="00A25BE4">
            <w:pPr>
              <w:ind w:right="-13"/>
              <w:jc w:val="center"/>
              <w:rPr>
                <w:rFonts w:cs="Times New Roman"/>
                <w:b/>
                <w:bCs/>
                <w:sz w:val="14"/>
                <w:szCs w:val="14"/>
                <w:cs/>
              </w:rPr>
            </w:pPr>
          </w:p>
        </w:tc>
        <w:tc>
          <w:tcPr>
            <w:tcW w:w="680" w:type="dxa"/>
            <w:vAlign w:val="bottom"/>
          </w:tcPr>
          <w:p w14:paraId="052EEE1C"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year</w:t>
            </w:r>
          </w:p>
        </w:tc>
        <w:tc>
          <w:tcPr>
            <w:tcW w:w="89" w:type="dxa"/>
          </w:tcPr>
          <w:p w14:paraId="74716084" w14:textId="77777777" w:rsidR="00A25BE4" w:rsidRPr="00906108" w:rsidRDefault="00A25BE4">
            <w:pPr>
              <w:ind w:right="-13"/>
              <w:jc w:val="center"/>
              <w:rPr>
                <w:rFonts w:cs="Times New Roman"/>
                <w:b/>
                <w:bCs/>
                <w:sz w:val="14"/>
                <w:szCs w:val="14"/>
                <w:cs/>
              </w:rPr>
            </w:pPr>
          </w:p>
        </w:tc>
        <w:tc>
          <w:tcPr>
            <w:tcW w:w="627" w:type="dxa"/>
          </w:tcPr>
          <w:p w14:paraId="3C909892" w14:textId="77777777" w:rsidR="00A25BE4" w:rsidRPr="00906108" w:rsidRDefault="00A25BE4">
            <w:pPr>
              <w:ind w:right="-13"/>
              <w:jc w:val="center"/>
              <w:rPr>
                <w:b/>
                <w:bCs/>
                <w:sz w:val="14"/>
                <w:szCs w:val="17"/>
              </w:rPr>
            </w:pPr>
            <w:r w:rsidRPr="00906108">
              <w:rPr>
                <w:b/>
                <w:bCs/>
                <w:sz w:val="14"/>
                <w:szCs w:val="17"/>
              </w:rPr>
              <w:t>the year</w:t>
            </w:r>
          </w:p>
        </w:tc>
        <w:tc>
          <w:tcPr>
            <w:tcW w:w="90" w:type="dxa"/>
          </w:tcPr>
          <w:p w14:paraId="1239F32E" w14:textId="77777777" w:rsidR="00A25BE4" w:rsidRPr="00906108" w:rsidRDefault="00A25BE4">
            <w:pPr>
              <w:ind w:right="-13"/>
              <w:jc w:val="center"/>
              <w:rPr>
                <w:rFonts w:cs="Times New Roman"/>
                <w:b/>
                <w:bCs/>
                <w:sz w:val="14"/>
                <w:szCs w:val="14"/>
              </w:rPr>
            </w:pPr>
          </w:p>
        </w:tc>
        <w:tc>
          <w:tcPr>
            <w:tcW w:w="877" w:type="dxa"/>
            <w:vAlign w:val="bottom"/>
          </w:tcPr>
          <w:p w14:paraId="5432F2E4" w14:textId="77777777" w:rsidR="00A25BE4" w:rsidRPr="00906108" w:rsidRDefault="00A25BE4">
            <w:pPr>
              <w:ind w:right="-13"/>
              <w:jc w:val="center"/>
              <w:rPr>
                <w:rFonts w:cs="Times New Roman"/>
                <w:b/>
                <w:bCs/>
                <w:sz w:val="14"/>
                <w:szCs w:val="14"/>
                <w:cs/>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r>
      <w:tr w:rsidR="00906108" w:rsidRPr="00906108" w14:paraId="4F259F86" w14:textId="77777777" w:rsidTr="00561959">
        <w:trPr>
          <w:cantSplit/>
        </w:trPr>
        <w:tc>
          <w:tcPr>
            <w:tcW w:w="2069" w:type="dxa"/>
          </w:tcPr>
          <w:p w14:paraId="3FB302CE" w14:textId="77777777" w:rsidR="00A25BE4" w:rsidRPr="00906108" w:rsidRDefault="00A25BE4">
            <w:pPr>
              <w:ind w:right="65"/>
              <w:jc w:val="center"/>
              <w:rPr>
                <w:rFonts w:cs="Times New Roman"/>
                <w:b/>
                <w:bCs/>
                <w:sz w:val="14"/>
                <w:szCs w:val="14"/>
                <w:cs/>
              </w:rPr>
            </w:pPr>
          </w:p>
        </w:tc>
        <w:tc>
          <w:tcPr>
            <w:tcW w:w="817" w:type="dxa"/>
            <w:gridSpan w:val="2"/>
          </w:tcPr>
          <w:p w14:paraId="517F7CDD" w14:textId="77777777" w:rsidR="00A25BE4" w:rsidRPr="00906108" w:rsidRDefault="00A25BE4">
            <w:pPr>
              <w:ind w:right="65"/>
              <w:jc w:val="center"/>
              <w:rPr>
                <w:rFonts w:cs="Times New Roman"/>
                <w:b/>
                <w:bCs/>
                <w:sz w:val="14"/>
                <w:szCs w:val="14"/>
                <w:cs/>
              </w:rPr>
            </w:pPr>
          </w:p>
        </w:tc>
        <w:tc>
          <w:tcPr>
            <w:tcW w:w="801" w:type="dxa"/>
            <w:gridSpan w:val="2"/>
          </w:tcPr>
          <w:p w14:paraId="22E616EF" w14:textId="77777777" w:rsidR="00A25BE4" w:rsidRPr="00906108" w:rsidRDefault="00A25BE4">
            <w:pPr>
              <w:ind w:right="-13"/>
              <w:jc w:val="center"/>
              <w:rPr>
                <w:rFonts w:cs="Times New Roman"/>
                <w:b/>
                <w:bCs/>
                <w:sz w:val="14"/>
                <w:szCs w:val="14"/>
                <w:cs/>
              </w:rPr>
            </w:pPr>
          </w:p>
        </w:tc>
        <w:tc>
          <w:tcPr>
            <w:tcW w:w="1045" w:type="dxa"/>
          </w:tcPr>
          <w:p w14:paraId="700A90D5" w14:textId="77777777" w:rsidR="00A25BE4" w:rsidRPr="00906108" w:rsidRDefault="00A25BE4">
            <w:pPr>
              <w:ind w:left="16" w:right="-13"/>
              <w:jc w:val="center"/>
              <w:rPr>
                <w:rFonts w:cs="Times New Roman"/>
                <w:b/>
                <w:bCs/>
                <w:sz w:val="14"/>
                <w:szCs w:val="14"/>
              </w:rPr>
            </w:pPr>
          </w:p>
        </w:tc>
        <w:tc>
          <w:tcPr>
            <w:tcW w:w="836" w:type="dxa"/>
            <w:vAlign w:val="bottom"/>
          </w:tcPr>
          <w:p w14:paraId="60633C8E" w14:textId="6ECB0906" w:rsidR="00A25BE4" w:rsidRPr="00906108" w:rsidRDefault="00A25BE4">
            <w:pPr>
              <w:ind w:right="-13"/>
              <w:jc w:val="center"/>
              <w:rPr>
                <w:rFonts w:cs="Times New Roman"/>
                <w:b/>
                <w:bCs/>
                <w:sz w:val="14"/>
                <w:szCs w:val="14"/>
              </w:rPr>
            </w:pPr>
            <w:r w:rsidRPr="00906108">
              <w:rPr>
                <w:b/>
                <w:bCs/>
                <w:spacing w:val="-4"/>
                <w:sz w:val="14"/>
                <w:szCs w:val="14"/>
              </w:rPr>
              <w:t>2024</w:t>
            </w:r>
          </w:p>
        </w:tc>
        <w:tc>
          <w:tcPr>
            <w:tcW w:w="90" w:type="dxa"/>
          </w:tcPr>
          <w:p w14:paraId="5A16F31E" w14:textId="77777777" w:rsidR="00A25BE4" w:rsidRPr="00906108" w:rsidRDefault="00A25BE4">
            <w:pPr>
              <w:ind w:right="-13"/>
              <w:jc w:val="center"/>
              <w:rPr>
                <w:rFonts w:cs="Times New Roman"/>
                <w:b/>
                <w:bCs/>
                <w:sz w:val="14"/>
                <w:szCs w:val="14"/>
                <w:cs/>
              </w:rPr>
            </w:pPr>
          </w:p>
        </w:tc>
        <w:tc>
          <w:tcPr>
            <w:tcW w:w="786" w:type="dxa"/>
          </w:tcPr>
          <w:p w14:paraId="3D79B671" w14:textId="77777777" w:rsidR="00A25BE4" w:rsidRPr="00906108" w:rsidRDefault="00A25BE4">
            <w:pPr>
              <w:ind w:right="-13"/>
              <w:jc w:val="center"/>
              <w:rPr>
                <w:rFonts w:cs="Times New Roman"/>
                <w:b/>
                <w:bCs/>
                <w:sz w:val="14"/>
                <w:szCs w:val="14"/>
                <w:cs/>
              </w:rPr>
            </w:pPr>
            <w:r w:rsidRPr="00906108">
              <w:rPr>
                <w:rFonts w:cs="Times New Roman"/>
                <w:b/>
                <w:bCs/>
                <w:sz w:val="14"/>
                <w:szCs w:val="14"/>
              </w:rPr>
              <w:t>year</w:t>
            </w:r>
          </w:p>
        </w:tc>
        <w:tc>
          <w:tcPr>
            <w:tcW w:w="105" w:type="dxa"/>
          </w:tcPr>
          <w:p w14:paraId="0158E027" w14:textId="77777777" w:rsidR="00A25BE4" w:rsidRPr="00906108" w:rsidRDefault="00A25BE4">
            <w:pPr>
              <w:ind w:right="-13"/>
              <w:jc w:val="center"/>
              <w:rPr>
                <w:rFonts w:cs="Times New Roman"/>
                <w:b/>
                <w:bCs/>
                <w:sz w:val="14"/>
                <w:szCs w:val="14"/>
                <w:cs/>
              </w:rPr>
            </w:pPr>
          </w:p>
        </w:tc>
        <w:tc>
          <w:tcPr>
            <w:tcW w:w="680" w:type="dxa"/>
          </w:tcPr>
          <w:p w14:paraId="499BD624" w14:textId="77777777" w:rsidR="00A25BE4" w:rsidRPr="00906108" w:rsidRDefault="00A25BE4">
            <w:pPr>
              <w:ind w:right="-13"/>
              <w:jc w:val="center"/>
              <w:rPr>
                <w:rFonts w:cs="Times New Roman"/>
                <w:b/>
                <w:bCs/>
                <w:sz w:val="14"/>
                <w:szCs w:val="14"/>
                <w:cs/>
              </w:rPr>
            </w:pPr>
          </w:p>
        </w:tc>
        <w:tc>
          <w:tcPr>
            <w:tcW w:w="89" w:type="dxa"/>
          </w:tcPr>
          <w:p w14:paraId="7A72EFBA" w14:textId="77777777" w:rsidR="00A25BE4" w:rsidRPr="00906108" w:rsidRDefault="00A25BE4">
            <w:pPr>
              <w:ind w:right="-13"/>
              <w:jc w:val="center"/>
              <w:rPr>
                <w:rFonts w:cs="Times New Roman"/>
                <w:b/>
                <w:bCs/>
                <w:sz w:val="14"/>
                <w:szCs w:val="14"/>
                <w:cs/>
              </w:rPr>
            </w:pPr>
          </w:p>
        </w:tc>
        <w:tc>
          <w:tcPr>
            <w:tcW w:w="627" w:type="dxa"/>
          </w:tcPr>
          <w:p w14:paraId="2663B745" w14:textId="77777777" w:rsidR="00A25BE4" w:rsidRPr="00906108" w:rsidRDefault="00A25BE4">
            <w:pPr>
              <w:ind w:right="-13"/>
              <w:jc w:val="center"/>
              <w:rPr>
                <w:rFonts w:cs="Times New Roman"/>
                <w:b/>
                <w:bCs/>
                <w:sz w:val="14"/>
                <w:szCs w:val="14"/>
                <w:cs/>
              </w:rPr>
            </w:pPr>
          </w:p>
        </w:tc>
        <w:tc>
          <w:tcPr>
            <w:tcW w:w="90" w:type="dxa"/>
          </w:tcPr>
          <w:p w14:paraId="5A7A9FEA" w14:textId="77777777" w:rsidR="00A25BE4" w:rsidRPr="00906108" w:rsidRDefault="00A25BE4">
            <w:pPr>
              <w:ind w:right="-13"/>
              <w:jc w:val="center"/>
              <w:rPr>
                <w:rFonts w:cs="Times New Roman"/>
                <w:b/>
                <w:bCs/>
                <w:sz w:val="14"/>
                <w:szCs w:val="14"/>
              </w:rPr>
            </w:pPr>
          </w:p>
        </w:tc>
        <w:tc>
          <w:tcPr>
            <w:tcW w:w="877" w:type="dxa"/>
            <w:vAlign w:val="bottom"/>
          </w:tcPr>
          <w:p w14:paraId="2D55C9A6" w14:textId="17A63402" w:rsidR="00A25BE4" w:rsidRPr="00906108" w:rsidRDefault="00A25BE4">
            <w:pPr>
              <w:ind w:right="-13"/>
              <w:jc w:val="center"/>
              <w:rPr>
                <w:rFonts w:cs="Times New Roman"/>
                <w:b/>
                <w:bCs/>
                <w:sz w:val="14"/>
                <w:szCs w:val="14"/>
              </w:rPr>
            </w:pPr>
            <w:r w:rsidRPr="00906108">
              <w:rPr>
                <w:b/>
                <w:bCs/>
                <w:spacing w:val="-4"/>
                <w:sz w:val="14"/>
                <w:szCs w:val="14"/>
              </w:rPr>
              <w:t>2025</w:t>
            </w:r>
          </w:p>
        </w:tc>
      </w:tr>
      <w:tr w:rsidR="00906108" w:rsidRPr="00906108" w14:paraId="75175B66" w14:textId="77777777" w:rsidTr="00561959">
        <w:trPr>
          <w:cantSplit/>
        </w:trPr>
        <w:tc>
          <w:tcPr>
            <w:tcW w:w="2069" w:type="dxa"/>
          </w:tcPr>
          <w:p w14:paraId="7165B6B0" w14:textId="77777777" w:rsidR="00A25BE4" w:rsidRPr="00906108" w:rsidRDefault="00A25BE4">
            <w:pPr>
              <w:ind w:right="65" w:firstLine="60"/>
              <w:jc w:val="both"/>
              <w:rPr>
                <w:rFonts w:cs="Times New Roman"/>
                <w:b/>
                <w:bCs/>
                <w:sz w:val="14"/>
                <w:szCs w:val="14"/>
                <w:cs/>
              </w:rPr>
            </w:pPr>
            <w:r w:rsidRPr="00906108">
              <w:rPr>
                <w:rFonts w:cs="Times New Roman"/>
                <w:b/>
                <w:bCs/>
                <w:sz w:val="14"/>
                <w:szCs w:val="14"/>
              </w:rPr>
              <w:t>Long-term loans to subsidiaries</w:t>
            </w:r>
          </w:p>
        </w:tc>
        <w:tc>
          <w:tcPr>
            <w:tcW w:w="817" w:type="dxa"/>
            <w:gridSpan w:val="2"/>
          </w:tcPr>
          <w:p w14:paraId="661E6410" w14:textId="77777777" w:rsidR="00A25BE4" w:rsidRPr="00906108" w:rsidRDefault="00A25BE4">
            <w:pPr>
              <w:tabs>
                <w:tab w:val="decimal" w:pos="1212"/>
              </w:tabs>
              <w:ind w:right="65"/>
              <w:rPr>
                <w:rFonts w:asciiTheme="majorBidi" w:hAnsiTheme="majorBidi" w:cstheme="majorBidi"/>
                <w:sz w:val="20"/>
                <w:szCs w:val="20"/>
                <w:cs/>
              </w:rPr>
            </w:pPr>
          </w:p>
        </w:tc>
        <w:tc>
          <w:tcPr>
            <w:tcW w:w="801" w:type="dxa"/>
            <w:gridSpan w:val="2"/>
          </w:tcPr>
          <w:p w14:paraId="36F1A9D5" w14:textId="77777777" w:rsidR="00A25BE4" w:rsidRPr="00906108" w:rsidRDefault="00A25BE4">
            <w:pPr>
              <w:tabs>
                <w:tab w:val="decimal" w:pos="1212"/>
              </w:tabs>
              <w:ind w:right="65"/>
              <w:rPr>
                <w:rFonts w:asciiTheme="majorBidi" w:hAnsiTheme="majorBidi" w:cstheme="majorBidi"/>
                <w:sz w:val="20"/>
                <w:szCs w:val="20"/>
                <w:cs/>
              </w:rPr>
            </w:pPr>
          </w:p>
        </w:tc>
        <w:tc>
          <w:tcPr>
            <w:tcW w:w="1045" w:type="dxa"/>
          </w:tcPr>
          <w:p w14:paraId="700D190F" w14:textId="77777777" w:rsidR="00A25BE4" w:rsidRPr="00906108" w:rsidRDefault="00A25BE4">
            <w:pPr>
              <w:tabs>
                <w:tab w:val="decimal" w:pos="1212"/>
              </w:tabs>
              <w:ind w:right="65"/>
              <w:rPr>
                <w:rFonts w:asciiTheme="majorBidi" w:hAnsiTheme="majorBidi" w:cstheme="majorBidi"/>
                <w:sz w:val="20"/>
                <w:szCs w:val="20"/>
                <w:cs/>
              </w:rPr>
            </w:pPr>
          </w:p>
        </w:tc>
        <w:tc>
          <w:tcPr>
            <w:tcW w:w="836" w:type="dxa"/>
          </w:tcPr>
          <w:p w14:paraId="418735A2" w14:textId="77777777" w:rsidR="00A25BE4" w:rsidRPr="00906108" w:rsidRDefault="00A25BE4">
            <w:pPr>
              <w:tabs>
                <w:tab w:val="decimal" w:pos="1212"/>
              </w:tabs>
              <w:ind w:right="65"/>
              <w:rPr>
                <w:rFonts w:asciiTheme="majorBidi" w:hAnsiTheme="majorBidi" w:cstheme="majorBidi"/>
                <w:sz w:val="20"/>
                <w:szCs w:val="20"/>
                <w:cs/>
              </w:rPr>
            </w:pPr>
          </w:p>
        </w:tc>
        <w:tc>
          <w:tcPr>
            <w:tcW w:w="90" w:type="dxa"/>
          </w:tcPr>
          <w:p w14:paraId="7B2151F4" w14:textId="77777777" w:rsidR="00A25BE4" w:rsidRPr="00906108" w:rsidRDefault="00A25BE4">
            <w:pPr>
              <w:tabs>
                <w:tab w:val="decimal" w:pos="1212"/>
              </w:tabs>
              <w:ind w:right="65"/>
              <w:rPr>
                <w:rFonts w:asciiTheme="majorBidi" w:hAnsiTheme="majorBidi" w:cstheme="majorBidi"/>
                <w:sz w:val="20"/>
                <w:szCs w:val="20"/>
                <w:cs/>
              </w:rPr>
            </w:pPr>
          </w:p>
        </w:tc>
        <w:tc>
          <w:tcPr>
            <w:tcW w:w="786" w:type="dxa"/>
          </w:tcPr>
          <w:p w14:paraId="4851F022" w14:textId="77777777" w:rsidR="00A25BE4" w:rsidRPr="00906108" w:rsidRDefault="00A25BE4">
            <w:pPr>
              <w:tabs>
                <w:tab w:val="decimal" w:pos="1212"/>
              </w:tabs>
              <w:ind w:right="65"/>
              <w:rPr>
                <w:rFonts w:asciiTheme="majorBidi" w:hAnsiTheme="majorBidi" w:cstheme="majorBidi"/>
                <w:sz w:val="20"/>
                <w:szCs w:val="20"/>
                <w:cs/>
              </w:rPr>
            </w:pPr>
          </w:p>
        </w:tc>
        <w:tc>
          <w:tcPr>
            <w:tcW w:w="105" w:type="dxa"/>
          </w:tcPr>
          <w:p w14:paraId="0A7610D0" w14:textId="77777777" w:rsidR="00A25BE4" w:rsidRPr="00906108" w:rsidRDefault="00A25BE4">
            <w:pPr>
              <w:tabs>
                <w:tab w:val="decimal" w:pos="1212"/>
              </w:tabs>
              <w:ind w:right="65"/>
              <w:rPr>
                <w:rFonts w:asciiTheme="majorBidi" w:hAnsiTheme="majorBidi" w:cstheme="majorBidi"/>
                <w:sz w:val="20"/>
                <w:szCs w:val="20"/>
                <w:cs/>
              </w:rPr>
            </w:pPr>
          </w:p>
        </w:tc>
        <w:tc>
          <w:tcPr>
            <w:tcW w:w="680" w:type="dxa"/>
          </w:tcPr>
          <w:p w14:paraId="6E6FA179" w14:textId="77777777" w:rsidR="00A25BE4" w:rsidRPr="00906108" w:rsidRDefault="00A25BE4">
            <w:pPr>
              <w:tabs>
                <w:tab w:val="decimal" w:pos="1212"/>
              </w:tabs>
              <w:ind w:right="65"/>
              <w:rPr>
                <w:rFonts w:asciiTheme="majorBidi" w:hAnsiTheme="majorBidi" w:cstheme="majorBidi"/>
                <w:sz w:val="20"/>
                <w:szCs w:val="20"/>
                <w:cs/>
              </w:rPr>
            </w:pPr>
          </w:p>
        </w:tc>
        <w:tc>
          <w:tcPr>
            <w:tcW w:w="89" w:type="dxa"/>
          </w:tcPr>
          <w:p w14:paraId="4B929BB6" w14:textId="77777777" w:rsidR="00A25BE4" w:rsidRPr="00906108" w:rsidRDefault="00A25BE4">
            <w:pPr>
              <w:tabs>
                <w:tab w:val="decimal" w:pos="1212"/>
              </w:tabs>
              <w:ind w:right="65"/>
              <w:rPr>
                <w:rFonts w:asciiTheme="majorBidi" w:hAnsiTheme="majorBidi" w:cstheme="majorBidi"/>
                <w:sz w:val="20"/>
                <w:szCs w:val="20"/>
                <w:cs/>
              </w:rPr>
            </w:pPr>
          </w:p>
        </w:tc>
        <w:tc>
          <w:tcPr>
            <w:tcW w:w="627" w:type="dxa"/>
          </w:tcPr>
          <w:p w14:paraId="526C7F97" w14:textId="77777777" w:rsidR="00A25BE4" w:rsidRPr="00906108" w:rsidRDefault="00A25BE4">
            <w:pPr>
              <w:tabs>
                <w:tab w:val="decimal" w:pos="1212"/>
              </w:tabs>
              <w:ind w:right="65"/>
              <w:rPr>
                <w:rFonts w:asciiTheme="majorBidi" w:hAnsiTheme="majorBidi" w:cstheme="majorBidi"/>
                <w:sz w:val="20"/>
                <w:szCs w:val="20"/>
                <w:cs/>
              </w:rPr>
            </w:pPr>
          </w:p>
        </w:tc>
        <w:tc>
          <w:tcPr>
            <w:tcW w:w="90" w:type="dxa"/>
          </w:tcPr>
          <w:p w14:paraId="2767A1F8" w14:textId="77777777" w:rsidR="00A25BE4" w:rsidRPr="00906108" w:rsidRDefault="00A25BE4">
            <w:pPr>
              <w:tabs>
                <w:tab w:val="decimal" w:pos="1212"/>
              </w:tabs>
              <w:ind w:right="65"/>
              <w:rPr>
                <w:rFonts w:asciiTheme="majorBidi" w:hAnsiTheme="majorBidi" w:cstheme="majorBidi"/>
                <w:sz w:val="20"/>
                <w:szCs w:val="20"/>
                <w:cs/>
              </w:rPr>
            </w:pPr>
          </w:p>
        </w:tc>
        <w:tc>
          <w:tcPr>
            <w:tcW w:w="877" w:type="dxa"/>
          </w:tcPr>
          <w:p w14:paraId="4DBD5FF7" w14:textId="77777777" w:rsidR="00A25BE4" w:rsidRPr="00906108" w:rsidRDefault="00A25BE4">
            <w:pPr>
              <w:tabs>
                <w:tab w:val="decimal" w:pos="1212"/>
              </w:tabs>
              <w:ind w:right="65"/>
              <w:rPr>
                <w:rFonts w:asciiTheme="majorBidi" w:hAnsiTheme="majorBidi" w:cstheme="majorBidi"/>
                <w:sz w:val="20"/>
                <w:szCs w:val="20"/>
                <w:cs/>
              </w:rPr>
            </w:pPr>
          </w:p>
        </w:tc>
      </w:tr>
      <w:tr w:rsidR="00906108" w:rsidRPr="00906108" w14:paraId="0245C8C6" w14:textId="77777777" w:rsidTr="00561959">
        <w:trPr>
          <w:cantSplit/>
        </w:trPr>
        <w:tc>
          <w:tcPr>
            <w:tcW w:w="2069" w:type="dxa"/>
            <w:vAlign w:val="bottom"/>
          </w:tcPr>
          <w:p w14:paraId="1C1A3BA3" w14:textId="77777777" w:rsidR="00674806" w:rsidRPr="00906108" w:rsidRDefault="00674806" w:rsidP="00674806">
            <w:pPr>
              <w:ind w:left="155" w:right="-22" w:hanging="5"/>
              <w:rPr>
                <w:rFonts w:cs="Times New Roman"/>
                <w:sz w:val="14"/>
                <w:szCs w:val="14"/>
                <w:cs/>
              </w:rPr>
            </w:pPr>
            <w:r w:rsidRPr="00906108">
              <w:rPr>
                <w:rFonts w:cs="Times New Roman"/>
                <w:sz w:val="14"/>
                <w:szCs w:val="14"/>
              </w:rPr>
              <w:t xml:space="preserve">Charn Issara </w:t>
            </w:r>
            <w:proofErr w:type="spellStart"/>
            <w:r w:rsidRPr="00906108">
              <w:rPr>
                <w:rFonts w:cs="Times New Roman"/>
                <w:sz w:val="14"/>
                <w:szCs w:val="14"/>
              </w:rPr>
              <w:t>Viphapol</w:t>
            </w:r>
            <w:proofErr w:type="spellEnd"/>
            <w:r w:rsidRPr="00906108">
              <w:rPr>
                <w:rFonts w:cs="Times New Roman"/>
                <w:sz w:val="14"/>
                <w:szCs w:val="14"/>
              </w:rPr>
              <w:t xml:space="preserve"> Co., Ltd.</w:t>
            </w:r>
          </w:p>
        </w:tc>
        <w:tc>
          <w:tcPr>
            <w:tcW w:w="817" w:type="dxa"/>
            <w:gridSpan w:val="2"/>
            <w:vAlign w:val="bottom"/>
          </w:tcPr>
          <w:p w14:paraId="356E9F20" w14:textId="77777777" w:rsidR="00674806" w:rsidRPr="00906108" w:rsidRDefault="00674806" w:rsidP="00674806">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6FDB7054" w14:textId="77777777" w:rsidR="00674806" w:rsidRPr="00906108" w:rsidRDefault="00674806" w:rsidP="00674806">
            <w:pPr>
              <w:jc w:val="center"/>
              <w:rPr>
                <w:rFonts w:cs="Times New Roman"/>
                <w:sz w:val="14"/>
                <w:szCs w:val="14"/>
                <w:cs/>
              </w:rPr>
            </w:pPr>
            <w:r w:rsidRPr="00906108">
              <w:rPr>
                <w:sz w:val="14"/>
                <w:szCs w:val="14"/>
              </w:rPr>
              <w:t>7</w:t>
            </w:r>
            <w:r w:rsidRPr="00906108">
              <w:rPr>
                <w:rFonts w:cs="Times New Roman"/>
                <w:sz w:val="14"/>
                <w:szCs w:val="14"/>
              </w:rPr>
              <w:t>.</w:t>
            </w:r>
            <w:r w:rsidRPr="00906108">
              <w:rPr>
                <w:sz w:val="14"/>
                <w:szCs w:val="14"/>
              </w:rPr>
              <w:t>20</w:t>
            </w:r>
          </w:p>
        </w:tc>
        <w:tc>
          <w:tcPr>
            <w:tcW w:w="1045" w:type="dxa"/>
            <w:vAlign w:val="bottom"/>
          </w:tcPr>
          <w:p w14:paraId="50714153" w14:textId="77777777" w:rsidR="00674806" w:rsidRPr="00906108" w:rsidRDefault="00674806" w:rsidP="00674806">
            <w:pPr>
              <w:jc w:val="center"/>
              <w:rPr>
                <w:rFonts w:cs="Times New Roman"/>
                <w:sz w:val="14"/>
                <w:szCs w:val="14"/>
                <w:cs/>
              </w:rPr>
            </w:pPr>
            <w:r w:rsidRPr="00906108">
              <w:rPr>
                <w:rFonts w:cs="Times New Roman"/>
                <w:sz w:val="14"/>
                <w:szCs w:val="14"/>
              </w:rPr>
              <w:t xml:space="preserve">March </w:t>
            </w:r>
            <w:r w:rsidRPr="00906108">
              <w:rPr>
                <w:sz w:val="14"/>
                <w:szCs w:val="14"/>
              </w:rPr>
              <w:t>14</w:t>
            </w:r>
            <w:r w:rsidRPr="00906108">
              <w:rPr>
                <w:rFonts w:cs="Times New Roman"/>
                <w:sz w:val="14"/>
                <w:szCs w:val="14"/>
              </w:rPr>
              <w:t xml:space="preserve">, </w:t>
            </w:r>
            <w:r w:rsidRPr="00906108">
              <w:rPr>
                <w:sz w:val="14"/>
                <w:szCs w:val="14"/>
              </w:rPr>
              <w:t>2026</w:t>
            </w:r>
          </w:p>
        </w:tc>
        <w:tc>
          <w:tcPr>
            <w:tcW w:w="836" w:type="dxa"/>
          </w:tcPr>
          <w:p w14:paraId="23E3DBE7" w14:textId="214D763A" w:rsidR="00674806" w:rsidRPr="00906108" w:rsidRDefault="00674806" w:rsidP="00674806">
            <w:pPr>
              <w:ind w:right="90"/>
              <w:jc w:val="center"/>
              <w:rPr>
                <w:rFonts w:cs="Times New Roman"/>
                <w:sz w:val="14"/>
                <w:szCs w:val="14"/>
              </w:rPr>
            </w:pPr>
            <w:r w:rsidRPr="00906108">
              <w:rPr>
                <w:rFonts w:cs="Times New Roman"/>
                <w:sz w:val="14"/>
                <w:szCs w:val="14"/>
              </w:rPr>
              <w:t xml:space="preserve">        76,250</w:t>
            </w:r>
          </w:p>
        </w:tc>
        <w:tc>
          <w:tcPr>
            <w:tcW w:w="90" w:type="dxa"/>
          </w:tcPr>
          <w:p w14:paraId="77780315" w14:textId="77777777" w:rsidR="00674806" w:rsidRPr="00906108" w:rsidRDefault="00674806" w:rsidP="00674806">
            <w:pPr>
              <w:tabs>
                <w:tab w:val="decimal" w:pos="1420"/>
              </w:tabs>
              <w:ind w:right="65"/>
              <w:rPr>
                <w:rFonts w:cs="Times New Roman"/>
                <w:sz w:val="14"/>
                <w:szCs w:val="14"/>
              </w:rPr>
            </w:pPr>
          </w:p>
        </w:tc>
        <w:tc>
          <w:tcPr>
            <w:tcW w:w="786" w:type="dxa"/>
          </w:tcPr>
          <w:p w14:paraId="521B387C" w14:textId="40FE0E03"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105" w:type="dxa"/>
          </w:tcPr>
          <w:p w14:paraId="7952D0A0" w14:textId="77777777" w:rsidR="00674806" w:rsidRPr="00906108" w:rsidRDefault="00674806" w:rsidP="00674806">
            <w:pPr>
              <w:ind w:right="80"/>
              <w:jc w:val="center"/>
              <w:rPr>
                <w:rFonts w:cs="Times New Roman"/>
                <w:sz w:val="14"/>
                <w:szCs w:val="14"/>
              </w:rPr>
            </w:pPr>
          </w:p>
        </w:tc>
        <w:tc>
          <w:tcPr>
            <w:tcW w:w="680" w:type="dxa"/>
          </w:tcPr>
          <w:p w14:paraId="791A7352" w14:textId="1385D541"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89" w:type="dxa"/>
          </w:tcPr>
          <w:p w14:paraId="06C711E5" w14:textId="77777777" w:rsidR="00674806" w:rsidRPr="00906108" w:rsidRDefault="00674806" w:rsidP="00674806">
            <w:pPr>
              <w:tabs>
                <w:tab w:val="decimal" w:pos="1420"/>
              </w:tabs>
              <w:ind w:right="65"/>
              <w:rPr>
                <w:rFonts w:cs="Times New Roman"/>
                <w:sz w:val="14"/>
                <w:szCs w:val="14"/>
              </w:rPr>
            </w:pPr>
          </w:p>
        </w:tc>
        <w:tc>
          <w:tcPr>
            <w:tcW w:w="627" w:type="dxa"/>
            <w:vAlign w:val="bottom"/>
          </w:tcPr>
          <w:p w14:paraId="1E063078" w14:textId="51E7DE05" w:rsidR="00674806" w:rsidRPr="00906108" w:rsidRDefault="00B94564" w:rsidP="00674806">
            <w:pPr>
              <w:tabs>
                <w:tab w:val="decimal" w:pos="382"/>
              </w:tabs>
              <w:rPr>
                <w:rFonts w:cs="Times New Roman"/>
                <w:sz w:val="14"/>
                <w:szCs w:val="14"/>
              </w:rPr>
            </w:pPr>
            <w:r w:rsidRPr="00906108">
              <w:rPr>
                <w:rFonts w:cs="Times New Roman"/>
                <w:sz w:val="14"/>
                <w:szCs w:val="14"/>
              </w:rPr>
              <w:t xml:space="preserve">   (30,000)</w:t>
            </w:r>
          </w:p>
        </w:tc>
        <w:tc>
          <w:tcPr>
            <w:tcW w:w="90" w:type="dxa"/>
          </w:tcPr>
          <w:p w14:paraId="6E7E40DC" w14:textId="77777777" w:rsidR="00674806" w:rsidRPr="00906108" w:rsidRDefault="00674806" w:rsidP="00674806">
            <w:pPr>
              <w:tabs>
                <w:tab w:val="decimal" w:pos="1420"/>
              </w:tabs>
              <w:ind w:right="65"/>
              <w:rPr>
                <w:rFonts w:cs="Times New Roman"/>
                <w:sz w:val="14"/>
                <w:szCs w:val="14"/>
              </w:rPr>
            </w:pPr>
          </w:p>
        </w:tc>
        <w:tc>
          <w:tcPr>
            <w:tcW w:w="877" w:type="dxa"/>
            <w:vAlign w:val="bottom"/>
          </w:tcPr>
          <w:p w14:paraId="7C8B2CE2" w14:textId="2A117BD4" w:rsidR="00674806" w:rsidRPr="00906108" w:rsidRDefault="00674806" w:rsidP="00391C78">
            <w:pPr>
              <w:tabs>
                <w:tab w:val="decimal" w:pos="782"/>
              </w:tabs>
              <w:rPr>
                <w:rFonts w:cs="Times New Roman"/>
                <w:sz w:val="14"/>
                <w:szCs w:val="14"/>
              </w:rPr>
            </w:pPr>
            <w:r w:rsidRPr="00906108">
              <w:rPr>
                <w:rFonts w:cs="Times New Roman"/>
                <w:sz w:val="14"/>
                <w:szCs w:val="14"/>
              </w:rPr>
              <w:t xml:space="preserve">           46,250</w:t>
            </w:r>
          </w:p>
        </w:tc>
      </w:tr>
      <w:tr w:rsidR="00906108" w:rsidRPr="00906108" w14:paraId="2ADA98F8" w14:textId="77777777" w:rsidTr="00561959">
        <w:trPr>
          <w:cantSplit/>
        </w:trPr>
        <w:tc>
          <w:tcPr>
            <w:tcW w:w="2069" w:type="dxa"/>
            <w:vAlign w:val="bottom"/>
          </w:tcPr>
          <w:p w14:paraId="4A341258" w14:textId="77777777" w:rsidR="00674806" w:rsidRPr="00906108" w:rsidRDefault="00674806" w:rsidP="00674806">
            <w:pPr>
              <w:ind w:left="155" w:right="-22" w:hanging="5"/>
              <w:rPr>
                <w:rFonts w:cs="Times New Roman"/>
                <w:sz w:val="14"/>
                <w:szCs w:val="14"/>
                <w:cs/>
              </w:rPr>
            </w:pPr>
            <w:r w:rsidRPr="00906108">
              <w:rPr>
                <w:rFonts w:cs="Times New Roman"/>
                <w:sz w:val="14"/>
                <w:szCs w:val="14"/>
              </w:rPr>
              <w:t xml:space="preserve">Issara </w:t>
            </w:r>
            <w:proofErr w:type="spellStart"/>
            <w:r w:rsidRPr="00906108">
              <w:rPr>
                <w:rFonts w:cs="Times New Roman"/>
                <w:sz w:val="14"/>
                <w:szCs w:val="14"/>
              </w:rPr>
              <w:t>Junfa</w:t>
            </w:r>
            <w:proofErr w:type="spellEnd"/>
            <w:r w:rsidRPr="00906108">
              <w:rPr>
                <w:rFonts w:cs="Times New Roman"/>
                <w:sz w:val="14"/>
                <w:szCs w:val="14"/>
              </w:rPr>
              <w:t xml:space="preserve"> Co., Ltd.</w:t>
            </w:r>
          </w:p>
        </w:tc>
        <w:tc>
          <w:tcPr>
            <w:tcW w:w="817" w:type="dxa"/>
            <w:gridSpan w:val="2"/>
            <w:vAlign w:val="bottom"/>
          </w:tcPr>
          <w:p w14:paraId="4AB09F93" w14:textId="77777777" w:rsidR="00674806" w:rsidRPr="00906108" w:rsidRDefault="00674806" w:rsidP="00674806">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74E6A091" w14:textId="77777777" w:rsidR="00674806" w:rsidRPr="00906108" w:rsidRDefault="00674806" w:rsidP="00674806">
            <w:pPr>
              <w:jc w:val="center"/>
              <w:rPr>
                <w:rFonts w:cs="Times New Roman"/>
                <w:sz w:val="14"/>
                <w:szCs w:val="14"/>
                <w:cs/>
              </w:rPr>
            </w:pPr>
            <w:r w:rsidRPr="00906108">
              <w:rPr>
                <w:sz w:val="14"/>
                <w:szCs w:val="14"/>
              </w:rPr>
              <w:t>7</w:t>
            </w:r>
            <w:r w:rsidRPr="00906108">
              <w:rPr>
                <w:rFonts w:cs="Times New Roman"/>
                <w:sz w:val="14"/>
                <w:szCs w:val="14"/>
              </w:rPr>
              <w:t>.</w:t>
            </w:r>
            <w:r w:rsidRPr="00906108">
              <w:rPr>
                <w:sz w:val="14"/>
                <w:szCs w:val="14"/>
              </w:rPr>
              <w:t>20</w:t>
            </w:r>
          </w:p>
        </w:tc>
        <w:tc>
          <w:tcPr>
            <w:tcW w:w="1045" w:type="dxa"/>
            <w:vAlign w:val="bottom"/>
          </w:tcPr>
          <w:p w14:paraId="4EAAD688" w14:textId="77777777" w:rsidR="00674806" w:rsidRPr="00906108" w:rsidRDefault="00674806" w:rsidP="00674806">
            <w:pPr>
              <w:jc w:val="center"/>
              <w:rPr>
                <w:rFonts w:cs="Times New Roman"/>
                <w:sz w:val="14"/>
                <w:szCs w:val="14"/>
                <w:cs/>
              </w:rPr>
            </w:pPr>
            <w:r w:rsidRPr="00906108">
              <w:rPr>
                <w:rFonts w:cs="Times New Roman"/>
                <w:sz w:val="14"/>
                <w:szCs w:val="14"/>
              </w:rPr>
              <w:t xml:space="preserve">February </w:t>
            </w:r>
            <w:r w:rsidRPr="00906108">
              <w:rPr>
                <w:sz w:val="14"/>
                <w:szCs w:val="14"/>
              </w:rPr>
              <w:t>28</w:t>
            </w:r>
            <w:r w:rsidRPr="00906108">
              <w:rPr>
                <w:rFonts w:cs="Times New Roman"/>
                <w:sz w:val="14"/>
                <w:szCs w:val="14"/>
              </w:rPr>
              <w:t xml:space="preserve">, </w:t>
            </w:r>
            <w:r w:rsidRPr="00906108">
              <w:rPr>
                <w:sz w:val="14"/>
                <w:szCs w:val="14"/>
              </w:rPr>
              <w:t>2026</w:t>
            </w:r>
          </w:p>
        </w:tc>
        <w:tc>
          <w:tcPr>
            <w:tcW w:w="836" w:type="dxa"/>
          </w:tcPr>
          <w:p w14:paraId="0AF502FD" w14:textId="33BD568E" w:rsidR="00674806" w:rsidRPr="00906108" w:rsidRDefault="00674806" w:rsidP="00674806">
            <w:pPr>
              <w:ind w:right="90"/>
              <w:jc w:val="center"/>
              <w:rPr>
                <w:rFonts w:cs="Times New Roman"/>
                <w:sz w:val="14"/>
                <w:szCs w:val="14"/>
              </w:rPr>
            </w:pPr>
            <w:r w:rsidRPr="00906108">
              <w:rPr>
                <w:rFonts w:cs="Times New Roman"/>
                <w:sz w:val="14"/>
                <w:szCs w:val="14"/>
              </w:rPr>
              <w:t xml:space="preserve">      188,940</w:t>
            </w:r>
          </w:p>
        </w:tc>
        <w:tc>
          <w:tcPr>
            <w:tcW w:w="90" w:type="dxa"/>
          </w:tcPr>
          <w:p w14:paraId="748066BE" w14:textId="77777777" w:rsidR="00674806" w:rsidRPr="00906108" w:rsidRDefault="00674806" w:rsidP="00674806">
            <w:pPr>
              <w:tabs>
                <w:tab w:val="decimal" w:pos="1420"/>
              </w:tabs>
              <w:ind w:right="65"/>
              <w:rPr>
                <w:rFonts w:cs="Times New Roman"/>
                <w:sz w:val="14"/>
                <w:szCs w:val="14"/>
              </w:rPr>
            </w:pPr>
          </w:p>
        </w:tc>
        <w:tc>
          <w:tcPr>
            <w:tcW w:w="786" w:type="dxa"/>
          </w:tcPr>
          <w:p w14:paraId="7CF2881F" w14:textId="6D6C6A7F"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105" w:type="dxa"/>
          </w:tcPr>
          <w:p w14:paraId="7F5D0C43" w14:textId="77777777" w:rsidR="00674806" w:rsidRPr="00906108" w:rsidRDefault="00674806" w:rsidP="00674806">
            <w:pPr>
              <w:ind w:right="80"/>
              <w:jc w:val="center"/>
              <w:rPr>
                <w:rFonts w:cs="Times New Roman"/>
                <w:sz w:val="14"/>
                <w:szCs w:val="14"/>
              </w:rPr>
            </w:pPr>
          </w:p>
        </w:tc>
        <w:tc>
          <w:tcPr>
            <w:tcW w:w="680" w:type="dxa"/>
          </w:tcPr>
          <w:p w14:paraId="2FAC620C" w14:textId="1052EB91"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89" w:type="dxa"/>
          </w:tcPr>
          <w:p w14:paraId="033A3C02" w14:textId="77777777" w:rsidR="00674806" w:rsidRPr="00906108" w:rsidRDefault="00674806" w:rsidP="00674806">
            <w:pPr>
              <w:tabs>
                <w:tab w:val="decimal" w:pos="1420"/>
              </w:tabs>
              <w:ind w:right="65"/>
              <w:rPr>
                <w:rFonts w:cs="Times New Roman"/>
                <w:sz w:val="14"/>
                <w:szCs w:val="14"/>
              </w:rPr>
            </w:pPr>
          </w:p>
        </w:tc>
        <w:tc>
          <w:tcPr>
            <w:tcW w:w="627" w:type="dxa"/>
            <w:vAlign w:val="bottom"/>
          </w:tcPr>
          <w:p w14:paraId="6C1CBD70" w14:textId="14CB35AE" w:rsidR="00674806" w:rsidRPr="00906108" w:rsidRDefault="00B94564" w:rsidP="00674806">
            <w:pPr>
              <w:tabs>
                <w:tab w:val="left" w:pos="382"/>
              </w:tabs>
              <w:ind w:right="-3"/>
              <w:jc w:val="center"/>
              <w:rPr>
                <w:rFonts w:cs="Times New Roman"/>
                <w:sz w:val="14"/>
                <w:szCs w:val="14"/>
              </w:rPr>
            </w:pPr>
            <w:r w:rsidRPr="00906108">
              <w:rPr>
                <w:rFonts w:cs="Times New Roman"/>
                <w:sz w:val="14"/>
                <w:szCs w:val="14"/>
              </w:rPr>
              <w:t xml:space="preserve"> (22,400)</w:t>
            </w:r>
          </w:p>
        </w:tc>
        <w:tc>
          <w:tcPr>
            <w:tcW w:w="90" w:type="dxa"/>
          </w:tcPr>
          <w:p w14:paraId="259C720B" w14:textId="77777777" w:rsidR="00674806" w:rsidRPr="00906108" w:rsidRDefault="00674806" w:rsidP="00674806">
            <w:pPr>
              <w:tabs>
                <w:tab w:val="decimal" w:pos="1420"/>
              </w:tabs>
              <w:ind w:right="65"/>
              <w:rPr>
                <w:rFonts w:cs="Times New Roman"/>
                <w:sz w:val="14"/>
                <w:szCs w:val="14"/>
              </w:rPr>
            </w:pPr>
          </w:p>
        </w:tc>
        <w:tc>
          <w:tcPr>
            <w:tcW w:w="877" w:type="dxa"/>
            <w:vAlign w:val="bottom"/>
          </w:tcPr>
          <w:p w14:paraId="7DCFE03E" w14:textId="3BBB5683" w:rsidR="00674806" w:rsidRPr="00906108" w:rsidRDefault="00674806" w:rsidP="00391C78">
            <w:pPr>
              <w:tabs>
                <w:tab w:val="decimal" w:pos="782"/>
              </w:tabs>
              <w:rPr>
                <w:rFonts w:cs="Times New Roman"/>
                <w:sz w:val="14"/>
                <w:szCs w:val="14"/>
              </w:rPr>
            </w:pPr>
            <w:r w:rsidRPr="00906108">
              <w:rPr>
                <w:rFonts w:cs="Times New Roman"/>
                <w:sz w:val="14"/>
                <w:szCs w:val="14"/>
              </w:rPr>
              <w:t>166,540</w:t>
            </w:r>
          </w:p>
        </w:tc>
      </w:tr>
      <w:tr w:rsidR="00906108" w:rsidRPr="00906108" w14:paraId="7C3529B6" w14:textId="77777777" w:rsidTr="00561959">
        <w:trPr>
          <w:cantSplit/>
        </w:trPr>
        <w:tc>
          <w:tcPr>
            <w:tcW w:w="2069" w:type="dxa"/>
            <w:vAlign w:val="bottom"/>
          </w:tcPr>
          <w:p w14:paraId="1F2B320B" w14:textId="77777777" w:rsidR="00674806" w:rsidRPr="00906108" w:rsidRDefault="00674806" w:rsidP="00674806">
            <w:pPr>
              <w:ind w:left="155" w:right="-22" w:hanging="5"/>
              <w:rPr>
                <w:rFonts w:cs="Times New Roman"/>
                <w:sz w:val="14"/>
                <w:szCs w:val="14"/>
                <w:cs/>
              </w:rPr>
            </w:pPr>
            <w:r w:rsidRPr="00906108">
              <w:rPr>
                <w:rFonts w:cs="Times New Roman"/>
                <w:sz w:val="14"/>
                <w:szCs w:val="14"/>
              </w:rPr>
              <w:t xml:space="preserve">Sri </w:t>
            </w:r>
            <w:proofErr w:type="spellStart"/>
            <w:r w:rsidRPr="00906108">
              <w:rPr>
                <w:rFonts w:cs="Times New Roman"/>
                <w:sz w:val="14"/>
                <w:szCs w:val="14"/>
              </w:rPr>
              <w:t>panwa</w:t>
            </w:r>
            <w:proofErr w:type="spellEnd"/>
            <w:r w:rsidRPr="00906108">
              <w:rPr>
                <w:rFonts w:cs="Times New Roman"/>
                <w:sz w:val="14"/>
                <w:szCs w:val="14"/>
              </w:rPr>
              <w:t xml:space="preserve"> Management Co., Ltd.</w:t>
            </w:r>
          </w:p>
        </w:tc>
        <w:tc>
          <w:tcPr>
            <w:tcW w:w="817" w:type="dxa"/>
            <w:gridSpan w:val="2"/>
            <w:vAlign w:val="bottom"/>
          </w:tcPr>
          <w:p w14:paraId="572BA291" w14:textId="77777777" w:rsidR="00674806" w:rsidRPr="00906108" w:rsidRDefault="00674806" w:rsidP="00674806">
            <w:pPr>
              <w:jc w:val="center"/>
              <w:rPr>
                <w:rFonts w:cs="Times New Roman"/>
                <w:sz w:val="14"/>
                <w:szCs w:val="14"/>
              </w:rPr>
            </w:pPr>
            <w:r w:rsidRPr="00906108">
              <w:rPr>
                <w:rFonts w:cs="Times New Roman"/>
                <w:sz w:val="14"/>
                <w:szCs w:val="14"/>
              </w:rPr>
              <w:t>Subsidiary</w:t>
            </w:r>
          </w:p>
        </w:tc>
        <w:tc>
          <w:tcPr>
            <w:tcW w:w="801" w:type="dxa"/>
            <w:gridSpan w:val="2"/>
            <w:vAlign w:val="bottom"/>
          </w:tcPr>
          <w:p w14:paraId="400874F5" w14:textId="77777777" w:rsidR="00674806" w:rsidRPr="00906108" w:rsidRDefault="00674806" w:rsidP="00674806">
            <w:pPr>
              <w:jc w:val="center"/>
              <w:rPr>
                <w:rFonts w:cs="Times New Roman"/>
                <w:sz w:val="14"/>
                <w:szCs w:val="14"/>
                <w:cs/>
              </w:rPr>
            </w:pPr>
            <w:r w:rsidRPr="00906108">
              <w:rPr>
                <w:sz w:val="14"/>
                <w:szCs w:val="14"/>
              </w:rPr>
              <w:t>7</w:t>
            </w:r>
            <w:r w:rsidRPr="00906108">
              <w:rPr>
                <w:rFonts w:cs="Times New Roman"/>
                <w:sz w:val="14"/>
                <w:szCs w:val="14"/>
              </w:rPr>
              <w:t>.</w:t>
            </w:r>
            <w:r w:rsidRPr="00906108">
              <w:rPr>
                <w:sz w:val="14"/>
                <w:szCs w:val="14"/>
              </w:rPr>
              <w:t>20</w:t>
            </w:r>
          </w:p>
        </w:tc>
        <w:tc>
          <w:tcPr>
            <w:tcW w:w="1045" w:type="dxa"/>
            <w:vAlign w:val="bottom"/>
          </w:tcPr>
          <w:p w14:paraId="1F7BC481" w14:textId="77777777" w:rsidR="00674806" w:rsidRPr="00906108" w:rsidRDefault="00674806" w:rsidP="00674806">
            <w:pPr>
              <w:jc w:val="center"/>
              <w:rPr>
                <w:rFonts w:cs="Times New Roman"/>
                <w:sz w:val="14"/>
                <w:szCs w:val="14"/>
                <w:cs/>
              </w:rPr>
            </w:pPr>
            <w:r w:rsidRPr="00906108">
              <w:rPr>
                <w:rFonts w:cs="Times New Roman"/>
                <w:sz w:val="14"/>
                <w:szCs w:val="14"/>
              </w:rPr>
              <w:t xml:space="preserve">February </w:t>
            </w:r>
            <w:r w:rsidRPr="00906108">
              <w:rPr>
                <w:sz w:val="14"/>
                <w:szCs w:val="14"/>
              </w:rPr>
              <w:t>28</w:t>
            </w:r>
            <w:r w:rsidRPr="00906108">
              <w:rPr>
                <w:rFonts w:cs="Times New Roman"/>
                <w:sz w:val="14"/>
                <w:szCs w:val="14"/>
              </w:rPr>
              <w:t xml:space="preserve">, </w:t>
            </w:r>
            <w:r w:rsidRPr="00906108">
              <w:rPr>
                <w:sz w:val="14"/>
                <w:szCs w:val="14"/>
              </w:rPr>
              <w:t>2026</w:t>
            </w:r>
          </w:p>
        </w:tc>
        <w:tc>
          <w:tcPr>
            <w:tcW w:w="836" w:type="dxa"/>
          </w:tcPr>
          <w:p w14:paraId="6A2E591C" w14:textId="1670C39C" w:rsidR="00674806" w:rsidRPr="00906108" w:rsidRDefault="00674806" w:rsidP="00674806">
            <w:pPr>
              <w:ind w:right="90"/>
              <w:jc w:val="center"/>
              <w:rPr>
                <w:rFonts w:cs="Times New Roman"/>
                <w:sz w:val="14"/>
                <w:szCs w:val="14"/>
              </w:rPr>
            </w:pPr>
            <w:r w:rsidRPr="00906108">
              <w:rPr>
                <w:rFonts w:cs="Times New Roman"/>
                <w:sz w:val="14"/>
                <w:szCs w:val="14"/>
              </w:rPr>
              <w:t xml:space="preserve">        25</w:t>
            </w:r>
            <w:r w:rsidR="003F34D2" w:rsidRPr="00906108">
              <w:rPr>
                <w:sz w:val="14"/>
                <w:szCs w:val="17"/>
              </w:rPr>
              <w:t>,</w:t>
            </w:r>
            <w:r w:rsidRPr="00906108">
              <w:rPr>
                <w:rFonts w:cs="Times New Roman"/>
                <w:sz w:val="14"/>
                <w:szCs w:val="14"/>
              </w:rPr>
              <w:t>000</w:t>
            </w:r>
          </w:p>
        </w:tc>
        <w:tc>
          <w:tcPr>
            <w:tcW w:w="90" w:type="dxa"/>
          </w:tcPr>
          <w:p w14:paraId="0F1D759F" w14:textId="77777777" w:rsidR="00674806" w:rsidRPr="00906108" w:rsidRDefault="00674806" w:rsidP="00674806">
            <w:pPr>
              <w:tabs>
                <w:tab w:val="decimal" w:pos="1420"/>
              </w:tabs>
              <w:ind w:right="65"/>
              <w:rPr>
                <w:rFonts w:cs="Times New Roman"/>
                <w:sz w:val="14"/>
                <w:szCs w:val="14"/>
              </w:rPr>
            </w:pPr>
            <w:r w:rsidRPr="00906108">
              <w:rPr>
                <w:rFonts w:cs="Times New Roman"/>
                <w:sz w:val="14"/>
                <w:szCs w:val="14"/>
              </w:rPr>
              <w:t xml:space="preserve">  </w:t>
            </w:r>
          </w:p>
        </w:tc>
        <w:tc>
          <w:tcPr>
            <w:tcW w:w="786" w:type="dxa"/>
          </w:tcPr>
          <w:p w14:paraId="7835FE32" w14:textId="733E7488"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105" w:type="dxa"/>
          </w:tcPr>
          <w:p w14:paraId="4A65AF29" w14:textId="77777777" w:rsidR="00674806" w:rsidRPr="00906108" w:rsidRDefault="00674806" w:rsidP="00674806">
            <w:pPr>
              <w:ind w:right="80"/>
              <w:jc w:val="center"/>
              <w:rPr>
                <w:rFonts w:cs="Times New Roman"/>
                <w:sz w:val="14"/>
                <w:szCs w:val="14"/>
              </w:rPr>
            </w:pPr>
          </w:p>
        </w:tc>
        <w:tc>
          <w:tcPr>
            <w:tcW w:w="680" w:type="dxa"/>
          </w:tcPr>
          <w:p w14:paraId="39FDA06C" w14:textId="5823E20E"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89" w:type="dxa"/>
          </w:tcPr>
          <w:p w14:paraId="5200119F" w14:textId="77777777" w:rsidR="00674806" w:rsidRPr="00906108" w:rsidRDefault="00674806" w:rsidP="00674806">
            <w:pPr>
              <w:tabs>
                <w:tab w:val="decimal" w:pos="1420"/>
              </w:tabs>
              <w:ind w:right="65"/>
              <w:rPr>
                <w:rFonts w:cs="Times New Roman"/>
                <w:sz w:val="14"/>
                <w:szCs w:val="14"/>
              </w:rPr>
            </w:pPr>
          </w:p>
        </w:tc>
        <w:tc>
          <w:tcPr>
            <w:tcW w:w="627" w:type="dxa"/>
            <w:vAlign w:val="bottom"/>
          </w:tcPr>
          <w:p w14:paraId="67B0D80D" w14:textId="69E8F58A" w:rsidR="00674806" w:rsidRPr="00906108" w:rsidRDefault="00B94564" w:rsidP="00674806">
            <w:pPr>
              <w:ind w:right="-3"/>
              <w:jc w:val="center"/>
              <w:rPr>
                <w:rFonts w:cs="Times New Roman"/>
                <w:sz w:val="14"/>
                <w:szCs w:val="14"/>
              </w:rPr>
            </w:pPr>
            <w:r w:rsidRPr="00906108">
              <w:rPr>
                <w:rFonts w:cs="Times New Roman"/>
                <w:sz w:val="14"/>
                <w:szCs w:val="14"/>
              </w:rPr>
              <w:t>-</w:t>
            </w:r>
          </w:p>
        </w:tc>
        <w:tc>
          <w:tcPr>
            <w:tcW w:w="90" w:type="dxa"/>
          </w:tcPr>
          <w:p w14:paraId="065D5C05" w14:textId="77777777" w:rsidR="00674806" w:rsidRPr="00906108" w:rsidRDefault="00674806" w:rsidP="00674806">
            <w:pPr>
              <w:tabs>
                <w:tab w:val="decimal" w:pos="1420"/>
              </w:tabs>
              <w:ind w:right="65"/>
              <w:rPr>
                <w:rFonts w:cs="Times New Roman"/>
                <w:sz w:val="14"/>
                <w:szCs w:val="14"/>
              </w:rPr>
            </w:pPr>
          </w:p>
        </w:tc>
        <w:tc>
          <w:tcPr>
            <w:tcW w:w="877" w:type="dxa"/>
            <w:vAlign w:val="bottom"/>
          </w:tcPr>
          <w:p w14:paraId="469FD181" w14:textId="140945DC" w:rsidR="00674806" w:rsidRPr="00906108" w:rsidRDefault="00674806" w:rsidP="00391C78">
            <w:pPr>
              <w:tabs>
                <w:tab w:val="decimal" w:pos="782"/>
              </w:tabs>
              <w:rPr>
                <w:rFonts w:cs="Times New Roman"/>
                <w:sz w:val="14"/>
                <w:szCs w:val="14"/>
              </w:rPr>
            </w:pPr>
            <w:r w:rsidRPr="00906108">
              <w:rPr>
                <w:rFonts w:cs="Times New Roman"/>
                <w:sz w:val="14"/>
                <w:szCs w:val="14"/>
              </w:rPr>
              <w:t xml:space="preserve">           25,000</w:t>
            </w:r>
          </w:p>
        </w:tc>
      </w:tr>
      <w:tr w:rsidR="00906108" w:rsidRPr="00906108" w14:paraId="6CDDB36B" w14:textId="77777777" w:rsidTr="00561959">
        <w:trPr>
          <w:cantSplit/>
        </w:trPr>
        <w:tc>
          <w:tcPr>
            <w:tcW w:w="2069" w:type="dxa"/>
            <w:vAlign w:val="bottom"/>
          </w:tcPr>
          <w:p w14:paraId="1E8E21E2" w14:textId="77777777" w:rsidR="00674806" w:rsidRPr="00906108" w:rsidRDefault="00674806" w:rsidP="00674806">
            <w:pPr>
              <w:ind w:left="155" w:right="-22" w:hanging="5"/>
              <w:rPr>
                <w:rFonts w:cs="Times New Roman"/>
                <w:sz w:val="14"/>
                <w:szCs w:val="14"/>
                <w:cs/>
              </w:rPr>
            </w:pPr>
            <w:r w:rsidRPr="00906108">
              <w:rPr>
                <w:rFonts w:cs="Times New Roman"/>
                <w:sz w:val="14"/>
                <w:szCs w:val="14"/>
              </w:rPr>
              <w:t>C.I.N.</w:t>
            </w:r>
            <w:r w:rsidRPr="00906108">
              <w:rPr>
                <w:rFonts w:cs="Times New Roman"/>
                <w:sz w:val="14"/>
                <w:szCs w:val="14"/>
                <w:cs/>
              </w:rPr>
              <w:t xml:space="preserve"> </w:t>
            </w:r>
            <w:r w:rsidRPr="00906108">
              <w:rPr>
                <w:rFonts w:cs="Times New Roman"/>
                <w:sz w:val="14"/>
                <w:szCs w:val="14"/>
              </w:rPr>
              <w:t>Estate</w:t>
            </w:r>
            <w:r w:rsidRPr="00906108">
              <w:rPr>
                <w:rFonts w:cs="Times New Roman"/>
                <w:sz w:val="14"/>
                <w:szCs w:val="14"/>
                <w:cs/>
              </w:rPr>
              <w:t xml:space="preserve"> </w:t>
            </w:r>
            <w:r w:rsidRPr="00906108">
              <w:rPr>
                <w:rFonts w:cs="Times New Roman"/>
                <w:sz w:val="14"/>
                <w:szCs w:val="14"/>
              </w:rPr>
              <w:t>Co.,</w:t>
            </w:r>
            <w:r w:rsidRPr="00906108">
              <w:rPr>
                <w:rFonts w:cs="Times New Roman"/>
                <w:sz w:val="14"/>
                <w:szCs w:val="14"/>
                <w:cs/>
              </w:rPr>
              <w:t xml:space="preserve"> </w:t>
            </w:r>
            <w:r w:rsidRPr="00906108">
              <w:rPr>
                <w:rFonts w:cs="Times New Roman"/>
                <w:sz w:val="14"/>
                <w:szCs w:val="14"/>
              </w:rPr>
              <w:t>Ltd.</w:t>
            </w:r>
          </w:p>
        </w:tc>
        <w:tc>
          <w:tcPr>
            <w:tcW w:w="817" w:type="dxa"/>
            <w:gridSpan w:val="2"/>
            <w:vAlign w:val="bottom"/>
          </w:tcPr>
          <w:p w14:paraId="4DB68AD5" w14:textId="77777777" w:rsidR="00674806" w:rsidRPr="00906108" w:rsidRDefault="00674806" w:rsidP="00674806">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6EF8DBE7" w14:textId="77777777" w:rsidR="00674806" w:rsidRPr="00906108" w:rsidRDefault="00674806" w:rsidP="00674806">
            <w:pPr>
              <w:jc w:val="center"/>
              <w:rPr>
                <w:rFonts w:cs="Times New Roman"/>
                <w:sz w:val="14"/>
                <w:szCs w:val="14"/>
                <w:cs/>
              </w:rPr>
            </w:pPr>
            <w:r w:rsidRPr="00906108">
              <w:rPr>
                <w:rFonts w:cs="Times New Roman"/>
                <w:sz w:val="14"/>
                <w:szCs w:val="14"/>
              </w:rPr>
              <w:t>MOR</w:t>
            </w:r>
          </w:p>
        </w:tc>
        <w:tc>
          <w:tcPr>
            <w:tcW w:w="1045" w:type="dxa"/>
            <w:vAlign w:val="bottom"/>
          </w:tcPr>
          <w:p w14:paraId="5C19148B" w14:textId="77777777" w:rsidR="00674806" w:rsidRPr="00906108" w:rsidRDefault="00674806" w:rsidP="00674806">
            <w:pPr>
              <w:jc w:val="center"/>
              <w:rPr>
                <w:rFonts w:cs="Times New Roman"/>
                <w:sz w:val="14"/>
                <w:szCs w:val="14"/>
                <w:cs/>
              </w:rPr>
            </w:pPr>
            <w:r w:rsidRPr="00906108">
              <w:rPr>
                <w:rFonts w:cs="Times New Roman"/>
                <w:sz w:val="14"/>
                <w:szCs w:val="14"/>
              </w:rPr>
              <w:t xml:space="preserve">March </w:t>
            </w:r>
            <w:r w:rsidRPr="00906108">
              <w:rPr>
                <w:sz w:val="14"/>
                <w:szCs w:val="14"/>
              </w:rPr>
              <w:t>7</w:t>
            </w:r>
            <w:r w:rsidRPr="00906108">
              <w:rPr>
                <w:rFonts w:cs="Times New Roman"/>
                <w:sz w:val="14"/>
                <w:szCs w:val="14"/>
              </w:rPr>
              <w:t xml:space="preserve">, </w:t>
            </w:r>
            <w:r w:rsidRPr="00906108">
              <w:rPr>
                <w:sz w:val="14"/>
                <w:szCs w:val="14"/>
              </w:rPr>
              <w:t>2026</w:t>
            </w:r>
          </w:p>
        </w:tc>
        <w:tc>
          <w:tcPr>
            <w:tcW w:w="836" w:type="dxa"/>
          </w:tcPr>
          <w:p w14:paraId="4935FA6D" w14:textId="23FF4FE6" w:rsidR="00674806" w:rsidRPr="00906108" w:rsidRDefault="00674806" w:rsidP="00674806">
            <w:pPr>
              <w:ind w:right="90"/>
              <w:jc w:val="center"/>
              <w:rPr>
                <w:rFonts w:cs="Times New Roman"/>
                <w:sz w:val="14"/>
                <w:szCs w:val="14"/>
              </w:rPr>
            </w:pPr>
            <w:r w:rsidRPr="00906108">
              <w:rPr>
                <w:rFonts w:cs="Times New Roman"/>
                <w:sz w:val="14"/>
                <w:szCs w:val="14"/>
              </w:rPr>
              <w:t xml:space="preserve">        45,000</w:t>
            </w:r>
          </w:p>
        </w:tc>
        <w:tc>
          <w:tcPr>
            <w:tcW w:w="90" w:type="dxa"/>
          </w:tcPr>
          <w:p w14:paraId="36D510F3" w14:textId="77777777" w:rsidR="00674806" w:rsidRPr="00906108" w:rsidRDefault="00674806" w:rsidP="00674806">
            <w:pPr>
              <w:tabs>
                <w:tab w:val="decimal" w:pos="1420"/>
              </w:tabs>
              <w:ind w:right="65"/>
              <w:rPr>
                <w:rFonts w:cs="Times New Roman"/>
                <w:sz w:val="14"/>
                <w:szCs w:val="14"/>
              </w:rPr>
            </w:pPr>
          </w:p>
        </w:tc>
        <w:tc>
          <w:tcPr>
            <w:tcW w:w="786" w:type="dxa"/>
          </w:tcPr>
          <w:p w14:paraId="26F7FC97" w14:textId="3E0982E9"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105" w:type="dxa"/>
          </w:tcPr>
          <w:p w14:paraId="12A1FD2F" w14:textId="77777777" w:rsidR="00674806" w:rsidRPr="00906108" w:rsidRDefault="00674806" w:rsidP="00674806">
            <w:pPr>
              <w:ind w:right="80"/>
              <w:jc w:val="center"/>
              <w:rPr>
                <w:rFonts w:cs="Times New Roman"/>
                <w:sz w:val="14"/>
                <w:szCs w:val="14"/>
              </w:rPr>
            </w:pPr>
          </w:p>
        </w:tc>
        <w:tc>
          <w:tcPr>
            <w:tcW w:w="680" w:type="dxa"/>
            <w:vAlign w:val="bottom"/>
          </w:tcPr>
          <w:p w14:paraId="6B7A9CC2" w14:textId="69D74235" w:rsidR="00674806" w:rsidRPr="00906108" w:rsidRDefault="00674806" w:rsidP="00674806">
            <w:pPr>
              <w:ind w:right="80"/>
              <w:jc w:val="center"/>
              <w:rPr>
                <w:rFonts w:cs="Times New Roman"/>
                <w:sz w:val="14"/>
                <w:szCs w:val="14"/>
              </w:rPr>
            </w:pPr>
            <w:r w:rsidRPr="00906108">
              <w:rPr>
                <w:rFonts w:cs="Times New Roman"/>
                <w:sz w:val="14"/>
                <w:szCs w:val="14"/>
              </w:rPr>
              <w:t xml:space="preserve">        3,000</w:t>
            </w:r>
          </w:p>
        </w:tc>
        <w:tc>
          <w:tcPr>
            <w:tcW w:w="89" w:type="dxa"/>
          </w:tcPr>
          <w:p w14:paraId="59DCB084" w14:textId="77777777" w:rsidR="00674806" w:rsidRPr="00906108" w:rsidRDefault="00674806" w:rsidP="00674806">
            <w:pPr>
              <w:tabs>
                <w:tab w:val="decimal" w:pos="1420"/>
              </w:tabs>
              <w:ind w:right="65"/>
              <w:rPr>
                <w:rFonts w:cs="Times New Roman"/>
                <w:sz w:val="14"/>
                <w:szCs w:val="14"/>
              </w:rPr>
            </w:pPr>
          </w:p>
        </w:tc>
        <w:tc>
          <w:tcPr>
            <w:tcW w:w="627" w:type="dxa"/>
            <w:vAlign w:val="bottom"/>
          </w:tcPr>
          <w:p w14:paraId="026CA37B" w14:textId="01A2F55E" w:rsidR="00674806" w:rsidRPr="00906108" w:rsidRDefault="00B94564" w:rsidP="00674806">
            <w:pPr>
              <w:ind w:right="-3"/>
              <w:jc w:val="center"/>
              <w:rPr>
                <w:rFonts w:cs="Times New Roman"/>
                <w:sz w:val="14"/>
                <w:szCs w:val="14"/>
              </w:rPr>
            </w:pPr>
            <w:r w:rsidRPr="00906108">
              <w:rPr>
                <w:rFonts w:cs="Times New Roman"/>
                <w:sz w:val="14"/>
                <w:szCs w:val="14"/>
              </w:rPr>
              <w:t xml:space="preserve">  (3,000)</w:t>
            </w:r>
          </w:p>
        </w:tc>
        <w:tc>
          <w:tcPr>
            <w:tcW w:w="90" w:type="dxa"/>
          </w:tcPr>
          <w:p w14:paraId="1CC84BE6" w14:textId="77777777" w:rsidR="00674806" w:rsidRPr="00906108" w:rsidRDefault="00674806" w:rsidP="00674806">
            <w:pPr>
              <w:tabs>
                <w:tab w:val="decimal" w:pos="1420"/>
              </w:tabs>
              <w:ind w:right="65"/>
              <w:rPr>
                <w:rFonts w:cs="Times New Roman"/>
                <w:sz w:val="14"/>
                <w:szCs w:val="14"/>
              </w:rPr>
            </w:pPr>
          </w:p>
        </w:tc>
        <w:tc>
          <w:tcPr>
            <w:tcW w:w="877" w:type="dxa"/>
            <w:vAlign w:val="bottom"/>
          </w:tcPr>
          <w:p w14:paraId="4B148276" w14:textId="64365936" w:rsidR="00674806" w:rsidRPr="00906108" w:rsidRDefault="00674806" w:rsidP="00391C78">
            <w:pPr>
              <w:tabs>
                <w:tab w:val="decimal" w:pos="782"/>
              </w:tabs>
              <w:rPr>
                <w:rFonts w:cs="Times New Roman"/>
                <w:sz w:val="14"/>
                <w:szCs w:val="14"/>
              </w:rPr>
            </w:pPr>
            <w:r w:rsidRPr="00906108">
              <w:rPr>
                <w:rFonts w:cs="Times New Roman"/>
                <w:sz w:val="14"/>
                <w:szCs w:val="14"/>
              </w:rPr>
              <w:t xml:space="preserve">           45,000</w:t>
            </w:r>
          </w:p>
        </w:tc>
      </w:tr>
      <w:tr w:rsidR="00906108" w:rsidRPr="00906108" w14:paraId="3A67A3CC" w14:textId="77777777" w:rsidTr="007A15A2">
        <w:trPr>
          <w:cantSplit/>
        </w:trPr>
        <w:tc>
          <w:tcPr>
            <w:tcW w:w="2069" w:type="dxa"/>
            <w:vAlign w:val="bottom"/>
          </w:tcPr>
          <w:p w14:paraId="103905D0" w14:textId="77777777" w:rsidR="00674806" w:rsidRPr="00906108" w:rsidRDefault="00674806" w:rsidP="00674806">
            <w:pPr>
              <w:ind w:left="155" w:right="-22" w:hanging="5"/>
              <w:rPr>
                <w:rFonts w:cs="Times New Roman"/>
                <w:spacing w:val="-6"/>
                <w:sz w:val="14"/>
                <w:szCs w:val="14"/>
                <w:cs/>
              </w:rPr>
            </w:pPr>
            <w:r w:rsidRPr="00906108">
              <w:rPr>
                <w:rFonts w:cs="Times New Roman"/>
                <w:sz w:val="14"/>
                <w:szCs w:val="14"/>
              </w:rPr>
              <w:t>Issara</w:t>
            </w:r>
            <w:r w:rsidRPr="00906108">
              <w:rPr>
                <w:rFonts w:cs="Times New Roman"/>
                <w:sz w:val="14"/>
                <w:szCs w:val="14"/>
                <w:cs/>
              </w:rPr>
              <w:t xml:space="preserve"> </w:t>
            </w:r>
            <w:r w:rsidRPr="00906108">
              <w:rPr>
                <w:rFonts w:cs="Times New Roman"/>
                <w:sz w:val="14"/>
                <w:szCs w:val="14"/>
              </w:rPr>
              <w:t>Development</w:t>
            </w:r>
            <w:r w:rsidRPr="00906108">
              <w:rPr>
                <w:rFonts w:cs="Times New Roman"/>
                <w:sz w:val="14"/>
                <w:szCs w:val="14"/>
                <w:cs/>
              </w:rPr>
              <w:t xml:space="preserve"> </w:t>
            </w:r>
            <w:r w:rsidRPr="00906108">
              <w:rPr>
                <w:rFonts w:cs="Times New Roman"/>
                <w:sz w:val="14"/>
                <w:szCs w:val="14"/>
              </w:rPr>
              <w:t>Co.,</w:t>
            </w:r>
            <w:r w:rsidRPr="00906108">
              <w:rPr>
                <w:rFonts w:cs="Times New Roman"/>
                <w:sz w:val="14"/>
                <w:szCs w:val="14"/>
                <w:cs/>
              </w:rPr>
              <w:t xml:space="preserve"> </w:t>
            </w:r>
            <w:r w:rsidRPr="00906108">
              <w:rPr>
                <w:rFonts w:cs="Times New Roman"/>
                <w:sz w:val="14"/>
                <w:szCs w:val="14"/>
              </w:rPr>
              <w:t>Ltd.</w:t>
            </w:r>
          </w:p>
        </w:tc>
        <w:tc>
          <w:tcPr>
            <w:tcW w:w="817" w:type="dxa"/>
            <w:gridSpan w:val="2"/>
            <w:vAlign w:val="bottom"/>
          </w:tcPr>
          <w:p w14:paraId="76A0AC70" w14:textId="77777777" w:rsidR="00674806" w:rsidRPr="00906108" w:rsidRDefault="00674806" w:rsidP="00674806">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0D044784" w14:textId="77777777" w:rsidR="00674806" w:rsidRPr="00906108" w:rsidRDefault="00674806" w:rsidP="00674806">
            <w:pPr>
              <w:jc w:val="center"/>
              <w:rPr>
                <w:rFonts w:cs="Times New Roman"/>
                <w:sz w:val="14"/>
                <w:szCs w:val="14"/>
                <w:cs/>
              </w:rPr>
            </w:pPr>
            <w:r w:rsidRPr="00906108">
              <w:rPr>
                <w:sz w:val="14"/>
                <w:szCs w:val="14"/>
              </w:rPr>
              <w:t>7</w:t>
            </w:r>
            <w:r w:rsidRPr="00906108">
              <w:rPr>
                <w:rFonts w:cs="Times New Roman"/>
                <w:sz w:val="14"/>
                <w:szCs w:val="14"/>
              </w:rPr>
              <w:t>.</w:t>
            </w:r>
            <w:r w:rsidRPr="00906108">
              <w:rPr>
                <w:sz w:val="14"/>
                <w:szCs w:val="14"/>
              </w:rPr>
              <w:t>20</w:t>
            </w:r>
          </w:p>
        </w:tc>
        <w:tc>
          <w:tcPr>
            <w:tcW w:w="1045" w:type="dxa"/>
            <w:vAlign w:val="bottom"/>
          </w:tcPr>
          <w:p w14:paraId="78384C1F" w14:textId="77777777" w:rsidR="00674806" w:rsidRPr="00906108" w:rsidRDefault="00674806" w:rsidP="00674806">
            <w:pPr>
              <w:jc w:val="center"/>
              <w:rPr>
                <w:rFonts w:cs="Times New Roman"/>
                <w:sz w:val="14"/>
                <w:szCs w:val="14"/>
                <w:cs/>
              </w:rPr>
            </w:pPr>
            <w:r w:rsidRPr="00906108">
              <w:rPr>
                <w:rFonts w:cs="Times New Roman"/>
                <w:sz w:val="14"/>
                <w:szCs w:val="14"/>
              </w:rPr>
              <w:t xml:space="preserve">April </w:t>
            </w:r>
            <w:r w:rsidRPr="00906108">
              <w:rPr>
                <w:sz w:val="14"/>
                <w:szCs w:val="14"/>
              </w:rPr>
              <w:t>29</w:t>
            </w:r>
            <w:r w:rsidRPr="00906108">
              <w:rPr>
                <w:rFonts w:cs="Times New Roman"/>
                <w:sz w:val="14"/>
                <w:szCs w:val="14"/>
              </w:rPr>
              <w:t xml:space="preserve">, </w:t>
            </w:r>
            <w:r w:rsidRPr="00906108">
              <w:rPr>
                <w:sz w:val="14"/>
                <w:szCs w:val="14"/>
              </w:rPr>
              <w:t>2026</w:t>
            </w:r>
          </w:p>
        </w:tc>
        <w:tc>
          <w:tcPr>
            <w:tcW w:w="836" w:type="dxa"/>
            <w:tcBorders>
              <w:bottom w:val="single" w:sz="4" w:space="0" w:color="auto"/>
            </w:tcBorders>
          </w:tcPr>
          <w:p w14:paraId="22CD31CE" w14:textId="5471DABF" w:rsidR="00674806" w:rsidRPr="00906108" w:rsidRDefault="00674806" w:rsidP="00674806">
            <w:pPr>
              <w:ind w:right="90"/>
              <w:jc w:val="center"/>
              <w:rPr>
                <w:rFonts w:cs="Times New Roman"/>
                <w:sz w:val="14"/>
                <w:szCs w:val="14"/>
              </w:rPr>
            </w:pPr>
            <w:r w:rsidRPr="00906108">
              <w:rPr>
                <w:rFonts w:cs="Times New Roman"/>
                <w:sz w:val="14"/>
                <w:szCs w:val="14"/>
              </w:rPr>
              <w:t xml:space="preserve">      123,500</w:t>
            </w:r>
          </w:p>
        </w:tc>
        <w:tc>
          <w:tcPr>
            <w:tcW w:w="90" w:type="dxa"/>
          </w:tcPr>
          <w:p w14:paraId="34FC7F15" w14:textId="77777777" w:rsidR="00674806" w:rsidRPr="00906108" w:rsidRDefault="00674806" w:rsidP="00674806">
            <w:pPr>
              <w:tabs>
                <w:tab w:val="decimal" w:pos="1420"/>
              </w:tabs>
              <w:ind w:right="65"/>
              <w:rPr>
                <w:rFonts w:cs="Times New Roman"/>
                <w:sz w:val="14"/>
                <w:szCs w:val="14"/>
              </w:rPr>
            </w:pPr>
          </w:p>
        </w:tc>
        <w:tc>
          <w:tcPr>
            <w:tcW w:w="786" w:type="dxa"/>
            <w:tcBorders>
              <w:bottom w:val="single" w:sz="4" w:space="0" w:color="auto"/>
            </w:tcBorders>
          </w:tcPr>
          <w:p w14:paraId="55A41AE6" w14:textId="0DF00814"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105" w:type="dxa"/>
          </w:tcPr>
          <w:p w14:paraId="13A8D455" w14:textId="77777777" w:rsidR="00674806" w:rsidRPr="00906108" w:rsidRDefault="00674806" w:rsidP="00674806">
            <w:pPr>
              <w:ind w:right="80"/>
              <w:jc w:val="right"/>
              <w:rPr>
                <w:rFonts w:cs="Times New Roman"/>
                <w:sz w:val="14"/>
                <w:szCs w:val="14"/>
              </w:rPr>
            </w:pPr>
          </w:p>
        </w:tc>
        <w:tc>
          <w:tcPr>
            <w:tcW w:w="680" w:type="dxa"/>
            <w:tcBorders>
              <w:bottom w:val="single" w:sz="4" w:space="0" w:color="auto"/>
            </w:tcBorders>
            <w:vAlign w:val="bottom"/>
          </w:tcPr>
          <w:p w14:paraId="4EE66E23" w14:textId="1928960B"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89" w:type="dxa"/>
          </w:tcPr>
          <w:p w14:paraId="791C0376" w14:textId="77777777" w:rsidR="00674806" w:rsidRPr="00906108" w:rsidRDefault="00674806" w:rsidP="00674806">
            <w:pPr>
              <w:tabs>
                <w:tab w:val="decimal" w:pos="1420"/>
              </w:tabs>
              <w:ind w:right="65"/>
              <w:rPr>
                <w:rFonts w:cs="Times New Roman"/>
                <w:sz w:val="14"/>
                <w:szCs w:val="14"/>
              </w:rPr>
            </w:pPr>
          </w:p>
        </w:tc>
        <w:tc>
          <w:tcPr>
            <w:tcW w:w="627" w:type="dxa"/>
            <w:tcBorders>
              <w:bottom w:val="single" w:sz="4" w:space="0" w:color="auto"/>
            </w:tcBorders>
            <w:vAlign w:val="bottom"/>
          </w:tcPr>
          <w:p w14:paraId="42BDC266" w14:textId="7DDF7BF2" w:rsidR="00674806" w:rsidRPr="00906108" w:rsidRDefault="00B94564" w:rsidP="00B94564">
            <w:pPr>
              <w:rPr>
                <w:rFonts w:cs="Times New Roman"/>
                <w:sz w:val="14"/>
                <w:szCs w:val="14"/>
              </w:rPr>
            </w:pPr>
            <w:r w:rsidRPr="00906108">
              <w:rPr>
                <w:rFonts w:cs="Times New Roman"/>
                <w:sz w:val="14"/>
                <w:szCs w:val="14"/>
              </w:rPr>
              <w:t xml:space="preserve"> (123,500)</w:t>
            </w:r>
          </w:p>
        </w:tc>
        <w:tc>
          <w:tcPr>
            <w:tcW w:w="90" w:type="dxa"/>
          </w:tcPr>
          <w:p w14:paraId="04D798B4" w14:textId="77777777" w:rsidR="00674806" w:rsidRPr="00906108" w:rsidRDefault="00674806" w:rsidP="00674806">
            <w:pPr>
              <w:tabs>
                <w:tab w:val="decimal" w:pos="1420"/>
              </w:tabs>
              <w:ind w:right="65"/>
              <w:rPr>
                <w:rFonts w:cs="Times New Roman"/>
                <w:sz w:val="14"/>
                <w:szCs w:val="14"/>
              </w:rPr>
            </w:pPr>
          </w:p>
        </w:tc>
        <w:tc>
          <w:tcPr>
            <w:tcW w:w="877" w:type="dxa"/>
            <w:tcBorders>
              <w:bottom w:val="single" w:sz="4" w:space="0" w:color="auto"/>
            </w:tcBorders>
            <w:vAlign w:val="bottom"/>
          </w:tcPr>
          <w:p w14:paraId="5E09D61B" w14:textId="270ADE25" w:rsidR="00674806" w:rsidRPr="00906108" w:rsidRDefault="00674806" w:rsidP="00674806">
            <w:pPr>
              <w:ind w:right="90"/>
              <w:jc w:val="center"/>
              <w:rPr>
                <w:rFonts w:cs="Times New Roman"/>
                <w:sz w:val="14"/>
                <w:szCs w:val="14"/>
              </w:rPr>
            </w:pPr>
            <w:r w:rsidRPr="00906108">
              <w:rPr>
                <w:rFonts w:cs="Times New Roman"/>
                <w:sz w:val="14"/>
                <w:szCs w:val="14"/>
              </w:rPr>
              <w:t>-</w:t>
            </w:r>
          </w:p>
        </w:tc>
      </w:tr>
      <w:tr w:rsidR="00674806" w:rsidRPr="00906108" w14:paraId="77E09975" w14:textId="77777777" w:rsidTr="007A15A2">
        <w:trPr>
          <w:cantSplit/>
        </w:trPr>
        <w:tc>
          <w:tcPr>
            <w:tcW w:w="2069" w:type="dxa"/>
            <w:vAlign w:val="bottom"/>
          </w:tcPr>
          <w:p w14:paraId="3503A8B8" w14:textId="77777777" w:rsidR="00674806" w:rsidRPr="00906108" w:rsidRDefault="00674806" w:rsidP="00674806">
            <w:pPr>
              <w:ind w:left="155" w:right="-22" w:hanging="5"/>
              <w:rPr>
                <w:rFonts w:cs="Times New Roman"/>
                <w:sz w:val="14"/>
                <w:szCs w:val="14"/>
              </w:rPr>
            </w:pPr>
            <w:r w:rsidRPr="00906108">
              <w:rPr>
                <w:rFonts w:cs="Times New Roman"/>
                <w:sz w:val="14"/>
                <w:szCs w:val="14"/>
              </w:rPr>
              <w:t>Total</w:t>
            </w:r>
          </w:p>
        </w:tc>
        <w:tc>
          <w:tcPr>
            <w:tcW w:w="817" w:type="dxa"/>
            <w:gridSpan w:val="2"/>
            <w:vAlign w:val="bottom"/>
          </w:tcPr>
          <w:p w14:paraId="686C6BFD" w14:textId="77777777" w:rsidR="00674806" w:rsidRPr="00906108" w:rsidRDefault="00674806" w:rsidP="00674806">
            <w:pPr>
              <w:ind w:right="65"/>
              <w:jc w:val="center"/>
              <w:rPr>
                <w:rFonts w:cs="Times New Roman"/>
                <w:sz w:val="14"/>
                <w:szCs w:val="14"/>
              </w:rPr>
            </w:pPr>
          </w:p>
        </w:tc>
        <w:tc>
          <w:tcPr>
            <w:tcW w:w="801" w:type="dxa"/>
            <w:gridSpan w:val="2"/>
            <w:vAlign w:val="bottom"/>
          </w:tcPr>
          <w:p w14:paraId="2277BE40" w14:textId="77777777" w:rsidR="00674806" w:rsidRPr="00906108" w:rsidRDefault="00674806" w:rsidP="00674806">
            <w:pPr>
              <w:ind w:right="65"/>
              <w:jc w:val="center"/>
              <w:rPr>
                <w:rFonts w:cs="Times New Roman"/>
                <w:sz w:val="14"/>
                <w:szCs w:val="14"/>
              </w:rPr>
            </w:pPr>
          </w:p>
        </w:tc>
        <w:tc>
          <w:tcPr>
            <w:tcW w:w="1045" w:type="dxa"/>
            <w:vAlign w:val="bottom"/>
          </w:tcPr>
          <w:p w14:paraId="66CA61F5" w14:textId="77777777" w:rsidR="00674806" w:rsidRPr="00906108" w:rsidRDefault="00674806" w:rsidP="00674806">
            <w:pPr>
              <w:ind w:right="90"/>
              <w:jc w:val="right"/>
              <w:rPr>
                <w:rFonts w:cs="Times New Roman"/>
                <w:sz w:val="14"/>
                <w:szCs w:val="14"/>
              </w:rPr>
            </w:pPr>
          </w:p>
        </w:tc>
        <w:tc>
          <w:tcPr>
            <w:tcW w:w="836" w:type="dxa"/>
            <w:tcBorders>
              <w:top w:val="single" w:sz="4" w:space="0" w:color="auto"/>
              <w:bottom w:val="single" w:sz="4" w:space="0" w:color="auto"/>
            </w:tcBorders>
          </w:tcPr>
          <w:p w14:paraId="7D1CE37E" w14:textId="07BA4ABB" w:rsidR="00674806" w:rsidRPr="00906108" w:rsidRDefault="00674806" w:rsidP="00674806">
            <w:pPr>
              <w:ind w:right="90"/>
              <w:jc w:val="center"/>
              <w:rPr>
                <w:rFonts w:cs="Times New Roman"/>
                <w:sz w:val="14"/>
                <w:szCs w:val="14"/>
              </w:rPr>
            </w:pPr>
            <w:r w:rsidRPr="00906108">
              <w:rPr>
                <w:rFonts w:cs="Times New Roman"/>
                <w:sz w:val="14"/>
                <w:szCs w:val="14"/>
              </w:rPr>
              <w:t xml:space="preserve">      458,690</w:t>
            </w:r>
          </w:p>
        </w:tc>
        <w:tc>
          <w:tcPr>
            <w:tcW w:w="90" w:type="dxa"/>
          </w:tcPr>
          <w:p w14:paraId="585063C4" w14:textId="77777777" w:rsidR="00674806" w:rsidRPr="00906108" w:rsidRDefault="00674806" w:rsidP="00674806">
            <w:pPr>
              <w:tabs>
                <w:tab w:val="decimal" w:pos="1420"/>
              </w:tabs>
              <w:ind w:right="65"/>
              <w:rPr>
                <w:rFonts w:cs="Times New Roman"/>
                <w:sz w:val="14"/>
                <w:szCs w:val="14"/>
              </w:rPr>
            </w:pPr>
          </w:p>
        </w:tc>
        <w:tc>
          <w:tcPr>
            <w:tcW w:w="786" w:type="dxa"/>
            <w:tcBorders>
              <w:top w:val="single" w:sz="4" w:space="0" w:color="auto"/>
              <w:bottom w:val="single" w:sz="4" w:space="0" w:color="auto"/>
            </w:tcBorders>
          </w:tcPr>
          <w:p w14:paraId="1F102DF2" w14:textId="4C729C2A" w:rsidR="00674806" w:rsidRPr="00906108" w:rsidRDefault="00674806" w:rsidP="00674806">
            <w:pPr>
              <w:ind w:right="80"/>
              <w:jc w:val="center"/>
              <w:rPr>
                <w:rFonts w:cs="Times New Roman"/>
                <w:sz w:val="14"/>
                <w:szCs w:val="14"/>
              </w:rPr>
            </w:pPr>
            <w:r w:rsidRPr="00906108">
              <w:rPr>
                <w:rFonts w:cs="Times New Roman"/>
                <w:sz w:val="14"/>
                <w:szCs w:val="14"/>
              </w:rPr>
              <w:t>-</w:t>
            </w:r>
          </w:p>
        </w:tc>
        <w:tc>
          <w:tcPr>
            <w:tcW w:w="105" w:type="dxa"/>
          </w:tcPr>
          <w:p w14:paraId="4ABF6B4A" w14:textId="77777777" w:rsidR="00674806" w:rsidRPr="00906108" w:rsidRDefault="00674806" w:rsidP="00674806">
            <w:pPr>
              <w:ind w:right="80"/>
              <w:jc w:val="right"/>
              <w:rPr>
                <w:rFonts w:cs="Times New Roman"/>
                <w:sz w:val="14"/>
                <w:szCs w:val="14"/>
              </w:rPr>
            </w:pPr>
          </w:p>
        </w:tc>
        <w:tc>
          <w:tcPr>
            <w:tcW w:w="680" w:type="dxa"/>
            <w:tcBorders>
              <w:top w:val="single" w:sz="4" w:space="0" w:color="auto"/>
              <w:bottom w:val="single" w:sz="4" w:space="0" w:color="auto"/>
            </w:tcBorders>
            <w:vAlign w:val="bottom"/>
          </w:tcPr>
          <w:p w14:paraId="2C83CF93" w14:textId="4BB0A8C8" w:rsidR="00674806" w:rsidRPr="00906108" w:rsidRDefault="00674806" w:rsidP="00674806">
            <w:pPr>
              <w:ind w:right="80"/>
              <w:jc w:val="right"/>
              <w:rPr>
                <w:rFonts w:cs="Times New Roman"/>
                <w:sz w:val="14"/>
                <w:szCs w:val="14"/>
              </w:rPr>
            </w:pPr>
            <w:r w:rsidRPr="00906108">
              <w:rPr>
                <w:rFonts w:cs="Times New Roman"/>
                <w:sz w:val="14"/>
                <w:szCs w:val="14"/>
              </w:rPr>
              <w:t>3,000</w:t>
            </w:r>
          </w:p>
        </w:tc>
        <w:tc>
          <w:tcPr>
            <w:tcW w:w="89" w:type="dxa"/>
          </w:tcPr>
          <w:p w14:paraId="57BEFE23" w14:textId="77777777" w:rsidR="00674806" w:rsidRPr="00906108" w:rsidRDefault="00674806" w:rsidP="00674806">
            <w:pPr>
              <w:tabs>
                <w:tab w:val="decimal" w:pos="1420"/>
              </w:tabs>
              <w:ind w:right="65"/>
              <w:rPr>
                <w:rFonts w:cs="Times New Roman"/>
                <w:sz w:val="14"/>
                <w:szCs w:val="14"/>
              </w:rPr>
            </w:pPr>
          </w:p>
        </w:tc>
        <w:tc>
          <w:tcPr>
            <w:tcW w:w="627" w:type="dxa"/>
            <w:tcBorders>
              <w:top w:val="single" w:sz="4" w:space="0" w:color="auto"/>
              <w:bottom w:val="single" w:sz="4" w:space="0" w:color="auto"/>
            </w:tcBorders>
            <w:vAlign w:val="bottom"/>
          </w:tcPr>
          <w:p w14:paraId="55286658" w14:textId="0FE9228F" w:rsidR="00674806" w:rsidRPr="00906108" w:rsidRDefault="00B94564" w:rsidP="00674806">
            <w:pPr>
              <w:tabs>
                <w:tab w:val="decimal" w:pos="552"/>
              </w:tabs>
              <w:rPr>
                <w:rFonts w:cs="Times New Roman"/>
                <w:sz w:val="14"/>
                <w:szCs w:val="14"/>
              </w:rPr>
            </w:pPr>
            <w:r w:rsidRPr="00906108">
              <w:rPr>
                <w:rFonts w:cs="Times New Roman"/>
                <w:sz w:val="14"/>
                <w:szCs w:val="14"/>
              </w:rPr>
              <w:t>(178,900)</w:t>
            </w:r>
          </w:p>
        </w:tc>
        <w:tc>
          <w:tcPr>
            <w:tcW w:w="90" w:type="dxa"/>
          </w:tcPr>
          <w:p w14:paraId="09EB31D0" w14:textId="77777777" w:rsidR="00674806" w:rsidRPr="00906108" w:rsidRDefault="00674806" w:rsidP="00674806">
            <w:pPr>
              <w:tabs>
                <w:tab w:val="decimal" w:pos="1420"/>
              </w:tabs>
              <w:ind w:right="65"/>
              <w:rPr>
                <w:rFonts w:cs="Times New Roman"/>
                <w:sz w:val="14"/>
                <w:szCs w:val="14"/>
              </w:rPr>
            </w:pPr>
          </w:p>
        </w:tc>
        <w:tc>
          <w:tcPr>
            <w:tcW w:w="877" w:type="dxa"/>
            <w:tcBorders>
              <w:top w:val="single" w:sz="4" w:space="0" w:color="auto"/>
              <w:bottom w:val="single" w:sz="4" w:space="0" w:color="auto"/>
            </w:tcBorders>
            <w:vAlign w:val="bottom"/>
          </w:tcPr>
          <w:p w14:paraId="1EE2A4FF" w14:textId="20F753E6" w:rsidR="00674806" w:rsidRPr="00906108" w:rsidRDefault="00674806" w:rsidP="00391C78">
            <w:pPr>
              <w:tabs>
                <w:tab w:val="decimal" w:pos="782"/>
              </w:tabs>
              <w:rPr>
                <w:rFonts w:cs="Times New Roman"/>
                <w:sz w:val="14"/>
                <w:szCs w:val="14"/>
              </w:rPr>
            </w:pPr>
            <w:r w:rsidRPr="00906108">
              <w:rPr>
                <w:rFonts w:cs="Times New Roman"/>
                <w:sz w:val="14"/>
                <w:szCs w:val="14"/>
              </w:rPr>
              <w:t>282,790</w:t>
            </w:r>
          </w:p>
        </w:tc>
      </w:tr>
      <w:tr w:rsidR="00A16734" w:rsidRPr="00906108" w14:paraId="0E0324E7" w14:textId="77777777" w:rsidTr="007A15A2">
        <w:trPr>
          <w:cantSplit/>
        </w:trPr>
        <w:tc>
          <w:tcPr>
            <w:tcW w:w="2069" w:type="dxa"/>
            <w:vAlign w:val="bottom"/>
          </w:tcPr>
          <w:p w14:paraId="5259BDAE" w14:textId="7C2541B0" w:rsidR="00A16734" w:rsidRPr="00906108" w:rsidRDefault="00A16734" w:rsidP="00A16734">
            <w:pPr>
              <w:ind w:left="449" w:right="-22" w:hanging="299"/>
              <w:rPr>
                <w:rFonts w:cs="Times New Roman"/>
                <w:spacing w:val="-6"/>
                <w:sz w:val="14"/>
                <w:szCs w:val="14"/>
                <w:cs/>
              </w:rPr>
            </w:pPr>
            <w:r w:rsidRPr="00561959">
              <w:rPr>
                <w:rFonts w:cs="Times New Roman"/>
                <w:spacing w:val="-6"/>
                <w:sz w:val="14"/>
                <w:szCs w:val="14"/>
                <w:u w:val="single"/>
              </w:rPr>
              <w:t>Less</w:t>
            </w:r>
            <w:r>
              <w:rPr>
                <w:rFonts w:cs="Times New Roman"/>
                <w:spacing w:val="-6"/>
                <w:sz w:val="14"/>
                <w:szCs w:val="14"/>
              </w:rPr>
              <w:tab/>
              <w:t>Current portion</w:t>
            </w:r>
          </w:p>
        </w:tc>
        <w:tc>
          <w:tcPr>
            <w:tcW w:w="817" w:type="dxa"/>
            <w:gridSpan w:val="2"/>
            <w:vAlign w:val="bottom"/>
          </w:tcPr>
          <w:p w14:paraId="57CE92D4" w14:textId="47E4373C" w:rsidR="00A16734" w:rsidRPr="00906108" w:rsidRDefault="00A16734" w:rsidP="00A16734">
            <w:pPr>
              <w:jc w:val="center"/>
              <w:rPr>
                <w:rFonts w:cs="Times New Roman"/>
                <w:sz w:val="14"/>
                <w:szCs w:val="14"/>
                <w:cs/>
              </w:rPr>
            </w:pPr>
          </w:p>
        </w:tc>
        <w:tc>
          <w:tcPr>
            <w:tcW w:w="801" w:type="dxa"/>
            <w:gridSpan w:val="2"/>
            <w:vAlign w:val="bottom"/>
          </w:tcPr>
          <w:p w14:paraId="2AE3A7F5" w14:textId="0CC3A02B" w:rsidR="00A16734" w:rsidRPr="00906108" w:rsidRDefault="00A16734" w:rsidP="00A16734">
            <w:pPr>
              <w:jc w:val="center"/>
              <w:rPr>
                <w:rFonts w:cs="Times New Roman"/>
                <w:sz w:val="14"/>
                <w:szCs w:val="14"/>
                <w:cs/>
              </w:rPr>
            </w:pPr>
          </w:p>
        </w:tc>
        <w:tc>
          <w:tcPr>
            <w:tcW w:w="1045" w:type="dxa"/>
            <w:vAlign w:val="bottom"/>
          </w:tcPr>
          <w:p w14:paraId="7AAF2CC7" w14:textId="64A0ED7C" w:rsidR="00A16734" w:rsidRPr="00906108" w:rsidRDefault="00A16734" w:rsidP="00A16734">
            <w:pPr>
              <w:jc w:val="center"/>
              <w:rPr>
                <w:rFonts w:cs="Times New Roman"/>
                <w:sz w:val="14"/>
                <w:szCs w:val="14"/>
                <w:cs/>
              </w:rPr>
            </w:pPr>
          </w:p>
        </w:tc>
        <w:tc>
          <w:tcPr>
            <w:tcW w:w="836" w:type="dxa"/>
            <w:tcBorders>
              <w:top w:val="single" w:sz="4" w:space="0" w:color="auto"/>
              <w:bottom w:val="single" w:sz="4" w:space="0" w:color="auto"/>
            </w:tcBorders>
          </w:tcPr>
          <w:p w14:paraId="2D55D923" w14:textId="1430FE9D" w:rsidR="00A16734" w:rsidRPr="00906108" w:rsidRDefault="00A16734" w:rsidP="00A16734">
            <w:pPr>
              <w:ind w:right="90"/>
              <w:jc w:val="center"/>
              <w:rPr>
                <w:rFonts w:cs="Times New Roman"/>
                <w:sz w:val="14"/>
                <w:szCs w:val="14"/>
              </w:rPr>
            </w:pPr>
            <w:r>
              <w:rPr>
                <w:rFonts w:cs="Times New Roman"/>
                <w:sz w:val="14"/>
                <w:szCs w:val="14"/>
              </w:rPr>
              <w:t>-</w:t>
            </w:r>
          </w:p>
        </w:tc>
        <w:tc>
          <w:tcPr>
            <w:tcW w:w="90" w:type="dxa"/>
          </w:tcPr>
          <w:p w14:paraId="5177DD85" w14:textId="77777777" w:rsidR="00A16734" w:rsidRPr="00906108" w:rsidRDefault="00A16734" w:rsidP="00A16734">
            <w:pPr>
              <w:tabs>
                <w:tab w:val="decimal" w:pos="1420"/>
              </w:tabs>
              <w:ind w:right="65"/>
              <w:rPr>
                <w:rFonts w:cs="Times New Roman"/>
                <w:sz w:val="14"/>
                <w:szCs w:val="14"/>
              </w:rPr>
            </w:pPr>
          </w:p>
        </w:tc>
        <w:tc>
          <w:tcPr>
            <w:tcW w:w="786" w:type="dxa"/>
            <w:tcBorders>
              <w:top w:val="single" w:sz="4" w:space="0" w:color="auto"/>
            </w:tcBorders>
          </w:tcPr>
          <w:p w14:paraId="7E7A0DEE" w14:textId="1DC729F8" w:rsidR="00A16734" w:rsidRPr="00906108" w:rsidRDefault="00A16734" w:rsidP="00A16734">
            <w:pPr>
              <w:ind w:right="80"/>
              <w:jc w:val="center"/>
              <w:rPr>
                <w:rFonts w:cs="Times New Roman"/>
                <w:sz w:val="14"/>
                <w:szCs w:val="14"/>
              </w:rPr>
            </w:pPr>
          </w:p>
        </w:tc>
        <w:tc>
          <w:tcPr>
            <w:tcW w:w="105" w:type="dxa"/>
          </w:tcPr>
          <w:p w14:paraId="2B7562C4" w14:textId="77777777" w:rsidR="00A16734" w:rsidRPr="00906108" w:rsidRDefault="00A16734" w:rsidP="00A16734">
            <w:pPr>
              <w:ind w:right="80"/>
              <w:jc w:val="right"/>
              <w:rPr>
                <w:rFonts w:cs="Times New Roman"/>
                <w:sz w:val="14"/>
                <w:szCs w:val="14"/>
              </w:rPr>
            </w:pPr>
          </w:p>
        </w:tc>
        <w:tc>
          <w:tcPr>
            <w:tcW w:w="680" w:type="dxa"/>
            <w:tcBorders>
              <w:top w:val="single" w:sz="4" w:space="0" w:color="auto"/>
            </w:tcBorders>
            <w:vAlign w:val="bottom"/>
          </w:tcPr>
          <w:p w14:paraId="515AC40E" w14:textId="657A3EC6" w:rsidR="00A16734" w:rsidRPr="00906108" w:rsidRDefault="00A16734" w:rsidP="00A16734">
            <w:pPr>
              <w:ind w:right="80"/>
              <w:jc w:val="center"/>
              <w:rPr>
                <w:rFonts w:cs="Times New Roman"/>
                <w:sz w:val="14"/>
                <w:szCs w:val="14"/>
              </w:rPr>
            </w:pPr>
          </w:p>
        </w:tc>
        <w:tc>
          <w:tcPr>
            <w:tcW w:w="89" w:type="dxa"/>
          </w:tcPr>
          <w:p w14:paraId="22203889" w14:textId="77777777" w:rsidR="00A16734" w:rsidRPr="00906108" w:rsidRDefault="00A16734" w:rsidP="00A16734">
            <w:pPr>
              <w:tabs>
                <w:tab w:val="decimal" w:pos="1420"/>
              </w:tabs>
              <w:ind w:right="65"/>
              <w:rPr>
                <w:rFonts w:cs="Times New Roman"/>
                <w:sz w:val="14"/>
                <w:szCs w:val="14"/>
              </w:rPr>
            </w:pPr>
          </w:p>
        </w:tc>
        <w:tc>
          <w:tcPr>
            <w:tcW w:w="627" w:type="dxa"/>
            <w:tcBorders>
              <w:top w:val="single" w:sz="4" w:space="0" w:color="auto"/>
            </w:tcBorders>
            <w:vAlign w:val="bottom"/>
          </w:tcPr>
          <w:p w14:paraId="4925A561" w14:textId="31C4C9B0" w:rsidR="00A16734" w:rsidRPr="00906108" w:rsidRDefault="00A16734" w:rsidP="00A16734">
            <w:pPr>
              <w:rPr>
                <w:rFonts w:cs="Times New Roman"/>
                <w:sz w:val="14"/>
                <w:szCs w:val="14"/>
              </w:rPr>
            </w:pPr>
          </w:p>
        </w:tc>
        <w:tc>
          <w:tcPr>
            <w:tcW w:w="90" w:type="dxa"/>
          </w:tcPr>
          <w:p w14:paraId="44464A43" w14:textId="77777777" w:rsidR="00A16734" w:rsidRPr="00906108" w:rsidRDefault="00A16734" w:rsidP="00A16734">
            <w:pPr>
              <w:tabs>
                <w:tab w:val="decimal" w:pos="1420"/>
              </w:tabs>
              <w:ind w:right="65"/>
              <w:rPr>
                <w:rFonts w:cs="Times New Roman"/>
                <w:sz w:val="14"/>
                <w:szCs w:val="14"/>
              </w:rPr>
            </w:pPr>
          </w:p>
        </w:tc>
        <w:tc>
          <w:tcPr>
            <w:tcW w:w="877" w:type="dxa"/>
            <w:tcBorders>
              <w:top w:val="single" w:sz="4" w:space="0" w:color="auto"/>
              <w:bottom w:val="single" w:sz="4" w:space="0" w:color="auto"/>
            </w:tcBorders>
            <w:vAlign w:val="bottom"/>
          </w:tcPr>
          <w:p w14:paraId="579BC5E1" w14:textId="09E777C5" w:rsidR="00A16734" w:rsidRPr="00906108" w:rsidRDefault="00391C78" w:rsidP="00DA62A0">
            <w:pPr>
              <w:tabs>
                <w:tab w:val="decimal" w:pos="782"/>
              </w:tabs>
              <w:rPr>
                <w:rFonts w:cs="Times New Roman"/>
                <w:sz w:val="14"/>
                <w:szCs w:val="14"/>
              </w:rPr>
            </w:pPr>
            <w:r>
              <w:rPr>
                <w:rFonts w:cs="Times New Roman"/>
                <w:sz w:val="14"/>
                <w:szCs w:val="14"/>
              </w:rPr>
              <w:t>(</w:t>
            </w:r>
            <w:r w:rsidR="00A16734" w:rsidRPr="00906108">
              <w:rPr>
                <w:rFonts w:cs="Times New Roman"/>
                <w:sz w:val="14"/>
                <w:szCs w:val="14"/>
              </w:rPr>
              <w:t>282,790</w:t>
            </w:r>
            <w:r>
              <w:rPr>
                <w:rFonts w:cs="Times New Roman"/>
                <w:sz w:val="14"/>
                <w:szCs w:val="14"/>
              </w:rPr>
              <w:t>)</w:t>
            </w:r>
          </w:p>
        </w:tc>
      </w:tr>
      <w:tr w:rsidR="00A16734" w:rsidRPr="00906108" w14:paraId="29482312" w14:textId="77777777" w:rsidTr="00A16734">
        <w:trPr>
          <w:cantSplit/>
        </w:trPr>
        <w:tc>
          <w:tcPr>
            <w:tcW w:w="2069" w:type="dxa"/>
            <w:vAlign w:val="bottom"/>
          </w:tcPr>
          <w:p w14:paraId="28D6BCBB" w14:textId="6DF61282" w:rsidR="00A16734" w:rsidRPr="00906108" w:rsidRDefault="00A16734" w:rsidP="00A16734">
            <w:pPr>
              <w:ind w:left="155" w:right="-22" w:hanging="5"/>
              <w:rPr>
                <w:rFonts w:cs="Times New Roman"/>
                <w:spacing w:val="-6"/>
                <w:sz w:val="14"/>
                <w:szCs w:val="14"/>
                <w:cs/>
              </w:rPr>
            </w:pPr>
            <w:r>
              <w:rPr>
                <w:rFonts w:cs="Times New Roman"/>
                <w:spacing w:val="-6"/>
                <w:sz w:val="14"/>
                <w:szCs w:val="14"/>
              </w:rPr>
              <w:t>Long-term loans to subsidiaries</w:t>
            </w:r>
          </w:p>
        </w:tc>
        <w:tc>
          <w:tcPr>
            <w:tcW w:w="817" w:type="dxa"/>
            <w:gridSpan w:val="2"/>
            <w:vAlign w:val="bottom"/>
          </w:tcPr>
          <w:p w14:paraId="51132793" w14:textId="4341E983" w:rsidR="00A16734" w:rsidRPr="00906108" w:rsidRDefault="00A16734" w:rsidP="00A16734">
            <w:pPr>
              <w:jc w:val="center"/>
              <w:rPr>
                <w:rFonts w:cs="Times New Roman"/>
                <w:sz w:val="14"/>
                <w:szCs w:val="14"/>
                <w:cs/>
              </w:rPr>
            </w:pPr>
          </w:p>
        </w:tc>
        <w:tc>
          <w:tcPr>
            <w:tcW w:w="801" w:type="dxa"/>
            <w:gridSpan w:val="2"/>
            <w:vAlign w:val="bottom"/>
          </w:tcPr>
          <w:p w14:paraId="66E223D7" w14:textId="5BB4D450" w:rsidR="00A16734" w:rsidRPr="00906108" w:rsidRDefault="00A16734" w:rsidP="00A16734">
            <w:pPr>
              <w:jc w:val="center"/>
              <w:rPr>
                <w:rFonts w:cs="Times New Roman"/>
                <w:sz w:val="14"/>
                <w:szCs w:val="14"/>
                <w:cs/>
              </w:rPr>
            </w:pPr>
          </w:p>
        </w:tc>
        <w:tc>
          <w:tcPr>
            <w:tcW w:w="1045" w:type="dxa"/>
            <w:vAlign w:val="bottom"/>
          </w:tcPr>
          <w:p w14:paraId="0C85EF76" w14:textId="05244697" w:rsidR="00A16734" w:rsidRPr="00906108" w:rsidRDefault="00A16734" w:rsidP="00A16734">
            <w:pPr>
              <w:jc w:val="center"/>
              <w:rPr>
                <w:rFonts w:cs="Times New Roman"/>
                <w:sz w:val="14"/>
                <w:szCs w:val="14"/>
                <w:cs/>
              </w:rPr>
            </w:pPr>
          </w:p>
        </w:tc>
        <w:tc>
          <w:tcPr>
            <w:tcW w:w="836" w:type="dxa"/>
            <w:tcBorders>
              <w:top w:val="single" w:sz="4" w:space="0" w:color="auto"/>
              <w:bottom w:val="double" w:sz="4" w:space="0" w:color="auto"/>
            </w:tcBorders>
          </w:tcPr>
          <w:p w14:paraId="09403B1E" w14:textId="77D51611" w:rsidR="00A16734" w:rsidRPr="00906108" w:rsidRDefault="00A16734" w:rsidP="00A16734">
            <w:pPr>
              <w:ind w:right="90"/>
              <w:jc w:val="center"/>
              <w:rPr>
                <w:rFonts w:cs="Times New Roman"/>
                <w:sz w:val="14"/>
                <w:szCs w:val="14"/>
              </w:rPr>
            </w:pPr>
            <w:r w:rsidRPr="00906108">
              <w:rPr>
                <w:rFonts w:cs="Times New Roman"/>
                <w:sz w:val="14"/>
                <w:szCs w:val="14"/>
              </w:rPr>
              <w:t xml:space="preserve">      458,690</w:t>
            </w:r>
          </w:p>
        </w:tc>
        <w:tc>
          <w:tcPr>
            <w:tcW w:w="90" w:type="dxa"/>
          </w:tcPr>
          <w:p w14:paraId="002898B0" w14:textId="77777777" w:rsidR="00A16734" w:rsidRPr="00906108" w:rsidRDefault="00A16734" w:rsidP="00A16734">
            <w:pPr>
              <w:tabs>
                <w:tab w:val="decimal" w:pos="1420"/>
              </w:tabs>
              <w:ind w:right="65"/>
              <w:rPr>
                <w:rFonts w:cs="Times New Roman"/>
                <w:sz w:val="14"/>
                <w:szCs w:val="14"/>
              </w:rPr>
            </w:pPr>
          </w:p>
        </w:tc>
        <w:tc>
          <w:tcPr>
            <w:tcW w:w="786" w:type="dxa"/>
          </w:tcPr>
          <w:p w14:paraId="3076408D" w14:textId="53F9D475" w:rsidR="00A16734" w:rsidRPr="00906108" w:rsidRDefault="00A16734" w:rsidP="00A16734">
            <w:pPr>
              <w:ind w:right="80"/>
              <w:jc w:val="center"/>
              <w:rPr>
                <w:rFonts w:cs="Times New Roman"/>
                <w:sz w:val="14"/>
                <w:szCs w:val="14"/>
              </w:rPr>
            </w:pPr>
          </w:p>
        </w:tc>
        <w:tc>
          <w:tcPr>
            <w:tcW w:w="105" w:type="dxa"/>
          </w:tcPr>
          <w:p w14:paraId="439725EF" w14:textId="77777777" w:rsidR="00A16734" w:rsidRPr="00906108" w:rsidRDefault="00A16734" w:rsidP="00A16734">
            <w:pPr>
              <w:ind w:right="80"/>
              <w:jc w:val="right"/>
              <w:rPr>
                <w:rFonts w:cs="Times New Roman"/>
                <w:sz w:val="14"/>
                <w:szCs w:val="14"/>
              </w:rPr>
            </w:pPr>
          </w:p>
        </w:tc>
        <w:tc>
          <w:tcPr>
            <w:tcW w:w="680" w:type="dxa"/>
            <w:vAlign w:val="bottom"/>
          </w:tcPr>
          <w:p w14:paraId="18971958" w14:textId="2457B650" w:rsidR="00A16734" w:rsidRPr="00906108" w:rsidRDefault="00A16734" w:rsidP="00A16734">
            <w:pPr>
              <w:ind w:right="80"/>
              <w:jc w:val="center"/>
              <w:rPr>
                <w:rFonts w:cs="Times New Roman"/>
                <w:sz w:val="14"/>
                <w:szCs w:val="14"/>
              </w:rPr>
            </w:pPr>
          </w:p>
        </w:tc>
        <w:tc>
          <w:tcPr>
            <w:tcW w:w="89" w:type="dxa"/>
          </w:tcPr>
          <w:p w14:paraId="77B3FE70" w14:textId="77777777" w:rsidR="00A16734" w:rsidRPr="00906108" w:rsidRDefault="00A16734" w:rsidP="00A16734">
            <w:pPr>
              <w:tabs>
                <w:tab w:val="decimal" w:pos="1420"/>
              </w:tabs>
              <w:ind w:right="65"/>
              <w:rPr>
                <w:rFonts w:cs="Times New Roman"/>
                <w:sz w:val="14"/>
                <w:szCs w:val="14"/>
              </w:rPr>
            </w:pPr>
          </w:p>
        </w:tc>
        <w:tc>
          <w:tcPr>
            <w:tcW w:w="627" w:type="dxa"/>
            <w:vAlign w:val="bottom"/>
          </w:tcPr>
          <w:p w14:paraId="4F34F4BD" w14:textId="053D8659" w:rsidR="00A16734" w:rsidRPr="00906108" w:rsidRDefault="00A16734" w:rsidP="00A16734">
            <w:pPr>
              <w:rPr>
                <w:rFonts w:cs="Times New Roman"/>
                <w:sz w:val="14"/>
                <w:szCs w:val="14"/>
              </w:rPr>
            </w:pPr>
          </w:p>
        </w:tc>
        <w:tc>
          <w:tcPr>
            <w:tcW w:w="90" w:type="dxa"/>
          </w:tcPr>
          <w:p w14:paraId="3D9DDFC9" w14:textId="77777777" w:rsidR="00A16734" w:rsidRPr="00906108" w:rsidRDefault="00A16734" w:rsidP="00A16734">
            <w:pPr>
              <w:tabs>
                <w:tab w:val="decimal" w:pos="1420"/>
              </w:tabs>
              <w:ind w:right="65"/>
              <w:rPr>
                <w:rFonts w:cs="Times New Roman"/>
                <w:sz w:val="14"/>
                <w:szCs w:val="14"/>
              </w:rPr>
            </w:pPr>
          </w:p>
        </w:tc>
        <w:tc>
          <w:tcPr>
            <w:tcW w:w="877" w:type="dxa"/>
            <w:tcBorders>
              <w:top w:val="single" w:sz="4" w:space="0" w:color="auto"/>
              <w:bottom w:val="double" w:sz="4" w:space="0" w:color="auto"/>
            </w:tcBorders>
            <w:vAlign w:val="bottom"/>
          </w:tcPr>
          <w:p w14:paraId="6C9EF5C9" w14:textId="4BFE23CC" w:rsidR="00A16734" w:rsidRPr="00906108" w:rsidRDefault="00A16734" w:rsidP="00A16734">
            <w:pPr>
              <w:ind w:right="90"/>
              <w:jc w:val="center"/>
              <w:rPr>
                <w:rFonts w:cs="Times New Roman"/>
                <w:sz w:val="14"/>
                <w:szCs w:val="14"/>
              </w:rPr>
            </w:pPr>
            <w:r>
              <w:rPr>
                <w:rFonts w:cs="Times New Roman"/>
                <w:sz w:val="14"/>
                <w:szCs w:val="14"/>
              </w:rPr>
              <w:t>-</w:t>
            </w:r>
          </w:p>
        </w:tc>
      </w:tr>
    </w:tbl>
    <w:p w14:paraId="381891BC" w14:textId="77777777" w:rsidR="00A25BE4" w:rsidRPr="00906108" w:rsidRDefault="00A25BE4" w:rsidP="005B243D">
      <w:pPr>
        <w:ind w:left="1728" w:right="72" w:hanging="738"/>
        <w:jc w:val="thaiDistribute"/>
        <w:rPr>
          <w:rFonts w:cstheme="minorBidi"/>
          <w:cs/>
        </w:rPr>
      </w:pPr>
    </w:p>
    <w:p w14:paraId="3E9F52B3" w14:textId="77777777" w:rsidR="00CD6DF7" w:rsidRPr="00906108" w:rsidRDefault="00CD6DF7" w:rsidP="00CD6DF7">
      <w:pPr>
        <w:tabs>
          <w:tab w:val="left" w:pos="1440"/>
          <w:tab w:val="left" w:pos="2880"/>
        </w:tabs>
        <w:spacing w:before="120"/>
        <w:ind w:left="605" w:right="-216"/>
        <w:jc w:val="right"/>
        <w:rPr>
          <w:rFonts w:cs="Times New Roman"/>
          <w:b/>
          <w:bCs/>
          <w:spacing w:val="-4"/>
          <w:sz w:val="14"/>
          <w:szCs w:val="14"/>
        </w:rPr>
      </w:pPr>
      <w:r w:rsidRPr="00906108">
        <w:rPr>
          <w:rFonts w:cs="Times New Roman"/>
          <w:b/>
          <w:bCs/>
          <w:spacing w:val="-4"/>
          <w:sz w:val="14"/>
          <w:szCs w:val="14"/>
        </w:rPr>
        <w:t xml:space="preserve">Unit </w:t>
      </w:r>
      <w:r w:rsidRPr="00906108">
        <w:rPr>
          <w:rFonts w:cs="Times New Roman"/>
          <w:b/>
          <w:bCs/>
          <w:spacing w:val="-4"/>
          <w:sz w:val="14"/>
          <w:szCs w:val="14"/>
          <w:cs/>
        </w:rPr>
        <w:t xml:space="preserve">: </w:t>
      </w:r>
      <w:r w:rsidRPr="00906108">
        <w:rPr>
          <w:rFonts w:cs="Times New Roman"/>
          <w:b/>
          <w:bCs/>
          <w:spacing w:val="-4"/>
          <w:sz w:val="14"/>
          <w:szCs w:val="14"/>
        </w:rPr>
        <w:t>Thousand Baht</w:t>
      </w:r>
    </w:p>
    <w:tbl>
      <w:tblPr>
        <w:tblW w:w="4820" w:type="pct"/>
        <w:tblInd w:w="810" w:type="dxa"/>
        <w:tblLayout w:type="fixed"/>
        <w:tblCellMar>
          <w:left w:w="0" w:type="dxa"/>
          <w:right w:w="0" w:type="dxa"/>
        </w:tblCellMar>
        <w:tblLook w:val="0000" w:firstRow="0" w:lastRow="0" w:firstColumn="0" w:lastColumn="0" w:noHBand="0" w:noVBand="0"/>
      </w:tblPr>
      <w:tblGrid>
        <w:gridCol w:w="2069"/>
        <w:gridCol w:w="680"/>
        <w:gridCol w:w="137"/>
        <w:gridCol w:w="543"/>
        <w:gridCol w:w="258"/>
        <w:gridCol w:w="1045"/>
        <w:gridCol w:w="836"/>
        <w:gridCol w:w="90"/>
        <w:gridCol w:w="786"/>
        <w:gridCol w:w="105"/>
        <w:gridCol w:w="680"/>
        <w:gridCol w:w="89"/>
        <w:gridCol w:w="627"/>
        <w:gridCol w:w="90"/>
        <w:gridCol w:w="877"/>
      </w:tblGrid>
      <w:tr w:rsidR="00906108" w:rsidRPr="00906108" w14:paraId="052B5295" w14:textId="77777777" w:rsidTr="00CE107C">
        <w:trPr>
          <w:cantSplit/>
        </w:trPr>
        <w:tc>
          <w:tcPr>
            <w:tcW w:w="2070" w:type="dxa"/>
          </w:tcPr>
          <w:p w14:paraId="6A6E480C" w14:textId="77777777" w:rsidR="005B243D" w:rsidRPr="00906108" w:rsidRDefault="005B243D" w:rsidP="00F3548F">
            <w:pPr>
              <w:ind w:right="65"/>
              <w:jc w:val="center"/>
              <w:rPr>
                <w:rFonts w:cs="Times New Roman"/>
                <w:b/>
                <w:bCs/>
                <w:sz w:val="14"/>
                <w:szCs w:val="14"/>
                <w:cs/>
              </w:rPr>
            </w:pPr>
          </w:p>
        </w:tc>
        <w:tc>
          <w:tcPr>
            <w:tcW w:w="680" w:type="dxa"/>
          </w:tcPr>
          <w:p w14:paraId="23CEE8CD" w14:textId="77777777" w:rsidR="005B243D" w:rsidRPr="00906108" w:rsidRDefault="005B243D" w:rsidP="00F3548F">
            <w:pPr>
              <w:ind w:right="-13"/>
              <w:jc w:val="center"/>
              <w:rPr>
                <w:rFonts w:cs="Times New Roman"/>
                <w:b/>
                <w:bCs/>
                <w:sz w:val="14"/>
                <w:szCs w:val="14"/>
                <w:cs/>
              </w:rPr>
            </w:pPr>
          </w:p>
        </w:tc>
        <w:tc>
          <w:tcPr>
            <w:tcW w:w="680" w:type="dxa"/>
            <w:gridSpan w:val="2"/>
          </w:tcPr>
          <w:p w14:paraId="53C5BE4A" w14:textId="77777777" w:rsidR="005B243D" w:rsidRPr="00906108" w:rsidRDefault="005B243D" w:rsidP="00F3548F">
            <w:pPr>
              <w:ind w:right="-13"/>
              <w:jc w:val="center"/>
              <w:rPr>
                <w:rFonts w:cs="Times New Roman"/>
                <w:b/>
                <w:bCs/>
                <w:sz w:val="14"/>
                <w:szCs w:val="14"/>
                <w:cs/>
              </w:rPr>
            </w:pPr>
          </w:p>
        </w:tc>
        <w:tc>
          <w:tcPr>
            <w:tcW w:w="5483" w:type="dxa"/>
            <w:gridSpan w:val="11"/>
          </w:tcPr>
          <w:p w14:paraId="6421F11A" w14:textId="07FED832" w:rsidR="005B243D" w:rsidRPr="00906108" w:rsidRDefault="00CD6DF7" w:rsidP="00F3548F">
            <w:pPr>
              <w:ind w:right="-13"/>
              <w:jc w:val="center"/>
              <w:rPr>
                <w:rFonts w:cs="Times New Roman"/>
                <w:b/>
                <w:bCs/>
                <w:sz w:val="14"/>
                <w:szCs w:val="14"/>
                <w:cs/>
              </w:rPr>
            </w:pPr>
            <w:r w:rsidRPr="00906108">
              <w:rPr>
                <w:rFonts w:cs="Times New Roman"/>
                <w:b/>
                <w:bCs/>
                <w:spacing w:val="-4"/>
                <w:sz w:val="14"/>
                <w:szCs w:val="14"/>
              </w:rPr>
              <w:t>Separate</w:t>
            </w:r>
            <w:r w:rsidRPr="00906108">
              <w:rPr>
                <w:rFonts w:cs="Times New Roman"/>
                <w:b/>
                <w:bCs/>
                <w:spacing w:val="-4"/>
                <w:sz w:val="14"/>
                <w:szCs w:val="14"/>
                <w:cs/>
              </w:rPr>
              <w:t xml:space="preserve"> </w:t>
            </w:r>
            <w:r w:rsidRPr="00906108">
              <w:rPr>
                <w:rFonts w:cs="Times New Roman"/>
                <w:b/>
                <w:bCs/>
                <w:spacing w:val="-4"/>
                <w:sz w:val="14"/>
                <w:szCs w:val="14"/>
              </w:rPr>
              <w:t>financial statements</w:t>
            </w:r>
          </w:p>
        </w:tc>
      </w:tr>
      <w:tr w:rsidR="00906108" w:rsidRPr="00906108" w14:paraId="09EBFF81" w14:textId="77777777" w:rsidTr="00CE107C">
        <w:trPr>
          <w:cantSplit/>
        </w:trPr>
        <w:tc>
          <w:tcPr>
            <w:tcW w:w="2070" w:type="dxa"/>
          </w:tcPr>
          <w:p w14:paraId="6A0BD353" w14:textId="77777777" w:rsidR="00CD6DF7" w:rsidRPr="00906108" w:rsidRDefault="00CD6DF7" w:rsidP="00CD6DF7">
            <w:pPr>
              <w:ind w:right="65"/>
              <w:jc w:val="center"/>
              <w:rPr>
                <w:rFonts w:cs="Times New Roman"/>
                <w:b/>
                <w:bCs/>
                <w:sz w:val="14"/>
                <w:szCs w:val="14"/>
                <w:cs/>
              </w:rPr>
            </w:pPr>
          </w:p>
        </w:tc>
        <w:tc>
          <w:tcPr>
            <w:tcW w:w="817" w:type="dxa"/>
            <w:gridSpan w:val="2"/>
            <w:tcBorders>
              <w:top w:val="single" w:sz="4" w:space="0" w:color="auto"/>
            </w:tcBorders>
          </w:tcPr>
          <w:p w14:paraId="62B71601" w14:textId="2763F7F5"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Relationship</w:t>
            </w:r>
          </w:p>
        </w:tc>
        <w:tc>
          <w:tcPr>
            <w:tcW w:w="801" w:type="dxa"/>
            <w:gridSpan w:val="2"/>
            <w:tcBorders>
              <w:top w:val="single" w:sz="4" w:space="0" w:color="auto"/>
            </w:tcBorders>
          </w:tcPr>
          <w:p w14:paraId="24D4120F" w14:textId="6FD213C9"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Interest rate</w:t>
            </w:r>
          </w:p>
        </w:tc>
        <w:tc>
          <w:tcPr>
            <w:tcW w:w="1045" w:type="dxa"/>
            <w:tcBorders>
              <w:top w:val="single" w:sz="4" w:space="0" w:color="auto"/>
            </w:tcBorders>
          </w:tcPr>
          <w:p w14:paraId="76C5A04A" w14:textId="19B72586"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Due date</w:t>
            </w:r>
          </w:p>
        </w:tc>
        <w:tc>
          <w:tcPr>
            <w:tcW w:w="836" w:type="dxa"/>
            <w:tcBorders>
              <w:top w:val="single" w:sz="4" w:space="0" w:color="auto"/>
            </w:tcBorders>
          </w:tcPr>
          <w:p w14:paraId="16A324BB" w14:textId="62499B34"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Balance</w:t>
            </w:r>
          </w:p>
        </w:tc>
        <w:tc>
          <w:tcPr>
            <w:tcW w:w="90" w:type="dxa"/>
            <w:tcBorders>
              <w:top w:val="single" w:sz="4" w:space="0" w:color="auto"/>
            </w:tcBorders>
          </w:tcPr>
          <w:p w14:paraId="0BC4D881" w14:textId="77777777" w:rsidR="00CD6DF7" w:rsidRPr="00906108" w:rsidRDefault="00CD6DF7" w:rsidP="00CD6DF7">
            <w:pPr>
              <w:ind w:left="-108" w:right="-13"/>
              <w:jc w:val="center"/>
              <w:rPr>
                <w:rFonts w:cs="Times New Roman"/>
                <w:b/>
                <w:bCs/>
                <w:sz w:val="14"/>
                <w:szCs w:val="14"/>
                <w:cs/>
              </w:rPr>
            </w:pPr>
          </w:p>
        </w:tc>
        <w:tc>
          <w:tcPr>
            <w:tcW w:w="786" w:type="dxa"/>
            <w:tcBorders>
              <w:top w:val="single" w:sz="4" w:space="0" w:color="auto"/>
            </w:tcBorders>
          </w:tcPr>
          <w:p w14:paraId="19B273AE" w14:textId="5D5033BA" w:rsidR="00CD6DF7" w:rsidRPr="00906108" w:rsidRDefault="00CD6DF7" w:rsidP="00CD6DF7">
            <w:pPr>
              <w:ind w:right="-13"/>
              <w:jc w:val="center"/>
              <w:rPr>
                <w:rFonts w:cs="Times New Roman"/>
                <w:b/>
                <w:bCs/>
                <w:sz w:val="14"/>
                <w:szCs w:val="14"/>
                <w:cs/>
              </w:rPr>
            </w:pPr>
            <w:r w:rsidRPr="00906108">
              <w:rPr>
                <w:rFonts w:cs="Times New Roman"/>
                <w:b/>
                <w:bCs/>
                <w:sz w:val="14"/>
                <w:szCs w:val="14"/>
              </w:rPr>
              <w:t xml:space="preserve">Transfer </w:t>
            </w:r>
            <w:r w:rsidR="00EA332D" w:rsidRPr="00906108">
              <w:rPr>
                <w:rFonts w:cs="Times New Roman"/>
                <w:b/>
                <w:bCs/>
                <w:sz w:val="14"/>
                <w:szCs w:val="14"/>
              </w:rPr>
              <w:t>i</w:t>
            </w:r>
            <w:r w:rsidR="00502F69" w:rsidRPr="00906108">
              <w:rPr>
                <w:rFonts w:cs="Times New Roman"/>
                <w:b/>
                <w:bCs/>
                <w:sz w:val="14"/>
                <w:szCs w:val="14"/>
              </w:rPr>
              <w:t>n</w:t>
            </w:r>
          </w:p>
        </w:tc>
        <w:tc>
          <w:tcPr>
            <w:tcW w:w="105" w:type="dxa"/>
            <w:tcBorders>
              <w:top w:val="single" w:sz="4" w:space="0" w:color="auto"/>
            </w:tcBorders>
          </w:tcPr>
          <w:p w14:paraId="6E0C9122" w14:textId="77777777" w:rsidR="00CD6DF7" w:rsidRPr="00906108" w:rsidRDefault="00CD6DF7" w:rsidP="00CD6DF7">
            <w:pPr>
              <w:ind w:right="-13"/>
              <w:jc w:val="center"/>
              <w:rPr>
                <w:rFonts w:cs="Times New Roman"/>
                <w:b/>
                <w:bCs/>
                <w:sz w:val="14"/>
                <w:szCs w:val="14"/>
                <w:cs/>
              </w:rPr>
            </w:pPr>
          </w:p>
        </w:tc>
        <w:tc>
          <w:tcPr>
            <w:tcW w:w="680" w:type="dxa"/>
            <w:tcBorders>
              <w:top w:val="single" w:sz="4" w:space="0" w:color="auto"/>
            </w:tcBorders>
            <w:vAlign w:val="bottom"/>
          </w:tcPr>
          <w:p w14:paraId="7328A4A8" w14:textId="06637FAF"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Increase</w:t>
            </w:r>
          </w:p>
        </w:tc>
        <w:tc>
          <w:tcPr>
            <w:tcW w:w="89" w:type="dxa"/>
            <w:tcBorders>
              <w:top w:val="single" w:sz="4" w:space="0" w:color="auto"/>
            </w:tcBorders>
          </w:tcPr>
          <w:p w14:paraId="7941C307" w14:textId="77777777" w:rsidR="00CD6DF7" w:rsidRPr="00906108" w:rsidRDefault="00CD6DF7" w:rsidP="00CD6DF7">
            <w:pPr>
              <w:ind w:left="-108" w:right="-13"/>
              <w:jc w:val="center"/>
              <w:rPr>
                <w:rFonts w:cs="Times New Roman"/>
                <w:b/>
                <w:bCs/>
                <w:sz w:val="14"/>
                <w:szCs w:val="14"/>
                <w:cs/>
              </w:rPr>
            </w:pPr>
          </w:p>
        </w:tc>
        <w:tc>
          <w:tcPr>
            <w:tcW w:w="627" w:type="dxa"/>
            <w:tcBorders>
              <w:top w:val="single" w:sz="4" w:space="0" w:color="auto"/>
            </w:tcBorders>
            <w:vAlign w:val="bottom"/>
          </w:tcPr>
          <w:p w14:paraId="6AE3E970" w14:textId="0A4BBBA9"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Repaid</w:t>
            </w:r>
          </w:p>
        </w:tc>
        <w:tc>
          <w:tcPr>
            <w:tcW w:w="90" w:type="dxa"/>
            <w:tcBorders>
              <w:top w:val="single" w:sz="4" w:space="0" w:color="auto"/>
            </w:tcBorders>
          </w:tcPr>
          <w:p w14:paraId="447F5E4E" w14:textId="77777777" w:rsidR="00CD6DF7" w:rsidRPr="00906108" w:rsidRDefault="00CD6DF7" w:rsidP="00CD6DF7">
            <w:pPr>
              <w:ind w:left="-108" w:right="-13"/>
              <w:jc w:val="center"/>
              <w:rPr>
                <w:rFonts w:cs="Times New Roman"/>
                <w:b/>
                <w:bCs/>
                <w:sz w:val="14"/>
                <w:szCs w:val="14"/>
                <w:cs/>
              </w:rPr>
            </w:pPr>
          </w:p>
        </w:tc>
        <w:tc>
          <w:tcPr>
            <w:tcW w:w="877" w:type="dxa"/>
            <w:tcBorders>
              <w:top w:val="single" w:sz="4" w:space="0" w:color="auto"/>
            </w:tcBorders>
            <w:vAlign w:val="bottom"/>
          </w:tcPr>
          <w:p w14:paraId="6551B079" w14:textId="675F9CB3"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2A64B4E9" w14:textId="77777777" w:rsidTr="00CE107C">
        <w:trPr>
          <w:cantSplit/>
        </w:trPr>
        <w:tc>
          <w:tcPr>
            <w:tcW w:w="2070" w:type="dxa"/>
          </w:tcPr>
          <w:p w14:paraId="3DB5C0C5" w14:textId="77777777" w:rsidR="00CD6DF7" w:rsidRPr="00906108" w:rsidRDefault="00CD6DF7" w:rsidP="00CD6DF7">
            <w:pPr>
              <w:ind w:right="65"/>
              <w:jc w:val="center"/>
              <w:rPr>
                <w:rFonts w:cs="Times New Roman"/>
                <w:b/>
                <w:bCs/>
                <w:sz w:val="14"/>
                <w:szCs w:val="14"/>
                <w:cs/>
              </w:rPr>
            </w:pPr>
          </w:p>
        </w:tc>
        <w:tc>
          <w:tcPr>
            <w:tcW w:w="817" w:type="dxa"/>
            <w:gridSpan w:val="2"/>
          </w:tcPr>
          <w:p w14:paraId="00B1154B" w14:textId="77777777" w:rsidR="00CD6DF7" w:rsidRPr="00906108" w:rsidRDefault="00CD6DF7" w:rsidP="00CD6DF7">
            <w:pPr>
              <w:ind w:right="65"/>
              <w:jc w:val="center"/>
              <w:rPr>
                <w:rFonts w:cs="Times New Roman"/>
                <w:b/>
                <w:bCs/>
                <w:sz w:val="14"/>
                <w:szCs w:val="14"/>
                <w:cs/>
              </w:rPr>
            </w:pPr>
          </w:p>
        </w:tc>
        <w:tc>
          <w:tcPr>
            <w:tcW w:w="801" w:type="dxa"/>
            <w:gridSpan w:val="2"/>
          </w:tcPr>
          <w:p w14:paraId="248A9BEA" w14:textId="1B0696A6"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 p.a.)</w:t>
            </w:r>
          </w:p>
        </w:tc>
        <w:tc>
          <w:tcPr>
            <w:tcW w:w="1045" w:type="dxa"/>
          </w:tcPr>
          <w:p w14:paraId="748C264A" w14:textId="4A730B0C" w:rsidR="00CD6DF7" w:rsidRPr="00906108" w:rsidRDefault="00CD6DF7" w:rsidP="00CD6DF7">
            <w:pPr>
              <w:ind w:right="-13"/>
              <w:jc w:val="center"/>
              <w:rPr>
                <w:rFonts w:cs="Times New Roman"/>
                <w:b/>
                <w:bCs/>
                <w:sz w:val="14"/>
                <w:szCs w:val="14"/>
                <w:cs/>
              </w:rPr>
            </w:pPr>
          </w:p>
        </w:tc>
        <w:tc>
          <w:tcPr>
            <w:tcW w:w="836" w:type="dxa"/>
          </w:tcPr>
          <w:p w14:paraId="3FA5D8C3" w14:textId="03700899"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as at</w:t>
            </w:r>
          </w:p>
        </w:tc>
        <w:tc>
          <w:tcPr>
            <w:tcW w:w="90" w:type="dxa"/>
          </w:tcPr>
          <w:p w14:paraId="5879740D" w14:textId="77777777" w:rsidR="00CD6DF7" w:rsidRPr="00906108" w:rsidRDefault="00CD6DF7" w:rsidP="00CD6DF7">
            <w:pPr>
              <w:ind w:left="-108" w:right="-13"/>
              <w:jc w:val="center"/>
              <w:rPr>
                <w:rFonts w:cs="Times New Roman"/>
                <w:b/>
                <w:bCs/>
                <w:sz w:val="14"/>
                <w:szCs w:val="14"/>
                <w:cs/>
              </w:rPr>
            </w:pPr>
          </w:p>
        </w:tc>
        <w:tc>
          <w:tcPr>
            <w:tcW w:w="786" w:type="dxa"/>
          </w:tcPr>
          <w:p w14:paraId="4665EDF0" w14:textId="4F33774A" w:rsidR="00CD6DF7" w:rsidRPr="00906108" w:rsidRDefault="00CD6DF7" w:rsidP="00CD6DF7">
            <w:pPr>
              <w:ind w:right="-13"/>
              <w:jc w:val="center"/>
              <w:rPr>
                <w:rFonts w:cs="Times New Roman"/>
                <w:b/>
                <w:bCs/>
                <w:sz w:val="14"/>
                <w:szCs w:val="14"/>
                <w:cs/>
              </w:rPr>
            </w:pPr>
            <w:r w:rsidRPr="00906108">
              <w:rPr>
                <w:rFonts w:cs="Times New Roman"/>
                <w:b/>
                <w:bCs/>
                <w:sz w:val="14"/>
                <w:szCs w:val="14"/>
              </w:rPr>
              <w:t>change type</w:t>
            </w:r>
          </w:p>
        </w:tc>
        <w:tc>
          <w:tcPr>
            <w:tcW w:w="105" w:type="dxa"/>
          </w:tcPr>
          <w:p w14:paraId="4F65FA83" w14:textId="77777777" w:rsidR="00CD6DF7" w:rsidRPr="00906108" w:rsidRDefault="00CD6DF7" w:rsidP="00CD6DF7">
            <w:pPr>
              <w:ind w:right="-13"/>
              <w:jc w:val="center"/>
              <w:rPr>
                <w:rFonts w:cs="Times New Roman"/>
                <w:b/>
                <w:bCs/>
                <w:sz w:val="14"/>
                <w:szCs w:val="14"/>
                <w:cs/>
              </w:rPr>
            </w:pPr>
          </w:p>
        </w:tc>
        <w:tc>
          <w:tcPr>
            <w:tcW w:w="680" w:type="dxa"/>
            <w:vAlign w:val="bottom"/>
          </w:tcPr>
          <w:p w14:paraId="164843C4" w14:textId="7BF1957B"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 xml:space="preserve">during the </w:t>
            </w:r>
          </w:p>
        </w:tc>
        <w:tc>
          <w:tcPr>
            <w:tcW w:w="89" w:type="dxa"/>
          </w:tcPr>
          <w:p w14:paraId="6D5C7750" w14:textId="77777777" w:rsidR="00CD6DF7" w:rsidRPr="00906108" w:rsidRDefault="00CD6DF7" w:rsidP="00CD6DF7">
            <w:pPr>
              <w:ind w:left="-108" w:right="-13"/>
              <w:jc w:val="center"/>
              <w:rPr>
                <w:rFonts w:cs="Times New Roman"/>
                <w:b/>
                <w:bCs/>
                <w:sz w:val="14"/>
                <w:szCs w:val="14"/>
                <w:cs/>
              </w:rPr>
            </w:pPr>
          </w:p>
        </w:tc>
        <w:tc>
          <w:tcPr>
            <w:tcW w:w="627" w:type="dxa"/>
            <w:vAlign w:val="bottom"/>
          </w:tcPr>
          <w:p w14:paraId="0F5A3259" w14:textId="23AE97EC"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 xml:space="preserve">during </w:t>
            </w:r>
          </w:p>
        </w:tc>
        <w:tc>
          <w:tcPr>
            <w:tcW w:w="90" w:type="dxa"/>
          </w:tcPr>
          <w:p w14:paraId="124A4498" w14:textId="77777777" w:rsidR="00CD6DF7" w:rsidRPr="00906108" w:rsidRDefault="00CD6DF7" w:rsidP="00CD6DF7">
            <w:pPr>
              <w:ind w:left="-108" w:right="-13"/>
              <w:jc w:val="center"/>
              <w:rPr>
                <w:rFonts w:cs="Times New Roman"/>
                <w:b/>
                <w:bCs/>
                <w:sz w:val="14"/>
                <w:szCs w:val="14"/>
                <w:cs/>
              </w:rPr>
            </w:pPr>
          </w:p>
        </w:tc>
        <w:tc>
          <w:tcPr>
            <w:tcW w:w="877" w:type="dxa"/>
            <w:vAlign w:val="bottom"/>
          </w:tcPr>
          <w:p w14:paraId="463640E7" w14:textId="0525973B"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as at</w:t>
            </w:r>
          </w:p>
        </w:tc>
      </w:tr>
      <w:tr w:rsidR="00906108" w:rsidRPr="00906108" w14:paraId="4528D9E3" w14:textId="77777777" w:rsidTr="00CE107C">
        <w:trPr>
          <w:cantSplit/>
        </w:trPr>
        <w:tc>
          <w:tcPr>
            <w:tcW w:w="2070" w:type="dxa"/>
          </w:tcPr>
          <w:p w14:paraId="747D240F" w14:textId="77777777" w:rsidR="00CD6DF7" w:rsidRPr="00906108" w:rsidRDefault="00CD6DF7" w:rsidP="00CD6DF7">
            <w:pPr>
              <w:ind w:right="65"/>
              <w:jc w:val="center"/>
              <w:rPr>
                <w:rFonts w:cs="Times New Roman"/>
                <w:b/>
                <w:bCs/>
                <w:sz w:val="14"/>
                <w:szCs w:val="14"/>
                <w:cs/>
              </w:rPr>
            </w:pPr>
          </w:p>
        </w:tc>
        <w:tc>
          <w:tcPr>
            <w:tcW w:w="817" w:type="dxa"/>
            <w:gridSpan w:val="2"/>
          </w:tcPr>
          <w:p w14:paraId="7FDD5658" w14:textId="77777777" w:rsidR="00CD6DF7" w:rsidRPr="00906108" w:rsidRDefault="00CD6DF7" w:rsidP="00CD6DF7">
            <w:pPr>
              <w:ind w:right="65"/>
              <w:jc w:val="center"/>
              <w:rPr>
                <w:rFonts w:cs="Times New Roman"/>
                <w:b/>
                <w:bCs/>
                <w:sz w:val="14"/>
                <w:szCs w:val="14"/>
                <w:cs/>
              </w:rPr>
            </w:pPr>
          </w:p>
        </w:tc>
        <w:tc>
          <w:tcPr>
            <w:tcW w:w="801" w:type="dxa"/>
            <w:gridSpan w:val="2"/>
          </w:tcPr>
          <w:p w14:paraId="69467AC2" w14:textId="77777777" w:rsidR="00CD6DF7" w:rsidRPr="00906108" w:rsidRDefault="00CD6DF7" w:rsidP="00CD6DF7">
            <w:pPr>
              <w:ind w:right="-13"/>
              <w:jc w:val="center"/>
              <w:rPr>
                <w:rFonts w:cs="Times New Roman"/>
                <w:b/>
                <w:bCs/>
                <w:sz w:val="14"/>
                <w:szCs w:val="14"/>
                <w:cs/>
              </w:rPr>
            </w:pPr>
          </w:p>
        </w:tc>
        <w:tc>
          <w:tcPr>
            <w:tcW w:w="1045" w:type="dxa"/>
          </w:tcPr>
          <w:p w14:paraId="4FE04A01" w14:textId="77777777" w:rsidR="00CD6DF7" w:rsidRPr="00906108" w:rsidRDefault="00CD6DF7" w:rsidP="00CD6DF7">
            <w:pPr>
              <w:ind w:right="-13"/>
              <w:jc w:val="center"/>
              <w:rPr>
                <w:rFonts w:cs="Times New Roman"/>
                <w:b/>
                <w:bCs/>
                <w:sz w:val="14"/>
                <w:szCs w:val="14"/>
              </w:rPr>
            </w:pPr>
          </w:p>
        </w:tc>
        <w:tc>
          <w:tcPr>
            <w:tcW w:w="836" w:type="dxa"/>
            <w:vAlign w:val="bottom"/>
          </w:tcPr>
          <w:p w14:paraId="6A83E6EC" w14:textId="01E8B86A"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c>
          <w:tcPr>
            <w:tcW w:w="90" w:type="dxa"/>
          </w:tcPr>
          <w:p w14:paraId="613ECE6A" w14:textId="77777777" w:rsidR="00CD6DF7" w:rsidRPr="00906108" w:rsidRDefault="00CD6DF7" w:rsidP="00CD6DF7">
            <w:pPr>
              <w:ind w:right="-13"/>
              <w:jc w:val="center"/>
              <w:rPr>
                <w:rFonts w:cs="Times New Roman"/>
                <w:b/>
                <w:bCs/>
                <w:sz w:val="14"/>
                <w:szCs w:val="14"/>
                <w:cs/>
              </w:rPr>
            </w:pPr>
          </w:p>
        </w:tc>
        <w:tc>
          <w:tcPr>
            <w:tcW w:w="786" w:type="dxa"/>
          </w:tcPr>
          <w:p w14:paraId="41819AD0" w14:textId="781745DE" w:rsidR="00CD6DF7" w:rsidRPr="00906108" w:rsidRDefault="00CD6DF7" w:rsidP="00CD6DF7">
            <w:pPr>
              <w:ind w:right="-13"/>
              <w:jc w:val="center"/>
              <w:rPr>
                <w:rFonts w:cs="Times New Roman"/>
                <w:b/>
                <w:bCs/>
                <w:sz w:val="14"/>
                <w:szCs w:val="14"/>
                <w:cs/>
              </w:rPr>
            </w:pPr>
            <w:r w:rsidRPr="00906108">
              <w:rPr>
                <w:rFonts w:cs="Times New Roman"/>
                <w:b/>
                <w:bCs/>
                <w:sz w:val="14"/>
                <w:szCs w:val="14"/>
              </w:rPr>
              <w:t>during the</w:t>
            </w:r>
          </w:p>
        </w:tc>
        <w:tc>
          <w:tcPr>
            <w:tcW w:w="105" w:type="dxa"/>
          </w:tcPr>
          <w:p w14:paraId="241D0364" w14:textId="77777777" w:rsidR="00CD6DF7" w:rsidRPr="00906108" w:rsidRDefault="00CD6DF7" w:rsidP="00CD6DF7">
            <w:pPr>
              <w:ind w:right="-13"/>
              <w:jc w:val="center"/>
              <w:rPr>
                <w:rFonts w:cs="Times New Roman"/>
                <w:b/>
                <w:bCs/>
                <w:sz w:val="14"/>
                <w:szCs w:val="14"/>
                <w:cs/>
              </w:rPr>
            </w:pPr>
          </w:p>
        </w:tc>
        <w:tc>
          <w:tcPr>
            <w:tcW w:w="680" w:type="dxa"/>
            <w:vAlign w:val="bottom"/>
          </w:tcPr>
          <w:p w14:paraId="0817E767" w14:textId="786B9450"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year</w:t>
            </w:r>
          </w:p>
        </w:tc>
        <w:tc>
          <w:tcPr>
            <w:tcW w:w="89" w:type="dxa"/>
          </w:tcPr>
          <w:p w14:paraId="18150641" w14:textId="77777777" w:rsidR="00CD6DF7" w:rsidRPr="00906108" w:rsidRDefault="00CD6DF7" w:rsidP="00CD6DF7">
            <w:pPr>
              <w:ind w:right="-13"/>
              <w:jc w:val="center"/>
              <w:rPr>
                <w:rFonts w:cs="Times New Roman"/>
                <w:b/>
                <w:bCs/>
                <w:sz w:val="14"/>
                <w:szCs w:val="14"/>
                <w:cs/>
              </w:rPr>
            </w:pPr>
          </w:p>
        </w:tc>
        <w:tc>
          <w:tcPr>
            <w:tcW w:w="627" w:type="dxa"/>
          </w:tcPr>
          <w:p w14:paraId="799DA90D" w14:textId="7D969228" w:rsidR="00CD6DF7" w:rsidRPr="00906108" w:rsidRDefault="00887E97" w:rsidP="00CD6DF7">
            <w:pPr>
              <w:ind w:right="-13"/>
              <w:jc w:val="center"/>
              <w:rPr>
                <w:b/>
                <w:bCs/>
                <w:sz w:val="14"/>
                <w:szCs w:val="17"/>
              </w:rPr>
            </w:pPr>
            <w:r w:rsidRPr="00906108">
              <w:rPr>
                <w:b/>
                <w:bCs/>
                <w:sz w:val="14"/>
                <w:szCs w:val="17"/>
              </w:rPr>
              <w:t>the year</w:t>
            </w:r>
          </w:p>
        </w:tc>
        <w:tc>
          <w:tcPr>
            <w:tcW w:w="90" w:type="dxa"/>
          </w:tcPr>
          <w:p w14:paraId="306B55D4" w14:textId="77777777" w:rsidR="00CD6DF7" w:rsidRPr="00906108" w:rsidRDefault="00CD6DF7" w:rsidP="00CD6DF7">
            <w:pPr>
              <w:ind w:right="-13"/>
              <w:jc w:val="center"/>
              <w:rPr>
                <w:rFonts w:cs="Times New Roman"/>
                <w:b/>
                <w:bCs/>
                <w:sz w:val="14"/>
                <w:szCs w:val="14"/>
              </w:rPr>
            </w:pPr>
          </w:p>
        </w:tc>
        <w:tc>
          <w:tcPr>
            <w:tcW w:w="877" w:type="dxa"/>
            <w:vAlign w:val="bottom"/>
          </w:tcPr>
          <w:p w14:paraId="20C87478" w14:textId="4843853E" w:rsidR="00CD6DF7" w:rsidRPr="00906108" w:rsidRDefault="00CD6DF7" w:rsidP="00CD6DF7">
            <w:pPr>
              <w:ind w:right="-13"/>
              <w:jc w:val="center"/>
              <w:rPr>
                <w:rFonts w:cs="Times New Roman"/>
                <w:b/>
                <w:bCs/>
                <w:sz w:val="14"/>
                <w:szCs w:val="14"/>
                <w:cs/>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r>
      <w:tr w:rsidR="00906108" w:rsidRPr="00906108" w14:paraId="3AB4DB95" w14:textId="77777777" w:rsidTr="00CE107C">
        <w:trPr>
          <w:cantSplit/>
        </w:trPr>
        <w:tc>
          <w:tcPr>
            <w:tcW w:w="2070" w:type="dxa"/>
          </w:tcPr>
          <w:p w14:paraId="4B3BBF71" w14:textId="77777777" w:rsidR="00CD6DF7" w:rsidRPr="00906108" w:rsidRDefault="00CD6DF7" w:rsidP="00CD6DF7">
            <w:pPr>
              <w:ind w:right="65"/>
              <w:jc w:val="center"/>
              <w:rPr>
                <w:rFonts w:cs="Times New Roman"/>
                <w:b/>
                <w:bCs/>
                <w:sz w:val="14"/>
                <w:szCs w:val="14"/>
                <w:cs/>
              </w:rPr>
            </w:pPr>
          </w:p>
        </w:tc>
        <w:tc>
          <w:tcPr>
            <w:tcW w:w="817" w:type="dxa"/>
            <w:gridSpan w:val="2"/>
          </w:tcPr>
          <w:p w14:paraId="4E2C340E" w14:textId="77777777" w:rsidR="00CD6DF7" w:rsidRPr="00906108" w:rsidRDefault="00CD6DF7" w:rsidP="00CD6DF7">
            <w:pPr>
              <w:ind w:right="65"/>
              <w:jc w:val="center"/>
              <w:rPr>
                <w:rFonts w:cs="Times New Roman"/>
                <w:b/>
                <w:bCs/>
                <w:sz w:val="14"/>
                <w:szCs w:val="14"/>
                <w:cs/>
              </w:rPr>
            </w:pPr>
          </w:p>
        </w:tc>
        <w:tc>
          <w:tcPr>
            <w:tcW w:w="801" w:type="dxa"/>
            <w:gridSpan w:val="2"/>
          </w:tcPr>
          <w:p w14:paraId="10D5ED68" w14:textId="77777777" w:rsidR="00CD6DF7" w:rsidRPr="00906108" w:rsidRDefault="00CD6DF7" w:rsidP="00CD6DF7">
            <w:pPr>
              <w:ind w:right="-13"/>
              <w:jc w:val="center"/>
              <w:rPr>
                <w:rFonts w:cs="Times New Roman"/>
                <w:b/>
                <w:bCs/>
                <w:sz w:val="14"/>
                <w:szCs w:val="14"/>
                <w:cs/>
              </w:rPr>
            </w:pPr>
          </w:p>
        </w:tc>
        <w:tc>
          <w:tcPr>
            <w:tcW w:w="1045" w:type="dxa"/>
          </w:tcPr>
          <w:p w14:paraId="7A016CF8" w14:textId="77777777" w:rsidR="00CD6DF7" w:rsidRPr="00906108" w:rsidRDefault="00CD6DF7" w:rsidP="00CD6DF7">
            <w:pPr>
              <w:ind w:left="16" w:right="-13"/>
              <w:jc w:val="center"/>
              <w:rPr>
                <w:rFonts w:cs="Times New Roman"/>
                <w:b/>
                <w:bCs/>
                <w:sz w:val="14"/>
                <w:szCs w:val="14"/>
              </w:rPr>
            </w:pPr>
          </w:p>
        </w:tc>
        <w:tc>
          <w:tcPr>
            <w:tcW w:w="836" w:type="dxa"/>
            <w:vAlign w:val="bottom"/>
          </w:tcPr>
          <w:p w14:paraId="23BE5D28" w14:textId="0B05F5BB" w:rsidR="00CD6DF7" w:rsidRPr="00906108" w:rsidRDefault="00B44747" w:rsidP="00CD6DF7">
            <w:pPr>
              <w:ind w:right="-13"/>
              <w:jc w:val="center"/>
              <w:rPr>
                <w:rFonts w:cs="Times New Roman"/>
                <w:b/>
                <w:bCs/>
                <w:sz w:val="14"/>
                <w:szCs w:val="14"/>
              </w:rPr>
            </w:pPr>
            <w:r w:rsidRPr="00906108">
              <w:rPr>
                <w:b/>
                <w:bCs/>
                <w:spacing w:val="-4"/>
                <w:sz w:val="14"/>
                <w:szCs w:val="14"/>
              </w:rPr>
              <w:t>2023</w:t>
            </w:r>
          </w:p>
        </w:tc>
        <w:tc>
          <w:tcPr>
            <w:tcW w:w="90" w:type="dxa"/>
          </w:tcPr>
          <w:p w14:paraId="59089322" w14:textId="77777777" w:rsidR="00CD6DF7" w:rsidRPr="00906108" w:rsidRDefault="00CD6DF7" w:rsidP="00CD6DF7">
            <w:pPr>
              <w:ind w:right="-13"/>
              <w:jc w:val="center"/>
              <w:rPr>
                <w:rFonts w:cs="Times New Roman"/>
                <w:b/>
                <w:bCs/>
                <w:sz w:val="14"/>
                <w:szCs w:val="14"/>
                <w:cs/>
              </w:rPr>
            </w:pPr>
          </w:p>
        </w:tc>
        <w:tc>
          <w:tcPr>
            <w:tcW w:w="786" w:type="dxa"/>
          </w:tcPr>
          <w:p w14:paraId="390163C2" w14:textId="2FE048BD" w:rsidR="00CD6DF7" w:rsidRPr="00906108" w:rsidRDefault="00CD6DF7" w:rsidP="00CD6DF7">
            <w:pPr>
              <w:ind w:right="-13"/>
              <w:jc w:val="center"/>
              <w:rPr>
                <w:rFonts w:cs="Times New Roman"/>
                <w:b/>
                <w:bCs/>
                <w:sz w:val="14"/>
                <w:szCs w:val="14"/>
                <w:cs/>
              </w:rPr>
            </w:pPr>
            <w:r w:rsidRPr="00906108">
              <w:rPr>
                <w:rFonts w:cs="Times New Roman"/>
                <w:b/>
                <w:bCs/>
                <w:sz w:val="14"/>
                <w:szCs w:val="14"/>
              </w:rPr>
              <w:t>year</w:t>
            </w:r>
          </w:p>
        </w:tc>
        <w:tc>
          <w:tcPr>
            <w:tcW w:w="105" w:type="dxa"/>
          </w:tcPr>
          <w:p w14:paraId="055CCC3E" w14:textId="77777777" w:rsidR="00CD6DF7" w:rsidRPr="00906108" w:rsidRDefault="00CD6DF7" w:rsidP="00CD6DF7">
            <w:pPr>
              <w:ind w:right="-13"/>
              <w:jc w:val="center"/>
              <w:rPr>
                <w:rFonts w:cs="Times New Roman"/>
                <w:b/>
                <w:bCs/>
                <w:sz w:val="14"/>
                <w:szCs w:val="14"/>
                <w:cs/>
              </w:rPr>
            </w:pPr>
          </w:p>
        </w:tc>
        <w:tc>
          <w:tcPr>
            <w:tcW w:w="680" w:type="dxa"/>
          </w:tcPr>
          <w:p w14:paraId="541413EE" w14:textId="77777777" w:rsidR="00CD6DF7" w:rsidRPr="00906108" w:rsidRDefault="00CD6DF7" w:rsidP="00CD6DF7">
            <w:pPr>
              <w:ind w:right="-13"/>
              <w:jc w:val="center"/>
              <w:rPr>
                <w:rFonts w:cs="Times New Roman"/>
                <w:b/>
                <w:bCs/>
                <w:sz w:val="14"/>
                <w:szCs w:val="14"/>
                <w:cs/>
              </w:rPr>
            </w:pPr>
          </w:p>
        </w:tc>
        <w:tc>
          <w:tcPr>
            <w:tcW w:w="89" w:type="dxa"/>
          </w:tcPr>
          <w:p w14:paraId="214D6E26" w14:textId="77777777" w:rsidR="00CD6DF7" w:rsidRPr="00906108" w:rsidRDefault="00CD6DF7" w:rsidP="00CD6DF7">
            <w:pPr>
              <w:ind w:right="-13"/>
              <w:jc w:val="center"/>
              <w:rPr>
                <w:rFonts w:cs="Times New Roman"/>
                <w:b/>
                <w:bCs/>
                <w:sz w:val="14"/>
                <w:szCs w:val="14"/>
                <w:cs/>
              </w:rPr>
            </w:pPr>
          </w:p>
        </w:tc>
        <w:tc>
          <w:tcPr>
            <w:tcW w:w="627" w:type="dxa"/>
          </w:tcPr>
          <w:p w14:paraId="328775BB" w14:textId="77777777" w:rsidR="00CD6DF7" w:rsidRPr="00906108" w:rsidRDefault="00CD6DF7" w:rsidP="00CD6DF7">
            <w:pPr>
              <w:ind w:right="-13"/>
              <w:jc w:val="center"/>
              <w:rPr>
                <w:rFonts w:cs="Times New Roman"/>
                <w:b/>
                <w:bCs/>
                <w:sz w:val="14"/>
                <w:szCs w:val="14"/>
                <w:cs/>
              </w:rPr>
            </w:pPr>
          </w:p>
        </w:tc>
        <w:tc>
          <w:tcPr>
            <w:tcW w:w="90" w:type="dxa"/>
          </w:tcPr>
          <w:p w14:paraId="11BC5D2E" w14:textId="77777777" w:rsidR="00CD6DF7" w:rsidRPr="00906108" w:rsidRDefault="00CD6DF7" w:rsidP="00CD6DF7">
            <w:pPr>
              <w:ind w:right="-13"/>
              <w:jc w:val="center"/>
              <w:rPr>
                <w:rFonts w:cs="Times New Roman"/>
                <w:b/>
                <w:bCs/>
                <w:sz w:val="14"/>
                <w:szCs w:val="14"/>
              </w:rPr>
            </w:pPr>
          </w:p>
        </w:tc>
        <w:tc>
          <w:tcPr>
            <w:tcW w:w="877" w:type="dxa"/>
            <w:vAlign w:val="bottom"/>
          </w:tcPr>
          <w:p w14:paraId="024F63D0" w14:textId="1323C00B" w:rsidR="00CD6DF7" w:rsidRPr="00906108" w:rsidRDefault="00B44747" w:rsidP="00CD6DF7">
            <w:pPr>
              <w:ind w:right="-13"/>
              <w:jc w:val="center"/>
              <w:rPr>
                <w:rFonts w:cs="Times New Roman"/>
                <w:b/>
                <w:bCs/>
                <w:sz w:val="14"/>
                <w:szCs w:val="14"/>
              </w:rPr>
            </w:pPr>
            <w:r w:rsidRPr="00906108">
              <w:rPr>
                <w:b/>
                <w:bCs/>
                <w:spacing w:val="-4"/>
                <w:sz w:val="14"/>
                <w:szCs w:val="14"/>
              </w:rPr>
              <w:t>2024</w:t>
            </w:r>
          </w:p>
        </w:tc>
      </w:tr>
      <w:tr w:rsidR="00906108" w:rsidRPr="00906108" w14:paraId="0C3B370C" w14:textId="77777777" w:rsidTr="00CE107C">
        <w:trPr>
          <w:cantSplit/>
        </w:trPr>
        <w:tc>
          <w:tcPr>
            <w:tcW w:w="2070" w:type="dxa"/>
          </w:tcPr>
          <w:p w14:paraId="4758C5BD" w14:textId="7C66305D" w:rsidR="00CD6DF7" w:rsidRPr="00906108" w:rsidRDefault="00CD6DF7" w:rsidP="00CD6DF7">
            <w:pPr>
              <w:ind w:right="65" w:firstLine="60"/>
              <w:jc w:val="both"/>
              <w:rPr>
                <w:rFonts w:cs="Times New Roman"/>
                <w:b/>
                <w:bCs/>
                <w:sz w:val="14"/>
                <w:szCs w:val="14"/>
                <w:cs/>
              </w:rPr>
            </w:pPr>
            <w:r w:rsidRPr="00906108">
              <w:rPr>
                <w:rFonts w:cs="Times New Roman"/>
                <w:b/>
                <w:bCs/>
                <w:sz w:val="14"/>
                <w:szCs w:val="14"/>
              </w:rPr>
              <w:t>Long-term loans to subsidiaries</w:t>
            </w:r>
          </w:p>
        </w:tc>
        <w:tc>
          <w:tcPr>
            <w:tcW w:w="817" w:type="dxa"/>
            <w:gridSpan w:val="2"/>
          </w:tcPr>
          <w:p w14:paraId="33A6AFA3"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801" w:type="dxa"/>
            <w:gridSpan w:val="2"/>
          </w:tcPr>
          <w:p w14:paraId="1CACE119"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1045" w:type="dxa"/>
          </w:tcPr>
          <w:p w14:paraId="2F44509A"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836" w:type="dxa"/>
          </w:tcPr>
          <w:p w14:paraId="6AD4F996"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90" w:type="dxa"/>
          </w:tcPr>
          <w:p w14:paraId="0777E0F0"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786" w:type="dxa"/>
          </w:tcPr>
          <w:p w14:paraId="1CFD0AF7"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105" w:type="dxa"/>
          </w:tcPr>
          <w:p w14:paraId="329A6CEA"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680" w:type="dxa"/>
          </w:tcPr>
          <w:p w14:paraId="695115E9"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89" w:type="dxa"/>
          </w:tcPr>
          <w:p w14:paraId="66C281BB"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627" w:type="dxa"/>
          </w:tcPr>
          <w:p w14:paraId="4EF7C6F6"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90" w:type="dxa"/>
          </w:tcPr>
          <w:p w14:paraId="1298B804" w14:textId="77777777" w:rsidR="00CD6DF7" w:rsidRPr="00906108" w:rsidRDefault="00CD6DF7" w:rsidP="00CD6DF7">
            <w:pPr>
              <w:tabs>
                <w:tab w:val="decimal" w:pos="1212"/>
              </w:tabs>
              <w:ind w:right="65"/>
              <w:rPr>
                <w:rFonts w:asciiTheme="majorBidi" w:hAnsiTheme="majorBidi" w:cstheme="majorBidi"/>
                <w:sz w:val="20"/>
                <w:szCs w:val="20"/>
                <w:cs/>
              </w:rPr>
            </w:pPr>
          </w:p>
        </w:tc>
        <w:tc>
          <w:tcPr>
            <w:tcW w:w="877" w:type="dxa"/>
          </w:tcPr>
          <w:p w14:paraId="07D83378" w14:textId="77777777" w:rsidR="00CD6DF7" w:rsidRPr="00906108" w:rsidRDefault="00CD6DF7" w:rsidP="00CD6DF7">
            <w:pPr>
              <w:tabs>
                <w:tab w:val="decimal" w:pos="1212"/>
              </w:tabs>
              <w:ind w:right="65"/>
              <w:rPr>
                <w:rFonts w:asciiTheme="majorBidi" w:hAnsiTheme="majorBidi" w:cstheme="majorBidi"/>
                <w:sz w:val="20"/>
                <w:szCs w:val="20"/>
                <w:cs/>
              </w:rPr>
            </w:pPr>
          </w:p>
        </w:tc>
      </w:tr>
      <w:tr w:rsidR="00906108" w:rsidRPr="00906108" w14:paraId="23DAC017" w14:textId="77777777" w:rsidTr="00CE107C">
        <w:trPr>
          <w:cantSplit/>
        </w:trPr>
        <w:tc>
          <w:tcPr>
            <w:tcW w:w="2070" w:type="dxa"/>
            <w:vAlign w:val="bottom"/>
          </w:tcPr>
          <w:p w14:paraId="56BB8087" w14:textId="56DF85F1" w:rsidR="00CD6DF7" w:rsidRPr="00906108" w:rsidRDefault="00CD6DF7" w:rsidP="00CD6DF7">
            <w:pPr>
              <w:ind w:left="155" w:right="-22" w:hanging="5"/>
              <w:rPr>
                <w:rFonts w:cs="Times New Roman"/>
                <w:sz w:val="14"/>
                <w:szCs w:val="14"/>
                <w:cs/>
              </w:rPr>
            </w:pPr>
            <w:r w:rsidRPr="00906108">
              <w:rPr>
                <w:rFonts w:cs="Times New Roman"/>
                <w:sz w:val="14"/>
                <w:szCs w:val="14"/>
              </w:rPr>
              <w:t xml:space="preserve">Charn Issara </w:t>
            </w:r>
            <w:proofErr w:type="spellStart"/>
            <w:r w:rsidRPr="00906108">
              <w:rPr>
                <w:rFonts w:cs="Times New Roman"/>
                <w:sz w:val="14"/>
                <w:szCs w:val="14"/>
              </w:rPr>
              <w:t>Viphapol</w:t>
            </w:r>
            <w:proofErr w:type="spellEnd"/>
            <w:r w:rsidRPr="00906108">
              <w:rPr>
                <w:rFonts w:cs="Times New Roman"/>
                <w:sz w:val="14"/>
                <w:szCs w:val="14"/>
              </w:rPr>
              <w:t xml:space="preserve"> Co., Ltd.</w:t>
            </w:r>
          </w:p>
        </w:tc>
        <w:tc>
          <w:tcPr>
            <w:tcW w:w="817" w:type="dxa"/>
            <w:gridSpan w:val="2"/>
            <w:vAlign w:val="bottom"/>
          </w:tcPr>
          <w:p w14:paraId="723EAB95" w14:textId="39988F76" w:rsidR="00CD6DF7" w:rsidRPr="00906108" w:rsidRDefault="00CD6DF7" w:rsidP="00CD6DF7">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69496C96" w14:textId="41BA137F" w:rsidR="00CD6DF7" w:rsidRPr="00906108" w:rsidRDefault="00B44747" w:rsidP="00CD6DF7">
            <w:pPr>
              <w:jc w:val="center"/>
              <w:rPr>
                <w:rFonts w:cs="Times New Roman"/>
                <w:sz w:val="14"/>
                <w:szCs w:val="14"/>
                <w:cs/>
              </w:rPr>
            </w:pPr>
            <w:r w:rsidRPr="00906108">
              <w:rPr>
                <w:sz w:val="14"/>
                <w:szCs w:val="14"/>
              </w:rPr>
              <w:t>7</w:t>
            </w:r>
            <w:r w:rsidR="00CD6DF7" w:rsidRPr="00906108">
              <w:rPr>
                <w:rFonts w:cs="Times New Roman"/>
                <w:sz w:val="14"/>
                <w:szCs w:val="14"/>
              </w:rPr>
              <w:t>.</w:t>
            </w:r>
            <w:r w:rsidRPr="00906108">
              <w:rPr>
                <w:sz w:val="14"/>
                <w:szCs w:val="14"/>
              </w:rPr>
              <w:t>20</w:t>
            </w:r>
          </w:p>
        </w:tc>
        <w:tc>
          <w:tcPr>
            <w:tcW w:w="1045" w:type="dxa"/>
            <w:vAlign w:val="bottom"/>
          </w:tcPr>
          <w:p w14:paraId="40D7A144" w14:textId="6A1BC0D7" w:rsidR="00CD6DF7" w:rsidRPr="00906108" w:rsidRDefault="00CD6DF7" w:rsidP="00CD6DF7">
            <w:pPr>
              <w:jc w:val="center"/>
              <w:rPr>
                <w:rFonts w:cs="Times New Roman"/>
                <w:sz w:val="14"/>
                <w:szCs w:val="14"/>
                <w:cs/>
              </w:rPr>
            </w:pPr>
            <w:r w:rsidRPr="00906108">
              <w:rPr>
                <w:rFonts w:cs="Times New Roman"/>
                <w:sz w:val="14"/>
                <w:szCs w:val="14"/>
              </w:rPr>
              <w:t xml:space="preserve">March </w:t>
            </w:r>
            <w:r w:rsidR="00B44747" w:rsidRPr="00906108">
              <w:rPr>
                <w:sz w:val="14"/>
                <w:szCs w:val="14"/>
              </w:rPr>
              <w:t>14</w:t>
            </w:r>
            <w:r w:rsidRPr="00906108">
              <w:rPr>
                <w:rFonts w:cs="Times New Roman"/>
                <w:sz w:val="14"/>
                <w:szCs w:val="14"/>
              </w:rPr>
              <w:t xml:space="preserve">, </w:t>
            </w:r>
            <w:r w:rsidR="00B44747" w:rsidRPr="00906108">
              <w:rPr>
                <w:sz w:val="14"/>
                <w:szCs w:val="14"/>
              </w:rPr>
              <w:t>2026</w:t>
            </w:r>
          </w:p>
        </w:tc>
        <w:tc>
          <w:tcPr>
            <w:tcW w:w="836" w:type="dxa"/>
          </w:tcPr>
          <w:p w14:paraId="2B528153" w14:textId="24D3BBCC" w:rsidR="00CD6DF7" w:rsidRPr="00906108" w:rsidRDefault="00BA27CD" w:rsidP="00CD6DF7">
            <w:pPr>
              <w:ind w:right="90"/>
              <w:jc w:val="center"/>
              <w:rPr>
                <w:rFonts w:cs="Times New Roman"/>
                <w:sz w:val="14"/>
                <w:szCs w:val="14"/>
              </w:rPr>
            </w:pPr>
            <w:r w:rsidRPr="00906108">
              <w:rPr>
                <w:rFonts w:cs="Times New Roman"/>
                <w:sz w:val="14"/>
                <w:szCs w:val="14"/>
              </w:rPr>
              <w:t>-</w:t>
            </w:r>
          </w:p>
        </w:tc>
        <w:tc>
          <w:tcPr>
            <w:tcW w:w="90" w:type="dxa"/>
          </w:tcPr>
          <w:p w14:paraId="17381BE8" w14:textId="77777777" w:rsidR="00CD6DF7" w:rsidRPr="00906108" w:rsidRDefault="00CD6DF7" w:rsidP="00CD6DF7">
            <w:pPr>
              <w:tabs>
                <w:tab w:val="decimal" w:pos="1420"/>
              </w:tabs>
              <w:ind w:right="65"/>
              <w:rPr>
                <w:rFonts w:cs="Times New Roman"/>
                <w:sz w:val="14"/>
                <w:szCs w:val="14"/>
              </w:rPr>
            </w:pPr>
          </w:p>
        </w:tc>
        <w:tc>
          <w:tcPr>
            <w:tcW w:w="786" w:type="dxa"/>
            <w:vAlign w:val="bottom"/>
          </w:tcPr>
          <w:p w14:paraId="5E934315" w14:textId="57931C1B" w:rsidR="00CD6DF7" w:rsidRPr="00906108" w:rsidRDefault="00BA27CD" w:rsidP="00CD6DF7">
            <w:pPr>
              <w:ind w:right="80"/>
              <w:jc w:val="center"/>
              <w:rPr>
                <w:rFonts w:cs="Times New Roman"/>
                <w:sz w:val="14"/>
                <w:szCs w:val="14"/>
              </w:rPr>
            </w:pPr>
            <w:r w:rsidRPr="00906108">
              <w:rPr>
                <w:rFonts w:cs="Times New Roman"/>
                <w:sz w:val="14"/>
                <w:szCs w:val="14"/>
              </w:rPr>
              <w:t xml:space="preserve">      </w:t>
            </w:r>
            <w:r w:rsidR="00CD6DF7" w:rsidRPr="00906108">
              <w:rPr>
                <w:rFonts w:cs="Times New Roman"/>
                <w:sz w:val="14"/>
                <w:szCs w:val="14"/>
              </w:rPr>
              <w:t xml:space="preserve">   </w:t>
            </w:r>
            <w:r w:rsidR="00B44747" w:rsidRPr="00906108">
              <w:rPr>
                <w:sz w:val="14"/>
                <w:szCs w:val="14"/>
              </w:rPr>
              <w:t>82</w:t>
            </w:r>
            <w:r w:rsidR="00CD6DF7" w:rsidRPr="00906108">
              <w:rPr>
                <w:rFonts w:cs="Times New Roman"/>
                <w:sz w:val="14"/>
                <w:szCs w:val="14"/>
              </w:rPr>
              <w:t>,</w:t>
            </w:r>
            <w:r w:rsidR="00B44747" w:rsidRPr="00906108">
              <w:rPr>
                <w:sz w:val="14"/>
                <w:szCs w:val="14"/>
              </w:rPr>
              <w:t>500</w:t>
            </w:r>
          </w:p>
        </w:tc>
        <w:tc>
          <w:tcPr>
            <w:tcW w:w="105" w:type="dxa"/>
          </w:tcPr>
          <w:p w14:paraId="5281787C" w14:textId="77777777" w:rsidR="00CD6DF7" w:rsidRPr="00906108" w:rsidRDefault="00CD6DF7" w:rsidP="00CD6DF7">
            <w:pPr>
              <w:ind w:right="80"/>
              <w:jc w:val="center"/>
              <w:rPr>
                <w:rFonts w:cs="Times New Roman"/>
                <w:sz w:val="14"/>
                <w:szCs w:val="14"/>
              </w:rPr>
            </w:pPr>
          </w:p>
        </w:tc>
        <w:tc>
          <w:tcPr>
            <w:tcW w:w="680" w:type="dxa"/>
            <w:vAlign w:val="bottom"/>
          </w:tcPr>
          <w:p w14:paraId="4BF8108D" w14:textId="77777777" w:rsidR="00CD6DF7" w:rsidRPr="00906108" w:rsidRDefault="00CD6DF7" w:rsidP="00CD6DF7">
            <w:pPr>
              <w:ind w:right="80"/>
              <w:jc w:val="center"/>
              <w:rPr>
                <w:rFonts w:cs="Times New Roman"/>
                <w:sz w:val="14"/>
                <w:szCs w:val="14"/>
              </w:rPr>
            </w:pPr>
            <w:r w:rsidRPr="00906108">
              <w:rPr>
                <w:rFonts w:cs="Times New Roman"/>
                <w:sz w:val="14"/>
                <w:szCs w:val="14"/>
              </w:rPr>
              <w:t>-</w:t>
            </w:r>
          </w:p>
        </w:tc>
        <w:tc>
          <w:tcPr>
            <w:tcW w:w="89" w:type="dxa"/>
          </w:tcPr>
          <w:p w14:paraId="069FD375" w14:textId="77777777" w:rsidR="00CD6DF7" w:rsidRPr="00906108" w:rsidRDefault="00CD6DF7" w:rsidP="00CD6DF7">
            <w:pPr>
              <w:tabs>
                <w:tab w:val="decimal" w:pos="1420"/>
              </w:tabs>
              <w:ind w:right="65"/>
              <w:rPr>
                <w:rFonts w:cs="Times New Roman"/>
                <w:sz w:val="14"/>
                <w:szCs w:val="14"/>
              </w:rPr>
            </w:pPr>
          </w:p>
        </w:tc>
        <w:tc>
          <w:tcPr>
            <w:tcW w:w="627" w:type="dxa"/>
            <w:vAlign w:val="bottom"/>
          </w:tcPr>
          <w:p w14:paraId="3C7FE800" w14:textId="3BCD527A" w:rsidR="00CD6DF7" w:rsidRPr="00906108" w:rsidRDefault="00CD6DF7" w:rsidP="00CD6DF7">
            <w:pPr>
              <w:tabs>
                <w:tab w:val="decimal" w:pos="382"/>
              </w:tabs>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Pr="00906108">
              <w:rPr>
                <w:rFonts w:cs="Times New Roman"/>
                <w:sz w:val="14"/>
                <w:szCs w:val="14"/>
              </w:rPr>
              <w:t>(</w:t>
            </w:r>
            <w:r w:rsidR="00B44747" w:rsidRPr="00906108">
              <w:rPr>
                <w:sz w:val="14"/>
                <w:szCs w:val="14"/>
              </w:rPr>
              <w:t>6</w:t>
            </w:r>
            <w:r w:rsidRPr="00906108">
              <w:rPr>
                <w:rFonts w:cs="Times New Roman"/>
                <w:sz w:val="14"/>
                <w:szCs w:val="14"/>
              </w:rPr>
              <w:t>,</w:t>
            </w:r>
            <w:r w:rsidR="00B44747" w:rsidRPr="00906108">
              <w:rPr>
                <w:sz w:val="14"/>
                <w:szCs w:val="14"/>
              </w:rPr>
              <w:t>250</w:t>
            </w:r>
            <w:r w:rsidRPr="00906108">
              <w:rPr>
                <w:rFonts w:cs="Times New Roman"/>
                <w:sz w:val="14"/>
                <w:szCs w:val="14"/>
              </w:rPr>
              <w:t>)</w:t>
            </w:r>
          </w:p>
        </w:tc>
        <w:tc>
          <w:tcPr>
            <w:tcW w:w="90" w:type="dxa"/>
          </w:tcPr>
          <w:p w14:paraId="11F42032" w14:textId="77777777" w:rsidR="00CD6DF7" w:rsidRPr="00906108" w:rsidRDefault="00CD6DF7" w:rsidP="00CD6DF7">
            <w:pPr>
              <w:tabs>
                <w:tab w:val="decimal" w:pos="1420"/>
              </w:tabs>
              <w:ind w:right="65"/>
              <w:rPr>
                <w:rFonts w:cs="Times New Roman"/>
                <w:sz w:val="14"/>
                <w:szCs w:val="14"/>
              </w:rPr>
            </w:pPr>
          </w:p>
        </w:tc>
        <w:tc>
          <w:tcPr>
            <w:tcW w:w="877" w:type="dxa"/>
            <w:vAlign w:val="bottom"/>
          </w:tcPr>
          <w:p w14:paraId="5D83C99F" w14:textId="592D51EA" w:rsidR="00CD6DF7" w:rsidRPr="00906108" w:rsidRDefault="00CD6DF7" w:rsidP="00CD6DF7">
            <w:pPr>
              <w:ind w:right="90"/>
              <w:jc w:val="center"/>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00B44747" w:rsidRPr="00906108">
              <w:rPr>
                <w:sz w:val="14"/>
                <w:szCs w:val="14"/>
              </w:rPr>
              <w:t>76</w:t>
            </w:r>
            <w:r w:rsidRPr="00906108">
              <w:rPr>
                <w:rFonts w:cs="Times New Roman"/>
                <w:sz w:val="14"/>
                <w:szCs w:val="14"/>
              </w:rPr>
              <w:t>,</w:t>
            </w:r>
            <w:r w:rsidR="00B44747" w:rsidRPr="00906108">
              <w:rPr>
                <w:sz w:val="14"/>
                <w:szCs w:val="14"/>
              </w:rPr>
              <w:t>250</w:t>
            </w:r>
          </w:p>
        </w:tc>
      </w:tr>
      <w:tr w:rsidR="00906108" w:rsidRPr="00906108" w14:paraId="3AA54744" w14:textId="77777777" w:rsidTr="00CE107C">
        <w:trPr>
          <w:cantSplit/>
        </w:trPr>
        <w:tc>
          <w:tcPr>
            <w:tcW w:w="2070" w:type="dxa"/>
            <w:vAlign w:val="bottom"/>
          </w:tcPr>
          <w:p w14:paraId="1A07F857" w14:textId="3F5644B2" w:rsidR="00CD6DF7" w:rsidRPr="00906108" w:rsidRDefault="00CD6DF7" w:rsidP="00CD6DF7">
            <w:pPr>
              <w:ind w:left="155" w:right="-22" w:hanging="5"/>
              <w:rPr>
                <w:rFonts w:cs="Times New Roman"/>
                <w:sz w:val="14"/>
                <w:szCs w:val="14"/>
                <w:cs/>
              </w:rPr>
            </w:pPr>
            <w:r w:rsidRPr="00906108">
              <w:rPr>
                <w:rFonts w:cs="Times New Roman"/>
                <w:sz w:val="14"/>
                <w:szCs w:val="14"/>
              </w:rPr>
              <w:t xml:space="preserve">Issara </w:t>
            </w:r>
            <w:proofErr w:type="spellStart"/>
            <w:r w:rsidRPr="00906108">
              <w:rPr>
                <w:rFonts w:cs="Times New Roman"/>
                <w:sz w:val="14"/>
                <w:szCs w:val="14"/>
              </w:rPr>
              <w:t>Junfa</w:t>
            </w:r>
            <w:proofErr w:type="spellEnd"/>
            <w:r w:rsidRPr="00906108">
              <w:rPr>
                <w:rFonts w:cs="Times New Roman"/>
                <w:sz w:val="14"/>
                <w:szCs w:val="14"/>
              </w:rPr>
              <w:t xml:space="preserve"> Co., Ltd.</w:t>
            </w:r>
          </w:p>
        </w:tc>
        <w:tc>
          <w:tcPr>
            <w:tcW w:w="817" w:type="dxa"/>
            <w:gridSpan w:val="2"/>
            <w:vAlign w:val="bottom"/>
          </w:tcPr>
          <w:p w14:paraId="3ECEEE1C" w14:textId="7CB84F5C" w:rsidR="00CD6DF7" w:rsidRPr="00906108" w:rsidRDefault="00CD6DF7" w:rsidP="00CD6DF7">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23916D1C" w14:textId="01AD0642" w:rsidR="00CD6DF7" w:rsidRPr="00906108" w:rsidRDefault="00B44747" w:rsidP="00CD6DF7">
            <w:pPr>
              <w:jc w:val="center"/>
              <w:rPr>
                <w:rFonts w:cs="Times New Roman"/>
                <w:sz w:val="14"/>
                <w:szCs w:val="14"/>
                <w:cs/>
              </w:rPr>
            </w:pPr>
            <w:r w:rsidRPr="00906108">
              <w:rPr>
                <w:sz w:val="14"/>
                <w:szCs w:val="14"/>
              </w:rPr>
              <w:t>7</w:t>
            </w:r>
            <w:r w:rsidR="00CD6DF7" w:rsidRPr="00906108">
              <w:rPr>
                <w:rFonts w:cs="Times New Roman"/>
                <w:sz w:val="14"/>
                <w:szCs w:val="14"/>
              </w:rPr>
              <w:t>.</w:t>
            </w:r>
            <w:r w:rsidRPr="00906108">
              <w:rPr>
                <w:sz w:val="14"/>
                <w:szCs w:val="14"/>
              </w:rPr>
              <w:t>20</w:t>
            </w:r>
          </w:p>
        </w:tc>
        <w:tc>
          <w:tcPr>
            <w:tcW w:w="1045" w:type="dxa"/>
            <w:vAlign w:val="bottom"/>
          </w:tcPr>
          <w:p w14:paraId="1D1382D9" w14:textId="35BE701B" w:rsidR="00CD6DF7" w:rsidRPr="00906108" w:rsidRDefault="00CD6DF7" w:rsidP="00CD6DF7">
            <w:pPr>
              <w:jc w:val="center"/>
              <w:rPr>
                <w:rFonts w:cs="Times New Roman"/>
                <w:sz w:val="14"/>
                <w:szCs w:val="14"/>
                <w:cs/>
              </w:rPr>
            </w:pPr>
            <w:r w:rsidRPr="00906108">
              <w:rPr>
                <w:rFonts w:cs="Times New Roman"/>
                <w:sz w:val="14"/>
                <w:szCs w:val="14"/>
              </w:rPr>
              <w:t xml:space="preserve">February </w:t>
            </w:r>
            <w:r w:rsidR="00B44747" w:rsidRPr="00906108">
              <w:rPr>
                <w:sz w:val="14"/>
                <w:szCs w:val="14"/>
              </w:rPr>
              <w:t>28</w:t>
            </w:r>
            <w:r w:rsidRPr="00906108">
              <w:rPr>
                <w:rFonts w:cs="Times New Roman"/>
                <w:sz w:val="14"/>
                <w:szCs w:val="14"/>
              </w:rPr>
              <w:t xml:space="preserve">, </w:t>
            </w:r>
            <w:r w:rsidR="00B44747" w:rsidRPr="00906108">
              <w:rPr>
                <w:sz w:val="14"/>
                <w:szCs w:val="14"/>
              </w:rPr>
              <w:t>2026</w:t>
            </w:r>
          </w:p>
        </w:tc>
        <w:tc>
          <w:tcPr>
            <w:tcW w:w="836" w:type="dxa"/>
          </w:tcPr>
          <w:p w14:paraId="108F70BD" w14:textId="69D83675" w:rsidR="00CD6DF7" w:rsidRPr="00906108" w:rsidRDefault="00BA27CD" w:rsidP="00CD6DF7">
            <w:pPr>
              <w:ind w:right="90"/>
              <w:jc w:val="center"/>
              <w:rPr>
                <w:rFonts w:cs="Times New Roman"/>
                <w:sz w:val="14"/>
                <w:szCs w:val="14"/>
              </w:rPr>
            </w:pPr>
            <w:r w:rsidRPr="00906108">
              <w:rPr>
                <w:rFonts w:cs="Times New Roman"/>
                <w:sz w:val="14"/>
                <w:szCs w:val="14"/>
              </w:rPr>
              <w:t>-</w:t>
            </w:r>
          </w:p>
        </w:tc>
        <w:tc>
          <w:tcPr>
            <w:tcW w:w="90" w:type="dxa"/>
          </w:tcPr>
          <w:p w14:paraId="69E4B516" w14:textId="77777777" w:rsidR="00CD6DF7" w:rsidRPr="00906108" w:rsidRDefault="00CD6DF7" w:rsidP="00CD6DF7">
            <w:pPr>
              <w:tabs>
                <w:tab w:val="decimal" w:pos="1420"/>
              </w:tabs>
              <w:ind w:right="65"/>
              <w:rPr>
                <w:rFonts w:cs="Times New Roman"/>
                <w:sz w:val="14"/>
                <w:szCs w:val="14"/>
              </w:rPr>
            </w:pPr>
          </w:p>
        </w:tc>
        <w:tc>
          <w:tcPr>
            <w:tcW w:w="786" w:type="dxa"/>
            <w:vAlign w:val="bottom"/>
          </w:tcPr>
          <w:p w14:paraId="0603F033" w14:textId="52F6BC7B" w:rsidR="00CD6DF7" w:rsidRPr="00906108" w:rsidRDefault="00CD6DF7" w:rsidP="00CD6DF7">
            <w:pPr>
              <w:ind w:right="80"/>
              <w:jc w:val="center"/>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00B44747" w:rsidRPr="00906108">
              <w:rPr>
                <w:sz w:val="14"/>
                <w:szCs w:val="14"/>
              </w:rPr>
              <w:t>373</w:t>
            </w:r>
            <w:r w:rsidRPr="00906108">
              <w:rPr>
                <w:rFonts w:cs="Times New Roman"/>
                <w:sz w:val="14"/>
                <w:szCs w:val="14"/>
              </w:rPr>
              <w:t>,</w:t>
            </w:r>
            <w:r w:rsidR="00B44747" w:rsidRPr="00906108">
              <w:rPr>
                <w:sz w:val="14"/>
                <w:szCs w:val="14"/>
              </w:rPr>
              <w:t>600</w:t>
            </w:r>
          </w:p>
        </w:tc>
        <w:tc>
          <w:tcPr>
            <w:tcW w:w="105" w:type="dxa"/>
          </w:tcPr>
          <w:p w14:paraId="60229AE2" w14:textId="77777777" w:rsidR="00CD6DF7" w:rsidRPr="00906108" w:rsidRDefault="00CD6DF7" w:rsidP="00CD6DF7">
            <w:pPr>
              <w:ind w:right="80"/>
              <w:jc w:val="center"/>
              <w:rPr>
                <w:rFonts w:cs="Times New Roman"/>
                <w:sz w:val="14"/>
                <w:szCs w:val="14"/>
              </w:rPr>
            </w:pPr>
          </w:p>
        </w:tc>
        <w:tc>
          <w:tcPr>
            <w:tcW w:w="680" w:type="dxa"/>
            <w:vAlign w:val="bottom"/>
          </w:tcPr>
          <w:p w14:paraId="2A9CBF72" w14:textId="77777777" w:rsidR="00CD6DF7" w:rsidRPr="00906108" w:rsidRDefault="00CD6DF7" w:rsidP="00CD6DF7">
            <w:pPr>
              <w:ind w:right="80"/>
              <w:jc w:val="center"/>
              <w:rPr>
                <w:rFonts w:cs="Times New Roman"/>
                <w:sz w:val="14"/>
                <w:szCs w:val="14"/>
              </w:rPr>
            </w:pPr>
            <w:r w:rsidRPr="00906108">
              <w:rPr>
                <w:rFonts w:cs="Times New Roman"/>
                <w:sz w:val="14"/>
                <w:szCs w:val="14"/>
              </w:rPr>
              <w:t>-</w:t>
            </w:r>
          </w:p>
        </w:tc>
        <w:tc>
          <w:tcPr>
            <w:tcW w:w="89" w:type="dxa"/>
          </w:tcPr>
          <w:p w14:paraId="5A694F1B" w14:textId="77777777" w:rsidR="00CD6DF7" w:rsidRPr="00906108" w:rsidRDefault="00CD6DF7" w:rsidP="00CD6DF7">
            <w:pPr>
              <w:tabs>
                <w:tab w:val="decimal" w:pos="1420"/>
              </w:tabs>
              <w:ind w:right="65"/>
              <w:rPr>
                <w:rFonts w:cs="Times New Roman"/>
                <w:sz w:val="14"/>
                <w:szCs w:val="14"/>
              </w:rPr>
            </w:pPr>
          </w:p>
        </w:tc>
        <w:tc>
          <w:tcPr>
            <w:tcW w:w="627" w:type="dxa"/>
            <w:vAlign w:val="bottom"/>
          </w:tcPr>
          <w:p w14:paraId="150C9EB8" w14:textId="4B634B29" w:rsidR="00CD6DF7" w:rsidRPr="00906108" w:rsidRDefault="00CD6DF7" w:rsidP="00CD6DF7">
            <w:pPr>
              <w:tabs>
                <w:tab w:val="left" w:pos="382"/>
              </w:tabs>
              <w:ind w:right="-3"/>
              <w:jc w:val="center"/>
              <w:rPr>
                <w:rFonts w:cs="Times New Roman"/>
                <w:sz w:val="14"/>
                <w:szCs w:val="14"/>
              </w:rPr>
            </w:pPr>
            <w:r w:rsidRPr="00906108">
              <w:rPr>
                <w:rFonts w:cs="Times New Roman"/>
                <w:sz w:val="14"/>
                <w:szCs w:val="14"/>
              </w:rPr>
              <w:t>(</w:t>
            </w:r>
            <w:r w:rsidR="00B44747" w:rsidRPr="00906108">
              <w:rPr>
                <w:sz w:val="14"/>
                <w:szCs w:val="14"/>
              </w:rPr>
              <w:t>184</w:t>
            </w:r>
            <w:r w:rsidRPr="00906108">
              <w:rPr>
                <w:rFonts w:cs="Times New Roman"/>
                <w:sz w:val="14"/>
                <w:szCs w:val="14"/>
              </w:rPr>
              <w:t>,</w:t>
            </w:r>
            <w:r w:rsidR="00B44747" w:rsidRPr="00906108">
              <w:rPr>
                <w:sz w:val="14"/>
                <w:szCs w:val="14"/>
              </w:rPr>
              <w:t>660</w:t>
            </w:r>
            <w:r w:rsidRPr="00906108">
              <w:rPr>
                <w:rFonts w:cs="Times New Roman"/>
                <w:sz w:val="14"/>
                <w:szCs w:val="14"/>
              </w:rPr>
              <w:t>)</w:t>
            </w:r>
          </w:p>
        </w:tc>
        <w:tc>
          <w:tcPr>
            <w:tcW w:w="90" w:type="dxa"/>
          </w:tcPr>
          <w:p w14:paraId="2031BF81" w14:textId="77777777" w:rsidR="00CD6DF7" w:rsidRPr="00906108" w:rsidRDefault="00CD6DF7" w:rsidP="00CD6DF7">
            <w:pPr>
              <w:tabs>
                <w:tab w:val="decimal" w:pos="1420"/>
              </w:tabs>
              <w:ind w:right="65"/>
              <w:rPr>
                <w:rFonts w:cs="Times New Roman"/>
                <w:sz w:val="14"/>
                <w:szCs w:val="14"/>
              </w:rPr>
            </w:pPr>
          </w:p>
        </w:tc>
        <w:tc>
          <w:tcPr>
            <w:tcW w:w="877" w:type="dxa"/>
            <w:vAlign w:val="bottom"/>
          </w:tcPr>
          <w:p w14:paraId="2F8C765B" w14:textId="4D9D408B" w:rsidR="00CD6DF7" w:rsidRPr="00906108" w:rsidRDefault="00B44747" w:rsidP="00CD6DF7">
            <w:pPr>
              <w:ind w:right="90"/>
              <w:jc w:val="right"/>
              <w:rPr>
                <w:rFonts w:cs="Times New Roman"/>
                <w:sz w:val="14"/>
                <w:szCs w:val="14"/>
              </w:rPr>
            </w:pPr>
            <w:r w:rsidRPr="00906108">
              <w:rPr>
                <w:sz w:val="14"/>
                <w:szCs w:val="14"/>
              </w:rPr>
              <w:t>188</w:t>
            </w:r>
            <w:r w:rsidR="00CD6DF7" w:rsidRPr="00906108">
              <w:rPr>
                <w:rFonts w:cs="Times New Roman"/>
                <w:sz w:val="14"/>
                <w:szCs w:val="14"/>
              </w:rPr>
              <w:t>,</w:t>
            </w:r>
            <w:r w:rsidRPr="00906108">
              <w:rPr>
                <w:sz w:val="14"/>
                <w:szCs w:val="14"/>
              </w:rPr>
              <w:t>940</w:t>
            </w:r>
          </w:p>
        </w:tc>
      </w:tr>
      <w:tr w:rsidR="00906108" w:rsidRPr="00906108" w14:paraId="45E19207" w14:textId="77777777" w:rsidTr="00CE107C">
        <w:trPr>
          <w:cantSplit/>
        </w:trPr>
        <w:tc>
          <w:tcPr>
            <w:tcW w:w="2070" w:type="dxa"/>
            <w:vAlign w:val="bottom"/>
          </w:tcPr>
          <w:p w14:paraId="71ABDD1B" w14:textId="1247E9D8" w:rsidR="00CD6DF7" w:rsidRPr="00906108" w:rsidRDefault="00CD6DF7" w:rsidP="00CD6DF7">
            <w:pPr>
              <w:ind w:left="155" w:right="-22" w:hanging="5"/>
              <w:rPr>
                <w:rFonts w:cs="Times New Roman"/>
                <w:sz w:val="14"/>
                <w:szCs w:val="14"/>
                <w:cs/>
              </w:rPr>
            </w:pPr>
            <w:r w:rsidRPr="00906108">
              <w:rPr>
                <w:rFonts w:cs="Times New Roman"/>
                <w:sz w:val="14"/>
                <w:szCs w:val="14"/>
              </w:rPr>
              <w:t xml:space="preserve">Sri </w:t>
            </w:r>
            <w:proofErr w:type="spellStart"/>
            <w:r w:rsidRPr="00906108">
              <w:rPr>
                <w:rFonts w:cs="Times New Roman"/>
                <w:sz w:val="14"/>
                <w:szCs w:val="14"/>
              </w:rPr>
              <w:t>panwa</w:t>
            </w:r>
            <w:proofErr w:type="spellEnd"/>
            <w:r w:rsidRPr="00906108">
              <w:rPr>
                <w:rFonts w:cs="Times New Roman"/>
                <w:sz w:val="14"/>
                <w:szCs w:val="14"/>
              </w:rPr>
              <w:t xml:space="preserve"> Management Co., Ltd.</w:t>
            </w:r>
          </w:p>
        </w:tc>
        <w:tc>
          <w:tcPr>
            <w:tcW w:w="817" w:type="dxa"/>
            <w:gridSpan w:val="2"/>
            <w:vAlign w:val="bottom"/>
          </w:tcPr>
          <w:p w14:paraId="694E5A1B" w14:textId="767C91F5" w:rsidR="00CD6DF7" w:rsidRPr="00906108" w:rsidRDefault="00CD6DF7" w:rsidP="00CD6DF7">
            <w:pPr>
              <w:jc w:val="center"/>
              <w:rPr>
                <w:rFonts w:cs="Times New Roman"/>
                <w:sz w:val="14"/>
                <w:szCs w:val="14"/>
              </w:rPr>
            </w:pPr>
            <w:r w:rsidRPr="00906108">
              <w:rPr>
                <w:rFonts w:cs="Times New Roman"/>
                <w:sz w:val="14"/>
                <w:szCs w:val="14"/>
              </w:rPr>
              <w:t>Subsidiary</w:t>
            </w:r>
          </w:p>
        </w:tc>
        <w:tc>
          <w:tcPr>
            <w:tcW w:w="801" w:type="dxa"/>
            <w:gridSpan w:val="2"/>
            <w:vAlign w:val="bottom"/>
          </w:tcPr>
          <w:p w14:paraId="7DE39D0A" w14:textId="2C1DDA0F" w:rsidR="00CD6DF7" w:rsidRPr="00906108" w:rsidRDefault="00B44747" w:rsidP="00CD6DF7">
            <w:pPr>
              <w:jc w:val="center"/>
              <w:rPr>
                <w:rFonts w:cs="Times New Roman"/>
                <w:sz w:val="14"/>
                <w:szCs w:val="14"/>
                <w:cs/>
              </w:rPr>
            </w:pPr>
            <w:r w:rsidRPr="00906108">
              <w:rPr>
                <w:sz w:val="14"/>
                <w:szCs w:val="14"/>
              </w:rPr>
              <w:t>7</w:t>
            </w:r>
            <w:r w:rsidR="00CD6DF7" w:rsidRPr="00906108">
              <w:rPr>
                <w:rFonts w:cs="Times New Roman"/>
                <w:sz w:val="14"/>
                <w:szCs w:val="14"/>
              </w:rPr>
              <w:t>.</w:t>
            </w:r>
            <w:r w:rsidRPr="00906108">
              <w:rPr>
                <w:sz w:val="14"/>
                <w:szCs w:val="14"/>
              </w:rPr>
              <w:t>20</w:t>
            </w:r>
          </w:p>
        </w:tc>
        <w:tc>
          <w:tcPr>
            <w:tcW w:w="1045" w:type="dxa"/>
            <w:vAlign w:val="bottom"/>
          </w:tcPr>
          <w:p w14:paraId="200C83AB" w14:textId="490268DE" w:rsidR="00CD6DF7" w:rsidRPr="00906108" w:rsidRDefault="00CD6DF7" w:rsidP="00CD6DF7">
            <w:pPr>
              <w:jc w:val="center"/>
              <w:rPr>
                <w:rFonts w:cs="Times New Roman"/>
                <w:sz w:val="14"/>
                <w:szCs w:val="14"/>
                <w:cs/>
              </w:rPr>
            </w:pPr>
            <w:r w:rsidRPr="00906108">
              <w:rPr>
                <w:rFonts w:cs="Times New Roman"/>
                <w:sz w:val="14"/>
                <w:szCs w:val="14"/>
              </w:rPr>
              <w:t xml:space="preserve">February </w:t>
            </w:r>
            <w:r w:rsidR="00B44747" w:rsidRPr="00906108">
              <w:rPr>
                <w:sz w:val="14"/>
                <w:szCs w:val="14"/>
              </w:rPr>
              <w:t>28</w:t>
            </w:r>
            <w:r w:rsidRPr="00906108">
              <w:rPr>
                <w:rFonts w:cs="Times New Roman"/>
                <w:sz w:val="14"/>
                <w:szCs w:val="14"/>
              </w:rPr>
              <w:t xml:space="preserve">, </w:t>
            </w:r>
            <w:r w:rsidR="00B44747" w:rsidRPr="00906108">
              <w:rPr>
                <w:sz w:val="14"/>
                <w:szCs w:val="14"/>
              </w:rPr>
              <w:t>2026</w:t>
            </w:r>
          </w:p>
        </w:tc>
        <w:tc>
          <w:tcPr>
            <w:tcW w:w="836" w:type="dxa"/>
          </w:tcPr>
          <w:p w14:paraId="1B23F47D" w14:textId="26AE0CEF" w:rsidR="00CD6DF7" w:rsidRPr="00906108" w:rsidRDefault="00BA27CD" w:rsidP="00CD6DF7">
            <w:pPr>
              <w:ind w:right="90"/>
              <w:jc w:val="center"/>
              <w:rPr>
                <w:rFonts w:cs="Times New Roman"/>
                <w:sz w:val="14"/>
                <w:szCs w:val="14"/>
              </w:rPr>
            </w:pPr>
            <w:r w:rsidRPr="00906108">
              <w:rPr>
                <w:rFonts w:cs="Times New Roman"/>
                <w:sz w:val="14"/>
                <w:szCs w:val="14"/>
              </w:rPr>
              <w:t>-</w:t>
            </w:r>
          </w:p>
        </w:tc>
        <w:tc>
          <w:tcPr>
            <w:tcW w:w="90" w:type="dxa"/>
          </w:tcPr>
          <w:p w14:paraId="4D67302F" w14:textId="77777777" w:rsidR="00CD6DF7" w:rsidRPr="00906108" w:rsidRDefault="00CD6DF7" w:rsidP="00CD6DF7">
            <w:pPr>
              <w:tabs>
                <w:tab w:val="decimal" w:pos="1420"/>
              </w:tabs>
              <w:ind w:right="65"/>
              <w:rPr>
                <w:rFonts w:cs="Times New Roman"/>
                <w:sz w:val="14"/>
                <w:szCs w:val="14"/>
              </w:rPr>
            </w:pPr>
            <w:r w:rsidRPr="00906108">
              <w:rPr>
                <w:rFonts w:cs="Times New Roman"/>
                <w:sz w:val="14"/>
                <w:szCs w:val="14"/>
              </w:rPr>
              <w:t xml:space="preserve">  </w:t>
            </w:r>
          </w:p>
        </w:tc>
        <w:tc>
          <w:tcPr>
            <w:tcW w:w="786" w:type="dxa"/>
            <w:vAlign w:val="bottom"/>
          </w:tcPr>
          <w:p w14:paraId="0AB04D93" w14:textId="60602560" w:rsidR="00CD6DF7" w:rsidRPr="00906108" w:rsidRDefault="00CD6DF7" w:rsidP="00CD6DF7">
            <w:pPr>
              <w:ind w:right="80"/>
              <w:jc w:val="center"/>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00B44747" w:rsidRPr="00906108">
              <w:rPr>
                <w:sz w:val="14"/>
                <w:szCs w:val="14"/>
              </w:rPr>
              <w:t>25</w:t>
            </w:r>
            <w:r w:rsidRPr="00906108">
              <w:rPr>
                <w:rFonts w:cs="Times New Roman"/>
                <w:sz w:val="14"/>
                <w:szCs w:val="14"/>
              </w:rPr>
              <w:t>,</w:t>
            </w:r>
            <w:r w:rsidR="00B44747" w:rsidRPr="00906108">
              <w:rPr>
                <w:sz w:val="14"/>
                <w:szCs w:val="14"/>
              </w:rPr>
              <w:t>000</w:t>
            </w:r>
          </w:p>
        </w:tc>
        <w:tc>
          <w:tcPr>
            <w:tcW w:w="105" w:type="dxa"/>
          </w:tcPr>
          <w:p w14:paraId="289CB35B" w14:textId="77777777" w:rsidR="00CD6DF7" w:rsidRPr="00906108" w:rsidRDefault="00CD6DF7" w:rsidP="00CD6DF7">
            <w:pPr>
              <w:ind w:right="80"/>
              <w:jc w:val="center"/>
              <w:rPr>
                <w:rFonts w:cs="Times New Roman"/>
                <w:sz w:val="14"/>
                <w:szCs w:val="14"/>
              </w:rPr>
            </w:pPr>
          </w:p>
        </w:tc>
        <w:tc>
          <w:tcPr>
            <w:tcW w:w="680" w:type="dxa"/>
            <w:vAlign w:val="bottom"/>
          </w:tcPr>
          <w:p w14:paraId="1E997151" w14:textId="77777777" w:rsidR="00CD6DF7" w:rsidRPr="00906108" w:rsidRDefault="00CD6DF7" w:rsidP="00CD6DF7">
            <w:pPr>
              <w:ind w:right="80"/>
              <w:jc w:val="center"/>
              <w:rPr>
                <w:rFonts w:cs="Times New Roman"/>
                <w:sz w:val="14"/>
                <w:szCs w:val="14"/>
              </w:rPr>
            </w:pPr>
            <w:r w:rsidRPr="00906108">
              <w:rPr>
                <w:rFonts w:cs="Times New Roman"/>
                <w:sz w:val="14"/>
                <w:szCs w:val="14"/>
              </w:rPr>
              <w:t>-</w:t>
            </w:r>
          </w:p>
        </w:tc>
        <w:tc>
          <w:tcPr>
            <w:tcW w:w="89" w:type="dxa"/>
          </w:tcPr>
          <w:p w14:paraId="7F9D004C" w14:textId="77777777" w:rsidR="00CD6DF7" w:rsidRPr="00906108" w:rsidRDefault="00CD6DF7" w:rsidP="00CD6DF7">
            <w:pPr>
              <w:tabs>
                <w:tab w:val="decimal" w:pos="1420"/>
              </w:tabs>
              <w:ind w:right="65"/>
              <w:rPr>
                <w:rFonts w:cs="Times New Roman"/>
                <w:sz w:val="14"/>
                <w:szCs w:val="14"/>
              </w:rPr>
            </w:pPr>
          </w:p>
        </w:tc>
        <w:tc>
          <w:tcPr>
            <w:tcW w:w="627" w:type="dxa"/>
            <w:vAlign w:val="bottom"/>
          </w:tcPr>
          <w:p w14:paraId="45215593" w14:textId="77777777" w:rsidR="00CD6DF7" w:rsidRPr="00906108" w:rsidRDefault="00CD6DF7" w:rsidP="00CD6DF7">
            <w:pPr>
              <w:ind w:right="-3"/>
              <w:jc w:val="center"/>
              <w:rPr>
                <w:rFonts w:cs="Times New Roman"/>
                <w:sz w:val="14"/>
                <w:szCs w:val="14"/>
              </w:rPr>
            </w:pPr>
            <w:r w:rsidRPr="00906108">
              <w:rPr>
                <w:rFonts w:cs="Times New Roman"/>
                <w:sz w:val="14"/>
                <w:szCs w:val="14"/>
              </w:rPr>
              <w:t>-</w:t>
            </w:r>
          </w:p>
        </w:tc>
        <w:tc>
          <w:tcPr>
            <w:tcW w:w="90" w:type="dxa"/>
          </w:tcPr>
          <w:p w14:paraId="2ADCCCE2" w14:textId="77777777" w:rsidR="00CD6DF7" w:rsidRPr="00906108" w:rsidRDefault="00CD6DF7" w:rsidP="00CD6DF7">
            <w:pPr>
              <w:tabs>
                <w:tab w:val="decimal" w:pos="1420"/>
              </w:tabs>
              <w:ind w:right="65"/>
              <w:rPr>
                <w:rFonts w:cs="Times New Roman"/>
                <w:sz w:val="14"/>
                <w:szCs w:val="14"/>
              </w:rPr>
            </w:pPr>
          </w:p>
        </w:tc>
        <w:tc>
          <w:tcPr>
            <w:tcW w:w="877" w:type="dxa"/>
            <w:vAlign w:val="bottom"/>
          </w:tcPr>
          <w:p w14:paraId="73ACC3D4" w14:textId="42AEA10A" w:rsidR="00CD6DF7" w:rsidRPr="00906108" w:rsidRDefault="00CD6DF7" w:rsidP="00CD6DF7">
            <w:pPr>
              <w:ind w:right="90"/>
              <w:jc w:val="center"/>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00B44747" w:rsidRPr="00906108">
              <w:rPr>
                <w:sz w:val="14"/>
                <w:szCs w:val="14"/>
              </w:rPr>
              <w:t>25</w:t>
            </w:r>
            <w:r w:rsidRPr="00906108">
              <w:rPr>
                <w:rFonts w:cs="Times New Roman"/>
                <w:sz w:val="14"/>
                <w:szCs w:val="14"/>
              </w:rPr>
              <w:t>,</w:t>
            </w:r>
            <w:r w:rsidR="00B44747" w:rsidRPr="00906108">
              <w:rPr>
                <w:sz w:val="14"/>
                <w:szCs w:val="14"/>
              </w:rPr>
              <w:t>000</w:t>
            </w:r>
          </w:p>
        </w:tc>
      </w:tr>
      <w:tr w:rsidR="00906108" w:rsidRPr="00906108" w14:paraId="1F410D9B" w14:textId="77777777" w:rsidTr="00CE107C">
        <w:trPr>
          <w:cantSplit/>
        </w:trPr>
        <w:tc>
          <w:tcPr>
            <w:tcW w:w="2070" w:type="dxa"/>
            <w:vAlign w:val="bottom"/>
          </w:tcPr>
          <w:p w14:paraId="79ABF3AD" w14:textId="3856DA72" w:rsidR="00CD6DF7" w:rsidRPr="00906108" w:rsidRDefault="00CD6DF7" w:rsidP="00CD6DF7">
            <w:pPr>
              <w:ind w:left="155" w:right="-22" w:hanging="5"/>
              <w:rPr>
                <w:rFonts w:cs="Times New Roman"/>
                <w:sz w:val="14"/>
                <w:szCs w:val="14"/>
                <w:cs/>
              </w:rPr>
            </w:pPr>
            <w:r w:rsidRPr="00906108">
              <w:rPr>
                <w:rFonts w:cs="Times New Roman"/>
                <w:sz w:val="14"/>
                <w:szCs w:val="14"/>
              </w:rPr>
              <w:t>C.I.N.</w:t>
            </w:r>
            <w:r w:rsidRPr="00906108">
              <w:rPr>
                <w:rFonts w:cs="Times New Roman"/>
                <w:sz w:val="14"/>
                <w:szCs w:val="14"/>
                <w:cs/>
              </w:rPr>
              <w:t xml:space="preserve"> </w:t>
            </w:r>
            <w:r w:rsidRPr="00906108">
              <w:rPr>
                <w:rFonts w:cs="Times New Roman"/>
                <w:sz w:val="14"/>
                <w:szCs w:val="14"/>
              </w:rPr>
              <w:t>Estate</w:t>
            </w:r>
            <w:r w:rsidRPr="00906108">
              <w:rPr>
                <w:rFonts w:cs="Times New Roman"/>
                <w:sz w:val="14"/>
                <w:szCs w:val="14"/>
                <w:cs/>
              </w:rPr>
              <w:t xml:space="preserve"> </w:t>
            </w:r>
            <w:r w:rsidRPr="00906108">
              <w:rPr>
                <w:rFonts w:cs="Times New Roman"/>
                <w:sz w:val="14"/>
                <w:szCs w:val="14"/>
              </w:rPr>
              <w:t>Co.,</w:t>
            </w:r>
            <w:r w:rsidRPr="00906108">
              <w:rPr>
                <w:rFonts w:cs="Times New Roman"/>
                <w:sz w:val="14"/>
                <w:szCs w:val="14"/>
                <w:cs/>
              </w:rPr>
              <w:t xml:space="preserve"> </w:t>
            </w:r>
            <w:r w:rsidRPr="00906108">
              <w:rPr>
                <w:rFonts w:cs="Times New Roman"/>
                <w:sz w:val="14"/>
                <w:szCs w:val="14"/>
              </w:rPr>
              <w:t>Ltd.</w:t>
            </w:r>
          </w:p>
        </w:tc>
        <w:tc>
          <w:tcPr>
            <w:tcW w:w="817" w:type="dxa"/>
            <w:gridSpan w:val="2"/>
            <w:vAlign w:val="bottom"/>
          </w:tcPr>
          <w:p w14:paraId="54B02B95" w14:textId="68C71E72" w:rsidR="00CD6DF7" w:rsidRPr="00906108" w:rsidRDefault="00CD6DF7" w:rsidP="00CD6DF7">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0584D729" w14:textId="10C70F71" w:rsidR="00CD6DF7" w:rsidRPr="00906108" w:rsidRDefault="00CD6DF7" w:rsidP="00CD6DF7">
            <w:pPr>
              <w:jc w:val="center"/>
              <w:rPr>
                <w:rFonts w:cs="Times New Roman"/>
                <w:sz w:val="14"/>
                <w:szCs w:val="14"/>
                <w:cs/>
              </w:rPr>
            </w:pPr>
            <w:r w:rsidRPr="00906108">
              <w:rPr>
                <w:rFonts w:cs="Times New Roman"/>
                <w:sz w:val="14"/>
                <w:szCs w:val="14"/>
              </w:rPr>
              <w:t>MOR</w:t>
            </w:r>
          </w:p>
        </w:tc>
        <w:tc>
          <w:tcPr>
            <w:tcW w:w="1045" w:type="dxa"/>
            <w:vAlign w:val="bottom"/>
          </w:tcPr>
          <w:p w14:paraId="543F062D" w14:textId="7D874BC3" w:rsidR="00CD6DF7" w:rsidRPr="00906108" w:rsidRDefault="00CD6DF7" w:rsidP="00CD6DF7">
            <w:pPr>
              <w:jc w:val="center"/>
              <w:rPr>
                <w:rFonts w:cs="Times New Roman"/>
                <w:sz w:val="14"/>
                <w:szCs w:val="14"/>
                <w:cs/>
              </w:rPr>
            </w:pPr>
            <w:r w:rsidRPr="00906108">
              <w:rPr>
                <w:rFonts w:cs="Times New Roman"/>
                <w:sz w:val="14"/>
                <w:szCs w:val="14"/>
              </w:rPr>
              <w:t xml:space="preserve">March </w:t>
            </w:r>
            <w:r w:rsidR="00B44747" w:rsidRPr="00906108">
              <w:rPr>
                <w:sz w:val="14"/>
                <w:szCs w:val="14"/>
              </w:rPr>
              <w:t>7</w:t>
            </w:r>
            <w:r w:rsidRPr="00906108">
              <w:rPr>
                <w:rFonts w:cs="Times New Roman"/>
                <w:sz w:val="14"/>
                <w:szCs w:val="14"/>
              </w:rPr>
              <w:t xml:space="preserve">, </w:t>
            </w:r>
            <w:r w:rsidR="00B44747" w:rsidRPr="00906108">
              <w:rPr>
                <w:sz w:val="14"/>
                <w:szCs w:val="14"/>
              </w:rPr>
              <w:t>2026</w:t>
            </w:r>
          </w:p>
        </w:tc>
        <w:tc>
          <w:tcPr>
            <w:tcW w:w="836" w:type="dxa"/>
          </w:tcPr>
          <w:p w14:paraId="10DCD4BA" w14:textId="7E32EBE9" w:rsidR="00CD6DF7" w:rsidRPr="00906108" w:rsidRDefault="00BA27CD" w:rsidP="00CD6DF7">
            <w:pPr>
              <w:ind w:right="90"/>
              <w:jc w:val="center"/>
              <w:rPr>
                <w:rFonts w:cs="Times New Roman"/>
                <w:sz w:val="14"/>
                <w:szCs w:val="14"/>
              </w:rPr>
            </w:pPr>
            <w:r w:rsidRPr="00906108">
              <w:rPr>
                <w:rFonts w:cs="Times New Roman"/>
                <w:sz w:val="14"/>
                <w:szCs w:val="14"/>
              </w:rPr>
              <w:t>-</w:t>
            </w:r>
          </w:p>
        </w:tc>
        <w:tc>
          <w:tcPr>
            <w:tcW w:w="90" w:type="dxa"/>
          </w:tcPr>
          <w:p w14:paraId="02D99806" w14:textId="77777777" w:rsidR="00CD6DF7" w:rsidRPr="00906108" w:rsidRDefault="00CD6DF7" w:rsidP="00CD6DF7">
            <w:pPr>
              <w:tabs>
                <w:tab w:val="decimal" w:pos="1420"/>
              </w:tabs>
              <w:ind w:right="65"/>
              <w:rPr>
                <w:rFonts w:cs="Times New Roman"/>
                <w:sz w:val="14"/>
                <w:szCs w:val="14"/>
              </w:rPr>
            </w:pPr>
          </w:p>
        </w:tc>
        <w:tc>
          <w:tcPr>
            <w:tcW w:w="786" w:type="dxa"/>
            <w:vAlign w:val="bottom"/>
          </w:tcPr>
          <w:p w14:paraId="70A9D759" w14:textId="75542AD8" w:rsidR="00CD6DF7" w:rsidRPr="00906108" w:rsidRDefault="00CD6DF7" w:rsidP="00CD6DF7">
            <w:pPr>
              <w:ind w:right="80"/>
              <w:jc w:val="center"/>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00B44747" w:rsidRPr="00906108">
              <w:rPr>
                <w:sz w:val="14"/>
                <w:szCs w:val="14"/>
              </w:rPr>
              <w:t>4</w:t>
            </w:r>
            <w:r w:rsidR="00B44747" w:rsidRPr="00906108">
              <w:rPr>
                <w:sz w:val="14"/>
                <w:szCs w:val="17"/>
              </w:rPr>
              <w:t>5</w:t>
            </w:r>
            <w:r w:rsidRPr="00906108">
              <w:rPr>
                <w:rFonts w:cs="Times New Roman"/>
                <w:sz w:val="14"/>
                <w:szCs w:val="14"/>
              </w:rPr>
              <w:t>,</w:t>
            </w:r>
            <w:r w:rsidR="00B44747" w:rsidRPr="00906108">
              <w:rPr>
                <w:sz w:val="14"/>
                <w:szCs w:val="14"/>
              </w:rPr>
              <w:t>000</w:t>
            </w:r>
          </w:p>
        </w:tc>
        <w:tc>
          <w:tcPr>
            <w:tcW w:w="105" w:type="dxa"/>
          </w:tcPr>
          <w:p w14:paraId="3EB761E1" w14:textId="77777777" w:rsidR="00CD6DF7" w:rsidRPr="00906108" w:rsidRDefault="00CD6DF7" w:rsidP="00CD6DF7">
            <w:pPr>
              <w:ind w:right="80"/>
              <w:jc w:val="center"/>
              <w:rPr>
                <w:rFonts w:cs="Times New Roman"/>
                <w:sz w:val="14"/>
                <w:szCs w:val="14"/>
              </w:rPr>
            </w:pPr>
          </w:p>
        </w:tc>
        <w:tc>
          <w:tcPr>
            <w:tcW w:w="680" w:type="dxa"/>
            <w:vAlign w:val="bottom"/>
          </w:tcPr>
          <w:p w14:paraId="1C32B88D" w14:textId="77777777" w:rsidR="00CD6DF7" w:rsidRPr="00906108" w:rsidRDefault="00CD6DF7" w:rsidP="00CD6DF7">
            <w:pPr>
              <w:ind w:right="80"/>
              <w:jc w:val="center"/>
              <w:rPr>
                <w:rFonts w:cs="Times New Roman"/>
                <w:sz w:val="14"/>
                <w:szCs w:val="14"/>
              </w:rPr>
            </w:pPr>
            <w:r w:rsidRPr="00906108">
              <w:rPr>
                <w:rFonts w:cs="Times New Roman"/>
                <w:sz w:val="14"/>
                <w:szCs w:val="14"/>
              </w:rPr>
              <w:t>-</w:t>
            </w:r>
          </w:p>
        </w:tc>
        <w:tc>
          <w:tcPr>
            <w:tcW w:w="89" w:type="dxa"/>
          </w:tcPr>
          <w:p w14:paraId="60DEBB75" w14:textId="77777777" w:rsidR="00CD6DF7" w:rsidRPr="00906108" w:rsidRDefault="00CD6DF7" w:rsidP="00CD6DF7">
            <w:pPr>
              <w:tabs>
                <w:tab w:val="decimal" w:pos="1420"/>
              </w:tabs>
              <w:ind w:right="65"/>
              <w:rPr>
                <w:rFonts w:cs="Times New Roman"/>
                <w:sz w:val="14"/>
                <w:szCs w:val="14"/>
              </w:rPr>
            </w:pPr>
          </w:p>
        </w:tc>
        <w:tc>
          <w:tcPr>
            <w:tcW w:w="627" w:type="dxa"/>
            <w:vAlign w:val="bottom"/>
          </w:tcPr>
          <w:p w14:paraId="5BCA6738" w14:textId="77777777" w:rsidR="00CD6DF7" w:rsidRPr="00906108" w:rsidRDefault="00CD6DF7" w:rsidP="00CD6DF7">
            <w:pPr>
              <w:ind w:right="-3"/>
              <w:jc w:val="center"/>
              <w:rPr>
                <w:rFonts w:cs="Times New Roman"/>
                <w:sz w:val="14"/>
                <w:szCs w:val="14"/>
              </w:rPr>
            </w:pPr>
            <w:r w:rsidRPr="00906108">
              <w:rPr>
                <w:rFonts w:cs="Times New Roman"/>
                <w:sz w:val="14"/>
                <w:szCs w:val="14"/>
              </w:rPr>
              <w:t>-</w:t>
            </w:r>
          </w:p>
        </w:tc>
        <w:tc>
          <w:tcPr>
            <w:tcW w:w="90" w:type="dxa"/>
          </w:tcPr>
          <w:p w14:paraId="7EE6C8E0" w14:textId="77777777" w:rsidR="00CD6DF7" w:rsidRPr="00906108" w:rsidRDefault="00CD6DF7" w:rsidP="00CD6DF7">
            <w:pPr>
              <w:tabs>
                <w:tab w:val="decimal" w:pos="1420"/>
              </w:tabs>
              <w:ind w:right="65"/>
              <w:rPr>
                <w:rFonts w:cs="Times New Roman"/>
                <w:sz w:val="14"/>
                <w:szCs w:val="14"/>
              </w:rPr>
            </w:pPr>
          </w:p>
        </w:tc>
        <w:tc>
          <w:tcPr>
            <w:tcW w:w="877" w:type="dxa"/>
            <w:vAlign w:val="bottom"/>
          </w:tcPr>
          <w:p w14:paraId="76B52B0A" w14:textId="4E4DDC93" w:rsidR="00CD6DF7" w:rsidRPr="00906108" w:rsidRDefault="00CD6DF7" w:rsidP="00CD6DF7">
            <w:pPr>
              <w:ind w:right="90"/>
              <w:jc w:val="center"/>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00B44747" w:rsidRPr="00906108">
              <w:rPr>
                <w:sz w:val="14"/>
                <w:szCs w:val="14"/>
              </w:rPr>
              <w:t>45</w:t>
            </w:r>
            <w:r w:rsidRPr="00906108">
              <w:rPr>
                <w:rFonts w:cs="Times New Roman"/>
                <w:sz w:val="14"/>
                <w:szCs w:val="14"/>
              </w:rPr>
              <w:t>,</w:t>
            </w:r>
            <w:r w:rsidR="00B44747" w:rsidRPr="00906108">
              <w:rPr>
                <w:sz w:val="14"/>
                <w:szCs w:val="14"/>
              </w:rPr>
              <w:t>000</w:t>
            </w:r>
          </w:p>
        </w:tc>
      </w:tr>
      <w:tr w:rsidR="00906108" w:rsidRPr="00906108" w14:paraId="4522648E" w14:textId="77777777" w:rsidTr="00CE107C">
        <w:trPr>
          <w:cantSplit/>
        </w:trPr>
        <w:tc>
          <w:tcPr>
            <w:tcW w:w="2070" w:type="dxa"/>
            <w:vAlign w:val="bottom"/>
          </w:tcPr>
          <w:p w14:paraId="1DB3A73C" w14:textId="023C806C" w:rsidR="00CD6DF7" w:rsidRPr="00906108" w:rsidRDefault="00CD6DF7" w:rsidP="00CD6DF7">
            <w:pPr>
              <w:ind w:left="155" w:right="-22" w:hanging="5"/>
              <w:rPr>
                <w:rFonts w:cs="Times New Roman"/>
                <w:spacing w:val="-6"/>
                <w:sz w:val="14"/>
                <w:szCs w:val="14"/>
                <w:cs/>
              </w:rPr>
            </w:pPr>
            <w:r w:rsidRPr="00906108">
              <w:rPr>
                <w:rFonts w:cs="Times New Roman"/>
                <w:sz w:val="14"/>
                <w:szCs w:val="14"/>
              </w:rPr>
              <w:t>Issara</w:t>
            </w:r>
            <w:r w:rsidRPr="00906108">
              <w:rPr>
                <w:rFonts w:cs="Times New Roman"/>
                <w:sz w:val="14"/>
                <w:szCs w:val="14"/>
                <w:cs/>
              </w:rPr>
              <w:t xml:space="preserve"> </w:t>
            </w:r>
            <w:r w:rsidRPr="00906108">
              <w:rPr>
                <w:rFonts w:cs="Times New Roman"/>
                <w:sz w:val="14"/>
                <w:szCs w:val="14"/>
              </w:rPr>
              <w:t>Development</w:t>
            </w:r>
            <w:r w:rsidRPr="00906108">
              <w:rPr>
                <w:rFonts w:cs="Times New Roman"/>
                <w:sz w:val="14"/>
                <w:szCs w:val="14"/>
                <w:cs/>
              </w:rPr>
              <w:t xml:space="preserve"> </w:t>
            </w:r>
            <w:r w:rsidRPr="00906108">
              <w:rPr>
                <w:rFonts w:cs="Times New Roman"/>
                <w:sz w:val="14"/>
                <w:szCs w:val="14"/>
              </w:rPr>
              <w:t>Co.,</w:t>
            </w:r>
            <w:r w:rsidRPr="00906108">
              <w:rPr>
                <w:rFonts w:cs="Times New Roman"/>
                <w:sz w:val="14"/>
                <w:szCs w:val="14"/>
                <w:cs/>
              </w:rPr>
              <w:t xml:space="preserve"> </w:t>
            </w:r>
            <w:r w:rsidRPr="00906108">
              <w:rPr>
                <w:rFonts w:cs="Times New Roman"/>
                <w:sz w:val="14"/>
                <w:szCs w:val="14"/>
              </w:rPr>
              <w:t>Ltd.</w:t>
            </w:r>
          </w:p>
        </w:tc>
        <w:tc>
          <w:tcPr>
            <w:tcW w:w="817" w:type="dxa"/>
            <w:gridSpan w:val="2"/>
            <w:vAlign w:val="bottom"/>
          </w:tcPr>
          <w:p w14:paraId="10237DEB" w14:textId="27D14D36" w:rsidR="00CD6DF7" w:rsidRPr="00906108" w:rsidRDefault="00CD6DF7" w:rsidP="00CD6DF7">
            <w:pPr>
              <w:jc w:val="center"/>
              <w:rPr>
                <w:rFonts w:cs="Times New Roman"/>
                <w:sz w:val="14"/>
                <w:szCs w:val="14"/>
                <w:cs/>
              </w:rPr>
            </w:pPr>
            <w:r w:rsidRPr="00906108">
              <w:rPr>
                <w:rFonts w:cs="Times New Roman"/>
                <w:sz w:val="14"/>
                <w:szCs w:val="14"/>
              </w:rPr>
              <w:t>Subsidiary</w:t>
            </w:r>
          </w:p>
        </w:tc>
        <w:tc>
          <w:tcPr>
            <w:tcW w:w="801" w:type="dxa"/>
            <w:gridSpan w:val="2"/>
            <w:vAlign w:val="bottom"/>
          </w:tcPr>
          <w:p w14:paraId="3CA26109" w14:textId="24D5CB59" w:rsidR="00CD6DF7" w:rsidRPr="00906108" w:rsidRDefault="00B44747" w:rsidP="00CD6DF7">
            <w:pPr>
              <w:jc w:val="center"/>
              <w:rPr>
                <w:rFonts w:cs="Times New Roman"/>
                <w:sz w:val="14"/>
                <w:szCs w:val="14"/>
                <w:cs/>
              </w:rPr>
            </w:pPr>
            <w:r w:rsidRPr="00906108">
              <w:rPr>
                <w:sz w:val="14"/>
                <w:szCs w:val="14"/>
              </w:rPr>
              <w:t>7</w:t>
            </w:r>
            <w:r w:rsidR="00CD6DF7" w:rsidRPr="00906108">
              <w:rPr>
                <w:rFonts w:cs="Times New Roman"/>
                <w:sz w:val="14"/>
                <w:szCs w:val="14"/>
              </w:rPr>
              <w:t>.</w:t>
            </w:r>
            <w:r w:rsidRPr="00906108">
              <w:rPr>
                <w:sz w:val="14"/>
                <w:szCs w:val="14"/>
              </w:rPr>
              <w:t>20</w:t>
            </w:r>
          </w:p>
        </w:tc>
        <w:tc>
          <w:tcPr>
            <w:tcW w:w="1045" w:type="dxa"/>
            <w:vAlign w:val="bottom"/>
          </w:tcPr>
          <w:p w14:paraId="3C7166BE" w14:textId="3DD01733" w:rsidR="00CD6DF7" w:rsidRPr="00906108" w:rsidRDefault="00CD6DF7" w:rsidP="00CD6DF7">
            <w:pPr>
              <w:jc w:val="center"/>
              <w:rPr>
                <w:rFonts w:cs="Times New Roman"/>
                <w:sz w:val="14"/>
                <w:szCs w:val="14"/>
                <w:cs/>
              </w:rPr>
            </w:pPr>
            <w:r w:rsidRPr="00906108">
              <w:rPr>
                <w:rFonts w:cs="Times New Roman"/>
                <w:sz w:val="14"/>
                <w:szCs w:val="14"/>
              </w:rPr>
              <w:t xml:space="preserve">April </w:t>
            </w:r>
            <w:r w:rsidR="00B44747" w:rsidRPr="00906108">
              <w:rPr>
                <w:sz w:val="14"/>
                <w:szCs w:val="14"/>
              </w:rPr>
              <w:t>29</w:t>
            </w:r>
            <w:r w:rsidRPr="00906108">
              <w:rPr>
                <w:rFonts w:cs="Times New Roman"/>
                <w:sz w:val="14"/>
                <w:szCs w:val="14"/>
              </w:rPr>
              <w:t xml:space="preserve">, </w:t>
            </w:r>
            <w:r w:rsidR="00B44747" w:rsidRPr="00906108">
              <w:rPr>
                <w:sz w:val="14"/>
                <w:szCs w:val="14"/>
              </w:rPr>
              <w:t>2026</w:t>
            </w:r>
          </w:p>
        </w:tc>
        <w:tc>
          <w:tcPr>
            <w:tcW w:w="836" w:type="dxa"/>
          </w:tcPr>
          <w:p w14:paraId="657F6402" w14:textId="0291479A" w:rsidR="00CD6DF7" w:rsidRPr="00906108" w:rsidRDefault="00BA27CD" w:rsidP="00CD6DF7">
            <w:pPr>
              <w:ind w:right="90"/>
              <w:jc w:val="center"/>
              <w:rPr>
                <w:rFonts w:cs="Times New Roman"/>
                <w:sz w:val="14"/>
                <w:szCs w:val="14"/>
              </w:rPr>
            </w:pPr>
            <w:r w:rsidRPr="00906108">
              <w:rPr>
                <w:rFonts w:cs="Times New Roman"/>
                <w:sz w:val="14"/>
                <w:szCs w:val="14"/>
              </w:rPr>
              <w:t>-</w:t>
            </w:r>
          </w:p>
        </w:tc>
        <w:tc>
          <w:tcPr>
            <w:tcW w:w="90" w:type="dxa"/>
          </w:tcPr>
          <w:p w14:paraId="632C8A86" w14:textId="77777777" w:rsidR="00CD6DF7" w:rsidRPr="00906108" w:rsidRDefault="00CD6DF7" w:rsidP="00CD6DF7">
            <w:pPr>
              <w:tabs>
                <w:tab w:val="decimal" w:pos="1420"/>
              </w:tabs>
              <w:ind w:right="65"/>
              <w:rPr>
                <w:rFonts w:cs="Times New Roman"/>
                <w:sz w:val="14"/>
                <w:szCs w:val="14"/>
              </w:rPr>
            </w:pPr>
          </w:p>
        </w:tc>
        <w:tc>
          <w:tcPr>
            <w:tcW w:w="786" w:type="dxa"/>
            <w:tcBorders>
              <w:bottom w:val="single" w:sz="4" w:space="0" w:color="auto"/>
            </w:tcBorders>
            <w:vAlign w:val="bottom"/>
          </w:tcPr>
          <w:p w14:paraId="3ECB22CD" w14:textId="77777777" w:rsidR="00CD6DF7" w:rsidRPr="00906108" w:rsidRDefault="00CD6DF7" w:rsidP="00BA27CD">
            <w:pPr>
              <w:ind w:right="80"/>
              <w:jc w:val="center"/>
              <w:rPr>
                <w:rFonts w:cs="Times New Roman"/>
                <w:sz w:val="14"/>
                <w:szCs w:val="14"/>
              </w:rPr>
            </w:pPr>
            <w:r w:rsidRPr="00906108">
              <w:rPr>
                <w:rFonts w:cs="Times New Roman"/>
                <w:sz w:val="14"/>
                <w:szCs w:val="14"/>
              </w:rPr>
              <w:t>-</w:t>
            </w:r>
          </w:p>
        </w:tc>
        <w:tc>
          <w:tcPr>
            <w:tcW w:w="105" w:type="dxa"/>
          </w:tcPr>
          <w:p w14:paraId="1202F070" w14:textId="77777777" w:rsidR="00CD6DF7" w:rsidRPr="00906108" w:rsidRDefault="00CD6DF7" w:rsidP="00CD6DF7">
            <w:pPr>
              <w:ind w:right="80"/>
              <w:jc w:val="right"/>
              <w:rPr>
                <w:rFonts w:cs="Times New Roman"/>
                <w:sz w:val="14"/>
                <w:szCs w:val="14"/>
              </w:rPr>
            </w:pPr>
          </w:p>
        </w:tc>
        <w:tc>
          <w:tcPr>
            <w:tcW w:w="680" w:type="dxa"/>
            <w:vAlign w:val="bottom"/>
          </w:tcPr>
          <w:p w14:paraId="15CEA3A0" w14:textId="3E1D3C0D" w:rsidR="00CD6DF7" w:rsidRPr="00906108" w:rsidRDefault="00CD6DF7" w:rsidP="00CD6DF7">
            <w:pPr>
              <w:ind w:right="80"/>
              <w:jc w:val="center"/>
              <w:rPr>
                <w:rFonts w:cs="Times New Roman"/>
                <w:sz w:val="14"/>
                <w:szCs w:val="14"/>
              </w:rPr>
            </w:pPr>
            <w:r w:rsidRPr="00906108">
              <w:rPr>
                <w:rFonts w:cs="Times New Roman"/>
                <w:sz w:val="14"/>
                <w:szCs w:val="14"/>
              </w:rPr>
              <w:t xml:space="preserve">  </w:t>
            </w:r>
            <w:r w:rsidR="00BA27CD" w:rsidRPr="00906108">
              <w:rPr>
                <w:rFonts w:cs="Times New Roman"/>
                <w:sz w:val="14"/>
                <w:szCs w:val="14"/>
              </w:rPr>
              <w:t xml:space="preserve">  </w:t>
            </w:r>
            <w:r w:rsidR="00B44747" w:rsidRPr="00906108">
              <w:rPr>
                <w:sz w:val="14"/>
                <w:szCs w:val="14"/>
              </w:rPr>
              <w:t>123</w:t>
            </w:r>
            <w:r w:rsidRPr="00906108">
              <w:rPr>
                <w:rFonts w:cs="Times New Roman"/>
                <w:sz w:val="14"/>
                <w:szCs w:val="14"/>
              </w:rPr>
              <w:t>,</w:t>
            </w:r>
            <w:r w:rsidR="00B44747" w:rsidRPr="00906108">
              <w:rPr>
                <w:sz w:val="14"/>
                <w:szCs w:val="14"/>
              </w:rPr>
              <w:t>500</w:t>
            </w:r>
          </w:p>
        </w:tc>
        <w:tc>
          <w:tcPr>
            <w:tcW w:w="89" w:type="dxa"/>
          </w:tcPr>
          <w:p w14:paraId="3367E7AD" w14:textId="77777777" w:rsidR="00CD6DF7" w:rsidRPr="00906108" w:rsidRDefault="00CD6DF7" w:rsidP="00CD6DF7">
            <w:pPr>
              <w:tabs>
                <w:tab w:val="decimal" w:pos="1420"/>
              </w:tabs>
              <w:ind w:right="65"/>
              <w:rPr>
                <w:rFonts w:cs="Times New Roman"/>
                <w:sz w:val="14"/>
                <w:szCs w:val="14"/>
              </w:rPr>
            </w:pPr>
          </w:p>
        </w:tc>
        <w:tc>
          <w:tcPr>
            <w:tcW w:w="627" w:type="dxa"/>
            <w:vAlign w:val="bottom"/>
          </w:tcPr>
          <w:p w14:paraId="342F9451" w14:textId="01557EA8" w:rsidR="00CD6DF7" w:rsidRPr="00906108" w:rsidRDefault="00BA27CD" w:rsidP="00CD6DF7">
            <w:pPr>
              <w:ind w:right="80"/>
              <w:jc w:val="center"/>
              <w:rPr>
                <w:rFonts w:cs="Times New Roman"/>
                <w:sz w:val="14"/>
                <w:szCs w:val="14"/>
              </w:rPr>
            </w:pPr>
            <w:r w:rsidRPr="00906108">
              <w:rPr>
                <w:rFonts w:cs="Times New Roman"/>
                <w:sz w:val="14"/>
                <w:szCs w:val="14"/>
              </w:rPr>
              <w:t xml:space="preserve">  </w:t>
            </w:r>
            <w:r w:rsidR="00CD6DF7" w:rsidRPr="00906108">
              <w:rPr>
                <w:rFonts w:cs="Times New Roman"/>
                <w:sz w:val="14"/>
                <w:szCs w:val="14"/>
              </w:rPr>
              <w:t>-</w:t>
            </w:r>
          </w:p>
        </w:tc>
        <w:tc>
          <w:tcPr>
            <w:tcW w:w="90" w:type="dxa"/>
          </w:tcPr>
          <w:p w14:paraId="2059B14F" w14:textId="77777777" w:rsidR="00CD6DF7" w:rsidRPr="00906108" w:rsidRDefault="00CD6DF7" w:rsidP="00CD6DF7">
            <w:pPr>
              <w:tabs>
                <w:tab w:val="decimal" w:pos="1420"/>
              </w:tabs>
              <w:ind w:right="65"/>
              <w:rPr>
                <w:rFonts w:cs="Times New Roman"/>
                <w:sz w:val="14"/>
                <w:szCs w:val="14"/>
              </w:rPr>
            </w:pPr>
          </w:p>
        </w:tc>
        <w:tc>
          <w:tcPr>
            <w:tcW w:w="877" w:type="dxa"/>
            <w:vAlign w:val="bottom"/>
          </w:tcPr>
          <w:p w14:paraId="2BF3DAEC" w14:textId="3E361311" w:rsidR="00CD6DF7" w:rsidRPr="00906108" w:rsidRDefault="00B44747" w:rsidP="00CD6DF7">
            <w:pPr>
              <w:ind w:right="90"/>
              <w:jc w:val="right"/>
              <w:rPr>
                <w:rFonts w:cs="Times New Roman"/>
                <w:sz w:val="14"/>
                <w:szCs w:val="14"/>
              </w:rPr>
            </w:pPr>
            <w:r w:rsidRPr="00906108">
              <w:rPr>
                <w:sz w:val="14"/>
                <w:szCs w:val="14"/>
              </w:rPr>
              <w:t>123</w:t>
            </w:r>
            <w:r w:rsidR="00CD6DF7" w:rsidRPr="00906108">
              <w:rPr>
                <w:rFonts w:cs="Times New Roman"/>
                <w:sz w:val="14"/>
                <w:szCs w:val="14"/>
              </w:rPr>
              <w:t>,</w:t>
            </w:r>
            <w:r w:rsidRPr="00906108">
              <w:rPr>
                <w:sz w:val="14"/>
                <w:szCs w:val="14"/>
              </w:rPr>
              <w:t>500</w:t>
            </w:r>
          </w:p>
        </w:tc>
      </w:tr>
      <w:tr w:rsidR="00906108" w:rsidRPr="00906108" w14:paraId="6306B972" w14:textId="77777777" w:rsidTr="00CE107C">
        <w:trPr>
          <w:cantSplit/>
        </w:trPr>
        <w:tc>
          <w:tcPr>
            <w:tcW w:w="2070" w:type="dxa"/>
            <w:vAlign w:val="bottom"/>
          </w:tcPr>
          <w:p w14:paraId="537866BD" w14:textId="1BF878EB" w:rsidR="00CD6DF7" w:rsidRPr="00906108" w:rsidRDefault="00CD6DF7" w:rsidP="00CD6DF7">
            <w:pPr>
              <w:ind w:left="155" w:right="-22" w:hanging="5"/>
              <w:rPr>
                <w:rFonts w:cs="Times New Roman"/>
                <w:sz w:val="14"/>
                <w:szCs w:val="14"/>
              </w:rPr>
            </w:pPr>
            <w:r w:rsidRPr="00906108">
              <w:rPr>
                <w:rFonts w:cs="Times New Roman"/>
                <w:sz w:val="14"/>
                <w:szCs w:val="14"/>
              </w:rPr>
              <w:t>Total</w:t>
            </w:r>
          </w:p>
        </w:tc>
        <w:tc>
          <w:tcPr>
            <w:tcW w:w="817" w:type="dxa"/>
            <w:gridSpan w:val="2"/>
            <w:vAlign w:val="bottom"/>
          </w:tcPr>
          <w:p w14:paraId="4D0A419E" w14:textId="77777777" w:rsidR="00CD6DF7" w:rsidRPr="00906108" w:rsidRDefault="00CD6DF7" w:rsidP="00CD6DF7">
            <w:pPr>
              <w:ind w:right="65"/>
              <w:jc w:val="center"/>
              <w:rPr>
                <w:rFonts w:cs="Times New Roman"/>
                <w:sz w:val="14"/>
                <w:szCs w:val="14"/>
              </w:rPr>
            </w:pPr>
          </w:p>
        </w:tc>
        <w:tc>
          <w:tcPr>
            <w:tcW w:w="801" w:type="dxa"/>
            <w:gridSpan w:val="2"/>
            <w:vAlign w:val="bottom"/>
          </w:tcPr>
          <w:p w14:paraId="1D8425E3" w14:textId="77777777" w:rsidR="00CD6DF7" w:rsidRPr="00906108" w:rsidRDefault="00CD6DF7" w:rsidP="00CD6DF7">
            <w:pPr>
              <w:ind w:right="65"/>
              <w:jc w:val="center"/>
              <w:rPr>
                <w:rFonts w:cs="Times New Roman"/>
                <w:sz w:val="14"/>
                <w:szCs w:val="14"/>
              </w:rPr>
            </w:pPr>
          </w:p>
        </w:tc>
        <w:tc>
          <w:tcPr>
            <w:tcW w:w="1045" w:type="dxa"/>
            <w:vAlign w:val="bottom"/>
          </w:tcPr>
          <w:p w14:paraId="71AE46FC" w14:textId="77777777" w:rsidR="00CD6DF7" w:rsidRPr="00906108" w:rsidRDefault="00CD6DF7" w:rsidP="00CD6DF7">
            <w:pPr>
              <w:ind w:right="90"/>
              <w:jc w:val="right"/>
              <w:rPr>
                <w:rFonts w:cs="Times New Roman"/>
                <w:sz w:val="14"/>
                <w:szCs w:val="14"/>
              </w:rPr>
            </w:pPr>
          </w:p>
        </w:tc>
        <w:tc>
          <w:tcPr>
            <w:tcW w:w="836" w:type="dxa"/>
            <w:tcBorders>
              <w:top w:val="single" w:sz="4" w:space="0" w:color="auto"/>
              <w:bottom w:val="double" w:sz="4" w:space="0" w:color="auto"/>
            </w:tcBorders>
          </w:tcPr>
          <w:p w14:paraId="45E6235D" w14:textId="1A749F76" w:rsidR="00CD6DF7" w:rsidRPr="00906108" w:rsidRDefault="00BA27CD" w:rsidP="00CD6DF7">
            <w:pPr>
              <w:ind w:right="90"/>
              <w:jc w:val="center"/>
              <w:rPr>
                <w:rFonts w:cs="Times New Roman"/>
                <w:sz w:val="14"/>
                <w:szCs w:val="14"/>
              </w:rPr>
            </w:pPr>
            <w:r w:rsidRPr="00906108">
              <w:rPr>
                <w:rFonts w:cs="Times New Roman"/>
                <w:sz w:val="14"/>
                <w:szCs w:val="14"/>
              </w:rPr>
              <w:t>-</w:t>
            </w:r>
          </w:p>
        </w:tc>
        <w:tc>
          <w:tcPr>
            <w:tcW w:w="90" w:type="dxa"/>
          </w:tcPr>
          <w:p w14:paraId="28E77D54" w14:textId="77777777" w:rsidR="00CD6DF7" w:rsidRPr="00906108" w:rsidRDefault="00CD6DF7" w:rsidP="00CD6DF7">
            <w:pPr>
              <w:tabs>
                <w:tab w:val="decimal" w:pos="1420"/>
              </w:tabs>
              <w:ind w:right="65"/>
              <w:rPr>
                <w:rFonts w:cs="Times New Roman"/>
                <w:sz w:val="14"/>
                <w:szCs w:val="14"/>
              </w:rPr>
            </w:pPr>
          </w:p>
        </w:tc>
        <w:tc>
          <w:tcPr>
            <w:tcW w:w="786" w:type="dxa"/>
            <w:tcBorders>
              <w:top w:val="single" w:sz="4" w:space="0" w:color="auto"/>
              <w:bottom w:val="double" w:sz="4" w:space="0" w:color="auto"/>
            </w:tcBorders>
            <w:vAlign w:val="bottom"/>
          </w:tcPr>
          <w:p w14:paraId="53BFD17C" w14:textId="138E4BB8" w:rsidR="00CD6DF7" w:rsidRPr="00906108" w:rsidRDefault="00B44747" w:rsidP="00CD6DF7">
            <w:pPr>
              <w:ind w:right="80"/>
              <w:jc w:val="right"/>
              <w:rPr>
                <w:rFonts w:cs="Times New Roman"/>
                <w:sz w:val="14"/>
                <w:szCs w:val="14"/>
              </w:rPr>
            </w:pPr>
            <w:r w:rsidRPr="00906108">
              <w:rPr>
                <w:sz w:val="14"/>
                <w:szCs w:val="14"/>
              </w:rPr>
              <w:t>526</w:t>
            </w:r>
            <w:r w:rsidR="00CD6DF7" w:rsidRPr="00906108">
              <w:rPr>
                <w:rFonts w:cs="Times New Roman"/>
                <w:sz w:val="14"/>
                <w:szCs w:val="14"/>
              </w:rPr>
              <w:t>,</w:t>
            </w:r>
            <w:r w:rsidRPr="00906108">
              <w:rPr>
                <w:sz w:val="14"/>
                <w:szCs w:val="14"/>
              </w:rPr>
              <w:t>100</w:t>
            </w:r>
          </w:p>
        </w:tc>
        <w:tc>
          <w:tcPr>
            <w:tcW w:w="105" w:type="dxa"/>
          </w:tcPr>
          <w:p w14:paraId="00D47750" w14:textId="77777777" w:rsidR="00CD6DF7" w:rsidRPr="00906108" w:rsidRDefault="00CD6DF7" w:rsidP="00CD6DF7">
            <w:pPr>
              <w:ind w:right="80"/>
              <w:jc w:val="right"/>
              <w:rPr>
                <w:rFonts w:cs="Times New Roman"/>
                <w:sz w:val="14"/>
                <w:szCs w:val="14"/>
              </w:rPr>
            </w:pPr>
          </w:p>
        </w:tc>
        <w:tc>
          <w:tcPr>
            <w:tcW w:w="680" w:type="dxa"/>
            <w:tcBorders>
              <w:top w:val="single" w:sz="4" w:space="0" w:color="auto"/>
              <w:bottom w:val="double" w:sz="4" w:space="0" w:color="auto"/>
            </w:tcBorders>
            <w:vAlign w:val="bottom"/>
          </w:tcPr>
          <w:p w14:paraId="71F1F5CD" w14:textId="05185501" w:rsidR="00CD6DF7" w:rsidRPr="00906108" w:rsidRDefault="00B44747" w:rsidP="00CD6DF7">
            <w:pPr>
              <w:ind w:right="80"/>
              <w:jc w:val="right"/>
              <w:rPr>
                <w:rFonts w:cs="Times New Roman"/>
                <w:sz w:val="14"/>
                <w:szCs w:val="14"/>
              </w:rPr>
            </w:pPr>
            <w:r w:rsidRPr="00906108">
              <w:rPr>
                <w:sz w:val="14"/>
                <w:szCs w:val="14"/>
              </w:rPr>
              <w:t>123</w:t>
            </w:r>
            <w:r w:rsidR="00CD6DF7" w:rsidRPr="00906108">
              <w:rPr>
                <w:rFonts w:cs="Times New Roman"/>
                <w:sz w:val="14"/>
                <w:szCs w:val="14"/>
              </w:rPr>
              <w:t>,</w:t>
            </w:r>
            <w:r w:rsidRPr="00906108">
              <w:rPr>
                <w:sz w:val="14"/>
                <w:szCs w:val="14"/>
              </w:rPr>
              <w:t>500</w:t>
            </w:r>
          </w:p>
        </w:tc>
        <w:tc>
          <w:tcPr>
            <w:tcW w:w="89" w:type="dxa"/>
          </w:tcPr>
          <w:p w14:paraId="6A6FAD16" w14:textId="77777777" w:rsidR="00CD6DF7" w:rsidRPr="00906108" w:rsidRDefault="00CD6DF7" w:rsidP="00CD6DF7">
            <w:pPr>
              <w:tabs>
                <w:tab w:val="decimal" w:pos="1420"/>
              </w:tabs>
              <w:ind w:right="65"/>
              <w:rPr>
                <w:rFonts w:cs="Times New Roman"/>
                <w:sz w:val="14"/>
                <w:szCs w:val="14"/>
              </w:rPr>
            </w:pPr>
          </w:p>
        </w:tc>
        <w:tc>
          <w:tcPr>
            <w:tcW w:w="627" w:type="dxa"/>
            <w:tcBorders>
              <w:top w:val="single" w:sz="4" w:space="0" w:color="auto"/>
              <w:bottom w:val="double" w:sz="4" w:space="0" w:color="auto"/>
            </w:tcBorders>
            <w:vAlign w:val="bottom"/>
          </w:tcPr>
          <w:p w14:paraId="595014DC" w14:textId="4670CE61" w:rsidR="00CD6DF7" w:rsidRPr="00906108" w:rsidRDefault="00CD6DF7" w:rsidP="00CD6DF7">
            <w:pPr>
              <w:tabs>
                <w:tab w:val="decimal" w:pos="552"/>
              </w:tabs>
              <w:rPr>
                <w:rFonts w:cs="Times New Roman"/>
                <w:sz w:val="14"/>
                <w:szCs w:val="14"/>
              </w:rPr>
            </w:pPr>
            <w:r w:rsidRPr="00906108">
              <w:rPr>
                <w:rFonts w:cs="Times New Roman"/>
                <w:sz w:val="14"/>
                <w:szCs w:val="14"/>
              </w:rPr>
              <w:t>(</w:t>
            </w:r>
            <w:r w:rsidR="00B44747" w:rsidRPr="00906108">
              <w:rPr>
                <w:sz w:val="14"/>
                <w:szCs w:val="14"/>
              </w:rPr>
              <w:t>190</w:t>
            </w:r>
            <w:r w:rsidRPr="00906108">
              <w:rPr>
                <w:rFonts w:cs="Times New Roman"/>
                <w:sz w:val="14"/>
                <w:szCs w:val="14"/>
              </w:rPr>
              <w:t>,</w:t>
            </w:r>
            <w:r w:rsidR="00B44747" w:rsidRPr="00906108">
              <w:rPr>
                <w:sz w:val="14"/>
                <w:szCs w:val="14"/>
              </w:rPr>
              <w:t>910</w:t>
            </w:r>
            <w:r w:rsidRPr="00906108">
              <w:rPr>
                <w:rFonts w:cs="Times New Roman"/>
                <w:sz w:val="14"/>
                <w:szCs w:val="14"/>
              </w:rPr>
              <w:t>)</w:t>
            </w:r>
          </w:p>
        </w:tc>
        <w:tc>
          <w:tcPr>
            <w:tcW w:w="90" w:type="dxa"/>
          </w:tcPr>
          <w:p w14:paraId="703D1D07" w14:textId="77777777" w:rsidR="00CD6DF7" w:rsidRPr="00906108" w:rsidRDefault="00CD6DF7" w:rsidP="00CD6DF7">
            <w:pPr>
              <w:tabs>
                <w:tab w:val="decimal" w:pos="1420"/>
              </w:tabs>
              <w:ind w:right="65"/>
              <w:rPr>
                <w:rFonts w:cs="Times New Roman"/>
                <w:sz w:val="14"/>
                <w:szCs w:val="14"/>
              </w:rPr>
            </w:pPr>
          </w:p>
        </w:tc>
        <w:tc>
          <w:tcPr>
            <w:tcW w:w="877" w:type="dxa"/>
            <w:tcBorders>
              <w:top w:val="single" w:sz="4" w:space="0" w:color="auto"/>
              <w:bottom w:val="double" w:sz="4" w:space="0" w:color="auto"/>
            </w:tcBorders>
            <w:vAlign w:val="bottom"/>
          </w:tcPr>
          <w:p w14:paraId="738F7EF7" w14:textId="4FE068F8" w:rsidR="00CD6DF7" w:rsidRPr="00906108" w:rsidRDefault="00B44747" w:rsidP="00CD6DF7">
            <w:pPr>
              <w:ind w:right="90"/>
              <w:jc w:val="right"/>
              <w:rPr>
                <w:rFonts w:cs="Times New Roman"/>
                <w:sz w:val="14"/>
                <w:szCs w:val="14"/>
              </w:rPr>
            </w:pPr>
            <w:r w:rsidRPr="00906108">
              <w:rPr>
                <w:sz w:val="14"/>
                <w:szCs w:val="14"/>
              </w:rPr>
              <w:t>458</w:t>
            </w:r>
            <w:r w:rsidR="00CD6DF7" w:rsidRPr="00906108">
              <w:rPr>
                <w:rFonts w:cs="Times New Roman"/>
                <w:sz w:val="14"/>
                <w:szCs w:val="14"/>
              </w:rPr>
              <w:t>,</w:t>
            </w:r>
            <w:r w:rsidRPr="00906108">
              <w:rPr>
                <w:sz w:val="14"/>
                <w:szCs w:val="14"/>
              </w:rPr>
              <w:t>690</w:t>
            </w:r>
          </w:p>
        </w:tc>
      </w:tr>
    </w:tbl>
    <w:p w14:paraId="29FA2F42" w14:textId="6AAAB1C3" w:rsidR="008106AE" w:rsidRPr="00906108" w:rsidRDefault="00B44747" w:rsidP="006C3DE2">
      <w:pPr>
        <w:spacing w:before="240"/>
        <w:ind w:left="1710" w:right="-216" w:hanging="717"/>
        <w:rPr>
          <w:rFonts w:cs="Times New Roman"/>
          <w:b/>
          <w:bCs/>
          <w:spacing w:val="-4"/>
          <w:sz w:val="18"/>
          <w:szCs w:val="18"/>
        </w:rPr>
      </w:pPr>
      <w:r w:rsidRPr="00906108">
        <w:t>4</w:t>
      </w:r>
      <w:r w:rsidR="008106AE" w:rsidRPr="00906108">
        <w:rPr>
          <w:rFonts w:cs="Times New Roman"/>
        </w:rPr>
        <w:t>.</w:t>
      </w:r>
      <w:r w:rsidRPr="00906108">
        <w:t>3</w:t>
      </w:r>
      <w:r w:rsidR="008106AE" w:rsidRPr="00906108">
        <w:rPr>
          <w:rFonts w:cs="Times New Roman"/>
        </w:rPr>
        <w:t>.</w:t>
      </w:r>
      <w:r w:rsidRPr="00906108">
        <w:t>3</w:t>
      </w:r>
      <w:r w:rsidR="002D2D11" w:rsidRPr="00906108">
        <w:rPr>
          <w:rFonts w:cs="Times New Roman"/>
        </w:rPr>
        <w:tab/>
      </w:r>
      <w:r w:rsidR="008106AE" w:rsidRPr="00906108">
        <w:rPr>
          <w:rFonts w:cs="Times New Roman"/>
        </w:rPr>
        <w:t>Long-term loan to a related company</w:t>
      </w:r>
    </w:p>
    <w:p w14:paraId="7DF3C75F" w14:textId="1E655DCF" w:rsidR="008106AE" w:rsidRPr="00906108" w:rsidRDefault="008106AE" w:rsidP="00E93A0D">
      <w:pPr>
        <w:tabs>
          <w:tab w:val="left" w:pos="1440"/>
          <w:tab w:val="left" w:pos="2880"/>
        </w:tabs>
        <w:spacing w:before="120"/>
        <w:ind w:left="605" w:right="-216"/>
        <w:jc w:val="right"/>
        <w:rPr>
          <w:rFonts w:cs="Times New Roman"/>
          <w:b/>
          <w:bCs/>
          <w:spacing w:val="-4"/>
          <w:sz w:val="14"/>
          <w:szCs w:val="14"/>
        </w:rPr>
      </w:pPr>
      <w:r w:rsidRPr="00906108">
        <w:rPr>
          <w:rFonts w:cs="Times New Roman"/>
          <w:b/>
          <w:bCs/>
          <w:spacing w:val="-4"/>
          <w:sz w:val="14"/>
          <w:szCs w:val="14"/>
        </w:rPr>
        <w:t>Unit</w:t>
      </w:r>
      <w:r w:rsidR="00813AFF" w:rsidRPr="00906108">
        <w:rPr>
          <w:rFonts w:cs="Times New Roman"/>
          <w:b/>
          <w:bCs/>
          <w:spacing w:val="-4"/>
          <w:sz w:val="14"/>
          <w:szCs w:val="14"/>
        </w:rPr>
        <w:t xml:space="preserve"> </w:t>
      </w:r>
      <w:r w:rsidRPr="00906108">
        <w:rPr>
          <w:rFonts w:cs="Times New Roman"/>
          <w:b/>
          <w:bCs/>
          <w:spacing w:val="-4"/>
          <w:sz w:val="14"/>
          <w:szCs w:val="14"/>
          <w:cs/>
        </w:rPr>
        <w:t xml:space="preserve">: </w:t>
      </w:r>
      <w:r w:rsidRPr="00906108">
        <w:rPr>
          <w:rFonts w:cs="Times New Roman"/>
          <w:b/>
          <w:bCs/>
          <w:spacing w:val="-4"/>
          <w:sz w:val="14"/>
          <w:szCs w:val="14"/>
        </w:rPr>
        <w:t>Thousand Baht</w:t>
      </w:r>
    </w:p>
    <w:tbl>
      <w:tblPr>
        <w:tblW w:w="7922" w:type="dxa"/>
        <w:tblInd w:w="1710" w:type="dxa"/>
        <w:tblLayout w:type="fixed"/>
        <w:tblCellMar>
          <w:left w:w="0" w:type="dxa"/>
          <w:right w:w="0" w:type="dxa"/>
        </w:tblCellMar>
        <w:tblLook w:val="0400" w:firstRow="0" w:lastRow="0" w:firstColumn="0" w:lastColumn="0" w:noHBand="0" w:noVBand="1"/>
      </w:tblPr>
      <w:tblGrid>
        <w:gridCol w:w="2520"/>
        <w:gridCol w:w="810"/>
        <w:gridCol w:w="720"/>
        <w:gridCol w:w="720"/>
        <w:gridCol w:w="792"/>
        <w:gridCol w:w="20"/>
        <w:gridCol w:w="720"/>
        <w:gridCol w:w="76"/>
        <w:gridCol w:w="644"/>
        <w:gridCol w:w="90"/>
        <w:gridCol w:w="810"/>
      </w:tblGrid>
      <w:tr w:rsidR="00906108" w:rsidRPr="00906108" w14:paraId="0FC71E23" w14:textId="77777777" w:rsidTr="001364C7">
        <w:trPr>
          <w:cantSplit/>
          <w:trHeight w:val="126"/>
        </w:trPr>
        <w:tc>
          <w:tcPr>
            <w:tcW w:w="2520" w:type="dxa"/>
          </w:tcPr>
          <w:p w14:paraId="0C3483E5" w14:textId="77777777" w:rsidR="008106AE" w:rsidRPr="00906108" w:rsidRDefault="008106AE" w:rsidP="00982E6A">
            <w:pPr>
              <w:spacing w:line="200" w:lineRule="exact"/>
              <w:ind w:right="72"/>
              <w:rPr>
                <w:rFonts w:cs="Times New Roman"/>
                <w:spacing w:val="-4"/>
                <w:sz w:val="14"/>
                <w:szCs w:val="14"/>
                <w:u w:val="single"/>
              </w:rPr>
            </w:pPr>
          </w:p>
        </w:tc>
        <w:tc>
          <w:tcPr>
            <w:tcW w:w="5402" w:type="dxa"/>
            <w:gridSpan w:val="10"/>
          </w:tcPr>
          <w:p w14:paraId="55B4AFBF" w14:textId="77777777" w:rsidR="008106AE" w:rsidRPr="00906108" w:rsidRDefault="008106AE" w:rsidP="00982E6A">
            <w:pPr>
              <w:spacing w:line="200" w:lineRule="exact"/>
              <w:jc w:val="center"/>
              <w:rPr>
                <w:rFonts w:cs="Times New Roman"/>
                <w:b/>
                <w:bCs/>
                <w:spacing w:val="-4"/>
                <w:sz w:val="14"/>
                <w:szCs w:val="14"/>
                <w:cs/>
              </w:rPr>
            </w:pPr>
            <w:r w:rsidRPr="00906108">
              <w:rPr>
                <w:rFonts w:cs="Times New Roman"/>
                <w:b/>
                <w:bCs/>
                <w:spacing w:val="-4"/>
                <w:sz w:val="14"/>
                <w:szCs w:val="14"/>
              </w:rPr>
              <w:t>Consolidated financial statements</w:t>
            </w:r>
          </w:p>
        </w:tc>
      </w:tr>
      <w:tr w:rsidR="00906108" w:rsidRPr="00906108" w14:paraId="7F238BCA" w14:textId="77777777" w:rsidTr="003E4AC4">
        <w:trPr>
          <w:cantSplit/>
        </w:trPr>
        <w:tc>
          <w:tcPr>
            <w:tcW w:w="2520" w:type="dxa"/>
          </w:tcPr>
          <w:p w14:paraId="64DBDFD5" w14:textId="77777777" w:rsidR="008106AE" w:rsidRPr="00906108" w:rsidRDefault="008106AE" w:rsidP="00982E6A">
            <w:pPr>
              <w:spacing w:line="200" w:lineRule="exact"/>
              <w:ind w:right="72" w:firstLine="450"/>
              <w:rPr>
                <w:rFonts w:cs="Times New Roman"/>
                <w:spacing w:val="-4"/>
                <w:sz w:val="14"/>
                <w:szCs w:val="14"/>
                <w:u w:val="single"/>
              </w:rPr>
            </w:pPr>
          </w:p>
        </w:tc>
        <w:tc>
          <w:tcPr>
            <w:tcW w:w="810" w:type="dxa"/>
            <w:tcBorders>
              <w:top w:val="single" w:sz="4" w:space="0" w:color="auto"/>
            </w:tcBorders>
          </w:tcPr>
          <w:p w14:paraId="6226D448" w14:textId="77777777" w:rsidR="008106AE" w:rsidRPr="00906108" w:rsidRDefault="008106AE" w:rsidP="00982E6A">
            <w:pPr>
              <w:spacing w:line="200" w:lineRule="exact"/>
              <w:ind w:left="-108" w:right="-93"/>
              <w:jc w:val="center"/>
              <w:rPr>
                <w:rFonts w:cs="Times New Roman"/>
                <w:b/>
                <w:bCs/>
                <w:spacing w:val="-4"/>
                <w:sz w:val="14"/>
                <w:szCs w:val="14"/>
              </w:rPr>
            </w:pPr>
            <w:r w:rsidRPr="00906108">
              <w:rPr>
                <w:rFonts w:cs="Times New Roman"/>
                <w:b/>
                <w:bCs/>
                <w:spacing w:val="-4"/>
                <w:sz w:val="14"/>
                <w:szCs w:val="14"/>
              </w:rPr>
              <w:t>Relationship</w:t>
            </w:r>
          </w:p>
        </w:tc>
        <w:tc>
          <w:tcPr>
            <w:tcW w:w="720" w:type="dxa"/>
            <w:tcBorders>
              <w:top w:val="single" w:sz="4" w:space="0" w:color="auto"/>
            </w:tcBorders>
            <w:vAlign w:val="bottom"/>
          </w:tcPr>
          <w:p w14:paraId="06AAA933" w14:textId="77777777" w:rsidR="008106AE" w:rsidRPr="00906108" w:rsidRDefault="008106AE" w:rsidP="00982E6A">
            <w:pPr>
              <w:spacing w:line="200" w:lineRule="exact"/>
              <w:ind w:left="-108" w:right="-93"/>
              <w:jc w:val="center"/>
              <w:rPr>
                <w:rFonts w:cs="Times New Roman"/>
                <w:b/>
                <w:bCs/>
                <w:spacing w:val="-8"/>
                <w:sz w:val="14"/>
                <w:szCs w:val="14"/>
                <w:cs/>
              </w:rPr>
            </w:pPr>
            <w:r w:rsidRPr="00906108">
              <w:rPr>
                <w:rFonts w:cs="Times New Roman"/>
                <w:b/>
                <w:bCs/>
                <w:spacing w:val="-8"/>
                <w:sz w:val="14"/>
                <w:szCs w:val="14"/>
              </w:rPr>
              <w:t>Interest rate</w:t>
            </w:r>
          </w:p>
        </w:tc>
        <w:tc>
          <w:tcPr>
            <w:tcW w:w="720" w:type="dxa"/>
            <w:tcBorders>
              <w:top w:val="single" w:sz="4" w:space="0" w:color="auto"/>
            </w:tcBorders>
          </w:tcPr>
          <w:p w14:paraId="5C29B13D" w14:textId="77777777"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Due date</w:t>
            </w:r>
          </w:p>
        </w:tc>
        <w:tc>
          <w:tcPr>
            <w:tcW w:w="792" w:type="dxa"/>
            <w:tcBorders>
              <w:top w:val="single" w:sz="4" w:space="0" w:color="auto"/>
            </w:tcBorders>
            <w:vAlign w:val="bottom"/>
          </w:tcPr>
          <w:p w14:paraId="46815557" w14:textId="77777777" w:rsidR="008106AE" w:rsidRPr="00906108" w:rsidRDefault="008106AE" w:rsidP="00982E6A">
            <w:pPr>
              <w:spacing w:line="200" w:lineRule="exact"/>
              <w:ind w:right="6"/>
              <w:jc w:val="center"/>
              <w:rPr>
                <w:rFonts w:cs="Times New Roman"/>
                <w:b/>
                <w:bCs/>
                <w:spacing w:val="-4"/>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c>
          <w:tcPr>
            <w:tcW w:w="20" w:type="dxa"/>
            <w:tcBorders>
              <w:top w:val="single" w:sz="4" w:space="0" w:color="auto"/>
            </w:tcBorders>
          </w:tcPr>
          <w:p w14:paraId="6AB3BED3" w14:textId="77777777" w:rsidR="008106AE" w:rsidRPr="00906108" w:rsidRDefault="008106AE" w:rsidP="00982E6A">
            <w:pPr>
              <w:spacing w:line="200" w:lineRule="exact"/>
              <w:ind w:right="6"/>
              <w:jc w:val="center"/>
              <w:rPr>
                <w:rFonts w:cs="Times New Roman"/>
                <w:b/>
                <w:bCs/>
                <w:spacing w:val="-4"/>
                <w:sz w:val="14"/>
                <w:szCs w:val="14"/>
              </w:rPr>
            </w:pPr>
          </w:p>
        </w:tc>
        <w:tc>
          <w:tcPr>
            <w:tcW w:w="720" w:type="dxa"/>
            <w:tcBorders>
              <w:top w:val="single" w:sz="4" w:space="0" w:color="auto"/>
            </w:tcBorders>
            <w:vAlign w:val="bottom"/>
          </w:tcPr>
          <w:p w14:paraId="0CAC84CA" w14:textId="77777777" w:rsidR="008106AE" w:rsidRPr="00906108" w:rsidRDefault="008106AE" w:rsidP="00982E6A">
            <w:pPr>
              <w:spacing w:line="200" w:lineRule="exact"/>
              <w:ind w:right="6"/>
              <w:jc w:val="center"/>
              <w:rPr>
                <w:rFonts w:cs="Times New Roman"/>
                <w:b/>
                <w:bCs/>
                <w:spacing w:val="-4"/>
                <w:sz w:val="14"/>
                <w:szCs w:val="14"/>
                <w:cs/>
              </w:rPr>
            </w:pPr>
            <w:r w:rsidRPr="00906108">
              <w:rPr>
                <w:rFonts w:cs="Times New Roman"/>
                <w:b/>
                <w:bCs/>
                <w:spacing w:val="-4"/>
                <w:sz w:val="14"/>
                <w:szCs w:val="14"/>
              </w:rPr>
              <w:t>Increase</w:t>
            </w:r>
          </w:p>
        </w:tc>
        <w:tc>
          <w:tcPr>
            <w:tcW w:w="76" w:type="dxa"/>
            <w:tcBorders>
              <w:top w:val="single" w:sz="4" w:space="0" w:color="auto"/>
            </w:tcBorders>
          </w:tcPr>
          <w:p w14:paraId="516EEE95" w14:textId="77777777" w:rsidR="008106AE" w:rsidRPr="00906108" w:rsidRDefault="008106AE" w:rsidP="00982E6A">
            <w:pPr>
              <w:spacing w:line="200" w:lineRule="exact"/>
              <w:ind w:right="6"/>
              <w:jc w:val="center"/>
              <w:rPr>
                <w:rFonts w:cs="Times New Roman"/>
                <w:b/>
                <w:bCs/>
                <w:spacing w:val="-4"/>
                <w:sz w:val="14"/>
                <w:szCs w:val="14"/>
              </w:rPr>
            </w:pPr>
          </w:p>
        </w:tc>
        <w:tc>
          <w:tcPr>
            <w:tcW w:w="644" w:type="dxa"/>
            <w:tcBorders>
              <w:top w:val="single" w:sz="4" w:space="0" w:color="auto"/>
            </w:tcBorders>
            <w:vAlign w:val="bottom"/>
          </w:tcPr>
          <w:p w14:paraId="27C3A29F" w14:textId="77777777" w:rsidR="008106AE" w:rsidRPr="00906108" w:rsidRDefault="008106AE" w:rsidP="00982E6A">
            <w:pPr>
              <w:spacing w:line="200" w:lineRule="exact"/>
              <w:ind w:right="6"/>
              <w:jc w:val="center"/>
              <w:rPr>
                <w:rFonts w:cs="Times New Roman"/>
                <w:b/>
                <w:bCs/>
                <w:spacing w:val="-4"/>
                <w:sz w:val="14"/>
                <w:szCs w:val="14"/>
                <w:cs/>
              </w:rPr>
            </w:pPr>
            <w:r w:rsidRPr="00906108">
              <w:rPr>
                <w:rFonts w:cs="Times New Roman"/>
                <w:b/>
                <w:bCs/>
                <w:spacing w:val="-4"/>
                <w:sz w:val="14"/>
                <w:szCs w:val="14"/>
              </w:rPr>
              <w:t>Repaid</w:t>
            </w:r>
          </w:p>
        </w:tc>
        <w:tc>
          <w:tcPr>
            <w:tcW w:w="90" w:type="dxa"/>
            <w:tcBorders>
              <w:top w:val="single" w:sz="4" w:space="0" w:color="auto"/>
            </w:tcBorders>
          </w:tcPr>
          <w:p w14:paraId="17427519" w14:textId="77777777" w:rsidR="008106AE" w:rsidRPr="00906108" w:rsidRDefault="008106AE" w:rsidP="00982E6A">
            <w:pPr>
              <w:spacing w:line="200" w:lineRule="exact"/>
              <w:ind w:right="6"/>
              <w:jc w:val="center"/>
              <w:rPr>
                <w:rFonts w:cs="Times New Roman"/>
                <w:b/>
                <w:bCs/>
                <w:spacing w:val="-4"/>
                <w:sz w:val="14"/>
                <w:szCs w:val="14"/>
              </w:rPr>
            </w:pPr>
          </w:p>
        </w:tc>
        <w:tc>
          <w:tcPr>
            <w:tcW w:w="810" w:type="dxa"/>
            <w:tcBorders>
              <w:top w:val="single" w:sz="4" w:space="0" w:color="auto"/>
            </w:tcBorders>
            <w:vAlign w:val="bottom"/>
          </w:tcPr>
          <w:p w14:paraId="6B92F08F" w14:textId="77777777" w:rsidR="008106AE" w:rsidRPr="00906108" w:rsidRDefault="008106AE" w:rsidP="00982E6A">
            <w:pPr>
              <w:spacing w:line="200" w:lineRule="exact"/>
              <w:ind w:right="6"/>
              <w:jc w:val="center"/>
              <w:rPr>
                <w:rFonts w:cs="Times New Roman"/>
                <w:b/>
                <w:bCs/>
                <w:spacing w:val="-4"/>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66DFA456" w14:textId="77777777" w:rsidTr="003E4AC4">
        <w:trPr>
          <w:cantSplit/>
        </w:trPr>
        <w:tc>
          <w:tcPr>
            <w:tcW w:w="2520" w:type="dxa"/>
          </w:tcPr>
          <w:p w14:paraId="11B6CFAD" w14:textId="77777777" w:rsidR="008106AE" w:rsidRPr="00906108" w:rsidRDefault="008106AE" w:rsidP="00982E6A">
            <w:pPr>
              <w:spacing w:line="200" w:lineRule="exact"/>
              <w:ind w:right="72"/>
              <w:rPr>
                <w:rFonts w:cs="Times New Roman"/>
                <w:spacing w:val="-4"/>
                <w:sz w:val="14"/>
                <w:szCs w:val="14"/>
                <w:u w:val="single"/>
              </w:rPr>
            </w:pPr>
          </w:p>
        </w:tc>
        <w:tc>
          <w:tcPr>
            <w:tcW w:w="810" w:type="dxa"/>
          </w:tcPr>
          <w:p w14:paraId="2D49ED1A" w14:textId="77777777" w:rsidR="008106AE" w:rsidRPr="00906108" w:rsidRDefault="008106AE" w:rsidP="00982E6A">
            <w:pPr>
              <w:spacing w:line="200" w:lineRule="exact"/>
              <w:ind w:left="-108" w:right="-93"/>
              <w:jc w:val="center"/>
              <w:rPr>
                <w:rFonts w:cs="Times New Roman"/>
                <w:b/>
                <w:bCs/>
                <w:spacing w:val="-4"/>
                <w:sz w:val="14"/>
                <w:szCs w:val="14"/>
              </w:rPr>
            </w:pPr>
          </w:p>
        </w:tc>
        <w:tc>
          <w:tcPr>
            <w:tcW w:w="720" w:type="dxa"/>
            <w:vAlign w:val="bottom"/>
          </w:tcPr>
          <w:p w14:paraId="0819BC57" w14:textId="77777777" w:rsidR="008106AE" w:rsidRPr="00906108" w:rsidRDefault="008106AE" w:rsidP="00982E6A">
            <w:pPr>
              <w:spacing w:line="200" w:lineRule="exact"/>
              <w:ind w:left="-108" w:right="-93"/>
              <w:jc w:val="center"/>
              <w:rPr>
                <w:rFonts w:cs="Times New Roman"/>
                <w:b/>
                <w:bCs/>
                <w:spacing w:val="-4"/>
                <w:sz w:val="14"/>
                <w:szCs w:val="14"/>
              </w:rPr>
            </w:pPr>
            <w:r w:rsidRPr="00906108">
              <w:rPr>
                <w:rFonts w:cs="Times New Roman"/>
                <w:b/>
                <w:bCs/>
                <w:spacing w:val="-4"/>
                <w:sz w:val="14"/>
                <w:szCs w:val="14"/>
              </w:rPr>
              <w:t>(% p.a.)</w:t>
            </w:r>
          </w:p>
        </w:tc>
        <w:tc>
          <w:tcPr>
            <w:tcW w:w="720" w:type="dxa"/>
          </w:tcPr>
          <w:p w14:paraId="5E5B0A6E" w14:textId="77777777" w:rsidR="008106AE" w:rsidRPr="00906108" w:rsidRDefault="008106AE" w:rsidP="00982E6A">
            <w:pPr>
              <w:spacing w:line="200" w:lineRule="exact"/>
              <w:ind w:right="6"/>
              <w:jc w:val="center"/>
              <w:rPr>
                <w:rFonts w:cs="Times New Roman"/>
                <w:b/>
                <w:bCs/>
                <w:spacing w:val="-4"/>
                <w:sz w:val="14"/>
                <w:szCs w:val="14"/>
              </w:rPr>
            </w:pPr>
          </w:p>
        </w:tc>
        <w:tc>
          <w:tcPr>
            <w:tcW w:w="792" w:type="dxa"/>
            <w:vAlign w:val="bottom"/>
          </w:tcPr>
          <w:p w14:paraId="65ABF9F9" w14:textId="77777777"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as at</w:t>
            </w:r>
          </w:p>
        </w:tc>
        <w:tc>
          <w:tcPr>
            <w:tcW w:w="20" w:type="dxa"/>
          </w:tcPr>
          <w:p w14:paraId="11A1A166" w14:textId="77777777" w:rsidR="008106AE" w:rsidRPr="00906108" w:rsidRDefault="008106AE" w:rsidP="00982E6A">
            <w:pPr>
              <w:spacing w:line="200" w:lineRule="exact"/>
              <w:ind w:right="6"/>
              <w:jc w:val="center"/>
              <w:rPr>
                <w:rFonts w:cs="Times New Roman"/>
                <w:b/>
                <w:bCs/>
                <w:spacing w:val="-4"/>
                <w:sz w:val="14"/>
                <w:szCs w:val="14"/>
              </w:rPr>
            </w:pPr>
          </w:p>
        </w:tc>
        <w:tc>
          <w:tcPr>
            <w:tcW w:w="720" w:type="dxa"/>
            <w:vAlign w:val="bottom"/>
          </w:tcPr>
          <w:p w14:paraId="00B974AA" w14:textId="77777777"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during the </w:t>
            </w:r>
          </w:p>
        </w:tc>
        <w:tc>
          <w:tcPr>
            <w:tcW w:w="76" w:type="dxa"/>
          </w:tcPr>
          <w:p w14:paraId="65BD507B" w14:textId="77777777" w:rsidR="008106AE" w:rsidRPr="00906108" w:rsidRDefault="008106AE" w:rsidP="00982E6A">
            <w:pPr>
              <w:spacing w:line="200" w:lineRule="exact"/>
              <w:ind w:right="6"/>
              <w:jc w:val="center"/>
              <w:rPr>
                <w:rFonts w:cs="Times New Roman"/>
                <w:b/>
                <w:bCs/>
                <w:spacing w:val="-4"/>
                <w:sz w:val="14"/>
                <w:szCs w:val="14"/>
              </w:rPr>
            </w:pPr>
          </w:p>
        </w:tc>
        <w:tc>
          <w:tcPr>
            <w:tcW w:w="644" w:type="dxa"/>
            <w:vAlign w:val="bottom"/>
          </w:tcPr>
          <w:p w14:paraId="2AC57DC4" w14:textId="77777777"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during </w:t>
            </w:r>
          </w:p>
        </w:tc>
        <w:tc>
          <w:tcPr>
            <w:tcW w:w="90" w:type="dxa"/>
          </w:tcPr>
          <w:p w14:paraId="7576898A" w14:textId="77777777" w:rsidR="008106AE" w:rsidRPr="00906108" w:rsidRDefault="008106AE" w:rsidP="00982E6A">
            <w:pPr>
              <w:spacing w:line="200" w:lineRule="exact"/>
              <w:ind w:right="6"/>
              <w:jc w:val="center"/>
              <w:rPr>
                <w:rFonts w:cs="Times New Roman"/>
                <w:b/>
                <w:bCs/>
                <w:spacing w:val="-4"/>
                <w:sz w:val="14"/>
                <w:szCs w:val="14"/>
              </w:rPr>
            </w:pPr>
          </w:p>
        </w:tc>
        <w:tc>
          <w:tcPr>
            <w:tcW w:w="810" w:type="dxa"/>
            <w:vAlign w:val="bottom"/>
          </w:tcPr>
          <w:p w14:paraId="5F875BF5" w14:textId="77777777"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as at</w:t>
            </w:r>
          </w:p>
        </w:tc>
      </w:tr>
      <w:tr w:rsidR="00906108" w:rsidRPr="00906108" w14:paraId="1850E89F" w14:textId="77777777" w:rsidTr="003E4AC4">
        <w:trPr>
          <w:cantSplit/>
        </w:trPr>
        <w:tc>
          <w:tcPr>
            <w:tcW w:w="2520" w:type="dxa"/>
          </w:tcPr>
          <w:p w14:paraId="2CB06B62" w14:textId="77777777" w:rsidR="008106AE" w:rsidRPr="00906108" w:rsidRDefault="008106AE" w:rsidP="00982E6A">
            <w:pPr>
              <w:spacing w:line="200" w:lineRule="exact"/>
              <w:ind w:right="72"/>
              <w:rPr>
                <w:rFonts w:cs="Times New Roman"/>
                <w:spacing w:val="-4"/>
                <w:sz w:val="14"/>
                <w:szCs w:val="14"/>
                <w:u w:val="single"/>
              </w:rPr>
            </w:pPr>
          </w:p>
        </w:tc>
        <w:tc>
          <w:tcPr>
            <w:tcW w:w="810" w:type="dxa"/>
          </w:tcPr>
          <w:p w14:paraId="071456E9" w14:textId="77777777" w:rsidR="008106AE" w:rsidRPr="00906108" w:rsidRDefault="008106AE" w:rsidP="00982E6A">
            <w:pPr>
              <w:spacing w:line="200" w:lineRule="exact"/>
              <w:ind w:left="-108" w:right="-93"/>
              <w:jc w:val="center"/>
              <w:rPr>
                <w:rFonts w:cs="Times New Roman"/>
                <w:b/>
                <w:bCs/>
                <w:spacing w:val="-4"/>
                <w:sz w:val="14"/>
                <w:szCs w:val="14"/>
              </w:rPr>
            </w:pPr>
          </w:p>
        </w:tc>
        <w:tc>
          <w:tcPr>
            <w:tcW w:w="720" w:type="dxa"/>
            <w:vAlign w:val="bottom"/>
          </w:tcPr>
          <w:p w14:paraId="3256E6FC" w14:textId="77777777" w:rsidR="008106AE" w:rsidRPr="00906108" w:rsidRDefault="008106AE" w:rsidP="00982E6A">
            <w:pPr>
              <w:spacing w:line="200" w:lineRule="exact"/>
              <w:ind w:left="-108" w:right="-93"/>
              <w:jc w:val="center"/>
              <w:rPr>
                <w:rFonts w:cs="Times New Roman"/>
                <w:b/>
                <w:bCs/>
                <w:spacing w:val="-4"/>
                <w:sz w:val="14"/>
                <w:szCs w:val="14"/>
              </w:rPr>
            </w:pPr>
          </w:p>
        </w:tc>
        <w:tc>
          <w:tcPr>
            <w:tcW w:w="720" w:type="dxa"/>
          </w:tcPr>
          <w:p w14:paraId="4AE8302E" w14:textId="77777777" w:rsidR="008106AE" w:rsidRPr="00906108" w:rsidRDefault="008106AE" w:rsidP="00982E6A">
            <w:pPr>
              <w:spacing w:line="200" w:lineRule="exact"/>
              <w:ind w:right="6"/>
              <w:jc w:val="center"/>
              <w:rPr>
                <w:rFonts w:cs="Times New Roman"/>
                <w:b/>
                <w:bCs/>
                <w:spacing w:val="-4"/>
                <w:sz w:val="14"/>
                <w:szCs w:val="14"/>
              </w:rPr>
            </w:pPr>
          </w:p>
        </w:tc>
        <w:tc>
          <w:tcPr>
            <w:tcW w:w="792" w:type="dxa"/>
            <w:vAlign w:val="bottom"/>
          </w:tcPr>
          <w:p w14:paraId="488D3E5C" w14:textId="30F82FA1"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c>
          <w:tcPr>
            <w:tcW w:w="20" w:type="dxa"/>
          </w:tcPr>
          <w:p w14:paraId="6D9E2D9B" w14:textId="77777777" w:rsidR="008106AE" w:rsidRPr="00906108" w:rsidRDefault="008106AE" w:rsidP="00982E6A">
            <w:pPr>
              <w:spacing w:line="200" w:lineRule="exact"/>
              <w:ind w:right="6"/>
              <w:jc w:val="center"/>
              <w:rPr>
                <w:rFonts w:cs="Times New Roman"/>
                <w:b/>
                <w:bCs/>
                <w:spacing w:val="-4"/>
                <w:sz w:val="14"/>
                <w:szCs w:val="14"/>
              </w:rPr>
            </w:pPr>
          </w:p>
        </w:tc>
        <w:tc>
          <w:tcPr>
            <w:tcW w:w="720" w:type="dxa"/>
            <w:vAlign w:val="bottom"/>
          </w:tcPr>
          <w:p w14:paraId="68487982" w14:textId="77777777"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year</w:t>
            </w:r>
          </w:p>
        </w:tc>
        <w:tc>
          <w:tcPr>
            <w:tcW w:w="76" w:type="dxa"/>
          </w:tcPr>
          <w:p w14:paraId="3F6A6723" w14:textId="77777777" w:rsidR="008106AE" w:rsidRPr="00906108" w:rsidRDefault="008106AE" w:rsidP="00982E6A">
            <w:pPr>
              <w:spacing w:line="200" w:lineRule="exact"/>
              <w:ind w:right="6"/>
              <w:jc w:val="center"/>
              <w:rPr>
                <w:rFonts w:cs="Times New Roman"/>
                <w:b/>
                <w:bCs/>
                <w:spacing w:val="-4"/>
                <w:sz w:val="14"/>
                <w:szCs w:val="14"/>
              </w:rPr>
            </w:pPr>
          </w:p>
        </w:tc>
        <w:tc>
          <w:tcPr>
            <w:tcW w:w="644" w:type="dxa"/>
            <w:vAlign w:val="bottom"/>
          </w:tcPr>
          <w:p w14:paraId="70038DAB" w14:textId="77777777"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the year</w:t>
            </w:r>
          </w:p>
        </w:tc>
        <w:tc>
          <w:tcPr>
            <w:tcW w:w="90" w:type="dxa"/>
          </w:tcPr>
          <w:p w14:paraId="535EBECC" w14:textId="77777777" w:rsidR="008106AE" w:rsidRPr="00906108" w:rsidRDefault="008106AE" w:rsidP="00982E6A">
            <w:pPr>
              <w:spacing w:line="200" w:lineRule="exact"/>
              <w:ind w:right="6"/>
              <w:jc w:val="center"/>
              <w:rPr>
                <w:rFonts w:cs="Times New Roman"/>
                <w:b/>
                <w:bCs/>
                <w:spacing w:val="-4"/>
                <w:sz w:val="14"/>
                <w:szCs w:val="14"/>
              </w:rPr>
            </w:pPr>
          </w:p>
        </w:tc>
        <w:tc>
          <w:tcPr>
            <w:tcW w:w="810" w:type="dxa"/>
            <w:vAlign w:val="bottom"/>
          </w:tcPr>
          <w:p w14:paraId="74CA84AD" w14:textId="32C6E61A" w:rsidR="008106AE" w:rsidRPr="00906108" w:rsidRDefault="008106AE" w:rsidP="00982E6A">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r>
      <w:tr w:rsidR="00906108" w:rsidRPr="00906108" w14:paraId="6A2999C4" w14:textId="77777777" w:rsidTr="003E4AC4">
        <w:trPr>
          <w:cantSplit/>
        </w:trPr>
        <w:tc>
          <w:tcPr>
            <w:tcW w:w="2520" w:type="dxa"/>
          </w:tcPr>
          <w:p w14:paraId="72F8D454" w14:textId="77777777" w:rsidR="008106AE" w:rsidRPr="00906108" w:rsidRDefault="008106AE" w:rsidP="00982E6A">
            <w:pPr>
              <w:spacing w:line="200" w:lineRule="exact"/>
              <w:ind w:right="72"/>
              <w:rPr>
                <w:rFonts w:cs="Times New Roman"/>
                <w:spacing w:val="-4"/>
                <w:sz w:val="14"/>
                <w:szCs w:val="14"/>
                <w:u w:val="single"/>
              </w:rPr>
            </w:pPr>
          </w:p>
        </w:tc>
        <w:tc>
          <w:tcPr>
            <w:tcW w:w="810" w:type="dxa"/>
          </w:tcPr>
          <w:p w14:paraId="4EF6A00A" w14:textId="77777777" w:rsidR="008106AE" w:rsidRPr="00906108" w:rsidRDefault="008106AE" w:rsidP="00982E6A">
            <w:pPr>
              <w:spacing w:line="200" w:lineRule="exact"/>
              <w:ind w:left="-108" w:right="-93"/>
              <w:jc w:val="center"/>
              <w:rPr>
                <w:rFonts w:cs="Times New Roman"/>
                <w:b/>
                <w:bCs/>
                <w:spacing w:val="-4"/>
                <w:sz w:val="14"/>
                <w:szCs w:val="14"/>
              </w:rPr>
            </w:pPr>
          </w:p>
        </w:tc>
        <w:tc>
          <w:tcPr>
            <w:tcW w:w="720" w:type="dxa"/>
          </w:tcPr>
          <w:p w14:paraId="66666D7B" w14:textId="77777777" w:rsidR="008106AE" w:rsidRPr="00906108" w:rsidRDefault="008106AE" w:rsidP="00982E6A">
            <w:pPr>
              <w:spacing w:line="200" w:lineRule="exact"/>
              <w:ind w:left="-108" w:right="-93"/>
              <w:jc w:val="center"/>
              <w:rPr>
                <w:rFonts w:cs="Times New Roman"/>
                <w:b/>
                <w:bCs/>
                <w:spacing w:val="-4"/>
                <w:sz w:val="14"/>
                <w:szCs w:val="14"/>
              </w:rPr>
            </w:pPr>
          </w:p>
        </w:tc>
        <w:tc>
          <w:tcPr>
            <w:tcW w:w="720" w:type="dxa"/>
          </w:tcPr>
          <w:p w14:paraId="0282FD53" w14:textId="77777777" w:rsidR="008106AE" w:rsidRPr="00906108" w:rsidRDefault="008106AE" w:rsidP="00982E6A">
            <w:pPr>
              <w:spacing w:line="200" w:lineRule="exact"/>
              <w:ind w:right="6"/>
              <w:jc w:val="center"/>
              <w:rPr>
                <w:rFonts w:cs="Times New Roman"/>
                <w:b/>
                <w:bCs/>
                <w:spacing w:val="-4"/>
                <w:sz w:val="14"/>
                <w:szCs w:val="14"/>
              </w:rPr>
            </w:pPr>
          </w:p>
        </w:tc>
        <w:tc>
          <w:tcPr>
            <w:tcW w:w="792" w:type="dxa"/>
            <w:vAlign w:val="bottom"/>
          </w:tcPr>
          <w:p w14:paraId="763D135E" w14:textId="1AA23356" w:rsidR="008106AE" w:rsidRPr="00906108" w:rsidRDefault="00B44747" w:rsidP="00982E6A">
            <w:pPr>
              <w:spacing w:line="200" w:lineRule="exact"/>
              <w:ind w:right="6"/>
              <w:jc w:val="center"/>
              <w:rPr>
                <w:rFonts w:cs="Times New Roman"/>
                <w:b/>
                <w:bCs/>
                <w:spacing w:val="-4"/>
                <w:sz w:val="14"/>
                <w:szCs w:val="14"/>
              </w:rPr>
            </w:pPr>
            <w:r w:rsidRPr="00906108">
              <w:rPr>
                <w:b/>
                <w:bCs/>
                <w:spacing w:val="-4"/>
                <w:sz w:val="14"/>
                <w:szCs w:val="14"/>
              </w:rPr>
              <w:t>202</w:t>
            </w:r>
            <w:r w:rsidR="00A35629" w:rsidRPr="00906108">
              <w:rPr>
                <w:b/>
                <w:bCs/>
                <w:spacing w:val="-4"/>
                <w:sz w:val="14"/>
                <w:szCs w:val="14"/>
              </w:rPr>
              <w:t>4</w:t>
            </w:r>
          </w:p>
        </w:tc>
        <w:tc>
          <w:tcPr>
            <w:tcW w:w="20" w:type="dxa"/>
          </w:tcPr>
          <w:p w14:paraId="201D0287" w14:textId="77777777" w:rsidR="008106AE" w:rsidRPr="00906108" w:rsidRDefault="008106AE" w:rsidP="00982E6A">
            <w:pPr>
              <w:spacing w:line="200" w:lineRule="exact"/>
              <w:ind w:right="6"/>
              <w:jc w:val="center"/>
              <w:rPr>
                <w:rFonts w:cs="Times New Roman"/>
                <w:b/>
                <w:bCs/>
                <w:spacing w:val="-4"/>
                <w:sz w:val="14"/>
                <w:szCs w:val="14"/>
              </w:rPr>
            </w:pPr>
          </w:p>
        </w:tc>
        <w:tc>
          <w:tcPr>
            <w:tcW w:w="720" w:type="dxa"/>
            <w:vAlign w:val="bottom"/>
          </w:tcPr>
          <w:p w14:paraId="13F6A586" w14:textId="77777777" w:rsidR="008106AE" w:rsidRPr="00906108" w:rsidRDefault="008106AE" w:rsidP="00982E6A">
            <w:pPr>
              <w:spacing w:line="200" w:lineRule="exact"/>
              <w:ind w:right="6"/>
              <w:jc w:val="center"/>
              <w:rPr>
                <w:rFonts w:cs="Times New Roman"/>
                <w:b/>
                <w:bCs/>
                <w:spacing w:val="-4"/>
                <w:sz w:val="14"/>
                <w:szCs w:val="14"/>
              </w:rPr>
            </w:pPr>
          </w:p>
        </w:tc>
        <w:tc>
          <w:tcPr>
            <w:tcW w:w="76" w:type="dxa"/>
          </w:tcPr>
          <w:p w14:paraId="7838CD28" w14:textId="77777777" w:rsidR="008106AE" w:rsidRPr="00906108" w:rsidRDefault="008106AE" w:rsidP="00982E6A">
            <w:pPr>
              <w:spacing w:line="200" w:lineRule="exact"/>
              <w:ind w:right="6"/>
              <w:jc w:val="center"/>
              <w:rPr>
                <w:rFonts w:cs="Times New Roman"/>
                <w:b/>
                <w:bCs/>
                <w:spacing w:val="-4"/>
                <w:sz w:val="14"/>
                <w:szCs w:val="14"/>
              </w:rPr>
            </w:pPr>
          </w:p>
        </w:tc>
        <w:tc>
          <w:tcPr>
            <w:tcW w:w="644" w:type="dxa"/>
            <w:vAlign w:val="bottom"/>
          </w:tcPr>
          <w:p w14:paraId="362382AD" w14:textId="77777777" w:rsidR="008106AE" w:rsidRPr="00906108" w:rsidRDefault="008106AE" w:rsidP="00982E6A">
            <w:pPr>
              <w:spacing w:line="200" w:lineRule="exact"/>
              <w:ind w:right="6"/>
              <w:jc w:val="center"/>
              <w:rPr>
                <w:rFonts w:cs="Times New Roman"/>
                <w:b/>
                <w:bCs/>
                <w:spacing w:val="-4"/>
                <w:sz w:val="14"/>
                <w:szCs w:val="14"/>
              </w:rPr>
            </w:pPr>
          </w:p>
        </w:tc>
        <w:tc>
          <w:tcPr>
            <w:tcW w:w="90" w:type="dxa"/>
          </w:tcPr>
          <w:p w14:paraId="0B58E62A" w14:textId="77777777" w:rsidR="008106AE" w:rsidRPr="00906108" w:rsidRDefault="008106AE" w:rsidP="00982E6A">
            <w:pPr>
              <w:spacing w:line="200" w:lineRule="exact"/>
              <w:ind w:right="6"/>
              <w:jc w:val="center"/>
              <w:rPr>
                <w:rFonts w:cs="Times New Roman"/>
                <w:b/>
                <w:bCs/>
                <w:spacing w:val="-4"/>
                <w:sz w:val="14"/>
                <w:szCs w:val="14"/>
              </w:rPr>
            </w:pPr>
          </w:p>
        </w:tc>
        <w:tc>
          <w:tcPr>
            <w:tcW w:w="810" w:type="dxa"/>
            <w:vAlign w:val="bottom"/>
          </w:tcPr>
          <w:p w14:paraId="6C829F63" w14:textId="76822476" w:rsidR="008106AE" w:rsidRPr="00906108" w:rsidRDefault="00B44747" w:rsidP="00982E6A">
            <w:pPr>
              <w:spacing w:line="200" w:lineRule="exact"/>
              <w:ind w:right="6"/>
              <w:jc w:val="center"/>
              <w:rPr>
                <w:rFonts w:cs="Times New Roman"/>
                <w:b/>
                <w:bCs/>
                <w:spacing w:val="-4"/>
                <w:sz w:val="14"/>
                <w:szCs w:val="14"/>
              </w:rPr>
            </w:pPr>
            <w:r w:rsidRPr="00906108">
              <w:rPr>
                <w:b/>
                <w:bCs/>
                <w:spacing w:val="-4"/>
                <w:sz w:val="14"/>
                <w:szCs w:val="14"/>
              </w:rPr>
              <w:t>202</w:t>
            </w:r>
            <w:r w:rsidR="00A35629" w:rsidRPr="00906108">
              <w:rPr>
                <w:b/>
                <w:bCs/>
                <w:spacing w:val="-4"/>
                <w:sz w:val="14"/>
                <w:szCs w:val="14"/>
              </w:rPr>
              <w:t>5</w:t>
            </w:r>
          </w:p>
        </w:tc>
      </w:tr>
      <w:tr w:rsidR="00906108" w:rsidRPr="00906108" w14:paraId="7EA64B5C" w14:textId="77777777" w:rsidTr="003E4AC4">
        <w:trPr>
          <w:cantSplit/>
        </w:trPr>
        <w:tc>
          <w:tcPr>
            <w:tcW w:w="2520" w:type="dxa"/>
          </w:tcPr>
          <w:p w14:paraId="58FCD755" w14:textId="77777777" w:rsidR="004175B4" w:rsidRPr="00906108" w:rsidRDefault="004175B4" w:rsidP="00982E6A">
            <w:pPr>
              <w:spacing w:line="200" w:lineRule="exact"/>
              <w:ind w:left="162" w:right="65" w:hanging="162"/>
              <w:rPr>
                <w:rFonts w:cs="Times New Roman"/>
                <w:b/>
                <w:bCs/>
                <w:sz w:val="14"/>
                <w:szCs w:val="14"/>
              </w:rPr>
            </w:pPr>
            <w:r w:rsidRPr="00906108">
              <w:rPr>
                <w:rFonts w:cs="Times New Roman"/>
                <w:b/>
                <w:bCs/>
                <w:sz w:val="14"/>
                <w:szCs w:val="14"/>
              </w:rPr>
              <w:t>Long-term loan to a related company</w:t>
            </w:r>
          </w:p>
        </w:tc>
        <w:tc>
          <w:tcPr>
            <w:tcW w:w="810" w:type="dxa"/>
          </w:tcPr>
          <w:p w14:paraId="76DDBDA1" w14:textId="77777777" w:rsidR="004175B4" w:rsidRPr="00906108" w:rsidRDefault="004175B4" w:rsidP="00982E6A">
            <w:pPr>
              <w:tabs>
                <w:tab w:val="decimal" w:pos="1212"/>
              </w:tabs>
              <w:spacing w:line="200" w:lineRule="exact"/>
              <w:ind w:left="-108" w:right="72"/>
              <w:rPr>
                <w:rFonts w:cs="Times New Roman"/>
                <w:spacing w:val="-4"/>
                <w:sz w:val="14"/>
                <w:szCs w:val="14"/>
                <w:cs/>
              </w:rPr>
            </w:pPr>
          </w:p>
        </w:tc>
        <w:tc>
          <w:tcPr>
            <w:tcW w:w="720" w:type="dxa"/>
          </w:tcPr>
          <w:p w14:paraId="33C0BCF4" w14:textId="77777777" w:rsidR="004175B4" w:rsidRPr="00906108" w:rsidRDefault="004175B4" w:rsidP="00982E6A">
            <w:pPr>
              <w:tabs>
                <w:tab w:val="decimal" w:pos="1212"/>
              </w:tabs>
              <w:spacing w:line="200" w:lineRule="exact"/>
              <w:ind w:left="-108" w:right="72"/>
              <w:rPr>
                <w:rFonts w:cs="Times New Roman"/>
                <w:spacing w:val="-4"/>
                <w:sz w:val="14"/>
                <w:szCs w:val="14"/>
                <w:cs/>
              </w:rPr>
            </w:pPr>
          </w:p>
        </w:tc>
        <w:tc>
          <w:tcPr>
            <w:tcW w:w="720" w:type="dxa"/>
          </w:tcPr>
          <w:p w14:paraId="041DB309" w14:textId="77777777" w:rsidR="004175B4" w:rsidRPr="00906108" w:rsidRDefault="004175B4" w:rsidP="00982E6A">
            <w:pPr>
              <w:spacing w:line="200" w:lineRule="exact"/>
              <w:ind w:left="-153" w:right="72"/>
              <w:jc w:val="center"/>
              <w:rPr>
                <w:rFonts w:cs="Times New Roman"/>
                <w:spacing w:val="-4"/>
                <w:sz w:val="14"/>
                <w:szCs w:val="14"/>
                <w:cs/>
              </w:rPr>
            </w:pPr>
          </w:p>
        </w:tc>
        <w:tc>
          <w:tcPr>
            <w:tcW w:w="792" w:type="dxa"/>
          </w:tcPr>
          <w:p w14:paraId="026A244F" w14:textId="77777777" w:rsidR="004175B4" w:rsidRPr="00906108" w:rsidRDefault="004175B4" w:rsidP="00982E6A">
            <w:pPr>
              <w:spacing w:line="200" w:lineRule="exact"/>
              <w:ind w:left="-153" w:right="72"/>
              <w:jc w:val="center"/>
              <w:rPr>
                <w:rFonts w:cs="Times New Roman"/>
                <w:spacing w:val="-4"/>
                <w:sz w:val="14"/>
                <w:szCs w:val="14"/>
                <w:cs/>
              </w:rPr>
            </w:pPr>
          </w:p>
        </w:tc>
        <w:tc>
          <w:tcPr>
            <w:tcW w:w="20" w:type="dxa"/>
          </w:tcPr>
          <w:p w14:paraId="3CFF9B7A" w14:textId="77777777" w:rsidR="004175B4" w:rsidRPr="00906108" w:rsidRDefault="004175B4" w:rsidP="00982E6A">
            <w:pPr>
              <w:spacing w:line="200" w:lineRule="exact"/>
              <w:ind w:left="-18" w:right="72"/>
              <w:jc w:val="center"/>
              <w:rPr>
                <w:rFonts w:cs="Times New Roman"/>
                <w:spacing w:val="-4"/>
                <w:sz w:val="14"/>
                <w:szCs w:val="14"/>
                <w:cs/>
              </w:rPr>
            </w:pPr>
          </w:p>
        </w:tc>
        <w:tc>
          <w:tcPr>
            <w:tcW w:w="720" w:type="dxa"/>
          </w:tcPr>
          <w:p w14:paraId="34FC7AAE" w14:textId="77777777" w:rsidR="004175B4" w:rsidRPr="00906108" w:rsidRDefault="004175B4" w:rsidP="00982E6A">
            <w:pPr>
              <w:spacing w:line="200" w:lineRule="exact"/>
              <w:ind w:left="-18" w:right="72"/>
              <w:jc w:val="center"/>
              <w:rPr>
                <w:rFonts w:cs="Times New Roman"/>
                <w:spacing w:val="-4"/>
                <w:sz w:val="14"/>
                <w:szCs w:val="14"/>
                <w:cs/>
              </w:rPr>
            </w:pPr>
          </w:p>
        </w:tc>
        <w:tc>
          <w:tcPr>
            <w:tcW w:w="76" w:type="dxa"/>
          </w:tcPr>
          <w:p w14:paraId="54FB2A25" w14:textId="77777777" w:rsidR="004175B4" w:rsidRPr="00906108" w:rsidRDefault="004175B4" w:rsidP="00982E6A">
            <w:pPr>
              <w:spacing w:line="200" w:lineRule="exact"/>
              <w:ind w:left="-18" w:right="72"/>
              <w:jc w:val="center"/>
              <w:rPr>
                <w:rFonts w:cs="Times New Roman"/>
                <w:spacing w:val="-4"/>
                <w:sz w:val="14"/>
                <w:szCs w:val="14"/>
                <w:cs/>
              </w:rPr>
            </w:pPr>
          </w:p>
        </w:tc>
        <w:tc>
          <w:tcPr>
            <w:tcW w:w="644" w:type="dxa"/>
          </w:tcPr>
          <w:p w14:paraId="428CAB7A" w14:textId="77777777" w:rsidR="004175B4" w:rsidRPr="00906108" w:rsidRDefault="004175B4" w:rsidP="00982E6A">
            <w:pPr>
              <w:spacing w:line="200" w:lineRule="exact"/>
              <w:ind w:left="-18" w:right="72"/>
              <w:jc w:val="center"/>
              <w:rPr>
                <w:rFonts w:cs="Times New Roman"/>
                <w:spacing w:val="-4"/>
                <w:sz w:val="14"/>
                <w:szCs w:val="14"/>
                <w:cs/>
              </w:rPr>
            </w:pPr>
          </w:p>
        </w:tc>
        <w:tc>
          <w:tcPr>
            <w:tcW w:w="90" w:type="dxa"/>
          </w:tcPr>
          <w:p w14:paraId="299B3F96" w14:textId="77777777" w:rsidR="004175B4" w:rsidRPr="00906108" w:rsidRDefault="004175B4" w:rsidP="00982E6A">
            <w:pPr>
              <w:spacing w:line="200" w:lineRule="exact"/>
              <w:ind w:left="-153" w:right="72"/>
              <w:jc w:val="center"/>
              <w:rPr>
                <w:rFonts w:cs="Times New Roman"/>
                <w:spacing w:val="-4"/>
                <w:sz w:val="14"/>
                <w:szCs w:val="14"/>
                <w:cs/>
              </w:rPr>
            </w:pPr>
          </w:p>
        </w:tc>
        <w:tc>
          <w:tcPr>
            <w:tcW w:w="810" w:type="dxa"/>
          </w:tcPr>
          <w:p w14:paraId="43E33648" w14:textId="77777777" w:rsidR="004175B4" w:rsidRPr="00906108" w:rsidRDefault="004175B4" w:rsidP="00982E6A">
            <w:pPr>
              <w:spacing w:line="200" w:lineRule="exact"/>
              <w:ind w:left="-153" w:right="72"/>
              <w:jc w:val="center"/>
              <w:rPr>
                <w:rFonts w:cs="Times New Roman"/>
                <w:spacing w:val="-4"/>
                <w:sz w:val="14"/>
                <w:szCs w:val="14"/>
                <w:cs/>
              </w:rPr>
            </w:pPr>
          </w:p>
        </w:tc>
      </w:tr>
      <w:tr w:rsidR="00906108" w:rsidRPr="00906108" w14:paraId="1AFFB4FF" w14:textId="77777777" w:rsidTr="003E4AC4">
        <w:trPr>
          <w:cantSplit/>
        </w:trPr>
        <w:tc>
          <w:tcPr>
            <w:tcW w:w="2520" w:type="dxa"/>
          </w:tcPr>
          <w:p w14:paraId="4CA5F524" w14:textId="77777777" w:rsidR="00234C34" w:rsidRPr="00906108" w:rsidRDefault="00234C34" w:rsidP="00982E6A">
            <w:pPr>
              <w:spacing w:line="200" w:lineRule="exact"/>
              <w:ind w:left="162" w:right="65" w:firstLine="41"/>
              <w:rPr>
                <w:rFonts w:cs="Times New Roman"/>
                <w:spacing w:val="-2"/>
                <w:sz w:val="14"/>
                <w:szCs w:val="14"/>
              </w:rPr>
            </w:pPr>
            <w:proofErr w:type="spellStart"/>
            <w:r w:rsidRPr="00906108">
              <w:rPr>
                <w:rFonts w:cs="Times New Roman"/>
                <w:spacing w:val="-2"/>
                <w:sz w:val="14"/>
                <w:szCs w:val="14"/>
              </w:rPr>
              <w:t>Sumolnart</w:t>
            </w:r>
            <w:proofErr w:type="spellEnd"/>
            <w:r w:rsidRPr="00906108">
              <w:rPr>
                <w:rFonts w:cs="Times New Roman"/>
                <w:spacing w:val="-2"/>
                <w:sz w:val="14"/>
                <w:szCs w:val="14"/>
              </w:rPr>
              <w:t xml:space="preserve"> Co., Ltd.</w:t>
            </w:r>
          </w:p>
        </w:tc>
        <w:tc>
          <w:tcPr>
            <w:tcW w:w="810" w:type="dxa"/>
          </w:tcPr>
          <w:p w14:paraId="15BA5580" w14:textId="77777777" w:rsidR="00234C34" w:rsidRPr="00906108" w:rsidRDefault="00234C34" w:rsidP="00982E6A">
            <w:pPr>
              <w:spacing w:line="200" w:lineRule="exact"/>
              <w:ind w:right="2"/>
              <w:jc w:val="center"/>
              <w:rPr>
                <w:rFonts w:cs="Times New Roman"/>
                <w:spacing w:val="-2"/>
                <w:sz w:val="14"/>
                <w:szCs w:val="14"/>
              </w:rPr>
            </w:pPr>
            <w:r w:rsidRPr="00906108">
              <w:rPr>
                <w:rFonts w:cs="Times New Roman"/>
                <w:spacing w:val="-2"/>
                <w:sz w:val="14"/>
                <w:szCs w:val="14"/>
              </w:rPr>
              <w:t>Subsidiary of</w:t>
            </w:r>
          </w:p>
        </w:tc>
        <w:tc>
          <w:tcPr>
            <w:tcW w:w="720" w:type="dxa"/>
          </w:tcPr>
          <w:p w14:paraId="286EC6CD" w14:textId="77777777" w:rsidR="00234C34" w:rsidRPr="00906108" w:rsidRDefault="00234C34" w:rsidP="00982E6A">
            <w:pPr>
              <w:spacing w:line="200" w:lineRule="exact"/>
              <w:ind w:right="72"/>
              <w:jc w:val="center"/>
              <w:rPr>
                <w:rFonts w:cs="Times New Roman"/>
                <w:spacing w:val="-4"/>
                <w:sz w:val="14"/>
                <w:szCs w:val="14"/>
                <w:cs/>
              </w:rPr>
            </w:pPr>
          </w:p>
        </w:tc>
        <w:tc>
          <w:tcPr>
            <w:tcW w:w="720" w:type="dxa"/>
          </w:tcPr>
          <w:p w14:paraId="3CCD5BE6" w14:textId="77777777" w:rsidR="00234C34" w:rsidRPr="00906108" w:rsidRDefault="00234C34" w:rsidP="00982E6A">
            <w:pPr>
              <w:tabs>
                <w:tab w:val="decimal" w:pos="1332"/>
              </w:tabs>
              <w:spacing w:line="200" w:lineRule="exact"/>
              <w:ind w:left="-153" w:right="90"/>
              <w:jc w:val="right"/>
              <w:rPr>
                <w:rFonts w:cs="Times New Roman"/>
                <w:spacing w:val="-8"/>
                <w:sz w:val="14"/>
                <w:szCs w:val="14"/>
              </w:rPr>
            </w:pPr>
          </w:p>
        </w:tc>
        <w:tc>
          <w:tcPr>
            <w:tcW w:w="792" w:type="dxa"/>
          </w:tcPr>
          <w:p w14:paraId="2D4B4D97" w14:textId="77777777" w:rsidR="00234C34" w:rsidRPr="00906108" w:rsidRDefault="00234C34" w:rsidP="00982E6A">
            <w:pPr>
              <w:tabs>
                <w:tab w:val="decimal" w:pos="1692"/>
              </w:tabs>
              <w:spacing w:line="200" w:lineRule="exact"/>
              <w:ind w:right="170"/>
              <w:rPr>
                <w:rFonts w:cs="Times New Roman"/>
                <w:sz w:val="14"/>
                <w:szCs w:val="14"/>
              </w:rPr>
            </w:pPr>
          </w:p>
        </w:tc>
        <w:tc>
          <w:tcPr>
            <w:tcW w:w="20" w:type="dxa"/>
            <w:vAlign w:val="bottom"/>
          </w:tcPr>
          <w:p w14:paraId="3CEC54D3" w14:textId="77777777" w:rsidR="00234C34" w:rsidRPr="00906108" w:rsidRDefault="00234C34" w:rsidP="00982E6A">
            <w:pPr>
              <w:spacing w:line="200" w:lineRule="exact"/>
              <w:jc w:val="center"/>
              <w:rPr>
                <w:rFonts w:cs="Times New Roman"/>
                <w:b/>
                <w:bCs/>
                <w:sz w:val="14"/>
                <w:szCs w:val="14"/>
                <w:cs/>
                <w:lang w:eastAsia="ja-JP"/>
              </w:rPr>
            </w:pPr>
          </w:p>
        </w:tc>
        <w:tc>
          <w:tcPr>
            <w:tcW w:w="720" w:type="dxa"/>
            <w:vAlign w:val="bottom"/>
          </w:tcPr>
          <w:p w14:paraId="517EFA9E" w14:textId="77777777" w:rsidR="00234C34" w:rsidRPr="00906108" w:rsidRDefault="00234C34" w:rsidP="00982E6A">
            <w:pPr>
              <w:spacing w:line="200" w:lineRule="exact"/>
              <w:ind w:left="-153" w:right="-94"/>
              <w:jc w:val="center"/>
              <w:rPr>
                <w:rFonts w:cs="Times New Roman"/>
                <w:spacing w:val="-4"/>
                <w:sz w:val="14"/>
                <w:szCs w:val="14"/>
              </w:rPr>
            </w:pPr>
          </w:p>
        </w:tc>
        <w:tc>
          <w:tcPr>
            <w:tcW w:w="76" w:type="dxa"/>
            <w:vAlign w:val="bottom"/>
          </w:tcPr>
          <w:p w14:paraId="0F6162AF" w14:textId="77777777" w:rsidR="00234C34" w:rsidRPr="00906108" w:rsidRDefault="00234C34" w:rsidP="00982E6A">
            <w:pPr>
              <w:spacing w:line="200" w:lineRule="exact"/>
              <w:jc w:val="center"/>
              <w:rPr>
                <w:rFonts w:cs="Times New Roman"/>
                <w:b/>
                <w:bCs/>
                <w:sz w:val="14"/>
                <w:szCs w:val="14"/>
                <w:cs/>
                <w:lang w:eastAsia="ja-JP"/>
              </w:rPr>
            </w:pPr>
          </w:p>
        </w:tc>
        <w:tc>
          <w:tcPr>
            <w:tcW w:w="644" w:type="dxa"/>
            <w:vAlign w:val="bottom"/>
          </w:tcPr>
          <w:p w14:paraId="26137A8A" w14:textId="77777777" w:rsidR="00234C34" w:rsidRPr="00906108" w:rsidRDefault="00234C34" w:rsidP="00982E6A">
            <w:pPr>
              <w:spacing w:line="200" w:lineRule="exact"/>
              <w:ind w:left="-153" w:right="-94"/>
              <w:jc w:val="center"/>
              <w:rPr>
                <w:rFonts w:cs="Times New Roman"/>
                <w:spacing w:val="-4"/>
                <w:sz w:val="14"/>
                <w:szCs w:val="14"/>
              </w:rPr>
            </w:pPr>
          </w:p>
        </w:tc>
        <w:tc>
          <w:tcPr>
            <w:tcW w:w="90" w:type="dxa"/>
          </w:tcPr>
          <w:p w14:paraId="5450C4FE" w14:textId="77777777" w:rsidR="00234C34" w:rsidRPr="00906108" w:rsidRDefault="00234C34" w:rsidP="00982E6A">
            <w:pPr>
              <w:tabs>
                <w:tab w:val="decimal" w:pos="1718"/>
              </w:tabs>
              <w:spacing w:line="200" w:lineRule="exact"/>
              <w:ind w:right="65"/>
              <w:rPr>
                <w:rFonts w:cs="Times New Roman"/>
                <w:sz w:val="14"/>
                <w:szCs w:val="14"/>
              </w:rPr>
            </w:pPr>
          </w:p>
        </w:tc>
        <w:tc>
          <w:tcPr>
            <w:tcW w:w="810" w:type="dxa"/>
          </w:tcPr>
          <w:p w14:paraId="39A21B57" w14:textId="77777777" w:rsidR="00234C34" w:rsidRPr="00906108" w:rsidRDefault="00234C34" w:rsidP="00982E6A">
            <w:pPr>
              <w:tabs>
                <w:tab w:val="decimal" w:pos="1692"/>
              </w:tabs>
              <w:spacing w:line="200" w:lineRule="exact"/>
              <w:ind w:right="170"/>
              <w:rPr>
                <w:rFonts w:cs="Times New Roman"/>
                <w:sz w:val="14"/>
                <w:szCs w:val="14"/>
              </w:rPr>
            </w:pPr>
          </w:p>
        </w:tc>
      </w:tr>
      <w:tr w:rsidR="00906108" w:rsidRPr="00906108" w14:paraId="6CC42FCE" w14:textId="77777777" w:rsidTr="003E4AC4">
        <w:trPr>
          <w:cantSplit/>
        </w:trPr>
        <w:tc>
          <w:tcPr>
            <w:tcW w:w="2520" w:type="dxa"/>
          </w:tcPr>
          <w:p w14:paraId="5ECF4CB0" w14:textId="77777777" w:rsidR="00A35629" w:rsidRPr="00906108" w:rsidRDefault="00A35629" w:rsidP="00A35629">
            <w:pPr>
              <w:spacing w:line="200" w:lineRule="exact"/>
              <w:ind w:left="162" w:right="65" w:firstLine="18"/>
              <w:rPr>
                <w:rFonts w:cs="Times New Roman"/>
                <w:spacing w:val="-2"/>
                <w:sz w:val="14"/>
                <w:szCs w:val="14"/>
              </w:rPr>
            </w:pPr>
          </w:p>
        </w:tc>
        <w:tc>
          <w:tcPr>
            <w:tcW w:w="810" w:type="dxa"/>
          </w:tcPr>
          <w:p w14:paraId="51BDE2AA" w14:textId="77777777" w:rsidR="00A35629" w:rsidRPr="00906108" w:rsidRDefault="00A35629" w:rsidP="00A35629">
            <w:pPr>
              <w:spacing w:line="200" w:lineRule="exact"/>
              <w:ind w:right="2"/>
              <w:jc w:val="center"/>
              <w:rPr>
                <w:rFonts w:cs="Times New Roman"/>
                <w:spacing w:val="-2"/>
                <w:sz w:val="14"/>
                <w:szCs w:val="14"/>
              </w:rPr>
            </w:pPr>
            <w:r w:rsidRPr="00906108">
              <w:rPr>
                <w:rFonts w:cs="Times New Roman"/>
                <w:spacing w:val="-2"/>
                <w:sz w:val="14"/>
                <w:szCs w:val="14"/>
              </w:rPr>
              <w:t>shareholder</w:t>
            </w:r>
          </w:p>
        </w:tc>
        <w:tc>
          <w:tcPr>
            <w:tcW w:w="720" w:type="dxa"/>
          </w:tcPr>
          <w:p w14:paraId="7CAD6EB8" w14:textId="5759DB71" w:rsidR="00A35629" w:rsidRPr="00906108" w:rsidRDefault="00A35629" w:rsidP="00A35629">
            <w:pPr>
              <w:spacing w:line="200" w:lineRule="exact"/>
              <w:ind w:right="72"/>
              <w:jc w:val="center"/>
              <w:rPr>
                <w:rFonts w:cs="Times New Roman"/>
                <w:spacing w:val="-4"/>
                <w:sz w:val="14"/>
                <w:szCs w:val="14"/>
                <w:cs/>
              </w:rPr>
            </w:pPr>
            <w:r w:rsidRPr="00906108">
              <w:rPr>
                <w:spacing w:val="-4"/>
                <w:sz w:val="14"/>
                <w:szCs w:val="14"/>
              </w:rPr>
              <w:t>0</w:t>
            </w:r>
            <w:r w:rsidRPr="00906108">
              <w:rPr>
                <w:rFonts w:cs="Times New Roman"/>
                <w:spacing w:val="-4"/>
                <w:sz w:val="14"/>
                <w:szCs w:val="14"/>
              </w:rPr>
              <w:t>.</w:t>
            </w:r>
            <w:r w:rsidRPr="00906108">
              <w:rPr>
                <w:spacing w:val="-4"/>
                <w:sz w:val="14"/>
                <w:szCs w:val="14"/>
              </w:rPr>
              <w:t>1</w:t>
            </w:r>
          </w:p>
        </w:tc>
        <w:tc>
          <w:tcPr>
            <w:tcW w:w="720" w:type="dxa"/>
          </w:tcPr>
          <w:p w14:paraId="247D7651" w14:textId="0BAC3C9A" w:rsidR="00A35629" w:rsidRPr="00906108" w:rsidRDefault="00A35629" w:rsidP="00A35629">
            <w:pPr>
              <w:tabs>
                <w:tab w:val="decimal" w:pos="1332"/>
              </w:tabs>
              <w:spacing w:line="200" w:lineRule="exact"/>
              <w:ind w:left="-153" w:right="90"/>
              <w:jc w:val="right"/>
              <w:rPr>
                <w:rFonts w:cs="Times New Roman"/>
                <w:spacing w:val="-8"/>
                <w:sz w:val="14"/>
                <w:szCs w:val="14"/>
              </w:rPr>
            </w:pPr>
            <w:r w:rsidRPr="00906108">
              <w:rPr>
                <w:rFonts w:cs="Times New Roman"/>
                <w:spacing w:val="-4"/>
                <w:sz w:val="14"/>
                <w:szCs w:val="14"/>
              </w:rPr>
              <w:t xml:space="preserve">   </w:t>
            </w:r>
            <w:r w:rsidRPr="00906108">
              <w:rPr>
                <w:rFonts w:cs="Times New Roman"/>
                <w:spacing w:val="-8"/>
                <w:sz w:val="14"/>
                <w:szCs w:val="14"/>
              </w:rPr>
              <w:t xml:space="preserve">Jul </w:t>
            </w:r>
            <w:r w:rsidRPr="00906108">
              <w:rPr>
                <w:spacing w:val="-8"/>
                <w:sz w:val="14"/>
                <w:szCs w:val="14"/>
              </w:rPr>
              <w:t>11</w:t>
            </w:r>
            <w:r w:rsidRPr="00906108">
              <w:rPr>
                <w:rFonts w:cs="Times New Roman"/>
                <w:spacing w:val="-8"/>
                <w:sz w:val="14"/>
                <w:szCs w:val="14"/>
              </w:rPr>
              <w:t xml:space="preserve">, </w:t>
            </w:r>
            <w:r w:rsidRPr="00906108">
              <w:rPr>
                <w:spacing w:val="-8"/>
                <w:sz w:val="14"/>
                <w:szCs w:val="14"/>
              </w:rPr>
              <w:t>2027</w:t>
            </w:r>
          </w:p>
        </w:tc>
        <w:tc>
          <w:tcPr>
            <w:tcW w:w="792" w:type="dxa"/>
            <w:tcBorders>
              <w:bottom w:val="single" w:sz="4" w:space="0" w:color="auto"/>
            </w:tcBorders>
          </w:tcPr>
          <w:p w14:paraId="7C30C36F" w14:textId="3721DA7D" w:rsidR="00A35629" w:rsidRPr="00906108" w:rsidRDefault="00A35629" w:rsidP="00A35629">
            <w:pPr>
              <w:tabs>
                <w:tab w:val="decimal" w:pos="657"/>
              </w:tabs>
              <w:spacing w:line="200" w:lineRule="exact"/>
              <w:rPr>
                <w:sz w:val="14"/>
                <w:szCs w:val="14"/>
              </w:rPr>
            </w:pPr>
            <w:r w:rsidRPr="00906108">
              <w:rPr>
                <w:spacing w:val="-4"/>
                <w:sz w:val="14"/>
                <w:szCs w:val="14"/>
              </w:rPr>
              <w:t>1</w:t>
            </w:r>
            <w:r w:rsidRPr="00906108">
              <w:rPr>
                <w:rFonts w:cs="Times New Roman"/>
                <w:spacing w:val="-4"/>
                <w:sz w:val="14"/>
                <w:szCs w:val="14"/>
              </w:rPr>
              <w:t>,</w:t>
            </w:r>
            <w:r w:rsidRPr="00906108">
              <w:rPr>
                <w:spacing w:val="-4"/>
                <w:sz w:val="14"/>
                <w:szCs w:val="14"/>
              </w:rPr>
              <w:t>286</w:t>
            </w:r>
          </w:p>
        </w:tc>
        <w:tc>
          <w:tcPr>
            <w:tcW w:w="20" w:type="dxa"/>
            <w:vAlign w:val="bottom"/>
          </w:tcPr>
          <w:p w14:paraId="75C67A7F" w14:textId="77777777" w:rsidR="00A35629" w:rsidRPr="00906108" w:rsidRDefault="00A35629" w:rsidP="00A35629">
            <w:pPr>
              <w:spacing w:line="200" w:lineRule="exact"/>
              <w:jc w:val="center"/>
              <w:rPr>
                <w:rFonts w:cs="Times New Roman"/>
                <w:b/>
                <w:bCs/>
                <w:sz w:val="14"/>
                <w:szCs w:val="14"/>
                <w:cs/>
                <w:lang w:eastAsia="ja-JP"/>
              </w:rPr>
            </w:pPr>
          </w:p>
        </w:tc>
        <w:tc>
          <w:tcPr>
            <w:tcW w:w="720" w:type="dxa"/>
            <w:tcBorders>
              <w:bottom w:val="single" w:sz="4" w:space="0" w:color="auto"/>
            </w:tcBorders>
            <w:vAlign w:val="bottom"/>
          </w:tcPr>
          <w:p w14:paraId="5A566008" w14:textId="7361169A" w:rsidR="00A35629" w:rsidRPr="00906108" w:rsidRDefault="00CB102E"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76" w:type="dxa"/>
            <w:vAlign w:val="bottom"/>
          </w:tcPr>
          <w:p w14:paraId="3EAF0386" w14:textId="77777777" w:rsidR="00A35629" w:rsidRPr="00906108" w:rsidRDefault="00A35629" w:rsidP="00A35629">
            <w:pPr>
              <w:spacing w:line="200" w:lineRule="exact"/>
              <w:jc w:val="center"/>
              <w:rPr>
                <w:rFonts w:cs="Times New Roman"/>
                <w:b/>
                <w:bCs/>
                <w:sz w:val="14"/>
                <w:szCs w:val="14"/>
                <w:cs/>
                <w:lang w:eastAsia="ja-JP"/>
              </w:rPr>
            </w:pPr>
          </w:p>
        </w:tc>
        <w:tc>
          <w:tcPr>
            <w:tcW w:w="644" w:type="dxa"/>
            <w:tcBorders>
              <w:bottom w:val="single" w:sz="4" w:space="0" w:color="auto"/>
            </w:tcBorders>
            <w:vAlign w:val="bottom"/>
          </w:tcPr>
          <w:p w14:paraId="5B2705BE" w14:textId="49484360" w:rsidR="00A35629" w:rsidRPr="00906108" w:rsidRDefault="00397528"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90" w:type="dxa"/>
          </w:tcPr>
          <w:p w14:paraId="0314309B" w14:textId="77777777" w:rsidR="00A35629" w:rsidRPr="00906108" w:rsidRDefault="00A35629" w:rsidP="00A35629">
            <w:pPr>
              <w:tabs>
                <w:tab w:val="decimal" w:pos="1718"/>
              </w:tabs>
              <w:spacing w:line="200" w:lineRule="exact"/>
              <w:ind w:right="65"/>
              <w:rPr>
                <w:rFonts w:cs="Times New Roman"/>
                <w:sz w:val="14"/>
                <w:szCs w:val="14"/>
              </w:rPr>
            </w:pPr>
          </w:p>
        </w:tc>
        <w:tc>
          <w:tcPr>
            <w:tcW w:w="810" w:type="dxa"/>
            <w:tcBorders>
              <w:bottom w:val="single" w:sz="4" w:space="0" w:color="auto"/>
            </w:tcBorders>
          </w:tcPr>
          <w:p w14:paraId="389950F9" w14:textId="1E6BA07C" w:rsidR="00A35629" w:rsidRPr="00906108" w:rsidRDefault="00397528" w:rsidP="00A35629">
            <w:pPr>
              <w:tabs>
                <w:tab w:val="decimal" w:pos="706"/>
              </w:tabs>
              <w:spacing w:line="200" w:lineRule="exact"/>
              <w:ind w:left="-153" w:right="72"/>
              <w:rPr>
                <w:rFonts w:cs="Times New Roman"/>
                <w:spacing w:val="-4"/>
                <w:sz w:val="14"/>
                <w:szCs w:val="14"/>
              </w:rPr>
            </w:pPr>
            <w:r w:rsidRPr="00906108">
              <w:rPr>
                <w:rFonts w:cs="Times New Roman"/>
                <w:spacing w:val="-4"/>
                <w:sz w:val="14"/>
                <w:szCs w:val="14"/>
              </w:rPr>
              <w:t>1,286</w:t>
            </w:r>
          </w:p>
        </w:tc>
      </w:tr>
      <w:tr w:rsidR="00906108" w:rsidRPr="00906108" w14:paraId="5C490BBA" w14:textId="77777777" w:rsidTr="00617CA2">
        <w:trPr>
          <w:cantSplit/>
        </w:trPr>
        <w:tc>
          <w:tcPr>
            <w:tcW w:w="2520" w:type="dxa"/>
            <w:vAlign w:val="bottom"/>
          </w:tcPr>
          <w:p w14:paraId="3D6AF064" w14:textId="70B483E5" w:rsidR="00A35629" w:rsidRPr="00906108" w:rsidRDefault="00A35629" w:rsidP="00A35629">
            <w:pPr>
              <w:spacing w:line="200" w:lineRule="exact"/>
              <w:ind w:left="162" w:right="-321" w:firstLine="18"/>
              <w:rPr>
                <w:rFonts w:cs="Times New Roman"/>
                <w:spacing w:val="-2"/>
                <w:sz w:val="14"/>
                <w:szCs w:val="14"/>
              </w:rPr>
            </w:pPr>
            <w:r w:rsidRPr="00906108">
              <w:rPr>
                <w:rFonts w:cs="Times New Roman"/>
                <w:spacing w:val="-2"/>
                <w:sz w:val="14"/>
                <w:szCs w:val="14"/>
                <w:u w:val="single"/>
              </w:rPr>
              <w:t>Less</w:t>
            </w:r>
            <w:r w:rsidRPr="00906108">
              <w:rPr>
                <w:rFonts w:cs="Times New Roman"/>
                <w:spacing w:val="-2"/>
                <w:sz w:val="14"/>
                <w:szCs w:val="14"/>
              </w:rPr>
              <w:t xml:space="preserve"> Allowance for expected credit losses</w:t>
            </w:r>
          </w:p>
        </w:tc>
        <w:tc>
          <w:tcPr>
            <w:tcW w:w="810" w:type="dxa"/>
          </w:tcPr>
          <w:p w14:paraId="4A94FE39"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50E9BF00"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32514B3A" w14:textId="77777777" w:rsidR="00A35629" w:rsidRPr="00906108" w:rsidRDefault="00A35629" w:rsidP="00A35629">
            <w:pPr>
              <w:tabs>
                <w:tab w:val="decimal" w:pos="1332"/>
              </w:tabs>
              <w:spacing w:line="200" w:lineRule="exact"/>
              <w:ind w:left="-153" w:right="170"/>
              <w:rPr>
                <w:rFonts w:cs="Times New Roman"/>
                <w:spacing w:val="-4"/>
                <w:sz w:val="14"/>
                <w:szCs w:val="14"/>
              </w:rPr>
            </w:pPr>
          </w:p>
        </w:tc>
        <w:tc>
          <w:tcPr>
            <w:tcW w:w="792" w:type="dxa"/>
            <w:tcBorders>
              <w:bottom w:val="single" w:sz="4" w:space="0" w:color="auto"/>
            </w:tcBorders>
          </w:tcPr>
          <w:p w14:paraId="73BFBCF2" w14:textId="28C7B75E" w:rsidR="00A35629" w:rsidRPr="00906108" w:rsidRDefault="00A35629" w:rsidP="00A35629">
            <w:pPr>
              <w:tabs>
                <w:tab w:val="decimal" w:pos="657"/>
              </w:tabs>
              <w:spacing w:line="200" w:lineRule="exact"/>
              <w:rPr>
                <w:sz w:val="14"/>
                <w:szCs w:val="14"/>
              </w:rPr>
            </w:pPr>
            <w:r w:rsidRPr="00906108">
              <w:rPr>
                <w:rFonts w:cs="Times New Roman"/>
                <w:spacing w:val="-4"/>
                <w:sz w:val="14"/>
                <w:szCs w:val="14"/>
              </w:rPr>
              <w:t>(</w:t>
            </w:r>
            <w:r w:rsidRPr="00906108">
              <w:rPr>
                <w:spacing w:val="-4"/>
                <w:sz w:val="14"/>
                <w:szCs w:val="14"/>
              </w:rPr>
              <w:t>1</w:t>
            </w:r>
            <w:r w:rsidRPr="00906108">
              <w:rPr>
                <w:rFonts w:cs="Times New Roman"/>
                <w:spacing w:val="-4"/>
                <w:sz w:val="14"/>
                <w:szCs w:val="14"/>
              </w:rPr>
              <w:t>,</w:t>
            </w:r>
            <w:r w:rsidRPr="00906108">
              <w:rPr>
                <w:spacing w:val="-4"/>
                <w:sz w:val="14"/>
                <w:szCs w:val="14"/>
              </w:rPr>
              <w:t>286</w:t>
            </w:r>
            <w:r w:rsidRPr="00906108">
              <w:rPr>
                <w:rFonts w:cs="Times New Roman"/>
                <w:spacing w:val="-4"/>
                <w:sz w:val="14"/>
                <w:szCs w:val="14"/>
              </w:rPr>
              <w:t>)</w:t>
            </w:r>
          </w:p>
        </w:tc>
        <w:tc>
          <w:tcPr>
            <w:tcW w:w="20" w:type="dxa"/>
          </w:tcPr>
          <w:p w14:paraId="1DC077B1"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720" w:type="dxa"/>
            <w:tcBorders>
              <w:bottom w:val="single" w:sz="4" w:space="0" w:color="auto"/>
            </w:tcBorders>
            <w:vAlign w:val="bottom"/>
          </w:tcPr>
          <w:p w14:paraId="7BBC8ACD" w14:textId="6EACFFCA" w:rsidR="00A35629" w:rsidRPr="00906108" w:rsidRDefault="00CB102E"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76" w:type="dxa"/>
          </w:tcPr>
          <w:p w14:paraId="0B25E1F2"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644" w:type="dxa"/>
            <w:tcBorders>
              <w:bottom w:val="single" w:sz="4" w:space="0" w:color="auto"/>
            </w:tcBorders>
            <w:vAlign w:val="bottom"/>
          </w:tcPr>
          <w:p w14:paraId="4759C3FA" w14:textId="4D3D71EC" w:rsidR="00A35629" w:rsidRPr="00906108" w:rsidRDefault="00397528"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90" w:type="dxa"/>
          </w:tcPr>
          <w:p w14:paraId="59C01719"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810" w:type="dxa"/>
            <w:tcBorders>
              <w:bottom w:val="single" w:sz="4" w:space="0" w:color="auto"/>
            </w:tcBorders>
          </w:tcPr>
          <w:p w14:paraId="39430CA6" w14:textId="59BA7DEC" w:rsidR="00A35629" w:rsidRPr="00906108" w:rsidRDefault="00397528" w:rsidP="00A35629">
            <w:pPr>
              <w:tabs>
                <w:tab w:val="decimal" w:pos="706"/>
              </w:tabs>
              <w:spacing w:line="200" w:lineRule="exact"/>
              <w:ind w:left="-153" w:right="72"/>
              <w:rPr>
                <w:rFonts w:cs="Times New Roman"/>
                <w:spacing w:val="-4"/>
                <w:sz w:val="14"/>
                <w:szCs w:val="14"/>
              </w:rPr>
            </w:pPr>
            <w:r w:rsidRPr="00906108">
              <w:rPr>
                <w:rFonts w:cs="Times New Roman"/>
                <w:spacing w:val="-4"/>
                <w:sz w:val="14"/>
                <w:szCs w:val="14"/>
              </w:rPr>
              <w:t>(1,286)</w:t>
            </w:r>
          </w:p>
        </w:tc>
      </w:tr>
      <w:tr w:rsidR="00906108" w:rsidRPr="00906108" w14:paraId="2043D9B4" w14:textId="77777777" w:rsidTr="003E4AC4">
        <w:trPr>
          <w:cantSplit/>
        </w:trPr>
        <w:tc>
          <w:tcPr>
            <w:tcW w:w="2520" w:type="dxa"/>
            <w:vAlign w:val="bottom"/>
          </w:tcPr>
          <w:p w14:paraId="7953CD16" w14:textId="0655011A" w:rsidR="00A35629" w:rsidRPr="00906108" w:rsidRDefault="00A35629" w:rsidP="00A35629">
            <w:pPr>
              <w:spacing w:line="200" w:lineRule="exact"/>
              <w:ind w:right="-633"/>
              <w:jc w:val="thaiDistribute"/>
              <w:rPr>
                <w:rFonts w:cs="Times New Roman"/>
                <w:sz w:val="14"/>
                <w:szCs w:val="14"/>
              </w:rPr>
            </w:pPr>
            <w:r w:rsidRPr="00906108">
              <w:rPr>
                <w:rFonts w:cs="Times New Roman"/>
                <w:sz w:val="14"/>
                <w:szCs w:val="14"/>
              </w:rPr>
              <w:t xml:space="preserve">     Total</w:t>
            </w:r>
          </w:p>
        </w:tc>
        <w:tc>
          <w:tcPr>
            <w:tcW w:w="810" w:type="dxa"/>
          </w:tcPr>
          <w:p w14:paraId="1EEFC220"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6EF70649"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15B9155C" w14:textId="77777777" w:rsidR="00A35629" w:rsidRPr="00906108" w:rsidRDefault="00A35629" w:rsidP="00A35629">
            <w:pPr>
              <w:tabs>
                <w:tab w:val="decimal" w:pos="1332"/>
              </w:tabs>
              <w:spacing w:line="200" w:lineRule="exact"/>
              <w:ind w:left="-153" w:right="170"/>
              <w:rPr>
                <w:rFonts w:cs="Times New Roman"/>
                <w:spacing w:val="-4"/>
                <w:sz w:val="14"/>
                <w:szCs w:val="14"/>
              </w:rPr>
            </w:pPr>
          </w:p>
        </w:tc>
        <w:tc>
          <w:tcPr>
            <w:tcW w:w="792" w:type="dxa"/>
            <w:tcBorders>
              <w:top w:val="single" w:sz="4" w:space="0" w:color="auto"/>
              <w:bottom w:val="double" w:sz="4" w:space="0" w:color="auto"/>
            </w:tcBorders>
          </w:tcPr>
          <w:p w14:paraId="78752131" w14:textId="10D24F58" w:rsidR="00A35629" w:rsidRPr="00906108" w:rsidRDefault="00A35629" w:rsidP="00A35629">
            <w:pPr>
              <w:spacing w:line="200" w:lineRule="exact"/>
              <w:ind w:right="6"/>
              <w:jc w:val="center"/>
              <w:rPr>
                <w:rFonts w:cs="Times New Roman"/>
                <w:sz w:val="14"/>
                <w:szCs w:val="14"/>
              </w:rPr>
            </w:pPr>
            <w:r w:rsidRPr="00906108">
              <w:rPr>
                <w:rFonts w:cs="Times New Roman"/>
                <w:spacing w:val="-4"/>
                <w:sz w:val="14"/>
                <w:szCs w:val="14"/>
              </w:rPr>
              <w:t>-</w:t>
            </w:r>
          </w:p>
        </w:tc>
        <w:tc>
          <w:tcPr>
            <w:tcW w:w="20" w:type="dxa"/>
          </w:tcPr>
          <w:p w14:paraId="40874C89"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720" w:type="dxa"/>
            <w:tcBorders>
              <w:top w:val="single" w:sz="4" w:space="0" w:color="auto"/>
            </w:tcBorders>
            <w:vAlign w:val="bottom"/>
          </w:tcPr>
          <w:p w14:paraId="219007CD" w14:textId="77777777" w:rsidR="00A35629" w:rsidRPr="00906108" w:rsidRDefault="00A35629" w:rsidP="00A35629">
            <w:pPr>
              <w:spacing w:line="200" w:lineRule="exact"/>
              <w:ind w:left="-153" w:right="-94"/>
              <w:jc w:val="center"/>
              <w:rPr>
                <w:rFonts w:cs="Times New Roman"/>
                <w:spacing w:val="-4"/>
                <w:sz w:val="14"/>
                <w:szCs w:val="14"/>
              </w:rPr>
            </w:pPr>
          </w:p>
        </w:tc>
        <w:tc>
          <w:tcPr>
            <w:tcW w:w="76" w:type="dxa"/>
          </w:tcPr>
          <w:p w14:paraId="2D8809C2"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644" w:type="dxa"/>
            <w:tcBorders>
              <w:top w:val="single" w:sz="4" w:space="0" w:color="auto"/>
            </w:tcBorders>
            <w:vAlign w:val="bottom"/>
          </w:tcPr>
          <w:p w14:paraId="56EB197D" w14:textId="77777777" w:rsidR="00A35629" w:rsidRPr="00906108" w:rsidRDefault="00A35629" w:rsidP="00A35629">
            <w:pPr>
              <w:tabs>
                <w:tab w:val="decimal" w:pos="744"/>
              </w:tabs>
              <w:spacing w:line="200" w:lineRule="exact"/>
              <w:ind w:left="-153" w:right="26"/>
              <w:rPr>
                <w:rFonts w:cs="Times New Roman"/>
                <w:spacing w:val="-4"/>
                <w:sz w:val="14"/>
                <w:szCs w:val="14"/>
              </w:rPr>
            </w:pPr>
          </w:p>
        </w:tc>
        <w:tc>
          <w:tcPr>
            <w:tcW w:w="90" w:type="dxa"/>
          </w:tcPr>
          <w:p w14:paraId="143DAB3A"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810" w:type="dxa"/>
            <w:tcBorders>
              <w:top w:val="single" w:sz="4" w:space="0" w:color="auto"/>
              <w:bottom w:val="double" w:sz="4" w:space="0" w:color="auto"/>
            </w:tcBorders>
          </w:tcPr>
          <w:p w14:paraId="1CDE893E" w14:textId="627DA12C" w:rsidR="00A35629" w:rsidRPr="00906108" w:rsidRDefault="00397528"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r>
    </w:tbl>
    <w:p w14:paraId="082AF80B" w14:textId="0101FF1F" w:rsidR="005F7658" w:rsidRPr="00906108" w:rsidRDefault="005F7658" w:rsidP="001364C7">
      <w:pPr>
        <w:tabs>
          <w:tab w:val="left" w:pos="1440"/>
          <w:tab w:val="left" w:pos="2880"/>
        </w:tabs>
        <w:spacing w:before="240"/>
        <w:ind w:left="605" w:right="-216"/>
        <w:jc w:val="right"/>
        <w:rPr>
          <w:rFonts w:cs="Times New Roman"/>
          <w:b/>
          <w:bCs/>
          <w:spacing w:val="-4"/>
          <w:sz w:val="14"/>
          <w:szCs w:val="14"/>
        </w:rPr>
      </w:pPr>
      <w:r w:rsidRPr="00906108">
        <w:rPr>
          <w:rFonts w:cs="Times New Roman"/>
          <w:b/>
          <w:bCs/>
          <w:spacing w:val="-4"/>
          <w:sz w:val="14"/>
          <w:szCs w:val="14"/>
        </w:rPr>
        <w:t>Unit</w:t>
      </w:r>
      <w:r w:rsidR="00813AFF" w:rsidRPr="00906108">
        <w:rPr>
          <w:rFonts w:cs="Times New Roman"/>
          <w:b/>
          <w:bCs/>
          <w:spacing w:val="-4"/>
          <w:sz w:val="14"/>
          <w:szCs w:val="14"/>
        </w:rPr>
        <w:t xml:space="preserve"> </w:t>
      </w:r>
      <w:r w:rsidRPr="00906108">
        <w:rPr>
          <w:rFonts w:cs="Times New Roman"/>
          <w:b/>
          <w:bCs/>
          <w:spacing w:val="-4"/>
          <w:sz w:val="14"/>
          <w:szCs w:val="14"/>
          <w:cs/>
        </w:rPr>
        <w:t xml:space="preserve">: </w:t>
      </w:r>
      <w:r w:rsidRPr="00906108">
        <w:rPr>
          <w:rFonts w:cs="Times New Roman"/>
          <w:b/>
          <w:bCs/>
          <w:spacing w:val="-4"/>
          <w:sz w:val="14"/>
          <w:szCs w:val="14"/>
        </w:rPr>
        <w:t>Thousand Baht</w:t>
      </w:r>
    </w:p>
    <w:tbl>
      <w:tblPr>
        <w:tblW w:w="7922" w:type="dxa"/>
        <w:tblInd w:w="1710" w:type="dxa"/>
        <w:tblLayout w:type="fixed"/>
        <w:tblCellMar>
          <w:left w:w="0" w:type="dxa"/>
          <w:right w:w="0" w:type="dxa"/>
        </w:tblCellMar>
        <w:tblLook w:val="0400" w:firstRow="0" w:lastRow="0" w:firstColumn="0" w:lastColumn="0" w:noHBand="0" w:noVBand="1"/>
      </w:tblPr>
      <w:tblGrid>
        <w:gridCol w:w="2520"/>
        <w:gridCol w:w="810"/>
        <w:gridCol w:w="720"/>
        <w:gridCol w:w="720"/>
        <w:gridCol w:w="792"/>
        <w:gridCol w:w="20"/>
        <w:gridCol w:w="720"/>
        <w:gridCol w:w="76"/>
        <w:gridCol w:w="644"/>
        <w:gridCol w:w="90"/>
        <w:gridCol w:w="810"/>
      </w:tblGrid>
      <w:tr w:rsidR="00906108" w:rsidRPr="00906108" w14:paraId="7D21690C" w14:textId="77777777" w:rsidTr="00F3548F">
        <w:trPr>
          <w:cantSplit/>
          <w:trHeight w:val="126"/>
        </w:trPr>
        <w:tc>
          <w:tcPr>
            <w:tcW w:w="2520" w:type="dxa"/>
          </w:tcPr>
          <w:p w14:paraId="181F90B1" w14:textId="77777777" w:rsidR="00665584" w:rsidRPr="00906108" w:rsidRDefault="00665584" w:rsidP="00F3548F">
            <w:pPr>
              <w:spacing w:line="200" w:lineRule="exact"/>
              <w:ind w:right="72"/>
              <w:rPr>
                <w:rFonts w:cs="Times New Roman"/>
                <w:spacing w:val="-4"/>
                <w:sz w:val="14"/>
                <w:szCs w:val="14"/>
                <w:u w:val="single"/>
              </w:rPr>
            </w:pPr>
          </w:p>
        </w:tc>
        <w:tc>
          <w:tcPr>
            <w:tcW w:w="5402" w:type="dxa"/>
            <w:gridSpan w:val="10"/>
          </w:tcPr>
          <w:p w14:paraId="0DFEA58A" w14:textId="77777777" w:rsidR="00665584" w:rsidRPr="00906108" w:rsidRDefault="00665584" w:rsidP="00F3548F">
            <w:pPr>
              <w:spacing w:line="200" w:lineRule="exact"/>
              <w:jc w:val="center"/>
              <w:rPr>
                <w:rFonts w:cs="Times New Roman"/>
                <w:b/>
                <w:bCs/>
                <w:spacing w:val="-4"/>
                <w:sz w:val="14"/>
                <w:szCs w:val="14"/>
                <w:cs/>
              </w:rPr>
            </w:pPr>
            <w:r w:rsidRPr="00906108">
              <w:rPr>
                <w:rFonts w:cs="Times New Roman"/>
                <w:b/>
                <w:bCs/>
                <w:spacing w:val="-4"/>
                <w:sz w:val="14"/>
                <w:szCs w:val="14"/>
              </w:rPr>
              <w:t>Consolidated financial statements</w:t>
            </w:r>
          </w:p>
        </w:tc>
      </w:tr>
      <w:tr w:rsidR="00906108" w:rsidRPr="00906108" w14:paraId="7AE30F8F" w14:textId="77777777" w:rsidTr="00F3548F">
        <w:trPr>
          <w:cantSplit/>
        </w:trPr>
        <w:tc>
          <w:tcPr>
            <w:tcW w:w="2520" w:type="dxa"/>
          </w:tcPr>
          <w:p w14:paraId="05C7E59D" w14:textId="77777777" w:rsidR="00665584" w:rsidRPr="00906108" w:rsidRDefault="00665584" w:rsidP="00F3548F">
            <w:pPr>
              <w:spacing w:line="200" w:lineRule="exact"/>
              <w:ind w:right="72" w:firstLine="450"/>
              <w:rPr>
                <w:rFonts w:cs="Times New Roman"/>
                <w:spacing w:val="-4"/>
                <w:sz w:val="14"/>
                <w:szCs w:val="14"/>
                <w:u w:val="single"/>
              </w:rPr>
            </w:pPr>
          </w:p>
        </w:tc>
        <w:tc>
          <w:tcPr>
            <w:tcW w:w="810" w:type="dxa"/>
            <w:tcBorders>
              <w:top w:val="single" w:sz="4" w:space="0" w:color="auto"/>
            </w:tcBorders>
          </w:tcPr>
          <w:p w14:paraId="60C077A6" w14:textId="77777777" w:rsidR="00665584" w:rsidRPr="00906108" w:rsidRDefault="00665584" w:rsidP="00F3548F">
            <w:pPr>
              <w:spacing w:line="200" w:lineRule="exact"/>
              <w:ind w:left="-108" w:right="-93"/>
              <w:jc w:val="center"/>
              <w:rPr>
                <w:rFonts w:cs="Times New Roman"/>
                <w:b/>
                <w:bCs/>
                <w:spacing w:val="-4"/>
                <w:sz w:val="14"/>
                <w:szCs w:val="14"/>
              </w:rPr>
            </w:pPr>
            <w:r w:rsidRPr="00906108">
              <w:rPr>
                <w:rFonts w:cs="Times New Roman"/>
                <w:b/>
                <w:bCs/>
                <w:spacing w:val="-4"/>
                <w:sz w:val="14"/>
                <w:szCs w:val="14"/>
              </w:rPr>
              <w:t>Relationship</w:t>
            </w:r>
          </w:p>
        </w:tc>
        <w:tc>
          <w:tcPr>
            <w:tcW w:w="720" w:type="dxa"/>
            <w:tcBorders>
              <w:top w:val="single" w:sz="4" w:space="0" w:color="auto"/>
            </w:tcBorders>
            <w:vAlign w:val="bottom"/>
          </w:tcPr>
          <w:p w14:paraId="52BAFD4F" w14:textId="77777777" w:rsidR="00665584" w:rsidRPr="00906108" w:rsidRDefault="00665584" w:rsidP="00F3548F">
            <w:pPr>
              <w:spacing w:line="200" w:lineRule="exact"/>
              <w:ind w:left="-108" w:right="-93"/>
              <w:jc w:val="center"/>
              <w:rPr>
                <w:rFonts w:cs="Times New Roman"/>
                <w:b/>
                <w:bCs/>
                <w:spacing w:val="-8"/>
                <w:sz w:val="14"/>
                <w:szCs w:val="14"/>
                <w:cs/>
              </w:rPr>
            </w:pPr>
            <w:r w:rsidRPr="00906108">
              <w:rPr>
                <w:rFonts w:cs="Times New Roman"/>
                <w:b/>
                <w:bCs/>
                <w:spacing w:val="-8"/>
                <w:sz w:val="14"/>
                <w:szCs w:val="14"/>
              </w:rPr>
              <w:t>Interest rate</w:t>
            </w:r>
          </w:p>
        </w:tc>
        <w:tc>
          <w:tcPr>
            <w:tcW w:w="720" w:type="dxa"/>
            <w:tcBorders>
              <w:top w:val="single" w:sz="4" w:space="0" w:color="auto"/>
            </w:tcBorders>
          </w:tcPr>
          <w:p w14:paraId="6A94B004" w14:textId="77777777"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Due date</w:t>
            </w:r>
          </w:p>
        </w:tc>
        <w:tc>
          <w:tcPr>
            <w:tcW w:w="792" w:type="dxa"/>
            <w:tcBorders>
              <w:top w:val="single" w:sz="4" w:space="0" w:color="auto"/>
            </w:tcBorders>
            <w:vAlign w:val="bottom"/>
          </w:tcPr>
          <w:p w14:paraId="65316E01" w14:textId="77777777" w:rsidR="00665584" w:rsidRPr="00906108" w:rsidRDefault="00665584" w:rsidP="00F3548F">
            <w:pPr>
              <w:spacing w:line="200" w:lineRule="exact"/>
              <w:ind w:right="6"/>
              <w:jc w:val="center"/>
              <w:rPr>
                <w:rFonts w:cs="Times New Roman"/>
                <w:b/>
                <w:bCs/>
                <w:spacing w:val="-4"/>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c>
          <w:tcPr>
            <w:tcW w:w="20" w:type="dxa"/>
            <w:tcBorders>
              <w:top w:val="single" w:sz="4" w:space="0" w:color="auto"/>
            </w:tcBorders>
          </w:tcPr>
          <w:p w14:paraId="3456136D" w14:textId="77777777" w:rsidR="00665584" w:rsidRPr="00906108" w:rsidRDefault="00665584" w:rsidP="00F3548F">
            <w:pPr>
              <w:spacing w:line="200" w:lineRule="exact"/>
              <w:ind w:right="6"/>
              <w:jc w:val="center"/>
              <w:rPr>
                <w:rFonts w:cs="Times New Roman"/>
                <w:b/>
                <w:bCs/>
                <w:spacing w:val="-4"/>
                <w:sz w:val="14"/>
                <w:szCs w:val="14"/>
              </w:rPr>
            </w:pPr>
          </w:p>
        </w:tc>
        <w:tc>
          <w:tcPr>
            <w:tcW w:w="720" w:type="dxa"/>
            <w:tcBorders>
              <w:top w:val="single" w:sz="4" w:space="0" w:color="auto"/>
            </w:tcBorders>
            <w:vAlign w:val="bottom"/>
          </w:tcPr>
          <w:p w14:paraId="65340820" w14:textId="77777777" w:rsidR="00665584" w:rsidRPr="00906108" w:rsidRDefault="00665584" w:rsidP="00F3548F">
            <w:pPr>
              <w:spacing w:line="200" w:lineRule="exact"/>
              <w:ind w:right="6"/>
              <w:jc w:val="center"/>
              <w:rPr>
                <w:rFonts w:cs="Times New Roman"/>
                <w:b/>
                <w:bCs/>
                <w:spacing w:val="-4"/>
                <w:sz w:val="14"/>
                <w:szCs w:val="14"/>
                <w:cs/>
              </w:rPr>
            </w:pPr>
            <w:r w:rsidRPr="00906108">
              <w:rPr>
                <w:rFonts w:cs="Times New Roman"/>
                <w:b/>
                <w:bCs/>
                <w:spacing w:val="-4"/>
                <w:sz w:val="14"/>
                <w:szCs w:val="14"/>
              </w:rPr>
              <w:t>Increase</w:t>
            </w:r>
          </w:p>
        </w:tc>
        <w:tc>
          <w:tcPr>
            <w:tcW w:w="76" w:type="dxa"/>
            <w:tcBorders>
              <w:top w:val="single" w:sz="4" w:space="0" w:color="auto"/>
            </w:tcBorders>
          </w:tcPr>
          <w:p w14:paraId="18289110" w14:textId="77777777" w:rsidR="00665584" w:rsidRPr="00906108" w:rsidRDefault="00665584" w:rsidP="00F3548F">
            <w:pPr>
              <w:spacing w:line="200" w:lineRule="exact"/>
              <w:ind w:right="6"/>
              <w:jc w:val="center"/>
              <w:rPr>
                <w:rFonts w:cs="Times New Roman"/>
                <w:b/>
                <w:bCs/>
                <w:spacing w:val="-4"/>
                <w:sz w:val="14"/>
                <w:szCs w:val="14"/>
              </w:rPr>
            </w:pPr>
          </w:p>
        </w:tc>
        <w:tc>
          <w:tcPr>
            <w:tcW w:w="644" w:type="dxa"/>
            <w:tcBorders>
              <w:top w:val="single" w:sz="4" w:space="0" w:color="auto"/>
            </w:tcBorders>
            <w:vAlign w:val="bottom"/>
          </w:tcPr>
          <w:p w14:paraId="6751D9B1" w14:textId="77777777" w:rsidR="00665584" w:rsidRPr="00906108" w:rsidRDefault="00665584" w:rsidP="00F3548F">
            <w:pPr>
              <w:spacing w:line="200" w:lineRule="exact"/>
              <w:ind w:right="6"/>
              <w:jc w:val="center"/>
              <w:rPr>
                <w:rFonts w:cs="Times New Roman"/>
                <w:b/>
                <w:bCs/>
                <w:spacing w:val="-4"/>
                <w:sz w:val="14"/>
                <w:szCs w:val="14"/>
                <w:cs/>
              </w:rPr>
            </w:pPr>
            <w:r w:rsidRPr="00906108">
              <w:rPr>
                <w:rFonts w:cs="Times New Roman"/>
                <w:b/>
                <w:bCs/>
                <w:spacing w:val="-4"/>
                <w:sz w:val="14"/>
                <w:szCs w:val="14"/>
              </w:rPr>
              <w:t>Repaid</w:t>
            </w:r>
          </w:p>
        </w:tc>
        <w:tc>
          <w:tcPr>
            <w:tcW w:w="90" w:type="dxa"/>
            <w:tcBorders>
              <w:top w:val="single" w:sz="4" w:space="0" w:color="auto"/>
            </w:tcBorders>
          </w:tcPr>
          <w:p w14:paraId="4A19550F" w14:textId="77777777" w:rsidR="00665584" w:rsidRPr="00906108" w:rsidRDefault="00665584" w:rsidP="00F3548F">
            <w:pPr>
              <w:spacing w:line="200" w:lineRule="exact"/>
              <w:ind w:right="6"/>
              <w:jc w:val="center"/>
              <w:rPr>
                <w:rFonts w:cs="Times New Roman"/>
                <w:b/>
                <w:bCs/>
                <w:spacing w:val="-4"/>
                <w:sz w:val="14"/>
                <w:szCs w:val="14"/>
              </w:rPr>
            </w:pPr>
          </w:p>
        </w:tc>
        <w:tc>
          <w:tcPr>
            <w:tcW w:w="810" w:type="dxa"/>
            <w:tcBorders>
              <w:top w:val="single" w:sz="4" w:space="0" w:color="auto"/>
            </w:tcBorders>
            <w:vAlign w:val="bottom"/>
          </w:tcPr>
          <w:p w14:paraId="48E100A8" w14:textId="77777777" w:rsidR="00665584" w:rsidRPr="00906108" w:rsidRDefault="00665584" w:rsidP="00F3548F">
            <w:pPr>
              <w:spacing w:line="200" w:lineRule="exact"/>
              <w:ind w:right="6"/>
              <w:jc w:val="center"/>
              <w:rPr>
                <w:rFonts w:cs="Times New Roman"/>
                <w:b/>
                <w:bCs/>
                <w:spacing w:val="-4"/>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44EF4B35" w14:textId="77777777" w:rsidTr="00F3548F">
        <w:trPr>
          <w:cantSplit/>
        </w:trPr>
        <w:tc>
          <w:tcPr>
            <w:tcW w:w="2520" w:type="dxa"/>
          </w:tcPr>
          <w:p w14:paraId="73D8DBAE" w14:textId="77777777" w:rsidR="00665584" w:rsidRPr="00906108" w:rsidRDefault="00665584" w:rsidP="00F3548F">
            <w:pPr>
              <w:spacing w:line="200" w:lineRule="exact"/>
              <w:ind w:right="72"/>
              <w:rPr>
                <w:rFonts w:cs="Times New Roman"/>
                <w:spacing w:val="-4"/>
                <w:sz w:val="14"/>
                <w:szCs w:val="14"/>
                <w:u w:val="single"/>
              </w:rPr>
            </w:pPr>
          </w:p>
        </w:tc>
        <w:tc>
          <w:tcPr>
            <w:tcW w:w="810" w:type="dxa"/>
          </w:tcPr>
          <w:p w14:paraId="6170906E" w14:textId="77777777" w:rsidR="00665584" w:rsidRPr="00906108" w:rsidRDefault="00665584" w:rsidP="00F3548F">
            <w:pPr>
              <w:spacing w:line="200" w:lineRule="exact"/>
              <w:ind w:left="-108" w:right="-93"/>
              <w:jc w:val="center"/>
              <w:rPr>
                <w:rFonts w:cs="Times New Roman"/>
                <w:b/>
                <w:bCs/>
                <w:spacing w:val="-4"/>
                <w:sz w:val="14"/>
                <w:szCs w:val="14"/>
              </w:rPr>
            </w:pPr>
          </w:p>
        </w:tc>
        <w:tc>
          <w:tcPr>
            <w:tcW w:w="720" w:type="dxa"/>
            <w:vAlign w:val="bottom"/>
          </w:tcPr>
          <w:p w14:paraId="3661AD4B" w14:textId="77777777" w:rsidR="00665584" w:rsidRPr="00906108" w:rsidRDefault="00665584" w:rsidP="00F3548F">
            <w:pPr>
              <w:spacing w:line="200" w:lineRule="exact"/>
              <w:ind w:left="-108" w:right="-93"/>
              <w:jc w:val="center"/>
              <w:rPr>
                <w:rFonts w:cs="Times New Roman"/>
                <w:b/>
                <w:bCs/>
                <w:spacing w:val="-4"/>
                <w:sz w:val="14"/>
                <w:szCs w:val="14"/>
              </w:rPr>
            </w:pPr>
            <w:r w:rsidRPr="00906108">
              <w:rPr>
                <w:rFonts w:cs="Times New Roman"/>
                <w:b/>
                <w:bCs/>
                <w:spacing w:val="-4"/>
                <w:sz w:val="14"/>
                <w:szCs w:val="14"/>
              </w:rPr>
              <w:t>(% p.a.)</w:t>
            </w:r>
          </w:p>
        </w:tc>
        <w:tc>
          <w:tcPr>
            <w:tcW w:w="720" w:type="dxa"/>
          </w:tcPr>
          <w:p w14:paraId="5C41EE36" w14:textId="77777777" w:rsidR="00665584" w:rsidRPr="00906108" w:rsidRDefault="00665584" w:rsidP="00F3548F">
            <w:pPr>
              <w:spacing w:line="200" w:lineRule="exact"/>
              <w:ind w:right="6"/>
              <w:jc w:val="center"/>
              <w:rPr>
                <w:rFonts w:cs="Times New Roman"/>
                <w:b/>
                <w:bCs/>
                <w:spacing w:val="-4"/>
                <w:sz w:val="14"/>
                <w:szCs w:val="14"/>
              </w:rPr>
            </w:pPr>
          </w:p>
        </w:tc>
        <w:tc>
          <w:tcPr>
            <w:tcW w:w="792" w:type="dxa"/>
            <w:vAlign w:val="bottom"/>
          </w:tcPr>
          <w:p w14:paraId="685C70E5" w14:textId="77777777"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as at</w:t>
            </w:r>
          </w:p>
        </w:tc>
        <w:tc>
          <w:tcPr>
            <w:tcW w:w="20" w:type="dxa"/>
          </w:tcPr>
          <w:p w14:paraId="3D63F4E2" w14:textId="77777777" w:rsidR="00665584" w:rsidRPr="00906108" w:rsidRDefault="00665584" w:rsidP="00F3548F">
            <w:pPr>
              <w:spacing w:line="200" w:lineRule="exact"/>
              <w:ind w:right="6"/>
              <w:jc w:val="center"/>
              <w:rPr>
                <w:rFonts w:cs="Times New Roman"/>
                <w:b/>
                <w:bCs/>
                <w:spacing w:val="-4"/>
                <w:sz w:val="14"/>
                <w:szCs w:val="14"/>
              </w:rPr>
            </w:pPr>
          </w:p>
        </w:tc>
        <w:tc>
          <w:tcPr>
            <w:tcW w:w="720" w:type="dxa"/>
            <w:vAlign w:val="bottom"/>
          </w:tcPr>
          <w:p w14:paraId="3EB646F6" w14:textId="77777777"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during the </w:t>
            </w:r>
          </w:p>
        </w:tc>
        <w:tc>
          <w:tcPr>
            <w:tcW w:w="76" w:type="dxa"/>
          </w:tcPr>
          <w:p w14:paraId="71CD226E" w14:textId="77777777" w:rsidR="00665584" w:rsidRPr="00906108" w:rsidRDefault="00665584" w:rsidP="00F3548F">
            <w:pPr>
              <w:spacing w:line="200" w:lineRule="exact"/>
              <w:ind w:right="6"/>
              <w:jc w:val="center"/>
              <w:rPr>
                <w:rFonts w:cs="Times New Roman"/>
                <w:b/>
                <w:bCs/>
                <w:spacing w:val="-4"/>
                <w:sz w:val="14"/>
                <w:szCs w:val="14"/>
              </w:rPr>
            </w:pPr>
          </w:p>
        </w:tc>
        <w:tc>
          <w:tcPr>
            <w:tcW w:w="644" w:type="dxa"/>
            <w:vAlign w:val="bottom"/>
          </w:tcPr>
          <w:p w14:paraId="65AED8B5" w14:textId="77777777"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during </w:t>
            </w:r>
          </w:p>
        </w:tc>
        <w:tc>
          <w:tcPr>
            <w:tcW w:w="90" w:type="dxa"/>
          </w:tcPr>
          <w:p w14:paraId="7FBC969B" w14:textId="77777777" w:rsidR="00665584" w:rsidRPr="00906108" w:rsidRDefault="00665584" w:rsidP="00F3548F">
            <w:pPr>
              <w:spacing w:line="200" w:lineRule="exact"/>
              <w:ind w:right="6"/>
              <w:jc w:val="center"/>
              <w:rPr>
                <w:rFonts w:cs="Times New Roman"/>
                <w:b/>
                <w:bCs/>
                <w:spacing w:val="-4"/>
                <w:sz w:val="14"/>
                <w:szCs w:val="14"/>
              </w:rPr>
            </w:pPr>
          </w:p>
        </w:tc>
        <w:tc>
          <w:tcPr>
            <w:tcW w:w="810" w:type="dxa"/>
            <w:vAlign w:val="bottom"/>
          </w:tcPr>
          <w:p w14:paraId="00EAA602" w14:textId="77777777"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as at</w:t>
            </w:r>
          </w:p>
        </w:tc>
      </w:tr>
      <w:tr w:rsidR="00906108" w:rsidRPr="00906108" w14:paraId="4C5A9FBB" w14:textId="77777777" w:rsidTr="00F3548F">
        <w:trPr>
          <w:cantSplit/>
        </w:trPr>
        <w:tc>
          <w:tcPr>
            <w:tcW w:w="2520" w:type="dxa"/>
          </w:tcPr>
          <w:p w14:paraId="2B24F7BD" w14:textId="77777777" w:rsidR="00665584" w:rsidRPr="00906108" w:rsidRDefault="00665584" w:rsidP="00F3548F">
            <w:pPr>
              <w:spacing w:line="200" w:lineRule="exact"/>
              <w:ind w:right="72"/>
              <w:rPr>
                <w:rFonts w:cs="Times New Roman"/>
                <w:spacing w:val="-4"/>
                <w:sz w:val="14"/>
                <w:szCs w:val="14"/>
                <w:u w:val="single"/>
              </w:rPr>
            </w:pPr>
          </w:p>
        </w:tc>
        <w:tc>
          <w:tcPr>
            <w:tcW w:w="810" w:type="dxa"/>
          </w:tcPr>
          <w:p w14:paraId="4440D78A" w14:textId="77777777" w:rsidR="00665584" w:rsidRPr="00906108" w:rsidRDefault="00665584" w:rsidP="00F3548F">
            <w:pPr>
              <w:spacing w:line="200" w:lineRule="exact"/>
              <w:ind w:left="-108" w:right="-93"/>
              <w:jc w:val="center"/>
              <w:rPr>
                <w:rFonts w:cs="Times New Roman"/>
                <w:b/>
                <w:bCs/>
                <w:spacing w:val="-4"/>
                <w:sz w:val="14"/>
                <w:szCs w:val="14"/>
              </w:rPr>
            </w:pPr>
          </w:p>
        </w:tc>
        <w:tc>
          <w:tcPr>
            <w:tcW w:w="720" w:type="dxa"/>
            <w:vAlign w:val="bottom"/>
          </w:tcPr>
          <w:p w14:paraId="0699A6B9" w14:textId="77777777" w:rsidR="00665584" w:rsidRPr="00906108" w:rsidRDefault="00665584" w:rsidP="00F3548F">
            <w:pPr>
              <w:spacing w:line="200" w:lineRule="exact"/>
              <w:ind w:left="-108" w:right="-93"/>
              <w:jc w:val="center"/>
              <w:rPr>
                <w:rFonts w:cs="Times New Roman"/>
                <w:b/>
                <w:bCs/>
                <w:spacing w:val="-4"/>
                <w:sz w:val="14"/>
                <w:szCs w:val="14"/>
              </w:rPr>
            </w:pPr>
          </w:p>
        </w:tc>
        <w:tc>
          <w:tcPr>
            <w:tcW w:w="720" w:type="dxa"/>
          </w:tcPr>
          <w:p w14:paraId="4F9DB5A9" w14:textId="77777777" w:rsidR="00665584" w:rsidRPr="00906108" w:rsidRDefault="00665584" w:rsidP="00F3548F">
            <w:pPr>
              <w:spacing w:line="200" w:lineRule="exact"/>
              <w:ind w:right="6"/>
              <w:jc w:val="center"/>
              <w:rPr>
                <w:rFonts w:cs="Times New Roman"/>
                <w:b/>
                <w:bCs/>
                <w:spacing w:val="-4"/>
                <w:sz w:val="14"/>
                <w:szCs w:val="14"/>
              </w:rPr>
            </w:pPr>
          </w:p>
        </w:tc>
        <w:tc>
          <w:tcPr>
            <w:tcW w:w="792" w:type="dxa"/>
            <w:vAlign w:val="bottom"/>
          </w:tcPr>
          <w:p w14:paraId="704F05E9" w14:textId="39C40D54"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c>
          <w:tcPr>
            <w:tcW w:w="20" w:type="dxa"/>
          </w:tcPr>
          <w:p w14:paraId="22A29C9B" w14:textId="77777777" w:rsidR="00665584" w:rsidRPr="00906108" w:rsidRDefault="00665584" w:rsidP="00F3548F">
            <w:pPr>
              <w:spacing w:line="200" w:lineRule="exact"/>
              <w:ind w:right="6"/>
              <w:jc w:val="center"/>
              <w:rPr>
                <w:rFonts w:cs="Times New Roman"/>
                <w:b/>
                <w:bCs/>
                <w:spacing w:val="-4"/>
                <w:sz w:val="14"/>
                <w:szCs w:val="14"/>
              </w:rPr>
            </w:pPr>
          </w:p>
        </w:tc>
        <w:tc>
          <w:tcPr>
            <w:tcW w:w="720" w:type="dxa"/>
            <w:vAlign w:val="bottom"/>
          </w:tcPr>
          <w:p w14:paraId="535E9B95" w14:textId="77777777"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year</w:t>
            </w:r>
          </w:p>
        </w:tc>
        <w:tc>
          <w:tcPr>
            <w:tcW w:w="76" w:type="dxa"/>
          </w:tcPr>
          <w:p w14:paraId="6F838296" w14:textId="77777777" w:rsidR="00665584" w:rsidRPr="00906108" w:rsidRDefault="00665584" w:rsidP="00F3548F">
            <w:pPr>
              <w:spacing w:line="200" w:lineRule="exact"/>
              <w:ind w:right="6"/>
              <w:jc w:val="center"/>
              <w:rPr>
                <w:rFonts w:cs="Times New Roman"/>
                <w:b/>
                <w:bCs/>
                <w:spacing w:val="-4"/>
                <w:sz w:val="14"/>
                <w:szCs w:val="14"/>
              </w:rPr>
            </w:pPr>
          </w:p>
        </w:tc>
        <w:tc>
          <w:tcPr>
            <w:tcW w:w="644" w:type="dxa"/>
            <w:vAlign w:val="bottom"/>
          </w:tcPr>
          <w:p w14:paraId="23359E11" w14:textId="77777777"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the year</w:t>
            </w:r>
          </w:p>
        </w:tc>
        <w:tc>
          <w:tcPr>
            <w:tcW w:w="90" w:type="dxa"/>
          </w:tcPr>
          <w:p w14:paraId="5AFDC977" w14:textId="77777777" w:rsidR="00665584" w:rsidRPr="00906108" w:rsidRDefault="00665584" w:rsidP="00F3548F">
            <w:pPr>
              <w:spacing w:line="200" w:lineRule="exact"/>
              <w:ind w:right="6"/>
              <w:jc w:val="center"/>
              <w:rPr>
                <w:rFonts w:cs="Times New Roman"/>
                <w:b/>
                <w:bCs/>
                <w:spacing w:val="-4"/>
                <w:sz w:val="14"/>
                <w:szCs w:val="14"/>
              </w:rPr>
            </w:pPr>
          </w:p>
        </w:tc>
        <w:tc>
          <w:tcPr>
            <w:tcW w:w="810" w:type="dxa"/>
            <w:vAlign w:val="bottom"/>
          </w:tcPr>
          <w:p w14:paraId="5526CB85" w14:textId="01A28639" w:rsidR="00665584" w:rsidRPr="00906108" w:rsidRDefault="00665584" w:rsidP="00F3548F">
            <w:pPr>
              <w:spacing w:line="200" w:lineRule="exact"/>
              <w:ind w:right="6"/>
              <w:jc w:val="center"/>
              <w:rPr>
                <w:rFonts w:cs="Times New Roman"/>
                <w:b/>
                <w:bCs/>
                <w:spacing w:val="-4"/>
                <w:sz w:val="14"/>
                <w:szCs w:val="14"/>
              </w:rPr>
            </w:pPr>
            <w:r w:rsidRPr="00906108">
              <w:rPr>
                <w:rFonts w:cs="Times New Roman"/>
                <w:b/>
                <w:bCs/>
                <w:spacing w:val="-4"/>
                <w:sz w:val="14"/>
                <w:szCs w:val="14"/>
              </w:rPr>
              <w:t xml:space="preserve">December </w:t>
            </w:r>
            <w:r w:rsidR="00B44747" w:rsidRPr="00906108">
              <w:rPr>
                <w:b/>
                <w:bCs/>
                <w:spacing w:val="-4"/>
                <w:sz w:val="14"/>
                <w:szCs w:val="14"/>
              </w:rPr>
              <w:t>31</w:t>
            </w:r>
            <w:r w:rsidRPr="00906108">
              <w:rPr>
                <w:rFonts w:cs="Times New Roman"/>
                <w:b/>
                <w:bCs/>
                <w:spacing w:val="-4"/>
                <w:sz w:val="14"/>
                <w:szCs w:val="14"/>
              </w:rPr>
              <w:t xml:space="preserve">, </w:t>
            </w:r>
          </w:p>
        </w:tc>
      </w:tr>
      <w:tr w:rsidR="00906108" w:rsidRPr="00906108" w14:paraId="6325D24C" w14:textId="77777777" w:rsidTr="00F3548F">
        <w:trPr>
          <w:cantSplit/>
        </w:trPr>
        <w:tc>
          <w:tcPr>
            <w:tcW w:w="2520" w:type="dxa"/>
          </w:tcPr>
          <w:p w14:paraId="4BAEB0C9" w14:textId="77777777" w:rsidR="00665584" w:rsidRPr="00906108" w:rsidRDefault="00665584" w:rsidP="00F3548F">
            <w:pPr>
              <w:spacing w:line="200" w:lineRule="exact"/>
              <w:ind w:right="72"/>
              <w:rPr>
                <w:rFonts w:cs="Times New Roman"/>
                <w:spacing w:val="-4"/>
                <w:sz w:val="14"/>
                <w:szCs w:val="14"/>
                <w:u w:val="single"/>
              </w:rPr>
            </w:pPr>
          </w:p>
        </w:tc>
        <w:tc>
          <w:tcPr>
            <w:tcW w:w="810" w:type="dxa"/>
          </w:tcPr>
          <w:p w14:paraId="07C0DF6C" w14:textId="77777777" w:rsidR="00665584" w:rsidRPr="00906108" w:rsidRDefault="00665584" w:rsidP="00F3548F">
            <w:pPr>
              <w:spacing w:line="200" w:lineRule="exact"/>
              <w:ind w:left="-108" w:right="-93"/>
              <w:jc w:val="center"/>
              <w:rPr>
                <w:rFonts w:cs="Times New Roman"/>
                <w:b/>
                <w:bCs/>
                <w:spacing w:val="-4"/>
                <w:sz w:val="14"/>
                <w:szCs w:val="14"/>
              </w:rPr>
            </w:pPr>
          </w:p>
        </w:tc>
        <w:tc>
          <w:tcPr>
            <w:tcW w:w="720" w:type="dxa"/>
          </w:tcPr>
          <w:p w14:paraId="0D47E1E4" w14:textId="77777777" w:rsidR="00665584" w:rsidRPr="00906108" w:rsidRDefault="00665584" w:rsidP="00F3548F">
            <w:pPr>
              <w:spacing w:line="200" w:lineRule="exact"/>
              <w:ind w:left="-108" w:right="-93"/>
              <w:jc w:val="center"/>
              <w:rPr>
                <w:rFonts w:cs="Times New Roman"/>
                <w:b/>
                <w:bCs/>
                <w:spacing w:val="-4"/>
                <w:sz w:val="14"/>
                <w:szCs w:val="14"/>
              </w:rPr>
            </w:pPr>
          </w:p>
        </w:tc>
        <w:tc>
          <w:tcPr>
            <w:tcW w:w="720" w:type="dxa"/>
          </w:tcPr>
          <w:p w14:paraId="19B1AF63" w14:textId="77777777" w:rsidR="00665584" w:rsidRPr="00906108" w:rsidRDefault="00665584" w:rsidP="00F3548F">
            <w:pPr>
              <w:spacing w:line="200" w:lineRule="exact"/>
              <w:ind w:right="6"/>
              <w:jc w:val="center"/>
              <w:rPr>
                <w:rFonts w:cs="Times New Roman"/>
                <w:b/>
                <w:bCs/>
                <w:spacing w:val="-4"/>
                <w:sz w:val="14"/>
                <w:szCs w:val="14"/>
              </w:rPr>
            </w:pPr>
          </w:p>
        </w:tc>
        <w:tc>
          <w:tcPr>
            <w:tcW w:w="792" w:type="dxa"/>
            <w:vAlign w:val="bottom"/>
          </w:tcPr>
          <w:p w14:paraId="50A22E59" w14:textId="05A6AA4A" w:rsidR="00665584" w:rsidRPr="00906108" w:rsidRDefault="00B44747" w:rsidP="00F3548F">
            <w:pPr>
              <w:spacing w:line="200" w:lineRule="exact"/>
              <w:ind w:right="6"/>
              <w:jc w:val="center"/>
              <w:rPr>
                <w:rFonts w:cs="Times New Roman"/>
                <w:b/>
                <w:bCs/>
                <w:spacing w:val="-4"/>
                <w:sz w:val="14"/>
                <w:szCs w:val="14"/>
              </w:rPr>
            </w:pPr>
            <w:r w:rsidRPr="00906108">
              <w:rPr>
                <w:b/>
                <w:bCs/>
                <w:spacing w:val="-4"/>
                <w:sz w:val="14"/>
                <w:szCs w:val="14"/>
              </w:rPr>
              <w:t>202</w:t>
            </w:r>
            <w:r w:rsidR="00A35629" w:rsidRPr="00906108">
              <w:rPr>
                <w:b/>
                <w:bCs/>
                <w:spacing w:val="-4"/>
                <w:sz w:val="14"/>
                <w:szCs w:val="14"/>
              </w:rPr>
              <w:t>3</w:t>
            </w:r>
          </w:p>
        </w:tc>
        <w:tc>
          <w:tcPr>
            <w:tcW w:w="20" w:type="dxa"/>
          </w:tcPr>
          <w:p w14:paraId="78D8EDD0" w14:textId="77777777" w:rsidR="00665584" w:rsidRPr="00906108" w:rsidRDefault="00665584" w:rsidP="00F3548F">
            <w:pPr>
              <w:spacing w:line="200" w:lineRule="exact"/>
              <w:ind w:right="6"/>
              <w:jc w:val="center"/>
              <w:rPr>
                <w:rFonts w:cs="Times New Roman"/>
                <w:b/>
                <w:bCs/>
                <w:spacing w:val="-4"/>
                <w:sz w:val="14"/>
                <w:szCs w:val="14"/>
              </w:rPr>
            </w:pPr>
          </w:p>
        </w:tc>
        <w:tc>
          <w:tcPr>
            <w:tcW w:w="720" w:type="dxa"/>
            <w:vAlign w:val="bottom"/>
          </w:tcPr>
          <w:p w14:paraId="35282A77" w14:textId="77777777" w:rsidR="00665584" w:rsidRPr="00906108" w:rsidRDefault="00665584" w:rsidP="00F3548F">
            <w:pPr>
              <w:spacing w:line="200" w:lineRule="exact"/>
              <w:ind w:right="6"/>
              <w:jc w:val="center"/>
              <w:rPr>
                <w:rFonts w:cs="Times New Roman"/>
                <w:b/>
                <w:bCs/>
                <w:spacing w:val="-4"/>
                <w:sz w:val="14"/>
                <w:szCs w:val="14"/>
              </w:rPr>
            </w:pPr>
          </w:p>
        </w:tc>
        <w:tc>
          <w:tcPr>
            <w:tcW w:w="76" w:type="dxa"/>
          </w:tcPr>
          <w:p w14:paraId="60F1F244" w14:textId="77777777" w:rsidR="00665584" w:rsidRPr="00906108" w:rsidRDefault="00665584" w:rsidP="00F3548F">
            <w:pPr>
              <w:spacing w:line="200" w:lineRule="exact"/>
              <w:ind w:right="6"/>
              <w:jc w:val="center"/>
              <w:rPr>
                <w:rFonts w:cs="Times New Roman"/>
                <w:b/>
                <w:bCs/>
                <w:spacing w:val="-4"/>
                <w:sz w:val="14"/>
                <w:szCs w:val="14"/>
              </w:rPr>
            </w:pPr>
          </w:p>
        </w:tc>
        <w:tc>
          <w:tcPr>
            <w:tcW w:w="644" w:type="dxa"/>
            <w:vAlign w:val="bottom"/>
          </w:tcPr>
          <w:p w14:paraId="3CE80F24" w14:textId="77777777" w:rsidR="00665584" w:rsidRPr="00906108" w:rsidRDefault="00665584" w:rsidP="00F3548F">
            <w:pPr>
              <w:spacing w:line="200" w:lineRule="exact"/>
              <w:ind w:right="6"/>
              <w:jc w:val="center"/>
              <w:rPr>
                <w:rFonts w:cs="Times New Roman"/>
                <w:b/>
                <w:bCs/>
                <w:spacing w:val="-4"/>
                <w:sz w:val="14"/>
                <w:szCs w:val="14"/>
              </w:rPr>
            </w:pPr>
          </w:p>
        </w:tc>
        <w:tc>
          <w:tcPr>
            <w:tcW w:w="90" w:type="dxa"/>
          </w:tcPr>
          <w:p w14:paraId="2D99BC42" w14:textId="77777777" w:rsidR="00665584" w:rsidRPr="00906108" w:rsidRDefault="00665584" w:rsidP="00F3548F">
            <w:pPr>
              <w:spacing w:line="200" w:lineRule="exact"/>
              <w:ind w:right="6"/>
              <w:jc w:val="center"/>
              <w:rPr>
                <w:rFonts w:cs="Times New Roman"/>
                <w:b/>
                <w:bCs/>
                <w:spacing w:val="-4"/>
                <w:sz w:val="14"/>
                <w:szCs w:val="14"/>
              </w:rPr>
            </w:pPr>
          </w:p>
        </w:tc>
        <w:tc>
          <w:tcPr>
            <w:tcW w:w="810" w:type="dxa"/>
            <w:vAlign w:val="bottom"/>
          </w:tcPr>
          <w:p w14:paraId="7DD80431" w14:textId="4CA550C2" w:rsidR="00665584" w:rsidRPr="00906108" w:rsidRDefault="00B44747" w:rsidP="00F3548F">
            <w:pPr>
              <w:spacing w:line="200" w:lineRule="exact"/>
              <w:ind w:right="6"/>
              <w:jc w:val="center"/>
              <w:rPr>
                <w:rFonts w:cs="Times New Roman"/>
                <w:b/>
                <w:bCs/>
                <w:spacing w:val="-4"/>
                <w:sz w:val="14"/>
                <w:szCs w:val="14"/>
              </w:rPr>
            </w:pPr>
            <w:r w:rsidRPr="00906108">
              <w:rPr>
                <w:b/>
                <w:bCs/>
                <w:spacing w:val="-4"/>
                <w:sz w:val="14"/>
                <w:szCs w:val="14"/>
              </w:rPr>
              <w:t>202</w:t>
            </w:r>
            <w:r w:rsidR="00A35629" w:rsidRPr="00906108">
              <w:rPr>
                <w:b/>
                <w:bCs/>
                <w:spacing w:val="-4"/>
                <w:sz w:val="14"/>
                <w:szCs w:val="14"/>
              </w:rPr>
              <w:t>4</w:t>
            </w:r>
          </w:p>
        </w:tc>
      </w:tr>
      <w:tr w:rsidR="00906108" w:rsidRPr="00906108" w14:paraId="75F0390D" w14:textId="77777777" w:rsidTr="00F3548F">
        <w:trPr>
          <w:cantSplit/>
        </w:trPr>
        <w:tc>
          <w:tcPr>
            <w:tcW w:w="2520" w:type="dxa"/>
          </w:tcPr>
          <w:p w14:paraId="3D01893F" w14:textId="77777777" w:rsidR="00665584" w:rsidRPr="00906108" w:rsidRDefault="00665584" w:rsidP="00F3548F">
            <w:pPr>
              <w:spacing w:line="200" w:lineRule="exact"/>
              <w:ind w:left="162" w:right="65" w:hanging="162"/>
              <w:rPr>
                <w:rFonts w:cs="Times New Roman"/>
                <w:b/>
                <w:bCs/>
                <w:sz w:val="14"/>
                <w:szCs w:val="14"/>
              </w:rPr>
            </w:pPr>
            <w:r w:rsidRPr="00906108">
              <w:rPr>
                <w:rFonts w:cs="Times New Roman"/>
                <w:b/>
                <w:bCs/>
                <w:sz w:val="14"/>
                <w:szCs w:val="14"/>
              </w:rPr>
              <w:t>Long-term loan to a related company</w:t>
            </w:r>
          </w:p>
        </w:tc>
        <w:tc>
          <w:tcPr>
            <w:tcW w:w="810" w:type="dxa"/>
          </w:tcPr>
          <w:p w14:paraId="7EFB1558" w14:textId="77777777" w:rsidR="00665584" w:rsidRPr="00906108" w:rsidRDefault="00665584" w:rsidP="00F3548F">
            <w:pPr>
              <w:tabs>
                <w:tab w:val="decimal" w:pos="1212"/>
              </w:tabs>
              <w:spacing w:line="200" w:lineRule="exact"/>
              <w:ind w:left="-108" w:right="72"/>
              <w:rPr>
                <w:rFonts w:cs="Times New Roman"/>
                <w:spacing w:val="-4"/>
                <w:sz w:val="14"/>
                <w:szCs w:val="14"/>
                <w:cs/>
              </w:rPr>
            </w:pPr>
          </w:p>
        </w:tc>
        <w:tc>
          <w:tcPr>
            <w:tcW w:w="720" w:type="dxa"/>
          </w:tcPr>
          <w:p w14:paraId="016EBA8C" w14:textId="77777777" w:rsidR="00665584" w:rsidRPr="00906108" w:rsidRDefault="00665584" w:rsidP="00F3548F">
            <w:pPr>
              <w:tabs>
                <w:tab w:val="decimal" w:pos="1212"/>
              </w:tabs>
              <w:spacing w:line="200" w:lineRule="exact"/>
              <w:ind w:left="-108" w:right="72"/>
              <w:rPr>
                <w:rFonts w:cs="Times New Roman"/>
                <w:spacing w:val="-4"/>
                <w:sz w:val="14"/>
                <w:szCs w:val="14"/>
                <w:cs/>
              </w:rPr>
            </w:pPr>
          </w:p>
        </w:tc>
        <w:tc>
          <w:tcPr>
            <w:tcW w:w="720" w:type="dxa"/>
          </w:tcPr>
          <w:p w14:paraId="0FF73DCA" w14:textId="77777777" w:rsidR="00665584" w:rsidRPr="00906108" w:rsidRDefault="00665584" w:rsidP="00F3548F">
            <w:pPr>
              <w:spacing w:line="200" w:lineRule="exact"/>
              <w:ind w:left="-153" w:right="72"/>
              <w:jc w:val="center"/>
              <w:rPr>
                <w:rFonts w:cs="Times New Roman"/>
                <w:spacing w:val="-4"/>
                <w:sz w:val="14"/>
                <w:szCs w:val="14"/>
                <w:cs/>
              </w:rPr>
            </w:pPr>
          </w:p>
        </w:tc>
        <w:tc>
          <w:tcPr>
            <w:tcW w:w="792" w:type="dxa"/>
          </w:tcPr>
          <w:p w14:paraId="1B0A3951" w14:textId="77777777" w:rsidR="00665584" w:rsidRPr="00906108" w:rsidRDefault="00665584" w:rsidP="00F3548F">
            <w:pPr>
              <w:spacing w:line="200" w:lineRule="exact"/>
              <w:ind w:left="-153" w:right="72"/>
              <w:jc w:val="center"/>
              <w:rPr>
                <w:rFonts w:cs="Times New Roman"/>
                <w:spacing w:val="-4"/>
                <w:sz w:val="14"/>
                <w:szCs w:val="14"/>
                <w:cs/>
              </w:rPr>
            </w:pPr>
          </w:p>
        </w:tc>
        <w:tc>
          <w:tcPr>
            <w:tcW w:w="20" w:type="dxa"/>
          </w:tcPr>
          <w:p w14:paraId="7245899D" w14:textId="77777777" w:rsidR="00665584" w:rsidRPr="00906108" w:rsidRDefault="00665584" w:rsidP="00F3548F">
            <w:pPr>
              <w:spacing w:line="200" w:lineRule="exact"/>
              <w:ind w:left="-18" w:right="72"/>
              <w:jc w:val="center"/>
              <w:rPr>
                <w:rFonts w:cs="Times New Roman"/>
                <w:spacing w:val="-4"/>
                <w:sz w:val="14"/>
                <w:szCs w:val="14"/>
                <w:cs/>
              </w:rPr>
            </w:pPr>
          </w:p>
        </w:tc>
        <w:tc>
          <w:tcPr>
            <w:tcW w:w="720" w:type="dxa"/>
          </w:tcPr>
          <w:p w14:paraId="70BD4288" w14:textId="77777777" w:rsidR="00665584" w:rsidRPr="00906108" w:rsidRDefault="00665584" w:rsidP="00F3548F">
            <w:pPr>
              <w:spacing w:line="200" w:lineRule="exact"/>
              <w:ind w:left="-18" w:right="72"/>
              <w:jc w:val="center"/>
              <w:rPr>
                <w:rFonts w:cs="Times New Roman"/>
                <w:spacing w:val="-4"/>
                <w:sz w:val="14"/>
                <w:szCs w:val="14"/>
                <w:cs/>
              </w:rPr>
            </w:pPr>
          </w:p>
        </w:tc>
        <w:tc>
          <w:tcPr>
            <w:tcW w:w="76" w:type="dxa"/>
          </w:tcPr>
          <w:p w14:paraId="27AE529E" w14:textId="77777777" w:rsidR="00665584" w:rsidRPr="00906108" w:rsidRDefault="00665584" w:rsidP="00F3548F">
            <w:pPr>
              <w:spacing w:line="200" w:lineRule="exact"/>
              <w:ind w:left="-18" w:right="72"/>
              <w:jc w:val="center"/>
              <w:rPr>
                <w:rFonts w:cs="Times New Roman"/>
                <w:spacing w:val="-4"/>
                <w:sz w:val="14"/>
                <w:szCs w:val="14"/>
                <w:cs/>
              </w:rPr>
            </w:pPr>
          </w:p>
        </w:tc>
        <w:tc>
          <w:tcPr>
            <w:tcW w:w="644" w:type="dxa"/>
          </w:tcPr>
          <w:p w14:paraId="65A450F0" w14:textId="77777777" w:rsidR="00665584" w:rsidRPr="00906108" w:rsidRDefault="00665584" w:rsidP="00F3548F">
            <w:pPr>
              <w:spacing w:line="200" w:lineRule="exact"/>
              <w:ind w:left="-18" w:right="72"/>
              <w:jc w:val="center"/>
              <w:rPr>
                <w:rFonts w:cs="Times New Roman"/>
                <w:spacing w:val="-4"/>
                <w:sz w:val="14"/>
                <w:szCs w:val="14"/>
                <w:cs/>
              </w:rPr>
            </w:pPr>
          </w:p>
        </w:tc>
        <w:tc>
          <w:tcPr>
            <w:tcW w:w="90" w:type="dxa"/>
          </w:tcPr>
          <w:p w14:paraId="6BC1E359" w14:textId="77777777" w:rsidR="00665584" w:rsidRPr="00906108" w:rsidRDefault="00665584" w:rsidP="00F3548F">
            <w:pPr>
              <w:spacing w:line="200" w:lineRule="exact"/>
              <w:ind w:left="-153" w:right="72"/>
              <w:jc w:val="center"/>
              <w:rPr>
                <w:rFonts w:cs="Times New Roman"/>
                <w:spacing w:val="-4"/>
                <w:sz w:val="14"/>
                <w:szCs w:val="14"/>
                <w:cs/>
              </w:rPr>
            </w:pPr>
          </w:p>
        </w:tc>
        <w:tc>
          <w:tcPr>
            <w:tcW w:w="810" w:type="dxa"/>
          </w:tcPr>
          <w:p w14:paraId="083BB736" w14:textId="77777777" w:rsidR="00665584" w:rsidRPr="00906108" w:rsidRDefault="00665584" w:rsidP="00F3548F">
            <w:pPr>
              <w:spacing w:line="200" w:lineRule="exact"/>
              <w:ind w:left="-153" w:right="72"/>
              <w:jc w:val="center"/>
              <w:rPr>
                <w:rFonts w:cs="Times New Roman"/>
                <w:spacing w:val="-4"/>
                <w:sz w:val="14"/>
                <w:szCs w:val="14"/>
                <w:cs/>
              </w:rPr>
            </w:pPr>
          </w:p>
        </w:tc>
      </w:tr>
      <w:tr w:rsidR="00906108" w:rsidRPr="00906108" w14:paraId="67C7D945" w14:textId="77777777" w:rsidTr="00F3548F">
        <w:trPr>
          <w:cantSplit/>
        </w:trPr>
        <w:tc>
          <w:tcPr>
            <w:tcW w:w="2520" w:type="dxa"/>
          </w:tcPr>
          <w:p w14:paraId="1BC9AEE5" w14:textId="77777777" w:rsidR="00665584" w:rsidRPr="00906108" w:rsidRDefault="00665584" w:rsidP="00F3548F">
            <w:pPr>
              <w:spacing w:line="200" w:lineRule="exact"/>
              <w:ind w:left="162" w:right="65" w:firstLine="41"/>
              <w:rPr>
                <w:rFonts w:cs="Times New Roman"/>
                <w:spacing w:val="-2"/>
                <w:sz w:val="14"/>
                <w:szCs w:val="14"/>
              </w:rPr>
            </w:pPr>
            <w:proofErr w:type="spellStart"/>
            <w:r w:rsidRPr="00906108">
              <w:rPr>
                <w:rFonts w:cs="Times New Roman"/>
                <w:spacing w:val="-2"/>
                <w:sz w:val="14"/>
                <w:szCs w:val="14"/>
              </w:rPr>
              <w:t>Sumolnart</w:t>
            </w:r>
            <w:proofErr w:type="spellEnd"/>
            <w:r w:rsidRPr="00906108">
              <w:rPr>
                <w:rFonts w:cs="Times New Roman"/>
                <w:spacing w:val="-2"/>
                <w:sz w:val="14"/>
                <w:szCs w:val="14"/>
              </w:rPr>
              <w:t xml:space="preserve"> Co., Ltd.</w:t>
            </w:r>
          </w:p>
        </w:tc>
        <w:tc>
          <w:tcPr>
            <w:tcW w:w="810" w:type="dxa"/>
          </w:tcPr>
          <w:p w14:paraId="234754BF" w14:textId="77777777" w:rsidR="00665584" w:rsidRPr="00906108" w:rsidRDefault="00665584" w:rsidP="00F3548F">
            <w:pPr>
              <w:spacing w:line="200" w:lineRule="exact"/>
              <w:ind w:right="2"/>
              <w:jc w:val="center"/>
              <w:rPr>
                <w:rFonts w:cs="Times New Roman"/>
                <w:spacing w:val="-2"/>
                <w:sz w:val="14"/>
                <w:szCs w:val="14"/>
              </w:rPr>
            </w:pPr>
            <w:r w:rsidRPr="00906108">
              <w:rPr>
                <w:rFonts w:cs="Times New Roman"/>
                <w:spacing w:val="-2"/>
                <w:sz w:val="14"/>
                <w:szCs w:val="14"/>
              </w:rPr>
              <w:t>Subsidiary of</w:t>
            </w:r>
          </w:p>
        </w:tc>
        <w:tc>
          <w:tcPr>
            <w:tcW w:w="720" w:type="dxa"/>
          </w:tcPr>
          <w:p w14:paraId="028AD6CB" w14:textId="77777777" w:rsidR="00665584" w:rsidRPr="00906108" w:rsidRDefault="00665584" w:rsidP="00F3548F">
            <w:pPr>
              <w:spacing w:line="200" w:lineRule="exact"/>
              <w:ind w:right="72"/>
              <w:jc w:val="center"/>
              <w:rPr>
                <w:rFonts w:cs="Times New Roman"/>
                <w:spacing w:val="-4"/>
                <w:sz w:val="14"/>
                <w:szCs w:val="14"/>
                <w:cs/>
              </w:rPr>
            </w:pPr>
          </w:p>
        </w:tc>
        <w:tc>
          <w:tcPr>
            <w:tcW w:w="720" w:type="dxa"/>
          </w:tcPr>
          <w:p w14:paraId="235ECE17" w14:textId="77777777" w:rsidR="00665584" w:rsidRPr="00906108" w:rsidRDefault="00665584" w:rsidP="00F3548F">
            <w:pPr>
              <w:tabs>
                <w:tab w:val="decimal" w:pos="1332"/>
              </w:tabs>
              <w:spacing w:line="200" w:lineRule="exact"/>
              <w:ind w:left="-153" w:right="90"/>
              <w:jc w:val="right"/>
              <w:rPr>
                <w:rFonts w:cs="Times New Roman"/>
                <w:spacing w:val="-8"/>
                <w:sz w:val="14"/>
                <w:szCs w:val="14"/>
              </w:rPr>
            </w:pPr>
          </w:p>
        </w:tc>
        <w:tc>
          <w:tcPr>
            <w:tcW w:w="792" w:type="dxa"/>
          </w:tcPr>
          <w:p w14:paraId="0714FF82" w14:textId="77777777" w:rsidR="00665584" w:rsidRPr="00906108" w:rsidRDefault="00665584" w:rsidP="00F3548F">
            <w:pPr>
              <w:tabs>
                <w:tab w:val="decimal" w:pos="1692"/>
              </w:tabs>
              <w:spacing w:line="200" w:lineRule="exact"/>
              <w:ind w:right="170"/>
              <w:rPr>
                <w:rFonts w:cs="Times New Roman"/>
                <w:sz w:val="14"/>
                <w:szCs w:val="14"/>
              </w:rPr>
            </w:pPr>
          </w:p>
        </w:tc>
        <w:tc>
          <w:tcPr>
            <w:tcW w:w="20" w:type="dxa"/>
            <w:vAlign w:val="bottom"/>
          </w:tcPr>
          <w:p w14:paraId="4B9ADCB7" w14:textId="77777777" w:rsidR="00665584" w:rsidRPr="00906108" w:rsidRDefault="00665584" w:rsidP="00F3548F">
            <w:pPr>
              <w:spacing w:line="200" w:lineRule="exact"/>
              <w:jc w:val="center"/>
              <w:rPr>
                <w:rFonts w:cs="Times New Roman"/>
                <w:b/>
                <w:bCs/>
                <w:sz w:val="14"/>
                <w:szCs w:val="14"/>
                <w:cs/>
                <w:lang w:eastAsia="ja-JP"/>
              </w:rPr>
            </w:pPr>
          </w:p>
        </w:tc>
        <w:tc>
          <w:tcPr>
            <w:tcW w:w="720" w:type="dxa"/>
            <w:vAlign w:val="bottom"/>
          </w:tcPr>
          <w:p w14:paraId="0F12450E" w14:textId="77777777" w:rsidR="00665584" w:rsidRPr="00906108" w:rsidRDefault="00665584" w:rsidP="00F3548F">
            <w:pPr>
              <w:spacing w:line="200" w:lineRule="exact"/>
              <w:ind w:left="-153" w:right="-94"/>
              <w:jc w:val="center"/>
              <w:rPr>
                <w:rFonts w:cs="Times New Roman"/>
                <w:spacing w:val="-4"/>
                <w:sz w:val="14"/>
                <w:szCs w:val="14"/>
              </w:rPr>
            </w:pPr>
          </w:p>
        </w:tc>
        <w:tc>
          <w:tcPr>
            <w:tcW w:w="76" w:type="dxa"/>
            <w:vAlign w:val="bottom"/>
          </w:tcPr>
          <w:p w14:paraId="4AEFE521" w14:textId="77777777" w:rsidR="00665584" w:rsidRPr="00906108" w:rsidRDefault="00665584" w:rsidP="00F3548F">
            <w:pPr>
              <w:spacing w:line="200" w:lineRule="exact"/>
              <w:jc w:val="center"/>
              <w:rPr>
                <w:rFonts w:cs="Times New Roman"/>
                <w:b/>
                <w:bCs/>
                <w:sz w:val="14"/>
                <w:szCs w:val="14"/>
                <w:cs/>
                <w:lang w:eastAsia="ja-JP"/>
              </w:rPr>
            </w:pPr>
          </w:p>
        </w:tc>
        <w:tc>
          <w:tcPr>
            <w:tcW w:w="644" w:type="dxa"/>
            <w:vAlign w:val="bottom"/>
          </w:tcPr>
          <w:p w14:paraId="703601EB" w14:textId="77777777" w:rsidR="00665584" w:rsidRPr="00906108" w:rsidRDefault="00665584" w:rsidP="00F3548F">
            <w:pPr>
              <w:spacing w:line="200" w:lineRule="exact"/>
              <w:ind w:left="-153" w:right="-94"/>
              <w:jc w:val="center"/>
              <w:rPr>
                <w:rFonts w:cs="Times New Roman"/>
                <w:spacing w:val="-4"/>
                <w:sz w:val="14"/>
                <w:szCs w:val="14"/>
              </w:rPr>
            </w:pPr>
          </w:p>
        </w:tc>
        <w:tc>
          <w:tcPr>
            <w:tcW w:w="90" w:type="dxa"/>
          </w:tcPr>
          <w:p w14:paraId="62F499E4" w14:textId="77777777" w:rsidR="00665584" w:rsidRPr="00906108" w:rsidRDefault="00665584" w:rsidP="00F3548F">
            <w:pPr>
              <w:tabs>
                <w:tab w:val="decimal" w:pos="1718"/>
              </w:tabs>
              <w:spacing w:line="200" w:lineRule="exact"/>
              <w:ind w:right="65"/>
              <w:rPr>
                <w:rFonts w:cs="Times New Roman"/>
                <w:sz w:val="14"/>
                <w:szCs w:val="14"/>
              </w:rPr>
            </w:pPr>
          </w:p>
        </w:tc>
        <w:tc>
          <w:tcPr>
            <w:tcW w:w="810" w:type="dxa"/>
          </w:tcPr>
          <w:p w14:paraId="5CC0B40A" w14:textId="77777777" w:rsidR="00665584" w:rsidRPr="00906108" w:rsidRDefault="00665584" w:rsidP="00F3548F">
            <w:pPr>
              <w:tabs>
                <w:tab w:val="decimal" w:pos="1692"/>
              </w:tabs>
              <w:spacing w:line="200" w:lineRule="exact"/>
              <w:ind w:right="170"/>
              <w:rPr>
                <w:rFonts w:cs="Times New Roman"/>
                <w:sz w:val="14"/>
                <w:szCs w:val="14"/>
              </w:rPr>
            </w:pPr>
          </w:p>
        </w:tc>
      </w:tr>
      <w:tr w:rsidR="00906108" w:rsidRPr="00906108" w14:paraId="5F257C6F" w14:textId="77777777" w:rsidTr="00F3548F">
        <w:trPr>
          <w:cantSplit/>
        </w:trPr>
        <w:tc>
          <w:tcPr>
            <w:tcW w:w="2520" w:type="dxa"/>
          </w:tcPr>
          <w:p w14:paraId="78E70CA5" w14:textId="77777777" w:rsidR="00A35629" w:rsidRPr="00906108" w:rsidRDefault="00A35629" w:rsidP="00A35629">
            <w:pPr>
              <w:spacing w:line="200" w:lineRule="exact"/>
              <w:ind w:left="162" w:right="65" w:firstLine="18"/>
              <w:rPr>
                <w:rFonts w:cs="Times New Roman"/>
                <w:spacing w:val="-2"/>
                <w:sz w:val="14"/>
                <w:szCs w:val="14"/>
              </w:rPr>
            </w:pPr>
          </w:p>
        </w:tc>
        <w:tc>
          <w:tcPr>
            <w:tcW w:w="810" w:type="dxa"/>
          </w:tcPr>
          <w:p w14:paraId="52DD1B50" w14:textId="77777777" w:rsidR="00A35629" w:rsidRPr="00906108" w:rsidRDefault="00A35629" w:rsidP="00A35629">
            <w:pPr>
              <w:spacing w:line="200" w:lineRule="exact"/>
              <w:ind w:right="2"/>
              <w:jc w:val="center"/>
              <w:rPr>
                <w:rFonts w:cs="Times New Roman"/>
                <w:spacing w:val="-2"/>
                <w:sz w:val="14"/>
                <w:szCs w:val="14"/>
              </w:rPr>
            </w:pPr>
            <w:r w:rsidRPr="00906108">
              <w:rPr>
                <w:rFonts w:cs="Times New Roman"/>
                <w:spacing w:val="-2"/>
                <w:sz w:val="14"/>
                <w:szCs w:val="14"/>
              </w:rPr>
              <w:t>shareholder</w:t>
            </w:r>
          </w:p>
        </w:tc>
        <w:tc>
          <w:tcPr>
            <w:tcW w:w="720" w:type="dxa"/>
          </w:tcPr>
          <w:p w14:paraId="076DB232" w14:textId="08CC72F2" w:rsidR="00A35629" w:rsidRPr="00906108" w:rsidRDefault="00A35629" w:rsidP="00A35629">
            <w:pPr>
              <w:spacing w:line="200" w:lineRule="exact"/>
              <w:ind w:right="72"/>
              <w:jc w:val="center"/>
              <w:rPr>
                <w:rFonts w:cs="Times New Roman"/>
                <w:spacing w:val="-4"/>
                <w:sz w:val="14"/>
                <w:szCs w:val="14"/>
                <w:cs/>
              </w:rPr>
            </w:pPr>
            <w:r w:rsidRPr="00906108">
              <w:rPr>
                <w:spacing w:val="-4"/>
                <w:sz w:val="14"/>
                <w:szCs w:val="14"/>
              </w:rPr>
              <w:t>0</w:t>
            </w:r>
            <w:r w:rsidRPr="00906108">
              <w:rPr>
                <w:rFonts w:cs="Times New Roman"/>
                <w:spacing w:val="-4"/>
                <w:sz w:val="14"/>
                <w:szCs w:val="14"/>
              </w:rPr>
              <w:t>.</w:t>
            </w:r>
            <w:r w:rsidRPr="00906108">
              <w:rPr>
                <w:spacing w:val="-4"/>
                <w:sz w:val="14"/>
                <w:szCs w:val="14"/>
              </w:rPr>
              <w:t>1</w:t>
            </w:r>
          </w:p>
        </w:tc>
        <w:tc>
          <w:tcPr>
            <w:tcW w:w="720" w:type="dxa"/>
          </w:tcPr>
          <w:p w14:paraId="1659CB62" w14:textId="14CF449F" w:rsidR="00A35629" w:rsidRPr="00906108" w:rsidRDefault="00A35629" w:rsidP="00A35629">
            <w:pPr>
              <w:tabs>
                <w:tab w:val="decimal" w:pos="1332"/>
              </w:tabs>
              <w:spacing w:line="200" w:lineRule="exact"/>
              <w:ind w:left="-153" w:right="90"/>
              <w:jc w:val="right"/>
              <w:rPr>
                <w:rFonts w:cs="Times New Roman"/>
                <w:spacing w:val="-8"/>
                <w:sz w:val="14"/>
                <w:szCs w:val="14"/>
              </w:rPr>
            </w:pPr>
            <w:r w:rsidRPr="00906108">
              <w:rPr>
                <w:rFonts w:cs="Times New Roman"/>
                <w:spacing w:val="-4"/>
                <w:sz w:val="14"/>
                <w:szCs w:val="14"/>
              </w:rPr>
              <w:t xml:space="preserve">   </w:t>
            </w:r>
            <w:r w:rsidRPr="00906108">
              <w:rPr>
                <w:rFonts w:cs="Times New Roman"/>
                <w:spacing w:val="-8"/>
                <w:sz w:val="14"/>
                <w:szCs w:val="14"/>
              </w:rPr>
              <w:t xml:space="preserve">Jul </w:t>
            </w:r>
            <w:r w:rsidRPr="00906108">
              <w:rPr>
                <w:spacing w:val="-8"/>
                <w:sz w:val="14"/>
                <w:szCs w:val="14"/>
              </w:rPr>
              <w:t>11</w:t>
            </w:r>
            <w:r w:rsidRPr="00906108">
              <w:rPr>
                <w:rFonts w:cs="Times New Roman"/>
                <w:spacing w:val="-8"/>
                <w:sz w:val="14"/>
                <w:szCs w:val="14"/>
              </w:rPr>
              <w:t xml:space="preserve">, </w:t>
            </w:r>
            <w:r w:rsidRPr="00906108">
              <w:rPr>
                <w:spacing w:val="-8"/>
                <w:sz w:val="14"/>
                <w:szCs w:val="14"/>
              </w:rPr>
              <w:t>2027</w:t>
            </w:r>
          </w:p>
        </w:tc>
        <w:tc>
          <w:tcPr>
            <w:tcW w:w="792" w:type="dxa"/>
            <w:tcBorders>
              <w:bottom w:val="single" w:sz="4" w:space="0" w:color="auto"/>
            </w:tcBorders>
          </w:tcPr>
          <w:p w14:paraId="0DDC3051" w14:textId="6E8847BF" w:rsidR="00A35629" w:rsidRPr="00906108" w:rsidRDefault="00A35629" w:rsidP="00A35629">
            <w:pPr>
              <w:tabs>
                <w:tab w:val="decimal" w:pos="657"/>
              </w:tabs>
              <w:spacing w:line="200" w:lineRule="exact"/>
              <w:rPr>
                <w:sz w:val="14"/>
                <w:szCs w:val="14"/>
              </w:rPr>
            </w:pPr>
            <w:r w:rsidRPr="00906108">
              <w:rPr>
                <w:spacing w:val="-4"/>
                <w:sz w:val="14"/>
                <w:szCs w:val="14"/>
              </w:rPr>
              <w:t>1</w:t>
            </w:r>
            <w:r w:rsidRPr="00906108">
              <w:rPr>
                <w:rFonts w:cs="Times New Roman"/>
                <w:spacing w:val="-4"/>
                <w:sz w:val="14"/>
                <w:szCs w:val="14"/>
              </w:rPr>
              <w:t>,</w:t>
            </w:r>
            <w:r w:rsidRPr="00906108">
              <w:rPr>
                <w:spacing w:val="-4"/>
                <w:sz w:val="14"/>
                <w:szCs w:val="14"/>
              </w:rPr>
              <w:t>286</w:t>
            </w:r>
          </w:p>
        </w:tc>
        <w:tc>
          <w:tcPr>
            <w:tcW w:w="20" w:type="dxa"/>
            <w:vAlign w:val="bottom"/>
          </w:tcPr>
          <w:p w14:paraId="5336525D" w14:textId="77777777" w:rsidR="00A35629" w:rsidRPr="00906108" w:rsidRDefault="00A35629" w:rsidP="00A35629">
            <w:pPr>
              <w:spacing w:line="200" w:lineRule="exact"/>
              <w:jc w:val="center"/>
              <w:rPr>
                <w:rFonts w:cs="Times New Roman"/>
                <w:b/>
                <w:bCs/>
                <w:sz w:val="14"/>
                <w:szCs w:val="14"/>
                <w:cs/>
                <w:lang w:eastAsia="ja-JP"/>
              </w:rPr>
            </w:pPr>
          </w:p>
        </w:tc>
        <w:tc>
          <w:tcPr>
            <w:tcW w:w="720" w:type="dxa"/>
            <w:tcBorders>
              <w:bottom w:val="single" w:sz="4" w:space="0" w:color="auto"/>
            </w:tcBorders>
            <w:vAlign w:val="bottom"/>
          </w:tcPr>
          <w:p w14:paraId="6602A9CD" w14:textId="7D356F3B" w:rsidR="00A35629" w:rsidRPr="00906108" w:rsidRDefault="00A35629"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76" w:type="dxa"/>
            <w:vAlign w:val="bottom"/>
          </w:tcPr>
          <w:p w14:paraId="0F390C85" w14:textId="77777777" w:rsidR="00A35629" w:rsidRPr="00906108" w:rsidRDefault="00A35629" w:rsidP="00A35629">
            <w:pPr>
              <w:spacing w:line="200" w:lineRule="exact"/>
              <w:jc w:val="center"/>
              <w:rPr>
                <w:rFonts w:cs="Times New Roman"/>
                <w:b/>
                <w:bCs/>
                <w:sz w:val="14"/>
                <w:szCs w:val="14"/>
                <w:cs/>
                <w:lang w:eastAsia="ja-JP"/>
              </w:rPr>
            </w:pPr>
          </w:p>
        </w:tc>
        <w:tc>
          <w:tcPr>
            <w:tcW w:w="644" w:type="dxa"/>
            <w:tcBorders>
              <w:bottom w:val="single" w:sz="4" w:space="0" w:color="auto"/>
            </w:tcBorders>
            <w:vAlign w:val="bottom"/>
          </w:tcPr>
          <w:p w14:paraId="1AA20523" w14:textId="05F92C97" w:rsidR="00A35629" w:rsidRPr="00906108" w:rsidRDefault="00A35629"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90" w:type="dxa"/>
          </w:tcPr>
          <w:p w14:paraId="54ABD9BE" w14:textId="77777777" w:rsidR="00A35629" w:rsidRPr="00906108" w:rsidRDefault="00A35629" w:rsidP="00A35629">
            <w:pPr>
              <w:tabs>
                <w:tab w:val="decimal" w:pos="1718"/>
              </w:tabs>
              <w:spacing w:line="200" w:lineRule="exact"/>
              <w:ind w:right="65"/>
              <w:rPr>
                <w:rFonts w:cs="Times New Roman"/>
                <w:sz w:val="14"/>
                <w:szCs w:val="14"/>
              </w:rPr>
            </w:pPr>
          </w:p>
        </w:tc>
        <w:tc>
          <w:tcPr>
            <w:tcW w:w="810" w:type="dxa"/>
            <w:tcBorders>
              <w:bottom w:val="single" w:sz="4" w:space="0" w:color="auto"/>
            </w:tcBorders>
          </w:tcPr>
          <w:p w14:paraId="5FCD398B" w14:textId="43303D99" w:rsidR="00A35629" w:rsidRPr="00906108" w:rsidRDefault="00A35629" w:rsidP="00A35629">
            <w:pPr>
              <w:tabs>
                <w:tab w:val="decimal" w:pos="706"/>
              </w:tabs>
              <w:spacing w:line="200" w:lineRule="exact"/>
              <w:ind w:left="-153" w:right="72"/>
              <w:rPr>
                <w:rFonts w:cs="Times New Roman"/>
                <w:spacing w:val="-4"/>
                <w:sz w:val="14"/>
                <w:szCs w:val="14"/>
              </w:rPr>
            </w:pPr>
            <w:r w:rsidRPr="00906108">
              <w:rPr>
                <w:spacing w:val="-4"/>
                <w:sz w:val="14"/>
                <w:szCs w:val="14"/>
              </w:rPr>
              <w:t>1</w:t>
            </w:r>
            <w:r w:rsidRPr="00906108">
              <w:rPr>
                <w:rFonts w:cs="Times New Roman"/>
                <w:spacing w:val="-4"/>
                <w:sz w:val="14"/>
                <w:szCs w:val="14"/>
              </w:rPr>
              <w:t>,</w:t>
            </w:r>
            <w:r w:rsidRPr="00906108">
              <w:rPr>
                <w:spacing w:val="-4"/>
                <w:sz w:val="14"/>
                <w:szCs w:val="14"/>
              </w:rPr>
              <w:t>286</w:t>
            </w:r>
          </w:p>
        </w:tc>
      </w:tr>
      <w:tr w:rsidR="00906108" w:rsidRPr="00906108" w14:paraId="6D21DAB3" w14:textId="77777777" w:rsidTr="00F3548F">
        <w:trPr>
          <w:cantSplit/>
        </w:trPr>
        <w:tc>
          <w:tcPr>
            <w:tcW w:w="2520" w:type="dxa"/>
            <w:vAlign w:val="bottom"/>
          </w:tcPr>
          <w:p w14:paraId="3C23A097" w14:textId="77777777" w:rsidR="00A35629" w:rsidRPr="00906108" w:rsidRDefault="00A35629" w:rsidP="00A35629">
            <w:pPr>
              <w:spacing w:line="200" w:lineRule="exact"/>
              <w:ind w:left="162" w:right="-321" w:firstLine="18"/>
              <w:rPr>
                <w:rFonts w:cs="Times New Roman"/>
                <w:spacing w:val="-2"/>
                <w:sz w:val="14"/>
                <w:szCs w:val="14"/>
              </w:rPr>
            </w:pPr>
            <w:r w:rsidRPr="00906108">
              <w:rPr>
                <w:rFonts w:cs="Times New Roman"/>
                <w:spacing w:val="-2"/>
                <w:sz w:val="14"/>
                <w:szCs w:val="14"/>
                <w:u w:val="single"/>
              </w:rPr>
              <w:t>Less</w:t>
            </w:r>
            <w:r w:rsidRPr="00906108">
              <w:rPr>
                <w:rFonts w:cs="Times New Roman"/>
                <w:spacing w:val="-2"/>
                <w:sz w:val="14"/>
                <w:szCs w:val="14"/>
              </w:rPr>
              <w:t xml:space="preserve"> Allowance for expected credit losses</w:t>
            </w:r>
          </w:p>
        </w:tc>
        <w:tc>
          <w:tcPr>
            <w:tcW w:w="810" w:type="dxa"/>
          </w:tcPr>
          <w:p w14:paraId="3DD49AC5"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20425035"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2B0BD686" w14:textId="77777777" w:rsidR="00A35629" w:rsidRPr="00906108" w:rsidRDefault="00A35629" w:rsidP="00A35629">
            <w:pPr>
              <w:tabs>
                <w:tab w:val="decimal" w:pos="1332"/>
              </w:tabs>
              <w:spacing w:line="200" w:lineRule="exact"/>
              <w:ind w:left="-153" w:right="170"/>
              <w:rPr>
                <w:rFonts w:cs="Times New Roman"/>
                <w:spacing w:val="-4"/>
                <w:sz w:val="14"/>
                <w:szCs w:val="14"/>
              </w:rPr>
            </w:pPr>
          </w:p>
        </w:tc>
        <w:tc>
          <w:tcPr>
            <w:tcW w:w="792" w:type="dxa"/>
            <w:tcBorders>
              <w:bottom w:val="single" w:sz="4" w:space="0" w:color="auto"/>
            </w:tcBorders>
          </w:tcPr>
          <w:p w14:paraId="0031A149" w14:textId="2CB7FEE2" w:rsidR="00A35629" w:rsidRPr="00906108" w:rsidRDefault="00A35629" w:rsidP="00A35629">
            <w:pPr>
              <w:tabs>
                <w:tab w:val="decimal" w:pos="657"/>
              </w:tabs>
              <w:spacing w:line="200" w:lineRule="exact"/>
              <w:rPr>
                <w:sz w:val="14"/>
                <w:szCs w:val="14"/>
              </w:rPr>
            </w:pPr>
            <w:r w:rsidRPr="00906108">
              <w:rPr>
                <w:rFonts w:cs="Times New Roman"/>
                <w:spacing w:val="-4"/>
                <w:sz w:val="14"/>
                <w:szCs w:val="14"/>
              </w:rPr>
              <w:t>(</w:t>
            </w:r>
            <w:r w:rsidRPr="00906108">
              <w:rPr>
                <w:spacing w:val="-4"/>
                <w:sz w:val="14"/>
                <w:szCs w:val="14"/>
              </w:rPr>
              <w:t>1</w:t>
            </w:r>
            <w:r w:rsidRPr="00906108">
              <w:rPr>
                <w:rFonts w:cs="Times New Roman"/>
                <w:spacing w:val="-4"/>
                <w:sz w:val="14"/>
                <w:szCs w:val="14"/>
              </w:rPr>
              <w:t>,</w:t>
            </w:r>
            <w:r w:rsidRPr="00906108">
              <w:rPr>
                <w:spacing w:val="-4"/>
                <w:sz w:val="14"/>
                <w:szCs w:val="14"/>
              </w:rPr>
              <w:t>286</w:t>
            </w:r>
            <w:r w:rsidRPr="00906108">
              <w:rPr>
                <w:rFonts w:cs="Times New Roman"/>
                <w:spacing w:val="-4"/>
                <w:sz w:val="14"/>
                <w:szCs w:val="14"/>
              </w:rPr>
              <w:t>)</w:t>
            </w:r>
          </w:p>
        </w:tc>
        <w:tc>
          <w:tcPr>
            <w:tcW w:w="20" w:type="dxa"/>
          </w:tcPr>
          <w:p w14:paraId="0B050F64"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720" w:type="dxa"/>
            <w:tcBorders>
              <w:bottom w:val="single" w:sz="4" w:space="0" w:color="auto"/>
            </w:tcBorders>
            <w:vAlign w:val="bottom"/>
          </w:tcPr>
          <w:p w14:paraId="5C2C26B3" w14:textId="29B9F7F3" w:rsidR="00A35629" w:rsidRPr="00906108" w:rsidRDefault="00A35629"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76" w:type="dxa"/>
          </w:tcPr>
          <w:p w14:paraId="24D59229"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644" w:type="dxa"/>
            <w:tcBorders>
              <w:bottom w:val="single" w:sz="4" w:space="0" w:color="auto"/>
            </w:tcBorders>
            <w:vAlign w:val="bottom"/>
          </w:tcPr>
          <w:p w14:paraId="30550417" w14:textId="5E69E291" w:rsidR="00A35629" w:rsidRPr="00906108" w:rsidRDefault="00A35629"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c>
          <w:tcPr>
            <w:tcW w:w="90" w:type="dxa"/>
          </w:tcPr>
          <w:p w14:paraId="488AADFD"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810" w:type="dxa"/>
            <w:tcBorders>
              <w:bottom w:val="single" w:sz="4" w:space="0" w:color="auto"/>
            </w:tcBorders>
          </w:tcPr>
          <w:p w14:paraId="0B418F44" w14:textId="1F25C4D9" w:rsidR="00A35629" w:rsidRPr="00906108" w:rsidRDefault="00A35629" w:rsidP="00A35629">
            <w:pPr>
              <w:tabs>
                <w:tab w:val="decimal" w:pos="706"/>
              </w:tabs>
              <w:spacing w:line="200" w:lineRule="exact"/>
              <w:ind w:left="-153" w:right="72"/>
              <w:rPr>
                <w:rFonts w:cs="Times New Roman"/>
                <w:spacing w:val="-4"/>
                <w:sz w:val="14"/>
                <w:szCs w:val="14"/>
              </w:rPr>
            </w:pPr>
            <w:r w:rsidRPr="00906108">
              <w:rPr>
                <w:rFonts w:cs="Times New Roman"/>
                <w:spacing w:val="-4"/>
                <w:sz w:val="14"/>
                <w:szCs w:val="14"/>
              </w:rPr>
              <w:t>(</w:t>
            </w:r>
            <w:r w:rsidRPr="00906108">
              <w:rPr>
                <w:spacing w:val="-4"/>
                <w:sz w:val="14"/>
                <w:szCs w:val="14"/>
              </w:rPr>
              <w:t>1</w:t>
            </w:r>
            <w:r w:rsidRPr="00906108">
              <w:rPr>
                <w:rFonts w:cs="Times New Roman"/>
                <w:spacing w:val="-4"/>
                <w:sz w:val="14"/>
                <w:szCs w:val="14"/>
              </w:rPr>
              <w:t>,</w:t>
            </w:r>
            <w:r w:rsidRPr="00906108">
              <w:rPr>
                <w:spacing w:val="-4"/>
                <w:sz w:val="14"/>
                <w:szCs w:val="14"/>
              </w:rPr>
              <w:t>286</w:t>
            </w:r>
            <w:r w:rsidRPr="00906108">
              <w:rPr>
                <w:rFonts w:cs="Times New Roman"/>
                <w:spacing w:val="-4"/>
                <w:sz w:val="14"/>
                <w:szCs w:val="14"/>
              </w:rPr>
              <w:t>)</w:t>
            </w:r>
          </w:p>
        </w:tc>
      </w:tr>
      <w:tr w:rsidR="00906108" w:rsidRPr="00906108" w14:paraId="2B0AE3E8" w14:textId="77777777" w:rsidTr="00F3548F">
        <w:trPr>
          <w:cantSplit/>
        </w:trPr>
        <w:tc>
          <w:tcPr>
            <w:tcW w:w="2520" w:type="dxa"/>
            <w:vAlign w:val="bottom"/>
          </w:tcPr>
          <w:p w14:paraId="46CFEB4E" w14:textId="77777777" w:rsidR="00A35629" w:rsidRPr="00906108" w:rsidRDefault="00A35629" w:rsidP="00A35629">
            <w:pPr>
              <w:spacing w:line="200" w:lineRule="exact"/>
              <w:ind w:right="-633"/>
              <w:jc w:val="thaiDistribute"/>
              <w:rPr>
                <w:rFonts w:cs="Times New Roman"/>
                <w:sz w:val="14"/>
                <w:szCs w:val="14"/>
              </w:rPr>
            </w:pPr>
            <w:r w:rsidRPr="00906108">
              <w:rPr>
                <w:rFonts w:cs="Times New Roman"/>
                <w:sz w:val="14"/>
                <w:szCs w:val="14"/>
              </w:rPr>
              <w:t xml:space="preserve">     Total</w:t>
            </w:r>
          </w:p>
        </w:tc>
        <w:tc>
          <w:tcPr>
            <w:tcW w:w="810" w:type="dxa"/>
          </w:tcPr>
          <w:p w14:paraId="3182E6EE"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05E1F8E7" w14:textId="77777777" w:rsidR="00A35629" w:rsidRPr="00906108" w:rsidRDefault="00A35629" w:rsidP="00A35629">
            <w:pPr>
              <w:spacing w:line="200" w:lineRule="exact"/>
              <w:ind w:left="-108" w:right="72"/>
              <w:jc w:val="center"/>
              <w:rPr>
                <w:rFonts w:cs="Times New Roman"/>
                <w:spacing w:val="-4"/>
                <w:sz w:val="14"/>
                <w:szCs w:val="14"/>
              </w:rPr>
            </w:pPr>
          </w:p>
        </w:tc>
        <w:tc>
          <w:tcPr>
            <w:tcW w:w="720" w:type="dxa"/>
          </w:tcPr>
          <w:p w14:paraId="4916717C" w14:textId="77777777" w:rsidR="00A35629" w:rsidRPr="00906108" w:rsidRDefault="00A35629" w:rsidP="00A35629">
            <w:pPr>
              <w:tabs>
                <w:tab w:val="decimal" w:pos="1332"/>
              </w:tabs>
              <w:spacing w:line="200" w:lineRule="exact"/>
              <w:ind w:left="-153" w:right="170"/>
              <w:rPr>
                <w:rFonts w:cs="Times New Roman"/>
                <w:spacing w:val="-4"/>
                <w:sz w:val="14"/>
                <w:szCs w:val="14"/>
              </w:rPr>
            </w:pPr>
          </w:p>
        </w:tc>
        <w:tc>
          <w:tcPr>
            <w:tcW w:w="792" w:type="dxa"/>
            <w:tcBorders>
              <w:top w:val="single" w:sz="4" w:space="0" w:color="auto"/>
              <w:bottom w:val="double" w:sz="4" w:space="0" w:color="auto"/>
            </w:tcBorders>
          </w:tcPr>
          <w:p w14:paraId="7D0C8B65" w14:textId="06FD6917" w:rsidR="00A35629" w:rsidRPr="00906108" w:rsidRDefault="00A35629" w:rsidP="00A35629">
            <w:pPr>
              <w:spacing w:line="200" w:lineRule="exact"/>
              <w:ind w:right="6"/>
              <w:jc w:val="center"/>
              <w:rPr>
                <w:rFonts w:cs="Times New Roman"/>
                <w:sz w:val="14"/>
                <w:szCs w:val="14"/>
              </w:rPr>
            </w:pPr>
            <w:r w:rsidRPr="00906108">
              <w:rPr>
                <w:rFonts w:cs="Times New Roman"/>
                <w:spacing w:val="-4"/>
                <w:sz w:val="14"/>
                <w:szCs w:val="14"/>
              </w:rPr>
              <w:t>-</w:t>
            </w:r>
          </w:p>
        </w:tc>
        <w:tc>
          <w:tcPr>
            <w:tcW w:w="20" w:type="dxa"/>
          </w:tcPr>
          <w:p w14:paraId="654C8A5D"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720" w:type="dxa"/>
            <w:tcBorders>
              <w:top w:val="single" w:sz="4" w:space="0" w:color="auto"/>
            </w:tcBorders>
            <w:vAlign w:val="bottom"/>
          </w:tcPr>
          <w:p w14:paraId="4465088C" w14:textId="77777777" w:rsidR="00A35629" w:rsidRPr="00906108" w:rsidRDefault="00A35629" w:rsidP="00A35629">
            <w:pPr>
              <w:spacing w:line="200" w:lineRule="exact"/>
              <w:ind w:left="-153" w:right="-94"/>
              <w:jc w:val="center"/>
              <w:rPr>
                <w:rFonts w:cs="Times New Roman"/>
                <w:spacing w:val="-4"/>
                <w:sz w:val="14"/>
                <w:szCs w:val="14"/>
              </w:rPr>
            </w:pPr>
          </w:p>
        </w:tc>
        <w:tc>
          <w:tcPr>
            <w:tcW w:w="76" w:type="dxa"/>
          </w:tcPr>
          <w:p w14:paraId="7305B8E0"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644" w:type="dxa"/>
            <w:tcBorders>
              <w:top w:val="single" w:sz="4" w:space="0" w:color="auto"/>
            </w:tcBorders>
            <w:vAlign w:val="bottom"/>
          </w:tcPr>
          <w:p w14:paraId="3D92574C" w14:textId="77777777" w:rsidR="00A35629" w:rsidRPr="00906108" w:rsidRDefault="00A35629" w:rsidP="00A35629">
            <w:pPr>
              <w:tabs>
                <w:tab w:val="decimal" w:pos="744"/>
              </w:tabs>
              <w:spacing w:line="200" w:lineRule="exact"/>
              <w:ind w:left="-153" w:right="26"/>
              <w:rPr>
                <w:rFonts w:cs="Times New Roman"/>
                <w:spacing w:val="-4"/>
                <w:sz w:val="14"/>
                <w:szCs w:val="14"/>
              </w:rPr>
            </w:pPr>
          </w:p>
        </w:tc>
        <w:tc>
          <w:tcPr>
            <w:tcW w:w="90" w:type="dxa"/>
          </w:tcPr>
          <w:p w14:paraId="322BC412" w14:textId="77777777" w:rsidR="00A35629" w:rsidRPr="00906108" w:rsidRDefault="00A35629" w:rsidP="00A35629">
            <w:pPr>
              <w:tabs>
                <w:tab w:val="decimal" w:pos="1332"/>
              </w:tabs>
              <w:spacing w:line="200" w:lineRule="exact"/>
              <w:ind w:left="-153" w:right="72"/>
              <w:rPr>
                <w:rFonts w:cs="Times New Roman"/>
                <w:spacing w:val="-4"/>
                <w:sz w:val="14"/>
                <w:szCs w:val="14"/>
              </w:rPr>
            </w:pPr>
          </w:p>
        </w:tc>
        <w:tc>
          <w:tcPr>
            <w:tcW w:w="810" w:type="dxa"/>
            <w:tcBorders>
              <w:top w:val="single" w:sz="4" w:space="0" w:color="auto"/>
              <w:bottom w:val="double" w:sz="4" w:space="0" w:color="auto"/>
            </w:tcBorders>
          </w:tcPr>
          <w:p w14:paraId="540DA8A0" w14:textId="42B549EF" w:rsidR="00A35629" w:rsidRPr="00906108" w:rsidRDefault="00A35629" w:rsidP="00A35629">
            <w:pPr>
              <w:spacing w:line="200" w:lineRule="exact"/>
              <w:ind w:left="-153" w:right="-94"/>
              <w:jc w:val="center"/>
              <w:rPr>
                <w:rFonts w:cs="Times New Roman"/>
                <w:spacing w:val="-4"/>
                <w:sz w:val="14"/>
                <w:szCs w:val="14"/>
              </w:rPr>
            </w:pPr>
            <w:r w:rsidRPr="00906108">
              <w:rPr>
                <w:rFonts w:cs="Times New Roman"/>
                <w:spacing w:val="-4"/>
                <w:sz w:val="14"/>
                <w:szCs w:val="14"/>
              </w:rPr>
              <w:t>-</w:t>
            </w:r>
          </w:p>
        </w:tc>
      </w:tr>
    </w:tbl>
    <w:p w14:paraId="194D5E7A" w14:textId="77777777" w:rsidR="006C3DE2" w:rsidRPr="00906108" w:rsidRDefault="006C3DE2" w:rsidP="006C3DE2">
      <w:pPr>
        <w:tabs>
          <w:tab w:val="left" w:pos="1440"/>
          <w:tab w:val="left" w:pos="2880"/>
        </w:tabs>
        <w:spacing w:before="240"/>
        <w:ind w:left="1710" w:right="57" w:hanging="11"/>
        <w:jc w:val="thaiDistribute"/>
        <w:rPr>
          <w:rFonts w:cs="Times New Roman"/>
          <w:spacing w:val="-4"/>
        </w:rPr>
      </w:pPr>
      <w:r w:rsidRPr="00906108">
        <w:rPr>
          <w:rFonts w:cs="Times New Roman"/>
          <w:spacing w:val="-4"/>
        </w:rPr>
        <w:t xml:space="preserve">On July </w:t>
      </w:r>
      <w:r w:rsidRPr="00906108">
        <w:rPr>
          <w:spacing w:val="-4"/>
        </w:rPr>
        <w:t>12</w:t>
      </w:r>
      <w:r w:rsidRPr="00906108">
        <w:rPr>
          <w:rFonts w:cs="Times New Roman"/>
          <w:spacing w:val="-4"/>
        </w:rPr>
        <w:t xml:space="preserve">, </w:t>
      </w:r>
      <w:r w:rsidRPr="00906108">
        <w:rPr>
          <w:spacing w:val="-4"/>
        </w:rPr>
        <w:t>2024</w:t>
      </w:r>
      <w:r w:rsidRPr="00906108">
        <w:rPr>
          <w:rFonts w:cs="Times New Roman"/>
          <w:spacing w:val="-4"/>
        </w:rPr>
        <w:t xml:space="preserve">, </w:t>
      </w:r>
      <w:proofErr w:type="spellStart"/>
      <w:r w:rsidRPr="00906108">
        <w:rPr>
          <w:rFonts w:cs="Times New Roman"/>
          <w:spacing w:val="-4"/>
        </w:rPr>
        <w:t>Sumolnart</w:t>
      </w:r>
      <w:proofErr w:type="spellEnd"/>
      <w:r w:rsidRPr="00906108">
        <w:rPr>
          <w:rFonts w:cs="Times New Roman"/>
          <w:spacing w:val="-4"/>
        </w:rPr>
        <w:t xml:space="preserve"> Co., Ltd. renewed five unsecured promissory notes with total amounts of Baht </w:t>
      </w:r>
      <w:r w:rsidRPr="00906108">
        <w:rPr>
          <w:spacing w:val="-4"/>
        </w:rPr>
        <w:t>1</w:t>
      </w:r>
      <w:r w:rsidRPr="00906108">
        <w:rPr>
          <w:rFonts w:cs="Times New Roman"/>
          <w:spacing w:val="-4"/>
        </w:rPr>
        <w:t>.</w:t>
      </w:r>
      <w:r w:rsidRPr="00906108">
        <w:rPr>
          <w:spacing w:val="-4"/>
        </w:rPr>
        <w:t>28</w:t>
      </w:r>
      <w:r w:rsidRPr="00906108">
        <w:rPr>
          <w:rFonts w:cs="Times New Roman"/>
          <w:spacing w:val="-4"/>
        </w:rPr>
        <w:t xml:space="preserve"> million to borrow from Charn Issara Residence Co., Ltd. (“CIR”) with the fixed interest rate of </w:t>
      </w:r>
      <w:r w:rsidRPr="00906108">
        <w:rPr>
          <w:spacing w:val="-4"/>
        </w:rPr>
        <w:t>0</w:t>
      </w:r>
      <w:r w:rsidRPr="00906108">
        <w:rPr>
          <w:rFonts w:cs="Times New Roman"/>
          <w:spacing w:val="-4"/>
        </w:rPr>
        <w:t>.</w:t>
      </w:r>
      <w:r w:rsidRPr="00906108">
        <w:rPr>
          <w:spacing w:val="-4"/>
        </w:rPr>
        <w:t>1</w:t>
      </w:r>
      <w:r w:rsidRPr="00906108">
        <w:rPr>
          <w:rFonts w:cs="Times New Roman"/>
          <w:spacing w:val="-4"/>
        </w:rPr>
        <w:t xml:space="preserve">% per annum. The interest shall be repaid on a monthly basis and the last interest shall be repaid together with the repayment of principals on July </w:t>
      </w:r>
      <w:r w:rsidRPr="00906108">
        <w:rPr>
          <w:spacing w:val="-4"/>
        </w:rPr>
        <w:t>11</w:t>
      </w:r>
      <w:r w:rsidRPr="00906108">
        <w:rPr>
          <w:rFonts w:cs="Times New Roman"/>
          <w:spacing w:val="-4"/>
        </w:rPr>
        <w:t xml:space="preserve">, </w:t>
      </w:r>
      <w:r w:rsidRPr="00906108">
        <w:rPr>
          <w:spacing w:val="-4"/>
        </w:rPr>
        <w:t>2027</w:t>
      </w:r>
      <w:r w:rsidRPr="00906108">
        <w:rPr>
          <w:rFonts w:cs="Times New Roman"/>
          <w:spacing w:val="-4"/>
        </w:rPr>
        <w:t>.</w:t>
      </w:r>
    </w:p>
    <w:p w14:paraId="0799F04A" w14:textId="581CA1F5" w:rsidR="006C3DE2" w:rsidRPr="00906108" w:rsidRDefault="006C3DE2" w:rsidP="00E93A0D">
      <w:pPr>
        <w:tabs>
          <w:tab w:val="left" w:pos="2880"/>
        </w:tabs>
        <w:ind w:left="1080" w:right="18" w:hanging="540"/>
        <w:jc w:val="thaiDistribute"/>
      </w:pPr>
    </w:p>
    <w:p w14:paraId="555A089D" w14:textId="77777777" w:rsidR="006220AE" w:rsidRPr="00906108" w:rsidRDefault="006220AE" w:rsidP="00E93A0D">
      <w:pPr>
        <w:tabs>
          <w:tab w:val="left" w:pos="2880"/>
        </w:tabs>
        <w:ind w:left="1080" w:right="18" w:hanging="540"/>
        <w:jc w:val="thaiDistribute"/>
      </w:pPr>
      <w:r w:rsidRPr="00906108">
        <w:br w:type="page"/>
      </w:r>
    </w:p>
    <w:p w14:paraId="2E97958B" w14:textId="04067A99" w:rsidR="00782AE4" w:rsidRPr="00906108" w:rsidRDefault="00B44747" w:rsidP="00E93A0D">
      <w:pPr>
        <w:tabs>
          <w:tab w:val="left" w:pos="2880"/>
        </w:tabs>
        <w:ind w:left="1080" w:right="18" w:hanging="540"/>
        <w:jc w:val="thaiDistribute"/>
        <w:rPr>
          <w:rFonts w:cs="Cordia New"/>
          <w:cs/>
        </w:rPr>
      </w:pPr>
      <w:r w:rsidRPr="00906108">
        <w:lastRenderedPageBreak/>
        <w:t>4</w:t>
      </w:r>
      <w:r w:rsidR="00782AE4" w:rsidRPr="00906108">
        <w:rPr>
          <w:rFonts w:cs="Times New Roman"/>
        </w:rPr>
        <w:t>.</w:t>
      </w:r>
      <w:r w:rsidRPr="00906108">
        <w:t>4</w:t>
      </w:r>
      <w:r w:rsidR="007E6BB5" w:rsidRPr="00906108">
        <w:rPr>
          <w:rFonts w:cs="Times New Roman"/>
        </w:rPr>
        <w:tab/>
      </w:r>
      <w:r w:rsidR="008901D4" w:rsidRPr="00906108">
        <w:rPr>
          <w:rFonts w:cs="Times New Roman"/>
        </w:rPr>
        <w:t xml:space="preserve">Balances and movements of borrowings from related </w:t>
      </w:r>
      <w:r w:rsidR="00ED455C" w:rsidRPr="00906108">
        <w:rPr>
          <w:rFonts w:cs="Times New Roman"/>
        </w:rPr>
        <w:t xml:space="preserve">companies </w:t>
      </w:r>
      <w:r w:rsidR="00E43BE0" w:rsidRPr="00906108">
        <w:rPr>
          <w:rFonts w:cs="Times New Roman"/>
        </w:rPr>
        <w:t xml:space="preserve">and related </w:t>
      </w:r>
      <w:r w:rsidR="00ED455C" w:rsidRPr="00906108">
        <w:rPr>
          <w:rFonts w:cs="Times New Roman"/>
        </w:rPr>
        <w:t xml:space="preserve">persons </w:t>
      </w:r>
      <w:r w:rsidR="008901D4" w:rsidRPr="00906108">
        <w:rPr>
          <w:rFonts w:cs="Times New Roman"/>
        </w:rPr>
        <w:t>are as follows:</w:t>
      </w:r>
    </w:p>
    <w:p w14:paraId="0850B45D" w14:textId="539BF94D" w:rsidR="005024D3" w:rsidRPr="00906108" w:rsidRDefault="00B44747" w:rsidP="00A04A48">
      <w:pPr>
        <w:tabs>
          <w:tab w:val="left" w:pos="2880"/>
        </w:tabs>
        <w:spacing w:before="240"/>
        <w:ind w:left="1714" w:right="72" w:hanging="634"/>
        <w:jc w:val="thaiDistribute"/>
        <w:rPr>
          <w:rFonts w:cs="Times New Roman"/>
        </w:rPr>
      </w:pPr>
      <w:r w:rsidRPr="00906108">
        <w:t>4</w:t>
      </w:r>
      <w:r w:rsidR="005024D3" w:rsidRPr="00906108">
        <w:rPr>
          <w:rFonts w:cs="Times New Roman"/>
        </w:rPr>
        <w:t>.</w:t>
      </w:r>
      <w:r w:rsidRPr="00906108">
        <w:t>4</w:t>
      </w:r>
      <w:r w:rsidR="005024D3" w:rsidRPr="00906108">
        <w:rPr>
          <w:rFonts w:cs="Times New Roman"/>
        </w:rPr>
        <w:t>.</w:t>
      </w:r>
      <w:r w:rsidRPr="00906108">
        <w:t>1</w:t>
      </w:r>
      <w:r w:rsidR="005024D3" w:rsidRPr="00906108">
        <w:rPr>
          <w:rFonts w:cs="Times New Roman"/>
          <w:cs/>
        </w:rPr>
        <w:t xml:space="preserve"> </w:t>
      </w:r>
      <w:r w:rsidR="00E43BE0" w:rsidRPr="00906108">
        <w:rPr>
          <w:rFonts w:cs="Times New Roman"/>
        </w:rPr>
        <w:tab/>
      </w:r>
      <w:r w:rsidR="001C5A96" w:rsidRPr="00906108">
        <w:rPr>
          <w:rFonts w:cs="Times New Roman"/>
        </w:rPr>
        <w:t xml:space="preserve">Short-term borrowings from related </w:t>
      </w:r>
      <w:r w:rsidR="00E43BE0" w:rsidRPr="00906108">
        <w:rPr>
          <w:rFonts w:cs="Times New Roman"/>
        </w:rPr>
        <w:t>persons and related companies</w:t>
      </w:r>
    </w:p>
    <w:p w14:paraId="1B241679" w14:textId="3F267FC4" w:rsidR="005024D3" w:rsidRPr="00906108" w:rsidRDefault="005024D3" w:rsidP="00A04A48">
      <w:pPr>
        <w:tabs>
          <w:tab w:val="left" w:pos="1440"/>
          <w:tab w:val="left" w:pos="2880"/>
        </w:tabs>
        <w:spacing w:before="240"/>
        <w:ind w:left="605" w:right="-302"/>
        <w:jc w:val="right"/>
        <w:rPr>
          <w:rFonts w:cs="Times New Roman"/>
          <w:b/>
          <w:bCs/>
          <w:spacing w:val="-4"/>
          <w:sz w:val="15"/>
          <w:szCs w:val="15"/>
        </w:rPr>
      </w:pPr>
      <w:r w:rsidRPr="00906108">
        <w:rPr>
          <w:rFonts w:cs="Times New Roman"/>
          <w:b/>
          <w:bCs/>
          <w:spacing w:val="-4"/>
          <w:sz w:val="15"/>
          <w:szCs w:val="15"/>
        </w:rPr>
        <w:t>Unit</w:t>
      </w:r>
      <w:r w:rsidR="00DB5CEC" w:rsidRPr="00906108">
        <w:rPr>
          <w:rFonts w:cs="Times New Roman"/>
          <w:b/>
          <w:bCs/>
          <w:spacing w:val="-4"/>
          <w:sz w:val="15"/>
          <w:szCs w:val="15"/>
        </w:rPr>
        <w:t xml:space="preserve"> </w:t>
      </w:r>
      <w:r w:rsidRPr="00906108">
        <w:rPr>
          <w:rFonts w:cs="Times New Roman"/>
          <w:b/>
          <w:bCs/>
          <w:spacing w:val="-4"/>
          <w:sz w:val="15"/>
          <w:szCs w:val="15"/>
          <w:cs/>
        </w:rPr>
        <w:t xml:space="preserve">: </w:t>
      </w:r>
      <w:r w:rsidRPr="00906108">
        <w:rPr>
          <w:rFonts w:cs="Times New Roman"/>
          <w:b/>
          <w:bCs/>
          <w:spacing w:val="-4"/>
          <w:sz w:val="15"/>
          <w:szCs w:val="15"/>
        </w:rPr>
        <w:t>Thousand Baht</w:t>
      </w:r>
    </w:p>
    <w:tbl>
      <w:tblPr>
        <w:tblW w:w="9085" w:type="dxa"/>
        <w:tblInd w:w="900" w:type="dxa"/>
        <w:tblLayout w:type="fixed"/>
        <w:tblCellMar>
          <w:left w:w="0" w:type="dxa"/>
          <w:right w:w="0" w:type="dxa"/>
        </w:tblCellMar>
        <w:tblLook w:val="0000" w:firstRow="0" w:lastRow="0" w:firstColumn="0" w:lastColumn="0" w:noHBand="0" w:noVBand="0"/>
      </w:tblPr>
      <w:tblGrid>
        <w:gridCol w:w="1800"/>
        <w:gridCol w:w="872"/>
        <w:gridCol w:w="208"/>
        <w:gridCol w:w="660"/>
        <w:gridCol w:w="150"/>
        <w:gridCol w:w="968"/>
        <w:gridCol w:w="883"/>
        <w:gridCol w:w="91"/>
        <w:gridCol w:w="692"/>
        <w:gridCol w:w="107"/>
        <w:gridCol w:w="692"/>
        <w:gridCol w:w="90"/>
        <w:gridCol w:w="884"/>
        <w:gridCol w:w="91"/>
        <w:gridCol w:w="897"/>
      </w:tblGrid>
      <w:tr w:rsidR="00906108" w:rsidRPr="00906108" w14:paraId="46B886F4" w14:textId="77777777" w:rsidTr="00A4345E">
        <w:trPr>
          <w:cantSplit/>
        </w:trPr>
        <w:tc>
          <w:tcPr>
            <w:tcW w:w="1800" w:type="dxa"/>
          </w:tcPr>
          <w:p w14:paraId="0983B8AB" w14:textId="77777777" w:rsidR="001B23EB" w:rsidRPr="00906108" w:rsidRDefault="001B23EB" w:rsidP="00F3548F">
            <w:pPr>
              <w:ind w:right="65"/>
              <w:jc w:val="center"/>
              <w:rPr>
                <w:rFonts w:cs="Times New Roman"/>
                <w:b/>
                <w:bCs/>
                <w:sz w:val="15"/>
                <w:szCs w:val="15"/>
                <w:cs/>
              </w:rPr>
            </w:pPr>
          </w:p>
        </w:tc>
        <w:tc>
          <w:tcPr>
            <w:tcW w:w="872" w:type="dxa"/>
          </w:tcPr>
          <w:p w14:paraId="1D503AE2" w14:textId="77777777" w:rsidR="001B23EB" w:rsidRPr="00906108" w:rsidRDefault="001B23EB" w:rsidP="00F3548F">
            <w:pPr>
              <w:ind w:right="-13"/>
              <w:jc w:val="center"/>
              <w:rPr>
                <w:rFonts w:cs="Times New Roman"/>
                <w:b/>
                <w:bCs/>
                <w:sz w:val="15"/>
                <w:szCs w:val="15"/>
                <w:cs/>
              </w:rPr>
            </w:pPr>
          </w:p>
        </w:tc>
        <w:tc>
          <w:tcPr>
            <w:tcW w:w="868" w:type="dxa"/>
            <w:gridSpan w:val="2"/>
          </w:tcPr>
          <w:p w14:paraId="29EFC3E0" w14:textId="77777777" w:rsidR="001B23EB" w:rsidRPr="00906108" w:rsidRDefault="001B23EB" w:rsidP="00F3548F">
            <w:pPr>
              <w:ind w:right="-13"/>
              <w:jc w:val="center"/>
              <w:rPr>
                <w:rFonts w:cs="Times New Roman"/>
                <w:b/>
                <w:bCs/>
                <w:sz w:val="15"/>
                <w:szCs w:val="15"/>
                <w:cs/>
              </w:rPr>
            </w:pPr>
          </w:p>
        </w:tc>
        <w:tc>
          <w:tcPr>
            <w:tcW w:w="5545" w:type="dxa"/>
            <w:gridSpan w:val="11"/>
          </w:tcPr>
          <w:p w14:paraId="6E3A1EB2" w14:textId="2D505448" w:rsidR="001B23EB" w:rsidRPr="00906108" w:rsidRDefault="001B23EB" w:rsidP="00F3548F">
            <w:pPr>
              <w:ind w:right="-13"/>
              <w:jc w:val="center"/>
              <w:rPr>
                <w:rFonts w:cs="Times New Roman"/>
                <w:b/>
                <w:bCs/>
                <w:sz w:val="15"/>
                <w:szCs w:val="15"/>
                <w:cs/>
              </w:rPr>
            </w:pPr>
            <w:r w:rsidRPr="00906108">
              <w:rPr>
                <w:rFonts w:cs="Times New Roman"/>
                <w:b/>
                <w:bCs/>
                <w:spacing w:val="-4"/>
                <w:sz w:val="15"/>
                <w:szCs w:val="15"/>
              </w:rPr>
              <w:t>Consolidated financial statements</w:t>
            </w:r>
          </w:p>
        </w:tc>
      </w:tr>
      <w:tr w:rsidR="00906108" w:rsidRPr="00906108" w14:paraId="7E657B09" w14:textId="77777777" w:rsidTr="00A4345E">
        <w:trPr>
          <w:cantSplit/>
        </w:trPr>
        <w:tc>
          <w:tcPr>
            <w:tcW w:w="1800" w:type="dxa"/>
          </w:tcPr>
          <w:p w14:paraId="301E14E2" w14:textId="77777777" w:rsidR="001B23EB" w:rsidRPr="00906108" w:rsidRDefault="001B23EB" w:rsidP="001B23EB">
            <w:pPr>
              <w:ind w:right="65"/>
              <w:jc w:val="center"/>
              <w:rPr>
                <w:rFonts w:cs="Times New Roman"/>
                <w:b/>
                <w:bCs/>
                <w:sz w:val="15"/>
                <w:szCs w:val="15"/>
                <w:cs/>
              </w:rPr>
            </w:pPr>
          </w:p>
        </w:tc>
        <w:tc>
          <w:tcPr>
            <w:tcW w:w="1080" w:type="dxa"/>
            <w:gridSpan w:val="2"/>
            <w:tcBorders>
              <w:top w:val="single" w:sz="4" w:space="0" w:color="auto"/>
            </w:tcBorders>
          </w:tcPr>
          <w:p w14:paraId="0D13FE91" w14:textId="4EDC12BD"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Relationship</w:t>
            </w:r>
          </w:p>
        </w:tc>
        <w:tc>
          <w:tcPr>
            <w:tcW w:w="810" w:type="dxa"/>
            <w:gridSpan w:val="2"/>
            <w:tcBorders>
              <w:top w:val="single" w:sz="4" w:space="0" w:color="auto"/>
            </w:tcBorders>
            <w:vAlign w:val="bottom"/>
          </w:tcPr>
          <w:p w14:paraId="5319B9B2" w14:textId="1E089DA3" w:rsidR="001B23EB" w:rsidRPr="00906108" w:rsidRDefault="001B23EB" w:rsidP="001B23EB">
            <w:pPr>
              <w:ind w:right="-13"/>
              <w:rPr>
                <w:rFonts w:cs="Times New Roman"/>
                <w:b/>
                <w:bCs/>
                <w:sz w:val="15"/>
                <w:szCs w:val="15"/>
              </w:rPr>
            </w:pPr>
            <w:r w:rsidRPr="00906108">
              <w:rPr>
                <w:rFonts w:cs="Times New Roman"/>
                <w:b/>
                <w:bCs/>
                <w:spacing w:val="-4"/>
                <w:sz w:val="15"/>
                <w:szCs w:val="15"/>
              </w:rPr>
              <w:t>Interest rate</w:t>
            </w:r>
          </w:p>
        </w:tc>
        <w:tc>
          <w:tcPr>
            <w:tcW w:w="968" w:type="dxa"/>
            <w:tcBorders>
              <w:top w:val="single" w:sz="4" w:space="0" w:color="auto"/>
            </w:tcBorders>
          </w:tcPr>
          <w:p w14:paraId="1CF5C446" w14:textId="0F944B84"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Due date</w:t>
            </w:r>
          </w:p>
        </w:tc>
        <w:tc>
          <w:tcPr>
            <w:tcW w:w="883" w:type="dxa"/>
            <w:tcBorders>
              <w:top w:val="single" w:sz="4" w:space="0" w:color="auto"/>
            </w:tcBorders>
            <w:vAlign w:val="bottom"/>
          </w:tcPr>
          <w:p w14:paraId="1B776668" w14:textId="6CACE7FB" w:rsidR="001B23EB" w:rsidRPr="00906108" w:rsidRDefault="001B23EB" w:rsidP="001B23EB">
            <w:pPr>
              <w:ind w:right="-13"/>
              <w:jc w:val="center"/>
              <w:rPr>
                <w:rFonts w:cs="Times New Roman"/>
                <w:b/>
                <w:bCs/>
                <w:sz w:val="15"/>
                <w:szCs w:val="15"/>
              </w:rPr>
            </w:pPr>
            <w:r w:rsidRPr="00906108">
              <w:rPr>
                <w:rFonts w:cs="Times New Roman"/>
                <w:b/>
                <w:bCs/>
                <w:spacing w:val="-4"/>
                <w:sz w:val="15"/>
                <w:szCs w:val="15"/>
              </w:rPr>
              <w:t>Balance</w:t>
            </w:r>
          </w:p>
        </w:tc>
        <w:tc>
          <w:tcPr>
            <w:tcW w:w="91" w:type="dxa"/>
            <w:tcBorders>
              <w:top w:val="single" w:sz="4" w:space="0" w:color="auto"/>
            </w:tcBorders>
          </w:tcPr>
          <w:p w14:paraId="4EA0675E" w14:textId="77777777" w:rsidR="001B23EB" w:rsidRPr="00906108" w:rsidRDefault="001B23EB" w:rsidP="001B23EB">
            <w:pPr>
              <w:ind w:left="-108" w:right="-13"/>
              <w:jc w:val="center"/>
              <w:rPr>
                <w:rFonts w:cs="Times New Roman"/>
                <w:b/>
                <w:bCs/>
                <w:sz w:val="15"/>
                <w:szCs w:val="15"/>
                <w:cs/>
              </w:rPr>
            </w:pPr>
          </w:p>
        </w:tc>
        <w:tc>
          <w:tcPr>
            <w:tcW w:w="692" w:type="dxa"/>
            <w:tcBorders>
              <w:top w:val="single" w:sz="4" w:space="0" w:color="auto"/>
            </w:tcBorders>
            <w:vAlign w:val="bottom"/>
          </w:tcPr>
          <w:p w14:paraId="7AAA54D7" w14:textId="195FD264"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Increase</w:t>
            </w:r>
          </w:p>
        </w:tc>
        <w:tc>
          <w:tcPr>
            <w:tcW w:w="107" w:type="dxa"/>
            <w:tcBorders>
              <w:top w:val="single" w:sz="4" w:space="0" w:color="auto"/>
            </w:tcBorders>
          </w:tcPr>
          <w:p w14:paraId="7385B82F" w14:textId="77777777" w:rsidR="001B23EB" w:rsidRPr="00906108" w:rsidRDefault="001B23EB" w:rsidP="001B23EB">
            <w:pPr>
              <w:ind w:right="-13"/>
              <w:jc w:val="center"/>
              <w:rPr>
                <w:rFonts w:cs="Times New Roman"/>
                <w:b/>
                <w:bCs/>
                <w:sz w:val="15"/>
                <w:szCs w:val="15"/>
                <w:cs/>
              </w:rPr>
            </w:pPr>
          </w:p>
        </w:tc>
        <w:tc>
          <w:tcPr>
            <w:tcW w:w="692" w:type="dxa"/>
            <w:tcBorders>
              <w:top w:val="single" w:sz="4" w:space="0" w:color="auto"/>
            </w:tcBorders>
          </w:tcPr>
          <w:p w14:paraId="6BF7DB7B" w14:textId="20048F22"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Repaid</w:t>
            </w:r>
          </w:p>
        </w:tc>
        <w:tc>
          <w:tcPr>
            <w:tcW w:w="90" w:type="dxa"/>
            <w:tcBorders>
              <w:top w:val="single" w:sz="4" w:space="0" w:color="auto"/>
            </w:tcBorders>
          </w:tcPr>
          <w:p w14:paraId="1EABF9FE" w14:textId="77777777" w:rsidR="001B23EB" w:rsidRPr="00906108" w:rsidRDefault="001B23EB" w:rsidP="001B23EB">
            <w:pPr>
              <w:ind w:left="-108" w:right="-13"/>
              <w:jc w:val="center"/>
              <w:rPr>
                <w:rFonts w:cs="Times New Roman"/>
                <w:b/>
                <w:bCs/>
                <w:sz w:val="15"/>
                <w:szCs w:val="15"/>
                <w:cs/>
              </w:rPr>
            </w:pPr>
          </w:p>
        </w:tc>
        <w:tc>
          <w:tcPr>
            <w:tcW w:w="884" w:type="dxa"/>
            <w:tcBorders>
              <w:top w:val="single" w:sz="4" w:space="0" w:color="auto"/>
            </w:tcBorders>
          </w:tcPr>
          <w:p w14:paraId="46A245F0" w14:textId="7763E225" w:rsidR="001B23EB" w:rsidRPr="00906108" w:rsidRDefault="001B23EB" w:rsidP="001B23EB">
            <w:pPr>
              <w:ind w:right="-13"/>
              <w:jc w:val="center"/>
              <w:rPr>
                <w:rFonts w:cs="Times New Roman"/>
                <w:b/>
                <w:bCs/>
                <w:sz w:val="15"/>
                <w:szCs w:val="15"/>
                <w:cs/>
              </w:rPr>
            </w:pPr>
            <w:r w:rsidRPr="00906108">
              <w:rPr>
                <w:rFonts w:cs="Times New Roman"/>
                <w:b/>
                <w:bCs/>
                <w:sz w:val="15"/>
                <w:szCs w:val="15"/>
              </w:rPr>
              <w:t>Transfer Out</w:t>
            </w:r>
          </w:p>
        </w:tc>
        <w:tc>
          <w:tcPr>
            <w:tcW w:w="91" w:type="dxa"/>
            <w:tcBorders>
              <w:top w:val="single" w:sz="4" w:space="0" w:color="auto"/>
            </w:tcBorders>
          </w:tcPr>
          <w:p w14:paraId="5A61D8A9" w14:textId="77777777" w:rsidR="001B23EB" w:rsidRPr="00906108" w:rsidRDefault="001B23EB" w:rsidP="001B23EB">
            <w:pPr>
              <w:ind w:left="-108" w:right="-13"/>
              <w:rPr>
                <w:rFonts w:cs="Times New Roman"/>
                <w:b/>
                <w:bCs/>
                <w:sz w:val="15"/>
                <w:szCs w:val="15"/>
                <w:cs/>
              </w:rPr>
            </w:pPr>
          </w:p>
        </w:tc>
        <w:tc>
          <w:tcPr>
            <w:tcW w:w="897" w:type="dxa"/>
            <w:tcBorders>
              <w:top w:val="single" w:sz="4" w:space="0" w:color="auto"/>
            </w:tcBorders>
            <w:vAlign w:val="bottom"/>
          </w:tcPr>
          <w:p w14:paraId="76C1A861" w14:textId="78A77957"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Balance</w:t>
            </w:r>
            <w:r w:rsidRPr="00906108">
              <w:rPr>
                <w:rFonts w:cs="Times New Roman"/>
                <w:b/>
                <w:bCs/>
                <w:spacing w:val="-4"/>
                <w:sz w:val="15"/>
                <w:szCs w:val="15"/>
                <w:cs/>
              </w:rPr>
              <w:t xml:space="preserve"> </w:t>
            </w:r>
          </w:p>
        </w:tc>
      </w:tr>
      <w:tr w:rsidR="00906108" w:rsidRPr="00906108" w14:paraId="21C1BF55" w14:textId="77777777" w:rsidTr="00A4345E">
        <w:trPr>
          <w:cantSplit/>
        </w:trPr>
        <w:tc>
          <w:tcPr>
            <w:tcW w:w="1800" w:type="dxa"/>
          </w:tcPr>
          <w:p w14:paraId="162DF465" w14:textId="77777777" w:rsidR="001B23EB" w:rsidRPr="00906108" w:rsidRDefault="001B23EB" w:rsidP="001B23EB">
            <w:pPr>
              <w:ind w:right="65"/>
              <w:jc w:val="center"/>
              <w:rPr>
                <w:rFonts w:cs="Times New Roman"/>
                <w:b/>
                <w:bCs/>
                <w:sz w:val="15"/>
                <w:szCs w:val="15"/>
                <w:cs/>
              </w:rPr>
            </w:pPr>
          </w:p>
        </w:tc>
        <w:tc>
          <w:tcPr>
            <w:tcW w:w="1080" w:type="dxa"/>
            <w:gridSpan w:val="2"/>
          </w:tcPr>
          <w:p w14:paraId="7C057E5C" w14:textId="77777777" w:rsidR="001B23EB" w:rsidRPr="00906108" w:rsidRDefault="001B23EB" w:rsidP="001B23EB">
            <w:pPr>
              <w:ind w:right="65"/>
              <w:jc w:val="center"/>
              <w:rPr>
                <w:rFonts w:cs="Times New Roman"/>
                <w:b/>
                <w:bCs/>
                <w:sz w:val="15"/>
                <w:szCs w:val="15"/>
                <w:cs/>
              </w:rPr>
            </w:pPr>
          </w:p>
        </w:tc>
        <w:tc>
          <w:tcPr>
            <w:tcW w:w="810" w:type="dxa"/>
            <w:gridSpan w:val="2"/>
            <w:vAlign w:val="bottom"/>
          </w:tcPr>
          <w:p w14:paraId="79CD8E0C" w14:textId="69463C53"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 p.a.)</w:t>
            </w:r>
          </w:p>
        </w:tc>
        <w:tc>
          <w:tcPr>
            <w:tcW w:w="968" w:type="dxa"/>
          </w:tcPr>
          <w:p w14:paraId="5DCF61A9" w14:textId="468523DA" w:rsidR="001B23EB" w:rsidRPr="00906108" w:rsidRDefault="001B23EB" w:rsidP="001B23EB">
            <w:pPr>
              <w:ind w:right="-13"/>
              <w:jc w:val="center"/>
              <w:rPr>
                <w:rFonts w:cs="Times New Roman"/>
                <w:b/>
                <w:bCs/>
                <w:sz w:val="15"/>
                <w:szCs w:val="15"/>
                <w:cs/>
              </w:rPr>
            </w:pPr>
          </w:p>
        </w:tc>
        <w:tc>
          <w:tcPr>
            <w:tcW w:w="883" w:type="dxa"/>
            <w:vAlign w:val="bottom"/>
          </w:tcPr>
          <w:p w14:paraId="77E2819C" w14:textId="04F3DD15"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as at</w:t>
            </w:r>
          </w:p>
        </w:tc>
        <w:tc>
          <w:tcPr>
            <w:tcW w:w="91" w:type="dxa"/>
          </w:tcPr>
          <w:p w14:paraId="4793291E" w14:textId="77777777" w:rsidR="001B23EB" w:rsidRPr="00906108" w:rsidRDefault="001B23EB" w:rsidP="001B23EB">
            <w:pPr>
              <w:ind w:left="-108" w:right="-13"/>
              <w:jc w:val="center"/>
              <w:rPr>
                <w:rFonts w:cs="Times New Roman"/>
                <w:b/>
                <w:bCs/>
                <w:sz w:val="15"/>
                <w:szCs w:val="15"/>
                <w:cs/>
              </w:rPr>
            </w:pPr>
          </w:p>
        </w:tc>
        <w:tc>
          <w:tcPr>
            <w:tcW w:w="692" w:type="dxa"/>
            <w:vAlign w:val="bottom"/>
          </w:tcPr>
          <w:p w14:paraId="739D5004" w14:textId="17D5D813"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 xml:space="preserve">during </w:t>
            </w:r>
          </w:p>
        </w:tc>
        <w:tc>
          <w:tcPr>
            <w:tcW w:w="107" w:type="dxa"/>
          </w:tcPr>
          <w:p w14:paraId="7513ADC6" w14:textId="77777777" w:rsidR="001B23EB" w:rsidRPr="00906108" w:rsidRDefault="001B23EB" w:rsidP="001B23EB">
            <w:pPr>
              <w:ind w:right="-13"/>
              <w:jc w:val="center"/>
              <w:rPr>
                <w:rFonts w:cs="Times New Roman"/>
                <w:b/>
                <w:bCs/>
                <w:sz w:val="15"/>
                <w:szCs w:val="15"/>
                <w:cs/>
              </w:rPr>
            </w:pPr>
          </w:p>
        </w:tc>
        <w:tc>
          <w:tcPr>
            <w:tcW w:w="692" w:type="dxa"/>
          </w:tcPr>
          <w:p w14:paraId="0EFE7CBE" w14:textId="23E11DED"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during</w:t>
            </w:r>
          </w:p>
        </w:tc>
        <w:tc>
          <w:tcPr>
            <w:tcW w:w="90" w:type="dxa"/>
          </w:tcPr>
          <w:p w14:paraId="54044995" w14:textId="77777777" w:rsidR="001B23EB" w:rsidRPr="00906108" w:rsidRDefault="001B23EB" w:rsidP="001B23EB">
            <w:pPr>
              <w:ind w:left="-108" w:right="-13"/>
              <w:jc w:val="center"/>
              <w:rPr>
                <w:rFonts w:cs="Times New Roman"/>
                <w:b/>
                <w:bCs/>
                <w:sz w:val="15"/>
                <w:szCs w:val="15"/>
                <w:cs/>
              </w:rPr>
            </w:pPr>
          </w:p>
        </w:tc>
        <w:tc>
          <w:tcPr>
            <w:tcW w:w="884" w:type="dxa"/>
          </w:tcPr>
          <w:p w14:paraId="4387BAB0" w14:textId="50F60CB8" w:rsidR="001B23EB" w:rsidRPr="00906108" w:rsidRDefault="001B23EB" w:rsidP="001B23EB">
            <w:pPr>
              <w:ind w:right="-13"/>
              <w:jc w:val="center"/>
              <w:rPr>
                <w:rFonts w:cs="Times New Roman"/>
                <w:b/>
                <w:bCs/>
                <w:sz w:val="15"/>
                <w:szCs w:val="15"/>
                <w:cs/>
              </w:rPr>
            </w:pPr>
            <w:r w:rsidRPr="00906108">
              <w:rPr>
                <w:rFonts w:cs="Times New Roman"/>
                <w:b/>
                <w:bCs/>
                <w:sz w:val="15"/>
                <w:szCs w:val="15"/>
              </w:rPr>
              <w:t>change type</w:t>
            </w:r>
          </w:p>
        </w:tc>
        <w:tc>
          <w:tcPr>
            <w:tcW w:w="91" w:type="dxa"/>
          </w:tcPr>
          <w:p w14:paraId="4911B872" w14:textId="77777777" w:rsidR="001B23EB" w:rsidRPr="00906108" w:rsidRDefault="001B23EB" w:rsidP="001B23EB">
            <w:pPr>
              <w:ind w:left="-108" w:right="-13"/>
              <w:jc w:val="center"/>
              <w:rPr>
                <w:rFonts w:cs="Times New Roman"/>
                <w:b/>
                <w:bCs/>
                <w:sz w:val="15"/>
                <w:szCs w:val="15"/>
                <w:cs/>
              </w:rPr>
            </w:pPr>
          </w:p>
        </w:tc>
        <w:tc>
          <w:tcPr>
            <w:tcW w:w="897" w:type="dxa"/>
            <w:vAlign w:val="bottom"/>
          </w:tcPr>
          <w:p w14:paraId="47DDC455" w14:textId="75BC1489"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as at</w:t>
            </w:r>
          </w:p>
        </w:tc>
      </w:tr>
      <w:tr w:rsidR="00906108" w:rsidRPr="00906108" w14:paraId="0F6B8FE3" w14:textId="77777777" w:rsidTr="00A4345E">
        <w:trPr>
          <w:cantSplit/>
        </w:trPr>
        <w:tc>
          <w:tcPr>
            <w:tcW w:w="1800" w:type="dxa"/>
          </w:tcPr>
          <w:p w14:paraId="20D5DA2D" w14:textId="77777777" w:rsidR="001B23EB" w:rsidRPr="00906108" w:rsidRDefault="001B23EB" w:rsidP="001B23EB">
            <w:pPr>
              <w:ind w:right="65"/>
              <w:jc w:val="center"/>
              <w:rPr>
                <w:rFonts w:cs="Times New Roman"/>
                <w:b/>
                <w:bCs/>
                <w:sz w:val="15"/>
                <w:szCs w:val="15"/>
                <w:cs/>
              </w:rPr>
            </w:pPr>
          </w:p>
        </w:tc>
        <w:tc>
          <w:tcPr>
            <w:tcW w:w="1080" w:type="dxa"/>
            <w:gridSpan w:val="2"/>
          </w:tcPr>
          <w:p w14:paraId="471FAFF6" w14:textId="77777777" w:rsidR="001B23EB" w:rsidRPr="00906108" w:rsidRDefault="001B23EB" w:rsidP="001B23EB">
            <w:pPr>
              <w:ind w:right="65"/>
              <w:jc w:val="center"/>
              <w:rPr>
                <w:rFonts w:cs="Times New Roman"/>
                <w:b/>
                <w:bCs/>
                <w:sz w:val="15"/>
                <w:szCs w:val="15"/>
                <w:cs/>
              </w:rPr>
            </w:pPr>
          </w:p>
        </w:tc>
        <w:tc>
          <w:tcPr>
            <w:tcW w:w="810" w:type="dxa"/>
            <w:gridSpan w:val="2"/>
            <w:vAlign w:val="bottom"/>
          </w:tcPr>
          <w:p w14:paraId="25AE5260" w14:textId="77777777" w:rsidR="001B23EB" w:rsidRPr="00906108" w:rsidRDefault="001B23EB" w:rsidP="001B23EB">
            <w:pPr>
              <w:ind w:right="-13"/>
              <w:jc w:val="center"/>
              <w:rPr>
                <w:rFonts w:cs="Times New Roman"/>
                <w:b/>
                <w:bCs/>
                <w:sz w:val="15"/>
                <w:szCs w:val="15"/>
                <w:cs/>
              </w:rPr>
            </w:pPr>
          </w:p>
        </w:tc>
        <w:tc>
          <w:tcPr>
            <w:tcW w:w="968" w:type="dxa"/>
          </w:tcPr>
          <w:p w14:paraId="2B9AF6D5" w14:textId="77777777" w:rsidR="001B23EB" w:rsidRPr="00906108" w:rsidRDefault="001B23EB" w:rsidP="001B23EB">
            <w:pPr>
              <w:ind w:right="-13"/>
              <w:jc w:val="center"/>
              <w:rPr>
                <w:rFonts w:cs="Times New Roman"/>
                <w:b/>
                <w:bCs/>
                <w:sz w:val="15"/>
                <w:szCs w:val="15"/>
              </w:rPr>
            </w:pPr>
          </w:p>
        </w:tc>
        <w:tc>
          <w:tcPr>
            <w:tcW w:w="883" w:type="dxa"/>
            <w:vAlign w:val="bottom"/>
          </w:tcPr>
          <w:p w14:paraId="72FC0791" w14:textId="0348F6A7"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 xml:space="preserve">December </w:t>
            </w:r>
            <w:r w:rsidR="00B44747" w:rsidRPr="00906108">
              <w:rPr>
                <w:b/>
                <w:bCs/>
                <w:spacing w:val="-4"/>
                <w:sz w:val="15"/>
                <w:szCs w:val="15"/>
              </w:rPr>
              <w:t>31</w:t>
            </w:r>
            <w:r w:rsidRPr="00906108">
              <w:rPr>
                <w:rFonts w:cs="Times New Roman"/>
                <w:b/>
                <w:bCs/>
                <w:spacing w:val="-4"/>
                <w:sz w:val="15"/>
                <w:szCs w:val="15"/>
              </w:rPr>
              <w:t xml:space="preserve">, </w:t>
            </w:r>
          </w:p>
        </w:tc>
        <w:tc>
          <w:tcPr>
            <w:tcW w:w="91" w:type="dxa"/>
          </w:tcPr>
          <w:p w14:paraId="49BB3CBD" w14:textId="77777777" w:rsidR="001B23EB" w:rsidRPr="00906108" w:rsidRDefault="001B23EB" w:rsidP="001B23EB">
            <w:pPr>
              <w:ind w:right="-13"/>
              <w:jc w:val="center"/>
              <w:rPr>
                <w:rFonts w:cs="Times New Roman"/>
                <w:b/>
                <w:bCs/>
                <w:sz w:val="15"/>
                <w:szCs w:val="15"/>
                <w:cs/>
              </w:rPr>
            </w:pPr>
          </w:p>
        </w:tc>
        <w:tc>
          <w:tcPr>
            <w:tcW w:w="692" w:type="dxa"/>
            <w:vAlign w:val="bottom"/>
          </w:tcPr>
          <w:p w14:paraId="2F15EA44" w14:textId="25889695"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the year</w:t>
            </w:r>
          </w:p>
        </w:tc>
        <w:tc>
          <w:tcPr>
            <w:tcW w:w="107" w:type="dxa"/>
          </w:tcPr>
          <w:p w14:paraId="76C8F0BE" w14:textId="77777777" w:rsidR="001B23EB" w:rsidRPr="00906108" w:rsidRDefault="001B23EB" w:rsidP="001B23EB">
            <w:pPr>
              <w:ind w:right="-13"/>
              <w:jc w:val="center"/>
              <w:rPr>
                <w:rFonts w:cs="Times New Roman"/>
                <w:b/>
                <w:bCs/>
                <w:sz w:val="15"/>
                <w:szCs w:val="15"/>
                <w:cs/>
              </w:rPr>
            </w:pPr>
          </w:p>
        </w:tc>
        <w:tc>
          <w:tcPr>
            <w:tcW w:w="692" w:type="dxa"/>
          </w:tcPr>
          <w:p w14:paraId="15C89227" w14:textId="4CAC21EF"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the year</w:t>
            </w:r>
          </w:p>
        </w:tc>
        <w:tc>
          <w:tcPr>
            <w:tcW w:w="90" w:type="dxa"/>
          </w:tcPr>
          <w:p w14:paraId="4A9B8FA6" w14:textId="77777777" w:rsidR="001B23EB" w:rsidRPr="00906108" w:rsidRDefault="001B23EB" w:rsidP="001B23EB">
            <w:pPr>
              <w:ind w:right="-13"/>
              <w:jc w:val="center"/>
              <w:rPr>
                <w:rFonts w:cs="Times New Roman"/>
                <w:b/>
                <w:bCs/>
                <w:sz w:val="15"/>
                <w:szCs w:val="15"/>
                <w:cs/>
              </w:rPr>
            </w:pPr>
          </w:p>
        </w:tc>
        <w:tc>
          <w:tcPr>
            <w:tcW w:w="884" w:type="dxa"/>
          </w:tcPr>
          <w:p w14:paraId="4CE2B6F5" w14:textId="3C861E2C" w:rsidR="001B23EB" w:rsidRPr="00906108" w:rsidRDefault="001B23EB" w:rsidP="001B23EB">
            <w:pPr>
              <w:ind w:right="-13"/>
              <w:jc w:val="center"/>
              <w:rPr>
                <w:rFonts w:cs="Times New Roman"/>
                <w:b/>
                <w:bCs/>
                <w:sz w:val="15"/>
                <w:szCs w:val="15"/>
                <w:cs/>
              </w:rPr>
            </w:pPr>
            <w:r w:rsidRPr="00906108">
              <w:rPr>
                <w:rFonts w:cs="Times New Roman"/>
                <w:b/>
                <w:bCs/>
                <w:sz w:val="15"/>
                <w:szCs w:val="15"/>
              </w:rPr>
              <w:t>during the</w:t>
            </w:r>
          </w:p>
        </w:tc>
        <w:tc>
          <w:tcPr>
            <w:tcW w:w="91" w:type="dxa"/>
          </w:tcPr>
          <w:p w14:paraId="3091C52C" w14:textId="77777777" w:rsidR="001B23EB" w:rsidRPr="00906108" w:rsidRDefault="001B23EB" w:rsidP="001B23EB">
            <w:pPr>
              <w:ind w:right="-13"/>
              <w:jc w:val="center"/>
              <w:rPr>
                <w:rFonts w:cs="Times New Roman"/>
                <w:b/>
                <w:bCs/>
                <w:sz w:val="15"/>
                <w:szCs w:val="15"/>
              </w:rPr>
            </w:pPr>
          </w:p>
        </w:tc>
        <w:tc>
          <w:tcPr>
            <w:tcW w:w="897" w:type="dxa"/>
            <w:vAlign w:val="bottom"/>
          </w:tcPr>
          <w:p w14:paraId="6345FF9A" w14:textId="0D02385A" w:rsidR="001B23EB" w:rsidRPr="00906108" w:rsidRDefault="001B23EB" w:rsidP="001B23EB">
            <w:pPr>
              <w:ind w:right="-13"/>
              <w:jc w:val="center"/>
              <w:rPr>
                <w:rFonts w:cs="Times New Roman"/>
                <w:b/>
                <w:bCs/>
                <w:sz w:val="15"/>
                <w:szCs w:val="15"/>
                <w:cs/>
              </w:rPr>
            </w:pPr>
            <w:r w:rsidRPr="00906108">
              <w:rPr>
                <w:rFonts w:cs="Times New Roman"/>
                <w:b/>
                <w:bCs/>
                <w:spacing w:val="-4"/>
                <w:sz w:val="15"/>
                <w:szCs w:val="15"/>
              </w:rPr>
              <w:t xml:space="preserve">December </w:t>
            </w:r>
            <w:r w:rsidR="00B44747" w:rsidRPr="00906108">
              <w:rPr>
                <w:b/>
                <w:bCs/>
                <w:spacing w:val="-4"/>
                <w:sz w:val="15"/>
                <w:szCs w:val="15"/>
              </w:rPr>
              <w:t>31</w:t>
            </w:r>
            <w:r w:rsidRPr="00906108">
              <w:rPr>
                <w:rFonts w:cs="Times New Roman"/>
                <w:b/>
                <w:bCs/>
                <w:spacing w:val="-4"/>
                <w:sz w:val="15"/>
                <w:szCs w:val="15"/>
              </w:rPr>
              <w:t xml:space="preserve">, </w:t>
            </w:r>
          </w:p>
        </w:tc>
      </w:tr>
      <w:tr w:rsidR="00906108" w:rsidRPr="00906108" w14:paraId="4A2103AB" w14:textId="77777777" w:rsidTr="00A4345E">
        <w:trPr>
          <w:cantSplit/>
        </w:trPr>
        <w:tc>
          <w:tcPr>
            <w:tcW w:w="1800" w:type="dxa"/>
          </w:tcPr>
          <w:p w14:paraId="2C7BC23F" w14:textId="77777777" w:rsidR="001B23EB" w:rsidRPr="00906108" w:rsidRDefault="001B23EB" w:rsidP="001B23EB">
            <w:pPr>
              <w:ind w:right="65"/>
              <w:jc w:val="center"/>
              <w:rPr>
                <w:rFonts w:cs="Times New Roman"/>
                <w:b/>
                <w:bCs/>
                <w:sz w:val="15"/>
                <w:szCs w:val="15"/>
                <w:cs/>
              </w:rPr>
            </w:pPr>
          </w:p>
        </w:tc>
        <w:tc>
          <w:tcPr>
            <w:tcW w:w="1080" w:type="dxa"/>
            <w:gridSpan w:val="2"/>
          </w:tcPr>
          <w:p w14:paraId="22D7A901" w14:textId="77777777" w:rsidR="001B23EB" w:rsidRPr="00906108" w:rsidRDefault="001B23EB" w:rsidP="001B23EB">
            <w:pPr>
              <w:ind w:right="65"/>
              <w:jc w:val="center"/>
              <w:rPr>
                <w:rFonts w:cs="Times New Roman"/>
                <w:b/>
                <w:bCs/>
                <w:sz w:val="15"/>
                <w:szCs w:val="15"/>
                <w:cs/>
              </w:rPr>
            </w:pPr>
          </w:p>
        </w:tc>
        <w:tc>
          <w:tcPr>
            <w:tcW w:w="810" w:type="dxa"/>
            <w:gridSpan w:val="2"/>
          </w:tcPr>
          <w:p w14:paraId="467B5518" w14:textId="77777777" w:rsidR="001B23EB" w:rsidRPr="00906108" w:rsidRDefault="001B23EB" w:rsidP="001B23EB">
            <w:pPr>
              <w:ind w:right="-13"/>
              <w:jc w:val="center"/>
              <w:rPr>
                <w:rFonts w:cs="Times New Roman"/>
                <w:b/>
                <w:bCs/>
                <w:sz w:val="15"/>
                <w:szCs w:val="15"/>
                <w:cs/>
              </w:rPr>
            </w:pPr>
          </w:p>
        </w:tc>
        <w:tc>
          <w:tcPr>
            <w:tcW w:w="968" w:type="dxa"/>
          </w:tcPr>
          <w:p w14:paraId="047C495F" w14:textId="77777777" w:rsidR="001B23EB" w:rsidRPr="00906108" w:rsidRDefault="001B23EB" w:rsidP="001B23EB">
            <w:pPr>
              <w:ind w:left="16" w:right="-13"/>
              <w:jc w:val="center"/>
              <w:rPr>
                <w:rFonts w:cs="Times New Roman"/>
                <w:b/>
                <w:bCs/>
                <w:sz w:val="15"/>
                <w:szCs w:val="15"/>
              </w:rPr>
            </w:pPr>
          </w:p>
        </w:tc>
        <w:tc>
          <w:tcPr>
            <w:tcW w:w="883" w:type="dxa"/>
            <w:vAlign w:val="bottom"/>
          </w:tcPr>
          <w:p w14:paraId="2F177836" w14:textId="0A574C19" w:rsidR="001B23EB" w:rsidRPr="00906108" w:rsidRDefault="00B44747" w:rsidP="001B23EB">
            <w:pPr>
              <w:ind w:right="-13"/>
              <w:jc w:val="center"/>
              <w:rPr>
                <w:rFonts w:cs="Times New Roman"/>
                <w:b/>
                <w:bCs/>
                <w:sz w:val="15"/>
                <w:szCs w:val="15"/>
              </w:rPr>
            </w:pPr>
            <w:r w:rsidRPr="00906108">
              <w:rPr>
                <w:b/>
                <w:bCs/>
                <w:spacing w:val="-4"/>
                <w:sz w:val="15"/>
                <w:szCs w:val="15"/>
              </w:rPr>
              <w:t>202</w:t>
            </w:r>
            <w:r w:rsidR="00A35629" w:rsidRPr="00906108">
              <w:rPr>
                <w:b/>
                <w:bCs/>
                <w:spacing w:val="-4"/>
                <w:sz w:val="15"/>
                <w:szCs w:val="15"/>
              </w:rPr>
              <w:t>4</w:t>
            </w:r>
          </w:p>
        </w:tc>
        <w:tc>
          <w:tcPr>
            <w:tcW w:w="91" w:type="dxa"/>
          </w:tcPr>
          <w:p w14:paraId="326B7A06" w14:textId="77777777" w:rsidR="001B23EB" w:rsidRPr="00906108" w:rsidRDefault="001B23EB" w:rsidP="001B23EB">
            <w:pPr>
              <w:ind w:right="-13"/>
              <w:jc w:val="center"/>
              <w:rPr>
                <w:rFonts w:cs="Times New Roman"/>
                <w:b/>
                <w:bCs/>
                <w:sz w:val="15"/>
                <w:szCs w:val="15"/>
                <w:cs/>
              </w:rPr>
            </w:pPr>
          </w:p>
        </w:tc>
        <w:tc>
          <w:tcPr>
            <w:tcW w:w="692" w:type="dxa"/>
            <w:vAlign w:val="bottom"/>
          </w:tcPr>
          <w:p w14:paraId="6034F9D1" w14:textId="77777777" w:rsidR="001B23EB" w:rsidRPr="00906108" w:rsidRDefault="001B23EB" w:rsidP="001B23EB">
            <w:pPr>
              <w:ind w:right="-13"/>
              <w:jc w:val="center"/>
              <w:rPr>
                <w:rFonts w:cs="Times New Roman"/>
                <w:b/>
                <w:bCs/>
                <w:sz w:val="15"/>
                <w:szCs w:val="15"/>
                <w:cs/>
              </w:rPr>
            </w:pPr>
          </w:p>
        </w:tc>
        <w:tc>
          <w:tcPr>
            <w:tcW w:w="107" w:type="dxa"/>
          </w:tcPr>
          <w:p w14:paraId="6B60A542" w14:textId="77777777" w:rsidR="001B23EB" w:rsidRPr="00906108" w:rsidRDefault="001B23EB" w:rsidP="001B23EB">
            <w:pPr>
              <w:ind w:right="-13"/>
              <w:jc w:val="center"/>
              <w:rPr>
                <w:rFonts w:cs="Times New Roman"/>
                <w:b/>
                <w:bCs/>
                <w:sz w:val="15"/>
                <w:szCs w:val="15"/>
                <w:cs/>
              </w:rPr>
            </w:pPr>
          </w:p>
        </w:tc>
        <w:tc>
          <w:tcPr>
            <w:tcW w:w="692" w:type="dxa"/>
          </w:tcPr>
          <w:p w14:paraId="75B0C91D" w14:textId="77777777" w:rsidR="001B23EB" w:rsidRPr="00906108" w:rsidRDefault="001B23EB" w:rsidP="001B23EB">
            <w:pPr>
              <w:ind w:right="-13"/>
              <w:jc w:val="center"/>
              <w:rPr>
                <w:rFonts w:cs="Times New Roman"/>
                <w:b/>
                <w:bCs/>
                <w:sz w:val="15"/>
                <w:szCs w:val="15"/>
                <w:cs/>
              </w:rPr>
            </w:pPr>
          </w:p>
        </w:tc>
        <w:tc>
          <w:tcPr>
            <w:tcW w:w="90" w:type="dxa"/>
          </w:tcPr>
          <w:p w14:paraId="1A204C5B" w14:textId="77777777" w:rsidR="001B23EB" w:rsidRPr="00906108" w:rsidRDefault="001B23EB" w:rsidP="001B23EB">
            <w:pPr>
              <w:ind w:right="-13"/>
              <w:jc w:val="center"/>
              <w:rPr>
                <w:rFonts w:cs="Times New Roman"/>
                <w:b/>
                <w:bCs/>
                <w:sz w:val="15"/>
                <w:szCs w:val="15"/>
                <w:cs/>
              </w:rPr>
            </w:pPr>
          </w:p>
        </w:tc>
        <w:tc>
          <w:tcPr>
            <w:tcW w:w="884" w:type="dxa"/>
          </w:tcPr>
          <w:p w14:paraId="641E0B69" w14:textId="214D0C19" w:rsidR="001B23EB" w:rsidRPr="00906108" w:rsidRDefault="001B23EB" w:rsidP="001B23EB">
            <w:pPr>
              <w:ind w:right="-13"/>
              <w:jc w:val="center"/>
              <w:rPr>
                <w:rFonts w:cs="Times New Roman"/>
                <w:b/>
                <w:bCs/>
                <w:sz w:val="15"/>
                <w:szCs w:val="15"/>
                <w:cs/>
              </w:rPr>
            </w:pPr>
            <w:r w:rsidRPr="00906108">
              <w:rPr>
                <w:rFonts w:cs="Times New Roman"/>
                <w:b/>
                <w:bCs/>
                <w:sz w:val="15"/>
                <w:szCs w:val="15"/>
              </w:rPr>
              <w:t>year</w:t>
            </w:r>
          </w:p>
        </w:tc>
        <w:tc>
          <w:tcPr>
            <w:tcW w:w="91" w:type="dxa"/>
          </w:tcPr>
          <w:p w14:paraId="6FA89881" w14:textId="77777777" w:rsidR="001B23EB" w:rsidRPr="00906108" w:rsidRDefault="001B23EB" w:rsidP="001B23EB">
            <w:pPr>
              <w:ind w:right="-13"/>
              <w:jc w:val="center"/>
              <w:rPr>
                <w:rFonts w:cs="Times New Roman"/>
                <w:b/>
                <w:bCs/>
                <w:sz w:val="15"/>
                <w:szCs w:val="15"/>
              </w:rPr>
            </w:pPr>
          </w:p>
        </w:tc>
        <w:tc>
          <w:tcPr>
            <w:tcW w:w="897" w:type="dxa"/>
            <w:vAlign w:val="bottom"/>
          </w:tcPr>
          <w:p w14:paraId="31EF7324" w14:textId="292F58C8" w:rsidR="001B23EB" w:rsidRPr="00906108" w:rsidRDefault="00B44747" w:rsidP="001B23EB">
            <w:pPr>
              <w:ind w:right="-13"/>
              <w:jc w:val="center"/>
              <w:rPr>
                <w:rFonts w:cs="Times New Roman"/>
                <w:b/>
                <w:bCs/>
                <w:sz w:val="15"/>
                <w:szCs w:val="15"/>
              </w:rPr>
            </w:pPr>
            <w:r w:rsidRPr="00906108">
              <w:rPr>
                <w:b/>
                <w:bCs/>
                <w:spacing w:val="-4"/>
                <w:sz w:val="15"/>
                <w:szCs w:val="15"/>
              </w:rPr>
              <w:t>202</w:t>
            </w:r>
            <w:r w:rsidR="00A35629" w:rsidRPr="00906108">
              <w:rPr>
                <w:b/>
                <w:bCs/>
                <w:spacing w:val="-4"/>
                <w:sz w:val="15"/>
                <w:szCs w:val="15"/>
              </w:rPr>
              <w:t>5</w:t>
            </w:r>
          </w:p>
        </w:tc>
      </w:tr>
      <w:tr w:rsidR="00906108" w:rsidRPr="00906108" w14:paraId="0A762F12" w14:textId="77777777" w:rsidTr="00A4345E">
        <w:trPr>
          <w:cantSplit/>
        </w:trPr>
        <w:tc>
          <w:tcPr>
            <w:tcW w:w="1800" w:type="dxa"/>
          </w:tcPr>
          <w:p w14:paraId="6F969DEC" w14:textId="20CCEBA6" w:rsidR="001B23EB" w:rsidRPr="00906108" w:rsidRDefault="001B23EB" w:rsidP="00816F4F">
            <w:pPr>
              <w:ind w:right="65" w:firstLine="60"/>
              <w:rPr>
                <w:rFonts w:cs="Times New Roman"/>
                <w:b/>
                <w:bCs/>
                <w:sz w:val="13"/>
                <w:szCs w:val="13"/>
                <w:cs/>
              </w:rPr>
            </w:pPr>
            <w:r w:rsidRPr="00906108">
              <w:rPr>
                <w:rFonts w:cs="Times New Roman"/>
                <w:b/>
                <w:bCs/>
                <w:sz w:val="13"/>
                <w:szCs w:val="13"/>
              </w:rPr>
              <w:t xml:space="preserve">Short-term borrowings from </w:t>
            </w:r>
          </w:p>
        </w:tc>
        <w:tc>
          <w:tcPr>
            <w:tcW w:w="1080" w:type="dxa"/>
            <w:gridSpan w:val="2"/>
          </w:tcPr>
          <w:p w14:paraId="003548AB" w14:textId="77777777" w:rsidR="001B23EB" w:rsidRPr="00906108" w:rsidRDefault="001B23EB" w:rsidP="00816F4F">
            <w:pPr>
              <w:tabs>
                <w:tab w:val="decimal" w:pos="1212"/>
              </w:tabs>
              <w:ind w:right="65"/>
              <w:rPr>
                <w:rFonts w:cs="Times New Roman"/>
                <w:sz w:val="13"/>
                <w:szCs w:val="13"/>
                <w:cs/>
              </w:rPr>
            </w:pPr>
          </w:p>
        </w:tc>
        <w:tc>
          <w:tcPr>
            <w:tcW w:w="810" w:type="dxa"/>
            <w:gridSpan w:val="2"/>
          </w:tcPr>
          <w:p w14:paraId="17318B2F" w14:textId="77777777" w:rsidR="001B23EB" w:rsidRPr="00906108" w:rsidRDefault="001B23EB" w:rsidP="001B23EB">
            <w:pPr>
              <w:tabs>
                <w:tab w:val="decimal" w:pos="1212"/>
              </w:tabs>
              <w:ind w:right="65"/>
              <w:rPr>
                <w:rFonts w:cs="Times New Roman"/>
                <w:sz w:val="15"/>
                <w:szCs w:val="15"/>
                <w:cs/>
              </w:rPr>
            </w:pPr>
          </w:p>
        </w:tc>
        <w:tc>
          <w:tcPr>
            <w:tcW w:w="968" w:type="dxa"/>
          </w:tcPr>
          <w:p w14:paraId="62B5535B" w14:textId="77777777" w:rsidR="001B23EB" w:rsidRPr="00906108" w:rsidRDefault="001B23EB" w:rsidP="001B23EB">
            <w:pPr>
              <w:tabs>
                <w:tab w:val="decimal" w:pos="1212"/>
              </w:tabs>
              <w:ind w:right="65"/>
              <w:rPr>
                <w:rFonts w:cs="Times New Roman"/>
                <w:sz w:val="15"/>
                <w:szCs w:val="15"/>
                <w:cs/>
              </w:rPr>
            </w:pPr>
          </w:p>
        </w:tc>
        <w:tc>
          <w:tcPr>
            <w:tcW w:w="883" w:type="dxa"/>
          </w:tcPr>
          <w:p w14:paraId="614BA4A0" w14:textId="77777777" w:rsidR="001B23EB" w:rsidRPr="00906108" w:rsidRDefault="001B23EB" w:rsidP="001B23EB">
            <w:pPr>
              <w:tabs>
                <w:tab w:val="decimal" w:pos="1212"/>
              </w:tabs>
              <w:ind w:right="65"/>
              <w:rPr>
                <w:rFonts w:cs="Times New Roman"/>
                <w:sz w:val="15"/>
                <w:szCs w:val="15"/>
                <w:cs/>
              </w:rPr>
            </w:pPr>
          </w:p>
        </w:tc>
        <w:tc>
          <w:tcPr>
            <w:tcW w:w="91" w:type="dxa"/>
          </w:tcPr>
          <w:p w14:paraId="2DF786FC" w14:textId="77777777" w:rsidR="001B23EB" w:rsidRPr="00906108" w:rsidRDefault="001B23EB" w:rsidP="001B23EB">
            <w:pPr>
              <w:tabs>
                <w:tab w:val="decimal" w:pos="1212"/>
              </w:tabs>
              <w:ind w:right="65"/>
              <w:rPr>
                <w:rFonts w:cs="Times New Roman"/>
                <w:sz w:val="15"/>
                <w:szCs w:val="15"/>
                <w:cs/>
              </w:rPr>
            </w:pPr>
          </w:p>
        </w:tc>
        <w:tc>
          <w:tcPr>
            <w:tcW w:w="692" w:type="dxa"/>
          </w:tcPr>
          <w:p w14:paraId="0C024ADD" w14:textId="77777777" w:rsidR="001B23EB" w:rsidRPr="00906108" w:rsidRDefault="001B23EB" w:rsidP="001B23EB">
            <w:pPr>
              <w:tabs>
                <w:tab w:val="decimal" w:pos="1212"/>
              </w:tabs>
              <w:ind w:right="65"/>
              <w:rPr>
                <w:rFonts w:cs="Times New Roman"/>
                <w:sz w:val="15"/>
                <w:szCs w:val="15"/>
                <w:cs/>
              </w:rPr>
            </w:pPr>
          </w:p>
        </w:tc>
        <w:tc>
          <w:tcPr>
            <w:tcW w:w="107" w:type="dxa"/>
          </w:tcPr>
          <w:p w14:paraId="4EFEC78B" w14:textId="77777777" w:rsidR="001B23EB" w:rsidRPr="00906108" w:rsidRDefault="001B23EB" w:rsidP="001B23EB">
            <w:pPr>
              <w:tabs>
                <w:tab w:val="decimal" w:pos="1212"/>
              </w:tabs>
              <w:ind w:right="65"/>
              <w:rPr>
                <w:rFonts w:cs="Times New Roman"/>
                <w:sz w:val="15"/>
                <w:szCs w:val="15"/>
                <w:cs/>
              </w:rPr>
            </w:pPr>
          </w:p>
        </w:tc>
        <w:tc>
          <w:tcPr>
            <w:tcW w:w="692" w:type="dxa"/>
          </w:tcPr>
          <w:p w14:paraId="1F39EF5F" w14:textId="77777777" w:rsidR="001B23EB" w:rsidRPr="00906108" w:rsidRDefault="001B23EB" w:rsidP="001B23EB">
            <w:pPr>
              <w:tabs>
                <w:tab w:val="decimal" w:pos="1212"/>
              </w:tabs>
              <w:ind w:right="65"/>
              <w:rPr>
                <w:rFonts w:cs="Times New Roman"/>
                <w:sz w:val="15"/>
                <w:szCs w:val="15"/>
                <w:cs/>
              </w:rPr>
            </w:pPr>
          </w:p>
        </w:tc>
        <w:tc>
          <w:tcPr>
            <w:tcW w:w="90" w:type="dxa"/>
          </w:tcPr>
          <w:p w14:paraId="0CA0DB1E" w14:textId="77777777" w:rsidR="001B23EB" w:rsidRPr="00906108" w:rsidRDefault="001B23EB" w:rsidP="001B23EB">
            <w:pPr>
              <w:tabs>
                <w:tab w:val="decimal" w:pos="1212"/>
              </w:tabs>
              <w:ind w:right="65"/>
              <w:rPr>
                <w:rFonts w:cs="Times New Roman"/>
                <w:sz w:val="15"/>
                <w:szCs w:val="15"/>
                <w:cs/>
              </w:rPr>
            </w:pPr>
          </w:p>
        </w:tc>
        <w:tc>
          <w:tcPr>
            <w:tcW w:w="884" w:type="dxa"/>
          </w:tcPr>
          <w:p w14:paraId="1202CBF1" w14:textId="77777777" w:rsidR="001B23EB" w:rsidRPr="00906108" w:rsidRDefault="001B23EB" w:rsidP="001B23EB">
            <w:pPr>
              <w:tabs>
                <w:tab w:val="decimal" w:pos="1212"/>
              </w:tabs>
              <w:ind w:right="65"/>
              <w:rPr>
                <w:rFonts w:cs="Times New Roman"/>
                <w:sz w:val="15"/>
                <w:szCs w:val="15"/>
                <w:cs/>
              </w:rPr>
            </w:pPr>
          </w:p>
        </w:tc>
        <w:tc>
          <w:tcPr>
            <w:tcW w:w="91" w:type="dxa"/>
          </w:tcPr>
          <w:p w14:paraId="10569F51" w14:textId="77777777" w:rsidR="001B23EB" w:rsidRPr="00906108" w:rsidRDefault="001B23EB" w:rsidP="001B23EB">
            <w:pPr>
              <w:tabs>
                <w:tab w:val="decimal" w:pos="1212"/>
              </w:tabs>
              <w:ind w:right="65"/>
              <w:rPr>
                <w:rFonts w:cs="Times New Roman"/>
                <w:sz w:val="15"/>
                <w:szCs w:val="15"/>
                <w:cs/>
              </w:rPr>
            </w:pPr>
          </w:p>
        </w:tc>
        <w:tc>
          <w:tcPr>
            <w:tcW w:w="897" w:type="dxa"/>
          </w:tcPr>
          <w:p w14:paraId="662A93D5" w14:textId="77777777" w:rsidR="001B23EB" w:rsidRPr="00906108" w:rsidRDefault="001B23EB" w:rsidP="001B23EB">
            <w:pPr>
              <w:tabs>
                <w:tab w:val="decimal" w:pos="1212"/>
              </w:tabs>
              <w:ind w:right="65"/>
              <w:rPr>
                <w:rFonts w:cs="Times New Roman"/>
                <w:sz w:val="15"/>
                <w:szCs w:val="15"/>
                <w:cs/>
              </w:rPr>
            </w:pPr>
          </w:p>
        </w:tc>
      </w:tr>
      <w:tr w:rsidR="00906108" w:rsidRPr="00906108" w14:paraId="4EFC9E7C" w14:textId="77777777" w:rsidTr="00A4345E">
        <w:trPr>
          <w:cantSplit/>
        </w:trPr>
        <w:tc>
          <w:tcPr>
            <w:tcW w:w="1800" w:type="dxa"/>
          </w:tcPr>
          <w:p w14:paraId="72F86D19" w14:textId="25B037CA" w:rsidR="001B23EB" w:rsidRPr="00906108" w:rsidRDefault="00816F4F" w:rsidP="00816F4F">
            <w:pPr>
              <w:ind w:left="199" w:right="65"/>
              <w:rPr>
                <w:rFonts w:cs="Times New Roman"/>
                <w:b/>
                <w:bCs/>
                <w:sz w:val="13"/>
                <w:szCs w:val="13"/>
                <w:cs/>
              </w:rPr>
            </w:pPr>
            <w:r w:rsidRPr="00906108">
              <w:rPr>
                <w:rFonts w:cs="Times New Roman"/>
                <w:b/>
                <w:bCs/>
                <w:sz w:val="13"/>
                <w:szCs w:val="13"/>
              </w:rPr>
              <w:t xml:space="preserve">related person and related   </w:t>
            </w:r>
            <w:r w:rsidR="001B23EB" w:rsidRPr="00906108">
              <w:rPr>
                <w:rFonts w:cs="Times New Roman"/>
                <w:b/>
                <w:bCs/>
                <w:sz w:val="13"/>
                <w:szCs w:val="13"/>
              </w:rPr>
              <w:t>companies</w:t>
            </w:r>
          </w:p>
        </w:tc>
        <w:tc>
          <w:tcPr>
            <w:tcW w:w="1080" w:type="dxa"/>
            <w:gridSpan w:val="2"/>
          </w:tcPr>
          <w:p w14:paraId="3F7E54B0" w14:textId="77777777" w:rsidR="001B23EB" w:rsidRPr="00906108" w:rsidRDefault="001B23EB" w:rsidP="00816F4F">
            <w:pPr>
              <w:tabs>
                <w:tab w:val="decimal" w:pos="1212"/>
              </w:tabs>
              <w:ind w:right="65"/>
              <w:rPr>
                <w:rFonts w:cs="Times New Roman"/>
                <w:sz w:val="13"/>
                <w:szCs w:val="13"/>
                <w:cs/>
              </w:rPr>
            </w:pPr>
          </w:p>
        </w:tc>
        <w:tc>
          <w:tcPr>
            <w:tcW w:w="810" w:type="dxa"/>
            <w:gridSpan w:val="2"/>
          </w:tcPr>
          <w:p w14:paraId="6C83C079" w14:textId="77777777" w:rsidR="001B23EB" w:rsidRPr="00906108" w:rsidRDefault="001B23EB" w:rsidP="001B23EB">
            <w:pPr>
              <w:tabs>
                <w:tab w:val="decimal" w:pos="1212"/>
              </w:tabs>
              <w:ind w:right="65"/>
              <w:rPr>
                <w:rFonts w:cs="Times New Roman"/>
                <w:sz w:val="15"/>
                <w:szCs w:val="15"/>
                <w:cs/>
              </w:rPr>
            </w:pPr>
          </w:p>
        </w:tc>
        <w:tc>
          <w:tcPr>
            <w:tcW w:w="968" w:type="dxa"/>
          </w:tcPr>
          <w:p w14:paraId="157BC850" w14:textId="77777777" w:rsidR="001B23EB" w:rsidRPr="00906108" w:rsidRDefault="001B23EB" w:rsidP="001B23EB">
            <w:pPr>
              <w:tabs>
                <w:tab w:val="decimal" w:pos="1212"/>
              </w:tabs>
              <w:ind w:right="65"/>
              <w:rPr>
                <w:rFonts w:cs="Times New Roman"/>
                <w:sz w:val="15"/>
                <w:szCs w:val="15"/>
                <w:cs/>
              </w:rPr>
            </w:pPr>
          </w:p>
        </w:tc>
        <w:tc>
          <w:tcPr>
            <w:tcW w:w="883" w:type="dxa"/>
          </w:tcPr>
          <w:p w14:paraId="48C05D55" w14:textId="77777777" w:rsidR="001B23EB" w:rsidRPr="00906108" w:rsidRDefault="001B23EB" w:rsidP="001B23EB">
            <w:pPr>
              <w:tabs>
                <w:tab w:val="decimal" w:pos="1212"/>
              </w:tabs>
              <w:ind w:right="65"/>
              <w:rPr>
                <w:rFonts w:cs="Times New Roman"/>
                <w:sz w:val="15"/>
                <w:szCs w:val="15"/>
                <w:cs/>
              </w:rPr>
            </w:pPr>
          </w:p>
        </w:tc>
        <w:tc>
          <w:tcPr>
            <w:tcW w:w="91" w:type="dxa"/>
          </w:tcPr>
          <w:p w14:paraId="16C96F88" w14:textId="77777777" w:rsidR="001B23EB" w:rsidRPr="00906108" w:rsidRDefault="001B23EB" w:rsidP="001B23EB">
            <w:pPr>
              <w:tabs>
                <w:tab w:val="decimal" w:pos="1212"/>
              </w:tabs>
              <w:ind w:right="65"/>
              <w:rPr>
                <w:rFonts w:cs="Times New Roman"/>
                <w:sz w:val="15"/>
                <w:szCs w:val="15"/>
                <w:cs/>
              </w:rPr>
            </w:pPr>
          </w:p>
        </w:tc>
        <w:tc>
          <w:tcPr>
            <w:tcW w:w="692" w:type="dxa"/>
          </w:tcPr>
          <w:p w14:paraId="48C86C3A" w14:textId="77777777" w:rsidR="001B23EB" w:rsidRPr="00906108" w:rsidRDefault="001B23EB" w:rsidP="001B23EB">
            <w:pPr>
              <w:tabs>
                <w:tab w:val="decimal" w:pos="1212"/>
              </w:tabs>
              <w:ind w:right="65"/>
              <w:rPr>
                <w:rFonts w:cs="Times New Roman"/>
                <w:sz w:val="15"/>
                <w:szCs w:val="15"/>
                <w:cs/>
              </w:rPr>
            </w:pPr>
          </w:p>
        </w:tc>
        <w:tc>
          <w:tcPr>
            <w:tcW w:w="107" w:type="dxa"/>
          </w:tcPr>
          <w:p w14:paraId="4BECD346" w14:textId="77777777" w:rsidR="001B23EB" w:rsidRPr="00906108" w:rsidRDefault="001B23EB" w:rsidP="001B23EB">
            <w:pPr>
              <w:tabs>
                <w:tab w:val="decimal" w:pos="1212"/>
              </w:tabs>
              <w:ind w:right="65"/>
              <w:rPr>
                <w:rFonts w:cs="Times New Roman"/>
                <w:sz w:val="15"/>
                <w:szCs w:val="15"/>
                <w:cs/>
              </w:rPr>
            </w:pPr>
          </w:p>
        </w:tc>
        <w:tc>
          <w:tcPr>
            <w:tcW w:w="692" w:type="dxa"/>
          </w:tcPr>
          <w:p w14:paraId="5771F4FA" w14:textId="77777777" w:rsidR="001B23EB" w:rsidRPr="00906108" w:rsidRDefault="001B23EB" w:rsidP="001B23EB">
            <w:pPr>
              <w:tabs>
                <w:tab w:val="decimal" w:pos="1212"/>
              </w:tabs>
              <w:ind w:right="65"/>
              <w:rPr>
                <w:rFonts w:cs="Times New Roman"/>
                <w:sz w:val="15"/>
                <w:szCs w:val="15"/>
                <w:cs/>
              </w:rPr>
            </w:pPr>
          </w:p>
        </w:tc>
        <w:tc>
          <w:tcPr>
            <w:tcW w:w="90" w:type="dxa"/>
          </w:tcPr>
          <w:p w14:paraId="49CFFEC6" w14:textId="77777777" w:rsidR="001B23EB" w:rsidRPr="00906108" w:rsidRDefault="001B23EB" w:rsidP="001B23EB">
            <w:pPr>
              <w:tabs>
                <w:tab w:val="decimal" w:pos="1212"/>
              </w:tabs>
              <w:ind w:right="65"/>
              <w:rPr>
                <w:rFonts w:cs="Times New Roman"/>
                <w:sz w:val="15"/>
                <w:szCs w:val="15"/>
                <w:cs/>
              </w:rPr>
            </w:pPr>
          </w:p>
        </w:tc>
        <w:tc>
          <w:tcPr>
            <w:tcW w:w="884" w:type="dxa"/>
          </w:tcPr>
          <w:p w14:paraId="4B6DD79B" w14:textId="77777777" w:rsidR="001B23EB" w:rsidRPr="00906108" w:rsidRDefault="001B23EB" w:rsidP="001B23EB">
            <w:pPr>
              <w:tabs>
                <w:tab w:val="decimal" w:pos="1212"/>
              </w:tabs>
              <w:ind w:right="65"/>
              <w:rPr>
                <w:rFonts w:cs="Times New Roman"/>
                <w:sz w:val="15"/>
                <w:szCs w:val="15"/>
                <w:cs/>
              </w:rPr>
            </w:pPr>
          </w:p>
        </w:tc>
        <w:tc>
          <w:tcPr>
            <w:tcW w:w="91" w:type="dxa"/>
          </w:tcPr>
          <w:p w14:paraId="4FF541CE" w14:textId="77777777" w:rsidR="001B23EB" w:rsidRPr="00906108" w:rsidRDefault="001B23EB" w:rsidP="001B23EB">
            <w:pPr>
              <w:tabs>
                <w:tab w:val="decimal" w:pos="1212"/>
              </w:tabs>
              <w:ind w:right="65"/>
              <w:rPr>
                <w:rFonts w:cs="Times New Roman"/>
                <w:sz w:val="15"/>
                <w:szCs w:val="15"/>
                <w:cs/>
              </w:rPr>
            </w:pPr>
          </w:p>
        </w:tc>
        <w:tc>
          <w:tcPr>
            <w:tcW w:w="897" w:type="dxa"/>
          </w:tcPr>
          <w:p w14:paraId="0EEA5647" w14:textId="77777777" w:rsidR="001B23EB" w:rsidRPr="00906108" w:rsidRDefault="001B23EB" w:rsidP="001B23EB">
            <w:pPr>
              <w:tabs>
                <w:tab w:val="decimal" w:pos="1212"/>
              </w:tabs>
              <w:ind w:right="65"/>
              <w:rPr>
                <w:rFonts w:cs="Times New Roman"/>
                <w:sz w:val="15"/>
                <w:szCs w:val="15"/>
                <w:cs/>
              </w:rPr>
            </w:pPr>
          </w:p>
        </w:tc>
      </w:tr>
      <w:tr w:rsidR="00906108" w:rsidRPr="00906108" w14:paraId="2D14390D" w14:textId="77777777" w:rsidTr="00A4345E">
        <w:trPr>
          <w:cantSplit/>
        </w:trPr>
        <w:tc>
          <w:tcPr>
            <w:tcW w:w="1800" w:type="dxa"/>
          </w:tcPr>
          <w:p w14:paraId="09524B18" w14:textId="6E77ED2D" w:rsidR="00A35629" w:rsidRPr="00906108" w:rsidRDefault="00A35629" w:rsidP="00A35629">
            <w:pPr>
              <w:ind w:left="155" w:right="-22" w:hanging="5"/>
              <w:rPr>
                <w:rFonts w:cs="Times New Roman"/>
                <w:sz w:val="13"/>
                <w:szCs w:val="13"/>
                <w:cs/>
              </w:rPr>
            </w:pPr>
            <w:r w:rsidRPr="00906108">
              <w:rPr>
                <w:rFonts w:cs="Times New Roman"/>
                <w:spacing w:val="-6"/>
                <w:sz w:val="13"/>
                <w:szCs w:val="13"/>
              </w:rPr>
              <w:t>Director</w:t>
            </w:r>
          </w:p>
        </w:tc>
        <w:tc>
          <w:tcPr>
            <w:tcW w:w="1080" w:type="dxa"/>
            <w:gridSpan w:val="2"/>
          </w:tcPr>
          <w:p w14:paraId="35179D41" w14:textId="74D879AE" w:rsidR="00A35629" w:rsidRPr="00906108" w:rsidRDefault="00A35629" w:rsidP="00A35629">
            <w:pPr>
              <w:jc w:val="center"/>
              <w:rPr>
                <w:rFonts w:cs="Times New Roman"/>
                <w:sz w:val="13"/>
                <w:szCs w:val="13"/>
                <w:cs/>
              </w:rPr>
            </w:pPr>
            <w:r w:rsidRPr="00906108">
              <w:rPr>
                <w:rFonts w:cs="Times New Roman"/>
                <w:sz w:val="13"/>
                <w:szCs w:val="13"/>
              </w:rPr>
              <w:t xml:space="preserve">Subsidiary’s </w:t>
            </w:r>
          </w:p>
        </w:tc>
        <w:tc>
          <w:tcPr>
            <w:tcW w:w="810" w:type="dxa"/>
            <w:gridSpan w:val="2"/>
          </w:tcPr>
          <w:p w14:paraId="65F88FAB" w14:textId="2FC0F469" w:rsidR="00A35629" w:rsidRPr="00906108" w:rsidRDefault="00A35629" w:rsidP="00A35629">
            <w:pPr>
              <w:jc w:val="center"/>
              <w:rPr>
                <w:rFonts w:cs="Times New Roman"/>
                <w:sz w:val="15"/>
                <w:szCs w:val="15"/>
                <w:cs/>
              </w:rPr>
            </w:pPr>
          </w:p>
        </w:tc>
        <w:tc>
          <w:tcPr>
            <w:tcW w:w="968" w:type="dxa"/>
          </w:tcPr>
          <w:p w14:paraId="0BAC70C9" w14:textId="186D1EB6" w:rsidR="00A35629" w:rsidRPr="00906108" w:rsidRDefault="00A35629" w:rsidP="00A35629">
            <w:pPr>
              <w:jc w:val="center"/>
              <w:rPr>
                <w:rFonts w:cs="Times New Roman"/>
                <w:sz w:val="15"/>
                <w:szCs w:val="15"/>
                <w:cs/>
              </w:rPr>
            </w:pPr>
          </w:p>
        </w:tc>
        <w:tc>
          <w:tcPr>
            <w:tcW w:w="883" w:type="dxa"/>
            <w:vAlign w:val="bottom"/>
          </w:tcPr>
          <w:p w14:paraId="716F8471" w14:textId="3D29DE7F" w:rsidR="00A35629" w:rsidRPr="00906108" w:rsidRDefault="00A35629" w:rsidP="00A35629">
            <w:pPr>
              <w:ind w:right="90"/>
              <w:jc w:val="center"/>
              <w:rPr>
                <w:rFonts w:cs="Times New Roman"/>
                <w:sz w:val="15"/>
                <w:szCs w:val="15"/>
              </w:rPr>
            </w:pPr>
          </w:p>
        </w:tc>
        <w:tc>
          <w:tcPr>
            <w:tcW w:w="91" w:type="dxa"/>
          </w:tcPr>
          <w:p w14:paraId="5E38D072" w14:textId="77777777" w:rsidR="00A35629" w:rsidRPr="00906108" w:rsidRDefault="00A35629" w:rsidP="00A35629">
            <w:pPr>
              <w:tabs>
                <w:tab w:val="decimal" w:pos="1420"/>
              </w:tabs>
              <w:ind w:right="65"/>
              <w:rPr>
                <w:rFonts w:cs="Times New Roman"/>
                <w:sz w:val="15"/>
                <w:szCs w:val="15"/>
              </w:rPr>
            </w:pPr>
          </w:p>
        </w:tc>
        <w:tc>
          <w:tcPr>
            <w:tcW w:w="692" w:type="dxa"/>
            <w:vAlign w:val="bottom"/>
          </w:tcPr>
          <w:p w14:paraId="44A186BF" w14:textId="293A505E" w:rsidR="00A35629" w:rsidRPr="00906108" w:rsidRDefault="00A35629" w:rsidP="00A35629">
            <w:pPr>
              <w:ind w:right="80"/>
              <w:jc w:val="center"/>
              <w:rPr>
                <w:rFonts w:cs="Times New Roman"/>
                <w:sz w:val="15"/>
                <w:szCs w:val="15"/>
              </w:rPr>
            </w:pPr>
          </w:p>
        </w:tc>
        <w:tc>
          <w:tcPr>
            <w:tcW w:w="107" w:type="dxa"/>
          </w:tcPr>
          <w:p w14:paraId="03BB255B" w14:textId="77777777" w:rsidR="00A35629" w:rsidRPr="00906108" w:rsidRDefault="00A35629" w:rsidP="00A35629">
            <w:pPr>
              <w:ind w:right="80"/>
              <w:jc w:val="center"/>
              <w:rPr>
                <w:rFonts w:cs="Times New Roman"/>
                <w:sz w:val="15"/>
                <w:szCs w:val="15"/>
              </w:rPr>
            </w:pPr>
          </w:p>
        </w:tc>
        <w:tc>
          <w:tcPr>
            <w:tcW w:w="692" w:type="dxa"/>
            <w:vAlign w:val="bottom"/>
          </w:tcPr>
          <w:p w14:paraId="3D94D0FA" w14:textId="551BDEAC" w:rsidR="00A35629" w:rsidRPr="00906108" w:rsidRDefault="00A35629" w:rsidP="00A35629">
            <w:pPr>
              <w:ind w:right="80"/>
              <w:jc w:val="center"/>
              <w:rPr>
                <w:rFonts w:cs="Times New Roman"/>
                <w:sz w:val="15"/>
                <w:szCs w:val="15"/>
              </w:rPr>
            </w:pPr>
          </w:p>
        </w:tc>
        <w:tc>
          <w:tcPr>
            <w:tcW w:w="90" w:type="dxa"/>
          </w:tcPr>
          <w:p w14:paraId="1121D426" w14:textId="77777777" w:rsidR="00A35629" w:rsidRPr="00906108" w:rsidRDefault="00A35629" w:rsidP="00A35629">
            <w:pPr>
              <w:tabs>
                <w:tab w:val="decimal" w:pos="1420"/>
              </w:tabs>
              <w:ind w:right="65"/>
              <w:rPr>
                <w:rFonts w:cs="Times New Roman"/>
                <w:sz w:val="15"/>
                <w:szCs w:val="15"/>
              </w:rPr>
            </w:pPr>
          </w:p>
        </w:tc>
        <w:tc>
          <w:tcPr>
            <w:tcW w:w="884" w:type="dxa"/>
            <w:vAlign w:val="bottom"/>
          </w:tcPr>
          <w:p w14:paraId="59D47AAA" w14:textId="369033B1" w:rsidR="00A35629" w:rsidRPr="00906108" w:rsidRDefault="00A35629" w:rsidP="00A35629">
            <w:pPr>
              <w:tabs>
                <w:tab w:val="decimal" w:pos="382"/>
              </w:tabs>
              <w:rPr>
                <w:rFonts w:cs="Times New Roman"/>
                <w:sz w:val="15"/>
                <w:szCs w:val="15"/>
              </w:rPr>
            </w:pPr>
          </w:p>
        </w:tc>
        <w:tc>
          <w:tcPr>
            <w:tcW w:w="91" w:type="dxa"/>
          </w:tcPr>
          <w:p w14:paraId="4772A2D3" w14:textId="77777777" w:rsidR="00A35629" w:rsidRPr="00906108" w:rsidRDefault="00A35629" w:rsidP="00A35629">
            <w:pPr>
              <w:tabs>
                <w:tab w:val="decimal" w:pos="1420"/>
              </w:tabs>
              <w:ind w:right="65"/>
              <w:rPr>
                <w:rFonts w:cs="Times New Roman"/>
                <w:sz w:val="15"/>
                <w:szCs w:val="15"/>
              </w:rPr>
            </w:pPr>
          </w:p>
        </w:tc>
        <w:tc>
          <w:tcPr>
            <w:tcW w:w="897" w:type="dxa"/>
            <w:vAlign w:val="bottom"/>
          </w:tcPr>
          <w:p w14:paraId="13DD550B" w14:textId="53386BE6" w:rsidR="00A35629" w:rsidRPr="00906108" w:rsidRDefault="00A35629" w:rsidP="00A35629">
            <w:pPr>
              <w:ind w:right="90"/>
              <w:jc w:val="center"/>
              <w:rPr>
                <w:rFonts w:cs="Times New Roman"/>
                <w:sz w:val="15"/>
                <w:szCs w:val="15"/>
              </w:rPr>
            </w:pPr>
          </w:p>
        </w:tc>
      </w:tr>
      <w:tr w:rsidR="00906108" w:rsidRPr="00906108" w14:paraId="456F8A6B" w14:textId="77777777" w:rsidTr="00A4345E">
        <w:trPr>
          <w:cantSplit/>
        </w:trPr>
        <w:tc>
          <w:tcPr>
            <w:tcW w:w="1800" w:type="dxa"/>
            <w:vAlign w:val="bottom"/>
          </w:tcPr>
          <w:p w14:paraId="7BDD6815" w14:textId="2D3FF94B" w:rsidR="00A35629" w:rsidRPr="00906108" w:rsidRDefault="00A35629" w:rsidP="00A35629">
            <w:pPr>
              <w:ind w:left="155" w:right="-22" w:hanging="5"/>
              <w:rPr>
                <w:rFonts w:cs="Times New Roman"/>
                <w:sz w:val="13"/>
                <w:szCs w:val="13"/>
                <w:cs/>
              </w:rPr>
            </w:pPr>
          </w:p>
        </w:tc>
        <w:tc>
          <w:tcPr>
            <w:tcW w:w="1080" w:type="dxa"/>
            <w:gridSpan w:val="2"/>
          </w:tcPr>
          <w:p w14:paraId="77EEEEF4" w14:textId="0FCE33B8" w:rsidR="00A35629" w:rsidRPr="00906108" w:rsidRDefault="00A35629" w:rsidP="00A35629">
            <w:pPr>
              <w:jc w:val="center"/>
              <w:rPr>
                <w:rFonts w:cs="Times New Roman"/>
                <w:sz w:val="13"/>
                <w:szCs w:val="13"/>
                <w:cs/>
              </w:rPr>
            </w:pPr>
            <w:r w:rsidRPr="00906108">
              <w:rPr>
                <w:rFonts w:cs="Times New Roman"/>
                <w:spacing w:val="-4"/>
                <w:sz w:val="13"/>
                <w:szCs w:val="13"/>
              </w:rPr>
              <w:t>director</w:t>
            </w:r>
          </w:p>
        </w:tc>
        <w:tc>
          <w:tcPr>
            <w:tcW w:w="810" w:type="dxa"/>
            <w:gridSpan w:val="2"/>
          </w:tcPr>
          <w:p w14:paraId="2451F443" w14:textId="22AD8855" w:rsidR="00A35629" w:rsidRPr="00906108" w:rsidRDefault="0035253D" w:rsidP="00A35629">
            <w:pPr>
              <w:jc w:val="center"/>
              <w:rPr>
                <w:rFonts w:cstheme="minorBidi"/>
                <w:sz w:val="13"/>
                <w:szCs w:val="13"/>
              </w:rPr>
            </w:pPr>
            <w:r w:rsidRPr="00906108">
              <w:rPr>
                <w:rFonts w:cstheme="minorBidi"/>
                <w:sz w:val="13"/>
                <w:szCs w:val="13"/>
              </w:rPr>
              <w:t>6.70</w:t>
            </w:r>
          </w:p>
        </w:tc>
        <w:tc>
          <w:tcPr>
            <w:tcW w:w="968" w:type="dxa"/>
          </w:tcPr>
          <w:p w14:paraId="77147E49" w14:textId="24F0915C" w:rsidR="00A35629" w:rsidRPr="00906108" w:rsidRDefault="00A35629" w:rsidP="00A35629">
            <w:pPr>
              <w:jc w:val="center"/>
              <w:rPr>
                <w:rFonts w:cs="Times New Roman"/>
                <w:sz w:val="13"/>
                <w:szCs w:val="13"/>
                <w:cs/>
              </w:rPr>
            </w:pPr>
            <w:r w:rsidRPr="00906108">
              <w:rPr>
                <w:rFonts w:cs="Times New Roman"/>
                <w:spacing w:val="-4"/>
                <w:sz w:val="13"/>
                <w:szCs w:val="13"/>
              </w:rPr>
              <w:t>At call</w:t>
            </w:r>
          </w:p>
        </w:tc>
        <w:tc>
          <w:tcPr>
            <w:tcW w:w="883" w:type="dxa"/>
            <w:vAlign w:val="bottom"/>
          </w:tcPr>
          <w:p w14:paraId="683DAF74" w14:textId="76FAFFE4" w:rsidR="00A35629" w:rsidRPr="00906108" w:rsidRDefault="00A35629" w:rsidP="00A35629">
            <w:pPr>
              <w:ind w:right="90"/>
              <w:jc w:val="center"/>
              <w:rPr>
                <w:rFonts w:cs="Times New Roman"/>
                <w:sz w:val="13"/>
                <w:szCs w:val="13"/>
              </w:rPr>
            </w:pPr>
            <w:r w:rsidRPr="00906108">
              <w:rPr>
                <w:rFonts w:cs="Times New Roman"/>
                <w:sz w:val="13"/>
                <w:szCs w:val="13"/>
              </w:rPr>
              <w:t>-</w:t>
            </w:r>
          </w:p>
        </w:tc>
        <w:tc>
          <w:tcPr>
            <w:tcW w:w="91" w:type="dxa"/>
          </w:tcPr>
          <w:p w14:paraId="2180D593" w14:textId="77777777" w:rsidR="00A35629" w:rsidRPr="00906108" w:rsidRDefault="00A35629" w:rsidP="00A35629">
            <w:pPr>
              <w:tabs>
                <w:tab w:val="decimal" w:pos="1420"/>
              </w:tabs>
              <w:ind w:right="65"/>
              <w:rPr>
                <w:rFonts w:cs="Times New Roman"/>
                <w:sz w:val="13"/>
                <w:szCs w:val="13"/>
              </w:rPr>
            </w:pPr>
          </w:p>
        </w:tc>
        <w:tc>
          <w:tcPr>
            <w:tcW w:w="692" w:type="dxa"/>
            <w:vAlign w:val="bottom"/>
          </w:tcPr>
          <w:p w14:paraId="668E3979" w14:textId="1423BBCC" w:rsidR="00A35629" w:rsidRPr="00906108" w:rsidRDefault="0035253D" w:rsidP="00A35629">
            <w:pPr>
              <w:ind w:right="80"/>
              <w:jc w:val="center"/>
              <w:rPr>
                <w:rFonts w:cs="Times New Roman"/>
                <w:sz w:val="13"/>
                <w:szCs w:val="13"/>
              </w:rPr>
            </w:pPr>
            <w:r w:rsidRPr="00906108">
              <w:rPr>
                <w:rFonts w:cs="Times New Roman"/>
                <w:sz w:val="13"/>
                <w:szCs w:val="13"/>
              </w:rPr>
              <w:t xml:space="preserve"> 20,000</w:t>
            </w:r>
          </w:p>
        </w:tc>
        <w:tc>
          <w:tcPr>
            <w:tcW w:w="107" w:type="dxa"/>
          </w:tcPr>
          <w:p w14:paraId="793FC553" w14:textId="77777777" w:rsidR="00A35629" w:rsidRPr="00906108" w:rsidRDefault="00A35629" w:rsidP="00A35629">
            <w:pPr>
              <w:ind w:right="80"/>
              <w:jc w:val="center"/>
              <w:rPr>
                <w:rFonts w:cs="Times New Roman"/>
                <w:sz w:val="13"/>
                <w:szCs w:val="13"/>
              </w:rPr>
            </w:pPr>
          </w:p>
        </w:tc>
        <w:tc>
          <w:tcPr>
            <w:tcW w:w="692" w:type="dxa"/>
            <w:vAlign w:val="bottom"/>
          </w:tcPr>
          <w:p w14:paraId="1E81F059" w14:textId="254218A1" w:rsidR="00A35629" w:rsidRPr="00906108" w:rsidRDefault="0035253D" w:rsidP="00A35629">
            <w:pPr>
              <w:ind w:right="80"/>
              <w:jc w:val="center"/>
              <w:rPr>
                <w:rFonts w:cs="Times New Roman"/>
                <w:sz w:val="13"/>
                <w:szCs w:val="13"/>
              </w:rPr>
            </w:pPr>
            <w:r w:rsidRPr="00906108">
              <w:rPr>
                <w:rFonts w:cs="Times New Roman"/>
                <w:sz w:val="13"/>
                <w:szCs w:val="13"/>
              </w:rPr>
              <w:t>-</w:t>
            </w:r>
          </w:p>
        </w:tc>
        <w:tc>
          <w:tcPr>
            <w:tcW w:w="90" w:type="dxa"/>
          </w:tcPr>
          <w:p w14:paraId="79EE4F16" w14:textId="77777777" w:rsidR="00A35629" w:rsidRPr="00906108" w:rsidRDefault="00A35629" w:rsidP="00A35629">
            <w:pPr>
              <w:tabs>
                <w:tab w:val="decimal" w:pos="1420"/>
              </w:tabs>
              <w:ind w:right="65"/>
              <w:rPr>
                <w:rFonts w:cs="Times New Roman"/>
                <w:sz w:val="13"/>
                <w:szCs w:val="13"/>
              </w:rPr>
            </w:pPr>
          </w:p>
        </w:tc>
        <w:tc>
          <w:tcPr>
            <w:tcW w:w="884" w:type="dxa"/>
            <w:vAlign w:val="bottom"/>
          </w:tcPr>
          <w:p w14:paraId="465CE724" w14:textId="648128E4" w:rsidR="00A35629" w:rsidRPr="00906108" w:rsidRDefault="0035253D" w:rsidP="00A35629">
            <w:pPr>
              <w:tabs>
                <w:tab w:val="left" w:pos="382"/>
              </w:tabs>
              <w:ind w:right="-3"/>
              <w:jc w:val="center"/>
              <w:rPr>
                <w:rFonts w:cs="Times New Roman"/>
                <w:sz w:val="13"/>
                <w:szCs w:val="13"/>
              </w:rPr>
            </w:pPr>
            <w:r w:rsidRPr="00906108">
              <w:rPr>
                <w:rFonts w:cs="Times New Roman"/>
                <w:sz w:val="13"/>
                <w:szCs w:val="13"/>
              </w:rPr>
              <w:t>-</w:t>
            </w:r>
          </w:p>
        </w:tc>
        <w:tc>
          <w:tcPr>
            <w:tcW w:w="91" w:type="dxa"/>
          </w:tcPr>
          <w:p w14:paraId="751C3C7F" w14:textId="77777777" w:rsidR="00A35629" w:rsidRPr="00906108" w:rsidRDefault="00A35629" w:rsidP="00A35629">
            <w:pPr>
              <w:tabs>
                <w:tab w:val="decimal" w:pos="1420"/>
              </w:tabs>
              <w:ind w:right="65"/>
              <w:rPr>
                <w:rFonts w:cs="Times New Roman"/>
                <w:sz w:val="13"/>
                <w:szCs w:val="13"/>
              </w:rPr>
            </w:pPr>
          </w:p>
        </w:tc>
        <w:tc>
          <w:tcPr>
            <w:tcW w:w="897" w:type="dxa"/>
            <w:vAlign w:val="bottom"/>
          </w:tcPr>
          <w:p w14:paraId="5749CDF8" w14:textId="18909FB1" w:rsidR="00A35629" w:rsidRPr="00906108" w:rsidRDefault="0035253D" w:rsidP="00F53B79">
            <w:pPr>
              <w:ind w:right="82"/>
              <w:jc w:val="center"/>
              <w:rPr>
                <w:rFonts w:cs="Times New Roman"/>
                <w:sz w:val="13"/>
                <w:szCs w:val="13"/>
              </w:rPr>
            </w:pPr>
            <w:r w:rsidRPr="00906108">
              <w:rPr>
                <w:rFonts w:cs="Times New Roman"/>
                <w:sz w:val="13"/>
                <w:szCs w:val="13"/>
              </w:rPr>
              <w:t xml:space="preserve">  20,000</w:t>
            </w:r>
          </w:p>
        </w:tc>
      </w:tr>
      <w:tr w:rsidR="00906108" w:rsidRPr="00906108" w14:paraId="2BDBC010" w14:textId="77777777" w:rsidTr="00215ADC">
        <w:trPr>
          <w:cantSplit/>
          <w:trHeight w:val="162"/>
        </w:trPr>
        <w:tc>
          <w:tcPr>
            <w:tcW w:w="1800" w:type="dxa"/>
            <w:vAlign w:val="bottom"/>
          </w:tcPr>
          <w:p w14:paraId="77AF61F2" w14:textId="7ED90614" w:rsidR="00F65B1E" w:rsidRPr="00906108" w:rsidRDefault="00C61B38" w:rsidP="00A35629">
            <w:pPr>
              <w:ind w:left="155" w:right="-22" w:hanging="5"/>
              <w:rPr>
                <w:rFonts w:cs="Times New Roman"/>
                <w:sz w:val="13"/>
                <w:szCs w:val="13"/>
                <w:cs/>
              </w:rPr>
            </w:pPr>
            <w:r w:rsidRPr="00906108">
              <w:rPr>
                <w:rFonts w:cs="Times New Roman"/>
                <w:sz w:val="13"/>
                <w:szCs w:val="13"/>
              </w:rPr>
              <w:t>United Utility Co., Ltd.</w:t>
            </w:r>
          </w:p>
        </w:tc>
        <w:tc>
          <w:tcPr>
            <w:tcW w:w="1080" w:type="dxa"/>
            <w:gridSpan w:val="2"/>
          </w:tcPr>
          <w:p w14:paraId="1E4D8A1C" w14:textId="63C8C568" w:rsidR="00F65B1E" w:rsidRPr="00906108" w:rsidRDefault="00374944" w:rsidP="00A35629">
            <w:pPr>
              <w:jc w:val="center"/>
              <w:rPr>
                <w:rFonts w:cs="Times New Roman"/>
                <w:spacing w:val="-4"/>
                <w:sz w:val="13"/>
                <w:szCs w:val="13"/>
              </w:rPr>
            </w:pPr>
            <w:r w:rsidRPr="00906108">
              <w:rPr>
                <w:rFonts w:cs="Times New Roman"/>
                <w:sz w:val="13"/>
                <w:szCs w:val="13"/>
              </w:rPr>
              <w:t>Joint directors</w:t>
            </w:r>
          </w:p>
        </w:tc>
        <w:tc>
          <w:tcPr>
            <w:tcW w:w="810" w:type="dxa"/>
            <w:gridSpan w:val="2"/>
          </w:tcPr>
          <w:p w14:paraId="1FB81E21" w14:textId="6004ECD6" w:rsidR="00F65B1E" w:rsidRPr="00906108" w:rsidRDefault="00F65B1E" w:rsidP="00251CFE">
            <w:pPr>
              <w:ind w:right="90"/>
              <w:jc w:val="center"/>
              <w:rPr>
                <w:rFonts w:cstheme="minorBidi"/>
                <w:sz w:val="13"/>
                <w:szCs w:val="13"/>
              </w:rPr>
            </w:pPr>
          </w:p>
        </w:tc>
        <w:tc>
          <w:tcPr>
            <w:tcW w:w="968" w:type="dxa"/>
          </w:tcPr>
          <w:p w14:paraId="7568962D" w14:textId="4671546B" w:rsidR="00F65B1E" w:rsidRPr="00906108" w:rsidRDefault="00F65B1E" w:rsidP="00A4345E">
            <w:pPr>
              <w:rPr>
                <w:rFonts w:cs="Times New Roman"/>
                <w:sz w:val="13"/>
                <w:szCs w:val="13"/>
              </w:rPr>
            </w:pPr>
          </w:p>
        </w:tc>
        <w:tc>
          <w:tcPr>
            <w:tcW w:w="883" w:type="dxa"/>
            <w:vAlign w:val="bottom"/>
          </w:tcPr>
          <w:p w14:paraId="48563369" w14:textId="7F77AF5B" w:rsidR="00F65B1E" w:rsidRPr="00906108" w:rsidRDefault="00F65B1E" w:rsidP="00A35629">
            <w:pPr>
              <w:ind w:right="90"/>
              <w:jc w:val="center"/>
              <w:rPr>
                <w:rFonts w:cs="Times New Roman"/>
                <w:sz w:val="13"/>
                <w:szCs w:val="13"/>
              </w:rPr>
            </w:pPr>
          </w:p>
        </w:tc>
        <w:tc>
          <w:tcPr>
            <w:tcW w:w="91" w:type="dxa"/>
          </w:tcPr>
          <w:p w14:paraId="2DFF0EC0" w14:textId="77777777" w:rsidR="00F65B1E" w:rsidRPr="00906108" w:rsidRDefault="00F65B1E" w:rsidP="00A35629">
            <w:pPr>
              <w:tabs>
                <w:tab w:val="decimal" w:pos="1420"/>
              </w:tabs>
              <w:ind w:right="65"/>
              <w:rPr>
                <w:rFonts w:cs="Times New Roman"/>
                <w:sz w:val="13"/>
                <w:szCs w:val="13"/>
              </w:rPr>
            </w:pPr>
          </w:p>
        </w:tc>
        <w:tc>
          <w:tcPr>
            <w:tcW w:w="692" w:type="dxa"/>
            <w:vAlign w:val="bottom"/>
          </w:tcPr>
          <w:p w14:paraId="2CE599CB" w14:textId="7A072732" w:rsidR="00F65B1E" w:rsidRPr="00906108" w:rsidRDefault="00F65B1E" w:rsidP="00A35629">
            <w:pPr>
              <w:ind w:right="80"/>
              <w:jc w:val="center"/>
              <w:rPr>
                <w:rFonts w:cs="Times New Roman"/>
                <w:sz w:val="13"/>
                <w:szCs w:val="13"/>
              </w:rPr>
            </w:pPr>
          </w:p>
        </w:tc>
        <w:tc>
          <w:tcPr>
            <w:tcW w:w="107" w:type="dxa"/>
          </w:tcPr>
          <w:p w14:paraId="7F49C381" w14:textId="77777777" w:rsidR="00F65B1E" w:rsidRPr="00906108" w:rsidRDefault="00F65B1E" w:rsidP="00A35629">
            <w:pPr>
              <w:ind w:right="80"/>
              <w:jc w:val="center"/>
              <w:rPr>
                <w:rFonts w:cs="Times New Roman"/>
                <w:sz w:val="13"/>
                <w:szCs w:val="13"/>
              </w:rPr>
            </w:pPr>
          </w:p>
        </w:tc>
        <w:tc>
          <w:tcPr>
            <w:tcW w:w="692" w:type="dxa"/>
            <w:vAlign w:val="bottom"/>
          </w:tcPr>
          <w:p w14:paraId="4BDE25FF" w14:textId="7BD3739C" w:rsidR="00F65B1E" w:rsidRPr="00906108" w:rsidRDefault="00F65B1E" w:rsidP="00A35629">
            <w:pPr>
              <w:ind w:right="80"/>
              <w:jc w:val="center"/>
              <w:rPr>
                <w:rFonts w:cs="Times New Roman"/>
                <w:sz w:val="13"/>
                <w:szCs w:val="13"/>
              </w:rPr>
            </w:pPr>
          </w:p>
        </w:tc>
        <w:tc>
          <w:tcPr>
            <w:tcW w:w="90" w:type="dxa"/>
          </w:tcPr>
          <w:p w14:paraId="2464847A" w14:textId="77777777" w:rsidR="00F65B1E" w:rsidRPr="00906108" w:rsidRDefault="00F65B1E" w:rsidP="00A35629">
            <w:pPr>
              <w:tabs>
                <w:tab w:val="decimal" w:pos="1420"/>
              </w:tabs>
              <w:ind w:right="65"/>
              <w:rPr>
                <w:rFonts w:cs="Times New Roman"/>
                <w:sz w:val="13"/>
                <w:szCs w:val="13"/>
              </w:rPr>
            </w:pPr>
          </w:p>
        </w:tc>
        <w:tc>
          <w:tcPr>
            <w:tcW w:w="884" w:type="dxa"/>
            <w:vAlign w:val="bottom"/>
          </w:tcPr>
          <w:p w14:paraId="3F3AF1D2" w14:textId="263935D8" w:rsidR="00F65B1E" w:rsidRPr="00906108" w:rsidRDefault="00F65B1E" w:rsidP="00A35629">
            <w:pPr>
              <w:tabs>
                <w:tab w:val="left" w:pos="382"/>
              </w:tabs>
              <w:ind w:right="-3"/>
              <w:jc w:val="center"/>
              <w:rPr>
                <w:rFonts w:cs="Times New Roman"/>
                <w:sz w:val="13"/>
                <w:szCs w:val="13"/>
              </w:rPr>
            </w:pPr>
          </w:p>
        </w:tc>
        <w:tc>
          <w:tcPr>
            <w:tcW w:w="91" w:type="dxa"/>
          </w:tcPr>
          <w:p w14:paraId="535BD34A" w14:textId="77777777" w:rsidR="00F65B1E" w:rsidRPr="00906108" w:rsidRDefault="00F65B1E" w:rsidP="00A35629">
            <w:pPr>
              <w:tabs>
                <w:tab w:val="decimal" w:pos="1420"/>
              </w:tabs>
              <w:ind w:right="65"/>
              <w:rPr>
                <w:rFonts w:cs="Times New Roman"/>
                <w:sz w:val="13"/>
                <w:szCs w:val="13"/>
              </w:rPr>
            </w:pPr>
          </w:p>
        </w:tc>
        <w:tc>
          <w:tcPr>
            <w:tcW w:w="897" w:type="dxa"/>
            <w:vAlign w:val="bottom"/>
          </w:tcPr>
          <w:p w14:paraId="04C59B19" w14:textId="3529F8C4" w:rsidR="00F65B1E" w:rsidRPr="00906108" w:rsidRDefault="00F65B1E" w:rsidP="00F53B79">
            <w:pPr>
              <w:ind w:right="82"/>
              <w:jc w:val="center"/>
              <w:rPr>
                <w:rFonts w:cs="Times New Roman"/>
                <w:sz w:val="13"/>
                <w:szCs w:val="13"/>
              </w:rPr>
            </w:pPr>
          </w:p>
        </w:tc>
      </w:tr>
      <w:tr w:rsidR="00906108" w:rsidRPr="00906108" w14:paraId="7478D796" w14:textId="77777777" w:rsidTr="00833C7A">
        <w:trPr>
          <w:cantSplit/>
          <w:trHeight w:val="62"/>
        </w:trPr>
        <w:tc>
          <w:tcPr>
            <w:tcW w:w="1800" w:type="dxa"/>
            <w:vAlign w:val="bottom"/>
          </w:tcPr>
          <w:p w14:paraId="2B20F19E" w14:textId="77777777" w:rsidR="000174BC" w:rsidRPr="00906108" w:rsidRDefault="000174BC" w:rsidP="00833C7A">
            <w:pPr>
              <w:ind w:right="-22"/>
              <w:rPr>
                <w:rFonts w:cs="Times New Roman"/>
                <w:sz w:val="15"/>
                <w:szCs w:val="15"/>
                <w:cs/>
              </w:rPr>
            </w:pPr>
          </w:p>
        </w:tc>
        <w:tc>
          <w:tcPr>
            <w:tcW w:w="1080" w:type="dxa"/>
            <w:gridSpan w:val="2"/>
          </w:tcPr>
          <w:p w14:paraId="29E2069A" w14:textId="2DDAF4D0" w:rsidR="000174BC" w:rsidRPr="00906108" w:rsidRDefault="00215ADC" w:rsidP="00A35629">
            <w:pPr>
              <w:jc w:val="center"/>
              <w:rPr>
                <w:rFonts w:cs="Times New Roman"/>
                <w:sz w:val="13"/>
                <w:szCs w:val="13"/>
              </w:rPr>
            </w:pPr>
            <w:r w:rsidRPr="00906108">
              <w:rPr>
                <w:rFonts w:cs="Times New Roman"/>
                <w:sz w:val="13"/>
                <w:szCs w:val="13"/>
              </w:rPr>
              <w:t>w</w:t>
            </w:r>
            <w:r w:rsidR="000853F1" w:rsidRPr="00906108">
              <w:rPr>
                <w:rFonts w:cs="Times New Roman"/>
                <w:sz w:val="13"/>
                <w:szCs w:val="13"/>
              </w:rPr>
              <w:t>ith the Company</w:t>
            </w:r>
          </w:p>
        </w:tc>
        <w:tc>
          <w:tcPr>
            <w:tcW w:w="810" w:type="dxa"/>
            <w:gridSpan w:val="2"/>
          </w:tcPr>
          <w:p w14:paraId="5F24115E" w14:textId="18F82DE2" w:rsidR="000174BC" w:rsidRPr="00906108" w:rsidRDefault="000853F1" w:rsidP="00A35629">
            <w:pPr>
              <w:jc w:val="center"/>
              <w:rPr>
                <w:rFonts w:cstheme="minorBidi"/>
                <w:sz w:val="13"/>
                <w:szCs w:val="13"/>
              </w:rPr>
            </w:pPr>
            <w:r w:rsidRPr="00906108">
              <w:rPr>
                <w:rFonts w:cstheme="minorBidi"/>
                <w:sz w:val="13"/>
                <w:szCs w:val="13"/>
              </w:rPr>
              <w:t>4.00</w:t>
            </w:r>
          </w:p>
        </w:tc>
        <w:tc>
          <w:tcPr>
            <w:tcW w:w="968" w:type="dxa"/>
          </w:tcPr>
          <w:p w14:paraId="05BB31AC" w14:textId="056BB1AC" w:rsidR="000174BC" w:rsidRPr="00906108" w:rsidRDefault="000853F1" w:rsidP="00A35629">
            <w:pPr>
              <w:jc w:val="center"/>
              <w:rPr>
                <w:rFonts w:cs="Times New Roman"/>
                <w:spacing w:val="-4"/>
                <w:sz w:val="13"/>
                <w:szCs w:val="13"/>
              </w:rPr>
            </w:pPr>
            <w:r w:rsidRPr="00906108">
              <w:rPr>
                <w:rFonts w:cs="Times New Roman"/>
                <w:sz w:val="13"/>
                <w:szCs w:val="13"/>
              </w:rPr>
              <w:t>October 17, 202</w:t>
            </w:r>
            <w:r w:rsidR="005D0457" w:rsidRPr="00906108">
              <w:rPr>
                <w:rFonts w:cs="Times New Roman"/>
                <w:sz w:val="13"/>
                <w:szCs w:val="13"/>
              </w:rPr>
              <w:t>6</w:t>
            </w:r>
          </w:p>
        </w:tc>
        <w:tc>
          <w:tcPr>
            <w:tcW w:w="883" w:type="dxa"/>
            <w:vAlign w:val="bottom"/>
          </w:tcPr>
          <w:p w14:paraId="796D43E3" w14:textId="65D8E43F" w:rsidR="000174BC" w:rsidRPr="00906108" w:rsidRDefault="000853F1" w:rsidP="00A35629">
            <w:pPr>
              <w:ind w:right="90"/>
              <w:jc w:val="center"/>
              <w:rPr>
                <w:rFonts w:cs="Times New Roman"/>
                <w:sz w:val="13"/>
                <w:szCs w:val="13"/>
              </w:rPr>
            </w:pPr>
            <w:r w:rsidRPr="00906108">
              <w:rPr>
                <w:rFonts w:cs="Times New Roman"/>
                <w:sz w:val="13"/>
                <w:szCs w:val="13"/>
              </w:rPr>
              <w:t>30,000</w:t>
            </w:r>
          </w:p>
        </w:tc>
        <w:tc>
          <w:tcPr>
            <w:tcW w:w="91" w:type="dxa"/>
          </w:tcPr>
          <w:p w14:paraId="6FD24257" w14:textId="77777777" w:rsidR="000174BC" w:rsidRPr="00906108" w:rsidRDefault="000174BC" w:rsidP="00A35629">
            <w:pPr>
              <w:tabs>
                <w:tab w:val="decimal" w:pos="1420"/>
              </w:tabs>
              <w:ind w:right="65"/>
              <w:rPr>
                <w:rFonts w:cs="Times New Roman"/>
                <w:sz w:val="13"/>
                <w:szCs w:val="13"/>
              </w:rPr>
            </w:pPr>
          </w:p>
        </w:tc>
        <w:tc>
          <w:tcPr>
            <w:tcW w:w="692" w:type="dxa"/>
            <w:vAlign w:val="bottom"/>
          </w:tcPr>
          <w:p w14:paraId="7047EC94" w14:textId="4CB943E4" w:rsidR="000174BC" w:rsidRPr="00906108" w:rsidRDefault="000853F1" w:rsidP="00A35629">
            <w:pPr>
              <w:ind w:right="80"/>
              <w:jc w:val="center"/>
              <w:rPr>
                <w:rFonts w:cs="Times New Roman"/>
                <w:sz w:val="13"/>
                <w:szCs w:val="13"/>
              </w:rPr>
            </w:pPr>
            <w:r w:rsidRPr="00906108">
              <w:rPr>
                <w:rFonts w:cs="Times New Roman"/>
                <w:sz w:val="13"/>
                <w:szCs w:val="13"/>
              </w:rPr>
              <w:t>-</w:t>
            </w:r>
          </w:p>
        </w:tc>
        <w:tc>
          <w:tcPr>
            <w:tcW w:w="107" w:type="dxa"/>
          </w:tcPr>
          <w:p w14:paraId="124BD60A" w14:textId="77777777" w:rsidR="000174BC" w:rsidRPr="00906108" w:rsidRDefault="000174BC" w:rsidP="00A35629">
            <w:pPr>
              <w:ind w:right="80"/>
              <w:jc w:val="center"/>
              <w:rPr>
                <w:rFonts w:cs="Times New Roman"/>
                <w:sz w:val="13"/>
                <w:szCs w:val="13"/>
              </w:rPr>
            </w:pPr>
          </w:p>
        </w:tc>
        <w:tc>
          <w:tcPr>
            <w:tcW w:w="692" w:type="dxa"/>
            <w:vAlign w:val="bottom"/>
          </w:tcPr>
          <w:p w14:paraId="025F033F" w14:textId="508C1530" w:rsidR="000174BC" w:rsidRPr="00906108" w:rsidRDefault="005D0457" w:rsidP="00A35629">
            <w:pPr>
              <w:ind w:right="80"/>
              <w:jc w:val="center"/>
              <w:rPr>
                <w:rFonts w:cs="Times New Roman"/>
                <w:sz w:val="13"/>
                <w:szCs w:val="13"/>
              </w:rPr>
            </w:pPr>
            <w:r w:rsidRPr="00906108">
              <w:rPr>
                <w:rFonts w:cs="Times New Roman"/>
                <w:sz w:val="13"/>
                <w:szCs w:val="13"/>
              </w:rPr>
              <w:t>-</w:t>
            </w:r>
          </w:p>
        </w:tc>
        <w:tc>
          <w:tcPr>
            <w:tcW w:w="90" w:type="dxa"/>
          </w:tcPr>
          <w:p w14:paraId="120C318D" w14:textId="77777777" w:rsidR="000174BC" w:rsidRPr="00906108" w:rsidRDefault="000174BC" w:rsidP="00A35629">
            <w:pPr>
              <w:tabs>
                <w:tab w:val="decimal" w:pos="1420"/>
              </w:tabs>
              <w:ind w:right="65"/>
              <w:rPr>
                <w:rFonts w:cs="Times New Roman"/>
                <w:sz w:val="13"/>
                <w:szCs w:val="13"/>
              </w:rPr>
            </w:pPr>
          </w:p>
        </w:tc>
        <w:tc>
          <w:tcPr>
            <w:tcW w:w="884" w:type="dxa"/>
            <w:vAlign w:val="bottom"/>
          </w:tcPr>
          <w:p w14:paraId="78D5A166" w14:textId="761028AE" w:rsidR="000174BC" w:rsidRPr="00906108" w:rsidRDefault="000853F1" w:rsidP="00A35629">
            <w:pPr>
              <w:tabs>
                <w:tab w:val="left" w:pos="382"/>
              </w:tabs>
              <w:ind w:right="-3"/>
              <w:jc w:val="center"/>
              <w:rPr>
                <w:rFonts w:cs="Times New Roman"/>
                <w:sz w:val="13"/>
                <w:szCs w:val="13"/>
              </w:rPr>
            </w:pPr>
            <w:r w:rsidRPr="00906108">
              <w:rPr>
                <w:rFonts w:cs="Times New Roman"/>
                <w:sz w:val="13"/>
                <w:szCs w:val="13"/>
              </w:rPr>
              <w:t>-</w:t>
            </w:r>
          </w:p>
        </w:tc>
        <w:tc>
          <w:tcPr>
            <w:tcW w:w="91" w:type="dxa"/>
          </w:tcPr>
          <w:p w14:paraId="369DB938" w14:textId="77777777" w:rsidR="000174BC" w:rsidRPr="00906108" w:rsidRDefault="000174BC" w:rsidP="00A35629">
            <w:pPr>
              <w:tabs>
                <w:tab w:val="decimal" w:pos="1420"/>
              </w:tabs>
              <w:ind w:right="65"/>
              <w:rPr>
                <w:rFonts w:cs="Times New Roman"/>
                <w:sz w:val="13"/>
                <w:szCs w:val="13"/>
              </w:rPr>
            </w:pPr>
          </w:p>
        </w:tc>
        <w:tc>
          <w:tcPr>
            <w:tcW w:w="897" w:type="dxa"/>
            <w:vAlign w:val="bottom"/>
          </w:tcPr>
          <w:p w14:paraId="5BD77A3A" w14:textId="556D7768" w:rsidR="000174BC" w:rsidRPr="00906108" w:rsidRDefault="005D0457" w:rsidP="00F53B79">
            <w:pPr>
              <w:ind w:right="82"/>
              <w:jc w:val="center"/>
              <w:rPr>
                <w:rFonts w:cs="Times New Roman"/>
                <w:sz w:val="13"/>
                <w:szCs w:val="13"/>
              </w:rPr>
            </w:pPr>
            <w:r w:rsidRPr="00906108">
              <w:rPr>
                <w:rFonts w:cs="Times New Roman"/>
                <w:sz w:val="13"/>
                <w:szCs w:val="13"/>
              </w:rPr>
              <w:t>30,000</w:t>
            </w:r>
          </w:p>
        </w:tc>
      </w:tr>
      <w:tr w:rsidR="00906108" w:rsidRPr="00906108" w14:paraId="5A7429E6" w14:textId="77777777" w:rsidTr="00833C7A">
        <w:trPr>
          <w:cantSplit/>
          <w:trHeight w:val="62"/>
        </w:trPr>
        <w:tc>
          <w:tcPr>
            <w:tcW w:w="1800" w:type="dxa"/>
            <w:vAlign w:val="bottom"/>
          </w:tcPr>
          <w:p w14:paraId="6DD199AF" w14:textId="77777777" w:rsidR="00215ADC" w:rsidRPr="00906108" w:rsidRDefault="00215ADC" w:rsidP="00833C7A">
            <w:pPr>
              <w:ind w:right="-22"/>
              <w:rPr>
                <w:rFonts w:cs="Times New Roman"/>
                <w:sz w:val="15"/>
                <w:szCs w:val="15"/>
                <w:cs/>
              </w:rPr>
            </w:pPr>
          </w:p>
        </w:tc>
        <w:tc>
          <w:tcPr>
            <w:tcW w:w="1080" w:type="dxa"/>
            <w:gridSpan w:val="2"/>
          </w:tcPr>
          <w:p w14:paraId="1D01BC32" w14:textId="3AD7C07F" w:rsidR="00215ADC" w:rsidRPr="00906108" w:rsidRDefault="00215ADC" w:rsidP="000853F1">
            <w:pPr>
              <w:jc w:val="center"/>
              <w:rPr>
                <w:rFonts w:cs="Times New Roman"/>
                <w:sz w:val="13"/>
                <w:szCs w:val="13"/>
              </w:rPr>
            </w:pPr>
            <w:r w:rsidRPr="00906108">
              <w:rPr>
                <w:rFonts w:cs="Times New Roman"/>
                <w:sz w:val="13"/>
                <w:szCs w:val="13"/>
              </w:rPr>
              <w:t>Joint directors</w:t>
            </w:r>
          </w:p>
        </w:tc>
        <w:tc>
          <w:tcPr>
            <w:tcW w:w="810" w:type="dxa"/>
            <w:gridSpan w:val="2"/>
          </w:tcPr>
          <w:p w14:paraId="669D9A1C" w14:textId="77777777" w:rsidR="00215ADC" w:rsidRPr="00906108" w:rsidRDefault="00215ADC" w:rsidP="000853F1">
            <w:pPr>
              <w:jc w:val="center"/>
              <w:rPr>
                <w:rFonts w:cstheme="minorBidi"/>
                <w:sz w:val="13"/>
                <w:szCs w:val="13"/>
              </w:rPr>
            </w:pPr>
          </w:p>
        </w:tc>
        <w:tc>
          <w:tcPr>
            <w:tcW w:w="968" w:type="dxa"/>
          </w:tcPr>
          <w:p w14:paraId="472E1D1B" w14:textId="77777777" w:rsidR="00215ADC" w:rsidRPr="00906108" w:rsidRDefault="00215ADC" w:rsidP="000853F1">
            <w:pPr>
              <w:jc w:val="center"/>
              <w:rPr>
                <w:rFonts w:cs="Times New Roman"/>
                <w:sz w:val="13"/>
                <w:szCs w:val="13"/>
              </w:rPr>
            </w:pPr>
          </w:p>
        </w:tc>
        <w:tc>
          <w:tcPr>
            <w:tcW w:w="883" w:type="dxa"/>
            <w:vAlign w:val="bottom"/>
          </w:tcPr>
          <w:p w14:paraId="4F1F7517" w14:textId="77777777" w:rsidR="00215ADC" w:rsidRPr="00906108" w:rsidRDefault="00215ADC" w:rsidP="000853F1">
            <w:pPr>
              <w:ind w:right="90"/>
              <w:jc w:val="center"/>
              <w:rPr>
                <w:rFonts w:cs="Times New Roman"/>
                <w:sz w:val="13"/>
                <w:szCs w:val="13"/>
              </w:rPr>
            </w:pPr>
          </w:p>
        </w:tc>
        <w:tc>
          <w:tcPr>
            <w:tcW w:w="91" w:type="dxa"/>
          </w:tcPr>
          <w:p w14:paraId="04DBDCDC" w14:textId="77777777" w:rsidR="00215ADC" w:rsidRPr="00906108" w:rsidRDefault="00215ADC" w:rsidP="000853F1">
            <w:pPr>
              <w:tabs>
                <w:tab w:val="decimal" w:pos="1420"/>
              </w:tabs>
              <w:ind w:right="65"/>
              <w:rPr>
                <w:rFonts w:cs="Times New Roman"/>
                <w:sz w:val="13"/>
                <w:szCs w:val="13"/>
              </w:rPr>
            </w:pPr>
          </w:p>
        </w:tc>
        <w:tc>
          <w:tcPr>
            <w:tcW w:w="692" w:type="dxa"/>
            <w:vAlign w:val="bottom"/>
          </w:tcPr>
          <w:p w14:paraId="01B48DD0" w14:textId="77777777" w:rsidR="00215ADC" w:rsidRPr="00906108" w:rsidRDefault="00215ADC" w:rsidP="000853F1">
            <w:pPr>
              <w:ind w:right="80"/>
              <w:jc w:val="center"/>
              <w:rPr>
                <w:rFonts w:cs="Times New Roman"/>
                <w:sz w:val="13"/>
                <w:szCs w:val="13"/>
              </w:rPr>
            </w:pPr>
          </w:p>
        </w:tc>
        <w:tc>
          <w:tcPr>
            <w:tcW w:w="107" w:type="dxa"/>
          </w:tcPr>
          <w:p w14:paraId="06B10649" w14:textId="77777777" w:rsidR="00215ADC" w:rsidRPr="00906108" w:rsidRDefault="00215ADC" w:rsidP="000853F1">
            <w:pPr>
              <w:ind w:right="80"/>
              <w:jc w:val="center"/>
              <w:rPr>
                <w:rFonts w:cs="Times New Roman"/>
                <w:sz w:val="13"/>
                <w:szCs w:val="13"/>
              </w:rPr>
            </w:pPr>
          </w:p>
        </w:tc>
        <w:tc>
          <w:tcPr>
            <w:tcW w:w="692" w:type="dxa"/>
            <w:vAlign w:val="bottom"/>
          </w:tcPr>
          <w:p w14:paraId="504AC7F5" w14:textId="77777777" w:rsidR="00215ADC" w:rsidRPr="00906108" w:rsidRDefault="00215ADC" w:rsidP="000853F1">
            <w:pPr>
              <w:ind w:right="80"/>
              <w:jc w:val="center"/>
              <w:rPr>
                <w:rFonts w:cs="Times New Roman"/>
                <w:sz w:val="13"/>
                <w:szCs w:val="13"/>
              </w:rPr>
            </w:pPr>
          </w:p>
        </w:tc>
        <w:tc>
          <w:tcPr>
            <w:tcW w:w="90" w:type="dxa"/>
          </w:tcPr>
          <w:p w14:paraId="5FE5DDA1" w14:textId="77777777" w:rsidR="00215ADC" w:rsidRPr="00906108" w:rsidRDefault="00215ADC" w:rsidP="000853F1">
            <w:pPr>
              <w:tabs>
                <w:tab w:val="decimal" w:pos="1420"/>
              </w:tabs>
              <w:ind w:right="65"/>
              <w:rPr>
                <w:rFonts w:cs="Times New Roman"/>
                <w:sz w:val="13"/>
                <w:szCs w:val="13"/>
              </w:rPr>
            </w:pPr>
          </w:p>
        </w:tc>
        <w:tc>
          <w:tcPr>
            <w:tcW w:w="884" w:type="dxa"/>
            <w:vAlign w:val="bottom"/>
          </w:tcPr>
          <w:p w14:paraId="10746007" w14:textId="77777777" w:rsidR="00215ADC" w:rsidRPr="00906108" w:rsidRDefault="00215ADC" w:rsidP="000853F1">
            <w:pPr>
              <w:tabs>
                <w:tab w:val="left" w:pos="382"/>
              </w:tabs>
              <w:ind w:right="-3"/>
              <w:jc w:val="center"/>
              <w:rPr>
                <w:rFonts w:cs="Times New Roman"/>
                <w:sz w:val="13"/>
                <w:szCs w:val="13"/>
              </w:rPr>
            </w:pPr>
          </w:p>
        </w:tc>
        <w:tc>
          <w:tcPr>
            <w:tcW w:w="91" w:type="dxa"/>
          </w:tcPr>
          <w:p w14:paraId="5B94ADA8" w14:textId="77777777" w:rsidR="00215ADC" w:rsidRPr="00906108" w:rsidRDefault="00215ADC" w:rsidP="000853F1">
            <w:pPr>
              <w:tabs>
                <w:tab w:val="decimal" w:pos="1420"/>
              </w:tabs>
              <w:ind w:right="65"/>
              <w:rPr>
                <w:rFonts w:cs="Times New Roman"/>
                <w:sz w:val="13"/>
                <w:szCs w:val="13"/>
              </w:rPr>
            </w:pPr>
          </w:p>
        </w:tc>
        <w:tc>
          <w:tcPr>
            <w:tcW w:w="897" w:type="dxa"/>
            <w:vAlign w:val="bottom"/>
          </w:tcPr>
          <w:p w14:paraId="71D6D9F3" w14:textId="77777777" w:rsidR="00215ADC" w:rsidRPr="00906108" w:rsidRDefault="00215ADC" w:rsidP="00F53B79">
            <w:pPr>
              <w:ind w:right="82"/>
              <w:jc w:val="center"/>
              <w:rPr>
                <w:rFonts w:cs="Times New Roman"/>
                <w:sz w:val="13"/>
                <w:szCs w:val="13"/>
              </w:rPr>
            </w:pPr>
          </w:p>
        </w:tc>
      </w:tr>
      <w:tr w:rsidR="00906108" w:rsidRPr="00906108" w14:paraId="30436000" w14:textId="77777777" w:rsidTr="00A4345E">
        <w:trPr>
          <w:cantSplit/>
        </w:trPr>
        <w:tc>
          <w:tcPr>
            <w:tcW w:w="1800" w:type="dxa"/>
            <w:vAlign w:val="bottom"/>
          </w:tcPr>
          <w:p w14:paraId="288ABB20" w14:textId="77777777" w:rsidR="00F65B1E" w:rsidRPr="00906108" w:rsidRDefault="00F65B1E" w:rsidP="00A35629">
            <w:pPr>
              <w:ind w:left="155" w:right="-22" w:hanging="5"/>
              <w:rPr>
                <w:rFonts w:cs="Times New Roman"/>
                <w:sz w:val="15"/>
                <w:szCs w:val="15"/>
                <w:cs/>
              </w:rPr>
            </w:pPr>
          </w:p>
        </w:tc>
        <w:tc>
          <w:tcPr>
            <w:tcW w:w="1080" w:type="dxa"/>
            <w:gridSpan w:val="2"/>
          </w:tcPr>
          <w:p w14:paraId="6D3981E1" w14:textId="792A6DB4" w:rsidR="00F65B1E" w:rsidRPr="00906108" w:rsidRDefault="00215ADC" w:rsidP="00A35629">
            <w:pPr>
              <w:jc w:val="center"/>
              <w:rPr>
                <w:rFonts w:cs="Times New Roman"/>
                <w:spacing w:val="-4"/>
                <w:sz w:val="15"/>
                <w:szCs w:val="15"/>
              </w:rPr>
            </w:pPr>
            <w:r w:rsidRPr="00906108">
              <w:rPr>
                <w:rFonts w:cs="Times New Roman"/>
                <w:sz w:val="13"/>
                <w:szCs w:val="13"/>
              </w:rPr>
              <w:t>with the Company</w:t>
            </w:r>
          </w:p>
        </w:tc>
        <w:tc>
          <w:tcPr>
            <w:tcW w:w="810" w:type="dxa"/>
            <w:gridSpan w:val="2"/>
          </w:tcPr>
          <w:p w14:paraId="52388AF9" w14:textId="283F0B8E" w:rsidR="00F65B1E" w:rsidRPr="00906108" w:rsidRDefault="00A4345E" w:rsidP="00A35629">
            <w:pPr>
              <w:jc w:val="center"/>
              <w:rPr>
                <w:rFonts w:cstheme="minorBidi"/>
                <w:sz w:val="13"/>
                <w:szCs w:val="13"/>
              </w:rPr>
            </w:pPr>
            <w:r w:rsidRPr="00906108">
              <w:rPr>
                <w:rFonts w:cstheme="minorBidi"/>
                <w:sz w:val="13"/>
                <w:szCs w:val="13"/>
              </w:rPr>
              <w:t>4.00</w:t>
            </w:r>
          </w:p>
        </w:tc>
        <w:tc>
          <w:tcPr>
            <w:tcW w:w="968" w:type="dxa"/>
          </w:tcPr>
          <w:p w14:paraId="5E386492" w14:textId="0308BE43" w:rsidR="00F65B1E" w:rsidRPr="00906108" w:rsidRDefault="00893F51" w:rsidP="00A35629">
            <w:pPr>
              <w:jc w:val="center"/>
              <w:rPr>
                <w:rFonts w:cs="Times New Roman"/>
                <w:spacing w:val="-4"/>
                <w:sz w:val="13"/>
                <w:szCs w:val="13"/>
              </w:rPr>
            </w:pPr>
            <w:r w:rsidRPr="00906108">
              <w:rPr>
                <w:rFonts w:cs="Times New Roman"/>
                <w:spacing w:val="-4"/>
                <w:sz w:val="13"/>
                <w:szCs w:val="13"/>
              </w:rPr>
              <w:t>May 14, 202</w:t>
            </w:r>
            <w:r w:rsidR="005D0457" w:rsidRPr="00906108">
              <w:rPr>
                <w:rFonts w:cs="Times New Roman"/>
                <w:spacing w:val="-4"/>
                <w:sz w:val="13"/>
                <w:szCs w:val="13"/>
              </w:rPr>
              <w:t>6</w:t>
            </w:r>
          </w:p>
        </w:tc>
        <w:tc>
          <w:tcPr>
            <w:tcW w:w="883" w:type="dxa"/>
            <w:vAlign w:val="bottom"/>
          </w:tcPr>
          <w:p w14:paraId="34772761" w14:textId="61039271" w:rsidR="00F65B1E" w:rsidRPr="00906108" w:rsidRDefault="00893F51" w:rsidP="00A35629">
            <w:pPr>
              <w:ind w:right="90"/>
              <w:jc w:val="center"/>
              <w:rPr>
                <w:rFonts w:cs="Times New Roman"/>
                <w:sz w:val="13"/>
                <w:szCs w:val="13"/>
              </w:rPr>
            </w:pPr>
            <w:r w:rsidRPr="00906108">
              <w:rPr>
                <w:rFonts w:cs="Times New Roman"/>
                <w:sz w:val="13"/>
                <w:szCs w:val="13"/>
              </w:rPr>
              <w:t>10,000</w:t>
            </w:r>
          </w:p>
        </w:tc>
        <w:tc>
          <w:tcPr>
            <w:tcW w:w="91" w:type="dxa"/>
          </w:tcPr>
          <w:p w14:paraId="5A2E951F" w14:textId="77777777" w:rsidR="00F65B1E" w:rsidRPr="00906108" w:rsidRDefault="00F65B1E" w:rsidP="00A35629">
            <w:pPr>
              <w:tabs>
                <w:tab w:val="decimal" w:pos="1420"/>
              </w:tabs>
              <w:ind w:right="65"/>
              <w:rPr>
                <w:rFonts w:cs="Times New Roman"/>
                <w:sz w:val="13"/>
                <w:szCs w:val="13"/>
              </w:rPr>
            </w:pPr>
          </w:p>
        </w:tc>
        <w:tc>
          <w:tcPr>
            <w:tcW w:w="692" w:type="dxa"/>
            <w:vAlign w:val="bottom"/>
          </w:tcPr>
          <w:p w14:paraId="481B9AC8" w14:textId="6115DB0E" w:rsidR="00F65B1E" w:rsidRPr="00906108" w:rsidRDefault="00893F51" w:rsidP="00A35629">
            <w:pPr>
              <w:ind w:right="80"/>
              <w:jc w:val="center"/>
              <w:rPr>
                <w:rFonts w:cs="Times New Roman"/>
                <w:sz w:val="13"/>
                <w:szCs w:val="13"/>
              </w:rPr>
            </w:pPr>
            <w:r w:rsidRPr="00906108">
              <w:rPr>
                <w:rFonts w:cs="Times New Roman"/>
                <w:sz w:val="13"/>
                <w:szCs w:val="13"/>
              </w:rPr>
              <w:t>-</w:t>
            </w:r>
          </w:p>
        </w:tc>
        <w:tc>
          <w:tcPr>
            <w:tcW w:w="107" w:type="dxa"/>
          </w:tcPr>
          <w:p w14:paraId="660DC04C" w14:textId="77777777" w:rsidR="00F65B1E" w:rsidRPr="00906108" w:rsidRDefault="00F65B1E" w:rsidP="00A35629">
            <w:pPr>
              <w:ind w:right="80"/>
              <w:jc w:val="center"/>
              <w:rPr>
                <w:rFonts w:cs="Times New Roman"/>
                <w:sz w:val="13"/>
                <w:szCs w:val="13"/>
              </w:rPr>
            </w:pPr>
          </w:p>
        </w:tc>
        <w:tc>
          <w:tcPr>
            <w:tcW w:w="692" w:type="dxa"/>
            <w:vAlign w:val="bottom"/>
          </w:tcPr>
          <w:p w14:paraId="3897150D" w14:textId="482578E0" w:rsidR="00F65B1E" w:rsidRPr="00906108" w:rsidRDefault="005D0457" w:rsidP="00A35629">
            <w:pPr>
              <w:ind w:right="80"/>
              <w:jc w:val="center"/>
              <w:rPr>
                <w:rFonts w:cs="Times New Roman"/>
                <w:sz w:val="13"/>
                <w:szCs w:val="13"/>
              </w:rPr>
            </w:pPr>
            <w:r w:rsidRPr="00906108">
              <w:rPr>
                <w:rFonts w:cs="Times New Roman"/>
                <w:sz w:val="13"/>
                <w:szCs w:val="13"/>
              </w:rPr>
              <w:t>-</w:t>
            </w:r>
          </w:p>
        </w:tc>
        <w:tc>
          <w:tcPr>
            <w:tcW w:w="90" w:type="dxa"/>
          </w:tcPr>
          <w:p w14:paraId="170F6DB7" w14:textId="77777777" w:rsidR="00F65B1E" w:rsidRPr="00906108" w:rsidRDefault="00F65B1E" w:rsidP="00A35629">
            <w:pPr>
              <w:tabs>
                <w:tab w:val="decimal" w:pos="1420"/>
              </w:tabs>
              <w:ind w:right="65"/>
              <w:rPr>
                <w:rFonts w:cs="Times New Roman"/>
                <w:sz w:val="13"/>
                <w:szCs w:val="13"/>
              </w:rPr>
            </w:pPr>
          </w:p>
        </w:tc>
        <w:tc>
          <w:tcPr>
            <w:tcW w:w="884" w:type="dxa"/>
            <w:vAlign w:val="bottom"/>
          </w:tcPr>
          <w:p w14:paraId="45F0BEBA" w14:textId="7C7A15CC" w:rsidR="00F65B1E" w:rsidRPr="00906108" w:rsidRDefault="00893F51" w:rsidP="00A35629">
            <w:pPr>
              <w:tabs>
                <w:tab w:val="left" w:pos="382"/>
              </w:tabs>
              <w:ind w:right="-3"/>
              <w:jc w:val="center"/>
              <w:rPr>
                <w:rFonts w:cs="Times New Roman"/>
                <w:sz w:val="13"/>
                <w:szCs w:val="13"/>
              </w:rPr>
            </w:pPr>
            <w:r w:rsidRPr="00906108">
              <w:rPr>
                <w:rFonts w:cs="Times New Roman"/>
                <w:sz w:val="13"/>
                <w:szCs w:val="13"/>
              </w:rPr>
              <w:t>-</w:t>
            </w:r>
          </w:p>
        </w:tc>
        <w:tc>
          <w:tcPr>
            <w:tcW w:w="91" w:type="dxa"/>
          </w:tcPr>
          <w:p w14:paraId="3FD1B6B8" w14:textId="77777777" w:rsidR="00F65B1E" w:rsidRPr="00906108" w:rsidRDefault="00F65B1E" w:rsidP="00A35629">
            <w:pPr>
              <w:tabs>
                <w:tab w:val="decimal" w:pos="1420"/>
              </w:tabs>
              <w:ind w:right="65"/>
              <w:rPr>
                <w:rFonts w:cs="Times New Roman"/>
                <w:sz w:val="13"/>
                <w:szCs w:val="13"/>
              </w:rPr>
            </w:pPr>
          </w:p>
        </w:tc>
        <w:tc>
          <w:tcPr>
            <w:tcW w:w="897" w:type="dxa"/>
            <w:vAlign w:val="bottom"/>
          </w:tcPr>
          <w:p w14:paraId="6B5B7FD1" w14:textId="63F8D21E" w:rsidR="00F65B1E" w:rsidRPr="00906108" w:rsidRDefault="005D0457" w:rsidP="00F53B79">
            <w:pPr>
              <w:ind w:right="82"/>
              <w:jc w:val="center"/>
              <w:rPr>
                <w:rFonts w:cs="Times New Roman"/>
                <w:sz w:val="13"/>
                <w:szCs w:val="13"/>
              </w:rPr>
            </w:pPr>
            <w:r w:rsidRPr="00906108">
              <w:rPr>
                <w:rFonts w:cs="Times New Roman"/>
                <w:sz w:val="13"/>
                <w:szCs w:val="13"/>
              </w:rPr>
              <w:t>10,000</w:t>
            </w:r>
          </w:p>
        </w:tc>
      </w:tr>
      <w:tr w:rsidR="00906108" w:rsidRPr="00906108" w14:paraId="65A7F8AD" w14:textId="77777777" w:rsidTr="00A4345E">
        <w:trPr>
          <w:cantSplit/>
        </w:trPr>
        <w:tc>
          <w:tcPr>
            <w:tcW w:w="1800" w:type="dxa"/>
            <w:vAlign w:val="bottom"/>
          </w:tcPr>
          <w:p w14:paraId="7CCFDCB4" w14:textId="77777777" w:rsidR="00215ADC" w:rsidRPr="00906108" w:rsidRDefault="00215ADC" w:rsidP="00215ADC">
            <w:pPr>
              <w:ind w:left="155" w:right="-22" w:hanging="5"/>
              <w:rPr>
                <w:rFonts w:cs="Times New Roman"/>
                <w:sz w:val="15"/>
                <w:szCs w:val="15"/>
                <w:cs/>
              </w:rPr>
            </w:pPr>
          </w:p>
        </w:tc>
        <w:tc>
          <w:tcPr>
            <w:tcW w:w="1080" w:type="dxa"/>
            <w:gridSpan w:val="2"/>
          </w:tcPr>
          <w:p w14:paraId="4D52DB1A" w14:textId="162869DF" w:rsidR="00215ADC" w:rsidRPr="00906108" w:rsidRDefault="00215ADC" w:rsidP="00215ADC">
            <w:pPr>
              <w:jc w:val="center"/>
              <w:rPr>
                <w:rFonts w:cs="Times New Roman"/>
                <w:sz w:val="13"/>
                <w:szCs w:val="13"/>
              </w:rPr>
            </w:pPr>
            <w:r w:rsidRPr="00906108">
              <w:rPr>
                <w:rFonts w:cs="Times New Roman"/>
                <w:sz w:val="13"/>
                <w:szCs w:val="13"/>
              </w:rPr>
              <w:t>Joint directors</w:t>
            </w:r>
          </w:p>
        </w:tc>
        <w:tc>
          <w:tcPr>
            <w:tcW w:w="810" w:type="dxa"/>
            <w:gridSpan w:val="2"/>
          </w:tcPr>
          <w:p w14:paraId="7EAC5C11" w14:textId="77777777" w:rsidR="00215ADC" w:rsidRPr="00906108" w:rsidRDefault="00215ADC" w:rsidP="00215ADC">
            <w:pPr>
              <w:jc w:val="center"/>
              <w:rPr>
                <w:rFonts w:cstheme="minorBidi"/>
                <w:sz w:val="13"/>
                <w:szCs w:val="13"/>
              </w:rPr>
            </w:pPr>
          </w:p>
        </w:tc>
        <w:tc>
          <w:tcPr>
            <w:tcW w:w="968" w:type="dxa"/>
          </w:tcPr>
          <w:p w14:paraId="35550065" w14:textId="77777777" w:rsidR="00215ADC" w:rsidRPr="00906108" w:rsidRDefault="00215ADC" w:rsidP="00215ADC">
            <w:pPr>
              <w:jc w:val="center"/>
              <w:rPr>
                <w:rFonts w:cs="Times New Roman"/>
                <w:spacing w:val="-4"/>
                <w:sz w:val="13"/>
                <w:szCs w:val="13"/>
              </w:rPr>
            </w:pPr>
          </w:p>
        </w:tc>
        <w:tc>
          <w:tcPr>
            <w:tcW w:w="883" w:type="dxa"/>
            <w:vAlign w:val="bottom"/>
          </w:tcPr>
          <w:p w14:paraId="18FD053A" w14:textId="77777777" w:rsidR="00215ADC" w:rsidRPr="00906108" w:rsidRDefault="00215ADC" w:rsidP="00215ADC">
            <w:pPr>
              <w:ind w:right="90"/>
              <w:jc w:val="center"/>
              <w:rPr>
                <w:rFonts w:cs="Times New Roman"/>
                <w:sz w:val="13"/>
                <w:szCs w:val="13"/>
              </w:rPr>
            </w:pPr>
          </w:p>
        </w:tc>
        <w:tc>
          <w:tcPr>
            <w:tcW w:w="91" w:type="dxa"/>
          </w:tcPr>
          <w:p w14:paraId="3DBE3014" w14:textId="77777777" w:rsidR="00215ADC" w:rsidRPr="00906108" w:rsidRDefault="00215ADC" w:rsidP="00215ADC">
            <w:pPr>
              <w:tabs>
                <w:tab w:val="decimal" w:pos="1420"/>
              </w:tabs>
              <w:ind w:right="65"/>
              <w:rPr>
                <w:rFonts w:cs="Times New Roman"/>
                <w:sz w:val="13"/>
                <w:szCs w:val="13"/>
              </w:rPr>
            </w:pPr>
          </w:p>
        </w:tc>
        <w:tc>
          <w:tcPr>
            <w:tcW w:w="692" w:type="dxa"/>
            <w:vAlign w:val="bottom"/>
          </w:tcPr>
          <w:p w14:paraId="444736F9" w14:textId="77777777" w:rsidR="00215ADC" w:rsidRPr="00906108" w:rsidRDefault="00215ADC" w:rsidP="00215ADC">
            <w:pPr>
              <w:ind w:right="80"/>
              <w:jc w:val="center"/>
              <w:rPr>
                <w:rFonts w:cs="Times New Roman"/>
                <w:sz w:val="13"/>
                <w:szCs w:val="13"/>
              </w:rPr>
            </w:pPr>
          </w:p>
        </w:tc>
        <w:tc>
          <w:tcPr>
            <w:tcW w:w="107" w:type="dxa"/>
          </w:tcPr>
          <w:p w14:paraId="7B14C1C6" w14:textId="77777777" w:rsidR="00215ADC" w:rsidRPr="00906108" w:rsidRDefault="00215ADC" w:rsidP="00215ADC">
            <w:pPr>
              <w:ind w:right="80"/>
              <w:jc w:val="center"/>
              <w:rPr>
                <w:rFonts w:cs="Times New Roman"/>
                <w:sz w:val="13"/>
                <w:szCs w:val="13"/>
              </w:rPr>
            </w:pPr>
          </w:p>
        </w:tc>
        <w:tc>
          <w:tcPr>
            <w:tcW w:w="692" w:type="dxa"/>
            <w:vAlign w:val="bottom"/>
          </w:tcPr>
          <w:p w14:paraId="665AC888" w14:textId="77777777" w:rsidR="00215ADC" w:rsidRPr="00906108" w:rsidRDefault="00215ADC" w:rsidP="00215ADC">
            <w:pPr>
              <w:ind w:right="80"/>
              <w:jc w:val="center"/>
              <w:rPr>
                <w:rFonts w:cs="Times New Roman"/>
                <w:sz w:val="13"/>
                <w:szCs w:val="13"/>
              </w:rPr>
            </w:pPr>
          </w:p>
        </w:tc>
        <w:tc>
          <w:tcPr>
            <w:tcW w:w="90" w:type="dxa"/>
          </w:tcPr>
          <w:p w14:paraId="43CBF022" w14:textId="77777777" w:rsidR="00215ADC" w:rsidRPr="00906108" w:rsidRDefault="00215ADC" w:rsidP="00215ADC">
            <w:pPr>
              <w:tabs>
                <w:tab w:val="decimal" w:pos="1420"/>
              </w:tabs>
              <w:ind w:right="65"/>
              <w:rPr>
                <w:rFonts w:cs="Times New Roman"/>
                <w:sz w:val="13"/>
                <w:szCs w:val="13"/>
              </w:rPr>
            </w:pPr>
          </w:p>
        </w:tc>
        <w:tc>
          <w:tcPr>
            <w:tcW w:w="884" w:type="dxa"/>
            <w:vAlign w:val="bottom"/>
          </w:tcPr>
          <w:p w14:paraId="01C82352" w14:textId="77777777" w:rsidR="00215ADC" w:rsidRPr="00906108" w:rsidRDefault="00215ADC" w:rsidP="00215ADC">
            <w:pPr>
              <w:tabs>
                <w:tab w:val="left" w:pos="382"/>
              </w:tabs>
              <w:ind w:right="-3"/>
              <w:jc w:val="center"/>
              <w:rPr>
                <w:rFonts w:cs="Times New Roman"/>
                <w:sz w:val="13"/>
                <w:szCs w:val="13"/>
              </w:rPr>
            </w:pPr>
          </w:p>
        </w:tc>
        <w:tc>
          <w:tcPr>
            <w:tcW w:w="91" w:type="dxa"/>
          </w:tcPr>
          <w:p w14:paraId="75FFA188" w14:textId="77777777" w:rsidR="00215ADC" w:rsidRPr="00906108" w:rsidRDefault="00215ADC" w:rsidP="00215ADC">
            <w:pPr>
              <w:tabs>
                <w:tab w:val="decimal" w:pos="1420"/>
              </w:tabs>
              <w:ind w:right="65"/>
              <w:rPr>
                <w:rFonts w:cs="Times New Roman"/>
                <w:sz w:val="13"/>
                <w:szCs w:val="13"/>
              </w:rPr>
            </w:pPr>
          </w:p>
        </w:tc>
        <w:tc>
          <w:tcPr>
            <w:tcW w:w="897" w:type="dxa"/>
            <w:vAlign w:val="bottom"/>
          </w:tcPr>
          <w:p w14:paraId="6AE4C6B5" w14:textId="77777777" w:rsidR="00215ADC" w:rsidRPr="00906108" w:rsidRDefault="00215ADC" w:rsidP="00F53B79">
            <w:pPr>
              <w:ind w:right="82"/>
              <w:jc w:val="center"/>
              <w:rPr>
                <w:rFonts w:cs="Times New Roman"/>
                <w:sz w:val="13"/>
                <w:szCs w:val="13"/>
              </w:rPr>
            </w:pPr>
          </w:p>
        </w:tc>
      </w:tr>
      <w:tr w:rsidR="00906108" w:rsidRPr="00906108" w14:paraId="62ED2096" w14:textId="77777777" w:rsidTr="00A4345E">
        <w:trPr>
          <w:cantSplit/>
        </w:trPr>
        <w:tc>
          <w:tcPr>
            <w:tcW w:w="1800" w:type="dxa"/>
            <w:vAlign w:val="bottom"/>
          </w:tcPr>
          <w:p w14:paraId="09B35D0A" w14:textId="77777777" w:rsidR="00F65B1E" w:rsidRPr="00906108" w:rsidRDefault="00F65B1E" w:rsidP="00A35629">
            <w:pPr>
              <w:ind w:left="155" w:right="-22" w:hanging="5"/>
              <w:rPr>
                <w:rFonts w:cs="Times New Roman"/>
                <w:sz w:val="15"/>
                <w:szCs w:val="15"/>
                <w:cs/>
              </w:rPr>
            </w:pPr>
          </w:p>
        </w:tc>
        <w:tc>
          <w:tcPr>
            <w:tcW w:w="1080" w:type="dxa"/>
            <w:gridSpan w:val="2"/>
          </w:tcPr>
          <w:p w14:paraId="41050912" w14:textId="0B0A3EDF" w:rsidR="00F65B1E" w:rsidRPr="00906108" w:rsidRDefault="00215ADC" w:rsidP="00A35629">
            <w:pPr>
              <w:jc w:val="center"/>
              <w:rPr>
                <w:rFonts w:cs="Times New Roman"/>
                <w:spacing w:val="-4"/>
                <w:sz w:val="15"/>
                <w:szCs w:val="15"/>
              </w:rPr>
            </w:pPr>
            <w:r w:rsidRPr="00906108">
              <w:rPr>
                <w:rFonts w:cs="Times New Roman"/>
                <w:sz w:val="13"/>
                <w:szCs w:val="13"/>
              </w:rPr>
              <w:t>with the Company</w:t>
            </w:r>
          </w:p>
        </w:tc>
        <w:tc>
          <w:tcPr>
            <w:tcW w:w="810" w:type="dxa"/>
            <w:gridSpan w:val="2"/>
          </w:tcPr>
          <w:p w14:paraId="7939D978" w14:textId="5170A5CB" w:rsidR="00F65B1E" w:rsidRPr="00906108" w:rsidRDefault="00081D3F" w:rsidP="00A35629">
            <w:pPr>
              <w:jc w:val="center"/>
              <w:rPr>
                <w:rFonts w:cstheme="minorBidi"/>
                <w:sz w:val="13"/>
                <w:szCs w:val="13"/>
              </w:rPr>
            </w:pPr>
            <w:r w:rsidRPr="00906108">
              <w:rPr>
                <w:rFonts w:cstheme="minorBidi"/>
                <w:sz w:val="13"/>
                <w:szCs w:val="13"/>
              </w:rPr>
              <w:t>4.00</w:t>
            </w:r>
          </w:p>
        </w:tc>
        <w:tc>
          <w:tcPr>
            <w:tcW w:w="968" w:type="dxa"/>
          </w:tcPr>
          <w:p w14:paraId="3B58B9F2" w14:textId="0A4C6117" w:rsidR="00F65B1E" w:rsidRPr="00906108" w:rsidRDefault="00D511B0" w:rsidP="00A35629">
            <w:pPr>
              <w:jc w:val="center"/>
              <w:rPr>
                <w:rFonts w:cs="Times New Roman"/>
                <w:spacing w:val="-4"/>
                <w:sz w:val="13"/>
                <w:szCs w:val="13"/>
              </w:rPr>
            </w:pPr>
            <w:r w:rsidRPr="00906108">
              <w:rPr>
                <w:rFonts w:cs="Times New Roman"/>
                <w:spacing w:val="-4"/>
                <w:sz w:val="13"/>
                <w:szCs w:val="13"/>
              </w:rPr>
              <w:t>February 24, 2026</w:t>
            </w:r>
          </w:p>
        </w:tc>
        <w:tc>
          <w:tcPr>
            <w:tcW w:w="883" w:type="dxa"/>
            <w:vAlign w:val="bottom"/>
          </w:tcPr>
          <w:p w14:paraId="55E23B60" w14:textId="2FD5E969" w:rsidR="00F65B1E" w:rsidRPr="00906108" w:rsidRDefault="00D511B0" w:rsidP="00A35629">
            <w:pPr>
              <w:ind w:right="90"/>
              <w:jc w:val="center"/>
              <w:rPr>
                <w:rFonts w:cs="Times New Roman"/>
                <w:sz w:val="13"/>
                <w:szCs w:val="13"/>
              </w:rPr>
            </w:pPr>
            <w:r w:rsidRPr="00906108">
              <w:rPr>
                <w:rFonts w:cs="Times New Roman"/>
                <w:sz w:val="13"/>
                <w:szCs w:val="13"/>
              </w:rPr>
              <w:t>-</w:t>
            </w:r>
          </w:p>
        </w:tc>
        <w:tc>
          <w:tcPr>
            <w:tcW w:w="91" w:type="dxa"/>
          </w:tcPr>
          <w:p w14:paraId="630CB022" w14:textId="77777777" w:rsidR="00F65B1E" w:rsidRPr="00906108" w:rsidRDefault="00F65B1E" w:rsidP="00FF5A2B">
            <w:pPr>
              <w:ind w:right="80"/>
              <w:jc w:val="center"/>
              <w:rPr>
                <w:rFonts w:cs="Times New Roman"/>
                <w:sz w:val="13"/>
                <w:szCs w:val="13"/>
              </w:rPr>
            </w:pPr>
          </w:p>
        </w:tc>
        <w:tc>
          <w:tcPr>
            <w:tcW w:w="692" w:type="dxa"/>
            <w:vAlign w:val="bottom"/>
          </w:tcPr>
          <w:p w14:paraId="78CDF585" w14:textId="694A1883" w:rsidR="00F65B1E" w:rsidRPr="00906108" w:rsidRDefault="005B6B62" w:rsidP="00FF5A2B">
            <w:pPr>
              <w:ind w:right="80"/>
              <w:jc w:val="center"/>
              <w:rPr>
                <w:rFonts w:cs="Times New Roman"/>
                <w:sz w:val="13"/>
                <w:szCs w:val="13"/>
              </w:rPr>
            </w:pPr>
            <w:r w:rsidRPr="00906108">
              <w:rPr>
                <w:rFonts w:cs="Times New Roman"/>
                <w:sz w:val="13"/>
                <w:szCs w:val="13"/>
              </w:rPr>
              <w:t xml:space="preserve">  </w:t>
            </w:r>
            <w:r w:rsidR="00D511B0" w:rsidRPr="00906108">
              <w:rPr>
                <w:rFonts w:cs="Times New Roman"/>
                <w:sz w:val="13"/>
                <w:szCs w:val="13"/>
              </w:rPr>
              <w:t>35,000</w:t>
            </w:r>
          </w:p>
        </w:tc>
        <w:tc>
          <w:tcPr>
            <w:tcW w:w="107" w:type="dxa"/>
          </w:tcPr>
          <w:p w14:paraId="1050E21C" w14:textId="77777777" w:rsidR="00F65B1E" w:rsidRPr="00906108" w:rsidRDefault="00F65B1E" w:rsidP="00A35629">
            <w:pPr>
              <w:ind w:right="80"/>
              <w:jc w:val="center"/>
              <w:rPr>
                <w:rFonts w:cs="Times New Roman"/>
                <w:sz w:val="13"/>
                <w:szCs w:val="13"/>
              </w:rPr>
            </w:pPr>
          </w:p>
        </w:tc>
        <w:tc>
          <w:tcPr>
            <w:tcW w:w="692" w:type="dxa"/>
            <w:vAlign w:val="bottom"/>
          </w:tcPr>
          <w:p w14:paraId="09FF0A24" w14:textId="0E49D60C" w:rsidR="00F65B1E" w:rsidRPr="00906108" w:rsidRDefault="00D511B0" w:rsidP="00A35629">
            <w:pPr>
              <w:ind w:right="80"/>
              <w:jc w:val="center"/>
              <w:rPr>
                <w:rFonts w:cs="Times New Roman"/>
                <w:sz w:val="13"/>
                <w:szCs w:val="13"/>
              </w:rPr>
            </w:pPr>
            <w:r w:rsidRPr="00906108">
              <w:rPr>
                <w:rFonts w:cs="Times New Roman"/>
                <w:sz w:val="13"/>
                <w:szCs w:val="13"/>
              </w:rPr>
              <w:t>-</w:t>
            </w:r>
          </w:p>
        </w:tc>
        <w:tc>
          <w:tcPr>
            <w:tcW w:w="90" w:type="dxa"/>
          </w:tcPr>
          <w:p w14:paraId="1834C2E0" w14:textId="77777777" w:rsidR="00F65B1E" w:rsidRPr="00906108" w:rsidRDefault="00F65B1E" w:rsidP="00A35629">
            <w:pPr>
              <w:tabs>
                <w:tab w:val="decimal" w:pos="1420"/>
              </w:tabs>
              <w:ind w:right="65"/>
              <w:rPr>
                <w:rFonts w:cs="Times New Roman"/>
                <w:sz w:val="13"/>
                <w:szCs w:val="13"/>
              </w:rPr>
            </w:pPr>
          </w:p>
        </w:tc>
        <w:tc>
          <w:tcPr>
            <w:tcW w:w="884" w:type="dxa"/>
            <w:vAlign w:val="bottom"/>
          </w:tcPr>
          <w:p w14:paraId="3B24BCE7" w14:textId="41A53D63" w:rsidR="00F65B1E" w:rsidRPr="00906108" w:rsidRDefault="00D511B0" w:rsidP="00A35629">
            <w:pPr>
              <w:tabs>
                <w:tab w:val="left" w:pos="382"/>
              </w:tabs>
              <w:ind w:right="-3"/>
              <w:jc w:val="center"/>
              <w:rPr>
                <w:rFonts w:cs="Times New Roman"/>
                <w:sz w:val="13"/>
                <w:szCs w:val="13"/>
              </w:rPr>
            </w:pPr>
            <w:r w:rsidRPr="00906108">
              <w:rPr>
                <w:rFonts w:cs="Times New Roman"/>
                <w:sz w:val="13"/>
                <w:szCs w:val="13"/>
              </w:rPr>
              <w:t>-</w:t>
            </w:r>
          </w:p>
        </w:tc>
        <w:tc>
          <w:tcPr>
            <w:tcW w:w="91" w:type="dxa"/>
          </w:tcPr>
          <w:p w14:paraId="0B6FC63C" w14:textId="77777777" w:rsidR="00F65B1E" w:rsidRPr="00906108" w:rsidRDefault="00F65B1E" w:rsidP="00A35629">
            <w:pPr>
              <w:tabs>
                <w:tab w:val="decimal" w:pos="1420"/>
              </w:tabs>
              <w:ind w:right="65"/>
              <w:rPr>
                <w:rFonts w:cs="Times New Roman"/>
                <w:sz w:val="13"/>
                <w:szCs w:val="13"/>
              </w:rPr>
            </w:pPr>
          </w:p>
        </w:tc>
        <w:tc>
          <w:tcPr>
            <w:tcW w:w="897" w:type="dxa"/>
            <w:vAlign w:val="bottom"/>
          </w:tcPr>
          <w:p w14:paraId="5A1496E1" w14:textId="2031C16C" w:rsidR="00F65B1E" w:rsidRPr="00906108" w:rsidRDefault="00D511B0" w:rsidP="00F53B79">
            <w:pPr>
              <w:ind w:right="82"/>
              <w:jc w:val="center"/>
              <w:rPr>
                <w:rFonts w:cs="Times New Roman"/>
                <w:sz w:val="13"/>
                <w:szCs w:val="13"/>
              </w:rPr>
            </w:pPr>
            <w:r w:rsidRPr="00906108">
              <w:rPr>
                <w:rFonts w:cs="Times New Roman"/>
                <w:sz w:val="13"/>
                <w:szCs w:val="13"/>
              </w:rPr>
              <w:t>35,000</w:t>
            </w:r>
          </w:p>
        </w:tc>
      </w:tr>
      <w:tr w:rsidR="00906108" w:rsidRPr="00906108" w14:paraId="36FBA813" w14:textId="77777777" w:rsidTr="00A4345E">
        <w:trPr>
          <w:cantSplit/>
        </w:trPr>
        <w:tc>
          <w:tcPr>
            <w:tcW w:w="1800" w:type="dxa"/>
          </w:tcPr>
          <w:p w14:paraId="7604ACF4" w14:textId="01C77F6B" w:rsidR="00A35629" w:rsidRPr="00906108" w:rsidRDefault="00A35629" w:rsidP="00A35629">
            <w:pPr>
              <w:ind w:left="155" w:right="-22" w:hanging="5"/>
              <w:rPr>
                <w:rFonts w:cstheme="minorBidi"/>
                <w:sz w:val="15"/>
                <w:szCs w:val="15"/>
                <w:cs/>
              </w:rPr>
            </w:pPr>
            <w:r w:rsidRPr="00906108">
              <w:rPr>
                <w:rFonts w:cs="Times New Roman"/>
                <w:spacing w:val="-5"/>
                <w:sz w:val="13"/>
                <w:szCs w:val="13"/>
              </w:rPr>
              <w:t>Total</w:t>
            </w:r>
          </w:p>
        </w:tc>
        <w:tc>
          <w:tcPr>
            <w:tcW w:w="1080" w:type="dxa"/>
            <w:gridSpan w:val="2"/>
          </w:tcPr>
          <w:p w14:paraId="2C6C0B45" w14:textId="77777777" w:rsidR="00A35629" w:rsidRPr="00906108" w:rsidRDefault="00A35629" w:rsidP="00A35629">
            <w:pPr>
              <w:ind w:right="65"/>
              <w:jc w:val="center"/>
              <w:rPr>
                <w:rFonts w:cs="Times New Roman"/>
                <w:sz w:val="15"/>
                <w:szCs w:val="15"/>
              </w:rPr>
            </w:pPr>
          </w:p>
        </w:tc>
        <w:tc>
          <w:tcPr>
            <w:tcW w:w="810" w:type="dxa"/>
            <w:gridSpan w:val="2"/>
          </w:tcPr>
          <w:p w14:paraId="47F92F02" w14:textId="77777777" w:rsidR="00A35629" w:rsidRPr="00906108" w:rsidRDefault="00A35629" w:rsidP="00A35629">
            <w:pPr>
              <w:ind w:right="65"/>
              <w:jc w:val="center"/>
              <w:rPr>
                <w:rFonts w:cs="Times New Roman"/>
                <w:sz w:val="15"/>
                <w:szCs w:val="15"/>
              </w:rPr>
            </w:pPr>
          </w:p>
        </w:tc>
        <w:tc>
          <w:tcPr>
            <w:tcW w:w="968" w:type="dxa"/>
          </w:tcPr>
          <w:p w14:paraId="3D8D2A81" w14:textId="77777777" w:rsidR="00A35629" w:rsidRPr="00906108" w:rsidRDefault="00A35629" w:rsidP="00A35629">
            <w:pPr>
              <w:ind w:right="90"/>
              <w:jc w:val="right"/>
              <w:rPr>
                <w:rFonts w:cs="Times New Roman"/>
                <w:sz w:val="15"/>
                <w:szCs w:val="15"/>
              </w:rPr>
            </w:pPr>
          </w:p>
        </w:tc>
        <w:tc>
          <w:tcPr>
            <w:tcW w:w="883" w:type="dxa"/>
            <w:tcBorders>
              <w:top w:val="single" w:sz="4" w:space="0" w:color="auto"/>
              <w:bottom w:val="double" w:sz="4" w:space="0" w:color="auto"/>
            </w:tcBorders>
            <w:vAlign w:val="bottom"/>
          </w:tcPr>
          <w:p w14:paraId="6BA47B57" w14:textId="6710DE99" w:rsidR="00A35629" w:rsidRPr="00906108" w:rsidRDefault="002B431C" w:rsidP="00A35629">
            <w:pPr>
              <w:ind w:right="90"/>
              <w:jc w:val="center"/>
              <w:rPr>
                <w:rFonts w:cs="Times New Roman"/>
                <w:sz w:val="13"/>
                <w:szCs w:val="13"/>
              </w:rPr>
            </w:pPr>
            <w:r w:rsidRPr="00906108">
              <w:rPr>
                <w:rFonts w:cs="Times New Roman"/>
                <w:sz w:val="13"/>
                <w:szCs w:val="13"/>
              </w:rPr>
              <w:t>40,000</w:t>
            </w:r>
          </w:p>
        </w:tc>
        <w:tc>
          <w:tcPr>
            <w:tcW w:w="91" w:type="dxa"/>
          </w:tcPr>
          <w:p w14:paraId="201CA8B3" w14:textId="77777777" w:rsidR="00A35629" w:rsidRPr="00906108" w:rsidRDefault="00A35629" w:rsidP="002B431C">
            <w:pPr>
              <w:tabs>
                <w:tab w:val="decimal" w:pos="1420"/>
              </w:tabs>
              <w:ind w:right="65"/>
              <w:jc w:val="center"/>
              <w:rPr>
                <w:rFonts w:cs="Times New Roman"/>
                <w:sz w:val="13"/>
                <w:szCs w:val="13"/>
              </w:rPr>
            </w:pPr>
          </w:p>
        </w:tc>
        <w:tc>
          <w:tcPr>
            <w:tcW w:w="692" w:type="dxa"/>
            <w:tcBorders>
              <w:top w:val="single" w:sz="4" w:space="0" w:color="auto"/>
              <w:bottom w:val="double" w:sz="4" w:space="0" w:color="auto"/>
            </w:tcBorders>
            <w:vAlign w:val="bottom"/>
          </w:tcPr>
          <w:p w14:paraId="0680AAAE" w14:textId="140D1B37" w:rsidR="00A35629" w:rsidRPr="00906108" w:rsidRDefault="005B6B62" w:rsidP="002B431C">
            <w:pPr>
              <w:ind w:right="80"/>
              <w:jc w:val="center"/>
              <w:rPr>
                <w:rFonts w:cs="Times New Roman"/>
                <w:sz w:val="13"/>
                <w:szCs w:val="13"/>
              </w:rPr>
            </w:pPr>
            <w:r w:rsidRPr="00906108">
              <w:rPr>
                <w:rFonts w:cs="Times New Roman"/>
                <w:sz w:val="13"/>
                <w:szCs w:val="13"/>
              </w:rPr>
              <w:t xml:space="preserve">  </w:t>
            </w:r>
            <w:r w:rsidR="00FF5A2B" w:rsidRPr="00906108">
              <w:rPr>
                <w:rFonts w:cs="Times New Roman"/>
                <w:sz w:val="13"/>
                <w:szCs w:val="13"/>
              </w:rPr>
              <w:t>5</w:t>
            </w:r>
            <w:r w:rsidR="002B431C" w:rsidRPr="00906108">
              <w:rPr>
                <w:rFonts w:cs="Times New Roman"/>
                <w:sz w:val="13"/>
                <w:szCs w:val="13"/>
              </w:rPr>
              <w:t>5</w:t>
            </w:r>
            <w:r w:rsidR="0035253D" w:rsidRPr="00906108">
              <w:rPr>
                <w:rFonts w:cs="Times New Roman"/>
                <w:sz w:val="13"/>
                <w:szCs w:val="13"/>
              </w:rPr>
              <w:t>,000</w:t>
            </w:r>
          </w:p>
        </w:tc>
        <w:tc>
          <w:tcPr>
            <w:tcW w:w="107" w:type="dxa"/>
          </w:tcPr>
          <w:p w14:paraId="11208BE9" w14:textId="77777777" w:rsidR="00A35629" w:rsidRPr="00906108" w:rsidRDefault="00A35629" w:rsidP="002B431C">
            <w:pPr>
              <w:ind w:right="80"/>
              <w:jc w:val="center"/>
              <w:rPr>
                <w:rFonts w:cs="Times New Roman"/>
                <w:sz w:val="13"/>
                <w:szCs w:val="13"/>
              </w:rPr>
            </w:pPr>
          </w:p>
        </w:tc>
        <w:tc>
          <w:tcPr>
            <w:tcW w:w="692" w:type="dxa"/>
            <w:tcBorders>
              <w:top w:val="single" w:sz="4" w:space="0" w:color="auto"/>
              <w:bottom w:val="double" w:sz="4" w:space="0" w:color="auto"/>
            </w:tcBorders>
            <w:vAlign w:val="bottom"/>
          </w:tcPr>
          <w:p w14:paraId="28A4340D" w14:textId="1FE33DAF" w:rsidR="00A35629" w:rsidRPr="00906108" w:rsidRDefault="005B6B62" w:rsidP="0035253D">
            <w:pPr>
              <w:ind w:right="80"/>
              <w:jc w:val="center"/>
              <w:rPr>
                <w:rFonts w:cs="Times New Roman"/>
                <w:sz w:val="13"/>
                <w:szCs w:val="13"/>
              </w:rPr>
            </w:pPr>
            <w:r w:rsidRPr="00906108">
              <w:rPr>
                <w:rFonts w:cs="Times New Roman"/>
                <w:sz w:val="13"/>
                <w:szCs w:val="13"/>
              </w:rPr>
              <w:t>-</w:t>
            </w:r>
          </w:p>
        </w:tc>
        <w:tc>
          <w:tcPr>
            <w:tcW w:w="90" w:type="dxa"/>
          </w:tcPr>
          <w:p w14:paraId="3E6D985C" w14:textId="77777777" w:rsidR="00A35629" w:rsidRPr="00906108" w:rsidRDefault="00A35629" w:rsidP="002B431C">
            <w:pPr>
              <w:tabs>
                <w:tab w:val="decimal" w:pos="1420"/>
              </w:tabs>
              <w:ind w:right="65"/>
              <w:jc w:val="center"/>
              <w:rPr>
                <w:rFonts w:cs="Times New Roman"/>
                <w:sz w:val="13"/>
                <w:szCs w:val="13"/>
              </w:rPr>
            </w:pPr>
          </w:p>
        </w:tc>
        <w:tc>
          <w:tcPr>
            <w:tcW w:w="884" w:type="dxa"/>
            <w:tcBorders>
              <w:top w:val="single" w:sz="4" w:space="0" w:color="auto"/>
              <w:bottom w:val="double" w:sz="4" w:space="0" w:color="auto"/>
            </w:tcBorders>
            <w:vAlign w:val="bottom"/>
          </w:tcPr>
          <w:p w14:paraId="0D7ADFC3" w14:textId="4A0A9D27" w:rsidR="00A35629" w:rsidRPr="00906108" w:rsidRDefault="0035253D" w:rsidP="00302499">
            <w:pPr>
              <w:tabs>
                <w:tab w:val="left" w:pos="382"/>
              </w:tabs>
              <w:ind w:right="-3"/>
              <w:jc w:val="center"/>
              <w:rPr>
                <w:rFonts w:cs="Times New Roman"/>
                <w:sz w:val="13"/>
                <w:szCs w:val="13"/>
              </w:rPr>
            </w:pPr>
            <w:r w:rsidRPr="00906108">
              <w:rPr>
                <w:rFonts w:cs="Times New Roman"/>
                <w:sz w:val="13"/>
                <w:szCs w:val="13"/>
              </w:rPr>
              <w:t>-</w:t>
            </w:r>
          </w:p>
        </w:tc>
        <w:tc>
          <w:tcPr>
            <w:tcW w:w="91" w:type="dxa"/>
          </w:tcPr>
          <w:p w14:paraId="3DE6E341" w14:textId="77777777" w:rsidR="00A35629" w:rsidRPr="00906108" w:rsidRDefault="00A35629" w:rsidP="002B431C">
            <w:pPr>
              <w:tabs>
                <w:tab w:val="decimal" w:pos="1420"/>
              </w:tabs>
              <w:ind w:right="65"/>
              <w:jc w:val="center"/>
              <w:rPr>
                <w:rFonts w:cs="Times New Roman"/>
                <w:sz w:val="13"/>
                <w:szCs w:val="13"/>
              </w:rPr>
            </w:pPr>
          </w:p>
        </w:tc>
        <w:tc>
          <w:tcPr>
            <w:tcW w:w="897" w:type="dxa"/>
            <w:tcBorders>
              <w:top w:val="single" w:sz="4" w:space="0" w:color="auto"/>
              <w:bottom w:val="double" w:sz="4" w:space="0" w:color="auto"/>
            </w:tcBorders>
            <w:vAlign w:val="bottom"/>
          </w:tcPr>
          <w:p w14:paraId="5DA8FCEB" w14:textId="5513CE15" w:rsidR="00A35629" w:rsidRPr="00906108" w:rsidRDefault="002B431C" w:rsidP="00A35629">
            <w:pPr>
              <w:ind w:right="82"/>
              <w:jc w:val="center"/>
              <w:rPr>
                <w:rFonts w:cs="Times New Roman"/>
                <w:sz w:val="13"/>
                <w:szCs w:val="13"/>
              </w:rPr>
            </w:pPr>
            <w:r w:rsidRPr="00906108">
              <w:rPr>
                <w:rFonts w:cs="Times New Roman"/>
                <w:sz w:val="13"/>
                <w:szCs w:val="13"/>
              </w:rPr>
              <w:t>95</w:t>
            </w:r>
            <w:r w:rsidR="0035253D" w:rsidRPr="00906108">
              <w:rPr>
                <w:rFonts w:cs="Times New Roman"/>
                <w:sz w:val="13"/>
                <w:szCs w:val="13"/>
              </w:rPr>
              <w:t>,000</w:t>
            </w:r>
          </w:p>
        </w:tc>
      </w:tr>
    </w:tbl>
    <w:p w14:paraId="10D2BD0E" w14:textId="3D83D55A" w:rsidR="00101A6B" w:rsidRPr="00906108" w:rsidRDefault="005024D3" w:rsidP="00CD6589">
      <w:pPr>
        <w:tabs>
          <w:tab w:val="left" w:pos="1440"/>
          <w:tab w:val="left" w:pos="2880"/>
        </w:tabs>
        <w:spacing w:before="240"/>
        <w:ind w:left="605" w:right="-302"/>
        <w:jc w:val="right"/>
        <w:rPr>
          <w:rFonts w:cs="Times New Roman"/>
          <w:b/>
          <w:bCs/>
          <w:spacing w:val="-4"/>
          <w:sz w:val="15"/>
          <w:szCs w:val="15"/>
        </w:rPr>
      </w:pPr>
      <w:r w:rsidRPr="00906108">
        <w:rPr>
          <w:rFonts w:cs="Times New Roman"/>
          <w:b/>
          <w:bCs/>
          <w:spacing w:val="-4"/>
          <w:sz w:val="15"/>
          <w:szCs w:val="15"/>
        </w:rPr>
        <w:t>Unit</w:t>
      </w:r>
      <w:r w:rsidR="00DB5CEC" w:rsidRPr="00906108">
        <w:rPr>
          <w:rFonts w:cs="Times New Roman"/>
          <w:b/>
          <w:bCs/>
          <w:spacing w:val="-4"/>
          <w:sz w:val="15"/>
          <w:szCs w:val="15"/>
        </w:rPr>
        <w:t xml:space="preserve"> </w:t>
      </w:r>
      <w:r w:rsidRPr="00906108">
        <w:rPr>
          <w:rFonts w:cs="Times New Roman"/>
          <w:b/>
          <w:bCs/>
          <w:spacing w:val="-4"/>
          <w:sz w:val="15"/>
          <w:szCs w:val="15"/>
          <w:cs/>
        </w:rPr>
        <w:t xml:space="preserve">: </w:t>
      </w:r>
      <w:r w:rsidRPr="00906108">
        <w:rPr>
          <w:rFonts w:cs="Times New Roman"/>
          <w:b/>
          <w:bCs/>
          <w:spacing w:val="-4"/>
          <w:sz w:val="15"/>
          <w:szCs w:val="15"/>
        </w:rPr>
        <w:t>Thousand Baht</w:t>
      </w:r>
    </w:p>
    <w:tbl>
      <w:tblPr>
        <w:tblW w:w="9175" w:type="dxa"/>
        <w:tblInd w:w="810" w:type="dxa"/>
        <w:tblLayout w:type="fixed"/>
        <w:tblCellMar>
          <w:left w:w="0" w:type="dxa"/>
          <w:right w:w="0" w:type="dxa"/>
        </w:tblCellMar>
        <w:tblLook w:val="0000" w:firstRow="0" w:lastRow="0" w:firstColumn="0" w:lastColumn="0" w:noHBand="0" w:noVBand="0"/>
      </w:tblPr>
      <w:tblGrid>
        <w:gridCol w:w="1890"/>
        <w:gridCol w:w="872"/>
        <w:gridCol w:w="208"/>
        <w:gridCol w:w="660"/>
        <w:gridCol w:w="150"/>
        <w:gridCol w:w="968"/>
        <w:gridCol w:w="883"/>
        <w:gridCol w:w="91"/>
        <w:gridCol w:w="692"/>
        <w:gridCol w:w="107"/>
        <w:gridCol w:w="692"/>
        <w:gridCol w:w="90"/>
        <w:gridCol w:w="884"/>
        <w:gridCol w:w="91"/>
        <w:gridCol w:w="897"/>
      </w:tblGrid>
      <w:tr w:rsidR="00906108" w:rsidRPr="00906108" w14:paraId="64EE8AA1" w14:textId="77777777" w:rsidTr="004577F2">
        <w:trPr>
          <w:cantSplit/>
        </w:trPr>
        <w:tc>
          <w:tcPr>
            <w:tcW w:w="1890" w:type="dxa"/>
          </w:tcPr>
          <w:p w14:paraId="65F21E17" w14:textId="77777777" w:rsidR="00A35629" w:rsidRPr="00906108" w:rsidRDefault="00A35629">
            <w:pPr>
              <w:ind w:right="65"/>
              <w:jc w:val="center"/>
              <w:rPr>
                <w:rFonts w:cs="Times New Roman"/>
                <w:b/>
                <w:bCs/>
                <w:sz w:val="15"/>
                <w:szCs w:val="15"/>
                <w:cs/>
              </w:rPr>
            </w:pPr>
          </w:p>
        </w:tc>
        <w:tc>
          <w:tcPr>
            <w:tcW w:w="872" w:type="dxa"/>
          </w:tcPr>
          <w:p w14:paraId="147933B2" w14:textId="77777777" w:rsidR="00A35629" w:rsidRPr="00906108" w:rsidRDefault="00A35629">
            <w:pPr>
              <w:ind w:right="-13"/>
              <w:jc w:val="center"/>
              <w:rPr>
                <w:rFonts w:cs="Times New Roman"/>
                <w:b/>
                <w:bCs/>
                <w:sz w:val="15"/>
                <w:szCs w:val="15"/>
                <w:cs/>
              </w:rPr>
            </w:pPr>
          </w:p>
        </w:tc>
        <w:tc>
          <w:tcPr>
            <w:tcW w:w="868" w:type="dxa"/>
            <w:gridSpan w:val="2"/>
          </w:tcPr>
          <w:p w14:paraId="08C0F741" w14:textId="77777777" w:rsidR="00A35629" w:rsidRPr="00906108" w:rsidRDefault="00A35629">
            <w:pPr>
              <w:ind w:right="-13"/>
              <w:jc w:val="center"/>
              <w:rPr>
                <w:rFonts w:cs="Times New Roman"/>
                <w:b/>
                <w:bCs/>
                <w:sz w:val="15"/>
                <w:szCs w:val="15"/>
                <w:cs/>
              </w:rPr>
            </w:pPr>
          </w:p>
        </w:tc>
        <w:tc>
          <w:tcPr>
            <w:tcW w:w="5545" w:type="dxa"/>
            <w:gridSpan w:val="11"/>
          </w:tcPr>
          <w:p w14:paraId="6DDA25F1"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Consolidated financial statements</w:t>
            </w:r>
          </w:p>
        </w:tc>
      </w:tr>
      <w:tr w:rsidR="00906108" w:rsidRPr="00906108" w14:paraId="1CE05889" w14:textId="77777777" w:rsidTr="004577F2">
        <w:trPr>
          <w:cantSplit/>
        </w:trPr>
        <w:tc>
          <w:tcPr>
            <w:tcW w:w="1890" w:type="dxa"/>
          </w:tcPr>
          <w:p w14:paraId="2E493AE6" w14:textId="77777777" w:rsidR="00A35629" w:rsidRPr="00906108" w:rsidRDefault="00A35629">
            <w:pPr>
              <w:ind w:right="65"/>
              <w:jc w:val="center"/>
              <w:rPr>
                <w:rFonts w:cs="Times New Roman"/>
                <w:b/>
                <w:bCs/>
                <w:sz w:val="15"/>
                <w:szCs w:val="15"/>
                <w:cs/>
              </w:rPr>
            </w:pPr>
          </w:p>
        </w:tc>
        <w:tc>
          <w:tcPr>
            <w:tcW w:w="1080" w:type="dxa"/>
            <w:gridSpan w:val="2"/>
            <w:tcBorders>
              <w:top w:val="single" w:sz="4" w:space="0" w:color="auto"/>
            </w:tcBorders>
          </w:tcPr>
          <w:p w14:paraId="4A655F6C"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Relationship</w:t>
            </w:r>
          </w:p>
        </w:tc>
        <w:tc>
          <w:tcPr>
            <w:tcW w:w="810" w:type="dxa"/>
            <w:gridSpan w:val="2"/>
            <w:tcBorders>
              <w:top w:val="single" w:sz="4" w:space="0" w:color="auto"/>
            </w:tcBorders>
            <w:vAlign w:val="bottom"/>
          </w:tcPr>
          <w:p w14:paraId="2E0A9238" w14:textId="77777777" w:rsidR="00A35629" w:rsidRPr="00906108" w:rsidRDefault="00A35629">
            <w:pPr>
              <w:ind w:right="-13"/>
              <w:rPr>
                <w:rFonts w:cs="Times New Roman"/>
                <w:b/>
                <w:bCs/>
                <w:sz w:val="15"/>
                <w:szCs w:val="15"/>
              </w:rPr>
            </w:pPr>
            <w:r w:rsidRPr="00906108">
              <w:rPr>
                <w:rFonts w:cs="Times New Roman"/>
                <w:b/>
                <w:bCs/>
                <w:spacing w:val="-4"/>
                <w:sz w:val="15"/>
                <w:szCs w:val="15"/>
              </w:rPr>
              <w:t>Interest rate</w:t>
            </w:r>
          </w:p>
        </w:tc>
        <w:tc>
          <w:tcPr>
            <w:tcW w:w="968" w:type="dxa"/>
            <w:tcBorders>
              <w:top w:val="single" w:sz="4" w:space="0" w:color="auto"/>
            </w:tcBorders>
          </w:tcPr>
          <w:p w14:paraId="66983BF8"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Due date</w:t>
            </w:r>
          </w:p>
        </w:tc>
        <w:tc>
          <w:tcPr>
            <w:tcW w:w="883" w:type="dxa"/>
            <w:tcBorders>
              <w:top w:val="single" w:sz="4" w:space="0" w:color="auto"/>
            </w:tcBorders>
            <w:vAlign w:val="bottom"/>
          </w:tcPr>
          <w:p w14:paraId="794179D3" w14:textId="77777777" w:rsidR="00A35629" w:rsidRPr="00906108" w:rsidRDefault="00A35629">
            <w:pPr>
              <w:ind w:right="-13"/>
              <w:jc w:val="center"/>
              <w:rPr>
                <w:rFonts w:cs="Times New Roman"/>
                <w:b/>
                <w:bCs/>
                <w:sz w:val="15"/>
                <w:szCs w:val="15"/>
              </w:rPr>
            </w:pPr>
            <w:r w:rsidRPr="00906108">
              <w:rPr>
                <w:rFonts w:cs="Times New Roman"/>
                <w:b/>
                <w:bCs/>
                <w:spacing w:val="-4"/>
                <w:sz w:val="15"/>
                <w:szCs w:val="15"/>
              </w:rPr>
              <w:t>Balance</w:t>
            </w:r>
          </w:p>
        </w:tc>
        <w:tc>
          <w:tcPr>
            <w:tcW w:w="91" w:type="dxa"/>
            <w:tcBorders>
              <w:top w:val="single" w:sz="4" w:space="0" w:color="auto"/>
            </w:tcBorders>
          </w:tcPr>
          <w:p w14:paraId="5FEB8099" w14:textId="77777777" w:rsidR="00A35629" w:rsidRPr="00906108" w:rsidRDefault="00A35629">
            <w:pPr>
              <w:ind w:left="-108" w:right="-13"/>
              <w:jc w:val="center"/>
              <w:rPr>
                <w:rFonts w:cs="Times New Roman"/>
                <w:b/>
                <w:bCs/>
                <w:sz w:val="15"/>
                <w:szCs w:val="15"/>
                <w:cs/>
              </w:rPr>
            </w:pPr>
          </w:p>
        </w:tc>
        <w:tc>
          <w:tcPr>
            <w:tcW w:w="692" w:type="dxa"/>
            <w:tcBorders>
              <w:top w:val="single" w:sz="4" w:space="0" w:color="auto"/>
            </w:tcBorders>
            <w:vAlign w:val="bottom"/>
          </w:tcPr>
          <w:p w14:paraId="68B14B9D"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Increase</w:t>
            </w:r>
          </w:p>
        </w:tc>
        <w:tc>
          <w:tcPr>
            <w:tcW w:w="107" w:type="dxa"/>
            <w:tcBorders>
              <w:top w:val="single" w:sz="4" w:space="0" w:color="auto"/>
            </w:tcBorders>
          </w:tcPr>
          <w:p w14:paraId="74AEC4A9" w14:textId="77777777" w:rsidR="00A35629" w:rsidRPr="00906108" w:rsidRDefault="00A35629">
            <w:pPr>
              <w:ind w:right="-13"/>
              <w:jc w:val="center"/>
              <w:rPr>
                <w:rFonts w:cs="Times New Roman"/>
                <w:b/>
                <w:bCs/>
                <w:sz w:val="15"/>
                <w:szCs w:val="15"/>
                <w:cs/>
              </w:rPr>
            </w:pPr>
          </w:p>
        </w:tc>
        <w:tc>
          <w:tcPr>
            <w:tcW w:w="692" w:type="dxa"/>
            <w:tcBorders>
              <w:top w:val="single" w:sz="4" w:space="0" w:color="auto"/>
            </w:tcBorders>
          </w:tcPr>
          <w:p w14:paraId="6FBB868C"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Repaid</w:t>
            </w:r>
          </w:p>
        </w:tc>
        <w:tc>
          <w:tcPr>
            <w:tcW w:w="90" w:type="dxa"/>
            <w:tcBorders>
              <w:top w:val="single" w:sz="4" w:space="0" w:color="auto"/>
            </w:tcBorders>
          </w:tcPr>
          <w:p w14:paraId="08258C25" w14:textId="77777777" w:rsidR="00A35629" w:rsidRPr="00906108" w:rsidRDefault="00A35629">
            <w:pPr>
              <w:ind w:left="-108" w:right="-13"/>
              <w:jc w:val="center"/>
              <w:rPr>
                <w:rFonts w:cs="Times New Roman"/>
                <w:b/>
                <w:bCs/>
                <w:sz w:val="15"/>
                <w:szCs w:val="15"/>
                <w:cs/>
              </w:rPr>
            </w:pPr>
          </w:p>
        </w:tc>
        <w:tc>
          <w:tcPr>
            <w:tcW w:w="884" w:type="dxa"/>
            <w:tcBorders>
              <w:top w:val="single" w:sz="4" w:space="0" w:color="auto"/>
            </w:tcBorders>
          </w:tcPr>
          <w:p w14:paraId="237E0E7B" w14:textId="77777777" w:rsidR="00A35629" w:rsidRPr="00906108" w:rsidRDefault="00A35629">
            <w:pPr>
              <w:ind w:right="-13"/>
              <w:jc w:val="center"/>
              <w:rPr>
                <w:rFonts w:cs="Times New Roman"/>
                <w:b/>
                <w:bCs/>
                <w:sz w:val="15"/>
                <w:szCs w:val="15"/>
                <w:cs/>
              </w:rPr>
            </w:pPr>
            <w:r w:rsidRPr="00906108">
              <w:rPr>
                <w:rFonts w:cs="Times New Roman"/>
                <w:b/>
                <w:bCs/>
                <w:sz w:val="15"/>
                <w:szCs w:val="15"/>
              </w:rPr>
              <w:t>Transfer Out</w:t>
            </w:r>
          </w:p>
        </w:tc>
        <w:tc>
          <w:tcPr>
            <w:tcW w:w="91" w:type="dxa"/>
            <w:tcBorders>
              <w:top w:val="single" w:sz="4" w:space="0" w:color="auto"/>
            </w:tcBorders>
          </w:tcPr>
          <w:p w14:paraId="35FE5083" w14:textId="77777777" w:rsidR="00A35629" w:rsidRPr="00906108" w:rsidRDefault="00A35629">
            <w:pPr>
              <w:ind w:left="-108" w:right="-13"/>
              <w:rPr>
                <w:rFonts w:cs="Times New Roman"/>
                <w:b/>
                <w:bCs/>
                <w:sz w:val="15"/>
                <w:szCs w:val="15"/>
                <w:cs/>
              </w:rPr>
            </w:pPr>
          </w:p>
        </w:tc>
        <w:tc>
          <w:tcPr>
            <w:tcW w:w="897" w:type="dxa"/>
            <w:tcBorders>
              <w:top w:val="single" w:sz="4" w:space="0" w:color="auto"/>
            </w:tcBorders>
            <w:vAlign w:val="bottom"/>
          </w:tcPr>
          <w:p w14:paraId="78638488"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Balance</w:t>
            </w:r>
            <w:r w:rsidRPr="00906108">
              <w:rPr>
                <w:rFonts w:cs="Times New Roman"/>
                <w:b/>
                <w:bCs/>
                <w:spacing w:val="-4"/>
                <w:sz w:val="15"/>
                <w:szCs w:val="15"/>
                <w:cs/>
              </w:rPr>
              <w:t xml:space="preserve"> </w:t>
            </w:r>
          </w:p>
        </w:tc>
      </w:tr>
      <w:tr w:rsidR="00906108" w:rsidRPr="00906108" w14:paraId="6B3D23AD" w14:textId="77777777" w:rsidTr="004577F2">
        <w:trPr>
          <w:cantSplit/>
        </w:trPr>
        <w:tc>
          <w:tcPr>
            <w:tcW w:w="1890" w:type="dxa"/>
          </w:tcPr>
          <w:p w14:paraId="65B12E73" w14:textId="77777777" w:rsidR="00A35629" w:rsidRPr="00906108" w:rsidRDefault="00A35629">
            <w:pPr>
              <w:ind w:right="65"/>
              <w:jc w:val="center"/>
              <w:rPr>
                <w:rFonts w:cs="Times New Roman"/>
                <w:b/>
                <w:bCs/>
                <w:sz w:val="15"/>
                <w:szCs w:val="15"/>
                <w:cs/>
              </w:rPr>
            </w:pPr>
          </w:p>
        </w:tc>
        <w:tc>
          <w:tcPr>
            <w:tcW w:w="1080" w:type="dxa"/>
            <w:gridSpan w:val="2"/>
          </w:tcPr>
          <w:p w14:paraId="594FD1D6" w14:textId="77777777" w:rsidR="00A35629" w:rsidRPr="00906108" w:rsidRDefault="00A35629">
            <w:pPr>
              <w:ind w:right="65"/>
              <w:jc w:val="center"/>
              <w:rPr>
                <w:rFonts w:cs="Times New Roman"/>
                <w:b/>
                <w:bCs/>
                <w:sz w:val="15"/>
                <w:szCs w:val="15"/>
                <w:cs/>
              </w:rPr>
            </w:pPr>
          </w:p>
        </w:tc>
        <w:tc>
          <w:tcPr>
            <w:tcW w:w="810" w:type="dxa"/>
            <w:gridSpan w:val="2"/>
            <w:vAlign w:val="bottom"/>
          </w:tcPr>
          <w:p w14:paraId="6631D356"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 p.a.)</w:t>
            </w:r>
          </w:p>
        </w:tc>
        <w:tc>
          <w:tcPr>
            <w:tcW w:w="968" w:type="dxa"/>
          </w:tcPr>
          <w:p w14:paraId="208566DB" w14:textId="77777777" w:rsidR="00A35629" w:rsidRPr="00906108" w:rsidRDefault="00A35629">
            <w:pPr>
              <w:ind w:right="-13"/>
              <w:jc w:val="center"/>
              <w:rPr>
                <w:rFonts w:cs="Times New Roman"/>
                <w:b/>
                <w:bCs/>
                <w:sz w:val="15"/>
                <w:szCs w:val="15"/>
                <w:cs/>
              </w:rPr>
            </w:pPr>
          </w:p>
        </w:tc>
        <w:tc>
          <w:tcPr>
            <w:tcW w:w="883" w:type="dxa"/>
            <w:vAlign w:val="bottom"/>
          </w:tcPr>
          <w:p w14:paraId="38C7A684"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as at</w:t>
            </w:r>
          </w:p>
        </w:tc>
        <w:tc>
          <w:tcPr>
            <w:tcW w:w="91" w:type="dxa"/>
          </w:tcPr>
          <w:p w14:paraId="5E4BF051" w14:textId="77777777" w:rsidR="00A35629" w:rsidRPr="00906108" w:rsidRDefault="00A35629">
            <w:pPr>
              <w:ind w:left="-108" w:right="-13"/>
              <w:jc w:val="center"/>
              <w:rPr>
                <w:rFonts w:cs="Times New Roman"/>
                <w:b/>
                <w:bCs/>
                <w:sz w:val="15"/>
                <w:szCs w:val="15"/>
                <w:cs/>
              </w:rPr>
            </w:pPr>
          </w:p>
        </w:tc>
        <w:tc>
          <w:tcPr>
            <w:tcW w:w="692" w:type="dxa"/>
            <w:vAlign w:val="bottom"/>
          </w:tcPr>
          <w:p w14:paraId="224F2F84"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 xml:space="preserve">during </w:t>
            </w:r>
          </w:p>
        </w:tc>
        <w:tc>
          <w:tcPr>
            <w:tcW w:w="107" w:type="dxa"/>
          </w:tcPr>
          <w:p w14:paraId="52DE977F" w14:textId="77777777" w:rsidR="00A35629" w:rsidRPr="00906108" w:rsidRDefault="00A35629">
            <w:pPr>
              <w:ind w:right="-13"/>
              <w:jc w:val="center"/>
              <w:rPr>
                <w:rFonts w:cs="Times New Roman"/>
                <w:b/>
                <w:bCs/>
                <w:sz w:val="15"/>
                <w:szCs w:val="15"/>
                <w:cs/>
              </w:rPr>
            </w:pPr>
          </w:p>
        </w:tc>
        <w:tc>
          <w:tcPr>
            <w:tcW w:w="692" w:type="dxa"/>
          </w:tcPr>
          <w:p w14:paraId="4066B3FC"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during</w:t>
            </w:r>
          </w:p>
        </w:tc>
        <w:tc>
          <w:tcPr>
            <w:tcW w:w="90" w:type="dxa"/>
          </w:tcPr>
          <w:p w14:paraId="3F13A403" w14:textId="77777777" w:rsidR="00A35629" w:rsidRPr="00906108" w:rsidRDefault="00A35629">
            <w:pPr>
              <w:ind w:left="-108" w:right="-13"/>
              <w:jc w:val="center"/>
              <w:rPr>
                <w:rFonts w:cs="Times New Roman"/>
                <w:b/>
                <w:bCs/>
                <w:sz w:val="15"/>
                <w:szCs w:val="15"/>
                <w:cs/>
              </w:rPr>
            </w:pPr>
          </w:p>
        </w:tc>
        <w:tc>
          <w:tcPr>
            <w:tcW w:w="884" w:type="dxa"/>
          </w:tcPr>
          <w:p w14:paraId="6F87DC48" w14:textId="77777777" w:rsidR="00A35629" w:rsidRPr="00906108" w:rsidRDefault="00A35629">
            <w:pPr>
              <w:ind w:right="-13"/>
              <w:jc w:val="center"/>
              <w:rPr>
                <w:rFonts w:cs="Times New Roman"/>
                <w:b/>
                <w:bCs/>
                <w:sz w:val="15"/>
                <w:szCs w:val="15"/>
                <w:cs/>
              </w:rPr>
            </w:pPr>
            <w:r w:rsidRPr="00906108">
              <w:rPr>
                <w:rFonts w:cs="Times New Roman"/>
                <w:b/>
                <w:bCs/>
                <w:sz w:val="15"/>
                <w:szCs w:val="15"/>
              </w:rPr>
              <w:t>change type</w:t>
            </w:r>
          </w:p>
        </w:tc>
        <w:tc>
          <w:tcPr>
            <w:tcW w:w="91" w:type="dxa"/>
          </w:tcPr>
          <w:p w14:paraId="4A1AA427" w14:textId="77777777" w:rsidR="00A35629" w:rsidRPr="00906108" w:rsidRDefault="00A35629">
            <w:pPr>
              <w:ind w:left="-108" w:right="-13"/>
              <w:jc w:val="center"/>
              <w:rPr>
                <w:rFonts w:cs="Times New Roman"/>
                <w:b/>
                <w:bCs/>
                <w:sz w:val="15"/>
                <w:szCs w:val="15"/>
                <w:cs/>
              </w:rPr>
            </w:pPr>
          </w:p>
        </w:tc>
        <w:tc>
          <w:tcPr>
            <w:tcW w:w="897" w:type="dxa"/>
            <w:vAlign w:val="bottom"/>
          </w:tcPr>
          <w:p w14:paraId="7B183884"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as at</w:t>
            </w:r>
          </w:p>
        </w:tc>
      </w:tr>
      <w:tr w:rsidR="00906108" w:rsidRPr="00906108" w14:paraId="7F7F8B6B" w14:textId="77777777" w:rsidTr="004577F2">
        <w:trPr>
          <w:cantSplit/>
        </w:trPr>
        <w:tc>
          <w:tcPr>
            <w:tcW w:w="1890" w:type="dxa"/>
          </w:tcPr>
          <w:p w14:paraId="238E8A47" w14:textId="77777777" w:rsidR="00A35629" w:rsidRPr="00906108" w:rsidRDefault="00A35629">
            <w:pPr>
              <w:ind w:right="65"/>
              <w:jc w:val="center"/>
              <w:rPr>
                <w:rFonts w:cs="Times New Roman"/>
                <w:b/>
                <w:bCs/>
                <w:sz w:val="15"/>
                <w:szCs w:val="15"/>
                <w:cs/>
              </w:rPr>
            </w:pPr>
          </w:p>
        </w:tc>
        <w:tc>
          <w:tcPr>
            <w:tcW w:w="1080" w:type="dxa"/>
            <w:gridSpan w:val="2"/>
          </w:tcPr>
          <w:p w14:paraId="2E5B84F5" w14:textId="77777777" w:rsidR="00A35629" w:rsidRPr="00906108" w:rsidRDefault="00A35629">
            <w:pPr>
              <w:ind w:right="65"/>
              <w:jc w:val="center"/>
              <w:rPr>
                <w:rFonts w:cs="Times New Roman"/>
                <w:b/>
                <w:bCs/>
                <w:sz w:val="15"/>
                <w:szCs w:val="15"/>
                <w:cs/>
              </w:rPr>
            </w:pPr>
          </w:p>
        </w:tc>
        <w:tc>
          <w:tcPr>
            <w:tcW w:w="810" w:type="dxa"/>
            <w:gridSpan w:val="2"/>
            <w:vAlign w:val="bottom"/>
          </w:tcPr>
          <w:p w14:paraId="08088991" w14:textId="77777777" w:rsidR="00A35629" w:rsidRPr="00906108" w:rsidRDefault="00A35629">
            <w:pPr>
              <w:ind w:right="-13"/>
              <w:jc w:val="center"/>
              <w:rPr>
                <w:rFonts w:cs="Times New Roman"/>
                <w:b/>
                <w:bCs/>
                <w:sz w:val="15"/>
                <w:szCs w:val="15"/>
                <w:cs/>
              </w:rPr>
            </w:pPr>
          </w:p>
        </w:tc>
        <w:tc>
          <w:tcPr>
            <w:tcW w:w="968" w:type="dxa"/>
          </w:tcPr>
          <w:p w14:paraId="4A923BFE" w14:textId="77777777" w:rsidR="00A35629" w:rsidRPr="00906108" w:rsidRDefault="00A35629">
            <w:pPr>
              <w:ind w:right="-13"/>
              <w:jc w:val="center"/>
              <w:rPr>
                <w:rFonts w:cs="Times New Roman"/>
                <w:b/>
                <w:bCs/>
                <w:sz w:val="15"/>
                <w:szCs w:val="15"/>
              </w:rPr>
            </w:pPr>
          </w:p>
        </w:tc>
        <w:tc>
          <w:tcPr>
            <w:tcW w:w="883" w:type="dxa"/>
            <w:vAlign w:val="bottom"/>
          </w:tcPr>
          <w:p w14:paraId="67146194"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 xml:space="preserve">December </w:t>
            </w:r>
            <w:r w:rsidRPr="00906108">
              <w:rPr>
                <w:b/>
                <w:bCs/>
                <w:spacing w:val="-4"/>
                <w:sz w:val="15"/>
                <w:szCs w:val="15"/>
              </w:rPr>
              <w:t>31</w:t>
            </w:r>
            <w:r w:rsidRPr="00906108">
              <w:rPr>
                <w:rFonts w:cs="Times New Roman"/>
                <w:b/>
                <w:bCs/>
                <w:spacing w:val="-4"/>
                <w:sz w:val="15"/>
                <w:szCs w:val="15"/>
              </w:rPr>
              <w:t xml:space="preserve">, </w:t>
            </w:r>
          </w:p>
        </w:tc>
        <w:tc>
          <w:tcPr>
            <w:tcW w:w="91" w:type="dxa"/>
          </w:tcPr>
          <w:p w14:paraId="13F05099" w14:textId="77777777" w:rsidR="00A35629" w:rsidRPr="00906108" w:rsidRDefault="00A35629">
            <w:pPr>
              <w:ind w:right="-13"/>
              <w:jc w:val="center"/>
              <w:rPr>
                <w:rFonts w:cs="Times New Roman"/>
                <w:b/>
                <w:bCs/>
                <w:sz w:val="15"/>
                <w:szCs w:val="15"/>
                <w:cs/>
              </w:rPr>
            </w:pPr>
          </w:p>
        </w:tc>
        <w:tc>
          <w:tcPr>
            <w:tcW w:w="692" w:type="dxa"/>
            <w:vAlign w:val="bottom"/>
          </w:tcPr>
          <w:p w14:paraId="0550AB4B"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the year</w:t>
            </w:r>
          </w:p>
        </w:tc>
        <w:tc>
          <w:tcPr>
            <w:tcW w:w="107" w:type="dxa"/>
          </w:tcPr>
          <w:p w14:paraId="02C80815" w14:textId="77777777" w:rsidR="00A35629" w:rsidRPr="00906108" w:rsidRDefault="00A35629">
            <w:pPr>
              <w:ind w:right="-13"/>
              <w:jc w:val="center"/>
              <w:rPr>
                <w:rFonts w:cs="Times New Roman"/>
                <w:b/>
                <w:bCs/>
                <w:sz w:val="15"/>
                <w:szCs w:val="15"/>
                <w:cs/>
              </w:rPr>
            </w:pPr>
          </w:p>
        </w:tc>
        <w:tc>
          <w:tcPr>
            <w:tcW w:w="692" w:type="dxa"/>
          </w:tcPr>
          <w:p w14:paraId="4EEACB12"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the year</w:t>
            </w:r>
          </w:p>
        </w:tc>
        <w:tc>
          <w:tcPr>
            <w:tcW w:w="90" w:type="dxa"/>
          </w:tcPr>
          <w:p w14:paraId="207D4949" w14:textId="77777777" w:rsidR="00A35629" w:rsidRPr="00906108" w:rsidRDefault="00A35629">
            <w:pPr>
              <w:ind w:right="-13"/>
              <w:jc w:val="center"/>
              <w:rPr>
                <w:rFonts w:cs="Times New Roman"/>
                <w:b/>
                <w:bCs/>
                <w:sz w:val="15"/>
                <w:szCs w:val="15"/>
                <w:cs/>
              </w:rPr>
            </w:pPr>
          </w:p>
        </w:tc>
        <w:tc>
          <w:tcPr>
            <w:tcW w:w="884" w:type="dxa"/>
          </w:tcPr>
          <w:p w14:paraId="0171348A" w14:textId="77777777" w:rsidR="00A35629" w:rsidRPr="00906108" w:rsidRDefault="00A35629">
            <w:pPr>
              <w:ind w:right="-13"/>
              <w:jc w:val="center"/>
              <w:rPr>
                <w:rFonts w:cs="Times New Roman"/>
                <w:b/>
                <w:bCs/>
                <w:sz w:val="15"/>
                <w:szCs w:val="15"/>
                <w:cs/>
              </w:rPr>
            </w:pPr>
            <w:r w:rsidRPr="00906108">
              <w:rPr>
                <w:rFonts w:cs="Times New Roman"/>
                <w:b/>
                <w:bCs/>
                <w:sz w:val="15"/>
                <w:szCs w:val="15"/>
              </w:rPr>
              <w:t>during the</w:t>
            </w:r>
          </w:p>
        </w:tc>
        <w:tc>
          <w:tcPr>
            <w:tcW w:w="91" w:type="dxa"/>
          </w:tcPr>
          <w:p w14:paraId="6EF93C64" w14:textId="77777777" w:rsidR="00A35629" w:rsidRPr="00906108" w:rsidRDefault="00A35629">
            <w:pPr>
              <w:ind w:right="-13"/>
              <w:jc w:val="center"/>
              <w:rPr>
                <w:rFonts w:cs="Times New Roman"/>
                <w:b/>
                <w:bCs/>
                <w:sz w:val="15"/>
                <w:szCs w:val="15"/>
              </w:rPr>
            </w:pPr>
          </w:p>
        </w:tc>
        <w:tc>
          <w:tcPr>
            <w:tcW w:w="897" w:type="dxa"/>
            <w:vAlign w:val="bottom"/>
          </w:tcPr>
          <w:p w14:paraId="6A8EB340" w14:textId="77777777" w:rsidR="00A35629" w:rsidRPr="00906108" w:rsidRDefault="00A35629">
            <w:pPr>
              <w:ind w:right="-13"/>
              <w:jc w:val="center"/>
              <w:rPr>
                <w:rFonts w:cs="Times New Roman"/>
                <w:b/>
                <w:bCs/>
                <w:sz w:val="15"/>
                <w:szCs w:val="15"/>
                <w:cs/>
              </w:rPr>
            </w:pPr>
            <w:r w:rsidRPr="00906108">
              <w:rPr>
                <w:rFonts w:cs="Times New Roman"/>
                <w:b/>
                <w:bCs/>
                <w:spacing w:val="-4"/>
                <w:sz w:val="15"/>
                <w:szCs w:val="15"/>
              </w:rPr>
              <w:t xml:space="preserve">December </w:t>
            </w:r>
            <w:r w:rsidRPr="00906108">
              <w:rPr>
                <w:b/>
                <w:bCs/>
                <w:spacing w:val="-4"/>
                <w:sz w:val="15"/>
                <w:szCs w:val="15"/>
              </w:rPr>
              <w:t>31</w:t>
            </w:r>
            <w:r w:rsidRPr="00906108">
              <w:rPr>
                <w:rFonts w:cs="Times New Roman"/>
                <w:b/>
                <w:bCs/>
                <w:spacing w:val="-4"/>
                <w:sz w:val="15"/>
                <w:szCs w:val="15"/>
              </w:rPr>
              <w:t xml:space="preserve">, </w:t>
            </w:r>
          </w:p>
        </w:tc>
      </w:tr>
      <w:tr w:rsidR="00906108" w:rsidRPr="00906108" w14:paraId="7D202087" w14:textId="77777777" w:rsidTr="004577F2">
        <w:trPr>
          <w:cantSplit/>
        </w:trPr>
        <w:tc>
          <w:tcPr>
            <w:tcW w:w="1890" w:type="dxa"/>
          </w:tcPr>
          <w:p w14:paraId="5B147AA9" w14:textId="77777777" w:rsidR="00A35629" w:rsidRPr="00906108" w:rsidRDefault="00A35629">
            <w:pPr>
              <w:ind w:right="65"/>
              <w:jc w:val="center"/>
              <w:rPr>
                <w:rFonts w:cs="Times New Roman"/>
                <w:b/>
                <w:bCs/>
                <w:sz w:val="15"/>
                <w:szCs w:val="15"/>
                <w:cs/>
              </w:rPr>
            </w:pPr>
          </w:p>
        </w:tc>
        <w:tc>
          <w:tcPr>
            <w:tcW w:w="1080" w:type="dxa"/>
            <w:gridSpan w:val="2"/>
          </w:tcPr>
          <w:p w14:paraId="3BB289B9" w14:textId="77777777" w:rsidR="00A35629" w:rsidRPr="00906108" w:rsidRDefault="00A35629">
            <w:pPr>
              <w:ind w:right="65"/>
              <w:jc w:val="center"/>
              <w:rPr>
                <w:rFonts w:cs="Times New Roman"/>
                <w:b/>
                <w:bCs/>
                <w:sz w:val="15"/>
                <w:szCs w:val="15"/>
                <w:cs/>
              </w:rPr>
            </w:pPr>
          </w:p>
        </w:tc>
        <w:tc>
          <w:tcPr>
            <w:tcW w:w="810" w:type="dxa"/>
            <w:gridSpan w:val="2"/>
          </w:tcPr>
          <w:p w14:paraId="4B5A605D" w14:textId="77777777" w:rsidR="00A35629" w:rsidRPr="00906108" w:rsidRDefault="00A35629">
            <w:pPr>
              <w:ind w:right="-13"/>
              <w:jc w:val="center"/>
              <w:rPr>
                <w:rFonts w:cs="Times New Roman"/>
                <w:b/>
                <w:bCs/>
                <w:sz w:val="15"/>
                <w:szCs w:val="15"/>
                <w:cs/>
              </w:rPr>
            </w:pPr>
          </w:p>
        </w:tc>
        <w:tc>
          <w:tcPr>
            <w:tcW w:w="968" w:type="dxa"/>
          </w:tcPr>
          <w:p w14:paraId="652FA7AD" w14:textId="77777777" w:rsidR="00A35629" w:rsidRPr="00906108" w:rsidRDefault="00A35629">
            <w:pPr>
              <w:ind w:left="16" w:right="-13"/>
              <w:jc w:val="center"/>
              <w:rPr>
                <w:rFonts w:cs="Times New Roman"/>
                <w:b/>
                <w:bCs/>
                <w:sz w:val="15"/>
                <w:szCs w:val="15"/>
              </w:rPr>
            </w:pPr>
          </w:p>
        </w:tc>
        <w:tc>
          <w:tcPr>
            <w:tcW w:w="883" w:type="dxa"/>
            <w:vAlign w:val="bottom"/>
          </w:tcPr>
          <w:p w14:paraId="70407428" w14:textId="77777777" w:rsidR="00A35629" w:rsidRPr="00906108" w:rsidRDefault="00A35629">
            <w:pPr>
              <w:ind w:right="-13"/>
              <w:jc w:val="center"/>
              <w:rPr>
                <w:rFonts w:cs="Times New Roman"/>
                <w:b/>
                <w:bCs/>
                <w:sz w:val="15"/>
                <w:szCs w:val="15"/>
              </w:rPr>
            </w:pPr>
            <w:r w:rsidRPr="00906108">
              <w:rPr>
                <w:b/>
                <w:bCs/>
                <w:spacing w:val="-4"/>
                <w:sz w:val="15"/>
                <w:szCs w:val="15"/>
              </w:rPr>
              <w:t>2023</w:t>
            </w:r>
          </w:p>
        </w:tc>
        <w:tc>
          <w:tcPr>
            <w:tcW w:w="91" w:type="dxa"/>
          </w:tcPr>
          <w:p w14:paraId="73B51A57" w14:textId="77777777" w:rsidR="00A35629" w:rsidRPr="00906108" w:rsidRDefault="00A35629">
            <w:pPr>
              <w:ind w:right="-13"/>
              <w:jc w:val="center"/>
              <w:rPr>
                <w:rFonts w:cs="Times New Roman"/>
                <w:b/>
                <w:bCs/>
                <w:sz w:val="15"/>
                <w:szCs w:val="15"/>
                <w:cs/>
              </w:rPr>
            </w:pPr>
          </w:p>
        </w:tc>
        <w:tc>
          <w:tcPr>
            <w:tcW w:w="692" w:type="dxa"/>
            <w:vAlign w:val="bottom"/>
          </w:tcPr>
          <w:p w14:paraId="05C06688" w14:textId="77777777" w:rsidR="00A35629" w:rsidRPr="00906108" w:rsidRDefault="00A35629">
            <w:pPr>
              <w:ind w:right="-13"/>
              <w:jc w:val="center"/>
              <w:rPr>
                <w:rFonts w:cs="Times New Roman"/>
                <w:b/>
                <w:bCs/>
                <w:sz w:val="15"/>
                <w:szCs w:val="15"/>
                <w:cs/>
              </w:rPr>
            </w:pPr>
          </w:p>
        </w:tc>
        <w:tc>
          <w:tcPr>
            <w:tcW w:w="107" w:type="dxa"/>
          </w:tcPr>
          <w:p w14:paraId="412A2AAD" w14:textId="77777777" w:rsidR="00A35629" w:rsidRPr="00906108" w:rsidRDefault="00A35629">
            <w:pPr>
              <w:ind w:right="-13"/>
              <w:jc w:val="center"/>
              <w:rPr>
                <w:rFonts w:cs="Times New Roman"/>
                <w:b/>
                <w:bCs/>
                <w:sz w:val="15"/>
                <w:szCs w:val="15"/>
                <w:cs/>
              </w:rPr>
            </w:pPr>
          </w:p>
        </w:tc>
        <w:tc>
          <w:tcPr>
            <w:tcW w:w="692" w:type="dxa"/>
          </w:tcPr>
          <w:p w14:paraId="09B3FC54" w14:textId="77777777" w:rsidR="00A35629" w:rsidRPr="00906108" w:rsidRDefault="00A35629">
            <w:pPr>
              <w:ind w:right="-13"/>
              <w:jc w:val="center"/>
              <w:rPr>
                <w:rFonts w:cs="Times New Roman"/>
                <w:b/>
                <w:bCs/>
                <w:sz w:val="15"/>
                <w:szCs w:val="15"/>
                <w:cs/>
              </w:rPr>
            </w:pPr>
          </w:p>
        </w:tc>
        <w:tc>
          <w:tcPr>
            <w:tcW w:w="90" w:type="dxa"/>
          </w:tcPr>
          <w:p w14:paraId="58E3CEF2" w14:textId="77777777" w:rsidR="00A35629" w:rsidRPr="00906108" w:rsidRDefault="00A35629">
            <w:pPr>
              <w:ind w:right="-13"/>
              <w:jc w:val="center"/>
              <w:rPr>
                <w:rFonts w:cs="Times New Roman"/>
                <w:b/>
                <w:bCs/>
                <w:sz w:val="15"/>
                <w:szCs w:val="15"/>
                <w:cs/>
              </w:rPr>
            </w:pPr>
          </w:p>
        </w:tc>
        <w:tc>
          <w:tcPr>
            <w:tcW w:w="884" w:type="dxa"/>
          </w:tcPr>
          <w:p w14:paraId="36870F1A" w14:textId="77777777" w:rsidR="00A35629" w:rsidRPr="00906108" w:rsidRDefault="00A35629">
            <w:pPr>
              <w:ind w:right="-13"/>
              <w:jc w:val="center"/>
              <w:rPr>
                <w:rFonts w:cs="Times New Roman"/>
                <w:b/>
                <w:bCs/>
                <w:sz w:val="15"/>
                <w:szCs w:val="15"/>
                <w:cs/>
              </w:rPr>
            </w:pPr>
            <w:r w:rsidRPr="00906108">
              <w:rPr>
                <w:rFonts w:cs="Times New Roman"/>
                <w:b/>
                <w:bCs/>
                <w:sz w:val="15"/>
                <w:szCs w:val="15"/>
              </w:rPr>
              <w:t>year</w:t>
            </w:r>
          </w:p>
        </w:tc>
        <w:tc>
          <w:tcPr>
            <w:tcW w:w="91" w:type="dxa"/>
          </w:tcPr>
          <w:p w14:paraId="765B3594" w14:textId="77777777" w:rsidR="00A35629" w:rsidRPr="00906108" w:rsidRDefault="00A35629">
            <w:pPr>
              <w:ind w:right="-13"/>
              <w:jc w:val="center"/>
              <w:rPr>
                <w:rFonts w:cs="Times New Roman"/>
                <w:b/>
                <w:bCs/>
                <w:sz w:val="15"/>
                <w:szCs w:val="15"/>
              </w:rPr>
            </w:pPr>
          </w:p>
        </w:tc>
        <w:tc>
          <w:tcPr>
            <w:tcW w:w="897" w:type="dxa"/>
            <w:vAlign w:val="bottom"/>
          </w:tcPr>
          <w:p w14:paraId="24236681" w14:textId="77777777" w:rsidR="00A35629" w:rsidRPr="00906108" w:rsidRDefault="00A35629">
            <w:pPr>
              <w:ind w:right="-13"/>
              <w:jc w:val="center"/>
              <w:rPr>
                <w:rFonts w:cs="Times New Roman"/>
                <w:b/>
                <w:bCs/>
                <w:sz w:val="15"/>
                <w:szCs w:val="15"/>
              </w:rPr>
            </w:pPr>
            <w:r w:rsidRPr="00906108">
              <w:rPr>
                <w:b/>
                <w:bCs/>
                <w:spacing w:val="-4"/>
                <w:sz w:val="15"/>
                <w:szCs w:val="15"/>
              </w:rPr>
              <w:t>2024</w:t>
            </w:r>
          </w:p>
        </w:tc>
      </w:tr>
      <w:tr w:rsidR="00906108" w:rsidRPr="00906108" w14:paraId="74E08DA5" w14:textId="77777777" w:rsidTr="004577F2">
        <w:trPr>
          <w:cantSplit/>
        </w:trPr>
        <w:tc>
          <w:tcPr>
            <w:tcW w:w="1890" w:type="dxa"/>
          </w:tcPr>
          <w:p w14:paraId="548CC7B0" w14:textId="77777777" w:rsidR="00A35629" w:rsidRPr="00906108" w:rsidRDefault="00A35629">
            <w:pPr>
              <w:ind w:right="65" w:firstLine="60"/>
              <w:rPr>
                <w:rFonts w:cs="Times New Roman"/>
                <w:b/>
                <w:bCs/>
                <w:sz w:val="13"/>
                <w:szCs w:val="13"/>
                <w:cs/>
              </w:rPr>
            </w:pPr>
            <w:r w:rsidRPr="00906108">
              <w:rPr>
                <w:rFonts w:cs="Times New Roman"/>
                <w:b/>
                <w:bCs/>
                <w:sz w:val="13"/>
                <w:szCs w:val="13"/>
              </w:rPr>
              <w:t xml:space="preserve">Short-term borrowings from </w:t>
            </w:r>
          </w:p>
        </w:tc>
        <w:tc>
          <w:tcPr>
            <w:tcW w:w="1080" w:type="dxa"/>
            <w:gridSpan w:val="2"/>
          </w:tcPr>
          <w:p w14:paraId="37D59377" w14:textId="77777777" w:rsidR="00A35629" w:rsidRPr="00906108" w:rsidRDefault="00A35629">
            <w:pPr>
              <w:tabs>
                <w:tab w:val="decimal" w:pos="1212"/>
              </w:tabs>
              <w:ind w:right="65"/>
              <w:rPr>
                <w:rFonts w:cs="Times New Roman"/>
                <w:sz w:val="13"/>
                <w:szCs w:val="13"/>
                <w:cs/>
              </w:rPr>
            </w:pPr>
          </w:p>
        </w:tc>
        <w:tc>
          <w:tcPr>
            <w:tcW w:w="810" w:type="dxa"/>
            <w:gridSpan w:val="2"/>
          </w:tcPr>
          <w:p w14:paraId="1786FE9F" w14:textId="77777777" w:rsidR="00A35629" w:rsidRPr="00906108" w:rsidRDefault="00A35629">
            <w:pPr>
              <w:tabs>
                <w:tab w:val="decimal" w:pos="1212"/>
              </w:tabs>
              <w:ind w:right="65"/>
              <w:rPr>
                <w:rFonts w:cs="Times New Roman"/>
                <w:sz w:val="13"/>
                <w:szCs w:val="13"/>
                <w:cs/>
              </w:rPr>
            </w:pPr>
          </w:p>
        </w:tc>
        <w:tc>
          <w:tcPr>
            <w:tcW w:w="968" w:type="dxa"/>
          </w:tcPr>
          <w:p w14:paraId="30E2CAB1" w14:textId="77777777" w:rsidR="00A35629" w:rsidRPr="00906108" w:rsidRDefault="00A35629">
            <w:pPr>
              <w:tabs>
                <w:tab w:val="decimal" w:pos="1212"/>
              </w:tabs>
              <w:ind w:right="65"/>
              <w:rPr>
                <w:rFonts w:cs="Times New Roman"/>
                <w:sz w:val="13"/>
                <w:szCs w:val="13"/>
                <w:cs/>
              </w:rPr>
            </w:pPr>
          </w:p>
        </w:tc>
        <w:tc>
          <w:tcPr>
            <w:tcW w:w="883" w:type="dxa"/>
          </w:tcPr>
          <w:p w14:paraId="0786B33C" w14:textId="77777777" w:rsidR="00A35629" w:rsidRPr="00906108" w:rsidRDefault="00A35629">
            <w:pPr>
              <w:tabs>
                <w:tab w:val="decimal" w:pos="1212"/>
              </w:tabs>
              <w:ind w:right="65"/>
              <w:rPr>
                <w:rFonts w:cs="Times New Roman"/>
                <w:sz w:val="13"/>
                <w:szCs w:val="13"/>
                <w:cs/>
              </w:rPr>
            </w:pPr>
          </w:p>
        </w:tc>
        <w:tc>
          <w:tcPr>
            <w:tcW w:w="91" w:type="dxa"/>
          </w:tcPr>
          <w:p w14:paraId="5596AA7C" w14:textId="77777777" w:rsidR="00A35629" w:rsidRPr="00906108" w:rsidRDefault="00A35629">
            <w:pPr>
              <w:tabs>
                <w:tab w:val="decimal" w:pos="1212"/>
              </w:tabs>
              <w:ind w:right="65"/>
              <w:rPr>
                <w:rFonts w:cs="Times New Roman"/>
                <w:sz w:val="13"/>
                <w:szCs w:val="13"/>
                <w:cs/>
              </w:rPr>
            </w:pPr>
          </w:p>
        </w:tc>
        <w:tc>
          <w:tcPr>
            <w:tcW w:w="692" w:type="dxa"/>
          </w:tcPr>
          <w:p w14:paraId="10173EE7" w14:textId="77777777" w:rsidR="00A35629" w:rsidRPr="00906108" w:rsidRDefault="00A35629">
            <w:pPr>
              <w:tabs>
                <w:tab w:val="decimal" w:pos="1212"/>
              </w:tabs>
              <w:ind w:right="65"/>
              <w:rPr>
                <w:rFonts w:cs="Times New Roman"/>
                <w:sz w:val="13"/>
                <w:szCs w:val="13"/>
                <w:cs/>
              </w:rPr>
            </w:pPr>
          </w:p>
        </w:tc>
        <w:tc>
          <w:tcPr>
            <w:tcW w:w="107" w:type="dxa"/>
          </w:tcPr>
          <w:p w14:paraId="66D4CDF3" w14:textId="77777777" w:rsidR="00A35629" w:rsidRPr="00906108" w:rsidRDefault="00A35629">
            <w:pPr>
              <w:tabs>
                <w:tab w:val="decimal" w:pos="1212"/>
              </w:tabs>
              <w:ind w:right="65"/>
              <w:rPr>
                <w:rFonts w:cs="Times New Roman"/>
                <w:sz w:val="13"/>
                <w:szCs w:val="13"/>
                <w:cs/>
              </w:rPr>
            </w:pPr>
          </w:p>
        </w:tc>
        <w:tc>
          <w:tcPr>
            <w:tcW w:w="692" w:type="dxa"/>
          </w:tcPr>
          <w:p w14:paraId="0CEDDFA9" w14:textId="77777777" w:rsidR="00A35629" w:rsidRPr="00906108" w:rsidRDefault="00A35629">
            <w:pPr>
              <w:tabs>
                <w:tab w:val="decimal" w:pos="1212"/>
              </w:tabs>
              <w:ind w:right="65"/>
              <w:rPr>
                <w:rFonts w:cs="Times New Roman"/>
                <w:sz w:val="13"/>
                <w:szCs w:val="13"/>
                <w:cs/>
              </w:rPr>
            </w:pPr>
          </w:p>
        </w:tc>
        <w:tc>
          <w:tcPr>
            <w:tcW w:w="90" w:type="dxa"/>
          </w:tcPr>
          <w:p w14:paraId="1CAA1DF4" w14:textId="77777777" w:rsidR="00A35629" w:rsidRPr="00906108" w:rsidRDefault="00A35629">
            <w:pPr>
              <w:tabs>
                <w:tab w:val="decimal" w:pos="1212"/>
              </w:tabs>
              <w:ind w:right="65"/>
              <w:rPr>
                <w:rFonts w:cs="Times New Roman"/>
                <w:sz w:val="13"/>
                <w:szCs w:val="13"/>
                <w:cs/>
              </w:rPr>
            </w:pPr>
          </w:p>
        </w:tc>
        <w:tc>
          <w:tcPr>
            <w:tcW w:w="884" w:type="dxa"/>
          </w:tcPr>
          <w:p w14:paraId="454BDF06" w14:textId="77777777" w:rsidR="00A35629" w:rsidRPr="00906108" w:rsidRDefault="00A35629">
            <w:pPr>
              <w:tabs>
                <w:tab w:val="decimal" w:pos="1212"/>
              </w:tabs>
              <w:ind w:right="65"/>
              <w:rPr>
                <w:rFonts w:cs="Times New Roman"/>
                <w:sz w:val="13"/>
                <w:szCs w:val="13"/>
                <w:cs/>
              </w:rPr>
            </w:pPr>
          </w:p>
        </w:tc>
        <w:tc>
          <w:tcPr>
            <w:tcW w:w="91" w:type="dxa"/>
          </w:tcPr>
          <w:p w14:paraId="0AB7CAAA" w14:textId="77777777" w:rsidR="00A35629" w:rsidRPr="00906108" w:rsidRDefault="00A35629">
            <w:pPr>
              <w:tabs>
                <w:tab w:val="decimal" w:pos="1212"/>
              </w:tabs>
              <w:ind w:right="65"/>
              <w:rPr>
                <w:rFonts w:cs="Times New Roman"/>
                <w:sz w:val="13"/>
                <w:szCs w:val="13"/>
                <w:cs/>
              </w:rPr>
            </w:pPr>
          </w:p>
        </w:tc>
        <w:tc>
          <w:tcPr>
            <w:tcW w:w="897" w:type="dxa"/>
          </w:tcPr>
          <w:p w14:paraId="47E69B4C" w14:textId="77777777" w:rsidR="00A35629" w:rsidRPr="00906108" w:rsidRDefault="00A35629">
            <w:pPr>
              <w:tabs>
                <w:tab w:val="decimal" w:pos="1212"/>
              </w:tabs>
              <w:ind w:right="65"/>
              <w:rPr>
                <w:rFonts w:cs="Times New Roman"/>
                <w:sz w:val="13"/>
                <w:szCs w:val="13"/>
                <w:cs/>
              </w:rPr>
            </w:pPr>
          </w:p>
        </w:tc>
      </w:tr>
      <w:tr w:rsidR="00906108" w:rsidRPr="00906108" w14:paraId="2AFFB0A6" w14:textId="77777777" w:rsidTr="004577F2">
        <w:trPr>
          <w:cantSplit/>
        </w:trPr>
        <w:tc>
          <w:tcPr>
            <w:tcW w:w="1890" w:type="dxa"/>
          </w:tcPr>
          <w:p w14:paraId="65A6E761" w14:textId="77777777" w:rsidR="00A35629" w:rsidRPr="00906108" w:rsidRDefault="00A35629">
            <w:pPr>
              <w:ind w:left="199" w:right="65"/>
              <w:rPr>
                <w:rFonts w:cs="Times New Roman"/>
                <w:b/>
                <w:bCs/>
                <w:sz w:val="13"/>
                <w:szCs w:val="13"/>
                <w:cs/>
              </w:rPr>
            </w:pPr>
            <w:r w:rsidRPr="00906108">
              <w:rPr>
                <w:rFonts w:cs="Times New Roman"/>
                <w:b/>
                <w:bCs/>
                <w:sz w:val="13"/>
                <w:szCs w:val="13"/>
              </w:rPr>
              <w:t>related person and related   companies</w:t>
            </w:r>
          </w:p>
        </w:tc>
        <w:tc>
          <w:tcPr>
            <w:tcW w:w="1080" w:type="dxa"/>
            <w:gridSpan w:val="2"/>
          </w:tcPr>
          <w:p w14:paraId="4F075891" w14:textId="77777777" w:rsidR="00A35629" w:rsidRPr="00906108" w:rsidRDefault="00A35629">
            <w:pPr>
              <w:tabs>
                <w:tab w:val="decimal" w:pos="1212"/>
              </w:tabs>
              <w:ind w:right="65"/>
              <w:rPr>
                <w:rFonts w:cs="Times New Roman"/>
                <w:sz w:val="13"/>
                <w:szCs w:val="13"/>
                <w:cs/>
              </w:rPr>
            </w:pPr>
          </w:p>
        </w:tc>
        <w:tc>
          <w:tcPr>
            <w:tcW w:w="810" w:type="dxa"/>
            <w:gridSpan w:val="2"/>
          </w:tcPr>
          <w:p w14:paraId="67DD94D4" w14:textId="77777777" w:rsidR="00A35629" w:rsidRPr="00906108" w:rsidRDefault="00A35629">
            <w:pPr>
              <w:tabs>
                <w:tab w:val="decimal" w:pos="1212"/>
              </w:tabs>
              <w:ind w:right="65"/>
              <w:rPr>
                <w:rFonts w:cs="Times New Roman"/>
                <w:sz w:val="13"/>
                <w:szCs w:val="13"/>
                <w:cs/>
              </w:rPr>
            </w:pPr>
          </w:p>
        </w:tc>
        <w:tc>
          <w:tcPr>
            <w:tcW w:w="968" w:type="dxa"/>
          </w:tcPr>
          <w:p w14:paraId="3AA38745" w14:textId="77777777" w:rsidR="00A35629" w:rsidRPr="00906108" w:rsidRDefault="00A35629">
            <w:pPr>
              <w:tabs>
                <w:tab w:val="decimal" w:pos="1212"/>
              </w:tabs>
              <w:ind w:right="65"/>
              <w:rPr>
                <w:rFonts w:cs="Times New Roman"/>
                <w:sz w:val="13"/>
                <w:szCs w:val="13"/>
                <w:cs/>
              </w:rPr>
            </w:pPr>
          </w:p>
        </w:tc>
        <w:tc>
          <w:tcPr>
            <w:tcW w:w="883" w:type="dxa"/>
          </w:tcPr>
          <w:p w14:paraId="2E893E61" w14:textId="77777777" w:rsidR="00A35629" w:rsidRPr="00906108" w:rsidRDefault="00A35629">
            <w:pPr>
              <w:tabs>
                <w:tab w:val="decimal" w:pos="1212"/>
              </w:tabs>
              <w:ind w:right="65"/>
              <w:rPr>
                <w:rFonts w:cs="Times New Roman"/>
                <w:sz w:val="13"/>
                <w:szCs w:val="13"/>
                <w:cs/>
              </w:rPr>
            </w:pPr>
          </w:p>
        </w:tc>
        <w:tc>
          <w:tcPr>
            <w:tcW w:w="91" w:type="dxa"/>
          </w:tcPr>
          <w:p w14:paraId="622AE0AF" w14:textId="77777777" w:rsidR="00A35629" w:rsidRPr="00906108" w:rsidRDefault="00A35629">
            <w:pPr>
              <w:tabs>
                <w:tab w:val="decimal" w:pos="1212"/>
              </w:tabs>
              <w:ind w:right="65"/>
              <w:rPr>
                <w:rFonts w:cs="Times New Roman"/>
                <w:sz w:val="13"/>
                <w:szCs w:val="13"/>
                <w:cs/>
              </w:rPr>
            </w:pPr>
          </w:p>
        </w:tc>
        <w:tc>
          <w:tcPr>
            <w:tcW w:w="692" w:type="dxa"/>
          </w:tcPr>
          <w:p w14:paraId="21FA846D" w14:textId="77777777" w:rsidR="00A35629" w:rsidRPr="00906108" w:rsidRDefault="00A35629">
            <w:pPr>
              <w:tabs>
                <w:tab w:val="decimal" w:pos="1212"/>
              </w:tabs>
              <w:ind w:right="65"/>
              <w:rPr>
                <w:rFonts w:cs="Times New Roman"/>
                <w:sz w:val="13"/>
                <w:szCs w:val="13"/>
                <w:cs/>
              </w:rPr>
            </w:pPr>
          </w:p>
        </w:tc>
        <w:tc>
          <w:tcPr>
            <w:tcW w:w="107" w:type="dxa"/>
          </w:tcPr>
          <w:p w14:paraId="22B6FDD3" w14:textId="77777777" w:rsidR="00A35629" w:rsidRPr="00906108" w:rsidRDefault="00A35629">
            <w:pPr>
              <w:tabs>
                <w:tab w:val="decimal" w:pos="1212"/>
              </w:tabs>
              <w:ind w:right="65"/>
              <w:rPr>
                <w:rFonts w:cs="Times New Roman"/>
                <w:sz w:val="13"/>
                <w:szCs w:val="13"/>
                <w:cs/>
              </w:rPr>
            </w:pPr>
          </w:p>
        </w:tc>
        <w:tc>
          <w:tcPr>
            <w:tcW w:w="692" w:type="dxa"/>
          </w:tcPr>
          <w:p w14:paraId="61345247" w14:textId="77777777" w:rsidR="00A35629" w:rsidRPr="00906108" w:rsidRDefault="00A35629">
            <w:pPr>
              <w:tabs>
                <w:tab w:val="decimal" w:pos="1212"/>
              </w:tabs>
              <w:ind w:right="65"/>
              <w:rPr>
                <w:rFonts w:cs="Times New Roman"/>
                <w:sz w:val="13"/>
                <w:szCs w:val="13"/>
                <w:cs/>
              </w:rPr>
            </w:pPr>
          </w:p>
        </w:tc>
        <w:tc>
          <w:tcPr>
            <w:tcW w:w="90" w:type="dxa"/>
          </w:tcPr>
          <w:p w14:paraId="2F456AB3" w14:textId="77777777" w:rsidR="00A35629" w:rsidRPr="00906108" w:rsidRDefault="00A35629">
            <w:pPr>
              <w:tabs>
                <w:tab w:val="decimal" w:pos="1212"/>
              </w:tabs>
              <w:ind w:right="65"/>
              <w:rPr>
                <w:rFonts w:cs="Times New Roman"/>
                <w:sz w:val="13"/>
                <w:szCs w:val="13"/>
                <w:cs/>
              </w:rPr>
            </w:pPr>
          </w:p>
        </w:tc>
        <w:tc>
          <w:tcPr>
            <w:tcW w:w="884" w:type="dxa"/>
          </w:tcPr>
          <w:p w14:paraId="151B2700" w14:textId="77777777" w:rsidR="00A35629" w:rsidRPr="00906108" w:rsidRDefault="00A35629">
            <w:pPr>
              <w:tabs>
                <w:tab w:val="decimal" w:pos="1212"/>
              </w:tabs>
              <w:ind w:right="65"/>
              <w:rPr>
                <w:rFonts w:cs="Times New Roman"/>
                <w:sz w:val="13"/>
                <w:szCs w:val="13"/>
                <w:cs/>
              </w:rPr>
            </w:pPr>
          </w:p>
        </w:tc>
        <w:tc>
          <w:tcPr>
            <w:tcW w:w="91" w:type="dxa"/>
          </w:tcPr>
          <w:p w14:paraId="4DB3F9E6" w14:textId="77777777" w:rsidR="00A35629" w:rsidRPr="00906108" w:rsidRDefault="00A35629">
            <w:pPr>
              <w:tabs>
                <w:tab w:val="decimal" w:pos="1212"/>
              </w:tabs>
              <w:ind w:right="65"/>
              <w:rPr>
                <w:rFonts w:cs="Times New Roman"/>
                <w:sz w:val="13"/>
                <w:szCs w:val="13"/>
                <w:cs/>
              </w:rPr>
            </w:pPr>
          </w:p>
        </w:tc>
        <w:tc>
          <w:tcPr>
            <w:tcW w:w="897" w:type="dxa"/>
          </w:tcPr>
          <w:p w14:paraId="0C86D0AA" w14:textId="77777777" w:rsidR="00A35629" w:rsidRPr="00906108" w:rsidRDefault="00A35629">
            <w:pPr>
              <w:tabs>
                <w:tab w:val="decimal" w:pos="1212"/>
              </w:tabs>
              <w:ind w:right="65"/>
              <w:rPr>
                <w:rFonts w:cs="Times New Roman"/>
                <w:sz w:val="13"/>
                <w:szCs w:val="13"/>
                <w:cs/>
              </w:rPr>
            </w:pPr>
          </w:p>
        </w:tc>
      </w:tr>
      <w:tr w:rsidR="00906108" w:rsidRPr="00906108" w14:paraId="562AE15F" w14:textId="77777777" w:rsidTr="004577F2">
        <w:trPr>
          <w:cantSplit/>
        </w:trPr>
        <w:tc>
          <w:tcPr>
            <w:tcW w:w="1890" w:type="dxa"/>
          </w:tcPr>
          <w:p w14:paraId="2E288E32" w14:textId="77777777" w:rsidR="00A35629" w:rsidRPr="00906108" w:rsidRDefault="00A35629">
            <w:pPr>
              <w:ind w:right="65" w:firstLine="60"/>
              <w:jc w:val="both"/>
              <w:rPr>
                <w:rFonts w:cs="Times New Roman"/>
                <w:b/>
                <w:bCs/>
                <w:sz w:val="13"/>
                <w:szCs w:val="13"/>
                <w:cs/>
              </w:rPr>
            </w:pPr>
            <w:r w:rsidRPr="00906108">
              <w:rPr>
                <w:rFonts w:cs="Times New Roman"/>
                <w:sz w:val="13"/>
                <w:szCs w:val="13"/>
              </w:rPr>
              <w:t xml:space="preserve">  </w:t>
            </w:r>
            <w:proofErr w:type="spellStart"/>
            <w:r w:rsidRPr="00906108">
              <w:rPr>
                <w:rFonts w:cs="Times New Roman"/>
                <w:sz w:val="13"/>
                <w:szCs w:val="13"/>
              </w:rPr>
              <w:t>Viphapol</w:t>
            </w:r>
            <w:proofErr w:type="spellEnd"/>
            <w:r w:rsidRPr="00906108">
              <w:rPr>
                <w:rFonts w:cs="Times New Roman"/>
                <w:sz w:val="13"/>
                <w:szCs w:val="13"/>
              </w:rPr>
              <w:t xml:space="preserve"> Holdings Co., Ltd.</w:t>
            </w:r>
          </w:p>
        </w:tc>
        <w:tc>
          <w:tcPr>
            <w:tcW w:w="1080" w:type="dxa"/>
            <w:gridSpan w:val="2"/>
          </w:tcPr>
          <w:p w14:paraId="64E3EF5A" w14:textId="77777777" w:rsidR="00A35629" w:rsidRPr="00906108" w:rsidRDefault="00A35629">
            <w:pPr>
              <w:jc w:val="center"/>
              <w:rPr>
                <w:rFonts w:cs="Times New Roman"/>
                <w:sz w:val="13"/>
                <w:szCs w:val="13"/>
                <w:cs/>
              </w:rPr>
            </w:pPr>
            <w:r w:rsidRPr="00906108">
              <w:rPr>
                <w:rFonts w:cs="Times New Roman"/>
                <w:sz w:val="13"/>
                <w:szCs w:val="13"/>
              </w:rPr>
              <w:t>Subsidiary’s</w:t>
            </w:r>
          </w:p>
        </w:tc>
        <w:tc>
          <w:tcPr>
            <w:tcW w:w="810" w:type="dxa"/>
            <w:gridSpan w:val="2"/>
          </w:tcPr>
          <w:p w14:paraId="17622BB6" w14:textId="77777777" w:rsidR="00A35629" w:rsidRPr="00906108" w:rsidRDefault="00A35629">
            <w:pPr>
              <w:tabs>
                <w:tab w:val="decimal" w:pos="1212"/>
              </w:tabs>
              <w:ind w:right="65"/>
              <w:rPr>
                <w:rFonts w:cs="Times New Roman"/>
                <w:sz w:val="13"/>
                <w:szCs w:val="13"/>
                <w:cs/>
              </w:rPr>
            </w:pPr>
          </w:p>
        </w:tc>
        <w:tc>
          <w:tcPr>
            <w:tcW w:w="968" w:type="dxa"/>
          </w:tcPr>
          <w:p w14:paraId="2C339AB1" w14:textId="77777777" w:rsidR="00A35629" w:rsidRPr="00906108" w:rsidRDefault="00A35629">
            <w:pPr>
              <w:tabs>
                <w:tab w:val="decimal" w:pos="1212"/>
              </w:tabs>
              <w:ind w:right="65"/>
              <w:rPr>
                <w:rFonts w:cs="Times New Roman"/>
                <w:sz w:val="13"/>
                <w:szCs w:val="13"/>
                <w:cs/>
              </w:rPr>
            </w:pPr>
          </w:p>
        </w:tc>
        <w:tc>
          <w:tcPr>
            <w:tcW w:w="883" w:type="dxa"/>
          </w:tcPr>
          <w:p w14:paraId="52C24D45" w14:textId="77777777" w:rsidR="00A35629" w:rsidRPr="00906108" w:rsidRDefault="00A35629">
            <w:pPr>
              <w:tabs>
                <w:tab w:val="decimal" w:pos="1212"/>
              </w:tabs>
              <w:ind w:right="65"/>
              <w:rPr>
                <w:rFonts w:cs="Times New Roman"/>
                <w:sz w:val="13"/>
                <w:szCs w:val="13"/>
                <w:cs/>
              </w:rPr>
            </w:pPr>
          </w:p>
        </w:tc>
        <w:tc>
          <w:tcPr>
            <w:tcW w:w="91" w:type="dxa"/>
          </w:tcPr>
          <w:p w14:paraId="031B2929" w14:textId="77777777" w:rsidR="00A35629" w:rsidRPr="00906108" w:rsidRDefault="00A35629">
            <w:pPr>
              <w:tabs>
                <w:tab w:val="decimal" w:pos="1212"/>
              </w:tabs>
              <w:ind w:right="65"/>
              <w:rPr>
                <w:rFonts w:cs="Times New Roman"/>
                <w:sz w:val="13"/>
                <w:szCs w:val="13"/>
                <w:cs/>
              </w:rPr>
            </w:pPr>
          </w:p>
        </w:tc>
        <w:tc>
          <w:tcPr>
            <w:tcW w:w="692" w:type="dxa"/>
          </w:tcPr>
          <w:p w14:paraId="4406BC3F" w14:textId="77777777" w:rsidR="00A35629" w:rsidRPr="00906108" w:rsidRDefault="00A35629">
            <w:pPr>
              <w:tabs>
                <w:tab w:val="decimal" w:pos="1212"/>
              </w:tabs>
              <w:ind w:right="65"/>
              <w:rPr>
                <w:rFonts w:cs="Times New Roman"/>
                <w:sz w:val="13"/>
                <w:szCs w:val="13"/>
                <w:cs/>
              </w:rPr>
            </w:pPr>
          </w:p>
        </w:tc>
        <w:tc>
          <w:tcPr>
            <w:tcW w:w="107" w:type="dxa"/>
          </w:tcPr>
          <w:p w14:paraId="51709920" w14:textId="77777777" w:rsidR="00A35629" w:rsidRPr="00906108" w:rsidRDefault="00A35629">
            <w:pPr>
              <w:tabs>
                <w:tab w:val="decimal" w:pos="1212"/>
              </w:tabs>
              <w:ind w:right="65"/>
              <w:rPr>
                <w:rFonts w:cs="Times New Roman"/>
                <w:sz w:val="13"/>
                <w:szCs w:val="13"/>
                <w:cs/>
              </w:rPr>
            </w:pPr>
          </w:p>
        </w:tc>
        <w:tc>
          <w:tcPr>
            <w:tcW w:w="692" w:type="dxa"/>
          </w:tcPr>
          <w:p w14:paraId="67AF421B" w14:textId="77777777" w:rsidR="00A35629" w:rsidRPr="00906108" w:rsidRDefault="00A35629">
            <w:pPr>
              <w:tabs>
                <w:tab w:val="decimal" w:pos="1212"/>
              </w:tabs>
              <w:ind w:right="65"/>
              <w:rPr>
                <w:rFonts w:cs="Times New Roman"/>
                <w:sz w:val="13"/>
                <w:szCs w:val="13"/>
                <w:cs/>
              </w:rPr>
            </w:pPr>
          </w:p>
        </w:tc>
        <w:tc>
          <w:tcPr>
            <w:tcW w:w="90" w:type="dxa"/>
          </w:tcPr>
          <w:p w14:paraId="4987EBB6" w14:textId="77777777" w:rsidR="00A35629" w:rsidRPr="00906108" w:rsidRDefault="00A35629">
            <w:pPr>
              <w:tabs>
                <w:tab w:val="decimal" w:pos="1212"/>
              </w:tabs>
              <w:ind w:right="65"/>
              <w:rPr>
                <w:rFonts w:cs="Times New Roman"/>
                <w:sz w:val="13"/>
                <w:szCs w:val="13"/>
                <w:cs/>
              </w:rPr>
            </w:pPr>
          </w:p>
        </w:tc>
        <w:tc>
          <w:tcPr>
            <w:tcW w:w="884" w:type="dxa"/>
          </w:tcPr>
          <w:p w14:paraId="7E6A8027" w14:textId="77777777" w:rsidR="00A35629" w:rsidRPr="00906108" w:rsidRDefault="00A35629">
            <w:pPr>
              <w:tabs>
                <w:tab w:val="decimal" w:pos="1212"/>
              </w:tabs>
              <w:ind w:right="65"/>
              <w:rPr>
                <w:rFonts w:cs="Times New Roman"/>
                <w:sz w:val="13"/>
                <w:szCs w:val="13"/>
                <w:cs/>
              </w:rPr>
            </w:pPr>
          </w:p>
        </w:tc>
        <w:tc>
          <w:tcPr>
            <w:tcW w:w="91" w:type="dxa"/>
          </w:tcPr>
          <w:p w14:paraId="56C34C9B" w14:textId="77777777" w:rsidR="00A35629" w:rsidRPr="00906108" w:rsidRDefault="00A35629">
            <w:pPr>
              <w:tabs>
                <w:tab w:val="decimal" w:pos="1212"/>
              </w:tabs>
              <w:ind w:right="65"/>
              <w:rPr>
                <w:rFonts w:cs="Times New Roman"/>
                <w:sz w:val="13"/>
                <w:szCs w:val="13"/>
                <w:cs/>
              </w:rPr>
            </w:pPr>
          </w:p>
        </w:tc>
        <w:tc>
          <w:tcPr>
            <w:tcW w:w="897" w:type="dxa"/>
          </w:tcPr>
          <w:p w14:paraId="1D5EBAA4" w14:textId="77777777" w:rsidR="00A35629" w:rsidRPr="00906108" w:rsidRDefault="00A35629">
            <w:pPr>
              <w:tabs>
                <w:tab w:val="decimal" w:pos="1212"/>
              </w:tabs>
              <w:ind w:right="65"/>
              <w:rPr>
                <w:rFonts w:cs="Times New Roman"/>
                <w:sz w:val="13"/>
                <w:szCs w:val="13"/>
                <w:cs/>
              </w:rPr>
            </w:pPr>
          </w:p>
        </w:tc>
      </w:tr>
      <w:tr w:rsidR="00906108" w:rsidRPr="00906108" w14:paraId="46913A62" w14:textId="77777777" w:rsidTr="004577F2">
        <w:trPr>
          <w:cantSplit/>
        </w:trPr>
        <w:tc>
          <w:tcPr>
            <w:tcW w:w="1890" w:type="dxa"/>
          </w:tcPr>
          <w:p w14:paraId="4614D167" w14:textId="77777777" w:rsidR="00A35629" w:rsidRPr="00906108" w:rsidRDefault="00A35629">
            <w:pPr>
              <w:ind w:left="155" w:right="-22" w:hanging="5"/>
              <w:rPr>
                <w:rFonts w:cs="Times New Roman"/>
                <w:sz w:val="13"/>
                <w:szCs w:val="13"/>
                <w:cs/>
              </w:rPr>
            </w:pPr>
          </w:p>
        </w:tc>
        <w:tc>
          <w:tcPr>
            <w:tcW w:w="1080" w:type="dxa"/>
            <w:gridSpan w:val="2"/>
          </w:tcPr>
          <w:p w14:paraId="27B238BB" w14:textId="77777777" w:rsidR="00A35629" w:rsidRPr="00906108" w:rsidRDefault="00A35629">
            <w:pPr>
              <w:jc w:val="center"/>
              <w:rPr>
                <w:rFonts w:cs="Times New Roman"/>
                <w:sz w:val="13"/>
                <w:szCs w:val="13"/>
                <w:cs/>
              </w:rPr>
            </w:pPr>
            <w:r w:rsidRPr="00906108">
              <w:rPr>
                <w:rFonts w:cs="Times New Roman"/>
                <w:sz w:val="13"/>
                <w:szCs w:val="13"/>
              </w:rPr>
              <w:t>shareholder</w:t>
            </w:r>
          </w:p>
        </w:tc>
        <w:tc>
          <w:tcPr>
            <w:tcW w:w="810" w:type="dxa"/>
            <w:gridSpan w:val="2"/>
          </w:tcPr>
          <w:p w14:paraId="7B372F61" w14:textId="77777777" w:rsidR="00A35629" w:rsidRPr="00906108" w:rsidRDefault="00A35629">
            <w:pPr>
              <w:jc w:val="center"/>
              <w:rPr>
                <w:rFonts w:cs="Times New Roman"/>
                <w:sz w:val="13"/>
                <w:szCs w:val="13"/>
                <w:cs/>
              </w:rPr>
            </w:pPr>
            <w:r w:rsidRPr="00906108">
              <w:rPr>
                <w:rFonts w:cs="Times New Roman"/>
                <w:sz w:val="13"/>
                <w:szCs w:val="13"/>
                <w:cs/>
              </w:rPr>
              <w:t>MLR</w:t>
            </w:r>
          </w:p>
        </w:tc>
        <w:tc>
          <w:tcPr>
            <w:tcW w:w="968" w:type="dxa"/>
          </w:tcPr>
          <w:p w14:paraId="0F218717" w14:textId="77777777" w:rsidR="00A35629" w:rsidRPr="00906108" w:rsidRDefault="00A35629">
            <w:pPr>
              <w:jc w:val="center"/>
              <w:rPr>
                <w:rFonts w:cs="Times New Roman"/>
                <w:sz w:val="13"/>
                <w:szCs w:val="13"/>
                <w:cs/>
              </w:rPr>
            </w:pPr>
            <w:r w:rsidRPr="00906108">
              <w:rPr>
                <w:rFonts w:cs="Times New Roman"/>
                <w:sz w:val="13"/>
                <w:szCs w:val="13"/>
              </w:rPr>
              <w:t>At call</w:t>
            </w:r>
          </w:p>
        </w:tc>
        <w:tc>
          <w:tcPr>
            <w:tcW w:w="883" w:type="dxa"/>
            <w:vAlign w:val="bottom"/>
          </w:tcPr>
          <w:p w14:paraId="144831BC" w14:textId="77777777" w:rsidR="00A35629" w:rsidRPr="00906108" w:rsidRDefault="00A35629">
            <w:pPr>
              <w:ind w:right="90"/>
              <w:jc w:val="right"/>
              <w:rPr>
                <w:rFonts w:cs="Times New Roman"/>
                <w:sz w:val="13"/>
                <w:szCs w:val="13"/>
              </w:rPr>
            </w:pPr>
            <w:r w:rsidRPr="00906108">
              <w:rPr>
                <w:rFonts w:cs="Times New Roman"/>
                <w:sz w:val="13"/>
                <w:szCs w:val="13"/>
              </w:rPr>
              <w:t>9,000</w:t>
            </w:r>
          </w:p>
        </w:tc>
        <w:tc>
          <w:tcPr>
            <w:tcW w:w="91" w:type="dxa"/>
          </w:tcPr>
          <w:p w14:paraId="30A8AB80" w14:textId="77777777" w:rsidR="00A35629" w:rsidRPr="00906108" w:rsidRDefault="00A35629">
            <w:pPr>
              <w:tabs>
                <w:tab w:val="decimal" w:pos="1420"/>
              </w:tabs>
              <w:ind w:right="65"/>
              <w:rPr>
                <w:rFonts w:cs="Times New Roman"/>
                <w:sz w:val="13"/>
                <w:szCs w:val="13"/>
              </w:rPr>
            </w:pPr>
          </w:p>
        </w:tc>
        <w:tc>
          <w:tcPr>
            <w:tcW w:w="692" w:type="dxa"/>
            <w:vAlign w:val="bottom"/>
          </w:tcPr>
          <w:p w14:paraId="51C81BCD" w14:textId="77777777" w:rsidR="00A35629" w:rsidRPr="00906108" w:rsidRDefault="00A35629">
            <w:pPr>
              <w:ind w:right="80"/>
              <w:jc w:val="center"/>
              <w:rPr>
                <w:rFonts w:cs="Times New Roman"/>
                <w:sz w:val="13"/>
                <w:szCs w:val="13"/>
              </w:rPr>
            </w:pPr>
            <w:r w:rsidRPr="00906108">
              <w:rPr>
                <w:rFonts w:cs="Times New Roman"/>
                <w:sz w:val="13"/>
                <w:szCs w:val="13"/>
              </w:rPr>
              <w:t>-</w:t>
            </w:r>
          </w:p>
        </w:tc>
        <w:tc>
          <w:tcPr>
            <w:tcW w:w="107" w:type="dxa"/>
          </w:tcPr>
          <w:p w14:paraId="04DF5A33" w14:textId="77777777" w:rsidR="00A35629" w:rsidRPr="00906108" w:rsidRDefault="00A35629">
            <w:pPr>
              <w:ind w:right="80"/>
              <w:jc w:val="center"/>
              <w:rPr>
                <w:rFonts w:cs="Times New Roman"/>
                <w:sz w:val="13"/>
                <w:szCs w:val="13"/>
              </w:rPr>
            </w:pPr>
          </w:p>
        </w:tc>
        <w:tc>
          <w:tcPr>
            <w:tcW w:w="692" w:type="dxa"/>
            <w:vAlign w:val="bottom"/>
          </w:tcPr>
          <w:p w14:paraId="0793F806" w14:textId="77777777" w:rsidR="00A35629" w:rsidRPr="00906108" w:rsidRDefault="00A35629">
            <w:pPr>
              <w:ind w:right="80"/>
              <w:jc w:val="center"/>
              <w:rPr>
                <w:rFonts w:cs="Times New Roman"/>
                <w:sz w:val="13"/>
                <w:szCs w:val="13"/>
              </w:rPr>
            </w:pPr>
            <w:r w:rsidRPr="00906108">
              <w:rPr>
                <w:rFonts w:cs="Times New Roman"/>
                <w:sz w:val="13"/>
                <w:szCs w:val="13"/>
              </w:rPr>
              <w:t xml:space="preserve">   (9,000)</w:t>
            </w:r>
          </w:p>
        </w:tc>
        <w:tc>
          <w:tcPr>
            <w:tcW w:w="90" w:type="dxa"/>
          </w:tcPr>
          <w:p w14:paraId="529EB913" w14:textId="77777777" w:rsidR="00A35629" w:rsidRPr="00906108" w:rsidRDefault="00A35629">
            <w:pPr>
              <w:tabs>
                <w:tab w:val="decimal" w:pos="1420"/>
              </w:tabs>
              <w:ind w:right="65"/>
              <w:rPr>
                <w:rFonts w:cs="Times New Roman"/>
                <w:sz w:val="13"/>
                <w:szCs w:val="13"/>
              </w:rPr>
            </w:pPr>
          </w:p>
        </w:tc>
        <w:tc>
          <w:tcPr>
            <w:tcW w:w="884" w:type="dxa"/>
            <w:vAlign w:val="bottom"/>
          </w:tcPr>
          <w:p w14:paraId="2E2EDEE7" w14:textId="77777777" w:rsidR="00A35629" w:rsidRPr="00906108" w:rsidRDefault="00A35629">
            <w:pPr>
              <w:tabs>
                <w:tab w:val="decimal" w:pos="382"/>
              </w:tabs>
              <w:rPr>
                <w:rFonts w:cs="Times New Roman"/>
                <w:sz w:val="13"/>
                <w:szCs w:val="13"/>
              </w:rPr>
            </w:pPr>
            <w:r w:rsidRPr="00906108">
              <w:rPr>
                <w:rFonts w:cs="Times New Roman"/>
                <w:sz w:val="13"/>
                <w:szCs w:val="13"/>
              </w:rPr>
              <w:t>-</w:t>
            </w:r>
          </w:p>
        </w:tc>
        <w:tc>
          <w:tcPr>
            <w:tcW w:w="91" w:type="dxa"/>
          </w:tcPr>
          <w:p w14:paraId="572A04F4" w14:textId="77777777" w:rsidR="00A35629" w:rsidRPr="00906108" w:rsidRDefault="00A35629">
            <w:pPr>
              <w:tabs>
                <w:tab w:val="decimal" w:pos="1420"/>
              </w:tabs>
              <w:ind w:right="65"/>
              <w:rPr>
                <w:rFonts w:cs="Times New Roman"/>
                <w:sz w:val="13"/>
                <w:szCs w:val="13"/>
              </w:rPr>
            </w:pPr>
          </w:p>
        </w:tc>
        <w:tc>
          <w:tcPr>
            <w:tcW w:w="897" w:type="dxa"/>
            <w:vAlign w:val="bottom"/>
          </w:tcPr>
          <w:p w14:paraId="020CF7F6" w14:textId="77777777" w:rsidR="00A35629" w:rsidRPr="00906108" w:rsidRDefault="00A35629">
            <w:pPr>
              <w:ind w:right="90"/>
              <w:jc w:val="center"/>
              <w:rPr>
                <w:rFonts w:cs="Times New Roman"/>
                <w:sz w:val="13"/>
                <w:szCs w:val="13"/>
                <w:cs/>
              </w:rPr>
            </w:pPr>
            <w:r w:rsidRPr="00906108">
              <w:rPr>
                <w:rFonts w:cs="Times New Roman"/>
                <w:sz w:val="13"/>
                <w:szCs w:val="13"/>
              </w:rPr>
              <w:t>-</w:t>
            </w:r>
          </w:p>
        </w:tc>
      </w:tr>
      <w:tr w:rsidR="00906108" w:rsidRPr="00906108" w14:paraId="48B55966" w14:textId="77777777" w:rsidTr="004577F2">
        <w:trPr>
          <w:cantSplit/>
        </w:trPr>
        <w:tc>
          <w:tcPr>
            <w:tcW w:w="1890" w:type="dxa"/>
          </w:tcPr>
          <w:p w14:paraId="4C79AD47" w14:textId="77777777" w:rsidR="00A35629" w:rsidRPr="00906108" w:rsidRDefault="00A35629">
            <w:pPr>
              <w:ind w:left="155" w:right="-22" w:hanging="5"/>
              <w:rPr>
                <w:rFonts w:cs="Times New Roman"/>
                <w:sz w:val="13"/>
                <w:szCs w:val="13"/>
                <w:cs/>
              </w:rPr>
            </w:pPr>
            <w:r w:rsidRPr="00906108">
              <w:rPr>
                <w:rFonts w:cs="Times New Roman"/>
                <w:spacing w:val="-6"/>
                <w:sz w:val="13"/>
                <w:szCs w:val="13"/>
              </w:rPr>
              <w:t>Director</w:t>
            </w:r>
          </w:p>
        </w:tc>
        <w:tc>
          <w:tcPr>
            <w:tcW w:w="1080" w:type="dxa"/>
            <w:gridSpan w:val="2"/>
          </w:tcPr>
          <w:p w14:paraId="72F947F1" w14:textId="77777777" w:rsidR="00A35629" w:rsidRPr="00906108" w:rsidRDefault="00A35629">
            <w:pPr>
              <w:jc w:val="center"/>
              <w:rPr>
                <w:rFonts w:cs="Times New Roman"/>
                <w:sz w:val="13"/>
                <w:szCs w:val="13"/>
                <w:cs/>
              </w:rPr>
            </w:pPr>
            <w:r w:rsidRPr="00906108">
              <w:rPr>
                <w:rFonts w:cs="Times New Roman"/>
                <w:sz w:val="13"/>
                <w:szCs w:val="13"/>
              </w:rPr>
              <w:t xml:space="preserve">Subsidiary’s </w:t>
            </w:r>
          </w:p>
        </w:tc>
        <w:tc>
          <w:tcPr>
            <w:tcW w:w="810" w:type="dxa"/>
            <w:gridSpan w:val="2"/>
          </w:tcPr>
          <w:p w14:paraId="6049EFDF" w14:textId="77777777" w:rsidR="00A35629" w:rsidRPr="00906108" w:rsidRDefault="00A35629">
            <w:pPr>
              <w:jc w:val="center"/>
              <w:rPr>
                <w:rFonts w:cs="Times New Roman"/>
                <w:sz w:val="13"/>
                <w:szCs w:val="13"/>
                <w:cs/>
              </w:rPr>
            </w:pPr>
          </w:p>
        </w:tc>
        <w:tc>
          <w:tcPr>
            <w:tcW w:w="968" w:type="dxa"/>
          </w:tcPr>
          <w:p w14:paraId="0F8419A7" w14:textId="77777777" w:rsidR="00A35629" w:rsidRPr="00906108" w:rsidRDefault="00A35629">
            <w:pPr>
              <w:jc w:val="center"/>
              <w:rPr>
                <w:rFonts w:cs="Times New Roman"/>
                <w:sz w:val="13"/>
                <w:szCs w:val="13"/>
                <w:cs/>
              </w:rPr>
            </w:pPr>
          </w:p>
        </w:tc>
        <w:tc>
          <w:tcPr>
            <w:tcW w:w="883" w:type="dxa"/>
            <w:vAlign w:val="bottom"/>
          </w:tcPr>
          <w:p w14:paraId="59D8D4C3" w14:textId="77777777" w:rsidR="00A35629" w:rsidRPr="00906108" w:rsidRDefault="00A35629">
            <w:pPr>
              <w:ind w:right="90"/>
              <w:jc w:val="right"/>
              <w:rPr>
                <w:rFonts w:cs="Times New Roman"/>
                <w:sz w:val="13"/>
                <w:szCs w:val="13"/>
              </w:rPr>
            </w:pPr>
          </w:p>
        </w:tc>
        <w:tc>
          <w:tcPr>
            <w:tcW w:w="91" w:type="dxa"/>
          </w:tcPr>
          <w:p w14:paraId="6E672669" w14:textId="77777777" w:rsidR="00A35629" w:rsidRPr="00906108" w:rsidRDefault="00A35629">
            <w:pPr>
              <w:tabs>
                <w:tab w:val="decimal" w:pos="1420"/>
              </w:tabs>
              <w:ind w:right="65"/>
              <w:rPr>
                <w:rFonts w:cs="Times New Roman"/>
                <w:sz w:val="13"/>
                <w:szCs w:val="13"/>
              </w:rPr>
            </w:pPr>
          </w:p>
        </w:tc>
        <w:tc>
          <w:tcPr>
            <w:tcW w:w="692" w:type="dxa"/>
            <w:vAlign w:val="bottom"/>
          </w:tcPr>
          <w:p w14:paraId="063987BA" w14:textId="77777777" w:rsidR="00A35629" w:rsidRPr="00906108" w:rsidRDefault="00A35629">
            <w:pPr>
              <w:ind w:right="80"/>
              <w:jc w:val="center"/>
              <w:rPr>
                <w:rFonts w:cs="Times New Roman"/>
                <w:sz w:val="13"/>
                <w:szCs w:val="13"/>
              </w:rPr>
            </w:pPr>
          </w:p>
        </w:tc>
        <w:tc>
          <w:tcPr>
            <w:tcW w:w="107" w:type="dxa"/>
          </w:tcPr>
          <w:p w14:paraId="6818AE87" w14:textId="77777777" w:rsidR="00A35629" w:rsidRPr="00906108" w:rsidRDefault="00A35629">
            <w:pPr>
              <w:ind w:right="80"/>
              <w:jc w:val="center"/>
              <w:rPr>
                <w:rFonts w:cs="Times New Roman"/>
                <w:sz w:val="13"/>
                <w:szCs w:val="13"/>
              </w:rPr>
            </w:pPr>
          </w:p>
        </w:tc>
        <w:tc>
          <w:tcPr>
            <w:tcW w:w="692" w:type="dxa"/>
            <w:vAlign w:val="bottom"/>
          </w:tcPr>
          <w:p w14:paraId="15EC6795" w14:textId="77777777" w:rsidR="00A35629" w:rsidRPr="00906108" w:rsidRDefault="00A35629">
            <w:pPr>
              <w:ind w:right="80"/>
              <w:jc w:val="center"/>
              <w:rPr>
                <w:rFonts w:cs="Times New Roman"/>
                <w:sz w:val="13"/>
                <w:szCs w:val="13"/>
              </w:rPr>
            </w:pPr>
          </w:p>
        </w:tc>
        <w:tc>
          <w:tcPr>
            <w:tcW w:w="90" w:type="dxa"/>
          </w:tcPr>
          <w:p w14:paraId="294E803E" w14:textId="77777777" w:rsidR="00A35629" w:rsidRPr="00906108" w:rsidRDefault="00A35629">
            <w:pPr>
              <w:tabs>
                <w:tab w:val="decimal" w:pos="1420"/>
              </w:tabs>
              <w:ind w:right="65"/>
              <w:rPr>
                <w:rFonts w:cs="Times New Roman"/>
                <w:sz w:val="13"/>
                <w:szCs w:val="13"/>
              </w:rPr>
            </w:pPr>
          </w:p>
        </w:tc>
        <w:tc>
          <w:tcPr>
            <w:tcW w:w="884" w:type="dxa"/>
            <w:vAlign w:val="bottom"/>
          </w:tcPr>
          <w:p w14:paraId="439A9E71" w14:textId="77777777" w:rsidR="00A35629" w:rsidRPr="00906108" w:rsidRDefault="00A35629">
            <w:pPr>
              <w:tabs>
                <w:tab w:val="decimal" w:pos="382"/>
              </w:tabs>
              <w:rPr>
                <w:rFonts w:cs="Times New Roman"/>
                <w:sz w:val="13"/>
                <w:szCs w:val="13"/>
              </w:rPr>
            </w:pPr>
          </w:p>
        </w:tc>
        <w:tc>
          <w:tcPr>
            <w:tcW w:w="91" w:type="dxa"/>
          </w:tcPr>
          <w:p w14:paraId="1DBD3FAD" w14:textId="77777777" w:rsidR="00A35629" w:rsidRPr="00906108" w:rsidRDefault="00A35629">
            <w:pPr>
              <w:tabs>
                <w:tab w:val="decimal" w:pos="1420"/>
              </w:tabs>
              <w:ind w:right="65"/>
              <w:rPr>
                <w:rFonts w:cs="Times New Roman"/>
                <w:sz w:val="13"/>
                <w:szCs w:val="13"/>
              </w:rPr>
            </w:pPr>
          </w:p>
        </w:tc>
        <w:tc>
          <w:tcPr>
            <w:tcW w:w="897" w:type="dxa"/>
            <w:vAlign w:val="bottom"/>
          </w:tcPr>
          <w:p w14:paraId="00409589" w14:textId="77777777" w:rsidR="00A35629" w:rsidRPr="00906108" w:rsidRDefault="00A35629">
            <w:pPr>
              <w:ind w:right="90"/>
              <w:jc w:val="center"/>
              <w:rPr>
                <w:rFonts w:cs="Times New Roman"/>
                <w:sz w:val="13"/>
                <w:szCs w:val="13"/>
              </w:rPr>
            </w:pPr>
          </w:p>
        </w:tc>
      </w:tr>
      <w:tr w:rsidR="00906108" w:rsidRPr="00906108" w14:paraId="45A3D74F" w14:textId="77777777" w:rsidTr="004577F2">
        <w:trPr>
          <w:cantSplit/>
        </w:trPr>
        <w:tc>
          <w:tcPr>
            <w:tcW w:w="1890" w:type="dxa"/>
            <w:vAlign w:val="bottom"/>
          </w:tcPr>
          <w:p w14:paraId="70337379" w14:textId="77777777" w:rsidR="00A35629" w:rsidRPr="00906108" w:rsidRDefault="00A35629">
            <w:pPr>
              <w:ind w:left="155" w:right="-22" w:hanging="5"/>
              <w:rPr>
                <w:rFonts w:cs="Times New Roman"/>
                <w:sz w:val="13"/>
                <w:szCs w:val="13"/>
                <w:cs/>
              </w:rPr>
            </w:pPr>
          </w:p>
        </w:tc>
        <w:tc>
          <w:tcPr>
            <w:tcW w:w="1080" w:type="dxa"/>
            <w:gridSpan w:val="2"/>
          </w:tcPr>
          <w:p w14:paraId="00E1D3E2" w14:textId="77777777" w:rsidR="00A35629" w:rsidRPr="00906108" w:rsidRDefault="00A35629">
            <w:pPr>
              <w:jc w:val="center"/>
              <w:rPr>
                <w:rFonts w:cs="Times New Roman"/>
                <w:sz w:val="13"/>
                <w:szCs w:val="13"/>
                <w:cs/>
              </w:rPr>
            </w:pPr>
            <w:r w:rsidRPr="00906108">
              <w:rPr>
                <w:rFonts w:cs="Times New Roman"/>
                <w:sz w:val="13"/>
                <w:szCs w:val="13"/>
              </w:rPr>
              <w:t>director</w:t>
            </w:r>
          </w:p>
        </w:tc>
        <w:tc>
          <w:tcPr>
            <w:tcW w:w="810" w:type="dxa"/>
            <w:gridSpan w:val="2"/>
          </w:tcPr>
          <w:p w14:paraId="728A405E" w14:textId="77777777" w:rsidR="00A35629" w:rsidRPr="00906108" w:rsidRDefault="00A35629">
            <w:pPr>
              <w:jc w:val="center"/>
              <w:rPr>
                <w:rFonts w:cs="Times New Roman"/>
                <w:sz w:val="13"/>
                <w:szCs w:val="13"/>
                <w:cs/>
              </w:rPr>
            </w:pPr>
            <w:r w:rsidRPr="00906108">
              <w:rPr>
                <w:rFonts w:cs="Times New Roman"/>
                <w:sz w:val="13"/>
                <w:szCs w:val="13"/>
                <w:cs/>
              </w:rPr>
              <w:t>MLR</w:t>
            </w:r>
          </w:p>
        </w:tc>
        <w:tc>
          <w:tcPr>
            <w:tcW w:w="968" w:type="dxa"/>
          </w:tcPr>
          <w:p w14:paraId="3CD449FD" w14:textId="77777777" w:rsidR="00A35629" w:rsidRPr="00906108" w:rsidRDefault="00A35629">
            <w:pPr>
              <w:jc w:val="center"/>
              <w:rPr>
                <w:rFonts w:cs="Times New Roman"/>
                <w:sz w:val="13"/>
                <w:szCs w:val="13"/>
                <w:cs/>
              </w:rPr>
            </w:pPr>
            <w:r w:rsidRPr="00906108">
              <w:rPr>
                <w:rFonts w:cs="Times New Roman"/>
                <w:sz w:val="13"/>
                <w:szCs w:val="13"/>
              </w:rPr>
              <w:t>At call</w:t>
            </w:r>
          </w:p>
        </w:tc>
        <w:tc>
          <w:tcPr>
            <w:tcW w:w="883" w:type="dxa"/>
            <w:vAlign w:val="bottom"/>
          </w:tcPr>
          <w:p w14:paraId="37274D3F" w14:textId="77777777" w:rsidR="00A35629" w:rsidRPr="00906108" w:rsidRDefault="00A35629">
            <w:pPr>
              <w:ind w:right="90"/>
              <w:jc w:val="right"/>
              <w:rPr>
                <w:rFonts w:cs="Times New Roman"/>
                <w:sz w:val="13"/>
                <w:szCs w:val="13"/>
              </w:rPr>
            </w:pPr>
            <w:r w:rsidRPr="00906108">
              <w:rPr>
                <w:rFonts w:cs="Times New Roman"/>
                <w:sz w:val="13"/>
                <w:szCs w:val="13"/>
              </w:rPr>
              <w:t>138,500</w:t>
            </w:r>
          </w:p>
        </w:tc>
        <w:tc>
          <w:tcPr>
            <w:tcW w:w="91" w:type="dxa"/>
          </w:tcPr>
          <w:p w14:paraId="79CB37A9" w14:textId="77777777" w:rsidR="00A35629" w:rsidRPr="00906108" w:rsidRDefault="00A35629">
            <w:pPr>
              <w:tabs>
                <w:tab w:val="decimal" w:pos="1420"/>
              </w:tabs>
              <w:ind w:right="65"/>
              <w:rPr>
                <w:rFonts w:cs="Times New Roman"/>
                <w:sz w:val="13"/>
                <w:szCs w:val="13"/>
              </w:rPr>
            </w:pPr>
          </w:p>
        </w:tc>
        <w:tc>
          <w:tcPr>
            <w:tcW w:w="692" w:type="dxa"/>
            <w:vAlign w:val="bottom"/>
          </w:tcPr>
          <w:p w14:paraId="04233D11" w14:textId="77777777" w:rsidR="00A35629" w:rsidRPr="00906108" w:rsidRDefault="00A35629">
            <w:pPr>
              <w:ind w:right="80"/>
              <w:jc w:val="center"/>
              <w:rPr>
                <w:rFonts w:cs="Times New Roman"/>
                <w:sz w:val="13"/>
                <w:szCs w:val="13"/>
              </w:rPr>
            </w:pPr>
            <w:r w:rsidRPr="00906108">
              <w:rPr>
                <w:rFonts w:cs="Times New Roman"/>
                <w:sz w:val="13"/>
                <w:szCs w:val="13"/>
              </w:rPr>
              <w:t>-</w:t>
            </w:r>
          </w:p>
        </w:tc>
        <w:tc>
          <w:tcPr>
            <w:tcW w:w="107" w:type="dxa"/>
          </w:tcPr>
          <w:p w14:paraId="56EA7397" w14:textId="77777777" w:rsidR="00A35629" w:rsidRPr="00906108" w:rsidRDefault="00A35629">
            <w:pPr>
              <w:ind w:right="80"/>
              <w:jc w:val="center"/>
              <w:rPr>
                <w:rFonts w:cs="Times New Roman"/>
                <w:sz w:val="13"/>
                <w:szCs w:val="13"/>
              </w:rPr>
            </w:pPr>
          </w:p>
        </w:tc>
        <w:tc>
          <w:tcPr>
            <w:tcW w:w="692" w:type="dxa"/>
            <w:vAlign w:val="bottom"/>
          </w:tcPr>
          <w:p w14:paraId="7B614D74" w14:textId="77777777" w:rsidR="00A35629" w:rsidRPr="00906108" w:rsidRDefault="00A35629">
            <w:pPr>
              <w:ind w:right="80"/>
              <w:jc w:val="center"/>
              <w:rPr>
                <w:rFonts w:cs="Times New Roman"/>
                <w:sz w:val="13"/>
                <w:szCs w:val="13"/>
              </w:rPr>
            </w:pPr>
            <w:r w:rsidRPr="00906108">
              <w:rPr>
                <w:rFonts w:cs="Times New Roman"/>
                <w:sz w:val="13"/>
                <w:szCs w:val="13"/>
              </w:rPr>
              <w:t>-</w:t>
            </w:r>
          </w:p>
        </w:tc>
        <w:tc>
          <w:tcPr>
            <w:tcW w:w="90" w:type="dxa"/>
          </w:tcPr>
          <w:p w14:paraId="5EE56708" w14:textId="77777777" w:rsidR="00A35629" w:rsidRPr="00906108" w:rsidRDefault="00A35629">
            <w:pPr>
              <w:tabs>
                <w:tab w:val="decimal" w:pos="1420"/>
              </w:tabs>
              <w:ind w:right="65"/>
              <w:rPr>
                <w:rFonts w:cs="Times New Roman"/>
                <w:sz w:val="13"/>
                <w:szCs w:val="13"/>
              </w:rPr>
            </w:pPr>
          </w:p>
        </w:tc>
        <w:tc>
          <w:tcPr>
            <w:tcW w:w="884" w:type="dxa"/>
            <w:vAlign w:val="bottom"/>
          </w:tcPr>
          <w:p w14:paraId="21AE7C8B" w14:textId="77777777" w:rsidR="00A35629" w:rsidRPr="00906108" w:rsidRDefault="00A35629">
            <w:pPr>
              <w:tabs>
                <w:tab w:val="left" w:pos="382"/>
              </w:tabs>
              <w:ind w:right="-3"/>
              <w:jc w:val="center"/>
              <w:rPr>
                <w:rFonts w:cs="Times New Roman"/>
                <w:sz w:val="13"/>
                <w:szCs w:val="13"/>
              </w:rPr>
            </w:pPr>
            <w:r w:rsidRPr="00906108">
              <w:rPr>
                <w:rFonts w:cs="Times New Roman"/>
                <w:sz w:val="13"/>
                <w:szCs w:val="13"/>
              </w:rPr>
              <w:t xml:space="preserve">   (138,500)</w:t>
            </w:r>
          </w:p>
        </w:tc>
        <w:tc>
          <w:tcPr>
            <w:tcW w:w="91" w:type="dxa"/>
          </w:tcPr>
          <w:p w14:paraId="3DECA3C8" w14:textId="77777777" w:rsidR="00A35629" w:rsidRPr="00906108" w:rsidRDefault="00A35629">
            <w:pPr>
              <w:tabs>
                <w:tab w:val="decimal" w:pos="1420"/>
              </w:tabs>
              <w:ind w:right="65"/>
              <w:rPr>
                <w:rFonts w:cs="Times New Roman"/>
                <w:sz w:val="13"/>
                <w:szCs w:val="13"/>
              </w:rPr>
            </w:pPr>
          </w:p>
        </w:tc>
        <w:tc>
          <w:tcPr>
            <w:tcW w:w="897" w:type="dxa"/>
            <w:vAlign w:val="bottom"/>
          </w:tcPr>
          <w:p w14:paraId="3A540DD7" w14:textId="77777777" w:rsidR="00A35629" w:rsidRPr="00906108" w:rsidRDefault="00A35629">
            <w:pPr>
              <w:ind w:right="109"/>
              <w:jc w:val="center"/>
              <w:rPr>
                <w:rFonts w:cs="Times New Roman"/>
                <w:sz w:val="13"/>
                <w:szCs w:val="13"/>
              </w:rPr>
            </w:pPr>
            <w:r w:rsidRPr="00906108">
              <w:rPr>
                <w:rFonts w:cs="Times New Roman"/>
                <w:sz w:val="13"/>
                <w:szCs w:val="13"/>
              </w:rPr>
              <w:t>-</w:t>
            </w:r>
          </w:p>
        </w:tc>
      </w:tr>
      <w:tr w:rsidR="00906108" w:rsidRPr="00906108" w14:paraId="1512B6D4" w14:textId="77777777" w:rsidTr="004577F2">
        <w:trPr>
          <w:cantSplit/>
        </w:trPr>
        <w:tc>
          <w:tcPr>
            <w:tcW w:w="1890" w:type="dxa"/>
            <w:vAlign w:val="bottom"/>
          </w:tcPr>
          <w:p w14:paraId="3987C23F" w14:textId="77777777" w:rsidR="00A35629" w:rsidRPr="00906108" w:rsidRDefault="00A35629">
            <w:pPr>
              <w:ind w:left="155" w:right="-22" w:hanging="5"/>
              <w:rPr>
                <w:rFonts w:cs="Times New Roman"/>
                <w:sz w:val="13"/>
                <w:szCs w:val="13"/>
                <w:cs/>
              </w:rPr>
            </w:pPr>
          </w:p>
        </w:tc>
        <w:tc>
          <w:tcPr>
            <w:tcW w:w="1080" w:type="dxa"/>
            <w:gridSpan w:val="2"/>
          </w:tcPr>
          <w:p w14:paraId="2833CED8" w14:textId="77777777" w:rsidR="00A35629" w:rsidRPr="00906108" w:rsidRDefault="00A35629">
            <w:pPr>
              <w:jc w:val="center"/>
              <w:rPr>
                <w:rFonts w:cs="Times New Roman"/>
                <w:sz w:val="13"/>
                <w:szCs w:val="13"/>
              </w:rPr>
            </w:pPr>
            <w:r w:rsidRPr="00906108">
              <w:rPr>
                <w:rFonts w:cs="Times New Roman"/>
                <w:sz w:val="13"/>
                <w:szCs w:val="13"/>
              </w:rPr>
              <w:t xml:space="preserve">The company’s </w:t>
            </w:r>
          </w:p>
        </w:tc>
        <w:tc>
          <w:tcPr>
            <w:tcW w:w="810" w:type="dxa"/>
            <w:gridSpan w:val="2"/>
          </w:tcPr>
          <w:p w14:paraId="6692F3C8" w14:textId="77777777" w:rsidR="00A35629" w:rsidRPr="00906108" w:rsidRDefault="00A35629">
            <w:pPr>
              <w:jc w:val="center"/>
              <w:rPr>
                <w:rFonts w:cs="Times New Roman"/>
                <w:sz w:val="13"/>
                <w:szCs w:val="13"/>
              </w:rPr>
            </w:pPr>
          </w:p>
        </w:tc>
        <w:tc>
          <w:tcPr>
            <w:tcW w:w="968" w:type="dxa"/>
          </w:tcPr>
          <w:p w14:paraId="2E9F2C27" w14:textId="77777777" w:rsidR="00A35629" w:rsidRPr="00906108" w:rsidRDefault="00A35629">
            <w:pPr>
              <w:jc w:val="center"/>
              <w:rPr>
                <w:rFonts w:cs="Times New Roman"/>
                <w:sz w:val="13"/>
                <w:szCs w:val="13"/>
              </w:rPr>
            </w:pPr>
          </w:p>
        </w:tc>
        <w:tc>
          <w:tcPr>
            <w:tcW w:w="883" w:type="dxa"/>
            <w:vAlign w:val="bottom"/>
          </w:tcPr>
          <w:p w14:paraId="2B6DAE9C" w14:textId="77777777" w:rsidR="00A35629" w:rsidRPr="00906108" w:rsidRDefault="00A35629">
            <w:pPr>
              <w:ind w:right="90"/>
              <w:jc w:val="right"/>
              <w:rPr>
                <w:rFonts w:cs="Times New Roman"/>
                <w:sz w:val="13"/>
                <w:szCs w:val="13"/>
              </w:rPr>
            </w:pPr>
          </w:p>
        </w:tc>
        <w:tc>
          <w:tcPr>
            <w:tcW w:w="91" w:type="dxa"/>
          </w:tcPr>
          <w:p w14:paraId="29D0535E" w14:textId="77777777" w:rsidR="00A35629" w:rsidRPr="00906108" w:rsidRDefault="00A35629">
            <w:pPr>
              <w:tabs>
                <w:tab w:val="decimal" w:pos="1420"/>
              </w:tabs>
              <w:ind w:right="65"/>
              <w:rPr>
                <w:rFonts w:cs="Times New Roman"/>
                <w:sz w:val="13"/>
                <w:szCs w:val="13"/>
              </w:rPr>
            </w:pPr>
          </w:p>
        </w:tc>
        <w:tc>
          <w:tcPr>
            <w:tcW w:w="692" w:type="dxa"/>
            <w:vAlign w:val="bottom"/>
          </w:tcPr>
          <w:p w14:paraId="381AF592" w14:textId="77777777" w:rsidR="00A35629" w:rsidRPr="00906108" w:rsidRDefault="00A35629">
            <w:pPr>
              <w:ind w:right="80"/>
              <w:jc w:val="center"/>
              <w:rPr>
                <w:rFonts w:cs="Times New Roman"/>
                <w:sz w:val="13"/>
                <w:szCs w:val="13"/>
              </w:rPr>
            </w:pPr>
          </w:p>
        </w:tc>
        <w:tc>
          <w:tcPr>
            <w:tcW w:w="107" w:type="dxa"/>
          </w:tcPr>
          <w:p w14:paraId="7D4BB342" w14:textId="77777777" w:rsidR="00A35629" w:rsidRPr="00906108" w:rsidRDefault="00A35629">
            <w:pPr>
              <w:ind w:right="80"/>
              <w:jc w:val="center"/>
              <w:rPr>
                <w:rFonts w:cs="Times New Roman"/>
                <w:sz w:val="13"/>
                <w:szCs w:val="13"/>
              </w:rPr>
            </w:pPr>
          </w:p>
        </w:tc>
        <w:tc>
          <w:tcPr>
            <w:tcW w:w="692" w:type="dxa"/>
            <w:vAlign w:val="bottom"/>
          </w:tcPr>
          <w:p w14:paraId="5C28E748" w14:textId="77777777" w:rsidR="00A35629" w:rsidRPr="00906108" w:rsidRDefault="00A35629">
            <w:pPr>
              <w:ind w:right="80"/>
              <w:jc w:val="center"/>
              <w:rPr>
                <w:rFonts w:cs="Times New Roman"/>
                <w:sz w:val="13"/>
                <w:szCs w:val="13"/>
              </w:rPr>
            </w:pPr>
          </w:p>
        </w:tc>
        <w:tc>
          <w:tcPr>
            <w:tcW w:w="90" w:type="dxa"/>
          </w:tcPr>
          <w:p w14:paraId="283D9C2F" w14:textId="77777777" w:rsidR="00A35629" w:rsidRPr="00906108" w:rsidRDefault="00A35629">
            <w:pPr>
              <w:tabs>
                <w:tab w:val="decimal" w:pos="1420"/>
              </w:tabs>
              <w:ind w:right="65"/>
              <w:rPr>
                <w:rFonts w:cs="Times New Roman"/>
                <w:sz w:val="13"/>
                <w:szCs w:val="13"/>
              </w:rPr>
            </w:pPr>
          </w:p>
        </w:tc>
        <w:tc>
          <w:tcPr>
            <w:tcW w:w="884" w:type="dxa"/>
            <w:vAlign w:val="bottom"/>
          </w:tcPr>
          <w:p w14:paraId="5E9D878C" w14:textId="77777777" w:rsidR="00A35629" w:rsidRPr="00906108" w:rsidRDefault="00A35629">
            <w:pPr>
              <w:tabs>
                <w:tab w:val="left" w:pos="382"/>
              </w:tabs>
              <w:ind w:right="-3"/>
              <w:jc w:val="center"/>
              <w:rPr>
                <w:rFonts w:cs="Times New Roman"/>
                <w:sz w:val="13"/>
                <w:szCs w:val="13"/>
              </w:rPr>
            </w:pPr>
          </w:p>
        </w:tc>
        <w:tc>
          <w:tcPr>
            <w:tcW w:w="91" w:type="dxa"/>
          </w:tcPr>
          <w:p w14:paraId="5C65E2D8" w14:textId="77777777" w:rsidR="00A35629" w:rsidRPr="00906108" w:rsidRDefault="00A35629">
            <w:pPr>
              <w:tabs>
                <w:tab w:val="decimal" w:pos="1420"/>
              </w:tabs>
              <w:ind w:right="65"/>
              <w:rPr>
                <w:rFonts w:cs="Times New Roman"/>
                <w:sz w:val="13"/>
                <w:szCs w:val="13"/>
              </w:rPr>
            </w:pPr>
          </w:p>
        </w:tc>
        <w:tc>
          <w:tcPr>
            <w:tcW w:w="897" w:type="dxa"/>
            <w:vAlign w:val="bottom"/>
          </w:tcPr>
          <w:p w14:paraId="4BBC6244" w14:textId="77777777" w:rsidR="00A35629" w:rsidRPr="00906108" w:rsidRDefault="00A35629">
            <w:pPr>
              <w:ind w:right="109"/>
              <w:jc w:val="center"/>
              <w:rPr>
                <w:rFonts w:cs="Times New Roman"/>
                <w:sz w:val="13"/>
                <w:szCs w:val="13"/>
              </w:rPr>
            </w:pPr>
          </w:p>
        </w:tc>
      </w:tr>
      <w:tr w:rsidR="00906108" w:rsidRPr="00906108" w14:paraId="2DD6B3F4" w14:textId="77777777" w:rsidTr="004577F2">
        <w:trPr>
          <w:cantSplit/>
        </w:trPr>
        <w:tc>
          <w:tcPr>
            <w:tcW w:w="1890" w:type="dxa"/>
            <w:vAlign w:val="bottom"/>
          </w:tcPr>
          <w:p w14:paraId="09FC9A9E" w14:textId="77777777" w:rsidR="00A35629" w:rsidRPr="00906108" w:rsidRDefault="00A35629">
            <w:pPr>
              <w:ind w:left="155" w:right="-22" w:hanging="5"/>
              <w:rPr>
                <w:rFonts w:cs="Times New Roman"/>
                <w:sz w:val="13"/>
                <w:szCs w:val="13"/>
                <w:cs/>
              </w:rPr>
            </w:pPr>
          </w:p>
        </w:tc>
        <w:tc>
          <w:tcPr>
            <w:tcW w:w="1080" w:type="dxa"/>
            <w:gridSpan w:val="2"/>
          </w:tcPr>
          <w:p w14:paraId="3AC44A55" w14:textId="77777777" w:rsidR="00A35629" w:rsidRPr="00906108" w:rsidRDefault="00A35629">
            <w:pPr>
              <w:jc w:val="center"/>
              <w:rPr>
                <w:rFonts w:cs="Times New Roman"/>
                <w:sz w:val="13"/>
                <w:szCs w:val="13"/>
              </w:rPr>
            </w:pPr>
            <w:r w:rsidRPr="00906108">
              <w:rPr>
                <w:rFonts w:cs="Times New Roman"/>
                <w:sz w:val="13"/>
                <w:szCs w:val="13"/>
              </w:rPr>
              <w:t>director</w:t>
            </w:r>
          </w:p>
        </w:tc>
        <w:tc>
          <w:tcPr>
            <w:tcW w:w="810" w:type="dxa"/>
            <w:gridSpan w:val="2"/>
          </w:tcPr>
          <w:p w14:paraId="17647BCB" w14:textId="77777777" w:rsidR="00A35629" w:rsidRPr="00906108" w:rsidRDefault="00A35629">
            <w:pPr>
              <w:jc w:val="center"/>
              <w:rPr>
                <w:rFonts w:cs="Times New Roman"/>
                <w:sz w:val="13"/>
                <w:szCs w:val="13"/>
              </w:rPr>
            </w:pPr>
            <w:r w:rsidRPr="00906108">
              <w:rPr>
                <w:rFonts w:cs="Times New Roman"/>
                <w:sz w:val="13"/>
                <w:szCs w:val="13"/>
              </w:rPr>
              <w:t>7.00</w:t>
            </w:r>
          </w:p>
        </w:tc>
        <w:tc>
          <w:tcPr>
            <w:tcW w:w="968" w:type="dxa"/>
          </w:tcPr>
          <w:p w14:paraId="04EDD738" w14:textId="77777777" w:rsidR="00A35629" w:rsidRPr="00906108" w:rsidRDefault="00A35629">
            <w:pPr>
              <w:jc w:val="center"/>
              <w:rPr>
                <w:rFonts w:cs="Times New Roman"/>
                <w:sz w:val="13"/>
                <w:szCs w:val="13"/>
              </w:rPr>
            </w:pPr>
            <w:r w:rsidRPr="00906108">
              <w:rPr>
                <w:rFonts w:cs="Times New Roman"/>
                <w:sz w:val="13"/>
                <w:szCs w:val="13"/>
              </w:rPr>
              <w:t>At call</w:t>
            </w:r>
          </w:p>
        </w:tc>
        <w:tc>
          <w:tcPr>
            <w:tcW w:w="883" w:type="dxa"/>
            <w:vAlign w:val="bottom"/>
          </w:tcPr>
          <w:p w14:paraId="336622DC" w14:textId="77777777" w:rsidR="00A35629" w:rsidRPr="00906108" w:rsidRDefault="00A35629">
            <w:pPr>
              <w:ind w:right="90"/>
              <w:jc w:val="center"/>
              <w:rPr>
                <w:rFonts w:cs="Times New Roman"/>
                <w:sz w:val="13"/>
                <w:szCs w:val="13"/>
              </w:rPr>
            </w:pPr>
            <w:r w:rsidRPr="00906108">
              <w:rPr>
                <w:rFonts w:cs="Times New Roman"/>
                <w:sz w:val="13"/>
                <w:szCs w:val="13"/>
              </w:rPr>
              <w:t>-</w:t>
            </w:r>
          </w:p>
        </w:tc>
        <w:tc>
          <w:tcPr>
            <w:tcW w:w="91" w:type="dxa"/>
          </w:tcPr>
          <w:p w14:paraId="70542F81" w14:textId="77777777" w:rsidR="00A35629" w:rsidRPr="00906108" w:rsidRDefault="00A35629">
            <w:pPr>
              <w:tabs>
                <w:tab w:val="decimal" w:pos="1420"/>
              </w:tabs>
              <w:ind w:right="65"/>
              <w:rPr>
                <w:rFonts w:cs="Times New Roman"/>
                <w:sz w:val="13"/>
                <w:szCs w:val="13"/>
              </w:rPr>
            </w:pPr>
          </w:p>
        </w:tc>
        <w:tc>
          <w:tcPr>
            <w:tcW w:w="692" w:type="dxa"/>
            <w:vAlign w:val="bottom"/>
          </w:tcPr>
          <w:p w14:paraId="68AF630B" w14:textId="77777777" w:rsidR="00A35629" w:rsidRPr="00906108" w:rsidRDefault="00A35629">
            <w:pPr>
              <w:ind w:right="-72"/>
              <w:jc w:val="center"/>
              <w:rPr>
                <w:rFonts w:cs="Times New Roman"/>
                <w:sz w:val="13"/>
                <w:szCs w:val="13"/>
              </w:rPr>
            </w:pPr>
            <w:r w:rsidRPr="00906108">
              <w:rPr>
                <w:rFonts w:cs="Times New Roman"/>
                <w:sz w:val="13"/>
                <w:szCs w:val="13"/>
              </w:rPr>
              <w:t>42,000</w:t>
            </w:r>
          </w:p>
        </w:tc>
        <w:tc>
          <w:tcPr>
            <w:tcW w:w="107" w:type="dxa"/>
          </w:tcPr>
          <w:p w14:paraId="2B778E84" w14:textId="77777777" w:rsidR="00A35629" w:rsidRPr="00906108" w:rsidRDefault="00A35629">
            <w:pPr>
              <w:ind w:right="80"/>
              <w:jc w:val="center"/>
              <w:rPr>
                <w:rFonts w:cs="Times New Roman"/>
                <w:sz w:val="13"/>
                <w:szCs w:val="13"/>
              </w:rPr>
            </w:pPr>
          </w:p>
        </w:tc>
        <w:tc>
          <w:tcPr>
            <w:tcW w:w="692" w:type="dxa"/>
            <w:vAlign w:val="bottom"/>
          </w:tcPr>
          <w:p w14:paraId="24A3188D" w14:textId="77777777" w:rsidR="00A35629" w:rsidRPr="00906108" w:rsidRDefault="00A35629">
            <w:pPr>
              <w:ind w:right="80"/>
              <w:jc w:val="center"/>
              <w:rPr>
                <w:rFonts w:cs="Times New Roman"/>
                <w:sz w:val="13"/>
                <w:szCs w:val="13"/>
              </w:rPr>
            </w:pPr>
            <w:r w:rsidRPr="00906108">
              <w:rPr>
                <w:rFonts w:cs="Times New Roman"/>
                <w:sz w:val="13"/>
                <w:szCs w:val="13"/>
              </w:rPr>
              <w:t>(42,000)</w:t>
            </w:r>
          </w:p>
        </w:tc>
        <w:tc>
          <w:tcPr>
            <w:tcW w:w="90" w:type="dxa"/>
          </w:tcPr>
          <w:p w14:paraId="1FF18E59" w14:textId="77777777" w:rsidR="00A35629" w:rsidRPr="00906108" w:rsidRDefault="00A35629">
            <w:pPr>
              <w:tabs>
                <w:tab w:val="decimal" w:pos="1420"/>
              </w:tabs>
              <w:ind w:right="65"/>
              <w:rPr>
                <w:rFonts w:cs="Times New Roman"/>
                <w:sz w:val="13"/>
                <w:szCs w:val="13"/>
              </w:rPr>
            </w:pPr>
          </w:p>
        </w:tc>
        <w:tc>
          <w:tcPr>
            <w:tcW w:w="884" w:type="dxa"/>
            <w:vAlign w:val="bottom"/>
          </w:tcPr>
          <w:p w14:paraId="10EEBDDB" w14:textId="77777777" w:rsidR="00A35629" w:rsidRPr="00906108" w:rsidRDefault="00A35629">
            <w:pPr>
              <w:tabs>
                <w:tab w:val="left" w:pos="382"/>
              </w:tabs>
              <w:ind w:right="-3"/>
              <w:jc w:val="center"/>
              <w:rPr>
                <w:rFonts w:cs="Times New Roman"/>
                <w:sz w:val="13"/>
                <w:szCs w:val="13"/>
              </w:rPr>
            </w:pPr>
            <w:r w:rsidRPr="00906108">
              <w:rPr>
                <w:rFonts w:cs="Times New Roman"/>
                <w:sz w:val="13"/>
                <w:szCs w:val="13"/>
              </w:rPr>
              <w:t>-</w:t>
            </w:r>
          </w:p>
        </w:tc>
        <w:tc>
          <w:tcPr>
            <w:tcW w:w="91" w:type="dxa"/>
          </w:tcPr>
          <w:p w14:paraId="31F64603" w14:textId="77777777" w:rsidR="00A35629" w:rsidRPr="00906108" w:rsidRDefault="00A35629">
            <w:pPr>
              <w:tabs>
                <w:tab w:val="decimal" w:pos="1420"/>
              </w:tabs>
              <w:ind w:right="65"/>
              <w:rPr>
                <w:rFonts w:cs="Times New Roman"/>
                <w:sz w:val="13"/>
                <w:szCs w:val="13"/>
              </w:rPr>
            </w:pPr>
          </w:p>
        </w:tc>
        <w:tc>
          <w:tcPr>
            <w:tcW w:w="897" w:type="dxa"/>
            <w:vAlign w:val="bottom"/>
          </w:tcPr>
          <w:p w14:paraId="4FE8B78E" w14:textId="77777777" w:rsidR="00A35629" w:rsidRPr="00906108" w:rsidRDefault="00A35629">
            <w:pPr>
              <w:ind w:right="109"/>
              <w:jc w:val="center"/>
              <w:rPr>
                <w:rFonts w:cs="Times New Roman"/>
                <w:sz w:val="13"/>
                <w:szCs w:val="13"/>
              </w:rPr>
            </w:pPr>
            <w:r w:rsidRPr="00906108">
              <w:rPr>
                <w:rFonts w:cs="Times New Roman"/>
                <w:sz w:val="13"/>
                <w:szCs w:val="13"/>
              </w:rPr>
              <w:t>-</w:t>
            </w:r>
          </w:p>
        </w:tc>
      </w:tr>
      <w:tr w:rsidR="00906108" w:rsidRPr="00906108" w14:paraId="4A92F833" w14:textId="77777777" w:rsidTr="004577F2">
        <w:trPr>
          <w:cantSplit/>
        </w:trPr>
        <w:tc>
          <w:tcPr>
            <w:tcW w:w="1890" w:type="dxa"/>
          </w:tcPr>
          <w:p w14:paraId="20C26AAA" w14:textId="77777777" w:rsidR="00A35629" w:rsidRPr="00906108" w:rsidRDefault="00A35629">
            <w:pPr>
              <w:ind w:left="155" w:right="-22" w:hanging="5"/>
              <w:rPr>
                <w:rFonts w:cs="Times New Roman"/>
                <w:sz w:val="13"/>
                <w:szCs w:val="13"/>
                <w:cs/>
              </w:rPr>
            </w:pPr>
            <w:r w:rsidRPr="00906108">
              <w:rPr>
                <w:rFonts w:cs="Times New Roman"/>
                <w:sz w:val="13"/>
                <w:szCs w:val="13"/>
              </w:rPr>
              <w:t>Mana Development Co, Ltd</w:t>
            </w:r>
          </w:p>
        </w:tc>
        <w:tc>
          <w:tcPr>
            <w:tcW w:w="1080" w:type="dxa"/>
            <w:gridSpan w:val="2"/>
          </w:tcPr>
          <w:p w14:paraId="5D82B91F" w14:textId="77777777" w:rsidR="00A35629" w:rsidRPr="00906108" w:rsidRDefault="00A35629">
            <w:pPr>
              <w:jc w:val="center"/>
              <w:rPr>
                <w:rFonts w:cs="Times New Roman"/>
                <w:sz w:val="13"/>
                <w:szCs w:val="13"/>
                <w:cs/>
              </w:rPr>
            </w:pPr>
            <w:r w:rsidRPr="00906108">
              <w:rPr>
                <w:rFonts w:cs="Times New Roman"/>
                <w:sz w:val="13"/>
                <w:szCs w:val="13"/>
              </w:rPr>
              <w:t>Subsidiary’s</w:t>
            </w:r>
          </w:p>
        </w:tc>
        <w:tc>
          <w:tcPr>
            <w:tcW w:w="810" w:type="dxa"/>
            <w:gridSpan w:val="2"/>
          </w:tcPr>
          <w:p w14:paraId="7B04D165" w14:textId="77777777" w:rsidR="00A35629" w:rsidRPr="00906108" w:rsidRDefault="00A35629">
            <w:pPr>
              <w:jc w:val="center"/>
              <w:rPr>
                <w:rFonts w:cs="Times New Roman"/>
                <w:sz w:val="13"/>
                <w:szCs w:val="13"/>
              </w:rPr>
            </w:pPr>
          </w:p>
        </w:tc>
        <w:tc>
          <w:tcPr>
            <w:tcW w:w="968" w:type="dxa"/>
          </w:tcPr>
          <w:p w14:paraId="02E2088E" w14:textId="77777777" w:rsidR="00A35629" w:rsidRPr="00906108" w:rsidRDefault="00A35629">
            <w:pPr>
              <w:jc w:val="center"/>
              <w:rPr>
                <w:rFonts w:cs="Times New Roman"/>
                <w:sz w:val="13"/>
                <w:szCs w:val="13"/>
                <w:cs/>
              </w:rPr>
            </w:pPr>
          </w:p>
        </w:tc>
        <w:tc>
          <w:tcPr>
            <w:tcW w:w="883" w:type="dxa"/>
            <w:vAlign w:val="bottom"/>
          </w:tcPr>
          <w:p w14:paraId="346EE29D" w14:textId="77777777" w:rsidR="00A35629" w:rsidRPr="00906108" w:rsidRDefault="00A35629">
            <w:pPr>
              <w:ind w:right="90"/>
              <w:jc w:val="right"/>
              <w:rPr>
                <w:rFonts w:cs="Times New Roman"/>
                <w:sz w:val="13"/>
                <w:szCs w:val="13"/>
              </w:rPr>
            </w:pPr>
          </w:p>
        </w:tc>
        <w:tc>
          <w:tcPr>
            <w:tcW w:w="91" w:type="dxa"/>
          </w:tcPr>
          <w:p w14:paraId="1CF86F44" w14:textId="77777777" w:rsidR="00A35629" w:rsidRPr="00906108" w:rsidRDefault="00A35629">
            <w:pPr>
              <w:tabs>
                <w:tab w:val="decimal" w:pos="1420"/>
              </w:tabs>
              <w:ind w:right="65"/>
              <w:rPr>
                <w:rFonts w:cs="Times New Roman"/>
                <w:sz w:val="13"/>
                <w:szCs w:val="13"/>
              </w:rPr>
            </w:pPr>
          </w:p>
        </w:tc>
        <w:tc>
          <w:tcPr>
            <w:tcW w:w="692" w:type="dxa"/>
            <w:vAlign w:val="bottom"/>
          </w:tcPr>
          <w:p w14:paraId="01D14019" w14:textId="77777777" w:rsidR="00A35629" w:rsidRPr="00906108" w:rsidRDefault="00A35629">
            <w:pPr>
              <w:ind w:right="80"/>
              <w:jc w:val="center"/>
              <w:rPr>
                <w:rFonts w:cs="Times New Roman"/>
                <w:sz w:val="13"/>
                <w:szCs w:val="13"/>
              </w:rPr>
            </w:pPr>
          </w:p>
        </w:tc>
        <w:tc>
          <w:tcPr>
            <w:tcW w:w="107" w:type="dxa"/>
          </w:tcPr>
          <w:p w14:paraId="5394C1FE" w14:textId="77777777" w:rsidR="00A35629" w:rsidRPr="00906108" w:rsidRDefault="00A35629">
            <w:pPr>
              <w:ind w:right="80"/>
              <w:jc w:val="center"/>
              <w:rPr>
                <w:rFonts w:cs="Times New Roman"/>
                <w:sz w:val="13"/>
                <w:szCs w:val="13"/>
              </w:rPr>
            </w:pPr>
          </w:p>
        </w:tc>
        <w:tc>
          <w:tcPr>
            <w:tcW w:w="692" w:type="dxa"/>
            <w:vAlign w:val="bottom"/>
          </w:tcPr>
          <w:p w14:paraId="0CE30EFC" w14:textId="77777777" w:rsidR="00A35629" w:rsidRPr="00906108" w:rsidRDefault="00A35629">
            <w:pPr>
              <w:ind w:right="80"/>
              <w:jc w:val="center"/>
              <w:rPr>
                <w:rFonts w:cs="Times New Roman"/>
                <w:sz w:val="13"/>
                <w:szCs w:val="13"/>
              </w:rPr>
            </w:pPr>
          </w:p>
        </w:tc>
        <w:tc>
          <w:tcPr>
            <w:tcW w:w="90" w:type="dxa"/>
          </w:tcPr>
          <w:p w14:paraId="7DC29EA1" w14:textId="77777777" w:rsidR="00A35629" w:rsidRPr="00906108" w:rsidRDefault="00A35629">
            <w:pPr>
              <w:tabs>
                <w:tab w:val="decimal" w:pos="1420"/>
              </w:tabs>
              <w:ind w:right="65"/>
              <w:rPr>
                <w:rFonts w:cs="Times New Roman"/>
                <w:sz w:val="13"/>
                <w:szCs w:val="13"/>
              </w:rPr>
            </w:pPr>
          </w:p>
        </w:tc>
        <w:tc>
          <w:tcPr>
            <w:tcW w:w="884" w:type="dxa"/>
            <w:vAlign w:val="bottom"/>
          </w:tcPr>
          <w:p w14:paraId="2E4C7276" w14:textId="77777777" w:rsidR="00A35629" w:rsidRPr="00906108" w:rsidRDefault="00A35629">
            <w:pPr>
              <w:tabs>
                <w:tab w:val="left" w:pos="382"/>
              </w:tabs>
              <w:ind w:right="-3"/>
              <w:jc w:val="center"/>
              <w:rPr>
                <w:rFonts w:cs="Times New Roman"/>
                <w:sz w:val="13"/>
                <w:szCs w:val="13"/>
              </w:rPr>
            </w:pPr>
          </w:p>
        </w:tc>
        <w:tc>
          <w:tcPr>
            <w:tcW w:w="91" w:type="dxa"/>
          </w:tcPr>
          <w:p w14:paraId="45CFE8F7" w14:textId="77777777" w:rsidR="00A35629" w:rsidRPr="00906108" w:rsidRDefault="00A35629">
            <w:pPr>
              <w:tabs>
                <w:tab w:val="decimal" w:pos="1420"/>
              </w:tabs>
              <w:ind w:right="65"/>
              <w:rPr>
                <w:rFonts w:cs="Times New Roman"/>
                <w:sz w:val="13"/>
                <w:szCs w:val="13"/>
              </w:rPr>
            </w:pPr>
          </w:p>
        </w:tc>
        <w:tc>
          <w:tcPr>
            <w:tcW w:w="897" w:type="dxa"/>
            <w:vAlign w:val="bottom"/>
          </w:tcPr>
          <w:p w14:paraId="54292C3D" w14:textId="77777777" w:rsidR="00A35629" w:rsidRPr="00906108" w:rsidRDefault="00A35629">
            <w:pPr>
              <w:ind w:right="82"/>
              <w:jc w:val="center"/>
              <w:rPr>
                <w:rFonts w:cs="Times New Roman"/>
                <w:sz w:val="13"/>
                <w:szCs w:val="13"/>
              </w:rPr>
            </w:pPr>
          </w:p>
        </w:tc>
      </w:tr>
      <w:tr w:rsidR="00906108" w:rsidRPr="00906108" w14:paraId="0F84F775" w14:textId="77777777" w:rsidTr="004577F2">
        <w:trPr>
          <w:cantSplit/>
        </w:trPr>
        <w:tc>
          <w:tcPr>
            <w:tcW w:w="1890" w:type="dxa"/>
          </w:tcPr>
          <w:p w14:paraId="0348A6C8" w14:textId="77777777" w:rsidR="00A35629" w:rsidRPr="00906108" w:rsidRDefault="00A35629">
            <w:pPr>
              <w:ind w:left="155" w:right="-22" w:hanging="5"/>
              <w:rPr>
                <w:rFonts w:cs="Times New Roman"/>
                <w:sz w:val="13"/>
                <w:szCs w:val="13"/>
                <w:cs/>
              </w:rPr>
            </w:pPr>
          </w:p>
        </w:tc>
        <w:tc>
          <w:tcPr>
            <w:tcW w:w="1080" w:type="dxa"/>
            <w:gridSpan w:val="2"/>
          </w:tcPr>
          <w:p w14:paraId="1532E980" w14:textId="77777777" w:rsidR="00A35629" w:rsidRPr="00906108" w:rsidRDefault="00A35629">
            <w:pPr>
              <w:jc w:val="center"/>
              <w:rPr>
                <w:rFonts w:cs="Times New Roman"/>
                <w:sz w:val="13"/>
                <w:szCs w:val="13"/>
              </w:rPr>
            </w:pPr>
            <w:r w:rsidRPr="00906108">
              <w:rPr>
                <w:rFonts w:cs="Times New Roman"/>
                <w:sz w:val="13"/>
                <w:szCs w:val="13"/>
              </w:rPr>
              <w:t>shareholder</w:t>
            </w:r>
          </w:p>
        </w:tc>
        <w:tc>
          <w:tcPr>
            <w:tcW w:w="810" w:type="dxa"/>
            <w:gridSpan w:val="2"/>
          </w:tcPr>
          <w:p w14:paraId="5D3498BC" w14:textId="77777777" w:rsidR="00A35629" w:rsidRPr="00906108" w:rsidRDefault="00A35629">
            <w:pPr>
              <w:jc w:val="center"/>
              <w:rPr>
                <w:rFonts w:cs="Times New Roman"/>
                <w:sz w:val="13"/>
                <w:szCs w:val="13"/>
                <w:cs/>
              </w:rPr>
            </w:pPr>
            <w:r w:rsidRPr="00906108">
              <w:rPr>
                <w:rFonts w:cs="Times New Roman"/>
                <w:sz w:val="13"/>
                <w:szCs w:val="13"/>
              </w:rPr>
              <w:t>MOR</w:t>
            </w:r>
          </w:p>
        </w:tc>
        <w:tc>
          <w:tcPr>
            <w:tcW w:w="968" w:type="dxa"/>
          </w:tcPr>
          <w:p w14:paraId="45D44ED8" w14:textId="77777777" w:rsidR="00A35629" w:rsidRPr="00906108" w:rsidRDefault="00A35629">
            <w:pPr>
              <w:jc w:val="center"/>
              <w:rPr>
                <w:rFonts w:cs="Times New Roman"/>
                <w:sz w:val="13"/>
                <w:szCs w:val="13"/>
                <w:cs/>
              </w:rPr>
            </w:pPr>
            <w:r w:rsidRPr="00906108">
              <w:rPr>
                <w:rFonts w:cs="Times New Roman"/>
                <w:sz w:val="13"/>
                <w:szCs w:val="13"/>
              </w:rPr>
              <w:t>At call</w:t>
            </w:r>
          </w:p>
        </w:tc>
        <w:tc>
          <w:tcPr>
            <w:tcW w:w="883" w:type="dxa"/>
            <w:vAlign w:val="bottom"/>
          </w:tcPr>
          <w:p w14:paraId="7CE1998B" w14:textId="77777777" w:rsidR="00A35629" w:rsidRPr="00906108" w:rsidRDefault="00A35629">
            <w:pPr>
              <w:ind w:right="90"/>
              <w:jc w:val="right"/>
              <w:rPr>
                <w:rFonts w:cs="Times New Roman"/>
                <w:sz w:val="13"/>
                <w:szCs w:val="13"/>
              </w:rPr>
            </w:pPr>
            <w:r w:rsidRPr="00906108">
              <w:rPr>
                <w:rFonts w:cs="Times New Roman"/>
                <w:sz w:val="13"/>
                <w:szCs w:val="13"/>
              </w:rPr>
              <w:t>20,000</w:t>
            </w:r>
          </w:p>
        </w:tc>
        <w:tc>
          <w:tcPr>
            <w:tcW w:w="91" w:type="dxa"/>
          </w:tcPr>
          <w:p w14:paraId="75CC6AF8" w14:textId="77777777" w:rsidR="00A35629" w:rsidRPr="00906108" w:rsidRDefault="00A35629">
            <w:pPr>
              <w:tabs>
                <w:tab w:val="decimal" w:pos="1420"/>
              </w:tabs>
              <w:ind w:right="65"/>
              <w:rPr>
                <w:rFonts w:cs="Times New Roman"/>
                <w:sz w:val="13"/>
                <w:szCs w:val="13"/>
              </w:rPr>
            </w:pPr>
          </w:p>
        </w:tc>
        <w:tc>
          <w:tcPr>
            <w:tcW w:w="692" w:type="dxa"/>
            <w:vAlign w:val="bottom"/>
          </w:tcPr>
          <w:p w14:paraId="3E30A780" w14:textId="77777777" w:rsidR="00A35629" w:rsidRPr="00906108" w:rsidRDefault="00A35629">
            <w:pPr>
              <w:ind w:right="80"/>
              <w:jc w:val="center"/>
              <w:rPr>
                <w:rFonts w:cs="Times New Roman"/>
                <w:sz w:val="13"/>
                <w:szCs w:val="13"/>
              </w:rPr>
            </w:pPr>
            <w:r w:rsidRPr="00906108">
              <w:rPr>
                <w:rFonts w:cs="Times New Roman"/>
                <w:sz w:val="13"/>
                <w:szCs w:val="13"/>
              </w:rPr>
              <w:t>-</w:t>
            </w:r>
          </w:p>
        </w:tc>
        <w:tc>
          <w:tcPr>
            <w:tcW w:w="107" w:type="dxa"/>
          </w:tcPr>
          <w:p w14:paraId="6B96B9A1" w14:textId="77777777" w:rsidR="00A35629" w:rsidRPr="00906108" w:rsidRDefault="00A35629">
            <w:pPr>
              <w:ind w:right="80"/>
              <w:jc w:val="center"/>
              <w:rPr>
                <w:rFonts w:cs="Times New Roman"/>
                <w:sz w:val="13"/>
                <w:szCs w:val="13"/>
              </w:rPr>
            </w:pPr>
          </w:p>
        </w:tc>
        <w:tc>
          <w:tcPr>
            <w:tcW w:w="692" w:type="dxa"/>
            <w:vAlign w:val="bottom"/>
          </w:tcPr>
          <w:p w14:paraId="105C576B" w14:textId="77777777" w:rsidR="00A35629" w:rsidRPr="00906108" w:rsidRDefault="00A35629">
            <w:pPr>
              <w:ind w:right="80"/>
              <w:jc w:val="center"/>
              <w:rPr>
                <w:rFonts w:cs="Times New Roman"/>
                <w:sz w:val="13"/>
                <w:szCs w:val="13"/>
              </w:rPr>
            </w:pPr>
            <w:r w:rsidRPr="00906108">
              <w:rPr>
                <w:rFonts w:cs="Times New Roman"/>
                <w:sz w:val="13"/>
                <w:szCs w:val="13"/>
              </w:rPr>
              <w:t>-</w:t>
            </w:r>
          </w:p>
        </w:tc>
        <w:tc>
          <w:tcPr>
            <w:tcW w:w="90" w:type="dxa"/>
          </w:tcPr>
          <w:p w14:paraId="41925626" w14:textId="77777777" w:rsidR="00A35629" w:rsidRPr="00906108" w:rsidRDefault="00A35629">
            <w:pPr>
              <w:tabs>
                <w:tab w:val="decimal" w:pos="1420"/>
              </w:tabs>
              <w:ind w:right="65"/>
              <w:rPr>
                <w:rFonts w:cs="Times New Roman"/>
                <w:sz w:val="13"/>
                <w:szCs w:val="13"/>
              </w:rPr>
            </w:pPr>
          </w:p>
        </w:tc>
        <w:tc>
          <w:tcPr>
            <w:tcW w:w="884" w:type="dxa"/>
            <w:vAlign w:val="bottom"/>
          </w:tcPr>
          <w:p w14:paraId="25FFC513" w14:textId="77777777" w:rsidR="00A35629" w:rsidRPr="00906108" w:rsidRDefault="00A35629">
            <w:pPr>
              <w:ind w:right="-3"/>
              <w:jc w:val="center"/>
              <w:rPr>
                <w:rFonts w:cs="Times New Roman"/>
                <w:sz w:val="13"/>
                <w:szCs w:val="13"/>
              </w:rPr>
            </w:pPr>
            <w:r w:rsidRPr="00906108">
              <w:rPr>
                <w:rFonts w:cs="Times New Roman"/>
                <w:sz w:val="13"/>
                <w:szCs w:val="13"/>
              </w:rPr>
              <w:t xml:space="preserve">    (20,000)</w:t>
            </w:r>
          </w:p>
        </w:tc>
        <w:tc>
          <w:tcPr>
            <w:tcW w:w="91" w:type="dxa"/>
          </w:tcPr>
          <w:p w14:paraId="60383880" w14:textId="77777777" w:rsidR="00A35629" w:rsidRPr="00906108" w:rsidRDefault="00A35629">
            <w:pPr>
              <w:tabs>
                <w:tab w:val="decimal" w:pos="1420"/>
              </w:tabs>
              <w:ind w:right="65"/>
              <w:rPr>
                <w:rFonts w:cs="Times New Roman"/>
                <w:sz w:val="13"/>
                <w:szCs w:val="13"/>
              </w:rPr>
            </w:pPr>
          </w:p>
        </w:tc>
        <w:tc>
          <w:tcPr>
            <w:tcW w:w="897" w:type="dxa"/>
            <w:vAlign w:val="bottom"/>
          </w:tcPr>
          <w:p w14:paraId="67DC7518" w14:textId="77777777" w:rsidR="00A35629" w:rsidRPr="00906108" w:rsidRDefault="00A35629">
            <w:pPr>
              <w:ind w:right="90"/>
              <w:jc w:val="center"/>
              <w:rPr>
                <w:rFonts w:cs="Times New Roman"/>
                <w:sz w:val="13"/>
                <w:szCs w:val="13"/>
              </w:rPr>
            </w:pPr>
            <w:r w:rsidRPr="00906108">
              <w:rPr>
                <w:rFonts w:cs="Times New Roman"/>
                <w:sz w:val="13"/>
                <w:szCs w:val="13"/>
              </w:rPr>
              <w:t>-</w:t>
            </w:r>
          </w:p>
        </w:tc>
      </w:tr>
      <w:tr w:rsidR="00906108" w:rsidRPr="00906108" w14:paraId="1FFC8C48" w14:textId="77777777" w:rsidTr="004577F2">
        <w:trPr>
          <w:cantSplit/>
        </w:trPr>
        <w:tc>
          <w:tcPr>
            <w:tcW w:w="1890" w:type="dxa"/>
          </w:tcPr>
          <w:p w14:paraId="614DF610" w14:textId="03D3A346" w:rsidR="00D622B0" w:rsidRPr="00906108" w:rsidRDefault="00D622B0">
            <w:pPr>
              <w:ind w:left="155" w:right="-22" w:hanging="5"/>
              <w:rPr>
                <w:rFonts w:cs="Times New Roman"/>
                <w:sz w:val="13"/>
                <w:szCs w:val="13"/>
                <w:cs/>
              </w:rPr>
            </w:pPr>
            <w:r w:rsidRPr="00906108">
              <w:rPr>
                <w:rFonts w:cs="Times New Roman"/>
                <w:sz w:val="13"/>
                <w:szCs w:val="13"/>
              </w:rPr>
              <w:t>United Utility Co., Ltd.</w:t>
            </w:r>
          </w:p>
        </w:tc>
        <w:tc>
          <w:tcPr>
            <w:tcW w:w="1080" w:type="dxa"/>
            <w:gridSpan w:val="2"/>
          </w:tcPr>
          <w:p w14:paraId="06E5B568" w14:textId="19A6400C" w:rsidR="00D622B0" w:rsidRPr="00906108" w:rsidRDefault="004C2AF9">
            <w:pPr>
              <w:jc w:val="center"/>
              <w:rPr>
                <w:rFonts w:cs="Times New Roman"/>
                <w:sz w:val="13"/>
                <w:szCs w:val="13"/>
              </w:rPr>
            </w:pPr>
            <w:r w:rsidRPr="00906108">
              <w:rPr>
                <w:rFonts w:cs="Times New Roman"/>
                <w:sz w:val="13"/>
                <w:szCs w:val="13"/>
              </w:rPr>
              <w:t>Joint directors</w:t>
            </w:r>
          </w:p>
        </w:tc>
        <w:tc>
          <w:tcPr>
            <w:tcW w:w="810" w:type="dxa"/>
            <w:gridSpan w:val="2"/>
          </w:tcPr>
          <w:p w14:paraId="356D1858" w14:textId="77777777" w:rsidR="00D622B0" w:rsidRPr="00906108" w:rsidRDefault="00D622B0">
            <w:pPr>
              <w:jc w:val="center"/>
              <w:rPr>
                <w:rFonts w:cs="Times New Roman"/>
                <w:sz w:val="13"/>
                <w:szCs w:val="13"/>
              </w:rPr>
            </w:pPr>
          </w:p>
        </w:tc>
        <w:tc>
          <w:tcPr>
            <w:tcW w:w="968" w:type="dxa"/>
          </w:tcPr>
          <w:p w14:paraId="354BBF56" w14:textId="77777777" w:rsidR="00D622B0" w:rsidRPr="00906108" w:rsidRDefault="00D622B0">
            <w:pPr>
              <w:jc w:val="center"/>
              <w:rPr>
                <w:rFonts w:cs="Times New Roman"/>
                <w:sz w:val="13"/>
                <w:szCs w:val="13"/>
              </w:rPr>
            </w:pPr>
          </w:p>
        </w:tc>
        <w:tc>
          <w:tcPr>
            <w:tcW w:w="883" w:type="dxa"/>
            <w:vAlign w:val="bottom"/>
          </w:tcPr>
          <w:p w14:paraId="35F81824" w14:textId="77777777" w:rsidR="00D622B0" w:rsidRPr="00906108" w:rsidRDefault="00D622B0">
            <w:pPr>
              <w:ind w:right="90"/>
              <w:jc w:val="right"/>
              <w:rPr>
                <w:rFonts w:cs="Times New Roman"/>
                <w:sz w:val="13"/>
                <w:szCs w:val="13"/>
              </w:rPr>
            </w:pPr>
          </w:p>
        </w:tc>
        <w:tc>
          <w:tcPr>
            <w:tcW w:w="91" w:type="dxa"/>
          </w:tcPr>
          <w:p w14:paraId="09C2E503" w14:textId="77777777" w:rsidR="00D622B0" w:rsidRPr="00906108" w:rsidRDefault="00D622B0">
            <w:pPr>
              <w:tabs>
                <w:tab w:val="decimal" w:pos="1420"/>
              </w:tabs>
              <w:ind w:right="65"/>
              <w:rPr>
                <w:rFonts w:cs="Times New Roman"/>
                <w:sz w:val="13"/>
                <w:szCs w:val="13"/>
              </w:rPr>
            </w:pPr>
          </w:p>
        </w:tc>
        <w:tc>
          <w:tcPr>
            <w:tcW w:w="692" w:type="dxa"/>
            <w:vAlign w:val="bottom"/>
          </w:tcPr>
          <w:p w14:paraId="14D865F4" w14:textId="77777777" w:rsidR="00D622B0" w:rsidRPr="00906108" w:rsidRDefault="00D622B0">
            <w:pPr>
              <w:ind w:right="80"/>
              <w:jc w:val="center"/>
              <w:rPr>
                <w:rFonts w:cs="Times New Roman"/>
                <w:sz w:val="13"/>
                <w:szCs w:val="13"/>
              </w:rPr>
            </w:pPr>
          </w:p>
        </w:tc>
        <w:tc>
          <w:tcPr>
            <w:tcW w:w="107" w:type="dxa"/>
          </w:tcPr>
          <w:p w14:paraId="4CCC0E84" w14:textId="77777777" w:rsidR="00D622B0" w:rsidRPr="00906108" w:rsidRDefault="00D622B0">
            <w:pPr>
              <w:ind w:right="80"/>
              <w:jc w:val="center"/>
              <w:rPr>
                <w:rFonts w:cs="Times New Roman"/>
                <w:sz w:val="13"/>
                <w:szCs w:val="13"/>
              </w:rPr>
            </w:pPr>
          </w:p>
        </w:tc>
        <w:tc>
          <w:tcPr>
            <w:tcW w:w="692" w:type="dxa"/>
            <w:vAlign w:val="bottom"/>
          </w:tcPr>
          <w:p w14:paraId="4B55C5BA" w14:textId="77777777" w:rsidR="00D622B0" w:rsidRPr="00906108" w:rsidRDefault="00D622B0">
            <w:pPr>
              <w:ind w:right="80"/>
              <w:jc w:val="center"/>
              <w:rPr>
                <w:rFonts w:cs="Times New Roman"/>
                <w:sz w:val="13"/>
                <w:szCs w:val="13"/>
              </w:rPr>
            </w:pPr>
          </w:p>
        </w:tc>
        <w:tc>
          <w:tcPr>
            <w:tcW w:w="90" w:type="dxa"/>
          </w:tcPr>
          <w:p w14:paraId="348F605D" w14:textId="77777777" w:rsidR="00D622B0" w:rsidRPr="00906108" w:rsidRDefault="00D622B0">
            <w:pPr>
              <w:tabs>
                <w:tab w:val="decimal" w:pos="1420"/>
              </w:tabs>
              <w:ind w:right="65"/>
              <w:rPr>
                <w:rFonts w:cs="Times New Roman"/>
                <w:sz w:val="13"/>
                <w:szCs w:val="13"/>
              </w:rPr>
            </w:pPr>
          </w:p>
        </w:tc>
        <w:tc>
          <w:tcPr>
            <w:tcW w:w="884" w:type="dxa"/>
            <w:vAlign w:val="bottom"/>
          </w:tcPr>
          <w:p w14:paraId="7B70A9EC" w14:textId="77777777" w:rsidR="00D622B0" w:rsidRPr="00906108" w:rsidRDefault="00D622B0">
            <w:pPr>
              <w:ind w:right="-3"/>
              <w:jc w:val="center"/>
              <w:rPr>
                <w:rFonts w:cs="Times New Roman"/>
                <w:sz w:val="13"/>
                <w:szCs w:val="13"/>
              </w:rPr>
            </w:pPr>
          </w:p>
        </w:tc>
        <w:tc>
          <w:tcPr>
            <w:tcW w:w="91" w:type="dxa"/>
          </w:tcPr>
          <w:p w14:paraId="2C33B048" w14:textId="77777777" w:rsidR="00D622B0" w:rsidRPr="00906108" w:rsidRDefault="00D622B0">
            <w:pPr>
              <w:tabs>
                <w:tab w:val="decimal" w:pos="1420"/>
              </w:tabs>
              <w:ind w:right="65"/>
              <w:rPr>
                <w:rFonts w:cs="Times New Roman"/>
                <w:sz w:val="13"/>
                <w:szCs w:val="13"/>
              </w:rPr>
            </w:pPr>
          </w:p>
        </w:tc>
        <w:tc>
          <w:tcPr>
            <w:tcW w:w="897" w:type="dxa"/>
            <w:vAlign w:val="bottom"/>
          </w:tcPr>
          <w:p w14:paraId="55FE8336" w14:textId="77777777" w:rsidR="00D622B0" w:rsidRPr="00906108" w:rsidRDefault="00D622B0">
            <w:pPr>
              <w:ind w:right="90"/>
              <w:jc w:val="center"/>
              <w:rPr>
                <w:rFonts w:cs="Times New Roman"/>
                <w:sz w:val="13"/>
                <w:szCs w:val="13"/>
              </w:rPr>
            </w:pPr>
          </w:p>
        </w:tc>
      </w:tr>
      <w:tr w:rsidR="00906108" w:rsidRPr="00906108" w14:paraId="002F5DA9" w14:textId="77777777" w:rsidTr="004577F2">
        <w:trPr>
          <w:cantSplit/>
        </w:trPr>
        <w:tc>
          <w:tcPr>
            <w:tcW w:w="1890" w:type="dxa"/>
          </w:tcPr>
          <w:p w14:paraId="081E48FA" w14:textId="77777777" w:rsidR="0046486B" w:rsidRPr="00906108" w:rsidRDefault="0046486B">
            <w:pPr>
              <w:ind w:left="155" w:right="-22" w:hanging="5"/>
              <w:rPr>
                <w:rFonts w:cs="Times New Roman"/>
                <w:sz w:val="13"/>
                <w:szCs w:val="13"/>
              </w:rPr>
            </w:pPr>
          </w:p>
        </w:tc>
        <w:tc>
          <w:tcPr>
            <w:tcW w:w="1080" w:type="dxa"/>
            <w:gridSpan w:val="2"/>
          </w:tcPr>
          <w:p w14:paraId="0CE25020" w14:textId="0CF25047" w:rsidR="0046486B" w:rsidRPr="00906108" w:rsidRDefault="0046486B">
            <w:pPr>
              <w:jc w:val="center"/>
              <w:rPr>
                <w:rFonts w:cs="Times New Roman"/>
                <w:sz w:val="13"/>
                <w:szCs w:val="13"/>
              </w:rPr>
            </w:pPr>
            <w:r w:rsidRPr="00906108">
              <w:rPr>
                <w:rFonts w:cs="Times New Roman"/>
                <w:sz w:val="13"/>
                <w:szCs w:val="13"/>
              </w:rPr>
              <w:t>with the Company</w:t>
            </w:r>
          </w:p>
        </w:tc>
        <w:tc>
          <w:tcPr>
            <w:tcW w:w="810" w:type="dxa"/>
            <w:gridSpan w:val="2"/>
          </w:tcPr>
          <w:p w14:paraId="6128A308" w14:textId="02DC765D" w:rsidR="0046486B" w:rsidRPr="00906108" w:rsidRDefault="0046486B">
            <w:pPr>
              <w:jc w:val="center"/>
              <w:rPr>
                <w:rFonts w:cs="Times New Roman"/>
                <w:sz w:val="13"/>
                <w:szCs w:val="13"/>
              </w:rPr>
            </w:pPr>
            <w:r w:rsidRPr="00906108">
              <w:rPr>
                <w:rFonts w:cs="Times New Roman"/>
                <w:sz w:val="13"/>
                <w:szCs w:val="13"/>
              </w:rPr>
              <w:t>4.00</w:t>
            </w:r>
          </w:p>
        </w:tc>
        <w:tc>
          <w:tcPr>
            <w:tcW w:w="968" w:type="dxa"/>
          </w:tcPr>
          <w:p w14:paraId="6F0347B7" w14:textId="461E12AC" w:rsidR="0046486B" w:rsidRPr="00906108" w:rsidRDefault="004577F2">
            <w:pPr>
              <w:jc w:val="center"/>
              <w:rPr>
                <w:rFonts w:cs="Times New Roman"/>
                <w:sz w:val="13"/>
                <w:szCs w:val="13"/>
              </w:rPr>
            </w:pPr>
            <w:r w:rsidRPr="00906108">
              <w:rPr>
                <w:rFonts w:cs="Times New Roman"/>
                <w:sz w:val="13"/>
                <w:szCs w:val="13"/>
              </w:rPr>
              <w:t>October 17, 2025</w:t>
            </w:r>
          </w:p>
        </w:tc>
        <w:tc>
          <w:tcPr>
            <w:tcW w:w="883" w:type="dxa"/>
            <w:vAlign w:val="bottom"/>
          </w:tcPr>
          <w:p w14:paraId="6BE32134" w14:textId="7BE2B67C" w:rsidR="0046486B" w:rsidRPr="00906108" w:rsidRDefault="00E30C41">
            <w:pPr>
              <w:ind w:right="90"/>
              <w:jc w:val="right"/>
              <w:rPr>
                <w:rFonts w:cs="Times New Roman"/>
                <w:sz w:val="13"/>
                <w:szCs w:val="13"/>
              </w:rPr>
            </w:pPr>
            <w:r w:rsidRPr="00906108">
              <w:rPr>
                <w:rFonts w:cs="Times New Roman"/>
                <w:sz w:val="13"/>
                <w:szCs w:val="13"/>
              </w:rPr>
              <w:t>30,000</w:t>
            </w:r>
          </w:p>
        </w:tc>
        <w:tc>
          <w:tcPr>
            <w:tcW w:w="91" w:type="dxa"/>
          </w:tcPr>
          <w:p w14:paraId="037DAD1F" w14:textId="77777777" w:rsidR="0046486B" w:rsidRPr="00906108" w:rsidRDefault="0046486B">
            <w:pPr>
              <w:tabs>
                <w:tab w:val="decimal" w:pos="1420"/>
              </w:tabs>
              <w:ind w:right="65"/>
              <w:rPr>
                <w:rFonts w:cs="Times New Roman"/>
                <w:sz w:val="13"/>
                <w:szCs w:val="13"/>
              </w:rPr>
            </w:pPr>
          </w:p>
        </w:tc>
        <w:tc>
          <w:tcPr>
            <w:tcW w:w="692" w:type="dxa"/>
            <w:vAlign w:val="bottom"/>
          </w:tcPr>
          <w:p w14:paraId="07674107" w14:textId="19FC91BA" w:rsidR="0046486B" w:rsidRPr="00906108" w:rsidRDefault="004E51DF">
            <w:pPr>
              <w:ind w:right="80"/>
              <w:jc w:val="center"/>
              <w:rPr>
                <w:rFonts w:cs="Times New Roman"/>
                <w:sz w:val="13"/>
                <w:szCs w:val="13"/>
              </w:rPr>
            </w:pPr>
            <w:r w:rsidRPr="00906108">
              <w:rPr>
                <w:rFonts w:cs="Times New Roman"/>
                <w:sz w:val="13"/>
                <w:szCs w:val="13"/>
              </w:rPr>
              <w:t>-</w:t>
            </w:r>
          </w:p>
        </w:tc>
        <w:tc>
          <w:tcPr>
            <w:tcW w:w="107" w:type="dxa"/>
          </w:tcPr>
          <w:p w14:paraId="1F3656F4" w14:textId="77777777" w:rsidR="0046486B" w:rsidRPr="00906108" w:rsidRDefault="0046486B">
            <w:pPr>
              <w:ind w:right="80"/>
              <w:jc w:val="center"/>
              <w:rPr>
                <w:rFonts w:cs="Times New Roman"/>
                <w:sz w:val="13"/>
                <w:szCs w:val="13"/>
              </w:rPr>
            </w:pPr>
          </w:p>
        </w:tc>
        <w:tc>
          <w:tcPr>
            <w:tcW w:w="692" w:type="dxa"/>
            <w:vAlign w:val="bottom"/>
          </w:tcPr>
          <w:p w14:paraId="02B284F8" w14:textId="338264D4" w:rsidR="0046486B" w:rsidRPr="00906108" w:rsidRDefault="004E51DF">
            <w:pPr>
              <w:ind w:right="80"/>
              <w:jc w:val="center"/>
              <w:rPr>
                <w:rFonts w:cs="Times New Roman"/>
                <w:sz w:val="13"/>
                <w:szCs w:val="13"/>
              </w:rPr>
            </w:pPr>
            <w:r w:rsidRPr="00906108">
              <w:rPr>
                <w:rFonts w:cs="Times New Roman"/>
                <w:sz w:val="13"/>
                <w:szCs w:val="13"/>
              </w:rPr>
              <w:t>-</w:t>
            </w:r>
          </w:p>
        </w:tc>
        <w:tc>
          <w:tcPr>
            <w:tcW w:w="90" w:type="dxa"/>
          </w:tcPr>
          <w:p w14:paraId="15A3C5A9" w14:textId="77777777" w:rsidR="0046486B" w:rsidRPr="00906108" w:rsidRDefault="0046486B">
            <w:pPr>
              <w:tabs>
                <w:tab w:val="decimal" w:pos="1420"/>
              </w:tabs>
              <w:ind w:right="65"/>
              <w:rPr>
                <w:rFonts w:cs="Times New Roman"/>
                <w:sz w:val="13"/>
                <w:szCs w:val="13"/>
              </w:rPr>
            </w:pPr>
          </w:p>
        </w:tc>
        <w:tc>
          <w:tcPr>
            <w:tcW w:w="884" w:type="dxa"/>
            <w:vAlign w:val="bottom"/>
          </w:tcPr>
          <w:p w14:paraId="46E29447" w14:textId="2C62DF00" w:rsidR="0046486B" w:rsidRPr="00906108" w:rsidRDefault="004E51DF">
            <w:pPr>
              <w:ind w:right="-3"/>
              <w:jc w:val="center"/>
              <w:rPr>
                <w:rFonts w:cs="Times New Roman"/>
                <w:sz w:val="13"/>
                <w:szCs w:val="13"/>
              </w:rPr>
            </w:pPr>
            <w:r w:rsidRPr="00906108">
              <w:rPr>
                <w:rFonts w:cs="Times New Roman"/>
                <w:sz w:val="13"/>
                <w:szCs w:val="13"/>
              </w:rPr>
              <w:t>-</w:t>
            </w:r>
          </w:p>
        </w:tc>
        <w:tc>
          <w:tcPr>
            <w:tcW w:w="91" w:type="dxa"/>
          </w:tcPr>
          <w:p w14:paraId="7D5F34E4" w14:textId="77777777" w:rsidR="0046486B" w:rsidRPr="00906108" w:rsidRDefault="0046486B">
            <w:pPr>
              <w:tabs>
                <w:tab w:val="decimal" w:pos="1420"/>
              </w:tabs>
              <w:ind w:right="65"/>
              <w:rPr>
                <w:rFonts w:cs="Times New Roman"/>
                <w:sz w:val="13"/>
                <w:szCs w:val="13"/>
              </w:rPr>
            </w:pPr>
          </w:p>
        </w:tc>
        <w:tc>
          <w:tcPr>
            <w:tcW w:w="897" w:type="dxa"/>
            <w:vAlign w:val="bottom"/>
          </w:tcPr>
          <w:p w14:paraId="487D0B82" w14:textId="2E1AC6B4" w:rsidR="0046486B" w:rsidRPr="00906108" w:rsidRDefault="004E51DF">
            <w:pPr>
              <w:ind w:right="90"/>
              <w:jc w:val="center"/>
              <w:rPr>
                <w:rFonts w:cs="Times New Roman"/>
                <w:sz w:val="13"/>
                <w:szCs w:val="13"/>
              </w:rPr>
            </w:pPr>
            <w:r w:rsidRPr="00906108">
              <w:rPr>
                <w:rFonts w:cs="Times New Roman"/>
                <w:sz w:val="13"/>
                <w:szCs w:val="13"/>
              </w:rPr>
              <w:t>30,000</w:t>
            </w:r>
          </w:p>
        </w:tc>
      </w:tr>
      <w:tr w:rsidR="00906108" w:rsidRPr="00906108" w14:paraId="5D370AAD" w14:textId="77777777" w:rsidTr="004577F2">
        <w:trPr>
          <w:cantSplit/>
        </w:trPr>
        <w:tc>
          <w:tcPr>
            <w:tcW w:w="1890" w:type="dxa"/>
          </w:tcPr>
          <w:p w14:paraId="70DFDE02" w14:textId="77777777" w:rsidR="004E51DF" w:rsidRPr="00906108" w:rsidRDefault="004E51DF" w:rsidP="004E51DF">
            <w:pPr>
              <w:ind w:left="155" w:right="-22" w:hanging="5"/>
              <w:rPr>
                <w:rFonts w:cs="Times New Roman"/>
                <w:sz w:val="13"/>
                <w:szCs w:val="13"/>
              </w:rPr>
            </w:pPr>
          </w:p>
        </w:tc>
        <w:tc>
          <w:tcPr>
            <w:tcW w:w="1080" w:type="dxa"/>
            <w:gridSpan w:val="2"/>
          </w:tcPr>
          <w:p w14:paraId="5754D688" w14:textId="7A43C785" w:rsidR="004E51DF" w:rsidRPr="00906108" w:rsidRDefault="004E51DF" w:rsidP="004E51DF">
            <w:pPr>
              <w:jc w:val="center"/>
              <w:rPr>
                <w:rFonts w:cs="Times New Roman"/>
                <w:sz w:val="13"/>
                <w:szCs w:val="13"/>
              </w:rPr>
            </w:pPr>
            <w:r w:rsidRPr="00906108">
              <w:rPr>
                <w:rFonts w:cs="Times New Roman"/>
                <w:sz w:val="13"/>
                <w:szCs w:val="13"/>
              </w:rPr>
              <w:t>Joint directors</w:t>
            </w:r>
          </w:p>
        </w:tc>
        <w:tc>
          <w:tcPr>
            <w:tcW w:w="810" w:type="dxa"/>
            <w:gridSpan w:val="2"/>
          </w:tcPr>
          <w:p w14:paraId="6CB6F725" w14:textId="77777777" w:rsidR="004E51DF" w:rsidRPr="00906108" w:rsidRDefault="004E51DF" w:rsidP="004E51DF">
            <w:pPr>
              <w:jc w:val="center"/>
              <w:rPr>
                <w:rFonts w:cs="Times New Roman"/>
                <w:sz w:val="13"/>
                <w:szCs w:val="13"/>
              </w:rPr>
            </w:pPr>
          </w:p>
        </w:tc>
        <w:tc>
          <w:tcPr>
            <w:tcW w:w="968" w:type="dxa"/>
          </w:tcPr>
          <w:p w14:paraId="42343B2E" w14:textId="77777777" w:rsidR="004E51DF" w:rsidRPr="00906108" w:rsidRDefault="004E51DF" w:rsidP="004E51DF">
            <w:pPr>
              <w:jc w:val="center"/>
              <w:rPr>
                <w:rFonts w:cs="Times New Roman"/>
                <w:sz w:val="13"/>
                <w:szCs w:val="13"/>
              </w:rPr>
            </w:pPr>
          </w:p>
        </w:tc>
        <w:tc>
          <w:tcPr>
            <w:tcW w:w="883" w:type="dxa"/>
            <w:vAlign w:val="bottom"/>
          </w:tcPr>
          <w:p w14:paraId="68CF2D8C" w14:textId="77777777" w:rsidR="004E51DF" w:rsidRPr="00906108" w:rsidRDefault="004E51DF" w:rsidP="004E51DF">
            <w:pPr>
              <w:ind w:right="90"/>
              <w:jc w:val="right"/>
              <w:rPr>
                <w:rFonts w:cs="Times New Roman"/>
                <w:sz w:val="13"/>
                <w:szCs w:val="13"/>
              </w:rPr>
            </w:pPr>
          </w:p>
        </w:tc>
        <w:tc>
          <w:tcPr>
            <w:tcW w:w="91" w:type="dxa"/>
          </w:tcPr>
          <w:p w14:paraId="6F134BE4" w14:textId="77777777" w:rsidR="004E51DF" w:rsidRPr="00906108" w:rsidRDefault="004E51DF" w:rsidP="004E51DF">
            <w:pPr>
              <w:tabs>
                <w:tab w:val="decimal" w:pos="1420"/>
              </w:tabs>
              <w:ind w:right="65"/>
              <w:rPr>
                <w:rFonts w:cs="Times New Roman"/>
                <w:sz w:val="13"/>
                <w:szCs w:val="13"/>
              </w:rPr>
            </w:pPr>
          </w:p>
        </w:tc>
        <w:tc>
          <w:tcPr>
            <w:tcW w:w="692" w:type="dxa"/>
            <w:vAlign w:val="bottom"/>
          </w:tcPr>
          <w:p w14:paraId="52536994" w14:textId="77777777" w:rsidR="004E51DF" w:rsidRPr="00906108" w:rsidRDefault="004E51DF" w:rsidP="004E51DF">
            <w:pPr>
              <w:ind w:right="80"/>
              <w:jc w:val="center"/>
              <w:rPr>
                <w:rFonts w:cs="Times New Roman"/>
                <w:sz w:val="13"/>
                <w:szCs w:val="13"/>
              </w:rPr>
            </w:pPr>
          </w:p>
        </w:tc>
        <w:tc>
          <w:tcPr>
            <w:tcW w:w="107" w:type="dxa"/>
          </w:tcPr>
          <w:p w14:paraId="6506476D" w14:textId="77777777" w:rsidR="004E51DF" w:rsidRPr="00906108" w:rsidRDefault="004E51DF" w:rsidP="004E51DF">
            <w:pPr>
              <w:ind w:right="80"/>
              <w:jc w:val="center"/>
              <w:rPr>
                <w:rFonts w:cs="Times New Roman"/>
                <w:sz w:val="13"/>
                <w:szCs w:val="13"/>
              </w:rPr>
            </w:pPr>
          </w:p>
        </w:tc>
        <w:tc>
          <w:tcPr>
            <w:tcW w:w="692" w:type="dxa"/>
            <w:vAlign w:val="bottom"/>
          </w:tcPr>
          <w:p w14:paraId="3CEF19AF" w14:textId="77777777" w:rsidR="004E51DF" w:rsidRPr="00906108" w:rsidRDefault="004E51DF" w:rsidP="004E51DF">
            <w:pPr>
              <w:ind w:right="80"/>
              <w:jc w:val="center"/>
              <w:rPr>
                <w:rFonts w:cs="Times New Roman"/>
                <w:sz w:val="13"/>
                <w:szCs w:val="13"/>
              </w:rPr>
            </w:pPr>
          </w:p>
        </w:tc>
        <w:tc>
          <w:tcPr>
            <w:tcW w:w="90" w:type="dxa"/>
          </w:tcPr>
          <w:p w14:paraId="3BB9166E" w14:textId="77777777" w:rsidR="004E51DF" w:rsidRPr="00906108" w:rsidRDefault="004E51DF" w:rsidP="004E51DF">
            <w:pPr>
              <w:tabs>
                <w:tab w:val="decimal" w:pos="1420"/>
              </w:tabs>
              <w:ind w:right="65"/>
              <w:rPr>
                <w:rFonts w:cs="Times New Roman"/>
                <w:sz w:val="13"/>
                <w:szCs w:val="13"/>
              </w:rPr>
            </w:pPr>
          </w:p>
        </w:tc>
        <w:tc>
          <w:tcPr>
            <w:tcW w:w="884" w:type="dxa"/>
            <w:vAlign w:val="bottom"/>
          </w:tcPr>
          <w:p w14:paraId="469E5B38" w14:textId="77777777" w:rsidR="004E51DF" w:rsidRPr="00906108" w:rsidRDefault="004E51DF" w:rsidP="004E51DF">
            <w:pPr>
              <w:ind w:right="-3"/>
              <w:jc w:val="center"/>
              <w:rPr>
                <w:rFonts w:cs="Times New Roman"/>
                <w:sz w:val="13"/>
                <w:szCs w:val="13"/>
              </w:rPr>
            </w:pPr>
          </w:p>
        </w:tc>
        <w:tc>
          <w:tcPr>
            <w:tcW w:w="91" w:type="dxa"/>
          </w:tcPr>
          <w:p w14:paraId="441E4457" w14:textId="77777777" w:rsidR="004E51DF" w:rsidRPr="00906108" w:rsidRDefault="004E51DF" w:rsidP="004E51DF">
            <w:pPr>
              <w:tabs>
                <w:tab w:val="decimal" w:pos="1420"/>
              </w:tabs>
              <w:ind w:right="65"/>
              <w:rPr>
                <w:rFonts w:cs="Times New Roman"/>
                <w:sz w:val="13"/>
                <w:szCs w:val="13"/>
              </w:rPr>
            </w:pPr>
          </w:p>
        </w:tc>
        <w:tc>
          <w:tcPr>
            <w:tcW w:w="897" w:type="dxa"/>
            <w:vAlign w:val="bottom"/>
          </w:tcPr>
          <w:p w14:paraId="5830A501" w14:textId="77777777" w:rsidR="004E51DF" w:rsidRPr="00906108" w:rsidRDefault="004E51DF" w:rsidP="004E51DF">
            <w:pPr>
              <w:ind w:right="90"/>
              <w:jc w:val="center"/>
              <w:rPr>
                <w:rFonts w:cs="Times New Roman"/>
                <w:sz w:val="13"/>
                <w:szCs w:val="13"/>
              </w:rPr>
            </w:pPr>
          </w:p>
        </w:tc>
      </w:tr>
      <w:tr w:rsidR="00906108" w:rsidRPr="00906108" w14:paraId="14657DAE" w14:textId="77777777" w:rsidTr="004577F2">
        <w:trPr>
          <w:cantSplit/>
        </w:trPr>
        <w:tc>
          <w:tcPr>
            <w:tcW w:w="1890" w:type="dxa"/>
          </w:tcPr>
          <w:p w14:paraId="64E71CA4" w14:textId="77777777" w:rsidR="004E51DF" w:rsidRPr="00906108" w:rsidRDefault="004E51DF" w:rsidP="004E51DF">
            <w:pPr>
              <w:ind w:left="155" w:right="-22" w:hanging="5"/>
              <w:rPr>
                <w:rFonts w:cs="Times New Roman"/>
                <w:sz w:val="13"/>
                <w:szCs w:val="13"/>
              </w:rPr>
            </w:pPr>
          </w:p>
        </w:tc>
        <w:tc>
          <w:tcPr>
            <w:tcW w:w="1080" w:type="dxa"/>
            <w:gridSpan w:val="2"/>
          </w:tcPr>
          <w:p w14:paraId="1142ACC0" w14:textId="154A2EF5" w:rsidR="004E51DF" w:rsidRPr="00906108" w:rsidRDefault="004E51DF" w:rsidP="004E51DF">
            <w:pPr>
              <w:jc w:val="center"/>
              <w:rPr>
                <w:rFonts w:cs="Times New Roman"/>
                <w:sz w:val="13"/>
                <w:szCs w:val="13"/>
              </w:rPr>
            </w:pPr>
            <w:r w:rsidRPr="00906108">
              <w:rPr>
                <w:rFonts w:cs="Times New Roman"/>
                <w:sz w:val="13"/>
                <w:szCs w:val="13"/>
              </w:rPr>
              <w:t>with the Company</w:t>
            </w:r>
          </w:p>
        </w:tc>
        <w:tc>
          <w:tcPr>
            <w:tcW w:w="810" w:type="dxa"/>
            <w:gridSpan w:val="2"/>
          </w:tcPr>
          <w:p w14:paraId="45EA0E2D" w14:textId="1F189F1D" w:rsidR="004E51DF" w:rsidRPr="00906108" w:rsidRDefault="004E51DF" w:rsidP="004E51DF">
            <w:pPr>
              <w:jc w:val="center"/>
              <w:rPr>
                <w:rFonts w:cs="Times New Roman"/>
                <w:sz w:val="13"/>
                <w:szCs w:val="13"/>
              </w:rPr>
            </w:pPr>
            <w:r w:rsidRPr="00906108">
              <w:rPr>
                <w:rFonts w:cs="Times New Roman"/>
                <w:sz w:val="13"/>
                <w:szCs w:val="13"/>
              </w:rPr>
              <w:t>4.00</w:t>
            </w:r>
          </w:p>
        </w:tc>
        <w:tc>
          <w:tcPr>
            <w:tcW w:w="968" w:type="dxa"/>
          </w:tcPr>
          <w:p w14:paraId="3F2EB8AD" w14:textId="6F9A6463" w:rsidR="004E51DF" w:rsidRPr="00906108" w:rsidRDefault="004E51DF" w:rsidP="004E51DF">
            <w:pPr>
              <w:jc w:val="center"/>
              <w:rPr>
                <w:rFonts w:cs="Times New Roman"/>
                <w:sz w:val="13"/>
                <w:szCs w:val="13"/>
              </w:rPr>
            </w:pPr>
            <w:r w:rsidRPr="00906108">
              <w:rPr>
                <w:rFonts w:cs="Times New Roman"/>
                <w:sz w:val="13"/>
                <w:szCs w:val="13"/>
              </w:rPr>
              <w:t>May 14, 2025</w:t>
            </w:r>
          </w:p>
        </w:tc>
        <w:tc>
          <w:tcPr>
            <w:tcW w:w="883" w:type="dxa"/>
            <w:vAlign w:val="bottom"/>
          </w:tcPr>
          <w:p w14:paraId="7E6FA700" w14:textId="792CA31C" w:rsidR="004E51DF" w:rsidRPr="00906108" w:rsidRDefault="003A2CF1" w:rsidP="004E51DF">
            <w:pPr>
              <w:ind w:right="90"/>
              <w:jc w:val="right"/>
              <w:rPr>
                <w:rFonts w:cs="Times New Roman"/>
                <w:sz w:val="13"/>
                <w:szCs w:val="13"/>
              </w:rPr>
            </w:pPr>
            <w:r w:rsidRPr="00906108">
              <w:rPr>
                <w:rFonts w:cs="Times New Roman"/>
                <w:sz w:val="13"/>
                <w:szCs w:val="13"/>
              </w:rPr>
              <w:t>-</w:t>
            </w:r>
          </w:p>
        </w:tc>
        <w:tc>
          <w:tcPr>
            <w:tcW w:w="91" w:type="dxa"/>
          </w:tcPr>
          <w:p w14:paraId="1C66A942" w14:textId="77777777" w:rsidR="004E51DF" w:rsidRPr="00906108" w:rsidRDefault="004E51DF" w:rsidP="004E51DF">
            <w:pPr>
              <w:tabs>
                <w:tab w:val="decimal" w:pos="1420"/>
              </w:tabs>
              <w:ind w:right="65"/>
              <w:rPr>
                <w:rFonts w:cs="Times New Roman"/>
                <w:sz w:val="13"/>
                <w:szCs w:val="13"/>
              </w:rPr>
            </w:pPr>
          </w:p>
        </w:tc>
        <w:tc>
          <w:tcPr>
            <w:tcW w:w="692" w:type="dxa"/>
            <w:vAlign w:val="bottom"/>
          </w:tcPr>
          <w:p w14:paraId="2977FF00" w14:textId="614D40A1" w:rsidR="004E51DF" w:rsidRPr="00906108" w:rsidRDefault="003A2CF1" w:rsidP="004E51DF">
            <w:pPr>
              <w:ind w:right="80"/>
              <w:jc w:val="center"/>
              <w:rPr>
                <w:rFonts w:cs="Times New Roman"/>
                <w:sz w:val="13"/>
                <w:szCs w:val="13"/>
              </w:rPr>
            </w:pPr>
            <w:r w:rsidRPr="00906108">
              <w:rPr>
                <w:rFonts w:cs="Times New Roman"/>
                <w:sz w:val="13"/>
                <w:szCs w:val="13"/>
              </w:rPr>
              <w:t>10,000</w:t>
            </w:r>
          </w:p>
        </w:tc>
        <w:tc>
          <w:tcPr>
            <w:tcW w:w="107" w:type="dxa"/>
          </w:tcPr>
          <w:p w14:paraId="7B7E7B69" w14:textId="77777777" w:rsidR="004E51DF" w:rsidRPr="00906108" w:rsidRDefault="004E51DF" w:rsidP="004E51DF">
            <w:pPr>
              <w:ind w:right="80"/>
              <w:jc w:val="center"/>
              <w:rPr>
                <w:rFonts w:cs="Times New Roman"/>
                <w:sz w:val="13"/>
                <w:szCs w:val="13"/>
              </w:rPr>
            </w:pPr>
          </w:p>
        </w:tc>
        <w:tc>
          <w:tcPr>
            <w:tcW w:w="692" w:type="dxa"/>
            <w:vAlign w:val="bottom"/>
          </w:tcPr>
          <w:p w14:paraId="3E51783C" w14:textId="6BB556F3" w:rsidR="004E51DF" w:rsidRPr="00906108" w:rsidRDefault="003A2CF1" w:rsidP="004E51DF">
            <w:pPr>
              <w:ind w:right="80"/>
              <w:jc w:val="center"/>
              <w:rPr>
                <w:rFonts w:cs="Times New Roman"/>
                <w:sz w:val="13"/>
                <w:szCs w:val="13"/>
              </w:rPr>
            </w:pPr>
            <w:r w:rsidRPr="00906108">
              <w:rPr>
                <w:rFonts w:cs="Times New Roman"/>
                <w:sz w:val="13"/>
                <w:szCs w:val="13"/>
              </w:rPr>
              <w:t>-</w:t>
            </w:r>
          </w:p>
        </w:tc>
        <w:tc>
          <w:tcPr>
            <w:tcW w:w="90" w:type="dxa"/>
          </w:tcPr>
          <w:p w14:paraId="567E70D5" w14:textId="77777777" w:rsidR="004E51DF" w:rsidRPr="00906108" w:rsidRDefault="004E51DF" w:rsidP="004E51DF">
            <w:pPr>
              <w:tabs>
                <w:tab w:val="decimal" w:pos="1420"/>
              </w:tabs>
              <w:ind w:right="65"/>
              <w:rPr>
                <w:rFonts w:cs="Times New Roman"/>
                <w:sz w:val="13"/>
                <w:szCs w:val="13"/>
              </w:rPr>
            </w:pPr>
          </w:p>
        </w:tc>
        <w:tc>
          <w:tcPr>
            <w:tcW w:w="884" w:type="dxa"/>
            <w:vAlign w:val="bottom"/>
          </w:tcPr>
          <w:p w14:paraId="4BBB8FD1" w14:textId="26D588C9" w:rsidR="004E51DF" w:rsidRPr="00906108" w:rsidRDefault="003A2CF1" w:rsidP="004E51DF">
            <w:pPr>
              <w:ind w:right="-3"/>
              <w:jc w:val="center"/>
              <w:rPr>
                <w:rFonts w:cs="Times New Roman"/>
                <w:sz w:val="13"/>
                <w:szCs w:val="13"/>
              </w:rPr>
            </w:pPr>
            <w:r w:rsidRPr="00906108">
              <w:rPr>
                <w:rFonts w:cs="Times New Roman"/>
                <w:sz w:val="13"/>
                <w:szCs w:val="13"/>
              </w:rPr>
              <w:t>-</w:t>
            </w:r>
          </w:p>
        </w:tc>
        <w:tc>
          <w:tcPr>
            <w:tcW w:w="91" w:type="dxa"/>
          </w:tcPr>
          <w:p w14:paraId="7589291A" w14:textId="77777777" w:rsidR="004E51DF" w:rsidRPr="00906108" w:rsidRDefault="004E51DF" w:rsidP="004E51DF">
            <w:pPr>
              <w:tabs>
                <w:tab w:val="decimal" w:pos="1420"/>
              </w:tabs>
              <w:ind w:right="65"/>
              <w:rPr>
                <w:rFonts w:cs="Times New Roman"/>
                <w:sz w:val="13"/>
                <w:szCs w:val="13"/>
              </w:rPr>
            </w:pPr>
          </w:p>
        </w:tc>
        <w:tc>
          <w:tcPr>
            <w:tcW w:w="897" w:type="dxa"/>
            <w:vAlign w:val="bottom"/>
          </w:tcPr>
          <w:p w14:paraId="29FAC508" w14:textId="53E652FF" w:rsidR="004E51DF" w:rsidRPr="00906108" w:rsidRDefault="00C04BF6" w:rsidP="004E51DF">
            <w:pPr>
              <w:ind w:right="90"/>
              <w:jc w:val="center"/>
              <w:rPr>
                <w:rFonts w:cs="Times New Roman"/>
                <w:sz w:val="13"/>
                <w:szCs w:val="13"/>
              </w:rPr>
            </w:pPr>
            <w:r w:rsidRPr="00906108">
              <w:rPr>
                <w:rFonts w:cs="Times New Roman"/>
                <w:sz w:val="13"/>
                <w:szCs w:val="13"/>
              </w:rPr>
              <w:t>10,000</w:t>
            </w:r>
          </w:p>
        </w:tc>
      </w:tr>
      <w:tr w:rsidR="00906108" w:rsidRPr="00906108" w14:paraId="27FF3B5C" w14:textId="77777777" w:rsidTr="004577F2">
        <w:trPr>
          <w:cantSplit/>
        </w:trPr>
        <w:tc>
          <w:tcPr>
            <w:tcW w:w="1890" w:type="dxa"/>
          </w:tcPr>
          <w:p w14:paraId="6C3D71E9" w14:textId="77777777" w:rsidR="00C04BF6" w:rsidRPr="00906108" w:rsidRDefault="00C04BF6" w:rsidP="00C04BF6">
            <w:pPr>
              <w:ind w:left="155" w:right="-22" w:hanging="5"/>
              <w:rPr>
                <w:rFonts w:cs="Times New Roman"/>
                <w:sz w:val="13"/>
                <w:szCs w:val="13"/>
              </w:rPr>
            </w:pPr>
          </w:p>
        </w:tc>
        <w:tc>
          <w:tcPr>
            <w:tcW w:w="1080" w:type="dxa"/>
            <w:gridSpan w:val="2"/>
          </w:tcPr>
          <w:p w14:paraId="0C47F275" w14:textId="79F3D780" w:rsidR="00C04BF6" w:rsidRPr="00906108" w:rsidRDefault="00C04BF6" w:rsidP="00C04BF6">
            <w:pPr>
              <w:jc w:val="center"/>
              <w:rPr>
                <w:rFonts w:cs="Times New Roman"/>
                <w:sz w:val="13"/>
                <w:szCs w:val="13"/>
              </w:rPr>
            </w:pPr>
            <w:r w:rsidRPr="00906108">
              <w:rPr>
                <w:rFonts w:cs="Times New Roman"/>
                <w:sz w:val="13"/>
                <w:szCs w:val="13"/>
              </w:rPr>
              <w:t>Joint directors</w:t>
            </w:r>
          </w:p>
        </w:tc>
        <w:tc>
          <w:tcPr>
            <w:tcW w:w="810" w:type="dxa"/>
            <w:gridSpan w:val="2"/>
          </w:tcPr>
          <w:p w14:paraId="3F2D1AE4" w14:textId="77777777" w:rsidR="00C04BF6" w:rsidRPr="00906108" w:rsidRDefault="00C04BF6" w:rsidP="00C04BF6">
            <w:pPr>
              <w:jc w:val="center"/>
              <w:rPr>
                <w:rFonts w:cs="Times New Roman"/>
                <w:sz w:val="13"/>
                <w:szCs w:val="13"/>
                <w:cs/>
              </w:rPr>
            </w:pPr>
          </w:p>
        </w:tc>
        <w:tc>
          <w:tcPr>
            <w:tcW w:w="968" w:type="dxa"/>
          </w:tcPr>
          <w:p w14:paraId="406D72FF" w14:textId="77777777" w:rsidR="00C04BF6" w:rsidRPr="00906108" w:rsidRDefault="00C04BF6" w:rsidP="00C04BF6">
            <w:pPr>
              <w:jc w:val="center"/>
              <w:rPr>
                <w:rFonts w:cs="Times New Roman"/>
                <w:sz w:val="13"/>
                <w:szCs w:val="13"/>
                <w:cs/>
              </w:rPr>
            </w:pPr>
          </w:p>
        </w:tc>
        <w:tc>
          <w:tcPr>
            <w:tcW w:w="883" w:type="dxa"/>
            <w:vAlign w:val="bottom"/>
          </w:tcPr>
          <w:p w14:paraId="41E17621" w14:textId="77777777" w:rsidR="00C04BF6" w:rsidRPr="00906108" w:rsidRDefault="00C04BF6" w:rsidP="00C04BF6">
            <w:pPr>
              <w:ind w:right="90"/>
              <w:jc w:val="right"/>
              <w:rPr>
                <w:rFonts w:cs="Times New Roman"/>
                <w:sz w:val="13"/>
                <w:szCs w:val="13"/>
              </w:rPr>
            </w:pPr>
          </w:p>
        </w:tc>
        <w:tc>
          <w:tcPr>
            <w:tcW w:w="91" w:type="dxa"/>
          </w:tcPr>
          <w:p w14:paraId="017DB37F" w14:textId="77777777" w:rsidR="00C04BF6" w:rsidRPr="00906108" w:rsidRDefault="00C04BF6" w:rsidP="00C04BF6">
            <w:pPr>
              <w:tabs>
                <w:tab w:val="decimal" w:pos="1420"/>
              </w:tabs>
              <w:ind w:right="65"/>
              <w:rPr>
                <w:rFonts w:cs="Times New Roman"/>
                <w:sz w:val="13"/>
                <w:szCs w:val="13"/>
              </w:rPr>
            </w:pPr>
          </w:p>
        </w:tc>
        <w:tc>
          <w:tcPr>
            <w:tcW w:w="692" w:type="dxa"/>
            <w:vAlign w:val="bottom"/>
          </w:tcPr>
          <w:p w14:paraId="4E5BCB01" w14:textId="77777777" w:rsidR="00C04BF6" w:rsidRPr="00906108" w:rsidRDefault="00C04BF6" w:rsidP="00C04BF6">
            <w:pPr>
              <w:ind w:right="80"/>
              <w:jc w:val="center"/>
              <w:rPr>
                <w:rFonts w:cs="Times New Roman"/>
                <w:sz w:val="13"/>
                <w:szCs w:val="13"/>
              </w:rPr>
            </w:pPr>
          </w:p>
        </w:tc>
        <w:tc>
          <w:tcPr>
            <w:tcW w:w="107" w:type="dxa"/>
          </w:tcPr>
          <w:p w14:paraId="3287C43A" w14:textId="77777777" w:rsidR="00C04BF6" w:rsidRPr="00906108" w:rsidRDefault="00C04BF6" w:rsidP="00C04BF6">
            <w:pPr>
              <w:ind w:right="80"/>
              <w:jc w:val="center"/>
              <w:rPr>
                <w:rFonts w:cs="Times New Roman"/>
                <w:sz w:val="13"/>
                <w:szCs w:val="13"/>
              </w:rPr>
            </w:pPr>
          </w:p>
        </w:tc>
        <w:tc>
          <w:tcPr>
            <w:tcW w:w="692" w:type="dxa"/>
            <w:vAlign w:val="bottom"/>
          </w:tcPr>
          <w:p w14:paraId="1D7FA25D" w14:textId="77777777" w:rsidR="00C04BF6" w:rsidRPr="00906108" w:rsidRDefault="00C04BF6" w:rsidP="00C04BF6">
            <w:pPr>
              <w:ind w:right="80"/>
              <w:jc w:val="center"/>
              <w:rPr>
                <w:rFonts w:cs="Times New Roman"/>
                <w:sz w:val="13"/>
                <w:szCs w:val="13"/>
              </w:rPr>
            </w:pPr>
          </w:p>
        </w:tc>
        <w:tc>
          <w:tcPr>
            <w:tcW w:w="90" w:type="dxa"/>
          </w:tcPr>
          <w:p w14:paraId="44849397" w14:textId="77777777" w:rsidR="00C04BF6" w:rsidRPr="00906108" w:rsidRDefault="00C04BF6" w:rsidP="00C04BF6">
            <w:pPr>
              <w:tabs>
                <w:tab w:val="decimal" w:pos="1420"/>
              </w:tabs>
              <w:ind w:right="65"/>
              <w:rPr>
                <w:rFonts w:cs="Times New Roman"/>
                <w:sz w:val="13"/>
                <w:szCs w:val="13"/>
              </w:rPr>
            </w:pPr>
          </w:p>
        </w:tc>
        <w:tc>
          <w:tcPr>
            <w:tcW w:w="884" w:type="dxa"/>
            <w:vAlign w:val="bottom"/>
          </w:tcPr>
          <w:p w14:paraId="2D1EDE79" w14:textId="77777777" w:rsidR="00C04BF6" w:rsidRPr="00906108" w:rsidRDefault="00C04BF6" w:rsidP="00C04BF6">
            <w:pPr>
              <w:ind w:right="-3"/>
              <w:jc w:val="center"/>
              <w:rPr>
                <w:rFonts w:cs="Times New Roman"/>
                <w:sz w:val="13"/>
                <w:szCs w:val="13"/>
              </w:rPr>
            </w:pPr>
          </w:p>
        </w:tc>
        <w:tc>
          <w:tcPr>
            <w:tcW w:w="91" w:type="dxa"/>
          </w:tcPr>
          <w:p w14:paraId="1449A0E6" w14:textId="77777777" w:rsidR="00C04BF6" w:rsidRPr="00906108" w:rsidRDefault="00C04BF6" w:rsidP="00C04BF6">
            <w:pPr>
              <w:tabs>
                <w:tab w:val="decimal" w:pos="1420"/>
              </w:tabs>
              <w:ind w:right="65"/>
              <w:rPr>
                <w:rFonts w:cs="Times New Roman"/>
                <w:sz w:val="13"/>
                <w:szCs w:val="13"/>
              </w:rPr>
            </w:pPr>
          </w:p>
        </w:tc>
        <w:tc>
          <w:tcPr>
            <w:tcW w:w="897" w:type="dxa"/>
            <w:vAlign w:val="bottom"/>
          </w:tcPr>
          <w:p w14:paraId="67AE6255" w14:textId="77777777" w:rsidR="00C04BF6" w:rsidRPr="00906108" w:rsidRDefault="00C04BF6" w:rsidP="00C04BF6">
            <w:pPr>
              <w:ind w:right="90"/>
              <w:jc w:val="center"/>
              <w:rPr>
                <w:rFonts w:cs="Times New Roman"/>
                <w:sz w:val="13"/>
                <w:szCs w:val="13"/>
              </w:rPr>
            </w:pPr>
          </w:p>
        </w:tc>
      </w:tr>
      <w:tr w:rsidR="00906108" w:rsidRPr="00906108" w14:paraId="678FE7B5" w14:textId="77777777" w:rsidTr="004577F2">
        <w:trPr>
          <w:cantSplit/>
        </w:trPr>
        <w:tc>
          <w:tcPr>
            <w:tcW w:w="1890" w:type="dxa"/>
          </w:tcPr>
          <w:p w14:paraId="3A0E3617" w14:textId="77777777" w:rsidR="00C04BF6" w:rsidRPr="00906108" w:rsidRDefault="00C04BF6" w:rsidP="00C04BF6">
            <w:pPr>
              <w:ind w:left="155" w:right="-22" w:hanging="5"/>
              <w:rPr>
                <w:rFonts w:cs="Times New Roman"/>
                <w:sz w:val="13"/>
                <w:szCs w:val="13"/>
              </w:rPr>
            </w:pPr>
          </w:p>
        </w:tc>
        <w:tc>
          <w:tcPr>
            <w:tcW w:w="1080" w:type="dxa"/>
            <w:gridSpan w:val="2"/>
          </w:tcPr>
          <w:p w14:paraId="4E3DF582" w14:textId="1A9F54DF" w:rsidR="00C04BF6" w:rsidRPr="00906108" w:rsidRDefault="00C04BF6" w:rsidP="00C04BF6">
            <w:pPr>
              <w:jc w:val="center"/>
              <w:rPr>
                <w:rFonts w:cs="Times New Roman"/>
                <w:sz w:val="13"/>
                <w:szCs w:val="13"/>
              </w:rPr>
            </w:pPr>
            <w:r w:rsidRPr="00906108">
              <w:rPr>
                <w:rFonts w:cs="Times New Roman"/>
                <w:sz w:val="13"/>
                <w:szCs w:val="13"/>
              </w:rPr>
              <w:t>with the Company</w:t>
            </w:r>
          </w:p>
        </w:tc>
        <w:tc>
          <w:tcPr>
            <w:tcW w:w="810" w:type="dxa"/>
            <w:gridSpan w:val="2"/>
          </w:tcPr>
          <w:p w14:paraId="3A005E4F" w14:textId="1D12A400" w:rsidR="00C04BF6" w:rsidRPr="00906108" w:rsidRDefault="00667E6A" w:rsidP="00C04BF6">
            <w:pPr>
              <w:jc w:val="center"/>
              <w:rPr>
                <w:rFonts w:cs="Times New Roman"/>
                <w:sz w:val="13"/>
                <w:szCs w:val="13"/>
                <w:cs/>
              </w:rPr>
            </w:pPr>
            <w:r w:rsidRPr="00906108">
              <w:rPr>
                <w:rFonts w:cs="Times New Roman"/>
                <w:sz w:val="13"/>
                <w:szCs w:val="13"/>
              </w:rPr>
              <w:t>3</w:t>
            </w:r>
            <w:r w:rsidR="00C04BF6" w:rsidRPr="00906108">
              <w:rPr>
                <w:rFonts w:cs="Times New Roman"/>
                <w:sz w:val="13"/>
                <w:szCs w:val="13"/>
              </w:rPr>
              <w:t>.00</w:t>
            </w:r>
          </w:p>
        </w:tc>
        <w:tc>
          <w:tcPr>
            <w:tcW w:w="968" w:type="dxa"/>
          </w:tcPr>
          <w:p w14:paraId="3B2ECD9F" w14:textId="5411465B" w:rsidR="00C04BF6" w:rsidRPr="00906108" w:rsidRDefault="00C0211D" w:rsidP="00C04BF6">
            <w:pPr>
              <w:jc w:val="center"/>
              <w:rPr>
                <w:rFonts w:cs="Times New Roman"/>
                <w:sz w:val="13"/>
                <w:szCs w:val="13"/>
                <w:cs/>
              </w:rPr>
            </w:pPr>
            <w:r w:rsidRPr="00906108">
              <w:rPr>
                <w:rFonts w:cs="Times New Roman"/>
                <w:sz w:val="13"/>
                <w:szCs w:val="13"/>
              </w:rPr>
              <w:t>May 9, 2024</w:t>
            </w:r>
          </w:p>
        </w:tc>
        <w:tc>
          <w:tcPr>
            <w:tcW w:w="883" w:type="dxa"/>
            <w:vAlign w:val="bottom"/>
          </w:tcPr>
          <w:p w14:paraId="0D932D33" w14:textId="39F9E1E4" w:rsidR="00C04BF6" w:rsidRPr="00906108" w:rsidRDefault="00725DEC" w:rsidP="00C04BF6">
            <w:pPr>
              <w:ind w:right="90"/>
              <w:jc w:val="right"/>
              <w:rPr>
                <w:rFonts w:cs="Times New Roman"/>
                <w:sz w:val="13"/>
                <w:szCs w:val="13"/>
              </w:rPr>
            </w:pPr>
            <w:r w:rsidRPr="00906108">
              <w:rPr>
                <w:rFonts w:cs="Times New Roman"/>
                <w:sz w:val="13"/>
                <w:szCs w:val="13"/>
              </w:rPr>
              <w:t>10,000</w:t>
            </w:r>
          </w:p>
        </w:tc>
        <w:tc>
          <w:tcPr>
            <w:tcW w:w="91" w:type="dxa"/>
          </w:tcPr>
          <w:p w14:paraId="6239A83C" w14:textId="77777777" w:rsidR="00C04BF6" w:rsidRPr="00906108" w:rsidRDefault="00C04BF6" w:rsidP="00C04BF6">
            <w:pPr>
              <w:tabs>
                <w:tab w:val="decimal" w:pos="1420"/>
              </w:tabs>
              <w:ind w:right="65"/>
              <w:rPr>
                <w:rFonts w:cs="Times New Roman"/>
                <w:sz w:val="13"/>
                <w:szCs w:val="13"/>
              </w:rPr>
            </w:pPr>
          </w:p>
        </w:tc>
        <w:tc>
          <w:tcPr>
            <w:tcW w:w="692" w:type="dxa"/>
            <w:vAlign w:val="bottom"/>
          </w:tcPr>
          <w:p w14:paraId="58F7F42A" w14:textId="425BBE83" w:rsidR="00C04BF6" w:rsidRPr="00906108" w:rsidRDefault="00725DEC" w:rsidP="00C04BF6">
            <w:pPr>
              <w:ind w:right="80"/>
              <w:jc w:val="center"/>
              <w:rPr>
                <w:rFonts w:cs="Times New Roman"/>
                <w:sz w:val="13"/>
                <w:szCs w:val="13"/>
              </w:rPr>
            </w:pPr>
            <w:r w:rsidRPr="00906108">
              <w:rPr>
                <w:rFonts w:cs="Times New Roman"/>
                <w:sz w:val="13"/>
                <w:szCs w:val="13"/>
              </w:rPr>
              <w:t>-</w:t>
            </w:r>
          </w:p>
        </w:tc>
        <w:tc>
          <w:tcPr>
            <w:tcW w:w="107" w:type="dxa"/>
          </w:tcPr>
          <w:p w14:paraId="3B5EDE74" w14:textId="77777777" w:rsidR="00C04BF6" w:rsidRPr="00906108" w:rsidRDefault="00C04BF6" w:rsidP="00C04BF6">
            <w:pPr>
              <w:ind w:right="80"/>
              <w:jc w:val="center"/>
              <w:rPr>
                <w:rFonts w:cs="Times New Roman"/>
                <w:sz w:val="13"/>
                <w:szCs w:val="13"/>
              </w:rPr>
            </w:pPr>
          </w:p>
        </w:tc>
        <w:tc>
          <w:tcPr>
            <w:tcW w:w="692" w:type="dxa"/>
            <w:vAlign w:val="bottom"/>
          </w:tcPr>
          <w:p w14:paraId="4188D0E5" w14:textId="1377F818" w:rsidR="00C04BF6" w:rsidRPr="00906108" w:rsidRDefault="00725DEC" w:rsidP="00C04BF6">
            <w:pPr>
              <w:ind w:right="80"/>
              <w:jc w:val="center"/>
              <w:rPr>
                <w:rFonts w:cs="Times New Roman"/>
                <w:sz w:val="13"/>
                <w:szCs w:val="13"/>
              </w:rPr>
            </w:pPr>
            <w:r w:rsidRPr="00906108">
              <w:rPr>
                <w:rFonts w:cs="Times New Roman"/>
                <w:sz w:val="13"/>
                <w:szCs w:val="13"/>
              </w:rPr>
              <w:t>(10,000)</w:t>
            </w:r>
          </w:p>
        </w:tc>
        <w:tc>
          <w:tcPr>
            <w:tcW w:w="90" w:type="dxa"/>
          </w:tcPr>
          <w:p w14:paraId="38C2C958" w14:textId="77777777" w:rsidR="00C04BF6" w:rsidRPr="00906108" w:rsidRDefault="00C04BF6" w:rsidP="00C04BF6">
            <w:pPr>
              <w:tabs>
                <w:tab w:val="decimal" w:pos="1420"/>
              </w:tabs>
              <w:ind w:right="65"/>
              <w:rPr>
                <w:rFonts w:cs="Times New Roman"/>
                <w:sz w:val="13"/>
                <w:szCs w:val="13"/>
              </w:rPr>
            </w:pPr>
          </w:p>
        </w:tc>
        <w:tc>
          <w:tcPr>
            <w:tcW w:w="884" w:type="dxa"/>
            <w:vAlign w:val="bottom"/>
          </w:tcPr>
          <w:p w14:paraId="23B2FAE1" w14:textId="7C7568D6" w:rsidR="00C04BF6" w:rsidRPr="00906108" w:rsidRDefault="00725DEC" w:rsidP="00C04BF6">
            <w:pPr>
              <w:ind w:right="-3"/>
              <w:jc w:val="center"/>
              <w:rPr>
                <w:rFonts w:cs="Times New Roman"/>
                <w:sz w:val="13"/>
                <w:szCs w:val="13"/>
              </w:rPr>
            </w:pPr>
            <w:r w:rsidRPr="00906108">
              <w:rPr>
                <w:rFonts w:cs="Times New Roman"/>
                <w:sz w:val="13"/>
                <w:szCs w:val="13"/>
              </w:rPr>
              <w:t>-</w:t>
            </w:r>
          </w:p>
        </w:tc>
        <w:tc>
          <w:tcPr>
            <w:tcW w:w="91" w:type="dxa"/>
          </w:tcPr>
          <w:p w14:paraId="244F4F46" w14:textId="77777777" w:rsidR="00C04BF6" w:rsidRPr="00906108" w:rsidRDefault="00C04BF6" w:rsidP="00C04BF6">
            <w:pPr>
              <w:tabs>
                <w:tab w:val="decimal" w:pos="1420"/>
              </w:tabs>
              <w:ind w:right="65"/>
              <w:rPr>
                <w:rFonts w:cs="Times New Roman"/>
                <w:sz w:val="13"/>
                <w:szCs w:val="13"/>
              </w:rPr>
            </w:pPr>
          </w:p>
        </w:tc>
        <w:tc>
          <w:tcPr>
            <w:tcW w:w="897" w:type="dxa"/>
            <w:vAlign w:val="bottom"/>
          </w:tcPr>
          <w:p w14:paraId="11A0F97D" w14:textId="3F43DBD1" w:rsidR="00C04BF6" w:rsidRPr="00906108" w:rsidRDefault="00725DEC" w:rsidP="00C04BF6">
            <w:pPr>
              <w:ind w:right="90"/>
              <w:jc w:val="center"/>
              <w:rPr>
                <w:rFonts w:cs="Times New Roman"/>
                <w:sz w:val="13"/>
                <w:szCs w:val="13"/>
              </w:rPr>
            </w:pPr>
            <w:r w:rsidRPr="00906108">
              <w:rPr>
                <w:rFonts w:cs="Times New Roman"/>
                <w:sz w:val="13"/>
                <w:szCs w:val="13"/>
              </w:rPr>
              <w:t>-</w:t>
            </w:r>
          </w:p>
        </w:tc>
      </w:tr>
      <w:tr w:rsidR="00906108" w:rsidRPr="00906108" w14:paraId="57FFD256" w14:textId="77777777" w:rsidTr="004577F2">
        <w:trPr>
          <w:cantSplit/>
        </w:trPr>
        <w:tc>
          <w:tcPr>
            <w:tcW w:w="1890" w:type="dxa"/>
          </w:tcPr>
          <w:p w14:paraId="02E29DC9" w14:textId="77777777" w:rsidR="00725DEC" w:rsidRPr="00906108" w:rsidRDefault="00725DEC" w:rsidP="00725DEC">
            <w:pPr>
              <w:ind w:left="155" w:right="-22" w:hanging="5"/>
              <w:rPr>
                <w:rFonts w:cs="Times New Roman"/>
                <w:sz w:val="13"/>
                <w:szCs w:val="13"/>
              </w:rPr>
            </w:pPr>
          </w:p>
        </w:tc>
        <w:tc>
          <w:tcPr>
            <w:tcW w:w="1080" w:type="dxa"/>
            <w:gridSpan w:val="2"/>
          </w:tcPr>
          <w:p w14:paraId="4ACBD7C0" w14:textId="618A31B1" w:rsidR="00725DEC" w:rsidRPr="00906108" w:rsidRDefault="00725DEC" w:rsidP="00725DEC">
            <w:pPr>
              <w:jc w:val="center"/>
              <w:rPr>
                <w:rFonts w:cs="Times New Roman"/>
                <w:sz w:val="13"/>
                <w:szCs w:val="13"/>
              </w:rPr>
            </w:pPr>
            <w:r w:rsidRPr="00906108">
              <w:rPr>
                <w:rFonts w:cs="Times New Roman"/>
                <w:sz w:val="13"/>
                <w:szCs w:val="13"/>
              </w:rPr>
              <w:t>Joint directors</w:t>
            </w:r>
          </w:p>
        </w:tc>
        <w:tc>
          <w:tcPr>
            <w:tcW w:w="810" w:type="dxa"/>
            <w:gridSpan w:val="2"/>
          </w:tcPr>
          <w:p w14:paraId="0920AF48" w14:textId="77777777" w:rsidR="00725DEC" w:rsidRPr="00906108" w:rsidRDefault="00725DEC" w:rsidP="00725DEC">
            <w:pPr>
              <w:jc w:val="center"/>
              <w:rPr>
                <w:rFonts w:cs="Times New Roman"/>
                <w:sz w:val="13"/>
                <w:szCs w:val="13"/>
              </w:rPr>
            </w:pPr>
          </w:p>
        </w:tc>
        <w:tc>
          <w:tcPr>
            <w:tcW w:w="968" w:type="dxa"/>
          </w:tcPr>
          <w:p w14:paraId="45F10F0F" w14:textId="77777777" w:rsidR="00725DEC" w:rsidRPr="00906108" w:rsidRDefault="00725DEC" w:rsidP="00725DEC">
            <w:pPr>
              <w:jc w:val="center"/>
              <w:rPr>
                <w:rFonts w:cs="Times New Roman"/>
                <w:sz w:val="13"/>
                <w:szCs w:val="13"/>
              </w:rPr>
            </w:pPr>
          </w:p>
        </w:tc>
        <w:tc>
          <w:tcPr>
            <w:tcW w:w="883" w:type="dxa"/>
            <w:vAlign w:val="bottom"/>
          </w:tcPr>
          <w:p w14:paraId="4BDB8B3D" w14:textId="77777777" w:rsidR="00725DEC" w:rsidRPr="00906108" w:rsidRDefault="00725DEC" w:rsidP="00725DEC">
            <w:pPr>
              <w:ind w:right="90"/>
              <w:jc w:val="right"/>
              <w:rPr>
                <w:rFonts w:cs="Times New Roman"/>
                <w:sz w:val="13"/>
                <w:szCs w:val="13"/>
              </w:rPr>
            </w:pPr>
          </w:p>
        </w:tc>
        <w:tc>
          <w:tcPr>
            <w:tcW w:w="91" w:type="dxa"/>
          </w:tcPr>
          <w:p w14:paraId="4079865E" w14:textId="77777777" w:rsidR="00725DEC" w:rsidRPr="00906108" w:rsidRDefault="00725DEC" w:rsidP="00725DEC">
            <w:pPr>
              <w:tabs>
                <w:tab w:val="decimal" w:pos="1420"/>
              </w:tabs>
              <w:ind w:right="65"/>
              <w:rPr>
                <w:rFonts w:cs="Times New Roman"/>
                <w:sz w:val="13"/>
                <w:szCs w:val="13"/>
              </w:rPr>
            </w:pPr>
          </w:p>
        </w:tc>
        <w:tc>
          <w:tcPr>
            <w:tcW w:w="692" w:type="dxa"/>
            <w:vAlign w:val="bottom"/>
          </w:tcPr>
          <w:p w14:paraId="11248A82" w14:textId="77777777" w:rsidR="00725DEC" w:rsidRPr="00906108" w:rsidRDefault="00725DEC" w:rsidP="00725DEC">
            <w:pPr>
              <w:ind w:right="80"/>
              <w:jc w:val="center"/>
              <w:rPr>
                <w:rFonts w:cs="Times New Roman"/>
                <w:sz w:val="13"/>
                <w:szCs w:val="13"/>
              </w:rPr>
            </w:pPr>
          </w:p>
        </w:tc>
        <w:tc>
          <w:tcPr>
            <w:tcW w:w="107" w:type="dxa"/>
          </w:tcPr>
          <w:p w14:paraId="41E26635" w14:textId="77777777" w:rsidR="00725DEC" w:rsidRPr="00906108" w:rsidRDefault="00725DEC" w:rsidP="00725DEC">
            <w:pPr>
              <w:ind w:right="80"/>
              <w:jc w:val="center"/>
              <w:rPr>
                <w:rFonts w:cs="Times New Roman"/>
                <w:sz w:val="13"/>
                <w:szCs w:val="13"/>
              </w:rPr>
            </w:pPr>
          </w:p>
        </w:tc>
        <w:tc>
          <w:tcPr>
            <w:tcW w:w="692" w:type="dxa"/>
            <w:vAlign w:val="bottom"/>
          </w:tcPr>
          <w:p w14:paraId="2577D5F3" w14:textId="77777777" w:rsidR="00725DEC" w:rsidRPr="00906108" w:rsidRDefault="00725DEC" w:rsidP="00725DEC">
            <w:pPr>
              <w:ind w:right="80"/>
              <w:jc w:val="center"/>
              <w:rPr>
                <w:rFonts w:cs="Times New Roman"/>
                <w:sz w:val="13"/>
                <w:szCs w:val="13"/>
              </w:rPr>
            </w:pPr>
          </w:p>
        </w:tc>
        <w:tc>
          <w:tcPr>
            <w:tcW w:w="90" w:type="dxa"/>
          </w:tcPr>
          <w:p w14:paraId="015784D4" w14:textId="77777777" w:rsidR="00725DEC" w:rsidRPr="00906108" w:rsidRDefault="00725DEC" w:rsidP="00725DEC">
            <w:pPr>
              <w:tabs>
                <w:tab w:val="decimal" w:pos="1420"/>
              </w:tabs>
              <w:ind w:right="65"/>
              <w:rPr>
                <w:rFonts w:cs="Times New Roman"/>
                <w:sz w:val="13"/>
                <w:szCs w:val="13"/>
              </w:rPr>
            </w:pPr>
          </w:p>
        </w:tc>
        <w:tc>
          <w:tcPr>
            <w:tcW w:w="884" w:type="dxa"/>
            <w:vAlign w:val="bottom"/>
          </w:tcPr>
          <w:p w14:paraId="158F5950" w14:textId="77777777" w:rsidR="00725DEC" w:rsidRPr="00906108" w:rsidRDefault="00725DEC" w:rsidP="00725DEC">
            <w:pPr>
              <w:ind w:right="-3"/>
              <w:jc w:val="center"/>
              <w:rPr>
                <w:rFonts w:cs="Times New Roman"/>
                <w:sz w:val="13"/>
                <w:szCs w:val="13"/>
              </w:rPr>
            </w:pPr>
          </w:p>
        </w:tc>
        <w:tc>
          <w:tcPr>
            <w:tcW w:w="91" w:type="dxa"/>
          </w:tcPr>
          <w:p w14:paraId="3762108E" w14:textId="77777777" w:rsidR="00725DEC" w:rsidRPr="00906108" w:rsidRDefault="00725DEC" w:rsidP="00725DEC">
            <w:pPr>
              <w:tabs>
                <w:tab w:val="decimal" w:pos="1420"/>
              </w:tabs>
              <w:ind w:right="65"/>
              <w:rPr>
                <w:rFonts w:cs="Times New Roman"/>
                <w:sz w:val="13"/>
                <w:szCs w:val="13"/>
              </w:rPr>
            </w:pPr>
          </w:p>
        </w:tc>
        <w:tc>
          <w:tcPr>
            <w:tcW w:w="897" w:type="dxa"/>
            <w:vAlign w:val="bottom"/>
          </w:tcPr>
          <w:p w14:paraId="4821E94C" w14:textId="77777777" w:rsidR="00725DEC" w:rsidRPr="00906108" w:rsidRDefault="00725DEC" w:rsidP="00725DEC">
            <w:pPr>
              <w:ind w:right="90"/>
              <w:jc w:val="center"/>
              <w:rPr>
                <w:rFonts w:cs="Times New Roman"/>
                <w:sz w:val="13"/>
                <w:szCs w:val="13"/>
              </w:rPr>
            </w:pPr>
          </w:p>
        </w:tc>
      </w:tr>
      <w:tr w:rsidR="00906108" w:rsidRPr="00906108" w14:paraId="28C9C9C8" w14:textId="77777777" w:rsidTr="004577F2">
        <w:trPr>
          <w:cantSplit/>
        </w:trPr>
        <w:tc>
          <w:tcPr>
            <w:tcW w:w="1890" w:type="dxa"/>
          </w:tcPr>
          <w:p w14:paraId="65F5D1B3" w14:textId="77777777" w:rsidR="00725DEC" w:rsidRPr="00906108" w:rsidRDefault="00725DEC" w:rsidP="00725DEC">
            <w:pPr>
              <w:ind w:left="155" w:right="-22" w:hanging="5"/>
              <w:rPr>
                <w:rFonts w:cs="Times New Roman"/>
                <w:sz w:val="13"/>
                <w:szCs w:val="13"/>
              </w:rPr>
            </w:pPr>
          </w:p>
        </w:tc>
        <w:tc>
          <w:tcPr>
            <w:tcW w:w="1080" w:type="dxa"/>
            <w:gridSpan w:val="2"/>
          </w:tcPr>
          <w:p w14:paraId="227AAE19" w14:textId="0DA145CB" w:rsidR="00725DEC" w:rsidRPr="00906108" w:rsidRDefault="00725DEC" w:rsidP="00725DEC">
            <w:pPr>
              <w:jc w:val="center"/>
              <w:rPr>
                <w:rFonts w:cs="Times New Roman"/>
                <w:sz w:val="13"/>
                <w:szCs w:val="13"/>
              </w:rPr>
            </w:pPr>
            <w:r w:rsidRPr="00906108">
              <w:rPr>
                <w:rFonts w:cs="Times New Roman"/>
                <w:sz w:val="13"/>
                <w:szCs w:val="13"/>
              </w:rPr>
              <w:t>with the Company</w:t>
            </w:r>
          </w:p>
        </w:tc>
        <w:tc>
          <w:tcPr>
            <w:tcW w:w="810" w:type="dxa"/>
            <w:gridSpan w:val="2"/>
          </w:tcPr>
          <w:p w14:paraId="5775C867" w14:textId="52BB1D82" w:rsidR="00725DEC" w:rsidRPr="00906108" w:rsidRDefault="007730C2" w:rsidP="00725DEC">
            <w:pPr>
              <w:jc w:val="center"/>
              <w:rPr>
                <w:rFonts w:cs="Times New Roman"/>
                <w:sz w:val="13"/>
                <w:szCs w:val="13"/>
              </w:rPr>
            </w:pPr>
            <w:r w:rsidRPr="00906108">
              <w:rPr>
                <w:rFonts w:cs="Times New Roman"/>
                <w:sz w:val="13"/>
                <w:szCs w:val="13"/>
              </w:rPr>
              <w:t>3</w:t>
            </w:r>
            <w:r w:rsidR="00725DEC" w:rsidRPr="00906108">
              <w:rPr>
                <w:rFonts w:cs="Times New Roman"/>
                <w:sz w:val="13"/>
                <w:szCs w:val="13"/>
              </w:rPr>
              <w:t>.00</w:t>
            </w:r>
          </w:p>
        </w:tc>
        <w:tc>
          <w:tcPr>
            <w:tcW w:w="968" w:type="dxa"/>
          </w:tcPr>
          <w:p w14:paraId="5C95F0A8" w14:textId="67AAADB7" w:rsidR="00725DEC" w:rsidRPr="00906108" w:rsidRDefault="00646F45" w:rsidP="00725DEC">
            <w:pPr>
              <w:jc w:val="center"/>
              <w:rPr>
                <w:rFonts w:cs="Times New Roman"/>
                <w:sz w:val="13"/>
                <w:szCs w:val="13"/>
              </w:rPr>
            </w:pPr>
            <w:r w:rsidRPr="00906108">
              <w:rPr>
                <w:rFonts w:cs="Times New Roman"/>
                <w:sz w:val="13"/>
                <w:szCs w:val="13"/>
              </w:rPr>
              <w:t>June 21, 202</w:t>
            </w:r>
            <w:r w:rsidR="006D405A" w:rsidRPr="00906108">
              <w:rPr>
                <w:rFonts w:cs="Times New Roman"/>
                <w:sz w:val="13"/>
                <w:szCs w:val="13"/>
              </w:rPr>
              <w:t>4</w:t>
            </w:r>
          </w:p>
        </w:tc>
        <w:tc>
          <w:tcPr>
            <w:tcW w:w="883" w:type="dxa"/>
            <w:vAlign w:val="bottom"/>
          </w:tcPr>
          <w:p w14:paraId="7F3E43AE" w14:textId="56DDFA68" w:rsidR="00725DEC" w:rsidRPr="00906108" w:rsidRDefault="00706BB6" w:rsidP="00725DEC">
            <w:pPr>
              <w:ind w:right="90"/>
              <w:jc w:val="right"/>
              <w:rPr>
                <w:rFonts w:cs="Times New Roman"/>
                <w:sz w:val="13"/>
                <w:szCs w:val="13"/>
              </w:rPr>
            </w:pPr>
            <w:r w:rsidRPr="00906108">
              <w:rPr>
                <w:rFonts w:cs="Times New Roman"/>
                <w:sz w:val="13"/>
                <w:szCs w:val="13"/>
              </w:rPr>
              <w:t>1</w:t>
            </w:r>
            <w:r w:rsidR="00646F45" w:rsidRPr="00906108">
              <w:rPr>
                <w:rFonts w:cs="Times New Roman"/>
                <w:sz w:val="13"/>
                <w:szCs w:val="13"/>
              </w:rPr>
              <w:t>5,000</w:t>
            </w:r>
          </w:p>
        </w:tc>
        <w:tc>
          <w:tcPr>
            <w:tcW w:w="91" w:type="dxa"/>
          </w:tcPr>
          <w:p w14:paraId="12B76492" w14:textId="77777777" w:rsidR="00725DEC" w:rsidRPr="00906108" w:rsidRDefault="00725DEC" w:rsidP="00725DEC">
            <w:pPr>
              <w:tabs>
                <w:tab w:val="decimal" w:pos="1420"/>
              </w:tabs>
              <w:ind w:right="65"/>
              <w:rPr>
                <w:rFonts w:cs="Times New Roman"/>
                <w:sz w:val="13"/>
                <w:szCs w:val="13"/>
              </w:rPr>
            </w:pPr>
          </w:p>
        </w:tc>
        <w:tc>
          <w:tcPr>
            <w:tcW w:w="692" w:type="dxa"/>
            <w:vAlign w:val="bottom"/>
          </w:tcPr>
          <w:p w14:paraId="209A0058" w14:textId="49BA6448" w:rsidR="00725DEC" w:rsidRPr="00906108" w:rsidRDefault="00646F45" w:rsidP="00725DEC">
            <w:pPr>
              <w:ind w:right="80"/>
              <w:jc w:val="center"/>
              <w:rPr>
                <w:rFonts w:cs="Times New Roman"/>
                <w:sz w:val="13"/>
                <w:szCs w:val="13"/>
              </w:rPr>
            </w:pPr>
            <w:r w:rsidRPr="00906108">
              <w:rPr>
                <w:rFonts w:cs="Times New Roman"/>
                <w:sz w:val="13"/>
                <w:szCs w:val="13"/>
              </w:rPr>
              <w:t>-</w:t>
            </w:r>
          </w:p>
        </w:tc>
        <w:tc>
          <w:tcPr>
            <w:tcW w:w="107" w:type="dxa"/>
          </w:tcPr>
          <w:p w14:paraId="4F0BF880" w14:textId="77777777" w:rsidR="00725DEC" w:rsidRPr="00906108" w:rsidRDefault="00725DEC" w:rsidP="00725DEC">
            <w:pPr>
              <w:ind w:right="80"/>
              <w:jc w:val="center"/>
              <w:rPr>
                <w:rFonts w:cs="Times New Roman"/>
                <w:sz w:val="13"/>
                <w:szCs w:val="13"/>
              </w:rPr>
            </w:pPr>
          </w:p>
        </w:tc>
        <w:tc>
          <w:tcPr>
            <w:tcW w:w="692" w:type="dxa"/>
            <w:vAlign w:val="bottom"/>
          </w:tcPr>
          <w:p w14:paraId="194919BF" w14:textId="5F6BDEF2" w:rsidR="00725DEC" w:rsidRPr="00906108" w:rsidRDefault="00646F45" w:rsidP="00725DEC">
            <w:pPr>
              <w:ind w:right="80"/>
              <w:jc w:val="center"/>
              <w:rPr>
                <w:rFonts w:cs="Times New Roman"/>
                <w:sz w:val="13"/>
                <w:szCs w:val="13"/>
              </w:rPr>
            </w:pPr>
            <w:r w:rsidRPr="00906108">
              <w:rPr>
                <w:rFonts w:cs="Times New Roman"/>
                <w:sz w:val="13"/>
                <w:szCs w:val="13"/>
              </w:rPr>
              <w:t>(15,000)</w:t>
            </w:r>
          </w:p>
        </w:tc>
        <w:tc>
          <w:tcPr>
            <w:tcW w:w="90" w:type="dxa"/>
          </w:tcPr>
          <w:p w14:paraId="246D86A9" w14:textId="77777777" w:rsidR="00725DEC" w:rsidRPr="00906108" w:rsidRDefault="00725DEC" w:rsidP="00725DEC">
            <w:pPr>
              <w:tabs>
                <w:tab w:val="decimal" w:pos="1420"/>
              </w:tabs>
              <w:ind w:right="65"/>
              <w:rPr>
                <w:rFonts w:cs="Times New Roman"/>
                <w:sz w:val="13"/>
                <w:szCs w:val="13"/>
              </w:rPr>
            </w:pPr>
          </w:p>
        </w:tc>
        <w:tc>
          <w:tcPr>
            <w:tcW w:w="884" w:type="dxa"/>
            <w:vAlign w:val="bottom"/>
          </w:tcPr>
          <w:p w14:paraId="18D3C5CF" w14:textId="4854C21B" w:rsidR="00725DEC" w:rsidRPr="00906108" w:rsidRDefault="00646F45" w:rsidP="00725DEC">
            <w:pPr>
              <w:ind w:right="-3"/>
              <w:jc w:val="center"/>
              <w:rPr>
                <w:rFonts w:cs="Times New Roman"/>
                <w:sz w:val="13"/>
                <w:szCs w:val="13"/>
              </w:rPr>
            </w:pPr>
            <w:r w:rsidRPr="00906108">
              <w:rPr>
                <w:rFonts w:cs="Times New Roman"/>
                <w:sz w:val="13"/>
                <w:szCs w:val="13"/>
              </w:rPr>
              <w:t>-</w:t>
            </w:r>
          </w:p>
        </w:tc>
        <w:tc>
          <w:tcPr>
            <w:tcW w:w="91" w:type="dxa"/>
          </w:tcPr>
          <w:p w14:paraId="0F584376" w14:textId="77777777" w:rsidR="00725DEC" w:rsidRPr="00906108" w:rsidRDefault="00725DEC" w:rsidP="00725DEC">
            <w:pPr>
              <w:tabs>
                <w:tab w:val="decimal" w:pos="1420"/>
              </w:tabs>
              <w:ind w:right="65"/>
              <w:rPr>
                <w:rFonts w:cs="Times New Roman"/>
                <w:sz w:val="13"/>
                <w:szCs w:val="13"/>
              </w:rPr>
            </w:pPr>
          </w:p>
        </w:tc>
        <w:tc>
          <w:tcPr>
            <w:tcW w:w="897" w:type="dxa"/>
            <w:vAlign w:val="bottom"/>
          </w:tcPr>
          <w:p w14:paraId="4820AE41" w14:textId="76A757A1" w:rsidR="00725DEC" w:rsidRPr="00906108" w:rsidRDefault="00646F45" w:rsidP="00725DEC">
            <w:pPr>
              <w:ind w:right="90"/>
              <w:jc w:val="center"/>
              <w:rPr>
                <w:rFonts w:cs="Times New Roman"/>
                <w:sz w:val="13"/>
                <w:szCs w:val="13"/>
              </w:rPr>
            </w:pPr>
            <w:r w:rsidRPr="00906108">
              <w:rPr>
                <w:rFonts w:cs="Times New Roman"/>
                <w:sz w:val="13"/>
                <w:szCs w:val="13"/>
              </w:rPr>
              <w:t>-</w:t>
            </w:r>
          </w:p>
        </w:tc>
      </w:tr>
      <w:tr w:rsidR="00906108" w:rsidRPr="00906108" w14:paraId="12B3AFFE" w14:textId="77777777" w:rsidTr="004577F2">
        <w:trPr>
          <w:cantSplit/>
        </w:trPr>
        <w:tc>
          <w:tcPr>
            <w:tcW w:w="1890" w:type="dxa"/>
          </w:tcPr>
          <w:p w14:paraId="7B15FFE5" w14:textId="77777777" w:rsidR="00A35629" w:rsidRPr="00906108" w:rsidRDefault="00A35629">
            <w:pPr>
              <w:ind w:left="155" w:right="-22" w:hanging="5"/>
              <w:rPr>
                <w:rFonts w:cs="Times New Roman"/>
                <w:sz w:val="13"/>
                <w:szCs w:val="13"/>
                <w:cs/>
              </w:rPr>
            </w:pPr>
            <w:r w:rsidRPr="00906108">
              <w:rPr>
                <w:rFonts w:cs="Times New Roman"/>
                <w:sz w:val="13"/>
                <w:szCs w:val="13"/>
              </w:rPr>
              <w:t xml:space="preserve">Arista Capital </w:t>
            </w:r>
            <w:proofErr w:type="spellStart"/>
            <w:r w:rsidRPr="00906108">
              <w:rPr>
                <w:rFonts w:cs="Times New Roman"/>
                <w:sz w:val="13"/>
                <w:szCs w:val="13"/>
              </w:rPr>
              <w:t>Co.,Ltd</w:t>
            </w:r>
            <w:proofErr w:type="spellEnd"/>
            <w:r w:rsidRPr="00906108">
              <w:rPr>
                <w:rFonts w:cs="Times New Roman"/>
                <w:sz w:val="13"/>
                <w:szCs w:val="13"/>
              </w:rPr>
              <w:t>.</w:t>
            </w:r>
          </w:p>
        </w:tc>
        <w:tc>
          <w:tcPr>
            <w:tcW w:w="1080" w:type="dxa"/>
            <w:gridSpan w:val="2"/>
          </w:tcPr>
          <w:p w14:paraId="1606DD78" w14:textId="77777777" w:rsidR="00A35629" w:rsidRPr="00906108" w:rsidRDefault="00A35629">
            <w:pPr>
              <w:jc w:val="center"/>
              <w:rPr>
                <w:rFonts w:cs="Times New Roman"/>
                <w:sz w:val="13"/>
                <w:szCs w:val="13"/>
                <w:cs/>
              </w:rPr>
            </w:pPr>
            <w:r w:rsidRPr="00906108">
              <w:rPr>
                <w:rFonts w:cs="Times New Roman"/>
                <w:sz w:val="13"/>
                <w:szCs w:val="13"/>
              </w:rPr>
              <w:t>Joint directors</w:t>
            </w:r>
          </w:p>
        </w:tc>
        <w:tc>
          <w:tcPr>
            <w:tcW w:w="810" w:type="dxa"/>
            <w:gridSpan w:val="2"/>
          </w:tcPr>
          <w:p w14:paraId="206B0004" w14:textId="77777777" w:rsidR="00A35629" w:rsidRPr="00906108" w:rsidRDefault="00A35629">
            <w:pPr>
              <w:jc w:val="center"/>
              <w:rPr>
                <w:rFonts w:cs="Times New Roman"/>
                <w:sz w:val="13"/>
                <w:szCs w:val="13"/>
                <w:cs/>
              </w:rPr>
            </w:pPr>
          </w:p>
        </w:tc>
        <w:tc>
          <w:tcPr>
            <w:tcW w:w="968" w:type="dxa"/>
          </w:tcPr>
          <w:p w14:paraId="43EC4E81" w14:textId="77777777" w:rsidR="00A35629" w:rsidRPr="00906108" w:rsidRDefault="00A35629">
            <w:pPr>
              <w:jc w:val="center"/>
              <w:rPr>
                <w:rFonts w:cs="Times New Roman"/>
                <w:sz w:val="13"/>
                <w:szCs w:val="13"/>
                <w:cs/>
              </w:rPr>
            </w:pPr>
          </w:p>
        </w:tc>
        <w:tc>
          <w:tcPr>
            <w:tcW w:w="883" w:type="dxa"/>
            <w:vAlign w:val="bottom"/>
          </w:tcPr>
          <w:p w14:paraId="5B8C756A" w14:textId="77777777" w:rsidR="00A35629" w:rsidRPr="00906108" w:rsidRDefault="00A35629">
            <w:pPr>
              <w:ind w:right="90"/>
              <w:jc w:val="right"/>
              <w:rPr>
                <w:rFonts w:cs="Times New Roman"/>
                <w:sz w:val="13"/>
                <w:szCs w:val="13"/>
              </w:rPr>
            </w:pPr>
          </w:p>
        </w:tc>
        <w:tc>
          <w:tcPr>
            <w:tcW w:w="91" w:type="dxa"/>
          </w:tcPr>
          <w:p w14:paraId="36815972" w14:textId="77777777" w:rsidR="00A35629" w:rsidRPr="00906108" w:rsidRDefault="00A35629">
            <w:pPr>
              <w:tabs>
                <w:tab w:val="decimal" w:pos="1420"/>
              </w:tabs>
              <w:ind w:right="65"/>
              <w:rPr>
                <w:rFonts w:cs="Times New Roman"/>
                <w:sz w:val="13"/>
                <w:szCs w:val="13"/>
              </w:rPr>
            </w:pPr>
          </w:p>
        </w:tc>
        <w:tc>
          <w:tcPr>
            <w:tcW w:w="692" w:type="dxa"/>
            <w:vAlign w:val="bottom"/>
          </w:tcPr>
          <w:p w14:paraId="1B514082" w14:textId="77777777" w:rsidR="00A35629" w:rsidRPr="00906108" w:rsidRDefault="00A35629">
            <w:pPr>
              <w:ind w:right="80"/>
              <w:jc w:val="center"/>
              <w:rPr>
                <w:rFonts w:cs="Times New Roman"/>
                <w:sz w:val="13"/>
                <w:szCs w:val="13"/>
              </w:rPr>
            </w:pPr>
          </w:p>
        </w:tc>
        <w:tc>
          <w:tcPr>
            <w:tcW w:w="107" w:type="dxa"/>
          </w:tcPr>
          <w:p w14:paraId="172489C1" w14:textId="77777777" w:rsidR="00A35629" w:rsidRPr="00906108" w:rsidRDefault="00A35629">
            <w:pPr>
              <w:ind w:right="80"/>
              <w:jc w:val="center"/>
              <w:rPr>
                <w:rFonts w:cs="Times New Roman"/>
                <w:sz w:val="13"/>
                <w:szCs w:val="13"/>
              </w:rPr>
            </w:pPr>
          </w:p>
        </w:tc>
        <w:tc>
          <w:tcPr>
            <w:tcW w:w="692" w:type="dxa"/>
            <w:vAlign w:val="bottom"/>
          </w:tcPr>
          <w:p w14:paraId="6FC57260" w14:textId="77777777" w:rsidR="00A35629" w:rsidRPr="00906108" w:rsidRDefault="00A35629">
            <w:pPr>
              <w:ind w:right="80"/>
              <w:jc w:val="center"/>
              <w:rPr>
                <w:rFonts w:cs="Times New Roman"/>
                <w:sz w:val="13"/>
                <w:szCs w:val="13"/>
              </w:rPr>
            </w:pPr>
          </w:p>
        </w:tc>
        <w:tc>
          <w:tcPr>
            <w:tcW w:w="90" w:type="dxa"/>
          </w:tcPr>
          <w:p w14:paraId="04C1AEBC" w14:textId="77777777" w:rsidR="00A35629" w:rsidRPr="00906108" w:rsidRDefault="00A35629">
            <w:pPr>
              <w:tabs>
                <w:tab w:val="decimal" w:pos="1420"/>
              </w:tabs>
              <w:ind w:right="65"/>
              <w:rPr>
                <w:rFonts w:cs="Times New Roman"/>
                <w:sz w:val="13"/>
                <w:szCs w:val="13"/>
              </w:rPr>
            </w:pPr>
          </w:p>
        </w:tc>
        <w:tc>
          <w:tcPr>
            <w:tcW w:w="884" w:type="dxa"/>
            <w:vAlign w:val="bottom"/>
          </w:tcPr>
          <w:p w14:paraId="15591E78" w14:textId="77777777" w:rsidR="00A35629" w:rsidRPr="00906108" w:rsidRDefault="00A35629">
            <w:pPr>
              <w:ind w:right="-3"/>
              <w:jc w:val="center"/>
              <w:rPr>
                <w:rFonts w:cs="Times New Roman"/>
                <w:sz w:val="13"/>
                <w:szCs w:val="13"/>
              </w:rPr>
            </w:pPr>
          </w:p>
        </w:tc>
        <w:tc>
          <w:tcPr>
            <w:tcW w:w="91" w:type="dxa"/>
          </w:tcPr>
          <w:p w14:paraId="16F28F9A" w14:textId="77777777" w:rsidR="00A35629" w:rsidRPr="00906108" w:rsidRDefault="00A35629">
            <w:pPr>
              <w:tabs>
                <w:tab w:val="decimal" w:pos="1420"/>
              </w:tabs>
              <w:ind w:right="65"/>
              <w:rPr>
                <w:rFonts w:cs="Times New Roman"/>
                <w:sz w:val="13"/>
                <w:szCs w:val="13"/>
              </w:rPr>
            </w:pPr>
          </w:p>
        </w:tc>
        <w:tc>
          <w:tcPr>
            <w:tcW w:w="897" w:type="dxa"/>
            <w:vAlign w:val="bottom"/>
          </w:tcPr>
          <w:p w14:paraId="727BCEA6" w14:textId="77777777" w:rsidR="00A35629" w:rsidRPr="00906108" w:rsidRDefault="00A35629">
            <w:pPr>
              <w:ind w:right="90"/>
              <w:jc w:val="center"/>
              <w:rPr>
                <w:rFonts w:cs="Times New Roman"/>
                <w:sz w:val="13"/>
                <w:szCs w:val="13"/>
              </w:rPr>
            </w:pPr>
          </w:p>
        </w:tc>
      </w:tr>
      <w:tr w:rsidR="00906108" w:rsidRPr="00906108" w14:paraId="27A1E3E7" w14:textId="77777777" w:rsidTr="004577F2">
        <w:trPr>
          <w:cantSplit/>
        </w:trPr>
        <w:tc>
          <w:tcPr>
            <w:tcW w:w="1890" w:type="dxa"/>
          </w:tcPr>
          <w:p w14:paraId="12735627" w14:textId="77777777" w:rsidR="00A35629" w:rsidRPr="00906108" w:rsidRDefault="00A35629">
            <w:pPr>
              <w:ind w:left="155" w:right="-22" w:hanging="5"/>
              <w:rPr>
                <w:rFonts w:cs="Times New Roman"/>
                <w:sz w:val="13"/>
                <w:szCs w:val="13"/>
                <w:cs/>
              </w:rPr>
            </w:pPr>
          </w:p>
        </w:tc>
        <w:tc>
          <w:tcPr>
            <w:tcW w:w="1080" w:type="dxa"/>
            <w:gridSpan w:val="2"/>
          </w:tcPr>
          <w:p w14:paraId="6DBCD674" w14:textId="77777777" w:rsidR="00A35629" w:rsidRPr="00906108" w:rsidRDefault="00A35629">
            <w:pPr>
              <w:jc w:val="center"/>
              <w:rPr>
                <w:rFonts w:cs="Times New Roman"/>
                <w:sz w:val="13"/>
                <w:szCs w:val="13"/>
                <w:cs/>
              </w:rPr>
            </w:pPr>
            <w:r w:rsidRPr="00906108">
              <w:rPr>
                <w:rFonts w:cs="Times New Roman"/>
                <w:sz w:val="13"/>
                <w:szCs w:val="13"/>
              </w:rPr>
              <w:t>with the Company</w:t>
            </w:r>
          </w:p>
        </w:tc>
        <w:tc>
          <w:tcPr>
            <w:tcW w:w="810" w:type="dxa"/>
            <w:gridSpan w:val="2"/>
          </w:tcPr>
          <w:p w14:paraId="007C1A81" w14:textId="77777777" w:rsidR="00A35629" w:rsidRPr="00906108" w:rsidRDefault="00A35629">
            <w:pPr>
              <w:jc w:val="center"/>
              <w:rPr>
                <w:rFonts w:cs="Times New Roman"/>
                <w:sz w:val="13"/>
                <w:szCs w:val="13"/>
              </w:rPr>
            </w:pPr>
            <w:r w:rsidRPr="00906108">
              <w:rPr>
                <w:rFonts w:cs="Times New Roman"/>
                <w:sz w:val="13"/>
                <w:szCs w:val="13"/>
              </w:rPr>
              <w:t>7.00</w:t>
            </w:r>
          </w:p>
        </w:tc>
        <w:tc>
          <w:tcPr>
            <w:tcW w:w="968" w:type="dxa"/>
          </w:tcPr>
          <w:p w14:paraId="34116BCE" w14:textId="77777777" w:rsidR="00A35629" w:rsidRPr="00906108" w:rsidRDefault="00A35629">
            <w:pPr>
              <w:jc w:val="center"/>
              <w:rPr>
                <w:rFonts w:cs="Times New Roman"/>
                <w:sz w:val="13"/>
                <w:szCs w:val="13"/>
                <w:cs/>
              </w:rPr>
            </w:pPr>
            <w:r w:rsidRPr="00906108">
              <w:rPr>
                <w:rFonts w:cs="Times New Roman"/>
                <w:sz w:val="13"/>
                <w:szCs w:val="13"/>
              </w:rPr>
              <w:t>At call</w:t>
            </w:r>
          </w:p>
        </w:tc>
        <w:tc>
          <w:tcPr>
            <w:tcW w:w="883" w:type="dxa"/>
            <w:vAlign w:val="bottom"/>
          </w:tcPr>
          <w:p w14:paraId="1B61865F" w14:textId="77777777" w:rsidR="00A35629" w:rsidRPr="00906108" w:rsidRDefault="00A35629">
            <w:pPr>
              <w:ind w:right="90"/>
              <w:jc w:val="center"/>
              <w:rPr>
                <w:rFonts w:cs="Times New Roman"/>
                <w:sz w:val="13"/>
                <w:szCs w:val="13"/>
              </w:rPr>
            </w:pPr>
            <w:r w:rsidRPr="00906108">
              <w:rPr>
                <w:rFonts w:cs="Times New Roman"/>
                <w:sz w:val="13"/>
                <w:szCs w:val="13"/>
              </w:rPr>
              <w:t>-</w:t>
            </w:r>
          </w:p>
        </w:tc>
        <w:tc>
          <w:tcPr>
            <w:tcW w:w="91" w:type="dxa"/>
          </w:tcPr>
          <w:p w14:paraId="076CA2E6" w14:textId="77777777" w:rsidR="00A35629" w:rsidRPr="00906108" w:rsidRDefault="00A35629">
            <w:pPr>
              <w:tabs>
                <w:tab w:val="decimal" w:pos="1420"/>
              </w:tabs>
              <w:ind w:right="65"/>
              <w:rPr>
                <w:rFonts w:cs="Times New Roman"/>
                <w:sz w:val="13"/>
                <w:szCs w:val="13"/>
              </w:rPr>
            </w:pPr>
          </w:p>
        </w:tc>
        <w:tc>
          <w:tcPr>
            <w:tcW w:w="692" w:type="dxa"/>
            <w:vAlign w:val="bottom"/>
          </w:tcPr>
          <w:p w14:paraId="6DB20C1C" w14:textId="77777777" w:rsidR="00A35629" w:rsidRPr="00906108" w:rsidRDefault="00A35629">
            <w:pPr>
              <w:ind w:right="80"/>
              <w:jc w:val="center"/>
              <w:rPr>
                <w:rFonts w:cs="Times New Roman"/>
                <w:sz w:val="13"/>
                <w:szCs w:val="13"/>
              </w:rPr>
            </w:pPr>
            <w:r w:rsidRPr="00906108">
              <w:rPr>
                <w:rFonts w:cs="Times New Roman"/>
                <w:sz w:val="13"/>
                <w:szCs w:val="13"/>
              </w:rPr>
              <w:t xml:space="preserve">    18,000</w:t>
            </w:r>
          </w:p>
        </w:tc>
        <w:tc>
          <w:tcPr>
            <w:tcW w:w="107" w:type="dxa"/>
          </w:tcPr>
          <w:p w14:paraId="6287795B" w14:textId="77777777" w:rsidR="00A35629" w:rsidRPr="00906108" w:rsidRDefault="00A35629">
            <w:pPr>
              <w:ind w:right="80"/>
              <w:jc w:val="center"/>
              <w:rPr>
                <w:rFonts w:cs="Times New Roman"/>
                <w:sz w:val="13"/>
                <w:szCs w:val="13"/>
              </w:rPr>
            </w:pPr>
          </w:p>
        </w:tc>
        <w:tc>
          <w:tcPr>
            <w:tcW w:w="692" w:type="dxa"/>
            <w:vAlign w:val="bottom"/>
          </w:tcPr>
          <w:p w14:paraId="02477EF0" w14:textId="77777777" w:rsidR="00A35629" w:rsidRPr="00906108" w:rsidRDefault="00A35629">
            <w:pPr>
              <w:ind w:right="80"/>
              <w:jc w:val="center"/>
              <w:rPr>
                <w:rFonts w:cs="Times New Roman"/>
                <w:sz w:val="13"/>
                <w:szCs w:val="13"/>
              </w:rPr>
            </w:pPr>
            <w:r w:rsidRPr="00906108">
              <w:rPr>
                <w:rFonts w:cs="Times New Roman"/>
                <w:sz w:val="13"/>
                <w:szCs w:val="13"/>
              </w:rPr>
              <w:t xml:space="preserve">  (18,000)</w:t>
            </w:r>
          </w:p>
        </w:tc>
        <w:tc>
          <w:tcPr>
            <w:tcW w:w="90" w:type="dxa"/>
          </w:tcPr>
          <w:p w14:paraId="0BDD7FBA" w14:textId="77777777" w:rsidR="00A35629" w:rsidRPr="00906108" w:rsidRDefault="00A35629">
            <w:pPr>
              <w:tabs>
                <w:tab w:val="decimal" w:pos="1420"/>
              </w:tabs>
              <w:ind w:right="65"/>
              <w:rPr>
                <w:rFonts w:cs="Times New Roman"/>
                <w:sz w:val="13"/>
                <w:szCs w:val="13"/>
              </w:rPr>
            </w:pPr>
          </w:p>
        </w:tc>
        <w:tc>
          <w:tcPr>
            <w:tcW w:w="884" w:type="dxa"/>
            <w:vAlign w:val="bottom"/>
          </w:tcPr>
          <w:p w14:paraId="4B79C170" w14:textId="77777777" w:rsidR="00A35629" w:rsidRPr="00906108" w:rsidRDefault="00A35629">
            <w:pPr>
              <w:ind w:right="-3"/>
              <w:jc w:val="center"/>
              <w:rPr>
                <w:rFonts w:cs="Times New Roman"/>
                <w:sz w:val="13"/>
                <w:szCs w:val="13"/>
              </w:rPr>
            </w:pPr>
            <w:r w:rsidRPr="00906108">
              <w:rPr>
                <w:rFonts w:cs="Times New Roman"/>
                <w:sz w:val="13"/>
                <w:szCs w:val="13"/>
              </w:rPr>
              <w:t>-</w:t>
            </w:r>
          </w:p>
        </w:tc>
        <w:tc>
          <w:tcPr>
            <w:tcW w:w="91" w:type="dxa"/>
          </w:tcPr>
          <w:p w14:paraId="18FEBF5F" w14:textId="77777777" w:rsidR="00A35629" w:rsidRPr="00906108" w:rsidRDefault="00A35629">
            <w:pPr>
              <w:tabs>
                <w:tab w:val="decimal" w:pos="1420"/>
              </w:tabs>
              <w:ind w:right="65"/>
              <w:rPr>
                <w:rFonts w:cs="Times New Roman"/>
                <w:sz w:val="13"/>
                <w:szCs w:val="13"/>
              </w:rPr>
            </w:pPr>
          </w:p>
        </w:tc>
        <w:tc>
          <w:tcPr>
            <w:tcW w:w="897" w:type="dxa"/>
            <w:vAlign w:val="bottom"/>
          </w:tcPr>
          <w:p w14:paraId="000053F7" w14:textId="77777777" w:rsidR="00A35629" w:rsidRPr="00906108" w:rsidRDefault="00A35629">
            <w:pPr>
              <w:ind w:right="90"/>
              <w:jc w:val="center"/>
              <w:rPr>
                <w:rFonts w:cs="Times New Roman"/>
                <w:sz w:val="13"/>
                <w:szCs w:val="13"/>
              </w:rPr>
            </w:pPr>
            <w:r w:rsidRPr="00906108">
              <w:rPr>
                <w:rFonts w:cs="Times New Roman"/>
                <w:sz w:val="13"/>
                <w:szCs w:val="13"/>
              </w:rPr>
              <w:t xml:space="preserve">  - </w:t>
            </w:r>
          </w:p>
        </w:tc>
      </w:tr>
      <w:tr w:rsidR="00906108" w:rsidRPr="00906108" w14:paraId="59C606D5" w14:textId="77777777" w:rsidTr="004577F2">
        <w:trPr>
          <w:cantSplit/>
        </w:trPr>
        <w:tc>
          <w:tcPr>
            <w:tcW w:w="1890" w:type="dxa"/>
          </w:tcPr>
          <w:p w14:paraId="08B0DF1A" w14:textId="77777777" w:rsidR="00A35629" w:rsidRPr="00906108" w:rsidRDefault="00A35629">
            <w:pPr>
              <w:ind w:left="155" w:right="-22" w:hanging="5"/>
              <w:rPr>
                <w:rFonts w:cstheme="minorBidi"/>
                <w:sz w:val="13"/>
                <w:szCs w:val="13"/>
                <w:cs/>
              </w:rPr>
            </w:pPr>
            <w:r w:rsidRPr="00906108">
              <w:rPr>
                <w:rFonts w:cs="Times New Roman"/>
                <w:spacing w:val="-5"/>
                <w:sz w:val="13"/>
                <w:szCs w:val="13"/>
              </w:rPr>
              <w:t>Total</w:t>
            </w:r>
          </w:p>
        </w:tc>
        <w:tc>
          <w:tcPr>
            <w:tcW w:w="1080" w:type="dxa"/>
            <w:gridSpan w:val="2"/>
          </w:tcPr>
          <w:p w14:paraId="046BA2F8" w14:textId="77777777" w:rsidR="00A35629" w:rsidRPr="00906108" w:rsidRDefault="00A35629">
            <w:pPr>
              <w:ind w:right="65"/>
              <w:jc w:val="center"/>
              <w:rPr>
                <w:rFonts w:cs="Times New Roman"/>
                <w:sz w:val="13"/>
                <w:szCs w:val="13"/>
              </w:rPr>
            </w:pPr>
          </w:p>
        </w:tc>
        <w:tc>
          <w:tcPr>
            <w:tcW w:w="810" w:type="dxa"/>
            <w:gridSpan w:val="2"/>
          </w:tcPr>
          <w:p w14:paraId="3057B240" w14:textId="77777777" w:rsidR="00A35629" w:rsidRPr="00906108" w:rsidRDefault="00A35629">
            <w:pPr>
              <w:ind w:right="65"/>
              <w:jc w:val="center"/>
              <w:rPr>
                <w:rFonts w:cs="Times New Roman"/>
                <w:sz w:val="13"/>
                <w:szCs w:val="13"/>
              </w:rPr>
            </w:pPr>
          </w:p>
        </w:tc>
        <w:tc>
          <w:tcPr>
            <w:tcW w:w="968" w:type="dxa"/>
          </w:tcPr>
          <w:p w14:paraId="2F5E16E5" w14:textId="77777777" w:rsidR="00A35629" w:rsidRPr="00906108" w:rsidRDefault="00A35629">
            <w:pPr>
              <w:ind w:right="90"/>
              <w:jc w:val="right"/>
              <w:rPr>
                <w:rFonts w:cs="Times New Roman"/>
                <w:sz w:val="13"/>
                <w:szCs w:val="13"/>
              </w:rPr>
            </w:pPr>
          </w:p>
        </w:tc>
        <w:tc>
          <w:tcPr>
            <w:tcW w:w="883" w:type="dxa"/>
            <w:tcBorders>
              <w:top w:val="single" w:sz="4" w:space="0" w:color="auto"/>
              <w:bottom w:val="double" w:sz="4" w:space="0" w:color="auto"/>
            </w:tcBorders>
            <w:vAlign w:val="bottom"/>
          </w:tcPr>
          <w:p w14:paraId="47A11A45" w14:textId="784D6E36" w:rsidR="00A35629" w:rsidRPr="00906108" w:rsidRDefault="00C92ED3">
            <w:pPr>
              <w:ind w:right="90"/>
              <w:jc w:val="right"/>
              <w:rPr>
                <w:rFonts w:cs="Times New Roman"/>
                <w:sz w:val="13"/>
                <w:szCs w:val="13"/>
              </w:rPr>
            </w:pPr>
            <w:r w:rsidRPr="00906108">
              <w:rPr>
                <w:sz w:val="13"/>
                <w:szCs w:val="13"/>
              </w:rPr>
              <w:t>222</w:t>
            </w:r>
            <w:r w:rsidR="00A35629" w:rsidRPr="00906108">
              <w:rPr>
                <w:rFonts w:cs="Times New Roman"/>
                <w:sz w:val="13"/>
                <w:szCs w:val="13"/>
              </w:rPr>
              <w:t>,</w:t>
            </w:r>
            <w:r w:rsidR="00A35629" w:rsidRPr="00906108">
              <w:rPr>
                <w:sz w:val="13"/>
                <w:szCs w:val="13"/>
              </w:rPr>
              <w:t>500</w:t>
            </w:r>
          </w:p>
        </w:tc>
        <w:tc>
          <w:tcPr>
            <w:tcW w:w="91" w:type="dxa"/>
          </w:tcPr>
          <w:p w14:paraId="0A79A30F" w14:textId="77777777" w:rsidR="00A35629" w:rsidRPr="00906108" w:rsidRDefault="00A35629">
            <w:pPr>
              <w:tabs>
                <w:tab w:val="decimal" w:pos="1420"/>
              </w:tabs>
              <w:ind w:right="65"/>
              <w:rPr>
                <w:rFonts w:cs="Times New Roman"/>
                <w:sz w:val="13"/>
                <w:szCs w:val="13"/>
              </w:rPr>
            </w:pPr>
          </w:p>
        </w:tc>
        <w:tc>
          <w:tcPr>
            <w:tcW w:w="692" w:type="dxa"/>
            <w:tcBorders>
              <w:top w:val="single" w:sz="4" w:space="0" w:color="auto"/>
              <w:bottom w:val="double" w:sz="4" w:space="0" w:color="auto"/>
            </w:tcBorders>
            <w:vAlign w:val="bottom"/>
          </w:tcPr>
          <w:p w14:paraId="77712FB1" w14:textId="104AFD47" w:rsidR="00A35629" w:rsidRPr="00906108" w:rsidRDefault="00C92ED3">
            <w:pPr>
              <w:ind w:right="80"/>
              <w:jc w:val="right"/>
              <w:rPr>
                <w:rFonts w:cs="Times New Roman"/>
                <w:sz w:val="13"/>
                <w:szCs w:val="13"/>
              </w:rPr>
            </w:pPr>
            <w:r w:rsidRPr="00906108">
              <w:rPr>
                <w:sz w:val="13"/>
                <w:szCs w:val="13"/>
              </w:rPr>
              <w:t>7</w:t>
            </w:r>
            <w:r w:rsidR="00725DEC" w:rsidRPr="00906108">
              <w:rPr>
                <w:sz w:val="13"/>
                <w:szCs w:val="13"/>
              </w:rPr>
              <w:t>0</w:t>
            </w:r>
            <w:r w:rsidR="00A35629" w:rsidRPr="00906108">
              <w:rPr>
                <w:rFonts w:cs="Times New Roman"/>
                <w:sz w:val="13"/>
                <w:szCs w:val="13"/>
              </w:rPr>
              <w:t>,</w:t>
            </w:r>
            <w:r w:rsidR="00A35629" w:rsidRPr="00906108">
              <w:rPr>
                <w:sz w:val="13"/>
                <w:szCs w:val="13"/>
              </w:rPr>
              <w:t>000</w:t>
            </w:r>
          </w:p>
        </w:tc>
        <w:tc>
          <w:tcPr>
            <w:tcW w:w="107" w:type="dxa"/>
          </w:tcPr>
          <w:p w14:paraId="4C3F90D0" w14:textId="77777777" w:rsidR="00A35629" w:rsidRPr="00906108" w:rsidRDefault="00A35629">
            <w:pPr>
              <w:ind w:right="80"/>
              <w:jc w:val="right"/>
              <w:rPr>
                <w:rFonts w:cs="Times New Roman"/>
                <w:sz w:val="13"/>
                <w:szCs w:val="13"/>
              </w:rPr>
            </w:pPr>
          </w:p>
        </w:tc>
        <w:tc>
          <w:tcPr>
            <w:tcW w:w="692" w:type="dxa"/>
            <w:tcBorders>
              <w:top w:val="single" w:sz="4" w:space="0" w:color="auto"/>
              <w:bottom w:val="double" w:sz="4" w:space="0" w:color="auto"/>
            </w:tcBorders>
            <w:vAlign w:val="bottom"/>
          </w:tcPr>
          <w:p w14:paraId="3DA34A9D" w14:textId="1F1DA840" w:rsidR="00A35629" w:rsidRPr="00906108" w:rsidRDefault="00A35629">
            <w:pPr>
              <w:ind w:right="80"/>
              <w:jc w:val="right"/>
              <w:rPr>
                <w:rFonts w:cs="Times New Roman"/>
                <w:sz w:val="13"/>
                <w:szCs w:val="13"/>
              </w:rPr>
            </w:pPr>
            <w:r w:rsidRPr="00906108">
              <w:rPr>
                <w:rFonts w:cs="Times New Roman"/>
                <w:sz w:val="13"/>
                <w:szCs w:val="13"/>
              </w:rPr>
              <w:t>(</w:t>
            </w:r>
            <w:r w:rsidR="00C92ED3" w:rsidRPr="00906108">
              <w:rPr>
                <w:sz w:val="13"/>
                <w:szCs w:val="13"/>
              </w:rPr>
              <w:t>94</w:t>
            </w:r>
            <w:r w:rsidRPr="00906108">
              <w:rPr>
                <w:rFonts w:cs="Times New Roman"/>
                <w:sz w:val="13"/>
                <w:szCs w:val="13"/>
              </w:rPr>
              <w:t>,</w:t>
            </w:r>
            <w:r w:rsidRPr="00906108">
              <w:rPr>
                <w:sz w:val="13"/>
                <w:szCs w:val="13"/>
              </w:rPr>
              <w:t>000</w:t>
            </w:r>
            <w:r w:rsidRPr="00906108">
              <w:rPr>
                <w:rFonts w:cs="Times New Roman"/>
                <w:sz w:val="13"/>
                <w:szCs w:val="13"/>
              </w:rPr>
              <w:t>)</w:t>
            </w:r>
          </w:p>
        </w:tc>
        <w:tc>
          <w:tcPr>
            <w:tcW w:w="90" w:type="dxa"/>
          </w:tcPr>
          <w:p w14:paraId="3C7234B7" w14:textId="77777777" w:rsidR="00A35629" w:rsidRPr="00906108" w:rsidRDefault="00A35629">
            <w:pPr>
              <w:tabs>
                <w:tab w:val="decimal" w:pos="1420"/>
              </w:tabs>
              <w:ind w:right="65"/>
              <w:rPr>
                <w:rFonts w:cs="Times New Roman"/>
                <w:sz w:val="13"/>
                <w:szCs w:val="13"/>
              </w:rPr>
            </w:pPr>
          </w:p>
        </w:tc>
        <w:tc>
          <w:tcPr>
            <w:tcW w:w="884" w:type="dxa"/>
            <w:tcBorders>
              <w:top w:val="single" w:sz="4" w:space="0" w:color="auto"/>
              <w:bottom w:val="double" w:sz="4" w:space="0" w:color="auto"/>
            </w:tcBorders>
            <w:vAlign w:val="bottom"/>
          </w:tcPr>
          <w:p w14:paraId="045D157E" w14:textId="77777777" w:rsidR="00A35629" w:rsidRPr="00906108" w:rsidRDefault="00A35629">
            <w:pPr>
              <w:tabs>
                <w:tab w:val="decimal" w:pos="552"/>
              </w:tabs>
              <w:rPr>
                <w:rFonts w:cs="Times New Roman"/>
                <w:sz w:val="13"/>
                <w:szCs w:val="13"/>
              </w:rPr>
            </w:pPr>
            <w:r w:rsidRPr="00906108">
              <w:rPr>
                <w:rFonts w:cs="Times New Roman"/>
                <w:sz w:val="13"/>
                <w:szCs w:val="13"/>
              </w:rPr>
              <w:t xml:space="preserve">     (</w:t>
            </w:r>
            <w:r w:rsidRPr="00906108">
              <w:rPr>
                <w:sz w:val="13"/>
                <w:szCs w:val="13"/>
              </w:rPr>
              <w:t>158</w:t>
            </w:r>
            <w:r w:rsidRPr="00906108">
              <w:rPr>
                <w:rFonts w:cs="Times New Roman"/>
                <w:sz w:val="13"/>
                <w:szCs w:val="13"/>
              </w:rPr>
              <w:t>,</w:t>
            </w:r>
            <w:r w:rsidRPr="00906108">
              <w:rPr>
                <w:sz w:val="13"/>
                <w:szCs w:val="13"/>
              </w:rPr>
              <w:t>500</w:t>
            </w:r>
            <w:r w:rsidRPr="00906108">
              <w:rPr>
                <w:rFonts w:cs="Times New Roman"/>
                <w:sz w:val="13"/>
                <w:szCs w:val="13"/>
              </w:rPr>
              <w:t>)</w:t>
            </w:r>
          </w:p>
        </w:tc>
        <w:tc>
          <w:tcPr>
            <w:tcW w:w="91" w:type="dxa"/>
          </w:tcPr>
          <w:p w14:paraId="020E416B" w14:textId="77777777" w:rsidR="00A35629" w:rsidRPr="00906108" w:rsidRDefault="00A35629">
            <w:pPr>
              <w:tabs>
                <w:tab w:val="decimal" w:pos="1420"/>
              </w:tabs>
              <w:ind w:right="65"/>
              <w:rPr>
                <w:rFonts w:cs="Times New Roman"/>
                <w:sz w:val="13"/>
                <w:szCs w:val="13"/>
              </w:rPr>
            </w:pPr>
          </w:p>
        </w:tc>
        <w:tc>
          <w:tcPr>
            <w:tcW w:w="897" w:type="dxa"/>
            <w:tcBorders>
              <w:top w:val="single" w:sz="4" w:space="0" w:color="auto"/>
              <w:bottom w:val="double" w:sz="4" w:space="0" w:color="auto"/>
            </w:tcBorders>
            <w:vAlign w:val="bottom"/>
          </w:tcPr>
          <w:p w14:paraId="77F053A6" w14:textId="2F29BD19" w:rsidR="00A35629" w:rsidRPr="00906108" w:rsidRDefault="00725DEC">
            <w:pPr>
              <w:ind w:right="82"/>
              <w:jc w:val="center"/>
              <w:rPr>
                <w:rFonts w:cs="Times New Roman"/>
                <w:sz w:val="13"/>
                <w:szCs w:val="13"/>
              </w:rPr>
            </w:pPr>
            <w:r w:rsidRPr="00906108">
              <w:rPr>
                <w:rFonts w:cs="Times New Roman"/>
                <w:sz w:val="13"/>
                <w:szCs w:val="13"/>
              </w:rPr>
              <w:t xml:space="preserve"> </w:t>
            </w:r>
            <w:r w:rsidR="00C92ED3" w:rsidRPr="00906108">
              <w:rPr>
                <w:rFonts w:cs="Times New Roman"/>
                <w:sz w:val="13"/>
                <w:szCs w:val="13"/>
              </w:rPr>
              <w:t>40,000</w:t>
            </w:r>
          </w:p>
        </w:tc>
      </w:tr>
    </w:tbl>
    <w:p w14:paraId="7D165995" w14:textId="325E20E3" w:rsidR="00CE107C" w:rsidRPr="00906108" w:rsidRDefault="00335E2E" w:rsidP="00335E2E">
      <w:pPr>
        <w:tabs>
          <w:tab w:val="left" w:pos="2880"/>
        </w:tabs>
        <w:spacing w:before="240"/>
        <w:ind w:left="1620" w:right="72" w:firstLine="4"/>
        <w:jc w:val="both"/>
        <w:rPr>
          <w:spacing w:val="-8"/>
        </w:rPr>
      </w:pPr>
      <w:r w:rsidRPr="00906108">
        <w:rPr>
          <w:rFonts w:cs="Times New Roman"/>
          <w:spacing w:val="-8"/>
        </w:rPr>
        <w:t>Short-term borrowings from related person and related companies are unsecured borrowings in Thai Baht currency.</w:t>
      </w:r>
    </w:p>
    <w:p w14:paraId="3F2174F1" w14:textId="77777777" w:rsidR="006220AE" w:rsidRPr="00906108" w:rsidRDefault="006220AE" w:rsidP="00027BC6">
      <w:pPr>
        <w:spacing w:before="240"/>
        <w:ind w:left="1714" w:right="72" w:hanging="576"/>
        <w:jc w:val="thaiDistribute"/>
      </w:pPr>
      <w:r w:rsidRPr="00906108">
        <w:br w:type="page"/>
      </w:r>
    </w:p>
    <w:p w14:paraId="49FB3216" w14:textId="4994D296" w:rsidR="001B23EB" w:rsidRPr="00906108" w:rsidRDefault="00B44747" w:rsidP="00027BC6">
      <w:pPr>
        <w:spacing w:before="240"/>
        <w:ind w:left="1714" w:right="72" w:hanging="576"/>
        <w:jc w:val="thaiDistribute"/>
        <w:rPr>
          <w:szCs w:val="30"/>
        </w:rPr>
      </w:pPr>
      <w:r w:rsidRPr="00906108">
        <w:lastRenderedPageBreak/>
        <w:t>4</w:t>
      </w:r>
      <w:r w:rsidR="001B23EB" w:rsidRPr="00906108">
        <w:rPr>
          <w:rFonts w:cs="Times New Roman"/>
        </w:rPr>
        <w:t>.</w:t>
      </w:r>
      <w:r w:rsidRPr="00906108">
        <w:t>4</w:t>
      </w:r>
      <w:r w:rsidR="001B23EB" w:rsidRPr="00906108">
        <w:rPr>
          <w:rFonts w:cs="Times New Roman"/>
        </w:rPr>
        <w:t>.</w:t>
      </w:r>
      <w:r w:rsidRPr="00906108">
        <w:t>2</w:t>
      </w:r>
      <w:r w:rsidR="001B23EB" w:rsidRPr="00906108">
        <w:rPr>
          <w:rFonts w:cs="Times New Roman"/>
        </w:rPr>
        <w:tab/>
        <w:t xml:space="preserve">Long-term borrowings from </w:t>
      </w:r>
      <w:r w:rsidR="00982805" w:rsidRPr="00906108">
        <w:rPr>
          <w:szCs w:val="30"/>
        </w:rPr>
        <w:t xml:space="preserve">related </w:t>
      </w:r>
      <w:r w:rsidR="0035305C" w:rsidRPr="00906108">
        <w:rPr>
          <w:szCs w:val="30"/>
        </w:rPr>
        <w:t xml:space="preserve">person and </w:t>
      </w:r>
      <w:r w:rsidR="001B23EB" w:rsidRPr="00906108">
        <w:rPr>
          <w:rFonts w:cs="Times New Roman"/>
        </w:rPr>
        <w:t>related</w:t>
      </w:r>
      <w:r w:rsidR="008858BB" w:rsidRPr="00906108">
        <w:rPr>
          <w:szCs w:val="30"/>
        </w:rPr>
        <w:t xml:space="preserve"> companies</w:t>
      </w:r>
    </w:p>
    <w:p w14:paraId="6CC955CC" w14:textId="77777777" w:rsidR="00816F4F" w:rsidRPr="00906108" w:rsidRDefault="00816F4F" w:rsidP="00816F4F">
      <w:pPr>
        <w:tabs>
          <w:tab w:val="left" w:pos="1440"/>
          <w:tab w:val="left" w:pos="2880"/>
        </w:tabs>
        <w:spacing w:before="240"/>
        <w:ind w:left="605" w:right="-302"/>
        <w:jc w:val="right"/>
        <w:rPr>
          <w:rFonts w:cs="Times New Roman"/>
          <w:b/>
          <w:bCs/>
          <w:spacing w:val="-4"/>
          <w:sz w:val="13"/>
          <w:szCs w:val="13"/>
        </w:rPr>
      </w:pPr>
      <w:r w:rsidRPr="00906108">
        <w:rPr>
          <w:rFonts w:cs="Times New Roman"/>
          <w:b/>
          <w:bCs/>
          <w:spacing w:val="-4"/>
          <w:sz w:val="13"/>
          <w:szCs w:val="13"/>
        </w:rPr>
        <w:t xml:space="preserve">Unit </w:t>
      </w:r>
      <w:r w:rsidRPr="00906108">
        <w:rPr>
          <w:rFonts w:cs="Times New Roman"/>
          <w:b/>
          <w:bCs/>
          <w:spacing w:val="-4"/>
          <w:sz w:val="13"/>
          <w:szCs w:val="13"/>
          <w:cs/>
        </w:rPr>
        <w:t xml:space="preserve">: </w:t>
      </w:r>
      <w:r w:rsidRPr="00906108">
        <w:rPr>
          <w:rFonts w:cs="Times New Roman"/>
          <w:b/>
          <w:bCs/>
          <w:spacing w:val="-4"/>
          <w:sz w:val="13"/>
          <w:szCs w:val="13"/>
        </w:rPr>
        <w:t>Thousand Baht</w:t>
      </w:r>
    </w:p>
    <w:tbl>
      <w:tblPr>
        <w:tblW w:w="9315" w:type="dxa"/>
        <w:tblInd w:w="810" w:type="dxa"/>
        <w:tblLayout w:type="fixed"/>
        <w:tblCellMar>
          <w:left w:w="0" w:type="dxa"/>
          <w:right w:w="0" w:type="dxa"/>
        </w:tblCellMar>
        <w:tblLook w:val="0000" w:firstRow="0" w:lastRow="0" w:firstColumn="0" w:lastColumn="0" w:noHBand="0" w:noVBand="0"/>
      </w:tblPr>
      <w:tblGrid>
        <w:gridCol w:w="1800"/>
        <w:gridCol w:w="692"/>
        <w:gridCol w:w="317"/>
        <w:gridCol w:w="551"/>
        <w:gridCol w:w="150"/>
        <w:gridCol w:w="1169"/>
        <w:gridCol w:w="883"/>
        <w:gridCol w:w="91"/>
        <w:gridCol w:w="901"/>
        <w:gridCol w:w="107"/>
        <w:gridCol w:w="692"/>
        <w:gridCol w:w="90"/>
        <w:gridCol w:w="884"/>
        <w:gridCol w:w="91"/>
        <w:gridCol w:w="897"/>
      </w:tblGrid>
      <w:tr w:rsidR="00906108" w:rsidRPr="00906108" w14:paraId="7E8E5F71" w14:textId="77777777" w:rsidTr="0066715F">
        <w:trPr>
          <w:cantSplit/>
        </w:trPr>
        <w:tc>
          <w:tcPr>
            <w:tcW w:w="1800" w:type="dxa"/>
          </w:tcPr>
          <w:p w14:paraId="02ED72DE" w14:textId="77777777" w:rsidR="00816F4F" w:rsidRPr="00906108" w:rsidRDefault="00816F4F" w:rsidP="00F3548F">
            <w:pPr>
              <w:ind w:right="65"/>
              <w:jc w:val="center"/>
              <w:rPr>
                <w:rFonts w:cs="Times New Roman"/>
                <w:b/>
                <w:bCs/>
                <w:sz w:val="13"/>
                <w:szCs w:val="13"/>
                <w:cs/>
              </w:rPr>
            </w:pPr>
          </w:p>
        </w:tc>
        <w:tc>
          <w:tcPr>
            <w:tcW w:w="692" w:type="dxa"/>
          </w:tcPr>
          <w:p w14:paraId="6A5C5695" w14:textId="77777777" w:rsidR="00816F4F" w:rsidRPr="00906108" w:rsidRDefault="00816F4F" w:rsidP="00F3548F">
            <w:pPr>
              <w:ind w:right="-13"/>
              <w:jc w:val="center"/>
              <w:rPr>
                <w:rFonts w:cs="Times New Roman"/>
                <w:b/>
                <w:bCs/>
                <w:sz w:val="13"/>
                <w:szCs w:val="13"/>
                <w:cs/>
              </w:rPr>
            </w:pPr>
          </w:p>
        </w:tc>
        <w:tc>
          <w:tcPr>
            <w:tcW w:w="868" w:type="dxa"/>
            <w:gridSpan w:val="2"/>
          </w:tcPr>
          <w:p w14:paraId="73728B36" w14:textId="77777777" w:rsidR="00816F4F" w:rsidRPr="00906108" w:rsidRDefault="00816F4F" w:rsidP="00F3548F">
            <w:pPr>
              <w:ind w:right="-13"/>
              <w:jc w:val="center"/>
              <w:rPr>
                <w:rFonts w:cs="Times New Roman"/>
                <w:b/>
                <w:bCs/>
                <w:sz w:val="13"/>
                <w:szCs w:val="13"/>
                <w:cs/>
              </w:rPr>
            </w:pPr>
          </w:p>
        </w:tc>
        <w:tc>
          <w:tcPr>
            <w:tcW w:w="5955" w:type="dxa"/>
            <w:gridSpan w:val="11"/>
          </w:tcPr>
          <w:p w14:paraId="0C539BD8" w14:textId="77777777" w:rsidR="00816F4F" w:rsidRPr="00906108" w:rsidRDefault="00816F4F" w:rsidP="00F3548F">
            <w:pPr>
              <w:ind w:right="-13"/>
              <w:jc w:val="center"/>
              <w:rPr>
                <w:rFonts w:cs="Times New Roman"/>
                <w:b/>
                <w:bCs/>
                <w:sz w:val="13"/>
                <w:szCs w:val="13"/>
                <w:cs/>
              </w:rPr>
            </w:pPr>
            <w:r w:rsidRPr="00906108">
              <w:rPr>
                <w:rFonts w:cs="Times New Roman"/>
                <w:b/>
                <w:bCs/>
                <w:spacing w:val="-4"/>
                <w:sz w:val="13"/>
                <w:szCs w:val="13"/>
              </w:rPr>
              <w:t>Consolidated financial statements</w:t>
            </w:r>
          </w:p>
        </w:tc>
      </w:tr>
      <w:tr w:rsidR="00906108" w:rsidRPr="00906108" w14:paraId="3B90D141" w14:textId="77777777" w:rsidTr="00CE107C">
        <w:trPr>
          <w:cantSplit/>
        </w:trPr>
        <w:tc>
          <w:tcPr>
            <w:tcW w:w="1800" w:type="dxa"/>
          </w:tcPr>
          <w:p w14:paraId="36F0782C" w14:textId="77777777" w:rsidR="00816F4F" w:rsidRPr="00906108" w:rsidRDefault="00816F4F" w:rsidP="00816F4F">
            <w:pPr>
              <w:ind w:right="65"/>
              <w:jc w:val="center"/>
              <w:rPr>
                <w:rFonts w:cs="Times New Roman"/>
                <w:b/>
                <w:bCs/>
                <w:sz w:val="13"/>
                <w:szCs w:val="13"/>
                <w:cs/>
              </w:rPr>
            </w:pPr>
          </w:p>
        </w:tc>
        <w:tc>
          <w:tcPr>
            <w:tcW w:w="1009" w:type="dxa"/>
            <w:gridSpan w:val="2"/>
            <w:tcBorders>
              <w:top w:val="single" w:sz="4" w:space="0" w:color="auto"/>
            </w:tcBorders>
          </w:tcPr>
          <w:p w14:paraId="423F0F38"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Relationship</w:t>
            </w:r>
          </w:p>
        </w:tc>
        <w:tc>
          <w:tcPr>
            <w:tcW w:w="701" w:type="dxa"/>
            <w:gridSpan w:val="2"/>
            <w:tcBorders>
              <w:top w:val="single" w:sz="4" w:space="0" w:color="auto"/>
            </w:tcBorders>
            <w:vAlign w:val="bottom"/>
          </w:tcPr>
          <w:p w14:paraId="0837AC04" w14:textId="77777777" w:rsidR="00816F4F" w:rsidRPr="00906108" w:rsidRDefault="00816F4F" w:rsidP="00816F4F">
            <w:pPr>
              <w:ind w:right="-13"/>
              <w:rPr>
                <w:rFonts w:cs="Times New Roman"/>
                <w:b/>
                <w:bCs/>
                <w:sz w:val="13"/>
                <w:szCs w:val="13"/>
              </w:rPr>
            </w:pPr>
            <w:r w:rsidRPr="00906108">
              <w:rPr>
                <w:rFonts w:cs="Times New Roman"/>
                <w:b/>
                <w:bCs/>
                <w:spacing w:val="-4"/>
                <w:sz w:val="13"/>
                <w:szCs w:val="13"/>
              </w:rPr>
              <w:t>Interest rate</w:t>
            </w:r>
          </w:p>
        </w:tc>
        <w:tc>
          <w:tcPr>
            <w:tcW w:w="1169" w:type="dxa"/>
            <w:tcBorders>
              <w:top w:val="single" w:sz="4" w:space="0" w:color="auto"/>
            </w:tcBorders>
          </w:tcPr>
          <w:p w14:paraId="5ACED2AB"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Due date</w:t>
            </w:r>
          </w:p>
        </w:tc>
        <w:tc>
          <w:tcPr>
            <w:tcW w:w="883" w:type="dxa"/>
            <w:tcBorders>
              <w:top w:val="single" w:sz="4" w:space="0" w:color="auto"/>
            </w:tcBorders>
            <w:vAlign w:val="bottom"/>
          </w:tcPr>
          <w:p w14:paraId="4B74D352" w14:textId="77777777" w:rsidR="00816F4F" w:rsidRPr="00906108" w:rsidRDefault="00816F4F" w:rsidP="00816F4F">
            <w:pPr>
              <w:ind w:right="-13"/>
              <w:jc w:val="center"/>
              <w:rPr>
                <w:rFonts w:cs="Times New Roman"/>
                <w:b/>
                <w:bCs/>
                <w:sz w:val="13"/>
                <w:szCs w:val="13"/>
              </w:rPr>
            </w:pPr>
            <w:r w:rsidRPr="00906108">
              <w:rPr>
                <w:rFonts w:cs="Times New Roman"/>
                <w:b/>
                <w:bCs/>
                <w:spacing w:val="-4"/>
                <w:sz w:val="13"/>
                <w:szCs w:val="13"/>
              </w:rPr>
              <w:t>Balance</w:t>
            </w:r>
          </w:p>
        </w:tc>
        <w:tc>
          <w:tcPr>
            <w:tcW w:w="91" w:type="dxa"/>
            <w:tcBorders>
              <w:top w:val="single" w:sz="4" w:space="0" w:color="auto"/>
            </w:tcBorders>
          </w:tcPr>
          <w:p w14:paraId="5BDBCB87" w14:textId="77777777" w:rsidR="00816F4F" w:rsidRPr="00906108" w:rsidRDefault="00816F4F" w:rsidP="00816F4F">
            <w:pPr>
              <w:ind w:left="-108" w:right="-13"/>
              <w:jc w:val="center"/>
              <w:rPr>
                <w:rFonts w:cs="Times New Roman"/>
                <w:b/>
                <w:bCs/>
                <w:sz w:val="13"/>
                <w:szCs w:val="13"/>
                <w:cs/>
              </w:rPr>
            </w:pPr>
          </w:p>
        </w:tc>
        <w:tc>
          <w:tcPr>
            <w:tcW w:w="901" w:type="dxa"/>
            <w:tcBorders>
              <w:top w:val="single" w:sz="4" w:space="0" w:color="auto"/>
            </w:tcBorders>
          </w:tcPr>
          <w:p w14:paraId="1A1BD29C" w14:textId="45E315E2" w:rsidR="00816F4F" w:rsidRPr="00906108" w:rsidRDefault="00816F4F" w:rsidP="00816F4F">
            <w:pPr>
              <w:ind w:right="-13"/>
              <w:jc w:val="center"/>
              <w:rPr>
                <w:rFonts w:cs="Times New Roman"/>
                <w:b/>
                <w:bCs/>
                <w:sz w:val="13"/>
                <w:szCs w:val="13"/>
                <w:cs/>
              </w:rPr>
            </w:pPr>
            <w:r w:rsidRPr="00906108">
              <w:rPr>
                <w:rFonts w:cs="Times New Roman"/>
                <w:b/>
                <w:bCs/>
                <w:sz w:val="13"/>
                <w:szCs w:val="13"/>
              </w:rPr>
              <w:t xml:space="preserve">Transfer </w:t>
            </w:r>
            <w:r w:rsidR="00887E97" w:rsidRPr="00906108">
              <w:rPr>
                <w:rFonts w:cs="Times New Roman"/>
                <w:b/>
                <w:bCs/>
                <w:sz w:val="13"/>
                <w:szCs w:val="13"/>
              </w:rPr>
              <w:t>in</w:t>
            </w:r>
          </w:p>
        </w:tc>
        <w:tc>
          <w:tcPr>
            <w:tcW w:w="107" w:type="dxa"/>
            <w:tcBorders>
              <w:top w:val="single" w:sz="4" w:space="0" w:color="auto"/>
            </w:tcBorders>
          </w:tcPr>
          <w:p w14:paraId="386B78F9" w14:textId="77777777" w:rsidR="00816F4F" w:rsidRPr="00906108" w:rsidRDefault="00816F4F" w:rsidP="00816F4F">
            <w:pPr>
              <w:ind w:right="-13"/>
              <w:jc w:val="center"/>
              <w:rPr>
                <w:rFonts w:cs="Times New Roman"/>
                <w:b/>
                <w:bCs/>
                <w:sz w:val="13"/>
                <w:szCs w:val="13"/>
                <w:cs/>
              </w:rPr>
            </w:pPr>
          </w:p>
        </w:tc>
        <w:tc>
          <w:tcPr>
            <w:tcW w:w="692" w:type="dxa"/>
            <w:tcBorders>
              <w:top w:val="single" w:sz="4" w:space="0" w:color="auto"/>
            </w:tcBorders>
          </w:tcPr>
          <w:p w14:paraId="0E0CBB2E" w14:textId="3251C11D"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Increase</w:t>
            </w:r>
          </w:p>
        </w:tc>
        <w:tc>
          <w:tcPr>
            <w:tcW w:w="90" w:type="dxa"/>
            <w:tcBorders>
              <w:top w:val="single" w:sz="4" w:space="0" w:color="auto"/>
            </w:tcBorders>
          </w:tcPr>
          <w:p w14:paraId="19759B92" w14:textId="77777777" w:rsidR="00816F4F" w:rsidRPr="00906108" w:rsidRDefault="00816F4F" w:rsidP="00816F4F">
            <w:pPr>
              <w:ind w:left="-108" w:right="-13"/>
              <w:jc w:val="center"/>
              <w:rPr>
                <w:rFonts w:cs="Times New Roman"/>
                <w:b/>
                <w:bCs/>
                <w:sz w:val="13"/>
                <w:szCs w:val="13"/>
                <w:cs/>
              </w:rPr>
            </w:pPr>
          </w:p>
        </w:tc>
        <w:tc>
          <w:tcPr>
            <w:tcW w:w="884" w:type="dxa"/>
            <w:tcBorders>
              <w:top w:val="single" w:sz="4" w:space="0" w:color="auto"/>
            </w:tcBorders>
          </w:tcPr>
          <w:p w14:paraId="4FDDEAEF" w14:textId="1BC6319B"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Repaid</w:t>
            </w:r>
          </w:p>
        </w:tc>
        <w:tc>
          <w:tcPr>
            <w:tcW w:w="91" w:type="dxa"/>
            <w:tcBorders>
              <w:top w:val="single" w:sz="4" w:space="0" w:color="auto"/>
            </w:tcBorders>
          </w:tcPr>
          <w:p w14:paraId="0F8AA3D3" w14:textId="77777777" w:rsidR="00816F4F" w:rsidRPr="00906108" w:rsidRDefault="00816F4F" w:rsidP="00816F4F">
            <w:pPr>
              <w:ind w:left="-108" w:right="-13"/>
              <w:rPr>
                <w:rFonts w:cs="Times New Roman"/>
                <w:b/>
                <w:bCs/>
                <w:sz w:val="13"/>
                <w:szCs w:val="13"/>
                <w:cs/>
              </w:rPr>
            </w:pPr>
          </w:p>
        </w:tc>
        <w:tc>
          <w:tcPr>
            <w:tcW w:w="897" w:type="dxa"/>
            <w:tcBorders>
              <w:top w:val="single" w:sz="4" w:space="0" w:color="auto"/>
            </w:tcBorders>
            <w:vAlign w:val="bottom"/>
          </w:tcPr>
          <w:p w14:paraId="54BB96B0"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Balance</w:t>
            </w:r>
            <w:r w:rsidRPr="00906108">
              <w:rPr>
                <w:rFonts w:cs="Times New Roman"/>
                <w:b/>
                <w:bCs/>
                <w:spacing w:val="-4"/>
                <w:sz w:val="13"/>
                <w:szCs w:val="13"/>
                <w:cs/>
              </w:rPr>
              <w:t xml:space="preserve"> </w:t>
            </w:r>
          </w:p>
        </w:tc>
      </w:tr>
      <w:tr w:rsidR="00906108" w:rsidRPr="00906108" w14:paraId="3B20141A" w14:textId="77777777" w:rsidTr="00CE107C">
        <w:trPr>
          <w:cantSplit/>
        </w:trPr>
        <w:tc>
          <w:tcPr>
            <w:tcW w:w="1800" w:type="dxa"/>
          </w:tcPr>
          <w:p w14:paraId="3DB872FF" w14:textId="77777777" w:rsidR="00816F4F" w:rsidRPr="00906108" w:rsidRDefault="00816F4F" w:rsidP="00816F4F">
            <w:pPr>
              <w:ind w:right="65"/>
              <w:jc w:val="center"/>
              <w:rPr>
                <w:rFonts w:cs="Times New Roman"/>
                <w:b/>
                <w:bCs/>
                <w:sz w:val="13"/>
                <w:szCs w:val="13"/>
                <w:cs/>
              </w:rPr>
            </w:pPr>
          </w:p>
        </w:tc>
        <w:tc>
          <w:tcPr>
            <w:tcW w:w="1009" w:type="dxa"/>
            <w:gridSpan w:val="2"/>
          </w:tcPr>
          <w:p w14:paraId="682065F1" w14:textId="77777777" w:rsidR="00816F4F" w:rsidRPr="00906108" w:rsidRDefault="00816F4F" w:rsidP="00816F4F">
            <w:pPr>
              <w:ind w:right="65"/>
              <w:jc w:val="center"/>
              <w:rPr>
                <w:rFonts w:cs="Times New Roman"/>
                <w:b/>
                <w:bCs/>
                <w:sz w:val="13"/>
                <w:szCs w:val="13"/>
                <w:cs/>
              </w:rPr>
            </w:pPr>
          </w:p>
        </w:tc>
        <w:tc>
          <w:tcPr>
            <w:tcW w:w="701" w:type="dxa"/>
            <w:gridSpan w:val="2"/>
            <w:vAlign w:val="bottom"/>
          </w:tcPr>
          <w:p w14:paraId="3DF3CF6E"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 p.a.)</w:t>
            </w:r>
          </w:p>
        </w:tc>
        <w:tc>
          <w:tcPr>
            <w:tcW w:w="1169" w:type="dxa"/>
          </w:tcPr>
          <w:p w14:paraId="4D69729F" w14:textId="77777777" w:rsidR="00816F4F" w:rsidRPr="00906108" w:rsidRDefault="00816F4F" w:rsidP="00816F4F">
            <w:pPr>
              <w:ind w:right="-13"/>
              <w:jc w:val="center"/>
              <w:rPr>
                <w:rFonts w:cs="Times New Roman"/>
                <w:b/>
                <w:bCs/>
                <w:sz w:val="13"/>
                <w:szCs w:val="13"/>
                <w:cs/>
              </w:rPr>
            </w:pPr>
          </w:p>
        </w:tc>
        <w:tc>
          <w:tcPr>
            <w:tcW w:w="883" w:type="dxa"/>
            <w:vAlign w:val="bottom"/>
          </w:tcPr>
          <w:p w14:paraId="615F186C"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as at</w:t>
            </w:r>
          </w:p>
        </w:tc>
        <w:tc>
          <w:tcPr>
            <w:tcW w:w="91" w:type="dxa"/>
          </w:tcPr>
          <w:p w14:paraId="1838DF33" w14:textId="77777777" w:rsidR="00816F4F" w:rsidRPr="00906108" w:rsidRDefault="00816F4F" w:rsidP="00816F4F">
            <w:pPr>
              <w:ind w:left="-108" w:right="-13"/>
              <w:jc w:val="center"/>
              <w:rPr>
                <w:rFonts w:cs="Times New Roman"/>
                <w:b/>
                <w:bCs/>
                <w:sz w:val="13"/>
                <w:szCs w:val="13"/>
                <w:cs/>
              </w:rPr>
            </w:pPr>
          </w:p>
        </w:tc>
        <w:tc>
          <w:tcPr>
            <w:tcW w:w="901" w:type="dxa"/>
          </w:tcPr>
          <w:p w14:paraId="58D75396" w14:textId="662D0FF7" w:rsidR="00816F4F" w:rsidRPr="00906108" w:rsidRDefault="00816F4F" w:rsidP="00816F4F">
            <w:pPr>
              <w:ind w:right="-13"/>
              <w:jc w:val="center"/>
              <w:rPr>
                <w:rFonts w:cs="Times New Roman"/>
                <w:b/>
                <w:bCs/>
                <w:sz w:val="13"/>
                <w:szCs w:val="13"/>
                <w:cs/>
              </w:rPr>
            </w:pPr>
            <w:r w:rsidRPr="00906108">
              <w:rPr>
                <w:rFonts w:cs="Times New Roman"/>
                <w:b/>
                <w:bCs/>
                <w:sz w:val="13"/>
                <w:szCs w:val="13"/>
              </w:rPr>
              <w:t>change type</w:t>
            </w:r>
          </w:p>
        </w:tc>
        <w:tc>
          <w:tcPr>
            <w:tcW w:w="107" w:type="dxa"/>
          </w:tcPr>
          <w:p w14:paraId="57AE73D6" w14:textId="77777777" w:rsidR="00816F4F" w:rsidRPr="00906108" w:rsidRDefault="00816F4F" w:rsidP="00816F4F">
            <w:pPr>
              <w:ind w:right="-13"/>
              <w:jc w:val="center"/>
              <w:rPr>
                <w:rFonts w:cs="Times New Roman"/>
                <w:b/>
                <w:bCs/>
                <w:sz w:val="13"/>
                <w:szCs w:val="13"/>
                <w:cs/>
              </w:rPr>
            </w:pPr>
          </w:p>
        </w:tc>
        <w:tc>
          <w:tcPr>
            <w:tcW w:w="692" w:type="dxa"/>
          </w:tcPr>
          <w:p w14:paraId="5A9ECA7B"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during</w:t>
            </w:r>
          </w:p>
        </w:tc>
        <w:tc>
          <w:tcPr>
            <w:tcW w:w="90" w:type="dxa"/>
          </w:tcPr>
          <w:p w14:paraId="18CAC68C" w14:textId="77777777" w:rsidR="00816F4F" w:rsidRPr="00906108" w:rsidRDefault="00816F4F" w:rsidP="00816F4F">
            <w:pPr>
              <w:ind w:left="-108" w:right="-13"/>
              <w:jc w:val="center"/>
              <w:rPr>
                <w:rFonts w:cs="Times New Roman"/>
                <w:b/>
                <w:bCs/>
                <w:sz w:val="13"/>
                <w:szCs w:val="13"/>
                <w:cs/>
              </w:rPr>
            </w:pPr>
          </w:p>
        </w:tc>
        <w:tc>
          <w:tcPr>
            <w:tcW w:w="884" w:type="dxa"/>
          </w:tcPr>
          <w:p w14:paraId="362FB7FC" w14:textId="7F09A1D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during</w:t>
            </w:r>
          </w:p>
        </w:tc>
        <w:tc>
          <w:tcPr>
            <w:tcW w:w="91" w:type="dxa"/>
          </w:tcPr>
          <w:p w14:paraId="5FB21131" w14:textId="77777777" w:rsidR="00816F4F" w:rsidRPr="00906108" w:rsidRDefault="00816F4F" w:rsidP="00816F4F">
            <w:pPr>
              <w:ind w:left="-108" w:right="-13"/>
              <w:jc w:val="center"/>
              <w:rPr>
                <w:rFonts w:cs="Times New Roman"/>
                <w:b/>
                <w:bCs/>
                <w:sz w:val="13"/>
                <w:szCs w:val="13"/>
                <w:cs/>
              </w:rPr>
            </w:pPr>
          </w:p>
        </w:tc>
        <w:tc>
          <w:tcPr>
            <w:tcW w:w="897" w:type="dxa"/>
            <w:vAlign w:val="bottom"/>
          </w:tcPr>
          <w:p w14:paraId="4D4A6C0D"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as at</w:t>
            </w:r>
          </w:p>
        </w:tc>
      </w:tr>
      <w:tr w:rsidR="00906108" w:rsidRPr="00906108" w14:paraId="31AB1427" w14:textId="77777777" w:rsidTr="00CE107C">
        <w:trPr>
          <w:cantSplit/>
        </w:trPr>
        <w:tc>
          <w:tcPr>
            <w:tcW w:w="1800" w:type="dxa"/>
          </w:tcPr>
          <w:p w14:paraId="58AFFA11" w14:textId="77777777" w:rsidR="00816F4F" w:rsidRPr="00906108" w:rsidRDefault="00816F4F" w:rsidP="00816F4F">
            <w:pPr>
              <w:ind w:right="65"/>
              <w:jc w:val="center"/>
              <w:rPr>
                <w:rFonts w:cs="Times New Roman"/>
                <w:b/>
                <w:bCs/>
                <w:sz w:val="13"/>
                <w:szCs w:val="13"/>
                <w:cs/>
              </w:rPr>
            </w:pPr>
          </w:p>
        </w:tc>
        <w:tc>
          <w:tcPr>
            <w:tcW w:w="1009" w:type="dxa"/>
            <w:gridSpan w:val="2"/>
          </w:tcPr>
          <w:p w14:paraId="72194919" w14:textId="77777777" w:rsidR="00816F4F" w:rsidRPr="00906108" w:rsidRDefault="00816F4F" w:rsidP="00816F4F">
            <w:pPr>
              <w:ind w:right="65"/>
              <w:jc w:val="center"/>
              <w:rPr>
                <w:rFonts w:cs="Times New Roman"/>
                <w:b/>
                <w:bCs/>
                <w:sz w:val="13"/>
                <w:szCs w:val="13"/>
                <w:cs/>
              </w:rPr>
            </w:pPr>
          </w:p>
        </w:tc>
        <w:tc>
          <w:tcPr>
            <w:tcW w:w="701" w:type="dxa"/>
            <w:gridSpan w:val="2"/>
            <w:vAlign w:val="bottom"/>
          </w:tcPr>
          <w:p w14:paraId="4F1625A3" w14:textId="77777777" w:rsidR="00816F4F" w:rsidRPr="00906108" w:rsidRDefault="00816F4F" w:rsidP="00816F4F">
            <w:pPr>
              <w:ind w:right="-13"/>
              <w:jc w:val="center"/>
              <w:rPr>
                <w:rFonts w:cs="Times New Roman"/>
                <w:b/>
                <w:bCs/>
                <w:sz w:val="13"/>
                <w:szCs w:val="13"/>
                <w:cs/>
              </w:rPr>
            </w:pPr>
          </w:p>
        </w:tc>
        <w:tc>
          <w:tcPr>
            <w:tcW w:w="1169" w:type="dxa"/>
          </w:tcPr>
          <w:p w14:paraId="1FAECB3D" w14:textId="77777777" w:rsidR="00816F4F" w:rsidRPr="00906108" w:rsidRDefault="00816F4F" w:rsidP="00816F4F">
            <w:pPr>
              <w:ind w:right="-13"/>
              <w:jc w:val="center"/>
              <w:rPr>
                <w:rFonts w:cs="Times New Roman"/>
                <w:b/>
                <w:bCs/>
                <w:sz w:val="13"/>
                <w:szCs w:val="13"/>
              </w:rPr>
            </w:pPr>
          </w:p>
        </w:tc>
        <w:tc>
          <w:tcPr>
            <w:tcW w:w="883" w:type="dxa"/>
            <w:vAlign w:val="bottom"/>
          </w:tcPr>
          <w:p w14:paraId="0FB7A1A7" w14:textId="6E823BC5"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 xml:space="preserve">December </w:t>
            </w:r>
            <w:r w:rsidR="00B44747" w:rsidRPr="00906108">
              <w:rPr>
                <w:b/>
                <w:bCs/>
                <w:spacing w:val="-4"/>
                <w:sz w:val="13"/>
                <w:szCs w:val="13"/>
              </w:rPr>
              <w:t>31</w:t>
            </w:r>
            <w:r w:rsidRPr="00906108">
              <w:rPr>
                <w:rFonts w:cs="Times New Roman"/>
                <w:b/>
                <w:bCs/>
                <w:spacing w:val="-4"/>
                <w:sz w:val="13"/>
                <w:szCs w:val="13"/>
              </w:rPr>
              <w:t xml:space="preserve">, </w:t>
            </w:r>
          </w:p>
        </w:tc>
        <w:tc>
          <w:tcPr>
            <w:tcW w:w="91" w:type="dxa"/>
          </w:tcPr>
          <w:p w14:paraId="12C149E1" w14:textId="77777777" w:rsidR="00816F4F" w:rsidRPr="00906108" w:rsidRDefault="00816F4F" w:rsidP="00816F4F">
            <w:pPr>
              <w:ind w:right="-13"/>
              <w:jc w:val="center"/>
              <w:rPr>
                <w:rFonts w:cs="Times New Roman"/>
                <w:b/>
                <w:bCs/>
                <w:sz w:val="13"/>
                <w:szCs w:val="13"/>
                <w:cs/>
              </w:rPr>
            </w:pPr>
          </w:p>
        </w:tc>
        <w:tc>
          <w:tcPr>
            <w:tcW w:w="901" w:type="dxa"/>
          </w:tcPr>
          <w:p w14:paraId="1C3BF7C9" w14:textId="14AC5E3E" w:rsidR="00816F4F" w:rsidRPr="00906108" w:rsidRDefault="00816F4F" w:rsidP="00816F4F">
            <w:pPr>
              <w:ind w:right="-13"/>
              <w:jc w:val="center"/>
              <w:rPr>
                <w:rFonts w:cs="Times New Roman"/>
                <w:b/>
                <w:bCs/>
                <w:sz w:val="13"/>
                <w:szCs w:val="13"/>
                <w:cs/>
              </w:rPr>
            </w:pPr>
            <w:r w:rsidRPr="00906108">
              <w:rPr>
                <w:rFonts w:cs="Times New Roman"/>
                <w:b/>
                <w:bCs/>
                <w:sz w:val="13"/>
                <w:szCs w:val="13"/>
              </w:rPr>
              <w:t>during the</w:t>
            </w:r>
          </w:p>
        </w:tc>
        <w:tc>
          <w:tcPr>
            <w:tcW w:w="107" w:type="dxa"/>
          </w:tcPr>
          <w:p w14:paraId="439D9297" w14:textId="77777777" w:rsidR="00816F4F" w:rsidRPr="00906108" w:rsidRDefault="00816F4F" w:rsidP="00816F4F">
            <w:pPr>
              <w:ind w:right="-13"/>
              <w:jc w:val="center"/>
              <w:rPr>
                <w:rFonts w:cs="Times New Roman"/>
                <w:b/>
                <w:bCs/>
                <w:sz w:val="13"/>
                <w:szCs w:val="13"/>
                <w:cs/>
              </w:rPr>
            </w:pPr>
          </w:p>
        </w:tc>
        <w:tc>
          <w:tcPr>
            <w:tcW w:w="692" w:type="dxa"/>
          </w:tcPr>
          <w:p w14:paraId="0F0D8A05" w14:textId="77777777"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the year</w:t>
            </w:r>
          </w:p>
        </w:tc>
        <w:tc>
          <w:tcPr>
            <w:tcW w:w="90" w:type="dxa"/>
          </w:tcPr>
          <w:p w14:paraId="15748928" w14:textId="77777777" w:rsidR="00816F4F" w:rsidRPr="00906108" w:rsidRDefault="00816F4F" w:rsidP="00816F4F">
            <w:pPr>
              <w:ind w:right="-13"/>
              <w:jc w:val="center"/>
              <w:rPr>
                <w:rFonts w:cs="Times New Roman"/>
                <w:b/>
                <w:bCs/>
                <w:sz w:val="13"/>
                <w:szCs w:val="13"/>
                <w:cs/>
              </w:rPr>
            </w:pPr>
          </w:p>
        </w:tc>
        <w:tc>
          <w:tcPr>
            <w:tcW w:w="884" w:type="dxa"/>
          </w:tcPr>
          <w:p w14:paraId="32BE84DF" w14:textId="288D7D1B"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the year</w:t>
            </w:r>
          </w:p>
        </w:tc>
        <w:tc>
          <w:tcPr>
            <w:tcW w:w="91" w:type="dxa"/>
          </w:tcPr>
          <w:p w14:paraId="51FC2179" w14:textId="77777777" w:rsidR="00816F4F" w:rsidRPr="00906108" w:rsidRDefault="00816F4F" w:rsidP="00816F4F">
            <w:pPr>
              <w:ind w:right="-13"/>
              <w:jc w:val="center"/>
              <w:rPr>
                <w:rFonts w:cs="Times New Roman"/>
                <w:b/>
                <w:bCs/>
                <w:sz w:val="13"/>
                <w:szCs w:val="13"/>
              </w:rPr>
            </w:pPr>
          </w:p>
        </w:tc>
        <w:tc>
          <w:tcPr>
            <w:tcW w:w="897" w:type="dxa"/>
            <w:vAlign w:val="bottom"/>
          </w:tcPr>
          <w:p w14:paraId="509CFD37" w14:textId="3538DD33" w:rsidR="00816F4F" w:rsidRPr="00906108" w:rsidRDefault="00816F4F" w:rsidP="00816F4F">
            <w:pPr>
              <w:ind w:right="-13"/>
              <w:jc w:val="center"/>
              <w:rPr>
                <w:rFonts w:cs="Times New Roman"/>
                <w:b/>
                <w:bCs/>
                <w:sz w:val="13"/>
                <w:szCs w:val="13"/>
                <w:cs/>
              </w:rPr>
            </w:pPr>
            <w:r w:rsidRPr="00906108">
              <w:rPr>
                <w:rFonts w:cs="Times New Roman"/>
                <w:b/>
                <w:bCs/>
                <w:spacing w:val="-4"/>
                <w:sz w:val="13"/>
                <w:szCs w:val="13"/>
              </w:rPr>
              <w:t xml:space="preserve">December </w:t>
            </w:r>
            <w:r w:rsidR="00B44747" w:rsidRPr="00906108">
              <w:rPr>
                <w:b/>
                <w:bCs/>
                <w:spacing w:val="-4"/>
                <w:sz w:val="13"/>
                <w:szCs w:val="13"/>
              </w:rPr>
              <w:t>31</w:t>
            </w:r>
            <w:r w:rsidRPr="00906108">
              <w:rPr>
                <w:rFonts w:cs="Times New Roman"/>
                <w:b/>
                <w:bCs/>
                <w:spacing w:val="-4"/>
                <w:sz w:val="13"/>
                <w:szCs w:val="13"/>
              </w:rPr>
              <w:t xml:space="preserve">, </w:t>
            </w:r>
          </w:p>
        </w:tc>
      </w:tr>
      <w:tr w:rsidR="00906108" w:rsidRPr="00906108" w14:paraId="3C63A174" w14:textId="77777777" w:rsidTr="00CE107C">
        <w:trPr>
          <w:cantSplit/>
        </w:trPr>
        <w:tc>
          <w:tcPr>
            <w:tcW w:w="1800" w:type="dxa"/>
          </w:tcPr>
          <w:p w14:paraId="0B30E899" w14:textId="77777777" w:rsidR="00816F4F" w:rsidRPr="00906108" w:rsidRDefault="00816F4F" w:rsidP="00816F4F">
            <w:pPr>
              <w:ind w:right="65"/>
              <w:jc w:val="center"/>
              <w:rPr>
                <w:rFonts w:cs="Times New Roman"/>
                <w:b/>
                <w:bCs/>
                <w:sz w:val="13"/>
                <w:szCs w:val="13"/>
                <w:cs/>
              </w:rPr>
            </w:pPr>
          </w:p>
        </w:tc>
        <w:tc>
          <w:tcPr>
            <w:tcW w:w="1009" w:type="dxa"/>
            <w:gridSpan w:val="2"/>
          </w:tcPr>
          <w:p w14:paraId="6E57F38C" w14:textId="77777777" w:rsidR="00816F4F" w:rsidRPr="00906108" w:rsidRDefault="00816F4F" w:rsidP="00816F4F">
            <w:pPr>
              <w:ind w:right="65"/>
              <w:jc w:val="center"/>
              <w:rPr>
                <w:rFonts w:cs="Times New Roman"/>
                <w:b/>
                <w:bCs/>
                <w:sz w:val="13"/>
                <w:szCs w:val="13"/>
                <w:cs/>
              </w:rPr>
            </w:pPr>
          </w:p>
        </w:tc>
        <w:tc>
          <w:tcPr>
            <w:tcW w:w="701" w:type="dxa"/>
            <w:gridSpan w:val="2"/>
          </w:tcPr>
          <w:p w14:paraId="3F272404" w14:textId="77777777" w:rsidR="00816F4F" w:rsidRPr="00906108" w:rsidRDefault="00816F4F" w:rsidP="00816F4F">
            <w:pPr>
              <w:ind w:right="-13"/>
              <w:jc w:val="center"/>
              <w:rPr>
                <w:rFonts w:cs="Times New Roman"/>
                <w:b/>
                <w:bCs/>
                <w:sz w:val="13"/>
                <w:szCs w:val="13"/>
                <w:cs/>
              </w:rPr>
            </w:pPr>
          </w:p>
        </w:tc>
        <w:tc>
          <w:tcPr>
            <w:tcW w:w="1169" w:type="dxa"/>
          </w:tcPr>
          <w:p w14:paraId="5B9D857E" w14:textId="77777777" w:rsidR="00816F4F" w:rsidRPr="00906108" w:rsidRDefault="00816F4F" w:rsidP="00816F4F">
            <w:pPr>
              <w:ind w:left="16" w:right="-13"/>
              <w:jc w:val="center"/>
              <w:rPr>
                <w:rFonts w:cs="Times New Roman"/>
                <w:b/>
                <w:bCs/>
                <w:sz w:val="13"/>
                <w:szCs w:val="13"/>
              </w:rPr>
            </w:pPr>
          </w:p>
        </w:tc>
        <w:tc>
          <w:tcPr>
            <w:tcW w:w="883" w:type="dxa"/>
            <w:vAlign w:val="bottom"/>
          </w:tcPr>
          <w:p w14:paraId="45171D06" w14:textId="0DD0FC51" w:rsidR="00816F4F" w:rsidRPr="00906108" w:rsidRDefault="00B44747" w:rsidP="00816F4F">
            <w:pPr>
              <w:ind w:right="-13"/>
              <w:jc w:val="center"/>
              <w:rPr>
                <w:rFonts w:cs="Times New Roman"/>
                <w:b/>
                <w:bCs/>
                <w:sz w:val="13"/>
                <w:szCs w:val="13"/>
              </w:rPr>
            </w:pPr>
            <w:r w:rsidRPr="00906108">
              <w:rPr>
                <w:b/>
                <w:bCs/>
                <w:spacing w:val="-4"/>
                <w:sz w:val="13"/>
                <w:szCs w:val="13"/>
              </w:rPr>
              <w:t>202</w:t>
            </w:r>
            <w:r w:rsidR="00030176" w:rsidRPr="00906108">
              <w:rPr>
                <w:b/>
                <w:bCs/>
                <w:spacing w:val="-4"/>
                <w:sz w:val="13"/>
                <w:szCs w:val="13"/>
              </w:rPr>
              <w:t>4</w:t>
            </w:r>
          </w:p>
        </w:tc>
        <w:tc>
          <w:tcPr>
            <w:tcW w:w="91" w:type="dxa"/>
          </w:tcPr>
          <w:p w14:paraId="22C13863" w14:textId="77777777" w:rsidR="00816F4F" w:rsidRPr="00906108" w:rsidRDefault="00816F4F" w:rsidP="00816F4F">
            <w:pPr>
              <w:ind w:right="-13"/>
              <w:jc w:val="center"/>
              <w:rPr>
                <w:rFonts w:cs="Times New Roman"/>
                <w:b/>
                <w:bCs/>
                <w:sz w:val="13"/>
                <w:szCs w:val="13"/>
                <w:cs/>
              </w:rPr>
            </w:pPr>
          </w:p>
        </w:tc>
        <w:tc>
          <w:tcPr>
            <w:tcW w:w="901" w:type="dxa"/>
            <w:vAlign w:val="bottom"/>
          </w:tcPr>
          <w:p w14:paraId="699CF332" w14:textId="77777777" w:rsidR="00816F4F" w:rsidRPr="00906108" w:rsidRDefault="00816F4F" w:rsidP="00816F4F">
            <w:pPr>
              <w:ind w:right="-13"/>
              <w:jc w:val="center"/>
              <w:rPr>
                <w:rFonts w:cs="Times New Roman"/>
                <w:b/>
                <w:bCs/>
                <w:sz w:val="13"/>
                <w:szCs w:val="13"/>
                <w:cs/>
              </w:rPr>
            </w:pPr>
          </w:p>
        </w:tc>
        <w:tc>
          <w:tcPr>
            <w:tcW w:w="107" w:type="dxa"/>
          </w:tcPr>
          <w:p w14:paraId="452ABF13" w14:textId="77777777" w:rsidR="00816F4F" w:rsidRPr="00906108" w:rsidRDefault="00816F4F" w:rsidP="00816F4F">
            <w:pPr>
              <w:ind w:right="-13"/>
              <w:jc w:val="center"/>
              <w:rPr>
                <w:rFonts w:cs="Times New Roman"/>
                <w:b/>
                <w:bCs/>
                <w:sz w:val="13"/>
                <w:szCs w:val="13"/>
                <w:cs/>
              </w:rPr>
            </w:pPr>
          </w:p>
        </w:tc>
        <w:tc>
          <w:tcPr>
            <w:tcW w:w="692" w:type="dxa"/>
          </w:tcPr>
          <w:p w14:paraId="13F103B0" w14:textId="77777777" w:rsidR="00816F4F" w:rsidRPr="00906108" w:rsidRDefault="00816F4F" w:rsidP="00816F4F">
            <w:pPr>
              <w:ind w:right="-13"/>
              <w:jc w:val="center"/>
              <w:rPr>
                <w:rFonts w:cs="Times New Roman"/>
                <w:b/>
                <w:bCs/>
                <w:sz w:val="13"/>
                <w:szCs w:val="13"/>
                <w:cs/>
              </w:rPr>
            </w:pPr>
          </w:p>
        </w:tc>
        <w:tc>
          <w:tcPr>
            <w:tcW w:w="90" w:type="dxa"/>
          </w:tcPr>
          <w:p w14:paraId="20272ADD" w14:textId="77777777" w:rsidR="00816F4F" w:rsidRPr="00906108" w:rsidRDefault="00816F4F" w:rsidP="00816F4F">
            <w:pPr>
              <w:ind w:right="-13"/>
              <w:jc w:val="center"/>
              <w:rPr>
                <w:rFonts w:cs="Times New Roman"/>
                <w:b/>
                <w:bCs/>
                <w:sz w:val="13"/>
                <w:szCs w:val="13"/>
                <w:cs/>
              </w:rPr>
            </w:pPr>
          </w:p>
        </w:tc>
        <w:tc>
          <w:tcPr>
            <w:tcW w:w="884" w:type="dxa"/>
          </w:tcPr>
          <w:p w14:paraId="19A43568" w14:textId="4B398D4F" w:rsidR="00816F4F" w:rsidRPr="00906108" w:rsidRDefault="00816F4F" w:rsidP="00816F4F">
            <w:pPr>
              <w:ind w:right="-13"/>
              <w:jc w:val="center"/>
              <w:rPr>
                <w:rFonts w:cs="Times New Roman"/>
                <w:b/>
                <w:bCs/>
                <w:sz w:val="13"/>
                <w:szCs w:val="13"/>
                <w:cs/>
              </w:rPr>
            </w:pPr>
          </w:p>
        </w:tc>
        <w:tc>
          <w:tcPr>
            <w:tcW w:w="91" w:type="dxa"/>
          </w:tcPr>
          <w:p w14:paraId="4BA19772" w14:textId="77777777" w:rsidR="00816F4F" w:rsidRPr="00906108" w:rsidRDefault="00816F4F" w:rsidP="00816F4F">
            <w:pPr>
              <w:ind w:right="-13"/>
              <w:jc w:val="center"/>
              <w:rPr>
                <w:rFonts w:cs="Times New Roman"/>
                <w:b/>
                <w:bCs/>
                <w:sz w:val="13"/>
                <w:szCs w:val="13"/>
              </w:rPr>
            </w:pPr>
          </w:p>
        </w:tc>
        <w:tc>
          <w:tcPr>
            <w:tcW w:w="897" w:type="dxa"/>
            <w:vAlign w:val="bottom"/>
          </w:tcPr>
          <w:p w14:paraId="113BC0E4" w14:textId="315723BC" w:rsidR="00816F4F" w:rsidRPr="00906108" w:rsidRDefault="00B44747" w:rsidP="00816F4F">
            <w:pPr>
              <w:ind w:right="-13"/>
              <w:jc w:val="center"/>
              <w:rPr>
                <w:rFonts w:cs="Times New Roman"/>
                <w:b/>
                <w:bCs/>
                <w:sz w:val="13"/>
                <w:szCs w:val="13"/>
              </w:rPr>
            </w:pPr>
            <w:r w:rsidRPr="00906108">
              <w:rPr>
                <w:b/>
                <w:bCs/>
                <w:spacing w:val="-4"/>
                <w:sz w:val="13"/>
                <w:szCs w:val="13"/>
              </w:rPr>
              <w:t>202</w:t>
            </w:r>
            <w:r w:rsidR="00030176" w:rsidRPr="00906108">
              <w:rPr>
                <w:b/>
                <w:bCs/>
                <w:spacing w:val="-4"/>
                <w:sz w:val="13"/>
                <w:szCs w:val="13"/>
              </w:rPr>
              <w:t>5</w:t>
            </w:r>
          </w:p>
        </w:tc>
      </w:tr>
      <w:tr w:rsidR="00906108" w:rsidRPr="00906108" w14:paraId="64FD1FFF" w14:textId="77777777" w:rsidTr="00CE107C">
        <w:trPr>
          <w:cantSplit/>
        </w:trPr>
        <w:tc>
          <w:tcPr>
            <w:tcW w:w="1800" w:type="dxa"/>
          </w:tcPr>
          <w:p w14:paraId="5535A293" w14:textId="71E12CBE" w:rsidR="00816F4F" w:rsidRPr="00906108" w:rsidRDefault="0062782E" w:rsidP="00F3548F">
            <w:pPr>
              <w:ind w:right="65" w:firstLine="60"/>
              <w:rPr>
                <w:rFonts w:cs="Times New Roman"/>
                <w:b/>
                <w:bCs/>
                <w:sz w:val="13"/>
                <w:szCs w:val="13"/>
                <w:cs/>
              </w:rPr>
            </w:pPr>
            <w:r w:rsidRPr="00906108">
              <w:rPr>
                <w:rFonts w:cs="Times New Roman"/>
                <w:b/>
                <w:bCs/>
                <w:sz w:val="13"/>
                <w:szCs w:val="13"/>
              </w:rPr>
              <w:t>Long</w:t>
            </w:r>
            <w:r w:rsidR="00816F4F" w:rsidRPr="00906108">
              <w:rPr>
                <w:rFonts w:cs="Times New Roman"/>
                <w:b/>
                <w:bCs/>
                <w:sz w:val="13"/>
                <w:szCs w:val="13"/>
              </w:rPr>
              <w:t xml:space="preserve">-term borrowings from </w:t>
            </w:r>
          </w:p>
        </w:tc>
        <w:tc>
          <w:tcPr>
            <w:tcW w:w="1009" w:type="dxa"/>
            <w:gridSpan w:val="2"/>
          </w:tcPr>
          <w:p w14:paraId="05AACD87" w14:textId="77777777" w:rsidR="00816F4F" w:rsidRPr="00906108" w:rsidRDefault="00816F4F" w:rsidP="00F3548F">
            <w:pPr>
              <w:tabs>
                <w:tab w:val="decimal" w:pos="1212"/>
              </w:tabs>
              <w:ind w:right="65"/>
              <w:rPr>
                <w:rFonts w:cs="Times New Roman"/>
                <w:sz w:val="13"/>
                <w:szCs w:val="13"/>
                <w:cs/>
              </w:rPr>
            </w:pPr>
          </w:p>
        </w:tc>
        <w:tc>
          <w:tcPr>
            <w:tcW w:w="701" w:type="dxa"/>
            <w:gridSpan w:val="2"/>
          </w:tcPr>
          <w:p w14:paraId="049B6BA5" w14:textId="77777777" w:rsidR="00816F4F" w:rsidRPr="00906108" w:rsidRDefault="00816F4F" w:rsidP="00F3548F">
            <w:pPr>
              <w:tabs>
                <w:tab w:val="decimal" w:pos="1212"/>
              </w:tabs>
              <w:ind w:right="65"/>
              <w:rPr>
                <w:rFonts w:cs="Times New Roman"/>
                <w:sz w:val="13"/>
                <w:szCs w:val="13"/>
                <w:cs/>
              </w:rPr>
            </w:pPr>
          </w:p>
        </w:tc>
        <w:tc>
          <w:tcPr>
            <w:tcW w:w="1169" w:type="dxa"/>
          </w:tcPr>
          <w:p w14:paraId="597D43E0" w14:textId="77777777" w:rsidR="00816F4F" w:rsidRPr="00906108" w:rsidRDefault="00816F4F" w:rsidP="00F3548F">
            <w:pPr>
              <w:tabs>
                <w:tab w:val="decimal" w:pos="1212"/>
              </w:tabs>
              <w:ind w:right="65"/>
              <w:rPr>
                <w:rFonts w:cs="Times New Roman"/>
                <w:sz w:val="13"/>
                <w:szCs w:val="13"/>
                <w:cs/>
              </w:rPr>
            </w:pPr>
          </w:p>
        </w:tc>
        <w:tc>
          <w:tcPr>
            <w:tcW w:w="883" w:type="dxa"/>
          </w:tcPr>
          <w:p w14:paraId="35A1C549" w14:textId="77777777" w:rsidR="00816F4F" w:rsidRPr="00906108" w:rsidRDefault="00816F4F" w:rsidP="00F3548F">
            <w:pPr>
              <w:tabs>
                <w:tab w:val="decimal" w:pos="1212"/>
              </w:tabs>
              <w:ind w:right="65"/>
              <w:rPr>
                <w:rFonts w:cs="Times New Roman"/>
                <w:sz w:val="13"/>
                <w:szCs w:val="13"/>
                <w:cs/>
              </w:rPr>
            </w:pPr>
          </w:p>
        </w:tc>
        <w:tc>
          <w:tcPr>
            <w:tcW w:w="91" w:type="dxa"/>
          </w:tcPr>
          <w:p w14:paraId="1A1A645A" w14:textId="77777777" w:rsidR="00816F4F" w:rsidRPr="00906108" w:rsidRDefault="00816F4F" w:rsidP="00F3548F">
            <w:pPr>
              <w:tabs>
                <w:tab w:val="decimal" w:pos="1212"/>
              </w:tabs>
              <w:ind w:right="65"/>
              <w:rPr>
                <w:rFonts w:cs="Times New Roman"/>
                <w:sz w:val="13"/>
                <w:szCs w:val="13"/>
                <w:cs/>
              </w:rPr>
            </w:pPr>
          </w:p>
        </w:tc>
        <w:tc>
          <w:tcPr>
            <w:tcW w:w="901" w:type="dxa"/>
          </w:tcPr>
          <w:p w14:paraId="01889A94" w14:textId="77777777" w:rsidR="00816F4F" w:rsidRPr="00906108" w:rsidRDefault="00816F4F" w:rsidP="00F3548F">
            <w:pPr>
              <w:tabs>
                <w:tab w:val="decimal" w:pos="1212"/>
              </w:tabs>
              <w:ind w:right="65"/>
              <w:rPr>
                <w:rFonts w:cs="Times New Roman"/>
                <w:sz w:val="13"/>
                <w:szCs w:val="13"/>
                <w:cs/>
              </w:rPr>
            </w:pPr>
          </w:p>
        </w:tc>
        <w:tc>
          <w:tcPr>
            <w:tcW w:w="107" w:type="dxa"/>
          </w:tcPr>
          <w:p w14:paraId="709ED6FC" w14:textId="77777777" w:rsidR="00816F4F" w:rsidRPr="00906108" w:rsidRDefault="00816F4F" w:rsidP="00F3548F">
            <w:pPr>
              <w:tabs>
                <w:tab w:val="decimal" w:pos="1212"/>
              </w:tabs>
              <w:ind w:right="65"/>
              <w:rPr>
                <w:rFonts w:cs="Times New Roman"/>
                <w:sz w:val="13"/>
                <w:szCs w:val="13"/>
                <w:cs/>
              </w:rPr>
            </w:pPr>
          </w:p>
        </w:tc>
        <w:tc>
          <w:tcPr>
            <w:tcW w:w="692" w:type="dxa"/>
          </w:tcPr>
          <w:p w14:paraId="18AA7CBC" w14:textId="77777777" w:rsidR="00816F4F" w:rsidRPr="00906108" w:rsidRDefault="00816F4F" w:rsidP="00F3548F">
            <w:pPr>
              <w:tabs>
                <w:tab w:val="decimal" w:pos="1212"/>
              </w:tabs>
              <w:ind w:right="65"/>
              <w:rPr>
                <w:rFonts w:cs="Times New Roman"/>
                <w:sz w:val="13"/>
                <w:szCs w:val="13"/>
                <w:cs/>
              </w:rPr>
            </w:pPr>
          </w:p>
        </w:tc>
        <w:tc>
          <w:tcPr>
            <w:tcW w:w="90" w:type="dxa"/>
          </w:tcPr>
          <w:p w14:paraId="5F7FE8A0" w14:textId="77777777" w:rsidR="00816F4F" w:rsidRPr="00906108" w:rsidRDefault="00816F4F" w:rsidP="00F3548F">
            <w:pPr>
              <w:tabs>
                <w:tab w:val="decimal" w:pos="1212"/>
              </w:tabs>
              <w:ind w:right="65"/>
              <w:rPr>
                <w:rFonts w:cs="Times New Roman"/>
                <w:sz w:val="13"/>
                <w:szCs w:val="13"/>
                <w:cs/>
              </w:rPr>
            </w:pPr>
          </w:p>
        </w:tc>
        <w:tc>
          <w:tcPr>
            <w:tcW w:w="884" w:type="dxa"/>
          </w:tcPr>
          <w:p w14:paraId="490C2208" w14:textId="77777777" w:rsidR="00816F4F" w:rsidRPr="00906108" w:rsidRDefault="00816F4F" w:rsidP="00F3548F">
            <w:pPr>
              <w:tabs>
                <w:tab w:val="decimal" w:pos="1212"/>
              </w:tabs>
              <w:ind w:right="65"/>
              <w:rPr>
                <w:rFonts w:cs="Times New Roman"/>
                <w:sz w:val="13"/>
                <w:szCs w:val="13"/>
                <w:cs/>
              </w:rPr>
            </w:pPr>
          </w:p>
        </w:tc>
        <w:tc>
          <w:tcPr>
            <w:tcW w:w="91" w:type="dxa"/>
          </w:tcPr>
          <w:p w14:paraId="718279ED" w14:textId="77777777" w:rsidR="00816F4F" w:rsidRPr="00906108" w:rsidRDefault="00816F4F" w:rsidP="00F3548F">
            <w:pPr>
              <w:tabs>
                <w:tab w:val="decimal" w:pos="1212"/>
              </w:tabs>
              <w:ind w:right="65"/>
              <w:rPr>
                <w:rFonts w:cs="Times New Roman"/>
                <w:sz w:val="13"/>
                <w:szCs w:val="13"/>
                <w:cs/>
              </w:rPr>
            </w:pPr>
          </w:p>
        </w:tc>
        <w:tc>
          <w:tcPr>
            <w:tcW w:w="897" w:type="dxa"/>
          </w:tcPr>
          <w:p w14:paraId="358C5DF4" w14:textId="77777777" w:rsidR="00816F4F" w:rsidRPr="00906108" w:rsidRDefault="00816F4F" w:rsidP="00F3548F">
            <w:pPr>
              <w:tabs>
                <w:tab w:val="decimal" w:pos="1212"/>
              </w:tabs>
              <w:ind w:right="65"/>
              <w:rPr>
                <w:rFonts w:cs="Times New Roman"/>
                <w:sz w:val="13"/>
                <w:szCs w:val="13"/>
                <w:cs/>
              </w:rPr>
            </w:pPr>
          </w:p>
        </w:tc>
      </w:tr>
      <w:tr w:rsidR="00906108" w:rsidRPr="00906108" w14:paraId="11985C33" w14:textId="77777777" w:rsidTr="00CE107C">
        <w:trPr>
          <w:cantSplit/>
        </w:trPr>
        <w:tc>
          <w:tcPr>
            <w:tcW w:w="1800" w:type="dxa"/>
          </w:tcPr>
          <w:p w14:paraId="5DC168FB" w14:textId="77777777" w:rsidR="00816F4F" w:rsidRPr="00906108" w:rsidRDefault="00816F4F" w:rsidP="00F3548F">
            <w:pPr>
              <w:ind w:left="199" w:right="65"/>
              <w:rPr>
                <w:rFonts w:cs="Times New Roman"/>
                <w:b/>
                <w:bCs/>
                <w:sz w:val="13"/>
                <w:szCs w:val="13"/>
                <w:cs/>
              </w:rPr>
            </w:pPr>
            <w:r w:rsidRPr="00906108">
              <w:rPr>
                <w:rFonts w:cs="Times New Roman"/>
                <w:b/>
                <w:bCs/>
                <w:sz w:val="13"/>
                <w:szCs w:val="13"/>
              </w:rPr>
              <w:t>related person and related   companies</w:t>
            </w:r>
          </w:p>
        </w:tc>
        <w:tc>
          <w:tcPr>
            <w:tcW w:w="1009" w:type="dxa"/>
            <w:gridSpan w:val="2"/>
          </w:tcPr>
          <w:p w14:paraId="5FE53BE0" w14:textId="77777777" w:rsidR="00816F4F" w:rsidRPr="00906108" w:rsidRDefault="00816F4F" w:rsidP="00F3548F">
            <w:pPr>
              <w:tabs>
                <w:tab w:val="decimal" w:pos="1212"/>
              </w:tabs>
              <w:ind w:right="65"/>
              <w:rPr>
                <w:rFonts w:cs="Times New Roman"/>
                <w:sz w:val="13"/>
                <w:szCs w:val="13"/>
                <w:cs/>
              </w:rPr>
            </w:pPr>
          </w:p>
        </w:tc>
        <w:tc>
          <w:tcPr>
            <w:tcW w:w="701" w:type="dxa"/>
            <w:gridSpan w:val="2"/>
          </w:tcPr>
          <w:p w14:paraId="7836E048" w14:textId="77777777" w:rsidR="00816F4F" w:rsidRPr="00906108" w:rsidRDefault="00816F4F" w:rsidP="00F3548F">
            <w:pPr>
              <w:tabs>
                <w:tab w:val="decimal" w:pos="1212"/>
              </w:tabs>
              <w:ind w:right="65"/>
              <w:rPr>
                <w:rFonts w:cs="Times New Roman"/>
                <w:sz w:val="13"/>
                <w:szCs w:val="13"/>
                <w:cs/>
              </w:rPr>
            </w:pPr>
          </w:p>
        </w:tc>
        <w:tc>
          <w:tcPr>
            <w:tcW w:w="1169" w:type="dxa"/>
          </w:tcPr>
          <w:p w14:paraId="6C47172D" w14:textId="77777777" w:rsidR="00816F4F" w:rsidRPr="00906108" w:rsidRDefault="00816F4F" w:rsidP="00F3548F">
            <w:pPr>
              <w:tabs>
                <w:tab w:val="decimal" w:pos="1212"/>
              </w:tabs>
              <w:ind w:right="65"/>
              <w:rPr>
                <w:rFonts w:cs="Times New Roman"/>
                <w:sz w:val="13"/>
                <w:szCs w:val="13"/>
                <w:cs/>
              </w:rPr>
            </w:pPr>
          </w:p>
        </w:tc>
        <w:tc>
          <w:tcPr>
            <w:tcW w:w="883" w:type="dxa"/>
          </w:tcPr>
          <w:p w14:paraId="7E50FE46" w14:textId="77777777" w:rsidR="00816F4F" w:rsidRPr="00906108" w:rsidRDefault="00816F4F" w:rsidP="00F3548F">
            <w:pPr>
              <w:tabs>
                <w:tab w:val="decimal" w:pos="1212"/>
              </w:tabs>
              <w:ind w:right="65"/>
              <w:rPr>
                <w:rFonts w:cs="Times New Roman"/>
                <w:sz w:val="13"/>
                <w:szCs w:val="13"/>
                <w:cs/>
              </w:rPr>
            </w:pPr>
          </w:p>
        </w:tc>
        <w:tc>
          <w:tcPr>
            <w:tcW w:w="91" w:type="dxa"/>
          </w:tcPr>
          <w:p w14:paraId="0437B70C" w14:textId="77777777" w:rsidR="00816F4F" w:rsidRPr="00906108" w:rsidRDefault="00816F4F" w:rsidP="00F3548F">
            <w:pPr>
              <w:tabs>
                <w:tab w:val="decimal" w:pos="1212"/>
              </w:tabs>
              <w:ind w:right="65"/>
              <w:rPr>
                <w:rFonts w:cs="Times New Roman"/>
                <w:sz w:val="13"/>
                <w:szCs w:val="13"/>
                <w:cs/>
              </w:rPr>
            </w:pPr>
          </w:p>
        </w:tc>
        <w:tc>
          <w:tcPr>
            <w:tcW w:w="901" w:type="dxa"/>
          </w:tcPr>
          <w:p w14:paraId="68760553" w14:textId="77777777" w:rsidR="00816F4F" w:rsidRPr="00906108" w:rsidRDefault="00816F4F" w:rsidP="00F3548F">
            <w:pPr>
              <w:tabs>
                <w:tab w:val="decimal" w:pos="1212"/>
              </w:tabs>
              <w:ind w:right="65"/>
              <w:rPr>
                <w:rFonts w:cs="Times New Roman"/>
                <w:sz w:val="13"/>
                <w:szCs w:val="13"/>
                <w:cs/>
              </w:rPr>
            </w:pPr>
          </w:p>
        </w:tc>
        <w:tc>
          <w:tcPr>
            <w:tcW w:w="107" w:type="dxa"/>
          </w:tcPr>
          <w:p w14:paraId="12B72350" w14:textId="77777777" w:rsidR="00816F4F" w:rsidRPr="00906108" w:rsidRDefault="00816F4F" w:rsidP="00F3548F">
            <w:pPr>
              <w:tabs>
                <w:tab w:val="decimal" w:pos="1212"/>
              </w:tabs>
              <w:ind w:right="65"/>
              <w:rPr>
                <w:rFonts w:cs="Times New Roman"/>
                <w:sz w:val="13"/>
                <w:szCs w:val="13"/>
                <w:cs/>
              </w:rPr>
            </w:pPr>
          </w:p>
        </w:tc>
        <w:tc>
          <w:tcPr>
            <w:tcW w:w="692" w:type="dxa"/>
          </w:tcPr>
          <w:p w14:paraId="16D26598" w14:textId="77777777" w:rsidR="00816F4F" w:rsidRPr="00906108" w:rsidRDefault="00816F4F" w:rsidP="00F3548F">
            <w:pPr>
              <w:tabs>
                <w:tab w:val="decimal" w:pos="1212"/>
              </w:tabs>
              <w:ind w:right="65"/>
              <w:rPr>
                <w:rFonts w:cs="Times New Roman"/>
                <w:sz w:val="13"/>
                <w:szCs w:val="13"/>
                <w:cs/>
              </w:rPr>
            </w:pPr>
          </w:p>
        </w:tc>
        <w:tc>
          <w:tcPr>
            <w:tcW w:w="90" w:type="dxa"/>
          </w:tcPr>
          <w:p w14:paraId="20902E2B" w14:textId="77777777" w:rsidR="00816F4F" w:rsidRPr="00906108" w:rsidRDefault="00816F4F" w:rsidP="00F3548F">
            <w:pPr>
              <w:tabs>
                <w:tab w:val="decimal" w:pos="1212"/>
              </w:tabs>
              <w:ind w:right="65"/>
              <w:rPr>
                <w:rFonts w:cs="Times New Roman"/>
                <w:sz w:val="13"/>
                <w:szCs w:val="13"/>
                <w:cs/>
              </w:rPr>
            </w:pPr>
          </w:p>
        </w:tc>
        <w:tc>
          <w:tcPr>
            <w:tcW w:w="884" w:type="dxa"/>
          </w:tcPr>
          <w:p w14:paraId="5647F911" w14:textId="77777777" w:rsidR="00816F4F" w:rsidRPr="00906108" w:rsidRDefault="00816F4F" w:rsidP="00F3548F">
            <w:pPr>
              <w:tabs>
                <w:tab w:val="decimal" w:pos="1212"/>
              </w:tabs>
              <w:ind w:right="65"/>
              <w:rPr>
                <w:rFonts w:cs="Times New Roman"/>
                <w:sz w:val="13"/>
                <w:szCs w:val="13"/>
                <w:cs/>
              </w:rPr>
            </w:pPr>
          </w:p>
        </w:tc>
        <w:tc>
          <w:tcPr>
            <w:tcW w:w="91" w:type="dxa"/>
          </w:tcPr>
          <w:p w14:paraId="222AEC07" w14:textId="77777777" w:rsidR="00816F4F" w:rsidRPr="00906108" w:rsidRDefault="00816F4F" w:rsidP="00F3548F">
            <w:pPr>
              <w:tabs>
                <w:tab w:val="decimal" w:pos="1212"/>
              </w:tabs>
              <w:ind w:right="65"/>
              <w:rPr>
                <w:rFonts w:cs="Times New Roman"/>
                <w:sz w:val="13"/>
                <w:szCs w:val="13"/>
                <w:cs/>
              </w:rPr>
            </w:pPr>
          </w:p>
        </w:tc>
        <w:tc>
          <w:tcPr>
            <w:tcW w:w="897" w:type="dxa"/>
          </w:tcPr>
          <w:p w14:paraId="63AD7CC4" w14:textId="77777777" w:rsidR="00816F4F" w:rsidRPr="00906108" w:rsidRDefault="00816F4F" w:rsidP="00F3548F">
            <w:pPr>
              <w:tabs>
                <w:tab w:val="decimal" w:pos="1212"/>
              </w:tabs>
              <w:ind w:right="65"/>
              <w:rPr>
                <w:rFonts w:cs="Times New Roman"/>
                <w:sz w:val="13"/>
                <w:szCs w:val="13"/>
                <w:cs/>
              </w:rPr>
            </w:pPr>
          </w:p>
        </w:tc>
      </w:tr>
      <w:tr w:rsidR="00906108" w:rsidRPr="00906108" w14:paraId="095459BF" w14:textId="77777777" w:rsidTr="00CE107C">
        <w:trPr>
          <w:cantSplit/>
        </w:trPr>
        <w:tc>
          <w:tcPr>
            <w:tcW w:w="1800" w:type="dxa"/>
          </w:tcPr>
          <w:p w14:paraId="616C789E" w14:textId="77777777" w:rsidR="00816F4F" w:rsidRPr="00906108" w:rsidRDefault="00816F4F" w:rsidP="00816F4F">
            <w:pPr>
              <w:ind w:left="155" w:right="-22" w:hanging="5"/>
              <w:rPr>
                <w:rFonts w:cs="Times New Roman"/>
                <w:sz w:val="13"/>
                <w:szCs w:val="13"/>
                <w:cs/>
              </w:rPr>
            </w:pPr>
            <w:r w:rsidRPr="00906108">
              <w:rPr>
                <w:rFonts w:cs="Times New Roman"/>
                <w:spacing w:val="-6"/>
                <w:sz w:val="13"/>
                <w:szCs w:val="13"/>
              </w:rPr>
              <w:t>Director</w:t>
            </w:r>
          </w:p>
        </w:tc>
        <w:tc>
          <w:tcPr>
            <w:tcW w:w="1009" w:type="dxa"/>
            <w:gridSpan w:val="2"/>
          </w:tcPr>
          <w:p w14:paraId="195C2CA7" w14:textId="77777777" w:rsidR="00816F4F" w:rsidRPr="00906108" w:rsidRDefault="00816F4F" w:rsidP="00816F4F">
            <w:pPr>
              <w:jc w:val="center"/>
              <w:rPr>
                <w:rFonts w:cs="Times New Roman"/>
                <w:sz w:val="13"/>
                <w:szCs w:val="13"/>
                <w:cs/>
              </w:rPr>
            </w:pPr>
            <w:r w:rsidRPr="00906108">
              <w:rPr>
                <w:rFonts w:cs="Times New Roman"/>
                <w:sz w:val="13"/>
                <w:szCs w:val="13"/>
              </w:rPr>
              <w:t xml:space="preserve">Subsidiary’s </w:t>
            </w:r>
          </w:p>
        </w:tc>
        <w:tc>
          <w:tcPr>
            <w:tcW w:w="701" w:type="dxa"/>
            <w:gridSpan w:val="2"/>
          </w:tcPr>
          <w:p w14:paraId="0029C1B0" w14:textId="0BDE48BE" w:rsidR="00816F4F" w:rsidRPr="00906108" w:rsidRDefault="00B44747" w:rsidP="00816F4F">
            <w:pPr>
              <w:jc w:val="center"/>
              <w:rPr>
                <w:rFonts w:cstheme="minorBidi"/>
                <w:sz w:val="13"/>
                <w:szCs w:val="13"/>
                <w:cs/>
              </w:rPr>
            </w:pPr>
            <w:r w:rsidRPr="00906108">
              <w:rPr>
                <w:sz w:val="13"/>
                <w:szCs w:val="13"/>
              </w:rPr>
              <w:t>6</w:t>
            </w:r>
            <w:r w:rsidR="00816F4F" w:rsidRPr="00906108">
              <w:rPr>
                <w:rFonts w:cs="Times New Roman"/>
                <w:sz w:val="13"/>
                <w:szCs w:val="13"/>
                <w:cs/>
              </w:rPr>
              <w:t>.</w:t>
            </w:r>
            <w:r w:rsidRPr="00906108">
              <w:rPr>
                <w:sz w:val="13"/>
                <w:szCs w:val="13"/>
              </w:rPr>
              <w:t>50</w:t>
            </w:r>
          </w:p>
        </w:tc>
        <w:tc>
          <w:tcPr>
            <w:tcW w:w="1169" w:type="dxa"/>
          </w:tcPr>
          <w:p w14:paraId="5CF82732" w14:textId="3B4E3888" w:rsidR="00816F4F" w:rsidRPr="00906108" w:rsidRDefault="00816F4F" w:rsidP="00816F4F">
            <w:pPr>
              <w:jc w:val="center"/>
              <w:rPr>
                <w:rFonts w:cs="Times New Roman"/>
                <w:sz w:val="13"/>
                <w:szCs w:val="13"/>
                <w:cs/>
              </w:rPr>
            </w:pPr>
            <w:r w:rsidRPr="00906108">
              <w:rPr>
                <w:rFonts w:cs="Times New Roman"/>
                <w:sz w:val="13"/>
                <w:szCs w:val="13"/>
              </w:rPr>
              <w:t xml:space="preserve">February </w:t>
            </w:r>
            <w:r w:rsidR="00B44747" w:rsidRPr="00906108">
              <w:rPr>
                <w:sz w:val="13"/>
                <w:szCs w:val="13"/>
              </w:rPr>
              <w:t>12</w:t>
            </w:r>
            <w:r w:rsidR="00F967C7" w:rsidRPr="00906108">
              <w:rPr>
                <w:rFonts w:cs="Times New Roman"/>
                <w:sz w:val="13"/>
                <w:szCs w:val="13"/>
              </w:rPr>
              <w:t xml:space="preserve">, </w:t>
            </w:r>
            <w:r w:rsidR="00B44747" w:rsidRPr="00906108">
              <w:rPr>
                <w:sz w:val="13"/>
                <w:szCs w:val="13"/>
              </w:rPr>
              <w:t>2026</w:t>
            </w:r>
          </w:p>
        </w:tc>
        <w:tc>
          <w:tcPr>
            <w:tcW w:w="883" w:type="dxa"/>
            <w:vAlign w:val="bottom"/>
          </w:tcPr>
          <w:p w14:paraId="37049417" w14:textId="012BD4F6" w:rsidR="00816F4F" w:rsidRPr="00906108" w:rsidRDefault="00B150A6" w:rsidP="00816F4F">
            <w:pPr>
              <w:ind w:right="65"/>
              <w:jc w:val="center"/>
              <w:rPr>
                <w:rFonts w:cs="Times New Roman"/>
                <w:sz w:val="13"/>
                <w:szCs w:val="13"/>
              </w:rPr>
            </w:pPr>
            <w:r w:rsidRPr="00906108">
              <w:rPr>
                <w:rFonts w:cs="Times New Roman"/>
                <w:sz w:val="13"/>
                <w:szCs w:val="13"/>
              </w:rPr>
              <w:t xml:space="preserve">     200,000</w:t>
            </w:r>
          </w:p>
        </w:tc>
        <w:tc>
          <w:tcPr>
            <w:tcW w:w="91" w:type="dxa"/>
          </w:tcPr>
          <w:p w14:paraId="45B1FFEF" w14:textId="77777777" w:rsidR="00816F4F" w:rsidRPr="00906108" w:rsidRDefault="00816F4F" w:rsidP="00816F4F">
            <w:pPr>
              <w:tabs>
                <w:tab w:val="decimal" w:pos="1420"/>
              </w:tabs>
              <w:ind w:right="65"/>
              <w:rPr>
                <w:rFonts w:cs="Times New Roman"/>
                <w:sz w:val="13"/>
                <w:szCs w:val="13"/>
              </w:rPr>
            </w:pPr>
          </w:p>
        </w:tc>
        <w:tc>
          <w:tcPr>
            <w:tcW w:w="901" w:type="dxa"/>
            <w:vAlign w:val="bottom"/>
          </w:tcPr>
          <w:p w14:paraId="58B45BE6" w14:textId="0BAFBB91" w:rsidR="00816F4F" w:rsidRPr="00906108" w:rsidRDefault="00B150A6" w:rsidP="00816F4F">
            <w:pPr>
              <w:ind w:right="80"/>
              <w:jc w:val="center"/>
              <w:rPr>
                <w:rFonts w:cs="Times New Roman"/>
                <w:sz w:val="13"/>
                <w:szCs w:val="13"/>
              </w:rPr>
            </w:pPr>
            <w:r w:rsidRPr="00906108">
              <w:rPr>
                <w:rFonts w:cs="Times New Roman"/>
                <w:sz w:val="13"/>
                <w:szCs w:val="13"/>
              </w:rPr>
              <w:t>-</w:t>
            </w:r>
          </w:p>
        </w:tc>
        <w:tc>
          <w:tcPr>
            <w:tcW w:w="107" w:type="dxa"/>
          </w:tcPr>
          <w:p w14:paraId="1A366BDC" w14:textId="77777777" w:rsidR="00816F4F" w:rsidRPr="00906108" w:rsidRDefault="00816F4F" w:rsidP="00816F4F">
            <w:pPr>
              <w:ind w:right="80"/>
              <w:jc w:val="center"/>
              <w:rPr>
                <w:rFonts w:cs="Times New Roman"/>
                <w:sz w:val="13"/>
                <w:szCs w:val="13"/>
              </w:rPr>
            </w:pPr>
          </w:p>
        </w:tc>
        <w:tc>
          <w:tcPr>
            <w:tcW w:w="692" w:type="dxa"/>
            <w:vAlign w:val="bottom"/>
          </w:tcPr>
          <w:p w14:paraId="34D4A094" w14:textId="2CDC9D07" w:rsidR="00816F4F" w:rsidRPr="00906108" w:rsidRDefault="0029049D" w:rsidP="00816F4F">
            <w:pPr>
              <w:ind w:right="80"/>
              <w:jc w:val="center"/>
              <w:rPr>
                <w:rFonts w:cs="Times New Roman"/>
                <w:sz w:val="13"/>
                <w:szCs w:val="13"/>
              </w:rPr>
            </w:pPr>
            <w:r w:rsidRPr="00906108">
              <w:rPr>
                <w:rFonts w:cs="Times New Roman"/>
                <w:sz w:val="13"/>
                <w:szCs w:val="13"/>
              </w:rPr>
              <w:t>-</w:t>
            </w:r>
          </w:p>
        </w:tc>
        <w:tc>
          <w:tcPr>
            <w:tcW w:w="90" w:type="dxa"/>
          </w:tcPr>
          <w:p w14:paraId="5C211672" w14:textId="77777777" w:rsidR="00816F4F" w:rsidRPr="00906108" w:rsidRDefault="00816F4F" w:rsidP="00816F4F">
            <w:pPr>
              <w:tabs>
                <w:tab w:val="decimal" w:pos="1420"/>
              </w:tabs>
              <w:ind w:right="65"/>
              <w:rPr>
                <w:rFonts w:cs="Times New Roman"/>
                <w:sz w:val="13"/>
                <w:szCs w:val="13"/>
              </w:rPr>
            </w:pPr>
          </w:p>
        </w:tc>
        <w:tc>
          <w:tcPr>
            <w:tcW w:w="884" w:type="dxa"/>
            <w:vAlign w:val="bottom"/>
          </w:tcPr>
          <w:p w14:paraId="7C66F498" w14:textId="4CFDD76A" w:rsidR="00816F4F" w:rsidRPr="00906108" w:rsidRDefault="0029049D" w:rsidP="00816F4F">
            <w:pPr>
              <w:tabs>
                <w:tab w:val="decimal" w:pos="382"/>
              </w:tabs>
              <w:rPr>
                <w:rFonts w:cs="Times New Roman"/>
                <w:sz w:val="13"/>
                <w:szCs w:val="13"/>
              </w:rPr>
            </w:pPr>
            <w:r w:rsidRPr="00906108">
              <w:rPr>
                <w:rFonts w:cs="Times New Roman"/>
                <w:sz w:val="13"/>
                <w:szCs w:val="13"/>
              </w:rPr>
              <w:t>-</w:t>
            </w:r>
          </w:p>
        </w:tc>
        <w:tc>
          <w:tcPr>
            <w:tcW w:w="91" w:type="dxa"/>
          </w:tcPr>
          <w:p w14:paraId="14C25B9D" w14:textId="77777777" w:rsidR="00816F4F" w:rsidRPr="00906108" w:rsidRDefault="00816F4F" w:rsidP="00816F4F">
            <w:pPr>
              <w:tabs>
                <w:tab w:val="decimal" w:pos="1420"/>
              </w:tabs>
              <w:ind w:right="65"/>
              <w:rPr>
                <w:rFonts w:cs="Times New Roman"/>
                <w:sz w:val="13"/>
                <w:szCs w:val="13"/>
              </w:rPr>
            </w:pPr>
          </w:p>
        </w:tc>
        <w:tc>
          <w:tcPr>
            <w:tcW w:w="897" w:type="dxa"/>
            <w:vAlign w:val="bottom"/>
          </w:tcPr>
          <w:p w14:paraId="7F415B31" w14:textId="0847C667" w:rsidR="00816F4F" w:rsidRPr="00906108" w:rsidRDefault="00584E42" w:rsidP="00816F4F">
            <w:pPr>
              <w:ind w:right="90"/>
              <w:jc w:val="center"/>
              <w:rPr>
                <w:rFonts w:cs="Times New Roman"/>
                <w:sz w:val="13"/>
                <w:szCs w:val="13"/>
              </w:rPr>
            </w:pPr>
            <w:r w:rsidRPr="00906108">
              <w:rPr>
                <w:rFonts w:cs="Times New Roman"/>
                <w:sz w:val="13"/>
                <w:szCs w:val="13"/>
              </w:rPr>
              <w:t>200,000</w:t>
            </w:r>
          </w:p>
        </w:tc>
      </w:tr>
      <w:tr w:rsidR="00906108" w:rsidRPr="00906108" w14:paraId="7714F7AA" w14:textId="77777777" w:rsidTr="00CE107C">
        <w:trPr>
          <w:cantSplit/>
        </w:trPr>
        <w:tc>
          <w:tcPr>
            <w:tcW w:w="1800" w:type="dxa"/>
            <w:vAlign w:val="bottom"/>
          </w:tcPr>
          <w:p w14:paraId="04039A14" w14:textId="77777777" w:rsidR="00816F4F" w:rsidRPr="00906108" w:rsidRDefault="00816F4F" w:rsidP="00816F4F">
            <w:pPr>
              <w:ind w:left="155" w:right="-22" w:hanging="5"/>
              <w:rPr>
                <w:rFonts w:cs="Times New Roman"/>
                <w:sz w:val="13"/>
                <w:szCs w:val="13"/>
                <w:cs/>
              </w:rPr>
            </w:pPr>
          </w:p>
        </w:tc>
        <w:tc>
          <w:tcPr>
            <w:tcW w:w="1009" w:type="dxa"/>
            <w:gridSpan w:val="2"/>
          </w:tcPr>
          <w:p w14:paraId="193AB2C1" w14:textId="77777777" w:rsidR="00816F4F" w:rsidRPr="00906108" w:rsidRDefault="00816F4F" w:rsidP="00816F4F">
            <w:pPr>
              <w:jc w:val="center"/>
              <w:rPr>
                <w:rFonts w:cs="Times New Roman"/>
                <w:sz w:val="13"/>
                <w:szCs w:val="13"/>
                <w:cs/>
              </w:rPr>
            </w:pPr>
            <w:r w:rsidRPr="00906108">
              <w:rPr>
                <w:rFonts w:cs="Times New Roman"/>
                <w:spacing w:val="-4"/>
                <w:sz w:val="13"/>
                <w:szCs w:val="13"/>
              </w:rPr>
              <w:t>director</w:t>
            </w:r>
          </w:p>
        </w:tc>
        <w:tc>
          <w:tcPr>
            <w:tcW w:w="701" w:type="dxa"/>
            <w:gridSpan w:val="2"/>
          </w:tcPr>
          <w:p w14:paraId="7BE86682" w14:textId="616CAFE4" w:rsidR="00816F4F" w:rsidRPr="00906108" w:rsidRDefault="00B44747" w:rsidP="00816F4F">
            <w:pPr>
              <w:jc w:val="center"/>
              <w:rPr>
                <w:rFonts w:cs="Times New Roman"/>
                <w:sz w:val="13"/>
                <w:szCs w:val="13"/>
              </w:rPr>
            </w:pPr>
            <w:r w:rsidRPr="00906108">
              <w:rPr>
                <w:sz w:val="13"/>
                <w:szCs w:val="13"/>
              </w:rPr>
              <w:t>7</w:t>
            </w:r>
            <w:r w:rsidR="00816F4F" w:rsidRPr="00906108">
              <w:rPr>
                <w:rFonts w:cs="Times New Roman"/>
                <w:sz w:val="13"/>
                <w:szCs w:val="13"/>
              </w:rPr>
              <w:t>.</w:t>
            </w:r>
            <w:r w:rsidRPr="00906108">
              <w:rPr>
                <w:sz w:val="13"/>
                <w:szCs w:val="13"/>
              </w:rPr>
              <w:t>20</w:t>
            </w:r>
          </w:p>
        </w:tc>
        <w:tc>
          <w:tcPr>
            <w:tcW w:w="1169" w:type="dxa"/>
          </w:tcPr>
          <w:p w14:paraId="1DB1859C" w14:textId="7E841458" w:rsidR="00816F4F" w:rsidRPr="00906108" w:rsidRDefault="00816F4F" w:rsidP="00816F4F">
            <w:pPr>
              <w:jc w:val="center"/>
              <w:rPr>
                <w:rFonts w:cstheme="minorBidi"/>
                <w:sz w:val="13"/>
                <w:szCs w:val="13"/>
                <w:cs/>
              </w:rPr>
            </w:pPr>
            <w:r w:rsidRPr="00906108">
              <w:rPr>
                <w:rFonts w:cs="Times New Roman"/>
                <w:sz w:val="13"/>
                <w:szCs w:val="13"/>
              </w:rPr>
              <w:t xml:space="preserve">March </w:t>
            </w:r>
            <w:r w:rsidR="00B44747" w:rsidRPr="00906108">
              <w:rPr>
                <w:sz w:val="13"/>
                <w:szCs w:val="13"/>
              </w:rPr>
              <w:t>14</w:t>
            </w:r>
            <w:r w:rsidR="00F967C7" w:rsidRPr="00906108">
              <w:rPr>
                <w:rFonts w:cs="Times New Roman"/>
                <w:sz w:val="13"/>
                <w:szCs w:val="13"/>
              </w:rPr>
              <w:t xml:space="preserve">, </w:t>
            </w:r>
            <w:r w:rsidR="00B44747" w:rsidRPr="00906108">
              <w:rPr>
                <w:sz w:val="13"/>
                <w:szCs w:val="13"/>
              </w:rPr>
              <w:t>2026</w:t>
            </w:r>
          </w:p>
        </w:tc>
        <w:tc>
          <w:tcPr>
            <w:tcW w:w="883" w:type="dxa"/>
            <w:vAlign w:val="bottom"/>
          </w:tcPr>
          <w:p w14:paraId="3E5F793B" w14:textId="663D0729" w:rsidR="00816F4F" w:rsidRPr="00906108" w:rsidRDefault="00B150A6" w:rsidP="00816F4F">
            <w:pPr>
              <w:ind w:right="65"/>
              <w:jc w:val="center"/>
              <w:rPr>
                <w:rFonts w:cs="Times New Roman"/>
                <w:sz w:val="13"/>
                <w:szCs w:val="13"/>
              </w:rPr>
            </w:pPr>
            <w:r w:rsidRPr="00906108">
              <w:rPr>
                <w:rFonts w:cs="Times New Roman"/>
                <w:sz w:val="13"/>
                <w:szCs w:val="13"/>
              </w:rPr>
              <w:t xml:space="preserve">     132,250</w:t>
            </w:r>
          </w:p>
        </w:tc>
        <w:tc>
          <w:tcPr>
            <w:tcW w:w="91" w:type="dxa"/>
          </w:tcPr>
          <w:p w14:paraId="6FBA91D1" w14:textId="77777777" w:rsidR="00816F4F" w:rsidRPr="00906108" w:rsidRDefault="00816F4F" w:rsidP="00816F4F">
            <w:pPr>
              <w:tabs>
                <w:tab w:val="decimal" w:pos="1420"/>
              </w:tabs>
              <w:ind w:right="65"/>
              <w:rPr>
                <w:rFonts w:cs="Times New Roman"/>
                <w:sz w:val="13"/>
                <w:szCs w:val="13"/>
              </w:rPr>
            </w:pPr>
          </w:p>
        </w:tc>
        <w:tc>
          <w:tcPr>
            <w:tcW w:w="901" w:type="dxa"/>
            <w:vAlign w:val="bottom"/>
          </w:tcPr>
          <w:p w14:paraId="6378E068" w14:textId="6FBB4EC3" w:rsidR="00816F4F" w:rsidRPr="00906108" w:rsidRDefault="00B150A6" w:rsidP="00816F4F">
            <w:pPr>
              <w:ind w:right="80"/>
              <w:jc w:val="center"/>
              <w:rPr>
                <w:rFonts w:cs="Times New Roman"/>
                <w:sz w:val="13"/>
                <w:szCs w:val="13"/>
              </w:rPr>
            </w:pPr>
            <w:r w:rsidRPr="00906108">
              <w:rPr>
                <w:rFonts w:cs="Times New Roman"/>
                <w:sz w:val="13"/>
                <w:szCs w:val="13"/>
              </w:rPr>
              <w:t>-</w:t>
            </w:r>
          </w:p>
        </w:tc>
        <w:tc>
          <w:tcPr>
            <w:tcW w:w="107" w:type="dxa"/>
          </w:tcPr>
          <w:p w14:paraId="2F45DBC3" w14:textId="77777777" w:rsidR="00816F4F" w:rsidRPr="00906108" w:rsidRDefault="00816F4F" w:rsidP="00816F4F">
            <w:pPr>
              <w:ind w:right="80"/>
              <w:jc w:val="center"/>
              <w:rPr>
                <w:rFonts w:cs="Times New Roman"/>
                <w:sz w:val="13"/>
                <w:szCs w:val="13"/>
              </w:rPr>
            </w:pPr>
          </w:p>
        </w:tc>
        <w:tc>
          <w:tcPr>
            <w:tcW w:w="692" w:type="dxa"/>
            <w:vAlign w:val="bottom"/>
          </w:tcPr>
          <w:p w14:paraId="260C837C" w14:textId="2680E066" w:rsidR="00816F4F" w:rsidRPr="00906108" w:rsidRDefault="0029049D" w:rsidP="00816F4F">
            <w:pPr>
              <w:ind w:right="80"/>
              <w:jc w:val="center"/>
              <w:rPr>
                <w:rFonts w:cs="Times New Roman"/>
                <w:sz w:val="13"/>
                <w:szCs w:val="13"/>
              </w:rPr>
            </w:pPr>
            <w:r w:rsidRPr="00906108">
              <w:rPr>
                <w:rFonts w:cs="Times New Roman"/>
                <w:sz w:val="13"/>
                <w:szCs w:val="13"/>
              </w:rPr>
              <w:t>-</w:t>
            </w:r>
          </w:p>
        </w:tc>
        <w:tc>
          <w:tcPr>
            <w:tcW w:w="90" w:type="dxa"/>
          </w:tcPr>
          <w:p w14:paraId="491CF600" w14:textId="77777777" w:rsidR="00816F4F" w:rsidRPr="00906108" w:rsidRDefault="00816F4F" w:rsidP="00816F4F">
            <w:pPr>
              <w:tabs>
                <w:tab w:val="decimal" w:pos="1420"/>
              </w:tabs>
              <w:ind w:right="65"/>
              <w:rPr>
                <w:rFonts w:cs="Times New Roman"/>
                <w:sz w:val="13"/>
                <w:szCs w:val="13"/>
              </w:rPr>
            </w:pPr>
          </w:p>
        </w:tc>
        <w:tc>
          <w:tcPr>
            <w:tcW w:w="884" w:type="dxa"/>
            <w:vAlign w:val="bottom"/>
          </w:tcPr>
          <w:p w14:paraId="7716428D" w14:textId="03108EB3" w:rsidR="00816F4F" w:rsidRPr="00906108" w:rsidRDefault="0029049D" w:rsidP="00816F4F">
            <w:pPr>
              <w:tabs>
                <w:tab w:val="left" w:pos="382"/>
              </w:tabs>
              <w:ind w:right="-3"/>
              <w:jc w:val="center"/>
              <w:rPr>
                <w:rFonts w:cs="Times New Roman"/>
                <w:sz w:val="13"/>
                <w:szCs w:val="13"/>
              </w:rPr>
            </w:pPr>
            <w:r w:rsidRPr="00906108">
              <w:rPr>
                <w:rFonts w:cs="Times New Roman"/>
                <w:sz w:val="13"/>
                <w:szCs w:val="13"/>
              </w:rPr>
              <w:t>(30,000)</w:t>
            </w:r>
          </w:p>
        </w:tc>
        <w:tc>
          <w:tcPr>
            <w:tcW w:w="91" w:type="dxa"/>
          </w:tcPr>
          <w:p w14:paraId="2C041249" w14:textId="77777777" w:rsidR="00816F4F" w:rsidRPr="00906108" w:rsidRDefault="00816F4F" w:rsidP="00B150A6">
            <w:pPr>
              <w:pStyle w:val="ListParagraph"/>
              <w:numPr>
                <w:ilvl w:val="0"/>
                <w:numId w:val="38"/>
              </w:numPr>
              <w:tabs>
                <w:tab w:val="decimal" w:pos="1420"/>
              </w:tabs>
              <w:ind w:right="65"/>
              <w:rPr>
                <w:rFonts w:cs="Times New Roman"/>
                <w:sz w:val="13"/>
                <w:szCs w:val="13"/>
              </w:rPr>
            </w:pPr>
          </w:p>
        </w:tc>
        <w:tc>
          <w:tcPr>
            <w:tcW w:w="897" w:type="dxa"/>
            <w:vAlign w:val="bottom"/>
          </w:tcPr>
          <w:p w14:paraId="333E4620" w14:textId="0F2A1303" w:rsidR="00816F4F" w:rsidRPr="00906108" w:rsidRDefault="00584E42" w:rsidP="00816F4F">
            <w:pPr>
              <w:ind w:right="109"/>
              <w:jc w:val="center"/>
              <w:rPr>
                <w:rFonts w:cs="Times New Roman"/>
                <w:sz w:val="13"/>
                <w:szCs w:val="13"/>
              </w:rPr>
            </w:pPr>
            <w:r w:rsidRPr="00906108">
              <w:rPr>
                <w:rFonts w:cs="Times New Roman"/>
                <w:sz w:val="13"/>
                <w:szCs w:val="13"/>
              </w:rPr>
              <w:t>102,250</w:t>
            </w:r>
          </w:p>
        </w:tc>
      </w:tr>
      <w:tr w:rsidR="00906108" w:rsidRPr="00906108" w14:paraId="7ECD08D2" w14:textId="77777777" w:rsidTr="00CE107C">
        <w:trPr>
          <w:cantSplit/>
        </w:trPr>
        <w:tc>
          <w:tcPr>
            <w:tcW w:w="1800" w:type="dxa"/>
            <w:vAlign w:val="bottom"/>
          </w:tcPr>
          <w:p w14:paraId="0A450377" w14:textId="77777777" w:rsidR="00B150A6" w:rsidRPr="00906108" w:rsidRDefault="00B150A6" w:rsidP="00816F4F">
            <w:pPr>
              <w:ind w:left="155" w:right="-22" w:hanging="5"/>
              <w:rPr>
                <w:rFonts w:cs="Times New Roman"/>
                <w:sz w:val="13"/>
                <w:szCs w:val="13"/>
                <w:cs/>
              </w:rPr>
            </w:pPr>
          </w:p>
        </w:tc>
        <w:tc>
          <w:tcPr>
            <w:tcW w:w="1009" w:type="dxa"/>
            <w:gridSpan w:val="2"/>
          </w:tcPr>
          <w:p w14:paraId="14A2A807" w14:textId="77777777" w:rsidR="00B150A6" w:rsidRPr="00906108" w:rsidRDefault="00B150A6" w:rsidP="00816F4F">
            <w:pPr>
              <w:jc w:val="center"/>
              <w:rPr>
                <w:rFonts w:cs="Times New Roman"/>
                <w:spacing w:val="-4"/>
                <w:sz w:val="13"/>
                <w:szCs w:val="13"/>
              </w:rPr>
            </w:pPr>
          </w:p>
        </w:tc>
        <w:tc>
          <w:tcPr>
            <w:tcW w:w="701" w:type="dxa"/>
            <w:gridSpan w:val="2"/>
          </w:tcPr>
          <w:p w14:paraId="3F14C612" w14:textId="01479B9B" w:rsidR="00B150A6" w:rsidRPr="00906108" w:rsidRDefault="00B150A6" w:rsidP="00816F4F">
            <w:pPr>
              <w:jc w:val="center"/>
              <w:rPr>
                <w:sz w:val="13"/>
                <w:szCs w:val="13"/>
              </w:rPr>
            </w:pPr>
            <w:r w:rsidRPr="00906108">
              <w:rPr>
                <w:sz w:val="13"/>
                <w:szCs w:val="13"/>
              </w:rPr>
              <w:t>6.00</w:t>
            </w:r>
          </w:p>
        </w:tc>
        <w:tc>
          <w:tcPr>
            <w:tcW w:w="1169" w:type="dxa"/>
          </w:tcPr>
          <w:p w14:paraId="1AFF7CDA" w14:textId="377FB6C5" w:rsidR="00B150A6" w:rsidRPr="00906108" w:rsidRDefault="00B150A6" w:rsidP="00B150A6">
            <w:pPr>
              <w:rPr>
                <w:rFonts w:cs="Times New Roman"/>
                <w:sz w:val="13"/>
                <w:szCs w:val="13"/>
              </w:rPr>
            </w:pPr>
            <w:r w:rsidRPr="00906108">
              <w:rPr>
                <w:rFonts w:cs="Times New Roman"/>
                <w:sz w:val="13"/>
                <w:szCs w:val="13"/>
              </w:rPr>
              <w:t xml:space="preserve">December </w:t>
            </w:r>
            <w:r w:rsidRPr="00906108">
              <w:rPr>
                <w:sz w:val="13"/>
                <w:szCs w:val="13"/>
              </w:rPr>
              <w:t>1</w:t>
            </w:r>
            <w:r w:rsidRPr="00906108">
              <w:rPr>
                <w:rFonts w:cs="Times New Roman"/>
                <w:sz w:val="13"/>
                <w:szCs w:val="13"/>
              </w:rPr>
              <w:t>9,</w:t>
            </w:r>
            <w:r w:rsidRPr="00906108">
              <w:rPr>
                <w:sz w:val="13"/>
                <w:szCs w:val="13"/>
              </w:rPr>
              <w:t>2027</w:t>
            </w:r>
          </w:p>
        </w:tc>
        <w:tc>
          <w:tcPr>
            <w:tcW w:w="883" w:type="dxa"/>
            <w:vAlign w:val="bottom"/>
          </w:tcPr>
          <w:p w14:paraId="566588A4" w14:textId="1500663D" w:rsidR="00B150A6" w:rsidRPr="00906108" w:rsidRDefault="00B150A6" w:rsidP="00816F4F">
            <w:pPr>
              <w:ind w:right="65"/>
              <w:jc w:val="center"/>
              <w:rPr>
                <w:rFonts w:cs="Times New Roman"/>
                <w:sz w:val="13"/>
                <w:szCs w:val="13"/>
              </w:rPr>
            </w:pPr>
            <w:r w:rsidRPr="00906108">
              <w:rPr>
                <w:rFonts w:cs="Times New Roman"/>
                <w:sz w:val="13"/>
                <w:szCs w:val="13"/>
              </w:rPr>
              <w:t>-</w:t>
            </w:r>
          </w:p>
        </w:tc>
        <w:tc>
          <w:tcPr>
            <w:tcW w:w="91" w:type="dxa"/>
          </w:tcPr>
          <w:p w14:paraId="1037E66E" w14:textId="77777777" w:rsidR="00B150A6" w:rsidRPr="00906108" w:rsidRDefault="00B150A6" w:rsidP="00816F4F">
            <w:pPr>
              <w:tabs>
                <w:tab w:val="decimal" w:pos="1420"/>
              </w:tabs>
              <w:ind w:right="65"/>
              <w:rPr>
                <w:rFonts w:cs="Times New Roman"/>
                <w:sz w:val="13"/>
                <w:szCs w:val="13"/>
              </w:rPr>
            </w:pPr>
          </w:p>
        </w:tc>
        <w:tc>
          <w:tcPr>
            <w:tcW w:w="901" w:type="dxa"/>
            <w:vAlign w:val="bottom"/>
          </w:tcPr>
          <w:p w14:paraId="4B8FBE30" w14:textId="7FC98BAB" w:rsidR="00B150A6" w:rsidRPr="00906108" w:rsidRDefault="00B150A6" w:rsidP="00816F4F">
            <w:pPr>
              <w:ind w:right="80"/>
              <w:jc w:val="center"/>
              <w:rPr>
                <w:rFonts w:cs="Times New Roman"/>
                <w:sz w:val="13"/>
                <w:szCs w:val="13"/>
              </w:rPr>
            </w:pPr>
            <w:r w:rsidRPr="00906108">
              <w:rPr>
                <w:rFonts w:cs="Times New Roman"/>
                <w:sz w:val="13"/>
                <w:szCs w:val="13"/>
              </w:rPr>
              <w:t>-</w:t>
            </w:r>
          </w:p>
        </w:tc>
        <w:tc>
          <w:tcPr>
            <w:tcW w:w="107" w:type="dxa"/>
          </w:tcPr>
          <w:p w14:paraId="64800210" w14:textId="77777777" w:rsidR="00B150A6" w:rsidRPr="00906108" w:rsidRDefault="00B150A6" w:rsidP="00816F4F">
            <w:pPr>
              <w:ind w:right="80"/>
              <w:jc w:val="center"/>
              <w:rPr>
                <w:rFonts w:cs="Times New Roman"/>
                <w:sz w:val="13"/>
                <w:szCs w:val="13"/>
              </w:rPr>
            </w:pPr>
          </w:p>
        </w:tc>
        <w:tc>
          <w:tcPr>
            <w:tcW w:w="692" w:type="dxa"/>
            <w:vAlign w:val="bottom"/>
          </w:tcPr>
          <w:p w14:paraId="1DDC1CB8" w14:textId="35B7D10C" w:rsidR="00B150A6" w:rsidRPr="00906108" w:rsidRDefault="0029049D" w:rsidP="00816F4F">
            <w:pPr>
              <w:ind w:right="80"/>
              <w:jc w:val="center"/>
              <w:rPr>
                <w:rFonts w:cs="Times New Roman"/>
                <w:sz w:val="13"/>
                <w:szCs w:val="13"/>
              </w:rPr>
            </w:pPr>
            <w:r w:rsidRPr="00906108">
              <w:rPr>
                <w:rFonts w:cs="Times New Roman"/>
                <w:sz w:val="13"/>
                <w:szCs w:val="13"/>
              </w:rPr>
              <w:t xml:space="preserve">    30,000</w:t>
            </w:r>
          </w:p>
        </w:tc>
        <w:tc>
          <w:tcPr>
            <w:tcW w:w="90" w:type="dxa"/>
          </w:tcPr>
          <w:p w14:paraId="204690D1" w14:textId="77777777" w:rsidR="00B150A6" w:rsidRPr="00906108" w:rsidRDefault="00B150A6" w:rsidP="00816F4F">
            <w:pPr>
              <w:tabs>
                <w:tab w:val="decimal" w:pos="1420"/>
              </w:tabs>
              <w:ind w:right="65"/>
              <w:rPr>
                <w:rFonts w:cs="Times New Roman"/>
                <w:sz w:val="13"/>
                <w:szCs w:val="13"/>
              </w:rPr>
            </w:pPr>
          </w:p>
        </w:tc>
        <w:tc>
          <w:tcPr>
            <w:tcW w:w="884" w:type="dxa"/>
            <w:vAlign w:val="bottom"/>
          </w:tcPr>
          <w:p w14:paraId="4E2E70D3" w14:textId="2D3F11A4" w:rsidR="00B150A6" w:rsidRPr="00906108" w:rsidRDefault="0029049D" w:rsidP="00816F4F">
            <w:pPr>
              <w:tabs>
                <w:tab w:val="left" w:pos="382"/>
              </w:tabs>
              <w:ind w:right="-3"/>
              <w:jc w:val="center"/>
              <w:rPr>
                <w:rFonts w:cs="Times New Roman"/>
                <w:sz w:val="13"/>
                <w:szCs w:val="13"/>
              </w:rPr>
            </w:pPr>
            <w:r w:rsidRPr="00906108">
              <w:rPr>
                <w:rFonts w:cs="Times New Roman"/>
                <w:sz w:val="13"/>
                <w:szCs w:val="13"/>
              </w:rPr>
              <w:t>-</w:t>
            </w:r>
          </w:p>
        </w:tc>
        <w:tc>
          <w:tcPr>
            <w:tcW w:w="91" w:type="dxa"/>
          </w:tcPr>
          <w:p w14:paraId="66AB32C1" w14:textId="77777777" w:rsidR="00B150A6" w:rsidRPr="00906108" w:rsidRDefault="00B150A6" w:rsidP="00816F4F">
            <w:pPr>
              <w:tabs>
                <w:tab w:val="decimal" w:pos="1420"/>
              </w:tabs>
              <w:ind w:right="65"/>
              <w:rPr>
                <w:rFonts w:cs="Times New Roman"/>
                <w:sz w:val="13"/>
                <w:szCs w:val="13"/>
              </w:rPr>
            </w:pPr>
          </w:p>
        </w:tc>
        <w:tc>
          <w:tcPr>
            <w:tcW w:w="897" w:type="dxa"/>
            <w:vAlign w:val="bottom"/>
          </w:tcPr>
          <w:p w14:paraId="50C709BA" w14:textId="5ABEC02F" w:rsidR="00B150A6" w:rsidRPr="00906108" w:rsidRDefault="00584E42" w:rsidP="00176325">
            <w:pPr>
              <w:ind w:right="44"/>
              <w:jc w:val="center"/>
              <w:rPr>
                <w:sz w:val="13"/>
                <w:szCs w:val="13"/>
              </w:rPr>
            </w:pPr>
            <w:r w:rsidRPr="00906108">
              <w:rPr>
                <w:sz w:val="13"/>
                <w:szCs w:val="13"/>
              </w:rPr>
              <w:t>30,000</w:t>
            </w:r>
          </w:p>
        </w:tc>
      </w:tr>
      <w:tr w:rsidR="00906108" w:rsidRPr="00906108" w14:paraId="19EE76B7" w14:textId="77777777" w:rsidTr="0066715F">
        <w:trPr>
          <w:cantSplit/>
        </w:trPr>
        <w:tc>
          <w:tcPr>
            <w:tcW w:w="1800" w:type="dxa"/>
          </w:tcPr>
          <w:p w14:paraId="7A6E1DE1" w14:textId="75E4378E" w:rsidR="00816F4F" w:rsidRPr="00906108" w:rsidRDefault="00816F4F" w:rsidP="00816F4F">
            <w:pPr>
              <w:ind w:left="155" w:right="-22" w:hanging="5"/>
              <w:rPr>
                <w:rFonts w:cs="Times New Roman"/>
                <w:sz w:val="13"/>
                <w:szCs w:val="13"/>
                <w:cs/>
              </w:rPr>
            </w:pPr>
            <w:r w:rsidRPr="00906108">
              <w:rPr>
                <w:rFonts w:cs="Times New Roman"/>
                <w:sz w:val="13"/>
                <w:szCs w:val="13"/>
              </w:rPr>
              <w:t>Mana Development Co, Ltd</w:t>
            </w:r>
            <w:r w:rsidR="00887E97" w:rsidRPr="00906108">
              <w:rPr>
                <w:rFonts w:cs="Times New Roman"/>
                <w:sz w:val="13"/>
                <w:szCs w:val="13"/>
              </w:rPr>
              <w:t>.</w:t>
            </w:r>
          </w:p>
        </w:tc>
        <w:tc>
          <w:tcPr>
            <w:tcW w:w="1009" w:type="dxa"/>
            <w:gridSpan w:val="2"/>
          </w:tcPr>
          <w:p w14:paraId="6D7D3AF2" w14:textId="4C51B6F2" w:rsidR="00816F4F" w:rsidRPr="00906108" w:rsidRDefault="00816F4F" w:rsidP="00816F4F">
            <w:pPr>
              <w:jc w:val="center"/>
              <w:rPr>
                <w:rFonts w:cs="Times New Roman"/>
                <w:sz w:val="13"/>
                <w:szCs w:val="13"/>
                <w:cs/>
              </w:rPr>
            </w:pPr>
            <w:r w:rsidRPr="00906108">
              <w:rPr>
                <w:rFonts w:cs="Times New Roman"/>
                <w:spacing w:val="-8"/>
                <w:sz w:val="13"/>
                <w:szCs w:val="13"/>
              </w:rPr>
              <w:t>Subsidiary</w:t>
            </w:r>
            <w:r w:rsidR="00887E97" w:rsidRPr="00906108">
              <w:rPr>
                <w:rFonts w:cs="Times New Roman"/>
                <w:spacing w:val="-8"/>
                <w:sz w:val="13"/>
                <w:szCs w:val="13"/>
              </w:rPr>
              <w:t>’s</w:t>
            </w:r>
          </w:p>
        </w:tc>
        <w:tc>
          <w:tcPr>
            <w:tcW w:w="701" w:type="dxa"/>
            <w:gridSpan w:val="2"/>
          </w:tcPr>
          <w:p w14:paraId="784B39A4" w14:textId="77777777" w:rsidR="00816F4F" w:rsidRPr="00906108" w:rsidRDefault="00816F4F" w:rsidP="00816F4F">
            <w:pPr>
              <w:jc w:val="center"/>
              <w:rPr>
                <w:rFonts w:cs="Times New Roman"/>
                <w:sz w:val="13"/>
                <w:szCs w:val="13"/>
              </w:rPr>
            </w:pPr>
          </w:p>
        </w:tc>
        <w:tc>
          <w:tcPr>
            <w:tcW w:w="1169" w:type="dxa"/>
          </w:tcPr>
          <w:p w14:paraId="78EF3FC9" w14:textId="77777777" w:rsidR="00816F4F" w:rsidRPr="00906108" w:rsidRDefault="00816F4F" w:rsidP="00816F4F">
            <w:pPr>
              <w:jc w:val="center"/>
              <w:rPr>
                <w:rFonts w:cs="Times New Roman"/>
                <w:sz w:val="13"/>
                <w:szCs w:val="13"/>
                <w:cs/>
              </w:rPr>
            </w:pPr>
          </w:p>
        </w:tc>
        <w:tc>
          <w:tcPr>
            <w:tcW w:w="883" w:type="dxa"/>
            <w:vAlign w:val="bottom"/>
          </w:tcPr>
          <w:p w14:paraId="0D6F01ED" w14:textId="39736639" w:rsidR="00816F4F" w:rsidRPr="00906108" w:rsidRDefault="00816F4F" w:rsidP="00816F4F">
            <w:pPr>
              <w:ind w:right="65"/>
              <w:jc w:val="right"/>
              <w:rPr>
                <w:rFonts w:cs="Times New Roman"/>
                <w:sz w:val="13"/>
                <w:szCs w:val="13"/>
              </w:rPr>
            </w:pPr>
          </w:p>
        </w:tc>
        <w:tc>
          <w:tcPr>
            <w:tcW w:w="91" w:type="dxa"/>
          </w:tcPr>
          <w:p w14:paraId="76A996F8" w14:textId="77777777" w:rsidR="00816F4F" w:rsidRPr="00906108" w:rsidRDefault="00816F4F" w:rsidP="00816F4F">
            <w:pPr>
              <w:tabs>
                <w:tab w:val="decimal" w:pos="1420"/>
              </w:tabs>
              <w:ind w:right="65"/>
              <w:rPr>
                <w:rFonts w:cs="Times New Roman"/>
                <w:sz w:val="13"/>
                <w:szCs w:val="13"/>
              </w:rPr>
            </w:pPr>
          </w:p>
        </w:tc>
        <w:tc>
          <w:tcPr>
            <w:tcW w:w="901" w:type="dxa"/>
            <w:vAlign w:val="bottom"/>
          </w:tcPr>
          <w:p w14:paraId="631198EF" w14:textId="078B1E40" w:rsidR="00816F4F" w:rsidRPr="00906108" w:rsidRDefault="00816F4F" w:rsidP="00816F4F">
            <w:pPr>
              <w:ind w:right="80"/>
              <w:jc w:val="center"/>
              <w:rPr>
                <w:rFonts w:cs="Times New Roman"/>
                <w:sz w:val="13"/>
                <w:szCs w:val="13"/>
              </w:rPr>
            </w:pPr>
          </w:p>
        </w:tc>
        <w:tc>
          <w:tcPr>
            <w:tcW w:w="107" w:type="dxa"/>
          </w:tcPr>
          <w:p w14:paraId="3524F7F2" w14:textId="77777777" w:rsidR="00816F4F" w:rsidRPr="00906108" w:rsidRDefault="00816F4F" w:rsidP="00816F4F">
            <w:pPr>
              <w:ind w:right="80"/>
              <w:jc w:val="center"/>
              <w:rPr>
                <w:rFonts w:cs="Times New Roman"/>
                <w:sz w:val="13"/>
                <w:szCs w:val="13"/>
              </w:rPr>
            </w:pPr>
          </w:p>
        </w:tc>
        <w:tc>
          <w:tcPr>
            <w:tcW w:w="692" w:type="dxa"/>
            <w:vAlign w:val="bottom"/>
          </w:tcPr>
          <w:p w14:paraId="6648C0B3" w14:textId="7A98B794" w:rsidR="00816F4F" w:rsidRPr="00906108" w:rsidRDefault="00816F4F" w:rsidP="00816F4F">
            <w:pPr>
              <w:ind w:right="80"/>
              <w:jc w:val="center"/>
              <w:rPr>
                <w:rFonts w:cs="Times New Roman"/>
                <w:sz w:val="13"/>
                <w:szCs w:val="13"/>
              </w:rPr>
            </w:pPr>
          </w:p>
        </w:tc>
        <w:tc>
          <w:tcPr>
            <w:tcW w:w="90" w:type="dxa"/>
          </w:tcPr>
          <w:p w14:paraId="10157F4D" w14:textId="77777777" w:rsidR="00816F4F" w:rsidRPr="00906108" w:rsidRDefault="00816F4F" w:rsidP="00816F4F">
            <w:pPr>
              <w:tabs>
                <w:tab w:val="decimal" w:pos="1420"/>
              </w:tabs>
              <w:ind w:right="65"/>
              <w:rPr>
                <w:rFonts w:cs="Times New Roman"/>
                <w:sz w:val="13"/>
                <w:szCs w:val="13"/>
              </w:rPr>
            </w:pPr>
          </w:p>
        </w:tc>
        <w:tc>
          <w:tcPr>
            <w:tcW w:w="884" w:type="dxa"/>
            <w:vAlign w:val="bottom"/>
          </w:tcPr>
          <w:p w14:paraId="23C17282" w14:textId="0A04F0DB" w:rsidR="00816F4F" w:rsidRPr="00906108" w:rsidRDefault="00816F4F" w:rsidP="00816F4F">
            <w:pPr>
              <w:tabs>
                <w:tab w:val="left" w:pos="382"/>
              </w:tabs>
              <w:ind w:right="-3"/>
              <w:jc w:val="center"/>
              <w:rPr>
                <w:rFonts w:cs="Times New Roman"/>
                <w:sz w:val="13"/>
                <w:szCs w:val="13"/>
              </w:rPr>
            </w:pPr>
          </w:p>
        </w:tc>
        <w:tc>
          <w:tcPr>
            <w:tcW w:w="91" w:type="dxa"/>
          </w:tcPr>
          <w:p w14:paraId="4F52AE48" w14:textId="77777777" w:rsidR="00816F4F" w:rsidRPr="00906108" w:rsidRDefault="00816F4F" w:rsidP="00816F4F">
            <w:pPr>
              <w:tabs>
                <w:tab w:val="decimal" w:pos="1420"/>
              </w:tabs>
              <w:ind w:right="65"/>
              <w:rPr>
                <w:rFonts w:cs="Times New Roman"/>
                <w:sz w:val="13"/>
                <w:szCs w:val="13"/>
              </w:rPr>
            </w:pPr>
          </w:p>
        </w:tc>
        <w:tc>
          <w:tcPr>
            <w:tcW w:w="897" w:type="dxa"/>
            <w:vAlign w:val="bottom"/>
          </w:tcPr>
          <w:p w14:paraId="31F4DDD1" w14:textId="3B1E26DE" w:rsidR="00816F4F" w:rsidRPr="00906108" w:rsidRDefault="00816F4F" w:rsidP="00816F4F">
            <w:pPr>
              <w:ind w:right="82"/>
              <w:jc w:val="center"/>
              <w:rPr>
                <w:rFonts w:cs="Times New Roman"/>
                <w:sz w:val="13"/>
                <w:szCs w:val="13"/>
              </w:rPr>
            </w:pPr>
          </w:p>
        </w:tc>
      </w:tr>
      <w:tr w:rsidR="00906108" w:rsidRPr="00906108" w14:paraId="2336B9CC" w14:textId="77777777" w:rsidTr="0066715F">
        <w:trPr>
          <w:cantSplit/>
        </w:trPr>
        <w:tc>
          <w:tcPr>
            <w:tcW w:w="1800" w:type="dxa"/>
          </w:tcPr>
          <w:p w14:paraId="6C4D1183" w14:textId="77777777" w:rsidR="00816F4F" w:rsidRPr="00906108" w:rsidRDefault="00816F4F" w:rsidP="00816F4F">
            <w:pPr>
              <w:ind w:left="155" w:right="-22" w:hanging="5"/>
              <w:rPr>
                <w:rFonts w:cs="Times New Roman"/>
                <w:sz w:val="13"/>
                <w:szCs w:val="13"/>
                <w:cs/>
              </w:rPr>
            </w:pPr>
          </w:p>
        </w:tc>
        <w:tc>
          <w:tcPr>
            <w:tcW w:w="1009" w:type="dxa"/>
            <w:gridSpan w:val="2"/>
          </w:tcPr>
          <w:p w14:paraId="63A5AFEB" w14:textId="77777777" w:rsidR="00816F4F" w:rsidRPr="00906108" w:rsidRDefault="00816F4F" w:rsidP="00816F4F">
            <w:pPr>
              <w:jc w:val="center"/>
              <w:rPr>
                <w:rFonts w:cs="Times New Roman"/>
                <w:sz w:val="13"/>
                <w:szCs w:val="13"/>
              </w:rPr>
            </w:pPr>
            <w:r w:rsidRPr="00906108">
              <w:rPr>
                <w:rFonts w:cs="Times New Roman"/>
                <w:spacing w:val="-4"/>
                <w:sz w:val="13"/>
                <w:szCs w:val="13"/>
              </w:rPr>
              <w:t>shareholder</w:t>
            </w:r>
          </w:p>
        </w:tc>
        <w:tc>
          <w:tcPr>
            <w:tcW w:w="701" w:type="dxa"/>
            <w:gridSpan w:val="2"/>
          </w:tcPr>
          <w:p w14:paraId="665AC8C6" w14:textId="77777777" w:rsidR="00816F4F" w:rsidRPr="00906108" w:rsidRDefault="00816F4F" w:rsidP="00816F4F">
            <w:pPr>
              <w:jc w:val="center"/>
              <w:rPr>
                <w:rFonts w:cs="Times New Roman"/>
                <w:sz w:val="13"/>
                <w:szCs w:val="13"/>
                <w:cs/>
              </w:rPr>
            </w:pPr>
            <w:r w:rsidRPr="00906108">
              <w:rPr>
                <w:rFonts w:cs="Times New Roman"/>
                <w:spacing w:val="-4"/>
                <w:sz w:val="13"/>
                <w:szCs w:val="13"/>
              </w:rPr>
              <w:t>MOR</w:t>
            </w:r>
          </w:p>
        </w:tc>
        <w:tc>
          <w:tcPr>
            <w:tcW w:w="1169" w:type="dxa"/>
          </w:tcPr>
          <w:p w14:paraId="43D53E2E" w14:textId="720D89E9" w:rsidR="00816F4F" w:rsidRPr="00906108" w:rsidRDefault="007A09D0" w:rsidP="00816F4F">
            <w:pPr>
              <w:jc w:val="center"/>
              <w:rPr>
                <w:rFonts w:cs="Times New Roman"/>
                <w:sz w:val="13"/>
                <w:szCs w:val="13"/>
                <w:cs/>
              </w:rPr>
            </w:pPr>
            <w:r w:rsidRPr="00906108">
              <w:rPr>
                <w:rFonts w:cs="Times New Roman"/>
                <w:spacing w:val="-4"/>
                <w:sz w:val="13"/>
                <w:szCs w:val="13"/>
              </w:rPr>
              <w:t xml:space="preserve">March </w:t>
            </w:r>
            <w:r w:rsidR="00B44747" w:rsidRPr="00906108">
              <w:rPr>
                <w:spacing w:val="-4"/>
                <w:sz w:val="13"/>
                <w:szCs w:val="13"/>
              </w:rPr>
              <w:t>8</w:t>
            </w:r>
            <w:r w:rsidR="00F967C7" w:rsidRPr="00906108">
              <w:rPr>
                <w:rFonts w:cs="Times New Roman"/>
                <w:spacing w:val="-4"/>
                <w:sz w:val="13"/>
                <w:szCs w:val="13"/>
              </w:rPr>
              <w:t xml:space="preserve">, </w:t>
            </w:r>
            <w:r w:rsidR="00B44747" w:rsidRPr="00906108">
              <w:rPr>
                <w:spacing w:val="-4"/>
                <w:sz w:val="13"/>
                <w:szCs w:val="13"/>
              </w:rPr>
              <w:t>2026</w:t>
            </w:r>
          </w:p>
        </w:tc>
        <w:tc>
          <w:tcPr>
            <w:tcW w:w="883" w:type="dxa"/>
            <w:vAlign w:val="bottom"/>
          </w:tcPr>
          <w:p w14:paraId="66BF33EA" w14:textId="00DEA7BA" w:rsidR="00816F4F" w:rsidRPr="00906108" w:rsidRDefault="00B150A6" w:rsidP="00176325">
            <w:pPr>
              <w:ind w:right="-19"/>
              <w:jc w:val="center"/>
              <w:rPr>
                <w:rFonts w:cs="Times New Roman"/>
                <w:sz w:val="13"/>
                <w:szCs w:val="13"/>
              </w:rPr>
            </w:pPr>
            <w:r w:rsidRPr="00906108">
              <w:rPr>
                <w:rFonts w:cs="Times New Roman"/>
                <w:sz w:val="13"/>
                <w:szCs w:val="13"/>
              </w:rPr>
              <w:t xml:space="preserve">     20,000</w:t>
            </w:r>
          </w:p>
        </w:tc>
        <w:tc>
          <w:tcPr>
            <w:tcW w:w="91" w:type="dxa"/>
          </w:tcPr>
          <w:p w14:paraId="5037839B" w14:textId="77777777" w:rsidR="00816F4F" w:rsidRPr="00906108" w:rsidRDefault="00816F4F" w:rsidP="00816F4F">
            <w:pPr>
              <w:tabs>
                <w:tab w:val="decimal" w:pos="1420"/>
              </w:tabs>
              <w:ind w:right="65"/>
              <w:rPr>
                <w:rFonts w:cs="Times New Roman"/>
                <w:sz w:val="13"/>
                <w:szCs w:val="13"/>
              </w:rPr>
            </w:pPr>
          </w:p>
        </w:tc>
        <w:tc>
          <w:tcPr>
            <w:tcW w:w="901" w:type="dxa"/>
            <w:vAlign w:val="bottom"/>
          </w:tcPr>
          <w:p w14:paraId="7CC0A4DA" w14:textId="7F14396A" w:rsidR="00816F4F" w:rsidRPr="00906108" w:rsidRDefault="00B150A6" w:rsidP="00816F4F">
            <w:pPr>
              <w:ind w:right="80"/>
              <w:jc w:val="center"/>
              <w:rPr>
                <w:rFonts w:cs="Times New Roman"/>
                <w:sz w:val="13"/>
                <w:szCs w:val="13"/>
              </w:rPr>
            </w:pPr>
            <w:r w:rsidRPr="00906108">
              <w:rPr>
                <w:rFonts w:cs="Times New Roman"/>
                <w:sz w:val="13"/>
                <w:szCs w:val="13"/>
              </w:rPr>
              <w:t>-</w:t>
            </w:r>
          </w:p>
        </w:tc>
        <w:tc>
          <w:tcPr>
            <w:tcW w:w="107" w:type="dxa"/>
          </w:tcPr>
          <w:p w14:paraId="05812D58" w14:textId="77777777" w:rsidR="00816F4F" w:rsidRPr="00906108" w:rsidRDefault="00816F4F" w:rsidP="00816F4F">
            <w:pPr>
              <w:ind w:right="80"/>
              <w:jc w:val="center"/>
              <w:rPr>
                <w:rFonts w:cs="Times New Roman"/>
                <w:sz w:val="13"/>
                <w:szCs w:val="13"/>
              </w:rPr>
            </w:pPr>
          </w:p>
        </w:tc>
        <w:tc>
          <w:tcPr>
            <w:tcW w:w="692" w:type="dxa"/>
            <w:vAlign w:val="bottom"/>
          </w:tcPr>
          <w:p w14:paraId="47B53D0B" w14:textId="0B23F5D4" w:rsidR="00816F4F" w:rsidRPr="00906108" w:rsidRDefault="0029049D" w:rsidP="00816F4F">
            <w:pPr>
              <w:ind w:right="80"/>
              <w:jc w:val="center"/>
              <w:rPr>
                <w:rFonts w:cs="Times New Roman"/>
                <w:sz w:val="13"/>
                <w:szCs w:val="13"/>
              </w:rPr>
            </w:pPr>
            <w:r w:rsidRPr="00906108">
              <w:rPr>
                <w:rFonts w:cs="Times New Roman"/>
                <w:sz w:val="13"/>
                <w:szCs w:val="13"/>
              </w:rPr>
              <w:t>-</w:t>
            </w:r>
          </w:p>
        </w:tc>
        <w:tc>
          <w:tcPr>
            <w:tcW w:w="90" w:type="dxa"/>
          </w:tcPr>
          <w:p w14:paraId="0EF3B20E" w14:textId="77777777" w:rsidR="00816F4F" w:rsidRPr="00906108" w:rsidRDefault="00816F4F" w:rsidP="00816F4F">
            <w:pPr>
              <w:tabs>
                <w:tab w:val="decimal" w:pos="1420"/>
              </w:tabs>
              <w:ind w:right="65"/>
              <w:rPr>
                <w:rFonts w:cs="Times New Roman"/>
                <w:sz w:val="13"/>
                <w:szCs w:val="13"/>
              </w:rPr>
            </w:pPr>
          </w:p>
        </w:tc>
        <w:tc>
          <w:tcPr>
            <w:tcW w:w="884" w:type="dxa"/>
            <w:vAlign w:val="bottom"/>
          </w:tcPr>
          <w:p w14:paraId="36027B82" w14:textId="6794854A" w:rsidR="00816F4F" w:rsidRPr="00906108" w:rsidRDefault="0029049D" w:rsidP="00816F4F">
            <w:pPr>
              <w:ind w:right="-3"/>
              <w:jc w:val="center"/>
              <w:rPr>
                <w:rFonts w:cs="Times New Roman"/>
                <w:sz w:val="13"/>
                <w:szCs w:val="13"/>
              </w:rPr>
            </w:pPr>
            <w:r w:rsidRPr="00906108">
              <w:rPr>
                <w:rFonts w:cs="Times New Roman"/>
                <w:sz w:val="13"/>
                <w:szCs w:val="13"/>
              </w:rPr>
              <w:t>-</w:t>
            </w:r>
          </w:p>
        </w:tc>
        <w:tc>
          <w:tcPr>
            <w:tcW w:w="91" w:type="dxa"/>
          </w:tcPr>
          <w:p w14:paraId="1848FB74" w14:textId="77777777" w:rsidR="00816F4F" w:rsidRPr="00906108" w:rsidRDefault="00816F4F" w:rsidP="00816F4F">
            <w:pPr>
              <w:tabs>
                <w:tab w:val="decimal" w:pos="1420"/>
              </w:tabs>
              <w:ind w:right="65"/>
              <w:rPr>
                <w:rFonts w:cs="Times New Roman"/>
                <w:sz w:val="13"/>
                <w:szCs w:val="13"/>
              </w:rPr>
            </w:pPr>
          </w:p>
        </w:tc>
        <w:tc>
          <w:tcPr>
            <w:tcW w:w="897" w:type="dxa"/>
            <w:vAlign w:val="bottom"/>
          </w:tcPr>
          <w:p w14:paraId="42E340B8" w14:textId="7949F949" w:rsidR="00816F4F" w:rsidRPr="00906108" w:rsidRDefault="00584E42" w:rsidP="00176325">
            <w:pPr>
              <w:ind w:right="44"/>
              <w:jc w:val="center"/>
              <w:rPr>
                <w:rFonts w:cs="Times New Roman"/>
                <w:sz w:val="13"/>
                <w:szCs w:val="13"/>
              </w:rPr>
            </w:pPr>
            <w:r w:rsidRPr="00906108">
              <w:rPr>
                <w:rFonts w:cs="Times New Roman"/>
                <w:sz w:val="13"/>
                <w:szCs w:val="13"/>
              </w:rPr>
              <w:t>20,000</w:t>
            </w:r>
          </w:p>
        </w:tc>
      </w:tr>
      <w:tr w:rsidR="00906108" w:rsidRPr="00906108" w14:paraId="7DAC300F" w14:textId="77777777" w:rsidTr="0066715F">
        <w:trPr>
          <w:cantSplit/>
        </w:trPr>
        <w:tc>
          <w:tcPr>
            <w:tcW w:w="1800" w:type="dxa"/>
          </w:tcPr>
          <w:p w14:paraId="5EF82212" w14:textId="03E7E411" w:rsidR="00176325" w:rsidRPr="00906108" w:rsidRDefault="00176325" w:rsidP="00176325">
            <w:pPr>
              <w:ind w:left="155" w:right="-22" w:hanging="5"/>
              <w:rPr>
                <w:rFonts w:cs="Times New Roman"/>
                <w:sz w:val="13"/>
                <w:szCs w:val="13"/>
                <w:cs/>
              </w:rPr>
            </w:pPr>
            <w:r w:rsidRPr="00906108">
              <w:rPr>
                <w:rFonts w:cs="Times New Roman"/>
                <w:sz w:val="13"/>
                <w:szCs w:val="13"/>
              </w:rPr>
              <w:t xml:space="preserve">S&amp;J International Enterprise </w:t>
            </w:r>
          </w:p>
        </w:tc>
        <w:tc>
          <w:tcPr>
            <w:tcW w:w="1009" w:type="dxa"/>
            <w:gridSpan w:val="2"/>
          </w:tcPr>
          <w:p w14:paraId="703FE76D" w14:textId="2DC7014F" w:rsidR="00176325" w:rsidRPr="00906108" w:rsidRDefault="001F1CE6" w:rsidP="00176325">
            <w:pPr>
              <w:jc w:val="center"/>
              <w:rPr>
                <w:rFonts w:cs="Times New Roman"/>
                <w:spacing w:val="-4"/>
                <w:sz w:val="13"/>
                <w:szCs w:val="13"/>
              </w:rPr>
            </w:pPr>
            <w:r w:rsidRPr="00906108">
              <w:rPr>
                <w:rFonts w:cs="Times New Roman"/>
                <w:sz w:val="13"/>
                <w:szCs w:val="13"/>
              </w:rPr>
              <w:t>Joint directors</w:t>
            </w:r>
          </w:p>
        </w:tc>
        <w:tc>
          <w:tcPr>
            <w:tcW w:w="701" w:type="dxa"/>
            <w:gridSpan w:val="2"/>
          </w:tcPr>
          <w:p w14:paraId="5E9E2719" w14:textId="77777777" w:rsidR="00176325" w:rsidRPr="00906108" w:rsidRDefault="00176325" w:rsidP="00176325">
            <w:pPr>
              <w:jc w:val="center"/>
              <w:rPr>
                <w:rFonts w:cs="Times New Roman"/>
                <w:spacing w:val="-4"/>
                <w:sz w:val="13"/>
                <w:szCs w:val="13"/>
              </w:rPr>
            </w:pPr>
          </w:p>
        </w:tc>
        <w:tc>
          <w:tcPr>
            <w:tcW w:w="1169" w:type="dxa"/>
          </w:tcPr>
          <w:p w14:paraId="744ED680" w14:textId="77777777" w:rsidR="00176325" w:rsidRPr="00906108" w:rsidRDefault="00176325" w:rsidP="00176325">
            <w:pPr>
              <w:jc w:val="center"/>
              <w:rPr>
                <w:rFonts w:cs="Times New Roman"/>
                <w:spacing w:val="-4"/>
                <w:sz w:val="13"/>
                <w:szCs w:val="13"/>
              </w:rPr>
            </w:pPr>
          </w:p>
        </w:tc>
        <w:tc>
          <w:tcPr>
            <w:tcW w:w="883" w:type="dxa"/>
            <w:vAlign w:val="bottom"/>
          </w:tcPr>
          <w:p w14:paraId="0F87E656" w14:textId="77777777" w:rsidR="00176325" w:rsidRPr="00906108" w:rsidRDefault="00176325" w:rsidP="00176325">
            <w:pPr>
              <w:ind w:right="65"/>
              <w:jc w:val="center"/>
              <w:rPr>
                <w:rFonts w:cs="Times New Roman"/>
                <w:sz w:val="13"/>
                <w:szCs w:val="13"/>
              </w:rPr>
            </w:pPr>
          </w:p>
        </w:tc>
        <w:tc>
          <w:tcPr>
            <w:tcW w:w="91" w:type="dxa"/>
          </w:tcPr>
          <w:p w14:paraId="6B9C3234" w14:textId="77777777" w:rsidR="00176325" w:rsidRPr="00906108" w:rsidRDefault="00176325" w:rsidP="00176325">
            <w:pPr>
              <w:tabs>
                <w:tab w:val="decimal" w:pos="1420"/>
              </w:tabs>
              <w:ind w:right="65"/>
              <w:rPr>
                <w:rFonts w:cs="Times New Roman"/>
                <w:sz w:val="13"/>
                <w:szCs w:val="13"/>
              </w:rPr>
            </w:pPr>
          </w:p>
        </w:tc>
        <w:tc>
          <w:tcPr>
            <w:tcW w:w="901" w:type="dxa"/>
            <w:vAlign w:val="bottom"/>
          </w:tcPr>
          <w:p w14:paraId="623EE13C" w14:textId="77777777" w:rsidR="00176325" w:rsidRPr="00906108" w:rsidRDefault="00176325" w:rsidP="00176325">
            <w:pPr>
              <w:ind w:right="80"/>
              <w:jc w:val="center"/>
              <w:rPr>
                <w:rFonts w:cs="Times New Roman"/>
                <w:sz w:val="13"/>
                <w:szCs w:val="13"/>
              </w:rPr>
            </w:pPr>
          </w:p>
        </w:tc>
        <w:tc>
          <w:tcPr>
            <w:tcW w:w="107" w:type="dxa"/>
          </w:tcPr>
          <w:p w14:paraId="2153ADD0" w14:textId="77777777" w:rsidR="00176325" w:rsidRPr="00906108" w:rsidRDefault="00176325" w:rsidP="00176325">
            <w:pPr>
              <w:ind w:right="80"/>
              <w:jc w:val="center"/>
              <w:rPr>
                <w:rFonts w:cs="Times New Roman"/>
                <w:sz w:val="13"/>
                <w:szCs w:val="13"/>
              </w:rPr>
            </w:pPr>
          </w:p>
        </w:tc>
        <w:tc>
          <w:tcPr>
            <w:tcW w:w="692" w:type="dxa"/>
            <w:vAlign w:val="bottom"/>
          </w:tcPr>
          <w:p w14:paraId="223FD76F" w14:textId="77777777" w:rsidR="00176325" w:rsidRPr="00906108" w:rsidRDefault="00176325" w:rsidP="00176325">
            <w:pPr>
              <w:ind w:right="80"/>
              <w:jc w:val="center"/>
              <w:rPr>
                <w:rFonts w:cs="Times New Roman"/>
                <w:sz w:val="13"/>
                <w:szCs w:val="13"/>
              </w:rPr>
            </w:pPr>
          </w:p>
        </w:tc>
        <w:tc>
          <w:tcPr>
            <w:tcW w:w="90" w:type="dxa"/>
          </w:tcPr>
          <w:p w14:paraId="0638931F" w14:textId="77777777" w:rsidR="00176325" w:rsidRPr="00906108" w:rsidRDefault="00176325" w:rsidP="00176325">
            <w:pPr>
              <w:tabs>
                <w:tab w:val="decimal" w:pos="1420"/>
              </w:tabs>
              <w:ind w:right="65"/>
              <w:rPr>
                <w:rFonts w:cs="Times New Roman"/>
                <w:sz w:val="13"/>
                <w:szCs w:val="13"/>
              </w:rPr>
            </w:pPr>
          </w:p>
        </w:tc>
        <w:tc>
          <w:tcPr>
            <w:tcW w:w="884" w:type="dxa"/>
            <w:vAlign w:val="bottom"/>
          </w:tcPr>
          <w:p w14:paraId="4370BEEA" w14:textId="77777777" w:rsidR="00176325" w:rsidRPr="00906108" w:rsidRDefault="00176325" w:rsidP="00176325">
            <w:pPr>
              <w:ind w:right="-3"/>
              <w:jc w:val="center"/>
              <w:rPr>
                <w:rFonts w:cs="Times New Roman"/>
                <w:sz w:val="13"/>
                <w:szCs w:val="13"/>
              </w:rPr>
            </w:pPr>
          </w:p>
        </w:tc>
        <w:tc>
          <w:tcPr>
            <w:tcW w:w="91" w:type="dxa"/>
          </w:tcPr>
          <w:p w14:paraId="5758E8C1" w14:textId="77777777" w:rsidR="00176325" w:rsidRPr="00906108" w:rsidRDefault="00176325" w:rsidP="00176325">
            <w:pPr>
              <w:tabs>
                <w:tab w:val="decimal" w:pos="1420"/>
              </w:tabs>
              <w:ind w:right="65"/>
              <w:rPr>
                <w:rFonts w:cs="Times New Roman"/>
                <w:sz w:val="13"/>
                <w:szCs w:val="13"/>
              </w:rPr>
            </w:pPr>
          </w:p>
        </w:tc>
        <w:tc>
          <w:tcPr>
            <w:tcW w:w="897" w:type="dxa"/>
            <w:vAlign w:val="bottom"/>
          </w:tcPr>
          <w:p w14:paraId="08E6147A" w14:textId="77777777" w:rsidR="00176325" w:rsidRPr="00906108" w:rsidRDefault="00176325" w:rsidP="00176325">
            <w:pPr>
              <w:ind w:right="90"/>
              <w:jc w:val="center"/>
              <w:rPr>
                <w:rFonts w:cs="Times New Roman"/>
                <w:sz w:val="13"/>
                <w:szCs w:val="13"/>
              </w:rPr>
            </w:pPr>
          </w:p>
        </w:tc>
      </w:tr>
      <w:tr w:rsidR="00906108" w:rsidRPr="00906108" w14:paraId="3F82E78C" w14:textId="77777777" w:rsidTr="00983A62">
        <w:trPr>
          <w:cantSplit/>
        </w:trPr>
        <w:tc>
          <w:tcPr>
            <w:tcW w:w="1800" w:type="dxa"/>
          </w:tcPr>
          <w:p w14:paraId="477424B2" w14:textId="72250CFB" w:rsidR="00176325" w:rsidRPr="00906108" w:rsidRDefault="00176325" w:rsidP="00176325">
            <w:pPr>
              <w:ind w:left="155" w:right="-22" w:hanging="5"/>
              <w:rPr>
                <w:rFonts w:cs="Times New Roman"/>
                <w:sz w:val="13"/>
                <w:szCs w:val="13"/>
                <w:cs/>
              </w:rPr>
            </w:pPr>
            <w:r w:rsidRPr="00906108">
              <w:rPr>
                <w:rFonts w:cs="Times New Roman"/>
                <w:sz w:val="13"/>
                <w:szCs w:val="13"/>
              </w:rPr>
              <w:t xml:space="preserve">    Public Company Limited</w:t>
            </w:r>
          </w:p>
        </w:tc>
        <w:tc>
          <w:tcPr>
            <w:tcW w:w="1009" w:type="dxa"/>
            <w:gridSpan w:val="2"/>
          </w:tcPr>
          <w:p w14:paraId="4DB0A046" w14:textId="383C240F" w:rsidR="00176325" w:rsidRPr="00906108" w:rsidRDefault="001F1CE6" w:rsidP="00176325">
            <w:pPr>
              <w:jc w:val="center"/>
              <w:rPr>
                <w:rFonts w:cs="Times New Roman"/>
                <w:spacing w:val="-4"/>
                <w:sz w:val="13"/>
                <w:szCs w:val="13"/>
              </w:rPr>
            </w:pPr>
            <w:r w:rsidRPr="00906108">
              <w:rPr>
                <w:rFonts w:cs="Times New Roman"/>
                <w:sz w:val="13"/>
                <w:szCs w:val="13"/>
              </w:rPr>
              <w:t>with the Company</w:t>
            </w:r>
          </w:p>
        </w:tc>
        <w:tc>
          <w:tcPr>
            <w:tcW w:w="701" w:type="dxa"/>
            <w:gridSpan w:val="2"/>
          </w:tcPr>
          <w:p w14:paraId="0C018595" w14:textId="0EF55504" w:rsidR="00176325" w:rsidRPr="00906108" w:rsidRDefault="00891E01" w:rsidP="00176325">
            <w:pPr>
              <w:jc w:val="center"/>
              <w:rPr>
                <w:rFonts w:cs="Times New Roman"/>
                <w:spacing w:val="-4"/>
                <w:sz w:val="13"/>
                <w:szCs w:val="13"/>
              </w:rPr>
            </w:pPr>
            <w:r w:rsidRPr="00906108">
              <w:rPr>
                <w:rFonts w:cs="Times New Roman"/>
                <w:spacing w:val="-4"/>
                <w:sz w:val="13"/>
                <w:szCs w:val="13"/>
              </w:rPr>
              <w:t>5.68</w:t>
            </w:r>
          </w:p>
        </w:tc>
        <w:tc>
          <w:tcPr>
            <w:tcW w:w="1169" w:type="dxa"/>
          </w:tcPr>
          <w:p w14:paraId="316E6B0A" w14:textId="2A4F4C15" w:rsidR="00176325" w:rsidRPr="00906108" w:rsidRDefault="00176325" w:rsidP="00176325">
            <w:pPr>
              <w:jc w:val="center"/>
              <w:rPr>
                <w:rFonts w:cs="Times New Roman"/>
                <w:spacing w:val="-4"/>
                <w:sz w:val="13"/>
                <w:szCs w:val="13"/>
              </w:rPr>
            </w:pPr>
            <w:r w:rsidRPr="00906108">
              <w:rPr>
                <w:rFonts w:cs="Times New Roman"/>
                <w:spacing w:val="-4"/>
                <w:sz w:val="13"/>
                <w:szCs w:val="13"/>
              </w:rPr>
              <w:t>December 18, 2026</w:t>
            </w:r>
          </w:p>
        </w:tc>
        <w:tc>
          <w:tcPr>
            <w:tcW w:w="883" w:type="dxa"/>
            <w:tcBorders>
              <w:bottom w:val="single" w:sz="4" w:space="0" w:color="auto"/>
            </w:tcBorders>
            <w:vAlign w:val="bottom"/>
          </w:tcPr>
          <w:p w14:paraId="740D242A" w14:textId="0D6BA7B3" w:rsidR="00176325" w:rsidRPr="00906108" w:rsidRDefault="00176325" w:rsidP="00176325">
            <w:pPr>
              <w:ind w:right="-199"/>
              <w:jc w:val="center"/>
              <w:rPr>
                <w:rFonts w:cs="Times New Roman"/>
                <w:sz w:val="13"/>
                <w:szCs w:val="13"/>
              </w:rPr>
            </w:pPr>
            <w:r w:rsidRPr="00906108">
              <w:rPr>
                <w:rFonts w:cs="Times New Roman"/>
                <w:sz w:val="13"/>
                <w:szCs w:val="13"/>
              </w:rPr>
              <w:t>70,000</w:t>
            </w:r>
          </w:p>
        </w:tc>
        <w:tc>
          <w:tcPr>
            <w:tcW w:w="91" w:type="dxa"/>
          </w:tcPr>
          <w:p w14:paraId="37314EAD" w14:textId="77777777" w:rsidR="00176325" w:rsidRPr="00906108" w:rsidRDefault="00176325" w:rsidP="00176325">
            <w:pPr>
              <w:tabs>
                <w:tab w:val="decimal" w:pos="1420"/>
              </w:tabs>
              <w:ind w:right="65"/>
              <w:rPr>
                <w:rFonts w:cs="Times New Roman"/>
                <w:sz w:val="13"/>
                <w:szCs w:val="13"/>
              </w:rPr>
            </w:pPr>
          </w:p>
        </w:tc>
        <w:tc>
          <w:tcPr>
            <w:tcW w:w="901" w:type="dxa"/>
            <w:tcBorders>
              <w:bottom w:val="single" w:sz="4" w:space="0" w:color="auto"/>
            </w:tcBorders>
            <w:vAlign w:val="bottom"/>
          </w:tcPr>
          <w:p w14:paraId="79A42094" w14:textId="257311C5" w:rsidR="00176325" w:rsidRPr="00906108" w:rsidRDefault="00176325" w:rsidP="00176325">
            <w:pPr>
              <w:ind w:right="80"/>
              <w:jc w:val="center"/>
              <w:rPr>
                <w:rFonts w:cs="Times New Roman"/>
                <w:sz w:val="13"/>
                <w:szCs w:val="13"/>
              </w:rPr>
            </w:pPr>
            <w:r w:rsidRPr="00906108">
              <w:rPr>
                <w:rFonts w:cs="Times New Roman"/>
                <w:sz w:val="13"/>
                <w:szCs w:val="13"/>
              </w:rPr>
              <w:t>-</w:t>
            </w:r>
          </w:p>
        </w:tc>
        <w:tc>
          <w:tcPr>
            <w:tcW w:w="107" w:type="dxa"/>
          </w:tcPr>
          <w:p w14:paraId="2882D6E3" w14:textId="77777777" w:rsidR="00176325" w:rsidRPr="00906108" w:rsidRDefault="00176325" w:rsidP="00176325">
            <w:pPr>
              <w:ind w:right="80"/>
              <w:jc w:val="center"/>
              <w:rPr>
                <w:rFonts w:cs="Times New Roman"/>
                <w:sz w:val="13"/>
                <w:szCs w:val="13"/>
              </w:rPr>
            </w:pPr>
          </w:p>
        </w:tc>
        <w:tc>
          <w:tcPr>
            <w:tcW w:w="692" w:type="dxa"/>
            <w:tcBorders>
              <w:bottom w:val="single" w:sz="4" w:space="0" w:color="auto"/>
            </w:tcBorders>
            <w:vAlign w:val="bottom"/>
          </w:tcPr>
          <w:p w14:paraId="3E7A8587" w14:textId="4A7D71BB" w:rsidR="00176325" w:rsidRPr="00906108" w:rsidRDefault="00176325" w:rsidP="00176325">
            <w:pPr>
              <w:ind w:right="80"/>
              <w:jc w:val="center"/>
              <w:rPr>
                <w:rFonts w:cs="Times New Roman"/>
                <w:sz w:val="13"/>
                <w:szCs w:val="13"/>
              </w:rPr>
            </w:pPr>
            <w:r w:rsidRPr="00906108">
              <w:rPr>
                <w:rFonts w:cs="Times New Roman"/>
                <w:sz w:val="13"/>
                <w:szCs w:val="13"/>
              </w:rPr>
              <w:t>-</w:t>
            </w:r>
          </w:p>
        </w:tc>
        <w:tc>
          <w:tcPr>
            <w:tcW w:w="90" w:type="dxa"/>
          </w:tcPr>
          <w:p w14:paraId="7D615552" w14:textId="77777777" w:rsidR="00176325" w:rsidRPr="00906108" w:rsidRDefault="00176325" w:rsidP="00176325">
            <w:pPr>
              <w:tabs>
                <w:tab w:val="decimal" w:pos="1420"/>
              </w:tabs>
              <w:ind w:right="65"/>
              <w:rPr>
                <w:rFonts w:cs="Times New Roman"/>
                <w:sz w:val="13"/>
                <w:szCs w:val="13"/>
              </w:rPr>
            </w:pPr>
          </w:p>
        </w:tc>
        <w:tc>
          <w:tcPr>
            <w:tcW w:w="884" w:type="dxa"/>
            <w:tcBorders>
              <w:bottom w:val="single" w:sz="4" w:space="0" w:color="auto"/>
            </w:tcBorders>
            <w:vAlign w:val="bottom"/>
          </w:tcPr>
          <w:p w14:paraId="1A131D5B" w14:textId="3C7041CE" w:rsidR="00176325" w:rsidRPr="00906108" w:rsidRDefault="00176325" w:rsidP="00176325">
            <w:pPr>
              <w:ind w:right="-3"/>
              <w:jc w:val="center"/>
              <w:rPr>
                <w:rFonts w:cs="Times New Roman"/>
                <w:sz w:val="13"/>
                <w:szCs w:val="13"/>
              </w:rPr>
            </w:pPr>
            <w:r w:rsidRPr="00906108">
              <w:rPr>
                <w:rFonts w:cs="Times New Roman"/>
                <w:sz w:val="13"/>
                <w:szCs w:val="13"/>
              </w:rPr>
              <w:t>(35,000)</w:t>
            </w:r>
          </w:p>
        </w:tc>
        <w:tc>
          <w:tcPr>
            <w:tcW w:w="91" w:type="dxa"/>
          </w:tcPr>
          <w:p w14:paraId="6A59FB8E" w14:textId="77777777" w:rsidR="00176325" w:rsidRPr="00906108" w:rsidRDefault="00176325" w:rsidP="00176325">
            <w:pPr>
              <w:tabs>
                <w:tab w:val="decimal" w:pos="1420"/>
              </w:tabs>
              <w:ind w:right="65"/>
              <w:rPr>
                <w:rFonts w:cs="Times New Roman"/>
                <w:sz w:val="13"/>
                <w:szCs w:val="13"/>
              </w:rPr>
            </w:pPr>
          </w:p>
        </w:tc>
        <w:tc>
          <w:tcPr>
            <w:tcW w:w="897" w:type="dxa"/>
            <w:tcBorders>
              <w:bottom w:val="single" w:sz="4" w:space="0" w:color="auto"/>
            </w:tcBorders>
            <w:vAlign w:val="bottom"/>
          </w:tcPr>
          <w:p w14:paraId="19146C14" w14:textId="71259F16" w:rsidR="00176325" w:rsidRPr="00906108" w:rsidRDefault="00176325" w:rsidP="00176325">
            <w:pPr>
              <w:ind w:right="44"/>
              <w:jc w:val="center"/>
              <w:rPr>
                <w:rFonts w:cs="Times New Roman"/>
                <w:sz w:val="13"/>
                <w:szCs w:val="13"/>
              </w:rPr>
            </w:pPr>
            <w:r w:rsidRPr="00906108">
              <w:rPr>
                <w:rFonts w:cs="Times New Roman"/>
                <w:sz w:val="13"/>
                <w:szCs w:val="13"/>
              </w:rPr>
              <w:t>35,000</w:t>
            </w:r>
          </w:p>
        </w:tc>
      </w:tr>
      <w:tr w:rsidR="00906108" w:rsidRPr="00906108" w14:paraId="19818B2B" w14:textId="77777777" w:rsidTr="00983A62">
        <w:trPr>
          <w:cantSplit/>
        </w:trPr>
        <w:tc>
          <w:tcPr>
            <w:tcW w:w="1800" w:type="dxa"/>
          </w:tcPr>
          <w:p w14:paraId="320AD27D" w14:textId="2C6494B6" w:rsidR="00816F4F" w:rsidRPr="00906108" w:rsidRDefault="00816F4F" w:rsidP="00816F4F">
            <w:pPr>
              <w:ind w:left="155" w:right="-22" w:hanging="5"/>
              <w:rPr>
                <w:rFonts w:cstheme="minorBidi"/>
                <w:sz w:val="13"/>
                <w:szCs w:val="13"/>
                <w:cs/>
              </w:rPr>
            </w:pPr>
          </w:p>
        </w:tc>
        <w:tc>
          <w:tcPr>
            <w:tcW w:w="1009" w:type="dxa"/>
            <w:gridSpan w:val="2"/>
          </w:tcPr>
          <w:p w14:paraId="6439C5C6" w14:textId="77777777" w:rsidR="00816F4F" w:rsidRPr="00906108" w:rsidRDefault="00816F4F" w:rsidP="00816F4F">
            <w:pPr>
              <w:ind w:right="65"/>
              <w:jc w:val="center"/>
              <w:rPr>
                <w:rFonts w:cs="Times New Roman"/>
                <w:sz w:val="13"/>
                <w:szCs w:val="13"/>
              </w:rPr>
            </w:pPr>
          </w:p>
        </w:tc>
        <w:tc>
          <w:tcPr>
            <w:tcW w:w="701" w:type="dxa"/>
            <w:gridSpan w:val="2"/>
          </w:tcPr>
          <w:p w14:paraId="176517E5" w14:textId="77777777" w:rsidR="00816F4F" w:rsidRPr="00906108" w:rsidRDefault="00816F4F" w:rsidP="00816F4F">
            <w:pPr>
              <w:ind w:right="65"/>
              <w:jc w:val="center"/>
              <w:rPr>
                <w:rFonts w:cs="Times New Roman"/>
                <w:sz w:val="13"/>
                <w:szCs w:val="13"/>
              </w:rPr>
            </w:pPr>
          </w:p>
        </w:tc>
        <w:tc>
          <w:tcPr>
            <w:tcW w:w="1169" w:type="dxa"/>
          </w:tcPr>
          <w:p w14:paraId="1C52734D" w14:textId="77777777" w:rsidR="00816F4F" w:rsidRPr="00906108" w:rsidRDefault="00816F4F" w:rsidP="00816F4F">
            <w:pPr>
              <w:ind w:right="90"/>
              <w:jc w:val="right"/>
              <w:rPr>
                <w:rFonts w:cs="Times New Roman"/>
                <w:sz w:val="13"/>
                <w:szCs w:val="13"/>
              </w:rPr>
            </w:pPr>
          </w:p>
        </w:tc>
        <w:tc>
          <w:tcPr>
            <w:tcW w:w="883" w:type="dxa"/>
            <w:tcBorders>
              <w:top w:val="single" w:sz="4" w:space="0" w:color="auto"/>
              <w:bottom w:val="single" w:sz="4" w:space="0" w:color="auto"/>
            </w:tcBorders>
            <w:vAlign w:val="bottom"/>
          </w:tcPr>
          <w:p w14:paraId="221E12E9" w14:textId="2CC7C67C" w:rsidR="00816F4F" w:rsidRPr="00906108" w:rsidRDefault="00B150A6" w:rsidP="00816F4F">
            <w:pPr>
              <w:ind w:right="65"/>
              <w:jc w:val="center"/>
              <w:rPr>
                <w:rFonts w:cs="Times New Roman"/>
                <w:sz w:val="13"/>
                <w:szCs w:val="13"/>
              </w:rPr>
            </w:pPr>
            <w:r w:rsidRPr="00906108">
              <w:rPr>
                <w:rFonts w:cs="Times New Roman"/>
                <w:sz w:val="13"/>
                <w:szCs w:val="13"/>
              </w:rPr>
              <w:t xml:space="preserve">     </w:t>
            </w:r>
            <w:r w:rsidR="00176325" w:rsidRPr="00906108">
              <w:rPr>
                <w:rFonts w:cs="Times New Roman"/>
                <w:sz w:val="13"/>
                <w:szCs w:val="13"/>
              </w:rPr>
              <w:t>422</w:t>
            </w:r>
            <w:r w:rsidRPr="00906108">
              <w:rPr>
                <w:rFonts w:cs="Times New Roman"/>
                <w:sz w:val="13"/>
                <w:szCs w:val="13"/>
              </w:rPr>
              <w:t>,250</w:t>
            </w:r>
          </w:p>
        </w:tc>
        <w:tc>
          <w:tcPr>
            <w:tcW w:w="91" w:type="dxa"/>
          </w:tcPr>
          <w:p w14:paraId="76C8487C" w14:textId="77777777" w:rsidR="00816F4F" w:rsidRPr="00906108" w:rsidRDefault="00816F4F" w:rsidP="00816F4F">
            <w:pPr>
              <w:tabs>
                <w:tab w:val="decimal" w:pos="1420"/>
              </w:tabs>
              <w:ind w:right="65"/>
              <w:rPr>
                <w:rFonts w:cs="Times New Roman"/>
                <w:sz w:val="13"/>
                <w:szCs w:val="13"/>
              </w:rPr>
            </w:pPr>
          </w:p>
        </w:tc>
        <w:tc>
          <w:tcPr>
            <w:tcW w:w="901" w:type="dxa"/>
            <w:tcBorders>
              <w:top w:val="single" w:sz="4" w:space="0" w:color="auto"/>
              <w:bottom w:val="single" w:sz="4" w:space="0" w:color="auto"/>
            </w:tcBorders>
            <w:vAlign w:val="bottom"/>
          </w:tcPr>
          <w:p w14:paraId="7C91C710" w14:textId="45EB923E" w:rsidR="00816F4F" w:rsidRPr="00906108" w:rsidRDefault="00B150A6" w:rsidP="00B150A6">
            <w:pPr>
              <w:ind w:right="80"/>
              <w:jc w:val="center"/>
              <w:rPr>
                <w:rFonts w:cs="Times New Roman"/>
                <w:sz w:val="13"/>
                <w:szCs w:val="13"/>
              </w:rPr>
            </w:pPr>
            <w:r w:rsidRPr="00906108">
              <w:rPr>
                <w:rFonts w:cs="Times New Roman"/>
                <w:sz w:val="13"/>
                <w:szCs w:val="13"/>
              </w:rPr>
              <w:t>-</w:t>
            </w:r>
          </w:p>
        </w:tc>
        <w:tc>
          <w:tcPr>
            <w:tcW w:w="107" w:type="dxa"/>
          </w:tcPr>
          <w:p w14:paraId="7F8EA120" w14:textId="77777777" w:rsidR="00816F4F" w:rsidRPr="00906108" w:rsidRDefault="00816F4F" w:rsidP="00816F4F">
            <w:pPr>
              <w:ind w:right="80"/>
              <w:jc w:val="right"/>
              <w:rPr>
                <w:rFonts w:cs="Times New Roman"/>
                <w:sz w:val="13"/>
                <w:szCs w:val="13"/>
              </w:rPr>
            </w:pPr>
          </w:p>
        </w:tc>
        <w:tc>
          <w:tcPr>
            <w:tcW w:w="692" w:type="dxa"/>
            <w:tcBorders>
              <w:top w:val="single" w:sz="4" w:space="0" w:color="auto"/>
              <w:bottom w:val="single" w:sz="4" w:space="0" w:color="auto"/>
            </w:tcBorders>
            <w:vAlign w:val="bottom"/>
          </w:tcPr>
          <w:p w14:paraId="1DC8539F" w14:textId="2ED3970F" w:rsidR="00816F4F" w:rsidRPr="00906108" w:rsidRDefault="0029049D" w:rsidP="00816F4F">
            <w:pPr>
              <w:ind w:right="80"/>
              <w:jc w:val="right"/>
              <w:rPr>
                <w:rFonts w:cs="Times New Roman"/>
                <w:sz w:val="13"/>
                <w:szCs w:val="13"/>
              </w:rPr>
            </w:pPr>
            <w:r w:rsidRPr="00906108">
              <w:rPr>
                <w:rFonts w:cs="Times New Roman"/>
                <w:sz w:val="13"/>
                <w:szCs w:val="13"/>
              </w:rPr>
              <w:t>30,000</w:t>
            </w:r>
          </w:p>
        </w:tc>
        <w:tc>
          <w:tcPr>
            <w:tcW w:w="90" w:type="dxa"/>
          </w:tcPr>
          <w:p w14:paraId="293CAC24" w14:textId="77777777" w:rsidR="00816F4F" w:rsidRPr="00906108" w:rsidRDefault="00816F4F" w:rsidP="00816F4F">
            <w:pPr>
              <w:tabs>
                <w:tab w:val="decimal" w:pos="1420"/>
              </w:tabs>
              <w:ind w:right="65"/>
              <w:rPr>
                <w:rFonts w:cs="Times New Roman"/>
                <w:sz w:val="13"/>
                <w:szCs w:val="13"/>
              </w:rPr>
            </w:pPr>
          </w:p>
        </w:tc>
        <w:tc>
          <w:tcPr>
            <w:tcW w:w="884" w:type="dxa"/>
            <w:tcBorders>
              <w:top w:val="single" w:sz="4" w:space="0" w:color="auto"/>
              <w:bottom w:val="single" w:sz="4" w:space="0" w:color="auto"/>
            </w:tcBorders>
            <w:vAlign w:val="bottom"/>
          </w:tcPr>
          <w:p w14:paraId="17A4AF75" w14:textId="28774170" w:rsidR="00816F4F" w:rsidRPr="00906108" w:rsidRDefault="0029049D" w:rsidP="006A1DB2">
            <w:pPr>
              <w:tabs>
                <w:tab w:val="decimal" w:pos="641"/>
              </w:tabs>
              <w:rPr>
                <w:rFonts w:cs="Times New Roman"/>
                <w:sz w:val="13"/>
                <w:szCs w:val="13"/>
              </w:rPr>
            </w:pPr>
            <w:r w:rsidRPr="00906108">
              <w:rPr>
                <w:rFonts w:cs="Times New Roman"/>
                <w:sz w:val="13"/>
                <w:szCs w:val="13"/>
              </w:rPr>
              <w:t>(</w:t>
            </w:r>
            <w:r w:rsidR="00176325" w:rsidRPr="00906108">
              <w:rPr>
                <w:rFonts w:cs="Times New Roman"/>
                <w:sz w:val="13"/>
                <w:szCs w:val="13"/>
              </w:rPr>
              <w:t>65</w:t>
            </w:r>
            <w:r w:rsidRPr="00906108">
              <w:rPr>
                <w:rFonts w:cs="Times New Roman"/>
                <w:sz w:val="13"/>
                <w:szCs w:val="13"/>
              </w:rPr>
              <w:t>,000)</w:t>
            </w:r>
          </w:p>
        </w:tc>
        <w:tc>
          <w:tcPr>
            <w:tcW w:w="91" w:type="dxa"/>
          </w:tcPr>
          <w:p w14:paraId="23EBCED5" w14:textId="77777777" w:rsidR="00816F4F" w:rsidRPr="00906108" w:rsidRDefault="00816F4F" w:rsidP="00816F4F">
            <w:pPr>
              <w:tabs>
                <w:tab w:val="decimal" w:pos="1420"/>
              </w:tabs>
              <w:ind w:right="65"/>
              <w:rPr>
                <w:rFonts w:cs="Times New Roman"/>
                <w:sz w:val="13"/>
                <w:szCs w:val="13"/>
              </w:rPr>
            </w:pPr>
          </w:p>
        </w:tc>
        <w:tc>
          <w:tcPr>
            <w:tcW w:w="897" w:type="dxa"/>
            <w:tcBorders>
              <w:top w:val="single" w:sz="4" w:space="0" w:color="auto"/>
              <w:bottom w:val="single" w:sz="4" w:space="0" w:color="auto"/>
            </w:tcBorders>
            <w:vAlign w:val="bottom"/>
          </w:tcPr>
          <w:p w14:paraId="286A851E" w14:textId="2EB3557C" w:rsidR="00816F4F" w:rsidRPr="00906108" w:rsidRDefault="00176325" w:rsidP="00816F4F">
            <w:pPr>
              <w:ind w:right="82"/>
              <w:jc w:val="center"/>
              <w:rPr>
                <w:rFonts w:cs="Times New Roman"/>
                <w:sz w:val="13"/>
                <w:szCs w:val="13"/>
              </w:rPr>
            </w:pPr>
            <w:r w:rsidRPr="00906108">
              <w:rPr>
                <w:rFonts w:cs="Times New Roman"/>
                <w:sz w:val="13"/>
                <w:szCs w:val="13"/>
              </w:rPr>
              <w:t>387</w:t>
            </w:r>
            <w:r w:rsidR="00584E42" w:rsidRPr="00906108">
              <w:rPr>
                <w:rFonts w:cs="Times New Roman"/>
                <w:sz w:val="13"/>
                <w:szCs w:val="13"/>
              </w:rPr>
              <w:t>,250</w:t>
            </w:r>
          </w:p>
        </w:tc>
      </w:tr>
      <w:tr w:rsidR="00906108" w:rsidRPr="00906108" w14:paraId="4C50430C" w14:textId="77777777" w:rsidTr="00983A62">
        <w:trPr>
          <w:cantSplit/>
        </w:trPr>
        <w:tc>
          <w:tcPr>
            <w:tcW w:w="1800" w:type="dxa"/>
          </w:tcPr>
          <w:p w14:paraId="22C84EDF" w14:textId="3355D3AB" w:rsidR="00B150A6" w:rsidRPr="00906108" w:rsidRDefault="00B150A6" w:rsidP="00816F4F">
            <w:pPr>
              <w:ind w:left="155" w:right="-22" w:hanging="5"/>
              <w:rPr>
                <w:rFonts w:cs="Times New Roman"/>
                <w:spacing w:val="-5"/>
                <w:sz w:val="13"/>
                <w:szCs w:val="13"/>
              </w:rPr>
            </w:pPr>
            <w:r w:rsidRPr="00906108">
              <w:rPr>
                <w:rFonts w:cs="Times New Roman"/>
                <w:sz w:val="13"/>
                <w:szCs w:val="13"/>
                <w:u w:val="single"/>
              </w:rPr>
              <w:t>Less</w:t>
            </w:r>
            <w:r w:rsidRPr="00906108">
              <w:rPr>
                <w:rFonts w:cs="Times New Roman"/>
                <w:sz w:val="13"/>
                <w:szCs w:val="13"/>
              </w:rPr>
              <w:t xml:space="preserve"> Current portion</w:t>
            </w:r>
          </w:p>
        </w:tc>
        <w:tc>
          <w:tcPr>
            <w:tcW w:w="1009" w:type="dxa"/>
            <w:gridSpan w:val="2"/>
          </w:tcPr>
          <w:p w14:paraId="79869813" w14:textId="77777777" w:rsidR="00B150A6" w:rsidRPr="00906108" w:rsidRDefault="00B150A6" w:rsidP="00816F4F">
            <w:pPr>
              <w:ind w:right="65"/>
              <w:jc w:val="center"/>
              <w:rPr>
                <w:rFonts w:cs="Times New Roman"/>
                <w:sz w:val="13"/>
                <w:szCs w:val="13"/>
              </w:rPr>
            </w:pPr>
          </w:p>
        </w:tc>
        <w:tc>
          <w:tcPr>
            <w:tcW w:w="701" w:type="dxa"/>
            <w:gridSpan w:val="2"/>
          </w:tcPr>
          <w:p w14:paraId="3B8513A7" w14:textId="77777777" w:rsidR="00B150A6" w:rsidRPr="00906108" w:rsidRDefault="00B150A6" w:rsidP="00816F4F">
            <w:pPr>
              <w:ind w:right="65"/>
              <w:jc w:val="center"/>
              <w:rPr>
                <w:rFonts w:cs="Times New Roman"/>
                <w:sz w:val="13"/>
                <w:szCs w:val="13"/>
              </w:rPr>
            </w:pPr>
          </w:p>
        </w:tc>
        <w:tc>
          <w:tcPr>
            <w:tcW w:w="1169" w:type="dxa"/>
          </w:tcPr>
          <w:p w14:paraId="7B4FC628" w14:textId="77777777" w:rsidR="00B150A6" w:rsidRPr="00906108" w:rsidRDefault="00B150A6" w:rsidP="00816F4F">
            <w:pPr>
              <w:ind w:right="90"/>
              <w:jc w:val="right"/>
              <w:rPr>
                <w:rFonts w:cs="Times New Roman"/>
                <w:sz w:val="13"/>
                <w:szCs w:val="13"/>
              </w:rPr>
            </w:pPr>
          </w:p>
        </w:tc>
        <w:tc>
          <w:tcPr>
            <w:tcW w:w="883" w:type="dxa"/>
            <w:tcBorders>
              <w:top w:val="single" w:sz="4" w:space="0" w:color="auto"/>
              <w:bottom w:val="single" w:sz="4" w:space="0" w:color="auto"/>
            </w:tcBorders>
            <w:vAlign w:val="bottom"/>
          </w:tcPr>
          <w:p w14:paraId="3E71DA3A" w14:textId="13BDE868" w:rsidR="00B150A6" w:rsidRPr="00906108" w:rsidRDefault="00167E9C" w:rsidP="00167E9C">
            <w:pPr>
              <w:ind w:right="-199"/>
              <w:rPr>
                <w:rFonts w:cs="Times New Roman"/>
                <w:sz w:val="13"/>
                <w:szCs w:val="13"/>
              </w:rPr>
            </w:pPr>
            <w:r w:rsidRPr="00906108">
              <w:rPr>
                <w:rFonts w:cs="Times New Roman"/>
                <w:sz w:val="13"/>
                <w:szCs w:val="13"/>
              </w:rPr>
              <w:t xml:space="preserve">         (35,000)</w:t>
            </w:r>
          </w:p>
        </w:tc>
        <w:tc>
          <w:tcPr>
            <w:tcW w:w="91" w:type="dxa"/>
          </w:tcPr>
          <w:p w14:paraId="30CDB9EA" w14:textId="77777777" w:rsidR="00B150A6" w:rsidRPr="00906108" w:rsidRDefault="00B150A6" w:rsidP="00816F4F">
            <w:pPr>
              <w:tabs>
                <w:tab w:val="decimal" w:pos="1420"/>
              </w:tabs>
              <w:ind w:right="65"/>
              <w:rPr>
                <w:rFonts w:cs="Times New Roman"/>
                <w:sz w:val="13"/>
                <w:szCs w:val="13"/>
              </w:rPr>
            </w:pPr>
          </w:p>
        </w:tc>
        <w:tc>
          <w:tcPr>
            <w:tcW w:w="901" w:type="dxa"/>
            <w:tcBorders>
              <w:top w:val="single" w:sz="4" w:space="0" w:color="auto"/>
            </w:tcBorders>
            <w:vAlign w:val="bottom"/>
          </w:tcPr>
          <w:p w14:paraId="5F620D7D" w14:textId="014C9CC7" w:rsidR="00B150A6" w:rsidRPr="00906108" w:rsidRDefault="00B150A6" w:rsidP="00B150A6">
            <w:pPr>
              <w:ind w:right="80"/>
              <w:jc w:val="center"/>
              <w:rPr>
                <w:sz w:val="13"/>
                <w:szCs w:val="13"/>
              </w:rPr>
            </w:pPr>
          </w:p>
        </w:tc>
        <w:tc>
          <w:tcPr>
            <w:tcW w:w="107" w:type="dxa"/>
          </w:tcPr>
          <w:p w14:paraId="4FAC5930" w14:textId="77777777" w:rsidR="00B150A6" w:rsidRPr="00906108" w:rsidRDefault="00B150A6" w:rsidP="00816F4F">
            <w:pPr>
              <w:ind w:right="80"/>
              <w:jc w:val="right"/>
              <w:rPr>
                <w:rFonts w:cs="Times New Roman"/>
                <w:sz w:val="13"/>
                <w:szCs w:val="13"/>
              </w:rPr>
            </w:pPr>
          </w:p>
        </w:tc>
        <w:tc>
          <w:tcPr>
            <w:tcW w:w="692" w:type="dxa"/>
            <w:tcBorders>
              <w:top w:val="single" w:sz="4" w:space="0" w:color="auto"/>
            </w:tcBorders>
            <w:vAlign w:val="bottom"/>
          </w:tcPr>
          <w:p w14:paraId="21E66C0B" w14:textId="331D2CCE" w:rsidR="00B150A6" w:rsidRPr="00906108" w:rsidRDefault="00B150A6" w:rsidP="0029049D">
            <w:pPr>
              <w:ind w:right="80"/>
              <w:jc w:val="center"/>
              <w:rPr>
                <w:sz w:val="13"/>
                <w:szCs w:val="13"/>
              </w:rPr>
            </w:pPr>
          </w:p>
        </w:tc>
        <w:tc>
          <w:tcPr>
            <w:tcW w:w="90" w:type="dxa"/>
          </w:tcPr>
          <w:p w14:paraId="1FCBA12A" w14:textId="77777777" w:rsidR="00B150A6" w:rsidRPr="00906108" w:rsidRDefault="00B150A6" w:rsidP="00816F4F">
            <w:pPr>
              <w:tabs>
                <w:tab w:val="decimal" w:pos="1420"/>
              </w:tabs>
              <w:ind w:right="65"/>
              <w:rPr>
                <w:rFonts w:cs="Times New Roman"/>
                <w:sz w:val="13"/>
                <w:szCs w:val="13"/>
              </w:rPr>
            </w:pPr>
          </w:p>
        </w:tc>
        <w:tc>
          <w:tcPr>
            <w:tcW w:w="884" w:type="dxa"/>
            <w:tcBorders>
              <w:top w:val="single" w:sz="4" w:space="0" w:color="auto"/>
            </w:tcBorders>
            <w:vAlign w:val="bottom"/>
          </w:tcPr>
          <w:p w14:paraId="61F28074" w14:textId="46EDFD59" w:rsidR="00B150A6" w:rsidRPr="00906108" w:rsidRDefault="00B150A6" w:rsidP="0029049D">
            <w:pPr>
              <w:tabs>
                <w:tab w:val="decimal" w:pos="442"/>
              </w:tabs>
              <w:rPr>
                <w:rFonts w:cs="Times New Roman"/>
                <w:sz w:val="13"/>
                <w:szCs w:val="13"/>
              </w:rPr>
            </w:pPr>
          </w:p>
        </w:tc>
        <w:tc>
          <w:tcPr>
            <w:tcW w:w="91" w:type="dxa"/>
          </w:tcPr>
          <w:p w14:paraId="2F36C4D3" w14:textId="77777777" w:rsidR="00B150A6" w:rsidRPr="00906108" w:rsidRDefault="00B150A6" w:rsidP="00816F4F">
            <w:pPr>
              <w:tabs>
                <w:tab w:val="decimal" w:pos="1420"/>
              </w:tabs>
              <w:ind w:right="65"/>
              <w:rPr>
                <w:rFonts w:cs="Times New Roman"/>
                <w:sz w:val="13"/>
                <w:szCs w:val="13"/>
              </w:rPr>
            </w:pPr>
          </w:p>
        </w:tc>
        <w:tc>
          <w:tcPr>
            <w:tcW w:w="897" w:type="dxa"/>
            <w:tcBorders>
              <w:top w:val="single" w:sz="4" w:space="0" w:color="auto"/>
              <w:bottom w:val="single" w:sz="4" w:space="0" w:color="auto"/>
            </w:tcBorders>
            <w:vAlign w:val="bottom"/>
          </w:tcPr>
          <w:p w14:paraId="63298E98" w14:textId="218217A4" w:rsidR="00B150A6" w:rsidRPr="00906108" w:rsidRDefault="00584E42" w:rsidP="00816F4F">
            <w:pPr>
              <w:ind w:right="82"/>
              <w:jc w:val="center"/>
              <w:rPr>
                <w:sz w:val="13"/>
                <w:szCs w:val="13"/>
              </w:rPr>
            </w:pPr>
            <w:r w:rsidRPr="00906108">
              <w:rPr>
                <w:sz w:val="13"/>
                <w:szCs w:val="13"/>
              </w:rPr>
              <w:t>(</w:t>
            </w:r>
            <w:r w:rsidR="00176325" w:rsidRPr="00906108">
              <w:rPr>
                <w:sz w:val="13"/>
                <w:szCs w:val="13"/>
              </w:rPr>
              <w:t>3</w:t>
            </w:r>
            <w:r w:rsidR="00167E9C" w:rsidRPr="00906108">
              <w:rPr>
                <w:sz w:val="13"/>
                <w:szCs w:val="13"/>
              </w:rPr>
              <w:t>57</w:t>
            </w:r>
            <w:r w:rsidRPr="00906108">
              <w:rPr>
                <w:sz w:val="13"/>
                <w:szCs w:val="13"/>
              </w:rPr>
              <w:t>,250)</w:t>
            </w:r>
          </w:p>
        </w:tc>
      </w:tr>
      <w:tr w:rsidR="00906108" w:rsidRPr="00906108" w14:paraId="46D72BFE" w14:textId="77777777" w:rsidTr="0066715F">
        <w:trPr>
          <w:cantSplit/>
        </w:trPr>
        <w:tc>
          <w:tcPr>
            <w:tcW w:w="1800" w:type="dxa"/>
          </w:tcPr>
          <w:p w14:paraId="0485F6DE" w14:textId="6F98FE17" w:rsidR="00B20579" w:rsidRPr="00906108" w:rsidRDefault="00B20579" w:rsidP="00816F4F">
            <w:pPr>
              <w:ind w:left="155" w:right="-22" w:hanging="5"/>
              <w:rPr>
                <w:rFonts w:cs="Times New Roman"/>
                <w:sz w:val="13"/>
                <w:szCs w:val="13"/>
                <w:u w:val="single"/>
              </w:rPr>
            </w:pPr>
            <w:r w:rsidRPr="00906108">
              <w:rPr>
                <w:rFonts w:cs="Times New Roman"/>
                <w:sz w:val="13"/>
                <w:szCs w:val="13"/>
              </w:rPr>
              <w:t>Long-term borrowings from</w:t>
            </w:r>
          </w:p>
        </w:tc>
        <w:tc>
          <w:tcPr>
            <w:tcW w:w="1009" w:type="dxa"/>
            <w:gridSpan w:val="2"/>
          </w:tcPr>
          <w:p w14:paraId="225C4797" w14:textId="77777777" w:rsidR="00B20579" w:rsidRPr="00906108" w:rsidRDefault="00B20579" w:rsidP="00816F4F">
            <w:pPr>
              <w:ind w:right="65"/>
              <w:jc w:val="center"/>
              <w:rPr>
                <w:rFonts w:cs="Times New Roman"/>
                <w:sz w:val="13"/>
                <w:szCs w:val="13"/>
              </w:rPr>
            </w:pPr>
          </w:p>
        </w:tc>
        <w:tc>
          <w:tcPr>
            <w:tcW w:w="701" w:type="dxa"/>
            <w:gridSpan w:val="2"/>
          </w:tcPr>
          <w:p w14:paraId="49333463" w14:textId="77777777" w:rsidR="00B20579" w:rsidRPr="00906108" w:rsidRDefault="00B20579" w:rsidP="00816F4F">
            <w:pPr>
              <w:ind w:right="65"/>
              <w:jc w:val="center"/>
              <w:rPr>
                <w:rFonts w:cs="Times New Roman"/>
                <w:sz w:val="13"/>
                <w:szCs w:val="13"/>
              </w:rPr>
            </w:pPr>
          </w:p>
        </w:tc>
        <w:tc>
          <w:tcPr>
            <w:tcW w:w="1169" w:type="dxa"/>
          </w:tcPr>
          <w:p w14:paraId="4C6D8D36" w14:textId="77777777" w:rsidR="00B20579" w:rsidRPr="00906108" w:rsidRDefault="00B20579" w:rsidP="00816F4F">
            <w:pPr>
              <w:ind w:right="90"/>
              <w:jc w:val="right"/>
              <w:rPr>
                <w:rFonts w:cs="Times New Roman"/>
                <w:sz w:val="13"/>
                <w:szCs w:val="13"/>
              </w:rPr>
            </w:pPr>
          </w:p>
        </w:tc>
        <w:tc>
          <w:tcPr>
            <w:tcW w:w="883" w:type="dxa"/>
            <w:tcBorders>
              <w:top w:val="single" w:sz="4" w:space="0" w:color="auto"/>
            </w:tcBorders>
            <w:vAlign w:val="bottom"/>
          </w:tcPr>
          <w:p w14:paraId="21CF22E4" w14:textId="77777777" w:rsidR="00B20579" w:rsidRPr="00906108" w:rsidRDefault="00B20579" w:rsidP="00816F4F">
            <w:pPr>
              <w:ind w:right="65"/>
              <w:jc w:val="center"/>
              <w:rPr>
                <w:rFonts w:cs="Times New Roman"/>
                <w:sz w:val="13"/>
                <w:szCs w:val="13"/>
              </w:rPr>
            </w:pPr>
          </w:p>
        </w:tc>
        <w:tc>
          <w:tcPr>
            <w:tcW w:w="91" w:type="dxa"/>
          </w:tcPr>
          <w:p w14:paraId="227A493D" w14:textId="77777777" w:rsidR="00B20579" w:rsidRPr="00906108" w:rsidRDefault="00B20579" w:rsidP="00816F4F">
            <w:pPr>
              <w:tabs>
                <w:tab w:val="decimal" w:pos="1420"/>
              </w:tabs>
              <w:ind w:right="65"/>
              <w:rPr>
                <w:rFonts w:cs="Times New Roman"/>
                <w:sz w:val="13"/>
                <w:szCs w:val="13"/>
              </w:rPr>
            </w:pPr>
          </w:p>
        </w:tc>
        <w:tc>
          <w:tcPr>
            <w:tcW w:w="901" w:type="dxa"/>
            <w:vAlign w:val="bottom"/>
          </w:tcPr>
          <w:p w14:paraId="48587CC8" w14:textId="77777777" w:rsidR="00B20579" w:rsidRPr="00906108" w:rsidRDefault="00B20579" w:rsidP="00B150A6">
            <w:pPr>
              <w:ind w:right="80"/>
              <w:jc w:val="center"/>
              <w:rPr>
                <w:sz w:val="13"/>
                <w:szCs w:val="13"/>
              </w:rPr>
            </w:pPr>
          </w:p>
        </w:tc>
        <w:tc>
          <w:tcPr>
            <w:tcW w:w="107" w:type="dxa"/>
          </w:tcPr>
          <w:p w14:paraId="05B7D369" w14:textId="77777777" w:rsidR="00B20579" w:rsidRPr="00906108" w:rsidRDefault="00B20579" w:rsidP="00816F4F">
            <w:pPr>
              <w:ind w:right="80"/>
              <w:jc w:val="right"/>
              <w:rPr>
                <w:rFonts w:cs="Times New Roman"/>
                <w:sz w:val="13"/>
                <w:szCs w:val="13"/>
              </w:rPr>
            </w:pPr>
          </w:p>
        </w:tc>
        <w:tc>
          <w:tcPr>
            <w:tcW w:w="692" w:type="dxa"/>
            <w:vAlign w:val="bottom"/>
          </w:tcPr>
          <w:p w14:paraId="783612F2" w14:textId="77777777" w:rsidR="00B20579" w:rsidRPr="00906108" w:rsidRDefault="00B20579" w:rsidP="0029049D">
            <w:pPr>
              <w:ind w:right="80"/>
              <w:jc w:val="center"/>
              <w:rPr>
                <w:sz w:val="13"/>
                <w:szCs w:val="13"/>
              </w:rPr>
            </w:pPr>
          </w:p>
        </w:tc>
        <w:tc>
          <w:tcPr>
            <w:tcW w:w="90" w:type="dxa"/>
          </w:tcPr>
          <w:p w14:paraId="4D81C9C5" w14:textId="77777777" w:rsidR="00B20579" w:rsidRPr="00906108" w:rsidRDefault="00B20579" w:rsidP="00816F4F">
            <w:pPr>
              <w:tabs>
                <w:tab w:val="decimal" w:pos="1420"/>
              </w:tabs>
              <w:ind w:right="65"/>
              <w:rPr>
                <w:rFonts w:cs="Times New Roman"/>
                <w:sz w:val="13"/>
                <w:szCs w:val="13"/>
              </w:rPr>
            </w:pPr>
          </w:p>
        </w:tc>
        <w:tc>
          <w:tcPr>
            <w:tcW w:w="884" w:type="dxa"/>
            <w:vAlign w:val="bottom"/>
          </w:tcPr>
          <w:p w14:paraId="07266E26" w14:textId="77777777" w:rsidR="00B20579" w:rsidRPr="00906108" w:rsidRDefault="00B20579" w:rsidP="0029049D">
            <w:pPr>
              <w:tabs>
                <w:tab w:val="decimal" w:pos="442"/>
              </w:tabs>
              <w:rPr>
                <w:rFonts w:cs="Times New Roman"/>
                <w:sz w:val="13"/>
                <w:szCs w:val="13"/>
              </w:rPr>
            </w:pPr>
          </w:p>
        </w:tc>
        <w:tc>
          <w:tcPr>
            <w:tcW w:w="91" w:type="dxa"/>
          </w:tcPr>
          <w:p w14:paraId="685C6AA3" w14:textId="77777777" w:rsidR="00B20579" w:rsidRPr="00906108" w:rsidRDefault="00B20579" w:rsidP="00816F4F">
            <w:pPr>
              <w:tabs>
                <w:tab w:val="decimal" w:pos="1420"/>
              </w:tabs>
              <w:ind w:right="65"/>
              <w:rPr>
                <w:rFonts w:cs="Times New Roman"/>
                <w:sz w:val="13"/>
                <w:szCs w:val="13"/>
              </w:rPr>
            </w:pPr>
          </w:p>
        </w:tc>
        <w:tc>
          <w:tcPr>
            <w:tcW w:w="897" w:type="dxa"/>
            <w:tcBorders>
              <w:top w:val="single" w:sz="4" w:space="0" w:color="auto"/>
            </w:tcBorders>
            <w:vAlign w:val="bottom"/>
          </w:tcPr>
          <w:p w14:paraId="3C73F051" w14:textId="77777777" w:rsidR="00B20579" w:rsidRPr="00906108" w:rsidRDefault="00B20579" w:rsidP="00816F4F">
            <w:pPr>
              <w:ind w:right="82"/>
              <w:jc w:val="center"/>
              <w:rPr>
                <w:sz w:val="13"/>
                <w:szCs w:val="13"/>
              </w:rPr>
            </w:pPr>
          </w:p>
        </w:tc>
      </w:tr>
      <w:tr w:rsidR="00906108" w:rsidRPr="00906108" w14:paraId="379C7E73" w14:textId="77777777" w:rsidTr="00CE107C">
        <w:trPr>
          <w:cantSplit/>
        </w:trPr>
        <w:tc>
          <w:tcPr>
            <w:tcW w:w="1800" w:type="dxa"/>
          </w:tcPr>
          <w:p w14:paraId="29FEFB1B" w14:textId="407146F0" w:rsidR="00B20579" w:rsidRPr="00906108" w:rsidRDefault="00B20579" w:rsidP="00816F4F">
            <w:pPr>
              <w:ind w:left="155" w:right="-22" w:hanging="5"/>
              <w:rPr>
                <w:rFonts w:cs="Times New Roman"/>
                <w:sz w:val="13"/>
                <w:szCs w:val="13"/>
              </w:rPr>
            </w:pPr>
            <w:r w:rsidRPr="00906108">
              <w:rPr>
                <w:rFonts w:cs="Times New Roman"/>
                <w:sz w:val="13"/>
                <w:szCs w:val="13"/>
              </w:rPr>
              <w:t xml:space="preserve">   related person and related</w:t>
            </w:r>
          </w:p>
        </w:tc>
        <w:tc>
          <w:tcPr>
            <w:tcW w:w="1009" w:type="dxa"/>
            <w:gridSpan w:val="2"/>
          </w:tcPr>
          <w:p w14:paraId="35F3F76D" w14:textId="77777777" w:rsidR="00B20579" w:rsidRPr="00906108" w:rsidRDefault="00B20579" w:rsidP="00816F4F">
            <w:pPr>
              <w:ind w:right="65"/>
              <w:jc w:val="center"/>
              <w:rPr>
                <w:rFonts w:cs="Times New Roman"/>
                <w:sz w:val="13"/>
                <w:szCs w:val="13"/>
              </w:rPr>
            </w:pPr>
          </w:p>
        </w:tc>
        <w:tc>
          <w:tcPr>
            <w:tcW w:w="701" w:type="dxa"/>
            <w:gridSpan w:val="2"/>
          </w:tcPr>
          <w:p w14:paraId="6B67E869" w14:textId="77777777" w:rsidR="00B20579" w:rsidRPr="00906108" w:rsidRDefault="00B20579" w:rsidP="00816F4F">
            <w:pPr>
              <w:ind w:right="65"/>
              <w:jc w:val="center"/>
              <w:rPr>
                <w:rFonts w:cs="Times New Roman"/>
                <w:sz w:val="13"/>
                <w:szCs w:val="13"/>
              </w:rPr>
            </w:pPr>
          </w:p>
        </w:tc>
        <w:tc>
          <w:tcPr>
            <w:tcW w:w="1169" w:type="dxa"/>
          </w:tcPr>
          <w:p w14:paraId="0C4BFFDB" w14:textId="77777777" w:rsidR="00B20579" w:rsidRPr="00906108" w:rsidRDefault="00B20579" w:rsidP="00816F4F">
            <w:pPr>
              <w:ind w:right="90"/>
              <w:jc w:val="right"/>
              <w:rPr>
                <w:rFonts w:cs="Times New Roman"/>
                <w:sz w:val="13"/>
                <w:szCs w:val="13"/>
              </w:rPr>
            </w:pPr>
          </w:p>
        </w:tc>
        <w:tc>
          <w:tcPr>
            <w:tcW w:w="883" w:type="dxa"/>
            <w:vAlign w:val="bottom"/>
          </w:tcPr>
          <w:p w14:paraId="5AA323D6" w14:textId="77777777" w:rsidR="00B20579" w:rsidRPr="00906108" w:rsidRDefault="00B20579" w:rsidP="00816F4F">
            <w:pPr>
              <w:ind w:right="65"/>
              <w:jc w:val="center"/>
              <w:rPr>
                <w:rFonts w:cs="Times New Roman"/>
                <w:sz w:val="13"/>
                <w:szCs w:val="13"/>
              </w:rPr>
            </w:pPr>
          </w:p>
        </w:tc>
        <w:tc>
          <w:tcPr>
            <w:tcW w:w="91" w:type="dxa"/>
          </w:tcPr>
          <w:p w14:paraId="3FA2BA2F" w14:textId="77777777" w:rsidR="00B20579" w:rsidRPr="00906108" w:rsidRDefault="00B20579" w:rsidP="00816F4F">
            <w:pPr>
              <w:tabs>
                <w:tab w:val="decimal" w:pos="1420"/>
              </w:tabs>
              <w:ind w:right="65"/>
              <w:rPr>
                <w:rFonts w:cs="Times New Roman"/>
                <w:sz w:val="13"/>
                <w:szCs w:val="13"/>
              </w:rPr>
            </w:pPr>
          </w:p>
        </w:tc>
        <w:tc>
          <w:tcPr>
            <w:tcW w:w="901" w:type="dxa"/>
            <w:vAlign w:val="bottom"/>
          </w:tcPr>
          <w:p w14:paraId="60CD7710" w14:textId="77777777" w:rsidR="00B20579" w:rsidRPr="00906108" w:rsidRDefault="00B20579" w:rsidP="00B150A6">
            <w:pPr>
              <w:ind w:right="80"/>
              <w:jc w:val="center"/>
              <w:rPr>
                <w:sz w:val="13"/>
                <w:szCs w:val="13"/>
              </w:rPr>
            </w:pPr>
          </w:p>
        </w:tc>
        <w:tc>
          <w:tcPr>
            <w:tcW w:w="107" w:type="dxa"/>
          </w:tcPr>
          <w:p w14:paraId="455D806C" w14:textId="77777777" w:rsidR="00B20579" w:rsidRPr="00906108" w:rsidRDefault="00B20579" w:rsidP="00816F4F">
            <w:pPr>
              <w:ind w:right="80"/>
              <w:jc w:val="right"/>
              <w:rPr>
                <w:rFonts w:cs="Times New Roman"/>
                <w:sz w:val="13"/>
                <w:szCs w:val="13"/>
              </w:rPr>
            </w:pPr>
          </w:p>
        </w:tc>
        <w:tc>
          <w:tcPr>
            <w:tcW w:w="692" w:type="dxa"/>
            <w:vAlign w:val="bottom"/>
          </w:tcPr>
          <w:p w14:paraId="2F148062" w14:textId="77777777" w:rsidR="00B20579" w:rsidRPr="00906108" w:rsidRDefault="00B20579" w:rsidP="0029049D">
            <w:pPr>
              <w:ind w:right="80"/>
              <w:jc w:val="center"/>
              <w:rPr>
                <w:sz w:val="13"/>
                <w:szCs w:val="13"/>
              </w:rPr>
            </w:pPr>
          </w:p>
        </w:tc>
        <w:tc>
          <w:tcPr>
            <w:tcW w:w="90" w:type="dxa"/>
          </w:tcPr>
          <w:p w14:paraId="408DFE94" w14:textId="77777777" w:rsidR="00B20579" w:rsidRPr="00906108" w:rsidRDefault="00B20579" w:rsidP="00816F4F">
            <w:pPr>
              <w:tabs>
                <w:tab w:val="decimal" w:pos="1420"/>
              </w:tabs>
              <w:ind w:right="65"/>
              <w:rPr>
                <w:rFonts w:cs="Times New Roman"/>
                <w:sz w:val="13"/>
                <w:szCs w:val="13"/>
              </w:rPr>
            </w:pPr>
          </w:p>
        </w:tc>
        <w:tc>
          <w:tcPr>
            <w:tcW w:w="884" w:type="dxa"/>
            <w:vAlign w:val="bottom"/>
          </w:tcPr>
          <w:p w14:paraId="226C387A" w14:textId="77777777" w:rsidR="00B20579" w:rsidRPr="00906108" w:rsidRDefault="00B20579" w:rsidP="0029049D">
            <w:pPr>
              <w:tabs>
                <w:tab w:val="decimal" w:pos="442"/>
              </w:tabs>
              <w:rPr>
                <w:rFonts w:cs="Times New Roman"/>
                <w:sz w:val="13"/>
                <w:szCs w:val="13"/>
              </w:rPr>
            </w:pPr>
          </w:p>
        </w:tc>
        <w:tc>
          <w:tcPr>
            <w:tcW w:w="91" w:type="dxa"/>
          </w:tcPr>
          <w:p w14:paraId="2CBF6974" w14:textId="77777777" w:rsidR="00B20579" w:rsidRPr="00906108" w:rsidRDefault="00B20579" w:rsidP="00816F4F">
            <w:pPr>
              <w:tabs>
                <w:tab w:val="decimal" w:pos="1420"/>
              </w:tabs>
              <w:ind w:right="65"/>
              <w:rPr>
                <w:rFonts w:cs="Times New Roman"/>
                <w:sz w:val="13"/>
                <w:szCs w:val="13"/>
              </w:rPr>
            </w:pPr>
          </w:p>
        </w:tc>
        <w:tc>
          <w:tcPr>
            <w:tcW w:w="897" w:type="dxa"/>
            <w:vAlign w:val="bottom"/>
          </w:tcPr>
          <w:p w14:paraId="463D4568" w14:textId="77777777" w:rsidR="00B20579" w:rsidRPr="00906108" w:rsidRDefault="00B20579" w:rsidP="00816F4F">
            <w:pPr>
              <w:ind w:right="82"/>
              <w:jc w:val="center"/>
              <w:rPr>
                <w:sz w:val="13"/>
                <w:szCs w:val="13"/>
              </w:rPr>
            </w:pPr>
          </w:p>
        </w:tc>
      </w:tr>
      <w:tr w:rsidR="00B20579" w:rsidRPr="00906108" w14:paraId="392F625B" w14:textId="77777777" w:rsidTr="0066715F">
        <w:trPr>
          <w:cantSplit/>
        </w:trPr>
        <w:tc>
          <w:tcPr>
            <w:tcW w:w="1800" w:type="dxa"/>
          </w:tcPr>
          <w:p w14:paraId="2882FE7B" w14:textId="346276B8" w:rsidR="00B20579" w:rsidRPr="00906108" w:rsidRDefault="00B20579" w:rsidP="00B20579">
            <w:pPr>
              <w:ind w:left="155" w:right="-22" w:hanging="5"/>
              <w:rPr>
                <w:rFonts w:cs="Times New Roman"/>
                <w:spacing w:val="-5"/>
                <w:sz w:val="13"/>
                <w:szCs w:val="13"/>
              </w:rPr>
            </w:pPr>
            <w:r w:rsidRPr="00906108">
              <w:rPr>
                <w:rFonts w:cs="Times New Roman"/>
                <w:sz w:val="13"/>
                <w:szCs w:val="13"/>
              </w:rPr>
              <w:t xml:space="preserve">   companies</w:t>
            </w:r>
          </w:p>
        </w:tc>
        <w:tc>
          <w:tcPr>
            <w:tcW w:w="1009" w:type="dxa"/>
            <w:gridSpan w:val="2"/>
          </w:tcPr>
          <w:p w14:paraId="44698FDF" w14:textId="77777777" w:rsidR="00B20579" w:rsidRPr="00906108" w:rsidRDefault="00B20579" w:rsidP="00B20579">
            <w:pPr>
              <w:ind w:right="65"/>
              <w:jc w:val="center"/>
              <w:rPr>
                <w:rFonts w:cs="Times New Roman"/>
                <w:sz w:val="13"/>
                <w:szCs w:val="13"/>
              </w:rPr>
            </w:pPr>
          </w:p>
        </w:tc>
        <w:tc>
          <w:tcPr>
            <w:tcW w:w="701" w:type="dxa"/>
            <w:gridSpan w:val="2"/>
          </w:tcPr>
          <w:p w14:paraId="20C13A07" w14:textId="77777777" w:rsidR="00B20579" w:rsidRPr="00906108" w:rsidRDefault="00B20579" w:rsidP="00B20579">
            <w:pPr>
              <w:ind w:right="65"/>
              <w:jc w:val="center"/>
              <w:rPr>
                <w:rFonts w:cs="Times New Roman"/>
                <w:sz w:val="13"/>
                <w:szCs w:val="13"/>
              </w:rPr>
            </w:pPr>
          </w:p>
        </w:tc>
        <w:tc>
          <w:tcPr>
            <w:tcW w:w="1169" w:type="dxa"/>
          </w:tcPr>
          <w:p w14:paraId="2FDBD41E" w14:textId="77777777" w:rsidR="00B20579" w:rsidRPr="00906108" w:rsidRDefault="00B20579" w:rsidP="00B20579">
            <w:pPr>
              <w:ind w:right="90"/>
              <w:jc w:val="right"/>
              <w:rPr>
                <w:rFonts w:cs="Times New Roman"/>
                <w:sz w:val="13"/>
                <w:szCs w:val="13"/>
              </w:rPr>
            </w:pPr>
          </w:p>
        </w:tc>
        <w:tc>
          <w:tcPr>
            <w:tcW w:w="883" w:type="dxa"/>
            <w:tcBorders>
              <w:bottom w:val="double" w:sz="4" w:space="0" w:color="auto"/>
            </w:tcBorders>
            <w:vAlign w:val="bottom"/>
          </w:tcPr>
          <w:p w14:paraId="1F6557DF" w14:textId="5796D955" w:rsidR="00B20579" w:rsidRPr="00906108" w:rsidRDefault="00167E9C" w:rsidP="00167E9C">
            <w:pPr>
              <w:ind w:right="-111"/>
              <w:jc w:val="center"/>
              <w:rPr>
                <w:rFonts w:cs="Times New Roman"/>
                <w:sz w:val="13"/>
                <w:szCs w:val="13"/>
              </w:rPr>
            </w:pPr>
            <w:r w:rsidRPr="00906108">
              <w:rPr>
                <w:rFonts w:cs="Times New Roman"/>
                <w:sz w:val="13"/>
                <w:szCs w:val="13"/>
              </w:rPr>
              <w:t>387,250</w:t>
            </w:r>
          </w:p>
        </w:tc>
        <w:tc>
          <w:tcPr>
            <w:tcW w:w="91" w:type="dxa"/>
          </w:tcPr>
          <w:p w14:paraId="0DE8B8BE" w14:textId="77777777" w:rsidR="00B20579" w:rsidRPr="00906108" w:rsidRDefault="00B20579" w:rsidP="00B20579">
            <w:pPr>
              <w:tabs>
                <w:tab w:val="decimal" w:pos="1420"/>
              </w:tabs>
              <w:ind w:right="65"/>
              <w:rPr>
                <w:rFonts w:cs="Times New Roman"/>
                <w:sz w:val="13"/>
                <w:szCs w:val="13"/>
              </w:rPr>
            </w:pPr>
          </w:p>
        </w:tc>
        <w:tc>
          <w:tcPr>
            <w:tcW w:w="901" w:type="dxa"/>
            <w:vAlign w:val="bottom"/>
          </w:tcPr>
          <w:p w14:paraId="34040360" w14:textId="345305D6" w:rsidR="00B20579" w:rsidRPr="00906108" w:rsidRDefault="00B20579" w:rsidP="00B20579">
            <w:pPr>
              <w:ind w:right="80"/>
              <w:jc w:val="center"/>
              <w:rPr>
                <w:sz w:val="13"/>
                <w:szCs w:val="13"/>
              </w:rPr>
            </w:pPr>
          </w:p>
        </w:tc>
        <w:tc>
          <w:tcPr>
            <w:tcW w:w="107" w:type="dxa"/>
          </w:tcPr>
          <w:p w14:paraId="1902561D" w14:textId="77777777" w:rsidR="00B20579" w:rsidRPr="00906108" w:rsidRDefault="00B20579" w:rsidP="00B20579">
            <w:pPr>
              <w:ind w:right="80"/>
              <w:jc w:val="right"/>
              <w:rPr>
                <w:rFonts w:cs="Times New Roman"/>
                <w:sz w:val="13"/>
                <w:szCs w:val="13"/>
              </w:rPr>
            </w:pPr>
          </w:p>
        </w:tc>
        <w:tc>
          <w:tcPr>
            <w:tcW w:w="692" w:type="dxa"/>
            <w:vAlign w:val="bottom"/>
          </w:tcPr>
          <w:p w14:paraId="09AE6104" w14:textId="40C72E96" w:rsidR="00B20579" w:rsidRPr="00906108" w:rsidRDefault="00B20579" w:rsidP="00B20579">
            <w:pPr>
              <w:ind w:right="80"/>
              <w:jc w:val="right"/>
              <w:rPr>
                <w:sz w:val="13"/>
                <w:szCs w:val="13"/>
              </w:rPr>
            </w:pPr>
          </w:p>
        </w:tc>
        <w:tc>
          <w:tcPr>
            <w:tcW w:w="90" w:type="dxa"/>
          </w:tcPr>
          <w:p w14:paraId="01CC9F10" w14:textId="77777777" w:rsidR="00B20579" w:rsidRPr="00906108" w:rsidRDefault="00B20579" w:rsidP="00B20579">
            <w:pPr>
              <w:tabs>
                <w:tab w:val="decimal" w:pos="1420"/>
              </w:tabs>
              <w:ind w:right="65"/>
              <w:rPr>
                <w:rFonts w:cs="Times New Roman"/>
                <w:sz w:val="13"/>
                <w:szCs w:val="13"/>
              </w:rPr>
            </w:pPr>
          </w:p>
        </w:tc>
        <w:tc>
          <w:tcPr>
            <w:tcW w:w="884" w:type="dxa"/>
            <w:vAlign w:val="bottom"/>
          </w:tcPr>
          <w:p w14:paraId="21FEDCAA" w14:textId="73272BC6" w:rsidR="00B20579" w:rsidRPr="00906108" w:rsidRDefault="00B20579" w:rsidP="00B20579">
            <w:pPr>
              <w:tabs>
                <w:tab w:val="decimal" w:pos="442"/>
              </w:tabs>
              <w:rPr>
                <w:rFonts w:cs="Times New Roman"/>
                <w:sz w:val="13"/>
                <w:szCs w:val="13"/>
              </w:rPr>
            </w:pPr>
          </w:p>
        </w:tc>
        <w:tc>
          <w:tcPr>
            <w:tcW w:w="91" w:type="dxa"/>
          </w:tcPr>
          <w:p w14:paraId="496433E9" w14:textId="77777777" w:rsidR="00B20579" w:rsidRPr="00906108" w:rsidRDefault="00B20579" w:rsidP="00B20579">
            <w:pPr>
              <w:tabs>
                <w:tab w:val="decimal" w:pos="1420"/>
              </w:tabs>
              <w:ind w:right="65"/>
              <w:rPr>
                <w:rFonts w:cs="Times New Roman"/>
                <w:sz w:val="13"/>
                <w:szCs w:val="13"/>
              </w:rPr>
            </w:pPr>
          </w:p>
        </w:tc>
        <w:tc>
          <w:tcPr>
            <w:tcW w:w="897" w:type="dxa"/>
            <w:tcBorders>
              <w:bottom w:val="double" w:sz="4" w:space="0" w:color="auto"/>
            </w:tcBorders>
            <w:vAlign w:val="bottom"/>
          </w:tcPr>
          <w:p w14:paraId="24284D6F" w14:textId="38B4B472" w:rsidR="00B20579" w:rsidRPr="00906108" w:rsidRDefault="00B20579" w:rsidP="00B20579">
            <w:pPr>
              <w:ind w:right="82"/>
              <w:jc w:val="center"/>
              <w:rPr>
                <w:sz w:val="13"/>
                <w:szCs w:val="13"/>
              </w:rPr>
            </w:pPr>
            <w:r w:rsidRPr="00906108">
              <w:rPr>
                <w:sz w:val="13"/>
                <w:szCs w:val="13"/>
              </w:rPr>
              <w:t>30,000</w:t>
            </w:r>
          </w:p>
        </w:tc>
      </w:tr>
    </w:tbl>
    <w:p w14:paraId="2B71093A" w14:textId="77777777" w:rsidR="00B150A6" w:rsidRPr="00906108" w:rsidRDefault="00B150A6" w:rsidP="00B150A6">
      <w:pPr>
        <w:tabs>
          <w:tab w:val="left" w:pos="1440"/>
          <w:tab w:val="left" w:pos="2880"/>
        </w:tabs>
        <w:spacing w:before="240"/>
        <w:ind w:left="605" w:right="-302"/>
        <w:jc w:val="right"/>
        <w:rPr>
          <w:rFonts w:cs="Times New Roman"/>
          <w:b/>
          <w:bCs/>
          <w:spacing w:val="-4"/>
          <w:sz w:val="15"/>
          <w:szCs w:val="15"/>
        </w:rPr>
      </w:pPr>
    </w:p>
    <w:p w14:paraId="2DA8D534" w14:textId="292A28B3" w:rsidR="00B150A6" w:rsidRPr="00906108" w:rsidRDefault="00B150A6" w:rsidP="00CE107C">
      <w:pPr>
        <w:tabs>
          <w:tab w:val="left" w:pos="1440"/>
          <w:tab w:val="left" w:pos="2880"/>
        </w:tabs>
        <w:ind w:left="605" w:right="-302"/>
        <w:jc w:val="right"/>
        <w:rPr>
          <w:rFonts w:cs="Times New Roman"/>
          <w:b/>
          <w:bCs/>
          <w:spacing w:val="-4"/>
          <w:sz w:val="14"/>
          <w:szCs w:val="14"/>
        </w:rPr>
      </w:pPr>
      <w:r w:rsidRPr="00906108">
        <w:rPr>
          <w:rFonts w:cs="Times New Roman"/>
          <w:b/>
          <w:bCs/>
          <w:spacing w:val="-4"/>
          <w:sz w:val="14"/>
          <w:szCs w:val="14"/>
        </w:rPr>
        <w:t xml:space="preserve">Unit </w:t>
      </w:r>
      <w:r w:rsidRPr="00906108">
        <w:rPr>
          <w:rFonts w:cs="Times New Roman"/>
          <w:b/>
          <w:bCs/>
          <w:spacing w:val="-4"/>
          <w:sz w:val="14"/>
          <w:szCs w:val="14"/>
          <w:cs/>
        </w:rPr>
        <w:t xml:space="preserve">: </w:t>
      </w:r>
      <w:r w:rsidRPr="00906108">
        <w:rPr>
          <w:rFonts w:cs="Times New Roman"/>
          <w:b/>
          <w:bCs/>
          <w:spacing w:val="-4"/>
          <w:sz w:val="14"/>
          <w:szCs w:val="14"/>
        </w:rPr>
        <w:t>Thousand Baht</w:t>
      </w:r>
    </w:p>
    <w:tbl>
      <w:tblPr>
        <w:tblW w:w="9315" w:type="dxa"/>
        <w:tblInd w:w="720" w:type="dxa"/>
        <w:tblLayout w:type="fixed"/>
        <w:tblCellMar>
          <w:left w:w="0" w:type="dxa"/>
          <w:right w:w="0" w:type="dxa"/>
        </w:tblCellMar>
        <w:tblLook w:val="0000" w:firstRow="0" w:lastRow="0" w:firstColumn="0" w:lastColumn="0" w:noHBand="0" w:noVBand="0"/>
      </w:tblPr>
      <w:tblGrid>
        <w:gridCol w:w="1890"/>
        <w:gridCol w:w="692"/>
        <w:gridCol w:w="317"/>
        <w:gridCol w:w="551"/>
        <w:gridCol w:w="60"/>
        <w:gridCol w:w="1169"/>
        <w:gridCol w:w="883"/>
        <w:gridCol w:w="91"/>
        <w:gridCol w:w="901"/>
        <w:gridCol w:w="107"/>
        <w:gridCol w:w="692"/>
        <w:gridCol w:w="90"/>
        <w:gridCol w:w="884"/>
        <w:gridCol w:w="91"/>
        <w:gridCol w:w="897"/>
      </w:tblGrid>
      <w:tr w:rsidR="00906108" w:rsidRPr="00906108" w14:paraId="0207A0CE" w14:textId="77777777" w:rsidTr="00891E01">
        <w:trPr>
          <w:cantSplit/>
        </w:trPr>
        <w:tc>
          <w:tcPr>
            <w:tcW w:w="1890" w:type="dxa"/>
          </w:tcPr>
          <w:p w14:paraId="1CE506C0" w14:textId="77777777" w:rsidR="00B150A6" w:rsidRPr="00906108" w:rsidRDefault="00B150A6">
            <w:pPr>
              <w:ind w:right="65"/>
              <w:jc w:val="center"/>
              <w:rPr>
                <w:rFonts w:cs="Times New Roman"/>
                <w:b/>
                <w:bCs/>
                <w:sz w:val="14"/>
                <w:szCs w:val="14"/>
                <w:cs/>
              </w:rPr>
            </w:pPr>
          </w:p>
        </w:tc>
        <w:tc>
          <w:tcPr>
            <w:tcW w:w="692" w:type="dxa"/>
          </w:tcPr>
          <w:p w14:paraId="1940B95C" w14:textId="77777777" w:rsidR="00B150A6" w:rsidRPr="00906108" w:rsidRDefault="00B150A6">
            <w:pPr>
              <w:ind w:right="-13"/>
              <w:jc w:val="center"/>
              <w:rPr>
                <w:rFonts w:cs="Times New Roman"/>
                <w:b/>
                <w:bCs/>
                <w:sz w:val="14"/>
                <w:szCs w:val="14"/>
                <w:cs/>
              </w:rPr>
            </w:pPr>
          </w:p>
        </w:tc>
        <w:tc>
          <w:tcPr>
            <w:tcW w:w="868" w:type="dxa"/>
            <w:gridSpan w:val="2"/>
          </w:tcPr>
          <w:p w14:paraId="6313CE72" w14:textId="77777777" w:rsidR="00B150A6" w:rsidRPr="00906108" w:rsidRDefault="00B150A6">
            <w:pPr>
              <w:ind w:right="-13"/>
              <w:jc w:val="center"/>
              <w:rPr>
                <w:rFonts w:cs="Times New Roman"/>
                <w:b/>
                <w:bCs/>
                <w:sz w:val="14"/>
                <w:szCs w:val="14"/>
                <w:cs/>
              </w:rPr>
            </w:pPr>
          </w:p>
        </w:tc>
        <w:tc>
          <w:tcPr>
            <w:tcW w:w="5865" w:type="dxa"/>
            <w:gridSpan w:val="11"/>
          </w:tcPr>
          <w:p w14:paraId="09E3C4F5"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Consolidated financial statements</w:t>
            </w:r>
          </w:p>
        </w:tc>
      </w:tr>
      <w:tr w:rsidR="00906108" w:rsidRPr="00906108" w14:paraId="22B0B7F4" w14:textId="77777777" w:rsidTr="00CE107C">
        <w:trPr>
          <w:cantSplit/>
        </w:trPr>
        <w:tc>
          <w:tcPr>
            <w:tcW w:w="1890" w:type="dxa"/>
          </w:tcPr>
          <w:p w14:paraId="79B0C258" w14:textId="77777777" w:rsidR="00B150A6" w:rsidRPr="00906108" w:rsidRDefault="00B150A6">
            <w:pPr>
              <w:ind w:right="65"/>
              <w:jc w:val="center"/>
              <w:rPr>
                <w:rFonts w:cs="Times New Roman"/>
                <w:b/>
                <w:bCs/>
                <w:sz w:val="14"/>
                <w:szCs w:val="14"/>
                <w:cs/>
              </w:rPr>
            </w:pPr>
          </w:p>
        </w:tc>
        <w:tc>
          <w:tcPr>
            <w:tcW w:w="1009" w:type="dxa"/>
            <w:gridSpan w:val="2"/>
            <w:tcBorders>
              <w:top w:val="single" w:sz="4" w:space="0" w:color="auto"/>
            </w:tcBorders>
          </w:tcPr>
          <w:p w14:paraId="0D1C9D10"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Relationship</w:t>
            </w:r>
          </w:p>
        </w:tc>
        <w:tc>
          <w:tcPr>
            <w:tcW w:w="611" w:type="dxa"/>
            <w:gridSpan w:val="2"/>
            <w:tcBorders>
              <w:top w:val="single" w:sz="4" w:space="0" w:color="auto"/>
            </w:tcBorders>
            <w:vAlign w:val="bottom"/>
          </w:tcPr>
          <w:p w14:paraId="1DC2395E" w14:textId="77777777" w:rsidR="00B150A6" w:rsidRPr="00906108" w:rsidRDefault="00B150A6">
            <w:pPr>
              <w:ind w:right="-13"/>
              <w:rPr>
                <w:rFonts w:cs="Times New Roman"/>
                <w:b/>
                <w:bCs/>
                <w:sz w:val="14"/>
                <w:szCs w:val="14"/>
              </w:rPr>
            </w:pPr>
            <w:r w:rsidRPr="00906108">
              <w:rPr>
                <w:rFonts w:cs="Times New Roman"/>
                <w:b/>
                <w:bCs/>
                <w:spacing w:val="-4"/>
                <w:sz w:val="14"/>
                <w:szCs w:val="14"/>
              </w:rPr>
              <w:t>Interest rate</w:t>
            </w:r>
          </w:p>
        </w:tc>
        <w:tc>
          <w:tcPr>
            <w:tcW w:w="1169" w:type="dxa"/>
            <w:tcBorders>
              <w:top w:val="single" w:sz="4" w:space="0" w:color="auto"/>
            </w:tcBorders>
          </w:tcPr>
          <w:p w14:paraId="3F1F9AB9"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Due date</w:t>
            </w:r>
          </w:p>
        </w:tc>
        <w:tc>
          <w:tcPr>
            <w:tcW w:w="883" w:type="dxa"/>
            <w:tcBorders>
              <w:top w:val="single" w:sz="4" w:space="0" w:color="auto"/>
            </w:tcBorders>
            <w:vAlign w:val="bottom"/>
          </w:tcPr>
          <w:p w14:paraId="3A7F814D" w14:textId="77777777" w:rsidR="00B150A6" w:rsidRPr="00906108" w:rsidRDefault="00B150A6">
            <w:pPr>
              <w:ind w:right="-13"/>
              <w:jc w:val="center"/>
              <w:rPr>
                <w:rFonts w:cs="Times New Roman"/>
                <w:b/>
                <w:bCs/>
                <w:sz w:val="14"/>
                <w:szCs w:val="14"/>
              </w:rPr>
            </w:pPr>
            <w:r w:rsidRPr="00906108">
              <w:rPr>
                <w:rFonts w:cs="Times New Roman"/>
                <w:b/>
                <w:bCs/>
                <w:spacing w:val="-4"/>
                <w:sz w:val="14"/>
                <w:szCs w:val="14"/>
              </w:rPr>
              <w:t>Balance</w:t>
            </w:r>
          </w:p>
        </w:tc>
        <w:tc>
          <w:tcPr>
            <w:tcW w:w="91" w:type="dxa"/>
            <w:tcBorders>
              <w:top w:val="single" w:sz="4" w:space="0" w:color="auto"/>
            </w:tcBorders>
          </w:tcPr>
          <w:p w14:paraId="4890357F" w14:textId="77777777" w:rsidR="00B150A6" w:rsidRPr="00906108" w:rsidRDefault="00B150A6">
            <w:pPr>
              <w:ind w:left="-108" w:right="-13"/>
              <w:jc w:val="center"/>
              <w:rPr>
                <w:rFonts w:cs="Times New Roman"/>
                <w:b/>
                <w:bCs/>
                <w:sz w:val="14"/>
                <w:szCs w:val="14"/>
                <w:cs/>
              </w:rPr>
            </w:pPr>
          </w:p>
        </w:tc>
        <w:tc>
          <w:tcPr>
            <w:tcW w:w="901" w:type="dxa"/>
            <w:tcBorders>
              <w:top w:val="single" w:sz="4" w:space="0" w:color="auto"/>
            </w:tcBorders>
          </w:tcPr>
          <w:p w14:paraId="5F6130C3" w14:textId="77777777" w:rsidR="00B150A6" w:rsidRPr="00906108" w:rsidRDefault="00B150A6">
            <w:pPr>
              <w:ind w:right="-13"/>
              <w:jc w:val="center"/>
              <w:rPr>
                <w:rFonts w:cs="Times New Roman"/>
                <w:b/>
                <w:bCs/>
                <w:sz w:val="14"/>
                <w:szCs w:val="14"/>
                <w:cs/>
              </w:rPr>
            </w:pPr>
            <w:r w:rsidRPr="00906108">
              <w:rPr>
                <w:rFonts w:cs="Times New Roman"/>
                <w:b/>
                <w:bCs/>
                <w:sz w:val="14"/>
                <w:szCs w:val="14"/>
              </w:rPr>
              <w:t>Transfer in</w:t>
            </w:r>
          </w:p>
        </w:tc>
        <w:tc>
          <w:tcPr>
            <w:tcW w:w="107" w:type="dxa"/>
            <w:tcBorders>
              <w:top w:val="single" w:sz="4" w:space="0" w:color="auto"/>
            </w:tcBorders>
          </w:tcPr>
          <w:p w14:paraId="2E988AB3" w14:textId="77777777" w:rsidR="00B150A6" w:rsidRPr="00906108" w:rsidRDefault="00B150A6">
            <w:pPr>
              <w:ind w:right="-13"/>
              <w:jc w:val="center"/>
              <w:rPr>
                <w:rFonts w:cs="Times New Roman"/>
                <w:b/>
                <w:bCs/>
                <w:sz w:val="14"/>
                <w:szCs w:val="14"/>
                <w:cs/>
              </w:rPr>
            </w:pPr>
          </w:p>
        </w:tc>
        <w:tc>
          <w:tcPr>
            <w:tcW w:w="692" w:type="dxa"/>
            <w:tcBorders>
              <w:top w:val="single" w:sz="4" w:space="0" w:color="auto"/>
            </w:tcBorders>
          </w:tcPr>
          <w:p w14:paraId="2D0DB10C"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Increase</w:t>
            </w:r>
          </w:p>
        </w:tc>
        <w:tc>
          <w:tcPr>
            <w:tcW w:w="90" w:type="dxa"/>
            <w:tcBorders>
              <w:top w:val="single" w:sz="4" w:space="0" w:color="auto"/>
            </w:tcBorders>
          </w:tcPr>
          <w:p w14:paraId="014DDFCC" w14:textId="77777777" w:rsidR="00B150A6" w:rsidRPr="00906108" w:rsidRDefault="00B150A6">
            <w:pPr>
              <w:ind w:left="-108" w:right="-13"/>
              <w:jc w:val="center"/>
              <w:rPr>
                <w:rFonts w:cs="Times New Roman"/>
                <w:b/>
                <w:bCs/>
                <w:sz w:val="14"/>
                <w:szCs w:val="14"/>
                <w:cs/>
              </w:rPr>
            </w:pPr>
          </w:p>
        </w:tc>
        <w:tc>
          <w:tcPr>
            <w:tcW w:w="884" w:type="dxa"/>
            <w:tcBorders>
              <w:top w:val="single" w:sz="4" w:space="0" w:color="auto"/>
            </w:tcBorders>
          </w:tcPr>
          <w:p w14:paraId="238F3EB2"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Repaid</w:t>
            </w:r>
          </w:p>
        </w:tc>
        <w:tc>
          <w:tcPr>
            <w:tcW w:w="91" w:type="dxa"/>
            <w:tcBorders>
              <w:top w:val="single" w:sz="4" w:space="0" w:color="auto"/>
            </w:tcBorders>
          </w:tcPr>
          <w:p w14:paraId="4965053C" w14:textId="77777777" w:rsidR="00B150A6" w:rsidRPr="00906108" w:rsidRDefault="00B150A6">
            <w:pPr>
              <w:ind w:left="-108" w:right="-13"/>
              <w:rPr>
                <w:rFonts w:cs="Times New Roman"/>
                <w:b/>
                <w:bCs/>
                <w:sz w:val="14"/>
                <w:szCs w:val="14"/>
                <w:cs/>
              </w:rPr>
            </w:pPr>
          </w:p>
        </w:tc>
        <w:tc>
          <w:tcPr>
            <w:tcW w:w="897" w:type="dxa"/>
            <w:tcBorders>
              <w:top w:val="single" w:sz="4" w:space="0" w:color="auto"/>
            </w:tcBorders>
            <w:vAlign w:val="bottom"/>
          </w:tcPr>
          <w:p w14:paraId="4386BA95"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0676DFB2" w14:textId="77777777" w:rsidTr="00CE107C">
        <w:trPr>
          <w:cantSplit/>
        </w:trPr>
        <w:tc>
          <w:tcPr>
            <w:tcW w:w="1890" w:type="dxa"/>
          </w:tcPr>
          <w:p w14:paraId="708DCC9A" w14:textId="77777777" w:rsidR="00B150A6" w:rsidRPr="00906108" w:rsidRDefault="00B150A6">
            <w:pPr>
              <w:ind w:right="65"/>
              <w:jc w:val="center"/>
              <w:rPr>
                <w:rFonts w:cs="Times New Roman"/>
                <w:b/>
                <w:bCs/>
                <w:sz w:val="14"/>
                <w:szCs w:val="14"/>
                <w:cs/>
              </w:rPr>
            </w:pPr>
          </w:p>
        </w:tc>
        <w:tc>
          <w:tcPr>
            <w:tcW w:w="1009" w:type="dxa"/>
            <w:gridSpan w:val="2"/>
          </w:tcPr>
          <w:p w14:paraId="0AEF1C4C" w14:textId="77777777" w:rsidR="00B150A6" w:rsidRPr="00906108" w:rsidRDefault="00B150A6">
            <w:pPr>
              <w:ind w:right="65"/>
              <w:jc w:val="center"/>
              <w:rPr>
                <w:rFonts w:cs="Times New Roman"/>
                <w:b/>
                <w:bCs/>
                <w:sz w:val="14"/>
                <w:szCs w:val="14"/>
                <w:cs/>
              </w:rPr>
            </w:pPr>
          </w:p>
        </w:tc>
        <w:tc>
          <w:tcPr>
            <w:tcW w:w="611" w:type="dxa"/>
            <w:gridSpan w:val="2"/>
            <w:vAlign w:val="bottom"/>
          </w:tcPr>
          <w:p w14:paraId="121D35E7"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 p.a.)</w:t>
            </w:r>
          </w:p>
        </w:tc>
        <w:tc>
          <w:tcPr>
            <w:tcW w:w="1169" w:type="dxa"/>
          </w:tcPr>
          <w:p w14:paraId="05A98B6E" w14:textId="77777777" w:rsidR="00B150A6" w:rsidRPr="00906108" w:rsidRDefault="00B150A6">
            <w:pPr>
              <w:ind w:right="-13"/>
              <w:jc w:val="center"/>
              <w:rPr>
                <w:rFonts w:cs="Times New Roman"/>
                <w:b/>
                <w:bCs/>
                <w:sz w:val="14"/>
                <w:szCs w:val="14"/>
                <w:cs/>
              </w:rPr>
            </w:pPr>
          </w:p>
        </w:tc>
        <w:tc>
          <w:tcPr>
            <w:tcW w:w="883" w:type="dxa"/>
            <w:vAlign w:val="bottom"/>
          </w:tcPr>
          <w:p w14:paraId="5456AA64"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as at</w:t>
            </w:r>
          </w:p>
        </w:tc>
        <w:tc>
          <w:tcPr>
            <w:tcW w:w="91" w:type="dxa"/>
          </w:tcPr>
          <w:p w14:paraId="1BD39758" w14:textId="77777777" w:rsidR="00B150A6" w:rsidRPr="00906108" w:rsidRDefault="00B150A6">
            <w:pPr>
              <w:ind w:left="-108" w:right="-13"/>
              <w:jc w:val="center"/>
              <w:rPr>
                <w:rFonts w:cs="Times New Roman"/>
                <w:b/>
                <w:bCs/>
                <w:sz w:val="14"/>
                <w:szCs w:val="14"/>
                <w:cs/>
              </w:rPr>
            </w:pPr>
          </w:p>
        </w:tc>
        <w:tc>
          <w:tcPr>
            <w:tcW w:w="901" w:type="dxa"/>
          </w:tcPr>
          <w:p w14:paraId="1F61DCB8" w14:textId="77777777" w:rsidR="00B150A6" w:rsidRPr="00906108" w:rsidRDefault="00B150A6">
            <w:pPr>
              <w:ind w:right="-13"/>
              <w:jc w:val="center"/>
              <w:rPr>
                <w:rFonts w:cs="Times New Roman"/>
                <w:b/>
                <w:bCs/>
                <w:sz w:val="14"/>
                <w:szCs w:val="14"/>
                <w:cs/>
              </w:rPr>
            </w:pPr>
            <w:r w:rsidRPr="00906108">
              <w:rPr>
                <w:rFonts w:cs="Times New Roman"/>
                <w:b/>
                <w:bCs/>
                <w:sz w:val="14"/>
                <w:szCs w:val="14"/>
              </w:rPr>
              <w:t>change type</w:t>
            </w:r>
          </w:p>
        </w:tc>
        <w:tc>
          <w:tcPr>
            <w:tcW w:w="107" w:type="dxa"/>
          </w:tcPr>
          <w:p w14:paraId="085D38D8" w14:textId="77777777" w:rsidR="00B150A6" w:rsidRPr="00906108" w:rsidRDefault="00B150A6">
            <w:pPr>
              <w:ind w:right="-13"/>
              <w:jc w:val="center"/>
              <w:rPr>
                <w:rFonts w:cs="Times New Roman"/>
                <w:b/>
                <w:bCs/>
                <w:sz w:val="14"/>
                <w:szCs w:val="14"/>
                <w:cs/>
              </w:rPr>
            </w:pPr>
          </w:p>
        </w:tc>
        <w:tc>
          <w:tcPr>
            <w:tcW w:w="692" w:type="dxa"/>
          </w:tcPr>
          <w:p w14:paraId="7B5A5A35"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during</w:t>
            </w:r>
          </w:p>
        </w:tc>
        <w:tc>
          <w:tcPr>
            <w:tcW w:w="90" w:type="dxa"/>
          </w:tcPr>
          <w:p w14:paraId="544395BE" w14:textId="77777777" w:rsidR="00B150A6" w:rsidRPr="00906108" w:rsidRDefault="00B150A6">
            <w:pPr>
              <w:ind w:left="-108" w:right="-13"/>
              <w:jc w:val="center"/>
              <w:rPr>
                <w:rFonts w:cs="Times New Roman"/>
                <w:b/>
                <w:bCs/>
                <w:sz w:val="14"/>
                <w:szCs w:val="14"/>
                <w:cs/>
              </w:rPr>
            </w:pPr>
          </w:p>
        </w:tc>
        <w:tc>
          <w:tcPr>
            <w:tcW w:w="884" w:type="dxa"/>
          </w:tcPr>
          <w:p w14:paraId="3FD488D8"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during</w:t>
            </w:r>
          </w:p>
        </w:tc>
        <w:tc>
          <w:tcPr>
            <w:tcW w:w="91" w:type="dxa"/>
          </w:tcPr>
          <w:p w14:paraId="579292BF" w14:textId="77777777" w:rsidR="00B150A6" w:rsidRPr="00906108" w:rsidRDefault="00B150A6">
            <w:pPr>
              <w:ind w:left="-108" w:right="-13"/>
              <w:jc w:val="center"/>
              <w:rPr>
                <w:rFonts w:cs="Times New Roman"/>
                <w:b/>
                <w:bCs/>
                <w:sz w:val="14"/>
                <w:szCs w:val="14"/>
                <w:cs/>
              </w:rPr>
            </w:pPr>
          </w:p>
        </w:tc>
        <w:tc>
          <w:tcPr>
            <w:tcW w:w="897" w:type="dxa"/>
            <w:vAlign w:val="bottom"/>
          </w:tcPr>
          <w:p w14:paraId="2D147FC8"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as at</w:t>
            </w:r>
          </w:p>
        </w:tc>
      </w:tr>
      <w:tr w:rsidR="00906108" w:rsidRPr="00906108" w14:paraId="6DD0CCBE" w14:textId="77777777" w:rsidTr="00CE107C">
        <w:trPr>
          <w:cantSplit/>
        </w:trPr>
        <w:tc>
          <w:tcPr>
            <w:tcW w:w="1890" w:type="dxa"/>
          </w:tcPr>
          <w:p w14:paraId="19706072" w14:textId="77777777" w:rsidR="00B150A6" w:rsidRPr="00906108" w:rsidRDefault="00B150A6">
            <w:pPr>
              <w:ind w:right="65"/>
              <w:jc w:val="center"/>
              <w:rPr>
                <w:rFonts w:cs="Times New Roman"/>
                <w:b/>
                <w:bCs/>
                <w:sz w:val="14"/>
                <w:szCs w:val="14"/>
                <w:cs/>
              </w:rPr>
            </w:pPr>
          </w:p>
        </w:tc>
        <w:tc>
          <w:tcPr>
            <w:tcW w:w="1009" w:type="dxa"/>
            <w:gridSpan w:val="2"/>
          </w:tcPr>
          <w:p w14:paraId="0730B269" w14:textId="77777777" w:rsidR="00B150A6" w:rsidRPr="00906108" w:rsidRDefault="00B150A6">
            <w:pPr>
              <w:ind w:right="65"/>
              <w:jc w:val="center"/>
              <w:rPr>
                <w:rFonts w:cs="Times New Roman"/>
                <w:b/>
                <w:bCs/>
                <w:sz w:val="14"/>
                <w:szCs w:val="14"/>
                <w:cs/>
              </w:rPr>
            </w:pPr>
          </w:p>
        </w:tc>
        <w:tc>
          <w:tcPr>
            <w:tcW w:w="611" w:type="dxa"/>
            <w:gridSpan w:val="2"/>
            <w:vAlign w:val="bottom"/>
          </w:tcPr>
          <w:p w14:paraId="72391413" w14:textId="77777777" w:rsidR="00B150A6" w:rsidRPr="00906108" w:rsidRDefault="00B150A6">
            <w:pPr>
              <w:ind w:right="-13"/>
              <w:jc w:val="center"/>
              <w:rPr>
                <w:rFonts w:cs="Times New Roman"/>
                <w:b/>
                <w:bCs/>
                <w:sz w:val="14"/>
                <w:szCs w:val="14"/>
                <w:cs/>
              </w:rPr>
            </w:pPr>
          </w:p>
        </w:tc>
        <w:tc>
          <w:tcPr>
            <w:tcW w:w="1169" w:type="dxa"/>
          </w:tcPr>
          <w:p w14:paraId="12C40402" w14:textId="77777777" w:rsidR="00B150A6" w:rsidRPr="00906108" w:rsidRDefault="00B150A6">
            <w:pPr>
              <w:ind w:right="-13"/>
              <w:jc w:val="center"/>
              <w:rPr>
                <w:rFonts w:cs="Times New Roman"/>
                <w:b/>
                <w:bCs/>
                <w:sz w:val="14"/>
                <w:szCs w:val="14"/>
              </w:rPr>
            </w:pPr>
          </w:p>
        </w:tc>
        <w:tc>
          <w:tcPr>
            <w:tcW w:w="883" w:type="dxa"/>
            <w:vAlign w:val="bottom"/>
          </w:tcPr>
          <w:p w14:paraId="04DA71CF"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c>
          <w:tcPr>
            <w:tcW w:w="91" w:type="dxa"/>
          </w:tcPr>
          <w:p w14:paraId="4B4CC4B3" w14:textId="77777777" w:rsidR="00B150A6" w:rsidRPr="00906108" w:rsidRDefault="00B150A6">
            <w:pPr>
              <w:ind w:right="-13"/>
              <w:jc w:val="center"/>
              <w:rPr>
                <w:rFonts w:cs="Times New Roman"/>
                <w:b/>
                <w:bCs/>
                <w:sz w:val="14"/>
                <w:szCs w:val="14"/>
                <w:cs/>
              </w:rPr>
            </w:pPr>
          </w:p>
        </w:tc>
        <w:tc>
          <w:tcPr>
            <w:tcW w:w="901" w:type="dxa"/>
          </w:tcPr>
          <w:p w14:paraId="5B22F133" w14:textId="77777777" w:rsidR="00B150A6" w:rsidRPr="00906108" w:rsidRDefault="00B150A6">
            <w:pPr>
              <w:ind w:right="-13"/>
              <w:jc w:val="center"/>
              <w:rPr>
                <w:rFonts w:cs="Times New Roman"/>
                <w:b/>
                <w:bCs/>
                <w:sz w:val="14"/>
                <w:szCs w:val="14"/>
                <w:cs/>
              </w:rPr>
            </w:pPr>
            <w:r w:rsidRPr="00906108">
              <w:rPr>
                <w:rFonts w:cs="Times New Roman"/>
                <w:b/>
                <w:bCs/>
                <w:sz w:val="14"/>
                <w:szCs w:val="14"/>
              </w:rPr>
              <w:t>during the</w:t>
            </w:r>
          </w:p>
        </w:tc>
        <w:tc>
          <w:tcPr>
            <w:tcW w:w="107" w:type="dxa"/>
          </w:tcPr>
          <w:p w14:paraId="668C1A20" w14:textId="77777777" w:rsidR="00B150A6" w:rsidRPr="00906108" w:rsidRDefault="00B150A6">
            <w:pPr>
              <w:ind w:right="-13"/>
              <w:jc w:val="center"/>
              <w:rPr>
                <w:rFonts w:cs="Times New Roman"/>
                <w:b/>
                <w:bCs/>
                <w:sz w:val="14"/>
                <w:szCs w:val="14"/>
                <w:cs/>
              </w:rPr>
            </w:pPr>
          </w:p>
        </w:tc>
        <w:tc>
          <w:tcPr>
            <w:tcW w:w="692" w:type="dxa"/>
          </w:tcPr>
          <w:p w14:paraId="27D32D58"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the year</w:t>
            </w:r>
          </w:p>
        </w:tc>
        <w:tc>
          <w:tcPr>
            <w:tcW w:w="90" w:type="dxa"/>
          </w:tcPr>
          <w:p w14:paraId="6B7F5C23" w14:textId="77777777" w:rsidR="00B150A6" w:rsidRPr="00906108" w:rsidRDefault="00B150A6">
            <w:pPr>
              <w:ind w:right="-13"/>
              <w:jc w:val="center"/>
              <w:rPr>
                <w:rFonts w:cs="Times New Roman"/>
                <w:b/>
                <w:bCs/>
                <w:sz w:val="14"/>
                <w:szCs w:val="14"/>
                <w:cs/>
              </w:rPr>
            </w:pPr>
          </w:p>
        </w:tc>
        <w:tc>
          <w:tcPr>
            <w:tcW w:w="884" w:type="dxa"/>
          </w:tcPr>
          <w:p w14:paraId="0FFE9C62"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the year</w:t>
            </w:r>
          </w:p>
        </w:tc>
        <w:tc>
          <w:tcPr>
            <w:tcW w:w="91" w:type="dxa"/>
          </w:tcPr>
          <w:p w14:paraId="35C22435" w14:textId="77777777" w:rsidR="00B150A6" w:rsidRPr="00906108" w:rsidRDefault="00B150A6">
            <w:pPr>
              <w:ind w:right="-13"/>
              <w:jc w:val="center"/>
              <w:rPr>
                <w:rFonts w:cs="Times New Roman"/>
                <w:b/>
                <w:bCs/>
                <w:sz w:val="14"/>
                <w:szCs w:val="14"/>
              </w:rPr>
            </w:pPr>
          </w:p>
        </w:tc>
        <w:tc>
          <w:tcPr>
            <w:tcW w:w="897" w:type="dxa"/>
            <w:vAlign w:val="bottom"/>
          </w:tcPr>
          <w:p w14:paraId="73F3DF77" w14:textId="77777777" w:rsidR="00B150A6" w:rsidRPr="00906108" w:rsidRDefault="00B150A6">
            <w:pPr>
              <w:ind w:right="-13"/>
              <w:jc w:val="center"/>
              <w:rPr>
                <w:rFonts w:cs="Times New Roman"/>
                <w:b/>
                <w:bCs/>
                <w:sz w:val="14"/>
                <w:szCs w:val="14"/>
                <w:cs/>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r>
      <w:tr w:rsidR="00906108" w:rsidRPr="00906108" w14:paraId="0CD83621" w14:textId="77777777" w:rsidTr="00CE107C">
        <w:trPr>
          <w:cantSplit/>
        </w:trPr>
        <w:tc>
          <w:tcPr>
            <w:tcW w:w="1890" w:type="dxa"/>
          </w:tcPr>
          <w:p w14:paraId="7E4B803E" w14:textId="77777777" w:rsidR="00B150A6" w:rsidRPr="00906108" w:rsidRDefault="00B150A6">
            <w:pPr>
              <w:ind w:right="65"/>
              <w:jc w:val="center"/>
              <w:rPr>
                <w:rFonts w:cs="Times New Roman"/>
                <w:b/>
                <w:bCs/>
                <w:sz w:val="14"/>
                <w:szCs w:val="14"/>
                <w:cs/>
              </w:rPr>
            </w:pPr>
          </w:p>
        </w:tc>
        <w:tc>
          <w:tcPr>
            <w:tcW w:w="1009" w:type="dxa"/>
            <w:gridSpan w:val="2"/>
          </w:tcPr>
          <w:p w14:paraId="3183C808" w14:textId="77777777" w:rsidR="00B150A6" w:rsidRPr="00906108" w:rsidRDefault="00B150A6">
            <w:pPr>
              <w:ind w:right="65"/>
              <w:jc w:val="center"/>
              <w:rPr>
                <w:rFonts w:cs="Times New Roman"/>
                <w:b/>
                <w:bCs/>
                <w:sz w:val="14"/>
                <w:szCs w:val="14"/>
                <w:cs/>
              </w:rPr>
            </w:pPr>
          </w:p>
        </w:tc>
        <w:tc>
          <w:tcPr>
            <w:tcW w:w="611" w:type="dxa"/>
            <w:gridSpan w:val="2"/>
          </w:tcPr>
          <w:p w14:paraId="279D97FA" w14:textId="77777777" w:rsidR="00B150A6" w:rsidRPr="00906108" w:rsidRDefault="00B150A6">
            <w:pPr>
              <w:ind w:right="-13"/>
              <w:jc w:val="center"/>
              <w:rPr>
                <w:rFonts w:cs="Times New Roman"/>
                <w:b/>
                <w:bCs/>
                <w:sz w:val="14"/>
                <w:szCs w:val="14"/>
                <w:cs/>
              </w:rPr>
            </w:pPr>
          </w:p>
        </w:tc>
        <w:tc>
          <w:tcPr>
            <w:tcW w:w="1169" w:type="dxa"/>
          </w:tcPr>
          <w:p w14:paraId="63DC06B8" w14:textId="77777777" w:rsidR="00B150A6" w:rsidRPr="00906108" w:rsidRDefault="00B150A6">
            <w:pPr>
              <w:ind w:left="16" w:right="-13"/>
              <w:jc w:val="center"/>
              <w:rPr>
                <w:rFonts w:cs="Times New Roman"/>
                <w:b/>
                <w:bCs/>
                <w:sz w:val="14"/>
                <w:szCs w:val="14"/>
              </w:rPr>
            </w:pPr>
          </w:p>
        </w:tc>
        <w:tc>
          <w:tcPr>
            <w:tcW w:w="883" w:type="dxa"/>
            <w:vAlign w:val="bottom"/>
          </w:tcPr>
          <w:p w14:paraId="0AFAA3D4" w14:textId="77777777" w:rsidR="00B150A6" w:rsidRPr="00906108" w:rsidRDefault="00B150A6">
            <w:pPr>
              <w:ind w:right="-13"/>
              <w:jc w:val="center"/>
              <w:rPr>
                <w:rFonts w:cs="Times New Roman"/>
                <w:b/>
                <w:bCs/>
                <w:sz w:val="14"/>
                <w:szCs w:val="14"/>
              </w:rPr>
            </w:pPr>
            <w:r w:rsidRPr="00906108">
              <w:rPr>
                <w:b/>
                <w:bCs/>
                <w:spacing w:val="-4"/>
                <w:sz w:val="14"/>
                <w:szCs w:val="14"/>
              </w:rPr>
              <w:t>2023</w:t>
            </w:r>
          </w:p>
        </w:tc>
        <w:tc>
          <w:tcPr>
            <w:tcW w:w="91" w:type="dxa"/>
          </w:tcPr>
          <w:p w14:paraId="4C6BAD78" w14:textId="77777777" w:rsidR="00B150A6" w:rsidRPr="00906108" w:rsidRDefault="00B150A6">
            <w:pPr>
              <w:ind w:right="-13"/>
              <w:jc w:val="center"/>
              <w:rPr>
                <w:rFonts w:cs="Times New Roman"/>
                <w:b/>
                <w:bCs/>
                <w:sz w:val="14"/>
                <w:szCs w:val="14"/>
                <w:cs/>
              </w:rPr>
            </w:pPr>
          </w:p>
        </w:tc>
        <w:tc>
          <w:tcPr>
            <w:tcW w:w="901" w:type="dxa"/>
            <w:vAlign w:val="bottom"/>
          </w:tcPr>
          <w:p w14:paraId="59EAA9F0" w14:textId="77777777" w:rsidR="00B150A6" w:rsidRPr="00906108" w:rsidRDefault="00B150A6">
            <w:pPr>
              <w:ind w:right="-13"/>
              <w:jc w:val="center"/>
              <w:rPr>
                <w:rFonts w:cs="Times New Roman"/>
                <w:b/>
                <w:bCs/>
                <w:sz w:val="14"/>
                <w:szCs w:val="14"/>
                <w:cs/>
              </w:rPr>
            </w:pPr>
          </w:p>
        </w:tc>
        <w:tc>
          <w:tcPr>
            <w:tcW w:w="107" w:type="dxa"/>
          </w:tcPr>
          <w:p w14:paraId="1A8631C2" w14:textId="77777777" w:rsidR="00B150A6" w:rsidRPr="00906108" w:rsidRDefault="00B150A6">
            <w:pPr>
              <w:ind w:right="-13"/>
              <w:jc w:val="center"/>
              <w:rPr>
                <w:rFonts w:cs="Times New Roman"/>
                <w:b/>
                <w:bCs/>
                <w:sz w:val="14"/>
                <w:szCs w:val="14"/>
                <w:cs/>
              </w:rPr>
            </w:pPr>
          </w:p>
        </w:tc>
        <w:tc>
          <w:tcPr>
            <w:tcW w:w="692" w:type="dxa"/>
          </w:tcPr>
          <w:p w14:paraId="292FA397" w14:textId="77777777" w:rsidR="00B150A6" w:rsidRPr="00906108" w:rsidRDefault="00B150A6">
            <w:pPr>
              <w:ind w:right="-13"/>
              <w:jc w:val="center"/>
              <w:rPr>
                <w:rFonts w:cs="Times New Roman"/>
                <w:b/>
                <w:bCs/>
                <w:sz w:val="14"/>
                <w:szCs w:val="14"/>
                <w:cs/>
              </w:rPr>
            </w:pPr>
          </w:p>
        </w:tc>
        <w:tc>
          <w:tcPr>
            <w:tcW w:w="90" w:type="dxa"/>
          </w:tcPr>
          <w:p w14:paraId="23A38F9B" w14:textId="77777777" w:rsidR="00B150A6" w:rsidRPr="00906108" w:rsidRDefault="00B150A6">
            <w:pPr>
              <w:ind w:right="-13"/>
              <w:jc w:val="center"/>
              <w:rPr>
                <w:rFonts w:cs="Times New Roman"/>
                <w:b/>
                <w:bCs/>
                <w:sz w:val="14"/>
                <w:szCs w:val="14"/>
                <w:cs/>
              </w:rPr>
            </w:pPr>
          </w:p>
        </w:tc>
        <w:tc>
          <w:tcPr>
            <w:tcW w:w="884" w:type="dxa"/>
          </w:tcPr>
          <w:p w14:paraId="54C8E62E" w14:textId="77777777" w:rsidR="00B150A6" w:rsidRPr="00906108" w:rsidRDefault="00B150A6">
            <w:pPr>
              <w:ind w:right="-13"/>
              <w:jc w:val="center"/>
              <w:rPr>
                <w:rFonts w:cs="Times New Roman"/>
                <w:b/>
                <w:bCs/>
                <w:sz w:val="14"/>
                <w:szCs w:val="14"/>
                <w:cs/>
              </w:rPr>
            </w:pPr>
          </w:p>
        </w:tc>
        <w:tc>
          <w:tcPr>
            <w:tcW w:w="91" w:type="dxa"/>
          </w:tcPr>
          <w:p w14:paraId="3A334761" w14:textId="77777777" w:rsidR="00B150A6" w:rsidRPr="00906108" w:rsidRDefault="00B150A6">
            <w:pPr>
              <w:ind w:right="-13"/>
              <w:jc w:val="center"/>
              <w:rPr>
                <w:rFonts w:cs="Times New Roman"/>
                <w:b/>
                <w:bCs/>
                <w:sz w:val="14"/>
                <w:szCs w:val="14"/>
              </w:rPr>
            </w:pPr>
          </w:p>
        </w:tc>
        <w:tc>
          <w:tcPr>
            <w:tcW w:w="897" w:type="dxa"/>
            <w:vAlign w:val="bottom"/>
          </w:tcPr>
          <w:p w14:paraId="5C4637D1" w14:textId="77777777" w:rsidR="00B150A6" w:rsidRPr="00906108" w:rsidRDefault="00B150A6">
            <w:pPr>
              <w:ind w:right="-13"/>
              <w:jc w:val="center"/>
              <w:rPr>
                <w:rFonts w:cs="Times New Roman"/>
                <w:b/>
                <w:bCs/>
                <w:sz w:val="14"/>
                <w:szCs w:val="14"/>
              </w:rPr>
            </w:pPr>
            <w:r w:rsidRPr="00906108">
              <w:rPr>
                <w:b/>
                <w:bCs/>
                <w:spacing w:val="-4"/>
                <w:sz w:val="14"/>
                <w:szCs w:val="14"/>
              </w:rPr>
              <w:t>2024</w:t>
            </w:r>
          </w:p>
        </w:tc>
      </w:tr>
      <w:tr w:rsidR="00906108" w:rsidRPr="00906108" w14:paraId="5128EA4E" w14:textId="77777777" w:rsidTr="00CE107C">
        <w:trPr>
          <w:cantSplit/>
        </w:trPr>
        <w:tc>
          <w:tcPr>
            <w:tcW w:w="1890" w:type="dxa"/>
          </w:tcPr>
          <w:p w14:paraId="5DA1445D" w14:textId="77777777" w:rsidR="00B150A6" w:rsidRPr="00906108" w:rsidRDefault="00B150A6">
            <w:pPr>
              <w:ind w:right="65" w:firstLine="60"/>
              <w:rPr>
                <w:rFonts w:cs="Times New Roman"/>
                <w:b/>
                <w:bCs/>
                <w:sz w:val="14"/>
                <w:szCs w:val="14"/>
                <w:cs/>
              </w:rPr>
            </w:pPr>
            <w:r w:rsidRPr="00906108">
              <w:rPr>
                <w:rFonts w:cs="Times New Roman"/>
                <w:b/>
                <w:bCs/>
                <w:sz w:val="14"/>
                <w:szCs w:val="14"/>
              </w:rPr>
              <w:t xml:space="preserve">Long-term borrowings from </w:t>
            </w:r>
          </w:p>
        </w:tc>
        <w:tc>
          <w:tcPr>
            <w:tcW w:w="1009" w:type="dxa"/>
            <w:gridSpan w:val="2"/>
          </w:tcPr>
          <w:p w14:paraId="0EC87C5B" w14:textId="77777777" w:rsidR="00B150A6" w:rsidRPr="00906108" w:rsidRDefault="00B150A6">
            <w:pPr>
              <w:tabs>
                <w:tab w:val="decimal" w:pos="1212"/>
              </w:tabs>
              <w:ind w:right="65"/>
              <w:rPr>
                <w:rFonts w:cs="Times New Roman"/>
                <w:sz w:val="14"/>
                <w:szCs w:val="14"/>
                <w:cs/>
              </w:rPr>
            </w:pPr>
          </w:p>
        </w:tc>
        <w:tc>
          <w:tcPr>
            <w:tcW w:w="611" w:type="dxa"/>
            <w:gridSpan w:val="2"/>
          </w:tcPr>
          <w:p w14:paraId="3C5756FF" w14:textId="77777777" w:rsidR="00B150A6" w:rsidRPr="00906108" w:rsidRDefault="00B150A6">
            <w:pPr>
              <w:tabs>
                <w:tab w:val="decimal" w:pos="1212"/>
              </w:tabs>
              <w:ind w:right="65"/>
              <w:rPr>
                <w:rFonts w:cs="Times New Roman"/>
                <w:sz w:val="14"/>
                <w:szCs w:val="14"/>
                <w:cs/>
              </w:rPr>
            </w:pPr>
          </w:p>
        </w:tc>
        <w:tc>
          <w:tcPr>
            <w:tcW w:w="1169" w:type="dxa"/>
          </w:tcPr>
          <w:p w14:paraId="7DB1475B" w14:textId="77777777" w:rsidR="00B150A6" w:rsidRPr="00906108" w:rsidRDefault="00B150A6">
            <w:pPr>
              <w:tabs>
                <w:tab w:val="decimal" w:pos="1212"/>
              </w:tabs>
              <w:ind w:right="65"/>
              <w:rPr>
                <w:rFonts w:cs="Times New Roman"/>
                <w:sz w:val="14"/>
                <w:szCs w:val="14"/>
                <w:cs/>
              </w:rPr>
            </w:pPr>
          </w:p>
        </w:tc>
        <w:tc>
          <w:tcPr>
            <w:tcW w:w="883" w:type="dxa"/>
          </w:tcPr>
          <w:p w14:paraId="150B5C48" w14:textId="77777777" w:rsidR="00B150A6" w:rsidRPr="00906108" w:rsidRDefault="00B150A6">
            <w:pPr>
              <w:tabs>
                <w:tab w:val="decimal" w:pos="1212"/>
              </w:tabs>
              <w:ind w:right="65"/>
              <w:rPr>
                <w:rFonts w:cs="Times New Roman"/>
                <w:sz w:val="14"/>
                <w:szCs w:val="14"/>
                <w:cs/>
              </w:rPr>
            </w:pPr>
          </w:p>
        </w:tc>
        <w:tc>
          <w:tcPr>
            <w:tcW w:w="91" w:type="dxa"/>
          </w:tcPr>
          <w:p w14:paraId="6FDFF11F" w14:textId="77777777" w:rsidR="00B150A6" w:rsidRPr="00906108" w:rsidRDefault="00B150A6">
            <w:pPr>
              <w:tabs>
                <w:tab w:val="decimal" w:pos="1212"/>
              </w:tabs>
              <w:ind w:right="65"/>
              <w:rPr>
                <w:rFonts w:cs="Times New Roman"/>
                <w:sz w:val="14"/>
                <w:szCs w:val="14"/>
                <w:cs/>
              </w:rPr>
            </w:pPr>
          </w:p>
        </w:tc>
        <w:tc>
          <w:tcPr>
            <w:tcW w:w="901" w:type="dxa"/>
          </w:tcPr>
          <w:p w14:paraId="7D323096" w14:textId="77777777" w:rsidR="00B150A6" w:rsidRPr="00906108" w:rsidRDefault="00B150A6">
            <w:pPr>
              <w:tabs>
                <w:tab w:val="decimal" w:pos="1212"/>
              </w:tabs>
              <w:ind w:right="65"/>
              <w:rPr>
                <w:rFonts w:cs="Times New Roman"/>
                <w:sz w:val="14"/>
                <w:szCs w:val="14"/>
                <w:cs/>
              </w:rPr>
            </w:pPr>
          </w:p>
        </w:tc>
        <w:tc>
          <w:tcPr>
            <w:tcW w:w="107" w:type="dxa"/>
          </w:tcPr>
          <w:p w14:paraId="097EF44A" w14:textId="77777777" w:rsidR="00B150A6" w:rsidRPr="00906108" w:rsidRDefault="00B150A6">
            <w:pPr>
              <w:tabs>
                <w:tab w:val="decimal" w:pos="1212"/>
              </w:tabs>
              <w:ind w:right="65"/>
              <w:rPr>
                <w:rFonts w:cs="Times New Roman"/>
                <w:sz w:val="14"/>
                <w:szCs w:val="14"/>
                <w:cs/>
              </w:rPr>
            </w:pPr>
          </w:p>
        </w:tc>
        <w:tc>
          <w:tcPr>
            <w:tcW w:w="692" w:type="dxa"/>
          </w:tcPr>
          <w:p w14:paraId="666E6FDB" w14:textId="77777777" w:rsidR="00B150A6" w:rsidRPr="00906108" w:rsidRDefault="00B150A6">
            <w:pPr>
              <w:tabs>
                <w:tab w:val="decimal" w:pos="1212"/>
              </w:tabs>
              <w:ind w:right="65"/>
              <w:rPr>
                <w:rFonts w:cs="Times New Roman"/>
                <w:sz w:val="14"/>
                <w:szCs w:val="14"/>
                <w:cs/>
              </w:rPr>
            </w:pPr>
          </w:p>
        </w:tc>
        <w:tc>
          <w:tcPr>
            <w:tcW w:w="90" w:type="dxa"/>
          </w:tcPr>
          <w:p w14:paraId="35C60E82" w14:textId="77777777" w:rsidR="00B150A6" w:rsidRPr="00906108" w:rsidRDefault="00B150A6">
            <w:pPr>
              <w:tabs>
                <w:tab w:val="decimal" w:pos="1212"/>
              </w:tabs>
              <w:ind w:right="65"/>
              <w:rPr>
                <w:rFonts w:cs="Times New Roman"/>
                <w:sz w:val="14"/>
                <w:szCs w:val="14"/>
                <w:cs/>
              </w:rPr>
            </w:pPr>
          </w:p>
        </w:tc>
        <w:tc>
          <w:tcPr>
            <w:tcW w:w="884" w:type="dxa"/>
          </w:tcPr>
          <w:p w14:paraId="0A2764ED" w14:textId="77777777" w:rsidR="00B150A6" w:rsidRPr="00906108" w:rsidRDefault="00B150A6">
            <w:pPr>
              <w:tabs>
                <w:tab w:val="decimal" w:pos="1212"/>
              </w:tabs>
              <w:ind w:right="65"/>
              <w:rPr>
                <w:rFonts w:cs="Times New Roman"/>
                <w:sz w:val="14"/>
                <w:szCs w:val="14"/>
                <w:cs/>
              </w:rPr>
            </w:pPr>
          </w:p>
        </w:tc>
        <w:tc>
          <w:tcPr>
            <w:tcW w:w="91" w:type="dxa"/>
          </w:tcPr>
          <w:p w14:paraId="24578774" w14:textId="77777777" w:rsidR="00B150A6" w:rsidRPr="00906108" w:rsidRDefault="00B150A6">
            <w:pPr>
              <w:tabs>
                <w:tab w:val="decimal" w:pos="1212"/>
              </w:tabs>
              <w:ind w:right="65"/>
              <w:rPr>
                <w:rFonts w:cs="Times New Roman"/>
                <w:sz w:val="14"/>
                <w:szCs w:val="14"/>
                <w:cs/>
              </w:rPr>
            </w:pPr>
          </w:p>
        </w:tc>
        <w:tc>
          <w:tcPr>
            <w:tcW w:w="897" w:type="dxa"/>
          </w:tcPr>
          <w:p w14:paraId="4CF43F30" w14:textId="77777777" w:rsidR="00B150A6" w:rsidRPr="00906108" w:rsidRDefault="00B150A6">
            <w:pPr>
              <w:tabs>
                <w:tab w:val="decimal" w:pos="1212"/>
              </w:tabs>
              <w:ind w:right="65"/>
              <w:rPr>
                <w:rFonts w:cs="Times New Roman"/>
                <w:sz w:val="14"/>
                <w:szCs w:val="14"/>
                <w:cs/>
              </w:rPr>
            </w:pPr>
          </w:p>
        </w:tc>
      </w:tr>
      <w:tr w:rsidR="00906108" w:rsidRPr="00906108" w14:paraId="3E45A1ED" w14:textId="77777777" w:rsidTr="00CE107C">
        <w:trPr>
          <w:cantSplit/>
        </w:trPr>
        <w:tc>
          <w:tcPr>
            <w:tcW w:w="1890" w:type="dxa"/>
          </w:tcPr>
          <w:p w14:paraId="29B19252" w14:textId="77777777" w:rsidR="00B150A6" w:rsidRPr="00906108" w:rsidRDefault="00B150A6">
            <w:pPr>
              <w:ind w:left="199" w:right="65"/>
              <w:rPr>
                <w:rFonts w:cs="Times New Roman"/>
                <w:b/>
                <w:bCs/>
                <w:sz w:val="14"/>
                <w:szCs w:val="14"/>
                <w:cs/>
              </w:rPr>
            </w:pPr>
            <w:r w:rsidRPr="00906108">
              <w:rPr>
                <w:rFonts w:cs="Times New Roman"/>
                <w:b/>
                <w:bCs/>
                <w:sz w:val="14"/>
                <w:szCs w:val="14"/>
              </w:rPr>
              <w:t>related person and related   companies</w:t>
            </w:r>
          </w:p>
        </w:tc>
        <w:tc>
          <w:tcPr>
            <w:tcW w:w="1009" w:type="dxa"/>
            <w:gridSpan w:val="2"/>
          </w:tcPr>
          <w:p w14:paraId="1C47216B" w14:textId="77777777" w:rsidR="00B150A6" w:rsidRPr="00906108" w:rsidRDefault="00B150A6">
            <w:pPr>
              <w:tabs>
                <w:tab w:val="decimal" w:pos="1212"/>
              </w:tabs>
              <w:ind w:right="65"/>
              <w:rPr>
                <w:rFonts w:cs="Times New Roman"/>
                <w:sz w:val="14"/>
                <w:szCs w:val="14"/>
                <w:cs/>
              </w:rPr>
            </w:pPr>
          </w:p>
        </w:tc>
        <w:tc>
          <w:tcPr>
            <w:tcW w:w="611" w:type="dxa"/>
            <w:gridSpan w:val="2"/>
          </w:tcPr>
          <w:p w14:paraId="6FD9C03D" w14:textId="77777777" w:rsidR="00B150A6" w:rsidRPr="00906108" w:rsidRDefault="00B150A6">
            <w:pPr>
              <w:tabs>
                <w:tab w:val="decimal" w:pos="1212"/>
              </w:tabs>
              <w:ind w:right="65"/>
              <w:rPr>
                <w:rFonts w:cs="Times New Roman"/>
                <w:sz w:val="14"/>
                <w:szCs w:val="14"/>
                <w:cs/>
              </w:rPr>
            </w:pPr>
          </w:p>
        </w:tc>
        <w:tc>
          <w:tcPr>
            <w:tcW w:w="1169" w:type="dxa"/>
          </w:tcPr>
          <w:p w14:paraId="0FB0D11C" w14:textId="77777777" w:rsidR="00B150A6" w:rsidRPr="00906108" w:rsidRDefault="00B150A6">
            <w:pPr>
              <w:tabs>
                <w:tab w:val="decimal" w:pos="1212"/>
              </w:tabs>
              <w:ind w:right="65"/>
              <w:rPr>
                <w:rFonts w:cs="Times New Roman"/>
                <w:sz w:val="14"/>
                <w:szCs w:val="14"/>
                <w:cs/>
              </w:rPr>
            </w:pPr>
          </w:p>
        </w:tc>
        <w:tc>
          <w:tcPr>
            <w:tcW w:w="883" w:type="dxa"/>
          </w:tcPr>
          <w:p w14:paraId="0D52D6D9" w14:textId="77777777" w:rsidR="00B150A6" w:rsidRPr="00906108" w:rsidRDefault="00B150A6">
            <w:pPr>
              <w:tabs>
                <w:tab w:val="decimal" w:pos="1212"/>
              </w:tabs>
              <w:ind w:right="65"/>
              <w:rPr>
                <w:rFonts w:cs="Times New Roman"/>
                <w:sz w:val="14"/>
                <w:szCs w:val="14"/>
                <w:cs/>
              </w:rPr>
            </w:pPr>
          </w:p>
        </w:tc>
        <w:tc>
          <w:tcPr>
            <w:tcW w:w="91" w:type="dxa"/>
          </w:tcPr>
          <w:p w14:paraId="3E08F4BC" w14:textId="77777777" w:rsidR="00B150A6" w:rsidRPr="00906108" w:rsidRDefault="00B150A6">
            <w:pPr>
              <w:tabs>
                <w:tab w:val="decimal" w:pos="1212"/>
              </w:tabs>
              <w:ind w:right="65"/>
              <w:rPr>
                <w:rFonts w:cs="Times New Roman"/>
                <w:sz w:val="14"/>
                <w:szCs w:val="14"/>
                <w:cs/>
              </w:rPr>
            </w:pPr>
          </w:p>
        </w:tc>
        <w:tc>
          <w:tcPr>
            <w:tcW w:w="901" w:type="dxa"/>
          </w:tcPr>
          <w:p w14:paraId="78A1A915" w14:textId="77777777" w:rsidR="00B150A6" w:rsidRPr="00906108" w:rsidRDefault="00B150A6">
            <w:pPr>
              <w:tabs>
                <w:tab w:val="decimal" w:pos="1212"/>
              </w:tabs>
              <w:ind w:right="65"/>
              <w:rPr>
                <w:rFonts w:cs="Times New Roman"/>
                <w:sz w:val="14"/>
                <w:szCs w:val="14"/>
                <w:cs/>
              </w:rPr>
            </w:pPr>
          </w:p>
        </w:tc>
        <w:tc>
          <w:tcPr>
            <w:tcW w:w="107" w:type="dxa"/>
          </w:tcPr>
          <w:p w14:paraId="6CE09432" w14:textId="77777777" w:rsidR="00B150A6" w:rsidRPr="00906108" w:rsidRDefault="00B150A6">
            <w:pPr>
              <w:tabs>
                <w:tab w:val="decimal" w:pos="1212"/>
              </w:tabs>
              <w:ind w:right="65"/>
              <w:rPr>
                <w:rFonts w:cs="Times New Roman"/>
                <w:sz w:val="14"/>
                <w:szCs w:val="14"/>
                <w:cs/>
              </w:rPr>
            </w:pPr>
          </w:p>
        </w:tc>
        <w:tc>
          <w:tcPr>
            <w:tcW w:w="692" w:type="dxa"/>
          </w:tcPr>
          <w:p w14:paraId="7EA22EE2" w14:textId="77777777" w:rsidR="00B150A6" w:rsidRPr="00906108" w:rsidRDefault="00B150A6">
            <w:pPr>
              <w:tabs>
                <w:tab w:val="decimal" w:pos="1212"/>
              </w:tabs>
              <w:ind w:right="65"/>
              <w:rPr>
                <w:rFonts w:cs="Times New Roman"/>
                <w:sz w:val="14"/>
                <w:szCs w:val="14"/>
                <w:cs/>
              </w:rPr>
            </w:pPr>
          </w:p>
        </w:tc>
        <w:tc>
          <w:tcPr>
            <w:tcW w:w="90" w:type="dxa"/>
          </w:tcPr>
          <w:p w14:paraId="2EED8385" w14:textId="77777777" w:rsidR="00B150A6" w:rsidRPr="00906108" w:rsidRDefault="00B150A6">
            <w:pPr>
              <w:tabs>
                <w:tab w:val="decimal" w:pos="1212"/>
              </w:tabs>
              <w:ind w:right="65"/>
              <w:rPr>
                <w:rFonts w:cs="Times New Roman"/>
                <w:sz w:val="14"/>
                <w:szCs w:val="14"/>
                <w:cs/>
              </w:rPr>
            </w:pPr>
          </w:p>
        </w:tc>
        <w:tc>
          <w:tcPr>
            <w:tcW w:w="884" w:type="dxa"/>
          </w:tcPr>
          <w:p w14:paraId="68DB630D" w14:textId="77777777" w:rsidR="00B150A6" w:rsidRPr="00906108" w:rsidRDefault="00B150A6">
            <w:pPr>
              <w:tabs>
                <w:tab w:val="decimal" w:pos="1212"/>
              </w:tabs>
              <w:ind w:right="65"/>
              <w:rPr>
                <w:rFonts w:cs="Times New Roman"/>
                <w:sz w:val="14"/>
                <w:szCs w:val="14"/>
                <w:cs/>
              </w:rPr>
            </w:pPr>
          </w:p>
        </w:tc>
        <w:tc>
          <w:tcPr>
            <w:tcW w:w="91" w:type="dxa"/>
          </w:tcPr>
          <w:p w14:paraId="4373CC7A" w14:textId="77777777" w:rsidR="00B150A6" w:rsidRPr="00906108" w:rsidRDefault="00B150A6">
            <w:pPr>
              <w:tabs>
                <w:tab w:val="decimal" w:pos="1212"/>
              </w:tabs>
              <w:ind w:right="65"/>
              <w:rPr>
                <w:rFonts w:cs="Times New Roman"/>
                <w:sz w:val="14"/>
                <w:szCs w:val="14"/>
                <w:cs/>
              </w:rPr>
            </w:pPr>
          </w:p>
        </w:tc>
        <w:tc>
          <w:tcPr>
            <w:tcW w:w="897" w:type="dxa"/>
          </w:tcPr>
          <w:p w14:paraId="4C784D98" w14:textId="77777777" w:rsidR="00B150A6" w:rsidRPr="00906108" w:rsidRDefault="00B150A6">
            <w:pPr>
              <w:tabs>
                <w:tab w:val="decimal" w:pos="1212"/>
              </w:tabs>
              <w:ind w:right="65"/>
              <w:rPr>
                <w:rFonts w:cs="Times New Roman"/>
                <w:sz w:val="14"/>
                <w:szCs w:val="14"/>
                <w:cs/>
              </w:rPr>
            </w:pPr>
          </w:p>
        </w:tc>
      </w:tr>
      <w:tr w:rsidR="00906108" w:rsidRPr="00906108" w14:paraId="2AA2E8CC" w14:textId="77777777" w:rsidTr="00CE107C">
        <w:trPr>
          <w:cantSplit/>
        </w:trPr>
        <w:tc>
          <w:tcPr>
            <w:tcW w:w="1890" w:type="dxa"/>
          </w:tcPr>
          <w:p w14:paraId="1061D58C" w14:textId="77777777" w:rsidR="00B150A6" w:rsidRPr="00906108" w:rsidRDefault="00B150A6">
            <w:pPr>
              <w:ind w:left="155" w:right="-22" w:hanging="5"/>
              <w:rPr>
                <w:rFonts w:cs="Times New Roman"/>
                <w:sz w:val="14"/>
                <w:szCs w:val="14"/>
                <w:cs/>
              </w:rPr>
            </w:pPr>
            <w:r w:rsidRPr="00906108">
              <w:rPr>
                <w:rFonts w:cs="Times New Roman"/>
                <w:spacing w:val="-6"/>
                <w:sz w:val="14"/>
                <w:szCs w:val="14"/>
              </w:rPr>
              <w:t>Director</w:t>
            </w:r>
          </w:p>
        </w:tc>
        <w:tc>
          <w:tcPr>
            <w:tcW w:w="1009" w:type="dxa"/>
            <w:gridSpan w:val="2"/>
          </w:tcPr>
          <w:p w14:paraId="144A042C" w14:textId="77777777" w:rsidR="00B150A6" w:rsidRPr="00906108" w:rsidRDefault="00B150A6">
            <w:pPr>
              <w:jc w:val="center"/>
              <w:rPr>
                <w:rFonts w:cs="Times New Roman"/>
                <w:sz w:val="14"/>
                <w:szCs w:val="14"/>
                <w:cs/>
              </w:rPr>
            </w:pPr>
            <w:r w:rsidRPr="00906108">
              <w:rPr>
                <w:rFonts w:cs="Times New Roman"/>
                <w:sz w:val="14"/>
                <w:szCs w:val="14"/>
              </w:rPr>
              <w:t xml:space="preserve">Subsidiary’s </w:t>
            </w:r>
          </w:p>
        </w:tc>
        <w:tc>
          <w:tcPr>
            <w:tcW w:w="611" w:type="dxa"/>
            <w:gridSpan w:val="2"/>
          </w:tcPr>
          <w:p w14:paraId="768EDB2E" w14:textId="77777777" w:rsidR="00B150A6" w:rsidRPr="00906108" w:rsidRDefault="00B150A6">
            <w:pPr>
              <w:jc w:val="center"/>
              <w:rPr>
                <w:rFonts w:cs="Times New Roman"/>
                <w:sz w:val="14"/>
                <w:szCs w:val="14"/>
                <w:cs/>
              </w:rPr>
            </w:pPr>
            <w:r w:rsidRPr="00906108">
              <w:rPr>
                <w:sz w:val="14"/>
                <w:szCs w:val="14"/>
              </w:rPr>
              <w:t>6</w:t>
            </w:r>
            <w:r w:rsidRPr="00906108">
              <w:rPr>
                <w:rFonts w:cs="Times New Roman"/>
                <w:sz w:val="14"/>
                <w:szCs w:val="14"/>
                <w:cs/>
              </w:rPr>
              <w:t>.</w:t>
            </w:r>
            <w:r w:rsidRPr="00906108">
              <w:rPr>
                <w:sz w:val="14"/>
                <w:szCs w:val="14"/>
              </w:rPr>
              <w:t>50</w:t>
            </w:r>
          </w:p>
        </w:tc>
        <w:tc>
          <w:tcPr>
            <w:tcW w:w="1169" w:type="dxa"/>
          </w:tcPr>
          <w:p w14:paraId="617B73B0" w14:textId="77777777" w:rsidR="00B150A6" w:rsidRPr="00906108" w:rsidRDefault="00B150A6">
            <w:pPr>
              <w:jc w:val="center"/>
              <w:rPr>
                <w:rFonts w:cs="Times New Roman"/>
                <w:sz w:val="14"/>
                <w:szCs w:val="14"/>
                <w:cs/>
              </w:rPr>
            </w:pPr>
            <w:r w:rsidRPr="00906108">
              <w:rPr>
                <w:rFonts w:cs="Times New Roman"/>
                <w:sz w:val="14"/>
                <w:szCs w:val="14"/>
              </w:rPr>
              <w:t xml:space="preserve">February </w:t>
            </w:r>
            <w:r w:rsidRPr="00906108">
              <w:rPr>
                <w:sz w:val="14"/>
                <w:szCs w:val="14"/>
              </w:rPr>
              <w:t>12</w:t>
            </w:r>
            <w:r w:rsidRPr="00906108">
              <w:rPr>
                <w:rFonts w:cs="Times New Roman"/>
                <w:sz w:val="14"/>
                <w:szCs w:val="14"/>
              </w:rPr>
              <w:t xml:space="preserve">, </w:t>
            </w:r>
            <w:r w:rsidRPr="00906108">
              <w:rPr>
                <w:sz w:val="14"/>
                <w:szCs w:val="14"/>
              </w:rPr>
              <w:t>2026</w:t>
            </w:r>
          </w:p>
        </w:tc>
        <w:tc>
          <w:tcPr>
            <w:tcW w:w="883" w:type="dxa"/>
            <w:vAlign w:val="bottom"/>
          </w:tcPr>
          <w:p w14:paraId="58120A11" w14:textId="77777777" w:rsidR="00B150A6" w:rsidRPr="00906108" w:rsidRDefault="00B150A6">
            <w:pPr>
              <w:ind w:right="65"/>
              <w:jc w:val="center"/>
              <w:rPr>
                <w:rFonts w:cs="Times New Roman"/>
                <w:sz w:val="14"/>
                <w:szCs w:val="14"/>
              </w:rPr>
            </w:pPr>
            <w:r w:rsidRPr="00906108">
              <w:rPr>
                <w:rFonts w:cs="Times New Roman"/>
                <w:sz w:val="14"/>
                <w:szCs w:val="14"/>
              </w:rPr>
              <w:t>-</w:t>
            </w:r>
          </w:p>
        </w:tc>
        <w:tc>
          <w:tcPr>
            <w:tcW w:w="91" w:type="dxa"/>
          </w:tcPr>
          <w:p w14:paraId="471913EE" w14:textId="77777777" w:rsidR="00B150A6" w:rsidRPr="00906108" w:rsidRDefault="00B150A6">
            <w:pPr>
              <w:tabs>
                <w:tab w:val="decimal" w:pos="1420"/>
              </w:tabs>
              <w:ind w:right="65"/>
              <w:rPr>
                <w:rFonts w:cs="Times New Roman"/>
                <w:sz w:val="14"/>
                <w:szCs w:val="14"/>
              </w:rPr>
            </w:pPr>
          </w:p>
        </w:tc>
        <w:tc>
          <w:tcPr>
            <w:tcW w:w="901" w:type="dxa"/>
            <w:vAlign w:val="bottom"/>
          </w:tcPr>
          <w:p w14:paraId="281E5E90" w14:textId="77777777" w:rsidR="00B150A6" w:rsidRPr="00906108" w:rsidRDefault="00B150A6">
            <w:pPr>
              <w:ind w:right="80"/>
              <w:jc w:val="center"/>
              <w:rPr>
                <w:rFonts w:cs="Times New Roman"/>
                <w:sz w:val="14"/>
                <w:szCs w:val="14"/>
              </w:rPr>
            </w:pPr>
            <w:r w:rsidRPr="00906108">
              <w:rPr>
                <w:rFonts w:cs="Times New Roman"/>
                <w:sz w:val="14"/>
                <w:szCs w:val="14"/>
              </w:rPr>
              <w:t>-</w:t>
            </w:r>
          </w:p>
        </w:tc>
        <w:tc>
          <w:tcPr>
            <w:tcW w:w="107" w:type="dxa"/>
          </w:tcPr>
          <w:p w14:paraId="301E90A2" w14:textId="77777777" w:rsidR="00B150A6" w:rsidRPr="00906108" w:rsidRDefault="00B150A6">
            <w:pPr>
              <w:ind w:right="80"/>
              <w:jc w:val="center"/>
              <w:rPr>
                <w:rFonts w:cs="Times New Roman"/>
                <w:sz w:val="14"/>
                <w:szCs w:val="14"/>
              </w:rPr>
            </w:pPr>
          </w:p>
        </w:tc>
        <w:tc>
          <w:tcPr>
            <w:tcW w:w="692" w:type="dxa"/>
            <w:vAlign w:val="bottom"/>
          </w:tcPr>
          <w:p w14:paraId="1F9F53EC" w14:textId="77777777" w:rsidR="00B150A6" w:rsidRPr="00906108" w:rsidRDefault="00B150A6">
            <w:pPr>
              <w:ind w:right="80"/>
              <w:jc w:val="center"/>
              <w:rPr>
                <w:rFonts w:cs="Times New Roman"/>
                <w:sz w:val="14"/>
                <w:szCs w:val="14"/>
              </w:rPr>
            </w:pPr>
            <w:r w:rsidRPr="00906108">
              <w:rPr>
                <w:rFonts w:cs="Times New Roman"/>
                <w:sz w:val="14"/>
                <w:szCs w:val="14"/>
              </w:rPr>
              <w:t xml:space="preserve">   </w:t>
            </w:r>
            <w:r w:rsidRPr="00906108">
              <w:rPr>
                <w:sz w:val="14"/>
                <w:szCs w:val="14"/>
              </w:rPr>
              <w:t>200</w:t>
            </w:r>
            <w:r w:rsidRPr="00906108">
              <w:rPr>
                <w:rFonts w:cs="Times New Roman"/>
                <w:sz w:val="14"/>
                <w:szCs w:val="14"/>
              </w:rPr>
              <w:t>,</w:t>
            </w:r>
            <w:r w:rsidRPr="00906108">
              <w:rPr>
                <w:sz w:val="14"/>
                <w:szCs w:val="14"/>
              </w:rPr>
              <w:t>000</w:t>
            </w:r>
          </w:p>
        </w:tc>
        <w:tc>
          <w:tcPr>
            <w:tcW w:w="90" w:type="dxa"/>
          </w:tcPr>
          <w:p w14:paraId="3E6339A2" w14:textId="77777777" w:rsidR="00B150A6" w:rsidRPr="00906108" w:rsidRDefault="00B150A6">
            <w:pPr>
              <w:tabs>
                <w:tab w:val="decimal" w:pos="1420"/>
              </w:tabs>
              <w:ind w:right="65"/>
              <w:rPr>
                <w:rFonts w:cs="Times New Roman"/>
                <w:sz w:val="14"/>
                <w:szCs w:val="14"/>
              </w:rPr>
            </w:pPr>
          </w:p>
        </w:tc>
        <w:tc>
          <w:tcPr>
            <w:tcW w:w="884" w:type="dxa"/>
            <w:vAlign w:val="bottom"/>
          </w:tcPr>
          <w:p w14:paraId="7FA6DED4" w14:textId="77777777" w:rsidR="00B150A6" w:rsidRPr="00906108" w:rsidRDefault="00B150A6">
            <w:pPr>
              <w:tabs>
                <w:tab w:val="decimal" w:pos="382"/>
              </w:tabs>
              <w:rPr>
                <w:rFonts w:cs="Times New Roman"/>
                <w:sz w:val="14"/>
                <w:szCs w:val="14"/>
              </w:rPr>
            </w:pPr>
            <w:r w:rsidRPr="00906108">
              <w:rPr>
                <w:rFonts w:cs="Times New Roman"/>
                <w:sz w:val="14"/>
                <w:szCs w:val="14"/>
              </w:rPr>
              <w:t>-</w:t>
            </w:r>
          </w:p>
        </w:tc>
        <w:tc>
          <w:tcPr>
            <w:tcW w:w="91" w:type="dxa"/>
          </w:tcPr>
          <w:p w14:paraId="3FBF6932" w14:textId="77777777" w:rsidR="00B150A6" w:rsidRPr="00906108" w:rsidRDefault="00B150A6">
            <w:pPr>
              <w:tabs>
                <w:tab w:val="decimal" w:pos="1420"/>
              </w:tabs>
              <w:ind w:right="65"/>
              <w:rPr>
                <w:rFonts w:cs="Times New Roman"/>
                <w:sz w:val="14"/>
                <w:szCs w:val="14"/>
              </w:rPr>
            </w:pPr>
          </w:p>
        </w:tc>
        <w:tc>
          <w:tcPr>
            <w:tcW w:w="897" w:type="dxa"/>
            <w:vAlign w:val="bottom"/>
          </w:tcPr>
          <w:p w14:paraId="2D337882" w14:textId="5E1A82F6" w:rsidR="00B150A6" w:rsidRPr="00906108" w:rsidRDefault="00AE17C8" w:rsidP="00AE17C8">
            <w:pPr>
              <w:tabs>
                <w:tab w:val="left" w:pos="707"/>
              </w:tabs>
              <w:ind w:right="90"/>
              <w:jc w:val="center"/>
              <w:rPr>
                <w:rFonts w:cs="Times New Roman"/>
                <w:sz w:val="14"/>
                <w:szCs w:val="14"/>
              </w:rPr>
            </w:pPr>
            <w:r w:rsidRPr="00906108">
              <w:rPr>
                <w:sz w:val="14"/>
                <w:szCs w:val="14"/>
              </w:rPr>
              <w:t xml:space="preserve">   </w:t>
            </w:r>
            <w:r w:rsidR="00B150A6" w:rsidRPr="00906108">
              <w:rPr>
                <w:sz w:val="14"/>
                <w:szCs w:val="14"/>
              </w:rPr>
              <w:t>200</w:t>
            </w:r>
            <w:r w:rsidR="00B150A6" w:rsidRPr="00906108">
              <w:rPr>
                <w:rFonts w:cs="Times New Roman"/>
                <w:sz w:val="14"/>
                <w:szCs w:val="14"/>
              </w:rPr>
              <w:t>,</w:t>
            </w:r>
            <w:r w:rsidR="00B150A6" w:rsidRPr="00906108">
              <w:rPr>
                <w:sz w:val="14"/>
                <w:szCs w:val="14"/>
              </w:rPr>
              <w:t>000</w:t>
            </w:r>
          </w:p>
        </w:tc>
      </w:tr>
      <w:tr w:rsidR="00906108" w:rsidRPr="00906108" w14:paraId="69D584DB" w14:textId="77777777" w:rsidTr="00CE107C">
        <w:trPr>
          <w:cantSplit/>
        </w:trPr>
        <w:tc>
          <w:tcPr>
            <w:tcW w:w="1890" w:type="dxa"/>
            <w:vAlign w:val="bottom"/>
          </w:tcPr>
          <w:p w14:paraId="46C99E38" w14:textId="77777777" w:rsidR="00B150A6" w:rsidRPr="00906108" w:rsidRDefault="00B150A6">
            <w:pPr>
              <w:ind w:left="155" w:right="-22" w:hanging="5"/>
              <w:rPr>
                <w:rFonts w:cs="Times New Roman"/>
                <w:sz w:val="14"/>
                <w:szCs w:val="14"/>
                <w:cs/>
              </w:rPr>
            </w:pPr>
          </w:p>
        </w:tc>
        <w:tc>
          <w:tcPr>
            <w:tcW w:w="1009" w:type="dxa"/>
            <w:gridSpan w:val="2"/>
          </w:tcPr>
          <w:p w14:paraId="3FC7A874" w14:textId="77777777" w:rsidR="00B150A6" w:rsidRPr="00906108" w:rsidRDefault="00B150A6">
            <w:pPr>
              <w:jc w:val="center"/>
              <w:rPr>
                <w:rFonts w:cs="Times New Roman"/>
                <w:sz w:val="14"/>
                <w:szCs w:val="14"/>
                <w:cs/>
              </w:rPr>
            </w:pPr>
            <w:r w:rsidRPr="00906108">
              <w:rPr>
                <w:rFonts w:cs="Times New Roman"/>
                <w:spacing w:val="-4"/>
                <w:sz w:val="14"/>
                <w:szCs w:val="14"/>
              </w:rPr>
              <w:t>director</w:t>
            </w:r>
          </w:p>
        </w:tc>
        <w:tc>
          <w:tcPr>
            <w:tcW w:w="611" w:type="dxa"/>
            <w:gridSpan w:val="2"/>
          </w:tcPr>
          <w:p w14:paraId="6996495F" w14:textId="77777777" w:rsidR="00B150A6" w:rsidRPr="00906108" w:rsidRDefault="00B150A6">
            <w:pPr>
              <w:jc w:val="center"/>
              <w:rPr>
                <w:rFonts w:cs="Times New Roman"/>
                <w:sz w:val="14"/>
                <w:szCs w:val="14"/>
              </w:rPr>
            </w:pPr>
            <w:r w:rsidRPr="00906108">
              <w:rPr>
                <w:sz w:val="14"/>
                <w:szCs w:val="14"/>
              </w:rPr>
              <w:t>7</w:t>
            </w:r>
            <w:r w:rsidRPr="00906108">
              <w:rPr>
                <w:rFonts w:cs="Times New Roman"/>
                <w:sz w:val="14"/>
                <w:szCs w:val="14"/>
              </w:rPr>
              <w:t>.</w:t>
            </w:r>
            <w:r w:rsidRPr="00906108">
              <w:rPr>
                <w:sz w:val="14"/>
                <w:szCs w:val="14"/>
              </w:rPr>
              <w:t>20</w:t>
            </w:r>
          </w:p>
        </w:tc>
        <w:tc>
          <w:tcPr>
            <w:tcW w:w="1169" w:type="dxa"/>
          </w:tcPr>
          <w:p w14:paraId="4589BC8B" w14:textId="77777777" w:rsidR="00B150A6" w:rsidRPr="00906108" w:rsidRDefault="00B150A6">
            <w:pPr>
              <w:jc w:val="center"/>
              <w:rPr>
                <w:rFonts w:cstheme="minorBidi"/>
                <w:sz w:val="14"/>
                <w:szCs w:val="14"/>
                <w:cs/>
              </w:rPr>
            </w:pPr>
            <w:r w:rsidRPr="00906108">
              <w:rPr>
                <w:rFonts w:cs="Times New Roman"/>
                <w:sz w:val="14"/>
                <w:szCs w:val="14"/>
              </w:rPr>
              <w:t xml:space="preserve">March </w:t>
            </w:r>
            <w:r w:rsidRPr="00906108">
              <w:rPr>
                <w:sz w:val="14"/>
                <w:szCs w:val="14"/>
              </w:rPr>
              <w:t>14</w:t>
            </w:r>
            <w:r w:rsidRPr="00906108">
              <w:rPr>
                <w:rFonts w:cs="Times New Roman"/>
                <w:sz w:val="14"/>
                <w:szCs w:val="14"/>
              </w:rPr>
              <w:t xml:space="preserve">, </w:t>
            </w:r>
            <w:r w:rsidRPr="00906108">
              <w:rPr>
                <w:sz w:val="14"/>
                <w:szCs w:val="14"/>
              </w:rPr>
              <w:t>2026</w:t>
            </w:r>
          </w:p>
        </w:tc>
        <w:tc>
          <w:tcPr>
            <w:tcW w:w="883" w:type="dxa"/>
            <w:vAlign w:val="bottom"/>
          </w:tcPr>
          <w:p w14:paraId="50130413" w14:textId="77777777" w:rsidR="00B150A6" w:rsidRPr="00906108" w:rsidRDefault="00B150A6">
            <w:pPr>
              <w:ind w:right="65"/>
              <w:jc w:val="center"/>
              <w:rPr>
                <w:rFonts w:cs="Times New Roman"/>
                <w:sz w:val="14"/>
                <w:szCs w:val="14"/>
              </w:rPr>
            </w:pPr>
            <w:r w:rsidRPr="00906108">
              <w:rPr>
                <w:rFonts w:cs="Times New Roman"/>
                <w:sz w:val="14"/>
                <w:szCs w:val="14"/>
              </w:rPr>
              <w:t>-</w:t>
            </w:r>
          </w:p>
        </w:tc>
        <w:tc>
          <w:tcPr>
            <w:tcW w:w="91" w:type="dxa"/>
          </w:tcPr>
          <w:p w14:paraId="0490361B" w14:textId="77777777" w:rsidR="00B150A6" w:rsidRPr="00906108" w:rsidRDefault="00B150A6">
            <w:pPr>
              <w:tabs>
                <w:tab w:val="decimal" w:pos="1420"/>
              </w:tabs>
              <w:ind w:right="65"/>
              <w:rPr>
                <w:rFonts w:cs="Times New Roman"/>
                <w:sz w:val="14"/>
                <w:szCs w:val="14"/>
              </w:rPr>
            </w:pPr>
          </w:p>
        </w:tc>
        <w:tc>
          <w:tcPr>
            <w:tcW w:w="901" w:type="dxa"/>
            <w:vAlign w:val="bottom"/>
          </w:tcPr>
          <w:p w14:paraId="2B785E2F" w14:textId="77777777" w:rsidR="00B150A6" w:rsidRPr="00906108" w:rsidRDefault="00B150A6">
            <w:pPr>
              <w:ind w:right="80"/>
              <w:jc w:val="center"/>
              <w:rPr>
                <w:rFonts w:cs="Times New Roman"/>
                <w:sz w:val="14"/>
                <w:szCs w:val="14"/>
              </w:rPr>
            </w:pPr>
            <w:r w:rsidRPr="00906108">
              <w:rPr>
                <w:rFonts w:cs="Times New Roman"/>
                <w:sz w:val="14"/>
                <w:szCs w:val="14"/>
              </w:rPr>
              <w:t xml:space="preserve">       </w:t>
            </w:r>
            <w:r w:rsidRPr="00906108">
              <w:rPr>
                <w:sz w:val="14"/>
                <w:szCs w:val="14"/>
              </w:rPr>
              <w:t>138</w:t>
            </w:r>
            <w:r w:rsidRPr="00906108">
              <w:rPr>
                <w:rFonts w:cs="Times New Roman"/>
                <w:sz w:val="14"/>
                <w:szCs w:val="14"/>
              </w:rPr>
              <w:t>,</w:t>
            </w:r>
            <w:r w:rsidRPr="00906108">
              <w:rPr>
                <w:sz w:val="14"/>
                <w:szCs w:val="14"/>
              </w:rPr>
              <w:t>500</w:t>
            </w:r>
          </w:p>
        </w:tc>
        <w:tc>
          <w:tcPr>
            <w:tcW w:w="107" w:type="dxa"/>
          </w:tcPr>
          <w:p w14:paraId="43C209A4" w14:textId="77777777" w:rsidR="00B150A6" w:rsidRPr="00906108" w:rsidRDefault="00B150A6">
            <w:pPr>
              <w:ind w:right="80"/>
              <w:jc w:val="center"/>
              <w:rPr>
                <w:rFonts w:cs="Times New Roman"/>
                <w:sz w:val="14"/>
                <w:szCs w:val="14"/>
              </w:rPr>
            </w:pPr>
          </w:p>
        </w:tc>
        <w:tc>
          <w:tcPr>
            <w:tcW w:w="692" w:type="dxa"/>
            <w:vAlign w:val="bottom"/>
          </w:tcPr>
          <w:p w14:paraId="05F8A6E2" w14:textId="77777777" w:rsidR="00B150A6" w:rsidRPr="00906108" w:rsidRDefault="00B150A6">
            <w:pPr>
              <w:ind w:right="80"/>
              <w:jc w:val="center"/>
              <w:rPr>
                <w:rFonts w:cs="Times New Roman"/>
                <w:sz w:val="14"/>
                <w:szCs w:val="14"/>
              </w:rPr>
            </w:pPr>
            <w:r w:rsidRPr="00906108">
              <w:rPr>
                <w:rFonts w:cs="Times New Roman"/>
                <w:sz w:val="14"/>
                <w:szCs w:val="14"/>
              </w:rPr>
              <w:t>-</w:t>
            </w:r>
          </w:p>
        </w:tc>
        <w:tc>
          <w:tcPr>
            <w:tcW w:w="90" w:type="dxa"/>
          </w:tcPr>
          <w:p w14:paraId="2F26D876" w14:textId="77777777" w:rsidR="00B150A6" w:rsidRPr="00906108" w:rsidRDefault="00B150A6">
            <w:pPr>
              <w:tabs>
                <w:tab w:val="decimal" w:pos="1420"/>
              </w:tabs>
              <w:ind w:right="65"/>
              <w:rPr>
                <w:rFonts w:cs="Times New Roman"/>
                <w:sz w:val="14"/>
                <w:szCs w:val="14"/>
              </w:rPr>
            </w:pPr>
          </w:p>
        </w:tc>
        <w:tc>
          <w:tcPr>
            <w:tcW w:w="884" w:type="dxa"/>
            <w:vAlign w:val="bottom"/>
          </w:tcPr>
          <w:p w14:paraId="004AEEBA" w14:textId="77777777" w:rsidR="00B150A6" w:rsidRPr="00906108" w:rsidRDefault="00B150A6">
            <w:pPr>
              <w:tabs>
                <w:tab w:val="left" w:pos="382"/>
              </w:tabs>
              <w:ind w:right="-3"/>
              <w:jc w:val="center"/>
              <w:rPr>
                <w:rFonts w:cs="Times New Roman"/>
                <w:sz w:val="14"/>
                <w:szCs w:val="14"/>
              </w:rPr>
            </w:pPr>
            <w:r w:rsidRPr="00906108">
              <w:rPr>
                <w:rFonts w:cs="Times New Roman"/>
                <w:sz w:val="14"/>
                <w:szCs w:val="14"/>
              </w:rPr>
              <w:t>(</w:t>
            </w:r>
            <w:r w:rsidRPr="00906108">
              <w:rPr>
                <w:sz w:val="14"/>
                <w:szCs w:val="14"/>
              </w:rPr>
              <w:t>6</w:t>
            </w:r>
            <w:r w:rsidRPr="00906108">
              <w:rPr>
                <w:rFonts w:cs="Times New Roman"/>
                <w:sz w:val="14"/>
                <w:szCs w:val="14"/>
              </w:rPr>
              <w:t>,</w:t>
            </w:r>
            <w:r w:rsidRPr="00906108">
              <w:rPr>
                <w:sz w:val="14"/>
                <w:szCs w:val="14"/>
              </w:rPr>
              <w:t>250</w:t>
            </w:r>
            <w:r w:rsidRPr="00906108">
              <w:rPr>
                <w:rFonts w:cs="Times New Roman"/>
                <w:sz w:val="14"/>
                <w:szCs w:val="14"/>
              </w:rPr>
              <w:t>)</w:t>
            </w:r>
          </w:p>
        </w:tc>
        <w:tc>
          <w:tcPr>
            <w:tcW w:w="91" w:type="dxa"/>
          </w:tcPr>
          <w:p w14:paraId="55B51077" w14:textId="77777777" w:rsidR="00B150A6" w:rsidRPr="00906108" w:rsidRDefault="00B150A6">
            <w:pPr>
              <w:tabs>
                <w:tab w:val="decimal" w:pos="1420"/>
              </w:tabs>
              <w:ind w:right="65"/>
              <w:rPr>
                <w:rFonts w:cs="Times New Roman"/>
                <w:sz w:val="14"/>
                <w:szCs w:val="14"/>
              </w:rPr>
            </w:pPr>
          </w:p>
        </w:tc>
        <w:tc>
          <w:tcPr>
            <w:tcW w:w="897" w:type="dxa"/>
            <w:vAlign w:val="bottom"/>
          </w:tcPr>
          <w:p w14:paraId="1E45763B" w14:textId="5798DAF5" w:rsidR="00B150A6" w:rsidRPr="00906108" w:rsidRDefault="00AE17C8">
            <w:pPr>
              <w:ind w:right="109"/>
              <w:jc w:val="center"/>
              <w:rPr>
                <w:rFonts w:cs="Times New Roman"/>
                <w:sz w:val="14"/>
                <w:szCs w:val="14"/>
              </w:rPr>
            </w:pPr>
            <w:r w:rsidRPr="00906108">
              <w:rPr>
                <w:sz w:val="14"/>
                <w:szCs w:val="14"/>
              </w:rPr>
              <w:t xml:space="preserve">   </w:t>
            </w:r>
            <w:r w:rsidR="00B150A6" w:rsidRPr="00906108">
              <w:rPr>
                <w:sz w:val="14"/>
                <w:szCs w:val="14"/>
              </w:rPr>
              <w:t>132</w:t>
            </w:r>
            <w:r w:rsidR="00B150A6" w:rsidRPr="00906108">
              <w:rPr>
                <w:rFonts w:cs="Times New Roman"/>
                <w:sz w:val="14"/>
                <w:szCs w:val="14"/>
              </w:rPr>
              <w:t>,</w:t>
            </w:r>
            <w:r w:rsidR="00B150A6" w:rsidRPr="00906108">
              <w:rPr>
                <w:sz w:val="14"/>
                <w:szCs w:val="14"/>
              </w:rPr>
              <w:t>250</w:t>
            </w:r>
          </w:p>
        </w:tc>
      </w:tr>
      <w:tr w:rsidR="00906108" w:rsidRPr="00906108" w14:paraId="7167A02A" w14:textId="77777777" w:rsidTr="00CE107C">
        <w:trPr>
          <w:cantSplit/>
        </w:trPr>
        <w:tc>
          <w:tcPr>
            <w:tcW w:w="1890" w:type="dxa"/>
          </w:tcPr>
          <w:p w14:paraId="3F56B414" w14:textId="77777777" w:rsidR="00B150A6" w:rsidRPr="00906108" w:rsidRDefault="00B150A6">
            <w:pPr>
              <w:ind w:left="155" w:right="-22" w:hanging="5"/>
              <w:rPr>
                <w:rFonts w:cs="Times New Roman"/>
                <w:sz w:val="14"/>
                <w:szCs w:val="14"/>
                <w:cs/>
              </w:rPr>
            </w:pPr>
            <w:r w:rsidRPr="00906108">
              <w:rPr>
                <w:rFonts w:cs="Times New Roman"/>
                <w:sz w:val="14"/>
                <w:szCs w:val="14"/>
              </w:rPr>
              <w:t>Mana Development Co, Ltd.</w:t>
            </w:r>
          </w:p>
        </w:tc>
        <w:tc>
          <w:tcPr>
            <w:tcW w:w="1009" w:type="dxa"/>
            <w:gridSpan w:val="2"/>
          </w:tcPr>
          <w:p w14:paraId="7C473A07" w14:textId="77777777" w:rsidR="00B150A6" w:rsidRPr="00906108" w:rsidRDefault="00B150A6">
            <w:pPr>
              <w:jc w:val="center"/>
              <w:rPr>
                <w:rFonts w:cs="Times New Roman"/>
                <w:sz w:val="14"/>
                <w:szCs w:val="14"/>
                <w:cs/>
              </w:rPr>
            </w:pPr>
            <w:r w:rsidRPr="00906108">
              <w:rPr>
                <w:rFonts w:cs="Times New Roman"/>
                <w:spacing w:val="-8"/>
                <w:sz w:val="14"/>
                <w:szCs w:val="14"/>
              </w:rPr>
              <w:t>Subsidiary’s</w:t>
            </w:r>
          </w:p>
        </w:tc>
        <w:tc>
          <w:tcPr>
            <w:tcW w:w="611" w:type="dxa"/>
            <w:gridSpan w:val="2"/>
          </w:tcPr>
          <w:p w14:paraId="538A2BC8" w14:textId="77777777" w:rsidR="00B150A6" w:rsidRPr="00906108" w:rsidRDefault="00B150A6">
            <w:pPr>
              <w:jc w:val="center"/>
              <w:rPr>
                <w:rFonts w:cs="Times New Roman"/>
                <w:sz w:val="14"/>
                <w:szCs w:val="14"/>
              </w:rPr>
            </w:pPr>
          </w:p>
        </w:tc>
        <w:tc>
          <w:tcPr>
            <w:tcW w:w="1169" w:type="dxa"/>
          </w:tcPr>
          <w:p w14:paraId="76BE80A1" w14:textId="77777777" w:rsidR="00B150A6" w:rsidRPr="00906108" w:rsidRDefault="00B150A6">
            <w:pPr>
              <w:jc w:val="center"/>
              <w:rPr>
                <w:rFonts w:cs="Times New Roman"/>
                <w:sz w:val="14"/>
                <w:szCs w:val="14"/>
                <w:cs/>
              </w:rPr>
            </w:pPr>
          </w:p>
        </w:tc>
        <w:tc>
          <w:tcPr>
            <w:tcW w:w="883" w:type="dxa"/>
            <w:vAlign w:val="bottom"/>
          </w:tcPr>
          <w:p w14:paraId="05598CB0" w14:textId="77777777" w:rsidR="00B150A6" w:rsidRPr="00906108" w:rsidRDefault="00B150A6">
            <w:pPr>
              <w:ind w:right="65"/>
              <w:jc w:val="right"/>
              <w:rPr>
                <w:rFonts w:cs="Times New Roman"/>
                <w:sz w:val="14"/>
                <w:szCs w:val="14"/>
              </w:rPr>
            </w:pPr>
          </w:p>
        </w:tc>
        <w:tc>
          <w:tcPr>
            <w:tcW w:w="91" w:type="dxa"/>
          </w:tcPr>
          <w:p w14:paraId="5776FA80" w14:textId="77777777" w:rsidR="00B150A6" w:rsidRPr="00906108" w:rsidRDefault="00B150A6">
            <w:pPr>
              <w:tabs>
                <w:tab w:val="decimal" w:pos="1420"/>
              </w:tabs>
              <w:ind w:right="65"/>
              <w:rPr>
                <w:rFonts w:cs="Times New Roman"/>
                <w:sz w:val="14"/>
                <w:szCs w:val="14"/>
              </w:rPr>
            </w:pPr>
          </w:p>
        </w:tc>
        <w:tc>
          <w:tcPr>
            <w:tcW w:w="901" w:type="dxa"/>
            <w:vAlign w:val="bottom"/>
          </w:tcPr>
          <w:p w14:paraId="0A74F40B" w14:textId="77777777" w:rsidR="00B150A6" w:rsidRPr="00906108" w:rsidRDefault="00B150A6">
            <w:pPr>
              <w:ind w:right="80"/>
              <w:jc w:val="center"/>
              <w:rPr>
                <w:rFonts w:cs="Times New Roman"/>
                <w:sz w:val="14"/>
                <w:szCs w:val="14"/>
              </w:rPr>
            </w:pPr>
          </w:p>
        </w:tc>
        <w:tc>
          <w:tcPr>
            <w:tcW w:w="107" w:type="dxa"/>
          </w:tcPr>
          <w:p w14:paraId="43C300EB" w14:textId="77777777" w:rsidR="00B150A6" w:rsidRPr="00906108" w:rsidRDefault="00B150A6">
            <w:pPr>
              <w:ind w:right="80"/>
              <w:jc w:val="center"/>
              <w:rPr>
                <w:rFonts w:cs="Times New Roman"/>
                <w:sz w:val="14"/>
                <w:szCs w:val="14"/>
              </w:rPr>
            </w:pPr>
          </w:p>
        </w:tc>
        <w:tc>
          <w:tcPr>
            <w:tcW w:w="692" w:type="dxa"/>
            <w:vAlign w:val="bottom"/>
          </w:tcPr>
          <w:p w14:paraId="2B0716AE" w14:textId="77777777" w:rsidR="00B150A6" w:rsidRPr="00906108" w:rsidRDefault="00B150A6">
            <w:pPr>
              <w:ind w:right="80"/>
              <w:jc w:val="center"/>
              <w:rPr>
                <w:rFonts w:cs="Times New Roman"/>
                <w:sz w:val="14"/>
                <w:szCs w:val="14"/>
              </w:rPr>
            </w:pPr>
          </w:p>
        </w:tc>
        <w:tc>
          <w:tcPr>
            <w:tcW w:w="90" w:type="dxa"/>
          </w:tcPr>
          <w:p w14:paraId="49FDECD9" w14:textId="77777777" w:rsidR="00B150A6" w:rsidRPr="00906108" w:rsidRDefault="00B150A6">
            <w:pPr>
              <w:tabs>
                <w:tab w:val="decimal" w:pos="1420"/>
              </w:tabs>
              <w:ind w:right="65"/>
              <w:rPr>
                <w:rFonts w:cs="Times New Roman"/>
                <w:sz w:val="14"/>
                <w:szCs w:val="14"/>
              </w:rPr>
            </w:pPr>
          </w:p>
        </w:tc>
        <w:tc>
          <w:tcPr>
            <w:tcW w:w="884" w:type="dxa"/>
            <w:vAlign w:val="bottom"/>
          </w:tcPr>
          <w:p w14:paraId="2D74204B" w14:textId="77777777" w:rsidR="00B150A6" w:rsidRPr="00906108" w:rsidRDefault="00B150A6">
            <w:pPr>
              <w:tabs>
                <w:tab w:val="left" w:pos="382"/>
              </w:tabs>
              <w:ind w:right="-3"/>
              <w:jc w:val="center"/>
              <w:rPr>
                <w:rFonts w:cs="Times New Roman"/>
                <w:sz w:val="14"/>
                <w:szCs w:val="14"/>
              </w:rPr>
            </w:pPr>
          </w:p>
        </w:tc>
        <w:tc>
          <w:tcPr>
            <w:tcW w:w="91" w:type="dxa"/>
          </w:tcPr>
          <w:p w14:paraId="5B07A075" w14:textId="77777777" w:rsidR="00B150A6" w:rsidRPr="00906108" w:rsidRDefault="00B150A6">
            <w:pPr>
              <w:tabs>
                <w:tab w:val="decimal" w:pos="1420"/>
              </w:tabs>
              <w:ind w:right="65"/>
              <w:rPr>
                <w:rFonts w:cs="Times New Roman"/>
                <w:sz w:val="14"/>
                <w:szCs w:val="14"/>
              </w:rPr>
            </w:pPr>
          </w:p>
        </w:tc>
        <w:tc>
          <w:tcPr>
            <w:tcW w:w="897" w:type="dxa"/>
            <w:vAlign w:val="bottom"/>
          </w:tcPr>
          <w:p w14:paraId="4EA37FB8" w14:textId="77777777" w:rsidR="00B150A6" w:rsidRPr="00906108" w:rsidRDefault="00B150A6">
            <w:pPr>
              <w:ind w:right="82"/>
              <w:jc w:val="center"/>
              <w:rPr>
                <w:rFonts w:cs="Times New Roman"/>
                <w:sz w:val="14"/>
                <w:szCs w:val="14"/>
              </w:rPr>
            </w:pPr>
          </w:p>
        </w:tc>
      </w:tr>
      <w:tr w:rsidR="00906108" w:rsidRPr="00906108" w14:paraId="146BBB99" w14:textId="77777777" w:rsidTr="00CE107C">
        <w:trPr>
          <w:cantSplit/>
        </w:trPr>
        <w:tc>
          <w:tcPr>
            <w:tcW w:w="1890" w:type="dxa"/>
          </w:tcPr>
          <w:p w14:paraId="2F7861CC" w14:textId="77777777" w:rsidR="00B150A6" w:rsidRPr="00906108" w:rsidRDefault="00B150A6">
            <w:pPr>
              <w:ind w:left="155" w:right="-22" w:hanging="5"/>
              <w:rPr>
                <w:rFonts w:cs="Times New Roman"/>
                <w:sz w:val="14"/>
                <w:szCs w:val="14"/>
                <w:cs/>
              </w:rPr>
            </w:pPr>
          </w:p>
        </w:tc>
        <w:tc>
          <w:tcPr>
            <w:tcW w:w="1009" w:type="dxa"/>
            <w:gridSpan w:val="2"/>
          </w:tcPr>
          <w:p w14:paraId="384C905F" w14:textId="77777777" w:rsidR="00B150A6" w:rsidRPr="00906108" w:rsidRDefault="00B150A6">
            <w:pPr>
              <w:jc w:val="center"/>
              <w:rPr>
                <w:rFonts w:cs="Times New Roman"/>
                <w:sz w:val="14"/>
                <w:szCs w:val="14"/>
              </w:rPr>
            </w:pPr>
            <w:r w:rsidRPr="00906108">
              <w:rPr>
                <w:rFonts w:cs="Times New Roman"/>
                <w:spacing w:val="-4"/>
                <w:sz w:val="14"/>
                <w:szCs w:val="14"/>
              </w:rPr>
              <w:t>shareholder</w:t>
            </w:r>
          </w:p>
        </w:tc>
        <w:tc>
          <w:tcPr>
            <w:tcW w:w="611" w:type="dxa"/>
            <w:gridSpan w:val="2"/>
          </w:tcPr>
          <w:p w14:paraId="6C4B6E5E" w14:textId="77777777" w:rsidR="00B150A6" w:rsidRPr="00906108" w:rsidRDefault="00B150A6">
            <w:pPr>
              <w:jc w:val="center"/>
              <w:rPr>
                <w:rFonts w:cs="Times New Roman"/>
                <w:sz w:val="14"/>
                <w:szCs w:val="14"/>
                <w:cs/>
              </w:rPr>
            </w:pPr>
            <w:r w:rsidRPr="00906108">
              <w:rPr>
                <w:rFonts w:cs="Times New Roman"/>
                <w:spacing w:val="-4"/>
                <w:sz w:val="14"/>
                <w:szCs w:val="14"/>
              </w:rPr>
              <w:t>MOR</w:t>
            </w:r>
          </w:p>
        </w:tc>
        <w:tc>
          <w:tcPr>
            <w:tcW w:w="1169" w:type="dxa"/>
          </w:tcPr>
          <w:p w14:paraId="24D5EE88" w14:textId="77777777" w:rsidR="00B150A6" w:rsidRPr="00906108" w:rsidRDefault="00B150A6">
            <w:pPr>
              <w:jc w:val="center"/>
              <w:rPr>
                <w:rFonts w:cs="Times New Roman"/>
                <w:sz w:val="14"/>
                <w:szCs w:val="14"/>
                <w:cs/>
              </w:rPr>
            </w:pPr>
            <w:r w:rsidRPr="00906108">
              <w:rPr>
                <w:rFonts w:cs="Times New Roman"/>
                <w:spacing w:val="-4"/>
                <w:sz w:val="14"/>
                <w:szCs w:val="14"/>
              </w:rPr>
              <w:t xml:space="preserve">March </w:t>
            </w:r>
            <w:r w:rsidRPr="00906108">
              <w:rPr>
                <w:spacing w:val="-4"/>
                <w:sz w:val="14"/>
                <w:szCs w:val="14"/>
              </w:rPr>
              <w:t>8</w:t>
            </w:r>
            <w:r w:rsidRPr="00906108">
              <w:rPr>
                <w:rFonts w:cs="Times New Roman"/>
                <w:spacing w:val="-4"/>
                <w:sz w:val="14"/>
                <w:szCs w:val="14"/>
              </w:rPr>
              <w:t xml:space="preserve">, </w:t>
            </w:r>
            <w:r w:rsidRPr="00906108">
              <w:rPr>
                <w:spacing w:val="-4"/>
                <w:sz w:val="14"/>
                <w:szCs w:val="14"/>
              </w:rPr>
              <w:t>2026</w:t>
            </w:r>
          </w:p>
        </w:tc>
        <w:tc>
          <w:tcPr>
            <w:tcW w:w="883" w:type="dxa"/>
            <w:vAlign w:val="bottom"/>
          </w:tcPr>
          <w:p w14:paraId="3E2C9DEA" w14:textId="77777777" w:rsidR="00B150A6" w:rsidRPr="00906108" w:rsidRDefault="00B150A6">
            <w:pPr>
              <w:ind w:right="65"/>
              <w:jc w:val="center"/>
              <w:rPr>
                <w:rFonts w:cs="Times New Roman"/>
                <w:sz w:val="14"/>
                <w:szCs w:val="14"/>
              </w:rPr>
            </w:pPr>
            <w:r w:rsidRPr="00906108">
              <w:rPr>
                <w:rFonts w:cs="Times New Roman"/>
                <w:sz w:val="14"/>
                <w:szCs w:val="14"/>
              </w:rPr>
              <w:t>-</w:t>
            </w:r>
          </w:p>
        </w:tc>
        <w:tc>
          <w:tcPr>
            <w:tcW w:w="91" w:type="dxa"/>
          </w:tcPr>
          <w:p w14:paraId="50B2F0ED" w14:textId="77777777" w:rsidR="00B150A6" w:rsidRPr="00906108" w:rsidRDefault="00B150A6">
            <w:pPr>
              <w:tabs>
                <w:tab w:val="decimal" w:pos="1420"/>
              </w:tabs>
              <w:ind w:right="65"/>
              <w:rPr>
                <w:rFonts w:cs="Times New Roman"/>
                <w:sz w:val="14"/>
                <w:szCs w:val="14"/>
              </w:rPr>
            </w:pPr>
          </w:p>
        </w:tc>
        <w:tc>
          <w:tcPr>
            <w:tcW w:w="901" w:type="dxa"/>
            <w:vAlign w:val="bottom"/>
          </w:tcPr>
          <w:p w14:paraId="7BD1828B" w14:textId="77777777" w:rsidR="00B150A6" w:rsidRPr="00906108" w:rsidRDefault="00B150A6">
            <w:pPr>
              <w:ind w:right="80"/>
              <w:jc w:val="center"/>
              <w:rPr>
                <w:rFonts w:cs="Times New Roman"/>
                <w:sz w:val="14"/>
                <w:szCs w:val="14"/>
              </w:rPr>
            </w:pPr>
            <w:r w:rsidRPr="00906108">
              <w:rPr>
                <w:rFonts w:cs="Times New Roman"/>
                <w:sz w:val="14"/>
                <w:szCs w:val="14"/>
              </w:rPr>
              <w:t xml:space="preserve">          </w:t>
            </w:r>
            <w:r w:rsidRPr="00906108">
              <w:rPr>
                <w:sz w:val="14"/>
                <w:szCs w:val="14"/>
              </w:rPr>
              <w:t>20</w:t>
            </w:r>
            <w:r w:rsidRPr="00906108">
              <w:rPr>
                <w:rFonts w:cs="Times New Roman"/>
                <w:sz w:val="14"/>
                <w:szCs w:val="14"/>
              </w:rPr>
              <w:t>,</w:t>
            </w:r>
            <w:r w:rsidRPr="00906108">
              <w:rPr>
                <w:sz w:val="14"/>
                <w:szCs w:val="14"/>
              </w:rPr>
              <w:t>000</w:t>
            </w:r>
          </w:p>
        </w:tc>
        <w:tc>
          <w:tcPr>
            <w:tcW w:w="107" w:type="dxa"/>
          </w:tcPr>
          <w:p w14:paraId="2F8A1585" w14:textId="77777777" w:rsidR="00B150A6" w:rsidRPr="00906108" w:rsidRDefault="00B150A6">
            <w:pPr>
              <w:ind w:right="80"/>
              <w:jc w:val="center"/>
              <w:rPr>
                <w:rFonts w:cs="Times New Roman"/>
                <w:sz w:val="14"/>
                <w:szCs w:val="14"/>
              </w:rPr>
            </w:pPr>
          </w:p>
        </w:tc>
        <w:tc>
          <w:tcPr>
            <w:tcW w:w="692" w:type="dxa"/>
            <w:vAlign w:val="bottom"/>
          </w:tcPr>
          <w:p w14:paraId="5F684F14" w14:textId="77777777" w:rsidR="00B150A6" w:rsidRPr="00906108" w:rsidRDefault="00B150A6">
            <w:pPr>
              <w:ind w:right="80"/>
              <w:jc w:val="center"/>
              <w:rPr>
                <w:rFonts w:cs="Times New Roman"/>
                <w:sz w:val="14"/>
                <w:szCs w:val="14"/>
              </w:rPr>
            </w:pPr>
            <w:r w:rsidRPr="00906108">
              <w:rPr>
                <w:rFonts w:cs="Times New Roman"/>
                <w:sz w:val="14"/>
                <w:szCs w:val="14"/>
              </w:rPr>
              <w:t>-</w:t>
            </w:r>
          </w:p>
        </w:tc>
        <w:tc>
          <w:tcPr>
            <w:tcW w:w="90" w:type="dxa"/>
          </w:tcPr>
          <w:p w14:paraId="3FAEA235" w14:textId="77777777" w:rsidR="00B150A6" w:rsidRPr="00906108" w:rsidRDefault="00B150A6">
            <w:pPr>
              <w:tabs>
                <w:tab w:val="decimal" w:pos="1420"/>
              </w:tabs>
              <w:ind w:right="65"/>
              <w:rPr>
                <w:rFonts w:cs="Times New Roman"/>
                <w:sz w:val="14"/>
                <w:szCs w:val="14"/>
              </w:rPr>
            </w:pPr>
          </w:p>
        </w:tc>
        <w:tc>
          <w:tcPr>
            <w:tcW w:w="884" w:type="dxa"/>
            <w:vAlign w:val="bottom"/>
          </w:tcPr>
          <w:p w14:paraId="2991B355" w14:textId="77777777" w:rsidR="00B150A6" w:rsidRPr="00906108" w:rsidRDefault="00B150A6">
            <w:pPr>
              <w:ind w:right="-3"/>
              <w:jc w:val="center"/>
              <w:rPr>
                <w:rFonts w:cs="Times New Roman"/>
                <w:sz w:val="14"/>
                <w:szCs w:val="14"/>
              </w:rPr>
            </w:pPr>
            <w:r w:rsidRPr="00906108">
              <w:rPr>
                <w:rFonts w:cs="Times New Roman"/>
                <w:sz w:val="14"/>
                <w:szCs w:val="14"/>
              </w:rPr>
              <w:t>-</w:t>
            </w:r>
          </w:p>
        </w:tc>
        <w:tc>
          <w:tcPr>
            <w:tcW w:w="91" w:type="dxa"/>
          </w:tcPr>
          <w:p w14:paraId="559982D1" w14:textId="77777777" w:rsidR="00B150A6" w:rsidRPr="00906108" w:rsidRDefault="00B150A6">
            <w:pPr>
              <w:tabs>
                <w:tab w:val="decimal" w:pos="1420"/>
              </w:tabs>
              <w:ind w:right="65"/>
              <w:rPr>
                <w:rFonts w:cs="Times New Roman"/>
                <w:sz w:val="14"/>
                <w:szCs w:val="14"/>
              </w:rPr>
            </w:pPr>
          </w:p>
        </w:tc>
        <w:tc>
          <w:tcPr>
            <w:tcW w:w="897" w:type="dxa"/>
            <w:vAlign w:val="bottom"/>
          </w:tcPr>
          <w:p w14:paraId="7D3C7BF1" w14:textId="519066A9" w:rsidR="00B150A6" w:rsidRPr="00906108" w:rsidRDefault="00AE17C8">
            <w:pPr>
              <w:ind w:right="90"/>
              <w:jc w:val="center"/>
              <w:rPr>
                <w:rFonts w:cs="Times New Roman"/>
                <w:sz w:val="14"/>
                <w:szCs w:val="14"/>
              </w:rPr>
            </w:pPr>
            <w:r w:rsidRPr="00906108">
              <w:rPr>
                <w:sz w:val="14"/>
                <w:szCs w:val="14"/>
              </w:rPr>
              <w:t xml:space="preserve">     </w:t>
            </w:r>
            <w:r w:rsidR="00B150A6" w:rsidRPr="00906108">
              <w:rPr>
                <w:sz w:val="14"/>
                <w:szCs w:val="14"/>
              </w:rPr>
              <w:t>20</w:t>
            </w:r>
            <w:r w:rsidR="00B150A6" w:rsidRPr="00906108">
              <w:rPr>
                <w:rFonts w:cs="Times New Roman"/>
                <w:sz w:val="14"/>
                <w:szCs w:val="14"/>
              </w:rPr>
              <w:t>,</w:t>
            </w:r>
            <w:r w:rsidR="00B150A6" w:rsidRPr="00906108">
              <w:rPr>
                <w:sz w:val="14"/>
                <w:szCs w:val="14"/>
              </w:rPr>
              <w:t>000</w:t>
            </w:r>
          </w:p>
        </w:tc>
      </w:tr>
      <w:tr w:rsidR="00906108" w:rsidRPr="00906108" w14:paraId="1D192E57" w14:textId="77777777" w:rsidTr="00CE107C">
        <w:trPr>
          <w:cantSplit/>
        </w:trPr>
        <w:tc>
          <w:tcPr>
            <w:tcW w:w="1890" w:type="dxa"/>
          </w:tcPr>
          <w:p w14:paraId="34E74719" w14:textId="17F18A3D" w:rsidR="00891E01" w:rsidRPr="00906108" w:rsidRDefault="00891E01" w:rsidP="00891E01">
            <w:pPr>
              <w:ind w:left="155" w:right="-22" w:hanging="5"/>
              <w:rPr>
                <w:rFonts w:cs="Times New Roman"/>
                <w:sz w:val="14"/>
                <w:szCs w:val="14"/>
                <w:cs/>
              </w:rPr>
            </w:pPr>
            <w:r w:rsidRPr="00906108">
              <w:rPr>
                <w:rFonts w:cs="Times New Roman"/>
                <w:sz w:val="13"/>
                <w:szCs w:val="13"/>
              </w:rPr>
              <w:t xml:space="preserve">S&amp;J International Enterprise </w:t>
            </w:r>
          </w:p>
        </w:tc>
        <w:tc>
          <w:tcPr>
            <w:tcW w:w="1009" w:type="dxa"/>
            <w:gridSpan w:val="2"/>
          </w:tcPr>
          <w:p w14:paraId="279F5456" w14:textId="4241AFC4" w:rsidR="00891E01" w:rsidRPr="00906108" w:rsidRDefault="00C80D6D" w:rsidP="00891E01">
            <w:pPr>
              <w:jc w:val="center"/>
              <w:rPr>
                <w:rFonts w:cs="Times New Roman"/>
                <w:spacing w:val="-4"/>
                <w:sz w:val="14"/>
                <w:szCs w:val="14"/>
              </w:rPr>
            </w:pPr>
            <w:r w:rsidRPr="00906108">
              <w:rPr>
                <w:rFonts w:cs="Times New Roman"/>
                <w:sz w:val="13"/>
                <w:szCs w:val="13"/>
              </w:rPr>
              <w:t>Joint directors</w:t>
            </w:r>
          </w:p>
        </w:tc>
        <w:tc>
          <w:tcPr>
            <w:tcW w:w="611" w:type="dxa"/>
            <w:gridSpan w:val="2"/>
          </w:tcPr>
          <w:p w14:paraId="2673414F" w14:textId="77777777" w:rsidR="00891E01" w:rsidRPr="00906108" w:rsidRDefault="00891E01" w:rsidP="00891E01">
            <w:pPr>
              <w:jc w:val="center"/>
              <w:rPr>
                <w:rFonts w:cs="Times New Roman"/>
                <w:spacing w:val="-4"/>
                <w:sz w:val="14"/>
                <w:szCs w:val="14"/>
              </w:rPr>
            </w:pPr>
          </w:p>
        </w:tc>
        <w:tc>
          <w:tcPr>
            <w:tcW w:w="1169" w:type="dxa"/>
          </w:tcPr>
          <w:p w14:paraId="2E9D33EA" w14:textId="77777777" w:rsidR="00891E01" w:rsidRPr="00906108" w:rsidRDefault="00891E01" w:rsidP="00891E01">
            <w:pPr>
              <w:jc w:val="center"/>
              <w:rPr>
                <w:rFonts w:cs="Times New Roman"/>
                <w:spacing w:val="-4"/>
                <w:sz w:val="14"/>
                <w:szCs w:val="14"/>
              </w:rPr>
            </w:pPr>
          </w:p>
        </w:tc>
        <w:tc>
          <w:tcPr>
            <w:tcW w:w="883" w:type="dxa"/>
            <w:vAlign w:val="bottom"/>
          </w:tcPr>
          <w:p w14:paraId="5FDD6508" w14:textId="77777777" w:rsidR="00891E01" w:rsidRPr="00906108" w:rsidRDefault="00891E01" w:rsidP="00891E01">
            <w:pPr>
              <w:ind w:right="65"/>
              <w:jc w:val="center"/>
              <w:rPr>
                <w:rFonts w:cs="Times New Roman"/>
                <w:sz w:val="14"/>
                <w:szCs w:val="14"/>
              </w:rPr>
            </w:pPr>
          </w:p>
        </w:tc>
        <w:tc>
          <w:tcPr>
            <w:tcW w:w="91" w:type="dxa"/>
          </w:tcPr>
          <w:p w14:paraId="4B79D99E" w14:textId="77777777" w:rsidR="00891E01" w:rsidRPr="00906108" w:rsidRDefault="00891E01" w:rsidP="00891E01">
            <w:pPr>
              <w:tabs>
                <w:tab w:val="decimal" w:pos="1420"/>
              </w:tabs>
              <w:ind w:right="65"/>
              <w:rPr>
                <w:rFonts w:cs="Times New Roman"/>
                <w:sz w:val="14"/>
                <w:szCs w:val="14"/>
              </w:rPr>
            </w:pPr>
          </w:p>
        </w:tc>
        <w:tc>
          <w:tcPr>
            <w:tcW w:w="901" w:type="dxa"/>
            <w:vAlign w:val="bottom"/>
          </w:tcPr>
          <w:p w14:paraId="1C9E69F4" w14:textId="77777777" w:rsidR="00891E01" w:rsidRPr="00906108" w:rsidRDefault="00891E01" w:rsidP="00891E01">
            <w:pPr>
              <w:ind w:right="80"/>
              <w:jc w:val="center"/>
              <w:rPr>
                <w:rFonts w:cs="Times New Roman"/>
                <w:sz w:val="14"/>
                <w:szCs w:val="14"/>
              </w:rPr>
            </w:pPr>
          </w:p>
        </w:tc>
        <w:tc>
          <w:tcPr>
            <w:tcW w:w="107" w:type="dxa"/>
          </w:tcPr>
          <w:p w14:paraId="04536A2B" w14:textId="77777777" w:rsidR="00891E01" w:rsidRPr="00906108" w:rsidRDefault="00891E01" w:rsidP="00891E01">
            <w:pPr>
              <w:ind w:right="80"/>
              <w:jc w:val="center"/>
              <w:rPr>
                <w:rFonts w:cs="Times New Roman"/>
                <w:sz w:val="14"/>
                <w:szCs w:val="14"/>
              </w:rPr>
            </w:pPr>
          </w:p>
        </w:tc>
        <w:tc>
          <w:tcPr>
            <w:tcW w:w="692" w:type="dxa"/>
            <w:vAlign w:val="bottom"/>
          </w:tcPr>
          <w:p w14:paraId="0F1CB3C3" w14:textId="77777777" w:rsidR="00891E01" w:rsidRPr="00906108" w:rsidRDefault="00891E01" w:rsidP="00891E01">
            <w:pPr>
              <w:ind w:right="80"/>
              <w:jc w:val="center"/>
              <w:rPr>
                <w:rFonts w:cs="Times New Roman"/>
                <w:sz w:val="14"/>
                <w:szCs w:val="14"/>
              </w:rPr>
            </w:pPr>
          </w:p>
        </w:tc>
        <w:tc>
          <w:tcPr>
            <w:tcW w:w="90" w:type="dxa"/>
          </w:tcPr>
          <w:p w14:paraId="5B2905E5" w14:textId="77777777" w:rsidR="00891E01" w:rsidRPr="00906108" w:rsidRDefault="00891E01" w:rsidP="00891E01">
            <w:pPr>
              <w:tabs>
                <w:tab w:val="decimal" w:pos="1420"/>
              </w:tabs>
              <w:ind w:right="65"/>
              <w:rPr>
                <w:rFonts w:cs="Times New Roman"/>
                <w:sz w:val="14"/>
                <w:szCs w:val="14"/>
              </w:rPr>
            </w:pPr>
          </w:p>
        </w:tc>
        <w:tc>
          <w:tcPr>
            <w:tcW w:w="884" w:type="dxa"/>
            <w:vAlign w:val="bottom"/>
          </w:tcPr>
          <w:p w14:paraId="4FD41C06" w14:textId="77777777" w:rsidR="00891E01" w:rsidRPr="00906108" w:rsidRDefault="00891E01" w:rsidP="00891E01">
            <w:pPr>
              <w:ind w:right="-3"/>
              <w:jc w:val="center"/>
              <w:rPr>
                <w:rFonts w:cs="Times New Roman"/>
                <w:sz w:val="14"/>
                <w:szCs w:val="14"/>
              </w:rPr>
            </w:pPr>
          </w:p>
        </w:tc>
        <w:tc>
          <w:tcPr>
            <w:tcW w:w="91" w:type="dxa"/>
          </w:tcPr>
          <w:p w14:paraId="1743F95C" w14:textId="77777777" w:rsidR="00891E01" w:rsidRPr="00906108" w:rsidRDefault="00891E01" w:rsidP="00891E01">
            <w:pPr>
              <w:tabs>
                <w:tab w:val="decimal" w:pos="1420"/>
              </w:tabs>
              <w:ind w:right="65"/>
              <w:rPr>
                <w:rFonts w:cs="Times New Roman"/>
                <w:sz w:val="14"/>
                <w:szCs w:val="14"/>
              </w:rPr>
            </w:pPr>
          </w:p>
        </w:tc>
        <w:tc>
          <w:tcPr>
            <w:tcW w:w="897" w:type="dxa"/>
            <w:vAlign w:val="bottom"/>
          </w:tcPr>
          <w:p w14:paraId="25C1F678" w14:textId="77777777" w:rsidR="00891E01" w:rsidRPr="00906108" w:rsidRDefault="00891E01" w:rsidP="00891E01">
            <w:pPr>
              <w:ind w:right="90"/>
              <w:jc w:val="center"/>
              <w:rPr>
                <w:sz w:val="14"/>
                <w:szCs w:val="14"/>
              </w:rPr>
            </w:pPr>
          </w:p>
        </w:tc>
      </w:tr>
      <w:tr w:rsidR="00906108" w:rsidRPr="00906108" w14:paraId="4A2BC756" w14:textId="77777777" w:rsidTr="00983A62">
        <w:trPr>
          <w:cantSplit/>
        </w:trPr>
        <w:tc>
          <w:tcPr>
            <w:tcW w:w="1890" w:type="dxa"/>
          </w:tcPr>
          <w:p w14:paraId="1D79C1F8" w14:textId="446360F3" w:rsidR="00891E01" w:rsidRPr="00906108" w:rsidRDefault="00891E01" w:rsidP="00891E01">
            <w:pPr>
              <w:ind w:left="155" w:right="-22" w:hanging="5"/>
              <w:rPr>
                <w:rFonts w:cs="Times New Roman"/>
                <w:sz w:val="14"/>
                <w:szCs w:val="14"/>
                <w:cs/>
              </w:rPr>
            </w:pPr>
            <w:r w:rsidRPr="00906108">
              <w:rPr>
                <w:rFonts w:cs="Times New Roman"/>
                <w:sz w:val="13"/>
                <w:szCs w:val="13"/>
              </w:rPr>
              <w:t xml:space="preserve">    Public Company Limited</w:t>
            </w:r>
          </w:p>
        </w:tc>
        <w:tc>
          <w:tcPr>
            <w:tcW w:w="1009" w:type="dxa"/>
            <w:gridSpan w:val="2"/>
          </w:tcPr>
          <w:p w14:paraId="6312FB18" w14:textId="52055AA7" w:rsidR="00891E01" w:rsidRPr="00906108" w:rsidRDefault="00C80D6D" w:rsidP="00891E01">
            <w:pPr>
              <w:jc w:val="center"/>
              <w:rPr>
                <w:rFonts w:cs="Times New Roman"/>
                <w:spacing w:val="-4"/>
                <w:sz w:val="14"/>
                <w:szCs w:val="14"/>
              </w:rPr>
            </w:pPr>
            <w:r w:rsidRPr="00906108">
              <w:rPr>
                <w:rFonts w:cs="Times New Roman"/>
                <w:sz w:val="13"/>
                <w:szCs w:val="13"/>
              </w:rPr>
              <w:t>with the Company</w:t>
            </w:r>
          </w:p>
        </w:tc>
        <w:tc>
          <w:tcPr>
            <w:tcW w:w="611" w:type="dxa"/>
            <w:gridSpan w:val="2"/>
          </w:tcPr>
          <w:p w14:paraId="6A37A3CE" w14:textId="2DBE6602" w:rsidR="00891E01" w:rsidRPr="00906108" w:rsidRDefault="00891E01" w:rsidP="00891E01">
            <w:pPr>
              <w:jc w:val="center"/>
              <w:rPr>
                <w:rFonts w:cs="Times New Roman"/>
                <w:spacing w:val="-4"/>
                <w:sz w:val="14"/>
                <w:szCs w:val="14"/>
              </w:rPr>
            </w:pPr>
            <w:r w:rsidRPr="00906108">
              <w:rPr>
                <w:rFonts w:cs="Times New Roman"/>
                <w:spacing w:val="-4"/>
                <w:sz w:val="14"/>
                <w:szCs w:val="14"/>
              </w:rPr>
              <w:t>5.68</w:t>
            </w:r>
          </w:p>
        </w:tc>
        <w:tc>
          <w:tcPr>
            <w:tcW w:w="1169" w:type="dxa"/>
          </w:tcPr>
          <w:p w14:paraId="7393F8BD" w14:textId="7B06CF4D" w:rsidR="00891E01" w:rsidRPr="00906108" w:rsidRDefault="00891E01" w:rsidP="00891E01">
            <w:pPr>
              <w:jc w:val="center"/>
              <w:rPr>
                <w:rFonts w:cs="Times New Roman"/>
                <w:spacing w:val="-4"/>
                <w:sz w:val="14"/>
                <w:szCs w:val="14"/>
              </w:rPr>
            </w:pPr>
            <w:r w:rsidRPr="00906108">
              <w:rPr>
                <w:rFonts w:cs="Times New Roman"/>
                <w:spacing w:val="-4"/>
                <w:sz w:val="13"/>
                <w:szCs w:val="13"/>
              </w:rPr>
              <w:t>December 18, 2026</w:t>
            </w:r>
          </w:p>
        </w:tc>
        <w:tc>
          <w:tcPr>
            <w:tcW w:w="883" w:type="dxa"/>
            <w:tcBorders>
              <w:bottom w:val="single" w:sz="4" w:space="0" w:color="auto"/>
            </w:tcBorders>
            <w:vAlign w:val="bottom"/>
          </w:tcPr>
          <w:p w14:paraId="0EBA61E0" w14:textId="33437826" w:rsidR="00891E01" w:rsidRPr="00906108" w:rsidRDefault="00891E01" w:rsidP="00891E01">
            <w:pPr>
              <w:ind w:right="65"/>
              <w:jc w:val="center"/>
              <w:rPr>
                <w:rFonts w:cs="Times New Roman"/>
                <w:sz w:val="14"/>
                <w:szCs w:val="14"/>
              </w:rPr>
            </w:pPr>
            <w:r w:rsidRPr="00906108">
              <w:rPr>
                <w:rFonts w:cs="Times New Roman"/>
                <w:sz w:val="14"/>
                <w:szCs w:val="14"/>
              </w:rPr>
              <w:t>-</w:t>
            </w:r>
          </w:p>
        </w:tc>
        <w:tc>
          <w:tcPr>
            <w:tcW w:w="91" w:type="dxa"/>
          </w:tcPr>
          <w:p w14:paraId="1F49818E" w14:textId="77777777" w:rsidR="00891E01" w:rsidRPr="00906108" w:rsidRDefault="00891E01" w:rsidP="00891E01">
            <w:pPr>
              <w:tabs>
                <w:tab w:val="decimal" w:pos="1420"/>
              </w:tabs>
              <w:ind w:right="65"/>
              <w:rPr>
                <w:rFonts w:cs="Times New Roman"/>
                <w:sz w:val="14"/>
                <w:szCs w:val="14"/>
              </w:rPr>
            </w:pPr>
          </w:p>
        </w:tc>
        <w:tc>
          <w:tcPr>
            <w:tcW w:w="901" w:type="dxa"/>
            <w:vAlign w:val="bottom"/>
          </w:tcPr>
          <w:p w14:paraId="61FBDA62" w14:textId="27185F82" w:rsidR="00891E01" w:rsidRPr="00906108" w:rsidRDefault="00891E01" w:rsidP="00891E01">
            <w:pPr>
              <w:ind w:right="80"/>
              <w:jc w:val="center"/>
              <w:rPr>
                <w:rFonts w:cs="Times New Roman"/>
                <w:sz w:val="14"/>
                <w:szCs w:val="14"/>
              </w:rPr>
            </w:pPr>
            <w:r w:rsidRPr="00906108">
              <w:rPr>
                <w:rFonts w:cs="Times New Roman"/>
                <w:sz w:val="13"/>
                <w:szCs w:val="13"/>
              </w:rPr>
              <w:t>-</w:t>
            </w:r>
          </w:p>
        </w:tc>
        <w:tc>
          <w:tcPr>
            <w:tcW w:w="107" w:type="dxa"/>
          </w:tcPr>
          <w:p w14:paraId="15F5CB7A" w14:textId="77777777" w:rsidR="00891E01" w:rsidRPr="00906108" w:rsidRDefault="00891E01" w:rsidP="00891E01">
            <w:pPr>
              <w:ind w:right="80"/>
              <w:jc w:val="center"/>
              <w:rPr>
                <w:rFonts w:cs="Times New Roman"/>
                <w:sz w:val="14"/>
                <w:szCs w:val="14"/>
              </w:rPr>
            </w:pPr>
          </w:p>
        </w:tc>
        <w:tc>
          <w:tcPr>
            <w:tcW w:w="692" w:type="dxa"/>
            <w:vAlign w:val="bottom"/>
          </w:tcPr>
          <w:p w14:paraId="118BD40D" w14:textId="59989E58" w:rsidR="00891E01" w:rsidRPr="00906108" w:rsidRDefault="00891E01" w:rsidP="00891E01">
            <w:pPr>
              <w:ind w:right="-117"/>
              <w:jc w:val="center"/>
              <w:rPr>
                <w:rFonts w:cs="Times New Roman"/>
                <w:sz w:val="14"/>
                <w:szCs w:val="14"/>
              </w:rPr>
            </w:pPr>
            <w:r w:rsidRPr="00906108">
              <w:rPr>
                <w:sz w:val="14"/>
                <w:szCs w:val="14"/>
              </w:rPr>
              <w:t>70,000</w:t>
            </w:r>
          </w:p>
        </w:tc>
        <w:tc>
          <w:tcPr>
            <w:tcW w:w="90" w:type="dxa"/>
          </w:tcPr>
          <w:p w14:paraId="3C52AA33" w14:textId="77777777" w:rsidR="00891E01" w:rsidRPr="00906108" w:rsidRDefault="00891E01" w:rsidP="00891E01">
            <w:pPr>
              <w:tabs>
                <w:tab w:val="decimal" w:pos="1420"/>
              </w:tabs>
              <w:ind w:right="65"/>
              <w:rPr>
                <w:rFonts w:cs="Times New Roman"/>
                <w:sz w:val="14"/>
                <w:szCs w:val="14"/>
              </w:rPr>
            </w:pPr>
          </w:p>
        </w:tc>
        <w:tc>
          <w:tcPr>
            <w:tcW w:w="884" w:type="dxa"/>
            <w:vAlign w:val="bottom"/>
          </w:tcPr>
          <w:p w14:paraId="4A583833" w14:textId="65326FC8" w:rsidR="00891E01" w:rsidRPr="00906108" w:rsidRDefault="00891E01" w:rsidP="00891E01">
            <w:pPr>
              <w:ind w:right="-3"/>
              <w:jc w:val="center"/>
              <w:rPr>
                <w:rFonts w:cs="Times New Roman"/>
                <w:sz w:val="14"/>
                <w:szCs w:val="14"/>
              </w:rPr>
            </w:pPr>
            <w:r w:rsidRPr="00906108">
              <w:rPr>
                <w:rFonts w:cs="Times New Roman"/>
                <w:sz w:val="13"/>
                <w:szCs w:val="13"/>
              </w:rPr>
              <w:t>-</w:t>
            </w:r>
          </w:p>
        </w:tc>
        <w:tc>
          <w:tcPr>
            <w:tcW w:w="91" w:type="dxa"/>
          </w:tcPr>
          <w:p w14:paraId="3570D5EB" w14:textId="77777777" w:rsidR="00891E01" w:rsidRPr="00906108" w:rsidRDefault="00891E01" w:rsidP="00891E01">
            <w:pPr>
              <w:tabs>
                <w:tab w:val="decimal" w:pos="1420"/>
              </w:tabs>
              <w:ind w:right="65"/>
              <w:rPr>
                <w:rFonts w:cs="Times New Roman"/>
                <w:sz w:val="14"/>
                <w:szCs w:val="14"/>
              </w:rPr>
            </w:pPr>
          </w:p>
        </w:tc>
        <w:tc>
          <w:tcPr>
            <w:tcW w:w="897" w:type="dxa"/>
            <w:tcBorders>
              <w:bottom w:val="single" w:sz="4" w:space="0" w:color="auto"/>
            </w:tcBorders>
            <w:vAlign w:val="bottom"/>
          </w:tcPr>
          <w:p w14:paraId="44CB6699" w14:textId="3D405825" w:rsidR="00891E01" w:rsidRPr="00906108" w:rsidRDefault="00891E01" w:rsidP="00891E01">
            <w:pPr>
              <w:ind w:right="-135"/>
              <w:jc w:val="center"/>
              <w:rPr>
                <w:sz w:val="14"/>
                <w:szCs w:val="14"/>
              </w:rPr>
            </w:pPr>
            <w:r w:rsidRPr="00906108">
              <w:rPr>
                <w:sz w:val="14"/>
                <w:szCs w:val="14"/>
              </w:rPr>
              <w:t>70,000</w:t>
            </w:r>
          </w:p>
        </w:tc>
      </w:tr>
      <w:tr w:rsidR="00906108" w:rsidRPr="00906108" w14:paraId="617D6396" w14:textId="77777777" w:rsidTr="00983A62">
        <w:trPr>
          <w:cantSplit/>
        </w:trPr>
        <w:tc>
          <w:tcPr>
            <w:tcW w:w="1890" w:type="dxa"/>
          </w:tcPr>
          <w:p w14:paraId="0408978E" w14:textId="2527C4FF" w:rsidR="00B150A6" w:rsidRPr="00906108" w:rsidRDefault="00B150A6" w:rsidP="00382C92">
            <w:pPr>
              <w:ind w:right="-22"/>
              <w:rPr>
                <w:rFonts w:cstheme="minorBidi"/>
                <w:sz w:val="14"/>
                <w:szCs w:val="14"/>
                <w:cs/>
              </w:rPr>
            </w:pPr>
          </w:p>
        </w:tc>
        <w:tc>
          <w:tcPr>
            <w:tcW w:w="1009" w:type="dxa"/>
            <w:gridSpan w:val="2"/>
          </w:tcPr>
          <w:p w14:paraId="58AAD430" w14:textId="77777777" w:rsidR="00B150A6" w:rsidRPr="00906108" w:rsidRDefault="00B150A6">
            <w:pPr>
              <w:ind w:right="65"/>
              <w:jc w:val="center"/>
              <w:rPr>
                <w:rFonts w:cs="Times New Roman"/>
                <w:sz w:val="14"/>
                <w:szCs w:val="14"/>
              </w:rPr>
            </w:pPr>
          </w:p>
        </w:tc>
        <w:tc>
          <w:tcPr>
            <w:tcW w:w="611" w:type="dxa"/>
            <w:gridSpan w:val="2"/>
          </w:tcPr>
          <w:p w14:paraId="2C9B18B8" w14:textId="77777777" w:rsidR="00B150A6" w:rsidRPr="00906108" w:rsidRDefault="00B150A6">
            <w:pPr>
              <w:ind w:right="65"/>
              <w:jc w:val="center"/>
              <w:rPr>
                <w:rFonts w:cs="Times New Roman"/>
                <w:sz w:val="14"/>
                <w:szCs w:val="14"/>
              </w:rPr>
            </w:pPr>
          </w:p>
        </w:tc>
        <w:tc>
          <w:tcPr>
            <w:tcW w:w="1169" w:type="dxa"/>
          </w:tcPr>
          <w:p w14:paraId="5510182B" w14:textId="77777777" w:rsidR="00B150A6" w:rsidRPr="00906108" w:rsidRDefault="00B150A6">
            <w:pPr>
              <w:ind w:right="90"/>
              <w:jc w:val="right"/>
              <w:rPr>
                <w:rFonts w:cs="Times New Roman"/>
                <w:sz w:val="14"/>
                <w:szCs w:val="14"/>
              </w:rPr>
            </w:pPr>
          </w:p>
        </w:tc>
        <w:tc>
          <w:tcPr>
            <w:tcW w:w="883" w:type="dxa"/>
            <w:tcBorders>
              <w:top w:val="single" w:sz="4" w:space="0" w:color="auto"/>
              <w:bottom w:val="single" w:sz="4" w:space="0" w:color="auto"/>
            </w:tcBorders>
            <w:vAlign w:val="bottom"/>
          </w:tcPr>
          <w:p w14:paraId="657C14D7" w14:textId="77777777" w:rsidR="00B150A6" w:rsidRPr="00906108" w:rsidRDefault="00B150A6">
            <w:pPr>
              <w:ind w:right="65"/>
              <w:jc w:val="center"/>
              <w:rPr>
                <w:rFonts w:cs="Times New Roman"/>
                <w:sz w:val="14"/>
                <w:szCs w:val="14"/>
              </w:rPr>
            </w:pPr>
            <w:r w:rsidRPr="00906108">
              <w:rPr>
                <w:rFonts w:cs="Times New Roman"/>
                <w:sz w:val="14"/>
                <w:szCs w:val="14"/>
              </w:rPr>
              <w:t>-</w:t>
            </w:r>
          </w:p>
        </w:tc>
        <w:tc>
          <w:tcPr>
            <w:tcW w:w="91" w:type="dxa"/>
          </w:tcPr>
          <w:p w14:paraId="64387989" w14:textId="77777777" w:rsidR="00B150A6" w:rsidRPr="00906108" w:rsidRDefault="00B150A6">
            <w:pPr>
              <w:tabs>
                <w:tab w:val="decimal" w:pos="1420"/>
              </w:tabs>
              <w:ind w:right="65"/>
              <w:rPr>
                <w:rFonts w:cs="Times New Roman"/>
                <w:sz w:val="14"/>
                <w:szCs w:val="14"/>
              </w:rPr>
            </w:pPr>
          </w:p>
        </w:tc>
        <w:tc>
          <w:tcPr>
            <w:tcW w:w="901" w:type="dxa"/>
            <w:tcBorders>
              <w:top w:val="single" w:sz="4" w:space="0" w:color="auto"/>
              <w:bottom w:val="single" w:sz="4" w:space="0" w:color="auto"/>
            </w:tcBorders>
            <w:vAlign w:val="bottom"/>
          </w:tcPr>
          <w:p w14:paraId="659B5927" w14:textId="77777777" w:rsidR="00B150A6" w:rsidRPr="00906108" w:rsidRDefault="00B150A6">
            <w:pPr>
              <w:ind w:right="80"/>
              <w:jc w:val="right"/>
              <w:rPr>
                <w:rFonts w:cs="Times New Roman"/>
                <w:sz w:val="14"/>
                <w:szCs w:val="14"/>
              </w:rPr>
            </w:pPr>
            <w:r w:rsidRPr="00906108">
              <w:rPr>
                <w:sz w:val="14"/>
                <w:szCs w:val="14"/>
              </w:rPr>
              <w:t>158</w:t>
            </w:r>
            <w:r w:rsidRPr="00906108">
              <w:rPr>
                <w:rFonts w:cs="Times New Roman"/>
                <w:sz w:val="14"/>
                <w:szCs w:val="14"/>
              </w:rPr>
              <w:t>,</w:t>
            </w:r>
            <w:r w:rsidRPr="00906108">
              <w:rPr>
                <w:sz w:val="14"/>
                <w:szCs w:val="14"/>
              </w:rPr>
              <w:t>500</w:t>
            </w:r>
          </w:p>
        </w:tc>
        <w:tc>
          <w:tcPr>
            <w:tcW w:w="107" w:type="dxa"/>
          </w:tcPr>
          <w:p w14:paraId="13B82BF3" w14:textId="77777777" w:rsidR="00B150A6" w:rsidRPr="00906108" w:rsidRDefault="00B150A6">
            <w:pPr>
              <w:ind w:right="80"/>
              <w:jc w:val="right"/>
              <w:rPr>
                <w:rFonts w:cs="Times New Roman"/>
                <w:sz w:val="14"/>
                <w:szCs w:val="14"/>
              </w:rPr>
            </w:pPr>
          </w:p>
        </w:tc>
        <w:tc>
          <w:tcPr>
            <w:tcW w:w="692" w:type="dxa"/>
            <w:tcBorders>
              <w:top w:val="single" w:sz="4" w:space="0" w:color="auto"/>
              <w:bottom w:val="single" w:sz="4" w:space="0" w:color="auto"/>
            </w:tcBorders>
            <w:vAlign w:val="bottom"/>
          </w:tcPr>
          <w:p w14:paraId="1B7AC9A5" w14:textId="612B73AC" w:rsidR="00B150A6" w:rsidRPr="00906108" w:rsidRDefault="00B150A6">
            <w:pPr>
              <w:ind w:right="80"/>
              <w:jc w:val="right"/>
              <w:rPr>
                <w:rFonts w:cs="Times New Roman"/>
                <w:sz w:val="14"/>
                <w:szCs w:val="14"/>
              </w:rPr>
            </w:pPr>
            <w:r w:rsidRPr="00906108">
              <w:rPr>
                <w:sz w:val="14"/>
                <w:szCs w:val="14"/>
              </w:rPr>
              <w:t>2</w:t>
            </w:r>
            <w:r w:rsidR="00891E01" w:rsidRPr="00906108">
              <w:rPr>
                <w:sz w:val="14"/>
                <w:szCs w:val="14"/>
              </w:rPr>
              <w:t>70</w:t>
            </w:r>
            <w:r w:rsidRPr="00906108">
              <w:rPr>
                <w:rFonts w:cs="Times New Roman"/>
                <w:sz w:val="14"/>
                <w:szCs w:val="14"/>
              </w:rPr>
              <w:t>,</w:t>
            </w:r>
            <w:r w:rsidRPr="00906108">
              <w:rPr>
                <w:sz w:val="14"/>
                <w:szCs w:val="14"/>
              </w:rPr>
              <w:t>000</w:t>
            </w:r>
          </w:p>
        </w:tc>
        <w:tc>
          <w:tcPr>
            <w:tcW w:w="90" w:type="dxa"/>
          </w:tcPr>
          <w:p w14:paraId="5096738A" w14:textId="77777777" w:rsidR="00B150A6" w:rsidRPr="00906108" w:rsidRDefault="00B150A6">
            <w:pPr>
              <w:tabs>
                <w:tab w:val="decimal" w:pos="1420"/>
              </w:tabs>
              <w:ind w:right="65"/>
              <w:rPr>
                <w:rFonts w:cs="Times New Roman"/>
                <w:sz w:val="14"/>
                <w:szCs w:val="14"/>
              </w:rPr>
            </w:pPr>
          </w:p>
        </w:tc>
        <w:tc>
          <w:tcPr>
            <w:tcW w:w="884" w:type="dxa"/>
            <w:tcBorders>
              <w:top w:val="single" w:sz="4" w:space="0" w:color="auto"/>
              <w:bottom w:val="single" w:sz="4" w:space="0" w:color="auto"/>
            </w:tcBorders>
            <w:vAlign w:val="bottom"/>
          </w:tcPr>
          <w:p w14:paraId="36DB629B" w14:textId="77777777" w:rsidR="00B150A6" w:rsidRPr="00906108" w:rsidRDefault="00B150A6">
            <w:pPr>
              <w:tabs>
                <w:tab w:val="decimal" w:pos="641"/>
              </w:tabs>
              <w:rPr>
                <w:rFonts w:cs="Times New Roman"/>
                <w:sz w:val="14"/>
                <w:szCs w:val="14"/>
              </w:rPr>
            </w:pPr>
            <w:r w:rsidRPr="00906108">
              <w:rPr>
                <w:rFonts w:cs="Times New Roman"/>
                <w:sz w:val="14"/>
                <w:szCs w:val="14"/>
              </w:rPr>
              <w:t xml:space="preserve">  (</w:t>
            </w:r>
            <w:r w:rsidRPr="00906108">
              <w:rPr>
                <w:sz w:val="14"/>
                <w:szCs w:val="14"/>
              </w:rPr>
              <w:t>6</w:t>
            </w:r>
            <w:r w:rsidRPr="00906108">
              <w:rPr>
                <w:rFonts w:cs="Times New Roman"/>
                <w:sz w:val="14"/>
                <w:szCs w:val="14"/>
              </w:rPr>
              <w:t>,</w:t>
            </w:r>
            <w:r w:rsidRPr="00906108">
              <w:rPr>
                <w:sz w:val="14"/>
                <w:szCs w:val="14"/>
              </w:rPr>
              <w:t>250</w:t>
            </w:r>
            <w:r w:rsidRPr="00906108">
              <w:rPr>
                <w:rFonts w:cs="Times New Roman"/>
                <w:sz w:val="14"/>
                <w:szCs w:val="14"/>
              </w:rPr>
              <w:t>)</w:t>
            </w:r>
          </w:p>
        </w:tc>
        <w:tc>
          <w:tcPr>
            <w:tcW w:w="91" w:type="dxa"/>
          </w:tcPr>
          <w:p w14:paraId="19629640" w14:textId="77777777" w:rsidR="00B150A6" w:rsidRPr="00906108" w:rsidRDefault="00B150A6">
            <w:pPr>
              <w:tabs>
                <w:tab w:val="decimal" w:pos="1420"/>
              </w:tabs>
              <w:ind w:right="65"/>
              <w:rPr>
                <w:rFonts w:cs="Times New Roman"/>
                <w:sz w:val="14"/>
                <w:szCs w:val="14"/>
              </w:rPr>
            </w:pPr>
          </w:p>
        </w:tc>
        <w:tc>
          <w:tcPr>
            <w:tcW w:w="897" w:type="dxa"/>
            <w:tcBorders>
              <w:top w:val="single" w:sz="4" w:space="0" w:color="auto"/>
              <w:bottom w:val="single" w:sz="4" w:space="0" w:color="auto"/>
            </w:tcBorders>
            <w:vAlign w:val="bottom"/>
          </w:tcPr>
          <w:p w14:paraId="762AC2BA" w14:textId="58EDC6F3" w:rsidR="00B150A6" w:rsidRPr="00906108" w:rsidRDefault="00AE17C8">
            <w:pPr>
              <w:ind w:right="82"/>
              <w:jc w:val="center"/>
              <w:rPr>
                <w:rFonts w:cs="Times New Roman"/>
                <w:sz w:val="14"/>
                <w:szCs w:val="14"/>
              </w:rPr>
            </w:pPr>
            <w:r w:rsidRPr="00906108">
              <w:rPr>
                <w:sz w:val="14"/>
                <w:szCs w:val="14"/>
              </w:rPr>
              <w:t xml:space="preserve">   </w:t>
            </w:r>
            <w:r w:rsidR="000F69EE" w:rsidRPr="00906108">
              <w:rPr>
                <w:sz w:val="14"/>
                <w:szCs w:val="14"/>
              </w:rPr>
              <w:t>422</w:t>
            </w:r>
            <w:r w:rsidR="00B150A6" w:rsidRPr="00906108">
              <w:rPr>
                <w:rFonts w:cs="Times New Roman"/>
                <w:sz w:val="14"/>
                <w:szCs w:val="14"/>
              </w:rPr>
              <w:t>,</w:t>
            </w:r>
            <w:r w:rsidR="00B150A6" w:rsidRPr="00906108">
              <w:rPr>
                <w:sz w:val="14"/>
                <w:szCs w:val="14"/>
              </w:rPr>
              <w:t>250</w:t>
            </w:r>
          </w:p>
        </w:tc>
      </w:tr>
      <w:tr w:rsidR="00906108" w:rsidRPr="00906108" w14:paraId="2E4EEBD2" w14:textId="77777777" w:rsidTr="00983A62">
        <w:trPr>
          <w:cantSplit/>
        </w:trPr>
        <w:tc>
          <w:tcPr>
            <w:tcW w:w="1890" w:type="dxa"/>
          </w:tcPr>
          <w:p w14:paraId="344717C3" w14:textId="39293EF6" w:rsidR="0091258F" w:rsidRPr="00906108" w:rsidRDefault="0091258F" w:rsidP="0091258F">
            <w:pPr>
              <w:ind w:left="155" w:right="-22" w:hanging="5"/>
              <w:rPr>
                <w:rFonts w:cs="Times New Roman"/>
                <w:spacing w:val="-5"/>
                <w:sz w:val="14"/>
                <w:szCs w:val="14"/>
              </w:rPr>
            </w:pPr>
            <w:r w:rsidRPr="00906108">
              <w:rPr>
                <w:rFonts w:cs="Times New Roman"/>
                <w:sz w:val="13"/>
                <w:szCs w:val="13"/>
                <w:u w:val="single"/>
              </w:rPr>
              <w:t>Less</w:t>
            </w:r>
            <w:r w:rsidRPr="00906108">
              <w:rPr>
                <w:rFonts w:cs="Times New Roman"/>
                <w:sz w:val="13"/>
                <w:szCs w:val="13"/>
              </w:rPr>
              <w:t xml:space="preserve"> Current portion</w:t>
            </w:r>
          </w:p>
        </w:tc>
        <w:tc>
          <w:tcPr>
            <w:tcW w:w="1009" w:type="dxa"/>
            <w:gridSpan w:val="2"/>
          </w:tcPr>
          <w:p w14:paraId="266761B1" w14:textId="77777777" w:rsidR="0091258F" w:rsidRPr="00906108" w:rsidRDefault="0091258F" w:rsidP="0091258F">
            <w:pPr>
              <w:ind w:right="65"/>
              <w:jc w:val="center"/>
              <w:rPr>
                <w:rFonts w:cs="Times New Roman"/>
                <w:sz w:val="14"/>
                <w:szCs w:val="14"/>
              </w:rPr>
            </w:pPr>
          </w:p>
        </w:tc>
        <w:tc>
          <w:tcPr>
            <w:tcW w:w="611" w:type="dxa"/>
            <w:gridSpan w:val="2"/>
          </w:tcPr>
          <w:p w14:paraId="671B9293" w14:textId="77777777" w:rsidR="0091258F" w:rsidRPr="00906108" w:rsidRDefault="0091258F" w:rsidP="0091258F">
            <w:pPr>
              <w:ind w:right="65"/>
              <w:jc w:val="center"/>
              <w:rPr>
                <w:rFonts w:cs="Times New Roman"/>
                <w:sz w:val="14"/>
                <w:szCs w:val="14"/>
              </w:rPr>
            </w:pPr>
          </w:p>
        </w:tc>
        <w:tc>
          <w:tcPr>
            <w:tcW w:w="1169" w:type="dxa"/>
          </w:tcPr>
          <w:p w14:paraId="27D2F1FD" w14:textId="77777777" w:rsidR="0091258F" w:rsidRPr="00906108" w:rsidRDefault="0091258F" w:rsidP="0091258F">
            <w:pPr>
              <w:ind w:right="90"/>
              <w:jc w:val="right"/>
              <w:rPr>
                <w:rFonts w:cs="Times New Roman"/>
                <w:sz w:val="14"/>
                <w:szCs w:val="14"/>
              </w:rPr>
            </w:pPr>
          </w:p>
        </w:tc>
        <w:tc>
          <w:tcPr>
            <w:tcW w:w="883" w:type="dxa"/>
            <w:tcBorders>
              <w:top w:val="single" w:sz="4" w:space="0" w:color="auto"/>
              <w:bottom w:val="single" w:sz="4" w:space="0" w:color="auto"/>
            </w:tcBorders>
            <w:vAlign w:val="bottom"/>
          </w:tcPr>
          <w:p w14:paraId="629A2F8E" w14:textId="39A9D044" w:rsidR="0091258F" w:rsidRPr="00906108" w:rsidRDefault="00C17A22" w:rsidP="0091258F">
            <w:pPr>
              <w:ind w:right="65"/>
              <w:jc w:val="center"/>
              <w:rPr>
                <w:rFonts w:cs="Times New Roman"/>
                <w:sz w:val="14"/>
                <w:szCs w:val="14"/>
              </w:rPr>
            </w:pPr>
            <w:r w:rsidRPr="00906108">
              <w:rPr>
                <w:rFonts w:cs="Times New Roman"/>
                <w:sz w:val="14"/>
                <w:szCs w:val="14"/>
              </w:rPr>
              <w:t>-</w:t>
            </w:r>
          </w:p>
        </w:tc>
        <w:tc>
          <w:tcPr>
            <w:tcW w:w="91" w:type="dxa"/>
          </w:tcPr>
          <w:p w14:paraId="501F40B6" w14:textId="77777777" w:rsidR="0091258F" w:rsidRPr="00906108" w:rsidRDefault="0091258F" w:rsidP="0091258F">
            <w:pPr>
              <w:tabs>
                <w:tab w:val="decimal" w:pos="1420"/>
              </w:tabs>
              <w:ind w:right="65"/>
              <w:rPr>
                <w:rFonts w:cs="Times New Roman"/>
                <w:sz w:val="14"/>
                <w:szCs w:val="14"/>
              </w:rPr>
            </w:pPr>
          </w:p>
        </w:tc>
        <w:tc>
          <w:tcPr>
            <w:tcW w:w="901" w:type="dxa"/>
            <w:tcBorders>
              <w:top w:val="single" w:sz="4" w:space="0" w:color="auto"/>
            </w:tcBorders>
            <w:vAlign w:val="bottom"/>
          </w:tcPr>
          <w:p w14:paraId="5A02760F" w14:textId="77777777" w:rsidR="0091258F" w:rsidRPr="00906108" w:rsidRDefault="0091258F" w:rsidP="0091258F">
            <w:pPr>
              <w:ind w:right="80"/>
              <w:jc w:val="right"/>
              <w:rPr>
                <w:sz w:val="14"/>
                <w:szCs w:val="14"/>
              </w:rPr>
            </w:pPr>
          </w:p>
        </w:tc>
        <w:tc>
          <w:tcPr>
            <w:tcW w:w="107" w:type="dxa"/>
          </w:tcPr>
          <w:p w14:paraId="2B780587" w14:textId="77777777" w:rsidR="0091258F" w:rsidRPr="00906108" w:rsidRDefault="0091258F" w:rsidP="0091258F">
            <w:pPr>
              <w:ind w:right="80"/>
              <w:jc w:val="right"/>
              <w:rPr>
                <w:rFonts w:cs="Times New Roman"/>
                <w:sz w:val="14"/>
                <w:szCs w:val="14"/>
              </w:rPr>
            </w:pPr>
          </w:p>
        </w:tc>
        <w:tc>
          <w:tcPr>
            <w:tcW w:w="692" w:type="dxa"/>
            <w:tcBorders>
              <w:top w:val="single" w:sz="4" w:space="0" w:color="auto"/>
            </w:tcBorders>
            <w:vAlign w:val="bottom"/>
          </w:tcPr>
          <w:p w14:paraId="3678CAFC" w14:textId="77777777" w:rsidR="0091258F" w:rsidRPr="00906108" w:rsidRDefault="0091258F" w:rsidP="0091258F">
            <w:pPr>
              <w:ind w:right="80"/>
              <w:jc w:val="right"/>
              <w:rPr>
                <w:sz w:val="14"/>
                <w:szCs w:val="14"/>
              </w:rPr>
            </w:pPr>
          </w:p>
        </w:tc>
        <w:tc>
          <w:tcPr>
            <w:tcW w:w="90" w:type="dxa"/>
          </w:tcPr>
          <w:p w14:paraId="530FEF33" w14:textId="77777777" w:rsidR="0091258F" w:rsidRPr="00906108" w:rsidRDefault="0091258F" w:rsidP="0091258F">
            <w:pPr>
              <w:tabs>
                <w:tab w:val="decimal" w:pos="1420"/>
              </w:tabs>
              <w:ind w:right="65"/>
              <w:rPr>
                <w:rFonts w:cs="Times New Roman"/>
                <w:sz w:val="14"/>
                <w:szCs w:val="14"/>
              </w:rPr>
            </w:pPr>
          </w:p>
        </w:tc>
        <w:tc>
          <w:tcPr>
            <w:tcW w:w="884" w:type="dxa"/>
            <w:tcBorders>
              <w:top w:val="single" w:sz="4" w:space="0" w:color="auto"/>
            </w:tcBorders>
            <w:vAlign w:val="bottom"/>
          </w:tcPr>
          <w:p w14:paraId="25586693" w14:textId="77777777" w:rsidR="0091258F" w:rsidRPr="00906108" w:rsidRDefault="0091258F" w:rsidP="0091258F">
            <w:pPr>
              <w:tabs>
                <w:tab w:val="decimal" w:pos="641"/>
              </w:tabs>
              <w:rPr>
                <w:rFonts w:cs="Times New Roman"/>
                <w:sz w:val="14"/>
                <w:szCs w:val="14"/>
              </w:rPr>
            </w:pPr>
          </w:p>
        </w:tc>
        <w:tc>
          <w:tcPr>
            <w:tcW w:w="91" w:type="dxa"/>
          </w:tcPr>
          <w:p w14:paraId="4B63D038" w14:textId="77777777" w:rsidR="0091258F" w:rsidRPr="00906108" w:rsidRDefault="0091258F" w:rsidP="0091258F">
            <w:pPr>
              <w:tabs>
                <w:tab w:val="decimal" w:pos="1420"/>
              </w:tabs>
              <w:ind w:right="65"/>
              <w:rPr>
                <w:rFonts w:cs="Times New Roman"/>
                <w:sz w:val="14"/>
                <w:szCs w:val="14"/>
              </w:rPr>
            </w:pPr>
          </w:p>
        </w:tc>
        <w:tc>
          <w:tcPr>
            <w:tcW w:w="897" w:type="dxa"/>
            <w:tcBorders>
              <w:top w:val="single" w:sz="4" w:space="0" w:color="auto"/>
              <w:bottom w:val="single" w:sz="4" w:space="0" w:color="auto"/>
            </w:tcBorders>
            <w:vAlign w:val="bottom"/>
          </w:tcPr>
          <w:p w14:paraId="4F37E4BC" w14:textId="262BE102" w:rsidR="0091258F" w:rsidRPr="00906108" w:rsidRDefault="00F56470" w:rsidP="0091258F">
            <w:pPr>
              <w:ind w:right="-46"/>
              <w:jc w:val="center"/>
              <w:rPr>
                <w:sz w:val="14"/>
                <w:szCs w:val="14"/>
              </w:rPr>
            </w:pPr>
            <w:r w:rsidRPr="00906108">
              <w:rPr>
                <w:sz w:val="14"/>
                <w:szCs w:val="14"/>
              </w:rPr>
              <w:t>(35,000)</w:t>
            </w:r>
          </w:p>
        </w:tc>
      </w:tr>
      <w:tr w:rsidR="00906108" w:rsidRPr="00906108" w14:paraId="118378AD" w14:textId="77777777" w:rsidTr="004A2828">
        <w:trPr>
          <w:cantSplit/>
        </w:trPr>
        <w:tc>
          <w:tcPr>
            <w:tcW w:w="1890" w:type="dxa"/>
          </w:tcPr>
          <w:p w14:paraId="08EC6E29" w14:textId="7E612D51" w:rsidR="0091258F" w:rsidRPr="00906108" w:rsidRDefault="0091258F" w:rsidP="0091258F">
            <w:pPr>
              <w:ind w:left="155" w:right="-22" w:hanging="5"/>
              <w:rPr>
                <w:rFonts w:cs="Times New Roman"/>
                <w:spacing w:val="-5"/>
                <w:sz w:val="14"/>
                <w:szCs w:val="14"/>
              </w:rPr>
            </w:pPr>
            <w:r w:rsidRPr="00906108">
              <w:rPr>
                <w:rFonts w:cs="Times New Roman"/>
                <w:sz w:val="13"/>
                <w:szCs w:val="13"/>
              </w:rPr>
              <w:t>Long-term borrowings from</w:t>
            </w:r>
          </w:p>
        </w:tc>
        <w:tc>
          <w:tcPr>
            <w:tcW w:w="1009" w:type="dxa"/>
            <w:gridSpan w:val="2"/>
          </w:tcPr>
          <w:p w14:paraId="714AC347" w14:textId="77777777" w:rsidR="0091258F" w:rsidRPr="00906108" w:rsidRDefault="0091258F" w:rsidP="0091258F">
            <w:pPr>
              <w:ind w:right="65"/>
              <w:jc w:val="center"/>
              <w:rPr>
                <w:rFonts w:cs="Times New Roman"/>
                <w:sz w:val="14"/>
                <w:szCs w:val="14"/>
              </w:rPr>
            </w:pPr>
          </w:p>
        </w:tc>
        <w:tc>
          <w:tcPr>
            <w:tcW w:w="611" w:type="dxa"/>
            <w:gridSpan w:val="2"/>
          </w:tcPr>
          <w:p w14:paraId="5C327753" w14:textId="77777777" w:rsidR="0091258F" w:rsidRPr="00906108" w:rsidRDefault="0091258F" w:rsidP="0091258F">
            <w:pPr>
              <w:ind w:right="65"/>
              <w:jc w:val="center"/>
              <w:rPr>
                <w:rFonts w:cs="Times New Roman"/>
                <w:sz w:val="14"/>
                <w:szCs w:val="14"/>
              </w:rPr>
            </w:pPr>
          </w:p>
        </w:tc>
        <w:tc>
          <w:tcPr>
            <w:tcW w:w="1169" w:type="dxa"/>
          </w:tcPr>
          <w:p w14:paraId="171880CC" w14:textId="77777777" w:rsidR="0091258F" w:rsidRPr="00906108" w:rsidRDefault="0091258F" w:rsidP="0091258F">
            <w:pPr>
              <w:ind w:right="90"/>
              <w:jc w:val="right"/>
              <w:rPr>
                <w:rFonts w:cs="Times New Roman"/>
                <w:sz w:val="14"/>
                <w:szCs w:val="14"/>
              </w:rPr>
            </w:pPr>
          </w:p>
        </w:tc>
        <w:tc>
          <w:tcPr>
            <w:tcW w:w="883" w:type="dxa"/>
            <w:tcBorders>
              <w:top w:val="single" w:sz="4" w:space="0" w:color="auto"/>
            </w:tcBorders>
            <w:vAlign w:val="bottom"/>
          </w:tcPr>
          <w:p w14:paraId="2211DD31" w14:textId="77777777" w:rsidR="0091258F" w:rsidRPr="00906108" w:rsidRDefault="0091258F" w:rsidP="0091258F">
            <w:pPr>
              <w:ind w:right="65"/>
              <w:jc w:val="center"/>
              <w:rPr>
                <w:rFonts w:cs="Times New Roman"/>
                <w:sz w:val="14"/>
                <w:szCs w:val="14"/>
              </w:rPr>
            </w:pPr>
          </w:p>
        </w:tc>
        <w:tc>
          <w:tcPr>
            <w:tcW w:w="91" w:type="dxa"/>
          </w:tcPr>
          <w:p w14:paraId="225F546E" w14:textId="77777777" w:rsidR="0091258F" w:rsidRPr="00906108" w:rsidRDefault="0091258F" w:rsidP="0091258F">
            <w:pPr>
              <w:tabs>
                <w:tab w:val="decimal" w:pos="1420"/>
              </w:tabs>
              <w:ind w:right="65"/>
              <w:rPr>
                <w:rFonts w:cs="Times New Roman"/>
                <w:sz w:val="14"/>
                <w:szCs w:val="14"/>
              </w:rPr>
            </w:pPr>
          </w:p>
        </w:tc>
        <w:tc>
          <w:tcPr>
            <w:tcW w:w="901" w:type="dxa"/>
            <w:vAlign w:val="bottom"/>
          </w:tcPr>
          <w:p w14:paraId="3E36B935" w14:textId="77777777" w:rsidR="0091258F" w:rsidRPr="00906108" w:rsidRDefault="0091258F" w:rsidP="0091258F">
            <w:pPr>
              <w:ind w:right="80"/>
              <w:jc w:val="right"/>
              <w:rPr>
                <w:sz w:val="14"/>
                <w:szCs w:val="14"/>
              </w:rPr>
            </w:pPr>
          </w:p>
        </w:tc>
        <w:tc>
          <w:tcPr>
            <w:tcW w:w="107" w:type="dxa"/>
          </w:tcPr>
          <w:p w14:paraId="546BF766" w14:textId="77777777" w:rsidR="0091258F" w:rsidRPr="00906108" w:rsidRDefault="0091258F" w:rsidP="0091258F">
            <w:pPr>
              <w:ind w:right="80"/>
              <w:jc w:val="right"/>
              <w:rPr>
                <w:rFonts w:cs="Times New Roman"/>
                <w:sz w:val="14"/>
                <w:szCs w:val="14"/>
              </w:rPr>
            </w:pPr>
          </w:p>
        </w:tc>
        <w:tc>
          <w:tcPr>
            <w:tcW w:w="692" w:type="dxa"/>
            <w:vAlign w:val="bottom"/>
          </w:tcPr>
          <w:p w14:paraId="4CFEF964" w14:textId="77777777" w:rsidR="0091258F" w:rsidRPr="00906108" w:rsidRDefault="0091258F" w:rsidP="0091258F">
            <w:pPr>
              <w:ind w:right="80"/>
              <w:jc w:val="right"/>
              <w:rPr>
                <w:sz w:val="14"/>
                <w:szCs w:val="14"/>
              </w:rPr>
            </w:pPr>
          </w:p>
        </w:tc>
        <w:tc>
          <w:tcPr>
            <w:tcW w:w="90" w:type="dxa"/>
          </w:tcPr>
          <w:p w14:paraId="6CB25C66" w14:textId="77777777" w:rsidR="0091258F" w:rsidRPr="00906108" w:rsidRDefault="0091258F" w:rsidP="0091258F">
            <w:pPr>
              <w:tabs>
                <w:tab w:val="decimal" w:pos="1420"/>
              </w:tabs>
              <w:ind w:right="65"/>
              <w:rPr>
                <w:rFonts w:cs="Times New Roman"/>
                <w:sz w:val="14"/>
                <w:szCs w:val="14"/>
              </w:rPr>
            </w:pPr>
          </w:p>
        </w:tc>
        <w:tc>
          <w:tcPr>
            <w:tcW w:w="884" w:type="dxa"/>
            <w:vAlign w:val="bottom"/>
          </w:tcPr>
          <w:p w14:paraId="118FA48D" w14:textId="77777777" w:rsidR="0091258F" w:rsidRPr="00906108" w:rsidRDefault="0091258F" w:rsidP="0091258F">
            <w:pPr>
              <w:tabs>
                <w:tab w:val="decimal" w:pos="641"/>
              </w:tabs>
              <w:rPr>
                <w:rFonts w:cs="Times New Roman"/>
                <w:sz w:val="14"/>
                <w:szCs w:val="14"/>
              </w:rPr>
            </w:pPr>
          </w:p>
        </w:tc>
        <w:tc>
          <w:tcPr>
            <w:tcW w:w="91" w:type="dxa"/>
          </w:tcPr>
          <w:p w14:paraId="4EA8737D" w14:textId="77777777" w:rsidR="0091258F" w:rsidRPr="00906108" w:rsidRDefault="0091258F" w:rsidP="0091258F">
            <w:pPr>
              <w:tabs>
                <w:tab w:val="decimal" w:pos="1420"/>
              </w:tabs>
              <w:ind w:right="65"/>
              <w:rPr>
                <w:rFonts w:cs="Times New Roman"/>
                <w:sz w:val="14"/>
                <w:szCs w:val="14"/>
              </w:rPr>
            </w:pPr>
          </w:p>
        </w:tc>
        <w:tc>
          <w:tcPr>
            <w:tcW w:w="897" w:type="dxa"/>
            <w:tcBorders>
              <w:top w:val="single" w:sz="4" w:space="0" w:color="auto"/>
            </w:tcBorders>
            <w:vAlign w:val="bottom"/>
          </w:tcPr>
          <w:p w14:paraId="2F635A14" w14:textId="77777777" w:rsidR="0091258F" w:rsidRPr="00906108" w:rsidRDefault="0091258F" w:rsidP="0091258F">
            <w:pPr>
              <w:ind w:right="82"/>
              <w:jc w:val="center"/>
              <w:rPr>
                <w:sz w:val="14"/>
                <w:szCs w:val="14"/>
              </w:rPr>
            </w:pPr>
          </w:p>
        </w:tc>
      </w:tr>
      <w:tr w:rsidR="00906108" w:rsidRPr="00906108" w14:paraId="7DEA8A58" w14:textId="77777777" w:rsidTr="004A2828">
        <w:trPr>
          <w:cantSplit/>
        </w:trPr>
        <w:tc>
          <w:tcPr>
            <w:tcW w:w="1890" w:type="dxa"/>
          </w:tcPr>
          <w:p w14:paraId="7F992136" w14:textId="71148757" w:rsidR="0091258F" w:rsidRPr="00906108" w:rsidRDefault="0091258F" w:rsidP="0091258F">
            <w:pPr>
              <w:ind w:left="155" w:right="-22" w:hanging="5"/>
              <w:rPr>
                <w:rFonts w:cs="Times New Roman"/>
                <w:spacing w:val="-5"/>
                <w:sz w:val="14"/>
                <w:szCs w:val="14"/>
              </w:rPr>
            </w:pPr>
            <w:r w:rsidRPr="00906108">
              <w:rPr>
                <w:rFonts w:cs="Times New Roman"/>
                <w:sz w:val="13"/>
                <w:szCs w:val="13"/>
              </w:rPr>
              <w:t xml:space="preserve">   related person and related</w:t>
            </w:r>
          </w:p>
        </w:tc>
        <w:tc>
          <w:tcPr>
            <w:tcW w:w="1009" w:type="dxa"/>
            <w:gridSpan w:val="2"/>
          </w:tcPr>
          <w:p w14:paraId="309C2395" w14:textId="77777777" w:rsidR="0091258F" w:rsidRPr="00906108" w:rsidRDefault="0091258F" w:rsidP="0091258F">
            <w:pPr>
              <w:ind w:right="65"/>
              <w:jc w:val="center"/>
              <w:rPr>
                <w:rFonts w:cs="Times New Roman"/>
                <w:sz w:val="14"/>
                <w:szCs w:val="14"/>
              </w:rPr>
            </w:pPr>
          </w:p>
        </w:tc>
        <w:tc>
          <w:tcPr>
            <w:tcW w:w="611" w:type="dxa"/>
            <w:gridSpan w:val="2"/>
          </w:tcPr>
          <w:p w14:paraId="710DD47B" w14:textId="77777777" w:rsidR="0091258F" w:rsidRPr="00906108" w:rsidRDefault="0091258F" w:rsidP="0091258F">
            <w:pPr>
              <w:ind w:right="65"/>
              <w:jc w:val="center"/>
              <w:rPr>
                <w:rFonts w:cs="Times New Roman"/>
                <w:sz w:val="14"/>
                <w:szCs w:val="14"/>
              </w:rPr>
            </w:pPr>
          </w:p>
        </w:tc>
        <w:tc>
          <w:tcPr>
            <w:tcW w:w="1169" w:type="dxa"/>
          </w:tcPr>
          <w:p w14:paraId="3A9D6C38" w14:textId="77777777" w:rsidR="0091258F" w:rsidRPr="00906108" w:rsidRDefault="0091258F" w:rsidP="0091258F">
            <w:pPr>
              <w:ind w:right="90"/>
              <w:jc w:val="right"/>
              <w:rPr>
                <w:rFonts w:cs="Times New Roman"/>
                <w:sz w:val="14"/>
                <w:szCs w:val="14"/>
              </w:rPr>
            </w:pPr>
          </w:p>
        </w:tc>
        <w:tc>
          <w:tcPr>
            <w:tcW w:w="883" w:type="dxa"/>
            <w:vAlign w:val="bottom"/>
          </w:tcPr>
          <w:p w14:paraId="444D6BCC" w14:textId="77777777" w:rsidR="0091258F" w:rsidRPr="00906108" w:rsidRDefault="0091258F" w:rsidP="0091258F">
            <w:pPr>
              <w:ind w:right="65"/>
              <w:jc w:val="center"/>
              <w:rPr>
                <w:rFonts w:cs="Times New Roman"/>
                <w:sz w:val="14"/>
                <w:szCs w:val="14"/>
              </w:rPr>
            </w:pPr>
          </w:p>
        </w:tc>
        <w:tc>
          <w:tcPr>
            <w:tcW w:w="91" w:type="dxa"/>
          </w:tcPr>
          <w:p w14:paraId="692D4793" w14:textId="77777777" w:rsidR="0091258F" w:rsidRPr="00906108" w:rsidRDefault="0091258F" w:rsidP="0091258F">
            <w:pPr>
              <w:tabs>
                <w:tab w:val="decimal" w:pos="1420"/>
              </w:tabs>
              <w:ind w:right="65"/>
              <w:rPr>
                <w:rFonts w:cs="Times New Roman"/>
                <w:sz w:val="14"/>
                <w:szCs w:val="14"/>
              </w:rPr>
            </w:pPr>
          </w:p>
        </w:tc>
        <w:tc>
          <w:tcPr>
            <w:tcW w:w="901" w:type="dxa"/>
            <w:vAlign w:val="bottom"/>
          </w:tcPr>
          <w:p w14:paraId="091FC3C6" w14:textId="77777777" w:rsidR="0091258F" w:rsidRPr="00906108" w:rsidRDefault="0091258F" w:rsidP="0091258F">
            <w:pPr>
              <w:ind w:right="80"/>
              <w:jc w:val="right"/>
              <w:rPr>
                <w:sz w:val="14"/>
                <w:szCs w:val="14"/>
              </w:rPr>
            </w:pPr>
          </w:p>
        </w:tc>
        <w:tc>
          <w:tcPr>
            <w:tcW w:w="107" w:type="dxa"/>
          </w:tcPr>
          <w:p w14:paraId="22A62F97" w14:textId="77777777" w:rsidR="0091258F" w:rsidRPr="00906108" w:rsidRDefault="0091258F" w:rsidP="0091258F">
            <w:pPr>
              <w:ind w:right="80"/>
              <w:jc w:val="right"/>
              <w:rPr>
                <w:rFonts w:cs="Times New Roman"/>
                <w:sz w:val="14"/>
                <w:szCs w:val="14"/>
              </w:rPr>
            </w:pPr>
          </w:p>
        </w:tc>
        <w:tc>
          <w:tcPr>
            <w:tcW w:w="692" w:type="dxa"/>
            <w:vAlign w:val="bottom"/>
          </w:tcPr>
          <w:p w14:paraId="5C7C7138" w14:textId="77777777" w:rsidR="0091258F" w:rsidRPr="00906108" w:rsidRDefault="0091258F" w:rsidP="0091258F">
            <w:pPr>
              <w:ind w:right="80"/>
              <w:jc w:val="right"/>
              <w:rPr>
                <w:sz w:val="14"/>
                <w:szCs w:val="14"/>
              </w:rPr>
            </w:pPr>
          </w:p>
        </w:tc>
        <w:tc>
          <w:tcPr>
            <w:tcW w:w="90" w:type="dxa"/>
          </w:tcPr>
          <w:p w14:paraId="2D10687B" w14:textId="77777777" w:rsidR="0091258F" w:rsidRPr="00906108" w:rsidRDefault="0091258F" w:rsidP="0091258F">
            <w:pPr>
              <w:tabs>
                <w:tab w:val="decimal" w:pos="1420"/>
              </w:tabs>
              <w:ind w:right="65"/>
              <w:rPr>
                <w:rFonts w:cs="Times New Roman"/>
                <w:sz w:val="14"/>
                <w:szCs w:val="14"/>
              </w:rPr>
            </w:pPr>
          </w:p>
        </w:tc>
        <w:tc>
          <w:tcPr>
            <w:tcW w:w="884" w:type="dxa"/>
            <w:vAlign w:val="bottom"/>
          </w:tcPr>
          <w:p w14:paraId="6985092D" w14:textId="77777777" w:rsidR="0091258F" w:rsidRPr="00906108" w:rsidRDefault="0091258F" w:rsidP="0091258F">
            <w:pPr>
              <w:tabs>
                <w:tab w:val="decimal" w:pos="641"/>
              </w:tabs>
              <w:rPr>
                <w:rFonts w:cs="Times New Roman"/>
                <w:sz w:val="14"/>
                <w:szCs w:val="14"/>
              </w:rPr>
            </w:pPr>
          </w:p>
        </w:tc>
        <w:tc>
          <w:tcPr>
            <w:tcW w:w="91" w:type="dxa"/>
          </w:tcPr>
          <w:p w14:paraId="2FBE0307" w14:textId="77777777" w:rsidR="0091258F" w:rsidRPr="00906108" w:rsidRDefault="0091258F" w:rsidP="0091258F">
            <w:pPr>
              <w:tabs>
                <w:tab w:val="decimal" w:pos="1420"/>
              </w:tabs>
              <w:ind w:right="65"/>
              <w:rPr>
                <w:rFonts w:cs="Times New Roman"/>
                <w:sz w:val="14"/>
                <w:szCs w:val="14"/>
              </w:rPr>
            </w:pPr>
          </w:p>
        </w:tc>
        <w:tc>
          <w:tcPr>
            <w:tcW w:w="897" w:type="dxa"/>
            <w:vAlign w:val="bottom"/>
          </w:tcPr>
          <w:p w14:paraId="2786EACD" w14:textId="77777777" w:rsidR="0091258F" w:rsidRPr="00906108" w:rsidRDefault="0091258F" w:rsidP="0091258F">
            <w:pPr>
              <w:ind w:right="82"/>
              <w:jc w:val="center"/>
              <w:rPr>
                <w:sz w:val="14"/>
                <w:szCs w:val="14"/>
              </w:rPr>
            </w:pPr>
          </w:p>
        </w:tc>
      </w:tr>
      <w:tr w:rsidR="00906108" w:rsidRPr="00906108" w14:paraId="27B65D6D" w14:textId="77777777" w:rsidTr="004A2828">
        <w:trPr>
          <w:cantSplit/>
        </w:trPr>
        <w:tc>
          <w:tcPr>
            <w:tcW w:w="1890" w:type="dxa"/>
          </w:tcPr>
          <w:p w14:paraId="6F1E6FB0" w14:textId="3B990BD1" w:rsidR="0091258F" w:rsidRPr="00906108" w:rsidRDefault="0091258F" w:rsidP="0091258F">
            <w:pPr>
              <w:ind w:left="155" w:right="-22" w:hanging="5"/>
              <w:rPr>
                <w:rFonts w:cs="Times New Roman"/>
                <w:spacing w:val="-5"/>
                <w:sz w:val="14"/>
                <w:szCs w:val="14"/>
              </w:rPr>
            </w:pPr>
            <w:r w:rsidRPr="00906108">
              <w:rPr>
                <w:rFonts w:cs="Times New Roman"/>
                <w:sz w:val="13"/>
                <w:szCs w:val="13"/>
              </w:rPr>
              <w:t xml:space="preserve">   companies</w:t>
            </w:r>
          </w:p>
        </w:tc>
        <w:tc>
          <w:tcPr>
            <w:tcW w:w="1009" w:type="dxa"/>
            <w:gridSpan w:val="2"/>
          </w:tcPr>
          <w:p w14:paraId="7DAFAF64" w14:textId="77777777" w:rsidR="0091258F" w:rsidRPr="00906108" w:rsidRDefault="0091258F" w:rsidP="0091258F">
            <w:pPr>
              <w:ind w:right="65"/>
              <w:jc w:val="center"/>
              <w:rPr>
                <w:rFonts w:cs="Times New Roman"/>
                <w:sz w:val="14"/>
                <w:szCs w:val="14"/>
              </w:rPr>
            </w:pPr>
          </w:p>
        </w:tc>
        <w:tc>
          <w:tcPr>
            <w:tcW w:w="611" w:type="dxa"/>
            <w:gridSpan w:val="2"/>
          </w:tcPr>
          <w:p w14:paraId="57E8844A" w14:textId="77777777" w:rsidR="0091258F" w:rsidRPr="00906108" w:rsidRDefault="0091258F" w:rsidP="0091258F">
            <w:pPr>
              <w:ind w:right="65"/>
              <w:jc w:val="center"/>
              <w:rPr>
                <w:rFonts w:cs="Times New Roman"/>
                <w:sz w:val="14"/>
                <w:szCs w:val="14"/>
              </w:rPr>
            </w:pPr>
          </w:p>
        </w:tc>
        <w:tc>
          <w:tcPr>
            <w:tcW w:w="1169" w:type="dxa"/>
          </w:tcPr>
          <w:p w14:paraId="0E27F98E" w14:textId="77777777" w:rsidR="0091258F" w:rsidRPr="00906108" w:rsidRDefault="0091258F" w:rsidP="0091258F">
            <w:pPr>
              <w:ind w:right="90"/>
              <w:jc w:val="right"/>
              <w:rPr>
                <w:rFonts w:cs="Times New Roman"/>
                <w:sz w:val="14"/>
                <w:szCs w:val="14"/>
              </w:rPr>
            </w:pPr>
          </w:p>
        </w:tc>
        <w:tc>
          <w:tcPr>
            <w:tcW w:w="883" w:type="dxa"/>
            <w:tcBorders>
              <w:bottom w:val="double" w:sz="4" w:space="0" w:color="auto"/>
            </w:tcBorders>
            <w:vAlign w:val="bottom"/>
          </w:tcPr>
          <w:p w14:paraId="2E9D7AED" w14:textId="42A7A45C" w:rsidR="0091258F" w:rsidRPr="00906108" w:rsidRDefault="00C17A22" w:rsidP="0091258F">
            <w:pPr>
              <w:ind w:right="65"/>
              <w:jc w:val="center"/>
              <w:rPr>
                <w:rFonts w:cs="Times New Roman"/>
                <w:sz w:val="14"/>
                <w:szCs w:val="14"/>
              </w:rPr>
            </w:pPr>
            <w:r w:rsidRPr="00906108">
              <w:rPr>
                <w:rFonts w:cs="Times New Roman"/>
                <w:sz w:val="14"/>
                <w:szCs w:val="14"/>
              </w:rPr>
              <w:t>-</w:t>
            </w:r>
          </w:p>
        </w:tc>
        <w:tc>
          <w:tcPr>
            <w:tcW w:w="91" w:type="dxa"/>
          </w:tcPr>
          <w:p w14:paraId="6A81B4BB" w14:textId="77777777" w:rsidR="0091258F" w:rsidRPr="00906108" w:rsidRDefault="0091258F" w:rsidP="0091258F">
            <w:pPr>
              <w:tabs>
                <w:tab w:val="decimal" w:pos="1420"/>
              </w:tabs>
              <w:ind w:right="65"/>
              <w:rPr>
                <w:rFonts w:cs="Times New Roman"/>
                <w:sz w:val="14"/>
                <w:szCs w:val="14"/>
              </w:rPr>
            </w:pPr>
          </w:p>
        </w:tc>
        <w:tc>
          <w:tcPr>
            <w:tcW w:w="901" w:type="dxa"/>
            <w:vAlign w:val="bottom"/>
          </w:tcPr>
          <w:p w14:paraId="0CFF5396" w14:textId="77777777" w:rsidR="0091258F" w:rsidRPr="00906108" w:rsidRDefault="0091258F" w:rsidP="0091258F">
            <w:pPr>
              <w:ind w:right="80"/>
              <w:jc w:val="right"/>
              <w:rPr>
                <w:sz w:val="14"/>
                <w:szCs w:val="14"/>
              </w:rPr>
            </w:pPr>
          </w:p>
        </w:tc>
        <w:tc>
          <w:tcPr>
            <w:tcW w:w="107" w:type="dxa"/>
          </w:tcPr>
          <w:p w14:paraId="3A365950" w14:textId="77777777" w:rsidR="0091258F" w:rsidRPr="00906108" w:rsidRDefault="0091258F" w:rsidP="0091258F">
            <w:pPr>
              <w:ind w:right="80"/>
              <w:jc w:val="right"/>
              <w:rPr>
                <w:rFonts w:cs="Times New Roman"/>
                <w:sz w:val="14"/>
                <w:szCs w:val="14"/>
              </w:rPr>
            </w:pPr>
          </w:p>
        </w:tc>
        <w:tc>
          <w:tcPr>
            <w:tcW w:w="692" w:type="dxa"/>
            <w:vAlign w:val="bottom"/>
          </w:tcPr>
          <w:p w14:paraId="520D3844" w14:textId="77777777" w:rsidR="0091258F" w:rsidRPr="00906108" w:rsidRDefault="0091258F" w:rsidP="0091258F">
            <w:pPr>
              <w:ind w:right="80"/>
              <w:jc w:val="right"/>
              <w:rPr>
                <w:sz w:val="14"/>
                <w:szCs w:val="14"/>
              </w:rPr>
            </w:pPr>
          </w:p>
        </w:tc>
        <w:tc>
          <w:tcPr>
            <w:tcW w:w="90" w:type="dxa"/>
          </w:tcPr>
          <w:p w14:paraId="60345940" w14:textId="77777777" w:rsidR="0091258F" w:rsidRPr="00906108" w:rsidRDefault="0091258F" w:rsidP="0091258F">
            <w:pPr>
              <w:tabs>
                <w:tab w:val="decimal" w:pos="1420"/>
              </w:tabs>
              <w:ind w:right="65"/>
              <w:rPr>
                <w:rFonts w:cs="Times New Roman"/>
                <w:sz w:val="14"/>
                <w:szCs w:val="14"/>
              </w:rPr>
            </w:pPr>
          </w:p>
        </w:tc>
        <w:tc>
          <w:tcPr>
            <w:tcW w:w="884" w:type="dxa"/>
            <w:vAlign w:val="bottom"/>
          </w:tcPr>
          <w:p w14:paraId="5350D034" w14:textId="77777777" w:rsidR="0091258F" w:rsidRPr="00906108" w:rsidRDefault="0091258F" w:rsidP="0091258F">
            <w:pPr>
              <w:tabs>
                <w:tab w:val="decimal" w:pos="641"/>
              </w:tabs>
              <w:rPr>
                <w:rFonts w:cs="Times New Roman"/>
                <w:sz w:val="14"/>
                <w:szCs w:val="14"/>
              </w:rPr>
            </w:pPr>
          </w:p>
        </w:tc>
        <w:tc>
          <w:tcPr>
            <w:tcW w:w="91" w:type="dxa"/>
          </w:tcPr>
          <w:p w14:paraId="5E504091" w14:textId="77777777" w:rsidR="0091258F" w:rsidRPr="00906108" w:rsidRDefault="0091258F" w:rsidP="0091258F">
            <w:pPr>
              <w:tabs>
                <w:tab w:val="decimal" w:pos="1420"/>
              </w:tabs>
              <w:ind w:right="65"/>
              <w:rPr>
                <w:rFonts w:cs="Times New Roman"/>
                <w:sz w:val="14"/>
                <w:szCs w:val="14"/>
              </w:rPr>
            </w:pPr>
          </w:p>
        </w:tc>
        <w:tc>
          <w:tcPr>
            <w:tcW w:w="897" w:type="dxa"/>
            <w:tcBorders>
              <w:bottom w:val="double" w:sz="4" w:space="0" w:color="auto"/>
            </w:tcBorders>
            <w:vAlign w:val="bottom"/>
          </w:tcPr>
          <w:p w14:paraId="47C9E72C" w14:textId="56EF9BB1" w:rsidR="0091258F" w:rsidRPr="00906108" w:rsidRDefault="00F56470" w:rsidP="00F56470">
            <w:pPr>
              <w:ind w:right="-46"/>
              <w:jc w:val="center"/>
              <w:rPr>
                <w:sz w:val="14"/>
                <w:szCs w:val="14"/>
              </w:rPr>
            </w:pPr>
            <w:r w:rsidRPr="00906108">
              <w:rPr>
                <w:sz w:val="14"/>
                <w:szCs w:val="14"/>
              </w:rPr>
              <w:t>387,250</w:t>
            </w:r>
          </w:p>
        </w:tc>
      </w:tr>
    </w:tbl>
    <w:p w14:paraId="491099B1" w14:textId="06282358" w:rsidR="00B150A6" w:rsidRPr="00906108" w:rsidRDefault="00AE17C8" w:rsidP="00AE17C8">
      <w:pPr>
        <w:tabs>
          <w:tab w:val="left" w:pos="1440"/>
          <w:tab w:val="left" w:pos="2880"/>
        </w:tabs>
        <w:spacing w:before="240"/>
        <w:ind w:left="605" w:right="-302"/>
        <w:jc w:val="right"/>
        <w:rPr>
          <w:rFonts w:cs="Times New Roman"/>
          <w:b/>
          <w:bCs/>
          <w:spacing w:val="-4"/>
          <w:sz w:val="14"/>
          <w:szCs w:val="14"/>
        </w:rPr>
      </w:pPr>
      <w:proofErr w:type="gramStart"/>
      <w:r w:rsidRPr="00906108">
        <w:rPr>
          <w:rFonts w:cs="Times New Roman"/>
          <w:b/>
          <w:bCs/>
          <w:spacing w:val="-4"/>
          <w:sz w:val="14"/>
          <w:szCs w:val="14"/>
        </w:rPr>
        <w:t xml:space="preserve">Unit </w:t>
      </w:r>
      <w:r w:rsidRPr="00906108">
        <w:rPr>
          <w:rFonts w:cs="Times New Roman"/>
          <w:b/>
          <w:bCs/>
          <w:spacing w:val="-4"/>
          <w:sz w:val="14"/>
          <w:szCs w:val="14"/>
          <w:cs/>
        </w:rPr>
        <w:t>:</w:t>
      </w:r>
      <w:proofErr w:type="gramEnd"/>
      <w:r w:rsidRPr="00906108">
        <w:rPr>
          <w:rFonts w:cs="Times New Roman"/>
          <w:b/>
          <w:bCs/>
          <w:spacing w:val="-4"/>
          <w:sz w:val="14"/>
          <w:szCs w:val="14"/>
          <w:cs/>
        </w:rPr>
        <w:t xml:space="preserve"> </w:t>
      </w:r>
      <w:r w:rsidRPr="00906108">
        <w:rPr>
          <w:rFonts w:cs="Times New Roman"/>
          <w:b/>
          <w:bCs/>
          <w:spacing w:val="-4"/>
          <w:sz w:val="14"/>
          <w:szCs w:val="14"/>
        </w:rPr>
        <w:t>Thousand Baht</w:t>
      </w:r>
    </w:p>
    <w:tbl>
      <w:tblPr>
        <w:tblW w:w="9405" w:type="dxa"/>
        <w:tblInd w:w="720" w:type="dxa"/>
        <w:tblLayout w:type="fixed"/>
        <w:tblCellMar>
          <w:left w:w="0" w:type="dxa"/>
          <w:right w:w="0" w:type="dxa"/>
        </w:tblCellMar>
        <w:tblLook w:val="0000" w:firstRow="0" w:lastRow="0" w:firstColumn="0" w:lastColumn="0" w:noHBand="0" w:noVBand="0"/>
      </w:tblPr>
      <w:tblGrid>
        <w:gridCol w:w="1890"/>
        <w:gridCol w:w="692"/>
        <w:gridCol w:w="317"/>
        <w:gridCol w:w="551"/>
        <w:gridCol w:w="150"/>
        <w:gridCol w:w="1169"/>
        <w:gridCol w:w="883"/>
        <w:gridCol w:w="91"/>
        <w:gridCol w:w="901"/>
        <w:gridCol w:w="107"/>
        <w:gridCol w:w="692"/>
        <w:gridCol w:w="90"/>
        <w:gridCol w:w="884"/>
        <w:gridCol w:w="91"/>
        <w:gridCol w:w="897"/>
      </w:tblGrid>
      <w:tr w:rsidR="00906108" w:rsidRPr="00906108" w14:paraId="706D2DCF" w14:textId="77777777" w:rsidTr="00CE107C">
        <w:trPr>
          <w:cantSplit/>
        </w:trPr>
        <w:tc>
          <w:tcPr>
            <w:tcW w:w="1890" w:type="dxa"/>
          </w:tcPr>
          <w:p w14:paraId="626DA6B5" w14:textId="77777777" w:rsidR="00AE17C8" w:rsidRPr="00906108" w:rsidRDefault="00AE17C8">
            <w:pPr>
              <w:ind w:right="65"/>
              <w:jc w:val="center"/>
              <w:rPr>
                <w:rFonts w:cs="Times New Roman"/>
                <w:b/>
                <w:bCs/>
                <w:sz w:val="14"/>
                <w:szCs w:val="14"/>
                <w:cs/>
              </w:rPr>
            </w:pPr>
          </w:p>
        </w:tc>
        <w:tc>
          <w:tcPr>
            <w:tcW w:w="692" w:type="dxa"/>
          </w:tcPr>
          <w:p w14:paraId="23A14C17" w14:textId="77777777" w:rsidR="00AE17C8" w:rsidRPr="00906108" w:rsidRDefault="00AE17C8">
            <w:pPr>
              <w:ind w:right="-13"/>
              <w:jc w:val="center"/>
              <w:rPr>
                <w:rFonts w:cs="Times New Roman"/>
                <w:b/>
                <w:bCs/>
                <w:sz w:val="14"/>
                <w:szCs w:val="14"/>
                <w:cs/>
              </w:rPr>
            </w:pPr>
          </w:p>
        </w:tc>
        <w:tc>
          <w:tcPr>
            <w:tcW w:w="868" w:type="dxa"/>
            <w:gridSpan w:val="2"/>
          </w:tcPr>
          <w:p w14:paraId="7DF0DC21" w14:textId="77777777" w:rsidR="00AE17C8" w:rsidRPr="00906108" w:rsidRDefault="00AE17C8">
            <w:pPr>
              <w:ind w:right="-13"/>
              <w:jc w:val="center"/>
              <w:rPr>
                <w:rFonts w:cs="Times New Roman"/>
                <w:b/>
                <w:bCs/>
                <w:sz w:val="14"/>
                <w:szCs w:val="14"/>
                <w:cs/>
              </w:rPr>
            </w:pPr>
          </w:p>
        </w:tc>
        <w:tc>
          <w:tcPr>
            <w:tcW w:w="5950" w:type="dxa"/>
            <w:gridSpan w:val="11"/>
          </w:tcPr>
          <w:p w14:paraId="1C39CCA9" w14:textId="25A85950" w:rsidR="00AE17C8" w:rsidRPr="00906108" w:rsidRDefault="00AE17C8">
            <w:pPr>
              <w:ind w:right="-13"/>
              <w:jc w:val="center"/>
              <w:rPr>
                <w:rFonts w:cs="Times New Roman"/>
                <w:b/>
                <w:bCs/>
                <w:sz w:val="14"/>
                <w:szCs w:val="14"/>
                <w:cs/>
              </w:rPr>
            </w:pPr>
            <w:r w:rsidRPr="00906108">
              <w:rPr>
                <w:rFonts w:cs="Times New Roman"/>
                <w:b/>
                <w:bCs/>
                <w:spacing w:val="-4"/>
                <w:sz w:val="14"/>
                <w:szCs w:val="14"/>
              </w:rPr>
              <w:t>Separate</w:t>
            </w:r>
            <w:r w:rsidRPr="00906108">
              <w:rPr>
                <w:rFonts w:cs="Times New Roman"/>
                <w:b/>
                <w:bCs/>
                <w:spacing w:val="-4"/>
                <w:sz w:val="14"/>
                <w:szCs w:val="14"/>
                <w:cs/>
              </w:rPr>
              <w:t xml:space="preserve"> </w:t>
            </w:r>
            <w:r w:rsidRPr="00906108">
              <w:rPr>
                <w:rFonts w:cs="Times New Roman"/>
                <w:b/>
                <w:bCs/>
                <w:spacing w:val="-4"/>
                <w:sz w:val="14"/>
                <w:szCs w:val="14"/>
              </w:rPr>
              <w:t xml:space="preserve">financial statements </w:t>
            </w:r>
          </w:p>
        </w:tc>
      </w:tr>
      <w:tr w:rsidR="00906108" w:rsidRPr="00906108" w14:paraId="53F95598" w14:textId="77777777" w:rsidTr="00CE107C">
        <w:trPr>
          <w:cantSplit/>
        </w:trPr>
        <w:tc>
          <w:tcPr>
            <w:tcW w:w="1890" w:type="dxa"/>
          </w:tcPr>
          <w:p w14:paraId="278343CE" w14:textId="77777777" w:rsidR="00AE17C8" w:rsidRPr="00906108" w:rsidRDefault="00AE17C8">
            <w:pPr>
              <w:ind w:right="65"/>
              <w:jc w:val="center"/>
              <w:rPr>
                <w:rFonts w:cs="Times New Roman"/>
                <w:b/>
                <w:bCs/>
                <w:sz w:val="14"/>
                <w:szCs w:val="14"/>
                <w:cs/>
              </w:rPr>
            </w:pPr>
          </w:p>
        </w:tc>
        <w:tc>
          <w:tcPr>
            <w:tcW w:w="1009" w:type="dxa"/>
            <w:gridSpan w:val="2"/>
            <w:tcBorders>
              <w:top w:val="single" w:sz="4" w:space="0" w:color="auto"/>
            </w:tcBorders>
          </w:tcPr>
          <w:p w14:paraId="71CCF4FF"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Relationship</w:t>
            </w:r>
          </w:p>
        </w:tc>
        <w:tc>
          <w:tcPr>
            <w:tcW w:w="701" w:type="dxa"/>
            <w:gridSpan w:val="2"/>
            <w:tcBorders>
              <w:top w:val="single" w:sz="4" w:space="0" w:color="auto"/>
            </w:tcBorders>
            <w:vAlign w:val="bottom"/>
          </w:tcPr>
          <w:p w14:paraId="5EDFDF8F" w14:textId="77777777" w:rsidR="00AE17C8" w:rsidRPr="00906108" w:rsidRDefault="00AE17C8">
            <w:pPr>
              <w:ind w:right="-13"/>
              <w:rPr>
                <w:rFonts w:cs="Times New Roman"/>
                <w:b/>
                <w:bCs/>
                <w:sz w:val="14"/>
                <w:szCs w:val="14"/>
              </w:rPr>
            </w:pPr>
            <w:r w:rsidRPr="00906108">
              <w:rPr>
                <w:rFonts w:cs="Times New Roman"/>
                <w:b/>
                <w:bCs/>
                <w:spacing w:val="-4"/>
                <w:sz w:val="14"/>
                <w:szCs w:val="14"/>
              </w:rPr>
              <w:t>Interest rate</w:t>
            </w:r>
          </w:p>
        </w:tc>
        <w:tc>
          <w:tcPr>
            <w:tcW w:w="1169" w:type="dxa"/>
            <w:tcBorders>
              <w:top w:val="single" w:sz="4" w:space="0" w:color="auto"/>
            </w:tcBorders>
          </w:tcPr>
          <w:p w14:paraId="4D9053C7"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Due date</w:t>
            </w:r>
          </w:p>
        </w:tc>
        <w:tc>
          <w:tcPr>
            <w:tcW w:w="883" w:type="dxa"/>
            <w:tcBorders>
              <w:top w:val="single" w:sz="4" w:space="0" w:color="auto"/>
            </w:tcBorders>
            <w:vAlign w:val="bottom"/>
          </w:tcPr>
          <w:p w14:paraId="34EAE989" w14:textId="77777777" w:rsidR="00AE17C8" w:rsidRPr="00906108" w:rsidRDefault="00AE17C8">
            <w:pPr>
              <w:ind w:right="-13"/>
              <w:jc w:val="center"/>
              <w:rPr>
                <w:rFonts w:cs="Times New Roman"/>
                <w:b/>
                <w:bCs/>
                <w:sz w:val="14"/>
                <w:szCs w:val="14"/>
              </w:rPr>
            </w:pPr>
            <w:r w:rsidRPr="00906108">
              <w:rPr>
                <w:rFonts w:cs="Times New Roman"/>
                <w:b/>
                <w:bCs/>
                <w:spacing w:val="-4"/>
                <w:sz w:val="14"/>
                <w:szCs w:val="14"/>
              </w:rPr>
              <w:t>Balance</w:t>
            </w:r>
          </w:p>
        </w:tc>
        <w:tc>
          <w:tcPr>
            <w:tcW w:w="91" w:type="dxa"/>
            <w:tcBorders>
              <w:top w:val="single" w:sz="4" w:space="0" w:color="auto"/>
            </w:tcBorders>
          </w:tcPr>
          <w:p w14:paraId="330E0A5B" w14:textId="77777777" w:rsidR="00AE17C8" w:rsidRPr="00906108" w:rsidRDefault="00AE17C8">
            <w:pPr>
              <w:ind w:left="-108" w:right="-13"/>
              <w:jc w:val="center"/>
              <w:rPr>
                <w:rFonts w:cs="Times New Roman"/>
                <w:b/>
                <w:bCs/>
                <w:sz w:val="14"/>
                <w:szCs w:val="14"/>
                <w:cs/>
              </w:rPr>
            </w:pPr>
          </w:p>
        </w:tc>
        <w:tc>
          <w:tcPr>
            <w:tcW w:w="901" w:type="dxa"/>
            <w:tcBorders>
              <w:top w:val="single" w:sz="4" w:space="0" w:color="auto"/>
            </w:tcBorders>
          </w:tcPr>
          <w:p w14:paraId="3CB019E1" w14:textId="77777777" w:rsidR="00AE17C8" w:rsidRPr="00906108" w:rsidRDefault="00AE17C8">
            <w:pPr>
              <w:ind w:right="-13"/>
              <w:jc w:val="center"/>
              <w:rPr>
                <w:rFonts w:cs="Times New Roman"/>
                <w:b/>
                <w:bCs/>
                <w:sz w:val="14"/>
                <w:szCs w:val="14"/>
                <w:cs/>
              </w:rPr>
            </w:pPr>
            <w:r w:rsidRPr="00906108">
              <w:rPr>
                <w:rFonts w:cs="Times New Roman"/>
                <w:b/>
                <w:bCs/>
                <w:sz w:val="14"/>
                <w:szCs w:val="14"/>
              </w:rPr>
              <w:t>Transfer in</w:t>
            </w:r>
          </w:p>
        </w:tc>
        <w:tc>
          <w:tcPr>
            <w:tcW w:w="107" w:type="dxa"/>
            <w:tcBorders>
              <w:top w:val="single" w:sz="4" w:space="0" w:color="auto"/>
            </w:tcBorders>
          </w:tcPr>
          <w:p w14:paraId="4ADD97E4" w14:textId="77777777" w:rsidR="00AE17C8" w:rsidRPr="00906108" w:rsidRDefault="00AE17C8">
            <w:pPr>
              <w:ind w:right="-13"/>
              <w:jc w:val="center"/>
              <w:rPr>
                <w:rFonts w:cs="Times New Roman"/>
                <w:b/>
                <w:bCs/>
                <w:sz w:val="14"/>
                <w:szCs w:val="14"/>
                <w:cs/>
              </w:rPr>
            </w:pPr>
          </w:p>
        </w:tc>
        <w:tc>
          <w:tcPr>
            <w:tcW w:w="692" w:type="dxa"/>
            <w:tcBorders>
              <w:top w:val="single" w:sz="4" w:space="0" w:color="auto"/>
            </w:tcBorders>
          </w:tcPr>
          <w:p w14:paraId="3218E6C9"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Increase</w:t>
            </w:r>
          </w:p>
        </w:tc>
        <w:tc>
          <w:tcPr>
            <w:tcW w:w="90" w:type="dxa"/>
            <w:tcBorders>
              <w:top w:val="single" w:sz="4" w:space="0" w:color="auto"/>
            </w:tcBorders>
          </w:tcPr>
          <w:p w14:paraId="005A8883" w14:textId="77777777" w:rsidR="00AE17C8" w:rsidRPr="00906108" w:rsidRDefault="00AE17C8">
            <w:pPr>
              <w:ind w:left="-108" w:right="-13"/>
              <w:jc w:val="center"/>
              <w:rPr>
                <w:rFonts w:cs="Times New Roman"/>
                <w:b/>
                <w:bCs/>
                <w:sz w:val="14"/>
                <w:szCs w:val="14"/>
                <w:cs/>
              </w:rPr>
            </w:pPr>
          </w:p>
        </w:tc>
        <w:tc>
          <w:tcPr>
            <w:tcW w:w="884" w:type="dxa"/>
            <w:tcBorders>
              <w:top w:val="single" w:sz="4" w:space="0" w:color="auto"/>
            </w:tcBorders>
          </w:tcPr>
          <w:p w14:paraId="2C33B4C0"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Repaid</w:t>
            </w:r>
          </w:p>
        </w:tc>
        <w:tc>
          <w:tcPr>
            <w:tcW w:w="91" w:type="dxa"/>
            <w:tcBorders>
              <w:top w:val="single" w:sz="4" w:space="0" w:color="auto"/>
            </w:tcBorders>
          </w:tcPr>
          <w:p w14:paraId="56A9F534" w14:textId="77777777" w:rsidR="00AE17C8" w:rsidRPr="00906108" w:rsidRDefault="00AE17C8">
            <w:pPr>
              <w:ind w:left="-108" w:right="-13"/>
              <w:rPr>
                <w:rFonts w:cs="Times New Roman"/>
                <w:b/>
                <w:bCs/>
                <w:sz w:val="14"/>
                <w:szCs w:val="14"/>
                <w:cs/>
              </w:rPr>
            </w:pPr>
          </w:p>
        </w:tc>
        <w:tc>
          <w:tcPr>
            <w:tcW w:w="897" w:type="dxa"/>
            <w:tcBorders>
              <w:top w:val="single" w:sz="4" w:space="0" w:color="auto"/>
            </w:tcBorders>
            <w:vAlign w:val="bottom"/>
          </w:tcPr>
          <w:p w14:paraId="5130B0BE"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Balance</w:t>
            </w:r>
            <w:r w:rsidRPr="00906108">
              <w:rPr>
                <w:rFonts w:cs="Times New Roman"/>
                <w:b/>
                <w:bCs/>
                <w:spacing w:val="-4"/>
                <w:sz w:val="14"/>
                <w:szCs w:val="14"/>
                <w:cs/>
              </w:rPr>
              <w:t xml:space="preserve"> </w:t>
            </w:r>
          </w:p>
        </w:tc>
      </w:tr>
      <w:tr w:rsidR="00906108" w:rsidRPr="00906108" w14:paraId="467FD1A6" w14:textId="77777777" w:rsidTr="00CE107C">
        <w:trPr>
          <w:cantSplit/>
        </w:trPr>
        <w:tc>
          <w:tcPr>
            <w:tcW w:w="1890" w:type="dxa"/>
          </w:tcPr>
          <w:p w14:paraId="1F5589A1" w14:textId="77777777" w:rsidR="00AE17C8" w:rsidRPr="00906108" w:rsidRDefault="00AE17C8">
            <w:pPr>
              <w:ind w:right="65"/>
              <w:jc w:val="center"/>
              <w:rPr>
                <w:rFonts w:cs="Times New Roman"/>
                <w:b/>
                <w:bCs/>
                <w:sz w:val="14"/>
                <w:szCs w:val="14"/>
                <w:cs/>
              </w:rPr>
            </w:pPr>
          </w:p>
        </w:tc>
        <w:tc>
          <w:tcPr>
            <w:tcW w:w="1009" w:type="dxa"/>
            <w:gridSpan w:val="2"/>
          </w:tcPr>
          <w:p w14:paraId="2F8D9E0F" w14:textId="77777777" w:rsidR="00AE17C8" w:rsidRPr="00906108" w:rsidRDefault="00AE17C8">
            <w:pPr>
              <w:ind w:right="65"/>
              <w:jc w:val="center"/>
              <w:rPr>
                <w:rFonts w:cs="Times New Roman"/>
                <w:b/>
                <w:bCs/>
                <w:sz w:val="14"/>
                <w:szCs w:val="14"/>
                <w:cs/>
              </w:rPr>
            </w:pPr>
          </w:p>
        </w:tc>
        <w:tc>
          <w:tcPr>
            <w:tcW w:w="701" w:type="dxa"/>
            <w:gridSpan w:val="2"/>
            <w:vAlign w:val="bottom"/>
          </w:tcPr>
          <w:p w14:paraId="66F5849B"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 p.a.)</w:t>
            </w:r>
          </w:p>
        </w:tc>
        <w:tc>
          <w:tcPr>
            <w:tcW w:w="1169" w:type="dxa"/>
          </w:tcPr>
          <w:p w14:paraId="73ED225F" w14:textId="77777777" w:rsidR="00AE17C8" w:rsidRPr="00906108" w:rsidRDefault="00AE17C8">
            <w:pPr>
              <w:ind w:right="-13"/>
              <w:jc w:val="center"/>
              <w:rPr>
                <w:rFonts w:cs="Times New Roman"/>
                <w:b/>
                <w:bCs/>
                <w:sz w:val="14"/>
                <w:szCs w:val="14"/>
                <w:cs/>
              </w:rPr>
            </w:pPr>
          </w:p>
        </w:tc>
        <w:tc>
          <w:tcPr>
            <w:tcW w:w="883" w:type="dxa"/>
            <w:vAlign w:val="bottom"/>
          </w:tcPr>
          <w:p w14:paraId="6B4C7E36"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as at</w:t>
            </w:r>
          </w:p>
        </w:tc>
        <w:tc>
          <w:tcPr>
            <w:tcW w:w="91" w:type="dxa"/>
          </w:tcPr>
          <w:p w14:paraId="7092C670" w14:textId="77777777" w:rsidR="00AE17C8" w:rsidRPr="00906108" w:rsidRDefault="00AE17C8">
            <w:pPr>
              <w:ind w:left="-108" w:right="-13"/>
              <w:jc w:val="center"/>
              <w:rPr>
                <w:rFonts w:cs="Times New Roman"/>
                <w:b/>
                <w:bCs/>
                <w:sz w:val="14"/>
                <w:szCs w:val="14"/>
                <w:cs/>
              </w:rPr>
            </w:pPr>
          </w:p>
        </w:tc>
        <w:tc>
          <w:tcPr>
            <w:tcW w:w="901" w:type="dxa"/>
          </w:tcPr>
          <w:p w14:paraId="49D3BB63" w14:textId="77777777" w:rsidR="00AE17C8" w:rsidRPr="00906108" w:rsidRDefault="00AE17C8">
            <w:pPr>
              <w:ind w:right="-13"/>
              <w:jc w:val="center"/>
              <w:rPr>
                <w:rFonts w:cs="Times New Roman"/>
                <w:b/>
                <w:bCs/>
                <w:sz w:val="14"/>
                <w:szCs w:val="14"/>
                <w:cs/>
              </w:rPr>
            </w:pPr>
            <w:r w:rsidRPr="00906108">
              <w:rPr>
                <w:rFonts w:cs="Times New Roman"/>
                <w:b/>
                <w:bCs/>
                <w:sz w:val="14"/>
                <w:szCs w:val="14"/>
              </w:rPr>
              <w:t>change type</w:t>
            </w:r>
          </w:p>
        </w:tc>
        <w:tc>
          <w:tcPr>
            <w:tcW w:w="107" w:type="dxa"/>
          </w:tcPr>
          <w:p w14:paraId="5AC892D0" w14:textId="77777777" w:rsidR="00AE17C8" w:rsidRPr="00906108" w:rsidRDefault="00AE17C8">
            <w:pPr>
              <w:ind w:right="-13"/>
              <w:jc w:val="center"/>
              <w:rPr>
                <w:rFonts w:cs="Times New Roman"/>
                <w:b/>
                <w:bCs/>
                <w:sz w:val="14"/>
                <w:szCs w:val="14"/>
                <w:cs/>
              </w:rPr>
            </w:pPr>
          </w:p>
        </w:tc>
        <w:tc>
          <w:tcPr>
            <w:tcW w:w="692" w:type="dxa"/>
          </w:tcPr>
          <w:p w14:paraId="5BB52B33"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during</w:t>
            </w:r>
          </w:p>
        </w:tc>
        <w:tc>
          <w:tcPr>
            <w:tcW w:w="90" w:type="dxa"/>
          </w:tcPr>
          <w:p w14:paraId="5047241C" w14:textId="77777777" w:rsidR="00AE17C8" w:rsidRPr="00906108" w:rsidRDefault="00AE17C8">
            <w:pPr>
              <w:ind w:left="-108" w:right="-13"/>
              <w:jc w:val="center"/>
              <w:rPr>
                <w:rFonts w:cs="Times New Roman"/>
                <w:b/>
                <w:bCs/>
                <w:sz w:val="14"/>
                <w:szCs w:val="14"/>
                <w:cs/>
              </w:rPr>
            </w:pPr>
          </w:p>
        </w:tc>
        <w:tc>
          <w:tcPr>
            <w:tcW w:w="884" w:type="dxa"/>
          </w:tcPr>
          <w:p w14:paraId="5441252E"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during</w:t>
            </w:r>
          </w:p>
        </w:tc>
        <w:tc>
          <w:tcPr>
            <w:tcW w:w="91" w:type="dxa"/>
          </w:tcPr>
          <w:p w14:paraId="623C3BD6" w14:textId="77777777" w:rsidR="00AE17C8" w:rsidRPr="00906108" w:rsidRDefault="00AE17C8">
            <w:pPr>
              <w:ind w:left="-108" w:right="-13"/>
              <w:jc w:val="center"/>
              <w:rPr>
                <w:rFonts w:cs="Times New Roman"/>
                <w:b/>
                <w:bCs/>
                <w:sz w:val="14"/>
                <w:szCs w:val="14"/>
                <w:cs/>
              </w:rPr>
            </w:pPr>
          </w:p>
        </w:tc>
        <w:tc>
          <w:tcPr>
            <w:tcW w:w="897" w:type="dxa"/>
            <w:vAlign w:val="bottom"/>
          </w:tcPr>
          <w:p w14:paraId="3BD070B0"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as at</w:t>
            </w:r>
          </w:p>
        </w:tc>
      </w:tr>
      <w:tr w:rsidR="00906108" w:rsidRPr="00906108" w14:paraId="49E915AF" w14:textId="77777777" w:rsidTr="00CE107C">
        <w:trPr>
          <w:cantSplit/>
        </w:trPr>
        <w:tc>
          <w:tcPr>
            <w:tcW w:w="1890" w:type="dxa"/>
          </w:tcPr>
          <w:p w14:paraId="309AB29C" w14:textId="77777777" w:rsidR="00AE17C8" w:rsidRPr="00906108" w:rsidRDefault="00AE17C8">
            <w:pPr>
              <w:ind w:right="65"/>
              <w:jc w:val="center"/>
              <w:rPr>
                <w:rFonts w:cs="Times New Roman"/>
                <w:b/>
                <w:bCs/>
                <w:sz w:val="14"/>
                <w:szCs w:val="14"/>
                <w:cs/>
              </w:rPr>
            </w:pPr>
          </w:p>
        </w:tc>
        <w:tc>
          <w:tcPr>
            <w:tcW w:w="1009" w:type="dxa"/>
            <w:gridSpan w:val="2"/>
          </w:tcPr>
          <w:p w14:paraId="39C2D454" w14:textId="77777777" w:rsidR="00AE17C8" w:rsidRPr="00906108" w:rsidRDefault="00AE17C8">
            <w:pPr>
              <w:ind w:right="65"/>
              <w:jc w:val="center"/>
              <w:rPr>
                <w:rFonts w:cs="Times New Roman"/>
                <w:b/>
                <w:bCs/>
                <w:sz w:val="14"/>
                <w:szCs w:val="14"/>
                <w:cs/>
              </w:rPr>
            </w:pPr>
          </w:p>
        </w:tc>
        <w:tc>
          <w:tcPr>
            <w:tcW w:w="701" w:type="dxa"/>
            <w:gridSpan w:val="2"/>
            <w:vAlign w:val="bottom"/>
          </w:tcPr>
          <w:p w14:paraId="02586333" w14:textId="77777777" w:rsidR="00AE17C8" w:rsidRPr="00906108" w:rsidRDefault="00AE17C8">
            <w:pPr>
              <w:ind w:right="-13"/>
              <w:jc w:val="center"/>
              <w:rPr>
                <w:rFonts w:cs="Times New Roman"/>
                <w:b/>
                <w:bCs/>
                <w:sz w:val="14"/>
                <w:szCs w:val="14"/>
                <w:cs/>
              </w:rPr>
            </w:pPr>
          </w:p>
        </w:tc>
        <w:tc>
          <w:tcPr>
            <w:tcW w:w="1169" w:type="dxa"/>
          </w:tcPr>
          <w:p w14:paraId="13E25659" w14:textId="77777777" w:rsidR="00AE17C8" w:rsidRPr="00906108" w:rsidRDefault="00AE17C8">
            <w:pPr>
              <w:ind w:right="-13"/>
              <w:jc w:val="center"/>
              <w:rPr>
                <w:rFonts w:cs="Times New Roman"/>
                <w:b/>
                <w:bCs/>
                <w:sz w:val="14"/>
                <w:szCs w:val="14"/>
              </w:rPr>
            </w:pPr>
          </w:p>
        </w:tc>
        <w:tc>
          <w:tcPr>
            <w:tcW w:w="883" w:type="dxa"/>
            <w:vAlign w:val="bottom"/>
          </w:tcPr>
          <w:p w14:paraId="6D175E5C"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c>
          <w:tcPr>
            <w:tcW w:w="91" w:type="dxa"/>
          </w:tcPr>
          <w:p w14:paraId="348BF1F3" w14:textId="77777777" w:rsidR="00AE17C8" w:rsidRPr="00906108" w:rsidRDefault="00AE17C8">
            <w:pPr>
              <w:ind w:right="-13"/>
              <w:jc w:val="center"/>
              <w:rPr>
                <w:rFonts w:cs="Times New Roman"/>
                <w:b/>
                <w:bCs/>
                <w:sz w:val="14"/>
                <w:szCs w:val="14"/>
                <w:cs/>
              </w:rPr>
            </w:pPr>
          </w:p>
        </w:tc>
        <w:tc>
          <w:tcPr>
            <w:tcW w:w="901" w:type="dxa"/>
          </w:tcPr>
          <w:p w14:paraId="77CDBAEF" w14:textId="77777777" w:rsidR="00AE17C8" w:rsidRPr="00906108" w:rsidRDefault="00AE17C8">
            <w:pPr>
              <w:ind w:right="-13"/>
              <w:jc w:val="center"/>
              <w:rPr>
                <w:rFonts w:cs="Times New Roman"/>
                <w:b/>
                <w:bCs/>
                <w:sz w:val="14"/>
                <w:szCs w:val="14"/>
                <w:cs/>
              </w:rPr>
            </w:pPr>
            <w:r w:rsidRPr="00906108">
              <w:rPr>
                <w:rFonts w:cs="Times New Roman"/>
                <w:b/>
                <w:bCs/>
                <w:sz w:val="14"/>
                <w:szCs w:val="14"/>
              </w:rPr>
              <w:t>during the</w:t>
            </w:r>
          </w:p>
        </w:tc>
        <w:tc>
          <w:tcPr>
            <w:tcW w:w="107" w:type="dxa"/>
          </w:tcPr>
          <w:p w14:paraId="2A8963DA" w14:textId="77777777" w:rsidR="00AE17C8" w:rsidRPr="00906108" w:rsidRDefault="00AE17C8">
            <w:pPr>
              <w:ind w:right="-13"/>
              <w:jc w:val="center"/>
              <w:rPr>
                <w:rFonts w:cs="Times New Roman"/>
                <w:b/>
                <w:bCs/>
                <w:sz w:val="14"/>
                <w:szCs w:val="14"/>
                <w:cs/>
              </w:rPr>
            </w:pPr>
          </w:p>
        </w:tc>
        <w:tc>
          <w:tcPr>
            <w:tcW w:w="692" w:type="dxa"/>
          </w:tcPr>
          <w:p w14:paraId="73C873F0"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the year</w:t>
            </w:r>
          </w:p>
        </w:tc>
        <w:tc>
          <w:tcPr>
            <w:tcW w:w="90" w:type="dxa"/>
          </w:tcPr>
          <w:p w14:paraId="6C14C4E8" w14:textId="77777777" w:rsidR="00AE17C8" w:rsidRPr="00906108" w:rsidRDefault="00AE17C8">
            <w:pPr>
              <w:ind w:right="-13"/>
              <w:jc w:val="center"/>
              <w:rPr>
                <w:rFonts w:cs="Times New Roman"/>
                <w:b/>
                <w:bCs/>
                <w:sz w:val="14"/>
                <w:szCs w:val="14"/>
                <w:cs/>
              </w:rPr>
            </w:pPr>
          </w:p>
        </w:tc>
        <w:tc>
          <w:tcPr>
            <w:tcW w:w="884" w:type="dxa"/>
          </w:tcPr>
          <w:p w14:paraId="73D2E8E5"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the year</w:t>
            </w:r>
          </w:p>
        </w:tc>
        <w:tc>
          <w:tcPr>
            <w:tcW w:w="91" w:type="dxa"/>
          </w:tcPr>
          <w:p w14:paraId="7D3D99B1" w14:textId="77777777" w:rsidR="00AE17C8" w:rsidRPr="00906108" w:rsidRDefault="00AE17C8">
            <w:pPr>
              <w:ind w:right="-13"/>
              <w:jc w:val="center"/>
              <w:rPr>
                <w:rFonts w:cs="Times New Roman"/>
                <w:b/>
                <w:bCs/>
                <w:sz w:val="14"/>
                <w:szCs w:val="14"/>
              </w:rPr>
            </w:pPr>
          </w:p>
        </w:tc>
        <w:tc>
          <w:tcPr>
            <w:tcW w:w="897" w:type="dxa"/>
            <w:vAlign w:val="bottom"/>
          </w:tcPr>
          <w:p w14:paraId="3F3E08EC" w14:textId="77777777" w:rsidR="00AE17C8" w:rsidRPr="00906108" w:rsidRDefault="00AE17C8">
            <w:pPr>
              <w:ind w:right="-13"/>
              <w:jc w:val="center"/>
              <w:rPr>
                <w:rFonts w:cs="Times New Roman"/>
                <w:b/>
                <w:bCs/>
                <w:sz w:val="14"/>
                <w:szCs w:val="14"/>
                <w:cs/>
              </w:rPr>
            </w:pPr>
            <w:r w:rsidRPr="00906108">
              <w:rPr>
                <w:rFonts w:cs="Times New Roman"/>
                <w:b/>
                <w:bCs/>
                <w:spacing w:val="-4"/>
                <w:sz w:val="14"/>
                <w:szCs w:val="14"/>
              </w:rPr>
              <w:t xml:space="preserve">December </w:t>
            </w:r>
            <w:r w:rsidRPr="00906108">
              <w:rPr>
                <w:b/>
                <w:bCs/>
                <w:spacing w:val="-4"/>
                <w:sz w:val="14"/>
                <w:szCs w:val="14"/>
              </w:rPr>
              <w:t>31</w:t>
            </w:r>
            <w:r w:rsidRPr="00906108">
              <w:rPr>
                <w:rFonts w:cs="Times New Roman"/>
                <w:b/>
                <w:bCs/>
                <w:spacing w:val="-4"/>
                <w:sz w:val="14"/>
                <w:szCs w:val="14"/>
              </w:rPr>
              <w:t xml:space="preserve">, </w:t>
            </w:r>
          </w:p>
        </w:tc>
      </w:tr>
      <w:tr w:rsidR="00906108" w:rsidRPr="00906108" w14:paraId="6C4E8C51" w14:textId="77777777" w:rsidTr="00CE107C">
        <w:trPr>
          <w:cantSplit/>
        </w:trPr>
        <w:tc>
          <w:tcPr>
            <w:tcW w:w="1890" w:type="dxa"/>
          </w:tcPr>
          <w:p w14:paraId="0DF1AD26" w14:textId="77777777" w:rsidR="00AE17C8" w:rsidRPr="00906108" w:rsidRDefault="00AE17C8">
            <w:pPr>
              <w:ind w:right="65"/>
              <w:jc w:val="center"/>
              <w:rPr>
                <w:rFonts w:cs="Times New Roman"/>
                <w:b/>
                <w:bCs/>
                <w:sz w:val="14"/>
                <w:szCs w:val="14"/>
                <w:cs/>
              </w:rPr>
            </w:pPr>
          </w:p>
        </w:tc>
        <w:tc>
          <w:tcPr>
            <w:tcW w:w="1009" w:type="dxa"/>
            <w:gridSpan w:val="2"/>
          </w:tcPr>
          <w:p w14:paraId="0B8C44BA" w14:textId="77777777" w:rsidR="00AE17C8" w:rsidRPr="00906108" w:rsidRDefault="00AE17C8">
            <w:pPr>
              <w:ind w:right="65"/>
              <w:jc w:val="center"/>
              <w:rPr>
                <w:rFonts w:cs="Times New Roman"/>
                <w:b/>
                <w:bCs/>
                <w:sz w:val="14"/>
                <w:szCs w:val="14"/>
                <w:cs/>
              </w:rPr>
            </w:pPr>
          </w:p>
        </w:tc>
        <w:tc>
          <w:tcPr>
            <w:tcW w:w="701" w:type="dxa"/>
            <w:gridSpan w:val="2"/>
          </w:tcPr>
          <w:p w14:paraId="1F3556B5" w14:textId="77777777" w:rsidR="00AE17C8" w:rsidRPr="00906108" w:rsidRDefault="00AE17C8">
            <w:pPr>
              <w:ind w:right="-13"/>
              <w:jc w:val="center"/>
              <w:rPr>
                <w:rFonts w:cs="Times New Roman"/>
                <w:b/>
                <w:bCs/>
                <w:sz w:val="14"/>
                <w:szCs w:val="14"/>
                <w:cs/>
              </w:rPr>
            </w:pPr>
          </w:p>
        </w:tc>
        <w:tc>
          <w:tcPr>
            <w:tcW w:w="1169" w:type="dxa"/>
          </w:tcPr>
          <w:p w14:paraId="5C4C2E00" w14:textId="77777777" w:rsidR="00AE17C8" w:rsidRPr="00906108" w:rsidRDefault="00AE17C8">
            <w:pPr>
              <w:ind w:left="16" w:right="-13"/>
              <w:jc w:val="center"/>
              <w:rPr>
                <w:rFonts w:cs="Times New Roman"/>
                <w:b/>
                <w:bCs/>
                <w:sz w:val="14"/>
                <w:szCs w:val="14"/>
              </w:rPr>
            </w:pPr>
          </w:p>
        </w:tc>
        <w:tc>
          <w:tcPr>
            <w:tcW w:w="883" w:type="dxa"/>
            <w:vAlign w:val="bottom"/>
          </w:tcPr>
          <w:p w14:paraId="718DA471" w14:textId="63E1F9D7" w:rsidR="00AE17C8" w:rsidRPr="00906108" w:rsidRDefault="00AE17C8">
            <w:pPr>
              <w:ind w:right="-13"/>
              <w:jc w:val="center"/>
              <w:rPr>
                <w:rFonts w:cs="Times New Roman"/>
                <w:b/>
                <w:bCs/>
                <w:sz w:val="14"/>
                <w:szCs w:val="14"/>
              </w:rPr>
            </w:pPr>
            <w:r w:rsidRPr="00906108">
              <w:rPr>
                <w:b/>
                <w:bCs/>
                <w:spacing w:val="-4"/>
                <w:sz w:val="14"/>
                <w:szCs w:val="14"/>
              </w:rPr>
              <w:t>2024</w:t>
            </w:r>
          </w:p>
        </w:tc>
        <w:tc>
          <w:tcPr>
            <w:tcW w:w="91" w:type="dxa"/>
          </w:tcPr>
          <w:p w14:paraId="61EA7936" w14:textId="77777777" w:rsidR="00AE17C8" w:rsidRPr="00906108" w:rsidRDefault="00AE17C8">
            <w:pPr>
              <w:ind w:right="-13"/>
              <w:jc w:val="center"/>
              <w:rPr>
                <w:rFonts w:cs="Times New Roman"/>
                <w:b/>
                <w:bCs/>
                <w:sz w:val="14"/>
                <w:szCs w:val="14"/>
                <w:cs/>
              </w:rPr>
            </w:pPr>
          </w:p>
        </w:tc>
        <w:tc>
          <w:tcPr>
            <w:tcW w:w="901" w:type="dxa"/>
            <w:vAlign w:val="bottom"/>
          </w:tcPr>
          <w:p w14:paraId="7B38F7B0" w14:textId="77777777" w:rsidR="00AE17C8" w:rsidRPr="00906108" w:rsidRDefault="00AE17C8">
            <w:pPr>
              <w:ind w:right="-13"/>
              <w:jc w:val="center"/>
              <w:rPr>
                <w:rFonts w:cs="Times New Roman"/>
                <w:b/>
                <w:bCs/>
                <w:sz w:val="14"/>
                <w:szCs w:val="14"/>
                <w:cs/>
              </w:rPr>
            </w:pPr>
          </w:p>
        </w:tc>
        <w:tc>
          <w:tcPr>
            <w:tcW w:w="107" w:type="dxa"/>
          </w:tcPr>
          <w:p w14:paraId="53830A6E" w14:textId="77777777" w:rsidR="00AE17C8" w:rsidRPr="00906108" w:rsidRDefault="00AE17C8">
            <w:pPr>
              <w:ind w:right="-13"/>
              <w:jc w:val="center"/>
              <w:rPr>
                <w:rFonts w:cs="Times New Roman"/>
                <w:b/>
                <w:bCs/>
                <w:sz w:val="14"/>
                <w:szCs w:val="14"/>
                <w:cs/>
              </w:rPr>
            </w:pPr>
          </w:p>
        </w:tc>
        <w:tc>
          <w:tcPr>
            <w:tcW w:w="692" w:type="dxa"/>
          </w:tcPr>
          <w:p w14:paraId="65340296" w14:textId="77777777" w:rsidR="00AE17C8" w:rsidRPr="00906108" w:rsidRDefault="00AE17C8">
            <w:pPr>
              <w:ind w:right="-13"/>
              <w:jc w:val="center"/>
              <w:rPr>
                <w:rFonts w:cs="Times New Roman"/>
                <w:b/>
                <w:bCs/>
                <w:sz w:val="14"/>
                <w:szCs w:val="14"/>
                <w:cs/>
              </w:rPr>
            </w:pPr>
          </w:p>
        </w:tc>
        <w:tc>
          <w:tcPr>
            <w:tcW w:w="90" w:type="dxa"/>
          </w:tcPr>
          <w:p w14:paraId="17543286" w14:textId="77777777" w:rsidR="00AE17C8" w:rsidRPr="00906108" w:rsidRDefault="00AE17C8">
            <w:pPr>
              <w:ind w:right="-13"/>
              <w:jc w:val="center"/>
              <w:rPr>
                <w:rFonts w:cs="Times New Roman"/>
                <w:b/>
                <w:bCs/>
                <w:sz w:val="14"/>
                <w:szCs w:val="14"/>
                <w:cs/>
              </w:rPr>
            </w:pPr>
          </w:p>
        </w:tc>
        <w:tc>
          <w:tcPr>
            <w:tcW w:w="884" w:type="dxa"/>
          </w:tcPr>
          <w:p w14:paraId="14230617" w14:textId="77777777" w:rsidR="00AE17C8" w:rsidRPr="00906108" w:rsidRDefault="00AE17C8">
            <w:pPr>
              <w:ind w:right="-13"/>
              <w:jc w:val="center"/>
              <w:rPr>
                <w:rFonts w:cs="Times New Roman"/>
                <w:b/>
                <w:bCs/>
                <w:sz w:val="14"/>
                <w:szCs w:val="14"/>
                <w:cs/>
              </w:rPr>
            </w:pPr>
          </w:p>
        </w:tc>
        <w:tc>
          <w:tcPr>
            <w:tcW w:w="91" w:type="dxa"/>
          </w:tcPr>
          <w:p w14:paraId="1EAD57CE" w14:textId="77777777" w:rsidR="00AE17C8" w:rsidRPr="00906108" w:rsidRDefault="00AE17C8">
            <w:pPr>
              <w:ind w:right="-13"/>
              <w:jc w:val="center"/>
              <w:rPr>
                <w:rFonts w:cs="Times New Roman"/>
                <w:b/>
                <w:bCs/>
                <w:sz w:val="14"/>
                <w:szCs w:val="14"/>
              </w:rPr>
            </w:pPr>
          </w:p>
        </w:tc>
        <w:tc>
          <w:tcPr>
            <w:tcW w:w="897" w:type="dxa"/>
            <w:vAlign w:val="bottom"/>
          </w:tcPr>
          <w:p w14:paraId="7B0E3D31" w14:textId="35434D79" w:rsidR="00AE17C8" w:rsidRPr="00906108" w:rsidRDefault="00AE17C8">
            <w:pPr>
              <w:ind w:right="-13"/>
              <w:jc w:val="center"/>
              <w:rPr>
                <w:rFonts w:cs="Times New Roman"/>
                <w:b/>
                <w:bCs/>
                <w:sz w:val="14"/>
                <w:szCs w:val="14"/>
              </w:rPr>
            </w:pPr>
            <w:r w:rsidRPr="00906108">
              <w:rPr>
                <w:b/>
                <w:bCs/>
                <w:spacing w:val="-4"/>
                <w:sz w:val="14"/>
                <w:szCs w:val="14"/>
              </w:rPr>
              <w:t>2025</w:t>
            </w:r>
          </w:p>
        </w:tc>
      </w:tr>
      <w:tr w:rsidR="00906108" w:rsidRPr="00906108" w14:paraId="4CE5F174" w14:textId="77777777" w:rsidTr="00CE107C">
        <w:trPr>
          <w:cantSplit/>
        </w:trPr>
        <w:tc>
          <w:tcPr>
            <w:tcW w:w="1890" w:type="dxa"/>
          </w:tcPr>
          <w:p w14:paraId="1C69E1A9" w14:textId="77777777" w:rsidR="00AE17C8" w:rsidRPr="00906108" w:rsidRDefault="00AE17C8">
            <w:pPr>
              <w:ind w:right="65" w:firstLine="60"/>
              <w:rPr>
                <w:rFonts w:cs="Times New Roman"/>
                <w:b/>
                <w:bCs/>
                <w:sz w:val="14"/>
                <w:szCs w:val="14"/>
                <w:cs/>
              </w:rPr>
            </w:pPr>
            <w:r w:rsidRPr="00906108">
              <w:rPr>
                <w:rFonts w:cs="Times New Roman"/>
                <w:b/>
                <w:bCs/>
                <w:sz w:val="14"/>
                <w:szCs w:val="14"/>
              </w:rPr>
              <w:t xml:space="preserve">Long-term borrowings from </w:t>
            </w:r>
          </w:p>
        </w:tc>
        <w:tc>
          <w:tcPr>
            <w:tcW w:w="1009" w:type="dxa"/>
            <w:gridSpan w:val="2"/>
          </w:tcPr>
          <w:p w14:paraId="2502C8F8" w14:textId="77777777" w:rsidR="00AE17C8" w:rsidRPr="00906108" w:rsidRDefault="00AE17C8">
            <w:pPr>
              <w:tabs>
                <w:tab w:val="decimal" w:pos="1212"/>
              </w:tabs>
              <w:ind w:right="65"/>
              <w:rPr>
                <w:rFonts w:cs="Times New Roman"/>
                <w:sz w:val="14"/>
                <w:szCs w:val="14"/>
                <w:cs/>
              </w:rPr>
            </w:pPr>
          </w:p>
        </w:tc>
        <w:tc>
          <w:tcPr>
            <w:tcW w:w="701" w:type="dxa"/>
            <w:gridSpan w:val="2"/>
          </w:tcPr>
          <w:p w14:paraId="76E48AE3" w14:textId="77777777" w:rsidR="00AE17C8" w:rsidRPr="00906108" w:rsidRDefault="00AE17C8">
            <w:pPr>
              <w:tabs>
                <w:tab w:val="decimal" w:pos="1212"/>
              </w:tabs>
              <w:ind w:right="65"/>
              <w:rPr>
                <w:rFonts w:cs="Times New Roman"/>
                <w:sz w:val="14"/>
                <w:szCs w:val="14"/>
                <w:cs/>
              </w:rPr>
            </w:pPr>
          </w:p>
        </w:tc>
        <w:tc>
          <w:tcPr>
            <w:tcW w:w="1169" w:type="dxa"/>
          </w:tcPr>
          <w:p w14:paraId="38B11A88" w14:textId="77777777" w:rsidR="00AE17C8" w:rsidRPr="00906108" w:rsidRDefault="00AE17C8">
            <w:pPr>
              <w:tabs>
                <w:tab w:val="decimal" w:pos="1212"/>
              </w:tabs>
              <w:ind w:right="65"/>
              <w:rPr>
                <w:rFonts w:cs="Times New Roman"/>
                <w:sz w:val="14"/>
                <w:szCs w:val="14"/>
                <w:cs/>
              </w:rPr>
            </w:pPr>
          </w:p>
        </w:tc>
        <w:tc>
          <w:tcPr>
            <w:tcW w:w="883" w:type="dxa"/>
          </w:tcPr>
          <w:p w14:paraId="7D5394D1" w14:textId="77777777" w:rsidR="00AE17C8" w:rsidRPr="00906108" w:rsidRDefault="00AE17C8">
            <w:pPr>
              <w:tabs>
                <w:tab w:val="decimal" w:pos="1212"/>
              </w:tabs>
              <w:ind w:right="65"/>
              <w:rPr>
                <w:rFonts w:cs="Times New Roman"/>
                <w:sz w:val="14"/>
                <w:szCs w:val="14"/>
                <w:cs/>
              </w:rPr>
            </w:pPr>
          </w:p>
        </w:tc>
        <w:tc>
          <w:tcPr>
            <w:tcW w:w="91" w:type="dxa"/>
          </w:tcPr>
          <w:p w14:paraId="0A8105B9" w14:textId="77777777" w:rsidR="00AE17C8" w:rsidRPr="00906108" w:rsidRDefault="00AE17C8">
            <w:pPr>
              <w:tabs>
                <w:tab w:val="decimal" w:pos="1212"/>
              </w:tabs>
              <w:ind w:right="65"/>
              <w:rPr>
                <w:rFonts w:cs="Times New Roman"/>
                <w:sz w:val="14"/>
                <w:szCs w:val="14"/>
                <w:cs/>
              </w:rPr>
            </w:pPr>
          </w:p>
        </w:tc>
        <w:tc>
          <w:tcPr>
            <w:tcW w:w="901" w:type="dxa"/>
          </w:tcPr>
          <w:p w14:paraId="12C53DFC" w14:textId="77777777" w:rsidR="00AE17C8" w:rsidRPr="00906108" w:rsidRDefault="00AE17C8">
            <w:pPr>
              <w:tabs>
                <w:tab w:val="decimal" w:pos="1212"/>
              </w:tabs>
              <w:ind w:right="65"/>
              <w:rPr>
                <w:rFonts w:cs="Times New Roman"/>
                <w:sz w:val="14"/>
                <w:szCs w:val="14"/>
                <w:cs/>
              </w:rPr>
            </w:pPr>
          </w:p>
        </w:tc>
        <w:tc>
          <w:tcPr>
            <w:tcW w:w="107" w:type="dxa"/>
          </w:tcPr>
          <w:p w14:paraId="33E7B3BB" w14:textId="77777777" w:rsidR="00AE17C8" w:rsidRPr="00906108" w:rsidRDefault="00AE17C8">
            <w:pPr>
              <w:tabs>
                <w:tab w:val="decimal" w:pos="1212"/>
              </w:tabs>
              <w:ind w:right="65"/>
              <w:rPr>
                <w:rFonts w:cs="Times New Roman"/>
                <w:sz w:val="14"/>
                <w:szCs w:val="14"/>
                <w:cs/>
              </w:rPr>
            </w:pPr>
          </w:p>
        </w:tc>
        <w:tc>
          <w:tcPr>
            <w:tcW w:w="692" w:type="dxa"/>
          </w:tcPr>
          <w:p w14:paraId="5AE6D5D6" w14:textId="77777777" w:rsidR="00AE17C8" w:rsidRPr="00906108" w:rsidRDefault="00AE17C8">
            <w:pPr>
              <w:tabs>
                <w:tab w:val="decimal" w:pos="1212"/>
              </w:tabs>
              <w:ind w:right="65"/>
              <w:rPr>
                <w:rFonts w:cs="Times New Roman"/>
                <w:sz w:val="14"/>
                <w:szCs w:val="14"/>
                <w:cs/>
              </w:rPr>
            </w:pPr>
          </w:p>
        </w:tc>
        <w:tc>
          <w:tcPr>
            <w:tcW w:w="90" w:type="dxa"/>
          </w:tcPr>
          <w:p w14:paraId="64A668D4" w14:textId="77777777" w:rsidR="00AE17C8" w:rsidRPr="00906108" w:rsidRDefault="00AE17C8">
            <w:pPr>
              <w:tabs>
                <w:tab w:val="decimal" w:pos="1212"/>
              </w:tabs>
              <w:ind w:right="65"/>
              <w:rPr>
                <w:rFonts w:cs="Times New Roman"/>
                <w:sz w:val="14"/>
                <w:szCs w:val="14"/>
                <w:cs/>
              </w:rPr>
            </w:pPr>
          </w:p>
        </w:tc>
        <w:tc>
          <w:tcPr>
            <w:tcW w:w="884" w:type="dxa"/>
          </w:tcPr>
          <w:p w14:paraId="5F10710B" w14:textId="77777777" w:rsidR="00AE17C8" w:rsidRPr="00906108" w:rsidRDefault="00AE17C8">
            <w:pPr>
              <w:tabs>
                <w:tab w:val="decimal" w:pos="1212"/>
              </w:tabs>
              <w:ind w:right="65"/>
              <w:rPr>
                <w:rFonts w:cs="Times New Roman"/>
                <w:sz w:val="14"/>
                <w:szCs w:val="14"/>
                <w:cs/>
              </w:rPr>
            </w:pPr>
          </w:p>
        </w:tc>
        <w:tc>
          <w:tcPr>
            <w:tcW w:w="91" w:type="dxa"/>
          </w:tcPr>
          <w:p w14:paraId="14CD9FA5" w14:textId="77777777" w:rsidR="00AE17C8" w:rsidRPr="00906108" w:rsidRDefault="00AE17C8">
            <w:pPr>
              <w:tabs>
                <w:tab w:val="decimal" w:pos="1212"/>
              </w:tabs>
              <w:ind w:right="65"/>
              <w:rPr>
                <w:rFonts w:cs="Times New Roman"/>
                <w:sz w:val="14"/>
                <w:szCs w:val="14"/>
                <w:cs/>
              </w:rPr>
            </w:pPr>
          </w:p>
        </w:tc>
        <w:tc>
          <w:tcPr>
            <w:tcW w:w="897" w:type="dxa"/>
          </w:tcPr>
          <w:p w14:paraId="2F723EF4" w14:textId="77777777" w:rsidR="00AE17C8" w:rsidRPr="00906108" w:rsidRDefault="00AE17C8">
            <w:pPr>
              <w:tabs>
                <w:tab w:val="decimal" w:pos="1212"/>
              </w:tabs>
              <w:ind w:right="65"/>
              <w:rPr>
                <w:rFonts w:cs="Times New Roman"/>
                <w:sz w:val="14"/>
                <w:szCs w:val="14"/>
                <w:cs/>
              </w:rPr>
            </w:pPr>
          </w:p>
        </w:tc>
      </w:tr>
      <w:tr w:rsidR="00906108" w:rsidRPr="00906108" w14:paraId="0F986BF7" w14:textId="77777777" w:rsidTr="00CE107C">
        <w:trPr>
          <w:cantSplit/>
        </w:trPr>
        <w:tc>
          <w:tcPr>
            <w:tcW w:w="1890" w:type="dxa"/>
          </w:tcPr>
          <w:p w14:paraId="2C6CCEAD" w14:textId="77777777" w:rsidR="00AE17C8" w:rsidRPr="00906108" w:rsidRDefault="00AE17C8">
            <w:pPr>
              <w:ind w:left="199" w:right="65"/>
              <w:rPr>
                <w:rFonts w:cs="Times New Roman"/>
                <w:b/>
                <w:bCs/>
                <w:sz w:val="14"/>
                <w:szCs w:val="14"/>
                <w:cs/>
              </w:rPr>
            </w:pPr>
            <w:r w:rsidRPr="00906108">
              <w:rPr>
                <w:rFonts w:cs="Times New Roman"/>
                <w:b/>
                <w:bCs/>
                <w:sz w:val="14"/>
                <w:szCs w:val="14"/>
              </w:rPr>
              <w:t>related person and related   companies</w:t>
            </w:r>
          </w:p>
        </w:tc>
        <w:tc>
          <w:tcPr>
            <w:tcW w:w="1009" w:type="dxa"/>
            <w:gridSpan w:val="2"/>
          </w:tcPr>
          <w:p w14:paraId="65418D06" w14:textId="77777777" w:rsidR="00AE17C8" w:rsidRPr="00906108" w:rsidRDefault="00AE17C8">
            <w:pPr>
              <w:tabs>
                <w:tab w:val="decimal" w:pos="1212"/>
              </w:tabs>
              <w:ind w:right="65"/>
              <w:rPr>
                <w:rFonts w:cs="Times New Roman"/>
                <w:sz w:val="14"/>
                <w:szCs w:val="14"/>
                <w:cs/>
              </w:rPr>
            </w:pPr>
          </w:p>
        </w:tc>
        <w:tc>
          <w:tcPr>
            <w:tcW w:w="701" w:type="dxa"/>
            <w:gridSpan w:val="2"/>
          </w:tcPr>
          <w:p w14:paraId="1ECC18A4" w14:textId="77777777" w:rsidR="00AE17C8" w:rsidRPr="00906108" w:rsidRDefault="00AE17C8">
            <w:pPr>
              <w:tabs>
                <w:tab w:val="decimal" w:pos="1212"/>
              </w:tabs>
              <w:ind w:right="65"/>
              <w:rPr>
                <w:rFonts w:cs="Times New Roman"/>
                <w:sz w:val="14"/>
                <w:szCs w:val="14"/>
                <w:cs/>
              </w:rPr>
            </w:pPr>
          </w:p>
        </w:tc>
        <w:tc>
          <w:tcPr>
            <w:tcW w:w="1169" w:type="dxa"/>
          </w:tcPr>
          <w:p w14:paraId="16DA0FEA" w14:textId="77777777" w:rsidR="00AE17C8" w:rsidRPr="00906108" w:rsidRDefault="00AE17C8">
            <w:pPr>
              <w:tabs>
                <w:tab w:val="decimal" w:pos="1212"/>
              </w:tabs>
              <w:ind w:right="65"/>
              <w:rPr>
                <w:rFonts w:cs="Times New Roman"/>
                <w:sz w:val="14"/>
                <w:szCs w:val="14"/>
                <w:cs/>
              </w:rPr>
            </w:pPr>
          </w:p>
        </w:tc>
        <w:tc>
          <w:tcPr>
            <w:tcW w:w="883" w:type="dxa"/>
          </w:tcPr>
          <w:p w14:paraId="46A150A9" w14:textId="77777777" w:rsidR="00AE17C8" w:rsidRPr="00906108" w:rsidRDefault="00AE17C8">
            <w:pPr>
              <w:tabs>
                <w:tab w:val="decimal" w:pos="1212"/>
              </w:tabs>
              <w:ind w:right="65"/>
              <w:rPr>
                <w:rFonts w:cs="Times New Roman"/>
                <w:sz w:val="14"/>
                <w:szCs w:val="14"/>
                <w:cs/>
              </w:rPr>
            </w:pPr>
          </w:p>
        </w:tc>
        <w:tc>
          <w:tcPr>
            <w:tcW w:w="91" w:type="dxa"/>
          </w:tcPr>
          <w:p w14:paraId="35A03644" w14:textId="77777777" w:rsidR="00AE17C8" w:rsidRPr="00906108" w:rsidRDefault="00AE17C8">
            <w:pPr>
              <w:tabs>
                <w:tab w:val="decimal" w:pos="1212"/>
              </w:tabs>
              <w:ind w:right="65"/>
              <w:rPr>
                <w:rFonts w:cs="Times New Roman"/>
                <w:sz w:val="14"/>
                <w:szCs w:val="14"/>
                <w:cs/>
              </w:rPr>
            </w:pPr>
          </w:p>
        </w:tc>
        <w:tc>
          <w:tcPr>
            <w:tcW w:w="901" w:type="dxa"/>
          </w:tcPr>
          <w:p w14:paraId="5E4EA47F" w14:textId="77777777" w:rsidR="00AE17C8" w:rsidRPr="00906108" w:rsidRDefault="00AE17C8">
            <w:pPr>
              <w:tabs>
                <w:tab w:val="decimal" w:pos="1212"/>
              </w:tabs>
              <w:ind w:right="65"/>
              <w:rPr>
                <w:rFonts w:cs="Times New Roman"/>
                <w:sz w:val="14"/>
                <w:szCs w:val="14"/>
                <w:cs/>
              </w:rPr>
            </w:pPr>
          </w:p>
        </w:tc>
        <w:tc>
          <w:tcPr>
            <w:tcW w:w="107" w:type="dxa"/>
          </w:tcPr>
          <w:p w14:paraId="0A097528" w14:textId="77777777" w:rsidR="00AE17C8" w:rsidRPr="00906108" w:rsidRDefault="00AE17C8">
            <w:pPr>
              <w:tabs>
                <w:tab w:val="decimal" w:pos="1212"/>
              </w:tabs>
              <w:ind w:right="65"/>
              <w:rPr>
                <w:rFonts w:cs="Times New Roman"/>
                <w:sz w:val="14"/>
                <w:szCs w:val="14"/>
                <w:cs/>
              </w:rPr>
            </w:pPr>
          </w:p>
        </w:tc>
        <w:tc>
          <w:tcPr>
            <w:tcW w:w="692" w:type="dxa"/>
          </w:tcPr>
          <w:p w14:paraId="27E02AEB" w14:textId="77777777" w:rsidR="00AE17C8" w:rsidRPr="00906108" w:rsidRDefault="00AE17C8">
            <w:pPr>
              <w:tabs>
                <w:tab w:val="decimal" w:pos="1212"/>
              </w:tabs>
              <w:ind w:right="65"/>
              <w:rPr>
                <w:rFonts w:cs="Times New Roman"/>
                <w:sz w:val="14"/>
                <w:szCs w:val="14"/>
                <w:cs/>
              </w:rPr>
            </w:pPr>
          </w:p>
        </w:tc>
        <w:tc>
          <w:tcPr>
            <w:tcW w:w="90" w:type="dxa"/>
          </w:tcPr>
          <w:p w14:paraId="5DDB335D" w14:textId="77777777" w:rsidR="00AE17C8" w:rsidRPr="00906108" w:rsidRDefault="00AE17C8">
            <w:pPr>
              <w:tabs>
                <w:tab w:val="decimal" w:pos="1212"/>
              </w:tabs>
              <w:ind w:right="65"/>
              <w:rPr>
                <w:rFonts w:cs="Times New Roman"/>
                <w:sz w:val="14"/>
                <w:szCs w:val="14"/>
                <w:cs/>
              </w:rPr>
            </w:pPr>
          </w:p>
        </w:tc>
        <w:tc>
          <w:tcPr>
            <w:tcW w:w="884" w:type="dxa"/>
          </w:tcPr>
          <w:p w14:paraId="3D4E6741" w14:textId="77777777" w:rsidR="00AE17C8" w:rsidRPr="00906108" w:rsidRDefault="00AE17C8">
            <w:pPr>
              <w:tabs>
                <w:tab w:val="decimal" w:pos="1212"/>
              </w:tabs>
              <w:ind w:right="65"/>
              <w:rPr>
                <w:rFonts w:cs="Times New Roman"/>
                <w:sz w:val="14"/>
                <w:szCs w:val="14"/>
                <w:cs/>
              </w:rPr>
            </w:pPr>
          </w:p>
        </w:tc>
        <w:tc>
          <w:tcPr>
            <w:tcW w:w="91" w:type="dxa"/>
          </w:tcPr>
          <w:p w14:paraId="03DBF4BF" w14:textId="77777777" w:rsidR="00AE17C8" w:rsidRPr="00906108" w:rsidRDefault="00AE17C8">
            <w:pPr>
              <w:tabs>
                <w:tab w:val="decimal" w:pos="1212"/>
              </w:tabs>
              <w:ind w:right="65"/>
              <w:rPr>
                <w:rFonts w:cs="Times New Roman"/>
                <w:sz w:val="14"/>
                <w:szCs w:val="14"/>
                <w:cs/>
              </w:rPr>
            </w:pPr>
          </w:p>
        </w:tc>
        <w:tc>
          <w:tcPr>
            <w:tcW w:w="897" w:type="dxa"/>
          </w:tcPr>
          <w:p w14:paraId="2848E57B" w14:textId="77777777" w:rsidR="00AE17C8" w:rsidRPr="00906108" w:rsidRDefault="00AE17C8">
            <w:pPr>
              <w:tabs>
                <w:tab w:val="decimal" w:pos="1212"/>
              </w:tabs>
              <w:ind w:right="65"/>
              <w:rPr>
                <w:rFonts w:cs="Times New Roman"/>
                <w:sz w:val="14"/>
                <w:szCs w:val="14"/>
                <w:cs/>
              </w:rPr>
            </w:pPr>
          </w:p>
        </w:tc>
      </w:tr>
      <w:tr w:rsidR="00906108" w:rsidRPr="00906108" w14:paraId="1E7AD72A" w14:textId="77777777" w:rsidTr="00CE107C">
        <w:trPr>
          <w:cantSplit/>
        </w:trPr>
        <w:tc>
          <w:tcPr>
            <w:tcW w:w="1890" w:type="dxa"/>
          </w:tcPr>
          <w:p w14:paraId="657292C2" w14:textId="77777777" w:rsidR="00AE17C8" w:rsidRPr="00906108" w:rsidRDefault="00AE17C8">
            <w:pPr>
              <w:ind w:left="155" w:right="-22" w:hanging="5"/>
              <w:rPr>
                <w:rFonts w:cs="Times New Roman"/>
                <w:sz w:val="14"/>
                <w:szCs w:val="14"/>
                <w:cs/>
              </w:rPr>
            </w:pPr>
            <w:r w:rsidRPr="00906108">
              <w:rPr>
                <w:rFonts w:cs="Times New Roman"/>
                <w:spacing w:val="-6"/>
                <w:sz w:val="14"/>
                <w:szCs w:val="14"/>
              </w:rPr>
              <w:t>Director</w:t>
            </w:r>
          </w:p>
        </w:tc>
        <w:tc>
          <w:tcPr>
            <w:tcW w:w="1009" w:type="dxa"/>
            <w:gridSpan w:val="2"/>
          </w:tcPr>
          <w:p w14:paraId="777506DF" w14:textId="77777777" w:rsidR="00AE17C8" w:rsidRPr="00906108" w:rsidRDefault="00AE17C8">
            <w:pPr>
              <w:jc w:val="center"/>
              <w:rPr>
                <w:rFonts w:cs="Times New Roman"/>
                <w:sz w:val="14"/>
                <w:szCs w:val="14"/>
                <w:cs/>
              </w:rPr>
            </w:pPr>
            <w:r w:rsidRPr="00906108">
              <w:rPr>
                <w:rFonts w:cs="Times New Roman"/>
                <w:sz w:val="14"/>
                <w:szCs w:val="14"/>
              </w:rPr>
              <w:t xml:space="preserve">Subsidiary’s </w:t>
            </w:r>
          </w:p>
        </w:tc>
        <w:tc>
          <w:tcPr>
            <w:tcW w:w="701" w:type="dxa"/>
            <w:gridSpan w:val="2"/>
          </w:tcPr>
          <w:p w14:paraId="5F959684" w14:textId="250F5B7A" w:rsidR="00AE17C8" w:rsidRPr="00906108" w:rsidRDefault="00AE17C8">
            <w:pPr>
              <w:jc w:val="center"/>
              <w:rPr>
                <w:rFonts w:cs="Times New Roman"/>
                <w:sz w:val="14"/>
                <w:szCs w:val="14"/>
                <w:cs/>
              </w:rPr>
            </w:pPr>
          </w:p>
        </w:tc>
        <w:tc>
          <w:tcPr>
            <w:tcW w:w="1169" w:type="dxa"/>
          </w:tcPr>
          <w:p w14:paraId="08BC2963" w14:textId="31F87E3B" w:rsidR="00AE17C8" w:rsidRPr="00906108" w:rsidRDefault="00AE17C8">
            <w:pPr>
              <w:jc w:val="center"/>
              <w:rPr>
                <w:rFonts w:cs="Times New Roman"/>
                <w:sz w:val="14"/>
                <w:szCs w:val="14"/>
                <w:cs/>
              </w:rPr>
            </w:pPr>
          </w:p>
        </w:tc>
        <w:tc>
          <w:tcPr>
            <w:tcW w:w="883" w:type="dxa"/>
            <w:vAlign w:val="bottom"/>
          </w:tcPr>
          <w:p w14:paraId="358C6FDD" w14:textId="47661320" w:rsidR="00AE17C8" w:rsidRPr="00906108" w:rsidRDefault="00AE17C8">
            <w:pPr>
              <w:ind w:right="65"/>
              <w:jc w:val="center"/>
              <w:rPr>
                <w:rFonts w:cs="Times New Roman"/>
                <w:sz w:val="14"/>
                <w:szCs w:val="14"/>
              </w:rPr>
            </w:pPr>
          </w:p>
        </w:tc>
        <w:tc>
          <w:tcPr>
            <w:tcW w:w="91" w:type="dxa"/>
          </w:tcPr>
          <w:p w14:paraId="67AC5443" w14:textId="77777777" w:rsidR="00AE17C8" w:rsidRPr="00906108" w:rsidRDefault="00AE17C8">
            <w:pPr>
              <w:tabs>
                <w:tab w:val="decimal" w:pos="1420"/>
              </w:tabs>
              <w:ind w:right="65"/>
              <w:rPr>
                <w:rFonts w:cs="Times New Roman"/>
                <w:sz w:val="14"/>
                <w:szCs w:val="14"/>
              </w:rPr>
            </w:pPr>
          </w:p>
        </w:tc>
        <w:tc>
          <w:tcPr>
            <w:tcW w:w="901" w:type="dxa"/>
            <w:vAlign w:val="bottom"/>
          </w:tcPr>
          <w:p w14:paraId="59298C85" w14:textId="5BBB9C3F" w:rsidR="00AE17C8" w:rsidRPr="00906108" w:rsidRDefault="00AE17C8">
            <w:pPr>
              <w:ind w:right="80"/>
              <w:jc w:val="center"/>
              <w:rPr>
                <w:rFonts w:cs="Times New Roman"/>
                <w:sz w:val="14"/>
                <w:szCs w:val="14"/>
              </w:rPr>
            </w:pPr>
          </w:p>
        </w:tc>
        <w:tc>
          <w:tcPr>
            <w:tcW w:w="107" w:type="dxa"/>
          </w:tcPr>
          <w:p w14:paraId="2A009FA9" w14:textId="77777777" w:rsidR="00AE17C8" w:rsidRPr="00906108" w:rsidRDefault="00AE17C8">
            <w:pPr>
              <w:ind w:right="80"/>
              <w:jc w:val="center"/>
              <w:rPr>
                <w:rFonts w:cs="Times New Roman"/>
                <w:sz w:val="14"/>
                <w:szCs w:val="14"/>
              </w:rPr>
            </w:pPr>
          </w:p>
        </w:tc>
        <w:tc>
          <w:tcPr>
            <w:tcW w:w="692" w:type="dxa"/>
            <w:vAlign w:val="bottom"/>
          </w:tcPr>
          <w:p w14:paraId="74F9EBF6" w14:textId="5E5E1E41" w:rsidR="00AE17C8" w:rsidRPr="00906108" w:rsidRDefault="00AE17C8">
            <w:pPr>
              <w:ind w:right="80"/>
              <w:jc w:val="center"/>
              <w:rPr>
                <w:rFonts w:cs="Times New Roman"/>
                <w:sz w:val="14"/>
                <w:szCs w:val="14"/>
              </w:rPr>
            </w:pPr>
          </w:p>
        </w:tc>
        <w:tc>
          <w:tcPr>
            <w:tcW w:w="90" w:type="dxa"/>
          </w:tcPr>
          <w:p w14:paraId="32DE26D7" w14:textId="77777777" w:rsidR="00AE17C8" w:rsidRPr="00906108" w:rsidRDefault="00AE17C8">
            <w:pPr>
              <w:tabs>
                <w:tab w:val="decimal" w:pos="1420"/>
              </w:tabs>
              <w:ind w:right="65"/>
              <w:rPr>
                <w:rFonts w:cs="Times New Roman"/>
                <w:sz w:val="14"/>
                <w:szCs w:val="14"/>
              </w:rPr>
            </w:pPr>
          </w:p>
        </w:tc>
        <w:tc>
          <w:tcPr>
            <w:tcW w:w="884" w:type="dxa"/>
            <w:vAlign w:val="bottom"/>
          </w:tcPr>
          <w:p w14:paraId="0F84E44B" w14:textId="013160E0" w:rsidR="00AE17C8" w:rsidRPr="00906108" w:rsidRDefault="00AE17C8">
            <w:pPr>
              <w:tabs>
                <w:tab w:val="decimal" w:pos="382"/>
              </w:tabs>
              <w:rPr>
                <w:rFonts w:cs="Times New Roman"/>
                <w:sz w:val="14"/>
                <w:szCs w:val="14"/>
              </w:rPr>
            </w:pPr>
          </w:p>
        </w:tc>
        <w:tc>
          <w:tcPr>
            <w:tcW w:w="91" w:type="dxa"/>
          </w:tcPr>
          <w:p w14:paraId="7836D115" w14:textId="77777777" w:rsidR="00AE17C8" w:rsidRPr="00906108" w:rsidRDefault="00AE17C8">
            <w:pPr>
              <w:tabs>
                <w:tab w:val="decimal" w:pos="1420"/>
              </w:tabs>
              <w:ind w:right="65"/>
              <w:rPr>
                <w:rFonts w:cs="Times New Roman"/>
                <w:sz w:val="14"/>
                <w:szCs w:val="14"/>
              </w:rPr>
            </w:pPr>
          </w:p>
        </w:tc>
        <w:tc>
          <w:tcPr>
            <w:tcW w:w="897" w:type="dxa"/>
            <w:vAlign w:val="bottom"/>
          </w:tcPr>
          <w:p w14:paraId="6A00098A" w14:textId="71FFE642" w:rsidR="00AE17C8" w:rsidRPr="00906108" w:rsidRDefault="00AE17C8">
            <w:pPr>
              <w:ind w:right="90"/>
              <w:jc w:val="center"/>
              <w:rPr>
                <w:rFonts w:cs="Times New Roman"/>
                <w:sz w:val="14"/>
                <w:szCs w:val="14"/>
              </w:rPr>
            </w:pPr>
          </w:p>
        </w:tc>
      </w:tr>
      <w:tr w:rsidR="00906108" w:rsidRPr="00906108" w14:paraId="5387850A" w14:textId="77777777" w:rsidTr="00CE107C">
        <w:trPr>
          <w:cantSplit/>
        </w:trPr>
        <w:tc>
          <w:tcPr>
            <w:tcW w:w="1890" w:type="dxa"/>
            <w:vAlign w:val="bottom"/>
          </w:tcPr>
          <w:p w14:paraId="699D2C8A" w14:textId="77777777" w:rsidR="00AE17C8" w:rsidRPr="00906108" w:rsidRDefault="00AE17C8">
            <w:pPr>
              <w:ind w:left="155" w:right="-22" w:hanging="5"/>
              <w:rPr>
                <w:rFonts w:cs="Times New Roman"/>
                <w:sz w:val="14"/>
                <w:szCs w:val="14"/>
                <w:cs/>
              </w:rPr>
            </w:pPr>
          </w:p>
        </w:tc>
        <w:tc>
          <w:tcPr>
            <w:tcW w:w="1009" w:type="dxa"/>
            <w:gridSpan w:val="2"/>
          </w:tcPr>
          <w:p w14:paraId="4DC29282" w14:textId="77777777" w:rsidR="00AE17C8" w:rsidRPr="00906108" w:rsidRDefault="00AE17C8">
            <w:pPr>
              <w:jc w:val="center"/>
              <w:rPr>
                <w:rFonts w:cs="Times New Roman"/>
                <w:sz w:val="14"/>
                <w:szCs w:val="14"/>
                <w:cs/>
              </w:rPr>
            </w:pPr>
            <w:r w:rsidRPr="00906108">
              <w:rPr>
                <w:rFonts w:cs="Times New Roman"/>
                <w:spacing w:val="-4"/>
                <w:sz w:val="14"/>
                <w:szCs w:val="14"/>
              </w:rPr>
              <w:t>director</w:t>
            </w:r>
          </w:p>
        </w:tc>
        <w:tc>
          <w:tcPr>
            <w:tcW w:w="701" w:type="dxa"/>
            <w:gridSpan w:val="2"/>
          </w:tcPr>
          <w:p w14:paraId="3C7B600A" w14:textId="6C229031" w:rsidR="00AE17C8" w:rsidRPr="00906108" w:rsidRDefault="00AE17C8">
            <w:pPr>
              <w:jc w:val="center"/>
              <w:rPr>
                <w:rFonts w:cs="Times New Roman"/>
                <w:sz w:val="14"/>
                <w:szCs w:val="14"/>
              </w:rPr>
            </w:pPr>
            <w:r w:rsidRPr="00906108">
              <w:rPr>
                <w:rFonts w:cs="Times New Roman"/>
                <w:sz w:val="14"/>
                <w:szCs w:val="14"/>
              </w:rPr>
              <w:t>6.00</w:t>
            </w:r>
          </w:p>
        </w:tc>
        <w:tc>
          <w:tcPr>
            <w:tcW w:w="1169" w:type="dxa"/>
          </w:tcPr>
          <w:p w14:paraId="64203F2A" w14:textId="02D88CE4" w:rsidR="00AE17C8" w:rsidRPr="00906108" w:rsidRDefault="00AE17C8" w:rsidP="00872058">
            <w:pPr>
              <w:rPr>
                <w:rFonts w:cstheme="minorBidi"/>
                <w:sz w:val="14"/>
                <w:szCs w:val="14"/>
                <w:cs/>
              </w:rPr>
            </w:pPr>
            <w:r w:rsidRPr="00906108">
              <w:rPr>
                <w:rFonts w:cs="Times New Roman"/>
                <w:sz w:val="14"/>
                <w:szCs w:val="14"/>
              </w:rPr>
              <w:t xml:space="preserve">December </w:t>
            </w:r>
            <w:r w:rsidRPr="00906108">
              <w:rPr>
                <w:sz w:val="14"/>
                <w:szCs w:val="14"/>
              </w:rPr>
              <w:t>1</w:t>
            </w:r>
            <w:r w:rsidRPr="00906108">
              <w:rPr>
                <w:rFonts w:cs="Times New Roman"/>
                <w:sz w:val="14"/>
                <w:szCs w:val="14"/>
              </w:rPr>
              <w:t>9,</w:t>
            </w:r>
            <w:r w:rsidRPr="00906108">
              <w:rPr>
                <w:sz w:val="14"/>
                <w:szCs w:val="14"/>
              </w:rPr>
              <w:t>2027</w:t>
            </w:r>
          </w:p>
        </w:tc>
        <w:tc>
          <w:tcPr>
            <w:tcW w:w="883" w:type="dxa"/>
            <w:vAlign w:val="bottom"/>
          </w:tcPr>
          <w:p w14:paraId="44241ECD" w14:textId="77777777" w:rsidR="00AE17C8" w:rsidRPr="00906108" w:rsidRDefault="00AE17C8">
            <w:pPr>
              <w:ind w:right="65"/>
              <w:jc w:val="center"/>
              <w:rPr>
                <w:rFonts w:cs="Times New Roman"/>
                <w:sz w:val="14"/>
                <w:szCs w:val="14"/>
              </w:rPr>
            </w:pPr>
            <w:r w:rsidRPr="00906108">
              <w:rPr>
                <w:rFonts w:cs="Times New Roman"/>
                <w:sz w:val="14"/>
                <w:szCs w:val="14"/>
              </w:rPr>
              <w:t>-</w:t>
            </w:r>
          </w:p>
        </w:tc>
        <w:tc>
          <w:tcPr>
            <w:tcW w:w="91" w:type="dxa"/>
          </w:tcPr>
          <w:p w14:paraId="38BE7192" w14:textId="77777777" w:rsidR="00AE17C8" w:rsidRPr="00906108" w:rsidRDefault="00AE17C8">
            <w:pPr>
              <w:tabs>
                <w:tab w:val="decimal" w:pos="1420"/>
              </w:tabs>
              <w:ind w:right="65"/>
              <w:rPr>
                <w:rFonts w:cs="Times New Roman"/>
                <w:sz w:val="14"/>
                <w:szCs w:val="14"/>
              </w:rPr>
            </w:pPr>
          </w:p>
        </w:tc>
        <w:tc>
          <w:tcPr>
            <w:tcW w:w="901" w:type="dxa"/>
            <w:vAlign w:val="bottom"/>
          </w:tcPr>
          <w:p w14:paraId="7D17B25F" w14:textId="536D4CC2" w:rsidR="00AE17C8" w:rsidRPr="00906108" w:rsidRDefault="00AE17C8">
            <w:pPr>
              <w:ind w:right="80"/>
              <w:jc w:val="center"/>
              <w:rPr>
                <w:rFonts w:cs="Times New Roman"/>
                <w:sz w:val="14"/>
                <w:szCs w:val="14"/>
              </w:rPr>
            </w:pPr>
            <w:r w:rsidRPr="00906108">
              <w:rPr>
                <w:rFonts w:cs="Times New Roman"/>
                <w:sz w:val="14"/>
                <w:szCs w:val="14"/>
              </w:rPr>
              <w:t>-</w:t>
            </w:r>
          </w:p>
        </w:tc>
        <w:tc>
          <w:tcPr>
            <w:tcW w:w="107" w:type="dxa"/>
          </w:tcPr>
          <w:p w14:paraId="1122D988" w14:textId="77777777" w:rsidR="00AE17C8" w:rsidRPr="00906108" w:rsidRDefault="00AE17C8">
            <w:pPr>
              <w:ind w:right="80"/>
              <w:jc w:val="center"/>
              <w:rPr>
                <w:rFonts w:cs="Times New Roman"/>
                <w:sz w:val="14"/>
                <w:szCs w:val="14"/>
              </w:rPr>
            </w:pPr>
          </w:p>
        </w:tc>
        <w:tc>
          <w:tcPr>
            <w:tcW w:w="692" w:type="dxa"/>
            <w:vAlign w:val="bottom"/>
          </w:tcPr>
          <w:p w14:paraId="00FFE2FE" w14:textId="19C041C7" w:rsidR="00AE17C8" w:rsidRPr="00906108" w:rsidRDefault="00AE17C8">
            <w:pPr>
              <w:ind w:right="80"/>
              <w:jc w:val="center"/>
              <w:rPr>
                <w:rFonts w:cs="Times New Roman"/>
                <w:sz w:val="14"/>
                <w:szCs w:val="14"/>
              </w:rPr>
            </w:pPr>
            <w:r w:rsidRPr="00906108">
              <w:rPr>
                <w:rFonts w:cs="Times New Roman"/>
                <w:sz w:val="14"/>
                <w:szCs w:val="14"/>
              </w:rPr>
              <w:t xml:space="preserve">     30,000</w:t>
            </w:r>
          </w:p>
        </w:tc>
        <w:tc>
          <w:tcPr>
            <w:tcW w:w="90" w:type="dxa"/>
          </w:tcPr>
          <w:p w14:paraId="73B3E0AB" w14:textId="77777777" w:rsidR="00AE17C8" w:rsidRPr="00906108" w:rsidRDefault="00AE17C8">
            <w:pPr>
              <w:tabs>
                <w:tab w:val="decimal" w:pos="1420"/>
              </w:tabs>
              <w:ind w:right="65"/>
              <w:rPr>
                <w:rFonts w:cs="Times New Roman"/>
                <w:sz w:val="14"/>
                <w:szCs w:val="14"/>
              </w:rPr>
            </w:pPr>
          </w:p>
        </w:tc>
        <w:tc>
          <w:tcPr>
            <w:tcW w:w="884" w:type="dxa"/>
            <w:vAlign w:val="bottom"/>
          </w:tcPr>
          <w:p w14:paraId="56BEFB61" w14:textId="52D9FDB6" w:rsidR="00AE17C8" w:rsidRPr="00906108" w:rsidRDefault="00AE17C8">
            <w:pPr>
              <w:tabs>
                <w:tab w:val="left" w:pos="382"/>
              </w:tabs>
              <w:ind w:right="-3"/>
              <w:jc w:val="center"/>
              <w:rPr>
                <w:rFonts w:cs="Times New Roman"/>
                <w:sz w:val="14"/>
                <w:szCs w:val="14"/>
              </w:rPr>
            </w:pPr>
            <w:r w:rsidRPr="00906108">
              <w:rPr>
                <w:rFonts w:cs="Times New Roman"/>
                <w:sz w:val="14"/>
                <w:szCs w:val="14"/>
              </w:rPr>
              <w:t>-</w:t>
            </w:r>
          </w:p>
        </w:tc>
        <w:tc>
          <w:tcPr>
            <w:tcW w:w="91" w:type="dxa"/>
          </w:tcPr>
          <w:p w14:paraId="77BE95F8" w14:textId="77777777" w:rsidR="00AE17C8" w:rsidRPr="00906108" w:rsidRDefault="00AE17C8">
            <w:pPr>
              <w:tabs>
                <w:tab w:val="decimal" w:pos="1420"/>
              </w:tabs>
              <w:ind w:right="65"/>
              <w:rPr>
                <w:rFonts w:cs="Times New Roman"/>
                <w:sz w:val="14"/>
                <w:szCs w:val="14"/>
              </w:rPr>
            </w:pPr>
          </w:p>
        </w:tc>
        <w:tc>
          <w:tcPr>
            <w:tcW w:w="897" w:type="dxa"/>
            <w:vAlign w:val="bottom"/>
          </w:tcPr>
          <w:p w14:paraId="658C5436" w14:textId="0D3BCFB2" w:rsidR="00AE17C8" w:rsidRPr="00906108" w:rsidRDefault="00AE17C8">
            <w:pPr>
              <w:ind w:right="109"/>
              <w:jc w:val="center"/>
              <w:rPr>
                <w:rFonts w:cs="Times New Roman"/>
                <w:sz w:val="14"/>
                <w:szCs w:val="14"/>
              </w:rPr>
            </w:pPr>
            <w:r w:rsidRPr="00906108">
              <w:rPr>
                <w:rFonts w:cs="Times New Roman"/>
                <w:sz w:val="14"/>
                <w:szCs w:val="14"/>
              </w:rPr>
              <w:t xml:space="preserve">    30,000</w:t>
            </w:r>
          </w:p>
        </w:tc>
      </w:tr>
      <w:tr w:rsidR="00906108" w:rsidRPr="00906108" w14:paraId="2B20B1AA" w14:textId="77777777" w:rsidTr="00CE107C">
        <w:trPr>
          <w:cantSplit/>
        </w:trPr>
        <w:tc>
          <w:tcPr>
            <w:tcW w:w="1890" w:type="dxa"/>
          </w:tcPr>
          <w:p w14:paraId="22CBDA17" w14:textId="77777777" w:rsidR="00AE17C8" w:rsidRPr="00906108" w:rsidRDefault="00AE17C8">
            <w:pPr>
              <w:ind w:left="155" w:right="-22" w:hanging="5"/>
              <w:rPr>
                <w:rFonts w:cstheme="minorBidi"/>
                <w:sz w:val="14"/>
                <w:szCs w:val="14"/>
                <w:cs/>
              </w:rPr>
            </w:pPr>
            <w:r w:rsidRPr="00906108">
              <w:rPr>
                <w:rFonts w:cs="Times New Roman"/>
                <w:spacing w:val="-5"/>
                <w:sz w:val="14"/>
                <w:szCs w:val="14"/>
              </w:rPr>
              <w:t>Total</w:t>
            </w:r>
          </w:p>
        </w:tc>
        <w:tc>
          <w:tcPr>
            <w:tcW w:w="1009" w:type="dxa"/>
            <w:gridSpan w:val="2"/>
          </w:tcPr>
          <w:p w14:paraId="017A5B48" w14:textId="77777777" w:rsidR="00AE17C8" w:rsidRPr="00906108" w:rsidRDefault="00AE17C8">
            <w:pPr>
              <w:ind w:right="65"/>
              <w:jc w:val="center"/>
              <w:rPr>
                <w:rFonts w:cs="Times New Roman"/>
                <w:sz w:val="14"/>
                <w:szCs w:val="14"/>
              </w:rPr>
            </w:pPr>
          </w:p>
        </w:tc>
        <w:tc>
          <w:tcPr>
            <w:tcW w:w="701" w:type="dxa"/>
            <w:gridSpan w:val="2"/>
          </w:tcPr>
          <w:p w14:paraId="4E0C921A" w14:textId="77777777" w:rsidR="00AE17C8" w:rsidRPr="00906108" w:rsidRDefault="00AE17C8">
            <w:pPr>
              <w:ind w:right="65"/>
              <w:jc w:val="center"/>
              <w:rPr>
                <w:rFonts w:cs="Times New Roman"/>
                <w:sz w:val="14"/>
                <w:szCs w:val="14"/>
              </w:rPr>
            </w:pPr>
          </w:p>
        </w:tc>
        <w:tc>
          <w:tcPr>
            <w:tcW w:w="1169" w:type="dxa"/>
          </w:tcPr>
          <w:p w14:paraId="534DCB15" w14:textId="77777777" w:rsidR="00AE17C8" w:rsidRPr="00906108" w:rsidRDefault="00AE17C8">
            <w:pPr>
              <w:ind w:right="90"/>
              <w:jc w:val="right"/>
              <w:rPr>
                <w:rFonts w:cs="Times New Roman"/>
                <w:sz w:val="14"/>
                <w:szCs w:val="14"/>
              </w:rPr>
            </w:pPr>
          </w:p>
        </w:tc>
        <w:tc>
          <w:tcPr>
            <w:tcW w:w="883" w:type="dxa"/>
            <w:tcBorders>
              <w:top w:val="single" w:sz="4" w:space="0" w:color="auto"/>
              <w:bottom w:val="double" w:sz="4" w:space="0" w:color="auto"/>
            </w:tcBorders>
            <w:vAlign w:val="bottom"/>
          </w:tcPr>
          <w:p w14:paraId="6A74CF8D" w14:textId="77777777" w:rsidR="00AE17C8" w:rsidRPr="00906108" w:rsidRDefault="00AE17C8">
            <w:pPr>
              <w:ind w:right="65"/>
              <w:jc w:val="center"/>
              <w:rPr>
                <w:rFonts w:cs="Times New Roman"/>
                <w:sz w:val="14"/>
                <w:szCs w:val="14"/>
              </w:rPr>
            </w:pPr>
            <w:r w:rsidRPr="00906108">
              <w:rPr>
                <w:rFonts w:cs="Times New Roman"/>
                <w:sz w:val="14"/>
                <w:szCs w:val="14"/>
              </w:rPr>
              <w:t>-</w:t>
            </w:r>
          </w:p>
        </w:tc>
        <w:tc>
          <w:tcPr>
            <w:tcW w:w="91" w:type="dxa"/>
          </w:tcPr>
          <w:p w14:paraId="1E4B35C8" w14:textId="77777777" w:rsidR="00AE17C8" w:rsidRPr="00906108" w:rsidRDefault="00AE17C8">
            <w:pPr>
              <w:tabs>
                <w:tab w:val="decimal" w:pos="1420"/>
              </w:tabs>
              <w:ind w:right="65"/>
              <w:rPr>
                <w:rFonts w:cs="Times New Roman"/>
                <w:sz w:val="14"/>
                <w:szCs w:val="14"/>
              </w:rPr>
            </w:pPr>
          </w:p>
        </w:tc>
        <w:tc>
          <w:tcPr>
            <w:tcW w:w="901" w:type="dxa"/>
            <w:tcBorders>
              <w:top w:val="single" w:sz="4" w:space="0" w:color="auto"/>
              <w:bottom w:val="double" w:sz="4" w:space="0" w:color="auto"/>
            </w:tcBorders>
            <w:vAlign w:val="bottom"/>
          </w:tcPr>
          <w:p w14:paraId="465B002A" w14:textId="23269475" w:rsidR="00AE17C8" w:rsidRPr="00906108" w:rsidRDefault="00AE17C8" w:rsidP="00AE17C8">
            <w:pPr>
              <w:ind w:right="80"/>
              <w:jc w:val="center"/>
              <w:rPr>
                <w:rFonts w:cs="Times New Roman"/>
                <w:sz w:val="14"/>
                <w:szCs w:val="14"/>
              </w:rPr>
            </w:pPr>
            <w:r w:rsidRPr="00906108">
              <w:rPr>
                <w:rFonts w:cs="Times New Roman"/>
                <w:sz w:val="14"/>
                <w:szCs w:val="14"/>
              </w:rPr>
              <w:t>-</w:t>
            </w:r>
          </w:p>
        </w:tc>
        <w:tc>
          <w:tcPr>
            <w:tcW w:w="107" w:type="dxa"/>
          </w:tcPr>
          <w:p w14:paraId="2C22222D" w14:textId="77777777" w:rsidR="00AE17C8" w:rsidRPr="00906108" w:rsidRDefault="00AE17C8">
            <w:pPr>
              <w:ind w:right="80"/>
              <w:jc w:val="right"/>
              <w:rPr>
                <w:rFonts w:cs="Times New Roman"/>
                <w:sz w:val="14"/>
                <w:szCs w:val="14"/>
              </w:rPr>
            </w:pPr>
          </w:p>
        </w:tc>
        <w:tc>
          <w:tcPr>
            <w:tcW w:w="692" w:type="dxa"/>
            <w:tcBorders>
              <w:top w:val="single" w:sz="4" w:space="0" w:color="auto"/>
              <w:bottom w:val="double" w:sz="4" w:space="0" w:color="auto"/>
            </w:tcBorders>
            <w:vAlign w:val="bottom"/>
          </w:tcPr>
          <w:p w14:paraId="3485E6CC" w14:textId="7695EA5C" w:rsidR="00AE17C8" w:rsidRPr="00906108" w:rsidRDefault="00AE17C8">
            <w:pPr>
              <w:ind w:right="80"/>
              <w:jc w:val="right"/>
              <w:rPr>
                <w:rFonts w:cs="Times New Roman"/>
                <w:sz w:val="14"/>
                <w:szCs w:val="14"/>
              </w:rPr>
            </w:pPr>
            <w:r w:rsidRPr="00906108">
              <w:rPr>
                <w:sz w:val="14"/>
                <w:szCs w:val="14"/>
              </w:rPr>
              <w:t>30</w:t>
            </w:r>
            <w:r w:rsidRPr="00906108">
              <w:rPr>
                <w:rFonts w:cs="Times New Roman"/>
                <w:sz w:val="14"/>
                <w:szCs w:val="14"/>
              </w:rPr>
              <w:t>,</w:t>
            </w:r>
            <w:r w:rsidRPr="00906108">
              <w:rPr>
                <w:sz w:val="14"/>
                <w:szCs w:val="14"/>
              </w:rPr>
              <w:t>000</w:t>
            </w:r>
          </w:p>
        </w:tc>
        <w:tc>
          <w:tcPr>
            <w:tcW w:w="90" w:type="dxa"/>
          </w:tcPr>
          <w:p w14:paraId="0FF400C5" w14:textId="77777777" w:rsidR="00AE17C8" w:rsidRPr="00906108" w:rsidRDefault="00AE17C8">
            <w:pPr>
              <w:tabs>
                <w:tab w:val="decimal" w:pos="1420"/>
              </w:tabs>
              <w:ind w:right="65"/>
              <w:rPr>
                <w:rFonts w:cs="Times New Roman"/>
                <w:sz w:val="14"/>
                <w:szCs w:val="14"/>
              </w:rPr>
            </w:pPr>
          </w:p>
        </w:tc>
        <w:tc>
          <w:tcPr>
            <w:tcW w:w="884" w:type="dxa"/>
            <w:tcBorders>
              <w:top w:val="single" w:sz="4" w:space="0" w:color="auto"/>
              <w:bottom w:val="double" w:sz="4" w:space="0" w:color="auto"/>
            </w:tcBorders>
            <w:vAlign w:val="bottom"/>
          </w:tcPr>
          <w:p w14:paraId="1ECE452F" w14:textId="0FE710C1" w:rsidR="00AE17C8" w:rsidRPr="00906108" w:rsidRDefault="00AE17C8" w:rsidP="00AE17C8">
            <w:pPr>
              <w:tabs>
                <w:tab w:val="decimal" w:pos="442"/>
              </w:tabs>
              <w:rPr>
                <w:rFonts w:cs="Times New Roman"/>
                <w:sz w:val="14"/>
                <w:szCs w:val="14"/>
              </w:rPr>
            </w:pPr>
            <w:r w:rsidRPr="00906108">
              <w:rPr>
                <w:rFonts w:cs="Times New Roman"/>
                <w:sz w:val="14"/>
                <w:szCs w:val="14"/>
              </w:rPr>
              <w:t>-</w:t>
            </w:r>
          </w:p>
        </w:tc>
        <w:tc>
          <w:tcPr>
            <w:tcW w:w="91" w:type="dxa"/>
          </w:tcPr>
          <w:p w14:paraId="6A40D7B7" w14:textId="77777777" w:rsidR="00AE17C8" w:rsidRPr="00906108" w:rsidRDefault="00AE17C8">
            <w:pPr>
              <w:tabs>
                <w:tab w:val="decimal" w:pos="1420"/>
              </w:tabs>
              <w:ind w:right="65"/>
              <w:rPr>
                <w:rFonts w:cs="Times New Roman"/>
                <w:sz w:val="14"/>
                <w:szCs w:val="14"/>
              </w:rPr>
            </w:pPr>
          </w:p>
        </w:tc>
        <w:tc>
          <w:tcPr>
            <w:tcW w:w="897" w:type="dxa"/>
            <w:tcBorders>
              <w:top w:val="single" w:sz="4" w:space="0" w:color="auto"/>
              <w:bottom w:val="double" w:sz="4" w:space="0" w:color="auto"/>
            </w:tcBorders>
            <w:vAlign w:val="bottom"/>
          </w:tcPr>
          <w:p w14:paraId="54A077CC" w14:textId="4F0C4ADE" w:rsidR="00AE17C8" w:rsidRPr="00906108" w:rsidRDefault="00AE17C8">
            <w:pPr>
              <w:ind w:right="82"/>
              <w:jc w:val="center"/>
              <w:rPr>
                <w:rFonts w:cs="Times New Roman"/>
                <w:sz w:val="14"/>
                <w:szCs w:val="14"/>
              </w:rPr>
            </w:pPr>
            <w:r w:rsidRPr="00906108">
              <w:rPr>
                <w:rFonts w:cs="Times New Roman"/>
                <w:sz w:val="14"/>
                <w:szCs w:val="14"/>
              </w:rPr>
              <w:t xml:space="preserve">    30,000</w:t>
            </w:r>
          </w:p>
        </w:tc>
      </w:tr>
    </w:tbl>
    <w:p w14:paraId="485EB15E" w14:textId="1469258D" w:rsidR="00AC0ACA" w:rsidRPr="00906108" w:rsidRDefault="009173DB" w:rsidP="006220AE">
      <w:pPr>
        <w:spacing w:before="240"/>
        <w:ind w:left="990"/>
        <w:jc w:val="thaiDistribute"/>
        <w:rPr>
          <w:rFonts w:cs="Times New Roman"/>
        </w:rPr>
      </w:pPr>
      <w:r w:rsidRPr="00906108">
        <w:rPr>
          <w:rFonts w:cs="Times New Roman"/>
        </w:rPr>
        <w:t xml:space="preserve">As </w:t>
      </w:r>
      <w:proofErr w:type="gramStart"/>
      <w:r w:rsidRPr="00906108">
        <w:rPr>
          <w:rFonts w:cs="Times New Roman"/>
        </w:rPr>
        <w:t>at</w:t>
      </w:r>
      <w:proofErr w:type="gramEnd"/>
      <w:r w:rsidRPr="00906108">
        <w:rPr>
          <w:rFonts w:cs="Times New Roman"/>
        </w:rPr>
        <w:t xml:space="preserve"> December 31, 2025 and 2024, certain part of the subsidiaries’ long-term borrowings from related parties as described above is secured by the subsidiary’s investment in trust units of </w:t>
      </w:r>
      <w:r w:rsidRPr="00906108">
        <w:rPr>
          <w:rFonts w:cs="Times New Roman"/>
          <w:spacing w:val="-6"/>
        </w:rPr>
        <w:t xml:space="preserve">the Sri </w:t>
      </w:r>
      <w:proofErr w:type="spellStart"/>
      <w:r w:rsidRPr="00906108">
        <w:rPr>
          <w:rFonts w:cs="Times New Roman"/>
          <w:spacing w:val="-6"/>
        </w:rPr>
        <w:t>panwa</w:t>
      </w:r>
      <w:proofErr w:type="spellEnd"/>
      <w:r w:rsidRPr="00906108">
        <w:rPr>
          <w:rFonts w:cs="Times New Roman"/>
          <w:spacing w:val="-6"/>
        </w:rPr>
        <w:t xml:space="preserve"> Hospitality Real Estate Investment Trust </w:t>
      </w:r>
      <w:r w:rsidRPr="00906108">
        <w:rPr>
          <w:rFonts w:cs="Times New Roman"/>
        </w:rPr>
        <w:t xml:space="preserve">which are presented as parts of </w:t>
      </w:r>
      <w:r w:rsidRPr="00906108">
        <w:rPr>
          <w:rFonts w:cs="Times New Roman"/>
          <w:szCs w:val="30"/>
        </w:rPr>
        <w:t>other financial assets</w:t>
      </w:r>
      <w:r w:rsidRPr="00906108">
        <w:rPr>
          <w:rFonts w:cs="Times New Roman"/>
        </w:rPr>
        <w:t xml:space="preserve"> (see Note 10).</w:t>
      </w:r>
    </w:p>
    <w:p w14:paraId="393ED80D" w14:textId="183797B9" w:rsidR="00027BC6" w:rsidRPr="00906108" w:rsidRDefault="00AC0ACA" w:rsidP="00AC0ACA">
      <w:pPr>
        <w:spacing w:before="240"/>
        <w:ind w:left="990"/>
        <w:jc w:val="both"/>
        <w:rPr>
          <w:rFonts w:cs="Times New Roman"/>
        </w:rPr>
      </w:pPr>
      <w:r w:rsidRPr="00906108">
        <w:rPr>
          <w:rFonts w:cs="Times New Roman"/>
        </w:rPr>
        <w:t xml:space="preserve">The director of the subsidiary issued a letter dated February 11, </w:t>
      </w:r>
      <w:proofErr w:type="gramStart"/>
      <w:r w:rsidRPr="00906108">
        <w:rPr>
          <w:rFonts w:cs="Times New Roman"/>
          <w:cs/>
        </w:rPr>
        <w:t>2026</w:t>
      </w:r>
      <w:proofErr w:type="gramEnd"/>
      <w:r w:rsidRPr="00906108">
        <w:rPr>
          <w:rFonts w:cs="Times New Roman"/>
          <w:cs/>
        </w:rPr>
        <w:t xml:space="preserve"> </w:t>
      </w:r>
      <w:r w:rsidRPr="00906108">
        <w:rPr>
          <w:rFonts w:cs="Times New Roman"/>
        </w:rPr>
        <w:t xml:space="preserve">to the subsidiary confirming that the director will not demand repayment of the loan amounting to </w:t>
      </w:r>
      <w:r w:rsidRPr="00906108">
        <w:rPr>
          <w:rFonts w:cstheme="minorBidi" w:hint="cs"/>
          <w:cs/>
        </w:rPr>
        <w:t xml:space="preserve">                  </w:t>
      </w:r>
      <w:r w:rsidRPr="00906108">
        <w:rPr>
          <w:rFonts w:cs="Times New Roman"/>
        </w:rPr>
        <w:t xml:space="preserve">Baht </w:t>
      </w:r>
      <w:r w:rsidRPr="00906108">
        <w:rPr>
          <w:rFonts w:cs="Times New Roman"/>
          <w:cs/>
        </w:rPr>
        <w:t xml:space="preserve">200 </w:t>
      </w:r>
      <w:r w:rsidRPr="00906108">
        <w:rPr>
          <w:rFonts w:cs="Times New Roman"/>
        </w:rPr>
        <w:t xml:space="preserve">million within the </w:t>
      </w:r>
      <w:r w:rsidRPr="00906108">
        <w:rPr>
          <w:rFonts w:cs="Times New Roman"/>
          <w:cs/>
        </w:rPr>
        <w:t>12</w:t>
      </w:r>
      <w:r w:rsidRPr="00906108">
        <w:rPr>
          <w:rFonts w:cs="Times New Roman"/>
        </w:rPr>
        <w:t xml:space="preserve">‑month period </w:t>
      </w:r>
      <w:r w:rsidR="00187F11" w:rsidRPr="00906108">
        <w:rPr>
          <w:rFonts w:cs="Times New Roman"/>
        </w:rPr>
        <w:t xml:space="preserve">starting </w:t>
      </w:r>
      <w:r w:rsidRPr="00906108">
        <w:rPr>
          <w:rFonts w:cs="Times New Roman"/>
        </w:rPr>
        <w:t>from February</w:t>
      </w:r>
      <w:r w:rsidRPr="00906108">
        <w:rPr>
          <w:rFonts w:cstheme="minorBidi" w:hint="cs"/>
          <w:cs/>
        </w:rPr>
        <w:t xml:space="preserve"> </w:t>
      </w:r>
      <w:r w:rsidRPr="00906108">
        <w:rPr>
          <w:rFonts w:cstheme="minorBidi"/>
        </w:rPr>
        <w:t>23</w:t>
      </w:r>
      <w:r w:rsidR="00EA15D3" w:rsidRPr="00906108">
        <w:rPr>
          <w:rFonts w:cstheme="minorBidi"/>
        </w:rPr>
        <w:t>,</w:t>
      </w:r>
      <w:r w:rsidRPr="00906108">
        <w:rPr>
          <w:rFonts w:cs="Times New Roman"/>
        </w:rPr>
        <w:t xml:space="preserve"> </w:t>
      </w:r>
      <w:r w:rsidRPr="00906108">
        <w:rPr>
          <w:rFonts w:cs="Times New Roman"/>
          <w:cs/>
        </w:rPr>
        <w:t>2026.</w:t>
      </w:r>
    </w:p>
    <w:p w14:paraId="06ADD8A9" w14:textId="77777777" w:rsidR="006220AE" w:rsidRPr="00906108" w:rsidRDefault="006220AE" w:rsidP="004437E2">
      <w:pPr>
        <w:tabs>
          <w:tab w:val="left" w:pos="630"/>
          <w:tab w:val="left" w:pos="2880"/>
        </w:tabs>
        <w:spacing w:before="240"/>
        <w:ind w:left="1094" w:right="72" w:hanging="547"/>
        <w:jc w:val="thaiDistribute"/>
      </w:pPr>
      <w:r w:rsidRPr="00906108">
        <w:br w:type="page"/>
      </w:r>
    </w:p>
    <w:p w14:paraId="3EE283B1" w14:textId="301517A2" w:rsidR="00BC63B8" w:rsidRPr="00906108" w:rsidRDefault="00B44747" w:rsidP="004437E2">
      <w:pPr>
        <w:tabs>
          <w:tab w:val="left" w:pos="630"/>
          <w:tab w:val="left" w:pos="2880"/>
        </w:tabs>
        <w:spacing w:before="240"/>
        <w:ind w:left="1094" w:right="72" w:hanging="547"/>
        <w:jc w:val="thaiDistribute"/>
        <w:rPr>
          <w:szCs w:val="30"/>
          <w:cs/>
        </w:rPr>
      </w:pPr>
      <w:r w:rsidRPr="00906108">
        <w:lastRenderedPageBreak/>
        <w:t>4</w:t>
      </w:r>
      <w:r w:rsidR="00782AE4" w:rsidRPr="00906108">
        <w:rPr>
          <w:rFonts w:cs="Times New Roman"/>
        </w:rPr>
        <w:t>.</w:t>
      </w:r>
      <w:r w:rsidRPr="00906108">
        <w:t>5</w:t>
      </w:r>
      <w:r w:rsidR="00DC1AC4" w:rsidRPr="00906108">
        <w:rPr>
          <w:rFonts w:cs="Times New Roman"/>
        </w:rPr>
        <w:tab/>
      </w:r>
      <w:r w:rsidR="00AD5060" w:rsidRPr="00906108">
        <w:rPr>
          <w:rFonts w:cs="Times New Roman"/>
          <w:spacing w:val="-6"/>
        </w:rPr>
        <w:t>D</w:t>
      </w:r>
      <w:r w:rsidR="00BC63B8" w:rsidRPr="00906108">
        <w:rPr>
          <w:rFonts w:cs="Times New Roman"/>
          <w:spacing w:val="-6"/>
        </w:rPr>
        <w:t>irectors</w:t>
      </w:r>
      <w:r w:rsidR="00895816" w:rsidRPr="00906108">
        <w:rPr>
          <w:rFonts w:cs="Times New Roman"/>
          <w:spacing w:val="-6"/>
        </w:rPr>
        <w:t>’</w:t>
      </w:r>
      <w:r w:rsidR="00BC63B8" w:rsidRPr="00906108">
        <w:rPr>
          <w:rFonts w:cs="Times New Roman"/>
          <w:spacing w:val="-6"/>
        </w:rPr>
        <w:t xml:space="preserve"> and management’s benefits</w:t>
      </w:r>
      <w:r w:rsidR="006750AA" w:rsidRPr="00906108">
        <w:rPr>
          <w:rFonts w:cs="Times New Roman"/>
          <w:spacing w:val="-6"/>
        </w:rPr>
        <w:t xml:space="preserve"> for the year</w:t>
      </w:r>
      <w:r w:rsidR="00344276" w:rsidRPr="00906108">
        <w:rPr>
          <w:rFonts w:cs="Times New Roman"/>
          <w:spacing w:val="-6"/>
        </w:rPr>
        <w:t>s</w:t>
      </w:r>
      <w:r w:rsidR="006750AA" w:rsidRPr="00906108">
        <w:rPr>
          <w:rFonts w:cs="Times New Roman"/>
          <w:spacing w:val="-6"/>
        </w:rPr>
        <w:t xml:space="preserve"> ended December </w:t>
      </w:r>
      <w:proofErr w:type="gramStart"/>
      <w:r w:rsidRPr="00906108">
        <w:rPr>
          <w:spacing w:val="-6"/>
        </w:rPr>
        <w:t>31</w:t>
      </w:r>
      <w:r w:rsidR="00D37206" w:rsidRPr="00906108">
        <w:rPr>
          <w:rFonts w:cs="Times New Roman"/>
          <w:spacing w:val="-6"/>
        </w:rPr>
        <w:t>,</w:t>
      </w:r>
      <w:proofErr w:type="gramEnd"/>
      <w:r w:rsidR="00D37206" w:rsidRPr="00906108">
        <w:rPr>
          <w:rFonts w:cs="Times New Roman"/>
          <w:spacing w:val="-6"/>
        </w:rPr>
        <w:t xml:space="preserve"> are</w:t>
      </w:r>
      <w:r w:rsidR="006750AA" w:rsidRPr="00906108">
        <w:rPr>
          <w:rFonts w:cs="Times New Roman"/>
          <w:spacing w:val="-6"/>
        </w:rPr>
        <w:t xml:space="preserve"> as below</w:t>
      </w:r>
      <w:r w:rsidR="00FF0166" w:rsidRPr="00906108">
        <w:rPr>
          <w:szCs w:val="30"/>
        </w:rPr>
        <w:t>:</w:t>
      </w:r>
    </w:p>
    <w:p w14:paraId="12E2FCFD" w14:textId="175A269B" w:rsidR="00BC63B8" w:rsidRPr="00906108" w:rsidRDefault="00DA20A9" w:rsidP="005F27A3">
      <w:pPr>
        <w:spacing w:before="240"/>
        <w:ind w:left="907" w:right="-43"/>
        <w:jc w:val="right"/>
        <w:rPr>
          <w:rFonts w:cs="Times New Roman"/>
          <w:b/>
          <w:bCs/>
          <w:sz w:val="22"/>
          <w:szCs w:val="22"/>
          <w:cs/>
        </w:rPr>
      </w:pPr>
      <w:proofErr w:type="gramStart"/>
      <w:r w:rsidRPr="00906108">
        <w:rPr>
          <w:rFonts w:cs="Times New Roman"/>
          <w:b/>
          <w:bCs/>
          <w:sz w:val="22"/>
          <w:szCs w:val="22"/>
        </w:rPr>
        <w:t>Unit</w:t>
      </w:r>
      <w:r w:rsidR="00DB5CEC" w:rsidRPr="00906108">
        <w:rPr>
          <w:rFonts w:cs="Times New Roman"/>
          <w:b/>
          <w:bCs/>
          <w:sz w:val="22"/>
          <w:szCs w:val="22"/>
        </w:rPr>
        <w:t xml:space="preserve"> </w:t>
      </w:r>
      <w:r w:rsidRPr="00906108">
        <w:rPr>
          <w:rFonts w:cs="Times New Roman"/>
          <w:b/>
          <w:bCs/>
          <w:sz w:val="22"/>
          <w:szCs w:val="22"/>
        </w:rPr>
        <w:t>:</w:t>
      </w:r>
      <w:proofErr w:type="gramEnd"/>
      <w:r w:rsidRPr="00906108">
        <w:rPr>
          <w:rFonts w:cs="Times New Roman"/>
          <w:b/>
          <w:bCs/>
          <w:sz w:val="22"/>
          <w:szCs w:val="22"/>
        </w:rPr>
        <w:t xml:space="preserve"> Million Baht</w:t>
      </w:r>
    </w:p>
    <w:tbl>
      <w:tblPr>
        <w:tblW w:w="8271" w:type="dxa"/>
        <w:tblInd w:w="1170" w:type="dxa"/>
        <w:tblLayout w:type="fixed"/>
        <w:tblCellMar>
          <w:left w:w="0" w:type="dxa"/>
          <w:right w:w="0" w:type="dxa"/>
        </w:tblCellMar>
        <w:tblLook w:val="04A0" w:firstRow="1" w:lastRow="0" w:firstColumn="1" w:lastColumn="0" w:noHBand="0" w:noVBand="1"/>
      </w:tblPr>
      <w:tblGrid>
        <w:gridCol w:w="3393"/>
        <w:gridCol w:w="1091"/>
        <w:gridCol w:w="160"/>
        <w:gridCol w:w="1098"/>
        <w:gridCol w:w="171"/>
        <w:gridCol w:w="1091"/>
        <w:gridCol w:w="151"/>
        <w:gridCol w:w="1116"/>
      </w:tblGrid>
      <w:tr w:rsidR="00906108" w:rsidRPr="00906108" w14:paraId="349F53C7" w14:textId="77777777" w:rsidTr="00244AB4">
        <w:trPr>
          <w:trHeight w:val="20"/>
        </w:trPr>
        <w:tc>
          <w:tcPr>
            <w:tcW w:w="3393" w:type="dxa"/>
            <w:tcBorders>
              <w:top w:val="nil"/>
              <w:left w:val="nil"/>
              <w:bottom w:val="nil"/>
              <w:right w:val="nil"/>
            </w:tcBorders>
            <w:shd w:val="clear" w:color="000000" w:fill="FFFFFF"/>
            <w:noWrap/>
            <w:vAlign w:val="bottom"/>
          </w:tcPr>
          <w:p w14:paraId="291027AA" w14:textId="77777777" w:rsidR="00DA20A9" w:rsidRPr="00906108" w:rsidRDefault="00DA20A9" w:rsidP="00DA20A9">
            <w:pPr>
              <w:spacing w:line="280" w:lineRule="exact"/>
              <w:ind w:right="-633"/>
              <w:jc w:val="center"/>
              <w:rPr>
                <w:rFonts w:cs="Times New Roman"/>
                <w:b/>
                <w:bCs/>
                <w:sz w:val="22"/>
                <w:szCs w:val="22"/>
                <w:cs/>
                <w:lang w:eastAsia="ja-JP"/>
              </w:rPr>
            </w:pPr>
          </w:p>
        </w:tc>
        <w:tc>
          <w:tcPr>
            <w:tcW w:w="2349" w:type="dxa"/>
            <w:gridSpan w:val="3"/>
            <w:tcBorders>
              <w:left w:val="nil"/>
              <w:right w:val="nil"/>
            </w:tcBorders>
            <w:shd w:val="clear" w:color="000000" w:fill="FFFFFF"/>
            <w:noWrap/>
          </w:tcPr>
          <w:p w14:paraId="6BCE6F9C" w14:textId="77777777" w:rsidR="00DA20A9" w:rsidRPr="00906108" w:rsidRDefault="00DA20A9" w:rsidP="00DA20A9">
            <w:pPr>
              <w:jc w:val="center"/>
              <w:rPr>
                <w:rFonts w:cs="Times New Roman"/>
                <w:b/>
                <w:bCs/>
              </w:rPr>
            </w:pPr>
            <w:r w:rsidRPr="00906108">
              <w:rPr>
                <w:rFonts w:cs="Times New Roman"/>
                <w:b/>
                <w:bCs/>
              </w:rPr>
              <w:t>Consolidated</w:t>
            </w:r>
          </w:p>
        </w:tc>
        <w:tc>
          <w:tcPr>
            <w:tcW w:w="171" w:type="dxa"/>
            <w:tcBorders>
              <w:left w:val="nil"/>
              <w:right w:val="nil"/>
            </w:tcBorders>
            <w:shd w:val="clear" w:color="000000" w:fill="FFFFFF"/>
            <w:noWrap/>
            <w:vAlign w:val="bottom"/>
          </w:tcPr>
          <w:p w14:paraId="699C9F1E" w14:textId="77777777" w:rsidR="00DA20A9" w:rsidRPr="00906108" w:rsidRDefault="00DA20A9" w:rsidP="00DA20A9">
            <w:pPr>
              <w:spacing w:line="280" w:lineRule="exact"/>
              <w:jc w:val="center"/>
              <w:rPr>
                <w:rFonts w:cs="Times New Roman"/>
                <w:b/>
                <w:bCs/>
                <w:sz w:val="22"/>
                <w:szCs w:val="22"/>
                <w:cs/>
                <w:lang w:eastAsia="ja-JP"/>
              </w:rPr>
            </w:pPr>
          </w:p>
        </w:tc>
        <w:tc>
          <w:tcPr>
            <w:tcW w:w="2358" w:type="dxa"/>
            <w:gridSpan w:val="3"/>
            <w:tcBorders>
              <w:left w:val="nil"/>
              <w:right w:val="nil"/>
            </w:tcBorders>
            <w:shd w:val="clear" w:color="000000" w:fill="FFFFFF"/>
            <w:noWrap/>
          </w:tcPr>
          <w:p w14:paraId="38912E05" w14:textId="77777777" w:rsidR="00DA20A9" w:rsidRPr="00906108" w:rsidRDefault="00DA20A9" w:rsidP="00DA20A9">
            <w:pPr>
              <w:jc w:val="center"/>
              <w:rPr>
                <w:rFonts w:cs="Times New Roman"/>
                <w:b/>
                <w:bCs/>
              </w:rPr>
            </w:pPr>
            <w:r w:rsidRPr="00906108">
              <w:rPr>
                <w:rFonts w:cs="Times New Roman"/>
                <w:b/>
                <w:bCs/>
              </w:rPr>
              <w:t>Separate</w:t>
            </w:r>
          </w:p>
        </w:tc>
      </w:tr>
      <w:tr w:rsidR="00906108" w:rsidRPr="00906108" w14:paraId="6D807363" w14:textId="77777777" w:rsidTr="00244AB4">
        <w:trPr>
          <w:trHeight w:val="20"/>
        </w:trPr>
        <w:tc>
          <w:tcPr>
            <w:tcW w:w="3393" w:type="dxa"/>
            <w:tcBorders>
              <w:top w:val="nil"/>
              <w:left w:val="nil"/>
              <w:bottom w:val="nil"/>
              <w:right w:val="nil"/>
            </w:tcBorders>
            <w:shd w:val="clear" w:color="000000" w:fill="FFFFFF"/>
            <w:noWrap/>
            <w:vAlign w:val="bottom"/>
          </w:tcPr>
          <w:p w14:paraId="5F5DCA97" w14:textId="77777777" w:rsidR="00DA20A9" w:rsidRPr="00906108" w:rsidRDefault="00DA20A9" w:rsidP="00DA20A9">
            <w:pPr>
              <w:spacing w:line="280" w:lineRule="exact"/>
              <w:ind w:right="-633"/>
              <w:rPr>
                <w:rFonts w:cs="Times New Roman"/>
                <w:sz w:val="22"/>
                <w:szCs w:val="22"/>
                <w:cs/>
                <w:lang w:eastAsia="ja-JP"/>
              </w:rPr>
            </w:pPr>
          </w:p>
        </w:tc>
        <w:tc>
          <w:tcPr>
            <w:tcW w:w="2349" w:type="dxa"/>
            <w:gridSpan w:val="3"/>
            <w:tcBorders>
              <w:left w:val="nil"/>
              <w:bottom w:val="nil"/>
              <w:right w:val="nil"/>
            </w:tcBorders>
            <w:shd w:val="clear" w:color="000000" w:fill="FFFFFF"/>
            <w:noWrap/>
          </w:tcPr>
          <w:p w14:paraId="2C31DFC5" w14:textId="77777777" w:rsidR="00DA20A9" w:rsidRPr="00906108" w:rsidRDefault="00DA20A9" w:rsidP="00DA20A9">
            <w:pPr>
              <w:jc w:val="center"/>
              <w:rPr>
                <w:rFonts w:cs="Times New Roman"/>
                <w:b/>
                <w:bCs/>
              </w:rPr>
            </w:pPr>
            <w:r w:rsidRPr="00906108">
              <w:rPr>
                <w:rFonts w:cs="Times New Roman"/>
                <w:b/>
                <w:bCs/>
              </w:rPr>
              <w:t>financial statements</w:t>
            </w:r>
          </w:p>
        </w:tc>
        <w:tc>
          <w:tcPr>
            <w:tcW w:w="171" w:type="dxa"/>
            <w:tcBorders>
              <w:left w:val="nil"/>
              <w:bottom w:val="nil"/>
              <w:right w:val="nil"/>
            </w:tcBorders>
            <w:shd w:val="clear" w:color="000000" w:fill="FFFFFF"/>
            <w:noWrap/>
            <w:vAlign w:val="bottom"/>
          </w:tcPr>
          <w:p w14:paraId="10624509" w14:textId="77777777" w:rsidR="00DA20A9" w:rsidRPr="00906108" w:rsidRDefault="00DA20A9" w:rsidP="00DA20A9">
            <w:pPr>
              <w:spacing w:line="280" w:lineRule="exact"/>
              <w:jc w:val="center"/>
              <w:rPr>
                <w:rFonts w:cs="Times New Roman"/>
                <w:b/>
                <w:bCs/>
                <w:sz w:val="22"/>
                <w:szCs w:val="22"/>
                <w:cs/>
                <w:lang w:eastAsia="ja-JP"/>
              </w:rPr>
            </w:pPr>
          </w:p>
        </w:tc>
        <w:tc>
          <w:tcPr>
            <w:tcW w:w="2358" w:type="dxa"/>
            <w:gridSpan w:val="3"/>
            <w:tcBorders>
              <w:left w:val="nil"/>
              <w:bottom w:val="nil"/>
              <w:right w:val="nil"/>
            </w:tcBorders>
            <w:shd w:val="clear" w:color="000000" w:fill="FFFFFF"/>
            <w:noWrap/>
          </w:tcPr>
          <w:p w14:paraId="24FF3427" w14:textId="77777777" w:rsidR="00DA20A9" w:rsidRPr="00906108" w:rsidRDefault="00DA20A9" w:rsidP="00DA20A9">
            <w:pPr>
              <w:jc w:val="center"/>
              <w:rPr>
                <w:rFonts w:cs="Times New Roman"/>
                <w:b/>
                <w:bCs/>
              </w:rPr>
            </w:pPr>
            <w:r w:rsidRPr="00906108">
              <w:rPr>
                <w:rFonts w:cs="Times New Roman"/>
                <w:b/>
                <w:bCs/>
              </w:rPr>
              <w:t>financial statements</w:t>
            </w:r>
          </w:p>
        </w:tc>
      </w:tr>
      <w:tr w:rsidR="00906108" w:rsidRPr="00906108" w14:paraId="28F8802B" w14:textId="77777777" w:rsidTr="006750AA">
        <w:trPr>
          <w:trHeight w:val="20"/>
        </w:trPr>
        <w:tc>
          <w:tcPr>
            <w:tcW w:w="3393" w:type="dxa"/>
            <w:tcBorders>
              <w:top w:val="nil"/>
              <w:left w:val="nil"/>
              <w:bottom w:val="nil"/>
              <w:right w:val="nil"/>
            </w:tcBorders>
            <w:shd w:val="clear" w:color="000000" w:fill="FFFFFF"/>
            <w:noWrap/>
            <w:vAlign w:val="bottom"/>
          </w:tcPr>
          <w:p w14:paraId="73D79825" w14:textId="77777777" w:rsidR="00A35629" w:rsidRPr="00906108" w:rsidRDefault="00A35629" w:rsidP="00A35629">
            <w:pPr>
              <w:spacing w:line="280" w:lineRule="exact"/>
              <w:ind w:right="-633"/>
              <w:rPr>
                <w:rFonts w:cs="Times New Roman"/>
                <w:sz w:val="22"/>
                <w:szCs w:val="22"/>
                <w:cs/>
                <w:lang w:eastAsia="ja-JP"/>
              </w:rPr>
            </w:pPr>
          </w:p>
        </w:tc>
        <w:tc>
          <w:tcPr>
            <w:tcW w:w="1091" w:type="dxa"/>
            <w:tcBorders>
              <w:top w:val="single" w:sz="4" w:space="0" w:color="auto"/>
              <w:left w:val="nil"/>
              <w:bottom w:val="nil"/>
              <w:right w:val="nil"/>
            </w:tcBorders>
            <w:shd w:val="clear" w:color="000000" w:fill="FFFFFF"/>
            <w:noWrap/>
            <w:vAlign w:val="bottom"/>
          </w:tcPr>
          <w:p w14:paraId="30F4B4F6" w14:textId="5D2BFEFC" w:rsidR="00A35629" w:rsidRPr="00906108" w:rsidRDefault="00A35629" w:rsidP="00A35629">
            <w:pPr>
              <w:spacing w:line="280" w:lineRule="exact"/>
              <w:jc w:val="center"/>
              <w:rPr>
                <w:rFonts w:cs="Times New Roman"/>
                <w:b/>
                <w:bCs/>
                <w:sz w:val="22"/>
                <w:szCs w:val="22"/>
              </w:rPr>
            </w:pPr>
            <w:r w:rsidRPr="00906108">
              <w:rPr>
                <w:b/>
                <w:bCs/>
                <w:sz w:val="22"/>
                <w:szCs w:val="22"/>
              </w:rPr>
              <w:t>2025</w:t>
            </w:r>
          </w:p>
        </w:tc>
        <w:tc>
          <w:tcPr>
            <w:tcW w:w="160" w:type="dxa"/>
            <w:tcBorders>
              <w:top w:val="single" w:sz="4" w:space="0" w:color="auto"/>
              <w:left w:val="nil"/>
              <w:bottom w:val="nil"/>
              <w:right w:val="nil"/>
            </w:tcBorders>
            <w:shd w:val="clear" w:color="000000" w:fill="FFFFFF"/>
            <w:noWrap/>
            <w:vAlign w:val="bottom"/>
          </w:tcPr>
          <w:p w14:paraId="36CEFC09" w14:textId="77777777" w:rsidR="00A35629" w:rsidRPr="00906108" w:rsidRDefault="00A35629" w:rsidP="00A35629">
            <w:pPr>
              <w:spacing w:line="280" w:lineRule="exact"/>
              <w:jc w:val="center"/>
              <w:rPr>
                <w:rFonts w:cs="Times New Roman"/>
                <w:b/>
                <w:bCs/>
                <w:sz w:val="22"/>
                <w:szCs w:val="22"/>
                <w:cs/>
                <w:lang w:eastAsia="ja-JP"/>
              </w:rPr>
            </w:pPr>
          </w:p>
        </w:tc>
        <w:tc>
          <w:tcPr>
            <w:tcW w:w="1098" w:type="dxa"/>
            <w:tcBorders>
              <w:top w:val="single" w:sz="4" w:space="0" w:color="auto"/>
              <w:left w:val="nil"/>
              <w:bottom w:val="nil"/>
              <w:right w:val="nil"/>
            </w:tcBorders>
            <w:shd w:val="clear" w:color="000000" w:fill="FFFFFF"/>
            <w:noWrap/>
            <w:vAlign w:val="bottom"/>
          </w:tcPr>
          <w:p w14:paraId="3DA7C7BA" w14:textId="272478E0" w:rsidR="00A35629" w:rsidRPr="00906108" w:rsidRDefault="00A35629" w:rsidP="00A35629">
            <w:pPr>
              <w:spacing w:line="280" w:lineRule="exact"/>
              <w:jc w:val="center"/>
              <w:rPr>
                <w:rFonts w:cs="Times New Roman"/>
                <w:b/>
                <w:bCs/>
                <w:sz w:val="22"/>
                <w:szCs w:val="22"/>
                <w:cs/>
                <w:lang w:eastAsia="ja-JP"/>
              </w:rPr>
            </w:pPr>
            <w:r w:rsidRPr="00906108">
              <w:rPr>
                <w:b/>
                <w:bCs/>
                <w:sz w:val="22"/>
                <w:szCs w:val="22"/>
                <w:lang w:eastAsia="ja-JP"/>
              </w:rPr>
              <w:t>2024</w:t>
            </w:r>
          </w:p>
        </w:tc>
        <w:tc>
          <w:tcPr>
            <w:tcW w:w="171" w:type="dxa"/>
            <w:tcBorders>
              <w:top w:val="nil"/>
              <w:left w:val="nil"/>
              <w:bottom w:val="nil"/>
              <w:right w:val="nil"/>
            </w:tcBorders>
            <w:shd w:val="clear" w:color="000000" w:fill="FFFFFF"/>
            <w:noWrap/>
            <w:vAlign w:val="bottom"/>
          </w:tcPr>
          <w:p w14:paraId="68A5F7F8" w14:textId="77777777" w:rsidR="00A35629" w:rsidRPr="00906108" w:rsidRDefault="00A35629" w:rsidP="00A35629">
            <w:pPr>
              <w:spacing w:line="280" w:lineRule="exact"/>
              <w:jc w:val="center"/>
              <w:rPr>
                <w:rFonts w:cs="Times New Roman"/>
                <w:b/>
                <w:bCs/>
                <w:sz w:val="22"/>
                <w:szCs w:val="22"/>
                <w:cs/>
                <w:lang w:eastAsia="ja-JP"/>
              </w:rPr>
            </w:pPr>
          </w:p>
        </w:tc>
        <w:tc>
          <w:tcPr>
            <w:tcW w:w="1091" w:type="dxa"/>
            <w:tcBorders>
              <w:top w:val="single" w:sz="4" w:space="0" w:color="auto"/>
              <w:left w:val="nil"/>
              <w:bottom w:val="nil"/>
              <w:right w:val="nil"/>
            </w:tcBorders>
            <w:shd w:val="clear" w:color="000000" w:fill="FFFFFF"/>
            <w:noWrap/>
            <w:vAlign w:val="bottom"/>
          </w:tcPr>
          <w:p w14:paraId="4226D749" w14:textId="2E91606C" w:rsidR="00A35629" w:rsidRPr="00906108" w:rsidRDefault="00A35629" w:rsidP="00A35629">
            <w:pPr>
              <w:spacing w:line="280" w:lineRule="exact"/>
              <w:jc w:val="center"/>
              <w:rPr>
                <w:rFonts w:cs="Times New Roman"/>
                <w:b/>
                <w:bCs/>
                <w:sz w:val="22"/>
                <w:szCs w:val="22"/>
              </w:rPr>
            </w:pPr>
            <w:r w:rsidRPr="00906108">
              <w:rPr>
                <w:b/>
                <w:bCs/>
                <w:sz w:val="22"/>
                <w:szCs w:val="22"/>
              </w:rPr>
              <w:t>2025</w:t>
            </w:r>
          </w:p>
        </w:tc>
        <w:tc>
          <w:tcPr>
            <w:tcW w:w="151" w:type="dxa"/>
            <w:tcBorders>
              <w:top w:val="single" w:sz="4" w:space="0" w:color="auto"/>
              <w:left w:val="nil"/>
              <w:bottom w:val="nil"/>
              <w:right w:val="nil"/>
            </w:tcBorders>
            <w:shd w:val="clear" w:color="000000" w:fill="FFFFFF"/>
            <w:noWrap/>
            <w:vAlign w:val="bottom"/>
          </w:tcPr>
          <w:p w14:paraId="671DDE77" w14:textId="77777777" w:rsidR="00A35629" w:rsidRPr="00906108" w:rsidRDefault="00A35629" w:rsidP="00A35629">
            <w:pPr>
              <w:spacing w:line="280" w:lineRule="exact"/>
              <w:jc w:val="center"/>
              <w:rPr>
                <w:rFonts w:cs="Times New Roman"/>
                <w:b/>
                <w:bCs/>
                <w:sz w:val="22"/>
                <w:szCs w:val="22"/>
                <w:cs/>
                <w:lang w:eastAsia="ja-JP"/>
              </w:rPr>
            </w:pPr>
          </w:p>
        </w:tc>
        <w:tc>
          <w:tcPr>
            <w:tcW w:w="1116" w:type="dxa"/>
            <w:tcBorders>
              <w:top w:val="single" w:sz="4" w:space="0" w:color="auto"/>
              <w:left w:val="nil"/>
              <w:bottom w:val="nil"/>
              <w:right w:val="nil"/>
            </w:tcBorders>
            <w:shd w:val="clear" w:color="000000" w:fill="FFFFFF"/>
            <w:noWrap/>
            <w:vAlign w:val="bottom"/>
          </w:tcPr>
          <w:p w14:paraId="7FEC57FD" w14:textId="4344C5A2" w:rsidR="00A35629" w:rsidRPr="00906108" w:rsidRDefault="00A35629" w:rsidP="00A35629">
            <w:pPr>
              <w:spacing w:line="280" w:lineRule="exact"/>
              <w:jc w:val="center"/>
              <w:rPr>
                <w:rFonts w:cs="Times New Roman"/>
                <w:b/>
                <w:bCs/>
                <w:sz w:val="22"/>
                <w:szCs w:val="22"/>
                <w:cs/>
                <w:lang w:eastAsia="ja-JP"/>
              </w:rPr>
            </w:pPr>
            <w:r w:rsidRPr="00906108">
              <w:rPr>
                <w:b/>
                <w:bCs/>
                <w:sz w:val="22"/>
                <w:szCs w:val="22"/>
                <w:lang w:eastAsia="ja-JP"/>
              </w:rPr>
              <w:t>2024</w:t>
            </w:r>
          </w:p>
        </w:tc>
      </w:tr>
      <w:tr w:rsidR="00906108" w:rsidRPr="00906108" w14:paraId="6C60BBB3" w14:textId="77777777" w:rsidTr="006750AA">
        <w:trPr>
          <w:trHeight w:val="20"/>
        </w:trPr>
        <w:tc>
          <w:tcPr>
            <w:tcW w:w="3393" w:type="dxa"/>
            <w:tcBorders>
              <w:top w:val="nil"/>
              <w:left w:val="nil"/>
              <w:bottom w:val="nil"/>
              <w:right w:val="nil"/>
            </w:tcBorders>
            <w:shd w:val="clear" w:color="000000" w:fill="FFFFFF"/>
            <w:noWrap/>
          </w:tcPr>
          <w:p w14:paraId="6059C3D1" w14:textId="77777777" w:rsidR="00BC63B8" w:rsidRPr="00906108" w:rsidRDefault="00BC63B8" w:rsidP="00344276">
            <w:pPr>
              <w:spacing w:line="280" w:lineRule="exact"/>
              <w:ind w:left="162" w:right="65"/>
              <w:rPr>
                <w:rFonts w:cs="Times New Roman"/>
                <w:sz w:val="22"/>
                <w:szCs w:val="22"/>
              </w:rPr>
            </w:pPr>
          </w:p>
        </w:tc>
        <w:tc>
          <w:tcPr>
            <w:tcW w:w="1091" w:type="dxa"/>
            <w:tcBorders>
              <w:top w:val="nil"/>
              <w:left w:val="nil"/>
              <w:bottom w:val="nil"/>
              <w:right w:val="nil"/>
            </w:tcBorders>
            <w:shd w:val="clear" w:color="000000" w:fill="FFFFFF"/>
            <w:noWrap/>
          </w:tcPr>
          <w:p w14:paraId="6EBA0CBA" w14:textId="77777777" w:rsidR="00BC63B8" w:rsidRPr="00906108" w:rsidRDefault="00BC63B8" w:rsidP="00344276">
            <w:pPr>
              <w:spacing w:line="280" w:lineRule="exact"/>
              <w:ind w:right="65"/>
              <w:jc w:val="center"/>
              <w:rPr>
                <w:rFonts w:cs="Times New Roman"/>
                <w:sz w:val="22"/>
                <w:szCs w:val="22"/>
              </w:rPr>
            </w:pPr>
          </w:p>
        </w:tc>
        <w:tc>
          <w:tcPr>
            <w:tcW w:w="160" w:type="dxa"/>
            <w:tcBorders>
              <w:top w:val="nil"/>
              <w:left w:val="nil"/>
              <w:bottom w:val="nil"/>
              <w:right w:val="nil"/>
            </w:tcBorders>
            <w:shd w:val="clear" w:color="000000" w:fill="FFFFFF"/>
            <w:noWrap/>
            <w:vAlign w:val="bottom"/>
          </w:tcPr>
          <w:p w14:paraId="728739AC" w14:textId="77777777" w:rsidR="00BC63B8" w:rsidRPr="00906108" w:rsidRDefault="00BC63B8" w:rsidP="00344276">
            <w:pPr>
              <w:spacing w:line="280" w:lineRule="exact"/>
              <w:jc w:val="center"/>
              <w:rPr>
                <w:rFonts w:cs="Times New Roman"/>
                <w:b/>
                <w:bCs/>
                <w:sz w:val="22"/>
                <w:szCs w:val="22"/>
                <w:cs/>
                <w:lang w:eastAsia="ja-JP"/>
              </w:rPr>
            </w:pPr>
          </w:p>
        </w:tc>
        <w:tc>
          <w:tcPr>
            <w:tcW w:w="1098" w:type="dxa"/>
            <w:tcBorders>
              <w:top w:val="nil"/>
              <w:left w:val="nil"/>
              <w:bottom w:val="nil"/>
              <w:right w:val="nil"/>
            </w:tcBorders>
            <w:shd w:val="clear" w:color="000000" w:fill="FFFFFF"/>
            <w:noWrap/>
          </w:tcPr>
          <w:p w14:paraId="48BC704C" w14:textId="77777777" w:rsidR="00BC63B8" w:rsidRPr="00906108" w:rsidRDefault="00BC63B8" w:rsidP="00344276">
            <w:pPr>
              <w:tabs>
                <w:tab w:val="decimal" w:pos="1718"/>
              </w:tabs>
              <w:spacing w:line="280" w:lineRule="exact"/>
              <w:ind w:right="65"/>
              <w:rPr>
                <w:rFonts w:cs="Times New Roman"/>
                <w:sz w:val="22"/>
                <w:szCs w:val="22"/>
              </w:rPr>
            </w:pPr>
          </w:p>
        </w:tc>
        <w:tc>
          <w:tcPr>
            <w:tcW w:w="171" w:type="dxa"/>
            <w:tcBorders>
              <w:top w:val="nil"/>
              <w:left w:val="nil"/>
              <w:bottom w:val="nil"/>
              <w:right w:val="nil"/>
            </w:tcBorders>
            <w:shd w:val="clear" w:color="000000" w:fill="FFFFFF"/>
            <w:noWrap/>
            <w:vAlign w:val="bottom"/>
          </w:tcPr>
          <w:p w14:paraId="002CF459" w14:textId="77777777" w:rsidR="00BC63B8" w:rsidRPr="00906108" w:rsidRDefault="00BC63B8" w:rsidP="00344276">
            <w:pPr>
              <w:spacing w:line="280" w:lineRule="exact"/>
              <w:jc w:val="center"/>
              <w:rPr>
                <w:rFonts w:cs="Times New Roman"/>
                <w:b/>
                <w:bCs/>
                <w:sz w:val="22"/>
                <w:szCs w:val="22"/>
                <w:cs/>
                <w:lang w:eastAsia="ja-JP"/>
              </w:rPr>
            </w:pPr>
          </w:p>
        </w:tc>
        <w:tc>
          <w:tcPr>
            <w:tcW w:w="1091" w:type="dxa"/>
            <w:tcBorders>
              <w:top w:val="nil"/>
              <w:left w:val="nil"/>
              <w:bottom w:val="nil"/>
              <w:right w:val="nil"/>
            </w:tcBorders>
            <w:shd w:val="clear" w:color="000000" w:fill="FFFFFF"/>
            <w:noWrap/>
            <w:vAlign w:val="bottom"/>
          </w:tcPr>
          <w:p w14:paraId="57A69A8D" w14:textId="77777777" w:rsidR="00BC63B8" w:rsidRPr="00906108" w:rsidRDefault="00BC63B8" w:rsidP="00344276">
            <w:pPr>
              <w:spacing w:line="280" w:lineRule="exact"/>
              <w:jc w:val="center"/>
              <w:rPr>
                <w:rFonts w:cs="Times New Roman"/>
                <w:b/>
                <w:bCs/>
                <w:sz w:val="22"/>
                <w:szCs w:val="22"/>
                <w:cs/>
                <w:lang w:eastAsia="ja-JP"/>
              </w:rPr>
            </w:pPr>
          </w:p>
        </w:tc>
        <w:tc>
          <w:tcPr>
            <w:tcW w:w="151" w:type="dxa"/>
            <w:tcBorders>
              <w:top w:val="nil"/>
              <w:left w:val="nil"/>
              <w:bottom w:val="nil"/>
              <w:right w:val="nil"/>
            </w:tcBorders>
            <w:shd w:val="clear" w:color="000000" w:fill="FFFFFF"/>
            <w:noWrap/>
            <w:vAlign w:val="bottom"/>
          </w:tcPr>
          <w:p w14:paraId="2D83F11C" w14:textId="77777777" w:rsidR="00BC63B8" w:rsidRPr="00906108" w:rsidRDefault="00BC63B8" w:rsidP="00344276">
            <w:pPr>
              <w:spacing w:line="280" w:lineRule="exact"/>
              <w:jc w:val="center"/>
              <w:rPr>
                <w:rFonts w:cs="Times New Roman"/>
                <w:b/>
                <w:bCs/>
                <w:sz w:val="22"/>
                <w:szCs w:val="22"/>
                <w:cs/>
                <w:lang w:eastAsia="ja-JP"/>
              </w:rPr>
            </w:pPr>
          </w:p>
        </w:tc>
        <w:tc>
          <w:tcPr>
            <w:tcW w:w="1116" w:type="dxa"/>
            <w:tcBorders>
              <w:top w:val="nil"/>
              <w:left w:val="nil"/>
              <w:bottom w:val="nil"/>
              <w:right w:val="nil"/>
            </w:tcBorders>
            <w:shd w:val="clear" w:color="000000" w:fill="FFFFFF"/>
            <w:noWrap/>
            <w:vAlign w:val="bottom"/>
          </w:tcPr>
          <w:p w14:paraId="39C597E3" w14:textId="77777777" w:rsidR="00BC63B8" w:rsidRPr="00906108" w:rsidRDefault="00BC63B8" w:rsidP="00344276">
            <w:pPr>
              <w:spacing w:line="280" w:lineRule="exact"/>
              <w:jc w:val="center"/>
              <w:rPr>
                <w:rFonts w:cs="Times New Roman"/>
                <w:b/>
                <w:bCs/>
                <w:sz w:val="22"/>
                <w:szCs w:val="22"/>
                <w:cs/>
                <w:lang w:eastAsia="ja-JP"/>
              </w:rPr>
            </w:pPr>
          </w:p>
        </w:tc>
      </w:tr>
      <w:tr w:rsidR="00906108" w:rsidRPr="00906108" w14:paraId="67D208D2" w14:textId="77777777" w:rsidTr="006750AA">
        <w:trPr>
          <w:trHeight w:val="20"/>
        </w:trPr>
        <w:tc>
          <w:tcPr>
            <w:tcW w:w="3393" w:type="dxa"/>
            <w:tcBorders>
              <w:top w:val="nil"/>
              <w:left w:val="nil"/>
              <w:bottom w:val="nil"/>
              <w:right w:val="nil"/>
            </w:tcBorders>
            <w:shd w:val="clear" w:color="000000" w:fill="FFFFFF"/>
            <w:noWrap/>
          </w:tcPr>
          <w:p w14:paraId="560DB2DE" w14:textId="77777777" w:rsidR="00A35629" w:rsidRPr="00906108" w:rsidRDefault="00A35629" w:rsidP="00A35629">
            <w:pPr>
              <w:spacing w:line="280" w:lineRule="exact"/>
              <w:rPr>
                <w:rFonts w:cs="Times New Roman"/>
                <w:sz w:val="22"/>
                <w:szCs w:val="22"/>
              </w:rPr>
            </w:pPr>
            <w:r w:rsidRPr="00906108">
              <w:rPr>
                <w:rFonts w:cs="Times New Roman"/>
                <w:sz w:val="22"/>
                <w:szCs w:val="22"/>
              </w:rPr>
              <w:t>Short-term employee benefits</w:t>
            </w:r>
          </w:p>
        </w:tc>
        <w:tc>
          <w:tcPr>
            <w:tcW w:w="1091" w:type="dxa"/>
            <w:tcBorders>
              <w:top w:val="nil"/>
              <w:left w:val="nil"/>
              <w:right w:val="nil"/>
            </w:tcBorders>
            <w:shd w:val="clear" w:color="000000" w:fill="FFFFFF"/>
            <w:noWrap/>
          </w:tcPr>
          <w:p w14:paraId="6693DDC4" w14:textId="7830DB11" w:rsidR="00A35629" w:rsidRPr="00906108" w:rsidRDefault="00FB2D2D" w:rsidP="00A35629">
            <w:pPr>
              <w:tabs>
                <w:tab w:val="decimal" w:pos="941"/>
              </w:tabs>
              <w:spacing w:line="280" w:lineRule="exact"/>
              <w:rPr>
                <w:rFonts w:cs="Times New Roman"/>
                <w:sz w:val="22"/>
                <w:szCs w:val="22"/>
                <w:lang w:eastAsia="ja-JP"/>
              </w:rPr>
            </w:pPr>
            <w:r w:rsidRPr="00906108">
              <w:rPr>
                <w:rFonts w:cs="Times New Roman"/>
                <w:sz w:val="22"/>
                <w:szCs w:val="22"/>
                <w:lang w:eastAsia="ja-JP"/>
              </w:rPr>
              <w:t>70</w:t>
            </w:r>
          </w:p>
        </w:tc>
        <w:tc>
          <w:tcPr>
            <w:tcW w:w="160" w:type="dxa"/>
            <w:tcBorders>
              <w:top w:val="nil"/>
              <w:left w:val="nil"/>
              <w:bottom w:val="nil"/>
              <w:right w:val="nil"/>
            </w:tcBorders>
            <w:shd w:val="clear" w:color="000000" w:fill="FFFFFF"/>
            <w:noWrap/>
            <w:vAlign w:val="bottom"/>
          </w:tcPr>
          <w:p w14:paraId="51AF905A" w14:textId="77777777" w:rsidR="00A35629" w:rsidRPr="00906108" w:rsidRDefault="00A35629" w:rsidP="00A35629">
            <w:pPr>
              <w:spacing w:line="280" w:lineRule="exact"/>
              <w:jc w:val="right"/>
              <w:rPr>
                <w:rFonts w:cs="Times New Roman"/>
                <w:sz w:val="22"/>
                <w:szCs w:val="22"/>
                <w:cs/>
                <w:lang w:eastAsia="ja-JP"/>
              </w:rPr>
            </w:pPr>
          </w:p>
        </w:tc>
        <w:tc>
          <w:tcPr>
            <w:tcW w:w="1098" w:type="dxa"/>
            <w:tcBorders>
              <w:top w:val="nil"/>
              <w:left w:val="nil"/>
              <w:bottom w:val="nil"/>
              <w:right w:val="nil"/>
            </w:tcBorders>
            <w:shd w:val="clear" w:color="000000" w:fill="FFFFFF"/>
            <w:noWrap/>
          </w:tcPr>
          <w:p w14:paraId="5741B8F7" w14:textId="59F3067D" w:rsidR="00A35629" w:rsidRPr="00906108" w:rsidRDefault="00A35629" w:rsidP="00A35629">
            <w:pPr>
              <w:tabs>
                <w:tab w:val="decimal" w:pos="941"/>
              </w:tabs>
              <w:spacing w:line="280" w:lineRule="exact"/>
              <w:rPr>
                <w:rFonts w:cs="Times New Roman"/>
                <w:sz w:val="22"/>
                <w:szCs w:val="22"/>
                <w:lang w:eastAsia="ja-JP"/>
              </w:rPr>
            </w:pPr>
            <w:r w:rsidRPr="00906108">
              <w:rPr>
                <w:sz w:val="22"/>
                <w:szCs w:val="22"/>
                <w:lang w:eastAsia="ja-JP"/>
              </w:rPr>
              <w:t>79</w:t>
            </w:r>
          </w:p>
        </w:tc>
        <w:tc>
          <w:tcPr>
            <w:tcW w:w="171" w:type="dxa"/>
            <w:tcBorders>
              <w:top w:val="nil"/>
              <w:left w:val="nil"/>
              <w:bottom w:val="nil"/>
              <w:right w:val="nil"/>
            </w:tcBorders>
            <w:shd w:val="clear" w:color="000000" w:fill="FFFFFF"/>
            <w:noWrap/>
            <w:vAlign w:val="bottom"/>
          </w:tcPr>
          <w:p w14:paraId="0F61C7A1" w14:textId="77777777" w:rsidR="00A35629" w:rsidRPr="00906108" w:rsidRDefault="00A35629" w:rsidP="00A35629">
            <w:pPr>
              <w:spacing w:line="280" w:lineRule="exact"/>
              <w:jc w:val="right"/>
              <w:rPr>
                <w:rFonts w:cs="Times New Roman"/>
                <w:sz w:val="22"/>
                <w:szCs w:val="22"/>
                <w:cs/>
                <w:lang w:eastAsia="ja-JP"/>
              </w:rPr>
            </w:pPr>
          </w:p>
        </w:tc>
        <w:tc>
          <w:tcPr>
            <w:tcW w:w="1091" w:type="dxa"/>
            <w:tcBorders>
              <w:top w:val="nil"/>
              <w:left w:val="nil"/>
              <w:bottom w:val="nil"/>
              <w:right w:val="nil"/>
            </w:tcBorders>
            <w:shd w:val="clear" w:color="000000" w:fill="FFFFFF"/>
            <w:noWrap/>
            <w:vAlign w:val="bottom"/>
          </w:tcPr>
          <w:p w14:paraId="3534348B" w14:textId="49ACBB9D" w:rsidR="00A35629" w:rsidRPr="00906108" w:rsidRDefault="00FB2D2D" w:rsidP="00A35629">
            <w:pPr>
              <w:tabs>
                <w:tab w:val="decimal" w:pos="941"/>
              </w:tabs>
              <w:spacing w:line="280" w:lineRule="exact"/>
              <w:rPr>
                <w:rFonts w:cs="Times New Roman"/>
                <w:sz w:val="22"/>
                <w:szCs w:val="22"/>
                <w:cs/>
                <w:lang w:eastAsia="ja-JP"/>
              </w:rPr>
            </w:pPr>
            <w:r w:rsidRPr="00906108">
              <w:rPr>
                <w:rFonts w:cs="Times New Roman"/>
                <w:sz w:val="22"/>
                <w:szCs w:val="22"/>
                <w:lang w:eastAsia="ja-JP"/>
              </w:rPr>
              <w:t>55</w:t>
            </w:r>
          </w:p>
        </w:tc>
        <w:tc>
          <w:tcPr>
            <w:tcW w:w="151" w:type="dxa"/>
            <w:tcBorders>
              <w:top w:val="nil"/>
              <w:left w:val="nil"/>
              <w:bottom w:val="nil"/>
              <w:right w:val="nil"/>
            </w:tcBorders>
            <w:shd w:val="clear" w:color="000000" w:fill="FFFFFF"/>
            <w:noWrap/>
            <w:vAlign w:val="bottom"/>
          </w:tcPr>
          <w:p w14:paraId="2ED09628" w14:textId="77777777" w:rsidR="00A35629" w:rsidRPr="00906108" w:rsidRDefault="00A35629" w:rsidP="00A35629">
            <w:pPr>
              <w:spacing w:line="280" w:lineRule="exact"/>
              <w:jc w:val="center"/>
              <w:rPr>
                <w:rFonts w:cs="Times New Roman"/>
                <w:b/>
                <w:bCs/>
                <w:sz w:val="22"/>
                <w:szCs w:val="22"/>
                <w:cs/>
                <w:lang w:eastAsia="ja-JP"/>
              </w:rPr>
            </w:pPr>
          </w:p>
        </w:tc>
        <w:tc>
          <w:tcPr>
            <w:tcW w:w="1116" w:type="dxa"/>
            <w:tcBorders>
              <w:top w:val="nil"/>
              <w:left w:val="nil"/>
              <w:bottom w:val="nil"/>
              <w:right w:val="nil"/>
            </w:tcBorders>
            <w:shd w:val="clear" w:color="000000" w:fill="FFFFFF"/>
            <w:noWrap/>
            <w:vAlign w:val="bottom"/>
          </w:tcPr>
          <w:p w14:paraId="131D5852" w14:textId="37BD8D65" w:rsidR="00A35629" w:rsidRPr="00906108" w:rsidRDefault="00A35629" w:rsidP="00A35629">
            <w:pPr>
              <w:tabs>
                <w:tab w:val="decimal" w:pos="941"/>
              </w:tabs>
              <w:spacing w:line="280" w:lineRule="exact"/>
              <w:rPr>
                <w:rFonts w:cs="Times New Roman"/>
                <w:sz w:val="22"/>
                <w:szCs w:val="22"/>
                <w:cs/>
                <w:lang w:eastAsia="ja-JP"/>
              </w:rPr>
            </w:pPr>
            <w:r w:rsidRPr="00906108">
              <w:rPr>
                <w:sz w:val="22"/>
                <w:szCs w:val="22"/>
                <w:lang w:eastAsia="ja-JP"/>
              </w:rPr>
              <w:t>63</w:t>
            </w:r>
          </w:p>
        </w:tc>
      </w:tr>
      <w:tr w:rsidR="00906108" w:rsidRPr="00906108" w14:paraId="2F706F45" w14:textId="77777777" w:rsidTr="006750AA">
        <w:trPr>
          <w:trHeight w:val="20"/>
        </w:trPr>
        <w:tc>
          <w:tcPr>
            <w:tcW w:w="3393" w:type="dxa"/>
            <w:tcBorders>
              <w:top w:val="nil"/>
              <w:left w:val="nil"/>
              <w:bottom w:val="nil"/>
              <w:right w:val="nil"/>
            </w:tcBorders>
            <w:shd w:val="clear" w:color="000000" w:fill="FFFFFF"/>
            <w:noWrap/>
          </w:tcPr>
          <w:p w14:paraId="7FA9419E" w14:textId="77777777" w:rsidR="00A35629" w:rsidRPr="00906108" w:rsidRDefault="00A35629" w:rsidP="00A35629">
            <w:pPr>
              <w:spacing w:line="280" w:lineRule="exact"/>
              <w:rPr>
                <w:rFonts w:cs="Times New Roman"/>
                <w:sz w:val="22"/>
                <w:szCs w:val="22"/>
              </w:rPr>
            </w:pPr>
            <w:r w:rsidRPr="00906108">
              <w:rPr>
                <w:rFonts w:cs="Times New Roman"/>
                <w:sz w:val="22"/>
                <w:szCs w:val="22"/>
              </w:rPr>
              <w:t>Post-employment benefits</w:t>
            </w:r>
          </w:p>
        </w:tc>
        <w:tc>
          <w:tcPr>
            <w:tcW w:w="1091" w:type="dxa"/>
            <w:tcBorders>
              <w:top w:val="nil"/>
              <w:left w:val="nil"/>
              <w:bottom w:val="single" w:sz="4" w:space="0" w:color="auto"/>
              <w:right w:val="nil"/>
            </w:tcBorders>
            <w:shd w:val="clear" w:color="000000" w:fill="FFFFFF"/>
            <w:noWrap/>
          </w:tcPr>
          <w:p w14:paraId="1B4748BB" w14:textId="0551256C" w:rsidR="00A35629" w:rsidRPr="00906108" w:rsidRDefault="00FB2D2D" w:rsidP="00A35629">
            <w:pPr>
              <w:tabs>
                <w:tab w:val="decimal" w:pos="941"/>
              </w:tabs>
              <w:spacing w:line="280" w:lineRule="exact"/>
              <w:rPr>
                <w:rFonts w:cs="Times New Roman"/>
                <w:sz w:val="22"/>
                <w:szCs w:val="22"/>
                <w:lang w:eastAsia="ja-JP"/>
              </w:rPr>
            </w:pPr>
            <w:r w:rsidRPr="00906108">
              <w:rPr>
                <w:rFonts w:cs="Times New Roman"/>
                <w:sz w:val="22"/>
                <w:szCs w:val="22"/>
                <w:lang w:eastAsia="ja-JP"/>
              </w:rPr>
              <w:t>1</w:t>
            </w:r>
          </w:p>
        </w:tc>
        <w:tc>
          <w:tcPr>
            <w:tcW w:w="160" w:type="dxa"/>
            <w:tcBorders>
              <w:top w:val="nil"/>
              <w:left w:val="nil"/>
              <w:bottom w:val="nil"/>
              <w:right w:val="nil"/>
            </w:tcBorders>
            <w:shd w:val="clear" w:color="000000" w:fill="FFFFFF"/>
            <w:noWrap/>
            <w:vAlign w:val="bottom"/>
          </w:tcPr>
          <w:p w14:paraId="18BDEB01" w14:textId="77777777" w:rsidR="00A35629" w:rsidRPr="00906108" w:rsidRDefault="00A35629" w:rsidP="00A35629">
            <w:pPr>
              <w:spacing w:line="280" w:lineRule="exact"/>
              <w:jc w:val="right"/>
              <w:rPr>
                <w:rFonts w:cs="Times New Roman"/>
                <w:sz w:val="22"/>
                <w:szCs w:val="22"/>
                <w:cs/>
                <w:lang w:eastAsia="ja-JP"/>
              </w:rPr>
            </w:pPr>
          </w:p>
        </w:tc>
        <w:tc>
          <w:tcPr>
            <w:tcW w:w="1098" w:type="dxa"/>
            <w:tcBorders>
              <w:top w:val="nil"/>
              <w:left w:val="nil"/>
              <w:bottom w:val="nil"/>
              <w:right w:val="nil"/>
            </w:tcBorders>
            <w:shd w:val="clear" w:color="000000" w:fill="FFFFFF"/>
            <w:noWrap/>
          </w:tcPr>
          <w:p w14:paraId="48ED3A43" w14:textId="5B4CC678" w:rsidR="00A35629" w:rsidRPr="00906108" w:rsidRDefault="00A35629" w:rsidP="00A35629">
            <w:pPr>
              <w:tabs>
                <w:tab w:val="decimal" w:pos="941"/>
              </w:tabs>
              <w:spacing w:line="280" w:lineRule="exact"/>
              <w:rPr>
                <w:rFonts w:cs="Times New Roman"/>
                <w:sz w:val="22"/>
                <w:szCs w:val="22"/>
                <w:lang w:eastAsia="ja-JP"/>
              </w:rPr>
            </w:pPr>
            <w:r w:rsidRPr="00906108">
              <w:rPr>
                <w:sz w:val="22"/>
                <w:szCs w:val="22"/>
                <w:lang w:eastAsia="ja-JP"/>
              </w:rPr>
              <w:t>1</w:t>
            </w:r>
          </w:p>
        </w:tc>
        <w:tc>
          <w:tcPr>
            <w:tcW w:w="171" w:type="dxa"/>
            <w:tcBorders>
              <w:top w:val="nil"/>
              <w:left w:val="nil"/>
              <w:bottom w:val="nil"/>
              <w:right w:val="nil"/>
            </w:tcBorders>
            <w:shd w:val="clear" w:color="000000" w:fill="FFFFFF"/>
            <w:noWrap/>
            <w:vAlign w:val="bottom"/>
          </w:tcPr>
          <w:p w14:paraId="4FE0FF52" w14:textId="77777777" w:rsidR="00A35629" w:rsidRPr="00906108" w:rsidRDefault="00A35629" w:rsidP="00A35629">
            <w:pPr>
              <w:spacing w:line="280" w:lineRule="exact"/>
              <w:jc w:val="right"/>
              <w:rPr>
                <w:rFonts w:cs="Times New Roman"/>
                <w:sz w:val="22"/>
                <w:szCs w:val="22"/>
                <w:cs/>
                <w:lang w:eastAsia="ja-JP"/>
              </w:rPr>
            </w:pPr>
          </w:p>
        </w:tc>
        <w:tc>
          <w:tcPr>
            <w:tcW w:w="1091" w:type="dxa"/>
            <w:tcBorders>
              <w:top w:val="nil"/>
              <w:left w:val="nil"/>
              <w:bottom w:val="nil"/>
              <w:right w:val="nil"/>
            </w:tcBorders>
            <w:shd w:val="clear" w:color="000000" w:fill="FFFFFF"/>
            <w:noWrap/>
            <w:vAlign w:val="bottom"/>
          </w:tcPr>
          <w:p w14:paraId="05AFC49C" w14:textId="02A64683" w:rsidR="00A35629" w:rsidRPr="00906108" w:rsidRDefault="00FB2D2D" w:rsidP="00A35629">
            <w:pPr>
              <w:tabs>
                <w:tab w:val="decimal" w:pos="941"/>
              </w:tabs>
              <w:spacing w:line="280" w:lineRule="exact"/>
              <w:rPr>
                <w:rFonts w:cs="Times New Roman"/>
                <w:sz w:val="22"/>
                <w:szCs w:val="22"/>
                <w:cs/>
                <w:lang w:eastAsia="ja-JP"/>
              </w:rPr>
            </w:pPr>
            <w:r w:rsidRPr="00906108">
              <w:rPr>
                <w:rFonts w:cs="Times New Roman"/>
                <w:sz w:val="22"/>
                <w:szCs w:val="22"/>
                <w:lang w:eastAsia="ja-JP"/>
              </w:rPr>
              <w:t>1</w:t>
            </w:r>
          </w:p>
        </w:tc>
        <w:tc>
          <w:tcPr>
            <w:tcW w:w="151" w:type="dxa"/>
            <w:tcBorders>
              <w:top w:val="nil"/>
              <w:left w:val="nil"/>
              <w:bottom w:val="nil"/>
              <w:right w:val="nil"/>
            </w:tcBorders>
            <w:shd w:val="clear" w:color="000000" w:fill="FFFFFF"/>
            <w:noWrap/>
            <w:vAlign w:val="bottom"/>
          </w:tcPr>
          <w:p w14:paraId="431643A7" w14:textId="77777777" w:rsidR="00A35629" w:rsidRPr="00906108" w:rsidRDefault="00A35629" w:rsidP="00A35629">
            <w:pPr>
              <w:spacing w:line="280" w:lineRule="exact"/>
              <w:jc w:val="center"/>
              <w:rPr>
                <w:rFonts w:cs="Times New Roman"/>
                <w:b/>
                <w:bCs/>
                <w:sz w:val="22"/>
                <w:szCs w:val="22"/>
                <w:cs/>
                <w:lang w:eastAsia="ja-JP"/>
              </w:rPr>
            </w:pPr>
          </w:p>
        </w:tc>
        <w:tc>
          <w:tcPr>
            <w:tcW w:w="1116" w:type="dxa"/>
            <w:tcBorders>
              <w:top w:val="nil"/>
              <w:left w:val="nil"/>
              <w:bottom w:val="nil"/>
              <w:right w:val="nil"/>
            </w:tcBorders>
            <w:shd w:val="clear" w:color="000000" w:fill="FFFFFF"/>
            <w:noWrap/>
            <w:vAlign w:val="bottom"/>
          </w:tcPr>
          <w:p w14:paraId="482E333C" w14:textId="7DE6377A" w:rsidR="00A35629" w:rsidRPr="00906108" w:rsidRDefault="00A35629" w:rsidP="00A35629">
            <w:pPr>
              <w:tabs>
                <w:tab w:val="decimal" w:pos="941"/>
              </w:tabs>
              <w:spacing w:line="280" w:lineRule="exact"/>
              <w:rPr>
                <w:rFonts w:cs="Times New Roman"/>
                <w:sz w:val="22"/>
                <w:szCs w:val="22"/>
                <w:cs/>
                <w:lang w:eastAsia="ja-JP"/>
              </w:rPr>
            </w:pPr>
            <w:r w:rsidRPr="00906108">
              <w:rPr>
                <w:sz w:val="22"/>
                <w:szCs w:val="22"/>
                <w:lang w:eastAsia="ja-JP"/>
              </w:rPr>
              <w:t>1</w:t>
            </w:r>
          </w:p>
        </w:tc>
      </w:tr>
      <w:tr w:rsidR="00906108" w:rsidRPr="00906108" w14:paraId="0FD629B3" w14:textId="77777777" w:rsidTr="006750AA">
        <w:trPr>
          <w:trHeight w:val="20"/>
        </w:trPr>
        <w:tc>
          <w:tcPr>
            <w:tcW w:w="3393" w:type="dxa"/>
            <w:tcBorders>
              <w:top w:val="nil"/>
              <w:left w:val="nil"/>
              <w:bottom w:val="nil"/>
              <w:right w:val="nil"/>
            </w:tcBorders>
            <w:shd w:val="clear" w:color="000000" w:fill="FFFFFF"/>
            <w:noWrap/>
          </w:tcPr>
          <w:p w14:paraId="0769882E" w14:textId="77777777" w:rsidR="00A35629" w:rsidRPr="00906108" w:rsidRDefault="00A35629" w:rsidP="00A35629">
            <w:pPr>
              <w:spacing w:line="280" w:lineRule="exact"/>
              <w:rPr>
                <w:rFonts w:cs="Times New Roman"/>
                <w:sz w:val="22"/>
                <w:szCs w:val="22"/>
              </w:rPr>
            </w:pPr>
            <w:r w:rsidRPr="00906108">
              <w:rPr>
                <w:rFonts w:cs="Times New Roman"/>
                <w:sz w:val="22"/>
                <w:szCs w:val="22"/>
              </w:rPr>
              <w:t>Total</w:t>
            </w:r>
          </w:p>
        </w:tc>
        <w:tc>
          <w:tcPr>
            <w:tcW w:w="1091" w:type="dxa"/>
            <w:tcBorders>
              <w:top w:val="single" w:sz="4" w:space="0" w:color="auto"/>
              <w:left w:val="nil"/>
              <w:bottom w:val="double" w:sz="4" w:space="0" w:color="auto"/>
              <w:right w:val="nil"/>
            </w:tcBorders>
            <w:shd w:val="clear" w:color="000000" w:fill="FFFFFF"/>
            <w:noWrap/>
            <w:vAlign w:val="bottom"/>
          </w:tcPr>
          <w:p w14:paraId="769A0594" w14:textId="6EF6F640" w:rsidR="00A35629" w:rsidRPr="00906108" w:rsidRDefault="00FB2D2D" w:rsidP="00A35629">
            <w:pPr>
              <w:tabs>
                <w:tab w:val="decimal" w:pos="941"/>
              </w:tabs>
              <w:spacing w:line="280" w:lineRule="exact"/>
              <w:rPr>
                <w:rFonts w:cs="Times New Roman"/>
                <w:sz w:val="22"/>
                <w:szCs w:val="22"/>
                <w:cs/>
                <w:lang w:eastAsia="ja-JP"/>
              </w:rPr>
            </w:pPr>
            <w:r w:rsidRPr="00906108">
              <w:rPr>
                <w:rFonts w:cs="Times New Roman"/>
                <w:sz w:val="22"/>
                <w:szCs w:val="22"/>
                <w:lang w:eastAsia="ja-JP"/>
              </w:rPr>
              <w:t>71</w:t>
            </w:r>
          </w:p>
        </w:tc>
        <w:tc>
          <w:tcPr>
            <w:tcW w:w="160" w:type="dxa"/>
            <w:tcBorders>
              <w:left w:val="nil"/>
              <w:right w:val="nil"/>
            </w:tcBorders>
            <w:shd w:val="clear" w:color="000000" w:fill="FFFFFF"/>
            <w:noWrap/>
            <w:vAlign w:val="bottom"/>
          </w:tcPr>
          <w:p w14:paraId="0DD4F9CD" w14:textId="77777777" w:rsidR="00A35629" w:rsidRPr="00906108" w:rsidRDefault="00A35629" w:rsidP="00A35629">
            <w:pPr>
              <w:spacing w:line="280" w:lineRule="exact"/>
              <w:jc w:val="right"/>
              <w:rPr>
                <w:rFonts w:cs="Times New Roman"/>
                <w:sz w:val="22"/>
                <w:szCs w:val="22"/>
                <w:cs/>
                <w:lang w:eastAsia="ja-JP"/>
              </w:rPr>
            </w:pPr>
          </w:p>
        </w:tc>
        <w:tc>
          <w:tcPr>
            <w:tcW w:w="1098" w:type="dxa"/>
            <w:tcBorders>
              <w:top w:val="single" w:sz="4" w:space="0" w:color="auto"/>
              <w:left w:val="nil"/>
              <w:bottom w:val="double" w:sz="4" w:space="0" w:color="auto"/>
              <w:right w:val="nil"/>
            </w:tcBorders>
            <w:shd w:val="clear" w:color="000000" w:fill="FFFFFF"/>
            <w:noWrap/>
            <w:vAlign w:val="bottom"/>
          </w:tcPr>
          <w:p w14:paraId="3E7FEAD7" w14:textId="2B66DA5D" w:rsidR="00A35629" w:rsidRPr="00906108" w:rsidRDefault="00A35629" w:rsidP="00A35629">
            <w:pPr>
              <w:tabs>
                <w:tab w:val="decimal" w:pos="941"/>
              </w:tabs>
              <w:spacing w:line="280" w:lineRule="exact"/>
              <w:rPr>
                <w:rFonts w:cs="Times New Roman"/>
                <w:sz w:val="22"/>
                <w:szCs w:val="22"/>
                <w:cs/>
                <w:lang w:eastAsia="ja-JP"/>
              </w:rPr>
            </w:pPr>
            <w:r w:rsidRPr="00906108">
              <w:rPr>
                <w:sz w:val="22"/>
                <w:szCs w:val="22"/>
                <w:lang w:eastAsia="ja-JP"/>
              </w:rPr>
              <w:t>80</w:t>
            </w:r>
          </w:p>
        </w:tc>
        <w:tc>
          <w:tcPr>
            <w:tcW w:w="171" w:type="dxa"/>
            <w:tcBorders>
              <w:top w:val="nil"/>
              <w:left w:val="nil"/>
              <w:bottom w:val="nil"/>
              <w:right w:val="nil"/>
            </w:tcBorders>
            <w:shd w:val="clear" w:color="000000" w:fill="FFFFFF"/>
            <w:noWrap/>
            <w:vAlign w:val="bottom"/>
          </w:tcPr>
          <w:p w14:paraId="4C610AE1" w14:textId="77777777" w:rsidR="00A35629" w:rsidRPr="00906108" w:rsidRDefault="00A35629" w:rsidP="00A35629">
            <w:pPr>
              <w:spacing w:line="280" w:lineRule="exact"/>
              <w:jc w:val="right"/>
              <w:rPr>
                <w:rFonts w:cs="Times New Roman"/>
                <w:sz w:val="22"/>
                <w:szCs w:val="22"/>
                <w:cs/>
                <w:lang w:eastAsia="ja-JP"/>
              </w:rPr>
            </w:pPr>
          </w:p>
        </w:tc>
        <w:tc>
          <w:tcPr>
            <w:tcW w:w="1091" w:type="dxa"/>
            <w:tcBorders>
              <w:top w:val="single" w:sz="4" w:space="0" w:color="auto"/>
              <w:left w:val="nil"/>
              <w:bottom w:val="double" w:sz="4" w:space="0" w:color="auto"/>
              <w:right w:val="nil"/>
            </w:tcBorders>
            <w:shd w:val="clear" w:color="000000" w:fill="FFFFFF"/>
            <w:noWrap/>
            <w:vAlign w:val="bottom"/>
          </w:tcPr>
          <w:p w14:paraId="41EB2C3C" w14:textId="531FEF6B" w:rsidR="00A35629" w:rsidRPr="00906108" w:rsidRDefault="00FB2D2D" w:rsidP="00A35629">
            <w:pPr>
              <w:tabs>
                <w:tab w:val="decimal" w:pos="941"/>
              </w:tabs>
              <w:spacing w:line="280" w:lineRule="exact"/>
              <w:rPr>
                <w:rFonts w:cs="Times New Roman"/>
                <w:sz w:val="22"/>
                <w:szCs w:val="22"/>
                <w:lang w:eastAsia="ja-JP"/>
              </w:rPr>
            </w:pPr>
            <w:r w:rsidRPr="00906108">
              <w:rPr>
                <w:rFonts w:cs="Times New Roman"/>
                <w:sz w:val="22"/>
                <w:szCs w:val="22"/>
                <w:lang w:eastAsia="ja-JP"/>
              </w:rPr>
              <w:t>56</w:t>
            </w:r>
          </w:p>
        </w:tc>
        <w:tc>
          <w:tcPr>
            <w:tcW w:w="151" w:type="dxa"/>
            <w:tcBorders>
              <w:top w:val="nil"/>
              <w:left w:val="nil"/>
              <w:bottom w:val="nil"/>
              <w:right w:val="nil"/>
            </w:tcBorders>
            <w:shd w:val="clear" w:color="000000" w:fill="FFFFFF"/>
            <w:noWrap/>
            <w:vAlign w:val="bottom"/>
          </w:tcPr>
          <w:p w14:paraId="760CD31C" w14:textId="77777777" w:rsidR="00A35629" w:rsidRPr="00906108" w:rsidRDefault="00A35629" w:rsidP="00A35629">
            <w:pPr>
              <w:spacing w:line="280" w:lineRule="exact"/>
              <w:jc w:val="center"/>
              <w:rPr>
                <w:rFonts w:cs="Times New Roman"/>
                <w:b/>
                <w:bCs/>
                <w:sz w:val="22"/>
                <w:szCs w:val="22"/>
                <w:cs/>
                <w:lang w:eastAsia="ja-JP"/>
              </w:rPr>
            </w:pPr>
          </w:p>
        </w:tc>
        <w:tc>
          <w:tcPr>
            <w:tcW w:w="1116" w:type="dxa"/>
            <w:tcBorders>
              <w:top w:val="single" w:sz="4" w:space="0" w:color="auto"/>
              <w:left w:val="nil"/>
              <w:bottom w:val="double" w:sz="4" w:space="0" w:color="auto"/>
              <w:right w:val="nil"/>
            </w:tcBorders>
            <w:shd w:val="clear" w:color="000000" w:fill="FFFFFF"/>
            <w:noWrap/>
            <w:vAlign w:val="bottom"/>
          </w:tcPr>
          <w:p w14:paraId="650BC6CA" w14:textId="03EB30B8" w:rsidR="00A35629" w:rsidRPr="00906108" w:rsidRDefault="00A35629" w:rsidP="00A35629">
            <w:pPr>
              <w:tabs>
                <w:tab w:val="decimal" w:pos="941"/>
              </w:tabs>
              <w:spacing w:line="280" w:lineRule="exact"/>
              <w:rPr>
                <w:rFonts w:cs="Times New Roman"/>
                <w:sz w:val="22"/>
                <w:szCs w:val="22"/>
                <w:lang w:eastAsia="ja-JP"/>
              </w:rPr>
            </w:pPr>
            <w:r w:rsidRPr="00906108">
              <w:rPr>
                <w:sz w:val="22"/>
                <w:szCs w:val="22"/>
                <w:lang w:eastAsia="ja-JP"/>
              </w:rPr>
              <w:t>64</w:t>
            </w:r>
          </w:p>
        </w:tc>
      </w:tr>
    </w:tbl>
    <w:p w14:paraId="77B43214" w14:textId="6F5A4756" w:rsidR="00BC63B8" w:rsidRPr="00906108" w:rsidRDefault="00B44747" w:rsidP="00A04A48">
      <w:pPr>
        <w:spacing w:before="480" w:after="200"/>
        <w:ind w:left="547" w:right="29" w:hanging="547"/>
        <w:jc w:val="both"/>
        <w:rPr>
          <w:rFonts w:cs="Times New Roman"/>
          <w:b/>
          <w:bCs/>
          <w:sz w:val="22"/>
          <w:szCs w:val="22"/>
          <w:cs/>
        </w:rPr>
      </w:pPr>
      <w:r w:rsidRPr="00906108">
        <w:rPr>
          <w:b/>
          <w:bCs/>
        </w:rPr>
        <w:t>5</w:t>
      </w:r>
      <w:r w:rsidR="00B50FA4" w:rsidRPr="00906108">
        <w:rPr>
          <w:rFonts w:cs="Times New Roman"/>
          <w:b/>
          <w:bCs/>
          <w:cs/>
        </w:rPr>
        <w:t>.</w:t>
      </w:r>
      <w:r w:rsidR="00B50FA4" w:rsidRPr="00906108">
        <w:rPr>
          <w:rFonts w:cs="Times New Roman"/>
          <w:b/>
          <w:bCs/>
          <w:sz w:val="22"/>
          <w:szCs w:val="22"/>
          <w:cs/>
        </w:rPr>
        <w:tab/>
      </w:r>
      <w:proofErr w:type="gramStart"/>
      <w:r w:rsidR="00BC63B8" w:rsidRPr="00906108">
        <w:rPr>
          <w:rFonts w:cs="Times New Roman"/>
          <w:b/>
          <w:bCs/>
          <w:sz w:val="20"/>
          <w:szCs w:val="20"/>
          <w:cs/>
        </w:rPr>
        <w:t xml:space="preserve">SUPPLEMENTARY </w:t>
      </w:r>
      <w:r w:rsidR="007E6BB5" w:rsidRPr="00906108">
        <w:rPr>
          <w:rFonts w:cs="Times New Roman"/>
          <w:b/>
          <w:bCs/>
          <w:sz w:val="20"/>
          <w:szCs w:val="20"/>
        </w:rPr>
        <w:t xml:space="preserve"> </w:t>
      </w:r>
      <w:r w:rsidR="00BC63B8" w:rsidRPr="00906108">
        <w:rPr>
          <w:rFonts w:cs="Times New Roman"/>
          <w:b/>
          <w:bCs/>
          <w:sz w:val="20"/>
          <w:szCs w:val="20"/>
          <w:cs/>
        </w:rPr>
        <w:t>DISCLOSURE</w:t>
      </w:r>
      <w:r w:rsidR="00D43418" w:rsidRPr="00906108">
        <w:rPr>
          <w:rFonts w:cs="Times New Roman"/>
          <w:b/>
          <w:bCs/>
          <w:sz w:val="20"/>
          <w:szCs w:val="20"/>
        </w:rPr>
        <w:t>S</w:t>
      </w:r>
      <w:proofErr w:type="gramEnd"/>
      <w:r w:rsidR="007E6BB5" w:rsidRPr="00906108">
        <w:rPr>
          <w:rFonts w:cs="Times New Roman"/>
          <w:b/>
          <w:bCs/>
          <w:sz w:val="20"/>
          <w:szCs w:val="20"/>
        </w:rPr>
        <w:t xml:space="preserve"> </w:t>
      </w:r>
      <w:r w:rsidR="00BC63B8" w:rsidRPr="00906108">
        <w:rPr>
          <w:rFonts w:cs="Times New Roman"/>
          <w:b/>
          <w:bCs/>
          <w:sz w:val="20"/>
          <w:szCs w:val="20"/>
          <w:cs/>
        </w:rPr>
        <w:t xml:space="preserve"> OF</w:t>
      </w:r>
      <w:r w:rsidR="007E6BB5" w:rsidRPr="00906108">
        <w:rPr>
          <w:rFonts w:cs="Times New Roman"/>
          <w:b/>
          <w:bCs/>
          <w:sz w:val="20"/>
          <w:szCs w:val="20"/>
        </w:rPr>
        <w:t xml:space="preserve"> </w:t>
      </w:r>
      <w:r w:rsidR="00BC63B8" w:rsidRPr="00906108">
        <w:rPr>
          <w:rFonts w:cs="Times New Roman"/>
          <w:b/>
          <w:bCs/>
          <w:sz w:val="20"/>
          <w:szCs w:val="20"/>
          <w:cs/>
        </w:rPr>
        <w:t xml:space="preserve"> CASH</w:t>
      </w:r>
      <w:r w:rsidR="007E6BB5" w:rsidRPr="00906108">
        <w:rPr>
          <w:rFonts w:cs="Times New Roman"/>
          <w:b/>
          <w:bCs/>
          <w:sz w:val="20"/>
          <w:szCs w:val="20"/>
        </w:rPr>
        <w:t xml:space="preserve"> </w:t>
      </w:r>
      <w:r w:rsidR="00BC63B8" w:rsidRPr="00906108">
        <w:rPr>
          <w:rFonts w:cs="Times New Roman"/>
          <w:b/>
          <w:bCs/>
          <w:sz w:val="20"/>
          <w:szCs w:val="20"/>
          <w:cs/>
        </w:rPr>
        <w:t xml:space="preserve"> FLOWS</w:t>
      </w:r>
      <w:r w:rsidR="007E6BB5" w:rsidRPr="00906108">
        <w:rPr>
          <w:rFonts w:cs="Times New Roman"/>
          <w:b/>
          <w:bCs/>
          <w:sz w:val="20"/>
          <w:szCs w:val="20"/>
        </w:rPr>
        <w:t xml:space="preserve"> </w:t>
      </w:r>
      <w:r w:rsidR="00BC63B8" w:rsidRPr="00906108">
        <w:rPr>
          <w:rFonts w:cs="Times New Roman"/>
          <w:b/>
          <w:bCs/>
          <w:sz w:val="20"/>
          <w:szCs w:val="20"/>
          <w:cs/>
        </w:rPr>
        <w:t xml:space="preserve"> INFORMATION</w:t>
      </w:r>
    </w:p>
    <w:p w14:paraId="56F212C3" w14:textId="438ACA56" w:rsidR="00BC63B8" w:rsidRPr="00906108" w:rsidRDefault="00BC63B8" w:rsidP="008A1139">
      <w:pPr>
        <w:spacing w:before="240" w:after="240"/>
        <w:ind w:left="540"/>
        <w:jc w:val="thaiDistribute"/>
        <w:rPr>
          <w:rFonts w:cs="Times New Roman"/>
        </w:rPr>
      </w:pPr>
      <w:r w:rsidRPr="00906108">
        <w:rPr>
          <w:rFonts w:cs="Times New Roman"/>
        </w:rPr>
        <w:t xml:space="preserve">Supplementary disclosure of cash flows information for the years ended December </w:t>
      </w:r>
      <w:r w:rsidR="00B44747" w:rsidRPr="00906108">
        <w:t>31</w:t>
      </w:r>
      <w:r w:rsidRPr="00906108">
        <w:rPr>
          <w:rFonts w:cs="Times New Roman"/>
        </w:rPr>
        <w:t>, are as follows:</w:t>
      </w:r>
    </w:p>
    <w:p w14:paraId="1FC6B974" w14:textId="63CC590B" w:rsidR="00BC63B8" w:rsidRPr="00906108" w:rsidRDefault="00B44747" w:rsidP="008A1139">
      <w:pPr>
        <w:tabs>
          <w:tab w:val="left" w:pos="1080"/>
        </w:tabs>
        <w:spacing w:before="240" w:after="240"/>
        <w:ind w:left="540"/>
        <w:jc w:val="thaiDistribute"/>
        <w:rPr>
          <w:rFonts w:cs="Times New Roman"/>
        </w:rPr>
      </w:pPr>
      <w:r w:rsidRPr="00906108">
        <w:t>5</w:t>
      </w:r>
      <w:r w:rsidR="00BC63B8" w:rsidRPr="00906108">
        <w:rPr>
          <w:rFonts w:cs="Times New Roman"/>
        </w:rPr>
        <w:t>.</w:t>
      </w:r>
      <w:r w:rsidRPr="00906108">
        <w:t>1</w:t>
      </w:r>
      <w:r w:rsidR="00BC63B8" w:rsidRPr="00906108">
        <w:rPr>
          <w:rFonts w:cs="Times New Roman"/>
        </w:rPr>
        <w:tab/>
      </w:r>
      <w:proofErr w:type="gramStart"/>
      <w:r w:rsidR="00BC63B8" w:rsidRPr="00906108">
        <w:rPr>
          <w:rFonts w:cs="Times New Roman"/>
        </w:rPr>
        <w:t>Non-cash</w:t>
      </w:r>
      <w:proofErr w:type="gramEnd"/>
      <w:r w:rsidR="00BC63B8" w:rsidRPr="00906108">
        <w:rPr>
          <w:rFonts w:cs="Times New Roman"/>
        </w:rPr>
        <w:t xml:space="preserve"> transactions for the years ended December </w:t>
      </w:r>
      <w:r w:rsidRPr="00906108">
        <w:t>31</w:t>
      </w:r>
      <w:r w:rsidR="00BC63B8" w:rsidRPr="00906108">
        <w:rPr>
          <w:rFonts w:cs="Times New Roman"/>
        </w:rPr>
        <w:t>, are as follows:</w:t>
      </w:r>
    </w:p>
    <w:p w14:paraId="25C55F39" w14:textId="72CE3BE7" w:rsidR="00BC63B8" w:rsidRPr="00906108" w:rsidRDefault="00053DF1" w:rsidP="005F27A3">
      <w:pPr>
        <w:spacing w:line="240" w:lineRule="exact"/>
        <w:ind w:left="907"/>
        <w:jc w:val="right"/>
        <w:rPr>
          <w:rFonts w:cs="Times New Roman"/>
          <w:sz w:val="18"/>
          <w:szCs w:val="18"/>
          <w:cs/>
        </w:rPr>
      </w:pPr>
      <w:proofErr w:type="gramStart"/>
      <w:r w:rsidRPr="00906108">
        <w:rPr>
          <w:rFonts w:cs="Times New Roman"/>
          <w:b/>
          <w:bCs/>
          <w:sz w:val="18"/>
          <w:szCs w:val="18"/>
        </w:rPr>
        <w:t>Unit</w:t>
      </w:r>
      <w:r w:rsidR="00AE5A2B" w:rsidRPr="00906108">
        <w:rPr>
          <w:rFonts w:cs="Times New Roman"/>
          <w:b/>
          <w:bCs/>
          <w:sz w:val="18"/>
          <w:szCs w:val="18"/>
        </w:rPr>
        <w:t xml:space="preserve"> </w:t>
      </w:r>
      <w:r w:rsidRPr="00906108">
        <w:rPr>
          <w:rFonts w:cs="Times New Roman"/>
          <w:b/>
          <w:bCs/>
          <w:sz w:val="18"/>
          <w:szCs w:val="18"/>
        </w:rPr>
        <w:t>:</w:t>
      </w:r>
      <w:proofErr w:type="gramEnd"/>
      <w:r w:rsidRPr="00906108">
        <w:rPr>
          <w:rFonts w:cs="Times New Roman"/>
          <w:b/>
          <w:bCs/>
          <w:sz w:val="18"/>
          <w:szCs w:val="18"/>
        </w:rPr>
        <w:t xml:space="preserve"> Thousand Baht</w:t>
      </w:r>
    </w:p>
    <w:tbl>
      <w:tblPr>
        <w:tblW w:w="8370" w:type="dxa"/>
        <w:tblInd w:w="918" w:type="dxa"/>
        <w:tblLayout w:type="fixed"/>
        <w:tblCellMar>
          <w:left w:w="0" w:type="dxa"/>
          <w:right w:w="0" w:type="dxa"/>
        </w:tblCellMar>
        <w:tblLook w:val="0000" w:firstRow="0" w:lastRow="0" w:firstColumn="0" w:lastColumn="0" w:noHBand="0" w:noVBand="0"/>
      </w:tblPr>
      <w:tblGrid>
        <w:gridCol w:w="4059"/>
        <w:gridCol w:w="972"/>
        <w:gridCol w:w="117"/>
        <w:gridCol w:w="972"/>
        <w:gridCol w:w="135"/>
        <w:gridCol w:w="990"/>
        <w:gridCol w:w="135"/>
        <w:gridCol w:w="990"/>
      </w:tblGrid>
      <w:tr w:rsidR="00906108" w:rsidRPr="00906108" w14:paraId="530BF08C" w14:textId="77777777" w:rsidTr="00027BC6">
        <w:trPr>
          <w:trHeight w:val="144"/>
        </w:trPr>
        <w:tc>
          <w:tcPr>
            <w:tcW w:w="4059" w:type="dxa"/>
          </w:tcPr>
          <w:p w14:paraId="1FE2DD82" w14:textId="77777777" w:rsidR="00BC63B8" w:rsidRPr="00906108" w:rsidRDefault="00BC63B8" w:rsidP="003B4C69">
            <w:pPr>
              <w:spacing w:line="240" w:lineRule="exact"/>
              <w:ind w:right="2"/>
              <w:jc w:val="both"/>
              <w:rPr>
                <w:rFonts w:cs="Times New Roman"/>
                <w:sz w:val="18"/>
                <w:szCs w:val="18"/>
                <w:cs/>
              </w:rPr>
            </w:pPr>
          </w:p>
        </w:tc>
        <w:tc>
          <w:tcPr>
            <w:tcW w:w="2061" w:type="dxa"/>
            <w:gridSpan w:val="3"/>
          </w:tcPr>
          <w:p w14:paraId="5D5888DC" w14:textId="77777777" w:rsidR="00BC63B8" w:rsidRPr="00906108" w:rsidRDefault="00BC63B8" w:rsidP="00BF1544">
            <w:pPr>
              <w:spacing w:line="240" w:lineRule="exact"/>
              <w:ind w:left="-180" w:right="2"/>
              <w:jc w:val="center"/>
              <w:rPr>
                <w:rFonts w:cs="Times New Roman"/>
                <w:b/>
                <w:bCs/>
                <w:sz w:val="18"/>
                <w:szCs w:val="18"/>
                <w:cs/>
              </w:rPr>
            </w:pPr>
          </w:p>
        </w:tc>
        <w:tc>
          <w:tcPr>
            <w:tcW w:w="135" w:type="dxa"/>
          </w:tcPr>
          <w:p w14:paraId="28874873" w14:textId="77777777" w:rsidR="00BC63B8" w:rsidRPr="00906108" w:rsidRDefault="00BC63B8" w:rsidP="003B4C69">
            <w:pPr>
              <w:spacing w:line="240" w:lineRule="exact"/>
              <w:ind w:right="2"/>
              <w:jc w:val="center"/>
              <w:rPr>
                <w:rFonts w:cs="Times New Roman"/>
                <w:b/>
                <w:bCs/>
                <w:sz w:val="18"/>
                <w:szCs w:val="18"/>
                <w:cs/>
              </w:rPr>
            </w:pPr>
          </w:p>
        </w:tc>
        <w:tc>
          <w:tcPr>
            <w:tcW w:w="2115" w:type="dxa"/>
            <w:gridSpan w:val="3"/>
          </w:tcPr>
          <w:p w14:paraId="68F32629" w14:textId="77777777" w:rsidR="00BC63B8" w:rsidRPr="00906108" w:rsidRDefault="007E2735" w:rsidP="00BF1544">
            <w:pPr>
              <w:spacing w:line="240" w:lineRule="exact"/>
              <w:ind w:right="2"/>
              <w:jc w:val="center"/>
              <w:rPr>
                <w:rFonts w:cs="Times New Roman"/>
                <w:b/>
                <w:bCs/>
                <w:sz w:val="18"/>
                <w:szCs w:val="18"/>
                <w:cs/>
              </w:rPr>
            </w:pPr>
            <w:r w:rsidRPr="00906108">
              <w:rPr>
                <w:rFonts w:cs="Times New Roman"/>
                <w:b/>
                <w:bCs/>
                <w:sz w:val="18"/>
                <w:szCs w:val="18"/>
              </w:rPr>
              <w:t>Consolidated</w:t>
            </w:r>
          </w:p>
        </w:tc>
      </w:tr>
      <w:tr w:rsidR="00906108" w:rsidRPr="00906108" w14:paraId="7C5B7C54" w14:textId="77777777" w:rsidTr="00027BC6">
        <w:trPr>
          <w:trHeight w:val="144"/>
        </w:trPr>
        <w:tc>
          <w:tcPr>
            <w:tcW w:w="4059" w:type="dxa"/>
          </w:tcPr>
          <w:p w14:paraId="0C181C28" w14:textId="77777777" w:rsidR="00BF1544" w:rsidRPr="00906108" w:rsidRDefault="00BF1544" w:rsidP="003B4C69">
            <w:pPr>
              <w:spacing w:line="240" w:lineRule="exact"/>
              <w:ind w:right="2"/>
              <w:jc w:val="both"/>
              <w:rPr>
                <w:rFonts w:cs="Times New Roman"/>
                <w:sz w:val="18"/>
                <w:szCs w:val="18"/>
                <w:cs/>
              </w:rPr>
            </w:pPr>
          </w:p>
        </w:tc>
        <w:tc>
          <w:tcPr>
            <w:tcW w:w="2061" w:type="dxa"/>
            <w:gridSpan w:val="3"/>
          </w:tcPr>
          <w:p w14:paraId="13FCD039" w14:textId="77777777" w:rsidR="00BF1544" w:rsidRPr="00906108" w:rsidRDefault="00BF1544" w:rsidP="00053DF1">
            <w:pPr>
              <w:spacing w:line="240" w:lineRule="exact"/>
              <w:ind w:left="-180" w:right="2"/>
              <w:jc w:val="center"/>
              <w:rPr>
                <w:rFonts w:cs="Times New Roman"/>
                <w:b/>
                <w:bCs/>
                <w:sz w:val="18"/>
                <w:szCs w:val="18"/>
              </w:rPr>
            </w:pPr>
          </w:p>
        </w:tc>
        <w:tc>
          <w:tcPr>
            <w:tcW w:w="135" w:type="dxa"/>
          </w:tcPr>
          <w:p w14:paraId="64CCDC31" w14:textId="77777777" w:rsidR="00BF1544" w:rsidRPr="00906108" w:rsidRDefault="00BF1544" w:rsidP="003B4C69">
            <w:pPr>
              <w:spacing w:line="240" w:lineRule="exact"/>
              <w:ind w:right="2"/>
              <w:jc w:val="center"/>
              <w:rPr>
                <w:rFonts w:cs="Times New Roman"/>
                <w:b/>
                <w:bCs/>
                <w:sz w:val="18"/>
                <w:szCs w:val="18"/>
                <w:cs/>
              </w:rPr>
            </w:pPr>
          </w:p>
        </w:tc>
        <w:tc>
          <w:tcPr>
            <w:tcW w:w="2115" w:type="dxa"/>
            <w:gridSpan w:val="3"/>
            <w:tcBorders>
              <w:bottom w:val="single" w:sz="4" w:space="0" w:color="auto"/>
            </w:tcBorders>
          </w:tcPr>
          <w:p w14:paraId="22283A90" w14:textId="77777777" w:rsidR="00BF1544" w:rsidRPr="00906108" w:rsidRDefault="00BF1544" w:rsidP="00053DF1">
            <w:pPr>
              <w:spacing w:line="240" w:lineRule="exact"/>
              <w:ind w:right="2"/>
              <w:jc w:val="center"/>
              <w:rPr>
                <w:rFonts w:cs="Times New Roman"/>
                <w:b/>
                <w:bCs/>
                <w:sz w:val="18"/>
                <w:szCs w:val="18"/>
              </w:rPr>
            </w:pPr>
            <w:r w:rsidRPr="00906108">
              <w:rPr>
                <w:rFonts w:cs="Times New Roman"/>
                <w:b/>
                <w:bCs/>
                <w:sz w:val="18"/>
                <w:szCs w:val="18"/>
              </w:rPr>
              <w:t>financial statements</w:t>
            </w:r>
          </w:p>
        </w:tc>
      </w:tr>
      <w:tr w:rsidR="00906108" w:rsidRPr="00906108" w14:paraId="3FE28649" w14:textId="77777777" w:rsidTr="00027BC6">
        <w:trPr>
          <w:trHeight w:val="144"/>
        </w:trPr>
        <w:tc>
          <w:tcPr>
            <w:tcW w:w="4059" w:type="dxa"/>
          </w:tcPr>
          <w:p w14:paraId="5CBD906F" w14:textId="77777777" w:rsidR="005F27A3" w:rsidRPr="00906108" w:rsidRDefault="005F27A3" w:rsidP="005F27A3">
            <w:pPr>
              <w:spacing w:line="240" w:lineRule="exact"/>
              <w:ind w:right="2"/>
              <w:jc w:val="both"/>
              <w:rPr>
                <w:rFonts w:cs="Times New Roman"/>
                <w:sz w:val="18"/>
                <w:szCs w:val="18"/>
                <w:cs/>
              </w:rPr>
            </w:pPr>
          </w:p>
        </w:tc>
        <w:tc>
          <w:tcPr>
            <w:tcW w:w="972" w:type="dxa"/>
          </w:tcPr>
          <w:p w14:paraId="6F5ADE25" w14:textId="77777777" w:rsidR="005F27A3" w:rsidRPr="00906108" w:rsidRDefault="005F27A3" w:rsidP="005F27A3">
            <w:pPr>
              <w:spacing w:line="240" w:lineRule="exact"/>
              <w:ind w:right="2"/>
              <w:jc w:val="center"/>
              <w:rPr>
                <w:rFonts w:cs="Times New Roman"/>
                <w:b/>
                <w:bCs/>
                <w:sz w:val="18"/>
                <w:szCs w:val="18"/>
                <w:cs/>
              </w:rPr>
            </w:pPr>
          </w:p>
        </w:tc>
        <w:tc>
          <w:tcPr>
            <w:tcW w:w="117" w:type="dxa"/>
          </w:tcPr>
          <w:p w14:paraId="0C0919E5" w14:textId="77777777" w:rsidR="005F27A3" w:rsidRPr="00906108" w:rsidRDefault="005F27A3" w:rsidP="005F27A3">
            <w:pPr>
              <w:spacing w:line="240" w:lineRule="exact"/>
              <w:ind w:right="2"/>
              <w:jc w:val="center"/>
              <w:rPr>
                <w:rFonts w:cs="Times New Roman"/>
                <w:b/>
                <w:bCs/>
                <w:sz w:val="18"/>
                <w:szCs w:val="18"/>
                <w:cs/>
              </w:rPr>
            </w:pPr>
          </w:p>
        </w:tc>
        <w:tc>
          <w:tcPr>
            <w:tcW w:w="972" w:type="dxa"/>
          </w:tcPr>
          <w:p w14:paraId="543321C2" w14:textId="77777777" w:rsidR="005F27A3" w:rsidRPr="00906108" w:rsidRDefault="005F27A3" w:rsidP="005F27A3">
            <w:pPr>
              <w:spacing w:line="240" w:lineRule="exact"/>
              <w:ind w:right="2"/>
              <w:jc w:val="center"/>
              <w:rPr>
                <w:rFonts w:cs="Times New Roman"/>
                <w:b/>
                <w:bCs/>
                <w:sz w:val="18"/>
                <w:szCs w:val="18"/>
                <w:cs/>
              </w:rPr>
            </w:pPr>
          </w:p>
        </w:tc>
        <w:tc>
          <w:tcPr>
            <w:tcW w:w="135" w:type="dxa"/>
          </w:tcPr>
          <w:p w14:paraId="48A2F8D3" w14:textId="77777777" w:rsidR="005F27A3" w:rsidRPr="00906108" w:rsidRDefault="005F27A3" w:rsidP="005F27A3">
            <w:pPr>
              <w:spacing w:line="240" w:lineRule="exact"/>
              <w:ind w:right="2"/>
              <w:jc w:val="center"/>
              <w:rPr>
                <w:rFonts w:cs="Times New Roman"/>
                <w:b/>
                <w:bCs/>
                <w:sz w:val="18"/>
                <w:szCs w:val="18"/>
                <w:cs/>
              </w:rPr>
            </w:pPr>
          </w:p>
        </w:tc>
        <w:tc>
          <w:tcPr>
            <w:tcW w:w="990" w:type="dxa"/>
            <w:tcBorders>
              <w:top w:val="single" w:sz="4" w:space="0" w:color="auto"/>
            </w:tcBorders>
          </w:tcPr>
          <w:p w14:paraId="2F309F54" w14:textId="0C133336" w:rsidR="005F27A3" w:rsidRPr="00906108" w:rsidRDefault="00B44747" w:rsidP="005F27A3">
            <w:pPr>
              <w:spacing w:line="240" w:lineRule="exact"/>
              <w:ind w:right="2"/>
              <w:jc w:val="center"/>
              <w:rPr>
                <w:rFonts w:cs="Times New Roman"/>
                <w:b/>
                <w:bCs/>
                <w:sz w:val="18"/>
                <w:szCs w:val="18"/>
                <w:cs/>
              </w:rPr>
            </w:pPr>
            <w:r w:rsidRPr="00906108">
              <w:rPr>
                <w:b/>
                <w:bCs/>
                <w:sz w:val="18"/>
                <w:szCs w:val="18"/>
              </w:rPr>
              <w:t>202</w:t>
            </w:r>
            <w:r w:rsidR="000025A1" w:rsidRPr="00906108">
              <w:rPr>
                <w:b/>
                <w:bCs/>
                <w:sz w:val="18"/>
                <w:szCs w:val="18"/>
              </w:rPr>
              <w:t>5</w:t>
            </w:r>
          </w:p>
        </w:tc>
        <w:tc>
          <w:tcPr>
            <w:tcW w:w="135" w:type="dxa"/>
            <w:tcBorders>
              <w:top w:val="single" w:sz="4" w:space="0" w:color="auto"/>
            </w:tcBorders>
          </w:tcPr>
          <w:p w14:paraId="775D29D6" w14:textId="77777777" w:rsidR="005F27A3" w:rsidRPr="00906108" w:rsidRDefault="005F27A3" w:rsidP="005F27A3">
            <w:pPr>
              <w:spacing w:line="240" w:lineRule="exact"/>
              <w:ind w:right="2"/>
              <w:jc w:val="center"/>
              <w:rPr>
                <w:rFonts w:cs="Times New Roman"/>
                <w:b/>
                <w:bCs/>
                <w:sz w:val="18"/>
                <w:szCs w:val="18"/>
                <w:cs/>
              </w:rPr>
            </w:pPr>
          </w:p>
        </w:tc>
        <w:tc>
          <w:tcPr>
            <w:tcW w:w="990" w:type="dxa"/>
            <w:tcBorders>
              <w:top w:val="single" w:sz="4" w:space="0" w:color="auto"/>
            </w:tcBorders>
          </w:tcPr>
          <w:p w14:paraId="4C1AEC28" w14:textId="4B3F4999" w:rsidR="005F27A3" w:rsidRPr="00906108" w:rsidRDefault="00B44747" w:rsidP="005F27A3">
            <w:pPr>
              <w:spacing w:line="240" w:lineRule="exact"/>
              <w:ind w:right="2"/>
              <w:jc w:val="center"/>
              <w:rPr>
                <w:rFonts w:cs="Times New Roman"/>
                <w:b/>
                <w:bCs/>
                <w:sz w:val="18"/>
                <w:szCs w:val="18"/>
                <w:cs/>
              </w:rPr>
            </w:pPr>
            <w:r w:rsidRPr="00906108">
              <w:rPr>
                <w:b/>
                <w:bCs/>
                <w:sz w:val="18"/>
                <w:szCs w:val="18"/>
              </w:rPr>
              <w:t>202</w:t>
            </w:r>
            <w:r w:rsidR="000025A1" w:rsidRPr="00906108">
              <w:rPr>
                <w:b/>
                <w:bCs/>
                <w:sz w:val="18"/>
                <w:szCs w:val="18"/>
              </w:rPr>
              <w:t>4</w:t>
            </w:r>
          </w:p>
        </w:tc>
      </w:tr>
      <w:tr w:rsidR="00906108" w:rsidRPr="00906108" w14:paraId="282F88A3" w14:textId="77777777" w:rsidTr="00027BC6">
        <w:trPr>
          <w:trHeight w:val="144"/>
        </w:trPr>
        <w:tc>
          <w:tcPr>
            <w:tcW w:w="4059" w:type="dxa"/>
          </w:tcPr>
          <w:p w14:paraId="3687AC6B" w14:textId="5976B358" w:rsidR="000025A1" w:rsidRPr="00906108" w:rsidRDefault="000025A1" w:rsidP="000025A1">
            <w:pPr>
              <w:spacing w:line="240" w:lineRule="exact"/>
              <w:ind w:left="360" w:right="114" w:hanging="144"/>
              <w:rPr>
                <w:rFonts w:cs="Times New Roman"/>
                <w:sz w:val="18"/>
                <w:szCs w:val="18"/>
              </w:rPr>
            </w:pPr>
            <w:r w:rsidRPr="00906108">
              <w:rPr>
                <w:rFonts w:cs="Times New Roman"/>
                <w:sz w:val="18"/>
                <w:szCs w:val="18"/>
              </w:rPr>
              <w:t>Transfer of land to costs of property development</w:t>
            </w:r>
          </w:p>
        </w:tc>
        <w:tc>
          <w:tcPr>
            <w:tcW w:w="972" w:type="dxa"/>
          </w:tcPr>
          <w:p w14:paraId="0DEE4324" w14:textId="77777777" w:rsidR="000025A1" w:rsidRPr="00906108" w:rsidRDefault="000025A1" w:rsidP="000025A1">
            <w:pPr>
              <w:spacing w:line="240" w:lineRule="exact"/>
              <w:ind w:left="-180" w:right="2"/>
              <w:jc w:val="center"/>
              <w:rPr>
                <w:rFonts w:cs="Times New Roman"/>
                <w:b/>
                <w:bCs/>
                <w:sz w:val="18"/>
                <w:szCs w:val="18"/>
              </w:rPr>
            </w:pPr>
          </w:p>
        </w:tc>
        <w:tc>
          <w:tcPr>
            <w:tcW w:w="117" w:type="dxa"/>
          </w:tcPr>
          <w:p w14:paraId="08926D62" w14:textId="77777777" w:rsidR="000025A1" w:rsidRPr="00906108" w:rsidRDefault="000025A1" w:rsidP="000025A1">
            <w:pPr>
              <w:tabs>
                <w:tab w:val="decimal" w:pos="1080"/>
              </w:tabs>
              <w:spacing w:line="240" w:lineRule="exact"/>
              <w:ind w:right="2"/>
              <w:jc w:val="both"/>
              <w:rPr>
                <w:rFonts w:cs="Times New Roman"/>
                <w:sz w:val="18"/>
                <w:szCs w:val="18"/>
                <w:cs/>
              </w:rPr>
            </w:pPr>
          </w:p>
        </w:tc>
        <w:tc>
          <w:tcPr>
            <w:tcW w:w="972" w:type="dxa"/>
          </w:tcPr>
          <w:p w14:paraId="747B1001" w14:textId="77777777" w:rsidR="000025A1" w:rsidRPr="00906108" w:rsidRDefault="000025A1" w:rsidP="000025A1">
            <w:pPr>
              <w:tabs>
                <w:tab w:val="decimal" w:pos="572"/>
              </w:tabs>
              <w:spacing w:line="240" w:lineRule="exact"/>
              <w:ind w:right="-281"/>
              <w:rPr>
                <w:sz w:val="18"/>
                <w:szCs w:val="18"/>
              </w:rPr>
            </w:pPr>
          </w:p>
        </w:tc>
        <w:tc>
          <w:tcPr>
            <w:tcW w:w="135" w:type="dxa"/>
          </w:tcPr>
          <w:p w14:paraId="3021FA8A" w14:textId="77777777" w:rsidR="000025A1" w:rsidRPr="00906108" w:rsidRDefault="000025A1" w:rsidP="000025A1">
            <w:pPr>
              <w:tabs>
                <w:tab w:val="decimal" w:pos="1080"/>
              </w:tabs>
              <w:spacing w:line="240" w:lineRule="exact"/>
              <w:ind w:right="2"/>
              <w:jc w:val="both"/>
              <w:rPr>
                <w:rFonts w:cs="Times New Roman"/>
                <w:sz w:val="18"/>
                <w:szCs w:val="18"/>
                <w:cs/>
              </w:rPr>
            </w:pPr>
          </w:p>
        </w:tc>
        <w:tc>
          <w:tcPr>
            <w:tcW w:w="990" w:type="dxa"/>
          </w:tcPr>
          <w:p w14:paraId="2295437F" w14:textId="77777777" w:rsidR="000025A1" w:rsidRPr="00906108" w:rsidRDefault="000025A1" w:rsidP="000025A1">
            <w:pPr>
              <w:spacing w:line="240" w:lineRule="exact"/>
              <w:ind w:right="2"/>
              <w:rPr>
                <w:rFonts w:cs="Times New Roman"/>
                <w:sz w:val="18"/>
                <w:szCs w:val="18"/>
              </w:rPr>
            </w:pPr>
          </w:p>
        </w:tc>
        <w:tc>
          <w:tcPr>
            <w:tcW w:w="135" w:type="dxa"/>
          </w:tcPr>
          <w:p w14:paraId="534B1DED" w14:textId="77777777" w:rsidR="000025A1" w:rsidRPr="00906108" w:rsidRDefault="000025A1" w:rsidP="000025A1">
            <w:pPr>
              <w:tabs>
                <w:tab w:val="decimal" w:pos="1080"/>
              </w:tabs>
              <w:spacing w:line="240" w:lineRule="exact"/>
              <w:ind w:right="2"/>
              <w:jc w:val="both"/>
              <w:rPr>
                <w:rFonts w:cs="Times New Roman"/>
                <w:sz w:val="18"/>
                <w:szCs w:val="18"/>
                <w:cs/>
              </w:rPr>
            </w:pPr>
          </w:p>
        </w:tc>
        <w:tc>
          <w:tcPr>
            <w:tcW w:w="990" w:type="dxa"/>
          </w:tcPr>
          <w:p w14:paraId="03C7EF2F" w14:textId="77777777" w:rsidR="000025A1" w:rsidRPr="00906108" w:rsidRDefault="000025A1" w:rsidP="000025A1">
            <w:pPr>
              <w:spacing w:line="240" w:lineRule="exact"/>
              <w:ind w:right="2"/>
              <w:jc w:val="center"/>
              <w:rPr>
                <w:sz w:val="18"/>
                <w:szCs w:val="18"/>
              </w:rPr>
            </w:pPr>
          </w:p>
        </w:tc>
      </w:tr>
      <w:tr w:rsidR="00906108" w:rsidRPr="00906108" w14:paraId="17D17556" w14:textId="77777777" w:rsidTr="00027BC6">
        <w:trPr>
          <w:trHeight w:val="144"/>
        </w:trPr>
        <w:tc>
          <w:tcPr>
            <w:tcW w:w="4059" w:type="dxa"/>
          </w:tcPr>
          <w:p w14:paraId="306728F4" w14:textId="232AA117" w:rsidR="000025A1" w:rsidRPr="00906108" w:rsidRDefault="000025A1" w:rsidP="000025A1">
            <w:pPr>
              <w:spacing w:line="240" w:lineRule="exact"/>
              <w:ind w:left="360" w:right="114" w:hanging="7"/>
              <w:rPr>
                <w:rFonts w:cs="Times New Roman"/>
                <w:sz w:val="18"/>
                <w:szCs w:val="18"/>
              </w:rPr>
            </w:pPr>
            <w:r w:rsidRPr="00906108">
              <w:rPr>
                <w:rFonts w:cs="Times New Roman"/>
                <w:sz w:val="18"/>
                <w:szCs w:val="18"/>
              </w:rPr>
              <w:t xml:space="preserve">projects for sale (see Notes </w:t>
            </w:r>
            <w:r w:rsidRPr="00906108">
              <w:rPr>
                <w:sz w:val="18"/>
                <w:szCs w:val="18"/>
              </w:rPr>
              <w:t>8</w:t>
            </w:r>
            <w:r w:rsidRPr="00906108">
              <w:rPr>
                <w:rFonts w:cs="Times New Roman"/>
                <w:sz w:val="18"/>
                <w:szCs w:val="18"/>
              </w:rPr>
              <w:t xml:space="preserve"> and </w:t>
            </w:r>
            <w:r w:rsidRPr="00906108">
              <w:rPr>
                <w:sz w:val="18"/>
                <w:szCs w:val="18"/>
              </w:rPr>
              <w:t>1</w:t>
            </w:r>
            <w:r w:rsidR="00D553BF" w:rsidRPr="00906108">
              <w:rPr>
                <w:sz w:val="18"/>
                <w:szCs w:val="18"/>
              </w:rPr>
              <w:t>4</w:t>
            </w:r>
            <w:r w:rsidRPr="00906108">
              <w:rPr>
                <w:rFonts w:cs="Times New Roman"/>
                <w:sz w:val="18"/>
                <w:szCs w:val="18"/>
              </w:rPr>
              <w:t>)</w:t>
            </w:r>
          </w:p>
        </w:tc>
        <w:tc>
          <w:tcPr>
            <w:tcW w:w="972" w:type="dxa"/>
          </w:tcPr>
          <w:p w14:paraId="009AED3D" w14:textId="77777777" w:rsidR="000025A1" w:rsidRPr="00906108" w:rsidRDefault="000025A1" w:rsidP="000025A1">
            <w:pPr>
              <w:spacing w:line="240" w:lineRule="exact"/>
              <w:ind w:left="-180" w:right="2"/>
              <w:jc w:val="center"/>
              <w:rPr>
                <w:rFonts w:cs="Times New Roman"/>
                <w:b/>
                <w:bCs/>
                <w:sz w:val="18"/>
                <w:szCs w:val="18"/>
              </w:rPr>
            </w:pPr>
          </w:p>
        </w:tc>
        <w:tc>
          <w:tcPr>
            <w:tcW w:w="117" w:type="dxa"/>
          </w:tcPr>
          <w:p w14:paraId="528BF368" w14:textId="77777777" w:rsidR="000025A1" w:rsidRPr="00906108" w:rsidRDefault="000025A1" w:rsidP="000025A1">
            <w:pPr>
              <w:tabs>
                <w:tab w:val="decimal" w:pos="1080"/>
              </w:tabs>
              <w:spacing w:line="240" w:lineRule="exact"/>
              <w:ind w:right="2"/>
              <w:jc w:val="both"/>
              <w:rPr>
                <w:rFonts w:cs="Times New Roman"/>
                <w:sz w:val="18"/>
                <w:szCs w:val="18"/>
                <w:cs/>
              </w:rPr>
            </w:pPr>
          </w:p>
        </w:tc>
        <w:tc>
          <w:tcPr>
            <w:tcW w:w="972" w:type="dxa"/>
          </w:tcPr>
          <w:p w14:paraId="5E05CA1A" w14:textId="77777777" w:rsidR="000025A1" w:rsidRPr="00906108" w:rsidRDefault="000025A1" w:rsidP="000025A1">
            <w:pPr>
              <w:tabs>
                <w:tab w:val="decimal" w:pos="572"/>
              </w:tabs>
              <w:spacing w:line="240" w:lineRule="exact"/>
              <w:ind w:right="-281"/>
              <w:rPr>
                <w:sz w:val="18"/>
                <w:szCs w:val="18"/>
              </w:rPr>
            </w:pPr>
          </w:p>
        </w:tc>
        <w:tc>
          <w:tcPr>
            <w:tcW w:w="135" w:type="dxa"/>
          </w:tcPr>
          <w:p w14:paraId="1F272D46" w14:textId="1BB103A8" w:rsidR="000025A1" w:rsidRPr="00906108" w:rsidRDefault="000025A1" w:rsidP="000025A1">
            <w:pPr>
              <w:tabs>
                <w:tab w:val="decimal" w:pos="1080"/>
              </w:tabs>
              <w:spacing w:line="240" w:lineRule="exact"/>
              <w:ind w:right="2"/>
              <w:jc w:val="both"/>
              <w:rPr>
                <w:rFonts w:cs="Times New Roman"/>
                <w:sz w:val="18"/>
                <w:szCs w:val="18"/>
                <w:cs/>
              </w:rPr>
            </w:pPr>
            <w:r w:rsidRPr="00906108">
              <w:rPr>
                <w:rFonts w:cs="Times New Roman"/>
                <w:sz w:val="18"/>
                <w:szCs w:val="18"/>
              </w:rPr>
              <w:t xml:space="preserve">  </w:t>
            </w:r>
          </w:p>
        </w:tc>
        <w:tc>
          <w:tcPr>
            <w:tcW w:w="990" w:type="dxa"/>
          </w:tcPr>
          <w:p w14:paraId="3D00AA80" w14:textId="3624B7E9" w:rsidR="000025A1" w:rsidRPr="00906108" w:rsidRDefault="00627BD5" w:rsidP="000025A1">
            <w:pPr>
              <w:spacing w:line="240" w:lineRule="exact"/>
              <w:ind w:right="2"/>
              <w:jc w:val="center"/>
              <w:rPr>
                <w:sz w:val="18"/>
                <w:szCs w:val="18"/>
              </w:rPr>
            </w:pPr>
            <w:r w:rsidRPr="00906108">
              <w:rPr>
                <w:sz w:val="18"/>
                <w:szCs w:val="18"/>
              </w:rPr>
              <w:t xml:space="preserve">   339</w:t>
            </w:r>
          </w:p>
        </w:tc>
        <w:tc>
          <w:tcPr>
            <w:tcW w:w="135" w:type="dxa"/>
          </w:tcPr>
          <w:p w14:paraId="5D99C2B2" w14:textId="77777777" w:rsidR="000025A1" w:rsidRPr="00906108" w:rsidRDefault="000025A1" w:rsidP="000025A1">
            <w:pPr>
              <w:tabs>
                <w:tab w:val="decimal" w:pos="1080"/>
              </w:tabs>
              <w:spacing w:line="240" w:lineRule="exact"/>
              <w:ind w:right="2"/>
              <w:jc w:val="both"/>
              <w:rPr>
                <w:rFonts w:cs="Times New Roman"/>
                <w:sz w:val="18"/>
                <w:szCs w:val="18"/>
                <w:cs/>
              </w:rPr>
            </w:pPr>
          </w:p>
        </w:tc>
        <w:tc>
          <w:tcPr>
            <w:tcW w:w="990" w:type="dxa"/>
          </w:tcPr>
          <w:p w14:paraId="6ECF0A77" w14:textId="1E0E1357" w:rsidR="000025A1" w:rsidRPr="00906108" w:rsidRDefault="000025A1" w:rsidP="000025A1">
            <w:pPr>
              <w:spacing w:line="240" w:lineRule="exact"/>
              <w:ind w:right="2"/>
              <w:jc w:val="center"/>
              <w:rPr>
                <w:sz w:val="18"/>
                <w:szCs w:val="18"/>
              </w:rPr>
            </w:pPr>
            <w:r w:rsidRPr="00906108">
              <w:rPr>
                <w:sz w:val="18"/>
                <w:szCs w:val="18"/>
              </w:rPr>
              <w:t>33,183</w:t>
            </w:r>
          </w:p>
        </w:tc>
      </w:tr>
      <w:tr w:rsidR="00906108" w:rsidRPr="00906108" w14:paraId="50DEC13F" w14:textId="77777777" w:rsidTr="00027BC6">
        <w:trPr>
          <w:trHeight w:val="144"/>
        </w:trPr>
        <w:tc>
          <w:tcPr>
            <w:tcW w:w="4059" w:type="dxa"/>
          </w:tcPr>
          <w:p w14:paraId="5DF6D853" w14:textId="68A6F4A9" w:rsidR="00627BD5" w:rsidRPr="00906108" w:rsidRDefault="00627BD5" w:rsidP="00627BD5">
            <w:pPr>
              <w:spacing w:line="240" w:lineRule="exact"/>
              <w:ind w:right="114"/>
              <w:rPr>
                <w:rFonts w:cs="Times New Roman"/>
                <w:sz w:val="18"/>
                <w:szCs w:val="18"/>
              </w:rPr>
            </w:pPr>
            <w:r w:rsidRPr="00906108">
              <w:rPr>
                <w:rFonts w:cs="Times New Roman"/>
                <w:sz w:val="18"/>
                <w:szCs w:val="18"/>
              </w:rPr>
              <w:t xml:space="preserve">     Transfer of current deposit for land</w:t>
            </w:r>
          </w:p>
        </w:tc>
        <w:tc>
          <w:tcPr>
            <w:tcW w:w="972" w:type="dxa"/>
          </w:tcPr>
          <w:p w14:paraId="61D5D28C" w14:textId="77777777" w:rsidR="00627BD5" w:rsidRPr="00906108" w:rsidRDefault="00627BD5" w:rsidP="00627BD5">
            <w:pPr>
              <w:spacing w:line="240" w:lineRule="exact"/>
              <w:ind w:left="-180" w:right="2"/>
              <w:jc w:val="center"/>
              <w:rPr>
                <w:rFonts w:cs="Times New Roman"/>
                <w:b/>
                <w:bCs/>
                <w:sz w:val="18"/>
                <w:szCs w:val="18"/>
              </w:rPr>
            </w:pPr>
          </w:p>
        </w:tc>
        <w:tc>
          <w:tcPr>
            <w:tcW w:w="117" w:type="dxa"/>
          </w:tcPr>
          <w:p w14:paraId="62FB425D"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72" w:type="dxa"/>
          </w:tcPr>
          <w:p w14:paraId="5C2DCD24" w14:textId="77777777" w:rsidR="00627BD5" w:rsidRPr="00906108" w:rsidRDefault="00627BD5" w:rsidP="00627BD5">
            <w:pPr>
              <w:tabs>
                <w:tab w:val="decimal" w:pos="572"/>
              </w:tabs>
              <w:spacing w:line="240" w:lineRule="exact"/>
              <w:ind w:right="-281"/>
              <w:rPr>
                <w:sz w:val="18"/>
                <w:szCs w:val="18"/>
              </w:rPr>
            </w:pPr>
          </w:p>
        </w:tc>
        <w:tc>
          <w:tcPr>
            <w:tcW w:w="135" w:type="dxa"/>
          </w:tcPr>
          <w:p w14:paraId="6423B25F" w14:textId="77777777" w:rsidR="00627BD5" w:rsidRPr="00906108" w:rsidRDefault="00627BD5" w:rsidP="00627BD5">
            <w:pPr>
              <w:tabs>
                <w:tab w:val="decimal" w:pos="1080"/>
              </w:tabs>
              <w:spacing w:line="240" w:lineRule="exact"/>
              <w:ind w:right="2"/>
              <w:jc w:val="both"/>
              <w:rPr>
                <w:rFonts w:cs="Times New Roman"/>
                <w:sz w:val="18"/>
                <w:szCs w:val="18"/>
              </w:rPr>
            </w:pPr>
          </w:p>
        </w:tc>
        <w:tc>
          <w:tcPr>
            <w:tcW w:w="990" w:type="dxa"/>
          </w:tcPr>
          <w:p w14:paraId="487ECD9D" w14:textId="77777777" w:rsidR="00627BD5" w:rsidRPr="00906108" w:rsidRDefault="00627BD5" w:rsidP="00627BD5">
            <w:pPr>
              <w:spacing w:line="240" w:lineRule="exact"/>
              <w:ind w:right="2"/>
              <w:jc w:val="center"/>
              <w:rPr>
                <w:sz w:val="18"/>
                <w:szCs w:val="18"/>
              </w:rPr>
            </w:pPr>
          </w:p>
        </w:tc>
        <w:tc>
          <w:tcPr>
            <w:tcW w:w="135" w:type="dxa"/>
          </w:tcPr>
          <w:p w14:paraId="43A2D77A"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59313C2F" w14:textId="77777777" w:rsidR="00627BD5" w:rsidRPr="00906108" w:rsidRDefault="00627BD5" w:rsidP="00627BD5">
            <w:pPr>
              <w:spacing w:line="240" w:lineRule="exact"/>
              <w:ind w:right="2"/>
              <w:jc w:val="center"/>
              <w:rPr>
                <w:sz w:val="18"/>
                <w:szCs w:val="18"/>
              </w:rPr>
            </w:pPr>
          </w:p>
        </w:tc>
      </w:tr>
      <w:tr w:rsidR="00906108" w:rsidRPr="00906108" w14:paraId="4BA5890D" w14:textId="77777777" w:rsidTr="00027BC6">
        <w:trPr>
          <w:trHeight w:val="144"/>
        </w:trPr>
        <w:tc>
          <w:tcPr>
            <w:tcW w:w="4059" w:type="dxa"/>
          </w:tcPr>
          <w:p w14:paraId="51FC64C1" w14:textId="416BAAD7" w:rsidR="00627BD5" w:rsidRPr="00906108" w:rsidRDefault="00627BD5" w:rsidP="00627BD5">
            <w:pPr>
              <w:spacing w:line="240" w:lineRule="exact"/>
              <w:ind w:left="360" w:right="114" w:hanging="7"/>
              <w:rPr>
                <w:rFonts w:cs="Times New Roman"/>
                <w:sz w:val="18"/>
                <w:szCs w:val="18"/>
              </w:rPr>
            </w:pPr>
            <w:r w:rsidRPr="00906108">
              <w:rPr>
                <w:rFonts w:cs="Times New Roman"/>
                <w:sz w:val="18"/>
                <w:szCs w:val="18"/>
              </w:rPr>
              <w:t>to costs of property development projects for sale</w:t>
            </w:r>
          </w:p>
        </w:tc>
        <w:tc>
          <w:tcPr>
            <w:tcW w:w="972" w:type="dxa"/>
          </w:tcPr>
          <w:p w14:paraId="5AB2244B" w14:textId="77777777" w:rsidR="00627BD5" w:rsidRPr="00906108" w:rsidRDefault="00627BD5" w:rsidP="00627BD5">
            <w:pPr>
              <w:spacing w:line="240" w:lineRule="exact"/>
              <w:ind w:left="-180" w:right="2"/>
              <w:jc w:val="center"/>
              <w:rPr>
                <w:rFonts w:cs="Times New Roman"/>
                <w:b/>
                <w:bCs/>
                <w:sz w:val="18"/>
                <w:szCs w:val="18"/>
              </w:rPr>
            </w:pPr>
          </w:p>
        </w:tc>
        <w:tc>
          <w:tcPr>
            <w:tcW w:w="117" w:type="dxa"/>
          </w:tcPr>
          <w:p w14:paraId="7F272576"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72" w:type="dxa"/>
          </w:tcPr>
          <w:p w14:paraId="1BD5265E" w14:textId="77777777" w:rsidR="00627BD5" w:rsidRPr="00906108" w:rsidRDefault="00627BD5" w:rsidP="00627BD5">
            <w:pPr>
              <w:tabs>
                <w:tab w:val="decimal" w:pos="572"/>
              </w:tabs>
              <w:spacing w:line="240" w:lineRule="exact"/>
              <w:ind w:right="-281"/>
              <w:rPr>
                <w:sz w:val="18"/>
                <w:szCs w:val="18"/>
              </w:rPr>
            </w:pPr>
          </w:p>
        </w:tc>
        <w:tc>
          <w:tcPr>
            <w:tcW w:w="135" w:type="dxa"/>
          </w:tcPr>
          <w:p w14:paraId="5B2D996C" w14:textId="77777777" w:rsidR="00627BD5" w:rsidRPr="00906108" w:rsidRDefault="00627BD5" w:rsidP="00627BD5">
            <w:pPr>
              <w:tabs>
                <w:tab w:val="decimal" w:pos="1080"/>
              </w:tabs>
              <w:spacing w:line="240" w:lineRule="exact"/>
              <w:ind w:right="2"/>
              <w:jc w:val="both"/>
              <w:rPr>
                <w:rFonts w:cs="Times New Roman"/>
                <w:sz w:val="18"/>
                <w:szCs w:val="18"/>
              </w:rPr>
            </w:pPr>
          </w:p>
        </w:tc>
        <w:tc>
          <w:tcPr>
            <w:tcW w:w="990" w:type="dxa"/>
          </w:tcPr>
          <w:p w14:paraId="7F63A3B1" w14:textId="473125F3" w:rsidR="00627BD5" w:rsidRPr="00906108" w:rsidRDefault="00627BD5" w:rsidP="00627BD5">
            <w:pPr>
              <w:spacing w:line="240" w:lineRule="exact"/>
              <w:ind w:right="2"/>
              <w:jc w:val="center"/>
              <w:rPr>
                <w:sz w:val="18"/>
                <w:szCs w:val="18"/>
              </w:rPr>
            </w:pPr>
            <w:r w:rsidRPr="00906108">
              <w:rPr>
                <w:sz w:val="18"/>
                <w:szCs w:val="18"/>
              </w:rPr>
              <w:t>7,000</w:t>
            </w:r>
          </w:p>
        </w:tc>
        <w:tc>
          <w:tcPr>
            <w:tcW w:w="135" w:type="dxa"/>
          </w:tcPr>
          <w:p w14:paraId="2C8BA6E0"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048DB6AC" w14:textId="7B3C955F" w:rsidR="00627BD5" w:rsidRPr="00906108" w:rsidRDefault="00627BD5" w:rsidP="00627BD5">
            <w:pPr>
              <w:spacing w:line="240" w:lineRule="exact"/>
              <w:ind w:right="2"/>
              <w:jc w:val="center"/>
              <w:rPr>
                <w:sz w:val="18"/>
                <w:szCs w:val="18"/>
              </w:rPr>
            </w:pPr>
            <w:r w:rsidRPr="00906108">
              <w:rPr>
                <w:sz w:val="18"/>
                <w:szCs w:val="18"/>
              </w:rPr>
              <w:t>-</w:t>
            </w:r>
          </w:p>
        </w:tc>
      </w:tr>
      <w:tr w:rsidR="00906108" w:rsidRPr="00906108" w14:paraId="7518E21B" w14:textId="77777777" w:rsidTr="00027BC6">
        <w:trPr>
          <w:trHeight w:val="144"/>
        </w:trPr>
        <w:tc>
          <w:tcPr>
            <w:tcW w:w="4059" w:type="dxa"/>
          </w:tcPr>
          <w:p w14:paraId="0D1651FD" w14:textId="03D0294F" w:rsidR="00627BD5" w:rsidRPr="00906108" w:rsidRDefault="00627BD5" w:rsidP="00627BD5">
            <w:pPr>
              <w:spacing w:line="240" w:lineRule="exact"/>
              <w:ind w:right="114"/>
              <w:rPr>
                <w:rFonts w:cs="Times New Roman"/>
                <w:sz w:val="18"/>
                <w:szCs w:val="18"/>
              </w:rPr>
            </w:pPr>
            <w:r w:rsidRPr="00906108">
              <w:rPr>
                <w:rFonts w:cs="Times New Roman"/>
                <w:sz w:val="18"/>
                <w:szCs w:val="18"/>
              </w:rPr>
              <w:t xml:space="preserve">     Transfer of current deposit for land</w:t>
            </w:r>
          </w:p>
        </w:tc>
        <w:tc>
          <w:tcPr>
            <w:tcW w:w="972" w:type="dxa"/>
          </w:tcPr>
          <w:p w14:paraId="2C5400F2" w14:textId="77777777" w:rsidR="00627BD5" w:rsidRPr="00906108" w:rsidRDefault="00627BD5" w:rsidP="00627BD5">
            <w:pPr>
              <w:spacing w:line="240" w:lineRule="exact"/>
              <w:ind w:left="-180" w:right="2"/>
              <w:jc w:val="center"/>
              <w:rPr>
                <w:rFonts w:cs="Times New Roman"/>
                <w:b/>
                <w:bCs/>
                <w:sz w:val="18"/>
                <w:szCs w:val="18"/>
              </w:rPr>
            </w:pPr>
          </w:p>
        </w:tc>
        <w:tc>
          <w:tcPr>
            <w:tcW w:w="117" w:type="dxa"/>
          </w:tcPr>
          <w:p w14:paraId="2DB519EF"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72" w:type="dxa"/>
          </w:tcPr>
          <w:p w14:paraId="17B0AD62" w14:textId="77777777" w:rsidR="00627BD5" w:rsidRPr="00906108" w:rsidRDefault="00627BD5" w:rsidP="00627BD5">
            <w:pPr>
              <w:tabs>
                <w:tab w:val="decimal" w:pos="572"/>
              </w:tabs>
              <w:spacing w:line="240" w:lineRule="exact"/>
              <w:ind w:right="-281"/>
              <w:rPr>
                <w:sz w:val="18"/>
                <w:szCs w:val="18"/>
              </w:rPr>
            </w:pPr>
          </w:p>
        </w:tc>
        <w:tc>
          <w:tcPr>
            <w:tcW w:w="135" w:type="dxa"/>
          </w:tcPr>
          <w:p w14:paraId="6FF84DFC" w14:textId="77777777" w:rsidR="00627BD5" w:rsidRPr="00906108" w:rsidRDefault="00627BD5" w:rsidP="00627BD5">
            <w:pPr>
              <w:tabs>
                <w:tab w:val="decimal" w:pos="1080"/>
              </w:tabs>
              <w:spacing w:line="240" w:lineRule="exact"/>
              <w:ind w:right="2"/>
              <w:jc w:val="both"/>
              <w:rPr>
                <w:rFonts w:cs="Times New Roman"/>
                <w:sz w:val="18"/>
                <w:szCs w:val="18"/>
              </w:rPr>
            </w:pPr>
          </w:p>
        </w:tc>
        <w:tc>
          <w:tcPr>
            <w:tcW w:w="990" w:type="dxa"/>
          </w:tcPr>
          <w:p w14:paraId="23D49E08" w14:textId="77777777" w:rsidR="00627BD5" w:rsidRPr="00906108" w:rsidRDefault="00627BD5" w:rsidP="00627BD5">
            <w:pPr>
              <w:spacing w:line="240" w:lineRule="exact"/>
              <w:ind w:right="2"/>
              <w:jc w:val="center"/>
              <w:rPr>
                <w:sz w:val="18"/>
                <w:szCs w:val="18"/>
              </w:rPr>
            </w:pPr>
          </w:p>
        </w:tc>
        <w:tc>
          <w:tcPr>
            <w:tcW w:w="135" w:type="dxa"/>
          </w:tcPr>
          <w:p w14:paraId="2EBF5886"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7DB3C852" w14:textId="77777777" w:rsidR="00627BD5" w:rsidRPr="00906108" w:rsidRDefault="00627BD5" w:rsidP="00627BD5">
            <w:pPr>
              <w:spacing w:line="240" w:lineRule="exact"/>
              <w:ind w:right="2"/>
              <w:jc w:val="center"/>
              <w:rPr>
                <w:sz w:val="18"/>
                <w:szCs w:val="18"/>
              </w:rPr>
            </w:pPr>
          </w:p>
        </w:tc>
      </w:tr>
      <w:tr w:rsidR="00906108" w:rsidRPr="00906108" w14:paraId="2993FB5D" w14:textId="77777777" w:rsidTr="00027BC6">
        <w:trPr>
          <w:trHeight w:val="144"/>
        </w:trPr>
        <w:tc>
          <w:tcPr>
            <w:tcW w:w="4059" w:type="dxa"/>
          </w:tcPr>
          <w:p w14:paraId="57409E17" w14:textId="5FA24122" w:rsidR="00627BD5" w:rsidRPr="00906108" w:rsidRDefault="00627BD5" w:rsidP="00627BD5">
            <w:pPr>
              <w:spacing w:line="240" w:lineRule="exact"/>
              <w:ind w:left="360" w:right="114" w:hanging="7"/>
              <w:rPr>
                <w:rFonts w:cs="Times New Roman"/>
                <w:sz w:val="18"/>
                <w:szCs w:val="18"/>
              </w:rPr>
            </w:pPr>
            <w:r w:rsidRPr="00906108">
              <w:rPr>
                <w:rFonts w:cs="Times New Roman"/>
                <w:sz w:val="18"/>
                <w:szCs w:val="18"/>
              </w:rPr>
              <w:t>to trade and other current receivables</w:t>
            </w:r>
          </w:p>
        </w:tc>
        <w:tc>
          <w:tcPr>
            <w:tcW w:w="972" w:type="dxa"/>
          </w:tcPr>
          <w:p w14:paraId="64FDC6CC" w14:textId="77777777" w:rsidR="00627BD5" w:rsidRPr="00906108" w:rsidRDefault="00627BD5" w:rsidP="00627BD5">
            <w:pPr>
              <w:spacing w:line="240" w:lineRule="exact"/>
              <w:ind w:left="-180" w:right="2"/>
              <w:jc w:val="center"/>
              <w:rPr>
                <w:rFonts w:cs="Times New Roman"/>
                <w:b/>
                <w:bCs/>
                <w:sz w:val="18"/>
                <w:szCs w:val="18"/>
              </w:rPr>
            </w:pPr>
          </w:p>
        </w:tc>
        <w:tc>
          <w:tcPr>
            <w:tcW w:w="117" w:type="dxa"/>
          </w:tcPr>
          <w:p w14:paraId="76C07645"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72" w:type="dxa"/>
          </w:tcPr>
          <w:p w14:paraId="50862010" w14:textId="77777777" w:rsidR="00627BD5" w:rsidRPr="00906108" w:rsidRDefault="00627BD5" w:rsidP="00627BD5">
            <w:pPr>
              <w:tabs>
                <w:tab w:val="decimal" w:pos="572"/>
              </w:tabs>
              <w:spacing w:line="240" w:lineRule="exact"/>
              <w:ind w:right="-281"/>
              <w:rPr>
                <w:sz w:val="18"/>
                <w:szCs w:val="18"/>
              </w:rPr>
            </w:pPr>
          </w:p>
        </w:tc>
        <w:tc>
          <w:tcPr>
            <w:tcW w:w="135" w:type="dxa"/>
          </w:tcPr>
          <w:p w14:paraId="4488EE56" w14:textId="77777777" w:rsidR="00627BD5" w:rsidRPr="00906108" w:rsidRDefault="00627BD5" w:rsidP="00627BD5">
            <w:pPr>
              <w:tabs>
                <w:tab w:val="decimal" w:pos="1080"/>
              </w:tabs>
              <w:spacing w:line="240" w:lineRule="exact"/>
              <w:ind w:right="2"/>
              <w:jc w:val="both"/>
              <w:rPr>
                <w:rFonts w:cs="Times New Roman"/>
                <w:sz w:val="18"/>
                <w:szCs w:val="18"/>
              </w:rPr>
            </w:pPr>
          </w:p>
        </w:tc>
        <w:tc>
          <w:tcPr>
            <w:tcW w:w="990" w:type="dxa"/>
          </w:tcPr>
          <w:p w14:paraId="542C41FE" w14:textId="11CCDCBA" w:rsidR="00627BD5" w:rsidRPr="00906108" w:rsidRDefault="00627BD5" w:rsidP="00627BD5">
            <w:pPr>
              <w:spacing w:line="240" w:lineRule="exact"/>
              <w:ind w:right="2"/>
              <w:jc w:val="center"/>
              <w:rPr>
                <w:sz w:val="18"/>
                <w:szCs w:val="18"/>
              </w:rPr>
            </w:pPr>
            <w:r w:rsidRPr="00906108">
              <w:rPr>
                <w:sz w:val="18"/>
                <w:szCs w:val="18"/>
              </w:rPr>
              <w:t>4,930</w:t>
            </w:r>
          </w:p>
        </w:tc>
        <w:tc>
          <w:tcPr>
            <w:tcW w:w="135" w:type="dxa"/>
          </w:tcPr>
          <w:p w14:paraId="40EC8491"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4CA6799B" w14:textId="5E3B5A7E" w:rsidR="00627BD5" w:rsidRPr="00906108" w:rsidRDefault="00627BD5" w:rsidP="00627BD5">
            <w:pPr>
              <w:spacing w:line="240" w:lineRule="exact"/>
              <w:ind w:right="2"/>
              <w:jc w:val="center"/>
              <w:rPr>
                <w:sz w:val="18"/>
                <w:szCs w:val="18"/>
              </w:rPr>
            </w:pPr>
            <w:r w:rsidRPr="00906108">
              <w:rPr>
                <w:sz w:val="18"/>
                <w:szCs w:val="18"/>
              </w:rPr>
              <w:t>-</w:t>
            </w:r>
          </w:p>
        </w:tc>
      </w:tr>
      <w:tr w:rsidR="00906108" w:rsidRPr="00906108" w14:paraId="66823C66" w14:textId="77777777" w:rsidTr="00027BC6">
        <w:trPr>
          <w:trHeight w:val="144"/>
        </w:trPr>
        <w:tc>
          <w:tcPr>
            <w:tcW w:w="4059" w:type="dxa"/>
          </w:tcPr>
          <w:p w14:paraId="46A72D5D" w14:textId="63CD6356" w:rsidR="00627BD5" w:rsidRPr="00906108" w:rsidRDefault="00627BD5" w:rsidP="00627BD5">
            <w:pPr>
              <w:spacing w:line="240" w:lineRule="exact"/>
              <w:ind w:right="114"/>
              <w:rPr>
                <w:rFonts w:cs="Times New Roman"/>
                <w:sz w:val="18"/>
                <w:szCs w:val="18"/>
              </w:rPr>
            </w:pPr>
            <w:r w:rsidRPr="00906108">
              <w:rPr>
                <w:rFonts w:cs="Times New Roman"/>
                <w:sz w:val="18"/>
                <w:szCs w:val="18"/>
              </w:rPr>
              <w:t xml:space="preserve">     Transfer of costs of property development</w:t>
            </w:r>
          </w:p>
        </w:tc>
        <w:tc>
          <w:tcPr>
            <w:tcW w:w="972" w:type="dxa"/>
          </w:tcPr>
          <w:p w14:paraId="16842CF8" w14:textId="77777777" w:rsidR="00627BD5" w:rsidRPr="00906108" w:rsidRDefault="00627BD5" w:rsidP="00627BD5">
            <w:pPr>
              <w:spacing w:line="240" w:lineRule="exact"/>
              <w:ind w:left="-180" w:right="2"/>
              <w:jc w:val="center"/>
              <w:rPr>
                <w:rFonts w:cs="Times New Roman"/>
                <w:b/>
                <w:bCs/>
                <w:sz w:val="18"/>
                <w:szCs w:val="18"/>
              </w:rPr>
            </w:pPr>
          </w:p>
        </w:tc>
        <w:tc>
          <w:tcPr>
            <w:tcW w:w="117" w:type="dxa"/>
          </w:tcPr>
          <w:p w14:paraId="67BDD3F3"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72" w:type="dxa"/>
          </w:tcPr>
          <w:p w14:paraId="7878F168" w14:textId="77777777" w:rsidR="00627BD5" w:rsidRPr="00906108" w:rsidRDefault="00627BD5" w:rsidP="00627BD5">
            <w:pPr>
              <w:tabs>
                <w:tab w:val="decimal" w:pos="572"/>
              </w:tabs>
              <w:spacing w:line="240" w:lineRule="exact"/>
              <w:ind w:right="-281"/>
              <w:rPr>
                <w:sz w:val="18"/>
                <w:szCs w:val="18"/>
              </w:rPr>
            </w:pPr>
          </w:p>
        </w:tc>
        <w:tc>
          <w:tcPr>
            <w:tcW w:w="135" w:type="dxa"/>
          </w:tcPr>
          <w:p w14:paraId="52D224B5"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62D70C64" w14:textId="77777777" w:rsidR="00627BD5" w:rsidRPr="00906108" w:rsidRDefault="00627BD5" w:rsidP="00627BD5">
            <w:pPr>
              <w:spacing w:line="240" w:lineRule="exact"/>
              <w:ind w:right="2"/>
              <w:jc w:val="center"/>
              <w:rPr>
                <w:sz w:val="18"/>
                <w:szCs w:val="18"/>
              </w:rPr>
            </w:pPr>
          </w:p>
        </w:tc>
        <w:tc>
          <w:tcPr>
            <w:tcW w:w="135" w:type="dxa"/>
          </w:tcPr>
          <w:p w14:paraId="6F0353F5"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6DB8D2F7" w14:textId="77777777" w:rsidR="00627BD5" w:rsidRPr="00906108" w:rsidRDefault="00627BD5" w:rsidP="00627BD5">
            <w:pPr>
              <w:spacing w:line="240" w:lineRule="exact"/>
              <w:ind w:right="2"/>
              <w:jc w:val="center"/>
              <w:rPr>
                <w:sz w:val="18"/>
                <w:szCs w:val="18"/>
              </w:rPr>
            </w:pPr>
          </w:p>
        </w:tc>
      </w:tr>
      <w:tr w:rsidR="00906108" w:rsidRPr="00906108" w14:paraId="7E70AFDF" w14:textId="77777777" w:rsidTr="00027BC6">
        <w:trPr>
          <w:trHeight w:val="144"/>
        </w:trPr>
        <w:tc>
          <w:tcPr>
            <w:tcW w:w="4059" w:type="dxa"/>
          </w:tcPr>
          <w:p w14:paraId="677D233F" w14:textId="44723B34" w:rsidR="00627BD5" w:rsidRPr="00906108" w:rsidRDefault="00627BD5" w:rsidP="00627BD5">
            <w:pPr>
              <w:spacing w:line="240" w:lineRule="exact"/>
              <w:ind w:left="360" w:right="114" w:hanging="7"/>
              <w:rPr>
                <w:rFonts w:cs="Times New Roman"/>
                <w:sz w:val="18"/>
                <w:szCs w:val="18"/>
              </w:rPr>
            </w:pPr>
            <w:r w:rsidRPr="00906108">
              <w:rPr>
                <w:rFonts w:cs="Times New Roman"/>
                <w:sz w:val="18"/>
                <w:szCs w:val="18"/>
              </w:rPr>
              <w:t xml:space="preserve">projects for sale to land held for development              </w:t>
            </w:r>
            <w:r w:rsidRPr="00906108">
              <w:rPr>
                <w:rFonts w:cs="Times New Roman" w:hint="cs"/>
                <w:sz w:val="18"/>
                <w:szCs w:val="18"/>
                <w:cs/>
              </w:rPr>
              <w:t xml:space="preserve"> </w:t>
            </w:r>
          </w:p>
        </w:tc>
        <w:tc>
          <w:tcPr>
            <w:tcW w:w="972" w:type="dxa"/>
          </w:tcPr>
          <w:p w14:paraId="46BE1DF9" w14:textId="77777777" w:rsidR="00627BD5" w:rsidRPr="00906108" w:rsidRDefault="00627BD5" w:rsidP="00627BD5">
            <w:pPr>
              <w:spacing w:line="240" w:lineRule="exact"/>
              <w:ind w:left="-180" w:right="2"/>
              <w:jc w:val="center"/>
              <w:rPr>
                <w:rFonts w:cs="Times New Roman"/>
                <w:b/>
                <w:bCs/>
                <w:sz w:val="18"/>
                <w:szCs w:val="18"/>
              </w:rPr>
            </w:pPr>
          </w:p>
        </w:tc>
        <w:tc>
          <w:tcPr>
            <w:tcW w:w="117" w:type="dxa"/>
          </w:tcPr>
          <w:p w14:paraId="0690BD7D"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72" w:type="dxa"/>
          </w:tcPr>
          <w:p w14:paraId="79C22AB1" w14:textId="77777777" w:rsidR="00627BD5" w:rsidRPr="00906108" w:rsidRDefault="00627BD5" w:rsidP="00627BD5">
            <w:pPr>
              <w:tabs>
                <w:tab w:val="decimal" w:pos="572"/>
              </w:tabs>
              <w:spacing w:line="240" w:lineRule="exact"/>
              <w:ind w:right="-281"/>
              <w:rPr>
                <w:sz w:val="18"/>
                <w:szCs w:val="18"/>
              </w:rPr>
            </w:pPr>
          </w:p>
        </w:tc>
        <w:tc>
          <w:tcPr>
            <w:tcW w:w="135" w:type="dxa"/>
          </w:tcPr>
          <w:p w14:paraId="28ECB0AD"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1B42B7BD" w14:textId="77777777" w:rsidR="00627BD5" w:rsidRPr="00906108" w:rsidRDefault="00627BD5" w:rsidP="00627BD5">
            <w:pPr>
              <w:spacing w:line="240" w:lineRule="exact"/>
              <w:ind w:right="2"/>
              <w:jc w:val="center"/>
              <w:rPr>
                <w:sz w:val="18"/>
                <w:szCs w:val="18"/>
              </w:rPr>
            </w:pPr>
          </w:p>
        </w:tc>
        <w:tc>
          <w:tcPr>
            <w:tcW w:w="135" w:type="dxa"/>
          </w:tcPr>
          <w:p w14:paraId="698F8DCC"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433FB788" w14:textId="77777777" w:rsidR="00627BD5" w:rsidRPr="00906108" w:rsidRDefault="00627BD5" w:rsidP="00627BD5">
            <w:pPr>
              <w:spacing w:line="240" w:lineRule="exact"/>
              <w:ind w:right="2"/>
              <w:jc w:val="center"/>
              <w:rPr>
                <w:sz w:val="18"/>
                <w:szCs w:val="18"/>
              </w:rPr>
            </w:pPr>
          </w:p>
        </w:tc>
      </w:tr>
      <w:tr w:rsidR="00906108" w:rsidRPr="00906108" w14:paraId="282E0B4B" w14:textId="77777777" w:rsidTr="00027BC6">
        <w:trPr>
          <w:trHeight w:val="144"/>
        </w:trPr>
        <w:tc>
          <w:tcPr>
            <w:tcW w:w="4059" w:type="dxa"/>
          </w:tcPr>
          <w:p w14:paraId="335438E5" w14:textId="090A94EA" w:rsidR="00627BD5" w:rsidRPr="00906108" w:rsidRDefault="00627BD5" w:rsidP="00627BD5">
            <w:pPr>
              <w:spacing w:line="240" w:lineRule="exact"/>
              <w:ind w:left="360" w:right="114" w:hanging="7"/>
              <w:rPr>
                <w:rFonts w:cs="Times New Roman"/>
                <w:sz w:val="18"/>
                <w:szCs w:val="18"/>
              </w:rPr>
            </w:pPr>
            <w:r w:rsidRPr="00906108">
              <w:rPr>
                <w:rFonts w:cs="Times New Roman"/>
                <w:sz w:val="18"/>
                <w:szCs w:val="18"/>
              </w:rPr>
              <w:t xml:space="preserve">(see Note </w:t>
            </w:r>
            <w:r w:rsidRPr="00906108">
              <w:rPr>
                <w:sz w:val="18"/>
                <w:szCs w:val="18"/>
              </w:rPr>
              <w:t>8</w:t>
            </w:r>
            <w:r w:rsidRPr="00906108">
              <w:rPr>
                <w:rFonts w:cs="Times New Roman"/>
                <w:sz w:val="18"/>
                <w:szCs w:val="18"/>
              </w:rPr>
              <w:t>)</w:t>
            </w:r>
          </w:p>
        </w:tc>
        <w:tc>
          <w:tcPr>
            <w:tcW w:w="972" w:type="dxa"/>
          </w:tcPr>
          <w:p w14:paraId="411782E1" w14:textId="77777777" w:rsidR="00627BD5" w:rsidRPr="00906108" w:rsidRDefault="00627BD5" w:rsidP="00627BD5">
            <w:pPr>
              <w:spacing w:line="240" w:lineRule="exact"/>
              <w:ind w:left="-180" w:right="2"/>
              <w:jc w:val="center"/>
              <w:rPr>
                <w:rFonts w:cs="Times New Roman"/>
                <w:b/>
                <w:bCs/>
                <w:sz w:val="18"/>
                <w:szCs w:val="18"/>
              </w:rPr>
            </w:pPr>
          </w:p>
        </w:tc>
        <w:tc>
          <w:tcPr>
            <w:tcW w:w="117" w:type="dxa"/>
          </w:tcPr>
          <w:p w14:paraId="3E04DBD6"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72" w:type="dxa"/>
          </w:tcPr>
          <w:p w14:paraId="5B72825F" w14:textId="77777777" w:rsidR="00627BD5" w:rsidRPr="00906108" w:rsidRDefault="00627BD5" w:rsidP="00627BD5">
            <w:pPr>
              <w:tabs>
                <w:tab w:val="decimal" w:pos="572"/>
              </w:tabs>
              <w:spacing w:line="240" w:lineRule="exact"/>
              <w:ind w:right="-281"/>
              <w:rPr>
                <w:sz w:val="18"/>
                <w:szCs w:val="18"/>
              </w:rPr>
            </w:pPr>
          </w:p>
        </w:tc>
        <w:tc>
          <w:tcPr>
            <w:tcW w:w="135" w:type="dxa"/>
          </w:tcPr>
          <w:p w14:paraId="53006A5A"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51FCD17E" w14:textId="330F3DC5" w:rsidR="00627BD5" w:rsidRPr="00906108" w:rsidRDefault="00627BD5" w:rsidP="00627BD5">
            <w:pPr>
              <w:spacing w:line="240" w:lineRule="exact"/>
              <w:ind w:right="2"/>
              <w:jc w:val="center"/>
              <w:rPr>
                <w:sz w:val="18"/>
                <w:szCs w:val="18"/>
              </w:rPr>
            </w:pPr>
            <w:r w:rsidRPr="00906108">
              <w:rPr>
                <w:sz w:val="18"/>
                <w:szCs w:val="18"/>
              </w:rPr>
              <w:t>35,033</w:t>
            </w:r>
          </w:p>
        </w:tc>
        <w:tc>
          <w:tcPr>
            <w:tcW w:w="135" w:type="dxa"/>
          </w:tcPr>
          <w:p w14:paraId="6AFD9D99" w14:textId="77777777" w:rsidR="00627BD5" w:rsidRPr="00906108" w:rsidRDefault="00627BD5" w:rsidP="00627BD5">
            <w:pPr>
              <w:tabs>
                <w:tab w:val="decimal" w:pos="1080"/>
              </w:tabs>
              <w:spacing w:line="240" w:lineRule="exact"/>
              <w:ind w:right="2"/>
              <w:jc w:val="both"/>
              <w:rPr>
                <w:rFonts w:cs="Times New Roman"/>
                <w:sz w:val="18"/>
                <w:szCs w:val="18"/>
                <w:cs/>
              </w:rPr>
            </w:pPr>
          </w:p>
        </w:tc>
        <w:tc>
          <w:tcPr>
            <w:tcW w:w="990" w:type="dxa"/>
          </w:tcPr>
          <w:p w14:paraId="1E93D3B8" w14:textId="1D08A8CE" w:rsidR="00627BD5" w:rsidRPr="00906108" w:rsidRDefault="00627BD5" w:rsidP="00627BD5">
            <w:pPr>
              <w:spacing w:line="240" w:lineRule="exact"/>
              <w:ind w:right="2"/>
              <w:jc w:val="center"/>
              <w:rPr>
                <w:sz w:val="18"/>
                <w:szCs w:val="18"/>
              </w:rPr>
            </w:pPr>
            <w:r w:rsidRPr="00906108">
              <w:rPr>
                <w:sz w:val="18"/>
                <w:szCs w:val="18"/>
              </w:rPr>
              <w:t>106,622</w:t>
            </w:r>
          </w:p>
        </w:tc>
      </w:tr>
    </w:tbl>
    <w:p w14:paraId="6D84A638" w14:textId="659350A8" w:rsidR="00BC63B8" w:rsidRPr="00906108" w:rsidRDefault="00B44747" w:rsidP="008A1139">
      <w:pPr>
        <w:tabs>
          <w:tab w:val="left" w:pos="1080"/>
        </w:tabs>
        <w:spacing w:before="240" w:after="240"/>
        <w:ind w:left="1080" w:hanging="533"/>
        <w:jc w:val="both"/>
        <w:rPr>
          <w:rFonts w:cs="Times New Roman"/>
        </w:rPr>
      </w:pPr>
      <w:r w:rsidRPr="00906108">
        <w:t>5</w:t>
      </w:r>
      <w:r w:rsidR="00BC63B8" w:rsidRPr="00906108">
        <w:rPr>
          <w:rFonts w:cs="Times New Roman"/>
        </w:rPr>
        <w:t>.</w:t>
      </w:r>
      <w:r w:rsidRPr="00906108">
        <w:t>2</w:t>
      </w:r>
      <w:r w:rsidR="00BC63B8" w:rsidRPr="00906108">
        <w:rPr>
          <w:rFonts w:cs="Times New Roman"/>
        </w:rPr>
        <w:tab/>
      </w:r>
      <w:r w:rsidR="00BC63B8" w:rsidRPr="00906108">
        <w:rPr>
          <w:rFonts w:cs="Times New Roman"/>
          <w:spacing w:val="-4"/>
        </w:rPr>
        <w:t>Chang</w:t>
      </w:r>
      <w:r w:rsidR="00407AF0" w:rsidRPr="00906108">
        <w:rPr>
          <w:rFonts w:cs="Times New Roman"/>
          <w:spacing w:val="-4"/>
        </w:rPr>
        <w:t>e</w:t>
      </w:r>
      <w:r w:rsidR="00BC63B8" w:rsidRPr="00906108">
        <w:rPr>
          <w:rFonts w:cs="Times New Roman"/>
          <w:spacing w:val="-4"/>
        </w:rPr>
        <w:t xml:space="preserve">s in liabilities from financing activities for the years ended December </w:t>
      </w:r>
      <w:r w:rsidRPr="00906108">
        <w:rPr>
          <w:spacing w:val="-4"/>
        </w:rPr>
        <w:t>31</w:t>
      </w:r>
      <w:r w:rsidR="00BC63B8" w:rsidRPr="00906108">
        <w:rPr>
          <w:rFonts w:cs="Times New Roman"/>
          <w:spacing w:val="-4"/>
        </w:rPr>
        <w:t>, are</w:t>
      </w:r>
      <w:r w:rsidR="00BC63B8" w:rsidRPr="00906108">
        <w:rPr>
          <w:rFonts w:cs="Times New Roman"/>
        </w:rPr>
        <w:t xml:space="preserve"> as follows:</w:t>
      </w:r>
    </w:p>
    <w:tbl>
      <w:tblPr>
        <w:tblW w:w="8550" w:type="dxa"/>
        <w:tblInd w:w="990" w:type="dxa"/>
        <w:tblLayout w:type="fixed"/>
        <w:tblCellMar>
          <w:left w:w="0" w:type="dxa"/>
          <w:right w:w="0" w:type="dxa"/>
        </w:tblCellMar>
        <w:tblLook w:val="0000" w:firstRow="0" w:lastRow="0" w:firstColumn="0" w:lastColumn="0" w:noHBand="0" w:noVBand="0"/>
      </w:tblPr>
      <w:tblGrid>
        <w:gridCol w:w="3870"/>
        <w:gridCol w:w="1080"/>
        <w:gridCol w:w="90"/>
        <w:gridCol w:w="1080"/>
        <w:gridCol w:w="90"/>
        <w:gridCol w:w="1080"/>
        <w:gridCol w:w="95"/>
        <w:gridCol w:w="1165"/>
      </w:tblGrid>
      <w:tr w:rsidR="00906108" w:rsidRPr="00906108" w14:paraId="213ED122" w14:textId="77777777" w:rsidTr="005C46D8">
        <w:trPr>
          <w:cantSplit/>
          <w:trHeight w:val="144"/>
        </w:trPr>
        <w:tc>
          <w:tcPr>
            <w:tcW w:w="3870" w:type="dxa"/>
          </w:tcPr>
          <w:p w14:paraId="14E9AA02" w14:textId="77777777" w:rsidR="00BC63B8" w:rsidRPr="00906108" w:rsidRDefault="00BC63B8" w:rsidP="005F27A3">
            <w:pPr>
              <w:spacing w:line="240" w:lineRule="exact"/>
              <w:ind w:left="720" w:right="72"/>
              <w:jc w:val="both"/>
              <w:rPr>
                <w:rFonts w:cs="Times New Roman"/>
                <w:b/>
                <w:bCs/>
                <w:sz w:val="18"/>
                <w:szCs w:val="18"/>
                <w:cs/>
              </w:rPr>
            </w:pPr>
          </w:p>
        </w:tc>
        <w:tc>
          <w:tcPr>
            <w:tcW w:w="4680" w:type="dxa"/>
            <w:gridSpan w:val="7"/>
          </w:tcPr>
          <w:p w14:paraId="632BC559" w14:textId="5FA2AA47" w:rsidR="00BC63B8" w:rsidRPr="00906108" w:rsidRDefault="005C46D8" w:rsidP="005C46D8">
            <w:pPr>
              <w:spacing w:line="240" w:lineRule="exact"/>
              <w:jc w:val="right"/>
              <w:rPr>
                <w:rFonts w:cs="Times New Roman"/>
                <w:b/>
                <w:bCs/>
                <w:sz w:val="18"/>
                <w:szCs w:val="18"/>
                <w:cs/>
              </w:rPr>
            </w:pPr>
            <w:proofErr w:type="gramStart"/>
            <w:r w:rsidRPr="00906108">
              <w:rPr>
                <w:rFonts w:cs="Times New Roman"/>
                <w:b/>
                <w:bCs/>
                <w:sz w:val="18"/>
                <w:szCs w:val="18"/>
              </w:rPr>
              <w:t>Unit</w:t>
            </w:r>
            <w:r w:rsidR="00231D2B" w:rsidRPr="00906108">
              <w:rPr>
                <w:rFonts w:cs="Times New Roman"/>
                <w:b/>
                <w:bCs/>
                <w:sz w:val="18"/>
                <w:szCs w:val="18"/>
              </w:rPr>
              <w:t xml:space="preserve"> </w:t>
            </w:r>
            <w:r w:rsidRPr="00906108">
              <w:rPr>
                <w:rFonts w:cs="Times New Roman"/>
                <w:b/>
                <w:bCs/>
                <w:sz w:val="18"/>
                <w:szCs w:val="18"/>
              </w:rPr>
              <w:t>:</w:t>
            </w:r>
            <w:proofErr w:type="gramEnd"/>
            <w:r w:rsidRPr="00906108">
              <w:rPr>
                <w:rFonts w:cs="Times New Roman"/>
                <w:b/>
                <w:bCs/>
                <w:sz w:val="18"/>
                <w:szCs w:val="18"/>
              </w:rPr>
              <w:t xml:space="preserve"> Thousand Baht</w:t>
            </w:r>
          </w:p>
        </w:tc>
      </w:tr>
      <w:tr w:rsidR="00906108" w:rsidRPr="00906108" w14:paraId="09141CA8" w14:textId="77777777" w:rsidTr="005C46D8">
        <w:trPr>
          <w:cantSplit/>
          <w:trHeight w:val="144"/>
        </w:trPr>
        <w:tc>
          <w:tcPr>
            <w:tcW w:w="3870" w:type="dxa"/>
          </w:tcPr>
          <w:p w14:paraId="01E9CB1D" w14:textId="77777777" w:rsidR="005C46D8" w:rsidRPr="00906108" w:rsidRDefault="005C46D8" w:rsidP="005F27A3">
            <w:pPr>
              <w:spacing w:line="240" w:lineRule="exact"/>
              <w:ind w:left="720" w:right="72"/>
              <w:jc w:val="both"/>
              <w:rPr>
                <w:rFonts w:cs="Times New Roman"/>
                <w:b/>
                <w:bCs/>
                <w:sz w:val="18"/>
                <w:szCs w:val="18"/>
                <w:cs/>
              </w:rPr>
            </w:pPr>
          </w:p>
        </w:tc>
        <w:tc>
          <w:tcPr>
            <w:tcW w:w="4680" w:type="dxa"/>
            <w:gridSpan w:val="7"/>
            <w:tcBorders>
              <w:bottom w:val="single" w:sz="4" w:space="0" w:color="auto"/>
            </w:tcBorders>
          </w:tcPr>
          <w:p w14:paraId="0121CF23" w14:textId="77777777" w:rsidR="005C46D8" w:rsidRPr="00906108" w:rsidRDefault="005C46D8" w:rsidP="005F27A3">
            <w:pPr>
              <w:spacing w:line="240" w:lineRule="exact"/>
              <w:jc w:val="center"/>
              <w:rPr>
                <w:rFonts w:cs="Times New Roman"/>
                <w:b/>
                <w:bCs/>
                <w:sz w:val="18"/>
                <w:szCs w:val="18"/>
              </w:rPr>
            </w:pPr>
            <w:r w:rsidRPr="00906108">
              <w:rPr>
                <w:rFonts w:cs="Times New Roman"/>
                <w:b/>
                <w:bCs/>
                <w:sz w:val="18"/>
                <w:szCs w:val="18"/>
              </w:rPr>
              <w:t>Consolidated financial statements</w:t>
            </w:r>
          </w:p>
        </w:tc>
      </w:tr>
      <w:tr w:rsidR="00906108" w:rsidRPr="00906108" w14:paraId="53C8B29A" w14:textId="77777777" w:rsidTr="00394EE9">
        <w:trPr>
          <w:cantSplit/>
          <w:trHeight w:val="144"/>
        </w:trPr>
        <w:tc>
          <w:tcPr>
            <w:tcW w:w="3870" w:type="dxa"/>
          </w:tcPr>
          <w:p w14:paraId="639C0036" w14:textId="77777777" w:rsidR="008A1139" w:rsidRPr="00906108" w:rsidRDefault="008A1139" w:rsidP="008A1139">
            <w:pPr>
              <w:spacing w:line="240" w:lineRule="exact"/>
              <w:ind w:left="720" w:right="72"/>
              <w:jc w:val="both"/>
              <w:rPr>
                <w:rFonts w:cs="Times New Roman"/>
                <w:b/>
                <w:bCs/>
                <w:sz w:val="18"/>
                <w:szCs w:val="18"/>
              </w:rPr>
            </w:pPr>
          </w:p>
        </w:tc>
        <w:tc>
          <w:tcPr>
            <w:tcW w:w="1080" w:type="dxa"/>
            <w:tcBorders>
              <w:top w:val="single" w:sz="4" w:space="0" w:color="auto"/>
            </w:tcBorders>
          </w:tcPr>
          <w:p w14:paraId="72C1049E" w14:textId="77777777" w:rsidR="008A1139" w:rsidRPr="00906108" w:rsidRDefault="008A1139" w:rsidP="008A1139">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c>
          <w:tcPr>
            <w:tcW w:w="90" w:type="dxa"/>
            <w:tcBorders>
              <w:top w:val="single" w:sz="4" w:space="0" w:color="auto"/>
            </w:tcBorders>
          </w:tcPr>
          <w:p w14:paraId="71DB0E1E" w14:textId="77777777" w:rsidR="008A1139" w:rsidRPr="00906108" w:rsidRDefault="008A1139" w:rsidP="008A1139">
            <w:pPr>
              <w:spacing w:line="240" w:lineRule="exact"/>
              <w:ind w:right="72"/>
              <w:jc w:val="center"/>
              <w:rPr>
                <w:rFonts w:cs="Times New Roman"/>
                <w:b/>
                <w:bCs/>
                <w:sz w:val="18"/>
                <w:szCs w:val="18"/>
                <w:cs/>
              </w:rPr>
            </w:pPr>
          </w:p>
        </w:tc>
        <w:tc>
          <w:tcPr>
            <w:tcW w:w="1080" w:type="dxa"/>
            <w:tcBorders>
              <w:top w:val="single" w:sz="4" w:space="0" w:color="auto"/>
            </w:tcBorders>
          </w:tcPr>
          <w:p w14:paraId="7BB98450" w14:textId="77777777" w:rsidR="008A1139" w:rsidRPr="00906108" w:rsidRDefault="008A1139" w:rsidP="008A1139">
            <w:pPr>
              <w:spacing w:line="240" w:lineRule="exact"/>
              <w:jc w:val="center"/>
              <w:rPr>
                <w:rFonts w:cs="Times New Roman"/>
                <w:b/>
                <w:bCs/>
                <w:sz w:val="18"/>
                <w:szCs w:val="18"/>
              </w:rPr>
            </w:pPr>
            <w:r w:rsidRPr="00906108">
              <w:rPr>
                <w:rFonts w:cs="Times New Roman"/>
                <w:b/>
                <w:bCs/>
                <w:sz w:val="18"/>
                <w:szCs w:val="18"/>
                <w:cs/>
              </w:rPr>
              <w:t>Cash</w:t>
            </w:r>
            <w:r w:rsidRPr="00906108">
              <w:rPr>
                <w:rFonts w:cs="Times New Roman"/>
                <w:b/>
                <w:bCs/>
                <w:sz w:val="18"/>
                <w:szCs w:val="18"/>
              </w:rPr>
              <w:t xml:space="preserve"> flows</w:t>
            </w:r>
          </w:p>
        </w:tc>
        <w:tc>
          <w:tcPr>
            <w:tcW w:w="90" w:type="dxa"/>
            <w:tcBorders>
              <w:top w:val="single" w:sz="4" w:space="0" w:color="auto"/>
            </w:tcBorders>
          </w:tcPr>
          <w:p w14:paraId="1715F52A" w14:textId="77777777" w:rsidR="008A1139" w:rsidRPr="00906108" w:rsidRDefault="008A1139" w:rsidP="008A1139">
            <w:pPr>
              <w:spacing w:line="240" w:lineRule="exact"/>
              <w:ind w:right="72"/>
              <w:jc w:val="center"/>
              <w:rPr>
                <w:rFonts w:cs="Times New Roman"/>
                <w:b/>
                <w:bCs/>
                <w:sz w:val="18"/>
                <w:szCs w:val="18"/>
                <w:cs/>
              </w:rPr>
            </w:pPr>
          </w:p>
        </w:tc>
        <w:tc>
          <w:tcPr>
            <w:tcW w:w="1080" w:type="dxa"/>
            <w:tcBorders>
              <w:top w:val="single" w:sz="4" w:space="0" w:color="auto"/>
            </w:tcBorders>
          </w:tcPr>
          <w:p w14:paraId="406B08BA" w14:textId="77777777" w:rsidR="008A1139" w:rsidRPr="00906108" w:rsidRDefault="008A1139" w:rsidP="008A1139">
            <w:pPr>
              <w:spacing w:line="240" w:lineRule="exact"/>
              <w:jc w:val="center"/>
              <w:rPr>
                <w:rFonts w:cs="Times New Roman"/>
                <w:b/>
                <w:bCs/>
                <w:sz w:val="18"/>
                <w:szCs w:val="18"/>
                <w:cs/>
              </w:rPr>
            </w:pPr>
            <w:r w:rsidRPr="00906108">
              <w:rPr>
                <w:rFonts w:cs="Times New Roman"/>
                <w:b/>
                <w:bCs/>
                <w:sz w:val="18"/>
                <w:szCs w:val="18"/>
              </w:rPr>
              <w:t>Non-cash</w:t>
            </w:r>
          </w:p>
        </w:tc>
        <w:tc>
          <w:tcPr>
            <w:tcW w:w="95" w:type="dxa"/>
            <w:tcBorders>
              <w:top w:val="single" w:sz="4" w:space="0" w:color="auto"/>
            </w:tcBorders>
          </w:tcPr>
          <w:p w14:paraId="653A9173" w14:textId="77777777" w:rsidR="008A1139" w:rsidRPr="00906108" w:rsidRDefault="008A1139" w:rsidP="008A1139">
            <w:pPr>
              <w:spacing w:line="240" w:lineRule="exact"/>
              <w:ind w:right="72"/>
              <w:jc w:val="center"/>
              <w:rPr>
                <w:rFonts w:cs="Times New Roman"/>
                <w:b/>
                <w:bCs/>
                <w:sz w:val="18"/>
                <w:szCs w:val="18"/>
                <w:cs/>
              </w:rPr>
            </w:pPr>
          </w:p>
        </w:tc>
        <w:tc>
          <w:tcPr>
            <w:tcW w:w="1165" w:type="dxa"/>
            <w:tcBorders>
              <w:top w:val="single" w:sz="4" w:space="0" w:color="auto"/>
            </w:tcBorders>
          </w:tcPr>
          <w:p w14:paraId="12EAC65E" w14:textId="77777777" w:rsidR="008A1139" w:rsidRPr="00906108" w:rsidRDefault="008A1139" w:rsidP="008A1139">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r>
      <w:tr w:rsidR="00906108" w:rsidRPr="00906108" w14:paraId="1D8079F3" w14:textId="77777777" w:rsidTr="00394EE9">
        <w:trPr>
          <w:cantSplit/>
          <w:trHeight w:val="144"/>
        </w:trPr>
        <w:tc>
          <w:tcPr>
            <w:tcW w:w="3870" w:type="dxa"/>
          </w:tcPr>
          <w:p w14:paraId="5578AF76" w14:textId="77777777" w:rsidR="00BC63B8" w:rsidRPr="00906108" w:rsidRDefault="00BC63B8" w:rsidP="005F27A3">
            <w:pPr>
              <w:spacing w:line="240" w:lineRule="exact"/>
              <w:ind w:left="720" w:right="72"/>
              <w:jc w:val="both"/>
              <w:rPr>
                <w:rFonts w:cs="Times New Roman"/>
                <w:b/>
                <w:bCs/>
                <w:sz w:val="18"/>
                <w:szCs w:val="18"/>
              </w:rPr>
            </w:pPr>
          </w:p>
        </w:tc>
        <w:tc>
          <w:tcPr>
            <w:tcW w:w="1080" w:type="dxa"/>
          </w:tcPr>
          <w:p w14:paraId="11F022D4" w14:textId="2985CB89" w:rsidR="00BC63B8" w:rsidRPr="00906108" w:rsidRDefault="00BC63B8" w:rsidP="005F27A3">
            <w:pPr>
              <w:spacing w:line="240" w:lineRule="exact"/>
              <w:jc w:val="center"/>
              <w:rPr>
                <w:rFonts w:cs="Times New Roman"/>
                <w:b/>
                <w:bCs/>
                <w:sz w:val="18"/>
                <w:szCs w:val="18"/>
              </w:rPr>
            </w:pPr>
            <w:r w:rsidRPr="00906108">
              <w:rPr>
                <w:rFonts w:cs="Times New Roman"/>
                <w:b/>
                <w:bCs/>
                <w:sz w:val="18"/>
                <w:szCs w:val="18"/>
              </w:rPr>
              <w:t xml:space="preserve">January </w:t>
            </w:r>
            <w:r w:rsidR="00B44747" w:rsidRPr="00906108">
              <w:rPr>
                <w:b/>
                <w:bCs/>
                <w:sz w:val="18"/>
                <w:szCs w:val="18"/>
              </w:rPr>
              <w:t>1</w:t>
            </w:r>
            <w:r w:rsidRPr="00906108">
              <w:rPr>
                <w:rFonts w:cs="Times New Roman"/>
                <w:b/>
                <w:bCs/>
                <w:sz w:val="18"/>
                <w:szCs w:val="18"/>
              </w:rPr>
              <w:t>,</w:t>
            </w:r>
          </w:p>
        </w:tc>
        <w:tc>
          <w:tcPr>
            <w:tcW w:w="90" w:type="dxa"/>
          </w:tcPr>
          <w:p w14:paraId="4474D424" w14:textId="77777777" w:rsidR="00BC63B8" w:rsidRPr="00906108" w:rsidRDefault="00BC63B8" w:rsidP="005F27A3">
            <w:pPr>
              <w:spacing w:line="240" w:lineRule="exact"/>
              <w:ind w:right="72"/>
              <w:jc w:val="center"/>
              <w:rPr>
                <w:rFonts w:cs="Times New Roman"/>
                <w:b/>
                <w:bCs/>
                <w:sz w:val="18"/>
                <w:szCs w:val="18"/>
                <w:cs/>
              </w:rPr>
            </w:pPr>
          </w:p>
        </w:tc>
        <w:tc>
          <w:tcPr>
            <w:tcW w:w="1080" w:type="dxa"/>
          </w:tcPr>
          <w:p w14:paraId="50FB3A99" w14:textId="77777777" w:rsidR="00BC63B8" w:rsidRPr="00906108" w:rsidRDefault="00BC63B8" w:rsidP="005F27A3">
            <w:pPr>
              <w:spacing w:line="240" w:lineRule="exact"/>
              <w:ind w:right="29"/>
              <w:jc w:val="center"/>
              <w:rPr>
                <w:rFonts w:cs="Times New Roman"/>
                <w:sz w:val="18"/>
                <w:szCs w:val="18"/>
                <w:cs/>
              </w:rPr>
            </w:pPr>
          </w:p>
        </w:tc>
        <w:tc>
          <w:tcPr>
            <w:tcW w:w="90" w:type="dxa"/>
          </w:tcPr>
          <w:p w14:paraId="5103F166" w14:textId="77777777" w:rsidR="00BC63B8" w:rsidRPr="00906108" w:rsidRDefault="00BC63B8" w:rsidP="005F27A3">
            <w:pPr>
              <w:spacing w:line="240" w:lineRule="exact"/>
              <w:ind w:right="72"/>
              <w:jc w:val="center"/>
              <w:rPr>
                <w:rFonts w:cs="Times New Roman"/>
                <w:b/>
                <w:bCs/>
                <w:sz w:val="18"/>
                <w:szCs w:val="18"/>
                <w:cs/>
              </w:rPr>
            </w:pPr>
          </w:p>
        </w:tc>
        <w:tc>
          <w:tcPr>
            <w:tcW w:w="1080" w:type="dxa"/>
            <w:vAlign w:val="bottom"/>
          </w:tcPr>
          <w:p w14:paraId="1F50AC86" w14:textId="77777777" w:rsidR="00BC63B8" w:rsidRPr="00906108" w:rsidRDefault="00BC63B8" w:rsidP="005F27A3">
            <w:pPr>
              <w:spacing w:line="240" w:lineRule="exact"/>
              <w:ind w:left="90" w:hanging="90"/>
              <w:jc w:val="center"/>
              <w:rPr>
                <w:rFonts w:cs="Times New Roman"/>
                <w:b/>
                <w:bCs/>
                <w:sz w:val="18"/>
                <w:szCs w:val="18"/>
              </w:rPr>
            </w:pPr>
            <w:r w:rsidRPr="00906108">
              <w:rPr>
                <w:rFonts w:cs="Times New Roman"/>
                <w:b/>
                <w:bCs/>
                <w:sz w:val="18"/>
                <w:szCs w:val="18"/>
              </w:rPr>
              <w:t>items</w:t>
            </w:r>
          </w:p>
        </w:tc>
        <w:tc>
          <w:tcPr>
            <w:tcW w:w="95" w:type="dxa"/>
          </w:tcPr>
          <w:p w14:paraId="74F75BAE" w14:textId="77777777" w:rsidR="00BC63B8" w:rsidRPr="00906108" w:rsidRDefault="00BC63B8" w:rsidP="005F27A3">
            <w:pPr>
              <w:spacing w:line="240" w:lineRule="exact"/>
              <w:ind w:right="72"/>
              <w:jc w:val="center"/>
              <w:rPr>
                <w:rFonts w:cs="Times New Roman"/>
                <w:b/>
                <w:bCs/>
                <w:sz w:val="18"/>
                <w:szCs w:val="18"/>
                <w:cs/>
              </w:rPr>
            </w:pPr>
          </w:p>
        </w:tc>
        <w:tc>
          <w:tcPr>
            <w:tcW w:w="1165" w:type="dxa"/>
          </w:tcPr>
          <w:p w14:paraId="50851B98" w14:textId="4F5FE71F" w:rsidR="00BC63B8" w:rsidRPr="00906108" w:rsidRDefault="00BC63B8" w:rsidP="005F27A3">
            <w:pPr>
              <w:spacing w:line="240" w:lineRule="exact"/>
              <w:jc w:val="center"/>
              <w:rPr>
                <w:rFonts w:cs="Times New Roman"/>
                <w:b/>
                <w:bCs/>
                <w:sz w:val="18"/>
                <w:szCs w:val="18"/>
                <w:cs/>
              </w:rPr>
            </w:pPr>
            <w:r w:rsidRPr="00906108">
              <w:rPr>
                <w:rFonts w:cs="Times New Roman"/>
                <w:b/>
                <w:bCs/>
                <w:sz w:val="18"/>
                <w:szCs w:val="18"/>
              </w:rPr>
              <w:t xml:space="preserve">December </w:t>
            </w:r>
            <w:r w:rsidR="00B44747" w:rsidRPr="00906108">
              <w:rPr>
                <w:b/>
                <w:bCs/>
                <w:sz w:val="18"/>
                <w:szCs w:val="18"/>
              </w:rPr>
              <w:t>31</w:t>
            </w:r>
            <w:r w:rsidRPr="00906108">
              <w:rPr>
                <w:rFonts w:cs="Times New Roman"/>
                <w:b/>
                <w:bCs/>
                <w:sz w:val="18"/>
                <w:szCs w:val="18"/>
              </w:rPr>
              <w:t>,</w:t>
            </w:r>
          </w:p>
        </w:tc>
      </w:tr>
      <w:tr w:rsidR="00906108" w:rsidRPr="00906108" w14:paraId="089862C2" w14:textId="77777777" w:rsidTr="00394EE9">
        <w:trPr>
          <w:cantSplit/>
          <w:trHeight w:val="144"/>
        </w:trPr>
        <w:tc>
          <w:tcPr>
            <w:tcW w:w="3870" w:type="dxa"/>
          </w:tcPr>
          <w:p w14:paraId="64D3300C" w14:textId="77777777" w:rsidR="00BC63B8" w:rsidRPr="00906108" w:rsidRDefault="00BC63B8" w:rsidP="005F27A3">
            <w:pPr>
              <w:spacing w:line="240" w:lineRule="exact"/>
              <w:ind w:left="622" w:right="72"/>
              <w:rPr>
                <w:rFonts w:cs="Times New Roman"/>
                <w:sz w:val="18"/>
                <w:szCs w:val="18"/>
                <w:cs/>
              </w:rPr>
            </w:pPr>
          </w:p>
        </w:tc>
        <w:tc>
          <w:tcPr>
            <w:tcW w:w="1080" w:type="dxa"/>
            <w:vAlign w:val="bottom"/>
          </w:tcPr>
          <w:p w14:paraId="14E73539" w14:textId="442ECEA1" w:rsidR="00BC63B8" w:rsidRPr="00906108" w:rsidRDefault="00B44747" w:rsidP="005F27A3">
            <w:pPr>
              <w:tabs>
                <w:tab w:val="decimal" w:pos="260"/>
              </w:tabs>
              <w:spacing w:line="240" w:lineRule="exact"/>
              <w:jc w:val="center"/>
              <w:rPr>
                <w:rFonts w:cs="Times New Roman"/>
                <w:b/>
                <w:bCs/>
                <w:sz w:val="18"/>
                <w:szCs w:val="18"/>
              </w:rPr>
            </w:pPr>
            <w:r w:rsidRPr="00906108">
              <w:rPr>
                <w:b/>
                <w:bCs/>
                <w:sz w:val="18"/>
                <w:szCs w:val="18"/>
              </w:rPr>
              <w:t>202</w:t>
            </w:r>
            <w:r w:rsidR="000025A1" w:rsidRPr="00906108">
              <w:rPr>
                <w:b/>
                <w:bCs/>
                <w:sz w:val="18"/>
                <w:szCs w:val="18"/>
              </w:rPr>
              <w:t>5</w:t>
            </w:r>
          </w:p>
        </w:tc>
        <w:tc>
          <w:tcPr>
            <w:tcW w:w="90" w:type="dxa"/>
          </w:tcPr>
          <w:p w14:paraId="04F17EAA" w14:textId="77777777" w:rsidR="00BC63B8" w:rsidRPr="00906108" w:rsidRDefault="00BC63B8" w:rsidP="005F27A3">
            <w:pPr>
              <w:spacing w:line="240" w:lineRule="exact"/>
              <w:ind w:right="72"/>
              <w:rPr>
                <w:rFonts w:cs="Times New Roman"/>
                <w:sz w:val="18"/>
                <w:szCs w:val="18"/>
                <w:cs/>
              </w:rPr>
            </w:pPr>
          </w:p>
        </w:tc>
        <w:tc>
          <w:tcPr>
            <w:tcW w:w="1080" w:type="dxa"/>
          </w:tcPr>
          <w:p w14:paraId="3F94E0A7" w14:textId="77777777" w:rsidR="00BC63B8" w:rsidRPr="00906108" w:rsidRDefault="00BC63B8" w:rsidP="005F27A3">
            <w:pPr>
              <w:spacing w:line="240" w:lineRule="exact"/>
              <w:ind w:right="29"/>
              <w:jc w:val="center"/>
              <w:rPr>
                <w:rFonts w:cs="Times New Roman"/>
                <w:sz w:val="18"/>
                <w:szCs w:val="18"/>
                <w:cs/>
              </w:rPr>
            </w:pPr>
          </w:p>
        </w:tc>
        <w:tc>
          <w:tcPr>
            <w:tcW w:w="90" w:type="dxa"/>
          </w:tcPr>
          <w:p w14:paraId="4D7B368B" w14:textId="77777777" w:rsidR="00BC63B8" w:rsidRPr="00906108" w:rsidRDefault="00BC63B8" w:rsidP="005F27A3">
            <w:pPr>
              <w:tabs>
                <w:tab w:val="decimal" w:pos="1080"/>
              </w:tabs>
              <w:spacing w:line="240" w:lineRule="exact"/>
              <w:ind w:right="72"/>
              <w:jc w:val="both"/>
              <w:rPr>
                <w:rFonts w:cs="Times New Roman"/>
                <w:sz w:val="18"/>
                <w:szCs w:val="18"/>
                <w:cs/>
              </w:rPr>
            </w:pPr>
          </w:p>
        </w:tc>
        <w:tc>
          <w:tcPr>
            <w:tcW w:w="1080" w:type="dxa"/>
            <w:vAlign w:val="bottom"/>
          </w:tcPr>
          <w:p w14:paraId="0AE83E1A" w14:textId="77777777" w:rsidR="00BC63B8" w:rsidRPr="00906108" w:rsidRDefault="00BC63B8" w:rsidP="005F27A3">
            <w:pPr>
              <w:spacing w:line="240" w:lineRule="exact"/>
              <w:ind w:left="90" w:hanging="90"/>
              <w:jc w:val="center"/>
              <w:rPr>
                <w:rFonts w:cs="Times New Roman"/>
                <w:b/>
                <w:bCs/>
                <w:sz w:val="18"/>
                <w:szCs w:val="18"/>
              </w:rPr>
            </w:pPr>
          </w:p>
        </w:tc>
        <w:tc>
          <w:tcPr>
            <w:tcW w:w="95" w:type="dxa"/>
          </w:tcPr>
          <w:p w14:paraId="0AA3297D" w14:textId="77777777" w:rsidR="00BC63B8" w:rsidRPr="00906108" w:rsidRDefault="00BC63B8" w:rsidP="005F27A3">
            <w:pPr>
              <w:tabs>
                <w:tab w:val="decimal" w:pos="1080"/>
              </w:tabs>
              <w:spacing w:line="240" w:lineRule="exact"/>
              <w:jc w:val="both"/>
              <w:rPr>
                <w:rFonts w:cs="Times New Roman"/>
                <w:b/>
                <w:bCs/>
                <w:sz w:val="18"/>
                <w:szCs w:val="18"/>
                <w:cs/>
              </w:rPr>
            </w:pPr>
          </w:p>
        </w:tc>
        <w:tc>
          <w:tcPr>
            <w:tcW w:w="1165" w:type="dxa"/>
            <w:vAlign w:val="bottom"/>
          </w:tcPr>
          <w:p w14:paraId="307B632C" w14:textId="3B690FFC" w:rsidR="00BC63B8" w:rsidRPr="00906108" w:rsidRDefault="00B44747" w:rsidP="005F27A3">
            <w:pPr>
              <w:spacing w:line="240" w:lineRule="exact"/>
              <w:jc w:val="center"/>
              <w:rPr>
                <w:rFonts w:cs="Times New Roman"/>
                <w:b/>
                <w:bCs/>
                <w:sz w:val="18"/>
                <w:szCs w:val="18"/>
              </w:rPr>
            </w:pPr>
            <w:r w:rsidRPr="00906108">
              <w:rPr>
                <w:b/>
                <w:bCs/>
                <w:sz w:val="18"/>
                <w:szCs w:val="18"/>
              </w:rPr>
              <w:t>202</w:t>
            </w:r>
            <w:r w:rsidR="000025A1" w:rsidRPr="00906108">
              <w:rPr>
                <w:b/>
                <w:bCs/>
                <w:sz w:val="18"/>
                <w:szCs w:val="18"/>
              </w:rPr>
              <w:t>5</w:t>
            </w:r>
          </w:p>
        </w:tc>
      </w:tr>
      <w:tr w:rsidR="00906108" w:rsidRPr="00906108" w14:paraId="208EF911" w14:textId="77777777" w:rsidTr="00BF1544">
        <w:trPr>
          <w:cantSplit/>
          <w:trHeight w:hRule="exact" w:val="144"/>
        </w:trPr>
        <w:tc>
          <w:tcPr>
            <w:tcW w:w="3870" w:type="dxa"/>
          </w:tcPr>
          <w:p w14:paraId="591162CC" w14:textId="77777777" w:rsidR="00BC63B8" w:rsidRPr="00906108" w:rsidRDefault="00BC63B8" w:rsidP="005F27A3">
            <w:pPr>
              <w:spacing w:line="240" w:lineRule="exact"/>
              <w:ind w:left="622" w:right="72"/>
              <w:rPr>
                <w:rFonts w:cs="Times New Roman"/>
                <w:sz w:val="18"/>
                <w:szCs w:val="18"/>
                <w:cs/>
              </w:rPr>
            </w:pPr>
          </w:p>
        </w:tc>
        <w:tc>
          <w:tcPr>
            <w:tcW w:w="1080" w:type="dxa"/>
            <w:vAlign w:val="bottom"/>
          </w:tcPr>
          <w:p w14:paraId="0B082067" w14:textId="77777777" w:rsidR="00BC63B8" w:rsidRPr="00906108" w:rsidRDefault="00BC63B8" w:rsidP="005F27A3">
            <w:pPr>
              <w:tabs>
                <w:tab w:val="decimal" w:pos="260"/>
              </w:tabs>
              <w:spacing w:line="240" w:lineRule="exact"/>
              <w:jc w:val="center"/>
              <w:rPr>
                <w:rFonts w:cs="Times New Roman"/>
                <w:b/>
                <w:bCs/>
                <w:sz w:val="18"/>
                <w:szCs w:val="18"/>
              </w:rPr>
            </w:pPr>
          </w:p>
        </w:tc>
        <w:tc>
          <w:tcPr>
            <w:tcW w:w="90" w:type="dxa"/>
          </w:tcPr>
          <w:p w14:paraId="51CFBF4C" w14:textId="77777777" w:rsidR="00BC63B8" w:rsidRPr="00906108" w:rsidRDefault="00BC63B8" w:rsidP="005F27A3">
            <w:pPr>
              <w:spacing w:line="240" w:lineRule="exact"/>
              <w:ind w:right="72"/>
              <w:rPr>
                <w:rFonts w:cs="Times New Roman"/>
                <w:sz w:val="18"/>
                <w:szCs w:val="18"/>
                <w:cs/>
              </w:rPr>
            </w:pPr>
          </w:p>
        </w:tc>
        <w:tc>
          <w:tcPr>
            <w:tcW w:w="1080" w:type="dxa"/>
          </w:tcPr>
          <w:p w14:paraId="29EAA313" w14:textId="77777777" w:rsidR="00BC63B8" w:rsidRPr="00906108" w:rsidRDefault="00BC63B8" w:rsidP="005F27A3">
            <w:pPr>
              <w:spacing w:line="240" w:lineRule="exact"/>
              <w:ind w:right="29"/>
              <w:jc w:val="center"/>
              <w:rPr>
                <w:rFonts w:cs="Times New Roman"/>
                <w:sz w:val="18"/>
                <w:szCs w:val="18"/>
                <w:cs/>
              </w:rPr>
            </w:pPr>
          </w:p>
        </w:tc>
        <w:tc>
          <w:tcPr>
            <w:tcW w:w="90" w:type="dxa"/>
          </w:tcPr>
          <w:p w14:paraId="297EC8ED" w14:textId="77777777" w:rsidR="00BC63B8" w:rsidRPr="00906108" w:rsidRDefault="00BC63B8" w:rsidP="005F27A3">
            <w:pPr>
              <w:tabs>
                <w:tab w:val="decimal" w:pos="1080"/>
              </w:tabs>
              <w:spacing w:line="240" w:lineRule="exact"/>
              <w:ind w:right="72"/>
              <w:jc w:val="both"/>
              <w:rPr>
                <w:rFonts w:cs="Times New Roman"/>
                <w:sz w:val="18"/>
                <w:szCs w:val="18"/>
                <w:cs/>
              </w:rPr>
            </w:pPr>
          </w:p>
        </w:tc>
        <w:tc>
          <w:tcPr>
            <w:tcW w:w="1080" w:type="dxa"/>
            <w:vAlign w:val="bottom"/>
          </w:tcPr>
          <w:p w14:paraId="7FEEE856" w14:textId="77777777" w:rsidR="00BC63B8" w:rsidRPr="00906108" w:rsidRDefault="00BC63B8" w:rsidP="005F27A3">
            <w:pPr>
              <w:spacing w:line="240" w:lineRule="exact"/>
              <w:ind w:left="90" w:hanging="90"/>
              <w:jc w:val="center"/>
              <w:rPr>
                <w:rFonts w:cs="Times New Roman"/>
                <w:b/>
                <w:bCs/>
                <w:sz w:val="18"/>
                <w:szCs w:val="18"/>
              </w:rPr>
            </w:pPr>
          </w:p>
        </w:tc>
        <w:tc>
          <w:tcPr>
            <w:tcW w:w="95" w:type="dxa"/>
          </w:tcPr>
          <w:p w14:paraId="0B542CF2" w14:textId="77777777" w:rsidR="00BC63B8" w:rsidRPr="00906108" w:rsidRDefault="00BC63B8" w:rsidP="005F27A3">
            <w:pPr>
              <w:tabs>
                <w:tab w:val="decimal" w:pos="1080"/>
              </w:tabs>
              <w:spacing w:line="240" w:lineRule="exact"/>
              <w:jc w:val="both"/>
              <w:rPr>
                <w:rFonts w:cs="Times New Roman"/>
                <w:b/>
                <w:bCs/>
                <w:sz w:val="18"/>
                <w:szCs w:val="18"/>
                <w:cs/>
              </w:rPr>
            </w:pPr>
          </w:p>
        </w:tc>
        <w:tc>
          <w:tcPr>
            <w:tcW w:w="1165" w:type="dxa"/>
            <w:vAlign w:val="bottom"/>
          </w:tcPr>
          <w:p w14:paraId="374D0393" w14:textId="77777777" w:rsidR="00BC63B8" w:rsidRPr="00906108" w:rsidRDefault="00BC63B8" w:rsidP="005F27A3">
            <w:pPr>
              <w:spacing w:line="240" w:lineRule="exact"/>
              <w:jc w:val="center"/>
              <w:rPr>
                <w:rFonts w:cs="Times New Roman"/>
                <w:b/>
                <w:bCs/>
                <w:sz w:val="18"/>
                <w:szCs w:val="18"/>
              </w:rPr>
            </w:pPr>
          </w:p>
        </w:tc>
      </w:tr>
      <w:tr w:rsidR="00906108" w:rsidRPr="00906108" w14:paraId="2C3A7475" w14:textId="77777777">
        <w:trPr>
          <w:cantSplit/>
          <w:trHeight w:val="144"/>
        </w:trPr>
        <w:tc>
          <w:tcPr>
            <w:tcW w:w="3870" w:type="dxa"/>
          </w:tcPr>
          <w:p w14:paraId="27F5D2C6" w14:textId="77777777" w:rsidR="00F32B42" w:rsidRPr="00906108" w:rsidRDefault="00F32B42" w:rsidP="00F32B42">
            <w:pPr>
              <w:spacing w:line="240" w:lineRule="exact"/>
              <w:ind w:left="89"/>
              <w:rPr>
                <w:rFonts w:cs="Times New Roman"/>
                <w:sz w:val="18"/>
                <w:szCs w:val="18"/>
              </w:rPr>
            </w:pPr>
            <w:r w:rsidRPr="00906108">
              <w:rPr>
                <w:rFonts w:cs="Times New Roman"/>
                <w:sz w:val="18"/>
                <w:szCs w:val="18"/>
              </w:rPr>
              <w:t>Bank overdrafts from financial institutions</w:t>
            </w:r>
          </w:p>
        </w:tc>
        <w:tc>
          <w:tcPr>
            <w:tcW w:w="1080" w:type="dxa"/>
          </w:tcPr>
          <w:p w14:paraId="1CA3C85A" w14:textId="016A83DE" w:rsidR="00F32B42" w:rsidRPr="00906108" w:rsidRDefault="00F32B42" w:rsidP="00F32B42">
            <w:pPr>
              <w:tabs>
                <w:tab w:val="decimal" w:pos="990"/>
              </w:tabs>
              <w:spacing w:line="240" w:lineRule="exact"/>
              <w:ind w:right="29"/>
              <w:rPr>
                <w:rFonts w:cs="Times New Roman"/>
                <w:sz w:val="18"/>
                <w:szCs w:val="18"/>
                <w:cs/>
              </w:rPr>
            </w:pPr>
            <w:r w:rsidRPr="00906108">
              <w:rPr>
                <w:rFonts w:cs="Times New Roman"/>
                <w:sz w:val="18"/>
                <w:szCs w:val="18"/>
              </w:rPr>
              <w:t>42,950</w:t>
            </w:r>
          </w:p>
        </w:tc>
        <w:tc>
          <w:tcPr>
            <w:tcW w:w="90" w:type="dxa"/>
          </w:tcPr>
          <w:p w14:paraId="5249F70A"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7A972C5F" w14:textId="6E5192CB" w:rsidR="00F32B42" w:rsidRPr="00906108" w:rsidRDefault="00F32B42" w:rsidP="00F32B42">
            <w:pPr>
              <w:tabs>
                <w:tab w:val="decimal" w:pos="990"/>
              </w:tabs>
              <w:spacing w:line="240" w:lineRule="exact"/>
              <w:ind w:right="29"/>
              <w:rPr>
                <w:rFonts w:cs="Times New Roman"/>
                <w:sz w:val="18"/>
                <w:szCs w:val="18"/>
              </w:rPr>
            </w:pPr>
            <w:r w:rsidRPr="00906108">
              <w:rPr>
                <w:rFonts w:cs="Times New Roman"/>
                <w:sz w:val="18"/>
                <w:szCs w:val="18"/>
              </w:rPr>
              <w:t>50,471</w:t>
            </w:r>
          </w:p>
        </w:tc>
        <w:tc>
          <w:tcPr>
            <w:tcW w:w="90" w:type="dxa"/>
          </w:tcPr>
          <w:p w14:paraId="148E2E60"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2D95E813" w14:textId="4A7969F6" w:rsidR="00F32B42" w:rsidRPr="00906108" w:rsidRDefault="00F32B42" w:rsidP="00F32B42">
            <w:pPr>
              <w:tabs>
                <w:tab w:val="decimal" w:pos="180"/>
              </w:tabs>
              <w:spacing w:line="240" w:lineRule="exact"/>
              <w:ind w:right="29"/>
              <w:jc w:val="center"/>
              <w:rPr>
                <w:rFonts w:cs="Times New Roman"/>
                <w:sz w:val="18"/>
                <w:szCs w:val="18"/>
                <w:cs/>
              </w:rPr>
            </w:pPr>
            <w:r w:rsidRPr="00906108">
              <w:rPr>
                <w:rFonts w:cs="Times New Roman"/>
                <w:sz w:val="18"/>
                <w:szCs w:val="18"/>
              </w:rPr>
              <w:t>-</w:t>
            </w:r>
          </w:p>
        </w:tc>
        <w:tc>
          <w:tcPr>
            <w:tcW w:w="95" w:type="dxa"/>
          </w:tcPr>
          <w:p w14:paraId="6AF4FA84"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tcPr>
          <w:p w14:paraId="533B7D15" w14:textId="2EE2DD42" w:rsidR="00F32B42" w:rsidRPr="00906108" w:rsidRDefault="00F32B42" w:rsidP="00F32B42">
            <w:pPr>
              <w:tabs>
                <w:tab w:val="decimal" w:pos="1070"/>
              </w:tabs>
              <w:spacing w:line="240" w:lineRule="exact"/>
              <w:ind w:right="29"/>
              <w:rPr>
                <w:rFonts w:cs="Times New Roman"/>
                <w:sz w:val="18"/>
                <w:szCs w:val="18"/>
                <w:cs/>
              </w:rPr>
            </w:pPr>
            <w:r w:rsidRPr="00906108">
              <w:rPr>
                <w:rFonts w:cs="Times New Roman"/>
                <w:sz w:val="18"/>
                <w:szCs w:val="18"/>
              </w:rPr>
              <w:t>93,421</w:t>
            </w:r>
          </w:p>
        </w:tc>
      </w:tr>
      <w:tr w:rsidR="00906108" w:rsidRPr="00906108" w14:paraId="62116DA1" w14:textId="77777777">
        <w:trPr>
          <w:cantSplit/>
          <w:trHeight w:val="144"/>
        </w:trPr>
        <w:tc>
          <w:tcPr>
            <w:tcW w:w="3870" w:type="dxa"/>
          </w:tcPr>
          <w:p w14:paraId="59928092" w14:textId="77777777" w:rsidR="00F32B42" w:rsidRPr="00906108" w:rsidRDefault="00F32B42" w:rsidP="00F32B42">
            <w:pPr>
              <w:spacing w:line="240" w:lineRule="exact"/>
              <w:ind w:left="89"/>
              <w:rPr>
                <w:rFonts w:cs="Times New Roman"/>
                <w:sz w:val="18"/>
                <w:szCs w:val="18"/>
              </w:rPr>
            </w:pPr>
            <w:r w:rsidRPr="00906108">
              <w:rPr>
                <w:rFonts w:cs="Times New Roman"/>
                <w:sz w:val="18"/>
                <w:szCs w:val="18"/>
              </w:rPr>
              <w:t>Short-term borrowings from financial institutions</w:t>
            </w:r>
          </w:p>
        </w:tc>
        <w:tc>
          <w:tcPr>
            <w:tcW w:w="1080" w:type="dxa"/>
          </w:tcPr>
          <w:p w14:paraId="645B5999" w14:textId="504EED1D" w:rsidR="00F32B42" w:rsidRPr="00906108" w:rsidRDefault="00F32B42" w:rsidP="00F32B42">
            <w:pPr>
              <w:tabs>
                <w:tab w:val="decimal" w:pos="990"/>
              </w:tabs>
              <w:spacing w:line="240" w:lineRule="exact"/>
              <w:ind w:right="29"/>
              <w:rPr>
                <w:rFonts w:cs="Times New Roman"/>
                <w:sz w:val="18"/>
                <w:szCs w:val="18"/>
                <w:cs/>
              </w:rPr>
            </w:pPr>
            <w:r w:rsidRPr="00906108">
              <w:rPr>
                <w:rFonts w:cs="Times New Roman"/>
                <w:sz w:val="18"/>
                <w:szCs w:val="18"/>
              </w:rPr>
              <w:t>153,850</w:t>
            </w:r>
          </w:p>
        </w:tc>
        <w:tc>
          <w:tcPr>
            <w:tcW w:w="90" w:type="dxa"/>
          </w:tcPr>
          <w:p w14:paraId="1F892664"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6B927BB4" w14:textId="7EEB5DF4" w:rsidR="00F32B42" w:rsidRPr="00906108" w:rsidRDefault="00F32B42" w:rsidP="00F32B42">
            <w:pPr>
              <w:tabs>
                <w:tab w:val="decimal" w:pos="990"/>
              </w:tabs>
              <w:spacing w:line="240" w:lineRule="exact"/>
              <w:ind w:right="29"/>
              <w:rPr>
                <w:rFonts w:cs="Times New Roman"/>
                <w:sz w:val="18"/>
                <w:szCs w:val="18"/>
                <w:cs/>
              </w:rPr>
            </w:pPr>
            <w:r w:rsidRPr="00906108">
              <w:rPr>
                <w:rFonts w:cs="Times New Roman"/>
                <w:sz w:val="18"/>
                <w:szCs w:val="18"/>
              </w:rPr>
              <w:t>(103,850)</w:t>
            </w:r>
          </w:p>
        </w:tc>
        <w:tc>
          <w:tcPr>
            <w:tcW w:w="90" w:type="dxa"/>
          </w:tcPr>
          <w:p w14:paraId="6DA09D20"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45B8D4D4" w14:textId="2680537A" w:rsidR="00F32B42" w:rsidRPr="00906108" w:rsidRDefault="00F32B42" w:rsidP="00F32B42">
            <w:pPr>
              <w:tabs>
                <w:tab w:val="decimal" w:pos="180"/>
              </w:tabs>
              <w:spacing w:line="240" w:lineRule="exact"/>
              <w:ind w:right="29"/>
              <w:jc w:val="center"/>
              <w:rPr>
                <w:rFonts w:cs="Times New Roman"/>
                <w:sz w:val="18"/>
                <w:szCs w:val="18"/>
                <w:cs/>
              </w:rPr>
            </w:pPr>
            <w:r w:rsidRPr="00906108">
              <w:rPr>
                <w:rFonts w:cs="Times New Roman"/>
                <w:sz w:val="18"/>
                <w:szCs w:val="18"/>
              </w:rPr>
              <w:t xml:space="preserve">    -</w:t>
            </w:r>
          </w:p>
        </w:tc>
        <w:tc>
          <w:tcPr>
            <w:tcW w:w="95" w:type="dxa"/>
          </w:tcPr>
          <w:p w14:paraId="5EC99AC3"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tcPr>
          <w:p w14:paraId="77430B32" w14:textId="240F3049" w:rsidR="00F32B42" w:rsidRPr="00906108" w:rsidRDefault="00F32B42" w:rsidP="00F32B42">
            <w:pPr>
              <w:tabs>
                <w:tab w:val="decimal" w:pos="1070"/>
              </w:tabs>
              <w:spacing w:line="240" w:lineRule="exact"/>
              <w:ind w:right="29"/>
              <w:rPr>
                <w:rFonts w:cs="Times New Roman"/>
                <w:sz w:val="18"/>
                <w:szCs w:val="18"/>
                <w:cs/>
              </w:rPr>
            </w:pPr>
            <w:r w:rsidRPr="00906108">
              <w:rPr>
                <w:rFonts w:cs="Times New Roman"/>
                <w:sz w:val="18"/>
                <w:szCs w:val="18"/>
              </w:rPr>
              <w:t>50,000</w:t>
            </w:r>
          </w:p>
        </w:tc>
      </w:tr>
      <w:tr w:rsidR="00906108" w:rsidRPr="00906108" w14:paraId="0167A999" w14:textId="77777777" w:rsidTr="006A577D">
        <w:trPr>
          <w:cantSplit/>
          <w:trHeight w:val="144"/>
        </w:trPr>
        <w:tc>
          <w:tcPr>
            <w:tcW w:w="3870" w:type="dxa"/>
          </w:tcPr>
          <w:p w14:paraId="7431E30B" w14:textId="04F5E11A" w:rsidR="00E357B0" w:rsidRPr="00906108" w:rsidRDefault="00E357B0" w:rsidP="00E357B0">
            <w:pPr>
              <w:spacing w:line="240" w:lineRule="exact"/>
              <w:ind w:left="89"/>
              <w:rPr>
                <w:rFonts w:cs="Times New Roman"/>
                <w:sz w:val="18"/>
                <w:szCs w:val="18"/>
              </w:rPr>
            </w:pPr>
            <w:r w:rsidRPr="00906108">
              <w:rPr>
                <w:rFonts w:cs="Times New Roman"/>
                <w:sz w:val="18"/>
                <w:szCs w:val="18"/>
              </w:rPr>
              <w:t xml:space="preserve">Short-term borrowings from related persons </w:t>
            </w:r>
          </w:p>
        </w:tc>
        <w:tc>
          <w:tcPr>
            <w:tcW w:w="1080" w:type="dxa"/>
          </w:tcPr>
          <w:p w14:paraId="38E02524" w14:textId="77777777" w:rsidR="00E357B0" w:rsidRPr="00906108" w:rsidRDefault="00E357B0" w:rsidP="00E357B0">
            <w:pPr>
              <w:tabs>
                <w:tab w:val="decimal" w:pos="669"/>
              </w:tabs>
              <w:spacing w:line="240" w:lineRule="exact"/>
              <w:ind w:right="29"/>
              <w:rPr>
                <w:rFonts w:cs="Times New Roman"/>
                <w:sz w:val="18"/>
                <w:szCs w:val="18"/>
              </w:rPr>
            </w:pPr>
          </w:p>
        </w:tc>
        <w:tc>
          <w:tcPr>
            <w:tcW w:w="90" w:type="dxa"/>
          </w:tcPr>
          <w:p w14:paraId="09FDB192" w14:textId="77777777" w:rsidR="00E357B0" w:rsidRPr="00906108" w:rsidRDefault="00E357B0" w:rsidP="00E357B0">
            <w:pPr>
              <w:tabs>
                <w:tab w:val="decimal" w:pos="1080"/>
              </w:tabs>
              <w:spacing w:line="240" w:lineRule="exact"/>
              <w:ind w:right="72"/>
              <w:jc w:val="both"/>
              <w:rPr>
                <w:rFonts w:cs="Times New Roman"/>
                <w:sz w:val="18"/>
                <w:szCs w:val="18"/>
                <w:cs/>
              </w:rPr>
            </w:pPr>
          </w:p>
        </w:tc>
        <w:tc>
          <w:tcPr>
            <w:tcW w:w="1080" w:type="dxa"/>
          </w:tcPr>
          <w:p w14:paraId="6491D932" w14:textId="77777777" w:rsidR="00E357B0" w:rsidRPr="00906108" w:rsidRDefault="00E357B0" w:rsidP="00E357B0">
            <w:pPr>
              <w:tabs>
                <w:tab w:val="decimal" w:pos="990"/>
              </w:tabs>
              <w:spacing w:line="240" w:lineRule="exact"/>
              <w:ind w:right="29"/>
              <w:rPr>
                <w:rFonts w:cs="Times New Roman"/>
                <w:sz w:val="18"/>
                <w:szCs w:val="18"/>
              </w:rPr>
            </w:pPr>
          </w:p>
        </w:tc>
        <w:tc>
          <w:tcPr>
            <w:tcW w:w="90" w:type="dxa"/>
          </w:tcPr>
          <w:p w14:paraId="4A4644FB" w14:textId="77777777" w:rsidR="00E357B0" w:rsidRPr="00906108" w:rsidRDefault="00E357B0" w:rsidP="00E357B0">
            <w:pPr>
              <w:tabs>
                <w:tab w:val="decimal" w:pos="1080"/>
              </w:tabs>
              <w:spacing w:line="240" w:lineRule="exact"/>
              <w:ind w:right="72"/>
              <w:jc w:val="both"/>
              <w:rPr>
                <w:rFonts w:cs="Times New Roman"/>
                <w:sz w:val="18"/>
                <w:szCs w:val="18"/>
                <w:cs/>
              </w:rPr>
            </w:pPr>
          </w:p>
        </w:tc>
        <w:tc>
          <w:tcPr>
            <w:tcW w:w="1080" w:type="dxa"/>
          </w:tcPr>
          <w:p w14:paraId="04D127A8" w14:textId="77777777" w:rsidR="00E357B0" w:rsidRPr="00906108" w:rsidRDefault="00E357B0" w:rsidP="00E357B0">
            <w:pPr>
              <w:tabs>
                <w:tab w:val="decimal" w:pos="180"/>
              </w:tabs>
              <w:spacing w:line="240" w:lineRule="exact"/>
              <w:ind w:right="29"/>
              <w:jc w:val="center"/>
              <w:rPr>
                <w:rFonts w:cs="Times New Roman"/>
                <w:sz w:val="18"/>
                <w:szCs w:val="18"/>
              </w:rPr>
            </w:pPr>
          </w:p>
        </w:tc>
        <w:tc>
          <w:tcPr>
            <w:tcW w:w="95" w:type="dxa"/>
          </w:tcPr>
          <w:p w14:paraId="66EAFCAB" w14:textId="77777777" w:rsidR="00E357B0" w:rsidRPr="00906108" w:rsidRDefault="00E357B0" w:rsidP="00E357B0">
            <w:pPr>
              <w:tabs>
                <w:tab w:val="decimal" w:pos="1080"/>
              </w:tabs>
              <w:spacing w:line="240" w:lineRule="exact"/>
              <w:ind w:right="72"/>
              <w:jc w:val="both"/>
              <w:rPr>
                <w:rFonts w:cs="Times New Roman"/>
                <w:sz w:val="18"/>
                <w:szCs w:val="18"/>
                <w:cs/>
              </w:rPr>
            </w:pPr>
          </w:p>
        </w:tc>
        <w:tc>
          <w:tcPr>
            <w:tcW w:w="1165" w:type="dxa"/>
          </w:tcPr>
          <w:p w14:paraId="5FEC2581" w14:textId="77777777" w:rsidR="00E357B0" w:rsidRPr="00906108" w:rsidRDefault="00E357B0" w:rsidP="00E357B0">
            <w:pPr>
              <w:tabs>
                <w:tab w:val="decimal" w:pos="1070"/>
              </w:tabs>
              <w:spacing w:line="240" w:lineRule="exact"/>
              <w:ind w:right="29"/>
              <w:rPr>
                <w:rFonts w:cs="Times New Roman"/>
                <w:sz w:val="18"/>
                <w:szCs w:val="18"/>
              </w:rPr>
            </w:pPr>
          </w:p>
        </w:tc>
      </w:tr>
      <w:tr w:rsidR="00906108" w:rsidRPr="00906108" w14:paraId="48F5D114" w14:textId="77777777">
        <w:trPr>
          <w:cantSplit/>
          <w:trHeight w:val="144"/>
        </w:trPr>
        <w:tc>
          <w:tcPr>
            <w:tcW w:w="3870" w:type="dxa"/>
          </w:tcPr>
          <w:p w14:paraId="2FCA96B4" w14:textId="03581CA2" w:rsidR="00F32B42" w:rsidRPr="00906108" w:rsidRDefault="00F32B42" w:rsidP="00F32B42">
            <w:pPr>
              <w:spacing w:line="240" w:lineRule="exact"/>
              <w:ind w:left="89"/>
              <w:rPr>
                <w:rFonts w:cs="Times New Roman"/>
                <w:sz w:val="18"/>
                <w:szCs w:val="18"/>
              </w:rPr>
            </w:pPr>
            <w:r w:rsidRPr="00906108">
              <w:rPr>
                <w:rFonts w:cs="Times New Roman"/>
                <w:sz w:val="18"/>
                <w:szCs w:val="18"/>
              </w:rPr>
              <w:t xml:space="preserve">  or related companies</w:t>
            </w:r>
          </w:p>
        </w:tc>
        <w:tc>
          <w:tcPr>
            <w:tcW w:w="1080" w:type="dxa"/>
            <w:vAlign w:val="bottom"/>
          </w:tcPr>
          <w:p w14:paraId="0A043EA7" w14:textId="3CB98C58" w:rsidR="00F32B42" w:rsidRPr="00906108" w:rsidRDefault="00315626" w:rsidP="00315626">
            <w:pPr>
              <w:tabs>
                <w:tab w:val="decimal" w:pos="954"/>
              </w:tabs>
              <w:spacing w:line="240" w:lineRule="exact"/>
              <w:ind w:right="29"/>
              <w:rPr>
                <w:rFonts w:cs="Times New Roman"/>
                <w:sz w:val="18"/>
                <w:szCs w:val="18"/>
              </w:rPr>
            </w:pPr>
            <w:r w:rsidRPr="00906108">
              <w:rPr>
                <w:rFonts w:cs="Times New Roman"/>
                <w:sz w:val="18"/>
                <w:szCs w:val="18"/>
              </w:rPr>
              <w:t>40,000</w:t>
            </w:r>
          </w:p>
        </w:tc>
        <w:tc>
          <w:tcPr>
            <w:tcW w:w="90" w:type="dxa"/>
          </w:tcPr>
          <w:p w14:paraId="5FE4362D"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vAlign w:val="bottom"/>
          </w:tcPr>
          <w:p w14:paraId="50FF4E50" w14:textId="13721E1B" w:rsidR="00F32B42" w:rsidRPr="00906108" w:rsidRDefault="00F32B42" w:rsidP="00F32B42">
            <w:pPr>
              <w:tabs>
                <w:tab w:val="decimal" w:pos="544"/>
              </w:tabs>
              <w:spacing w:line="240" w:lineRule="exact"/>
              <w:ind w:right="96"/>
              <w:jc w:val="right"/>
              <w:rPr>
                <w:rFonts w:cs="Times New Roman"/>
                <w:sz w:val="18"/>
                <w:szCs w:val="18"/>
              </w:rPr>
            </w:pPr>
            <w:r w:rsidRPr="00906108">
              <w:rPr>
                <w:rFonts w:cs="Times New Roman"/>
                <w:sz w:val="18"/>
                <w:szCs w:val="18"/>
                <w:cs/>
              </w:rPr>
              <w:t xml:space="preserve">    </w:t>
            </w:r>
            <w:r w:rsidR="00315626" w:rsidRPr="00906108">
              <w:rPr>
                <w:rFonts w:cs="Times New Roman"/>
                <w:sz w:val="18"/>
                <w:szCs w:val="18"/>
              </w:rPr>
              <w:t>55</w:t>
            </w:r>
            <w:r w:rsidRPr="00906108">
              <w:rPr>
                <w:rFonts w:cs="Times New Roman"/>
                <w:sz w:val="18"/>
                <w:szCs w:val="18"/>
              </w:rPr>
              <w:t>,000</w:t>
            </w:r>
          </w:p>
        </w:tc>
        <w:tc>
          <w:tcPr>
            <w:tcW w:w="90" w:type="dxa"/>
          </w:tcPr>
          <w:p w14:paraId="6D6C3777"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vAlign w:val="bottom"/>
          </w:tcPr>
          <w:p w14:paraId="6B98B95A" w14:textId="39ACC058" w:rsidR="00F32B42" w:rsidRPr="00906108" w:rsidRDefault="00F32B42" w:rsidP="00F32B42">
            <w:pPr>
              <w:tabs>
                <w:tab w:val="decimal" w:pos="180"/>
              </w:tabs>
              <w:spacing w:line="240" w:lineRule="exact"/>
              <w:ind w:right="29"/>
              <w:jc w:val="center"/>
              <w:rPr>
                <w:rFonts w:cs="Times New Roman"/>
                <w:sz w:val="18"/>
                <w:szCs w:val="18"/>
              </w:rPr>
            </w:pPr>
            <w:r w:rsidRPr="00906108">
              <w:rPr>
                <w:rFonts w:cs="Times New Roman"/>
                <w:sz w:val="18"/>
                <w:szCs w:val="18"/>
                <w:cs/>
              </w:rPr>
              <w:t>-</w:t>
            </w:r>
          </w:p>
        </w:tc>
        <w:tc>
          <w:tcPr>
            <w:tcW w:w="95" w:type="dxa"/>
          </w:tcPr>
          <w:p w14:paraId="5D0BABE7"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vAlign w:val="bottom"/>
          </w:tcPr>
          <w:p w14:paraId="23CEA0A6" w14:textId="0AFC3A56" w:rsidR="00F32B42" w:rsidRPr="00906108" w:rsidRDefault="00F32B42" w:rsidP="00F32B42">
            <w:pPr>
              <w:tabs>
                <w:tab w:val="decimal" w:pos="627"/>
              </w:tabs>
              <w:spacing w:line="240" w:lineRule="exact"/>
              <w:ind w:right="29"/>
              <w:rPr>
                <w:rFonts w:cs="Times New Roman"/>
                <w:sz w:val="18"/>
                <w:szCs w:val="18"/>
              </w:rPr>
            </w:pPr>
            <w:r w:rsidRPr="00906108">
              <w:rPr>
                <w:rFonts w:cs="Times New Roman"/>
                <w:sz w:val="18"/>
                <w:szCs w:val="18"/>
              </w:rPr>
              <w:t xml:space="preserve">     </w:t>
            </w:r>
            <w:r w:rsidR="005048D9" w:rsidRPr="00906108">
              <w:rPr>
                <w:rFonts w:cs="Times New Roman"/>
                <w:sz w:val="18"/>
                <w:szCs w:val="18"/>
              </w:rPr>
              <w:t xml:space="preserve">        </w:t>
            </w:r>
            <w:r w:rsidR="00315626" w:rsidRPr="00906108">
              <w:rPr>
                <w:rFonts w:cs="Times New Roman"/>
                <w:sz w:val="18"/>
                <w:szCs w:val="18"/>
              </w:rPr>
              <w:t>95</w:t>
            </w:r>
            <w:r w:rsidRPr="00906108">
              <w:rPr>
                <w:rFonts w:cs="Times New Roman"/>
                <w:sz w:val="18"/>
                <w:szCs w:val="18"/>
              </w:rPr>
              <w:t>,000</w:t>
            </w:r>
          </w:p>
        </w:tc>
      </w:tr>
      <w:tr w:rsidR="00906108" w:rsidRPr="00906108" w14:paraId="287CE87E" w14:textId="77777777">
        <w:trPr>
          <w:cantSplit/>
          <w:trHeight w:val="144"/>
        </w:trPr>
        <w:tc>
          <w:tcPr>
            <w:tcW w:w="3870" w:type="dxa"/>
          </w:tcPr>
          <w:p w14:paraId="2331DF6A" w14:textId="3D6F2A64" w:rsidR="00F32B42" w:rsidRPr="00906108" w:rsidRDefault="00F32B42" w:rsidP="00F32B42">
            <w:pPr>
              <w:spacing w:line="240" w:lineRule="exact"/>
              <w:ind w:left="89"/>
              <w:rPr>
                <w:rFonts w:cs="Times New Roman"/>
                <w:sz w:val="18"/>
                <w:szCs w:val="18"/>
              </w:rPr>
            </w:pPr>
            <w:r w:rsidRPr="00906108">
              <w:rPr>
                <w:rFonts w:cs="Times New Roman"/>
                <w:sz w:val="18"/>
                <w:szCs w:val="18"/>
              </w:rPr>
              <w:t xml:space="preserve">Long-term borrowings from financial institutions </w:t>
            </w:r>
          </w:p>
        </w:tc>
        <w:tc>
          <w:tcPr>
            <w:tcW w:w="1080" w:type="dxa"/>
          </w:tcPr>
          <w:p w14:paraId="4B54A340" w14:textId="2484C555" w:rsidR="00F32B42" w:rsidRPr="00906108" w:rsidRDefault="00F32B42" w:rsidP="00F32B42">
            <w:pPr>
              <w:tabs>
                <w:tab w:val="decimal" w:pos="954"/>
              </w:tabs>
              <w:spacing w:line="240" w:lineRule="exact"/>
              <w:ind w:right="29"/>
              <w:rPr>
                <w:rFonts w:cs="Times New Roman"/>
                <w:sz w:val="18"/>
                <w:szCs w:val="18"/>
              </w:rPr>
            </w:pPr>
            <w:r w:rsidRPr="00906108">
              <w:rPr>
                <w:rFonts w:cs="Times New Roman"/>
                <w:sz w:val="18"/>
                <w:szCs w:val="18"/>
              </w:rPr>
              <w:t>2,539,976</w:t>
            </w:r>
          </w:p>
        </w:tc>
        <w:tc>
          <w:tcPr>
            <w:tcW w:w="90" w:type="dxa"/>
          </w:tcPr>
          <w:p w14:paraId="09079B81"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03E561C2" w14:textId="1493154A" w:rsidR="00F32B42" w:rsidRPr="00906108" w:rsidRDefault="00F32B42" w:rsidP="00F32B42">
            <w:pPr>
              <w:tabs>
                <w:tab w:val="decimal" w:pos="917"/>
              </w:tabs>
              <w:spacing w:line="240" w:lineRule="exact"/>
              <w:ind w:right="29"/>
              <w:rPr>
                <w:rFonts w:cs="Times New Roman"/>
                <w:sz w:val="18"/>
                <w:szCs w:val="18"/>
              </w:rPr>
            </w:pPr>
            <w:r w:rsidRPr="00906108">
              <w:rPr>
                <w:rFonts w:cs="Times New Roman"/>
                <w:sz w:val="18"/>
                <w:szCs w:val="18"/>
              </w:rPr>
              <w:t>(336,445)</w:t>
            </w:r>
          </w:p>
        </w:tc>
        <w:tc>
          <w:tcPr>
            <w:tcW w:w="90" w:type="dxa"/>
          </w:tcPr>
          <w:p w14:paraId="11E4044E"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7385D9FB" w14:textId="633B06EC" w:rsidR="00F32B42" w:rsidRPr="00906108" w:rsidRDefault="005048D9" w:rsidP="00F32B42">
            <w:pPr>
              <w:tabs>
                <w:tab w:val="decimal" w:pos="180"/>
              </w:tabs>
              <w:spacing w:line="240" w:lineRule="exact"/>
              <w:ind w:right="29"/>
              <w:jc w:val="center"/>
              <w:rPr>
                <w:rFonts w:cs="Times New Roman"/>
                <w:sz w:val="18"/>
                <w:szCs w:val="18"/>
              </w:rPr>
            </w:pPr>
            <w:r w:rsidRPr="00906108">
              <w:rPr>
                <w:rFonts w:cs="Times New Roman"/>
                <w:sz w:val="18"/>
                <w:szCs w:val="18"/>
              </w:rPr>
              <w:t xml:space="preserve">         </w:t>
            </w:r>
            <w:r w:rsidR="00F32B42" w:rsidRPr="00906108">
              <w:rPr>
                <w:rFonts w:cs="Times New Roman"/>
                <w:sz w:val="18"/>
                <w:szCs w:val="18"/>
              </w:rPr>
              <w:t>(7,268)</w:t>
            </w:r>
          </w:p>
        </w:tc>
        <w:tc>
          <w:tcPr>
            <w:tcW w:w="95" w:type="dxa"/>
          </w:tcPr>
          <w:p w14:paraId="7108747B"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tcPr>
          <w:p w14:paraId="6C698E17" w14:textId="644FD33D" w:rsidR="00F32B42" w:rsidRPr="00906108" w:rsidRDefault="00F32B42" w:rsidP="00F32B42">
            <w:pPr>
              <w:tabs>
                <w:tab w:val="decimal" w:pos="1070"/>
              </w:tabs>
              <w:spacing w:line="240" w:lineRule="exact"/>
              <w:ind w:right="29"/>
              <w:rPr>
                <w:rFonts w:cs="Times New Roman"/>
                <w:sz w:val="18"/>
                <w:szCs w:val="18"/>
              </w:rPr>
            </w:pPr>
            <w:r w:rsidRPr="00906108">
              <w:rPr>
                <w:rFonts w:cs="Times New Roman"/>
                <w:sz w:val="18"/>
                <w:szCs w:val="18"/>
              </w:rPr>
              <w:t>2,196,263</w:t>
            </w:r>
          </w:p>
        </w:tc>
      </w:tr>
      <w:tr w:rsidR="00906108" w:rsidRPr="00906108" w14:paraId="6A7122F9" w14:textId="77777777">
        <w:trPr>
          <w:cantSplit/>
          <w:trHeight w:val="144"/>
        </w:trPr>
        <w:tc>
          <w:tcPr>
            <w:tcW w:w="3870" w:type="dxa"/>
          </w:tcPr>
          <w:p w14:paraId="3FFA631C" w14:textId="394069D3" w:rsidR="00F32B42" w:rsidRPr="00906108" w:rsidRDefault="00F32B42" w:rsidP="00F32B42">
            <w:pPr>
              <w:spacing w:line="240" w:lineRule="exact"/>
              <w:ind w:left="89"/>
              <w:rPr>
                <w:rFonts w:cs="Times New Roman"/>
                <w:sz w:val="18"/>
                <w:szCs w:val="18"/>
              </w:rPr>
            </w:pPr>
            <w:r w:rsidRPr="00906108">
              <w:rPr>
                <w:rFonts w:cs="Times New Roman"/>
                <w:sz w:val="18"/>
                <w:szCs w:val="18"/>
              </w:rPr>
              <w:t>Long-term borrowings from related persons</w:t>
            </w:r>
          </w:p>
        </w:tc>
        <w:tc>
          <w:tcPr>
            <w:tcW w:w="1080" w:type="dxa"/>
            <w:vAlign w:val="bottom"/>
          </w:tcPr>
          <w:p w14:paraId="03B90856" w14:textId="1BCFEDCC" w:rsidR="00F32B42" w:rsidRPr="00906108" w:rsidRDefault="00F32B42" w:rsidP="00F32B42">
            <w:pPr>
              <w:tabs>
                <w:tab w:val="decimal" w:pos="954"/>
              </w:tabs>
              <w:spacing w:line="240" w:lineRule="exact"/>
              <w:ind w:right="29"/>
              <w:rPr>
                <w:rFonts w:cs="Times New Roman"/>
                <w:sz w:val="18"/>
                <w:szCs w:val="18"/>
              </w:rPr>
            </w:pPr>
          </w:p>
        </w:tc>
        <w:tc>
          <w:tcPr>
            <w:tcW w:w="90" w:type="dxa"/>
          </w:tcPr>
          <w:p w14:paraId="6C817294"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vAlign w:val="bottom"/>
          </w:tcPr>
          <w:p w14:paraId="3D157F78" w14:textId="37037C9A" w:rsidR="00F32B42" w:rsidRPr="00906108" w:rsidRDefault="00F32B42" w:rsidP="00F44867">
            <w:pPr>
              <w:tabs>
                <w:tab w:val="decimal" w:pos="631"/>
              </w:tabs>
              <w:spacing w:line="240" w:lineRule="exact"/>
              <w:ind w:right="29"/>
              <w:rPr>
                <w:rFonts w:cs="Times New Roman"/>
                <w:sz w:val="18"/>
                <w:szCs w:val="18"/>
              </w:rPr>
            </w:pPr>
          </w:p>
        </w:tc>
        <w:tc>
          <w:tcPr>
            <w:tcW w:w="90" w:type="dxa"/>
          </w:tcPr>
          <w:p w14:paraId="7CC7E10D"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vAlign w:val="bottom"/>
          </w:tcPr>
          <w:p w14:paraId="1B11B459" w14:textId="72941C02" w:rsidR="00F32B42" w:rsidRPr="00906108" w:rsidRDefault="00F32B42" w:rsidP="00F32B42">
            <w:pPr>
              <w:tabs>
                <w:tab w:val="decimal" w:pos="180"/>
              </w:tabs>
              <w:spacing w:line="240" w:lineRule="exact"/>
              <w:ind w:right="29"/>
              <w:jc w:val="center"/>
              <w:rPr>
                <w:rFonts w:cs="Times New Roman"/>
                <w:sz w:val="18"/>
                <w:szCs w:val="18"/>
              </w:rPr>
            </w:pPr>
          </w:p>
        </w:tc>
        <w:tc>
          <w:tcPr>
            <w:tcW w:w="95" w:type="dxa"/>
          </w:tcPr>
          <w:p w14:paraId="1140814B"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vAlign w:val="bottom"/>
          </w:tcPr>
          <w:p w14:paraId="72ACCE3E" w14:textId="2921039B" w:rsidR="00F32B42" w:rsidRPr="00906108" w:rsidRDefault="00F32B42" w:rsidP="00F32B42">
            <w:pPr>
              <w:tabs>
                <w:tab w:val="decimal" w:pos="1070"/>
              </w:tabs>
              <w:spacing w:line="240" w:lineRule="exact"/>
              <w:ind w:right="29"/>
              <w:rPr>
                <w:rFonts w:cs="Times New Roman"/>
                <w:sz w:val="18"/>
                <w:szCs w:val="18"/>
              </w:rPr>
            </w:pPr>
          </w:p>
        </w:tc>
      </w:tr>
      <w:tr w:rsidR="00906108" w:rsidRPr="00906108" w14:paraId="7C1132F1" w14:textId="77777777">
        <w:trPr>
          <w:cantSplit/>
          <w:trHeight w:val="144"/>
        </w:trPr>
        <w:tc>
          <w:tcPr>
            <w:tcW w:w="3870" w:type="dxa"/>
          </w:tcPr>
          <w:p w14:paraId="540070D1" w14:textId="5F69E442" w:rsidR="00F32B42" w:rsidRPr="00906108" w:rsidRDefault="00F32B42" w:rsidP="00F32B42">
            <w:pPr>
              <w:spacing w:line="240" w:lineRule="exact"/>
              <w:ind w:left="89"/>
              <w:rPr>
                <w:rFonts w:cs="Times New Roman"/>
                <w:sz w:val="18"/>
                <w:szCs w:val="18"/>
              </w:rPr>
            </w:pPr>
            <w:r w:rsidRPr="00906108">
              <w:rPr>
                <w:rFonts w:cs="Times New Roman"/>
                <w:sz w:val="18"/>
                <w:szCs w:val="18"/>
              </w:rPr>
              <w:t xml:space="preserve">  or related companies</w:t>
            </w:r>
          </w:p>
        </w:tc>
        <w:tc>
          <w:tcPr>
            <w:tcW w:w="1080" w:type="dxa"/>
            <w:vAlign w:val="bottom"/>
          </w:tcPr>
          <w:p w14:paraId="2FF4DD44" w14:textId="6A48DB18" w:rsidR="00F32B42" w:rsidRPr="00906108" w:rsidRDefault="00F32B42" w:rsidP="00F32B42">
            <w:pPr>
              <w:tabs>
                <w:tab w:val="decimal" w:pos="180"/>
              </w:tabs>
              <w:spacing w:line="240" w:lineRule="exact"/>
              <w:ind w:right="29"/>
              <w:jc w:val="center"/>
              <w:rPr>
                <w:rFonts w:cs="Times New Roman"/>
                <w:sz w:val="18"/>
                <w:szCs w:val="18"/>
                <w:cs/>
              </w:rPr>
            </w:pPr>
            <w:r w:rsidRPr="00906108">
              <w:rPr>
                <w:rFonts w:cs="Times New Roman"/>
                <w:sz w:val="18"/>
                <w:szCs w:val="18"/>
              </w:rPr>
              <w:t xml:space="preserve">     </w:t>
            </w:r>
            <w:r w:rsidR="00BD527C" w:rsidRPr="00906108">
              <w:rPr>
                <w:rFonts w:cs="Times New Roman"/>
                <w:sz w:val="18"/>
                <w:szCs w:val="18"/>
              </w:rPr>
              <w:t>42</w:t>
            </w:r>
            <w:r w:rsidRPr="00906108">
              <w:rPr>
                <w:rFonts w:cs="Times New Roman"/>
                <w:sz w:val="18"/>
                <w:szCs w:val="18"/>
              </w:rPr>
              <w:t>2,250</w:t>
            </w:r>
          </w:p>
        </w:tc>
        <w:tc>
          <w:tcPr>
            <w:tcW w:w="90" w:type="dxa"/>
          </w:tcPr>
          <w:p w14:paraId="5FD93D49"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vAlign w:val="bottom"/>
          </w:tcPr>
          <w:p w14:paraId="2C111394" w14:textId="4C173095" w:rsidR="00F32B42" w:rsidRPr="00906108" w:rsidRDefault="00BD527C" w:rsidP="00BD527C">
            <w:pPr>
              <w:tabs>
                <w:tab w:val="decimal" w:pos="993"/>
              </w:tabs>
              <w:spacing w:line="240" w:lineRule="exact"/>
              <w:ind w:right="29"/>
              <w:rPr>
                <w:rFonts w:cs="Times New Roman"/>
                <w:sz w:val="18"/>
                <w:szCs w:val="18"/>
                <w:cs/>
              </w:rPr>
            </w:pPr>
            <w:r w:rsidRPr="00906108">
              <w:rPr>
                <w:rFonts w:cs="Times New Roman"/>
                <w:sz w:val="18"/>
                <w:szCs w:val="18"/>
              </w:rPr>
              <w:t>(35,000)</w:t>
            </w:r>
          </w:p>
        </w:tc>
        <w:tc>
          <w:tcPr>
            <w:tcW w:w="90" w:type="dxa"/>
            <w:vAlign w:val="bottom"/>
          </w:tcPr>
          <w:p w14:paraId="2628EA7C" w14:textId="77777777" w:rsidR="00F32B42" w:rsidRPr="00906108" w:rsidRDefault="00F32B42" w:rsidP="00F32B42">
            <w:pPr>
              <w:tabs>
                <w:tab w:val="decimal" w:pos="1080"/>
              </w:tabs>
              <w:spacing w:line="240" w:lineRule="exact"/>
              <w:ind w:right="72"/>
              <w:jc w:val="center"/>
              <w:rPr>
                <w:rFonts w:cs="Times New Roman"/>
                <w:sz w:val="18"/>
                <w:szCs w:val="18"/>
                <w:cs/>
              </w:rPr>
            </w:pPr>
          </w:p>
        </w:tc>
        <w:tc>
          <w:tcPr>
            <w:tcW w:w="1080" w:type="dxa"/>
            <w:vAlign w:val="bottom"/>
          </w:tcPr>
          <w:p w14:paraId="0AB86919" w14:textId="708E4DE2" w:rsidR="00F32B42" w:rsidRPr="00906108" w:rsidRDefault="00F32B42" w:rsidP="005048D9">
            <w:pPr>
              <w:tabs>
                <w:tab w:val="decimal" w:pos="597"/>
              </w:tabs>
              <w:spacing w:line="240" w:lineRule="exact"/>
              <w:ind w:right="29"/>
              <w:rPr>
                <w:rFonts w:cs="Times New Roman"/>
                <w:sz w:val="18"/>
                <w:szCs w:val="18"/>
                <w:cs/>
              </w:rPr>
            </w:pPr>
            <w:r w:rsidRPr="00906108">
              <w:rPr>
                <w:rFonts w:cs="Times New Roman"/>
                <w:sz w:val="18"/>
                <w:szCs w:val="18"/>
              </w:rPr>
              <w:t>-</w:t>
            </w:r>
          </w:p>
        </w:tc>
        <w:tc>
          <w:tcPr>
            <w:tcW w:w="95" w:type="dxa"/>
            <w:vAlign w:val="bottom"/>
          </w:tcPr>
          <w:p w14:paraId="5FA49396"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vAlign w:val="bottom"/>
          </w:tcPr>
          <w:p w14:paraId="47BEC17A" w14:textId="225435E1" w:rsidR="00F32B42" w:rsidRPr="00906108" w:rsidRDefault="00F32B42" w:rsidP="00F32B42">
            <w:pPr>
              <w:tabs>
                <w:tab w:val="decimal" w:pos="1070"/>
              </w:tabs>
              <w:spacing w:line="240" w:lineRule="exact"/>
              <w:ind w:right="29"/>
              <w:rPr>
                <w:rFonts w:cs="Times New Roman"/>
                <w:sz w:val="18"/>
                <w:szCs w:val="18"/>
                <w:cs/>
              </w:rPr>
            </w:pPr>
            <w:r w:rsidRPr="00906108">
              <w:rPr>
                <w:rFonts w:cs="Times New Roman"/>
                <w:sz w:val="18"/>
                <w:szCs w:val="18"/>
              </w:rPr>
              <w:t>3</w:t>
            </w:r>
            <w:r w:rsidR="00BD527C" w:rsidRPr="00906108">
              <w:rPr>
                <w:rFonts w:cs="Times New Roman"/>
                <w:sz w:val="18"/>
                <w:szCs w:val="18"/>
              </w:rPr>
              <w:t>87</w:t>
            </w:r>
            <w:r w:rsidRPr="00906108">
              <w:rPr>
                <w:rFonts w:cs="Times New Roman"/>
                <w:sz w:val="18"/>
                <w:szCs w:val="18"/>
              </w:rPr>
              <w:t>,250</w:t>
            </w:r>
          </w:p>
        </w:tc>
      </w:tr>
      <w:tr w:rsidR="00906108" w:rsidRPr="00906108" w14:paraId="2CAFBEF2" w14:textId="77777777" w:rsidTr="00F3548F">
        <w:trPr>
          <w:cantSplit/>
          <w:trHeight w:val="144"/>
        </w:trPr>
        <w:tc>
          <w:tcPr>
            <w:tcW w:w="3870" w:type="dxa"/>
          </w:tcPr>
          <w:p w14:paraId="3ADC4EA6" w14:textId="77777777" w:rsidR="00F32B42" w:rsidRPr="00906108" w:rsidRDefault="00F32B42" w:rsidP="00F32B42">
            <w:pPr>
              <w:spacing w:line="240" w:lineRule="exact"/>
              <w:ind w:left="89"/>
              <w:rPr>
                <w:rFonts w:cs="Times New Roman"/>
                <w:sz w:val="18"/>
                <w:szCs w:val="18"/>
              </w:rPr>
            </w:pPr>
            <w:r w:rsidRPr="00906108">
              <w:rPr>
                <w:rFonts w:cs="Times New Roman"/>
                <w:sz w:val="18"/>
                <w:szCs w:val="18"/>
              </w:rPr>
              <w:t>Long-term borrowings from other companies</w:t>
            </w:r>
          </w:p>
        </w:tc>
        <w:tc>
          <w:tcPr>
            <w:tcW w:w="1080" w:type="dxa"/>
            <w:vAlign w:val="bottom"/>
          </w:tcPr>
          <w:p w14:paraId="30C1FCF7" w14:textId="0E1B2A20" w:rsidR="00F32B42" w:rsidRPr="00906108" w:rsidRDefault="00BD527C" w:rsidP="00F32B42">
            <w:pPr>
              <w:tabs>
                <w:tab w:val="decimal" w:pos="956"/>
              </w:tabs>
              <w:spacing w:line="240" w:lineRule="exact"/>
              <w:ind w:right="29"/>
              <w:rPr>
                <w:rFonts w:cs="Times New Roman"/>
                <w:sz w:val="18"/>
                <w:szCs w:val="18"/>
                <w:cs/>
              </w:rPr>
            </w:pPr>
            <w:r w:rsidRPr="00906108">
              <w:rPr>
                <w:rFonts w:cs="Times New Roman"/>
                <w:sz w:val="18"/>
                <w:szCs w:val="18"/>
              </w:rPr>
              <w:t>63</w:t>
            </w:r>
            <w:r w:rsidR="00F32B42" w:rsidRPr="00906108">
              <w:rPr>
                <w:rFonts w:cs="Times New Roman"/>
                <w:sz w:val="18"/>
                <w:szCs w:val="18"/>
              </w:rPr>
              <w:t>8,182</w:t>
            </w:r>
          </w:p>
        </w:tc>
        <w:tc>
          <w:tcPr>
            <w:tcW w:w="90" w:type="dxa"/>
          </w:tcPr>
          <w:p w14:paraId="1D124E39"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624FA6EA" w14:textId="3608344B" w:rsidR="00F32B42" w:rsidRPr="00906108" w:rsidRDefault="00F32B42" w:rsidP="00F32B42">
            <w:pPr>
              <w:tabs>
                <w:tab w:val="decimal" w:pos="990"/>
              </w:tabs>
              <w:spacing w:line="240" w:lineRule="exact"/>
              <w:ind w:right="29"/>
              <w:rPr>
                <w:rFonts w:cs="Times New Roman"/>
                <w:sz w:val="18"/>
                <w:szCs w:val="18"/>
              </w:rPr>
            </w:pPr>
            <w:r w:rsidRPr="00906108">
              <w:rPr>
                <w:rFonts w:cs="Times New Roman"/>
                <w:sz w:val="18"/>
                <w:szCs w:val="18"/>
              </w:rPr>
              <w:t>(</w:t>
            </w:r>
            <w:r w:rsidR="00C72701" w:rsidRPr="00906108">
              <w:rPr>
                <w:rFonts w:cs="Times New Roman"/>
                <w:sz w:val="18"/>
                <w:szCs w:val="18"/>
              </w:rPr>
              <w:t>7</w:t>
            </w:r>
            <w:r w:rsidR="00BD527C" w:rsidRPr="00906108">
              <w:rPr>
                <w:rFonts w:cs="Times New Roman"/>
                <w:sz w:val="18"/>
                <w:szCs w:val="18"/>
              </w:rPr>
              <w:t>5</w:t>
            </w:r>
            <w:r w:rsidRPr="00906108">
              <w:rPr>
                <w:rFonts w:cs="Times New Roman"/>
                <w:sz w:val="18"/>
                <w:szCs w:val="18"/>
              </w:rPr>
              <w:t>,033)</w:t>
            </w:r>
          </w:p>
        </w:tc>
        <w:tc>
          <w:tcPr>
            <w:tcW w:w="90" w:type="dxa"/>
          </w:tcPr>
          <w:p w14:paraId="24C3406B" w14:textId="77777777" w:rsidR="00F32B42" w:rsidRPr="00906108" w:rsidRDefault="00F32B42" w:rsidP="00F32B42">
            <w:pPr>
              <w:tabs>
                <w:tab w:val="decimal" w:pos="1080"/>
              </w:tabs>
              <w:spacing w:line="240" w:lineRule="exact"/>
              <w:ind w:right="53"/>
              <w:jc w:val="both"/>
              <w:rPr>
                <w:rFonts w:cs="Times New Roman"/>
                <w:sz w:val="18"/>
                <w:szCs w:val="18"/>
                <w:cs/>
              </w:rPr>
            </w:pPr>
          </w:p>
        </w:tc>
        <w:tc>
          <w:tcPr>
            <w:tcW w:w="1080" w:type="dxa"/>
          </w:tcPr>
          <w:p w14:paraId="718B0170" w14:textId="5A327C6B" w:rsidR="00F32B42" w:rsidRPr="00906108" w:rsidRDefault="00F32B42" w:rsidP="00F32B42">
            <w:pPr>
              <w:tabs>
                <w:tab w:val="decimal" w:pos="990"/>
              </w:tabs>
              <w:spacing w:line="240" w:lineRule="exact"/>
              <w:ind w:right="29"/>
              <w:rPr>
                <w:rFonts w:cs="Times New Roman"/>
                <w:sz w:val="18"/>
                <w:szCs w:val="18"/>
                <w:cs/>
              </w:rPr>
            </w:pPr>
            <w:r w:rsidRPr="00906108">
              <w:rPr>
                <w:rFonts w:cs="Times New Roman"/>
                <w:sz w:val="18"/>
                <w:szCs w:val="18"/>
              </w:rPr>
              <w:t>46</w:t>
            </w:r>
          </w:p>
        </w:tc>
        <w:tc>
          <w:tcPr>
            <w:tcW w:w="95" w:type="dxa"/>
          </w:tcPr>
          <w:p w14:paraId="7CC32B35"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vAlign w:val="bottom"/>
          </w:tcPr>
          <w:p w14:paraId="665D8477" w14:textId="7999F75A" w:rsidR="00F32B42" w:rsidRPr="00906108" w:rsidRDefault="00BD527C" w:rsidP="00F32B42">
            <w:pPr>
              <w:tabs>
                <w:tab w:val="decimal" w:pos="1070"/>
              </w:tabs>
              <w:spacing w:line="240" w:lineRule="exact"/>
              <w:ind w:right="29"/>
              <w:rPr>
                <w:rFonts w:cs="Times New Roman"/>
                <w:sz w:val="18"/>
                <w:szCs w:val="18"/>
                <w:cs/>
              </w:rPr>
            </w:pPr>
            <w:r w:rsidRPr="00906108">
              <w:rPr>
                <w:rFonts w:cs="Times New Roman"/>
                <w:sz w:val="18"/>
                <w:szCs w:val="18"/>
              </w:rPr>
              <w:t>5</w:t>
            </w:r>
            <w:r w:rsidR="00C112BA" w:rsidRPr="00906108">
              <w:rPr>
                <w:rFonts w:cs="Times New Roman"/>
                <w:sz w:val="18"/>
                <w:szCs w:val="18"/>
              </w:rPr>
              <w:t>6</w:t>
            </w:r>
            <w:r w:rsidRPr="00906108">
              <w:rPr>
                <w:rFonts w:cs="Times New Roman"/>
                <w:sz w:val="18"/>
                <w:szCs w:val="18"/>
              </w:rPr>
              <w:t>3</w:t>
            </w:r>
            <w:r w:rsidR="00F32B42" w:rsidRPr="00906108">
              <w:rPr>
                <w:rFonts w:cs="Times New Roman"/>
                <w:sz w:val="18"/>
                <w:szCs w:val="18"/>
              </w:rPr>
              <w:t>,195</w:t>
            </w:r>
          </w:p>
        </w:tc>
      </w:tr>
      <w:tr w:rsidR="00906108" w:rsidRPr="00906108" w14:paraId="6EE481E7" w14:textId="77777777">
        <w:trPr>
          <w:cantSplit/>
          <w:trHeight w:val="144"/>
        </w:trPr>
        <w:tc>
          <w:tcPr>
            <w:tcW w:w="3870" w:type="dxa"/>
          </w:tcPr>
          <w:p w14:paraId="6D3D0B19" w14:textId="77777777" w:rsidR="00F32B42" w:rsidRPr="00906108" w:rsidRDefault="00F32B42" w:rsidP="00F32B42">
            <w:pPr>
              <w:spacing w:line="240" w:lineRule="exact"/>
              <w:ind w:left="87" w:right="29"/>
              <w:rPr>
                <w:rFonts w:cs="Times New Roman"/>
                <w:sz w:val="18"/>
                <w:szCs w:val="18"/>
              </w:rPr>
            </w:pPr>
            <w:r w:rsidRPr="00906108">
              <w:rPr>
                <w:rFonts w:cs="Times New Roman"/>
                <w:sz w:val="18"/>
                <w:szCs w:val="18"/>
              </w:rPr>
              <w:t>Bonds</w:t>
            </w:r>
          </w:p>
        </w:tc>
        <w:tc>
          <w:tcPr>
            <w:tcW w:w="1080" w:type="dxa"/>
          </w:tcPr>
          <w:p w14:paraId="59DFBF55" w14:textId="599DEB12" w:rsidR="00F32B42" w:rsidRPr="00906108" w:rsidRDefault="00F32B42" w:rsidP="00F32B42">
            <w:pPr>
              <w:tabs>
                <w:tab w:val="decimal" w:pos="956"/>
              </w:tabs>
              <w:spacing w:line="240" w:lineRule="exact"/>
              <w:ind w:right="29"/>
              <w:rPr>
                <w:rFonts w:cs="Times New Roman"/>
                <w:sz w:val="18"/>
                <w:szCs w:val="18"/>
                <w:cs/>
              </w:rPr>
            </w:pPr>
            <w:r w:rsidRPr="00906108">
              <w:rPr>
                <w:rFonts w:cs="Times New Roman"/>
                <w:sz w:val="18"/>
                <w:szCs w:val="18"/>
              </w:rPr>
              <w:t>2,246,031</w:t>
            </w:r>
          </w:p>
        </w:tc>
        <w:tc>
          <w:tcPr>
            <w:tcW w:w="90" w:type="dxa"/>
          </w:tcPr>
          <w:p w14:paraId="77BC0674" w14:textId="77777777" w:rsidR="00F32B42" w:rsidRPr="00906108" w:rsidRDefault="00F32B42" w:rsidP="00F32B42">
            <w:pPr>
              <w:tabs>
                <w:tab w:val="decimal" w:pos="990"/>
              </w:tabs>
              <w:spacing w:line="240" w:lineRule="exact"/>
              <w:ind w:right="29"/>
              <w:rPr>
                <w:rFonts w:cs="Times New Roman"/>
                <w:sz w:val="18"/>
                <w:szCs w:val="18"/>
                <w:cs/>
              </w:rPr>
            </w:pPr>
          </w:p>
        </w:tc>
        <w:tc>
          <w:tcPr>
            <w:tcW w:w="1080" w:type="dxa"/>
          </w:tcPr>
          <w:p w14:paraId="03508389" w14:textId="1A50077B" w:rsidR="00F32B42" w:rsidRPr="00906108" w:rsidRDefault="00F32B42" w:rsidP="00F32B42">
            <w:pPr>
              <w:tabs>
                <w:tab w:val="decimal" w:pos="990"/>
              </w:tabs>
              <w:spacing w:line="240" w:lineRule="exact"/>
              <w:ind w:right="29"/>
              <w:rPr>
                <w:rFonts w:cs="Times New Roman"/>
                <w:sz w:val="18"/>
                <w:szCs w:val="18"/>
              </w:rPr>
            </w:pPr>
            <w:r w:rsidRPr="00906108">
              <w:rPr>
                <w:rFonts w:cs="Times New Roman"/>
                <w:sz w:val="18"/>
                <w:szCs w:val="18"/>
              </w:rPr>
              <w:t>519,651</w:t>
            </w:r>
          </w:p>
        </w:tc>
        <w:tc>
          <w:tcPr>
            <w:tcW w:w="90" w:type="dxa"/>
          </w:tcPr>
          <w:p w14:paraId="42D2C7C1" w14:textId="77777777" w:rsidR="00F32B42" w:rsidRPr="00906108" w:rsidRDefault="00F32B42" w:rsidP="00F32B42">
            <w:pPr>
              <w:tabs>
                <w:tab w:val="decimal" w:pos="990"/>
              </w:tabs>
              <w:spacing w:line="240" w:lineRule="exact"/>
              <w:ind w:right="29"/>
              <w:rPr>
                <w:rFonts w:cs="Times New Roman"/>
                <w:sz w:val="18"/>
                <w:szCs w:val="18"/>
                <w:cs/>
              </w:rPr>
            </w:pPr>
          </w:p>
        </w:tc>
        <w:tc>
          <w:tcPr>
            <w:tcW w:w="1080" w:type="dxa"/>
          </w:tcPr>
          <w:p w14:paraId="2B461EAB" w14:textId="0B3BA96B" w:rsidR="00F32B42" w:rsidRPr="00906108" w:rsidRDefault="00F32B42" w:rsidP="00F32B42">
            <w:pPr>
              <w:tabs>
                <w:tab w:val="decimal" w:pos="990"/>
              </w:tabs>
              <w:spacing w:line="240" w:lineRule="exact"/>
              <w:ind w:right="29"/>
              <w:rPr>
                <w:rFonts w:cs="Times New Roman"/>
                <w:sz w:val="18"/>
                <w:szCs w:val="18"/>
                <w:cs/>
              </w:rPr>
            </w:pPr>
            <w:r w:rsidRPr="00906108">
              <w:rPr>
                <w:rFonts w:cs="Times New Roman"/>
                <w:sz w:val="18"/>
                <w:szCs w:val="18"/>
              </w:rPr>
              <w:t>13,226</w:t>
            </w:r>
          </w:p>
        </w:tc>
        <w:tc>
          <w:tcPr>
            <w:tcW w:w="95" w:type="dxa"/>
          </w:tcPr>
          <w:p w14:paraId="3C1351A6" w14:textId="77777777" w:rsidR="00F32B42" w:rsidRPr="00906108" w:rsidRDefault="00F32B42" w:rsidP="00F32B42">
            <w:pPr>
              <w:tabs>
                <w:tab w:val="decimal" w:pos="990"/>
              </w:tabs>
              <w:spacing w:line="240" w:lineRule="exact"/>
              <w:ind w:right="29"/>
              <w:rPr>
                <w:rFonts w:cs="Times New Roman"/>
                <w:sz w:val="18"/>
                <w:szCs w:val="18"/>
                <w:cs/>
              </w:rPr>
            </w:pPr>
          </w:p>
        </w:tc>
        <w:tc>
          <w:tcPr>
            <w:tcW w:w="1165" w:type="dxa"/>
          </w:tcPr>
          <w:p w14:paraId="4C302ABD" w14:textId="0ADF1609" w:rsidR="00F32B42" w:rsidRPr="00906108" w:rsidRDefault="00F32B42" w:rsidP="00F32B42">
            <w:pPr>
              <w:tabs>
                <w:tab w:val="decimal" w:pos="1070"/>
              </w:tabs>
              <w:spacing w:line="240" w:lineRule="exact"/>
              <w:ind w:right="29"/>
              <w:rPr>
                <w:rFonts w:cs="Times New Roman"/>
                <w:sz w:val="18"/>
                <w:szCs w:val="18"/>
                <w:cs/>
              </w:rPr>
            </w:pPr>
            <w:r w:rsidRPr="00906108">
              <w:rPr>
                <w:rFonts w:cs="Times New Roman"/>
                <w:sz w:val="18"/>
                <w:szCs w:val="18"/>
              </w:rPr>
              <w:t>2,778,908</w:t>
            </w:r>
          </w:p>
        </w:tc>
      </w:tr>
      <w:tr w:rsidR="00906108" w:rsidRPr="00906108" w14:paraId="2733D53B" w14:textId="77777777" w:rsidTr="00F3548F">
        <w:trPr>
          <w:cantSplit/>
          <w:trHeight w:val="144"/>
        </w:trPr>
        <w:tc>
          <w:tcPr>
            <w:tcW w:w="3870" w:type="dxa"/>
          </w:tcPr>
          <w:p w14:paraId="4F5874AD" w14:textId="73469DBD" w:rsidR="00F32B42" w:rsidRPr="00906108" w:rsidRDefault="00F32B42" w:rsidP="00F32B42">
            <w:pPr>
              <w:spacing w:line="240" w:lineRule="exact"/>
              <w:ind w:left="89"/>
              <w:rPr>
                <w:rFonts w:cs="Times New Roman"/>
                <w:sz w:val="18"/>
                <w:szCs w:val="18"/>
              </w:rPr>
            </w:pPr>
            <w:r w:rsidRPr="00906108">
              <w:rPr>
                <w:rFonts w:cs="Times New Roman"/>
                <w:sz w:val="18"/>
                <w:szCs w:val="18"/>
              </w:rPr>
              <w:t xml:space="preserve">Lease liabilities (see Note </w:t>
            </w:r>
            <w:r w:rsidRPr="00906108">
              <w:rPr>
                <w:sz w:val="18"/>
                <w:szCs w:val="18"/>
              </w:rPr>
              <w:t>19</w:t>
            </w:r>
            <w:r w:rsidRPr="00906108">
              <w:rPr>
                <w:rFonts w:cs="Times New Roman"/>
                <w:sz w:val="18"/>
                <w:szCs w:val="18"/>
              </w:rPr>
              <w:t>)</w:t>
            </w:r>
          </w:p>
        </w:tc>
        <w:tc>
          <w:tcPr>
            <w:tcW w:w="1080" w:type="dxa"/>
            <w:vAlign w:val="bottom"/>
          </w:tcPr>
          <w:p w14:paraId="0F80F122" w14:textId="2B5D1889" w:rsidR="00F32B42" w:rsidRPr="00906108" w:rsidRDefault="00F32B42" w:rsidP="00F32B42">
            <w:pPr>
              <w:tabs>
                <w:tab w:val="decimal" w:pos="956"/>
              </w:tabs>
              <w:spacing w:line="240" w:lineRule="exact"/>
              <w:ind w:right="29"/>
              <w:rPr>
                <w:rFonts w:cs="Times New Roman"/>
                <w:sz w:val="18"/>
                <w:szCs w:val="18"/>
                <w:cs/>
              </w:rPr>
            </w:pPr>
            <w:r w:rsidRPr="00906108">
              <w:rPr>
                <w:rFonts w:cs="Times New Roman"/>
                <w:sz w:val="18"/>
                <w:szCs w:val="18"/>
              </w:rPr>
              <w:t>1,115,504</w:t>
            </w:r>
          </w:p>
        </w:tc>
        <w:tc>
          <w:tcPr>
            <w:tcW w:w="90" w:type="dxa"/>
          </w:tcPr>
          <w:p w14:paraId="60AF687C"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444853A9" w14:textId="2D82FB44" w:rsidR="00F32B42" w:rsidRPr="00906108" w:rsidRDefault="00F32B42" w:rsidP="00F32B42">
            <w:pPr>
              <w:tabs>
                <w:tab w:val="decimal" w:pos="990"/>
              </w:tabs>
              <w:spacing w:line="240" w:lineRule="exact"/>
              <w:ind w:right="29"/>
              <w:rPr>
                <w:rFonts w:cs="Times New Roman"/>
                <w:sz w:val="18"/>
                <w:szCs w:val="18"/>
              </w:rPr>
            </w:pPr>
            <w:r w:rsidRPr="00906108">
              <w:rPr>
                <w:rFonts w:cs="Times New Roman"/>
                <w:sz w:val="18"/>
                <w:szCs w:val="18"/>
              </w:rPr>
              <w:t>(289,188)</w:t>
            </w:r>
          </w:p>
        </w:tc>
        <w:tc>
          <w:tcPr>
            <w:tcW w:w="90" w:type="dxa"/>
          </w:tcPr>
          <w:p w14:paraId="25BE427A" w14:textId="77777777" w:rsidR="00F32B42" w:rsidRPr="00906108" w:rsidRDefault="00F32B42" w:rsidP="00F32B42">
            <w:pPr>
              <w:tabs>
                <w:tab w:val="decimal" w:pos="1080"/>
              </w:tabs>
              <w:spacing w:line="240" w:lineRule="exact"/>
              <w:ind w:right="53"/>
              <w:jc w:val="both"/>
              <w:rPr>
                <w:rFonts w:cs="Times New Roman"/>
                <w:sz w:val="18"/>
                <w:szCs w:val="18"/>
                <w:cs/>
              </w:rPr>
            </w:pPr>
          </w:p>
        </w:tc>
        <w:tc>
          <w:tcPr>
            <w:tcW w:w="1080" w:type="dxa"/>
            <w:vAlign w:val="bottom"/>
          </w:tcPr>
          <w:p w14:paraId="0F09121F" w14:textId="14EE1BB9" w:rsidR="00F32B42" w:rsidRPr="00906108" w:rsidRDefault="00F32B42" w:rsidP="00F32B42">
            <w:pPr>
              <w:tabs>
                <w:tab w:val="decimal" w:pos="990"/>
              </w:tabs>
              <w:spacing w:line="240" w:lineRule="exact"/>
              <w:ind w:right="29"/>
              <w:rPr>
                <w:rFonts w:cs="Times New Roman"/>
                <w:sz w:val="18"/>
                <w:szCs w:val="18"/>
                <w:cs/>
              </w:rPr>
            </w:pPr>
            <w:r w:rsidRPr="00906108">
              <w:rPr>
                <w:rFonts w:cs="Times New Roman"/>
                <w:sz w:val="18"/>
                <w:szCs w:val="18"/>
              </w:rPr>
              <w:t>109,003</w:t>
            </w:r>
          </w:p>
        </w:tc>
        <w:tc>
          <w:tcPr>
            <w:tcW w:w="95" w:type="dxa"/>
          </w:tcPr>
          <w:p w14:paraId="6A08F3E5"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vAlign w:val="bottom"/>
          </w:tcPr>
          <w:p w14:paraId="748180B7" w14:textId="0DAA4EA5" w:rsidR="00F32B42" w:rsidRPr="00906108" w:rsidRDefault="00F32B42" w:rsidP="00F32B42">
            <w:pPr>
              <w:tabs>
                <w:tab w:val="decimal" w:pos="1070"/>
              </w:tabs>
              <w:spacing w:line="240" w:lineRule="exact"/>
              <w:ind w:right="29"/>
              <w:rPr>
                <w:rFonts w:cs="Times New Roman"/>
                <w:sz w:val="18"/>
                <w:szCs w:val="18"/>
                <w:cs/>
              </w:rPr>
            </w:pPr>
            <w:r w:rsidRPr="00906108">
              <w:rPr>
                <w:rFonts w:cs="Times New Roman"/>
                <w:sz w:val="18"/>
                <w:szCs w:val="18"/>
              </w:rPr>
              <w:t>935,319</w:t>
            </w:r>
          </w:p>
        </w:tc>
      </w:tr>
      <w:tr w:rsidR="00906108" w:rsidRPr="00906108" w14:paraId="2B753D3B" w14:textId="77777777" w:rsidTr="00F3548F">
        <w:trPr>
          <w:cantSplit/>
          <w:trHeight w:val="144"/>
        </w:trPr>
        <w:tc>
          <w:tcPr>
            <w:tcW w:w="3870" w:type="dxa"/>
          </w:tcPr>
          <w:p w14:paraId="35C20382" w14:textId="0145DBE8" w:rsidR="00F32B42" w:rsidRPr="00906108" w:rsidRDefault="00F32B42" w:rsidP="00F32B42">
            <w:pPr>
              <w:spacing w:line="240" w:lineRule="exact"/>
              <w:ind w:left="89"/>
              <w:rPr>
                <w:rFonts w:cs="Times New Roman"/>
                <w:sz w:val="18"/>
                <w:szCs w:val="18"/>
              </w:rPr>
            </w:pPr>
            <w:r w:rsidRPr="00906108">
              <w:rPr>
                <w:sz w:val="18"/>
                <w:szCs w:val="22"/>
              </w:rPr>
              <w:t>Accrued finance costs</w:t>
            </w:r>
          </w:p>
        </w:tc>
        <w:tc>
          <w:tcPr>
            <w:tcW w:w="1080" w:type="dxa"/>
            <w:vAlign w:val="bottom"/>
          </w:tcPr>
          <w:p w14:paraId="6F0D755B" w14:textId="5997B986" w:rsidR="00F32B42" w:rsidRPr="00906108" w:rsidRDefault="00F32B42" w:rsidP="00F32B42">
            <w:pPr>
              <w:tabs>
                <w:tab w:val="decimal" w:pos="956"/>
              </w:tabs>
              <w:spacing w:line="240" w:lineRule="exact"/>
              <w:ind w:right="29"/>
              <w:rPr>
                <w:rFonts w:cs="Times New Roman"/>
                <w:sz w:val="18"/>
                <w:szCs w:val="18"/>
                <w:cs/>
              </w:rPr>
            </w:pPr>
            <w:r w:rsidRPr="00906108">
              <w:rPr>
                <w:rFonts w:cs="Times New Roman"/>
                <w:sz w:val="18"/>
                <w:szCs w:val="18"/>
              </w:rPr>
              <w:t>9,920</w:t>
            </w:r>
          </w:p>
        </w:tc>
        <w:tc>
          <w:tcPr>
            <w:tcW w:w="90" w:type="dxa"/>
          </w:tcPr>
          <w:p w14:paraId="725C09CF"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080" w:type="dxa"/>
          </w:tcPr>
          <w:p w14:paraId="4FF13DD0" w14:textId="2CB5429E" w:rsidR="00F32B42" w:rsidRPr="00906108" w:rsidRDefault="00F32B42" w:rsidP="00F32B42">
            <w:pPr>
              <w:tabs>
                <w:tab w:val="decimal" w:pos="990"/>
              </w:tabs>
              <w:spacing w:line="240" w:lineRule="exact"/>
              <w:ind w:right="29"/>
              <w:rPr>
                <w:rFonts w:cs="Times New Roman"/>
                <w:sz w:val="18"/>
                <w:szCs w:val="18"/>
              </w:rPr>
            </w:pPr>
            <w:r w:rsidRPr="00906108">
              <w:rPr>
                <w:rFonts w:cs="Times New Roman"/>
                <w:sz w:val="18"/>
                <w:szCs w:val="18"/>
              </w:rPr>
              <w:t>(362,346)</w:t>
            </w:r>
          </w:p>
        </w:tc>
        <w:tc>
          <w:tcPr>
            <w:tcW w:w="90" w:type="dxa"/>
          </w:tcPr>
          <w:p w14:paraId="74DD38E3" w14:textId="77777777" w:rsidR="00F32B42" w:rsidRPr="00906108" w:rsidRDefault="00F32B42" w:rsidP="00F32B42">
            <w:pPr>
              <w:tabs>
                <w:tab w:val="decimal" w:pos="1080"/>
              </w:tabs>
              <w:spacing w:line="240" w:lineRule="exact"/>
              <w:ind w:right="53"/>
              <w:jc w:val="both"/>
              <w:rPr>
                <w:rFonts w:cs="Times New Roman"/>
                <w:sz w:val="18"/>
                <w:szCs w:val="18"/>
                <w:cs/>
              </w:rPr>
            </w:pPr>
          </w:p>
        </w:tc>
        <w:tc>
          <w:tcPr>
            <w:tcW w:w="1080" w:type="dxa"/>
            <w:vAlign w:val="bottom"/>
          </w:tcPr>
          <w:p w14:paraId="65DC64FB" w14:textId="40C96151" w:rsidR="00F32B42" w:rsidRPr="00906108" w:rsidRDefault="00F32B42" w:rsidP="00F32B42">
            <w:pPr>
              <w:tabs>
                <w:tab w:val="decimal" w:pos="990"/>
              </w:tabs>
              <w:spacing w:line="240" w:lineRule="exact"/>
              <w:ind w:right="29"/>
              <w:rPr>
                <w:rFonts w:cs="Times New Roman"/>
                <w:sz w:val="18"/>
                <w:szCs w:val="18"/>
                <w:cs/>
              </w:rPr>
            </w:pPr>
            <w:r w:rsidRPr="00906108">
              <w:rPr>
                <w:rFonts w:cs="Times New Roman"/>
                <w:sz w:val="18"/>
                <w:szCs w:val="18"/>
              </w:rPr>
              <w:t>368,048</w:t>
            </w:r>
          </w:p>
        </w:tc>
        <w:tc>
          <w:tcPr>
            <w:tcW w:w="95" w:type="dxa"/>
          </w:tcPr>
          <w:p w14:paraId="531AEF96" w14:textId="77777777" w:rsidR="00F32B42" w:rsidRPr="00906108" w:rsidRDefault="00F32B42" w:rsidP="00F32B42">
            <w:pPr>
              <w:tabs>
                <w:tab w:val="decimal" w:pos="1080"/>
              </w:tabs>
              <w:spacing w:line="240" w:lineRule="exact"/>
              <w:ind w:right="72"/>
              <w:jc w:val="both"/>
              <w:rPr>
                <w:rFonts w:cs="Times New Roman"/>
                <w:sz w:val="18"/>
                <w:szCs w:val="18"/>
                <w:cs/>
              </w:rPr>
            </w:pPr>
          </w:p>
        </w:tc>
        <w:tc>
          <w:tcPr>
            <w:tcW w:w="1165" w:type="dxa"/>
            <w:vAlign w:val="bottom"/>
          </w:tcPr>
          <w:p w14:paraId="4B6637BD" w14:textId="08A749EE" w:rsidR="00F32B42" w:rsidRPr="00906108" w:rsidRDefault="00F32B42" w:rsidP="00F32B42">
            <w:pPr>
              <w:tabs>
                <w:tab w:val="decimal" w:pos="1070"/>
              </w:tabs>
              <w:spacing w:line="240" w:lineRule="exact"/>
              <w:ind w:right="29"/>
              <w:rPr>
                <w:rFonts w:cs="Times New Roman"/>
                <w:sz w:val="18"/>
                <w:szCs w:val="18"/>
                <w:cs/>
              </w:rPr>
            </w:pPr>
            <w:r w:rsidRPr="00906108">
              <w:rPr>
                <w:rFonts w:cs="Times New Roman"/>
                <w:sz w:val="18"/>
                <w:szCs w:val="18"/>
              </w:rPr>
              <w:t>15,622</w:t>
            </w:r>
          </w:p>
        </w:tc>
      </w:tr>
    </w:tbl>
    <w:p w14:paraId="0F34584F" w14:textId="5BD05C6B" w:rsidR="00027BC6" w:rsidRPr="00906108" w:rsidRDefault="000220D9">
      <w:pPr>
        <w:overflowPunct/>
        <w:autoSpaceDE/>
        <w:autoSpaceDN/>
        <w:adjustRightInd/>
        <w:textAlignment w:val="auto"/>
      </w:pPr>
      <w:r w:rsidRPr="00906108">
        <w:br w:type="page"/>
      </w:r>
    </w:p>
    <w:p w14:paraId="637658C0" w14:textId="77777777" w:rsidR="00027BC6" w:rsidRPr="00906108" w:rsidRDefault="00027BC6">
      <w:pPr>
        <w:overflowPunct/>
        <w:autoSpaceDE/>
        <w:autoSpaceDN/>
        <w:adjustRightInd/>
        <w:textAlignment w:val="auto"/>
      </w:pPr>
    </w:p>
    <w:p w14:paraId="1597FD7D" w14:textId="77777777" w:rsidR="00C57E12" w:rsidRPr="00906108" w:rsidRDefault="00C57E12">
      <w:pPr>
        <w:overflowPunct/>
        <w:autoSpaceDE/>
        <w:autoSpaceDN/>
        <w:adjustRightInd/>
        <w:textAlignment w:val="auto"/>
        <w:rPr>
          <w:sz w:val="2"/>
          <w:szCs w:val="2"/>
        </w:rPr>
      </w:pPr>
    </w:p>
    <w:p w14:paraId="5A0825B4" w14:textId="77777777" w:rsidR="004437E2" w:rsidRPr="00906108" w:rsidRDefault="004437E2">
      <w:pPr>
        <w:rPr>
          <w:sz w:val="2"/>
          <w:szCs w:val="2"/>
        </w:rPr>
      </w:pPr>
    </w:p>
    <w:p w14:paraId="0338F0C2" w14:textId="3A78E924" w:rsidR="004437E2" w:rsidRPr="00906108" w:rsidRDefault="004437E2">
      <w:pPr>
        <w:rPr>
          <w:sz w:val="2"/>
          <w:szCs w:val="2"/>
        </w:rPr>
      </w:pPr>
    </w:p>
    <w:p w14:paraId="5711743B" w14:textId="718B673C" w:rsidR="00420204" w:rsidRPr="00906108" w:rsidRDefault="00420204" w:rsidP="003D63F2">
      <w:pPr>
        <w:overflowPunct/>
        <w:autoSpaceDE/>
        <w:autoSpaceDN/>
        <w:adjustRightInd/>
        <w:textAlignment w:val="auto"/>
        <w:rPr>
          <w:sz w:val="2"/>
          <w:szCs w:val="2"/>
        </w:rPr>
      </w:pPr>
    </w:p>
    <w:tbl>
      <w:tblPr>
        <w:tblW w:w="8550" w:type="dxa"/>
        <w:tblInd w:w="990" w:type="dxa"/>
        <w:tblLayout w:type="fixed"/>
        <w:tblCellMar>
          <w:left w:w="0" w:type="dxa"/>
          <w:right w:w="0" w:type="dxa"/>
        </w:tblCellMar>
        <w:tblLook w:val="0000" w:firstRow="0" w:lastRow="0" w:firstColumn="0" w:lastColumn="0" w:noHBand="0" w:noVBand="0"/>
      </w:tblPr>
      <w:tblGrid>
        <w:gridCol w:w="3870"/>
        <w:gridCol w:w="1080"/>
        <w:gridCol w:w="90"/>
        <w:gridCol w:w="1080"/>
        <w:gridCol w:w="90"/>
        <w:gridCol w:w="1080"/>
        <w:gridCol w:w="95"/>
        <w:gridCol w:w="1165"/>
      </w:tblGrid>
      <w:tr w:rsidR="00906108" w:rsidRPr="00906108" w14:paraId="41F66948" w14:textId="77777777">
        <w:trPr>
          <w:cantSplit/>
          <w:trHeight w:val="144"/>
        </w:trPr>
        <w:tc>
          <w:tcPr>
            <w:tcW w:w="3870" w:type="dxa"/>
          </w:tcPr>
          <w:p w14:paraId="16A38FBC" w14:textId="77777777" w:rsidR="000025A1" w:rsidRPr="00906108" w:rsidRDefault="000025A1">
            <w:pPr>
              <w:spacing w:line="240" w:lineRule="exact"/>
              <w:ind w:left="720" w:right="72"/>
              <w:jc w:val="both"/>
              <w:rPr>
                <w:rFonts w:cs="Times New Roman"/>
                <w:b/>
                <w:bCs/>
                <w:sz w:val="18"/>
                <w:szCs w:val="18"/>
                <w:cs/>
              </w:rPr>
            </w:pPr>
          </w:p>
        </w:tc>
        <w:tc>
          <w:tcPr>
            <w:tcW w:w="4680" w:type="dxa"/>
            <w:gridSpan w:val="7"/>
          </w:tcPr>
          <w:p w14:paraId="1BCDD1CD" w14:textId="77777777" w:rsidR="000025A1" w:rsidRPr="00906108" w:rsidRDefault="000025A1">
            <w:pPr>
              <w:spacing w:line="240" w:lineRule="exact"/>
              <w:jc w:val="right"/>
              <w:rPr>
                <w:rFonts w:cs="Times New Roman"/>
                <w:b/>
                <w:bCs/>
                <w:sz w:val="18"/>
                <w:szCs w:val="18"/>
                <w:cs/>
              </w:rPr>
            </w:pPr>
            <w:proofErr w:type="gramStart"/>
            <w:r w:rsidRPr="00906108">
              <w:rPr>
                <w:rFonts w:cs="Times New Roman"/>
                <w:b/>
                <w:bCs/>
                <w:sz w:val="18"/>
                <w:szCs w:val="18"/>
              </w:rPr>
              <w:t>Unit :</w:t>
            </w:r>
            <w:proofErr w:type="gramEnd"/>
            <w:r w:rsidRPr="00906108">
              <w:rPr>
                <w:rFonts w:cs="Times New Roman"/>
                <w:b/>
                <w:bCs/>
                <w:sz w:val="18"/>
                <w:szCs w:val="18"/>
              </w:rPr>
              <w:t xml:space="preserve"> Thousand Baht</w:t>
            </w:r>
          </w:p>
        </w:tc>
      </w:tr>
      <w:tr w:rsidR="00906108" w:rsidRPr="00906108" w14:paraId="18C01C8D" w14:textId="77777777">
        <w:trPr>
          <w:cantSplit/>
          <w:trHeight w:val="144"/>
        </w:trPr>
        <w:tc>
          <w:tcPr>
            <w:tcW w:w="3870" w:type="dxa"/>
          </w:tcPr>
          <w:p w14:paraId="2531D7C2" w14:textId="77777777" w:rsidR="000025A1" w:rsidRPr="00906108" w:rsidRDefault="000025A1">
            <w:pPr>
              <w:spacing w:line="240" w:lineRule="exact"/>
              <w:ind w:left="720" w:right="72"/>
              <w:jc w:val="both"/>
              <w:rPr>
                <w:rFonts w:cs="Times New Roman"/>
                <w:b/>
                <w:bCs/>
                <w:sz w:val="18"/>
                <w:szCs w:val="18"/>
                <w:cs/>
              </w:rPr>
            </w:pPr>
          </w:p>
        </w:tc>
        <w:tc>
          <w:tcPr>
            <w:tcW w:w="4680" w:type="dxa"/>
            <w:gridSpan w:val="7"/>
            <w:tcBorders>
              <w:bottom w:val="single" w:sz="4" w:space="0" w:color="auto"/>
            </w:tcBorders>
          </w:tcPr>
          <w:p w14:paraId="042EF6D6" w14:textId="77777777" w:rsidR="000025A1" w:rsidRPr="00906108" w:rsidRDefault="000025A1">
            <w:pPr>
              <w:spacing w:line="240" w:lineRule="exact"/>
              <w:jc w:val="center"/>
              <w:rPr>
                <w:rFonts w:cs="Times New Roman"/>
                <w:b/>
                <w:bCs/>
                <w:sz w:val="18"/>
                <w:szCs w:val="18"/>
              </w:rPr>
            </w:pPr>
            <w:r w:rsidRPr="00906108">
              <w:rPr>
                <w:rFonts w:cs="Times New Roman"/>
                <w:b/>
                <w:bCs/>
                <w:sz w:val="18"/>
                <w:szCs w:val="18"/>
              </w:rPr>
              <w:t>Consolidated financial statements</w:t>
            </w:r>
          </w:p>
        </w:tc>
      </w:tr>
      <w:tr w:rsidR="00906108" w:rsidRPr="00906108" w14:paraId="54185F72" w14:textId="77777777">
        <w:trPr>
          <w:cantSplit/>
          <w:trHeight w:val="144"/>
        </w:trPr>
        <w:tc>
          <w:tcPr>
            <w:tcW w:w="3870" w:type="dxa"/>
          </w:tcPr>
          <w:p w14:paraId="1D141887" w14:textId="77777777" w:rsidR="000025A1" w:rsidRPr="00906108" w:rsidRDefault="000025A1">
            <w:pPr>
              <w:spacing w:line="240" w:lineRule="exact"/>
              <w:ind w:left="720" w:right="72"/>
              <w:jc w:val="both"/>
              <w:rPr>
                <w:rFonts w:cs="Times New Roman"/>
                <w:b/>
                <w:bCs/>
                <w:sz w:val="18"/>
                <w:szCs w:val="18"/>
              </w:rPr>
            </w:pPr>
          </w:p>
        </w:tc>
        <w:tc>
          <w:tcPr>
            <w:tcW w:w="1080" w:type="dxa"/>
            <w:tcBorders>
              <w:top w:val="single" w:sz="4" w:space="0" w:color="auto"/>
            </w:tcBorders>
          </w:tcPr>
          <w:p w14:paraId="26FDBB93" w14:textId="77777777" w:rsidR="000025A1" w:rsidRPr="00906108" w:rsidRDefault="000025A1">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c>
          <w:tcPr>
            <w:tcW w:w="90" w:type="dxa"/>
            <w:tcBorders>
              <w:top w:val="single" w:sz="4" w:space="0" w:color="auto"/>
            </w:tcBorders>
          </w:tcPr>
          <w:p w14:paraId="6F11C9A5" w14:textId="77777777" w:rsidR="000025A1" w:rsidRPr="00906108" w:rsidRDefault="000025A1">
            <w:pPr>
              <w:spacing w:line="240" w:lineRule="exact"/>
              <w:ind w:right="72"/>
              <w:jc w:val="center"/>
              <w:rPr>
                <w:rFonts w:cs="Times New Roman"/>
                <w:b/>
                <w:bCs/>
                <w:sz w:val="18"/>
                <w:szCs w:val="18"/>
                <w:cs/>
              </w:rPr>
            </w:pPr>
          </w:p>
        </w:tc>
        <w:tc>
          <w:tcPr>
            <w:tcW w:w="1080" w:type="dxa"/>
            <w:tcBorders>
              <w:top w:val="single" w:sz="4" w:space="0" w:color="auto"/>
            </w:tcBorders>
          </w:tcPr>
          <w:p w14:paraId="1871B794" w14:textId="77777777" w:rsidR="000025A1" w:rsidRPr="00906108" w:rsidRDefault="000025A1">
            <w:pPr>
              <w:spacing w:line="240" w:lineRule="exact"/>
              <w:jc w:val="center"/>
              <w:rPr>
                <w:rFonts w:cs="Times New Roman"/>
                <w:b/>
                <w:bCs/>
                <w:sz w:val="18"/>
                <w:szCs w:val="18"/>
              </w:rPr>
            </w:pPr>
            <w:r w:rsidRPr="00906108">
              <w:rPr>
                <w:rFonts w:cs="Times New Roman"/>
                <w:b/>
                <w:bCs/>
                <w:sz w:val="18"/>
                <w:szCs w:val="18"/>
                <w:cs/>
              </w:rPr>
              <w:t>Cash</w:t>
            </w:r>
            <w:r w:rsidRPr="00906108">
              <w:rPr>
                <w:rFonts w:cs="Times New Roman"/>
                <w:b/>
                <w:bCs/>
                <w:sz w:val="18"/>
                <w:szCs w:val="18"/>
              </w:rPr>
              <w:t xml:space="preserve"> flows</w:t>
            </w:r>
          </w:p>
        </w:tc>
        <w:tc>
          <w:tcPr>
            <w:tcW w:w="90" w:type="dxa"/>
            <w:tcBorders>
              <w:top w:val="single" w:sz="4" w:space="0" w:color="auto"/>
            </w:tcBorders>
          </w:tcPr>
          <w:p w14:paraId="5D9C6D53" w14:textId="77777777" w:rsidR="000025A1" w:rsidRPr="00906108" w:rsidRDefault="000025A1">
            <w:pPr>
              <w:spacing w:line="240" w:lineRule="exact"/>
              <w:ind w:right="72"/>
              <w:jc w:val="center"/>
              <w:rPr>
                <w:rFonts w:cs="Times New Roman"/>
                <w:b/>
                <w:bCs/>
                <w:sz w:val="18"/>
                <w:szCs w:val="18"/>
                <w:cs/>
              </w:rPr>
            </w:pPr>
          </w:p>
        </w:tc>
        <w:tc>
          <w:tcPr>
            <w:tcW w:w="1080" w:type="dxa"/>
            <w:tcBorders>
              <w:top w:val="single" w:sz="4" w:space="0" w:color="auto"/>
            </w:tcBorders>
          </w:tcPr>
          <w:p w14:paraId="551AEAB5" w14:textId="77777777" w:rsidR="000025A1" w:rsidRPr="00906108" w:rsidRDefault="000025A1">
            <w:pPr>
              <w:spacing w:line="240" w:lineRule="exact"/>
              <w:jc w:val="center"/>
              <w:rPr>
                <w:rFonts w:cs="Times New Roman"/>
                <w:b/>
                <w:bCs/>
                <w:sz w:val="18"/>
                <w:szCs w:val="18"/>
                <w:cs/>
              </w:rPr>
            </w:pPr>
            <w:r w:rsidRPr="00906108">
              <w:rPr>
                <w:rFonts w:cs="Times New Roman"/>
                <w:b/>
                <w:bCs/>
                <w:sz w:val="18"/>
                <w:szCs w:val="18"/>
              </w:rPr>
              <w:t>Non-cash</w:t>
            </w:r>
          </w:p>
        </w:tc>
        <w:tc>
          <w:tcPr>
            <w:tcW w:w="95" w:type="dxa"/>
            <w:tcBorders>
              <w:top w:val="single" w:sz="4" w:space="0" w:color="auto"/>
            </w:tcBorders>
          </w:tcPr>
          <w:p w14:paraId="04AB0EA1" w14:textId="77777777" w:rsidR="000025A1" w:rsidRPr="00906108" w:rsidRDefault="000025A1">
            <w:pPr>
              <w:spacing w:line="240" w:lineRule="exact"/>
              <w:ind w:right="72"/>
              <w:jc w:val="center"/>
              <w:rPr>
                <w:rFonts w:cs="Times New Roman"/>
                <w:b/>
                <w:bCs/>
                <w:sz w:val="18"/>
                <w:szCs w:val="18"/>
                <w:cs/>
              </w:rPr>
            </w:pPr>
          </w:p>
        </w:tc>
        <w:tc>
          <w:tcPr>
            <w:tcW w:w="1165" w:type="dxa"/>
            <w:tcBorders>
              <w:top w:val="single" w:sz="4" w:space="0" w:color="auto"/>
            </w:tcBorders>
          </w:tcPr>
          <w:p w14:paraId="315CE70B" w14:textId="77777777" w:rsidR="000025A1" w:rsidRPr="00906108" w:rsidRDefault="000025A1">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r>
      <w:tr w:rsidR="00906108" w:rsidRPr="00906108" w14:paraId="6FE2A528" w14:textId="77777777">
        <w:trPr>
          <w:cantSplit/>
          <w:trHeight w:val="144"/>
        </w:trPr>
        <w:tc>
          <w:tcPr>
            <w:tcW w:w="3870" w:type="dxa"/>
          </w:tcPr>
          <w:p w14:paraId="46127912" w14:textId="77777777" w:rsidR="000025A1" w:rsidRPr="00906108" w:rsidRDefault="000025A1">
            <w:pPr>
              <w:spacing w:line="240" w:lineRule="exact"/>
              <w:ind w:left="720" w:right="72"/>
              <w:jc w:val="both"/>
              <w:rPr>
                <w:rFonts w:cs="Times New Roman"/>
                <w:b/>
                <w:bCs/>
                <w:sz w:val="18"/>
                <w:szCs w:val="18"/>
              </w:rPr>
            </w:pPr>
          </w:p>
        </w:tc>
        <w:tc>
          <w:tcPr>
            <w:tcW w:w="1080" w:type="dxa"/>
          </w:tcPr>
          <w:p w14:paraId="4DBB8D84" w14:textId="77777777" w:rsidR="000025A1" w:rsidRPr="00906108" w:rsidRDefault="000025A1">
            <w:pPr>
              <w:spacing w:line="240" w:lineRule="exact"/>
              <w:jc w:val="center"/>
              <w:rPr>
                <w:rFonts w:cs="Times New Roman"/>
                <w:b/>
                <w:bCs/>
                <w:sz w:val="18"/>
                <w:szCs w:val="18"/>
              </w:rPr>
            </w:pPr>
            <w:r w:rsidRPr="00906108">
              <w:rPr>
                <w:rFonts w:cs="Times New Roman"/>
                <w:b/>
                <w:bCs/>
                <w:sz w:val="18"/>
                <w:szCs w:val="18"/>
              </w:rPr>
              <w:t xml:space="preserve">January </w:t>
            </w:r>
            <w:r w:rsidRPr="00906108">
              <w:rPr>
                <w:b/>
                <w:bCs/>
                <w:sz w:val="18"/>
                <w:szCs w:val="18"/>
              </w:rPr>
              <w:t>1</w:t>
            </w:r>
            <w:r w:rsidRPr="00906108">
              <w:rPr>
                <w:rFonts w:cs="Times New Roman"/>
                <w:b/>
                <w:bCs/>
                <w:sz w:val="18"/>
                <w:szCs w:val="18"/>
              </w:rPr>
              <w:t>,</w:t>
            </w:r>
          </w:p>
        </w:tc>
        <w:tc>
          <w:tcPr>
            <w:tcW w:w="90" w:type="dxa"/>
          </w:tcPr>
          <w:p w14:paraId="2F30E2F6" w14:textId="77777777" w:rsidR="000025A1" w:rsidRPr="00906108" w:rsidRDefault="000025A1">
            <w:pPr>
              <w:spacing w:line="240" w:lineRule="exact"/>
              <w:ind w:right="72"/>
              <w:jc w:val="center"/>
              <w:rPr>
                <w:rFonts w:cs="Times New Roman"/>
                <w:b/>
                <w:bCs/>
                <w:sz w:val="18"/>
                <w:szCs w:val="18"/>
                <w:cs/>
              </w:rPr>
            </w:pPr>
          </w:p>
        </w:tc>
        <w:tc>
          <w:tcPr>
            <w:tcW w:w="1080" w:type="dxa"/>
          </w:tcPr>
          <w:p w14:paraId="017FC153" w14:textId="77777777" w:rsidR="000025A1" w:rsidRPr="00906108" w:rsidRDefault="000025A1">
            <w:pPr>
              <w:spacing w:line="240" w:lineRule="exact"/>
              <w:ind w:right="29"/>
              <w:jc w:val="center"/>
              <w:rPr>
                <w:rFonts w:cs="Times New Roman"/>
                <w:sz w:val="18"/>
                <w:szCs w:val="18"/>
                <w:cs/>
              </w:rPr>
            </w:pPr>
          </w:p>
        </w:tc>
        <w:tc>
          <w:tcPr>
            <w:tcW w:w="90" w:type="dxa"/>
          </w:tcPr>
          <w:p w14:paraId="1D284B58" w14:textId="77777777" w:rsidR="000025A1" w:rsidRPr="00906108" w:rsidRDefault="000025A1">
            <w:pPr>
              <w:spacing w:line="240" w:lineRule="exact"/>
              <w:ind w:right="72"/>
              <w:jc w:val="center"/>
              <w:rPr>
                <w:rFonts w:cs="Times New Roman"/>
                <w:b/>
                <w:bCs/>
                <w:sz w:val="18"/>
                <w:szCs w:val="18"/>
                <w:cs/>
              </w:rPr>
            </w:pPr>
          </w:p>
        </w:tc>
        <w:tc>
          <w:tcPr>
            <w:tcW w:w="1080" w:type="dxa"/>
            <w:vAlign w:val="bottom"/>
          </w:tcPr>
          <w:p w14:paraId="2DDF3FAB" w14:textId="77777777" w:rsidR="000025A1" w:rsidRPr="00906108" w:rsidRDefault="000025A1">
            <w:pPr>
              <w:spacing w:line="240" w:lineRule="exact"/>
              <w:ind w:left="90" w:hanging="90"/>
              <w:jc w:val="center"/>
              <w:rPr>
                <w:rFonts w:cs="Times New Roman"/>
                <w:b/>
                <w:bCs/>
                <w:sz w:val="18"/>
                <w:szCs w:val="18"/>
              </w:rPr>
            </w:pPr>
            <w:r w:rsidRPr="00906108">
              <w:rPr>
                <w:rFonts w:cs="Times New Roman"/>
                <w:b/>
                <w:bCs/>
                <w:sz w:val="18"/>
                <w:szCs w:val="18"/>
              </w:rPr>
              <w:t>items</w:t>
            </w:r>
          </w:p>
        </w:tc>
        <w:tc>
          <w:tcPr>
            <w:tcW w:w="95" w:type="dxa"/>
          </w:tcPr>
          <w:p w14:paraId="689A5A26" w14:textId="77777777" w:rsidR="000025A1" w:rsidRPr="00906108" w:rsidRDefault="000025A1">
            <w:pPr>
              <w:spacing w:line="240" w:lineRule="exact"/>
              <w:ind w:right="72"/>
              <w:jc w:val="center"/>
              <w:rPr>
                <w:rFonts w:cs="Times New Roman"/>
                <w:b/>
                <w:bCs/>
                <w:sz w:val="18"/>
                <w:szCs w:val="18"/>
                <w:cs/>
              </w:rPr>
            </w:pPr>
          </w:p>
        </w:tc>
        <w:tc>
          <w:tcPr>
            <w:tcW w:w="1165" w:type="dxa"/>
          </w:tcPr>
          <w:p w14:paraId="04814FE5" w14:textId="77777777" w:rsidR="000025A1" w:rsidRPr="00906108" w:rsidRDefault="000025A1">
            <w:pPr>
              <w:spacing w:line="240" w:lineRule="exact"/>
              <w:jc w:val="center"/>
              <w:rPr>
                <w:rFonts w:cs="Times New Roman"/>
                <w:b/>
                <w:bCs/>
                <w:sz w:val="18"/>
                <w:szCs w:val="18"/>
                <w:cs/>
              </w:rPr>
            </w:pPr>
            <w:r w:rsidRPr="00906108">
              <w:rPr>
                <w:rFonts w:cs="Times New Roman"/>
                <w:b/>
                <w:bCs/>
                <w:sz w:val="18"/>
                <w:szCs w:val="18"/>
              </w:rPr>
              <w:t xml:space="preserve">December </w:t>
            </w:r>
            <w:r w:rsidRPr="00906108">
              <w:rPr>
                <w:b/>
                <w:bCs/>
                <w:sz w:val="18"/>
                <w:szCs w:val="18"/>
              </w:rPr>
              <w:t>31</w:t>
            </w:r>
            <w:r w:rsidRPr="00906108">
              <w:rPr>
                <w:rFonts w:cs="Times New Roman"/>
                <w:b/>
                <w:bCs/>
                <w:sz w:val="18"/>
                <w:szCs w:val="18"/>
              </w:rPr>
              <w:t>,</w:t>
            </w:r>
          </w:p>
        </w:tc>
      </w:tr>
      <w:tr w:rsidR="00906108" w:rsidRPr="00906108" w14:paraId="5675EEAB" w14:textId="77777777">
        <w:trPr>
          <w:cantSplit/>
          <w:trHeight w:val="144"/>
        </w:trPr>
        <w:tc>
          <w:tcPr>
            <w:tcW w:w="3870" w:type="dxa"/>
          </w:tcPr>
          <w:p w14:paraId="64E6ECBC" w14:textId="77777777" w:rsidR="000025A1" w:rsidRPr="00906108" w:rsidRDefault="000025A1">
            <w:pPr>
              <w:spacing w:line="240" w:lineRule="exact"/>
              <w:ind w:left="622" w:right="72"/>
              <w:rPr>
                <w:rFonts w:cs="Times New Roman"/>
                <w:sz w:val="18"/>
                <w:szCs w:val="18"/>
                <w:cs/>
              </w:rPr>
            </w:pPr>
          </w:p>
        </w:tc>
        <w:tc>
          <w:tcPr>
            <w:tcW w:w="1080" w:type="dxa"/>
            <w:vAlign w:val="bottom"/>
          </w:tcPr>
          <w:p w14:paraId="0A14D638" w14:textId="77777777" w:rsidR="000025A1" w:rsidRPr="00906108" w:rsidRDefault="000025A1">
            <w:pPr>
              <w:tabs>
                <w:tab w:val="decimal" w:pos="260"/>
              </w:tabs>
              <w:spacing w:line="240" w:lineRule="exact"/>
              <w:jc w:val="center"/>
              <w:rPr>
                <w:rFonts w:cs="Times New Roman"/>
                <w:b/>
                <w:bCs/>
                <w:sz w:val="18"/>
                <w:szCs w:val="18"/>
              </w:rPr>
            </w:pPr>
            <w:r w:rsidRPr="00906108">
              <w:rPr>
                <w:b/>
                <w:bCs/>
                <w:sz w:val="18"/>
                <w:szCs w:val="18"/>
              </w:rPr>
              <w:t>2024</w:t>
            </w:r>
          </w:p>
        </w:tc>
        <w:tc>
          <w:tcPr>
            <w:tcW w:w="90" w:type="dxa"/>
          </w:tcPr>
          <w:p w14:paraId="5C6AE7BA" w14:textId="77777777" w:rsidR="000025A1" w:rsidRPr="00906108" w:rsidRDefault="000025A1">
            <w:pPr>
              <w:spacing w:line="240" w:lineRule="exact"/>
              <w:ind w:right="72"/>
              <w:rPr>
                <w:rFonts w:cs="Times New Roman"/>
                <w:sz w:val="18"/>
                <w:szCs w:val="18"/>
                <w:cs/>
              </w:rPr>
            </w:pPr>
          </w:p>
        </w:tc>
        <w:tc>
          <w:tcPr>
            <w:tcW w:w="1080" w:type="dxa"/>
          </w:tcPr>
          <w:p w14:paraId="0C48AC0E" w14:textId="77777777" w:rsidR="000025A1" w:rsidRPr="00906108" w:rsidRDefault="000025A1">
            <w:pPr>
              <w:spacing w:line="240" w:lineRule="exact"/>
              <w:ind w:right="29"/>
              <w:jc w:val="center"/>
              <w:rPr>
                <w:rFonts w:cs="Times New Roman"/>
                <w:sz w:val="18"/>
                <w:szCs w:val="18"/>
                <w:cs/>
              </w:rPr>
            </w:pPr>
          </w:p>
        </w:tc>
        <w:tc>
          <w:tcPr>
            <w:tcW w:w="90" w:type="dxa"/>
          </w:tcPr>
          <w:p w14:paraId="5AFD54A0"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vAlign w:val="bottom"/>
          </w:tcPr>
          <w:p w14:paraId="43A4592A" w14:textId="77777777" w:rsidR="000025A1" w:rsidRPr="00906108" w:rsidRDefault="000025A1">
            <w:pPr>
              <w:spacing w:line="240" w:lineRule="exact"/>
              <w:ind w:left="90" w:hanging="90"/>
              <w:jc w:val="center"/>
              <w:rPr>
                <w:rFonts w:cs="Times New Roman"/>
                <w:b/>
                <w:bCs/>
                <w:sz w:val="18"/>
                <w:szCs w:val="18"/>
              </w:rPr>
            </w:pPr>
          </w:p>
        </w:tc>
        <w:tc>
          <w:tcPr>
            <w:tcW w:w="95" w:type="dxa"/>
          </w:tcPr>
          <w:p w14:paraId="12FD6E56" w14:textId="77777777" w:rsidR="000025A1" w:rsidRPr="00906108" w:rsidRDefault="000025A1">
            <w:pPr>
              <w:tabs>
                <w:tab w:val="decimal" w:pos="1080"/>
              </w:tabs>
              <w:spacing w:line="240" w:lineRule="exact"/>
              <w:jc w:val="both"/>
              <w:rPr>
                <w:rFonts w:cs="Times New Roman"/>
                <w:b/>
                <w:bCs/>
                <w:sz w:val="18"/>
                <w:szCs w:val="18"/>
                <w:cs/>
              </w:rPr>
            </w:pPr>
          </w:p>
        </w:tc>
        <w:tc>
          <w:tcPr>
            <w:tcW w:w="1165" w:type="dxa"/>
            <w:vAlign w:val="bottom"/>
          </w:tcPr>
          <w:p w14:paraId="1F7E970F" w14:textId="77777777" w:rsidR="000025A1" w:rsidRPr="00906108" w:rsidRDefault="000025A1">
            <w:pPr>
              <w:spacing w:line="240" w:lineRule="exact"/>
              <w:jc w:val="center"/>
              <w:rPr>
                <w:rFonts w:cs="Times New Roman"/>
                <w:b/>
                <w:bCs/>
                <w:sz w:val="18"/>
                <w:szCs w:val="18"/>
              </w:rPr>
            </w:pPr>
            <w:r w:rsidRPr="00906108">
              <w:rPr>
                <w:b/>
                <w:bCs/>
                <w:sz w:val="18"/>
                <w:szCs w:val="18"/>
              </w:rPr>
              <w:t>2024</w:t>
            </w:r>
          </w:p>
        </w:tc>
      </w:tr>
      <w:tr w:rsidR="00906108" w:rsidRPr="00906108" w14:paraId="1E0BA528" w14:textId="77777777">
        <w:trPr>
          <w:cantSplit/>
          <w:trHeight w:hRule="exact" w:val="144"/>
        </w:trPr>
        <w:tc>
          <w:tcPr>
            <w:tcW w:w="3870" w:type="dxa"/>
          </w:tcPr>
          <w:p w14:paraId="0551F642" w14:textId="77777777" w:rsidR="000025A1" w:rsidRPr="00906108" w:rsidRDefault="000025A1">
            <w:pPr>
              <w:spacing w:line="240" w:lineRule="exact"/>
              <w:ind w:left="622" w:right="72"/>
              <w:rPr>
                <w:rFonts w:cs="Times New Roman"/>
                <w:sz w:val="18"/>
                <w:szCs w:val="18"/>
                <w:cs/>
              </w:rPr>
            </w:pPr>
          </w:p>
        </w:tc>
        <w:tc>
          <w:tcPr>
            <w:tcW w:w="1080" w:type="dxa"/>
            <w:vAlign w:val="bottom"/>
          </w:tcPr>
          <w:p w14:paraId="3460F72D" w14:textId="77777777" w:rsidR="000025A1" w:rsidRPr="00906108" w:rsidRDefault="000025A1">
            <w:pPr>
              <w:tabs>
                <w:tab w:val="decimal" w:pos="260"/>
              </w:tabs>
              <w:spacing w:line="240" w:lineRule="exact"/>
              <w:jc w:val="center"/>
              <w:rPr>
                <w:rFonts w:cs="Times New Roman"/>
                <w:b/>
                <w:bCs/>
                <w:sz w:val="18"/>
                <w:szCs w:val="18"/>
              </w:rPr>
            </w:pPr>
          </w:p>
        </w:tc>
        <w:tc>
          <w:tcPr>
            <w:tcW w:w="90" w:type="dxa"/>
          </w:tcPr>
          <w:p w14:paraId="06F751D7" w14:textId="77777777" w:rsidR="000025A1" w:rsidRPr="00906108" w:rsidRDefault="000025A1">
            <w:pPr>
              <w:spacing w:line="240" w:lineRule="exact"/>
              <w:ind w:right="72"/>
              <w:rPr>
                <w:rFonts w:cs="Times New Roman"/>
                <w:sz w:val="18"/>
                <w:szCs w:val="18"/>
                <w:cs/>
              </w:rPr>
            </w:pPr>
          </w:p>
        </w:tc>
        <w:tc>
          <w:tcPr>
            <w:tcW w:w="1080" w:type="dxa"/>
          </w:tcPr>
          <w:p w14:paraId="590B6C70" w14:textId="77777777" w:rsidR="000025A1" w:rsidRPr="00906108" w:rsidRDefault="000025A1">
            <w:pPr>
              <w:spacing w:line="240" w:lineRule="exact"/>
              <w:ind w:right="29"/>
              <w:jc w:val="center"/>
              <w:rPr>
                <w:rFonts w:cs="Times New Roman"/>
                <w:sz w:val="18"/>
                <w:szCs w:val="18"/>
                <w:cs/>
              </w:rPr>
            </w:pPr>
          </w:p>
        </w:tc>
        <w:tc>
          <w:tcPr>
            <w:tcW w:w="90" w:type="dxa"/>
          </w:tcPr>
          <w:p w14:paraId="264BDB88"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vAlign w:val="bottom"/>
          </w:tcPr>
          <w:p w14:paraId="4731B7E3" w14:textId="77777777" w:rsidR="000025A1" w:rsidRPr="00906108" w:rsidRDefault="000025A1">
            <w:pPr>
              <w:spacing w:line="240" w:lineRule="exact"/>
              <w:ind w:left="90" w:hanging="90"/>
              <w:jc w:val="center"/>
              <w:rPr>
                <w:rFonts w:cs="Times New Roman"/>
                <w:b/>
                <w:bCs/>
                <w:sz w:val="18"/>
                <w:szCs w:val="18"/>
              </w:rPr>
            </w:pPr>
          </w:p>
        </w:tc>
        <w:tc>
          <w:tcPr>
            <w:tcW w:w="95" w:type="dxa"/>
          </w:tcPr>
          <w:p w14:paraId="5968643E" w14:textId="77777777" w:rsidR="000025A1" w:rsidRPr="00906108" w:rsidRDefault="000025A1">
            <w:pPr>
              <w:tabs>
                <w:tab w:val="decimal" w:pos="1080"/>
              </w:tabs>
              <w:spacing w:line="240" w:lineRule="exact"/>
              <w:jc w:val="both"/>
              <w:rPr>
                <w:rFonts w:cs="Times New Roman"/>
                <w:b/>
                <w:bCs/>
                <w:sz w:val="18"/>
                <w:szCs w:val="18"/>
                <w:cs/>
              </w:rPr>
            </w:pPr>
          </w:p>
        </w:tc>
        <w:tc>
          <w:tcPr>
            <w:tcW w:w="1165" w:type="dxa"/>
            <w:vAlign w:val="bottom"/>
          </w:tcPr>
          <w:p w14:paraId="14DA8421" w14:textId="77777777" w:rsidR="000025A1" w:rsidRPr="00906108" w:rsidRDefault="000025A1">
            <w:pPr>
              <w:spacing w:line="240" w:lineRule="exact"/>
              <w:jc w:val="center"/>
              <w:rPr>
                <w:rFonts w:cs="Times New Roman"/>
                <w:b/>
                <w:bCs/>
                <w:sz w:val="18"/>
                <w:szCs w:val="18"/>
              </w:rPr>
            </w:pPr>
          </w:p>
        </w:tc>
      </w:tr>
      <w:tr w:rsidR="00906108" w:rsidRPr="00906108" w14:paraId="3D631C6E" w14:textId="77777777">
        <w:trPr>
          <w:cantSplit/>
          <w:trHeight w:val="144"/>
        </w:trPr>
        <w:tc>
          <w:tcPr>
            <w:tcW w:w="3870" w:type="dxa"/>
          </w:tcPr>
          <w:p w14:paraId="3FCBA7BA" w14:textId="77777777" w:rsidR="000025A1" w:rsidRPr="00906108" w:rsidRDefault="000025A1">
            <w:pPr>
              <w:spacing w:line="240" w:lineRule="exact"/>
              <w:ind w:left="89"/>
              <w:rPr>
                <w:rFonts w:cs="Times New Roman"/>
                <w:sz w:val="18"/>
                <w:szCs w:val="18"/>
              </w:rPr>
            </w:pPr>
            <w:r w:rsidRPr="00906108">
              <w:rPr>
                <w:rFonts w:cs="Times New Roman"/>
                <w:sz w:val="18"/>
                <w:szCs w:val="18"/>
              </w:rPr>
              <w:t>Bank overdrafts from financial institutions</w:t>
            </w:r>
          </w:p>
        </w:tc>
        <w:tc>
          <w:tcPr>
            <w:tcW w:w="1080" w:type="dxa"/>
            <w:vAlign w:val="bottom"/>
          </w:tcPr>
          <w:p w14:paraId="02EE6D41"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32</w:t>
            </w:r>
            <w:r w:rsidRPr="00906108">
              <w:rPr>
                <w:rFonts w:cs="Times New Roman"/>
                <w:sz w:val="18"/>
                <w:szCs w:val="18"/>
              </w:rPr>
              <w:t>,</w:t>
            </w:r>
            <w:r w:rsidRPr="00906108">
              <w:rPr>
                <w:sz w:val="18"/>
                <w:szCs w:val="18"/>
              </w:rPr>
              <w:t>850</w:t>
            </w:r>
          </w:p>
        </w:tc>
        <w:tc>
          <w:tcPr>
            <w:tcW w:w="90" w:type="dxa"/>
          </w:tcPr>
          <w:p w14:paraId="0FE2128F"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6EEEB76A" w14:textId="77777777" w:rsidR="000025A1" w:rsidRPr="00906108" w:rsidRDefault="000025A1">
            <w:pPr>
              <w:tabs>
                <w:tab w:val="decimal" w:pos="990"/>
              </w:tabs>
              <w:spacing w:line="240" w:lineRule="exact"/>
              <w:ind w:right="29"/>
              <w:rPr>
                <w:rFonts w:cs="Times New Roman"/>
                <w:sz w:val="18"/>
                <w:szCs w:val="18"/>
              </w:rPr>
            </w:pPr>
            <w:r w:rsidRPr="00906108">
              <w:rPr>
                <w:sz w:val="18"/>
                <w:szCs w:val="18"/>
              </w:rPr>
              <w:t>10</w:t>
            </w:r>
            <w:r w:rsidRPr="00906108">
              <w:rPr>
                <w:rFonts w:cs="Times New Roman"/>
                <w:sz w:val="18"/>
                <w:szCs w:val="18"/>
              </w:rPr>
              <w:t>,</w:t>
            </w:r>
            <w:r w:rsidRPr="00906108">
              <w:rPr>
                <w:sz w:val="18"/>
                <w:szCs w:val="18"/>
              </w:rPr>
              <w:t>100</w:t>
            </w:r>
          </w:p>
        </w:tc>
        <w:tc>
          <w:tcPr>
            <w:tcW w:w="90" w:type="dxa"/>
          </w:tcPr>
          <w:p w14:paraId="56FF4894"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1A904556" w14:textId="77777777" w:rsidR="000025A1" w:rsidRPr="00906108" w:rsidRDefault="000025A1">
            <w:pPr>
              <w:tabs>
                <w:tab w:val="decimal" w:pos="180"/>
              </w:tabs>
              <w:spacing w:line="240" w:lineRule="exact"/>
              <w:ind w:right="29"/>
              <w:jc w:val="center"/>
              <w:rPr>
                <w:rFonts w:cs="Times New Roman"/>
                <w:sz w:val="18"/>
                <w:szCs w:val="18"/>
                <w:cs/>
              </w:rPr>
            </w:pPr>
            <w:r w:rsidRPr="00906108">
              <w:rPr>
                <w:rFonts w:cs="Times New Roman"/>
                <w:sz w:val="18"/>
                <w:szCs w:val="18"/>
              </w:rPr>
              <w:t>-</w:t>
            </w:r>
          </w:p>
        </w:tc>
        <w:tc>
          <w:tcPr>
            <w:tcW w:w="95" w:type="dxa"/>
          </w:tcPr>
          <w:p w14:paraId="2BC0B97A"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tcPr>
          <w:p w14:paraId="1B9850DE" w14:textId="77777777" w:rsidR="000025A1" w:rsidRPr="00906108" w:rsidRDefault="000025A1">
            <w:pPr>
              <w:tabs>
                <w:tab w:val="decimal" w:pos="1070"/>
              </w:tabs>
              <w:spacing w:line="240" w:lineRule="exact"/>
              <w:ind w:right="29"/>
              <w:rPr>
                <w:rFonts w:cs="Times New Roman"/>
                <w:sz w:val="18"/>
                <w:szCs w:val="18"/>
                <w:cs/>
              </w:rPr>
            </w:pPr>
            <w:r w:rsidRPr="00906108">
              <w:rPr>
                <w:sz w:val="18"/>
                <w:szCs w:val="18"/>
              </w:rPr>
              <w:t>42</w:t>
            </w:r>
            <w:r w:rsidRPr="00906108">
              <w:rPr>
                <w:rFonts w:cs="Times New Roman"/>
                <w:sz w:val="18"/>
                <w:szCs w:val="18"/>
              </w:rPr>
              <w:t>,</w:t>
            </w:r>
            <w:r w:rsidRPr="00906108">
              <w:rPr>
                <w:sz w:val="18"/>
                <w:szCs w:val="18"/>
              </w:rPr>
              <w:t>950</w:t>
            </w:r>
          </w:p>
        </w:tc>
      </w:tr>
      <w:tr w:rsidR="00906108" w:rsidRPr="00906108" w14:paraId="7B59C122" w14:textId="77777777">
        <w:trPr>
          <w:cantSplit/>
          <w:trHeight w:val="144"/>
        </w:trPr>
        <w:tc>
          <w:tcPr>
            <w:tcW w:w="3870" w:type="dxa"/>
          </w:tcPr>
          <w:p w14:paraId="1E468240" w14:textId="77777777" w:rsidR="000025A1" w:rsidRPr="00906108" w:rsidRDefault="000025A1">
            <w:pPr>
              <w:spacing w:line="240" w:lineRule="exact"/>
              <w:ind w:left="89"/>
              <w:rPr>
                <w:rFonts w:cs="Times New Roman"/>
                <w:sz w:val="18"/>
                <w:szCs w:val="18"/>
              </w:rPr>
            </w:pPr>
            <w:r w:rsidRPr="00906108">
              <w:rPr>
                <w:rFonts w:cs="Times New Roman"/>
                <w:sz w:val="18"/>
                <w:szCs w:val="18"/>
              </w:rPr>
              <w:t>Short-term borrowings from financial institutions</w:t>
            </w:r>
          </w:p>
        </w:tc>
        <w:tc>
          <w:tcPr>
            <w:tcW w:w="1080" w:type="dxa"/>
            <w:vAlign w:val="bottom"/>
          </w:tcPr>
          <w:p w14:paraId="11FFA65F"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100</w:t>
            </w:r>
            <w:r w:rsidRPr="00906108">
              <w:rPr>
                <w:rFonts w:cs="Times New Roman"/>
                <w:sz w:val="18"/>
                <w:szCs w:val="18"/>
              </w:rPr>
              <w:t>,</w:t>
            </w:r>
            <w:r w:rsidRPr="00906108">
              <w:rPr>
                <w:sz w:val="18"/>
                <w:szCs w:val="18"/>
              </w:rPr>
              <w:t>000</w:t>
            </w:r>
          </w:p>
        </w:tc>
        <w:tc>
          <w:tcPr>
            <w:tcW w:w="90" w:type="dxa"/>
          </w:tcPr>
          <w:p w14:paraId="179E4B2D"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2EB6CDD2"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53</w:t>
            </w:r>
            <w:r w:rsidRPr="00906108">
              <w:rPr>
                <w:rFonts w:cs="Times New Roman"/>
                <w:sz w:val="18"/>
                <w:szCs w:val="18"/>
              </w:rPr>
              <w:t>,</w:t>
            </w:r>
            <w:r w:rsidRPr="00906108">
              <w:rPr>
                <w:sz w:val="18"/>
                <w:szCs w:val="18"/>
              </w:rPr>
              <w:t>850</w:t>
            </w:r>
          </w:p>
        </w:tc>
        <w:tc>
          <w:tcPr>
            <w:tcW w:w="90" w:type="dxa"/>
          </w:tcPr>
          <w:p w14:paraId="3602CE47"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24B03D3B" w14:textId="77777777" w:rsidR="000025A1" w:rsidRPr="00906108" w:rsidRDefault="000025A1">
            <w:pPr>
              <w:tabs>
                <w:tab w:val="decimal" w:pos="180"/>
              </w:tabs>
              <w:spacing w:line="240" w:lineRule="exact"/>
              <w:ind w:right="29"/>
              <w:jc w:val="center"/>
              <w:rPr>
                <w:rFonts w:cs="Times New Roman"/>
                <w:sz w:val="18"/>
                <w:szCs w:val="18"/>
                <w:cs/>
              </w:rPr>
            </w:pPr>
            <w:r w:rsidRPr="00906108">
              <w:rPr>
                <w:rFonts w:cs="Times New Roman"/>
                <w:sz w:val="18"/>
                <w:szCs w:val="18"/>
              </w:rPr>
              <w:t xml:space="preserve">   -</w:t>
            </w:r>
          </w:p>
        </w:tc>
        <w:tc>
          <w:tcPr>
            <w:tcW w:w="95" w:type="dxa"/>
          </w:tcPr>
          <w:p w14:paraId="1829C632"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tcPr>
          <w:p w14:paraId="15A523C4" w14:textId="77777777" w:rsidR="000025A1" w:rsidRPr="00906108" w:rsidRDefault="000025A1">
            <w:pPr>
              <w:tabs>
                <w:tab w:val="decimal" w:pos="1070"/>
              </w:tabs>
              <w:spacing w:line="240" w:lineRule="exact"/>
              <w:ind w:right="29"/>
              <w:rPr>
                <w:rFonts w:cs="Times New Roman"/>
                <w:sz w:val="18"/>
                <w:szCs w:val="18"/>
                <w:cs/>
              </w:rPr>
            </w:pPr>
            <w:r w:rsidRPr="00906108">
              <w:rPr>
                <w:sz w:val="18"/>
                <w:szCs w:val="18"/>
              </w:rPr>
              <w:t>153</w:t>
            </w:r>
            <w:r w:rsidRPr="00906108">
              <w:rPr>
                <w:rFonts w:cs="Times New Roman"/>
                <w:sz w:val="18"/>
                <w:szCs w:val="18"/>
              </w:rPr>
              <w:t>,</w:t>
            </w:r>
            <w:r w:rsidRPr="00906108">
              <w:rPr>
                <w:sz w:val="18"/>
                <w:szCs w:val="18"/>
              </w:rPr>
              <w:t>850</w:t>
            </w:r>
          </w:p>
        </w:tc>
      </w:tr>
      <w:tr w:rsidR="00906108" w:rsidRPr="00906108" w14:paraId="6BCE1083" w14:textId="77777777">
        <w:trPr>
          <w:cantSplit/>
          <w:trHeight w:val="144"/>
        </w:trPr>
        <w:tc>
          <w:tcPr>
            <w:tcW w:w="3870" w:type="dxa"/>
          </w:tcPr>
          <w:p w14:paraId="3D5338A0" w14:textId="77777777" w:rsidR="000025A1" w:rsidRPr="00906108" w:rsidRDefault="000025A1">
            <w:pPr>
              <w:spacing w:line="240" w:lineRule="exact"/>
              <w:ind w:left="89"/>
              <w:rPr>
                <w:rFonts w:cs="Times New Roman"/>
                <w:sz w:val="18"/>
                <w:szCs w:val="18"/>
              </w:rPr>
            </w:pPr>
            <w:r w:rsidRPr="00906108">
              <w:rPr>
                <w:rFonts w:cs="Times New Roman"/>
                <w:sz w:val="18"/>
                <w:szCs w:val="18"/>
              </w:rPr>
              <w:t xml:space="preserve">Short-term borrowings from related persons </w:t>
            </w:r>
          </w:p>
        </w:tc>
        <w:tc>
          <w:tcPr>
            <w:tcW w:w="1080" w:type="dxa"/>
          </w:tcPr>
          <w:p w14:paraId="3CB034F5" w14:textId="77777777" w:rsidR="000025A1" w:rsidRPr="00906108" w:rsidRDefault="000025A1">
            <w:pPr>
              <w:tabs>
                <w:tab w:val="decimal" w:pos="669"/>
              </w:tabs>
              <w:spacing w:line="240" w:lineRule="exact"/>
              <w:ind w:right="29"/>
              <w:rPr>
                <w:rFonts w:cs="Times New Roman"/>
                <w:sz w:val="18"/>
                <w:szCs w:val="18"/>
              </w:rPr>
            </w:pPr>
          </w:p>
        </w:tc>
        <w:tc>
          <w:tcPr>
            <w:tcW w:w="90" w:type="dxa"/>
          </w:tcPr>
          <w:p w14:paraId="4EEC64E2"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5DE70FAF" w14:textId="77777777" w:rsidR="000025A1" w:rsidRPr="00906108" w:rsidRDefault="000025A1">
            <w:pPr>
              <w:tabs>
                <w:tab w:val="decimal" w:pos="990"/>
              </w:tabs>
              <w:spacing w:line="240" w:lineRule="exact"/>
              <w:ind w:right="29"/>
              <w:rPr>
                <w:rFonts w:cs="Times New Roman"/>
                <w:sz w:val="18"/>
                <w:szCs w:val="18"/>
              </w:rPr>
            </w:pPr>
          </w:p>
        </w:tc>
        <w:tc>
          <w:tcPr>
            <w:tcW w:w="90" w:type="dxa"/>
          </w:tcPr>
          <w:p w14:paraId="0451A7C3"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4B9D88A1" w14:textId="77777777" w:rsidR="000025A1" w:rsidRPr="00906108" w:rsidRDefault="000025A1">
            <w:pPr>
              <w:tabs>
                <w:tab w:val="decimal" w:pos="180"/>
              </w:tabs>
              <w:spacing w:line="240" w:lineRule="exact"/>
              <w:ind w:right="29"/>
              <w:jc w:val="center"/>
              <w:rPr>
                <w:rFonts w:cs="Times New Roman"/>
                <w:sz w:val="18"/>
                <w:szCs w:val="18"/>
              </w:rPr>
            </w:pPr>
          </w:p>
        </w:tc>
        <w:tc>
          <w:tcPr>
            <w:tcW w:w="95" w:type="dxa"/>
          </w:tcPr>
          <w:p w14:paraId="758F6971"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tcPr>
          <w:p w14:paraId="19CD15E7" w14:textId="77777777" w:rsidR="000025A1" w:rsidRPr="00906108" w:rsidRDefault="000025A1">
            <w:pPr>
              <w:tabs>
                <w:tab w:val="decimal" w:pos="1070"/>
              </w:tabs>
              <w:spacing w:line="240" w:lineRule="exact"/>
              <w:ind w:right="29"/>
              <w:rPr>
                <w:rFonts w:cs="Times New Roman"/>
                <w:sz w:val="18"/>
                <w:szCs w:val="18"/>
              </w:rPr>
            </w:pPr>
          </w:p>
        </w:tc>
      </w:tr>
      <w:tr w:rsidR="00906108" w:rsidRPr="00906108" w14:paraId="0A1E2927" w14:textId="77777777">
        <w:trPr>
          <w:cantSplit/>
          <w:trHeight w:val="144"/>
        </w:trPr>
        <w:tc>
          <w:tcPr>
            <w:tcW w:w="3870" w:type="dxa"/>
          </w:tcPr>
          <w:p w14:paraId="5B5C6A5F" w14:textId="77777777" w:rsidR="000025A1" w:rsidRPr="00906108" w:rsidRDefault="000025A1">
            <w:pPr>
              <w:spacing w:line="240" w:lineRule="exact"/>
              <w:ind w:left="89"/>
              <w:rPr>
                <w:rFonts w:cs="Times New Roman"/>
                <w:sz w:val="18"/>
                <w:szCs w:val="18"/>
              </w:rPr>
            </w:pPr>
            <w:r w:rsidRPr="00906108">
              <w:rPr>
                <w:rFonts w:cs="Times New Roman"/>
                <w:sz w:val="18"/>
                <w:szCs w:val="18"/>
              </w:rPr>
              <w:t xml:space="preserve">  or related companies</w:t>
            </w:r>
          </w:p>
        </w:tc>
        <w:tc>
          <w:tcPr>
            <w:tcW w:w="1080" w:type="dxa"/>
            <w:vAlign w:val="bottom"/>
          </w:tcPr>
          <w:p w14:paraId="0369B73A" w14:textId="190D34CA" w:rsidR="000025A1" w:rsidRPr="00906108" w:rsidRDefault="00173333">
            <w:pPr>
              <w:tabs>
                <w:tab w:val="decimal" w:pos="989"/>
              </w:tabs>
              <w:spacing w:line="240" w:lineRule="exact"/>
              <w:ind w:right="29"/>
              <w:rPr>
                <w:rFonts w:cs="Times New Roman"/>
                <w:sz w:val="18"/>
                <w:szCs w:val="18"/>
              </w:rPr>
            </w:pPr>
            <w:r w:rsidRPr="00906108">
              <w:rPr>
                <w:sz w:val="18"/>
                <w:szCs w:val="18"/>
              </w:rPr>
              <w:t>222</w:t>
            </w:r>
            <w:r w:rsidR="000025A1" w:rsidRPr="00906108">
              <w:rPr>
                <w:rFonts w:cs="Times New Roman"/>
                <w:sz w:val="18"/>
                <w:szCs w:val="18"/>
              </w:rPr>
              <w:t>,</w:t>
            </w:r>
            <w:r w:rsidR="000025A1" w:rsidRPr="00906108">
              <w:rPr>
                <w:sz w:val="18"/>
                <w:szCs w:val="18"/>
              </w:rPr>
              <w:t>500</w:t>
            </w:r>
          </w:p>
        </w:tc>
        <w:tc>
          <w:tcPr>
            <w:tcW w:w="90" w:type="dxa"/>
          </w:tcPr>
          <w:p w14:paraId="09A6D117"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vAlign w:val="bottom"/>
          </w:tcPr>
          <w:p w14:paraId="5FB0087D" w14:textId="5C8EF7A9" w:rsidR="000025A1" w:rsidRPr="00906108" w:rsidRDefault="000025A1">
            <w:pPr>
              <w:tabs>
                <w:tab w:val="decimal" w:pos="544"/>
              </w:tabs>
              <w:spacing w:line="240" w:lineRule="exact"/>
              <w:ind w:right="96"/>
              <w:jc w:val="right"/>
              <w:rPr>
                <w:rFonts w:cs="Times New Roman"/>
                <w:sz w:val="18"/>
                <w:szCs w:val="18"/>
              </w:rPr>
            </w:pPr>
            <w:r w:rsidRPr="00906108">
              <w:rPr>
                <w:rFonts w:cs="Times New Roman"/>
                <w:sz w:val="18"/>
                <w:szCs w:val="18"/>
              </w:rPr>
              <w:t xml:space="preserve">     (</w:t>
            </w:r>
            <w:r w:rsidR="00173333" w:rsidRPr="00906108">
              <w:rPr>
                <w:sz w:val="18"/>
                <w:szCs w:val="18"/>
              </w:rPr>
              <w:t>24</w:t>
            </w:r>
            <w:r w:rsidRPr="00906108">
              <w:rPr>
                <w:rFonts w:cs="Times New Roman"/>
                <w:sz w:val="18"/>
                <w:szCs w:val="18"/>
              </w:rPr>
              <w:t>,</w:t>
            </w:r>
            <w:r w:rsidRPr="00906108">
              <w:rPr>
                <w:sz w:val="18"/>
                <w:szCs w:val="18"/>
              </w:rPr>
              <w:t>000</w:t>
            </w:r>
            <w:r w:rsidRPr="00906108">
              <w:rPr>
                <w:rFonts w:cs="Times New Roman"/>
                <w:sz w:val="18"/>
                <w:szCs w:val="18"/>
              </w:rPr>
              <w:t>)</w:t>
            </w:r>
          </w:p>
        </w:tc>
        <w:tc>
          <w:tcPr>
            <w:tcW w:w="90" w:type="dxa"/>
          </w:tcPr>
          <w:p w14:paraId="7F4298E5"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vAlign w:val="bottom"/>
          </w:tcPr>
          <w:p w14:paraId="38F08234" w14:textId="77777777" w:rsidR="000025A1" w:rsidRPr="00906108" w:rsidRDefault="000025A1">
            <w:pPr>
              <w:tabs>
                <w:tab w:val="decimal" w:pos="180"/>
              </w:tabs>
              <w:spacing w:line="240" w:lineRule="exact"/>
              <w:ind w:right="29"/>
              <w:jc w:val="center"/>
              <w:rPr>
                <w:rFonts w:cs="Times New Roman"/>
                <w:sz w:val="18"/>
                <w:szCs w:val="18"/>
              </w:rPr>
            </w:pPr>
            <w:r w:rsidRPr="00906108">
              <w:rPr>
                <w:rFonts w:cs="Times New Roman"/>
                <w:sz w:val="18"/>
                <w:szCs w:val="18"/>
              </w:rPr>
              <w:t xml:space="preserve">     (</w:t>
            </w:r>
            <w:r w:rsidRPr="00906108">
              <w:rPr>
                <w:sz w:val="18"/>
                <w:szCs w:val="18"/>
              </w:rPr>
              <w:t>158</w:t>
            </w:r>
            <w:r w:rsidRPr="00906108">
              <w:rPr>
                <w:rFonts w:cs="Times New Roman"/>
                <w:sz w:val="18"/>
                <w:szCs w:val="18"/>
              </w:rPr>
              <w:t>,</w:t>
            </w:r>
            <w:r w:rsidRPr="00906108">
              <w:rPr>
                <w:sz w:val="18"/>
                <w:szCs w:val="18"/>
              </w:rPr>
              <w:t>500</w:t>
            </w:r>
            <w:r w:rsidRPr="00906108">
              <w:rPr>
                <w:rFonts w:cs="Times New Roman"/>
                <w:sz w:val="18"/>
                <w:szCs w:val="18"/>
              </w:rPr>
              <w:t>)</w:t>
            </w:r>
          </w:p>
        </w:tc>
        <w:tc>
          <w:tcPr>
            <w:tcW w:w="95" w:type="dxa"/>
          </w:tcPr>
          <w:p w14:paraId="7DBFC5DA"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vAlign w:val="bottom"/>
          </w:tcPr>
          <w:p w14:paraId="4116288B" w14:textId="316066F4" w:rsidR="000025A1" w:rsidRPr="00906108" w:rsidRDefault="00173333" w:rsidP="00173333">
            <w:pPr>
              <w:tabs>
                <w:tab w:val="decimal" w:pos="1070"/>
              </w:tabs>
              <w:spacing w:line="240" w:lineRule="exact"/>
              <w:ind w:right="29"/>
              <w:rPr>
                <w:rFonts w:cs="Times New Roman"/>
                <w:sz w:val="18"/>
                <w:szCs w:val="18"/>
              </w:rPr>
            </w:pPr>
            <w:r w:rsidRPr="00906108">
              <w:rPr>
                <w:sz w:val="18"/>
                <w:szCs w:val="18"/>
              </w:rPr>
              <w:t>40,000</w:t>
            </w:r>
          </w:p>
        </w:tc>
      </w:tr>
      <w:tr w:rsidR="00906108" w:rsidRPr="00906108" w14:paraId="333E05EA" w14:textId="77777777">
        <w:trPr>
          <w:cantSplit/>
          <w:trHeight w:val="144"/>
        </w:trPr>
        <w:tc>
          <w:tcPr>
            <w:tcW w:w="3870" w:type="dxa"/>
          </w:tcPr>
          <w:p w14:paraId="6EE23347" w14:textId="77777777" w:rsidR="000025A1" w:rsidRPr="00906108" w:rsidRDefault="000025A1">
            <w:pPr>
              <w:spacing w:line="240" w:lineRule="exact"/>
              <w:ind w:left="89"/>
              <w:rPr>
                <w:rFonts w:cs="Times New Roman"/>
                <w:sz w:val="18"/>
                <w:szCs w:val="18"/>
              </w:rPr>
            </w:pPr>
            <w:r w:rsidRPr="00906108">
              <w:rPr>
                <w:rFonts w:cs="Times New Roman"/>
                <w:sz w:val="18"/>
                <w:szCs w:val="18"/>
              </w:rPr>
              <w:t xml:space="preserve">Long-term borrowings from financial institutions </w:t>
            </w:r>
          </w:p>
        </w:tc>
        <w:tc>
          <w:tcPr>
            <w:tcW w:w="1080" w:type="dxa"/>
            <w:vAlign w:val="bottom"/>
          </w:tcPr>
          <w:p w14:paraId="76D60E38" w14:textId="77777777" w:rsidR="000025A1" w:rsidRPr="00906108" w:rsidRDefault="000025A1">
            <w:pPr>
              <w:tabs>
                <w:tab w:val="decimal" w:pos="954"/>
              </w:tabs>
              <w:spacing w:line="240" w:lineRule="exact"/>
              <w:ind w:right="29"/>
              <w:rPr>
                <w:rFonts w:cs="Times New Roman"/>
                <w:sz w:val="18"/>
                <w:szCs w:val="18"/>
              </w:rPr>
            </w:pPr>
            <w:r w:rsidRPr="00906108">
              <w:rPr>
                <w:sz w:val="18"/>
                <w:szCs w:val="18"/>
              </w:rPr>
              <w:t>2</w:t>
            </w:r>
            <w:r w:rsidRPr="00906108">
              <w:rPr>
                <w:rFonts w:cs="Times New Roman"/>
                <w:sz w:val="18"/>
                <w:szCs w:val="18"/>
              </w:rPr>
              <w:t>,</w:t>
            </w:r>
            <w:r w:rsidRPr="00906108">
              <w:rPr>
                <w:sz w:val="18"/>
                <w:szCs w:val="18"/>
              </w:rPr>
              <w:t>257</w:t>
            </w:r>
            <w:r w:rsidRPr="00906108">
              <w:rPr>
                <w:rFonts w:cs="Times New Roman"/>
                <w:sz w:val="18"/>
                <w:szCs w:val="18"/>
              </w:rPr>
              <w:t>,</w:t>
            </w:r>
            <w:r w:rsidRPr="00906108">
              <w:rPr>
                <w:sz w:val="18"/>
                <w:szCs w:val="18"/>
              </w:rPr>
              <w:t>459</w:t>
            </w:r>
          </w:p>
        </w:tc>
        <w:tc>
          <w:tcPr>
            <w:tcW w:w="90" w:type="dxa"/>
          </w:tcPr>
          <w:p w14:paraId="0CEC7C0C"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675F9C04" w14:textId="77777777" w:rsidR="000025A1" w:rsidRPr="00906108" w:rsidRDefault="000025A1">
            <w:pPr>
              <w:tabs>
                <w:tab w:val="decimal" w:pos="917"/>
              </w:tabs>
              <w:spacing w:line="240" w:lineRule="exact"/>
              <w:ind w:right="29"/>
              <w:rPr>
                <w:rFonts w:cs="Times New Roman"/>
                <w:sz w:val="18"/>
                <w:szCs w:val="18"/>
              </w:rPr>
            </w:pPr>
            <w:r w:rsidRPr="00906108">
              <w:rPr>
                <w:rFonts w:cs="Times New Roman"/>
                <w:sz w:val="18"/>
                <w:szCs w:val="18"/>
              </w:rPr>
              <w:t xml:space="preserve">         </w:t>
            </w:r>
            <w:r w:rsidRPr="00906108">
              <w:rPr>
                <w:sz w:val="18"/>
                <w:szCs w:val="18"/>
              </w:rPr>
              <w:t>291</w:t>
            </w:r>
            <w:r w:rsidRPr="00906108">
              <w:rPr>
                <w:rFonts w:cs="Times New Roman"/>
                <w:sz w:val="18"/>
                <w:szCs w:val="18"/>
              </w:rPr>
              <w:t>,</w:t>
            </w:r>
            <w:r w:rsidRPr="00906108">
              <w:rPr>
                <w:sz w:val="18"/>
                <w:szCs w:val="18"/>
              </w:rPr>
              <w:t>963</w:t>
            </w:r>
          </w:p>
        </w:tc>
        <w:tc>
          <w:tcPr>
            <w:tcW w:w="90" w:type="dxa"/>
          </w:tcPr>
          <w:p w14:paraId="59F1467A"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1829AE49" w14:textId="77777777" w:rsidR="000025A1" w:rsidRPr="00906108" w:rsidRDefault="000025A1">
            <w:pPr>
              <w:tabs>
                <w:tab w:val="decimal" w:pos="180"/>
              </w:tabs>
              <w:spacing w:line="240" w:lineRule="exact"/>
              <w:ind w:right="29"/>
              <w:jc w:val="center"/>
              <w:rPr>
                <w:rFonts w:cs="Times New Roman"/>
                <w:sz w:val="18"/>
                <w:szCs w:val="18"/>
              </w:rPr>
            </w:pPr>
            <w:r w:rsidRPr="00906108">
              <w:rPr>
                <w:rFonts w:cs="Times New Roman"/>
                <w:sz w:val="18"/>
                <w:szCs w:val="18"/>
              </w:rPr>
              <w:t xml:space="preserve">         (</w:t>
            </w:r>
            <w:r w:rsidRPr="00906108">
              <w:rPr>
                <w:sz w:val="18"/>
                <w:szCs w:val="18"/>
              </w:rPr>
              <w:t>9</w:t>
            </w:r>
            <w:r w:rsidRPr="00906108">
              <w:rPr>
                <w:rFonts w:cs="Times New Roman"/>
                <w:sz w:val="18"/>
                <w:szCs w:val="18"/>
              </w:rPr>
              <w:t>,</w:t>
            </w:r>
            <w:r w:rsidRPr="00906108">
              <w:rPr>
                <w:sz w:val="18"/>
                <w:szCs w:val="18"/>
              </w:rPr>
              <w:t>446</w:t>
            </w:r>
            <w:r w:rsidRPr="00906108">
              <w:rPr>
                <w:rFonts w:cs="Times New Roman"/>
                <w:sz w:val="18"/>
                <w:szCs w:val="18"/>
              </w:rPr>
              <w:t>)</w:t>
            </w:r>
          </w:p>
        </w:tc>
        <w:tc>
          <w:tcPr>
            <w:tcW w:w="95" w:type="dxa"/>
          </w:tcPr>
          <w:p w14:paraId="120FD295"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tcPr>
          <w:p w14:paraId="040E4A1E" w14:textId="77777777" w:rsidR="000025A1" w:rsidRPr="00906108" w:rsidRDefault="000025A1">
            <w:pPr>
              <w:tabs>
                <w:tab w:val="decimal" w:pos="1070"/>
              </w:tabs>
              <w:spacing w:line="240" w:lineRule="exact"/>
              <w:ind w:right="29"/>
              <w:rPr>
                <w:rFonts w:cs="Times New Roman"/>
                <w:sz w:val="18"/>
                <w:szCs w:val="18"/>
              </w:rPr>
            </w:pPr>
            <w:r w:rsidRPr="00906108">
              <w:rPr>
                <w:sz w:val="18"/>
                <w:szCs w:val="18"/>
              </w:rPr>
              <w:t>2</w:t>
            </w:r>
            <w:r w:rsidRPr="00906108">
              <w:rPr>
                <w:rFonts w:cs="Times New Roman"/>
                <w:sz w:val="18"/>
                <w:szCs w:val="18"/>
              </w:rPr>
              <w:t>,</w:t>
            </w:r>
            <w:r w:rsidRPr="00906108">
              <w:rPr>
                <w:sz w:val="18"/>
                <w:szCs w:val="18"/>
              </w:rPr>
              <w:t>539</w:t>
            </w:r>
            <w:r w:rsidRPr="00906108">
              <w:rPr>
                <w:rFonts w:cs="Times New Roman"/>
                <w:sz w:val="18"/>
                <w:szCs w:val="18"/>
              </w:rPr>
              <w:t>,</w:t>
            </w:r>
            <w:r w:rsidRPr="00906108">
              <w:rPr>
                <w:sz w:val="18"/>
                <w:szCs w:val="18"/>
              </w:rPr>
              <w:t>976</w:t>
            </w:r>
          </w:p>
        </w:tc>
      </w:tr>
      <w:tr w:rsidR="00906108" w:rsidRPr="00906108" w14:paraId="0EF21FCD" w14:textId="77777777">
        <w:trPr>
          <w:cantSplit/>
          <w:trHeight w:val="144"/>
        </w:trPr>
        <w:tc>
          <w:tcPr>
            <w:tcW w:w="3870" w:type="dxa"/>
          </w:tcPr>
          <w:p w14:paraId="6D75B181" w14:textId="77777777" w:rsidR="000025A1" w:rsidRPr="00906108" w:rsidRDefault="000025A1">
            <w:pPr>
              <w:spacing w:line="240" w:lineRule="exact"/>
              <w:ind w:left="89"/>
              <w:rPr>
                <w:rFonts w:cs="Times New Roman"/>
                <w:sz w:val="18"/>
                <w:szCs w:val="18"/>
              </w:rPr>
            </w:pPr>
            <w:r w:rsidRPr="00906108">
              <w:rPr>
                <w:rFonts w:cs="Times New Roman"/>
                <w:sz w:val="18"/>
                <w:szCs w:val="18"/>
              </w:rPr>
              <w:t>Long-term borrowings from related persons</w:t>
            </w:r>
          </w:p>
        </w:tc>
        <w:tc>
          <w:tcPr>
            <w:tcW w:w="1080" w:type="dxa"/>
            <w:vAlign w:val="bottom"/>
          </w:tcPr>
          <w:p w14:paraId="5727975A" w14:textId="77777777" w:rsidR="000025A1" w:rsidRPr="00906108" w:rsidRDefault="000025A1">
            <w:pPr>
              <w:tabs>
                <w:tab w:val="decimal" w:pos="954"/>
              </w:tabs>
              <w:spacing w:line="240" w:lineRule="exact"/>
              <w:ind w:right="29"/>
              <w:rPr>
                <w:sz w:val="18"/>
                <w:szCs w:val="18"/>
              </w:rPr>
            </w:pPr>
          </w:p>
        </w:tc>
        <w:tc>
          <w:tcPr>
            <w:tcW w:w="90" w:type="dxa"/>
          </w:tcPr>
          <w:p w14:paraId="24E62A58"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2CF332DC" w14:textId="77777777" w:rsidR="000025A1" w:rsidRPr="00906108" w:rsidRDefault="000025A1">
            <w:pPr>
              <w:tabs>
                <w:tab w:val="decimal" w:pos="917"/>
              </w:tabs>
              <w:spacing w:line="240" w:lineRule="exact"/>
              <w:ind w:right="29"/>
              <w:rPr>
                <w:rFonts w:cs="Times New Roman"/>
                <w:sz w:val="18"/>
                <w:szCs w:val="18"/>
              </w:rPr>
            </w:pPr>
          </w:p>
        </w:tc>
        <w:tc>
          <w:tcPr>
            <w:tcW w:w="90" w:type="dxa"/>
          </w:tcPr>
          <w:p w14:paraId="08F2E0F1"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68AC27CF" w14:textId="77777777" w:rsidR="000025A1" w:rsidRPr="00906108" w:rsidRDefault="000025A1">
            <w:pPr>
              <w:tabs>
                <w:tab w:val="decimal" w:pos="180"/>
              </w:tabs>
              <w:spacing w:line="240" w:lineRule="exact"/>
              <w:ind w:right="29"/>
              <w:jc w:val="center"/>
              <w:rPr>
                <w:rFonts w:cs="Times New Roman"/>
                <w:sz w:val="18"/>
                <w:szCs w:val="18"/>
              </w:rPr>
            </w:pPr>
          </w:p>
        </w:tc>
        <w:tc>
          <w:tcPr>
            <w:tcW w:w="95" w:type="dxa"/>
          </w:tcPr>
          <w:p w14:paraId="2F801B20"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tcPr>
          <w:p w14:paraId="609D55D1" w14:textId="77777777" w:rsidR="000025A1" w:rsidRPr="00906108" w:rsidRDefault="000025A1">
            <w:pPr>
              <w:tabs>
                <w:tab w:val="decimal" w:pos="1070"/>
              </w:tabs>
              <w:spacing w:line="240" w:lineRule="exact"/>
              <w:ind w:right="29"/>
              <w:rPr>
                <w:sz w:val="18"/>
                <w:szCs w:val="18"/>
              </w:rPr>
            </w:pPr>
          </w:p>
        </w:tc>
      </w:tr>
      <w:tr w:rsidR="00906108" w:rsidRPr="00906108" w14:paraId="0478914B" w14:textId="77777777">
        <w:trPr>
          <w:cantSplit/>
          <w:trHeight w:val="144"/>
        </w:trPr>
        <w:tc>
          <w:tcPr>
            <w:tcW w:w="3870" w:type="dxa"/>
          </w:tcPr>
          <w:p w14:paraId="79BAAC06" w14:textId="77777777" w:rsidR="000025A1" w:rsidRPr="00906108" w:rsidRDefault="000025A1">
            <w:pPr>
              <w:spacing w:line="240" w:lineRule="exact"/>
              <w:ind w:left="89"/>
              <w:rPr>
                <w:rFonts w:cs="Times New Roman"/>
                <w:sz w:val="18"/>
                <w:szCs w:val="18"/>
              </w:rPr>
            </w:pPr>
            <w:r w:rsidRPr="00906108">
              <w:rPr>
                <w:rFonts w:cs="Times New Roman"/>
                <w:sz w:val="18"/>
                <w:szCs w:val="18"/>
              </w:rPr>
              <w:t xml:space="preserve">  or related companies</w:t>
            </w:r>
          </w:p>
        </w:tc>
        <w:tc>
          <w:tcPr>
            <w:tcW w:w="1080" w:type="dxa"/>
          </w:tcPr>
          <w:p w14:paraId="096656FF" w14:textId="77777777" w:rsidR="000025A1" w:rsidRPr="00906108" w:rsidRDefault="000025A1">
            <w:pPr>
              <w:tabs>
                <w:tab w:val="decimal" w:pos="180"/>
              </w:tabs>
              <w:spacing w:line="240" w:lineRule="exact"/>
              <w:ind w:right="29"/>
              <w:jc w:val="center"/>
              <w:rPr>
                <w:rFonts w:cs="Times New Roman"/>
                <w:sz w:val="18"/>
                <w:szCs w:val="18"/>
                <w:cs/>
              </w:rPr>
            </w:pPr>
            <w:r w:rsidRPr="00906108">
              <w:rPr>
                <w:rFonts w:cs="Times New Roman"/>
                <w:sz w:val="18"/>
                <w:szCs w:val="18"/>
              </w:rPr>
              <w:t>-</w:t>
            </w:r>
          </w:p>
        </w:tc>
        <w:tc>
          <w:tcPr>
            <w:tcW w:w="90" w:type="dxa"/>
          </w:tcPr>
          <w:p w14:paraId="36242F02"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vAlign w:val="bottom"/>
          </w:tcPr>
          <w:p w14:paraId="252C2650" w14:textId="33F48EB9" w:rsidR="000025A1" w:rsidRPr="00906108" w:rsidRDefault="00BD527C">
            <w:pPr>
              <w:tabs>
                <w:tab w:val="decimal" w:pos="990"/>
              </w:tabs>
              <w:spacing w:line="240" w:lineRule="exact"/>
              <w:ind w:right="29"/>
              <w:rPr>
                <w:rFonts w:cs="Times New Roman"/>
                <w:sz w:val="18"/>
                <w:szCs w:val="18"/>
                <w:cs/>
              </w:rPr>
            </w:pPr>
            <w:r w:rsidRPr="00906108">
              <w:rPr>
                <w:sz w:val="18"/>
                <w:szCs w:val="18"/>
              </w:rPr>
              <w:t>263</w:t>
            </w:r>
            <w:r w:rsidR="000025A1" w:rsidRPr="00906108">
              <w:rPr>
                <w:rFonts w:cs="Times New Roman"/>
                <w:sz w:val="18"/>
                <w:szCs w:val="18"/>
              </w:rPr>
              <w:t>,</w:t>
            </w:r>
            <w:r w:rsidR="000025A1" w:rsidRPr="00906108">
              <w:rPr>
                <w:sz w:val="18"/>
                <w:szCs w:val="18"/>
              </w:rPr>
              <w:t>750</w:t>
            </w:r>
          </w:p>
        </w:tc>
        <w:tc>
          <w:tcPr>
            <w:tcW w:w="90" w:type="dxa"/>
            <w:vAlign w:val="bottom"/>
          </w:tcPr>
          <w:p w14:paraId="29C68296" w14:textId="77777777" w:rsidR="000025A1" w:rsidRPr="00906108" w:rsidRDefault="000025A1">
            <w:pPr>
              <w:tabs>
                <w:tab w:val="decimal" w:pos="1080"/>
              </w:tabs>
              <w:spacing w:line="240" w:lineRule="exact"/>
              <w:ind w:right="72"/>
              <w:jc w:val="center"/>
              <w:rPr>
                <w:rFonts w:cs="Times New Roman"/>
                <w:sz w:val="18"/>
                <w:szCs w:val="18"/>
                <w:cs/>
              </w:rPr>
            </w:pPr>
          </w:p>
        </w:tc>
        <w:tc>
          <w:tcPr>
            <w:tcW w:w="1080" w:type="dxa"/>
            <w:vAlign w:val="bottom"/>
          </w:tcPr>
          <w:p w14:paraId="3F8C7ED2"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158</w:t>
            </w:r>
            <w:r w:rsidRPr="00906108">
              <w:rPr>
                <w:rFonts w:cs="Times New Roman"/>
                <w:sz w:val="18"/>
                <w:szCs w:val="18"/>
              </w:rPr>
              <w:t>,</w:t>
            </w:r>
            <w:r w:rsidRPr="00906108">
              <w:rPr>
                <w:sz w:val="18"/>
                <w:szCs w:val="18"/>
              </w:rPr>
              <w:t>500</w:t>
            </w:r>
          </w:p>
        </w:tc>
        <w:tc>
          <w:tcPr>
            <w:tcW w:w="95" w:type="dxa"/>
            <w:vAlign w:val="bottom"/>
          </w:tcPr>
          <w:p w14:paraId="0BEA1F53"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vAlign w:val="bottom"/>
          </w:tcPr>
          <w:p w14:paraId="2FC06F3F" w14:textId="5144B394" w:rsidR="000025A1" w:rsidRPr="00906108" w:rsidRDefault="00BD527C">
            <w:pPr>
              <w:tabs>
                <w:tab w:val="decimal" w:pos="1070"/>
              </w:tabs>
              <w:spacing w:line="240" w:lineRule="exact"/>
              <w:ind w:right="29"/>
              <w:rPr>
                <w:rFonts w:cs="Times New Roman"/>
                <w:sz w:val="18"/>
                <w:szCs w:val="18"/>
                <w:cs/>
              </w:rPr>
            </w:pPr>
            <w:r w:rsidRPr="00906108">
              <w:rPr>
                <w:sz w:val="18"/>
                <w:szCs w:val="18"/>
              </w:rPr>
              <w:t>42</w:t>
            </w:r>
            <w:r w:rsidR="000025A1" w:rsidRPr="00906108">
              <w:rPr>
                <w:sz w:val="18"/>
                <w:szCs w:val="18"/>
              </w:rPr>
              <w:t>2</w:t>
            </w:r>
            <w:r w:rsidR="000025A1" w:rsidRPr="00906108">
              <w:rPr>
                <w:rFonts w:cs="Times New Roman"/>
                <w:sz w:val="18"/>
                <w:szCs w:val="18"/>
              </w:rPr>
              <w:t>,</w:t>
            </w:r>
            <w:r w:rsidR="000025A1" w:rsidRPr="00906108">
              <w:rPr>
                <w:sz w:val="18"/>
                <w:szCs w:val="18"/>
              </w:rPr>
              <w:t>250</w:t>
            </w:r>
          </w:p>
        </w:tc>
      </w:tr>
      <w:tr w:rsidR="00906108" w:rsidRPr="00906108" w14:paraId="36A6F165" w14:textId="77777777">
        <w:trPr>
          <w:cantSplit/>
          <w:trHeight w:val="144"/>
        </w:trPr>
        <w:tc>
          <w:tcPr>
            <w:tcW w:w="3870" w:type="dxa"/>
          </w:tcPr>
          <w:p w14:paraId="206A8FB6" w14:textId="77777777" w:rsidR="000025A1" w:rsidRPr="00906108" w:rsidRDefault="000025A1">
            <w:pPr>
              <w:spacing w:line="240" w:lineRule="exact"/>
              <w:ind w:left="89"/>
              <w:rPr>
                <w:rFonts w:cs="Times New Roman"/>
                <w:sz w:val="18"/>
                <w:szCs w:val="18"/>
              </w:rPr>
            </w:pPr>
            <w:r w:rsidRPr="00906108">
              <w:rPr>
                <w:rFonts w:cs="Times New Roman"/>
                <w:sz w:val="18"/>
                <w:szCs w:val="18"/>
              </w:rPr>
              <w:t>Long-term borrowings from other companies</w:t>
            </w:r>
          </w:p>
        </w:tc>
        <w:tc>
          <w:tcPr>
            <w:tcW w:w="1080" w:type="dxa"/>
            <w:vAlign w:val="bottom"/>
          </w:tcPr>
          <w:p w14:paraId="33180C10"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998</w:t>
            </w:r>
            <w:r w:rsidRPr="00906108">
              <w:rPr>
                <w:rFonts w:cs="Times New Roman"/>
                <w:sz w:val="18"/>
                <w:szCs w:val="18"/>
              </w:rPr>
              <w:t>,</w:t>
            </w:r>
            <w:r w:rsidRPr="00906108">
              <w:rPr>
                <w:sz w:val="18"/>
                <w:szCs w:val="18"/>
              </w:rPr>
              <w:t>530</w:t>
            </w:r>
          </w:p>
        </w:tc>
        <w:tc>
          <w:tcPr>
            <w:tcW w:w="90" w:type="dxa"/>
          </w:tcPr>
          <w:p w14:paraId="3C939E93"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0637424D" w14:textId="49066563" w:rsidR="000025A1" w:rsidRPr="00906108" w:rsidRDefault="000025A1">
            <w:pPr>
              <w:tabs>
                <w:tab w:val="decimal" w:pos="990"/>
              </w:tabs>
              <w:spacing w:line="240" w:lineRule="exact"/>
              <w:ind w:right="29"/>
              <w:rPr>
                <w:rFonts w:cs="Times New Roman"/>
                <w:sz w:val="18"/>
                <w:szCs w:val="18"/>
              </w:rPr>
            </w:pPr>
            <w:r w:rsidRPr="00906108">
              <w:rPr>
                <w:rFonts w:cs="Times New Roman"/>
                <w:sz w:val="18"/>
                <w:szCs w:val="18"/>
              </w:rPr>
              <w:t>(</w:t>
            </w:r>
            <w:r w:rsidR="002E5F7B" w:rsidRPr="00906108">
              <w:rPr>
                <w:sz w:val="18"/>
                <w:szCs w:val="18"/>
              </w:rPr>
              <w:t>36</w:t>
            </w:r>
            <w:r w:rsidRPr="00906108">
              <w:rPr>
                <w:sz w:val="18"/>
                <w:szCs w:val="18"/>
              </w:rPr>
              <w:t>2</w:t>
            </w:r>
            <w:r w:rsidRPr="00906108">
              <w:rPr>
                <w:rFonts w:cs="Times New Roman"/>
                <w:sz w:val="18"/>
                <w:szCs w:val="18"/>
              </w:rPr>
              <w:t>,</w:t>
            </w:r>
            <w:r w:rsidRPr="00906108">
              <w:rPr>
                <w:sz w:val="18"/>
                <w:szCs w:val="18"/>
              </w:rPr>
              <w:t>430</w:t>
            </w:r>
            <w:r w:rsidRPr="00906108">
              <w:rPr>
                <w:rFonts w:cs="Times New Roman"/>
                <w:sz w:val="18"/>
                <w:szCs w:val="18"/>
              </w:rPr>
              <w:t>)</w:t>
            </w:r>
          </w:p>
        </w:tc>
        <w:tc>
          <w:tcPr>
            <w:tcW w:w="90" w:type="dxa"/>
          </w:tcPr>
          <w:p w14:paraId="10F72FBC" w14:textId="77777777" w:rsidR="000025A1" w:rsidRPr="00906108" w:rsidRDefault="000025A1">
            <w:pPr>
              <w:tabs>
                <w:tab w:val="decimal" w:pos="1080"/>
              </w:tabs>
              <w:spacing w:line="240" w:lineRule="exact"/>
              <w:ind w:right="53"/>
              <w:jc w:val="both"/>
              <w:rPr>
                <w:rFonts w:cs="Times New Roman"/>
                <w:sz w:val="18"/>
                <w:szCs w:val="18"/>
                <w:cs/>
              </w:rPr>
            </w:pPr>
          </w:p>
        </w:tc>
        <w:tc>
          <w:tcPr>
            <w:tcW w:w="1080" w:type="dxa"/>
          </w:tcPr>
          <w:p w14:paraId="75EEF5C4"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2</w:t>
            </w:r>
            <w:r w:rsidRPr="00906108">
              <w:rPr>
                <w:rFonts w:cs="Times New Roman"/>
                <w:sz w:val="18"/>
                <w:szCs w:val="18"/>
              </w:rPr>
              <w:t>,</w:t>
            </w:r>
            <w:r w:rsidRPr="00906108">
              <w:rPr>
                <w:sz w:val="18"/>
                <w:szCs w:val="18"/>
              </w:rPr>
              <w:t>082</w:t>
            </w:r>
          </w:p>
        </w:tc>
        <w:tc>
          <w:tcPr>
            <w:tcW w:w="95" w:type="dxa"/>
          </w:tcPr>
          <w:p w14:paraId="6B57626D"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vAlign w:val="bottom"/>
          </w:tcPr>
          <w:p w14:paraId="1267E41D" w14:textId="53224FAB" w:rsidR="000025A1" w:rsidRPr="00906108" w:rsidRDefault="00BD527C">
            <w:pPr>
              <w:tabs>
                <w:tab w:val="decimal" w:pos="1070"/>
              </w:tabs>
              <w:spacing w:line="240" w:lineRule="exact"/>
              <w:ind w:right="29"/>
              <w:rPr>
                <w:rFonts w:cs="Times New Roman"/>
                <w:sz w:val="18"/>
                <w:szCs w:val="18"/>
                <w:cs/>
              </w:rPr>
            </w:pPr>
            <w:r w:rsidRPr="00906108">
              <w:rPr>
                <w:sz w:val="18"/>
                <w:szCs w:val="18"/>
              </w:rPr>
              <w:t>63</w:t>
            </w:r>
            <w:r w:rsidR="000025A1" w:rsidRPr="00906108">
              <w:rPr>
                <w:sz w:val="18"/>
                <w:szCs w:val="18"/>
              </w:rPr>
              <w:t>8</w:t>
            </w:r>
            <w:r w:rsidR="000025A1" w:rsidRPr="00906108">
              <w:rPr>
                <w:rFonts w:cs="Times New Roman"/>
                <w:sz w:val="18"/>
                <w:szCs w:val="18"/>
              </w:rPr>
              <w:t>,</w:t>
            </w:r>
            <w:r w:rsidR="000025A1" w:rsidRPr="00906108">
              <w:rPr>
                <w:sz w:val="18"/>
                <w:szCs w:val="18"/>
              </w:rPr>
              <w:t>182</w:t>
            </w:r>
          </w:p>
        </w:tc>
      </w:tr>
      <w:tr w:rsidR="00906108" w:rsidRPr="00906108" w14:paraId="3F2DCC70" w14:textId="77777777">
        <w:trPr>
          <w:cantSplit/>
          <w:trHeight w:val="144"/>
        </w:trPr>
        <w:tc>
          <w:tcPr>
            <w:tcW w:w="3870" w:type="dxa"/>
          </w:tcPr>
          <w:p w14:paraId="3D8786C2" w14:textId="77777777" w:rsidR="000025A1" w:rsidRPr="00906108" w:rsidRDefault="000025A1">
            <w:pPr>
              <w:spacing w:line="240" w:lineRule="exact"/>
              <w:ind w:left="87" w:right="29"/>
              <w:rPr>
                <w:rFonts w:cs="Times New Roman"/>
                <w:sz w:val="18"/>
                <w:szCs w:val="18"/>
              </w:rPr>
            </w:pPr>
            <w:r w:rsidRPr="00906108">
              <w:rPr>
                <w:rFonts w:cs="Times New Roman"/>
                <w:sz w:val="18"/>
                <w:szCs w:val="18"/>
              </w:rPr>
              <w:t>Bonds</w:t>
            </w:r>
          </w:p>
        </w:tc>
        <w:tc>
          <w:tcPr>
            <w:tcW w:w="1080" w:type="dxa"/>
            <w:vAlign w:val="bottom"/>
          </w:tcPr>
          <w:p w14:paraId="13499CDE"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3</w:t>
            </w:r>
            <w:r w:rsidRPr="00906108">
              <w:rPr>
                <w:rFonts w:cs="Times New Roman"/>
                <w:sz w:val="18"/>
                <w:szCs w:val="18"/>
              </w:rPr>
              <w:t>,</w:t>
            </w:r>
            <w:r w:rsidRPr="00906108">
              <w:rPr>
                <w:sz w:val="18"/>
                <w:szCs w:val="18"/>
              </w:rPr>
              <w:t>093</w:t>
            </w:r>
            <w:r w:rsidRPr="00906108">
              <w:rPr>
                <w:rFonts w:cs="Times New Roman"/>
                <w:sz w:val="18"/>
                <w:szCs w:val="18"/>
              </w:rPr>
              <w:t>,</w:t>
            </w:r>
            <w:r w:rsidRPr="00906108">
              <w:rPr>
                <w:sz w:val="18"/>
                <w:szCs w:val="18"/>
              </w:rPr>
              <w:t>132</w:t>
            </w:r>
          </w:p>
        </w:tc>
        <w:tc>
          <w:tcPr>
            <w:tcW w:w="90" w:type="dxa"/>
          </w:tcPr>
          <w:p w14:paraId="0A13A2B4" w14:textId="77777777" w:rsidR="000025A1" w:rsidRPr="00906108" w:rsidRDefault="000025A1">
            <w:pPr>
              <w:tabs>
                <w:tab w:val="decimal" w:pos="990"/>
              </w:tabs>
              <w:spacing w:line="240" w:lineRule="exact"/>
              <w:ind w:right="29"/>
              <w:rPr>
                <w:rFonts w:cs="Times New Roman"/>
                <w:sz w:val="18"/>
                <w:szCs w:val="18"/>
                <w:cs/>
              </w:rPr>
            </w:pPr>
          </w:p>
        </w:tc>
        <w:tc>
          <w:tcPr>
            <w:tcW w:w="1080" w:type="dxa"/>
          </w:tcPr>
          <w:p w14:paraId="2E5593C1" w14:textId="77777777" w:rsidR="000025A1" w:rsidRPr="00906108" w:rsidRDefault="000025A1">
            <w:pPr>
              <w:tabs>
                <w:tab w:val="decimal" w:pos="990"/>
              </w:tabs>
              <w:spacing w:line="240" w:lineRule="exact"/>
              <w:ind w:right="29"/>
              <w:rPr>
                <w:rFonts w:cs="Times New Roman"/>
                <w:sz w:val="18"/>
                <w:szCs w:val="18"/>
              </w:rPr>
            </w:pPr>
            <w:r w:rsidRPr="00906108">
              <w:rPr>
                <w:rFonts w:cs="Times New Roman"/>
                <w:sz w:val="18"/>
                <w:szCs w:val="18"/>
              </w:rPr>
              <w:t>(</w:t>
            </w:r>
            <w:r w:rsidRPr="00906108">
              <w:rPr>
                <w:sz w:val="18"/>
                <w:szCs w:val="18"/>
              </w:rPr>
              <w:t>859</w:t>
            </w:r>
            <w:r w:rsidRPr="00906108">
              <w:rPr>
                <w:rFonts w:cs="Times New Roman"/>
                <w:sz w:val="18"/>
                <w:szCs w:val="18"/>
              </w:rPr>
              <w:t>,</w:t>
            </w:r>
            <w:r w:rsidRPr="00906108">
              <w:rPr>
                <w:sz w:val="18"/>
                <w:szCs w:val="18"/>
              </w:rPr>
              <w:t>647</w:t>
            </w:r>
            <w:r w:rsidRPr="00906108">
              <w:rPr>
                <w:rFonts w:cs="Times New Roman"/>
                <w:sz w:val="18"/>
                <w:szCs w:val="18"/>
              </w:rPr>
              <w:t>)</w:t>
            </w:r>
          </w:p>
        </w:tc>
        <w:tc>
          <w:tcPr>
            <w:tcW w:w="90" w:type="dxa"/>
          </w:tcPr>
          <w:p w14:paraId="24122E14" w14:textId="77777777" w:rsidR="000025A1" w:rsidRPr="00906108" w:rsidRDefault="000025A1">
            <w:pPr>
              <w:tabs>
                <w:tab w:val="decimal" w:pos="990"/>
              </w:tabs>
              <w:spacing w:line="240" w:lineRule="exact"/>
              <w:ind w:right="29"/>
              <w:rPr>
                <w:rFonts w:cs="Times New Roman"/>
                <w:sz w:val="18"/>
                <w:szCs w:val="18"/>
                <w:cs/>
              </w:rPr>
            </w:pPr>
          </w:p>
        </w:tc>
        <w:tc>
          <w:tcPr>
            <w:tcW w:w="1080" w:type="dxa"/>
          </w:tcPr>
          <w:p w14:paraId="687E7C5F"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12</w:t>
            </w:r>
            <w:r w:rsidRPr="00906108">
              <w:rPr>
                <w:rFonts w:cs="Times New Roman"/>
                <w:sz w:val="18"/>
                <w:szCs w:val="18"/>
              </w:rPr>
              <w:t>,</w:t>
            </w:r>
            <w:r w:rsidRPr="00906108">
              <w:rPr>
                <w:sz w:val="18"/>
                <w:szCs w:val="18"/>
              </w:rPr>
              <w:t>546</w:t>
            </w:r>
          </w:p>
        </w:tc>
        <w:tc>
          <w:tcPr>
            <w:tcW w:w="95" w:type="dxa"/>
          </w:tcPr>
          <w:p w14:paraId="577630D0" w14:textId="77777777" w:rsidR="000025A1" w:rsidRPr="00906108" w:rsidRDefault="000025A1">
            <w:pPr>
              <w:tabs>
                <w:tab w:val="decimal" w:pos="990"/>
              </w:tabs>
              <w:spacing w:line="240" w:lineRule="exact"/>
              <w:ind w:right="29"/>
              <w:rPr>
                <w:rFonts w:cs="Times New Roman"/>
                <w:sz w:val="18"/>
                <w:szCs w:val="18"/>
                <w:cs/>
              </w:rPr>
            </w:pPr>
          </w:p>
        </w:tc>
        <w:tc>
          <w:tcPr>
            <w:tcW w:w="1165" w:type="dxa"/>
          </w:tcPr>
          <w:p w14:paraId="6C3B6F68" w14:textId="77777777" w:rsidR="000025A1" w:rsidRPr="00906108" w:rsidRDefault="000025A1">
            <w:pPr>
              <w:tabs>
                <w:tab w:val="decimal" w:pos="1070"/>
              </w:tabs>
              <w:spacing w:line="240" w:lineRule="exact"/>
              <w:ind w:right="29"/>
              <w:rPr>
                <w:rFonts w:cs="Times New Roman"/>
                <w:sz w:val="18"/>
                <w:szCs w:val="18"/>
                <w:cs/>
              </w:rPr>
            </w:pPr>
            <w:r w:rsidRPr="00906108">
              <w:rPr>
                <w:sz w:val="18"/>
                <w:szCs w:val="18"/>
              </w:rPr>
              <w:t>2</w:t>
            </w:r>
            <w:r w:rsidRPr="00906108">
              <w:rPr>
                <w:rFonts w:cs="Times New Roman"/>
                <w:sz w:val="18"/>
                <w:szCs w:val="18"/>
              </w:rPr>
              <w:t>,</w:t>
            </w:r>
            <w:r w:rsidRPr="00906108">
              <w:rPr>
                <w:sz w:val="18"/>
                <w:szCs w:val="18"/>
              </w:rPr>
              <w:t>246</w:t>
            </w:r>
            <w:r w:rsidRPr="00906108">
              <w:rPr>
                <w:rFonts w:cs="Times New Roman"/>
                <w:sz w:val="18"/>
                <w:szCs w:val="18"/>
              </w:rPr>
              <w:t>,</w:t>
            </w:r>
            <w:r w:rsidRPr="00906108">
              <w:rPr>
                <w:sz w:val="18"/>
                <w:szCs w:val="18"/>
              </w:rPr>
              <w:t>031</w:t>
            </w:r>
          </w:p>
        </w:tc>
      </w:tr>
      <w:tr w:rsidR="00906108" w:rsidRPr="00906108" w14:paraId="40B37518" w14:textId="77777777">
        <w:trPr>
          <w:cantSplit/>
          <w:trHeight w:val="144"/>
        </w:trPr>
        <w:tc>
          <w:tcPr>
            <w:tcW w:w="3870" w:type="dxa"/>
          </w:tcPr>
          <w:p w14:paraId="5B08AEA4" w14:textId="54991E68" w:rsidR="000025A1" w:rsidRPr="00906108" w:rsidRDefault="000025A1">
            <w:pPr>
              <w:spacing w:line="240" w:lineRule="exact"/>
              <w:ind w:left="89"/>
              <w:rPr>
                <w:rFonts w:cs="Times New Roman"/>
                <w:sz w:val="18"/>
                <w:szCs w:val="18"/>
              </w:rPr>
            </w:pPr>
            <w:r w:rsidRPr="00906108">
              <w:rPr>
                <w:rFonts w:cs="Times New Roman"/>
                <w:sz w:val="18"/>
                <w:szCs w:val="18"/>
              </w:rPr>
              <w:t xml:space="preserve">Lease liabilities (see Note </w:t>
            </w:r>
            <w:r w:rsidR="00624C0E" w:rsidRPr="00906108">
              <w:rPr>
                <w:sz w:val="18"/>
                <w:szCs w:val="18"/>
              </w:rPr>
              <w:t>19</w:t>
            </w:r>
            <w:r w:rsidRPr="00906108">
              <w:rPr>
                <w:rFonts w:cs="Times New Roman"/>
                <w:sz w:val="18"/>
                <w:szCs w:val="18"/>
              </w:rPr>
              <w:t>)</w:t>
            </w:r>
          </w:p>
        </w:tc>
        <w:tc>
          <w:tcPr>
            <w:tcW w:w="1080" w:type="dxa"/>
            <w:vAlign w:val="bottom"/>
          </w:tcPr>
          <w:p w14:paraId="7720AE21"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1</w:t>
            </w:r>
            <w:r w:rsidRPr="00906108">
              <w:rPr>
                <w:rFonts w:cs="Times New Roman"/>
                <w:sz w:val="18"/>
                <w:szCs w:val="18"/>
              </w:rPr>
              <w:t>,</w:t>
            </w:r>
            <w:r w:rsidRPr="00906108">
              <w:rPr>
                <w:sz w:val="18"/>
                <w:szCs w:val="18"/>
              </w:rPr>
              <w:t>063</w:t>
            </w:r>
            <w:r w:rsidRPr="00906108">
              <w:rPr>
                <w:rFonts w:cs="Times New Roman"/>
                <w:sz w:val="18"/>
                <w:szCs w:val="18"/>
              </w:rPr>
              <w:t>,</w:t>
            </w:r>
            <w:r w:rsidRPr="00906108">
              <w:rPr>
                <w:sz w:val="18"/>
                <w:szCs w:val="18"/>
              </w:rPr>
              <w:t>469</w:t>
            </w:r>
          </w:p>
        </w:tc>
        <w:tc>
          <w:tcPr>
            <w:tcW w:w="90" w:type="dxa"/>
          </w:tcPr>
          <w:p w14:paraId="3BC51F0D"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14450154" w14:textId="77777777" w:rsidR="000025A1" w:rsidRPr="00906108" w:rsidRDefault="000025A1">
            <w:pPr>
              <w:tabs>
                <w:tab w:val="decimal" w:pos="990"/>
              </w:tabs>
              <w:spacing w:line="240" w:lineRule="exact"/>
              <w:ind w:right="29"/>
              <w:rPr>
                <w:rFonts w:cs="Times New Roman"/>
                <w:sz w:val="18"/>
                <w:szCs w:val="18"/>
              </w:rPr>
            </w:pPr>
            <w:r w:rsidRPr="00906108">
              <w:rPr>
                <w:rFonts w:cs="Times New Roman"/>
                <w:sz w:val="18"/>
                <w:szCs w:val="18"/>
              </w:rPr>
              <w:t>(</w:t>
            </w:r>
            <w:r w:rsidRPr="00906108">
              <w:rPr>
                <w:sz w:val="18"/>
                <w:szCs w:val="18"/>
              </w:rPr>
              <w:t>281</w:t>
            </w:r>
            <w:r w:rsidRPr="00906108">
              <w:rPr>
                <w:rFonts w:cs="Times New Roman"/>
                <w:sz w:val="18"/>
                <w:szCs w:val="18"/>
              </w:rPr>
              <w:t>,</w:t>
            </w:r>
            <w:r w:rsidRPr="00906108">
              <w:rPr>
                <w:sz w:val="18"/>
                <w:szCs w:val="18"/>
              </w:rPr>
              <w:t>268</w:t>
            </w:r>
            <w:r w:rsidRPr="00906108">
              <w:rPr>
                <w:rFonts w:cs="Times New Roman"/>
                <w:sz w:val="18"/>
                <w:szCs w:val="18"/>
              </w:rPr>
              <w:t>)</w:t>
            </w:r>
          </w:p>
        </w:tc>
        <w:tc>
          <w:tcPr>
            <w:tcW w:w="90" w:type="dxa"/>
          </w:tcPr>
          <w:p w14:paraId="3650B18F" w14:textId="77777777" w:rsidR="000025A1" w:rsidRPr="00906108" w:rsidRDefault="000025A1">
            <w:pPr>
              <w:tabs>
                <w:tab w:val="decimal" w:pos="1080"/>
              </w:tabs>
              <w:spacing w:line="240" w:lineRule="exact"/>
              <w:ind w:right="53"/>
              <w:jc w:val="both"/>
              <w:rPr>
                <w:rFonts w:cs="Times New Roman"/>
                <w:sz w:val="18"/>
                <w:szCs w:val="18"/>
                <w:cs/>
              </w:rPr>
            </w:pPr>
          </w:p>
        </w:tc>
        <w:tc>
          <w:tcPr>
            <w:tcW w:w="1080" w:type="dxa"/>
            <w:vAlign w:val="bottom"/>
          </w:tcPr>
          <w:p w14:paraId="50B87DB6"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333</w:t>
            </w:r>
            <w:r w:rsidRPr="00906108">
              <w:rPr>
                <w:rFonts w:cs="Times New Roman"/>
                <w:sz w:val="18"/>
                <w:szCs w:val="18"/>
              </w:rPr>
              <w:t>,</w:t>
            </w:r>
            <w:r w:rsidRPr="00906108">
              <w:rPr>
                <w:sz w:val="18"/>
                <w:szCs w:val="18"/>
              </w:rPr>
              <w:t>303</w:t>
            </w:r>
          </w:p>
        </w:tc>
        <w:tc>
          <w:tcPr>
            <w:tcW w:w="95" w:type="dxa"/>
          </w:tcPr>
          <w:p w14:paraId="50BB82E3"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vAlign w:val="bottom"/>
          </w:tcPr>
          <w:p w14:paraId="44991B27" w14:textId="77777777" w:rsidR="000025A1" w:rsidRPr="00906108" w:rsidRDefault="000025A1">
            <w:pPr>
              <w:tabs>
                <w:tab w:val="decimal" w:pos="1070"/>
              </w:tabs>
              <w:spacing w:line="240" w:lineRule="exact"/>
              <w:ind w:right="29"/>
              <w:rPr>
                <w:rFonts w:cs="Times New Roman"/>
                <w:sz w:val="18"/>
                <w:szCs w:val="18"/>
                <w:cs/>
              </w:rPr>
            </w:pPr>
            <w:r w:rsidRPr="00906108">
              <w:rPr>
                <w:sz w:val="18"/>
                <w:szCs w:val="18"/>
              </w:rPr>
              <w:t>1</w:t>
            </w:r>
            <w:r w:rsidRPr="00906108">
              <w:rPr>
                <w:rFonts w:cs="Times New Roman"/>
                <w:sz w:val="18"/>
                <w:szCs w:val="18"/>
              </w:rPr>
              <w:t>,</w:t>
            </w:r>
            <w:r w:rsidRPr="00906108">
              <w:rPr>
                <w:sz w:val="18"/>
                <w:szCs w:val="18"/>
              </w:rPr>
              <w:t>115</w:t>
            </w:r>
            <w:r w:rsidRPr="00906108">
              <w:rPr>
                <w:rFonts w:cs="Times New Roman"/>
                <w:sz w:val="18"/>
                <w:szCs w:val="18"/>
              </w:rPr>
              <w:t>,</w:t>
            </w:r>
            <w:r w:rsidRPr="00906108">
              <w:rPr>
                <w:sz w:val="18"/>
                <w:szCs w:val="18"/>
              </w:rPr>
              <w:t>504</w:t>
            </w:r>
          </w:p>
        </w:tc>
      </w:tr>
      <w:tr w:rsidR="00906108" w:rsidRPr="00906108" w14:paraId="1BDB85B6" w14:textId="77777777">
        <w:trPr>
          <w:cantSplit/>
          <w:trHeight w:val="144"/>
        </w:trPr>
        <w:tc>
          <w:tcPr>
            <w:tcW w:w="3870" w:type="dxa"/>
          </w:tcPr>
          <w:p w14:paraId="3F9FEFF6" w14:textId="77777777" w:rsidR="000025A1" w:rsidRPr="00906108" w:rsidRDefault="000025A1">
            <w:pPr>
              <w:spacing w:line="240" w:lineRule="exact"/>
              <w:ind w:left="89"/>
              <w:rPr>
                <w:rFonts w:cs="Times New Roman"/>
                <w:sz w:val="18"/>
                <w:szCs w:val="18"/>
              </w:rPr>
            </w:pPr>
            <w:r w:rsidRPr="00906108">
              <w:rPr>
                <w:sz w:val="18"/>
                <w:szCs w:val="22"/>
              </w:rPr>
              <w:t>Accrued finance costs</w:t>
            </w:r>
          </w:p>
        </w:tc>
        <w:tc>
          <w:tcPr>
            <w:tcW w:w="1080" w:type="dxa"/>
            <w:vAlign w:val="bottom"/>
          </w:tcPr>
          <w:p w14:paraId="75C58CD3"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30</w:t>
            </w:r>
            <w:r w:rsidRPr="00906108">
              <w:rPr>
                <w:rFonts w:cs="Times New Roman"/>
                <w:sz w:val="18"/>
                <w:szCs w:val="18"/>
              </w:rPr>
              <w:t>,</w:t>
            </w:r>
            <w:r w:rsidRPr="00906108">
              <w:rPr>
                <w:sz w:val="18"/>
                <w:szCs w:val="18"/>
              </w:rPr>
              <w:t>515</w:t>
            </w:r>
          </w:p>
        </w:tc>
        <w:tc>
          <w:tcPr>
            <w:tcW w:w="90" w:type="dxa"/>
          </w:tcPr>
          <w:p w14:paraId="36B88066" w14:textId="77777777" w:rsidR="000025A1" w:rsidRPr="00906108" w:rsidRDefault="000025A1">
            <w:pPr>
              <w:tabs>
                <w:tab w:val="decimal" w:pos="1080"/>
              </w:tabs>
              <w:spacing w:line="240" w:lineRule="exact"/>
              <w:ind w:right="72"/>
              <w:jc w:val="both"/>
              <w:rPr>
                <w:rFonts w:cs="Times New Roman"/>
                <w:sz w:val="18"/>
                <w:szCs w:val="18"/>
                <w:cs/>
              </w:rPr>
            </w:pPr>
          </w:p>
        </w:tc>
        <w:tc>
          <w:tcPr>
            <w:tcW w:w="1080" w:type="dxa"/>
          </w:tcPr>
          <w:p w14:paraId="5F22ABBC" w14:textId="77777777" w:rsidR="000025A1" w:rsidRPr="00906108" w:rsidRDefault="000025A1">
            <w:pPr>
              <w:tabs>
                <w:tab w:val="decimal" w:pos="990"/>
              </w:tabs>
              <w:spacing w:line="240" w:lineRule="exact"/>
              <w:ind w:right="29"/>
              <w:rPr>
                <w:rFonts w:cs="Times New Roman"/>
                <w:sz w:val="18"/>
                <w:szCs w:val="18"/>
              </w:rPr>
            </w:pPr>
            <w:r w:rsidRPr="00906108">
              <w:rPr>
                <w:rFonts w:cs="Times New Roman"/>
                <w:sz w:val="18"/>
                <w:szCs w:val="18"/>
              </w:rPr>
              <w:t>(</w:t>
            </w:r>
            <w:r w:rsidRPr="00906108">
              <w:rPr>
                <w:sz w:val="18"/>
                <w:szCs w:val="18"/>
              </w:rPr>
              <w:t>375</w:t>
            </w:r>
            <w:r w:rsidRPr="00906108">
              <w:rPr>
                <w:rFonts w:cs="Times New Roman"/>
                <w:sz w:val="18"/>
                <w:szCs w:val="18"/>
              </w:rPr>
              <w:t>,</w:t>
            </w:r>
            <w:r w:rsidRPr="00906108">
              <w:rPr>
                <w:sz w:val="18"/>
                <w:szCs w:val="18"/>
              </w:rPr>
              <w:t>883</w:t>
            </w:r>
            <w:r w:rsidRPr="00906108">
              <w:rPr>
                <w:rFonts w:cs="Times New Roman"/>
                <w:sz w:val="18"/>
                <w:szCs w:val="18"/>
              </w:rPr>
              <w:t>)</w:t>
            </w:r>
          </w:p>
        </w:tc>
        <w:tc>
          <w:tcPr>
            <w:tcW w:w="90" w:type="dxa"/>
          </w:tcPr>
          <w:p w14:paraId="50232D9A" w14:textId="77777777" w:rsidR="000025A1" w:rsidRPr="00906108" w:rsidRDefault="000025A1">
            <w:pPr>
              <w:tabs>
                <w:tab w:val="decimal" w:pos="1080"/>
              </w:tabs>
              <w:spacing w:line="240" w:lineRule="exact"/>
              <w:ind w:right="53"/>
              <w:jc w:val="both"/>
              <w:rPr>
                <w:rFonts w:cs="Times New Roman"/>
                <w:sz w:val="18"/>
                <w:szCs w:val="18"/>
                <w:cs/>
              </w:rPr>
            </w:pPr>
          </w:p>
        </w:tc>
        <w:tc>
          <w:tcPr>
            <w:tcW w:w="1080" w:type="dxa"/>
            <w:vAlign w:val="bottom"/>
          </w:tcPr>
          <w:p w14:paraId="709952C5" w14:textId="77777777" w:rsidR="000025A1" w:rsidRPr="00906108" w:rsidRDefault="000025A1">
            <w:pPr>
              <w:tabs>
                <w:tab w:val="decimal" w:pos="990"/>
              </w:tabs>
              <w:spacing w:line="240" w:lineRule="exact"/>
              <w:ind w:right="29"/>
              <w:rPr>
                <w:rFonts w:cs="Times New Roman"/>
                <w:sz w:val="18"/>
                <w:szCs w:val="18"/>
                <w:cs/>
              </w:rPr>
            </w:pPr>
            <w:r w:rsidRPr="00906108">
              <w:rPr>
                <w:sz w:val="18"/>
                <w:szCs w:val="18"/>
              </w:rPr>
              <w:t>355</w:t>
            </w:r>
            <w:r w:rsidRPr="00906108">
              <w:rPr>
                <w:rFonts w:cs="Times New Roman"/>
                <w:sz w:val="18"/>
                <w:szCs w:val="18"/>
              </w:rPr>
              <w:t>,</w:t>
            </w:r>
            <w:r w:rsidRPr="00906108">
              <w:rPr>
                <w:sz w:val="18"/>
                <w:szCs w:val="18"/>
              </w:rPr>
              <w:t>288</w:t>
            </w:r>
          </w:p>
        </w:tc>
        <w:tc>
          <w:tcPr>
            <w:tcW w:w="95" w:type="dxa"/>
          </w:tcPr>
          <w:p w14:paraId="45094A00" w14:textId="77777777" w:rsidR="000025A1" w:rsidRPr="00906108" w:rsidRDefault="000025A1">
            <w:pPr>
              <w:tabs>
                <w:tab w:val="decimal" w:pos="1080"/>
              </w:tabs>
              <w:spacing w:line="240" w:lineRule="exact"/>
              <w:ind w:right="72"/>
              <w:jc w:val="both"/>
              <w:rPr>
                <w:rFonts w:cs="Times New Roman"/>
                <w:sz w:val="18"/>
                <w:szCs w:val="18"/>
                <w:cs/>
              </w:rPr>
            </w:pPr>
          </w:p>
        </w:tc>
        <w:tc>
          <w:tcPr>
            <w:tcW w:w="1165" w:type="dxa"/>
            <w:vAlign w:val="bottom"/>
          </w:tcPr>
          <w:p w14:paraId="1068B459" w14:textId="77777777" w:rsidR="000025A1" w:rsidRPr="00906108" w:rsidRDefault="000025A1">
            <w:pPr>
              <w:tabs>
                <w:tab w:val="decimal" w:pos="1070"/>
              </w:tabs>
              <w:spacing w:line="240" w:lineRule="exact"/>
              <w:ind w:right="29"/>
              <w:rPr>
                <w:rFonts w:cs="Times New Roman"/>
                <w:sz w:val="18"/>
                <w:szCs w:val="18"/>
                <w:cs/>
              </w:rPr>
            </w:pPr>
            <w:r w:rsidRPr="00906108">
              <w:rPr>
                <w:sz w:val="18"/>
                <w:szCs w:val="18"/>
              </w:rPr>
              <w:t>9</w:t>
            </w:r>
            <w:r w:rsidRPr="00906108">
              <w:rPr>
                <w:rFonts w:cs="Times New Roman"/>
                <w:sz w:val="18"/>
                <w:szCs w:val="18"/>
              </w:rPr>
              <w:t>,</w:t>
            </w:r>
            <w:r w:rsidRPr="00906108">
              <w:rPr>
                <w:sz w:val="18"/>
                <w:szCs w:val="18"/>
              </w:rPr>
              <w:t>920</w:t>
            </w:r>
          </w:p>
        </w:tc>
      </w:tr>
    </w:tbl>
    <w:p w14:paraId="0B205239" w14:textId="215E0798" w:rsidR="00221BFF" w:rsidRPr="00906108" w:rsidRDefault="00E34F48" w:rsidP="000025A1">
      <w:pPr>
        <w:spacing w:before="200"/>
        <w:ind w:left="907" w:right="-288"/>
        <w:jc w:val="right"/>
        <w:rPr>
          <w:rFonts w:cs="Times New Roman"/>
          <w:b/>
          <w:bCs/>
          <w:sz w:val="18"/>
          <w:szCs w:val="18"/>
          <w:cs/>
        </w:rPr>
      </w:pPr>
      <w:proofErr w:type="gramStart"/>
      <w:r w:rsidRPr="00906108">
        <w:rPr>
          <w:rFonts w:cs="Times New Roman"/>
          <w:b/>
          <w:bCs/>
          <w:sz w:val="18"/>
          <w:szCs w:val="18"/>
        </w:rPr>
        <w:t>Unit</w:t>
      </w:r>
      <w:r w:rsidR="00231D2B" w:rsidRPr="00906108">
        <w:rPr>
          <w:rFonts w:cs="Times New Roman"/>
          <w:b/>
          <w:bCs/>
          <w:sz w:val="18"/>
          <w:szCs w:val="18"/>
        </w:rPr>
        <w:t xml:space="preserve"> </w:t>
      </w:r>
      <w:r w:rsidRPr="00906108">
        <w:rPr>
          <w:rFonts w:cs="Times New Roman"/>
          <w:b/>
          <w:bCs/>
          <w:sz w:val="18"/>
          <w:szCs w:val="18"/>
        </w:rPr>
        <w:t>:</w:t>
      </w:r>
      <w:proofErr w:type="gramEnd"/>
      <w:r w:rsidRPr="00906108">
        <w:rPr>
          <w:rFonts w:cs="Times New Roman"/>
          <w:b/>
          <w:bCs/>
          <w:sz w:val="18"/>
          <w:szCs w:val="18"/>
        </w:rPr>
        <w:t xml:space="preserve"> Thousand Baht</w:t>
      </w:r>
    </w:p>
    <w:tbl>
      <w:tblPr>
        <w:tblW w:w="8550" w:type="dxa"/>
        <w:tblInd w:w="990" w:type="dxa"/>
        <w:tblLayout w:type="fixed"/>
        <w:tblCellMar>
          <w:left w:w="0" w:type="dxa"/>
          <w:right w:w="0" w:type="dxa"/>
        </w:tblCellMar>
        <w:tblLook w:val="0000" w:firstRow="0" w:lastRow="0" w:firstColumn="0" w:lastColumn="0" w:noHBand="0" w:noVBand="0"/>
      </w:tblPr>
      <w:tblGrid>
        <w:gridCol w:w="3870"/>
        <w:gridCol w:w="1071"/>
        <w:gridCol w:w="95"/>
        <w:gridCol w:w="1084"/>
        <w:gridCol w:w="90"/>
        <w:gridCol w:w="1080"/>
        <w:gridCol w:w="90"/>
        <w:gridCol w:w="1170"/>
      </w:tblGrid>
      <w:tr w:rsidR="00906108" w:rsidRPr="00906108" w14:paraId="7462D08E" w14:textId="77777777" w:rsidTr="00394EE9">
        <w:trPr>
          <w:cantSplit/>
          <w:trHeight w:val="144"/>
        </w:trPr>
        <w:tc>
          <w:tcPr>
            <w:tcW w:w="3870" w:type="dxa"/>
          </w:tcPr>
          <w:p w14:paraId="71FF14D8" w14:textId="77777777" w:rsidR="00BC63B8" w:rsidRPr="00906108" w:rsidRDefault="00BC63B8" w:rsidP="005F27A3">
            <w:pPr>
              <w:spacing w:line="240" w:lineRule="exact"/>
              <w:ind w:left="720" w:right="72"/>
              <w:jc w:val="both"/>
              <w:rPr>
                <w:rFonts w:cs="Times New Roman"/>
                <w:b/>
                <w:bCs/>
                <w:sz w:val="18"/>
                <w:szCs w:val="18"/>
              </w:rPr>
            </w:pPr>
          </w:p>
        </w:tc>
        <w:tc>
          <w:tcPr>
            <w:tcW w:w="4680" w:type="dxa"/>
            <w:gridSpan w:val="7"/>
            <w:tcBorders>
              <w:bottom w:val="single" w:sz="4" w:space="0" w:color="auto"/>
            </w:tcBorders>
          </w:tcPr>
          <w:p w14:paraId="61CF9A64" w14:textId="77777777" w:rsidR="00BC63B8" w:rsidRPr="00906108" w:rsidRDefault="00E34F48" w:rsidP="005F27A3">
            <w:pPr>
              <w:spacing w:line="240" w:lineRule="exact"/>
              <w:jc w:val="center"/>
              <w:rPr>
                <w:rFonts w:cs="Times New Roman"/>
                <w:b/>
                <w:bCs/>
                <w:sz w:val="18"/>
                <w:szCs w:val="18"/>
                <w:cs/>
              </w:rPr>
            </w:pPr>
            <w:r w:rsidRPr="00906108">
              <w:rPr>
                <w:rFonts w:cs="Times New Roman"/>
                <w:b/>
                <w:bCs/>
                <w:sz w:val="18"/>
                <w:szCs w:val="18"/>
              </w:rPr>
              <w:t>Separate financial statements</w:t>
            </w:r>
          </w:p>
        </w:tc>
      </w:tr>
      <w:tr w:rsidR="00906108" w:rsidRPr="00906108" w14:paraId="3C9B2882" w14:textId="77777777" w:rsidTr="00394EE9">
        <w:trPr>
          <w:cantSplit/>
          <w:trHeight w:val="144"/>
        </w:trPr>
        <w:tc>
          <w:tcPr>
            <w:tcW w:w="3870" w:type="dxa"/>
          </w:tcPr>
          <w:p w14:paraId="0DE7DCD0" w14:textId="77777777" w:rsidR="008A1139" w:rsidRPr="00906108" w:rsidRDefault="008A1139" w:rsidP="008A1139">
            <w:pPr>
              <w:spacing w:line="240" w:lineRule="exact"/>
              <w:ind w:left="720" w:right="72"/>
              <w:jc w:val="both"/>
              <w:rPr>
                <w:rFonts w:cs="Times New Roman"/>
                <w:b/>
                <w:bCs/>
                <w:sz w:val="18"/>
                <w:szCs w:val="18"/>
              </w:rPr>
            </w:pPr>
          </w:p>
        </w:tc>
        <w:tc>
          <w:tcPr>
            <w:tcW w:w="1071" w:type="dxa"/>
          </w:tcPr>
          <w:p w14:paraId="130EC98B" w14:textId="77777777" w:rsidR="008A1139" w:rsidRPr="00906108" w:rsidRDefault="008A1139" w:rsidP="008A1139">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c>
          <w:tcPr>
            <w:tcW w:w="95" w:type="dxa"/>
          </w:tcPr>
          <w:p w14:paraId="395692E4" w14:textId="77777777" w:rsidR="008A1139" w:rsidRPr="00906108" w:rsidRDefault="008A1139" w:rsidP="008A1139">
            <w:pPr>
              <w:spacing w:line="240" w:lineRule="exact"/>
              <w:ind w:right="72"/>
              <w:jc w:val="center"/>
              <w:rPr>
                <w:rFonts w:cs="Times New Roman"/>
                <w:b/>
                <w:bCs/>
                <w:sz w:val="18"/>
                <w:szCs w:val="18"/>
                <w:cs/>
              </w:rPr>
            </w:pPr>
          </w:p>
        </w:tc>
        <w:tc>
          <w:tcPr>
            <w:tcW w:w="1084" w:type="dxa"/>
          </w:tcPr>
          <w:p w14:paraId="494E13E9" w14:textId="77777777" w:rsidR="008A1139" w:rsidRPr="00906108" w:rsidRDefault="008A1139" w:rsidP="008A1139">
            <w:pPr>
              <w:spacing w:line="240" w:lineRule="exact"/>
              <w:jc w:val="center"/>
              <w:rPr>
                <w:rFonts w:cs="Times New Roman"/>
                <w:b/>
                <w:bCs/>
                <w:sz w:val="18"/>
                <w:szCs w:val="18"/>
              </w:rPr>
            </w:pPr>
            <w:r w:rsidRPr="00906108">
              <w:rPr>
                <w:rFonts w:cs="Times New Roman"/>
                <w:b/>
                <w:bCs/>
                <w:sz w:val="18"/>
                <w:szCs w:val="18"/>
                <w:cs/>
              </w:rPr>
              <w:t>Cash</w:t>
            </w:r>
            <w:r w:rsidRPr="00906108">
              <w:rPr>
                <w:rFonts w:cs="Times New Roman"/>
                <w:b/>
                <w:bCs/>
                <w:sz w:val="18"/>
                <w:szCs w:val="18"/>
              </w:rPr>
              <w:t xml:space="preserve"> flows</w:t>
            </w:r>
          </w:p>
        </w:tc>
        <w:tc>
          <w:tcPr>
            <w:tcW w:w="90" w:type="dxa"/>
          </w:tcPr>
          <w:p w14:paraId="535EBEBD" w14:textId="77777777" w:rsidR="008A1139" w:rsidRPr="00906108" w:rsidRDefault="008A1139" w:rsidP="008A1139">
            <w:pPr>
              <w:spacing w:line="240" w:lineRule="exact"/>
              <w:ind w:right="72"/>
              <w:jc w:val="center"/>
              <w:rPr>
                <w:rFonts w:cs="Times New Roman"/>
                <w:b/>
                <w:bCs/>
                <w:sz w:val="18"/>
                <w:szCs w:val="18"/>
                <w:cs/>
              </w:rPr>
            </w:pPr>
          </w:p>
        </w:tc>
        <w:tc>
          <w:tcPr>
            <w:tcW w:w="1080" w:type="dxa"/>
          </w:tcPr>
          <w:p w14:paraId="74C8447B" w14:textId="77777777" w:rsidR="008A1139" w:rsidRPr="00906108" w:rsidRDefault="008A1139" w:rsidP="008A1139">
            <w:pPr>
              <w:spacing w:line="240" w:lineRule="exact"/>
              <w:jc w:val="center"/>
              <w:rPr>
                <w:rFonts w:cs="Times New Roman"/>
                <w:b/>
                <w:bCs/>
                <w:sz w:val="18"/>
                <w:szCs w:val="18"/>
                <w:cs/>
              </w:rPr>
            </w:pPr>
            <w:r w:rsidRPr="00906108">
              <w:rPr>
                <w:rFonts w:cs="Times New Roman"/>
                <w:b/>
                <w:bCs/>
                <w:sz w:val="18"/>
                <w:szCs w:val="18"/>
              </w:rPr>
              <w:t>Non-cash</w:t>
            </w:r>
          </w:p>
        </w:tc>
        <w:tc>
          <w:tcPr>
            <w:tcW w:w="90" w:type="dxa"/>
          </w:tcPr>
          <w:p w14:paraId="41F80B22" w14:textId="77777777" w:rsidR="008A1139" w:rsidRPr="00906108" w:rsidRDefault="008A1139" w:rsidP="008A1139">
            <w:pPr>
              <w:spacing w:line="240" w:lineRule="exact"/>
              <w:ind w:right="72"/>
              <w:jc w:val="center"/>
              <w:rPr>
                <w:rFonts w:cs="Times New Roman"/>
                <w:b/>
                <w:bCs/>
                <w:sz w:val="18"/>
                <w:szCs w:val="18"/>
                <w:cs/>
              </w:rPr>
            </w:pPr>
          </w:p>
        </w:tc>
        <w:tc>
          <w:tcPr>
            <w:tcW w:w="1170" w:type="dxa"/>
          </w:tcPr>
          <w:p w14:paraId="63CFF948" w14:textId="77777777" w:rsidR="008A1139" w:rsidRPr="00906108" w:rsidRDefault="008A1139" w:rsidP="008A1139">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r>
      <w:tr w:rsidR="00906108" w:rsidRPr="00906108" w14:paraId="74A04798" w14:textId="77777777" w:rsidTr="00394EE9">
        <w:trPr>
          <w:cantSplit/>
          <w:trHeight w:val="144"/>
        </w:trPr>
        <w:tc>
          <w:tcPr>
            <w:tcW w:w="3870" w:type="dxa"/>
          </w:tcPr>
          <w:p w14:paraId="276DC58A" w14:textId="77777777" w:rsidR="00BC63B8" w:rsidRPr="00906108" w:rsidRDefault="00BC63B8" w:rsidP="005F27A3">
            <w:pPr>
              <w:spacing w:line="240" w:lineRule="exact"/>
              <w:ind w:left="720" w:right="72"/>
              <w:jc w:val="both"/>
              <w:rPr>
                <w:rFonts w:cs="Times New Roman"/>
                <w:b/>
                <w:bCs/>
                <w:sz w:val="18"/>
                <w:szCs w:val="18"/>
              </w:rPr>
            </w:pPr>
          </w:p>
        </w:tc>
        <w:tc>
          <w:tcPr>
            <w:tcW w:w="1071" w:type="dxa"/>
          </w:tcPr>
          <w:p w14:paraId="39400F75" w14:textId="42031A5D" w:rsidR="00BC63B8" w:rsidRPr="00906108" w:rsidRDefault="00BC63B8" w:rsidP="005F27A3">
            <w:pPr>
              <w:spacing w:line="240" w:lineRule="exact"/>
              <w:jc w:val="center"/>
              <w:rPr>
                <w:rFonts w:cs="Times New Roman"/>
                <w:b/>
                <w:bCs/>
                <w:sz w:val="18"/>
                <w:szCs w:val="18"/>
              </w:rPr>
            </w:pPr>
            <w:r w:rsidRPr="00906108">
              <w:rPr>
                <w:rFonts w:cs="Times New Roman"/>
                <w:b/>
                <w:bCs/>
                <w:sz w:val="18"/>
                <w:szCs w:val="18"/>
              </w:rPr>
              <w:t xml:space="preserve">January </w:t>
            </w:r>
            <w:r w:rsidR="00B44747" w:rsidRPr="00906108">
              <w:rPr>
                <w:b/>
                <w:bCs/>
                <w:sz w:val="18"/>
                <w:szCs w:val="18"/>
              </w:rPr>
              <w:t>1</w:t>
            </w:r>
            <w:r w:rsidRPr="00906108">
              <w:rPr>
                <w:rFonts w:cs="Times New Roman"/>
                <w:b/>
                <w:bCs/>
                <w:sz w:val="18"/>
                <w:szCs w:val="18"/>
              </w:rPr>
              <w:t>,</w:t>
            </w:r>
          </w:p>
        </w:tc>
        <w:tc>
          <w:tcPr>
            <w:tcW w:w="95" w:type="dxa"/>
          </w:tcPr>
          <w:p w14:paraId="699DCA8D" w14:textId="77777777" w:rsidR="00BC63B8" w:rsidRPr="00906108" w:rsidRDefault="00BC63B8" w:rsidP="005F27A3">
            <w:pPr>
              <w:spacing w:line="240" w:lineRule="exact"/>
              <w:ind w:right="72"/>
              <w:jc w:val="center"/>
              <w:rPr>
                <w:rFonts w:cs="Times New Roman"/>
                <w:b/>
                <w:bCs/>
                <w:sz w:val="18"/>
                <w:szCs w:val="18"/>
                <w:cs/>
              </w:rPr>
            </w:pPr>
          </w:p>
        </w:tc>
        <w:tc>
          <w:tcPr>
            <w:tcW w:w="1084" w:type="dxa"/>
          </w:tcPr>
          <w:p w14:paraId="65707543" w14:textId="77777777" w:rsidR="00BC63B8" w:rsidRPr="00906108" w:rsidRDefault="00BC63B8" w:rsidP="005F27A3">
            <w:pPr>
              <w:spacing w:line="240" w:lineRule="exact"/>
              <w:ind w:right="29"/>
              <w:jc w:val="center"/>
              <w:rPr>
                <w:rFonts w:cs="Times New Roman"/>
                <w:sz w:val="18"/>
                <w:szCs w:val="18"/>
                <w:cs/>
              </w:rPr>
            </w:pPr>
          </w:p>
        </w:tc>
        <w:tc>
          <w:tcPr>
            <w:tcW w:w="90" w:type="dxa"/>
          </w:tcPr>
          <w:p w14:paraId="264F76B7" w14:textId="77777777" w:rsidR="00BC63B8" w:rsidRPr="00906108" w:rsidRDefault="00BC63B8" w:rsidP="005F27A3">
            <w:pPr>
              <w:spacing w:line="240" w:lineRule="exact"/>
              <w:ind w:right="72"/>
              <w:jc w:val="center"/>
              <w:rPr>
                <w:rFonts w:cs="Times New Roman"/>
                <w:b/>
                <w:bCs/>
                <w:sz w:val="18"/>
                <w:szCs w:val="18"/>
                <w:cs/>
              </w:rPr>
            </w:pPr>
          </w:p>
        </w:tc>
        <w:tc>
          <w:tcPr>
            <w:tcW w:w="1080" w:type="dxa"/>
            <w:vAlign w:val="bottom"/>
          </w:tcPr>
          <w:p w14:paraId="518A091F" w14:textId="77777777" w:rsidR="00BC63B8" w:rsidRPr="00906108" w:rsidRDefault="00BC63B8" w:rsidP="005F27A3">
            <w:pPr>
              <w:spacing w:line="240" w:lineRule="exact"/>
              <w:ind w:left="90" w:hanging="90"/>
              <w:jc w:val="center"/>
              <w:rPr>
                <w:rFonts w:cs="Times New Roman"/>
                <w:b/>
                <w:bCs/>
                <w:sz w:val="18"/>
                <w:szCs w:val="18"/>
              </w:rPr>
            </w:pPr>
            <w:r w:rsidRPr="00906108">
              <w:rPr>
                <w:rFonts w:cs="Times New Roman"/>
                <w:b/>
                <w:bCs/>
                <w:sz w:val="18"/>
                <w:szCs w:val="18"/>
              </w:rPr>
              <w:t>items</w:t>
            </w:r>
          </w:p>
        </w:tc>
        <w:tc>
          <w:tcPr>
            <w:tcW w:w="90" w:type="dxa"/>
          </w:tcPr>
          <w:p w14:paraId="378CBE68" w14:textId="77777777" w:rsidR="00BC63B8" w:rsidRPr="00906108" w:rsidRDefault="00BC63B8" w:rsidP="005F27A3">
            <w:pPr>
              <w:spacing w:line="240" w:lineRule="exact"/>
              <w:ind w:right="72"/>
              <w:jc w:val="center"/>
              <w:rPr>
                <w:rFonts w:cs="Times New Roman"/>
                <w:b/>
                <w:bCs/>
                <w:sz w:val="18"/>
                <w:szCs w:val="18"/>
                <w:cs/>
              </w:rPr>
            </w:pPr>
          </w:p>
        </w:tc>
        <w:tc>
          <w:tcPr>
            <w:tcW w:w="1170" w:type="dxa"/>
          </w:tcPr>
          <w:p w14:paraId="2D7174F3" w14:textId="4958D25E" w:rsidR="00BC63B8" w:rsidRPr="00906108" w:rsidRDefault="00BC63B8" w:rsidP="005F27A3">
            <w:pPr>
              <w:spacing w:line="240" w:lineRule="exact"/>
              <w:jc w:val="center"/>
              <w:rPr>
                <w:rFonts w:cs="Times New Roman"/>
                <w:b/>
                <w:bCs/>
                <w:sz w:val="18"/>
                <w:szCs w:val="18"/>
                <w:cs/>
              </w:rPr>
            </w:pPr>
            <w:r w:rsidRPr="00906108">
              <w:rPr>
                <w:rFonts w:cs="Times New Roman"/>
                <w:b/>
                <w:bCs/>
                <w:sz w:val="18"/>
                <w:szCs w:val="18"/>
              </w:rPr>
              <w:t xml:space="preserve">December </w:t>
            </w:r>
            <w:r w:rsidR="00B44747" w:rsidRPr="00906108">
              <w:rPr>
                <w:b/>
                <w:bCs/>
                <w:sz w:val="18"/>
                <w:szCs w:val="18"/>
              </w:rPr>
              <w:t>31</w:t>
            </w:r>
            <w:r w:rsidRPr="00906108">
              <w:rPr>
                <w:rFonts w:cs="Times New Roman"/>
                <w:b/>
                <w:bCs/>
                <w:sz w:val="18"/>
                <w:szCs w:val="18"/>
              </w:rPr>
              <w:t>,</w:t>
            </w:r>
          </w:p>
        </w:tc>
      </w:tr>
      <w:tr w:rsidR="00906108" w:rsidRPr="00906108" w14:paraId="516C54FF" w14:textId="77777777" w:rsidTr="00394EE9">
        <w:trPr>
          <w:cantSplit/>
          <w:trHeight w:val="144"/>
        </w:trPr>
        <w:tc>
          <w:tcPr>
            <w:tcW w:w="3870" w:type="dxa"/>
          </w:tcPr>
          <w:p w14:paraId="43E790B3" w14:textId="77777777" w:rsidR="00BC63B8" w:rsidRPr="00906108" w:rsidRDefault="00BC63B8" w:rsidP="005F27A3">
            <w:pPr>
              <w:spacing w:line="240" w:lineRule="exact"/>
              <w:ind w:left="622" w:right="72"/>
              <w:rPr>
                <w:rFonts w:cs="Times New Roman"/>
                <w:sz w:val="18"/>
                <w:szCs w:val="18"/>
                <w:cs/>
              </w:rPr>
            </w:pPr>
          </w:p>
        </w:tc>
        <w:tc>
          <w:tcPr>
            <w:tcW w:w="1071" w:type="dxa"/>
            <w:vAlign w:val="bottom"/>
          </w:tcPr>
          <w:p w14:paraId="25A6EDE2" w14:textId="440D2D99" w:rsidR="00BC63B8" w:rsidRPr="00906108" w:rsidRDefault="00B44747" w:rsidP="005F27A3">
            <w:pPr>
              <w:tabs>
                <w:tab w:val="decimal" w:pos="260"/>
              </w:tabs>
              <w:spacing w:line="240" w:lineRule="exact"/>
              <w:jc w:val="center"/>
              <w:rPr>
                <w:rFonts w:cs="Times New Roman"/>
                <w:b/>
                <w:bCs/>
                <w:sz w:val="18"/>
                <w:szCs w:val="18"/>
              </w:rPr>
            </w:pPr>
            <w:r w:rsidRPr="00906108">
              <w:rPr>
                <w:b/>
                <w:bCs/>
                <w:sz w:val="18"/>
                <w:szCs w:val="18"/>
              </w:rPr>
              <w:t>202</w:t>
            </w:r>
            <w:r w:rsidR="000025A1" w:rsidRPr="00906108">
              <w:rPr>
                <w:b/>
                <w:bCs/>
                <w:sz w:val="18"/>
                <w:szCs w:val="18"/>
              </w:rPr>
              <w:t>5</w:t>
            </w:r>
          </w:p>
        </w:tc>
        <w:tc>
          <w:tcPr>
            <w:tcW w:w="95" w:type="dxa"/>
          </w:tcPr>
          <w:p w14:paraId="1000BC30" w14:textId="77777777" w:rsidR="00BC63B8" w:rsidRPr="00906108" w:rsidRDefault="00BC63B8" w:rsidP="005F27A3">
            <w:pPr>
              <w:spacing w:line="240" w:lineRule="exact"/>
              <w:ind w:right="72"/>
              <w:rPr>
                <w:rFonts w:cs="Times New Roman"/>
                <w:sz w:val="18"/>
                <w:szCs w:val="18"/>
                <w:cs/>
              </w:rPr>
            </w:pPr>
          </w:p>
        </w:tc>
        <w:tc>
          <w:tcPr>
            <w:tcW w:w="1084" w:type="dxa"/>
          </w:tcPr>
          <w:p w14:paraId="0740430D" w14:textId="77777777" w:rsidR="00BC63B8" w:rsidRPr="00906108" w:rsidRDefault="00BC63B8" w:rsidP="005F27A3">
            <w:pPr>
              <w:spacing w:line="240" w:lineRule="exact"/>
              <w:ind w:right="29"/>
              <w:jc w:val="center"/>
              <w:rPr>
                <w:rFonts w:cs="Times New Roman"/>
                <w:sz w:val="18"/>
                <w:szCs w:val="18"/>
                <w:cs/>
              </w:rPr>
            </w:pPr>
          </w:p>
        </w:tc>
        <w:tc>
          <w:tcPr>
            <w:tcW w:w="90" w:type="dxa"/>
          </w:tcPr>
          <w:p w14:paraId="4758F362" w14:textId="77777777" w:rsidR="00BC63B8" w:rsidRPr="00906108" w:rsidRDefault="00BC63B8" w:rsidP="005F27A3">
            <w:pPr>
              <w:tabs>
                <w:tab w:val="decimal" w:pos="1080"/>
              </w:tabs>
              <w:spacing w:line="240" w:lineRule="exact"/>
              <w:ind w:right="72"/>
              <w:jc w:val="both"/>
              <w:rPr>
                <w:rFonts w:cs="Times New Roman"/>
                <w:sz w:val="18"/>
                <w:szCs w:val="18"/>
                <w:cs/>
              </w:rPr>
            </w:pPr>
          </w:p>
        </w:tc>
        <w:tc>
          <w:tcPr>
            <w:tcW w:w="1080" w:type="dxa"/>
            <w:vAlign w:val="bottom"/>
          </w:tcPr>
          <w:p w14:paraId="3A7DD024" w14:textId="77777777" w:rsidR="00BC63B8" w:rsidRPr="00906108" w:rsidRDefault="00BC63B8" w:rsidP="005F27A3">
            <w:pPr>
              <w:spacing w:line="240" w:lineRule="exact"/>
              <w:ind w:left="90" w:hanging="90"/>
              <w:jc w:val="center"/>
              <w:rPr>
                <w:rFonts w:cs="Times New Roman"/>
                <w:b/>
                <w:bCs/>
                <w:sz w:val="18"/>
                <w:szCs w:val="18"/>
              </w:rPr>
            </w:pPr>
          </w:p>
        </w:tc>
        <w:tc>
          <w:tcPr>
            <w:tcW w:w="90" w:type="dxa"/>
          </w:tcPr>
          <w:p w14:paraId="07A6D13E" w14:textId="77777777" w:rsidR="00BC63B8" w:rsidRPr="00906108" w:rsidRDefault="00BC63B8" w:rsidP="005F27A3">
            <w:pPr>
              <w:tabs>
                <w:tab w:val="decimal" w:pos="1080"/>
              </w:tabs>
              <w:spacing w:line="240" w:lineRule="exact"/>
              <w:jc w:val="both"/>
              <w:rPr>
                <w:rFonts w:cs="Times New Roman"/>
                <w:b/>
                <w:bCs/>
                <w:sz w:val="18"/>
                <w:szCs w:val="18"/>
                <w:cs/>
              </w:rPr>
            </w:pPr>
          </w:p>
        </w:tc>
        <w:tc>
          <w:tcPr>
            <w:tcW w:w="1170" w:type="dxa"/>
            <w:vAlign w:val="bottom"/>
          </w:tcPr>
          <w:p w14:paraId="25B5FB09" w14:textId="0445A93E" w:rsidR="00BC63B8" w:rsidRPr="00906108" w:rsidRDefault="00B44747" w:rsidP="005F27A3">
            <w:pPr>
              <w:spacing w:line="240" w:lineRule="exact"/>
              <w:jc w:val="center"/>
              <w:rPr>
                <w:rFonts w:cs="Times New Roman"/>
                <w:b/>
                <w:bCs/>
                <w:sz w:val="18"/>
                <w:szCs w:val="18"/>
              </w:rPr>
            </w:pPr>
            <w:r w:rsidRPr="00906108">
              <w:rPr>
                <w:b/>
                <w:bCs/>
                <w:sz w:val="18"/>
                <w:szCs w:val="18"/>
              </w:rPr>
              <w:t>202</w:t>
            </w:r>
            <w:r w:rsidR="000025A1" w:rsidRPr="00906108">
              <w:rPr>
                <w:b/>
                <w:bCs/>
                <w:sz w:val="18"/>
                <w:szCs w:val="18"/>
              </w:rPr>
              <w:t>5</w:t>
            </w:r>
          </w:p>
        </w:tc>
      </w:tr>
      <w:tr w:rsidR="00906108" w:rsidRPr="00906108" w14:paraId="4F3E1526" w14:textId="77777777" w:rsidTr="00BF1544">
        <w:trPr>
          <w:cantSplit/>
          <w:trHeight w:hRule="exact" w:val="144"/>
        </w:trPr>
        <w:tc>
          <w:tcPr>
            <w:tcW w:w="3870" w:type="dxa"/>
          </w:tcPr>
          <w:p w14:paraId="4405947A" w14:textId="77777777" w:rsidR="00ED5BF7" w:rsidRPr="00906108" w:rsidRDefault="00ED5BF7" w:rsidP="005F27A3">
            <w:pPr>
              <w:spacing w:line="240" w:lineRule="exact"/>
              <w:ind w:left="622" w:right="72"/>
              <w:rPr>
                <w:rFonts w:cs="Times New Roman"/>
                <w:sz w:val="18"/>
                <w:szCs w:val="18"/>
                <w:cs/>
              </w:rPr>
            </w:pPr>
          </w:p>
        </w:tc>
        <w:tc>
          <w:tcPr>
            <w:tcW w:w="1071" w:type="dxa"/>
            <w:vAlign w:val="bottom"/>
          </w:tcPr>
          <w:p w14:paraId="251DDDFE" w14:textId="77777777" w:rsidR="00ED5BF7" w:rsidRPr="00906108" w:rsidRDefault="00ED5BF7" w:rsidP="005F27A3">
            <w:pPr>
              <w:tabs>
                <w:tab w:val="decimal" w:pos="260"/>
              </w:tabs>
              <w:spacing w:line="240" w:lineRule="exact"/>
              <w:jc w:val="center"/>
              <w:rPr>
                <w:rFonts w:cs="Times New Roman"/>
                <w:b/>
                <w:bCs/>
                <w:sz w:val="18"/>
                <w:szCs w:val="18"/>
              </w:rPr>
            </w:pPr>
          </w:p>
        </w:tc>
        <w:tc>
          <w:tcPr>
            <w:tcW w:w="95" w:type="dxa"/>
          </w:tcPr>
          <w:p w14:paraId="05DA32AB" w14:textId="77777777" w:rsidR="00ED5BF7" w:rsidRPr="00906108" w:rsidRDefault="00ED5BF7" w:rsidP="005F27A3">
            <w:pPr>
              <w:spacing w:line="240" w:lineRule="exact"/>
              <w:ind w:right="72"/>
              <w:rPr>
                <w:rFonts w:cs="Times New Roman"/>
                <w:sz w:val="18"/>
                <w:szCs w:val="18"/>
                <w:cs/>
              </w:rPr>
            </w:pPr>
          </w:p>
        </w:tc>
        <w:tc>
          <w:tcPr>
            <w:tcW w:w="1084" w:type="dxa"/>
          </w:tcPr>
          <w:p w14:paraId="1ED671FC" w14:textId="77777777" w:rsidR="00ED5BF7" w:rsidRPr="00906108" w:rsidRDefault="00ED5BF7" w:rsidP="005F27A3">
            <w:pPr>
              <w:spacing w:line="240" w:lineRule="exact"/>
              <w:ind w:right="29"/>
              <w:jc w:val="center"/>
              <w:rPr>
                <w:rFonts w:cs="Times New Roman"/>
                <w:sz w:val="18"/>
                <w:szCs w:val="18"/>
                <w:cs/>
              </w:rPr>
            </w:pPr>
          </w:p>
        </w:tc>
        <w:tc>
          <w:tcPr>
            <w:tcW w:w="90" w:type="dxa"/>
          </w:tcPr>
          <w:p w14:paraId="23DF9C4D" w14:textId="77777777" w:rsidR="00ED5BF7" w:rsidRPr="00906108" w:rsidRDefault="00ED5BF7" w:rsidP="005F27A3">
            <w:pPr>
              <w:tabs>
                <w:tab w:val="decimal" w:pos="1080"/>
              </w:tabs>
              <w:spacing w:line="240" w:lineRule="exact"/>
              <w:ind w:right="72"/>
              <w:jc w:val="both"/>
              <w:rPr>
                <w:rFonts w:cs="Times New Roman"/>
                <w:sz w:val="18"/>
                <w:szCs w:val="18"/>
                <w:cs/>
              </w:rPr>
            </w:pPr>
          </w:p>
        </w:tc>
        <w:tc>
          <w:tcPr>
            <w:tcW w:w="1080" w:type="dxa"/>
            <w:vAlign w:val="bottom"/>
          </w:tcPr>
          <w:p w14:paraId="547C01F3" w14:textId="77777777" w:rsidR="00ED5BF7" w:rsidRPr="00906108" w:rsidRDefault="00ED5BF7" w:rsidP="005F27A3">
            <w:pPr>
              <w:spacing w:line="240" w:lineRule="exact"/>
              <w:ind w:left="90" w:hanging="90"/>
              <w:jc w:val="center"/>
              <w:rPr>
                <w:rFonts w:cs="Times New Roman"/>
                <w:b/>
                <w:bCs/>
                <w:sz w:val="18"/>
                <w:szCs w:val="18"/>
              </w:rPr>
            </w:pPr>
          </w:p>
        </w:tc>
        <w:tc>
          <w:tcPr>
            <w:tcW w:w="90" w:type="dxa"/>
          </w:tcPr>
          <w:p w14:paraId="3463A829" w14:textId="77777777" w:rsidR="00ED5BF7" w:rsidRPr="00906108" w:rsidRDefault="00ED5BF7" w:rsidP="005F27A3">
            <w:pPr>
              <w:tabs>
                <w:tab w:val="decimal" w:pos="1080"/>
              </w:tabs>
              <w:spacing w:line="240" w:lineRule="exact"/>
              <w:jc w:val="both"/>
              <w:rPr>
                <w:rFonts w:cs="Times New Roman"/>
                <w:b/>
                <w:bCs/>
                <w:sz w:val="18"/>
                <w:szCs w:val="18"/>
                <w:cs/>
              </w:rPr>
            </w:pPr>
          </w:p>
        </w:tc>
        <w:tc>
          <w:tcPr>
            <w:tcW w:w="1170" w:type="dxa"/>
            <w:vAlign w:val="bottom"/>
          </w:tcPr>
          <w:p w14:paraId="6E370169" w14:textId="77777777" w:rsidR="00ED5BF7" w:rsidRPr="00906108" w:rsidRDefault="00ED5BF7" w:rsidP="005F27A3">
            <w:pPr>
              <w:spacing w:line="240" w:lineRule="exact"/>
              <w:jc w:val="center"/>
              <w:rPr>
                <w:rFonts w:cs="Times New Roman"/>
                <w:b/>
                <w:bCs/>
                <w:sz w:val="18"/>
                <w:szCs w:val="18"/>
              </w:rPr>
            </w:pPr>
          </w:p>
        </w:tc>
      </w:tr>
      <w:tr w:rsidR="00906108" w:rsidRPr="00906108" w14:paraId="31BEFB37" w14:textId="77777777">
        <w:trPr>
          <w:cantSplit/>
          <w:trHeight w:val="144"/>
        </w:trPr>
        <w:tc>
          <w:tcPr>
            <w:tcW w:w="3870" w:type="dxa"/>
          </w:tcPr>
          <w:p w14:paraId="1BBE4453" w14:textId="55C827C5" w:rsidR="0083099C" w:rsidRPr="00906108" w:rsidRDefault="0083099C" w:rsidP="0083099C">
            <w:pPr>
              <w:spacing w:line="240" w:lineRule="exact"/>
              <w:ind w:left="89"/>
              <w:rPr>
                <w:rFonts w:cs="Times New Roman"/>
                <w:sz w:val="18"/>
                <w:szCs w:val="18"/>
              </w:rPr>
            </w:pPr>
            <w:r w:rsidRPr="00906108">
              <w:rPr>
                <w:rFonts w:cs="Times New Roman"/>
                <w:sz w:val="18"/>
                <w:szCs w:val="18"/>
              </w:rPr>
              <w:t>Short-term borrowings from financial institutions</w:t>
            </w:r>
          </w:p>
        </w:tc>
        <w:tc>
          <w:tcPr>
            <w:tcW w:w="1071" w:type="dxa"/>
            <w:vAlign w:val="bottom"/>
          </w:tcPr>
          <w:p w14:paraId="6D4FDEBE" w14:textId="53F41C05" w:rsidR="0083099C" w:rsidRPr="00906108" w:rsidRDefault="0083099C" w:rsidP="0083099C">
            <w:pPr>
              <w:tabs>
                <w:tab w:val="decimal" w:pos="990"/>
              </w:tabs>
              <w:spacing w:line="240" w:lineRule="exact"/>
              <w:ind w:right="29"/>
              <w:rPr>
                <w:rFonts w:cs="Times New Roman"/>
                <w:sz w:val="18"/>
                <w:szCs w:val="18"/>
                <w:cs/>
              </w:rPr>
            </w:pPr>
            <w:r w:rsidRPr="00906108">
              <w:rPr>
                <w:sz w:val="18"/>
                <w:szCs w:val="18"/>
              </w:rPr>
              <w:t>50</w:t>
            </w:r>
            <w:r w:rsidRPr="00906108">
              <w:rPr>
                <w:rFonts w:cs="Times New Roman"/>
                <w:sz w:val="18"/>
                <w:szCs w:val="18"/>
              </w:rPr>
              <w:t>,</w:t>
            </w:r>
            <w:r w:rsidRPr="00906108">
              <w:rPr>
                <w:sz w:val="18"/>
                <w:szCs w:val="18"/>
              </w:rPr>
              <w:t>000</w:t>
            </w:r>
          </w:p>
        </w:tc>
        <w:tc>
          <w:tcPr>
            <w:tcW w:w="95" w:type="dxa"/>
          </w:tcPr>
          <w:p w14:paraId="2C2120E0" w14:textId="77777777" w:rsidR="0083099C" w:rsidRPr="00906108" w:rsidRDefault="0083099C" w:rsidP="0083099C">
            <w:pPr>
              <w:spacing w:line="240" w:lineRule="exact"/>
              <w:ind w:right="127"/>
              <w:jc w:val="right"/>
              <w:rPr>
                <w:rFonts w:cs="Times New Roman"/>
                <w:sz w:val="18"/>
                <w:szCs w:val="18"/>
                <w:cs/>
              </w:rPr>
            </w:pPr>
          </w:p>
        </w:tc>
        <w:tc>
          <w:tcPr>
            <w:tcW w:w="1084" w:type="dxa"/>
          </w:tcPr>
          <w:p w14:paraId="0DF702FA" w14:textId="22DC61B3" w:rsidR="0083099C" w:rsidRPr="00906108" w:rsidRDefault="005D73AE" w:rsidP="0083099C">
            <w:pPr>
              <w:tabs>
                <w:tab w:val="decimal" w:pos="180"/>
              </w:tabs>
              <w:spacing w:line="240" w:lineRule="exact"/>
              <w:ind w:right="29"/>
              <w:jc w:val="center"/>
              <w:rPr>
                <w:rFonts w:cs="Times New Roman"/>
                <w:sz w:val="18"/>
                <w:szCs w:val="18"/>
              </w:rPr>
            </w:pPr>
            <w:r w:rsidRPr="00906108">
              <w:rPr>
                <w:rFonts w:cs="Times New Roman"/>
                <w:sz w:val="18"/>
                <w:szCs w:val="18"/>
              </w:rPr>
              <w:t xml:space="preserve">     (50,000)</w:t>
            </w:r>
          </w:p>
        </w:tc>
        <w:tc>
          <w:tcPr>
            <w:tcW w:w="90" w:type="dxa"/>
          </w:tcPr>
          <w:p w14:paraId="5839DCE1" w14:textId="77777777" w:rsidR="0083099C" w:rsidRPr="00906108" w:rsidRDefault="0083099C" w:rsidP="0083099C">
            <w:pPr>
              <w:spacing w:line="240" w:lineRule="exact"/>
              <w:ind w:right="127"/>
              <w:jc w:val="right"/>
              <w:rPr>
                <w:rFonts w:cs="Times New Roman"/>
                <w:sz w:val="18"/>
                <w:szCs w:val="18"/>
                <w:cs/>
              </w:rPr>
            </w:pPr>
          </w:p>
        </w:tc>
        <w:tc>
          <w:tcPr>
            <w:tcW w:w="1080" w:type="dxa"/>
          </w:tcPr>
          <w:p w14:paraId="3EDB7616" w14:textId="221D9CB9" w:rsidR="0083099C" w:rsidRPr="00906108" w:rsidRDefault="005D73AE" w:rsidP="0083099C">
            <w:pPr>
              <w:tabs>
                <w:tab w:val="decimal" w:pos="180"/>
              </w:tabs>
              <w:spacing w:line="240" w:lineRule="exact"/>
              <w:ind w:right="29"/>
              <w:jc w:val="center"/>
              <w:rPr>
                <w:rFonts w:cs="Times New Roman"/>
                <w:sz w:val="18"/>
                <w:szCs w:val="18"/>
                <w:cs/>
              </w:rPr>
            </w:pPr>
            <w:r w:rsidRPr="00906108">
              <w:rPr>
                <w:rFonts w:cs="Times New Roman"/>
                <w:sz w:val="18"/>
                <w:szCs w:val="18"/>
              </w:rPr>
              <w:t>-</w:t>
            </w:r>
          </w:p>
        </w:tc>
        <w:tc>
          <w:tcPr>
            <w:tcW w:w="90" w:type="dxa"/>
          </w:tcPr>
          <w:p w14:paraId="044DF560" w14:textId="77777777" w:rsidR="0083099C" w:rsidRPr="00906108" w:rsidRDefault="0083099C" w:rsidP="0083099C">
            <w:pPr>
              <w:spacing w:line="240" w:lineRule="exact"/>
              <w:ind w:right="127"/>
              <w:jc w:val="right"/>
              <w:rPr>
                <w:rFonts w:cs="Times New Roman"/>
                <w:sz w:val="18"/>
                <w:szCs w:val="18"/>
                <w:cs/>
              </w:rPr>
            </w:pPr>
          </w:p>
        </w:tc>
        <w:tc>
          <w:tcPr>
            <w:tcW w:w="1170" w:type="dxa"/>
            <w:vAlign w:val="bottom"/>
          </w:tcPr>
          <w:p w14:paraId="3DCB0D03" w14:textId="651226EB" w:rsidR="0083099C" w:rsidRPr="00906108" w:rsidRDefault="005D73AE" w:rsidP="005D73AE">
            <w:pPr>
              <w:tabs>
                <w:tab w:val="decimal" w:pos="700"/>
              </w:tabs>
              <w:spacing w:line="240" w:lineRule="exact"/>
              <w:ind w:right="29"/>
              <w:rPr>
                <w:rFonts w:cs="Times New Roman"/>
                <w:sz w:val="18"/>
                <w:szCs w:val="18"/>
              </w:rPr>
            </w:pPr>
            <w:r w:rsidRPr="00906108">
              <w:rPr>
                <w:rFonts w:cs="Times New Roman"/>
                <w:sz w:val="18"/>
                <w:szCs w:val="18"/>
              </w:rPr>
              <w:t>-</w:t>
            </w:r>
          </w:p>
        </w:tc>
      </w:tr>
      <w:tr w:rsidR="00906108" w:rsidRPr="00906108" w14:paraId="0DDC51E8" w14:textId="77777777" w:rsidTr="00A073DC">
        <w:trPr>
          <w:cantSplit/>
          <w:trHeight w:val="144"/>
        </w:trPr>
        <w:tc>
          <w:tcPr>
            <w:tcW w:w="3870" w:type="dxa"/>
          </w:tcPr>
          <w:p w14:paraId="06B83FA1" w14:textId="7AAA9857" w:rsidR="005D73AE" w:rsidRPr="00906108" w:rsidRDefault="005D73AE" w:rsidP="005D73AE">
            <w:pPr>
              <w:spacing w:line="240" w:lineRule="exact"/>
              <w:ind w:left="89"/>
              <w:rPr>
                <w:rFonts w:cs="Times New Roman"/>
                <w:sz w:val="18"/>
                <w:szCs w:val="18"/>
              </w:rPr>
            </w:pPr>
            <w:r w:rsidRPr="00906108">
              <w:rPr>
                <w:rFonts w:cs="Times New Roman"/>
                <w:sz w:val="18"/>
                <w:szCs w:val="18"/>
              </w:rPr>
              <w:t>Long-term borrowings from financial institutions</w:t>
            </w:r>
          </w:p>
        </w:tc>
        <w:tc>
          <w:tcPr>
            <w:tcW w:w="1071" w:type="dxa"/>
          </w:tcPr>
          <w:p w14:paraId="656DC460" w14:textId="56E3C488" w:rsidR="005D73AE" w:rsidRPr="00906108" w:rsidRDefault="005D73AE" w:rsidP="005D73AE">
            <w:pPr>
              <w:tabs>
                <w:tab w:val="decimal" w:pos="990"/>
              </w:tabs>
              <w:spacing w:line="240" w:lineRule="exact"/>
              <w:ind w:right="29"/>
              <w:rPr>
                <w:rFonts w:cs="Times New Roman"/>
                <w:sz w:val="18"/>
                <w:szCs w:val="18"/>
                <w:cs/>
              </w:rPr>
            </w:pPr>
            <w:r w:rsidRPr="00906108">
              <w:rPr>
                <w:sz w:val="18"/>
                <w:szCs w:val="18"/>
              </w:rPr>
              <w:t>451</w:t>
            </w:r>
            <w:r w:rsidRPr="00906108">
              <w:rPr>
                <w:rFonts w:cs="Times New Roman"/>
                <w:sz w:val="18"/>
                <w:szCs w:val="18"/>
              </w:rPr>
              <w:t>,</w:t>
            </w:r>
            <w:r w:rsidRPr="00906108">
              <w:rPr>
                <w:sz w:val="18"/>
                <w:szCs w:val="18"/>
              </w:rPr>
              <w:t>311</w:t>
            </w:r>
          </w:p>
        </w:tc>
        <w:tc>
          <w:tcPr>
            <w:tcW w:w="95" w:type="dxa"/>
          </w:tcPr>
          <w:p w14:paraId="3F137C41" w14:textId="77777777" w:rsidR="005D73AE" w:rsidRPr="00906108" w:rsidRDefault="005D73AE" w:rsidP="005D73AE">
            <w:pPr>
              <w:spacing w:line="240" w:lineRule="exact"/>
              <w:ind w:right="127"/>
              <w:jc w:val="right"/>
              <w:rPr>
                <w:rFonts w:cs="Times New Roman"/>
                <w:sz w:val="18"/>
                <w:szCs w:val="18"/>
                <w:cs/>
              </w:rPr>
            </w:pPr>
          </w:p>
        </w:tc>
        <w:tc>
          <w:tcPr>
            <w:tcW w:w="1084" w:type="dxa"/>
          </w:tcPr>
          <w:p w14:paraId="69929A3C" w14:textId="3D0E3801" w:rsidR="005D73AE" w:rsidRPr="00906108" w:rsidRDefault="005D73AE" w:rsidP="005D73AE">
            <w:pPr>
              <w:tabs>
                <w:tab w:val="decimal" w:pos="900"/>
              </w:tabs>
              <w:spacing w:line="240" w:lineRule="exact"/>
              <w:ind w:right="29"/>
              <w:rPr>
                <w:rFonts w:cs="Times New Roman"/>
                <w:sz w:val="18"/>
                <w:szCs w:val="18"/>
                <w:cs/>
              </w:rPr>
            </w:pPr>
            <w:r w:rsidRPr="00906108">
              <w:rPr>
                <w:rFonts w:cs="Times New Roman"/>
                <w:sz w:val="18"/>
                <w:szCs w:val="18"/>
              </w:rPr>
              <w:t>(306,254)</w:t>
            </w:r>
          </w:p>
        </w:tc>
        <w:tc>
          <w:tcPr>
            <w:tcW w:w="90" w:type="dxa"/>
          </w:tcPr>
          <w:p w14:paraId="3833DAB8" w14:textId="77777777" w:rsidR="005D73AE" w:rsidRPr="00906108" w:rsidRDefault="005D73AE" w:rsidP="005D73AE">
            <w:pPr>
              <w:spacing w:line="240" w:lineRule="exact"/>
              <w:ind w:right="127"/>
              <w:jc w:val="right"/>
              <w:rPr>
                <w:rFonts w:cs="Times New Roman"/>
                <w:sz w:val="18"/>
                <w:szCs w:val="18"/>
                <w:cs/>
              </w:rPr>
            </w:pPr>
          </w:p>
        </w:tc>
        <w:tc>
          <w:tcPr>
            <w:tcW w:w="1080" w:type="dxa"/>
          </w:tcPr>
          <w:p w14:paraId="385AA667" w14:textId="65874AF0" w:rsidR="005D73AE" w:rsidRPr="00906108" w:rsidRDefault="005D73AE" w:rsidP="005D73AE">
            <w:pPr>
              <w:tabs>
                <w:tab w:val="decimal" w:pos="990"/>
              </w:tabs>
              <w:spacing w:line="240" w:lineRule="exact"/>
              <w:ind w:right="29"/>
              <w:rPr>
                <w:rFonts w:cs="Times New Roman"/>
                <w:sz w:val="18"/>
                <w:szCs w:val="18"/>
              </w:rPr>
            </w:pPr>
            <w:r w:rsidRPr="00906108">
              <w:rPr>
                <w:rFonts w:cs="Times New Roman"/>
                <w:sz w:val="18"/>
                <w:szCs w:val="18"/>
              </w:rPr>
              <w:t>573</w:t>
            </w:r>
          </w:p>
        </w:tc>
        <w:tc>
          <w:tcPr>
            <w:tcW w:w="90" w:type="dxa"/>
          </w:tcPr>
          <w:p w14:paraId="08AE83EE" w14:textId="77777777" w:rsidR="005D73AE" w:rsidRPr="00906108" w:rsidRDefault="005D73AE" w:rsidP="005D73AE">
            <w:pPr>
              <w:spacing w:line="240" w:lineRule="exact"/>
              <w:ind w:right="127"/>
              <w:jc w:val="right"/>
              <w:rPr>
                <w:rFonts w:cs="Times New Roman"/>
                <w:sz w:val="18"/>
                <w:szCs w:val="18"/>
                <w:cs/>
              </w:rPr>
            </w:pPr>
          </w:p>
        </w:tc>
        <w:tc>
          <w:tcPr>
            <w:tcW w:w="1170" w:type="dxa"/>
          </w:tcPr>
          <w:p w14:paraId="2A07F204" w14:textId="1252CB75" w:rsidR="005D73AE" w:rsidRPr="00906108" w:rsidRDefault="005D73AE" w:rsidP="005D73AE">
            <w:pPr>
              <w:tabs>
                <w:tab w:val="decimal" w:pos="1070"/>
              </w:tabs>
              <w:spacing w:line="240" w:lineRule="exact"/>
              <w:ind w:right="29"/>
              <w:rPr>
                <w:rFonts w:cs="Times New Roman"/>
                <w:sz w:val="18"/>
                <w:szCs w:val="18"/>
              </w:rPr>
            </w:pPr>
            <w:r w:rsidRPr="00906108">
              <w:rPr>
                <w:rFonts w:cs="Times New Roman"/>
                <w:sz w:val="18"/>
                <w:szCs w:val="18"/>
              </w:rPr>
              <w:t>145,630</w:t>
            </w:r>
          </w:p>
        </w:tc>
      </w:tr>
      <w:tr w:rsidR="00906108" w:rsidRPr="00906108" w14:paraId="41D7367E" w14:textId="77777777" w:rsidTr="00F3548F">
        <w:trPr>
          <w:cantSplit/>
          <w:trHeight w:val="60"/>
        </w:trPr>
        <w:tc>
          <w:tcPr>
            <w:tcW w:w="3870" w:type="dxa"/>
          </w:tcPr>
          <w:p w14:paraId="14D677DA" w14:textId="0D497B0F" w:rsidR="0083099C" w:rsidRPr="00906108" w:rsidRDefault="0083099C" w:rsidP="0083099C">
            <w:pPr>
              <w:spacing w:line="240" w:lineRule="exact"/>
              <w:ind w:left="89"/>
              <w:rPr>
                <w:rFonts w:cs="Times New Roman"/>
                <w:sz w:val="18"/>
                <w:szCs w:val="18"/>
              </w:rPr>
            </w:pPr>
            <w:r w:rsidRPr="00906108">
              <w:rPr>
                <w:rFonts w:cs="Times New Roman"/>
                <w:sz w:val="18"/>
                <w:szCs w:val="18"/>
              </w:rPr>
              <w:t>Long-term borrowings from related persons</w:t>
            </w:r>
          </w:p>
        </w:tc>
        <w:tc>
          <w:tcPr>
            <w:tcW w:w="1071" w:type="dxa"/>
            <w:vAlign w:val="bottom"/>
          </w:tcPr>
          <w:p w14:paraId="02C0A5AA" w14:textId="52F29D4D" w:rsidR="0083099C" w:rsidRPr="00906108" w:rsidRDefault="0083099C" w:rsidP="0083099C">
            <w:pPr>
              <w:tabs>
                <w:tab w:val="decimal" w:pos="990"/>
              </w:tabs>
              <w:spacing w:line="240" w:lineRule="exact"/>
              <w:ind w:right="29"/>
              <w:rPr>
                <w:rFonts w:cs="Times New Roman"/>
                <w:sz w:val="18"/>
                <w:szCs w:val="18"/>
                <w:cs/>
              </w:rPr>
            </w:pPr>
          </w:p>
        </w:tc>
        <w:tc>
          <w:tcPr>
            <w:tcW w:w="95" w:type="dxa"/>
          </w:tcPr>
          <w:p w14:paraId="33A01877" w14:textId="77777777" w:rsidR="0083099C" w:rsidRPr="00906108" w:rsidRDefault="0083099C" w:rsidP="0083099C">
            <w:pPr>
              <w:spacing w:line="240" w:lineRule="exact"/>
              <w:ind w:right="127"/>
              <w:jc w:val="right"/>
              <w:rPr>
                <w:rFonts w:cs="Times New Roman"/>
                <w:sz w:val="18"/>
                <w:szCs w:val="18"/>
                <w:cs/>
              </w:rPr>
            </w:pPr>
          </w:p>
        </w:tc>
        <w:tc>
          <w:tcPr>
            <w:tcW w:w="1084" w:type="dxa"/>
          </w:tcPr>
          <w:p w14:paraId="1FD75F6E" w14:textId="77777777" w:rsidR="0083099C" w:rsidRPr="00906108" w:rsidRDefault="0083099C" w:rsidP="0083099C">
            <w:pPr>
              <w:tabs>
                <w:tab w:val="decimal" w:pos="900"/>
              </w:tabs>
              <w:spacing w:line="240" w:lineRule="exact"/>
              <w:ind w:right="29"/>
              <w:rPr>
                <w:rFonts w:cs="Times New Roman"/>
                <w:sz w:val="18"/>
                <w:szCs w:val="18"/>
                <w:cs/>
              </w:rPr>
            </w:pPr>
          </w:p>
        </w:tc>
        <w:tc>
          <w:tcPr>
            <w:tcW w:w="90" w:type="dxa"/>
          </w:tcPr>
          <w:p w14:paraId="2474D368" w14:textId="77777777" w:rsidR="0083099C" w:rsidRPr="00906108" w:rsidRDefault="0083099C" w:rsidP="0083099C">
            <w:pPr>
              <w:spacing w:line="240" w:lineRule="exact"/>
              <w:ind w:right="127"/>
              <w:jc w:val="right"/>
              <w:rPr>
                <w:rFonts w:cs="Times New Roman"/>
                <w:sz w:val="18"/>
                <w:szCs w:val="18"/>
                <w:cs/>
              </w:rPr>
            </w:pPr>
          </w:p>
        </w:tc>
        <w:tc>
          <w:tcPr>
            <w:tcW w:w="1080" w:type="dxa"/>
          </w:tcPr>
          <w:p w14:paraId="30DF0B75" w14:textId="77777777" w:rsidR="0083099C" w:rsidRPr="00906108" w:rsidRDefault="0083099C" w:rsidP="0083099C">
            <w:pPr>
              <w:tabs>
                <w:tab w:val="decimal" w:pos="990"/>
              </w:tabs>
              <w:spacing w:line="240" w:lineRule="exact"/>
              <w:ind w:right="29"/>
              <w:rPr>
                <w:rFonts w:cs="Times New Roman"/>
                <w:sz w:val="18"/>
                <w:szCs w:val="18"/>
                <w:cs/>
              </w:rPr>
            </w:pPr>
          </w:p>
        </w:tc>
        <w:tc>
          <w:tcPr>
            <w:tcW w:w="90" w:type="dxa"/>
          </w:tcPr>
          <w:p w14:paraId="77C756B3" w14:textId="77777777" w:rsidR="0083099C" w:rsidRPr="00906108" w:rsidRDefault="0083099C" w:rsidP="0083099C">
            <w:pPr>
              <w:spacing w:line="240" w:lineRule="exact"/>
              <w:ind w:right="127"/>
              <w:jc w:val="right"/>
              <w:rPr>
                <w:rFonts w:cs="Times New Roman"/>
                <w:sz w:val="18"/>
                <w:szCs w:val="18"/>
                <w:cs/>
              </w:rPr>
            </w:pPr>
          </w:p>
        </w:tc>
        <w:tc>
          <w:tcPr>
            <w:tcW w:w="1170" w:type="dxa"/>
          </w:tcPr>
          <w:p w14:paraId="35561101" w14:textId="77777777" w:rsidR="0083099C" w:rsidRPr="00906108" w:rsidRDefault="0083099C" w:rsidP="0083099C">
            <w:pPr>
              <w:tabs>
                <w:tab w:val="decimal" w:pos="1070"/>
              </w:tabs>
              <w:spacing w:line="240" w:lineRule="exact"/>
              <w:ind w:right="29"/>
              <w:rPr>
                <w:rFonts w:cs="Times New Roman"/>
                <w:sz w:val="18"/>
                <w:szCs w:val="18"/>
              </w:rPr>
            </w:pPr>
          </w:p>
        </w:tc>
      </w:tr>
      <w:tr w:rsidR="00906108" w:rsidRPr="00906108" w14:paraId="19595945" w14:textId="77777777" w:rsidTr="00F3548F">
        <w:trPr>
          <w:cantSplit/>
          <w:trHeight w:val="60"/>
        </w:trPr>
        <w:tc>
          <w:tcPr>
            <w:tcW w:w="3870" w:type="dxa"/>
          </w:tcPr>
          <w:p w14:paraId="2BE05A19" w14:textId="57029EC7" w:rsidR="005D73AE" w:rsidRPr="00906108" w:rsidRDefault="005D73AE" w:rsidP="005D73AE">
            <w:pPr>
              <w:spacing w:line="240" w:lineRule="exact"/>
              <w:ind w:left="89"/>
              <w:rPr>
                <w:rFonts w:cs="Times New Roman"/>
                <w:sz w:val="18"/>
                <w:szCs w:val="18"/>
              </w:rPr>
            </w:pPr>
            <w:r w:rsidRPr="00906108">
              <w:rPr>
                <w:rFonts w:cs="Times New Roman"/>
                <w:sz w:val="18"/>
                <w:szCs w:val="18"/>
              </w:rPr>
              <w:t xml:space="preserve">  or related companies</w:t>
            </w:r>
          </w:p>
        </w:tc>
        <w:tc>
          <w:tcPr>
            <w:tcW w:w="1071" w:type="dxa"/>
            <w:vAlign w:val="bottom"/>
          </w:tcPr>
          <w:p w14:paraId="58ED4094" w14:textId="7079B470" w:rsidR="005D73AE" w:rsidRPr="00906108" w:rsidRDefault="005D73AE" w:rsidP="005D73AE">
            <w:pPr>
              <w:tabs>
                <w:tab w:val="decimal" w:pos="531"/>
              </w:tabs>
              <w:spacing w:line="240" w:lineRule="exact"/>
              <w:ind w:right="29"/>
              <w:rPr>
                <w:rFonts w:cs="Times New Roman"/>
                <w:sz w:val="18"/>
                <w:szCs w:val="18"/>
                <w:cs/>
              </w:rPr>
            </w:pPr>
            <w:r w:rsidRPr="00906108">
              <w:rPr>
                <w:rFonts w:cs="Times New Roman"/>
                <w:sz w:val="18"/>
                <w:szCs w:val="18"/>
              </w:rPr>
              <w:t>-</w:t>
            </w:r>
          </w:p>
        </w:tc>
        <w:tc>
          <w:tcPr>
            <w:tcW w:w="95" w:type="dxa"/>
          </w:tcPr>
          <w:p w14:paraId="20D36341" w14:textId="77777777" w:rsidR="005D73AE" w:rsidRPr="00906108" w:rsidRDefault="005D73AE" w:rsidP="005D73AE">
            <w:pPr>
              <w:spacing w:line="240" w:lineRule="exact"/>
              <w:ind w:right="127"/>
              <w:jc w:val="right"/>
              <w:rPr>
                <w:rFonts w:cs="Times New Roman"/>
                <w:sz w:val="18"/>
                <w:szCs w:val="18"/>
                <w:cs/>
              </w:rPr>
            </w:pPr>
          </w:p>
        </w:tc>
        <w:tc>
          <w:tcPr>
            <w:tcW w:w="1084" w:type="dxa"/>
          </w:tcPr>
          <w:p w14:paraId="68938742" w14:textId="1F54EE16" w:rsidR="005D73AE" w:rsidRPr="00906108" w:rsidRDefault="005D73AE" w:rsidP="005D73AE">
            <w:pPr>
              <w:tabs>
                <w:tab w:val="decimal" w:pos="900"/>
              </w:tabs>
              <w:spacing w:line="240" w:lineRule="exact"/>
              <w:ind w:right="29"/>
              <w:rPr>
                <w:rFonts w:cs="Times New Roman"/>
                <w:sz w:val="18"/>
                <w:szCs w:val="18"/>
                <w:cs/>
              </w:rPr>
            </w:pPr>
            <w:r w:rsidRPr="00906108">
              <w:rPr>
                <w:rFonts w:cs="Times New Roman"/>
                <w:sz w:val="18"/>
                <w:szCs w:val="18"/>
              </w:rPr>
              <w:t>30,000</w:t>
            </w:r>
          </w:p>
        </w:tc>
        <w:tc>
          <w:tcPr>
            <w:tcW w:w="90" w:type="dxa"/>
          </w:tcPr>
          <w:p w14:paraId="7EB8D639" w14:textId="77777777" w:rsidR="005D73AE" w:rsidRPr="00906108" w:rsidRDefault="005D73AE" w:rsidP="005D73AE">
            <w:pPr>
              <w:spacing w:line="240" w:lineRule="exact"/>
              <w:ind w:right="127"/>
              <w:jc w:val="right"/>
              <w:rPr>
                <w:rFonts w:cs="Times New Roman"/>
                <w:sz w:val="18"/>
                <w:szCs w:val="18"/>
                <w:cs/>
              </w:rPr>
            </w:pPr>
          </w:p>
        </w:tc>
        <w:tc>
          <w:tcPr>
            <w:tcW w:w="1080" w:type="dxa"/>
          </w:tcPr>
          <w:p w14:paraId="13FF5474" w14:textId="183E9251" w:rsidR="005D73AE" w:rsidRPr="00906108" w:rsidRDefault="005D73AE" w:rsidP="00106589">
            <w:pPr>
              <w:tabs>
                <w:tab w:val="decimal" w:pos="180"/>
              </w:tabs>
              <w:spacing w:line="240" w:lineRule="exact"/>
              <w:ind w:right="29"/>
              <w:jc w:val="center"/>
              <w:rPr>
                <w:rFonts w:cs="Times New Roman"/>
                <w:sz w:val="18"/>
                <w:szCs w:val="18"/>
                <w:cs/>
              </w:rPr>
            </w:pPr>
            <w:r w:rsidRPr="00906108">
              <w:rPr>
                <w:rFonts w:cs="Times New Roman"/>
                <w:sz w:val="18"/>
                <w:szCs w:val="18"/>
              </w:rPr>
              <w:t>-</w:t>
            </w:r>
          </w:p>
        </w:tc>
        <w:tc>
          <w:tcPr>
            <w:tcW w:w="90" w:type="dxa"/>
          </w:tcPr>
          <w:p w14:paraId="4557907A" w14:textId="77777777" w:rsidR="005D73AE" w:rsidRPr="00906108" w:rsidRDefault="005D73AE" w:rsidP="005D73AE">
            <w:pPr>
              <w:spacing w:line="240" w:lineRule="exact"/>
              <w:ind w:right="127"/>
              <w:jc w:val="right"/>
              <w:rPr>
                <w:rFonts w:cs="Times New Roman"/>
                <w:sz w:val="18"/>
                <w:szCs w:val="18"/>
                <w:cs/>
              </w:rPr>
            </w:pPr>
          </w:p>
        </w:tc>
        <w:tc>
          <w:tcPr>
            <w:tcW w:w="1170" w:type="dxa"/>
          </w:tcPr>
          <w:p w14:paraId="4B4E63D9" w14:textId="337FFC7A" w:rsidR="005D73AE" w:rsidRPr="00906108" w:rsidRDefault="005D73AE" w:rsidP="005D73AE">
            <w:pPr>
              <w:tabs>
                <w:tab w:val="decimal" w:pos="1070"/>
              </w:tabs>
              <w:spacing w:line="240" w:lineRule="exact"/>
              <w:ind w:right="29"/>
              <w:rPr>
                <w:rFonts w:cs="Times New Roman"/>
                <w:sz w:val="18"/>
                <w:szCs w:val="18"/>
              </w:rPr>
            </w:pPr>
            <w:r w:rsidRPr="00906108">
              <w:rPr>
                <w:rFonts w:cs="Times New Roman"/>
                <w:sz w:val="18"/>
                <w:szCs w:val="18"/>
              </w:rPr>
              <w:t>30,000</w:t>
            </w:r>
          </w:p>
        </w:tc>
      </w:tr>
      <w:tr w:rsidR="00906108" w:rsidRPr="00906108" w14:paraId="51982C59" w14:textId="77777777" w:rsidTr="00F3548F">
        <w:trPr>
          <w:cantSplit/>
          <w:trHeight w:val="60"/>
        </w:trPr>
        <w:tc>
          <w:tcPr>
            <w:tcW w:w="3870" w:type="dxa"/>
          </w:tcPr>
          <w:p w14:paraId="3CEA67CA" w14:textId="1A921834" w:rsidR="005D73AE" w:rsidRPr="00906108" w:rsidRDefault="005D73AE" w:rsidP="005D73AE">
            <w:pPr>
              <w:spacing w:line="240" w:lineRule="exact"/>
              <w:ind w:left="89"/>
              <w:rPr>
                <w:rFonts w:cs="Times New Roman"/>
                <w:sz w:val="18"/>
                <w:szCs w:val="18"/>
              </w:rPr>
            </w:pPr>
            <w:r w:rsidRPr="00906108">
              <w:rPr>
                <w:rFonts w:cs="Times New Roman"/>
                <w:sz w:val="18"/>
                <w:szCs w:val="18"/>
              </w:rPr>
              <w:t>Long-term borrowings from other companies</w:t>
            </w:r>
          </w:p>
        </w:tc>
        <w:tc>
          <w:tcPr>
            <w:tcW w:w="1071" w:type="dxa"/>
            <w:vAlign w:val="bottom"/>
          </w:tcPr>
          <w:p w14:paraId="079C7373" w14:textId="080C179D" w:rsidR="005D73AE" w:rsidRPr="00906108" w:rsidRDefault="005D73AE" w:rsidP="005D73AE">
            <w:pPr>
              <w:tabs>
                <w:tab w:val="decimal" w:pos="531"/>
              </w:tabs>
              <w:spacing w:line="240" w:lineRule="exact"/>
              <w:ind w:right="29"/>
              <w:rPr>
                <w:rFonts w:cs="Times New Roman"/>
                <w:sz w:val="18"/>
                <w:szCs w:val="18"/>
                <w:cs/>
              </w:rPr>
            </w:pPr>
            <w:r w:rsidRPr="00906108">
              <w:rPr>
                <w:rFonts w:cs="Times New Roman"/>
                <w:sz w:val="18"/>
                <w:szCs w:val="18"/>
              </w:rPr>
              <w:t>-</w:t>
            </w:r>
          </w:p>
        </w:tc>
        <w:tc>
          <w:tcPr>
            <w:tcW w:w="95" w:type="dxa"/>
          </w:tcPr>
          <w:p w14:paraId="1805A5B2" w14:textId="77777777" w:rsidR="005D73AE" w:rsidRPr="00906108" w:rsidRDefault="005D73AE" w:rsidP="005D73AE">
            <w:pPr>
              <w:spacing w:line="240" w:lineRule="exact"/>
              <w:ind w:right="127"/>
              <w:jc w:val="right"/>
              <w:rPr>
                <w:rFonts w:cs="Times New Roman"/>
                <w:sz w:val="18"/>
                <w:szCs w:val="18"/>
                <w:cs/>
              </w:rPr>
            </w:pPr>
          </w:p>
        </w:tc>
        <w:tc>
          <w:tcPr>
            <w:tcW w:w="1084" w:type="dxa"/>
          </w:tcPr>
          <w:p w14:paraId="2BB269DE" w14:textId="50059FFF" w:rsidR="005D73AE" w:rsidRPr="00906108" w:rsidRDefault="005D73AE" w:rsidP="005D73AE">
            <w:pPr>
              <w:tabs>
                <w:tab w:val="decimal" w:pos="900"/>
              </w:tabs>
              <w:spacing w:line="240" w:lineRule="exact"/>
              <w:ind w:right="29"/>
              <w:rPr>
                <w:rFonts w:cs="Times New Roman"/>
                <w:sz w:val="18"/>
                <w:szCs w:val="18"/>
                <w:cs/>
              </w:rPr>
            </w:pPr>
            <w:r w:rsidRPr="00906108">
              <w:rPr>
                <w:rFonts w:cs="Times New Roman"/>
                <w:sz w:val="18"/>
                <w:szCs w:val="18"/>
              </w:rPr>
              <w:t>20,000</w:t>
            </w:r>
          </w:p>
        </w:tc>
        <w:tc>
          <w:tcPr>
            <w:tcW w:w="90" w:type="dxa"/>
          </w:tcPr>
          <w:p w14:paraId="76943912" w14:textId="77777777" w:rsidR="005D73AE" w:rsidRPr="00906108" w:rsidRDefault="005D73AE" w:rsidP="005D73AE">
            <w:pPr>
              <w:spacing w:line="240" w:lineRule="exact"/>
              <w:ind w:right="127"/>
              <w:jc w:val="right"/>
              <w:rPr>
                <w:rFonts w:cs="Times New Roman"/>
                <w:sz w:val="18"/>
                <w:szCs w:val="18"/>
                <w:cs/>
              </w:rPr>
            </w:pPr>
          </w:p>
        </w:tc>
        <w:tc>
          <w:tcPr>
            <w:tcW w:w="1080" w:type="dxa"/>
          </w:tcPr>
          <w:p w14:paraId="2F5E560F" w14:textId="02D7E503" w:rsidR="005D73AE" w:rsidRPr="00906108" w:rsidRDefault="005D73AE" w:rsidP="00106589">
            <w:pPr>
              <w:tabs>
                <w:tab w:val="decimal" w:pos="180"/>
              </w:tabs>
              <w:spacing w:line="240" w:lineRule="exact"/>
              <w:ind w:right="29"/>
              <w:jc w:val="center"/>
              <w:rPr>
                <w:rFonts w:cs="Times New Roman"/>
                <w:sz w:val="18"/>
                <w:szCs w:val="18"/>
                <w:cs/>
              </w:rPr>
            </w:pPr>
            <w:r w:rsidRPr="00906108">
              <w:rPr>
                <w:rFonts w:cs="Times New Roman"/>
                <w:sz w:val="18"/>
                <w:szCs w:val="18"/>
              </w:rPr>
              <w:t>-</w:t>
            </w:r>
          </w:p>
        </w:tc>
        <w:tc>
          <w:tcPr>
            <w:tcW w:w="90" w:type="dxa"/>
          </w:tcPr>
          <w:p w14:paraId="5118544A" w14:textId="77777777" w:rsidR="005D73AE" w:rsidRPr="00906108" w:rsidRDefault="005D73AE" w:rsidP="005D73AE">
            <w:pPr>
              <w:spacing w:line="240" w:lineRule="exact"/>
              <w:ind w:right="127"/>
              <w:jc w:val="right"/>
              <w:rPr>
                <w:rFonts w:cs="Times New Roman"/>
                <w:sz w:val="18"/>
                <w:szCs w:val="18"/>
                <w:cs/>
              </w:rPr>
            </w:pPr>
          </w:p>
        </w:tc>
        <w:tc>
          <w:tcPr>
            <w:tcW w:w="1170" w:type="dxa"/>
          </w:tcPr>
          <w:p w14:paraId="2D6688BB" w14:textId="2F7962BB" w:rsidR="005D73AE" w:rsidRPr="00906108" w:rsidRDefault="005D73AE" w:rsidP="005D73AE">
            <w:pPr>
              <w:tabs>
                <w:tab w:val="decimal" w:pos="1070"/>
              </w:tabs>
              <w:spacing w:line="240" w:lineRule="exact"/>
              <w:ind w:right="29"/>
              <w:rPr>
                <w:rFonts w:cs="Times New Roman"/>
                <w:sz w:val="18"/>
                <w:szCs w:val="18"/>
              </w:rPr>
            </w:pPr>
            <w:r w:rsidRPr="00906108">
              <w:rPr>
                <w:rFonts w:cs="Times New Roman"/>
                <w:sz w:val="18"/>
                <w:szCs w:val="18"/>
              </w:rPr>
              <w:t>20,000</w:t>
            </w:r>
          </w:p>
        </w:tc>
      </w:tr>
      <w:tr w:rsidR="00906108" w:rsidRPr="00906108" w14:paraId="4FEC1FD0" w14:textId="77777777">
        <w:trPr>
          <w:cantSplit/>
          <w:trHeight w:val="60"/>
        </w:trPr>
        <w:tc>
          <w:tcPr>
            <w:tcW w:w="3870" w:type="dxa"/>
          </w:tcPr>
          <w:p w14:paraId="583EEB93" w14:textId="77777777" w:rsidR="005D73AE" w:rsidRPr="00906108" w:rsidRDefault="005D73AE" w:rsidP="005D73AE">
            <w:pPr>
              <w:spacing w:line="240" w:lineRule="exact"/>
              <w:ind w:left="89"/>
              <w:rPr>
                <w:rFonts w:cs="Times New Roman"/>
                <w:sz w:val="18"/>
                <w:szCs w:val="18"/>
              </w:rPr>
            </w:pPr>
            <w:r w:rsidRPr="00906108">
              <w:rPr>
                <w:rFonts w:cs="Times New Roman"/>
                <w:sz w:val="18"/>
                <w:szCs w:val="18"/>
              </w:rPr>
              <w:t>Bonds</w:t>
            </w:r>
          </w:p>
        </w:tc>
        <w:tc>
          <w:tcPr>
            <w:tcW w:w="1071" w:type="dxa"/>
          </w:tcPr>
          <w:p w14:paraId="00E04C62" w14:textId="25E1732B" w:rsidR="005D73AE" w:rsidRPr="00906108" w:rsidRDefault="005D73AE" w:rsidP="005D73AE">
            <w:pPr>
              <w:tabs>
                <w:tab w:val="decimal" w:pos="990"/>
              </w:tabs>
              <w:spacing w:line="240" w:lineRule="exact"/>
              <w:ind w:right="29"/>
              <w:rPr>
                <w:rFonts w:cs="Times New Roman"/>
                <w:sz w:val="18"/>
                <w:szCs w:val="18"/>
                <w:cs/>
              </w:rPr>
            </w:pPr>
            <w:r w:rsidRPr="00906108">
              <w:rPr>
                <w:sz w:val="18"/>
                <w:szCs w:val="18"/>
              </w:rPr>
              <w:t>2</w:t>
            </w:r>
            <w:r w:rsidRPr="00906108">
              <w:rPr>
                <w:rFonts w:cs="Times New Roman"/>
                <w:sz w:val="18"/>
                <w:szCs w:val="18"/>
              </w:rPr>
              <w:t>,</w:t>
            </w:r>
            <w:r w:rsidRPr="00906108">
              <w:rPr>
                <w:sz w:val="18"/>
                <w:szCs w:val="18"/>
              </w:rPr>
              <w:t>246</w:t>
            </w:r>
            <w:r w:rsidRPr="00906108">
              <w:rPr>
                <w:rFonts w:cs="Times New Roman"/>
                <w:sz w:val="18"/>
                <w:szCs w:val="18"/>
              </w:rPr>
              <w:t>,</w:t>
            </w:r>
            <w:r w:rsidRPr="00906108">
              <w:rPr>
                <w:sz w:val="18"/>
                <w:szCs w:val="18"/>
              </w:rPr>
              <w:t>031</w:t>
            </w:r>
          </w:p>
        </w:tc>
        <w:tc>
          <w:tcPr>
            <w:tcW w:w="95" w:type="dxa"/>
          </w:tcPr>
          <w:p w14:paraId="37DF073F" w14:textId="77777777" w:rsidR="005D73AE" w:rsidRPr="00906108" w:rsidRDefault="005D73AE" w:rsidP="005D73AE">
            <w:pPr>
              <w:spacing w:line="240" w:lineRule="exact"/>
              <w:ind w:right="127"/>
              <w:jc w:val="right"/>
              <w:rPr>
                <w:rFonts w:cs="Times New Roman"/>
                <w:sz w:val="18"/>
                <w:szCs w:val="18"/>
                <w:cs/>
              </w:rPr>
            </w:pPr>
          </w:p>
        </w:tc>
        <w:tc>
          <w:tcPr>
            <w:tcW w:w="1084" w:type="dxa"/>
          </w:tcPr>
          <w:p w14:paraId="0225C5D9" w14:textId="5ECD7414" w:rsidR="005D73AE" w:rsidRPr="00906108" w:rsidRDefault="005D73AE" w:rsidP="005D73AE">
            <w:pPr>
              <w:tabs>
                <w:tab w:val="decimal" w:pos="900"/>
              </w:tabs>
              <w:spacing w:line="240" w:lineRule="exact"/>
              <w:ind w:right="29"/>
              <w:rPr>
                <w:rFonts w:cs="Times New Roman"/>
                <w:sz w:val="18"/>
                <w:szCs w:val="18"/>
                <w:cs/>
              </w:rPr>
            </w:pPr>
            <w:r w:rsidRPr="00906108">
              <w:rPr>
                <w:rFonts w:cs="Times New Roman"/>
                <w:sz w:val="18"/>
                <w:szCs w:val="18"/>
              </w:rPr>
              <w:t>519,651</w:t>
            </w:r>
          </w:p>
        </w:tc>
        <w:tc>
          <w:tcPr>
            <w:tcW w:w="90" w:type="dxa"/>
          </w:tcPr>
          <w:p w14:paraId="7E23B91F" w14:textId="77777777" w:rsidR="005D73AE" w:rsidRPr="00906108" w:rsidRDefault="005D73AE" w:rsidP="005D73AE">
            <w:pPr>
              <w:spacing w:line="240" w:lineRule="exact"/>
              <w:ind w:right="127"/>
              <w:jc w:val="right"/>
              <w:rPr>
                <w:rFonts w:cs="Times New Roman"/>
                <w:sz w:val="18"/>
                <w:szCs w:val="18"/>
                <w:cs/>
              </w:rPr>
            </w:pPr>
          </w:p>
        </w:tc>
        <w:tc>
          <w:tcPr>
            <w:tcW w:w="1080" w:type="dxa"/>
          </w:tcPr>
          <w:p w14:paraId="3B81C94F" w14:textId="0AEB1370" w:rsidR="005D73AE" w:rsidRPr="00906108" w:rsidRDefault="005D73AE" w:rsidP="005D73AE">
            <w:pPr>
              <w:tabs>
                <w:tab w:val="decimal" w:pos="990"/>
              </w:tabs>
              <w:spacing w:line="240" w:lineRule="exact"/>
              <w:ind w:right="29"/>
              <w:rPr>
                <w:rFonts w:cs="Times New Roman"/>
                <w:sz w:val="18"/>
                <w:szCs w:val="18"/>
                <w:cs/>
              </w:rPr>
            </w:pPr>
            <w:r w:rsidRPr="00906108">
              <w:rPr>
                <w:rFonts w:cs="Times New Roman"/>
                <w:sz w:val="18"/>
                <w:szCs w:val="18"/>
              </w:rPr>
              <w:t>13,226</w:t>
            </w:r>
          </w:p>
        </w:tc>
        <w:tc>
          <w:tcPr>
            <w:tcW w:w="90" w:type="dxa"/>
          </w:tcPr>
          <w:p w14:paraId="7D14AD98" w14:textId="77777777" w:rsidR="005D73AE" w:rsidRPr="00906108" w:rsidRDefault="005D73AE" w:rsidP="005D73AE">
            <w:pPr>
              <w:spacing w:line="240" w:lineRule="exact"/>
              <w:ind w:right="127"/>
              <w:jc w:val="right"/>
              <w:rPr>
                <w:rFonts w:cs="Times New Roman"/>
                <w:sz w:val="18"/>
                <w:szCs w:val="18"/>
                <w:cs/>
              </w:rPr>
            </w:pPr>
          </w:p>
        </w:tc>
        <w:tc>
          <w:tcPr>
            <w:tcW w:w="1170" w:type="dxa"/>
          </w:tcPr>
          <w:p w14:paraId="1D548E84" w14:textId="77555FF0" w:rsidR="005D73AE" w:rsidRPr="00906108" w:rsidRDefault="005D73AE" w:rsidP="005D73AE">
            <w:pPr>
              <w:tabs>
                <w:tab w:val="decimal" w:pos="1070"/>
              </w:tabs>
              <w:spacing w:line="240" w:lineRule="exact"/>
              <w:ind w:right="29"/>
              <w:rPr>
                <w:rFonts w:cs="Times New Roman"/>
                <w:sz w:val="18"/>
                <w:szCs w:val="18"/>
              </w:rPr>
            </w:pPr>
            <w:r w:rsidRPr="00906108">
              <w:rPr>
                <w:rFonts w:cs="Times New Roman"/>
                <w:sz w:val="18"/>
                <w:szCs w:val="18"/>
              </w:rPr>
              <w:t>2,778,908</w:t>
            </w:r>
          </w:p>
        </w:tc>
      </w:tr>
      <w:tr w:rsidR="00906108" w:rsidRPr="00906108" w14:paraId="13CF82AB" w14:textId="77777777" w:rsidTr="00F3548F">
        <w:trPr>
          <w:cantSplit/>
          <w:trHeight w:val="144"/>
        </w:trPr>
        <w:tc>
          <w:tcPr>
            <w:tcW w:w="3870" w:type="dxa"/>
          </w:tcPr>
          <w:p w14:paraId="308D61CE" w14:textId="71D91198" w:rsidR="005D73AE" w:rsidRPr="00906108" w:rsidRDefault="005D73AE" w:rsidP="005D73AE">
            <w:pPr>
              <w:spacing w:line="240" w:lineRule="exact"/>
              <w:ind w:left="89"/>
              <w:rPr>
                <w:rFonts w:cs="Times New Roman"/>
                <w:sz w:val="18"/>
                <w:szCs w:val="18"/>
              </w:rPr>
            </w:pPr>
            <w:r w:rsidRPr="00906108">
              <w:rPr>
                <w:rFonts w:cs="Times New Roman"/>
                <w:sz w:val="18"/>
                <w:szCs w:val="18"/>
              </w:rPr>
              <w:t xml:space="preserve">Lease liabilities (see Note </w:t>
            </w:r>
            <w:r w:rsidRPr="00906108">
              <w:rPr>
                <w:sz w:val="18"/>
                <w:szCs w:val="18"/>
              </w:rPr>
              <w:t>19</w:t>
            </w:r>
            <w:r w:rsidRPr="00906108">
              <w:rPr>
                <w:rFonts w:cs="Times New Roman"/>
                <w:sz w:val="18"/>
                <w:szCs w:val="18"/>
              </w:rPr>
              <w:t>)</w:t>
            </w:r>
          </w:p>
        </w:tc>
        <w:tc>
          <w:tcPr>
            <w:tcW w:w="1071" w:type="dxa"/>
            <w:vAlign w:val="bottom"/>
          </w:tcPr>
          <w:p w14:paraId="3AEDDD40" w14:textId="550C0B44" w:rsidR="005D73AE" w:rsidRPr="00906108" w:rsidRDefault="005D73AE" w:rsidP="005D73AE">
            <w:pPr>
              <w:tabs>
                <w:tab w:val="decimal" w:pos="990"/>
              </w:tabs>
              <w:spacing w:line="240" w:lineRule="exact"/>
              <w:ind w:right="29"/>
              <w:rPr>
                <w:rFonts w:cs="Times New Roman"/>
                <w:sz w:val="18"/>
                <w:szCs w:val="18"/>
                <w:cs/>
              </w:rPr>
            </w:pPr>
            <w:r w:rsidRPr="00906108">
              <w:rPr>
                <w:sz w:val="18"/>
                <w:szCs w:val="18"/>
              </w:rPr>
              <w:t>16</w:t>
            </w:r>
            <w:r w:rsidRPr="00906108">
              <w:rPr>
                <w:rFonts w:cs="Times New Roman"/>
                <w:sz w:val="18"/>
                <w:szCs w:val="18"/>
              </w:rPr>
              <w:t>,</w:t>
            </w:r>
            <w:r w:rsidRPr="00906108">
              <w:rPr>
                <w:sz w:val="18"/>
                <w:szCs w:val="18"/>
              </w:rPr>
              <w:t>758</w:t>
            </w:r>
          </w:p>
        </w:tc>
        <w:tc>
          <w:tcPr>
            <w:tcW w:w="95" w:type="dxa"/>
          </w:tcPr>
          <w:p w14:paraId="524DA9AE" w14:textId="77777777" w:rsidR="005D73AE" w:rsidRPr="00906108" w:rsidRDefault="005D73AE" w:rsidP="005D73AE">
            <w:pPr>
              <w:spacing w:line="240" w:lineRule="exact"/>
              <w:ind w:right="127"/>
              <w:jc w:val="right"/>
              <w:rPr>
                <w:rFonts w:cs="Times New Roman"/>
                <w:sz w:val="18"/>
                <w:szCs w:val="18"/>
                <w:cs/>
              </w:rPr>
            </w:pPr>
          </w:p>
        </w:tc>
        <w:tc>
          <w:tcPr>
            <w:tcW w:w="1084" w:type="dxa"/>
          </w:tcPr>
          <w:p w14:paraId="0873525A" w14:textId="146FDAD5" w:rsidR="005D73AE" w:rsidRPr="00906108" w:rsidRDefault="005D73AE" w:rsidP="005D73AE">
            <w:pPr>
              <w:tabs>
                <w:tab w:val="decimal" w:pos="900"/>
              </w:tabs>
              <w:spacing w:line="240" w:lineRule="exact"/>
              <w:ind w:right="29"/>
              <w:rPr>
                <w:rFonts w:cs="Times New Roman"/>
                <w:sz w:val="18"/>
                <w:szCs w:val="18"/>
                <w:cs/>
              </w:rPr>
            </w:pPr>
            <w:r w:rsidRPr="00906108">
              <w:rPr>
                <w:rFonts w:cs="Times New Roman"/>
                <w:sz w:val="18"/>
                <w:szCs w:val="18"/>
              </w:rPr>
              <w:t>(8,613)</w:t>
            </w:r>
          </w:p>
        </w:tc>
        <w:tc>
          <w:tcPr>
            <w:tcW w:w="90" w:type="dxa"/>
          </w:tcPr>
          <w:p w14:paraId="4B2B0DE0" w14:textId="77777777" w:rsidR="005D73AE" w:rsidRPr="00906108" w:rsidRDefault="005D73AE" w:rsidP="005D73AE">
            <w:pPr>
              <w:spacing w:line="240" w:lineRule="exact"/>
              <w:ind w:right="127"/>
              <w:jc w:val="right"/>
              <w:rPr>
                <w:rFonts w:cs="Times New Roman"/>
                <w:sz w:val="18"/>
                <w:szCs w:val="18"/>
                <w:cs/>
              </w:rPr>
            </w:pPr>
          </w:p>
        </w:tc>
        <w:tc>
          <w:tcPr>
            <w:tcW w:w="1080" w:type="dxa"/>
            <w:vAlign w:val="bottom"/>
          </w:tcPr>
          <w:p w14:paraId="4DC039A5" w14:textId="222AD3C7" w:rsidR="005D73AE" w:rsidRPr="00906108" w:rsidRDefault="005D73AE" w:rsidP="005D73AE">
            <w:pPr>
              <w:tabs>
                <w:tab w:val="decimal" w:pos="990"/>
              </w:tabs>
              <w:spacing w:line="240" w:lineRule="exact"/>
              <w:ind w:right="29"/>
              <w:rPr>
                <w:rFonts w:cs="Times New Roman"/>
                <w:sz w:val="18"/>
                <w:szCs w:val="18"/>
              </w:rPr>
            </w:pPr>
            <w:r w:rsidRPr="00906108">
              <w:rPr>
                <w:rFonts w:cs="Times New Roman"/>
                <w:sz w:val="18"/>
                <w:szCs w:val="18"/>
              </w:rPr>
              <w:t>2,470</w:t>
            </w:r>
          </w:p>
        </w:tc>
        <w:tc>
          <w:tcPr>
            <w:tcW w:w="90" w:type="dxa"/>
          </w:tcPr>
          <w:p w14:paraId="62703EAA" w14:textId="77777777" w:rsidR="005D73AE" w:rsidRPr="00906108" w:rsidRDefault="005D73AE" w:rsidP="005D73AE">
            <w:pPr>
              <w:spacing w:line="240" w:lineRule="exact"/>
              <w:ind w:right="127"/>
              <w:jc w:val="right"/>
              <w:rPr>
                <w:rFonts w:cs="Times New Roman"/>
                <w:sz w:val="18"/>
                <w:szCs w:val="18"/>
                <w:cs/>
              </w:rPr>
            </w:pPr>
          </w:p>
        </w:tc>
        <w:tc>
          <w:tcPr>
            <w:tcW w:w="1170" w:type="dxa"/>
            <w:vAlign w:val="bottom"/>
          </w:tcPr>
          <w:p w14:paraId="0720E3CA" w14:textId="600B4E2F" w:rsidR="005D73AE" w:rsidRPr="00906108" w:rsidRDefault="005D73AE" w:rsidP="005D73AE">
            <w:pPr>
              <w:tabs>
                <w:tab w:val="decimal" w:pos="1070"/>
              </w:tabs>
              <w:spacing w:line="240" w:lineRule="exact"/>
              <w:ind w:right="29"/>
              <w:rPr>
                <w:rFonts w:cs="Times New Roman"/>
                <w:sz w:val="18"/>
                <w:szCs w:val="18"/>
              </w:rPr>
            </w:pPr>
            <w:r w:rsidRPr="00906108">
              <w:rPr>
                <w:rFonts w:cs="Times New Roman"/>
                <w:sz w:val="18"/>
                <w:szCs w:val="18"/>
              </w:rPr>
              <w:t>10,615</w:t>
            </w:r>
          </w:p>
        </w:tc>
      </w:tr>
      <w:tr w:rsidR="00906108" w:rsidRPr="00906108" w14:paraId="2600ED4A" w14:textId="77777777" w:rsidTr="005D73AE">
        <w:trPr>
          <w:cantSplit/>
          <w:trHeight w:val="87"/>
        </w:trPr>
        <w:tc>
          <w:tcPr>
            <w:tcW w:w="3870" w:type="dxa"/>
          </w:tcPr>
          <w:p w14:paraId="14220DE0" w14:textId="254D8871" w:rsidR="005D73AE" w:rsidRPr="00906108" w:rsidRDefault="005D73AE" w:rsidP="005D73AE">
            <w:pPr>
              <w:spacing w:line="240" w:lineRule="exact"/>
              <w:ind w:left="89"/>
              <w:rPr>
                <w:rFonts w:cs="Times New Roman"/>
                <w:sz w:val="18"/>
                <w:szCs w:val="18"/>
              </w:rPr>
            </w:pPr>
            <w:r w:rsidRPr="00906108">
              <w:rPr>
                <w:sz w:val="18"/>
                <w:szCs w:val="22"/>
              </w:rPr>
              <w:t>Accrued finance costs</w:t>
            </w:r>
          </w:p>
        </w:tc>
        <w:tc>
          <w:tcPr>
            <w:tcW w:w="1071" w:type="dxa"/>
            <w:vAlign w:val="bottom"/>
          </w:tcPr>
          <w:p w14:paraId="797B1167" w14:textId="4A1916F4" w:rsidR="005D73AE" w:rsidRPr="00906108" w:rsidRDefault="005D73AE" w:rsidP="005D73AE">
            <w:pPr>
              <w:tabs>
                <w:tab w:val="decimal" w:pos="990"/>
              </w:tabs>
              <w:spacing w:line="240" w:lineRule="exact"/>
              <w:ind w:right="29"/>
              <w:rPr>
                <w:rFonts w:cs="Times New Roman"/>
                <w:sz w:val="18"/>
                <w:szCs w:val="18"/>
                <w:cs/>
              </w:rPr>
            </w:pPr>
            <w:r w:rsidRPr="00906108">
              <w:rPr>
                <w:sz w:val="18"/>
                <w:szCs w:val="18"/>
              </w:rPr>
              <w:t>7</w:t>
            </w:r>
            <w:r w:rsidRPr="00906108">
              <w:rPr>
                <w:rFonts w:cs="Times New Roman"/>
                <w:sz w:val="18"/>
                <w:szCs w:val="18"/>
              </w:rPr>
              <w:t>,</w:t>
            </w:r>
            <w:r w:rsidRPr="00906108">
              <w:rPr>
                <w:sz w:val="18"/>
                <w:szCs w:val="18"/>
              </w:rPr>
              <w:t>640</w:t>
            </w:r>
          </w:p>
        </w:tc>
        <w:tc>
          <w:tcPr>
            <w:tcW w:w="95" w:type="dxa"/>
          </w:tcPr>
          <w:p w14:paraId="0157A41E" w14:textId="77777777" w:rsidR="005D73AE" w:rsidRPr="00906108" w:rsidRDefault="005D73AE" w:rsidP="005D73AE">
            <w:pPr>
              <w:spacing w:line="240" w:lineRule="exact"/>
              <w:ind w:right="127"/>
              <w:jc w:val="right"/>
              <w:rPr>
                <w:rFonts w:cs="Times New Roman"/>
                <w:sz w:val="18"/>
                <w:szCs w:val="18"/>
                <w:cs/>
              </w:rPr>
            </w:pPr>
          </w:p>
        </w:tc>
        <w:tc>
          <w:tcPr>
            <w:tcW w:w="1084" w:type="dxa"/>
          </w:tcPr>
          <w:p w14:paraId="1A3FC494" w14:textId="26614452" w:rsidR="005D73AE" w:rsidRPr="00906108" w:rsidRDefault="005D73AE" w:rsidP="005D73AE">
            <w:pPr>
              <w:tabs>
                <w:tab w:val="decimal" w:pos="900"/>
              </w:tabs>
              <w:spacing w:line="240" w:lineRule="exact"/>
              <w:ind w:right="29"/>
              <w:rPr>
                <w:rFonts w:cs="Times New Roman"/>
                <w:sz w:val="18"/>
                <w:szCs w:val="18"/>
                <w:cs/>
              </w:rPr>
            </w:pPr>
            <w:r w:rsidRPr="00906108">
              <w:rPr>
                <w:rFonts w:cs="Times New Roman"/>
                <w:sz w:val="18"/>
                <w:szCs w:val="18"/>
              </w:rPr>
              <w:t>(186,743)</w:t>
            </w:r>
          </w:p>
        </w:tc>
        <w:tc>
          <w:tcPr>
            <w:tcW w:w="90" w:type="dxa"/>
          </w:tcPr>
          <w:p w14:paraId="1B6525A8" w14:textId="77777777" w:rsidR="005D73AE" w:rsidRPr="00906108" w:rsidRDefault="005D73AE" w:rsidP="005D73AE">
            <w:pPr>
              <w:spacing w:line="240" w:lineRule="exact"/>
              <w:ind w:right="127"/>
              <w:jc w:val="right"/>
              <w:rPr>
                <w:rFonts w:cs="Times New Roman"/>
                <w:sz w:val="18"/>
                <w:szCs w:val="18"/>
                <w:cs/>
              </w:rPr>
            </w:pPr>
          </w:p>
        </w:tc>
        <w:tc>
          <w:tcPr>
            <w:tcW w:w="1080" w:type="dxa"/>
            <w:vAlign w:val="bottom"/>
          </w:tcPr>
          <w:p w14:paraId="12624C61" w14:textId="7C86D454" w:rsidR="005D73AE" w:rsidRPr="00906108" w:rsidRDefault="005D73AE" w:rsidP="005D73AE">
            <w:pPr>
              <w:tabs>
                <w:tab w:val="decimal" w:pos="990"/>
              </w:tabs>
              <w:spacing w:line="240" w:lineRule="exact"/>
              <w:ind w:right="29"/>
              <w:rPr>
                <w:rFonts w:cs="Times New Roman"/>
                <w:sz w:val="18"/>
                <w:szCs w:val="18"/>
              </w:rPr>
            </w:pPr>
            <w:r w:rsidRPr="00906108">
              <w:rPr>
                <w:rFonts w:cs="Times New Roman"/>
                <w:sz w:val="18"/>
                <w:szCs w:val="18"/>
              </w:rPr>
              <w:t>189,398</w:t>
            </w:r>
          </w:p>
        </w:tc>
        <w:tc>
          <w:tcPr>
            <w:tcW w:w="90" w:type="dxa"/>
          </w:tcPr>
          <w:p w14:paraId="6018D2C1" w14:textId="77777777" w:rsidR="005D73AE" w:rsidRPr="00906108" w:rsidRDefault="005D73AE" w:rsidP="005D73AE">
            <w:pPr>
              <w:spacing w:line="240" w:lineRule="exact"/>
              <w:ind w:right="127"/>
              <w:jc w:val="right"/>
              <w:rPr>
                <w:rFonts w:cs="Times New Roman"/>
                <w:sz w:val="18"/>
                <w:szCs w:val="18"/>
                <w:cs/>
              </w:rPr>
            </w:pPr>
          </w:p>
        </w:tc>
        <w:tc>
          <w:tcPr>
            <w:tcW w:w="1170" w:type="dxa"/>
            <w:vAlign w:val="bottom"/>
          </w:tcPr>
          <w:p w14:paraId="335A306F" w14:textId="5B8C92D9" w:rsidR="005D73AE" w:rsidRPr="00906108" w:rsidRDefault="005D73AE" w:rsidP="005D73AE">
            <w:pPr>
              <w:tabs>
                <w:tab w:val="decimal" w:pos="1070"/>
              </w:tabs>
              <w:spacing w:line="240" w:lineRule="exact"/>
              <w:ind w:right="29"/>
              <w:rPr>
                <w:rFonts w:cs="Times New Roman"/>
                <w:sz w:val="18"/>
                <w:szCs w:val="18"/>
              </w:rPr>
            </w:pPr>
            <w:r w:rsidRPr="00906108">
              <w:rPr>
                <w:rFonts w:cs="Times New Roman"/>
                <w:sz w:val="18"/>
                <w:szCs w:val="18"/>
              </w:rPr>
              <w:t>10,295</w:t>
            </w:r>
          </w:p>
        </w:tc>
      </w:tr>
    </w:tbl>
    <w:p w14:paraId="0905B6B0" w14:textId="75A589DE" w:rsidR="00092C3C" w:rsidRPr="00906108" w:rsidRDefault="00C57E12" w:rsidP="000025A1">
      <w:pPr>
        <w:spacing w:before="200"/>
        <w:ind w:right="-288"/>
        <w:jc w:val="right"/>
      </w:pPr>
      <w:proofErr w:type="gramStart"/>
      <w:r w:rsidRPr="00906108">
        <w:rPr>
          <w:rFonts w:cs="Times New Roman"/>
          <w:b/>
          <w:bCs/>
          <w:sz w:val="18"/>
          <w:szCs w:val="18"/>
        </w:rPr>
        <w:t>Unit :</w:t>
      </w:r>
      <w:proofErr w:type="gramEnd"/>
      <w:r w:rsidRPr="00906108">
        <w:rPr>
          <w:rFonts w:cs="Times New Roman"/>
          <w:b/>
          <w:bCs/>
          <w:sz w:val="18"/>
          <w:szCs w:val="18"/>
        </w:rPr>
        <w:t xml:space="preserve"> Thousand Baht</w:t>
      </w:r>
    </w:p>
    <w:tbl>
      <w:tblPr>
        <w:tblW w:w="8550" w:type="dxa"/>
        <w:tblInd w:w="990" w:type="dxa"/>
        <w:tblLayout w:type="fixed"/>
        <w:tblCellMar>
          <w:left w:w="0" w:type="dxa"/>
          <w:right w:w="0" w:type="dxa"/>
        </w:tblCellMar>
        <w:tblLook w:val="0000" w:firstRow="0" w:lastRow="0" w:firstColumn="0" w:lastColumn="0" w:noHBand="0" w:noVBand="0"/>
      </w:tblPr>
      <w:tblGrid>
        <w:gridCol w:w="3870"/>
        <w:gridCol w:w="1071"/>
        <w:gridCol w:w="95"/>
        <w:gridCol w:w="1084"/>
        <w:gridCol w:w="90"/>
        <w:gridCol w:w="1080"/>
        <w:gridCol w:w="90"/>
        <w:gridCol w:w="1170"/>
      </w:tblGrid>
      <w:tr w:rsidR="00906108" w:rsidRPr="00906108" w14:paraId="174C9A28" w14:textId="77777777" w:rsidTr="00A554E3">
        <w:trPr>
          <w:cantSplit/>
          <w:trHeight w:val="144"/>
        </w:trPr>
        <w:tc>
          <w:tcPr>
            <w:tcW w:w="3870" w:type="dxa"/>
          </w:tcPr>
          <w:p w14:paraId="5CCCBB8F" w14:textId="77777777" w:rsidR="00247009" w:rsidRPr="00906108" w:rsidRDefault="00247009" w:rsidP="00247009">
            <w:pPr>
              <w:spacing w:line="240" w:lineRule="exact"/>
              <w:ind w:left="720" w:right="72" w:firstLine="15"/>
              <w:jc w:val="both"/>
              <w:rPr>
                <w:rFonts w:cs="Times New Roman"/>
                <w:b/>
                <w:bCs/>
                <w:sz w:val="18"/>
                <w:szCs w:val="18"/>
                <w:cs/>
              </w:rPr>
            </w:pPr>
          </w:p>
        </w:tc>
        <w:tc>
          <w:tcPr>
            <w:tcW w:w="4680" w:type="dxa"/>
            <w:gridSpan w:val="7"/>
            <w:tcBorders>
              <w:bottom w:val="single" w:sz="4" w:space="0" w:color="auto"/>
            </w:tcBorders>
          </w:tcPr>
          <w:p w14:paraId="35444660" w14:textId="77777777" w:rsidR="00247009" w:rsidRPr="00906108" w:rsidRDefault="00247009" w:rsidP="00247009">
            <w:pPr>
              <w:spacing w:line="240" w:lineRule="exact"/>
              <w:jc w:val="center"/>
              <w:rPr>
                <w:rFonts w:cs="Times New Roman"/>
                <w:b/>
                <w:bCs/>
                <w:sz w:val="18"/>
                <w:szCs w:val="18"/>
                <w:cs/>
              </w:rPr>
            </w:pPr>
            <w:r w:rsidRPr="00906108">
              <w:rPr>
                <w:rFonts w:cs="Times New Roman"/>
                <w:b/>
                <w:bCs/>
                <w:sz w:val="18"/>
                <w:szCs w:val="18"/>
              </w:rPr>
              <w:t>Separate financial statements</w:t>
            </w:r>
          </w:p>
        </w:tc>
      </w:tr>
      <w:tr w:rsidR="00906108" w:rsidRPr="00906108" w14:paraId="05AE15E0" w14:textId="77777777" w:rsidTr="00A554E3">
        <w:trPr>
          <w:cantSplit/>
          <w:trHeight w:val="144"/>
        </w:trPr>
        <w:tc>
          <w:tcPr>
            <w:tcW w:w="3870" w:type="dxa"/>
          </w:tcPr>
          <w:p w14:paraId="70C2BCBB" w14:textId="77777777" w:rsidR="00247009" w:rsidRPr="00906108" w:rsidRDefault="00247009" w:rsidP="00247009">
            <w:pPr>
              <w:spacing w:line="240" w:lineRule="exact"/>
              <w:ind w:left="720" w:right="72" w:firstLine="15"/>
              <w:jc w:val="both"/>
              <w:rPr>
                <w:rFonts w:cs="Times New Roman"/>
                <w:b/>
                <w:bCs/>
                <w:sz w:val="18"/>
                <w:szCs w:val="18"/>
              </w:rPr>
            </w:pPr>
          </w:p>
        </w:tc>
        <w:tc>
          <w:tcPr>
            <w:tcW w:w="1071" w:type="dxa"/>
            <w:tcBorders>
              <w:top w:val="single" w:sz="4" w:space="0" w:color="auto"/>
            </w:tcBorders>
          </w:tcPr>
          <w:p w14:paraId="79CF47B8" w14:textId="77777777" w:rsidR="00247009" w:rsidRPr="00906108" w:rsidRDefault="00247009" w:rsidP="00247009">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c>
          <w:tcPr>
            <w:tcW w:w="95" w:type="dxa"/>
            <w:tcBorders>
              <w:top w:val="single" w:sz="4" w:space="0" w:color="auto"/>
            </w:tcBorders>
          </w:tcPr>
          <w:p w14:paraId="1FFF4C5E" w14:textId="77777777" w:rsidR="00247009" w:rsidRPr="00906108" w:rsidRDefault="00247009" w:rsidP="00247009">
            <w:pPr>
              <w:spacing w:line="240" w:lineRule="exact"/>
              <w:ind w:right="72"/>
              <w:jc w:val="center"/>
              <w:rPr>
                <w:rFonts w:cs="Times New Roman"/>
                <w:b/>
                <w:bCs/>
                <w:sz w:val="18"/>
                <w:szCs w:val="18"/>
                <w:cs/>
              </w:rPr>
            </w:pPr>
          </w:p>
        </w:tc>
        <w:tc>
          <w:tcPr>
            <w:tcW w:w="1084" w:type="dxa"/>
            <w:tcBorders>
              <w:top w:val="single" w:sz="4" w:space="0" w:color="auto"/>
            </w:tcBorders>
          </w:tcPr>
          <w:p w14:paraId="202162A1" w14:textId="77777777" w:rsidR="00247009" w:rsidRPr="00906108" w:rsidRDefault="00247009" w:rsidP="00247009">
            <w:pPr>
              <w:spacing w:line="240" w:lineRule="exact"/>
              <w:jc w:val="center"/>
              <w:rPr>
                <w:rFonts w:cs="Times New Roman"/>
                <w:b/>
                <w:bCs/>
                <w:sz w:val="18"/>
                <w:szCs w:val="18"/>
              </w:rPr>
            </w:pPr>
            <w:r w:rsidRPr="00906108">
              <w:rPr>
                <w:rFonts w:cs="Times New Roman"/>
                <w:b/>
                <w:bCs/>
                <w:sz w:val="18"/>
                <w:szCs w:val="18"/>
                <w:cs/>
              </w:rPr>
              <w:t>Cash</w:t>
            </w:r>
            <w:r w:rsidRPr="00906108">
              <w:rPr>
                <w:rFonts w:cs="Times New Roman"/>
                <w:b/>
                <w:bCs/>
                <w:sz w:val="18"/>
                <w:szCs w:val="18"/>
              </w:rPr>
              <w:t xml:space="preserve"> flows</w:t>
            </w:r>
          </w:p>
        </w:tc>
        <w:tc>
          <w:tcPr>
            <w:tcW w:w="90" w:type="dxa"/>
            <w:tcBorders>
              <w:top w:val="single" w:sz="4" w:space="0" w:color="auto"/>
            </w:tcBorders>
          </w:tcPr>
          <w:p w14:paraId="3BD181F8" w14:textId="77777777" w:rsidR="00247009" w:rsidRPr="00906108" w:rsidRDefault="00247009" w:rsidP="00247009">
            <w:pPr>
              <w:spacing w:line="240" w:lineRule="exact"/>
              <w:ind w:right="72"/>
              <w:jc w:val="center"/>
              <w:rPr>
                <w:rFonts w:cs="Times New Roman"/>
                <w:b/>
                <w:bCs/>
                <w:sz w:val="18"/>
                <w:szCs w:val="18"/>
                <w:cs/>
              </w:rPr>
            </w:pPr>
          </w:p>
        </w:tc>
        <w:tc>
          <w:tcPr>
            <w:tcW w:w="1080" w:type="dxa"/>
            <w:tcBorders>
              <w:top w:val="single" w:sz="4" w:space="0" w:color="auto"/>
            </w:tcBorders>
          </w:tcPr>
          <w:p w14:paraId="6F73EBDF" w14:textId="77777777" w:rsidR="00247009" w:rsidRPr="00906108" w:rsidRDefault="00247009" w:rsidP="00247009">
            <w:pPr>
              <w:spacing w:line="240" w:lineRule="exact"/>
              <w:jc w:val="center"/>
              <w:rPr>
                <w:rFonts w:cs="Times New Roman"/>
                <w:b/>
                <w:bCs/>
                <w:sz w:val="18"/>
                <w:szCs w:val="18"/>
                <w:cs/>
              </w:rPr>
            </w:pPr>
            <w:r w:rsidRPr="00906108">
              <w:rPr>
                <w:rFonts w:cs="Times New Roman"/>
                <w:b/>
                <w:bCs/>
                <w:sz w:val="18"/>
                <w:szCs w:val="18"/>
              </w:rPr>
              <w:t>Non-cash</w:t>
            </w:r>
          </w:p>
        </w:tc>
        <w:tc>
          <w:tcPr>
            <w:tcW w:w="90" w:type="dxa"/>
            <w:tcBorders>
              <w:top w:val="single" w:sz="4" w:space="0" w:color="auto"/>
            </w:tcBorders>
          </w:tcPr>
          <w:p w14:paraId="4D2CAF9D" w14:textId="77777777" w:rsidR="00247009" w:rsidRPr="00906108" w:rsidRDefault="00247009" w:rsidP="00247009">
            <w:pPr>
              <w:spacing w:line="240" w:lineRule="exact"/>
              <w:ind w:right="72"/>
              <w:jc w:val="center"/>
              <w:rPr>
                <w:rFonts w:cs="Times New Roman"/>
                <w:b/>
                <w:bCs/>
                <w:sz w:val="18"/>
                <w:szCs w:val="18"/>
                <w:cs/>
              </w:rPr>
            </w:pPr>
          </w:p>
        </w:tc>
        <w:tc>
          <w:tcPr>
            <w:tcW w:w="1170" w:type="dxa"/>
            <w:tcBorders>
              <w:top w:val="single" w:sz="4" w:space="0" w:color="auto"/>
            </w:tcBorders>
          </w:tcPr>
          <w:p w14:paraId="4659FF90" w14:textId="77777777" w:rsidR="00247009" w:rsidRPr="00906108" w:rsidRDefault="00247009" w:rsidP="00247009">
            <w:pPr>
              <w:spacing w:line="240" w:lineRule="exact"/>
              <w:jc w:val="center"/>
              <w:rPr>
                <w:rFonts w:cs="Times New Roman"/>
                <w:b/>
                <w:bCs/>
                <w:sz w:val="18"/>
                <w:szCs w:val="18"/>
                <w:cs/>
              </w:rPr>
            </w:pPr>
            <w:r w:rsidRPr="00906108">
              <w:rPr>
                <w:rFonts w:cs="Times New Roman"/>
                <w:b/>
                <w:bCs/>
                <w:sz w:val="18"/>
                <w:szCs w:val="18"/>
              </w:rPr>
              <w:t>A</w:t>
            </w:r>
            <w:r w:rsidRPr="00906108">
              <w:rPr>
                <w:rFonts w:cs="Times New Roman"/>
                <w:b/>
                <w:bCs/>
                <w:sz w:val="18"/>
                <w:szCs w:val="18"/>
                <w:cs/>
              </w:rPr>
              <w:t>s at</w:t>
            </w:r>
          </w:p>
        </w:tc>
      </w:tr>
      <w:tr w:rsidR="00906108" w:rsidRPr="00906108" w14:paraId="610D26ED" w14:textId="77777777" w:rsidTr="00394EE9">
        <w:trPr>
          <w:cantSplit/>
          <w:trHeight w:val="144"/>
        </w:trPr>
        <w:tc>
          <w:tcPr>
            <w:tcW w:w="3870" w:type="dxa"/>
          </w:tcPr>
          <w:p w14:paraId="0289EEB2" w14:textId="77777777" w:rsidR="00247009" w:rsidRPr="00906108" w:rsidRDefault="00247009" w:rsidP="00247009">
            <w:pPr>
              <w:spacing w:line="240" w:lineRule="exact"/>
              <w:rPr>
                <w:rFonts w:cs="Times New Roman"/>
                <w:sz w:val="18"/>
                <w:szCs w:val="18"/>
              </w:rPr>
            </w:pPr>
          </w:p>
        </w:tc>
        <w:tc>
          <w:tcPr>
            <w:tcW w:w="1071" w:type="dxa"/>
          </w:tcPr>
          <w:p w14:paraId="0096DE9C" w14:textId="456DE0A1" w:rsidR="00247009" w:rsidRPr="00906108" w:rsidRDefault="00247009" w:rsidP="00247009">
            <w:pPr>
              <w:spacing w:line="240" w:lineRule="exact"/>
              <w:jc w:val="center"/>
              <w:rPr>
                <w:rFonts w:cs="Times New Roman"/>
                <w:b/>
                <w:bCs/>
                <w:sz w:val="18"/>
                <w:szCs w:val="18"/>
              </w:rPr>
            </w:pPr>
            <w:r w:rsidRPr="00906108">
              <w:rPr>
                <w:rFonts w:cs="Times New Roman"/>
                <w:b/>
                <w:bCs/>
                <w:sz w:val="18"/>
                <w:szCs w:val="18"/>
              </w:rPr>
              <w:t xml:space="preserve">January </w:t>
            </w:r>
            <w:r w:rsidR="00B44747" w:rsidRPr="00906108">
              <w:rPr>
                <w:b/>
                <w:bCs/>
                <w:sz w:val="18"/>
                <w:szCs w:val="18"/>
              </w:rPr>
              <w:t>1</w:t>
            </w:r>
            <w:r w:rsidRPr="00906108">
              <w:rPr>
                <w:rFonts w:cs="Times New Roman"/>
                <w:b/>
                <w:bCs/>
                <w:sz w:val="18"/>
                <w:szCs w:val="18"/>
              </w:rPr>
              <w:t>,</w:t>
            </w:r>
          </w:p>
        </w:tc>
        <w:tc>
          <w:tcPr>
            <w:tcW w:w="95" w:type="dxa"/>
          </w:tcPr>
          <w:p w14:paraId="36E6C624" w14:textId="77777777" w:rsidR="00247009" w:rsidRPr="00906108" w:rsidRDefault="00247009" w:rsidP="00247009">
            <w:pPr>
              <w:spacing w:line="240" w:lineRule="exact"/>
              <w:ind w:right="72"/>
              <w:jc w:val="center"/>
              <w:rPr>
                <w:rFonts w:cs="Times New Roman"/>
                <w:b/>
                <w:bCs/>
                <w:sz w:val="18"/>
                <w:szCs w:val="18"/>
                <w:cs/>
              </w:rPr>
            </w:pPr>
          </w:p>
        </w:tc>
        <w:tc>
          <w:tcPr>
            <w:tcW w:w="1084" w:type="dxa"/>
          </w:tcPr>
          <w:p w14:paraId="4E4C17C8" w14:textId="77777777" w:rsidR="00247009" w:rsidRPr="00906108" w:rsidRDefault="00247009" w:rsidP="00247009">
            <w:pPr>
              <w:spacing w:line="240" w:lineRule="exact"/>
              <w:ind w:right="29"/>
              <w:jc w:val="center"/>
              <w:rPr>
                <w:rFonts w:cs="Times New Roman"/>
                <w:sz w:val="18"/>
                <w:szCs w:val="18"/>
                <w:cs/>
              </w:rPr>
            </w:pPr>
          </w:p>
        </w:tc>
        <w:tc>
          <w:tcPr>
            <w:tcW w:w="90" w:type="dxa"/>
          </w:tcPr>
          <w:p w14:paraId="5839300B" w14:textId="77777777" w:rsidR="00247009" w:rsidRPr="00906108" w:rsidRDefault="00247009" w:rsidP="00247009">
            <w:pPr>
              <w:spacing w:line="240" w:lineRule="exact"/>
              <w:ind w:right="72"/>
              <w:jc w:val="center"/>
              <w:rPr>
                <w:rFonts w:cs="Times New Roman"/>
                <w:b/>
                <w:bCs/>
                <w:sz w:val="18"/>
                <w:szCs w:val="18"/>
                <w:cs/>
              </w:rPr>
            </w:pPr>
          </w:p>
        </w:tc>
        <w:tc>
          <w:tcPr>
            <w:tcW w:w="1080" w:type="dxa"/>
            <w:vAlign w:val="bottom"/>
          </w:tcPr>
          <w:p w14:paraId="24F4EE6A" w14:textId="77777777" w:rsidR="00247009" w:rsidRPr="00906108" w:rsidRDefault="00247009" w:rsidP="00247009">
            <w:pPr>
              <w:spacing w:line="240" w:lineRule="exact"/>
              <w:ind w:left="90" w:hanging="90"/>
              <w:jc w:val="center"/>
              <w:rPr>
                <w:rFonts w:cs="Times New Roman"/>
                <w:b/>
                <w:bCs/>
                <w:sz w:val="18"/>
                <w:szCs w:val="18"/>
              </w:rPr>
            </w:pPr>
            <w:r w:rsidRPr="00906108">
              <w:rPr>
                <w:rFonts w:cs="Times New Roman"/>
                <w:b/>
                <w:bCs/>
                <w:sz w:val="18"/>
                <w:szCs w:val="18"/>
              </w:rPr>
              <w:t>items</w:t>
            </w:r>
          </w:p>
        </w:tc>
        <w:tc>
          <w:tcPr>
            <w:tcW w:w="90" w:type="dxa"/>
          </w:tcPr>
          <w:p w14:paraId="636B18DF" w14:textId="77777777" w:rsidR="00247009" w:rsidRPr="00906108" w:rsidRDefault="00247009" w:rsidP="00247009">
            <w:pPr>
              <w:spacing w:line="240" w:lineRule="exact"/>
              <w:ind w:right="72"/>
              <w:jc w:val="center"/>
              <w:rPr>
                <w:rFonts w:cs="Times New Roman"/>
                <w:b/>
                <w:bCs/>
                <w:sz w:val="18"/>
                <w:szCs w:val="18"/>
                <w:cs/>
              </w:rPr>
            </w:pPr>
          </w:p>
        </w:tc>
        <w:tc>
          <w:tcPr>
            <w:tcW w:w="1170" w:type="dxa"/>
          </w:tcPr>
          <w:p w14:paraId="1EA5FDFA" w14:textId="03ED14F6" w:rsidR="00247009" w:rsidRPr="00906108" w:rsidRDefault="00247009" w:rsidP="00247009">
            <w:pPr>
              <w:spacing w:line="240" w:lineRule="exact"/>
              <w:jc w:val="center"/>
              <w:rPr>
                <w:rFonts w:cs="Times New Roman"/>
                <w:b/>
                <w:bCs/>
                <w:sz w:val="18"/>
                <w:szCs w:val="18"/>
                <w:cs/>
              </w:rPr>
            </w:pPr>
            <w:r w:rsidRPr="00906108">
              <w:rPr>
                <w:rFonts w:cs="Times New Roman"/>
                <w:b/>
                <w:bCs/>
                <w:sz w:val="18"/>
                <w:szCs w:val="18"/>
              </w:rPr>
              <w:t xml:space="preserve">December </w:t>
            </w:r>
            <w:r w:rsidR="00B44747" w:rsidRPr="00906108">
              <w:rPr>
                <w:b/>
                <w:bCs/>
                <w:sz w:val="18"/>
                <w:szCs w:val="18"/>
              </w:rPr>
              <w:t>31</w:t>
            </w:r>
            <w:r w:rsidRPr="00906108">
              <w:rPr>
                <w:rFonts w:cs="Times New Roman"/>
                <w:b/>
                <w:bCs/>
                <w:sz w:val="18"/>
                <w:szCs w:val="18"/>
              </w:rPr>
              <w:t>,</w:t>
            </w:r>
          </w:p>
        </w:tc>
      </w:tr>
      <w:tr w:rsidR="00906108" w:rsidRPr="00906108" w14:paraId="51F9AB28" w14:textId="77777777" w:rsidTr="00394EE9">
        <w:trPr>
          <w:cantSplit/>
          <w:trHeight w:val="144"/>
        </w:trPr>
        <w:tc>
          <w:tcPr>
            <w:tcW w:w="3870" w:type="dxa"/>
          </w:tcPr>
          <w:p w14:paraId="509B3A66" w14:textId="77777777" w:rsidR="00247009" w:rsidRPr="00906108" w:rsidRDefault="00247009" w:rsidP="00247009">
            <w:pPr>
              <w:spacing w:line="240" w:lineRule="exact"/>
              <w:rPr>
                <w:rFonts w:cs="Times New Roman"/>
                <w:sz w:val="18"/>
                <w:szCs w:val="18"/>
                <w:cs/>
              </w:rPr>
            </w:pPr>
          </w:p>
        </w:tc>
        <w:tc>
          <w:tcPr>
            <w:tcW w:w="1071" w:type="dxa"/>
            <w:vAlign w:val="bottom"/>
          </w:tcPr>
          <w:p w14:paraId="6E1C2EE6" w14:textId="5267B17E" w:rsidR="00247009" w:rsidRPr="00906108" w:rsidRDefault="00B44747" w:rsidP="00247009">
            <w:pPr>
              <w:tabs>
                <w:tab w:val="decimal" w:pos="260"/>
              </w:tabs>
              <w:spacing w:line="240" w:lineRule="exact"/>
              <w:jc w:val="center"/>
              <w:rPr>
                <w:rFonts w:cs="Times New Roman"/>
                <w:b/>
                <w:bCs/>
                <w:sz w:val="18"/>
                <w:szCs w:val="18"/>
              </w:rPr>
            </w:pPr>
            <w:r w:rsidRPr="00906108">
              <w:rPr>
                <w:b/>
                <w:bCs/>
                <w:sz w:val="18"/>
                <w:szCs w:val="18"/>
              </w:rPr>
              <w:t>202</w:t>
            </w:r>
            <w:r w:rsidR="000025A1" w:rsidRPr="00906108">
              <w:rPr>
                <w:b/>
                <w:bCs/>
                <w:sz w:val="18"/>
                <w:szCs w:val="18"/>
              </w:rPr>
              <w:t>4</w:t>
            </w:r>
          </w:p>
        </w:tc>
        <w:tc>
          <w:tcPr>
            <w:tcW w:w="95" w:type="dxa"/>
          </w:tcPr>
          <w:p w14:paraId="4A401136" w14:textId="77777777" w:rsidR="00247009" w:rsidRPr="00906108" w:rsidRDefault="00247009" w:rsidP="00247009">
            <w:pPr>
              <w:spacing w:line="240" w:lineRule="exact"/>
              <w:ind w:right="72"/>
              <w:rPr>
                <w:rFonts w:cs="Times New Roman"/>
                <w:sz w:val="18"/>
                <w:szCs w:val="18"/>
                <w:cs/>
              </w:rPr>
            </w:pPr>
          </w:p>
        </w:tc>
        <w:tc>
          <w:tcPr>
            <w:tcW w:w="1084" w:type="dxa"/>
          </w:tcPr>
          <w:p w14:paraId="16E10E93" w14:textId="77777777" w:rsidR="00247009" w:rsidRPr="00906108" w:rsidRDefault="00247009" w:rsidP="00247009">
            <w:pPr>
              <w:spacing w:line="240" w:lineRule="exact"/>
              <w:ind w:right="29"/>
              <w:jc w:val="center"/>
              <w:rPr>
                <w:rFonts w:cs="Times New Roman"/>
                <w:sz w:val="18"/>
                <w:szCs w:val="18"/>
                <w:cs/>
              </w:rPr>
            </w:pPr>
          </w:p>
        </w:tc>
        <w:tc>
          <w:tcPr>
            <w:tcW w:w="90" w:type="dxa"/>
          </w:tcPr>
          <w:p w14:paraId="52F8DB98" w14:textId="77777777" w:rsidR="00247009" w:rsidRPr="00906108" w:rsidRDefault="00247009" w:rsidP="00247009">
            <w:pPr>
              <w:tabs>
                <w:tab w:val="decimal" w:pos="1080"/>
              </w:tabs>
              <w:spacing w:line="240" w:lineRule="exact"/>
              <w:ind w:right="72"/>
              <w:jc w:val="both"/>
              <w:rPr>
                <w:rFonts w:cs="Times New Roman"/>
                <w:sz w:val="18"/>
                <w:szCs w:val="18"/>
                <w:cs/>
              </w:rPr>
            </w:pPr>
          </w:p>
        </w:tc>
        <w:tc>
          <w:tcPr>
            <w:tcW w:w="1080" w:type="dxa"/>
            <w:vAlign w:val="bottom"/>
          </w:tcPr>
          <w:p w14:paraId="300D26EB" w14:textId="77777777" w:rsidR="00247009" w:rsidRPr="00906108" w:rsidRDefault="00247009" w:rsidP="00247009">
            <w:pPr>
              <w:spacing w:line="240" w:lineRule="exact"/>
              <w:ind w:left="90" w:hanging="90"/>
              <w:jc w:val="center"/>
              <w:rPr>
                <w:rFonts w:cs="Times New Roman"/>
                <w:b/>
                <w:bCs/>
                <w:sz w:val="18"/>
                <w:szCs w:val="18"/>
              </w:rPr>
            </w:pPr>
          </w:p>
        </w:tc>
        <w:tc>
          <w:tcPr>
            <w:tcW w:w="90" w:type="dxa"/>
          </w:tcPr>
          <w:p w14:paraId="039AD0E7" w14:textId="77777777" w:rsidR="00247009" w:rsidRPr="00906108" w:rsidRDefault="00247009" w:rsidP="00247009">
            <w:pPr>
              <w:tabs>
                <w:tab w:val="decimal" w:pos="1080"/>
              </w:tabs>
              <w:spacing w:line="240" w:lineRule="exact"/>
              <w:jc w:val="both"/>
              <w:rPr>
                <w:rFonts w:cs="Times New Roman"/>
                <w:b/>
                <w:bCs/>
                <w:sz w:val="18"/>
                <w:szCs w:val="18"/>
                <w:cs/>
              </w:rPr>
            </w:pPr>
          </w:p>
        </w:tc>
        <w:tc>
          <w:tcPr>
            <w:tcW w:w="1170" w:type="dxa"/>
            <w:vAlign w:val="bottom"/>
          </w:tcPr>
          <w:p w14:paraId="654CE4FD" w14:textId="7EFF589D" w:rsidR="00247009" w:rsidRPr="00906108" w:rsidRDefault="00B44747" w:rsidP="00247009">
            <w:pPr>
              <w:spacing w:line="240" w:lineRule="exact"/>
              <w:jc w:val="center"/>
              <w:rPr>
                <w:rFonts w:cs="Times New Roman"/>
                <w:b/>
                <w:bCs/>
                <w:sz w:val="18"/>
                <w:szCs w:val="18"/>
              </w:rPr>
            </w:pPr>
            <w:r w:rsidRPr="00906108">
              <w:rPr>
                <w:b/>
                <w:bCs/>
                <w:sz w:val="18"/>
                <w:szCs w:val="18"/>
              </w:rPr>
              <w:t>202</w:t>
            </w:r>
            <w:r w:rsidR="000025A1" w:rsidRPr="00906108">
              <w:rPr>
                <w:b/>
                <w:bCs/>
                <w:sz w:val="18"/>
                <w:szCs w:val="18"/>
              </w:rPr>
              <w:t>4</w:t>
            </w:r>
          </w:p>
        </w:tc>
      </w:tr>
      <w:tr w:rsidR="00906108" w:rsidRPr="00906108" w14:paraId="39D80404" w14:textId="77777777" w:rsidTr="00BF1544">
        <w:trPr>
          <w:cantSplit/>
          <w:trHeight w:hRule="exact" w:val="144"/>
        </w:trPr>
        <w:tc>
          <w:tcPr>
            <w:tcW w:w="3870" w:type="dxa"/>
          </w:tcPr>
          <w:p w14:paraId="7227F0EC" w14:textId="77777777" w:rsidR="00247009" w:rsidRPr="00906108" w:rsidRDefault="00247009" w:rsidP="00247009">
            <w:pPr>
              <w:spacing w:line="240" w:lineRule="exact"/>
              <w:rPr>
                <w:rFonts w:cs="Times New Roman"/>
                <w:sz w:val="18"/>
                <w:szCs w:val="18"/>
                <w:cs/>
              </w:rPr>
            </w:pPr>
          </w:p>
        </w:tc>
        <w:tc>
          <w:tcPr>
            <w:tcW w:w="1071" w:type="dxa"/>
            <w:vAlign w:val="bottom"/>
          </w:tcPr>
          <w:p w14:paraId="0152944F" w14:textId="77777777" w:rsidR="00247009" w:rsidRPr="00906108" w:rsidRDefault="00247009" w:rsidP="00247009">
            <w:pPr>
              <w:tabs>
                <w:tab w:val="decimal" w:pos="260"/>
              </w:tabs>
              <w:spacing w:line="240" w:lineRule="exact"/>
              <w:jc w:val="center"/>
              <w:rPr>
                <w:rFonts w:cs="Times New Roman"/>
                <w:b/>
                <w:bCs/>
                <w:sz w:val="18"/>
                <w:szCs w:val="18"/>
              </w:rPr>
            </w:pPr>
          </w:p>
        </w:tc>
        <w:tc>
          <w:tcPr>
            <w:tcW w:w="95" w:type="dxa"/>
          </w:tcPr>
          <w:p w14:paraId="581056DE" w14:textId="77777777" w:rsidR="00247009" w:rsidRPr="00906108" w:rsidRDefault="00247009" w:rsidP="00247009">
            <w:pPr>
              <w:spacing w:line="240" w:lineRule="exact"/>
              <w:ind w:right="72"/>
              <w:rPr>
                <w:rFonts w:cs="Times New Roman"/>
                <w:sz w:val="18"/>
                <w:szCs w:val="18"/>
                <w:cs/>
              </w:rPr>
            </w:pPr>
          </w:p>
        </w:tc>
        <w:tc>
          <w:tcPr>
            <w:tcW w:w="1084" w:type="dxa"/>
          </w:tcPr>
          <w:p w14:paraId="05E15706" w14:textId="77777777" w:rsidR="00247009" w:rsidRPr="00906108" w:rsidRDefault="00247009" w:rsidP="00247009">
            <w:pPr>
              <w:spacing w:line="240" w:lineRule="exact"/>
              <w:ind w:right="29"/>
              <w:jc w:val="center"/>
              <w:rPr>
                <w:rFonts w:cs="Times New Roman"/>
                <w:sz w:val="18"/>
                <w:szCs w:val="18"/>
                <w:cs/>
              </w:rPr>
            </w:pPr>
          </w:p>
        </w:tc>
        <w:tc>
          <w:tcPr>
            <w:tcW w:w="90" w:type="dxa"/>
          </w:tcPr>
          <w:p w14:paraId="30D42DFD" w14:textId="77777777" w:rsidR="00247009" w:rsidRPr="00906108" w:rsidRDefault="00247009" w:rsidP="00247009">
            <w:pPr>
              <w:tabs>
                <w:tab w:val="decimal" w:pos="1080"/>
              </w:tabs>
              <w:spacing w:line="240" w:lineRule="exact"/>
              <w:ind w:right="72"/>
              <w:jc w:val="both"/>
              <w:rPr>
                <w:rFonts w:cs="Times New Roman"/>
                <w:sz w:val="18"/>
                <w:szCs w:val="18"/>
                <w:cs/>
              </w:rPr>
            </w:pPr>
          </w:p>
        </w:tc>
        <w:tc>
          <w:tcPr>
            <w:tcW w:w="1080" w:type="dxa"/>
            <w:vAlign w:val="bottom"/>
          </w:tcPr>
          <w:p w14:paraId="56F50E36" w14:textId="77777777" w:rsidR="00247009" w:rsidRPr="00906108" w:rsidRDefault="00247009" w:rsidP="00247009">
            <w:pPr>
              <w:spacing w:line="240" w:lineRule="exact"/>
              <w:ind w:left="90" w:hanging="90"/>
              <w:jc w:val="center"/>
              <w:rPr>
                <w:rFonts w:cs="Times New Roman"/>
                <w:b/>
                <w:bCs/>
                <w:sz w:val="18"/>
                <w:szCs w:val="18"/>
              </w:rPr>
            </w:pPr>
          </w:p>
        </w:tc>
        <w:tc>
          <w:tcPr>
            <w:tcW w:w="90" w:type="dxa"/>
          </w:tcPr>
          <w:p w14:paraId="122F1C84" w14:textId="77777777" w:rsidR="00247009" w:rsidRPr="00906108" w:rsidRDefault="00247009" w:rsidP="00247009">
            <w:pPr>
              <w:tabs>
                <w:tab w:val="decimal" w:pos="1080"/>
              </w:tabs>
              <w:spacing w:line="240" w:lineRule="exact"/>
              <w:jc w:val="both"/>
              <w:rPr>
                <w:rFonts w:cs="Times New Roman"/>
                <w:b/>
                <w:bCs/>
                <w:sz w:val="18"/>
                <w:szCs w:val="18"/>
                <w:cs/>
              </w:rPr>
            </w:pPr>
          </w:p>
        </w:tc>
        <w:tc>
          <w:tcPr>
            <w:tcW w:w="1170" w:type="dxa"/>
            <w:vAlign w:val="bottom"/>
          </w:tcPr>
          <w:p w14:paraId="3465A0D6" w14:textId="77777777" w:rsidR="00247009" w:rsidRPr="00906108" w:rsidRDefault="00247009" w:rsidP="00247009">
            <w:pPr>
              <w:spacing w:line="240" w:lineRule="exact"/>
              <w:jc w:val="center"/>
              <w:rPr>
                <w:rFonts w:cs="Times New Roman"/>
                <w:b/>
                <w:bCs/>
                <w:sz w:val="18"/>
                <w:szCs w:val="18"/>
              </w:rPr>
            </w:pPr>
          </w:p>
        </w:tc>
      </w:tr>
      <w:tr w:rsidR="00906108" w:rsidRPr="00906108" w14:paraId="772D7726" w14:textId="77777777">
        <w:trPr>
          <w:cantSplit/>
          <w:trHeight w:val="144"/>
        </w:trPr>
        <w:tc>
          <w:tcPr>
            <w:tcW w:w="3870" w:type="dxa"/>
          </w:tcPr>
          <w:p w14:paraId="2F1ED1DD" w14:textId="78AAF031" w:rsidR="000025A1" w:rsidRPr="00906108" w:rsidRDefault="000025A1" w:rsidP="000025A1">
            <w:pPr>
              <w:spacing w:line="240" w:lineRule="exact"/>
              <w:ind w:left="89"/>
              <w:rPr>
                <w:rFonts w:cs="Times New Roman"/>
                <w:sz w:val="18"/>
                <w:szCs w:val="18"/>
              </w:rPr>
            </w:pPr>
            <w:r w:rsidRPr="00906108">
              <w:rPr>
                <w:rFonts w:cs="Times New Roman"/>
                <w:sz w:val="18"/>
                <w:szCs w:val="18"/>
              </w:rPr>
              <w:t>Short-term borrowings from financial institutions</w:t>
            </w:r>
          </w:p>
        </w:tc>
        <w:tc>
          <w:tcPr>
            <w:tcW w:w="1071" w:type="dxa"/>
          </w:tcPr>
          <w:p w14:paraId="4C65DEE8" w14:textId="4D3C7008" w:rsidR="000025A1" w:rsidRPr="00906108" w:rsidRDefault="000025A1" w:rsidP="000025A1">
            <w:pPr>
              <w:tabs>
                <w:tab w:val="decimal" w:pos="989"/>
              </w:tabs>
              <w:spacing w:line="240" w:lineRule="exact"/>
              <w:ind w:right="29"/>
              <w:rPr>
                <w:rFonts w:cs="Times New Roman"/>
                <w:sz w:val="18"/>
                <w:szCs w:val="18"/>
                <w:cs/>
              </w:rPr>
            </w:pPr>
            <w:r w:rsidRPr="00906108">
              <w:rPr>
                <w:sz w:val="18"/>
                <w:szCs w:val="18"/>
              </w:rPr>
              <w:t>50</w:t>
            </w:r>
            <w:r w:rsidRPr="00906108">
              <w:rPr>
                <w:rFonts w:cs="Times New Roman"/>
                <w:sz w:val="18"/>
                <w:szCs w:val="18"/>
              </w:rPr>
              <w:t>,</w:t>
            </w:r>
            <w:r w:rsidRPr="00906108">
              <w:rPr>
                <w:sz w:val="18"/>
                <w:szCs w:val="18"/>
              </w:rPr>
              <w:t>000</w:t>
            </w:r>
          </w:p>
        </w:tc>
        <w:tc>
          <w:tcPr>
            <w:tcW w:w="95" w:type="dxa"/>
          </w:tcPr>
          <w:p w14:paraId="7B253907" w14:textId="77777777" w:rsidR="000025A1" w:rsidRPr="00906108" w:rsidRDefault="000025A1" w:rsidP="000025A1">
            <w:pPr>
              <w:spacing w:line="240" w:lineRule="exact"/>
              <w:ind w:right="127"/>
              <w:jc w:val="right"/>
              <w:rPr>
                <w:rFonts w:cs="Times New Roman"/>
                <w:sz w:val="18"/>
                <w:szCs w:val="18"/>
                <w:cs/>
              </w:rPr>
            </w:pPr>
          </w:p>
        </w:tc>
        <w:tc>
          <w:tcPr>
            <w:tcW w:w="1084" w:type="dxa"/>
          </w:tcPr>
          <w:p w14:paraId="5E09BE13" w14:textId="22A2B75A" w:rsidR="000025A1" w:rsidRPr="00906108" w:rsidRDefault="000025A1" w:rsidP="000025A1">
            <w:pPr>
              <w:tabs>
                <w:tab w:val="decimal" w:pos="628"/>
              </w:tabs>
              <w:spacing w:line="240" w:lineRule="exact"/>
              <w:ind w:right="29"/>
              <w:rPr>
                <w:rFonts w:cs="Times New Roman"/>
                <w:sz w:val="18"/>
                <w:szCs w:val="18"/>
                <w:cs/>
              </w:rPr>
            </w:pPr>
            <w:r w:rsidRPr="00906108">
              <w:rPr>
                <w:rFonts w:cs="Times New Roman"/>
                <w:sz w:val="18"/>
                <w:szCs w:val="18"/>
              </w:rPr>
              <w:t>-</w:t>
            </w:r>
          </w:p>
        </w:tc>
        <w:tc>
          <w:tcPr>
            <w:tcW w:w="90" w:type="dxa"/>
          </w:tcPr>
          <w:p w14:paraId="36CDB48C" w14:textId="77777777" w:rsidR="000025A1" w:rsidRPr="00906108" w:rsidRDefault="000025A1" w:rsidP="000025A1">
            <w:pPr>
              <w:spacing w:line="240" w:lineRule="exact"/>
              <w:ind w:right="127"/>
              <w:jc w:val="right"/>
              <w:rPr>
                <w:rFonts w:cs="Times New Roman"/>
                <w:sz w:val="18"/>
                <w:szCs w:val="18"/>
                <w:cs/>
              </w:rPr>
            </w:pPr>
          </w:p>
        </w:tc>
        <w:tc>
          <w:tcPr>
            <w:tcW w:w="1080" w:type="dxa"/>
          </w:tcPr>
          <w:p w14:paraId="0C9429F1" w14:textId="5760C65E" w:rsidR="000025A1" w:rsidRPr="00906108" w:rsidRDefault="000025A1" w:rsidP="000025A1">
            <w:pPr>
              <w:tabs>
                <w:tab w:val="decimal" w:pos="628"/>
              </w:tabs>
              <w:spacing w:line="240" w:lineRule="exact"/>
              <w:ind w:right="29"/>
              <w:rPr>
                <w:rFonts w:cs="Times New Roman"/>
                <w:sz w:val="18"/>
                <w:szCs w:val="18"/>
                <w:cs/>
              </w:rPr>
            </w:pPr>
            <w:r w:rsidRPr="00906108">
              <w:rPr>
                <w:rFonts w:cs="Times New Roman"/>
                <w:sz w:val="18"/>
                <w:szCs w:val="18"/>
              </w:rPr>
              <w:t>-</w:t>
            </w:r>
          </w:p>
        </w:tc>
        <w:tc>
          <w:tcPr>
            <w:tcW w:w="90" w:type="dxa"/>
          </w:tcPr>
          <w:p w14:paraId="2B19B62E" w14:textId="77777777" w:rsidR="000025A1" w:rsidRPr="00906108" w:rsidRDefault="000025A1" w:rsidP="000025A1">
            <w:pPr>
              <w:spacing w:line="240" w:lineRule="exact"/>
              <w:ind w:right="127"/>
              <w:jc w:val="right"/>
              <w:rPr>
                <w:rFonts w:cs="Times New Roman"/>
                <w:sz w:val="18"/>
                <w:szCs w:val="18"/>
                <w:cs/>
              </w:rPr>
            </w:pPr>
          </w:p>
        </w:tc>
        <w:tc>
          <w:tcPr>
            <w:tcW w:w="1170" w:type="dxa"/>
            <w:vAlign w:val="bottom"/>
          </w:tcPr>
          <w:p w14:paraId="146EBBF6" w14:textId="36A6F9B6" w:rsidR="000025A1" w:rsidRPr="00906108" w:rsidRDefault="000025A1" w:rsidP="000025A1">
            <w:pPr>
              <w:tabs>
                <w:tab w:val="decimal" w:pos="1070"/>
              </w:tabs>
              <w:spacing w:line="240" w:lineRule="exact"/>
              <w:ind w:right="29"/>
              <w:rPr>
                <w:rFonts w:cs="Times New Roman"/>
                <w:sz w:val="18"/>
                <w:szCs w:val="18"/>
              </w:rPr>
            </w:pPr>
            <w:r w:rsidRPr="00906108">
              <w:rPr>
                <w:sz w:val="18"/>
                <w:szCs w:val="18"/>
              </w:rPr>
              <w:t>50</w:t>
            </w:r>
            <w:r w:rsidRPr="00906108">
              <w:rPr>
                <w:rFonts w:cs="Times New Roman"/>
                <w:sz w:val="18"/>
                <w:szCs w:val="18"/>
              </w:rPr>
              <w:t>,</w:t>
            </w:r>
            <w:r w:rsidRPr="00906108">
              <w:rPr>
                <w:sz w:val="18"/>
                <w:szCs w:val="18"/>
              </w:rPr>
              <w:t>000</w:t>
            </w:r>
          </w:p>
        </w:tc>
      </w:tr>
      <w:tr w:rsidR="00906108" w:rsidRPr="00906108" w14:paraId="320CB3D8" w14:textId="77777777">
        <w:trPr>
          <w:cantSplit/>
          <w:trHeight w:val="144"/>
        </w:trPr>
        <w:tc>
          <w:tcPr>
            <w:tcW w:w="3870" w:type="dxa"/>
          </w:tcPr>
          <w:p w14:paraId="2640E225" w14:textId="7DA33165" w:rsidR="000025A1" w:rsidRPr="00906108" w:rsidRDefault="000025A1" w:rsidP="000025A1">
            <w:pPr>
              <w:spacing w:line="240" w:lineRule="exact"/>
              <w:ind w:left="89"/>
              <w:rPr>
                <w:rFonts w:cs="Times New Roman"/>
                <w:sz w:val="18"/>
                <w:szCs w:val="18"/>
              </w:rPr>
            </w:pPr>
            <w:r w:rsidRPr="00906108">
              <w:rPr>
                <w:rFonts w:cs="Times New Roman"/>
                <w:sz w:val="18"/>
                <w:szCs w:val="18"/>
              </w:rPr>
              <w:t>Long-term borrowings from financial institutions</w:t>
            </w:r>
          </w:p>
        </w:tc>
        <w:tc>
          <w:tcPr>
            <w:tcW w:w="1071" w:type="dxa"/>
          </w:tcPr>
          <w:p w14:paraId="22306A4D" w14:textId="3EC694BB" w:rsidR="000025A1" w:rsidRPr="00906108" w:rsidRDefault="000025A1" w:rsidP="000025A1">
            <w:pPr>
              <w:tabs>
                <w:tab w:val="decimal" w:pos="990"/>
              </w:tabs>
              <w:spacing w:line="240" w:lineRule="exact"/>
              <w:ind w:right="29"/>
              <w:rPr>
                <w:sz w:val="18"/>
                <w:szCs w:val="18"/>
              </w:rPr>
            </w:pPr>
            <w:r w:rsidRPr="00906108">
              <w:rPr>
                <w:sz w:val="18"/>
                <w:szCs w:val="18"/>
              </w:rPr>
              <w:t>762</w:t>
            </w:r>
            <w:r w:rsidRPr="00906108">
              <w:rPr>
                <w:rFonts w:cs="Times New Roman"/>
                <w:sz w:val="18"/>
                <w:szCs w:val="18"/>
              </w:rPr>
              <w:t>,</w:t>
            </w:r>
            <w:r w:rsidRPr="00906108">
              <w:rPr>
                <w:sz w:val="18"/>
                <w:szCs w:val="18"/>
              </w:rPr>
              <w:t>877</w:t>
            </w:r>
          </w:p>
        </w:tc>
        <w:tc>
          <w:tcPr>
            <w:tcW w:w="95" w:type="dxa"/>
          </w:tcPr>
          <w:p w14:paraId="366AE30A" w14:textId="77777777" w:rsidR="000025A1" w:rsidRPr="00906108" w:rsidRDefault="000025A1" w:rsidP="000025A1">
            <w:pPr>
              <w:spacing w:line="240" w:lineRule="exact"/>
              <w:ind w:right="127"/>
              <w:jc w:val="right"/>
              <w:rPr>
                <w:rFonts w:cs="Times New Roman"/>
                <w:sz w:val="18"/>
                <w:szCs w:val="18"/>
                <w:cs/>
              </w:rPr>
            </w:pPr>
          </w:p>
        </w:tc>
        <w:tc>
          <w:tcPr>
            <w:tcW w:w="1084" w:type="dxa"/>
          </w:tcPr>
          <w:p w14:paraId="3D94D305" w14:textId="6344AD10" w:rsidR="000025A1" w:rsidRPr="00906108" w:rsidRDefault="000025A1" w:rsidP="000025A1">
            <w:pPr>
              <w:tabs>
                <w:tab w:val="decimal" w:pos="900"/>
              </w:tabs>
              <w:spacing w:line="240" w:lineRule="exact"/>
              <w:ind w:right="29"/>
              <w:rPr>
                <w:sz w:val="18"/>
                <w:szCs w:val="18"/>
              </w:rPr>
            </w:pPr>
            <w:r w:rsidRPr="00906108">
              <w:rPr>
                <w:rFonts w:cs="Times New Roman"/>
                <w:sz w:val="18"/>
                <w:szCs w:val="18"/>
              </w:rPr>
              <w:t>(</w:t>
            </w:r>
            <w:r w:rsidRPr="00906108">
              <w:rPr>
                <w:sz w:val="18"/>
                <w:szCs w:val="18"/>
              </w:rPr>
              <w:t>310</w:t>
            </w:r>
            <w:r w:rsidRPr="00906108">
              <w:rPr>
                <w:rFonts w:cs="Times New Roman"/>
                <w:sz w:val="18"/>
                <w:szCs w:val="18"/>
              </w:rPr>
              <w:t>,</w:t>
            </w:r>
            <w:r w:rsidRPr="00906108">
              <w:rPr>
                <w:sz w:val="18"/>
                <w:szCs w:val="18"/>
              </w:rPr>
              <w:t>507</w:t>
            </w:r>
            <w:r w:rsidRPr="00906108">
              <w:rPr>
                <w:rFonts w:cs="Times New Roman"/>
                <w:sz w:val="18"/>
                <w:szCs w:val="18"/>
              </w:rPr>
              <w:t>)</w:t>
            </w:r>
          </w:p>
        </w:tc>
        <w:tc>
          <w:tcPr>
            <w:tcW w:w="90" w:type="dxa"/>
          </w:tcPr>
          <w:p w14:paraId="11703F3C" w14:textId="77777777" w:rsidR="000025A1" w:rsidRPr="00906108" w:rsidRDefault="000025A1" w:rsidP="000025A1">
            <w:pPr>
              <w:spacing w:line="240" w:lineRule="exact"/>
              <w:ind w:right="127"/>
              <w:jc w:val="right"/>
              <w:rPr>
                <w:rFonts w:cs="Times New Roman"/>
                <w:sz w:val="18"/>
                <w:szCs w:val="18"/>
                <w:cs/>
              </w:rPr>
            </w:pPr>
          </w:p>
        </w:tc>
        <w:tc>
          <w:tcPr>
            <w:tcW w:w="1080" w:type="dxa"/>
          </w:tcPr>
          <w:p w14:paraId="1A36A12A" w14:textId="5CB02490" w:rsidR="000025A1" w:rsidRPr="00906108" w:rsidRDefault="000025A1" w:rsidP="000025A1">
            <w:pPr>
              <w:tabs>
                <w:tab w:val="decimal" w:pos="990"/>
              </w:tabs>
              <w:spacing w:line="240" w:lineRule="exact"/>
              <w:ind w:right="29"/>
              <w:rPr>
                <w:rFonts w:cs="Times New Roman"/>
                <w:sz w:val="18"/>
                <w:szCs w:val="18"/>
                <w:cs/>
              </w:rPr>
            </w:pPr>
            <w:r w:rsidRPr="00906108">
              <w:rPr>
                <w:rFonts w:cs="Times New Roman"/>
                <w:sz w:val="18"/>
                <w:szCs w:val="18"/>
              </w:rPr>
              <w:t>(</w:t>
            </w:r>
            <w:r w:rsidRPr="00906108">
              <w:rPr>
                <w:sz w:val="18"/>
                <w:szCs w:val="18"/>
              </w:rPr>
              <w:t>1</w:t>
            </w:r>
            <w:r w:rsidRPr="00906108">
              <w:rPr>
                <w:rFonts w:cs="Times New Roman"/>
                <w:sz w:val="18"/>
                <w:szCs w:val="18"/>
              </w:rPr>
              <w:t>,</w:t>
            </w:r>
            <w:r w:rsidRPr="00906108">
              <w:rPr>
                <w:sz w:val="18"/>
                <w:szCs w:val="18"/>
              </w:rPr>
              <w:t>059</w:t>
            </w:r>
            <w:r w:rsidRPr="00906108">
              <w:rPr>
                <w:rFonts w:cs="Times New Roman"/>
                <w:sz w:val="18"/>
                <w:szCs w:val="18"/>
              </w:rPr>
              <w:t>)</w:t>
            </w:r>
          </w:p>
        </w:tc>
        <w:tc>
          <w:tcPr>
            <w:tcW w:w="90" w:type="dxa"/>
          </w:tcPr>
          <w:p w14:paraId="3CD17CDC" w14:textId="77777777" w:rsidR="000025A1" w:rsidRPr="00906108" w:rsidRDefault="000025A1" w:rsidP="000025A1">
            <w:pPr>
              <w:spacing w:line="240" w:lineRule="exact"/>
              <w:ind w:right="127"/>
              <w:jc w:val="right"/>
              <w:rPr>
                <w:rFonts w:cs="Times New Roman"/>
                <w:sz w:val="18"/>
                <w:szCs w:val="18"/>
                <w:cs/>
              </w:rPr>
            </w:pPr>
          </w:p>
        </w:tc>
        <w:tc>
          <w:tcPr>
            <w:tcW w:w="1170" w:type="dxa"/>
          </w:tcPr>
          <w:p w14:paraId="4BAFCB07" w14:textId="6C779BC6" w:rsidR="000025A1" w:rsidRPr="00906108" w:rsidRDefault="000025A1" w:rsidP="000025A1">
            <w:pPr>
              <w:tabs>
                <w:tab w:val="decimal" w:pos="1070"/>
              </w:tabs>
              <w:spacing w:line="240" w:lineRule="exact"/>
              <w:ind w:right="29"/>
              <w:rPr>
                <w:sz w:val="18"/>
                <w:szCs w:val="18"/>
              </w:rPr>
            </w:pPr>
            <w:r w:rsidRPr="00906108">
              <w:rPr>
                <w:sz w:val="18"/>
                <w:szCs w:val="18"/>
              </w:rPr>
              <w:t>451</w:t>
            </w:r>
            <w:r w:rsidRPr="00906108">
              <w:rPr>
                <w:rFonts w:cs="Times New Roman"/>
                <w:sz w:val="18"/>
                <w:szCs w:val="18"/>
              </w:rPr>
              <w:t>,</w:t>
            </w:r>
            <w:r w:rsidRPr="00906108">
              <w:rPr>
                <w:sz w:val="18"/>
                <w:szCs w:val="18"/>
              </w:rPr>
              <w:t>311</w:t>
            </w:r>
          </w:p>
        </w:tc>
      </w:tr>
      <w:tr w:rsidR="00906108" w:rsidRPr="00906108" w14:paraId="1FE86D49" w14:textId="77777777">
        <w:trPr>
          <w:cantSplit/>
          <w:trHeight w:val="144"/>
        </w:trPr>
        <w:tc>
          <w:tcPr>
            <w:tcW w:w="3870" w:type="dxa"/>
          </w:tcPr>
          <w:p w14:paraId="2C5C3951" w14:textId="77777777" w:rsidR="000025A1" w:rsidRPr="00906108" w:rsidRDefault="000025A1" w:rsidP="000025A1">
            <w:pPr>
              <w:spacing w:line="240" w:lineRule="exact"/>
              <w:ind w:left="89"/>
              <w:rPr>
                <w:rFonts w:cs="Times New Roman"/>
                <w:sz w:val="18"/>
                <w:szCs w:val="18"/>
              </w:rPr>
            </w:pPr>
            <w:r w:rsidRPr="00906108">
              <w:rPr>
                <w:rFonts w:cs="Times New Roman"/>
                <w:sz w:val="18"/>
                <w:szCs w:val="18"/>
              </w:rPr>
              <w:t>Bonds</w:t>
            </w:r>
          </w:p>
        </w:tc>
        <w:tc>
          <w:tcPr>
            <w:tcW w:w="1071" w:type="dxa"/>
            <w:vAlign w:val="bottom"/>
          </w:tcPr>
          <w:p w14:paraId="690F95B7" w14:textId="439FF79C" w:rsidR="000025A1" w:rsidRPr="00906108" w:rsidRDefault="000025A1" w:rsidP="000025A1">
            <w:pPr>
              <w:tabs>
                <w:tab w:val="decimal" w:pos="990"/>
              </w:tabs>
              <w:spacing w:line="240" w:lineRule="exact"/>
              <w:ind w:right="29"/>
              <w:rPr>
                <w:sz w:val="18"/>
                <w:szCs w:val="18"/>
                <w:cs/>
              </w:rPr>
            </w:pPr>
            <w:r w:rsidRPr="00906108">
              <w:rPr>
                <w:sz w:val="18"/>
                <w:szCs w:val="18"/>
              </w:rPr>
              <w:t>3</w:t>
            </w:r>
            <w:r w:rsidRPr="00906108">
              <w:rPr>
                <w:rFonts w:cs="Times New Roman"/>
                <w:sz w:val="18"/>
                <w:szCs w:val="18"/>
              </w:rPr>
              <w:t>,</w:t>
            </w:r>
            <w:r w:rsidRPr="00906108">
              <w:rPr>
                <w:sz w:val="18"/>
                <w:szCs w:val="18"/>
              </w:rPr>
              <w:t>093</w:t>
            </w:r>
            <w:r w:rsidRPr="00906108">
              <w:rPr>
                <w:rFonts w:cs="Times New Roman"/>
                <w:sz w:val="18"/>
                <w:szCs w:val="18"/>
              </w:rPr>
              <w:t>,</w:t>
            </w:r>
            <w:r w:rsidRPr="00906108">
              <w:rPr>
                <w:sz w:val="18"/>
                <w:szCs w:val="18"/>
              </w:rPr>
              <w:t>132</w:t>
            </w:r>
          </w:p>
        </w:tc>
        <w:tc>
          <w:tcPr>
            <w:tcW w:w="95" w:type="dxa"/>
          </w:tcPr>
          <w:p w14:paraId="15EF7DA7" w14:textId="77777777" w:rsidR="000025A1" w:rsidRPr="00906108" w:rsidRDefault="000025A1" w:rsidP="000025A1">
            <w:pPr>
              <w:spacing w:line="240" w:lineRule="exact"/>
              <w:ind w:right="127"/>
              <w:jc w:val="right"/>
              <w:rPr>
                <w:rFonts w:cs="Times New Roman"/>
                <w:sz w:val="18"/>
                <w:szCs w:val="18"/>
                <w:cs/>
              </w:rPr>
            </w:pPr>
          </w:p>
        </w:tc>
        <w:tc>
          <w:tcPr>
            <w:tcW w:w="1084" w:type="dxa"/>
          </w:tcPr>
          <w:p w14:paraId="1FB41FED" w14:textId="6AEAFF19" w:rsidR="000025A1" w:rsidRPr="00906108" w:rsidRDefault="000025A1" w:rsidP="000025A1">
            <w:pPr>
              <w:tabs>
                <w:tab w:val="decimal" w:pos="900"/>
              </w:tabs>
              <w:spacing w:line="240" w:lineRule="exact"/>
              <w:ind w:right="29"/>
              <w:rPr>
                <w:rFonts w:cs="Times New Roman"/>
                <w:sz w:val="18"/>
                <w:szCs w:val="18"/>
                <w:cs/>
              </w:rPr>
            </w:pPr>
            <w:r w:rsidRPr="00906108">
              <w:rPr>
                <w:rFonts w:cs="Times New Roman"/>
                <w:sz w:val="18"/>
                <w:szCs w:val="18"/>
              </w:rPr>
              <w:t>(</w:t>
            </w:r>
            <w:r w:rsidRPr="00906108">
              <w:rPr>
                <w:sz w:val="18"/>
                <w:szCs w:val="18"/>
              </w:rPr>
              <w:t>859</w:t>
            </w:r>
            <w:r w:rsidRPr="00906108">
              <w:rPr>
                <w:rFonts w:cs="Times New Roman"/>
                <w:sz w:val="18"/>
                <w:szCs w:val="18"/>
              </w:rPr>
              <w:t>,</w:t>
            </w:r>
            <w:r w:rsidRPr="00906108">
              <w:rPr>
                <w:sz w:val="18"/>
                <w:szCs w:val="18"/>
              </w:rPr>
              <w:t>647</w:t>
            </w:r>
            <w:r w:rsidRPr="00906108">
              <w:rPr>
                <w:rFonts w:cs="Times New Roman"/>
                <w:sz w:val="18"/>
                <w:szCs w:val="18"/>
              </w:rPr>
              <w:t>)</w:t>
            </w:r>
          </w:p>
        </w:tc>
        <w:tc>
          <w:tcPr>
            <w:tcW w:w="90" w:type="dxa"/>
          </w:tcPr>
          <w:p w14:paraId="5C3979AC" w14:textId="77777777" w:rsidR="000025A1" w:rsidRPr="00906108" w:rsidRDefault="000025A1" w:rsidP="000025A1">
            <w:pPr>
              <w:spacing w:line="240" w:lineRule="exact"/>
              <w:ind w:right="127"/>
              <w:jc w:val="right"/>
              <w:rPr>
                <w:rFonts w:cs="Times New Roman"/>
                <w:sz w:val="18"/>
                <w:szCs w:val="18"/>
                <w:cs/>
              </w:rPr>
            </w:pPr>
          </w:p>
        </w:tc>
        <w:tc>
          <w:tcPr>
            <w:tcW w:w="1080" w:type="dxa"/>
          </w:tcPr>
          <w:p w14:paraId="23FDACA1" w14:textId="544963B5" w:rsidR="000025A1" w:rsidRPr="00906108" w:rsidRDefault="000025A1" w:rsidP="000025A1">
            <w:pPr>
              <w:tabs>
                <w:tab w:val="decimal" w:pos="990"/>
              </w:tabs>
              <w:spacing w:line="240" w:lineRule="exact"/>
              <w:ind w:right="29"/>
              <w:rPr>
                <w:rFonts w:cs="Times New Roman"/>
                <w:sz w:val="18"/>
                <w:szCs w:val="18"/>
                <w:cs/>
              </w:rPr>
            </w:pPr>
            <w:r w:rsidRPr="00906108">
              <w:rPr>
                <w:sz w:val="18"/>
                <w:szCs w:val="18"/>
              </w:rPr>
              <w:t>12</w:t>
            </w:r>
            <w:r w:rsidRPr="00906108">
              <w:rPr>
                <w:rFonts w:cs="Times New Roman"/>
                <w:sz w:val="18"/>
                <w:szCs w:val="18"/>
              </w:rPr>
              <w:t>,</w:t>
            </w:r>
            <w:r w:rsidRPr="00906108">
              <w:rPr>
                <w:sz w:val="18"/>
                <w:szCs w:val="18"/>
              </w:rPr>
              <w:t>546</w:t>
            </w:r>
          </w:p>
        </w:tc>
        <w:tc>
          <w:tcPr>
            <w:tcW w:w="90" w:type="dxa"/>
          </w:tcPr>
          <w:p w14:paraId="55D45A9A" w14:textId="77777777" w:rsidR="000025A1" w:rsidRPr="00906108" w:rsidRDefault="000025A1" w:rsidP="000025A1">
            <w:pPr>
              <w:spacing w:line="240" w:lineRule="exact"/>
              <w:ind w:right="127"/>
              <w:jc w:val="right"/>
              <w:rPr>
                <w:rFonts w:cs="Times New Roman"/>
                <w:sz w:val="18"/>
                <w:szCs w:val="18"/>
                <w:cs/>
              </w:rPr>
            </w:pPr>
          </w:p>
        </w:tc>
        <w:tc>
          <w:tcPr>
            <w:tcW w:w="1170" w:type="dxa"/>
          </w:tcPr>
          <w:p w14:paraId="4EA4B60A" w14:textId="1E82F9E3" w:rsidR="000025A1" w:rsidRPr="00906108" w:rsidRDefault="000025A1" w:rsidP="000025A1">
            <w:pPr>
              <w:tabs>
                <w:tab w:val="decimal" w:pos="1070"/>
              </w:tabs>
              <w:spacing w:line="240" w:lineRule="exact"/>
              <w:ind w:right="29"/>
              <w:rPr>
                <w:rFonts w:cs="Times New Roman"/>
                <w:sz w:val="18"/>
                <w:szCs w:val="18"/>
              </w:rPr>
            </w:pPr>
            <w:r w:rsidRPr="00906108">
              <w:rPr>
                <w:sz w:val="18"/>
                <w:szCs w:val="18"/>
              </w:rPr>
              <w:t>2</w:t>
            </w:r>
            <w:r w:rsidRPr="00906108">
              <w:rPr>
                <w:rFonts w:cs="Times New Roman"/>
                <w:sz w:val="18"/>
                <w:szCs w:val="18"/>
              </w:rPr>
              <w:t>,</w:t>
            </w:r>
            <w:r w:rsidRPr="00906108">
              <w:rPr>
                <w:sz w:val="18"/>
                <w:szCs w:val="18"/>
              </w:rPr>
              <w:t>246</w:t>
            </w:r>
            <w:r w:rsidRPr="00906108">
              <w:rPr>
                <w:rFonts w:cs="Times New Roman"/>
                <w:sz w:val="18"/>
                <w:szCs w:val="18"/>
              </w:rPr>
              <w:t>,</w:t>
            </w:r>
            <w:r w:rsidRPr="00906108">
              <w:rPr>
                <w:sz w:val="18"/>
                <w:szCs w:val="18"/>
              </w:rPr>
              <w:t>031</w:t>
            </w:r>
          </w:p>
        </w:tc>
      </w:tr>
      <w:tr w:rsidR="00906108" w:rsidRPr="00906108" w14:paraId="715FB978" w14:textId="77777777">
        <w:trPr>
          <w:cantSplit/>
          <w:trHeight w:val="144"/>
        </w:trPr>
        <w:tc>
          <w:tcPr>
            <w:tcW w:w="3870" w:type="dxa"/>
          </w:tcPr>
          <w:p w14:paraId="32B54038" w14:textId="2741606D" w:rsidR="000025A1" w:rsidRPr="00906108" w:rsidRDefault="000025A1" w:rsidP="000025A1">
            <w:pPr>
              <w:spacing w:line="240" w:lineRule="exact"/>
              <w:ind w:left="89"/>
              <w:rPr>
                <w:rFonts w:cs="Times New Roman"/>
                <w:sz w:val="18"/>
                <w:szCs w:val="18"/>
              </w:rPr>
            </w:pPr>
            <w:r w:rsidRPr="00906108">
              <w:rPr>
                <w:rFonts w:cs="Times New Roman"/>
                <w:sz w:val="18"/>
                <w:szCs w:val="18"/>
              </w:rPr>
              <w:t xml:space="preserve">Lease liabilities (see Note </w:t>
            </w:r>
            <w:r w:rsidR="00624C0E" w:rsidRPr="00906108">
              <w:rPr>
                <w:sz w:val="18"/>
                <w:szCs w:val="18"/>
              </w:rPr>
              <w:t>19</w:t>
            </w:r>
            <w:r w:rsidRPr="00906108">
              <w:rPr>
                <w:rFonts w:cs="Times New Roman"/>
                <w:sz w:val="18"/>
                <w:szCs w:val="18"/>
              </w:rPr>
              <w:t>)</w:t>
            </w:r>
          </w:p>
        </w:tc>
        <w:tc>
          <w:tcPr>
            <w:tcW w:w="1071" w:type="dxa"/>
            <w:vAlign w:val="bottom"/>
          </w:tcPr>
          <w:p w14:paraId="6E6D6EBF" w14:textId="21B938DB" w:rsidR="000025A1" w:rsidRPr="00906108" w:rsidRDefault="000025A1" w:rsidP="000025A1">
            <w:pPr>
              <w:tabs>
                <w:tab w:val="decimal" w:pos="990"/>
              </w:tabs>
              <w:spacing w:line="240" w:lineRule="exact"/>
              <w:ind w:right="29"/>
              <w:rPr>
                <w:rFonts w:cs="Times New Roman"/>
                <w:sz w:val="18"/>
                <w:szCs w:val="18"/>
                <w:cs/>
              </w:rPr>
            </w:pPr>
            <w:r w:rsidRPr="00906108">
              <w:rPr>
                <w:sz w:val="18"/>
                <w:szCs w:val="18"/>
              </w:rPr>
              <w:t>14</w:t>
            </w:r>
            <w:r w:rsidRPr="00906108">
              <w:rPr>
                <w:rFonts w:cs="Times New Roman"/>
                <w:sz w:val="18"/>
                <w:szCs w:val="18"/>
              </w:rPr>
              <w:t>,</w:t>
            </w:r>
            <w:r w:rsidRPr="00906108">
              <w:rPr>
                <w:sz w:val="18"/>
                <w:szCs w:val="18"/>
              </w:rPr>
              <w:t>940</w:t>
            </w:r>
          </w:p>
        </w:tc>
        <w:tc>
          <w:tcPr>
            <w:tcW w:w="95" w:type="dxa"/>
          </w:tcPr>
          <w:p w14:paraId="773E7D62" w14:textId="77777777" w:rsidR="000025A1" w:rsidRPr="00906108" w:rsidRDefault="000025A1" w:rsidP="000025A1">
            <w:pPr>
              <w:spacing w:line="240" w:lineRule="exact"/>
              <w:ind w:right="127"/>
              <w:jc w:val="right"/>
              <w:rPr>
                <w:rFonts w:cs="Times New Roman"/>
                <w:sz w:val="18"/>
                <w:szCs w:val="18"/>
                <w:cs/>
              </w:rPr>
            </w:pPr>
          </w:p>
        </w:tc>
        <w:tc>
          <w:tcPr>
            <w:tcW w:w="1084" w:type="dxa"/>
          </w:tcPr>
          <w:p w14:paraId="335D1D4D" w14:textId="59C6F6A9" w:rsidR="000025A1" w:rsidRPr="00906108" w:rsidRDefault="000025A1" w:rsidP="000025A1">
            <w:pPr>
              <w:tabs>
                <w:tab w:val="decimal" w:pos="900"/>
              </w:tabs>
              <w:spacing w:line="240" w:lineRule="exact"/>
              <w:ind w:right="29"/>
              <w:rPr>
                <w:rFonts w:cs="Times New Roman"/>
                <w:sz w:val="18"/>
                <w:szCs w:val="18"/>
              </w:rPr>
            </w:pPr>
            <w:r w:rsidRPr="00906108">
              <w:rPr>
                <w:rFonts w:cs="Times New Roman"/>
                <w:sz w:val="18"/>
                <w:szCs w:val="18"/>
              </w:rPr>
              <w:t>(</w:t>
            </w:r>
            <w:r w:rsidRPr="00906108">
              <w:rPr>
                <w:sz w:val="18"/>
                <w:szCs w:val="18"/>
              </w:rPr>
              <w:t>10</w:t>
            </w:r>
            <w:r w:rsidRPr="00906108">
              <w:rPr>
                <w:rFonts w:cs="Times New Roman"/>
                <w:sz w:val="18"/>
                <w:szCs w:val="18"/>
              </w:rPr>
              <w:t>,</w:t>
            </w:r>
            <w:r w:rsidRPr="00906108">
              <w:rPr>
                <w:sz w:val="18"/>
                <w:szCs w:val="18"/>
              </w:rPr>
              <w:t>799</w:t>
            </w:r>
            <w:r w:rsidRPr="00906108">
              <w:rPr>
                <w:rFonts w:cs="Times New Roman"/>
                <w:sz w:val="18"/>
                <w:szCs w:val="18"/>
              </w:rPr>
              <w:t>)</w:t>
            </w:r>
          </w:p>
        </w:tc>
        <w:tc>
          <w:tcPr>
            <w:tcW w:w="90" w:type="dxa"/>
          </w:tcPr>
          <w:p w14:paraId="1639E0D3" w14:textId="77777777" w:rsidR="000025A1" w:rsidRPr="00906108" w:rsidRDefault="000025A1" w:rsidP="000025A1">
            <w:pPr>
              <w:spacing w:line="240" w:lineRule="exact"/>
              <w:ind w:right="127"/>
              <w:jc w:val="right"/>
              <w:rPr>
                <w:rFonts w:cs="Times New Roman"/>
                <w:sz w:val="18"/>
                <w:szCs w:val="18"/>
                <w:cs/>
              </w:rPr>
            </w:pPr>
          </w:p>
        </w:tc>
        <w:tc>
          <w:tcPr>
            <w:tcW w:w="1080" w:type="dxa"/>
            <w:vAlign w:val="bottom"/>
          </w:tcPr>
          <w:p w14:paraId="4572CDED" w14:textId="40F187B6" w:rsidR="000025A1" w:rsidRPr="00906108" w:rsidRDefault="000025A1" w:rsidP="000025A1">
            <w:pPr>
              <w:tabs>
                <w:tab w:val="decimal" w:pos="990"/>
              </w:tabs>
              <w:spacing w:line="240" w:lineRule="exact"/>
              <w:ind w:right="29"/>
              <w:rPr>
                <w:rFonts w:cs="Times New Roman"/>
                <w:sz w:val="18"/>
                <w:szCs w:val="18"/>
              </w:rPr>
            </w:pPr>
            <w:r w:rsidRPr="00906108">
              <w:rPr>
                <w:sz w:val="18"/>
                <w:szCs w:val="18"/>
              </w:rPr>
              <w:t>12</w:t>
            </w:r>
            <w:r w:rsidRPr="00906108">
              <w:rPr>
                <w:rFonts w:cs="Times New Roman"/>
                <w:sz w:val="18"/>
                <w:szCs w:val="18"/>
              </w:rPr>
              <w:t>,</w:t>
            </w:r>
            <w:r w:rsidRPr="00906108">
              <w:rPr>
                <w:sz w:val="18"/>
                <w:szCs w:val="18"/>
              </w:rPr>
              <w:t>617</w:t>
            </w:r>
          </w:p>
        </w:tc>
        <w:tc>
          <w:tcPr>
            <w:tcW w:w="90" w:type="dxa"/>
          </w:tcPr>
          <w:p w14:paraId="6052DDAE" w14:textId="77777777" w:rsidR="000025A1" w:rsidRPr="00906108" w:rsidRDefault="000025A1" w:rsidP="000025A1">
            <w:pPr>
              <w:spacing w:line="240" w:lineRule="exact"/>
              <w:ind w:right="127"/>
              <w:jc w:val="right"/>
              <w:rPr>
                <w:rFonts w:cs="Times New Roman"/>
                <w:sz w:val="18"/>
                <w:szCs w:val="18"/>
                <w:cs/>
              </w:rPr>
            </w:pPr>
          </w:p>
        </w:tc>
        <w:tc>
          <w:tcPr>
            <w:tcW w:w="1170" w:type="dxa"/>
            <w:vAlign w:val="bottom"/>
          </w:tcPr>
          <w:p w14:paraId="660F3B38" w14:textId="0CF0348D" w:rsidR="000025A1" w:rsidRPr="00906108" w:rsidRDefault="000025A1" w:rsidP="000025A1">
            <w:pPr>
              <w:tabs>
                <w:tab w:val="decimal" w:pos="1070"/>
              </w:tabs>
              <w:spacing w:line="240" w:lineRule="exact"/>
              <w:ind w:right="29"/>
              <w:rPr>
                <w:rFonts w:cs="Times New Roman"/>
                <w:sz w:val="18"/>
                <w:szCs w:val="18"/>
              </w:rPr>
            </w:pPr>
            <w:r w:rsidRPr="00906108">
              <w:rPr>
                <w:sz w:val="18"/>
                <w:szCs w:val="18"/>
              </w:rPr>
              <w:t>16</w:t>
            </w:r>
            <w:r w:rsidRPr="00906108">
              <w:rPr>
                <w:rFonts w:cs="Times New Roman"/>
                <w:sz w:val="18"/>
                <w:szCs w:val="18"/>
              </w:rPr>
              <w:t>,</w:t>
            </w:r>
            <w:r w:rsidRPr="00906108">
              <w:rPr>
                <w:sz w:val="18"/>
                <w:szCs w:val="18"/>
              </w:rPr>
              <w:t>758</w:t>
            </w:r>
          </w:p>
        </w:tc>
      </w:tr>
      <w:tr w:rsidR="00906108" w:rsidRPr="00906108" w14:paraId="3FB12276" w14:textId="77777777">
        <w:trPr>
          <w:cantSplit/>
          <w:trHeight w:val="144"/>
        </w:trPr>
        <w:tc>
          <w:tcPr>
            <w:tcW w:w="3870" w:type="dxa"/>
          </w:tcPr>
          <w:p w14:paraId="60F4F1A6" w14:textId="0983D3B9" w:rsidR="000025A1" w:rsidRPr="00906108" w:rsidRDefault="000025A1" w:rsidP="000025A1">
            <w:pPr>
              <w:spacing w:line="240" w:lineRule="exact"/>
              <w:ind w:left="89"/>
              <w:rPr>
                <w:rFonts w:cs="Times New Roman"/>
                <w:sz w:val="18"/>
                <w:szCs w:val="18"/>
              </w:rPr>
            </w:pPr>
            <w:r w:rsidRPr="00906108">
              <w:rPr>
                <w:sz w:val="18"/>
                <w:szCs w:val="22"/>
              </w:rPr>
              <w:t>Accrued finance costs</w:t>
            </w:r>
          </w:p>
        </w:tc>
        <w:tc>
          <w:tcPr>
            <w:tcW w:w="1071" w:type="dxa"/>
          </w:tcPr>
          <w:p w14:paraId="2FE750A9" w14:textId="761CBA1E" w:rsidR="000025A1" w:rsidRPr="00906108" w:rsidRDefault="000025A1" w:rsidP="000025A1">
            <w:pPr>
              <w:tabs>
                <w:tab w:val="decimal" w:pos="990"/>
              </w:tabs>
              <w:spacing w:line="240" w:lineRule="exact"/>
              <w:ind w:right="29"/>
              <w:rPr>
                <w:rFonts w:cs="Times New Roman"/>
                <w:sz w:val="18"/>
                <w:szCs w:val="18"/>
              </w:rPr>
            </w:pPr>
            <w:r w:rsidRPr="00906108">
              <w:rPr>
                <w:sz w:val="18"/>
                <w:szCs w:val="18"/>
              </w:rPr>
              <w:t>28</w:t>
            </w:r>
            <w:r w:rsidRPr="00906108">
              <w:rPr>
                <w:rFonts w:cs="Times New Roman"/>
                <w:sz w:val="18"/>
                <w:szCs w:val="18"/>
              </w:rPr>
              <w:t>,</w:t>
            </w:r>
            <w:r w:rsidRPr="00906108">
              <w:rPr>
                <w:sz w:val="18"/>
                <w:szCs w:val="18"/>
              </w:rPr>
              <w:t>069</w:t>
            </w:r>
          </w:p>
        </w:tc>
        <w:tc>
          <w:tcPr>
            <w:tcW w:w="95" w:type="dxa"/>
          </w:tcPr>
          <w:p w14:paraId="580E37B0" w14:textId="77777777" w:rsidR="000025A1" w:rsidRPr="00906108" w:rsidRDefault="000025A1" w:rsidP="000025A1">
            <w:pPr>
              <w:spacing w:line="240" w:lineRule="exact"/>
              <w:ind w:right="127"/>
              <w:jc w:val="right"/>
              <w:rPr>
                <w:rFonts w:cs="Times New Roman"/>
                <w:sz w:val="18"/>
                <w:szCs w:val="18"/>
                <w:cs/>
              </w:rPr>
            </w:pPr>
          </w:p>
        </w:tc>
        <w:tc>
          <w:tcPr>
            <w:tcW w:w="1084" w:type="dxa"/>
          </w:tcPr>
          <w:p w14:paraId="347B420A" w14:textId="471D1A3E" w:rsidR="000025A1" w:rsidRPr="00906108" w:rsidRDefault="000025A1" w:rsidP="000025A1">
            <w:pPr>
              <w:tabs>
                <w:tab w:val="decimal" w:pos="900"/>
              </w:tabs>
              <w:spacing w:line="240" w:lineRule="exact"/>
              <w:ind w:right="29"/>
              <w:rPr>
                <w:rFonts w:cs="Times New Roman"/>
                <w:sz w:val="18"/>
                <w:szCs w:val="18"/>
              </w:rPr>
            </w:pPr>
            <w:r w:rsidRPr="00906108">
              <w:rPr>
                <w:rFonts w:cs="Times New Roman"/>
                <w:sz w:val="18"/>
                <w:szCs w:val="18"/>
              </w:rPr>
              <w:t>(</w:t>
            </w:r>
            <w:r w:rsidRPr="00906108">
              <w:rPr>
                <w:sz w:val="18"/>
                <w:szCs w:val="18"/>
              </w:rPr>
              <w:t>200</w:t>
            </w:r>
            <w:r w:rsidRPr="00906108">
              <w:rPr>
                <w:rFonts w:cs="Times New Roman"/>
                <w:sz w:val="18"/>
                <w:szCs w:val="18"/>
              </w:rPr>
              <w:t>,</w:t>
            </w:r>
            <w:r w:rsidRPr="00906108">
              <w:rPr>
                <w:sz w:val="18"/>
                <w:szCs w:val="18"/>
              </w:rPr>
              <w:t>841</w:t>
            </w:r>
            <w:r w:rsidRPr="00906108">
              <w:rPr>
                <w:rFonts w:cs="Times New Roman"/>
                <w:sz w:val="18"/>
                <w:szCs w:val="18"/>
              </w:rPr>
              <w:t>)</w:t>
            </w:r>
          </w:p>
        </w:tc>
        <w:tc>
          <w:tcPr>
            <w:tcW w:w="90" w:type="dxa"/>
          </w:tcPr>
          <w:p w14:paraId="77A15112" w14:textId="77777777" w:rsidR="000025A1" w:rsidRPr="00906108" w:rsidRDefault="000025A1" w:rsidP="000025A1">
            <w:pPr>
              <w:spacing w:line="240" w:lineRule="exact"/>
              <w:ind w:right="127"/>
              <w:jc w:val="right"/>
              <w:rPr>
                <w:rFonts w:cs="Times New Roman"/>
                <w:sz w:val="18"/>
                <w:szCs w:val="18"/>
                <w:cs/>
              </w:rPr>
            </w:pPr>
          </w:p>
        </w:tc>
        <w:tc>
          <w:tcPr>
            <w:tcW w:w="1080" w:type="dxa"/>
            <w:vAlign w:val="bottom"/>
          </w:tcPr>
          <w:p w14:paraId="02B01EC5" w14:textId="4284946A" w:rsidR="000025A1" w:rsidRPr="00906108" w:rsidRDefault="000025A1" w:rsidP="000025A1">
            <w:pPr>
              <w:tabs>
                <w:tab w:val="decimal" w:pos="990"/>
              </w:tabs>
              <w:spacing w:line="240" w:lineRule="exact"/>
              <w:ind w:right="29"/>
              <w:rPr>
                <w:rFonts w:cs="Times New Roman"/>
                <w:sz w:val="18"/>
                <w:szCs w:val="18"/>
              </w:rPr>
            </w:pPr>
            <w:r w:rsidRPr="00906108">
              <w:rPr>
                <w:sz w:val="18"/>
                <w:szCs w:val="18"/>
              </w:rPr>
              <w:t>180</w:t>
            </w:r>
            <w:r w:rsidRPr="00906108">
              <w:rPr>
                <w:rFonts w:cs="Times New Roman"/>
                <w:sz w:val="18"/>
                <w:szCs w:val="18"/>
              </w:rPr>
              <w:t>,</w:t>
            </w:r>
            <w:r w:rsidRPr="00906108">
              <w:rPr>
                <w:sz w:val="18"/>
                <w:szCs w:val="18"/>
              </w:rPr>
              <w:t>412</w:t>
            </w:r>
          </w:p>
        </w:tc>
        <w:tc>
          <w:tcPr>
            <w:tcW w:w="90" w:type="dxa"/>
          </w:tcPr>
          <w:p w14:paraId="39992F87" w14:textId="77777777" w:rsidR="000025A1" w:rsidRPr="00906108" w:rsidRDefault="000025A1" w:rsidP="000025A1">
            <w:pPr>
              <w:spacing w:line="240" w:lineRule="exact"/>
              <w:ind w:right="127"/>
              <w:jc w:val="right"/>
              <w:rPr>
                <w:rFonts w:cs="Times New Roman"/>
                <w:sz w:val="18"/>
                <w:szCs w:val="18"/>
                <w:cs/>
              </w:rPr>
            </w:pPr>
          </w:p>
        </w:tc>
        <w:tc>
          <w:tcPr>
            <w:tcW w:w="1170" w:type="dxa"/>
            <w:vAlign w:val="bottom"/>
          </w:tcPr>
          <w:p w14:paraId="44C11E38" w14:textId="733E82D1" w:rsidR="000025A1" w:rsidRPr="00906108" w:rsidRDefault="000025A1" w:rsidP="000025A1">
            <w:pPr>
              <w:tabs>
                <w:tab w:val="decimal" w:pos="1070"/>
              </w:tabs>
              <w:spacing w:line="240" w:lineRule="exact"/>
              <w:ind w:right="29"/>
              <w:rPr>
                <w:rFonts w:cs="Times New Roman"/>
                <w:sz w:val="18"/>
                <w:szCs w:val="18"/>
              </w:rPr>
            </w:pPr>
            <w:r w:rsidRPr="00906108">
              <w:rPr>
                <w:sz w:val="18"/>
                <w:szCs w:val="18"/>
              </w:rPr>
              <w:t>7</w:t>
            </w:r>
            <w:r w:rsidRPr="00906108">
              <w:rPr>
                <w:rFonts w:cs="Times New Roman"/>
                <w:sz w:val="18"/>
                <w:szCs w:val="18"/>
              </w:rPr>
              <w:t>,</w:t>
            </w:r>
            <w:r w:rsidRPr="00906108">
              <w:rPr>
                <w:sz w:val="18"/>
                <w:szCs w:val="18"/>
              </w:rPr>
              <w:t>640</w:t>
            </w:r>
          </w:p>
        </w:tc>
      </w:tr>
    </w:tbl>
    <w:p w14:paraId="200B5440" w14:textId="77777777" w:rsidR="00FB6C7C" w:rsidRPr="00906108" w:rsidRDefault="00FB6C7C" w:rsidP="000025A1">
      <w:pPr>
        <w:tabs>
          <w:tab w:val="left" w:pos="540"/>
        </w:tabs>
        <w:overflowPunct/>
        <w:autoSpaceDE/>
        <w:autoSpaceDN/>
        <w:adjustRightInd/>
        <w:spacing w:before="400" w:after="200"/>
        <w:ind w:left="547" w:hanging="547"/>
        <w:textAlignment w:val="auto"/>
        <w:rPr>
          <w:b/>
          <w:bCs/>
        </w:rPr>
      </w:pPr>
      <w:r w:rsidRPr="00906108">
        <w:rPr>
          <w:b/>
          <w:bCs/>
        </w:rPr>
        <w:br w:type="page"/>
      </w:r>
    </w:p>
    <w:p w14:paraId="385EBE3E" w14:textId="72EE9F7D" w:rsidR="00BC63B8" w:rsidRPr="00906108" w:rsidRDefault="00B44747" w:rsidP="000025A1">
      <w:pPr>
        <w:tabs>
          <w:tab w:val="left" w:pos="540"/>
        </w:tabs>
        <w:overflowPunct/>
        <w:autoSpaceDE/>
        <w:autoSpaceDN/>
        <w:adjustRightInd/>
        <w:spacing w:before="400" w:after="200"/>
        <w:ind w:left="547" w:hanging="547"/>
        <w:textAlignment w:val="auto"/>
        <w:rPr>
          <w:rFonts w:ascii="Times New Roman Bold" w:hAnsi="Times New Roman Bold" w:cs="Times New Roman"/>
          <w:b/>
          <w:bCs/>
          <w:spacing w:val="-8"/>
          <w:sz w:val="20"/>
          <w:szCs w:val="20"/>
        </w:rPr>
      </w:pPr>
      <w:r w:rsidRPr="00906108">
        <w:rPr>
          <w:b/>
          <w:bCs/>
        </w:rPr>
        <w:lastRenderedPageBreak/>
        <w:t>6</w:t>
      </w:r>
      <w:r w:rsidR="00BC63B8" w:rsidRPr="00906108">
        <w:rPr>
          <w:rFonts w:cs="Times New Roman"/>
          <w:b/>
          <w:bCs/>
        </w:rPr>
        <w:t>.</w:t>
      </w:r>
      <w:r w:rsidR="00BC63B8" w:rsidRPr="00906108">
        <w:rPr>
          <w:rFonts w:cs="Times New Roman"/>
          <w:b/>
          <w:bCs/>
        </w:rPr>
        <w:tab/>
      </w:r>
      <w:proofErr w:type="gramStart"/>
      <w:r w:rsidR="00BC63B8" w:rsidRPr="00906108">
        <w:rPr>
          <w:rFonts w:ascii="Times New Roman Bold" w:hAnsi="Times New Roman Bold" w:cs="Times New Roman"/>
          <w:b/>
          <w:bCs/>
          <w:spacing w:val="-8"/>
          <w:sz w:val="20"/>
          <w:szCs w:val="20"/>
        </w:rPr>
        <w:t xml:space="preserve">CASH </w:t>
      </w:r>
      <w:r w:rsidR="00BC63B8" w:rsidRPr="00906108">
        <w:rPr>
          <w:rFonts w:ascii="Times New Roman Bold" w:hAnsi="Times New Roman Bold" w:cs="Times New Roman"/>
          <w:b/>
          <w:bCs/>
          <w:spacing w:val="-8"/>
          <w:sz w:val="20"/>
          <w:szCs w:val="20"/>
          <w:cs/>
        </w:rPr>
        <w:t xml:space="preserve"> </w:t>
      </w:r>
      <w:r w:rsidR="00BC63B8" w:rsidRPr="00906108">
        <w:rPr>
          <w:rFonts w:ascii="Times New Roman Bold" w:hAnsi="Times New Roman Bold" w:cs="Times New Roman"/>
          <w:b/>
          <w:bCs/>
          <w:spacing w:val="-8"/>
          <w:sz w:val="20"/>
          <w:szCs w:val="20"/>
        </w:rPr>
        <w:t>AND</w:t>
      </w:r>
      <w:proofErr w:type="gramEnd"/>
      <w:r w:rsidR="00BC63B8" w:rsidRPr="00906108">
        <w:rPr>
          <w:rFonts w:ascii="Times New Roman Bold" w:hAnsi="Times New Roman Bold" w:cs="Times New Roman"/>
          <w:b/>
          <w:bCs/>
          <w:spacing w:val="-8"/>
          <w:sz w:val="20"/>
          <w:szCs w:val="20"/>
        </w:rPr>
        <w:t xml:space="preserve"> </w:t>
      </w:r>
      <w:r w:rsidR="00BC63B8" w:rsidRPr="00906108">
        <w:rPr>
          <w:rFonts w:ascii="Times New Roman Bold" w:hAnsi="Times New Roman Bold" w:cs="Times New Roman"/>
          <w:b/>
          <w:bCs/>
          <w:spacing w:val="-8"/>
          <w:sz w:val="20"/>
          <w:szCs w:val="20"/>
          <w:cs/>
        </w:rPr>
        <w:t xml:space="preserve"> </w:t>
      </w:r>
      <w:r w:rsidR="00BC63B8" w:rsidRPr="00906108">
        <w:rPr>
          <w:rFonts w:ascii="Times New Roman Bold" w:hAnsi="Times New Roman Bold" w:cs="Times New Roman"/>
          <w:b/>
          <w:bCs/>
          <w:spacing w:val="-8"/>
          <w:sz w:val="20"/>
          <w:szCs w:val="20"/>
        </w:rPr>
        <w:t xml:space="preserve">CASH </w:t>
      </w:r>
      <w:r w:rsidR="00BC63B8" w:rsidRPr="00906108">
        <w:rPr>
          <w:rFonts w:ascii="Times New Roman Bold" w:hAnsi="Times New Roman Bold" w:cs="Times New Roman"/>
          <w:b/>
          <w:bCs/>
          <w:spacing w:val="-8"/>
          <w:sz w:val="20"/>
          <w:szCs w:val="20"/>
          <w:cs/>
        </w:rPr>
        <w:t xml:space="preserve"> </w:t>
      </w:r>
      <w:r w:rsidR="00BC63B8" w:rsidRPr="00906108">
        <w:rPr>
          <w:rFonts w:ascii="Times New Roman Bold" w:hAnsi="Times New Roman Bold" w:cs="Times New Roman"/>
          <w:b/>
          <w:bCs/>
          <w:spacing w:val="-8"/>
          <w:sz w:val="20"/>
          <w:szCs w:val="20"/>
        </w:rPr>
        <w:t>EQUIVALENTS</w:t>
      </w:r>
      <w:r w:rsidR="00406CD7" w:rsidRPr="00906108">
        <w:rPr>
          <w:rFonts w:ascii="Times New Roman Bold" w:hAnsi="Times New Roman Bold" w:cs="Times New Roman"/>
          <w:b/>
          <w:bCs/>
          <w:spacing w:val="-8"/>
          <w:sz w:val="20"/>
          <w:szCs w:val="20"/>
        </w:rPr>
        <w:t xml:space="preserve"> </w:t>
      </w:r>
      <w:r w:rsidR="00FC2BFA" w:rsidRPr="00906108">
        <w:rPr>
          <w:rFonts w:ascii="Times New Roman Bold" w:hAnsi="Times New Roman Bold" w:cs="Times New Roman"/>
          <w:b/>
          <w:bCs/>
          <w:spacing w:val="-8"/>
          <w:sz w:val="20"/>
          <w:szCs w:val="20"/>
        </w:rPr>
        <w:t xml:space="preserve"> AND  RESTRICTED  DEPOSIT  AT  FINANCIAL  INSTITUTION</w:t>
      </w:r>
    </w:p>
    <w:p w14:paraId="25B53441" w14:textId="79D2E2F0" w:rsidR="00BC63B8" w:rsidRPr="00906108" w:rsidRDefault="00B638A5" w:rsidP="000025A1">
      <w:pPr>
        <w:spacing w:after="200"/>
        <w:ind w:right="72" w:firstLine="547"/>
        <w:jc w:val="thaiDistribute"/>
        <w:outlineLvl w:val="0"/>
        <w:rPr>
          <w:rFonts w:cs="Times New Roman"/>
          <w:b/>
          <w:bCs/>
          <w:sz w:val="20"/>
          <w:szCs w:val="20"/>
        </w:rPr>
      </w:pPr>
      <w:r w:rsidRPr="00906108">
        <w:rPr>
          <w:rFonts w:cs="Times New Roman"/>
          <w:szCs w:val="30"/>
        </w:rPr>
        <w:t>Cash and c</w:t>
      </w:r>
      <w:r w:rsidR="00BC63B8" w:rsidRPr="00906108">
        <w:rPr>
          <w:rFonts w:cs="Times New Roman"/>
          <w:szCs w:val="30"/>
        </w:rPr>
        <w:t>ash equivalents</w:t>
      </w:r>
      <w:r w:rsidR="00BC63B8" w:rsidRPr="00906108">
        <w:rPr>
          <w:rFonts w:cs="Times New Roman"/>
        </w:rPr>
        <w:t xml:space="preserve"> as </w:t>
      </w:r>
      <w:proofErr w:type="gramStart"/>
      <w:r w:rsidR="00BC63B8" w:rsidRPr="00906108">
        <w:rPr>
          <w:rFonts w:cs="Times New Roman"/>
        </w:rPr>
        <w:t>at</w:t>
      </w:r>
      <w:proofErr w:type="gramEnd"/>
      <w:r w:rsidR="00BC63B8" w:rsidRPr="00906108">
        <w:rPr>
          <w:rFonts w:cs="Times New Roman"/>
        </w:rPr>
        <w:t xml:space="preserve"> December </w:t>
      </w:r>
      <w:proofErr w:type="gramStart"/>
      <w:r w:rsidR="00B44747" w:rsidRPr="00906108">
        <w:t>31</w:t>
      </w:r>
      <w:r w:rsidR="00BC63B8" w:rsidRPr="00906108">
        <w:rPr>
          <w:rFonts w:cs="Times New Roman"/>
        </w:rPr>
        <w:t>,</w:t>
      </w:r>
      <w:proofErr w:type="gramEnd"/>
      <w:r w:rsidR="00BC63B8" w:rsidRPr="00906108">
        <w:rPr>
          <w:rFonts w:cs="Times New Roman"/>
        </w:rPr>
        <w:t xml:space="preserve"> consist of the following:</w:t>
      </w:r>
    </w:p>
    <w:p w14:paraId="33A27263" w14:textId="3CC4D453" w:rsidR="00BC63B8" w:rsidRPr="00906108" w:rsidRDefault="00575002" w:rsidP="005F27A3">
      <w:pPr>
        <w:ind w:left="907" w:right="14"/>
        <w:jc w:val="right"/>
        <w:rPr>
          <w:rFonts w:cs="Times New Roman"/>
          <w:sz w:val="22"/>
          <w:szCs w:val="22"/>
          <w:cs/>
        </w:rPr>
      </w:pPr>
      <w:proofErr w:type="gramStart"/>
      <w:r w:rsidRPr="00906108">
        <w:rPr>
          <w:rFonts w:cs="Times New Roman"/>
          <w:b/>
          <w:bCs/>
          <w:sz w:val="22"/>
          <w:szCs w:val="22"/>
        </w:rPr>
        <w:t>Unit</w:t>
      </w:r>
      <w:r w:rsidR="00231D2B" w:rsidRPr="00906108">
        <w:rPr>
          <w:rFonts w:cs="Times New Roman"/>
          <w:b/>
          <w:bCs/>
          <w:sz w:val="22"/>
          <w:szCs w:val="22"/>
        </w:rPr>
        <w:t xml:space="preserve"> </w:t>
      </w:r>
      <w:r w:rsidRPr="00906108">
        <w:rPr>
          <w:rFonts w:cs="Times New Roman"/>
          <w:b/>
          <w:bCs/>
          <w:sz w:val="22"/>
          <w:szCs w:val="22"/>
        </w:rPr>
        <w:t>:</w:t>
      </w:r>
      <w:proofErr w:type="gramEnd"/>
      <w:r w:rsidRPr="00906108">
        <w:rPr>
          <w:rFonts w:cs="Times New Roman"/>
          <w:b/>
          <w:bCs/>
          <w:sz w:val="22"/>
          <w:szCs w:val="22"/>
        </w:rPr>
        <w:t xml:space="preserve"> Thousand Baht</w:t>
      </w:r>
    </w:p>
    <w:tbl>
      <w:tblPr>
        <w:tblW w:w="8920" w:type="dxa"/>
        <w:tblInd w:w="540" w:type="dxa"/>
        <w:tblLayout w:type="fixed"/>
        <w:tblCellMar>
          <w:left w:w="0" w:type="dxa"/>
          <w:right w:w="0" w:type="dxa"/>
        </w:tblCellMar>
        <w:tblLook w:val="04A0" w:firstRow="1" w:lastRow="0" w:firstColumn="1" w:lastColumn="0" w:noHBand="0" w:noVBand="1"/>
      </w:tblPr>
      <w:tblGrid>
        <w:gridCol w:w="4500"/>
        <w:gridCol w:w="989"/>
        <w:gridCol w:w="94"/>
        <w:gridCol w:w="1012"/>
        <w:gridCol w:w="180"/>
        <w:gridCol w:w="1049"/>
        <w:gridCol w:w="90"/>
        <w:gridCol w:w="1006"/>
      </w:tblGrid>
      <w:tr w:rsidR="00906108" w:rsidRPr="00906108" w14:paraId="21F3CFB8" w14:textId="77777777" w:rsidTr="00665584">
        <w:trPr>
          <w:trHeight w:val="20"/>
        </w:trPr>
        <w:tc>
          <w:tcPr>
            <w:tcW w:w="4500" w:type="dxa"/>
            <w:tcBorders>
              <w:top w:val="nil"/>
              <w:left w:val="nil"/>
              <w:bottom w:val="nil"/>
              <w:right w:val="nil"/>
            </w:tcBorders>
            <w:shd w:val="clear" w:color="000000" w:fill="FFFFFF"/>
            <w:noWrap/>
            <w:vAlign w:val="bottom"/>
          </w:tcPr>
          <w:p w14:paraId="7A0B1275" w14:textId="77777777" w:rsidR="000111E9" w:rsidRPr="00906108" w:rsidRDefault="000111E9" w:rsidP="000111E9">
            <w:pPr>
              <w:spacing w:line="240" w:lineRule="exact"/>
              <w:ind w:right="-633"/>
              <w:rPr>
                <w:rFonts w:cs="Times New Roman"/>
                <w:sz w:val="22"/>
                <w:szCs w:val="22"/>
                <w:cs/>
                <w:lang w:eastAsia="ja-JP"/>
              </w:rPr>
            </w:pPr>
          </w:p>
        </w:tc>
        <w:tc>
          <w:tcPr>
            <w:tcW w:w="2095" w:type="dxa"/>
            <w:gridSpan w:val="3"/>
            <w:tcBorders>
              <w:top w:val="nil"/>
              <w:left w:val="nil"/>
              <w:right w:val="nil"/>
            </w:tcBorders>
            <w:shd w:val="clear" w:color="000000" w:fill="FFFFFF"/>
            <w:noWrap/>
          </w:tcPr>
          <w:p w14:paraId="15D0122F" w14:textId="77777777" w:rsidR="000111E9" w:rsidRPr="00906108" w:rsidRDefault="000111E9" w:rsidP="000111E9">
            <w:pPr>
              <w:jc w:val="center"/>
              <w:rPr>
                <w:rFonts w:cs="Times New Roman"/>
                <w:b/>
                <w:bCs/>
                <w:sz w:val="22"/>
                <w:szCs w:val="22"/>
              </w:rPr>
            </w:pPr>
            <w:r w:rsidRPr="00906108">
              <w:rPr>
                <w:rFonts w:cs="Times New Roman"/>
                <w:b/>
                <w:bCs/>
                <w:sz w:val="22"/>
                <w:szCs w:val="22"/>
              </w:rPr>
              <w:t>Consolidated</w:t>
            </w:r>
          </w:p>
        </w:tc>
        <w:tc>
          <w:tcPr>
            <w:tcW w:w="180" w:type="dxa"/>
            <w:tcBorders>
              <w:top w:val="nil"/>
              <w:left w:val="nil"/>
              <w:right w:val="nil"/>
            </w:tcBorders>
            <w:shd w:val="clear" w:color="000000" w:fill="FFFFFF"/>
            <w:noWrap/>
            <w:vAlign w:val="bottom"/>
          </w:tcPr>
          <w:p w14:paraId="6A565C54" w14:textId="77777777" w:rsidR="000111E9" w:rsidRPr="00906108" w:rsidRDefault="000111E9" w:rsidP="000111E9">
            <w:pPr>
              <w:spacing w:line="240" w:lineRule="exact"/>
              <w:jc w:val="center"/>
              <w:rPr>
                <w:rFonts w:cs="Times New Roman"/>
                <w:b/>
                <w:bCs/>
                <w:sz w:val="22"/>
                <w:szCs w:val="22"/>
                <w:cs/>
                <w:lang w:eastAsia="ja-JP"/>
              </w:rPr>
            </w:pPr>
          </w:p>
        </w:tc>
        <w:tc>
          <w:tcPr>
            <w:tcW w:w="2145" w:type="dxa"/>
            <w:gridSpan w:val="3"/>
            <w:tcBorders>
              <w:top w:val="nil"/>
              <w:left w:val="nil"/>
              <w:right w:val="nil"/>
            </w:tcBorders>
            <w:shd w:val="clear" w:color="000000" w:fill="FFFFFF"/>
            <w:noWrap/>
            <w:vAlign w:val="bottom"/>
          </w:tcPr>
          <w:p w14:paraId="0E20F8C1" w14:textId="77777777" w:rsidR="000111E9" w:rsidRPr="00906108" w:rsidRDefault="000111E9" w:rsidP="000111E9">
            <w:pPr>
              <w:spacing w:line="240" w:lineRule="exact"/>
              <w:jc w:val="center"/>
              <w:rPr>
                <w:rFonts w:cs="Times New Roman"/>
                <w:b/>
                <w:bCs/>
                <w:sz w:val="22"/>
                <w:szCs w:val="22"/>
                <w:cs/>
                <w:lang w:eastAsia="ja-JP"/>
              </w:rPr>
            </w:pPr>
            <w:r w:rsidRPr="00906108">
              <w:rPr>
                <w:rFonts w:cs="Times New Roman"/>
                <w:b/>
                <w:bCs/>
                <w:sz w:val="22"/>
                <w:szCs w:val="22"/>
              </w:rPr>
              <w:t>Separate</w:t>
            </w:r>
            <w:r w:rsidRPr="00906108">
              <w:rPr>
                <w:rFonts w:cs="Times New Roman"/>
                <w:b/>
                <w:bCs/>
                <w:sz w:val="22"/>
                <w:szCs w:val="22"/>
                <w:cs/>
              </w:rPr>
              <w:t xml:space="preserve"> </w:t>
            </w:r>
          </w:p>
        </w:tc>
      </w:tr>
      <w:tr w:rsidR="00906108" w:rsidRPr="00906108" w14:paraId="7711F7BE" w14:textId="77777777" w:rsidTr="00665584">
        <w:trPr>
          <w:trHeight w:val="20"/>
        </w:trPr>
        <w:tc>
          <w:tcPr>
            <w:tcW w:w="4500" w:type="dxa"/>
            <w:tcBorders>
              <w:top w:val="nil"/>
              <w:left w:val="nil"/>
              <w:bottom w:val="nil"/>
              <w:right w:val="nil"/>
            </w:tcBorders>
            <w:shd w:val="clear" w:color="000000" w:fill="FFFFFF"/>
            <w:noWrap/>
            <w:vAlign w:val="bottom"/>
          </w:tcPr>
          <w:p w14:paraId="217483E3" w14:textId="77777777" w:rsidR="000111E9" w:rsidRPr="00906108" w:rsidRDefault="000111E9" w:rsidP="000111E9">
            <w:pPr>
              <w:spacing w:line="240" w:lineRule="exact"/>
              <w:ind w:right="-633"/>
              <w:rPr>
                <w:rFonts w:cs="Times New Roman"/>
                <w:sz w:val="22"/>
                <w:szCs w:val="22"/>
                <w:cs/>
                <w:lang w:eastAsia="ja-JP"/>
              </w:rPr>
            </w:pPr>
          </w:p>
        </w:tc>
        <w:tc>
          <w:tcPr>
            <w:tcW w:w="2095" w:type="dxa"/>
            <w:gridSpan w:val="3"/>
            <w:tcBorders>
              <w:left w:val="nil"/>
              <w:bottom w:val="single" w:sz="4" w:space="0" w:color="auto"/>
              <w:right w:val="nil"/>
            </w:tcBorders>
            <w:shd w:val="clear" w:color="000000" w:fill="FFFFFF"/>
            <w:noWrap/>
          </w:tcPr>
          <w:p w14:paraId="0DF45E3B" w14:textId="77777777" w:rsidR="000111E9" w:rsidRPr="00906108" w:rsidRDefault="000111E9" w:rsidP="000111E9">
            <w:pPr>
              <w:jc w:val="center"/>
              <w:rPr>
                <w:rFonts w:cs="Times New Roman"/>
                <w:b/>
                <w:bCs/>
                <w:sz w:val="22"/>
                <w:szCs w:val="22"/>
              </w:rPr>
            </w:pPr>
            <w:r w:rsidRPr="00906108">
              <w:rPr>
                <w:rFonts w:cs="Times New Roman"/>
                <w:b/>
                <w:bCs/>
                <w:sz w:val="22"/>
                <w:szCs w:val="22"/>
              </w:rPr>
              <w:t>financial statements</w:t>
            </w:r>
          </w:p>
        </w:tc>
        <w:tc>
          <w:tcPr>
            <w:tcW w:w="180" w:type="dxa"/>
            <w:tcBorders>
              <w:left w:val="nil"/>
              <w:bottom w:val="nil"/>
              <w:right w:val="nil"/>
            </w:tcBorders>
            <w:shd w:val="clear" w:color="000000" w:fill="FFFFFF"/>
            <w:noWrap/>
            <w:vAlign w:val="bottom"/>
          </w:tcPr>
          <w:p w14:paraId="72CFAAD6" w14:textId="77777777" w:rsidR="000111E9" w:rsidRPr="00906108" w:rsidRDefault="000111E9" w:rsidP="000111E9">
            <w:pPr>
              <w:spacing w:line="240" w:lineRule="exact"/>
              <w:jc w:val="center"/>
              <w:rPr>
                <w:rFonts w:cs="Times New Roman"/>
                <w:b/>
                <w:bCs/>
                <w:sz w:val="22"/>
                <w:szCs w:val="22"/>
                <w:cs/>
                <w:lang w:eastAsia="ja-JP"/>
              </w:rPr>
            </w:pPr>
          </w:p>
        </w:tc>
        <w:tc>
          <w:tcPr>
            <w:tcW w:w="2145" w:type="dxa"/>
            <w:gridSpan w:val="3"/>
            <w:tcBorders>
              <w:left w:val="nil"/>
              <w:bottom w:val="single" w:sz="4" w:space="0" w:color="auto"/>
              <w:right w:val="nil"/>
            </w:tcBorders>
            <w:shd w:val="clear" w:color="000000" w:fill="FFFFFF"/>
            <w:noWrap/>
            <w:vAlign w:val="bottom"/>
          </w:tcPr>
          <w:p w14:paraId="23D9D6CB" w14:textId="77777777" w:rsidR="000111E9" w:rsidRPr="00906108" w:rsidRDefault="000111E9" w:rsidP="000111E9">
            <w:pPr>
              <w:spacing w:line="240" w:lineRule="exact"/>
              <w:jc w:val="center"/>
              <w:rPr>
                <w:rFonts w:cs="Times New Roman"/>
                <w:b/>
                <w:bCs/>
                <w:sz w:val="22"/>
                <w:szCs w:val="22"/>
              </w:rPr>
            </w:pPr>
            <w:r w:rsidRPr="00906108">
              <w:rPr>
                <w:rFonts w:cs="Times New Roman"/>
                <w:b/>
                <w:bCs/>
                <w:sz w:val="22"/>
                <w:szCs w:val="22"/>
              </w:rPr>
              <w:t>financial statements</w:t>
            </w:r>
          </w:p>
        </w:tc>
      </w:tr>
      <w:tr w:rsidR="00906108" w:rsidRPr="00906108" w14:paraId="2054F1CE" w14:textId="77777777" w:rsidTr="006B7E4E">
        <w:trPr>
          <w:trHeight w:val="20"/>
        </w:trPr>
        <w:tc>
          <w:tcPr>
            <w:tcW w:w="4500" w:type="dxa"/>
            <w:tcBorders>
              <w:top w:val="nil"/>
              <w:left w:val="nil"/>
              <w:bottom w:val="nil"/>
              <w:right w:val="nil"/>
            </w:tcBorders>
            <w:shd w:val="clear" w:color="000000" w:fill="FFFFFF"/>
            <w:noWrap/>
            <w:vAlign w:val="bottom"/>
          </w:tcPr>
          <w:p w14:paraId="075A379A" w14:textId="77777777" w:rsidR="000025A1" w:rsidRPr="00906108" w:rsidRDefault="000025A1" w:rsidP="000025A1">
            <w:pPr>
              <w:spacing w:line="240" w:lineRule="exact"/>
              <w:ind w:right="-633"/>
              <w:rPr>
                <w:rFonts w:cs="Times New Roman"/>
                <w:sz w:val="22"/>
                <w:szCs w:val="22"/>
                <w:cs/>
                <w:lang w:eastAsia="ja-JP"/>
              </w:rPr>
            </w:pPr>
          </w:p>
        </w:tc>
        <w:tc>
          <w:tcPr>
            <w:tcW w:w="989" w:type="dxa"/>
            <w:tcBorders>
              <w:top w:val="single" w:sz="4" w:space="0" w:color="auto"/>
              <w:left w:val="nil"/>
              <w:bottom w:val="nil"/>
              <w:right w:val="nil"/>
            </w:tcBorders>
            <w:shd w:val="clear" w:color="000000" w:fill="FFFFFF"/>
            <w:noWrap/>
            <w:vAlign w:val="bottom"/>
          </w:tcPr>
          <w:p w14:paraId="2B13C0ED" w14:textId="781E4A5B" w:rsidR="000025A1" w:rsidRPr="00906108" w:rsidRDefault="000025A1" w:rsidP="000025A1">
            <w:pPr>
              <w:spacing w:line="240" w:lineRule="exact"/>
              <w:jc w:val="center"/>
              <w:rPr>
                <w:rFonts w:cs="Times New Roman"/>
                <w:b/>
                <w:bCs/>
                <w:sz w:val="22"/>
                <w:szCs w:val="22"/>
              </w:rPr>
            </w:pPr>
            <w:r w:rsidRPr="00906108">
              <w:rPr>
                <w:b/>
                <w:bCs/>
                <w:sz w:val="22"/>
                <w:szCs w:val="22"/>
              </w:rPr>
              <w:t>2025</w:t>
            </w:r>
          </w:p>
        </w:tc>
        <w:tc>
          <w:tcPr>
            <w:tcW w:w="94" w:type="dxa"/>
            <w:tcBorders>
              <w:top w:val="single" w:sz="4" w:space="0" w:color="auto"/>
              <w:left w:val="nil"/>
              <w:bottom w:val="nil"/>
              <w:right w:val="nil"/>
            </w:tcBorders>
            <w:shd w:val="clear" w:color="000000" w:fill="FFFFFF"/>
            <w:noWrap/>
            <w:vAlign w:val="bottom"/>
          </w:tcPr>
          <w:p w14:paraId="2FDCFD7E" w14:textId="77777777" w:rsidR="000025A1" w:rsidRPr="00906108" w:rsidRDefault="000025A1" w:rsidP="000025A1">
            <w:pPr>
              <w:spacing w:line="240" w:lineRule="exact"/>
              <w:jc w:val="center"/>
              <w:rPr>
                <w:rFonts w:cs="Times New Roman"/>
                <w:b/>
                <w:bCs/>
                <w:sz w:val="22"/>
                <w:szCs w:val="22"/>
                <w:cs/>
                <w:lang w:eastAsia="ja-JP"/>
              </w:rPr>
            </w:pPr>
          </w:p>
        </w:tc>
        <w:tc>
          <w:tcPr>
            <w:tcW w:w="1012" w:type="dxa"/>
            <w:tcBorders>
              <w:top w:val="single" w:sz="4" w:space="0" w:color="auto"/>
              <w:left w:val="nil"/>
              <w:bottom w:val="nil"/>
              <w:right w:val="nil"/>
            </w:tcBorders>
            <w:shd w:val="clear" w:color="000000" w:fill="FFFFFF"/>
            <w:noWrap/>
            <w:vAlign w:val="bottom"/>
          </w:tcPr>
          <w:p w14:paraId="4BF5A9DB" w14:textId="4B20C47F" w:rsidR="000025A1" w:rsidRPr="00906108" w:rsidRDefault="000025A1" w:rsidP="000025A1">
            <w:pPr>
              <w:spacing w:line="240" w:lineRule="exact"/>
              <w:jc w:val="center"/>
              <w:rPr>
                <w:rFonts w:cs="Times New Roman"/>
                <w:b/>
                <w:bCs/>
                <w:sz w:val="22"/>
                <w:szCs w:val="22"/>
                <w:cs/>
                <w:lang w:eastAsia="ja-JP"/>
              </w:rPr>
            </w:pPr>
            <w:r w:rsidRPr="00906108">
              <w:rPr>
                <w:b/>
                <w:bCs/>
                <w:sz w:val="22"/>
                <w:szCs w:val="22"/>
                <w:lang w:eastAsia="ja-JP"/>
              </w:rPr>
              <w:t>2024</w:t>
            </w:r>
          </w:p>
        </w:tc>
        <w:tc>
          <w:tcPr>
            <w:tcW w:w="180" w:type="dxa"/>
            <w:tcBorders>
              <w:top w:val="nil"/>
              <w:left w:val="nil"/>
              <w:bottom w:val="nil"/>
              <w:right w:val="nil"/>
            </w:tcBorders>
            <w:shd w:val="clear" w:color="000000" w:fill="FFFFFF"/>
            <w:noWrap/>
            <w:vAlign w:val="bottom"/>
          </w:tcPr>
          <w:p w14:paraId="2A8223A8" w14:textId="77777777" w:rsidR="000025A1" w:rsidRPr="00906108" w:rsidRDefault="000025A1" w:rsidP="000025A1">
            <w:pPr>
              <w:spacing w:line="240" w:lineRule="exact"/>
              <w:jc w:val="center"/>
              <w:rPr>
                <w:rFonts w:cs="Times New Roman"/>
                <w:b/>
                <w:bCs/>
                <w:sz w:val="22"/>
                <w:szCs w:val="22"/>
                <w:cs/>
                <w:lang w:eastAsia="ja-JP"/>
              </w:rPr>
            </w:pPr>
          </w:p>
        </w:tc>
        <w:tc>
          <w:tcPr>
            <w:tcW w:w="1049" w:type="dxa"/>
            <w:tcBorders>
              <w:top w:val="single" w:sz="4" w:space="0" w:color="auto"/>
              <w:left w:val="nil"/>
              <w:bottom w:val="nil"/>
              <w:right w:val="nil"/>
            </w:tcBorders>
            <w:shd w:val="clear" w:color="000000" w:fill="FFFFFF"/>
            <w:noWrap/>
            <w:vAlign w:val="bottom"/>
          </w:tcPr>
          <w:p w14:paraId="5D9EA97D" w14:textId="78649CE1" w:rsidR="000025A1" w:rsidRPr="00906108" w:rsidRDefault="000025A1" w:rsidP="000025A1">
            <w:pPr>
              <w:spacing w:line="240" w:lineRule="exact"/>
              <w:jc w:val="center"/>
              <w:rPr>
                <w:rFonts w:cs="Times New Roman"/>
                <w:b/>
                <w:bCs/>
                <w:sz w:val="22"/>
                <w:szCs w:val="22"/>
              </w:rPr>
            </w:pPr>
            <w:r w:rsidRPr="00906108">
              <w:rPr>
                <w:b/>
                <w:bCs/>
                <w:sz w:val="22"/>
                <w:szCs w:val="22"/>
              </w:rPr>
              <w:t>2025</w:t>
            </w:r>
          </w:p>
        </w:tc>
        <w:tc>
          <w:tcPr>
            <w:tcW w:w="90" w:type="dxa"/>
            <w:tcBorders>
              <w:top w:val="single" w:sz="4" w:space="0" w:color="auto"/>
              <w:left w:val="nil"/>
              <w:bottom w:val="nil"/>
              <w:right w:val="nil"/>
            </w:tcBorders>
            <w:shd w:val="clear" w:color="000000" w:fill="FFFFFF"/>
            <w:noWrap/>
            <w:vAlign w:val="bottom"/>
          </w:tcPr>
          <w:p w14:paraId="2AD908DD" w14:textId="77777777" w:rsidR="000025A1" w:rsidRPr="00906108" w:rsidRDefault="000025A1" w:rsidP="000025A1">
            <w:pPr>
              <w:spacing w:line="240" w:lineRule="exact"/>
              <w:jc w:val="center"/>
              <w:rPr>
                <w:rFonts w:cs="Times New Roman"/>
                <w:b/>
                <w:bCs/>
                <w:sz w:val="22"/>
                <w:szCs w:val="22"/>
                <w:cs/>
                <w:lang w:eastAsia="ja-JP"/>
              </w:rPr>
            </w:pPr>
          </w:p>
        </w:tc>
        <w:tc>
          <w:tcPr>
            <w:tcW w:w="1006" w:type="dxa"/>
            <w:tcBorders>
              <w:top w:val="single" w:sz="4" w:space="0" w:color="auto"/>
              <w:left w:val="nil"/>
              <w:bottom w:val="nil"/>
              <w:right w:val="nil"/>
            </w:tcBorders>
            <w:shd w:val="clear" w:color="000000" w:fill="FFFFFF"/>
            <w:noWrap/>
            <w:vAlign w:val="bottom"/>
          </w:tcPr>
          <w:p w14:paraId="6335C1B4" w14:textId="02551395" w:rsidR="000025A1" w:rsidRPr="00906108" w:rsidRDefault="000025A1" w:rsidP="000025A1">
            <w:pPr>
              <w:spacing w:line="240" w:lineRule="exact"/>
              <w:jc w:val="center"/>
              <w:rPr>
                <w:rFonts w:cs="Times New Roman"/>
                <w:b/>
                <w:bCs/>
                <w:sz w:val="22"/>
                <w:szCs w:val="22"/>
                <w:cs/>
                <w:lang w:eastAsia="ja-JP"/>
              </w:rPr>
            </w:pPr>
            <w:r w:rsidRPr="00906108">
              <w:rPr>
                <w:b/>
                <w:bCs/>
                <w:sz w:val="22"/>
                <w:szCs w:val="22"/>
                <w:lang w:eastAsia="ja-JP"/>
              </w:rPr>
              <w:t>2024</w:t>
            </w:r>
          </w:p>
        </w:tc>
      </w:tr>
      <w:tr w:rsidR="00906108" w:rsidRPr="00906108" w14:paraId="6F34EFED" w14:textId="77777777" w:rsidTr="006B7E4E">
        <w:trPr>
          <w:trHeight w:hRule="exact" w:val="144"/>
        </w:trPr>
        <w:tc>
          <w:tcPr>
            <w:tcW w:w="4500" w:type="dxa"/>
            <w:tcBorders>
              <w:top w:val="nil"/>
              <w:left w:val="nil"/>
              <w:bottom w:val="nil"/>
              <w:right w:val="nil"/>
            </w:tcBorders>
            <w:shd w:val="clear" w:color="000000" w:fill="FFFFFF"/>
            <w:noWrap/>
          </w:tcPr>
          <w:p w14:paraId="75CD3663" w14:textId="77777777" w:rsidR="00BC63B8" w:rsidRPr="00906108" w:rsidRDefault="00BC63B8" w:rsidP="00041ADC">
            <w:pPr>
              <w:spacing w:line="240" w:lineRule="exact"/>
              <w:ind w:left="162" w:right="65"/>
              <w:rPr>
                <w:rFonts w:cs="Times New Roman"/>
                <w:sz w:val="22"/>
                <w:szCs w:val="22"/>
              </w:rPr>
            </w:pPr>
          </w:p>
        </w:tc>
        <w:tc>
          <w:tcPr>
            <w:tcW w:w="989" w:type="dxa"/>
            <w:tcBorders>
              <w:top w:val="nil"/>
              <w:left w:val="nil"/>
              <w:bottom w:val="nil"/>
              <w:right w:val="nil"/>
            </w:tcBorders>
            <w:shd w:val="clear" w:color="000000" w:fill="FFFFFF"/>
            <w:noWrap/>
          </w:tcPr>
          <w:p w14:paraId="5CAC69E7" w14:textId="77777777" w:rsidR="00BC63B8" w:rsidRPr="00906108" w:rsidRDefault="00BC63B8" w:rsidP="00041ADC">
            <w:pPr>
              <w:spacing w:line="240" w:lineRule="exact"/>
              <w:ind w:right="65"/>
              <w:jc w:val="center"/>
              <w:rPr>
                <w:rFonts w:cs="Times New Roman"/>
                <w:sz w:val="22"/>
                <w:szCs w:val="22"/>
              </w:rPr>
            </w:pPr>
          </w:p>
        </w:tc>
        <w:tc>
          <w:tcPr>
            <w:tcW w:w="94" w:type="dxa"/>
            <w:tcBorders>
              <w:top w:val="nil"/>
              <w:left w:val="nil"/>
              <w:bottom w:val="nil"/>
              <w:right w:val="nil"/>
            </w:tcBorders>
            <w:shd w:val="clear" w:color="000000" w:fill="FFFFFF"/>
            <w:noWrap/>
            <w:vAlign w:val="bottom"/>
          </w:tcPr>
          <w:p w14:paraId="5D679929" w14:textId="77777777" w:rsidR="00BC63B8" w:rsidRPr="00906108" w:rsidRDefault="00BC63B8" w:rsidP="00041ADC">
            <w:pPr>
              <w:spacing w:line="240" w:lineRule="exact"/>
              <w:jc w:val="center"/>
              <w:rPr>
                <w:rFonts w:cs="Times New Roman"/>
                <w:b/>
                <w:bCs/>
                <w:sz w:val="22"/>
                <w:szCs w:val="22"/>
                <w:cs/>
                <w:lang w:eastAsia="ja-JP"/>
              </w:rPr>
            </w:pPr>
          </w:p>
        </w:tc>
        <w:tc>
          <w:tcPr>
            <w:tcW w:w="1012" w:type="dxa"/>
            <w:tcBorders>
              <w:top w:val="nil"/>
              <w:left w:val="nil"/>
              <w:bottom w:val="nil"/>
              <w:right w:val="nil"/>
            </w:tcBorders>
            <w:shd w:val="clear" w:color="000000" w:fill="FFFFFF"/>
            <w:noWrap/>
          </w:tcPr>
          <w:p w14:paraId="6A6B965B" w14:textId="77777777" w:rsidR="00BC63B8" w:rsidRPr="00906108" w:rsidRDefault="00BC63B8" w:rsidP="00041ADC">
            <w:pPr>
              <w:tabs>
                <w:tab w:val="decimal" w:pos="1718"/>
              </w:tabs>
              <w:spacing w:line="240" w:lineRule="exact"/>
              <w:ind w:right="65"/>
              <w:rPr>
                <w:rFonts w:cs="Times New Roman"/>
                <w:sz w:val="22"/>
                <w:szCs w:val="22"/>
              </w:rPr>
            </w:pPr>
          </w:p>
        </w:tc>
        <w:tc>
          <w:tcPr>
            <w:tcW w:w="180" w:type="dxa"/>
            <w:tcBorders>
              <w:top w:val="nil"/>
              <w:left w:val="nil"/>
              <w:bottom w:val="nil"/>
              <w:right w:val="nil"/>
            </w:tcBorders>
            <w:shd w:val="clear" w:color="000000" w:fill="FFFFFF"/>
            <w:noWrap/>
            <w:vAlign w:val="bottom"/>
          </w:tcPr>
          <w:p w14:paraId="3C740071" w14:textId="77777777" w:rsidR="00BC63B8" w:rsidRPr="00906108" w:rsidRDefault="00BC63B8" w:rsidP="00041ADC">
            <w:pPr>
              <w:spacing w:line="240" w:lineRule="exact"/>
              <w:jc w:val="center"/>
              <w:rPr>
                <w:rFonts w:cs="Times New Roman"/>
                <w:b/>
                <w:bCs/>
                <w:sz w:val="22"/>
                <w:szCs w:val="22"/>
                <w:cs/>
                <w:lang w:eastAsia="ja-JP"/>
              </w:rPr>
            </w:pPr>
          </w:p>
        </w:tc>
        <w:tc>
          <w:tcPr>
            <w:tcW w:w="1049" w:type="dxa"/>
            <w:tcBorders>
              <w:top w:val="nil"/>
              <w:left w:val="nil"/>
              <w:bottom w:val="nil"/>
              <w:right w:val="nil"/>
            </w:tcBorders>
            <w:shd w:val="clear" w:color="000000" w:fill="FFFFFF"/>
            <w:noWrap/>
            <w:vAlign w:val="bottom"/>
          </w:tcPr>
          <w:p w14:paraId="4941D1A8" w14:textId="77777777" w:rsidR="00BC63B8" w:rsidRPr="00906108" w:rsidRDefault="00BC63B8" w:rsidP="00041ADC">
            <w:pPr>
              <w:spacing w:line="240" w:lineRule="exact"/>
              <w:jc w:val="center"/>
              <w:rPr>
                <w:rFonts w:cs="Times New Roman"/>
                <w:b/>
                <w:bCs/>
                <w:sz w:val="22"/>
                <w:szCs w:val="22"/>
                <w:cs/>
                <w:lang w:eastAsia="ja-JP"/>
              </w:rPr>
            </w:pPr>
          </w:p>
        </w:tc>
        <w:tc>
          <w:tcPr>
            <w:tcW w:w="90" w:type="dxa"/>
            <w:tcBorders>
              <w:top w:val="nil"/>
              <w:left w:val="nil"/>
              <w:bottom w:val="nil"/>
              <w:right w:val="nil"/>
            </w:tcBorders>
            <w:shd w:val="clear" w:color="000000" w:fill="FFFFFF"/>
            <w:noWrap/>
            <w:vAlign w:val="bottom"/>
          </w:tcPr>
          <w:p w14:paraId="7D14F55E" w14:textId="77777777" w:rsidR="00BC63B8" w:rsidRPr="00906108" w:rsidRDefault="00BC63B8" w:rsidP="00041ADC">
            <w:pPr>
              <w:spacing w:line="240" w:lineRule="exact"/>
              <w:jc w:val="center"/>
              <w:rPr>
                <w:rFonts w:cs="Times New Roman"/>
                <w:b/>
                <w:bCs/>
                <w:sz w:val="22"/>
                <w:szCs w:val="22"/>
                <w:cs/>
                <w:lang w:eastAsia="ja-JP"/>
              </w:rPr>
            </w:pPr>
          </w:p>
        </w:tc>
        <w:tc>
          <w:tcPr>
            <w:tcW w:w="1006" w:type="dxa"/>
            <w:tcBorders>
              <w:top w:val="nil"/>
              <w:left w:val="nil"/>
              <w:bottom w:val="nil"/>
              <w:right w:val="nil"/>
            </w:tcBorders>
            <w:shd w:val="clear" w:color="000000" w:fill="FFFFFF"/>
            <w:noWrap/>
            <w:vAlign w:val="bottom"/>
          </w:tcPr>
          <w:p w14:paraId="28160119" w14:textId="77777777" w:rsidR="00BC63B8" w:rsidRPr="00906108" w:rsidRDefault="00BC63B8" w:rsidP="00041ADC">
            <w:pPr>
              <w:spacing w:line="240" w:lineRule="exact"/>
              <w:jc w:val="center"/>
              <w:rPr>
                <w:rFonts w:cs="Times New Roman"/>
                <w:b/>
                <w:bCs/>
                <w:sz w:val="22"/>
                <w:szCs w:val="22"/>
                <w:cs/>
                <w:lang w:eastAsia="ja-JP"/>
              </w:rPr>
            </w:pPr>
          </w:p>
        </w:tc>
      </w:tr>
      <w:tr w:rsidR="00906108" w:rsidRPr="00906108" w14:paraId="5C97BC77" w14:textId="77777777" w:rsidTr="006B7E4E">
        <w:trPr>
          <w:trHeight w:val="20"/>
        </w:trPr>
        <w:tc>
          <w:tcPr>
            <w:tcW w:w="4500" w:type="dxa"/>
            <w:tcBorders>
              <w:top w:val="nil"/>
              <w:left w:val="nil"/>
              <w:bottom w:val="nil"/>
              <w:right w:val="nil"/>
            </w:tcBorders>
            <w:shd w:val="clear" w:color="000000" w:fill="FFFFFF"/>
            <w:noWrap/>
          </w:tcPr>
          <w:p w14:paraId="5CE53AC0" w14:textId="77777777" w:rsidR="000025A1" w:rsidRPr="00906108" w:rsidRDefault="000025A1" w:rsidP="000025A1">
            <w:pPr>
              <w:tabs>
                <w:tab w:val="left" w:pos="600"/>
                <w:tab w:val="left" w:pos="900"/>
                <w:tab w:val="right" w:pos="7280"/>
                <w:tab w:val="right" w:pos="8540"/>
              </w:tabs>
              <w:ind w:right="72"/>
              <w:jc w:val="thaiDistribute"/>
              <w:rPr>
                <w:rFonts w:cs="Times New Roman"/>
                <w:sz w:val="22"/>
                <w:szCs w:val="22"/>
                <w:cs/>
              </w:rPr>
            </w:pPr>
            <w:r w:rsidRPr="00906108">
              <w:rPr>
                <w:rFonts w:cs="Times New Roman"/>
                <w:sz w:val="22"/>
                <w:szCs w:val="22"/>
              </w:rPr>
              <w:t>Cash on hand</w:t>
            </w:r>
          </w:p>
        </w:tc>
        <w:tc>
          <w:tcPr>
            <w:tcW w:w="989" w:type="dxa"/>
            <w:tcBorders>
              <w:top w:val="nil"/>
              <w:left w:val="nil"/>
              <w:right w:val="nil"/>
            </w:tcBorders>
            <w:shd w:val="clear" w:color="000000" w:fill="FFFFFF"/>
            <w:noWrap/>
          </w:tcPr>
          <w:p w14:paraId="610BC811" w14:textId="562481EE" w:rsidR="000025A1" w:rsidRPr="00906108" w:rsidRDefault="00DA0FF4" w:rsidP="000025A1">
            <w:pPr>
              <w:tabs>
                <w:tab w:val="decimal" w:pos="720"/>
              </w:tabs>
              <w:spacing w:line="240" w:lineRule="exact"/>
              <w:ind w:right="90"/>
              <w:jc w:val="right"/>
              <w:rPr>
                <w:rFonts w:cs="Times New Roman"/>
                <w:sz w:val="20"/>
                <w:szCs w:val="20"/>
                <w:lang w:eastAsia="ja-JP"/>
              </w:rPr>
            </w:pPr>
            <w:r w:rsidRPr="00906108">
              <w:rPr>
                <w:rFonts w:cs="Times New Roman"/>
                <w:sz w:val="20"/>
                <w:szCs w:val="20"/>
                <w:lang w:eastAsia="ja-JP"/>
              </w:rPr>
              <w:t>8,905</w:t>
            </w:r>
          </w:p>
        </w:tc>
        <w:tc>
          <w:tcPr>
            <w:tcW w:w="94" w:type="dxa"/>
            <w:tcBorders>
              <w:top w:val="nil"/>
              <w:left w:val="nil"/>
              <w:bottom w:val="nil"/>
              <w:right w:val="nil"/>
            </w:tcBorders>
            <w:shd w:val="clear" w:color="000000" w:fill="FFFFFF"/>
            <w:noWrap/>
            <w:vAlign w:val="bottom"/>
          </w:tcPr>
          <w:p w14:paraId="1C0718BB" w14:textId="77777777" w:rsidR="000025A1" w:rsidRPr="00906108" w:rsidRDefault="000025A1" w:rsidP="000025A1">
            <w:pPr>
              <w:spacing w:line="240" w:lineRule="exact"/>
              <w:jc w:val="center"/>
              <w:rPr>
                <w:rFonts w:cs="Times New Roman"/>
                <w:b/>
                <w:bCs/>
                <w:sz w:val="20"/>
                <w:szCs w:val="20"/>
                <w:cs/>
                <w:lang w:eastAsia="ja-JP"/>
              </w:rPr>
            </w:pPr>
          </w:p>
        </w:tc>
        <w:tc>
          <w:tcPr>
            <w:tcW w:w="1012" w:type="dxa"/>
            <w:tcBorders>
              <w:top w:val="nil"/>
              <w:left w:val="nil"/>
              <w:bottom w:val="nil"/>
              <w:right w:val="nil"/>
            </w:tcBorders>
            <w:shd w:val="clear" w:color="000000" w:fill="FFFFFF"/>
            <w:noWrap/>
          </w:tcPr>
          <w:p w14:paraId="574C8EA1" w14:textId="3E283FC4" w:rsidR="000025A1" w:rsidRPr="00906108" w:rsidRDefault="000025A1" w:rsidP="000025A1">
            <w:pPr>
              <w:tabs>
                <w:tab w:val="decimal" w:pos="894"/>
              </w:tabs>
              <w:spacing w:line="240" w:lineRule="exact"/>
              <w:ind w:right="-338"/>
              <w:rPr>
                <w:rFonts w:cs="Times New Roman"/>
                <w:sz w:val="20"/>
                <w:szCs w:val="20"/>
                <w:lang w:eastAsia="ja-JP"/>
              </w:rPr>
            </w:pPr>
            <w:r w:rsidRPr="00906108">
              <w:rPr>
                <w:sz w:val="20"/>
                <w:szCs w:val="20"/>
              </w:rPr>
              <w:t>2</w:t>
            </w:r>
            <w:r w:rsidRPr="00906108">
              <w:rPr>
                <w:rFonts w:cs="Times New Roman"/>
                <w:sz w:val="20"/>
                <w:szCs w:val="20"/>
              </w:rPr>
              <w:t>,</w:t>
            </w:r>
            <w:r w:rsidRPr="00906108">
              <w:rPr>
                <w:sz w:val="20"/>
                <w:szCs w:val="20"/>
              </w:rPr>
              <w:t>861</w:t>
            </w:r>
          </w:p>
        </w:tc>
        <w:tc>
          <w:tcPr>
            <w:tcW w:w="180" w:type="dxa"/>
            <w:tcBorders>
              <w:top w:val="nil"/>
              <w:left w:val="nil"/>
              <w:bottom w:val="nil"/>
              <w:right w:val="nil"/>
            </w:tcBorders>
            <w:shd w:val="clear" w:color="000000" w:fill="FFFFFF"/>
            <w:noWrap/>
            <w:vAlign w:val="bottom"/>
          </w:tcPr>
          <w:p w14:paraId="2F08A861" w14:textId="77777777" w:rsidR="000025A1" w:rsidRPr="00906108" w:rsidRDefault="000025A1" w:rsidP="000025A1">
            <w:pPr>
              <w:tabs>
                <w:tab w:val="decimal" w:pos="901"/>
              </w:tabs>
              <w:spacing w:line="240" w:lineRule="exact"/>
              <w:jc w:val="center"/>
              <w:rPr>
                <w:rFonts w:cs="Times New Roman"/>
                <w:sz w:val="20"/>
                <w:szCs w:val="20"/>
                <w:cs/>
                <w:lang w:eastAsia="ja-JP"/>
              </w:rPr>
            </w:pPr>
          </w:p>
        </w:tc>
        <w:tc>
          <w:tcPr>
            <w:tcW w:w="1049" w:type="dxa"/>
            <w:tcBorders>
              <w:top w:val="nil"/>
              <w:left w:val="nil"/>
              <w:bottom w:val="nil"/>
              <w:right w:val="nil"/>
            </w:tcBorders>
            <w:shd w:val="clear" w:color="000000" w:fill="FFFFFF"/>
            <w:noWrap/>
          </w:tcPr>
          <w:p w14:paraId="7A306EAC" w14:textId="0430D8E8" w:rsidR="000025A1" w:rsidRPr="00906108" w:rsidRDefault="00DA0FF4" w:rsidP="000025A1">
            <w:pPr>
              <w:tabs>
                <w:tab w:val="decimal" w:pos="894"/>
              </w:tabs>
              <w:spacing w:line="240" w:lineRule="exact"/>
              <w:ind w:right="-338"/>
              <w:rPr>
                <w:sz w:val="20"/>
                <w:szCs w:val="20"/>
              </w:rPr>
            </w:pPr>
            <w:r w:rsidRPr="00906108">
              <w:rPr>
                <w:sz w:val="20"/>
                <w:szCs w:val="20"/>
              </w:rPr>
              <w:t>16</w:t>
            </w:r>
          </w:p>
        </w:tc>
        <w:tc>
          <w:tcPr>
            <w:tcW w:w="90" w:type="dxa"/>
            <w:tcBorders>
              <w:top w:val="nil"/>
              <w:left w:val="nil"/>
              <w:bottom w:val="nil"/>
              <w:right w:val="nil"/>
            </w:tcBorders>
            <w:shd w:val="clear" w:color="000000" w:fill="FFFFFF"/>
            <w:noWrap/>
            <w:vAlign w:val="bottom"/>
          </w:tcPr>
          <w:p w14:paraId="2F12A9BB" w14:textId="77777777" w:rsidR="000025A1" w:rsidRPr="00906108" w:rsidRDefault="000025A1" w:rsidP="000025A1">
            <w:pPr>
              <w:tabs>
                <w:tab w:val="decimal" w:pos="810"/>
              </w:tabs>
              <w:spacing w:line="240" w:lineRule="exact"/>
              <w:ind w:right="90"/>
              <w:jc w:val="right"/>
              <w:rPr>
                <w:rFonts w:cs="Times New Roman"/>
                <w:sz w:val="20"/>
                <w:szCs w:val="20"/>
                <w:cs/>
                <w:lang w:eastAsia="ja-JP"/>
              </w:rPr>
            </w:pPr>
          </w:p>
        </w:tc>
        <w:tc>
          <w:tcPr>
            <w:tcW w:w="1006" w:type="dxa"/>
            <w:tcBorders>
              <w:top w:val="nil"/>
              <w:left w:val="nil"/>
              <w:bottom w:val="nil"/>
              <w:right w:val="nil"/>
            </w:tcBorders>
            <w:shd w:val="clear" w:color="000000" w:fill="FFFFFF"/>
            <w:noWrap/>
          </w:tcPr>
          <w:p w14:paraId="7A063E7A" w14:textId="16BDDC33" w:rsidR="000025A1" w:rsidRPr="00906108" w:rsidRDefault="000025A1" w:rsidP="000025A1">
            <w:pPr>
              <w:tabs>
                <w:tab w:val="decimal" w:pos="894"/>
              </w:tabs>
              <w:spacing w:line="240" w:lineRule="exact"/>
              <w:ind w:right="-338"/>
              <w:rPr>
                <w:rFonts w:cs="Times New Roman"/>
                <w:sz w:val="20"/>
                <w:szCs w:val="20"/>
                <w:lang w:eastAsia="ja-JP"/>
              </w:rPr>
            </w:pPr>
            <w:r w:rsidRPr="00906108">
              <w:rPr>
                <w:sz w:val="20"/>
                <w:szCs w:val="20"/>
              </w:rPr>
              <w:t>16</w:t>
            </w:r>
          </w:p>
        </w:tc>
      </w:tr>
      <w:tr w:rsidR="00906108" w:rsidRPr="00906108" w14:paraId="4695F27D" w14:textId="77777777" w:rsidTr="006B7E4E">
        <w:trPr>
          <w:trHeight w:val="20"/>
        </w:trPr>
        <w:tc>
          <w:tcPr>
            <w:tcW w:w="4500" w:type="dxa"/>
            <w:tcBorders>
              <w:top w:val="nil"/>
              <w:left w:val="nil"/>
              <w:bottom w:val="nil"/>
              <w:right w:val="nil"/>
            </w:tcBorders>
            <w:shd w:val="clear" w:color="000000" w:fill="FFFFFF"/>
            <w:noWrap/>
          </w:tcPr>
          <w:p w14:paraId="52071770" w14:textId="3510B6E6" w:rsidR="000025A1" w:rsidRPr="00906108" w:rsidRDefault="000025A1" w:rsidP="000025A1">
            <w:pPr>
              <w:tabs>
                <w:tab w:val="left" w:pos="600"/>
                <w:tab w:val="left" w:pos="900"/>
                <w:tab w:val="right" w:pos="7280"/>
                <w:tab w:val="right" w:pos="8540"/>
              </w:tabs>
              <w:ind w:right="72"/>
              <w:jc w:val="thaiDistribute"/>
              <w:rPr>
                <w:rFonts w:cs="Times New Roman"/>
                <w:sz w:val="22"/>
                <w:szCs w:val="22"/>
              </w:rPr>
            </w:pPr>
            <w:r w:rsidRPr="00906108">
              <w:rPr>
                <w:rFonts w:cs="Times New Roman"/>
                <w:sz w:val="22"/>
                <w:szCs w:val="22"/>
              </w:rPr>
              <w:t>Deposit at financial institutions - savings accounts</w:t>
            </w:r>
          </w:p>
        </w:tc>
        <w:tc>
          <w:tcPr>
            <w:tcW w:w="989" w:type="dxa"/>
            <w:tcBorders>
              <w:top w:val="nil"/>
              <w:left w:val="nil"/>
              <w:right w:val="nil"/>
            </w:tcBorders>
            <w:shd w:val="clear" w:color="000000" w:fill="FFFFFF"/>
            <w:noWrap/>
          </w:tcPr>
          <w:p w14:paraId="751B16D9" w14:textId="004704B8" w:rsidR="000025A1" w:rsidRPr="00906108" w:rsidRDefault="00FF471A" w:rsidP="000025A1">
            <w:pPr>
              <w:tabs>
                <w:tab w:val="decimal" w:pos="810"/>
              </w:tabs>
              <w:spacing w:line="240" w:lineRule="exact"/>
              <w:ind w:right="90"/>
              <w:jc w:val="right"/>
              <w:rPr>
                <w:rFonts w:cs="Times New Roman"/>
                <w:sz w:val="20"/>
                <w:szCs w:val="20"/>
                <w:lang w:eastAsia="ja-JP"/>
              </w:rPr>
            </w:pPr>
            <w:r w:rsidRPr="00906108">
              <w:rPr>
                <w:rFonts w:cs="Times New Roman"/>
                <w:sz w:val="20"/>
                <w:szCs w:val="20"/>
                <w:lang w:eastAsia="ja-JP"/>
              </w:rPr>
              <w:t>111</w:t>
            </w:r>
            <w:r w:rsidR="00DA0FF4" w:rsidRPr="00906108">
              <w:rPr>
                <w:rFonts w:cs="Times New Roman"/>
                <w:sz w:val="20"/>
                <w:szCs w:val="20"/>
                <w:lang w:eastAsia="ja-JP"/>
              </w:rPr>
              <w:t>,</w:t>
            </w:r>
            <w:r w:rsidR="007E092F" w:rsidRPr="00906108">
              <w:rPr>
                <w:rFonts w:cs="Times New Roman"/>
                <w:sz w:val="20"/>
                <w:szCs w:val="20"/>
                <w:lang w:eastAsia="ja-JP"/>
              </w:rPr>
              <w:t>49</w:t>
            </w:r>
            <w:r w:rsidR="00DA0FF4" w:rsidRPr="00906108">
              <w:rPr>
                <w:rFonts w:cs="Times New Roman"/>
                <w:sz w:val="20"/>
                <w:szCs w:val="20"/>
                <w:lang w:eastAsia="ja-JP"/>
              </w:rPr>
              <w:t>6</w:t>
            </w:r>
          </w:p>
        </w:tc>
        <w:tc>
          <w:tcPr>
            <w:tcW w:w="94" w:type="dxa"/>
            <w:tcBorders>
              <w:top w:val="nil"/>
              <w:left w:val="nil"/>
              <w:bottom w:val="nil"/>
              <w:right w:val="nil"/>
            </w:tcBorders>
            <w:shd w:val="clear" w:color="000000" w:fill="FFFFFF"/>
            <w:noWrap/>
            <w:vAlign w:val="bottom"/>
          </w:tcPr>
          <w:p w14:paraId="2B488A01" w14:textId="77777777" w:rsidR="000025A1" w:rsidRPr="00906108" w:rsidRDefault="000025A1" w:rsidP="000025A1">
            <w:pPr>
              <w:spacing w:line="240" w:lineRule="exact"/>
              <w:jc w:val="center"/>
              <w:rPr>
                <w:rFonts w:cs="Times New Roman"/>
                <w:b/>
                <w:bCs/>
                <w:sz w:val="20"/>
                <w:szCs w:val="20"/>
                <w:cs/>
                <w:lang w:eastAsia="ja-JP"/>
              </w:rPr>
            </w:pPr>
          </w:p>
        </w:tc>
        <w:tc>
          <w:tcPr>
            <w:tcW w:w="1012" w:type="dxa"/>
            <w:tcBorders>
              <w:top w:val="nil"/>
              <w:left w:val="nil"/>
              <w:bottom w:val="nil"/>
              <w:right w:val="nil"/>
            </w:tcBorders>
            <w:shd w:val="clear" w:color="000000" w:fill="FFFFFF"/>
            <w:noWrap/>
          </w:tcPr>
          <w:p w14:paraId="18E315EB" w14:textId="43B27B43" w:rsidR="000025A1" w:rsidRPr="00906108" w:rsidRDefault="000025A1" w:rsidP="000025A1">
            <w:pPr>
              <w:tabs>
                <w:tab w:val="decimal" w:pos="894"/>
              </w:tabs>
              <w:spacing w:line="240" w:lineRule="exact"/>
              <w:ind w:right="-338"/>
              <w:rPr>
                <w:rFonts w:cs="Times New Roman"/>
                <w:sz w:val="20"/>
                <w:szCs w:val="20"/>
                <w:lang w:eastAsia="ja-JP"/>
              </w:rPr>
            </w:pPr>
            <w:r w:rsidRPr="00906108">
              <w:rPr>
                <w:sz w:val="20"/>
                <w:szCs w:val="20"/>
              </w:rPr>
              <w:t>218</w:t>
            </w:r>
            <w:r w:rsidRPr="00906108">
              <w:rPr>
                <w:rFonts w:cs="Times New Roman"/>
                <w:sz w:val="20"/>
                <w:szCs w:val="20"/>
              </w:rPr>
              <w:t>,</w:t>
            </w:r>
            <w:r w:rsidRPr="00906108">
              <w:rPr>
                <w:sz w:val="20"/>
                <w:szCs w:val="20"/>
              </w:rPr>
              <w:t>587</w:t>
            </w:r>
          </w:p>
        </w:tc>
        <w:tc>
          <w:tcPr>
            <w:tcW w:w="180" w:type="dxa"/>
            <w:tcBorders>
              <w:top w:val="nil"/>
              <w:left w:val="nil"/>
              <w:bottom w:val="nil"/>
              <w:right w:val="nil"/>
            </w:tcBorders>
            <w:shd w:val="clear" w:color="000000" w:fill="FFFFFF"/>
            <w:noWrap/>
            <w:vAlign w:val="bottom"/>
          </w:tcPr>
          <w:p w14:paraId="5ACC8BC5" w14:textId="77777777" w:rsidR="000025A1" w:rsidRPr="00906108" w:rsidRDefault="000025A1" w:rsidP="000025A1">
            <w:pPr>
              <w:tabs>
                <w:tab w:val="decimal" w:pos="901"/>
              </w:tabs>
              <w:spacing w:line="240" w:lineRule="exact"/>
              <w:jc w:val="center"/>
              <w:rPr>
                <w:rFonts w:cs="Times New Roman"/>
                <w:sz w:val="20"/>
                <w:szCs w:val="20"/>
                <w:cs/>
                <w:lang w:eastAsia="ja-JP"/>
              </w:rPr>
            </w:pPr>
          </w:p>
        </w:tc>
        <w:tc>
          <w:tcPr>
            <w:tcW w:w="1049" w:type="dxa"/>
            <w:tcBorders>
              <w:top w:val="nil"/>
              <w:left w:val="nil"/>
              <w:bottom w:val="nil"/>
              <w:right w:val="nil"/>
            </w:tcBorders>
            <w:shd w:val="clear" w:color="000000" w:fill="FFFFFF"/>
            <w:noWrap/>
          </w:tcPr>
          <w:p w14:paraId="741AF5A1" w14:textId="49C844B5" w:rsidR="000025A1" w:rsidRPr="00906108" w:rsidRDefault="007E092F" w:rsidP="000025A1">
            <w:pPr>
              <w:tabs>
                <w:tab w:val="decimal" w:pos="894"/>
              </w:tabs>
              <w:spacing w:line="240" w:lineRule="exact"/>
              <w:ind w:right="-338"/>
              <w:rPr>
                <w:rFonts w:cs="Times New Roman"/>
                <w:sz w:val="20"/>
                <w:szCs w:val="20"/>
                <w:lang w:eastAsia="ja-JP"/>
              </w:rPr>
            </w:pPr>
            <w:r w:rsidRPr="00906108">
              <w:rPr>
                <w:rFonts w:cs="Times New Roman"/>
                <w:sz w:val="20"/>
                <w:szCs w:val="20"/>
                <w:lang w:eastAsia="ja-JP"/>
              </w:rPr>
              <w:t>1</w:t>
            </w:r>
            <w:r w:rsidR="00DA0FF4" w:rsidRPr="00906108">
              <w:rPr>
                <w:rFonts w:cs="Times New Roman"/>
                <w:sz w:val="20"/>
                <w:szCs w:val="20"/>
                <w:lang w:eastAsia="ja-JP"/>
              </w:rPr>
              <w:t>3,</w:t>
            </w:r>
            <w:r w:rsidRPr="00906108">
              <w:rPr>
                <w:rFonts w:cs="Times New Roman"/>
                <w:sz w:val="20"/>
                <w:szCs w:val="20"/>
                <w:lang w:eastAsia="ja-JP"/>
              </w:rPr>
              <w:t>9</w:t>
            </w:r>
            <w:r w:rsidR="00DA0FF4" w:rsidRPr="00906108">
              <w:rPr>
                <w:rFonts w:cs="Times New Roman"/>
                <w:sz w:val="20"/>
                <w:szCs w:val="20"/>
                <w:lang w:eastAsia="ja-JP"/>
              </w:rPr>
              <w:t>87</w:t>
            </w:r>
          </w:p>
        </w:tc>
        <w:tc>
          <w:tcPr>
            <w:tcW w:w="90" w:type="dxa"/>
            <w:tcBorders>
              <w:top w:val="nil"/>
              <w:left w:val="nil"/>
              <w:bottom w:val="nil"/>
              <w:right w:val="nil"/>
            </w:tcBorders>
            <w:shd w:val="clear" w:color="000000" w:fill="FFFFFF"/>
            <w:noWrap/>
            <w:vAlign w:val="bottom"/>
          </w:tcPr>
          <w:p w14:paraId="494E255D" w14:textId="77777777" w:rsidR="000025A1" w:rsidRPr="00906108" w:rsidRDefault="000025A1" w:rsidP="000025A1">
            <w:pPr>
              <w:tabs>
                <w:tab w:val="decimal" w:pos="810"/>
              </w:tabs>
              <w:spacing w:line="240" w:lineRule="exact"/>
              <w:ind w:right="90"/>
              <w:jc w:val="right"/>
              <w:rPr>
                <w:rFonts w:cs="Times New Roman"/>
                <w:sz w:val="20"/>
                <w:szCs w:val="20"/>
                <w:cs/>
                <w:lang w:eastAsia="ja-JP"/>
              </w:rPr>
            </w:pPr>
          </w:p>
        </w:tc>
        <w:tc>
          <w:tcPr>
            <w:tcW w:w="1006" w:type="dxa"/>
            <w:tcBorders>
              <w:top w:val="nil"/>
              <w:left w:val="nil"/>
              <w:bottom w:val="nil"/>
              <w:right w:val="nil"/>
            </w:tcBorders>
            <w:shd w:val="clear" w:color="000000" w:fill="FFFFFF"/>
            <w:noWrap/>
          </w:tcPr>
          <w:p w14:paraId="55FC2EA2" w14:textId="252BFBEE" w:rsidR="000025A1" w:rsidRPr="00906108" w:rsidRDefault="000025A1" w:rsidP="000025A1">
            <w:pPr>
              <w:tabs>
                <w:tab w:val="decimal" w:pos="894"/>
              </w:tabs>
              <w:spacing w:line="240" w:lineRule="exact"/>
              <w:ind w:right="-338"/>
              <w:rPr>
                <w:rFonts w:cs="Times New Roman"/>
                <w:sz w:val="20"/>
                <w:szCs w:val="20"/>
                <w:lang w:eastAsia="ja-JP"/>
              </w:rPr>
            </w:pPr>
            <w:r w:rsidRPr="00906108">
              <w:rPr>
                <w:sz w:val="20"/>
                <w:szCs w:val="20"/>
              </w:rPr>
              <w:t>42,698</w:t>
            </w:r>
          </w:p>
        </w:tc>
      </w:tr>
      <w:tr w:rsidR="00906108" w:rsidRPr="00906108" w14:paraId="075C3293" w14:textId="77777777" w:rsidTr="006B7E4E">
        <w:trPr>
          <w:trHeight w:val="20"/>
        </w:trPr>
        <w:tc>
          <w:tcPr>
            <w:tcW w:w="4500" w:type="dxa"/>
            <w:tcBorders>
              <w:top w:val="nil"/>
              <w:left w:val="nil"/>
              <w:bottom w:val="nil"/>
              <w:right w:val="nil"/>
            </w:tcBorders>
            <w:shd w:val="clear" w:color="000000" w:fill="FFFFFF"/>
            <w:noWrap/>
          </w:tcPr>
          <w:p w14:paraId="018485FF" w14:textId="47AA9716" w:rsidR="000025A1" w:rsidRPr="00906108" w:rsidRDefault="000025A1" w:rsidP="000025A1">
            <w:pPr>
              <w:tabs>
                <w:tab w:val="left" w:pos="600"/>
                <w:tab w:val="left" w:pos="900"/>
                <w:tab w:val="right" w:pos="7280"/>
                <w:tab w:val="right" w:pos="8540"/>
              </w:tabs>
              <w:ind w:right="72"/>
              <w:jc w:val="thaiDistribute"/>
              <w:rPr>
                <w:rFonts w:cs="Times New Roman"/>
                <w:sz w:val="22"/>
                <w:szCs w:val="22"/>
              </w:rPr>
            </w:pPr>
            <w:r w:rsidRPr="00906108">
              <w:rPr>
                <w:rFonts w:cs="Times New Roman"/>
                <w:sz w:val="22"/>
                <w:szCs w:val="22"/>
              </w:rPr>
              <w:t>Deposit at financial institutions - fixed accounts</w:t>
            </w:r>
          </w:p>
        </w:tc>
        <w:tc>
          <w:tcPr>
            <w:tcW w:w="989" w:type="dxa"/>
            <w:tcBorders>
              <w:top w:val="nil"/>
              <w:left w:val="nil"/>
              <w:right w:val="nil"/>
            </w:tcBorders>
            <w:shd w:val="clear" w:color="000000" w:fill="FFFFFF"/>
            <w:noWrap/>
          </w:tcPr>
          <w:p w14:paraId="54154048" w14:textId="380FF750" w:rsidR="000025A1" w:rsidRPr="00906108" w:rsidRDefault="000025A1" w:rsidP="000025A1">
            <w:pPr>
              <w:tabs>
                <w:tab w:val="decimal" w:pos="810"/>
              </w:tabs>
              <w:spacing w:line="240" w:lineRule="exact"/>
              <w:ind w:right="90"/>
              <w:jc w:val="right"/>
              <w:rPr>
                <w:rFonts w:cs="Times New Roman"/>
                <w:sz w:val="20"/>
                <w:szCs w:val="20"/>
                <w:lang w:eastAsia="ja-JP"/>
              </w:rPr>
            </w:pPr>
          </w:p>
        </w:tc>
        <w:tc>
          <w:tcPr>
            <w:tcW w:w="94" w:type="dxa"/>
            <w:tcBorders>
              <w:top w:val="nil"/>
              <w:left w:val="nil"/>
              <w:bottom w:val="nil"/>
              <w:right w:val="nil"/>
            </w:tcBorders>
            <w:shd w:val="clear" w:color="000000" w:fill="FFFFFF"/>
            <w:noWrap/>
            <w:vAlign w:val="bottom"/>
          </w:tcPr>
          <w:p w14:paraId="4E4FF049" w14:textId="77777777" w:rsidR="000025A1" w:rsidRPr="00906108" w:rsidRDefault="000025A1" w:rsidP="000025A1">
            <w:pPr>
              <w:spacing w:line="240" w:lineRule="exact"/>
              <w:jc w:val="center"/>
              <w:rPr>
                <w:rFonts w:cs="Times New Roman"/>
                <w:b/>
                <w:bCs/>
                <w:sz w:val="20"/>
                <w:szCs w:val="20"/>
                <w:cs/>
                <w:lang w:eastAsia="ja-JP"/>
              </w:rPr>
            </w:pPr>
          </w:p>
        </w:tc>
        <w:tc>
          <w:tcPr>
            <w:tcW w:w="1012" w:type="dxa"/>
            <w:tcBorders>
              <w:top w:val="nil"/>
              <w:left w:val="nil"/>
              <w:bottom w:val="nil"/>
              <w:right w:val="nil"/>
            </w:tcBorders>
            <w:shd w:val="clear" w:color="000000" w:fill="FFFFFF"/>
            <w:noWrap/>
          </w:tcPr>
          <w:p w14:paraId="6BC1F590" w14:textId="77777777" w:rsidR="000025A1" w:rsidRPr="00906108" w:rsidRDefault="000025A1" w:rsidP="000025A1">
            <w:pPr>
              <w:tabs>
                <w:tab w:val="decimal" w:pos="894"/>
              </w:tabs>
              <w:spacing w:line="240" w:lineRule="exact"/>
              <w:ind w:right="-338"/>
              <w:rPr>
                <w:rFonts w:cs="Times New Roman"/>
                <w:sz w:val="20"/>
                <w:szCs w:val="20"/>
                <w:lang w:eastAsia="ja-JP"/>
              </w:rPr>
            </w:pPr>
          </w:p>
        </w:tc>
        <w:tc>
          <w:tcPr>
            <w:tcW w:w="180" w:type="dxa"/>
            <w:tcBorders>
              <w:top w:val="nil"/>
              <w:left w:val="nil"/>
              <w:bottom w:val="nil"/>
              <w:right w:val="nil"/>
            </w:tcBorders>
            <w:shd w:val="clear" w:color="000000" w:fill="FFFFFF"/>
            <w:noWrap/>
            <w:vAlign w:val="bottom"/>
          </w:tcPr>
          <w:p w14:paraId="0AF67560" w14:textId="77777777" w:rsidR="000025A1" w:rsidRPr="00906108" w:rsidRDefault="000025A1" w:rsidP="000025A1">
            <w:pPr>
              <w:tabs>
                <w:tab w:val="decimal" w:pos="901"/>
              </w:tabs>
              <w:spacing w:line="240" w:lineRule="exact"/>
              <w:jc w:val="center"/>
              <w:rPr>
                <w:rFonts w:cs="Times New Roman"/>
                <w:sz w:val="20"/>
                <w:szCs w:val="20"/>
                <w:cs/>
                <w:lang w:eastAsia="ja-JP"/>
              </w:rPr>
            </w:pPr>
          </w:p>
        </w:tc>
        <w:tc>
          <w:tcPr>
            <w:tcW w:w="1049" w:type="dxa"/>
            <w:tcBorders>
              <w:top w:val="nil"/>
              <w:left w:val="nil"/>
              <w:bottom w:val="nil"/>
              <w:right w:val="nil"/>
            </w:tcBorders>
            <w:shd w:val="clear" w:color="000000" w:fill="FFFFFF"/>
            <w:noWrap/>
          </w:tcPr>
          <w:p w14:paraId="2C019242" w14:textId="77777777" w:rsidR="000025A1" w:rsidRPr="00906108" w:rsidRDefault="000025A1" w:rsidP="000025A1">
            <w:pPr>
              <w:tabs>
                <w:tab w:val="decimal" w:pos="678"/>
              </w:tabs>
              <w:spacing w:line="240" w:lineRule="exact"/>
              <w:rPr>
                <w:rFonts w:cs="Times New Roman"/>
                <w:sz w:val="20"/>
                <w:szCs w:val="20"/>
                <w:lang w:eastAsia="ja-JP"/>
              </w:rPr>
            </w:pPr>
          </w:p>
        </w:tc>
        <w:tc>
          <w:tcPr>
            <w:tcW w:w="90" w:type="dxa"/>
            <w:tcBorders>
              <w:top w:val="nil"/>
              <w:left w:val="nil"/>
              <w:bottom w:val="nil"/>
              <w:right w:val="nil"/>
            </w:tcBorders>
            <w:shd w:val="clear" w:color="000000" w:fill="FFFFFF"/>
            <w:noWrap/>
            <w:vAlign w:val="bottom"/>
          </w:tcPr>
          <w:p w14:paraId="5354B229" w14:textId="77777777" w:rsidR="000025A1" w:rsidRPr="00906108" w:rsidRDefault="000025A1" w:rsidP="000025A1">
            <w:pPr>
              <w:tabs>
                <w:tab w:val="decimal" w:pos="901"/>
              </w:tabs>
              <w:spacing w:line="240" w:lineRule="exact"/>
              <w:jc w:val="center"/>
              <w:rPr>
                <w:rFonts w:cs="Times New Roman"/>
                <w:sz w:val="20"/>
                <w:szCs w:val="20"/>
                <w:cs/>
                <w:lang w:eastAsia="ja-JP"/>
              </w:rPr>
            </w:pPr>
          </w:p>
        </w:tc>
        <w:tc>
          <w:tcPr>
            <w:tcW w:w="1006" w:type="dxa"/>
            <w:tcBorders>
              <w:top w:val="nil"/>
              <w:left w:val="nil"/>
              <w:bottom w:val="nil"/>
              <w:right w:val="nil"/>
            </w:tcBorders>
            <w:shd w:val="clear" w:color="000000" w:fill="FFFFFF"/>
            <w:noWrap/>
          </w:tcPr>
          <w:p w14:paraId="7343B3F8" w14:textId="77777777" w:rsidR="000025A1" w:rsidRPr="00906108" w:rsidRDefault="000025A1" w:rsidP="000025A1">
            <w:pPr>
              <w:tabs>
                <w:tab w:val="decimal" w:pos="678"/>
              </w:tabs>
              <w:spacing w:line="240" w:lineRule="exact"/>
              <w:rPr>
                <w:rFonts w:cs="Times New Roman"/>
                <w:sz w:val="20"/>
                <w:szCs w:val="20"/>
                <w:lang w:eastAsia="ja-JP"/>
              </w:rPr>
            </w:pPr>
          </w:p>
        </w:tc>
      </w:tr>
      <w:tr w:rsidR="00906108" w:rsidRPr="00906108" w14:paraId="6BAF49E9" w14:textId="77777777" w:rsidTr="00F3548F">
        <w:trPr>
          <w:trHeight w:val="20"/>
        </w:trPr>
        <w:tc>
          <w:tcPr>
            <w:tcW w:w="4500" w:type="dxa"/>
            <w:tcBorders>
              <w:top w:val="nil"/>
              <w:left w:val="nil"/>
              <w:bottom w:val="nil"/>
              <w:right w:val="nil"/>
            </w:tcBorders>
            <w:shd w:val="clear" w:color="000000" w:fill="FFFFFF"/>
            <w:noWrap/>
          </w:tcPr>
          <w:p w14:paraId="770CE014" w14:textId="573D5215" w:rsidR="000025A1" w:rsidRPr="00906108" w:rsidRDefault="000025A1" w:rsidP="000025A1">
            <w:pPr>
              <w:tabs>
                <w:tab w:val="left" w:pos="600"/>
                <w:tab w:val="left" w:pos="900"/>
                <w:tab w:val="right" w:pos="7280"/>
                <w:tab w:val="right" w:pos="8540"/>
              </w:tabs>
              <w:ind w:right="72" w:firstLine="286"/>
              <w:rPr>
                <w:rFonts w:cs="Times New Roman"/>
                <w:sz w:val="22"/>
                <w:szCs w:val="22"/>
              </w:rPr>
            </w:pPr>
            <w:r w:rsidRPr="00906108">
              <w:rPr>
                <w:rFonts w:cs="Times New Roman"/>
                <w:sz w:val="22"/>
                <w:szCs w:val="22"/>
              </w:rPr>
              <w:t xml:space="preserve">not </w:t>
            </w:r>
            <w:proofErr w:type="gramStart"/>
            <w:r w:rsidRPr="00906108">
              <w:rPr>
                <w:rFonts w:cs="Times New Roman"/>
                <w:sz w:val="22"/>
                <w:szCs w:val="22"/>
              </w:rPr>
              <w:t>exceeding of</w:t>
            </w:r>
            <w:proofErr w:type="gramEnd"/>
            <w:r w:rsidRPr="00906108">
              <w:rPr>
                <w:rFonts w:cs="Times New Roman"/>
                <w:sz w:val="22"/>
                <w:szCs w:val="22"/>
              </w:rPr>
              <w:t xml:space="preserve"> </w:t>
            </w:r>
            <w:r w:rsidRPr="00906108">
              <w:rPr>
                <w:sz w:val="22"/>
                <w:szCs w:val="22"/>
              </w:rPr>
              <w:t>3</w:t>
            </w:r>
            <w:r w:rsidRPr="00906108">
              <w:rPr>
                <w:rFonts w:cs="Times New Roman"/>
                <w:sz w:val="22"/>
                <w:szCs w:val="22"/>
              </w:rPr>
              <w:t xml:space="preserve"> months</w:t>
            </w:r>
          </w:p>
        </w:tc>
        <w:tc>
          <w:tcPr>
            <w:tcW w:w="989" w:type="dxa"/>
            <w:tcBorders>
              <w:top w:val="nil"/>
              <w:left w:val="nil"/>
              <w:bottom w:val="single" w:sz="4" w:space="0" w:color="auto"/>
              <w:right w:val="nil"/>
            </w:tcBorders>
            <w:shd w:val="clear" w:color="000000" w:fill="FFFFFF"/>
            <w:noWrap/>
            <w:vAlign w:val="bottom"/>
          </w:tcPr>
          <w:p w14:paraId="43FD65B0" w14:textId="01766A8D" w:rsidR="000025A1" w:rsidRPr="00906108" w:rsidRDefault="00DA0FF4" w:rsidP="000025A1">
            <w:pPr>
              <w:tabs>
                <w:tab w:val="decimal" w:pos="810"/>
              </w:tabs>
              <w:spacing w:line="240" w:lineRule="exact"/>
              <w:ind w:right="90"/>
              <w:jc w:val="right"/>
              <w:rPr>
                <w:rFonts w:cs="Times New Roman"/>
                <w:sz w:val="20"/>
                <w:szCs w:val="20"/>
                <w:lang w:eastAsia="ja-JP"/>
              </w:rPr>
            </w:pPr>
            <w:r w:rsidRPr="00906108">
              <w:rPr>
                <w:rFonts w:cs="Times New Roman"/>
                <w:sz w:val="20"/>
                <w:szCs w:val="20"/>
                <w:lang w:eastAsia="ja-JP"/>
              </w:rPr>
              <w:t>39</w:t>
            </w:r>
          </w:p>
        </w:tc>
        <w:tc>
          <w:tcPr>
            <w:tcW w:w="94" w:type="dxa"/>
            <w:tcBorders>
              <w:top w:val="nil"/>
              <w:left w:val="nil"/>
              <w:bottom w:val="nil"/>
              <w:right w:val="nil"/>
            </w:tcBorders>
            <w:shd w:val="clear" w:color="000000" w:fill="FFFFFF"/>
            <w:noWrap/>
            <w:vAlign w:val="bottom"/>
          </w:tcPr>
          <w:p w14:paraId="6B32E5AE" w14:textId="77777777" w:rsidR="000025A1" w:rsidRPr="00906108" w:rsidRDefault="000025A1" w:rsidP="000025A1">
            <w:pPr>
              <w:spacing w:line="240" w:lineRule="exact"/>
              <w:jc w:val="center"/>
              <w:rPr>
                <w:rFonts w:cs="Times New Roman"/>
                <w:b/>
                <w:bCs/>
                <w:sz w:val="20"/>
                <w:szCs w:val="20"/>
                <w:cs/>
                <w:lang w:eastAsia="ja-JP"/>
              </w:rPr>
            </w:pPr>
          </w:p>
        </w:tc>
        <w:tc>
          <w:tcPr>
            <w:tcW w:w="1012" w:type="dxa"/>
            <w:tcBorders>
              <w:top w:val="nil"/>
              <w:left w:val="nil"/>
              <w:bottom w:val="nil"/>
              <w:right w:val="nil"/>
            </w:tcBorders>
            <w:shd w:val="clear" w:color="000000" w:fill="FFFFFF"/>
            <w:noWrap/>
            <w:vAlign w:val="bottom"/>
          </w:tcPr>
          <w:p w14:paraId="1AA22EC3" w14:textId="312F9368" w:rsidR="000025A1" w:rsidRPr="00906108" w:rsidRDefault="000025A1" w:rsidP="000025A1">
            <w:pPr>
              <w:tabs>
                <w:tab w:val="decimal" w:pos="894"/>
              </w:tabs>
              <w:spacing w:line="240" w:lineRule="exact"/>
              <w:ind w:right="-338"/>
              <w:rPr>
                <w:rFonts w:cs="Times New Roman"/>
                <w:sz w:val="20"/>
                <w:szCs w:val="20"/>
                <w:lang w:eastAsia="ja-JP"/>
              </w:rPr>
            </w:pPr>
            <w:r w:rsidRPr="00906108">
              <w:rPr>
                <w:sz w:val="20"/>
                <w:szCs w:val="20"/>
                <w:lang w:eastAsia="ja-JP"/>
              </w:rPr>
              <w:t>39</w:t>
            </w:r>
          </w:p>
        </w:tc>
        <w:tc>
          <w:tcPr>
            <w:tcW w:w="180" w:type="dxa"/>
            <w:tcBorders>
              <w:top w:val="nil"/>
              <w:left w:val="nil"/>
              <w:bottom w:val="nil"/>
              <w:right w:val="nil"/>
            </w:tcBorders>
            <w:shd w:val="clear" w:color="000000" w:fill="FFFFFF"/>
            <w:noWrap/>
            <w:vAlign w:val="bottom"/>
          </w:tcPr>
          <w:p w14:paraId="5AE8ADB4" w14:textId="77777777" w:rsidR="000025A1" w:rsidRPr="00906108" w:rsidRDefault="000025A1" w:rsidP="000025A1">
            <w:pPr>
              <w:tabs>
                <w:tab w:val="decimal" w:pos="901"/>
              </w:tabs>
              <w:spacing w:line="240" w:lineRule="exact"/>
              <w:jc w:val="center"/>
              <w:rPr>
                <w:rFonts w:cs="Times New Roman"/>
                <w:sz w:val="20"/>
                <w:szCs w:val="20"/>
                <w:cs/>
                <w:lang w:eastAsia="ja-JP"/>
              </w:rPr>
            </w:pPr>
          </w:p>
        </w:tc>
        <w:tc>
          <w:tcPr>
            <w:tcW w:w="1049" w:type="dxa"/>
            <w:tcBorders>
              <w:top w:val="nil"/>
              <w:left w:val="nil"/>
              <w:bottom w:val="nil"/>
              <w:right w:val="nil"/>
            </w:tcBorders>
            <w:shd w:val="clear" w:color="000000" w:fill="FFFFFF"/>
            <w:noWrap/>
          </w:tcPr>
          <w:p w14:paraId="2B5CBB71" w14:textId="1D1FF653" w:rsidR="000025A1" w:rsidRPr="00906108" w:rsidRDefault="00DA0FF4" w:rsidP="000025A1">
            <w:pPr>
              <w:tabs>
                <w:tab w:val="decimal" w:pos="605"/>
              </w:tabs>
              <w:spacing w:line="240" w:lineRule="exact"/>
              <w:rPr>
                <w:rFonts w:cs="Times New Roman"/>
                <w:sz w:val="20"/>
                <w:szCs w:val="20"/>
                <w:lang w:eastAsia="ja-JP"/>
              </w:rPr>
            </w:pPr>
            <w:r w:rsidRPr="00906108">
              <w:rPr>
                <w:rFonts w:cs="Times New Roman"/>
                <w:sz w:val="20"/>
                <w:szCs w:val="20"/>
                <w:lang w:eastAsia="ja-JP"/>
              </w:rPr>
              <w:t>-</w:t>
            </w:r>
          </w:p>
        </w:tc>
        <w:tc>
          <w:tcPr>
            <w:tcW w:w="90" w:type="dxa"/>
            <w:tcBorders>
              <w:top w:val="nil"/>
              <w:left w:val="nil"/>
              <w:bottom w:val="nil"/>
              <w:right w:val="nil"/>
            </w:tcBorders>
            <w:shd w:val="clear" w:color="000000" w:fill="FFFFFF"/>
            <w:noWrap/>
            <w:vAlign w:val="bottom"/>
          </w:tcPr>
          <w:p w14:paraId="1F8FAADB" w14:textId="77777777" w:rsidR="000025A1" w:rsidRPr="00906108" w:rsidRDefault="000025A1" w:rsidP="000025A1">
            <w:pPr>
              <w:tabs>
                <w:tab w:val="decimal" w:pos="901"/>
              </w:tabs>
              <w:spacing w:line="240" w:lineRule="exact"/>
              <w:jc w:val="center"/>
              <w:rPr>
                <w:rFonts w:cs="Times New Roman"/>
                <w:sz w:val="20"/>
                <w:szCs w:val="20"/>
                <w:cs/>
                <w:lang w:eastAsia="ja-JP"/>
              </w:rPr>
            </w:pPr>
          </w:p>
        </w:tc>
        <w:tc>
          <w:tcPr>
            <w:tcW w:w="1006" w:type="dxa"/>
            <w:tcBorders>
              <w:top w:val="nil"/>
              <w:left w:val="nil"/>
              <w:bottom w:val="nil"/>
              <w:right w:val="nil"/>
            </w:tcBorders>
            <w:shd w:val="clear" w:color="000000" w:fill="FFFFFF"/>
            <w:noWrap/>
          </w:tcPr>
          <w:p w14:paraId="659A4E00" w14:textId="236C8DFD" w:rsidR="000025A1" w:rsidRPr="00906108" w:rsidRDefault="000025A1" w:rsidP="000025A1">
            <w:pPr>
              <w:tabs>
                <w:tab w:val="decimal" w:pos="588"/>
              </w:tabs>
              <w:spacing w:line="240" w:lineRule="exact"/>
              <w:rPr>
                <w:rFonts w:cs="Times New Roman"/>
                <w:sz w:val="20"/>
                <w:szCs w:val="20"/>
                <w:lang w:eastAsia="ja-JP"/>
              </w:rPr>
            </w:pPr>
            <w:r w:rsidRPr="00906108">
              <w:rPr>
                <w:rFonts w:cs="Times New Roman"/>
                <w:sz w:val="20"/>
                <w:szCs w:val="20"/>
                <w:lang w:eastAsia="ja-JP"/>
              </w:rPr>
              <w:t>-</w:t>
            </w:r>
          </w:p>
        </w:tc>
      </w:tr>
      <w:tr w:rsidR="00906108" w:rsidRPr="00906108" w14:paraId="6A76A7F1" w14:textId="77777777" w:rsidTr="00F3548F">
        <w:trPr>
          <w:trHeight w:val="20"/>
        </w:trPr>
        <w:tc>
          <w:tcPr>
            <w:tcW w:w="4500" w:type="dxa"/>
            <w:tcBorders>
              <w:top w:val="nil"/>
              <w:left w:val="nil"/>
              <w:bottom w:val="nil"/>
              <w:right w:val="nil"/>
            </w:tcBorders>
            <w:shd w:val="clear" w:color="000000" w:fill="FFFFFF"/>
            <w:noWrap/>
          </w:tcPr>
          <w:p w14:paraId="3EB36FC6" w14:textId="77777777" w:rsidR="000025A1" w:rsidRPr="00906108" w:rsidRDefault="000025A1" w:rsidP="000025A1">
            <w:pPr>
              <w:tabs>
                <w:tab w:val="left" w:pos="600"/>
                <w:tab w:val="left" w:pos="900"/>
                <w:tab w:val="right" w:pos="7280"/>
                <w:tab w:val="right" w:pos="8540"/>
              </w:tabs>
              <w:ind w:right="72"/>
              <w:jc w:val="thaiDistribute"/>
              <w:rPr>
                <w:rFonts w:cs="Times New Roman"/>
                <w:sz w:val="22"/>
                <w:szCs w:val="22"/>
                <w:cs/>
              </w:rPr>
            </w:pPr>
            <w:r w:rsidRPr="00906108">
              <w:rPr>
                <w:rFonts w:cs="Times New Roman"/>
                <w:sz w:val="22"/>
                <w:szCs w:val="22"/>
              </w:rPr>
              <w:t>Total</w:t>
            </w:r>
          </w:p>
        </w:tc>
        <w:tc>
          <w:tcPr>
            <w:tcW w:w="989" w:type="dxa"/>
            <w:tcBorders>
              <w:top w:val="single" w:sz="4" w:space="0" w:color="auto"/>
              <w:left w:val="nil"/>
              <w:bottom w:val="double" w:sz="4" w:space="0" w:color="auto"/>
              <w:right w:val="nil"/>
            </w:tcBorders>
            <w:shd w:val="clear" w:color="000000" w:fill="FFFFFF"/>
            <w:noWrap/>
          </w:tcPr>
          <w:p w14:paraId="04D3C9C9" w14:textId="02A7F368" w:rsidR="000025A1" w:rsidRPr="00906108" w:rsidRDefault="007E092F" w:rsidP="000025A1">
            <w:pPr>
              <w:tabs>
                <w:tab w:val="decimal" w:pos="810"/>
              </w:tabs>
              <w:spacing w:line="240" w:lineRule="exact"/>
              <w:ind w:right="90"/>
              <w:jc w:val="right"/>
              <w:rPr>
                <w:rFonts w:cs="Times New Roman"/>
                <w:sz w:val="20"/>
                <w:szCs w:val="20"/>
                <w:lang w:eastAsia="ja-JP"/>
              </w:rPr>
            </w:pPr>
            <w:r w:rsidRPr="00906108">
              <w:rPr>
                <w:rFonts w:cs="Times New Roman"/>
                <w:sz w:val="20"/>
                <w:szCs w:val="20"/>
                <w:lang w:eastAsia="ja-JP"/>
              </w:rPr>
              <w:t>120</w:t>
            </w:r>
            <w:r w:rsidR="00DA0FF4" w:rsidRPr="00906108">
              <w:rPr>
                <w:rFonts w:cs="Times New Roman"/>
                <w:sz w:val="20"/>
                <w:szCs w:val="20"/>
                <w:lang w:eastAsia="ja-JP"/>
              </w:rPr>
              <w:t>,</w:t>
            </w:r>
            <w:r w:rsidRPr="00906108">
              <w:rPr>
                <w:rFonts w:cs="Times New Roman"/>
                <w:sz w:val="20"/>
                <w:szCs w:val="20"/>
                <w:lang w:eastAsia="ja-JP"/>
              </w:rPr>
              <w:t>4</w:t>
            </w:r>
            <w:r w:rsidR="00DA0FF4" w:rsidRPr="00906108">
              <w:rPr>
                <w:rFonts w:cs="Times New Roman"/>
                <w:sz w:val="20"/>
                <w:szCs w:val="20"/>
                <w:lang w:eastAsia="ja-JP"/>
              </w:rPr>
              <w:t>40</w:t>
            </w:r>
          </w:p>
        </w:tc>
        <w:tc>
          <w:tcPr>
            <w:tcW w:w="94" w:type="dxa"/>
            <w:tcBorders>
              <w:left w:val="nil"/>
              <w:right w:val="nil"/>
            </w:tcBorders>
            <w:shd w:val="clear" w:color="000000" w:fill="FFFFFF"/>
            <w:noWrap/>
            <w:vAlign w:val="bottom"/>
          </w:tcPr>
          <w:p w14:paraId="4BF0E91A" w14:textId="77777777" w:rsidR="000025A1" w:rsidRPr="00906108" w:rsidRDefault="000025A1" w:rsidP="000025A1">
            <w:pPr>
              <w:spacing w:line="240" w:lineRule="exact"/>
              <w:jc w:val="center"/>
              <w:rPr>
                <w:rFonts w:cs="Times New Roman"/>
                <w:b/>
                <w:bCs/>
                <w:sz w:val="20"/>
                <w:szCs w:val="20"/>
                <w:cs/>
                <w:lang w:eastAsia="ja-JP"/>
              </w:rPr>
            </w:pPr>
          </w:p>
        </w:tc>
        <w:tc>
          <w:tcPr>
            <w:tcW w:w="1012" w:type="dxa"/>
            <w:tcBorders>
              <w:top w:val="single" w:sz="4" w:space="0" w:color="auto"/>
              <w:left w:val="nil"/>
              <w:bottom w:val="double" w:sz="4" w:space="0" w:color="auto"/>
              <w:right w:val="nil"/>
            </w:tcBorders>
            <w:shd w:val="clear" w:color="000000" w:fill="FFFFFF"/>
            <w:noWrap/>
          </w:tcPr>
          <w:p w14:paraId="742B766A" w14:textId="0936BD00" w:rsidR="000025A1" w:rsidRPr="00906108" w:rsidRDefault="000025A1" w:rsidP="000025A1">
            <w:pPr>
              <w:tabs>
                <w:tab w:val="decimal" w:pos="894"/>
              </w:tabs>
              <w:spacing w:line="240" w:lineRule="exact"/>
              <w:ind w:right="-338"/>
              <w:rPr>
                <w:rFonts w:cs="Times New Roman"/>
                <w:sz w:val="20"/>
                <w:szCs w:val="20"/>
                <w:lang w:eastAsia="ja-JP"/>
              </w:rPr>
            </w:pPr>
            <w:r w:rsidRPr="00906108">
              <w:rPr>
                <w:sz w:val="20"/>
                <w:szCs w:val="20"/>
                <w:lang w:eastAsia="ja-JP"/>
              </w:rPr>
              <w:t>221</w:t>
            </w:r>
            <w:r w:rsidRPr="00906108">
              <w:rPr>
                <w:rFonts w:cs="Times New Roman"/>
                <w:sz w:val="20"/>
                <w:szCs w:val="20"/>
                <w:lang w:eastAsia="ja-JP"/>
              </w:rPr>
              <w:t>,</w:t>
            </w:r>
            <w:r w:rsidRPr="00906108">
              <w:rPr>
                <w:sz w:val="20"/>
                <w:szCs w:val="20"/>
                <w:lang w:eastAsia="ja-JP"/>
              </w:rPr>
              <w:t>487</w:t>
            </w:r>
          </w:p>
        </w:tc>
        <w:tc>
          <w:tcPr>
            <w:tcW w:w="180" w:type="dxa"/>
            <w:tcBorders>
              <w:top w:val="nil"/>
              <w:left w:val="nil"/>
              <w:bottom w:val="nil"/>
              <w:right w:val="nil"/>
            </w:tcBorders>
            <w:shd w:val="clear" w:color="000000" w:fill="FFFFFF"/>
            <w:noWrap/>
            <w:vAlign w:val="bottom"/>
          </w:tcPr>
          <w:p w14:paraId="426AB6E5" w14:textId="77777777" w:rsidR="000025A1" w:rsidRPr="00906108" w:rsidRDefault="000025A1" w:rsidP="000025A1">
            <w:pPr>
              <w:tabs>
                <w:tab w:val="decimal" w:pos="901"/>
              </w:tabs>
              <w:spacing w:line="240" w:lineRule="exact"/>
              <w:jc w:val="center"/>
              <w:rPr>
                <w:rFonts w:cs="Times New Roman"/>
                <w:sz w:val="20"/>
                <w:szCs w:val="20"/>
                <w:cs/>
                <w:lang w:eastAsia="ja-JP"/>
              </w:rPr>
            </w:pPr>
          </w:p>
        </w:tc>
        <w:tc>
          <w:tcPr>
            <w:tcW w:w="1049" w:type="dxa"/>
            <w:tcBorders>
              <w:top w:val="single" w:sz="4" w:space="0" w:color="auto"/>
              <w:left w:val="nil"/>
              <w:bottom w:val="double" w:sz="4" w:space="0" w:color="auto"/>
              <w:right w:val="nil"/>
            </w:tcBorders>
            <w:shd w:val="clear" w:color="000000" w:fill="FFFFFF"/>
            <w:noWrap/>
          </w:tcPr>
          <w:p w14:paraId="12F748BC" w14:textId="3AC94A8B" w:rsidR="000025A1" w:rsidRPr="00906108" w:rsidRDefault="007E092F" w:rsidP="000025A1">
            <w:pPr>
              <w:tabs>
                <w:tab w:val="decimal" w:pos="894"/>
              </w:tabs>
              <w:spacing w:line="240" w:lineRule="exact"/>
              <w:ind w:right="-338"/>
              <w:rPr>
                <w:rFonts w:cs="Times New Roman"/>
                <w:sz w:val="20"/>
                <w:szCs w:val="20"/>
                <w:lang w:eastAsia="ja-JP"/>
              </w:rPr>
            </w:pPr>
            <w:r w:rsidRPr="00906108">
              <w:rPr>
                <w:rFonts w:cs="Times New Roman"/>
                <w:sz w:val="20"/>
                <w:szCs w:val="20"/>
                <w:lang w:eastAsia="ja-JP"/>
              </w:rPr>
              <w:t>14</w:t>
            </w:r>
            <w:r w:rsidR="00DA0FF4" w:rsidRPr="00906108">
              <w:rPr>
                <w:rFonts w:cs="Times New Roman"/>
                <w:sz w:val="20"/>
                <w:szCs w:val="20"/>
                <w:lang w:eastAsia="ja-JP"/>
              </w:rPr>
              <w:t>,</w:t>
            </w:r>
            <w:r w:rsidR="00D871D6" w:rsidRPr="00906108">
              <w:rPr>
                <w:rFonts w:cs="Times New Roman"/>
                <w:sz w:val="20"/>
                <w:szCs w:val="20"/>
                <w:lang w:eastAsia="ja-JP"/>
              </w:rPr>
              <w:t>0</w:t>
            </w:r>
            <w:r w:rsidR="00DA0FF4" w:rsidRPr="00906108">
              <w:rPr>
                <w:rFonts w:cs="Times New Roman"/>
                <w:sz w:val="20"/>
                <w:szCs w:val="20"/>
                <w:lang w:eastAsia="ja-JP"/>
              </w:rPr>
              <w:t>03</w:t>
            </w:r>
          </w:p>
        </w:tc>
        <w:tc>
          <w:tcPr>
            <w:tcW w:w="90" w:type="dxa"/>
            <w:tcBorders>
              <w:top w:val="nil"/>
              <w:left w:val="nil"/>
              <w:bottom w:val="nil"/>
              <w:right w:val="nil"/>
            </w:tcBorders>
            <w:shd w:val="clear" w:color="000000" w:fill="FFFFFF"/>
            <w:noWrap/>
            <w:vAlign w:val="bottom"/>
          </w:tcPr>
          <w:p w14:paraId="33AE0A19" w14:textId="77777777" w:rsidR="000025A1" w:rsidRPr="00906108" w:rsidRDefault="000025A1" w:rsidP="000025A1">
            <w:pPr>
              <w:tabs>
                <w:tab w:val="decimal" w:pos="810"/>
              </w:tabs>
              <w:spacing w:line="240" w:lineRule="exact"/>
              <w:ind w:right="90"/>
              <w:jc w:val="right"/>
              <w:rPr>
                <w:rFonts w:cs="Times New Roman"/>
                <w:sz w:val="20"/>
                <w:szCs w:val="20"/>
                <w:cs/>
                <w:lang w:eastAsia="ja-JP"/>
              </w:rPr>
            </w:pPr>
          </w:p>
        </w:tc>
        <w:tc>
          <w:tcPr>
            <w:tcW w:w="1006" w:type="dxa"/>
            <w:tcBorders>
              <w:top w:val="single" w:sz="4" w:space="0" w:color="auto"/>
              <w:left w:val="nil"/>
              <w:bottom w:val="double" w:sz="4" w:space="0" w:color="auto"/>
              <w:right w:val="nil"/>
            </w:tcBorders>
            <w:shd w:val="clear" w:color="000000" w:fill="FFFFFF"/>
            <w:noWrap/>
          </w:tcPr>
          <w:p w14:paraId="36C62498" w14:textId="168FE30D" w:rsidR="000025A1" w:rsidRPr="00906108" w:rsidRDefault="000025A1" w:rsidP="000025A1">
            <w:pPr>
              <w:tabs>
                <w:tab w:val="decimal" w:pos="894"/>
              </w:tabs>
              <w:spacing w:line="240" w:lineRule="exact"/>
              <w:ind w:right="-338"/>
              <w:rPr>
                <w:rFonts w:cs="Times New Roman"/>
                <w:sz w:val="20"/>
                <w:szCs w:val="20"/>
                <w:lang w:eastAsia="ja-JP"/>
              </w:rPr>
            </w:pPr>
            <w:r w:rsidRPr="00906108">
              <w:rPr>
                <w:sz w:val="20"/>
                <w:szCs w:val="20"/>
              </w:rPr>
              <w:t>42,714</w:t>
            </w:r>
          </w:p>
        </w:tc>
      </w:tr>
    </w:tbl>
    <w:p w14:paraId="459E3703" w14:textId="1266CB56" w:rsidR="00AF1E5B" w:rsidRPr="00906108" w:rsidRDefault="000B772D" w:rsidP="00AE27ED">
      <w:pPr>
        <w:tabs>
          <w:tab w:val="right" w:pos="7280"/>
          <w:tab w:val="right" w:pos="8540"/>
        </w:tabs>
        <w:spacing w:before="240"/>
        <w:ind w:left="547" w:right="-25"/>
        <w:jc w:val="thaiDistribute"/>
        <w:rPr>
          <w:rFonts w:cs="Times New Roman"/>
          <w:spacing w:val="-6"/>
        </w:rPr>
      </w:pPr>
      <w:r w:rsidRPr="00906108">
        <w:rPr>
          <w:rFonts w:cs="Times New Roman"/>
        </w:rPr>
        <w:t xml:space="preserve">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xml:space="preserve">, </w:t>
      </w:r>
      <w:r w:rsidR="00B44747" w:rsidRPr="00906108">
        <w:t>202</w:t>
      </w:r>
      <w:r w:rsidR="00B77682" w:rsidRPr="00906108">
        <w:t>5</w:t>
      </w:r>
      <w:r w:rsidR="00BC63B8" w:rsidRPr="00906108">
        <w:rPr>
          <w:rFonts w:cs="Times New Roman"/>
        </w:rPr>
        <w:t xml:space="preserve"> a</w:t>
      </w:r>
      <w:r w:rsidR="00C24A14" w:rsidRPr="00906108">
        <w:rPr>
          <w:rFonts w:cs="Times New Roman"/>
        </w:rPr>
        <w:t>n</w:t>
      </w:r>
      <w:r w:rsidRPr="00906108">
        <w:rPr>
          <w:rFonts w:cs="Times New Roman"/>
        </w:rPr>
        <w:t xml:space="preserve">d </w:t>
      </w:r>
      <w:r w:rsidR="00B44747" w:rsidRPr="00906108">
        <w:t>202</w:t>
      </w:r>
      <w:r w:rsidR="00B77682" w:rsidRPr="00906108">
        <w:t>4</w:t>
      </w:r>
      <w:r w:rsidR="00B46D79" w:rsidRPr="00906108">
        <w:rPr>
          <w:rFonts w:cs="Times New Roman"/>
        </w:rPr>
        <w:t>,</w:t>
      </w:r>
      <w:r w:rsidR="00BC63B8" w:rsidRPr="00906108">
        <w:rPr>
          <w:rFonts w:cs="Times New Roman"/>
        </w:rPr>
        <w:t xml:space="preserve"> </w:t>
      </w:r>
      <w:r w:rsidRPr="00906108">
        <w:rPr>
          <w:rFonts w:cs="Times New Roman"/>
        </w:rPr>
        <w:t>the Group</w:t>
      </w:r>
      <w:r w:rsidR="00D83E3B" w:rsidRPr="00906108">
        <w:rPr>
          <w:rFonts w:cs="Times New Roman"/>
        </w:rPr>
        <w:t xml:space="preserve"> and the C</w:t>
      </w:r>
      <w:r w:rsidR="00F90A6E" w:rsidRPr="00906108">
        <w:rPr>
          <w:rFonts w:cs="Times New Roman"/>
        </w:rPr>
        <w:t>ompany</w:t>
      </w:r>
      <w:r w:rsidRPr="00906108">
        <w:rPr>
          <w:rFonts w:cs="Times New Roman"/>
        </w:rPr>
        <w:t xml:space="preserve"> have </w:t>
      </w:r>
      <w:r w:rsidR="00BC63B8" w:rsidRPr="00906108">
        <w:rPr>
          <w:rFonts w:cs="Times New Roman"/>
        </w:rPr>
        <w:t>deposit</w:t>
      </w:r>
      <w:r w:rsidR="00ED5BF7" w:rsidRPr="00906108">
        <w:rPr>
          <w:rFonts w:cs="Times New Roman"/>
        </w:rPr>
        <w:t>s</w:t>
      </w:r>
      <w:r w:rsidR="00BC63B8" w:rsidRPr="00906108">
        <w:rPr>
          <w:rFonts w:cs="Times New Roman"/>
        </w:rPr>
        <w:t xml:space="preserve"> at financial </w:t>
      </w:r>
      <w:r w:rsidR="00BC63B8" w:rsidRPr="00906108">
        <w:rPr>
          <w:rFonts w:cs="Times New Roman"/>
          <w:spacing w:val="-6"/>
        </w:rPr>
        <w:t xml:space="preserve">institutions in savings and fixed accounts with original maturities of not exceeding </w:t>
      </w:r>
      <w:r w:rsidR="00B44747" w:rsidRPr="00906108">
        <w:rPr>
          <w:spacing w:val="-6"/>
        </w:rPr>
        <w:t>3</w:t>
      </w:r>
      <w:r w:rsidR="00BC63B8" w:rsidRPr="00906108">
        <w:rPr>
          <w:rFonts w:cs="Times New Roman"/>
          <w:spacing w:val="-6"/>
        </w:rPr>
        <w:t xml:space="preserve"> months</w:t>
      </w:r>
      <w:r w:rsidR="00336093" w:rsidRPr="00906108">
        <w:rPr>
          <w:rFonts w:cs="Times New Roman"/>
          <w:spacing w:val="-6"/>
        </w:rPr>
        <w:t xml:space="preserve"> in Thai</w:t>
      </w:r>
      <w:r w:rsidR="00137191" w:rsidRPr="00906108">
        <w:rPr>
          <w:rFonts w:cs="Times New Roman"/>
          <w:spacing w:val="-6"/>
        </w:rPr>
        <w:t xml:space="preserve"> Baht</w:t>
      </w:r>
      <w:r w:rsidR="00336093" w:rsidRPr="00906108">
        <w:rPr>
          <w:rFonts w:cs="Times New Roman"/>
          <w:spacing w:val="-6"/>
        </w:rPr>
        <w:t xml:space="preserve"> currency</w:t>
      </w:r>
      <w:r w:rsidR="00BC63B8" w:rsidRPr="00906108">
        <w:rPr>
          <w:rFonts w:cs="Times New Roman"/>
          <w:spacing w:val="-6"/>
        </w:rPr>
        <w:t xml:space="preserve"> have interest rates of </w:t>
      </w:r>
      <w:r w:rsidR="00B44747" w:rsidRPr="00906108">
        <w:rPr>
          <w:spacing w:val="-6"/>
        </w:rPr>
        <w:t>0</w:t>
      </w:r>
      <w:r w:rsidR="00D97BC7" w:rsidRPr="00906108">
        <w:rPr>
          <w:rFonts w:cs="Times New Roman"/>
          <w:spacing w:val="-6"/>
        </w:rPr>
        <w:t>.</w:t>
      </w:r>
      <w:r w:rsidR="00B44747" w:rsidRPr="00906108">
        <w:rPr>
          <w:spacing w:val="-6"/>
        </w:rPr>
        <w:t>125</w:t>
      </w:r>
      <w:r w:rsidR="00D97BC7" w:rsidRPr="00906108">
        <w:rPr>
          <w:rFonts w:cs="Times New Roman"/>
          <w:spacing w:val="-6"/>
        </w:rPr>
        <w:t xml:space="preserve">% - </w:t>
      </w:r>
      <w:r w:rsidR="00B44747" w:rsidRPr="00906108">
        <w:rPr>
          <w:spacing w:val="-6"/>
        </w:rPr>
        <w:t>1</w:t>
      </w:r>
      <w:r w:rsidR="00D97BC7" w:rsidRPr="00906108">
        <w:rPr>
          <w:rFonts w:cs="Times New Roman"/>
          <w:spacing w:val="-6"/>
        </w:rPr>
        <w:t>.</w:t>
      </w:r>
      <w:r w:rsidR="00B44747" w:rsidRPr="00906108">
        <w:rPr>
          <w:spacing w:val="-6"/>
        </w:rPr>
        <w:t>40</w:t>
      </w:r>
      <w:r w:rsidR="00D97BC7" w:rsidRPr="00906108">
        <w:rPr>
          <w:rFonts w:cs="Times New Roman"/>
          <w:spacing w:val="-6"/>
        </w:rPr>
        <w:t>% per annum</w:t>
      </w:r>
      <w:r w:rsidR="00632E10" w:rsidRPr="00906108">
        <w:rPr>
          <w:rFonts w:cs="Times New Roman"/>
          <w:spacing w:val="-6"/>
        </w:rPr>
        <w:t>.</w:t>
      </w:r>
      <w:r w:rsidR="00D97BC7" w:rsidRPr="00906108">
        <w:rPr>
          <w:rFonts w:cs="Times New Roman"/>
          <w:spacing w:val="-6"/>
        </w:rPr>
        <w:t xml:space="preserve"> </w:t>
      </w:r>
    </w:p>
    <w:p w14:paraId="0D35AA80" w14:textId="33C26402" w:rsidR="00D832E2" w:rsidRPr="00906108" w:rsidRDefault="00D832E2" w:rsidP="00D832E2">
      <w:pPr>
        <w:tabs>
          <w:tab w:val="right" w:pos="7280"/>
          <w:tab w:val="right" w:pos="8540"/>
        </w:tabs>
        <w:spacing w:before="240"/>
        <w:ind w:left="547" w:right="-25"/>
        <w:jc w:val="thaiDistribute"/>
        <w:rPr>
          <w:rFonts w:cs="Times New Roman"/>
          <w:b/>
          <w:bCs/>
          <w:spacing w:val="-6"/>
        </w:rPr>
      </w:pPr>
      <w:r w:rsidRPr="00906108">
        <w:rPr>
          <w:rFonts w:cs="Times New Roman"/>
          <w:spacing w:val="-6"/>
        </w:rPr>
        <w:t xml:space="preserve">As at December 31, 2025, the Group’s consolidated statement of financial position and the Company’s separate statement of financial position presented restricted deposit at financial institution of Baht 529.50 million used for the purpose of repayment of matured bonds </w:t>
      </w:r>
      <w:r w:rsidR="005137FB" w:rsidRPr="00906108">
        <w:rPr>
          <w:rFonts w:cs="Times New Roman"/>
          <w:spacing w:val="-6"/>
        </w:rPr>
        <w:t xml:space="preserve">that will be </w:t>
      </w:r>
      <w:r w:rsidR="00DF0754" w:rsidRPr="00906108">
        <w:rPr>
          <w:rFonts w:cs="Times New Roman"/>
          <w:spacing w:val="-6"/>
        </w:rPr>
        <w:t xml:space="preserve">due in February </w:t>
      </w:r>
      <w:r w:rsidR="00484E8B" w:rsidRPr="00906108">
        <w:rPr>
          <w:rFonts w:cs="Times New Roman"/>
          <w:spacing w:val="-6"/>
        </w:rPr>
        <w:t xml:space="preserve">and March 2026 </w:t>
      </w:r>
      <w:r w:rsidRPr="00906108">
        <w:rPr>
          <w:rFonts w:cs="Times New Roman"/>
          <w:spacing w:val="-6"/>
        </w:rPr>
        <w:t>as described in Note 18.4 (As at December 31, 2024 : nil).</w:t>
      </w:r>
    </w:p>
    <w:p w14:paraId="0FC365CA" w14:textId="71973F5D" w:rsidR="00BC63B8" w:rsidRPr="00906108" w:rsidRDefault="00B44747" w:rsidP="00C50AA1">
      <w:pPr>
        <w:overflowPunct/>
        <w:autoSpaceDE/>
        <w:adjustRightInd/>
        <w:spacing w:before="480" w:after="240"/>
        <w:ind w:left="547" w:hanging="547"/>
        <w:rPr>
          <w:rFonts w:cs="Times New Roman"/>
          <w:b/>
          <w:bCs/>
          <w:sz w:val="20"/>
          <w:szCs w:val="20"/>
        </w:rPr>
      </w:pPr>
      <w:r w:rsidRPr="00906108">
        <w:rPr>
          <w:b/>
          <w:bCs/>
        </w:rPr>
        <w:t>7</w:t>
      </w:r>
      <w:r w:rsidR="00BC63B8" w:rsidRPr="00906108">
        <w:rPr>
          <w:rFonts w:cs="Times New Roman"/>
          <w:b/>
          <w:bCs/>
        </w:rPr>
        <w:t>.</w:t>
      </w:r>
      <w:r w:rsidR="00BC63B8" w:rsidRPr="00906108">
        <w:rPr>
          <w:rFonts w:cs="Times New Roman"/>
          <w:b/>
          <w:bCs/>
        </w:rPr>
        <w:tab/>
      </w:r>
      <w:proofErr w:type="gramStart"/>
      <w:r w:rsidR="00BC63B8" w:rsidRPr="00906108">
        <w:rPr>
          <w:rFonts w:cs="Times New Roman"/>
          <w:b/>
          <w:bCs/>
          <w:sz w:val="20"/>
          <w:szCs w:val="20"/>
        </w:rPr>
        <w:t>TRADE  AND</w:t>
      </w:r>
      <w:proofErr w:type="gramEnd"/>
      <w:r w:rsidR="00BC63B8" w:rsidRPr="00906108">
        <w:rPr>
          <w:rFonts w:cs="Times New Roman"/>
          <w:b/>
          <w:bCs/>
          <w:sz w:val="20"/>
          <w:szCs w:val="20"/>
        </w:rPr>
        <w:t xml:space="preserve">  OTHER  CURRENT  RECEIVABLES</w:t>
      </w:r>
    </w:p>
    <w:p w14:paraId="5624A968" w14:textId="787A497C" w:rsidR="00541B2E" w:rsidRPr="00906108" w:rsidRDefault="00541B2E" w:rsidP="00541B2E">
      <w:pPr>
        <w:spacing w:after="240"/>
        <w:ind w:right="72" w:firstLine="547"/>
        <w:jc w:val="thaiDistribute"/>
        <w:outlineLvl w:val="0"/>
        <w:rPr>
          <w:rFonts w:cs="Times New Roman"/>
        </w:rPr>
      </w:pPr>
      <w:r w:rsidRPr="00906108">
        <w:rPr>
          <w:rFonts w:cs="Times New Roman"/>
        </w:rPr>
        <w:t xml:space="preserve">Trade and other </w:t>
      </w:r>
      <w:r w:rsidR="00DB6B1F" w:rsidRPr="00906108">
        <w:rPr>
          <w:rFonts w:cs="Times New Roman"/>
        </w:rPr>
        <w:t xml:space="preserve">current </w:t>
      </w:r>
      <w:r w:rsidRPr="00906108">
        <w:rPr>
          <w:rFonts w:cs="Times New Roman"/>
        </w:rPr>
        <w:t xml:space="preserve">receivables 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are as follows:</w:t>
      </w:r>
    </w:p>
    <w:tbl>
      <w:tblPr>
        <w:tblW w:w="8643" w:type="dxa"/>
        <w:tblInd w:w="630" w:type="dxa"/>
        <w:tblLayout w:type="fixed"/>
        <w:tblCellMar>
          <w:left w:w="0" w:type="dxa"/>
          <w:right w:w="0" w:type="dxa"/>
        </w:tblCellMar>
        <w:tblLook w:val="0000" w:firstRow="0" w:lastRow="0" w:firstColumn="0" w:lastColumn="0" w:noHBand="0" w:noVBand="0"/>
      </w:tblPr>
      <w:tblGrid>
        <w:gridCol w:w="3780"/>
        <w:gridCol w:w="1106"/>
        <w:gridCol w:w="162"/>
        <w:gridCol w:w="1097"/>
        <w:gridCol w:w="150"/>
        <w:gridCol w:w="1098"/>
        <w:gridCol w:w="171"/>
        <w:gridCol w:w="1079"/>
      </w:tblGrid>
      <w:tr w:rsidR="00906108" w:rsidRPr="00906108" w14:paraId="2732F3FB" w14:textId="77777777" w:rsidTr="001003F4">
        <w:trPr>
          <w:trHeight w:val="243"/>
          <w:tblHeader/>
        </w:trPr>
        <w:tc>
          <w:tcPr>
            <w:tcW w:w="3780" w:type="dxa"/>
          </w:tcPr>
          <w:p w14:paraId="5783EF5E" w14:textId="77777777" w:rsidR="00541B2E" w:rsidRPr="00906108" w:rsidRDefault="00541B2E" w:rsidP="00B83C7F">
            <w:pPr>
              <w:ind w:right="63"/>
              <w:rPr>
                <w:rFonts w:cs="Times New Roman"/>
                <w:b/>
                <w:bCs/>
                <w:sz w:val="20"/>
                <w:szCs w:val="20"/>
                <w:cs/>
              </w:rPr>
            </w:pPr>
          </w:p>
        </w:tc>
        <w:tc>
          <w:tcPr>
            <w:tcW w:w="2365" w:type="dxa"/>
            <w:gridSpan w:val="3"/>
          </w:tcPr>
          <w:p w14:paraId="7B82DB43" w14:textId="77777777" w:rsidR="00541B2E" w:rsidRPr="00906108" w:rsidRDefault="00541B2E" w:rsidP="00B83C7F">
            <w:pPr>
              <w:ind w:right="63"/>
              <w:jc w:val="center"/>
              <w:rPr>
                <w:rFonts w:cs="Times New Roman"/>
                <w:b/>
                <w:bCs/>
                <w:sz w:val="20"/>
                <w:szCs w:val="20"/>
                <w:cs/>
              </w:rPr>
            </w:pPr>
          </w:p>
        </w:tc>
        <w:tc>
          <w:tcPr>
            <w:tcW w:w="150" w:type="dxa"/>
          </w:tcPr>
          <w:p w14:paraId="66228BAE" w14:textId="77777777" w:rsidR="00541B2E" w:rsidRPr="00906108" w:rsidRDefault="00541B2E" w:rsidP="00B83C7F">
            <w:pPr>
              <w:ind w:right="63"/>
              <w:jc w:val="center"/>
              <w:rPr>
                <w:rFonts w:cs="Times New Roman"/>
                <w:b/>
                <w:bCs/>
                <w:sz w:val="20"/>
                <w:szCs w:val="20"/>
                <w:cs/>
              </w:rPr>
            </w:pPr>
          </w:p>
        </w:tc>
        <w:tc>
          <w:tcPr>
            <w:tcW w:w="2348" w:type="dxa"/>
            <w:gridSpan w:val="3"/>
          </w:tcPr>
          <w:p w14:paraId="5655733E" w14:textId="5432D291" w:rsidR="00541B2E" w:rsidRPr="00906108" w:rsidRDefault="00541B2E" w:rsidP="00B83C7F">
            <w:pPr>
              <w:ind w:right="63"/>
              <w:jc w:val="right"/>
              <w:rPr>
                <w:rFonts w:cs="Times New Roman"/>
                <w:b/>
                <w:bCs/>
                <w:sz w:val="20"/>
                <w:szCs w:val="20"/>
                <w:cs/>
              </w:rPr>
            </w:pPr>
            <w:proofErr w:type="gramStart"/>
            <w:r w:rsidRPr="00906108">
              <w:rPr>
                <w:rFonts w:cs="Times New Roman"/>
                <w:b/>
                <w:bCs/>
                <w:sz w:val="20"/>
                <w:szCs w:val="20"/>
              </w:rPr>
              <w:t>Unit</w:t>
            </w:r>
            <w:r w:rsidR="00231D2B" w:rsidRPr="00906108">
              <w:rPr>
                <w:rFonts w:cs="Times New Roman"/>
                <w:b/>
                <w:bCs/>
                <w:sz w:val="20"/>
                <w:szCs w:val="20"/>
              </w:rPr>
              <w:t xml:space="preserve"> </w:t>
            </w:r>
            <w:r w:rsidRPr="00906108">
              <w:rPr>
                <w:rFonts w:cs="Times New Roman"/>
                <w:b/>
                <w:bCs/>
                <w:sz w:val="20"/>
                <w:szCs w:val="20"/>
              </w:rPr>
              <w:t>:</w:t>
            </w:r>
            <w:proofErr w:type="gramEnd"/>
            <w:r w:rsidRPr="00906108">
              <w:rPr>
                <w:rFonts w:cs="Times New Roman"/>
                <w:b/>
                <w:bCs/>
                <w:sz w:val="20"/>
                <w:szCs w:val="20"/>
              </w:rPr>
              <w:t xml:space="preserve"> Thousand Baht</w:t>
            </w:r>
          </w:p>
        </w:tc>
      </w:tr>
      <w:tr w:rsidR="00906108" w:rsidRPr="00906108" w14:paraId="287E3458" w14:textId="77777777" w:rsidTr="001003F4">
        <w:trPr>
          <w:tblHeader/>
        </w:trPr>
        <w:tc>
          <w:tcPr>
            <w:tcW w:w="3780" w:type="dxa"/>
          </w:tcPr>
          <w:p w14:paraId="68C6B195" w14:textId="77777777" w:rsidR="00541B2E" w:rsidRPr="00906108" w:rsidRDefault="00541B2E" w:rsidP="00B83C7F">
            <w:pPr>
              <w:ind w:right="63"/>
              <w:rPr>
                <w:rFonts w:cs="Times New Roman"/>
                <w:b/>
                <w:bCs/>
                <w:sz w:val="20"/>
                <w:szCs w:val="20"/>
                <w:cs/>
              </w:rPr>
            </w:pPr>
          </w:p>
        </w:tc>
        <w:tc>
          <w:tcPr>
            <w:tcW w:w="2365" w:type="dxa"/>
            <w:gridSpan w:val="3"/>
          </w:tcPr>
          <w:p w14:paraId="29979352" w14:textId="77777777" w:rsidR="00541B2E" w:rsidRPr="00906108" w:rsidRDefault="00541B2E" w:rsidP="00B83C7F">
            <w:pPr>
              <w:ind w:right="63"/>
              <w:jc w:val="center"/>
              <w:rPr>
                <w:rFonts w:cs="Times New Roman"/>
                <w:b/>
                <w:bCs/>
                <w:sz w:val="20"/>
                <w:szCs w:val="20"/>
                <w:cs/>
              </w:rPr>
            </w:pPr>
            <w:r w:rsidRPr="00906108">
              <w:rPr>
                <w:rFonts w:cs="Times New Roman"/>
                <w:b/>
                <w:bCs/>
                <w:sz w:val="20"/>
                <w:szCs w:val="20"/>
                <w:cs/>
              </w:rPr>
              <w:t xml:space="preserve">Consolidated </w:t>
            </w:r>
          </w:p>
        </w:tc>
        <w:tc>
          <w:tcPr>
            <w:tcW w:w="150" w:type="dxa"/>
          </w:tcPr>
          <w:p w14:paraId="36FB83BC" w14:textId="77777777" w:rsidR="00541B2E" w:rsidRPr="00906108" w:rsidRDefault="00541B2E" w:rsidP="00B83C7F">
            <w:pPr>
              <w:ind w:right="63"/>
              <w:jc w:val="center"/>
              <w:rPr>
                <w:rFonts w:cs="Times New Roman"/>
                <w:b/>
                <w:bCs/>
                <w:sz w:val="20"/>
                <w:szCs w:val="20"/>
                <w:cs/>
              </w:rPr>
            </w:pPr>
          </w:p>
        </w:tc>
        <w:tc>
          <w:tcPr>
            <w:tcW w:w="2348" w:type="dxa"/>
            <w:gridSpan w:val="3"/>
          </w:tcPr>
          <w:p w14:paraId="69F9A00E" w14:textId="77777777" w:rsidR="00541B2E" w:rsidRPr="00906108" w:rsidRDefault="00541B2E" w:rsidP="00B83C7F">
            <w:pPr>
              <w:ind w:right="63"/>
              <w:jc w:val="center"/>
              <w:rPr>
                <w:rFonts w:cs="Times New Roman"/>
                <w:b/>
                <w:bCs/>
                <w:sz w:val="20"/>
                <w:szCs w:val="20"/>
                <w:cs/>
              </w:rPr>
            </w:pPr>
            <w:r w:rsidRPr="00906108">
              <w:rPr>
                <w:rFonts w:cs="Times New Roman"/>
                <w:b/>
                <w:bCs/>
                <w:sz w:val="20"/>
                <w:szCs w:val="20"/>
              </w:rPr>
              <w:t>Separate</w:t>
            </w:r>
            <w:r w:rsidRPr="00906108">
              <w:rPr>
                <w:rFonts w:cs="Times New Roman"/>
                <w:b/>
                <w:bCs/>
                <w:sz w:val="20"/>
                <w:szCs w:val="20"/>
                <w:cs/>
              </w:rPr>
              <w:t xml:space="preserve"> </w:t>
            </w:r>
          </w:p>
        </w:tc>
      </w:tr>
      <w:tr w:rsidR="00906108" w:rsidRPr="00906108" w14:paraId="1C3816B1" w14:textId="77777777" w:rsidTr="001003F4">
        <w:trPr>
          <w:tblHeader/>
        </w:trPr>
        <w:tc>
          <w:tcPr>
            <w:tcW w:w="3780" w:type="dxa"/>
          </w:tcPr>
          <w:p w14:paraId="0CAAE618" w14:textId="77777777" w:rsidR="00541B2E" w:rsidRPr="00906108" w:rsidRDefault="00541B2E" w:rsidP="00B83C7F">
            <w:pPr>
              <w:ind w:right="63"/>
              <w:rPr>
                <w:rFonts w:cs="Times New Roman"/>
                <w:b/>
                <w:bCs/>
                <w:sz w:val="20"/>
                <w:szCs w:val="20"/>
                <w:cs/>
              </w:rPr>
            </w:pPr>
          </w:p>
        </w:tc>
        <w:tc>
          <w:tcPr>
            <w:tcW w:w="2365" w:type="dxa"/>
            <w:gridSpan w:val="3"/>
            <w:tcBorders>
              <w:bottom w:val="single" w:sz="4" w:space="0" w:color="auto"/>
            </w:tcBorders>
          </w:tcPr>
          <w:p w14:paraId="1349DD32" w14:textId="77777777" w:rsidR="00541B2E" w:rsidRPr="00906108" w:rsidRDefault="00541B2E" w:rsidP="00B83C7F">
            <w:pPr>
              <w:ind w:right="63"/>
              <w:jc w:val="center"/>
              <w:rPr>
                <w:rFonts w:cs="Times New Roman"/>
                <w:b/>
                <w:bCs/>
                <w:sz w:val="20"/>
                <w:szCs w:val="20"/>
                <w:cs/>
              </w:rPr>
            </w:pPr>
            <w:r w:rsidRPr="00906108">
              <w:rPr>
                <w:rFonts w:cs="Times New Roman"/>
                <w:b/>
                <w:bCs/>
                <w:sz w:val="20"/>
                <w:szCs w:val="20"/>
              </w:rPr>
              <w:t>financial statements</w:t>
            </w:r>
          </w:p>
        </w:tc>
        <w:tc>
          <w:tcPr>
            <w:tcW w:w="150" w:type="dxa"/>
          </w:tcPr>
          <w:p w14:paraId="13B77CAA" w14:textId="77777777" w:rsidR="00541B2E" w:rsidRPr="00906108" w:rsidRDefault="00541B2E" w:rsidP="00B83C7F">
            <w:pPr>
              <w:ind w:right="63"/>
              <w:jc w:val="center"/>
              <w:rPr>
                <w:rFonts w:cs="Times New Roman"/>
                <w:b/>
                <w:bCs/>
                <w:sz w:val="20"/>
                <w:szCs w:val="20"/>
                <w:cs/>
              </w:rPr>
            </w:pPr>
          </w:p>
        </w:tc>
        <w:tc>
          <w:tcPr>
            <w:tcW w:w="2348" w:type="dxa"/>
            <w:gridSpan w:val="3"/>
            <w:tcBorders>
              <w:bottom w:val="single" w:sz="4" w:space="0" w:color="auto"/>
            </w:tcBorders>
          </w:tcPr>
          <w:p w14:paraId="013653C3" w14:textId="77777777" w:rsidR="00541B2E" w:rsidRPr="00906108" w:rsidRDefault="00541B2E" w:rsidP="00B83C7F">
            <w:pPr>
              <w:ind w:right="63"/>
              <w:jc w:val="center"/>
              <w:rPr>
                <w:rFonts w:cs="Times New Roman"/>
                <w:b/>
                <w:bCs/>
                <w:sz w:val="20"/>
                <w:szCs w:val="20"/>
                <w:cs/>
              </w:rPr>
            </w:pPr>
            <w:r w:rsidRPr="00906108">
              <w:rPr>
                <w:rFonts w:cs="Times New Roman"/>
                <w:b/>
                <w:bCs/>
                <w:sz w:val="20"/>
                <w:szCs w:val="20"/>
              </w:rPr>
              <w:t>financial statements</w:t>
            </w:r>
          </w:p>
        </w:tc>
      </w:tr>
      <w:tr w:rsidR="00906108" w:rsidRPr="00906108" w14:paraId="482B44DA" w14:textId="77777777" w:rsidTr="001003F4">
        <w:trPr>
          <w:trHeight w:val="234"/>
          <w:tblHeader/>
        </w:trPr>
        <w:tc>
          <w:tcPr>
            <w:tcW w:w="3780" w:type="dxa"/>
          </w:tcPr>
          <w:p w14:paraId="2ECB3648" w14:textId="77777777" w:rsidR="00665584" w:rsidRPr="00906108" w:rsidRDefault="00665584" w:rsidP="00665584">
            <w:pPr>
              <w:ind w:right="63"/>
              <w:jc w:val="thaiDistribute"/>
              <w:rPr>
                <w:rFonts w:cs="Times New Roman"/>
                <w:b/>
                <w:bCs/>
                <w:sz w:val="20"/>
                <w:szCs w:val="20"/>
                <w:cs/>
              </w:rPr>
            </w:pPr>
            <w:r w:rsidRPr="00906108">
              <w:rPr>
                <w:rFonts w:cs="Times New Roman"/>
                <w:sz w:val="20"/>
                <w:szCs w:val="20"/>
                <w:cs/>
              </w:rPr>
              <w:br w:type="page"/>
            </w:r>
            <w:r w:rsidRPr="00906108">
              <w:rPr>
                <w:rFonts w:cs="Times New Roman"/>
                <w:sz w:val="20"/>
                <w:szCs w:val="20"/>
                <w:cs/>
              </w:rPr>
              <w:br w:type="page"/>
            </w:r>
          </w:p>
        </w:tc>
        <w:tc>
          <w:tcPr>
            <w:tcW w:w="1106" w:type="dxa"/>
          </w:tcPr>
          <w:p w14:paraId="44EE2D0E" w14:textId="32630A69" w:rsidR="00665584" w:rsidRPr="00906108" w:rsidRDefault="00B44747" w:rsidP="00665584">
            <w:pPr>
              <w:jc w:val="center"/>
              <w:rPr>
                <w:rFonts w:cs="Times New Roman"/>
                <w:b/>
                <w:bCs/>
                <w:sz w:val="20"/>
                <w:szCs w:val="20"/>
                <w:cs/>
              </w:rPr>
            </w:pPr>
            <w:r w:rsidRPr="00906108">
              <w:rPr>
                <w:b/>
                <w:bCs/>
                <w:sz w:val="20"/>
                <w:szCs w:val="20"/>
              </w:rPr>
              <w:t>202</w:t>
            </w:r>
            <w:r w:rsidR="000025A1" w:rsidRPr="00906108">
              <w:rPr>
                <w:b/>
                <w:bCs/>
                <w:sz w:val="20"/>
                <w:szCs w:val="20"/>
              </w:rPr>
              <w:t>5</w:t>
            </w:r>
          </w:p>
        </w:tc>
        <w:tc>
          <w:tcPr>
            <w:tcW w:w="162" w:type="dxa"/>
          </w:tcPr>
          <w:p w14:paraId="00433976" w14:textId="77777777" w:rsidR="00665584" w:rsidRPr="00906108" w:rsidRDefault="00665584" w:rsidP="00665584">
            <w:pPr>
              <w:ind w:right="63"/>
              <w:jc w:val="center"/>
              <w:rPr>
                <w:rFonts w:cs="Times New Roman"/>
                <w:b/>
                <w:bCs/>
                <w:sz w:val="20"/>
                <w:szCs w:val="20"/>
              </w:rPr>
            </w:pPr>
          </w:p>
        </w:tc>
        <w:tc>
          <w:tcPr>
            <w:tcW w:w="1097" w:type="dxa"/>
          </w:tcPr>
          <w:p w14:paraId="2E0004B0" w14:textId="3C0BA7B3" w:rsidR="00665584" w:rsidRPr="00906108" w:rsidRDefault="00B44747" w:rsidP="00665584">
            <w:pPr>
              <w:ind w:right="63"/>
              <w:jc w:val="center"/>
              <w:rPr>
                <w:rFonts w:cs="Times New Roman"/>
                <w:b/>
                <w:bCs/>
                <w:sz w:val="20"/>
                <w:szCs w:val="20"/>
                <w:cs/>
              </w:rPr>
            </w:pPr>
            <w:r w:rsidRPr="00906108">
              <w:rPr>
                <w:b/>
                <w:bCs/>
                <w:sz w:val="20"/>
                <w:szCs w:val="20"/>
              </w:rPr>
              <w:t>202</w:t>
            </w:r>
            <w:r w:rsidR="000025A1" w:rsidRPr="00906108">
              <w:rPr>
                <w:b/>
                <w:bCs/>
                <w:sz w:val="20"/>
                <w:szCs w:val="20"/>
              </w:rPr>
              <w:t>4</w:t>
            </w:r>
          </w:p>
        </w:tc>
        <w:tc>
          <w:tcPr>
            <w:tcW w:w="150" w:type="dxa"/>
          </w:tcPr>
          <w:p w14:paraId="51C09CD8" w14:textId="77777777" w:rsidR="00665584" w:rsidRPr="00906108" w:rsidRDefault="00665584" w:rsidP="00665584">
            <w:pPr>
              <w:ind w:right="63"/>
              <w:jc w:val="center"/>
              <w:rPr>
                <w:rFonts w:cs="Times New Roman"/>
                <w:b/>
                <w:bCs/>
                <w:sz w:val="20"/>
                <w:szCs w:val="20"/>
              </w:rPr>
            </w:pPr>
          </w:p>
        </w:tc>
        <w:tc>
          <w:tcPr>
            <w:tcW w:w="1098" w:type="dxa"/>
          </w:tcPr>
          <w:p w14:paraId="654DE894" w14:textId="2409A4B8" w:rsidR="00665584" w:rsidRPr="00906108" w:rsidRDefault="00B44747" w:rsidP="00665584">
            <w:pPr>
              <w:jc w:val="center"/>
              <w:rPr>
                <w:rFonts w:cs="Times New Roman"/>
                <w:b/>
                <w:bCs/>
                <w:sz w:val="20"/>
                <w:szCs w:val="20"/>
                <w:cs/>
              </w:rPr>
            </w:pPr>
            <w:r w:rsidRPr="00906108">
              <w:rPr>
                <w:b/>
                <w:bCs/>
                <w:sz w:val="20"/>
                <w:szCs w:val="20"/>
              </w:rPr>
              <w:t>202</w:t>
            </w:r>
            <w:r w:rsidR="000025A1" w:rsidRPr="00906108">
              <w:rPr>
                <w:b/>
                <w:bCs/>
                <w:sz w:val="20"/>
                <w:szCs w:val="20"/>
              </w:rPr>
              <w:t>5</w:t>
            </w:r>
          </w:p>
        </w:tc>
        <w:tc>
          <w:tcPr>
            <w:tcW w:w="171" w:type="dxa"/>
          </w:tcPr>
          <w:p w14:paraId="78E054FF" w14:textId="77777777" w:rsidR="00665584" w:rsidRPr="00906108" w:rsidRDefault="00665584" w:rsidP="00665584">
            <w:pPr>
              <w:ind w:right="63"/>
              <w:jc w:val="center"/>
              <w:rPr>
                <w:rFonts w:cs="Times New Roman"/>
                <w:b/>
                <w:bCs/>
                <w:sz w:val="20"/>
                <w:szCs w:val="20"/>
              </w:rPr>
            </w:pPr>
          </w:p>
        </w:tc>
        <w:tc>
          <w:tcPr>
            <w:tcW w:w="1079" w:type="dxa"/>
          </w:tcPr>
          <w:p w14:paraId="5129B5AB" w14:textId="0BBC7A13" w:rsidR="00665584" w:rsidRPr="00906108" w:rsidRDefault="00B44747" w:rsidP="00665584">
            <w:pPr>
              <w:ind w:right="63"/>
              <w:jc w:val="center"/>
              <w:rPr>
                <w:rFonts w:cs="Times New Roman"/>
                <w:b/>
                <w:bCs/>
                <w:sz w:val="20"/>
                <w:szCs w:val="20"/>
                <w:cs/>
              </w:rPr>
            </w:pPr>
            <w:r w:rsidRPr="00906108">
              <w:rPr>
                <w:b/>
                <w:bCs/>
                <w:sz w:val="20"/>
                <w:szCs w:val="20"/>
              </w:rPr>
              <w:t>202</w:t>
            </w:r>
            <w:r w:rsidR="000025A1" w:rsidRPr="00906108">
              <w:rPr>
                <w:b/>
                <w:bCs/>
                <w:sz w:val="20"/>
                <w:szCs w:val="20"/>
              </w:rPr>
              <w:t>4</w:t>
            </w:r>
          </w:p>
        </w:tc>
      </w:tr>
      <w:tr w:rsidR="00906108" w:rsidRPr="00906108" w14:paraId="1AA39D8D" w14:textId="77777777" w:rsidTr="001003F4">
        <w:trPr>
          <w:trHeight w:val="234"/>
        </w:trPr>
        <w:tc>
          <w:tcPr>
            <w:tcW w:w="3780" w:type="dxa"/>
          </w:tcPr>
          <w:p w14:paraId="3EFD2FF8" w14:textId="77777777" w:rsidR="00541B2E" w:rsidRPr="00906108" w:rsidRDefault="00541B2E" w:rsidP="00B83C7F">
            <w:pPr>
              <w:ind w:right="63"/>
              <w:jc w:val="thaiDistribute"/>
              <w:rPr>
                <w:rFonts w:cs="Times New Roman"/>
                <w:sz w:val="20"/>
                <w:szCs w:val="20"/>
                <w:cs/>
              </w:rPr>
            </w:pPr>
            <w:r w:rsidRPr="00906108">
              <w:rPr>
                <w:rFonts w:cs="Times New Roman"/>
                <w:b/>
                <w:bCs/>
                <w:sz w:val="20"/>
                <w:szCs w:val="20"/>
              </w:rPr>
              <w:t>Trade receivables</w:t>
            </w:r>
          </w:p>
        </w:tc>
        <w:tc>
          <w:tcPr>
            <w:tcW w:w="1106" w:type="dxa"/>
          </w:tcPr>
          <w:p w14:paraId="12260F98" w14:textId="77777777" w:rsidR="00541B2E" w:rsidRPr="00906108" w:rsidRDefault="00541B2E" w:rsidP="00B83C7F">
            <w:pPr>
              <w:jc w:val="center"/>
              <w:rPr>
                <w:rFonts w:cs="Times New Roman"/>
                <w:b/>
                <w:bCs/>
                <w:sz w:val="20"/>
                <w:szCs w:val="20"/>
              </w:rPr>
            </w:pPr>
          </w:p>
        </w:tc>
        <w:tc>
          <w:tcPr>
            <w:tcW w:w="162" w:type="dxa"/>
          </w:tcPr>
          <w:p w14:paraId="5930ED2B" w14:textId="77777777" w:rsidR="00541B2E" w:rsidRPr="00906108" w:rsidRDefault="00541B2E" w:rsidP="00B83C7F">
            <w:pPr>
              <w:ind w:right="63"/>
              <w:jc w:val="center"/>
              <w:rPr>
                <w:rFonts w:cs="Times New Roman"/>
                <w:b/>
                <w:bCs/>
                <w:sz w:val="20"/>
                <w:szCs w:val="20"/>
              </w:rPr>
            </w:pPr>
          </w:p>
        </w:tc>
        <w:tc>
          <w:tcPr>
            <w:tcW w:w="1097" w:type="dxa"/>
          </w:tcPr>
          <w:p w14:paraId="4507783E" w14:textId="77777777" w:rsidR="00541B2E" w:rsidRPr="00906108" w:rsidRDefault="00541B2E" w:rsidP="00B83C7F">
            <w:pPr>
              <w:jc w:val="center"/>
              <w:rPr>
                <w:rFonts w:cs="Times New Roman"/>
                <w:b/>
                <w:bCs/>
                <w:sz w:val="20"/>
                <w:szCs w:val="20"/>
              </w:rPr>
            </w:pPr>
          </w:p>
        </w:tc>
        <w:tc>
          <w:tcPr>
            <w:tcW w:w="150" w:type="dxa"/>
          </w:tcPr>
          <w:p w14:paraId="4A9CB266" w14:textId="77777777" w:rsidR="00541B2E" w:rsidRPr="00906108" w:rsidRDefault="00541B2E" w:rsidP="00B83C7F">
            <w:pPr>
              <w:ind w:right="63"/>
              <w:jc w:val="center"/>
              <w:rPr>
                <w:rFonts w:cs="Times New Roman"/>
                <w:b/>
                <w:bCs/>
                <w:sz w:val="20"/>
                <w:szCs w:val="20"/>
              </w:rPr>
            </w:pPr>
          </w:p>
        </w:tc>
        <w:tc>
          <w:tcPr>
            <w:tcW w:w="1098" w:type="dxa"/>
          </w:tcPr>
          <w:p w14:paraId="7874BEA7" w14:textId="77777777" w:rsidR="00541B2E" w:rsidRPr="00906108" w:rsidRDefault="00541B2E" w:rsidP="00B83C7F">
            <w:pPr>
              <w:jc w:val="center"/>
              <w:rPr>
                <w:rFonts w:cs="Times New Roman"/>
                <w:b/>
                <w:bCs/>
                <w:sz w:val="20"/>
                <w:szCs w:val="20"/>
              </w:rPr>
            </w:pPr>
          </w:p>
        </w:tc>
        <w:tc>
          <w:tcPr>
            <w:tcW w:w="171" w:type="dxa"/>
          </w:tcPr>
          <w:p w14:paraId="31C31770" w14:textId="77777777" w:rsidR="00541B2E" w:rsidRPr="00906108" w:rsidRDefault="00541B2E" w:rsidP="00B83C7F">
            <w:pPr>
              <w:ind w:right="63"/>
              <w:jc w:val="center"/>
              <w:rPr>
                <w:rFonts w:cs="Times New Roman"/>
                <w:b/>
                <w:bCs/>
                <w:sz w:val="20"/>
                <w:szCs w:val="20"/>
              </w:rPr>
            </w:pPr>
          </w:p>
        </w:tc>
        <w:tc>
          <w:tcPr>
            <w:tcW w:w="1079" w:type="dxa"/>
          </w:tcPr>
          <w:p w14:paraId="2466E673" w14:textId="77777777" w:rsidR="00541B2E" w:rsidRPr="00906108" w:rsidRDefault="00541B2E" w:rsidP="00B83C7F">
            <w:pPr>
              <w:ind w:right="63"/>
              <w:jc w:val="center"/>
              <w:rPr>
                <w:rFonts w:cs="Times New Roman"/>
                <w:b/>
                <w:bCs/>
                <w:sz w:val="20"/>
                <w:szCs w:val="20"/>
              </w:rPr>
            </w:pPr>
          </w:p>
        </w:tc>
      </w:tr>
      <w:tr w:rsidR="00906108" w:rsidRPr="00906108" w14:paraId="7A2B050D" w14:textId="77777777" w:rsidTr="001003F4">
        <w:tc>
          <w:tcPr>
            <w:tcW w:w="3780" w:type="dxa"/>
          </w:tcPr>
          <w:p w14:paraId="11DFE08C" w14:textId="77777777" w:rsidR="00B76715" w:rsidRPr="00906108" w:rsidRDefault="00B76715" w:rsidP="00B76715">
            <w:pPr>
              <w:ind w:left="92"/>
              <w:rPr>
                <w:rFonts w:cs="Times New Roman"/>
                <w:sz w:val="20"/>
                <w:szCs w:val="20"/>
              </w:rPr>
            </w:pPr>
            <w:r w:rsidRPr="00906108">
              <w:rPr>
                <w:rFonts w:cs="Times New Roman"/>
                <w:sz w:val="20"/>
                <w:szCs w:val="20"/>
              </w:rPr>
              <w:t>Trade receivables - related companies</w:t>
            </w:r>
          </w:p>
        </w:tc>
        <w:tc>
          <w:tcPr>
            <w:tcW w:w="1106" w:type="dxa"/>
          </w:tcPr>
          <w:p w14:paraId="54B628C9" w14:textId="581A3D37" w:rsidR="00B76715" w:rsidRPr="00906108" w:rsidRDefault="00B76715" w:rsidP="00B76715">
            <w:pPr>
              <w:tabs>
                <w:tab w:val="decimal" w:pos="570"/>
              </w:tabs>
              <w:ind w:right="65"/>
              <w:rPr>
                <w:rFonts w:cs="Times New Roman"/>
                <w:sz w:val="20"/>
                <w:szCs w:val="20"/>
              </w:rPr>
            </w:pPr>
            <w:r w:rsidRPr="00906108">
              <w:rPr>
                <w:rFonts w:cs="Times New Roman"/>
                <w:sz w:val="20"/>
                <w:szCs w:val="20"/>
              </w:rPr>
              <w:t xml:space="preserve">               36</w:t>
            </w:r>
          </w:p>
        </w:tc>
        <w:tc>
          <w:tcPr>
            <w:tcW w:w="162" w:type="dxa"/>
          </w:tcPr>
          <w:p w14:paraId="6B477D42" w14:textId="77777777" w:rsidR="00B76715" w:rsidRPr="00906108" w:rsidRDefault="00B76715" w:rsidP="00B76715">
            <w:pPr>
              <w:tabs>
                <w:tab w:val="decimal" w:pos="1032"/>
              </w:tabs>
              <w:ind w:right="63" w:firstLine="91"/>
              <w:rPr>
                <w:rFonts w:cs="Times New Roman"/>
                <w:sz w:val="20"/>
                <w:szCs w:val="20"/>
              </w:rPr>
            </w:pPr>
          </w:p>
        </w:tc>
        <w:tc>
          <w:tcPr>
            <w:tcW w:w="1097" w:type="dxa"/>
          </w:tcPr>
          <w:p w14:paraId="309D4FCD" w14:textId="6A568F1A" w:rsidR="00B76715" w:rsidRPr="00906108" w:rsidRDefault="00B76715" w:rsidP="00B76715">
            <w:pPr>
              <w:tabs>
                <w:tab w:val="decimal" w:pos="972"/>
              </w:tabs>
              <w:ind w:right="65"/>
              <w:rPr>
                <w:rFonts w:cs="Times New Roman"/>
                <w:sz w:val="20"/>
                <w:szCs w:val="20"/>
              </w:rPr>
            </w:pPr>
            <w:r w:rsidRPr="00906108">
              <w:rPr>
                <w:rFonts w:cs="Times New Roman"/>
                <w:sz w:val="20"/>
                <w:szCs w:val="20"/>
              </w:rPr>
              <w:t xml:space="preserve">                 6</w:t>
            </w:r>
          </w:p>
        </w:tc>
        <w:tc>
          <w:tcPr>
            <w:tcW w:w="150" w:type="dxa"/>
          </w:tcPr>
          <w:p w14:paraId="1E0B4B02" w14:textId="77777777" w:rsidR="00B76715" w:rsidRPr="00906108" w:rsidRDefault="00B76715" w:rsidP="00B76715">
            <w:pPr>
              <w:ind w:right="63" w:firstLine="91"/>
              <w:jc w:val="right"/>
              <w:rPr>
                <w:rFonts w:cs="Times New Roman"/>
                <w:sz w:val="20"/>
                <w:szCs w:val="20"/>
              </w:rPr>
            </w:pPr>
          </w:p>
        </w:tc>
        <w:tc>
          <w:tcPr>
            <w:tcW w:w="1098" w:type="dxa"/>
          </w:tcPr>
          <w:p w14:paraId="324955E8" w14:textId="37951600" w:rsidR="00B76715" w:rsidRPr="00906108" w:rsidRDefault="00B76715" w:rsidP="00B76715">
            <w:pPr>
              <w:tabs>
                <w:tab w:val="decimal" w:pos="972"/>
              </w:tabs>
              <w:ind w:right="65"/>
              <w:rPr>
                <w:rFonts w:cs="Times New Roman"/>
                <w:sz w:val="20"/>
                <w:szCs w:val="20"/>
              </w:rPr>
            </w:pPr>
            <w:r w:rsidRPr="00906108">
              <w:rPr>
                <w:rFonts w:cs="Times New Roman"/>
                <w:sz w:val="20"/>
                <w:szCs w:val="20"/>
              </w:rPr>
              <w:t>122</w:t>
            </w:r>
          </w:p>
        </w:tc>
        <w:tc>
          <w:tcPr>
            <w:tcW w:w="171" w:type="dxa"/>
          </w:tcPr>
          <w:p w14:paraId="42717860" w14:textId="77777777" w:rsidR="00B76715" w:rsidRPr="00906108" w:rsidRDefault="00B76715" w:rsidP="00B76715">
            <w:pPr>
              <w:ind w:right="63" w:firstLine="91"/>
              <w:jc w:val="right"/>
              <w:rPr>
                <w:rFonts w:cs="Times New Roman"/>
                <w:sz w:val="20"/>
                <w:szCs w:val="20"/>
              </w:rPr>
            </w:pPr>
          </w:p>
        </w:tc>
        <w:tc>
          <w:tcPr>
            <w:tcW w:w="1079" w:type="dxa"/>
          </w:tcPr>
          <w:p w14:paraId="1623E593" w14:textId="394BCE44" w:rsidR="00B76715" w:rsidRPr="00906108" w:rsidRDefault="00B76715" w:rsidP="00B76715">
            <w:pPr>
              <w:tabs>
                <w:tab w:val="decimal" w:pos="972"/>
              </w:tabs>
              <w:ind w:right="65"/>
              <w:rPr>
                <w:sz w:val="20"/>
                <w:szCs w:val="20"/>
              </w:rPr>
            </w:pPr>
            <w:r w:rsidRPr="00906108">
              <w:rPr>
                <w:sz w:val="20"/>
                <w:szCs w:val="20"/>
              </w:rPr>
              <w:t>166</w:t>
            </w:r>
          </w:p>
        </w:tc>
      </w:tr>
      <w:tr w:rsidR="00906108" w:rsidRPr="00906108" w14:paraId="0A6E3D04" w14:textId="77777777" w:rsidTr="001003F4">
        <w:tc>
          <w:tcPr>
            <w:tcW w:w="3780" w:type="dxa"/>
          </w:tcPr>
          <w:p w14:paraId="5F6DBCF4" w14:textId="77777777" w:rsidR="00B76715" w:rsidRPr="00906108" w:rsidRDefault="00B76715" w:rsidP="00B76715">
            <w:pPr>
              <w:ind w:left="92"/>
              <w:rPr>
                <w:rFonts w:cs="Times New Roman"/>
                <w:sz w:val="20"/>
                <w:szCs w:val="20"/>
              </w:rPr>
            </w:pPr>
            <w:r w:rsidRPr="00906108">
              <w:rPr>
                <w:rFonts w:cs="Times New Roman"/>
                <w:sz w:val="20"/>
                <w:szCs w:val="20"/>
              </w:rPr>
              <w:t>Trade receivables - other companies</w:t>
            </w:r>
          </w:p>
        </w:tc>
        <w:tc>
          <w:tcPr>
            <w:tcW w:w="1106" w:type="dxa"/>
          </w:tcPr>
          <w:p w14:paraId="0FF6D8F3" w14:textId="7BE9A564" w:rsidR="00B76715" w:rsidRPr="00906108" w:rsidRDefault="00B76715" w:rsidP="00B76715">
            <w:pPr>
              <w:tabs>
                <w:tab w:val="decimal" w:pos="972"/>
              </w:tabs>
              <w:ind w:right="65"/>
              <w:rPr>
                <w:rFonts w:cs="Times New Roman"/>
                <w:sz w:val="20"/>
                <w:szCs w:val="20"/>
              </w:rPr>
            </w:pPr>
            <w:r w:rsidRPr="00906108">
              <w:rPr>
                <w:rFonts w:cs="Times New Roman"/>
                <w:sz w:val="20"/>
                <w:szCs w:val="20"/>
              </w:rPr>
              <w:t>34,788</w:t>
            </w:r>
          </w:p>
        </w:tc>
        <w:tc>
          <w:tcPr>
            <w:tcW w:w="162" w:type="dxa"/>
          </w:tcPr>
          <w:p w14:paraId="0BEDA2DE" w14:textId="77777777" w:rsidR="00B76715" w:rsidRPr="00906108" w:rsidRDefault="00B76715" w:rsidP="00B76715">
            <w:pPr>
              <w:tabs>
                <w:tab w:val="decimal" w:pos="1032"/>
              </w:tabs>
              <w:ind w:right="63" w:firstLine="91"/>
              <w:rPr>
                <w:rFonts w:cs="Times New Roman"/>
                <w:sz w:val="20"/>
                <w:szCs w:val="20"/>
              </w:rPr>
            </w:pPr>
          </w:p>
        </w:tc>
        <w:tc>
          <w:tcPr>
            <w:tcW w:w="1097" w:type="dxa"/>
          </w:tcPr>
          <w:p w14:paraId="368DE827" w14:textId="15BCDAD3" w:rsidR="00B76715" w:rsidRPr="00906108" w:rsidRDefault="00B76715" w:rsidP="00B76715">
            <w:pPr>
              <w:tabs>
                <w:tab w:val="decimal" w:pos="972"/>
              </w:tabs>
              <w:ind w:right="65"/>
              <w:rPr>
                <w:rFonts w:cs="Times New Roman"/>
                <w:sz w:val="20"/>
                <w:szCs w:val="20"/>
              </w:rPr>
            </w:pPr>
            <w:r w:rsidRPr="00906108">
              <w:rPr>
                <w:rFonts w:cs="Times New Roman"/>
                <w:sz w:val="20"/>
                <w:szCs w:val="20"/>
              </w:rPr>
              <w:t xml:space="preserve">     45,149</w:t>
            </w:r>
          </w:p>
        </w:tc>
        <w:tc>
          <w:tcPr>
            <w:tcW w:w="150" w:type="dxa"/>
          </w:tcPr>
          <w:p w14:paraId="7D100146" w14:textId="77777777" w:rsidR="00B76715" w:rsidRPr="00906108" w:rsidRDefault="00B76715" w:rsidP="00B76715">
            <w:pPr>
              <w:ind w:right="63" w:firstLine="91"/>
              <w:jc w:val="right"/>
              <w:rPr>
                <w:rFonts w:cs="Times New Roman"/>
                <w:sz w:val="20"/>
                <w:szCs w:val="20"/>
              </w:rPr>
            </w:pPr>
          </w:p>
        </w:tc>
        <w:tc>
          <w:tcPr>
            <w:tcW w:w="1098" w:type="dxa"/>
          </w:tcPr>
          <w:p w14:paraId="6A0DC3DA" w14:textId="6D79D032" w:rsidR="00B76715" w:rsidRPr="00906108" w:rsidRDefault="00B76715" w:rsidP="00B76715">
            <w:pPr>
              <w:tabs>
                <w:tab w:val="decimal" w:pos="972"/>
              </w:tabs>
              <w:ind w:right="65"/>
              <w:rPr>
                <w:rFonts w:cs="Times New Roman"/>
                <w:sz w:val="20"/>
                <w:szCs w:val="20"/>
              </w:rPr>
            </w:pPr>
            <w:r w:rsidRPr="00906108">
              <w:rPr>
                <w:rFonts w:cs="Times New Roman"/>
                <w:sz w:val="20"/>
                <w:szCs w:val="20"/>
              </w:rPr>
              <w:t>6,711</w:t>
            </w:r>
          </w:p>
        </w:tc>
        <w:tc>
          <w:tcPr>
            <w:tcW w:w="171" w:type="dxa"/>
          </w:tcPr>
          <w:p w14:paraId="2D1F71EA" w14:textId="77777777" w:rsidR="00B76715" w:rsidRPr="00906108" w:rsidRDefault="00B76715" w:rsidP="00B76715">
            <w:pPr>
              <w:ind w:right="63" w:firstLine="91"/>
              <w:jc w:val="right"/>
              <w:rPr>
                <w:rFonts w:cs="Times New Roman"/>
                <w:sz w:val="20"/>
                <w:szCs w:val="20"/>
              </w:rPr>
            </w:pPr>
          </w:p>
        </w:tc>
        <w:tc>
          <w:tcPr>
            <w:tcW w:w="1079" w:type="dxa"/>
          </w:tcPr>
          <w:p w14:paraId="2A61F12E" w14:textId="2C34E377" w:rsidR="00B76715" w:rsidRPr="00906108" w:rsidRDefault="00B76715" w:rsidP="00B76715">
            <w:pPr>
              <w:tabs>
                <w:tab w:val="decimal" w:pos="972"/>
              </w:tabs>
              <w:ind w:right="65"/>
              <w:rPr>
                <w:sz w:val="20"/>
                <w:szCs w:val="20"/>
              </w:rPr>
            </w:pPr>
            <w:r w:rsidRPr="00906108">
              <w:rPr>
                <w:sz w:val="20"/>
                <w:szCs w:val="20"/>
              </w:rPr>
              <w:t>7,166</w:t>
            </w:r>
          </w:p>
        </w:tc>
      </w:tr>
      <w:tr w:rsidR="00906108" w:rsidRPr="00906108" w14:paraId="5A4192DA" w14:textId="77777777" w:rsidTr="001003F4">
        <w:tc>
          <w:tcPr>
            <w:tcW w:w="3780" w:type="dxa"/>
          </w:tcPr>
          <w:p w14:paraId="42278AFC" w14:textId="77777777" w:rsidR="00B76715" w:rsidRPr="00906108" w:rsidRDefault="00B76715" w:rsidP="00B76715">
            <w:pPr>
              <w:ind w:left="92"/>
              <w:rPr>
                <w:rFonts w:cs="Times New Roman"/>
                <w:sz w:val="20"/>
                <w:szCs w:val="20"/>
              </w:rPr>
            </w:pPr>
            <w:proofErr w:type="gramStart"/>
            <w:r w:rsidRPr="00906108">
              <w:rPr>
                <w:rFonts w:cs="Times New Roman"/>
                <w:sz w:val="20"/>
                <w:szCs w:val="20"/>
                <w:u w:val="single"/>
              </w:rPr>
              <w:t>Less</w:t>
            </w:r>
            <w:r w:rsidRPr="00906108">
              <w:rPr>
                <w:rFonts w:cs="Times New Roman"/>
                <w:sz w:val="20"/>
                <w:szCs w:val="20"/>
              </w:rPr>
              <w:t xml:space="preserve">  Allowance</w:t>
            </w:r>
            <w:proofErr w:type="gramEnd"/>
            <w:r w:rsidRPr="00906108">
              <w:rPr>
                <w:rFonts w:cs="Times New Roman"/>
                <w:sz w:val="20"/>
                <w:szCs w:val="20"/>
              </w:rPr>
              <w:t xml:space="preserve"> for expected credit losses</w:t>
            </w:r>
          </w:p>
        </w:tc>
        <w:tc>
          <w:tcPr>
            <w:tcW w:w="1106" w:type="dxa"/>
          </w:tcPr>
          <w:p w14:paraId="020BB8CC" w14:textId="4D7AD7BA" w:rsidR="00B76715" w:rsidRPr="00906108" w:rsidRDefault="00B76715" w:rsidP="00B76715">
            <w:pPr>
              <w:tabs>
                <w:tab w:val="decimal" w:pos="972"/>
              </w:tabs>
              <w:spacing w:line="240" w:lineRule="exact"/>
              <w:ind w:right="65"/>
              <w:rPr>
                <w:rFonts w:cs="Times New Roman"/>
                <w:sz w:val="20"/>
                <w:szCs w:val="20"/>
              </w:rPr>
            </w:pPr>
            <w:r w:rsidRPr="00906108">
              <w:rPr>
                <w:rFonts w:cs="Times New Roman"/>
                <w:sz w:val="20"/>
                <w:szCs w:val="20"/>
              </w:rPr>
              <w:t>(3,030)</w:t>
            </w:r>
          </w:p>
        </w:tc>
        <w:tc>
          <w:tcPr>
            <w:tcW w:w="162" w:type="dxa"/>
          </w:tcPr>
          <w:p w14:paraId="16BD1605" w14:textId="77777777" w:rsidR="00B76715" w:rsidRPr="00906108" w:rsidRDefault="00B76715" w:rsidP="00B76715">
            <w:pPr>
              <w:tabs>
                <w:tab w:val="decimal" w:pos="1032"/>
              </w:tabs>
              <w:spacing w:line="240" w:lineRule="exact"/>
              <w:ind w:right="63" w:firstLine="91"/>
              <w:rPr>
                <w:rFonts w:cs="Times New Roman"/>
                <w:sz w:val="20"/>
                <w:szCs w:val="20"/>
              </w:rPr>
            </w:pPr>
          </w:p>
        </w:tc>
        <w:tc>
          <w:tcPr>
            <w:tcW w:w="1097" w:type="dxa"/>
          </w:tcPr>
          <w:p w14:paraId="6F02823A" w14:textId="0923863B" w:rsidR="00B76715" w:rsidRPr="00906108" w:rsidRDefault="00B76715" w:rsidP="00B76715">
            <w:pPr>
              <w:tabs>
                <w:tab w:val="decimal" w:pos="972"/>
              </w:tabs>
              <w:ind w:right="65"/>
              <w:rPr>
                <w:rFonts w:cs="Times New Roman"/>
                <w:sz w:val="20"/>
                <w:szCs w:val="20"/>
              </w:rPr>
            </w:pPr>
            <w:r w:rsidRPr="00906108">
              <w:rPr>
                <w:rFonts w:cs="Times New Roman"/>
                <w:sz w:val="20"/>
                <w:szCs w:val="20"/>
              </w:rPr>
              <w:t xml:space="preserve">     (4,577)</w:t>
            </w:r>
          </w:p>
        </w:tc>
        <w:tc>
          <w:tcPr>
            <w:tcW w:w="150" w:type="dxa"/>
          </w:tcPr>
          <w:p w14:paraId="4E4AD5B1" w14:textId="77777777" w:rsidR="00B76715" w:rsidRPr="00906108" w:rsidRDefault="00B76715" w:rsidP="00B76715">
            <w:pPr>
              <w:spacing w:line="240" w:lineRule="exact"/>
              <w:ind w:right="63" w:firstLine="91"/>
              <w:jc w:val="right"/>
              <w:rPr>
                <w:rFonts w:cs="Times New Roman"/>
                <w:sz w:val="20"/>
                <w:szCs w:val="20"/>
              </w:rPr>
            </w:pPr>
          </w:p>
        </w:tc>
        <w:tc>
          <w:tcPr>
            <w:tcW w:w="1098" w:type="dxa"/>
          </w:tcPr>
          <w:p w14:paraId="27F4D36D" w14:textId="7534F1F7" w:rsidR="00B76715" w:rsidRPr="00906108" w:rsidRDefault="00B76715" w:rsidP="00B76715">
            <w:pPr>
              <w:tabs>
                <w:tab w:val="decimal" w:pos="972"/>
              </w:tabs>
              <w:spacing w:line="240" w:lineRule="exact"/>
              <w:ind w:right="65"/>
              <w:rPr>
                <w:rFonts w:cs="Times New Roman"/>
                <w:sz w:val="20"/>
                <w:szCs w:val="20"/>
              </w:rPr>
            </w:pPr>
            <w:r w:rsidRPr="00906108">
              <w:rPr>
                <w:rFonts w:cs="Times New Roman"/>
                <w:sz w:val="20"/>
                <w:szCs w:val="20"/>
              </w:rPr>
              <w:t xml:space="preserve">     (2,872)</w:t>
            </w:r>
          </w:p>
        </w:tc>
        <w:tc>
          <w:tcPr>
            <w:tcW w:w="171" w:type="dxa"/>
          </w:tcPr>
          <w:p w14:paraId="765FB431" w14:textId="77777777" w:rsidR="00B76715" w:rsidRPr="00906108" w:rsidRDefault="00B76715" w:rsidP="00B76715">
            <w:pPr>
              <w:spacing w:line="240" w:lineRule="exact"/>
              <w:ind w:right="63" w:firstLine="91"/>
              <w:jc w:val="right"/>
              <w:rPr>
                <w:rFonts w:cs="Times New Roman"/>
                <w:sz w:val="20"/>
                <w:szCs w:val="20"/>
              </w:rPr>
            </w:pPr>
          </w:p>
        </w:tc>
        <w:tc>
          <w:tcPr>
            <w:tcW w:w="1079" w:type="dxa"/>
          </w:tcPr>
          <w:p w14:paraId="5090B376" w14:textId="04072121" w:rsidR="00B76715" w:rsidRPr="00906108" w:rsidRDefault="00B76715" w:rsidP="00B76715">
            <w:pPr>
              <w:tabs>
                <w:tab w:val="decimal" w:pos="972"/>
              </w:tabs>
              <w:ind w:right="65"/>
              <w:rPr>
                <w:sz w:val="20"/>
                <w:szCs w:val="20"/>
              </w:rPr>
            </w:pPr>
            <w:r w:rsidRPr="00906108">
              <w:rPr>
                <w:sz w:val="20"/>
                <w:szCs w:val="20"/>
              </w:rPr>
              <w:t>(2,865)</w:t>
            </w:r>
          </w:p>
        </w:tc>
      </w:tr>
      <w:tr w:rsidR="00906108" w:rsidRPr="00906108" w14:paraId="61D809D5" w14:textId="77777777" w:rsidTr="001003F4">
        <w:tc>
          <w:tcPr>
            <w:tcW w:w="3780" w:type="dxa"/>
          </w:tcPr>
          <w:p w14:paraId="20AB9EFF" w14:textId="77777777" w:rsidR="00B76715" w:rsidRPr="00906108" w:rsidRDefault="00B76715" w:rsidP="00B76715">
            <w:pPr>
              <w:ind w:right="65"/>
              <w:jc w:val="thaiDistribute"/>
              <w:rPr>
                <w:rFonts w:cs="Times New Roman"/>
                <w:sz w:val="20"/>
                <w:szCs w:val="20"/>
                <w:cs/>
              </w:rPr>
            </w:pPr>
            <w:r w:rsidRPr="00906108">
              <w:rPr>
                <w:rFonts w:cs="Times New Roman"/>
                <w:b/>
                <w:bCs/>
                <w:sz w:val="20"/>
                <w:szCs w:val="20"/>
              </w:rPr>
              <w:t>Total trade receivables - net</w:t>
            </w:r>
          </w:p>
        </w:tc>
        <w:tc>
          <w:tcPr>
            <w:tcW w:w="1106" w:type="dxa"/>
            <w:tcBorders>
              <w:top w:val="single" w:sz="4" w:space="0" w:color="auto"/>
              <w:bottom w:val="single" w:sz="4" w:space="0" w:color="auto"/>
            </w:tcBorders>
          </w:tcPr>
          <w:p w14:paraId="72FF6264" w14:textId="7CB2D1B5" w:rsidR="00B76715" w:rsidRPr="00906108" w:rsidRDefault="00B76715" w:rsidP="00B76715">
            <w:pPr>
              <w:tabs>
                <w:tab w:val="decimal" w:pos="972"/>
              </w:tabs>
              <w:ind w:right="65"/>
              <w:rPr>
                <w:rFonts w:cstheme="minorBidi"/>
                <w:sz w:val="20"/>
                <w:szCs w:val="20"/>
                <w:cs/>
              </w:rPr>
            </w:pPr>
            <w:r w:rsidRPr="00906108">
              <w:rPr>
                <w:rFonts w:cs="Times New Roman"/>
                <w:sz w:val="20"/>
                <w:szCs w:val="20"/>
              </w:rPr>
              <w:t>31,794</w:t>
            </w:r>
          </w:p>
        </w:tc>
        <w:tc>
          <w:tcPr>
            <w:tcW w:w="162" w:type="dxa"/>
          </w:tcPr>
          <w:p w14:paraId="4A6E9AA7" w14:textId="77777777" w:rsidR="00B76715" w:rsidRPr="00906108" w:rsidRDefault="00B76715" w:rsidP="00B76715">
            <w:pPr>
              <w:tabs>
                <w:tab w:val="decimal" w:pos="1032"/>
              </w:tabs>
              <w:ind w:right="63" w:firstLine="91"/>
              <w:rPr>
                <w:rFonts w:cs="Times New Roman"/>
                <w:sz w:val="20"/>
                <w:szCs w:val="20"/>
              </w:rPr>
            </w:pPr>
          </w:p>
        </w:tc>
        <w:tc>
          <w:tcPr>
            <w:tcW w:w="1097" w:type="dxa"/>
            <w:tcBorders>
              <w:top w:val="single" w:sz="4" w:space="0" w:color="auto"/>
              <w:bottom w:val="single" w:sz="4" w:space="0" w:color="auto"/>
            </w:tcBorders>
          </w:tcPr>
          <w:p w14:paraId="102FCA1E" w14:textId="32E1340A" w:rsidR="00B76715" w:rsidRPr="00906108" w:rsidRDefault="00B76715" w:rsidP="00B76715">
            <w:pPr>
              <w:tabs>
                <w:tab w:val="decimal" w:pos="972"/>
              </w:tabs>
              <w:ind w:right="65"/>
              <w:rPr>
                <w:rFonts w:cs="Times New Roman"/>
                <w:sz w:val="20"/>
                <w:szCs w:val="20"/>
              </w:rPr>
            </w:pPr>
            <w:r w:rsidRPr="00906108">
              <w:rPr>
                <w:rFonts w:cs="Times New Roman"/>
                <w:sz w:val="20"/>
                <w:szCs w:val="20"/>
              </w:rPr>
              <w:t xml:space="preserve">     40,578</w:t>
            </w:r>
          </w:p>
        </w:tc>
        <w:tc>
          <w:tcPr>
            <w:tcW w:w="150" w:type="dxa"/>
          </w:tcPr>
          <w:p w14:paraId="1469A563" w14:textId="77777777" w:rsidR="00B76715" w:rsidRPr="00906108" w:rsidRDefault="00B76715" w:rsidP="00B76715">
            <w:pPr>
              <w:ind w:right="63" w:firstLine="91"/>
              <w:jc w:val="right"/>
              <w:rPr>
                <w:rFonts w:cs="Times New Roman"/>
                <w:sz w:val="20"/>
                <w:szCs w:val="20"/>
              </w:rPr>
            </w:pPr>
          </w:p>
        </w:tc>
        <w:tc>
          <w:tcPr>
            <w:tcW w:w="1098" w:type="dxa"/>
            <w:tcBorders>
              <w:top w:val="single" w:sz="4" w:space="0" w:color="auto"/>
              <w:bottom w:val="single" w:sz="4" w:space="0" w:color="auto"/>
            </w:tcBorders>
          </w:tcPr>
          <w:p w14:paraId="33FA7B31" w14:textId="0B338ED7" w:rsidR="00B76715" w:rsidRPr="00906108" w:rsidRDefault="00B76715" w:rsidP="00B76715">
            <w:pPr>
              <w:tabs>
                <w:tab w:val="decimal" w:pos="972"/>
              </w:tabs>
              <w:ind w:right="65"/>
              <w:rPr>
                <w:rFonts w:cs="Times New Roman"/>
                <w:sz w:val="20"/>
                <w:szCs w:val="20"/>
              </w:rPr>
            </w:pPr>
            <w:r w:rsidRPr="00906108">
              <w:rPr>
                <w:rFonts w:cs="Times New Roman"/>
                <w:sz w:val="20"/>
                <w:szCs w:val="20"/>
              </w:rPr>
              <w:t>3,961</w:t>
            </w:r>
          </w:p>
        </w:tc>
        <w:tc>
          <w:tcPr>
            <w:tcW w:w="171" w:type="dxa"/>
          </w:tcPr>
          <w:p w14:paraId="2B54D16E" w14:textId="77777777" w:rsidR="00B76715" w:rsidRPr="00906108" w:rsidRDefault="00B76715" w:rsidP="00B76715">
            <w:pPr>
              <w:ind w:right="63" w:firstLine="91"/>
              <w:jc w:val="right"/>
              <w:rPr>
                <w:rFonts w:cs="Times New Roman"/>
                <w:sz w:val="20"/>
                <w:szCs w:val="20"/>
              </w:rPr>
            </w:pPr>
          </w:p>
        </w:tc>
        <w:tc>
          <w:tcPr>
            <w:tcW w:w="1079" w:type="dxa"/>
            <w:tcBorders>
              <w:top w:val="single" w:sz="4" w:space="0" w:color="auto"/>
              <w:bottom w:val="single" w:sz="4" w:space="0" w:color="auto"/>
            </w:tcBorders>
          </w:tcPr>
          <w:p w14:paraId="6FF33F80" w14:textId="208E9AC0" w:rsidR="00B76715" w:rsidRPr="00906108" w:rsidRDefault="00B76715" w:rsidP="00B76715">
            <w:pPr>
              <w:tabs>
                <w:tab w:val="decimal" w:pos="972"/>
              </w:tabs>
              <w:ind w:right="65"/>
              <w:rPr>
                <w:sz w:val="20"/>
                <w:szCs w:val="20"/>
              </w:rPr>
            </w:pPr>
            <w:r w:rsidRPr="00906108">
              <w:rPr>
                <w:sz w:val="20"/>
                <w:szCs w:val="20"/>
              </w:rPr>
              <w:t>4,467</w:t>
            </w:r>
          </w:p>
        </w:tc>
      </w:tr>
      <w:tr w:rsidR="00906108" w:rsidRPr="00906108" w14:paraId="5870D5A1" w14:textId="77777777" w:rsidTr="001003F4">
        <w:tc>
          <w:tcPr>
            <w:tcW w:w="3780" w:type="dxa"/>
          </w:tcPr>
          <w:p w14:paraId="37FE25CB" w14:textId="77777777" w:rsidR="000025A1" w:rsidRPr="00906108" w:rsidRDefault="000025A1" w:rsidP="000025A1">
            <w:pPr>
              <w:ind w:right="63"/>
              <w:jc w:val="thaiDistribute"/>
              <w:rPr>
                <w:rFonts w:cs="Times New Roman"/>
                <w:b/>
                <w:bCs/>
                <w:sz w:val="20"/>
                <w:szCs w:val="20"/>
                <w:cs/>
              </w:rPr>
            </w:pPr>
          </w:p>
        </w:tc>
        <w:tc>
          <w:tcPr>
            <w:tcW w:w="1106" w:type="dxa"/>
          </w:tcPr>
          <w:p w14:paraId="2BFCA86D" w14:textId="77777777" w:rsidR="000025A1" w:rsidRPr="00906108" w:rsidRDefault="000025A1" w:rsidP="000025A1">
            <w:pPr>
              <w:tabs>
                <w:tab w:val="decimal" w:pos="972"/>
              </w:tabs>
              <w:ind w:right="65"/>
              <w:rPr>
                <w:rFonts w:cs="Times New Roman"/>
                <w:sz w:val="20"/>
                <w:szCs w:val="20"/>
              </w:rPr>
            </w:pPr>
          </w:p>
        </w:tc>
        <w:tc>
          <w:tcPr>
            <w:tcW w:w="162" w:type="dxa"/>
          </w:tcPr>
          <w:p w14:paraId="16D6229C" w14:textId="77777777" w:rsidR="000025A1" w:rsidRPr="00906108" w:rsidRDefault="000025A1" w:rsidP="000025A1">
            <w:pPr>
              <w:tabs>
                <w:tab w:val="decimal" w:pos="1032"/>
              </w:tabs>
              <w:ind w:right="63" w:firstLine="91"/>
              <w:rPr>
                <w:rFonts w:cs="Times New Roman"/>
                <w:sz w:val="20"/>
                <w:szCs w:val="20"/>
              </w:rPr>
            </w:pPr>
          </w:p>
        </w:tc>
        <w:tc>
          <w:tcPr>
            <w:tcW w:w="1097" w:type="dxa"/>
          </w:tcPr>
          <w:p w14:paraId="2FFA7950" w14:textId="77777777" w:rsidR="000025A1" w:rsidRPr="00906108" w:rsidRDefault="000025A1" w:rsidP="000025A1">
            <w:pPr>
              <w:tabs>
                <w:tab w:val="decimal" w:pos="972"/>
              </w:tabs>
              <w:ind w:right="65"/>
              <w:rPr>
                <w:rFonts w:cs="Times New Roman"/>
                <w:sz w:val="20"/>
                <w:szCs w:val="20"/>
              </w:rPr>
            </w:pPr>
          </w:p>
        </w:tc>
        <w:tc>
          <w:tcPr>
            <w:tcW w:w="150" w:type="dxa"/>
          </w:tcPr>
          <w:p w14:paraId="370CC635" w14:textId="77777777" w:rsidR="000025A1" w:rsidRPr="00906108" w:rsidRDefault="000025A1" w:rsidP="000025A1">
            <w:pPr>
              <w:ind w:right="63" w:firstLine="91"/>
              <w:jc w:val="right"/>
              <w:rPr>
                <w:rFonts w:cs="Times New Roman"/>
                <w:sz w:val="20"/>
                <w:szCs w:val="20"/>
              </w:rPr>
            </w:pPr>
          </w:p>
        </w:tc>
        <w:tc>
          <w:tcPr>
            <w:tcW w:w="1098" w:type="dxa"/>
          </w:tcPr>
          <w:p w14:paraId="001CB86C" w14:textId="77777777" w:rsidR="000025A1" w:rsidRPr="00906108" w:rsidRDefault="000025A1" w:rsidP="000025A1">
            <w:pPr>
              <w:tabs>
                <w:tab w:val="decimal" w:pos="972"/>
              </w:tabs>
              <w:ind w:right="65"/>
              <w:rPr>
                <w:rFonts w:cs="Times New Roman"/>
                <w:sz w:val="20"/>
                <w:szCs w:val="20"/>
              </w:rPr>
            </w:pPr>
          </w:p>
        </w:tc>
        <w:tc>
          <w:tcPr>
            <w:tcW w:w="171" w:type="dxa"/>
          </w:tcPr>
          <w:p w14:paraId="68DBC08D" w14:textId="77777777" w:rsidR="000025A1" w:rsidRPr="00906108" w:rsidRDefault="000025A1" w:rsidP="000025A1">
            <w:pPr>
              <w:ind w:right="63" w:firstLine="91"/>
              <w:jc w:val="right"/>
              <w:rPr>
                <w:rFonts w:cs="Times New Roman"/>
                <w:sz w:val="20"/>
                <w:szCs w:val="20"/>
              </w:rPr>
            </w:pPr>
          </w:p>
        </w:tc>
        <w:tc>
          <w:tcPr>
            <w:tcW w:w="1079" w:type="dxa"/>
          </w:tcPr>
          <w:p w14:paraId="5176DFB4" w14:textId="77777777" w:rsidR="000025A1" w:rsidRPr="00906108" w:rsidRDefault="000025A1" w:rsidP="000025A1">
            <w:pPr>
              <w:tabs>
                <w:tab w:val="decimal" w:pos="972"/>
              </w:tabs>
              <w:ind w:right="65"/>
              <w:rPr>
                <w:sz w:val="20"/>
                <w:szCs w:val="20"/>
              </w:rPr>
            </w:pPr>
          </w:p>
        </w:tc>
      </w:tr>
      <w:tr w:rsidR="00906108" w:rsidRPr="00906108" w14:paraId="3FBB63C8" w14:textId="77777777" w:rsidTr="001003F4">
        <w:tc>
          <w:tcPr>
            <w:tcW w:w="3780" w:type="dxa"/>
          </w:tcPr>
          <w:p w14:paraId="7BC06823" w14:textId="77777777" w:rsidR="000025A1" w:rsidRPr="00906108" w:rsidRDefault="000025A1" w:rsidP="000025A1">
            <w:pPr>
              <w:ind w:right="63"/>
              <w:jc w:val="thaiDistribute"/>
              <w:rPr>
                <w:rFonts w:cs="Times New Roman"/>
                <w:b/>
                <w:bCs/>
                <w:sz w:val="20"/>
                <w:szCs w:val="20"/>
              </w:rPr>
            </w:pPr>
            <w:r w:rsidRPr="00906108">
              <w:rPr>
                <w:rFonts w:cs="Times New Roman"/>
                <w:b/>
                <w:bCs/>
                <w:sz w:val="20"/>
                <w:szCs w:val="20"/>
              </w:rPr>
              <w:t>Other current receivables</w:t>
            </w:r>
          </w:p>
        </w:tc>
        <w:tc>
          <w:tcPr>
            <w:tcW w:w="1106" w:type="dxa"/>
          </w:tcPr>
          <w:p w14:paraId="1F680113" w14:textId="77777777" w:rsidR="000025A1" w:rsidRPr="00906108" w:rsidRDefault="000025A1" w:rsidP="000025A1">
            <w:pPr>
              <w:tabs>
                <w:tab w:val="decimal" w:pos="972"/>
              </w:tabs>
              <w:ind w:right="65"/>
              <w:rPr>
                <w:rFonts w:cs="Times New Roman"/>
                <w:sz w:val="20"/>
                <w:szCs w:val="20"/>
              </w:rPr>
            </w:pPr>
          </w:p>
        </w:tc>
        <w:tc>
          <w:tcPr>
            <w:tcW w:w="162" w:type="dxa"/>
          </w:tcPr>
          <w:p w14:paraId="73FE0134" w14:textId="77777777" w:rsidR="000025A1" w:rsidRPr="00906108" w:rsidRDefault="000025A1" w:rsidP="000025A1">
            <w:pPr>
              <w:tabs>
                <w:tab w:val="decimal" w:pos="1032"/>
              </w:tabs>
              <w:ind w:right="63" w:firstLine="91"/>
              <w:rPr>
                <w:rFonts w:cs="Times New Roman"/>
                <w:sz w:val="20"/>
                <w:szCs w:val="20"/>
              </w:rPr>
            </w:pPr>
          </w:p>
        </w:tc>
        <w:tc>
          <w:tcPr>
            <w:tcW w:w="1097" w:type="dxa"/>
          </w:tcPr>
          <w:p w14:paraId="728116C8" w14:textId="77777777" w:rsidR="000025A1" w:rsidRPr="00906108" w:rsidRDefault="000025A1" w:rsidP="000025A1">
            <w:pPr>
              <w:tabs>
                <w:tab w:val="decimal" w:pos="972"/>
              </w:tabs>
              <w:ind w:right="65"/>
              <w:rPr>
                <w:rFonts w:cs="Times New Roman"/>
                <w:sz w:val="20"/>
                <w:szCs w:val="20"/>
              </w:rPr>
            </w:pPr>
          </w:p>
        </w:tc>
        <w:tc>
          <w:tcPr>
            <w:tcW w:w="150" w:type="dxa"/>
          </w:tcPr>
          <w:p w14:paraId="5D53F043" w14:textId="77777777" w:rsidR="000025A1" w:rsidRPr="00906108" w:rsidRDefault="000025A1" w:rsidP="000025A1">
            <w:pPr>
              <w:ind w:right="63" w:firstLine="91"/>
              <w:jc w:val="right"/>
              <w:rPr>
                <w:rFonts w:cs="Times New Roman"/>
                <w:sz w:val="20"/>
                <w:szCs w:val="20"/>
              </w:rPr>
            </w:pPr>
          </w:p>
        </w:tc>
        <w:tc>
          <w:tcPr>
            <w:tcW w:w="1098" w:type="dxa"/>
          </w:tcPr>
          <w:p w14:paraId="7835330C" w14:textId="77777777" w:rsidR="000025A1" w:rsidRPr="00906108" w:rsidRDefault="000025A1" w:rsidP="000025A1">
            <w:pPr>
              <w:tabs>
                <w:tab w:val="decimal" w:pos="972"/>
              </w:tabs>
              <w:ind w:right="65"/>
              <w:rPr>
                <w:rFonts w:cs="Times New Roman"/>
                <w:sz w:val="20"/>
                <w:szCs w:val="20"/>
              </w:rPr>
            </w:pPr>
          </w:p>
        </w:tc>
        <w:tc>
          <w:tcPr>
            <w:tcW w:w="171" w:type="dxa"/>
          </w:tcPr>
          <w:p w14:paraId="2BF4451A" w14:textId="77777777" w:rsidR="000025A1" w:rsidRPr="00906108" w:rsidRDefault="000025A1" w:rsidP="000025A1">
            <w:pPr>
              <w:ind w:right="63" w:firstLine="91"/>
              <w:jc w:val="right"/>
              <w:rPr>
                <w:rFonts w:cs="Times New Roman"/>
                <w:sz w:val="20"/>
                <w:szCs w:val="20"/>
              </w:rPr>
            </w:pPr>
          </w:p>
        </w:tc>
        <w:tc>
          <w:tcPr>
            <w:tcW w:w="1079" w:type="dxa"/>
          </w:tcPr>
          <w:p w14:paraId="550BC618" w14:textId="77777777" w:rsidR="000025A1" w:rsidRPr="00906108" w:rsidRDefault="000025A1" w:rsidP="000025A1">
            <w:pPr>
              <w:tabs>
                <w:tab w:val="decimal" w:pos="972"/>
              </w:tabs>
              <w:ind w:right="65"/>
              <w:rPr>
                <w:sz w:val="20"/>
                <w:szCs w:val="20"/>
              </w:rPr>
            </w:pPr>
          </w:p>
        </w:tc>
      </w:tr>
      <w:tr w:rsidR="00906108" w:rsidRPr="00906108" w14:paraId="7C449ACF" w14:textId="77777777" w:rsidTr="003D4F4C">
        <w:tc>
          <w:tcPr>
            <w:tcW w:w="3780" w:type="dxa"/>
          </w:tcPr>
          <w:p w14:paraId="12EFBA10" w14:textId="77777777" w:rsidR="00AD2D97" w:rsidRPr="00906108" w:rsidRDefault="00AD2D97" w:rsidP="00AD2D97">
            <w:pPr>
              <w:ind w:left="92"/>
              <w:rPr>
                <w:rFonts w:cs="Times New Roman"/>
                <w:sz w:val="20"/>
                <w:szCs w:val="20"/>
              </w:rPr>
            </w:pPr>
            <w:r w:rsidRPr="00906108">
              <w:rPr>
                <w:rFonts w:cs="Times New Roman"/>
                <w:sz w:val="20"/>
                <w:szCs w:val="20"/>
              </w:rPr>
              <w:t>Other current receivables - related companies</w:t>
            </w:r>
          </w:p>
        </w:tc>
        <w:tc>
          <w:tcPr>
            <w:tcW w:w="1106" w:type="dxa"/>
          </w:tcPr>
          <w:p w14:paraId="11C1B974" w14:textId="794F947E" w:rsidR="00AD2D97" w:rsidRPr="00906108" w:rsidRDefault="00AD2D97" w:rsidP="00AD2D97">
            <w:pPr>
              <w:tabs>
                <w:tab w:val="decimal" w:pos="972"/>
              </w:tabs>
              <w:ind w:right="65"/>
              <w:rPr>
                <w:rFonts w:cs="Times New Roman"/>
                <w:sz w:val="20"/>
                <w:szCs w:val="20"/>
              </w:rPr>
            </w:pPr>
            <w:r w:rsidRPr="00906108">
              <w:rPr>
                <w:rFonts w:cs="Times New Roman"/>
                <w:sz w:val="20"/>
                <w:szCs w:val="20"/>
              </w:rPr>
              <w:t>13,787</w:t>
            </w:r>
          </w:p>
        </w:tc>
        <w:tc>
          <w:tcPr>
            <w:tcW w:w="162" w:type="dxa"/>
          </w:tcPr>
          <w:p w14:paraId="4FF44F1D"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6A8BD94F" w14:textId="04963CBA" w:rsidR="00AD2D97" w:rsidRPr="00906108" w:rsidRDefault="00AD2D97" w:rsidP="00AD2D97">
            <w:pPr>
              <w:tabs>
                <w:tab w:val="decimal" w:pos="972"/>
              </w:tabs>
              <w:ind w:right="65"/>
              <w:rPr>
                <w:rFonts w:cs="Times New Roman"/>
                <w:sz w:val="20"/>
                <w:szCs w:val="20"/>
              </w:rPr>
            </w:pPr>
            <w:r w:rsidRPr="00906108">
              <w:rPr>
                <w:rFonts w:cs="Times New Roman"/>
                <w:sz w:val="20"/>
                <w:szCs w:val="20"/>
              </w:rPr>
              <w:t xml:space="preserve">     10,599</w:t>
            </w:r>
          </w:p>
        </w:tc>
        <w:tc>
          <w:tcPr>
            <w:tcW w:w="150" w:type="dxa"/>
          </w:tcPr>
          <w:p w14:paraId="121C9A5F" w14:textId="77777777" w:rsidR="00AD2D97" w:rsidRPr="00906108" w:rsidRDefault="00AD2D97" w:rsidP="00AD2D97">
            <w:pPr>
              <w:ind w:right="63" w:firstLine="91"/>
              <w:jc w:val="right"/>
              <w:rPr>
                <w:rFonts w:cs="Times New Roman"/>
                <w:sz w:val="20"/>
                <w:szCs w:val="20"/>
              </w:rPr>
            </w:pPr>
          </w:p>
        </w:tc>
        <w:tc>
          <w:tcPr>
            <w:tcW w:w="1098" w:type="dxa"/>
          </w:tcPr>
          <w:p w14:paraId="6E5AECD9" w14:textId="5B0FEBAB" w:rsidR="00AD2D97" w:rsidRPr="00906108" w:rsidRDefault="00AD2D97" w:rsidP="00AD2D97">
            <w:pPr>
              <w:tabs>
                <w:tab w:val="decimal" w:pos="972"/>
              </w:tabs>
              <w:ind w:right="65"/>
              <w:rPr>
                <w:rFonts w:cs="Times New Roman"/>
                <w:sz w:val="20"/>
                <w:szCs w:val="20"/>
              </w:rPr>
            </w:pPr>
            <w:r w:rsidRPr="00906108">
              <w:rPr>
                <w:rFonts w:cs="Times New Roman"/>
                <w:sz w:val="20"/>
                <w:szCs w:val="20"/>
              </w:rPr>
              <w:t>74,437</w:t>
            </w:r>
          </w:p>
        </w:tc>
        <w:tc>
          <w:tcPr>
            <w:tcW w:w="171" w:type="dxa"/>
          </w:tcPr>
          <w:p w14:paraId="313D45D5" w14:textId="77777777" w:rsidR="00AD2D97" w:rsidRPr="00906108" w:rsidRDefault="00AD2D97" w:rsidP="00AD2D97">
            <w:pPr>
              <w:ind w:right="63" w:firstLine="91"/>
              <w:jc w:val="right"/>
              <w:rPr>
                <w:rFonts w:cs="Times New Roman"/>
                <w:sz w:val="20"/>
                <w:szCs w:val="20"/>
              </w:rPr>
            </w:pPr>
          </w:p>
        </w:tc>
        <w:tc>
          <w:tcPr>
            <w:tcW w:w="1079" w:type="dxa"/>
          </w:tcPr>
          <w:p w14:paraId="16ACBFBE" w14:textId="19D36E3A" w:rsidR="00AD2D97" w:rsidRPr="00906108" w:rsidRDefault="00AD2D97" w:rsidP="00AD2D97">
            <w:pPr>
              <w:tabs>
                <w:tab w:val="decimal" w:pos="972"/>
              </w:tabs>
              <w:ind w:right="65"/>
              <w:rPr>
                <w:sz w:val="20"/>
                <w:szCs w:val="20"/>
              </w:rPr>
            </w:pPr>
            <w:r w:rsidRPr="00906108">
              <w:rPr>
                <w:sz w:val="20"/>
                <w:szCs w:val="20"/>
              </w:rPr>
              <w:t>39,247</w:t>
            </w:r>
          </w:p>
        </w:tc>
      </w:tr>
      <w:tr w:rsidR="00906108" w:rsidRPr="00906108" w14:paraId="24A342D3" w14:textId="77777777" w:rsidTr="003D4F4C">
        <w:tc>
          <w:tcPr>
            <w:tcW w:w="3780" w:type="dxa"/>
          </w:tcPr>
          <w:p w14:paraId="6EF3FFA4" w14:textId="77777777" w:rsidR="00AD2D97" w:rsidRPr="00906108" w:rsidRDefault="00AD2D97" w:rsidP="00AD2D97">
            <w:pPr>
              <w:ind w:left="92"/>
              <w:rPr>
                <w:rFonts w:cs="Times New Roman"/>
                <w:sz w:val="20"/>
                <w:szCs w:val="20"/>
              </w:rPr>
            </w:pPr>
            <w:r w:rsidRPr="00906108">
              <w:rPr>
                <w:rFonts w:cs="Times New Roman"/>
                <w:sz w:val="20"/>
                <w:szCs w:val="20"/>
              </w:rPr>
              <w:t>Other current receivables - other companies</w:t>
            </w:r>
          </w:p>
        </w:tc>
        <w:tc>
          <w:tcPr>
            <w:tcW w:w="1106" w:type="dxa"/>
            <w:tcBorders>
              <w:bottom w:val="single" w:sz="4" w:space="0" w:color="auto"/>
            </w:tcBorders>
          </w:tcPr>
          <w:p w14:paraId="21A32DF1" w14:textId="7D009E8E" w:rsidR="00AD2D97" w:rsidRPr="00906108" w:rsidRDefault="00AD2D97" w:rsidP="00AD2D97">
            <w:pPr>
              <w:tabs>
                <w:tab w:val="decimal" w:pos="972"/>
              </w:tabs>
              <w:ind w:right="65"/>
              <w:rPr>
                <w:rFonts w:cs="Times New Roman"/>
                <w:sz w:val="20"/>
                <w:szCs w:val="20"/>
              </w:rPr>
            </w:pPr>
            <w:r w:rsidRPr="00906108">
              <w:rPr>
                <w:rFonts w:cs="Times New Roman"/>
                <w:sz w:val="20"/>
                <w:szCs w:val="20"/>
              </w:rPr>
              <w:t>12,525</w:t>
            </w:r>
          </w:p>
        </w:tc>
        <w:tc>
          <w:tcPr>
            <w:tcW w:w="162" w:type="dxa"/>
          </w:tcPr>
          <w:p w14:paraId="0C2637AB" w14:textId="77777777" w:rsidR="00AD2D97" w:rsidRPr="00906108" w:rsidRDefault="00AD2D97" w:rsidP="00AD2D97">
            <w:pPr>
              <w:tabs>
                <w:tab w:val="decimal" w:pos="1032"/>
              </w:tabs>
              <w:ind w:right="63" w:firstLine="91"/>
              <w:rPr>
                <w:rFonts w:cs="Times New Roman"/>
                <w:sz w:val="20"/>
                <w:szCs w:val="20"/>
              </w:rPr>
            </w:pPr>
          </w:p>
        </w:tc>
        <w:tc>
          <w:tcPr>
            <w:tcW w:w="1097" w:type="dxa"/>
            <w:tcBorders>
              <w:bottom w:val="single" w:sz="4" w:space="0" w:color="auto"/>
            </w:tcBorders>
          </w:tcPr>
          <w:p w14:paraId="313248AE" w14:textId="12A45DED" w:rsidR="00AD2D97" w:rsidRPr="00906108" w:rsidRDefault="00AD2D97" w:rsidP="00AD2D97">
            <w:pPr>
              <w:tabs>
                <w:tab w:val="decimal" w:pos="972"/>
              </w:tabs>
              <w:ind w:right="65"/>
              <w:rPr>
                <w:rFonts w:cs="Times New Roman"/>
                <w:sz w:val="20"/>
                <w:szCs w:val="20"/>
              </w:rPr>
            </w:pPr>
            <w:r w:rsidRPr="00906108">
              <w:rPr>
                <w:rFonts w:cs="Times New Roman"/>
                <w:sz w:val="20"/>
                <w:szCs w:val="20"/>
              </w:rPr>
              <w:t>11,853</w:t>
            </w:r>
          </w:p>
        </w:tc>
        <w:tc>
          <w:tcPr>
            <w:tcW w:w="150" w:type="dxa"/>
          </w:tcPr>
          <w:p w14:paraId="711AFF78" w14:textId="77777777" w:rsidR="00AD2D97" w:rsidRPr="00906108" w:rsidRDefault="00AD2D97" w:rsidP="00AD2D97">
            <w:pPr>
              <w:ind w:right="63" w:firstLine="91"/>
              <w:jc w:val="right"/>
              <w:rPr>
                <w:rFonts w:cs="Times New Roman"/>
                <w:sz w:val="20"/>
                <w:szCs w:val="20"/>
              </w:rPr>
            </w:pPr>
          </w:p>
        </w:tc>
        <w:tc>
          <w:tcPr>
            <w:tcW w:w="1098" w:type="dxa"/>
            <w:tcBorders>
              <w:bottom w:val="single" w:sz="4" w:space="0" w:color="auto"/>
            </w:tcBorders>
          </w:tcPr>
          <w:p w14:paraId="33C78AA4" w14:textId="0CD0E1E1" w:rsidR="00AD2D97" w:rsidRPr="00906108" w:rsidRDefault="00AD2D97" w:rsidP="00AD2D97">
            <w:pPr>
              <w:tabs>
                <w:tab w:val="decimal" w:pos="972"/>
              </w:tabs>
              <w:ind w:right="65"/>
              <w:rPr>
                <w:rFonts w:cs="Times New Roman"/>
                <w:sz w:val="20"/>
                <w:szCs w:val="20"/>
              </w:rPr>
            </w:pPr>
            <w:r w:rsidRPr="00906108">
              <w:rPr>
                <w:rFonts w:cs="Times New Roman"/>
                <w:sz w:val="20"/>
                <w:szCs w:val="20"/>
              </w:rPr>
              <w:t>7,616</w:t>
            </w:r>
          </w:p>
        </w:tc>
        <w:tc>
          <w:tcPr>
            <w:tcW w:w="171" w:type="dxa"/>
          </w:tcPr>
          <w:p w14:paraId="091E8CB9" w14:textId="77777777" w:rsidR="00AD2D97" w:rsidRPr="00906108" w:rsidRDefault="00AD2D97" w:rsidP="00AD2D97">
            <w:pPr>
              <w:ind w:right="63" w:firstLine="91"/>
              <w:jc w:val="right"/>
              <w:rPr>
                <w:rFonts w:cs="Times New Roman"/>
                <w:sz w:val="20"/>
                <w:szCs w:val="20"/>
              </w:rPr>
            </w:pPr>
          </w:p>
        </w:tc>
        <w:tc>
          <w:tcPr>
            <w:tcW w:w="1079" w:type="dxa"/>
            <w:tcBorders>
              <w:bottom w:val="single" w:sz="4" w:space="0" w:color="auto"/>
            </w:tcBorders>
          </w:tcPr>
          <w:p w14:paraId="74095232" w14:textId="5F385C91" w:rsidR="00AD2D97" w:rsidRPr="00906108" w:rsidRDefault="00AD2D97" w:rsidP="00AD2D97">
            <w:pPr>
              <w:tabs>
                <w:tab w:val="decimal" w:pos="972"/>
              </w:tabs>
              <w:ind w:right="65"/>
              <w:rPr>
                <w:sz w:val="20"/>
                <w:szCs w:val="20"/>
              </w:rPr>
            </w:pPr>
            <w:r w:rsidRPr="00906108">
              <w:rPr>
                <w:sz w:val="20"/>
                <w:szCs w:val="20"/>
              </w:rPr>
              <w:t>10,845</w:t>
            </w:r>
          </w:p>
        </w:tc>
      </w:tr>
      <w:tr w:rsidR="00906108" w:rsidRPr="00906108" w14:paraId="02343093" w14:textId="77777777" w:rsidTr="003D4F4C">
        <w:tc>
          <w:tcPr>
            <w:tcW w:w="3780" w:type="dxa"/>
          </w:tcPr>
          <w:p w14:paraId="2D66BA44" w14:textId="77777777" w:rsidR="00AD2D97" w:rsidRPr="00906108" w:rsidRDefault="00AD2D97" w:rsidP="00AD2D97">
            <w:pPr>
              <w:ind w:left="92"/>
              <w:rPr>
                <w:rFonts w:cs="Times New Roman"/>
                <w:sz w:val="20"/>
                <w:szCs w:val="20"/>
              </w:rPr>
            </w:pPr>
          </w:p>
        </w:tc>
        <w:tc>
          <w:tcPr>
            <w:tcW w:w="1106" w:type="dxa"/>
            <w:tcBorders>
              <w:top w:val="single" w:sz="4" w:space="0" w:color="auto"/>
            </w:tcBorders>
          </w:tcPr>
          <w:p w14:paraId="59048563" w14:textId="1BCFA64C" w:rsidR="00AD2D97" w:rsidRPr="00906108" w:rsidRDefault="00AD2D97" w:rsidP="00AD2D97">
            <w:pPr>
              <w:tabs>
                <w:tab w:val="decimal" w:pos="972"/>
              </w:tabs>
              <w:ind w:right="65"/>
              <w:rPr>
                <w:rFonts w:cs="Times New Roman"/>
                <w:sz w:val="20"/>
                <w:szCs w:val="20"/>
              </w:rPr>
            </w:pPr>
            <w:r w:rsidRPr="00906108">
              <w:rPr>
                <w:rFonts w:cs="Times New Roman"/>
                <w:sz w:val="20"/>
                <w:szCs w:val="20"/>
              </w:rPr>
              <w:t>26,312</w:t>
            </w:r>
          </w:p>
        </w:tc>
        <w:tc>
          <w:tcPr>
            <w:tcW w:w="162" w:type="dxa"/>
          </w:tcPr>
          <w:p w14:paraId="1D7E1A22" w14:textId="77777777" w:rsidR="00AD2D97" w:rsidRPr="00906108" w:rsidRDefault="00AD2D97" w:rsidP="00AD2D97">
            <w:pPr>
              <w:tabs>
                <w:tab w:val="decimal" w:pos="1032"/>
              </w:tabs>
              <w:ind w:right="63" w:firstLine="91"/>
              <w:rPr>
                <w:rFonts w:cs="Times New Roman"/>
                <w:sz w:val="20"/>
                <w:szCs w:val="20"/>
              </w:rPr>
            </w:pPr>
          </w:p>
        </w:tc>
        <w:tc>
          <w:tcPr>
            <w:tcW w:w="1097" w:type="dxa"/>
            <w:tcBorders>
              <w:top w:val="single" w:sz="4" w:space="0" w:color="auto"/>
            </w:tcBorders>
          </w:tcPr>
          <w:p w14:paraId="09BD44CD" w14:textId="46B402F9" w:rsidR="00AD2D97" w:rsidRPr="00906108" w:rsidRDefault="00AD2D97" w:rsidP="00AD2D97">
            <w:pPr>
              <w:tabs>
                <w:tab w:val="decimal" w:pos="972"/>
              </w:tabs>
              <w:ind w:right="65"/>
              <w:rPr>
                <w:rFonts w:cs="Times New Roman"/>
                <w:sz w:val="20"/>
                <w:szCs w:val="20"/>
              </w:rPr>
            </w:pPr>
            <w:r w:rsidRPr="00906108">
              <w:rPr>
                <w:rFonts w:cs="Times New Roman"/>
                <w:sz w:val="20"/>
                <w:szCs w:val="20"/>
              </w:rPr>
              <w:t>22,452</w:t>
            </w:r>
          </w:p>
        </w:tc>
        <w:tc>
          <w:tcPr>
            <w:tcW w:w="150" w:type="dxa"/>
          </w:tcPr>
          <w:p w14:paraId="3D0513A9" w14:textId="77777777" w:rsidR="00AD2D97" w:rsidRPr="00906108" w:rsidRDefault="00AD2D97" w:rsidP="00AD2D97">
            <w:pPr>
              <w:ind w:right="63" w:firstLine="91"/>
              <w:jc w:val="right"/>
              <w:rPr>
                <w:rFonts w:cs="Times New Roman"/>
                <w:sz w:val="20"/>
                <w:szCs w:val="20"/>
              </w:rPr>
            </w:pPr>
          </w:p>
        </w:tc>
        <w:tc>
          <w:tcPr>
            <w:tcW w:w="1098" w:type="dxa"/>
            <w:tcBorders>
              <w:top w:val="single" w:sz="4" w:space="0" w:color="auto"/>
            </w:tcBorders>
          </w:tcPr>
          <w:p w14:paraId="06D0142A" w14:textId="447637A6" w:rsidR="00AD2D97" w:rsidRPr="00906108" w:rsidRDefault="00AD2D97" w:rsidP="00AD2D97">
            <w:pPr>
              <w:tabs>
                <w:tab w:val="decimal" w:pos="972"/>
              </w:tabs>
              <w:ind w:right="65"/>
              <w:rPr>
                <w:rFonts w:cs="Times New Roman"/>
                <w:sz w:val="20"/>
                <w:szCs w:val="20"/>
              </w:rPr>
            </w:pPr>
            <w:r w:rsidRPr="00906108">
              <w:rPr>
                <w:rFonts w:cs="Times New Roman"/>
                <w:sz w:val="20"/>
                <w:szCs w:val="20"/>
              </w:rPr>
              <w:t>82,053</w:t>
            </w:r>
          </w:p>
        </w:tc>
        <w:tc>
          <w:tcPr>
            <w:tcW w:w="171" w:type="dxa"/>
          </w:tcPr>
          <w:p w14:paraId="77A23398" w14:textId="77777777" w:rsidR="00AD2D97" w:rsidRPr="00906108" w:rsidRDefault="00AD2D97" w:rsidP="00AD2D97">
            <w:pPr>
              <w:ind w:right="63" w:firstLine="91"/>
              <w:jc w:val="right"/>
              <w:rPr>
                <w:rFonts w:cs="Times New Roman"/>
                <w:sz w:val="20"/>
                <w:szCs w:val="20"/>
              </w:rPr>
            </w:pPr>
          </w:p>
        </w:tc>
        <w:tc>
          <w:tcPr>
            <w:tcW w:w="1079" w:type="dxa"/>
            <w:tcBorders>
              <w:top w:val="single" w:sz="4" w:space="0" w:color="auto"/>
            </w:tcBorders>
          </w:tcPr>
          <w:p w14:paraId="24A25218" w14:textId="10441B0B" w:rsidR="00AD2D97" w:rsidRPr="00906108" w:rsidRDefault="00AD2D97" w:rsidP="00AD2D97">
            <w:pPr>
              <w:tabs>
                <w:tab w:val="decimal" w:pos="972"/>
              </w:tabs>
              <w:ind w:right="65"/>
              <w:rPr>
                <w:sz w:val="20"/>
                <w:szCs w:val="20"/>
              </w:rPr>
            </w:pPr>
            <w:r w:rsidRPr="00906108">
              <w:rPr>
                <w:sz w:val="20"/>
                <w:szCs w:val="20"/>
              </w:rPr>
              <w:t>50,092</w:t>
            </w:r>
          </w:p>
        </w:tc>
      </w:tr>
      <w:tr w:rsidR="00906108" w:rsidRPr="00906108" w14:paraId="297692F2" w14:textId="77777777" w:rsidTr="003D4F4C">
        <w:tc>
          <w:tcPr>
            <w:tcW w:w="3780" w:type="dxa"/>
          </w:tcPr>
          <w:p w14:paraId="1C0BE405" w14:textId="0361FC68" w:rsidR="00AD2D97" w:rsidRPr="00906108" w:rsidRDefault="00AD2D97" w:rsidP="00AD2D97">
            <w:pPr>
              <w:ind w:left="92"/>
              <w:rPr>
                <w:rFonts w:cs="Times New Roman"/>
                <w:sz w:val="20"/>
                <w:szCs w:val="20"/>
              </w:rPr>
            </w:pPr>
            <w:proofErr w:type="gramStart"/>
            <w:r w:rsidRPr="00906108">
              <w:rPr>
                <w:rFonts w:cs="Times New Roman"/>
                <w:sz w:val="20"/>
                <w:szCs w:val="20"/>
                <w:u w:val="single"/>
              </w:rPr>
              <w:t>Less</w:t>
            </w:r>
            <w:r w:rsidRPr="00906108">
              <w:rPr>
                <w:rFonts w:cs="Times New Roman"/>
                <w:sz w:val="20"/>
                <w:szCs w:val="20"/>
              </w:rPr>
              <w:t xml:space="preserve">  Allowance</w:t>
            </w:r>
            <w:proofErr w:type="gramEnd"/>
            <w:r w:rsidRPr="00906108">
              <w:rPr>
                <w:rFonts w:cs="Times New Roman"/>
                <w:sz w:val="20"/>
                <w:szCs w:val="20"/>
              </w:rPr>
              <w:t xml:space="preserve"> for expected credit losses</w:t>
            </w:r>
          </w:p>
        </w:tc>
        <w:tc>
          <w:tcPr>
            <w:tcW w:w="1106" w:type="dxa"/>
          </w:tcPr>
          <w:p w14:paraId="0F3747E5" w14:textId="082B7D11" w:rsidR="00AD2D97" w:rsidRPr="00906108" w:rsidRDefault="00AD2D97" w:rsidP="00AD2D97">
            <w:pPr>
              <w:tabs>
                <w:tab w:val="decimal" w:pos="972"/>
              </w:tabs>
              <w:ind w:right="65"/>
              <w:rPr>
                <w:rFonts w:cs="Times New Roman"/>
                <w:sz w:val="20"/>
                <w:szCs w:val="20"/>
              </w:rPr>
            </w:pPr>
            <w:r w:rsidRPr="00906108">
              <w:rPr>
                <w:rFonts w:cs="Times New Roman"/>
                <w:sz w:val="20"/>
                <w:szCs w:val="20"/>
              </w:rPr>
              <w:t>(18,433)</w:t>
            </w:r>
          </w:p>
        </w:tc>
        <w:tc>
          <w:tcPr>
            <w:tcW w:w="162" w:type="dxa"/>
          </w:tcPr>
          <w:p w14:paraId="56CDD8E2"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320634E3" w14:textId="495A44A2" w:rsidR="00AD2D97" w:rsidRPr="00906108" w:rsidRDefault="00AD2D97" w:rsidP="00AD2D97">
            <w:pPr>
              <w:tabs>
                <w:tab w:val="decimal" w:pos="972"/>
              </w:tabs>
              <w:ind w:right="65"/>
              <w:rPr>
                <w:rFonts w:cs="Times New Roman"/>
                <w:sz w:val="20"/>
                <w:szCs w:val="20"/>
              </w:rPr>
            </w:pPr>
            <w:r w:rsidRPr="00906108">
              <w:rPr>
                <w:rFonts w:cs="Times New Roman"/>
                <w:sz w:val="20"/>
                <w:szCs w:val="20"/>
              </w:rPr>
              <w:t>(467)</w:t>
            </w:r>
          </w:p>
        </w:tc>
        <w:tc>
          <w:tcPr>
            <w:tcW w:w="150" w:type="dxa"/>
          </w:tcPr>
          <w:p w14:paraId="3327B9B0" w14:textId="77777777" w:rsidR="00AD2D97" w:rsidRPr="00906108" w:rsidRDefault="00AD2D97" w:rsidP="00AD2D97">
            <w:pPr>
              <w:ind w:right="63" w:firstLine="91"/>
              <w:jc w:val="right"/>
              <w:rPr>
                <w:rFonts w:cs="Times New Roman"/>
                <w:sz w:val="20"/>
                <w:szCs w:val="20"/>
              </w:rPr>
            </w:pPr>
          </w:p>
        </w:tc>
        <w:tc>
          <w:tcPr>
            <w:tcW w:w="1098" w:type="dxa"/>
          </w:tcPr>
          <w:p w14:paraId="160B6AE2" w14:textId="6A22080D" w:rsidR="00AD2D97" w:rsidRPr="00906108" w:rsidRDefault="002E65E6" w:rsidP="002E65E6">
            <w:pPr>
              <w:tabs>
                <w:tab w:val="decimal" w:pos="688"/>
              </w:tabs>
              <w:ind w:right="65"/>
              <w:rPr>
                <w:rFonts w:cs="Times New Roman"/>
                <w:sz w:val="20"/>
                <w:szCs w:val="20"/>
              </w:rPr>
            </w:pPr>
            <w:r w:rsidRPr="00906108">
              <w:rPr>
                <w:rFonts w:cs="Times New Roman"/>
                <w:sz w:val="20"/>
                <w:szCs w:val="20"/>
              </w:rPr>
              <w:t>-</w:t>
            </w:r>
          </w:p>
        </w:tc>
        <w:tc>
          <w:tcPr>
            <w:tcW w:w="171" w:type="dxa"/>
          </w:tcPr>
          <w:p w14:paraId="4F1020B0" w14:textId="77777777" w:rsidR="00AD2D97" w:rsidRPr="00906108" w:rsidRDefault="00AD2D97" w:rsidP="00AD2D97">
            <w:pPr>
              <w:ind w:right="63" w:firstLine="91"/>
              <w:jc w:val="right"/>
              <w:rPr>
                <w:rFonts w:cs="Times New Roman"/>
                <w:sz w:val="20"/>
                <w:szCs w:val="20"/>
              </w:rPr>
            </w:pPr>
          </w:p>
        </w:tc>
        <w:tc>
          <w:tcPr>
            <w:tcW w:w="1079" w:type="dxa"/>
          </w:tcPr>
          <w:p w14:paraId="38C2EFCE" w14:textId="7C2D2772" w:rsidR="00AD2D97" w:rsidRPr="00906108" w:rsidRDefault="00AD2D97" w:rsidP="00AD2D97">
            <w:pPr>
              <w:tabs>
                <w:tab w:val="decimal" w:pos="972"/>
              </w:tabs>
              <w:ind w:right="65"/>
              <w:rPr>
                <w:sz w:val="20"/>
                <w:szCs w:val="20"/>
              </w:rPr>
            </w:pPr>
            <w:r w:rsidRPr="00906108">
              <w:rPr>
                <w:sz w:val="20"/>
                <w:szCs w:val="20"/>
              </w:rPr>
              <w:t>(467)</w:t>
            </w:r>
          </w:p>
        </w:tc>
      </w:tr>
      <w:tr w:rsidR="00906108" w:rsidRPr="00906108" w14:paraId="708CE9DC" w14:textId="77777777" w:rsidTr="003D4F4C">
        <w:tc>
          <w:tcPr>
            <w:tcW w:w="3780" w:type="dxa"/>
          </w:tcPr>
          <w:p w14:paraId="1031BCC8" w14:textId="69B0C14F" w:rsidR="00AD2D97" w:rsidRPr="00906108" w:rsidRDefault="00AD2D97" w:rsidP="00AD2D97">
            <w:pPr>
              <w:ind w:left="92"/>
              <w:rPr>
                <w:rFonts w:cs="Times New Roman"/>
                <w:sz w:val="18"/>
                <w:szCs w:val="18"/>
              </w:rPr>
            </w:pPr>
            <w:r w:rsidRPr="00906108">
              <w:rPr>
                <w:rFonts w:cs="Times New Roman"/>
                <w:sz w:val="20"/>
                <w:szCs w:val="20"/>
              </w:rPr>
              <w:t>Total o</w:t>
            </w:r>
            <w:r w:rsidRPr="00906108">
              <w:rPr>
                <w:rFonts w:cs="Times New Roman"/>
                <w:sz w:val="20"/>
                <w:szCs w:val="20"/>
                <w:cs/>
              </w:rPr>
              <w:t xml:space="preserve">ther receivables - </w:t>
            </w:r>
            <w:r w:rsidRPr="00906108">
              <w:rPr>
                <w:rFonts w:cs="Times New Roman"/>
                <w:sz w:val="20"/>
                <w:szCs w:val="20"/>
              </w:rPr>
              <w:t>net</w:t>
            </w:r>
          </w:p>
        </w:tc>
        <w:tc>
          <w:tcPr>
            <w:tcW w:w="1106" w:type="dxa"/>
            <w:tcBorders>
              <w:top w:val="single" w:sz="4" w:space="0" w:color="auto"/>
              <w:bottom w:val="single" w:sz="4" w:space="0" w:color="auto"/>
            </w:tcBorders>
          </w:tcPr>
          <w:p w14:paraId="5F23EBB1" w14:textId="0769A549" w:rsidR="00AD2D97" w:rsidRPr="00906108" w:rsidRDefault="00AD2D97" w:rsidP="00AD2D97">
            <w:pPr>
              <w:tabs>
                <w:tab w:val="decimal" w:pos="972"/>
              </w:tabs>
              <w:ind w:right="65"/>
              <w:rPr>
                <w:rFonts w:cs="Times New Roman"/>
                <w:sz w:val="20"/>
                <w:szCs w:val="20"/>
              </w:rPr>
            </w:pPr>
            <w:r w:rsidRPr="00906108">
              <w:rPr>
                <w:rFonts w:cs="Times New Roman"/>
                <w:sz w:val="20"/>
                <w:szCs w:val="20"/>
              </w:rPr>
              <w:t>7,879</w:t>
            </w:r>
          </w:p>
        </w:tc>
        <w:tc>
          <w:tcPr>
            <w:tcW w:w="162" w:type="dxa"/>
          </w:tcPr>
          <w:p w14:paraId="0015D77F" w14:textId="77777777" w:rsidR="00AD2D97" w:rsidRPr="00906108" w:rsidRDefault="00AD2D97" w:rsidP="00AD2D97">
            <w:pPr>
              <w:tabs>
                <w:tab w:val="decimal" w:pos="1032"/>
              </w:tabs>
              <w:ind w:right="63" w:firstLine="91"/>
              <w:rPr>
                <w:rFonts w:cs="Times New Roman"/>
                <w:sz w:val="20"/>
                <w:szCs w:val="20"/>
              </w:rPr>
            </w:pPr>
          </w:p>
        </w:tc>
        <w:tc>
          <w:tcPr>
            <w:tcW w:w="1097" w:type="dxa"/>
            <w:tcBorders>
              <w:top w:val="single" w:sz="4" w:space="0" w:color="auto"/>
              <w:bottom w:val="single" w:sz="4" w:space="0" w:color="auto"/>
            </w:tcBorders>
          </w:tcPr>
          <w:p w14:paraId="60F8CFB8" w14:textId="530FC3CB" w:rsidR="00AD2D97" w:rsidRPr="00906108" w:rsidRDefault="00AD2D97" w:rsidP="00AD2D97">
            <w:pPr>
              <w:tabs>
                <w:tab w:val="decimal" w:pos="972"/>
              </w:tabs>
              <w:ind w:right="65"/>
              <w:rPr>
                <w:rFonts w:cs="Times New Roman"/>
                <w:sz w:val="20"/>
                <w:szCs w:val="20"/>
              </w:rPr>
            </w:pPr>
            <w:r w:rsidRPr="00906108">
              <w:rPr>
                <w:rFonts w:cs="Times New Roman"/>
                <w:sz w:val="20"/>
                <w:szCs w:val="20"/>
              </w:rPr>
              <w:t>21,985</w:t>
            </w:r>
          </w:p>
        </w:tc>
        <w:tc>
          <w:tcPr>
            <w:tcW w:w="150" w:type="dxa"/>
          </w:tcPr>
          <w:p w14:paraId="4445A29B" w14:textId="77777777" w:rsidR="00AD2D97" w:rsidRPr="00906108" w:rsidRDefault="00AD2D97" w:rsidP="00AD2D97">
            <w:pPr>
              <w:ind w:right="63" w:firstLine="91"/>
              <w:jc w:val="right"/>
              <w:rPr>
                <w:rFonts w:cs="Times New Roman"/>
                <w:sz w:val="20"/>
                <w:szCs w:val="20"/>
              </w:rPr>
            </w:pPr>
          </w:p>
        </w:tc>
        <w:tc>
          <w:tcPr>
            <w:tcW w:w="1098" w:type="dxa"/>
            <w:tcBorders>
              <w:top w:val="single" w:sz="4" w:space="0" w:color="auto"/>
              <w:bottom w:val="single" w:sz="4" w:space="0" w:color="auto"/>
            </w:tcBorders>
          </w:tcPr>
          <w:p w14:paraId="3E7BF6D7" w14:textId="2D058CA5" w:rsidR="00AD2D97" w:rsidRPr="00906108" w:rsidRDefault="00232351" w:rsidP="00AD2D97">
            <w:pPr>
              <w:tabs>
                <w:tab w:val="decimal" w:pos="972"/>
              </w:tabs>
              <w:ind w:right="65"/>
              <w:rPr>
                <w:rFonts w:cs="Times New Roman"/>
                <w:sz w:val="20"/>
                <w:szCs w:val="20"/>
              </w:rPr>
            </w:pPr>
            <w:r w:rsidRPr="00906108">
              <w:rPr>
                <w:rFonts w:cs="Times New Roman"/>
                <w:sz w:val="20"/>
                <w:szCs w:val="20"/>
              </w:rPr>
              <w:t>82,053</w:t>
            </w:r>
          </w:p>
        </w:tc>
        <w:tc>
          <w:tcPr>
            <w:tcW w:w="171" w:type="dxa"/>
          </w:tcPr>
          <w:p w14:paraId="34B96A7A" w14:textId="77777777" w:rsidR="00AD2D97" w:rsidRPr="00906108" w:rsidRDefault="00AD2D97" w:rsidP="00AD2D97">
            <w:pPr>
              <w:ind w:right="63" w:firstLine="91"/>
              <w:jc w:val="right"/>
              <w:rPr>
                <w:rFonts w:cs="Times New Roman"/>
                <w:sz w:val="20"/>
                <w:szCs w:val="20"/>
              </w:rPr>
            </w:pPr>
          </w:p>
        </w:tc>
        <w:tc>
          <w:tcPr>
            <w:tcW w:w="1079" w:type="dxa"/>
            <w:tcBorders>
              <w:top w:val="single" w:sz="4" w:space="0" w:color="auto"/>
              <w:bottom w:val="single" w:sz="4" w:space="0" w:color="auto"/>
            </w:tcBorders>
          </w:tcPr>
          <w:p w14:paraId="48369207" w14:textId="4374D5CF" w:rsidR="00AD2D97" w:rsidRPr="00906108" w:rsidRDefault="00AD2D97" w:rsidP="00AD2D97">
            <w:pPr>
              <w:tabs>
                <w:tab w:val="decimal" w:pos="972"/>
              </w:tabs>
              <w:ind w:right="65"/>
              <w:rPr>
                <w:sz w:val="20"/>
                <w:szCs w:val="20"/>
              </w:rPr>
            </w:pPr>
            <w:r w:rsidRPr="00906108">
              <w:rPr>
                <w:sz w:val="20"/>
                <w:szCs w:val="20"/>
              </w:rPr>
              <w:t>49,625</w:t>
            </w:r>
          </w:p>
        </w:tc>
      </w:tr>
      <w:tr w:rsidR="00906108" w:rsidRPr="00906108" w14:paraId="102E4532" w14:textId="77777777" w:rsidTr="003D4F4C">
        <w:tc>
          <w:tcPr>
            <w:tcW w:w="3780" w:type="dxa"/>
          </w:tcPr>
          <w:p w14:paraId="26475978" w14:textId="77777777" w:rsidR="00AD2D97" w:rsidRPr="00906108" w:rsidRDefault="00AD2D97" w:rsidP="00AD2D97">
            <w:pPr>
              <w:ind w:left="92"/>
              <w:rPr>
                <w:rFonts w:cs="Times New Roman"/>
                <w:sz w:val="20"/>
                <w:szCs w:val="20"/>
              </w:rPr>
            </w:pPr>
            <w:r w:rsidRPr="00906108">
              <w:rPr>
                <w:rFonts w:cs="Times New Roman"/>
                <w:sz w:val="20"/>
                <w:szCs w:val="20"/>
              </w:rPr>
              <w:t>Accrued income - related companies</w:t>
            </w:r>
          </w:p>
        </w:tc>
        <w:tc>
          <w:tcPr>
            <w:tcW w:w="1106" w:type="dxa"/>
            <w:tcBorders>
              <w:top w:val="single" w:sz="4" w:space="0" w:color="auto"/>
            </w:tcBorders>
          </w:tcPr>
          <w:p w14:paraId="1A4008A5" w14:textId="39DE587A" w:rsidR="00AD2D97" w:rsidRPr="00906108" w:rsidRDefault="00AD2D97" w:rsidP="00AD2D97">
            <w:pPr>
              <w:tabs>
                <w:tab w:val="decimal" w:pos="972"/>
              </w:tabs>
              <w:ind w:right="65"/>
              <w:rPr>
                <w:rFonts w:cs="Times New Roman"/>
                <w:sz w:val="20"/>
                <w:szCs w:val="20"/>
              </w:rPr>
            </w:pPr>
            <w:r w:rsidRPr="00906108">
              <w:rPr>
                <w:rFonts w:cs="Times New Roman"/>
                <w:sz w:val="20"/>
                <w:szCs w:val="20"/>
              </w:rPr>
              <w:t>883</w:t>
            </w:r>
          </w:p>
        </w:tc>
        <w:tc>
          <w:tcPr>
            <w:tcW w:w="162" w:type="dxa"/>
          </w:tcPr>
          <w:p w14:paraId="25985053" w14:textId="77777777" w:rsidR="00AD2D97" w:rsidRPr="00906108" w:rsidRDefault="00AD2D97" w:rsidP="00AD2D97">
            <w:pPr>
              <w:tabs>
                <w:tab w:val="decimal" w:pos="1032"/>
              </w:tabs>
              <w:ind w:right="63" w:firstLine="91"/>
              <w:rPr>
                <w:rFonts w:cs="Times New Roman"/>
                <w:sz w:val="20"/>
                <w:szCs w:val="20"/>
              </w:rPr>
            </w:pPr>
          </w:p>
        </w:tc>
        <w:tc>
          <w:tcPr>
            <w:tcW w:w="1097" w:type="dxa"/>
            <w:tcBorders>
              <w:top w:val="single" w:sz="4" w:space="0" w:color="auto"/>
            </w:tcBorders>
          </w:tcPr>
          <w:p w14:paraId="5F4E4456" w14:textId="1ED71CF7" w:rsidR="00AD2D97" w:rsidRPr="00906108" w:rsidRDefault="00AD2D97" w:rsidP="00AD2D97">
            <w:pPr>
              <w:tabs>
                <w:tab w:val="decimal" w:pos="972"/>
              </w:tabs>
              <w:ind w:right="65"/>
              <w:rPr>
                <w:rFonts w:cs="Times New Roman"/>
                <w:sz w:val="20"/>
                <w:szCs w:val="20"/>
              </w:rPr>
            </w:pPr>
            <w:r w:rsidRPr="00906108">
              <w:rPr>
                <w:rFonts w:cs="Times New Roman"/>
                <w:sz w:val="20"/>
                <w:szCs w:val="20"/>
              </w:rPr>
              <w:t xml:space="preserve">       405</w:t>
            </w:r>
          </w:p>
        </w:tc>
        <w:tc>
          <w:tcPr>
            <w:tcW w:w="150" w:type="dxa"/>
          </w:tcPr>
          <w:p w14:paraId="58A07C52" w14:textId="77777777" w:rsidR="00AD2D97" w:rsidRPr="00906108" w:rsidRDefault="00AD2D97" w:rsidP="00AD2D97">
            <w:pPr>
              <w:ind w:right="63" w:firstLine="91"/>
              <w:jc w:val="right"/>
              <w:rPr>
                <w:rFonts w:cs="Times New Roman"/>
                <w:sz w:val="20"/>
                <w:szCs w:val="20"/>
              </w:rPr>
            </w:pPr>
          </w:p>
        </w:tc>
        <w:tc>
          <w:tcPr>
            <w:tcW w:w="1098" w:type="dxa"/>
            <w:tcBorders>
              <w:top w:val="single" w:sz="4" w:space="0" w:color="auto"/>
            </w:tcBorders>
          </w:tcPr>
          <w:p w14:paraId="1FCE30E7" w14:textId="5E7E8A9A" w:rsidR="00AD2D97" w:rsidRPr="00906108" w:rsidRDefault="00AD2D97" w:rsidP="00AD2D97">
            <w:pPr>
              <w:tabs>
                <w:tab w:val="decimal" w:pos="972"/>
              </w:tabs>
              <w:ind w:right="65"/>
              <w:rPr>
                <w:rFonts w:cs="Times New Roman"/>
                <w:sz w:val="20"/>
                <w:szCs w:val="20"/>
              </w:rPr>
            </w:pPr>
            <w:r w:rsidRPr="00906108">
              <w:rPr>
                <w:rFonts w:cs="Times New Roman"/>
                <w:sz w:val="20"/>
                <w:szCs w:val="20"/>
              </w:rPr>
              <w:t>1,321</w:t>
            </w:r>
          </w:p>
        </w:tc>
        <w:tc>
          <w:tcPr>
            <w:tcW w:w="171" w:type="dxa"/>
          </w:tcPr>
          <w:p w14:paraId="4436E2F6" w14:textId="77777777" w:rsidR="00AD2D97" w:rsidRPr="00906108" w:rsidRDefault="00AD2D97" w:rsidP="00AD2D97">
            <w:pPr>
              <w:ind w:right="63" w:firstLine="91"/>
              <w:jc w:val="right"/>
              <w:rPr>
                <w:rFonts w:cs="Times New Roman"/>
                <w:sz w:val="20"/>
                <w:szCs w:val="20"/>
              </w:rPr>
            </w:pPr>
          </w:p>
        </w:tc>
        <w:tc>
          <w:tcPr>
            <w:tcW w:w="1079" w:type="dxa"/>
            <w:tcBorders>
              <w:top w:val="single" w:sz="4" w:space="0" w:color="auto"/>
            </w:tcBorders>
          </w:tcPr>
          <w:p w14:paraId="08ADD76E" w14:textId="743B45F4" w:rsidR="00AD2D97" w:rsidRPr="00906108" w:rsidRDefault="00AD2D97" w:rsidP="00AD2D97">
            <w:pPr>
              <w:tabs>
                <w:tab w:val="decimal" w:pos="972"/>
              </w:tabs>
              <w:ind w:right="65"/>
              <w:rPr>
                <w:sz w:val="20"/>
                <w:szCs w:val="20"/>
              </w:rPr>
            </w:pPr>
            <w:r w:rsidRPr="00906108">
              <w:rPr>
                <w:sz w:val="20"/>
                <w:szCs w:val="20"/>
              </w:rPr>
              <w:t xml:space="preserve">       405</w:t>
            </w:r>
          </w:p>
        </w:tc>
      </w:tr>
      <w:tr w:rsidR="00906108" w:rsidRPr="00906108" w14:paraId="39A14416" w14:textId="77777777" w:rsidTr="001003F4">
        <w:tc>
          <w:tcPr>
            <w:tcW w:w="3780" w:type="dxa"/>
          </w:tcPr>
          <w:p w14:paraId="5A214569" w14:textId="77777777" w:rsidR="00AD2D97" w:rsidRPr="00906108" w:rsidRDefault="00AD2D97" w:rsidP="00AD2D97">
            <w:pPr>
              <w:ind w:left="92"/>
              <w:rPr>
                <w:rFonts w:cs="Times New Roman"/>
                <w:sz w:val="20"/>
                <w:szCs w:val="20"/>
              </w:rPr>
            </w:pPr>
            <w:r w:rsidRPr="00906108">
              <w:rPr>
                <w:rFonts w:cs="Times New Roman"/>
                <w:sz w:val="20"/>
                <w:szCs w:val="20"/>
              </w:rPr>
              <w:t>Accrued income - other companies</w:t>
            </w:r>
          </w:p>
        </w:tc>
        <w:tc>
          <w:tcPr>
            <w:tcW w:w="1106" w:type="dxa"/>
          </w:tcPr>
          <w:p w14:paraId="4970BA77" w14:textId="21F51BF6" w:rsidR="00AD2D97" w:rsidRPr="00906108" w:rsidRDefault="00AD2D97" w:rsidP="00AD2D97">
            <w:pPr>
              <w:tabs>
                <w:tab w:val="decimal" w:pos="972"/>
              </w:tabs>
              <w:ind w:right="65"/>
              <w:rPr>
                <w:rFonts w:cs="Times New Roman"/>
                <w:sz w:val="20"/>
                <w:szCs w:val="20"/>
              </w:rPr>
            </w:pPr>
            <w:r w:rsidRPr="00906108">
              <w:rPr>
                <w:rFonts w:cs="Times New Roman"/>
                <w:sz w:val="20"/>
                <w:szCs w:val="20"/>
              </w:rPr>
              <w:t>1,617</w:t>
            </w:r>
          </w:p>
        </w:tc>
        <w:tc>
          <w:tcPr>
            <w:tcW w:w="162" w:type="dxa"/>
          </w:tcPr>
          <w:p w14:paraId="04AE4199"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2C17404F" w14:textId="3D7EEE85" w:rsidR="00AD2D97" w:rsidRPr="00906108" w:rsidRDefault="00AD2D97" w:rsidP="00AD2D97">
            <w:pPr>
              <w:tabs>
                <w:tab w:val="decimal" w:pos="972"/>
              </w:tabs>
              <w:ind w:right="65"/>
              <w:rPr>
                <w:rFonts w:cs="Times New Roman"/>
                <w:sz w:val="20"/>
                <w:szCs w:val="20"/>
              </w:rPr>
            </w:pPr>
            <w:r w:rsidRPr="00906108">
              <w:rPr>
                <w:rFonts w:cs="Times New Roman"/>
                <w:sz w:val="20"/>
                <w:szCs w:val="20"/>
              </w:rPr>
              <w:t>279</w:t>
            </w:r>
          </w:p>
        </w:tc>
        <w:tc>
          <w:tcPr>
            <w:tcW w:w="150" w:type="dxa"/>
          </w:tcPr>
          <w:p w14:paraId="130AD33F" w14:textId="77777777" w:rsidR="00AD2D97" w:rsidRPr="00906108" w:rsidRDefault="00AD2D97" w:rsidP="00AD2D97">
            <w:pPr>
              <w:ind w:right="63" w:firstLine="91"/>
              <w:jc w:val="right"/>
              <w:rPr>
                <w:rFonts w:cs="Times New Roman"/>
                <w:sz w:val="20"/>
                <w:szCs w:val="20"/>
              </w:rPr>
            </w:pPr>
          </w:p>
        </w:tc>
        <w:tc>
          <w:tcPr>
            <w:tcW w:w="1098" w:type="dxa"/>
          </w:tcPr>
          <w:p w14:paraId="2156C260" w14:textId="3798175A" w:rsidR="00AD2D97" w:rsidRPr="00906108" w:rsidRDefault="00AD2D97" w:rsidP="00AD2D97">
            <w:pPr>
              <w:tabs>
                <w:tab w:val="decimal" w:pos="972"/>
              </w:tabs>
              <w:ind w:right="65"/>
              <w:rPr>
                <w:rFonts w:cs="Times New Roman"/>
                <w:sz w:val="20"/>
                <w:szCs w:val="20"/>
              </w:rPr>
            </w:pPr>
            <w:r w:rsidRPr="00906108">
              <w:rPr>
                <w:rFonts w:cs="Times New Roman"/>
                <w:sz w:val="20"/>
                <w:szCs w:val="20"/>
              </w:rPr>
              <w:t>172</w:t>
            </w:r>
          </w:p>
        </w:tc>
        <w:tc>
          <w:tcPr>
            <w:tcW w:w="171" w:type="dxa"/>
          </w:tcPr>
          <w:p w14:paraId="186B8FFB" w14:textId="77777777" w:rsidR="00AD2D97" w:rsidRPr="00906108" w:rsidRDefault="00AD2D97" w:rsidP="00AD2D97">
            <w:pPr>
              <w:ind w:right="63" w:firstLine="91"/>
              <w:jc w:val="right"/>
              <w:rPr>
                <w:rFonts w:cs="Times New Roman"/>
                <w:sz w:val="20"/>
                <w:szCs w:val="20"/>
              </w:rPr>
            </w:pPr>
          </w:p>
        </w:tc>
        <w:tc>
          <w:tcPr>
            <w:tcW w:w="1079" w:type="dxa"/>
          </w:tcPr>
          <w:p w14:paraId="717F3F03" w14:textId="20F7A717" w:rsidR="00AD2D97" w:rsidRPr="00906108" w:rsidRDefault="00AD2D97" w:rsidP="00AD2D97">
            <w:pPr>
              <w:tabs>
                <w:tab w:val="decimal" w:pos="972"/>
              </w:tabs>
              <w:ind w:right="65"/>
              <w:rPr>
                <w:sz w:val="20"/>
                <w:szCs w:val="20"/>
              </w:rPr>
            </w:pPr>
            <w:r w:rsidRPr="00906108">
              <w:rPr>
                <w:sz w:val="20"/>
                <w:szCs w:val="20"/>
              </w:rPr>
              <w:t>272</w:t>
            </w:r>
          </w:p>
        </w:tc>
      </w:tr>
      <w:tr w:rsidR="00906108" w:rsidRPr="00906108" w14:paraId="2A216815" w14:textId="77777777">
        <w:tc>
          <w:tcPr>
            <w:tcW w:w="3780" w:type="dxa"/>
          </w:tcPr>
          <w:p w14:paraId="7ABDCC57" w14:textId="77777777" w:rsidR="00AD2D97" w:rsidRPr="00906108" w:rsidRDefault="00AD2D97" w:rsidP="00AD2D97">
            <w:pPr>
              <w:ind w:left="92"/>
              <w:rPr>
                <w:rFonts w:cs="Times New Roman"/>
                <w:sz w:val="20"/>
                <w:szCs w:val="20"/>
              </w:rPr>
            </w:pPr>
            <w:r w:rsidRPr="00906108">
              <w:rPr>
                <w:rFonts w:cs="Times New Roman"/>
                <w:sz w:val="20"/>
                <w:szCs w:val="20"/>
              </w:rPr>
              <w:t>Prepaid expenses</w:t>
            </w:r>
          </w:p>
        </w:tc>
        <w:tc>
          <w:tcPr>
            <w:tcW w:w="1106" w:type="dxa"/>
          </w:tcPr>
          <w:p w14:paraId="5E552954" w14:textId="533E6576" w:rsidR="00AD2D97" w:rsidRPr="00906108" w:rsidRDefault="00AD2D97" w:rsidP="00AD2D97">
            <w:pPr>
              <w:tabs>
                <w:tab w:val="decimal" w:pos="972"/>
              </w:tabs>
              <w:ind w:right="65"/>
              <w:rPr>
                <w:rFonts w:cs="Times New Roman"/>
                <w:sz w:val="20"/>
                <w:szCs w:val="20"/>
              </w:rPr>
            </w:pPr>
            <w:r w:rsidRPr="00906108">
              <w:rPr>
                <w:rFonts w:cs="Times New Roman"/>
                <w:sz w:val="20"/>
                <w:szCs w:val="20"/>
              </w:rPr>
              <w:t>14,347</w:t>
            </w:r>
          </w:p>
        </w:tc>
        <w:tc>
          <w:tcPr>
            <w:tcW w:w="162" w:type="dxa"/>
          </w:tcPr>
          <w:p w14:paraId="041F61F2" w14:textId="77777777" w:rsidR="00AD2D97" w:rsidRPr="00906108" w:rsidRDefault="00AD2D97" w:rsidP="00AD2D97">
            <w:pPr>
              <w:tabs>
                <w:tab w:val="decimal" w:pos="972"/>
                <w:tab w:val="decimal" w:pos="1032"/>
              </w:tabs>
              <w:ind w:right="65" w:firstLine="91"/>
              <w:rPr>
                <w:rFonts w:cs="Times New Roman"/>
                <w:sz w:val="20"/>
                <w:szCs w:val="20"/>
              </w:rPr>
            </w:pPr>
          </w:p>
        </w:tc>
        <w:tc>
          <w:tcPr>
            <w:tcW w:w="1097" w:type="dxa"/>
          </w:tcPr>
          <w:p w14:paraId="42FD4001" w14:textId="49914666" w:rsidR="00AD2D97" w:rsidRPr="00906108" w:rsidRDefault="00AD2D97" w:rsidP="00AD2D97">
            <w:pPr>
              <w:tabs>
                <w:tab w:val="decimal" w:pos="972"/>
              </w:tabs>
              <w:ind w:right="65"/>
              <w:rPr>
                <w:rFonts w:cs="Times New Roman"/>
                <w:sz w:val="20"/>
                <w:szCs w:val="20"/>
              </w:rPr>
            </w:pPr>
            <w:r w:rsidRPr="00906108">
              <w:rPr>
                <w:rFonts w:cs="Times New Roman"/>
                <w:sz w:val="20"/>
                <w:szCs w:val="20"/>
              </w:rPr>
              <w:t>11,517</w:t>
            </w:r>
          </w:p>
        </w:tc>
        <w:tc>
          <w:tcPr>
            <w:tcW w:w="150" w:type="dxa"/>
          </w:tcPr>
          <w:p w14:paraId="088D3DF5" w14:textId="77777777" w:rsidR="00AD2D97" w:rsidRPr="00906108" w:rsidRDefault="00AD2D97" w:rsidP="00AD2D97">
            <w:pPr>
              <w:tabs>
                <w:tab w:val="decimal" w:pos="972"/>
              </w:tabs>
              <w:ind w:right="65" w:firstLine="91"/>
              <w:jc w:val="right"/>
              <w:rPr>
                <w:rFonts w:cs="Times New Roman"/>
                <w:sz w:val="20"/>
                <w:szCs w:val="20"/>
              </w:rPr>
            </w:pPr>
          </w:p>
        </w:tc>
        <w:tc>
          <w:tcPr>
            <w:tcW w:w="1098" w:type="dxa"/>
          </w:tcPr>
          <w:p w14:paraId="2D8EA072" w14:textId="60C4B6A1" w:rsidR="00AD2D97" w:rsidRPr="00906108" w:rsidRDefault="00AD2D97" w:rsidP="00AD2D97">
            <w:pPr>
              <w:tabs>
                <w:tab w:val="decimal" w:pos="972"/>
              </w:tabs>
              <w:ind w:right="65"/>
              <w:rPr>
                <w:rFonts w:cs="Times New Roman"/>
                <w:sz w:val="20"/>
                <w:szCs w:val="20"/>
              </w:rPr>
            </w:pPr>
            <w:r w:rsidRPr="00906108">
              <w:rPr>
                <w:rFonts w:cs="Times New Roman"/>
                <w:sz w:val="20"/>
                <w:szCs w:val="20"/>
              </w:rPr>
              <w:t>1,249</w:t>
            </w:r>
          </w:p>
        </w:tc>
        <w:tc>
          <w:tcPr>
            <w:tcW w:w="171" w:type="dxa"/>
          </w:tcPr>
          <w:p w14:paraId="53ADF0FB" w14:textId="77777777" w:rsidR="00AD2D97" w:rsidRPr="00906108" w:rsidRDefault="00AD2D97" w:rsidP="00AD2D97">
            <w:pPr>
              <w:ind w:right="63" w:firstLine="91"/>
              <w:jc w:val="right"/>
              <w:rPr>
                <w:rFonts w:cs="Times New Roman"/>
                <w:sz w:val="20"/>
                <w:szCs w:val="20"/>
              </w:rPr>
            </w:pPr>
          </w:p>
        </w:tc>
        <w:tc>
          <w:tcPr>
            <w:tcW w:w="1079" w:type="dxa"/>
          </w:tcPr>
          <w:p w14:paraId="5302B688" w14:textId="57D1E429" w:rsidR="00AD2D97" w:rsidRPr="00906108" w:rsidRDefault="00AD2D97" w:rsidP="00AD2D97">
            <w:pPr>
              <w:tabs>
                <w:tab w:val="decimal" w:pos="972"/>
              </w:tabs>
              <w:ind w:right="65"/>
              <w:rPr>
                <w:sz w:val="20"/>
                <w:szCs w:val="20"/>
              </w:rPr>
            </w:pPr>
            <w:r w:rsidRPr="00906108">
              <w:rPr>
                <w:sz w:val="20"/>
                <w:szCs w:val="20"/>
              </w:rPr>
              <w:t>1,727</w:t>
            </w:r>
          </w:p>
        </w:tc>
      </w:tr>
      <w:tr w:rsidR="00906108" w:rsidRPr="00906108" w14:paraId="18CBEEDE" w14:textId="77777777" w:rsidTr="001003F4">
        <w:tc>
          <w:tcPr>
            <w:tcW w:w="3780" w:type="dxa"/>
          </w:tcPr>
          <w:p w14:paraId="5EA2BDF3" w14:textId="697F9AFB" w:rsidR="00AD2D97" w:rsidRPr="00906108" w:rsidRDefault="00AD2D97" w:rsidP="00AD2D97">
            <w:pPr>
              <w:ind w:left="92"/>
              <w:rPr>
                <w:rFonts w:cs="Times New Roman"/>
                <w:sz w:val="20"/>
                <w:szCs w:val="20"/>
              </w:rPr>
            </w:pPr>
            <w:r w:rsidRPr="00906108">
              <w:rPr>
                <w:rFonts w:cs="Times New Roman"/>
                <w:sz w:val="20"/>
                <w:szCs w:val="20"/>
              </w:rPr>
              <w:t>Cost to obtain contracts with customers</w:t>
            </w:r>
          </w:p>
        </w:tc>
        <w:tc>
          <w:tcPr>
            <w:tcW w:w="1106" w:type="dxa"/>
          </w:tcPr>
          <w:p w14:paraId="245E08B1" w14:textId="1BC74972" w:rsidR="00AD2D97" w:rsidRPr="00906108" w:rsidRDefault="00AD2D97" w:rsidP="00AD2D97">
            <w:pPr>
              <w:tabs>
                <w:tab w:val="decimal" w:pos="972"/>
              </w:tabs>
              <w:ind w:right="65"/>
              <w:rPr>
                <w:rFonts w:cs="Times New Roman"/>
                <w:sz w:val="20"/>
                <w:szCs w:val="20"/>
                <w:cs/>
              </w:rPr>
            </w:pPr>
            <w:r w:rsidRPr="00906108">
              <w:rPr>
                <w:rFonts w:cs="Times New Roman"/>
                <w:sz w:val="20"/>
                <w:szCs w:val="20"/>
              </w:rPr>
              <w:t>19,656</w:t>
            </w:r>
          </w:p>
        </w:tc>
        <w:tc>
          <w:tcPr>
            <w:tcW w:w="162" w:type="dxa"/>
          </w:tcPr>
          <w:p w14:paraId="468039FA"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403D1731" w14:textId="654687FA" w:rsidR="00AD2D97" w:rsidRPr="00906108" w:rsidRDefault="00AD2D97" w:rsidP="00AD2D97">
            <w:pPr>
              <w:tabs>
                <w:tab w:val="decimal" w:pos="972"/>
              </w:tabs>
              <w:ind w:right="65"/>
              <w:rPr>
                <w:rFonts w:cs="Times New Roman"/>
                <w:sz w:val="20"/>
                <w:szCs w:val="20"/>
                <w:cs/>
              </w:rPr>
            </w:pPr>
            <w:r w:rsidRPr="00906108">
              <w:rPr>
                <w:rFonts w:cs="Times New Roman"/>
                <w:sz w:val="20"/>
                <w:szCs w:val="20"/>
              </w:rPr>
              <w:t>15,191</w:t>
            </w:r>
          </w:p>
        </w:tc>
        <w:tc>
          <w:tcPr>
            <w:tcW w:w="150" w:type="dxa"/>
          </w:tcPr>
          <w:p w14:paraId="02AF97CF" w14:textId="77777777" w:rsidR="00AD2D97" w:rsidRPr="00906108" w:rsidRDefault="00AD2D97" w:rsidP="00AD2D97">
            <w:pPr>
              <w:ind w:right="63" w:firstLine="91"/>
              <w:jc w:val="right"/>
              <w:rPr>
                <w:rFonts w:cs="Times New Roman"/>
                <w:sz w:val="20"/>
                <w:szCs w:val="20"/>
              </w:rPr>
            </w:pPr>
          </w:p>
        </w:tc>
        <w:tc>
          <w:tcPr>
            <w:tcW w:w="1098" w:type="dxa"/>
          </w:tcPr>
          <w:p w14:paraId="255F8DFB" w14:textId="759F1DA5" w:rsidR="00AD2D97" w:rsidRPr="00906108" w:rsidRDefault="00AD2D97" w:rsidP="00AD2D97">
            <w:pPr>
              <w:tabs>
                <w:tab w:val="decimal" w:pos="972"/>
              </w:tabs>
              <w:ind w:right="65"/>
              <w:rPr>
                <w:rFonts w:cs="Times New Roman"/>
                <w:sz w:val="20"/>
                <w:szCs w:val="20"/>
              </w:rPr>
            </w:pPr>
            <w:r w:rsidRPr="00906108">
              <w:rPr>
                <w:rFonts w:cs="Times New Roman"/>
                <w:sz w:val="20"/>
                <w:szCs w:val="20"/>
              </w:rPr>
              <w:t>584</w:t>
            </w:r>
          </w:p>
        </w:tc>
        <w:tc>
          <w:tcPr>
            <w:tcW w:w="171" w:type="dxa"/>
          </w:tcPr>
          <w:p w14:paraId="5DD6AF59" w14:textId="77777777" w:rsidR="00AD2D97" w:rsidRPr="00906108" w:rsidRDefault="00AD2D97" w:rsidP="00AD2D97">
            <w:pPr>
              <w:ind w:right="63" w:firstLine="91"/>
              <w:jc w:val="right"/>
              <w:rPr>
                <w:rFonts w:cs="Times New Roman"/>
                <w:sz w:val="20"/>
                <w:szCs w:val="20"/>
              </w:rPr>
            </w:pPr>
          </w:p>
        </w:tc>
        <w:tc>
          <w:tcPr>
            <w:tcW w:w="1079" w:type="dxa"/>
          </w:tcPr>
          <w:p w14:paraId="1011E006" w14:textId="2A2AEBB0" w:rsidR="00AD2D97" w:rsidRPr="00906108" w:rsidRDefault="00AD2D97" w:rsidP="00AD2D97">
            <w:pPr>
              <w:tabs>
                <w:tab w:val="decimal" w:pos="972"/>
              </w:tabs>
              <w:ind w:right="65"/>
              <w:rPr>
                <w:sz w:val="20"/>
                <w:szCs w:val="20"/>
              </w:rPr>
            </w:pPr>
            <w:r w:rsidRPr="00906108">
              <w:rPr>
                <w:sz w:val="20"/>
                <w:szCs w:val="20"/>
              </w:rPr>
              <w:t>584</w:t>
            </w:r>
          </w:p>
        </w:tc>
      </w:tr>
      <w:tr w:rsidR="00906108" w:rsidRPr="00906108" w14:paraId="3FE2087A" w14:textId="77777777" w:rsidTr="001003F4">
        <w:tc>
          <w:tcPr>
            <w:tcW w:w="3780" w:type="dxa"/>
          </w:tcPr>
          <w:p w14:paraId="1FC74AB3" w14:textId="2105C125" w:rsidR="000025A1" w:rsidRPr="00906108" w:rsidRDefault="000025A1" w:rsidP="000025A1">
            <w:pPr>
              <w:ind w:left="92"/>
              <w:rPr>
                <w:rFonts w:cs="Times New Roman"/>
                <w:sz w:val="20"/>
                <w:szCs w:val="20"/>
              </w:rPr>
            </w:pPr>
            <w:r w:rsidRPr="00906108">
              <w:rPr>
                <w:rFonts w:cs="Times New Roman"/>
                <w:sz w:val="20"/>
                <w:szCs w:val="20"/>
                <w:cs/>
              </w:rPr>
              <w:t>Advanced payments for constructions</w:t>
            </w:r>
          </w:p>
        </w:tc>
        <w:tc>
          <w:tcPr>
            <w:tcW w:w="1106" w:type="dxa"/>
          </w:tcPr>
          <w:p w14:paraId="3B898B32" w14:textId="77777777" w:rsidR="000025A1" w:rsidRPr="00906108" w:rsidRDefault="000025A1" w:rsidP="000025A1">
            <w:pPr>
              <w:tabs>
                <w:tab w:val="decimal" w:pos="972"/>
              </w:tabs>
              <w:ind w:right="65"/>
              <w:rPr>
                <w:rFonts w:cs="Times New Roman"/>
                <w:sz w:val="20"/>
                <w:szCs w:val="20"/>
                <w:cs/>
              </w:rPr>
            </w:pPr>
          </w:p>
        </w:tc>
        <w:tc>
          <w:tcPr>
            <w:tcW w:w="162" w:type="dxa"/>
          </w:tcPr>
          <w:p w14:paraId="26ADD2A9" w14:textId="77777777" w:rsidR="000025A1" w:rsidRPr="00906108" w:rsidRDefault="000025A1" w:rsidP="000025A1">
            <w:pPr>
              <w:tabs>
                <w:tab w:val="decimal" w:pos="1032"/>
              </w:tabs>
              <w:ind w:right="63" w:firstLine="91"/>
              <w:rPr>
                <w:rFonts w:cs="Times New Roman"/>
                <w:sz w:val="20"/>
                <w:szCs w:val="20"/>
              </w:rPr>
            </w:pPr>
          </w:p>
        </w:tc>
        <w:tc>
          <w:tcPr>
            <w:tcW w:w="1097" w:type="dxa"/>
          </w:tcPr>
          <w:p w14:paraId="75775A88" w14:textId="77777777" w:rsidR="000025A1" w:rsidRPr="00906108" w:rsidRDefault="000025A1" w:rsidP="000025A1">
            <w:pPr>
              <w:tabs>
                <w:tab w:val="decimal" w:pos="972"/>
              </w:tabs>
              <w:ind w:right="65"/>
              <w:rPr>
                <w:rFonts w:cs="Times New Roman"/>
                <w:sz w:val="20"/>
                <w:szCs w:val="20"/>
              </w:rPr>
            </w:pPr>
          </w:p>
        </w:tc>
        <w:tc>
          <w:tcPr>
            <w:tcW w:w="150" w:type="dxa"/>
          </w:tcPr>
          <w:p w14:paraId="7ED91BFF" w14:textId="77777777" w:rsidR="000025A1" w:rsidRPr="00906108" w:rsidRDefault="000025A1" w:rsidP="000025A1">
            <w:pPr>
              <w:ind w:right="63" w:firstLine="91"/>
              <w:jc w:val="right"/>
              <w:rPr>
                <w:rFonts w:cs="Times New Roman"/>
                <w:sz w:val="20"/>
                <w:szCs w:val="20"/>
              </w:rPr>
            </w:pPr>
          </w:p>
        </w:tc>
        <w:tc>
          <w:tcPr>
            <w:tcW w:w="1098" w:type="dxa"/>
          </w:tcPr>
          <w:p w14:paraId="6A140AEF" w14:textId="360CE234" w:rsidR="000025A1" w:rsidRPr="00906108" w:rsidRDefault="000025A1" w:rsidP="000025A1">
            <w:pPr>
              <w:tabs>
                <w:tab w:val="decimal" w:pos="972"/>
              </w:tabs>
              <w:ind w:right="65"/>
              <w:rPr>
                <w:rFonts w:cs="Times New Roman"/>
                <w:sz w:val="20"/>
                <w:szCs w:val="20"/>
              </w:rPr>
            </w:pPr>
          </w:p>
        </w:tc>
        <w:tc>
          <w:tcPr>
            <w:tcW w:w="171" w:type="dxa"/>
          </w:tcPr>
          <w:p w14:paraId="1DF4520F" w14:textId="77777777" w:rsidR="000025A1" w:rsidRPr="00906108" w:rsidRDefault="000025A1" w:rsidP="000025A1">
            <w:pPr>
              <w:ind w:right="63" w:firstLine="91"/>
              <w:jc w:val="right"/>
              <w:rPr>
                <w:rFonts w:cs="Times New Roman"/>
                <w:sz w:val="20"/>
                <w:szCs w:val="20"/>
              </w:rPr>
            </w:pPr>
          </w:p>
        </w:tc>
        <w:tc>
          <w:tcPr>
            <w:tcW w:w="1079" w:type="dxa"/>
          </w:tcPr>
          <w:p w14:paraId="40FCDE1E" w14:textId="6E89C30E" w:rsidR="000025A1" w:rsidRPr="00906108" w:rsidRDefault="000025A1" w:rsidP="000025A1">
            <w:pPr>
              <w:tabs>
                <w:tab w:val="decimal" w:pos="972"/>
              </w:tabs>
              <w:ind w:right="65"/>
              <w:rPr>
                <w:sz w:val="20"/>
                <w:szCs w:val="20"/>
              </w:rPr>
            </w:pPr>
          </w:p>
        </w:tc>
      </w:tr>
      <w:tr w:rsidR="00906108" w:rsidRPr="00906108" w14:paraId="51B80B30" w14:textId="77777777" w:rsidTr="001003F4">
        <w:tc>
          <w:tcPr>
            <w:tcW w:w="3780" w:type="dxa"/>
          </w:tcPr>
          <w:p w14:paraId="414CEDE8" w14:textId="74CF6CFF" w:rsidR="000025A1" w:rsidRPr="00906108" w:rsidRDefault="000025A1" w:rsidP="000025A1">
            <w:pPr>
              <w:ind w:left="92"/>
              <w:rPr>
                <w:rFonts w:cs="Times New Roman"/>
                <w:sz w:val="20"/>
                <w:szCs w:val="20"/>
              </w:rPr>
            </w:pPr>
            <w:r w:rsidRPr="00906108">
              <w:rPr>
                <w:rFonts w:cs="Cordia New" w:hint="cs"/>
                <w:sz w:val="20"/>
                <w:szCs w:val="20"/>
                <w:cs/>
              </w:rPr>
              <w:t xml:space="preserve">   </w:t>
            </w:r>
            <w:r w:rsidRPr="00906108">
              <w:rPr>
                <w:rFonts w:cs="Times New Roman"/>
                <w:sz w:val="20"/>
                <w:szCs w:val="20"/>
                <w:cs/>
              </w:rPr>
              <w:t>-</w:t>
            </w:r>
            <w:r w:rsidRPr="00906108">
              <w:rPr>
                <w:rFonts w:cs="Times New Roman"/>
                <w:sz w:val="20"/>
                <w:szCs w:val="20"/>
              </w:rPr>
              <w:t xml:space="preserve"> related companies</w:t>
            </w:r>
          </w:p>
        </w:tc>
        <w:tc>
          <w:tcPr>
            <w:tcW w:w="1106" w:type="dxa"/>
          </w:tcPr>
          <w:p w14:paraId="3F4FB912" w14:textId="1694F760" w:rsidR="000025A1" w:rsidRPr="00906108" w:rsidRDefault="00AD2D97" w:rsidP="000025A1">
            <w:pPr>
              <w:tabs>
                <w:tab w:val="decimal" w:pos="688"/>
              </w:tabs>
              <w:ind w:right="65"/>
              <w:rPr>
                <w:rFonts w:cs="Times New Roman"/>
                <w:sz w:val="20"/>
                <w:szCs w:val="20"/>
                <w:cs/>
              </w:rPr>
            </w:pPr>
            <w:r w:rsidRPr="00906108">
              <w:rPr>
                <w:rFonts w:cs="Times New Roman"/>
                <w:sz w:val="20"/>
                <w:szCs w:val="20"/>
              </w:rPr>
              <w:t>-</w:t>
            </w:r>
          </w:p>
        </w:tc>
        <w:tc>
          <w:tcPr>
            <w:tcW w:w="162" w:type="dxa"/>
          </w:tcPr>
          <w:p w14:paraId="707BAE92" w14:textId="77777777" w:rsidR="000025A1" w:rsidRPr="00906108" w:rsidRDefault="000025A1" w:rsidP="000025A1">
            <w:pPr>
              <w:tabs>
                <w:tab w:val="decimal" w:pos="1032"/>
              </w:tabs>
              <w:ind w:right="63" w:firstLine="91"/>
              <w:rPr>
                <w:rFonts w:cs="Times New Roman"/>
                <w:sz w:val="20"/>
                <w:szCs w:val="20"/>
              </w:rPr>
            </w:pPr>
          </w:p>
        </w:tc>
        <w:tc>
          <w:tcPr>
            <w:tcW w:w="1097" w:type="dxa"/>
          </w:tcPr>
          <w:p w14:paraId="53E4F85F" w14:textId="5DDB6240" w:rsidR="000025A1" w:rsidRPr="00906108" w:rsidRDefault="000025A1" w:rsidP="000025A1">
            <w:pPr>
              <w:tabs>
                <w:tab w:val="decimal" w:pos="688"/>
              </w:tabs>
              <w:ind w:right="65"/>
              <w:rPr>
                <w:rFonts w:cs="Times New Roman"/>
                <w:sz w:val="20"/>
                <w:szCs w:val="20"/>
              </w:rPr>
            </w:pPr>
            <w:r w:rsidRPr="00906108">
              <w:rPr>
                <w:rFonts w:cs="Times New Roman"/>
                <w:sz w:val="20"/>
                <w:szCs w:val="20"/>
              </w:rPr>
              <w:t>-</w:t>
            </w:r>
          </w:p>
        </w:tc>
        <w:tc>
          <w:tcPr>
            <w:tcW w:w="150" w:type="dxa"/>
          </w:tcPr>
          <w:p w14:paraId="12192C8E" w14:textId="77777777" w:rsidR="000025A1" w:rsidRPr="00906108" w:rsidRDefault="000025A1" w:rsidP="000025A1">
            <w:pPr>
              <w:ind w:right="63" w:firstLine="91"/>
              <w:jc w:val="right"/>
              <w:rPr>
                <w:rFonts w:cs="Times New Roman"/>
                <w:sz w:val="20"/>
                <w:szCs w:val="20"/>
              </w:rPr>
            </w:pPr>
          </w:p>
        </w:tc>
        <w:tc>
          <w:tcPr>
            <w:tcW w:w="1098" w:type="dxa"/>
          </w:tcPr>
          <w:p w14:paraId="6ACF0778" w14:textId="0BAE8746" w:rsidR="000025A1" w:rsidRPr="00906108" w:rsidRDefault="00B76715" w:rsidP="002E65E6">
            <w:pPr>
              <w:tabs>
                <w:tab w:val="decimal" w:pos="688"/>
              </w:tabs>
              <w:ind w:right="65"/>
              <w:rPr>
                <w:rFonts w:cs="Times New Roman"/>
                <w:sz w:val="20"/>
                <w:szCs w:val="20"/>
              </w:rPr>
            </w:pPr>
            <w:r w:rsidRPr="00906108">
              <w:rPr>
                <w:rFonts w:cs="Times New Roman"/>
                <w:sz w:val="20"/>
                <w:szCs w:val="20"/>
              </w:rPr>
              <w:t>-</w:t>
            </w:r>
          </w:p>
        </w:tc>
        <w:tc>
          <w:tcPr>
            <w:tcW w:w="171" w:type="dxa"/>
          </w:tcPr>
          <w:p w14:paraId="235E762A" w14:textId="77777777" w:rsidR="000025A1" w:rsidRPr="00906108" w:rsidRDefault="000025A1" w:rsidP="000025A1">
            <w:pPr>
              <w:ind w:right="63" w:firstLine="91"/>
              <w:jc w:val="right"/>
              <w:rPr>
                <w:rFonts w:cs="Times New Roman"/>
                <w:sz w:val="20"/>
                <w:szCs w:val="20"/>
              </w:rPr>
            </w:pPr>
          </w:p>
        </w:tc>
        <w:tc>
          <w:tcPr>
            <w:tcW w:w="1079" w:type="dxa"/>
          </w:tcPr>
          <w:p w14:paraId="79E7EE90" w14:textId="4BA07CE7" w:rsidR="000025A1" w:rsidRPr="00906108" w:rsidRDefault="000025A1" w:rsidP="000025A1">
            <w:pPr>
              <w:tabs>
                <w:tab w:val="decimal" w:pos="972"/>
              </w:tabs>
              <w:ind w:right="65"/>
              <w:rPr>
                <w:sz w:val="20"/>
                <w:szCs w:val="20"/>
              </w:rPr>
            </w:pPr>
            <w:r w:rsidRPr="00906108">
              <w:rPr>
                <w:sz w:val="20"/>
                <w:szCs w:val="20"/>
              </w:rPr>
              <w:t xml:space="preserve">   12,465</w:t>
            </w:r>
          </w:p>
        </w:tc>
      </w:tr>
      <w:tr w:rsidR="00906108" w:rsidRPr="00906108" w14:paraId="24751ED2" w14:textId="77777777" w:rsidTr="001003F4">
        <w:tc>
          <w:tcPr>
            <w:tcW w:w="3780" w:type="dxa"/>
          </w:tcPr>
          <w:p w14:paraId="62978653" w14:textId="64D257BF" w:rsidR="00AD2D97" w:rsidRPr="00906108" w:rsidRDefault="00AD2D97" w:rsidP="00AD2D97">
            <w:pPr>
              <w:ind w:left="92"/>
              <w:rPr>
                <w:rFonts w:cs="Times New Roman"/>
                <w:sz w:val="20"/>
                <w:szCs w:val="20"/>
              </w:rPr>
            </w:pPr>
            <w:r w:rsidRPr="00906108">
              <w:rPr>
                <w:rFonts w:cs="Times New Roman"/>
                <w:sz w:val="20"/>
                <w:szCs w:val="20"/>
              </w:rPr>
              <w:t>Advanced payments for constructions</w:t>
            </w:r>
          </w:p>
        </w:tc>
        <w:tc>
          <w:tcPr>
            <w:tcW w:w="1106" w:type="dxa"/>
          </w:tcPr>
          <w:p w14:paraId="6A090986" w14:textId="0061EE01" w:rsidR="00AD2D97" w:rsidRPr="00906108" w:rsidRDefault="00AD2D97" w:rsidP="00AD2D97">
            <w:pPr>
              <w:tabs>
                <w:tab w:val="decimal" w:pos="972"/>
              </w:tabs>
              <w:ind w:right="65"/>
              <w:rPr>
                <w:rFonts w:cs="Times New Roman"/>
                <w:sz w:val="20"/>
                <w:szCs w:val="20"/>
                <w:cs/>
              </w:rPr>
            </w:pPr>
            <w:r w:rsidRPr="00906108">
              <w:rPr>
                <w:rFonts w:cs="Times New Roman"/>
                <w:sz w:val="20"/>
                <w:szCs w:val="20"/>
              </w:rPr>
              <w:t>13,598</w:t>
            </w:r>
          </w:p>
        </w:tc>
        <w:tc>
          <w:tcPr>
            <w:tcW w:w="162" w:type="dxa"/>
          </w:tcPr>
          <w:p w14:paraId="77BF3EAE"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7ED493B7" w14:textId="445528B0" w:rsidR="00AD2D97" w:rsidRPr="00906108" w:rsidRDefault="00AD2D97" w:rsidP="00AD2D97">
            <w:pPr>
              <w:tabs>
                <w:tab w:val="decimal" w:pos="972"/>
              </w:tabs>
              <w:ind w:right="65"/>
              <w:rPr>
                <w:rFonts w:cs="Times New Roman"/>
                <w:sz w:val="20"/>
                <w:szCs w:val="20"/>
                <w:cs/>
              </w:rPr>
            </w:pPr>
            <w:r w:rsidRPr="00906108">
              <w:rPr>
                <w:rFonts w:cs="Times New Roman"/>
                <w:sz w:val="20"/>
                <w:szCs w:val="20"/>
              </w:rPr>
              <w:t>19,507</w:t>
            </w:r>
          </w:p>
        </w:tc>
        <w:tc>
          <w:tcPr>
            <w:tcW w:w="150" w:type="dxa"/>
          </w:tcPr>
          <w:p w14:paraId="3C33D315" w14:textId="77777777" w:rsidR="00AD2D97" w:rsidRPr="00906108" w:rsidRDefault="00AD2D97" w:rsidP="00AD2D97">
            <w:pPr>
              <w:ind w:right="63" w:firstLine="91"/>
              <w:jc w:val="right"/>
              <w:rPr>
                <w:rFonts w:cs="Times New Roman"/>
                <w:sz w:val="20"/>
                <w:szCs w:val="20"/>
              </w:rPr>
            </w:pPr>
          </w:p>
        </w:tc>
        <w:tc>
          <w:tcPr>
            <w:tcW w:w="1098" w:type="dxa"/>
          </w:tcPr>
          <w:p w14:paraId="2B35B35B" w14:textId="41883B28" w:rsidR="00AD2D97" w:rsidRPr="00906108" w:rsidRDefault="00AD2D97" w:rsidP="002E65E6">
            <w:pPr>
              <w:tabs>
                <w:tab w:val="decimal" w:pos="688"/>
              </w:tabs>
              <w:ind w:right="65"/>
              <w:rPr>
                <w:rFonts w:cs="Times New Roman"/>
                <w:sz w:val="20"/>
                <w:szCs w:val="20"/>
              </w:rPr>
            </w:pPr>
            <w:r w:rsidRPr="00906108">
              <w:rPr>
                <w:rFonts w:cs="Times New Roman"/>
                <w:sz w:val="20"/>
                <w:szCs w:val="20"/>
              </w:rPr>
              <w:t>-</w:t>
            </w:r>
          </w:p>
        </w:tc>
        <w:tc>
          <w:tcPr>
            <w:tcW w:w="171" w:type="dxa"/>
          </w:tcPr>
          <w:p w14:paraId="462E8506" w14:textId="77777777" w:rsidR="00AD2D97" w:rsidRPr="00906108" w:rsidRDefault="00AD2D97" w:rsidP="00AD2D97">
            <w:pPr>
              <w:ind w:right="63" w:firstLine="91"/>
              <w:jc w:val="right"/>
              <w:rPr>
                <w:rFonts w:cs="Times New Roman"/>
                <w:sz w:val="20"/>
                <w:szCs w:val="20"/>
              </w:rPr>
            </w:pPr>
          </w:p>
        </w:tc>
        <w:tc>
          <w:tcPr>
            <w:tcW w:w="1079" w:type="dxa"/>
          </w:tcPr>
          <w:p w14:paraId="01B1FE4A" w14:textId="66E48C12" w:rsidR="00AD2D97" w:rsidRPr="00906108" w:rsidRDefault="00AD2D97" w:rsidP="00AD2D97">
            <w:pPr>
              <w:tabs>
                <w:tab w:val="decimal" w:pos="724"/>
              </w:tabs>
              <w:ind w:right="65"/>
              <w:rPr>
                <w:sz w:val="20"/>
                <w:szCs w:val="20"/>
              </w:rPr>
            </w:pPr>
            <w:r w:rsidRPr="00906108">
              <w:rPr>
                <w:sz w:val="20"/>
                <w:szCs w:val="20"/>
              </w:rPr>
              <w:t>-</w:t>
            </w:r>
          </w:p>
        </w:tc>
      </w:tr>
      <w:tr w:rsidR="00906108" w:rsidRPr="00906108" w14:paraId="3BD7F7E0" w14:textId="77777777" w:rsidTr="001003F4">
        <w:tc>
          <w:tcPr>
            <w:tcW w:w="3780" w:type="dxa"/>
          </w:tcPr>
          <w:p w14:paraId="26192D60" w14:textId="59CF8E5F" w:rsidR="00AD2D97" w:rsidRPr="00906108" w:rsidRDefault="00AD2D97" w:rsidP="00AD2D97">
            <w:pPr>
              <w:ind w:left="92"/>
              <w:rPr>
                <w:rFonts w:cs="Times New Roman"/>
                <w:sz w:val="20"/>
                <w:szCs w:val="20"/>
              </w:rPr>
            </w:pPr>
            <w:r w:rsidRPr="00906108">
              <w:rPr>
                <w:rFonts w:cs="Times New Roman"/>
                <w:sz w:val="20"/>
                <w:szCs w:val="20"/>
              </w:rPr>
              <w:t>Advanced payments</w:t>
            </w:r>
            <w:r w:rsidRPr="00906108">
              <w:rPr>
                <w:rFonts w:cs="Times New Roman" w:hint="cs"/>
                <w:sz w:val="20"/>
                <w:szCs w:val="20"/>
                <w:cs/>
              </w:rPr>
              <w:t xml:space="preserve"> </w:t>
            </w:r>
            <w:r w:rsidRPr="00906108">
              <w:rPr>
                <w:rFonts w:cs="Times New Roman"/>
                <w:sz w:val="20"/>
                <w:szCs w:val="20"/>
                <w:cs/>
              </w:rPr>
              <w:t>-</w:t>
            </w:r>
            <w:r w:rsidRPr="00906108">
              <w:rPr>
                <w:rFonts w:cs="Times New Roman"/>
                <w:sz w:val="20"/>
                <w:szCs w:val="20"/>
              </w:rPr>
              <w:t xml:space="preserve"> related companies</w:t>
            </w:r>
          </w:p>
        </w:tc>
        <w:tc>
          <w:tcPr>
            <w:tcW w:w="1106" w:type="dxa"/>
          </w:tcPr>
          <w:p w14:paraId="2EEE9544" w14:textId="47F443C7" w:rsidR="00AD2D97" w:rsidRPr="00906108" w:rsidRDefault="00AD2D97" w:rsidP="00AD2D97">
            <w:pPr>
              <w:tabs>
                <w:tab w:val="decimal" w:pos="688"/>
              </w:tabs>
              <w:ind w:right="65"/>
              <w:rPr>
                <w:rFonts w:cs="Times New Roman"/>
                <w:sz w:val="20"/>
                <w:szCs w:val="20"/>
                <w:cs/>
              </w:rPr>
            </w:pPr>
            <w:r w:rsidRPr="00906108">
              <w:rPr>
                <w:rFonts w:cs="Times New Roman"/>
                <w:sz w:val="20"/>
                <w:szCs w:val="20"/>
              </w:rPr>
              <w:t>-</w:t>
            </w:r>
          </w:p>
        </w:tc>
        <w:tc>
          <w:tcPr>
            <w:tcW w:w="162" w:type="dxa"/>
          </w:tcPr>
          <w:p w14:paraId="11E11FEE"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0492B938" w14:textId="1206AFF2" w:rsidR="00AD2D97" w:rsidRPr="00906108" w:rsidRDefault="00AD2D97" w:rsidP="00AD2D97">
            <w:pPr>
              <w:tabs>
                <w:tab w:val="decimal" w:pos="688"/>
              </w:tabs>
              <w:ind w:right="65"/>
              <w:rPr>
                <w:rFonts w:cs="Times New Roman"/>
                <w:sz w:val="20"/>
                <w:szCs w:val="20"/>
              </w:rPr>
            </w:pPr>
            <w:r w:rsidRPr="00906108">
              <w:rPr>
                <w:rFonts w:cs="Times New Roman"/>
                <w:sz w:val="20"/>
                <w:szCs w:val="20"/>
              </w:rPr>
              <w:t>-</w:t>
            </w:r>
          </w:p>
        </w:tc>
        <w:tc>
          <w:tcPr>
            <w:tcW w:w="150" w:type="dxa"/>
          </w:tcPr>
          <w:p w14:paraId="0BD83EF6" w14:textId="77777777" w:rsidR="00AD2D97" w:rsidRPr="00906108" w:rsidRDefault="00AD2D97" w:rsidP="00AD2D97">
            <w:pPr>
              <w:ind w:right="63" w:firstLine="91"/>
              <w:jc w:val="right"/>
              <w:rPr>
                <w:rFonts w:cs="Times New Roman"/>
                <w:sz w:val="20"/>
                <w:szCs w:val="20"/>
              </w:rPr>
            </w:pPr>
          </w:p>
        </w:tc>
        <w:tc>
          <w:tcPr>
            <w:tcW w:w="1098" w:type="dxa"/>
          </w:tcPr>
          <w:p w14:paraId="01F41DE4" w14:textId="22524640" w:rsidR="00AD2D97" w:rsidRPr="00906108" w:rsidRDefault="00AD2D97" w:rsidP="002E65E6">
            <w:pPr>
              <w:tabs>
                <w:tab w:val="decimal" w:pos="688"/>
              </w:tabs>
              <w:ind w:right="65"/>
              <w:rPr>
                <w:rFonts w:cs="Times New Roman"/>
                <w:sz w:val="20"/>
                <w:szCs w:val="20"/>
              </w:rPr>
            </w:pPr>
            <w:r w:rsidRPr="00906108">
              <w:rPr>
                <w:rFonts w:cs="Times New Roman"/>
                <w:sz w:val="20"/>
                <w:szCs w:val="20"/>
              </w:rPr>
              <w:t>-</w:t>
            </w:r>
          </w:p>
        </w:tc>
        <w:tc>
          <w:tcPr>
            <w:tcW w:w="171" w:type="dxa"/>
          </w:tcPr>
          <w:p w14:paraId="0D2B61FD" w14:textId="77777777" w:rsidR="00AD2D97" w:rsidRPr="00906108" w:rsidRDefault="00AD2D97" w:rsidP="00AD2D97">
            <w:pPr>
              <w:ind w:right="63" w:firstLine="91"/>
              <w:jc w:val="right"/>
              <w:rPr>
                <w:rFonts w:cs="Times New Roman"/>
                <w:sz w:val="20"/>
                <w:szCs w:val="20"/>
              </w:rPr>
            </w:pPr>
          </w:p>
        </w:tc>
        <w:tc>
          <w:tcPr>
            <w:tcW w:w="1079" w:type="dxa"/>
          </w:tcPr>
          <w:p w14:paraId="545AD631" w14:textId="68DE8CCB" w:rsidR="00AD2D97" w:rsidRPr="00906108" w:rsidRDefault="00AD2D97" w:rsidP="00AD2D97">
            <w:pPr>
              <w:tabs>
                <w:tab w:val="decimal" w:pos="972"/>
              </w:tabs>
              <w:ind w:right="65"/>
              <w:rPr>
                <w:sz w:val="20"/>
                <w:szCs w:val="20"/>
              </w:rPr>
            </w:pPr>
            <w:r w:rsidRPr="00906108">
              <w:rPr>
                <w:sz w:val="20"/>
                <w:szCs w:val="20"/>
              </w:rPr>
              <w:t>34</w:t>
            </w:r>
          </w:p>
        </w:tc>
      </w:tr>
      <w:tr w:rsidR="00906108" w:rsidRPr="00906108" w14:paraId="7E7378BE" w14:textId="77777777" w:rsidTr="001003F4">
        <w:tc>
          <w:tcPr>
            <w:tcW w:w="3780" w:type="dxa"/>
          </w:tcPr>
          <w:p w14:paraId="3C2C3223" w14:textId="77777777" w:rsidR="00AD2D97" w:rsidRPr="00906108" w:rsidRDefault="00AD2D97" w:rsidP="00AD2D97">
            <w:pPr>
              <w:ind w:left="92"/>
              <w:rPr>
                <w:rFonts w:cs="Times New Roman"/>
                <w:sz w:val="20"/>
                <w:szCs w:val="20"/>
              </w:rPr>
            </w:pPr>
            <w:r w:rsidRPr="00906108">
              <w:rPr>
                <w:rFonts w:cs="Times New Roman"/>
                <w:sz w:val="20"/>
                <w:szCs w:val="20"/>
              </w:rPr>
              <w:t>Advanced payments</w:t>
            </w:r>
          </w:p>
        </w:tc>
        <w:tc>
          <w:tcPr>
            <w:tcW w:w="1106" w:type="dxa"/>
          </w:tcPr>
          <w:p w14:paraId="068C3D03" w14:textId="00D8F19B" w:rsidR="00AD2D97" w:rsidRPr="00906108" w:rsidRDefault="00AD2D97" w:rsidP="00AD2D97">
            <w:pPr>
              <w:tabs>
                <w:tab w:val="decimal" w:pos="972"/>
              </w:tabs>
              <w:ind w:right="65"/>
              <w:rPr>
                <w:rFonts w:cs="Times New Roman"/>
                <w:sz w:val="20"/>
                <w:szCs w:val="20"/>
              </w:rPr>
            </w:pPr>
            <w:r w:rsidRPr="00906108">
              <w:rPr>
                <w:rFonts w:cs="Times New Roman"/>
                <w:sz w:val="20"/>
                <w:szCs w:val="20"/>
              </w:rPr>
              <w:t>28,906</w:t>
            </w:r>
          </w:p>
        </w:tc>
        <w:tc>
          <w:tcPr>
            <w:tcW w:w="162" w:type="dxa"/>
          </w:tcPr>
          <w:p w14:paraId="4D0D5CD4"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14AF0876" w14:textId="25989FBF" w:rsidR="00AD2D97" w:rsidRPr="00906108" w:rsidRDefault="00AD2D97" w:rsidP="00AD2D97">
            <w:pPr>
              <w:tabs>
                <w:tab w:val="decimal" w:pos="972"/>
              </w:tabs>
              <w:ind w:right="65"/>
              <w:rPr>
                <w:rFonts w:cs="Times New Roman"/>
                <w:sz w:val="20"/>
                <w:szCs w:val="20"/>
              </w:rPr>
            </w:pPr>
            <w:r w:rsidRPr="00906108">
              <w:rPr>
                <w:rFonts w:cs="Times New Roman"/>
                <w:sz w:val="20"/>
                <w:szCs w:val="20"/>
              </w:rPr>
              <w:t>33,334</w:t>
            </w:r>
          </w:p>
        </w:tc>
        <w:tc>
          <w:tcPr>
            <w:tcW w:w="150" w:type="dxa"/>
          </w:tcPr>
          <w:p w14:paraId="19E4495F" w14:textId="77777777" w:rsidR="00AD2D97" w:rsidRPr="00906108" w:rsidRDefault="00AD2D97" w:rsidP="00AD2D97">
            <w:pPr>
              <w:ind w:right="63" w:firstLine="91"/>
              <w:jc w:val="right"/>
              <w:rPr>
                <w:rFonts w:cs="Times New Roman"/>
                <w:sz w:val="20"/>
                <w:szCs w:val="20"/>
              </w:rPr>
            </w:pPr>
          </w:p>
        </w:tc>
        <w:tc>
          <w:tcPr>
            <w:tcW w:w="1098" w:type="dxa"/>
          </w:tcPr>
          <w:p w14:paraId="65DF8552" w14:textId="495DBB20" w:rsidR="00AD2D97" w:rsidRPr="00906108" w:rsidRDefault="00AD2D97" w:rsidP="002E65E6">
            <w:pPr>
              <w:tabs>
                <w:tab w:val="decimal" w:pos="688"/>
              </w:tabs>
              <w:ind w:right="65"/>
              <w:rPr>
                <w:rFonts w:cs="Times New Roman"/>
                <w:sz w:val="20"/>
                <w:szCs w:val="20"/>
              </w:rPr>
            </w:pPr>
            <w:r w:rsidRPr="00906108">
              <w:rPr>
                <w:rFonts w:cs="Times New Roman"/>
                <w:sz w:val="20"/>
                <w:szCs w:val="20"/>
              </w:rPr>
              <w:t>-</w:t>
            </w:r>
          </w:p>
        </w:tc>
        <w:tc>
          <w:tcPr>
            <w:tcW w:w="171" w:type="dxa"/>
          </w:tcPr>
          <w:p w14:paraId="4B0A8363" w14:textId="77777777" w:rsidR="00AD2D97" w:rsidRPr="00906108" w:rsidRDefault="00AD2D97" w:rsidP="00AD2D97">
            <w:pPr>
              <w:ind w:right="63" w:firstLine="91"/>
              <w:jc w:val="right"/>
              <w:rPr>
                <w:rFonts w:cs="Times New Roman"/>
                <w:sz w:val="20"/>
                <w:szCs w:val="20"/>
              </w:rPr>
            </w:pPr>
          </w:p>
        </w:tc>
        <w:tc>
          <w:tcPr>
            <w:tcW w:w="1079" w:type="dxa"/>
          </w:tcPr>
          <w:p w14:paraId="6D5F5CAE" w14:textId="3CCC240F" w:rsidR="00AD2D97" w:rsidRPr="00906108" w:rsidRDefault="00AD2D97" w:rsidP="00AD2D97">
            <w:pPr>
              <w:tabs>
                <w:tab w:val="decimal" w:pos="972"/>
              </w:tabs>
              <w:ind w:right="65"/>
              <w:rPr>
                <w:sz w:val="20"/>
                <w:szCs w:val="20"/>
              </w:rPr>
            </w:pPr>
            <w:r w:rsidRPr="00906108">
              <w:rPr>
                <w:sz w:val="20"/>
                <w:szCs w:val="20"/>
              </w:rPr>
              <w:t>38</w:t>
            </w:r>
          </w:p>
        </w:tc>
      </w:tr>
      <w:tr w:rsidR="00906108" w:rsidRPr="00906108" w14:paraId="5F299140" w14:textId="77777777" w:rsidTr="001003F4">
        <w:tc>
          <w:tcPr>
            <w:tcW w:w="3780" w:type="dxa"/>
          </w:tcPr>
          <w:p w14:paraId="70ACD788" w14:textId="16ACA447" w:rsidR="00AD2D97" w:rsidRPr="00906108" w:rsidRDefault="00AD2D97" w:rsidP="00AD2D97">
            <w:pPr>
              <w:ind w:left="92"/>
              <w:rPr>
                <w:rFonts w:cs="Times New Roman"/>
                <w:sz w:val="20"/>
                <w:szCs w:val="20"/>
              </w:rPr>
            </w:pPr>
            <w:r w:rsidRPr="00906108">
              <w:rPr>
                <w:rFonts w:cs="Times New Roman"/>
                <w:sz w:val="20"/>
                <w:szCs w:val="20"/>
              </w:rPr>
              <w:t>Receivables from the Revenue Department</w:t>
            </w:r>
          </w:p>
        </w:tc>
        <w:tc>
          <w:tcPr>
            <w:tcW w:w="1106" w:type="dxa"/>
          </w:tcPr>
          <w:p w14:paraId="31D582AE" w14:textId="1DB96DAD" w:rsidR="00AD2D97" w:rsidRPr="00906108" w:rsidRDefault="00AD2D97" w:rsidP="00AD2D97">
            <w:pPr>
              <w:tabs>
                <w:tab w:val="decimal" w:pos="972"/>
              </w:tabs>
              <w:ind w:right="65"/>
              <w:rPr>
                <w:rFonts w:cs="Times New Roman"/>
                <w:sz w:val="20"/>
                <w:szCs w:val="20"/>
              </w:rPr>
            </w:pPr>
            <w:r w:rsidRPr="00906108">
              <w:rPr>
                <w:rFonts w:cs="Times New Roman"/>
                <w:sz w:val="20"/>
                <w:szCs w:val="20"/>
              </w:rPr>
              <w:t>1,592</w:t>
            </w:r>
          </w:p>
        </w:tc>
        <w:tc>
          <w:tcPr>
            <w:tcW w:w="162" w:type="dxa"/>
          </w:tcPr>
          <w:p w14:paraId="670313DE" w14:textId="77777777" w:rsidR="00AD2D97" w:rsidRPr="00906108" w:rsidRDefault="00AD2D97" w:rsidP="00AD2D97">
            <w:pPr>
              <w:tabs>
                <w:tab w:val="decimal" w:pos="1032"/>
              </w:tabs>
              <w:ind w:right="63" w:firstLine="91"/>
              <w:rPr>
                <w:rFonts w:cs="Times New Roman"/>
                <w:sz w:val="20"/>
                <w:szCs w:val="20"/>
              </w:rPr>
            </w:pPr>
          </w:p>
        </w:tc>
        <w:tc>
          <w:tcPr>
            <w:tcW w:w="1097" w:type="dxa"/>
          </w:tcPr>
          <w:p w14:paraId="7C1E1080" w14:textId="6B352B24" w:rsidR="00AD2D97" w:rsidRPr="00906108" w:rsidRDefault="00AD2D97" w:rsidP="00AD2D97">
            <w:pPr>
              <w:tabs>
                <w:tab w:val="decimal" w:pos="972"/>
              </w:tabs>
              <w:ind w:right="65"/>
              <w:rPr>
                <w:rFonts w:cs="Times New Roman"/>
                <w:sz w:val="20"/>
                <w:szCs w:val="20"/>
              </w:rPr>
            </w:pPr>
            <w:r w:rsidRPr="00906108">
              <w:rPr>
                <w:rFonts w:cs="Times New Roman"/>
                <w:sz w:val="20"/>
                <w:szCs w:val="20"/>
              </w:rPr>
              <w:t>7,282</w:t>
            </w:r>
          </w:p>
        </w:tc>
        <w:tc>
          <w:tcPr>
            <w:tcW w:w="150" w:type="dxa"/>
          </w:tcPr>
          <w:p w14:paraId="286BEB13" w14:textId="77777777" w:rsidR="00AD2D97" w:rsidRPr="00906108" w:rsidRDefault="00AD2D97" w:rsidP="00AD2D97">
            <w:pPr>
              <w:ind w:right="63" w:firstLine="91"/>
              <w:jc w:val="right"/>
              <w:rPr>
                <w:rFonts w:cs="Times New Roman"/>
                <w:sz w:val="20"/>
                <w:szCs w:val="20"/>
              </w:rPr>
            </w:pPr>
          </w:p>
        </w:tc>
        <w:tc>
          <w:tcPr>
            <w:tcW w:w="1098" w:type="dxa"/>
          </w:tcPr>
          <w:p w14:paraId="4F25F305" w14:textId="7D6CA9B3" w:rsidR="00AD2D97" w:rsidRPr="00906108" w:rsidRDefault="00AD2D97" w:rsidP="00AD2D97">
            <w:pPr>
              <w:tabs>
                <w:tab w:val="decimal" w:pos="972"/>
              </w:tabs>
              <w:ind w:right="65"/>
              <w:rPr>
                <w:rFonts w:cs="Times New Roman"/>
                <w:sz w:val="20"/>
                <w:szCs w:val="20"/>
              </w:rPr>
            </w:pPr>
            <w:r w:rsidRPr="00906108">
              <w:rPr>
                <w:rFonts w:cs="Times New Roman"/>
                <w:sz w:val="20"/>
                <w:szCs w:val="20"/>
              </w:rPr>
              <w:t>1,592</w:t>
            </w:r>
          </w:p>
        </w:tc>
        <w:tc>
          <w:tcPr>
            <w:tcW w:w="171" w:type="dxa"/>
          </w:tcPr>
          <w:p w14:paraId="7DE8ECB7" w14:textId="77777777" w:rsidR="00AD2D97" w:rsidRPr="00906108" w:rsidRDefault="00AD2D97" w:rsidP="00AD2D97">
            <w:pPr>
              <w:ind w:right="63" w:firstLine="91"/>
              <w:jc w:val="right"/>
              <w:rPr>
                <w:rFonts w:cs="Times New Roman"/>
                <w:sz w:val="20"/>
                <w:szCs w:val="20"/>
              </w:rPr>
            </w:pPr>
          </w:p>
        </w:tc>
        <w:tc>
          <w:tcPr>
            <w:tcW w:w="1079" w:type="dxa"/>
          </w:tcPr>
          <w:p w14:paraId="6BCE29E1" w14:textId="7E9024E5" w:rsidR="00AD2D97" w:rsidRPr="00906108" w:rsidRDefault="00AD2D97" w:rsidP="00AD2D97">
            <w:pPr>
              <w:tabs>
                <w:tab w:val="decimal" w:pos="972"/>
              </w:tabs>
              <w:ind w:right="65"/>
              <w:rPr>
                <w:sz w:val="20"/>
                <w:szCs w:val="20"/>
              </w:rPr>
            </w:pPr>
            <w:r w:rsidRPr="00906108">
              <w:rPr>
                <w:sz w:val="20"/>
                <w:szCs w:val="20"/>
              </w:rPr>
              <w:t>7,282</w:t>
            </w:r>
          </w:p>
        </w:tc>
      </w:tr>
      <w:tr w:rsidR="00906108" w:rsidRPr="00906108" w14:paraId="2797DDA5" w14:textId="77777777" w:rsidTr="001003F4">
        <w:tc>
          <w:tcPr>
            <w:tcW w:w="3780" w:type="dxa"/>
          </w:tcPr>
          <w:p w14:paraId="2EEC02D7" w14:textId="77777777" w:rsidR="00AD2D97" w:rsidRPr="00906108" w:rsidRDefault="00AD2D97" w:rsidP="00AD2D97">
            <w:pPr>
              <w:ind w:right="65"/>
              <w:jc w:val="thaiDistribute"/>
              <w:rPr>
                <w:rFonts w:cs="Times New Roman"/>
                <w:sz w:val="20"/>
                <w:szCs w:val="20"/>
                <w:cs/>
              </w:rPr>
            </w:pPr>
            <w:r w:rsidRPr="00906108">
              <w:rPr>
                <w:rFonts w:cs="Times New Roman"/>
                <w:b/>
                <w:bCs/>
                <w:sz w:val="20"/>
                <w:szCs w:val="20"/>
              </w:rPr>
              <w:t>Total other</w:t>
            </w:r>
            <w:r w:rsidRPr="00906108">
              <w:rPr>
                <w:rFonts w:cs="Times New Roman"/>
                <w:b/>
                <w:bCs/>
                <w:sz w:val="20"/>
                <w:szCs w:val="20"/>
                <w:cs/>
              </w:rPr>
              <w:t xml:space="preserve"> current receivables - net</w:t>
            </w:r>
          </w:p>
        </w:tc>
        <w:tc>
          <w:tcPr>
            <w:tcW w:w="1106" w:type="dxa"/>
            <w:tcBorders>
              <w:top w:val="single" w:sz="4" w:space="0" w:color="auto"/>
              <w:bottom w:val="single" w:sz="4" w:space="0" w:color="auto"/>
            </w:tcBorders>
          </w:tcPr>
          <w:p w14:paraId="2F35C8A6" w14:textId="1B3B3F81" w:rsidR="00AD2D97" w:rsidRPr="00906108" w:rsidRDefault="00AD2D97" w:rsidP="00AD2D97">
            <w:pPr>
              <w:tabs>
                <w:tab w:val="decimal" w:pos="972"/>
              </w:tabs>
              <w:ind w:right="65"/>
              <w:rPr>
                <w:rFonts w:cs="Times New Roman"/>
                <w:sz w:val="20"/>
                <w:szCs w:val="20"/>
              </w:rPr>
            </w:pPr>
            <w:r w:rsidRPr="00906108">
              <w:rPr>
                <w:rFonts w:cs="Times New Roman"/>
                <w:sz w:val="20"/>
                <w:szCs w:val="20"/>
              </w:rPr>
              <w:t>8</w:t>
            </w:r>
            <w:r w:rsidR="00232351" w:rsidRPr="00906108">
              <w:rPr>
                <w:rFonts w:cs="Times New Roman"/>
                <w:sz w:val="20"/>
                <w:szCs w:val="20"/>
              </w:rPr>
              <w:t>8</w:t>
            </w:r>
            <w:r w:rsidRPr="00906108">
              <w:rPr>
                <w:rFonts w:cs="Times New Roman"/>
                <w:sz w:val="20"/>
                <w:szCs w:val="20"/>
              </w:rPr>
              <w:t>,</w:t>
            </w:r>
            <w:r w:rsidR="00232351" w:rsidRPr="00906108">
              <w:rPr>
                <w:rFonts w:cs="Times New Roman"/>
                <w:sz w:val="20"/>
                <w:szCs w:val="20"/>
              </w:rPr>
              <w:t>478</w:t>
            </w:r>
          </w:p>
        </w:tc>
        <w:tc>
          <w:tcPr>
            <w:tcW w:w="162" w:type="dxa"/>
          </w:tcPr>
          <w:p w14:paraId="3D5F5A47" w14:textId="77777777" w:rsidR="00AD2D97" w:rsidRPr="00906108" w:rsidRDefault="00AD2D97" w:rsidP="00AD2D97">
            <w:pPr>
              <w:ind w:right="63" w:firstLine="91"/>
              <w:jc w:val="right"/>
              <w:rPr>
                <w:rFonts w:cs="Times New Roman"/>
                <w:sz w:val="20"/>
                <w:szCs w:val="20"/>
              </w:rPr>
            </w:pPr>
          </w:p>
        </w:tc>
        <w:tc>
          <w:tcPr>
            <w:tcW w:w="1097" w:type="dxa"/>
            <w:tcBorders>
              <w:top w:val="single" w:sz="4" w:space="0" w:color="auto"/>
              <w:bottom w:val="single" w:sz="4" w:space="0" w:color="auto"/>
            </w:tcBorders>
          </w:tcPr>
          <w:p w14:paraId="0E1724B2" w14:textId="71C4EC3A" w:rsidR="00AD2D97" w:rsidRPr="00906108" w:rsidRDefault="00AD2D97" w:rsidP="00AD2D97">
            <w:pPr>
              <w:tabs>
                <w:tab w:val="decimal" w:pos="972"/>
              </w:tabs>
              <w:ind w:right="65"/>
              <w:rPr>
                <w:rFonts w:cs="Times New Roman"/>
                <w:sz w:val="20"/>
                <w:szCs w:val="20"/>
              </w:rPr>
            </w:pPr>
            <w:r w:rsidRPr="00906108">
              <w:rPr>
                <w:rFonts w:cs="Times New Roman"/>
                <w:sz w:val="20"/>
                <w:szCs w:val="20"/>
              </w:rPr>
              <w:t>109,500</w:t>
            </w:r>
          </w:p>
        </w:tc>
        <w:tc>
          <w:tcPr>
            <w:tcW w:w="150" w:type="dxa"/>
          </w:tcPr>
          <w:p w14:paraId="28E77E68" w14:textId="77777777" w:rsidR="00AD2D97" w:rsidRPr="00906108" w:rsidRDefault="00AD2D97" w:rsidP="00AD2D97">
            <w:pPr>
              <w:tabs>
                <w:tab w:val="decimal" w:pos="572"/>
              </w:tabs>
              <w:ind w:right="63" w:firstLine="91"/>
              <w:jc w:val="right"/>
              <w:rPr>
                <w:rFonts w:cs="Times New Roman"/>
                <w:sz w:val="20"/>
                <w:szCs w:val="20"/>
              </w:rPr>
            </w:pPr>
          </w:p>
        </w:tc>
        <w:tc>
          <w:tcPr>
            <w:tcW w:w="1098" w:type="dxa"/>
            <w:tcBorders>
              <w:top w:val="single" w:sz="4" w:space="0" w:color="auto"/>
              <w:bottom w:val="single" w:sz="4" w:space="0" w:color="auto"/>
            </w:tcBorders>
          </w:tcPr>
          <w:p w14:paraId="53E92908" w14:textId="571C6053" w:rsidR="00AD2D97" w:rsidRPr="00906108" w:rsidRDefault="00232351" w:rsidP="00AD2D97">
            <w:pPr>
              <w:tabs>
                <w:tab w:val="decimal" w:pos="972"/>
              </w:tabs>
              <w:ind w:right="65"/>
              <w:rPr>
                <w:rFonts w:cs="Times New Roman"/>
                <w:sz w:val="20"/>
                <w:szCs w:val="20"/>
              </w:rPr>
            </w:pPr>
            <w:r w:rsidRPr="00906108">
              <w:rPr>
                <w:rFonts w:cs="Times New Roman"/>
                <w:sz w:val="20"/>
                <w:szCs w:val="20"/>
              </w:rPr>
              <w:t>86</w:t>
            </w:r>
            <w:r w:rsidR="00404E0B" w:rsidRPr="00906108">
              <w:rPr>
                <w:rFonts w:cs="Times New Roman"/>
                <w:sz w:val="20"/>
                <w:szCs w:val="20"/>
              </w:rPr>
              <w:t>,</w:t>
            </w:r>
            <w:r w:rsidRPr="00906108">
              <w:rPr>
                <w:rFonts w:cs="Times New Roman"/>
                <w:sz w:val="20"/>
                <w:szCs w:val="20"/>
              </w:rPr>
              <w:t>971</w:t>
            </w:r>
          </w:p>
        </w:tc>
        <w:tc>
          <w:tcPr>
            <w:tcW w:w="171" w:type="dxa"/>
          </w:tcPr>
          <w:p w14:paraId="32D7FC29" w14:textId="77777777" w:rsidR="00AD2D97" w:rsidRPr="00906108" w:rsidRDefault="00AD2D97" w:rsidP="00AD2D97">
            <w:pPr>
              <w:ind w:right="63" w:firstLine="91"/>
              <w:jc w:val="right"/>
              <w:rPr>
                <w:rFonts w:cs="Times New Roman"/>
                <w:sz w:val="20"/>
                <w:szCs w:val="20"/>
              </w:rPr>
            </w:pPr>
          </w:p>
        </w:tc>
        <w:tc>
          <w:tcPr>
            <w:tcW w:w="1079" w:type="dxa"/>
            <w:tcBorders>
              <w:top w:val="single" w:sz="4" w:space="0" w:color="auto"/>
              <w:bottom w:val="single" w:sz="4" w:space="0" w:color="auto"/>
            </w:tcBorders>
          </w:tcPr>
          <w:p w14:paraId="22F18C16" w14:textId="7AE45009" w:rsidR="00AD2D97" w:rsidRPr="00906108" w:rsidRDefault="00AD2D97" w:rsidP="00AD2D97">
            <w:pPr>
              <w:tabs>
                <w:tab w:val="decimal" w:pos="972"/>
              </w:tabs>
              <w:ind w:right="65"/>
              <w:rPr>
                <w:sz w:val="20"/>
                <w:szCs w:val="20"/>
              </w:rPr>
            </w:pPr>
            <w:r w:rsidRPr="00906108">
              <w:rPr>
                <w:sz w:val="20"/>
                <w:szCs w:val="20"/>
              </w:rPr>
              <w:t>72,432</w:t>
            </w:r>
          </w:p>
        </w:tc>
      </w:tr>
      <w:tr w:rsidR="00906108" w:rsidRPr="00906108" w14:paraId="7DA1FF22" w14:textId="77777777" w:rsidTr="001003F4">
        <w:tc>
          <w:tcPr>
            <w:tcW w:w="3780" w:type="dxa"/>
          </w:tcPr>
          <w:p w14:paraId="081EB885" w14:textId="77777777" w:rsidR="00AD2D97" w:rsidRPr="00906108" w:rsidRDefault="00AD2D97" w:rsidP="00AD2D97">
            <w:pPr>
              <w:ind w:right="65"/>
              <w:jc w:val="thaiDistribute"/>
              <w:rPr>
                <w:rFonts w:cs="Times New Roman"/>
                <w:b/>
                <w:bCs/>
                <w:sz w:val="20"/>
                <w:szCs w:val="20"/>
                <w:cs/>
              </w:rPr>
            </w:pPr>
            <w:r w:rsidRPr="00906108">
              <w:rPr>
                <w:rFonts w:cs="Times New Roman"/>
                <w:b/>
                <w:bCs/>
                <w:sz w:val="20"/>
                <w:szCs w:val="20"/>
              </w:rPr>
              <w:t>Total</w:t>
            </w:r>
          </w:p>
        </w:tc>
        <w:tc>
          <w:tcPr>
            <w:tcW w:w="1106" w:type="dxa"/>
            <w:tcBorders>
              <w:bottom w:val="double" w:sz="4" w:space="0" w:color="auto"/>
            </w:tcBorders>
          </w:tcPr>
          <w:p w14:paraId="1D9974ED" w14:textId="42F10253" w:rsidR="00AD2D97" w:rsidRPr="00906108" w:rsidRDefault="00AD2D97" w:rsidP="00AD2D97">
            <w:pPr>
              <w:tabs>
                <w:tab w:val="decimal" w:pos="972"/>
              </w:tabs>
              <w:ind w:right="65"/>
              <w:rPr>
                <w:rFonts w:cs="Times New Roman"/>
                <w:sz w:val="20"/>
                <w:szCs w:val="20"/>
              </w:rPr>
            </w:pPr>
            <w:r w:rsidRPr="00906108">
              <w:rPr>
                <w:rFonts w:cs="Times New Roman"/>
                <w:sz w:val="20"/>
                <w:szCs w:val="20"/>
              </w:rPr>
              <w:t>120,272</w:t>
            </w:r>
          </w:p>
        </w:tc>
        <w:tc>
          <w:tcPr>
            <w:tcW w:w="162" w:type="dxa"/>
          </w:tcPr>
          <w:p w14:paraId="23275AD4" w14:textId="77777777" w:rsidR="00AD2D97" w:rsidRPr="00906108" w:rsidRDefault="00AD2D97" w:rsidP="00AD2D97">
            <w:pPr>
              <w:ind w:right="63" w:firstLine="91"/>
              <w:jc w:val="right"/>
              <w:rPr>
                <w:rFonts w:cs="Times New Roman"/>
                <w:sz w:val="20"/>
                <w:szCs w:val="20"/>
              </w:rPr>
            </w:pPr>
          </w:p>
        </w:tc>
        <w:tc>
          <w:tcPr>
            <w:tcW w:w="1097" w:type="dxa"/>
            <w:tcBorders>
              <w:bottom w:val="double" w:sz="4" w:space="0" w:color="auto"/>
            </w:tcBorders>
          </w:tcPr>
          <w:p w14:paraId="37D4295E" w14:textId="2AA7597E" w:rsidR="00AD2D97" w:rsidRPr="00906108" w:rsidRDefault="00AD2D97" w:rsidP="00AD2D97">
            <w:pPr>
              <w:tabs>
                <w:tab w:val="decimal" w:pos="972"/>
              </w:tabs>
              <w:ind w:right="65"/>
              <w:rPr>
                <w:rFonts w:cs="Times New Roman"/>
                <w:sz w:val="20"/>
                <w:szCs w:val="20"/>
              </w:rPr>
            </w:pPr>
            <w:r w:rsidRPr="00906108">
              <w:rPr>
                <w:sz w:val="20"/>
                <w:szCs w:val="20"/>
              </w:rPr>
              <w:t>150</w:t>
            </w:r>
            <w:r w:rsidRPr="00906108">
              <w:rPr>
                <w:rFonts w:cs="Times New Roman"/>
                <w:sz w:val="20"/>
                <w:szCs w:val="20"/>
              </w:rPr>
              <w:t>,</w:t>
            </w:r>
            <w:r w:rsidRPr="00906108">
              <w:rPr>
                <w:sz w:val="20"/>
                <w:szCs w:val="20"/>
              </w:rPr>
              <w:t>078</w:t>
            </w:r>
          </w:p>
        </w:tc>
        <w:tc>
          <w:tcPr>
            <w:tcW w:w="150" w:type="dxa"/>
          </w:tcPr>
          <w:p w14:paraId="6143D762" w14:textId="77777777" w:rsidR="00AD2D97" w:rsidRPr="00906108" w:rsidRDefault="00AD2D97" w:rsidP="00AD2D97">
            <w:pPr>
              <w:ind w:right="63" w:firstLine="91"/>
              <w:jc w:val="right"/>
              <w:rPr>
                <w:rFonts w:cs="Times New Roman"/>
                <w:sz w:val="20"/>
                <w:szCs w:val="20"/>
              </w:rPr>
            </w:pPr>
          </w:p>
        </w:tc>
        <w:tc>
          <w:tcPr>
            <w:tcW w:w="1098" w:type="dxa"/>
            <w:tcBorders>
              <w:bottom w:val="double" w:sz="4" w:space="0" w:color="auto"/>
            </w:tcBorders>
          </w:tcPr>
          <w:p w14:paraId="02AABB73" w14:textId="1F025CAD" w:rsidR="00AD2D97" w:rsidRPr="00906108" w:rsidRDefault="00AD2D97" w:rsidP="00AD2D97">
            <w:pPr>
              <w:tabs>
                <w:tab w:val="decimal" w:pos="972"/>
              </w:tabs>
              <w:ind w:right="65"/>
              <w:rPr>
                <w:rFonts w:cs="Times New Roman"/>
                <w:sz w:val="20"/>
                <w:szCs w:val="20"/>
              </w:rPr>
            </w:pPr>
            <w:r w:rsidRPr="00906108">
              <w:rPr>
                <w:rFonts w:cs="Times New Roman"/>
                <w:sz w:val="20"/>
                <w:szCs w:val="20"/>
              </w:rPr>
              <w:t>90,932</w:t>
            </w:r>
          </w:p>
        </w:tc>
        <w:tc>
          <w:tcPr>
            <w:tcW w:w="171" w:type="dxa"/>
          </w:tcPr>
          <w:p w14:paraId="6AE5CD04" w14:textId="77777777" w:rsidR="00AD2D97" w:rsidRPr="00906108" w:rsidRDefault="00AD2D97" w:rsidP="00AD2D97">
            <w:pPr>
              <w:ind w:right="63" w:firstLine="91"/>
              <w:jc w:val="right"/>
              <w:rPr>
                <w:rFonts w:cs="Times New Roman"/>
                <w:sz w:val="20"/>
                <w:szCs w:val="20"/>
              </w:rPr>
            </w:pPr>
          </w:p>
        </w:tc>
        <w:tc>
          <w:tcPr>
            <w:tcW w:w="1079" w:type="dxa"/>
            <w:tcBorders>
              <w:bottom w:val="double" w:sz="4" w:space="0" w:color="auto"/>
            </w:tcBorders>
          </w:tcPr>
          <w:p w14:paraId="0CF71309" w14:textId="23DF6A5F" w:rsidR="00AD2D97" w:rsidRPr="00906108" w:rsidRDefault="00AD2D97" w:rsidP="00AD2D97">
            <w:pPr>
              <w:tabs>
                <w:tab w:val="decimal" w:pos="972"/>
              </w:tabs>
              <w:ind w:right="65"/>
              <w:rPr>
                <w:rFonts w:cs="Times New Roman"/>
                <w:sz w:val="20"/>
                <w:szCs w:val="20"/>
              </w:rPr>
            </w:pPr>
            <w:r w:rsidRPr="00906108">
              <w:rPr>
                <w:sz w:val="20"/>
                <w:szCs w:val="20"/>
              </w:rPr>
              <w:t>76</w:t>
            </w:r>
            <w:r w:rsidRPr="00906108">
              <w:rPr>
                <w:rFonts w:cs="Times New Roman"/>
                <w:sz w:val="20"/>
                <w:szCs w:val="20"/>
              </w:rPr>
              <w:t>,</w:t>
            </w:r>
            <w:r w:rsidRPr="00906108">
              <w:rPr>
                <w:sz w:val="20"/>
                <w:szCs w:val="20"/>
              </w:rPr>
              <w:t>899</w:t>
            </w:r>
          </w:p>
        </w:tc>
      </w:tr>
    </w:tbl>
    <w:p w14:paraId="46DB5B3D" w14:textId="77777777" w:rsidR="00027BC6" w:rsidRPr="00906108" w:rsidRDefault="00027BC6">
      <w:pPr>
        <w:overflowPunct/>
        <w:autoSpaceDE/>
        <w:autoSpaceDN/>
        <w:adjustRightInd/>
        <w:textAlignment w:val="auto"/>
        <w:rPr>
          <w:rFonts w:cs="Times New Roman"/>
        </w:rPr>
      </w:pPr>
      <w:r w:rsidRPr="00906108">
        <w:rPr>
          <w:rFonts w:cs="Times New Roman"/>
        </w:rPr>
        <w:br w:type="page"/>
      </w:r>
    </w:p>
    <w:p w14:paraId="4AC5A467" w14:textId="0E4F1254" w:rsidR="00541B2E" w:rsidRPr="00906108" w:rsidRDefault="00541B2E" w:rsidP="001548F3">
      <w:pPr>
        <w:spacing w:before="240" w:after="240" w:line="276" w:lineRule="auto"/>
        <w:ind w:firstLine="547"/>
        <w:jc w:val="thaiDistribute"/>
        <w:rPr>
          <w:rFonts w:cs="Times New Roman"/>
        </w:rPr>
      </w:pPr>
      <w:r w:rsidRPr="00906108">
        <w:rPr>
          <w:rFonts w:cs="Times New Roman"/>
        </w:rPr>
        <w:lastRenderedPageBreak/>
        <w:t xml:space="preserve">Aging analysis of trade receivables as </w:t>
      </w:r>
      <w:proofErr w:type="gramStart"/>
      <w:r w:rsidRPr="00906108">
        <w:rPr>
          <w:rFonts w:cs="Times New Roman"/>
        </w:rPr>
        <w:t>at</w:t>
      </w:r>
      <w:proofErr w:type="gramEnd"/>
      <w:r w:rsidRPr="00906108">
        <w:rPr>
          <w:rFonts w:cs="Times New Roman"/>
        </w:rPr>
        <w:t xml:space="preserve"> December </w:t>
      </w:r>
      <w:proofErr w:type="gramStart"/>
      <w:r w:rsidR="00B44747" w:rsidRPr="00906108">
        <w:t>31</w:t>
      </w:r>
      <w:r w:rsidRPr="00906108">
        <w:rPr>
          <w:rFonts w:cs="Times New Roman"/>
        </w:rPr>
        <w:t>,</w:t>
      </w:r>
      <w:proofErr w:type="gramEnd"/>
      <w:r w:rsidRPr="00906108">
        <w:rPr>
          <w:rFonts w:cs="Times New Roman"/>
        </w:rPr>
        <w:t xml:space="preserve"> are as follows:</w:t>
      </w:r>
    </w:p>
    <w:tbl>
      <w:tblPr>
        <w:tblW w:w="8640" w:type="dxa"/>
        <w:tblInd w:w="630" w:type="dxa"/>
        <w:tblLayout w:type="fixed"/>
        <w:tblCellMar>
          <w:left w:w="0" w:type="dxa"/>
          <w:right w:w="0" w:type="dxa"/>
        </w:tblCellMar>
        <w:tblLook w:val="04A0" w:firstRow="1" w:lastRow="0" w:firstColumn="1" w:lastColumn="0" w:noHBand="0" w:noVBand="1"/>
      </w:tblPr>
      <w:tblGrid>
        <w:gridCol w:w="3870"/>
        <w:gridCol w:w="1124"/>
        <w:gridCol w:w="162"/>
        <w:gridCol w:w="1080"/>
        <w:gridCol w:w="148"/>
        <w:gridCol w:w="1107"/>
        <w:gridCol w:w="162"/>
        <w:gridCol w:w="987"/>
      </w:tblGrid>
      <w:tr w:rsidR="00906108" w:rsidRPr="00906108" w14:paraId="7E7DCC1C" w14:textId="77777777" w:rsidTr="001003F4">
        <w:trPr>
          <w:trHeight w:val="20"/>
          <w:tblHeader/>
        </w:trPr>
        <w:tc>
          <w:tcPr>
            <w:tcW w:w="3870" w:type="dxa"/>
            <w:tcBorders>
              <w:top w:val="nil"/>
              <w:left w:val="nil"/>
              <w:bottom w:val="nil"/>
              <w:right w:val="nil"/>
            </w:tcBorders>
            <w:shd w:val="clear" w:color="000000" w:fill="FFFFFF"/>
            <w:noWrap/>
            <w:vAlign w:val="bottom"/>
          </w:tcPr>
          <w:p w14:paraId="1B40D05F" w14:textId="77777777" w:rsidR="00541B2E" w:rsidRPr="00906108" w:rsidRDefault="00541B2E" w:rsidP="00C50249">
            <w:pPr>
              <w:spacing w:line="240" w:lineRule="exact"/>
              <w:ind w:right="-633"/>
              <w:rPr>
                <w:rFonts w:cs="Times New Roman"/>
                <w:sz w:val="20"/>
                <w:szCs w:val="20"/>
                <w:cs/>
                <w:lang w:eastAsia="ja-JP"/>
              </w:rPr>
            </w:pPr>
          </w:p>
        </w:tc>
        <w:tc>
          <w:tcPr>
            <w:tcW w:w="2366" w:type="dxa"/>
            <w:gridSpan w:val="3"/>
            <w:tcBorders>
              <w:top w:val="nil"/>
              <w:left w:val="nil"/>
              <w:right w:val="nil"/>
            </w:tcBorders>
            <w:shd w:val="clear" w:color="000000" w:fill="FFFFFF"/>
            <w:noWrap/>
            <w:vAlign w:val="bottom"/>
          </w:tcPr>
          <w:p w14:paraId="208694E5" w14:textId="77777777" w:rsidR="00541B2E" w:rsidRPr="00906108" w:rsidRDefault="00541B2E" w:rsidP="00C50249">
            <w:pPr>
              <w:spacing w:line="240" w:lineRule="exact"/>
              <w:jc w:val="center"/>
              <w:rPr>
                <w:rFonts w:cs="Times New Roman"/>
                <w:b/>
                <w:bCs/>
                <w:spacing w:val="-4"/>
                <w:sz w:val="20"/>
                <w:szCs w:val="20"/>
                <w:cs/>
              </w:rPr>
            </w:pPr>
          </w:p>
        </w:tc>
        <w:tc>
          <w:tcPr>
            <w:tcW w:w="148" w:type="dxa"/>
            <w:tcBorders>
              <w:top w:val="nil"/>
              <w:left w:val="nil"/>
              <w:right w:val="nil"/>
            </w:tcBorders>
            <w:shd w:val="clear" w:color="000000" w:fill="FFFFFF"/>
            <w:noWrap/>
            <w:vAlign w:val="bottom"/>
          </w:tcPr>
          <w:p w14:paraId="660ADA80" w14:textId="77777777" w:rsidR="00541B2E" w:rsidRPr="00906108" w:rsidRDefault="00541B2E" w:rsidP="00C50249">
            <w:pPr>
              <w:spacing w:line="240" w:lineRule="exact"/>
              <w:jc w:val="center"/>
              <w:rPr>
                <w:rFonts w:cs="Times New Roman"/>
                <w:b/>
                <w:bCs/>
                <w:sz w:val="20"/>
                <w:szCs w:val="20"/>
                <w:cs/>
                <w:lang w:eastAsia="ja-JP"/>
              </w:rPr>
            </w:pPr>
          </w:p>
        </w:tc>
        <w:tc>
          <w:tcPr>
            <w:tcW w:w="2256" w:type="dxa"/>
            <w:gridSpan w:val="3"/>
            <w:tcBorders>
              <w:top w:val="nil"/>
              <w:left w:val="nil"/>
              <w:right w:val="nil"/>
            </w:tcBorders>
            <w:shd w:val="clear" w:color="000000" w:fill="FFFFFF"/>
            <w:noWrap/>
            <w:vAlign w:val="bottom"/>
          </w:tcPr>
          <w:p w14:paraId="496D3B03" w14:textId="2D1D32CE" w:rsidR="00541B2E" w:rsidRPr="00906108" w:rsidRDefault="00541B2E" w:rsidP="00C50249">
            <w:pPr>
              <w:spacing w:line="240" w:lineRule="exact"/>
              <w:jc w:val="right"/>
              <w:rPr>
                <w:rFonts w:cs="Times New Roman"/>
                <w:b/>
                <w:bCs/>
                <w:sz w:val="20"/>
                <w:szCs w:val="20"/>
              </w:rPr>
            </w:pPr>
            <w:proofErr w:type="gramStart"/>
            <w:r w:rsidRPr="00906108">
              <w:rPr>
                <w:rFonts w:cs="Times New Roman"/>
                <w:b/>
                <w:bCs/>
                <w:sz w:val="20"/>
                <w:szCs w:val="20"/>
              </w:rPr>
              <w:t>Unit</w:t>
            </w:r>
            <w:r w:rsidR="00231D2B" w:rsidRPr="00906108">
              <w:rPr>
                <w:rFonts w:cs="Times New Roman"/>
                <w:b/>
                <w:bCs/>
                <w:sz w:val="20"/>
                <w:szCs w:val="20"/>
              </w:rPr>
              <w:t xml:space="preserve"> </w:t>
            </w:r>
            <w:r w:rsidRPr="00906108">
              <w:rPr>
                <w:rFonts w:cs="Times New Roman"/>
                <w:b/>
                <w:bCs/>
                <w:sz w:val="20"/>
                <w:szCs w:val="20"/>
              </w:rPr>
              <w:t>:</w:t>
            </w:r>
            <w:proofErr w:type="gramEnd"/>
            <w:r w:rsidRPr="00906108">
              <w:rPr>
                <w:rFonts w:cs="Times New Roman"/>
                <w:b/>
                <w:bCs/>
                <w:sz w:val="20"/>
                <w:szCs w:val="20"/>
              </w:rPr>
              <w:t xml:space="preserve"> Thousand Baht</w:t>
            </w:r>
          </w:p>
        </w:tc>
      </w:tr>
      <w:tr w:rsidR="00906108" w:rsidRPr="00906108" w14:paraId="146ACC8A" w14:textId="77777777" w:rsidTr="001003F4">
        <w:trPr>
          <w:trHeight w:val="20"/>
          <w:tblHeader/>
        </w:trPr>
        <w:tc>
          <w:tcPr>
            <w:tcW w:w="3870" w:type="dxa"/>
            <w:tcBorders>
              <w:top w:val="nil"/>
              <w:left w:val="nil"/>
              <w:bottom w:val="nil"/>
              <w:right w:val="nil"/>
            </w:tcBorders>
            <w:shd w:val="clear" w:color="000000" w:fill="FFFFFF"/>
            <w:noWrap/>
            <w:vAlign w:val="bottom"/>
          </w:tcPr>
          <w:p w14:paraId="3B0C4F33" w14:textId="77777777" w:rsidR="00541B2E" w:rsidRPr="00906108" w:rsidRDefault="00541B2E" w:rsidP="00C50249">
            <w:pPr>
              <w:spacing w:line="240" w:lineRule="exact"/>
              <w:ind w:right="-633"/>
              <w:rPr>
                <w:rFonts w:cs="Times New Roman"/>
                <w:sz w:val="20"/>
                <w:szCs w:val="20"/>
                <w:cs/>
                <w:lang w:eastAsia="ja-JP"/>
              </w:rPr>
            </w:pPr>
          </w:p>
        </w:tc>
        <w:tc>
          <w:tcPr>
            <w:tcW w:w="2366" w:type="dxa"/>
            <w:gridSpan w:val="3"/>
            <w:tcBorders>
              <w:top w:val="nil"/>
              <w:left w:val="nil"/>
              <w:right w:val="nil"/>
            </w:tcBorders>
            <w:shd w:val="clear" w:color="000000" w:fill="FFFFFF"/>
            <w:noWrap/>
            <w:vAlign w:val="bottom"/>
          </w:tcPr>
          <w:p w14:paraId="62472946" w14:textId="77777777" w:rsidR="00541B2E" w:rsidRPr="00906108" w:rsidRDefault="00541B2E" w:rsidP="00C50249">
            <w:pPr>
              <w:spacing w:line="240" w:lineRule="exact"/>
              <w:jc w:val="center"/>
              <w:rPr>
                <w:rFonts w:cs="Times New Roman"/>
                <w:b/>
                <w:bCs/>
                <w:sz w:val="20"/>
                <w:szCs w:val="20"/>
                <w:cs/>
                <w:lang w:eastAsia="ja-JP"/>
              </w:rPr>
            </w:pPr>
            <w:r w:rsidRPr="00906108">
              <w:rPr>
                <w:rFonts w:cs="Times New Roman"/>
                <w:b/>
                <w:bCs/>
                <w:spacing w:val="-4"/>
                <w:sz w:val="20"/>
                <w:szCs w:val="20"/>
                <w:cs/>
              </w:rPr>
              <w:t>Consolidated</w:t>
            </w:r>
          </w:p>
        </w:tc>
        <w:tc>
          <w:tcPr>
            <w:tcW w:w="148" w:type="dxa"/>
            <w:tcBorders>
              <w:top w:val="nil"/>
              <w:left w:val="nil"/>
              <w:right w:val="nil"/>
            </w:tcBorders>
            <w:shd w:val="clear" w:color="000000" w:fill="FFFFFF"/>
            <w:noWrap/>
            <w:vAlign w:val="bottom"/>
          </w:tcPr>
          <w:p w14:paraId="5F0742C9" w14:textId="77777777" w:rsidR="00541B2E" w:rsidRPr="00906108" w:rsidRDefault="00541B2E" w:rsidP="00C50249">
            <w:pPr>
              <w:spacing w:line="240" w:lineRule="exact"/>
              <w:jc w:val="center"/>
              <w:rPr>
                <w:rFonts w:cs="Times New Roman"/>
                <w:b/>
                <w:bCs/>
                <w:sz w:val="20"/>
                <w:szCs w:val="20"/>
                <w:cs/>
                <w:lang w:eastAsia="ja-JP"/>
              </w:rPr>
            </w:pPr>
          </w:p>
        </w:tc>
        <w:tc>
          <w:tcPr>
            <w:tcW w:w="2256" w:type="dxa"/>
            <w:gridSpan w:val="3"/>
            <w:tcBorders>
              <w:top w:val="nil"/>
              <w:left w:val="nil"/>
              <w:right w:val="nil"/>
            </w:tcBorders>
            <w:shd w:val="clear" w:color="000000" w:fill="FFFFFF"/>
            <w:noWrap/>
            <w:vAlign w:val="bottom"/>
          </w:tcPr>
          <w:p w14:paraId="349A097D" w14:textId="77777777" w:rsidR="00541B2E" w:rsidRPr="00906108" w:rsidRDefault="00541B2E" w:rsidP="00C50249">
            <w:pPr>
              <w:spacing w:line="240" w:lineRule="exact"/>
              <w:jc w:val="center"/>
              <w:rPr>
                <w:rFonts w:cs="Times New Roman"/>
                <w:b/>
                <w:bCs/>
                <w:sz w:val="20"/>
                <w:szCs w:val="20"/>
                <w:cs/>
                <w:lang w:eastAsia="ja-JP"/>
              </w:rPr>
            </w:pPr>
            <w:r w:rsidRPr="00906108">
              <w:rPr>
                <w:rFonts w:cs="Times New Roman"/>
                <w:b/>
                <w:bCs/>
                <w:sz w:val="20"/>
                <w:szCs w:val="20"/>
              </w:rPr>
              <w:t>Separate</w:t>
            </w:r>
            <w:r w:rsidRPr="00906108">
              <w:rPr>
                <w:rFonts w:cs="Times New Roman"/>
                <w:b/>
                <w:bCs/>
                <w:sz w:val="20"/>
                <w:szCs w:val="20"/>
                <w:cs/>
              </w:rPr>
              <w:t xml:space="preserve"> </w:t>
            </w:r>
          </w:p>
        </w:tc>
      </w:tr>
      <w:tr w:rsidR="00906108" w:rsidRPr="00906108" w14:paraId="12F54562" w14:textId="77777777" w:rsidTr="001003F4">
        <w:trPr>
          <w:trHeight w:val="20"/>
          <w:tblHeader/>
        </w:trPr>
        <w:tc>
          <w:tcPr>
            <w:tcW w:w="3870" w:type="dxa"/>
            <w:tcBorders>
              <w:top w:val="nil"/>
              <w:left w:val="nil"/>
              <w:bottom w:val="nil"/>
              <w:right w:val="nil"/>
            </w:tcBorders>
            <w:shd w:val="clear" w:color="000000" w:fill="FFFFFF"/>
            <w:noWrap/>
            <w:vAlign w:val="bottom"/>
          </w:tcPr>
          <w:p w14:paraId="60359296" w14:textId="77777777" w:rsidR="00541B2E" w:rsidRPr="00906108" w:rsidRDefault="00541B2E" w:rsidP="00C50249">
            <w:pPr>
              <w:spacing w:line="240" w:lineRule="exact"/>
              <w:ind w:right="-633"/>
              <w:rPr>
                <w:rFonts w:cs="Times New Roman"/>
                <w:sz w:val="20"/>
                <w:szCs w:val="20"/>
                <w:cs/>
                <w:lang w:eastAsia="ja-JP"/>
              </w:rPr>
            </w:pPr>
          </w:p>
        </w:tc>
        <w:tc>
          <w:tcPr>
            <w:tcW w:w="2366" w:type="dxa"/>
            <w:gridSpan w:val="3"/>
            <w:tcBorders>
              <w:left w:val="nil"/>
              <w:bottom w:val="single" w:sz="4" w:space="0" w:color="auto"/>
              <w:right w:val="nil"/>
            </w:tcBorders>
            <w:shd w:val="clear" w:color="000000" w:fill="FFFFFF"/>
            <w:noWrap/>
            <w:vAlign w:val="bottom"/>
          </w:tcPr>
          <w:p w14:paraId="02457723" w14:textId="77777777" w:rsidR="00541B2E" w:rsidRPr="00906108" w:rsidRDefault="00541B2E" w:rsidP="00C50249">
            <w:pPr>
              <w:spacing w:line="240" w:lineRule="exact"/>
              <w:jc w:val="center"/>
              <w:rPr>
                <w:rFonts w:cs="Times New Roman"/>
                <w:b/>
                <w:bCs/>
                <w:spacing w:val="-4"/>
                <w:sz w:val="20"/>
                <w:szCs w:val="20"/>
                <w:cs/>
              </w:rPr>
            </w:pPr>
            <w:r w:rsidRPr="00906108">
              <w:rPr>
                <w:rFonts w:cs="Times New Roman"/>
                <w:b/>
                <w:bCs/>
                <w:sz w:val="20"/>
                <w:szCs w:val="20"/>
              </w:rPr>
              <w:t>financial statements</w:t>
            </w:r>
          </w:p>
        </w:tc>
        <w:tc>
          <w:tcPr>
            <w:tcW w:w="148" w:type="dxa"/>
            <w:tcBorders>
              <w:left w:val="nil"/>
              <w:bottom w:val="nil"/>
              <w:right w:val="nil"/>
            </w:tcBorders>
            <w:shd w:val="clear" w:color="000000" w:fill="FFFFFF"/>
            <w:noWrap/>
            <w:vAlign w:val="bottom"/>
          </w:tcPr>
          <w:p w14:paraId="3DF829BF" w14:textId="77777777" w:rsidR="00541B2E" w:rsidRPr="00906108" w:rsidRDefault="00541B2E" w:rsidP="00C50249">
            <w:pPr>
              <w:spacing w:line="240" w:lineRule="exact"/>
              <w:jc w:val="center"/>
              <w:rPr>
                <w:rFonts w:cs="Times New Roman"/>
                <w:b/>
                <w:bCs/>
                <w:sz w:val="20"/>
                <w:szCs w:val="20"/>
                <w:cs/>
                <w:lang w:eastAsia="ja-JP"/>
              </w:rPr>
            </w:pPr>
          </w:p>
        </w:tc>
        <w:tc>
          <w:tcPr>
            <w:tcW w:w="2256" w:type="dxa"/>
            <w:gridSpan w:val="3"/>
            <w:tcBorders>
              <w:left w:val="nil"/>
              <w:bottom w:val="single" w:sz="4" w:space="0" w:color="auto"/>
              <w:right w:val="nil"/>
            </w:tcBorders>
            <w:shd w:val="clear" w:color="000000" w:fill="FFFFFF"/>
            <w:noWrap/>
            <w:vAlign w:val="bottom"/>
          </w:tcPr>
          <w:p w14:paraId="7466486C" w14:textId="77777777" w:rsidR="00541B2E" w:rsidRPr="00906108" w:rsidRDefault="00541B2E" w:rsidP="00C50249">
            <w:pPr>
              <w:spacing w:line="240" w:lineRule="exact"/>
              <w:jc w:val="center"/>
              <w:rPr>
                <w:rFonts w:cs="Times New Roman"/>
                <w:b/>
                <w:bCs/>
                <w:sz w:val="20"/>
                <w:szCs w:val="20"/>
              </w:rPr>
            </w:pPr>
            <w:r w:rsidRPr="00906108">
              <w:rPr>
                <w:rFonts w:cs="Times New Roman"/>
                <w:b/>
                <w:bCs/>
                <w:sz w:val="20"/>
                <w:szCs w:val="20"/>
              </w:rPr>
              <w:t>financial statements</w:t>
            </w:r>
          </w:p>
        </w:tc>
      </w:tr>
      <w:tr w:rsidR="00906108" w:rsidRPr="00906108" w14:paraId="1F79EDAA" w14:textId="77777777" w:rsidTr="00B32AEA">
        <w:trPr>
          <w:trHeight w:val="20"/>
          <w:tblHeader/>
        </w:trPr>
        <w:tc>
          <w:tcPr>
            <w:tcW w:w="3870" w:type="dxa"/>
            <w:tcBorders>
              <w:top w:val="nil"/>
              <w:left w:val="nil"/>
              <w:bottom w:val="nil"/>
              <w:right w:val="nil"/>
            </w:tcBorders>
            <w:shd w:val="clear" w:color="000000" w:fill="FFFFFF"/>
            <w:noWrap/>
            <w:vAlign w:val="bottom"/>
          </w:tcPr>
          <w:p w14:paraId="667374AD" w14:textId="77777777" w:rsidR="000025A1" w:rsidRPr="00906108" w:rsidRDefault="000025A1" w:rsidP="000025A1">
            <w:pPr>
              <w:spacing w:line="240" w:lineRule="exact"/>
              <w:ind w:right="-633"/>
              <w:rPr>
                <w:rFonts w:cs="Times New Roman"/>
                <w:sz w:val="20"/>
                <w:szCs w:val="20"/>
                <w:cs/>
                <w:lang w:eastAsia="ja-JP"/>
              </w:rPr>
            </w:pPr>
          </w:p>
        </w:tc>
        <w:tc>
          <w:tcPr>
            <w:tcW w:w="1124" w:type="dxa"/>
            <w:tcBorders>
              <w:top w:val="single" w:sz="4" w:space="0" w:color="auto"/>
              <w:left w:val="nil"/>
              <w:bottom w:val="nil"/>
              <w:right w:val="nil"/>
            </w:tcBorders>
            <w:shd w:val="clear" w:color="000000" w:fill="FFFFFF"/>
            <w:noWrap/>
          </w:tcPr>
          <w:p w14:paraId="764FF3E6" w14:textId="788FADB3" w:rsidR="000025A1" w:rsidRPr="00906108" w:rsidRDefault="000025A1" w:rsidP="000025A1">
            <w:pPr>
              <w:spacing w:line="240" w:lineRule="exact"/>
              <w:jc w:val="center"/>
              <w:rPr>
                <w:rFonts w:cs="Times New Roman"/>
                <w:b/>
                <w:bCs/>
                <w:sz w:val="20"/>
                <w:szCs w:val="20"/>
              </w:rPr>
            </w:pPr>
            <w:r w:rsidRPr="00906108">
              <w:rPr>
                <w:b/>
                <w:bCs/>
                <w:sz w:val="20"/>
                <w:szCs w:val="20"/>
              </w:rPr>
              <w:t>2025</w:t>
            </w:r>
          </w:p>
        </w:tc>
        <w:tc>
          <w:tcPr>
            <w:tcW w:w="162" w:type="dxa"/>
            <w:tcBorders>
              <w:top w:val="single" w:sz="4" w:space="0" w:color="auto"/>
              <w:left w:val="nil"/>
              <w:bottom w:val="nil"/>
              <w:right w:val="nil"/>
            </w:tcBorders>
            <w:shd w:val="clear" w:color="000000" w:fill="FFFFFF"/>
            <w:noWrap/>
          </w:tcPr>
          <w:p w14:paraId="744CC3B3"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single" w:sz="4" w:space="0" w:color="auto"/>
              <w:left w:val="nil"/>
              <w:bottom w:val="nil"/>
              <w:right w:val="nil"/>
            </w:tcBorders>
            <w:shd w:val="clear" w:color="000000" w:fill="FFFFFF"/>
            <w:noWrap/>
          </w:tcPr>
          <w:p w14:paraId="3FFCA1B0" w14:textId="2F9B0E4A" w:rsidR="000025A1" w:rsidRPr="00906108" w:rsidRDefault="000025A1" w:rsidP="000025A1">
            <w:pPr>
              <w:spacing w:line="240" w:lineRule="exact"/>
              <w:jc w:val="center"/>
              <w:rPr>
                <w:rFonts w:cs="Times New Roman"/>
                <w:b/>
                <w:bCs/>
                <w:sz w:val="20"/>
                <w:szCs w:val="20"/>
                <w:cs/>
                <w:lang w:eastAsia="ja-JP"/>
              </w:rPr>
            </w:pPr>
            <w:r w:rsidRPr="00906108">
              <w:rPr>
                <w:b/>
                <w:bCs/>
                <w:sz w:val="20"/>
                <w:szCs w:val="20"/>
              </w:rPr>
              <w:t>2024</w:t>
            </w:r>
          </w:p>
        </w:tc>
        <w:tc>
          <w:tcPr>
            <w:tcW w:w="148" w:type="dxa"/>
            <w:tcBorders>
              <w:top w:val="nil"/>
              <w:left w:val="nil"/>
              <w:bottom w:val="nil"/>
              <w:right w:val="nil"/>
            </w:tcBorders>
            <w:shd w:val="clear" w:color="000000" w:fill="FFFFFF"/>
            <w:noWrap/>
            <w:vAlign w:val="bottom"/>
          </w:tcPr>
          <w:p w14:paraId="59D3B9EC"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single" w:sz="4" w:space="0" w:color="auto"/>
              <w:left w:val="nil"/>
              <w:bottom w:val="nil"/>
              <w:right w:val="nil"/>
            </w:tcBorders>
            <w:shd w:val="clear" w:color="000000" w:fill="FFFFFF"/>
            <w:noWrap/>
          </w:tcPr>
          <w:p w14:paraId="2A907C89" w14:textId="180C9E6B" w:rsidR="000025A1" w:rsidRPr="00906108" w:rsidRDefault="000025A1" w:rsidP="000025A1">
            <w:pPr>
              <w:spacing w:line="240" w:lineRule="exact"/>
              <w:jc w:val="center"/>
              <w:rPr>
                <w:rFonts w:cs="Times New Roman"/>
                <w:b/>
                <w:bCs/>
                <w:sz w:val="20"/>
                <w:szCs w:val="20"/>
              </w:rPr>
            </w:pPr>
            <w:r w:rsidRPr="00906108">
              <w:rPr>
                <w:b/>
                <w:bCs/>
                <w:sz w:val="20"/>
                <w:szCs w:val="20"/>
              </w:rPr>
              <w:t>2025</w:t>
            </w:r>
          </w:p>
        </w:tc>
        <w:tc>
          <w:tcPr>
            <w:tcW w:w="162" w:type="dxa"/>
            <w:tcBorders>
              <w:top w:val="single" w:sz="4" w:space="0" w:color="auto"/>
              <w:left w:val="nil"/>
              <w:bottom w:val="nil"/>
              <w:right w:val="nil"/>
            </w:tcBorders>
            <w:shd w:val="clear" w:color="000000" w:fill="FFFFFF"/>
            <w:noWrap/>
          </w:tcPr>
          <w:p w14:paraId="04065988"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single" w:sz="4" w:space="0" w:color="auto"/>
              <w:left w:val="nil"/>
              <w:bottom w:val="nil"/>
              <w:right w:val="nil"/>
            </w:tcBorders>
            <w:shd w:val="clear" w:color="000000" w:fill="FFFFFF"/>
            <w:noWrap/>
          </w:tcPr>
          <w:p w14:paraId="02A56E02" w14:textId="37126B73" w:rsidR="000025A1" w:rsidRPr="00906108" w:rsidRDefault="000025A1" w:rsidP="000025A1">
            <w:pPr>
              <w:spacing w:line="240" w:lineRule="exact"/>
              <w:jc w:val="center"/>
              <w:rPr>
                <w:rFonts w:cs="Times New Roman"/>
                <w:b/>
                <w:bCs/>
                <w:sz w:val="20"/>
                <w:szCs w:val="20"/>
                <w:cs/>
                <w:lang w:eastAsia="ja-JP"/>
              </w:rPr>
            </w:pPr>
            <w:r w:rsidRPr="00906108">
              <w:rPr>
                <w:b/>
                <w:bCs/>
                <w:sz w:val="20"/>
                <w:szCs w:val="20"/>
              </w:rPr>
              <w:t>2024</w:t>
            </w:r>
          </w:p>
        </w:tc>
      </w:tr>
      <w:tr w:rsidR="00906108" w:rsidRPr="00906108" w14:paraId="554E0D77" w14:textId="77777777" w:rsidTr="001003F4">
        <w:trPr>
          <w:trHeight w:val="20"/>
        </w:trPr>
        <w:tc>
          <w:tcPr>
            <w:tcW w:w="3870" w:type="dxa"/>
            <w:tcBorders>
              <w:top w:val="nil"/>
              <w:left w:val="nil"/>
              <w:bottom w:val="nil"/>
              <w:right w:val="nil"/>
            </w:tcBorders>
            <w:shd w:val="clear" w:color="000000" w:fill="FFFFFF"/>
            <w:noWrap/>
          </w:tcPr>
          <w:p w14:paraId="239F494F" w14:textId="77777777" w:rsidR="00665584" w:rsidRPr="00906108" w:rsidRDefault="00665584" w:rsidP="00665584">
            <w:pPr>
              <w:spacing w:line="240" w:lineRule="exact"/>
              <w:ind w:left="72" w:right="65"/>
              <w:rPr>
                <w:rFonts w:cs="Times New Roman"/>
                <w:b/>
                <w:bCs/>
                <w:sz w:val="20"/>
                <w:szCs w:val="20"/>
                <w:cs/>
              </w:rPr>
            </w:pPr>
            <w:r w:rsidRPr="00906108">
              <w:rPr>
                <w:rFonts w:cs="Times New Roman"/>
                <w:b/>
                <w:bCs/>
                <w:sz w:val="20"/>
                <w:szCs w:val="20"/>
              </w:rPr>
              <w:t>Trade receivables - related companies</w:t>
            </w:r>
          </w:p>
        </w:tc>
        <w:tc>
          <w:tcPr>
            <w:tcW w:w="1124" w:type="dxa"/>
            <w:tcBorders>
              <w:top w:val="nil"/>
              <w:left w:val="nil"/>
              <w:bottom w:val="nil"/>
              <w:right w:val="nil"/>
            </w:tcBorders>
            <w:shd w:val="clear" w:color="000000" w:fill="FFFFFF"/>
            <w:noWrap/>
          </w:tcPr>
          <w:p w14:paraId="30CC2F2C" w14:textId="77777777" w:rsidR="00665584" w:rsidRPr="00906108" w:rsidRDefault="00665584" w:rsidP="00665584">
            <w:pPr>
              <w:spacing w:line="240" w:lineRule="exact"/>
              <w:ind w:right="65"/>
              <w:jc w:val="center"/>
              <w:rPr>
                <w:rFonts w:cs="Times New Roman"/>
                <w:sz w:val="20"/>
                <w:szCs w:val="20"/>
              </w:rPr>
            </w:pPr>
          </w:p>
        </w:tc>
        <w:tc>
          <w:tcPr>
            <w:tcW w:w="162" w:type="dxa"/>
            <w:tcBorders>
              <w:top w:val="nil"/>
              <w:left w:val="nil"/>
              <w:bottom w:val="nil"/>
              <w:right w:val="nil"/>
            </w:tcBorders>
            <w:shd w:val="clear" w:color="000000" w:fill="FFFFFF"/>
            <w:noWrap/>
            <w:vAlign w:val="bottom"/>
          </w:tcPr>
          <w:p w14:paraId="243A6BCD" w14:textId="77777777" w:rsidR="00665584" w:rsidRPr="00906108" w:rsidRDefault="00665584" w:rsidP="00665584">
            <w:pPr>
              <w:spacing w:line="240" w:lineRule="exact"/>
              <w:jc w:val="center"/>
              <w:rPr>
                <w:rFonts w:cs="Times New Roman"/>
                <w:b/>
                <w:bCs/>
                <w:sz w:val="20"/>
                <w:szCs w:val="20"/>
                <w:cs/>
                <w:lang w:eastAsia="ja-JP"/>
              </w:rPr>
            </w:pPr>
          </w:p>
        </w:tc>
        <w:tc>
          <w:tcPr>
            <w:tcW w:w="1080" w:type="dxa"/>
            <w:tcBorders>
              <w:top w:val="nil"/>
              <w:left w:val="nil"/>
              <w:bottom w:val="nil"/>
              <w:right w:val="nil"/>
            </w:tcBorders>
            <w:shd w:val="clear" w:color="000000" w:fill="FFFFFF"/>
            <w:noWrap/>
          </w:tcPr>
          <w:p w14:paraId="70464F84" w14:textId="77777777" w:rsidR="00665584" w:rsidRPr="00906108" w:rsidRDefault="00665584" w:rsidP="00665584">
            <w:pPr>
              <w:spacing w:line="240" w:lineRule="exact"/>
              <w:ind w:right="65"/>
              <w:jc w:val="center"/>
              <w:rPr>
                <w:rFonts w:cs="Times New Roman"/>
                <w:sz w:val="20"/>
                <w:szCs w:val="20"/>
              </w:rPr>
            </w:pPr>
          </w:p>
        </w:tc>
        <w:tc>
          <w:tcPr>
            <w:tcW w:w="148" w:type="dxa"/>
            <w:tcBorders>
              <w:top w:val="nil"/>
              <w:left w:val="nil"/>
              <w:bottom w:val="nil"/>
              <w:right w:val="nil"/>
            </w:tcBorders>
            <w:shd w:val="clear" w:color="000000" w:fill="FFFFFF"/>
            <w:noWrap/>
            <w:vAlign w:val="bottom"/>
          </w:tcPr>
          <w:p w14:paraId="5465760F" w14:textId="77777777" w:rsidR="00665584" w:rsidRPr="00906108" w:rsidRDefault="00665584" w:rsidP="00665584">
            <w:pPr>
              <w:spacing w:line="240" w:lineRule="exact"/>
              <w:jc w:val="center"/>
              <w:rPr>
                <w:rFonts w:cs="Times New Roman"/>
                <w:b/>
                <w:bCs/>
                <w:sz w:val="20"/>
                <w:szCs w:val="20"/>
                <w:cs/>
                <w:lang w:eastAsia="ja-JP"/>
              </w:rPr>
            </w:pPr>
          </w:p>
        </w:tc>
        <w:tc>
          <w:tcPr>
            <w:tcW w:w="1107" w:type="dxa"/>
            <w:tcBorders>
              <w:top w:val="nil"/>
              <w:left w:val="nil"/>
              <w:bottom w:val="nil"/>
              <w:right w:val="nil"/>
            </w:tcBorders>
            <w:shd w:val="clear" w:color="000000" w:fill="FFFFFF"/>
            <w:noWrap/>
          </w:tcPr>
          <w:p w14:paraId="536F0812" w14:textId="77777777" w:rsidR="00665584" w:rsidRPr="00906108" w:rsidRDefault="00665584" w:rsidP="00665584">
            <w:pPr>
              <w:spacing w:line="240" w:lineRule="exact"/>
              <w:ind w:right="65"/>
              <w:jc w:val="center"/>
              <w:rPr>
                <w:rFonts w:cs="Times New Roman"/>
                <w:sz w:val="20"/>
                <w:szCs w:val="20"/>
              </w:rPr>
            </w:pPr>
          </w:p>
        </w:tc>
        <w:tc>
          <w:tcPr>
            <w:tcW w:w="162" w:type="dxa"/>
            <w:tcBorders>
              <w:top w:val="nil"/>
              <w:left w:val="nil"/>
              <w:bottom w:val="nil"/>
              <w:right w:val="nil"/>
            </w:tcBorders>
            <w:shd w:val="clear" w:color="000000" w:fill="FFFFFF"/>
            <w:noWrap/>
            <w:vAlign w:val="bottom"/>
          </w:tcPr>
          <w:p w14:paraId="65958695" w14:textId="77777777" w:rsidR="00665584" w:rsidRPr="00906108" w:rsidRDefault="00665584" w:rsidP="00665584">
            <w:pPr>
              <w:spacing w:line="240" w:lineRule="exact"/>
              <w:jc w:val="center"/>
              <w:rPr>
                <w:rFonts w:cs="Times New Roman"/>
                <w:b/>
                <w:bCs/>
                <w:sz w:val="20"/>
                <w:szCs w:val="20"/>
                <w:cs/>
                <w:lang w:eastAsia="ja-JP"/>
              </w:rPr>
            </w:pPr>
          </w:p>
        </w:tc>
        <w:tc>
          <w:tcPr>
            <w:tcW w:w="987" w:type="dxa"/>
            <w:tcBorders>
              <w:top w:val="nil"/>
              <w:left w:val="nil"/>
              <w:bottom w:val="nil"/>
              <w:right w:val="nil"/>
            </w:tcBorders>
            <w:shd w:val="clear" w:color="000000" w:fill="FFFFFF"/>
            <w:noWrap/>
          </w:tcPr>
          <w:p w14:paraId="3458FF7C" w14:textId="77777777" w:rsidR="00665584" w:rsidRPr="00906108" w:rsidRDefault="00665584" w:rsidP="00665584">
            <w:pPr>
              <w:spacing w:line="240" w:lineRule="exact"/>
              <w:ind w:right="65"/>
              <w:jc w:val="center"/>
              <w:rPr>
                <w:rFonts w:cs="Times New Roman"/>
                <w:sz w:val="20"/>
                <w:szCs w:val="20"/>
              </w:rPr>
            </w:pPr>
          </w:p>
        </w:tc>
      </w:tr>
      <w:tr w:rsidR="00906108" w:rsidRPr="00906108" w14:paraId="2634B878" w14:textId="77777777" w:rsidTr="001003F4">
        <w:trPr>
          <w:trHeight w:val="20"/>
        </w:trPr>
        <w:tc>
          <w:tcPr>
            <w:tcW w:w="3870" w:type="dxa"/>
            <w:tcBorders>
              <w:top w:val="nil"/>
              <w:left w:val="nil"/>
              <w:bottom w:val="nil"/>
              <w:right w:val="nil"/>
            </w:tcBorders>
            <w:shd w:val="clear" w:color="000000" w:fill="FFFFFF"/>
            <w:noWrap/>
          </w:tcPr>
          <w:p w14:paraId="2E676AC5" w14:textId="77777777" w:rsidR="00665584" w:rsidRPr="00906108" w:rsidRDefault="00665584" w:rsidP="00665584">
            <w:pPr>
              <w:tabs>
                <w:tab w:val="left" w:pos="900"/>
                <w:tab w:val="left" w:pos="1440"/>
              </w:tabs>
              <w:spacing w:line="240" w:lineRule="exact"/>
              <w:ind w:left="72" w:right="65"/>
              <w:jc w:val="thaiDistribute"/>
              <w:rPr>
                <w:rFonts w:cs="Times New Roman"/>
                <w:sz w:val="20"/>
                <w:szCs w:val="20"/>
              </w:rPr>
            </w:pPr>
            <w:r w:rsidRPr="00906108">
              <w:rPr>
                <w:rFonts w:cs="Times New Roman"/>
                <w:sz w:val="20"/>
                <w:szCs w:val="20"/>
              </w:rPr>
              <w:t xml:space="preserve">Aged </w:t>
            </w:r>
            <w:proofErr w:type="gramStart"/>
            <w:r w:rsidRPr="00906108">
              <w:rPr>
                <w:rFonts w:cs="Times New Roman"/>
                <w:sz w:val="20"/>
                <w:szCs w:val="20"/>
              </w:rPr>
              <w:t>on the basis of</w:t>
            </w:r>
            <w:proofErr w:type="gramEnd"/>
            <w:r w:rsidRPr="00906108">
              <w:rPr>
                <w:rFonts w:cs="Times New Roman"/>
                <w:sz w:val="20"/>
                <w:szCs w:val="20"/>
              </w:rPr>
              <w:t xml:space="preserve"> due dates:</w:t>
            </w:r>
          </w:p>
        </w:tc>
        <w:tc>
          <w:tcPr>
            <w:tcW w:w="1124" w:type="dxa"/>
            <w:tcBorders>
              <w:top w:val="nil"/>
              <w:left w:val="nil"/>
              <w:right w:val="nil"/>
            </w:tcBorders>
            <w:shd w:val="clear" w:color="000000" w:fill="FFFFFF"/>
            <w:noWrap/>
          </w:tcPr>
          <w:p w14:paraId="5077C78E" w14:textId="77777777" w:rsidR="00665584" w:rsidRPr="00906108" w:rsidRDefault="00665584" w:rsidP="00665584">
            <w:pPr>
              <w:spacing w:line="240" w:lineRule="exact"/>
              <w:ind w:right="65"/>
              <w:jc w:val="center"/>
              <w:rPr>
                <w:rFonts w:cs="Times New Roman"/>
                <w:sz w:val="20"/>
                <w:szCs w:val="20"/>
              </w:rPr>
            </w:pPr>
          </w:p>
        </w:tc>
        <w:tc>
          <w:tcPr>
            <w:tcW w:w="162" w:type="dxa"/>
            <w:tcBorders>
              <w:top w:val="nil"/>
              <w:left w:val="nil"/>
              <w:right w:val="nil"/>
            </w:tcBorders>
            <w:shd w:val="clear" w:color="000000" w:fill="FFFFFF"/>
            <w:noWrap/>
            <w:vAlign w:val="bottom"/>
          </w:tcPr>
          <w:p w14:paraId="1E2F7113" w14:textId="77777777" w:rsidR="00665584" w:rsidRPr="00906108" w:rsidRDefault="00665584" w:rsidP="00665584">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1D119B41" w14:textId="77777777" w:rsidR="00665584" w:rsidRPr="00906108" w:rsidRDefault="00665584" w:rsidP="00665584">
            <w:pPr>
              <w:spacing w:line="240" w:lineRule="exact"/>
              <w:ind w:right="65"/>
              <w:jc w:val="center"/>
              <w:rPr>
                <w:rFonts w:cs="Times New Roman"/>
                <w:sz w:val="20"/>
                <w:szCs w:val="20"/>
              </w:rPr>
            </w:pPr>
          </w:p>
        </w:tc>
        <w:tc>
          <w:tcPr>
            <w:tcW w:w="148" w:type="dxa"/>
            <w:tcBorders>
              <w:top w:val="nil"/>
              <w:left w:val="nil"/>
              <w:right w:val="nil"/>
            </w:tcBorders>
            <w:shd w:val="clear" w:color="000000" w:fill="FFFFFF"/>
            <w:noWrap/>
            <w:vAlign w:val="bottom"/>
          </w:tcPr>
          <w:p w14:paraId="477DCCAD" w14:textId="77777777" w:rsidR="00665584" w:rsidRPr="00906108" w:rsidRDefault="00665584" w:rsidP="00665584">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tcPr>
          <w:p w14:paraId="4021EE4D" w14:textId="77777777" w:rsidR="00665584" w:rsidRPr="00906108" w:rsidRDefault="00665584" w:rsidP="00665584">
            <w:pPr>
              <w:spacing w:line="240" w:lineRule="exact"/>
              <w:ind w:right="65"/>
              <w:jc w:val="center"/>
              <w:rPr>
                <w:rFonts w:cs="Times New Roman"/>
                <w:sz w:val="20"/>
                <w:szCs w:val="20"/>
              </w:rPr>
            </w:pPr>
          </w:p>
        </w:tc>
        <w:tc>
          <w:tcPr>
            <w:tcW w:w="162" w:type="dxa"/>
            <w:tcBorders>
              <w:top w:val="nil"/>
              <w:left w:val="nil"/>
              <w:right w:val="nil"/>
            </w:tcBorders>
            <w:shd w:val="clear" w:color="000000" w:fill="FFFFFF"/>
            <w:noWrap/>
            <w:vAlign w:val="bottom"/>
          </w:tcPr>
          <w:p w14:paraId="70BFD790" w14:textId="77777777" w:rsidR="00665584" w:rsidRPr="00906108" w:rsidRDefault="00665584" w:rsidP="00665584">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tcPr>
          <w:p w14:paraId="0ABD961E" w14:textId="77777777" w:rsidR="00665584" w:rsidRPr="00906108" w:rsidRDefault="00665584" w:rsidP="00665584">
            <w:pPr>
              <w:spacing w:line="240" w:lineRule="exact"/>
              <w:ind w:right="65"/>
              <w:jc w:val="center"/>
              <w:rPr>
                <w:rFonts w:cs="Times New Roman"/>
                <w:sz w:val="20"/>
                <w:szCs w:val="20"/>
              </w:rPr>
            </w:pPr>
          </w:p>
        </w:tc>
      </w:tr>
      <w:tr w:rsidR="00906108" w:rsidRPr="00906108" w14:paraId="762BF38F" w14:textId="77777777" w:rsidTr="001003F4">
        <w:trPr>
          <w:trHeight w:val="20"/>
        </w:trPr>
        <w:tc>
          <w:tcPr>
            <w:tcW w:w="3870" w:type="dxa"/>
            <w:tcBorders>
              <w:top w:val="nil"/>
              <w:left w:val="nil"/>
              <w:bottom w:val="nil"/>
              <w:right w:val="nil"/>
            </w:tcBorders>
            <w:shd w:val="clear" w:color="000000" w:fill="FFFFFF"/>
            <w:noWrap/>
          </w:tcPr>
          <w:p w14:paraId="4F959694" w14:textId="77777777" w:rsidR="000025A1" w:rsidRPr="00906108" w:rsidRDefault="000025A1" w:rsidP="000025A1">
            <w:pPr>
              <w:tabs>
                <w:tab w:val="left" w:pos="900"/>
                <w:tab w:val="left" w:pos="1440"/>
              </w:tabs>
              <w:spacing w:line="240" w:lineRule="exact"/>
              <w:ind w:left="72" w:right="65"/>
              <w:jc w:val="thaiDistribute"/>
              <w:rPr>
                <w:rFonts w:cs="Times New Roman"/>
                <w:sz w:val="20"/>
                <w:szCs w:val="20"/>
              </w:rPr>
            </w:pPr>
            <w:r w:rsidRPr="00906108">
              <w:rPr>
                <w:rFonts w:cs="Times New Roman"/>
                <w:sz w:val="20"/>
                <w:szCs w:val="20"/>
              </w:rPr>
              <w:t>Not yet due</w:t>
            </w:r>
          </w:p>
        </w:tc>
        <w:tc>
          <w:tcPr>
            <w:tcW w:w="1124" w:type="dxa"/>
            <w:tcBorders>
              <w:top w:val="nil"/>
              <w:left w:val="nil"/>
              <w:right w:val="nil"/>
            </w:tcBorders>
            <w:shd w:val="clear" w:color="000000" w:fill="FFFFFF"/>
            <w:noWrap/>
          </w:tcPr>
          <w:p w14:paraId="38BE9471" w14:textId="291E5778" w:rsidR="000025A1" w:rsidRPr="00906108" w:rsidRDefault="001A4C03" w:rsidP="00EE6A13">
            <w:pPr>
              <w:tabs>
                <w:tab w:val="left" w:pos="821"/>
              </w:tabs>
              <w:spacing w:line="240" w:lineRule="exact"/>
              <w:ind w:right="65"/>
              <w:jc w:val="center"/>
              <w:rPr>
                <w:rFonts w:cs="Times New Roman"/>
                <w:sz w:val="20"/>
                <w:szCs w:val="20"/>
              </w:rPr>
            </w:pPr>
            <w:r w:rsidRPr="00906108">
              <w:rPr>
                <w:rFonts w:cs="Times New Roman"/>
                <w:sz w:val="20"/>
                <w:szCs w:val="20"/>
              </w:rPr>
              <w:t xml:space="preserve">            </w:t>
            </w:r>
            <w:r w:rsidR="00EE6A13" w:rsidRPr="00906108">
              <w:rPr>
                <w:rFonts w:cs="Times New Roman"/>
                <w:sz w:val="20"/>
                <w:szCs w:val="20"/>
              </w:rPr>
              <w:t xml:space="preserve">  </w:t>
            </w:r>
            <w:r w:rsidRPr="00906108">
              <w:rPr>
                <w:rFonts w:cs="Times New Roman"/>
                <w:sz w:val="20"/>
                <w:szCs w:val="20"/>
              </w:rPr>
              <w:t xml:space="preserve"> 5</w:t>
            </w:r>
          </w:p>
        </w:tc>
        <w:tc>
          <w:tcPr>
            <w:tcW w:w="162" w:type="dxa"/>
            <w:tcBorders>
              <w:top w:val="nil"/>
              <w:left w:val="nil"/>
              <w:right w:val="nil"/>
            </w:tcBorders>
            <w:shd w:val="clear" w:color="000000" w:fill="FFFFFF"/>
            <w:noWrap/>
            <w:vAlign w:val="bottom"/>
          </w:tcPr>
          <w:p w14:paraId="02518361"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0C29C8EE" w14:textId="56B3CFF7" w:rsidR="000025A1" w:rsidRPr="00906108" w:rsidRDefault="000025A1" w:rsidP="000025A1">
            <w:pPr>
              <w:tabs>
                <w:tab w:val="decimal" w:pos="972"/>
              </w:tabs>
              <w:spacing w:line="240" w:lineRule="exact"/>
              <w:ind w:right="65"/>
              <w:rPr>
                <w:rFonts w:cs="Times New Roman"/>
                <w:sz w:val="20"/>
                <w:szCs w:val="20"/>
              </w:rPr>
            </w:pPr>
            <w:r w:rsidRPr="00906108">
              <w:rPr>
                <w:sz w:val="20"/>
                <w:szCs w:val="20"/>
              </w:rPr>
              <w:t>6</w:t>
            </w:r>
          </w:p>
        </w:tc>
        <w:tc>
          <w:tcPr>
            <w:tcW w:w="148" w:type="dxa"/>
            <w:tcBorders>
              <w:top w:val="nil"/>
              <w:left w:val="nil"/>
              <w:right w:val="nil"/>
            </w:tcBorders>
            <w:shd w:val="clear" w:color="000000" w:fill="FFFFFF"/>
            <w:noWrap/>
            <w:vAlign w:val="bottom"/>
          </w:tcPr>
          <w:p w14:paraId="3A0DF7C7"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44E7694C" w14:textId="6ABC1666" w:rsidR="000025A1" w:rsidRPr="00906108" w:rsidRDefault="001A4C03" w:rsidP="000025A1">
            <w:pPr>
              <w:tabs>
                <w:tab w:val="decimal" w:pos="961"/>
              </w:tabs>
              <w:spacing w:line="240" w:lineRule="exact"/>
              <w:ind w:right="-111"/>
              <w:rPr>
                <w:rFonts w:cs="Times New Roman"/>
                <w:sz w:val="20"/>
                <w:szCs w:val="20"/>
                <w:cs/>
              </w:rPr>
            </w:pPr>
            <w:r w:rsidRPr="00906108">
              <w:rPr>
                <w:rFonts w:cs="Times New Roman"/>
                <w:sz w:val="20"/>
                <w:szCs w:val="20"/>
              </w:rPr>
              <w:t>20</w:t>
            </w:r>
          </w:p>
        </w:tc>
        <w:tc>
          <w:tcPr>
            <w:tcW w:w="162" w:type="dxa"/>
            <w:tcBorders>
              <w:top w:val="nil"/>
              <w:left w:val="nil"/>
              <w:right w:val="nil"/>
            </w:tcBorders>
            <w:shd w:val="clear" w:color="000000" w:fill="FFFFFF"/>
            <w:noWrap/>
            <w:vAlign w:val="bottom"/>
          </w:tcPr>
          <w:p w14:paraId="7CBF5542"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5336BE36" w14:textId="2FB633A5" w:rsidR="000025A1" w:rsidRPr="00906108" w:rsidRDefault="000025A1" w:rsidP="000025A1">
            <w:pPr>
              <w:tabs>
                <w:tab w:val="decimal" w:pos="807"/>
              </w:tabs>
              <w:spacing w:line="240" w:lineRule="exact"/>
              <w:ind w:right="-111"/>
              <w:rPr>
                <w:rFonts w:cs="Times New Roman"/>
                <w:sz w:val="20"/>
                <w:szCs w:val="20"/>
                <w:cs/>
              </w:rPr>
            </w:pPr>
            <w:r w:rsidRPr="00906108">
              <w:rPr>
                <w:rFonts w:cs="Times New Roman"/>
                <w:sz w:val="20"/>
                <w:szCs w:val="20"/>
              </w:rPr>
              <w:t>68</w:t>
            </w:r>
          </w:p>
        </w:tc>
      </w:tr>
      <w:tr w:rsidR="00906108" w:rsidRPr="00906108" w14:paraId="10C471EF" w14:textId="77777777" w:rsidTr="001003F4">
        <w:trPr>
          <w:trHeight w:val="20"/>
        </w:trPr>
        <w:tc>
          <w:tcPr>
            <w:tcW w:w="3870" w:type="dxa"/>
            <w:tcBorders>
              <w:top w:val="nil"/>
              <w:left w:val="nil"/>
              <w:bottom w:val="nil"/>
              <w:right w:val="nil"/>
            </w:tcBorders>
            <w:shd w:val="clear" w:color="000000" w:fill="FFFFFF"/>
            <w:noWrap/>
          </w:tcPr>
          <w:p w14:paraId="0F2B9BE7" w14:textId="77777777" w:rsidR="000025A1" w:rsidRPr="00906108" w:rsidRDefault="000025A1" w:rsidP="000025A1">
            <w:pPr>
              <w:tabs>
                <w:tab w:val="left" w:pos="900"/>
                <w:tab w:val="left" w:pos="1440"/>
              </w:tabs>
              <w:spacing w:line="240" w:lineRule="exact"/>
              <w:ind w:left="72" w:right="65"/>
              <w:jc w:val="thaiDistribute"/>
              <w:rPr>
                <w:rFonts w:cs="Times New Roman"/>
                <w:sz w:val="20"/>
                <w:szCs w:val="20"/>
                <w:cs/>
              </w:rPr>
            </w:pPr>
            <w:r w:rsidRPr="00906108">
              <w:rPr>
                <w:rFonts w:cs="Times New Roman"/>
                <w:sz w:val="20"/>
                <w:szCs w:val="20"/>
              </w:rPr>
              <w:t>Past due:</w:t>
            </w:r>
          </w:p>
        </w:tc>
        <w:tc>
          <w:tcPr>
            <w:tcW w:w="1124" w:type="dxa"/>
            <w:tcBorders>
              <w:top w:val="nil"/>
              <w:left w:val="nil"/>
              <w:right w:val="nil"/>
            </w:tcBorders>
            <w:shd w:val="clear" w:color="000000" w:fill="FFFFFF"/>
            <w:noWrap/>
          </w:tcPr>
          <w:p w14:paraId="1708B693" w14:textId="77777777" w:rsidR="000025A1" w:rsidRPr="00906108" w:rsidRDefault="000025A1" w:rsidP="000025A1">
            <w:pPr>
              <w:tabs>
                <w:tab w:val="decimal" w:pos="972"/>
              </w:tabs>
              <w:spacing w:line="240" w:lineRule="exact"/>
              <w:ind w:right="65"/>
              <w:rPr>
                <w:rFonts w:cs="Times New Roman"/>
                <w:sz w:val="20"/>
                <w:szCs w:val="20"/>
              </w:rPr>
            </w:pPr>
          </w:p>
        </w:tc>
        <w:tc>
          <w:tcPr>
            <w:tcW w:w="162" w:type="dxa"/>
            <w:tcBorders>
              <w:top w:val="nil"/>
              <w:left w:val="nil"/>
              <w:right w:val="nil"/>
            </w:tcBorders>
            <w:shd w:val="clear" w:color="000000" w:fill="FFFFFF"/>
            <w:noWrap/>
            <w:vAlign w:val="bottom"/>
          </w:tcPr>
          <w:p w14:paraId="4450EE15"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6FCA7CCF" w14:textId="77777777" w:rsidR="000025A1" w:rsidRPr="00906108" w:rsidRDefault="000025A1" w:rsidP="000025A1">
            <w:pPr>
              <w:spacing w:line="240" w:lineRule="exact"/>
              <w:ind w:right="65"/>
              <w:jc w:val="center"/>
              <w:rPr>
                <w:rFonts w:cs="Times New Roman"/>
                <w:sz w:val="20"/>
                <w:szCs w:val="20"/>
              </w:rPr>
            </w:pPr>
          </w:p>
        </w:tc>
        <w:tc>
          <w:tcPr>
            <w:tcW w:w="148" w:type="dxa"/>
            <w:tcBorders>
              <w:top w:val="nil"/>
              <w:left w:val="nil"/>
              <w:right w:val="nil"/>
            </w:tcBorders>
            <w:shd w:val="clear" w:color="000000" w:fill="FFFFFF"/>
            <w:noWrap/>
            <w:vAlign w:val="bottom"/>
          </w:tcPr>
          <w:p w14:paraId="46230197"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4800E961" w14:textId="77777777" w:rsidR="000025A1" w:rsidRPr="00906108" w:rsidRDefault="000025A1" w:rsidP="000025A1">
            <w:pPr>
              <w:tabs>
                <w:tab w:val="decimal" w:pos="1002"/>
              </w:tabs>
              <w:spacing w:line="240" w:lineRule="exact"/>
              <w:ind w:right="65"/>
              <w:rPr>
                <w:rFonts w:cs="Times New Roman"/>
                <w:sz w:val="20"/>
                <w:szCs w:val="20"/>
                <w:cs/>
              </w:rPr>
            </w:pPr>
          </w:p>
        </w:tc>
        <w:tc>
          <w:tcPr>
            <w:tcW w:w="162" w:type="dxa"/>
            <w:tcBorders>
              <w:top w:val="nil"/>
              <w:left w:val="nil"/>
              <w:right w:val="nil"/>
            </w:tcBorders>
            <w:shd w:val="clear" w:color="000000" w:fill="FFFFFF"/>
            <w:noWrap/>
            <w:vAlign w:val="bottom"/>
          </w:tcPr>
          <w:p w14:paraId="6605FAD0"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0E73EFD5" w14:textId="77777777" w:rsidR="000025A1" w:rsidRPr="00906108" w:rsidRDefault="000025A1" w:rsidP="000025A1">
            <w:pPr>
              <w:tabs>
                <w:tab w:val="decimal" w:pos="807"/>
              </w:tabs>
              <w:spacing w:line="240" w:lineRule="exact"/>
              <w:ind w:right="-111"/>
              <w:rPr>
                <w:rFonts w:cs="Times New Roman"/>
                <w:sz w:val="20"/>
                <w:szCs w:val="20"/>
                <w:cs/>
              </w:rPr>
            </w:pPr>
          </w:p>
        </w:tc>
      </w:tr>
      <w:tr w:rsidR="00906108" w:rsidRPr="00906108" w14:paraId="0DB594DF" w14:textId="77777777" w:rsidTr="001003F4">
        <w:trPr>
          <w:trHeight w:val="20"/>
        </w:trPr>
        <w:tc>
          <w:tcPr>
            <w:tcW w:w="3870" w:type="dxa"/>
            <w:tcBorders>
              <w:top w:val="nil"/>
              <w:left w:val="nil"/>
              <w:bottom w:val="nil"/>
              <w:right w:val="nil"/>
            </w:tcBorders>
            <w:shd w:val="clear" w:color="000000" w:fill="FFFFFF"/>
            <w:noWrap/>
          </w:tcPr>
          <w:p w14:paraId="5B53901A" w14:textId="0D029030" w:rsidR="000025A1" w:rsidRPr="00906108" w:rsidRDefault="000025A1" w:rsidP="000025A1">
            <w:pPr>
              <w:tabs>
                <w:tab w:val="left" w:pos="900"/>
                <w:tab w:val="left" w:pos="1440"/>
              </w:tabs>
              <w:spacing w:line="240" w:lineRule="exact"/>
              <w:ind w:left="252" w:right="65"/>
              <w:jc w:val="thaiDistribute"/>
              <w:rPr>
                <w:rFonts w:cs="Times New Roman"/>
                <w:sz w:val="20"/>
                <w:szCs w:val="20"/>
              </w:rPr>
            </w:pPr>
            <w:r w:rsidRPr="00906108">
              <w:rPr>
                <w:rFonts w:cs="Times New Roman"/>
                <w:sz w:val="20"/>
                <w:szCs w:val="20"/>
              </w:rPr>
              <w:t xml:space="preserve">Less than </w:t>
            </w:r>
            <w:r w:rsidRPr="00906108">
              <w:rPr>
                <w:sz w:val="20"/>
                <w:szCs w:val="20"/>
              </w:rPr>
              <w:t>3</w:t>
            </w:r>
            <w:r w:rsidRPr="00906108">
              <w:rPr>
                <w:rFonts w:cs="Times New Roman"/>
                <w:sz w:val="20"/>
                <w:szCs w:val="20"/>
              </w:rPr>
              <w:t xml:space="preserve"> months</w:t>
            </w:r>
          </w:p>
        </w:tc>
        <w:tc>
          <w:tcPr>
            <w:tcW w:w="1124" w:type="dxa"/>
            <w:tcBorders>
              <w:top w:val="nil"/>
              <w:left w:val="nil"/>
              <w:right w:val="nil"/>
            </w:tcBorders>
            <w:shd w:val="clear" w:color="000000" w:fill="FFFFFF"/>
            <w:noWrap/>
          </w:tcPr>
          <w:p w14:paraId="2FCC0AB7" w14:textId="20750A14" w:rsidR="000025A1" w:rsidRPr="00906108" w:rsidRDefault="001A4C03" w:rsidP="000025A1">
            <w:pPr>
              <w:spacing w:line="240" w:lineRule="exact"/>
              <w:ind w:right="65"/>
              <w:jc w:val="center"/>
              <w:rPr>
                <w:rFonts w:cs="Times New Roman"/>
                <w:sz w:val="20"/>
                <w:szCs w:val="20"/>
              </w:rPr>
            </w:pPr>
            <w:r w:rsidRPr="00906108">
              <w:rPr>
                <w:rFonts w:cs="Times New Roman"/>
                <w:sz w:val="20"/>
                <w:szCs w:val="20"/>
              </w:rPr>
              <w:t xml:space="preserve">          </w:t>
            </w:r>
            <w:r w:rsidR="00EE6A13" w:rsidRPr="00906108">
              <w:rPr>
                <w:rFonts w:cs="Times New Roman"/>
                <w:sz w:val="20"/>
                <w:szCs w:val="20"/>
              </w:rPr>
              <w:t xml:space="preserve">  </w:t>
            </w:r>
            <w:r w:rsidRPr="00906108">
              <w:rPr>
                <w:rFonts w:cs="Times New Roman"/>
                <w:sz w:val="20"/>
                <w:szCs w:val="20"/>
              </w:rPr>
              <w:t>31</w:t>
            </w:r>
          </w:p>
        </w:tc>
        <w:tc>
          <w:tcPr>
            <w:tcW w:w="162" w:type="dxa"/>
            <w:tcBorders>
              <w:top w:val="nil"/>
              <w:left w:val="nil"/>
              <w:right w:val="nil"/>
            </w:tcBorders>
            <w:shd w:val="clear" w:color="000000" w:fill="FFFFFF"/>
            <w:noWrap/>
            <w:vAlign w:val="bottom"/>
          </w:tcPr>
          <w:p w14:paraId="41C3DD15"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120536DD" w14:textId="1311DC59" w:rsidR="000025A1" w:rsidRPr="00906108" w:rsidRDefault="000025A1" w:rsidP="000025A1">
            <w:pPr>
              <w:spacing w:line="240" w:lineRule="exact"/>
              <w:ind w:right="65"/>
              <w:jc w:val="center"/>
              <w:rPr>
                <w:rFonts w:cs="Times New Roman"/>
                <w:sz w:val="20"/>
                <w:szCs w:val="20"/>
              </w:rPr>
            </w:pPr>
            <w:r w:rsidRPr="00906108">
              <w:rPr>
                <w:rFonts w:cs="Times New Roman"/>
                <w:sz w:val="20"/>
                <w:szCs w:val="20"/>
              </w:rPr>
              <w:t>-</w:t>
            </w:r>
          </w:p>
        </w:tc>
        <w:tc>
          <w:tcPr>
            <w:tcW w:w="148" w:type="dxa"/>
            <w:tcBorders>
              <w:top w:val="nil"/>
              <w:left w:val="nil"/>
              <w:right w:val="nil"/>
            </w:tcBorders>
            <w:shd w:val="clear" w:color="000000" w:fill="FFFFFF"/>
            <w:noWrap/>
            <w:vAlign w:val="bottom"/>
          </w:tcPr>
          <w:p w14:paraId="6D1673A8"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115FD6CA" w14:textId="30D3DA36" w:rsidR="000025A1" w:rsidRPr="00906108" w:rsidRDefault="001A4C03" w:rsidP="000025A1">
            <w:pPr>
              <w:tabs>
                <w:tab w:val="decimal" w:pos="961"/>
              </w:tabs>
              <w:spacing w:line="240" w:lineRule="exact"/>
              <w:ind w:right="-111"/>
              <w:rPr>
                <w:rFonts w:cs="Times New Roman"/>
                <w:sz w:val="20"/>
                <w:szCs w:val="20"/>
                <w:cs/>
              </w:rPr>
            </w:pPr>
            <w:r w:rsidRPr="00906108">
              <w:rPr>
                <w:rFonts w:cs="Times New Roman"/>
                <w:sz w:val="20"/>
                <w:szCs w:val="20"/>
              </w:rPr>
              <w:t>87</w:t>
            </w:r>
          </w:p>
        </w:tc>
        <w:tc>
          <w:tcPr>
            <w:tcW w:w="162" w:type="dxa"/>
            <w:tcBorders>
              <w:top w:val="nil"/>
              <w:left w:val="nil"/>
              <w:right w:val="nil"/>
            </w:tcBorders>
            <w:shd w:val="clear" w:color="000000" w:fill="FFFFFF"/>
            <w:noWrap/>
            <w:vAlign w:val="bottom"/>
          </w:tcPr>
          <w:p w14:paraId="24BFC672"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6C2CCCB1" w14:textId="7BE819E1" w:rsidR="000025A1" w:rsidRPr="00906108" w:rsidRDefault="000025A1" w:rsidP="000025A1">
            <w:pPr>
              <w:tabs>
                <w:tab w:val="decimal" w:pos="807"/>
              </w:tabs>
              <w:spacing w:line="240" w:lineRule="exact"/>
              <w:ind w:right="-111"/>
              <w:rPr>
                <w:rFonts w:cs="Times New Roman"/>
                <w:sz w:val="20"/>
                <w:szCs w:val="20"/>
                <w:cs/>
              </w:rPr>
            </w:pPr>
            <w:r w:rsidRPr="00906108">
              <w:rPr>
                <w:rFonts w:cs="Times New Roman"/>
                <w:sz w:val="20"/>
                <w:szCs w:val="20"/>
              </w:rPr>
              <w:t>38</w:t>
            </w:r>
          </w:p>
        </w:tc>
      </w:tr>
      <w:tr w:rsidR="00906108" w:rsidRPr="00906108" w14:paraId="07BECE87" w14:textId="77777777" w:rsidTr="001003F4">
        <w:trPr>
          <w:trHeight w:val="20"/>
        </w:trPr>
        <w:tc>
          <w:tcPr>
            <w:tcW w:w="3870" w:type="dxa"/>
            <w:tcBorders>
              <w:top w:val="nil"/>
              <w:left w:val="nil"/>
              <w:bottom w:val="nil"/>
              <w:right w:val="nil"/>
            </w:tcBorders>
            <w:shd w:val="clear" w:color="000000" w:fill="FFFFFF"/>
            <w:noWrap/>
          </w:tcPr>
          <w:p w14:paraId="533E87E5" w14:textId="67C3216D" w:rsidR="000025A1" w:rsidRPr="00906108" w:rsidRDefault="000025A1" w:rsidP="000025A1">
            <w:pPr>
              <w:tabs>
                <w:tab w:val="left" w:pos="900"/>
                <w:tab w:val="left" w:pos="1440"/>
              </w:tabs>
              <w:spacing w:line="240" w:lineRule="exact"/>
              <w:ind w:left="252" w:right="65"/>
              <w:jc w:val="thaiDistribute"/>
              <w:rPr>
                <w:rFonts w:cs="Times New Roman"/>
                <w:sz w:val="20"/>
                <w:szCs w:val="20"/>
              </w:rPr>
            </w:pPr>
            <w:r w:rsidRPr="00906108">
              <w:rPr>
                <w:rFonts w:cs="Times New Roman"/>
                <w:sz w:val="20"/>
                <w:szCs w:val="20"/>
              </w:rPr>
              <w:t>Over</w:t>
            </w:r>
            <w:r w:rsidRPr="00906108">
              <w:rPr>
                <w:rFonts w:cs="Times New Roman"/>
                <w:sz w:val="20"/>
                <w:szCs w:val="20"/>
                <w:cs/>
              </w:rPr>
              <w:t xml:space="preserve"> </w:t>
            </w:r>
            <w:r w:rsidRPr="00906108">
              <w:rPr>
                <w:sz w:val="20"/>
                <w:szCs w:val="20"/>
              </w:rPr>
              <w:t>3</w:t>
            </w:r>
            <w:r w:rsidRPr="00906108">
              <w:rPr>
                <w:rFonts w:cs="Times New Roman"/>
                <w:sz w:val="20"/>
                <w:szCs w:val="20"/>
              </w:rPr>
              <w:t xml:space="preserve"> months to </w:t>
            </w:r>
            <w:r w:rsidRPr="00906108">
              <w:rPr>
                <w:sz w:val="20"/>
                <w:szCs w:val="20"/>
              </w:rPr>
              <w:t>6</w:t>
            </w:r>
            <w:r w:rsidRPr="00906108">
              <w:rPr>
                <w:rFonts w:cs="Times New Roman"/>
                <w:sz w:val="20"/>
                <w:szCs w:val="20"/>
              </w:rPr>
              <w:t xml:space="preserve"> months</w:t>
            </w:r>
          </w:p>
        </w:tc>
        <w:tc>
          <w:tcPr>
            <w:tcW w:w="1124" w:type="dxa"/>
            <w:tcBorders>
              <w:top w:val="nil"/>
              <w:left w:val="nil"/>
              <w:right w:val="nil"/>
            </w:tcBorders>
            <w:shd w:val="clear" w:color="000000" w:fill="FFFFFF"/>
            <w:noWrap/>
          </w:tcPr>
          <w:p w14:paraId="20F0368F" w14:textId="7C644258" w:rsidR="000025A1" w:rsidRPr="00906108" w:rsidRDefault="001A4C03" w:rsidP="000025A1">
            <w:pPr>
              <w:spacing w:line="240" w:lineRule="exact"/>
              <w:ind w:right="65"/>
              <w:jc w:val="center"/>
              <w:rPr>
                <w:rFonts w:cs="Times New Roman"/>
                <w:sz w:val="20"/>
                <w:szCs w:val="20"/>
              </w:rPr>
            </w:pPr>
            <w:r w:rsidRPr="00906108">
              <w:rPr>
                <w:rFonts w:cs="Times New Roman"/>
                <w:sz w:val="20"/>
                <w:szCs w:val="20"/>
              </w:rPr>
              <w:t>-</w:t>
            </w:r>
          </w:p>
        </w:tc>
        <w:tc>
          <w:tcPr>
            <w:tcW w:w="162" w:type="dxa"/>
            <w:tcBorders>
              <w:top w:val="nil"/>
              <w:left w:val="nil"/>
              <w:right w:val="nil"/>
            </w:tcBorders>
            <w:shd w:val="clear" w:color="000000" w:fill="FFFFFF"/>
            <w:noWrap/>
            <w:vAlign w:val="bottom"/>
          </w:tcPr>
          <w:p w14:paraId="3A69C1AC"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0637C665" w14:textId="2F3F03F8" w:rsidR="000025A1" w:rsidRPr="00906108" w:rsidRDefault="000025A1" w:rsidP="000025A1">
            <w:pPr>
              <w:spacing w:line="240" w:lineRule="exact"/>
              <w:ind w:right="65"/>
              <w:jc w:val="center"/>
              <w:rPr>
                <w:rFonts w:cs="Times New Roman"/>
                <w:sz w:val="20"/>
                <w:szCs w:val="20"/>
              </w:rPr>
            </w:pPr>
            <w:r w:rsidRPr="00906108">
              <w:rPr>
                <w:rFonts w:cs="Times New Roman"/>
                <w:sz w:val="20"/>
                <w:szCs w:val="20"/>
              </w:rPr>
              <w:t>-</w:t>
            </w:r>
          </w:p>
        </w:tc>
        <w:tc>
          <w:tcPr>
            <w:tcW w:w="148" w:type="dxa"/>
            <w:tcBorders>
              <w:top w:val="nil"/>
              <w:left w:val="nil"/>
              <w:right w:val="nil"/>
            </w:tcBorders>
            <w:shd w:val="clear" w:color="000000" w:fill="FFFFFF"/>
            <w:noWrap/>
            <w:vAlign w:val="bottom"/>
          </w:tcPr>
          <w:p w14:paraId="24C2BB2E"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5D9386D0" w14:textId="4A6729AD" w:rsidR="000025A1" w:rsidRPr="00906108" w:rsidRDefault="001A4C03" w:rsidP="000025A1">
            <w:pPr>
              <w:tabs>
                <w:tab w:val="decimal" w:pos="961"/>
              </w:tabs>
              <w:spacing w:line="240" w:lineRule="exact"/>
              <w:ind w:right="-111"/>
              <w:rPr>
                <w:rFonts w:cs="Times New Roman"/>
                <w:sz w:val="20"/>
                <w:szCs w:val="20"/>
                <w:cs/>
              </w:rPr>
            </w:pPr>
            <w:r w:rsidRPr="00906108">
              <w:rPr>
                <w:rFonts w:cs="Times New Roman"/>
                <w:sz w:val="20"/>
                <w:szCs w:val="20"/>
              </w:rPr>
              <w:t>8</w:t>
            </w:r>
          </w:p>
        </w:tc>
        <w:tc>
          <w:tcPr>
            <w:tcW w:w="162" w:type="dxa"/>
            <w:tcBorders>
              <w:top w:val="nil"/>
              <w:left w:val="nil"/>
              <w:right w:val="nil"/>
            </w:tcBorders>
            <w:shd w:val="clear" w:color="000000" w:fill="FFFFFF"/>
            <w:noWrap/>
            <w:vAlign w:val="bottom"/>
          </w:tcPr>
          <w:p w14:paraId="7FA7AEC1"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5EE8101B" w14:textId="1235BDE2" w:rsidR="000025A1" w:rsidRPr="00906108" w:rsidRDefault="000025A1" w:rsidP="000025A1">
            <w:pPr>
              <w:tabs>
                <w:tab w:val="decimal" w:pos="807"/>
              </w:tabs>
              <w:spacing w:line="240" w:lineRule="exact"/>
              <w:ind w:right="-111"/>
              <w:rPr>
                <w:rFonts w:cs="Times New Roman"/>
                <w:sz w:val="20"/>
                <w:szCs w:val="20"/>
              </w:rPr>
            </w:pPr>
            <w:r w:rsidRPr="00906108">
              <w:rPr>
                <w:rFonts w:cs="Times New Roman"/>
                <w:sz w:val="20"/>
                <w:szCs w:val="20"/>
              </w:rPr>
              <w:t>49</w:t>
            </w:r>
          </w:p>
        </w:tc>
      </w:tr>
      <w:tr w:rsidR="00906108" w:rsidRPr="00906108" w14:paraId="3BCE6B64" w14:textId="77777777" w:rsidTr="001003F4">
        <w:trPr>
          <w:trHeight w:val="20"/>
        </w:trPr>
        <w:tc>
          <w:tcPr>
            <w:tcW w:w="3870" w:type="dxa"/>
            <w:tcBorders>
              <w:top w:val="nil"/>
              <w:left w:val="nil"/>
              <w:bottom w:val="nil"/>
              <w:right w:val="nil"/>
            </w:tcBorders>
            <w:shd w:val="clear" w:color="000000" w:fill="FFFFFF"/>
            <w:noWrap/>
          </w:tcPr>
          <w:p w14:paraId="502C9164" w14:textId="73A4CF6E" w:rsidR="000025A1" w:rsidRPr="00906108" w:rsidRDefault="000025A1" w:rsidP="000025A1">
            <w:pPr>
              <w:tabs>
                <w:tab w:val="left" w:pos="900"/>
                <w:tab w:val="left" w:pos="1440"/>
              </w:tabs>
              <w:spacing w:line="240" w:lineRule="exact"/>
              <w:ind w:left="252" w:right="65"/>
              <w:jc w:val="thaiDistribute"/>
              <w:rPr>
                <w:rFonts w:cs="Times New Roman"/>
                <w:sz w:val="20"/>
                <w:szCs w:val="20"/>
              </w:rPr>
            </w:pPr>
            <w:r w:rsidRPr="00906108">
              <w:rPr>
                <w:rFonts w:cs="Times New Roman"/>
                <w:sz w:val="20"/>
                <w:szCs w:val="20"/>
              </w:rPr>
              <w:t>Over</w:t>
            </w:r>
            <w:r w:rsidRPr="00906108">
              <w:rPr>
                <w:rFonts w:cs="Times New Roman"/>
                <w:sz w:val="20"/>
                <w:szCs w:val="20"/>
                <w:cs/>
              </w:rPr>
              <w:t xml:space="preserve"> </w:t>
            </w:r>
            <w:r w:rsidRPr="00906108">
              <w:rPr>
                <w:sz w:val="20"/>
                <w:szCs w:val="20"/>
              </w:rPr>
              <w:t>6</w:t>
            </w:r>
            <w:r w:rsidRPr="00906108">
              <w:rPr>
                <w:rFonts w:cs="Times New Roman"/>
                <w:sz w:val="20"/>
                <w:szCs w:val="20"/>
              </w:rPr>
              <w:t xml:space="preserve"> months to </w:t>
            </w:r>
            <w:r w:rsidRPr="00906108">
              <w:rPr>
                <w:sz w:val="20"/>
                <w:szCs w:val="20"/>
              </w:rPr>
              <w:t>12</w:t>
            </w:r>
            <w:r w:rsidRPr="00906108">
              <w:rPr>
                <w:rFonts w:cs="Times New Roman"/>
                <w:sz w:val="20"/>
                <w:szCs w:val="20"/>
              </w:rPr>
              <w:t xml:space="preserve"> months</w:t>
            </w:r>
          </w:p>
        </w:tc>
        <w:tc>
          <w:tcPr>
            <w:tcW w:w="1124" w:type="dxa"/>
            <w:tcBorders>
              <w:top w:val="nil"/>
              <w:left w:val="nil"/>
              <w:right w:val="nil"/>
            </w:tcBorders>
            <w:shd w:val="clear" w:color="000000" w:fill="FFFFFF"/>
            <w:noWrap/>
          </w:tcPr>
          <w:p w14:paraId="58D27B69" w14:textId="2D522C6C" w:rsidR="000025A1" w:rsidRPr="00906108" w:rsidRDefault="001A4C03" w:rsidP="000025A1">
            <w:pPr>
              <w:spacing w:line="240" w:lineRule="exact"/>
              <w:ind w:right="65"/>
              <w:jc w:val="center"/>
              <w:rPr>
                <w:rFonts w:cs="Times New Roman"/>
                <w:sz w:val="20"/>
                <w:szCs w:val="20"/>
              </w:rPr>
            </w:pPr>
            <w:r w:rsidRPr="00906108">
              <w:rPr>
                <w:rFonts w:cs="Times New Roman"/>
                <w:sz w:val="20"/>
                <w:szCs w:val="20"/>
              </w:rPr>
              <w:t>-</w:t>
            </w:r>
          </w:p>
        </w:tc>
        <w:tc>
          <w:tcPr>
            <w:tcW w:w="162" w:type="dxa"/>
            <w:tcBorders>
              <w:top w:val="nil"/>
              <w:left w:val="nil"/>
              <w:right w:val="nil"/>
            </w:tcBorders>
            <w:shd w:val="clear" w:color="000000" w:fill="FFFFFF"/>
            <w:noWrap/>
            <w:vAlign w:val="bottom"/>
          </w:tcPr>
          <w:p w14:paraId="1DD557A5"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1C900905" w14:textId="1F881F6E" w:rsidR="000025A1" w:rsidRPr="00906108" w:rsidRDefault="000025A1" w:rsidP="000025A1">
            <w:pPr>
              <w:spacing w:line="240" w:lineRule="exact"/>
              <w:ind w:right="65"/>
              <w:jc w:val="center"/>
              <w:rPr>
                <w:rFonts w:cs="Times New Roman"/>
                <w:sz w:val="20"/>
                <w:szCs w:val="20"/>
              </w:rPr>
            </w:pPr>
            <w:r w:rsidRPr="00906108">
              <w:rPr>
                <w:rFonts w:cs="Times New Roman"/>
                <w:sz w:val="20"/>
                <w:szCs w:val="20"/>
              </w:rPr>
              <w:t>-</w:t>
            </w:r>
          </w:p>
        </w:tc>
        <w:tc>
          <w:tcPr>
            <w:tcW w:w="148" w:type="dxa"/>
            <w:tcBorders>
              <w:top w:val="nil"/>
              <w:left w:val="nil"/>
              <w:right w:val="nil"/>
            </w:tcBorders>
            <w:shd w:val="clear" w:color="000000" w:fill="FFFFFF"/>
            <w:noWrap/>
            <w:vAlign w:val="bottom"/>
          </w:tcPr>
          <w:p w14:paraId="5CB6C182"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6A2A7702" w14:textId="72B6A670" w:rsidR="000025A1" w:rsidRPr="00906108" w:rsidRDefault="001A4C03" w:rsidP="000025A1">
            <w:pPr>
              <w:tabs>
                <w:tab w:val="decimal" w:pos="961"/>
              </w:tabs>
              <w:spacing w:line="240" w:lineRule="exact"/>
              <w:ind w:right="-111"/>
              <w:rPr>
                <w:rFonts w:cs="Times New Roman"/>
                <w:sz w:val="20"/>
                <w:szCs w:val="20"/>
                <w:cs/>
              </w:rPr>
            </w:pPr>
            <w:r w:rsidRPr="00906108">
              <w:rPr>
                <w:rFonts w:cs="Times New Roman"/>
                <w:sz w:val="20"/>
                <w:szCs w:val="20"/>
              </w:rPr>
              <w:t>7</w:t>
            </w:r>
          </w:p>
        </w:tc>
        <w:tc>
          <w:tcPr>
            <w:tcW w:w="162" w:type="dxa"/>
            <w:tcBorders>
              <w:top w:val="nil"/>
              <w:left w:val="nil"/>
              <w:right w:val="nil"/>
            </w:tcBorders>
            <w:shd w:val="clear" w:color="000000" w:fill="FFFFFF"/>
            <w:noWrap/>
            <w:vAlign w:val="bottom"/>
          </w:tcPr>
          <w:p w14:paraId="7A247F4F"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6534F601" w14:textId="32C2455E" w:rsidR="000025A1" w:rsidRPr="00906108" w:rsidRDefault="000025A1" w:rsidP="000025A1">
            <w:pPr>
              <w:tabs>
                <w:tab w:val="decimal" w:pos="807"/>
              </w:tabs>
              <w:spacing w:line="240" w:lineRule="exact"/>
              <w:ind w:right="-111"/>
              <w:rPr>
                <w:rFonts w:cs="Times New Roman"/>
                <w:sz w:val="20"/>
                <w:szCs w:val="20"/>
              </w:rPr>
            </w:pPr>
            <w:r w:rsidRPr="00906108">
              <w:rPr>
                <w:rFonts w:cs="Times New Roman"/>
                <w:sz w:val="20"/>
                <w:szCs w:val="20"/>
              </w:rPr>
              <w:t>11</w:t>
            </w:r>
          </w:p>
        </w:tc>
      </w:tr>
      <w:tr w:rsidR="00906108" w:rsidRPr="00906108" w14:paraId="67AFCCEF" w14:textId="77777777" w:rsidTr="001003F4">
        <w:trPr>
          <w:trHeight w:val="20"/>
        </w:trPr>
        <w:tc>
          <w:tcPr>
            <w:tcW w:w="3870" w:type="dxa"/>
            <w:tcBorders>
              <w:top w:val="nil"/>
              <w:left w:val="nil"/>
              <w:bottom w:val="nil"/>
              <w:right w:val="nil"/>
            </w:tcBorders>
            <w:shd w:val="clear" w:color="000000" w:fill="FFFFFF"/>
            <w:noWrap/>
          </w:tcPr>
          <w:p w14:paraId="0A1CD827" w14:textId="77777777" w:rsidR="000025A1" w:rsidRPr="00906108" w:rsidRDefault="000025A1" w:rsidP="000025A1">
            <w:pPr>
              <w:tabs>
                <w:tab w:val="left" w:pos="162"/>
              </w:tabs>
              <w:spacing w:line="240" w:lineRule="exact"/>
              <w:ind w:left="72" w:right="65"/>
              <w:rPr>
                <w:rFonts w:cs="Times New Roman"/>
                <w:sz w:val="20"/>
                <w:szCs w:val="20"/>
                <w:u w:val="single"/>
                <w:cs/>
              </w:rPr>
            </w:pPr>
            <w:r w:rsidRPr="00906108">
              <w:rPr>
                <w:rFonts w:cs="Times New Roman"/>
                <w:sz w:val="20"/>
                <w:szCs w:val="20"/>
              </w:rPr>
              <w:t>Total trade receivables - related companies</w:t>
            </w:r>
          </w:p>
        </w:tc>
        <w:tc>
          <w:tcPr>
            <w:tcW w:w="1124" w:type="dxa"/>
            <w:tcBorders>
              <w:top w:val="single" w:sz="4" w:space="0" w:color="auto"/>
              <w:left w:val="nil"/>
              <w:bottom w:val="single" w:sz="4" w:space="0" w:color="auto"/>
              <w:right w:val="nil"/>
            </w:tcBorders>
            <w:shd w:val="clear" w:color="000000" w:fill="FFFFFF"/>
            <w:noWrap/>
          </w:tcPr>
          <w:p w14:paraId="0F9CF8EF" w14:textId="3D3337FA" w:rsidR="000025A1" w:rsidRPr="00906108" w:rsidRDefault="001A4C03" w:rsidP="000025A1">
            <w:pPr>
              <w:spacing w:line="240" w:lineRule="exact"/>
              <w:ind w:right="65"/>
              <w:jc w:val="center"/>
              <w:rPr>
                <w:rFonts w:cs="Times New Roman"/>
                <w:sz w:val="20"/>
                <w:szCs w:val="20"/>
              </w:rPr>
            </w:pPr>
            <w:r w:rsidRPr="00906108">
              <w:rPr>
                <w:rFonts w:cs="Times New Roman"/>
                <w:sz w:val="20"/>
                <w:szCs w:val="20"/>
              </w:rPr>
              <w:t xml:space="preserve">       </w:t>
            </w:r>
            <w:r w:rsidR="00EE6A13" w:rsidRPr="00906108">
              <w:rPr>
                <w:rFonts w:cs="Times New Roman"/>
                <w:sz w:val="20"/>
                <w:szCs w:val="20"/>
              </w:rPr>
              <w:t xml:space="preserve">   </w:t>
            </w:r>
            <w:r w:rsidRPr="00906108">
              <w:rPr>
                <w:rFonts w:cs="Times New Roman"/>
                <w:sz w:val="20"/>
                <w:szCs w:val="20"/>
              </w:rPr>
              <w:t xml:space="preserve">  36</w:t>
            </w:r>
          </w:p>
        </w:tc>
        <w:tc>
          <w:tcPr>
            <w:tcW w:w="162" w:type="dxa"/>
            <w:tcBorders>
              <w:left w:val="nil"/>
              <w:right w:val="nil"/>
            </w:tcBorders>
            <w:shd w:val="clear" w:color="000000" w:fill="FFFFFF"/>
            <w:noWrap/>
            <w:vAlign w:val="bottom"/>
          </w:tcPr>
          <w:p w14:paraId="1406951C"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single" w:sz="4" w:space="0" w:color="auto"/>
              <w:left w:val="nil"/>
              <w:bottom w:val="single" w:sz="4" w:space="0" w:color="auto"/>
              <w:right w:val="nil"/>
            </w:tcBorders>
            <w:shd w:val="clear" w:color="000000" w:fill="FFFFFF"/>
            <w:noWrap/>
          </w:tcPr>
          <w:p w14:paraId="5B93140F" w14:textId="6FB880D8" w:rsidR="000025A1" w:rsidRPr="00906108" w:rsidRDefault="000025A1" w:rsidP="000025A1">
            <w:pPr>
              <w:tabs>
                <w:tab w:val="decimal" w:pos="972"/>
              </w:tabs>
              <w:spacing w:line="240" w:lineRule="exact"/>
              <w:ind w:right="65"/>
              <w:rPr>
                <w:rFonts w:cs="Times New Roman"/>
                <w:sz w:val="20"/>
                <w:szCs w:val="20"/>
              </w:rPr>
            </w:pPr>
            <w:r w:rsidRPr="00906108">
              <w:rPr>
                <w:sz w:val="20"/>
                <w:szCs w:val="20"/>
              </w:rPr>
              <w:t>6</w:t>
            </w:r>
          </w:p>
        </w:tc>
        <w:tc>
          <w:tcPr>
            <w:tcW w:w="148" w:type="dxa"/>
            <w:tcBorders>
              <w:left w:val="nil"/>
              <w:right w:val="nil"/>
            </w:tcBorders>
            <w:shd w:val="clear" w:color="000000" w:fill="FFFFFF"/>
            <w:noWrap/>
            <w:vAlign w:val="bottom"/>
          </w:tcPr>
          <w:p w14:paraId="347568D4"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single" w:sz="4" w:space="0" w:color="auto"/>
              <w:left w:val="nil"/>
              <w:bottom w:val="single" w:sz="4" w:space="0" w:color="auto"/>
              <w:right w:val="nil"/>
            </w:tcBorders>
            <w:shd w:val="clear" w:color="000000" w:fill="FFFFFF"/>
            <w:noWrap/>
            <w:vAlign w:val="bottom"/>
          </w:tcPr>
          <w:p w14:paraId="17435DA4" w14:textId="251227D9" w:rsidR="000025A1" w:rsidRPr="00906108" w:rsidRDefault="001A4C03" w:rsidP="000025A1">
            <w:pPr>
              <w:tabs>
                <w:tab w:val="decimal" w:pos="961"/>
              </w:tabs>
              <w:spacing w:line="240" w:lineRule="exact"/>
              <w:ind w:right="-111"/>
              <w:rPr>
                <w:rFonts w:cs="Times New Roman"/>
                <w:sz w:val="20"/>
                <w:szCs w:val="20"/>
                <w:cs/>
              </w:rPr>
            </w:pPr>
            <w:r w:rsidRPr="00906108">
              <w:rPr>
                <w:rFonts w:cs="Times New Roman"/>
                <w:sz w:val="20"/>
                <w:szCs w:val="20"/>
              </w:rPr>
              <w:t>122</w:t>
            </w:r>
          </w:p>
        </w:tc>
        <w:tc>
          <w:tcPr>
            <w:tcW w:w="162" w:type="dxa"/>
            <w:tcBorders>
              <w:left w:val="nil"/>
              <w:right w:val="nil"/>
            </w:tcBorders>
            <w:shd w:val="clear" w:color="000000" w:fill="FFFFFF"/>
            <w:noWrap/>
            <w:vAlign w:val="bottom"/>
          </w:tcPr>
          <w:p w14:paraId="0E6C2124"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single" w:sz="4" w:space="0" w:color="auto"/>
              <w:left w:val="nil"/>
              <w:bottom w:val="single" w:sz="4" w:space="0" w:color="auto"/>
              <w:right w:val="nil"/>
            </w:tcBorders>
            <w:shd w:val="clear" w:color="000000" w:fill="FFFFFF"/>
            <w:noWrap/>
            <w:vAlign w:val="bottom"/>
          </w:tcPr>
          <w:p w14:paraId="65401D45" w14:textId="61EBFED0" w:rsidR="000025A1" w:rsidRPr="00906108" w:rsidRDefault="000025A1" w:rsidP="000025A1">
            <w:pPr>
              <w:tabs>
                <w:tab w:val="decimal" w:pos="807"/>
              </w:tabs>
              <w:spacing w:line="240" w:lineRule="exact"/>
              <w:ind w:right="-111"/>
              <w:rPr>
                <w:rFonts w:cs="Times New Roman"/>
                <w:sz w:val="20"/>
                <w:szCs w:val="20"/>
                <w:cs/>
              </w:rPr>
            </w:pPr>
            <w:r w:rsidRPr="00906108">
              <w:rPr>
                <w:rFonts w:cs="Times New Roman"/>
                <w:sz w:val="20"/>
                <w:szCs w:val="20"/>
              </w:rPr>
              <w:t>166</w:t>
            </w:r>
          </w:p>
        </w:tc>
      </w:tr>
      <w:tr w:rsidR="00906108" w:rsidRPr="00906108" w14:paraId="4E13F7DC" w14:textId="77777777" w:rsidTr="00C50249">
        <w:trPr>
          <w:trHeight w:val="144"/>
        </w:trPr>
        <w:tc>
          <w:tcPr>
            <w:tcW w:w="3870" w:type="dxa"/>
            <w:tcBorders>
              <w:top w:val="nil"/>
              <w:left w:val="nil"/>
              <w:bottom w:val="nil"/>
              <w:right w:val="nil"/>
            </w:tcBorders>
            <w:shd w:val="clear" w:color="000000" w:fill="FFFFFF"/>
            <w:noWrap/>
          </w:tcPr>
          <w:p w14:paraId="5E55EA1A" w14:textId="77777777" w:rsidR="000025A1" w:rsidRPr="00906108" w:rsidRDefault="000025A1" w:rsidP="000025A1">
            <w:pPr>
              <w:spacing w:line="240" w:lineRule="exact"/>
              <w:ind w:left="72" w:right="65"/>
              <w:rPr>
                <w:rFonts w:cs="Times New Roman"/>
                <w:sz w:val="20"/>
                <w:szCs w:val="20"/>
                <w:u w:val="single"/>
              </w:rPr>
            </w:pPr>
          </w:p>
        </w:tc>
        <w:tc>
          <w:tcPr>
            <w:tcW w:w="1124" w:type="dxa"/>
            <w:tcBorders>
              <w:top w:val="nil"/>
              <w:left w:val="nil"/>
              <w:bottom w:val="nil"/>
              <w:right w:val="nil"/>
            </w:tcBorders>
            <w:shd w:val="clear" w:color="000000" w:fill="FFFFFF"/>
            <w:noWrap/>
          </w:tcPr>
          <w:p w14:paraId="2102DC43" w14:textId="77777777" w:rsidR="000025A1" w:rsidRPr="00906108" w:rsidRDefault="000025A1" w:rsidP="000025A1">
            <w:pPr>
              <w:spacing w:line="240" w:lineRule="exact"/>
              <w:ind w:left="72" w:right="65"/>
              <w:rPr>
                <w:rFonts w:cs="Times New Roman"/>
                <w:sz w:val="20"/>
                <w:szCs w:val="20"/>
                <w:u w:val="single"/>
              </w:rPr>
            </w:pPr>
          </w:p>
        </w:tc>
        <w:tc>
          <w:tcPr>
            <w:tcW w:w="162" w:type="dxa"/>
            <w:tcBorders>
              <w:top w:val="nil"/>
              <w:left w:val="nil"/>
              <w:bottom w:val="nil"/>
              <w:right w:val="nil"/>
            </w:tcBorders>
            <w:shd w:val="clear" w:color="000000" w:fill="FFFFFF"/>
            <w:noWrap/>
            <w:vAlign w:val="bottom"/>
          </w:tcPr>
          <w:p w14:paraId="05C8B0A3" w14:textId="77777777" w:rsidR="000025A1" w:rsidRPr="00906108" w:rsidRDefault="000025A1" w:rsidP="000025A1">
            <w:pPr>
              <w:spacing w:line="240" w:lineRule="exact"/>
              <w:ind w:left="72" w:right="65"/>
              <w:rPr>
                <w:rFonts w:cs="Times New Roman"/>
                <w:sz w:val="20"/>
                <w:szCs w:val="20"/>
                <w:u w:val="single"/>
                <w:cs/>
              </w:rPr>
            </w:pPr>
          </w:p>
        </w:tc>
        <w:tc>
          <w:tcPr>
            <w:tcW w:w="1080" w:type="dxa"/>
            <w:tcBorders>
              <w:top w:val="nil"/>
              <w:left w:val="nil"/>
              <w:bottom w:val="nil"/>
              <w:right w:val="nil"/>
            </w:tcBorders>
            <w:shd w:val="clear" w:color="000000" w:fill="FFFFFF"/>
            <w:noWrap/>
          </w:tcPr>
          <w:p w14:paraId="7F2D1CD3" w14:textId="77777777" w:rsidR="000025A1" w:rsidRPr="00906108" w:rsidRDefault="000025A1" w:rsidP="000025A1">
            <w:pPr>
              <w:spacing w:line="240" w:lineRule="exact"/>
              <w:ind w:left="72" w:right="65"/>
              <w:rPr>
                <w:rFonts w:cs="Times New Roman"/>
                <w:sz w:val="20"/>
                <w:szCs w:val="20"/>
                <w:u w:val="single"/>
              </w:rPr>
            </w:pPr>
          </w:p>
        </w:tc>
        <w:tc>
          <w:tcPr>
            <w:tcW w:w="148" w:type="dxa"/>
            <w:tcBorders>
              <w:top w:val="nil"/>
              <w:left w:val="nil"/>
              <w:bottom w:val="nil"/>
              <w:right w:val="nil"/>
            </w:tcBorders>
            <w:shd w:val="clear" w:color="000000" w:fill="FFFFFF"/>
            <w:noWrap/>
            <w:vAlign w:val="bottom"/>
          </w:tcPr>
          <w:p w14:paraId="00B7D307" w14:textId="77777777" w:rsidR="000025A1" w:rsidRPr="00906108" w:rsidRDefault="000025A1" w:rsidP="000025A1">
            <w:pPr>
              <w:spacing w:line="240" w:lineRule="exact"/>
              <w:ind w:left="72" w:right="65"/>
              <w:rPr>
                <w:rFonts w:cs="Times New Roman"/>
                <w:sz w:val="20"/>
                <w:szCs w:val="20"/>
                <w:u w:val="single"/>
                <w:cs/>
              </w:rPr>
            </w:pPr>
          </w:p>
        </w:tc>
        <w:tc>
          <w:tcPr>
            <w:tcW w:w="1107" w:type="dxa"/>
            <w:tcBorders>
              <w:top w:val="nil"/>
              <w:left w:val="nil"/>
              <w:bottom w:val="nil"/>
              <w:right w:val="nil"/>
            </w:tcBorders>
            <w:shd w:val="clear" w:color="000000" w:fill="FFFFFF"/>
            <w:noWrap/>
            <w:vAlign w:val="bottom"/>
          </w:tcPr>
          <w:p w14:paraId="27275723" w14:textId="77777777" w:rsidR="000025A1" w:rsidRPr="00906108" w:rsidRDefault="000025A1" w:rsidP="000025A1">
            <w:pPr>
              <w:spacing w:line="240" w:lineRule="exact"/>
              <w:ind w:left="72" w:right="65"/>
              <w:rPr>
                <w:rFonts w:cs="Times New Roman"/>
                <w:sz w:val="20"/>
                <w:szCs w:val="20"/>
                <w:u w:val="single"/>
                <w:cs/>
              </w:rPr>
            </w:pPr>
          </w:p>
        </w:tc>
        <w:tc>
          <w:tcPr>
            <w:tcW w:w="162" w:type="dxa"/>
            <w:tcBorders>
              <w:top w:val="nil"/>
              <w:left w:val="nil"/>
              <w:bottom w:val="nil"/>
              <w:right w:val="nil"/>
            </w:tcBorders>
            <w:shd w:val="clear" w:color="000000" w:fill="FFFFFF"/>
            <w:noWrap/>
            <w:vAlign w:val="bottom"/>
          </w:tcPr>
          <w:p w14:paraId="2B4697E8" w14:textId="77777777" w:rsidR="000025A1" w:rsidRPr="00906108" w:rsidRDefault="000025A1" w:rsidP="000025A1">
            <w:pPr>
              <w:spacing w:line="240" w:lineRule="exact"/>
              <w:ind w:left="72" w:right="65"/>
              <w:rPr>
                <w:rFonts w:cs="Times New Roman"/>
                <w:sz w:val="20"/>
                <w:szCs w:val="20"/>
                <w:u w:val="single"/>
                <w:cs/>
              </w:rPr>
            </w:pPr>
          </w:p>
        </w:tc>
        <w:tc>
          <w:tcPr>
            <w:tcW w:w="987" w:type="dxa"/>
            <w:tcBorders>
              <w:top w:val="nil"/>
              <w:left w:val="nil"/>
              <w:bottom w:val="nil"/>
              <w:right w:val="nil"/>
            </w:tcBorders>
            <w:shd w:val="clear" w:color="000000" w:fill="FFFFFF"/>
            <w:noWrap/>
            <w:vAlign w:val="bottom"/>
          </w:tcPr>
          <w:p w14:paraId="4E3E7B7B" w14:textId="77777777" w:rsidR="000025A1" w:rsidRPr="00906108" w:rsidRDefault="000025A1" w:rsidP="000025A1">
            <w:pPr>
              <w:tabs>
                <w:tab w:val="decimal" w:pos="807"/>
              </w:tabs>
              <w:spacing w:line="240" w:lineRule="exact"/>
              <w:ind w:right="-111"/>
              <w:rPr>
                <w:rFonts w:cs="Times New Roman"/>
                <w:sz w:val="20"/>
                <w:szCs w:val="20"/>
                <w:cs/>
              </w:rPr>
            </w:pPr>
          </w:p>
        </w:tc>
      </w:tr>
      <w:tr w:rsidR="00906108" w:rsidRPr="00906108" w14:paraId="165E0673" w14:textId="77777777" w:rsidTr="001003F4">
        <w:trPr>
          <w:trHeight w:val="20"/>
        </w:trPr>
        <w:tc>
          <w:tcPr>
            <w:tcW w:w="3870" w:type="dxa"/>
            <w:tcBorders>
              <w:top w:val="nil"/>
              <w:left w:val="nil"/>
              <w:bottom w:val="nil"/>
              <w:right w:val="nil"/>
            </w:tcBorders>
            <w:shd w:val="clear" w:color="000000" w:fill="FFFFFF"/>
            <w:noWrap/>
          </w:tcPr>
          <w:p w14:paraId="6F1890BB" w14:textId="42149824" w:rsidR="000025A1" w:rsidRPr="00906108" w:rsidRDefault="000025A1" w:rsidP="000025A1">
            <w:pPr>
              <w:spacing w:line="240" w:lineRule="exact"/>
              <w:ind w:right="65"/>
              <w:rPr>
                <w:rFonts w:cs="Times New Roman"/>
                <w:b/>
                <w:bCs/>
                <w:sz w:val="20"/>
                <w:szCs w:val="20"/>
              </w:rPr>
            </w:pPr>
            <w:r w:rsidRPr="00906108">
              <w:rPr>
                <w:rFonts w:cs="Times New Roman"/>
                <w:b/>
                <w:bCs/>
                <w:sz w:val="20"/>
                <w:szCs w:val="20"/>
              </w:rPr>
              <w:t>Trade receivables - other companies</w:t>
            </w:r>
          </w:p>
        </w:tc>
        <w:tc>
          <w:tcPr>
            <w:tcW w:w="1124" w:type="dxa"/>
            <w:tcBorders>
              <w:left w:val="nil"/>
              <w:right w:val="nil"/>
            </w:tcBorders>
            <w:shd w:val="clear" w:color="000000" w:fill="FFFFFF"/>
            <w:noWrap/>
            <w:vAlign w:val="bottom"/>
          </w:tcPr>
          <w:p w14:paraId="1C753FA9" w14:textId="77777777" w:rsidR="000025A1" w:rsidRPr="00906108" w:rsidRDefault="000025A1" w:rsidP="000025A1">
            <w:pPr>
              <w:tabs>
                <w:tab w:val="decimal" w:pos="972"/>
              </w:tabs>
              <w:spacing w:line="240" w:lineRule="exact"/>
              <w:ind w:right="65"/>
              <w:rPr>
                <w:rFonts w:cs="Times New Roman"/>
                <w:sz w:val="20"/>
                <w:szCs w:val="20"/>
              </w:rPr>
            </w:pPr>
          </w:p>
        </w:tc>
        <w:tc>
          <w:tcPr>
            <w:tcW w:w="162" w:type="dxa"/>
            <w:tcBorders>
              <w:left w:val="nil"/>
              <w:right w:val="nil"/>
            </w:tcBorders>
            <w:shd w:val="clear" w:color="000000" w:fill="FFFFFF"/>
            <w:noWrap/>
            <w:vAlign w:val="bottom"/>
          </w:tcPr>
          <w:p w14:paraId="5917F542"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left w:val="nil"/>
              <w:right w:val="nil"/>
            </w:tcBorders>
            <w:shd w:val="clear" w:color="000000" w:fill="FFFFFF"/>
            <w:noWrap/>
            <w:vAlign w:val="bottom"/>
          </w:tcPr>
          <w:p w14:paraId="0728CE08" w14:textId="77777777" w:rsidR="000025A1" w:rsidRPr="00906108" w:rsidRDefault="000025A1" w:rsidP="000025A1">
            <w:pPr>
              <w:tabs>
                <w:tab w:val="decimal" w:pos="1002"/>
              </w:tabs>
              <w:spacing w:line="240" w:lineRule="exact"/>
              <w:ind w:right="65"/>
              <w:rPr>
                <w:rFonts w:cs="Times New Roman"/>
                <w:sz w:val="20"/>
                <w:szCs w:val="20"/>
                <w:cs/>
              </w:rPr>
            </w:pPr>
          </w:p>
        </w:tc>
        <w:tc>
          <w:tcPr>
            <w:tcW w:w="148" w:type="dxa"/>
            <w:tcBorders>
              <w:left w:val="nil"/>
              <w:right w:val="nil"/>
            </w:tcBorders>
            <w:shd w:val="clear" w:color="000000" w:fill="FFFFFF"/>
            <w:noWrap/>
            <w:vAlign w:val="bottom"/>
          </w:tcPr>
          <w:p w14:paraId="4374AF58"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left w:val="nil"/>
              <w:right w:val="nil"/>
            </w:tcBorders>
            <w:shd w:val="clear" w:color="000000" w:fill="FFFFFF"/>
            <w:noWrap/>
            <w:vAlign w:val="bottom"/>
          </w:tcPr>
          <w:p w14:paraId="6E77A3C6" w14:textId="77777777" w:rsidR="000025A1" w:rsidRPr="00906108" w:rsidRDefault="000025A1" w:rsidP="000025A1">
            <w:pPr>
              <w:tabs>
                <w:tab w:val="decimal" w:pos="961"/>
              </w:tabs>
              <w:spacing w:line="240" w:lineRule="exact"/>
              <w:ind w:right="-111"/>
              <w:rPr>
                <w:rFonts w:cs="Times New Roman"/>
                <w:sz w:val="20"/>
                <w:szCs w:val="20"/>
                <w:cs/>
              </w:rPr>
            </w:pPr>
          </w:p>
        </w:tc>
        <w:tc>
          <w:tcPr>
            <w:tcW w:w="162" w:type="dxa"/>
            <w:tcBorders>
              <w:left w:val="nil"/>
              <w:right w:val="nil"/>
            </w:tcBorders>
            <w:shd w:val="clear" w:color="000000" w:fill="FFFFFF"/>
            <w:noWrap/>
            <w:vAlign w:val="bottom"/>
          </w:tcPr>
          <w:p w14:paraId="7ED2D6D7"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left w:val="nil"/>
              <w:right w:val="nil"/>
            </w:tcBorders>
            <w:shd w:val="clear" w:color="000000" w:fill="FFFFFF"/>
            <w:noWrap/>
            <w:vAlign w:val="bottom"/>
          </w:tcPr>
          <w:p w14:paraId="7988F64E" w14:textId="77777777" w:rsidR="000025A1" w:rsidRPr="00906108" w:rsidRDefault="000025A1" w:rsidP="000025A1">
            <w:pPr>
              <w:tabs>
                <w:tab w:val="decimal" w:pos="807"/>
              </w:tabs>
              <w:spacing w:line="240" w:lineRule="exact"/>
              <w:ind w:right="-111"/>
              <w:rPr>
                <w:rFonts w:cs="Times New Roman"/>
                <w:sz w:val="20"/>
                <w:szCs w:val="20"/>
                <w:cs/>
              </w:rPr>
            </w:pPr>
          </w:p>
        </w:tc>
      </w:tr>
      <w:tr w:rsidR="00906108" w:rsidRPr="00906108" w14:paraId="2F0A50B7" w14:textId="77777777" w:rsidTr="001003F4">
        <w:trPr>
          <w:trHeight w:val="20"/>
        </w:trPr>
        <w:tc>
          <w:tcPr>
            <w:tcW w:w="3870" w:type="dxa"/>
            <w:tcBorders>
              <w:top w:val="nil"/>
              <w:left w:val="nil"/>
              <w:bottom w:val="nil"/>
              <w:right w:val="nil"/>
            </w:tcBorders>
            <w:shd w:val="clear" w:color="000000" w:fill="FFFFFF"/>
            <w:noWrap/>
          </w:tcPr>
          <w:p w14:paraId="302A23D9" w14:textId="77777777" w:rsidR="000025A1" w:rsidRPr="00906108" w:rsidRDefault="000025A1" w:rsidP="000025A1">
            <w:pPr>
              <w:tabs>
                <w:tab w:val="left" w:pos="900"/>
                <w:tab w:val="left" w:pos="1440"/>
              </w:tabs>
              <w:spacing w:line="240" w:lineRule="exact"/>
              <w:ind w:left="72" w:right="65"/>
              <w:jc w:val="thaiDistribute"/>
              <w:rPr>
                <w:rFonts w:cs="Times New Roman"/>
                <w:sz w:val="20"/>
                <w:szCs w:val="20"/>
              </w:rPr>
            </w:pPr>
            <w:r w:rsidRPr="00906108">
              <w:rPr>
                <w:rFonts w:cs="Times New Roman"/>
                <w:sz w:val="20"/>
                <w:szCs w:val="20"/>
              </w:rPr>
              <w:t xml:space="preserve">Aged </w:t>
            </w:r>
            <w:proofErr w:type="gramStart"/>
            <w:r w:rsidRPr="00906108">
              <w:rPr>
                <w:rFonts w:cs="Times New Roman"/>
                <w:sz w:val="20"/>
                <w:szCs w:val="20"/>
              </w:rPr>
              <w:t>on the basis of</w:t>
            </w:r>
            <w:proofErr w:type="gramEnd"/>
            <w:r w:rsidRPr="00906108">
              <w:rPr>
                <w:rFonts w:cs="Times New Roman"/>
                <w:sz w:val="20"/>
                <w:szCs w:val="20"/>
              </w:rPr>
              <w:t xml:space="preserve"> due dates:</w:t>
            </w:r>
          </w:p>
        </w:tc>
        <w:tc>
          <w:tcPr>
            <w:tcW w:w="1124" w:type="dxa"/>
            <w:tcBorders>
              <w:top w:val="nil"/>
              <w:left w:val="nil"/>
              <w:right w:val="nil"/>
            </w:tcBorders>
            <w:shd w:val="clear" w:color="000000" w:fill="FFFFFF"/>
            <w:noWrap/>
            <w:vAlign w:val="bottom"/>
          </w:tcPr>
          <w:p w14:paraId="5BAE0CE7" w14:textId="77777777" w:rsidR="000025A1" w:rsidRPr="00906108" w:rsidRDefault="000025A1" w:rsidP="000025A1">
            <w:pPr>
              <w:tabs>
                <w:tab w:val="decimal" w:pos="972"/>
              </w:tabs>
              <w:spacing w:line="240" w:lineRule="exact"/>
              <w:ind w:right="65"/>
              <w:rPr>
                <w:rFonts w:cs="Times New Roman"/>
                <w:sz w:val="20"/>
                <w:szCs w:val="20"/>
              </w:rPr>
            </w:pPr>
          </w:p>
        </w:tc>
        <w:tc>
          <w:tcPr>
            <w:tcW w:w="162" w:type="dxa"/>
            <w:tcBorders>
              <w:top w:val="nil"/>
              <w:left w:val="nil"/>
              <w:right w:val="nil"/>
            </w:tcBorders>
            <w:shd w:val="clear" w:color="000000" w:fill="FFFFFF"/>
            <w:noWrap/>
            <w:vAlign w:val="bottom"/>
          </w:tcPr>
          <w:p w14:paraId="3F31E84A"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vAlign w:val="bottom"/>
          </w:tcPr>
          <w:p w14:paraId="78A927B6" w14:textId="77777777" w:rsidR="000025A1" w:rsidRPr="00906108" w:rsidRDefault="000025A1" w:rsidP="000025A1">
            <w:pPr>
              <w:tabs>
                <w:tab w:val="decimal" w:pos="1002"/>
              </w:tabs>
              <w:spacing w:line="240" w:lineRule="exact"/>
              <w:ind w:right="65"/>
              <w:rPr>
                <w:rFonts w:cs="Times New Roman"/>
                <w:sz w:val="20"/>
                <w:szCs w:val="20"/>
                <w:cs/>
              </w:rPr>
            </w:pPr>
          </w:p>
        </w:tc>
        <w:tc>
          <w:tcPr>
            <w:tcW w:w="148" w:type="dxa"/>
            <w:tcBorders>
              <w:top w:val="nil"/>
              <w:left w:val="nil"/>
              <w:right w:val="nil"/>
            </w:tcBorders>
            <w:shd w:val="clear" w:color="000000" w:fill="FFFFFF"/>
            <w:noWrap/>
            <w:vAlign w:val="bottom"/>
          </w:tcPr>
          <w:p w14:paraId="0C65603D"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2829C606" w14:textId="77777777" w:rsidR="000025A1" w:rsidRPr="00906108" w:rsidRDefault="000025A1" w:rsidP="000025A1">
            <w:pPr>
              <w:tabs>
                <w:tab w:val="decimal" w:pos="961"/>
              </w:tabs>
              <w:spacing w:line="240" w:lineRule="exact"/>
              <w:ind w:right="-111"/>
              <w:rPr>
                <w:rFonts w:cs="Times New Roman"/>
                <w:sz w:val="20"/>
                <w:szCs w:val="20"/>
                <w:cs/>
              </w:rPr>
            </w:pPr>
          </w:p>
        </w:tc>
        <w:tc>
          <w:tcPr>
            <w:tcW w:w="162" w:type="dxa"/>
            <w:tcBorders>
              <w:top w:val="nil"/>
              <w:left w:val="nil"/>
              <w:right w:val="nil"/>
            </w:tcBorders>
            <w:shd w:val="clear" w:color="000000" w:fill="FFFFFF"/>
            <w:noWrap/>
            <w:vAlign w:val="bottom"/>
          </w:tcPr>
          <w:p w14:paraId="659EA10E"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11957DDD" w14:textId="77777777" w:rsidR="000025A1" w:rsidRPr="00906108" w:rsidRDefault="000025A1" w:rsidP="000025A1">
            <w:pPr>
              <w:tabs>
                <w:tab w:val="decimal" w:pos="807"/>
              </w:tabs>
              <w:spacing w:line="240" w:lineRule="exact"/>
              <w:ind w:right="-111"/>
              <w:rPr>
                <w:rFonts w:cs="Times New Roman"/>
                <w:sz w:val="20"/>
                <w:szCs w:val="20"/>
                <w:cs/>
              </w:rPr>
            </w:pPr>
          </w:p>
        </w:tc>
      </w:tr>
      <w:tr w:rsidR="00906108" w:rsidRPr="00906108" w14:paraId="4732D530" w14:textId="77777777" w:rsidTr="00F3548F">
        <w:trPr>
          <w:trHeight w:val="20"/>
        </w:trPr>
        <w:tc>
          <w:tcPr>
            <w:tcW w:w="3870" w:type="dxa"/>
            <w:tcBorders>
              <w:top w:val="nil"/>
              <w:left w:val="nil"/>
              <w:bottom w:val="nil"/>
              <w:right w:val="nil"/>
            </w:tcBorders>
            <w:shd w:val="clear" w:color="000000" w:fill="FFFFFF"/>
            <w:noWrap/>
          </w:tcPr>
          <w:p w14:paraId="39C7569F" w14:textId="77777777" w:rsidR="000025A1" w:rsidRPr="00906108" w:rsidRDefault="000025A1" w:rsidP="000025A1">
            <w:pPr>
              <w:tabs>
                <w:tab w:val="left" w:pos="900"/>
                <w:tab w:val="left" w:pos="1440"/>
              </w:tabs>
              <w:spacing w:line="240" w:lineRule="exact"/>
              <w:ind w:left="72" w:right="65"/>
              <w:jc w:val="thaiDistribute"/>
              <w:rPr>
                <w:rFonts w:cs="Times New Roman"/>
                <w:sz w:val="20"/>
                <w:szCs w:val="20"/>
              </w:rPr>
            </w:pPr>
            <w:r w:rsidRPr="00906108">
              <w:rPr>
                <w:rFonts w:cs="Times New Roman"/>
                <w:sz w:val="20"/>
                <w:szCs w:val="20"/>
              </w:rPr>
              <w:t>Not yet due</w:t>
            </w:r>
          </w:p>
        </w:tc>
        <w:tc>
          <w:tcPr>
            <w:tcW w:w="1124" w:type="dxa"/>
            <w:tcBorders>
              <w:top w:val="nil"/>
              <w:left w:val="nil"/>
              <w:right w:val="nil"/>
            </w:tcBorders>
            <w:shd w:val="clear" w:color="000000" w:fill="FFFFFF"/>
            <w:noWrap/>
          </w:tcPr>
          <w:p w14:paraId="2F52D8F2" w14:textId="3C7E3FB5" w:rsidR="000025A1" w:rsidRPr="00906108" w:rsidRDefault="003D6207" w:rsidP="000025A1">
            <w:pPr>
              <w:tabs>
                <w:tab w:val="decimal" w:pos="972"/>
              </w:tabs>
              <w:spacing w:line="240" w:lineRule="exact"/>
              <w:ind w:right="65"/>
              <w:rPr>
                <w:rFonts w:cs="Times New Roman"/>
                <w:sz w:val="20"/>
                <w:szCs w:val="20"/>
              </w:rPr>
            </w:pPr>
            <w:r w:rsidRPr="00906108">
              <w:rPr>
                <w:rFonts w:cs="Times New Roman"/>
                <w:sz w:val="20"/>
                <w:szCs w:val="20"/>
              </w:rPr>
              <w:t>28,474</w:t>
            </w:r>
          </w:p>
        </w:tc>
        <w:tc>
          <w:tcPr>
            <w:tcW w:w="162" w:type="dxa"/>
            <w:tcBorders>
              <w:top w:val="nil"/>
              <w:left w:val="nil"/>
              <w:right w:val="nil"/>
            </w:tcBorders>
            <w:shd w:val="clear" w:color="000000" w:fill="FFFFFF"/>
            <w:noWrap/>
          </w:tcPr>
          <w:p w14:paraId="185984D2"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3D493C03" w14:textId="2F65F6F8" w:rsidR="000025A1" w:rsidRPr="00906108" w:rsidRDefault="000025A1" w:rsidP="000025A1">
            <w:pPr>
              <w:tabs>
                <w:tab w:val="decimal" w:pos="972"/>
              </w:tabs>
              <w:spacing w:line="240" w:lineRule="exact"/>
              <w:ind w:right="65"/>
              <w:rPr>
                <w:rFonts w:cs="Times New Roman"/>
                <w:sz w:val="20"/>
                <w:szCs w:val="20"/>
              </w:rPr>
            </w:pPr>
            <w:r w:rsidRPr="00906108">
              <w:rPr>
                <w:sz w:val="20"/>
                <w:szCs w:val="20"/>
              </w:rPr>
              <w:t>33</w:t>
            </w:r>
            <w:r w:rsidRPr="00906108">
              <w:rPr>
                <w:rFonts w:cs="Times New Roman"/>
                <w:sz w:val="20"/>
                <w:szCs w:val="20"/>
              </w:rPr>
              <w:t>,</w:t>
            </w:r>
            <w:r w:rsidRPr="00906108">
              <w:rPr>
                <w:sz w:val="20"/>
                <w:szCs w:val="20"/>
              </w:rPr>
              <w:t>291</w:t>
            </w:r>
          </w:p>
        </w:tc>
        <w:tc>
          <w:tcPr>
            <w:tcW w:w="148" w:type="dxa"/>
            <w:tcBorders>
              <w:top w:val="nil"/>
              <w:left w:val="nil"/>
              <w:right w:val="nil"/>
            </w:tcBorders>
            <w:shd w:val="clear" w:color="000000" w:fill="FFFFFF"/>
            <w:noWrap/>
          </w:tcPr>
          <w:p w14:paraId="3D90231F"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tcPr>
          <w:p w14:paraId="5DA0228B" w14:textId="27C451A6" w:rsidR="000025A1" w:rsidRPr="00906108" w:rsidRDefault="001A4C03" w:rsidP="000025A1">
            <w:pPr>
              <w:tabs>
                <w:tab w:val="decimal" w:pos="961"/>
              </w:tabs>
              <w:spacing w:line="240" w:lineRule="exact"/>
              <w:ind w:right="-111"/>
              <w:rPr>
                <w:rFonts w:cs="Times New Roman"/>
                <w:sz w:val="20"/>
                <w:szCs w:val="20"/>
              </w:rPr>
            </w:pPr>
            <w:r w:rsidRPr="00906108">
              <w:rPr>
                <w:rFonts w:cs="Times New Roman"/>
                <w:sz w:val="20"/>
                <w:szCs w:val="20"/>
              </w:rPr>
              <w:t>1</w:t>
            </w:r>
            <w:r w:rsidR="007A15A2">
              <w:rPr>
                <w:rFonts w:cs="Times New Roman"/>
                <w:sz w:val="20"/>
                <w:szCs w:val="20"/>
              </w:rPr>
              <w:t>,</w:t>
            </w:r>
            <w:r w:rsidRPr="00906108">
              <w:rPr>
                <w:rFonts w:cs="Times New Roman"/>
                <w:sz w:val="20"/>
                <w:szCs w:val="20"/>
              </w:rPr>
              <w:t>058</w:t>
            </w:r>
          </w:p>
        </w:tc>
        <w:tc>
          <w:tcPr>
            <w:tcW w:w="162" w:type="dxa"/>
            <w:tcBorders>
              <w:top w:val="nil"/>
              <w:left w:val="nil"/>
              <w:right w:val="nil"/>
            </w:tcBorders>
            <w:shd w:val="clear" w:color="000000" w:fill="FFFFFF"/>
            <w:noWrap/>
          </w:tcPr>
          <w:p w14:paraId="635A16DF"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tcPr>
          <w:p w14:paraId="122C43D4" w14:textId="359B5F55" w:rsidR="000025A1" w:rsidRPr="00906108" w:rsidRDefault="000025A1" w:rsidP="000025A1">
            <w:pPr>
              <w:tabs>
                <w:tab w:val="decimal" w:pos="807"/>
              </w:tabs>
              <w:spacing w:line="240" w:lineRule="exact"/>
              <w:ind w:right="-111"/>
              <w:rPr>
                <w:rFonts w:cs="Times New Roman"/>
                <w:sz w:val="20"/>
                <w:szCs w:val="20"/>
              </w:rPr>
            </w:pPr>
            <w:r w:rsidRPr="00906108">
              <w:rPr>
                <w:rFonts w:cs="Times New Roman"/>
                <w:sz w:val="20"/>
                <w:szCs w:val="20"/>
              </w:rPr>
              <w:t>3,776</w:t>
            </w:r>
          </w:p>
        </w:tc>
      </w:tr>
      <w:tr w:rsidR="00906108" w:rsidRPr="00906108" w14:paraId="594B2954" w14:textId="77777777" w:rsidTr="001003F4">
        <w:trPr>
          <w:trHeight w:val="20"/>
        </w:trPr>
        <w:tc>
          <w:tcPr>
            <w:tcW w:w="3870" w:type="dxa"/>
            <w:tcBorders>
              <w:top w:val="nil"/>
              <w:left w:val="nil"/>
              <w:bottom w:val="nil"/>
              <w:right w:val="nil"/>
            </w:tcBorders>
            <w:shd w:val="clear" w:color="000000" w:fill="FFFFFF"/>
            <w:noWrap/>
          </w:tcPr>
          <w:p w14:paraId="04295C9F" w14:textId="77777777" w:rsidR="000025A1" w:rsidRPr="00906108" w:rsidRDefault="000025A1" w:rsidP="000025A1">
            <w:pPr>
              <w:tabs>
                <w:tab w:val="left" w:pos="900"/>
                <w:tab w:val="left" w:pos="1440"/>
              </w:tabs>
              <w:spacing w:line="240" w:lineRule="exact"/>
              <w:ind w:left="72" w:right="65"/>
              <w:jc w:val="thaiDistribute"/>
              <w:rPr>
                <w:rFonts w:cs="Times New Roman"/>
                <w:sz w:val="20"/>
                <w:szCs w:val="20"/>
              </w:rPr>
            </w:pPr>
            <w:r w:rsidRPr="00906108">
              <w:rPr>
                <w:rFonts w:cs="Times New Roman"/>
                <w:sz w:val="20"/>
                <w:szCs w:val="20"/>
              </w:rPr>
              <w:t>Past due:</w:t>
            </w:r>
          </w:p>
        </w:tc>
        <w:tc>
          <w:tcPr>
            <w:tcW w:w="1124" w:type="dxa"/>
            <w:tcBorders>
              <w:top w:val="nil"/>
              <w:left w:val="nil"/>
              <w:right w:val="nil"/>
            </w:tcBorders>
            <w:shd w:val="clear" w:color="000000" w:fill="FFFFFF"/>
            <w:noWrap/>
          </w:tcPr>
          <w:p w14:paraId="41D2EC7E" w14:textId="77777777" w:rsidR="000025A1" w:rsidRPr="00906108" w:rsidRDefault="000025A1" w:rsidP="000025A1">
            <w:pPr>
              <w:tabs>
                <w:tab w:val="decimal" w:pos="972"/>
              </w:tabs>
              <w:spacing w:line="240" w:lineRule="exact"/>
              <w:ind w:right="65"/>
              <w:rPr>
                <w:rFonts w:cs="Times New Roman"/>
                <w:sz w:val="20"/>
                <w:szCs w:val="20"/>
              </w:rPr>
            </w:pPr>
          </w:p>
        </w:tc>
        <w:tc>
          <w:tcPr>
            <w:tcW w:w="162" w:type="dxa"/>
            <w:tcBorders>
              <w:top w:val="nil"/>
              <w:left w:val="nil"/>
              <w:right w:val="nil"/>
            </w:tcBorders>
            <w:shd w:val="clear" w:color="000000" w:fill="FFFFFF"/>
            <w:noWrap/>
            <w:vAlign w:val="bottom"/>
          </w:tcPr>
          <w:p w14:paraId="53C78878"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28CB569C" w14:textId="77777777" w:rsidR="000025A1" w:rsidRPr="00906108" w:rsidRDefault="000025A1" w:rsidP="000025A1">
            <w:pPr>
              <w:tabs>
                <w:tab w:val="decimal" w:pos="972"/>
              </w:tabs>
              <w:spacing w:line="240" w:lineRule="exact"/>
              <w:ind w:right="65"/>
              <w:rPr>
                <w:rFonts w:cs="Times New Roman"/>
                <w:sz w:val="20"/>
                <w:szCs w:val="20"/>
              </w:rPr>
            </w:pPr>
          </w:p>
        </w:tc>
        <w:tc>
          <w:tcPr>
            <w:tcW w:w="148" w:type="dxa"/>
            <w:tcBorders>
              <w:top w:val="nil"/>
              <w:left w:val="nil"/>
              <w:right w:val="nil"/>
            </w:tcBorders>
            <w:shd w:val="clear" w:color="000000" w:fill="FFFFFF"/>
            <w:noWrap/>
            <w:vAlign w:val="bottom"/>
          </w:tcPr>
          <w:p w14:paraId="1BC6718C" w14:textId="77777777" w:rsidR="000025A1" w:rsidRPr="00906108" w:rsidRDefault="000025A1" w:rsidP="000025A1">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tcPr>
          <w:p w14:paraId="26FEB74A" w14:textId="77777777" w:rsidR="000025A1" w:rsidRPr="00906108" w:rsidRDefault="000025A1" w:rsidP="000025A1">
            <w:pPr>
              <w:tabs>
                <w:tab w:val="decimal" w:pos="961"/>
              </w:tabs>
              <w:spacing w:line="240" w:lineRule="exact"/>
              <w:ind w:right="-111"/>
              <w:rPr>
                <w:rFonts w:cs="Times New Roman"/>
                <w:sz w:val="20"/>
                <w:szCs w:val="20"/>
              </w:rPr>
            </w:pPr>
          </w:p>
        </w:tc>
        <w:tc>
          <w:tcPr>
            <w:tcW w:w="162" w:type="dxa"/>
            <w:tcBorders>
              <w:top w:val="nil"/>
              <w:left w:val="nil"/>
              <w:right w:val="nil"/>
            </w:tcBorders>
            <w:shd w:val="clear" w:color="000000" w:fill="FFFFFF"/>
            <w:noWrap/>
            <w:vAlign w:val="bottom"/>
          </w:tcPr>
          <w:p w14:paraId="14CA6AE7" w14:textId="77777777" w:rsidR="000025A1" w:rsidRPr="00906108" w:rsidRDefault="000025A1" w:rsidP="000025A1">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tcPr>
          <w:p w14:paraId="3473CB4D" w14:textId="77777777" w:rsidR="000025A1" w:rsidRPr="00906108" w:rsidRDefault="000025A1" w:rsidP="000025A1">
            <w:pPr>
              <w:tabs>
                <w:tab w:val="decimal" w:pos="807"/>
              </w:tabs>
              <w:spacing w:line="240" w:lineRule="exact"/>
              <w:ind w:right="-111"/>
              <w:rPr>
                <w:rFonts w:cs="Times New Roman"/>
                <w:sz w:val="20"/>
                <w:szCs w:val="20"/>
              </w:rPr>
            </w:pPr>
          </w:p>
        </w:tc>
      </w:tr>
      <w:tr w:rsidR="00906108" w:rsidRPr="00906108" w14:paraId="47829481" w14:textId="77777777">
        <w:trPr>
          <w:trHeight w:val="20"/>
        </w:trPr>
        <w:tc>
          <w:tcPr>
            <w:tcW w:w="3870" w:type="dxa"/>
            <w:tcBorders>
              <w:top w:val="nil"/>
              <w:left w:val="nil"/>
              <w:bottom w:val="nil"/>
              <w:right w:val="nil"/>
            </w:tcBorders>
            <w:shd w:val="clear" w:color="000000" w:fill="FFFFFF"/>
            <w:noWrap/>
          </w:tcPr>
          <w:p w14:paraId="337D6BFC" w14:textId="3FF7FFA4" w:rsidR="003D6207" w:rsidRPr="00906108" w:rsidRDefault="003D6207" w:rsidP="003D6207">
            <w:pPr>
              <w:tabs>
                <w:tab w:val="left" w:pos="900"/>
                <w:tab w:val="left" w:pos="1440"/>
              </w:tabs>
              <w:spacing w:line="240" w:lineRule="exact"/>
              <w:ind w:left="252" w:right="65"/>
              <w:jc w:val="thaiDistribute"/>
              <w:rPr>
                <w:rFonts w:cs="Times New Roman"/>
                <w:sz w:val="20"/>
                <w:szCs w:val="20"/>
              </w:rPr>
            </w:pPr>
            <w:r w:rsidRPr="00906108">
              <w:rPr>
                <w:rFonts w:cs="Times New Roman"/>
                <w:sz w:val="20"/>
                <w:szCs w:val="20"/>
              </w:rPr>
              <w:t xml:space="preserve">Less than </w:t>
            </w:r>
            <w:r w:rsidRPr="00906108">
              <w:rPr>
                <w:sz w:val="20"/>
                <w:szCs w:val="20"/>
              </w:rPr>
              <w:t>3</w:t>
            </w:r>
            <w:r w:rsidRPr="00906108">
              <w:rPr>
                <w:rFonts w:cs="Times New Roman"/>
                <w:sz w:val="20"/>
                <w:szCs w:val="20"/>
              </w:rPr>
              <w:t xml:space="preserve"> months</w:t>
            </w:r>
          </w:p>
        </w:tc>
        <w:tc>
          <w:tcPr>
            <w:tcW w:w="1124" w:type="dxa"/>
            <w:tcBorders>
              <w:top w:val="nil"/>
              <w:left w:val="nil"/>
              <w:right w:val="nil"/>
            </w:tcBorders>
            <w:shd w:val="clear" w:color="000000" w:fill="FFFFFF"/>
            <w:noWrap/>
          </w:tcPr>
          <w:p w14:paraId="6DA46EAC" w14:textId="7B4EDFED"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2,162</w:t>
            </w:r>
          </w:p>
        </w:tc>
        <w:tc>
          <w:tcPr>
            <w:tcW w:w="162" w:type="dxa"/>
            <w:tcBorders>
              <w:top w:val="nil"/>
              <w:left w:val="nil"/>
              <w:right w:val="nil"/>
            </w:tcBorders>
            <w:shd w:val="clear" w:color="000000" w:fill="FFFFFF"/>
            <w:noWrap/>
            <w:vAlign w:val="bottom"/>
          </w:tcPr>
          <w:p w14:paraId="5836AB4D"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44569BB0" w14:textId="75C0466E" w:rsidR="003D6207" w:rsidRPr="00906108" w:rsidRDefault="003D6207" w:rsidP="003D6207">
            <w:pPr>
              <w:tabs>
                <w:tab w:val="decimal" w:pos="972"/>
              </w:tabs>
              <w:spacing w:line="240" w:lineRule="exact"/>
              <w:ind w:right="65"/>
              <w:rPr>
                <w:rFonts w:cs="Times New Roman"/>
                <w:sz w:val="20"/>
                <w:szCs w:val="20"/>
              </w:rPr>
            </w:pPr>
            <w:r w:rsidRPr="00906108">
              <w:rPr>
                <w:sz w:val="20"/>
                <w:szCs w:val="20"/>
              </w:rPr>
              <w:t>5</w:t>
            </w:r>
            <w:r w:rsidRPr="00906108">
              <w:rPr>
                <w:rFonts w:cs="Times New Roman"/>
                <w:sz w:val="20"/>
                <w:szCs w:val="20"/>
              </w:rPr>
              <w:t>,</w:t>
            </w:r>
            <w:r w:rsidRPr="00906108">
              <w:rPr>
                <w:sz w:val="20"/>
                <w:szCs w:val="20"/>
              </w:rPr>
              <w:t>232</w:t>
            </w:r>
          </w:p>
        </w:tc>
        <w:tc>
          <w:tcPr>
            <w:tcW w:w="148" w:type="dxa"/>
            <w:tcBorders>
              <w:top w:val="nil"/>
              <w:left w:val="nil"/>
              <w:right w:val="nil"/>
            </w:tcBorders>
            <w:shd w:val="clear" w:color="000000" w:fill="FFFFFF"/>
            <w:noWrap/>
            <w:vAlign w:val="bottom"/>
          </w:tcPr>
          <w:p w14:paraId="499F8C4C"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08D625E4" w14:textId="2DCF4563" w:rsidR="003D6207" w:rsidRPr="00906108" w:rsidRDefault="003D6207" w:rsidP="003D6207">
            <w:pPr>
              <w:tabs>
                <w:tab w:val="decimal" w:pos="961"/>
              </w:tabs>
              <w:spacing w:line="240" w:lineRule="exact"/>
              <w:ind w:right="-111"/>
              <w:rPr>
                <w:rFonts w:cs="Times New Roman"/>
                <w:sz w:val="20"/>
                <w:szCs w:val="20"/>
              </w:rPr>
            </w:pPr>
            <w:r w:rsidRPr="00906108">
              <w:rPr>
                <w:rFonts w:cs="Times New Roman"/>
                <w:sz w:val="20"/>
                <w:szCs w:val="20"/>
              </w:rPr>
              <w:t>1,806</w:t>
            </w:r>
          </w:p>
        </w:tc>
        <w:tc>
          <w:tcPr>
            <w:tcW w:w="162" w:type="dxa"/>
            <w:tcBorders>
              <w:top w:val="nil"/>
              <w:left w:val="nil"/>
              <w:right w:val="nil"/>
            </w:tcBorders>
            <w:shd w:val="clear" w:color="000000" w:fill="FFFFFF"/>
            <w:noWrap/>
            <w:vAlign w:val="bottom"/>
          </w:tcPr>
          <w:p w14:paraId="1A784CFC"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142E1905" w14:textId="24A51DB1"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358</w:t>
            </w:r>
          </w:p>
        </w:tc>
      </w:tr>
      <w:tr w:rsidR="00906108" w:rsidRPr="00906108" w14:paraId="387FEB11" w14:textId="77777777">
        <w:trPr>
          <w:trHeight w:val="20"/>
        </w:trPr>
        <w:tc>
          <w:tcPr>
            <w:tcW w:w="3870" w:type="dxa"/>
            <w:tcBorders>
              <w:top w:val="nil"/>
              <w:left w:val="nil"/>
              <w:bottom w:val="nil"/>
              <w:right w:val="nil"/>
            </w:tcBorders>
            <w:shd w:val="clear" w:color="000000" w:fill="FFFFFF"/>
            <w:noWrap/>
          </w:tcPr>
          <w:p w14:paraId="778801D6" w14:textId="32E7DBC3" w:rsidR="003D6207" w:rsidRPr="00906108" w:rsidRDefault="003D6207" w:rsidP="003D6207">
            <w:pPr>
              <w:tabs>
                <w:tab w:val="left" w:pos="900"/>
                <w:tab w:val="left" w:pos="1440"/>
              </w:tabs>
              <w:spacing w:line="240" w:lineRule="exact"/>
              <w:ind w:left="252" w:right="65"/>
              <w:jc w:val="thaiDistribute"/>
              <w:rPr>
                <w:rFonts w:cs="Times New Roman"/>
                <w:sz w:val="20"/>
                <w:szCs w:val="20"/>
              </w:rPr>
            </w:pPr>
            <w:r w:rsidRPr="00906108">
              <w:rPr>
                <w:rFonts w:cs="Times New Roman"/>
                <w:sz w:val="20"/>
                <w:szCs w:val="20"/>
              </w:rPr>
              <w:t>Over</w:t>
            </w:r>
            <w:r w:rsidRPr="00906108">
              <w:rPr>
                <w:rFonts w:cs="Times New Roman"/>
                <w:sz w:val="20"/>
                <w:szCs w:val="20"/>
                <w:cs/>
              </w:rPr>
              <w:t xml:space="preserve"> </w:t>
            </w:r>
            <w:r w:rsidRPr="00906108">
              <w:rPr>
                <w:sz w:val="20"/>
                <w:szCs w:val="20"/>
              </w:rPr>
              <w:t>3</w:t>
            </w:r>
            <w:r w:rsidRPr="00906108">
              <w:rPr>
                <w:rFonts w:cs="Times New Roman"/>
                <w:sz w:val="20"/>
                <w:szCs w:val="20"/>
              </w:rPr>
              <w:t xml:space="preserve"> months to </w:t>
            </w:r>
            <w:r w:rsidRPr="00906108">
              <w:rPr>
                <w:sz w:val="20"/>
                <w:szCs w:val="20"/>
              </w:rPr>
              <w:t>6</w:t>
            </w:r>
            <w:r w:rsidRPr="00906108">
              <w:rPr>
                <w:rFonts w:cs="Times New Roman"/>
                <w:sz w:val="20"/>
                <w:szCs w:val="20"/>
              </w:rPr>
              <w:t xml:space="preserve"> months</w:t>
            </w:r>
          </w:p>
        </w:tc>
        <w:tc>
          <w:tcPr>
            <w:tcW w:w="1124" w:type="dxa"/>
            <w:tcBorders>
              <w:top w:val="nil"/>
              <w:left w:val="nil"/>
              <w:right w:val="nil"/>
            </w:tcBorders>
            <w:shd w:val="clear" w:color="000000" w:fill="FFFFFF"/>
            <w:noWrap/>
          </w:tcPr>
          <w:p w14:paraId="37BB5AF1" w14:textId="1BF17E50"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1,129</w:t>
            </w:r>
          </w:p>
        </w:tc>
        <w:tc>
          <w:tcPr>
            <w:tcW w:w="162" w:type="dxa"/>
            <w:tcBorders>
              <w:top w:val="nil"/>
              <w:left w:val="nil"/>
              <w:right w:val="nil"/>
            </w:tcBorders>
            <w:shd w:val="clear" w:color="000000" w:fill="FFFFFF"/>
            <w:noWrap/>
            <w:vAlign w:val="bottom"/>
          </w:tcPr>
          <w:p w14:paraId="299C8E1E"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7604E212" w14:textId="6C5AEEF5" w:rsidR="003D6207" w:rsidRPr="00906108" w:rsidRDefault="003D6207" w:rsidP="003D6207">
            <w:pPr>
              <w:tabs>
                <w:tab w:val="decimal" w:pos="972"/>
              </w:tabs>
              <w:spacing w:line="240" w:lineRule="exact"/>
              <w:ind w:right="65"/>
              <w:rPr>
                <w:rFonts w:cs="Times New Roman"/>
                <w:sz w:val="20"/>
                <w:szCs w:val="20"/>
              </w:rPr>
            </w:pPr>
            <w:r w:rsidRPr="00906108">
              <w:rPr>
                <w:sz w:val="20"/>
                <w:szCs w:val="20"/>
              </w:rPr>
              <w:t>1</w:t>
            </w:r>
            <w:r w:rsidRPr="00906108">
              <w:rPr>
                <w:rFonts w:cs="Times New Roman"/>
                <w:sz w:val="20"/>
                <w:szCs w:val="20"/>
              </w:rPr>
              <w:t>,</w:t>
            </w:r>
            <w:r w:rsidRPr="00906108">
              <w:rPr>
                <w:sz w:val="20"/>
                <w:szCs w:val="20"/>
              </w:rPr>
              <w:t>190</w:t>
            </w:r>
          </w:p>
        </w:tc>
        <w:tc>
          <w:tcPr>
            <w:tcW w:w="148" w:type="dxa"/>
            <w:tcBorders>
              <w:top w:val="nil"/>
              <w:left w:val="nil"/>
              <w:right w:val="nil"/>
            </w:tcBorders>
            <w:shd w:val="clear" w:color="000000" w:fill="FFFFFF"/>
            <w:noWrap/>
            <w:vAlign w:val="bottom"/>
          </w:tcPr>
          <w:p w14:paraId="3461D030"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277CA0D3" w14:textId="03A5C41B" w:rsidR="003D6207" w:rsidRPr="00906108" w:rsidRDefault="003D6207" w:rsidP="003D6207">
            <w:pPr>
              <w:tabs>
                <w:tab w:val="decimal" w:pos="961"/>
              </w:tabs>
              <w:spacing w:line="240" w:lineRule="exact"/>
              <w:ind w:right="-111"/>
              <w:rPr>
                <w:rFonts w:cs="Times New Roman"/>
                <w:sz w:val="20"/>
                <w:szCs w:val="20"/>
              </w:rPr>
            </w:pPr>
            <w:r w:rsidRPr="00906108">
              <w:rPr>
                <w:rFonts w:cs="Times New Roman"/>
                <w:sz w:val="20"/>
                <w:szCs w:val="20"/>
              </w:rPr>
              <w:t>926</w:t>
            </w:r>
          </w:p>
        </w:tc>
        <w:tc>
          <w:tcPr>
            <w:tcW w:w="162" w:type="dxa"/>
            <w:tcBorders>
              <w:top w:val="nil"/>
              <w:left w:val="nil"/>
              <w:right w:val="nil"/>
            </w:tcBorders>
            <w:shd w:val="clear" w:color="000000" w:fill="FFFFFF"/>
            <w:noWrap/>
            <w:vAlign w:val="bottom"/>
          </w:tcPr>
          <w:p w14:paraId="73327AE4"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72A17E87" w14:textId="6D70D2A9"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164</w:t>
            </w:r>
          </w:p>
        </w:tc>
      </w:tr>
      <w:tr w:rsidR="00906108" w:rsidRPr="00906108" w14:paraId="6B89D183" w14:textId="77777777">
        <w:trPr>
          <w:trHeight w:val="20"/>
        </w:trPr>
        <w:tc>
          <w:tcPr>
            <w:tcW w:w="3870" w:type="dxa"/>
            <w:tcBorders>
              <w:top w:val="nil"/>
              <w:left w:val="nil"/>
              <w:bottom w:val="nil"/>
              <w:right w:val="nil"/>
            </w:tcBorders>
            <w:shd w:val="clear" w:color="000000" w:fill="FFFFFF"/>
            <w:noWrap/>
          </w:tcPr>
          <w:p w14:paraId="1E69C5EB" w14:textId="456E9499" w:rsidR="003D6207" w:rsidRPr="00906108" w:rsidRDefault="003D6207" w:rsidP="003D6207">
            <w:pPr>
              <w:tabs>
                <w:tab w:val="left" w:pos="900"/>
                <w:tab w:val="left" w:pos="1440"/>
              </w:tabs>
              <w:spacing w:line="240" w:lineRule="exact"/>
              <w:ind w:left="252" w:right="65"/>
              <w:jc w:val="thaiDistribute"/>
              <w:rPr>
                <w:rFonts w:cs="Times New Roman"/>
                <w:sz w:val="20"/>
                <w:szCs w:val="20"/>
              </w:rPr>
            </w:pPr>
            <w:r w:rsidRPr="00906108">
              <w:rPr>
                <w:rFonts w:cs="Times New Roman"/>
                <w:sz w:val="20"/>
                <w:szCs w:val="20"/>
              </w:rPr>
              <w:t>Over</w:t>
            </w:r>
            <w:r w:rsidRPr="00906108">
              <w:rPr>
                <w:rFonts w:cs="Times New Roman"/>
                <w:sz w:val="20"/>
                <w:szCs w:val="20"/>
                <w:cs/>
              </w:rPr>
              <w:t xml:space="preserve"> </w:t>
            </w:r>
            <w:r w:rsidRPr="00906108">
              <w:rPr>
                <w:sz w:val="20"/>
                <w:szCs w:val="20"/>
              </w:rPr>
              <w:t>6</w:t>
            </w:r>
            <w:r w:rsidRPr="00906108">
              <w:rPr>
                <w:rFonts w:cs="Times New Roman"/>
                <w:sz w:val="20"/>
                <w:szCs w:val="20"/>
              </w:rPr>
              <w:t xml:space="preserve"> months to </w:t>
            </w:r>
            <w:r w:rsidRPr="00906108">
              <w:rPr>
                <w:sz w:val="20"/>
                <w:szCs w:val="20"/>
              </w:rPr>
              <w:t>12</w:t>
            </w:r>
            <w:r w:rsidRPr="00906108">
              <w:rPr>
                <w:rFonts w:cs="Times New Roman"/>
                <w:sz w:val="20"/>
                <w:szCs w:val="20"/>
              </w:rPr>
              <w:t xml:space="preserve"> months</w:t>
            </w:r>
          </w:p>
        </w:tc>
        <w:tc>
          <w:tcPr>
            <w:tcW w:w="1124" w:type="dxa"/>
            <w:tcBorders>
              <w:top w:val="nil"/>
              <w:left w:val="nil"/>
              <w:right w:val="nil"/>
            </w:tcBorders>
            <w:shd w:val="clear" w:color="000000" w:fill="FFFFFF"/>
            <w:noWrap/>
          </w:tcPr>
          <w:p w14:paraId="5ADA7A92" w14:textId="1A87763E"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159</w:t>
            </w:r>
          </w:p>
        </w:tc>
        <w:tc>
          <w:tcPr>
            <w:tcW w:w="162" w:type="dxa"/>
            <w:tcBorders>
              <w:top w:val="nil"/>
              <w:left w:val="nil"/>
              <w:right w:val="nil"/>
            </w:tcBorders>
            <w:shd w:val="clear" w:color="000000" w:fill="FFFFFF"/>
            <w:noWrap/>
            <w:vAlign w:val="bottom"/>
          </w:tcPr>
          <w:p w14:paraId="0A9D27B5"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top w:val="nil"/>
              <w:left w:val="nil"/>
              <w:right w:val="nil"/>
            </w:tcBorders>
            <w:shd w:val="clear" w:color="000000" w:fill="FFFFFF"/>
            <w:noWrap/>
          </w:tcPr>
          <w:p w14:paraId="4A08F71C" w14:textId="778E16BA" w:rsidR="003D6207" w:rsidRPr="00906108" w:rsidRDefault="003D6207" w:rsidP="003D6207">
            <w:pPr>
              <w:tabs>
                <w:tab w:val="decimal" w:pos="972"/>
              </w:tabs>
              <w:spacing w:line="240" w:lineRule="exact"/>
              <w:ind w:right="65"/>
              <w:rPr>
                <w:rFonts w:cs="Times New Roman"/>
                <w:sz w:val="20"/>
                <w:szCs w:val="20"/>
              </w:rPr>
            </w:pPr>
            <w:r w:rsidRPr="00906108">
              <w:rPr>
                <w:sz w:val="20"/>
                <w:szCs w:val="20"/>
              </w:rPr>
              <w:t>2</w:t>
            </w:r>
            <w:r w:rsidRPr="00906108">
              <w:rPr>
                <w:rFonts w:cs="Times New Roman"/>
                <w:sz w:val="20"/>
                <w:szCs w:val="20"/>
              </w:rPr>
              <w:t>,</w:t>
            </w:r>
            <w:r w:rsidRPr="00906108">
              <w:rPr>
                <w:sz w:val="20"/>
                <w:szCs w:val="20"/>
              </w:rPr>
              <w:t>191</w:t>
            </w:r>
          </w:p>
        </w:tc>
        <w:tc>
          <w:tcPr>
            <w:tcW w:w="148" w:type="dxa"/>
            <w:tcBorders>
              <w:top w:val="nil"/>
              <w:left w:val="nil"/>
              <w:right w:val="nil"/>
            </w:tcBorders>
            <w:shd w:val="clear" w:color="000000" w:fill="FFFFFF"/>
            <w:noWrap/>
            <w:vAlign w:val="bottom"/>
          </w:tcPr>
          <w:p w14:paraId="54FCDB64"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top w:val="nil"/>
              <w:left w:val="nil"/>
              <w:right w:val="nil"/>
            </w:tcBorders>
            <w:shd w:val="clear" w:color="000000" w:fill="FFFFFF"/>
            <w:noWrap/>
            <w:vAlign w:val="bottom"/>
          </w:tcPr>
          <w:p w14:paraId="03796C97" w14:textId="6BF227C0" w:rsidR="003D6207" w:rsidRPr="00906108" w:rsidRDefault="003D6207" w:rsidP="003D6207">
            <w:pPr>
              <w:tabs>
                <w:tab w:val="decimal" w:pos="922"/>
              </w:tabs>
              <w:spacing w:line="240" w:lineRule="exact"/>
              <w:ind w:right="-111"/>
              <w:rPr>
                <w:rFonts w:cs="Times New Roman"/>
                <w:sz w:val="20"/>
                <w:szCs w:val="20"/>
              </w:rPr>
            </w:pPr>
            <w:r w:rsidRPr="00906108">
              <w:rPr>
                <w:rFonts w:cs="Times New Roman"/>
                <w:sz w:val="20"/>
                <w:szCs w:val="20"/>
              </w:rPr>
              <w:t xml:space="preserve">         57</w:t>
            </w:r>
          </w:p>
        </w:tc>
        <w:tc>
          <w:tcPr>
            <w:tcW w:w="162" w:type="dxa"/>
            <w:tcBorders>
              <w:top w:val="nil"/>
              <w:left w:val="nil"/>
              <w:right w:val="nil"/>
            </w:tcBorders>
            <w:shd w:val="clear" w:color="000000" w:fill="FFFFFF"/>
            <w:noWrap/>
            <w:vAlign w:val="bottom"/>
          </w:tcPr>
          <w:p w14:paraId="6447877D"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top w:val="nil"/>
              <w:left w:val="nil"/>
              <w:right w:val="nil"/>
            </w:tcBorders>
            <w:shd w:val="clear" w:color="000000" w:fill="FFFFFF"/>
            <w:noWrap/>
            <w:vAlign w:val="bottom"/>
          </w:tcPr>
          <w:p w14:paraId="2725ADD0" w14:textId="2DE04A40"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4</w:t>
            </w:r>
          </w:p>
        </w:tc>
      </w:tr>
      <w:tr w:rsidR="00906108" w:rsidRPr="00906108" w14:paraId="559C0D0B" w14:textId="77777777">
        <w:trPr>
          <w:trHeight w:val="20"/>
        </w:trPr>
        <w:tc>
          <w:tcPr>
            <w:tcW w:w="3870" w:type="dxa"/>
            <w:tcBorders>
              <w:top w:val="nil"/>
              <w:left w:val="nil"/>
              <w:bottom w:val="nil"/>
              <w:right w:val="nil"/>
            </w:tcBorders>
            <w:shd w:val="clear" w:color="000000" w:fill="FFFFFF"/>
            <w:noWrap/>
          </w:tcPr>
          <w:p w14:paraId="21377D56" w14:textId="7D646A70" w:rsidR="003D6207" w:rsidRPr="00906108" w:rsidRDefault="003D6207" w:rsidP="003D6207">
            <w:pPr>
              <w:tabs>
                <w:tab w:val="left" w:pos="900"/>
                <w:tab w:val="left" w:pos="1440"/>
              </w:tabs>
              <w:spacing w:line="240" w:lineRule="exact"/>
              <w:ind w:left="252" w:right="65"/>
              <w:jc w:val="thaiDistribute"/>
              <w:rPr>
                <w:rFonts w:cs="Times New Roman"/>
                <w:sz w:val="20"/>
                <w:szCs w:val="20"/>
              </w:rPr>
            </w:pPr>
            <w:r w:rsidRPr="00906108">
              <w:rPr>
                <w:rFonts w:cs="Times New Roman"/>
                <w:sz w:val="20"/>
                <w:szCs w:val="20"/>
              </w:rPr>
              <w:t xml:space="preserve">Over </w:t>
            </w:r>
            <w:r w:rsidRPr="00906108">
              <w:rPr>
                <w:sz w:val="20"/>
                <w:szCs w:val="20"/>
              </w:rPr>
              <w:t>12</w:t>
            </w:r>
            <w:r w:rsidRPr="00906108">
              <w:rPr>
                <w:rFonts w:cs="Times New Roman"/>
                <w:sz w:val="20"/>
                <w:szCs w:val="20"/>
              </w:rPr>
              <w:t xml:space="preserve"> months</w:t>
            </w:r>
          </w:p>
        </w:tc>
        <w:tc>
          <w:tcPr>
            <w:tcW w:w="1124" w:type="dxa"/>
            <w:tcBorders>
              <w:top w:val="nil"/>
              <w:left w:val="nil"/>
              <w:bottom w:val="single" w:sz="4" w:space="0" w:color="auto"/>
              <w:right w:val="nil"/>
            </w:tcBorders>
            <w:shd w:val="clear" w:color="000000" w:fill="FFFFFF"/>
            <w:noWrap/>
          </w:tcPr>
          <w:p w14:paraId="68D011B3" w14:textId="59CFDE52"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2,864</w:t>
            </w:r>
          </w:p>
        </w:tc>
        <w:tc>
          <w:tcPr>
            <w:tcW w:w="162" w:type="dxa"/>
            <w:tcBorders>
              <w:top w:val="nil"/>
              <w:left w:val="nil"/>
              <w:right w:val="nil"/>
            </w:tcBorders>
            <w:shd w:val="clear" w:color="000000" w:fill="FFFFFF"/>
            <w:noWrap/>
            <w:vAlign w:val="bottom"/>
          </w:tcPr>
          <w:p w14:paraId="1143E87B"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top w:val="nil"/>
              <w:left w:val="nil"/>
              <w:bottom w:val="single" w:sz="4" w:space="0" w:color="auto"/>
              <w:right w:val="nil"/>
            </w:tcBorders>
            <w:shd w:val="clear" w:color="000000" w:fill="FFFFFF"/>
            <w:noWrap/>
          </w:tcPr>
          <w:p w14:paraId="753A7219" w14:textId="210AC2CD" w:rsidR="003D6207" w:rsidRPr="00906108" w:rsidRDefault="003D6207" w:rsidP="003D6207">
            <w:pPr>
              <w:tabs>
                <w:tab w:val="decimal" w:pos="972"/>
              </w:tabs>
              <w:spacing w:line="240" w:lineRule="exact"/>
              <w:ind w:right="65"/>
              <w:rPr>
                <w:rFonts w:cs="Times New Roman"/>
                <w:sz w:val="20"/>
                <w:szCs w:val="20"/>
              </w:rPr>
            </w:pPr>
            <w:r w:rsidRPr="00906108">
              <w:rPr>
                <w:sz w:val="20"/>
                <w:szCs w:val="20"/>
              </w:rPr>
              <w:t>3</w:t>
            </w:r>
            <w:r w:rsidRPr="00906108">
              <w:rPr>
                <w:rFonts w:cs="Times New Roman"/>
                <w:sz w:val="20"/>
                <w:szCs w:val="20"/>
              </w:rPr>
              <w:t>,</w:t>
            </w:r>
            <w:r w:rsidRPr="00906108">
              <w:rPr>
                <w:sz w:val="20"/>
                <w:szCs w:val="20"/>
              </w:rPr>
              <w:t>245</w:t>
            </w:r>
          </w:p>
        </w:tc>
        <w:tc>
          <w:tcPr>
            <w:tcW w:w="148" w:type="dxa"/>
            <w:tcBorders>
              <w:top w:val="nil"/>
              <w:left w:val="nil"/>
              <w:right w:val="nil"/>
            </w:tcBorders>
            <w:shd w:val="clear" w:color="000000" w:fill="FFFFFF"/>
            <w:noWrap/>
            <w:vAlign w:val="bottom"/>
          </w:tcPr>
          <w:p w14:paraId="5E382ADB"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top w:val="nil"/>
              <w:left w:val="nil"/>
              <w:bottom w:val="single" w:sz="4" w:space="0" w:color="auto"/>
              <w:right w:val="nil"/>
            </w:tcBorders>
            <w:shd w:val="clear" w:color="000000" w:fill="FFFFFF"/>
            <w:noWrap/>
            <w:vAlign w:val="bottom"/>
          </w:tcPr>
          <w:p w14:paraId="2BD1047A" w14:textId="661D37CE" w:rsidR="003D6207" w:rsidRPr="00906108" w:rsidRDefault="003D6207" w:rsidP="003D6207">
            <w:pPr>
              <w:tabs>
                <w:tab w:val="decimal" w:pos="961"/>
              </w:tabs>
              <w:spacing w:line="240" w:lineRule="exact"/>
              <w:ind w:right="-111"/>
              <w:rPr>
                <w:rFonts w:cs="Times New Roman"/>
                <w:sz w:val="20"/>
                <w:szCs w:val="20"/>
              </w:rPr>
            </w:pPr>
            <w:r w:rsidRPr="00906108">
              <w:rPr>
                <w:rFonts w:cs="Times New Roman"/>
                <w:sz w:val="20"/>
                <w:szCs w:val="20"/>
              </w:rPr>
              <w:t>2,864</w:t>
            </w:r>
          </w:p>
        </w:tc>
        <w:tc>
          <w:tcPr>
            <w:tcW w:w="162" w:type="dxa"/>
            <w:tcBorders>
              <w:top w:val="nil"/>
              <w:left w:val="nil"/>
              <w:right w:val="nil"/>
            </w:tcBorders>
            <w:shd w:val="clear" w:color="000000" w:fill="FFFFFF"/>
            <w:noWrap/>
            <w:vAlign w:val="bottom"/>
          </w:tcPr>
          <w:p w14:paraId="0CA58BE6"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top w:val="nil"/>
              <w:left w:val="nil"/>
              <w:bottom w:val="single" w:sz="4" w:space="0" w:color="auto"/>
              <w:right w:val="nil"/>
            </w:tcBorders>
            <w:shd w:val="clear" w:color="000000" w:fill="FFFFFF"/>
            <w:noWrap/>
            <w:vAlign w:val="bottom"/>
          </w:tcPr>
          <w:p w14:paraId="45F4A649" w14:textId="0AF31718"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2,864</w:t>
            </w:r>
          </w:p>
        </w:tc>
      </w:tr>
      <w:tr w:rsidR="00906108" w:rsidRPr="00906108" w14:paraId="2CA81198" w14:textId="77777777" w:rsidTr="001003F4">
        <w:trPr>
          <w:trHeight w:val="20"/>
        </w:trPr>
        <w:tc>
          <w:tcPr>
            <w:tcW w:w="3870" w:type="dxa"/>
            <w:tcBorders>
              <w:top w:val="nil"/>
              <w:left w:val="nil"/>
              <w:bottom w:val="nil"/>
              <w:right w:val="nil"/>
            </w:tcBorders>
            <w:shd w:val="clear" w:color="000000" w:fill="FFFFFF"/>
            <w:noWrap/>
          </w:tcPr>
          <w:p w14:paraId="5EAD469F" w14:textId="77777777" w:rsidR="003D6207" w:rsidRPr="00906108" w:rsidRDefault="003D6207" w:rsidP="003D6207">
            <w:pPr>
              <w:keepLines/>
              <w:spacing w:line="240" w:lineRule="exact"/>
              <w:ind w:right="65"/>
              <w:outlineLvl w:val="2"/>
              <w:rPr>
                <w:rFonts w:cs="Times New Roman"/>
                <w:b/>
                <w:bCs/>
                <w:sz w:val="20"/>
                <w:szCs w:val="20"/>
              </w:rPr>
            </w:pPr>
          </w:p>
        </w:tc>
        <w:tc>
          <w:tcPr>
            <w:tcW w:w="1124" w:type="dxa"/>
            <w:tcBorders>
              <w:top w:val="single" w:sz="4" w:space="0" w:color="auto"/>
              <w:left w:val="nil"/>
              <w:right w:val="nil"/>
            </w:tcBorders>
            <w:shd w:val="clear" w:color="000000" w:fill="FFFFFF"/>
            <w:noWrap/>
          </w:tcPr>
          <w:p w14:paraId="387B239E" w14:textId="1690D9AA"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34,788</w:t>
            </w:r>
          </w:p>
        </w:tc>
        <w:tc>
          <w:tcPr>
            <w:tcW w:w="162" w:type="dxa"/>
            <w:tcBorders>
              <w:left w:val="nil"/>
              <w:right w:val="nil"/>
            </w:tcBorders>
            <w:shd w:val="clear" w:color="000000" w:fill="FFFFFF"/>
            <w:noWrap/>
            <w:vAlign w:val="bottom"/>
          </w:tcPr>
          <w:p w14:paraId="671246C7"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top w:val="single" w:sz="4" w:space="0" w:color="auto"/>
              <w:left w:val="nil"/>
              <w:right w:val="nil"/>
            </w:tcBorders>
            <w:shd w:val="clear" w:color="000000" w:fill="FFFFFF"/>
            <w:noWrap/>
          </w:tcPr>
          <w:p w14:paraId="43322D17" w14:textId="34DFF53C" w:rsidR="003D6207" w:rsidRPr="00906108" w:rsidRDefault="003D6207" w:rsidP="003D6207">
            <w:pPr>
              <w:tabs>
                <w:tab w:val="decimal" w:pos="972"/>
              </w:tabs>
              <w:spacing w:line="240" w:lineRule="exact"/>
              <w:ind w:right="65"/>
              <w:rPr>
                <w:rFonts w:cs="Times New Roman"/>
                <w:sz w:val="20"/>
                <w:szCs w:val="20"/>
              </w:rPr>
            </w:pPr>
            <w:r w:rsidRPr="00906108">
              <w:rPr>
                <w:sz w:val="20"/>
                <w:szCs w:val="20"/>
              </w:rPr>
              <w:t>45</w:t>
            </w:r>
            <w:r w:rsidRPr="00906108">
              <w:rPr>
                <w:rFonts w:cs="Times New Roman"/>
                <w:sz w:val="20"/>
                <w:szCs w:val="20"/>
              </w:rPr>
              <w:t>,</w:t>
            </w:r>
            <w:r w:rsidRPr="00906108">
              <w:rPr>
                <w:sz w:val="20"/>
                <w:szCs w:val="20"/>
              </w:rPr>
              <w:t>149</w:t>
            </w:r>
          </w:p>
        </w:tc>
        <w:tc>
          <w:tcPr>
            <w:tcW w:w="148" w:type="dxa"/>
            <w:tcBorders>
              <w:left w:val="nil"/>
              <w:right w:val="nil"/>
            </w:tcBorders>
            <w:shd w:val="clear" w:color="000000" w:fill="FFFFFF"/>
            <w:noWrap/>
            <w:vAlign w:val="bottom"/>
          </w:tcPr>
          <w:p w14:paraId="76F89B4D"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top w:val="single" w:sz="4" w:space="0" w:color="auto"/>
              <w:left w:val="nil"/>
              <w:right w:val="nil"/>
            </w:tcBorders>
            <w:shd w:val="clear" w:color="000000" w:fill="FFFFFF"/>
            <w:noWrap/>
          </w:tcPr>
          <w:p w14:paraId="3A6AD1E8" w14:textId="09F2B88D" w:rsidR="003D6207" w:rsidRPr="00906108" w:rsidRDefault="003D6207" w:rsidP="003D6207">
            <w:pPr>
              <w:tabs>
                <w:tab w:val="decimal" w:pos="961"/>
              </w:tabs>
              <w:spacing w:line="240" w:lineRule="exact"/>
              <w:ind w:right="-111"/>
              <w:rPr>
                <w:rFonts w:cs="Times New Roman"/>
                <w:sz w:val="20"/>
                <w:szCs w:val="20"/>
              </w:rPr>
            </w:pPr>
            <w:r w:rsidRPr="00906108">
              <w:rPr>
                <w:rFonts w:cs="Times New Roman"/>
                <w:sz w:val="20"/>
                <w:szCs w:val="20"/>
              </w:rPr>
              <w:t>6,711</w:t>
            </w:r>
          </w:p>
        </w:tc>
        <w:tc>
          <w:tcPr>
            <w:tcW w:w="162" w:type="dxa"/>
            <w:tcBorders>
              <w:left w:val="nil"/>
              <w:right w:val="nil"/>
            </w:tcBorders>
            <w:shd w:val="clear" w:color="000000" w:fill="FFFFFF"/>
            <w:noWrap/>
            <w:vAlign w:val="bottom"/>
          </w:tcPr>
          <w:p w14:paraId="2F0391B7"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top w:val="single" w:sz="4" w:space="0" w:color="auto"/>
              <w:left w:val="nil"/>
              <w:right w:val="nil"/>
            </w:tcBorders>
            <w:shd w:val="clear" w:color="000000" w:fill="FFFFFF"/>
            <w:noWrap/>
          </w:tcPr>
          <w:p w14:paraId="36F9EA8E" w14:textId="2AC9AC37"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7,166</w:t>
            </w:r>
          </w:p>
        </w:tc>
      </w:tr>
      <w:tr w:rsidR="00906108" w:rsidRPr="00906108" w14:paraId="575CFF7E" w14:textId="77777777" w:rsidTr="001003F4">
        <w:trPr>
          <w:trHeight w:val="20"/>
        </w:trPr>
        <w:tc>
          <w:tcPr>
            <w:tcW w:w="3870" w:type="dxa"/>
            <w:tcBorders>
              <w:top w:val="nil"/>
              <w:left w:val="nil"/>
              <w:bottom w:val="nil"/>
              <w:right w:val="nil"/>
            </w:tcBorders>
            <w:shd w:val="clear" w:color="000000" w:fill="FFFFFF"/>
            <w:noWrap/>
          </w:tcPr>
          <w:p w14:paraId="46B7BD0D" w14:textId="77777777" w:rsidR="003D6207" w:rsidRPr="00906108" w:rsidRDefault="003D6207" w:rsidP="003D6207">
            <w:pPr>
              <w:tabs>
                <w:tab w:val="left" w:pos="900"/>
                <w:tab w:val="left" w:pos="1440"/>
              </w:tabs>
              <w:spacing w:line="240" w:lineRule="exact"/>
              <w:ind w:left="72" w:right="65"/>
              <w:jc w:val="thaiDistribute"/>
              <w:rPr>
                <w:rFonts w:cs="Times New Roman"/>
                <w:b/>
                <w:bCs/>
                <w:sz w:val="20"/>
                <w:szCs w:val="20"/>
              </w:rPr>
            </w:pPr>
            <w:r w:rsidRPr="00906108">
              <w:rPr>
                <w:rFonts w:cs="Times New Roman"/>
                <w:sz w:val="20"/>
                <w:szCs w:val="20"/>
                <w:u w:val="single"/>
              </w:rPr>
              <w:t>Less</w:t>
            </w:r>
            <w:r w:rsidRPr="00906108">
              <w:rPr>
                <w:rFonts w:cs="Times New Roman"/>
                <w:sz w:val="20"/>
                <w:szCs w:val="20"/>
              </w:rPr>
              <w:t xml:space="preserve"> Allowance for expected credit losses</w:t>
            </w:r>
          </w:p>
        </w:tc>
        <w:tc>
          <w:tcPr>
            <w:tcW w:w="1124" w:type="dxa"/>
            <w:tcBorders>
              <w:left w:val="nil"/>
              <w:bottom w:val="single" w:sz="4" w:space="0" w:color="auto"/>
              <w:right w:val="nil"/>
            </w:tcBorders>
            <w:shd w:val="clear" w:color="000000" w:fill="FFFFFF"/>
            <w:noWrap/>
          </w:tcPr>
          <w:p w14:paraId="11DC647B" w14:textId="4DFB1B7C"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(3,030)</w:t>
            </w:r>
          </w:p>
        </w:tc>
        <w:tc>
          <w:tcPr>
            <w:tcW w:w="162" w:type="dxa"/>
            <w:tcBorders>
              <w:left w:val="nil"/>
              <w:right w:val="nil"/>
            </w:tcBorders>
            <w:shd w:val="clear" w:color="000000" w:fill="FFFFFF"/>
            <w:noWrap/>
            <w:vAlign w:val="bottom"/>
          </w:tcPr>
          <w:p w14:paraId="4F078478"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left w:val="nil"/>
              <w:bottom w:val="single" w:sz="4" w:space="0" w:color="auto"/>
              <w:right w:val="nil"/>
            </w:tcBorders>
            <w:shd w:val="clear" w:color="000000" w:fill="FFFFFF"/>
            <w:noWrap/>
          </w:tcPr>
          <w:p w14:paraId="6E71DBDD" w14:textId="0ECFD292"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w:t>
            </w:r>
            <w:r w:rsidRPr="00906108">
              <w:rPr>
                <w:sz w:val="20"/>
                <w:szCs w:val="20"/>
              </w:rPr>
              <w:t>4</w:t>
            </w:r>
            <w:r w:rsidRPr="00906108">
              <w:rPr>
                <w:rFonts w:cs="Times New Roman"/>
                <w:sz w:val="20"/>
                <w:szCs w:val="20"/>
              </w:rPr>
              <w:t>,</w:t>
            </w:r>
            <w:r w:rsidRPr="00906108">
              <w:rPr>
                <w:sz w:val="20"/>
                <w:szCs w:val="20"/>
              </w:rPr>
              <w:t>577</w:t>
            </w:r>
            <w:r w:rsidRPr="00906108">
              <w:rPr>
                <w:rFonts w:cs="Times New Roman"/>
                <w:sz w:val="20"/>
                <w:szCs w:val="20"/>
              </w:rPr>
              <w:t>)</w:t>
            </w:r>
          </w:p>
        </w:tc>
        <w:tc>
          <w:tcPr>
            <w:tcW w:w="148" w:type="dxa"/>
            <w:tcBorders>
              <w:left w:val="nil"/>
              <w:right w:val="nil"/>
            </w:tcBorders>
            <w:shd w:val="clear" w:color="000000" w:fill="FFFFFF"/>
            <w:noWrap/>
            <w:vAlign w:val="bottom"/>
          </w:tcPr>
          <w:p w14:paraId="210C992F"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left w:val="nil"/>
              <w:bottom w:val="single" w:sz="4" w:space="0" w:color="auto"/>
              <w:right w:val="nil"/>
            </w:tcBorders>
            <w:shd w:val="clear" w:color="000000" w:fill="FFFFFF"/>
            <w:noWrap/>
          </w:tcPr>
          <w:p w14:paraId="7B5D6920" w14:textId="3F9E9D1D" w:rsidR="003D6207" w:rsidRPr="00906108" w:rsidRDefault="003D6207" w:rsidP="003D6207">
            <w:pPr>
              <w:tabs>
                <w:tab w:val="decimal" w:pos="961"/>
              </w:tabs>
              <w:spacing w:line="240" w:lineRule="exact"/>
              <w:ind w:right="-111"/>
              <w:rPr>
                <w:rFonts w:cs="Times New Roman"/>
                <w:sz w:val="20"/>
                <w:szCs w:val="20"/>
              </w:rPr>
            </w:pPr>
            <w:r w:rsidRPr="00906108">
              <w:rPr>
                <w:rFonts w:cs="Times New Roman"/>
                <w:sz w:val="20"/>
                <w:szCs w:val="20"/>
              </w:rPr>
              <w:t>(2,872)</w:t>
            </w:r>
          </w:p>
        </w:tc>
        <w:tc>
          <w:tcPr>
            <w:tcW w:w="162" w:type="dxa"/>
            <w:tcBorders>
              <w:left w:val="nil"/>
              <w:right w:val="nil"/>
            </w:tcBorders>
            <w:shd w:val="clear" w:color="000000" w:fill="FFFFFF"/>
            <w:noWrap/>
            <w:vAlign w:val="bottom"/>
          </w:tcPr>
          <w:p w14:paraId="4996F4A6"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left w:val="nil"/>
              <w:bottom w:val="single" w:sz="4" w:space="0" w:color="auto"/>
              <w:right w:val="nil"/>
            </w:tcBorders>
            <w:shd w:val="clear" w:color="000000" w:fill="FFFFFF"/>
            <w:noWrap/>
          </w:tcPr>
          <w:p w14:paraId="3F34603E" w14:textId="15E0922D"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(2,865)</w:t>
            </w:r>
          </w:p>
        </w:tc>
      </w:tr>
      <w:tr w:rsidR="00906108" w:rsidRPr="00906108" w14:paraId="2110C330" w14:textId="77777777" w:rsidTr="001003F4">
        <w:trPr>
          <w:trHeight w:val="20"/>
        </w:trPr>
        <w:tc>
          <w:tcPr>
            <w:tcW w:w="3870" w:type="dxa"/>
            <w:tcBorders>
              <w:top w:val="nil"/>
              <w:left w:val="nil"/>
              <w:bottom w:val="nil"/>
              <w:right w:val="nil"/>
            </w:tcBorders>
            <w:shd w:val="clear" w:color="000000" w:fill="FFFFFF"/>
            <w:noWrap/>
          </w:tcPr>
          <w:p w14:paraId="25C25DDD" w14:textId="77777777" w:rsidR="003D6207" w:rsidRPr="00906108" w:rsidRDefault="003D6207" w:rsidP="003D6207">
            <w:pPr>
              <w:tabs>
                <w:tab w:val="left" w:pos="900"/>
                <w:tab w:val="left" w:pos="1440"/>
              </w:tabs>
              <w:spacing w:line="240" w:lineRule="exact"/>
              <w:ind w:left="72" w:right="65"/>
              <w:rPr>
                <w:rFonts w:cs="Times New Roman"/>
                <w:sz w:val="20"/>
                <w:szCs w:val="20"/>
              </w:rPr>
            </w:pPr>
            <w:r w:rsidRPr="00906108">
              <w:rPr>
                <w:rFonts w:cs="Times New Roman"/>
                <w:sz w:val="20"/>
                <w:szCs w:val="20"/>
              </w:rPr>
              <w:t>Total trade receivables - other companies - net</w:t>
            </w:r>
          </w:p>
        </w:tc>
        <w:tc>
          <w:tcPr>
            <w:tcW w:w="1124" w:type="dxa"/>
            <w:tcBorders>
              <w:top w:val="single" w:sz="4" w:space="0" w:color="auto"/>
              <w:left w:val="nil"/>
              <w:bottom w:val="single" w:sz="4" w:space="0" w:color="auto"/>
              <w:right w:val="nil"/>
            </w:tcBorders>
            <w:shd w:val="clear" w:color="000000" w:fill="FFFFFF"/>
            <w:noWrap/>
          </w:tcPr>
          <w:p w14:paraId="2C97C000" w14:textId="355A3DE3"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31,758</w:t>
            </w:r>
          </w:p>
        </w:tc>
        <w:tc>
          <w:tcPr>
            <w:tcW w:w="162" w:type="dxa"/>
            <w:tcBorders>
              <w:top w:val="nil"/>
              <w:left w:val="nil"/>
              <w:right w:val="nil"/>
            </w:tcBorders>
            <w:shd w:val="clear" w:color="000000" w:fill="FFFFFF"/>
            <w:noWrap/>
            <w:vAlign w:val="bottom"/>
          </w:tcPr>
          <w:p w14:paraId="54AD9C3C"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top w:val="single" w:sz="4" w:space="0" w:color="auto"/>
              <w:left w:val="nil"/>
              <w:bottom w:val="single" w:sz="4" w:space="0" w:color="auto"/>
              <w:right w:val="nil"/>
            </w:tcBorders>
            <w:shd w:val="clear" w:color="000000" w:fill="FFFFFF"/>
            <w:noWrap/>
          </w:tcPr>
          <w:p w14:paraId="234F9AA4" w14:textId="55CDE15C" w:rsidR="003D6207" w:rsidRPr="00906108" w:rsidRDefault="003D6207" w:rsidP="003D6207">
            <w:pPr>
              <w:tabs>
                <w:tab w:val="decimal" w:pos="972"/>
              </w:tabs>
              <w:spacing w:line="240" w:lineRule="exact"/>
              <w:ind w:right="65"/>
              <w:rPr>
                <w:rFonts w:cs="Times New Roman"/>
                <w:sz w:val="20"/>
                <w:szCs w:val="20"/>
              </w:rPr>
            </w:pPr>
            <w:r w:rsidRPr="00906108">
              <w:rPr>
                <w:sz w:val="20"/>
                <w:szCs w:val="20"/>
              </w:rPr>
              <w:t>40</w:t>
            </w:r>
            <w:r w:rsidRPr="00906108">
              <w:rPr>
                <w:rFonts w:cs="Times New Roman"/>
                <w:sz w:val="20"/>
                <w:szCs w:val="20"/>
              </w:rPr>
              <w:t>,</w:t>
            </w:r>
            <w:r w:rsidRPr="00906108">
              <w:rPr>
                <w:sz w:val="20"/>
                <w:szCs w:val="20"/>
              </w:rPr>
              <w:t>572</w:t>
            </w:r>
          </w:p>
        </w:tc>
        <w:tc>
          <w:tcPr>
            <w:tcW w:w="148" w:type="dxa"/>
            <w:tcBorders>
              <w:top w:val="nil"/>
              <w:left w:val="nil"/>
              <w:right w:val="nil"/>
            </w:tcBorders>
            <w:shd w:val="clear" w:color="000000" w:fill="FFFFFF"/>
            <w:noWrap/>
            <w:vAlign w:val="bottom"/>
          </w:tcPr>
          <w:p w14:paraId="3FEC4E2F"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top w:val="single" w:sz="4" w:space="0" w:color="auto"/>
              <w:left w:val="nil"/>
              <w:bottom w:val="single" w:sz="4" w:space="0" w:color="auto"/>
              <w:right w:val="nil"/>
            </w:tcBorders>
            <w:shd w:val="clear" w:color="000000" w:fill="FFFFFF"/>
            <w:noWrap/>
          </w:tcPr>
          <w:p w14:paraId="67803B49" w14:textId="42FE3B99" w:rsidR="003D6207" w:rsidRPr="00906108" w:rsidRDefault="003D6207" w:rsidP="003D6207">
            <w:pPr>
              <w:tabs>
                <w:tab w:val="decimal" w:pos="961"/>
              </w:tabs>
              <w:spacing w:line="240" w:lineRule="exact"/>
              <w:ind w:right="-111"/>
              <w:rPr>
                <w:rFonts w:cs="Times New Roman"/>
                <w:sz w:val="20"/>
                <w:szCs w:val="20"/>
              </w:rPr>
            </w:pPr>
            <w:r w:rsidRPr="00906108">
              <w:rPr>
                <w:rFonts w:cs="Times New Roman"/>
                <w:sz w:val="20"/>
                <w:szCs w:val="20"/>
              </w:rPr>
              <w:t>3,839</w:t>
            </w:r>
          </w:p>
        </w:tc>
        <w:tc>
          <w:tcPr>
            <w:tcW w:w="162" w:type="dxa"/>
            <w:tcBorders>
              <w:top w:val="nil"/>
              <w:left w:val="nil"/>
              <w:right w:val="nil"/>
            </w:tcBorders>
            <w:shd w:val="clear" w:color="000000" w:fill="FFFFFF"/>
            <w:noWrap/>
            <w:vAlign w:val="bottom"/>
          </w:tcPr>
          <w:p w14:paraId="3D6F5409"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top w:val="single" w:sz="4" w:space="0" w:color="auto"/>
              <w:left w:val="nil"/>
              <w:bottom w:val="single" w:sz="4" w:space="0" w:color="auto"/>
              <w:right w:val="nil"/>
            </w:tcBorders>
            <w:shd w:val="clear" w:color="000000" w:fill="FFFFFF"/>
            <w:noWrap/>
          </w:tcPr>
          <w:p w14:paraId="72F7A20D" w14:textId="635473CE"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4,301</w:t>
            </w:r>
          </w:p>
        </w:tc>
      </w:tr>
      <w:tr w:rsidR="00906108" w:rsidRPr="00906108" w14:paraId="74AD2C64" w14:textId="77777777" w:rsidTr="001003F4">
        <w:trPr>
          <w:trHeight w:val="20"/>
        </w:trPr>
        <w:tc>
          <w:tcPr>
            <w:tcW w:w="3870" w:type="dxa"/>
            <w:tcBorders>
              <w:top w:val="nil"/>
              <w:left w:val="nil"/>
              <w:bottom w:val="nil"/>
              <w:right w:val="nil"/>
            </w:tcBorders>
            <w:shd w:val="clear" w:color="000000" w:fill="FFFFFF"/>
            <w:noWrap/>
          </w:tcPr>
          <w:p w14:paraId="1B1CC2A9" w14:textId="77777777" w:rsidR="003D6207" w:rsidRPr="00906108" w:rsidRDefault="003D6207" w:rsidP="003D6207">
            <w:pPr>
              <w:tabs>
                <w:tab w:val="left" w:pos="900"/>
                <w:tab w:val="left" w:pos="1440"/>
              </w:tabs>
              <w:spacing w:line="240" w:lineRule="exact"/>
              <w:ind w:left="72" w:right="65"/>
              <w:jc w:val="thaiDistribute"/>
              <w:rPr>
                <w:rFonts w:cs="Times New Roman"/>
                <w:b/>
                <w:bCs/>
                <w:sz w:val="20"/>
                <w:szCs w:val="20"/>
              </w:rPr>
            </w:pPr>
            <w:r w:rsidRPr="00906108">
              <w:rPr>
                <w:rFonts w:cs="Times New Roman"/>
                <w:b/>
                <w:bCs/>
                <w:sz w:val="20"/>
                <w:szCs w:val="20"/>
              </w:rPr>
              <w:t>Total trade receivables - net</w:t>
            </w:r>
          </w:p>
        </w:tc>
        <w:tc>
          <w:tcPr>
            <w:tcW w:w="1124" w:type="dxa"/>
            <w:tcBorders>
              <w:top w:val="single" w:sz="4" w:space="0" w:color="auto"/>
              <w:left w:val="nil"/>
              <w:bottom w:val="double" w:sz="4" w:space="0" w:color="auto"/>
              <w:right w:val="nil"/>
            </w:tcBorders>
            <w:shd w:val="clear" w:color="000000" w:fill="FFFFFF"/>
            <w:noWrap/>
          </w:tcPr>
          <w:p w14:paraId="3964860B" w14:textId="6204FF23" w:rsidR="003D6207" w:rsidRPr="00906108" w:rsidRDefault="003D6207" w:rsidP="003D6207">
            <w:pPr>
              <w:tabs>
                <w:tab w:val="decimal" w:pos="972"/>
              </w:tabs>
              <w:spacing w:line="240" w:lineRule="exact"/>
              <w:ind w:right="65"/>
              <w:rPr>
                <w:rFonts w:cs="Times New Roman"/>
                <w:sz w:val="20"/>
                <w:szCs w:val="20"/>
              </w:rPr>
            </w:pPr>
            <w:r w:rsidRPr="00906108">
              <w:rPr>
                <w:rFonts w:cs="Times New Roman"/>
                <w:sz w:val="20"/>
                <w:szCs w:val="20"/>
              </w:rPr>
              <w:t>31,794</w:t>
            </w:r>
          </w:p>
        </w:tc>
        <w:tc>
          <w:tcPr>
            <w:tcW w:w="162" w:type="dxa"/>
            <w:tcBorders>
              <w:left w:val="nil"/>
              <w:bottom w:val="nil"/>
              <w:right w:val="nil"/>
            </w:tcBorders>
            <w:shd w:val="clear" w:color="000000" w:fill="FFFFFF"/>
            <w:noWrap/>
            <w:vAlign w:val="bottom"/>
          </w:tcPr>
          <w:p w14:paraId="607713C2" w14:textId="77777777" w:rsidR="003D6207" w:rsidRPr="00906108" w:rsidRDefault="003D6207" w:rsidP="003D6207">
            <w:pPr>
              <w:spacing w:line="240" w:lineRule="exact"/>
              <w:jc w:val="center"/>
              <w:rPr>
                <w:rFonts w:cs="Times New Roman"/>
                <w:b/>
                <w:bCs/>
                <w:sz w:val="20"/>
                <w:szCs w:val="20"/>
                <w:cs/>
                <w:lang w:eastAsia="ja-JP"/>
              </w:rPr>
            </w:pPr>
          </w:p>
        </w:tc>
        <w:tc>
          <w:tcPr>
            <w:tcW w:w="1080" w:type="dxa"/>
            <w:tcBorders>
              <w:top w:val="single" w:sz="4" w:space="0" w:color="auto"/>
              <w:left w:val="nil"/>
              <w:bottom w:val="double" w:sz="4" w:space="0" w:color="auto"/>
              <w:right w:val="nil"/>
            </w:tcBorders>
            <w:shd w:val="clear" w:color="000000" w:fill="FFFFFF"/>
            <w:noWrap/>
          </w:tcPr>
          <w:p w14:paraId="533DE96B" w14:textId="564B7AB6" w:rsidR="003D6207" w:rsidRPr="00906108" w:rsidRDefault="003D6207" w:rsidP="003D6207">
            <w:pPr>
              <w:tabs>
                <w:tab w:val="decimal" w:pos="972"/>
              </w:tabs>
              <w:spacing w:line="240" w:lineRule="exact"/>
              <w:ind w:right="65"/>
              <w:rPr>
                <w:rFonts w:cs="Times New Roman"/>
                <w:sz w:val="20"/>
                <w:szCs w:val="20"/>
              </w:rPr>
            </w:pPr>
            <w:r w:rsidRPr="00906108">
              <w:rPr>
                <w:sz w:val="20"/>
                <w:szCs w:val="20"/>
              </w:rPr>
              <w:t>40</w:t>
            </w:r>
            <w:r w:rsidRPr="00906108">
              <w:rPr>
                <w:rFonts w:cs="Times New Roman"/>
                <w:sz w:val="20"/>
                <w:szCs w:val="20"/>
              </w:rPr>
              <w:t>,</w:t>
            </w:r>
            <w:r w:rsidRPr="00906108">
              <w:rPr>
                <w:sz w:val="20"/>
                <w:szCs w:val="20"/>
              </w:rPr>
              <w:t>578</w:t>
            </w:r>
          </w:p>
        </w:tc>
        <w:tc>
          <w:tcPr>
            <w:tcW w:w="148" w:type="dxa"/>
            <w:tcBorders>
              <w:left w:val="nil"/>
              <w:bottom w:val="nil"/>
              <w:right w:val="nil"/>
            </w:tcBorders>
            <w:shd w:val="clear" w:color="000000" w:fill="FFFFFF"/>
            <w:noWrap/>
            <w:vAlign w:val="bottom"/>
          </w:tcPr>
          <w:p w14:paraId="093095F3" w14:textId="77777777" w:rsidR="003D6207" w:rsidRPr="00906108" w:rsidRDefault="003D6207" w:rsidP="003D6207">
            <w:pPr>
              <w:spacing w:line="240" w:lineRule="exact"/>
              <w:jc w:val="center"/>
              <w:rPr>
                <w:rFonts w:cs="Times New Roman"/>
                <w:b/>
                <w:bCs/>
                <w:sz w:val="20"/>
                <w:szCs w:val="20"/>
                <w:cs/>
                <w:lang w:eastAsia="ja-JP"/>
              </w:rPr>
            </w:pPr>
          </w:p>
        </w:tc>
        <w:tc>
          <w:tcPr>
            <w:tcW w:w="1107" w:type="dxa"/>
            <w:tcBorders>
              <w:top w:val="single" w:sz="4" w:space="0" w:color="auto"/>
              <w:left w:val="nil"/>
              <w:bottom w:val="double" w:sz="4" w:space="0" w:color="auto"/>
              <w:right w:val="nil"/>
            </w:tcBorders>
            <w:shd w:val="clear" w:color="000000" w:fill="FFFFFF"/>
            <w:noWrap/>
          </w:tcPr>
          <w:p w14:paraId="27F54A38" w14:textId="2E414329" w:rsidR="003D6207" w:rsidRPr="00906108" w:rsidRDefault="003D6207" w:rsidP="003D6207">
            <w:pPr>
              <w:tabs>
                <w:tab w:val="decimal" w:pos="961"/>
              </w:tabs>
              <w:spacing w:line="240" w:lineRule="exact"/>
              <w:ind w:right="-111"/>
              <w:rPr>
                <w:rFonts w:cs="Times New Roman"/>
                <w:sz w:val="20"/>
                <w:szCs w:val="20"/>
              </w:rPr>
            </w:pPr>
            <w:r w:rsidRPr="00906108">
              <w:rPr>
                <w:rFonts w:cs="Times New Roman"/>
                <w:sz w:val="20"/>
                <w:szCs w:val="20"/>
              </w:rPr>
              <w:t>3,961</w:t>
            </w:r>
          </w:p>
        </w:tc>
        <w:tc>
          <w:tcPr>
            <w:tcW w:w="162" w:type="dxa"/>
            <w:tcBorders>
              <w:left w:val="nil"/>
              <w:bottom w:val="nil"/>
              <w:right w:val="nil"/>
            </w:tcBorders>
            <w:shd w:val="clear" w:color="000000" w:fill="FFFFFF"/>
            <w:noWrap/>
            <w:vAlign w:val="bottom"/>
          </w:tcPr>
          <w:p w14:paraId="082D1001" w14:textId="77777777" w:rsidR="003D6207" w:rsidRPr="00906108" w:rsidRDefault="003D6207" w:rsidP="003D6207">
            <w:pPr>
              <w:spacing w:line="240" w:lineRule="exact"/>
              <w:jc w:val="center"/>
              <w:rPr>
                <w:rFonts w:cs="Times New Roman"/>
                <w:b/>
                <w:bCs/>
                <w:sz w:val="20"/>
                <w:szCs w:val="20"/>
                <w:cs/>
                <w:lang w:eastAsia="ja-JP"/>
              </w:rPr>
            </w:pPr>
          </w:p>
        </w:tc>
        <w:tc>
          <w:tcPr>
            <w:tcW w:w="987" w:type="dxa"/>
            <w:tcBorders>
              <w:top w:val="single" w:sz="4" w:space="0" w:color="auto"/>
              <w:left w:val="nil"/>
              <w:bottom w:val="double" w:sz="4" w:space="0" w:color="auto"/>
              <w:right w:val="nil"/>
            </w:tcBorders>
            <w:shd w:val="clear" w:color="000000" w:fill="FFFFFF"/>
            <w:noWrap/>
          </w:tcPr>
          <w:p w14:paraId="43CB98AE" w14:textId="39EB8D2A" w:rsidR="003D6207" w:rsidRPr="00906108" w:rsidRDefault="003D6207" w:rsidP="003D6207">
            <w:pPr>
              <w:tabs>
                <w:tab w:val="decimal" w:pos="807"/>
              </w:tabs>
              <w:spacing w:line="240" w:lineRule="exact"/>
              <w:ind w:right="-111"/>
              <w:rPr>
                <w:rFonts w:cs="Times New Roman"/>
                <w:sz w:val="20"/>
                <w:szCs w:val="20"/>
              </w:rPr>
            </w:pPr>
            <w:r w:rsidRPr="00906108">
              <w:rPr>
                <w:rFonts w:cs="Times New Roman"/>
                <w:sz w:val="20"/>
                <w:szCs w:val="20"/>
              </w:rPr>
              <w:t>4,467</w:t>
            </w:r>
          </w:p>
        </w:tc>
      </w:tr>
    </w:tbl>
    <w:p w14:paraId="6CC85AFF" w14:textId="408BB17A" w:rsidR="00A04A48" w:rsidRPr="00906108" w:rsidRDefault="00142F36" w:rsidP="004437E2">
      <w:pPr>
        <w:spacing w:before="240"/>
        <w:ind w:left="547" w:right="-225"/>
        <w:jc w:val="thaiDistribute"/>
        <w:rPr>
          <w:rFonts w:eastAsia="Arial" w:cs="Times New Roman"/>
        </w:rPr>
      </w:pPr>
      <w:r w:rsidRPr="00906108">
        <w:rPr>
          <w:rFonts w:eastAsia="Arial" w:cs="Times New Roman"/>
        </w:rPr>
        <w:t>F</w:t>
      </w:r>
      <w:r w:rsidR="008F29DF" w:rsidRPr="00906108">
        <w:rPr>
          <w:rFonts w:eastAsia="Arial" w:cs="Times New Roman"/>
        </w:rPr>
        <w:t>or the year</w:t>
      </w:r>
      <w:r w:rsidR="00AD3B63" w:rsidRPr="00906108">
        <w:rPr>
          <w:rFonts w:eastAsia="Arial" w:cs="Times New Roman"/>
        </w:rPr>
        <w:t>s</w:t>
      </w:r>
      <w:r w:rsidR="008F29DF" w:rsidRPr="00906108">
        <w:rPr>
          <w:rFonts w:eastAsia="Arial" w:cs="Times New Roman"/>
        </w:rPr>
        <w:t xml:space="preserve"> ended </w:t>
      </w:r>
      <w:r w:rsidR="00541B2E" w:rsidRPr="00906108">
        <w:rPr>
          <w:rFonts w:eastAsia="Arial" w:cs="Times New Roman"/>
        </w:rPr>
        <w:t xml:space="preserve">December </w:t>
      </w:r>
      <w:r w:rsidR="00B44747" w:rsidRPr="00906108">
        <w:rPr>
          <w:rFonts w:eastAsia="Arial"/>
        </w:rPr>
        <w:t>31</w:t>
      </w:r>
      <w:r w:rsidR="00541B2E" w:rsidRPr="00906108">
        <w:rPr>
          <w:rFonts w:eastAsia="Arial" w:cs="Times New Roman"/>
        </w:rPr>
        <w:t xml:space="preserve">, </w:t>
      </w:r>
      <w:proofErr w:type="gramStart"/>
      <w:r w:rsidR="00B44747" w:rsidRPr="00906108">
        <w:rPr>
          <w:rFonts w:eastAsia="Arial"/>
        </w:rPr>
        <w:t>202</w:t>
      </w:r>
      <w:r w:rsidR="00EE6A13" w:rsidRPr="00906108">
        <w:rPr>
          <w:rFonts w:eastAsia="Arial" w:cs="Times New Roman"/>
        </w:rPr>
        <w:t>5</w:t>
      </w:r>
      <w:proofErr w:type="gramEnd"/>
      <w:r w:rsidR="001A0CF8" w:rsidRPr="00906108">
        <w:rPr>
          <w:rFonts w:eastAsia="Arial" w:cs="Times New Roman"/>
        </w:rPr>
        <w:t xml:space="preserve"> and </w:t>
      </w:r>
      <w:r w:rsidR="00B44747" w:rsidRPr="00906108">
        <w:rPr>
          <w:rFonts w:eastAsia="Arial"/>
        </w:rPr>
        <w:t>202</w:t>
      </w:r>
      <w:r w:rsidR="00EE6A13" w:rsidRPr="00906108">
        <w:rPr>
          <w:rFonts w:eastAsia="Arial"/>
        </w:rPr>
        <w:t>4</w:t>
      </w:r>
      <w:r w:rsidR="00541B2E" w:rsidRPr="00906108">
        <w:rPr>
          <w:rFonts w:eastAsia="Arial" w:cs="Times New Roman"/>
        </w:rPr>
        <w:t>,</w:t>
      </w:r>
      <w:r w:rsidR="00541B2E" w:rsidRPr="00906108">
        <w:rPr>
          <w:rFonts w:eastAsia="Arial" w:cs="Times New Roman"/>
          <w:cs/>
        </w:rPr>
        <w:t xml:space="preserve"> </w:t>
      </w:r>
      <w:r w:rsidR="00541B2E" w:rsidRPr="00906108">
        <w:rPr>
          <w:rFonts w:eastAsia="Arial" w:cs="Times New Roman"/>
        </w:rPr>
        <w:t>the average credit term</w:t>
      </w:r>
      <w:r w:rsidR="001633D5" w:rsidRPr="00906108">
        <w:rPr>
          <w:rFonts w:eastAsia="Arial" w:cs="Times New Roman"/>
        </w:rPr>
        <w:t>s</w:t>
      </w:r>
      <w:r w:rsidR="00541B2E" w:rsidRPr="00906108">
        <w:rPr>
          <w:rFonts w:eastAsia="Arial" w:cs="Times New Roman"/>
        </w:rPr>
        <w:t xml:space="preserve"> for services is between </w:t>
      </w:r>
      <w:r w:rsidR="00B44747" w:rsidRPr="00906108">
        <w:rPr>
          <w:rFonts w:eastAsia="Arial"/>
        </w:rPr>
        <w:t>30</w:t>
      </w:r>
      <w:r w:rsidR="00541B2E" w:rsidRPr="00906108">
        <w:rPr>
          <w:rFonts w:eastAsia="Arial" w:cs="Times New Roman"/>
        </w:rPr>
        <w:t xml:space="preserve"> to </w:t>
      </w:r>
      <w:r w:rsidR="00B44747" w:rsidRPr="00906108">
        <w:rPr>
          <w:rFonts w:eastAsia="Arial"/>
        </w:rPr>
        <w:t>90</w:t>
      </w:r>
      <w:r w:rsidR="00541B2E" w:rsidRPr="00906108">
        <w:rPr>
          <w:rFonts w:eastAsia="Arial" w:cs="Times New Roman"/>
        </w:rPr>
        <w:t xml:space="preserve"> days without interest charged for pas</w:t>
      </w:r>
      <w:r w:rsidR="004858AB" w:rsidRPr="00906108">
        <w:rPr>
          <w:rFonts w:eastAsia="Arial" w:cs="Times New Roman"/>
        </w:rPr>
        <w:t xml:space="preserve">t </w:t>
      </w:r>
      <w:r w:rsidR="00541B2E" w:rsidRPr="00906108">
        <w:rPr>
          <w:rFonts w:eastAsia="Arial" w:cs="Times New Roman"/>
        </w:rPr>
        <w:t>due receivables.</w:t>
      </w:r>
    </w:p>
    <w:p w14:paraId="62C8C65D" w14:textId="070C0BF5" w:rsidR="00541B2E" w:rsidRPr="00906108" w:rsidRDefault="00541B2E" w:rsidP="004437E2">
      <w:pPr>
        <w:spacing w:before="240"/>
        <w:ind w:left="547" w:right="-225"/>
        <w:jc w:val="thaiDistribute"/>
        <w:rPr>
          <w:rFonts w:eastAsia="Arial" w:cs="Times New Roman"/>
        </w:rPr>
      </w:pPr>
      <w:r w:rsidRPr="00906108">
        <w:rPr>
          <w:rFonts w:eastAsia="Arial" w:cs="Times New Roman"/>
        </w:rPr>
        <w:t xml:space="preserve">The Group </w:t>
      </w:r>
      <w:r w:rsidR="00D87991" w:rsidRPr="00906108">
        <w:rPr>
          <w:rFonts w:eastAsia="Arial" w:cs="Times New Roman"/>
        </w:rPr>
        <w:t xml:space="preserve">and the Company </w:t>
      </w:r>
      <w:proofErr w:type="gramStart"/>
      <w:r w:rsidRPr="00906108">
        <w:rPr>
          <w:rFonts w:eastAsia="Arial" w:cs="Times New Roman"/>
        </w:rPr>
        <w:t>measures</w:t>
      </w:r>
      <w:proofErr w:type="gramEnd"/>
      <w:r w:rsidRPr="00906108">
        <w:rPr>
          <w:rFonts w:eastAsia="Arial" w:cs="Times New Roman"/>
        </w:rPr>
        <w:t xml:space="preserve"> the loss allowance for trade </w:t>
      </w:r>
      <w:r w:rsidR="004B438D" w:rsidRPr="00906108">
        <w:rPr>
          <w:rFonts w:eastAsia="Arial" w:cs="Times New Roman"/>
        </w:rPr>
        <w:t xml:space="preserve">and other current </w:t>
      </w:r>
      <w:r w:rsidRPr="00906108">
        <w:rPr>
          <w:rFonts w:eastAsia="Arial" w:cs="Times New Roman"/>
        </w:rPr>
        <w:t xml:space="preserve">receivables at an amount equal to lifetime </w:t>
      </w:r>
      <w:r w:rsidR="002C72F3" w:rsidRPr="00906108">
        <w:rPr>
          <w:rFonts w:eastAsia="Arial" w:cs="Times New Roman"/>
        </w:rPr>
        <w:t xml:space="preserve">expected credit loss </w:t>
      </w:r>
      <w:r w:rsidR="007D66AD" w:rsidRPr="00906108">
        <w:rPr>
          <w:rFonts w:eastAsia="Arial" w:cs="Times New Roman"/>
        </w:rPr>
        <w:t>(“</w:t>
      </w:r>
      <w:r w:rsidRPr="00906108">
        <w:rPr>
          <w:rFonts w:eastAsia="Arial" w:cs="Times New Roman"/>
        </w:rPr>
        <w:t>ECL</w:t>
      </w:r>
      <w:r w:rsidR="007D66AD" w:rsidRPr="00906108">
        <w:rPr>
          <w:rFonts w:eastAsia="Arial" w:cs="Times New Roman"/>
        </w:rPr>
        <w:t>”)</w:t>
      </w:r>
      <w:r w:rsidRPr="00906108">
        <w:rPr>
          <w:rFonts w:eastAsia="Arial" w:cs="Times New Roman"/>
        </w:rPr>
        <w:t xml:space="preserve">. The </w:t>
      </w:r>
      <w:r w:rsidR="00B516E6" w:rsidRPr="00906108">
        <w:rPr>
          <w:rFonts w:eastAsia="Arial" w:cs="Times New Roman"/>
        </w:rPr>
        <w:t>ECL</w:t>
      </w:r>
      <w:r w:rsidRPr="00906108">
        <w:rPr>
          <w:rFonts w:eastAsia="Arial" w:cs="Times New Roman"/>
        </w:rPr>
        <w:t xml:space="preserve"> on trade </w:t>
      </w:r>
      <w:r w:rsidR="004B438D" w:rsidRPr="00906108">
        <w:rPr>
          <w:rFonts w:eastAsia="Arial" w:cs="Times New Roman"/>
        </w:rPr>
        <w:t xml:space="preserve">and other current </w:t>
      </w:r>
      <w:r w:rsidRPr="00906108">
        <w:rPr>
          <w:rFonts w:eastAsia="Arial" w:cs="Times New Roman"/>
        </w:rPr>
        <w:t>receivables are estimated using a provision matrix by reference to past default experience of the debtor and an analysis of the debtor’s current financial position.</w:t>
      </w:r>
    </w:p>
    <w:p w14:paraId="4B6ED0BA" w14:textId="0D7FFB7E" w:rsidR="00541B2E" w:rsidRPr="00906108" w:rsidRDefault="00541B2E" w:rsidP="004437E2">
      <w:pPr>
        <w:overflowPunct/>
        <w:autoSpaceDE/>
        <w:autoSpaceDN/>
        <w:adjustRightInd/>
        <w:spacing w:before="240" w:line="260" w:lineRule="atLeast"/>
        <w:ind w:left="547"/>
        <w:jc w:val="thaiDistribute"/>
        <w:textAlignment w:val="auto"/>
        <w:rPr>
          <w:rFonts w:ascii="Angsana New" w:hAnsi="Angsana New"/>
          <w:spacing w:val="-2"/>
          <w:sz w:val="32"/>
          <w:szCs w:val="32"/>
        </w:rPr>
      </w:pPr>
      <w:r w:rsidRPr="00906108">
        <w:rPr>
          <w:rFonts w:eastAsia="Arial" w:cs="Times New Roman"/>
          <w:spacing w:val="-4"/>
        </w:rPr>
        <w:t xml:space="preserve">The Group </w:t>
      </w:r>
      <w:r w:rsidR="00D87991" w:rsidRPr="00906108">
        <w:rPr>
          <w:rFonts w:eastAsia="Arial" w:cs="Times New Roman"/>
          <w:spacing w:val="-4"/>
        </w:rPr>
        <w:t xml:space="preserve">and the Company </w:t>
      </w:r>
      <w:r w:rsidR="0070080D" w:rsidRPr="00906108">
        <w:rPr>
          <w:rFonts w:eastAsia="Arial" w:cs="Times New Roman"/>
          <w:spacing w:val="-4"/>
        </w:rPr>
        <w:t>have</w:t>
      </w:r>
      <w:r w:rsidRPr="00906108">
        <w:rPr>
          <w:rFonts w:eastAsia="Arial" w:cs="Times New Roman"/>
          <w:spacing w:val="-4"/>
        </w:rPr>
        <w:t xml:space="preserve"> recognized a loss allowance of </w:t>
      </w:r>
      <w:r w:rsidR="00B44747" w:rsidRPr="00906108">
        <w:rPr>
          <w:rFonts w:eastAsia="Arial"/>
          <w:spacing w:val="-4"/>
        </w:rPr>
        <w:t>100</w:t>
      </w:r>
      <w:r w:rsidRPr="00906108">
        <w:rPr>
          <w:rFonts w:eastAsia="Arial" w:cs="Times New Roman"/>
          <w:spacing w:val="-4"/>
        </w:rPr>
        <w:t xml:space="preserve">% against all </w:t>
      </w:r>
      <w:r w:rsidR="004B438D" w:rsidRPr="00906108">
        <w:rPr>
          <w:rFonts w:eastAsia="Arial" w:cs="Times New Roman"/>
          <w:spacing w:val="-4"/>
        </w:rPr>
        <w:t>debtors</w:t>
      </w:r>
      <w:r w:rsidRPr="00906108">
        <w:rPr>
          <w:rFonts w:eastAsia="Arial" w:cs="Times New Roman"/>
          <w:spacing w:val="-4"/>
        </w:rPr>
        <w:t xml:space="preserve"> over </w:t>
      </w:r>
      <w:r w:rsidR="00B44747" w:rsidRPr="00906108">
        <w:rPr>
          <w:rFonts w:eastAsia="Arial"/>
          <w:spacing w:val="-4"/>
        </w:rPr>
        <w:t>365</w:t>
      </w:r>
      <w:r w:rsidRPr="00906108">
        <w:rPr>
          <w:rFonts w:eastAsia="Arial" w:cs="Times New Roman"/>
          <w:spacing w:val="-4"/>
        </w:rPr>
        <w:t xml:space="preserve"> days </w:t>
      </w:r>
      <w:proofErr w:type="gramStart"/>
      <w:r w:rsidRPr="00906108">
        <w:rPr>
          <w:rFonts w:eastAsia="Arial" w:cs="Times New Roman"/>
          <w:spacing w:val="-4"/>
        </w:rPr>
        <w:t>past</w:t>
      </w:r>
      <w:proofErr w:type="gramEnd"/>
      <w:r w:rsidRPr="00906108">
        <w:rPr>
          <w:rFonts w:eastAsia="Arial" w:cs="Times New Roman"/>
          <w:spacing w:val="-4"/>
        </w:rPr>
        <w:t xml:space="preserve"> due</w:t>
      </w:r>
      <w:r w:rsidRPr="00906108">
        <w:rPr>
          <w:rFonts w:eastAsia="Arial" w:cs="Times New Roman"/>
          <w:spacing w:val="-2"/>
        </w:rPr>
        <w:t xml:space="preserve"> </w:t>
      </w:r>
      <w:r w:rsidRPr="00906108">
        <w:rPr>
          <w:rFonts w:eastAsia="Arial" w:cs="Times New Roman"/>
          <w:spacing w:val="-4"/>
        </w:rPr>
        <w:t xml:space="preserve">because historical experience has indicated that these </w:t>
      </w:r>
      <w:r w:rsidR="004B438D" w:rsidRPr="00906108">
        <w:rPr>
          <w:rFonts w:eastAsia="Arial" w:cs="Times New Roman"/>
          <w:spacing w:val="-4"/>
        </w:rPr>
        <w:t>debtors</w:t>
      </w:r>
      <w:r w:rsidRPr="00906108">
        <w:rPr>
          <w:rFonts w:eastAsia="Arial" w:cs="Times New Roman"/>
          <w:spacing w:val="-4"/>
        </w:rPr>
        <w:t xml:space="preserve"> are generally not recoverable</w:t>
      </w:r>
      <w:r w:rsidRPr="00906108">
        <w:rPr>
          <w:rFonts w:eastAsia="Arial" w:cs="Times New Roman"/>
        </w:rPr>
        <w:t>.</w:t>
      </w:r>
    </w:p>
    <w:p w14:paraId="754A3B78" w14:textId="08ED7D51" w:rsidR="00541B2E" w:rsidRPr="00906108" w:rsidRDefault="00541B2E" w:rsidP="004437E2">
      <w:pPr>
        <w:spacing w:before="240"/>
        <w:ind w:left="547" w:right="-225"/>
        <w:jc w:val="thaiDistribute"/>
        <w:rPr>
          <w:rFonts w:eastAsia="Arial" w:cs="Times New Roman"/>
        </w:rPr>
      </w:pPr>
      <w:r w:rsidRPr="00906108">
        <w:rPr>
          <w:rFonts w:eastAsia="Arial" w:cs="Times New Roman"/>
          <w:spacing w:val="-4"/>
        </w:rPr>
        <w:t xml:space="preserve">The following table details the risk profile of trade </w:t>
      </w:r>
      <w:r w:rsidR="004B438D" w:rsidRPr="00906108">
        <w:rPr>
          <w:rFonts w:eastAsia="Arial" w:cs="Times New Roman"/>
          <w:spacing w:val="-4"/>
        </w:rPr>
        <w:t xml:space="preserve">and other current </w:t>
      </w:r>
      <w:r w:rsidRPr="00906108">
        <w:rPr>
          <w:rFonts w:eastAsia="Arial" w:cs="Times New Roman"/>
          <w:spacing w:val="-4"/>
        </w:rPr>
        <w:t xml:space="preserve">receivables based on the </w:t>
      </w:r>
      <w:r w:rsidRPr="00906108">
        <w:rPr>
          <w:rFonts w:eastAsia="Arial" w:cs="Times New Roman"/>
          <w:spacing w:val="-10"/>
        </w:rPr>
        <w:t xml:space="preserve">Group’s </w:t>
      </w:r>
      <w:r w:rsidR="0070080D" w:rsidRPr="00906108">
        <w:rPr>
          <w:rFonts w:eastAsia="Arial" w:cs="Times New Roman"/>
          <w:spacing w:val="-10"/>
        </w:rPr>
        <w:t xml:space="preserve">and the Company’s </w:t>
      </w:r>
      <w:r w:rsidRPr="00906108">
        <w:rPr>
          <w:rFonts w:eastAsia="Arial" w:cs="Times New Roman"/>
          <w:spacing w:val="-10"/>
        </w:rPr>
        <w:t>provision matrix. As the Group’s</w:t>
      </w:r>
      <w:r w:rsidR="0070080D" w:rsidRPr="00906108">
        <w:rPr>
          <w:rFonts w:eastAsia="Arial" w:cs="Times New Roman"/>
          <w:spacing w:val="-10"/>
        </w:rPr>
        <w:t xml:space="preserve"> and the Company’s</w:t>
      </w:r>
      <w:r w:rsidRPr="00906108">
        <w:rPr>
          <w:rFonts w:eastAsia="Arial" w:cs="Times New Roman"/>
          <w:spacing w:val="-10"/>
        </w:rPr>
        <w:t xml:space="preserve"> historical credit loss experience does not show</w:t>
      </w:r>
      <w:r w:rsidRPr="00906108">
        <w:rPr>
          <w:rFonts w:eastAsia="Arial" w:cs="Times New Roman"/>
          <w:spacing w:val="-4"/>
        </w:rPr>
        <w:t xml:space="preserve"> significantly different loss</w:t>
      </w:r>
      <w:r w:rsidRPr="00906108">
        <w:rPr>
          <w:rFonts w:eastAsia="Arial" w:cs="Times New Roman"/>
          <w:spacing w:val="-2"/>
        </w:rPr>
        <w:t xml:space="preserve"> patterns for different customer </w:t>
      </w:r>
      <w:proofErr w:type="gramStart"/>
      <w:r w:rsidRPr="00906108">
        <w:rPr>
          <w:rFonts w:eastAsia="Arial" w:cs="Times New Roman"/>
          <w:spacing w:val="-2"/>
        </w:rPr>
        <w:t xml:space="preserve">segments, </w:t>
      </w:r>
      <w:r w:rsidR="006841FB" w:rsidRPr="00906108">
        <w:rPr>
          <w:rFonts w:eastAsia="Arial" w:cstheme="minorBidi" w:hint="cs"/>
          <w:spacing w:val="-2"/>
          <w:cs/>
        </w:rPr>
        <w:t xml:space="preserve">  </w:t>
      </w:r>
      <w:proofErr w:type="gramEnd"/>
      <w:r w:rsidR="006841FB" w:rsidRPr="00906108">
        <w:rPr>
          <w:rFonts w:eastAsia="Arial" w:cstheme="minorBidi" w:hint="cs"/>
          <w:spacing w:val="-2"/>
          <w:cs/>
        </w:rPr>
        <w:t xml:space="preserve">     </w:t>
      </w:r>
      <w:r w:rsidRPr="00906108">
        <w:rPr>
          <w:rFonts w:eastAsia="Arial" w:cs="Times New Roman"/>
          <w:spacing w:val="-2"/>
        </w:rPr>
        <w:t xml:space="preserve">the provision for loss allowance based on past due status is not further distinguished between the Group’s </w:t>
      </w:r>
      <w:r w:rsidR="00364D5C" w:rsidRPr="00906108">
        <w:rPr>
          <w:rFonts w:eastAsia="Arial" w:cs="Times New Roman"/>
          <w:spacing w:val="-2"/>
        </w:rPr>
        <w:t xml:space="preserve">and the Company’s </w:t>
      </w:r>
      <w:r w:rsidRPr="00906108">
        <w:rPr>
          <w:rFonts w:eastAsia="Arial" w:cs="Times New Roman"/>
          <w:spacing w:val="-2"/>
        </w:rPr>
        <w:t>different customer segments</w:t>
      </w:r>
      <w:r w:rsidRPr="00906108">
        <w:rPr>
          <w:rFonts w:eastAsia="Arial" w:cs="Times New Roman"/>
        </w:rPr>
        <w:t>.</w:t>
      </w:r>
    </w:p>
    <w:p w14:paraId="3BD86ADF" w14:textId="349A68D7" w:rsidR="001A0CF8" w:rsidRPr="00906108" w:rsidRDefault="001A0CF8" w:rsidP="004437E2">
      <w:pPr>
        <w:spacing w:before="240"/>
        <w:ind w:right="-202"/>
        <w:jc w:val="right"/>
        <w:rPr>
          <w:rFonts w:cs="Times New Roman"/>
          <w:b/>
          <w:bCs/>
          <w:sz w:val="16"/>
          <w:szCs w:val="16"/>
        </w:rPr>
      </w:pPr>
      <w:proofErr w:type="gramStart"/>
      <w:r w:rsidRPr="00906108">
        <w:rPr>
          <w:rFonts w:cs="Times New Roman"/>
          <w:b/>
          <w:bCs/>
          <w:sz w:val="16"/>
          <w:szCs w:val="16"/>
        </w:rPr>
        <w:t>Unit</w:t>
      </w:r>
      <w:r w:rsidR="00F93D05" w:rsidRPr="00906108">
        <w:rPr>
          <w:rFonts w:cs="Times New Roman"/>
          <w:b/>
          <w:bCs/>
          <w:sz w:val="16"/>
          <w:szCs w:val="16"/>
        </w:rPr>
        <w:t xml:space="preserve"> </w:t>
      </w:r>
      <w:r w:rsidRPr="00906108">
        <w:rPr>
          <w:rFonts w:cs="Times New Roman"/>
          <w:b/>
          <w:bCs/>
          <w:sz w:val="16"/>
          <w:szCs w:val="16"/>
        </w:rPr>
        <w:t>:</w:t>
      </w:r>
      <w:proofErr w:type="gramEnd"/>
      <w:r w:rsidRPr="00906108">
        <w:rPr>
          <w:rFonts w:cs="Times New Roman"/>
          <w:b/>
          <w:bCs/>
          <w:sz w:val="16"/>
          <w:szCs w:val="16"/>
        </w:rPr>
        <w:t xml:space="preserve"> Thousand Baht</w:t>
      </w:r>
    </w:p>
    <w:tbl>
      <w:tblPr>
        <w:tblW w:w="8888" w:type="dxa"/>
        <w:tblInd w:w="540" w:type="dxa"/>
        <w:tblLayout w:type="fixed"/>
        <w:tblCellMar>
          <w:left w:w="0" w:type="dxa"/>
          <w:right w:w="0" w:type="dxa"/>
        </w:tblCellMar>
        <w:tblLook w:val="0000" w:firstRow="0" w:lastRow="0" w:firstColumn="0" w:lastColumn="0" w:noHBand="0" w:noVBand="0"/>
      </w:tblPr>
      <w:tblGrid>
        <w:gridCol w:w="2970"/>
        <w:gridCol w:w="105"/>
        <w:gridCol w:w="698"/>
        <w:gridCol w:w="90"/>
        <w:gridCol w:w="720"/>
        <w:gridCol w:w="90"/>
        <w:gridCol w:w="810"/>
        <w:gridCol w:w="90"/>
        <w:gridCol w:w="720"/>
        <w:gridCol w:w="90"/>
        <w:gridCol w:w="810"/>
        <w:gridCol w:w="90"/>
        <w:gridCol w:w="720"/>
        <w:gridCol w:w="90"/>
        <w:gridCol w:w="783"/>
        <w:gridCol w:w="12"/>
      </w:tblGrid>
      <w:tr w:rsidR="00906108" w:rsidRPr="00906108" w14:paraId="2E4701F0" w14:textId="77777777" w:rsidTr="00324CA6">
        <w:trPr>
          <w:gridAfter w:val="1"/>
          <w:wAfter w:w="12" w:type="dxa"/>
          <w:trHeight w:val="20"/>
          <w:tblHeader/>
        </w:trPr>
        <w:tc>
          <w:tcPr>
            <w:tcW w:w="2970" w:type="dxa"/>
          </w:tcPr>
          <w:p w14:paraId="7888C5A6" w14:textId="77777777" w:rsidR="00C46D28" w:rsidRPr="00906108" w:rsidRDefault="00E52174" w:rsidP="00C50249">
            <w:pPr>
              <w:spacing w:line="240" w:lineRule="exact"/>
              <w:ind w:right="1"/>
              <w:rPr>
                <w:rFonts w:cs="Cordia New"/>
                <w:b/>
                <w:bCs/>
                <w:sz w:val="16"/>
                <w:szCs w:val="16"/>
              </w:rPr>
            </w:pPr>
            <w:r w:rsidRPr="00906108">
              <w:rPr>
                <w:rFonts w:cs="Times New Roman"/>
                <w:b/>
                <w:bCs/>
                <w:sz w:val="16"/>
                <w:szCs w:val="16"/>
              </w:rPr>
              <w:t>Consolidated financial statements</w:t>
            </w:r>
            <w:r w:rsidRPr="00906108">
              <w:rPr>
                <w:rFonts w:cs="Cordia New"/>
                <w:b/>
                <w:bCs/>
                <w:sz w:val="16"/>
                <w:szCs w:val="16"/>
              </w:rPr>
              <w:t>:</w:t>
            </w:r>
          </w:p>
        </w:tc>
        <w:tc>
          <w:tcPr>
            <w:tcW w:w="5906" w:type="dxa"/>
            <w:gridSpan w:val="14"/>
          </w:tcPr>
          <w:p w14:paraId="32136CF0" w14:textId="77777777" w:rsidR="00C46D28" w:rsidRPr="00906108" w:rsidRDefault="00C46D28" w:rsidP="00C50249">
            <w:pPr>
              <w:spacing w:line="240" w:lineRule="exact"/>
              <w:ind w:right="1"/>
              <w:jc w:val="center"/>
              <w:rPr>
                <w:rFonts w:cs="Times New Roman"/>
                <w:b/>
                <w:bCs/>
                <w:sz w:val="16"/>
                <w:szCs w:val="16"/>
              </w:rPr>
            </w:pPr>
            <w:r w:rsidRPr="00906108">
              <w:rPr>
                <w:rFonts w:cs="Times New Roman"/>
                <w:b/>
                <w:bCs/>
                <w:sz w:val="16"/>
                <w:szCs w:val="16"/>
              </w:rPr>
              <w:t>Trade and other current receivables - days past due</w:t>
            </w:r>
          </w:p>
        </w:tc>
      </w:tr>
      <w:tr w:rsidR="00906108" w:rsidRPr="00906108" w14:paraId="6642D04F" w14:textId="77777777" w:rsidTr="00324CA6">
        <w:trPr>
          <w:trHeight w:val="20"/>
          <w:tblHeader/>
        </w:trPr>
        <w:tc>
          <w:tcPr>
            <w:tcW w:w="2970" w:type="dxa"/>
          </w:tcPr>
          <w:p w14:paraId="75222A5A" w14:textId="4D66B2B6" w:rsidR="00C46D28" w:rsidRPr="00906108" w:rsidRDefault="00C46D28" w:rsidP="00C50249">
            <w:pPr>
              <w:spacing w:line="240" w:lineRule="exact"/>
              <w:ind w:right="1"/>
              <w:rPr>
                <w:rFonts w:cs="Times New Roman"/>
                <w:b/>
                <w:bCs/>
                <w:spacing w:val="-6"/>
                <w:sz w:val="16"/>
                <w:szCs w:val="16"/>
              </w:rPr>
            </w:pPr>
            <w:r w:rsidRPr="00906108">
              <w:rPr>
                <w:rFonts w:cs="Times New Roman"/>
                <w:b/>
                <w:bCs/>
                <w:spacing w:val="-6"/>
                <w:sz w:val="16"/>
                <w:szCs w:val="16"/>
              </w:rPr>
              <w:t xml:space="preserve">As </w:t>
            </w:r>
            <w:proofErr w:type="gramStart"/>
            <w:r w:rsidRPr="00906108">
              <w:rPr>
                <w:rFonts w:cs="Times New Roman"/>
                <w:b/>
                <w:bCs/>
                <w:spacing w:val="-6"/>
                <w:sz w:val="16"/>
                <w:szCs w:val="16"/>
              </w:rPr>
              <w:t>at</w:t>
            </w:r>
            <w:proofErr w:type="gramEnd"/>
            <w:r w:rsidRPr="00906108">
              <w:rPr>
                <w:rFonts w:cs="Times New Roman"/>
                <w:b/>
                <w:bCs/>
                <w:spacing w:val="-6"/>
                <w:sz w:val="16"/>
                <w:szCs w:val="16"/>
              </w:rPr>
              <w:t xml:space="preserve"> December </w:t>
            </w:r>
            <w:r w:rsidR="00B44747" w:rsidRPr="00906108">
              <w:rPr>
                <w:b/>
                <w:bCs/>
                <w:spacing w:val="-6"/>
                <w:sz w:val="16"/>
                <w:szCs w:val="16"/>
              </w:rPr>
              <w:t>31</w:t>
            </w:r>
            <w:r w:rsidRPr="00906108">
              <w:rPr>
                <w:rFonts w:cs="Times New Roman"/>
                <w:b/>
                <w:bCs/>
                <w:spacing w:val="-6"/>
                <w:sz w:val="16"/>
                <w:szCs w:val="16"/>
              </w:rPr>
              <w:t xml:space="preserve">, </w:t>
            </w:r>
            <w:r w:rsidR="00B44747" w:rsidRPr="00906108">
              <w:rPr>
                <w:b/>
                <w:bCs/>
                <w:spacing w:val="-6"/>
                <w:sz w:val="16"/>
                <w:szCs w:val="16"/>
              </w:rPr>
              <w:t>202</w:t>
            </w:r>
            <w:r w:rsidR="000025A1" w:rsidRPr="00906108">
              <w:rPr>
                <w:b/>
                <w:bCs/>
                <w:spacing w:val="-6"/>
                <w:sz w:val="16"/>
                <w:szCs w:val="16"/>
              </w:rPr>
              <w:t>5</w:t>
            </w:r>
          </w:p>
        </w:tc>
        <w:tc>
          <w:tcPr>
            <w:tcW w:w="105" w:type="dxa"/>
          </w:tcPr>
          <w:p w14:paraId="3ABFBA8D" w14:textId="77777777" w:rsidR="00C46D28" w:rsidRPr="00906108" w:rsidRDefault="00C46D28" w:rsidP="00C50249">
            <w:pPr>
              <w:spacing w:line="240" w:lineRule="exact"/>
              <w:ind w:right="14"/>
              <w:jc w:val="center"/>
              <w:rPr>
                <w:b/>
                <w:bCs/>
                <w:sz w:val="16"/>
                <w:szCs w:val="16"/>
              </w:rPr>
            </w:pPr>
          </w:p>
        </w:tc>
        <w:tc>
          <w:tcPr>
            <w:tcW w:w="698" w:type="dxa"/>
          </w:tcPr>
          <w:p w14:paraId="686496CD" w14:textId="05416C3D" w:rsidR="00C46D28" w:rsidRPr="00906108" w:rsidRDefault="00B44747" w:rsidP="00C50249">
            <w:pPr>
              <w:spacing w:line="240" w:lineRule="exact"/>
              <w:ind w:right="14"/>
              <w:jc w:val="center"/>
              <w:rPr>
                <w:b/>
                <w:bCs/>
                <w:sz w:val="16"/>
                <w:szCs w:val="16"/>
              </w:rPr>
            </w:pPr>
            <w:r w:rsidRPr="00906108">
              <w:rPr>
                <w:b/>
                <w:bCs/>
                <w:sz w:val="16"/>
                <w:szCs w:val="16"/>
              </w:rPr>
              <w:t>1</w:t>
            </w:r>
            <w:r w:rsidR="00C46D28" w:rsidRPr="00906108">
              <w:rPr>
                <w:rFonts w:cs="Times New Roman"/>
                <w:b/>
                <w:bCs/>
                <w:sz w:val="16"/>
                <w:szCs w:val="16"/>
              </w:rPr>
              <w:t xml:space="preserve"> - </w:t>
            </w:r>
            <w:r w:rsidRPr="00906108">
              <w:rPr>
                <w:b/>
                <w:bCs/>
                <w:sz w:val="16"/>
                <w:szCs w:val="16"/>
              </w:rPr>
              <w:t>90</w:t>
            </w:r>
            <w:r w:rsidR="00C46D28" w:rsidRPr="00906108">
              <w:rPr>
                <w:rFonts w:cs="Times New Roman"/>
                <w:b/>
                <w:bCs/>
                <w:sz w:val="16"/>
                <w:szCs w:val="16"/>
              </w:rPr>
              <w:t xml:space="preserve"> days</w:t>
            </w:r>
          </w:p>
        </w:tc>
        <w:tc>
          <w:tcPr>
            <w:tcW w:w="90" w:type="dxa"/>
          </w:tcPr>
          <w:p w14:paraId="75FA1FAB" w14:textId="77777777" w:rsidR="00C46D28" w:rsidRPr="00906108" w:rsidRDefault="00C46D28" w:rsidP="00C50249">
            <w:pPr>
              <w:spacing w:line="240" w:lineRule="exact"/>
              <w:ind w:right="14"/>
              <w:jc w:val="center"/>
              <w:rPr>
                <w:b/>
                <w:bCs/>
                <w:sz w:val="16"/>
                <w:szCs w:val="16"/>
              </w:rPr>
            </w:pPr>
          </w:p>
        </w:tc>
        <w:tc>
          <w:tcPr>
            <w:tcW w:w="720" w:type="dxa"/>
          </w:tcPr>
          <w:p w14:paraId="179DE43A" w14:textId="306E8D85" w:rsidR="00C46D28" w:rsidRPr="00906108" w:rsidRDefault="00B44747" w:rsidP="00C50249">
            <w:pPr>
              <w:spacing w:line="240" w:lineRule="exact"/>
              <w:ind w:right="14"/>
              <w:jc w:val="center"/>
              <w:rPr>
                <w:b/>
                <w:bCs/>
                <w:sz w:val="16"/>
                <w:szCs w:val="16"/>
              </w:rPr>
            </w:pPr>
            <w:r w:rsidRPr="00906108">
              <w:rPr>
                <w:b/>
                <w:bCs/>
                <w:sz w:val="16"/>
                <w:szCs w:val="16"/>
              </w:rPr>
              <w:t>91</w:t>
            </w:r>
            <w:r w:rsidR="00C46D28" w:rsidRPr="00906108">
              <w:rPr>
                <w:rFonts w:cs="Times New Roman"/>
                <w:b/>
                <w:bCs/>
                <w:sz w:val="16"/>
                <w:szCs w:val="16"/>
              </w:rPr>
              <w:t xml:space="preserve"> - </w:t>
            </w:r>
            <w:r w:rsidRPr="00906108">
              <w:rPr>
                <w:b/>
                <w:bCs/>
                <w:sz w:val="16"/>
                <w:szCs w:val="16"/>
              </w:rPr>
              <w:t>120</w:t>
            </w:r>
            <w:r w:rsidR="00C46D28" w:rsidRPr="00906108">
              <w:rPr>
                <w:rFonts w:cs="Times New Roman"/>
                <w:b/>
                <w:bCs/>
                <w:sz w:val="16"/>
                <w:szCs w:val="16"/>
              </w:rPr>
              <w:t xml:space="preserve"> days</w:t>
            </w:r>
          </w:p>
        </w:tc>
        <w:tc>
          <w:tcPr>
            <w:tcW w:w="90" w:type="dxa"/>
          </w:tcPr>
          <w:p w14:paraId="1F493759" w14:textId="77777777" w:rsidR="00C46D28" w:rsidRPr="00906108" w:rsidRDefault="00C46D28" w:rsidP="00C50249">
            <w:pPr>
              <w:spacing w:line="240" w:lineRule="exact"/>
              <w:ind w:right="14"/>
              <w:jc w:val="center"/>
              <w:rPr>
                <w:b/>
                <w:bCs/>
                <w:sz w:val="16"/>
                <w:szCs w:val="16"/>
              </w:rPr>
            </w:pPr>
          </w:p>
        </w:tc>
        <w:tc>
          <w:tcPr>
            <w:tcW w:w="810" w:type="dxa"/>
          </w:tcPr>
          <w:p w14:paraId="56DD2699" w14:textId="3BAF5E53" w:rsidR="00C46D28" w:rsidRPr="00906108" w:rsidRDefault="00B44747" w:rsidP="00C50249">
            <w:pPr>
              <w:spacing w:line="240" w:lineRule="exact"/>
              <w:ind w:right="14"/>
              <w:jc w:val="center"/>
              <w:rPr>
                <w:rFonts w:cs="Times New Roman"/>
                <w:b/>
                <w:bCs/>
                <w:sz w:val="16"/>
                <w:szCs w:val="16"/>
              </w:rPr>
            </w:pPr>
            <w:r w:rsidRPr="00906108">
              <w:rPr>
                <w:b/>
                <w:bCs/>
                <w:sz w:val="16"/>
                <w:szCs w:val="16"/>
              </w:rPr>
              <w:t>121</w:t>
            </w:r>
            <w:r w:rsidR="00C46D28" w:rsidRPr="00906108">
              <w:rPr>
                <w:rFonts w:cs="Times New Roman"/>
                <w:b/>
                <w:bCs/>
                <w:sz w:val="16"/>
                <w:szCs w:val="16"/>
              </w:rPr>
              <w:t xml:space="preserve"> - </w:t>
            </w:r>
            <w:r w:rsidRPr="00906108">
              <w:rPr>
                <w:b/>
                <w:bCs/>
                <w:sz w:val="16"/>
                <w:szCs w:val="16"/>
              </w:rPr>
              <w:t>150</w:t>
            </w:r>
            <w:r w:rsidR="00C46D28" w:rsidRPr="00906108">
              <w:rPr>
                <w:rFonts w:cs="Times New Roman"/>
                <w:b/>
                <w:bCs/>
                <w:sz w:val="16"/>
                <w:szCs w:val="16"/>
              </w:rPr>
              <w:t xml:space="preserve"> days</w:t>
            </w:r>
          </w:p>
        </w:tc>
        <w:tc>
          <w:tcPr>
            <w:tcW w:w="90" w:type="dxa"/>
          </w:tcPr>
          <w:p w14:paraId="7D1EB08B" w14:textId="77777777" w:rsidR="00C46D28" w:rsidRPr="00906108" w:rsidRDefault="00C46D28" w:rsidP="00C50249">
            <w:pPr>
              <w:spacing w:line="240" w:lineRule="exact"/>
              <w:ind w:right="14"/>
              <w:jc w:val="center"/>
              <w:rPr>
                <w:rFonts w:cs="Times New Roman"/>
                <w:b/>
                <w:bCs/>
                <w:sz w:val="16"/>
                <w:szCs w:val="16"/>
              </w:rPr>
            </w:pPr>
          </w:p>
        </w:tc>
        <w:tc>
          <w:tcPr>
            <w:tcW w:w="720" w:type="dxa"/>
          </w:tcPr>
          <w:p w14:paraId="1D67B318" w14:textId="21D2B1AF" w:rsidR="00C46D28" w:rsidRPr="00906108" w:rsidRDefault="00B44747" w:rsidP="00C50249">
            <w:pPr>
              <w:spacing w:line="240" w:lineRule="exact"/>
              <w:ind w:right="14"/>
              <w:jc w:val="center"/>
              <w:rPr>
                <w:rFonts w:cs="Times New Roman"/>
                <w:b/>
                <w:bCs/>
                <w:sz w:val="16"/>
                <w:szCs w:val="16"/>
              </w:rPr>
            </w:pPr>
            <w:r w:rsidRPr="00906108">
              <w:rPr>
                <w:b/>
                <w:bCs/>
                <w:sz w:val="16"/>
                <w:szCs w:val="16"/>
              </w:rPr>
              <w:t>151</w:t>
            </w:r>
            <w:r w:rsidR="00C46D28" w:rsidRPr="00906108">
              <w:rPr>
                <w:rFonts w:cs="Times New Roman"/>
                <w:b/>
                <w:bCs/>
                <w:sz w:val="16"/>
                <w:szCs w:val="16"/>
              </w:rPr>
              <w:t xml:space="preserve"> - </w:t>
            </w:r>
            <w:r w:rsidRPr="00906108">
              <w:rPr>
                <w:b/>
                <w:bCs/>
                <w:sz w:val="16"/>
                <w:szCs w:val="16"/>
              </w:rPr>
              <w:t>180</w:t>
            </w:r>
            <w:r w:rsidR="00C46D28" w:rsidRPr="00906108">
              <w:rPr>
                <w:rFonts w:cs="Times New Roman"/>
                <w:b/>
                <w:bCs/>
                <w:sz w:val="16"/>
                <w:szCs w:val="16"/>
              </w:rPr>
              <w:t xml:space="preserve"> days</w:t>
            </w:r>
          </w:p>
        </w:tc>
        <w:tc>
          <w:tcPr>
            <w:tcW w:w="90" w:type="dxa"/>
          </w:tcPr>
          <w:p w14:paraId="2E4E5718" w14:textId="77777777" w:rsidR="00C46D28" w:rsidRPr="00906108" w:rsidRDefault="00C46D28" w:rsidP="00C50249">
            <w:pPr>
              <w:spacing w:line="240" w:lineRule="exact"/>
              <w:ind w:right="14"/>
              <w:jc w:val="center"/>
              <w:rPr>
                <w:rFonts w:cs="Times New Roman"/>
                <w:b/>
                <w:bCs/>
                <w:sz w:val="16"/>
                <w:szCs w:val="16"/>
              </w:rPr>
            </w:pPr>
          </w:p>
        </w:tc>
        <w:tc>
          <w:tcPr>
            <w:tcW w:w="810" w:type="dxa"/>
          </w:tcPr>
          <w:p w14:paraId="0E6FF01D" w14:textId="6DEA434F" w:rsidR="00C46D28" w:rsidRPr="00906108" w:rsidRDefault="00B44747" w:rsidP="00C50249">
            <w:pPr>
              <w:spacing w:line="240" w:lineRule="exact"/>
              <w:ind w:right="14"/>
              <w:jc w:val="center"/>
              <w:rPr>
                <w:rFonts w:cs="Times New Roman"/>
                <w:b/>
                <w:bCs/>
                <w:sz w:val="16"/>
                <w:szCs w:val="16"/>
              </w:rPr>
            </w:pPr>
            <w:r w:rsidRPr="00906108">
              <w:rPr>
                <w:b/>
                <w:bCs/>
                <w:sz w:val="16"/>
                <w:szCs w:val="16"/>
              </w:rPr>
              <w:t>181</w:t>
            </w:r>
            <w:r w:rsidR="00C46D28" w:rsidRPr="00906108">
              <w:rPr>
                <w:rFonts w:cs="Times New Roman"/>
                <w:b/>
                <w:bCs/>
                <w:sz w:val="16"/>
                <w:szCs w:val="16"/>
              </w:rPr>
              <w:t xml:space="preserve"> - </w:t>
            </w:r>
            <w:r w:rsidRPr="00906108">
              <w:rPr>
                <w:b/>
                <w:bCs/>
                <w:sz w:val="16"/>
                <w:szCs w:val="16"/>
              </w:rPr>
              <w:t>365</w:t>
            </w:r>
            <w:r w:rsidR="00C46D28" w:rsidRPr="00906108">
              <w:rPr>
                <w:rFonts w:cs="Times New Roman"/>
                <w:b/>
                <w:bCs/>
                <w:sz w:val="16"/>
                <w:szCs w:val="16"/>
              </w:rPr>
              <w:t xml:space="preserve"> days</w:t>
            </w:r>
          </w:p>
        </w:tc>
        <w:tc>
          <w:tcPr>
            <w:tcW w:w="90" w:type="dxa"/>
          </w:tcPr>
          <w:p w14:paraId="775B4B71" w14:textId="77777777" w:rsidR="00C46D28" w:rsidRPr="00906108" w:rsidRDefault="00C46D28" w:rsidP="00C50249">
            <w:pPr>
              <w:spacing w:line="240" w:lineRule="exact"/>
              <w:ind w:right="14"/>
              <w:jc w:val="center"/>
              <w:rPr>
                <w:rFonts w:cs="Times New Roman"/>
                <w:b/>
                <w:bCs/>
                <w:sz w:val="16"/>
                <w:szCs w:val="16"/>
              </w:rPr>
            </w:pPr>
          </w:p>
        </w:tc>
        <w:tc>
          <w:tcPr>
            <w:tcW w:w="720" w:type="dxa"/>
          </w:tcPr>
          <w:p w14:paraId="046A3620" w14:textId="30BD1AF2" w:rsidR="00C46D28" w:rsidRPr="00906108" w:rsidRDefault="00C46D28" w:rsidP="00C50249">
            <w:pPr>
              <w:spacing w:line="240" w:lineRule="exact"/>
              <w:ind w:right="14"/>
              <w:jc w:val="center"/>
              <w:rPr>
                <w:rFonts w:cs="Times New Roman"/>
                <w:b/>
                <w:bCs/>
                <w:sz w:val="16"/>
                <w:szCs w:val="16"/>
              </w:rPr>
            </w:pPr>
            <w:r w:rsidRPr="00906108">
              <w:rPr>
                <w:rFonts w:cs="Times New Roman"/>
                <w:b/>
                <w:bCs/>
                <w:sz w:val="16"/>
                <w:szCs w:val="16"/>
              </w:rPr>
              <w:t xml:space="preserve">&gt; </w:t>
            </w:r>
            <w:r w:rsidR="00B44747" w:rsidRPr="00906108">
              <w:rPr>
                <w:b/>
                <w:bCs/>
                <w:sz w:val="16"/>
                <w:szCs w:val="16"/>
              </w:rPr>
              <w:t>365</w:t>
            </w:r>
            <w:r w:rsidRPr="00906108">
              <w:rPr>
                <w:rFonts w:cs="Times New Roman"/>
                <w:b/>
                <w:bCs/>
                <w:sz w:val="16"/>
                <w:szCs w:val="16"/>
              </w:rPr>
              <w:t xml:space="preserve"> days</w:t>
            </w:r>
          </w:p>
        </w:tc>
        <w:tc>
          <w:tcPr>
            <w:tcW w:w="90" w:type="dxa"/>
          </w:tcPr>
          <w:p w14:paraId="79AB17B4" w14:textId="77777777" w:rsidR="00C46D28" w:rsidRPr="00906108" w:rsidRDefault="00C46D28" w:rsidP="00C50249">
            <w:pPr>
              <w:spacing w:line="240" w:lineRule="exact"/>
              <w:ind w:right="14"/>
              <w:jc w:val="center"/>
              <w:rPr>
                <w:rFonts w:cs="Times New Roman"/>
                <w:b/>
                <w:bCs/>
                <w:sz w:val="16"/>
                <w:szCs w:val="16"/>
              </w:rPr>
            </w:pPr>
          </w:p>
        </w:tc>
        <w:tc>
          <w:tcPr>
            <w:tcW w:w="795" w:type="dxa"/>
            <w:gridSpan w:val="2"/>
          </w:tcPr>
          <w:p w14:paraId="33B9496E" w14:textId="77777777" w:rsidR="00C46D28" w:rsidRPr="00906108" w:rsidRDefault="00C46D28" w:rsidP="00C50249">
            <w:pPr>
              <w:spacing w:line="240" w:lineRule="exact"/>
              <w:ind w:right="14"/>
              <w:jc w:val="center"/>
              <w:rPr>
                <w:rFonts w:cs="Times New Roman"/>
                <w:b/>
                <w:bCs/>
                <w:sz w:val="16"/>
                <w:szCs w:val="16"/>
              </w:rPr>
            </w:pPr>
            <w:r w:rsidRPr="00906108">
              <w:rPr>
                <w:rFonts w:cs="Times New Roman"/>
                <w:b/>
                <w:bCs/>
                <w:sz w:val="16"/>
                <w:szCs w:val="16"/>
              </w:rPr>
              <w:t>Total</w:t>
            </w:r>
          </w:p>
        </w:tc>
      </w:tr>
      <w:tr w:rsidR="00906108" w:rsidRPr="00906108" w14:paraId="0018E2ED" w14:textId="77777777" w:rsidTr="00324CA6">
        <w:trPr>
          <w:trHeight w:val="20"/>
        </w:trPr>
        <w:tc>
          <w:tcPr>
            <w:tcW w:w="2970" w:type="dxa"/>
          </w:tcPr>
          <w:p w14:paraId="2C3E4E40" w14:textId="77777777" w:rsidR="00071A3E" w:rsidRPr="00906108" w:rsidRDefault="00071A3E" w:rsidP="00071A3E">
            <w:pPr>
              <w:keepNext/>
              <w:spacing w:line="240" w:lineRule="exact"/>
              <w:ind w:right="14" w:firstLine="8"/>
              <w:outlineLvl w:val="5"/>
              <w:rPr>
                <w:rFonts w:cs="Times New Roman"/>
                <w:sz w:val="16"/>
                <w:szCs w:val="16"/>
              </w:rPr>
            </w:pPr>
            <w:r w:rsidRPr="00906108">
              <w:rPr>
                <w:rFonts w:cs="Times New Roman"/>
                <w:sz w:val="16"/>
                <w:szCs w:val="16"/>
              </w:rPr>
              <w:t>Expected credit loss rate</w:t>
            </w:r>
          </w:p>
        </w:tc>
        <w:tc>
          <w:tcPr>
            <w:tcW w:w="105" w:type="dxa"/>
          </w:tcPr>
          <w:p w14:paraId="6D4CC823" w14:textId="77777777" w:rsidR="00071A3E" w:rsidRPr="00906108" w:rsidRDefault="00071A3E" w:rsidP="00071A3E">
            <w:pPr>
              <w:tabs>
                <w:tab w:val="decimal" w:pos="716"/>
              </w:tabs>
              <w:spacing w:line="240" w:lineRule="exact"/>
              <w:ind w:left="-270" w:right="9"/>
              <w:jc w:val="thaiDistribute"/>
              <w:rPr>
                <w:sz w:val="16"/>
                <w:szCs w:val="16"/>
              </w:rPr>
            </w:pPr>
          </w:p>
        </w:tc>
        <w:tc>
          <w:tcPr>
            <w:tcW w:w="698" w:type="dxa"/>
          </w:tcPr>
          <w:p w14:paraId="35A6CD38" w14:textId="11C6B381" w:rsidR="00071A3E" w:rsidRPr="00906108" w:rsidRDefault="00EE6A13" w:rsidP="00071A3E">
            <w:pPr>
              <w:tabs>
                <w:tab w:val="decimal" w:pos="436"/>
              </w:tabs>
              <w:spacing w:line="240" w:lineRule="exact"/>
              <w:ind w:left="-270" w:right="9"/>
              <w:jc w:val="thaiDistribute"/>
              <w:rPr>
                <w:rFonts w:cs="Times New Roman"/>
                <w:sz w:val="16"/>
                <w:szCs w:val="16"/>
              </w:rPr>
            </w:pPr>
            <w:r w:rsidRPr="00906108">
              <w:rPr>
                <w:rFonts w:cs="Times New Roman"/>
                <w:sz w:val="16"/>
                <w:szCs w:val="16"/>
              </w:rPr>
              <w:t>1.76%</w:t>
            </w:r>
          </w:p>
        </w:tc>
        <w:tc>
          <w:tcPr>
            <w:tcW w:w="90" w:type="dxa"/>
          </w:tcPr>
          <w:p w14:paraId="5B1BA366" w14:textId="77777777" w:rsidR="00071A3E" w:rsidRPr="00906108" w:rsidRDefault="00071A3E" w:rsidP="00071A3E">
            <w:pPr>
              <w:tabs>
                <w:tab w:val="decimal" w:pos="716"/>
              </w:tabs>
              <w:spacing w:line="240" w:lineRule="exact"/>
              <w:ind w:left="-270" w:right="9"/>
              <w:jc w:val="thaiDistribute"/>
              <w:rPr>
                <w:rFonts w:cs="Times New Roman"/>
                <w:sz w:val="16"/>
                <w:szCs w:val="16"/>
              </w:rPr>
            </w:pPr>
          </w:p>
        </w:tc>
        <w:tc>
          <w:tcPr>
            <w:tcW w:w="720" w:type="dxa"/>
          </w:tcPr>
          <w:p w14:paraId="4E5879E3" w14:textId="0EAB915F" w:rsidR="00071A3E" w:rsidRPr="00906108" w:rsidRDefault="00EE6A13" w:rsidP="00071A3E">
            <w:pPr>
              <w:tabs>
                <w:tab w:val="decimal" w:pos="522"/>
              </w:tabs>
              <w:spacing w:line="240" w:lineRule="exact"/>
              <w:ind w:left="-270" w:right="9"/>
              <w:jc w:val="thaiDistribute"/>
              <w:rPr>
                <w:rFonts w:cs="Times New Roman"/>
                <w:sz w:val="16"/>
                <w:szCs w:val="16"/>
              </w:rPr>
            </w:pPr>
            <w:r w:rsidRPr="00906108">
              <w:rPr>
                <w:rFonts w:cs="Times New Roman"/>
                <w:sz w:val="16"/>
                <w:szCs w:val="16"/>
              </w:rPr>
              <w:t>18.55%</w:t>
            </w:r>
          </w:p>
        </w:tc>
        <w:tc>
          <w:tcPr>
            <w:tcW w:w="90" w:type="dxa"/>
          </w:tcPr>
          <w:p w14:paraId="3348E0A4" w14:textId="77777777" w:rsidR="00071A3E" w:rsidRPr="00906108" w:rsidRDefault="00071A3E" w:rsidP="00071A3E">
            <w:pPr>
              <w:tabs>
                <w:tab w:val="decimal" w:pos="716"/>
              </w:tabs>
              <w:spacing w:line="240" w:lineRule="exact"/>
              <w:ind w:left="-270" w:right="9"/>
              <w:jc w:val="thaiDistribute"/>
              <w:rPr>
                <w:rFonts w:cs="Times New Roman"/>
                <w:sz w:val="16"/>
                <w:szCs w:val="16"/>
              </w:rPr>
            </w:pPr>
          </w:p>
        </w:tc>
        <w:tc>
          <w:tcPr>
            <w:tcW w:w="810" w:type="dxa"/>
          </w:tcPr>
          <w:p w14:paraId="0DDED1FE" w14:textId="55E56B68" w:rsidR="00071A3E" w:rsidRPr="00906108" w:rsidRDefault="00EE6A13" w:rsidP="00071A3E">
            <w:pPr>
              <w:tabs>
                <w:tab w:val="decimal" w:pos="617"/>
              </w:tabs>
              <w:spacing w:line="240" w:lineRule="exact"/>
              <w:ind w:left="-270" w:right="9"/>
              <w:jc w:val="thaiDistribute"/>
              <w:rPr>
                <w:rFonts w:cs="Times New Roman"/>
                <w:sz w:val="16"/>
                <w:szCs w:val="16"/>
              </w:rPr>
            </w:pPr>
            <w:r w:rsidRPr="00906108">
              <w:rPr>
                <w:rFonts w:cs="Times New Roman"/>
                <w:sz w:val="16"/>
                <w:szCs w:val="16"/>
              </w:rPr>
              <w:t>9.19%</w:t>
            </w:r>
          </w:p>
        </w:tc>
        <w:tc>
          <w:tcPr>
            <w:tcW w:w="90" w:type="dxa"/>
          </w:tcPr>
          <w:p w14:paraId="382AABA8" w14:textId="77777777" w:rsidR="00071A3E" w:rsidRPr="00906108" w:rsidRDefault="00071A3E" w:rsidP="00071A3E">
            <w:pPr>
              <w:tabs>
                <w:tab w:val="decimal" w:pos="346"/>
                <w:tab w:val="decimal" w:pos="802"/>
              </w:tabs>
              <w:spacing w:line="240" w:lineRule="exact"/>
              <w:ind w:left="-270" w:right="9"/>
              <w:jc w:val="thaiDistribute"/>
              <w:rPr>
                <w:rFonts w:cs="Times New Roman"/>
                <w:sz w:val="16"/>
                <w:szCs w:val="16"/>
              </w:rPr>
            </w:pPr>
          </w:p>
        </w:tc>
        <w:tc>
          <w:tcPr>
            <w:tcW w:w="720" w:type="dxa"/>
          </w:tcPr>
          <w:p w14:paraId="58081037" w14:textId="70FC679B" w:rsidR="00071A3E" w:rsidRPr="00906108" w:rsidRDefault="00EE6A13" w:rsidP="00071A3E">
            <w:pPr>
              <w:tabs>
                <w:tab w:val="decimal" w:pos="617"/>
              </w:tabs>
              <w:spacing w:line="240" w:lineRule="exact"/>
              <w:ind w:left="-270" w:right="9"/>
              <w:jc w:val="thaiDistribute"/>
              <w:rPr>
                <w:rFonts w:cs="Times New Roman"/>
                <w:sz w:val="16"/>
                <w:szCs w:val="16"/>
              </w:rPr>
            </w:pPr>
            <w:r w:rsidRPr="00906108">
              <w:rPr>
                <w:rFonts w:cs="Times New Roman"/>
                <w:sz w:val="16"/>
                <w:szCs w:val="16"/>
              </w:rPr>
              <w:t>43.81%</w:t>
            </w:r>
          </w:p>
        </w:tc>
        <w:tc>
          <w:tcPr>
            <w:tcW w:w="90" w:type="dxa"/>
          </w:tcPr>
          <w:p w14:paraId="4862F30F" w14:textId="77777777" w:rsidR="00071A3E" w:rsidRPr="00906108" w:rsidRDefault="00071A3E" w:rsidP="00071A3E">
            <w:pPr>
              <w:tabs>
                <w:tab w:val="decimal" w:pos="346"/>
                <w:tab w:val="decimal" w:pos="802"/>
              </w:tabs>
              <w:spacing w:line="240" w:lineRule="exact"/>
              <w:ind w:left="-270" w:right="9"/>
              <w:jc w:val="thaiDistribute"/>
              <w:rPr>
                <w:rFonts w:cs="Times New Roman"/>
                <w:sz w:val="16"/>
                <w:szCs w:val="16"/>
              </w:rPr>
            </w:pPr>
          </w:p>
        </w:tc>
        <w:tc>
          <w:tcPr>
            <w:tcW w:w="810" w:type="dxa"/>
          </w:tcPr>
          <w:p w14:paraId="17136191" w14:textId="55593656" w:rsidR="00071A3E" w:rsidRPr="00906108" w:rsidRDefault="00EE6A13" w:rsidP="00071A3E">
            <w:pPr>
              <w:tabs>
                <w:tab w:val="decimal" w:pos="617"/>
              </w:tabs>
              <w:spacing w:line="240" w:lineRule="exact"/>
              <w:ind w:left="-270" w:right="9"/>
              <w:jc w:val="thaiDistribute"/>
              <w:rPr>
                <w:rFonts w:cs="Times New Roman"/>
                <w:sz w:val="16"/>
                <w:szCs w:val="16"/>
              </w:rPr>
            </w:pPr>
            <w:r w:rsidRPr="00906108">
              <w:rPr>
                <w:rFonts w:cs="Times New Roman"/>
                <w:sz w:val="16"/>
                <w:szCs w:val="16"/>
              </w:rPr>
              <w:t>80.19%</w:t>
            </w:r>
          </w:p>
        </w:tc>
        <w:tc>
          <w:tcPr>
            <w:tcW w:w="90" w:type="dxa"/>
          </w:tcPr>
          <w:p w14:paraId="5D92A65B" w14:textId="77777777" w:rsidR="00071A3E" w:rsidRPr="00906108" w:rsidRDefault="00071A3E" w:rsidP="00071A3E">
            <w:pPr>
              <w:tabs>
                <w:tab w:val="decimal" w:pos="346"/>
                <w:tab w:val="decimal" w:pos="802"/>
              </w:tabs>
              <w:spacing w:line="240" w:lineRule="exact"/>
              <w:ind w:left="-270" w:right="9"/>
              <w:jc w:val="thaiDistribute"/>
              <w:rPr>
                <w:rFonts w:cs="Times New Roman"/>
                <w:sz w:val="16"/>
                <w:szCs w:val="16"/>
              </w:rPr>
            </w:pPr>
          </w:p>
        </w:tc>
        <w:tc>
          <w:tcPr>
            <w:tcW w:w="720" w:type="dxa"/>
          </w:tcPr>
          <w:p w14:paraId="5E04D11D" w14:textId="0CF27218" w:rsidR="00071A3E" w:rsidRPr="00906108" w:rsidRDefault="00EE6A13" w:rsidP="00071A3E">
            <w:pPr>
              <w:tabs>
                <w:tab w:val="decimal" w:pos="707"/>
              </w:tabs>
              <w:spacing w:line="240" w:lineRule="exact"/>
              <w:ind w:left="-270" w:right="9"/>
              <w:jc w:val="thaiDistribute"/>
              <w:rPr>
                <w:rFonts w:cs="Times New Roman"/>
                <w:sz w:val="16"/>
                <w:szCs w:val="16"/>
              </w:rPr>
            </w:pPr>
            <w:r w:rsidRPr="00906108">
              <w:rPr>
                <w:rFonts w:cs="Times New Roman"/>
                <w:sz w:val="16"/>
                <w:szCs w:val="16"/>
              </w:rPr>
              <w:t>100%</w:t>
            </w:r>
          </w:p>
        </w:tc>
        <w:tc>
          <w:tcPr>
            <w:tcW w:w="90" w:type="dxa"/>
          </w:tcPr>
          <w:p w14:paraId="79D7407D"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795" w:type="dxa"/>
            <w:gridSpan w:val="2"/>
          </w:tcPr>
          <w:p w14:paraId="51D1FE62"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r>
      <w:tr w:rsidR="00906108" w:rsidRPr="00906108" w14:paraId="590F8D7C" w14:textId="77777777" w:rsidTr="00324CA6">
        <w:trPr>
          <w:trHeight w:val="225"/>
        </w:trPr>
        <w:tc>
          <w:tcPr>
            <w:tcW w:w="2970" w:type="dxa"/>
          </w:tcPr>
          <w:p w14:paraId="55C65219" w14:textId="42CFA2C4" w:rsidR="00071A3E" w:rsidRPr="00906108" w:rsidRDefault="00071A3E" w:rsidP="00071A3E">
            <w:pPr>
              <w:keepNext/>
              <w:spacing w:line="240" w:lineRule="exact"/>
              <w:ind w:left="110" w:right="14" w:hanging="102"/>
              <w:outlineLvl w:val="5"/>
              <w:rPr>
                <w:rFonts w:cs="Times New Roman"/>
                <w:sz w:val="16"/>
                <w:szCs w:val="16"/>
              </w:rPr>
            </w:pPr>
            <w:r w:rsidRPr="00906108">
              <w:rPr>
                <w:rFonts w:cs="Times New Roman"/>
                <w:sz w:val="16"/>
                <w:szCs w:val="16"/>
              </w:rPr>
              <w:t xml:space="preserve">Loss for expected credit loss throughout the </w:t>
            </w:r>
          </w:p>
        </w:tc>
        <w:tc>
          <w:tcPr>
            <w:tcW w:w="105" w:type="dxa"/>
          </w:tcPr>
          <w:p w14:paraId="3448652C" w14:textId="77777777" w:rsidR="00071A3E" w:rsidRPr="00906108" w:rsidRDefault="00071A3E" w:rsidP="00071A3E">
            <w:pPr>
              <w:tabs>
                <w:tab w:val="decimal" w:pos="1076"/>
              </w:tabs>
              <w:spacing w:line="240" w:lineRule="exact"/>
              <w:ind w:left="-270" w:right="9"/>
              <w:jc w:val="thaiDistribute"/>
              <w:rPr>
                <w:sz w:val="16"/>
                <w:szCs w:val="16"/>
              </w:rPr>
            </w:pPr>
          </w:p>
        </w:tc>
        <w:tc>
          <w:tcPr>
            <w:tcW w:w="698" w:type="dxa"/>
          </w:tcPr>
          <w:p w14:paraId="585E132A" w14:textId="12D7495D" w:rsidR="00071A3E" w:rsidRPr="00906108" w:rsidRDefault="00071A3E" w:rsidP="00071A3E">
            <w:pPr>
              <w:tabs>
                <w:tab w:val="decimal" w:pos="616"/>
              </w:tabs>
              <w:spacing w:line="240" w:lineRule="exact"/>
              <w:ind w:left="-270" w:right="9"/>
              <w:jc w:val="thaiDistribute"/>
              <w:rPr>
                <w:rFonts w:cs="Times New Roman"/>
                <w:sz w:val="16"/>
                <w:szCs w:val="16"/>
              </w:rPr>
            </w:pPr>
          </w:p>
        </w:tc>
        <w:tc>
          <w:tcPr>
            <w:tcW w:w="90" w:type="dxa"/>
          </w:tcPr>
          <w:p w14:paraId="2C12055B"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20" w:type="dxa"/>
          </w:tcPr>
          <w:p w14:paraId="4A643865" w14:textId="7FC710AA" w:rsidR="00071A3E" w:rsidRPr="00906108" w:rsidRDefault="00071A3E" w:rsidP="00071A3E">
            <w:pPr>
              <w:tabs>
                <w:tab w:val="decimal" w:pos="635"/>
              </w:tabs>
              <w:spacing w:line="240" w:lineRule="exact"/>
              <w:ind w:left="-270" w:right="9"/>
              <w:jc w:val="thaiDistribute"/>
              <w:rPr>
                <w:rFonts w:cs="Times New Roman"/>
                <w:sz w:val="16"/>
                <w:szCs w:val="16"/>
              </w:rPr>
            </w:pPr>
          </w:p>
        </w:tc>
        <w:tc>
          <w:tcPr>
            <w:tcW w:w="90" w:type="dxa"/>
          </w:tcPr>
          <w:p w14:paraId="01D44759"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810" w:type="dxa"/>
          </w:tcPr>
          <w:p w14:paraId="47C1CDD7" w14:textId="736B8B2C" w:rsidR="00071A3E" w:rsidRPr="00906108" w:rsidRDefault="00071A3E" w:rsidP="00071A3E">
            <w:pPr>
              <w:tabs>
                <w:tab w:val="decimal" w:pos="724"/>
              </w:tabs>
              <w:spacing w:line="240" w:lineRule="exact"/>
              <w:ind w:right="9"/>
              <w:jc w:val="thaiDistribute"/>
              <w:rPr>
                <w:rFonts w:cs="Times New Roman"/>
                <w:sz w:val="16"/>
                <w:szCs w:val="16"/>
              </w:rPr>
            </w:pPr>
          </w:p>
        </w:tc>
        <w:tc>
          <w:tcPr>
            <w:tcW w:w="90" w:type="dxa"/>
          </w:tcPr>
          <w:p w14:paraId="710286E6"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20" w:type="dxa"/>
          </w:tcPr>
          <w:p w14:paraId="08FE1594" w14:textId="15E7A9D8" w:rsidR="00071A3E" w:rsidRPr="00906108" w:rsidRDefault="00071A3E" w:rsidP="00071A3E">
            <w:pPr>
              <w:tabs>
                <w:tab w:val="decimal" w:pos="637"/>
              </w:tabs>
              <w:spacing w:line="240" w:lineRule="exact"/>
              <w:ind w:left="-270" w:right="9"/>
              <w:jc w:val="thaiDistribute"/>
              <w:rPr>
                <w:rFonts w:cs="Times New Roman"/>
                <w:sz w:val="16"/>
                <w:szCs w:val="16"/>
              </w:rPr>
            </w:pPr>
          </w:p>
        </w:tc>
        <w:tc>
          <w:tcPr>
            <w:tcW w:w="90" w:type="dxa"/>
          </w:tcPr>
          <w:p w14:paraId="168E7129"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810" w:type="dxa"/>
          </w:tcPr>
          <w:p w14:paraId="7197F3AE" w14:textId="5810C1CD" w:rsidR="00071A3E" w:rsidRPr="00906108" w:rsidRDefault="00071A3E" w:rsidP="00071A3E">
            <w:pPr>
              <w:tabs>
                <w:tab w:val="decimal" w:pos="725"/>
              </w:tabs>
              <w:spacing w:line="240" w:lineRule="exact"/>
              <w:ind w:left="-270" w:right="9"/>
              <w:jc w:val="thaiDistribute"/>
              <w:rPr>
                <w:rFonts w:cs="Times New Roman"/>
                <w:sz w:val="16"/>
                <w:szCs w:val="16"/>
              </w:rPr>
            </w:pPr>
          </w:p>
        </w:tc>
        <w:tc>
          <w:tcPr>
            <w:tcW w:w="90" w:type="dxa"/>
          </w:tcPr>
          <w:p w14:paraId="6D6C467B"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20" w:type="dxa"/>
          </w:tcPr>
          <w:p w14:paraId="6DD8C8A7" w14:textId="57183E09" w:rsidR="00071A3E" w:rsidRPr="00906108" w:rsidRDefault="00071A3E" w:rsidP="00071A3E">
            <w:pPr>
              <w:tabs>
                <w:tab w:val="decimal" w:pos="639"/>
              </w:tabs>
              <w:spacing w:line="240" w:lineRule="exact"/>
              <w:ind w:left="-270" w:right="9"/>
              <w:jc w:val="thaiDistribute"/>
              <w:rPr>
                <w:rFonts w:cs="Times New Roman"/>
                <w:sz w:val="16"/>
                <w:szCs w:val="16"/>
              </w:rPr>
            </w:pPr>
          </w:p>
        </w:tc>
        <w:tc>
          <w:tcPr>
            <w:tcW w:w="90" w:type="dxa"/>
          </w:tcPr>
          <w:p w14:paraId="3096A522"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95" w:type="dxa"/>
            <w:gridSpan w:val="2"/>
          </w:tcPr>
          <w:p w14:paraId="0EE0970D" w14:textId="7A34CFE3" w:rsidR="00071A3E" w:rsidRPr="00906108" w:rsidRDefault="00071A3E" w:rsidP="00071A3E">
            <w:pPr>
              <w:tabs>
                <w:tab w:val="decimal" w:pos="616"/>
              </w:tabs>
              <w:spacing w:line="240" w:lineRule="exact"/>
              <w:ind w:right="9"/>
              <w:jc w:val="thaiDistribute"/>
              <w:rPr>
                <w:rFonts w:cs="Times New Roman"/>
                <w:sz w:val="16"/>
                <w:szCs w:val="16"/>
              </w:rPr>
            </w:pPr>
          </w:p>
        </w:tc>
      </w:tr>
      <w:tr w:rsidR="00906108" w:rsidRPr="00906108" w14:paraId="282D1A06" w14:textId="77777777" w:rsidTr="00324CA6">
        <w:trPr>
          <w:trHeight w:val="225"/>
        </w:trPr>
        <w:tc>
          <w:tcPr>
            <w:tcW w:w="2970" w:type="dxa"/>
          </w:tcPr>
          <w:p w14:paraId="52EF707F" w14:textId="5C1C0A59" w:rsidR="00071A3E" w:rsidRPr="00906108" w:rsidRDefault="00071A3E" w:rsidP="00071A3E">
            <w:pPr>
              <w:keepNext/>
              <w:spacing w:line="240" w:lineRule="exact"/>
              <w:ind w:left="110" w:right="14" w:hanging="102"/>
              <w:outlineLvl w:val="5"/>
              <w:rPr>
                <w:rFonts w:cs="Times New Roman"/>
                <w:sz w:val="16"/>
                <w:szCs w:val="16"/>
              </w:rPr>
            </w:pPr>
            <w:r w:rsidRPr="00906108">
              <w:rPr>
                <w:rFonts w:cs="Times New Roman"/>
                <w:sz w:val="16"/>
                <w:szCs w:val="16"/>
              </w:rPr>
              <w:t xml:space="preserve">   contract period</w:t>
            </w:r>
          </w:p>
        </w:tc>
        <w:tc>
          <w:tcPr>
            <w:tcW w:w="105" w:type="dxa"/>
          </w:tcPr>
          <w:p w14:paraId="46BBA083" w14:textId="77777777" w:rsidR="00071A3E" w:rsidRPr="00906108" w:rsidRDefault="00071A3E" w:rsidP="00071A3E">
            <w:pPr>
              <w:tabs>
                <w:tab w:val="decimal" w:pos="1076"/>
              </w:tabs>
              <w:spacing w:line="240" w:lineRule="exact"/>
              <w:ind w:left="-270" w:right="9"/>
              <w:jc w:val="thaiDistribute"/>
              <w:rPr>
                <w:sz w:val="16"/>
                <w:szCs w:val="16"/>
              </w:rPr>
            </w:pPr>
          </w:p>
        </w:tc>
        <w:tc>
          <w:tcPr>
            <w:tcW w:w="698" w:type="dxa"/>
          </w:tcPr>
          <w:p w14:paraId="27099C68" w14:textId="16E464AA" w:rsidR="00071A3E" w:rsidRPr="00906108" w:rsidRDefault="00EE6A13" w:rsidP="00071A3E">
            <w:pPr>
              <w:tabs>
                <w:tab w:val="decimal" w:pos="616"/>
              </w:tabs>
              <w:spacing w:line="240" w:lineRule="exact"/>
              <w:ind w:left="-270" w:right="9"/>
              <w:jc w:val="thaiDistribute"/>
              <w:rPr>
                <w:rFonts w:cs="Times New Roman"/>
                <w:sz w:val="16"/>
                <w:szCs w:val="16"/>
              </w:rPr>
            </w:pPr>
            <w:r w:rsidRPr="00906108">
              <w:rPr>
                <w:rFonts w:cs="Times New Roman"/>
                <w:sz w:val="16"/>
                <w:szCs w:val="16"/>
              </w:rPr>
              <w:t>490</w:t>
            </w:r>
          </w:p>
        </w:tc>
        <w:tc>
          <w:tcPr>
            <w:tcW w:w="90" w:type="dxa"/>
          </w:tcPr>
          <w:p w14:paraId="36C1FAF4"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20" w:type="dxa"/>
          </w:tcPr>
          <w:p w14:paraId="4AC52CD2" w14:textId="3A502815" w:rsidR="00071A3E" w:rsidRPr="00906108" w:rsidRDefault="00EE6A13" w:rsidP="00071A3E">
            <w:pPr>
              <w:tabs>
                <w:tab w:val="decimal" w:pos="635"/>
              </w:tabs>
              <w:spacing w:line="240" w:lineRule="exact"/>
              <w:ind w:left="-270" w:right="9"/>
              <w:jc w:val="thaiDistribute"/>
              <w:rPr>
                <w:rFonts w:cs="Times New Roman"/>
                <w:sz w:val="16"/>
                <w:szCs w:val="16"/>
              </w:rPr>
            </w:pPr>
            <w:r w:rsidRPr="00906108">
              <w:rPr>
                <w:rFonts w:cs="Times New Roman"/>
                <w:sz w:val="16"/>
                <w:szCs w:val="16"/>
              </w:rPr>
              <w:t>33</w:t>
            </w:r>
          </w:p>
        </w:tc>
        <w:tc>
          <w:tcPr>
            <w:tcW w:w="90" w:type="dxa"/>
          </w:tcPr>
          <w:p w14:paraId="09554763"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810" w:type="dxa"/>
          </w:tcPr>
          <w:p w14:paraId="27A0654D" w14:textId="55ADDD6E" w:rsidR="00071A3E" w:rsidRPr="00906108" w:rsidRDefault="00EE6A13" w:rsidP="00071A3E">
            <w:pPr>
              <w:tabs>
                <w:tab w:val="decimal" w:pos="724"/>
              </w:tabs>
              <w:spacing w:line="240" w:lineRule="exact"/>
              <w:ind w:right="9"/>
              <w:jc w:val="thaiDistribute"/>
              <w:rPr>
                <w:rFonts w:cs="Times New Roman"/>
                <w:sz w:val="16"/>
                <w:szCs w:val="16"/>
              </w:rPr>
            </w:pPr>
            <w:r w:rsidRPr="00906108">
              <w:rPr>
                <w:rFonts w:cs="Times New Roman"/>
                <w:sz w:val="16"/>
                <w:szCs w:val="16"/>
              </w:rPr>
              <w:t>90</w:t>
            </w:r>
          </w:p>
        </w:tc>
        <w:tc>
          <w:tcPr>
            <w:tcW w:w="90" w:type="dxa"/>
          </w:tcPr>
          <w:p w14:paraId="4F5B07A0"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20" w:type="dxa"/>
          </w:tcPr>
          <w:p w14:paraId="724057FE" w14:textId="3E377A39" w:rsidR="00071A3E" w:rsidRPr="00906108" w:rsidRDefault="00EE6A13" w:rsidP="00071A3E">
            <w:pPr>
              <w:tabs>
                <w:tab w:val="decimal" w:pos="637"/>
              </w:tabs>
              <w:spacing w:line="240" w:lineRule="exact"/>
              <w:ind w:left="-270" w:right="9"/>
              <w:jc w:val="thaiDistribute"/>
              <w:rPr>
                <w:rFonts w:cs="Times New Roman"/>
                <w:sz w:val="16"/>
                <w:szCs w:val="16"/>
              </w:rPr>
            </w:pPr>
            <w:r w:rsidRPr="00906108">
              <w:rPr>
                <w:rFonts w:cs="Times New Roman"/>
                <w:sz w:val="16"/>
                <w:szCs w:val="16"/>
              </w:rPr>
              <w:t>42</w:t>
            </w:r>
          </w:p>
        </w:tc>
        <w:tc>
          <w:tcPr>
            <w:tcW w:w="90" w:type="dxa"/>
          </w:tcPr>
          <w:p w14:paraId="297CA76E"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810" w:type="dxa"/>
          </w:tcPr>
          <w:p w14:paraId="2E30000D" w14:textId="6977FF1F" w:rsidR="00071A3E" w:rsidRPr="00906108" w:rsidRDefault="00EE6A13" w:rsidP="00071A3E">
            <w:pPr>
              <w:tabs>
                <w:tab w:val="decimal" w:pos="725"/>
              </w:tabs>
              <w:spacing w:line="240" w:lineRule="exact"/>
              <w:ind w:left="-270" w:right="9"/>
              <w:jc w:val="thaiDistribute"/>
              <w:rPr>
                <w:rFonts w:cs="Times New Roman"/>
                <w:sz w:val="16"/>
                <w:szCs w:val="16"/>
              </w:rPr>
            </w:pPr>
            <w:r w:rsidRPr="00906108">
              <w:rPr>
                <w:rFonts w:cs="Times New Roman"/>
                <w:sz w:val="16"/>
                <w:szCs w:val="16"/>
              </w:rPr>
              <w:t>199</w:t>
            </w:r>
          </w:p>
        </w:tc>
        <w:tc>
          <w:tcPr>
            <w:tcW w:w="90" w:type="dxa"/>
          </w:tcPr>
          <w:p w14:paraId="027ECB71"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20" w:type="dxa"/>
          </w:tcPr>
          <w:p w14:paraId="554F63EC" w14:textId="7B3425DA" w:rsidR="00071A3E" w:rsidRPr="00906108" w:rsidRDefault="00EE6A13" w:rsidP="00071A3E">
            <w:pPr>
              <w:tabs>
                <w:tab w:val="decimal" w:pos="639"/>
              </w:tabs>
              <w:spacing w:line="240" w:lineRule="exact"/>
              <w:ind w:left="-270" w:right="9"/>
              <w:jc w:val="thaiDistribute"/>
              <w:rPr>
                <w:rFonts w:cs="Times New Roman"/>
                <w:sz w:val="16"/>
                <w:szCs w:val="16"/>
              </w:rPr>
            </w:pPr>
            <w:r w:rsidRPr="00906108">
              <w:rPr>
                <w:rFonts w:cs="Times New Roman"/>
                <w:sz w:val="16"/>
                <w:szCs w:val="16"/>
              </w:rPr>
              <w:t>20,609</w:t>
            </w:r>
          </w:p>
        </w:tc>
        <w:tc>
          <w:tcPr>
            <w:tcW w:w="90" w:type="dxa"/>
          </w:tcPr>
          <w:p w14:paraId="61B94594" w14:textId="77777777" w:rsidR="00071A3E" w:rsidRPr="00906108" w:rsidRDefault="00071A3E" w:rsidP="00071A3E">
            <w:pPr>
              <w:tabs>
                <w:tab w:val="decimal" w:pos="1076"/>
              </w:tabs>
              <w:spacing w:line="240" w:lineRule="exact"/>
              <w:ind w:left="-270" w:right="9"/>
              <w:jc w:val="thaiDistribute"/>
              <w:rPr>
                <w:rFonts w:cs="Times New Roman"/>
                <w:sz w:val="16"/>
                <w:szCs w:val="16"/>
              </w:rPr>
            </w:pPr>
          </w:p>
        </w:tc>
        <w:tc>
          <w:tcPr>
            <w:tcW w:w="795" w:type="dxa"/>
            <w:gridSpan w:val="2"/>
          </w:tcPr>
          <w:p w14:paraId="1BAF1E60" w14:textId="2E18AC1E" w:rsidR="00071A3E" w:rsidRPr="00906108" w:rsidRDefault="00EE6A13" w:rsidP="00071A3E">
            <w:pPr>
              <w:tabs>
                <w:tab w:val="decimal" w:pos="616"/>
              </w:tabs>
              <w:spacing w:line="240" w:lineRule="exact"/>
              <w:ind w:right="9"/>
              <w:jc w:val="thaiDistribute"/>
              <w:rPr>
                <w:rFonts w:cs="Times New Roman"/>
                <w:sz w:val="16"/>
                <w:szCs w:val="16"/>
              </w:rPr>
            </w:pPr>
            <w:r w:rsidRPr="00906108">
              <w:rPr>
                <w:rFonts w:cs="Times New Roman"/>
                <w:sz w:val="16"/>
                <w:szCs w:val="16"/>
              </w:rPr>
              <w:t>21,463</w:t>
            </w:r>
          </w:p>
        </w:tc>
      </w:tr>
      <w:tr w:rsidR="00906108" w:rsidRPr="00906108" w14:paraId="1B4B726B" w14:textId="77777777" w:rsidTr="00324CA6">
        <w:trPr>
          <w:trHeight w:val="20"/>
        </w:trPr>
        <w:tc>
          <w:tcPr>
            <w:tcW w:w="2970" w:type="dxa"/>
          </w:tcPr>
          <w:p w14:paraId="22CAE965" w14:textId="77777777" w:rsidR="00071A3E" w:rsidRPr="00906108" w:rsidRDefault="00071A3E" w:rsidP="00071A3E">
            <w:pPr>
              <w:keepNext/>
              <w:spacing w:line="240" w:lineRule="exact"/>
              <w:ind w:left="368" w:right="1" w:hanging="368"/>
              <w:outlineLvl w:val="5"/>
              <w:rPr>
                <w:rFonts w:cs="Times New Roman"/>
                <w:sz w:val="16"/>
                <w:szCs w:val="16"/>
              </w:rPr>
            </w:pPr>
          </w:p>
        </w:tc>
        <w:tc>
          <w:tcPr>
            <w:tcW w:w="105" w:type="dxa"/>
          </w:tcPr>
          <w:p w14:paraId="5D688A9A"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698" w:type="dxa"/>
          </w:tcPr>
          <w:p w14:paraId="0E9A17A8"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90" w:type="dxa"/>
          </w:tcPr>
          <w:p w14:paraId="488A361D"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720" w:type="dxa"/>
          </w:tcPr>
          <w:p w14:paraId="794AC535"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90" w:type="dxa"/>
          </w:tcPr>
          <w:p w14:paraId="447C77D1"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810" w:type="dxa"/>
          </w:tcPr>
          <w:p w14:paraId="760D669D"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90" w:type="dxa"/>
          </w:tcPr>
          <w:p w14:paraId="7B267F21"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720" w:type="dxa"/>
          </w:tcPr>
          <w:p w14:paraId="0EE81CFD"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90" w:type="dxa"/>
          </w:tcPr>
          <w:p w14:paraId="79ACBD18"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810" w:type="dxa"/>
          </w:tcPr>
          <w:p w14:paraId="72DF41D8"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90" w:type="dxa"/>
          </w:tcPr>
          <w:p w14:paraId="79EDECAF"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720" w:type="dxa"/>
          </w:tcPr>
          <w:p w14:paraId="379DE119"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90" w:type="dxa"/>
          </w:tcPr>
          <w:p w14:paraId="3ED148BC" w14:textId="77777777" w:rsidR="00071A3E" w:rsidRPr="00906108" w:rsidRDefault="00071A3E" w:rsidP="00071A3E">
            <w:pPr>
              <w:tabs>
                <w:tab w:val="decimal" w:pos="802"/>
              </w:tabs>
              <w:spacing w:line="240" w:lineRule="exact"/>
              <w:ind w:left="-270" w:right="9"/>
              <w:jc w:val="thaiDistribute"/>
              <w:rPr>
                <w:rFonts w:cs="Times New Roman"/>
                <w:sz w:val="16"/>
                <w:szCs w:val="16"/>
              </w:rPr>
            </w:pPr>
          </w:p>
        </w:tc>
        <w:tc>
          <w:tcPr>
            <w:tcW w:w="795" w:type="dxa"/>
            <w:gridSpan w:val="2"/>
            <w:tcBorders>
              <w:top w:val="single" w:sz="4" w:space="0" w:color="auto"/>
              <w:bottom w:val="double" w:sz="4" w:space="0" w:color="auto"/>
            </w:tcBorders>
          </w:tcPr>
          <w:p w14:paraId="7DE0272A" w14:textId="2136C862" w:rsidR="00071A3E" w:rsidRPr="00906108" w:rsidRDefault="00EE6A13" w:rsidP="00071A3E">
            <w:pPr>
              <w:tabs>
                <w:tab w:val="decimal" w:pos="616"/>
              </w:tabs>
              <w:spacing w:line="240" w:lineRule="exact"/>
              <w:ind w:left="-270" w:right="9"/>
              <w:jc w:val="thaiDistribute"/>
              <w:rPr>
                <w:rFonts w:cs="Times New Roman"/>
                <w:sz w:val="16"/>
                <w:szCs w:val="16"/>
              </w:rPr>
            </w:pPr>
            <w:r w:rsidRPr="00906108">
              <w:rPr>
                <w:rFonts w:cs="Times New Roman"/>
                <w:sz w:val="16"/>
                <w:szCs w:val="16"/>
              </w:rPr>
              <w:t>21,463</w:t>
            </w:r>
          </w:p>
        </w:tc>
      </w:tr>
    </w:tbl>
    <w:p w14:paraId="61C1AFF5" w14:textId="77777777" w:rsidR="00027BC6" w:rsidRPr="00906108" w:rsidRDefault="00027BC6">
      <w:pPr>
        <w:overflowPunct/>
        <w:autoSpaceDE/>
        <w:autoSpaceDN/>
        <w:adjustRightInd/>
        <w:textAlignment w:val="auto"/>
        <w:rPr>
          <w:rFonts w:cs="Times New Roman"/>
          <w:b/>
          <w:bCs/>
          <w:sz w:val="16"/>
          <w:szCs w:val="16"/>
        </w:rPr>
      </w:pPr>
      <w:r w:rsidRPr="00906108">
        <w:rPr>
          <w:rFonts w:cs="Times New Roman"/>
          <w:b/>
          <w:bCs/>
          <w:sz w:val="16"/>
          <w:szCs w:val="16"/>
        </w:rPr>
        <w:br w:type="page"/>
      </w:r>
    </w:p>
    <w:p w14:paraId="26B80C67" w14:textId="77777777" w:rsidR="00C57E12" w:rsidRPr="00906108" w:rsidRDefault="00C57E12">
      <w:pPr>
        <w:overflowPunct/>
        <w:autoSpaceDE/>
        <w:autoSpaceDN/>
        <w:adjustRightInd/>
        <w:textAlignment w:val="auto"/>
        <w:rPr>
          <w:rFonts w:cs="Times New Roman"/>
          <w:b/>
          <w:bCs/>
          <w:sz w:val="2"/>
          <w:szCs w:val="2"/>
        </w:rPr>
      </w:pPr>
    </w:p>
    <w:p w14:paraId="67BC374C" w14:textId="034C5AB0" w:rsidR="00C50249" w:rsidRPr="00906108" w:rsidRDefault="00541B2E" w:rsidP="00AE27ED">
      <w:pPr>
        <w:spacing w:before="240"/>
        <w:ind w:right="-216"/>
        <w:jc w:val="right"/>
        <w:rPr>
          <w:rFonts w:cs="Times New Roman"/>
          <w:b/>
          <w:bCs/>
          <w:sz w:val="16"/>
          <w:szCs w:val="16"/>
        </w:rPr>
      </w:pPr>
      <w:proofErr w:type="gramStart"/>
      <w:r w:rsidRPr="00906108">
        <w:rPr>
          <w:rFonts w:cs="Times New Roman"/>
          <w:b/>
          <w:bCs/>
          <w:sz w:val="16"/>
          <w:szCs w:val="16"/>
        </w:rPr>
        <w:t>Unit</w:t>
      </w:r>
      <w:r w:rsidR="00F93D05" w:rsidRPr="00906108">
        <w:rPr>
          <w:rFonts w:cs="Times New Roman"/>
          <w:b/>
          <w:bCs/>
          <w:sz w:val="16"/>
          <w:szCs w:val="16"/>
        </w:rPr>
        <w:t xml:space="preserve"> </w:t>
      </w:r>
      <w:r w:rsidRPr="00906108">
        <w:rPr>
          <w:rFonts w:cs="Times New Roman"/>
          <w:b/>
          <w:bCs/>
          <w:sz w:val="16"/>
          <w:szCs w:val="16"/>
        </w:rPr>
        <w:t>:</w:t>
      </w:r>
      <w:proofErr w:type="gramEnd"/>
      <w:r w:rsidRPr="00906108">
        <w:rPr>
          <w:rFonts w:cs="Times New Roman"/>
          <w:b/>
          <w:bCs/>
          <w:sz w:val="16"/>
          <w:szCs w:val="16"/>
        </w:rPr>
        <w:t xml:space="preserve"> Thousand Baht</w:t>
      </w:r>
    </w:p>
    <w:tbl>
      <w:tblPr>
        <w:tblW w:w="8888" w:type="dxa"/>
        <w:tblInd w:w="540" w:type="dxa"/>
        <w:tblLayout w:type="fixed"/>
        <w:tblCellMar>
          <w:left w:w="0" w:type="dxa"/>
          <w:right w:w="0" w:type="dxa"/>
        </w:tblCellMar>
        <w:tblLook w:val="0000" w:firstRow="0" w:lastRow="0" w:firstColumn="0" w:lastColumn="0" w:noHBand="0" w:noVBand="0"/>
      </w:tblPr>
      <w:tblGrid>
        <w:gridCol w:w="2970"/>
        <w:gridCol w:w="105"/>
        <w:gridCol w:w="698"/>
        <w:gridCol w:w="90"/>
        <w:gridCol w:w="720"/>
        <w:gridCol w:w="90"/>
        <w:gridCol w:w="810"/>
        <w:gridCol w:w="90"/>
        <w:gridCol w:w="720"/>
        <w:gridCol w:w="90"/>
        <w:gridCol w:w="810"/>
        <w:gridCol w:w="90"/>
        <w:gridCol w:w="720"/>
        <w:gridCol w:w="90"/>
        <w:gridCol w:w="783"/>
        <w:gridCol w:w="12"/>
      </w:tblGrid>
      <w:tr w:rsidR="00906108" w:rsidRPr="00906108" w14:paraId="32D3783E" w14:textId="77777777" w:rsidTr="00F3548F">
        <w:trPr>
          <w:gridAfter w:val="1"/>
          <w:wAfter w:w="12" w:type="dxa"/>
          <w:trHeight w:val="20"/>
          <w:tblHeader/>
        </w:trPr>
        <w:tc>
          <w:tcPr>
            <w:tcW w:w="2970" w:type="dxa"/>
          </w:tcPr>
          <w:p w14:paraId="32F5589F" w14:textId="77777777" w:rsidR="00665584" w:rsidRPr="00906108" w:rsidRDefault="00665584" w:rsidP="00F3548F">
            <w:pPr>
              <w:spacing w:line="240" w:lineRule="exact"/>
              <w:ind w:right="1"/>
              <w:rPr>
                <w:rFonts w:cs="Cordia New"/>
                <w:b/>
                <w:bCs/>
                <w:sz w:val="16"/>
                <w:szCs w:val="16"/>
              </w:rPr>
            </w:pPr>
            <w:r w:rsidRPr="00906108">
              <w:rPr>
                <w:rFonts w:cs="Times New Roman"/>
                <w:b/>
                <w:bCs/>
                <w:sz w:val="16"/>
                <w:szCs w:val="16"/>
              </w:rPr>
              <w:t>Consolidated financial statements</w:t>
            </w:r>
            <w:r w:rsidRPr="00906108">
              <w:rPr>
                <w:rFonts w:cs="Cordia New"/>
                <w:b/>
                <w:bCs/>
                <w:sz w:val="16"/>
                <w:szCs w:val="16"/>
              </w:rPr>
              <w:t>:</w:t>
            </w:r>
          </w:p>
        </w:tc>
        <w:tc>
          <w:tcPr>
            <w:tcW w:w="5906" w:type="dxa"/>
            <w:gridSpan w:val="14"/>
          </w:tcPr>
          <w:p w14:paraId="09559220" w14:textId="77777777" w:rsidR="00665584" w:rsidRPr="00906108" w:rsidRDefault="00665584" w:rsidP="00F3548F">
            <w:pPr>
              <w:spacing w:line="240" w:lineRule="exact"/>
              <w:ind w:right="1"/>
              <w:jc w:val="center"/>
              <w:rPr>
                <w:rFonts w:cs="Times New Roman"/>
                <w:b/>
                <w:bCs/>
                <w:sz w:val="16"/>
                <w:szCs w:val="16"/>
              </w:rPr>
            </w:pPr>
            <w:r w:rsidRPr="00906108">
              <w:rPr>
                <w:rFonts w:cs="Times New Roman"/>
                <w:b/>
                <w:bCs/>
                <w:sz w:val="16"/>
                <w:szCs w:val="16"/>
              </w:rPr>
              <w:t>Trade and other current receivables - days past due</w:t>
            </w:r>
          </w:p>
        </w:tc>
      </w:tr>
      <w:tr w:rsidR="00906108" w:rsidRPr="00906108" w14:paraId="18870129" w14:textId="77777777" w:rsidTr="00F3548F">
        <w:trPr>
          <w:trHeight w:val="20"/>
          <w:tblHeader/>
        </w:trPr>
        <w:tc>
          <w:tcPr>
            <w:tcW w:w="2970" w:type="dxa"/>
          </w:tcPr>
          <w:p w14:paraId="75B8B936" w14:textId="5087A367" w:rsidR="00665584" w:rsidRPr="00906108" w:rsidRDefault="00665584" w:rsidP="00F3548F">
            <w:pPr>
              <w:spacing w:line="240" w:lineRule="exact"/>
              <w:ind w:right="1"/>
              <w:rPr>
                <w:rFonts w:cs="Times New Roman"/>
                <w:b/>
                <w:bCs/>
                <w:spacing w:val="-6"/>
                <w:sz w:val="16"/>
                <w:szCs w:val="16"/>
              </w:rPr>
            </w:pPr>
            <w:r w:rsidRPr="00906108">
              <w:rPr>
                <w:rFonts w:cs="Times New Roman"/>
                <w:b/>
                <w:bCs/>
                <w:spacing w:val="-6"/>
                <w:sz w:val="16"/>
                <w:szCs w:val="16"/>
              </w:rPr>
              <w:t xml:space="preserve">As </w:t>
            </w:r>
            <w:proofErr w:type="gramStart"/>
            <w:r w:rsidRPr="00906108">
              <w:rPr>
                <w:rFonts w:cs="Times New Roman"/>
                <w:b/>
                <w:bCs/>
                <w:spacing w:val="-6"/>
                <w:sz w:val="16"/>
                <w:szCs w:val="16"/>
              </w:rPr>
              <w:t>at</w:t>
            </w:r>
            <w:proofErr w:type="gramEnd"/>
            <w:r w:rsidRPr="00906108">
              <w:rPr>
                <w:rFonts w:cs="Times New Roman"/>
                <w:b/>
                <w:bCs/>
                <w:spacing w:val="-6"/>
                <w:sz w:val="16"/>
                <w:szCs w:val="16"/>
              </w:rPr>
              <w:t xml:space="preserve"> December </w:t>
            </w:r>
            <w:r w:rsidR="00B44747" w:rsidRPr="00906108">
              <w:rPr>
                <w:b/>
                <w:bCs/>
                <w:spacing w:val="-6"/>
                <w:sz w:val="16"/>
                <w:szCs w:val="16"/>
              </w:rPr>
              <w:t>31</w:t>
            </w:r>
            <w:r w:rsidRPr="00906108">
              <w:rPr>
                <w:rFonts w:cs="Times New Roman"/>
                <w:b/>
                <w:bCs/>
                <w:spacing w:val="-6"/>
                <w:sz w:val="16"/>
                <w:szCs w:val="16"/>
              </w:rPr>
              <w:t xml:space="preserve">, </w:t>
            </w:r>
            <w:r w:rsidR="00B44747" w:rsidRPr="00906108">
              <w:rPr>
                <w:b/>
                <w:bCs/>
                <w:spacing w:val="-6"/>
                <w:sz w:val="16"/>
                <w:szCs w:val="16"/>
              </w:rPr>
              <w:t>202</w:t>
            </w:r>
            <w:r w:rsidR="000025A1" w:rsidRPr="00906108">
              <w:rPr>
                <w:b/>
                <w:bCs/>
                <w:spacing w:val="-6"/>
                <w:sz w:val="16"/>
                <w:szCs w:val="16"/>
              </w:rPr>
              <w:t>4</w:t>
            </w:r>
          </w:p>
        </w:tc>
        <w:tc>
          <w:tcPr>
            <w:tcW w:w="105" w:type="dxa"/>
          </w:tcPr>
          <w:p w14:paraId="4AA652E3" w14:textId="77777777" w:rsidR="00665584" w:rsidRPr="00906108" w:rsidRDefault="00665584" w:rsidP="00F3548F">
            <w:pPr>
              <w:spacing w:line="240" w:lineRule="exact"/>
              <w:ind w:right="14"/>
              <w:jc w:val="center"/>
              <w:rPr>
                <w:b/>
                <w:bCs/>
                <w:sz w:val="16"/>
                <w:szCs w:val="16"/>
              </w:rPr>
            </w:pPr>
          </w:p>
        </w:tc>
        <w:tc>
          <w:tcPr>
            <w:tcW w:w="698" w:type="dxa"/>
          </w:tcPr>
          <w:p w14:paraId="69C6BB7C" w14:textId="46C39337" w:rsidR="00665584" w:rsidRPr="00906108" w:rsidRDefault="00B44747" w:rsidP="00F3548F">
            <w:pPr>
              <w:spacing w:line="240" w:lineRule="exact"/>
              <w:ind w:right="14"/>
              <w:jc w:val="center"/>
              <w:rPr>
                <w:b/>
                <w:bCs/>
                <w:sz w:val="16"/>
                <w:szCs w:val="16"/>
              </w:rPr>
            </w:pPr>
            <w:r w:rsidRPr="00906108">
              <w:rPr>
                <w:b/>
                <w:bCs/>
                <w:sz w:val="16"/>
                <w:szCs w:val="16"/>
              </w:rPr>
              <w:t>1</w:t>
            </w:r>
            <w:r w:rsidR="00665584" w:rsidRPr="00906108">
              <w:rPr>
                <w:rFonts w:cs="Times New Roman"/>
                <w:b/>
                <w:bCs/>
                <w:sz w:val="16"/>
                <w:szCs w:val="16"/>
              </w:rPr>
              <w:t xml:space="preserve"> - </w:t>
            </w:r>
            <w:r w:rsidRPr="00906108">
              <w:rPr>
                <w:b/>
                <w:bCs/>
                <w:sz w:val="16"/>
                <w:szCs w:val="16"/>
              </w:rPr>
              <w:t>90</w:t>
            </w:r>
            <w:r w:rsidR="00665584" w:rsidRPr="00906108">
              <w:rPr>
                <w:rFonts w:cs="Times New Roman"/>
                <w:b/>
                <w:bCs/>
                <w:sz w:val="16"/>
                <w:szCs w:val="16"/>
              </w:rPr>
              <w:t xml:space="preserve"> days</w:t>
            </w:r>
          </w:p>
        </w:tc>
        <w:tc>
          <w:tcPr>
            <w:tcW w:w="90" w:type="dxa"/>
          </w:tcPr>
          <w:p w14:paraId="081368E7" w14:textId="77777777" w:rsidR="00665584" w:rsidRPr="00906108" w:rsidRDefault="00665584" w:rsidP="00F3548F">
            <w:pPr>
              <w:spacing w:line="240" w:lineRule="exact"/>
              <w:ind w:right="14"/>
              <w:jc w:val="center"/>
              <w:rPr>
                <w:b/>
                <w:bCs/>
                <w:sz w:val="16"/>
                <w:szCs w:val="16"/>
              </w:rPr>
            </w:pPr>
          </w:p>
        </w:tc>
        <w:tc>
          <w:tcPr>
            <w:tcW w:w="720" w:type="dxa"/>
          </w:tcPr>
          <w:p w14:paraId="6BAC2C20" w14:textId="35A81531" w:rsidR="00665584" w:rsidRPr="00906108" w:rsidRDefault="00B44747" w:rsidP="00F3548F">
            <w:pPr>
              <w:spacing w:line="240" w:lineRule="exact"/>
              <w:ind w:right="14"/>
              <w:jc w:val="center"/>
              <w:rPr>
                <w:b/>
                <w:bCs/>
                <w:sz w:val="16"/>
                <w:szCs w:val="16"/>
              </w:rPr>
            </w:pPr>
            <w:r w:rsidRPr="00906108">
              <w:rPr>
                <w:b/>
                <w:bCs/>
                <w:sz w:val="16"/>
                <w:szCs w:val="16"/>
              </w:rPr>
              <w:t>91</w:t>
            </w:r>
            <w:r w:rsidR="00665584" w:rsidRPr="00906108">
              <w:rPr>
                <w:rFonts w:cs="Times New Roman"/>
                <w:b/>
                <w:bCs/>
                <w:sz w:val="16"/>
                <w:szCs w:val="16"/>
              </w:rPr>
              <w:t xml:space="preserve"> - </w:t>
            </w:r>
            <w:r w:rsidRPr="00906108">
              <w:rPr>
                <w:b/>
                <w:bCs/>
                <w:sz w:val="16"/>
                <w:szCs w:val="16"/>
              </w:rPr>
              <w:t>120</w:t>
            </w:r>
            <w:r w:rsidR="00665584" w:rsidRPr="00906108">
              <w:rPr>
                <w:rFonts w:cs="Times New Roman"/>
                <w:b/>
                <w:bCs/>
                <w:sz w:val="16"/>
                <w:szCs w:val="16"/>
              </w:rPr>
              <w:t xml:space="preserve"> days</w:t>
            </w:r>
          </w:p>
        </w:tc>
        <w:tc>
          <w:tcPr>
            <w:tcW w:w="90" w:type="dxa"/>
          </w:tcPr>
          <w:p w14:paraId="4725A908" w14:textId="77777777" w:rsidR="00665584" w:rsidRPr="00906108" w:rsidRDefault="00665584" w:rsidP="00F3548F">
            <w:pPr>
              <w:spacing w:line="240" w:lineRule="exact"/>
              <w:ind w:right="14"/>
              <w:jc w:val="center"/>
              <w:rPr>
                <w:b/>
                <w:bCs/>
                <w:sz w:val="16"/>
                <w:szCs w:val="16"/>
              </w:rPr>
            </w:pPr>
          </w:p>
        </w:tc>
        <w:tc>
          <w:tcPr>
            <w:tcW w:w="810" w:type="dxa"/>
          </w:tcPr>
          <w:p w14:paraId="0AD276D8" w14:textId="0CC68F27" w:rsidR="00665584" w:rsidRPr="00906108" w:rsidRDefault="00B44747" w:rsidP="00F3548F">
            <w:pPr>
              <w:spacing w:line="240" w:lineRule="exact"/>
              <w:ind w:right="14"/>
              <w:jc w:val="center"/>
              <w:rPr>
                <w:rFonts w:cs="Times New Roman"/>
                <w:b/>
                <w:bCs/>
                <w:sz w:val="16"/>
                <w:szCs w:val="16"/>
              </w:rPr>
            </w:pPr>
            <w:r w:rsidRPr="00906108">
              <w:rPr>
                <w:b/>
                <w:bCs/>
                <w:sz w:val="16"/>
                <w:szCs w:val="16"/>
              </w:rPr>
              <w:t>121</w:t>
            </w:r>
            <w:r w:rsidR="00665584" w:rsidRPr="00906108">
              <w:rPr>
                <w:rFonts w:cs="Times New Roman"/>
                <w:b/>
                <w:bCs/>
                <w:sz w:val="16"/>
                <w:szCs w:val="16"/>
              </w:rPr>
              <w:t xml:space="preserve"> - </w:t>
            </w:r>
            <w:r w:rsidRPr="00906108">
              <w:rPr>
                <w:b/>
                <w:bCs/>
                <w:sz w:val="16"/>
                <w:szCs w:val="16"/>
              </w:rPr>
              <w:t>150</w:t>
            </w:r>
            <w:r w:rsidR="00665584" w:rsidRPr="00906108">
              <w:rPr>
                <w:rFonts w:cs="Times New Roman"/>
                <w:b/>
                <w:bCs/>
                <w:sz w:val="16"/>
                <w:szCs w:val="16"/>
              </w:rPr>
              <w:t xml:space="preserve"> days</w:t>
            </w:r>
          </w:p>
        </w:tc>
        <w:tc>
          <w:tcPr>
            <w:tcW w:w="90" w:type="dxa"/>
          </w:tcPr>
          <w:p w14:paraId="4725F544" w14:textId="77777777" w:rsidR="00665584" w:rsidRPr="00906108" w:rsidRDefault="00665584" w:rsidP="00F3548F">
            <w:pPr>
              <w:spacing w:line="240" w:lineRule="exact"/>
              <w:ind w:right="14"/>
              <w:jc w:val="center"/>
              <w:rPr>
                <w:rFonts w:cs="Times New Roman"/>
                <w:b/>
                <w:bCs/>
                <w:sz w:val="16"/>
                <w:szCs w:val="16"/>
              </w:rPr>
            </w:pPr>
          </w:p>
        </w:tc>
        <w:tc>
          <w:tcPr>
            <w:tcW w:w="720" w:type="dxa"/>
          </w:tcPr>
          <w:p w14:paraId="163EFF68" w14:textId="2A7D7B16" w:rsidR="00665584" w:rsidRPr="00906108" w:rsidRDefault="00B44747" w:rsidP="00F3548F">
            <w:pPr>
              <w:spacing w:line="240" w:lineRule="exact"/>
              <w:ind w:right="14"/>
              <w:jc w:val="center"/>
              <w:rPr>
                <w:rFonts w:cs="Times New Roman"/>
                <w:b/>
                <w:bCs/>
                <w:sz w:val="16"/>
                <w:szCs w:val="16"/>
              </w:rPr>
            </w:pPr>
            <w:r w:rsidRPr="00906108">
              <w:rPr>
                <w:b/>
                <w:bCs/>
                <w:sz w:val="16"/>
                <w:szCs w:val="16"/>
              </w:rPr>
              <w:t>151</w:t>
            </w:r>
            <w:r w:rsidR="00665584" w:rsidRPr="00906108">
              <w:rPr>
                <w:rFonts w:cs="Times New Roman"/>
                <w:b/>
                <w:bCs/>
                <w:sz w:val="16"/>
                <w:szCs w:val="16"/>
              </w:rPr>
              <w:t xml:space="preserve"> - </w:t>
            </w:r>
            <w:r w:rsidRPr="00906108">
              <w:rPr>
                <w:b/>
                <w:bCs/>
                <w:sz w:val="16"/>
                <w:szCs w:val="16"/>
              </w:rPr>
              <w:t>180</w:t>
            </w:r>
            <w:r w:rsidR="00665584" w:rsidRPr="00906108">
              <w:rPr>
                <w:rFonts w:cs="Times New Roman"/>
                <w:b/>
                <w:bCs/>
                <w:sz w:val="16"/>
                <w:szCs w:val="16"/>
              </w:rPr>
              <w:t xml:space="preserve"> days</w:t>
            </w:r>
          </w:p>
        </w:tc>
        <w:tc>
          <w:tcPr>
            <w:tcW w:w="90" w:type="dxa"/>
          </w:tcPr>
          <w:p w14:paraId="09D8FA1F" w14:textId="77777777" w:rsidR="00665584" w:rsidRPr="00906108" w:rsidRDefault="00665584" w:rsidP="00F3548F">
            <w:pPr>
              <w:spacing w:line="240" w:lineRule="exact"/>
              <w:ind w:right="14"/>
              <w:jc w:val="center"/>
              <w:rPr>
                <w:rFonts w:cs="Times New Roman"/>
                <w:b/>
                <w:bCs/>
                <w:sz w:val="16"/>
                <w:szCs w:val="16"/>
              </w:rPr>
            </w:pPr>
          </w:p>
        </w:tc>
        <w:tc>
          <w:tcPr>
            <w:tcW w:w="810" w:type="dxa"/>
          </w:tcPr>
          <w:p w14:paraId="640039B9" w14:textId="17D1C41A" w:rsidR="00665584" w:rsidRPr="00906108" w:rsidRDefault="00B44747" w:rsidP="00F3548F">
            <w:pPr>
              <w:spacing w:line="240" w:lineRule="exact"/>
              <w:ind w:right="14"/>
              <w:jc w:val="center"/>
              <w:rPr>
                <w:rFonts w:cs="Times New Roman"/>
                <w:b/>
                <w:bCs/>
                <w:sz w:val="16"/>
                <w:szCs w:val="16"/>
              </w:rPr>
            </w:pPr>
            <w:r w:rsidRPr="00906108">
              <w:rPr>
                <w:b/>
                <w:bCs/>
                <w:sz w:val="16"/>
                <w:szCs w:val="16"/>
              </w:rPr>
              <w:t>181</w:t>
            </w:r>
            <w:r w:rsidR="00665584" w:rsidRPr="00906108">
              <w:rPr>
                <w:rFonts w:cs="Times New Roman"/>
                <w:b/>
                <w:bCs/>
                <w:sz w:val="16"/>
                <w:szCs w:val="16"/>
              </w:rPr>
              <w:t xml:space="preserve"> - </w:t>
            </w:r>
            <w:r w:rsidRPr="00906108">
              <w:rPr>
                <w:b/>
                <w:bCs/>
                <w:sz w:val="16"/>
                <w:szCs w:val="16"/>
              </w:rPr>
              <w:t>365</w:t>
            </w:r>
            <w:r w:rsidR="00665584" w:rsidRPr="00906108">
              <w:rPr>
                <w:rFonts w:cs="Times New Roman"/>
                <w:b/>
                <w:bCs/>
                <w:sz w:val="16"/>
                <w:szCs w:val="16"/>
              </w:rPr>
              <w:t xml:space="preserve"> days</w:t>
            </w:r>
          </w:p>
        </w:tc>
        <w:tc>
          <w:tcPr>
            <w:tcW w:w="90" w:type="dxa"/>
          </w:tcPr>
          <w:p w14:paraId="77B34C77" w14:textId="77777777" w:rsidR="00665584" w:rsidRPr="00906108" w:rsidRDefault="00665584" w:rsidP="00F3548F">
            <w:pPr>
              <w:spacing w:line="240" w:lineRule="exact"/>
              <w:ind w:right="14"/>
              <w:jc w:val="center"/>
              <w:rPr>
                <w:rFonts w:cs="Times New Roman"/>
                <w:b/>
                <w:bCs/>
                <w:sz w:val="16"/>
                <w:szCs w:val="16"/>
              </w:rPr>
            </w:pPr>
          </w:p>
        </w:tc>
        <w:tc>
          <w:tcPr>
            <w:tcW w:w="720" w:type="dxa"/>
          </w:tcPr>
          <w:p w14:paraId="34895E67" w14:textId="7288D1B3" w:rsidR="00665584" w:rsidRPr="00906108" w:rsidRDefault="00665584" w:rsidP="00F3548F">
            <w:pPr>
              <w:spacing w:line="240" w:lineRule="exact"/>
              <w:ind w:right="14"/>
              <w:jc w:val="center"/>
              <w:rPr>
                <w:rFonts w:cs="Times New Roman"/>
                <w:b/>
                <w:bCs/>
                <w:sz w:val="16"/>
                <w:szCs w:val="16"/>
              </w:rPr>
            </w:pPr>
            <w:r w:rsidRPr="00906108">
              <w:rPr>
                <w:rFonts w:cs="Times New Roman"/>
                <w:b/>
                <w:bCs/>
                <w:sz w:val="16"/>
                <w:szCs w:val="16"/>
              </w:rPr>
              <w:t xml:space="preserve">&gt; </w:t>
            </w:r>
            <w:r w:rsidR="00B44747" w:rsidRPr="00906108">
              <w:rPr>
                <w:b/>
                <w:bCs/>
                <w:sz w:val="16"/>
                <w:szCs w:val="16"/>
              </w:rPr>
              <w:t>365</w:t>
            </w:r>
            <w:r w:rsidRPr="00906108">
              <w:rPr>
                <w:rFonts w:cs="Times New Roman"/>
                <w:b/>
                <w:bCs/>
                <w:sz w:val="16"/>
                <w:szCs w:val="16"/>
              </w:rPr>
              <w:t xml:space="preserve"> days</w:t>
            </w:r>
          </w:p>
        </w:tc>
        <w:tc>
          <w:tcPr>
            <w:tcW w:w="90" w:type="dxa"/>
          </w:tcPr>
          <w:p w14:paraId="14F761EC" w14:textId="77777777" w:rsidR="00665584" w:rsidRPr="00906108" w:rsidRDefault="00665584" w:rsidP="00F3548F">
            <w:pPr>
              <w:spacing w:line="240" w:lineRule="exact"/>
              <w:ind w:right="14"/>
              <w:jc w:val="center"/>
              <w:rPr>
                <w:rFonts w:cs="Times New Roman"/>
                <w:b/>
                <w:bCs/>
                <w:sz w:val="16"/>
                <w:szCs w:val="16"/>
              </w:rPr>
            </w:pPr>
          </w:p>
        </w:tc>
        <w:tc>
          <w:tcPr>
            <w:tcW w:w="795" w:type="dxa"/>
            <w:gridSpan w:val="2"/>
          </w:tcPr>
          <w:p w14:paraId="71745FAA" w14:textId="77777777" w:rsidR="00665584" w:rsidRPr="00906108" w:rsidRDefault="00665584" w:rsidP="00F3548F">
            <w:pPr>
              <w:spacing w:line="240" w:lineRule="exact"/>
              <w:ind w:right="14"/>
              <w:jc w:val="center"/>
              <w:rPr>
                <w:rFonts w:cs="Times New Roman"/>
                <w:b/>
                <w:bCs/>
                <w:sz w:val="16"/>
                <w:szCs w:val="16"/>
              </w:rPr>
            </w:pPr>
            <w:r w:rsidRPr="00906108">
              <w:rPr>
                <w:rFonts w:cs="Times New Roman"/>
                <w:b/>
                <w:bCs/>
                <w:sz w:val="16"/>
                <w:szCs w:val="16"/>
              </w:rPr>
              <w:t>Total</w:t>
            </w:r>
          </w:p>
        </w:tc>
      </w:tr>
      <w:tr w:rsidR="00906108" w:rsidRPr="00906108" w14:paraId="59C6FC8B" w14:textId="77777777" w:rsidTr="00F3548F">
        <w:trPr>
          <w:trHeight w:val="20"/>
        </w:trPr>
        <w:tc>
          <w:tcPr>
            <w:tcW w:w="2970" w:type="dxa"/>
          </w:tcPr>
          <w:p w14:paraId="0E4433E0" w14:textId="77777777" w:rsidR="000025A1" w:rsidRPr="00906108" w:rsidRDefault="000025A1" w:rsidP="000025A1">
            <w:pPr>
              <w:keepNext/>
              <w:spacing w:line="240" w:lineRule="exact"/>
              <w:ind w:right="14" w:firstLine="8"/>
              <w:outlineLvl w:val="5"/>
              <w:rPr>
                <w:rFonts w:cs="Times New Roman"/>
                <w:sz w:val="16"/>
                <w:szCs w:val="16"/>
              </w:rPr>
            </w:pPr>
            <w:r w:rsidRPr="00906108">
              <w:rPr>
                <w:rFonts w:cs="Times New Roman"/>
                <w:sz w:val="16"/>
                <w:szCs w:val="16"/>
              </w:rPr>
              <w:t>Expected credit loss rate</w:t>
            </w:r>
          </w:p>
        </w:tc>
        <w:tc>
          <w:tcPr>
            <w:tcW w:w="105" w:type="dxa"/>
          </w:tcPr>
          <w:p w14:paraId="6986D1C5" w14:textId="77777777" w:rsidR="000025A1" w:rsidRPr="00906108" w:rsidRDefault="000025A1" w:rsidP="000025A1">
            <w:pPr>
              <w:tabs>
                <w:tab w:val="decimal" w:pos="716"/>
              </w:tabs>
              <w:spacing w:line="240" w:lineRule="exact"/>
              <w:ind w:left="-270" w:right="9"/>
              <w:jc w:val="thaiDistribute"/>
              <w:rPr>
                <w:sz w:val="16"/>
                <w:szCs w:val="16"/>
              </w:rPr>
            </w:pPr>
          </w:p>
        </w:tc>
        <w:tc>
          <w:tcPr>
            <w:tcW w:w="698" w:type="dxa"/>
          </w:tcPr>
          <w:p w14:paraId="742A51A6" w14:textId="39213D6A" w:rsidR="000025A1" w:rsidRPr="00906108" w:rsidRDefault="000025A1" w:rsidP="000025A1">
            <w:pPr>
              <w:tabs>
                <w:tab w:val="decimal" w:pos="436"/>
              </w:tabs>
              <w:spacing w:line="240" w:lineRule="exact"/>
              <w:ind w:left="-270" w:right="9"/>
              <w:jc w:val="thaiDistribute"/>
              <w:rPr>
                <w:rFonts w:cs="Times New Roman"/>
                <w:sz w:val="16"/>
                <w:szCs w:val="16"/>
              </w:rPr>
            </w:pPr>
            <w:r w:rsidRPr="00906108">
              <w:rPr>
                <w:sz w:val="16"/>
                <w:szCs w:val="16"/>
              </w:rPr>
              <w:t>1</w:t>
            </w:r>
            <w:r w:rsidRPr="00906108">
              <w:rPr>
                <w:rFonts w:cs="Times New Roman"/>
                <w:sz w:val="16"/>
                <w:szCs w:val="16"/>
              </w:rPr>
              <w:t>.</w:t>
            </w:r>
            <w:r w:rsidRPr="00906108">
              <w:rPr>
                <w:sz w:val="16"/>
                <w:szCs w:val="16"/>
              </w:rPr>
              <w:t>01</w:t>
            </w:r>
            <w:r w:rsidRPr="00906108">
              <w:rPr>
                <w:rFonts w:cs="Times New Roman"/>
                <w:sz w:val="16"/>
                <w:szCs w:val="16"/>
              </w:rPr>
              <w:t>%</w:t>
            </w:r>
          </w:p>
        </w:tc>
        <w:tc>
          <w:tcPr>
            <w:tcW w:w="90" w:type="dxa"/>
          </w:tcPr>
          <w:p w14:paraId="168B3A67" w14:textId="77777777" w:rsidR="000025A1" w:rsidRPr="00906108" w:rsidRDefault="000025A1" w:rsidP="000025A1">
            <w:pPr>
              <w:tabs>
                <w:tab w:val="decimal" w:pos="716"/>
              </w:tabs>
              <w:spacing w:line="240" w:lineRule="exact"/>
              <w:ind w:left="-270" w:right="9"/>
              <w:jc w:val="thaiDistribute"/>
              <w:rPr>
                <w:rFonts w:cs="Times New Roman"/>
                <w:sz w:val="16"/>
                <w:szCs w:val="16"/>
              </w:rPr>
            </w:pPr>
          </w:p>
        </w:tc>
        <w:tc>
          <w:tcPr>
            <w:tcW w:w="720" w:type="dxa"/>
          </w:tcPr>
          <w:p w14:paraId="764C46E0" w14:textId="4B3DEF03" w:rsidR="000025A1" w:rsidRPr="00906108" w:rsidRDefault="000025A1" w:rsidP="000025A1">
            <w:pPr>
              <w:tabs>
                <w:tab w:val="decimal" w:pos="522"/>
              </w:tabs>
              <w:spacing w:line="240" w:lineRule="exact"/>
              <w:ind w:left="-270" w:right="9"/>
              <w:jc w:val="thaiDistribute"/>
              <w:rPr>
                <w:rFonts w:cs="Times New Roman"/>
                <w:sz w:val="16"/>
                <w:szCs w:val="16"/>
              </w:rPr>
            </w:pPr>
            <w:r w:rsidRPr="00906108">
              <w:rPr>
                <w:sz w:val="16"/>
                <w:szCs w:val="16"/>
              </w:rPr>
              <w:t>31</w:t>
            </w:r>
            <w:r w:rsidRPr="00906108">
              <w:rPr>
                <w:rFonts w:cs="Times New Roman"/>
                <w:sz w:val="16"/>
                <w:szCs w:val="16"/>
              </w:rPr>
              <w:t>.</w:t>
            </w:r>
            <w:r w:rsidRPr="00906108">
              <w:rPr>
                <w:sz w:val="16"/>
                <w:szCs w:val="16"/>
              </w:rPr>
              <w:t>05</w:t>
            </w:r>
            <w:r w:rsidRPr="00906108">
              <w:rPr>
                <w:rFonts w:cs="Times New Roman"/>
                <w:sz w:val="16"/>
                <w:szCs w:val="16"/>
              </w:rPr>
              <w:t>%</w:t>
            </w:r>
          </w:p>
        </w:tc>
        <w:tc>
          <w:tcPr>
            <w:tcW w:w="90" w:type="dxa"/>
          </w:tcPr>
          <w:p w14:paraId="6747E7D3" w14:textId="77777777" w:rsidR="000025A1" w:rsidRPr="00906108" w:rsidRDefault="000025A1" w:rsidP="000025A1">
            <w:pPr>
              <w:tabs>
                <w:tab w:val="decimal" w:pos="716"/>
              </w:tabs>
              <w:spacing w:line="240" w:lineRule="exact"/>
              <w:ind w:left="-270" w:right="9"/>
              <w:jc w:val="thaiDistribute"/>
              <w:rPr>
                <w:rFonts w:cs="Times New Roman"/>
                <w:sz w:val="16"/>
                <w:szCs w:val="16"/>
              </w:rPr>
            </w:pPr>
          </w:p>
        </w:tc>
        <w:tc>
          <w:tcPr>
            <w:tcW w:w="810" w:type="dxa"/>
          </w:tcPr>
          <w:p w14:paraId="4C956B95" w14:textId="22072853" w:rsidR="000025A1" w:rsidRPr="00906108" w:rsidRDefault="000025A1" w:rsidP="000025A1">
            <w:pPr>
              <w:tabs>
                <w:tab w:val="decimal" w:pos="617"/>
              </w:tabs>
              <w:spacing w:line="240" w:lineRule="exact"/>
              <w:ind w:left="-270" w:right="9"/>
              <w:jc w:val="thaiDistribute"/>
              <w:rPr>
                <w:rFonts w:cs="Times New Roman"/>
                <w:sz w:val="16"/>
                <w:szCs w:val="16"/>
              </w:rPr>
            </w:pPr>
            <w:r w:rsidRPr="00906108">
              <w:rPr>
                <w:sz w:val="16"/>
                <w:szCs w:val="16"/>
              </w:rPr>
              <w:t>4</w:t>
            </w:r>
            <w:r w:rsidRPr="00906108">
              <w:rPr>
                <w:rFonts w:cs="Times New Roman"/>
                <w:sz w:val="16"/>
                <w:szCs w:val="16"/>
              </w:rPr>
              <w:t>.</w:t>
            </w:r>
            <w:r w:rsidRPr="00906108">
              <w:rPr>
                <w:sz w:val="16"/>
                <w:szCs w:val="16"/>
              </w:rPr>
              <w:t>75</w:t>
            </w:r>
            <w:r w:rsidRPr="00906108">
              <w:rPr>
                <w:rFonts w:cs="Times New Roman"/>
                <w:sz w:val="16"/>
                <w:szCs w:val="16"/>
              </w:rPr>
              <w:t>%</w:t>
            </w:r>
          </w:p>
        </w:tc>
        <w:tc>
          <w:tcPr>
            <w:tcW w:w="90" w:type="dxa"/>
          </w:tcPr>
          <w:p w14:paraId="1B4D1C7B" w14:textId="77777777" w:rsidR="000025A1" w:rsidRPr="00906108" w:rsidRDefault="000025A1" w:rsidP="000025A1">
            <w:pPr>
              <w:tabs>
                <w:tab w:val="decimal" w:pos="346"/>
                <w:tab w:val="decimal" w:pos="802"/>
              </w:tabs>
              <w:spacing w:line="240" w:lineRule="exact"/>
              <w:ind w:left="-270" w:right="9"/>
              <w:jc w:val="thaiDistribute"/>
              <w:rPr>
                <w:rFonts w:cs="Times New Roman"/>
                <w:sz w:val="16"/>
                <w:szCs w:val="16"/>
              </w:rPr>
            </w:pPr>
          </w:p>
        </w:tc>
        <w:tc>
          <w:tcPr>
            <w:tcW w:w="720" w:type="dxa"/>
          </w:tcPr>
          <w:p w14:paraId="784A5CFE" w14:textId="07A2B0A7" w:rsidR="000025A1" w:rsidRPr="00906108" w:rsidRDefault="000025A1" w:rsidP="000025A1">
            <w:pPr>
              <w:tabs>
                <w:tab w:val="decimal" w:pos="617"/>
              </w:tabs>
              <w:spacing w:line="240" w:lineRule="exact"/>
              <w:ind w:left="-270" w:right="9"/>
              <w:jc w:val="thaiDistribute"/>
              <w:rPr>
                <w:rFonts w:cs="Times New Roman"/>
                <w:sz w:val="16"/>
                <w:szCs w:val="16"/>
              </w:rPr>
            </w:pPr>
            <w:r w:rsidRPr="00906108">
              <w:rPr>
                <w:sz w:val="16"/>
                <w:szCs w:val="16"/>
              </w:rPr>
              <w:t>21</w:t>
            </w:r>
            <w:r w:rsidRPr="00906108">
              <w:rPr>
                <w:rFonts w:cs="Times New Roman"/>
                <w:sz w:val="16"/>
                <w:szCs w:val="16"/>
              </w:rPr>
              <w:t>.</w:t>
            </w:r>
            <w:r w:rsidRPr="00906108">
              <w:rPr>
                <w:sz w:val="16"/>
                <w:szCs w:val="16"/>
              </w:rPr>
              <w:t>31</w:t>
            </w:r>
            <w:r w:rsidRPr="00906108">
              <w:rPr>
                <w:rFonts w:cs="Times New Roman"/>
                <w:sz w:val="16"/>
                <w:szCs w:val="16"/>
              </w:rPr>
              <w:t>%</w:t>
            </w:r>
          </w:p>
        </w:tc>
        <w:tc>
          <w:tcPr>
            <w:tcW w:w="90" w:type="dxa"/>
          </w:tcPr>
          <w:p w14:paraId="57DE72F5" w14:textId="77777777" w:rsidR="000025A1" w:rsidRPr="00906108" w:rsidRDefault="000025A1" w:rsidP="000025A1">
            <w:pPr>
              <w:tabs>
                <w:tab w:val="decimal" w:pos="346"/>
                <w:tab w:val="decimal" w:pos="802"/>
              </w:tabs>
              <w:spacing w:line="240" w:lineRule="exact"/>
              <w:ind w:left="-270" w:right="9"/>
              <w:jc w:val="thaiDistribute"/>
              <w:rPr>
                <w:rFonts w:cs="Times New Roman"/>
                <w:sz w:val="16"/>
                <w:szCs w:val="16"/>
              </w:rPr>
            </w:pPr>
          </w:p>
        </w:tc>
        <w:tc>
          <w:tcPr>
            <w:tcW w:w="810" w:type="dxa"/>
          </w:tcPr>
          <w:p w14:paraId="0BED166C" w14:textId="075FA880" w:rsidR="000025A1" w:rsidRPr="00906108" w:rsidRDefault="000025A1" w:rsidP="000025A1">
            <w:pPr>
              <w:tabs>
                <w:tab w:val="decimal" w:pos="617"/>
              </w:tabs>
              <w:spacing w:line="240" w:lineRule="exact"/>
              <w:ind w:left="-270" w:right="9"/>
              <w:jc w:val="thaiDistribute"/>
              <w:rPr>
                <w:rFonts w:cs="Times New Roman"/>
                <w:sz w:val="16"/>
                <w:szCs w:val="16"/>
              </w:rPr>
            </w:pPr>
            <w:r w:rsidRPr="00906108">
              <w:rPr>
                <w:sz w:val="16"/>
                <w:szCs w:val="16"/>
              </w:rPr>
              <w:t>25</w:t>
            </w:r>
            <w:r w:rsidRPr="00906108">
              <w:rPr>
                <w:rFonts w:cs="Times New Roman"/>
                <w:sz w:val="16"/>
                <w:szCs w:val="16"/>
              </w:rPr>
              <w:t>.</w:t>
            </w:r>
            <w:r w:rsidRPr="00906108">
              <w:rPr>
                <w:sz w:val="16"/>
                <w:szCs w:val="16"/>
              </w:rPr>
              <w:t>97</w:t>
            </w:r>
            <w:r w:rsidRPr="00906108">
              <w:rPr>
                <w:rFonts w:cs="Times New Roman"/>
                <w:sz w:val="16"/>
                <w:szCs w:val="16"/>
              </w:rPr>
              <w:t>%</w:t>
            </w:r>
          </w:p>
        </w:tc>
        <w:tc>
          <w:tcPr>
            <w:tcW w:w="90" w:type="dxa"/>
          </w:tcPr>
          <w:p w14:paraId="2181D28D" w14:textId="77777777" w:rsidR="000025A1" w:rsidRPr="00906108" w:rsidRDefault="000025A1" w:rsidP="000025A1">
            <w:pPr>
              <w:tabs>
                <w:tab w:val="decimal" w:pos="346"/>
                <w:tab w:val="decimal" w:pos="802"/>
              </w:tabs>
              <w:spacing w:line="240" w:lineRule="exact"/>
              <w:ind w:left="-270" w:right="9"/>
              <w:jc w:val="thaiDistribute"/>
              <w:rPr>
                <w:rFonts w:cs="Times New Roman"/>
                <w:sz w:val="16"/>
                <w:szCs w:val="16"/>
              </w:rPr>
            </w:pPr>
          </w:p>
        </w:tc>
        <w:tc>
          <w:tcPr>
            <w:tcW w:w="720" w:type="dxa"/>
          </w:tcPr>
          <w:p w14:paraId="0C77303C" w14:textId="7BCFE1F5" w:rsidR="000025A1" w:rsidRPr="00906108" w:rsidRDefault="000025A1" w:rsidP="000025A1">
            <w:pPr>
              <w:tabs>
                <w:tab w:val="decimal" w:pos="707"/>
              </w:tabs>
              <w:spacing w:line="240" w:lineRule="exact"/>
              <w:ind w:left="-270" w:right="9"/>
              <w:jc w:val="thaiDistribute"/>
              <w:rPr>
                <w:rFonts w:cs="Times New Roman"/>
                <w:sz w:val="16"/>
                <w:szCs w:val="16"/>
              </w:rPr>
            </w:pPr>
            <w:r w:rsidRPr="00906108">
              <w:rPr>
                <w:sz w:val="16"/>
                <w:szCs w:val="16"/>
              </w:rPr>
              <w:t>100</w:t>
            </w:r>
            <w:r w:rsidRPr="00906108">
              <w:rPr>
                <w:rFonts w:cs="Times New Roman"/>
                <w:sz w:val="16"/>
                <w:szCs w:val="16"/>
              </w:rPr>
              <w:t>%</w:t>
            </w:r>
          </w:p>
        </w:tc>
        <w:tc>
          <w:tcPr>
            <w:tcW w:w="90" w:type="dxa"/>
          </w:tcPr>
          <w:p w14:paraId="53822C70"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95" w:type="dxa"/>
            <w:gridSpan w:val="2"/>
          </w:tcPr>
          <w:p w14:paraId="43EF98D5"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r>
      <w:tr w:rsidR="00906108" w:rsidRPr="00906108" w14:paraId="71B0198B" w14:textId="77777777" w:rsidTr="00F3548F">
        <w:trPr>
          <w:trHeight w:val="225"/>
        </w:trPr>
        <w:tc>
          <w:tcPr>
            <w:tcW w:w="2970" w:type="dxa"/>
          </w:tcPr>
          <w:p w14:paraId="41D3402E" w14:textId="77777777" w:rsidR="000025A1" w:rsidRPr="00906108" w:rsidRDefault="000025A1" w:rsidP="000025A1">
            <w:pPr>
              <w:keepNext/>
              <w:spacing w:line="240" w:lineRule="exact"/>
              <w:ind w:left="110" w:right="14" w:hanging="102"/>
              <w:outlineLvl w:val="5"/>
              <w:rPr>
                <w:rFonts w:cs="Times New Roman"/>
                <w:sz w:val="16"/>
                <w:szCs w:val="16"/>
              </w:rPr>
            </w:pPr>
            <w:r w:rsidRPr="00906108">
              <w:rPr>
                <w:rFonts w:cs="Times New Roman"/>
                <w:sz w:val="16"/>
                <w:szCs w:val="16"/>
              </w:rPr>
              <w:t xml:space="preserve">Loss for expected credit loss throughout the </w:t>
            </w:r>
          </w:p>
        </w:tc>
        <w:tc>
          <w:tcPr>
            <w:tcW w:w="105" w:type="dxa"/>
          </w:tcPr>
          <w:p w14:paraId="6051FCD3" w14:textId="77777777" w:rsidR="000025A1" w:rsidRPr="00906108" w:rsidRDefault="000025A1" w:rsidP="000025A1">
            <w:pPr>
              <w:tabs>
                <w:tab w:val="decimal" w:pos="1076"/>
              </w:tabs>
              <w:spacing w:line="240" w:lineRule="exact"/>
              <w:ind w:left="-270" w:right="9"/>
              <w:jc w:val="thaiDistribute"/>
              <w:rPr>
                <w:sz w:val="16"/>
                <w:szCs w:val="16"/>
              </w:rPr>
            </w:pPr>
          </w:p>
        </w:tc>
        <w:tc>
          <w:tcPr>
            <w:tcW w:w="698" w:type="dxa"/>
          </w:tcPr>
          <w:p w14:paraId="445D1BDE" w14:textId="77777777" w:rsidR="000025A1" w:rsidRPr="00906108" w:rsidRDefault="000025A1" w:rsidP="000025A1">
            <w:pPr>
              <w:tabs>
                <w:tab w:val="decimal" w:pos="616"/>
              </w:tabs>
              <w:spacing w:line="240" w:lineRule="exact"/>
              <w:ind w:left="-270" w:right="9"/>
              <w:jc w:val="thaiDistribute"/>
              <w:rPr>
                <w:rFonts w:cs="Times New Roman"/>
                <w:sz w:val="16"/>
                <w:szCs w:val="16"/>
              </w:rPr>
            </w:pPr>
          </w:p>
        </w:tc>
        <w:tc>
          <w:tcPr>
            <w:tcW w:w="90" w:type="dxa"/>
          </w:tcPr>
          <w:p w14:paraId="4302FF19"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650127B0" w14:textId="77777777" w:rsidR="000025A1" w:rsidRPr="00906108" w:rsidRDefault="000025A1" w:rsidP="000025A1">
            <w:pPr>
              <w:tabs>
                <w:tab w:val="decimal" w:pos="635"/>
              </w:tabs>
              <w:spacing w:line="240" w:lineRule="exact"/>
              <w:ind w:left="-270" w:right="9"/>
              <w:jc w:val="thaiDistribute"/>
              <w:rPr>
                <w:rFonts w:cs="Times New Roman"/>
                <w:sz w:val="16"/>
                <w:szCs w:val="16"/>
              </w:rPr>
            </w:pPr>
          </w:p>
        </w:tc>
        <w:tc>
          <w:tcPr>
            <w:tcW w:w="90" w:type="dxa"/>
          </w:tcPr>
          <w:p w14:paraId="785C8152"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810" w:type="dxa"/>
          </w:tcPr>
          <w:p w14:paraId="0FDA26B2" w14:textId="77777777" w:rsidR="000025A1" w:rsidRPr="00906108" w:rsidRDefault="000025A1" w:rsidP="000025A1">
            <w:pPr>
              <w:tabs>
                <w:tab w:val="decimal" w:pos="724"/>
              </w:tabs>
              <w:spacing w:line="240" w:lineRule="exact"/>
              <w:ind w:right="9"/>
              <w:jc w:val="thaiDistribute"/>
              <w:rPr>
                <w:rFonts w:cs="Times New Roman"/>
                <w:sz w:val="16"/>
                <w:szCs w:val="16"/>
              </w:rPr>
            </w:pPr>
          </w:p>
        </w:tc>
        <w:tc>
          <w:tcPr>
            <w:tcW w:w="90" w:type="dxa"/>
          </w:tcPr>
          <w:p w14:paraId="3F0B308A"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2B51E89D" w14:textId="77777777" w:rsidR="000025A1" w:rsidRPr="00906108" w:rsidRDefault="000025A1" w:rsidP="000025A1">
            <w:pPr>
              <w:tabs>
                <w:tab w:val="decimal" w:pos="637"/>
              </w:tabs>
              <w:spacing w:line="240" w:lineRule="exact"/>
              <w:ind w:left="-270" w:right="9"/>
              <w:jc w:val="thaiDistribute"/>
              <w:rPr>
                <w:rFonts w:cs="Times New Roman"/>
                <w:sz w:val="16"/>
                <w:szCs w:val="16"/>
              </w:rPr>
            </w:pPr>
          </w:p>
        </w:tc>
        <w:tc>
          <w:tcPr>
            <w:tcW w:w="90" w:type="dxa"/>
          </w:tcPr>
          <w:p w14:paraId="005597A5"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810" w:type="dxa"/>
          </w:tcPr>
          <w:p w14:paraId="6EA748CA" w14:textId="77777777" w:rsidR="000025A1" w:rsidRPr="00906108" w:rsidRDefault="000025A1" w:rsidP="000025A1">
            <w:pPr>
              <w:tabs>
                <w:tab w:val="decimal" w:pos="725"/>
              </w:tabs>
              <w:spacing w:line="240" w:lineRule="exact"/>
              <w:ind w:left="-270" w:right="9"/>
              <w:jc w:val="thaiDistribute"/>
              <w:rPr>
                <w:rFonts w:cs="Times New Roman"/>
                <w:sz w:val="16"/>
                <w:szCs w:val="16"/>
              </w:rPr>
            </w:pPr>
          </w:p>
        </w:tc>
        <w:tc>
          <w:tcPr>
            <w:tcW w:w="90" w:type="dxa"/>
          </w:tcPr>
          <w:p w14:paraId="22A061E6"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7DD887CC" w14:textId="77777777" w:rsidR="000025A1" w:rsidRPr="00906108" w:rsidRDefault="000025A1" w:rsidP="000025A1">
            <w:pPr>
              <w:tabs>
                <w:tab w:val="decimal" w:pos="639"/>
              </w:tabs>
              <w:spacing w:line="240" w:lineRule="exact"/>
              <w:ind w:left="-270" w:right="9"/>
              <w:jc w:val="thaiDistribute"/>
              <w:rPr>
                <w:rFonts w:cs="Times New Roman"/>
                <w:sz w:val="16"/>
                <w:szCs w:val="16"/>
              </w:rPr>
            </w:pPr>
          </w:p>
        </w:tc>
        <w:tc>
          <w:tcPr>
            <w:tcW w:w="90" w:type="dxa"/>
          </w:tcPr>
          <w:p w14:paraId="76DE95BE"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95" w:type="dxa"/>
            <w:gridSpan w:val="2"/>
          </w:tcPr>
          <w:p w14:paraId="542384F2" w14:textId="77777777" w:rsidR="000025A1" w:rsidRPr="00906108" w:rsidRDefault="000025A1" w:rsidP="000025A1">
            <w:pPr>
              <w:tabs>
                <w:tab w:val="decimal" w:pos="616"/>
              </w:tabs>
              <w:spacing w:line="240" w:lineRule="exact"/>
              <w:ind w:right="9"/>
              <w:jc w:val="thaiDistribute"/>
              <w:rPr>
                <w:rFonts w:cs="Times New Roman"/>
                <w:sz w:val="16"/>
                <w:szCs w:val="16"/>
              </w:rPr>
            </w:pPr>
          </w:p>
        </w:tc>
      </w:tr>
      <w:tr w:rsidR="00906108" w:rsidRPr="00906108" w14:paraId="01E316E6" w14:textId="77777777" w:rsidTr="00F3548F">
        <w:trPr>
          <w:trHeight w:val="225"/>
        </w:trPr>
        <w:tc>
          <w:tcPr>
            <w:tcW w:w="2970" w:type="dxa"/>
          </w:tcPr>
          <w:p w14:paraId="0BD0DD57" w14:textId="77777777" w:rsidR="000025A1" w:rsidRPr="00906108" w:rsidRDefault="000025A1" w:rsidP="000025A1">
            <w:pPr>
              <w:keepNext/>
              <w:spacing w:line="240" w:lineRule="exact"/>
              <w:ind w:left="110" w:right="14" w:hanging="102"/>
              <w:outlineLvl w:val="5"/>
              <w:rPr>
                <w:rFonts w:cs="Times New Roman"/>
                <w:sz w:val="16"/>
                <w:szCs w:val="16"/>
              </w:rPr>
            </w:pPr>
            <w:r w:rsidRPr="00906108">
              <w:rPr>
                <w:rFonts w:cs="Times New Roman"/>
                <w:sz w:val="16"/>
                <w:szCs w:val="16"/>
              </w:rPr>
              <w:t xml:space="preserve">   contract period</w:t>
            </w:r>
          </w:p>
        </w:tc>
        <w:tc>
          <w:tcPr>
            <w:tcW w:w="105" w:type="dxa"/>
          </w:tcPr>
          <w:p w14:paraId="66C7FF30" w14:textId="77777777" w:rsidR="000025A1" w:rsidRPr="00906108" w:rsidRDefault="000025A1" w:rsidP="000025A1">
            <w:pPr>
              <w:tabs>
                <w:tab w:val="decimal" w:pos="1076"/>
              </w:tabs>
              <w:spacing w:line="240" w:lineRule="exact"/>
              <w:ind w:left="-270" w:right="9"/>
              <w:jc w:val="thaiDistribute"/>
              <w:rPr>
                <w:sz w:val="16"/>
                <w:szCs w:val="16"/>
              </w:rPr>
            </w:pPr>
          </w:p>
        </w:tc>
        <w:tc>
          <w:tcPr>
            <w:tcW w:w="698" w:type="dxa"/>
          </w:tcPr>
          <w:p w14:paraId="2195B133" w14:textId="711C5B54" w:rsidR="000025A1" w:rsidRPr="00906108" w:rsidRDefault="000025A1" w:rsidP="000025A1">
            <w:pPr>
              <w:tabs>
                <w:tab w:val="decimal" w:pos="616"/>
              </w:tabs>
              <w:spacing w:line="240" w:lineRule="exact"/>
              <w:ind w:left="-270" w:right="9"/>
              <w:jc w:val="thaiDistribute"/>
              <w:rPr>
                <w:rFonts w:cs="Times New Roman"/>
                <w:sz w:val="16"/>
                <w:szCs w:val="16"/>
              </w:rPr>
            </w:pPr>
            <w:r w:rsidRPr="00906108">
              <w:rPr>
                <w:sz w:val="16"/>
                <w:szCs w:val="16"/>
              </w:rPr>
              <w:t>390</w:t>
            </w:r>
          </w:p>
        </w:tc>
        <w:tc>
          <w:tcPr>
            <w:tcW w:w="90" w:type="dxa"/>
          </w:tcPr>
          <w:p w14:paraId="06BBC66D"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6CB7EF5A" w14:textId="67E891EF" w:rsidR="000025A1" w:rsidRPr="00906108" w:rsidRDefault="000025A1" w:rsidP="000025A1">
            <w:pPr>
              <w:tabs>
                <w:tab w:val="decimal" w:pos="635"/>
              </w:tabs>
              <w:spacing w:line="240" w:lineRule="exact"/>
              <w:ind w:left="-270" w:right="9"/>
              <w:jc w:val="thaiDistribute"/>
              <w:rPr>
                <w:rFonts w:cs="Times New Roman"/>
                <w:sz w:val="16"/>
                <w:szCs w:val="16"/>
              </w:rPr>
            </w:pPr>
            <w:r w:rsidRPr="00906108">
              <w:rPr>
                <w:sz w:val="16"/>
                <w:szCs w:val="16"/>
              </w:rPr>
              <w:t>167</w:t>
            </w:r>
          </w:p>
        </w:tc>
        <w:tc>
          <w:tcPr>
            <w:tcW w:w="90" w:type="dxa"/>
          </w:tcPr>
          <w:p w14:paraId="676652E5"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810" w:type="dxa"/>
          </w:tcPr>
          <w:p w14:paraId="5B86F721" w14:textId="603377BB" w:rsidR="000025A1" w:rsidRPr="00906108" w:rsidRDefault="000025A1" w:rsidP="000025A1">
            <w:pPr>
              <w:tabs>
                <w:tab w:val="decimal" w:pos="724"/>
              </w:tabs>
              <w:spacing w:line="240" w:lineRule="exact"/>
              <w:ind w:right="9"/>
              <w:jc w:val="thaiDistribute"/>
              <w:rPr>
                <w:rFonts w:cs="Times New Roman"/>
                <w:sz w:val="16"/>
                <w:szCs w:val="16"/>
              </w:rPr>
            </w:pPr>
            <w:r w:rsidRPr="00906108">
              <w:rPr>
                <w:sz w:val="16"/>
                <w:szCs w:val="16"/>
              </w:rPr>
              <w:t>18</w:t>
            </w:r>
          </w:p>
        </w:tc>
        <w:tc>
          <w:tcPr>
            <w:tcW w:w="90" w:type="dxa"/>
          </w:tcPr>
          <w:p w14:paraId="63C381F5"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5E5D6D18" w14:textId="31852F14" w:rsidR="000025A1" w:rsidRPr="00906108" w:rsidRDefault="000025A1" w:rsidP="000025A1">
            <w:pPr>
              <w:tabs>
                <w:tab w:val="decimal" w:pos="637"/>
              </w:tabs>
              <w:spacing w:line="240" w:lineRule="exact"/>
              <w:ind w:left="-270" w:right="9"/>
              <w:jc w:val="thaiDistribute"/>
              <w:rPr>
                <w:rFonts w:cs="Times New Roman"/>
                <w:sz w:val="16"/>
                <w:szCs w:val="16"/>
              </w:rPr>
            </w:pPr>
            <w:r w:rsidRPr="00906108">
              <w:rPr>
                <w:sz w:val="16"/>
                <w:szCs w:val="16"/>
              </w:rPr>
              <w:t>59</w:t>
            </w:r>
          </w:p>
        </w:tc>
        <w:tc>
          <w:tcPr>
            <w:tcW w:w="90" w:type="dxa"/>
          </w:tcPr>
          <w:p w14:paraId="412F0A6F"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810" w:type="dxa"/>
          </w:tcPr>
          <w:p w14:paraId="44B02090" w14:textId="5D6BEC8E" w:rsidR="000025A1" w:rsidRPr="00906108" w:rsidRDefault="000025A1" w:rsidP="000025A1">
            <w:pPr>
              <w:tabs>
                <w:tab w:val="decimal" w:pos="725"/>
              </w:tabs>
              <w:spacing w:line="240" w:lineRule="exact"/>
              <w:ind w:left="-270" w:right="9"/>
              <w:jc w:val="thaiDistribute"/>
              <w:rPr>
                <w:rFonts w:cs="Times New Roman"/>
                <w:sz w:val="16"/>
                <w:szCs w:val="16"/>
              </w:rPr>
            </w:pPr>
            <w:r w:rsidRPr="00906108">
              <w:rPr>
                <w:sz w:val="16"/>
                <w:szCs w:val="16"/>
              </w:rPr>
              <w:t>1</w:t>
            </w:r>
            <w:r w:rsidRPr="00906108">
              <w:rPr>
                <w:rFonts w:cs="Times New Roman"/>
                <w:sz w:val="16"/>
                <w:szCs w:val="16"/>
              </w:rPr>
              <w:t>,</w:t>
            </w:r>
            <w:r w:rsidRPr="00906108">
              <w:rPr>
                <w:sz w:val="16"/>
                <w:szCs w:val="16"/>
              </w:rPr>
              <w:t>176</w:t>
            </w:r>
          </w:p>
        </w:tc>
        <w:tc>
          <w:tcPr>
            <w:tcW w:w="90" w:type="dxa"/>
          </w:tcPr>
          <w:p w14:paraId="33DDFECB"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66847A59" w14:textId="105ED8B5" w:rsidR="000025A1" w:rsidRPr="00906108" w:rsidRDefault="000025A1" w:rsidP="000025A1">
            <w:pPr>
              <w:tabs>
                <w:tab w:val="decimal" w:pos="639"/>
              </w:tabs>
              <w:spacing w:line="240" w:lineRule="exact"/>
              <w:ind w:left="-270" w:right="9"/>
              <w:jc w:val="thaiDistribute"/>
              <w:rPr>
                <w:rFonts w:cs="Times New Roman"/>
                <w:sz w:val="16"/>
                <w:szCs w:val="16"/>
              </w:rPr>
            </w:pPr>
            <w:r w:rsidRPr="00906108">
              <w:rPr>
                <w:sz w:val="16"/>
                <w:szCs w:val="16"/>
              </w:rPr>
              <w:t>3</w:t>
            </w:r>
            <w:r w:rsidRPr="00906108">
              <w:rPr>
                <w:rFonts w:cs="Times New Roman"/>
                <w:sz w:val="16"/>
                <w:szCs w:val="16"/>
              </w:rPr>
              <w:t>,</w:t>
            </w:r>
            <w:r w:rsidRPr="00906108">
              <w:rPr>
                <w:sz w:val="16"/>
                <w:szCs w:val="16"/>
              </w:rPr>
              <w:t>234</w:t>
            </w:r>
          </w:p>
        </w:tc>
        <w:tc>
          <w:tcPr>
            <w:tcW w:w="90" w:type="dxa"/>
          </w:tcPr>
          <w:p w14:paraId="0356A8EA"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95" w:type="dxa"/>
            <w:gridSpan w:val="2"/>
          </w:tcPr>
          <w:p w14:paraId="2E9AC0CC" w14:textId="21AC586B" w:rsidR="000025A1" w:rsidRPr="00906108" w:rsidRDefault="000025A1" w:rsidP="000025A1">
            <w:pPr>
              <w:tabs>
                <w:tab w:val="decimal" w:pos="616"/>
              </w:tabs>
              <w:spacing w:line="240" w:lineRule="exact"/>
              <w:ind w:right="9"/>
              <w:jc w:val="thaiDistribute"/>
              <w:rPr>
                <w:rFonts w:cs="Times New Roman"/>
                <w:sz w:val="16"/>
                <w:szCs w:val="16"/>
              </w:rPr>
            </w:pPr>
            <w:r w:rsidRPr="00906108">
              <w:rPr>
                <w:sz w:val="16"/>
                <w:szCs w:val="16"/>
              </w:rPr>
              <w:t>5</w:t>
            </w:r>
            <w:r w:rsidRPr="00906108">
              <w:rPr>
                <w:rFonts w:cs="Times New Roman"/>
                <w:sz w:val="16"/>
                <w:szCs w:val="16"/>
              </w:rPr>
              <w:t>,</w:t>
            </w:r>
            <w:r w:rsidRPr="00906108">
              <w:rPr>
                <w:sz w:val="16"/>
                <w:szCs w:val="16"/>
              </w:rPr>
              <w:t>044</w:t>
            </w:r>
          </w:p>
        </w:tc>
      </w:tr>
      <w:tr w:rsidR="00906108" w:rsidRPr="00906108" w14:paraId="5DDA5E09" w14:textId="77777777" w:rsidTr="00F3548F">
        <w:trPr>
          <w:trHeight w:val="20"/>
        </w:trPr>
        <w:tc>
          <w:tcPr>
            <w:tcW w:w="2970" w:type="dxa"/>
          </w:tcPr>
          <w:p w14:paraId="7FF21F49" w14:textId="77777777" w:rsidR="000025A1" w:rsidRPr="00906108" w:rsidRDefault="000025A1" w:rsidP="000025A1">
            <w:pPr>
              <w:keepNext/>
              <w:spacing w:line="240" w:lineRule="exact"/>
              <w:ind w:left="368" w:right="1" w:hanging="368"/>
              <w:outlineLvl w:val="5"/>
              <w:rPr>
                <w:rFonts w:cs="Times New Roman"/>
                <w:sz w:val="16"/>
                <w:szCs w:val="16"/>
              </w:rPr>
            </w:pPr>
          </w:p>
        </w:tc>
        <w:tc>
          <w:tcPr>
            <w:tcW w:w="105" w:type="dxa"/>
          </w:tcPr>
          <w:p w14:paraId="06A73A66"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698" w:type="dxa"/>
          </w:tcPr>
          <w:p w14:paraId="5877FD72"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0E42E691"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20" w:type="dxa"/>
          </w:tcPr>
          <w:p w14:paraId="37940E96"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46005607"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810" w:type="dxa"/>
          </w:tcPr>
          <w:p w14:paraId="15F1139A"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5C89B23E"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20" w:type="dxa"/>
          </w:tcPr>
          <w:p w14:paraId="2987D050"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5A4F5418"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810" w:type="dxa"/>
          </w:tcPr>
          <w:p w14:paraId="3059FE0D"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077410B1"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20" w:type="dxa"/>
          </w:tcPr>
          <w:p w14:paraId="0AB11339"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463B18AB"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95" w:type="dxa"/>
            <w:gridSpan w:val="2"/>
            <w:tcBorders>
              <w:top w:val="single" w:sz="4" w:space="0" w:color="auto"/>
              <w:bottom w:val="double" w:sz="4" w:space="0" w:color="auto"/>
            </w:tcBorders>
          </w:tcPr>
          <w:p w14:paraId="642E4357" w14:textId="6BC8D157" w:rsidR="000025A1" w:rsidRPr="00906108" w:rsidRDefault="000025A1" w:rsidP="000025A1">
            <w:pPr>
              <w:tabs>
                <w:tab w:val="decimal" w:pos="616"/>
              </w:tabs>
              <w:spacing w:line="240" w:lineRule="exact"/>
              <w:ind w:left="-270" w:right="9"/>
              <w:jc w:val="thaiDistribute"/>
              <w:rPr>
                <w:rFonts w:cs="Times New Roman"/>
                <w:sz w:val="16"/>
                <w:szCs w:val="16"/>
              </w:rPr>
            </w:pPr>
            <w:r w:rsidRPr="00906108">
              <w:rPr>
                <w:sz w:val="16"/>
                <w:szCs w:val="16"/>
              </w:rPr>
              <w:t>5</w:t>
            </w:r>
            <w:r w:rsidRPr="00906108">
              <w:rPr>
                <w:rFonts w:cs="Times New Roman"/>
                <w:sz w:val="16"/>
                <w:szCs w:val="16"/>
              </w:rPr>
              <w:t>,</w:t>
            </w:r>
            <w:r w:rsidRPr="00906108">
              <w:rPr>
                <w:sz w:val="16"/>
                <w:szCs w:val="16"/>
              </w:rPr>
              <w:t>044</w:t>
            </w:r>
          </w:p>
        </w:tc>
      </w:tr>
    </w:tbl>
    <w:p w14:paraId="733BB957" w14:textId="1FD055BA" w:rsidR="00C925DE" w:rsidRPr="00906108" w:rsidRDefault="00C925DE" w:rsidP="00324CA6">
      <w:pPr>
        <w:spacing w:before="240"/>
        <w:ind w:right="-216"/>
        <w:jc w:val="right"/>
        <w:rPr>
          <w:rFonts w:cs="Times New Roman"/>
          <w:b/>
          <w:bCs/>
          <w:sz w:val="16"/>
          <w:szCs w:val="16"/>
        </w:rPr>
      </w:pPr>
      <w:proofErr w:type="gramStart"/>
      <w:r w:rsidRPr="00906108">
        <w:rPr>
          <w:rFonts w:cs="Times New Roman"/>
          <w:b/>
          <w:bCs/>
          <w:sz w:val="16"/>
          <w:szCs w:val="16"/>
        </w:rPr>
        <w:t>Unit</w:t>
      </w:r>
      <w:r w:rsidR="00F93D05" w:rsidRPr="00906108">
        <w:rPr>
          <w:rFonts w:cs="Times New Roman"/>
          <w:b/>
          <w:bCs/>
          <w:sz w:val="16"/>
          <w:szCs w:val="16"/>
        </w:rPr>
        <w:t xml:space="preserve"> </w:t>
      </w:r>
      <w:r w:rsidRPr="00906108">
        <w:rPr>
          <w:rFonts w:cs="Times New Roman"/>
          <w:b/>
          <w:bCs/>
          <w:sz w:val="16"/>
          <w:szCs w:val="16"/>
        </w:rPr>
        <w:t>:</w:t>
      </w:r>
      <w:proofErr w:type="gramEnd"/>
      <w:r w:rsidRPr="00906108">
        <w:rPr>
          <w:rFonts w:cs="Times New Roman"/>
          <w:b/>
          <w:bCs/>
          <w:sz w:val="16"/>
          <w:szCs w:val="16"/>
        </w:rPr>
        <w:t xml:space="preserve"> Thousand Baht</w:t>
      </w:r>
    </w:p>
    <w:tbl>
      <w:tblPr>
        <w:tblW w:w="8897" w:type="dxa"/>
        <w:tblInd w:w="540" w:type="dxa"/>
        <w:tblLayout w:type="fixed"/>
        <w:tblCellMar>
          <w:left w:w="0" w:type="dxa"/>
          <w:right w:w="0" w:type="dxa"/>
        </w:tblCellMar>
        <w:tblLook w:val="0000" w:firstRow="0" w:lastRow="0" w:firstColumn="0" w:lastColumn="0" w:noHBand="0" w:noVBand="0"/>
      </w:tblPr>
      <w:tblGrid>
        <w:gridCol w:w="2970"/>
        <w:gridCol w:w="105"/>
        <w:gridCol w:w="705"/>
        <w:gridCol w:w="90"/>
        <w:gridCol w:w="720"/>
        <w:gridCol w:w="90"/>
        <w:gridCol w:w="810"/>
        <w:gridCol w:w="90"/>
        <w:gridCol w:w="720"/>
        <w:gridCol w:w="90"/>
        <w:gridCol w:w="810"/>
        <w:gridCol w:w="90"/>
        <w:gridCol w:w="720"/>
        <w:gridCol w:w="90"/>
        <w:gridCol w:w="797"/>
      </w:tblGrid>
      <w:tr w:rsidR="00906108" w:rsidRPr="00906108" w14:paraId="7D364CCC" w14:textId="77777777" w:rsidTr="00324CA6">
        <w:trPr>
          <w:trHeight w:val="20"/>
          <w:tblHeader/>
        </w:trPr>
        <w:tc>
          <w:tcPr>
            <w:tcW w:w="2970" w:type="dxa"/>
          </w:tcPr>
          <w:p w14:paraId="554238F6" w14:textId="3A14E0CE" w:rsidR="00C925DE" w:rsidRPr="00906108" w:rsidRDefault="00E16540" w:rsidP="006A577D">
            <w:pPr>
              <w:spacing w:line="240" w:lineRule="exact"/>
              <w:ind w:right="1"/>
              <w:rPr>
                <w:rFonts w:cs="Cordia New"/>
                <w:b/>
                <w:bCs/>
                <w:sz w:val="16"/>
                <w:szCs w:val="16"/>
              </w:rPr>
            </w:pPr>
            <w:r w:rsidRPr="00906108">
              <w:rPr>
                <w:rFonts w:cs="Times New Roman"/>
                <w:b/>
                <w:bCs/>
                <w:sz w:val="16"/>
                <w:szCs w:val="16"/>
              </w:rPr>
              <w:t>Separate</w:t>
            </w:r>
            <w:r w:rsidR="00C925DE" w:rsidRPr="00906108">
              <w:rPr>
                <w:rFonts w:cs="Times New Roman"/>
                <w:b/>
                <w:bCs/>
                <w:sz w:val="16"/>
                <w:szCs w:val="16"/>
              </w:rPr>
              <w:t xml:space="preserve"> financial statements</w:t>
            </w:r>
            <w:r w:rsidR="00C925DE" w:rsidRPr="00906108">
              <w:rPr>
                <w:rFonts w:cs="Cordia New"/>
                <w:b/>
                <w:bCs/>
                <w:sz w:val="16"/>
                <w:szCs w:val="16"/>
              </w:rPr>
              <w:t>:</w:t>
            </w:r>
          </w:p>
        </w:tc>
        <w:tc>
          <w:tcPr>
            <w:tcW w:w="5927" w:type="dxa"/>
            <w:gridSpan w:val="14"/>
          </w:tcPr>
          <w:p w14:paraId="68902708" w14:textId="77777777" w:rsidR="00C925DE" w:rsidRPr="00906108" w:rsidRDefault="00C925DE" w:rsidP="006A577D">
            <w:pPr>
              <w:spacing w:line="240" w:lineRule="exact"/>
              <w:ind w:right="1"/>
              <w:jc w:val="center"/>
              <w:rPr>
                <w:rFonts w:cs="Times New Roman"/>
                <w:b/>
                <w:bCs/>
                <w:sz w:val="16"/>
                <w:szCs w:val="16"/>
              </w:rPr>
            </w:pPr>
            <w:r w:rsidRPr="00906108">
              <w:rPr>
                <w:rFonts w:cs="Times New Roman"/>
                <w:b/>
                <w:bCs/>
                <w:sz w:val="16"/>
                <w:szCs w:val="16"/>
              </w:rPr>
              <w:t>Trade and other current receivables - days past due</w:t>
            </w:r>
          </w:p>
        </w:tc>
      </w:tr>
      <w:tr w:rsidR="00906108" w:rsidRPr="00906108" w14:paraId="754F1473" w14:textId="77777777" w:rsidTr="00324CA6">
        <w:trPr>
          <w:trHeight w:val="20"/>
          <w:tblHeader/>
        </w:trPr>
        <w:tc>
          <w:tcPr>
            <w:tcW w:w="2970" w:type="dxa"/>
          </w:tcPr>
          <w:p w14:paraId="272D27B8" w14:textId="4F29C475" w:rsidR="00C925DE" w:rsidRPr="00906108" w:rsidRDefault="00C925DE" w:rsidP="006A577D">
            <w:pPr>
              <w:spacing w:line="240" w:lineRule="exact"/>
              <w:ind w:right="1"/>
              <w:rPr>
                <w:rFonts w:cs="Times New Roman"/>
                <w:b/>
                <w:bCs/>
                <w:spacing w:val="-6"/>
                <w:sz w:val="16"/>
                <w:szCs w:val="16"/>
              </w:rPr>
            </w:pPr>
            <w:r w:rsidRPr="00906108">
              <w:rPr>
                <w:rFonts w:cs="Times New Roman"/>
                <w:b/>
                <w:bCs/>
                <w:spacing w:val="-6"/>
                <w:sz w:val="16"/>
                <w:szCs w:val="16"/>
              </w:rPr>
              <w:t xml:space="preserve">As </w:t>
            </w:r>
            <w:proofErr w:type="gramStart"/>
            <w:r w:rsidRPr="00906108">
              <w:rPr>
                <w:rFonts w:cs="Times New Roman"/>
                <w:b/>
                <w:bCs/>
                <w:spacing w:val="-6"/>
                <w:sz w:val="16"/>
                <w:szCs w:val="16"/>
              </w:rPr>
              <w:t>at</w:t>
            </w:r>
            <w:proofErr w:type="gramEnd"/>
            <w:r w:rsidRPr="00906108">
              <w:rPr>
                <w:rFonts w:cs="Times New Roman"/>
                <w:b/>
                <w:bCs/>
                <w:spacing w:val="-6"/>
                <w:sz w:val="16"/>
                <w:szCs w:val="16"/>
              </w:rPr>
              <w:t xml:space="preserve"> December </w:t>
            </w:r>
            <w:r w:rsidR="00B44747" w:rsidRPr="00906108">
              <w:rPr>
                <w:b/>
                <w:bCs/>
                <w:spacing w:val="-6"/>
                <w:sz w:val="16"/>
                <w:szCs w:val="16"/>
              </w:rPr>
              <w:t>31</w:t>
            </w:r>
            <w:r w:rsidRPr="00906108">
              <w:rPr>
                <w:rFonts w:cs="Times New Roman"/>
                <w:b/>
                <w:bCs/>
                <w:spacing w:val="-6"/>
                <w:sz w:val="16"/>
                <w:szCs w:val="16"/>
              </w:rPr>
              <w:t xml:space="preserve">, </w:t>
            </w:r>
            <w:r w:rsidR="00B44747" w:rsidRPr="00906108">
              <w:rPr>
                <w:b/>
                <w:bCs/>
                <w:spacing w:val="-6"/>
                <w:sz w:val="16"/>
                <w:szCs w:val="16"/>
              </w:rPr>
              <w:t>202</w:t>
            </w:r>
            <w:r w:rsidR="000025A1" w:rsidRPr="00906108">
              <w:rPr>
                <w:b/>
                <w:bCs/>
                <w:spacing w:val="-6"/>
                <w:sz w:val="16"/>
                <w:szCs w:val="16"/>
              </w:rPr>
              <w:t>5</w:t>
            </w:r>
          </w:p>
        </w:tc>
        <w:tc>
          <w:tcPr>
            <w:tcW w:w="105" w:type="dxa"/>
          </w:tcPr>
          <w:p w14:paraId="0A599032" w14:textId="77777777" w:rsidR="00C925DE" w:rsidRPr="00906108" w:rsidRDefault="00C925DE" w:rsidP="006A577D">
            <w:pPr>
              <w:spacing w:line="240" w:lineRule="exact"/>
              <w:ind w:right="14"/>
              <w:jc w:val="center"/>
              <w:rPr>
                <w:b/>
                <w:bCs/>
                <w:sz w:val="16"/>
                <w:szCs w:val="16"/>
              </w:rPr>
            </w:pPr>
          </w:p>
        </w:tc>
        <w:tc>
          <w:tcPr>
            <w:tcW w:w="705" w:type="dxa"/>
          </w:tcPr>
          <w:p w14:paraId="28FD732E" w14:textId="5DE1F228" w:rsidR="00C925DE" w:rsidRPr="00906108" w:rsidRDefault="00B44747" w:rsidP="006A577D">
            <w:pPr>
              <w:spacing w:line="240" w:lineRule="exact"/>
              <w:ind w:right="14"/>
              <w:jc w:val="center"/>
              <w:rPr>
                <w:b/>
                <w:bCs/>
                <w:sz w:val="16"/>
                <w:szCs w:val="16"/>
              </w:rPr>
            </w:pPr>
            <w:r w:rsidRPr="00906108">
              <w:rPr>
                <w:b/>
                <w:bCs/>
                <w:sz w:val="16"/>
                <w:szCs w:val="16"/>
              </w:rPr>
              <w:t>1</w:t>
            </w:r>
            <w:r w:rsidR="00C925DE" w:rsidRPr="00906108">
              <w:rPr>
                <w:rFonts w:cs="Times New Roman"/>
                <w:b/>
                <w:bCs/>
                <w:sz w:val="16"/>
                <w:szCs w:val="16"/>
              </w:rPr>
              <w:t xml:space="preserve"> - </w:t>
            </w:r>
            <w:r w:rsidRPr="00906108">
              <w:rPr>
                <w:b/>
                <w:bCs/>
                <w:sz w:val="16"/>
                <w:szCs w:val="16"/>
              </w:rPr>
              <w:t>90</w:t>
            </w:r>
            <w:r w:rsidR="00C925DE" w:rsidRPr="00906108">
              <w:rPr>
                <w:rFonts w:cs="Times New Roman"/>
                <w:b/>
                <w:bCs/>
                <w:sz w:val="16"/>
                <w:szCs w:val="16"/>
              </w:rPr>
              <w:t xml:space="preserve"> days</w:t>
            </w:r>
          </w:p>
        </w:tc>
        <w:tc>
          <w:tcPr>
            <w:tcW w:w="90" w:type="dxa"/>
          </w:tcPr>
          <w:p w14:paraId="1E387B36" w14:textId="77777777" w:rsidR="00C925DE" w:rsidRPr="00906108" w:rsidRDefault="00C925DE" w:rsidP="006A577D">
            <w:pPr>
              <w:spacing w:line="240" w:lineRule="exact"/>
              <w:ind w:right="14"/>
              <w:jc w:val="center"/>
              <w:rPr>
                <w:b/>
                <w:bCs/>
                <w:sz w:val="16"/>
                <w:szCs w:val="16"/>
              </w:rPr>
            </w:pPr>
          </w:p>
        </w:tc>
        <w:tc>
          <w:tcPr>
            <w:tcW w:w="720" w:type="dxa"/>
          </w:tcPr>
          <w:p w14:paraId="77DB95BD" w14:textId="53D4C87F" w:rsidR="00C925DE" w:rsidRPr="00906108" w:rsidRDefault="00B44747" w:rsidP="006A577D">
            <w:pPr>
              <w:spacing w:line="240" w:lineRule="exact"/>
              <w:ind w:right="14"/>
              <w:jc w:val="center"/>
              <w:rPr>
                <w:b/>
                <w:bCs/>
                <w:sz w:val="16"/>
                <w:szCs w:val="16"/>
              </w:rPr>
            </w:pPr>
            <w:r w:rsidRPr="00906108">
              <w:rPr>
                <w:b/>
                <w:bCs/>
                <w:sz w:val="16"/>
                <w:szCs w:val="16"/>
              </w:rPr>
              <w:t>91</w:t>
            </w:r>
            <w:r w:rsidR="00C925DE" w:rsidRPr="00906108">
              <w:rPr>
                <w:rFonts w:cs="Times New Roman"/>
                <w:b/>
                <w:bCs/>
                <w:sz w:val="16"/>
                <w:szCs w:val="16"/>
              </w:rPr>
              <w:t xml:space="preserve"> - </w:t>
            </w:r>
            <w:r w:rsidRPr="00906108">
              <w:rPr>
                <w:b/>
                <w:bCs/>
                <w:sz w:val="16"/>
                <w:szCs w:val="16"/>
              </w:rPr>
              <w:t>120</w:t>
            </w:r>
            <w:r w:rsidR="00C925DE" w:rsidRPr="00906108">
              <w:rPr>
                <w:rFonts w:cs="Times New Roman"/>
                <w:b/>
                <w:bCs/>
                <w:sz w:val="16"/>
                <w:szCs w:val="16"/>
              </w:rPr>
              <w:t xml:space="preserve"> days</w:t>
            </w:r>
          </w:p>
        </w:tc>
        <w:tc>
          <w:tcPr>
            <w:tcW w:w="90" w:type="dxa"/>
          </w:tcPr>
          <w:p w14:paraId="3E0C6CAB" w14:textId="77777777" w:rsidR="00C925DE" w:rsidRPr="00906108" w:rsidRDefault="00C925DE" w:rsidP="006A577D">
            <w:pPr>
              <w:spacing w:line="240" w:lineRule="exact"/>
              <w:ind w:right="14"/>
              <w:jc w:val="center"/>
              <w:rPr>
                <w:b/>
                <w:bCs/>
                <w:sz w:val="16"/>
                <w:szCs w:val="16"/>
              </w:rPr>
            </w:pPr>
          </w:p>
        </w:tc>
        <w:tc>
          <w:tcPr>
            <w:tcW w:w="810" w:type="dxa"/>
          </w:tcPr>
          <w:p w14:paraId="7DB1C372" w14:textId="5A60A71E" w:rsidR="00C925DE" w:rsidRPr="00906108" w:rsidRDefault="00B44747" w:rsidP="006A577D">
            <w:pPr>
              <w:spacing w:line="240" w:lineRule="exact"/>
              <w:ind w:right="14"/>
              <w:jc w:val="center"/>
              <w:rPr>
                <w:rFonts w:cs="Times New Roman"/>
                <w:b/>
                <w:bCs/>
                <w:sz w:val="16"/>
                <w:szCs w:val="16"/>
              </w:rPr>
            </w:pPr>
            <w:r w:rsidRPr="00906108">
              <w:rPr>
                <w:b/>
                <w:bCs/>
                <w:sz w:val="16"/>
                <w:szCs w:val="16"/>
              </w:rPr>
              <w:t>121</w:t>
            </w:r>
            <w:r w:rsidR="00C925DE" w:rsidRPr="00906108">
              <w:rPr>
                <w:rFonts w:cs="Times New Roman"/>
                <w:b/>
                <w:bCs/>
                <w:sz w:val="16"/>
                <w:szCs w:val="16"/>
              </w:rPr>
              <w:t xml:space="preserve"> - </w:t>
            </w:r>
            <w:r w:rsidRPr="00906108">
              <w:rPr>
                <w:b/>
                <w:bCs/>
                <w:sz w:val="16"/>
                <w:szCs w:val="16"/>
              </w:rPr>
              <w:t>150</w:t>
            </w:r>
            <w:r w:rsidR="00C925DE" w:rsidRPr="00906108">
              <w:rPr>
                <w:rFonts w:cs="Times New Roman"/>
                <w:b/>
                <w:bCs/>
                <w:sz w:val="16"/>
                <w:szCs w:val="16"/>
              </w:rPr>
              <w:t xml:space="preserve"> days</w:t>
            </w:r>
          </w:p>
        </w:tc>
        <w:tc>
          <w:tcPr>
            <w:tcW w:w="90" w:type="dxa"/>
          </w:tcPr>
          <w:p w14:paraId="27A3D8C3" w14:textId="77777777" w:rsidR="00C925DE" w:rsidRPr="00906108" w:rsidRDefault="00C925DE" w:rsidP="006A577D">
            <w:pPr>
              <w:spacing w:line="240" w:lineRule="exact"/>
              <w:ind w:right="14"/>
              <w:jc w:val="center"/>
              <w:rPr>
                <w:rFonts w:cs="Times New Roman"/>
                <w:b/>
                <w:bCs/>
                <w:sz w:val="16"/>
                <w:szCs w:val="16"/>
              </w:rPr>
            </w:pPr>
          </w:p>
        </w:tc>
        <w:tc>
          <w:tcPr>
            <w:tcW w:w="720" w:type="dxa"/>
          </w:tcPr>
          <w:p w14:paraId="53BF7D7E" w14:textId="7B8A4FDD" w:rsidR="00C925DE" w:rsidRPr="00906108" w:rsidRDefault="00B44747" w:rsidP="006A577D">
            <w:pPr>
              <w:spacing w:line="240" w:lineRule="exact"/>
              <w:ind w:right="14"/>
              <w:jc w:val="center"/>
              <w:rPr>
                <w:rFonts w:cs="Times New Roman"/>
                <w:b/>
                <w:bCs/>
                <w:sz w:val="16"/>
                <w:szCs w:val="16"/>
              </w:rPr>
            </w:pPr>
            <w:r w:rsidRPr="00906108">
              <w:rPr>
                <w:b/>
                <w:bCs/>
                <w:sz w:val="16"/>
                <w:szCs w:val="16"/>
              </w:rPr>
              <w:t>151</w:t>
            </w:r>
            <w:r w:rsidR="00C925DE" w:rsidRPr="00906108">
              <w:rPr>
                <w:rFonts w:cs="Times New Roman"/>
                <w:b/>
                <w:bCs/>
                <w:sz w:val="16"/>
                <w:szCs w:val="16"/>
              </w:rPr>
              <w:t xml:space="preserve"> - </w:t>
            </w:r>
            <w:r w:rsidRPr="00906108">
              <w:rPr>
                <w:b/>
                <w:bCs/>
                <w:sz w:val="16"/>
                <w:szCs w:val="16"/>
              </w:rPr>
              <w:t>180</w:t>
            </w:r>
            <w:r w:rsidR="00C925DE" w:rsidRPr="00906108">
              <w:rPr>
                <w:rFonts w:cs="Times New Roman"/>
                <w:b/>
                <w:bCs/>
                <w:sz w:val="16"/>
                <w:szCs w:val="16"/>
              </w:rPr>
              <w:t xml:space="preserve"> days</w:t>
            </w:r>
          </w:p>
        </w:tc>
        <w:tc>
          <w:tcPr>
            <w:tcW w:w="90" w:type="dxa"/>
          </w:tcPr>
          <w:p w14:paraId="743E1DA4" w14:textId="77777777" w:rsidR="00C925DE" w:rsidRPr="00906108" w:rsidRDefault="00C925DE" w:rsidP="006A577D">
            <w:pPr>
              <w:spacing w:line="240" w:lineRule="exact"/>
              <w:ind w:right="14"/>
              <w:jc w:val="center"/>
              <w:rPr>
                <w:rFonts w:cs="Times New Roman"/>
                <w:b/>
                <w:bCs/>
                <w:sz w:val="16"/>
                <w:szCs w:val="16"/>
              </w:rPr>
            </w:pPr>
          </w:p>
        </w:tc>
        <w:tc>
          <w:tcPr>
            <w:tcW w:w="810" w:type="dxa"/>
          </w:tcPr>
          <w:p w14:paraId="0E0418BD" w14:textId="607617C6" w:rsidR="00C925DE" w:rsidRPr="00906108" w:rsidRDefault="00B44747" w:rsidP="006A577D">
            <w:pPr>
              <w:spacing w:line="240" w:lineRule="exact"/>
              <w:ind w:right="14"/>
              <w:jc w:val="center"/>
              <w:rPr>
                <w:rFonts w:cs="Times New Roman"/>
                <w:b/>
                <w:bCs/>
                <w:sz w:val="16"/>
                <w:szCs w:val="16"/>
              </w:rPr>
            </w:pPr>
            <w:r w:rsidRPr="00906108">
              <w:rPr>
                <w:b/>
                <w:bCs/>
                <w:sz w:val="16"/>
                <w:szCs w:val="16"/>
              </w:rPr>
              <w:t>181</w:t>
            </w:r>
            <w:r w:rsidR="00C925DE" w:rsidRPr="00906108">
              <w:rPr>
                <w:rFonts w:cs="Times New Roman"/>
                <w:b/>
                <w:bCs/>
                <w:sz w:val="16"/>
                <w:szCs w:val="16"/>
              </w:rPr>
              <w:t xml:space="preserve"> - </w:t>
            </w:r>
            <w:r w:rsidRPr="00906108">
              <w:rPr>
                <w:b/>
                <w:bCs/>
                <w:sz w:val="16"/>
                <w:szCs w:val="16"/>
              </w:rPr>
              <w:t>365</w:t>
            </w:r>
            <w:r w:rsidR="00C925DE" w:rsidRPr="00906108">
              <w:rPr>
                <w:rFonts w:cs="Times New Roman"/>
                <w:b/>
                <w:bCs/>
                <w:sz w:val="16"/>
                <w:szCs w:val="16"/>
              </w:rPr>
              <w:t xml:space="preserve"> days</w:t>
            </w:r>
          </w:p>
        </w:tc>
        <w:tc>
          <w:tcPr>
            <w:tcW w:w="90" w:type="dxa"/>
          </w:tcPr>
          <w:p w14:paraId="4E35BD63" w14:textId="77777777" w:rsidR="00C925DE" w:rsidRPr="00906108" w:rsidRDefault="00C925DE" w:rsidP="006A577D">
            <w:pPr>
              <w:spacing w:line="240" w:lineRule="exact"/>
              <w:ind w:right="14"/>
              <w:jc w:val="center"/>
              <w:rPr>
                <w:rFonts w:cs="Times New Roman"/>
                <w:b/>
                <w:bCs/>
                <w:sz w:val="16"/>
                <w:szCs w:val="16"/>
              </w:rPr>
            </w:pPr>
          </w:p>
        </w:tc>
        <w:tc>
          <w:tcPr>
            <w:tcW w:w="720" w:type="dxa"/>
          </w:tcPr>
          <w:p w14:paraId="7EAF57AD" w14:textId="3991BC60" w:rsidR="00C925DE" w:rsidRPr="00906108" w:rsidRDefault="00C925DE" w:rsidP="006A577D">
            <w:pPr>
              <w:spacing w:line="240" w:lineRule="exact"/>
              <w:ind w:right="14"/>
              <w:jc w:val="center"/>
              <w:rPr>
                <w:rFonts w:cs="Times New Roman"/>
                <w:b/>
                <w:bCs/>
                <w:sz w:val="16"/>
                <w:szCs w:val="16"/>
              </w:rPr>
            </w:pPr>
            <w:r w:rsidRPr="00906108">
              <w:rPr>
                <w:rFonts w:cs="Times New Roman"/>
                <w:b/>
                <w:bCs/>
                <w:sz w:val="16"/>
                <w:szCs w:val="16"/>
              </w:rPr>
              <w:t xml:space="preserve">&gt; </w:t>
            </w:r>
            <w:r w:rsidR="00B44747" w:rsidRPr="00906108">
              <w:rPr>
                <w:b/>
                <w:bCs/>
                <w:sz w:val="16"/>
                <w:szCs w:val="16"/>
              </w:rPr>
              <w:t>365</w:t>
            </w:r>
            <w:r w:rsidRPr="00906108">
              <w:rPr>
                <w:rFonts w:cs="Times New Roman"/>
                <w:b/>
                <w:bCs/>
                <w:sz w:val="16"/>
                <w:szCs w:val="16"/>
              </w:rPr>
              <w:t xml:space="preserve"> days</w:t>
            </w:r>
          </w:p>
        </w:tc>
        <w:tc>
          <w:tcPr>
            <w:tcW w:w="90" w:type="dxa"/>
          </w:tcPr>
          <w:p w14:paraId="27C38A73" w14:textId="77777777" w:rsidR="00C925DE" w:rsidRPr="00906108" w:rsidRDefault="00C925DE" w:rsidP="006A577D">
            <w:pPr>
              <w:spacing w:line="240" w:lineRule="exact"/>
              <w:ind w:right="14"/>
              <w:jc w:val="center"/>
              <w:rPr>
                <w:rFonts w:cs="Times New Roman"/>
                <w:b/>
                <w:bCs/>
                <w:sz w:val="16"/>
                <w:szCs w:val="16"/>
              </w:rPr>
            </w:pPr>
          </w:p>
        </w:tc>
        <w:tc>
          <w:tcPr>
            <w:tcW w:w="797" w:type="dxa"/>
          </w:tcPr>
          <w:p w14:paraId="13A32856" w14:textId="77777777" w:rsidR="00C925DE" w:rsidRPr="00906108" w:rsidRDefault="00C925DE" w:rsidP="006A577D">
            <w:pPr>
              <w:spacing w:line="240" w:lineRule="exact"/>
              <w:ind w:right="14"/>
              <w:jc w:val="center"/>
              <w:rPr>
                <w:rFonts w:cs="Times New Roman"/>
                <w:b/>
                <w:bCs/>
                <w:sz w:val="16"/>
                <w:szCs w:val="16"/>
              </w:rPr>
            </w:pPr>
            <w:r w:rsidRPr="00906108">
              <w:rPr>
                <w:rFonts w:cs="Times New Roman"/>
                <w:b/>
                <w:bCs/>
                <w:sz w:val="16"/>
                <w:szCs w:val="16"/>
              </w:rPr>
              <w:t>Total</w:t>
            </w:r>
          </w:p>
        </w:tc>
      </w:tr>
      <w:tr w:rsidR="00906108" w:rsidRPr="00906108" w14:paraId="5EB139DB" w14:textId="77777777" w:rsidTr="00324CA6">
        <w:trPr>
          <w:trHeight w:val="20"/>
        </w:trPr>
        <w:tc>
          <w:tcPr>
            <w:tcW w:w="2970" w:type="dxa"/>
          </w:tcPr>
          <w:p w14:paraId="75D07C3B" w14:textId="77777777" w:rsidR="00F91888" w:rsidRPr="00906108" w:rsidRDefault="00F91888" w:rsidP="00F91888">
            <w:pPr>
              <w:keepNext/>
              <w:spacing w:line="240" w:lineRule="exact"/>
              <w:ind w:right="14" w:firstLine="8"/>
              <w:outlineLvl w:val="5"/>
              <w:rPr>
                <w:rFonts w:cs="Times New Roman"/>
                <w:sz w:val="16"/>
                <w:szCs w:val="16"/>
              </w:rPr>
            </w:pPr>
            <w:r w:rsidRPr="00906108">
              <w:rPr>
                <w:rFonts w:cs="Times New Roman"/>
                <w:sz w:val="16"/>
                <w:szCs w:val="16"/>
              </w:rPr>
              <w:t>Expected credit loss rate</w:t>
            </w:r>
          </w:p>
        </w:tc>
        <w:tc>
          <w:tcPr>
            <w:tcW w:w="105" w:type="dxa"/>
          </w:tcPr>
          <w:p w14:paraId="5A3AD865" w14:textId="77777777" w:rsidR="00F91888" w:rsidRPr="00906108" w:rsidRDefault="00F91888" w:rsidP="00F91888">
            <w:pPr>
              <w:tabs>
                <w:tab w:val="decimal" w:pos="716"/>
              </w:tabs>
              <w:spacing w:line="240" w:lineRule="exact"/>
              <w:ind w:left="-270" w:right="9"/>
              <w:jc w:val="thaiDistribute"/>
              <w:rPr>
                <w:sz w:val="16"/>
                <w:szCs w:val="16"/>
              </w:rPr>
            </w:pPr>
          </w:p>
        </w:tc>
        <w:tc>
          <w:tcPr>
            <w:tcW w:w="705" w:type="dxa"/>
          </w:tcPr>
          <w:p w14:paraId="1E8C895D" w14:textId="63A01C38" w:rsidR="00F91888" w:rsidRPr="00906108" w:rsidRDefault="00F91888" w:rsidP="00F91888">
            <w:pPr>
              <w:tabs>
                <w:tab w:val="decimal" w:pos="436"/>
              </w:tabs>
              <w:spacing w:line="240" w:lineRule="exact"/>
              <w:ind w:left="-270" w:right="9"/>
              <w:jc w:val="right"/>
              <w:rPr>
                <w:rFonts w:cs="Times New Roman"/>
                <w:sz w:val="16"/>
                <w:szCs w:val="16"/>
              </w:rPr>
            </w:pPr>
            <w:r w:rsidRPr="00906108">
              <w:rPr>
                <w:sz w:val="16"/>
                <w:szCs w:val="16"/>
              </w:rPr>
              <w:t>0</w:t>
            </w:r>
            <w:r w:rsidRPr="00906108">
              <w:rPr>
                <w:rFonts w:cs="Times New Roman"/>
                <w:sz w:val="16"/>
                <w:szCs w:val="16"/>
              </w:rPr>
              <w:t>%</w:t>
            </w:r>
          </w:p>
        </w:tc>
        <w:tc>
          <w:tcPr>
            <w:tcW w:w="90" w:type="dxa"/>
          </w:tcPr>
          <w:p w14:paraId="107E7321" w14:textId="77777777" w:rsidR="00F91888" w:rsidRPr="00906108" w:rsidRDefault="00F91888" w:rsidP="00F91888">
            <w:pPr>
              <w:tabs>
                <w:tab w:val="decimal" w:pos="716"/>
              </w:tabs>
              <w:spacing w:line="240" w:lineRule="exact"/>
              <w:ind w:left="-270" w:right="9"/>
              <w:jc w:val="thaiDistribute"/>
              <w:rPr>
                <w:rFonts w:cs="Times New Roman"/>
                <w:sz w:val="16"/>
                <w:szCs w:val="16"/>
              </w:rPr>
            </w:pPr>
          </w:p>
        </w:tc>
        <w:tc>
          <w:tcPr>
            <w:tcW w:w="720" w:type="dxa"/>
          </w:tcPr>
          <w:p w14:paraId="5E137142" w14:textId="10676983" w:rsidR="00F91888" w:rsidRPr="00906108" w:rsidRDefault="00F91888" w:rsidP="00F91888">
            <w:pPr>
              <w:tabs>
                <w:tab w:val="decimal" w:pos="522"/>
              </w:tabs>
              <w:spacing w:line="240" w:lineRule="exact"/>
              <w:ind w:left="-270" w:right="9"/>
              <w:jc w:val="right"/>
              <w:rPr>
                <w:rFonts w:cs="Times New Roman"/>
                <w:sz w:val="16"/>
                <w:szCs w:val="16"/>
              </w:rPr>
            </w:pPr>
            <w:r w:rsidRPr="00906108">
              <w:rPr>
                <w:sz w:val="16"/>
                <w:szCs w:val="16"/>
              </w:rPr>
              <w:t>0</w:t>
            </w:r>
            <w:r w:rsidRPr="00906108">
              <w:rPr>
                <w:rFonts w:cs="Times New Roman"/>
                <w:sz w:val="16"/>
                <w:szCs w:val="16"/>
              </w:rPr>
              <w:t>%</w:t>
            </w:r>
          </w:p>
        </w:tc>
        <w:tc>
          <w:tcPr>
            <w:tcW w:w="90" w:type="dxa"/>
          </w:tcPr>
          <w:p w14:paraId="2AECDAA1" w14:textId="77777777" w:rsidR="00F91888" w:rsidRPr="00906108" w:rsidRDefault="00F91888" w:rsidP="00F91888">
            <w:pPr>
              <w:tabs>
                <w:tab w:val="decimal" w:pos="716"/>
              </w:tabs>
              <w:spacing w:line="240" w:lineRule="exact"/>
              <w:ind w:left="-270" w:right="9"/>
              <w:jc w:val="thaiDistribute"/>
              <w:rPr>
                <w:rFonts w:cs="Times New Roman"/>
                <w:sz w:val="16"/>
                <w:szCs w:val="16"/>
              </w:rPr>
            </w:pPr>
          </w:p>
        </w:tc>
        <w:tc>
          <w:tcPr>
            <w:tcW w:w="810" w:type="dxa"/>
          </w:tcPr>
          <w:p w14:paraId="5B8C0A4F" w14:textId="6A477FE8" w:rsidR="00F91888" w:rsidRPr="00906108" w:rsidRDefault="00F91888" w:rsidP="00F91888">
            <w:pPr>
              <w:tabs>
                <w:tab w:val="decimal" w:pos="617"/>
              </w:tabs>
              <w:spacing w:line="240" w:lineRule="exact"/>
              <w:ind w:left="-270" w:right="9"/>
              <w:jc w:val="thaiDistribute"/>
              <w:rPr>
                <w:rFonts w:cs="Times New Roman"/>
                <w:sz w:val="16"/>
                <w:szCs w:val="16"/>
              </w:rPr>
            </w:pPr>
            <w:r w:rsidRPr="00906108">
              <w:rPr>
                <w:sz w:val="16"/>
                <w:szCs w:val="16"/>
              </w:rPr>
              <w:t>0</w:t>
            </w:r>
            <w:r w:rsidRPr="00906108">
              <w:rPr>
                <w:rFonts w:cs="Times New Roman"/>
                <w:sz w:val="16"/>
                <w:szCs w:val="16"/>
              </w:rPr>
              <w:t>%</w:t>
            </w:r>
          </w:p>
        </w:tc>
        <w:tc>
          <w:tcPr>
            <w:tcW w:w="90" w:type="dxa"/>
          </w:tcPr>
          <w:p w14:paraId="26745EE7" w14:textId="77777777" w:rsidR="00F91888" w:rsidRPr="00906108" w:rsidRDefault="00F91888" w:rsidP="00F91888">
            <w:pPr>
              <w:tabs>
                <w:tab w:val="decimal" w:pos="346"/>
                <w:tab w:val="decimal" w:pos="802"/>
              </w:tabs>
              <w:spacing w:line="240" w:lineRule="exact"/>
              <w:ind w:left="-270" w:right="9"/>
              <w:jc w:val="thaiDistribute"/>
              <w:rPr>
                <w:rFonts w:cs="Times New Roman"/>
                <w:sz w:val="16"/>
                <w:szCs w:val="16"/>
              </w:rPr>
            </w:pPr>
          </w:p>
        </w:tc>
        <w:tc>
          <w:tcPr>
            <w:tcW w:w="720" w:type="dxa"/>
          </w:tcPr>
          <w:p w14:paraId="59699477" w14:textId="5402E5C2" w:rsidR="00F91888" w:rsidRPr="00906108" w:rsidRDefault="00F91888" w:rsidP="00F91888">
            <w:pPr>
              <w:tabs>
                <w:tab w:val="decimal" w:pos="617"/>
              </w:tabs>
              <w:spacing w:line="240" w:lineRule="exact"/>
              <w:ind w:left="-270" w:right="9"/>
              <w:jc w:val="thaiDistribute"/>
              <w:rPr>
                <w:rFonts w:cs="Times New Roman"/>
                <w:sz w:val="16"/>
                <w:szCs w:val="16"/>
              </w:rPr>
            </w:pPr>
            <w:r w:rsidRPr="00906108">
              <w:rPr>
                <w:sz w:val="16"/>
                <w:szCs w:val="16"/>
              </w:rPr>
              <w:t>0</w:t>
            </w:r>
            <w:r w:rsidRPr="00906108">
              <w:rPr>
                <w:rFonts w:cs="Times New Roman"/>
                <w:sz w:val="16"/>
                <w:szCs w:val="16"/>
              </w:rPr>
              <w:t>%</w:t>
            </w:r>
          </w:p>
        </w:tc>
        <w:tc>
          <w:tcPr>
            <w:tcW w:w="90" w:type="dxa"/>
          </w:tcPr>
          <w:p w14:paraId="42717D2F" w14:textId="77777777" w:rsidR="00F91888" w:rsidRPr="00906108" w:rsidRDefault="00F91888" w:rsidP="00F91888">
            <w:pPr>
              <w:tabs>
                <w:tab w:val="decimal" w:pos="346"/>
                <w:tab w:val="decimal" w:pos="802"/>
              </w:tabs>
              <w:spacing w:line="240" w:lineRule="exact"/>
              <w:ind w:left="-270" w:right="9"/>
              <w:jc w:val="thaiDistribute"/>
              <w:rPr>
                <w:rFonts w:cs="Times New Roman"/>
                <w:sz w:val="16"/>
                <w:szCs w:val="16"/>
              </w:rPr>
            </w:pPr>
          </w:p>
        </w:tc>
        <w:tc>
          <w:tcPr>
            <w:tcW w:w="810" w:type="dxa"/>
          </w:tcPr>
          <w:p w14:paraId="16DC59C1" w14:textId="2937AC5D" w:rsidR="00F91888" w:rsidRPr="00906108" w:rsidRDefault="00F91888" w:rsidP="00F91888">
            <w:pPr>
              <w:tabs>
                <w:tab w:val="decimal" w:pos="617"/>
              </w:tabs>
              <w:spacing w:line="240" w:lineRule="exact"/>
              <w:ind w:left="-270" w:right="9"/>
              <w:jc w:val="thaiDistribute"/>
              <w:rPr>
                <w:rFonts w:cs="Times New Roman"/>
                <w:sz w:val="16"/>
                <w:szCs w:val="16"/>
              </w:rPr>
            </w:pPr>
            <w:r w:rsidRPr="00906108">
              <w:rPr>
                <w:rFonts w:cs="Times New Roman"/>
                <w:sz w:val="16"/>
                <w:szCs w:val="16"/>
              </w:rPr>
              <w:t>13.99%</w:t>
            </w:r>
          </w:p>
        </w:tc>
        <w:tc>
          <w:tcPr>
            <w:tcW w:w="90" w:type="dxa"/>
          </w:tcPr>
          <w:p w14:paraId="1E6C0740" w14:textId="77777777" w:rsidR="00F91888" w:rsidRPr="00906108" w:rsidRDefault="00F91888" w:rsidP="00F91888">
            <w:pPr>
              <w:tabs>
                <w:tab w:val="decimal" w:pos="346"/>
                <w:tab w:val="decimal" w:pos="802"/>
              </w:tabs>
              <w:spacing w:line="240" w:lineRule="exact"/>
              <w:ind w:left="-270" w:right="9"/>
              <w:jc w:val="thaiDistribute"/>
              <w:rPr>
                <w:rFonts w:cs="Times New Roman"/>
                <w:sz w:val="16"/>
                <w:szCs w:val="16"/>
              </w:rPr>
            </w:pPr>
          </w:p>
        </w:tc>
        <w:tc>
          <w:tcPr>
            <w:tcW w:w="720" w:type="dxa"/>
          </w:tcPr>
          <w:p w14:paraId="315ED654" w14:textId="519FD758" w:rsidR="00F91888" w:rsidRPr="00906108" w:rsidRDefault="00F91888" w:rsidP="00F91888">
            <w:pPr>
              <w:tabs>
                <w:tab w:val="decimal" w:pos="632"/>
              </w:tabs>
              <w:spacing w:line="240" w:lineRule="exact"/>
              <w:ind w:left="-270" w:right="9"/>
              <w:jc w:val="thaiDistribute"/>
              <w:rPr>
                <w:rFonts w:cs="Times New Roman"/>
                <w:sz w:val="16"/>
                <w:szCs w:val="16"/>
              </w:rPr>
            </w:pPr>
            <w:r w:rsidRPr="00906108">
              <w:rPr>
                <w:rFonts w:cs="Times New Roman"/>
                <w:sz w:val="16"/>
                <w:szCs w:val="16"/>
              </w:rPr>
              <w:t>100%</w:t>
            </w:r>
          </w:p>
        </w:tc>
        <w:tc>
          <w:tcPr>
            <w:tcW w:w="90" w:type="dxa"/>
          </w:tcPr>
          <w:p w14:paraId="1E511136"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797" w:type="dxa"/>
          </w:tcPr>
          <w:p w14:paraId="270DFD0A"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r>
      <w:tr w:rsidR="00906108" w:rsidRPr="00906108" w14:paraId="68204403" w14:textId="77777777" w:rsidTr="00324CA6">
        <w:trPr>
          <w:trHeight w:val="225"/>
        </w:trPr>
        <w:tc>
          <w:tcPr>
            <w:tcW w:w="2970" w:type="dxa"/>
          </w:tcPr>
          <w:p w14:paraId="50055C80" w14:textId="68151C9E" w:rsidR="00F91888" w:rsidRPr="00906108" w:rsidRDefault="00F91888" w:rsidP="00F91888">
            <w:pPr>
              <w:keepNext/>
              <w:spacing w:line="240" w:lineRule="exact"/>
              <w:ind w:left="110" w:right="14" w:hanging="102"/>
              <w:outlineLvl w:val="5"/>
              <w:rPr>
                <w:rFonts w:cs="Times New Roman"/>
                <w:sz w:val="16"/>
                <w:szCs w:val="16"/>
              </w:rPr>
            </w:pPr>
            <w:r w:rsidRPr="00906108">
              <w:rPr>
                <w:rFonts w:cs="Times New Roman"/>
                <w:sz w:val="16"/>
                <w:szCs w:val="16"/>
              </w:rPr>
              <w:t xml:space="preserve">Loss for expected credit loss throughout the </w:t>
            </w:r>
          </w:p>
        </w:tc>
        <w:tc>
          <w:tcPr>
            <w:tcW w:w="105" w:type="dxa"/>
          </w:tcPr>
          <w:p w14:paraId="78BA8173" w14:textId="77777777" w:rsidR="00F91888" w:rsidRPr="00906108" w:rsidRDefault="00F91888" w:rsidP="00F91888">
            <w:pPr>
              <w:tabs>
                <w:tab w:val="decimal" w:pos="1076"/>
              </w:tabs>
              <w:spacing w:line="240" w:lineRule="exact"/>
              <w:ind w:left="-270" w:right="9"/>
              <w:jc w:val="thaiDistribute"/>
              <w:rPr>
                <w:sz w:val="16"/>
                <w:szCs w:val="16"/>
              </w:rPr>
            </w:pPr>
          </w:p>
        </w:tc>
        <w:tc>
          <w:tcPr>
            <w:tcW w:w="705" w:type="dxa"/>
          </w:tcPr>
          <w:p w14:paraId="2A298320" w14:textId="5B0D91D7" w:rsidR="00F91888" w:rsidRPr="00906108" w:rsidRDefault="00F91888" w:rsidP="00F91888">
            <w:pPr>
              <w:tabs>
                <w:tab w:val="decimal" w:pos="341"/>
              </w:tabs>
              <w:spacing w:line="240" w:lineRule="exact"/>
              <w:ind w:left="-270" w:right="259"/>
              <w:jc w:val="center"/>
              <w:rPr>
                <w:rFonts w:cs="Times New Roman"/>
                <w:sz w:val="16"/>
                <w:szCs w:val="16"/>
              </w:rPr>
            </w:pPr>
          </w:p>
        </w:tc>
        <w:tc>
          <w:tcPr>
            <w:tcW w:w="90" w:type="dxa"/>
          </w:tcPr>
          <w:p w14:paraId="15982CA8"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720" w:type="dxa"/>
          </w:tcPr>
          <w:p w14:paraId="3ABF9A61" w14:textId="2C693471" w:rsidR="00F91888" w:rsidRPr="00906108" w:rsidRDefault="00F91888" w:rsidP="00F91888">
            <w:pPr>
              <w:tabs>
                <w:tab w:val="decimal" w:pos="341"/>
              </w:tabs>
              <w:spacing w:line="240" w:lineRule="exact"/>
              <w:ind w:left="-270" w:right="259"/>
              <w:jc w:val="center"/>
              <w:rPr>
                <w:rFonts w:cs="Times New Roman"/>
                <w:sz w:val="16"/>
                <w:szCs w:val="16"/>
              </w:rPr>
            </w:pPr>
          </w:p>
        </w:tc>
        <w:tc>
          <w:tcPr>
            <w:tcW w:w="90" w:type="dxa"/>
          </w:tcPr>
          <w:p w14:paraId="63924724"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810" w:type="dxa"/>
          </w:tcPr>
          <w:p w14:paraId="4B4C2DEA" w14:textId="49AA7C23" w:rsidR="00F91888" w:rsidRPr="00906108" w:rsidRDefault="00F91888" w:rsidP="00F91888">
            <w:pPr>
              <w:tabs>
                <w:tab w:val="decimal" w:pos="341"/>
              </w:tabs>
              <w:spacing w:line="240" w:lineRule="exact"/>
              <w:ind w:left="-270" w:right="259"/>
              <w:jc w:val="center"/>
              <w:rPr>
                <w:rFonts w:cs="Times New Roman"/>
                <w:sz w:val="16"/>
                <w:szCs w:val="16"/>
              </w:rPr>
            </w:pPr>
          </w:p>
        </w:tc>
        <w:tc>
          <w:tcPr>
            <w:tcW w:w="90" w:type="dxa"/>
          </w:tcPr>
          <w:p w14:paraId="448A3F5A"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720" w:type="dxa"/>
          </w:tcPr>
          <w:p w14:paraId="3DE135D0" w14:textId="125B0A65" w:rsidR="00F91888" w:rsidRPr="00906108" w:rsidRDefault="00F91888" w:rsidP="00F91888">
            <w:pPr>
              <w:tabs>
                <w:tab w:val="decimal" w:pos="341"/>
              </w:tabs>
              <w:spacing w:line="240" w:lineRule="exact"/>
              <w:ind w:left="-270" w:right="259"/>
              <w:jc w:val="center"/>
              <w:rPr>
                <w:rFonts w:cs="Times New Roman"/>
                <w:sz w:val="16"/>
                <w:szCs w:val="16"/>
              </w:rPr>
            </w:pPr>
          </w:p>
        </w:tc>
        <w:tc>
          <w:tcPr>
            <w:tcW w:w="90" w:type="dxa"/>
          </w:tcPr>
          <w:p w14:paraId="03DA4AAD"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810" w:type="dxa"/>
          </w:tcPr>
          <w:p w14:paraId="19B67284" w14:textId="5135A72B" w:rsidR="00F91888" w:rsidRPr="00906108" w:rsidRDefault="00F91888" w:rsidP="00F91888">
            <w:pPr>
              <w:tabs>
                <w:tab w:val="decimal" w:pos="341"/>
              </w:tabs>
              <w:spacing w:line="240" w:lineRule="exact"/>
              <w:ind w:left="-270" w:right="259"/>
              <w:jc w:val="center"/>
              <w:rPr>
                <w:rFonts w:cs="Times New Roman"/>
                <w:sz w:val="16"/>
                <w:szCs w:val="16"/>
              </w:rPr>
            </w:pPr>
          </w:p>
        </w:tc>
        <w:tc>
          <w:tcPr>
            <w:tcW w:w="90" w:type="dxa"/>
          </w:tcPr>
          <w:p w14:paraId="0753EF2C" w14:textId="77777777" w:rsidR="00F91888" w:rsidRPr="00906108" w:rsidRDefault="00F91888" w:rsidP="00F91888">
            <w:pPr>
              <w:tabs>
                <w:tab w:val="decimal" w:pos="1076"/>
              </w:tabs>
              <w:spacing w:line="240" w:lineRule="exact"/>
              <w:ind w:left="-270" w:right="9"/>
              <w:jc w:val="thaiDistribute"/>
              <w:rPr>
                <w:rFonts w:cs="Times New Roman"/>
                <w:sz w:val="16"/>
                <w:szCs w:val="16"/>
              </w:rPr>
            </w:pPr>
          </w:p>
        </w:tc>
        <w:tc>
          <w:tcPr>
            <w:tcW w:w="720" w:type="dxa"/>
          </w:tcPr>
          <w:p w14:paraId="59E9AC07" w14:textId="4391F375" w:rsidR="00F91888" w:rsidRPr="00906108" w:rsidRDefault="00F91888" w:rsidP="00F91888">
            <w:pPr>
              <w:tabs>
                <w:tab w:val="decimal" w:pos="632"/>
              </w:tabs>
              <w:spacing w:line="240" w:lineRule="exact"/>
              <w:ind w:left="-270" w:right="9"/>
              <w:jc w:val="thaiDistribute"/>
              <w:rPr>
                <w:rFonts w:cs="Times New Roman"/>
                <w:sz w:val="16"/>
                <w:szCs w:val="16"/>
              </w:rPr>
            </w:pPr>
          </w:p>
        </w:tc>
        <w:tc>
          <w:tcPr>
            <w:tcW w:w="90" w:type="dxa"/>
          </w:tcPr>
          <w:p w14:paraId="7479611B" w14:textId="77777777" w:rsidR="00F91888" w:rsidRPr="00906108" w:rsidRDefault="00F91888" w:rsidP="00F91888">
            <w:pPr>
              <w:tabs>
                <w:tab w:val="decimal" w:pos="1076"/>
              </w:tabs>
              <w:spacing w:line="240" w:lineRule="exact"/>
              <w:ind w:left="-270" w:right="9"/>
              <w:jc w:val="thaiDistribute"/>
              <w:rPr>
                <w:rFonts w:cs="Times New Roman"/>
                <w:sz w:val="16"/>
                <w:szCs w:val="16"/>
              </w:rPr>
            </w:pPr>
          </w:p>
        </w:tc>
        <w:tc>
          <w:tcPr>
            <w:tcW w:w="797" w:type="dxa"/>
          </w:tcPr>
          <w:p w14:paraId="65361DC0" w14:textId="697834E4" w:rsidR="00F91888" w:rsidRPr="00906108" w:rsidRDefault="00F91888" w:rsidP="00F91888">
            <w:pPr>
              <w:tabs>
                <w:tab w:val="decimal" w:pos="616"/>
              </w:tabs>
              <w:spacing w:line="240" w:lineRule="exact"/>
              <w:ind w:right="9"/>
              <w:jc w:val="thaiDistribute"/>
              <w:rPr>
                <w:rFonts w:cs="Times New Roman"/>
                <w:sz w:val="16"/>
                <w:szCs w:val="16"/>
              </w:rPr>
            </w:pPr>
          </w:p>
        </w:tc>
      </w:tr>
      <w:tr w:rsidR="00906108" w:rsidRPr="00906108" w14:paraId="3B7D7ECA" w14:textId="77777777" w:rsidTr="00324CA6">
        <w:trPr>
          <w:trHeight w:val="225"/>
        </w:trPr>
        <w:tc>
          <w:tcPr>
            <w:tcW w:w="2970" w:type="dxa"/>
          </w:tcPr>
          <w:p w14:paraId="13A3666E" w14:textId="7662B8D8" w:rsidR="00F91888" w:rsidRPr="00906108" w:rsidRDefault="00F91888" w:rsidP="00F91888">
            <w:pPr>
              <w:keepNext/>
              <w:spacing w:line="240" w:lineRule="exact"/>
              <w:ind w:left="110" w:right="14" w:hanging="102"/>
              <w:outlineLvl w:val="5"/>
              <w:rPr>
                <w:rFonts w:cs="Times New Roman"/>
                <w:sz w:val="16"/>
                <w:szCs w:val="16"/>
              </w:rPr>
            </w:pPr>
            <w:r w:rsidRPr="00906108">
              <w:rPr>
                <w:rFonts w:cs="Times New Roman"/>
                <w:sz w:val="16"/>
                <w:szCs w:val="16"/>
              </w:rPr>
              <w:t xml:space="preserve">   contract period</w:t>
            </w:r>
          </w:p>
        </w:tc>
        <w:tc>
          <w:tcPr>
            <w:tcW w:w="105" w:type="dxa"/>
          </w:tcPr>
          <w:p w14:paraId="7E9D5722" w14:textId="77777777" w:rsidR="00F91888" w:rsidRPr="00906108" w:rsidRDefault="00F91888" w:rsidP="00F91888">
            <w:pPr>
              <w:tabs>
                <w:tab w:val="decimal" w:pos="1076"/>
              </w:tabs>
              <w:spacing w:line="240" w:lineRule="exact"/>
              <w:ind w:left="-270" w:right="9"/>
              <w:jc w:val="thaiDistribute"/>
              <w:rPr>
                <w:sz w:val="16"/>
                <w:szCs w:val="16"/>
              </w:rPr>
            </w:pPr>
          </w:p>
        </w:tc>
        <w:tc>
          <w:tcPr>
            <w:tcW w:w="705" w:type="dxa"/>
          </w:tcPr>
          <w:p w14:paraId="7524B6FF" w14:textId="44D4400F" w:rsidR="00F91888" w:rsidRPr="00906108" w:rsidRDefault="00F91888" w:rsidP="00F91888">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1C8D5A63"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720" w:type="dxa"/>
          </w:tcPr>
          <w:p w14:paraId="75D14447" w14:textId="1DAA5279" w:rsidR="00F91888" w:rsidRPr="00906108" w:rsidRDefault="00F91888" w:rsidP="00F91888">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78356076"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810" w:type="dxa"/>
          </w:tcPr>
          <w:p w14:paraId="32C274B2" w14:textId="2A2AA953" w:rsidR="00F91888" w:rsidRPr="00906108" w:rsidRDefault="00F91888" w:rsidP="00F91888">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6903A4CE"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720" w:type="dxa"/>
          </w:tcPr>
          <w:p w14:paraId="4BD6725D" w14:textId="41AEA5ED" w:rsidR="00F91888" w:rsidRPr="00906108" w:rsidRDefault="00F91888" w:rsidP="00F91888">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7CEE3977" w14:textId="77777777" w:rsidR="00F91888" w:rsidRPr="00906108" w:rsidRDefault="00F91888" w:rsidP="00F91888">
            <w:pPr>
              <w:tabs>
                <w:tab w:val="decimal" w:pos="341"/>
                <w:tab w:val="decimal" w:pos="1076"/>
              </w:tabs>
              <w:spacing w:line="240" w:lineRule="exact"/>
              <w:ind w:left="-270" w:right="259"/>
              <w:jc w:val="center"/>
              <w:rPr>
                <w:rFonts w:cs="Times New Roman"/>
                <w:sz w:val="16"/>
                <w:szCs w:val="16"/>
              </w:rPr>
            </w:pPr>
          </w:p>
        </w:tc>
        <w:tc>
          <w:tcPr>
            <w:tcW w:w="810" w:type="dxa"/>
          </w:tcPr>
          <w:p w14:paraId="5A1F88B5" w14:textId="513DA8DF" w:rsidR="00F91888" w:rsidRPr="00906108" w:rsidRDefault="00F91888" w:rsidP="00F91888">
            <w:pPr>
              <w:tabs>
                <w:tab w:val="decimal" w:pos="546"/>
              </w:tabs>
              <w:spacing w:line="240" w:lineRule="exact"/>
              <w:ind w:left="-270" w:right="259"/>
              <w:jc w:val="center"/>
              <w:rPr>
                <w:rFonts w:cs="Times New Roman"/>
                <w:sz w:val="16"/>
                <w:szCs w:val="16"/>
              </w:rPr>
            </w:pPr>
            <w:r w:rsidRPr="00906108">
              <w:rPr>
                <w:rFonts w:cs="Times New Roman"/>
                <w:sz w:val="16"/>
                <w:szCs w:val="16"/>
              </w:rPr>
              <w:t xml:space="preserve">           </w:t>
            </w:r>
            <w:r w:rsidRPr="00906108">
              <w:rPr>
                <w:sz w:val="16"/>
                <w:szCs w:val="16"/>
              </w:rPr>
              <w:t>8</w:t>
            </w:r>
          </w:p>
        </w:tc>
        <w:tc>
          <w:tcPr>
            <w:tcW w:w="90" w:type="dxa"/>
          </w:tcPr>
          <w:p w14:paraId="06CC78F9" w14:textId="2C3D6CB2" w:rsidR="00F91888" w:rsidRPr="00906108" w:rsidRDefault="00F91888" w:rsidP="00F91888">
            <w:pPr>
              <w:tabs>
                <w:tab w:val="decimal" w:pos="1076"/>
              </w:tabs>
              <w:spacing w:line="240" w:lineRule="exact"/>
              <w:ind w:right="9"/>
              <w:jc w:val="thaiDistribute"/>
              <w:rPr>
                <w:rFonts w:cs="Times New Roman"/>
                <w:sz w:val="16"/>
                <w:szCs w:val="16"/>
              </w:rPr>
            </w:pPr>
            <w:r w:rsidRPr="00906108">
              <w:rPr>
                <w:rFonts w:cs="Times New Roman"/>
                <w:sz w:val="16"/>
                <w:szCs w:val="16"/>
              </w:rPr>
              <w:t xml:space="preserve">           </w:t>
            </w:r>
          </w:p>
        </w:tc>
        <w:tc>
          <w:tcPr>
            <w:tcW w:w="720" w:type="dxa"/>
          </w:tcPr>
          <w:p w14:paraId="6D49AD8A" w14:textId="339B53E1" w:rsidR="00F91888" w:rsidRPr="00906108" w:rsidRDefault="00F91888" w:rsidP="00F91888">
            <w:pPr>
              <w:tabs>
                <w:tab w:val="decimal" w:pos="632"/>
              </w:tabs>
              <w:spacing w:line="240" w:lineRule="exact"/>
              <w:ind w:left="-270" w:right="9"/>
              <w:jc w:val="thaiDistribute"/>
              <w:rPr>
                <w:rFonts w:cs="Times New Roman"/>
                <w:sz w:val="16"/>
                <w:szCs w:val="16"/>
              </w:rPr>
            </w:pPr>
            <w:r w:rsidRPr="00906108">
              <w:rPr>
                <w:rFonts w:cs="Times New Roman"/>
                <w:sz w:val="16"/>
                <w:szCs w:val="16"/>
              </w:rPr>
              <w:t>2,864</w:t>
            </w:r>
          </w:p>
        </w:tc>
        <w:tc>
          <w:tcPr>
            <w:tcW w:w="90" w:type="dxa"/>
          </w:tcPr>
          <w:p w14:paraId="3E93731B" w14:textId="77777777" w:rsidR="00F91888" w:rsidRPr="00906108" w:rsidRDefault="00F91888" w:rsidP="00F91888">
            <w:pPr>
              <w:tabs>
                <w:tab w:val="decimal" w:pos="1076"/>
              </w:tabs>
              <w:spacing w:line="240" w:lineRule="exact"/>
              <w:ind w:left="-270" w:right="9"/>
              <w:jc w:val="thaiDistribute"/>
              <w:rPr>
                <w:rFonts w:cs="Times New Roman"/>
                <w:sz w:val="16"/>
                <w:szCs w:val="16"/>
              </w:rPr>
            </w:pPr>
          </w:p>
        </w:tc>
        <w:tc>
          <w:tcPr>
            <w:tcW w:w="797" w:type="dxa"/>
          </w:tcPr>
          <w:p w14:paraId="39B3A2E8" w14:textId="52B21862" w:rsidR="00F91888" w:rsidRPr="00906108" w:rsidRDefault="00F91888" w:rsidP="00F91888">
            <w:pPr>
              <w:tabs>
                <w:tab w:val="decimal" w:pos="616"/>
              </w:tabs>
              <w:spacing w:line="240" w:lineRule="exact"/>
              <w:ind w:right="9"/>
              <w:jc w:val="thaiDistribute"/>
              <w:rPr>
                <w:rFonts w:cs="Times New Roman"/>
                <w:sz w:val="16"/>
                <w:szCs w:val="16"/>
              </w:rPr>
            </w:pPr>
            <w:r w:rsidRPr="00906108">
              <w:rPr>
                <w:rFonts w:cs="Times New Roman"/>
                <w:sz w:val="16"/>
                <w:szCs w:val="16"/>
              </w:rPr>
              <w:t>2,872</w:t>
            </w:r>
          </w:p>
        </w:tc>
      </w:tr>
      <w:tr w:rsidR="00906108" w:rsidRPr="00906108" w14:paraId="579017B7" w14:textId="77777777" w:rsidTr="00324CA6">
        <w:trPr>
          <w:trHeight w:val="20"/>
        </w:trPr>
        <w:tc>
          <w:tcPr>
            <w:tcW w:w="2970" w:type="dxa"/>
          </w:tcPr>
          <w:p w14:paraId="38DE0B32" w14:textId="77777777" w:rsidR="00F91888" w:rsidRPr="00906108" w:rsidRDefault="00F91888" w:rsidP="00F91888">
            <w:pPr>
              <w:keepNext/>
              <w:spacing w:line="240" w:lineRule="exact"/>
              <w:ind w:left="368" w:right="1" w:hanging="368"/>
              <w:outlineLvl w:val="5"/>
              <w:rPr>
                <w:rFonts w:cs="Times New Roman"/>
                <w:sz w:val="16"/>
                <w:szCs w:val="16"/>
              </w:rPr>
            </w:pPr>
          </w:p>
        </w:tc>
        <w:tc>
          <w:tcPr>
            <w:tcW w:w="105" w:type="dxa"/>
          </w:tcPr>
          <w:p w14:paraId="39604A6A"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705" w:type="dxa"/>
          </w:tcPr>
          <w:p w14:paraId="3E13A8C3"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90" w:type="dxa"/>
          </w:tcPr>
          <w:p w14:paraId="133E1C08"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720" w:type="dxa"/>
          </w:tcPr>
          <w:p w14:paraId="50C6148E"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90" w:type="dxa"/>
          </w:tcPr>
          <w:p w14:paraId="5A0F6786"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810" w:type="dxa"/>
          </w:tcPr>
          <w:p w14:paraId="1C0354A7"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90" w:type="dxa"/>
          </w:tcPr>
          <w:p w14:paraId="46D33D65"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720" w:type="dxa"/>
          </w:tcPr>
          <w:p w14:paraId="30E72468"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90" w:type="dxa"/>
          </w:tcPr>
          <w:p w14:paraId="2E6C8605"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810" w:type="dxa"/>
          </w:tcPr>
          <w:p w14:paraId="145E384C"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90" w:type="dxa"/>
          </w:tcPr>
          <w:p w14:paraId="7DA28436"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720" w:type="dxa"/>
          </w:tcPr>
          <w:p w14:paraId="5EB70C31"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90" w:type="dxa"/>
          </w:tcPr>
          <w:p w14:paraId="2F5BA851" w14:textId="77777777" w:rsidR="00F91888" w:rsidRPr="00906108" w:rsidRDefault="00F91888" w:rsidP="00F91888">
            <w:pPr>
              <w:tabs>
                <w:tab w:val="decimal" w:pos="802"/>
              </w:tabs>
              <w:spacing w:line="240" w:lineRule="exact"/>
              <w:ind w:left="-270" w:right="9"/>
              <w:jc w:val="thaiDistribute"/>
              <w:rPr>
                <w:rFonts w:cs="Times New Roman"/>
                <w:sz w:val="16"/>
                <w:szCs w:val="16"/>
              </w:rPr>
            </w:pPr>
          </w:p>
        </w:tc>
        <w:tc>
          <w:tcPr>
            <w:tcW w:w="797" w:type="dxa"/>
            <w:tcBorders>
              <w:top w:val="single" w:sz="4" w:space="0" w:color="auto"/>
              <w:bottom w:val="double" w:sz="4" w:space="0" w:color="auto"/>
            </w:tcBorders>
          </w:tcPr>
          <w:p w14:paraId="6A54F035" w14:textId="155E433E" w:rsidR="00F91888" w:rsidRPr="00906108" w:rsidRDefault="00F91888" w:rsidP="00F91888">
            <w:pPr>
              <w:tabs>
                <w:tab w:val="decimal" w:pos="616"/>
              </w:tabs>
              <w:spacing w:line="240" w:lineRule="exact"/>
              <w:ind w:left="-270" w:right="9"/>
              <w:jc w:val="thaiDistribute"/>
              <w:rPr>
                <w:rFonts w:cs="Times New Roman"/>
                <w:sz w:val="16"/>
                <w:szCs w:val="16"/>
              </w:rPr>
            </w:pPr>
            <w:r w:rsidRPr="00906108">
              <w:rPr>
                <w:rFonts w:cs="Times New Roman"/>
                <w:sz w:val="16"/>
                <w:szCs w:val="16"/>
              </w:rPr>
              <w:t>2,872</w:t>
            </w:r>
          </w:p>
        </w:tc>
      </w:tr>
    </w:tbl>
    <w:p w14:paraId="3E3B6CF4" w14:textId="3F14AC7A" w:rsidR="00C925DE" w:rsidRPr="00906108" w:rsidRDefault="00C925DE" w:rsidP="001D01EE">
      <w:pPr>
        <w:spacing w:before="240"/>
        <w:ind w:right="-216"/>
        <w:jc w:val="right"/>
        <w:rPr>
          <w:rFonts w:cs="Times New Roman"/>
          <w:b/>
          <w:bCs/>
          <w:sz w:val="16"/>
          <w:szCs w:val="16"/>
        </w:rPr>
      </w:pPr>
      <w:proofErr w:type="gramStart"/>
      <w:r w:rsidRPr="00906108">
        <w:rPr>
          <w:rFonts w:cs="Times New Roman"/>
          <w:b/>
          <w:bCs/>
          <w:sz w:val="16"/>
          <w:szCs w:val="16"/>
        </w:rPr>
        <w:t>Unit</w:t>
      </w:r>
      <w:r w:rsidR="00F93D05" w:rsidRPr="00906108">
        <w:rPr>
          <w:rFonts w:cs="Times New Roman"/>
          <w:b/>
          <w:bCs/>
          <w:sz w:val="16"/>
          <w:szCs w:val="16"/>
        </w:rPr>
        <w:t xml:space="preserve"> </w:t>
      </w:r>
      <w:r w:rsidRPr="00906108">
        <w:rPr>
          <w:rFonts w:cs="Times New Roman"/>
          <w:b/>
          <w:bCs/>
          <w:sz w:val="16"/>
          <w:szCs w:val="16"/>
        </w:rPr>
        <w:t>:</w:t>
      </w:r>
      <w:proofErr w:type="gramEnd"/>
      <w:r w:rsidRPr="00906108">
        <w:rPr>
          <w:rFonts w:cs="Times New Roman"/>
          <w:b/>
          <w:bCs/>
          <w:sz w:val="16"/>
          <w:szCs w:val="16"/>
        </w:rPr>
        <w:t xml:space="preserve"> Thousand Baht</w:t>
      </w:r>
    </w:p>
    <w:tbl>
      <w:tblPr>
        <w:tblW w:w="8897" w:type="dxa"/>
        <w:tblInd w:w="540" w:type="dxa"/>
        <w:tblLayout w:type="fixed"/>
        <w:tblCellMar>
          <w:left w:w="0" w:type="dxa"/>
          <w:right w:w="0" w:type="dxa"/>
        </w:tblCellMar>
        <w:tblLook w:val="0000" w:firstRow="0" w:lastRow="0" w:firstColumn="0" w:lastColumn="0" w:noHBand="0" w:noVBand="0"/>
      </w:tblPr>
      <w:tblGrid>
        <w:gridCol w:w="2970"/>
        <w:gridCol w:w="105"/>
        <w:gridCol w:w="705"/>
        <w:gridCol w:w="90"/>
        <w:gridCol w:w="720"/>
        <w:gridCol w:w="90"/>
        <w:gridCol w:w="810"/>
        <w:gridCol w:w="90"/>
        <w:gridCol w:w="720"/>
        <w:gridCol w:w="90"/>
        <w:gridCol w:w="810"/>
        <w:gridCol w:w="90"/>
        <w:gridCol w:w="720"/>
        <w:gridCol w:w="90"/>
        <w:gridCol w:w="797"/>
      </w:tblGrid>
      <w:tr w:rsidR="00906108" w:rsidRPr="00906108" w14:paraId="2975E0AB" w14:textId="77777777" w:rsidTr="00F3548F">
        <w:trPr>
          <w:trHeight w:val="20"/>
          <w:tblHeader/>
        </w:trPr>
        <w:tc>
          <w:tcPr>
            <w:tcW w:w="2970" w:type="dxa"/>
          </w:tcPr>
          <w:p w14:paraId="75028B69" w14:textId="77777777" w:rsidR="00665584" w:rsidRPr="00906108" w:rsidRDefault="00665584" w:rsidP="00F3548F">
            <w:pPr>
              <w:spacing w:line="240" w:lineRule="exact"/>
              <w:ind w:right="1"/>
              <w:rPr>
                <w:rFonts w:cs="Cordia New"/>
                <w:b/>
                <w:bCs/>
                <w:sz w:val="16"/>
                <w:szCs w:val="16"/>
              </w:rPr>
            </w:pPr>
            <w:r w:rsidRPr="00906108">
              <w:rPr>
                <w:rFonts w:cs="Times New Roman"/>
                <w:b/>
                <w:bCs/>
                <w:sz w:val="16"/>
                <w:szCs w:val="16"/>
              </w:rPr>
              <w:t>Separate financial statements</w:t>
            </w:r>
            <w:r w:rsidRPr="00906108">
              <w:rPr>
                <w:rFonts w:cs="Cordia New"/>
                <w:b/>
                <w:bCs/>
                <w:sz w:val="16"/>
                <w:szCs w:val="16"/>
              </w:rPr>
              <w:t>:</w:t>
            </w:r>
          </w:p>
        </w:tc>
        <w:tc>
          <w:tcPr>
            <w:tcW w:w="5927" w:type="dxa"/>
            <w:gridSpan w:val="14"/>
          </w:tcPr>
          <w:p w14:paraId="7DAB234B" w14:textId="77777777" w:rsidR="00665584" w:rsidRPr="00906108" w:rsidRDefault="00665584" w:rsidP="00F3548F">
            <w:pPr>
              <w:spacing w:line="240" w:lineRule="exact"/>
              <w:ind w:right="1"/>
              <w:jc w:val="center"/>
              <w:rPr>
                <w:rFonts w:cs="Times New Roman"/>
                <w:b/>
                <w:bCs/>
                <w:sz w:val="16"/>
                <w:szCs w:val="16"/>
              </w:rPr>
            </w:pPr>
            <w:r w:rsidRPr="00906108">
              <w:rPr>
                <w:rFonts w:cs="Times New Roman"/>
                <w:b/>
                <w:bCs/>
                <w:sz w:val="16"/>
                <w:szCs w:val="16"/>
              </w:rPr>
              <w:t>Trade and other current receivables - days past due</w:t>
            </w:r>
          </w:p>
        </w:tc>
      </w:tr>
      <w:tr w:rsidR="00906108" w:rsidRPr="00906108" w14:paraId="2B29A033" w14:textId="77777777" w:rsidTr="00F3548F">
        <w:trPr>
          <w:trHeight w:val="20"/>
          <w:tblHeader/>
        </w:trPr>
        <w:tc>
          <w:tcPr>
            <w:tcW w:w="2970" w:type="dxa"/>
          </w:tcPr>
          <w:p w14:paraId="2A38D3AB" w14:textId="60D13C1F" w:rsidR="00665584" w:rsidRPr="00906108" w:rsidRDefault="00665584" w:rsidP="00F3548F">
            <w:pPr>
              <w:spacing w:line="240" w:lineRule="exact"/>
              <w:ind w:right="1"/>
              <w:rPr>
                <w:rFonts w:cs="Times New Roman"/>
                <w:b/>
                <w:bCs/>
                <w:spacing w:val="-6"/>
                <w:sz w:val="16"/>
                <w:szCs w:val="16"/>
              </w:rPr>
            </w:pPr>
            <w:r w:rsidRPr="00906108">
              <w:rPr>
                <w:rFonts w:cs="Times New Roman"/>
                <w:b/>
                <w:bCs/>
                <w:spacing w:val="-6"/>
                <w:sz w:val="16"/>
                <w:szCs w:val="16"/>
              </w:rPr>
              <w:t xml:space="preserve">As </w:t>
            </w:r>
            <w:proofErr w:type="gramStart"/>
            <w:r w:rsidRPr="00906108">
              <w:rPr>
                <w:rFonts w:cs="Times New Roman"/>
                <w:b/>
                <w:bCs/>
                <w:spacing w:val="-6"/>
                <w:sz w:val="16"/>
                <w:szCs w:val="16"/>
              </w:rPr>
              <w:t>at</w:t>
            </w:r>
            <w:proofErr w:type="gramEnd"/>
            <w:r w:rsidRPr="00906108">
              <w:rPr>
                <w:rFonts w:cs="Times New Roman"/>
                <w:b/>
                <w:bCs/>
                <w:spacing w:val="-6"/>
                <w:sz w:val="16"/>
                <w:szCs w:val="16"/>
              </w:rPr>
              <w:t xml:space="preserve"> December </w:t>
            </w:r>
            <w:r w:rsidR="00B44747" w:rsidRPr="00906108">
              <w:rPr>
                <w:b/>
                <w:bCs/>
                <w:spacing w:val="-6"/>
                <w:sz w:val="16"/>
                <w:szCs w:val="16"/>
              </w:rPr>
              <w:t>31</w:t>
            </w:r>
            <w:r w:rsidRPr="00906108">
              <w:rPr>
                <w:rFonts w:cs="Times New Roman"/>
                <w:b/>
                <w:bCs/>
                <w:spacing w:val="-6"/>
                <w:sz w:val="16"/>
                <w:szCs w:val="16"/>
              </w:rPr>
              <w:t xml:space="preserve">, </w:t>
            </w:r>
            <w:r w:rsidR="00B44747" w:rsidRPr="00906108">
              <w:rPr>
                <w:b/>
                <w:bCs/>
                <w:spacing w:val="-6"/>
                <w:sz w:val="16"/>
                <w:szCs w:val="16"/>
              </w:rPr>
              <w:t>202</w:t>
            </w:r>
            <w:r w:rsidR="000025A1" w:rsidRPr="00906108">
              <w:rPr>
                <w:b/>
                <w:bCs/>
                <w:spacing w:val="-6"/>
                <w:sz w:val="16"/>
                <w:szCs w:val="16"/>
              </w:rPr>
              <w:t>4</w:t>
            </w:r>
          </w:p>
        </w:tc>
        <w:tc>
          <w:tcPr>
            <w:tcW w:w="105" w:type="dxa"/>
          </w:tcPr>
          <w:p w14:paraId="611D0EE7" w14:textId="77777777" w:rsidR="00665584" w:rsidRPr="00906108" w:rsidRDefault="00665584" w:rsidP="00F3548F">
            <w:pPr>
              <w:spacing w:line="240" w:lineRule="exact"/>
              <w:ind w:right="14"/>
              <w:jc w:val="center"/>
              <w:rPr>
                <w:b/>
                <w:bCs/>
                <w:sz w:val="16"/>
                <w:szCs w:val="16"/>
              </w:rPr>
            </w:pPr>
          </w:p>
        </w:tc>
        <w:tc>
          <w:tcPr>
            <w:tcW w:w="705" w:type="dxa"/>
          </w:tcPr>
          <w:p w14:paraId="32D18E35" w14:textId="56C00122" w:rsidR="00665584" w:rsidRPr="00906108" w:rsidRDefault="00B44747" w:rsidP="00F3548F">
            <w:pPr>
              <w:spacing w:line="240" w:lineRule="exact"/>
              <w:ind w:right="14"/>
              <w:jc w:val="center"/>
              <w:rPr>
                <w:b/>
                <w:bCs/>
                <w:sz w:val="16"/>
                <w:szCs w:val="16"/>
              </w:rPr>
            </w:pPr>
            <w:r w:rsidRPr="00906108">
              <w:rPr>
                <w:b/>
                <w:bCs/>
                <w:sz w:val="16"/>
                <w:szCs w:val="16"/>
              </w:rPr>
              <w:t>1</w:t>
            </w:r>
            <w:r w:rsidR="00665584" w:rsidRPr="00906108">
              <w:rPr>
                <w:rFonts w:cs="Times New Roman"/>
                <w:b/>
                <w:bCs/>
                <w:sz w:val="16"/>
                <w:szCs w:val="16"/>
              </w:rPr>
              <w:t xml:space="preserve"> - </w:t>
            </w:r>
            <w:r w:rsidRPr="00906108">
              <w:rPr>
                <w:b/>
                <w:bCs/>
                <w:sz w:val="16"/>
                <w:szCs w:val="16"/>
              </w:rPr>
              <w:t>90</w:t>
            </w:r>
            <w:r w:rsidR="00665584" w:rsidRPr="00906108">
              <w:rPr>
                <w:rFonts w:cs="Times New Roman"/>
                <w:b/>
                <w:bCs/>
                <w:sz w:val="16"/>
                <w:szCs w:val="16"/>
              </w:rPr>
              <w:t xml:space="preserve"> days</w:t>
            </w:r>
          </w:p>
        </w:tc>
        <w:tc>
          <w:tcPr>
            <w:tcW w:w="90" w:type="dxa"/>
          </w:tcPr>
          <w:p w14:paraId="2C495C60" w14:textId="77777777" w:rsidR="00665584" w:rsidRPr="00906108" w:rsidRDefault="00665584" w:rsidP="00F3548F">
            <w:pPr>
              <w:spacing w:line="240" w:lineRule="exact"/>
              <w:ind w:right="14"/>
              <w:jc w:val="center"/>
              <w:rPr>
                <w:b/>
                <w:bCs/>
                <w:sz w:val="16"/>
                <w:szCs w:val="16"/>
              </w:rPr>
            </w:pPr>
          </w:p>
        </w:tc>
        <w:tc>
          <w:tcPr>
            <w:tcW w:w="720" w:type="dxa"/>
          </w:tcPr>
          <w:p w14:paraId="15698F8B" w14:textId="37D4B308" w:rsidR="00665584" w:rsidRPr="00906108" w:rsidRDefault="00B44747" w:rsidP="00F3548F">
            <w:pPr>
              <w:spacing w:line="240" w:lineRule="exact"/>
              <w:ind w:right="14"/>
              <w:jc w:val="center"/>
              <w:rPr>
                <w:b/>
                <w:bCs/>
                <w:sz w:val="16"/>
                <w:szCs w:val="16"/>
              </w:rPr>
            </w:pPr>
            <w:r w:rsidRPr="00906108">
              <w:rPr>
                <w:b/>
                <w:bCs/>
                <w:sz w:val="16"/>
                <w:szCs w:val="16"/>
              </w:rPr>
              <w:t>91</w:t>
            </w:r>
            <w:r w:rsidR="00665584" w:rsidRPr="00906108">
              <w:rPr>
                <w:rFonts w:cs="Times New Roman"/>
                <w:b/>
                <w:bCs/>
                <w:sz w:val="16"/>
                <w:szCs w:val="16"/>
              </w:rPr>
              <w:t xml:space="preserve"> - </w:t>
            </w:r>
            <w:r w:rsidRPr="00906108">
              <w:rPr>
                <w:b/>
                <w:bCs/>
                <w:sz w:val="16"/>
                <w:szCs w:val="16"/>
              </w:rPr>
              <w:t>120</w:t>
            </w:r>
            <w:r w:rsidR="00665584" w:rsidRPr="00906108">
              <w:rPr>
                <w:rFonts w:cs="Times New Roman"/>
                <w:b/>
                <w:bCs/>
                <w:sz w:val="16"/>
                <w:szCs w:val="16"/>
              </w:rPr>
              <w:t xml:space="preserve"> days</w:t>
            </w:r>
          </w:p>
        </w:tc>
        <w:tc>
          <w:tcPr>
            <w:tcW w:w="90" w:type="dxa"/>
          </w:tcPr>
          <w:p w14:paraId="0DB4719C" w14:textId="77777777" w:rsidR="00665584" w:rsidRPr="00906108" w:rsidRDefault="00665584" w:rsidP="00F3548F">
            <w:pPr>
              <w:spacing w:line="240" w:lineRule="exact"/>
              <w:ind w:right="14"/>
              <w:jc w:val="center"/>
              <w:rPr>
                <w:b/>
                <w:bCs/>
                <w:sz w:val="16"/>
                <w:szCs w:val="16"/>
              </w:rPr>
            </w:pPr>
          </w:p>
        </w:tc>
        <w:tc>
          <w:tcPr>
            <w:tcW w:w="810" w:type="dxa"/>
          </w:tcPr>
          <w:p w14:paraId="5E77244B" w14:textId="4A386183" w:rsidR="00665584" w:rsidRPr="00906108" w:rsidRDefault="00B44747" w:rsidP="00F3548F">
            <w:pPr>
              <w:spacing w:line="240" w:lineRule="exact"/>
              <w:ind w:right="14"/>
              <w:jc w:val="center"/>
              <w:rPr>
                <w:rFonts w:cs="Times New Roman"/>
                <w:b/>
                <w:bCs/>
                <w:sz w:val="16"/>
                <w:szCs w:val="16"/>
              </w:rPr>
            </w:pPr>
            <w:r w:rsidRPr="00906108">
              <w:rPr>
                <w:b/>
                <w:bCs/>
                <w:sz w:val="16"/>
                <w:szCs w:val="16"/>
              </w:rPr>
              <w:t>121</w:t>
            </w:r>
            <w:r w:rsidR="00665584" w:rsidRPr="00906108">
              <w:rPr>
                <w:rFonts w:cs="Times New Roman"/>
                <w:b/>
                <w:bCs/>
                <w:sz w:val="16"/>
                <w:szCs w:val="16"/>
              </w:rPr>
              <w:t xml:space="preserve"> - </w:t>
            </w:r>
            <w:r w:rsidRPr="00906108">
              <w:rPr>
                <w:b/>
                <w:bCs/>
                <w:sz w:val="16"/>
                <w:szCs w:val="16"/>
              </w:rPr>
              <w:t>150</w:t>
            </w:r>
            <w:r w:rsidR="00665584" w:rsidRPr="00906108">
              <w:rPr>
                <w:rFonts w:cs="Times New Roman"/>
                <w:b/>
                <w:bCs/>
                <w:sz w:val="16"/>
                <w:szCs w:val="16"/>
              </w:rPr>
              <w:t xml:space="preserve"> days</w:t>
            </w:r>
          </w:p>
        </w:tc>
        <w:tc>
          <w:tcPr>
            <w:tcW w:w="90" w:type="dxa"/>
          </w:tcPr>
          <w:p w14:paraId="1BB83B0C" w14:textId="77777777" w:rsidR="00665584" w:rsidRPr="00906108" w:rsidRDefault="00665584" w:rsidP="00F3548F">
            <w:pPr>
              <w:spacing w:line="240" w:lineRule="exact"/>
              <w:ind w:right="14"/>
              <w:jc w:val="center"/>
              <w:rPr>
                <w:rFonts w:cs="Times New Roman"/>
                <w:b/>
                <w:bCs/>
                <w:sz w:val="16"/>
                <w:szCs w:val="16"/>
              </w:rPr>
            </w:pPr>
          </w:p>
        </w:tc>
        <w:tc>
          <w:tcPr>
            <w:tcW w:w="720" w:type="dxa"/>
          </w:tcPr>
          <w:p w14:paraId="05BE011F" w14:textId="77984581" w:rsidR="00665584" w:rsidRPr="00906108" w:rsidRDefault="00B44747" w:rsidP="00F3548F">
            <w:pPr>
              <w:spacing w:line="240" w:lineRule="exact"/>
              <w:ind w:right="14"/>
              <w:jc w:val="center"/>
              <w:rPr>
                <w:rFonts w:cs="Times New Roman"/>
                <w:b/>
                <w:bCs/>
                <w:sz w:val="16"/>
                <w:szCs w:val="16"/>
              </w:rPr>
            </w:pPr>
            <w:r w:rsidRPr="00906108">
              <w:rPr>
                <w:b/>
                <w:bCs/>
                <w:sz w:val="16"/>
                <w:szCs w:val="16"/>
              </w:rPr>
              <w:t>151</w:t>
            </w:r>
            <w:r w:rsidR="00665584" w:rsidRPr="00906108">
              <w:rPr>
                <w:rFonts w:cs="Times New Roman"/>
                <w:b/>
                <w:bCs/>
                <w:sz w:val="16"/>
                <w:szCs w:val="16"/>
              </w:rPr>
              <w:t xml:space="preserve"> - </w:t>
            </w:r>
            <w:r w:rsidRPr="00906108">
              <w:rPr>
                <w:b/>
                <w:bCs/>
                <w:sz w:val="16"/>
                <w:szCs w:val="16"/>
              </w:rPr>
              <w:t>180</w:t>
            </w:r>
            <w:r w:rsidR="00665584" w:rsidRPr="00906108">
              <w:rPr>
                <w:rFonts w:cs="Times New Roman"/>
                <w:b/>
                <w:bCs/>
                <w:sz w:val="16"/>
                <w:szCs w:val="16"/>
              </w:rPr>
              <w:t xml:space="preserve"> days</w:t>
            </w:r>
          </w:p>
        </w:tc>
        <w:tc>
          <w:tcPr>
            <w:tcW w:w="90" w:type="dxa"/>
          </w:tcPr>
          <w:p w14:paraId="653DB9DB" w14:textId="77777777" w:rsidR="00665584" w:rsidRPr="00906108" w:rsidRDefault="00665584" w:rsidP="00F3548F">
            <w:pPr>
              <w:spacing w:line="240" w:lineRule="exact"/>
              <w:ind w:right="14"/>
              <w:jc w:val="center"/>
              <w:rPr>
                <w:rFonts w:cs="Times New Roman"/>
                <w:b/>
                <w:bCs/>
                <w:sz w:val="16"/>
                <w:szCs w:val="16"/>
              </w:rPr>
            </w:pPr>
          </w:p>
        </w:tc>
        <w:tc>
          <w:tcPr>
            <w:tcW w:w="810" w:type="dxa"/>
          </w:tcPr>
          <w:p w14:paraId="0C0FFE39" w14:textId="0E9DCF58" w:rsidR="00665584" w:rsidRPr="00906108" w:rsidRDefault="00B44747" w:rsidP="00F3548F">
            <w:pPr>
              <w:spacing w:line="240" w:lineRule="exact"/>
              <w:ind w:right="14"/>
              <w:jc w:val="center"/>
              <w:rPr>
                <w:rFonts w:cs="Times New Roman"/>
                <w:b/>
                <w:bCs/>
                <w:sz w:val="16"/>
                <w:szCs w:val="16"/>
              </w:rPr>
            </w:pPr>
            <w:r w:rsidRPr="00906108">
              <w:rPr>
                <w:b/>
                <w:bCs/>
                <w:sz w:val="16"/>
                <w:szCs w:val="16"/>
              </w:rPr>
              <w:t>181</w:t>
            </w:r>
            <w:r w:rsidR="00665584" w:rsidRPr="00906108">
              <w:rPr>
                <w:rFonts w:cs="Times New Roman"/>
                <w:b/>
                <w:bCs/>
                <w:sz w:val="16"/>
                <w:szCs w:val="16"/>
              </w:rPr>
              <w:t xml:space="preserve"> - </w:t>
            </w:r>
            <w:r w:rsidRPr="00906108">
              <w:rPr>
                <w:b/>
                <w:bCs/>
                <w:sz w:val="16"/>
                <w:szCs w:val="16"/>
              </w:rPr>
              <w:t>365</w:t>
            </w:r>
            <w:r w:rsidR="00665584" w:rsidRPr="00906108">
              <w:rPr>
                <w:rFonts w:cs="Times New Roman"/>
                <w:b/>
                <w:bCs/>
                <w:sz w:val="16"/>
                <w:szCs w:val="16"/>
              </w:rPr>
              <w:t xml:space="preserve"> days</w:t>
            </w:r>
          </w:p>
        </w:tc>
        <w:tc>
          <w:tcPr>
            <w:tcW w:w="90" w:type="dxa"/>
          </w:tcPr>
          <w:p w14:paraId="5C988741" w14:textId="77777777" w:rsidR="00665584" w:rsidRPr="00906108" w:rsidRDefault="00665584" w:rsidP="00F3548F">
            <w:pPr>
              <w:spacing w:line="240" w:lineRule="exact"/>
              <w:ind w:right="14"/>
              <w:jc w:val="center"/>
              <w:rPr>
                <w:rFonts w:cs="Times New Roman"/>
                <w:b/>
                <w:bCs/>
                <w:sz w:val="16"/>
                <w:szCs w:val="16"/>
              </w:rPr>
            </w:pPr>
          </w:p>
        </w:tc>
        <w:tc>
          <w:tcPr>
            <w:tcW w:w="720" w:type="dxa"/>
          </w:tcPr>
          <w:p w14:paraId="6289AB71" w14:textId="281CE742" w:rsidR="00665584" w:rsidRPr="00906108" w:rsidRDefault="00665584" w:rsidP="00F3548F">
            <w:pPr>
              <w:spacing w:line="240" w:lineRule="exact"/>
              <w:ind w:right="14"/>
              <w:jc w:val="center"/>
              <w:rPr>
                <w:rFonts w:cs="Times New Roman"/>
                <w:b/>
                <w:bCs/>
                <w:sz w:val="16"/>
                <w:szCs w:val="16"/>
              </w:rPr>
            </w:pPr>
            <w:r w:rsidRPr="00906108">
              <w:rPr>
                <w:rFonts w:cs="Times New Roman"/>
                <w:b/>
                <w:bCs/>
                <w:sz w:val="16"/>
                <w:szCs w:val="16"/>
              </w:rPr>
              <w:t xml:space="preserve">&gt; </w:t>
            </w:r>
            <w:r w:rsidR="00B44747" w:rsidRPr="00906108">
              <w:rPr>
                <w:b/>
                <w:bCs/>
                <w:sz w:val="16"/>
                <w:szCs w:val="16"/>
              </w:rPr>
              <w:t>365</w:t>
            </w:r>
            <w:r w:rsidRPr="00906108">
              <w:rPr>
                <w:rFonts w:cs="Times New Roman"/>
                <w:b/>
                <w:bCs/>
                <w:sz w:val="16"/>
                <w:szCs w:val="16"/>
              </w:rPr>
              <w:t xml:space="preserve"> days</w:t>
            </w:r>
          </w:p>
        </w:tc>
        <w:tc>
          <w:tcPr>
            <w:tcW w:w="90" w:type="dxa"/>
          </w:tcPr>
          <w:p w14:paraId="5682FE4B" w14:textId="77777777" w:rsidR="00665584" w:rsidRPr="00906108" w:rsidRDefault="00665584" w:rsidP="00F3548F">
            <w:pPr>
              <w:spacing w:line="240" w:lineRule="exact"/>
              <w:ind w:right="14"/>
              <w:jc w:val="center"/>
              <w:rPr>
                <w:rFonts w:cs="Times New Roman"/>
                <w:b/>
                <w:bCs/>
                <w:sz w:val="16"/>
                <w:szCs w:val="16"/>
              </w:rPr>
            </w:pPr>
          </w:p>
        </w:tc>
        <w:tc>
          <w:tcPr>
            <w:tcW w:w="797" w:type="dxa"/>
          </w:tcPr>
          <w:p w14:paraId="7A6260D4" w14:textId="77777777" w:rsidR="00665584" w:rsidRPr="00906108" w:rsidRDefault="00665584" w:rsidP="00F3548F">
            <w:pPr>
              <w:spacing w:line="240" w:lineRule="exact"/>
              <w:ind w:right="14"/>
              <w:jc w:val="center"/>
              <w:rPr>
                <w:rFonts w:cs="Times New Roman"/>
                <w:b/>
                <w:bCs/>
                <w:sz w:val="16"/>
                <w:szCs w:val="16"/>
              </w:rPr>
            </w:pPr>
            <w:r w:rsidRPr="00906108">
              <w:rPr>
                <w:rFonts w:cs="Times New Roman"/>
                <w:b/>
                <w:bCs/>
                <w:sz w:val="16"/>
                <w:szCs w:val="16"/>
              </w:rPr>
              <w:t>Total</w:t>
            </w:r>
          </w:p>
        </w:tc>
      </w:tr>
      <w:tr w:rsidR="00906108" w:rsidRPr="00906108" w14:paraId="06E43BF2" w14:textId="77777777" w:rsidTr="00F3548F">
        <w:trPr>
          <w:trHeight w:val="20"/>
        </w:trPr>
        <w:tc>
          <w:tcPr>
            <w:tcW w:w="2970" w:type="dxa"/>
          </w:tcPr>
          <w:p w14:paraId="76F38FAD" w14:textId="77777777" w:rsidR="000025A1" w:rsidRPr="00906108" w:rsidRDefault="000025A1" w:rsidP="000025A1">
            <w:pPr>
              <w:keepNext/>
              <w:spacing w:line="240" w:lineRule="exact"/>
              <w:ind w:right="14" w:firstLine="8"/>
              <w:outlineLvl w:val="5"/>
              <w:rPr>
                <w:rFonts w:cs="Times New Roman"/>
                <w:sz w:val="16"/>
                <w:szCs w:val="16"/>
              </w:rPr>
            </w:pPr>
            <w:r w:rsidRPr="00906108">
              <w:rPr>
                <w:rFonts w:cs="Times New Roman"/>
                <w:sz w:val="16"/>
                <w:szCs w:val="16"/>
              </w:rPr>
              <w:t>Expected credit loss rate</w:t>
            </w:r>
          </w:p>
        </w:tc>
        <w:tc>
          <w:tcPr>
            <w:tcW w:w="105" w:type="dxa"/>
          </w:tcPr>
          <w:p w14:paraId="78DBE72A" w14:textId="77777777" w:rsidR="000025A1" w:rsidRPr="00906108" w:rsidRDefault="000025A1" w:rsidP="000025A1">
            <w:pPr>
              <w:tabs>
                <w:tab w:val="decimal" w:pos="716"/>
              </w:tabs>
              <w:spacing w:line="240" w:lineRule="exact"/>
              <w:ind w:left="-270" w:right="9"/>
              <w:jc w:val="thaiDistribute"/>
              <w:rPr>
                <w:sz w:val="16"/>
                <w:szCs w:val="16"/>
              </w:rPr>
            </w:pPr>
          </w:p>
        </w:tc>
        <w:tc>
          <w:tcPr>
            <w:tcW w:w="705" w:type="dxa"/>
          </w:tcPr>
          <w:p w14:paraId="27403843" w14:textId="44F427CD" w:rsidR="000025A1" w:rsidRPr="00906108" w:rsidRDefault="000025A1" w:rsidP="000025A1">
            <w:pPr>
              <w:tabs>
                <w:tab w:val="decimal" w:pos="436"/>
              </w:tabs>
              <w:spacing w:line="240" w:lineRule="exact"/>
              <w:ind w:left="-270" w:right="9"/>
              <w:jc w:val="right"/>
              <w:rPr>
                <w:rFonts w:cs="Times New Roman"/>
                <w:sz w:val="16"/>
                <w:szCs w:val="16"/>
              </w:rPr>
            </w:pPr>
            <w:r w:rsidRPr="00906108">
              <w:rPr>
                <w:sz w:val="16"/>
                <w:szCs w:val="16"/>
              </w:rPr>
              <w:t>0</w:t>
            </w:r>
            <w:r w:rsidRPr="00906108">
              <w:rPr>
                <w:rFonts w:cs="Times New Roman"/>
                <w:sz w:val="16"/>
                <w:szCs w:val="16"/>
              </w:rPr>
              <w:t>%</w:t>
            </w:r>
          </w:p>
        </w:tc>
        <w:tc>
          <w:tcPr>
            <w:tcW w:w="90" w:type="dxa"/>
          </w:tcPr>
          <w:p w14:paraId="65BB1B82" w14:textId="77777777" w:rsidR="000025A1" w:rsidRPr="00906108" w:rsidRDefault="000025A1" w:rsidP="000025A1">
            <w:pPr>
              <w:tabs>
                <w:tab w:val="decimal" w:pos="716"/>
              </w:tabs>
              <w:spacing w:line="240" w:lineRule="exact"/>
              <w:ind w:left="-270" w:right="9"/>
              <w:jc w:val="thaiDistribute"/>
              <w:rPr>
                <w:rFonts w:cs="Times New Roman"/>
                <w:sz w:val="16"/>
                <w:szCs w:val="16"/>
              </w:rPr>
            </w:pPr>
          </w:p>
        </w:tc>
        <w:tc>
          <w:tcPr>
            <w:tcW w:w="720" w:type="dxa"/>
          </w:tcPr>
          <w:p w14:paraId="561B3AC5" w14:textId="65A7CB52" w:rsidR="000025A1" w:rsidRPr="00906108" w:rsidRDefault="000025A1" w:rsidP="000025A1">
            <w:pPr>
              <w:tabs>
                <w:tab w:val="decimal" w:pos="522"/>
              </w:tabs>
              <w:spacing w:line="240" w:lineRule="exact"/>
              <w:ind w:left="-270" w:right="9"/>
              <w:jc w:val="right"/>
              <w:rPr>
                <w:rFonts w:cs="Times New Roman"/>
                <w:sz w:val="16"/>
                <w:szCs w:val="16"/>
              </w:rPr>
            </w:pPr>
            <w:r w:rsidRPr="00906108">
              <w:rPr>
                <w:sz w:val="16"/>
                <w:szCs w:val="16"/>
              </w:rPr>
              <w:t>0</w:t>
            </w:r>
            <w:r w:rsidRPr="00906108">
              <w:rPr>
                <w:rFonts w:cs="Times New Roman"/>
                <w:sz w:val="16"/>
                <w:szCs w:val="16"/>
              </w:rPr>
              <w:t>%</w:t>
            </w:r>
          </w:p>
        </w:tc>
        <w:tc>
          <w:tcPr>
            <w:tcW w:w="90" w:type="dxa"/>
          </w:tcPr>
          <w:p w14:paraId="6DAA6AA9" w14:textId="77777777" w:rsidR="000025A1" w:rsidRPr="00906108" w:rsidRDefault="000025A1" w:rsidP="000025A1">
            <w:pPr>
              <w:tabs>
                <w:tab w:val="decimal" w:pos="716"/>
              </w:tabs>
              <w:spacing w:line="240" w:lineRule="exact"/>
              <w:ind w:left="-270" w:right="9"/>
              <w:jc w:val="thaiDistribute"/>
              <w:rPr>
                <w:rFonts w:cs="Times New Roman"/>
                <w:sz w:val="16"/>
                <w:szCs w:val="16"/>
              </w:rPr>
            </w:pPr>
          </w:p>
        </w:tc>
        <w:tc>
          <w:tcPr>
            <w:tcW w:w="810" w:type="dxa"/>
          </w:tcPr>
          <w:p w14:paraId="3DCAC018" w14:textId="712FFF8C" w:rsidR="000025A1" w:rsidRPr="00906108" w:rsidRDefault="000025A1" w:rsidP="000025A1">
            <w:pPr>
              <w:tabs>
                <w:tab w:val="decimal" w:pos="617"/>
              </w:tabs>
              <w:spacing w:line="240" w:lineRule="exact"/>
              <w:ind w:left="-270" w:right="9"/>
              <w:jc w:val="thaiDistribute"/>
              <w:rPr>
                <w:rFonts w:cs="Times New Roman"/>
                <w:sz w:val="16"/>
                <w:szCs w:val="16"/>
              </w:rPr>
            </w:pPr>
            <w:r w:rsidRPr="00906108">
              <w:rPr>
                <w:sz w:val="16"/>
                <w:szCs w:val="16"/>
              </w:rPr>
              <w:t>0</w:t>
            </w:r>
            <w:r w:rsidRPr="00906108">
              <w:rPr>
                <w:rFonts w:cs="Times New Roman"/>
                <w:sz w:val="16"/>
                <w:szCs w:val="16"/>
              </w:rPr>
              <w:t>%</w:t>
            </w:r>
          </w:p>
        </w:tc>
        <w:tc>
          <w:tcPr>
            <w:tcW w:w="90" w:type="dxa"/>
          </w:tcPr>
          <w:p w14:paraId="2638255F" w14:textId="77777777" w:rsidR="000025A1" w:rsidRPr="00906108" w:rsidRDefault="000025A1" w:rsidP="000025A1">
            <w:pPr>
              <w:tabs>
                <w:tab w:val="decimal" w:pos="346"/>
                <w:tab w:val="decimal" w:pos="802"/>
              </w:tabs>
              <w:spacing w:line="240" w:lineRule="exact"/>
              <w:ind w:left="-270" w:right="9"/>
              <w:jc w:val="thaiDistribute"/>
              <w:rPr>
                <w:rFonts w:cs="Times New Roman"/>
                <w:sz w:val="16"/>
                <w:szCs w:val="16"/>
              </w:rPr>
            </w:pPr>
          </w:p>
        </w:tc>
        <w:tc>
          <w:tcPr>
            <w:tcW w:w="720" w:type="dxa"/>
          </w:tcPr>
          <w:p w14:paraId="52FE8062" w14:textId="596B9A3D" w:rsidR="000025A1" w:rsidRPr="00906108" w:rsidRDefault="000025A1" w:rsidP="000025A1">
            <w:pPr>
              <w:tabs>
                <w:tab w:val="decimal" w:pos="617"/>
              </w:tabs>
              <w:spacing w:line="240" w:lineRule="exact"/>
              <w:ind w:left="-270" w:right="9"/>
              <w:jc w:val="thaiDistribute"/>
              <w:rPr>
                <w:rFonts w:cs="Times New Roman"/>
                <w:sz w:val="16"/>
                <w:szCs w:val="16"/>
              </w:rPr>
            </w:pPr>
            <w:r w:rsidRPr="00906108">
              <w:rPr>
                <w:sz w:val="16"/>
                <w:szCs w:val="16"/>
              </w:rPr>
              <w:t>0</w:t>
            </w:r>
            <w:r w:rsidRPr="00906108">
              <w:rPr>
                <w:rFonts w:cs="Times New Roman"/>
                <w:sz w:val="16"/>
                <w:szCs w:val="16"/>
              </w:rPr>
              <w:t>%</w:t>
            </w:r>
          </w:p>
        </w:tc>
        <w:tc>
          <w:tcPr>
            <w:tcW w:w="90" w:type="dxa"/>
          </w:tcPr>
          <w:p w14:paraId="08900566" w14:textId="77777777" w:rsidR="000025A1" w:rsidRPr="00906108" w:rsidRDefault="000025A1" w:rsidP="000025A1">
            <w:pPr>
              <w:tabs>
                <w:tab w:val="decimal" w:pos="346"/>
                <w:tab w:val="decimal" w:pos="802"/>
              </w:tabs>
              <w:spacing w:line="240" w:lineRule="exact"/>
              <w:ind w:left="-270" w:right="9"/>
              <w:jc w:val="thaiDistribute"/>
              <w:rPr>
                <w:rFonts w:cs="Times New Roman"/>
                <w:sz w:val="16"/>
                <w:szCs w:val="16"/>
              </w:rPr>
            </w:pPr>
          </w:p>
        </w:tc>
        <w:tc>
          <w:tcPr>
            <w:tcW w:w="810" w:type="dxa"/>
          </w:tcPr>
          <w:p w14:paraId="182BCCB5" w14:textId="10090415" w:rsidR="000025A1" w:rsidRPr="00906108" w:rsidRDefault="000025A1" w:rsidP="000025A1">
            <w:pPr>
              <w:tabs>
                <w:tab w:val="decimal" w:pos="617"/>
              </w:tabs>
              <w:spacing w:line="240" w:lineRule="exact"/>
              <w:ind w:left="-270" w:right="9"/>
              <w:jc w:val="thaiDistribute"/>
              <w:rPr>
                <w:rFonts w:cs="Times New Roman"/>
                <w:sz w:val="16"/>
                <w:szCs w:val="16"/>
              </w:rPr>
            </w:pPr>
            <w:r w:rsidRPr="00906108">
              <w:rPr>
                <w:sz w:val="16"/>
                <w:szCs w:val="16"/>
              </w:rPr>
              <w:t>20</w:t>
            </w:r>
            <w:r w:rsidRPr="00906108">
              <w:rPr>
                <w:rFonts w:cs="Times New Roman"/>
                <w:sz w:val="16"/>
                <w:szCs w:val="16"/>
              </w:rPr>
              <w:t>.</w:t>
            </w:r>
            <w:r w:rsidRPr="00906108">
              <w:rPr>
                <w:sz w:val="16"/>
                <w:szCs w:val="16"/>
              </w:rPr>
              <w:t>00</w:t>
            </w:r>
            <w:r w:rsidRPr="00906108">
              <w:rPr>
                <w:rFonts w:cs="Times New Roman"/>
                <w:sz w:val="16"/>
                <w:szCs w:val="16"/>
              </w:rPr>
              <w:t>%</w:t>
            </w:r>
          </w:p>
        </w:tc>
        <w:tc>
          <w:tcPr>
            <w:tcW w:w="90" w:type="dxa"/>
          </w:tcPr>
          <w:p w14:paraId="63590D80" w14:textId="77777777" w:rsidR="000025A1" w:rsidRPr="00906108" w:rsidRDefault="000025A1" w:rsidP="000025A1">
            <w:pPr>
              <w:tabs>
                <w:tab w:val="decimal" w:pos="346"/>
                <w:tab w:val="decimal" w:pos="802"/>
              </w:tabs>
              <w:spacing w:line="240" w:lineRule="exact"/>
              <w:ind w:left="-270" w:right="9"/>
              <w:jc w:val="thaiDistribute"/>
              <w:rPr>
                <w:rFonts w:cs="Times New Roman"/>
                <w:sz w:val="16"/>
                <w:szCs w:val="16"/>
              </w:rPr>
            </w:pPr>
          </w:p>
        </w:tc>
        <w:tc>
          <w:tcPr>
            <w:tcW w:w="720" w:type="dxa"/>
          </w:tcPr>
          <w:p w14:paraId="6A67C7DB" w14:textId="44EE5F03" w:rsidR="000025A1" w:rsidRPr="00906108" w:rsidRDefault="000025A1" w:rsidP="000025A1">
            <w:pPr>
              <w:tabs>
                <w:tab w:val="decimal" w:pos="632"/>
              </w:tabs>
              <w:spacing w:line="240" w:lineRule="exact"/>
              <w:ind w:left="-270" w:right="9"/>
              <w:jc w:val="thaiDistribute"/>
              <w:rPr>
                <w:rFonts w:cs="Times New Roman"/>
                <w:sz w:val="16"/>
                <w:szCs w:val="16"/>
              </w:rPr>
            </w:pPr>
            <w:r w:rsidRPr="00906108">
              <w:rPr>
                <w:sz w:val="16"/>
                <w:szCs w:val="16"/>
              </w:rPr>
              <w:t>100</w:t>
            </w:r>
            <w:r w:rsidRPr="00906108">
              <w:rPr>
                <w:rFonts w:cs="Times New Roman"/>
                <w:sz w:val="16"/>
                <w:szCs w:val="16"/>
              </w:rPr>
              <w:t>%</w:t>
            </w:r>
          </w:p>
        </w:tc>
        <w:tc>
          <w:tcPr>
            <w:tcW w:w="90" w:type="dxa"/>
          </w:tcPr>
          <w:p w14:paraId="2A6B0D07"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97" w:type="dxa"/>
          </w:tcPr>
          <w:p w14:paraId="67DF91AB"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r>
      <w:tr w:rsidR="00906108" w:rsidRPr="00906108" w14:paraId="42043CEE" w14:textId="77777777" w:rsidTr="00F3548F">
        <w:trPr>
          <w:trHeight w:val="225"/>
        </w:trPr>
        <w:tc>
          <w:tcPr>
            <w:tcW w:w="2970" w:type="dxa"/>
          </w:tcPr>
          <w:p w14:paraId="7CDC58D3" w14:textId="77777777" w:rsidR="000025A1" w:rsidRPr="00906108" w:rsidRDefault="000025A1" w:rsidP="000025A1">
            <w:pPr>
              <w:keepNext/>
              <w:spacing w:line="240" w:lineRule="exact"/>
              <w:ind w:left="110" w:right="14" w:hanging="102"/>
              <w:outlineLvl w:val="5"/>
              <w:rPr>
                <w:rFonts w:cs="Times New Roman"/>
                <w:sz w:val="16"/>
                <w:szCs w:val="16"/>
              </w:rPr>
            </w:pPr>
            <w:r w:rsidRPr="00906108">
              <w:rPr>
                <w:rFonts w:cs="Times New Roman"/>
                <w:sz w:val="16"/>
                <w:szCs w:val="16"/>
              </w:rPr>
              <w:t xml:space="preserve">Loss for expected credit loss throughout the </w:t>
            </w:r>
          </w:p>
        </w:tc>
        <w:tc>
          <w:tcPr>
            <w:tcW w:w="105" w:type="dxa"/>
          </w:tcPr>
          <w:p w14:paraId="2C489369" w14:textId="77777777" w:rsidR="000025A1" w:rsidRPr="00906108" w:rsidRDefault="000025A1" w:rsidP="000025A1">
            <w:pPr>
              <w:tabs>
                <w:tab w:val="decimal" w:pos="1076"/>
              </w:tabs>
              <w:spacing w:line="240" w:lineRule="exact"/>
              <w:ind w:left="-270" w:right="9"/>
              <w:jc w:val="thaiDistribute"/>
              <w:rPr>
                <w:sz w:val="16"/>
                <w:szCs w:val="16"/>
              </w:rPr>
            </w:pPr>
          </w:p>
        </w:tc>
        <w:tc>
          <w:tcPr>
            <w:tcW w:w="705" w:type="dxa"/>
          </w:tcPr>
          <w:p w14:paraId="774BE740" w14:textId="77777777" w:rsidR="000025A1" w:rsidRPr="00906108" w:rsidRDefault="000025A1" w:rsidP="000025A1">
            <w:pPr>
              <w:tabs>
                <w:tab w:val="decimal" w:pos="341"/>
              </w:tabs>
              <w:spacing w:line="240" w:lineRule="exact"/>
              <w:ind w:left="-270" w:right="259"/>
              <w:jc w:val="center"/>
              <w:rPr>
                <w:rFonts w:cs="Times New Roman"/>
                <w:sz w:val="16"/>
                <w:szCs w:val="16"/>
              </w:rPr>
            </w:pPr>
          </w:p>
        </w:tc>
        <w:tc>
          <w:tcPr>
            <w:tcW w:w="90" w:type="dxa"/>
          </w:tcPr>
          <w:p w14:paraId="35F386B9"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720" w:type="dxa"/>
          </w:tcPr>
          <w:p w14:paraId="5A844671" w14:textId="77777777" w:rsidR="000025A1" w:rsidRPr="00906108" w:rsidRDefault="000025A1" w:rsidP="000025A1">
            <w:pPr>
              <w:tabs>
                <w:tab w:val="decimal" w:pos="341"/>
              </w:tabs>
              <w:spacing w:line="240" w:lineRule="exact"/>
              <w:ind w:left="-270" w:right="259"/>
              <w:jc w:val="center"/>
              <w:rPr>
                <w:rFonts w:cs="Times New Roman"/>
                <w:sz w:val="16"/>
                <w:szCs w:val="16"/>
              </w:rPr>
            </w:pPr>
          </w:p>
        </w:tc>
        <w:tc>
          <w:tcPr>
            <w:tcW w:w="90" w:type="dxa"/>
          </w:tcPr>
          <w:p w14:paraId="1F8F31B9"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810" w:type="dxa"/>
          </w:tcPr>
          <w:p w14:paraId="5373436C" w14:textId="77777777" w:rsidR="000025A1" w:rsidRPr="00906108" w:rsidRDefault="000025A1" w:rsidP="000025A1">
            <w:pPr>
              <w:tabs>
                <w:tab w:val="decimal" w:pos="341"/>
              </w:tabs>
              <w:spacing w:line="240" w:lineRule="exact"/>
              <w:ind w:left="-270" w:right="259"/>
              <w:jc w:val="center"/>
              <w:rPr>
                <w:rFonts w:cs="Times New Roman"/>
                <w:sz w:val="16"/>
                <w:szCs w:val="16"/>
              </w:rPr>
            </w:pPr>
          </w:p>
        </w:tc>
        <w:tc>
          <w:tcPr>
            <w:tcW w:w="90" w:type="dxa"/>
          </w:tcPr>
          <w:p w14:paraId="07EE6F70"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720" w:type="dxa"/>
          </w:tcPr>
          <w:p w14:paraId="6135D010" w14:textId="77777777" w:rsidR="000025A1" w:rsidRPr="00906108" w:rsidRDefault="000025A1" w:rsidP="000025A1">
            <w:pPr>
              <w:tabs>
                <w:tab w:val="decimal" w:pos="341"/>
              </w:tabs>
              <w:spacing w:line="240" w:lineRule="exact"/>
              <w:ind w:left="-270" w:right="259"/>
              <w:jc w:val="center"/>
              <w:rPr>
                <w:rFonts w:cs="Times New Roman"/>
                <w:sz w:val="16"/>
                <w:szCs w:val="16"/>
              </w:rPr>
            </w:pPr>
          </w:p>
        </w:tc>
        <w:tc>
          <w:tcPr>
            <w:tcW w:w="90" w:type="dxa"/>
          </w:tcPr>
          <w:p w14:paraId="687BCE60"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810" w:type="dxa"/>
          </w:tcPr>
          <w:p w14:paraId="70A92D89" w14:textId="77777777" w:rsidR="000025A1" w:rsidRPr="00906108" w:rsidRDefault="000025A1" w:rsidP="000025A1">
            <w:pPr>
              <w:tabs>
                <w:tab w:val="decimal" w:pos="341"/>
              </w:tabs>
              <w:spacing w:line="240" w:lineRule="exact"/>
              <w:ind w:left="-270" w:right="259"/>
              <w:jc w:val="center"/>
              <w:rPr>
                <w:rFonts w:cs="Times New Roman"/>
                <w:sz w:val="16"/>
                <w:szCs w:val="16"/>
              </w:rPr>
            </w:pPr>
          </w:p>
        </w:tc>
        <w:tc>
          <w:tcPr>
            <w:tcW w:w="90" w:type="dxa"/>
          </w:tcPr>
          <w:p w14:paraId="2544D9DB"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5D666E6A" w14:textId="77777777" w:rsidR="000025A1" w:rsidRPr="00906108" w:rsidRDefault="000025A1" w:rsidP="000025A1">
            <w:pPr>
              <w:tabs>
                <w:tab w:val="decimal" w:pos="632"/>
              </w:tabs>
              <w:spacing w:line="240" w:lineRule="exact"/>
              <w:ind w:left="-270" w:right="9"/>
              <w:jc w:val="thaiDistribute"/>
              <w:rPr>
                <w:rFonts w:cs="Times New Roman"/>
                <w:sz w:val="16"/>
                <w:szCs w:val="16"/>
              </w:rPr>
            </w:pPr>
          </w:p>
        </w:tc>
        <w:tc>
          <w:tcPr>
            <w:tcW w:w="90" w:type="dxa"/>
          </w:tcPr>
          <w:p w14:paraId="3DA6B9C4"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97" w:type="dxa"/>
          </w:tcPr>
          <w:p w14:paraId="40316533" w14:textId="77777777" w:rsidR="000025A1" w:rsidRPr="00906108" w:rsidRDefault="000025A1" w:rsidP="000025A1">
            <w:pPr>
              <w:tabs>
                <w:tab w:val="decimal" w:pos="616"/>
              </w:tabs>
              <w:spacing w:line="240" w:lineRule="exact"/>
              <w:ind w:right="9"/>
              <w:jc w:val="thaiDistribute"/>
              <w:rPr>
                <w:rFonts w:cs="Times New Roman"/>
                <w:sz w:val="16"/>
                <w:szCs w:val="16"/>
              </w:rPr>
            </w:pPr>
          </w:p>
        </w:tc>
      </w:tr>
      <w:tr w:rsidR="00906108" w:rsidRPr="00906108" w14:paraId="312007ED" w14:textId="77777777" w:rsidTr="00F3548F">
        <w:trPr>
          <w:trHeight w:val="225"/>
        </w:trPr>
        <w:tc>
          <w:tcPr>
            <w:tcW w:w="2970" w:type="dxa"/>
          </w:tcPr>
          <w:p w14:paraId="37A2436A" w14:textId="77777777" w:rsidR="000025A1" w:rsidRPr="00906108" w:rsidRDefault="000025A1" w:rsidP="000025A1">
            <w:pPr>
              <w:keepNext/>
              <w:spacing w:line="240" w:lineRule="exact"/>
              <w:ind w:left="110" w:right="14" w:hanging="102"/>
              <w:outlineLvl w:val="5"/>
              <w:rPr>
                <w:rFonts w:cs="Times New Roman"/>
                <w:sz w:val="16"/>
                <w:szCs w:val="16"/>
              </w:rPr>
            </w:pPr>
            <w:r w:rsidRPr="00906108">
              <w:rPr>
                <w:rFonts w:cs="Times New Roman"/>
                <w:sz w:val="16"/>
                <w:szCs w:val="16"/>
              </w:rPr>
              <w:t xml:space="preserve">   contract period</w:t>
            </w:r>
          </w:p>
        </w:tc>
        <w:tc>
          <w:tcPr>
            <w:tcW w:w="105" w:type="dxa"/>
          </w:tcPr>
          <w:p w14:paraId="670101E3" w14:textId="77777777" w:rsidR="000025A1" w:rsidRPr="00906108" w:rsidRDefault="000025A1" w:rsidP="000025A1">
            <w:pPr>
              <w:tabs>
                <w:tab w:val="decimal" w:pos="1076"/>
              </w:tabs>
              <w:spacing w:line="240" w:lineRule="exact"/>
              <w:ind w:left="-270" w:right="9"/>
              <w:jc w:val="thaiDistribute"/>
              <w:rPr>
                <w:sz w:val="16"/>
                <w:szCs w:val="16"/>
              </w:rPr>
            </w:pPr>
          </w:p>
        </w:tc>
        <w:tc>
          <w:tcPr>
            <w:tcW w:w="705" w:type="dxa"/>
          </w:tcPr>
          <w:p w14:paraId="2CB24D23" w14:textId="07BFD793" w:rsidR="000025A1" w:rsidRPr="00906108" w:rsidRDefault="000025A1" w:rsidP="000025A1">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4F46123A"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720" w:type="dxa"/>
          </w:tcPr>
          <w:p w14:paraId="4E362518" w14:textId="65BDE1F1" w:rsidR="000025A1" w:rsidRPr="00906108" w:rsidRDefault="000025A1" w:rsidP="000025A1">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0E39E463"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810" w:type="dxa"/>
          </w:tcPr>
          <w:p w14:paraId="5DFB5532" w14:textId="4091B597" w:rsidR="000025A1" w:rsidRPr="00906108" w:rsidRDefault="000025A1" w:rsidP="000025A1">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0E0057F4"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720" w:type="dxa"/>
          </w:tcPr>
          <w:p w14:paraId="3E3AD7A0" w14:textId="30F02FEF" w:rsidR="000025A1" w:rsidRPr="00906108" w:rsidRDefault="000025A1" w:rsidP="000025A1">
            <w:pPr>
              <w:tabs>
                <w:tab w:val="decimal" w:pos="341"/>
              </w:tabs>
              <w:spacing w:line="240" w:lineRule="exact"/>
              <w:ind w:left="-270" w:right="259"/>
              <w:jc w:val="center"/>
              <w:rPr>
                <w:rFonts w:cs="Times New Roman"/>
                <w:sz w:val="16"/>
                <w:szCs w:val="16"/>
              </w:rPr>
            </w:pPr>
            <w:r w:rsidRPr="00906108">
              <w:rPr>
                <w:rFonts w:cs="Times New Roman"/>
                <w:sz w:val="16"/>
                <w:szCs w:val="16"/>
              </w:rPr>
              <w:t>-</w:t>
            </w:r>
          </w:p>
        </w:tc>
        <w:tc>
          <w:tcPr>
            <w:tcW w:w="90" w:type="dxa"/>
          </w:tcPr>
          <w:p w14:paraId="726EE080" w14:textId="77777777" w:rsidR="000025A1" w:rsidRPr="00906108" w:rsidRDefault="000025A1" w:rsidP="000025A1">
            <w:pPr>
              <w:tabs>
                <w:tab w:val="decimal" w:pos="341"/>
                <w:tab w:val="decimal" w:pos="1076"/>
              </w:tabs>
              <w:spacing w:line="240" w:lineRule="exact"/>
              <w:ind w:left="-270" w:right="259"/>
              <w:jc w:val="center"/>
              <w:rPr>
                <w:rFonts w:cs="Times New Roman"/>
                <w:sz w:val="16"/>
                <w:szCs w:val="16"/>
              </w:rPr>
            </w:pPr>
          </w:p>
        </w:tc>
        <w:tc>
          <w:tcPr>
            <w:tcW w:w="810" w:type="dxa"/>
          </w:tcPr>
          <w:p w14:paraId="22A7845D" w14:textId="40BE1D73" w:rsidR="000025A1" w:rsidRPr="00906108" w:rsidRDefault="000025A1" w:rsidP="000025A1">
            <w:pPr>
              <w:tabs>
                <w:tab w:val="decimal" w:pos="341"/>
              </w:tabs>
              <w:spacing w:line="240" w:lineRule="exact"/>
              <w:ind w:left="-270" w:right="259"/>
              <w:jc w:val="center"/>
              <w:rPr>
                <w:rFonts w:cs="Times New Roman"/>
                <w:sz w:val="16"/>
                <w:szCs w:val="16"/>
              </w:rPr>
            </w:pPr>
            <w:r w:rsidRPr="00906108">
              <w:rPr>
                <w:rFonts w:cs="Times New Roman"/>
                <w:sz w:val="16"/>
                <w:szCs w:val="16"/>
              </w:rPr>
              <w:t xml:space="preserve">           </w:t>
            </w:r>
            <w:r w:rsidR="001B20D3" w:rsidRPr="00906108">
              <w:rPr>
                <w:sz w:val="16"/>
                <w:szCs w:val="16"/>
              </w:rPr>
              <w:t xml:space="preserve">   </w:t>
            </w:r>
            <w:r w:rsidRPr="00906108">
              <w:rPr>
                <w:sz w:val="16"/>
                <w:szCs w:val="16"/>
              </w:rPr>
              <w:t>468</w:t>
            </w:r>
          </w:p>
        </w:tc>
        <w:tc>
          <w:tcPr>
            <w:tcW w:w="90" w:type="dxa"/>
          </w:tcPr>
          <w:p w14:paraId="0F8DB2FD"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20" w:type="dxa"/>
          </w:tcPr>
          <w:p w14:paraId="4A184729" w14:textId="0124E4CD" w:rsidR="000025A1" w:rsidRPr="00906108" w:rsidRDefault="000025A1" w:rsidP="000025A1">
            <w:pPr>
              <w:tabs>
                <w:tab w:val="decimal" w:pos="632"/>
              </w:tabs>
              <w:spacing w:line="240" w:lineRule="exact"/>
              <w:ind w:left="-270" w:right="9"/>
              <w:jc w:val="thaiDistribute"/>
              <w:rPr>
                <w:rFonts w:cs="Times New Roman"/>
                <w:sz w:val="16"/>
                <w:szCs w:val="16"/>
              </w:rPr>
            </w:pPr>
            <w:r w:rsidRPr="00906108">
              <w:rPr>
                <w:rFonts w:cs="Times New Roman"/>
                <w:sz w:val="16"/>
                <w:szCs w:val="16"/>
              </w:rPr>
              <w:t xml:space="preserve">  </w:t>
            </w:r>
            <w:r w:rsidRPr="00906108">
              <w:rPr>
                <w:sz w:val="16"/>
                <w:szCs w:val="16"/>
              </w:rPr>
              <w:t>2</w:t>
            </w:r>
            <w:r w:rsidRPr="00906108">
              <w:rPr>
                <w:rFonts w:cs="Times New Roman"/>
                <w:sz w:val="16"/>
                <w:szCs w:val="16"/>
              </w:rPr>
              <w:t>,</w:t>
            </w:r>
            <w:r w:rsidRPr="00906108">
              <w:rPr>
                <w:sz w:val="16"/>
                <w:szCs w:val="16"/>
              </w:rPr>
              <w:t>864</w:t>
            </w:r>
          </w:p>
        </w:tc>
        <w:tc>
          <w:tcPr>
            <w:tcW w:w="90" w:type="dxa"/>
          </w:tcPr>
          <w:p w14:paraId="206ED307" w14:textId="77777777" w:rsidR="000025A1" w:rsidRPr="00906108" w:rsidRDefault="000025A1" w:rsidP="000025A1">
            <w:pPr>
              <w:tabs>
                <w:tab w:val="decimal" w:pos="1076"/>
              </w:tabs>
              <w:spacing w:line="240" w:lineRule="exact"/>
              <w:ind w:left="-270" w:right="9"/>
              <w:jc w:val="thaiDistribute"/>
              <w:rPr>
                <w:rFonts w:cs="Times New Roman"/>
                <w:sz w:val="16"/>
                <w:szCs w:val="16"/>
              </w:rPr>
            </w:pPr>
          </w:p>
        </w:tc>
        <w:tc>
          <w:tcPr>
            <w:tcW w:w="797" w:type="dxa"/>
          </w:tcPr>
          <w:p w14:paraId="56A272EE" w14:textId="7F6A463D" w:rsidR="000025A1" w:rsidRPr="00906108" w:rsidRDefault="000025A1" w:rsidP="000025A1">
            <w:pPr>
              <w:tabs>
                <w:tab w:val="decimal" w:pos="616"/>
              </w:tabs>
              <w:spacing w:line="240" w:lineRule="exact"/>
              <w:ind w:right="9"/>
              <w:jc w:val="thaiDistribute"/>
              <w:rPr>
                <w:rFonts w:cs="Times New Roman"/>
                <w:sz w:val="16"/>
                <w:szCs w:val="16"/>
              </w:rPr>
            </w:pPr>
            <w:r w:rsidRPr="00906108">
              <w:rPr>
                <w:sz w:val="16"/>
                <w:szCs w:val="16"/>
              </w:rPr>
              <w:t>3</w:t>
            </w:r>
            <w:r w:rsidRPr="00906108">
              <w:rPr>
                <w:rFonts w:cs="Times New Roman"/>
                <w:sz w:val="16"/>
                <w:szCs w:val="16"/>
              </w:rPr>
              <w:t>,</w:t>
            </w:r>
            <w:r w:rsidRPr="00906108">
              <w:rPr>
                <w:sz w:val="16"/>
                <w:szCs w:val="16"/>
              </w:rPr>
              <w:t>332</w:t>
            </w:r>
          </w:p>
        </w:tc>
      </w:tr>
      <w:tr w:rsidR="00906108" w:rsidRPr="00906108" w14:paraId="6AD5BBBA" w14:textId="77777777" w:rsidTr="00F3548F">
        <w:trPr>
          <w:trHeight w:val="20"/>
        </w:trPr>
        <w:tc>
          <w:tcPr>
            <w:tcW w:w="2970" w:type="dxa"/>
          </w:tcPr>
          <w:p w14:paraId="34DCE56B" w14:textId="77777777" w:rsidR="000025A1" w:rsidRPr="00906108" w:rsidRDefault="000025A1" w:rsidP="000025A1">
            <w:pPr>
              <w:keepNext/>
              <w:spacing w:line="240" w:lineRule="exact"/>
              <w:ind w:left="368" w:right="1" w:hanging="368"/>
              <w:outlineLvl w:val="5"/>
              <w:rPr>
                <w:rFonts w:cs="Times New Roman"/>
                <w:sz w:val="16"/>
                <w:szCs w:val="16"/>
              </w:rPr>
            </w:pPr>
          </w:p>
        </w:tc>
        <w:tc>
          <w:tcPr>
            <w:tcW w:w="105" w:type="dxa"/>
          </w:tcPr>
          <w:p w14:paraId="1959F6F1"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05" w:type="dxa"/>
          </w:tcPr>
          <w:p w14:paraId="2B633074"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17468EC3"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20" w:type="dxa"/>
          </w:tcPr>
          <w:p w14:paraId="08DF804C"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01499298"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810" w:type="dxa"/>
          </w:tcPr>
          <w:p w14:paraId="7E89806C"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7C1099B5"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20" w:type="dxa"/>
          </w:tcPr>
          <w:p w14:paraId="23E59E7B"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3AFD938D"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810" w:type="dxa"/>
          </w:tcPr>
          <w:p w14:paraId="2D124AE9"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31D09972"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20" w:type="dxa"/>
          </w:tcPr>
          <w:p w14:paraId="2A9B8B39"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90" w:type="dxa"/>
          </w:tcPr>
          <w:p w14:paraId="2C38D742" w14:textId="77777777" w:rsidR="000025A1" w:rsidRPr="00906108" w:rsidRDefault="000025A1" w:rsidP="000025A1">
            <w:pPr>
              <w:tabs>
                <w:tab w:val="decimal" w:pos="802"/>
              </w:tabs>
              <w:spacing w:line="240" w:lineRule="exact"/>
              <w:ind w:left="-270" w:right="9"/>
              <w:jc w:val="thaiDistribute"/>
              <w:rPr>
                <w:rFonts w:cs="Times New Roman"/>
                <w:sz w:val="16"/>
                <w:szCs w:val="16"/>
              </w:rPr>
            </w:pPr>
          </w:p>
        </w:tc>
        <w:tc>
          <w:tcPr>
            <w:tcW w:w="797" w:type="dxa"/>
            <w:tcBorders>
              <w:top w:val="single" w:sz="4" w:space="0" w:color="auto"/>
              <w:bottom w:val="double" w:sz="4" w:space="0" w:color="auto"/>
            </w:tcBorders>
          </w:tcPr>
          <w:p w14:paraId="1BA6D8BE" w14:textId="2B159417" w:rsidR="000025A1" w:rsidRPr="00906108" w:rsidRDefault="000025A1" w:rsidP="000025A1">
            <w:pPr>
              <w:tabs>
                <w:tab w:val="decimal" w:pos="616"/>
              </w:tabs>
              <w:spacing w:line="240" w:lineRule="exact"/>
              <w:ind w:left="-270" w:right="9"/>
              <w:jc w:val="thaiDistribute"/>
              <w:rPr>
                <w:rFonts w:cs="Times New Roman"/>
                <w:sz w:val="16"/>
                <w:szCs w:val="16"/>
              </w:rPr>
            </w:pPr>
            <w:r w:rsidRPr="00906108">
              <w:rPr>
                <w:sz w:val="16"/>
                <w:szCs w:val="16"/>
              </w:rPr>
              <w:t>3</w:t>
            </w:r>
            <w:r w:rsidRPr="00906108">
              <w:rPr>
                <w:rFonts w:cs="Times New Roman"/>
                <w:sz w:val="16"/>
                <w:szCs w:val="16"/>
              </w:rPr>
              <w:t>,</w:t>
            </w:r>
            <w:r w:rsidRPr="00906108">
              <w:rPr>
                <w:sz w:val="16"/>
                <w:szCs w:val="16"/>
              </w:rPr>
              <w:t>332</w:t>
            </w:r>
          </w:p>
        </w:tc>
      </w:tr>
    </w:tbl>
    <w:p w14:paraId="5FBD1178" w14:textId="710AEE5B" w:rsidR="00541B2E" w:rsidRPr="00906108" w:rsidRDefault="00541B2E" w:rsidP="004437E2">
      <w:pPr>
        <w:spacing w:before="200" w:after="200"/>
        <w:ind w:left="547" w:right="-173"/>
        <w:jc w:val="thaiDistribute"/>
        <w:rPr>
          <w:rFonts w:eastAsia="Arial" w:cs="Times New Roman"/>
          <w:spacing w:val="-4"/>
        </w:rPr>
      </w:pPr>
      <w:r w:rsidRPr="00906108">
        <w:rPr>
          <w:rFonts w:eastAsia="Arial" w:cs="Times New Roman"/>
        </w:rPr>
        <w:t xml:space="preserve">The following table shows the </w:t>
      </w:r>
      <w:r w:rsidR="008035F0" w:rsidRPr="00906108">
        <w:rPr>
          <w:rFonts w:eastAsia="Arial" w:cs="Times New Roman"/>
        </w:rPr>
        <w:t>reconciliation</w:t>
      </w:r>
      <w:r w:rsidRPr="00906108">
        <w:rPr>
          <w:rFonts w:eastAsia="Arial" w:cs="Times New Roman"/>
        </w:rPr>
        <w:t xml:space="preserve"> in lifetime ECL that has been recognized </w:t>
      </w:r>
      <w:r w:rsidRPr="00906108">
        <w:rPr>
          <w:rFonts w:eastAsia="Arial" w:cs="Times New Roman"/>
          <w:spacing w:val="-4"/>
        </w:rPr>
        <w:t xml:space="preserve">for trade </w:t>
      </w:r>
      <w:r w:rsidR="004B438D" w:rsidRPr="00906108">
        <w:rPr>
          <w:rFonts w:eastAsia="Arial" w:cs="Times New Roman"/>
          <w:spacing w:val="-4"/>
        </w:rPr>
        <w:t xml:space="preserve">and </w:t>
      </w:r>
      <w:r w:rsidR="00E45C69" w:rsidRPr="00906108">
        <w:rPr>
          <w:rFonts w:eastAsia="Arial" w:cs="Times New Roman"/>
          <w:spacing w:val="-4"/>
        </w:rPr>
        <w:t xml:space="preserve">other </w:t>
      </w:r>
      <w:r w:rsidR="00455D4F" w:rsidRPr="00906108">
        <w:rPr>
          <w:rFonts w:eastAsia="Arial" w:cs="Times New Roman"/>
          <w:spacing w:val="-4"/>
        </w:rPr>
        <w:t xml:space="preserve">current </w:t>
      </w:r>
      <w:r w:rsidRPr="00906108">
        <w:rPr>
          <w:rFonts w:eastAsia="Arial" w:cs="Times New Roman"/>
          <w:spacing w:val="-4"/>
        </w:rPr>
        <w:t xml:space="preserve">receivables in accordance with the simplified approach set out in TFRS </w:t>
      </w:r>
      <w:r w:rsidR="00B44747" w:rsidRPr="00906108">
        <w:rPr>
          <w:rFonts w:eastAsia="Arial"/>
          <w:spacing w:val="-4"/>
        </w:rPr>
        <w:t>9</w:t>
      </w:r>
      <w:r w:rsidRPr="00906108">
        <w:rPr>
          <w:rFonts w:eastAsia="Arial" w:cs="Times New Roman"/>
          <w:spacing w:val="-4"/>
        </w:rPr>
        <w:t>.</w:t>
      </w:r>
    </w:p>
    <w:p w14:paraId="735415FC" w14:textId="5A150329" w:rsidR="00985E2D" w:rsidRPr="00906108" w:rsidRDefault="00985E2D" w:rsidP="00AE27ED">
      <w:pPr>
        <w:ind w:left="1166" w:right="-202"/>
        <w:jc w:val="right"/>
        <w:rPr>
          <w:rFonts w:eastAsia="Arial" w:cs="Times New Roman"/>
        </w:rPr>
      </w:pPr>
      <w:proofErr w:type="gramStart"/>
      <w:r w:rsidRPr="00906108">
        <w:rPr>
          <w:rFonts w:cs="Times New Roman"/>
          <w:b/>
          <w:bCs/>
          <w:sz w:val="18"/>
          <w:szCs w:val="18"/>
        </w:rPr>
        <w:t>Unit</w:t>
      </w:r>
      <w:r w:rsidR="00F93D05" w:rsidRPr="00906108">
        <w:rPr>
          <w:rFonts w:cs="Times New Roman"/>
          <w:b/>
          <w:bCs/>
          <w:sz w:val="18"/>
          <w:szCs w:val="18"/>
        </w:rPr>
        <w:t xml:space="preserve"> </w:t>
      </w:r>
      <w:r w:rsidRPr="00906108">
        <w:rPr>
          <w:rFonts w:cs="Times New Roman"/>
          <w:b/>
          <w:bCs/>
          <w:sz w:val="18"/>
          <w:szCs w:val="18"/>
        </w:rPr>
        <w:t>:</w:t>
      </w:r>
      <w:proofErr w:type="gramEnd"/>
      <w:r w:rsidRPr="00906108">
        <w:rPr>
          <w:rFonts w:cs="Times New Roman"/>
          <w:b/>
          <w:bCs/>
          <w:sz w:val="18"/>
          <w:szCs w:val="18"/>
        </w:rPr>
        <w:t xml:space="preserve"> Thousand Baht</w:t>
      </w:r>
    </w:p>
    <w:tbl>
      <w:tblPr>
        <w:tblW w:w="4805" w:type="pct"/>
        <w:tblInd w:w="540" w:type="dxa"/>
        <w:tblLayout w:type="fixed"/>
        <w:tblCellMar>
          <w:left w:w="0" w:type="dxa"/>
          <w:right w:w="0" w:type="dxa"/>
        </w:tblCellMar>
        <w:tblLook w:val="0000" w:firstRow="0" w:lastRow="0" w:firstColumn="0" w:lastColumn="0" w:noHBand="0" w:noVBand="0"/>
      </w:tblPr>
      <w:tblGrid>
        <w:gridCol w:w="4949"/>
        <w:gridCol w:w="1891"/>
        <w:gridCol w:w="178"/>
        <w:gridCol w:w="1866"/>
      </w:tblGrid>
      <w:tr w:rsidR="00906108" w:rsidRPr="00906108" w14:paraId="4B05A4A3" w14:textId="5CB76BEF" w:rsidTr="003E718C">
        <w:trPr>
          <w:trHeight w:val="144"/>
        </w:trPr>
        <w:tc>
          <w:tcPr>
            <w:tcW w:w="2785" w:type="pct"/>
          </w:tcPr>
          <w:p w14:paraId="7BDC6C3D" w14:textId="77777777" w:rsidR="005C6D46" w:rsidRPr="00906108" w:rsidRDefault="005C6D46" w:rsidP="005C6D46">
            <w:pPr>
              <w:tabs>
                <w:tab w:val="left" w:pos="282"/>
              </w:tabs>
              <w:spacing w:line="240" w:lineRule="exact"/>
              <w:ind w:right="9" w:firstLine="135"/>
              <w:jc w:val="both"/>
              <w:rPr>
                <w:rFonts w:cs="Times New Roman"/>
                <w:b/>
                <w:bCs/>
                <w:sz w:val="20"/>
                <w:szCs w:val="20"/>
              </w:rPr>
            </w:pPr>
          </w:p>
        </w:tc>
        <w:tc>
          <w:tcPr>
            <w:tcW w:w="1064" w:type="pct"/>
            <w:vAlign w:val="center"/>
          </w:tcPr>
          <w:p w14:paraId="52315E90" w14:textId="77777777" w:rsidR="005C6D46" w:rsidRPr="00906108" w:rsidRDefault="005C6D46" w:rsidP="005C6D46">
            <w:pPr>
              <w:spacing w:line="240" w:lineRule="exact"/>
              <w:jc w:val="center"/>
              <w:rPr>
                <w:rFonts w:cs="Times New Roman"/>
                <w:b/>
                <w:bCs/>
                <w:sz w:val="18"/>
                <w:szCs w:val="18"/>
              </w:rPr>
            </w:pPr>
            <w:r w:rsidRPr="00906108">
              <w:rPr>
                <w:rFonts w:cs="Times New Roman"/>
                <w:b/>
                <w:bCs/>
                <w:sz w:val="18"/>
                <w:szCs w:val="18"/>
              </w:rPr>
              <w:t xml:space="preserve">Consolidated </w:t>
            </w:r>
          </w:p>
        </w:tc>
        <w:tc>
          <w:tcPr>
            <w:tcW w:w="100" w:type="pct"/>
          </w:tcPr>
          <w:p w14:paraId="45ED5125" w14:textId="77777777" w:rsidR="005C6D46" w:rsidRPr="00906108" w:rsidRDefault="005C6D46" w:rsidP="005C6D46">
            <w:pPr>
              <w:spacing w:line="240" w:lineRule="exact"/>
              <w:jc w:val="center"/>
              <w:rPr>
                <w:rFonts w:cs="Times New Roman"/>
                <w:b/>
                <w:bCs/>
                <w:sz w:val="18"/>
                <w:szCs w:val="18"/>
              </w:rPr>
            </w:pPr>
          </w:p>
        </w:tc>
        <w:tc>
          <w:tcPr>
            <w:tcW w:w="1050" w:type="pct"/>
            <w:vAlign w:val="center"/>
          </w:tcPr>
          <w:p w14:paraId="03B49548" w14:textId="0D530B83" w:rsidR="005C6D46" w:rsidRPr="00906108" w:rsidRDefault="005C6D46" w:rsidP="005C6D46">
            <w:pPr>
              <w:spacing w:line="240" w:lineRule="exact"/>
              <w:jc w:val="center"/>
              <w:rPr>
                <w:rFonts w:cs="Times New Roman"/>
                <w:b/>
                <w:bCs/>
                <w:sz w:val="18"/>
                <w:szCs w:val="18"/>
              </w:rPr>
            </w:pPr>
            <w:r w:rsidRPr="00906108">
              <w:rPr>
                <w:rFonts w:cs="Times New Roman"/>
                <w:b/>
                <w:bCs/>
                <w:sz w:val="18"/>
                <w:szCs w:val="18"/>
              </w:rPr>
              <w:t xml:space="preserve">Separate </w:t>
            </w:r>
          </w:p>
        </w:tc>
      </w:tr>
      <w:tr w:rsidR="00906108" w:rsidRPr="00906108" w14:paraId="6EC184F8" w14:textId="62934B59" w:rsidTr="003E718C">
        <w:trPr>
          <w:trHeight w:val="144"/>
        </w:trPr>
        <w:tc>
          <w:tcPr>
            <w:tcW w:w="2785" w:type="pct"/>
          </w:tcPr>
          <w:p w14:paraId="3289D164" w14:textId="77777777" w:rsidR="005C6D46" w:rsidRPr="00906108" w:rsidRDefault="005C6D46" w:rsidP="005C6D46">
            <w:pPr>
              <w:spacing w:line="240" w:lineRule="exact"/>
              <w:ind w:left="-90" w:right="-123"/>
              <w:jc w:val="center"/>
              <w:rPr>
                <w:rFonts w:cs="Times New Roman"/>
                <w:b/>
                <w:bCs/>
                <w:sz w:val="16"/>
                <w:szCs w:val="16"/>
              </w:rPr>
            </w:pPr>
          </w:p>
        </w:tc>
        <w:tc>
          <w:tcPr>
            <w:tcW w:w="1064" w:type="pct"/>
            <w:tcBorders>
              <w:bottom w:val="single" w:sz="4" w:space="0" w:color="auto"/>
            </w:tcBorders>
            <w:vAlign w:val="center"/>
          </w:tcPr>
          <w:p w14:paraId="6C32AA70" w14:textId="77777777" w:rsidR="005C6D46" w:rsidRPr="00906108" w:rsidRDefault="005C6D46" w:rsidP="005C6D46">
            <w:pPr>
              <w:spacing w:line="240" w:lineRule="exact"/>
              <w:jc w:val="center"/>
              <w:rPr>
                <w:rFonts w:cs="Times New Roman"/>
                <w:b/>
                <w:bCs/>
                <w:sz w:val="18"/>
                <w:szCs w:val="18"/>
              </w:rPr>
            </w:pPr>
            <w:r w:rsidRPr="00906108">
              <w:rPr>
                <w:rFonts w:cs="Times New Roman"/>
                <w:b/>
                <w:bCs/>
                <w:sz w:val="18"/>
                <w:szCs w:val="18"/>
              </w:rPr>
              <w:t>financial statements</w:t>
            </w:r>
          </w:p>
        </w:tc>
        <w:tc>
          <w:tcPr>
            <w:tcW w:w="100" w:type="pct"/>
          </w:tcPr>
          <w:p w14:paraId="5407F82F" w14:textId="77777777" w:rsidR="005C6D46" w:rsidRPr="00906108" w:rsidRDefault="005C6D46" w:rsidP="005C6D46">
            <w:pPr>
              <w:spacing w:line="240" w:lineRule="exact"/>
              <w:jc w:val="center"/>
              <w:rPr>
                <w:rFonts w:cs="Times New Roman"/>
                <w:b/>
                <w:bCs/>
                <w:sz w:val="18"/>
                <w:szCs w:val="18"/>
              </w:rPr>
            </w:pPr>
          </w:p>
        </w:tc>
        <w:tc>
          <w:tcPr>
            <w:tcW w:w="1050" w:type="pct"/>
            <w:tcBorders>
              <w:bottom w:val="single" w:sz="4" w:space="0" w:color="auto"/>
            </w:tcBorders>
            <w:vAlign w:val="center"/>
          </w:tcPr>
          <w:p w14:paraId="47BE7EAE" w14:textId="32DFF007" w:rsidR="005C6D46" w:rsidRPr="00906108" w:rsidRDefault="005C6D46" w:rsidP="005C6D46">
            <w:pPr>
              <w:spacing w:line="240" w:lineRule="exact"/>
              <w:jc w:val="center"/>
              <w:rPr>
                <w:rFonts w:cs="Times New Roman"/>
                <w:b/>
                <w:bCs/>
                <w:sz w:val="18"/>
                <w:szCs w:val="18"/>
              </w:rPr>
            </w:pPr>
            <w:r w:rsidRPr="00906108">
              <w:rPr>
                <w:rFonts w:cs="Times New Roman"/>
                <w:b/>
                <w:bCs/>
                <w:sz w:val="18"/>
                <w:szCs w:val="18"/>
              </w:rPr>
              <w:t>financial statements</w:t>
            </w:r>
          </w:p>
        </w:tc>
      </w:tr>
      <w:tr w:rsidR="00906108" w:rsidRPr="00906108" w14:paraId="59D931E7" w14:textId="5FB8A16E" w:rsidTr="003E718C">
        <w:trPr>
          <w:trHeight w:val="144"/>
        </w:trPr>
        <w:tc>
          <w:tcPr>
            <w:tcW w:w="2785" w:type="pct"/>
          </w:tcPr>
          <w:p w14:paraId="111708B8" w14:textId="77777777" w:rsidR="005C6D46" w:rsidRPr="00906108" w:rsidRDefault="005C6D46" w:rsidP="005C6D46">
            <w:pPr>
              <w:spacing w:line="240" w:lineRule="exact"/>
              <w:ind w:left="-90" w:right="-123"/>
              <w:jc w:val="center"/>
              <w:rPr>
                <w:rFonts w:cs="Times New Roman"/>
                <w:b/>
                <w:bCs/>
                <w:sz w:val="16"/>
                <w:szCs w:val="16"/>
              </w:rPr>
            </w:pPr>
          </w:p>
        </w:tc>
        <w:tc>
          <w:tcPr>
            <w:tcW w:w="1064" w:type="pct"/>
            <w:tcBorders>
              <w:top w:val="single" w:sz="4" w:space="0" w:color="auto"/>
            </w:tcBorders>
            <w:vAlign w:val="center"/>
          </w:tcPr>
          <w:p w14:paraId="3BB6409A" w14:textId="77777777" w:rsidR="005C6D46" w:rsidRPr="00906108" w:rsidRDefault="005C6D46" w:rsidP="005C6D46">
            <w:pPr>
              <w:spacing w:line="240" w:lineRule="exact"/>
              <w:jc w:val="center"/>
              <w:rPr>
                <w:rFonts w:cs="Times New Roman"/>
                <w:b/>
                <w:bCs/>
                <w:sz w:val="18"/>
                <w:szCs w:val="18"/>
              </w:rPr>
            </w:pPr>
            <w:r w:rsidRPr="00906108">
              <w:rPr>
                <w:rFonts w:cs="Times New Roman"/>
                <w:b/>
                <w:bCs/>
                <w:sz w:val="18"/>
                <w:szCs w:val="18"/>
              </w:rPr>
              <w:t>Collectively assessed</w:t>
            </w:r>
          </w:p>
        </w:tc>
        <w:tc>
          <w:tcPr>
            <w:tcW w:w="100" w:type="pct"/>
          </w:tcPr>
          <w:p w14:paraId="39FCF900" w14:textId="77777777" w:rsidR="005C6D46" w:rsidRPr="00906108" w:rsidRDefault="005C6D46" w:rsidP="005C6D46">
            <w:pPr>
              <w:spacing w:line="240" w:lineRule="exact"/>
              <w:jc w:val="center"/>
              <w:rPr>
                <w:rFonts w:cs="Times New Roman"/>
                <w:b/>
                <w:bCs/>
                <w:sz w:val="18"/>
                <w:szCs w:val="18"/>
              </w:rPr>
            </w:pPr>
          </w:p>
        </w:tc>
        <w:tc>
          <w:tcPr>
            <w:tcW w:w="1050" w:type="pct"/>
            <w:tcBorders>
              <w:top w:val="single" w:sz="4" w:space="0" w:color="auto"/>
            </w:tcBorders>
            <w:vAlign w:val="center"/>
          </w:tcPr>
          <w:p w14:paraId="4915EB00" w14:textId="2575F9CD" w:rsidR="005C6D46" w:rsidRPr="00906108" w:rsidRDefault="005C6D46" w:rsidP="005C6D46">
            <w:pPr>
              <w:spacing w:line="240" w:lineRule="exact"/>
              <w:jc w:val="center"/>
              <w:rPr>
                <w:rFonts w:cs="Times New Roman"/>
                <w:b/>
                <w:bCs/>
                <w:sz w:val="18"/>
                <w:szCs w:val="18"/>
              </w:rPr>
            </w:pPr>
            <w:r w:rsidRPr="00906108">
              <w:rPr>
                <w:rFonts w:cs="Times New Roman"/>
                <w:b/>
                <w:bCs/>
                <w:sz w:val="18"/>
                <w:szCs w:val="18"/>
              </w:rPr>
              <w:t>Separate assessed</w:t>
            </w:r>
          </w:p>
        </w:tc>
      </w:tr>
      <w:tr w:rsidR="00906108" w:rsidRPr="00906108" w14:paraId="214063AE" w14:textId="548AB319" w:rsidTr="003E718C">
        <w:trPr>
          <w:trHeight w:hRule="exact" w:val="144"/>
        </w:trPr>
        <w:tc>
          <w:tcPr>
            <w:tcW w:w="2785" w:type="pct"/>
          </w:tcPr>
          <w:p w14:paraId="7C5C6293" w14:textId="77777777" w:rsidR="005C6D46" w:rsidRPr="00906108" w:rsidRDefault="005C6D46" w:rsidP="00C50249">
            <w:pPr>
              <w:tabs>
                <w:tab w:val="left" w:pos="282"/>
              </w:tabs>
              <w:spacing w:line="240" w:lineRule="exact"/>
              <w:ind w:right="9" w:firstLine="135"/>
              <w:jc w:val="both"/>
              <w:rPr>
                <w:rFonts w:cs="Times New Roman"/>
                <w:b/>
                <w:bCs/>
                <w:sz w:val="20"/>
                <w:szCs w:val="20"/>
              </w:rPr>
            </w:pPr>
          </w:p>
        </w:tc>
        <w:tc>
          <w:tcPr>
            <w:tcW w:w="1064" w:type="pct"/>
          </w:tcPr>
          <w:p w14:paraId="7F3EA4AC" w14:textId="47AE511B" w:rsidR="005C6D46" w:rsidRPr="00906108" w:rsidRDefault="005C6D46" w:rsidP="00C50249">
            <w:pPr>
              <w:spacing w:line="240" w:lineRule="exact"/>
              <w:jc w:val="center"/>
              <w:rPr>
                <w:rFonts w:cs="Times New Roman"/>
                <w:b/>
                <w:bCs/>
                <w:sz w:val="18"/>
                <w:szCs w:val="18"/>
              </w:rPr>
            </w:pPr>
          </w:p>
        </w:tc>
        <w:tc>
          <w:tcPr>
            <w:tcW w:w="100" w:type="pct"/>
          </w:tcPr>
          <w:p w14:paraId="65D7C788" w14:textId="77777777" w:rsidR="005C6D46" w:rsidRPr="00906108" w:rsidRDefault="005C6D46" w:rsidP="00C50249">
            <w:pPr>
              <w:spacing w:line="240" w:lineRule="exact"/>
              <w:jc w:val="center"/>
              <w:rPr>
                <w:rFonts w:cs="Times New Roman"/>
                <w:b/>
                <w:bCs/>
                <w:sz w:val="18"/>
                <w:szCs w:val="18"/>
              </w:rPr>
            </w:pPr>
          </w:p>
        </w:tc>
        <w:tc>
          <w:tcPr>
            <w:tcW w:w="1050" w:type="pct"/>
          </w:tcPr>
          <w:p w14:paraId="68059F3F" w14:textId="1402BA35" w:rsidR="005C6D46" w:rsidRPr="00906108" w:rsidRDefault="005C6D46" w:rsidP="00C50249">
            <w:pPr>
              <w:spacing w:line="240" w:lineRule="exact"/>
              <w:jc w:val="center"/>
              <w:rPr>
                <w:rFonts w:cs="Times New Roman"/>
                <w:b/>
                <w:bCs/>
                <w:sz w:val="18"/>
                <w:szCs w:val="18"/>
              </w:rPr>
            </w:pPr>
          </w:p>
        </w:tc>
      </w:tr>
      <w:tr w:rsidR="00906108" w:rsidRPr="00906108" w14:paraId="3C648343" w14:textId="050EE963" w:rsidTr="003E718C">
        <w:trPr>
          <w:trHeight w:val="144"/>
        </w:trPr>
        <w:tc>
          <w:tcPr>
            <w:tcW w:w="2785" w:type="pct"/>
            <w:vAlign w:val="center"/>
          </w:tcPr>
          <w:p w14:paraId="3E3CD42A" w14:textId="45CF3A9D" w:rsidR="000764F7" w:rsidRPr="00906108" w:rsidRDefault="000764F7" w:rsidP="000764F7">
            <w:pPr>
              <w:spacing w:line="240" w:lineRule="exact"/>
              <w:ind w:right="72" w:firstLine="85"/>
              <w:rPr>
                <w:rFonts w:cs="Times New Roman"/>
                <w:b/>
                <w:bCs/>
                <w:sz w:val="20"/>
                <w:szCs w:val="20"/>
                <w:cs/>
              </w:rPr>
            </w:pPr>
            <w:r w:rsidRPr="00906108">
              <w:rPr>
                <w:rFonts w:cs="Times New Roman"/>
                <w:b/>
                <w:bCs/>
                <w:sz w:val="20"/>
                <w:szCs w:val="20"/>
              </w:rPr>
              <w:t xml:space="preserve">Balance as </w:t>
            </w:r>
            <w:proofErr w:type="gramStart"/>
            <w:r w:rsidRPr="00906108">
              <w:rPr>
                <w:rFonts w:cs="Times New Roman"/>
                <w:b/>
                <w:bCs/>
                <w:sz w:val="20"/>
                <w:szCs w:val="20"/>
              </w:rPr>
              <w:t>at</w:t>
            </w:r>
            <w:proofErr w:type="gramEnd"/>
            <w:r w:rsidRPr="00906108">
              <w:rPr>
                <w:rFonts w:cs="Times New Roman"/>
                <w:b/>
                <w:bCs/>
                <w:sz w:val="20"/>
                <w:szCs w:val="20"/>
              </w:rPr>
              <w:t xml:space="preserve"> January </w:t>
            </w:r>
            <w:r w:rsidR="00B44747" w:rsidRPr="00906108">
              <w:rPr>
                <w:b/>
                <w:bCs/>
                <w:sz w:val="20"/>
                <w:szCs w:val="20"/>
              </w:rPr>
              <w:t>1</w:t>
            </w:r>
            <w:r w:rsidRPr="00906108">
              <w:rPr>
                <w:rFonts w:cs="Times New Roman"/>
                <w:b/>
                <w:bCs/>
                <w:sz w:val="20"/>
                <w:szCs w:val="20"/>
              </w:rPr>
              <w:t xml:space="preserve">, </w:t>
            </w:r>
            <w:r w:rsidR="00B44747" w:rsidRPr="00906108">
              <w:rPr>
                <w:b/>
                <w:bCs/>
                <w:sz w:val="20"/>
                <w:szCs w:val="20"/>
              </w:rPr>
              <w:t>202</w:t>
            </w:r>
            <w:r w:rsidR="000025A1" w:rsidRPr="00906108">
              <w:rPr>
                <w:b/>
                <w:bCs/>
                <w:sz w:val="20"/>
                <w:szCs w:val="20"/>
              </w:rPr>
              <w:t>5</w:t>
            </w:r>
          </w:p>
        </w:tc>
        <w:tc>
          <w:tcPr>
            <w:tcW w:w="1064" w:type="pct"/>
          </w:tcPr>
          <w:p w14:paraId="3EA433D0" w14:textId="2117B7AA" w:rsidR="000764F7" w:rsidRPr="00906108" w:rsidRDefault="00A423B9" w:rsidP="000764F7">
            <w:pPr>
              <w:tabs>
                <w:tab w:val="decimal" w:pos="1612"/>
              </w:tabs>
              <w:spacing w:line="240" w:lineRule="exact"/>
              <w:ind w:left="-108" w:right="-84"/>
              <w:rPr>
                <w:rFonts w:cs="Times New Roman"/>
                <w:sz w:val="20"/>
                <w:szCs w:val="20"/>
              </w:rPr>
            </w:pPr>
            <w:r w:rsidRPr="00906108">
              <w:rPr>
                <w:rFonts w:cs="Times New Roman"/>
                <w:sz w:val="20"/>
                <w:szCs w:val="20"/>
              </w:rPr>
              <w:t>5,044</w:t>
            </w:r>
          </w:p>
        </w:tc>
        <w:tc>
          <w:tcPr>
            <w:tcW w:w="100" w:type="pct"/>
          </w:tcPr>
          <w:p w14:paraId="71D86A59" w14:textId="77777777" w:rsidR="000764F7" w:rsidRPr="00906108" w:rsidRDefault="000764F7" w:rsidP="000764F7">
            <w:pPr>
              <w:tabs>
                <w:tab w:val="decimal" w:pos="1347"/>
              </w:tabs>
              <w:spacing w:line="240" w:lineRule="exact"/>
              <w:ind w:left="-108" w:right="-84"/>
              <w:rPr>
                <w:rFonts w:cs="Times New Roman"/>
                <w:sz w:val="20"/>
                <w:szCs w:val="20"/>
              </w:rPr>
            </w:pPr>
          </w:p>
        </w:tc>
        <w:tc>
          <w:tcPr>
            <w:tcW w:w="1050" w:type="pct"/>
          </w:tcPr>
          <w:p w14:paraId="281C400D" w14:textId="2795C1D6" w:rsidR="000764F7" w:rsidRPr="00906108" w:rsidRDefault="00A423B9" w:rsidP="000764F7">
            <w:pPr>
              <w:tabs>
                <w:tab w:val="decimal" w:pos="1525"/>
              </w:tabs>
              <w:spacing w:line="240" w:lineRule="exact"/>
              <w:ind w:left="-108" w:right="-84"/>
              <w:rPr>
                <w:rFonts w:cs="Times New Roman"/>
                <w:sz w:val="20"/>
                <w:szCs w:val="20"/>
              </w:rPr>
            </w:pPr>
            <w:r w:rsidRPr="00906108">
              <w:rPr>
                <w:rFonts w:cs="Times New Roman"/>
                <w:sz w:val="20"/>
                <w:szCs w:val="20"/>
              </w:rPr>
              <w:t>3,332</w:t>
            </w:r>
          </w:p>
        </w:tc>
      </w:tr>
      <w:tr w:rsidR="00906108" w:rsidRPr="00906108" w14:paraId="3C1E3304" w14:textId="77777777" w:rsidTr="003E718C">
        <w:trPr>
          <w:trHeight w:val="144"/>
        </w:trPr>
        <w:tc>
          <w:tcPr>
            <w:tcW w:w="2785" w:type="pct"/>
            <w:vAlign w:val="center"/>
          </w:tcPr>
          <w:p w14:paraId="59CED499" w14:textId="778FC1C3" w:rsidR="00A423B9" w:rsidRPr="00906108" w:rsidRDefault="00A423B9" w:rsidP="000764F7">
            <w:pPr>
              <w:spacing w:line="240" w:lineRule="exact"/>
              <w:ind w:right="72" w:firstLine="85"/>
              <w:rPr>
                <w:rFonts w:cs="Times New Roman"/>
                <w:b/>
                <w:bCs/>
                <w:sz w:val="20"/>
                <w:szCs w:val="20"/>
              </w:rPr>
            </w:pPr>
            <w:r w:rsidRPr="00906108">
              <w:rPr>
                <w:sz w:val="20"/>
                <w:szCs w:val="20"/>
              </w:rPr>
              <w:t>Net remeasurement of (Reversal of) loss allowance</w:t>
            </w:r>
          </w:p>
        </w:tc>
        <w:tc>
          <w:tcPr>
            <w:tcW w:w="1064" w:type="pct"/>
          </w:tcPr>
          <w:p w14:paraId="6EBEDC94" w14:textId="4CE75FA9" w:rsidR="00A423B9" w:rsidRPr="00906108" w:rsidRDefault="00A423B9" w:rsidP="000764F7">
            <w:pPr>
              <w:tabs>
                <w:tab w:val="decimal" w:pos="1612"/>
              </w:tabs>
              <w:spacing w:line="240" w:lineRule="exact"/>
              <w:ind w:left="-108" w:right="-84"/>
              <w:rPr>
                <w:rFonts w:cs="Times New Roman"/>
                <w:sz w:val="20"/>
                <w:szCs w:val="20"/>
              </w:rPr>
            </w:pPr>
            <w:r w:rsidRPr="00906108">
              <w:rPr>
                <w:rFonts w:cs="Times New Roman"/>
                <w:sz w:val="20"/>
                <w:szCs w:val="20"/>
              </w:rPr>
              <w:t>16,</w:t>
            </w:r>
            <w:r w:rsidR="00811E80" w:rsidRPr="00906108">
              <w:rPr>
                <w:rFonts w:cs="Times New Roman"/>
                <w:sz w:val="20"/>
                <w:szCs w:val="20"/>
              </w:rPr>
              <w:t>803</w:t>
            </w:r>
          </w:p>
        </w:tc>
        <w:tc>
          <w:tcPr>
            <w:tcW w:w="100" w:type="pct"/>
          </w:tcPr>
          <w:p w14:paraId="2B21024B" w14:textId="77777777" w:rsidR="00A423B9" w:rsidRPr="00906108" w:rsidRDefault="00A423B9" w:rsidP="000764F7">
            <w:pPr>
              <w:tabs>
                <w:tab w:val="decimal" w:pos="1347"/>
              </w:tabs>
              <w:spacing w:line="240" w:lineRule="exact"/>
              <w:ind w:left="-108" w:right="-84"/>
              <w:rPr>
                <w:rFonts w:cs="Times New Roman"/>
                <w:sz w:val="20"/>
                <w:szCs w:val="20"/>
              </w:rPr>
            </w:pPr>
          </w:p>
        </w:tc>
        <w:tc>
          <w:tcPr>
            <w:tcW w:w="1050" w:type="pct"/>
          </w:tcPr>
          <w:p w14:paraId="2C61B9B6" w14:textId="3F0AEC21" w:rsidR="00A423B9" w:rsidRPr="00906108" w:rsidRDefault="00A423B9" w:rsidP="000764F7">
            <w:pPr>
              <w:tabs>
                <w:tab w:val="decimal" w:pos="1525"/>
              </w:tabs>
              <w:spacing w:line="240" w:lineRule="exact"/>
              <w:ind w:left="-108" w:right="-84"/>
              <w:rPr>
                <w:rFonts w:cs="Times New Roman"/>
                <w:sz w:val="20"/>
                <w:szCs w:val="20"/>
              </w:rPr>
            </w:pPr>
            <w:r w:rsidRPr="00906108">
              <w:rPr>
                <w:rFonts w:cs="Times New Roman"/>
                <w:sz w:val="20"/>
                <w:szCs w:val="20"/>
              </w:rPr>
              <w:t>(445)</w:t>
            </w:r>
          </w:p>
        </w:tc>
      </w:tr>
      <w:tr w:rsidR="00906108" w:rsidRPr="00906108" w14:paraId="56D62036" w14:textId="77777777" w:rsidTr="003E718C">
        <w:trPr>
          <w:trHeight w:val="144"/>
        </w:trPr>
        <w:tc>
          <w:tcPr>
            <w:tcW w:w="2785" w:type="pct"/>
            <w:vAlign w:val="center"/>
          </w:tcPr>
          <w:p w14:paraId="0168F2DA" w14:textId="295F181F" w:rsidR="00A423B9" w:rsidRPr="00906108" w:rsidRDefault="00A423B9" w:rsidP="000764F7">
            <w:pPr>
              <w:spacing w:line="240" w:lineRule="exact"/>
              <w:ind w:right="72" w:firstLine="85"/>
              <w:rPr>
                <w:sz w:val="20"/>
                <w:szCs w:val="20"/>
              </w:rPr>
            </w:pPr>
            <w:r w:rsidRPr="00906108">
              <w:rPr>
                <w:sz w:val="20"/>
                <w:szCs w:val="20"/>
              </w:rPr>
              <w:t>Amounts written off</w:t>
            </w:r>
          </w:p>
        </w:tc>
        <w:tc>
          <w:tcPr>
            <w:tcW w:w="1064" w:type="pct"/>
          </w:tcPr>
          <w:p w14:paraId="323941B4" w14:textId="7B6BD62F" w:rsidR="00A423B9" w:rsidRPr="00906108" w:rsidRDefault="00A423B9" w:rsidP="000764F7">
            <w:pPr>
              <w:tabs>
                <w:tab w:val="decimal" w:pos="1612"/>
              </w:tabs>
              <w:spacing w:line="240" w:lineRule="exact"/>
              <w:ind w:left="-108" w:right="-84"/>
              <w:rPr>
                <w:rFonts w:cs="Times New Roman"/>
                <w:sz w:val="20"/>
                <w:szCs w:val="20"/>
              </w:rPr>
            </w:pPr>
            <w:r w:rsidRPr="00906108">
              <w:rPr>
                <w:rFonts w:cs="Times New Roman"/>
                <w:sz w:val="20"/>
                <w:szCs w:val="20"/>
              </w:rPr>
              <w:t>(384)</w:t>
            </w:r>
          </w:p>
        </w:tc>
        <w:tc>
          <w:tcPr>
            <w:tcW w:w="100" w:type="pct"/>
          </w:tcPr>
          <w:p w14:paraId="599A6C2F" w14:textId="77777777" w:rsidR="00A423B9" w:rsidRPr="00906108" w:rsidRDefault="00A423B9" w:rsidP="000764F7">
            <w:pPr>
              <w:tabs>
                <w:tab w:val="decimal" w:pos="1347"/>
              </w:tabs>
              <w:spacing w:line="240" w:lineRule="exact"/>
              <w:ind w:left="-108" w:right="-84"/>
              <w:rPr>
                <w:rFonts w:cs="Times New Roman"/>
                <w:sz w:val="20"/>
                <w:szCs w:val="20"/>
              </w:rPr>
            </w:pPr>
          </w:p>
        </w:tc>
        <w:tc>
          <w:tcPr>
            <w:tcW w:w="1050" w:type="pct"/>
          </w:tcPr>
          <w:p w14:paraId="14352B98" w14:textId="05F1C869" w:rsidR="00A423B9" w:rsidRPr="00906108" w:rsidRDefault="00A423B9" w:rsidP="000764F7">
            <w:pPr>
              <w:tabs>
                <w:tab w:val="decimal" w:pos="1525"/>
              </w:tabs>
              <w:spacing w:line="240" w:lineRule="exact"/>
              <w:ind w:left="-108" w:right="-84"/>
              <w:rPr>
                <w:rFonts w:cs="Times New Roman"/>
                <w:sz w:val="20"/>
                <w:szCs w:val="20"/>
              </w:rPr>
            </w:pPr>
            <w:r w:rsidRPr="00906108">
              <w:rPr>
                <w:rFonts w:cs="Times New Roman"/>
                <w:sz w:val="20"/>
                <w:szCs w:val="20"/>
              </w:rPr>
              <w:t>(15)</w:t>
            </w:r>
          </w:p>
        </w:tc>
      </w:tr>
      <w:tr w:rsidR="00906108" w:rsidRPr="00906108" w14:paraId="07965920" w14:textId="300F423E" w:rsidTr="003E718C">
        <w:trPr>
          <w:trHeight w:val="144"/>
        </w:trPr>
        <w:tc>
          <w:tcPr>
            <w:tcW w:w="2785" w:type="pct"/>
            <w:vAlign w:val="bottom"/>
          </w:tcPr>
          <w:p w14:paraId="492BE99B" w14:textId="2F10ED4A" w:rsidR="003340E0" w:rsidRPr="00906108" w:rsidRDefault="003340E0" w:rsidP="003340E0">
            <w:pPr>
              <w:spacing w:line="240" w:lineRule="exact"/>
              <w:ind w:right="72" w:firstLine="85"/>
              <w:rPr>
                <w:rFonts w:cs="Times New Roman"/>
                <w:b/>
                <w:bCs/>
                <w:sz w:val="20"/>
                <w:szCs w:val="20"/>
              </w:rPr>
            </w:pPr>
            <w:r w:rsidRPr="00906108">
              <w:rPr>
                <w:rFonts w:cs="Times New Roman"/>
                <w:b/>
                <w:bCs/>
                <w:sz w:val="20"/>
                <w:szCs w:val="20"/>
              </w:rPr>
              <w:t xml:space="preserve">Balance as </w:t>
            </w:r>
            <w:proofErr w:type="gramStart"/>
            <w:r w:rsidRPr="00906108">
              <w:rPr>
                <w:rFonts w:cs="Times New Roman"/>
                <w:b/>
                <w:bCs/>
                <w:sz w:val="20"/>
                <w:szCs w:val="20"/>
              </w:rPr>
              <w:t>at</w:t>
            </w:r>
            <w:proofErr w:type="gramEnd"/>
            <w:r w:rsidRPr="00906108">
              <w:rPr>
                <w:rFonts w:cs="Times New Roman"/>
                <w:b/>
                <w:bCs/>
                <w:sz w:val="20"/>
                <w:szCs w:val="20"/>
              </w:rPr>
              <w:t xml:space="preserve"> December </w:t>
            </w:r>
            <w:r w:rsidRPr="00906108">
              <w:rPr>
                <w:b/>
                <w:bCs/>
                <w:sz w:val="20"/>
                <w:szCs w:val="20"/>
              </w:rPr>
              <w:t>31</w:t>
            </w:r>
            <w:r w:rsidRPr="00906108">
              <w:rPr>
                <w:rFonts w:cs="Times New Roman"/>
                <w:b/>
                <w:bCs/>
                <w:sz w:val="20"/>
                <w:szCs w:val="20"/>
              </w:rPr>
              <w:t xml:space="preserve">, </w:t>
            </w:r>
            <w:r w:rsidRPr="00906108">
              <w:rPr>
                <w:b/>
                <w:bCs/>
                <w:sz w:val="20"/>
                <w:szCs w:val="20"/>
              </w:rPr>
              <w:t>2025</w:t>
            </w:r>
          </w:p>
        </w:tc>
        <w:tc>
          <w:tcPr>
            <w:tcW w:w="1064" w:type="pct"/>
            <w:tcBorders>
              <w:top w:val="single" w:sz="4" w:space="0" w:color="auto"/>
              <w:bottom w:val="double" w:sz="4" w:space="0" w:color="auto"/>
            </w:tcBorders>
          </w:tcPr>
          <w:p w14:paraId="34ADB8C6" w14:textId="2771A0BF" w:rsidR="003340E0" w:rsidRPr="00906108" w:rsidRDefault="00A423B9" w:rsidP="003340E0">
            <w:pPr>
              <w:tabs>
                <w:tab w:val="decimal" w:pos="1612"/>
              </w:tabs>
              <w:spacing w:line="240" w:lineRule="exact"/>
              <w:ind w:left="-108" w:right="-84"/>
              <w:rPr>
                <w:rFonts w:cs="Times New Roman"/>
                <w:sz w:val="20"/>
                <w:szCs w:val="20"/>
              </w:rPr>
            </w:pPr>
            <w:r w:rsidRPr="00906108">
              <w:rPr>
                <w:rFonts w:cs="Times New Roman"/>
                <w:sz w:val="20"/>
                <w:szCs w:val="20"/>
              </w:rPr>
              <w:t>21,4</w:t>
            </w:r>
            <w:r w:rsidR="00791DEE" w:rsidRPr="00906108">
              <w:rPr>
                <w:rFonts w:cs="Times New Roman"/>
                <w:sz w:val="20"/>
                <w:szCs w:val="20"/>
              </w:rPr>
              <w:t>63</w:t>
            </w:r>
          </w:p>
        </w:tc>
        <w:tc>
          <w:tcPr>
            <w:tcW w:w="100" w:type="pct"/>
          </w:tcPr>
          <w:p w14:paraId="4AD6CB87" w14:textId="77777777" w:rsidR="003340E0" w:rsidRPr="00906108" w:rsidRDefault="003340E0" w:rsidP="003340E0">
            <w:pPr>
              <w:tabs>
                <w:tab w:val="decimal" w:pos="1347"/>
              </w:tabs>
              <w:spacing w:line="240" w:lineRule="exact"/>
              <w:ind w:left="-108" w:right="-84"/>
              <w:rPr>
                <w:rFonts w:cs="Times New Roman"/>
                <w:sz w:val="20"/>
                <w:szCs w:val="20"/>
              </w:rPr>
            </w:pPr>
          </w:p>
        </w:tc>
        <w:tc>
          <w:tcPr>
            <w:tcW w:w="1050" w:type="pct"/>
            <w:tcBorders>
              <w:top w:val="single" w:sz="4" w:space="0" w:color="auto"/>
              <w:bottom w:val="double" w:sz="4" w:space="0" w:color="auto"/>
            </w:tcBorders>
          </w:tcPr>
          <w:p w14:paraId="546D1080" w14:textId="7484B59E" w:rsidR="003340E0" w:rsidRPr="00906108" w:rsidRDefault="00A423B9" w:rsidP="003340E0">
            <w:pPr>
              <w:tabs>
                <w:tab w:val="decimal" w:pos="1525"/>
              </w:tabs>
              <w:spacing w:line="240" w:lineRule="exact"/>
              <w:ind w:left="-108" w:right="-84"/>
              <w:rPr>
                <w:rFonts w:cs="Times New Roman"/>
                <w:sz w:val="20"/>
                <w:szCs w:val="20"/>
              </w:rPr>
            </w:pPr>
            <w:r w:rsidRPr="00906108">
              <w:rPr>
                <w:rFonts w:cs="Times New Roman"/>
                <w:sz w:val="20"/>
                <w:szCs w:val="20"/>
              </w:rPr>
              <w:t>2,872</w:t>
            </w:r>
          </w:p>
        </w:tc>
      </w:tr>
    </w:tbl>
    <w:p w14:paraId="2DE5E842" w14:textId="73272072" w:rsidR="00541B2E" w:rsidRPr="00906108" w:rsidRDefault="0055350E" w:rsidP="00AE27ED">
      <w:pPr>
        <w:spacing w:before="200"/>
        <w:ind w:left="1166" w:right="-202"/>
        <w:jc w:val="right"/>
        <w:rPr>
          <w:rFonts w:eastAsia="Arial" w:cs="Times New Roman"/>
        </w:rPr>
      </w:pPr>
      <w:proofErr w:type="gramStart"/>
      <w:r w:rsidRPr="00906108">
        <w:rPr>
          <w:rFonts w:cs="Times New Roman"/>
          <w:b/>
          <w:bCs/>
          <w:sz w:val="18"/>
          <w:szCs w:val="18"/>
        </w:rPr>
        <w:t>U</w:t>
      </w:r>
      <w:r w:rsidR="00541B2E" w:rsidRPr="00906108">
        <w:rPr>
          <w:rFonts w:cs="Times New Roman"/>
          <w:b/>
          <w:bCs/>
          <w:sz w:val="18"/>
          <w:szCs w:val="18"/>
        </w:rPr>
        <w:t>ni</w:t>
      </w:r>
      <w:r w:rsidR="002324DB" w:rsidRPr="00906108">
        <w:rPr>
          <w:rFonts w:cs="Times New Roman"/>
          <w:b/>
          <w:bCs/>
          <w:sz w:val="18"/>
          <w:szCs w:val="18"/>
        </w:rPr>
        <w:t>t</w:t>
      </w:r>
      <w:r w:rsidR="00F93D05" w:rsidRPr="00906108">
        <w:rPr>
          <w:rFonts w:cs="Times New Roman"/>
          <w:b/>
          <w:bCs/>
          <w:sz w:val="18"/>
          <w:szCs w:val="18"/>
        </w:rPr>
        <w:t xml:space="preserve"> </w:t>
      </w:r>
      <w:r w:rsidR="00541B2E" w:rsidRPr="00906108">
        <w:rPr>
          <w:rFonts w:cs="Times New Roman"/>
          <w:b/>
          <w:bCs/>
          <w:sz w:val="18"/>
          <w:szCs w:val="18"/>
        </w:rPr>
        <w:t>:</w:t>
      </w:r>
      <w:proofErr w:type="gramEnd"/>
      <w:r w:rsidR="00541B2E" w:rsidRPr="00906108">
        <w:rPr>
          <w:rFonts w:cs="Times New Roman"/>
          <w:b/>
          <w:bCs/>
          <w:sz w:val="18"/>
          <w:szCs w:val="18"/>
        </w:rPr>
        <w:t xml:space="preserve"> Thousand Baht</w:t>
      </w:r>
    </w:p>
    <w:tbl>
      <w:tblPr>
        <w:tblW w:w="4805" w:type="pct"/>
        <w:tblInd w:w="540" w:type="dxa"/>
        <w:tblLayout w:type="fixed"/>
        <w:tblCellMar>
          <w:left w:w="0" w:type="dxa"/>
          <w:right w:w="0" w:type="dxa"/>
        </w:tblCellMar>
        <w:tblLook w:val="0000" w:firstRow="0" w:lastRow="0" w:firstColumn="0" w:lastColumn="0" w:noHBand="0" w:noVBand="0"/>
      </w:tblPr>
      <w:tblGrid>
        <w:gridCol w:w="4949"/>
        <w:gridCol w:w="1891"/>
        <w:gridCol w:w="178"/>
        <w:gridCol w:w="1866"/>
      </w:tblGrid>
      <w:tr w:rsidR="00906108" w:rsidRPr="00906108" w14:paraId="75403A80" w14:textId="77777777" w:rsidTr="00F3548F">
        <w:trPr>
          <w:trHeight w:val="144"/>
        </w:trPr>
        <w:tc>
          <w:tcPr>
            <w:tcW w:w="2785" w:type="pct"/>
          </w:tcPr>
          <w:p w14:paraId="46ADF264" w14:textId="77777777" w:rsidR="001B5399" w:rsidRPr="00906108" w:rsidRDefault="001B5399" w:rsidP="00F3548F">
            <w:pPr>
              <w:tabs>
                <w:tab w:val="left" w:pos="282"/>
              </w:tabs>
              <w:spacing w:line="240" w:lineRule="exact"/>
              <w:ind w:right="9" w:firstLine="135"/>
              <w:jc w:val="both"/>
              <w:rPr>
                <w:rFonts w:cs="Times New Roman"/>
                <w:b/>
                <w:bCs/>
                <w:sz w:val="20"/>
                <w:szCs w:val="20"/>
              </w:rPr>
            </w:pPr>
          </w:p>
        </w:tc>
        <w:tc>
          <w:tcPr>
            <w:tcW w:w="1064" w:type="pct"/>
            <w:vAlign w:val="center"/>
          </w:tcPr>
          <w:p w14:paraId="1A38BC80" w14:textId="77777777" w:rsidR="001B5399" w:rsidRPr="00906108" w:rsidRDefault="001B5399" w:rsidP="00F3548F">
            <w:pPr>
              <w:spacing w:line="240" w:lineRule="exact"/>
              <w:jc w:val="center"/>
              <w:rPr>
                <w:rFonts w:cs="Times New Roman"/>
                <w:b/>
                <w:bCs/>
                <w:sz w:val="18"/>
                <w:szCs w:val="18"/>
              </w:rPr>
            </w:pPr>
            <w:r w:rsidRPr="00906108">
              <w:rPr>
                <w:rFonts w:cs="Times New Roman"/>
                <w:b/>
                <w:bCs/>
                <w:sz w:val="18"/>
                <w:szCs w:val="18"/>
              </w:rPr>
              <w:t xml:space="preserve">Consolidated </w:t>
            </w:r>
          </w:p>
        </w:tc>
        <w:tc>
          <w:tcPr>
            <w:tcW w:w="100" w:type="pct"/>
          </w:tcPr>
          <w:p w14:paraId="0DA429A2" w14:textId="77777777" w:rsidR="001B5399" w:rsidRPr="00906108" w:rsidRDefault="001B5399" w:rsidP="00F3548F">
            <w:pPr>
              <w:spacing w:line="240" w:lineRule="exact"/>
              <w:jc w:val="center"/>
              <w:rPr>
                <w:rFonts w:cs="Times New Roman"/>
                <w:b/>
                <w:bCs/>
                <w:sz w:val="18"/>
                <w:szCs w:val="18"/>
              </w:rPr>
            </w:pPr>
          </w:p>
        </w:tc>
        <w:tc>
          <w:tcPr>
            <w:tcW w:w="1050" w:type="pct"/>
            <w:vAlign w:val="center"/>
          </w:tcPr>
          <w:p w14:paraId="6DDDE8FE" w14:textId="77777777" w:rsidR="001B5399" w:rsidRPr="00906108" w:rsidRDefault="001B5399" w:rsidP="00F3548F">
            <w:pPr>
              <w:spacing w:line="240" w:lineRule="exact"/>
              <w:jc w:val="center"/>
              <w:rPr>
                <w:rFonts w:cs="Times New Roman"/>
                <w:b/>
                <w:bCs/>
                <w:sz w:val="18"/>
                <w:szCs w:val="18"/>
              </w:rPr>
            </w:pPr>
            <w:r w:rsidRPr="00906108">
              <w:rPr>
                <w:rFonts w:cs="Times New Roman"/>
                <w:b/>
                <w:bCs/>
                <w:sz w:val="18"/>
                <w:szCs w:val="18"/>
              </w:rPr>
              <w:t xml:space="preserve">Separate </w:t>
            </w:r>
          </w:p>
        </w:tc>
      </w:tr>
      <w:tr w:rsidR="00906108" w:rsidRPr="00906108" w14:paraId="31FDD2B0" w14:textId="77777777" w:rsidTr="00F3548F">
        <w:trPr>
          <w:trHeight w:val="144"/>
        </w:trPr>
        <w:tc>
          <w:tcPr>
            <w:tcW w:w="2785" w:type="pct"/>
          </w:tcPr>
          <w:p w14:paraId="3C1145CC" w14:textId="77777777" w:rsidR="001B5399" w:rsidRPr="00906108" w:rsidRDefault="001B5399" w:rsidP="00F3548F">
            <w:pPr>
              <w:spacing w:line="240" w:lineRule="exact"/>
              <w:ind w:left="-90" w:right="-123"/>
              <w:jc w:val="center"/>
              <w:rPr>
                <w:rFonts w:cs="Times New Roman"/>
                <w:b/>
                <w:bCs/>
                <w:sz w:val="16"/>
                <w:szCs w:val="16"/>
              </w:rPr>
            </w:pPr>
          </w:p>
        </w:tc>
        <w:tc>
          <w:tcPr>
            <w:tcW w:w="1064" w:type="pct"/>
            <w:tcBorders>
              <w:bottom w:val="single" w:sz="4" w:space="0" w:color="auto"/>
            </w:tcBorders>
            <w:vAlign w:val="center"/>
          </w:tcPr>
          <w:p w14:paraId="7DAF8257" w14:textId="77777777" w:rsidR="001B5399" w:rsidRPr="00906108" w:rsidRDefault="001B5399" w:rsidP="00F3548F">
            <w:pPr>
              <w:spacing w:line="240" w:lineRule="exact"/>
              <w:jc w:val="center"/>
              <w:rPr>
                <w:rFonts w:cs="Times New Roman"/>
                <w:b/>
                <w:bCs/>
                <w:sz w:val="18"/>
                <w:szCs w:val="18"/>
              </w:rPr>
            </w:pPr>
            <w:r w:rsidRPr="00906108">
              <w:rPr>
                <w:rFonts w:cs="Times New Roman"/>
                <w:b/>
                <w:bCs/>
                <w:sz w:val="18"/>
                <w:szCs w:val="18"/>
              </w:rPr>
              <w:t>financial statements</w:t>
            </w:r>
          </w:p>
        </w:tc>
        <w:tc>
          <w:tcPr>
            <w:tcW w:w="100" w:type="pct"/>
          </w:tcPr>
          <w:p w14:paraId="51283EA3" w14:textId="77777777" w:rsidR="001B5399" w:rsidRPr="00906108" w:rsidRDefault="001B5399" w:rsidP="00F3548F">
            <w:pPr>
              <w:spacing w:line="240" w:lineRule="exact"/>
              <w:jc w:val="center"/>
              <w:rPr>
                <w:rFonts w:cs="Times New Roman"/>
                <w:b/>
                <w:bCs/>
                <w:sz w:val="18"/>
                <w:szCs w:val="18"/>
              </w:rPr>
            </w:pPr>
          </w:p>
        </w:tc>
        <w:tc>
          <w:tcPr>
            <w:tcW w:w="1050" w:type="pct"/>
            <w:tcBorders>
              <w:bottom w:val="single" w:sz="4" w:space="0" w:color="auto"/>
            </w:tcBorders>
            <w:vAlign w:val="center"/>
          </w:tcPr>
          <w:p w14:paraId="0FF7D6F3" w14:textId="77777777" w:rsidR="001B5399" w:rsidRPr="00906108" w:rsidRDefault="001B5399" w:rsidP="00F3548F">
            <w:pPr>
              <w:spacing w:line="240" w:lineRule="exact"/>
              <w:jc w:val="center"/>
              <w:rPr>
                <w:rFonts w:cs="Times New Roman"/>
                <w:b/>
                <w:bCs/>
                <w:sz w:val="18"/>
                <w:szCs w:val="18"/>
              </w:rPr>
            </w:pPr>
            <w:r w:rsidRPr="00906108">
              <w:rPr>
                <w:rFonts w:cs="Times New Roman"/>
                <w:b/>
                <w:bCs/>
                <w:sz w:val="18"/>
                <w:szCs w:val="18"/>
              </w:rPr>
              <w:t>financial statements</w:t>
            </w:r>
          </w:p>
        </w:tc>
      </w:tr>
      <w:tr w:rsidR="00906108" w:rsidRPr="00906108" w14:paraId="389A8300" w14:textId="77777777" w:rsidTr="00F3548F">
        <w:trPr>
          <w:trHeight w:val="144"/>
        </w:trPr>
        <w:tc>
          <w:tcPr>
            <w:tcW w:w="2785" w:type="pct"/>
          </w:tcPr>
          <w:p w14:paraId="71887C6E" w14:textId="77777777" w:rsidR="001B5399" w:rsidRPr="00906108" w:rsidRDefault="001B5399" w:rsidP="00F3548F">
            <w:pPr>
              <w:spacing w:line="240" w:lineRule="exact"/>
              <w:ind w:left="-90" w:right="-123"/>
              <w:jc w:val="center"/>
              <w:rPr>
                <w:rFonts w:cs="Times New Roman"/>
                <w:b/>
                <w:bCs/>
                <w:sz w:val="16"/>
                <w:szCs w:val="16"/>
              </w:rPr>
            </w:pPr>
          </w:p>
        </w:tc>
        <w:tc>
          <w:tcPr>
            <w:tcW w:w="1064" w:type="pct"/>
            <w:tcBorders>
              <w:top w:val="single" w:sz="4" w:space="0" w:color="auto"/>
            </w:tcBorders>
            <w:vAlign w:val="center"/>
          </w:tcPr>
          <w:p w14:paraId="1C1A87A4" w14:textId="77777777" w:rsidR="001B5399" w:rsidRPr="00906108" w:rsidRDefault="001B5399" w:rsidP="00F3548F">
            <w:pPr>
              <w:spacing w:line="240" w:lineRule="exact"/>
              <w:jc w:val="center"/>
              <w:rPr>
                <w:rFonts w:cs="Times New Roman"/>
                <w:b/>
                <w:bCs/>
                <w:sz w:val="18"/>
                <w:szCs w:val="18"/>
              </w:rPr>
            </w:pPr>
            <w:r w:rsidRPr="00906108">
              <w:rPr>
                <w:rFonts w:cs="Times New Roman"/>
                <w:b/>
                <w:bCs/>
                <w:sz w:val="18"/>
                <w:szCs w:val="18"/>
              </w:rPr>
              <w:t>Collectively assessed</w:t>
            </w:r>
          </w:p>
        </w:tc>
        <w:tc>
          <w:tcPr>
            <w:tcW w:w="100" w:type="pct"/>
          </w:tcPr>
          <w:p w14:paraId="40D265D6" w14:textId="77777777" w:rsidR="001B5399" w:rsidRPr="00906108" w:rsidRDefault="001B5399" w:rsidP="00F3548F">
            <w:pPr>
              <w:spacing w:line="240" w:lineRule="exact"/>
              <w:jc w:val="center"/>
              <w:rPr>
                <w:rFonts w:cs="Times New Roman"/>
                <w:b/>
                <w:bCs/>
                <w:sz w:val="18"/>
                <w:szCs w:val="18"/>
              </w:rPr>
            </w:pPr>
          </w:p>
        </w:tc>
        <w:tc>
          <w:tcPr>
            <w:tcW w:w="1050" w:type="pct"/>
            <w:tcBorders>
              <w:top w:val="single" w:sz="4" w:space="0" w:color="auto"/>
            </w:tcBorders>
            <w:vAlign w:val="center"/>
          </w:tcPr>
          <w:p w14:paraId="6299929D" w14:textId="77777777" w:rsidR="001B5399" w:rsidRPr="00906108" w:rsidRDefault="001B5399" w:rsidP="00F3548F">
            <w:pPr>
              <w:spacing w:line="240" w:lineRule="exact"/>
              <w:jc w:val="center"/>
              <w:rPr>
                <w:rFonts w:cs="Times New Roman"/>
                <w:b/>
                <w:bCs/>
                <w:sz w:val="18"/>
                <w:szCs w:val="18"/>
              </w:rPr>
            </w:pPr>
            <w:r w:rsidRPr="00906108">
              <w:rPr>
                <w:rFonts w:cs="Times New Roman"/>
                <w:b/>
                <w:bCs/>
                <w:sz w:val="18"/>
                <w:szCs w:val="18"/>
              </w:rPr>
              <w:t>Separate assessed</w:t>
            </w:r>
          </w:p>
        </w:tc>
      </w:tr>
      <w:tr w:rsidR="00906108" w:rsidRPr="00906108" w14:paraId="3FAD8E41" w14:textId="77777777" w:rsidTr="00F3548F">
        <w:trPr>
          <w:trHeight w:hRule="exact" w:val="144"/>
        </w:trPr>
        <w:tc>
          <w:tcPr>
            <w:tcW w:w="2785" w:type="pct"/>
          </w:tcPr>
          <w:p w14:paraId="1AA07B68" w14:textId="77777777" w:rsidR="001B5399" w:rsidRPr="00906108" w:rsidRDefault="001B5399" w:rsidP="00F3548F">
            <w:pPr>
              <w:tabs>
                <w:tab w:val="left" w:pos="282"/>
              </w:tabs>
              <w:spacing w:line="240" w:lineRule="exact"/>
              <w:ind w:right="9" w:firstLine="135"/>
              <w:jc w:val="both"/>
              <w:rPr>
                <w:rFonts w:cs="Times New Roman"/>
                <w:b/>
                <w:bCs/>
                <w:sz w:val="20"/>
                <w:szCs w:val="20"/>
              </w:rPr>
            </w:pPr>
          </w:p>
        </w:tc>
        <w:tc>
          <w:tcPr>
            <w:tcW w:w="1064" w:type="pct"/>
          </w:tcPr>
          <w:p w14:paraId="19AB078C" w14:textId="77777777" w:rsidR="001B5399" w:rsidRPr="00906108" w:rsidRDefault="001B5399" w:rsidP="00F3548F">
            <w:pPr>
              <w:spacing w:line="240" w:lineRule="exact"/>
              <w:jc w:val="center"/>
              <w:rPr>
                <w:rFonts w:cs="Times New Roman"/>
                <w:b/>
                <w:bCs/>
                <w:sz w:val="18"/>
                <w:szCs w:val="18"/>
              </w:rPr>
            </w:pPr>
          </w:p>
        </w:tc>
        <w:tc>
          <w:tcPr>
            <w:tcW w:w="100" w:type="pct"/>
          </w:tcPr>
          <w:p w14:paraId="514D3344" w14:textId="77777777" w:rsidR="001B5399" w:rsidRPr="00906108" w:rsidRDefault="001B5399" w:rsidP="00F3548F">
            <w:pPr>
              <w:spacing w:line="240" w:lineRule="exact"/>
              <w:jc w:val="center"/>
              <w:rPr>
                <w:rFonts w:cs="Times New Roman"/>
                <w:b/>
                <w:bCs/>
                <w:sz w:val="18"/>
                <w:szCs w:val="18"/>
              </w:rPr>
            </w:pPr>
          </w:p>
        </w:tc>
        <w:tc>
          <w:tcPr>
            <w:tcW w:w="1050" w:type="pct"/>
          </w:tcPr>
          <w:p w14:paraId="19B49464" w14:textId="77777777" w:rsidR="001B5399" w:rsidRPr="00906108" w:rsidRDefault="001B5399" w:rsidP="00F3548F">
            <w:pPr>
              <w:spacing w:line="240" w:lineRule="exact"/>
              <w:jc w:val="center"/>
              <w:rPr>
                <w:rFonts w:cs="Times New Roman"/>
                <w:b/>
                <w:bCs/>
                <w:sz w:val="18"/>
                <w:szCs w:val="18"/>
              </w:rPr>
            </w:pPr>
          </w:p>
        </w:tc>
      </w:tr>
      <w:tr w:rsidR="00906108" w:rsidRPr="00906108" w14:paraId="0D299BDD" w14:textId="77777777" w:rsidTr="00F3548F">
        <w:trPr>
          <w:trHeight w:val="144"/>
        </w:trPr>
        <w:tc>
          <w:tcPr>
            <w:tcW w:w="2785" w:type="pct"/>
            <w:vAlign w:val="center"/>
          </w:tcPr>
          <w:p w14:paraId="003729DC" w14:textId="022CD3DD" w:rsidR="000025A1" w:rsidRPr="00906108" w:rsidRDefault="000025A1" w:rsidP="000025A1">
            <w:pPr>
              <w:spacing w:line="240" w:lineRule="exact"/>
              <w:ind w:right="72" w:firstLine="85"/>
              <w:rPr>
                <w:rFonts w:cs="Times New Roman"/>
                <w:b/>
                <w:bCs/>
                <w:sz w:val="20"/>
                <w:szCs w:val="20"/>
                <w:cs/>
              </w:rPr>
            </w:pPr>
            <w:r w:rsidRPr="00906108">
              <w:rPr>
                <w:rFonts w:cs="Times New Roman"/>
                <w:b/>
                <w:bCs/>
                <w:sz w:val="20"/>
                <w:szCs w:val="20"/>
              </w:rPr>
              <w:t xml:space="preserve">Balance as </w:t>
            </w:r>
            <w:proofErr w:type="gramStart"/>
            <w:r w:rsidRPr="00906108">
              <w:rPr>
                <w:rFonts w:cs="Times New Roman"/>
                <w:b/>
                <w:bCs/>
                <w:sz w:val="20"/>
                <w:szCs w:val="20"/>
              </w:rPr>
              <w:t>at</w:t>
            </w:r>
            <w:proofErr w:type="gramEnd"/>
            <w:r w:rsidRPr="00906108">
              <w:rPr>
                <w:rFonts w:cs="Times New Roman"/>
                <w:b/>
                <w:bCs/>
                <w:sz w:val="20"/>
                <w:szCs w:val="20"/>
              </w:rPr>
              <w:t xml:space="preserve"> January </w:t>
            </w:r>
            <w:r w:rsidRPr="00906108">
              <w:rPr>
                <w:b/>
                <w:bCs/>
                <w:sz w:val="20"/>
                <w:szCs w:val="20"/>
              </w:rPr>
              <w:t>1</w:t>
            </w:r>
            <w:r w:rsidRPr="00906108">
              <w:rPr>
                <w:rFonts w:cs="Times New Roman"/>
                <w:b/>
                <w:bCs/>
                <w:sz w:val="20"/>
                <w:szCs w:val="20"/>
              </w:rPr>
              <w:t xml:space="preserve">, </w:t>
            </w:r>
            <w:r w:rsidRPr="00906108">
              <w:rPr>
                <w:b/>
                <w:bCs/>
                <w:sz w:val="20"/>
                <w:szCs w:val="20"/>
              </w:rPr>
              <w:t>2024</w:t>
            </w:r>
          </w:p>
        </w:tc>
        <w:tc>
          <w:tcPr>
            <w:tcW w:w="1064" w:type="pct"/>
          </w:tcPr>
          <w:p w14:paraId="5F4D9305" w14:textId="4D0722D0" w:rsidR="000025A1" w:rsidRPr="00906108" w:rsidRDefault="000025A1" w:rsidP="000025A1">
            <w:pPr>
              <w:tabs>
                <w:tab w:val="decimal" w:pos="1612"/>
              </w:tabs>
              <w:spacing w:line="240" w:lineRule="exact"/>
              <w:ind w:left="-108" w:right="-84"/>
              <w:rPr>
                <w:rFonts w:cs="Times New Roman"/>
                <w:sz w:val="20"/>
                <w:szCs w:val="20"/>
              </w:rPr>
            </w:pPr>
            <w:r w:rsidRPr="00906108">
              <w:rPr>
                <w:sz w:val="20"/>
                <w:szCs w:val="20"/>
              </w:rPr>
              <w:t>5</w:t>
            </w:r>
            <w:r w:rsidRPr="00906108">
              <w:rPr>
                <w:rFonts w:cs="Times New Roman"/>
                <w:sz w:val="20"/>
                <w:szCs w:val="20"/>
              </w:rPr>
              <w:t>,</w:t>
            </w:r>
            <w:r w:rsidRPr="00906108">
              <w:rPr>
                <w:sz w:val="20"/>
                <w:szCs w:val="20"/>
              </w:rPr>
              <w:t>675</w:t>
            </w:r>
          </w:p>
        </w:tc>
        <w:tc>
          <w:tcPr>
            <w:tcW w:w="100" w:type="pct"/>
          </w:tcPr>
          <w:p w14:paraId="3E0E0634" w14:textId="77777777" w:rsidR="000025A1" w:rsidRPr="00906108" w:rsidRDefault="000025A1" w:rsidP="000025A1">
            <w:pPr>
              <w:tabs>
                <w:tab w:val="decimal" w:pos="1347"/>
              </w:tabs>
              <w:spacing w:line="240" w:lineRule="exact"/>
              <w:ind w:left="-108" w:right="-84"/>
              <w:rPr>
                <w:rFonts w:cs="Times New Roman"/>
                <w:sz w:val="20"/>
                <w:szCs w:val="20"/>
              </w:rPr>
            </w:pPr>
          </w:p>
        </w:tc>
        <w:tc>
          <w:tcPr>
            <w:tcW w:w="1050" w:type="pct"/>
          </w:tcPr>
          <w:p w14:paraId="3B10C385" w14:textId="25CF53DD" w:rsidR="000025A1" w:rsidRPr="00906108" w:rsidRDefault="000025A1" w:rsidP="000025A1">
            <w:pPr>
              <w:tabs>
                <w:tab w:val="decimal" w:pos="1525"/>
              </w:tabs>
              <w:spacing w:line="240" w:lineRule="exact"/>
              <w:ind w:left="-108" w:right="-84"/>
              <w:rPr>
                <w:rFonts w:cs="Times New Roman"/>
                <w:sz w:val="20"/>
                <w:szCs w:val="20"/>
              </w:rPr>
            </w:pPr>
            <w:r w:rsidRPr="00906108">
              <w:rPr>
                <w:sz w:val="20"/>
                <w:szCs w:val="20"/>
              </w:rPr>
              <w:t>3</w:t>
            </w:r>
            <w:r w:rsidRPr="00906108">
              <w:rPr>
                <w:rFonts w:cs="Times New Roman"/>
                <w:sz w:val="20"/>
                <w:szCs w:val="20"/>
              </w:rPr>
              <w:t>,</w:t>
            </w:r>
            <w:r w:rsidRPr="00906108">
              <w:rPr>
                <w:sz w:val="20"/>
                <w:szCs w:val="20"/>
              </w:rPr>
              <w:t>874</w:t>
            </w:r>
          </w:p>
        </w:tc>
      </w:tr>
      <w:tr w:rsidR="00906108" w:rsidRPr="00906108" w14:paraId="01622D28" w14:textId="77777777" w:rsidTr="00F3548F">
        <w:trPr>
          <w:trHeight w:val="144"/>
        </w:trPr>
        <w:tc>
          <w:tcPr>
            <w:tcW w:w="2785" w:type="pct"/>
          </w:tcPr>
          <w:p w14:paraId="104D18E6" w14:textId="77777777" w:rsidR="000025A1" w:rsidRPr="00906108" w:rsidRDefault="000025A1" w:rsidP="000025A1">
            <w:pPr>
              <w:spacing w:line="240" w:lineRule="exact"/>
              <w:ind w:left="145" w:right="72" w:hanging="60"/>
              <w:rPr>
                <w:rFonts w:cs="Times New Roman"/>
                <w:sz w:val="20"/>
                <w:szCs w:val="20"/>
              </w:rPr>
            </w:pPr>
            <w:r w:rsidRPr="00906108">
              <w:rPr>
                <w:sz w:val="20"/>
                <w:szCs w:val="20"/>
              </w:rPr>
              <w:t>Reversal of net remeasurement of loss allowance</w:t>
            </w:r>
          </w:p>
        </w:tc>
        <w:tc>
          <w:tcPr>
            <w:tcW w:w="1064" w:type="pct"/>
          </w:tcPr>
          <w:p w14:paraId="78C0D816" w14:textId="1DD11802" w:rsidR="000025A1" w:rsidRPr="00906108" w:rsidRDefault="000025A1" w:rsidP="000025A1">
            <w:pPr>
              <w:tabs>
                <w:tab w:val="decimal" w:pos="1612"/>
              </w:tabs>
              <w:spacing w:line="240" w:lineRule="exact"/>
              <w:ind w:left="-108" w:right="-84"/>
              <w:rPr>
                <w:rFonts w:cs="Times New Roman"/>
                <w:sz w:val="20"/>
                <w:szCs w:val="20"/>
              </w:rPr>
            </w:pPr>
            <w:r w:rsidRPr="00906108">
              <w:rPr>
                <w:rFonts w:cs="Times New Roman"/>
                <w:sz w:val="20"/>
                <w:szCs w:val="20"/>
              </w:rPr>
              <w:t>(</w:t>
            </w:r>
            <w:r w:rsidRPr="00906108">
              <w:rPr>
                <w:sz w:val="20"/>
                <w:szCs w:val="20"/>
              </w:rPr>
              <w:t>631</w:t>
            </w:r>
            <w:r w:rsidRPr="00906108">
              <w:rPr>
                <w:rFonts w:cs="Times New Roman"/>
                <w:sz w:val="20"/>
                <w:szCs w:val="20"/>
              </w:rPr>
              <w:t>)</w:t>
            </w:r>
          </w:p>
        </w:tc>
        <w:tc>
          <w:tcPr>
            <w:tcW w:w="100" w:type="pct"/>
          </w:tcPr>
          <w:p w14:paraId="192ECE76" w14:textId="77777777" w:rsidR="000025A1" w:rsidRPr="00906108" w:rsidRDefault="000025A1" w:rsidP="000025A1">
            <w:pPr>
              <w:tabs>
                <w:tab w:val="decimal" w:pos="1347"/>
              </w:tabs>
              <w:spacing w:line="240" w:lineRule="exact"/>
              <w:ind w:left="-108" w:right="-84"/>
              <w:rPr>
                <w:rFonts w:cs="Times New Roman"/>
                <w:sz w:val="20"/>
                <w:szCs w:val="20"/>
              </w:rPr>
            </w:pPr>
          </w:p>
        </w:tc>
        <w:tc>
          <w:tcPr>
            <w:tcW w:w="1050" w:type="pct"/>
          </w:tcPr>
          <w:p w14:paraId="33B3521F" w14:textId="7992CC94" w:rsidR="000025A1" w:rsidRPr="00906108" w:rsidRDefault="000025A1" w:rsidP="000025A1">
            <w:pPr>
              <w:tabs>
                <w:tab w:val="decimal" w:pos="988"/>
              </w:tabs>
              <w:spacing w:line="240" w:lineRule="exact"/>
              <w:ind w:left="-108" w:right="-84"/>
              <w:rPr>
                <w:rFonts w:cs="Times New Roman"/>
                <w:sz w:val="20"/>
                <w:szCs w:val="20"/>
              </w:rPr>
            </w:pPr>
            <w:r w:rsidRPr="00906108">
              <w:rPr>
                <w:rFonts w:cs="Times New Roman"/>
                <w:sz w:val="20"/>
                <w:szCs w:val="20"/>
              </w:rPr>
              <w:t xml:space="preserve">                         (</w:t>
            </w:r>
            <w:r w:rsidRPr="00906108">
              <w:rPr>
                <w:sz w:val="20"/>
                <w:szCs w:val="20"/>
              </w:rPr>
              <w:t>542</w:t>
            </w:r>
            <w:r w:rsidRPr="00906108">
              <w:rPr>
                <w:rFonts w:cs="Times New Roman"/>
                <w:sz w:val="20"/>
                <w:szCs w:val="20"/>
              </w:rPr>
              <w:t>)</w:t>
            </w:r>
          </w:p>
        </w:tc>
      </w:tr>
      <w:tr w:rsidR="00906108" w:rsidRPr="00906108" w14:paraId="3EEF2C20" w14:textId="77777777" w:rsidTr="00F3548F">
        <w:trPr>
          <w:trHeight w:val="144"/>
        </w:trPr>
        <w:tc>
          <w:tcPr>
            <w:tcW w:w="2785" w:type="pct"/>
            <w:vAlign w:val="bottom"/>
          </w:tcPr>
          <w:p w14:paraId="2E6B0C5B" w14:textId="7EC9D53C" w:rsidR="000025A1" w:rsidRPr="00906108" w:rsidRDefault="000025A1" w:rsidP="000025A1">
            <w:pPr>
              <w:spacing w:line="240" w:lineRule="exact"/>
              <w:ind w:right="72" w:firstLine="85"/>
              <w:rPr>
                <w:rFonts w:cs="Times New Roman"/>
                <w:b/>
                <w:bCs/>
                <w:sz w:val="20"/>
                <w:szCs w:val="20"/>
              </w:rPr>
            </w:pPr>
            <w:r w:rsidRPr="00906108">
              <w:rPr>
                <w:rFonts w:cs="Times New Roman"/>
                <w:b/>
                <w:bCs/>
                <w:sz w:val="20"/>
                <w:szCs w:val="20"/>
              </w:rPr>
              <w:t xml:space="preserve">Balance as </w:t>
            </w:r>
            <w:proofErr w:type="gramStart"/>
            <w:r w:rsidRPr="00906108">
              <w:rPr>
                <w:rFonts w:cs="Times New Roman"/>
                <w:b/>
                <w:bCs/>
                <w:sz w:val="20"/>
                <w:szCs w:val="20"/>
              </w:rPr>
              <w:t>at</w:t>
            </w:r>
            <w:proofErr w:type="gramEnd"/>
            <w:r w:rsidRPr="00906108">
              <w:rPr>
                <w:rFonts w:cs="Times New Roman"/>
                <w:b/>
                <w:bCs/>
                <w:sz w:val="20"/>
                <w:szCs w:val="20"/>
              </w:rPr>
              <w:t xml:space="preserve"> December </w:t>
            </w:r>
            <w:r w:rsidRPr="00906108">
              <w:rPr>
                <w:b/>
                <w:bCs/>
                <w:sz w:val="20"/>
                <w:szCs w:val="20"/>
              </w:rPr>
              <w:t>31</w:t>
            </w:r>
            <w:r w:rsidRPr="00906108">
              <w:rPr>
                <w:rFonts w:cs="Times New Roman"/>
                <w:b/>
                <w:bCs/>
                <w:sz w:val="20"/>
                <w:szCs w:val="20"/>
              </w:rPr>
              <w:t xml:space="preserve">, </w:t>
            </w:r>
            <w:r w:rsidRPr="00906108">
              <w:rPr>
                <w:b/>
                <w:bCs/>
                <w:sz w:val="20"/>
                <w:szCs w:val="20"/>
              </w:rPr>
              <w:t>2024</w:t>
            </w:r>
          </w:p>
        </w:tc>
        <w:tc>
          <w:tcPr>
            <w:tcW w:w="1064" w:type="pct"/>
            <w:tcBorders>
              <w:top w:val="single" w:sz="4" w:space="0" w:color="auto"/>
              <w:bottom w:val="double" w:sz="4" w:space="0" w:color="auto"/>
            </w:tcBorders>
          </w:tcPr>
          <w:p w14:paraId="5BC5DB12" w14:textId="0FBF5164" w:rsidR="000025A1" w:rsidRPr="00906108" w:rsidRDefault="000025A1" w:rsidP="000025A1">
            <w:pPr>
              <w:tabs>
                <w:tab w:val="decimal" w:pos="1612"/>
              </w:tabs>
              <w:spacing w:line="240" w:lineRule="exact"/>
              <w:ind w:left="-108" w:right="-84"/>
              <w:rPr>
                <w:rFonts w:cs="Times New Roman"/>
                <w:sz w:val="20"/>
                <w:szCs w:val="20"/>
              </w:rPr>
            </w:pPr>
            <w:r w:rsidRPr="00906108">
              <w:rPr>
                <w:sz w:val="20"/>
                <w:szCs w:val="20"/>
              </w:rPr>
              <w:t>5</w:t>
            </w:r>
            <w:r w:rsidRPr="00906108">
              <w:rPr>
                <w:rFonts w:cs="Times New Roman"/>
                <w:sz w:val="20"/>
                <w:szCs w:val="20"/>
              </w:rPr>
              <w:t>,</w:t>
            </w:r>
            <w:r w:rsidRPr="00906108">
              <w:rPr>
                <w:sz w:val="20"/>
                <w:szCs w:val="20"/>
              </w:rPr>
              <w:t>044</w:t>
            </w:r>
          </w:p>
        </w:tc>
        <w:tc>
          <w:tcPr>
            <w:tcW w:w="100" w:type="pct"/>
          </w:tcPr>
          <w:p w14:paraId="507228FA" w14:textId="77777777" w:rsidR="000025A1" w:rsidRPr="00906108" w:rsidRDefault="000025A1" w:rsidP="000025A1">
            <w:pPr>
              <w:tabs>
                <w:tab w:val="decimal" w:pos="1347"/>
              </w:tabs>
              <w:spacing w:line="240" w:lineRule="exact"/>
              <w:ind w:left="-108" w:right="-84"/>
              <w:rPr>
                <w:rFonts w:cs="Times New Roman"/>
                <w:sz w:val="20"/>
                <w:szCs w:val="20"/>
              </w:rPr>
            </w:pPr>
          </w:p>
        </w:tc>
        <w:tc>
          <w:tcPr>
            <w:tcW w:w="1050" w:type="pct"/>
            <w:tcBorders>
              <w:top w:val="single" w:sz="4" w:space="0" w:color="auto"/>
              <w:bottom w:val="double" w:sz="4" w:space="0" w:color="auto"/>
            </w:tcBorders>
          </w:tcPr>
          <w:p w14:paraId="469AE27A" w14:textId="39A2141D" w:rsidR="000025A1" w:rsidRPr="00906108" w:rsidRDefault="000025A1" w:rsidP="000025A1">
            <w:pPr>
              <w:tabs>
                <w:tab w:val="decimal" w:pos="1525"/>
              </w:tabs>
              <w:spacing w:line="240" w:lineRule="exact"/>
              <w:ind w:left="-108" w:right="-84"/>
              <w:rPr>
                <w:rFonts w:cs="Times New Roman"/>
                <w:sz w:val="20"/>
                <w:szCs w:val="20"/>
              </w:rPr>
            </w:pPr>
            <w:r w:rsidRPr="00906108">
              <w:rPr>
                <w:sz w:val="20"/>
                <w:szCs w:val="20"/>
              </w:rPr>
              <w:t>3</w:t>
            </w:r>
            <w:r w:rsidRPr="00906108">
              <w:rPr>
                <w:rFonts w:cs="Times New Roman"/>
                <w:sz w:val="20"/>
                <w:szCs w:val="20"/>
              </w:rPr>
              <w:t>,</w:t>
            </w:r>
            <w:r w:rsidRPr="00906108">
              <w:rPr>
                <w:sz w:val="20"/>
                <w:szCs w:val="20"/>
              </w:rPr>
              <w:t>332</w:t>
            </w:r>
          </w:p>
        </w:tc>
      </w:tr>
    </w:tbl>
    <w:p w14:paraId="255B0E6A" w14:textId="77777777" w:rsidR="00027BC6" w:rsidRPr="00906108" w:rsidRDefault="00027BC6">
      <w:pPr>
        <w:overflowPunct/>
        <w:autoSpaceDE/>
        <w:autoSpaceDN/>
        <w:adjustRightInd/>
        <w:textAlignment w:val="auto"/>
        <w:rPr>
          <w:b/>
          <w:bCs/>
        </w:rPr>
      </w:pPr>
      <w:r w:rsidRPr="00906108">
        <w:rPr>
          <w:b/>
          <w:bCs/>
        </w:rPr>
        <w:br w:type="page"/>
      </w:r>
    </w:p>
    <w:p w14:paraId="6AE07934" w14:textId="69513230" w:rsidR="00BC63B8" w:rsidRPr="00906108" w:rsidRDefault="00B44747" w:rsidP="00027BC6">
      <w:pPr>
        <w:tabs>
          <w:tab w:val="left" w:pos="720"/>
          <w:tab w:val="left" w:pos="1440"/>
          <w:tab w:val="left" w:pos="2160"/>
          <w:tab w:val="left" w:pos="2880"/>
          <w:tab w:val="left" w:pos="3600"/>
          <w:tab w:val="left" w:pos="4320"/>
        </w:tabs>
        <w:overflowPunct/>
        <w:spacing w:after="200"/>
        <w:ind w:left="533" w:right="72" w:hanging="533"/>
        <w:textAlignment w:val="auto"/>
        <w:rPr>
          <w:rFonts w:cs="Times New Roman"/>
          <w:b/>
          <w:bCs/>
          <w:sz w:val="20"/>
          <w:szCs w:val="20"/>
        </w:rPr>
      </w:pPr>
      <w:r w:rsidRPr="00906108">
        <w:rPr>
          <w:b/>
          <w:bCs/>
        </w:rPr>
        <w:lastRenderedPageBreak/>
        <w:t>8</w:t>
      </w:r>
      <w:r w:rsidR="00BC63B8" w:rsidRPr="00906108">
        <w:rPr>
          <w:rFonts w:cs="Times New Roman"/>
          <w:b/>
          <w:bCs/>
        </w:rPr>
        <w:t>.</w:t>
      </w:r>
      <w:r w:rsidR="00BC63B8" w:rsidRPr="00906108">
        <w:rPr>
          <w:rFonts w:cs="Times New Roman"/>
          <w:b/>
          <w:bCs/>
        </w:rPr>
        <w:tab/>
      </w:r>
      <w:proofErr w:type="gramStart"/>
      <w:r w:rsidR="00BC63B8" w:rsidRPr="00906108">
        <w:rPr>
          <w:rFonts w:cs="Times New Roman"/>
          <w:b/>
          <w:bCs/>
          <w:sz w:val="20"/>
          <w:szCs w:val="20"/>
        </w:rPr>
        <w:t>COSTS  OF</w:t>
      </w:r>
      <w:proofErr w:type="gramEnd"/>
      <w:r w:rsidR="00BC63B8" w:rsidRPr="00906108">
        <w:rPr>
          <w:rFonts w:cs="Times New Roman"/>
          <w:b/>
          <w:bCs/>
          <w:sz w:val="20"/>
          <w:szCs w:val="20"/>
        </w:rPr>
        <w:t xml:space="preserve">  PROPERTY  DEVELOPMENT  PROJECTS  FOR </w:t>
      </w:r>
      <w:r w:rsidR="000C70F1" w:rsidRPr="00906108">
        <w:rPr>
          <w:rFonts w:cs="Times New Roman"/>
          <w:b/>
          <w:bCs/>
          <w:sz w:val="20"/>
          <w:szCs w:val="20"/>
        </w:rPr>
        <w:t xml:space="preserve"> </w:t>
      </w:r>
      <w:r w:rsidR="00BC63B8" w:rsidRPr="00906108">
        <w:rPr>
          <w:rFonts w:cs="Times New Roman"/>
          <w:b/>
          <w:bCs/>
          <w:sz w:val="20"/>
          <w:szCs w:val="20"/>
        </w:rPr>
        <w:t>SALES</w:t>
      </w:r>
    </w:p>
    <w:p w14:paraId="4096B095" w14:textId="5BAC6ED7" w:rsidR="00BC63B8" w:rsidRPr="00906108" w:rsidRDefault="00BC63B8" w:rsidP="005F27A3">
      <w:pPr>
        <w:spacing w:before="240" w:line="240" w:lineRule="exact"/>
        <w:ind w:left="533"/>
        <w:jc w:val="both"/>
        <w:rPr>
          <w:rFonts w:cs="Times New Roman"/>
          <w:spacing w:val="-6"/>
        </w:rPr>
      </w:pPr>
      <w:r w:rsidRPr="00906108">
        <w:rPr>
          <w:rFonts w:cs="Times New Roman"/>
          <w:spacing w:val="-6"/>
        </w:rPr>
        <w:t>Costs of property development project</w:t>
      </w:r>
      <w:r w:rsidR="000C70F1" w:rsidRPr="00906108">
        <w:rPr>
          <w:rFonts w:cs="Times New Roman"/>
          <w:spacing w:val="-6"/>
        </w:rPr>
        <w:t>s</w:t>
      </w:r>
      <w:r w:rsidRPr="00906108">
        <w:rPr>
          <w:rFonts w:cs="Times New Roman"/>
          <w:spacing w:val="-6"/>
        </w:rPr>
        <w:t xml:space="preserve"> for sales as </w:t>
      </w:r>
      <w:proofErr w:type="gramStart"/>
      <w:r w:rsidRPr="00906108">
        <w:rPr>
          <w:rFonts w:cs="Times New Roman"/>
          <w:spacing w:val="-6"/>
        </w:rPr>
        <w:t>at</w:t>
      </w:r>
      <w:proofErr w:type="gramEnd"/>
      <w:r w:rsidRPr="00906108">
        <w:rPr>
          <w:rFonts w:cs="Times New Roman"/>
          <w:spacing w:val="-6"/>
        </w:rPr>
        <w:t xml:space="preserve"> December </w:t>
      </w:r>
      <w:proofErr w:type="gramStart"/>
      <w:r w:rsidR="00B44747" w:rsidRPr="00906108">
        <w:rPr>
          <w:spacing w:val="-6"/>
        </w:rPr>
        <w:t>31</w:t>
      </w:r>
      <w:r w:rsidRPr="00906108">
        <w:rPr>
          <w:rFonts w:cs="Times New Roman"/>
          <w:spacing w:val="-6"/>
        </w:rPr>
        <w:t>,</w:t>
      </w:r>
      <w:proofErr w:type="gramEnd"/>
      <w:r w:rsidRPr="00906108">
        <w:rPr>
          <w:rFonts w:cs="Times New Roman"/>
          <w:spacing w:val="-6"/>
        </w:rPr>
        <w:t xml:space="preserve"> </w:t>
      </w:r>
      <w:r w:rsidR="00DB4C42" w:rsidRPr="00906108">
        <w:rPr>
          <w:rFonts w:cs="Times New Roman"/>
          <w:spacing w:val="-6"/>
        </w:rPr>
        <w:t>consist of the following:</w:t>
      </w:r>
    </w:p>
    <w:p w14:paraId="70012529" w14:textId="77777777" w:rsidR="00BC63B8" w:rsidRPr="00906108" w:rsidRDefault="00BC63B8" w:rsidP="00AE27ED">
      <w:pPr>
        <w:tabs>
          <w:tab w:val="left" w:pos="2160"/>
          <w:tab w:val="left" w:pos="2880"/>
          <w:tab w:val="decimal" w:pos="6660"/>
          <w:tab w:val="decimal" w:pos="8280"/>
        </w:tabs>
        <w:spacing w:before="200" w:line="240" w:lineRule="exact"/>
        <w:ind w:left="907" w:right="-86" w:hanging="547"/>
        <w:jc w:val="right"/>
        <w:rPr>
          <w:rFonts w:cs="Times New Roman"/>
          <w:b/>
          <w:bCs/>
          <w:sz w:val="20"/>
          <w:szCs w:val="20"/>
        </w:rPr>
      </w:pPr>
      <w:r w:rsidRPr="00906108">
        <w:rPr>
          <w:rFonts w:cs="Times New Roman"/>
          <w:b/>
          <w:bCs/>
          <w:sz w:val="20"/>
          <w:szCs w:val="20"/>
        </w:rPr>
        <w:t>Unit: Thousand Baht</w:t>
      </w:r>
    </w:p>
    <w:tbl>
      <w:tblPr>
        <w:tblW w:w="8775" w:type="dxa"/>
        <w:tblInd w:w="540" w:type="dxa"/>
        <w:tblLayout w:type="fixed"/>
        <w:tblCellMar>
          <w:left w:w="0" w:type="dxa"/>
          <w:right w:w="0" w:type="dxa"/>
        </w:tblCellMar>
        <w:tblLook w:val="04A0" w:firstRow="1" w:lastRow="0" w:firstColumn="1" w:lastColumn="0" w:noHBand="0" w:noVBand="1"/>
      </w:tblPr>
      <w:tblGrid>
        <w:gridCol w:w="3861"/>
        <w:gridCol w:w="1134"/>
        <w:gridCol w:w="153"/>
        <w:gridCol w:w="1082"/>
        <w:gridCol w:w="151"/>
        <w:gridCol w:w="1089"/>
        <w:gridCol w:w="162"/>
        <w:gridCol w:w="1143"/>
      </w:tblGrid>
      <w:tr w:rsidR="00906108" w:rsidRPr="00906108" w14:paraId="522EF510" w14:textId="77777777" w:rsidTr="1B71105A">
        <w:trPr>
          <w:trHeight w:val="20"/>
        </w:trPr>
        <w:tc>
          <w:tcPr>
            <w:tcW w:w="3861" w:type="dxa"/>
            <w:tcBorders>
              <w:top w:val="nil"/>
              <w:left w:val="nil"/>
              <w:right w:val="nil"/>
            </w:tcBorders>
            <w:shd w:val="clear" w:color="auto" w:fill="FFFFFF" w:themeFill="background1"/>
            <w:noWrap/>
            <w:vAlign w:val="bottom"/>
          </w:tcPr>
          <w:p w14:paraId="76FB7859" w14:textId="77777777" w:rsidR="00BC63B8" w:rsidRPr="00906108" w:rsidRDefault="00BC63B8" w:rsidP="007651E1">
            <w:pPr>
              <w:spacing w:line="240" w:lineRule="exact"/>
              <w:ind w:right="-633"/>
              <w:rPr>
                <w:rFonts w:cs="Times New Roman"/>
                <w:sz w:val="20"/>
                <w:szCs w:val="20"/>
                <w:cs/>
                <w:lang w:eastAsia="ja-JP"/>
              </w:rPr>
            </w:pPr>
          </w:p>
        </w:tc>
        <w:tc>
          <w:tcPr>
            <w:tcW w:w="2369" w:type="dxa"/>
            <w:gridSpan w:val="3"/>
            <w:tcBorders>
              <w:top w:val="nil"/>
              <w:left w:val="nil"/>
              <w:right w:val="nil"/>
            </w:tcBorders>
            <w:shd w:val="clear" w:color="auto" w:fill="FFFFFF" w:themeFill="background1"/>
            <w:noWrap/>
            <w:vAlign w:val="bottom"/>
          </w:tcPr>
          <w:p w14:paraId="2844E23F" w14:textId="77777777" w:rsidR="00BC63B8" w:rsidRPr="00906108" w:rsidRDefault="00BC63B8" w:rsidP="007651E1">
            <w:pPr>
              <w:spacing w:line="240" w:lineRule="exact"/>
              <w:jc w:val="center"/>
              <w:rPr>
                <w:rFonts w:cs="Times New Roman"/>
                <w:b/>
                <w:bCs/>
                <w:sz w:val="20"/>
                <w:szCs w:val="20"/>
                <w:cs/>
                <w:lang w:eastAsia="ja-JP"/>
              </w:rPr>
            </w:pPr>
            <w:r w:rsidRPr="00906108">
              <w:rPr>
                <w:rFonts w:cs="Times New Roman"/>
                <w:b/>
                <w:bCs/>
                <w:spacing w:val="-4"/>
                <w:sz w:val="20"/>
                <w:szCs w:val="20"/>
                <w:cs/>
              </w:rPr>
              <w:t>Consolidated</w:t>
            </w:r>
          </w:p>
        </w:tc>
        <w:tc>
          <w:tcPr>
            <w:tcW w:w="151" w:type="dxa"/>
            <w:tcBorders>
              <w:top w:val="nil"/>
              <w:left w:val="nil"/>
              <w:right w:val="nil"/>
            </w:tcBorders>
            <w:shd w:val="clear" w:color="auto" w:fill="FFFFFF" w:themeFill="background1"/>
            <w:noWrap/>
            <w:vAlign w:val="bottom"/>
          </w:tcPr>
          <w:p w14:paraId="75A864B9" w14:textId="77777777" w:rsidR="00BC63B8" w:rsidRPr="00906108" w:rsidRDefault="00BC63B8" w:rsidP="007651E1">
            <w:pPr>
              <w:spacing w:line="240" w:lineRule="exact"/>
              <w:jc w:val="center"/>
              <w:rPr>
                <w:rFonts w:cs="Times New Roman"/>
                <w:b/>
                <w:bCs/>
                <w:sz w:val="20"/>
                <w:szCs w:val="20"/>
                <w:cs/>
                <w:lang w:eastAsia="ja-JP"/>
              </w:rPr>
            </w:pPr>
          </w:p>
        </w:tc>
        <w:tc>
          <w:tcPr>
            <w:tcW w:w="2394" w:type="dxa"/>
            <w:gridSpan w:val="3"/>
            <w:tcBorders>
              <w:top w:val="nil"/>
              <w:left w:val="nil"/>
              <w:right w:val="nil"/>
            </w:tcBorders>
            <w:shd w:val="clear" w:color="auto" w:fill="FFFFFF" w:themeFill="background1"/>
            <w:noWrap/>
            <w:vAlign w:val="bottom"/>
          </w:tcPr>
          <w:p w14:paraId="582D053E" w14:textId="77777777" w:rsidR="00BC63B8" w:rsidRPr="00906108" w:rsidRDefault="00BC63B8" w:rsidP="007651E1">
            <w:pPr>
              <w:spacing w:line="240" w:lineRule="exact"/>
              <w:jc w:val="center"/>
              <w:rPr>
                <w:rFonts w:cs="Times New Roman"/>
                <w:b/>
                <w:bCs/>
                <w:sz w:val="20"/>
                <w:szCs w:val="20"/>
                <w:cs/>
                <w:lang w:eastAsia="ja-JP"/>
              </w:rPr>
            </w:pPr>
            <w:r w:rsidRPr="00906108">
              <w:rPr>
                <w:rFonts w:cs="Times New Roman"/>
                <w:b/>
                <w:bCs/>
                <w:sz w:val="20"/>
                <w:szCs w:val="20"/>
              </w:rPr>
              <w:t>Separate</w:t>
            </w:r>
            <w:r w:rsidRPr="00906108">
              <w:rPr>
                <w:rFonts w:cs="Times New Roman"/>
                <w:b/>
                <w:bCs/>
                <w:sz w:val="20"/>
                <w:szCs w:val="20"/>
                <w:cs/>
              </w:rPr>
              <w:t xml:space="preserve"> </w:t>
            </w:r>
          </w:p>
        </w:tc>
      </w:tr>
      <w:tr w:rsidR="00906108" w:rsidRPr="00906108" w14:paraId="1DE8C65F" w14:textId="77777777" w:rsidTr="1B71105A">
        <w:trPr>
          <w:trHeight w:val="20"/>
        </w:trPr>
        <w:tc>
          <w:tcPr>
            <w:tcW w:w="3861" w:type="dxa"/>
            <w:tcBorders>
              <w:left w:val="nil"/>
              <w:bottom w:val="nil"/>
              <w:right w:val="nil"/>
            </w:tcBorders>
            <w:shd w:val="clear" w:color="auto" w:fill="FFFFFF" w:themeFill="background1"/>
            <w:noWrap/>
            <w:vAlign w:val="bottom"/>
          </w:tcPr>
          <w:p w14:paraId="6E7C42F9" w14:textId="77777777" w:rsidR="00BC63B8" w:rsidRPr="00906108" w:rsidRDefault="00BC63B8" w:rsidP="007651E1">
            <w:pPr>
              <w:spacing w:line="240" w:lineRule="exact"/>
              <w:ind w:right="-633"/>
              <w:rPr>
                <w:rFonts w:cs="Times New Roman"/>
                <w:sz w:val="20"/>
                <w:szCs w:val="20"/>
                <w:cs/>
                <w:lang w:eastAsia="ja-JP"/>
              </w:rPr>
            </w:pPr>
          </w:p>
        </w:tc>
        <w:tc>
          <w:tcPr>
            <w:tcW w:w="2369" w:type="dxa"/>
            <w:gridSpan w:val="3"/>
            <w:tcBorders>
              <w:left w:val="nil"/>
              <w:bottom w:val="single" w:sz="4" w:space="0" w:color="auto"/>
              <w:right w:val="nil"/>
            </w:tcBorders>
            <w:shd w:val="clear" w:color="auto" w:fill="FFFFFF" w:themeFill="background1"/>
            <w:noWrap/>
            <w:vAlign w:val="bottom"/>
          </w:tcPr>
          <w:p w14:paraId="30223455" w14:textId="77777777" w:rsidR="00BC63B8" w:rsidRPr="00906108" w:rsidRDefault="00BC63B8" w:rsidP="007651E1">
            <w:pPr>
              <w:spacing w:line="240" w:lineRule="exact"/>
              <w:jc w:val="center"/>
              <w:rPr>
                <w:rFonts w:cs="Times New Roman"/>
                <w:b/>
                <w:bCs/>
                <w:spacing w:val="-4"/>
                <w:sz w:val="20"/>
                <w:szCs w:val="20"/>
                <w:cs/>
              </w:rPr>
            </w:pPr>
            <w:r w:rsidRPr="00906108">
              <w:rPr>
                <w:rFonts w:cs="Times New Roman"/>
                <w:b/>
                <w:bCs/>
                <w:sz w:val="20"/>
                <w:szCs w:val="20"/>
              </w:rPr>
              <w:t>financial statements</w:t>
            </w:r>
          </w:p>
        </w:tc>
        <w:tc>
          <w:tcPr>
            <w:tcW w:w="151" w:type="dxa"/>
            <w:tcBorders>
              <w:left w:val="nil"/>
              <w:bottom w:val="nil"/>
              <w:right w:val="nil"/>
            </w:tcBorders>
            <w:shd w:val="clear" w:color="auto" w:fill="FFFFFF" w:themeFill="background1"/>
            <w:noWrap/>
            <w:vAlign w:val="bottom"/>
          </w:tcPr>
          <w:p w14:paraId="2B3E6DAF" w14:textId="77777777" w:rsidR="00BC63B8" w:rsidRPr="00906108" w:rsidRDefault="00BC63B8" w:rsidP="007651E1">
            <w:pPr>
              <w:spacing w:line="240" w:lineRule="exact"/>
              <w:jc w:val="center"/>
              <w:rPr>
                <w:rFonts w:cs="Times New Roman"/>
                <w:b/>
                <w:bCs/>
                <w:sz w:val="20"/>
                <w:szCs w:val="20"/>
                <w:cs/>
                <w:lang w:eastAsia="ja-JP"/>
              </w:rPr>
            </w:pPr>
          </w:p>
        </w:tc>
        <w:tc>
          <w:tcPr>
            <w:tcW w:w="2394" w:type="dxa"/>
            <w:gridSpan w:val="3"/>
            <w:tcBorders>
              <w:left w:val="nil"/>
              <w:bottom w:val="single" w:sz="4" w:space="0" w:color="auto"/>
              <w:right w:val="nil"/>
            </w:tcBorders>
            <w:shd w:val="clear" w:color="auto" w:fill="FFFFFF" w:themeFill="background1"/>
            <w:noWrap/>
            <w:vAlign w:val="bottom"/>
          </w:tcPr>
          <w:p w14:paraId="15028D05" w14:textId="77777777" w:rsidR="00BC63B8" w:rsidRPr="00906108" w:rsidRDefault="00BC63B8" w:rsidP="007651E1">
            <w:pPr>
              <w:spacing w:line="240" w:lineRule="exact"/>
              <w:jc w:val="center"/>
              <w:rPr>
                <w:rFonts w:cs="Times New Roman"/>
                <w:b/>
                <w:bCs/>
                <w:sz w:val="20"/>
                <w:szCs w:val="20"/>
              </w:rPr>
            </w:pPr>
            <w:r w:rsidRPr="00906108">
              <w:rPr>
                <w:rFonts w:cs="Times New Roman"/>
                <w:b/>
                <w:bCs/>
                <w:sz w:val="20"/>
                <w:szCs w:val="20"/>
              </w:rPr>
              <w:t>financial statements</w:t>
            </w:r>
          </w:p>
        </w:tc>
      </w:tr>
      <w:tr w:rsidR="00906108" w:rsidRPr="00906108" w14:paraId="6E905CA1" w14:textId="77777777" w:rsidTr="1B71105A">
        <w:trPr>
          <w:trHeight w:val="20"/>
        </w:trPr>
        <w:tc>
          <w:tcPr>
            <w:tcW w:w="3861" w:type="dxa"/>
            <w:tcBorders>
              <w:top w:val="nil"/>
              <w:left w:val="nil"/>
              <w:bottom w:val="nil"/>
              <w:right w:val="nil"/>
            </w:tcBorders>
            <w:shd w:val="clear" w:color="auto" w:fill="FFFFFF" w:themeFill="background1"/>
            <w:noWrap/>
            <w:vAlign w:val="bottom"/>
          </w:tcPr>
          <w:p w14:paraId="060EDDEB" w14:textId="77777777" w:rsidR="000025A1" w:rsidRPr="00906108" w:rsidRDefault="000025A1" w:rsidP="000025A1">
            <w:pPr>
              <w:spacing w:line="240" w:lineRule="exact"/>
              <w:ind w:right="-633"/>
              <w:rPr>
                <w:rFonts w:cs="Times New Roman"/>
                <w:sz w:val="20"/>
                <w:szCs w:val="20"/>
                <w:cs/>
                <w:lang w:eastAsia="ja-JP"/>
              </w:rPr>
            </w:pPr>
          </w:p>
        </w:tc>
        <w:tc>
          <w:tcPr>
            <w:tcW w:w="1134" w:type="dxa"/>
            <w:tcBorders>
              <w:top w:val="single" w:sz="4" w:space="0" w:color="auto"/>
              <w:left w:val="nil"/>
              <w:bottom w:val="nil"/>
              <w:right w:val="nil"/>
            </w:tcBorders>
            <w:shd w:val="clear" w:color="auto" w:fill="FFFFFF" w:themeFill="background1"/>
            <w:noWrap/>
            <w:vAlign w:val="bottom"/>
          </w:tcPr>
          <w:p w14:paraId="036424B7" w14:textId="51CE4F7E" w:rsidR="000025A1" w:rsidRPr="00906108" w:rsidRDefault="000025A1" w:rsidP="000025A1">
            <w:pPr>
              <w:spacing w:line="240" w:lineRule="exact"/>
              <w:jc w:val="center"/>
              <w:rPr>
                <w:rFonts w:cs="Times New Roman"/>
                <w:b/>
                <w:bCs/>
                <w:sz w:val="20"/>
                <w:szCs w:val="20"/>
              </w:rPr>
            </w:pPr>
            <w:r w:rsidRPr="00906108">
              <w:rPr>
                <w:b/>
                <w:bCs/>
                <w:sz w:val="20"/>
                <w:szCs w:val="20"/>
              </w:rPr>
              <w:t>2025</w:t>
            </w:r>
          </w:p>
        </w:tc>
        <w:tc>
          <w:tcPr>
            <w:tcW w:w="153" w:type="dxa"/>
            <w:tcBorders>
              <w:top w:val="single" w:sz="4" w:space="0" w:color="auto"/>
              <w:left w:val="nil"/>
              <w:bottom w:val="nil"/>
              <w:right w:val="nil"/>
            </w:tcBorders>
            <w:shd w:val="clear" w:color="auto" w:fill="FFFFFF" w:themeFill="background1"/>
            <w:noWrap/>
            <w:vAlign w:val="bottom"/>
          </w:tcPr>
          <w:p w14:paraId="33E137A1" w14:textId="77777777" w:rsidR="000025A1" w:rsidRPr="00906108" w:rsidRDefault="000025A1" w:rsidP="000025A1">
            <w:pPr>
              <w:spacing w:line="240" w:lineRule="exact"/>
              <w:jc w:val="center"/>
              <w:rPr>
                <w:rFonts w:cs="Times New Roman"/>
                <w:b/>
                <w:bCs/>
                <w:sz w:val="20"/>
                <w:szCs w:val="20"/>
                <w:cs/>
                <w:lang w:eastAsia="ja-JP"/>
              </w:rPr>
            </w:pPr>
          </w:p>
        </w:tc>
        <w:tc>
          <w:tcPr>
            <w:tcW w:w="1082" w:type="dxa"/>
            <w:tcBorders>
              <w:top w:val="single" w:sz="4" w:space="0" w:color="auto"/>
              <w:left w:val="nil"/>
              <w:bottom w:val="nil"/>
              <w:right w:val="nil"/>
            </w:tcBorders>
            <w:shd w:val="clear" w:color="auto" w:fill="FFFFFF" w:themeFill="background1"/>
            <w:noWrap/>
            <w:vAlign w:val="bottom"/>
          </w:tcPr>
          <w:p w14:paraId="621FE956" w14:textId="5CAD2401" w:rsidR="000025A1" w:rsidRPr="00906108" w:rsidRDefault="000025A1" w:rsidP="000025A1">
            <w:pPr>
              <w:spacing w:line="240" w:lineRule="exact"/>
              <w:jc w:val="center"/>
              <w:rPr>
                <w:rFonts w:cstheme="minorBidi"/>
                <w:b/>
                <w:bCs/>
                <w:sz w:val="20"/>
                <w:szCs w:val="20"/>
                <w:cs/>
                <w:lang w:eastAsia="ja-JP"/>
              </w:rPr>
            </w:pPr>
            <w:r w:rsidRPr="00906108">
              <w:rPr>
                <w:b/>
                <w:bCs/>
                <w:sz w:val="20"/>
                <w:szCs w:val="20"/>
                <w:lang w:eastAsia="ja-JP"/>
              </w:rPr>
              <w:t>2024</w:t>
            </w:r>
          </w:p>
        </w:tc>
        <w:tc>
          <w:tcPr>
            <w:tcW w:w="151" w:type="dxa"/>
            <w:tcBorders>
              <w:top w:val="nil"/>
              <w:left w:val="nil"/>
              <w:bottom w:val="nil"/>
              <w:right w:val="nil"/>
            </w:tcBorders>
            <w:shd w:val="clear" w:color="auto" w:fill="FFFFFF" w:themeFill="background1"/>
            <w:noWrap/>
            <w:vAlign w:val="bottom"/>
          </w:tcPr>
          <w:p w14:paraId="7D477DE0" w14:textId="77777777" w:rsidR="000025A1" w:rsidRPr="00906108" w:rsidRDefault="000025A1" w:rsidP="000025A1">
            <w:pPr>
              <w:spacing w:line="240" w:lineRule="exact"/>
              <w:jc w:val="center"/>
              <w:rPr>
                <w:rFonts w:cs="Times New Roman"/>
                <w:b/>
                <w:bCs/>
                <w:sz w:val="20"/>
                <w:szCs w:val="20"/>
                <w:cs/>
                <w:lang w:eastAsia="ja-JP"/>
              </w:rPr>
            </w:pPr>
          </w:p>
        </w:tc>
        <w:tc>
          <w:tcPr>
            <w:tcW w:w="1089" w:type="dxa"/>
            <w:tcBorders>
              <w:top w:val="single" w:sz="4" w:space="0" w:color="auto"/>
              <w:left w:val="nil"/>
              <w:bottom w:val="nil"/>
              <w:right w:val="nil"/>
            </w:tcBorders>
            <w:shd w:val="clear" w:color="auto" w:fill="FFFFFF" w:themeFill="background1"/>
            <w:noWrap/>
            <w:vAlign w:val="bottom"/>
          </w:tcPr>
          <w:p w14:paraId="3AB50152" w14:textId="41B8EF05" w:rsidR="000025A1" w:rsidRPr="00906108" w:rsidRDefault="000025A1" w:rsidP="000025A1">
            <w:pPr>
              <w:spacing w:line="240" w:lineRule="exact"/>
              <w:jc w:val="center"/>
              <w:rPr>
                <w:rFonts w:cs="Times New Roman"/>
                <w:b/>
                <w:bCs/>
                <w:sz w:val="20"/>
                <w:szCs w:val="20"/>
              </w:rPr>
            </w:pPr>
            <w:r w:rsidRPr="00906108">
              <w:rPr>
                <w:b/>
                <w:bCs/>
                <w:sz w:val="20"/>
                <w:szCs w:val="20"/>
              </w:rPr>
              <w:t>2025</w:t>
            </w:r>
          </w:p>
        </w:tc>
        <w:tc>
          <w:tcPr>
            <w:tcW w:w="162" w:type="dxa"/>
            <w:tcBorders>
              <w:top w:val="single" w:sz="4" w:space="0" w:color="auto"/>
              <w:left w:val="nil"/>
              <w:bottom w:val="nil"/>
              <w:right w:val="nil"/>
            </w:tcBorders>
            <w:shd w:val="clear" w:color="auto" w:fill="FFFFFF" w:themeFill="background1"/>
            <w:noWrap/>
            <w:vAlign w:val="bottom"/>
          </w:tcPr>
          <w:p w14:paraId="4D0085DF" w14:textId="77777777" w:rsidR="000025A1" w:rsidRPr="00906108" w:rsidRDefault="000025A1" w:rsidP="000025A1">
            <w:pPr>
              <w:spacing w:line="240" w:lineRule="exact"/>
              <w:jc w:val="center"/>
              <w:rPr>
                <w:rFonts w:cs="Times New Roman"/>
                <w:b/>
                <w:bCs/>
                <w:sz w:val="20"/>
                <w:szCs w:val="20"/>
                <w:cs/>
                <w:lang w:eastAsia="ja-JP"/>
              </w:rPr>
            </w:pPr>
          </w:p>
        </w:tc>
        <w:tc>
          <w:tcPr>
            <w:tcW w:w="1143" w:type="dxa"/>
            <w:tcBorders>
              <w:top w:val="single" w:sz="4" w:space="0" w:color="auto"/>
              <w:left w:val="nil"/>
              <w:bottom w:val="nil"/>
              <w:right w:val="nil"/>
            </w:tcBorders>
            <w:shd w:val="clear" w:color="auto" w:fill="FFFFFF" w:themeFill="background1"/>
            <w:noWrap/>
            <w:vAlign w:val="bottom"/>
          </w:tcPr>
          <w:p w14:paraId="281CA91C" w14:textId="65DB0D11" w:rsidR="000025A1" w:rsidRPr="00906108" w:rsidRDefault="000025A1" w:rsidP="000025A1">
            <w:pPr>
              <w:spacing w:line="240" w:lineRule="exact"/>
              <w:jc w:val="center"/>
              <w:rPr>
                <w:rFonts w:cstheme="minorBidi"/>
                <w:b/>
                <w:bCs/>
                <w:sz w:val="20"/>
                <w:szCs w:val="20"/>
                <w:cs/>
                <w:lang w:eastAsia="ja-JP"/>
              </w:rPr>
            </w:pPr>
            <w:r w:rsidRPr="00906108">
              <w:rPr>
                <w:b/>
                <w:bCs/>
                <w:sz w:val="20"/>
                <w:szCs w:val="20"/>
                <w:lang w:eastAsia="ja-JP"/>
              </w:rPr>
              <w:t>2024</w:t>
            </w:r>
          </w:p>
        </w:tc>
      </w:tr>
      <w:tr w:rsidR="00906108" w:rsidRPr="00906108" w14:paraId="31C95361" w14:textId="77777777" w:rsidTr="1B71105A">
        <w:trPr>
          <w:trHeight w:hRule="exact" w:val="144"/>
        </w:trPr>
        <w:tc>
          <w:tcPr>
            <w:tcW w:w="3861" w:type="dxa"/>
            <w:tcBorders>
              <w:top w:val="nil"/>
              <w:left w:val="nil"/>
              <w:bottom w:val="nil"/>
              <w:right w:val="nil"/>
            </w:tcBorders>
            <w:shd w:val="clear" w:color="auto" w:fill="FFFFFF" w:themeFill="background1"/>
            <w:noWrap/>
          </w:tcPr>
          <w:p w14:paraId="333E74F0" w14:textId="77777777" w:rsidR="00BC63B8" w:rsidRPr="00906108" w:rsidRDefault="00BC63B8" w:rsidP="007651E1">
            <w:pPr>
              <w:spacing w:line="240" w:lineRule="exact"/>
              <w:ind w:left="72" w:right="65"/>
              <w:rPr>
                <w:rFonts w:cs="Times New Roman"/>
                <w:sz w:val="20"/>
                <w:szCs w:val="20"/>
                <w:u w:val="single"/>
                <w:cs/>
              </w:rPr>
            </w:pPr>
          </w:p>
        </w:tc>
        <w:tc>
          <w:tcPr>
            <w:tcW w:w="1134" w:type="dxa"/>
            <w:tcBorders>
              <w:top w:val="nil"/>
              <w:left w:val="nil"/>
              <w:right w:val="nil"/>
            </w:tcBorders>
            <w:shd w:val="clear" w:color="auto" w:fill="FFFFFF" w:themeFill="background1"/>
            <w:noWrap/>
          </w:tcPr>
          <w:p w14:paraId="7E18FD1E" w14:textId="77777777" w:rsidR="00BC63B8" w:rsidRPr="00906108" w:rsidRDefault="00BC63B8" w:rsidP="007651E1">
            <w:pPr>
              <w:spacing w:line="240" w:lineRule="exact"/>
              <w:ind w:left="72" w:right="65"/>
              <w:rPr>
                <w:rFonts w:cs="Times New Roman"/>
                <w:sz w:val="20"/>
                <w:szCs w:val="20"/>
                <w:u w:val="single"/>
              </w:rPr>
            </w:pPr>
          </w:p>
        </w:tc>
        <w:tc>
          <w:tcPr>
            <w:tcW w:w="153" w:type="dxa"/>
            <w:tcBorders>
              <w:top w:val="nil"/>
              <w:left w:val="nil"/>
              <w:bottom w:val="nil"/>
              <w:right w:val="nil"/>
            </w:tcBorders>
            <w:shd w:val="clear" w:color="auto" w:fill="FFFFFF" w:themeFill="background1"/>
            <w:noWrap/>
            <w:vAlign w:val="bottom"/>
          </w:tcPr>
          <w:p w14:paraId="1FB35140" w14:textId="77777777" w:rsidR="00BC63B8" w:rsidRPr="00906108" w:rsidRDefault="00BC63B8" w:rsidP="007651E1">
            <w:pPr>
              <w:spacing w:line="240" w:lineRule="exact"/>
              <w:ind w:left="72" w:right="65"/>
              <w:rPr>
                <w:rFonts w:cs="Times New Roman"/>
                <w:sz w:val="20"/>
                <w:szCs w:val="20"/>
                <w:u w:val="single"/>
                <w:cs/>
              </w:rPr>
            </w:pPr>
          </w:p>
        </w:tc>
        <w:tc>
          <w:tcPr>
            <w:tcW w:w="1082" w:type="dxa"/>
            <w:tcBorders>
              <w:top w:val="nil"/>
              <w:left w:val="nil"/>
              <w:bottom w:val="nil"/>
              <w:right w:val="nil"/>
            </w:tcBorders>
            <w:shd w:val="clear" w:color="auto" w:fill="FFFFFF" w:themeFill="background1"/>
            <w:noWrap/>
          </w:tcPr>
          <w:p w14:paraId="3D40C6B6" w14:textId="77777777" w:rsidR="00BC63B8" w:rsidRPr="00906108" w:rsidRDefault="00BC63B8" w:rsidP="007651E1">
            <w:pPr>
              <w:spacing w:line="240" w:lineRule="exact"/>
              <w:ind w:left="72" w:right="65"/>
              <w:rPr>
                <w:rFonts w:cs="Times New Roman"/>
                <w:sz w:val="20"/>
                <w:szCs w:val="20"/>
                <w:u w:val="single"/>
              </w:rPr>
            </w:pPr>
          </w:p>
        </w:tc>
        <w:tc>
          <w:tcPr>
            <w:tcW w:w="151" w:type="dxa"/>
            <w:tcBorders>
              <w:top w:val="nil"/>
              <w:left w:val="nil"/>
              <w:bottom w:val="nil"/>
              <w:right w:val="nil"/>
            </w:tcBorders>
            <w:shd w:val="clear" w:color="auto" w:fill="FFFFFF" w:themeFill="background1"/>
            <w:noWrap/>
            <w:vAlign w:val="bottom"/>
          </w:tcPr>
          <w:p w14:paraId="79141260" w14:textId="77777777" w:rsidR="00BC63B8" w:rsidRPr="00906108" w:rsidRDefault="00BC63B8" w:rsidP="007651E1">
            <w:pPr>
              <w:spacing w:line="240" w:lineRule="exact"/>
              <w:ind w:left="72" w:right="65"/>
              <w:rPr>
                <w:rFonts w:cs="Times New Roman"/>
                <w:sz w:val="20"/>
                <w:szCs w:val="20"/>
                <w:u w:val="single"/>
                <w:cs/>
              </w:rPr>
            </w:pPr>
          </w:p>
        </w:tc>
        <w:tc>
          <w:tcPr>
            <w:tcW w:w="1089" w:type="dxa"/>
            <w:tcBorders>
              <w:top w:val="nil"/>
              <w:left w:val="nil"/>
              <w:bottom w:val="nil"/>
              <w:right w:val="nil"/>
            </w:tcBorders>
            <w:shd w:val="clear" w:color="auto" w:fill="FFFFFF" w:themeFill="background1"/>
            <w:noWrap/>
            <w:vAlign w:val="bottom"/>
          </w:tcPr>
          <w:p w14:paraId="1211DA0C" w14:textId="77777777" w:rsidR="00BC63B8" w:rsidRPr="00906108" w:rsidRDefault="00BC63B8" w:rsidP="007651E1">
            <w:pPr>
              <w:spacing w:line="240" w:lineRule="exact"/>
              <w:ind w:left="72" w:right="65"/>
              <w:rPr>
                <w:rFonts w:cs="Times New Roman"/>
                <w:sz w:val="20"/>
                <w:szCs w:val="20"/>
                <w:u w:val="single"/>
                <w:cs/>
              </w:rPr>
            </w:pPr>
          </w:p>
        </w:tc>
        <w:tc>
          <w:tcPr>
            <w:tcW w:w="162" w:type="dxa"/>
            <w:tcBorders>
              <w:top w:val="nil"/>
              <w:left w:val="nil"/>
              <w:bottom w:val="nil"/>
              <w:right w:val="nil"/>
            </w:tcBorders>
            <w:shd w:val="clear" w:color="auto" w:fill="FFFFFF" w:themeFill="background1"/>
            <w:noWrap/>
            <w:vAlign w:val="bottom"/>
          </w:tcPr>
          <w:p w14:paraId="51E6CADC" w14:textId="77777777" w:rsidR="00BC63B8" w:rsidRPr="00906108" w:rsidRDefault="00BC63B8" w:rsidP="007651E1">
            <w:pPr>
              <w:spacing w:line="240" w:lineRule="exact"/>
              <w:ind w:left="72" w:right="65"/>
              <w:rPr>
                <w:rFonts w:cs="Times New Roman"/>
                <w:sz w:val="20"/>
                <w:szCs w:val="20"/>
                <w:u w:val="single"/>
                <w:cs/>
              </w:rPr>
            </w:pPr>
          </w:p>
        </w:tc>
        <w:tc>
          <w:tcPr>
            <w:tcW w:w="1143" w:type="dxa"/>
            <w:tcBorders>
              <w:top w:val="nil"/>
              <w:left w:val="nil"/>
              <w:bottom w:val="nil"/>
              <w:right w:val="nil"/>
            </w:tcBorders>
            <w:shd w:val="clear" w:color="auto" w:fill="FFFFFF" w:themeFill="background1"/>
            <w:noWrap/>
          </w:tcPr>
          <w:p w14:paraId="1E014539" w14:textId="77777777" w:rsidR="00BC63B8" w:rsidRPr="00906108" w:rsidRDefault="00BC63B8" w:rsidP="007651E1">
            <w:pPr>
              <w:spacing w:line="240" w:lineRule="exact"/>
              <w:ind w:left="72" w:right="65"/>
              <w:rPr>
                <w:rFonts w:cs="Times New Roman"/>
                <w:sz w:val="20"/>
                <w:szCs w:val="20"/>
                <w:u w:val="single"/>
              </w:rPr>
            </w:pPr>
          </w:p>
        </w:tc>
      </w:tr>
      <w:tr w:rsidR="00906108" w:rsidRPr="00906108" w14:paraId="1DC7A140" w14:textId="77777777" w:rsidTr="1B71105A">
        <w:trPr>
          <w:trHeight w:val="20"/>
        </w:trPr>
        <w:tc>
          <w:tcPr>
            <w:tcW w:w="3861" w:type="dxa"/>
            <w:tcBorders>
              <w:top w:val="nil"/>
              <w:left w:val="nil"/>
              <w:bottom w:val="nil"/>
              <w:right w:val="nil"/>
            </w:tcBorders>
            <w:shd w:val="clear" w:color="auto" w:fill="FFFFFF" w:themeFill="background1"/>
            <w:noWrap/>
          </w:tcPr>
          <w:p w14:paraId="13908882" w14:textId="77777777" w:rsidR="00247034" w:rsidRPr="00906108" w:rsidRDefault="00247034" w:rsidP="00247034">
            <w:pPr>
              <w:spacing w:line="240" w:lineRule="exact"/>
              <w:ind w:left="132" w:right="72" w:hanging="42"/>
              <w:rPr>
                <w:rFonts w:cs="Times New Roman"/>
                <w:sz w:val="20"/>
                <w:szCs w:val="20"/>
                <w:cs/>
              </w:rPr>
            </w:pPr>
            <w:r w:rsidRPr="00906108">
              <w:rPr>
                <w:rFonts w:cs="Times New Roman"/>
                <w:sz w:val="20"/>
                <w:szCs w:val="20"/>
                <w:cs/>
              </w:rPr>
              <w:t xml:space="preserve">Land and </w:t>
            </w:r>
            <w:r w:rsidRPr="00906108">
              <w:rPr>
                <w:rFonts w:cs="Times New Roman"/>
                <w:sz w:val="20"/>
                <w:szCs w:val="20"/>
              </w:rPr>
              <w:t>construction</w:t>
            </w:r>
            <w:r w:rsidRPr="00906108">
              <w:rPr>
                <w:rFonts w:cs="Times New Roman"/>
                <w:sz w:val="20"/>
                <w:szCs w:val="20"/>
                <w:cs/>
              </w:rPr>
              <w:t xml:space="preserve"> </w:t>
            </w:r>
            <w:r w:rsidRPr="00906108">
              <w:rPr>
                <w:rFonts w:cs="Times New Roman"/>
                <w:sz w:val="20"/>
                <w:szCs w:val="20"/>
              </w:rPr>
              <w:t>development</w:t>
            </w:r>
          </w:p>
        </w:tc>
        <w:tc>
          <w:tcPr>
            <w:tcW w:w="1134" w:type="dxa"/>
            <w:tcBorders>
              <w:top w:val="nil"/>
              <w:left w:val="nil"/>
              <w:right w:val="nil"/>
            </w:tcBorders>
            <w:shd w:val="clear" w:color="auto" w:fill="FFFFFF" w:themeFill="background1"/>
            <w:noWrap/>
          </w:tcPr>
          <w:p w14:paraId="2AD195A8" w14:textId="3F471F16" w:rsidR="00247034" w:rsidRPr="00906108" w:rsidRDefault="731A6894" w:rsidP="00247034">
            <w:pPr>
              <w:tabs>
                <w:tab w:val="decimal" w:pos="972"/>
              </w:tabs>
              <w:spacing w:line="240" w:lineRule="exact"/>
              <w:ind w:right="65"/>
              <w:rPr>
                <w:rFonts w:cs="Times New Roman"/>
                <w:sz w:val="20"/>
                <w:szCs w:val="20"/>
              </w:rPr>
            </w:pPr>
            <w:r w:rsidRPr="00906108">
              <w:rPr>
                <w:rFonts w:cs="Times New Roman"/>
                <w:sz w:val="20"/>
                <w:szCs w:val="20"/>
              </w:rPr>
              <w:t>2,8</w:t>
            </w:r>
            <w:r w:rsidR="039B72D1" w:rsidRPr="00906108">
              <w:rPr>
                <w:rFonts w:cs="Times New Roman"/>
                <w:sz w:val="20"/>
                <w:szCs w:val="20"/>
              </w:rPr>
              <w:t>68</w:t>
            </w:r>
            <w:r w:rsidRPr="00906108">
              <w:rPr>
                <w:rFonts w:cs="Times New Roman"/>
                <w:sz w:val="20"/>
                <w:szCs w:val="20"/>
              </w:rPr>
              <w:t>,</w:t>
            </w:r>
            <w:r w:rsidR="5438A380" w:rsidRPr="00906108">
              <w:rPr>
                <w:rFonts w:cs="Times New Roman"/>
                <w:sz w:val="20"/>
                <w:szCs w:val="20"/>
              </w:rPr>
              <w:t>9</w:t>
            </w:r>
            <w:r w:rsidR="677AEE2E" w:rsidRPr="00906108">
              <w:rPr>
                <w:rFonts w:cs="Times New Roman"/>
                <w:sz w:val="20"/>
                <w:szCs w:val="20"/>
              </w:rPr>
              <w:t>48</w:t>
            </w:r>
          </w:p>
        </w:tc>
        <w:tc>
          <w:tcPr>
            <w:tcW w:w="153" w:type="dxa"/>
            <w:tcBorders>
              <w:top w:val="nil"/>
              <w:left w:val="nil"/>
              <w:bottom w:val="nil"/>
              <w:right w:val="nil"/>
            </w:tcBorders>
            <w:shd w:val="clear" w:color="auto" w:fill="FFFFFF" w:themeFill="background1"/>
            <w:noWrap/>
            <w:vAlign w:val="bottom"/>
          </w:tcPr>
          <w:p w14:paraId="45670ADF" w14:textId="77777777" w:rsidR="00247034" w:rsidRPr="00906108" w:rsidRDefault="00247034" w:rsidP="00247034">
            <w:pPr>
              <w:spacing w:line="240" w:lineRule="exact"/>
              <w:jc w:val="center"/>
              <w:rPr>
                <w:rFonts w:cs="Times New Roman"/>
                <w:b/>
                <w:bCs/>
                <w:sz w:val="20"/>
                <w:szCs w:val="20"/>
                <w:cs/>
                <w:lang w:eastAsia="ja-JP"/>
              </w:rPr>
            </w:pPr>
          </w:p>
        </w:tc>
        <w:tc>
          <w:tcPr>
            <w:tcW w:w="1082" w:type="dxa"/>
            <w:tcBorders>
              <w:top w:val="nil"/>
              <w:left w:val="nil"/>
              <w:bottom w:val="nil"/>
              <w:right w:val="nil"/>
            </w:tcBorders>
            <w:shd w:val="clear" w:color="auto" w:fill="FFFFFF" w:themeFill="background1"/>
            <w:noWrap/>
          </w:tcPr>
          <w:p w14:paraId="1D18F9BC" w14:textId="789F0AE5" w:rsidR="00247034" w:rsidRPr="00906108" w:rsidRDefault="00247034" w:rsidP="00247034">
            <w:pPr>
              <w:tabs>
                <w:tab w:val="decimal" w:pos="972"/>
              </w:tabs>
              <w:spacing w:line="240" w:lineRule="exact"/>
              <w:ind w:right="65"/>
              <w:rPr>
                <w:rFonts w:cs="Times New Roman"/>
                <w:sz w:val="20"/>
                <w:szCs w:val="20"/>
              </w:rPr>
            </w:pPr>
            <w:r w:rsidRPr="00906108">
              <w:rPr>
                <w:sz w:val="20"/>
                <w:szCs w:val="20"/>
              </w:rPr>
              <w:t>3</w:t>
            </w:r>
            <w:r w:rsidRPr="00906108">
              <w:rPr>
                <w:rFonts w:cs="Times New Roman"/>
                <w:sz w:val="20"/>
                <w:szCs w:val="20"/>
              </w:rPr>
              <w:t>,</w:t>
            </w:r>
            <w:r w:rsidRPr="00906108">
              <w:rPr>
                <w:sz w:val="20"/>
                <w:szCs w:val="20"/>
              </w:rPr>
              <w:t>167</w:t>
            </w:r>
            <w:r w:rsidRPr="00906108">
              <w:rPr>
                <w:rFonts w:cs="Times New Roman"/>
                <w:sz w:val="20"/>
                <w:szCs w:val="20"/>
              </w:rPr>
              <w:t>,</w:t>
            </w:r>
            <w:r w:rsidRPr="00906108">
              <w:rPr>
                <w:sz w:val="20"/>
                <w:szCs w:val="20"/>
              </w:rPr>
              <w:t>346</w:t>
            </w:r>
          </w:p>
        </w:tc>
        <w:tc>
          <w:tcPr>
            <w:tcW w:w="151" w:type="dxa"/>
            <w:tcBorders>
              <w:top w:val="nil"/>
              <w:left w:val="nil"/>
              <w:bottom w:val="nil"/>
              <w:right w:val="nil"/>
            </w:tcBorders>
            <w:shd w:val="clear" w:color="auto" w:fill="FFFFFF" w:themeFill="background1"/>
            <w:noWrap/>
            <w:vAlign w:val="bottom"/>
          </w:tcPr>
          <w:p w14:paraId="62316A46" w14:textId="77777777" w:rsidR="00247034" w:rsidRPr="00906108" w:rsidRDefault="00247034" w:rsidP="00247034">
            <w:pPr>
              <w:spacing w:line="240" w:lineRule="exact"/>
              <w:jc w:val="center"/>
              <w:rPr>
                <w:rFonts w:cs="Times New Roman"/>
                <w:b/>
                <w:bCs/>
                <w:sz w:val="20"/>
                <w:szCs w:val="20"/>
                <w:cs/>
                <w:lang w:eastAsia="ja-JP"/>
              </w:rPr>
            </w:pPr>
          </w:p>
        </w:tc>
        <w:tc>
          <w:tcPr>
            <w:tcW w:w="1089" w:type="dxa"/>
            <w:tcBorders>
              <w:top w:val="nil"/>
              <w:left w:val="nil"/>
              <w:bottom w:val="nil"/>
              <w:right w:val="nil"/>
            </w:tcBorders>
            <w:shd w:val="clear" w:color="auto" w:fill="FFFFFF" w:themeFill="background1"/>
            <w:noWrap/>
          </w:tcPr>
          <w:p w14:paraId="1CC6FC7D" w14:textId="21DF813D" w:rsidR="00247034" w:rsidRPr="00906108" w:rsidRDefault="00247034" w:rsidP="00247034">
            <w:pPr>
              <w:tabs>
                <w:tab w:val="decimal" w:pos="1002"/>
              </w:tabs>
              <w:spacing w:line="240" w:lineRule="exact"/>
              <w:ind w:right="65"/>
              <w:rPr>
                <w:rFonts w:cs="Times New Roman"/>
                <w:sz w:val="20"/>
                <w:szCs w:val="20"/>
              </w:rPr>
            </w:pPr>
            <w:r w:rsidRPr="00906108">
              <w:rPr>
                <w:rFonts w:cs="Times New Roman"/>
                <w:sz w:val="20"/>
                <w:szCs w:val="20"/>
              </w:rPr>
              <w:t>992,609</w:t>
            </w:r>
          </w:p>
        </w:tc>
        <w:tc>
          <w:tcPr>
            <w:tcW w:w="162" w:type="dxa"/>
            <w:tcBorders>
              <w:top w:val="nil"/>
              <w:left w:val="nil"/>
              <w:bottom w:val="nil"/>
              <w:right w:val="nil"/>
            </w:tcBorders>
            <w:shd w:val="clear" w:color="auto" w:fill="FFFFFF" w:themeFill="background1"/>
            <w:noWrap/>
            <w:vAlign w:val="bottom"/>
          </w:tcPr>
          <w:p w14:paraId="18D100F5" w14:textId="77777777" w:rsidR="00247034" w:rsidRPr="00906108" w:rsidRDefault="00247034" w:rsidP="00247034">
            <w:pPr>
              <w:spacing w:line="240" w:lineRule="exact"/>
              <w:jc w:val="center"/>
              <w:rPr>
                <w:rFonts w:cs="Times New Roman"/>
                <w:b/>
                <w:bCs/>
                <w:sz w:val="20"/>
                <w:szCs w:val="20"/>
                <w:cs/>
                <w:lang w:eastAsia="ja-JP"/>
              </w:rPr>
            </w:pPr>
          </w:p>
        </w:tc>
        <w:tc>
          <w:tcPr>
            <w:tcW w:w="1143" w:type="dxa"/>
            <w:tcBorders>
              <w:top w:val="nil"/>
              <w:left w:val="nil"/>
              <w:bottom w:val="nil"/>
              <w:right w:val="nil"/>
            </w:tcBorders>
            <w:shd w:val="clear" w:color="auto" w:fill="FFFFFF" w:themeFill="background1"/>
            <w:noWrap/>
          </w:tcPr>
          <w:p w14:paraId="251E7DAA" w14:textId="697104C2" w:rsidR="00247034" w:rsidRPr="00906108" w:rsidRDefault="00247034" w:rsidP="00247034">
            <w:pPr>
              <w:tabs>
                <w:tab w:val="decimal" w:pos="1002"/>
              </w:tabs>
              <w:spacing w:line="240" w:lineRule="exact"/>
              <w:ind w:right="65"/>
              <w:rPr>
                <w:rFonts w:cs="Times New Roman"/>
                <w:sz w:val="20"/>
                <w:szCs w:val="20"/>
              </w:rPr>
            </w:pPr>
            <w:r w:rsidRPr="00906108">
              <w:rPr>
                <w:sz w:val="20"/>
                <w:szCs w:val="20"/>
              </w:rPr>
              <w:t>1</w:t>
            </w:r>
            <w:r w:rsidRPr="00906108">
              <w:rPr>
                <w:rFonts w:cs="Times New Roman"/>
                <w:sz w:val="20"/>
                <w:szCs w:val="20"/>
              </w:rPr>
              <w:t>,</w:t>
            </w:r>
            <w:r w:rsidRPr="00906108">
              <w:rPr>
                <w:sz w:val="20"/>
                <w:szCs w:val="20"/>
              </w:rPr>
              <w:t>231</w:t>
            </w:r>
            <w:r w:rsidRPr="00906108">
              <w:rPr>
                <w:rFonts w:cs="Times New Roman"/>
                <w:sz w:val="20"/>
                <w:szCs w:val="20"/>
              </w:rPr>
              <w:t>,</w:t>
            </w:r>
            <w:r w:rsidRPr="00906108">
              <w:rPr>
                <w:sz w:val="20"/>
                <w:szCs w:val="20"/>
              </w:rPr>
              <w:t>750</w:t>
            </w:r>
          </w:p>
        </w:tc>
      </w:tr>
      <w:tr w:rsidR="00906108" w:rsidRPr="00906108" w14:paraId="4E90B9DC" w14:textId="77777777" w:rsidTr="1B71105A">
        <w:trPr>
          <w:trHeight w:val="20"/>
        </w:trPr>
        <w:tc>
          <w:tcPr>
            <w:tcW w:w="3861" w:type="dxa"/>
            <w:tcBorders>
              <w:top w:val="nil"/>
              <w:left w:val="nil"/>
              <w:bottom w:val="nil"/>
              <w:right w:val="nil"/>
            </w:tcBorders>
            <w:shd w:val="clear" w:color="auto" w:fill="FFFFFF" w:themeFill="background1"/>
            <w:noWrap/>
          </w:tcPr>
          <w:p w14:paraId="0E81DA76" w14:textId="77777777" w:rsidR="00247034" w:rsidRPr="00906108" w:rsidRDefault="00247034" w:rsidP="00247034">
            <w:pPr>
              <w:spacing w:line="240" w:lineRule="exact"/>
              <w:ind w:left="132" w:right="72" w:hanging="42"/>
              <w:rPr>
                <w:rFonts w:cs="Times New Roman"/>
                <w:sz w:val="20"/>
                <w:szCs w:val="20"/>
              </w:rPr>
            </w:pPr>
            <w:r w:rsidRPr="00906108">
              <w:rPr>
                <w:rFonts w:cs="Times New Roman"/>
                <w:sz w:val="20"/>
                <w:szCs w:val="20"/>
              </w:rPr>
              <w:t>Land and construction under development</w:t>
            </w:r>
          </w:p>
        </w:tc>
        <w:tc>
          <w:tcPr>
            <w:tcW w:w="1134" w:type="dxa"/>
            <w:tcBorders>
              <w:top w:val="nil"/>
              <w:left w:val="nil"/>
              <w:bottom w:val="single" w:sz="4" w:space="0" w:color="auto"/>
              <w:right w:val="nil"/>
            </w:tcBorders>
            <w:shd w:val="clear" w:color="auto" w:fill="FFFFFF" w:themeFill="background1"/>
            <w:noWrap/>
          </w:tcPr>
          <w:p w14:paraId="26A69BEA" w14:textId="4A463166" w:rsidR="00247034" w:rsidRPr="00906108" w:rsidRDefault="731A6894" w:rsidP="00247034">
            <w:pPr>
              <w:tabs>
                <w:tab w:val="decimal" w:pos="972"/>
              </w:tabs>
              <w:spacing w:line="240" w:lineRule="exact"/>
              <w:ind w:right="65"/>
              <w:rPr>
                <w:rFonts w:cs="Times New Roman"/>
                <w:sz w:val="20"/>
                <w:szCs w:val="20"/>
              </w:rPr>
            </w:pPr>
            <w:r w:rsidRPr="00906108">
              <w:rPr>
                <w:rFonts w:cs="Times New Roman"/>
                <w:sz w:val="20"/>
                <w:szCs w:val="20"/>
              </w:rPr>
              <w:t>2,0</w:t>
            </w:r>
            <w:r w:rsidR="005C2EC2" w:rsidRPr="00906108">
              <w:rPr>
                <w:rFonts w:cs="Times New Roman"/>
                <w:sz w:val="20"/>
                <w:szCs w:val="20"/>
              </w:rPr>
              <w:t>10</w:t>
            </w:r>
            <w:r w:rsidRPr="00906108">
              <w:rPr>
                <w:rFonts w:cs="Times New Roman"/>
                <w:sz w:val="20"/>
                <w:szCs w:val="20"/>
              </w:rPr>
              <w:t>,0</w:t>
            </w:r>
            <w:r w:rsidR="005C2EC2" w:rsidRPr="00906108">
              <w:rPr>
                <w:rFonts w:cs="Times New Roman"/>
                <w:sz w:val="20"/>
                <w:szCs w:val="20"/>
              </w:rPr>
              <w:t>60</w:t>
            </w:r>
          </w:p>
        </w:tc>
        <w:tc>
          <w:tcPr>
            <w:tcW w:w="153" w:type="dxa"/>
            <w:tcBorders>
              <w:top w:val="nil"/>
              <w:left w:val="nil"/>
              <w:bottom w:val="nil"/>
              <w:right w:val="nil"/>
            </w:tcBorders>
            <w:shd w:val="clear" w:color="auto" w:fill="FFFFFF" w:themeFill="background1"/>
            <w:noWrap/>
            <w:vAlign w:val="bottom"/>
          </w:tcPr>
          <w:p w14:paraId="60B81894" w14:textId="77777777" w:rsidR="00247034" w:rsidRPr="00906108" w:rsidRDefault="00247034" w:rsidP="00247034">
            <w:pPr>
              <w:spacing w:line="240" w:lineRule="exact"/>
              <w:jc w:val="center"/>
              <w:rPr>
                <w:rFonts w:cs="Times New Roman"/>
                <w:b/>
                <w:bCs/>
                <w:sz w:val="20"/>
                <w:szCs w:val="20"/>
                <w:cs/>
                <w:lang w:eastAsia="ja-JP"/>
              </w:rPr>
            </w:pPr>
          </w:p>
        </w:tc>
        <w:tc>
          <w:tcPr>
            <w:tcW w:w="1082" w:type="dxa"/>
            <w:tcBorders>
              <w:top w:val="nil"/>
              <w:left w:val="nil"/>
              <w:bottom w:val="nil"/>
              <w:right w:val="nil"/>
            </w:tcBorders>
            <w:shd w:val="clear" w:color="auto" w:fill="FFFFFF" w:themeFill="background1"/>
            <w:noWrap/>
          </w:tcPr>
          <w:p w14:paraId="1193C4ED" w14:textId="0871DFFE" w:rsidR="00247034" w:rsidRPr="00906108" w:rsidRDefault="00247034" w:rsidP="00247034">
            <w:pPr>
              <w:tabs>
                <w:tab w:val="decimal" w:pos="972"/>
              </w:tabs>
              <w:spacing w:line="240" w:lineRule="exact"/>
              <w:ind w:right="65"/>
              <w:rPr>
                <w:rFonts w:cs="Times New Roman"/>
                <w:sz w:val="20"/>
                <w:szCs w:val="20"/>
              </w:rPr>
            </w:pPr>
            <w:r w:rsidRPr="00906108">
              <w:rPr>
                <w:sz w:val="20"/>
                <w:szCs w:val="20"/>
              </w:rPr>
              <w:t>1</w:t>
            </w:r>
            <w:r w:rsidRPr="00906108">
              <w:rPr>
                <w:rFonts w:cs="Times New Roman"/>
                <w:sz w:val="20"/>
                <w:szCs w:val="20"/>
              </w:rPr>
              <w:t>,</w:t>
            </w:r>
            <w:r w:rsidRPr="00906108">
              <w:rPr>
                <w:sz w:val="20"/>
                <w:szCs w:val="20"/>
              </w:rPr>
              <w:t>909</w:t>
            </w:r>
            <w:r w:rsidRPr="00906108">
              <w:rPr>
                <w:rFonts w:cs="Times New Roman"/>
                <w:sz w:val="20"/>
                <w:szCs w:val="20"/>
              </w:rPr>
              <w:t>,</w:t>
            </w:r>
            <w:r w:rsidRPr="00906108">
              <w:rPr>
                <w:sz w:val="20"/>
                <w:szCs w:val="20"/>
              </w:rPr>
              <w:t>966</w:t>
            </w:r>
          </w:p>
        </w:tc>
        <w:tc>
          <w:tcPr>
            <w:tcW w:w="151" w:type="dxa"/>
            <w:tcBorders>
              <w:top w:val="nil"/>
              <w:left w:val="nil"/>
              <w:bottom w:val="nil"/>
              <w:right w:val="nil"/>
            </w:tcBorders>
            <w:shd w:val="clear" w:color="auto" w:fill="FFFFFF" w:themeFill="background1"/>
            <w:noWrap/>
            <w:vAlign w:val="bottom"/>
          </w:tcPr>
          <w:p w14:paraId="6CF685CC" w14:textId="77777777" w:rsidR="00247034" w:rsidRPr="00906108" w:rsidRDefault="00247034" w:rsidP="00247034">
            <w:pPr>
              <w:spacing w:line="240" w:lineRule="exact"/>
              <w:jc w:val="center"/>
              <w:rPr>
                <w:rFonts w:cs="Times New Roman"/>
                <w:b/>
                <w:bCs/>
                <w:sz w:val="20"/>
                <w:szCs w:val="20"/>
                <w:cs/>
                <w:lang w:eastAsia="ja-JP"/>
              </w:rPr>
            </w:pPr>
          </w:p>
        </w:tc>
        <w:tc>
          <w:tcPr>
            <w:tcW w:w="1089" w:type="dxa"/>
            <w:tcBorders>
              <w:top w:val="nil"/>
              <w:left w:val="nil"/>
              <w:bottom w:val="nil"/>
              <w:right w:val="nil"/>
            </w:tcBorders>
            <w:shd w:val="clear" w:color="auto" w:fill="FFFFFF" w:themeFill="background1"/>
            <w:noWrap/>
          </w:tcPr>
          <w:p w14:paraId="4877CACF" w14:textId="634AEB0D" w:rsidR="00247034" w:rsidRPr="00906108" w:rsidRDefault="00247034" w:rsidP="00247034">
            <w:pPr>
              <w:tabs>
                <w:tab w:val="decimal" w:pos="598"/>
              </w:tabs>
              <w:spacing w:line="240" w:lineRule="exact"/>
              <w:ind w:right="65"/>
              <w:rPr>
                <w:rFonts w:cs="Times New Roman"/>
                <w:sz w:val="20"/>
                <w:szCs w:val="20"/>
              </w:rPr>
            </w:pPr>
            <w:r w:rsidRPr="00906108">
              <w:rPr>
                <w:rFonts w:cs="Times New Roman"/>
                <w:sz w:val="20"/>
                <w:szCs w:val="20"/>
              </w:rPr>
              <w:t>-</w:t>
            </w:r>
          </w:p>
        </w:tc>
        <w:tc>
          <w:tcPr>
            <w:tcW w:w="162" w:type="dxa"/>
            <w:tcBorders>
              <w:top w:val="nil"/>
              <w:left w:val="nil"/>
              <w:bottom w:val="nil"/>
              <w:right w:val="nil"/>
            </w:tcBorders>
            <w:shd w:val="clear" w:color="auto" w:fill="FFFFFF" w:themeFill="background1"/>
            <w:noWrap/>
            <w:vAlign w:val="bottom"/>
          </w:tcPr>
          <w:p w14:paraId="36AC5006" w14:textId="77777777" w:rsidR="00247034" w:rsidRPr="00906108" w:rsidRDefault="00247034" w:rsidP="00247034">
            <w:pPr>
              <w:spacing w:line="240" w:lineRule="exact"/>
              <w:jc w:val="center"/>
              <w:rPr>
                <w:rFonts w:cs="Times New Roman"/>
                <w:b/>
                <w:bCs/>
                <w:sz w:val="20"/>
                <w:szCs w:val="20"/>
                <w:cs/>
                <w:lang w:eastAsia="ja-JP"/>
              </w:rPr>
            </w:pPr>
          </w:p>
        </w:tc>
        <w:tc>
          <w:tcPr>
            <w:tcW w:w="1143" w:type="dxa"/>
            <w:tcBorders>
              <w:top w:val="nil"/>
              <w:left w:val="nil"/>
              <w:bottom w:val="nil"/>
              <w:right w:val="nil"/>
            </w:tcBorders>
            <w:shd w:val="clear" w:color="auto" w:fill="FFFFFF" w:themeFill="background1"/>
            <w:noWrap/>
          </w:tcPr>
          <w:p w14:paraId="0B86D471" w14:textId="2FD065C9" w:rsidR="00247034" w:rsidRPr="00906108" w:rsidRDefault="00247034" w:rsidP="00247034">
            <w:pPr>
              <w:tabs>
                <w:tab w:val="decimal" w:pos="598"/>
              </w:tabs>
              <w:spacing w:line="240" w:lineRule="exact"/>
              <w:ind w:right="65"/>
              <w:rPr>
                <w:rFonts w:cs="Times New Roman"/>
                <w:sz w:val="20"/>
                <w:szCs w:val="20"/>
              </w:rPr>
            </w:pPr>
            <w:r w:rsidRPr="00906108">
              <w:rPr>
                <w:rFonts w:cs="Times New Roman"/>
                <w:sz w:val="20"/>
                <w:szCs w:val="20"/>
              </w:rPr>
              <w:t>-</w:t>
            </w:r>
          </w:p>
        </w:tc>
      </w:tr>
      <w:tr w:rsidR="00906108" w:rsidRPr="00906108" w14:paraId="2D30F641" w14:textId="77777777" w:rsidTr="1B71105A">
        <w:trPr>
          <w:trHeight w:val="20"/>
        </w:trPr>
        <w:tc>
          <w:tcPr>
            <w:tcW w:w="3861" w:type="dxa"/>
            <w:tcBorders>
              <w:top w:val="nil"/>
              <w:left w:val="nil"/>
              <w:bottom w:val="nil"/>
              <w:right w:val="nil"/>
            </w:tcBorders>
            <w:shd w:val="clear" w:color="auto" w:fill="FFFFFF" w:themeFill="background1"/>
            <w:noWrap/>
          </w:tcPr>
          <w:p w14:paraId="2136F95A" w14:textId="77777777" w:rsidR="00247034" w:rsidRPr="00906108" w:rsidRDefault="00247034" w:rsidP="00247034">
            <w:pPr>
              <w:spacing w:line="240" w:lineRule="exact"/>
              <w:ind w:left="-18" w:right="72" w:firstLine="108"/>
              <w:rPr>
                <w:rFonts w:cs="Times New Roman"/>
                <w:sz w:val="20"/>
                <w:szCs w:val="20"/>
              </w:rPr>
            </w:pPr>
            <w:r w:rsidRPr="00906108">
              <w:rPr>
                <w:rFonts w:cs="Times New Roman"/>
                <w:sz w:val="20"/>
                <w:szCs w:val="20"/>
              </w:rPr>
              <w:t xml:space="preserve">Total </w:t>
            </w:r>
          </w:p>
        </w:tc>
        <w:tc>
          <w:tcPr>
            <w:tcW w:w="1134" w:type="dxa"/>
            <w:tcBorders>
              <w:top w:val="single" w:sz="4" w:space="0" w:color="auto"/>
              <w:left w:val="nil"/>
              <w:bottom w:val="double" w:sz="4" w:space="0" w:color="auto"/>
              <w:right w:val="nil"/>
            </w:tcBorders>
            <w:shd w:val="clear" w:color="auto" w:fill="FFFFFF" w:themeFill="background1"/>
            <w:noWrap/>
            <w:vAlign w:val="bottom"/>
          </w:tcPr>
          <w:p w14:paraId="5508AFA9" w14:textId="5752CB64" w:rsidR="00247034" w:rsidRPr="00906108" w:rsidRDefault="0019072B" w:rsidP="00247034">
            <w:pPr>
              <w:tabs>
                <w:tab w:val="decimal" w:pos="972"/>
              </w:tabs>
              <w:spacing w:line="240" w:lineRule="exact"/>
              <w:ind w:right="65"/>
              <w:rPr>
                <w:rFonts w:cs="Times New Roman"/>
                <w:sz w:val="20"/>
                <w:szCs w:val="20"/>
              </w:rPr>
            </w:pPr>
            <w:r w:rsidRPr="00906108">
              <w:rPr>
                <w:rFonts w:cs="Times New Roman"/>
                <w:sz w:val="20"/>
                <w:szCs w:val="20"/>
              </w:rPr>
              <w:t>4,87</w:t>
            </w:r>
            <w:r w:rsidR="005C2EC2" w:rsidRPr="00906108">
              <w:rPr>
                <w:rFonts w:cs="Times New Roman"/>
                <w:sz w:val="20"/>
                <w:szCs w:val="20"/>
              </w:rPr>
              <w:t>9</w:t>
            </w:r>
            <w:r w:rsidRPr="00906108">
              <w:rPr>
                <w:rFonts w:cs="Times New Roman"/>
                <w:sz w:val="20"/>
                <w:szCs w:val="20"/>
              </w:rPr>
              <w:t>,</w:t>
            </w:r>
            <w:r w:rsidR="005C2EC2" w:rsidRPr="00906108">
              <w:rPr>
                <w:rFonts w:cs="Times New Roman"/>
                <w:sz w:val="20"/>
                <w:szCs w:val="20"/>
              </w:rPr>
              <w:t>008</w:t>
            </w:r>
          </w:p>
        </w:tc>
        <w:tc>
          <w:tcPr>
            <w:tcW w:w="153" w:type="dxa"/>
            <w:tcBorders>
              <w:left w:val="nil"/>
              <w:right w:val="nil"/>
            </w:tcBorders>
            <w:shd w:val="clear" w:color="auto" w:fill="FFFFFF" w:themeFill="background1"/>
            <w:noWrap/>
            <w:vAlign w:val="bottom"/>
          </w:tcPr>
          <w:p w14:paraId="4947C88D" w14:textId="77777777" w:rsidR="00247034" w:rsidRPr="00906108" w:rsidRDefault="00247034" w:rsidP="00247034">
            <w:pPr>
              <w:spacing w:line="240" w:lineRule="exact"/>
              <w:jc w:val="center"/>
              <w:rPr>
                <w:rFonts w:cs="Times New Roman"/>
                <w:b/>
                <w:bCs/>
                <w:sz w:val="20"/>
                <w:szCs w:val="20"/>
                <w:cs/>
                <w:lang w:eastAsia="ja-JP"/>
              </w:rPr>
            </w:pPr>
          </w:p>
        </w:tc>
        <w:tc>
          <w:tcPr>
            <w:tcW w:w="1082" w:type="dxa"/>
            <w:tcBorders>
              <w:top w:val="single" w:sz="4" w:space="0" w:color="auto"/>
              <w:left w:val="nil"/>
              <w:bottom w:val="double" w:sz="4" w:space="0" w:color="auto"/>
              <w:right w:val="nil"/>
            </w:tcBorders>
            <w:shd w:val="clear" w:color="auto" w:fill="FFFFFF" w:themeFill="background1"/>
            <w:noWrap/>
            <w:vAlign w:val="bottom"/>
          </w:tcPr>
          <w:p w14:paraId="61E5A11D" w14:textId="13AABCDD" w:rsidR="00247034" w:rsidRPr="00906108" w:rsidRDefault="00247034" w:rsidP="00247034">
            <w:pPr>
              <w:tabs>
                <w:tab w:val="decimal" w:pos="972"/>
              </w:tabs>
              <w:spacing w:line="240" w:lineRule="exact"/>
              <w:ind w:right="65"/>
              <w:rPr>
                <w:rFonts w:cs="Times New Roman"/>
                <w:sz w:val="20"/>
                <w:szCs w:val="20"/>
              </w:rPr>
            </w:pPr>
            <w:r w:rsidRPr="00906108">
              <w:rPr>
                <w:sz w:val="20"/>
                <w:szCs w:val="20"/>
              </w:rPr>
              <w:t>5</w:t>
            </w:r>
            <w:r w:rsidRPr="00906108">
              <w:rPr>
                <w:rFonts w:cs="Times New Roman"/>
                <w:sz w:val="20"/>
                <w:szCs w:val="20"/>
              </w:rPr>
              <w:t>,</w:t>
            </w:r>
            <w:r w:rsidRPr="00906108">
              <w:rPr>
                <w:sz w:val="20"/>
                <w:szCs w:val="20"/>
              </w:rPr>
              <w:t>077</w:t>
            </w:r>
            <w:r w:rsidRPr="00906108">
              <w:rPr>
                <w:rFonts w:cs="Times New Roman"/>
                <w:sz w:val="20"/>
                <w:szCs w:val="20"/>
              </w:rPr>
              <w:t>,</w:t>
            </w:r>
            <w:r w:rsidRPr="00906108">
              <w:rPr>
                <w:sz w:val="20"/>
                <w:szCs w:val="20"/>
              </w:rPr>
              <w:t>312</w:t>
            </w:r>
          </w:p>
        </w:tc>
        <w:tc>
          <w:tcPr>
            <w:tcW w:w="151" w:type="dxa"/>
            <w:tcBorders>
              <w:top w:val="nil"/>
              <w:left w:val="nil"/>
              <w:bottom w:val="nil"/>
              <w:right w:val="nil"/>
            </w:tcBorders>
            <w:shd w:val="clear" w:color="auto" w:fill="FFFFFF" w:themeFill="background1"/>
            <w:noWrap/>
            <w:vAlign w:val="bottom"/>
          </w:tcPr>
          <w:p w14:paraId="4162B1D9" w14:textId="77777777" w:rsidR="00247034" w:rsidRPr="00906108" w:rsidRDefault="00247034" w:rsidP="00247034">
            <w:pPr>
              <w:spacing w:line="240" w:lineRule="exact"/>
              <w:jc w:val="center"/>
              <w:rPr>
                <w:rFonts w:cs="Times New Roman"/>
                <w:b/>
                <w:bCs/>
                <w:sz w:val="20"/>
                <w:szCs w:val="20"/>
                <w:cs/>
                <w:lang w:eastAsia="ja-JP"/>
              </w:rPr>
            </w:pPr>
          </w:p>
        </w:tc>
        <w:tc>
          <w:tcPr>
            <w:tcW w:w="1089" w:type="dxa"/>
            <w:tcBorders>
              <w:top w:val="single" w:sz="4" w:space="0" w:color="auto"/>
              <w:left w:val="nil"/>
              <w:bottom w:val="double" w:sz="4" w:space="0" w:color="auto"/>
              <w:right w:val="nil"/>
            </w:tcBorders>
            <w:shd w:val="clear" w:color="auto" w:fill="FFFFFF" w:themeFill="background1"/>
            <w:noWrap/>
            <w:vAlign w:val="bottom"/>
          </w:tcPr>
          <w:p w14:paraId="024DA348" w14:textId="458621CD" w:rsidR="00247034" w:rsidRPr="00906108" w:rsidRDefault="00247034" w:rsidP="00247034">
            <w:pPr>
              <w:tabs>
                <w:tab w:val="decimal" w:pos="1002"/>
              </w:tabs>
              <w:spacing w:line="240" w:lineRule="exact"/>
              <w:ind w:right="65"/>
              <w:rPr>
                <w:rFonts w:cs="Times New Roman"/>
                <w:sz w:val="20"/>
                <w:szCs w:val="20"/>
              </w:rPr>
            </w:pPr>
            <w:r w:rsidRPr="00906108">
              <w:rPr>
                <w:rFonts w:cs="Times New Roman"/>
                <w:sz w:val="20"/>
                <w:szCs w:val="20"/>
              </w:rPr>
              <w:t>992,609</w:t>
            </w:r>
          </w:p>
        </w:tc>
        <w:tc>
          <w:tcPr>
            <w:tcW w:w="162" w:type="dxa"/>
            <w:tcBorders>
              <w:top w:val="nil"/>
              <w:left w:val="nil"/>
              <w:bottom w:val="nil"/>
              <w:right w:val="nil"/>
            </w:tcBorders>
            <w:shd w:val="clear" w:color="auto" w:fill="FFFFFF" w:themeFill="background1"/>
            <w:noWrap/>
            <w:vAlign w:val="bottom"/>
          </w:tcPr>
          <w:p w14:paraId="777DC5A3" w14:textId="77777777" w:rsidR="00247034" w:rsidRPr="00906108" w:rsidRDefault="00247034" w:rsidP="00247034">
            <w:pPr>
              <w:spacing w:line="240" w:lineRule="exact"/>
              <w:jc w:val="center"/>
              <w:rPr>
                <w:rFonts w:cs="Times New Roman"/>
                <w:b/>
                <w:bCs/>
                <w:sz w:val="20"/>
                <w:szCs w:val="20"/>
                <w:cs/>
                <w:lang w:eastAsia="ja-JP"/>
              </w:rPr>
            </w:pPr>
          </w:p>
        </w:tc>
        <w:tc>
          <w:tcPr>
            <w:tcW w:w="1143" w:type="dxa"/>
            <w:tcBorders>
              <w:top w:val="single" w:sz="4" w:space="0" w:color="auto"/>
              <w:left w:val="nil"/>
              <w:bottom w:val="double" w:sz="4" w:space="0" w:color="auto"/>
              <w:right w:val="nil"/>
            </w:tcBorders>
            <w:shd w:val="clear" w:color="auto" w:fill="FFFFFF" w:themeFill="background1"/>
            <w:noWrap/>
            <w:vAlign w:val="bottom"/>
          </w:tcPr>
          <w:p w14:paraId="2F13FF2C" w14:textId="68DDABA8" w:rsidR="00247034" w:rsidRPr="00906108" w:rsidRDefault="00247034" w:rsidP="00247034">
            <w:pPr>
              <w:tabs>
                <w:tab w:val="decimal" w:pos="1002"/>
              </w:tabs>
              <w:spacing w:line="240" w:lineRule="exact"/>
              <w:ind w:right="65"/>
              <w:rPr>
                <w:rFonts w:cs="Times New Roman"/>
                <w:sz w:val="20"/>
                <w:szCs w:val="20"/>
              </w:rPr>
            </w:pPr>
            <w:r w:rsidRPr="00906108">
              <w:rPr>
                <w:sz w:val="20"/>
                <w:szCs w:val="20"/>
              </w:rPr>
              <w:t>1</w:t>
            </w:r>
            <w:r w:rsidRPr="00906108">
              <w:rPr>
                <w:rFonts w:cs="Times New Roman"/>
                <w:sz w:val="20"/>
                <w:szCs w:val="20"/>
              </w:rPr>
              <w:t>,</w:t>
            </w:r>
            <w:r w:rsidRPr="00906108">
              <w:rPr>
                <w:sz w:val="20"/>
                <w:szCs w:val="20"/>
              </w:rPr>
              <w:t>231</w:t>
            </w:r>
            <w:r w:rsidRPr="00906108">
              <w:rPr>
                <w:rFonts w:cs="Times New Roman"/>
                <w:sz w:val="20"/>
                <w:szCs w:val="20"/>
              </w:rPr>
              <w:t>,</w:t>
            </w:r>
            <w:r w:rsidRPr="00906108">
              <w:rPr>
                <w:sz w:val="20"/>
                <w:szCs w:val="20"/>
              </w:rPr>
              <w:t>750</w:t>
            </w:r>
          </w:p>
        </w:tc>
      </w:tr>
    </w:tbl>
    <w:p w14:paraId="4A63E917" w14:textId="13DA3A41" w:rsidR="00C07F11" w:rsidRPr="00906108" w:rsidRDefault="00C07F11" w:rsidP="00AE27ED">
      <w:pPr>
        <w:tabs>
          <w:tab w:val="left" w:pos="1440"/>
          <w:tab w:val="left" w:pos="2880"/>
        </w:tabs>
        <w:spacing w:before="200"/>
        <w:ind w:left="547" w:right="14"/>
        <w:jc w:val="thaiDistribute"/>
        <w:rPr>
          <w:rFonts w:cs="Times New Roman"/>
          <w:spacing w:val="-6"/>
        </w:rPr>
      </w:pPr>
      <w:r w:rsidRPr="00906108">
        <w:rPr>
          <w:rFonts w:cs="Times New Roman"/>
          <w:spacing w:val="-10"/>
        </w:rPr>
        <w:t>Movements of costs of property development projects for sales for the year</w:t>
      </w:r>
      <w:r w:rsidR="00CC345A" w:rsidRPr="00906108">
        <w:rPr>
          <w:rFonts w:cs="Times New Roman"/>
          <w:spacing w:val="-10"/>
        </w:rPr>
        <w:t>s</w:t>
      </w:r>
      <w:r w:rsidRPr="00906108">
        <w:rPr>
          <w:rFonts w:cs="Times New Roman"/>
          <w:spacing w:val="-10"/>
        </w:rPr>
        <w:t xml:space="preserve"> </w:t>
      </w:r>
      <w:proofErr w:type="gramStart"/>
      <w:r w:rsidRPr="00906108">
        <w:rPr>
          <w:rFonts w:cs="Times New Roman"/>
          <w:spacing w:val="-10"/>
        </w:rPr>
        <w:t>ended</w:t>
      </w:r>
      <w:proofErr w:type="gramEnd"/>
      <w:r w:rsidRPr="00906108">
        <w:rPr>
          <w:rFonts w:cs="Times New Roman"/>
          <w:spacing w:val="-10"/>
        </w:rPr>
        <w:t xml:space="preserve"> December </w:t>
      </w:r>
      <w:r w:rsidR="00B44747" w:rsidRPr="00906108">
        <w:rPr>
          <w:spacing w:val="-10"/>
        </w:rPr>
        <w:t>31</w:t>
      </w:r>
      <w:r w:rsidRPr="00906108">
        <w:rPr>
          <w:rFonts w:cs="Times New Roman"/>
          <w:spacing w:val="-10"/>
        </w:rPr>
        <w:t>,</w:t>
      </w:r>
      <w:r w:rsidRPr="00906108">
        <w:rPr>
          <w:rFonts w:cs="Times New Roman"/>
          <w:spacing w:val="-6"/>
        </w:rPr>
        <w:t xml:space="preserve"> are as follows:</w:t>
      </w:r>
    </w:p>
    <w:p w14:paraId="75F1EA26" w14:textId="77777777" w:rsidR="00C07F11" w:rsidRPr="00906108" w:rsidRDefault="00174A48" w:rsidP="00901AF1">
      <w:pPr>
        <w:spacing w:before="120"/>
        <w:ind w:left="446" w:right="-25" w:hanging="547"/>
        <w:jc w:val="right"/>
        <w:rPr>
          <w:rFonts w:cs="Times New Roman"/>
          <w:b/>
          <w:bCs/>
          <w:sz w:val="20"/>
          <w:szCs w:val="20"/>
        </w:rPr>
      </w:pPr>
      <w:r w:rsidRPr="00906108">
        <w:rPr>
          <w:rFonts w:cs="Times New Roman"/>
          <w:b/>
          <w:bCs/>
          <w:sz w:val="20"/>
          <w:szCs w:val="20"/>
        </w:rPr>
        <w:t>Unit</w:t>
      </w:r>
      <w:r w:rsidR="00C07F11" w:rsidRPr="00906108">
        <w:rPr>
          <w:rFonts w:cs="Times New Roman"/>
          <w:b/>
          <w:bCs/>
          <w:sz w:val="20"/>
          <w:szCs w:val="20"/>
        </w:rPr>
        <w:t>: Thousand Baht</w:t>
      </w:r>
    </w:p>
    <w:tbl>
      <w:tblPr>
        <w:tblW w:w="8646" w:type="dxa"/>
        <w:tblInd w:w="629" w:type="dxa"/>
        <w:tblLayout w:type="fixed"/>
        <w:tblCellMar>
          <w:left w:w="0" w:type="dxa"/>
          <w:right w:w="0" w:type="dxa"/>
        </w:tblCellMar>
        <w:tblLook w:val="0000" w:firstRow="0" w:lastRow="0" w:firstColumn="0" w:lastColumn="0" w:noHBand="0" w:noVBand="0"/>
      </w:tblPr>
      <w:tblGrid>
        <w:gridCol w:w="3772"/>
        <w:gridCol w:w="1094"/>
        <w:gridCol w:w="122"/>
        <w:gridCol w:w="1138"/>
        <w:gridCol w:w="180"/>
        <w:gridCol w:w="1080"/>
        <w:gridCol w:w="110"/>
        <w:gridCol w:w="1150"/>
      </w:tblGrid>
      <w:tr w:rsidR="00906108" w:rsidRPr="00906108" w14:paraId="47E87575" w14:textId="77777777" w:rsidTr="007651E1">
        <w:tc>
          <w:tcPr>
            <w:tcW w:w="3772" w:type="dxa"/>
            <w:vAlign w:val="center"/>
          </w:tcPr>
          <w:p w14:paraId="5CB0A8FE" w14:textId="77777777" w:rsidR="00BE1841" w:rsidRPr="00906108" w:rsidRDefault="00BE1841" w:rsidP="00AE27ED">
            <w:pPr>
              <w:pStyle w:val="BodyText2"/>
              <w:spacing w:after="0" w:line="240" w:lineRule="exact"/>
              <w:ind w:left="216" w:right="-110" w:hanging="216"/>
              <w:rPr>
                <w:rFonts w:hAnsi="Times New Roman" w:cs="Times New Roman"/>
                <w:sz w:val="20"/>
                <w:szCs w:val="20"/>
              </w:rPr>
            </w:pPr>
          </w:p>
        </w:tc>
        <w:tc>
          <w:tcPr>
            <w:tcW w:w="2354" w:type="dxa"/>
            <w:gridSpan w:val="3"/>
          </w:tcPr>
          <w:p w14:paraId="004FF56A" w14:textId="77777777" w:rsidR="00BE1841" w:rsidRPr="00906108" w:rsidRDefault="00BE1841" w:rsidP="00AE27ED">
            <w:pPr>
              <w:spacing w:line="240" w:lineRule="exact"/>
              <w:ind w:right="63"/>
              <w:jc w:val="center"/>
              <w:rPr>
                <w:rFonts w:cs="Times New Roman"/>
                <w:b/>
                <w:bCs/>
                <w:sz w:val="20"/>
                <w:szCs w:val="20"/>
              </w:rPr>
            </w:pPr>
            <w:r w:rsidRPr="00906108">
              <w:rPr>
                <w:rFonts w:cs="Times New Roman"/>
                <w:b/>
                <w:bCs/>
                <w:sz w:val="20"/>
                <w:szCs w:val="20"/>
              </w:rPr>
              <w:t xml:space="preserve">Consolidated </w:t>
            </w:r>
          </w:p>
        </w:tc>
        <w:tc>
          <w:tcPr>
            <w:tcW w:w="180" w:type="dxa"/>
          </w:tcPr>
          <w:p w14:paraId="16868E85" w14:textId="77777777" w:rsidR="00BE1841" w:rsidRPr="00906108" w:rsidRDefault="00BE1841" w:rsidP="00AE27ED">
            <w:pPr>
              <w:spacing w:line="240" w:lineRule="exact"/>
              <w:ind w:right="63" w:firstLine="91"/>
              <w:jc w:val="right"/>
              <w:rPr>
                <w:rFonts w:cs="Times New Roman"/>
                <w:sz w:val="20"/>
                <w:szCs w:val="20"/>
              </w:rPr>
            </w:pPr>
          </w:p>
        </w:tc>
        <w:tc>
          <w:tcPr>
            <w:tcW w:w="2340" w:type="dxa"/>
            <w:gridSpan w:val="3"/>
          </w:tcPr>
          <w:p w14:paraId="431641D6" w14:textId="77777777" w:rsidR="00BE1841" w:rsidRPr="00906108" w:rsidRDefault="00BE1841" w:rsidP="00AE27ED">
            <w:pPr>
              <w:spacing w:line="240" w:lineRule="exact"/>
              <w:ind w:right="63"/>
              <w:jc w:val="center"/>
              <w:rPr>
                <w:rFonts w:cs="Times New Roman"/>
                <w:b/>
                <w:bCs/>
                <w:sz w:val="20"/>
                <w:szCs w:val="20"/>
              </w:rPr>
            </w:pPr>
            <w:r w:rsidRPr="00906108">
              <w:rPr>
                <w:rFonts w:cs="Times New Roman"/>
                <w:b/>
                <w:bCs/>
                <w:sz w:val="20"/>
                <w:szCs w:val="20"/>
              </w:rPr>
              <w:t xml:space="preserve">Separate </w:t>
            </w:r>
          </w:p>
        </w:tc>
      </w:tr>
      <w:tr w:rsidR="00906108" w:rsidRPr="00906108" w14:paraId="2FE7D2EC" w14:textId="77777777" w:rsidTr="007651E1">
        <w:tc>
          <w:tcPr>
            <w:tcW w:w="3772" w:type="dxa"/>
            <w:vAlign w:val="center"/>
          </w:tcPr>
          <w:p w14:paraId="3BEED6D5" w14:textId="77777777" w:rsidR="007651E1" w:rsidRPr="00906108" w:rsidRDefault="007651E1" w:rsidP="00AE27ED">
            <w:pPr>
              <w:pStyle w:val="BodyText2"/>
              <w:spacing w:after="0" w:line="240" w:lineRule="exact"/>
              <w:ind w:left="216" w:right="-110" w:hanging="216"/>
              <w:rPr>
                <w:rFonts w:hAnsi="Times New Roman" w:cs="Times New Roman"/>
                <w:sz w:val="20"/>
                <w:szCs w:val="20"/>
              </w:rPr>
            </w:pPr>
          </w:p>
        </w:tc>
        <w:tc>
          <w:tcPr>
            <w:tcW w:w="2354" w:type="dxa"/>
            <w:gridSpan w:val="3"/>
            <w:tcBorders>
              <w:bottom w:val="single" w:sz="4" w:space="0" w:color="auto"/>
            </w:tcBorders>
          </w:tcPr>
          <w:p w14:paraId="54B46E3D" w14:textId="77777777" w:rsidR="007651E1" w:rsidRPr="00906108" w:rsidRDefault="007651E1" w:rsidP="00AE27ED">
            <w:pPr>
              <w:spacing w:line="240" w:lineRule="exact"/>
              <w:ind w:right="63"/>
              <w:jc w:val="center"/>
              <w:rPr>
                <w:rFonts w:cs="Times New Roman"/>
                <w:b/>
                <w:bCs/>
                <w:sz w:val="20"/>
                <w:szCs w:val="20"/>
              </w:rPr>
            </w:pPr>
            <w:r w:rsidRPr="00906108">
              <w:rPr>
                <w:rFonts w:cs="Times New Roman"/>
                <w:b/>
                <w:bCs/>
                <w:sz w:val="20"/>
                <w:szCs w:val="20"/>
              </w:rPr>
              <w:t>financial statements</w:t>
            </w:r>
          </w:p>
        </w:tc>
        <w:tc>
          <w:tcPr>
            <w:tcW w:w="180" w:type="dxa"/>
          </w:tcPr>
          <w:p w14:paraId="28F5F13B" w14:textId="77777777" w:rsidR="007651E1" w:rsidRPr="00906108" w:rsidRDefault="007651E1" w:rsidP="00AE27ED">
            <w:pPr>
              <w:spacing w:line="240" w:lineRule="exact"/>
              <w:ind w:right="63" w:firstLine="91"/>
              <w:jc w:val="right"/>
              <w:rPr>
                <w:rFonts w:cs="Times New Roman"/>
                <w:sz w:val="20"/>
                <w:szCs w:val="20"/>
              </w:rPr>
            </w:pPr>
          </w:p>
        </w:tc>
        <w:tc>
          <w:tcPr>
            <w:tcW w:w="2340" w:type="dxa"/>
            <w:gridSpan w:val="3"/>
            <w:tcBorders>
              <w:bottom w:val="single" w:sz="4" w:space="0" w:color="auto"/>
            </w:tcBorders>
          </w:tcPr>
          <w:p w14:paraId="7E341A74" w14:textId="77777777" w:rsidR="007651E1" w:rsidRPr="00906108" w:rsidRDefault="007651E1" w:rsidP="00AE27ED">
            <w:pPr>
              <w:spacing w:line="240" w:lineRule="exact"/>
              <w:ind w:right="63"/>
              <w:jc w:val="center"/>
              <w:rPr>
                <w:rFonts w:cs="Times New Roman"/>
                <w:b/>
                <w:bCs/>
                <w:sz w:val="20"/>
                <w:szCs w:val="20"/>
              </w:rPr>
            </w:pPr>
            <w:r w:rsidRPr="00906108">
              <w:rPr>
                <w:rFonts w:cs="Times New Roman"/>
                <w:b/>
                <w:bCs/>
                <w:sz w:val="20"/>
                <w:szCs w:val="20"/>
              </w:rPr>
              <w:t>financial statements</w:t>
            </w:r>
          </w:p>
        </w:tc>
      </w:tr>
      <w:tr w:rsidR="00906108" w:rsidRPr="00906108" w14:paraId="0252E721" w14:textId="77777777" w:rsidTr="000667A0">
        <w:tc>
          <w:tcPr>
            <w:tcW w:w="3772" w:type="dxa"/>
            <w:vAlign w:val="center"/>
          </w:tcPr>
          <w:p w14:paraId="6B936818" w14:textId="77777777" w:rsidR="000025A1" w:rsidRPr="00906108" w:rsidRDefault="000025A1" w:rsidP="000025A1">
            <w:pPr>
              <w:pStyle w:val="BodyText2"/>
              <w:spacing w:after="0" w:line="240" w:lineRule="exact"/>
              <w:ind w:left="216" w:right="-110" w:hanging="216"/>
              <w:rPr>
                <w:rFonts w:hAnsi="Times New Roman" w:cs="Times New Roman"/>
                <w:sz w:val="20"/>
                <w:szCs w:val="20"/>
              </w:rPr>
            </w:pPr>
          </w:p>
        </w:tc>
        <w:tc>
          <w:tcPr>
            <w:tcW w:w="1094" w:type="dxa"/>
            <w:tcBorders>
              <w:top w:val="single" w:sz="4" w:space="0" w:color="auto"/>
            </w:tcBorders>
            <w:vAlign w:val="bottom"/>
          </w:tcPr>
          <w:p w14:paraId="110D620C" w14:textId="651422DB" w:rsidR="000025A1" w:rsidRPr="00906108" w:rsidRDefault="000025A1" w:rsidP="000025A1">
            <w:pPr>
              <w:spacing w:line="240" w:lineRule="exact"/>
              <w:jc w:val="center"/>
              <w:rPr>
                <w:rFonts w:cs="Times New Roman"/>
                <w:b/>
                <w:bCs/>
                <w:sz w:val="20"/>
                <w:szCs w:val="20"/>
              </w:rPr>
            </w:pPr>
            <w:r w:rsidRPr="00906108">
              <w:rPr>
                <w:b/>
                <w:bCs/>
                <w:sz w:val="20"/>
                <w:szCs w:val="20"/>
              </w:rPr>
              <w:t>2025</w:t>
            </w:r>
          </w:p>
        </w:tc>
        <w:tc>
          <w:tcPr>
            <w:tcW w:w="122" w:type="dxa"/>
            <w:tcBorders>
              <w:top w:val="single" w:sz="4" w:space="0" w:color="auto"/>
            </w:tcBorders>
            <w:vAlign w:val="bottom"/>
          </w:tcPr>
          <w:p w14:paraId="49772D9E" w14:textId="77777777" w:rsidR="000025A1" w:rsidRPr="00906108" w:rsidRDefault="000025A1" w:rsidP="000025A1">
            <w:pPr>
              <w:spacing w:line="240" w:lineRule="exact"/>
              <w:jc w:val="center"/>
              <w:rPr>
                <w:rFonts w:cs="Times New Roman"/>
                <w:b/>
                <w:bCs/>
                <w:sz w:val="20"/>
                <w:szCs w:val="20"/>
                <w:cs/>
                <w:lang w:eastAsia="ja-JP"/>
              </w:rPr>
            </w:pPr>
          </w:p>
        </w:tc>
        <w:tc>
          <w:tcPr>
            <w:tcW w:w="1138" w:type="dxa"/>
            <w:tcBorders>
              <w:top w:val="single" w:sz="4" w:space="0" w:color="auto"/>
            </w:tcBorders>
            <w:vAlign w:val="bottom"/>
          </w:tcPr>
          <w:p w14:paraId="7C1DD645" w14:textId="5D08E8AE" w:rsidR="000025A1" w:rsidRPr="00906108" w:rsidRDefault="000025A1" w:rsidP="000025A1">
            <w:pPr>
              <w:spacing w:line="240" w:lineRule="exact"/>
              <w:jc w:val="center"/>
              <w:rPr>
                <w:rFonts w:cstheme="minorBidi"/>
                <w:b/>
                <w:bCs/>
                <w:sz w:val="20"/>
                <w:szCs w:val="20"/>
                <w:cs/>
                <w:lang w:eastAsia="ja-JP"/>
              </w:rPr>
            </w:pPr>
            <w:r w:rsidRPr="00906108">
              <w:rPr>
                <w:b/>
                <w:bCs/>
                <w:sz w:val="20"/>
                <w:szCs w:val="20"/>
                <w:lang w:eastAsia="ja-JP"/>
              </w:rPr>
              <w:t>2024</w:t>
            </w:r>
          </w:p>
        </w:tc>
        <w:tc>
          <w:tcPr>
            <w:tcW w:w="180" w:type="dxa"/>
            <w:vAlign w:val="bottom"/>
          </w:tcPr>
          <w:p w14:paraId="1FB20709" w14:textId="77777777" w:rsidR="000025A1" w:rsidRPr="00906108" w:rsidRDefault="000025A1" w:rsidP="000025A1">
            <w:pPr>
              <w:spacing w:line="240" w:lineRule="exact"/>
              <w:jc w:val="center"/>
              <w:rPr>
                <w:rFonts w:cs="Times New Roman"/>
                <w:b/>
                <w:bCs/>
                <w:sz w:val="20"/>
                <w:szCs w:val="20"/>
                <w:cs/>
                <w:lang w:eastAsia="ja-JP"/>
              </w:rPr>
            </w:pPr>
          </w:p>
        </w:tc>
        <w:tc>
          <w:tcPr>
            <w:tcW w:w="1080" w:type="dxa"/>
            <w:tcBorders>
              <w:top w:val="single" w:sz="4" w:space="0" w:color="auto"/>
            </w:tcBorders>
            <w:vAlign w:val="bottom"/>
          </w:tcPr>
          <w:p w14:paraId="0BC4A263" w14:textId="1FED49D6" w:rsidR="000025A1" w:rsidRPr="00906108" w:rsidRDefault="000025A1" w:rsidP="000025A1">
            <w:pPr>
              <w:spacing w:line="240" w:lineRule="exact"/>
              <w:jc w:val="center"/>
              <w:rPr>
                <w:rFonts w:cs="Times New Roman"/>
                <w:b/>
                <w:bCs/>
                <w:sz w:val="20"/>
                <w:szCs w:val="20"/>
              </w:rPr>
            </w:pPr>
            <w:r w:rsidRPr="00906108">
              <w:rPr>
                <w:b/>
                <w:bCs/>
                <w:sz w:val="20"/>
                <w:szCs w:val="20"/>
              </w:rPr>
              <w:t>2025</w:t>
            </w:r>
          </w:p>
        </w:tc>
        <w:tc>
          <w:tcPr>
            <w:tcW w:w="110" w:type="dxa"/>
            <w:tcBorders>
              <w:top w:val="single" w:sz="4" w:space="0" w:color="auto"/>
            </w:tcBorders>
            <w:vAlign w:val="bottom"/>
          </w:tcPr>
          <w:p w14:paraId="119679B3" w14:textId="77777777" w:rsidR="000025A1" w:rsidRPr="00906108" w:rsidRDefault="000025A1" w:rsidP="000025A1">
            <w:pPr>
              <w:spacing w:line="240" w:lineRule="exact"/>
              <w:jc w:val="center"/>
              <w:rPr>
                <w:rFonts w:cs="Times New Roman"/>
                <w:b/>
                <w:bCs/>
                <w:sz w:val="20"/>
                <w:szCs w:val="20"/>
                <w:cs/>
                <w:lang w:eastAsia="ja-JP"/>
              </w:rPr>
            </w:pPr>
          </w:p>
        </w:tc>
        <w:tc>
          <w:tcPr>
            <w:tcW w:w="1150" w:type="dxa"/>
            <w:tcBorders>
              <w:top w:val="single" w:sz="4" w:space="0" w:color="auto"/>
            </w:tcBorders>
            <w:vAlign w:val="bottom"/>
          </w:tcPr>
          <w:p w14:paraId="54C77150" w14:textId="59D7F4D6" w:rsidR="000025A1" w:rsidRPr="00906108" w:rsidRDefault="000025A1" w:rsidP="000025A1">
            <w:pPr>
              <w:spacing w:line="240" w:lineRule="exact"/>
              <w:jc w:val="center"/>
              <w:rPr>
                <w:rFonts w:cstheme="minorBidi"/>
                <w:b/>
                <w:bCs/>
                <w:sz w:val="20"/>
                <w:szCs w:val="20"/>
                <w:cs/>
                <w:lang w:eastAsia="ja-JP"/>
              </w:rPr>
            </w:pPr>
            <w:r w:rsidRPr="00906108">
              <w:rPr>
                <w:b/>
                <w:bCs/>
                <w:sz w:val="20"/>
                <w:szCs w:val="20"/>
                <w:lang w:eastAsia="ja-JP"/>
              </w:rPr>
              <w:t>2024</w:t>
            </w:r>
          </w:p>
        </w:tc>
      </w:tr>
      <w:tr w:rsidR="00906108" w:rsidRPr="00906108" w14:paraId="5FB01224" w14:textId="77777777" w:rsidTr="00B46C90">
        <w:trPr>
          <w:trHeight w:hRule="exact" w:val="144"/>
        </w:trPr>
        <w:tc>
          <w:tcPr>
            <w:tcW w:w="3772" w:type="dxa"/>
            <w:vAlign w:val="center"/>
          </w:tcPr>
          <w:p w14:paraId="41798107" w14:textId="77777777" w:rsidR="00BE1841" w:rsidRPr="00906108" w:rsidRDefault="00BE1841" w:rsidP="00AE27ED">
            <w:pPr>
              <w:pStyle w:val="BodyText2"/>
              <w:spacing w:after="0" w:line="240" w:lineRule="exact"/>
              <w:ind w:left="216" w:right="-110" w:hanging="216"/>
              <w:rPr>
                <w:rFonts w:hAnsi="Times New Roman" w:cs="Times New Roman"/>
                <w:sz w:val="20"/>
                <w:szCs w:val="20"/>
              </w:rPr>
            </w:pPr>
          </w:p>
        </w:tc>
        <w:tc>
          <w:tcPr>
            <w:tcW w:w="1094" w:type="dxa"/>
          </w:tcPr>
          <w:p w14:paraId="6D57D18B" w14:textId="77777777" w:rsidR="00BE1841" w:rsidRPr="00906108" w:rsidRDefault="00BE1841" w:rsidP="00AE27ED">
            <w:pPr>
              <w:tabs>
                <w:tab w:val="decimal" w:pos="927"/>
              </w:tabs>
              <w:spacing w:line="240" w:lineRule="exact"/>
              <w:ind w:right="90" w:firstLine="18"/>
              <w:jc w:val="right"/>
              <w:rPr>
                <w:rFonts w:cs="Times New Roman"/>
                <w:sz w:val="20"/>
                <w:szCs w:val="20"/>
              </w:rPr>
            </w:pPr>
          </w:p>
        </w:tc>
        <w:tc>
          <w:tcPr>
            <w:tcW w:w="122" w:type="dxa"/>
          </w:tcPr>
          <w:p w14:paraId="5D0EB6D5" w14:textId="77777777" w:rsidR="00BE1841" w:rsidRPr="00906108" w:rsidRDefault="00BE1841" w:rsidP="00AE27ED">
            <w:pPr>
              <w:tabs>
                <w:tab w:val="decimal" w:pos="1032"/>
              </w:tabs>
              <w:spacing w:line="240" w:lineRule="exact"/>
              <w:ind w:right="63" w:firstLine="91"/>
              <w:rPr>
                <w:rFonts w:cs="Times New Roman"/>
                <w:sz w:val="20"/>
                <w:szCs w:val="20"/>
              </w:rPr>
            </w:pPr>
          </w:p>
        </w:tc>
        <w:tc>
          <w:tcPr>
            <w:tcW w:w="1138" w:type="dxa"/>
          </w:tcPr>
          <w:p w14:paraId="1888F49B" w14:textId="77777777" w:rsidR="00BE1841" w:rsidRPr="00906108" w:rsidRDefault="00BE1841" w:rsidP="00AE27ED">
            <w:pPr>
              <w:tabs>
                <w:tab w:val="decimal" w:pos="1150"/>
              </w:tabs>
              <w:spacing w:line="240" w:lineRule="exact"/>
              <w:ind w:right="90" w:firstLine="18"/>
              <w:jc w:val="right"/>
              <w:rPr>
                <w:rFonts w:cs="Times New Roman"/>
                <w:sz w:val="20"/>
                <w:szCs w:val="20"/>
              </w:rPr>
            </w:pPr>
          </w:p>
        </w:tc>
        <w:tc>
          <w:tcPr>
            <w:tcW w:w="180" w:type="dxa"/>
          </w:tcPr>
          <w:p w14:paraId="591C8F03" w14:textId="77777777" w:rsidR="00BE1841" w:rsidRPr="00906108" w:rsidRDefault="00BE1841" w:rsidP="00AE27ED">
            <w:pPr>
              <w:spacing w:line="240" w:lineRule="exact"/>
              <w:ind w:right="63" w:firstLine="91"/>
              <w:jc w:val="right"/>
              <w:rPr>
                <w:rFonts w:cs="Times New Roman"/>
                <w:sz w:val="20"/>
                <w:szCs w:val="20"/>
              </w:rPr>
            </w:pPr>
          </w:p>
        </w:tc>
        <w:tc>
          <w:tcPr>
            <w:tcW w:w="1080" w:type="dxa"/>
          </w:tcPr>
          <w:p w14:paraId="37A7427A" w14:textId="77777777" w:rsidR="00BE1841" w:rsidRPr="00906108" w:rsidRDefault="00BE1841" w:rsidP="00AE27ED">
            <w:pPr>
              <w:tabs>
                <w:tab w:val="decimal" w:pos="927"/>
              </w:tabs>
              <w:spacing w:line="240" w:lineRule="exact"/>
              <w:ind w:right="-220" w:firstLine="18"/>
              <w:rPr>
                <w:rFonts w:cs="Times New Roman"/>
                <w:sz w:val="20"/>
                <w:szCs w:val="20"/>
              </w:rPr>
            </w:pPr>
          </w:p>
        </w:tc>
        <w:tc>
          <w:tcPr>
            <w:tcW w:w="110" w:type="dxa"/>
          </w:tcPr>
          <w:p w14:paraId="26AE1ABD" w14:textId="77777777" w:rsidR="00BE1841" w:rsidRPr="00906108" w:rsidRDefault="00BE1841" w:rsidP="00AE27ED">
            <w:pPr>
              <w:spacing w:line="240" w:lineRule="exact"/>
              <w:ind w:right="63" w:firstLine="91"/>
              <w:jc w:val="right"/>
              <w:rPr>
                <w:rFonts w:cs="Times New Roman"/>
                <w:sz w:val="20"/>
                <w:szCs w:val="20"/>
              </w:rPr>
            </w:pPr>
          </w:p>
        </w:tc>
        <w:tc>
          <w:tcPr>
            <w:tcW w:w="1150" w:type="dxa"/>
          </w:tcPr>
          <w:p w14:paraId="00448507" w14:textId="77777777" w:rsidR="00BE1841" w:rsidRPr="00906108" w:rsidRDefault="00BE1841" w:rsidP="00AE27ED">
            <w:pPr>
              <w:tabs>
                <w:tab w:val="decimal" w:pos="1060"/>
              </w:tabs>
              <w:spacing w:line="240" w:lineRule="exact"/>
              <w:ind w:right="-220" w:firstLine="18"/>
              <w:rPr>
                <w:rFonts w:cs="Times New Roman"/>
                <w:sz w:val="20"/>
                <w:szCs w:val="20"/>
              </w:rPr>
            </w:pPr>
          </w:p>
        </w:tc>
      </w:tr>
      <w:tr w:rsidR="00906108" w:rsidRPr="00906108" w14:paraId="37E9452C" w14:textId="77777777" w:rsidTr="00CC345A">
        <w:tc>
          <w:tcPr>
            <w:tcW w:w="3772" w:type="dxa"/>
            <w:vAlign w:val="center"/>
          </w:tcPr>
          <w:p w14:paraId="00B4DC8E" w14:textId="26B0C966" w:rsidR="00A91E3A" w:rsidRPr="00906108" w:rsidRDefault="00A91E3A" w:rsidP="00A91E3A">
            <w:pPr>
              <w:pStyle w:val="BodyText2"/>
              <w:spacing w:after="0" w:line="240" w:lineRule="exact"/>
              <w:ind w:left="216" w:right="-110" w:hanging="216"/>
              <w:rPr>
                <w:rFonts w:hAnsi="Times New Roman" w:cs="Times New Roman"/>
                <w:sz w:val="20"/>
                <w:szCs w:val="20"/>
              </w:rPr>
            </w:pPr>
            <w:r w:rsidRPr="00906108">
              <w:rPr>
                <w:rFonts w:hAnsi="Times New Roman" w:cs="Times New Roman"/>
                <w:sz w:val="20"/>
                <w:szCs w:val="20"/>
              </w:rPr>
              <w:t xml:space="preserve">Brought forward balance as </w:t>
            </w:r>
            <w:proofErr w:type="gramStart"/>
            <w:r w:rsidRPr="00906108">
              <w:rPr>
                <w:rFonts w:hAnsi="Times New Roman" w:cs="Times New Roman"/>
                <w:sz w:val="20"/>
                <w:szCs w:val="20"/>
              </w:rPr>
              <w:t>at</w:t>
            </w:r>
            <w:proofErr w:type="gramEnd"/>
            <w:r w:rsidRPr="00906108">
              <w:rPr>
                <w:rFonts w:hAnsi="Times New Roman" w:cs="Times New Roman"/>
                <w:sz w:val="20"/>
                <w:szCs w:val="20"/>
              </w:rPr>
              <w:t xml:space="preserve"> January </w:t>
            </w:r>
            <w:r w:rsidRPr="00906108">
              <w:rPr>
                <w:rFonts w:hAnsi="Times New Roman"/>
                <w:sz w:val="20"/>
                <w:szCs w:val="20"/>
              </w:rPr>
              <w:t>1,</w:t>
            </w:r>
          </w:p>
        </w:tc>
        <w:tc>
          <w:tcPr>
            <w:tcW w:w="1094" w:type="dxa"/>
          </w:tcPr>
          <w:p w14:paraId="357DDD8C" w14:textId="56C2385F" w:rsidR="00A91E3A" w:rsidRPr="00906108" w:rsidRDefault="00A91E3A"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5,077,312</w:t>
            </w:r>
          </w:p>
        </w:tc>
        <w:tc>
          <w:tcPr>
            <w:tcW w:w="122" w:type="dxa"/>
          </w:tcPr>
          <w:p w14:paraId="38A912E9" w14:textId="77777777" w:rsidR="00A91E3A" w:rsidRPr="00906108" w:rsidRDefault="00A91E3A" w:rsidP="00A91E3A">
            <w:pPr>
              <w:tabs>
                <w:tab w:val="decimal" w:pos="1032"/>
              </w:tabs>
              <w:spacing w:line="240" w:lineRule="exact"/>
              <w:ind w:right="63" w:firstLine="91"/>
              <w:rPr>
                <w:rFonts w:cs="Times New Roman"/>
                <w:sz w:val="20"/>
                <w:szCs w:val="20"/>
              </w:rPr>
            </w:pPr>
          </w:p>
        </w:tc>
        <w:tc>
          <w:tcPr>
            <w:tcW w:w="1138" w:type="dxa"/>
          </w:tcPr>
          <w:p w14:paraId="49474BC9" w14:textId="15F0EE0E" w:rsidR="00A91E3A" w:rsidRPr="00906108" w:rsidRDefault="00A91E3A"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5,893,880</w:t>
            </w:r>
          </w:p>
        </w:tc>
        <w:tc>
          <w:tcPr>
            <w:tcW w:w="180" w:type="dxa"/>
          </w:tcPr>
          <w:p w14:paraId="4F334160" w14:textId="77777777" w:rsidR="00A91E3A" w:rsidRPr="00906108" w:rsidRDefault="00A91E3A" w:rsidP="00A91E3A">
            <w:pPr>
              <w:spacing w:line="240" w:lineRule="exact"/>
              <w:ind w:right="63" w:firstLine="91"/>
              <w:jc w:val="right"/>
              <w:rPr>
                <w:rFonts w:cs="Times New Roman"/>
                <w:sz w:val="20"/>
                <w:szCs w:val="20"/>
              </w:rPr>
            </w:pPr>
          </w:p>
        </w:tc>
        <w:tc>
          <w:tcPr>
            <w:tcW w:w="1080" w:type="dxa"/>
          </w:tcPr>
          <w:p w14:paraId="7C5FD42A" w14:textId="39F17473" w:rsidR="00A91E3A" w:rsidRPr="00906108" w:rsidRDefault="00A91E3A"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1,231,750</w:t>
            </w:r>
          </w:p>
        </w:tc>
        <w:tc>
          <w:tcPr>
            <w:tcW w:w="110" w:type="dxa"/>
          </w:tcPr>
          <w:p w14:paraId="035B5CBA" w14:textId="77777777" w:rsidR="00A91E3A" w:rsidRPr="00906108" w:rsidRDefault="00A91E3A" w:rsidP="00A91E3A">
            <w:pPr>
              <w:spacing w:line="240" w:lineRule="exact"/>
              <w:ind w:right="63" w:firstLine="91"/>
              <w:jc w:val="right"/>
              <w:rPr>
                <w:rFonts w:cs="Times New Roman"/>
                <w:sz w:val="20"/>
                <w:szCs w:val="20"/>
              </w:rPr>
            </w:pPr>
          </w:p>
        </w:tc>
        <w:tc>
          <w:tcPr>
            <w:tcW w:w="1150" w:type="dxa"/>
          </w:tcPr>
          <w:p w14:paraId="6300FCA6" w14:textId="6488D032" w:rsidR="00A91E3A" w:rsidRPr="00906108" w:rsidRDefault="00A91E3A" w:rsidP="00A91E3A">
            <w:pPr>
              <w:tabs>
                <w:tab w:val="decimal" w:pos="1008"/>
              </w:tabs>
              <w:spacing w:line="240" w:lineRule="exact"/>
              <w:ind w:right="-87" w:firstLine="18"/>
              <w:jc w:val="both"/>
              <w:rPr>
                <w:rFonts w:cs="Times New Roman"/>
                <w:sz w:val="20"/>
                <w:szCs w:val="20"/>
              </w:rPr>
            </w:pPr>
            <w:r w:rsidRPr="00906108">
              <w:rPr>
                <w:sz w:val="20"/>
                <w:szCs w:val="20"/>
              </w:rPr>
              <w:t>1</w:t>
            </w:r>
            <w:r w:rsidRPr="00906108">
              <w:rPr>
                <w:rFonts w:cs="Times New Roman"/>
                <w:sz w:val="20"/>
                <w:szCs w:val="20"/>
              </w:rPr>
              <w:t>,</w:t>
            </w:r>
            <w:r w:rsidRPr="00906108">
              <w:rPr>
                <w:sz w:val="20"/>
                <w:szCs w:val="20"/>
              </w:rPr>
              <w:t>650</w:t>
            </w:r>
            <w:r w:rsidRPr="00906108">
              <w:rPr>
                <w:rFonts w:cs="Times New Roman"/>
                <w:sz w:val="20"/>
                <w:szCs w:val="20"/>
              </w:rPr>
              <w:t>,</w:t>
            </w:r>
            <w:r w:rsidRPr="00906108">
              <w:rPr>
                <w:sz w:val="20"/>
                <w:szCs w:val="20"/>
              </w:rPr>
              <w:t>190</w:t>
            </w:r>
          </w:p>
        </w:tc>
      </w:tr>
      <w:tr w:rsidR="00906108" w:rsidRPr="00906108" w14:paraId="06D92A91" w14:textId="77777777" w:rsidTr="00CC345A">
        <w:tc>
          <w:tcPr>
            <w:tcW w:w="3772" w:type="dxa"/>
            <w:vAlign w:val="center"/>
          </w:tcPr>
          <w:p w14:paraId="0B0F6CCC" w14:textId="77777777" w:rsidR="00A91E3A" w:rsidRPr="00906108" w:rsidRDefault="00A91E3A" w:rsidP="00A91E3A">
            <w:pPr>
              <w:pStyle w:val="BodyText2"/>
              <w:spacing w:after="0" w:line="240" w:lineRule="exact"/>
              <w:ind w:left="216" w:right="63" w:hanging="216"/>
              <w:rPr>
                <w:rFonts w:hAnsi="Times New Roman" w:cs="Times New Roman"/>
                <w:sz w:val="20"/>
                <w:szCs w:val="20"/>
              </w:rPr>
            </w:pPr>
            <w:r w:rsidRPr="00906108">
              <w:rPr>
                <w:rFonts w:hAnsi="Times New Roman" w:cs="Times New Roman"/>
                <w:sz w:val="20"/>
                <w:szCs w:val="20"/>
              </w:rPr>
              <w:t>Increase in cost of constructions</w:t>
            </w:r>
          </w:p>
        </w:tc>
        <w:tc>
          <w:tcPr>
            <w:tcW w:w="1094" w:type="dxa"/>
          </w:tcPr>
          <w:p w14:paraId="69CD9058" w14:textId="02864613" w:rsidR="00A91E3A" w:rsidRPr="00906108" w:rsidRDefault="00A91E3A"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3</w:t>
            </w:r>
            <w:r w:rsidR="00500784" w:rsidRPr="00906108">
              <w:rPr>
                <w:rFonts w:cs="Times New Roman"/>
                <w:sz w:val="20"/>
                <w:szCs w:val="20"/>
              </w:rPr>
              <w:t>22</w:t>
            </w:r>
            <w:r w:rsidRPr="00906108">
              <w:rPr>
                <w:rFonts w:cs="Times New Roman"/>
                <w:sz w:val="20"/>
                <w:szCs w:val="20"/>
              </w:rPr>
              <w:t>,</w:t>
            </w:r>
            <w:r w:rsidR="00500784" w:rsidRPr="00906108">
              <w:rPr>
                <w:rFonts w:cs="Times New Roman"/>
                <w:sz w:val="20"/>
                <w:szCs w:val="20"/>
              </w:rPr>
              <w:t>119</w:t>
            </w:r>
          </w:p>
        </w:tc>
        <w:tc>
          <w:tcPr>
            <w:tcW w:w="122" w:type="dxa"/>
          </w:tcPr>
          <w:p w14:paraId="0E276FB1" w14:textId="77777777" w:rsidR="00A91E3A" w:rsidRPr="00906108" w:rsidRDefault="00A91E3A" w:rsidP="00A91E3A">
            <w:pPr>
              <w:tabs>
                <w:tab w:val="decimal" w:pos="1032"/>
              </w:tabs>
              <w:spacing w:line="240" w:lineRule="exact"/>
              <w:ind w:right="63" w:firstLine="91"/>
              <w:rPr>
                <w:rFonts w:cs="Times New Roman"/>
                <w:sz w:val="20"/>
                <w:szCs w:val="20"/>
              </w:rPr>
            </w:pPr>
          </w:p>
        </w:tc>
        <w:tc>
          <w:tcPr>
            <w:tcW w:w="1138" w:type="dxa"/>
          </w:tcPr>
          <w:p w14:paraId="19F4861C" w14:textId="56E95AC3" w:rsidR="00A91E3A" w:rsidRPr="00906108" w:rsidRDefault="00A91E3A"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365,319</w:t>
            </w:r>
          </w:p>
        </w:tc>
        <w:tc>
          <w:tcPr>
            <w:tcW w:w="180" w:type="dxa"/>
          </w:tcPr>
          <w:p w14:paraId="54C9AB79" w14:textId="77777777" w:rsidR="00A91E3A" w:rsidRPr="00906108" w:rsidRDefault="00A91E3A" w:rsidP="00A91E3A">
            <w:pPr>
              <w:spacing w:line="240" w:lineRule="exact"/>
              <w:ind w:right="63" w:firstLine="91"/>
              <w:jc w:val="right"/>
              <w:rPr>
                <w:rFonts w:cs="Times New Roman"/>
                <w:sz w:val="20"/>
                <w:szCs w:val="20"/>
              </w:rPr>
            </w:pPr>
          </w:p>
        </w:tc>
        <w:tc>
          <w:tcPr>
            <w:tcW w:w="1080" w:type="dxa"/>
          </w:tcPr>
          <w:p w14:paraId="57C42FDA" w14:textId="7F0D2947" w:rsidR="00A91E3A" w:rsidRPr="00906108" w:rsidRDefault="00A91E3A"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11,315</w:t>
            </w:r>
          </w:p>
        </w:tc>
        <w:tc>
          <w:tcPr>
            <w:tcW w:w="110" w:type="dxa"/>
          </w:tcPr>
          <w:p w14:paraId="1C6C9171" w14:textId="77777777" w:rsidR="00A91E3A" w:rsidRPr="00906108" w:rsidRDefault="00A91E3A" w:rsidP="00A91E3A">
            <w:pPr>
              <w:spacing w:line="240" w:lineRule="exact"/>
              <w:ind w:right="63" w:firstLine="91"/>
              <w:jc w:val="right"/>
              <w:rPr>
                <w:rFonts w:cs="Times New Roman"/>
                <w:sz w:val="20"/>
                <w:szCs w:val="20"/>
              </w:rPr>
            </w:pPr>
          </w:p>
        </w:tc>
        <w:tc>
          <w:tcPr>
            <w:tcW w:w="1150" w:type="dxa"/>
          </w:tcPr>
          <w:p w14:paraId="0C146E53" w14:textId="6FA7FC02" w:rsidR="00A91E3A" w:rsidRPr="00906108" w:rsidRDefault="00A91E3A" w:rsidP="00A91E3A">
            <w:pPr>
              <w:tabs>
                <w:tab w:val="decimal" w:pos="1008"/>
              </w:tabs>
              <w:spacing w:line="240" w:lineRule="exact"/>
              <w:ind w:right="-87" w:firstLine="18"/>
              <w:jc w:val="both"/>
              <w:rPr>
                <w:rFonts w:cs="Times New Roman"/>
                <w:sz w:val="20"/>
                <w:szCs w:val="20"/>
              </w:rPr>
            </w:pPr>
            <w:r w:rsidRPr="00906108">
              <w:rPr>
                <w:sz w:val="20"/>
                <w:szCs w:val="20"/>
              </w:rPr>
              <w:t>53</w:t>
            </w:r>
            <w:r w:rsidRPr="00906108">
              <w:rPr>
                <w:rFonts w:cs="Times New Roman"/>
                <w:sz w:val="20"/>
                <w:szCs w:val="20"/>
              </w:rPr>
              <w:t>,</w:t>
            </w:r>
            <w:r w:rsidRPr="00906108">
              <w:rPr>
                <w:sz w:val="20"/>
                <w:szCs w:val="20"/>
              </w:rPr>
              <w:t>443</w:t>
            </w:r>
          </w:p>
        </w:tc>
      </w:tr>
      <w:tr w:rsidR="00906108" w:rsidRPr="00906108" w14:paraId="485AE49A" w14:textId="77777777" w:rsidTr="00CC345A">
        <w:tc>
          <w:tcPr>
            <w:tcW w:w="3772" w:type="dxa"/>
            <w:vAlign w:val="center"/>
          </w:tcPr>
          <w:p w14:paraId="3F76739B" w14:textId="05F9D445" w:rsidR="000025A1" w:rsidRPr="00906108" w:rsidRDefault="000025A1" w:rsidP="000025A1">
            <w:pPr>
              <w:pStyle w:val="BodyText2"/>
              <w:spacing w:after="0" w:line="240" w:lineRule="exact"/>
              <w:ind w:left="216" w:right="63" w:hanging="216"/>
              <w:rPr>
                <w:rFonts w:hAnsi="Times New Roman" w:cs="Times New Roman"/>
                <w:sz w:val="20"/>
                <w:szCs w:val="20"/>
              </w:rPr>
            </w:pPr>
            <w:r w:rsidRPr="00906108">
              <w:rPr>
                <w:rFonts w:cs="Times New Roman"/>
                <w:sz w:val="20"/>
                <w:szCs w:val="20"/>
              </w:rPr>
              <w:t>Transfer from deposits for land</w:t>
            </w:r>
          </w:p>
        </w:tc>
        <w:tc>
          <w:tcPr>
            <w:tcW w:w="1094" w:type="dxa"/>
          </w:tcPr>
          <w:p w14:paraId="3E3DE0EB" w14:textId="77777777" w:rsidR="000025A1" w:rsidRPr="00906108" w:rsidRDefault="000025A1" w:rsidP="000025A1">
            <w:pPr>
              <w:tabs>
                <w:tab w:val="decimal" w:pos="971"/>
              </w:tabs>
              <w:spacing w:line="240" w:lineRule="exact"/>
              <w:ind w:right="-87" w:firstLine="18"/>
              <w:jc w:val="both"/>
              <w:rPr>
                <w:rFonts w:cs="Times New Roman"/>
                <w:sz w:val="20"/>
                <w:szCs w:val="20"/>
              </w:rPr>
            </w:pPr>
          </w:p>
        </w:tc>
        <w:tc>
          <w:tcPr>
            <w:tcW w:w="122" w:type="dxa"/>
          </w:tcPr>
          <w:p w14:paraId="66EA6884" w14:textId="77777777" w:rsidR="000025A1" w:rsidRPr="00906108" w:rsidRDefault="000025A1" w:rsidP="000025A1">
            <w:pPr>
              <w:tabs>
                <w:tab w:val="decimal" w:pos="1032"/>
              </w:tabs>
              <w:spacing w:line="240" w:lineRule="exact"/>
              <w:ind w:right="63" w:firstLine="91"/>
              <w:rPr>
                <w:rFonts w:cs="Times New Roman"/>
                <w:sz w:val="20"/>
                <w:szCs w:val="20"/>
              </w:rPr>
            </w:pPr>
          </w:p>
        </w:tc>
        <w:tc>
          <w:tcPr>
            <w:tcW w:w="1138" w:type="dxa"/>
          </w:tcPr>
          <w:p w14:paraId="49B8854A" w14:textId="4AED3008" w:rsidR="000025A1" w:rsidRPr="00906108" w:rsidRDefault="000025A1" w:rsidP="000025A1">
            <w:pPr>
              <w:tabs>
                <w:tab w:val="decimal" w:pos="971"/>
              </w:tabs>
              <w:spacing w:line="240" w:lineRule="exact"/>
              <w:ind w:right="-87" w:firstLine="18"/>
              <w:jc w:val="both"/>
              <w:rPr>
                <w:rFonts w:cs="Times New Roman"/>
                <w:sz w:val="20"/>
                <w:szCs w:val="20"/>
              </w:rPr>
            </w:pPr>
          </w:p>
        </w:tc>
        <w:tc>
          <w:tcPr>
            <w:tcW w:w="180" w:type="dxa"/>
          </w:tcPr>
          <w:p w14:paraId="46DE52F5" w14:textId="77777777" w:rsidR="000025A1" w:rsidRPr="00906108" w:rsidRDefault="000025A1" w:rsidP="000025A1">
            <w:pPr>
              <w:spacing w:line="240" w:lineRule="exact"/>
              <w:ind w:right="63" w:firstLine="91"/>
              <w:jc w:val="right"/>
              <w:rPr>
                <w:rFonts w:cs="Times New Roman"/>
                <w:sz w:val="20"/>
                <w:szCs w:val="20"/>
              </w:rPr>
            </w:pPr>
          </w:p>
        </w:tc>
        <w:tc>
          <w:tcPr>
            <w:tcW w:w="1080" w:type="dxa"/>
          </w:tcPr>
          <w:p w14:paraId="5A214A22" w14:textId="77777777" w:rsidR="000025A1" w:rsidRPr="00906108" w:rsidRDefault="000025A1" w:rsidP="000025A1">
            <w:pPr>
              <w:tabs>
                <w:tab w:val="decimal" w:pos="971"/>
              </w:tabs>
              <w:spacing w:line="240" w:lineRule="exact"/>
              <w:ind w:right="-87" w:firstLine="18"/>
              <w:jc w:val="both"/>
              <w:rPr>
                <w:rFonts w:cs="Times New Roman"/>
                <w:sz w:val="20"/>
                <w:szCs w:val="20"/>
              </w:rPr>
            </w:pPr>
          </w:p>
        </w:tc>
        <w:tc>
          <w:tcPr>
            <w:tcW w:w="110" w:type="dxa"/>
          </w:tcPr>
          <w:p w14:paraId="4A25DEFB" w14:textId="77777777" w:rsidR="000025A1" w:rsidRPr="00906108" w:rsidRDefault="000025A1" w:rsidP="000025A1">
            <w:pPr>
              <w:spacing w:line="240" w:lineRule="exact"/>
              <w:ind w:right="63" w:firstLine="91"/>
              <w:jc w:val="right"/>
              <w:rPr>
                <w:rFonts w:cs="Times New Roman"/>
                <w:sz w:val="20"/>
                <w:szCs w:val="20"/>
              </w:rPr>
            </w:pPr>
          </w:p>
        </w:tc>
        <w:tc>
          <w:tcPr>
            <w:tcW w:w="1150" w:type="dxa"/>
          </w:tcPr>
          <w:p w14:paraId="29E81ADA" w14:textId="08588969" w:rsidR="000025A1" w:rsidRPr="00906108" w:rsidRDefault="000025A1" w:rsidP="000025A1">
            <w:pPr>
              <w:tabs>
                <w:tab w:val="decimal" w:pos="529"/>
              </w:tabs>
              <w:spacing w:line="240" w:lineRule="exact"/>
              <w:ind w:right="-87" w:firstLine="18"/>
              <w:jc w:val="both"/>
              <w:rPr>
                <w:rFonts w:cs="Times New Roman"/>
                <w:sz w:val="20"/>
                <w:szCs w:val="20"/>
              </w:rPr>
            </w:pPr>
          </w:p>
        </w:tc>
      </w:tr>
      <w:tr w:rsidR="00906108" w:rsidRPr="00906108" w14:paraId="1BF12FF9" w14:textId="77777777" w:rsidTr="00CC345A">
        <w:tc>
          <w:tcPr>
            <w:tcW w:w="3772" w:type="dxa"/>
            <w:vAlign w:val="center"/>
          </w:tcPr>
          <w:p w14:paraId="17C28831" w14:textId="21634B7F" w:rsidR="000025A1" w:rsidRPr="00906108" w:rsidRDefault="000025A1" w:rsidP="000025A1">
            <w:pPr>
              <w:pStyle w:val="BodyText2"/>
              <w:spacing w:after="0" w:line="240" w:lineRule="exact"/>
              <w:ind w:left="216" w:right="63" w:hanging="216"/>
              <w:rPr>
                <w:rFonts w:cs="Times New Roman"/>
                <w:sz w:val="20"/>
                <w:szCs w:val="20"/>
              </w:rPr>
            </w:pPr>
            <w:r w:rsidRPr="00906108">
              <w:rPr>
                <w:rFonts w:cs="Times New Roman"/>
                <w:sz w:val="20"/>
                <w:szCs w:val="20"/>
              </w:rPr>
              <w:t xml:space="preserve">    (see Note </w:t>
            </w:r>
            <w:r w:rsidRPr="00906108">
              <w:rPr>
                <w:sz w:val="20"/>
                <w:szCs w:val="20"/>
              </w:rPr>
              <w:t>5</w:t>
            </w:r>
            <w:r w:rsidRPr="00906108">
              <w:rPr>
                <w:rFonts w:cs="Times New Roman"/>
                <w:sz w:val="20"/>
                <w:szCs w:val="20"/>
              </w:rPr>
              <w:t>.</w:t>
            </w:r>
            <w:r w:rsidRPr="00906108">
              <w:rPr>
                <w:sz w:val="20"/>
                <w:szCs w:val="20"/>
              </w:rPr>
              <w:t>1</w:t>
            </w:r>
            <w:r w:rsidRPr="00906108">
              <w:rPr>
                <w:rFonts w:cs="Times New Roman"/>
                <w:sz w:val="20"/>
                <w:szCs w:val="20"/>
              </w:rPr>
              <w:t>)</w:t>
            </w:r>
          </w:p>
        </w:tc>
        <w:tc>
          <w:tcPr>
            <w:tcW w:w="1094" w:type="dxa"/>
          </w:tcPr>
          <w:p w14:paraId="1CEF7261" w14:textId="0A688378" w:rsidR="000025A1" w:rsidRPr="00906108" w:rsidRDefault="000E3838" w:rsidP="000025A1">
            <w:pPr>
              <w:tabs>
                <w:tab w:val="decimal" w:pos="706"/>
              </w:tabs>
              <w:spacing w:line="240" w:lineRule="exact"/>
              <w:ind w:right="-87" w:firstLine="18"/>
              <w:jc w:val="both"/>
              <w:rPr>
                <w:rFonts w:cs="Times New Roman"/>
                <w:sz w:val="20"/>
                <w:szCs w:val="20"/>
              </w:rPr>
            </w:pPr>
            <w:r w:rsidRPr="00906108">
              <w:rPr>
                <w:rFonts w:cs="Times New Roman"/>
                <w:sz w:val="20"/>
                <w:szCs w:val="20"/>
              </w:rPr>
              <w:t xml:space="preserve">          7,000</w:t>
            </w:r>
          </w:p>
        </w:tc>
        <w:tc>
          <w:tcPr>
            <w:tcW w:w="122" w:type="dxa"/>
          </w:tcPr>
          <w:p w14:paraId="2903BE05" w14:textId="77777777" w:rsidR="000025A1" w:rsidRPr="00906108" w:rsidRDefault="000025A1" w:rsidP="000025A1">
            <w:pPr>
              <w:tabs>
                <w:tab w:val="decimal" w:pos="1032"/>
              </w:tabs>
              <w:spacing w:line="240" w:lineRule="exact"/>
              <w:ind w:right="63" w:firstLine="91"/>
              <w:rPr>
                <w:rFonts w:cs="Times New Roman"/>
                <w:sz w:val="20"/>
                <w:szCs w:val="20"/>
              </w:rPr>
            </w:pPr>
          </w:p>
        </w:tc>
        <w:tc>
          <w:tcPr>
            <w:tcW w:w="1138" w:type="dxa"/>
          </w:tcPr>
          <w:p w14:paraId="0F9D83EF" w14:textId="514BD636" w:rsidR="000025A1" w:rsidRPr="00906108" w:rsidRDefault="000025A1" w:rsidP="000025A1">
            <w:pPr>
              <w:tabs>
                <w:tab w:val="decimal" w:pos="582"/>
              </w:tabs>
              <w:spacing w:line="240" w:lineRule="exact"/>
              <w:ind w:right="-87" w:firstLine="18"/>
              <w:jc w:val="both"/>
              <w:rPr>
                <w:rFonts w:cs="Times New Roman"/>
                <w:sz w:val="20"/>
                <w:szCs w:val="20"/>
              </w:rPr>
            </w:pPr>
            <w:r w:rsidRPr="00906108">
              <w:rPr>
                <w:rFonts w:cs="Times New Roman"/>
                <w:sz w:val="20"/>
                <w:szCs w:val="20"/>
              </w:rPr>
              <w:t>-</w:t>
            </w:r>
          </w:p>
        </w:tc>
        <w:tc>
          <w:tcPr>
            <w:tcW w:w="180" w:type="dxa"/>
          </w:tcPr>
          <w:p w14:paraId="28DB318E" w14:textId="77777777" w:rsidR="000025A1" w:rsidRPr="00906108" w:rsidRDefault="000025A1" w:rsidP="000025A1">
            <w:pPr>
              <w:spacing w:line="240" w:lineRule="exact"/>
              <w:ind w:right="63" w:firstLine="91"/>
              <w:jc w:val="right"/>
              <w:rPr>
                <w:rFonts w:cs="Times New Roman"/>
                <w:sz w:val="20"/>
                <w:szCs w:val="20"/>
              </w:rPr>
            </w:pPr>
          </w:p>
        </w:tc>
        <w:tc>
          <w:tcPr>
            <w:tcW w:w="1080" w:type="dxa"/>
          </w:tcPr>
          <w:p w14:paraId="7C08E43B" w14:textId="31A3318D" w:rsidR="000025A1" w:rsidRPr="00906108" w:rsidRDefault="00A91E3A" w:rsidP="000025A1">
            <w:pPr>
              <w:tabs>
                <w:tab w:val="decimal" w:pos="582"/>
              </w:tabs>
              <w:spacing w:line="240" w:lineRule="exact"/>
              <w:ind w:right="-87" w:firstLine="18"/>
              <w:jc w:val="both"/>
              <w:rPr>
                <w:rFonts w:cs="Times New Roman"/>
                <w:sz w:val="20"/>
                <w:szCs w:val="20"/>
              </w:rPr>
            </w:pPr>
            <w:r w:rsidRPr="00906108">
              <w:rPr>
                <w:rFonts w:cs="Times New Roman"/>
                <w:sz w:val="20"/>
                <w:szCs w:val="20"/>
              </w:rPr>
              <w:t>-</w:t>
            </w:r>
          </w:p>
        </w:tc>
        <w:tc>
          <w:tcPr>
            <w:tcW w:w="110" w:type="dxa"/>
          </w:tcPr>
          <w:p w14:paraId="7C28AEDB" w14:textId="77777777" w:rsidR="000025A1" w:rsidRPr="00906108" w:rsidRDefault="000025A1" w:rsidP="000025A1">
            <w:pPr>
              <w:spacing w:line="240" w:lineRule="exact"/>
              <w:ind w:right="63" w:firstLine="91"/>
              <w:jc w:val="right"/>
              <w:rPr>
                <w:rFonts w:cs="Times New Roman"/>
                <w:sz w:val="20"/>
                <w:szCs w:val="20"/>
              </w:rPr>
            </w:pPr>
          </w:p>
        </w:tc>
        <w:tc>
          <w:tcPr>
            <w:tcW w:w="1150" w:type="dxa"/>
          </w:tcPr>
          <w:p w14:paraId="3FC8F87A" w14:textId="1A7BBD82" w:rsidR="000025A1" w:rsidRPr="00906108" w:rsidRDefault="000025A1" w:rsidP="000025A1">
            <w:pPr>
              <w:tabs>
                <w:tab w:val="decimal" w:pos="529"/>
              </w:tabs>
              <w:spacing w:line="240" w:lineRule="exact"/>
              <w:ind w:right="-87" w:firstLine="18"/>
              <w:jc w:val="both"/>
              <w:rPr>
                <w:rFonts w:cs="Times New Roman"/>
                <w:sz w:val="20"/>
                <w:szCs w:val="20"/>
              </w:rPr>
            </w:pPr>
            <w:r w:rsidRPr="00906108">
              <w:rPr>
                <w:rFonts w:cs="Times New Roman"/>
                <w:sz w:val="20"/>
                <w:szCs w:val="20"/>
              </w:rPr>
              <w:t>-</w:t>
            </w:r>
          </w:p>
        </w:tc>
      </w:tr>
      <w:tr w:rsidR="00906108" w:rsidRPr="00906108" w14:paraId="3BE707F8" w14:textId="77777777" w:rsidTr="00CC345A">
        <w:tc>
          <w:tcPr>
            <w:tcW w:w="3772" w:type="dxa"/>
            <w:vAlign w:val="center"/>
          </w:tcPr>
          <w:p w14:paraId="164578A2" w14:textId="08CA45B5" w:rsidR="000025A1" w:rsidRPr="00906108" w:rsidRDefault="000025A1" w:rsidP="000025A1">
            <w:pPr>
              <w:pStyle w:val="BodyText2"/>
              <w:spacing w:after="0" w:line="240" w:lineRule="exact"/>
              <w:ind w:left="216" w:right="63" w:hanging="216"/>
              <w:rPr>
                <w:rFonts w:cs="Times New Roman"/>
                <w:sz w:val="20"/>
                <w:szCs w:val="20"/>
              </w:rPr>
            </w:pPr>
            <w:r w:rsidRPr="00906108">
              <w:rPr>
                <w:rFonts w:cs="Times New Roman"/>
                <w:sz w:val="20"/>
                <w:szCs w:val="20"/>
              </w:rPr>
              <w:t xml:space="preserve">Transfer from land (see Notes </w:t>
            </w:r>
            <w:r w:rsidRPr="00906108">
              <w:rPr>
                <w:sz w:val="20"/>
                <w:szCs w:val="20"/>
              </w:rPr>
              <w:t>5</w:t>
            </w:r>
            <w:r w:rsidRPr="00906108">
              <w:rPr>
                <w:rFonts w:cs="Times New Roman"/>
                <w:sz w:val="20"/>
                <w:szCs w:val="20"/>
              </w:rPr>
              <w:t>.</w:t>
            </w:r>
            <w:r w:rsidRPr="00906108">
              <w:rPr>
                <w:sz w:val="20"/>
                <w:szCs w:val="20"/>
              </w:rPr>
              <w:t>1</w:t>
            </w:r>
            <w:r w:rsidRPr="00906108">
              <w:rPr>
                <w:rFonts w:cs="Times New Roman"/>
                <w:sz w:val="20"/>
                <w:szCs w:val="20"/>
                <w:cs/>
              </w:rPr>
              <w:t xml:space="preserve"> </w:t>
            </w:r>
            <w:r w:rsidRPr="00906108">
              <w:rPr>
                <w:rFonts w:cs="Times New Roman"/>
                <w:sz w:val="20"/>
                <w:szCs w:val="20"/>
              </w:rPr>
              <w:t xml:space="preserve">and </w:t>
            </w:r>
            <w:r w:rsidRPr="00906108">
              <w:rPr>
                <w:sz w:val="20"/>
                <w:szCs w:val="20"/>
              </w:rPr>
              <w:t>1</w:t>
            </w:r>
            <w:r w:rsidR="00E87745" w:rsidRPr="00906108">
              <w:rPr>
                <w:sz w:val="20"/>
                <w:szCs w:val="20"/>
              </w:rPr>
              <w:t>4</w:t>
            </w:r>
            <w:r w:rsidRPr="00906108">
              <w:rPr>
                <w:rFonts w:cs="Times New Roman"/>
                <w:sz w:val="20"/>
                <w:szCs w:val="20"/>
              </w:rPr>
              <w:t>)</w:t>
            </w:r>
          </w:p>
        </w:tc>
        <w:tc>
          <w:tcPr>
            <w:tcW w:w="1094" w:type="dxa"/>
          </w:tcPr>
          <w:p w14:paraId="02319AB9" w14:textId="44406D68" w:rsidR="000025A1" w:rsidRPr="00906108" w:rsidRDefault="000E3838" w:rsidP="000025A1">
            <w:pPr>
              <w:tabs>
                <w:tab w:val="decimal" w:pos="971"/>
              </w:tabs>
              <w:spacing w:line="240" w:lineRule="exact"/>
              <w:ind w:right="-87" w:firstLine="18"/>
              <w:jc w:val="both"/>
              <w:rPr>
                <w:rFonts w:cs="Times New Roman"/>
                <w:sz w:val="20"/>
                <w:szCs w:val="20"/>
              </w:rPr>
            </w:pPr>
            <w:r w:rsidRPr="00906108">
              <w:rPr>
                <w:rFonts w:cs="Times New Roman"/>
                <w:sz w:val="20"/>
                <w:szCs w:val="20"/>
              </w:rPr>
              <w:t>339</w:t>
            </w:r>
          </w:p>
        </w:tc>
        <w:tc>
          <w:tcPr>
            <w:tcW w:w="122" w:type="dxa"/>
          </w:tcPr>
          <w:p w14:paraId="440963B4" w14:textId="77777777" w:rsidR="000025A1" w:rsidRPr="00906108" w:rsidRDefault="000025A1" w:rsidP="000025A1">
            <w:pPr>
              <w:tabs>
                <w:tab w:val="decimal" w:pos="1032"/>
              </w:tabs>
              <w:spacing w:line="240" w:lineRule="exact"/>
              <w:ind w:right="63" w:firstLine="91"/>
              <w:rPr>
                <w:rFonts w:cs="Times New Roman"/>
                <w:sz w:val="20"/>
                <w:szCs w:val="20"/>
              </w:rPr>
            </w:pPr>
          </w:p>
        </w:tc>
        <w:tc>
          <w:tcPr>
            <w:tcW w:w="1138" w:type="dxa"/>
          </w:tcPr>
          <w:p w14:paraId="3742C896" w14:textId="6565BA9E" w:rsidR="000025A1" w:rsidRPr="00906108" w:rsidRDefault="000025A1" w:rsidP="000025A1">
            <w:pPr>
              <w:tabs>
                <w:tab w:val="decimal" w:pos="971"/>
              </w:tabs>
              <w:spacing w:line="240" w:lineRule="exact"/>
              <w:ind w:right="-87" w:firstLine="18"/>
              <w:jc w:val="both"/>
              <w:rPr>
                <w:rFonts w:cs="Times New Roman"/>
                <w:sz w:val="20"/>
                <w:szCs w:val="20"/>
              </w:rPr>
            </w:pPr>
            <w:r w:rsidRPr="00906108">
              <w:rPr>
                <w:rFonts w:cs="Times New Roman"/>
                <w:sz w:val="20"/>
                <w:szCs w:val="20"/>
              </w:rPr>
              <w:t>33,183</w:t>
            </w:r>
          </w:p>
        </w:tc>
        <w:tc>
          <w:tcPr>
            <w:tcW w:w="180" w:type="dxa"/>
          </w:tcPr>
          <w:p w14:paraId="1815E4F5" w14:textId="77777777" w:rsidR="000025A1" w:rsidRPr="00906108" w:rsidRDefault="000025A1" w:rsidP="000025A1">
            <w:pPr>
              <w:spacing w:line="240" w:lineRule="exact"/>
              <w:ind w:right="63" w:firstLine="91"/>
              <w:jc w:val="right"/>
              <w:rPr>
                <w:rFonts w:cs="Times New Roman"/>
                <w:sz w:val="20"/>
                <w:szCs w:val="20"/>
              </w:rPr>
            </w:pPr>
          </w:p>
        </w:tc>
        <w:tc>
          <w:tcPr>
            <w:tcW w:w="1080" w:type="dxa"/>
          </w:tcPr>
          <w:p w14:paraId="1AFD42E7" w14:textId="5CB0C523" w:rsidR="000025A1" w:rsidRPr="00906108" w:rsidRDefault="00A91E3A" w:rsidP="000025A1">
            <w:pPr>
              <w:tabs>
                <w:tab w:val="decimal" w:pos="582"/>
              </w:tabs>
              <w:spacing w:line="240" w:lineRule="exact"/>
              <w:ind w:right="-87" w:firstLine="18"/>
              <w:jc w:val="both"/>
              <w:rPr>
                <w:rFonts w:cs="Times New Roman"/>
                <w:sz w:val="20"/>
                <w:szCs w:val="20"/>
              </w:rPr>
            </w:pPr>
            <w:r w:rsidRPr="00906108">
              <w:rPr>
                <w:rFonts w:cs="Times New Roman"/>
                <w:sz w:val="20"/>
                <w:szCs w:val="20"/>
              </w:rPr>
              <w:t>-</w:t>
            </w:r>
          </w:p>
        </w:tc>
        <w:tc>
          <w:tcPr>
            <w:tcW w:w="110" w:type="dxa"/>
          </w:tcPr>
          <w:p w14:paraId="00FC5EBB" w14:textId="77777777" w:rsidR="000025A1" w:rsidRPr="00906108" w:rsidRDefault="000025A1" w:rsidP="000025A1">
            <w:pPr>
              <w:spacing w:line="240" w:lineRule="exact"/>
              <w:ind w:right="63" w:firstLine="91"/>
              <w:jc w:val="right"/>
              <w:rPr>
                <w:rFonts w:cs="Times New Roman"/>
                <w:sz w:val="20"/>
                <w:szCs w:val="20"/>
              </w:rPr>
            </w:pPr>
          </w:p>
        </w:tc>
        <w:tc>
          <w:tcPr>
            <w:tcW w:w="1150" w:type="dxa"/>
          </w:tcPr>
          <w:p w14:paraId="6CCAD1FF" w14:textId="1821E38B" w:rsidR="000025A1" w:rsidRPr="00906108" w:rsidRDefault="000025A1" w:rsidP="000025A1">
            <w:pPr>
              <w:tabs>
                <w:tab w:val="decimal" w:pos="529"/>
              </w:tabs>
              <w:spacing w:line="240" w:lineRule="exact"/>
              <w:ind w:right="-87" w:firstLine="18"/>
              <w:jc w:val="both"/>
              <w:rPr>
                <w:rFonts w:cs="Times New Roman"/>
                <w:sz w:val="20"/>
                <w:szCs w:val="20"/>
              </w:rPr>
            </w:pPr>
            <w:r w:rsidRPr="00906108">
              <w:rPr>
                <w:rFonts w:cs="Times New Roman"/>
                <w:sz w:val="20"/>
                <w:szCs w:val="20"/>
              </w:rPr>
              <w:t>-</w:t>
            </w:r>
          </w:p>
        </w:tc>
      </w:tr>
      <w:tr w:rsidR="00906108" w:rsidRPr="00906108" w14:paraId="4A1EFAAA" w14:textId="77777777" w:rsidTr="00CC345A">
        <w:tc>
          <w:tcPr>
            <w:tcW w:w="3772" w:type="dxa"/>
            <w:vAlign w:val="center"/>
          </w:tcPr>
          <w:p w14:paraId="4AE00E3F" w14:textId="298393F4" w:rsidR="000025A1" w:rsidRPr="00906108" w:rsidRDefault="000025A1" w:rsidP="000025A1">
            <w:pPr>
              <w:pStyle w:val="BodyText2"/>
              <w:spacing w:after="0" w:line="240" w:lineRule="exact"/>
              <w:ind w:left="216" w:right="63" w:hanging="216"/>
              <w:rPr>
                <w:rFonts w:cs="Times New Roman"/>
                <w:sz w:val="20"/>
                <w:szCs w:val="20"/>
              </w:rPr>
            </w:pPr>
            <w:r w:rsidRPr="00906108">
              <w:rPr>
                <w:rFonts w:cs="Times New Roman"/>
                <w:sz w:val="20"/>
                <w:szCs w:val="20"/>
              </w:rPr>
              <w:t xml:space="preserve">Transfer to land held for development      </w:t>
            </w:r>
          </w:p>
        </w:tc>
        <w:tc>
          <w:tcPr>
            <w:tcW w:w="1094" w:type="dxa"/>
          </w:tcPr>
          <w:p w14:paraId="108F678C" w14:textId="77777777" w:rsidR="000025A1" w:rsidRPr="00906108" w:rsidRDefault="000025A1" w:rsidP="000025A1">
            <w:pPr>
              <w:tabs>
                <w:tab w:val="decimal" w:pos="971"/>
              </w:tabs>
              <w:spacing w:line="240" w:lineRule="exact"/>
              <w:ind w:right="-87" w:firstLine="18"/>
              <w:jc w:val="both"/>
              <w:rPr>
                <w:rFonts w:cs="Times New Roman"/>
                <w:sz w:val="20"/>
                <w:szCs w:val="20"/>
              </w:rPr>
            </w:pPr>
          </w:p>
        </w:tc>
        <w:tc>
          <w:tcPr>
            <w:tcW w:w="122" w:type="dxa"/>
          </w:tcPr>
          <w:p w14:paraId="68842579" w14:textId="77777777" w:rsidR="000025A1" w:rsidRPr="00906108" w:rsidRDefault="000025A1" w:rsidP="000025A1">
            <w:pPr>
              <w:tabs>
                <w:tab w:val="decimal" w:pos="1032"/>
              </w:tabs>
              <w:spacing w:line="240" w:lineRule="exact"/>
              <w:ind w:right="63" w:firstLine="91"/>
              <w:rPr>
                <w:rFonts w:cs="Times New Roman"/>
                <w:sz w:val="20"/>
                <w:szCs w:val="20"/>
              </w:rPr>
            </w:pPr>
          </w:p>
        </w:tc>
        <w:tc>
          <w:tcPr>
            <w:tcW w:w="1138" w:type="dxa"/>
          </w:tcPr>
          <w:p w14:paraId="309E74F7" w14:textId="0AD14994" w:rsidR="000025A1" w:rsidRPr="00906108" w:rsidRDefault="000025A1" w:rsidP="000025A1">
            <w:pPr>
              <w:tabs>
                <w:tab w:val="decimal" w:pos="39"/>
                <w:tab w:val="decimal" w:pos="1008"/>
              </w:tabs>
              <w:spacing w:line="240" w:lineRule="exact"/>
              <w:ind w:right="65"/>
              <w:jc w:val="center"/>
              <w:rPr>
                <w:rFonts w:cs="Times New Roman"/>
                <w:sz w:val="20"/>
                <w:szCs w:val="20"/>
              </w:rPr>
            </w:pPr>
          </w:p>
        </w:tc>
        <w:tc>
          <w:tcPr>
            <w:tcW w:w="180" w:type="dxa"/>
          </w:tcPr>
          <w:p w14:paraId="49F9F1AF" w14:textId="77777777" w:rsidR="000025A1" w:rsidRPr="00906108" w:rsidRDefault="000025A1" w:rsidP="000025A1">
            <w:pPr>
              <w:spacing w:line="240" w:lineRule="exact"/>
              <w:ind w:right="63" w:firstLine="91"/>
              <w:jc w:val="right"/>
              <w:rPr>
                <w:rFonts w:cs="Times New Roman"/>
                <w:sz w:val="20"/>
                <w:szCs w:val="20"/>
              </w:rPr>
            </w:pPr>
          </w:p>
        </w:tc>
        <w:tc>
          <w:tcPr>
            <w:tcW w:w="1080" w:type="dxa"/>
          </w:tcPr>
          <w:p w14:paraId="14B9AB22" w14:textId="77777777" w:rsidR="000025A1" w:rsidRPr="00906108" w:rsidRDefault="000025A1" w:rsidP="000025A1">
            <w:pPr>
              <w:tabs>
                <w:tab w:val="decimal" w:pos="582"/>
              </w:tabs>
              <w:spacing w:line="240" w:lineRule="exact"/>
              <w:ind w:right="-87" w:firstLine="18"/>
              <w:jc w:val="both"/>
              <w:rPr>
                <w:rFonts w:cs="Times New Roman"/>
                <w:sz w:val="20"/>
                <w:szCs w:val="20"/>
              </w:rPr>
            </w:pPr>
          </w:p>
        </w:tc>
        <w:tc>
          <w:tcPr>
            <w:tcW w:w="110" w:type="dxa"/>
          </w:tcPr>
          <w:p w14:paraId="31E6E1B0" w14:textId="77777777" w:rsidR="000025A1" w:rsidRPr="00906108" w:rsidRDefault="000025A1" w:rsidP="000025A1">
            <w:pPr>
              <w:spacing w:line="240" w:lineRule="exact"/>
              <w:ind w:right="63" w:firstLine="91"/>
              <w:jc w:val="right"/>
              <w:rPr>
                <w:rFonts w:cs="Times New Roman"/>
                <w:sz w:val="20"/>
                <w:szCs w:val="20"/>
              </w:rPr>
            </w:pPr>
          </w:p>
        </w:tc>
        <w:tc>
          <w:tcPr>
            <w:tcW w:w="1150" w:type="dxa"/>
          </w:tcPr>
          <w:p w14:paraId="016CE878" w14:textId="1A006498" w:rsidR="000025A1" w:rsidRPr="00906108" w:rsidRDefault="000025A1" w:rsidP="000025A1">
            <w:pPr>
              <w:tabs>
                <w:tab w:val="decimal" w:pos="529"/>
              </w:tabs>
              <w:spacing w:line="240" w:lineRule="exact"/>
              <w:ind w:right="-87" w:firstLine="18"/>
              <w:jc w:val="both"/>
              <w:rPr>
                <w:rFonts w:cs="Times New Roman"/>
                <w:sz w:val="20"/>
                <w:szCs w:val="20"/>
              </w:rPr>
            </w:pPr>
          </w:p>
        </w:tc>
      </w:tr>
      <w:tr w:rsidR="00906108" w:rsidRPr="00906108" w14:paraId="174795A0" w14:textId="77777777" w:rsidTr="00CC345A">
        <w:tc>
          <w:tcPr>
            <w:tcW w:w="3772" w:type="dxa"/>
            <w:vAlign w:val="center"/>
          </w:tcPr>
          <w:p w14:paraId="494DDE09" w14:textId="2310E3D4" w:rsidR="000025A1" w:rsidRPr="00906108" w:rsidRDefault="000025A1" w:rsidP="000025A1">
            <w:pPr>
              <w:pStyle w:val="BodyText2"/>
              <w:spacing w:after="0" w:line="240" w:lineRule="exact"/>
              <w:ind w:left="216" w:right="63" w:hanging="216"/>
              <w:rPr>
                <w:rFonts w:cs="Times New Roman"/>
                <w:sz w:val="20"/>
                <w:szCs w:val="20"/>
              </w:rPr>
            </w:pPr>
            <w:r w:rsidRPr="00906108">
              <w:rPr>
                <w:rFonts w:cs="Times New Roman"/>
                <w:sz w:val="20"/>
                <w:szCs w:val="20"/>
              </w:rPr>
              <w:t xml:space="preserve">    (see Note </w:t>
            </w:r>
            <w:r w:rsidRPr="00906108">
              <w:rPr>
                <w:sz w:val="20"/>
                <w:szCs w:val="20"/>
              </w:rPr>
              <w:t>5</w:t>
            </w:r>
            <w:r w:rsidRPr="00906108">
              <w:rPr>
                <w:rFonts w:cs="Times New Roman"/>
                <w:sz w:val="20"/>
                <w:szCs w:val="20"/>
              </w:rPr>
              <w:t>.</w:t>
            </w:r>
            <w:r w:rsidRPr="00906108">
              <w:rPr>
                <w:sz w:val="20"/>
                <w:szCs w:val="20"/>
              </w:rPr>
              <w:t>1</w:t>
            </w:r>
            <w:r w:rsidRPr="00906108">
              <w:rPr>
                <w:rFonts w:cs="Times New Roman"/>
                <w:sz w:val="20"/>
                <w:szCs w:val="20"/>
              </w:rPr>
              <w:t>)</w:t>
            </w:r>
          </w:p>
        </w:tc>
        <w:tc>
          <w:tcPr>
            <w:tcW w:w="1094" w:type="dxa"/>
          </w:tcPr>
          <w:p w14:paraId="4B4BCA92" w14:textId="6105D5B0" w:rsidR="000025A1" w:rsidRPr="00906108" w:rsidRDefault="000E3838" w:rsidP="000025A1">
            <w:pPr>
              <w:tabs>
                <w:tab w:val="decimal" w:pos="971"/>
              </w:tabs>
              <w:spacing w:line="240" w:lineRule="exact"/>
              <w:ind w:right="-87" w:firstLine="18"/>
              <w:jc w:val="both"/>
              <w:rPr>
                <w:rFonts w:cs="Times New Roman"/>
                <w:sz w:val="20"/>
                <w:szCs w:val="20"/>
              </w:rPr>
            </w:pPr>
            <w:r w:rsidRPr="00906108">
              <w:rPr>
                <w:rFonts w:cs="Times New Roman"/>
                <w:sz w:val="20"/>
                <w:szCs w:val="20"/>
              </w:rPr>
              <w:t>(35,033)</w:t>
            </w:r>
          </w:p>
        </w:tc>
        <w:tc>
          <w:tcPr>
            <w:tcW w:w="122" w:type="dxa"/>
          </w:tcPr>
          <w:p w14:paraId="35A731EF" w14:textId="77777777" w:rsidR="000025A1" w:rsidRPr="00906108" w:rsidRDefault="000025A1" w:rsidP="000025A1">
            <w:pPr>
              <w:tabs>
                <w:tab w:val="decimal" w:pos="1032"/>
              </w:tabs>
              <w:spacing w:line="240" w:lineRule="exact"/>
              <w:ind w:right="63" w:firstLine="91"/>
              <w:rPr>
                <w:rFonts w:cs="Times New Roman"/>
                <w:sz w:val="20"/>
                <w:szCs w:val="20"/>
              </w:rPr>
            </w:pPr>
          </w:p>
        </w:tc>
        <w:tc>
          <w:tcPr>
            <w:tcW w:w="1138" w:type="dxa"/>
          </w:tcPr>
          <w:p w14:paraId="6A337111" w14:textId="0AB539E9" w:rsidR="000025A1" w:rsidRPr="00906108" w:rsidRDefault="000025A1" w:rsidP="000025A1">
            <w:pPr>
              <w:tabs>
                <w:tab w:val="decimal" w:pos="971"/>
              </w:tabs>
              <w:spacing w:line="240" w:lineRule="exact"/>
              <w:ind w:right="-87" w:firstLine="18"/>
              <w:jc w:val="both"/>
              <w:rPr>
                <w:rFonts w:cs="Times New Roman"/>
                <w:sz w:val="20"/>
                <w:szCs w:val="20"/>
              </w:rPr>
            </w:pPr>
            <w:r w:rsidRPr="00906108">
              <w:rPr>
                <w:rFonts w:cs="Times New Roman"/>
                <w:sz w:val="20"/>
                <w:szCs w:val="20"/>
              </w:rPr>
              <w:t>(</w:t>
            </w:r>
            <w:r w:rsidRPr="00906108">
              <w:rPr>
                <w:sz w:val="20"/>
                <w:szCs w:val="20"/>
              </w:rPr>
              <w:t>106</w:t>
            </w:r>
            <w:r w:rsidRPr="00906108">
              <w:rPr>
                <w:rFonts w:cs="Times New Roman"/>
                <w:sz w:val="20"/>
                <w:szCs w:val="20"/>
              </w:rPr>
              <w:t>,622)</w:t>
            </w:r>
          </w:p>
        </w:tc>
        <w:tc>
          <w:tcPr>
            <w:tcW w:w="180" w:type="dxa"/>
          </w:tcPr>
          <w:p w14:paraId="528591CF" w14:textId="77777777" w:rsidR="000025A1" w:rsidRPr="00906108" w:rsidRDefault="000025A1" w:rsidP="000025A1">
            <w:pPr>
              <w:spacing w:line="240" w:lineRule="exact"/>
              <w:ind w:right="63" w:firstLine="91"/>
              <w:jc w:val="right"/>
              <w:rPr>
                <w:rFonts w:cs="Times New Roman"/>
                <w:sz w:val="20"/>
                <w:szCs w:val="20"/>
              </w:rPr>
            </w:pPr>
          </w:p>
        </w:tc>
        <w:tc>
          <w:tcPr>
            <w:tcW w:w="1080" w:type="dxa"/>
          </w:tcPr>
          <w:p w14:paraId="69379CF8" w14:textId="0487C488" w:rsidR="000025A1" w:rsidRPr="00906108" w:rsidRDefault="00A91E3A" w:rsidP="000025A1">
            <w:pPr>
              <w:tabs>
                <w:tab w:val="decimal" w:pos="582"/>
              </w:tabs>
              <w:spacing w:line="240" w:lineRule="exact"/>
              <w:ind w:right="-87" w:firstLine="18"/>
              <w:jc w:val="both"/>
              <w:rPr>
                <w:rFonts w:cs="Times New Roman"/>
                <w:sz w:val="20"/>
                <w:szCs w:val="20"/>
              </w:rPr>
            </w:pPr>
            <w:r w:rsidRPr="00906108">
              <w:rPr>
                <w:rFonts w:cs="Times New Roman"/>
                <w:sz w:val="20"/>
                <w:szCs w:val="20"/>
              </w:rPr>
              <w:t>-</w:t>
            </w:r>
          </w:p>
        </w:tc>
        <w:tc>
          <w:tcPr>
            <w:tcW w:w="110" w:type="dxa"/>
          </w:tcPr>
          <w:p w14:paraId="158DD014" w14:textId="77777777" w:rsidR="000025A1" w:rsidRPr="00906108" w:rsidRDefault="000025A1" w:rsidP="000025A1">
            <w:pPr>
              <w:spacing w:line="240" w:lineRule="exact"/>
              <w:ind w:right="63" w:firstLine="91"/>
              <w:jc w:val="right"/>
              <w:rPr>
                <w:rFonts w:cs="Times New Roman"/>
                <w:sz w:val="20"/>
                <w:szCs w:val="20"/>
              </w:rPr>
            </w:pPr>
          </w:p>
        </w:tc>
        <w:tc>
          <w:tcPr>
            <w:tcW w:w="1150" w:type="dxa"/>
          </w:tcPr>
          <w:p w14:paraId="7C745E03" w14:textId="672311A0" w:rsidR="000025A1" w:rsidRPr="00906108" w:rsidRDefault="000025A1" w:rsidP="000025A1">
            <w:pPr>
              <w:tabs>
                <w:tab w:val="decimal" w:pos="529"/>
              </w:tabs>
              <w:spacing w:line="240" w:lineRule="exact"/>
              <w:ind w:right="-87" w:firstLine="18"/>
              <w:jc w:val="both"/>
              <w:rPr>
                <w:rFonts w:cs="Times New Roman"/>
                <w:sz w:val="20"/>
                <w:szCs w:val="20"/>
              </w:rPr>
            </w:pPr>
            <w:r w:rsidRPr="00906108">
              <w:rPr>
                <w:rFonts w:cs="Times New Roman"/>
                <w:sz w:val="20"/>
                <w:szCs w:val="20"/>
              </w:rPr>
              <w:t>-</w:t>
            </w:r>
          </w:p>
        </w:tc>
      </w:tr>
      <w:tr w:rsidR="00906108" w:rsidRPr="00906108" w14:paraId="410CFF32" w14:textId="77777777" w:rsidTr="0020416E">
        <w:tc>
          <w:tcPr>
            <w:tcW w:w="3772" w:type="dxa"/>
            <w:vAlign w:val="center"/>
          </w:tcPr>
          <w:p w14:paraId="5442A9EE" w14:textId="7B67C168" w:rsidR="000025A1" w:rsidRPr="00906108" w:rsidRDefault="000025A1" w:rsidP="000025A1">
            <w:pPr>
              <w:pStyle w:val="BodyText2"/>
              <w:spacing w:after="0" w:line="240" w:lineRule="exact"/>
              <w:ind w:left="216" w:right="-110" w:hanging="216"/>
              <w:rPr>
                <w:rFonts w:hAnsi="Times New Roman" w:cs="Times New Roman"/>
                <w:sz w:val="20"/>
                <w:szCs w:val="20"/>
              </w:rPr>
            </w:pPr>
            <w:r w:rsidRPr="00906108">
              <w:rPr>
                <w:rFonts w:hAnsi="Times New Roman" w:cs="Times New Roman"/>
                <w:sz w:val="20"/>
                <w:szCs w:val="20"/>
              </w:rPr>
              <w:t>Capitalized borrowing cost for the years</w:t>
            </w:r>
          </w:p>
        </w:tc>
        <w:tc>
          <w:tcPr>
            <w:tcW w:w="1094" w:type="dxa"/>
          </w:tcPr>
          <w:p w14:paraId="1C7E0494" w14:textId="3A0816C9" w:rsidR="000025A1" w:rsidRPr="00906108" w:rsidRDefault="00C2306E" w:rsidP="000025A1">
            <w:pPr>
              <w:tabs>
                <w:tab w:val="decimal" w:pos="971"/>
              </w:tabs>
              <w:spacing w:line="240" w:lineRule="exact"/>
              <w:ind w:right="-87" w:firstLine="18"/>
              <w:jc w:val="both"/>
              <w:rPr>
                <w:rFonts w:cs="Times New Roman"/>
                <w:sz w:val="20"/>
                <w:szCs w:val="20"/>
              </w:rPr>
            </w:pPr>
            <w:r w:rsidRPr="00906108">
              <w:rPr>
                <w:rFonts w:cs="Times New Roman"/>
                <w:sz w:val="20"/>
                <w:szCs w:val="20"/>
              </w:rPr>
              <w:t>44</w:t>
            </w:r>
            <w:r w:rsidR="000E3838" w:rsidRPr="00906108">
              <w:rPr>
                <w:rFonts w:cs="Times New Roman"/>
                <w:sz w:val="20"/>
                <w:szCs w:val="20"/>
              </w:rPr>
              <w:t>,</w:t>
            </w:r>
            <w:r w:rsidRPr="00906108">
              <w:rPr>
                <w:rFonts w:cs="Times New Roman"/>
                <w:sz w:val="20"/>
                <w:szCs w:val="20"/>
              </w:rPr>
              <w:t>507</w:t>
            </w:r>
          </w:p>
        </w:tc>
        <w:tc>
          <w:tcPr>
            <w:tcW w:w="122" w:type="dxa"/>
          </w:tcPr>
          <w:p w14:paraId="29825192" w14:textId="77777777" w:rsidR="000025A1" w:rsidRPr="00906108" w:rsidRDefault="000025A1" w:rsidP="000025A1">
            <w:pPr>
              <w:tabs>
                <w:tab w:val="decimal" w:pos="1032"/>
              </w:tabs>
              <w:spacing w:line="240" w:lineRule="exact"/>
              <w:ind w:right="63" w:firstLine="91"/>
              <w:rPr>
                <w:rFonts w:cs="Times New Roman"/>
                <w:sz w:val="20"/>
                <w:szCs w:val="20"/>
              </w:rPr>
            </w:pPr>
          </w:p>
        </w:tc>
        <w:tc>
          <w:tcPr>
            <w:tcW w:w="1138" w:type="dxa"/>
          </w:tcPr>
          <w:p w14:paraId="07802389" w14:textId="657B5272" w:rsidR="000025A1" w:rsidRPr="00906108" w:rsidRDefault="000025A1" w:rsidP="000025A1">
            <w:pPr>
              <w:tabs>
                <w:tab w:val="decimal" w:pos="1008"/>
              </w:tabs>
              <w:spacing w:line="240" w:lineRule="exact"/>
              <w:ind w:right="-87" w:firstLine="18"/>
              <w:rPr>
                <w:rFonts w:cs="Times New Roman"/>
                <w:sz w:val="20"/>
                <w:szCs w:val="20"/>
              </w:rPr>
            </w:pPr>
            <w:r w:rsidRPr="00906108">
              <w:rPr>
                <w:sz w:val="20"/>
                <w:szCs w:val="20"/>
              </w:rPr>
              <w:t>63</w:t>
            </w:r>
            <w:r w:rsidRPr="00906108">
              <w:rPr>
                <w:rFonts w:cs="Times New Roman"/>
                <w:sz w:val="20"/>
                <w:szCs w:val="20"/>
              </w:rPr>
              <w:t>,</w:t>
            </w:r>
            <w:r w:rsidRPr="00906108">
              <w:rPr>
                <w:sz w:val="20"/>
                <w:szCs w:val="20"/>
              </w:rPr>
              <w:t>559</w:t>
            </w:r>
          </w:p>
        </w:tc>
        <w:tc>
          <w:tcPr>
            <w:tcW w:w="180" w:type="dxa"/>
          </w:tcPr>
          <w:p w14:paraId="59DFFBE9" w14:textId="77777777" w:rsidR="000025A1" w:rsidRPr="00906108" w:rsidRDefault="000025A1" w:rsidP="000025A1">
            <w:pPr>
              <w:spacing w:line="240" w:lineRule="exact"/>
              <w:ind w:right="63" w:firstLine="91"/>
              <w:jc w:val="right"/>
              <w:rPr>
                <w:rFonts w:cs="Times New Roman"/>
                <w:sz w:val="20"/>
                <w:szCs w:val="20"/>
              </w:rPr>
            </w:pPr>
          </w:p>
        </w:tc>
        <w:tc>
          <w:tcPr>
            <w:tcW w:w="1080" w:type="dxa"/>
          </w:tcPr>
          <w:p w14:paraId="00CFFBE1" w14:textId="678B4FB3" w:rsidR="000025A1" w:rsidRPr="00906108" w:rsidRDefault="00A91E3A" w:rsidP="000025A1">
            <w:pPr>
              <w:tabs>
                <w:tab w:val="decimal" w:pos="576"/>
              </w:tabs>
              <w:spacing w:line="240" w:lineRule="exact"/>
              <w:ind w:right="-87" w:firstLine="18"/>
              <w:jc w:val="both"/>
              <w:rPr>
                <w:rFonts w:cs="Times New Roman"/>
                <w:sz w:val="20"/>
                <w:szCs w:val="20"/>
              </w:rPr>
            </w:pPr>
            <w:r w:rsidRPr="00906108">
              <w:rPr>
                <w:rFonts w:cs="Times New Roman"/>
                <w:sz w:val="20"/>
                <w:szCs w:val="20"/>
              </w:rPr>
              <w:t>-</w:t>
            </w:r>
          </w:p>
        </w:tc>
        <w:tc>
          <w:tcPr>
            <w:tcW w:w="110" w:type="dxa"/>
          </w:tcPr>
          <w:p w14:paraId="45FE9F3C" w14:textId="77777777" w:rsidR="000025A1" w:rsidRPr="00906108" w:rsidRDefault="000025A1" w:rsidP="000025A1">
            <w:pPr>
              <w:spacing w:line="240" w:lineRule="exact"/>
              <w:ind w:right="63" w:firstLine="91"/>
              <w:jc w:val="right"/>
              <w:rPr>
                <w:rFonts w:cs="Times New Roman"/>
                <w:sz w:val="20"/>
                <w:szCs w:val="20"/>
              </w:rPr>
            </w:pPr>
          </w:p>
        </w:tc>
        <w:tc>
          <w:tcPr>
            <w:tcW w:w="1150" w:type="dxa"/>
          </w:tcPr>
          <w:p w14:paraId="542F98FD" w14:textId="476827ED" w:rsidR="000025A1" w:rsidRPr="00906108" w:rsidRDefault="000025A1" w:rsidP="000025A1">
            <w:pPr>
              <w:tabs>
                <w:tab w:val="decimal" w:pos="529"/>
              </w:tabs>
              <w:spacing w:line="240" w:lineRule="exact"/>
              <w:ind w:right="-87" w:firstLine="18"/>
              <w:jc w:val="both"/>
              <w:rPr>
                <w:rFonts w:cs="Times New Roman"/>
                <w:sz w:val="20"/>
                <w:szCs w:val="20"/>
              </w:rPr>
            </w:pPr>
            <w:r w:rsidRPr="00906108">
              <w:rPr>
                <w:rFonts w:cs="Times New Roman"/>
                <w:sz w:val="20"/>
                <w:szCs w:val="20"/>
              </w:rPr>
              <w:t>-</w:t>
            </w:r>
          </w:p>
        </w:tc>
      </w:tr>
      <w:tr w:rsidR="00906108" w:rsidRPr="00906108" w14:paraId="3A4CDB28" w14:textId="77777777" w:rsidTr="0020416E">
        <w:tc>
          <w:tcPr>
            <w:tcW w:w="3772" w:type="dxa"/>
            <w:vAlign w:val="center"/>
          </w:tcPr>
          <w:p w14:paraId="77B478D4" w14:textId="5F438C30" w:rsidR="00A91E3A" w:rsidRPr="00906108" w:rsidRDefault="00A91E3A" w:rsidP="00A91E3A">
            <w:pPr>
              <w:pStyle w:val="BodyText2"/>
              <w:spacing w:after="0" w:line="240" w:lineRule="exact"/>
              <w:ind w:left="216" w:right="63" w:hanging="216"/>
              <w:rPr>
                <w:rFonts w:hAnsi="Times New Roman" w:cs="Times New Roman"/>
                <w:sz w:val="20"/>
                <w:szCs w:val="20"/>
              </w:rPr>
            </w:pPr>
            <w:r w:rsidRPr="00906108">
              <w:rPr>
                <w:rFonts w:hAnsi="Times New Roman" w:cs="Times New Roman"/>
                <w:sz w:val="20"/>
                <w:szCs w:val="20"/>
              </w:rPr>
              <w:t>Cost of real estate sales for the years</w:t>
            </w:r>
          </w:p>
        </w:tc>
        <w:tc>
          <w:tcPr>
            <w:tcW w:w="1094" w:type="dxa"/>
            <w:tcBorders>
              <w:bottom w:val="single" w:sz="4" w:space="0" w:color="auto"/>
            </w:tcBorders>
          </w:tcPr>
          <w:p w14:paraId="618C5D37" w14:textId="090F7F04" w:rsidR="00A91E3A" w:rsidRPr="00906108" w:rsidRDefault="000E3838"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(537,236)</w:t>
            </w:r>
          </w:p>
        </w:tc>
        <w:tc>
          <w:tcPr>
            <w:tcW w:w="122" w:type="dxa"/>
          </w:tcPr>
          <w:p w14:paraId="60E0FF17" w14:textId="77777777" w:rsidR="00A91E3A" w:rsidRPr="00906108" w:rsidRDefault="00A91E3A" w:rsidP="00A91E3A">
            <w:pPr>
              <w:spacing w:line="240" w:lineRule="exact"/>
              <w:ind w:right="63" w:firstLine="91"/>
              <w:jc w:val="right"/>
              <w:rPr>
                <w:rFonts w:cs="Times New Roman"/>
                <w:sz w:val="20"/>
                <w:szCs w:val="20"/>
              </w:rPr>
            </w:pPr>
          </w:p>
        </w:tc>
        <w:tc>
          <w:tcPr>
            <w:tcW w:w="1138" w:type="dxa"/>
            <w:tcBorders>
              <w:bottom w:val="single" w:sz="4" w:space="0" w:color="auto"/>
            </w:tcBorders>
          </w:tcPr>
          <w:p w14:paraId="32A6F5B7" w14:textId="4716BF19" w:rsidR="00A91E3A" w:rsidRPr="00906108" w:rsidRDefault="00A91E3A" w:rsidP="00A91E3A">
            <w:pPr>
              <w:tabs>
                <w:tab w:val="decimal" w:pos="1008"/>
              </w:tabs>
              <w:spacing w:line="240" w:lineRule="exact"/>
              <w:ind w:right="-87" w:firstLine="18"/>
              <w:jc w:val="both"/>
              <w:rPr>
                <w:rFonts w:cs="Times New Roman"/>
                <w:sz w:val="20"/>
                <w:szCs w:val="20"/>
              </w:rPr>
            </w:pPr>
            <w:r w:rsidRPr="00906108">
              <w:rPr>
                <w:rFonts w:cs="Times New Roman"/>
                <w:sz w:val="20"/>
                <w:szCs w:val="20"/>
              </w:rPr>
              <w:t>(</w:t>
            </w:r>
            <w:r w:rsidRPr="00906108">
              <w:rPr>
                <w:sz w:val="20"/>
                <w:szCs w:val="20"/>
              </w:rPr>
              <w:t>1</w:t>
            </w:r>
            <w:r w:rsidRPr="00906108">
              <w:rPr>
                <w:rFonts w:cs="Times New Roman"/>
                <w:sz w:val="20"/>
                <w:szCs w:val="20"/>
              </w:rPr>
              <w:t>,</w:t>
            </w:r>
            <w:r w:rsidRPr="00906108">
              <w:rPr>
                <w:sz w:val="20"/>
                <w:szCs w:val="20"/>
              </w:rPr>
              <w:t>172</w:t>
            </w:r>
            <w:r w:rsidRPr="00906108">
              <w:rPr>
                <w:rFonts w:cs="Times New Roman"/>
                <w:sz w:val="20"/>
                <w:szCs w:val="20"/>
              </w:rPr>
              <w:t>,</w:t>
            </w:r>
            <w:r w:rsidRPr="00906108">
              <w:rPr>
                <w:sz w:val="20"/>
                <w:szCs w:val="20"/>
              </w:rPr>
              <w:t>007</w:t>
            </w:r>
            <w:r w:rsidRPr="00906108">
              <w:rPr>
                <w:rFonts w:cs="Times New Roman"/>
                <w:sz w:val="20"/>
                <w:szCs w:val="20"/>
              </w:rPr>
              <w:t>)</w:t>
            </w:r>
          </w:p>
        </w:tc>
        <w:tc>
          <w:tcPr>
            <w:tcW w:w="180" w:type="dxa"/>
          </w:tcPr>
          <w:p w14:paraId="4A2D3796" w14:textId="77777777" w:rsidR="00A91E3A" w:rsidRPr="00906108" w:rsidRDefault="00A91E3A" w:rsidP="00A91E3A">
            <w:pPr>
              <w:tabs>
                <w:tab w:val="decimal" w:pos="572"/>
              </w:tabs>
              <w:spacing w:line="240" w:lineRule="exact"/>
              <w:ind w:right="63" w:firstLine="91"/>
              <w:jc w:val="right"/>
              <w:rPr>
                <w:rFonts w:cs="Times New Roman"/>
                <w:sz w:val="20"/>
                <w:szCs w:val="20"/>
              </w:rPr>
            </w:pPr>
          </w:p>
        </w:tc>
        <w:tc>
          <w:tcPr>
            <w:tcW w:w="1080" w:type="dxa"/>
            <w:tcBorders>
              <w:bottom w:val="single" w:sz="4" w:space="0" w:color="auto"/>
            </w:tcBorders>
          </w:tcPr>
          <w:p w14:paraId="43BA419F" w14:textId="1E3889C7" w:rsidR="00A91E3A" w:rsidRPr="00906108" w:rsidRDefault="00A91E3A" w:rsidP="00A91E3A">
            <w:pPr>
              <w:tabs>
                <w:tab w:val="decimal" w:pos="971"/>
              </w:tabs>
              <w:spacing w:line="240" w:lineRule="exact"/>
              <w:ind w:right="-87" w:firstLine="18"/>
              <w:jc w:val="both"/>
              <w:rPr>
                <w:rFonts w:cs="Times New Roman"/>
                <w:sz w:val="20"/>
                <w:szCs w:val="20"/>
                <w:cs/>
              </w:rPr>
            </w:pPr>
            <w:r w:rsidRPr="00906108">
              <w:rPr>
                <w:rFonts w:cs="Times New Roman"/>
                <w:sz w:val="20"/>
                <w:szCs w:val="20"/>
              </w:rPr>
              <w:t>(250,456)</w:t>
            </w:r>
          </w:p>
        </w:tc>
        <w:tc>
          <w:tcPr>
            <w:tcW w:w="110" w:type="dxa"/>
          </w:tcPr>
          <w:p w14:paraId="5B743937" w14:textId="77777777" w:rsidR="00A91E3A" w:rsidRPr="00906108" w:rsidRDefault="00A91E3A" w:rsidP="00A91E3A">
            <w:pPr>
              <w:spacing w:line="240" w:lineRule="exact"/>
              <w:ind w:right="63" w:firstLine="91"/>
              <w:jc w:val="right"/>
              <w:rPr>
                <w:rFonts w:cs="Times New Roman"/>
                <w:sz w:val="20"/>
                <w:szCs w:val="20"/>
              </w:rPr>
            </w:pPr>
          </w:p>
        </w:tc>
        <w:tc>
          <w:tcPr>
            <w:tcW w:w="1150" w:type="dxa"/>
            <w:tcBorders>
              <w:bottom w:val="single" w:sz="4" w:space="0" w:color="auto"/>
            </w:tcBorders>
          </w:tcPr>
          <w:p w14:paraId="14C3E5A0" w14:textId="01D09228" w:rsidR="00A91E3A" w:rsidRPr="00906108" w:rsidRDefault="00A91E3A" w:rsidP="00A91E3A">
            <w:pPr>
              <w:tabs>
                <w:tab w:val="decimal" w:pos="1008"/>
              </w:tabs>
              <w:spacing w:line="240" w:lineRule="exact"/>
              <w:ind w:right="-87" w:firstLine="18"/>
              <w:jc w:val="both"/>
              <w:rPr>
                <w:rFonts w:cs="Times New Roman"/>
                <w:sz w:val="20"/>
                <w:szCs w:val="20"/>
                <w:cs/>
              </w:rPr>
            </w:pPr>
            <w:r w:rsidRPr="00906108">
              <w:rPr>
                <w:rFonts w:cs="Times New Roman"/>
                <w:sz w:val="20"/>
                <w:szCs w:val="20"/>
              </w:rPr>
              <w:t>(</w:t>
            </w:r>
            <w:r w:rsidRPr="00906108">
              <w:rPr>
                <w:sz w:val="20"/>
                <w:szCs w:val="20"/>
              </w:rPr>
              <w:t>471</w:t>
            </w:r>
            <w:r w:rsidRPr="00906108">
              <w:rPr>
                <w:rFonts w:cs="Times New Roman"/>
                <w:sz w:val="20"/>
                <w:szCs w:val="20"/>
              </w:rPr>
              <w:t>,</w:t>
            </w:r>
            <w:r w:rsidRPr="00906108">
              <w:rPr>
                <w:sz w:val="20"/>
                <w:szCs w:val="20"/>
              </w:rPr>
              <w:t>883</w:t>
            </w:r>
            <w:r w:rsidRPr="00906108">
              <w:rPr>
                <w:rFonts w:cs="Times New Roman"/>
                <w:sz w:val="20"/>
                <w:szCs w:val="20"/>
              </w:rPr>
              <w:t>)</w:t>
            </w:r>
          </w:p>
        </w:tc>
      </w:tr>
      <w:tr w:rsidR="00906108" w:rsidRPr="00906108" w14:paraId="2671B801" w14:textId="77777777" w:rsidTr="0020416E">
        <w:tc>
          <w:tcPr>
            <w:tcW w:w="3772" w:type="dxa"/>
            <w:vAlign w:val="center"/>
          </w:tcPr>
          <w:p w14:paraId="31805191" w14:textId="2923D0E4" w:rsidR="00A91E3A" w:rsidRPr="00906108" w:rsidRDefault="00A91E3A" w:rsidP="00A91E3A">
            <w:pPr>
              <w:pStyle w:val="BodyText2"/>
              <w:spacing w:after="0" w:line="240" w:lineRule="exact"/>
              <w:ind w:left="216" w:right="-110" w:hanging="216"/>
              <w:rPr>
                <w:rFonts w:hAnsi="Times New Roman" w:cs="Times New Roman"/>
                <w:sz w:val="20"/>
                <w:szCs w:val="20"/>
              </w:rPr>
            </w:pPr>
            <w:r w:rsidRPr="00906108">
              <w:rPr>
                <w:rFonts w:hAnsi="Times New Roman" w:cs="Times New Roman"/>
                <w:sz w:val="20"/>
                <w:szCs w:val="20"/>
              </w:rPr>
              <w:t xml:space="preserve">Carried forward balance as </w:t>
            </w:r>
            <w:proofErr w:type="gramStart"/>
            <w:r w:rsidRPr="00906108">
              <w:rPr>
                <w:rFonts w:hAnsi="Times New Roman" w:cs="Times New Roman"/>
                <w:sz w:val="20"/>
                <w:szCs w:val="20"/>
              </w:rPr>
              <w:t>at</w:t>
            </w:r>
            <w:proofErr w:type="gramEnd"/>
            <w:r w:rsidRPr="00906108">
              <w:rPr>
                <w:rFonts w:hAnsi="Times New Roman" w:cs="Times New Roman"/>
                <w:sz w:val="20"/>
                <w:szCs w:val="20"/>
              </w:rPr>
              <w:t xml:space="preserve"> December </w:t>
            </w:r>
            <w:r w:rsidRPr="00906108">
              <w:rPr>
                <w:rFonts w:hAnsi="Times New Roman"/>
                <w:sz w:val="20"/>
                <w:szCs w:val="20"/>
              </w:rPr>
              <w:t>31,</w:t>
            </w:r>
          </w:p>
        </w:tc>
        <w:tc>
          <w:tcPr>
            <w:tcW w:w="1094" w:type="dxa"/>
            <w:tcBorders>
              <w:top w:val="single" w:sz="4" w:space="0" w:color="auto"/>
              <w:bottom w:val="double" w:sz="4" w:space="0" w:color="auto"/>
            </w:tcBorders>
            <w:vAlign w:val="bottom"/>
          </w:tcPr>
          <w:p w14:paraId="22C5FED2" w14:textId="504DCA98" w:rsidR="00A91E3A" w:rsidRPr="00906108" w:rsidRDefault="000E3838"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4,8</w:t>
            </w:r>
            <w:r w:rsidR="00C2306E" w:rsidRPr="00906108">
              <w:rPr>
                <w:rFonts w:cs="Times New Roman"/>
                <w:sz w:val="20"/>
                <w:szCs w:val="20"/>
              </w:rPr>
              <w:t>7</w:t>
            </w:r>
            <w:r w:rsidR="000A2BA3" w:rsidRPr="00906108">
              <w:rPr>
                <w:rFonts w:cs="Times New Roman"/>
                <w:sz w:val="20"/>
                <w:szCs w:val="20"/>
              </w:rPr>
              <w:t>9</w:t>
            </w:r>
            <w:r w:rsidRPr="00906108">
              <w:rPr>
                <w:rFonts w:cs="Times New Roman"/>
                <w:sz w:val="20"/>
                <w:szCs w:val="20"/>
              </w:rPr>
              <w:t>,</w:t>
            </w:r>
            <w:r w:rsidR="000A2BA3" w:rsidRPr="00906108">
              <w:rPr>
                <w:rFonts w:cs="Times New Roman"/>
                <w:sz w:val="20"/>
                <w:szCs w:val="20"/>
              </w:rPr>
              <w:t>008</w:t>
            </w:r>
          </w:p>
        </w:tc>
        <w:tc>
          <w:tcPr>
            <w:tcW w:w="122" w:type="dxa"/>
          </w:tcPr>
          <w:p w14:paraId="20CD7B48" w14:textId="77777777" w:rsidR="00A91E3A" w:rsidRPr="00906108" w:rsidRDefault="00A91E3A" w:rsidP="00A91E3A">
            <w:pPr>
              <w:spacing w:line="240" w:lineRule="exact"/>
              <w:ind w:right="63" w:firstLine="91"/>
              <w:jc w:val="right"/>
              <w:rPr>
                <w:rFonts w:cs="Times New Roman"/>
                <w:sz w:val="20"/>
                <w:szCs w:val="20"/>
                <w:cs/>
              </w:rPr>
            </w:pPr>
          </w:p>
        </w:tc>
        <w:tc>
          <w:tcPr>
            <w:tcW w:w="1138" w:type="dxa"/>
            <w:tcBorders>
              <w:top w:val="single" w:sz="4" w:space="0" w:color="auto"/>
              <w:bottom w:val="double" w:sz="4" w:space="0" w:color="auto"/>
            </w:tcBorders>
            <w:vAlign w:val="bottom"/>
          </w:tcPr>
          <w:p w14:paraId="05FF4D74" w14:textId="4EADFA32" w:rsidR="00A91E3A" w:rsidRPr="00906108" w:rsidRDefault="00A91E3A" w:rsidP="00A91E3A">
            <w:pPr>
              <w:tabs>
                <w:tab w:val="decimal" w:pos="1008"/>
              </w:tabs>
              <w:spacing w:line="240" w:lineRule="exact"/>
              <w:ind w:right="-87" w:firstLine="18"/>
              <w:jc w:val="both"/>
              <w:rPr>
                <w:rFonts w:cs="Times New Roman"/>
                <w:sz w:val="20"/>
                <w:szCs w:val="20"/>
              </w:rPr>
            </w:pPr>
            <w:r w:rsidRPr="00906108">
              <w:rPr>
                <w:sz w:val="20"/>
                <w:szCs w:val="20"/>
              </w:rPr>
              <w:t>5</w:t>
            </w:r>
            <w:r w:rsidRPr="00906108">
              <w:rPr>
                <w:rFonts w:cs="Times New Roman"/>
                <w:sz w:val="20"/>
                <w:szCs w:val="20"/>
              </w:rPr>
              <w:t>,</w:t>
            </w:r>
            <w:r w:rsidRPr="00906108">
              <w:rPr>
                <w:sz w:val="20"/>
                <w:szCs w:val="20"/>
              </w:rPr>
              <w:t>077</w:t>
            </w:r>
            <w:r w:rsidRPr="00906108">
              <w:rPr>
                <w:rFonts w:cs="Times New Roman"/>
                <w:sz w:val="20"/>
                <w:szCs w:val="20"/>
              </w:rPr>
              <w:t>,</w:t>
            </w:r>
            <w:r w:rsidRPr="00906108">
              <w:rPr>
                <w:sz w:val="20"/>
                <w:szCs w:val="20"/>
              </w:rPr>
              <w:t>312</w:t>
            </w:r>
          </w:p>
        </w:tc>
        <w:tc>
          <w:tcPr>
            <w:tcW w:w="180" w:type="dxa"/>
          </w:tcPr>
          <w:p w14:paraId="2E4B1BE1" w14:textId="77777777" w:rsidR="00A91E3A" w:rsidRPr="00906108" w:rsidRDefault="00A91E3A" w:rsidP="00A91E3A">
            <w:pPr>
              <w:spacing w:line="240" w:lineRule="exact"/>
              <w:ind w:right="63" w:firstLine="91"/>
              <w:jc w:val="right"/>
              <w:rPr>
                <w:rFonts w:cs="Times New Roman"/>
                <w:sz w:val="20"/>
                <w:szCs w:val="20"/>
              </w:rPr>
            </w:pPr>
          </w:p>
        </w:tc>
        <w:tc>
          <w:tcPr>
            <w:tcW w:w="1080" w:type="dxa"/>
            <w:tcBorders>
              <w:top w:val="single" w:sz="4" w:space="0" w:color="auto"/>
              <w:bottom w:val="double" w:sz="4" w:space="0" w:color="auto"/>
            </w:tcBorders>
            <w:vAlign w:val="bottom"/>
          </w:tcPr>
          <w:p w14:paraId="12795E2F" w14:textId="7A0A558E" w:rsidR="00A91E3A" w:rsidRPr="00906108" w:rsidRDefault="00A91E3A" w:rsidP="00A91E3A">
            <w:pPr>
              <w:tabs>
                <w:tab w:val="decimal" w:pos="971"/>
              </w:tabs>
              <w:spacing w:line="240" w:lineRule="exact"/>
              <w:ind w:right="-87" w:firstLine="18"/>
              <w:jc w:val="both"/>
              <w:rPr>
                <w:rFonts w:cs="Times New Roman"/>
                <w:sz w:val="20"/>
                <w:szCs w:val="20"/>
              </w:rPr>
            </w:pPr>
            <w:r w:rsidRPr="00906108">
              <w:rPr>
                <w:rFonts w:cs="Times New Roman"/>
                <w:sz w:val="20"/>
                <w:szCs w:val="20"/>
              </w:rPr>
              <w:t>992,609</w:t>
            </w:r>
          </w:p>
        </w:tc>
        <w:tc>
          <w:tcPr>
            <w:tcW w:w="110" w:type="dxa"/>
          </w:tcPr>
          <w:p w14:paraId="551EE393" w14:textId="77777777" w:rsidR="00A91E3A" w:rsidRPr="00906108" w:rsidRDefault="00A91E3A" w:rsidP="00A91E3A">
            <w:pPr>
              <w:spacing w:line="240" w:lineRule="exact"/>
              <w:ind w:right="63" w:firstLine="91"/>
              <w:jc w:val="right"/>
              <w:rPr>
                <w:rFonts w:cs="Times New Roman"/>
                <w:sz w:val="20"/>
                <w:szCs w:val="20"/>
              </w:rPr>
            </w:pPr>
          </w:p>
        </w:tc>
        <w:tc>
          <w:tcPr>
            <w:tcW w:w="1150" w:type="dxa"/>
            <w:tcBorders>
              <w:top w:val="single" w:sz="4" w:space="0" w:color="auto"/>
              <w:bottom w:val="double" w:sz="4" w:space="0" w:color="auto"/>
            </w:tcBorders>
            <w:vAlign w:val="bottom"/>
          </w:tcPr>
          <w:p w14:paraId="1D0D6894" w14:textId="3983C0F4" w:rsidR="00A91E3A" w:rsidRPr="00906108" w:rsidRDefault="00A91E3A" w:rsidP="00A91E3A">
            <w:pPr>
              <w:tabs>
                <w:tab w:val="decimal" w:pos="1008"/>
              </w:tabs>
              <w:spacing w:line="240" w:lineRule="exact"/>
              <w:ind w:right="-87" w:firstLine="18"/>
              <w:jc w:val="both"/>
              <w:rPr>
                <w:rFonts w:cs="Times New Roman"/>
                <w:sz w:val="20"/>
                <w:szCs w:val="20"/>
              </w:rPr>
            </w:pPr>
            <w:r w:rsidRPr="00906108">
              <w:rPr>
                <w:sz w:val="20"/>
                <w:szCs w:val="20"/>
              </w:rPr>
              <w:t>1</w:t>
            </w:r>
            <w:r w:rsidRPr="00906108">
              <w:rPr>
                <w:rFonts w:cs="Times New Roman"/>
                <w:sz w:val="20"/>
                <w:szCs w:val="20"/>
              </w:rPr>
              <w:t>,</w:t>
            </w:r>
            <w:r w:rsidRPr="00906108">
              <w:rPr>
                <w:sz w:val="20"/>
                <w:szCs w:val="20"/>
              </w:rPr>
              <w:t>231</w:t>
            </w:r>
            <w:r w:rsidRPr="00906108">
              <w:rPr>
                <w:rFonts w:cs="Times New Roman"/>
                <w:sz w:val="20"/>
                <w:szCs w:val="20"/>
              </w:rPr>
              <w:t>,</w:t>
            </w:r>
            <w:r w:rsidRPr="00906108">
              <w:rPr>
                <w:sz w:val="20"/>
                <w:szCs w:val="20"/>
              </w:rPr>
              <w:t>750</w:t>
            </w:r>
          </w:p>
        </w:tc>
      </w:tr>
    </w:tbl>
    <w:p w14:paraId="5271B1E8" w14:textId="4BDC9614" w:rsidR="00BC63B8" w:rsidRPr="00906108" w:rsidRDefault="00BC63B8" w:rsidP="00027BC6">
      <w:pPr>
        <w:pStyle w:val="BodyTextIndent3"/>
        <w:spacing w:before="200" w:after="200"/>
        <w:ind w:left="547" w:right="72" w:firstLine="0"/>
        <w:rPr>
          <w:rFonts w:ascii="Times New Roman" w:hAnsi="Times New Roman" w:cs="Times New Roman"/>
          <w:sz w:val="24"/>
          <w:szCs w:val="24"/>
        </w:rPr>
      </w:pPr>
      <w:r w:rsidRPr="00906108">
        <w:rPr>
          <w:rFonts w:ascii="Times New Roman" w:hAnsi="Times New Roman" w:cs="Times New Roman"/>
          <w:sz w:val="24"/>
          <w:szCs w:val="24"/>
        </w:rPr>
        <w:t xml:space="preserve">During the years, the </w:t>
      </w:r>
      <w:r w:rsidRPr="00906108">
        <w:rPr>
          <w:rFonts w:ascii="Times New Roman" w:hAnsi="Times New Roman" w:cs="Times New Roman"/>
          <w:sz w:val="24"/>
          <w:szCs w:val="24"/>
          <w:lang w:val="en-US"/>
        </w:rPr>
        <w:t>Group and the Company</w:t>
      </w:r>
      <w:r w:rsidRPr="00906108">
        <w:rPr>
          <w:rFonts w:ascii="Times New Roman" w:hAnsi="Times New Roman" w:cs="Times New Roman"/>
          <w:sz w:val="24"/>
          <w:szCs w:val="24"/>
        </w:rPr>
        <w:t xml:space="preserve"> included borrowing costs in </w:t>
      </w:r>
      <w:r w:rsidR="000C70F1" w:rsidRPr="00906108">
        <w:rPr>
          <w:rFonts w:ascii="Times New Roman" w:hAnsi="Times New Roman" w:cs="Times New Roman"/>
          <w:sz w:val="24"/>
          <w:szCs w:val="24"/>
          <w:lang w:val="en-US"/>
        </w:rPr>
        <w:t xml:space="preserve">the </w:t>
      </w:r>
      <w:r w:rsidRPr="00906108">
        <w:rPr>
          <w:rFonts w:ascii="Times New Roman" w:hAnsi="Times New Roman" w:cs="Times New Roman"/>
          <w:sz w:val="24"/>
          <w:szCs w:val="24"/>
        </w:rPr>
        <w:t>costs</w:t>
      </w:r>
      <w:r w:rsidR="000C70F1" w:rsidRPr="00906108">
        <w:rPr>
          <w:rFonts w:ascii="Times New Roman" w:hAnsi="Times New Roman" w:cs="Times New Roman"/>
          <w:sz w:val="24"/>
          <w:szCs w:val="24"/>
          <w:lang w:val="en-US"/>
        </w:rPr>
        <w:t xml:space="preserve"> property development</w:t>
      </w:r>
      <w:r w:rsidRPr="00906108">
        <w:rPr>
          <w:rFonts w:ascii="Times New Roman" w:hAnsi="Times New Roman" w:cs="Times New Roman"/>
          <w:sz w:val="24"/>
          <w:szCs w:val="24"/>
        </w:rPr>
        <w:t>. These were determined by applying capitalization rates which are the weighted average of the financial charges on total borrowings as follows:</w:t>
      </w:r>
    </w:p>
    <w:tbl>
      <w:tblPr>
        <w:tblW w:w="8730" w:type="dxa"/>
        <w:tblInd w:w="558" w:type="dxa"/>
        <w:tblLayout w:type="fixed"/>
        <w:tblLook w:val="0000" w:firstRow="0" w:lastRow="0" w:firstColumn="0" w:lastColumn="0" w:noHBand="0" w:noVBand="0"/>
      </w:tblPr>
      <w:tblGrid>
        <w:gridCol w:w="7020"/>
        <w:gridCol w:w="900"/>
        <w:gridCol w:w="810"/>
      </w:tblGrid>
      <w:tr w:rsidR="00906108" w:rsidRPr="00906108" w14:paraId="71D1D1F3" w14:textId="77777777" w:rsidTr="00942ECD">
        <w:tc>
          <w:tcPr>
            <w:tcW w:w="7020" w:type="dxa"/>
          </w:tcPr>
          <w:p w14:paraId="6EC2E7BF" w14:textId="77777777" w:rsidR="00BC63B8" w:rsidRPr="00906108" w:rsidRDefault="00BC63B8" w:rsidP="007651E1">
            <w:pPr>
              <w:spacing w:line="240" w:lineRule="exact"/>
              <w:ind w:right="72"/>
              <w:jc w:val="thaiDistribute"/>
              <w:rPr>
                <w:rFonts w:cs="Times New Roman"/>
                <w:sz w:val="22"/>
                <w:szCs w:val="22"/>
                <w:u w:val="single"/>
                <w:cs/>
              </w:rPr>
            </w:pPr>
          </w:p>
        </w:tc>
        <w:tc>
          <w:tcPr>
            <w:tcW w:w="900" w:type="dxa"/>
          </w:tcPr>
          <w:p w14:paraId="46417BC1" w14:textId="2D8B1886" w:rsidR="00BC63B8" w:rsidRPr="00906108" w:rsidRDefault="00B44747" w:rsidP="007651E1">
            <w:pPr>
              <w:spacing w:line="240" w:lineRule="exact"/>
              <w:ind w:left="-18" w:right="72"/>
              <w:jc w:val="center"/>
              <w:rPr>
                <w:rFonts w:cs="Times New Roman"/>
                <w:b/>
                <w:bCs/>
                <w:sz w:val="22"/>
                <w:szCs w:val="22"/>
              </w:rPr>
            </w:pPr>
            <w:r w:rsidRPr="00906108">
              <w:rPr>
                <w:b/>
                <w:bCs/>
                <w:sz w:val="22"/>
                <w:szCs w:val="22"/>
              </w:rPr>
              <w:t>202</w:t>
            </w:r>
            <w:r w:rsidR="000025A1" w:rsidRPr="00906108">
              <w:rPr>
                <w:b/>
                <w:bCs/>
                <w:sz w:val="22"/>
                <w:szCs w:val="22"/>
              </w:rPr>
              <w:t>5</w:t>
            </w:r>
          </w:p>
        </w:tc>
        <w:tc>
          <w:tcPr>
            <w:tcW w:w="810" w:type="dxa"/>
          </w:tcPr>
          <w:p w14:paraId="59356E35" w14:textId="39A83FC2" w:rsidR="00BC63B8" w:rsidRPr="00906108" w:rsidRDefault="00B44747" w:rsidP="007651E1">
            <w:pPr>
              <w:spacing w:line="240" w:lineRule="exact"/>
              <w:ind w:left="-18" w:right="72"/>
              <w:jc w:val="center"/>
              <w:rPr>
                <w:rFonts w:cs="Times New Roman"/>
                <w:b/>
                <w:bCs/>
                <w:sz w:val="22"/>
                <w:szCs w:val="22"/>
              </w:rPr>
            </w:pPr>
            <w:r w:rsidRPr="00906108">
              <w:rPr>
                <w:b/>
                <w:bCs/>
                <w:sz w:val="22"/>
                <w:szCs w:val="22"/>
              </w:rPr>
              <w:t>202</w:t>
            </w:r>
            <w:r w:rsidR="000025A1" w:rsidRPr="00906108">
              <w:rPr>
                <w:b/>
                <w:bCs/>
                <w:sz w:val="22"/>
                <w:szCs w:val="22"/>
              </w:rPr>
              <w:t>4</w:t>
            </w:r>
          </w:p>
        </w:tc>
      </w:tr>
      <w:tr w:rsidR="00906108" w:rsidRPr="00906108" w14:paraId="21E74F35" w14:textId="77777777" w:rsidTr="00942ECD">
        <w:tc>
          <w:tcPr>
            <w:tcW w:w="7020" w:type="dxa"/>
          </w:tcPr>
          <w:p w14:paraId="19704A4C" w14:textId="77777777" w:rsidR="00BC63B8" w:rsidRPr="00906108" w:rsidRDefault="00BC63B8" w:rsidP="007651E1">
            <w:pPr>
              <w:spacing w:line="240" w:lineRule="exact"/>
              <w:ind w:left="162" w:right="72" w:hanging="162"/>
              <w:rPr>
                <w:rFonts w:cs="Times New Roman"/>
                <w:sz w:val="22"/>
                <w:szCs w:val="22"/>
              </w:rPr>
            </w:pPr>
            <w:r w:rsidRPr="00906108">
              <w:rPr>
                <w:rFonts w:cs="Times New Roman"/>
                <w:spacing w:val="-4"/>
                <w:sz w:val="22"/>
                <w:szCs w:val="22"/>
              </w:rPr>
              <w:t xml:space="preserve">Borrowing costs included in costs of property development projects </w:t>
            </w:r>
          </w:p>
        </w:tc>
        <w:tc>
          <w:tcPr>
            <w:tcW w:w="900" w:type="dxa"/>
            <w:vAlign w:val="bottom"/>
          </w:tcPr>
          <w:p w14:paraId="03DEF232" w14:textId="77777777" w:rsidR="00BC63B8" w:rsidRPr="00906108" w:rsidRDefault="00BC63B8" w:rsidP="007651E1">
            <w:pPr>
              <w:spacing w:line="240" w:lineRule="exact"/>
              <w:ind w:left="-17" w:right="72"/>
              <w:jc w:val="right"/>
              <w:rPr>
                <w:rFonts w:cs="Times New Roman"/>
                <w:spacing w:val="-5"/>
                <w:sz w:val="22"/>
                <w:szCs w:val="22"/>
              </w:rPr>
            </w:pPr>
          </w:p>
        </w:tc>
        <w:tc>
          <w:tcPr>
            <w:tcW w:w="810" w:type="dxa"/>
            <w:vAlign w:val="bottom"/>
          </w:tcPr>
          <w:p w14:paraId="1AFE1E91" w14:textId="77777777" w:rsidR="00BC63B8" w:rsidRPr="00906108" w:rsidRDefault="00BC63B8" w:rsidP="007651E1">
            <w:pPr>
              <w:spacing w:line="240" w:lineRule="exact"/>
              <w:ind w:left="-17" w:right="72"/>
              <w:jc w:val="right"/>
              <w:rPr>
                <w:rFonts w:cs="Times New Roman"/>
                <w:spacing w:val="-5"/>
                <w:sz w:val="22"/>
                <w:szCs w:val="22"/>
              </w:rPr>
            </w:pPr>
          </w:p>
        </w:tc>
      </w:tr>
      <w:tr w:rsidR="00906108" w:rsidRPr="00906108" w14:paraId="6BF42D2E" w14:textId="77777777" w:rsidTr="00942ECD">
        <w:tc>
          <w:tcPr>
            <w:tcW w:w="7020" w:type="dxa"/>
          </w:tcPr>
          <w:p w14:paraId="41D67660" w14:textId="77777777" w:rsidR="000025A1" w:rsidRPr="00906108" w:rsidRDefault="000025A1" w:rsidP="000025A1">
            <w:pPr>
              <w:spacing w:line="240" w:lineRule="exact"/>
              <w:ind w:left="162" w:right="72" w:firstLine="2"/>
              <w:rPr>
                <w:rFonts w:cs="Times New Roman"/>
                <w:spacing w:val="-4"/>
                <w:sz w:val="22"/>
                <w:szCs w:val="22"/>
              </w:rPr>
            </w:pPr>
            <w:r w:rsidRPr="00906108">
              <w:rPr>
                <w:rFonts w:cs="Times New Roman"/>
                <w:spacing w:val="-4"/>
                <w:sz w:val="22"/>
                <w:szCs w:val="22"/>
              </w:rPr>
              <w:t>for sales</w:t>
            </w:r>
            <w:r w:rsidRPr="00906108">
              <w:rPr>
                <w:rFonts w:cs="Times New Roman"/>
                <w:sz w:val="22"/>
                <w:szCs w:val="22"/>
              </w:rPr>
              <w:t xml:space="preserve"> (Million Baht)</w:t>
            </w:r>
          </w:p>
        </w:tc>
        <w:tc>
          <w:tcPr>
            <w:tcW w:w="900" w:type="dxa"/>
            <w:vAlign w:val="bottom"/>
          </w:tcPr>
          <w:p w14:paraId="5B881DB6" w14:textId="5FC81085" w:rsidR="000025A1" w:rsidRPr="00906108" w:rsidRDefault="002412D7" w:rsidP="000025A1">
            <w:pPr>
              <w:spacing w:line="240" w:lineRule="exact"/>
              <w:ind w:left="-573" w:right="209" w:hanging="556"/>
              <w:jc w:val="right"/>
              <w:rPr>
                <w:spacing w:val="-5"/>
                <w:sz w:val="22"/>
                <w:szCs w:val="28"/>
                <w:cs/>
              </w:rPr>
            </w:pPr>
            <w:r w:rsidRPr="00906108">
              <w:rPr>
                <w:spacing w:val="-5"/>
                <w:sz w:val="22"/>
                <w:szCs w:val="28"/>
              </w:rPr>
              <w:t>1</w:t>
            </w:r>
          </w:p>
        </w:tc>
        <w:tc>
          <w:tcPr>
            <w:tcW w:w="810" w:type="dxa"/>
            <w:vAlign w:val="bottom"/>
          </w:tcPr>
          <w:p w14:paraId="0FE8AAFC" w14:textId="0F44AAB2" w:rsidR="000025A1" w:rsidRPr="00906108" w:rsidRDefault="000025A1" w:rsidP="000025A1">
            <w:pPr>
              <w:spacing w:line="240" w:lineRule="exact"/>
              <w:ind w:left="-573" w:right="72" w:hanging="556"/>
              <w:jc w:val="right"/>
              <w:rPr>
                <w:rFonts w:cs="Times New Roman"/>
                <w:spacing w:val="-5"/>
                <w:sz w:val="22"/>
                <w:szCs w:val="22"/>
              </w:rPr>
            </w:pPr>
            <w:r w:rsidRPr="00906108">
              <w:rPr>
                <w:spacing w:val="-5"/>
                <w:sz w:val="22"/>
                <w:szCs w:val="28"/>
              </w:rPr>
              <w:t>7</w:t>
            </w:r>
          </w:p>
        </w:tc>
      </w:tr>
      <w:tr w:rsidR="00906108" w:rsidRPr="00906108" w14:paraId="22235A4C" w14:textId="77777777" w:rsidTr="00942ECD">
        <w:trPr>
          <w:trHeight w:val="126"/>
        </w:trPr>
        <w:tc>
          <w:tcPr>
            <w:tcW w:w="7020" w:type="dxa"/>
          </w:tcPr>
          <w:p w14:paraId="1176414A" w14:textId="77777777" w:rsidR="000025A1" w:rsidRPr="00906108" w:rsidRDefault="000025A1" w:rsidP="000025A1">
            <w:pPr>
              <w:spacing w:line="240" w:lineRule="exact"/>
              <w:ind w:right="72"/>
              <w:jc w:val="thaiDistribute"/>
              <w:rPr>
                <w:rFonts w:cs="Times New Roman"/>
                <w:sz w:val="22"/>
                <w:szCs w:val="22"/>
                <w:cs/>
              </w:rPr>
            </w:pPr>
            <w:r w:rsidRPr="00906108">
              <w:rPr>
                <w:rFonts w:cs="Times New Roman"/>
                <w:sz w:val="22"/>
                <w:szCs w:val="22"/>
              </w:rPr>
              <w:t>Capitalization rates (Percent)</w:t>
            </w:r>
          </w:p>
        </w:tc>
        <w:tc>
          <w:tcPr>
            <w:tcW w:w="900" w:type="dxa"/>
            <w:vAlign w:val="bottom"/>
          </w:tcPr>
          <w:p w14:paraId="00B365DD" w14:textId="2D369532" w:rsidR="000025A1" w:rsidRPr="00906108" w:rsidRDefault="002412D7" w:rsidP="000025A1">
            <w:pPr>
              <w:spacing w:line="240" w:lineRule="exact"/>
              <w:ind w:left="-573" w:right="209" w:hanging="556"/>
              <w:jc w:val="right"/>
              <w:rPr>
                <w:spacing w:val="-5"/>
                <w:sz w:val="22"/>
                <w:szCs w:val="28"/>
              </w:rPr>
            </w:pPr>
            <w:r w:rsidRPr="00906108">
              <w:rPr>
                <w:spacing w:val="-5"/>
                <w:sz w:val="22"/>
                <w:szCs w:val="28"/>
              </w:rPr>
              <w:t>1</w:t>
            </w:r>
          </w:p>
        </w:tc>
        <w:tc>
          <w:tcPr>
            <w:tcW w:w="810" w:type="dxa"/>
            <w:vAlign w:val="bottom"/>
          </w:tcPr>
          <w:p w14:paraId="7D5788AD" w14:textId="585517E0" w:rsidR="000025A1" w:rsidRPr="00906108" w:rsidRDefault="000025A1" w:rsidP="000025A1">
            <w:pPr>
              <w:spacing w:line="240" w:lineRule="exact"/>
              <w:ind w:left="-573" w:right="72" w:hanging="556"/>
              <w:jc w:val="right"/>
              <w:rPr>
                <w:rFonts w:cs="Times New Roman"/>
                <w:spacing w:val="-5"/>
                <w:sz w:val="22"/>
                <w:szCs w:val="22"/>
              </w:rPr>
            </w:pPr>
            <w:r w:rsidRPr="00906108">
              <w:rPr>
                <w:spacing w:val="-5"/>
                <w:sz w:val="22"/>
                <w:szCs w:val="28"/>
              </w:rPr>
              <w:t>6</w:t>
            </w:r>
          </w:p>
        </w:tc>
      </w:tr>
    </w:tbl>
    <w:p w14:paraId="6075A628" w14:textId="30CDCA3B" w:rsidR="00BC1741" w:rsidRPr="00906108" w:rsidRDefault="00BC63B8" w:rsidP="00027BC6">
      <w:pPr>
        <w:tabs>
          <w:tab w:val="left" w:pos="1440"/>
          <w:tab w:val="left" w:pos="2880"/>
        </w:tabs>
        <w:spacing w:before="200" w:after="200"/>
        <w:ind w:left="547"/>
        <w:jc w:val="thaiDistribute"/>
        <w:rPr>
          <w:rFonts w:cs="Times New Roman"/>
          <w:spacing w:val="-8"/>
        </w:rPr>
      </w:pPr>
      <w:r w:rsidRPr="00906108">
        <w:rPr>
          <w:rFonts w:cs="Times New Roman"/>
          <w:spacing w:val="-8"/>
        </w:rPr>
        <w:t xml:space="preserve">As at December </w:t>
      </w:r>
      <w:r w:rsidR="00B44747" w:rsidRPr="00906108">
        <w:rPr>
          <w:spacing w:val="-8"/>
        </w:rPr>
        <w:t>31</w:t>
      </w:r>
      <w:r w:rsidRPr="00906108">
        <w:rPr>
          <w:rFonts w:cs="Times New Roman"/>
          <w:spacing w:val="-8"/>
        </w:rPr>
        <w:t xml:space="preserve">, </w:t>
      </w:r>
      <w:r w:rsidR="00B44747" w:rsidRPr="00906108">
        <w:rPr>
          <w:spacing w:val="-8"/>
        </w:rPr>
        <w:t>202</w:t>
      </w:r>
      <w:r w:rsidR="004841B7" w:rsidRPr="00906108">
        <w:rPr>
          <w:spacing w:val="-8"/>
        </w:rPr>
        <w:t>5</w:t>
      </w:r>
      <w:r w:rsidR="00725239" w:rsidRPr="00906108">
        <w:rPr>
          <w:rFonts w:cs="Times New Roman"/>
          <w:spacing w:val="-8"/>
        </w:rPr>
        <w:t xml:space="preserve"> and </w:t>
      </w:r>
      <w:r w:rsidR="00B44747" w:rsidRPr="00906108">
        <w:rPr>
          <w:spacing w:val="-8"/>
        </w:rPr>
        <w:t>202</w:t>
      </w:r>
      <w:r w:rsidR="004841B7" w:rsidRPr="00906108">
        <w:rPr>
          <w:spacing w:val="-8"/>
        </w:rPr>
        <w:t>4</w:t>
      </w:r>
      <w:r w:rsidRPr="00906108">
        <w:rPr>
          <w:rFonts w:cs="Times New Roman"/>
          <w:spacing w:val="-8"/>
        </w:rPr>
        <w:t xml:space="preserve">, the Group </w:t>
      </w:r>
      <w:r w:rsidR="00174A48" w:rsidRPr="00906108">
        <w:rPr>
          <w:rFonts w:cs="Times New Roman"/>
          <w:spacing w:val="-8"/>
        </w:rPr>
        <w:t>and the Company have</w:t>
      </w:r>
      <w:r w:rsidRPr="00906108">
        <w:rPr>
          <w:rFonts w:cs="Times New Roman"/>
          <w:spacing w:val="-8"/>
        </w:rPr>
        <w:t xml:space="preserve"> mortgaged their land and </w:t>
      </w:r>
      <w:r w:rsidR="000C70F1" w:rsidRPr="00906108">
        <w:rPr>
          <w:rFonts w:cs="Times New Roman"/>
          <w:spacing w:val="-8"/>
        </w:rPr>
        <w:t>buildings</w:t>
      </w:r>
      <w:r w:rsidRPr="00906108">
        <w:rPr>
          <w:rFonts w:cs="Times New Roman"/>
          <w:spacing w:val="-8"/>
        </w:rPr>
        <w:t xml:space="preserve"> there</w:t>
      </w:r>
      <w:r w:rsidR="00725239" w:rsidRPr="00906108">
        <w:rPr>
          <w:rFonts w:cs="Times New Roman"/>
          <w:spacing w:val="-8"/>
        </w:rPr>
        <w:t xml:space="preserve">on in the </w:t>
      </w:r>
      <w:r w:rsidR="000C70F1" w:rsidRPr="00906108">
        <w:rPr>
          <w:rFonts w:cs="Times New Roman"/>
          <w:spacing w:val="-8"/>
        </w:rPr>
        <w:t xml:space="preserve">property development </w:t>
      </w:r>
      <w:r w:rsidR="00725239" w:rsidRPr="00906108">
        <w:rPr>
          <w:rFonts w:cs="Times New Roman"/>
          <w:spacing w:val="-8"/>
        </w:rPr>
        <w:t xml:space="preserve">projects of Baht </w:t>
      </w:r>
      <w:r w:rsidR="0089042F" w:rsidRPr="00906108">
        <w:rPr>
          <w:rFonts w:cs="Times New Roman"/>
          <w:spacing w:val="-8"/>
        </w:rPr>
        <w:t>4,87</w:t>
      </w:r>
      <w:r w:rsidR="00174229" w:rsidRPr="00906108">
        <w:rPr>
          <w:rFonts w:cs="Times New Roman"/>
          <w:spacing w:val="-8"/>
        </w:rPr>
        <w:t>6</w:t>
      </w:r>
      <w:r w:rsidRPr="00906108">
        <w:rPr>
          <w:rFonts w:cs="Times New Roman"/>
          <w:spacing w:val="-8"/>
        </w:rPr>
        <w:t xml:space="preserve"> million and Baht </w:t>
      </w:r>
      <w:r w:rsidR="004841B7" w:rsidRPr="00906108">
        <w:rPr>
          <w:spacing w:val="-8"/>
        </w:rPr>
        <w:t>5</w:t>
      </w:r>
      <w:r w:rsidR="004841B7" w:rsidRPr="00906108">
        <w:rPr>
          <w:rFonts w:cs="Times New Roman"/>
          <w:spacing w:val="-8"/>
        </w:rPr>
        <w:t>,</w:t>
      </w:r>
      <w:r w:rsidR="004841B7" w:rsidRPr="00906108">
        <w:rPr>
          <w:spacing w:val="-8"/>
        </w:rPr>
        <w:t>019</w:t>
      </w:r>
      <w:r w:rsidR="004841B7" w:rsidRPr="00906108">
        <w:rPr>
          <w:rFonts w:cs="Times New Roman"/>
          <w:spacing w:val="-8"/>
        </w:rPr>
        <w:t xml:space="preserve"> </w:t>
      </w:r>
      <w:r w:rsidRPr="00906108">
        <w:rPr>
          <w:rFonts w:cs="Times New Roman"/>
          <w:spacing w:val="-8"/>
        </w:rPr>
        <w:t>million, respectively</w:t>
      </w:r>
      <w:r w:rsidR="003E7364" w:rsidRPr="00906108">
        <w:rPr>
          <w:rFonts w:cs="Times New Roman"/>
          <w:spacing w:val="-8"/>
        </w:rPr>
        <w:t>,</w:t>
      </w:r>
      <w:r w:rsidR="0052214C" w:rsidRPr="00906108">
        <w:rPr>
          <w:rFonts w:cs="Times New Roman"/>
          <w:spacing w:val="-8"/>
        </w:rPr>
        <w:t xml:space="preserve"> (The Company only</w:t>
      </w:r>
      <w:r w:rsidR="00D5141F" w:rsidRPr="00906108">
        <w:rPr>
          <w:rFonts w:cs="Times New Roman"/>
          <w:spacing w:val="-8"/>
        </w:rPr>
        <w:t xml:space="preserve"> as at December </w:t>
      </w:r>
      <w:r w:rsidR="00B44747" w:rsidRPr="00906108">
        <w:rPr>
          <w:spacing w:val="-8"/>
        </w:rPr>
        <w:t>31</w:t>
      </w:r>
      <w:r w:rsidR="00D5141F" w:rsidRPr="00906108">
        <w:rPr>
          <w:rFonts w:cs="Times New Roman"/>
          <w:spacing w:val="-8"/>
        </w:rPr>
        <w:t xml:space="preserve">, </w:t>
      </w:r>
      <w:r w:rsidR="00B44747" w:rsidRPr="00906108">
        <w:rPr>
          <w:spacing w:val="-8"/>
        </w:rPr>
        <w:t>202</w:t>
      </w:r>
      <w:r w:rsidR="004841B7" w:rsidRPr="00906108">
        <w:rPr>
          <w:spacing w:val="-8"/>
        </w:rPr>
        <w:t>5</w:t>
      </w:r>
      <w:r w:rsidR="00D5141F" w:rsidRPr="00906108">
        <w:rPr>
          <w:rFonts w:cs="Times New Roman"/>
          <w:spacing w:val="-8"/>
        </w:rPr>
        <w:t xml:space="preserve"> and </w:t>
      </w:r>
      <w:r w:rsidR="00B44747" w:rsidRPr="00906108">
        <w:rPr>
          <w:spacing w:val="-8"/>
        </w:rPr>
        <w:t>202</w:t>
      </w:r>
      <w:r w:rsidR="004841B7" w:rsidRPr="00906108">
        <w:rPr>
          <w:spacing w:val="-8"/>
        </w:rPr>
        <w:t>4</w:t>
      </w:r>
      <w:r w:rsidR="0052214C" w:rsidRPr="00906108">
        <w:rPr>
          <w:rFonts w:cs="Times New Roman"/>
          <w:spacing w:val="-8"/>
        </w:rPr>
        <w:t xml:space="preserve">: Baht </w:t>
      </w:r>
      <w:r w:rsidR="0089042F" w:rsidRPr="00906108">
        <w:rPr>
          <w:spacing w:val="-8"/>
        </w:rPr>
        <w:t>890</w:t>
      </w:r>
      <w:r w:rsidR="0052214C" w:rsidRPr="00906108">
        <w:rPr>
          <w:rFonts w:cs="Times New Roman"/>
          <w:spacing w:val="-8"/>
        </w:rPr>
        <w:t xml:space="preserve"> million and Baht </w:t>
      </w:r>
      <w:r w:rsidR="004841B7" w:rsidRPr="00906108">
        <w:rPr>
          <w:spacing w:val="-8"/>
        </w:rPr>
        <w:t>1</w:t>
      </w:r>
      <w:r w:rsidR="004841B7" w:rsidRPr="00906108">
        <w:rPr>
          <w:rFonts w:cs="Times New Roman"/>
          <w:spacing w:val="-8"/>
        </w:rPr>
        <w:t>,</w:t>
      </w:r>
      <w:r w:rsidR="004841B7" w:rsidRPr="00906108">
        <w:rPr>
          <w:spacing w:val="-8"/>
        </w:rPr>
        <w:t xml:space="preserve">117 </w:t>
      </w:r>
      <w:r w:rsidR="0052214C" w:rsidRPr="00906108">
        <w:rPr>
          <w:rFonts w:cs="Times New Roman"/>
          <w:spacing w:val="-8"/>
        </w:rPr>
        <w:t>million, respectively)</w:t>
      </w:r>
      <w:r w:rsidR="002E17BD" w:rsidRPr="00906108">
        <w:rPr>
          <w:rFonts w:cs="Times New Roman"/>
          <w:spacing w:val="-8"/>
        </w:rPr>
        <w:t xml:space="preserve">, </w:t>
      </w:r>
      <w:r w:rsidR="00CB37BB" w:rsidRPr="00906108">
        <w:rPr>
          <w:rFonts w:cs="Times New Roman"/>
        </w:rPr>
        <w:t xml:space="preserve">to secure the credit facilities </w:t>
      </w:r>
      <w:r w:rsidR="00CB37BB" w:rsidRPr="00906108">
        <w:rPr>
          <w:rFonts w:cs="Times New Roman"/>
          <w:spacing w:val="-6"/>
        </w:rPr>
        <w:t xml:space="preserve">of bank overdrafts from financial institutions, long-term borrowings from financial </w:t>
      </w:r>
      <w:r w:rsidR="00CB37BB" w:rsidRPr="00906108">
        <w:rPr>
          <w:rFonts w:cs="Times New Roman"/>
        </w:rPr>
        <w:t>institutions, long-term borrowings from other companies</w:t>
      </w:r>
      <w:r w:rsidR="00CB37BB" w:rsidRPr="00906108">
        <w:rPr>
          <w:szCs w:val="30"/>
        </w:rPr>
        <w:t xml:space="preserve">, </w:t>
      </w:r>
      <w:r w:rsidR="00CB37BB" w:rsidRPr="00906108">
        <w:rPr>
          <w:rFonts w:cs="Times New Roman"/>
        </w:rPr>
        <w:t>bonds and bank guarantees issued by the financial institutions of the Group and the Company</w:t>
      </w:r>
      <w:r w:rsidR="00CB37BB" w:rsidRPr="00906108">
        <w:rPr>
          <w:rFonts w:cs="Times New Roman"/>
          <w:spacing w:val="-8"/>
        </w:rPr>
        <w:t xml:space="preserve"> </w:t>
      </w:r>
      <w:r w:rsidR="00C07F11" w:rsidRPr="00906108">
        <w:rPr>
          <w:rFonts w:cs="Times New Roman"/>
          <w:spacing w:val="-8"/>
        </w:rPr>
        <w:t>(</w:t>
      </w:r>
      <w:r w:rsidR="001D23E1" w:rsidRPr="00906108">
        <w:rPr>
          <w:rFonts w:cs="Times New Roman"/>
          <w:spacing w:val="-8"/>
        </w:rPr>
        <w:t xml:space="preserve">see </w:t>
      </w:r>
      <w:r w:rsidR="00C07F11" w:rsidRPr="00906108">
        <w:rPr>
          <w:rFonts w:cs="Times New Roman"/>
          <w:spacing w:val="-8"/>
        </w:rPr>
        <w:t>Note</w:t>
      </w:r>
      <w:r w:rsidR="00A725A9" w:rsidRPr="00906108">
        <w:rPr>
          <w:rFonts w:cs="Times New Roman"/>
          <w:spacing w:val="-8"/>
        </w:rPr>
        <w:t>s</w:t>
      </w:r>
      <w:r w:rsidR="00C07F11" w:rsidRPr="00906108">
        <w:rPr>
          <w:rFonts w:cs="Times New Roman"/>
          <w:spacing w:val="-8"/>
        </w:rPr>
        <w:t xml:space="preserve"> </w:t>
      </w:r>
      <w:r w:rsidR="00B44747" w:rsidRPr="00906108">
        <w:rPr>
          <w:spacing w:val="-8"/>
        </w:rPr>
        <w:t>18</w:t>
      </w:r>
      <w:r w:rsidR="00C11D93" w:rsidRPr="00906108">
        <w:rPr>
          <w:spacing w:val="-8"/>
        </w:rPr>
        <w:t>.1</w:t>
      </w:r>
      <w:r w:rsidR="00377BAC" w:rsidRPr="00906108">
        <w:rPr>
          <w:rFonts w:cs="Times New Roman"/>
          <w:spacing w:val="-8"/>
        </w:rPr>
        <w:t xml:space="preserve">, </w:t>
      </w:r>
      <w:r w:rsidR="00B44747" w:rsidRPr="00906108">
        <w:rPr>
          <w:spacing w:val="-8"/>
        </w:rPr>
        <w:t>1</w:t>
      </w:r>
      <w:r w:rsidR="00C11D93" w:rsidRPr="00906108">
        <w:rPr>
          <w:spacing w:val="-8"/>
        </w:rPr>
        <w:t>8.2</w:t>
      </w:r>
      <w:r w:rsidR="002E17BD" w:rsidRPr="00906108">
        <w:rPr>
          <w:spacing w:val="-8"/>
        </w:rPr>
        <w:t xml:space="preserve">, </w:t>
      </w:r>
      <w:r w:rsidR="00C11D93" w:rsidRPr="00906108">
        <w:rPr>
          <w:spacing w:val="-8"/>
        </w:rPr>
        <w:t>18.</w:t>
      </w:r>
      <w:r w:rsidR="00B44747" w:rsidRPr="00906108">
        <w:rPr>
          <w:spacing w:val="-8"/>
        </w:rPr>
        <w:t>3</w:t>
      </w:r>
      <w:r w:rsidR="0089042F" w:rsidRPr="00906108">
        <w:rPr>
          <w:spacing w:val="-8"/>
        </w:rPr>
        <w:t>,</w:t>
      </w:r>
      <w:r w:rsidR="007C6DCB" w:rsidRPr="00906108">
        <w:rPr>
          <w:rFonts w:cs="Times New Roman"/>
          <w:spacing w:val="-8"/>
        </w:rPr>
        <w:t xml:space="preserve"> </w:t>
      </w:r>
      <w:r w:rsidR="00C11D93" w:rsidRPr="00906108">
        <w:rPr>
          <w:spacing w:val="-8"/>
        </w:rPr>
        <w:t>18.</w:t>
      </w:r>
      <w:r w:rsidR="00B44747" w:rsidRPr="00906108">
        <w:rPr>
          <w:spacing w:val="-8"/>
        </w:rPr>
        <w:t>4</w:t>
      </w:r>
      <w:r w:rsidR="0089042F" w:rsidRPr="00906108">
        <w:rPr>
          <w:spacing w:val="-8"/>
        </w:rPr>
        <w:t xml:space="preserve"> </w:t>
      </w:r>
      <w:r w:rsidR="0089042F" w:rsidRPr="00906108">
        <w:rPr>
          <w:rFonts w:cs="Times New Roman"/>
          <w:spacing w:val="-8"/>
        </w:rPr>
        <w:t>and 32.4</w:t>
      </w:r>
      <w:r w:rsidR="00C07F11" w:rsidRPr="00906108">
        <w:rPr>
          <w:rFonts w:cs="Times New Roman"/>
          <w:spacing w:val="-8"/>
        </w:rPr>
        <w:t>).</w:t>
      </w:r>
    </w:p>
    <w:p w14:paraId="29408858" w14:textId="786AE83E" w:rsidR="0072701D" w:rsidRPr="00906108" w:rsidRDefault="00167D93" w:rsidP="0072701D">
      <w:pPr>
        <w:tabs>
          <w:tab w:val="left" w:pos="900"/>
        </w:tabs>
        <w:spacing w:after="480"/>
        <w:ind w:left="547"/>
        <w:jc w:val="thaiDistribute"/>
        <w:rPr>
          <w:spacing w:val="-6"/>
        </w:rPr>
      </w:pPr>
      <w:r w:rsidRPr="00906108">
        <w:rPr>
          <w:spacing w:val="-6"/>
        </w:rPr>
        <w:t xml:space="preserve">During the year </w:t>
      </w:r>
      <w:r w:rsidR="00B44747" w:rsidRPr="00906108">
        <w:rPr>
          <w:spacing w:val="-6"/>
        </w:rPr>
        <w:t>2024</w:t>
      </w:r>
      <w:r w:rsidRPr="00906108">
        <w:rPr>
          <w:spacing w:val="-6"/>
        </w:rPr>
        <w:t xml:space="preserve">, the Group’s management has a plan to develop the residential villas project for sales </w:t>
      </w:r>
      <w:proofErr w:type="gramStart"/>
      <w:r w:rsidRPr="00906108">
        <w:rPr>
          <w:spacing w:val="-6"/>
        </w:rPr>
        <w:t>of on</w:t>
      </w:r>
      <w:proofErr w:type="gramEnd"/>
      <w:r w:rsidRPr="00906108">
        <w:rPr>
          <w:spacing w:val="-6"/>
        </w:rPr>
        <w:t xml:space="preserve"> land of a subsidiary located in Phuket Province, which is the revision to the Group’s business plan for such lands previously held with intention to use in developing hotel project and generate revenues from hotel operations in the future. The </w:t>
      </w:r>
      <w:proofErr w:type="gramStart"/>
      <w:r w:rsidRPr="00906108">
        <w:rPr>
          <w:spacing w:val="-6"/>
        </w:rPr>
        <w:t>lands were</w:t>
      </w:r>
      <w:proofErr w:type="gramEnd"/>
      <w:r w:rsidRPr="00906108">
        <w:rPr>
          <w:spacing w:val="-6"/>
        </w:rPr>
        <w:t xml:space="preserve"> previously presented under property, plant and equipment category and measured at the fair value. As a result of change in intended purpose to hold the land, the Group</w:t>
      </w:r>
      <w:r w:rsidRPr="00906108">
        <w:rPr>
          <w:rFonts w:hint="cs"/>
          <w:spacing w:val="-6"/>
          <w:cs/>
        </w:rPr>
        <w:t xml:space="preserve"> </w:t>
      </w:r>
      <w:r w:rsidRPr="00906108">
        <w:rPr>
          <w:spacing w:val="-6"/>
        </w:rPr>
        <w:t xml:space="preserve">subsequently presented such land as part of cost of property development projects for sales at historical cost of Baht </w:t>
      </w:r>
      <w:r w:rsidR="00B44747" w:rsidRPr="00906108">
        <w:rPr>
          <w:spacing w:val="-6"/>
        </w:rPr>
        <w:t>33</w:t>
      </w:r>
      <w:r w:rsidRPr="00906108">
        <w:rPr>
          <w:spacing w:val="-6"/>
        </w:rPr>
        <w:t>.</w:t>
      </w:r>
      <w:r w:rsidR="00B44747" w:rsidRPr="00906108">
        <w:rPr>
          <w:spacing w:val="-6"/>
        </w:rPr>
        <w:t>18</w:t>
      </w:r>
      <w:r w:rsidRPr="00906108">
        <w:rPr>
          <w:spacing w:val="-6"/>
        </w:rPr>
        <w:t xml:space="preserve"> million and reversed </w:t>
      </w:r>
      <w:r w:rsidR="00F40D3A" w:rsidRPr="00906108">
        <w:rPr>
          <w:spacing w:val="-6"/>
        </w:rPr>
        <w:t xml:space="preserve">            </w:t>
      </w:r>
      <w:r w:rsidRPr="00906108">
        <w:rPr>
          <w:spacing w:val="-6"/>
        </w:rPr>
        <w:t xml:space="preserve">the carrying amount of respective land that increased from revaluation in the past and recognized in other components of the shareholders’ equity of Baht </w:t>
      </w:r>
      <w:r w:rsidR="00B44747" w:rsidRPr="00906108">
        <w:rPr>
          <w:spacing w:val="-6"/>
        </w:rPr>
        <w:t>116</w:t>
      </w:r>
      <w:r w:rsidRPr="00906108">
        <w:rPr>
          <w:spacing w:val="-6"/>
        </w:rPr>
        <w:t>.</w:t>
      </w:r>
      <w:r w:rsidR="00B44747" w:rsidRPr="00906108">
        <w:rPr>
          <w:spacing w:val="-6"/>
        </w:rPr>
        <w:t>01</w:t>
      </w:r>
      <w:r w:rsidRPr="00906108">
        <w:rPr>
          <w:spacing w:val="-6"/>
        </w:rPr>
        <w:t xml:space="preserve"> million (see Note </w:t>
      </w:r>
      <w:r w:rsidR="00B44747" w:rsidRPr="00906108">
        <w:rPr>
          <w:spacing w:val="-6"/>
        </w:rPr>
        <w:t>1</w:t>
      </w:r>
      <w:r w:rsidR="00192F6F" w:rsidRPr="00906108">
        <w:rPr>
          <w:spacing w:val="-6"/>
        </w:rPr>
        <w:t>4</w:t>
      </w:r>
      <w:r w:rsidRPr="00906108">
        <w:rPr>
          <w:spacing w:val="-6"/>
        </w:rPr>
        <w:t>).</w:t>
      </w:r>
      <w:r w:rsidR="0072701D" w:rsidRPr="00906108">
        <w:rPr>
          <w:b/>
          <w:bCs/>
          <w:caps/>
        </w:rPr>
        <w:br w:type="page"/>
      </w:r>
    </w:p>
    <w:p w14:paraId="3FB8F3D3" w14:textId="0356E5FE" w:rsidR="00BC63B8" w:rsidRPr="00906108" w:rsidRDefault="00595690" w:rsidP="00982E6A">
      <w:pPr>
        <w:tabs>
          <w:tab w:val="left" w:pos="540"/>
          <w:tab w:val="left" w:pos="1440"/>
          <w:tab w:val="left" w:pos="2880"/>
        </w:tabs>
        <w:spacing w:after="240"/>
        <w:ind w:right="72"/>
        <w:jc w:val="thaiDistribute"/>
        <w:rPr>
          <w:rFonts w:cs="Times New Roman"/>
          <w:b/>
          <w:bCs/>
          <w:sz w:val="20"/>
          <w:szCs w:val="20"/>
          <w:cs/>
        </w:rPr>
      </w:pPr>
      <w:r w:rsidRPr="00906108">
        <w:rPr>
          <w:rFonts w:cs="Times New Roman"/>
          <w:b/>
          <w:bCs/>
          <w:caps/>
        </w:rPr>
        <w:lastRenderedPageBreak/>
        <w:t>9</w:t>
      </w:r>
      <w:r w:rsidR="00BC63B8" w:rsidRPr="00906108">
        <w:rPr>
          <w:rFonts w:cs="Times New Roman"/>
          <w:b/>
          <w:bCs/>
          <w:caps/>
        </w:rPr>
        <w:t>.</w:t>
      </w:r>
      <w:r w:rsidR="00142F36" w:rsidRPr="00906108">
        <w:rPr>
          <w:rFonts w:cs="Times New Roman"/>
          <w:b/>
          <w:bCs/>
          <w:caps/>
        </w:rPr>
        <w:tab/>
      </w:r>
      <w:r w:rsidR="00BC63B8" w:rsidRPr="00906108">
        <w:rPr>
          <w:rFonts w:cs="Times New Roman"/>
          <w:b/>
          <w:bCs/>
          <w:sz w:val="20"/>
          <w:szCs w:val="20"/>
        </w:rPr>
        <w:t>INVENTORIES</w:t>
      </w:r>
    </w:p>
    <w:p w14:paraId="356ECB08" w14:textId="2B972D8D" w:rsidR="00BC63B8" w:rsidRPr="00906108" w:rsidRDefault="00BC63B8" w:rsidP="003856BD">
      <w:pPr>
        <w:tabs>
          <w:tab w:val="left" w:pos="900"/>
        </w:tabs>
        <w:ind w:left="532" w:right="72" w:hanging="14"/>
        <w:jc w:val="thaiDistribute"/>
        <w:rPr>
          <w:rFonts w:cs="Times New Roman"/>
        </w:rPr>
      </w:pPr>
      <w:r w:rsidRPr="00906108">
        <w:rPr>
          <w:rFonts w:cs="Times New Roman"/>
        </w:rPr>
        <w:t xml:space="preserve">Inventories 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consist of the following:</w:t>
      </w:r>
    </w:p>
    <w:p w14:paraId="766FC287" w14:textId="62D680B8" w:rsidR="00BC63B8" w:rsidRPr="00906108" w:rsidRDefault="00BC63B8" w:rsidP="009923BD">
      <w:pPr>
        <w:tabs>
          <w:tab w:val="left" w:pos="2160"/>
          <w:tab w:val="left" w:pos="2880"/>
          <w:tab w:val="decimal" w:pos="6660"/>
        </w:tabs>
        <w:spacing w:before="120"/>
        <w:ind w:left="907" w:hanging="547"/>
        <w:jc w:val="right"/>
        <w:rPr>
          <w:rFonts w:cs="Times New Roman"/>
          <w:b/>
          <w:bCs/>
        </w:rPr>
      </w:pPr>
      <w:proofErr w:type="gramStart"/>
      <w:r w:rsidRPr="00906108">
        <w:rPr>
          <w:rFonts w:cs="Times New Roman"/>
          <w:b/>
          <w:bCs/>
        </w:rPr>
        <w:t>Unit</w:t>
      </w:r>
      <w:r w:rsidR="00F93D05" w:rsidRPr="00906108">
        <w:rPr>
          <w:rFonts w:cs="Times New Roman"/>
          <w:b/>
          <w:bCs/>
        </w:rPr>
        <w:t xml:space="preserve"> </w:t>
      </w:r>
      <w:r w:rsidRPr="00906108">
        <w:rPr>
          <w:rFonts w:cs="Times New Roman"/>
          <w:b/>
          <w:bCs/>
        </w:rPr>
        <w:t>:</w:t>
      </w:r>
      <w:proofErr w:type="gramEnd"/>
      <w:r w:rsidRPr="00906108">
        <w:rPr>
          <w:rFonts w:cs="Times New Roman"/>
          <w:b/>
          <w:bCs/>
        </w:rPr>
        <w:t xml:space="preserve"> Thousand Baht</w:t>
      </w:r>
    </w:p>
    <w:tbl>
      <w:tblPr>
        <w:tblW w:w="8802" w:type="dxa"/>
        <w:tblInd w:w="468" w:type="dxa"/>
        <w:tblLayout w:type="fixed"/>
        <w:tblCellMar>
          <w:left w:w="0" w:type="dxa"/>
          <w:right w:w="0" w:type="dxa"/>
        </w:tblCellMar>
        <w:tblLook w:val="0000" w:firstRow="0" w:lastRow="0" w:firstColumn="0" w:lastColumn="0" w:noHBand="0" w:noVBand="0"/>
      </w:tblPr>
      <w:tblGrid>
        <w:gridCol w:w="5922"/>
        <w:gridCol w:w="1350"/>
        <w:gridCol w:w="270"/>
        <w:gridCol w:w="1260"/>
      </w:tblGrid>
      <w:tr w:rsidR="00906108" w:rsidRPr="00906108" w14:paraId="4A4EC543" w14:textId="77777777" w:rsidTr="00B46C90">
        <w:tc>
          <w:tcPr>
            <w:tcW w:w="5922" w:type="dxa"/>
          </w:tcPr>
          <w:p w14:paraId="38869FF7" w14:textId="77777777" w:rsidR="00BC63B8" w:rsidRPr="00906108" w:rsidRDefault="00BC63B8" w:rsidP="00B46C90">
            <w:pPr>
              <w:tabs>
                <w:tab w:val="left" w:pos="900"/>
              </w:tabs>
              <w:spacing w:line="240" w:lineRule="exact"/>
              <w:ind w:left="360" w:right="72" w:hanging="360"/>
              <w:rPr>
                <w:rFonts w:cs="Times New Roman"/>
                <w:sz w:val="22"/>
                <w:szCs w:val="22"/>
              </w:rPr>
            </w:pPr>
          </w:p>
        </w:tc>
        <w:tc>
          <w:tcPr>
            <w:tcW w:w="2880" w:type="dxa"/>
            <w:gridSpan w:val="3"/>
          </w:tcPr>
          <w:p w14:paraId="1FB3A85D" w14:textId="77777777" w:rsidR="00BC63B8" w:rsidRPr="00906108" w:rsidRDefault="00BC63B8" w:rsidP="00B46C90">
            <w:pPr>
              <w:spacing w:line="240" w:lineRule="exact"/>
              <w:ind w:right="72"/>
              <w:jc w:val="center"/>
              <w:rPr>
                <w:rFonts w:cs="Times New Roman"/>
                <w:b/>
                <w:bCs/>
                <w:u w:val="single"/>
              </w:rPr>
            </w:pPr>
            <w:r w:rsidRPr="00906108">
              <w:rPr>
                <w:rFonts w:cs="Times New Roman"/>
                <w:b/>
                <w:bCs/>
              </w:rPr>
              <w:t>Consolidated</w:t>
            </w:r>
          </w:p>
        </w:tc>
      </w:tr>
      <w:tr w:rsidR="00906108" w:rsidRPr="00906108" w14:paraId="042CA246" w14:textId="77777777" w:rsidTr="00B46C90">
        <w:tc>
          <w:tcPr>
            <w:tcW w:w="5922" w:type="dxa"/>
          </w:tcPr>
          <w:p w14:paraId="4AF26E23" w14:textId="77777777" w:rsidR="00BC63B8" w:rsidRPr="00906108" w:rsidRDefault="00BC63B8" w:rsidP="00B46C90">
            <w:pPr>
              <w:tabs>
                <w:tab w:val="left" w:pos="900"/>
              </w:tabs>
              <w:spacing w:line="240" w:lineRule="exact"/>
              <w:ind w:left="360" w:right="72" w:hanging="360"/>
              <w:rPr>
                <w:rFonts w:cs="Times New Roman"/>
                <w:sz w:val="22"/>
                <w:szCs w:val="22"/>
              </w:rPr>
            </w:pPr>
          </w:p>
        </w:tc>
        <w:tc>
          <w:tcPr>
            <w:tcW w:w="2880" w:type="dxa"/>
            <w:gridSpan w:val="3"/>
            <w:tcBorders>
              <w:bottom w:val="single" w:sz="4" w:space="0" w:color="auto"/>
            </w:tcBorders>
          </w:tcPr>
          <w:p w14:paraId="5178038A" w14:textId="77777777" w:rsidR="00BC63B8" w:rsidRPr="00906108" w:rsidRDefault="00BC63B8" w:rsidP="00B46C90">
            <w:pPr>
              <w:spacing w:line="240" w:lineRule="exact"/>
              <w:ind w:right="72"/>
              <w:jc w:val="center"/>
              <w:rPr>
                <w:rFonts w:cs="Times New Roman"/>
                <w:b/>
                <w:bCs/>
              </w:rPr>
            </w:pPr>
            <w:r w:rsidRPr="00906108">
              <w:rPr>
                <w:rFonts w:cs="Times New Roman"/>
                <w:b/>
                <w:bCs/>
              </w:rPr>
              <w:t>financial statements</w:t>
            </w:r>
          </w:p>
        </w:tc>
      </w:tr>
      <w:tr w:rsidR="00906108" w:rsidRPr="00906108" w14:paraId="373B7D69" w14:textId="77777777" w:rsidTr="00B46C90">
        <w:tc>
          <w:tcPr>
            <w:tcW w:w="5922" w:type="dxa"/>
          </w:tcPr>
          <w:p w14:paraId="3F5A0270" w14:textId="77777777" w:rsidR="00BC63B8" w:rsidRPr="00906108" w:rsidRDefault="00BC63B8" w:rsidP="00B46C90">
            <w:pPr>
              <w:tabs>
                <w:tab w:val="left" w:pos="900"/>
              </w:tabs>
              <w:spacing w:line="240" w:lineRule="exact"/>
              <w:ind w:left="360" w:right="72" w:hanging="360"/>
              <w:rPr>
                <w:rFonts w:cs="Times New Roman"/>
                <w:sz w:val="22"/>
                <w:szCs w:val="22"/>
              </w:rPr>
            </w:pPr>
          </w:p>
        </w:tc>
        <w:tc>
          <w:tcPr>
            <w:tcW w:w="1350" w:type="dxa"/>
            <w:tcBorders>
              <w:top w:val="single" w:sz="4" w:space="0" w:color="auto"/>
            </w:tcBorders>
          </w:tcPr>
          <w:p w14:paraId="7B1C6690" w14:textId="552008FB" w:rsidR="00BC63B8" w:rsidRPr="00906108" w:rsidRDefault="00B44747" w:rsidP="00B46C90">
            <w:pPr>
              <w:spacing w:line="240" w:lineRule="exact"/>
              <w:ind w:right="72"/>
              <w:jc w:val="center"/>
              <w:rPr>
                <w:rFonts w:cs="Times New Roman"/>
                <w:b/>
                <w:bCs/>
              </w:rPr>
            </w:pPr>
            <w:r w:rsidRPr="00906108">
              <w:rPr>
                <w:b/>
                <w:bCs/>
              </w:rPr>
              <w:t>202</w:t>
            </w:r>
            <w:r w:rsidR="000025A1" w:rsidRPr="00906108">
              <w:rPr>
                <w:b/>
                <w:bCs/>
              </w:rPr>
              <w:t>5</w:t>
            </w:r>
          </w:p>
        </w:tc>
        <w:tc>
          <w:tcPr>
            <w:tcW w:w="270" w:type="dxa"/>
            <w:tcBorders>
              <w:top w:val="single" w:sz="4" w:space="0" w:color="auto"/>
            </w:tcBorders>
          </w:tcPr>
          <w:p w14:paraId="0B97A763" w14:textId="77777777" w:rsidR="00BC63B8" w:rsidRPr="00906108" w:rsidRDefault="00BC63B8" w:rsidP="00B46C90">
            <w:pPr>
              <w:spacing w:line="240" w:lineRule="exact"/>
              <w:ind w:right="72"/>
              <w:jc w:val="center"/>
              <w:rPr>
                <w:rFonts w:cs="Times New Roman"/>
                <w:b/>
                <w:bCs/>
              </w:rPr>
            </w:pPr>
          </w:p>
        </w:tc>
        <w:tc>
          <w:tcPr>
            <w:tcW w:w="1260" w:type="dxa"/>
            <w:tcBorders>
              <w:top w:val="single" w:sz="4" w:space="0" w:color="auto"/>
            </w:tcBorders>
          </w:tcPr>
          <w:p w14:paraId="53FD4B38" w14:textId="4F0C892A" w:rsidR="00BC63B8" w:rsidRPr="00906108" w:rsidRDefault="00B44747" w:rsidP="00B46C90">
            <w:pPr>
              <w:spacing w:line="240" w:lineRule="exact"/>
              <w:ind w:right="72"/>
              <w:jc w:val="center"/>
              <w:rPr>
                <w:rFonts w:cs="Times New Roman"/>
                <w:b/>
                <w:bCs/>
              </w:rPr>
            </w:pPr>
            <w:r w:rsidRPr="00906108">
              <w:rPr>
                <w:b/>
                <w:bCs/>
              </w:rPr>
              <w:t>202</w:t>
            </w:r>
            <w:r w:rsidR="000025A1" w:rsidRPr="00906108">
              <w:rPr>
                <w:b/>
                <w:bCs/>
              </w:rPr>
              <w:t>4</w:t>
            </w:r>
          </w:p>
        </w:tc>
      </w:tr>
      <w:tr w:rsidR="00906108" w:rsidRPr="00906108" w14:paraId="0FAA0D69" w14:textId="77777777" w:rsidTr="00B46C90">
        <w:tc>
          <w:tcPr>
            <w:tcW w:w="5922" w:type="dxa"/>
          </w:tcPr>
          <w:p w14:paraId="0046E55D" w14:textId="77777777" w:rsidR="00BC63B8" w:rsidRPr="00906108" w:rsidRDefault="00BC63B8" w:rsidP="00B46C90">
            <w:pPr>
              <w:tabs>
                <w:tab w:val="left" w:pos="900"/>
              </w:tabs>
              <w:spacing w:line="240" w:lineRule="exact"/>
              <w:ind w:left="360" w:right="72" w:hanging="200"/>
              <w:rPr>
                <w:rFonts w:cs="Times New Roman"/>
                <w:sz w:val="22"/>
                <w:szCs w:val="22"/>
              </w:rPr>
            </w:pPr>
          </w:p>
        </w:tc>
        <w:tc>
          <w:tcPr>
            <w:tcW w:w="1350" w:type="dxa"/>
          </w:tcPr>
          <w:p w14:paraId="3AD9C773" w14:textId="77777777" w:rsidR="00BC63B8" w:rsidRPr="00906108" w:rsidRDefault="00BC63B8" w:rsidP="00B46C90">
            <w:pPr>
              <w:spacing w:line="240" w:lineRule="exact"/>
              <w:ind w:right="72"/>
              <w:jc w:val="center"/>
              <w:rPr>
                <w:rFonts w:cs="Times New Roman"/>
                <w:b/>
                <w:bCs/>
              </w:rPr>
            </w:pPr>
          </w:p>
        </w:tc>
        <w:tc>
          <w:tcPr>
            <w:tcW w:w="270" w:type="dxa"/>
          </w:tcPr>
          <w:p w14:paraId="4FC55621" w14:textId="77777777" w:rsidR="00BC63B8" w:rsidRPr="00906108" w:rsidRDefault="00BC63B8" w:rsidP="00B46C90">
            <w:pPr>
              <w:spacing w:line="240" w:lineRule="exact"/>
              <w:ind w:right="72"/>
              <w:jc w:val="center"/>
              <w:rPr>
                <w:rFonts w:cs="Times New Roman"/>
                <w:b/>
                <w:bCs/>
              </w:rPr>
            </w:pPr>
          </w:p>
        </w:tc>
        <w:tc>
          <w:tcPr>
            <w:tcW w:w="1260" w:type="dxa"/>
          </w:tcPr>
          <w:p w14:paraId="6085FF8F" w14:textId="77777777" w:rsidR="00BC63B8" w:rsidRPr="00906108" w:rsidRDefault="00BC63B8" w:rsidP="00B46C90">
            <w:pPr>
              <w:spacing w:line="240" w:lineRule="exact"/>
              <w:ind w:right="72"/>
              <w:jc w:val="center"/>
              <w:rPr>
                <w:rFonts w:cs="Times New Roman"/>
                <w:b/>
                <w:bCs/>
              </w:rPr>
            </w:pPr>
          </w:p>
        </w:tc>
      </w:tr>
      <w:tr w:rsidR="00906108" w:rsidRPr="00906108" w14:paraId="2DEF68CA" w14:textId="77777777" w:rsidTr="00B46C90">
        <w:tc>
          <w:tcPr>
            <w:tcW w:w="5922" w:type="dxa"/>
          </w:tcPr>
          <w:p w14:paraId="09D11D4F" w14:textId="77777777" w:rsidR="00C90A66" w:rsidRPr="00906108" w:rsidRDefault="00C90A66" w:rsidP="00C90A66">
            <w:pPr>
              <w:spacing w:line="240" w:lineRule="exact"/>
              <w:ind w:firstLine="160"/>
              <w:rPr>
                <w:rFonts w:cs="Cordia New"/>
                <w:cs/>
              </w:rPr>
            </w:pPr>
            <w:r w:rsidRPr="00906108">
              <w:rPr>
                <w:rFonts w:cs="Times New Roman"/>
              </w:rPr>
              <w:t>Food and beverages</w:t>
            </w:r>
          </w:p>
        </w:tc>
        <w:tc>
          <w:tcPr>
            <w:tcW w:w="1350" w:type="dxa"/>
          </w:tcPr>
          <w:p w14:paraId="365E20F6" w14:textId="6A64FC34" w:rsidR="00C90A66" w:rsidRPr="00906108" w:rsidRDefault="00C90A66" w:rsidP="00C90A66">
            <w:pPr>
              <w:tabs>
                <w:tab w:val="decimal" w:pos="1152"/>
              </w:tabs>
              <w:spacing w:line="240" w:lineRule="exact"/>
              <w:ind w:right="72"/>
              <w:rPr>
                <w:rFonts w:cs="Times New Roman"/>
              </w:rPr>
            </w:pPr>
            <w:r w:rsidRPr="00906108">
              <w:rPr>
                <w:rFonts w:cs="Times New Roman"/>
              </w:rPr>
              <w:t>7,411</w:t>
            </w:r>
          </w:p>
        </w:tc>
        <w:tc>
          <w:tcPr>
            <w:tcW w:w="270" w:type="dxa"/>
          </w:tcPr>
          <w:p w14:paraId="54235F39" w14:textId="77777777" w:rsidR="00C90A66" w:rsidRPr="00906108" w:rsidRDefault="00C90A66" w:rsidP="00C90A66">
            <w:pPr>
              <w:tabs>
                <w:tab w:val="decimal" w:pos="1152"/>
              </w:tabs>
              <w:spacing w:line="240" w:lineRule="exact"/>
              <w:ind w:right="72"/>
              <w:rPr>
                <w:rFonts w:cs="Times New Roman"/>
              </w:rPr>
            </w:pPr>
          </w:p>
        </w:tc>
        <w:tc>
          <w:tcPr>
            <w:tcW w:w="1260" w:type="dxa"/>
          </w:tcPr>
          <w:p w14:paraId="6C08F016" w14:textId="7B8786B1" w:rsidR="00C90A66" w:rsidRPr="00906108" w:rsidRDefault="00C90A66" w:rsidP="00C90A66">
            <w:pPr>
              <w:tabs>
                <w:tab w:val="decimal" w:pos="1152"/>
              </w:tabs>
              <w:spacing w:line="240" w:lineRule="exact"/>
              <w:ind w:right="72"/>
              <w:rPr>
                <w:rFonts w:cs="Times New Roman"/>
              </w:rPr>
            </w:pPr>
            <w:r w:rsidRPr="00906108">
              <w:t>8</w:t>
            </w:r>
            <w:r w:rsidRPr="00906108">
              <w:rPr>
                <w:rFonts w:cs="Times New Roman"/>
              </w:rPr>
              <w:t>,</w:t>
            </w:r>
            <w:r w:rsidRPr="00906108">
              <w:t>579</w:t>
            </w:r>
          </w:p>
        </w:tc>
      </w:tr>
      <w:tr w:rsidR="00906108" w:rsidRPr="00906108" w14:paraId="1FCCF687" w14:textId="77777777" w:rsidTr="00B46C90">
        <w:tc>
          <w:tcPr>
            <w:tcW w:w="5922" w:type="dxa"/>
          </w:tcPr>
          <w:p w14:paraId="5493DD55" w14:textId="77777777" w:rsidR="00C90A66" w:rsidRPr="00906108" w:rsidRDefault="00C90A66" w:rsidP="00C90A66">
            <w:pPr>
              <w:spacing w:line="240" w:lineRule="exact"/>
              <w:ind w:firstLine="160"/>
              <w:rPr>
                <w:rFonts w:cs="Times New Roman"/>
              </w:rPr>
            </w:pPr>
            <w:r w:rsidRPr="00906108">
              <w:rPr>
                <w:rFonts w:cs="Times New Roman"/>
              </w:rPr>
              <w:t>Operating equipment</w:t>
            </w:r>
          </w:p>
        </w:tc>
        <w:tc>
          <w:tcPr>
            <w:tcW w:w="1350" w:type="dxa"/>
          </w:tcPr>
          <w:p w14:paraId="479ED873" w14:textId="3F2C3E5E" w:rsidR="00C90A66" w:rsidRPr="00906108" w:rsidRDefault="00C90A66" w:rsidP="00C90A66">
            <w:pPr>
              <w:tabs>
                <w:tab w:val="decimal" w:pos="1152"/>
              </w:tabs>
              <w:spacing w:line="240" w:lineRule="exact"/>
              <w:ind w:right="72"/>
              <w:rPr>
                <w:rFonts w:cs="Times New Roman"/>
              </w:rPr>
            </w:pPr>
            <w:r w:rsidRPr="00906108">
              <w:rPr>
                <w:rFonts w:cs="Times New Roman"/>
              </w:rPr>
              <w:t>18,595</w:t>
            </w:r>
          </w:p>
        </w:tc>
        <w:tc>
          <w:tcPr>
            <w:tcW w:w="270" w:type="dxa"/>
          </w:tcPr>
          <w:p w14:paraId="33E29410" w14:textId="77777777" w:rsidR="00C90A66" w:rsidRPr="00906108" w:rsidRDefault="00C90A66" w:rsidP="00C90A66">
            <w:pPr>
              <w:tabs>
                <w:tab w:val="decimal" w:pos="1152"/>
              </w:tabs>
              <w:spacing w:line="240" w:lineRule="exact"/>
              <w:ind w:right="72"/>
              <w:rPr>
                <w:rFonts w:cs="Times New Roman"/>
              </w:rPr>
            </w:pPr>
          </w:p>
        </w:tc>
        <w:tc>
          <w:tcPr>
            <w:tcW w:w="1260" w:type="dxa"/>
          </w:tcPr>
          <w:p w14:paraId="1656ECF3" w14:textId="19471F00" w:rsidR="00C90A66" w:rsidRPr="00906108" w:rsidRDefault="00C90A66" w:rsidP="00C90A66">
            <w:pPr>
              <w:tabs>
                <w:tab w:val="decimal" w:pos="1152"/>
              </w:tabs>
              <w:spacing w:line="240" w:lineRule="exact"/>
              <w:ind w:right="72"/>
              <w:rPr>
                <w:rFonts w:cs="Times New Roman"/>
              </w:rPr>
            </w:pPr>
            <w:r w:rsidRPr="00906108">
              <w:t>17</w:t>
            </w:r>
            <w:r w:rsidRPr="00906108">
              <w:rPr>
                <w:rFonts w:cs="Times New Roman"/>
              </w:rPr>
              <w:t>,</w:t>
            </w:r>
            <w:r w:rsidRPr="00906108">
              <w:t>164</w:t>
            </w:r>
          </w:p>
        </w:tc>
      </w:tr>
      <w:tr w:rsidR="00906108" w:rsidRPr="00906108" w14:paraId="597DA4D4" w14:textId="77777777" w:rsidTr="00AC1142">
        <w:tc>
          <w:tcPr>
            <w:tcW w:w="5922" w:type="dxa"/>
          </w:tcPr>
          <w:p w14:paraId="151A6120" w14:textId="77777777" w:rsidR="00C90A66" w:rsidRPr="00906108" w:rsidRDefault="00C90A66" w:rsidP="00C90A66">
            <w:pPr>
              <w:spacing w:line="240" w:lineRule="exact"/>
              <w:ind w:firstLine="160"/>
              <w:rPr>
                <w:rFonts w:cs="Times New Roman"/>
              </w:rPr>
            </w:pPr>
            <w:r w:rsidRPr="00906108">
              <w:rPr>
                <w:rFonts w:cs="Times New Roman"/>
              </w:rPr>
              <w:t>Other operating supplies</w:t>
            </w:r>
          </w:p>
        </w:tc>
        <w:tc>
          <w:tcPr>
            <w:tcW w:w="1350" w:type="dxa"/>
          </w:tcPr>
          <w:p w14:paraId="300CD86D" w14:textId="1F617012" w:rsidR="00C90A66" w:rsidRPr="00906108" w:rsidRDefault="00C90A66" w:rsidP="00C90A66">
            <w:pPr>
              <w:tabs>
                <w:tab w:val="decimal" w:pos="1152"/>
              </w:tabs>
              <w:spacing w:line="240" w:lineRule="exact"/>
              <w:ind w:right="72"/>
              <w:rPr>
                <w:rFonts w:cs="Times New Roman"/>
              </w:rPr>
            </w:pPr>
            <w:r w:rsidRPr="00906108">
              <w:rPr>
                <w:rFonts w:cs="Times New Roman"/>
              </w:rPr>
              <w:t>4,817</w:t>
            </w:r>
          </w:p>
        </w:tc>
        <w:tc>
          <w:tcPr>
            <w:tcW w:w="270" w:type="dxa"/>
          </w:tcPr>
          <w:p w14:paraId="77D7923B" w14:textId="77777777" w:rsidR="00C90A66" w:rsidRPr="00906108" w:rsidRDefault="00C90A66" w:rsidP="00C90A66">
            <w:pPr>
              <w:tabs>
                <w:tab w:val="decimal" w:pos="1152"/>
              </w:tabs>
              <w:spacing w:line="240" w:lineRule="exact"/>
              <w:ind w:right="72"/>
              <w:rPr>
                <w:rFonts w:cs="Times New Roman"/>
              </w:rPr>
            </w:pPr>
          </w:p>
        </w:tc>
        <w:tc>
          <w:tcPr>
            <w:tcW w:w="1260" w:type="dxa"/>
          </w:tcPr>
          <w:p w14:paraId="2411C9F6" w14:textId="587D0FA7" w:rsidR="00C90A66" w:rsidRPr="00906108" w:rsidRDefault="00C90A66" w:rsidP="00C90A66">
            <w:pPr>
              <w:tabs>
                <w:tab w:val="decimal" w:pos="1152"/>
              </w:tabs>
              <w:spacing w:line="240" w:lineRule="exact"/>
              <w:ind w:right="72"/>
              <w:rPr>
                <w:rFonts w:cs="Times New Roman"/>
              </w:rPr>
            </w:pPr>
            <w:r w:rsidRPr="00906108">
              <w:t>4</w:t>
            </w:r>
            <w:r w:rsidRPr="00906108">
              <w:rPr>
                <w:rFonts w:cs="Times New Roman"/>
              </w:rPr>
              <w:t>,</w:t>
            </w:r>
            <w:r w:rsidRPr="00906108">
              <w:t>995</w:t>
            </w:r>
          </w:p>
        </w:tc>
      </w:tr>
      <w:tr w:rsidR="00906108" w:rsidRPr="00906108" w14:paraId="315E9343" w14:textId="77777777" w:rsidTr="00AC1142">
        <w:tc>
          <w:tcPr>
            <w:tcW w:w="5922" w:type="dxa"/>
          </w:tcPr>
          <w:p w14:paraId="44293747" w14:textId="77777777" w:rsidR="00C90A66" w:rsidRPr="00906108" w:rsidRDefault="00C90A66" w:rsidP="00C90A66">
            <w:pPr>
              <w:spacing w:line="240" w:lineRule="exact"/>
              <w:ind w:firstLine="160"/>
              <w:rPr>
                <w:rFonts w:cs="Times New Roman"/>
              </w:rPr>
            </w:pPr>
            <w:r w:rsidRPr="00906108">
              <w:rPr>
                <w:rFonts w:cs="Times New Roman"/>
              </w:rPr>
              <w:t>Finished goods</w:t>
            </w:r>
          </w:p>
        </w:tc>
        <w:tc>
          <w:tcPr>
            <w:tcW w:w="1350" w:type="dxa"/>
            <w:tcBorders>
              <w:bottom w:val="single" w:sz="4" w:space="0" w:color="auto"/>
            </w:tcBorders>
          </w:tcPr>
          <w:p w14:paraId="7C3A6599" w14:textId="781526CC" w:rsidR="00C90A66" w:rsidRPr="00906108" w:rsidRDefault="00C90A66" w:rsidP="00C90A66">
            <w:pPr>
              <w:tabs>
                <w:tab w:val="decimal" w:pos="1152"/>
              </w:tabs>
              <w:spacing w:line="240" w:lineRule="exact"/>
              <w:ind w:right="72"/>
              <w:rPr>
                <w:rFonts w:cs="Times New Roman"/>
                <w:cs/>
              </w:rPr>
            </w:pPr>
            <w:r w:rsidRPr="00906108">
              <w:rPr>
                <w:rFonts w:cs="Times New Roman"/>
              </w:rPr>
              <w:t>3,931</w:t>
            </w:r>
          </w:p>
        </w:tc>
        <w:tc>
          <w:tcPr>
            <w:tcW w:w="270" w:type="dxa"/>
          </w:tcPr>
          <w:p w14:paraId="6758915F" w14:textId="77777777" w:rsidR="00C90A66" w:rsidRPr="00906108" w:rsidRDefault="00C90A66" w:rsidP="00C90A66">
            <w:pPr>
              <w:tabs>
                <w:tab w:val="decimal" w:pos="1152"/>
              </w:tabs>
              <w:spacing w:line="240" w:lineRule="exact"/>
              <w:ind w:right="72"/>
              <w:rPr>
                <w:rFonts w:cs="Times New Roman"/>
                <w:cs/>
              </w:rPr>
            </w:pPr>
          </w:p>
        </w:tc>
        <w:tc>
          <w:tcPr>
            <w:tcW w:w="1260" w:type="dxa"/>
            <w:tcBorders>
              <w:bottom w:val="single" w:sz="4" w:space="0" w:color="auto"/>
            </w:tcBorders>
          </w:tcPr>
          <w:p w14:paraId="4BCDCDD7" w14:textId="50CE4C8A" w:rsidR="00C90A66" w:rsidRPr="00906108" w:rsidRDefault="00C90A66" w:rsidP="00C90A66">
            <w:pPr>
              <w:tabs>
                <w:tab w:val="decimal" w:pos="1152"/>
              </w:tabs>
              <w:spacing w:line="240" w:lineRule="exact"/>
              <w:ind w:right="72"/>
              <w:rPr>
                <w:rFonts w:cs="Times New Roman"/>
                <w:cs/>
              </w:rPr>
            </w:pPr>
            <w:r w:rsidRPr="00906108">
              <w:t>4</w:t>
            </w:r>
            <w:r w:rsidRPr="00906108">
              <w:rPr>
                <w:rFonts w:cs="Times New Roman"/>
              </w:rPr>
              <w:t>,</w:t>
            </w:r>
            <w:r w:rsidRPr="00906108">
              <w:t>735</w:t>
            </w:r>
          </w:p>
        </w:tc>
      </w:tr>
      <w:tr w:rsidR="00906108" w:rsidRPr="00906108" w14:paraId="46BF51CF" w14:textId="77777777" w:rsidTr="00AC1142">
        <w:tc>
          <w:tcPr>
            <w:tcW w:w="5922" w:type="dxa"/>
          </w:tcPr>
          <w:p w14:paraId="1444493C" w14:textId="554F31FA" w:rsidR="00C90A66" w:rsidRPr="00906108" w:rsidRDefault="00C90A66" w:rsidP="00C90A66">
            <w:pPr>
              <w:spacing w:line="240" w:lineRule="exact"/>
              <w:ind w:firstLine="160"/>
              <w:rPr>
                <w:rFonts w:cs="Times New Roman"/>
              </w:rPr>
            </w:pPr>
            <w:r w:rsidRPr="00906108">
              <w:rPr>
                <w:rFonts w:cs="Times New Roman"/>
              </w:rPr>
              <w:t>Total inventories</w:t>
            </w:r>
          </w:p>
        </w:tc>
        <w:tc>
          <w:tcPr>
            <w:tcW w:w="1350" w:type="dxa"/>
            <w:tcBorders>
              <w:top w:val="single" w:sz="4" w:space="0" w:color="auto"/>
            </w:tcBorders>
          </w:tcPr>
          <w:p w14:paraId="1ABA38BF" w14:textId="5E7E4C28" w:rsidR="00C90A66" w:rsidRPr="00906108" w:rsidRDefault="00C90A66" w:rsidP="00C90A66">
            <w:pPr>
              <w:tabs>
                <w:tab w:val="decimal" w:pos="1152"/>
              </w:tabs>
              <w:spacing w:line="240" w:lineRule="exact"/>
              <w:ind w:right="72"/>
              <w:rPr>
                <w:rFonts w:cs="Times New Roman"/>
                <w:cs/>
              </w:rPr>
            </w:pPr>
            <w:r w:rsidRPr="00906108">
              <w:rPr>
                <w:rFonts w:cs="Times New Roman"/>
              </w:rPr>
              <w:t>34,754</w:t>
            </w:r>
          </w:p>
        </w:tc>
        <w:tc>
          <w:tcPr>
            <w:tcW w:w="270" w:type="dxa"/>
          </w:tcPr>
          <w:p w14:paraId="751FC8D5" w14:textId="77777777" w:rsidR="00C90A66" w:rsidRPr="00906108" w:rsidRDefault="00C90A66" w:rsidP="00C90A66">
            <w:pPr>
              <w:tabs>
                <w:tab w:val="decimal" w:pos="1152"/>
              </w:tabs>
              <w:spacing w:line="240" w:lineRule="exact"/>
              <w:ind w:right="72"/>
              <w:rPr>
                <w:rFonts w:cs="Times New Roman"/>
                <w:cs/>
              </w:rPr>
            </w:pPr>
          </w:p>
        </w:tc>
        <w:tc>
          <w:tcPr>
            <w:tcW w:w="1260" w:type="dxa"/>
            <w:tcBorders>
              <w:top w:val="single" w:sz="4" w:space="0" w:color="auto"/>
            </w:tcBorders>
          </w:tcPr>
          <w:p w14:paraId="5F687E3A" w14:textId="155B1FEE" w:rsidR="00C90A66" w:rsidRPr="00906108" w:rsidRDefault="00C90A66" w:rsidP="00C90A66">
            <w:pPr>
              <w:tabs>
                <w:tab w:val="decimal" w:pos="1152"/>
              </w:tabs>
              <w:spacing w:line="240" w:lineRule="exact"/>
              <w:ind w:right="72"/>
              <w:rPr>
                <w:rFonts w:cs="Times New Roman"/>
              </w:rPr>
            </w:pPr>
            <w:r w:rsidRPr="00906108">
              <w:t>35</w:t>
            </w:r>
            <w:r w:rsidRPr="00906108">
              <w:rPr>
                <w:rFonts w:cs="Times New Roman"/>
              </w:rPr>
              <w:t>,</w:t>
            </w:r>
            <w:r w:rsidRPr="00906108">
              <w:t>473</w:t>
            </w:r>
          </w:p>
        </w:tc>
      </w:tr>
      <w:tr w:rsidR="00906108" w:rsidRPr="00906108" w14:paraId="680E1BA9" w14:textId="77777777">
        <w:tc>
          <w:tcPr>
            <w:tcW w:w="5922" w:type="dxa"/>
          </w:tcPr>
          <w:p w14:paraId="34B24AC4" w14:textId="6860A68F" w:rsidR="000025A1" w:rsidRPr="00906108" w:rsidRDefault="000025A1" w:rsidP="000025A1">
            <w:pPr>
              <w:spacing w:line="240" w:lineRule="exact"/>
              <w:ind w:firstLine="160"/>
              <w:rPr>
                <w:rFonts w:cs="Times New Roman"/>
              </w:rPr>
            </w:pPr>
            <w:r w:rsidRPr="00906108">
              <w:rPr>
                <w:rFonts w:cs="Times New Roman"/>
                <w:u w:val="single"/>
              </w:rPr>
              <w:t>Less</w:t>
            </w:r>
            <w:r w:rsidRPr="00906108">
              <w:rPr>
                <w:rFonts w:cs="Times New Roman"/>
              </w:rPr>
              <w:t xml:space="preserve"> Allowance for </w:t>
            </w:r>
            <w:r w:rsidRPr="00906108">
              <w:rPr>
                <w:szCs w:val="30"/>
              </w:rPr>
              <w:t>diminution in</w:t>
            </w:r>
            <w:r w:rsidRPr="00906108">
              <w:rPr>
                <w:rFonts w:cs="Times New Roman"/>
              </w:rPr>
              <w:t xml:space="preserve"> value of inventories</w:t>
            </w:r>
          </w:p>
        </w:tc>
        <w:tc>
          <w:tcPr>
            <w:tcW w:w="1350" w:type="dxa"/>
            <w:tcBorders>
              <w:bottom w:val="single" w:sz="4" w:space="0" w:color="auto"/>
            </w:tcBorders>
            <w:vAlign w:val="bottom"/>
          </w:tcPr>
          <w:p w14:paraId="36EB0F81" w14:textId="7E4D4ADD" w:rsidR="000025A1" w:rsidRPr="00906108" w:rsidRDefault="00C90A66" w:rsidP="00C90A66">
            <w:pPr>
              <w:tabs>
                <w:tab w:val="decimal" w:pos="834"/>
              </w:tabs>
              <w:spacing w:line="240" w:lineRule="exact"/>
              <w:ind w:right="72"/>
              <w:rPr>
                <w:rFonts w:cs="Times New Roman"/>
                <w:cs/>
              </w:rPr>
            </w:pPr>
            <w:r w:rsidRPr="00906108">
              <w:rPr>
                <w:rFonts w:cs="Times New Roman"/>
              </w:rPr>
              <w:t>-</w:t>
            </w:r>
          </w:p>
        </w:tc>
        <w:tc>
          <w:tcPr>
            <w:tcW w:w="270" w:type="dxa"/>
          </w:tcPr>
          <w:p w14:paraId="72BE9A95" w14:textId="77777777" w:rsidR="000025A1" w:rsidRPr="00906108" w:rsidRDefault="000025A1" w:rsidP="000025A1">
            <w:pPr>
              <w:tabs>
                <w:tab w:val="decimal" w:pos="1152"/>
              </w:tabs>
              <w:spacing w:line="240" w:lineRule="exact"/>
              <w:ind w:right="72"/>
              <w:rPr>
                <w:rFonts w:cs="Times New Roman"/>
                <w:cs/>
              </w:rPr>
            </w:pPr>
          </w:p>
        </w:tc>
        <w:tc>
          <w:tcPr>
            <w:tcW w:w="1260" w:type="dxa"/>
            <w:tcBorders>
              <w:bottom w:val="single" w:sz="4" w:space="0" w:color="auto"/>
            </w:tcBorders>
            <w:vAlign w:val="bottom"/>
          </w:tcPr>
          <w:p w14:paraId="153D345A" w14:textId="63E4A01C" w:rsidR="000025A1" w:rsidRPr="00906108" w:rsidRDefault="000025A1" w:rsidP="000025A1">
            <w:pPr>
              <w:tabs>
                <w:tab w:val="decimal" w:pos="1158"/>
              </w:tabs>
              <w:spacing w:line="240" w:lineRule="exact"/>
              <w:ind w:right="6"/>
              <w:rPr>
                <w:rFonts w:cs="Times New Roman"/>
              </w:rPr>
            </w:pPr>
            <w:r w:rsidRPr="00906108">
              <w:rPr>
                <w:rFonts w:cs="Times New Roman"/>
              </w:rPr>
              <w:t>(</w:t>
            </w:r>
            <w:r w:rsidRPr="00906108">
              <w:t>3</w:t>
            </w:r>
            <w:r w:rsidRPr="00906108">
              <w:rPr>
                <w:rFonts w:cs="Times New Roman"/>
              </w:rPr>
              <w:t>,</w:t>
            </w:r>
            <w:r w:rsidRPr="00906108">
              <w:t>226</w:t>
            </w:r>
            <w:r w:rsidRPr="00906108">
              <w:rPr>
                <w:rFonts w:cs="Times New Roman"/>
              </w:rPr>
              <w:t>)</w:t>
            </w:r>
          </w:p>
        </w:tc>
      </w:tr>
      <w:tr w:rsidR="00906108" w:rsidRPr="00906108" w14:paraId="3536FB8E" w14:textId="77777777">
        <w:tc>
          <w:tcPr>
            <w:tcW w:w="5922" w:type="dxa"/>
          </w:tcPr>
          <w:p w14:paraId="004820BA" w14:textId="77777777" w:rsidR="000025A1" w:rsidRPr="00906108" w:rsidRDefault="000025A1" w:rsidP="000025A1">
            <w:pPr>
              <w:spacing w:line="240" w:lineRule="exact"/>
              <w:ind w:firstLine="160"/>
              <w:rPr>
                <w:rFonts w:cs="Times New Roman"/>
              </w:rPr>
            </w:pPr>
            <w:r w:rsidRPr="00906108">
              <w:rPr>
                <w:rFonts w:cs="Times New Roman"/>
              </w:rPr>
              <w:t>Total</w:t>
            </w:r>
          </w:p>
        </w:tc>
        <w:tc>
          <w:tcPr>
            <w:tcW w:w="1350" w:type="dxa"/>
            <w:tcBorders>
              <w:top w:val="single" w:sz="4" w:space="0" w:color="auto"/>
              <w:bottom w:val="double" w:sz="4" w:space="0" w:color="auto"/>
            </w:tcBorders>
            <w:vAlign w:val="bottom"/>
          </w:tcPr>
          <w:p w14:paraId="6A1C3C7C" w14:textId="7AA57F68" w:rsidR="000025A1" w:rsidRPr="00906108" w:rsidRDefault="00C90A66" w:rsidP="000025A1">
            <w:pPr>
              <w:tabs>
                <w:tab w:val="decimal" w:pos="1152"/>
              </w:tabs>
              <w:spacing w:line="240" w:lineRule="exact"/>
              <w:ind w:right="72"/>
              <w:rPr>
                <w:rFonts w:cs="Times New Roman"/>
                <w:cs/>
              </w:rPr>
            </w:pPr>
            <w:r w:rsidRPr="00906108">
              <w:rPr>
                <w:rFonts w:cs="Times New Roman"/>
              </w:rPr>
              <w:t>34,754</w:t>
            </w:r>
          </w:p>
        </w:tc>
        <w:tc>
          <w:tcPr>
            <w:tcW w:w="270" w:type="dxa"/>
          </w:tcPr>
          <w:p w14:paraId="584954BD" w14:textId="77777777" w:rsidR="000025A1" w:rsidRPr="00906108" w:rsidRDefault="000025A1" w:rsidP="000025A1">
            <w:pPr>
              <w:tabs>
                <w:tab w:val="decimal" w:pos="1152"/>
              </w:tabs>
              <w:spacing w:line="240" w:lineRule="exact"/>
              <w:ind w:right="72"/>
              <w:rPr>
                <w:rFonts w:cs="Times New Roman"/>
                <w:cs/>
              </w:rPr>
            </w:pPr>
          </w:p>
        </w:tc>
        <w:tc>
          <w:tcPr>
            <w:tcW w:w="1260" w:type="dxa"/>
            <w:tcBorders>
              <w:top w:val="single" w:sz="4" w:space="0" w:color="auto"/>
              <w:bottom w:val="double" w:sz="4" w:space="0" w:color="auto"/>
            </w:tcBorders>
            <w:vAlign w:val="bottom"/>
          </w:tcPr>
          <w:p w14:paraId="1044A9E9" w14:textId="54DF4A48" w:rsidR="000025A1" w:rsidRPr="00906108" w:rsidRDefault="000025A1" w:rsidP="000025A1">
            <w:pPr>
              <w:tabs>
                <w:tab w:val="decimal" w:pos="1152"/>
              </w:tabs>
              <w:spacing w:line="240" w:lineRule="exact"/>
              <w:ind w:right="72"/>
              <w:rPr>
                <w:rFonts w:cs="Times New Roman"/>
                <w:cs/>
              </w:rPr>
            </w:pPr>
            <w:r w:rsidRPr="00906108">
              <w:t>32</w:t>
            </w:r>
            <w:r w:rsidRPr="00906108">
              <w:rPr>
                <w:rFonts w:cs="Times New Roman"/>
              </w:rPr>
              <w:t>,</w:t>
            </w:r>
            <w:r w:rsidRPr="00906108">
              <w:t>247</w:t>
            </w:r>
          </w:p>
        </w:tc>
      </w:tr>
    </w:tbl>
    <w:p w14:paraId="10B363F8" w14:textId="74344A1A" w:rsidR="0085032D" w:rsidRPr="00906108" w:rsidRDefault="0085032D" w:rsidP="00A04A48">
      <w:pPr>
        <w:tabs>
          <w:tab w:val="left" w:pos="2160"/>
          <w:tab w:val="left" w:pos="2880"/>
          <w:tab w:val="decimal" w:pos="6660"/>
        </w:tabs>
        <w:spacing w:before="240"/>
        <w:ind w:left="907" w:hanging="547"/>
        <w:jc w:val="right"/>
        <w:rPr>
          <w:rFonts w:cs="Times New Roman"/>
          <w:b/>
          <w:bCs/>
        </w:rPr>
      </w:pPr>
      <w:proofErr w:type="gramStart"/>
      <w:r w:rsidRPr="00906108">
        <w:rPr>
          <w:rFonts w:cs="Times New Roman"/>
          <w:b/>
          <w:bCs/>
        </w:rPr>
        <w:t>Unit</w:t>
      </w:r>
      <w:r w:rsidR="00F93D05" w:rsidRPr="00906108">
        <w:rPr>
          <w:rFonts w:cs="Times New Roman"/>
          <w:b/>
          <w:bCs/>
        </w:rPr>
        <w:t xml:space="preserve"> </w:t>
      </w:r>
      <w:r w:rsidRPr="00906108">
        <w:rPr>
          <w:rFonts w:cs="Times New Roman"/>
          <w:b/>
          <w:bCs/>
        </w:rPr>
        <w:t>:</w:t>
      </w:r>
      <w:proofErr w:type="gramEnd"/>
      <w:r w:rsidRPr="00906108">
        <w:rPr>
          <w:rFonts w:cs="Times New Roman"/>
          <w:b/>
          <w:bCs/>
        </w:rPr>
        <w:t xml:space="preserve"> Thousand Baht</w:t>
      </w:r>
    </w:p>
    <w:tbl>
      <w:tblPr>
        <w:tblW w:w="8802" w:type="dxa"/>
        <w:tblInd w:w="468" w:type="dxa"/>
        <w:tblLayout w:type="fixed"/>
        <w:tblCellMar>
          <w:left w:w="0" w:type="dxa"/>
          <w:right w:w="0" w:type="dxa"/>
        </w:tblCellMar>
        <w:tblLook w:val="0000" w:firstRow="0" w:lastRow="0" w:firstColumn="0" w:lastColumn="0" w:noHBand="0" w:noVBand="0"/>
      </w:tblPr>
      <w:tblGrid>
        <w:gridCol w:w="5922"/>
        <w:gridCol w:w="1350"/>
        <w:gridCol w:w="270"/>
        <w:gridCol w:w="1260"/>
      </w:tblGrid>
      <w:tr w:rsidR="00906108" w:rsidRPr="00906108" w14:paraId="4F7B4340" w14:textId="77777777" w:rsidTr="006A577D">
        <w:tc>
          <w:tcPr>
            <w:tcW w:w="5922" w:type="dxa"/>
          </w:tcPr>
          <w:p w14:paraId="4D0EEAAC" w14:textId="77777777" w:rsidR="0085032D" w:rsidRPr="00906108" w:rsidRDefault="0085032D" w:rsidP="006A577D">
            <w:pPr>
              <w:tabs>
                <w:tab w:val="left" w:pos="900"/>
              </w:tabs>
              <w:spacing w:line="240" w:lineRule="exact"/>
              <w:ind w:left="360" w:right="72" w:hanging="360"/>
              <w:rPr>
                <w:rFonts w:cs="Times New Roman"/>
                <w:sz w:val="22"/>
                <w:szCs w:val="22"/>
              </w:rPr>
            </w:pPr>
          </w:p>
        </w:tc>
        <w:tc>
          <w:tcPr>
            <w:tcW w:w="2880" w:type="dxa"/>
            <w:gridSpan w:val="3"/>
          </w:tcPr>
          <w:p w14:paraId="504DB08F" w14:textId="7F40A5CB" w:rsidR="0085032D" w:rsidRPr="00906108" w:rsidRDefault="0085032D" w:rsidP="006A577D">
            <w:pPr>
              <w:spacing w:line="240" w:lineRule="exact"/>
              <w:ind w:right="72"/>
              <w:jc w:val="center"/>
              <w:rPr>
                <w:rFonts w:cs="Times New Roman"/>
                <w:b/>
                <w:bCs/>
                <w:u w:val="single"/>
              </w:rPr>
            </w:pPr>
            <w:r w:rsidRPr="00906108">
              <w:rPr>
                <w:rFonts w:cs="Times New Roman"/>
                <w:b/>
                <w:bCs/>
              </w:rPr>
              <w:t>Separate</w:t>
            </w:r>
          </w:p>
        </w:tc>
      </w:tr>
      <w:tr w:rsidR="00906108" w:rsidRPr="00906108" w14:paraId="13451192" w14:textId="77777777" w:rsidTr="006A577D">
        <w:tc>
          <w:tcPr>
            <w:tcW w:w="5922" w:type="dxa"/>
          </w:tcPr>
          <w:p w14:paraId="46CFDE45" w14:textId="77777777" w:rsidR="0085032D" w:rsidRPr="00906108" w:rsidRDefault="0085032D" w:rsidP="006A577D">
            <w:pPr>
              <w:tabs>
                <w:tab w:val="left" w:pos="900"/>
              </w:tabs>
              <w:spacing w:line="240" w:lineRule="exact"/>
              <w:ind w:left="360" w:right="72" w:hanging="360"/>
              <w:rPr>
                <w:rFonts w:cs="Times New Roman"/>
                <w:sz w:val="22"/>
                <w:szCs w:val="22"/>
              </w:rPr>
            </w:pPr>
          </w:p>
        </w:tc>
        <w:tc>
          <w:tcPr>
            <w:tcW w:w="2880" w:type="dxa"/>
            <w:gridSpan w:val="3"/>
            <w:tcBorders>
              <w:bottom w:val="single" w:sz="4" w:space="0" w:color="auto"/>
            </w:tcBorders>
          </w:tcPr>
          <w:p w14:paraId="2F8EC5C0" w14:textId="77777777" w:rsidR="0085032D" w:rsidRPr="00906108" w:rsidRDefault="0085032D" w:rsidP="006A577D">
            <w:pPr>
              <w:spacing w:line="240" w:lineRule="exact"/>
              <w:ind w:right="72"/>
              <w:jc w:val="center"/>
              <w:rPr>
                <w:rFonts w:cs="Times New Roman"/>
                <w:b/>
                <w:bCs/>
              </w:rPr>
            </w:pPr>
            <w:r w:rsidRPr="00906108">
              <w:rPr>
                <w:rFonts w:cs="Times New Roman"/>
                <w:b/>
                <w:bCs/>
              </w:rPr>
              <w:t>financial statements</w:t>
            </w:r>
          </w:p>
        </w:tc>
      </w:tr>
      <w:tr w:rsidR="00906108" w:rsidRPr="00906108" w14:paraId="4C5AA188" w14:textId="77777777" w:rsidTr="006A577D">
        <w:tc>
          <w:tcPr>
            <w:tcW w:w="5922" w:type="dxa"/>
          </w:tcPr>
          <w:p w14:paraId="5BBFD811" w14:textId="77777777" w:rsidR="0085032D" w:rsidRPr="00906108" w:rsidRDefault="0085032D" w:rsidP="006A577D">
            <w:pPr>
              <w:tabs>
                <w:tab w:val="left" w:pos="900"/>
              </w:tabs>
              <w:spacing w:line="240" w:lineRule="exact"/>
              <w:ind w:left="360" w:right="72" w:hanging="360"/>
              <w:rPr>
                <w:rFonts w:cs="Times New Roman"/>
                <w:sz w:val="22"/>
                <w:szCs w:val="22"/>
              </w:rPr>
            </w:pPr>
          </w:p>
        </w:tc>
        <w:tc>
          <w:tcPr>
            <w:tcW w:w="1350" w:type="dxa"/>
            <w:tcBorders>
              <w:top w:val="single" w:sz="4" w:space="0" w:color="auto"/>
            </w:tcBorders>
          </w:tcPr>
          <w:p w14:paraId="69D0EFB2" w14:textId="28950C57" w:rsidR="0085032D" w:rsidRPr="00906108" w:rsidRDefault="00B44747" w:rsidP="006A577D">
            <w:pPr>
              <w:spacing w:line="240" w:lineRule="exact"/>
              <w:ind w:right="72"/>
              <w:jc w:val="center"/>
              <w:rPr>
                <w:rFonts w:cs="Times New Roman"/>
                <w:b/>
                <w:bCs/>
              </w:rPr>
            </w:pPr>
            <w:r w:rsidRPr="00906108">
              <w:rPr>
                <w:b/>
                <w:bCs/>
              </w:rPr>
              <w:t>202</w:t>
            </w:r>
            <w:r w:rsidR="000025A1" w:rsidRPr="00906108">
              <w:rPr>
                <w:b/>
                <w:bCs/>
              </w:rPr>
              <w:t>5</w:t>
            </w:r>
          </w:p>
        </w:tc>
        <w:tc>
          <w:tcPr>
            <w:tcW w:w="270" w:type="dxa"/>
            <w:tcBorders>
              <w:top w:val="single" w:sz="4" w:space="0" w:color="auto"/>
            </w:tcBorders>
          </w:tcPr>
          <w:p w14:paraId="0F88729B" w14:textId="77777777" w:rsidR="0085032D" w:rsidRPr="00906108" w:rsidRDefault="0085032D" w:rsidP="006A577D">
            <w:pPr>
              <w:spacing w:line="240" w:lineRule="exact"/>
              <w:ind w:right="72"/>
              <w:jc w:val="center"/>
              <w:rPr>
                <w:rFonts w:cs="Times New Roman"/>
                <w:b/>
                <w:bCs/>
              </w:rPr>
            </w:pPr>
          </w:p>
        </w:tc>
        <w:tc>
          <w:tcPr>
            <w:tcW w:w="1260" w:type="dxa"/>
            <w:tcBorders>
              <w:top w:val="single" w:sz="4" w:space="0" w:color="auto"/>
            </w:tcBorders>
          </w:tcPr>
          <w:p w14:paraId="00A17037" w14:textId="6F30E67D" w:rsidR="0085032D" w:rsidRPr="00906108" w:rsidRDefault="00B44747" w:rsidP="006A577D">
            <w:pPr>
              <w:spacing w:line="240" w:lineRule="exact"/>
              <w:ind w:right="72"/>
              <w:jc w:val="center"/>
              <w:rPr>
                <w:rFonts w:cs="Times New Roman"/>
                <w:b/>
                <w:bCs/>
              </w:rPr>
            </w:pPr>
            <w:r w:rsidRPr="00906108">
              <w:rPr>
                <w:b/>
                <w:bCs/>
              </w:rPr>
              <w:t>202</w:t>
            </w:r>
            <w:r w:rsidR="000025A1" w:rsidRPr="00906108">
              <w:rPr>
                <w:b/>
                <w:bCs/>
              </w:rPr>
              <w:t>4</w:t>
            </w:r>
          </w:p>
        </w:tc>
      </w:tr>
      <w:tr w:rsidR="00906108" w:rsidRPr="00906108" w14:paraId="4F5D8C40" w14:textId="77777777" w:rsidTr="00D72EF9">
        <w:tc>
          <w:tcPr>
            <w:tcW w:w="5922" w:type="dxa"/>
          </w:tcPr>
          <w:p w14:paraId="4BF3B70C" w14:textId="77777777" w:rsidR="0085032D" w:rsidRPr="00906108" w:rsidRDefault="0085032D" w:rsidP="006A577D">
            <w:pPr>
              <w:tabs>
                <w:tab w:val="left" w:pos="900"/>
              </w:tabs>
              <w:spacing w:line="240" w:lineRule="exact"/>
              <w:ind w:left="360" w:right="72" w:hanging="200"/>
              <w:rPr>
                <w:rFonts w:cs="Times New Roman"/>
                <w:sz w:val="22"/>
                <w:szCs w:val="22"/>
              </w:rPr>
            </w:pPr>
          </w:p>
        </w:tc>
        <w:tc>
          <w:tcPr>
            <w:tcW w:w="1350" w:type="dxa"/>
          </w:tcPr>
          <w:p w14:paraId="5FC22817" w14:textId="77777777" w:rsidR="0085032D" w:rsidRPr="00906108" w:rsidRDefault="0085032D" w:rsidP="006A577D">
            <w:pPr>
              <w:spacing w:line="240" w:lineRule="exact"/>
              <w:ind w:right="72"/>
              <w:jc w:val="center"/>
              <w:rPr>
                <w:rFonts w:cs="Times New Roman"/>
                <w:b/>
                <w:bCs/>
              </w:rPr>
            </w:pPr>
          </w:p>
        </w:tc>
        <w:tc>
          <w:tcPr>
            <w:tcW w:w="270" w:type="dxa"/>
          </w:tcPr>
          <w:p w14:paraId="3688E74D" w14:textId="77777777" w:rsidR="0085032D" w:rsidRPr="00906108" w:rsidRDefault="0085032D" w:rsidP="006A577D">
            <w:pPr>
              <w:spacing w:line="240" w:lineRule="exact"/>
              <w:ind w:right="72"/>
              <w:jc w:val="center"/>
              <w:rPr>
                <w:rFonts w:cs="Times New Roman"/>
                <w:b/>
                <w:bCs/>
              </w:rPr>
            </w:pPr>
          </w:p>
        </w:tc>
        <w:tc>
          <w:tcPr>
            <w:tcW w:w="1260" w:type="dxa"/>
          </w:tcPr>
          <w:p w14:paraId="3D1E52DC" w14:textId="77777777" w:rsidR="0085032D" w:rsidRPr="00906108" w:rsidRDefault="0085032D" w:rsidP="006A577D">
            <w:pPr>
              <w:spacing w:line="240" w:lineRule="exact"/>
              <w:ind w:right="72"/>
              <w:jc w:val="center"/>
              <w:rPr>
                <w:rFonts w:cs="Times New Roman"/>
                <w:b/>
                <w:bCs/>
              </w:rPr>
            </w:pPr>
          </w:p>
        </w:tc>
      </w:tr>
      <w:tr w:rsidR="00906108" w:rsidRPr="00906108" w14:paraId="72D196BA" w14:textId="77777777" w:rsidTr="00D72EF9">
        <w:tc>
          <w:tcPr>
            <w:tcW w:w="5922" w:type="dxa"/>
          </w:tcPr>
          <w:p w14:paraId="0BCB15D3" w14:textId="77777777" w:rsidR="000025A1" w:rsidRPr="00906108" w:rsidRDefault="000025A1" w:rsidP="000025A1">
            <w:pPr>
              <w:spacing w:line="240" w:lineRule="exact"/>
              <w:ind w:firstLine="160"/>
              <w:rPr>
                <w:rFonts w:cs="Times New Roman"/>
              </w:rPr>
            </w:pPr>
            <w:r w:rsidRPr="00906108">
              <w:rPr>
                <w:rFonts w:cs="Times New Roman"/>
              </w:rPr>
              <w:t>Finished goods</w:t>
            </w:r>
          </w:p>
        </w:tc>
        <w:tc>
          <w:tcPr>
            <w:tcW w:w="1350" w:type="dxa"/>
          </w:tcPr>
          <w:p w14:paraId="0911003F" w14:textId="09D5A808" w:rsidR="000025A1" w:rsidRPr="00906108" w:rsidRDefault="00C90A66" w:rsidP="000025A1">
            <w:pPr>
              <w:tabs>
                <w:tab w:val="decimal" w:pos="1152"/>
              </w:tabs>
              <w:spacing w:line="240" w:lineRule="exact"/>
              <w:ind w:right="72"/>
              <w:rPr>
                <w:rFonts w:cs="Times New Roman"/>
                <w:cs/>
              </w:rPr>
            </w:pPr>
            <w:r w:rsidRPr="00906108">
              <w:rPr>
                <w:rFonts w:cs="Times New Roman"/>
              </w:rPr>
              <w:t>2,228</w:t>
            </w:r>
          </w:p>
        </w:tc>
        <w:tc>
          <w:tcPr>
            <w:tcW w:w="270" w:type="dxa"/>
          </w:tcPr>
          <w:p w14:paraId="6C431407" w14:textId="77777777" w:rsidR="000025A1" w:rsidRPr="00906108" w:rsidRDefault="000025A1" w:rsidP="000025A1">
            <w:pPr>
              <w:tabs>
                <w:tab w:val="decimal" w:pos="1152"/>
              </w:tabs>
              <w:spacing w:line="240" w:lineRule="exact"/>
              <w:ind w:right="72"/>
              <w:rPr>
                <w:rFonts w:cs="Times New Roman"/>
                <w:cs/>
              </w:rPr>
            </w:pPr>
          </w:p>
        </w:tc>
        <w:tc>
          <w:tcPr>
            <w:tcW w:w="1260" w:type="dxa"/>
          </w:tcPr>
          <w:p w14:paraId="646431A6" w14:textId="5EF1F15A" w:rsidR="000025A1" w:rsidRPr="00906108" w:rsidRDefault="000025A1" w:rsidP="000025A1">
            <w:pPr>
              <w:tabs>
                <w:tab w:val="decimal" w:pos="1152"/>
              </w:tabs>
              <w:spacing w:line="240" w:lineRule="exact"/>
              <w:ind w:right="72"/>
              <w:rPr>
                <w:rFonts w:cs="Times New Roman"/>
                <w:cs/>
              </w:rPr>
            </w:pPr>
            <w:r w:rsidRPr="00906108">
              <w:t>3</w:t>
            </w:r>
            <w:r w:rsidRPr="00906108">
              <w:rPr>
                <w:rFonts w:cs="Times New Roman"/>
              </w:rPr>
              <w:t>,</w:t>
            </w:r>
            <w:r w:rsidRPr="00906108">
              <w:t>359</w:t>
            </w:r>
          </w:p>
        </w:tc>
      </w:tr>
      <w:tr w:rsidR="00906108" w:rsidRPr="00906108" w14:paraId="5E55AD6C" w14:textId="77777777">
        <w:tc>
          <w:tcPr>
            <w:tcW w:w="5922" w:type="dxa"/>
          </w:tcPr>
          <w:p w14:paraId="63BA69ED" w14:textId="71AFB615" w:rsidR="000025A1" w:rsidRPr="00906108" w:rsidRDefault="000025A1" w:rsidP="000025A1">
            <w:pPr>
              <w:spacing w:line="240" w:lineRule="exact"/>
              <w:ind w:firstLine="160"/>
              <w:rPr>
                <w:rFonts w:cs="Times New Roman"/>
              </w:rPr>
            </w:pPr>
            <w:r w:rsidRPr="00906108">
              <w:rPr>
                <w:rFonts w:cs="Times New Roman"/>
                <w:u w:val="single"/>
              </w:rPr>
              <w:t>Less</w:t>
            </w:r>
            <w:r w:rsidRPr="00906108">
              <w:rPr>
                <w:rFonts w:cs="Times New Roman"/>
              </w:rPr>
              <w:t xml:space="preserve"> Allowance for </w:t>
            </w:r>
            <w:r w:rsidRPr="00906108">
              <w:rPr>
                <w:szCs w:val="30"/>
              </w:rPr>
              <w:t>diminution in</w:t>
            </w:r>
            <w:r w:rsidRPr="00906108">
              <w:rPr>
                <w:rFonts w:cs="Times New Roman"/>
              </w:rPr>
              <w:t xml:space="preserve"> value of inventories</w:t>
            </w:r>
          </w:p>
        </w:tc>
        <w:tc>
          <w:tcPr>
            <w:tcW w:w="1350" w:type="dxa"/>
            <w:tcBorders>
              <w:bottom w:val="single" w:sz="4" w:space="0" w:color="auto"/>
            </w:tcBorders>
            <w:vAlign w:val="bottom"/>
          </w:tcPr>
          <w:p w14:paraId="017E8BA2" w14:textId="351BE2B9" w:rsidR="000025A1" w:rsidRPr="00906108" w:rsidRDefault="00C90A66" w:rsidP="00C90A66">
            <w:pPr>
              <w:tabs>
                <w:tab w:val="decimal" w:pos="834"/>
              </w:tabs>
              <w:spacing w:line="240" w:lineRule="exact"/>
              <w:ind w:right="72"/>
              <w:rPr>
                <w:rFonts w:cs="Times New Roman"/>
                <w:cs/>
              </w:rPr>
            </w:pPr>
            <w:r w:rsidRPr="00906108">
              <w:rPr>
                <w:rFonts w:cs="Times New Roman"/>
              </w:rPr>
              <w:t>-</w:t>
            </w:r>
          </w:p>
        </w:tc>
        <w:tc>
          <w:tcPr>
            <w:tcW w:w="270" w:type="dxa"/>
          </w:tcPr>
          <w:p w14:paraId="6EBF73DB" w14:textId="77777777" w:rsidR="000025A1" w:rsidRPr="00906108" w:rsidRDefault="000025A1" w:rsidP="000025A1">
            <w:pPr>
              <w:tabs>
                <w:tab w:val="decimal" w:pos="1152"/>
              </w:tabs>
              <w:spacing w:line="240" w:lineRule="exact"/>
              <w:ind w:right="72"/>
              <w:rPr>
                <w:rFonts w:cs="Times New Roman"/>
                <w:cs/>
              </w:rPr>
            </w:pPr>
          </w:p>
        </w:tc>
        <w:tc>
          <w:tcPr>
            <w:tcW w:w="1260" w:type="dxa"/>
            <w:tcBorders>
              <w:bottom w:val="single" w:sz="4" w:space="0" w:color="auto"/>
            </w:tcBorders>
            <w:vAlign w:val="bottom"/>
          </w:tcPr>
          <w:p w14:paraId="41CC86A1" w14:textId="02C4E20A" w:rsidR="000025A1" w:rsidRPr="00906108" w:rsidRDefault="000025A1" w:rsidP="000025A1">
            <w:pPr>
              <w:tabs>
                <w:tab w:val="decimal" w:pos="1158"/>
              </w:tabs>
              <w:spacing w:line="240" w:lineRule="exact"/>
              <w:rPr>
                <w:rFonts w:cs="Times New Roman"/>
              </w:rPr>
            </w:pPr>
            <w:r w:rsidRPr="00906108">
              <w:rPr>
                <w:rFonts w:cs="Times New Roman"/>
              </w:rPr>
              <w:t>(</w:t>
            </w:r>
            <w:r w:rsidRPr="00906108">
              <w:t>3</w:t>
            </w:r>
            <w:r w:rsidRPr="00906108">
              <w:rPr>
                <w:rFonts w:cs="Times New Roman"/>
              </w:rPr>
              <w:t>,</w:t>
            </w:r>
            <w:r w:rsidRPr="00906108">
              <w:t>226</w:t>
            </w:r>
            <w:r w:rsidRPr="00906108">
              <w:rPr>
                <w:rFonts w:cs="Times New Roman"/>
              </w:rPr>
              <w:t>)</w:t>
            </w:r>
          </w:p>
        </w:tc>
      </w:tr>
      <w:tr w:rsidR="00906108" w:rsidRPr="00906108" w14:paraId="12884069" w14:textId="77777777">
        <w:tc>
          <w:tcPr>
            <w:tcW w:w="5922" w:type="dxa"/>
          </w:tcPr>
          <w:p w14:paraId="17EAE765" w14:textId="77777777" w:rsidR="000025A1" w:rsidRPr="00906108" w:rsidRDefault="000025A1" w:rsidP="000025A1">
            <w:pPr>
              <w:spacing w:line="240" w:lineRule="exact"/>
              <w:ind w:firstLine="160"/>
              <w:rPr>
                <w:rFonts w:cs="Times New Roman"/>
              </w:rPr>
            </w:pPr>
            <w:r w:rsidRPr="00906108">
              <w:rPr>
                <w:rFonts w:cs="Times New Roman"/>
              </w:rPr>
              <w:t>Total</w:t>
            </w:r>
          </w:p>
        </w:tc>
        <w:tc>
          <w:tcPr>
            <w:tcW w:w="1350" w:type="dxa"/>
            <w:tcBorders>
              <w:top w:val="single" w:sz="4" w:space="0" w:color="auto"/>
              <w:bottom w:val="double" w:sz="4" w:space="0" w:color="auto"/>
            </w:tcBorders>
            <w:vAlign w:val="bottom"/>
          </w:tcPr>
          <w:p w14:paraId="29BBDB65" w14:textId="649BDFB2" w:rsidR="000025A1" w:rsidRPr="00906108" w:rsidRDefault="00C90A66" w:rsidP="000025A1">
            <w:pPr>
              <w:tabs>
                <w:tab w:val="decimal" w:pos="1152"/>
              </w:tabs>
              <w:spacing w:line="240" w:lineRule="exact"/>
              <w:ind w:right="72"/>
              <w:rPr>
                <w:rFonts w:cs="Times New Roman"/>
                <w:cs/>
              </w:rPr>
            </w:pPr>
            <w:r w:rsidRPr="00906108">
              <w:rPr>
                <w:rFonts w:cs="Times New Roman"/>
              </w:rPr>
              <w:t>2,228</w:t>
            </w:r>
          </w:p>
        </w:tc>
        <w:tc>
          <w:tcPr>
            <w:tcW w:w="270" w:type="dxa"/>
          </w:tcPr>
          <w:p w14:paraId="26DC7308" w14:textId="77777777" w:rsidR="000025A1" w:rsidRPr="00906108" w:rsidRDefault="000025A1" w:rsidP="000025A1">
            <w:pPr>
              <w:tabs>
                <w:tab w:val="decimal" w:pos="1152"/>
              </w:tabs>
              <w:spacing w:line="240" w:lineRule="exact"/>
              <w:ind w:right="72"/>
              <w:rPr>
                <w:rFonts w:cs="Times New Roman"/>
                <w:cs/>
              </w:rPr>
            </w:pPr>
          </w:p>
        </w:tc>
        <w:tc>
          <w:tcPr>
            <w:tcW w:w="1260" w:type="dxa"/>
            <w:tcBorders>
              <w:top w:val="single" w:sz="4" w:space="0" w:color="auto"/>
              <w:bottom w:val="double" w:sz="4" w:space="0" w:color="auto"/>
            </w:tcBorders>
            <w:vAlign w:val="bottom"/>
          </w:tcPr>
          <w:p w14:paraId="7235BC5D" w14:textId="56205307" w:rsidR="000025A1" w:rsidRPr="00906108" w:rsidRDefault="000025A1" w:rsidP="000025A1">
            <w:pPr>
              <w:tabs>
                <w:tab w:val="decimal" w:pos="1152"/>
              </w:tabs>
              <w:spacing w:line="240" w:lineRule="exact"/>
              <w:ind w:right="72"/>
              <w:rPr>
                <w:rFonts w:cs="Times New Roman"/>
                <w:cs/>
              </w:rPr>
            </w:pPr>
            <w:r w:rsidRPr="00906108">
              <w:t>133</w:t>
            </w:r>
          </w:p>
        </w:tc>
      </w:tr>
    </w:tbl>
    <w:p w14:paraId="195D3B00" w14:textId="52E69122" w:rsidR="001067A3" w:rsidRPr="00906108" w:rsidRDefault="00B44747" w:rsidP="008847C9">
      <w:pPr>
        <w:spacing w:before="480" w:after="240"/>
        <w:ind w:left="547" w:right="72" w:hanging="547"/>
        <w:jc w:val="thaiDistribute"/>
        <w:outlineLvl w:val="0"/>
        <w:rPr>
          <w:rFonts w:cs="Times New Roman"/>
          <w:b/>
          <w:bCs/>
          <w:sz w:val="20"/>
          <w:szCs w:val="20"/>
        </w:rPr>
      </w:pPr>
      <w:r w:rsidRPr="00906108">
        <w:rPr>
          <w:b/>
          <w:bCs/>
        </w:rPr>
        <w:t>1</w:t>
      </w:r>
      <w:r w:rsidR="002F2F97" w:rsidRPr="00906108">
        <w:rPr>
          <w:b/>
          <w:bCs/>
        </w:rPr>
        <w:t>0</w:t>
      </w:r>
      <w:r w:rsidR="001067A3" w:rsidRPr="00906108">
        <w:rPr>
          <w:rFonts w:cs="Times New Roman"/>
          <w:b/>
          <w:bCs/>
          <w:cs/>
        </w:rPr>
        <w:t>.</w:t>
      </w:r>
      <w:r w:rsidR="001067A3" w:rsidRPr="00906108">
        <w:rPr>
          <w:rFonts w:cs="Times New Roman"/>
          <w:b/>
          <w:bCs/>
          <w:cs/>
        </w:rPr>
        <w:tab/>
      </w:r>
      <w:proofErr w:type="gramStart"/>
      <w:r w:rsidR="001067A3" w:rsidRPr="00906108">
        <w:rPr>
          <w:rFonts w:cs="Times New Roman"/>
          <w:b/>
          <w:bCs/>
          <w:spacing w:val="-6"/>
          <w:sz w:val="20"/>
          <w:szCs w:val="20"/>
        </w:rPr>
        <w:t>OTHER  FINANCIAL</w:t>
      </w:r>
      <w:proofErr w:type="gramEnd"/>
      <w:r w:rsidR="001067A3" w:rsidRPr="00906108">
        <w:rPr>
          <w:rFonts w:cs="Times New Roman"/>
          <w:b/>
          <w:bCs/>
          <w:spacing w:val="-6"/>
          <w:sz w:val="20"/>
          <w:szCs w:val="20"/>
        </w:rPr>
        <w:t xml:space="preserve">  ASSETS</w:t>
      </w:r>
    </w:p>
    <w:p w14:paraId="28AD1C42" w14:textId="2CE86B3A" w:rsidR="001067A3" w:rsidRPr="00906108" w:rsidRDefault="001067A3" w:rsidP="000025A1">
      <w:pPr>
        <w:tabs>
          <w:tab w:val="left" w:pos="1080"/>
        </w:tabs>
        <w:spacing w:after="240"/>
        <w:ind w:left="547" w:right="58"/>
        <w:outlineLvl w:val="0"/>
        <w:rPr>
          <w:rFonts w:cs="Times New Roman"/>
        </w:rPr>
      </w:pPr>
      <w:r w:rsidRPr="00906108">
        <w:rPr>
          <w:rFonts w:cs="Times New Roman"/>
        </w:rPr>
        <w:t>Other financial assets consist of the following:</w:t>
      </w:r>
    </w:p>
    <w:tbl>
      <w:tblPr>
        <w:tblW w:w="8517" w:type="dxa"/>
        <w:tblInd w:w="851" w:type="dxa"/>
        <w:tblLayout w:type="fixed"/>
        <w:tblCellMar>
          <w:left w:w="0" w:type="dxa"/>
          <w:right w:w="0" w:type="dxa"/>
        </w:tblCellMar>
        <w:tblLook w:val="04A0" w:firstRow="1" w:lastRow="0" w:firstColumn="1" w:lastColumn="0" w:noHBand="0" w:noVBand="1"/>
      </w:tblPr>
      <w:tblGrid>
        <w:gridCol w:w="3118"/>
        <w:gridCol w:w="90"/>
        <w:gridCol w:w="1260"/>
        <w:gridCol w:w="94"/>
        <w:gridCol w:w="1166"/>
        <w:gridCol w:w="270"/>
        <w:gridCol w:w="1260"/>
        <w:gridCol w:w="90"/>
        <w:gridCol w:w="1169"/>
      </w:tblGrid>
      <w:tr w:rsidR="00906108" w:rsidRPr="00906108" w14:paraId="54A6B6BF" w14:textId="77777777" w:rsidTr="00AB2AD9">
        <w:trPr>
          <w:trHeight w:val="20"/>
        </w:trPr>
        <w:tc>
          <w:tcPr>
            <w:tcW w:w="3118" w:type="dxa"/>
            <w:vAlign w:val="bottom"/>
          </w:tcPr>
          <w:p w14:paraId="1421DEBB" w14:textId="77777777" w:rsidR="001067A3" w:rsidRPr="00906108" w:rsidRDefault="001067A3" w:rsidP="00961912">
            <w:pPr>
              <w:ind w:left="48" w:right="14" w:firstLine="78"/>
              <w:jc w:val="thaiDistribute"/>
              <w:rPr>
                <w:rFonts w:cs="Times New Roman"/>
                <w:sz w:val="20"/>
                <w:szCs w:val="20"/>
              </w:rPr>
            </w:pPr>
          </w:p>
        </w:tc>
        <w:tc>
          <w:tcPr>
            <w:tcW w:w="90" w:type="dxa"/>
          </w:tcPr>
          <w:p w14:paraId="726A5BBC" w14:textId="77777777" w:rsidR="001067A3" w:rsidRPr="00906108" w:rsidRDefault="001067A3" w:rsidP="00961912">
            <w:pPr>
              <w:pStyle w:val="BodyText2"/>
              <w:spacing w:after="0" w:line="240" w:lineRule="auto"/>
              <w:ind w:right="63"/>
              <w:jc w:val="center"/>
              <w:rPr>
                <w:rFonts w:hAnsi="Times New Roman" w:cs="Times New Roman"/>
                <w:b/>
                <w:bCs/>
                <w:sz w:val="20"/>
                <w:szCs w:val="20"/>
              </w:rPr>
            </w:pPr>
          </w:p>
        </w:tc>
        <w:tc>
          <w:tcPr>
            <w:tcW w:w="5309" w:type="dxa"/>
            <w:gridSpan w:val="7"/>
            <w:hideMark/>
          </w:tcPr>
          <w:p w14:paraId="754E3727" w14:textId="5F3440C7" w:rsidR="001067A3" w:rsidRPr="00906108" w:rsidRDefault="001067A3" w:rsidP="00961912">
            <w:pPr>
              <w:pStyle w:val="BodyText2"/>
              <w:spacing w:after="0" w:line="240" w:lineRule="auto"/>
              <w:ind w:right="58"/>
              <w:jc w:val="right"/>
              <w:rPr>
                <w:rFonts w:hAnsi="Times New Roman" w:cs="Times New Roman"/>
                <w:b/>
                <w:bCs/>
                <w:sz w:val="20"/>
                <w:szCs w:val="20"/>
                <w:lang w:eastAsia="x-none"/>
              </w:rPr>
            </w:pPr>
            <w:proofErr w:type="gramStart"/>
            <w:r w:rsidRPr="00906108">
              <w:rPr>
                <w:rFonts w:hAnsi="Times New Roman" w:cs="Times New Roman"/>
                <w:b/>
                <w:bCs/>
                <w:sz w:val="20"/>
                <w:szCs w:val="20"/>
              </w:rPr>
              <w:t>Unit</w:t>
            </w:r>
            <w:r w:rsidR="00F93D05" w:rsidRPr="00906108">
              <w:rPr>
                <w:rFonts w:hAnsi="Times New Roman" w:cs="Times New Roman"/>
                <w:b/>
                <w:bCs/>
                <w:sz w:val="20"/>
                <w:szCs w:val="20"/>
              </w:rPr>
              <w:t xml:space="preserve"> </w:t>
            </w:r>
            <w:r w:rsidRPr="00906108">
              <w:rPr>
                <w:rFonts w:hAnsi="Times New Roman" w:cs="Times New Roman"/>
                <w:b/>
                <w:bCs/>
                <w:sz w:val="20"/>
                <w:szCs w:val="20"/>
              </w:rPr>
              <w:t>:</w:t>
            </w:r>
            <w:proofErr w:type="gramEnd"/>
            <w:r w:rsidRPr="00906108">
              <w:rPr>
                <w:rFonts w:hAnsi="Times New Roman" w:cs="Times New Roman"/>
                <w:b/>
                <w:bCs/>
                <w:sz w:val="20"/>
                <w:szCs w:val="20"/>
              </w:rPr>
              <w:t xml:space="preserve"> Thousand Baht</w:t>
            </w:r>
          </w:p>
        </w:tc>
      </w:tr>
      <w:tr w:rsidR="00906108" w:rsidRPr="00906108" w14:paraId="7E3D0993" w14:textId="77777777" w:rsidTr="00AB2AD9">
        <w:trPr>
          <w:trHeight w:val="20"/>
        </w:trPr>
        <w:tc>
          <w:tcPr>
            <w:tcW w:w="3118" w:type="dxa"/>
            <w:vAlign w:val="bottom"/>
          </w:tcPr>
          <w:p w14:paraId="1ABDA6AA" w14:textId="77777777" w:rsidR="001067A3" w:rsidRPr="00906108" w:rsidRDefault="001067A3" w:rsidP="00961912">
            <w:pPr>
              <w:ind w:left="48" w:right="14" w:firstLine="78"/>
              <w:jc w:val="thaiDistribute"/>
              <w:rPr>
                <w:rFonts w:cs="Times New Roman"/>
                <w:sz w:val="20"/>
                <w:szCs w:val="20"/>
              </w:rPr>
            </w:pPr>
          </w:p>
        </w:tc>
        <w:tc>
          <w:tcPr>
            <w:tcW w:w="90" w:type="dxa"/>
          </w:tcPr>
          <w:p w14:paraId="78AF8319" w14:textId="77777777" w:rsidR="001067A3" w:rsidRPr="00906108" w:rsidRDefault="001067A3" w:rsidP="00961912">
            <w:pPr>
              <w:pStyle w:val="BodyText2"/>
              <w:spacing w:after="0" w:line="240" w:lineRule="auto"/>
              <w:ind w:right="63"/>
              <w:jc w:val="center"/>
              <w:rPr>
                <w:rFonts w:hAnsi="Times New Roman" w:cs="Times New Roman"/>
                <w:b/>
                <w:bCs/>
                <w:sz w:val="20"/>
                <w:szCs w:val="20"/>
              </w:rPr>
            </w:pPr>
          </w:p>
        </w:tc>
        <w:tc>
          <w:tcPr>
            <w:tcW w:w="5309" w:type="dxa"/>
            <w:gridSpan w:val="7"/>
            <w:hideMark/>
          </w:tcPr>
          <w:p w14:paraId="004550E5" w14:textId="77777777" w:rsidR="001067A3" w:rsidRPr="00906108" w:rsidRDefault="001067A3" w:rsidP="00961912">
            <w:pPr>
              <w:pStyle w:val="BodyText2"/>
              <w:spacing w:after="0" w:line="240" w:lineRule="auto"/>
              <w:ind w:right="58"/>
              <w:jc w:val="center"/>
              <w:rPr>
                <w:rFonts w:hAnsi="Times New Roman" w:cs="Times New Roman"/>
                <w:b/>
                <w:bCs/>
                <w:sz w:val="20"/>
                <w:szCs w:val="20"/>
                <w:lang w:eastAsia="x-none"/>
              </w:rPr>
            </w:pPr>
            <w:r w:rsidRPr="00906108">
              <w:rPr>
                <w:rFonts w:hAnsi="Times New Roman" w:cs="Times New Roman"/>
                <w:b/>
                <w:bCs/>
                <w:sz w:val="20"/>
                <w:szCs w:val="20"/>
              </w:rPr>
              <w:t>Consolidated financial statements</w:t>
            </w:r>
          </w:p>
        </w:tc>
      </w:tr>
      <w:tr w:rsidR="00906108" w:rsidRPr="00906108" w14:paraId="7A334F8B" w14:textId="77777777" w:rsidTr="00AB2AD9">
        <w:trPr>
          <w:trHeight w:val="20"/>
        </w:trPr>
        <w:tc>
          <w:tcPr>
            <w:tcW w:w="3118" w:type="dxa"/>
            <w:vAlign w:val="bottom"/>
          </w:tcPr>
          <w:p w14:paraId="06A548F0" w14:textId="77777777" w:rsidR="001067A3" w:rsidRPr="00906108" w:rsidRDefault="001067A3" w:rsidP="00961912">
            <w:pPr>
              <w:ind w:left="48" w:right="14" w:firstLine="78"/>
              <w:jc w:val="thaiDistribute"/>
              <w:rPr>
                <w:rFonts w:cs="Times New Roman"/>
                <w:sz w:val="20"/>
                <w:szCs w:val="20"/>
                <w:lang w:val="th-TH"/>
              </w:rPr>
            </w:pPr>
          </w:p>
        </w:tc>
        <w:tc>
          <w:tcPr>
            <w:tcW w:w="90" w:type="dxa"/>
          </w:tcPr>
          <w:p w14:paraId="0DEBDCB5" w14:textId="77777777" w:rsidR="001067A3" w:rsidRPr="00906108" w:rsidRDefault="001067A3" w:rsidP="00961912">
            <w:pPr>
              <w:pStyle w:val="BodyText2"/>
              <w:spacing w:after="0" w:line="240" w:lineRule="auto"/>
              <w:ind w:right="63"/>
              <w:jc w:val="center"/>
              <w:rPr>
                <w:rFonts w:hAnsi="Times New Roman" w:cs="Times New Roman"/>
                <w:b/>
                <w:bCs/>
                <w:sz w:val="20"/>
                <w:szCs w:val="20"/>
                <w:cs/>
              </w:rPr>
            </w:pPr>
          </w:p>
        </w:tc>
        <w:tc>
          <w:tcPr>
            <w:tcW w:w="2520" w:type="dxa"/>
            <w:gridSpan w:val="3"/>
            <w:tcBorders>
              <w:top w:val="nil"/>
              <w:left w:val="nil"/>
              <w:bottom w:val="single" w:sz="4" w:space="0" w:color="auto"/>
              <w:right w:val="nil"/>
            </w:tcBorders>
            <w:hideMark/>
          </w:tcPr>
          <w:p w14:paraId="2C7EC41A" w14:textId="77777777"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Balances as at </w:t>
            </w:r>
          </w:p>
          <w:p w14:paraId="1635E3B4" w14:textId="73889979"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December </w:t>
            </w:r>
            <w:r w:rsidR="00B44747" w:rsidRPr="00906108">
              <w:rPr>
                <w:b/>
                <w:bCs/>
                <w:sz w:val="20"/>
                <w:szCs w:val="20"/>
              </w:rPr>
              <w:t>31</w:t>
            </w:r>
            <w:r w:rsidRPr="00906108">
              <w:rPr>
                <w:rFonts w:cs="Times New Roman"/>
                <w:b/>
                <w:bCs/>
                <w:sz w:val="20"/>
                <w:szCs w:val="20"/>
              </w:rPr>
              <w:t xml:space="preserve">, </w:t>
            </w:r>
            <w:r w:rsidR="00B44747" w:rsidRPr="00906108">
              <w:rPr>
                <w:b/>
                <w:bCs/>
                <w:sz w:val="20"/>
                <w:szCs w:val="20"/>
              </w:rPr>
              <w:t>202</w:t>
            </w:r>
            <w:r w:rsidR="000025A1" w:rsidRPr="00906108">
              <w:rPr>
                <w:b/>
                <w:bCs/>
                <w:sz w:val="20"/>
                <w:szCs w:val="20"/>
              </w:rPr>
              <w:t>5</w:t>
            </w:r>
          </w:p>
        </w:tc>
        <w:tc>
          <w:tcPr>
            <w:tcW w:w="270" w:type="dxa"/>
          </w:tcPr>
          <w:p w14:paraId="2C6D2418" w14:textId="77777777" w:rsidR="001067A3" w:rsidRPr="00906108" w:rsidRDefault="001067A3" w:rsidP="00961912">
            <w:pPr>
              <w:pStyle w:val="BodyText"/>
              <w:ind w:left="-126" w:right="9"/>
              <w:jc w:val="center"/>
              <w:rPr>
                <w:rFonts w:cs="Times New Roman"/>
                <w:sz w:val="20"/>
                <w:szCs w:val="20"/>
              </w:rPr>
            </w:pPr>
          </w:p>
        </w:tc>
        <w:tc>
          <w:tcPr>
            <w:tcW w:w="2519" w:type="dxa"/>
            <w:gridSpan w:val="3"/>
            <w:tcBorders>
              <w:top w:val="nil"/>
              <w:left w:val="nil"/>
              <w:bottom w:val="single" w:sz="4" w:space="0" w:color="auto"/>
              <w:right w:val="nil"/>
            </w:tcBorders>
            <w:hideMark/>
          </w:tcPr>
          <w:p w14:paraId="720E6CEE" w14:textId="77777777"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Balances as at </w:t>
            </w:r>
          </w:p>
          <w:p w14:paraId="2E75D9DA" w14:textId="3F95164C"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December </w:t>
            </w:r>
            <w:r w:rsidR="00B44747" w:rsidRPr="00906108">
              <w:rPr>
                <w:b/>
                <w:bCs/>
                <w:sz w:val="20"/>
                <w:szCs w:val="20"/>
              </w:rPr>
              <w:t>31</w:t>
            </w:r>
            <w:r w:rsidRPr="00906108">
              <w:rPr>
                <w:rFonts w:cs="Times New Roman"/>
                <w:b/>
                <w:bCs/>
                <w:sz w:val="20"/>
                <w:szCs w:val="20"/>
              </w:rPr>
              <w:t xml:space="preserve">, </w:t>
            </w:r>
            <w:r w:rsidR="00B44747" w:rsidRPr="00906108">
              <w:rPr>
                <w:b/>
                <w:bCs/>
                <w:sz w:val="20"/>
                <w:szCs w:val="20"/>
              </w:rPr>
              <w:t>202</w:t>
            </w:r>
            <w:r w:rsidR="000025A1" w:rsidRPr="00906108">
              <w:rPr>
                <w:b/>
                <w:bCs/>
                <w:sz w:val="20"/>
                <w:szCs w:val="20"/>
              </w:rPr>
              <w:t>4</w:t>
            </w:r>
          </w:p>
        </w:tc>
      </w:tr>
      <w:tr w:rsidR="00906108" w:rsidRPr="00906108" w14:paraId="5F26E243" w14:textId="77777777" w:rsidTr="00AB2AD9">
        <w:trPr>
          <w:trHeight w:val="20"/>
        </w:trPr>
        <w:tc>
          <w:tcPr>
            <w:tcW w:w="3118" w:type="dxa"/>
            <w:vAlign w:val="bottom"/>
          </w:tcPr>
          <w:p w14:paraId="1D7F6F0D" w14:textId="77777777" w:rsidR="001067A3" w:rsidRPr="00906108" w:rsidRDefault="001067A3" w:rsidP="00961912">
            <w:pPr>
              <w:ind w:left="48" w:right="14" w:firstLine="78"/>
              <w:jc w:val="thaiDistribute"/>
              <w:rPr>
                <w:rFonts w:cs="Times New Roman"/>
                <w:sz w:val="20"/>
                <w:szCs w:val="20"/>
              </w:rPr>
            </w:pPr>
          </w:p>
        </w:tc>
        <w:tc>
          <w:tcPr>
            <w:tcW w:w="90" w:type="dxa"/>
          </w:tcPr>
          <w:p w14:paraId="3CD3FA66" w14:textId="77777777" w:rsidR="001067A3" w:rsidRPr="00906108" w:rsidRDefault="001067A3" w:rsidP="00961912">
            <w:pPr>
              <w:jc w:val="center"/>
              <w:rPr>
                <w:rFonts w:cs="Times New Roman"/>
                <w:b/>
                <w:bCs/>
                <w:sz w:val="20"/>
                <w:szCs w:val="20"/>
                <w:cs/>
              </w:rPr>
            </w:pPr>
          </w:p>
        </w:tc>
        <w:tc>
          <w:tcPr>
            <w:tcW w:w="1260" w:type="dxa"/>
            <w:tcBorders>
              <w:top w:val="single" w:sz="4" w:space="0" w:color="auto"/>
              <w:left w:val="nil"/>
              <w:bottom w:val="nil"/>
              <w:right w:val="nil"/>
            </w:tcBorders>
            <w:hideMark/>
          </w:tcPr>
          <w:p w14:paraId="2B39E922" w14:textId="77777777" w:rsidR="001067A3" w:rsidRPr="00906108" w:rsidRDefault="001067A3" w:rsidP="00961912">
            <w:pPr>
              <w:jc w:val="center"/>
              <w:rPr>
                <w:rFonts w:cs="Times New Roman"/>
                <w:b/>
                <w:bCs/>
                <w:sz w:val="20"/>
                <w:szCs w:val="20"/>
                <w:cs/>
              </w:rPr>
            </w:pPr>
            <w:r w:rsidRPr="00906108">
              <w:rPr>
                <w:rFonts w:cs="Times New Roman"/>
                <w:b/>
                <w:bCs/>
                <w:sz w:val="20"/>
                <w:szCs w:val="20"/>
              </w:rPr>
              <w:t>Financial</w:t>
            </w:r>
            <w:r w:rsidRPr="00906108">
              <w:rPr>
                <w:rFonts w:hint="cs"/>
                <w:b/>
                <w:bCs/>
                <w:sz w:val="20"/>
                <w:szCs w:val="20"/>
                <w:cs/>
              </w:rPr>
              <w:t xml:space="preserve"> </w:t>
            </w:r>
            <w:r w:rsidRPr="00906108">
              <w:rPr>
                <w:rFonts w:cs="Times New Roman"/>
                <w:b/>
                <w:bCs/>
                <w:sz w:val="20"/>
                <w:szCs w:val="20"/>
              </w:rPr>
              <w:t>assets</w:t>
            </w:r>
            <w:r w:rsidRPr="00906108">
              <w:rPr>
                <w:rFonts w:hint="cs"/>
                <w:b/>
                <w:bCs/>
                <w:sz w:val="20"/>
                <w:szCs w:val="20"/>
                <w:cs/>
              </w:rPr>
              <w:t xml:space="preserve"> </w:t>
            </w:r>
            <w:r w:rsidRPr="00906108">
              <w:rPr>
                <w:rFonts w:cs="Times New Roman"/>
                <w:b/>
                <w:bCs/>
                <w:sz w:val="20"/>
                <w:szCs w:val="20"/>
              </w:rPr>
              <w:t>measured</w:t>
            </w:r>
            <w:r w:rsidRPr="00906108">
              <w:rPr>
                <w:rFonts w:hint="cs"/>
                <w:b/>
                <w:bCs/>
                <w:sz w:val="20"/>
                <w:szCs w:val="20"/>
                <w:cs/>
              </w:rPr>
              <w:t xml:space="preserve"> </w:t>
            </w:r>
            <w:r w:rsidRPr="00906108">
              <w:rPr>
                <w:rFonts w:cs="Times New Roman"/>
                <w:b/>
                <w:bCs/>
                <w:sz w:val="20"/>
                <w:szCs w:val="20"/>
              </w:rPr>
              <w:t>at</w:t>
            </w:r>
            <w:r w:rsidRPr="00906108">
              <w:rPr>
                <w:rFonts w:hint="cs"/>
                <w:b/>
                <w:bCs/>
                <w:sz w:val="20"/>
                <w:szCs w:val="20"/>
                <w:cs/>
              </w:rPr>
              <w:t xml:space="preserve"> </w:t>
            </w:r>
            <w:r w:rsidRPr="00906108">
              <w:rPr>
                <w:rFonts w:cs="Times New Roman"/>
                <w:b/>
                <w:bCs/>
                <w:sz w:val="20"/>
                <w:szCs w:val="20"/>
              </w:rPr>
              <w:t>amortized</w:t>
            </w:r>
            <w:r w:rsidRPr="00906108">
              <w:rPr>
                <w:rFonts w:hint="cs"/>
                <w:b/>
                <w:bCs/>
                <w:sz w:val="20"/>
                <w:szCs w:val="20"/>
                <w:cs/>
              </w:rPr>
              <w:t xml:space="preserve"> </w:t>
            </w:r>
            <w:r w:rsidRPr="00906108">
              <w:rPr>
                <w:rFonts w:cs="Times New Roman"/>
                <w:b/>
                <w:bCs/>
                <w:sz w:val="20"/>
                <w:szCs w:val="20"/>
              </w:rPr>
              <w:t>cost</w:t>
            </w:r>
          </w:p>
        </w:tc>
        <w:tc>
          <w:tcPr>
            <w:tcW w:w="94" w:type="dxa"/>
            <w:tcBorders>
              <w:top w:val="single" w:sz="4" w:space="0" w:color="auto"/>
              <w:left w:val="nil"/>
              <w:bottom w:val="nil"/>
              <w:right w:val="nil"/>
            </w:tcBorders>
          </w:tcPr>
          <w:p w14:paraId="67B17B2A" w14:textId="77777777" w:rsidR="001067A3" w:rsidRPr="00906108" w:rsidRDefault="001067A3" w:rsidP="00961912">
            <w:pPr>
              <w:jc w:val="center"/>
              <w:rPr>
                <w:rFonts w:cs="Times New Roman"/>
                <w:b/>
                <w:bCs/>
                <w:sz w:val="20"/>
                <w:szCs w:val="20"/>
              </w:rPr>
            </w:pPr>
          </w:p>
        </w:tc>
        <w:tc>
          <w:tcPr>
            <w:tcW w:w="1166" w:type="dxa"/>
            <w:tcBorders>
              <w:top w:val="single" w:sz="4" w:space="0" w:color="auto"/>
              <w:left w:val="nil"/>
              <w:bottom w:val="nil"/>
              <w:right w:val="nil"/>
            </w:tcBorders>
            <w:hideMark/>
          </w:tcPr>
          <w:p w14:paraId="1ECEF4D8" w14:textId="77777777" w:rsidR="001067A3" w:rsidRPr="00906108" w:rsidRDefault="001067A3" w:rsidP="00961912">
            <w:pPr>
              <w:jc w:val="center"/>
              <w:rPr>
                <w:rFonts w:cs="Times New Roman"/>
                <w:b/>
                <w:bCs/>
                <w:sz w:val="20"/>
                <w:szCs w:val="20"/>
              </w:rPr>
            </w:pPr>
            <w:r w:rsidRPr="00906108">
              <w:rPr>
                <w:rFonts w:cs="Times New Roman"/>
                <w:b/>
                <w:bCs/>
                <w:sz w:val="20"/>
                <w:szCs w:val="20"/>
              </w:rPr>
              <w:t>Investments</w:t>
            </w:r>
            <w:r w:rsidRPr="00906108">
              <w:rPr>
                <w:rFonts w:hint="cs"/>
                <w:b/>
                <w:bCs/>
                <w:sz w:val="20"/>
                <w:szCs w:val="20"/>
                <w:cs/>
              </w:rPr>
              <w:t xml:space="preserve"> </w:t>
            </w:r>
            <w:r w:rsidRPr="00906108">
              <w:rPr>
                <w:rFonts w:cs="Times New Roman"/>
                <w:b/>
                <w:bCs/>
                <w:sz w:val="20"/>
                <w:szCs w:val="20"/>
              </w:rPr>
              <w:t>measured</w:t>
            </w:r>
            <w:r w:rsidRPr="00906108">
              <w:rPr>
                <w:rFonts w:hint="cs"/>
                <w:b/>
                <w:bCs/>
                <w:sz w:val="20"/>
                <w:szCs w:val="20"/>
                <w:cs/>
              </w:rPr>
              <w:t xml:space="preserve"> </w:t>
            </w:r>
            <w:r w:rsidRPr="00906108">
              <w:rPr>
                <w:rFonts w:cs="Times New Roman"/>
                <w:b/>
                <w:bCs/>
                <w:sz w:val="20"/>
                <w:szCs w:val="20"/>
              </w:rPr>
              <w:t>at</w:t>
            </w:r>
            <w:r w:rsidRPr="00906108">
              <w:rPr>
                <w:rFonts w:hint="cs"/>
                <w:b/>
                <w:bCs/>
                <w:sz w:val="20"/>
                <w:szCs w:val="20"/>
                <w:cs/>
              </w:rPr>
              <w:t xml:space="preserve"> </w:t>
            </w:r>
            <w:r w:rsidRPr="00906108">
              <w:rPr>
                <w:rFonts w:cs="Times New Roman"/>
                <w:b/>
                <w:bCs/>
                <w:sz w:val="20"/>
                <w:szCs w:val="20"/>
              </w:rPr>
              <w:t>FVTOCI</w:t>
            </w:r>
          </w:p>
        </w:tc>
        <w:tc>
          <w:tcPr>
            <w:tcW w:w="270" w:type="dxa"/>
          </w:tcPr>
          <w:p w14:paraId="0493BC3E" w14:textId="77777777" w:rsidR="001067A3" w:rsidRPr="00906108" w:rsidRDefault="001067A3" w:rsidP="00961912">
            <w:pPr>
              <w:jc w:val="center"/>
              <w:rPr>
                <w:rFonts w:cs="Times New Roman"/>
                <w:b/>
                <w:bCs/>
                <w:sz w:val="20"/>
                <w:szCs w:val="20"/>
                <w:lang w:val="th-TH"/>
              </w:rPr>
            </w:pPr>
          </w:p>
        </w:tc>
        <w:tc>
          <w:tcPr>
            <w:tcW w:w="1260" w:type="dxa"/>
            <w:tcBorders>
              <w:top w:val="single" w:sz="4" w:space="0" w:color="auto"/>
              <w:left w:val="nil"/>
              <w:bottom w:val="nil"/>
              <w:right w:val="nil"/>
            </w:tcBorders>
            <w:hideMark/>
          </w:tcPr>
          <w:p w14:paraId="32A94BB9" w14:textId="77777777" w:rsidR="001067A3" w:rsidRPr="00906108" w:rsidRDefault="001067A3" w:rsidP="00961912">
            <w:pPr>
              <w:jc w:val="center"/>
              <w:rPr>
                <w:rFonts w:cs="Times New Roman"/>
                <w:b/>
                <w:bCs/>
                <w:sz w:val="20"/>
                <w:szCs w:val="20"/>
                <w:cs/>
              </w:rPr>
            </w:pPr>
            <w:r w:rsidRPr="00906108">
              <w:rPr>
                <w:rFonts w:cs="Times New Roman"/>
                <w:b/>
                <w:bCs/>
                <w:sz w:val="20"/>
                <w:szCs w:val="20"/>
              </w:rPr>
              <w:t>Financial</w:t>
            </w:r>
            <w:r w:rsidRPr="00906108">
              <w:rPr>
                <w:rFonts w:hint="cs"/>
                <w:b/>
                <w:bCs/>
                <w:sz w:val="20"/>
                <w:szCs w:val="20"/>
                <w:cs/>
              </w:rPr>
              <w:t xml:space="preserve"> </w:t>
            </w:r>
            <w:r w:rsidRPr="00906108">
              <w:rPr>
                <w:rFonts w:cs="Times New Roman"/>
                <w:b/>
                <w:bCs/>
                <w:sz w:val="20"/>
                <w:szCs w:val="20"/>
              </w:rPr>
              <w:t>assets</w:t>
            </w:r>
            <w:r w:rsidRPr="00906108">
              <w:rPr>
                <w:rFonts w:hint="cs"/>
                <w:b/>
                <w:bCs/>
                <w:sz w:val="20"/>
                <w:szCs w:val="20"/>
                <w:cs/>
              </w:rPr>
              <w:t xml:space="preserve"> </w:t>
            </w:r>
            <w:r w:rsidRPr="00906108">
              <w:rPr>
                <w:rFonts w:cs="Times New Roman"/>
                <w:b/>
                <w:bCs/>
                <w:sz w:val="20"/>
                <w:szCs w:val="20"/>
              </w:rPr>
              <w:t>measured</w:t>
            </w:r>
            <w:r w:rsidRPr="00906108">
              <w:rPr>
                <w:rFonts w:hint="cs"/>
                <w:b/>
                <w:bCs/>
                <w:sz w:val="20"/>
                <w:szCs w:val="20"/>
                <w:cs/>
              </w:rPr>
              <w:t xml:space="preserve"> </w:t>
            </w:r>
            <w:r w:rsidRPr="00906108">
              <w:rPr>
                <w:rFonts w:cs="Times New Roman"/>
                <w:b/>
                <w:bCs/>
                <w:sz w:val="20"/>
                <w:szCs w:val="20"/>
              </w:rPr>
              <w:t>at</w:t>
            </w:r>
            <w:r w:rsidRPr="00906108">
              <w:rPr>
                <w:rFonts w:hint="cs"/>
                <w:b/>
                <w:bCs/>
                <w:sz w:val="20"/>
                <w:szCs w:val="20"/>
                <w:cs/>
              </w:rPr>
              <w:t xml:space="preserve"> </w:t>
            </w:r>
            <w:r w:rsidRPr="00906108">
              <w:rPr>
                <w:rFonts w:cs="Times New Roman"/>
                <w:b/>
                <w:bCs/>
                <w:sz w:val="20"/>
                <w:szCs w:val="20"/>
              </w:rPr>
              <w:t>amortized</w:t>
            </w:r>
            <w:r w:rsidRPr="00906108">
              <w:rPr>
                <w:rFonts w:hint="cs"/>
                <w:b/>
                <w:bCs/>
                <w:sz w:val="20"/>
                <w:szCs w:val="20"/>
                <w:cs/>
              </w:rPr>
              <w:t xml:space="preserve"> </w:t>
            </w:r>
            <w:r w:rsidRPr="00906108">
              <w:rPr>
                <w:rFonts w:cs="Times New Roman"/>
                <w:b/>
                <w:bCs/>
                <w:sz w:val="20"/>
                <w:szCs w:val="20"/>
              </w:rPr>
              <w:t>cost</w:t>
            </w:r>
          </w:p>
        </w:tc>
        <w:tc>
          <w:tcPr>
            <w:tcW w:w="90" w:type="dxa"/>
            <w:tcBorders>
              <w:top w:val="single" w:sz="4" w:space="0" w:color="auto"/>
              <w:left w:val="nil"/>
              <w:bottom w:val="nil"/>
              <w:right w:val="nil"/>
            </w:tcBorders>
          </w:tcPr>
          <w:p w14:paraId="23CAD0B3" w14:textId="77777777" w:rsidR="001067A3" w:rsidRPr="00906108" w:rsidRDefault="001067A3" w:rsidP="00961912">
            <w:pPr>
              <w:jc w:val="center"/>
              <w:rPr>
                <w:rFonts w:cs="Times New Roman"/>
                <w:b/>
                <w:bCs/>
                <w:sz w:val="20"/>
                <w:szCs w:val="20"/>
              </w:rPr>
            </w:pPr>
          </w:p>
        </w:tc>
        <w:tc>
          <w:tcPr>
            <w:tcW w:w="1169" w:type="dxa"/>
            <w:tcBorders>
              <w:top w:val="single" w:sz="4" w:space="0" w:color="auto"/>
              <w:left w:val="nil"/>
              <w:bottom w:val="nil"/>
              <w:right w:val="nil"/>
            </w:tcBorders>
            <w:hideMark/>
          </w:tcPr>
          <w:p w14:paraId="36B52A5C" w14:textId="77777777" w:rsidR="001067A3" w:rsidRPr="00906108" w:rsidRDefault="001067A3" w:rsidP="00961912">
            <w:pPr>
              <w:jc w:val="center"/>
              <w:rPr>
                <w:rFonts w:cs="Times New Roman"/>
                <w:b/>
                <w:bCs/>
                <w:sz w:val="20"/>
                <w:szCs w:val="20"/>
                <w:lang w:val="th-TH"/>
              </w:rPr>
            </w:pPr>
            <w:r w:rsidRPr="00906108">
              <w:rPr>
                <w:rFonts w:cs="Times New Roman"/>
                <w:b/>
                <w:bCs/>
                <w:sz w:val="20"/>
                <w:szCs w:val="20"/>
              </w:rPr>
              <w:t>Investments</w:t>
            </w:r>
            <w:r w:rsidRPr="00906108">
              <w:rPr>
                <w:rFonts w:hint="cs"/>
                <w:b/>
                <w:bCs/>
                <w:sz w:val="20"/>
                <w:szCs w:val="20"/>
                <w:cs/>
              </w:rPr>
              <w:t xml:space="preserve"> </w:t>
            </w:r>
            <w:r w:rsidRPr="00906108">
              <w:rPr>
                <w:rFonts w:cs="Times New Roman"/>
                <w:b/>
                <w:bCs/>
                <w:sz w:val="20"/>
                <w:szCs w:val="20"/>
              </w:rPr>
              <w:t>measured</w:t>
            </w:r>
            <w:r w:rsidRPr="00906108">
              <w:rPr>
                <w:rFonts w:hint="cs"/>
                <w:b/>
                <w:bCs/>
                <w:sz w:val="20"/>
                <w:szCs w:val="20"/>
                <w:cs/>
              </w:rPr>
              <w:t xml:space="preserve"> </w:t>
            </w:r>
            <w:r w:rsidRPr="00906108">
              <w:rPr>
                <w:rFonts w:cs="Times New Roman"/>
                <w:b/>
                <w:bCs/>
                <w:sz w:val="20"/>
                <w:szCs w:val="20"/>
              </w:rPr>
              <w:t>at</w:t>
            </w:r>
            <w:r w:rsidRPr="00906108">
              <w:rPr>
                <w:rFonts w:hint="cs"/>
                <w:b/>
                <w:bCs/>
                <w:sz w:val="20"/>
                <w:szCs w:val="20"/>
                <w:cs/>
              </w:rPr>
              <w:t xml:space="preserve"> </w:t>
            </w:r>
            <w:r w:rsidRPr="00906108">
              <w:rPr>
                <w:rFonts w:cs="Times New Roman"/>
                <w:b/>
                <w:bCs/>
                <w:sz w:val="20"/>
                <w:szCs w:val="20"/>
              </w:rPr>
              <w:t>FVTOCI</w:t>
            </w:r>
          </w:p>
        </w:tc>
      </w:tr>
      <w:tr w:rsidR="00906108" w:rsidRPr="00906108" w14:paraId="08F4D892" w14:textId="77777777" w:rsidTr="00AB2AD9">
        <w:trPr>
          <w:trHeight w:hRule="exact" w:val="144"/>
        </w:trPr>
        <w:tc>
          <w:tcPr>
            <w:tcW w:w="3118" w:type="dxa"/>
            <w:vAlign w:val="bottom"/>
          </w:tcPr>
          <w:p w14:paraId="71C3122F" w14:textId="77777777" w:rsidR="001067A3" w:rsidRPr="00906108" w:rsidRDefault="001067A3" w:rsidP="00961912">
            <w:pPr>
              <w:ind w:left="48" w:right="14" w:firstLine="78"/>
              <w:jc w:val="thaiDistribute"/>
              <w:rPr>
                <w:rFonts w:cs="Times New Roman"/>
                <w:sz w:val="20"/>
                <w:szCs w:val="20"/>
                <w:cs/>
              </w:rPr>
            </w:pPr>
          </w:p>
        </w:tc>
        <w:tc>
          <w:tcPr>
            <w:tcW w:w="90" w:type="dxa"/>
          </w:tcPr>
          <w:p w14:paraId="639D79DA" w14:textId="77777777" w:rsidR="001067A3" w:rsidRPr="00906108" w:rsidRDefault="001067A3" w:rsidP="00961912">
            <w:pPr>
              <w:jc w:val="center"/>
              <w:rPr>
                <w:rFonts w:cs="Times New Roman"/>
                <w:b/>
                <w:bCs/>
                <w:sz w:val="20"/>
                <w:szCs w:val="20"/>
                <w:cs/>
              </w:rPr>
            </w:pPr>
          </w:p>
        </w:tc>
        <w:tc>
          <w:tcPr>
            <w:tcW w:w="1260" w:type="dxa"/>
          </w:tcPr>
          <w:p w14:paraId="2B5885E0" w14:textId="77777777" w:rsidR="001067A3" w:rsidRPr="00906108" w:rsidRDefault="001067A3" w:rsidP="00961912">
            <w:pPr>
              <w:jc w:val="center"/>
              <w:rPr>
                <w:rFonts w:cs="Times New Roman"/>
                <w:sz w:val="20"/>
                <w:szCs w:val="20"/>
                <w:cs/>
              </w:rPr>
            </w:pPr>
          </w:p>
        </w:tc>
        <w:tc>
          <w:tcPr>
            <w:tcW w:w="94" w:type="dxa"/>
          </w:tcPr>
          <w:p w14:paraId="7E14A881" w14:textId="77777777" w:rsidR="001067A3" w:rsidRPr="00906108" w:rsidRDefault="001067A3" w:rsidP="00961912">
            <w:pPr>
              <w:jc w:val="center"/>
              <w:rPr>
                <w:rFonts w:cs="Times New Roman"/>
                <w:b/>
                <w:bCs/>
                <w:sz w:val="20"/>
                <w:szCs w:val="20"/>
                <w:lang w:val="en-GB"/>
              </w:rPr>
            </w:pPr>
          </w:p>
        </w:tc>
        <w:tc>
          <w:tcPr>
            <w:tcW w:w="1166" w:type="dxa"/>
          </w:tcPr>
          <w:p w14:paraId="79915DA9" w14:textId="77777777" w:rsidR="001067A3" w:rsidRPr="00906108" w:rsidRDefault="001067A3" w:rsidP="00961912">
            <w:pPr>
              <w:jc w:val="center"/>
              <w:rPr>
                <w:rFonts w:cs="Times New Roman"/>
                <w:sz w:val="20"/>
                <w:szCs w:val="20"/>
              </w:rPr>
            </w:pPr>
          </w:p>
        </w:tc>
        <w:tc>
          <w:tcPr>
            <w:tcW w:w="270" w:type="dxa"/>
          </w:tcPr>
          <w:p w14:paraId="58C325E3" w14:textId="77777777" w:rsidR="001067A3" w:rsidRPr="00906108" w:rsidRDefault="001067A3" w:rsidP="00961912">
            <w:pPr>
              <w:jc w:val="center"/>
              <w:rPr>
                <w:rFonts w:cs="Times New Roman"/>
                <w:b/>
                <w:bCs/>
                <w:sz w:val="20"/>
                <w:szCs w:val="20"/>
                <w:lang w:val="th-TH"/>
              </w:rPr>
            </w:pPr>
          </w:p>
        </w:tc>
        <w:tc>
          <w:tcPr>
            <w:tcW w:w="1260" w:type="dxa"/>
          </w:tcPr>
          <w:p w14:paraId="51915B4B" w14:textId="77777777" w:rsidR="001067A3" w:rsidRPr="00906108" w:rsidRDefault="001067A3" w:rsidP="00961912">
            <w:pPr>
              <w:jc w:val="center"/>
              <w:rPr>
                <w:rFonts w:cs="Times New Roman"/>
                <w:sz w:val="20"/>
                <w:szCs w:val="20"/>
                <w:cs/>
              </w:rPr>
            </w:pPr>
          </w:p>
        </w:tc>
        <w:tc>
          <w:tcPr>
            <w:tcW w:w="90" w:type="dxa"/>
          </w:tcPr>
          <w:p w14:paraId="50682051" w14:textId="77777777" w:rsidR="001067A3" w:rsidRPr="00906108" w:rsidRDefault="001067A3" w:rsidP="00961912">
            <w:pPr>
              <w:jc w:val="center"/>
              <w:rPr>
                <w:rFonts w:cs="Times New Roman"/>
                <w:b/>
                <w:bCs/>
                <w:sz w:val="20"/>
                <w:szCs w:val="20"/>
                <w:lang w:val="en-GB"/>
              </w:rPr>
            </w:pPr>
          </w:p>
        </w:tc>
        <w:tc>
          <w:tcPr>
            <w:tcW w:w="1169" w:type="dxa"/>
          </w:tcPr>
          <w:p w14:paraId="45AC959F" w14:textId="77777777" w:rsidR="001067A3" w:rsidRPr="00906108" w:rsidRDefault="001067A3" w:rsidP="00961912">
            <w:pPr>
              <w:jc w:val="center"/>
              <w:rPr>
                <w:rFonts w:cs="Times New Roman"/>
                <w:sz w:val="20"/>
                <w:szCs w:val="20"/>
              </w:rPr>
            </w:pPr>
          </w:p>
        </w:tc>
      </w:tr>
      <w:tr w:rsidR="00906108" w:rsidRPr="00906108" w14:paraId="6B731EF7" w14:textId="77777777" w:rsidTr="00AB2AD9">
        <w:trPr>
          <w:trHeight w:val="20"/>
        </w:trPr>
        <w:tc>
          <w:tcPr>
            <w:tcW w:w="3118" w:type="dxa"/>
            <w:vAlign w:val="bottom"/>
            <w:hideMark/>
          </w:tcPr>
          <w:p w14:paraId="34250A6B" w14:textId="77777777" w:rsidR="000025A1" w:rsidRPr="00906108" w:rsidRDefault="000025A1" w:rsidP="000025A1">
            <w:pPr>
              <w:ind w:left="291" w:hanging="165"/>
              <w:jc w:val="both"/>
              <w:rPr>
                <w:rFonts w:cs="Times New Roman"/>
                <w:sz w:val="20"/>
                <w:szCs w:val="20"/>
              </w:rPr>
            </w:pPr>
            <w:r w:rsidRPr="00906108">
              <w:rPr>
                <w:rFonts w:cs="Times New Roman"/>
                <w:sz w:val="20"/>
                <w:szCs w:val="20"/>
              </w:rPr>
              <w:t>Other current financial assets</w:t>
            </w:r>
          </w:p>
        </w:tc>
        <w:tc>
          <w:tcPr>
            <w:tcW w:w="90" w:type="dxa"/>
          </w:tcPr>
          <w:p w14:paraId="0C0D7940" w14:textId="77777777" w:rsidR="000025A1" w:rsidRPr="00906108" w:rsidRDefault="000025A1" w:rsidP="000025A1">
            <w:pPr>
              <w:pStyle w:val="acctfourfigures"/>
              <w:tabs>
                <w:tab w:val="left" w:pos="720"/>
              </w:tabs>
              <w:spacing w:line="240" w:lineRule="auto"/>
              <w:ind w:left="-630" w:right="-10"/>
              <w:jc w:val="thaiDistribute"/>
              <w:rPr>
                <w:sz w:val="20"/>
                <w:lang w:val="en-US" w:bidi="th-TH"/>
              </w:rPr>
            </w:pPr>
          </w:p>
        </w:tc>
        <w:tc>
          <w:tcPr>
            <w:tcW w:w="1260" w:type="dxa"/>
          </w:tcPr>
          <w:p w14:paraId="7BF13F93" w14:textId="42E2A2AB" w:rsidR="000025A1" w:rsidRPr="00906108" w:rsidRDefault="00B6458C" w:rsidP="00B6458C">
            <w:pPr>
              <w:pStyle w:val="acctfourfigures"/>
              <w:tabs>
                <w:tab w:val="left" w:pos="720"/>
              </w:tabs>
              <w:spacing w:line="240" w:lineRule="auto"/>
              <w:ind w:left="-115" w:right="150"/>
              <w:jc w:val="center"/>
              <w:rPr>
                <w:sz w:val="20"/>
                <w:lang w:val="en-US" w:bidi="th-TH"/>
              </w:rPr>
            </w:pPr>
            <w:r w:rsidRPr="00906108">
              <w:rPr>
                <w:sz w:val="20"/>
                <w:lang w:val="en-US" w:bidi="th-TH"/>
              </w:rPr>
              <w:t xml:space="preserve">     -</w:t>
            </w:r>
          </w:p>
        </w:tc>
        <w:tc>
          <w:tcPr>
            <w:tcW w:w="94" w:type="dxa"/>
          </w:tcPr>
          <w:p w14:paraId="7120D480"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6" w:type="dxa"/>
          </w:tcPr>
          <w:p w14:paraId="13851422" w14:textId="1F3BF96D" w:rsidR="000025A1" w:rsidRPr="00906108" w:rsidRDefault="00B6458C" w:rsidP="000025A1">
            <w:pPr>
              <w:pStyle w:val="acctfourfigures"/>
              <w:tabs>
                <w:tab w:val="left" w:pos="720"/>
              </w:tabs>
              <w:spacing w:line="240" w:lineRule="auto"/>
              <w:ind w:left="-115" w:right="17" w:firstLine="115"/>
              <w:jc w:val="center"/>
              <w:rPr>
                <w:sz w:val="20"/>
                <w:lang w:val="en-US" w:bidi="th-TH"/>
              </w:rPr>
            </w:pPr>
            <w:r w:rsidRPr="00906108">
              <w:rPr>
                <w:sz w:val="20"/>
                <w:lang w:val="en-US" w:bidi="th-TH"/>
              </w:rPr>
              <w:t>-</w:t>
            </w:r>
          </w:p>
        </w:tc>
        <w:tc>
          <w:tcPr>
            <w:tcW w:w="270" w:type="dxa"/>
          </w:tcPr>
          <w:p w14:paraId="736229E6"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260" w:type="dxa"/>
          </w:tcPr>
          <w:p w14:paraId="17EE5CAF" w14:textId="0433FC7A"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3</w:t>
            </w:r>
            <w:r w:rsidRPr="00906108">
              <w:rPr>
                <w:sz w:val="20"/>
                <w:lang w:val="en-US" w:bidi="th-TH"/>
              </w:rPr>
              <w:t>,</w:t>
            </w:r>
            <w:r w:rsidRPr="00906108">
              <w:rPr>
                <w:rFonts w:cs="Angsana New"/>
                <w:sz w:val="20"/>
                <w:lang w:val="en-US" w:bidi="th-TH"/>
              </w:rPr>
              <w:t>307</w:t>
            </w:r>
          </w:p>
        </w:tc>
        <w:tc>
          <w:tcPr>
            <w:tcW w:w="90" w:type="dxa"/>
          </w:tcPr>
          <w:p w14:paraId="2E66706E"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9" w:type="dxa"/>
          </w:tcPr>
          <w:p w14:paraId="2AF3F10C" w14:textId="59699967" w:rsidR="000025A1" w:rsidRPr="00906108" w:rsidRDefault="000025A1" w:rsidP="000025A1">
            <w:pPr>
              <w:pStyle w:val="acctfourfigures"/>
              <w:tabs>
                <w:tab w:val="left" w:pos="720"/>
              </w:tabs>
              <w:spacing w:line="240" w:lineRule="auto"/>
              <w:ind w:left="-115" w:right="-17" w:firstLine="115"/>
              <w:jc w:val="center"/>
              <w:rPr>
                <w:sz w:val="20"/>
                <w:lang w:val="en-US" w:bidi="th-TH"/>
              </w:rPr>
            </w:pPr>
            <w:r w:rsidRPr="00906108">
              <w:rPr>
                <w:sz w:val="20"/>
                <w:lang w:val="en-US" w:bidi="th-TH"/>
              </w:rPr>
              <w:t>-</w:t>
            </w:r>
          </w:p>
        </w:tc>
      </w:tr>
      <w:tr w:rsidR="00906108" w:rsidRPr="00906108" w14:paraId="4B9CD419" w14:textId="77777777" w:rsidTr="00AB2AD9">
        <w:trPr>
          <w:trHeight w:val="20"/>
        </w:trPr>
        <w:tc>
          <w:tcPr>
            <w:tcW w:w="3118" w:type="dxa"/>
            <w:vAlign w:val="bottom"/>
            <w:hideMark/>
          </w:tcPr>
          <w:p w14:paraId="3A77E01E" w14:textId="77777777" w:rsidR="000025A1" w:rsidRPr="00906108" w:rsidRDefault="000025A1" w:rsidP="000025A1">
            <w:pPr>
              <w:ind w:left="291" w:right="185" w:hanging="165"/>
              <w:jc w:val="both"/>
              <w:rPr>
                <w:rFonts w:cs="Times New Roman"/>
                <w:sz w:val="20"/>
                <w:szCs w:val="20"/>
              </w:rPr>
            </w:pPr>
            <w:r w:rsidRPr="00906108">
              <w:rPr>
                <w:rFonts w:cs="Times New Roman"/>
                <w:sz w:val="20"/>
                <w:szCs w:val="20"/>
              </w:rPr>
              <w:t>Other non-current financial assets</w:t>
            </w:r>
          </w:p>
        </w:tc>
        <w:tc>
          <w:tcPr>
            <w:tcW w:w="90" w:type="dxa"/>
          </w:tcPr>
          <w:p w14:paraId="23DDB871" w14:textId="77777777" w:rsidR="000025A1" w:rsidRPr="00906108" w:rsidRDefault="000025A1" w:rsidP="000025A1">
            <w:pPr>
              <w:pStyle w:val="acctfourfigures"/>
              <w:tabs>
                <w:tab w:val="left" w:pos="720"/>
              </w:tabs>
              <w:spacing w:line="240" w:lineRule="auto"/>
              <w:ind w:left="-3" w:right="-3"/>
              <w:jc w:val="center"/>
              <w:rPr>
                <w:sz w:val="20"/>
                <w:lang w:val="en-US" w:bidi="th-TH"/>
              </w:rPr>
            </w:pPr>
          </w:p>
        </w:tc>
        <w:tc>
          <w:tcPr>
            <w:tcW w:w="1260" w:type="dxa"/>
            <w:tcBorders>
              <w:top w:val="nil"/>
              <w:left w:val="nil"/>
              <w:bottom w:val="single" w:sz="4" w:space="0" w:color="auto"/>
              <w:right w:val="nil"/>
            </w:tcBorders>
          </w:tcPr>
          <w:p w14:paraId="0BF97CDA" w14:textId="786AE5CD" w:rsidR="000025A1" w:rsidRPr="00906108" w:rsidRDefault="00B6458C" w:rsidP="000025A1">
            <w:pPr>
              <w:pStyle w:val="acctfourfigures"/>
              <w:tabs>
                <w:tab w:val="left" w:pos="720"/>
              </w:tabs>
              <w:spacing w:line="240" w:lineRule="auto"/>
              <w:ind w:left="-3" w:right="-3"/>
              <w:jc w:val="center"/>
              <w:rPr>
                <w:sz w:val="20"/>
                <w:lang w:val="en-US" w:bidi="th-TH"/>
              </w:rPr>
            </w:pPr>
            <w:r w:rsidRPr="00906108">
              <w:rPr>
                <w:sz w:val="20"/>
                <w:lang w:val="en-US" w:bidi="th-TH"/>
              </w:rPr>
              <w:t>-</w:t>
            </w:r>
          </w:p>
        </w:tc>
        <w:tc>
          <w:tcPr>
            <w:tcW w:w="94" w:type="dxa"/>
          </w:tcPr>
          <w:p w14:paraId="7D377AB4"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6" w:type="dxa"/>
            <w:tcBorders>
              <w:top w:val="nil"/>
              <w:left w:val="nil"/>
              <w:bottom w:val="single" w:sz="4" w:space="0" w:color="auto"/>
              <w:right w:val="nil"/>
            </w:tcBorders>
          </w:tcPr>
          <w:p w14:paraId="546B3E7B" w14:textId="072CD29C" w:rsidR="000025A1" w:rsidRPr="00906108" w:rsidRDefault="00B6458C" w:rsidP="000025A1">
            <w:pPr>
              <w:pStyle w:val="acctfourfigures"/>
              <w:tabs>
                <w:tab w:val="left" w:pos="720"/>
              </w:tabs>
              <w:spacing w:line="240" w:lineRule="auto"/>
              <w:ind w:left="-115" w:right="150"/>
              <w:jc w:val="right"/>
              <w:rPr>
                <w:sz w:val="20"/>
                <w:lang w:val="en-US" w:bidi="th-TH"/>
              </w:rPr>
            </w:pPr>
            <w:r w:rsidRPr="00906108">
              <w:rPr>
                <w:sz w:val="20"/>
                <w:lang w:val="en-US" w:bidi="th-TH"/>
              </w:rPr>
              <w:t>415,665</w:t>
            </w:r>
          </w:p>
        </w:tc>
        <w:tc>
          <w:tcPr>
            <w:tcW w:w="270" w:type="dxa"/>
          </w:tcPr>
          <w:p w14:paraId="3148CE86"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260" w:type="dxa"/>
            <w:tcBorders>
              <w:top w:val="nil"/>
              <w:left w:val="nil"/>
              <w:bottom w:val="single" w:sz="4" w:space="0" w:color="auto"/>
              <w:right w:val="nil"/>
            </w:tcBorders>
          </w:tcPr>
          <w:p w14:paraId="5127BC5A" w14:textId="432EF064" w:rsidR="000025A1" w:rsidRPr="00906108" w:rsidRDefault="000025A1" w:rsidP="000025A1">
            <w:pPr>
              <w:pStyle w:val="acctfourfigures"/>
              <w:tabs>
                <w:tab w:val="left" w:pos="720"/>
              </w:tabs>
              <w:spacing w:line="240" w:lineRule="auto"/>
              <w:ind w:left="-115" w:right="-17" w:firstLine="115"/>
              <w:jc w:val="center"/>
              <w:rPr>
                <w:sz w:val="20"/>
                <w:lang w:val="en-US" w:bidi="th-TH"/>
              </w:rPr>
            </w:pPr>
            <w:r w:rsidRPr="00906108">
              <w:rPr>
                <w:sz w:val="20"/>
                <w:lang w:val="en-US" w:bidi="th-TH"/>
              </w:rPr>
              <w:t>-</w:t>
            </w:r>
          </w:p>
        </w:tc>
        <w:tc>
          <w:tcPr>
            <w:tcW w:w="90" w:type="dxa"/>
          </w:tcPr>
          <w:p w14:paraId="7C71A215"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9" w:type="dxa"/>
            <w:tcBorders>
              <w:top w:val="nil"/>
              <w:left w:val="nil"/>
              <w:bottom w:val="single" w:sz="4" w:space="0" w:color="auto"/>
              <w:right w:val="nil"/>
            </w:tcBorders>
          </w:tcPr>
          <w:p w14:paraId="2E63F438" w14:textId="7AC8FC59"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684</w:t>
            </w:r>
            <w:r w:rsidRPr="00906108">
              <w:rPr>
                <w:sz w:val="20"/>
                <w:lang w:val="en-US" w:bidi="th-TH"/>
              </w:rPr>
              <w:t>,</w:t>
            </w:r>
            <w:r w:rsidRPr="00906108">
              <w:rPr>
                <w:rFonts w:cs="Angsana New"/>
                <w:sz w:val="20"/>
                <w:lang w:val="en-US" w:bidi="th-TH"/>
              </w:rPr>
              <w:t>841</w:t>
            </w:r>
          </w:p>
        </w:tc>
      </w:tr>
      <w:tr w:rsidR="000025A1" w:rsidRPr="00906108" w14:paraId="65E42FD4" w14:textId="77777777" w:rsidTr="00AB2AD9">
        <w:trPr>
          <w:trHeight w:val="162"/>
        </w:trPr>
        <w:tc>
          <w:tcPr>
            <w:tcW w:w="3118" w:type="dxa"/>
            <w:vAlign w:val="bottom"/>
            <w:hideMark/>
          </w:tcPr>
          <w:p w14:paraId="5A818F0F" w14:textId="77777777" w:rsidR="000025A1" w:rsidRPr="00906108" w:rsidRDefault="000025A1" w:rsidP="000025A1">
            <w:pPr>
              <w:ind w:left="291" w:right="185" w:hanging="165"/>
              <w:jc w:val="both"/>
              <w:rPr>
                <w:rFonts w:cs="Times New Roman"/>
                <w:sz w:val="20"/>
                <w:szCs w:val="20"/>
              </w:rPr>
            </w:pPr>
            <w:r w:rsidRPr="00906108">
              <w:rPr>
                <w:rFonts w:cs="Times New Roman"/>
                <w:sz w:val="20"/>
                <w:szCs w:val="20"/>
              </w:rPr>
              <w:t>Total</w:t>
            </w:r>
          </w:p>
        </w:tc>
        <w:tc>
          <w:tcPr>
            <w:tcW w:w="90" w:type="dxa"/>
          </w:tcPr>
          <w:p w14:paraId="375A1355"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260" w:type="dxa"/>
            <w:tcBorders>
              <w:top w:val="single" w:sz="4" w:space="0" w:color="auto"/>
              <w:left w:val="nil"/>
              <w:bottom w:val="double" w:sz="4" w:space="0" w:color="auto"/>
              <w:right w:val="nil"/>
            </w:tcBorders>
          </w:tcPr>
          <w:p w14:paraId="15A47867" w14:textId="10516FD5" w:rsidR="000025A1" w:rsidRPr="00906108" w:rsidRDefault="00B6458C" w:rsidP="00B6458C">
            <w:pPr>
              <w:pStyle w:val="acctfourfigures"/>
              <w:tabs>
                <w:tab w:val="left" w:pos="720"/>
              </w:tabs>
              <w:spacing w:line="240" w:lineRule="auto"/>
              <w:ind w:left="-115" w:right="150"/>
              <w:jc w:val="center"/>
              <w:rPr>
                <w:sz w:val="20"/>
                <w:lang w:val="en-US" w:bidi="th-TH"/>
              </w:rPr>
            </w:pPr>
            <w:r w:rsidRPr="00906108">
              <w:rPr>
                <w:sz w:val="20"/>
                <w:lang w:val="en-US" w:bidi="th-TH"/>
              </w:rPr>
              <w:t xml:space="preserve">    -</w:t>
            </w:r>
          </w:p>
        </w:tc>
        <w:tc>
          <w:tcPr>
            <w:tcW w:w="94" w:type="dxa"/>
          </w:tcPr>
          <w:p w14:paraId="61ABB6B2"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6" w:type="dxa"/>
            <w:tcBorders>
              <w:top w:val="single" w:sz="4" w:space="0" w:color="auto"/>
              <w:left w:val="nil"/>
              <w:bottom w:val="double" w:sz="4" w:space="0" w:color="auto"/>
              <w:right w:val="nil"/>
            </w:tcBorders>
          </w:tcPr>
          <w:p w14:paraId="138CBC1C" w14:textId="3E6EBE4F" w:rsidR="000025A1" w:rsidRPr="00906108" w:rsidRDefault="00B6458C" w:rsidP="000025A1">
            <w:pPr>
              <w:pStyle w:val="acctfourfigures"/>
              <w:tabs>
                <w:tab w:val="left" w:pos="720"/>
              </w:tabs>
              <w:spacing w:line="240" w:lineRule="auto"/>
              <w:ind w:left="-115" w:right="150"/>
              <w:jc w:val="right"/>
              <w:rPr>
                <w:sz w:val="20"/>
                <w:lang w:val="en-US" w:bidi="th-TH"/>
              </w:rPr>
            </w:pPr>
            <w:r w:rsidRPr="00906108">
              <w:rPr>
                <w:sz w:val="20"/>
                <w:lang w:val="en-US" w:bidi="th-TH"/>
              </w:rPr>
              <w:t>415,665</w:t>
            </w:r>
          </w:p>
        </w:tc>
        <w:tc>
          <w:tcPr>
            <w:tcW w:w="270" w:type="dxa"/>
          </w:tcPr>
          <w:p w14:paraId="191931CD"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260" w:type="dxa"/>
            <w:tcBorders>
              <w:top w:val="single" w:sz="4" w:space="0" w:color="auto"/>
              <w:left w:val="nil"/>
              <w:bottom w:val="double" w:sz="4" w:space="0" w:color="auto"/>
              <w:right w:val="nil"/>
            </w:tcBorders>
          </w:tcPr>
          <w:p w14:paraId="76983EB7" w14:textId="0B85E23D"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3</w:t>
            </w:r>
            <w:r w:rsidRPr="00906108">
              <w:rPr>
                <w:sz w:val="20"/>
                <w:lang w:val="en-US" w:bidi="th-TH"/>
              </w:rPr>
              <w:t>,</w:t>
            </w:r>
            <w:r w:rsidRPr="00906108">
              <w:rPr>
                <w:rFonts w:cs="Angsana New"/>
                <w:sz w:val="20"/>
                <w:lang w:val="en-US" w:bidi="th-TH"/>
              </w:rPr>
              <w:t>307</w:t>
            </w:r>
          </w:p>
        </w:tc>
        <w:tc>
          <w:tcPr>
            <w:tcW w:w="90" w:type="dxa"/>
          </w:tcPr>
          <w:p w14:paraId="49AAE9FE"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9" w:type="dxa"/>
            <w:tcBorders>
              <w:top w:val="single" w:sz="4" w:space="0" w:color="auto"/>
              <w:left w:val="nil"/>
              <w:bottom w:val="double" w:sz="4" w:space="0" w:color="auto"/>
              <w:right w:val="nil"/>
            </w:tcBorders>
          </w:tcPr>
          <w:p w14:paraId="3CDF8453" w14:textId="2A44F409"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684</w:t>
            </w:r>
            <w:r w:rsidRPr="00906108">
              <w:rPr>
                <w:sz w:val="20"/>
                <w:lang w:val="en-US" w:bidi="th-TH"/>
              </w:rPr>
              <w:t>,</w:t>
            </w:r>
            <w:r w:rsidRPr="00906108">
              <w:rPr>
                <w:rFonts w:cs="Angsana New"/>
                <w:sz w:val="20"/>
                <w:lang w:val="en-US" w:bidi="th-TH"/>
              </w:rPr>
              <w:t>841</w:t>
            </w:r>
          </w:p>
        </w:tc>
      </w:tr>
    </w:tbl>
    <w:p w14:paraId="1F6AF9F8" w14:textId="6D341BA6" w:rsidR="007755B0" w:rsidRPr="00906108" w:rsidRDefault="007755B0">
      <w:pPr>
        <w:overflowPunct/>
        <w:autoSpaceDE/>
        <w:autoSpaceDN/>
        <w:adjustRightInd/>
        <w:textAlignment w:val="auto"/>
        <w:rPr>
          <w:rFonts w:cs="Cordia New"/>
          <w:cs/>
          <w:lang w:val="th-TH"/>
        </w:rPr>
      </w:pPr>
    </w:p>
    <w:tbl>
      <w:tblPr>
        <w:tblW w:w="8517" w:type="dxa"/>
        <w:tblInd w:w="851" w:type="dxa"/>
        <w:tblLayout w:type="fixed"/>
        <w:tblCellMar>
          <w:left w:w="0" w:type="dxa"/>
          <w:right w:w="0" w:type="dxa"/>
        </w:tblCellMar>
        <w:tblLook w:val="04A0" w:firstRow="1" w:lastRow="0" w:firstColumn="1" w:lastColumn="0" w:noHBand="0" w:noVBand="1"/>
      </w:tblPr>
      <w:tblGrid>
        <w:gridCol w:w="3118"/>
        <w:gridCol w:w="90"/>
        <w:gridCol w:w="1260"/>
        <w:gridCol w:w="94"/>
        <w:gridCol w:w="1166"/>
        <w:gridCol w:w="270"/>
        <w:gridCol w:w="1260"/>
        <w:gridCol w:w="90"/>
        <w:gridCol w:w="1169"/>
      </w:tblGrid>
      <w:tr w:rsidR="00906108" w:rsidRPr="00906108" w14:paraId="699C6960" w14:textId="77777777" w:rsidTr="00AB2AD9">
        <w:trPr>
          <w:trHeight w:val="20"/>
        </w:trPr>
        <w:tc>
          <w:tcPr>
            <w:tcW w:w="3118" w:type="dxa"/>
            <w:vAlign w:val="bottom"/>
          </w:tcPr>
          <w:p w14:paraId="7C547BD5" w14:textId="77777777" w:rsidR="001067A3" w:rsidRPr="00906108" w:rsidRDefault="001067A3" w:rsidP="00961912">
            <w:pPr>
              <w:ind w:left="48" w:right="14" w:firstLine="78"/>
              <w:jc w:val="thaiDistribute"/>
              <w:rPr>
                <w:rFonts w:cs="Times New Roman"/>
                <w:sz w:val="20"/>
                <w:szCs w:val="20"/>
                <w:cs/>
              </w:rPr>
            </w:pPr>
          </w:p>
        </w:tc>
        <w:tc>
          <w:tcPr>
            <w:tcW w:w="90" w:type="dxa"/>
          </w:tcPr>
          <w:p w14:paraId="501F98DB" w14:textId="77777777" w:rsidR="001067A3" w:rsidRPr="00906108" w:rsidRDefault="001067A3" w:rsidP="00961912">
            <w:pPr>
              <w:pStyle w:val="BodyText2"/>
              <w:spacing w:after="0" w:line="240" w:lineRule="auto"/>
              <w:ind w:right="63"/>
              <w:jc w:val="center"/>
              <w:rPr>
                <w:rFonts w:hAnsi="Times New Roman" w:cs="Times New Roman"/>
                <w:b/>
                <w:bCs/>
                <w:sz w:val="20"/>
                <w:szCs w:val="20"/>
              </w:rPr>
            </w:pPr>
          </w:p>
        </w:tc>
        <w:tc>
          <w:tcPr>
            <w:tcW w:w="5309" w:type="dxa"/>
            <w:gridSpan w:val="7"/>
            <w:hideMark/>
          </w:tcPr>
          <w:p w14:paraId="6737FAC6" w14:textId="2115DFB7" w:rsidR="001067A3" w:rsidRPr="00906108" w:rsidRDefault="001067A3" w:rsidP="00961912">
            <w:pPr>
              <w:pStyle w:val="BodyText2"/>
              <w:spacing w:after="0" w:line="240" w:lineRule="auto"/>
              <w:ind w:right="58"/>
              <w:jc w:val="right"/>
              <w:rPr>
                <w:rFonts w:hAnsi="Times New Roman" w:cs="Times New Roman"/>
                <w:b/>
                <w:bCs/>
                <w:sz w:val="20"/>
                <w:szCs w:val="20"/>
                <w:lang w:eastAsia="x-none"/>
              </w:rPr>
            </w:pPr>
            <w:proofErr w:type="gramStart"/>
            <w:r w:rsidRPr="00906108">
              <w:rPr>
                <w:rFonts w:hAnsi="Times New Roman" w:cs="Times New Roman"/>
                <w:b/>
                <w:bCs/>
                <w:sz w:val="20"/>
                <w:szCs w:val="20"/>
              </w:rPr>
              <w:t>Unit</w:t>
            </w:r>
            <w:r w:rsidR="00F93D05" w:rsidRPr="00906108">
              <w:rPr>
                <w:rFonts w:hAnsi="Times New Roman" w:cs="Times New Roman"/>
                <w:b/>
                <w:bCs/>
                <w:sz w:val="20"/>
                <w:szCs w:val="20"/>
              </w:rPr>
              <w:t xml:space="preserve"> </w:t>
            </w:r>
            <w:r w:rsidRPr="00906108">
              <w:rPr>
                <w:rFonts w:hAnsi="Times New Roman" w:cs="Times New Roman"/>
                <w:b/>
                <w:bCs/>
                <w:sz w:val="20"/>
                <w:szCs w:val="20"/>
              </w:rPr>
              <w:t>:</w:t>
            </w:r>
            <w:proofErr w:type="gramEnd"/>
            <w:r w:rsidRPr="00906108">
              <w:rPr>
                <w:rFonts w:hAnsi="Times New Roman" w:cs="Times New Roman"/>
                <w:b/>
                <w:bCs/>
                <w:sz w:val="20"/>
                <w:szCs w:val="20"/>
              </w:rPr>
              <w:t xml:space="preserve"> Thousand Baht</w:t>
            </w:r>
          </w:p>
        </w:tc>
      </w:tr>
      <w:tr w:rsidR="00906108" w:rsidRPr="00906108" w14:paraId="290DED3F" w14:textId="77777777" w:rsidTr="00AB2AD9">
        <w:trPr>
          <w:trHeight w:val="20"/>
        </w:trPr>
        <w:tc>
          <w:tcPr>
            <w:tcW w:w="3118" w:type="dxa"/>
            <w:vAlign w:val="bottom"/>
          </w:tcPr>
          <w:p w14:paraId="308373D9" w14:textId="77777777" w:rsidR="001067A3" w:rsidRPr="00906108" w:rsidRDefault="001067A3" w:rsidP="00961912">
            <w:pPr>
              <w:ind w:left="48" w:right="14" w:firstLine="78"/>
              <w:jc w:val="thaiDistribute"/>
              <w:rPr>
                <w:rFonts w:cs="Times New Roman"/>
                <w:sz w:val="20"/>
                <w:szCs w:val="20"/>
              </w:rPr>
            </w:pPr>
          </w:p>
        </w:tc>
        <w:tc>
          <w:tcPr>
            <w:tcW w:w="90" w:type="dxa"/>
          </w:tcPr>
          <w:p w14:paraId="3E001BDB" w14:textId="77777777" w:rsidR="001067A3" w:rsidRPr="00906108" w:rsidRDefault="001067A3" w:rsidP="00961912">
            <w:pPr>
              <w:pStyle w:val="BodyText2"/>
              <w:spacing w:after="0" w:line="240" w:lineRule="auto"/>
              <w:ind w:right="63"/>
              <w:jc w:val="center"/>
              <w:rPr>
                <w:rFonts w:hAnsi="Times New Roman" w:cs="Times New Roman"/>
                <w:b/>
                <w:bCs/>
                <w:sz w:val="20"/>
                <w:szCs w:val="20"/>
              </w:rPr>
            </w:pPr>
          </w:p>
        </w:tc>
        <w:tc>
          <w:tcPr>
            <w:tcW w:w="5309" w:type="dxa"/>
            <w:gridSpan w:val="7"/>
            <w:hideMark/>
          </w:tcPr>
          <w:p w14:paraId="25397A1A" w14:textId="77777777" w:rsidR="001067A3" w:rsidRPr="00906108" w:rsidRDefault="001067A3" w:rsidP="00961912">
            <w:pPr>
              <w:pStyle w:val="BodyText2"/>
              <w:spacing w:after="0" w:line="240" w:lineRule="auto"/>
              <w:ind w:right="63"/>
              <w:jc w:val="center"/>
              <w:rPr>
                <w:rFonts w:hAnsi="Times New Roman" w:cs="Times New Roman"/>
                <w:b/>
                <w:bCs/>
                <w:sz w:val="20"/>
                <w:szCs w:val="20"/>
                <w:lang w:eastAsia="x-none"/>
              </w:rPr>
            </w:pPr>
            <w:r w:rsidRPr="00906108">
              <w:rPr>
                <w:rFonts w:hAnsi="Times New Roman" w:cs="Times New Roman"/>
                <w:b/>
                <w:bCs/>
                <w:sz w:val="20"/>
                <w:szCs w:val="20"/>
              </w:rPr>
              <w:t>Separate financial statements</w:t>
            </w:r>
          </w:p>
        </w:tc>
      </w:tr>
      <w:tr w:rsidR="00906108" w:rsidRPr="00906108" w14:paraId="1F97C058" w14:textId="77777777" w:rsidTr="00AB2AD9">
        <w:trPr>
          <w:trHeight w:val="20"/>
        </w:trPr>
        <w:tc>
          <w:tcPr>
            <w:tcW w:w="3118" w:type="dxa"/>
            <w:vAlign w:val="bottom"/>
          </w:tcPr>
          <w:p w14:paraId="16534D66" w14:textId="77777777" w:rsidR="001067A3" w:rsidRPr="00906108" w:rsidRDefault="001067A3" w:rsidP="00961912">
            <w:pPr>
              <w:ind w:left="48" w:right="14" w:firstLine="78"/>
              <w:jc w:val="thaiDistribute"/>
              <w:rPr>
                <w:rFonts w:cs="Times New Roman"/>
                <w:sz w:val="20"/>
                <w:szCs w:val="20"/>
                <w:lang w:val="th-TH"/>
              </w:rPr>
            </w:pPr>
          </w:p>
        </w:tc>
        <w:tc>
          <w:tcPr>
            <w:tcW w:w="90" w:type="dxa"/>
          </w:tcPr>
          <w:p w14:paraId="14CD0EC9" w14:textId="77777777" w:rsidR="001067A3" w:rsidRPr="00906108" w:rsidRDefault="001067A3" w:rsidP="00961912">
            <w:pPr>
              <w:pStyle w:val="BodyText2"/>
              <w:spacing w:after="0" w:line="240" w:lineRule="auto"/>
              <w:ind w:right="63"/>
              <w:jc w:val="center"/>
              <w:rPr>
                <w:rFonts w:hAnsi="Times New Roman" w:cs="Times New Roman"/>
                <w:b/>
                <w:bCs/>
                <w:sz w:val="20"/>
                <w:szCs w:val="20"/>
                <w:cs/>
              </w:rPr>
            </w:pPr>
          </w:p>
        </w:tc>
        <w:tc>
          <w:tcPr>
            <w:tcW w:w="2520" w:type="dxa"/>
            <w:gridSpan w:val="3"/>
            <w:tcBorders>
              <w:top w:val="nil"/>
              <w:left w:val="nil"/>
              <w:bottom w:val="single" w:sz="4" w:space="0" w:color="auto"/>
              <w:right w:val="nil"/>
            </w:tcBorders>
            <w:hideMark/>
          </w:tcPr>
          <w:p w14:paraId="19BCE87F" w14:textId="77777777"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Balances as at </w:t>
            </w:r>
          </w:p>
          <w:p w14:paraId="7F3021CE" w14:textId="47DD7182"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December </w:t>
            </w:r>
            <w:r w:rsidR="00B44747" w:rsidRPr="00906108">
              <w:rPr>
                <w:b/>
                <w:bCs/>
                <w:sz w:val="20"/>
                <w:szCs w:val="20"/>
              </w:rPr>
              <w:t>31</w:t>
            </w:r>
            <w:r w:rsidRPr="00906108">
              <w:rPr>
                <w:rFonts w:cs="Times New Roman"/>
                <w:b/>
                <w:bCs/>
                <w:sz w:val="20"/>
                <w:szCs w:val="20"/>
              </w:rPr>
              <w:t xml:space="preserve">, </w:t>
            </w:r>
            <w:r w:rsidR="00B44747" w:rsidRPr="00906108">
              <w:rPr>
                <w:b/>
                <w:bCs/>
                <w:sz w:val="20"/>
                <w:szCs w:val="20"/>
              </w:rPr>
              <w:t>202</w:t>
            </w:r>
            <w:r w:rsidR="000025A1" w:rsidRPr="00906108">
              <w:rPr>
                <w:b/>
                <w:bCs/>
                <w:sz w:val="20"/>
                <w:szCs w:val="20"/>
              </w:rPr>
              <w:t>5</w:t>
            </w:r>
          </w:p>
        </w:tc>
        <w:tc>
          <w:tcPr>
            <w:tcW w:w="270" w:type="dxa"/>
          </w:tcPr>
          <w:p w14:paraId="748DDB96" w14:textId="77777777" w:rsidR="001067A3" w:rsidRPr="00906108" w:rsidRDefault="001067A3" w:rsidP="00961912">
            <w:pPr>
              <w:pStyle w:val="BodyText"/>
              <w:ind w:left="-126" w:right="9"/>
              <w:jc w:val="center"/>
              <w:rPr>
                <w:rFonts w:cs="Times New Roman"/>
                <w:sz w:val="20"/>
                <w:szCs w:val="20"/>
              </w:rPr>
            </w:pPr>
          </w:p>
        </w:tc>
        <w:tc>
          <w:tcPr>
            <w:tcW w:w="2519" w:type="dxa"/>
            <w:gridSpan w:val="3"/>
            <w:tcBorders>
              <w:top w:val="nil"/>
              <w:left w:val="nil"/>
              <w:bottom w:val="single" w:sz="4" w:space="0" w:color="auto"/>
              <w:right w:val="nil"/>
            </w:tcBorders>
            <w:hideMark/>
          </w:tcPr>
          <w:p w14:paraId="012DFE29" w14:textId="77777777"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Balances as at </w:t>
            </w:r>
          </w:p>
          <w:p w14:paraId="5C7C1753" w14:textId="7DB67550" w:rsidR="001067A3" w:rsidRPr="00906108" w:rsidRDefault="001067A3" w:rsidP="00961912">
            <w:pPr>
              <w:ind w:left="-131" w:right="9" w:firstLine="131"/>
              <w:jc w:val="center"/>
              <w:rPr>
                <w:rFonts w:cs="Times New Roman"/>
                <w:b/>
                <w:bCs/>
                <w:sz w:val="20"/>
                <w:szCs w:val="20"/>
              </w:rPr>
            </w:pPr>
            <w:r w:rsidRPr="00906108">
              <w:rPr>
                <w:rFonts w:cs="Times New Roman"/>
                <w:b/>
                <w:bCs/>
                <w:sz w:val="20"/>
                <w:szCs w:val="20"/>
              </w:rPr>
              <w:t xml:space="preserve">December </w:t>
            </w:r>
            <w:r w:rsidR="00B44747" w:rsidRPr="00906108">
              <w:rPr>
                <w:b/>
                <w:bCs/>
                <w:sz w:val="20"/>
                <w:szCs w:val="20"/>
              </w:rPr>
              <w:t>31</w:t>
            </w:r>
            <w:r w:rsidRPr="00906108">
              <w:rPr>
                <w:rFonts w:cs="Times New Roman"/>
                <w:b/>
                <w:bCs/>
                <w:sz w:val="20"/>
                <w:szCs w:val="20"/>
              </w:rPr>
              <w:t xml:space="preserve">, </w:t>
            </w:r>
            <w:r w:rsidR="00B44747" w:rsidRPr="00906108">
              <w:rPr>
                <w:b/>
                <w:bCs/>
                <w:sz w:val="20"/>
                <w:szCs w:val="20"/>
              </w:rPr>
              <w:t>202</w:t>
            </w:r>
            <w:r w:rsidR="000025A1" w:rsidRPr="00906108">
              <w:rPr>
                <w:b/>
                <w:bCs/>
                <w:sz w:val="20"/>
                <w:szCs w:val="20"/>
              </w:rPr>
              <w:t>4</w:t>
            </w:r>
          </w:p>
        </w:tc>
      </w:tr>
      <w:tr w:rsidR="00906108" w:rsidRPr="00906108" w14:paraId="67422FB7" w14:textId="77777777" w:rsidTr="00AB2AD9">
        <w:trPr>
          <w:trHeight w:val="20"/>
        </w:trPr>
        <w:tc>
          <w:tcPr>
            <w:tcW w:w="3118" w:type="dxa"/>
            <w:vAlign w:val="bottom"/>
          </w:tcPr>
          <w:p w14:paraId="1BBAB235" w14:textId="77777777" w:rsidR="001067A3" w:rsidRPr="00906108" w:rsidRDefault="001067A3" w:rsidP="00961912">
            <w:pPr>
              <w:ind w:left="48" w:right="14" w:firstLine="78"/>
              <w:jc w:val="thaiDistribute"/>
              <w:rPr>
                <w:rFonts w:cs="Times New Roman"/>
                <w:sz w:val="20"/>
                <w:szCs w:val="20"/>
              </w:rPr>
            </w:pPr>
          </w:p>
        </w:tc>
        <w:tc>
          <w:tcPr>
            <w:tcW w:w="90" w:type="dxa"/>
          </w:tcPr>
          <w:p w14:paraId="6453649B" w14:textId="77777777" w:rsidR="001067A3" w:rsidRPr="00906108" w:rsidRDefault="001067A3" w:rsidP="00961912">
            <w:pPr>
              <w:jc w:val="center"/>
              <w:rPr>
                <w:rFonts w:cs="Times New Roman"/>
                <w:b/>
                <w:bCs/>
                <w:sz w:val="20"/>
                <w:szCs w:val="20"/>
                <w:cs/>
              </w:rPr>
            </w:pPr>
          </w:p>
        </w:tc>
        <w:tc>
          <w:tcPr>
            <w:tcW w:w="1260" w:type="dxa"/>
            <w:tcBorders>
              <w:top w:val="single" w:sz="4" w:space="0" w:color="auto"/>
              <w:left w:val="nil"/>
              <w:bottom w:val="nil"/>
              <w:right w:val="nil"/>
            </w:tcBorders>
            <w:hideMark/>
          </w:tcPr>
          <w:p w14:paraId="6E4787D7" w14:textId="77777777" w:rsidR="001067A3" w:rsidRPr="00906108" w:rsidRDefault="001067A3" w:rsidP="00961912">
            <w:pPr>
              <w:jc w:val="center"/>
              <w:rPr>
                <w:rFonts w:cs="Times New Roman"/>
                <w:b/>
                <w:bCs/>
                <w:sz w:val="20"/>
                <w:szCs w:val="20"/>
                <w:cs/>
              </w:rPr>
            </w:pPr>
            <w:r w:rsidRPr="00906108">
              <w:rPr>
                <w:rFonts w:cs="Times New Roman" w:hint="cs"/>
                <w:b/>
                <w:bCs/>
                <w:sz w:val="20"/>
                <w:szCs w:val="20"/>
              </w:rPr>
              <w:t>Financial assets measured at amortized cost</w:t>
            </w:r>
          </w:p>
        </w:tc>
        <w:tc>
          <w:tcPr>
            <w:tcW w:w="94" w:type="dxa"/>
            <w:tcBorders>
              <w:top w:val="single" w:sz="4" w:space="0" w:color="auto"/>
              <w:left w:val="nil"/>
              <w:bottom w:val="nil"/>
              <w:right w:val="nil"/>
            </w:tcBorders>
          </w:tcPr>
          <w:p w14:paraId="493334C5" w14:textId="77777777" w:rsidR="001067A3" w:rsidRPr="00906108" w:rsidRDefault="001067A3" w:rsidP="00961912">
            <w:pPr>
              <w:jc w:val="center"/>
              <w:rPr>
                <w:rFonts w:cs="Times New Roman"/>
                <w:b/>
                <w:bCs/>
                <w:sz w:val="20"/>
                <w:szCs w:val="20"/>
                <w:cs/>
              </w:rPr>
            </w:pPr>
          </w:p>
        </w:tc>
        <w:tc>
          <w:tcPr>
            <w:tcW w:w="1166" w:type="dxa"/>
            <w:tcBorders>
              <w:top w:val="single" w:sz="4" w:space="0" w:color="auto"/>
              <w:left w:val="nil"/>
              <w:bottom w:val="nil"/>
              <w:right w:val="nil"/>
            </w:tcBorders>
            <w:hideMark/>
          </w:tcPr>
          <w:p w14:paraId="4C7C5889" w14:textId="77777777" w:rsidR="001067A3" w:rsidRPr="00906108" w:rsidRDefault="001067A3" w:rsidP="00961912">
            <w:pPr>
              <w:jc w:val="center"/>
              <w:rPr>
                <w:rFonts w:cs="Times New Roman"/>
                <w:b/>
                <w:bCs/>
                <w:sz w:val="20"/>
                <w:szCs w:val="20"/>
              </w:rPr>
            </w:pPr>
            <w:r w:rsidRPr="00906108">
              <w:rPr>
                <w:rFonts w:cs="Times New Roman"/>
                <w:b/>
                <w:bCs/>
                <w:sz w:val="20"/>
                <w:szCs w:val="20"/>
              </w:rPr>
              <w:t>Investments</w:t>
            </w:r>
            <w:r w:rsidRPr="00906108">
              <w:rPr>
                <w:rFonts w:hint="cs"/>
                <w:b/>
                <w:bCs/>
                <w:sz w:val="20"/>
                <w:szCs w:val="20"/>
                <w:cs/>
              </w:rPr>
              <w:t xml:space="preserve"> </w:t>
            </w:r>
            <w:r w:rsidRPr="00906108">
              <w:rPr>
                <w:rFonts w:cs="Times New Roman"/>
                <w:b/>
                <w:bCs/>
                <w:sz w:val="20"/>
                <w:szCs w:val="20"/>
              </w:rPr>
              <w:t>measured</w:t>
            </w:r>
            <w:r w:rsidRPr="00906108">
              <w:rPr>
                <w:rFonts w:hint="cs"/>
                <w:b/>
                <w:bCs/>
                <w:sz w:val="20"/>
                <w:szCs w:val="20"/>
                <w:cs/>
              </w:rPr>
              <w:t xml:space="preserve"> </w:t>
            </w:r>
            <w:r w:rsidRPr="00906108">
              <w:rPr>
                <w:rFonts w:cs="Times New Roman"/>
                <w:b/>
                <w:bCs/>
                <w:sz w:val="20"/>
                <w:szCs w:val="20"/>
              </w:rPr>
              <w:t>at</w:t>
            </w:r>
            <w:r w:rsidRPr="00906108">
              <w:rPr>
                <w:rFonts w:hint="cs"/>
                <w:b/>
                <w:bCs/>
                <w:sz w:val="20"/>
                <w:szCs w:val="20"/>
                <w:cs/>
              </w:rPr>
              <w:t xml:space="preserve"> </w:t>
            </w:r>
            <w:r w:rsidRPr="00906108">
              <w:rPr>
                <w:rFonts w:cs="Times New Roman"/>
                <w:b/>
                <w:bCs/>
                <w:sz w:val="20"/>
                <w:szCs w:val="20"/>
              </w:rPr>
              <w:t>FVTOCI</w:t>
            </w:r>
          </w:p>
        </w:tc>
        <w:tc>
          <w:tcPr>
            <w:tcW w:w="270" w:type="dxa"/>
          </w:tcPr>
          <w:p w14:paraId="595D59FB" w14:textId="77777777" w:rsidR="001067A3" w:rsidRPr="00906108" w:rsidRDefault="001067A3" w:rsidP="00961912">
            <w:pPr>
              <w:jc w:val="center"/>
              <w:rPr>
                <w:rFonts w:cs="Times New Roman"/>
                <w:b/>
                <w:bCs/>
                <w:sz w:val="20"/>
                <w:szCs w:val="20"/>
                <w:cs/>
                <w:lang w:val="th-TH"/>
              </w:rPr>
            </w:pPr>
          </w:p>
        </w:tc>
        <w:tc>
          <w:tcPr>
            <w:tcW w:w="1260" w:type="dxa"/>
            <w:tcBorders>
              <w:top w:val="single" w:sz="4" w:space="0" w:color="auto"/>
              <w:left w:val="nil"/>
              <w:bottom w:val="nil"/>
              <w:right w:val="nil"/>
            </w:tcBorders>
            <w:hideMark/>
          </w:tcPr>
          <w:p w14:paraId="6D51E6B2" w14:textId="77777777" w:rsidR="001067A3" w:rsidRPr="00906108" w:rsidRDefault="001067A3" w:rsidP="00961912">
            <w:pPr>
              <w:jc w:val="center"/>
              <w:rPr>
                <w:rFonts w:cs="Times New Roman"/>
                <w:b/>
                <w:bCs/>
                <w:sz w:val="20"/>
                <w:szCs w:val="20"/>
                <w:cs/>
              </w:rPr>
            </w:pPr>
            <w:r w:rsidRPr="00906108">
              <w:rPr>
                <w:rFonts w:cs="Times New Roman" w:hint="cs"/>
                <w:b/>
                <w:bCs/>
                <w:sz w:val="20"/>
                <w:szCs w:val="20"/>
              </w:rPr>
              <w:t>Financial assets measured at amortized cost</w:t>
            </w:r>
          </w:p>
        </w:tc>
        <w:tc>
          <w:tcPr>
            <w:tcW w:w="90" w:type="dxa"/>
            <w:tcBorders>
              <w:top w:val="single" w:sz="4" w:space="0" w:color="auto"/>
              <w:left w:val="nil"/>
              <w:bottom w:val="nil"/>
              <w:right w:val="nil"/>
            </w:tcBorders>
          </w:tcPr>
          <w:p w14:paraId="7A0C25CF" w14:textId="77777777" w:rsidR="001067A3" w:rsidRPr="00906108" w:rsidRDefault="001067A3" w:rsidP="00961912">
            <w:pPr>
              <w:jc w:val="center"/>
              <w:rPr>
                <w:rFonts w:cs="Times New Roman"/>
                <w:b/>
                <w:bCs/>
                <w:sz w:val="20"/>
                <w:szCs w:val="20"/>
              </w:rPr>
            </w:pPr>
          </w:p>
        </w:tc>
        <w:tc>
          <w:tcPr>
            <w:tcW w:w="1169" w:type="dxa"/>
            <w:tcBorders>
              <w:top w:val="single" w:sz="4" w:space="0" w:color="auto"/>
              <w:left w:val="nil"/>
              <w:bottom w:val="nil"/>
              <w:right w:val="nil"/>
            </w:tcBorders>
            <w:hideMark/>
          </w:tcPr>
          <w:p w14:paraId="3F136CD0" w14:textId="77777777" w:rsidR="001067A3" w:rsidRPr="00906108" w:rsidRDefault="001067A3" w:rsidP="00961912">
            <w:pPr>
              <w:jc w:val="center"/>
              <w:rPr>
                <w:rFonts w:cs="Times New Roman"/>
                <w:b/>
                <w:bCs/>
                <w:sz w:val="20"/>
                <w:szCs w:val="20"/>
                <w:lang w:val="th-TH"/>
              </w:rPr>
            </w:pPr>
            <w:r w:rsidRPr="00906108">
              <w:rPr>
                <w:rFonts w:cs="Times New Roman"/>
                <w:b/>
                <w:bCs/>
                <w:sz w:val="20"/>
                <w:szCs w:val="20"/>
              </w:rPr>
              <w:t>Investments</w:t>
            </w:r>
            <w:r w:rsidRPr="00906108">
              <w:rPr>
                <w:rFonts w:hint="cs"/>
                <w:b/>
                <w:bCs/>
                <w:sz w:val="20"/>
                <w:szCs w:val="20"/>
                <w:cs/>
              </w:rPr>
              <w:t xml:space="preserve"> </w:t>
            </w:r>
            <w:r w:rsidRPr="00906108">
              <w:rPr>
                <w:rFonts w:cs="Times New Roman"/>
                <w:b/>
                <w:bCs/>
                <w:sz w:val="20"/>
                <w:szCs w:val="20"/>
              </w:rPr>
              <w:t>measured</w:t>
            </w:r>
            <w:r w:rsidRPr="00906108">
              <w:rPr>
                <w:rFonts w:hint="cs"/>
                <w:b/>
                <w:bCs/>
                <w:sz w:val="20"/>
                <w:szCs w:val="20"/>
                <w:cs/>
              </w:rPr>
              <w:t xml:space="preserve"> </w:t>
            </w:r>
            <w:r w:rsidRPr="00906108">
              <w:rPr>
                <w:rFonts w:cs="Times New Roman"/>
                <w:b/>
                <w:bCs/>
                <w:sz w:val="20"/>
                <w:szCs w:val="20"/>
              </w:rPr>
              <w:t>at</w:t>
            </w:r>
            <w:r w:rsidRPr="00906108">
              <w:rPr>
                <w:rFonts w:hint="cs"/>
                <w:b/>
                <w:bCs/>
                <w:sz w:val="20"/>
                <w:szCs w:val="20"/>
                <w:cs/>
              </w:rPr>
              <w:t xml:space="preserve"> </w:t>
            </w:r>
            <w:r w:rsidRPr="00906108">
              <w:rPr>
                <w:rFonts w:cs="Times New Roman"/>
                <w:b/>
                <w:bCs/>
                <w:sz w:val="20"/>
                <w:szCs w:val="20"/>
              </w:rPr>
              <w:t>FVTOCI</w:t>
            </w:r>
          </w:p>
        </w:tc>
      </w:tr>
      <w:tr w:rsidR="00906108" w:rsidRPr="00906108" w14:paraId="285F70F6" w14:textId="77777777" w:rsidTr="00AB2AD9">
        <w:trPr>
          <w:trHeight w:val="20"/>
        </w:trPr>
        <w:tc>
          <w:tcPr>
            <w:tcW w:w="3118" w:type="dxa"/>
            <w:vAlign w:val="bottom"/>
          </w:tcPr>
          <w:p w14:paraId="712D7C9C" w14:textId="77777777" w:rsidR="001067A3" w:rsidRPr="00906108" w:rsidRDefault="001067A3" w:rsidP="00961912">
            <w:pPr>
              <w:spacing w:line="120" w:lineRule="exact"/>
              <w:ind w:left="48" w:right="14" w:firstLine="78"/>
              <w:jc w:val="thaiDistribute"/>
              <w:rPr>
                <w:rFonts w:cs="Times New Roman"/>
                <w:sz w:val="20"/>
                <w:szCs w:val="20"/>
                <w:cs/>
              </w:rPr>
            </w:pPr>
          </w:p>
        </w:tc>
        <w:tc>
          <w:tcPr>
            <w:tcW w:w="90" w:type="dxa"/>
          </w:tcPr>
          <w:p w14:paraId="7912538C" w14:textId="77777777" w:rsidR="001067A3" w:rsidRPr="00906108" w:rsidRDefault="001067A3" w:rsidP="00961912">
            <w:pPr>
              <w:spacing w:line="120" w:lineRule="exact"/>
              <w:jc w:val="center"/>
              <w:rPr>
                <w:rFonts w:cs="Times New Roman"/>
                <w:b/>
                <w:bCs/>
                <w:sz w:val="20"/>
                <w:szCs w:val="20"/>
                <w:cs/>
              </w:rPr>
            </w:pPr>
          </w:p>
        </w:tc>
        <w:tc>
          <w:tcPr>
            <w:tcW w:w="1260" w:type="dxa"/>
          </w:tcPr>
          <w:p w14:paraId="4F1C0AD5" w14:textId="77777777" w:rsidR="001067A3" w:rsidRPr="00906108" w:rsidRDefault="001067A3" w:rsidP="00961912">
            <w:pPr>
              <w:spacing w:line="120" w:lineRule="exact"/>
              <w:jc w:val="center"/>
              <w:rPr>
                <w:rFonts w:cs="Times New Roman"/>
                <w:sz w:val="20"/>
                <w:szCs w:val="20"/>
                <w:cs/>
              </w:rPr>
            </w:pPr>
          </w:p>
        </w:tc>
        <w:tc>
          <w:tcPr>
            <w:tcW w:w="94" w:type="dxa"/>
          </w:tcPr>
          <w:p w14:paraId="01D879A8" w14:textId="77777777" w:rsidR="001067A3" w:rsidRPr="00906108" w:rsidRDefault="001067A3" w:rsidP="00961912">
            <w:pPr>
              <w:spacing w:line="120" w:lineRule="exact"/>
              <w:jc w:val="center"/>
              <w:rPr>
                <w:rFonts w:cs="Times New Roman"/>
                <w:b/>
                <w:bCs/>
                <w:sz w:val="20"/>
                <w:szCs w:val="20"/>
                <w:lang w:val="en-GB"/>
              </w:rPr>
            </w:pPr>
          </w:p>
        </w:tc>
        <w:tc>
          <w:tcPr>
            <w:tcW w:w="1166" w:type="dxa"/>
          </w:tcPr>
          <w:p w14:paraId="68BFC133" w14:textId="77777777" w:rsidR="001067A3" w:rsidRPr="00906108" w:rsidRDefault="001067A3" w:rsidP="00961912">
            <w:pPr>
              <w:spacing w:line="120" w:lineRule="exact"/>
              <w:jc w:val="center"/>
              <w:rPr>
                <w:rFonts w:cs="Times New Roman"/>
                <w:sz w:val="20"/>
                <w:szCs w:val="20"/>
              </w:rPr>
            </w:pPr>
          </w:p>
        </w:tc>
        <w:tc>
          <w:tcPr>
            <w:tcW w:w="270" w:type="dxa"/>
          </w:tcPr>
          <w:p w14:paraId="1F63B0F3" w14:textId="77777777" w:rsidR="001067A3" w:rsidRPr="00906108" w:rsidRDefault="001067A3" w:rsidP="00961912">
            <w:pPr>
              <w:spacing w:line="120" w:lineRule="exact"/>
              <w:jc w:val="center"/>
              <w:rPr>
                <w:rFonts w:cs="Times New Roman"/>
                <w:b/>
                <w:bCs/>
                <w:sz w:val="20"/>
                <w:szCs w:val="20"/>
                <w:lang w:val="th-TH"/>
              </w:rPr>
            </w:pPr>
          </w:p>
        </w:tc>
        <w:tc>
          <w:tcPr>
            <w:tcW w:w="1260" w:type="dxa"/>
          </w:tcPr>
          <w:p w14:paraId="4E882894" w14:textId="77777777" w:rsidR="001067A3" w:rsidRPr="00906108" w:rsidRDefault="001067A3" w:rsidP="00961912">
            <w:pPr>
              <w:spacing w:line="120" w:lineRule="exact"/>
              <w:jc w:val="center"/>
              <w:rPr>
                <w:rFonts w:cs="Times New Roman"/>
                <w:sz w:val="20"/>
                <w:szCs w:val="20"/>
                <w:cs/>
              </w:rPr>
            </w:pPr>
          </w:p>
        </w:tc>
        <w:tc>
          <w:tcPr>
            <w:tcW w:w="90" w:type="dxa"/>
          </w:tcPr>
          <w:p w14:paraId="5889887C" w14:textId="77777777" w:rsidR="001067A3" w:rsidRPr="00906108" w:rsidRDefault="001067A3" w:rsidP="00961912">
            <w:pPr>
              <w:spacing w:line="120" w:lineRule="exact"/>
              <w:jc w:val="center"/>
              <w:rPr>
                <w:rFonts w:cs="Times New Roman"/>
                <w:b/>
                <w:bCs/>
                <w:sz w:val="20"/>
                <w:szCs w:val="20"/>
                <w:lang w:val="en-GB"/>
              </w:rPr>
            </w:pPr>
          </w:p>
        </w:tc>
        <w:tc>
          <w:tcPr>
            <w:tcW w:w="1169" w:type="dxa"/>
          </w:tcPr>
          <w:p w14:paraId="2F45EB45" w14:textId="77777777" w:rsidR="001067A3" w:rsidRPr="00906108" w:rsidRDefault="001067A3" w:rsidP="00961912">
            <w:pPr>
              <w:spacing w:line="120" w:lineRule="exact"/>
              <w:jc w:val="center"/>
              <w:rPr>
                <w:rFonts w:cs="Times New Roman"/>
                <w:sz w:val="20"/>
                <w:szCs w:val="20"/>
              </w:rPr>
            </w:pPr>
          </w:p>
        </w:tc>
      </w:tr>
      <w:tr w:rsidR="00906108" w:rsidRPr="00906108" w14:paraId="3E247745" w14:textId="77777777" w:rsidTr="00AB2AD9">
        <w:trPr>
          <w:trHeight w:val="20"/>
        </w:trPr>
        <w:tc>
          <w:tcPr>
            <w:tcW w:w="3118" w:type="dxa"/>
            <w:vAlign w:val="bottom"/>
            <w:hideMark/>
          </w:tcPr>
          <w:p w14:paraId="707D5E5D" w14:textId="77777777" w:rsidR="000025A1" w:rsidRPr="00906108" w:rsidRDefault="000025A1" w:rsidP="000025A1">
            <w:pPr>
              <w:ind w:left="291" w:hanging="165"/>
              <w:jc w:val="both"/>
              <w:rPr>
                <w:rFonts w:cs="Times New Roman"/>
                <w:sz w:val="20"/>
                <w:szCs w:val="20"/>
              </w:rPr>
            </w:pPr>
            <w:r w:rsidRPr="00906108">
              <w:rPr>
                <w:rFonts w:cs="Times New Roman"/>
                <w:sz w:val="20"/>
                <w:szCs w:val="20"/>
              </w:rPr>
              <w:t>Other current financial assets</w:t>
            </w:r>
          </w:p>
        </w:tc>
        <w:tc>
          <w:tcPr>
            <w:tcW w:w="90" w:type="dxa"/>
          </w:tcPr>
          <w:p w14:paraId="1499FD30" w14:textId="77777777" w:rsidR="000025A1" w:rsidRPr="00906108" w:rsidRDefault="000025A1" w:rsidP="000025A1">
            <w:pPr>
              <w:pStyle w:val="acctfourfigures"/>
              <w:tabs>
                <w:tab w:val="left" w:pos="720"/>
              </w:tabs>
              <w:spacing w:line="240" w:lineRule="auto"/>
              <w:ind w:left="-630" w:right="-10"/>
              <w:jc w:val="thaiDistribute"/>
              <w:rPr>
                <w:sz w:val="20"/>
                <w:lang w:val="en-US" w:bidi="th-TH"/>
              </w:rPr>
            </w:pPr>
          </w:p>
        </w:tc>
        <w:tc>
          <w:tcPr>
            <w:tcW w:w="1260" w:type="dxa"/>
          </w:tcPr>
          <w:p w14:paraId="7292E763" w14:textId="210EFD94" w:rsidR="000025A1" w:rsidRPr="00906108" w:rsidRDefault="00B6458C" w:rsidP="00B6458C">
            <w:pPr>
              <w:pStyle w:val="acctfourfigures"/>
              <w:tabs>
                <w:tab w:val="left" w:pos="720"/>
              </w:tabs>
              <w:spacing w:line="240" w:lineRule="auto"/>
              <w:ind w:left="-115" w:right="150"/>
              <w:jc w:val="center"/>
              <w:rPr>
                <w:sz w:val="20"/>
                <w:lang w:val="en-US" w:bidi="th-TH"/>
              </w:rPr>
            </w:pPr>
            <w:r w:rsidRPr="00906108">
              <w:rPr>
                <w:sz w:val="20"/>
                <w:lang w:val="en-US" w:bidi="th-TH"/>
              </w:rPr>
              <w:t xml:space="preserve">    -</w:t>
            </w:r>
          </w:p>
        </w:tc>
        <w:tc>
          <w:tcPr>
            <w:tcW w:w="94" w:type="dxa"/>
          </w:tcPr>
          <w:p w14:paraId="08C3AFB6"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6" w:type="dxa"/>
          </w:tcPr>
          <w:p w14:paraId="56389E93" w14:textId="299862D9" w:rsidR="000025A1" w:rsidRPr="00906108" w:rsidRDefault="00B6458C" w:rsidP="000025A1">
            <w:pPr>
              <w:pStyle w:val="acctfourfigures"/>
              <w:tabs>
                <w:tab w:val="left" w:pos="720"/>
              </w:tabs>
              <w:spacing w:line="240" w:lineRule="auto"/>
              <w:ind w:left="-115" w:right="17" w:firstLine="115"/>
              <w:jc w:val="center"/>
              <w:rPr>
                <w:sz w:val="20"/>
                <w:lang w:val="en-US" w:bidi="th-TH"/>
              </w:rPr>
            </w:pPr>
            <w:r w:rsidRPr="00906108">
              <w:rPr>
                <w:sz w:val="20"/>
                <w:lang w:val="en-US" w:bidi="th-TH"/>
              </w:rPr>
              <w:t>-</w:t>
            </w:r>
          </w:p>
        </w:tc>
        <w:tc>
          <w:tcPr>
            <w:tcW w:w="270" w:type="dxa"/>
          </w:tcPr>
          <w:p w14:paraId="552855DA"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260" w:type="dxa"/>
          </w:tcPr>
          <w:p w14:paraId="07726DFB" w14:textId="2873670D"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3</w:t>
            </w:r>
            <w:r w:rsidRPr="00906108">
              <w:rPr>
                <w:sz w:val="20"/>
                <w:lang w:val="en-US" w:bidi="th-TH"/>
              </w:rPr>
              <w:t>,</w:t>
            </w:r>
            <w:r w:rsidRPr="00906108">
              <w:rPr>
                <w:rFonts w:cs="Angsana New"/>
                <w:sz w:val="20"/>
                <w:lang w:val="en-US" w:bidi="th-TH"/>
              </w:rPr>
              <w:t>307</w:t>
            </w:r>
          </w:p>
        </w:tc>
        <w:tc>
          <w:tcPr>
            <w:tcW w:w="90" w:type="dxa"/>
          </w:tcPr>
          <w:p w14:paraId="4BF1EB3C"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9" w:type="dxa"/>
          </w:tcPr>
          <w:p w14:paraId="1ADA275A" w14:textId="6E4518B0" w:rsidR="000025A1" w:rsidRPr="00906108" w:rsidRDefault="000025A1" w:rsidP="000025A1">
            <w:pPr>
              <w:pStyle w:val="acctfourfigures"/>
              <w:tabs>
                <w:tab w:val="left" w:pos="720"/>
              </w:tabs>
              <w:spacing w:line="240" w:lineRule="auto"/>
              <w:ind w:left="-115" w:right="-17" w:firstLine="115"/>
              <w:jc w:val="center"/>
              <w:rPr>
                <w:sz w:val="20"/>
                <w:lang w:val="en-US" w:bidi="th-TH"/>
              </w:rPr>
            </w:pPr>
            <w:r w:rsidRPr="00906108">
              <w:rPr>
                <w:sz w:val="20"/>
                <w:lang w:val="en-US" w:bidi="th-TH"/>
              </w:rPr>
              <w:t>-</w:t>
            </w:r>
          </w:p>
        </w:tc>
      </w:tr>
      <w:tr w:rsidR="00906108" w:rsidRPr="00906108" w14:paraId="70F49742" w14:textId="77777777" w:rsidTr="00AB2AD9">
        <w:trPr>
          <w:trHeight w:val="20"/>
        </w:trPr>
        <w:tc>
          <w:tcPr>
            <w:tcW w:w="3118" w:type="dxa"/>
            <w:vAlign w:val="bottom"/>
            <w:hideMark/>
          </w:tcPr>
          <w:p w14:paraId="18006829" w14:textId="77777777" w:rsidR="000025A1" w:rsidRPr="00906108" w:rsidRDefault="000025A1" w:rsidP="000025A1">
            <w:pPr>
              <w:ind w:left="291" w:right="185" w:hanging="165"/>
              <w:jc w:val="both"/>
              <w:rPr>
                <w:rFonts w:cs="Times New Roman"/>
                <w:sz w:val="20"/>
                <w:szCs w:val="20"/>
              </w:rPr>
            </w:pPr>
            <w:r w:rsidRPr="00906108">
              <w:rPr>
                <w:rFonts w:cs="Times New Roman"/>
                <w:sz w:val="20"/>
                <w:szCs w:val="20"/>
              </w:rPr>
              <w:t>Other non-current financial assets</w:t>
            </w:r>
          </w:p>
        </w:tc>
        <w:tc>
          <w:tcPr>
            <w:tcW w:w="90" w:type="dxa"/>
          </w:tcPr>
          <w:p w14:paraId="62A8BB6B" w14:textId="77777777" w:rsidR="000025A1" w:rsidRPr="00906108" w:rsidRDefault="000025A1" w:rsidP="000025A1">
            <w:pPr>
              <w:pStyle w:val="acctfourfigures"/>
              <w:tabs>
                <w:tab w:val="left" w:pos="720"/>
              </w:tabs>
              <w:spacing w:line="240" w:lineRule="auto"/>
              <w:ind w:left="-3" w:right="-3"/>
              <w:jc w:val="center"/>
              <w:rPr>
                <w:sz w:val="20"/>
                <w:lang w:val="en-US" w:bidi="th-TH"/>
              </w:rPr>
            </w:pPr>
          </w:p>
        </w:tc>
        <w:tc>
          <w:tcPr>
            <w:tcW w:w="1260" w:type="dxa"/>
            <w:tcBorders>
              <w:top w:val="nil"/>
              <w:left w:val="nil"/>
              <w:bottom w:val="single" w:sz="4" w:space="0" w:color="auto"/>
              <w:right w:val="nil"/>
            </w:tcBorders>
          </w:tcPr>
          <w:p w14:paraId="7E2ADF7E" w14:textId="26951C41" w:rsidR="000025A1" w:rsidRPr="00906108" w:rsidRDefault="00B6458C" w:rsidP="000025A1">
            <w:pPr>
              <w:pStyle w:val="acctfourfigures"/>
              <w:tabs>
                <w:tab w:val="clear" w:pos="765"/>
                <w:tab w:val="decimal" w:pos="631"/>
              </w:tabs>
              <w:spacing w:line="240" w:lineRule="auto"/>
              <w:ind w:right="-3"/>
              <w:jc w:val="thaiDistribute"/>
              <w:rPr>
                <w:sz w:val="20"/>
                <w:lang w:val="en-US" w:bidi="th-TH"/>
              </w:rPr>
            </w:pPr>
            <w:r w:rsidRPr="00906108">
              <w:rPr>
                <w:sz w:val="20"/>
                <w:lang w:val="en-US" w:bidi="th-TH"/>
              </w:rPr>
              <w:t>-</w:t>
            </w:r>
          </w:p>
        </w:tc>
        <w:tc>
          <w:tcPr>
            <w:tcW w:w="94" w:type="dxa"/>
          </w:tcPr>
          <w:p w14:paraId="4DCCECFE"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6" w:type="dxa"/>
            <w:tcBorders>
              <w:top w:val="nil"/>
              <w:left w:val="nil"/>
              <w:bottom w:val="single" w:sz="4" w:space="0" w:color="auto"/>
              <w:right w:val="nil"/>
            </w:tcBorders>
          </w:tcPr>
          <w:p w14:paraId="49ACAECE" w14:textId="0FD32DE4" w:rsidR="000025A1" w:rsidRPr="00906108" w:rsidRDefault="00B6458C" w:rsidP="000025A1">
            <w:pPr>
              <w:pStyle w:val="acctfourfigures"/>
              <w:tabs>
                <w:tab w:val="left" w:pos="720"/>
              </w:tabs>
              <w:spacing w:line="240" w:lineRule="auto"/>
              <w:ind w:left="-115" w:right="150"/>
              <w:jc w:val="right"/>
              <w:rPr>
                <w:sz w:val="20"/>
                <w:lang w:val="en-US" w:bidi="th-TH"/>
              </w:rPr>
            </w:pPr>
            <w:r w:rsidRPr="00906108">
              <w:rPr>
                <w:sz w:val="20"/>
                <w:lang w:val="en-US" w:bidi="th-TH"/>
              </w:rPr>
              <w:t>144,802</w:t>
            </w:r>
          </w:p>
        </w:tc>
        <w:tc>
          <w:tcPr>
            <w:tcW w:w="270" w:type="dxa"/>
          </w:tcPr>
          <w:p w14:paraId="00BAE936"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260" w:type="dxa"/>
            <w:tcBorders>
              <w:top w:val="nil"/>
              <w:left w:val="nil"/>
              <w:bottom w:val="single" w:sz="4" w:space="0" w:color="auto"/>
              <w:right w:val="nil"/>
            </w:tcBorders>
          </w:tcPr>
          <w:p w14:paraId="1D915DF6" w14:textId="6BD11644" w:rsidR="000025A1" w:rsidRPr="00906108" w:rsidRDefault="000025A1" w:rsidP="000025A1">
            <w:pPr>
              <w:pStyle w:val="acctfourfigures"/>
              <w:tabs>
                <w:tab w:val="clear" w:pos="765"/>
                <w:tab w:val="decimal" w:pos="631"/>
              </w:tabs>
              <w:spacing w:line="240" w:lineRule="auto"/>
              <w:ind w:right="-3"/>
              <w:jc w:val="thaiDistribute"/>
              <w:rPr>
                <w:sz w:val="20"/>
                <w:lang w:val="en-US" w:bidi="th-TH"/>
              </w:rPr>
            </w:pPr>
            <w:r w:rsidRPr="00906108">
              <w:rPr>
                <w:sz w:val="20"/>
                <w:lang w:val="en-US" w:bidi="th-TH"/>
              </w:rPr>
              <w:t>-</w:t>
            </w:r>
          </w:p>
        </w:tc>
        <w:tc>
          <w:tcPr>
            <w:tcW w:w="90" w:type="dxa"/>
          </w:tcPr>
          <w:p w14:paraId="6CCE79B0" w14:textId="77777777" w:rsidR="000025A1" w:rsidRPr="00906108" w:rsidRDefault="000025A1" w:rsidP="000025A1">
            <w:pPr>
              <w:pStyle w:val="acctfourfigures"/>
              <w:tabs>
                <w:tab w:val="clear" w:pos="765"/>
                <w:tab w:val="decimal" w:pos="949"/>
              </w:tabs>
              <w:spacing w:line="240" w:lineRule="auto"/>
              <w:ind w:left="-115" w:right="-117"/>
              <w:jc w:val="thaiDistribute"/>
              <w:rPr>
                <w:sz w:val="20"/>
                <w:lang w:val="en-US" w:bidi="th-TH"/>
              </w:rPr>
            </w:pPr>
          </w:p>
        </w:tc>
        <w:tc>
          <w:tcPr>
            <w:tcW w:w="1169" w:type="dxa"/>
            <w:tcBorders>
              <w:top w:val="nil"/>
              <w:left w:val="nil"/>
              <w:bottom w:val="single" w:sz="4" w:space="0" w:color="auto"/>
              <w:right w:val="nil"/>
            </w:tcBorders>
          </w:tcPr>
          <w:p w14:paraId="481F39AE" w14:textId="4F501222"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391</w:t>
            </w:r>
            <w:r w:rsidRPr="00906108">
              <w:rPr>
                <w:sz w:val="20"/>
                <w:lang w:val="en-US" w:bidi="th-TH"/>
              </w:rPr>
              <w:t>,</w:t>
            </w:r>
            <w:r w:rsidRPr="00906108">
              <w:rPr>
                <w:rFonts w:cs="Angsana New"/>
                <w:sz w:val="20"/>
                <w:lang w:val="en-US" w:bidi="th-TH"/>
              </w:rPr>
              <w:t>134</w:t>
            </w:r>
          </w:p>
        </w:tc>
      </w:tr>
      <w:tr w:rsidR="000025A1" w:rsidRPr="00906108" w14:paraId="6938069D" w14:textId="77777777" w:rsidTr="00AB2AD9">
        <w:trPr>
          <w:trHeight w:val="162"/>
        </w:trPr>
        <w:tc>
          <w:tcPr>
            <w:tcW w:w="3118" w:type="dxa"/>
            <w:vAlign w:val="bottom"/>
            <w:hideMark/>
          </w:tcPr>
          <w:p w14:paraId="725BB104" w14:textId="77777777" w:rsidR="000025A1" w:rsidRPr="00906108" w:rsidRDefault="000025A1" w:rsidP="000025A1">
            <w:pPr>
              <w:ind w:left="291" w:right="185" w:hanging="165"/>
              <w:jc w:val="both"/>
              <w:rPr>
                <w:rFonts w:cs="Times New Roman"/>
                <w:sz w:val="20"/>
                <w:szCs w:val="20"/>
              </w:rPr>
            </w:pPr>
            <w:r w:rsidRPr="00906108">
              <w:rPr>
                <w:rFonts w:cs="Times New Roman"/>
                <w:sz w:val="20"/>
                <w:szCs w:val="20"/>
              </w:rPr>
              <w:t>Total</w:t>
            </w:r>
          </w:p>
        </w:tc>
        <w:tc>
          <w:tcPr>
            <w:tcW w:w="90" w:type="dxa"/>
          </w:tcPr>
          <w:p w14:paraId="42A2D1FA" w14:textId="77777777" w:rsidR="000025A1" w:rsidRPr="00906108" w:rsidRDefault="000025A1" w:rsidP="000025A1">
            <w:pPr>
              <w:ind w:left="291" w:right="185" w:hanging="165"/>
              <w:jc w:val="both"/>
              <w:rPr>
                <w:rFonts w:cs="Times New Roman"/>
                <w:b/>
                <w:bCs/>
                <w:sz w:val="20"/>
                <w:szCs w:val="20"/>
              </w:rPr>
            </w:pPr>
          </w:p>
        </w:tc>
        <w:tc>
          <w:tcPr>
            <w:tcW w:w="1260" w:type="dxa"/>
            <w:tcBorders>
              <w:top w:val="single" w:sz="4" w:space="0" w:color="auto"/>
              <w:left w:val="nil"/>
              <w:bottom w:val="double" w:sz="4" w:space="0" w:color="auto"/>
              <w:right w:val="nil"/>
            </w:tcBorders>
          </w:tcPr>
          <w:p w14:paraId="7B5E3078" w14:textId="25EA53AA" w:rsidR="000025A1" w:rsidRPr="00906108" w:rsidRDefault="00B6458C" w:rsidP="00B6458C">
            <w:pPr>
              <w:pStyle w:val="acctfourfigures"/>
              <w:tabs>
                <w:tab w:val="left" w:pos="720"/>
              </w:tabs>
              <w:spacing w:line="240" w:lineRule="auto"/>
              <w:ind w:left="-115" w:right="150"/>
              <w:jc w:val="center"/>
              <w:rPr>
                <w:sz w:val="20"/>
                <w:lang w:val="en-US" w:bidi="th-TH"/>
              </w:rPr>
            </w:pPr>
            <w:r w:rsidRPr="00906108">
              <w:rPr>
                <w:sz w:val="20"/>
                <w:lang w:val="en-US" w:bidi="th-TH"/>
              </w:rPr>
              <w:t xml:space="preserve">    -</w:t>
            </w:r>
          </w:p>
        </w:tc>
        <w:tc>
          <w:tcPr>
            <w:tcW w:w="94" w:type="dxa"/>
          </w:tcPr>
          <w:p w14:paraId="677664D3" w14:textId="77777777" w:rsidR="000025A1" w:rsidRPr="00906108" w:rsidRDefault="000025A1" w:rsidP="000025A1">
            <w:pPr>
              <w:ind w:left="291" w:right="185" w:hanging="165"/>
              <w:jc w:val="both"/>
              <w:rPr>
                <w:rFonts w:cs="Times New Roman"/>
                <w:b/>
                <w:bCs/>
                <w:sz w:val="20"/>
                <w:szCs w:val="20"/>
              </w:rPr>
            </w:pPr>
          </w:p>
        </w:tc>
        <w:tc>
          <w:tcPr>
            <w:tcW w:w="1166" w:type="dxa"/>
            <w:tcBorders>
              <w:top w:val="single" w:sz="4" w:space="0" w:color="auto"/>
              <w:left w:val="nil"/>
              <w:bottom w:val="double" w:sz="4" w:space="0" w:color="auto"/>
              <w:right w:val="nil"/>
            </w:tcBorders>
          </w:tcPr>
          <w:p w14:paraId="4406EEF5" w14:textId="339448FD" w:rsidR="000025A1" w:rsidRPr="00906108" w:rsidRDefault="00B6458C" w:rsidP="000025A1">
            <w:pPr>
              <w:pStyle w:val="acctfourfigures"/>
              <w:tabs>
                <w:tab w:val="left" w:pos="720"/>
              </w:tabs>
              <w:spacing w:line="240" w:lineRule="auto"/>
              <w:ind w:left="-115" w:right="150"/>
              <w:jc w:val="right"/>
              <w:rPr>
                <w:sz w:val="20"/>
                <w:lang w:val="en-US" w:bidi="th-TH"/>
              </w:rPr>
            </w:pPr>
            <w:r w:rsidRPr="00906108">
              <w:rPr>
                <w:sz w:val="20"/>
                <w:lang w:val="en-US" w:bidi="th-TH"/>
              </w:rPr>
              <w:t>144,802</w:t>
            </w:r>
          </w:p>
        </w:tc>
        <w:tc>
          <w:tcPr>
            <w:tcW w:w="270" w:type="dxa"/>
          </w:tcPr>
          <w:p w14:paraId="590A13F4" w14:textId="77777777" w:rsidR="000025A1" w:rsidRPr="00906108" w:rsidRDefault="000025A1" w:rsidP="000025A1">
            <w:pPr>
              <w:ind w:left="291" w:right="185" w:hanging="165"/>
              <w:jc w:val="both"/>
              <w:rPr>
                <w:rFonts w:cs="Times New Roman"/>
                <w:b/>
                <w:bCs/>
                <w:sz w:val="20"/>
                <w:szCs w:val="20"/>
              </w:rPr>
            </w:pPr>
          </w:p>
        </w:tc>
        <w:tc>
          <w:tcPr>
            <w:tcW w:w="1260" w:type="dxa"/>
            <w:tcBorders>
              <w:top w:val="single" w:sz="4" w:space="0" w:color="auto"/>
              <w:left w:val="nil"/>
              <w:bottom w:val="double" w:sz="4" w:space="0" w:color="auto"/>
              <w:right w:val="nil"/>
            </w:tcBorders>
          </w:tcPr>
          <w:p w14:paraId="72AC6781" w14:textId="4DD47DB0"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3</w:t>
            </w:r>
            <w:r w:rsidRPr="00906108">
              <w:rPr>
                <w:sz w:val="20"/>
                <w:lang w:val="en-US" w:bidi="th-TH"/>
              </w:rPr>
              <w:t>,</w:t>
            </w:r>
            <w:r w:rsidRPr="00906108">
              <w:rPr>
                <w:rFonts w:cs="Angsana New"/>
                <w:sz w:val="20"/>
                <w:lang w:val="en-US" w:bidi="th-TH"/>
              </w:rPr>
              <w:t>307</w:t>
            </w:r>
          </w:p>
        </w:tc>
        <w:tc>
          <w:tcPr>
            <w:tcW w:w="90" w:type="dxa"/>
          </w:tcPr>
          <w:p w14:paraId="5B0BC755" w14:textId="77777777" w:rsidR="000025A1" w:rsidRPr="00906108" w:rsidRDefault="000025A1" w:rsidP="000025A1">
            <w:pPr>
              <w:ind w:left="291" w:right="185" w:hanging="165"/>
              <w:jc w:val="both"/>
              <w:rPr>
                <w:rFonts w:cs="Times New Roman"/>
                <w:b/>
                <w:bCs/>
                <w:sz w:val="20"/>
                <w:szCs w:val="20"/>
              </w:rPr>
            </w:pPr>
          </w:p>
        </w:tc>
        <w:tc>
          <w:tcPr>
            <w:tcW w:w="1169" w:type="dxa"/>
            <w:tcBorders>
              <w:top w:val="single" w:sz="4" w:space="0" w:color="auto"/>
              <w:left w:val="nil"/>
              <w:bottom w:val="double" w:sz="4" w:space="0" w:color="auto"/>
              <w:right w:val="nil"/>
            </w:tcBorders>
          </w:tcPr>
          <w:p w14:paraId="6DEAF14D" w14:textId="6BE6B2E2" w:rsidR="000025A1" w:rsidRPr="00906108" w:rsidRDefault="000025A1" w:rsidP="000025A1">
            <w:pPr>
              <w:pStyle w:val="acctfourfigures"/>
              <w:tabs>
                <w:tab w:val="left" w:pos="720"/>
              </w:tabs>
              <w:spacing w:line="240" w:lineRule="auto"/>
              <w:ind w:left="-115" w:right="150"/>
              <w:jc w:val="right"/>
              <w:rPr>
                <w:sz w:val="20"/>
                <w:lang w:val="en-US" w:bidi="th-TH"/>
              </w:rPr>
            </w:pPr>
            <w:r w:rsidRPr="00906108">
              <w:rPr>
                <w:rFonts w:cs="Angsana New"/>
                <w:sz w:val="20"/>
                <w:lang w:val="en-US" w:bidi="th-TH"/>
              </w:rPr>
              <w:t>391</w:t>
            </w:r>
            <w:r w:rsidRPr="00906108">
              <w:rPr>
                <w:sz w:val="20"/>
                <w:lang w:val="en-US" w:bidi="th-TH"/>
              </w:rPr>
              <w:t>,</w:t>
            </w:r>
            <w:r w:rsidRPr="00906108">
              <w:rPr>
                <w:rFonts w:cs="Angsana New"/>
                <w:sz w:val="20"/>
                <w:lang w:val="en-US" w:bidi="th-TH"/>
              </w:rPr>
              <w:t>134</w:t>
            </w:r>
          </w:p>
        </w:tc>
      </w:tr>
    </w:tbl>
    <w:p w14:paraId="18271D29" w14:textId="77777777" w:rsidR="002F2F97" w:rsidRPr="00906108" w:rsidRDefault="002F2F97" w:rsidP="00B90873">
      <w:pPr>
        <w:tabs>
          <w:tab w:val="left" w:pos="540"/>
          <w:tab w:val="left" w:pos="1116"/>
          <w:tab w:val="left" w:pos="1530"/>
        </w:tabs>
        <w:spacing w:before="240"/>
        <w:ind w:left="540" w:right="58"/>
        <w:jc w:val="thaiDistribute"/>
        <w:outlineLvl w:val="0"/>
      </w:pPr>
    </w:p>
    <w:p w14:paraId="757E4588" w14:textId="77777777" w:rsidR="002412D7" w:rsidRPr="00906108" w:rsidRDefault="002412D7" w:rsidP="00B90873">
      <w:pPr>
        <w:tabs>
          <w:tab w:val="left" w:pos="540"/>
          <w:tab w:val="left" w:pos="1116"/>
          <w:tab w:val="left" w:pos="1530"/>
        </w:tabs>
        <w:spacing w:before="240"/>
        <w:ind w:left="540" w:right="58"/>
        <w:jc w:val="thaiDistribute"/>
        <w:outlineLvl w:val="0"/>
      </w:pPr>
    </w:p>
    <w:p w14:paraId="54CA4E1C" w14:textId="36421546" w:rsidR="001067A3" w:rsidRPr="00906108" w:rsidRDefault="00B44747" w:rsidP="00B90873">
      <w:pPr>
        <w:tabs>
          <w:tab w:val="left" w:pos="540"/>
          <w:tab w:val="left" w:pos="1116"/>
          <w:tab w:val="left" w:pos="1530"/>
        </w:tabs>
        <w:spacing w:before="240"/>
        <w:ind w:left="540" w:right="58"/>
        <w:jc w:val="thaiDistribute"/>
        <w:outlineLvl w:val="0"/>
        <w:rPr>
          <w:rFonts w:cs="Times New Roman"/>
        </w:rPr>
      </w:pPr>
      <w:r w:rsidRPr="00906108">
        <w:t>1</w:t>
      </w:r>
      <w:r w:rsidR="002F2F97" w:rsidRPr="00906108">
        <w:t>0</w:t>
      </w:r>
      <w:r w:rsidR="001C4287" w:rsidRPr="00906108">
        <w:rPr>
          <w:rFonts w:cs="Times New Roman"/>
        </w:rPr>
        <w:t>.</w:t>
      </w:r>
      <w:r w:rsidRPr="00906108">
        <w:t>1</w:t>
      </w:r>
      <w:r w:rsidR="00B90873" w:rsidRPr="00906108">
        <w:rPr>
          <w:rFonts w:cs="Times New Roman"/>
        </w:rPr>
        <w:tab/>
      </w:r>
      <w:r w:rsidR="001067A3" w:rsidRPr="00906108">
        <w:rPr>
          <w:rFonts w:cs="Times New Roman"/>
        </w:rPr>
        <w:t>Other current financial assets</w:t>
      </w:r>
    </w:p>
    <w:p w14:paraId="5828ADFC" w14:textId="794EFD92" w:rsidR="00271661" w:rsidRPr="00906108" w:rsidRDefault="001067A3" w:rsidP="009D7BEC">
      <w:pPr>
        <w:tabs>
          <w:tab w:val="left" w:pos="540"/>
        </w:tabs>
        <w:spacing w:before="240"/>
        <w:ind w:left="1080" w:right="58" w:hanging="540"/>
        <w:jc w:val="thaiDistribute"/>
        <w:outlineLvl w:val="0"/>
        <w:rPr>
          <w:rFonts w:cs="Times New Roman"/>
        </w:rPr>
      </w:pPr>
      <w:r w:rsidRPr="00906108">
        <w:rPr>
          <w:rFonts w:cs="Times New Roman"/>
        </w:rPr>
        <w:tab/>
        <w:t xml:space="preserve">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w:t>
      </w:r>
      <w:r w:rsidR="00E311F9" w:rsidRPr="00906108">
        <w:rPr>
          <w:rFonts w:cs="Times New Roman"/>
        </w:rPr>
        <w:t xml:space="preserve"> </w:t>
      </w:r>
      <w:r w:rsidR="002F2F97" w:rsidRPr="00906108">
        <w:t>2024</w:t>
      </w:r>
      <w:r w:rsidRPr="00906108">
        <w:rPr>
          <w:rFonts w:cs="Times New Roman"/>
        </w:rPr>
        <w:t xml:space="preserve">, </w:t>
      </w:r>
      <w:r w:rsidRPr="00906108">
        <w:rPr>
          <w:rFonts w:cs="Times New Roman"/>
          <w:szCs w:val="30"/>
        </w:rPr>
        <w:t xml:space="preserve">the Group’s and the Company’s </w:t>
      </w:r>
      <w:r w:rsidRPr="00906108">
        <w:rPr>
          <w:rFonts w:cs="Times New Roman"/>
        </w:rPr>
        <w:t xml:space="preserve">other current financial assets represent the investments in fixed deposit at financial institutions with original maturity terms over </w:t>
      </w:r>
      <w:r w:rsidR="00B44747" w:rsidRPr="00906108">
        <w:t>3</w:t>
      </w:r>
      <w:r w:rsidRPr="00906108">
        <w:rPr>
          <w:rFonts w:cs="Times New Roman"/>
        </w:rPr>
        <w:t xml:space="preserve"> months up to </w:t>
      </w:r>
      <w:r w:rsidR="00B44747" w:rsidRPr="00906108">
        <w:t>12</w:t>
      </w:r>
      <w:r w:rsidRPr="00906108">
        <w:rPr>
          <w:rFonts w:cs="Times New Roman"/>
        </w:rPr>
        <w:t xml:space="preserve"> months with no obligations and have interest rates </w:t>
      </w:r>
      <w:r w:rsidRPr="00906108">
        <w:rPr>
          <w:rFonts w:cs="Times New Roman"/>
          <w:spacing w:val="-6"/>
        </w:rPr>
        <w:t>at</w:t>
      </w:r>
      <w:r w:rsidR="0024465E" w:rsidRPr="00906108">
        <w:rPr>
          <w:rFonts w:cs="Times New Roman"/>
          <w:spacing w:val="-6"/>
        </w:rPr>
        <w:t xml:space="preserve"> </w:t>
      </w:r>
      <w:r w:rsidR="002F2F97" w:rsidRPr="00906108">
        <w:rPr>
          <w:spacing w:val="-6"/>
        </w:rPr>
        <w:t>1</w:t>
      </w:r>
      <w:r w:rsidR="002F2F97" w:rsidRPr="00906108">
        <w:rPr>
          <w:rFonts w:cs="Times New Roman"/>
          <w:spacing w:val="-6"/>
        </w:rPr>
        <w:t>.</w:t>
      </w:r>
      <w:r w:rsidR="002F2F97" w:rsidRPr="00906108">
        <w:rPr>
          <w:spacing w:val="-6"/>
        </w:rPr>
        <w:t>30</w:t>
      </w:r>
      <w:r w:rsidR="002F2F97" w:rsidRPr="00906108">
        <w:rPr>
          <w:rFonts w:cs="Times New Roman"/>
          <w:spacing w:val="-6"/>
        </w:rPr>
        <w:t xml:space="preserve">% p.a. to </w:t>
      </w:r>
      <w:r w:rsidR="002F2F97" w:rsidRPr="00906108">
        <w:rPr>
          <w:spacing w:val="-6"/>
        </w:rPr>
        <w:t>1</w:t>
      </w:r>
      <w:r w:rsidR="002F2F97" w:rsidRPr="00906108">
        <w:rPr>
          <w:rFonts w:cs="Times New Roman"/>
          <w:spacing w:val="-6"/>
        </w:rPr>
        <w:t>.</w:t>
      </w:r>
      <w:r w:rsidR="002F2F97" w:rsidRPr="00906108">
        <w:rPr>
          <w:spacing w:val="-6"/>
        </w:rPr>
        <w:t>95</w:t>
      </w:r>
      <w:r w:rsidR="002F2F97" w:rsidRPr="00906108">
        <w:rPr>
          <w:rFonts w:cs="Times New Roman"/>
          <w:spacing w:val="-6"/>
        </w:rPr>
        <w:t xml:space="preserve">% </w:t>
      </w:r>
      <w:r w:rsidR="00486B07" w:rsidRPr="00906108">
        <w:rPr>
          <w:rFonts w:cs="Times New Roman"/>
          <w:spacing w:val="-6"/>
        </w:rPr>
        <w:t>p.a.,</w:t>
      </w:r>
      <w:r w:rsidR="00E311F9" w:rsidRPr="00906108">
        <w:rPr>
          <w:rFonts w:cs="Times New Roman"/>
          <w:spacing w:val="-6"/>
        </w:rPr>
        <w:t xml:space="preserve"> </w:t>
      </w:r>
      <w:r w:rsidRPr="00906108">
        <w:rPr>
          <w:rFonts w:cs="Times New Roman"/>
          <w:spacing w:val="-6"/>
        </w:rPr>
        <w:t>which are measured at amortized</w:t>
      </w:r>
      <w:r w:rsidRPr="00906108">
        <w:rPr>
          <w:rFonts w:cs="Times New Roman"/>
        </w:rPr>
        <w:t xml:space="preserve"> cost.</w:t>
      </w:r>
      <w:r w:rsidR="00E311F9" w:rsidRPr="00906108">
        <w:rPr>
          <w:rFonts w:cs="Times New Roman"/>
        </w:rPr>
        <w:t xml:space="preserve"> </w:t>
      </w:r>
      <w:r w:rsidR="00D31270" w:rsidRPr="00906108">
        <w:rPr>
          <w:rFonts w:cs="Times New Roman"/>
        </w:rPr>
        <w:t>(</w:t>
      </w:r>
      <w:r w:rsidR="00D31270" w:rsidRPr="00906108">
        <w:rPr>
          <w:rFonts w:cs="Cordia New"/>
          <w:spacing w:val="4"/>
        </w:rPr>
        <w:t xml:space="preserve">as </w:t>
      </w:r>
      <w:proofErr w:type="gramStart"/>
      <w:r w:rsidR="00D31270" w:rsidRPr="00906108">
        <w:rPr>
          <w:rFonts w:cs="Cordia New"/>
          <w:spacing w:val="4"/>
        </w:rPr>
        <w:t>at</w:t>
      </w:r>
      <w:proofErr w:type="gramEnd"/>
      <w:r w:rsidR="00D31270" w:rsidRPr="00906108">
        <w:rPr>
          <w:rFonts w:cs="Cordia New"/>
          <w:spacing w:val="4"/>
        </w:rPr>
        <w:t xml:space="preserve"> December 31, 2025: nil</w:t>
      </w:r>
      <w:r w:rsidR="00D31270" w:rsidRPr="00906108">
        <w:rPr>
          <w:rFonts w:cs="Times New Roman"/>
        </w:rPr>
        <w:t>).</w:t>
      </w:r>
    </w:p>
    <w:p w14:paraId="0519F834" w14:textId="73BFBF48" w:rsidR="00D8578E" w:rsidRPr="00906108" w:rsidRDefault="00271661" w:rsidP="009D7BEC">
      <w:pPr>
        <w:tabs>
          <w:tab w:val="left" w:pos="540"/>
        </w:tabs>
        <w:spacing w:before="240"/>
        <w:ind w:left="1080" w:right="58" w:hanging="540"/>
        <w:jc w:val="thaiDistribute"/>
        <w:outlineLvl w:val="0"/>
        <w:rPr>
          <w:rFonts w:cstheme="minorBidi"/>
          <w:sz w:val="2"/>
          <w:szCs w:val="2"/>
        </w:rPr>
      </w:pPr>
      <w:r w:rsidRPr="00906108">
        <w:rPr>
          <w:rFonts w:cs="Times New Roman"/>
        </w:rPr>
        <w:tab/>
      </w:r>
      <w:r w:rsidR="006D37E1" w:rsidRPr="00906108">
        <w:rPr>
          <w:rFonts w:cs="Times New Roman"/>
        </w:rPr>
        <w:t>The</w:t>
      </w:r>
      <w:r w:rsidR="006D37E1" w:rsidRPr="00906108">
        <w:rPr>
          <w:rFonts w:cs="Times New Roman" w:hint="cs"/>
          <w:cs/>
        </w:rPr>
        <w:t xml:space="preserve"> </w:t>
      </w:r>
      <w:r w:rsidR="006D37E1" w:rsidRPr="00906108">
        <w:rPr>
          <w:rFonts w:cs="Times New Roman"/>
        </w:rPr>
        <w:t>fair</w:t>
      </w:r>
      <w:r w:rsidR="006D37E1" w:rsidRPr="00906108">
        <w:rPr>
          <w:rFonts w:cs="Times New Roman" w:hint="cs"/>
          <w:cs/>
        </w:rPr>
        <w:t xml:space="preserve"> </w:t>
      </w:r>
      <w:r w:rsidR="006D37E1" w:rsidRPr="00906108">
        <w:rPr>
          <w:rFonts w:cs="Times New Roman"/>
        </w:rPr>
        <w:t>value</w:t>
      </w:r>
      <w:r w:rsidR="006D37E1" w:rsidRPr="00906108">
        <w:rPr>
          <w:rFonts w:cs="Times New Roman" w:hint="cs"/>
          <w:cs/>
        </w:rPr>
        <w:t xml:space="preserve"> </w:t>
      </w:r>
      <w:r w:rsidR="006D37E1" w:rsidRPr="00906108">
        <w:rPr>
          <w:rFonts w:cs="Times New Roman"/>
        </w:rPr>
        <w:t>of</w:t>
      </w:r>
      <w:r w:rsidR="006D37E1" w:rsidRPr="00906108">
        <w:rPr>
          <w:rFonts w:cs="Times New Roman" w:hint="cs"/>
          <w:cs/>
        </w:rPr>
        <w:t xml:space="preserve"> </w:t>
      </w:r>
      <w:r w:rsidR="006D37E1" w:rsidRPr="00906108">
        <w:rPr>
          <w:rFonts w:cs="Times New Roman"/>
        </w:rPr>
        <w:t>the</w:t>
      </w:r>
      <w:r w:rsidR="006D37E1" w:rsidRPr="00906108">
        <w:rPr>
          <w:rFonts w:cs="Times New Roman" w:hint="cs"/>
          <w:cs/>
        </w:rPr>
        <w:t xml:space="preserve"> </w:t>
      </w:r>
      <w:r w:rsidR="006D37E1" w:rsidRPr="00906108">
        <w:rPr>
          <w:rFonts w:cs="Times New Roman"/>
        </w:rPr>
        <w:t>investments</w:t>
      </w:r>
      <w:r w:rsidR="006D37E1" w:rsidRPr="00906108">
        <w:rPr>
          <w:rFonts w:cs="Times New Roman" w:hint="cs"/>
          <w:cs/>
        </w:rPr>
        <w:t xml:space="preserve"> </w:t>
      </w:r>
      <w:r w:rsidR="006D37E1" w:rsidRPr="00906108">
        <w:rPr>
          <w:rFonts w:cs="Times New Roman"/>
        </w:rPr>
        <w:t>carried</w:t>
      </w:r>
      <w:r w:rsidR="006D37E1" w:rsidRPr="00906108">
        <w:rPr>
          <w:rFonts w:cs="Times New Roman" w:hint="cs"/>
          <w:cs/>
        </w:rPr>
        <w:t xml:space="preserve"> </w:t>
      </w:r>
      <w:proofErr w:type="gramStart"/>
      <w:r w:rsidR="006D37E1" w:rsidRPr="00906108">
        <w:rPr>
          <w:rFonts w:cs="Times New Roman"/>
        </w:rPr>
        <w:t>at</w:t>
      </w:r>
      <w:proofErr w:type="gramEnd"/>
      <w:r w:rsidR="006D37E1" w:rsidRPr="00906108">
        <w:rPr>
          <w:rFonts w:cs="Times New Roman" w:hint="cs"/>
          <w:cs/>
        </w:rPr>
        <w:t xml:space="preserve"> </w:t>
      </w:r>
      <w:r w:rsidR="006D37E1" w:rsidRPr="00906108">
        <w:rPr>
          <w:rFonts w:cs="Times New Roman"/>
        </w:rPr>
        <w:t>amortized</w:t>
      </w:r>
      <w:r w:rsidR="006D37E1" w:rsidRPr="00906108">
        <w:rPr>
          <w:rFonts w:cs="Times New Roman" w:hint="cs"/>
          <w:cs/>
        </w:rPr>
        <w:t xml:space="preserve"> </w:t>
      </w:r>
      <w:r w:rsidR="006D37E1" w:rsidRPr="00906108">
        <w:rPr>
          <w:rFonts w:cs="Times New Roman"/>
        </w:rPr>
        <w:t>cost</w:t>
      </w:r>
      <w:r w:rsidR="006D37E1" w:rsidRPr="00906108">
        <w:rPr>
          <w:rFonts w:cs="Times New Roman" w:hint="cs"/>
          <w:cs/>
        </w:rPr>
        <w:t xml:space="preserve"> </w:t>
      </w:r>
      <w:r w:rsidR="006D37E1" w:rsidRPr="00906108">
        <w:rPr>
          <w:rFonts w:cs="Times New Roman"/>
        </w:rPr>
        <w:t>is</w:t>
      </w:r>
      <w:r w:rsidR="006D37E1" w:rsidRPr="00906108">
        <w:rPr>
          <w:rFonts w:cs="Times New Roman" w:hint="cs"/>
          <w:cs/>
        </w:rPr>
        <w:t xml:space="preserve"> </w:t>
      </w:r>
      <w:r w:rsidR="006D37E1" w:rsidRPr="00906108">
        <w:rPr>
          <w:rFonts w:cs="Times New Roman"/>
        </w:rPr>
        <w:t>disclosed</w:t>
      </w:r>
      <w:r w:rsidR="006D37E1" w:rsidRPr="00906108">
        <w:rPr>
          <w:rFonts w:cs="Times New Roman" w:hint="cs"/>
          <w:cs/>
        </w:rPr>
        <w:t xml:space="preserve"> </w:t>
      </w:r>
      <w:r w:rsidR="006D37E1" w:rsidRPr="00906108">
        <w:rPr>
          <w:rFonts w:cs="Times New Roman"/>
        </w:rPr>
        <w:t>in</w:t>
      </w:r>
      <w:r w:rsidR="006D37E1" w:rsidRPr="00906108">
        <w:rPr>
          <w:rFonts w:cs="Times New Roman" w:hint="cs"/>
          <w:cs/>
        </w:rPr>
        <w:t xml:space="preserve"> </w:t>
      </w:r>
      <w:r w:rsidR="006D37E1" w:rsidRPr="00906108">
        <w:rPr>
          <w:rFonts w:cs="Times New Roman"/>
        </w:rPr>
        <w:t xml:space="preserve">Note </w:t>
      </w:r>
      <w:r w:rsidR="00D31270" w:rsidRPr="00906108">
        <w:rPr>
          <w:rFonts w:cs="Times New Roman"/>
        </w:rPr>
        <w:t>25</w:t>
      </w:r>
      <w:r w:rsidR="006D37E1" w:rsidRPr="00906108">
        <w:rPr>
          <w:rFonts w:cs="Times New Roman"/>
        </w:rPr>
        <w:t>.</w:t>
      </w:r>
    </w:p>
    <w:p w14:paraId="3B657F52" w14:textId="743BEAA3" w:rsidR="001067A3" w:rsidRPr="00906108" w:rsidRDefault="00B44747" w:rsidP="00B90873">
      <w:pPr>
        <w:tabs>
          <w:tab w:val="left" w:pos="540"/>
          <w:tab w:val="left" w:pos="1116"/>
          <w:tab w:val="left" w:pos="1530"/>
        </w:tabs>
        <w:spacing w:before="240"/>
        <w:ind w:left="540" w:right="58"/>
        <w:jc w:val="thaiDistribute"/>
        <w:outlineLvl w:val="0"/>
        <w:rPr>
          <w:rFonts w:cs="Times New Roman"/>
        </w:rPr>
      </w:pPr>
      <w:r w:rsidRPr="00906108">
        <w:rPr>
          <w:rFonts w:cstheme="minorBidi"/>
        </w:rPr>
        <w:t>1</w:t>
      </w:r>
      <w:r w:rsidR="002F2F97" w:rsidRPr="00906108">
        <w:rPr>
          <w:rFonts w:cstheme="minorBidi"/>
        </w:rPr>
        <w:t>0</w:t>
      </w:r>
      <w:r w:rsidR="001C4287" w:rsidRPr="00906108">
        <w:rPr>
          <w:rFonts w:cstheme="minorBidi"/>
        </w:rPr>
        <w:t>.</w:t>
      </w:r>
      <w:r w:rsidRPr="00906108">
        <w:rPr>
          <w:rFonts w:cstheme="minorBidi"/>
        </w:rPr>
        <w:t>2</w:t>
      </w:r>
      <w:r w:rsidR="00B90873" w:rsidRPr="00906108">
        <w:rPr>
          <w:rFonts w:cstheme="minorBidi"/>
        </w:rPr>
        <w:tab/>
      </w:r>
      <w:r w:rsidR="001067A3" w:rsidRPr="00906108">
        <w:rPr>
          <w:rFonts w:cs="Times New Roman"/>
        </w:rPr>
        <w:t>Other non-current financial assets</w:t>
      </w:r>
    </w:p>
    <w:p w14:paraId="518EDC5B" w14:textId="66CD60D5" w:rsidR="00027BC6" w:rsidRPr="00906108" w:rsidRDefault="001067A3" w:rsidP="009D7BEC">
      <w:pPr>
        <w:tabs>
          <w:tab w:val="left" w:pos="540"/>
        </w:tabs>
        <w:spacing w:before="240"/>
        <w:ind w:left="1080" w:right="58" w:hanging="540"/>
        <w:jc w:val="thaiDistribute"/>
        <w:outlineLvl w:val="0"/>
        <w:rPr>
          <w:rFonts w:cs="Times New Roman"/>
        </w:rPr>
      </w:pPr>
      <w:r w:rsidRPr="00906108">
        <w:rPr>
          <w:rFonts w:cs="Times New Roman"/>
        </w:rPr>
        <w:tab/>
        <w:t xml:space="preserve">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xml:space="preserve">, </w:t>
      </w:r>
      <w:r w:rsidR="00B44747" w:rsidRPr="00906108">
        <w:t>202</w:t>
      </w:r>
      <w:r w:rsidR="000025A1" w:rsidRPr="00906108">
        <w:t>5</w:t>
      </w:r>
      <w:r w:rsidRPr="00906108">
        <w:rPr>
          <w:rFonts w:cs="Times New Roman"/>
        </w:rPr>
        <w:t xml:space="preserve"> and </w:t>
      </w:r>
      <w:r w:rsidR="00B44747" w:rsidRPr="00906108">
        <w:t>202</w:t>
      </w:r>
      <w:r w:rsidR="000025A1" w:rsidRPr="00906108">
        <w:t>4</w:t>
      </w:r>
      <w:r w:rsidRPr="00906108">
        <w:rPr>
          <w:rFonts w:cs="Times New Roman"/>
        </w:rPr>
        <w:t xml:space="preserve">, the Group’s and the Company’s other </w:t>
      </w:r>
      <w:r w:rsidR="00F11EC0" w:rsidRPr="00906108">
        <w:rPr>
          <w:rFonts w:cs="Times New Roman"/>
        </w:rPr>
        <w:t xml:space="preserve">                          </w:t>
      </w:r>
      <w:r w:rsidRPr="00906108">
        <w:rPr>
          <w:rFonts w:cs="Times New Roman"/>
        </w:rPr>
        <w:t>non-current financial assets consist of the investments in investment units of property fund as well as equity instruments in non-listed companies measured at FVTOCI.</w:t>
      </w:r>
    </w:p>
    <w:p w14:paraId="26279E55" w14:textId="488C2E7C" w:rsidR="00C82C68" w:rsidRPr="00906108" w:rsidRDefault="00271661" w:rsidP="00A04A48">
      <w:pPr>
        <w:overflowPunct/>
        <w:autoSpaceDE/>
        <w:autoSpaceDN/>
        <w:adjustRightInd/>
        <w:spacing w:before="240" w:after="240"/>
        <w:ind w:left="547"/>
        <w:textAlignment w:val="auto"/>
        <w:rPr>
          <w:rFonts w:cs="Times New Roman"/>
        </w:rPr>
      </w:pPr>
      <w:r w:rsidRPr="00906108">
        <w:rPr>
          <w:rFonts w:cs="Times New Roman"/>
        </w:rPr>
        <w:t xml:space="preserve">Movements of other non-current financial assets measured at FVTOCI for the years ended December </w:t>
      </w:r>
      <w:r w:rsidR="00B44747" w:rsidRPr="00906108">
        <w:t>31</w:t>
      </w:r>
      <w:r w:rsidRPr="00906108">
        <w:rPr>
          <w:rFonts w:cs="Times New Roman"/>
        </w:rPr>
        <w:t xml:space="preserve">, </w:t>
      </w:r>
      <w:proofErr w:type="gramStart"/>
      <w:r w:rsidR="00B44747" w:rsidRPr="00906108">
        <w:t>202</w:t>
      </w:r>
      <w:r w:rsidR="000025A1" w:rsidRPr="00906108">
        <w:t>5</w:t>
      </w:r>
      <w:proofErr w:type="gramEnd"/>
      <w:r w:rsidRPr="00906108">
        <w:rPr>
          <w:rFonts w:cs="Times New Roman"/>
        </w:rPr>
        <w:t xml:space="preserve"> </w:t>
      </w:r>
      <w:r w:rsidRPr="00906108">
        <w:rPr>
          <w:szCs w:val="30"/>
        </w:rPr>
        <w:t xml:space="preserve">and </w:t>
      </w:r>
      <w:r w:rsidR="00B44747" w:rsidRPr="00906108">
        <w:rPr>
          <w:szCs w:val="30"/>
        </w:rPr>
        <w:t>202</w:t>
      </w:r>
      <w:r w:rsidR="000025A1" w:rsidRPr="00906108">
        <w:rPr>
          <w:szCs w:val="30"/>
        </w:rPr>
        <w:t>4</w:t>
      </w:r>
      <w:r w:rsidRPr="00906108">
        <w:rPr>
          <w:szCs w:val="30"/>
        </w:rPr>
        <w:t xml:space="preserve"> </w:t>
      </w:r>
      <w:r w:rsidRPr="00906108">
        <w:rPr>
          <w:rFonts w:cs="Times New Roman"/>
        </w:rPr>
        <w:t>are as follows:</w:t>
      </w:r>
    </w:p>
    <w:tbl>
      <w:tblPr>
        <w:tblW w:w="8862" w:type="dxa"/>
        <w:tblInd w:w="426" w:type="dxa"/>
        <w:tblLayout w:type="fixed"/>
        <w:tblCellMar>
          <w:left w:w="0" w:type="dxa"/>
          <w:right w:w="0" w:type="dxa"/>
        </w:tblCellMar>
        <w:tblLook w:val="0000" w:firstRow="0" w:lastRow="0" w:firstColumn="0" w:lastColumn="0" w:noHBand="0" w:noVBand="0"/>
      </w:tblPr>
      <w:tblGrid>
        <w:gridCol w:w="3354"/>
        <w:gridCol w:w="1260"/>
        <w:gridCol w:w="90"/>
        <w:gridCol w:w="1170"/>
        <w:gridCol w:w="90"/>
        <w:gridCol w:w="1548"/>
        <w:gridCol w:w="90"/>
        <w:gridCol w:w="1226"/>
        <w:gridCol w:w="34"/>
      </w:tblGrid>
      <w:tr w:rsidR="00906108" w:rsidRPr="00906108" w14:paraId="0B48D2B3" w14:textId="77777777">
        <w:trPr>
          <w:gridAfter w:val="1"/>
          <w:wAfter w:w="34" w:type="dxa"/>
          <w:cantSplit/>
          <w:trHeight w:val="15"/>
        </w:trPr>
        <w:tc>
          <w:tcPr>
            <w:tcW w:w="3354" w:type="dxa"/>
          </w:tcPr>
          <w:p w14:paraId="7DEDA42D" w14:textId="77777777" w:rsidR="00CF4331" w:rsidRPr="00906108" w:rsidRDefault="00CF4331" w:rsidP="00477117">
            <w:pPr>
              <w:overflowPunct/>
              <w:autoSpaceDE/>
              <w:autoSpaceDN/>
              <w:adjustRightInd/>
              <w:spacing w:line="200" w:lineRule="exact"/>
              <w:textAlignment w:val="auto"/>
              <w:rPr>
                <w:rFonts w:cs="Times New Roman"/>
                <w:sz w:val="20"/>
                <w:szCs w:val="20"/>
                <w:cs/>
              </w:rPr>
            </w:pPr>
          </w:p>
        </w:tc>
        <w:tc>
          <w:tcPr>
            <w:tcW w:w="5474" w:type="dxa"/>
            <w:gridSpan w:val="7"/>
          </w:tcPr>
          <w:p w14:paraId="20C045F7" w14:textId="77777777" w:rsidR="00CF4331" w:rsidRPr="00906108" w:rsidRDefault="00CF4331" w:rsidP="00477117">
            <w:pPr>
              <w:spacing w:line="200" w:lineRule="exact"/>
              <w:ind w:left="446" w:right="43" w:hanging="547"/>
              <w:jc w:val="right"/>
              <w:rPr>
                <w:rFonts w:cs="Times New Roman"/>
                <w:b/>
                <w:bCs/>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c>
      </w:tr>
      <w:tr w:rsidR="00906108" w:rsidRPr="00906108" w14:paraId="386D6906" w14:textId="77777777">
        <w:trPr>
          <w:gridAfter w:val="1"/>
          <w:wAfter w:w="34" w:type="dxa"/>
          <w:cantSplit/>
          <w:trHeight w:val="15"/>
        </w:trPr>
        <w:tc>
          <w:tcPr>
            <w:tcW w:w="3354" w:type="dxa"/>
          </w:tcPr>
          <w:p w14:paraId="03C7D8D3" w14:textId="77777777" w:rsidR="00CF4331" w:rsidRPr="00906108" w:rsidRDefault="00CF4331" w:rsidP="00477117">
            <w:pPr>
              <w:overflowPunct/>
              <w:autoSpaceDE/>
              <w:autoSpaceDN/>
              <w:adjustRightInd/>
              <w:spacing w:line="200" w:lineRule="exact"/>
              <w:textAlignment w:val="auto"/>
              <w:rPr>
                <w:rFonts w:cs="Times New Roman"/>
                <w:sz w:val="20"/>
                <w:szCs w:val="20"/>
                <w:cs/>
              </w:rPr>
            </w:pPr>
          </w:p>
        </w:tc>
        <w:tc>
          <w:tcPr>
            <w:tcW w:w="5474" w:type="dxa"/>
            <w:gridSpan w:val="7"/>
          </w:tcPr>
          <w:p w14:paraId="24D5C82F" w14:textId="77777777" w:rsidR="00CF4331" w:rsidRPr="00906108" w:rsidRDefault="00CF4331" w:rsidP="00477117">
            <w:pPr>
              <w:spacing w:line="200" w:lineRule="exact"/>
              <w:ind w:right="-15"/>
              <w:jc w:val="center"/>
              <w:rPr>
                <w:rFonts w:cs="Times New Roman"/>
                <w:b/>
                <w:bCs/>
                <w:sz w:val="20"/>
                <w:szCs w:val="20"/>
                <w:cs/>
              </w:rPr>
            </w:pPr>
            <w:r w:rsidRPr="00906108">
              <w:rPr>
                <w:rFonts w:cs="Times New Roman"/>
                <w:b/>
                <w:bCs/>
                <w:sz w:val="20"/>
                <w:szCs w:val="20"/>
              </w:rPr>
              <w:t>Consolidated</w:t>
            </w:r>
            <w:r w:rsidRPr="00906108">
              <w:rPr>
                <w:rFonts w:cs="Times New Roman"/>
                <w:b/>
                <w:bCs/>
                <w:sz w:val="20"/>
                <w:szCs w:val="20"/>
                <w:cs/>
              </w:rPr>
              <w:t xml:space="preserve"> </w:t>
            </w:r>
            <w:r w:rsidRPr="00906108">
              <w:rPr>
                <w:rFonts w:cs="Times New Roman"/>
                <w:b/>
                <w:bCs/>
                <w:sz w:val="20"/>
                <w:szCs w:val="20"/>
              </w:rPr>
              <w:t>financial statements</w:t>
            </w:r>
          </w:p>
        </w:tc>
      </w:tr>
      <w:tr w:rsidR="00906108" w:rsidRPr="00906108" w14:paraId="08FF688B" w14:textId="77777777">
        <w:trPr>
          <w:cantSplit/>
          <w:trHeight w:val="15"/>
        </w:trPr>
        <w:tc>
          <w:tcPr>
            <w:tcW w:w="3354" w:type="dxa"/>
          </w:tcPr>
          <w:p w14:paraId="5862DCA0" w14:textId="77777777" w:rsidR="00CF4331" w:rsidRPr="00906108" w:rsidRDefault="00CF4331" w:rsidP="00477117">
            <w:pPr>
              <w:overflowPunct/>
              <w:autoSpaceDE/>
              <w:autoSpaceDN/>
              <w:adjustRightInd/>
              <w:spacing w:line="200" w:lineRule="exact"/>
              <w:textAlignment w:val="auto"/>
              <w:rPr>
                <w:rFonts w:cs="Times New Roman"/>
                <w:sz w:val="20"/>
                <w:szCs w:val="20"/>
                <w:cs/>
              </w:rPr>
            </w:pPr>
          </w:p>
        </w:tc>
        <w:tc>
          <w:tcPr>
            <w:tcW w:w="1260" w:type="dxa"/>
            <w:tcBorders>
              <w:top w:val="single" w:sz="4" w:space="0" w:color="auto"/>
            </w:tcBorders>
          </w:tcPr>
          <w:p w14:paraId="777BBB0B" w14:textId="4E81C53F" w:rsidR="00CF4331" w:rsidRPr="00906108" w:rsidRDefault="00CF4331" w:rsidP="00477117">
            <w:pPr>
              <w:spacing w:line="200" w:lineRule="exact"/>
              <w:ind w:right="-15"/>
              <w:jc w:val="center"/>
              <w:rPr>
                <w:rFonts w:cs="Times New Roman"/>
                <w:b/>
                <w:bCs/>
                <w:sz w:val="20"/>
                <w:szCs w:val="20"/>
              </w:rPr>
            </w:pPr>
            <w:r w:rsidRPr="00906108">
              <w:rPr>
                <w:rFonts w:cs="Times New Roman"/>
                <w:b/>
                <w:bCs/>
                <w:sz w:val="20"/>
                <w:szCs w:val="20"/>
              </w:rPr>
              <w:t>Balance</w:t>
            </w:r>
          </w:p>
        </w:tc>
        <w:tc>
          <w:tcPr>
            <w:tcW w:w="90" w:type="dxa"/>
            <w:tcBorders>
              <w:top w:val="single" w:sz="4" w:space="0" w:color="auto"/>
            </w:tcBorders>
          </w:tcPr>
          <w:p w14:paraId="60C385FC" w14:textId="77777777" w:rsidR="00CF4331" w:rsidRPr="00906108" w:rsidRDefault="00CF4331" w:rsidP="00477117">
            <w:pPr>
              <w:spacing w:line="200" w:lineRule="exact"/>
              <w:ind w:left="-50" w:right="-130" w:hanging="50"/>
              <w:jc w:val="center"/>
              <w:rPr>
                <w:rFonts w:cs="Times New Roman"/>
                <w:b/>
                <w:bCs/>
                <w:sz w:val="20"/>
                <w:szCs w:val="20"/>
                <w:cs/>
              </w:rPr>
            </w:pPr>
          </w:p>
        </w:tc>
        <w:tc>
          <w:tcPr>
            <w:tcW w:w="1170" w:type="dxa"/>
            <w:tcBorders>
              <w:top w:val="single" w:sz="4" w:space="0" w:color="auto"/>
            </w:tcBorders>
          </w:tcPr>
          <w:p w14:paraId="47F81174" w14:textId="273EE602" w:rsidR="00CF4331" w:rsidRPr="00906108" w:rsidRDefault="0025735E" w:rsidP="00477117">
            <w:pPr>
              <w:spacing w:line="200" w:lineRule="exact"/>
              <w:ind w:left="-50" w:right="-130" w:hanging="50"/>
              <w:jc w:val="center"/>
              <w:rPr>
                <w:rFonts w:cstheme="minorBidi"/>
                <w:b/>
                <w:bCs/>
                <w:sz w:val="20"/>
                <w:szCs w:val="20"/>
                <w:cs/>
              </w:rPr>
            </w:pPr>
            <w:r w:rsidRPr="00906108">
              <w:rPr>
                <w:b/>
                <w:bCs/>
                <w:sz w:val="20"/>
                <w:szCs w:val="25"/>
              </w:rPr>
              <w:t>(Decrease)</w:t>
            </w:r>
            <w:r w:rsidR="00CF4331" w:rsidRPr="00906108">
              <w:rPr>
                <w:rFonts w:cs="Times New Roman"/>
                <w:b/>
                <w:bCs/>
                <w:sz w:val="20"/>
                <w:szCs w:val="20"/>
              </w:rPr>
              <w:t xml:space="preserve"> </w:t>
            </w:r>
          </w:p>
        </w:tc>
        <w:tc>
          <w:tcPr>
            <w:tcW w:w="90" w:type="dxa"/>
            <w:tcBorders>
              <w:top w:val="single" w:sz="4" w:space="0" w:color="auto"/>
            </w:tcBorders>
          </w:tcPr>
          <w:p w14:paraId="12C2611E" w14:textId="77777777" w:rsidR="00CF4331" w:rsidRPr="00906108" w:rsidRDefault="00CF4331" w:rsidP="00477117">
            <w:pPr>
              <w:spacing w:line="200" w:lineRule="exact"/>
              <w:ind w:left="-50" w:right="-130" w:hanging="50"/>
              <w:jc w:val="center"/>
              <w:rPr>
                <w:rFonts w:cs="Times New Roman"/>
                <w:b/>
                <w:bCs/>
                <w:sz w:val="20"/>
                <w:szCs w:val="20"/>
                <w:cs/>
              </w:rPr>
            </w:pPr>
          </w:p>
        </w:tc>
        <w:tc>
          <w:tcPr>
            <w:tcW w:w="1548" w:type="dxa"/>
            <w:tcBorders>
              <w:top w:val="single" w:sz="4" w:space="0" w:color="auto"/>
            </w:tcBorders>
          </w:tcPr>
          <w:p w14:paraId="175DDA6E" w14:textId="0E3CD345" w:rsidR="00CF4331" w:rsidRPr="00906108" w:rsidRDefault="00CF4331" w:rsidP="00477117">
            <w:pPr>
              <w:spacing w:line="200" w:lineRule="exact"/>
              <w:ind w:left="-50" w:right="-130" w:hanging="50"/>
              <w:jc w:val="center"/>
              <w:rPr>
                <w:rFonts w:cs="Times New Roman"/>
                <w:b/>
                <w:bCs/>
                <w:sz w:val="20"/>
                <w:szCs w:val="25"/>
              </w:rPr>
            </w:pPr>
            <w:r w:rsidRPr="00906108">
              <w:rPr>
                <w:rFonts w:cs="Times New Roman"/>
                <w:b/>
                <w:bCs/>
                <w:sz w:val="20"/>
                <w:szCs w:val="20"/>
              </w:rPr>
              <w:t xml:space="preserve">Unrealized </w:t>
            </w:r>
          </w:p>
        </w:tc>
        <w:tc>
          <w:tcPr>
            <w:tcW w:w="90" w:type="dxa"/>
            <w:tcBorders>
              <w:top w:val="single" w:sz="4" w:space="0" w:color="auto"/>
            </w:tcBorders>
          </w:tcPr>
          <w:p w14:paraId="06917B37" w14:textId="77777777" w:rsidR="00CF4331" w:rsidRPr="00906108" w:rsidRDefault="00CF4331" w:rsidP="00477117">
            <w:pPr>
              <w:spacing w:line="200" w:lineRule="exact"/>
              <w:ind w:left="-50" w:right="-130" w:hanging="50"/>
              <w:jc w:val="center"/>
              <w:rPr>
                <w:rFonts w:cs="Times New Roman"/>
                <w:b/>
                <w:bCs/>
                <w:sz w:val="20"/>
                <w:szCs w:val="20"/>
                <w:cs/>
              </w:rPr>
            </w:pPr>
          </w:p>
        </w:tc>
        <w:tc>
          <w:tcPr>
            <w:tcW w:w="1260" w:type="dxa"/>
            <w:gridSpan w:val="2"/>
            <w:tcBorders>
              <w:top w:val="single" w:sz="4" w:space="0" w:color="auto"/>
            </w:tcBorders>
          </w:tcPr>
          <w:p w14:paraId="64180833" w14:textId="4FFBE995" w:rsidR="00CF4331" w:rsidRPr="00906108" w:rsidRDefault="00CF4331" w:rsidP="00477117">
            <w:pPr>
              <w:spacing w:line="200" w:lineRule="exact"/>
              <w:ind w:right="-15"/>
              <w:jc w:val="center"/>
              <w:rPr>
                <w:rFonts w:cs="Times New Roman"/>
                <w:b/>
                <w:bCs/>
                <w:sz w:val="20"/>
                <w:szCs w:val="20"/>
                <w:cs/>
              </w:rPr>
            </w:pPr>
            <w:r w:rsidRPr="00906108">
              <w:rPr>
                <w:rFonts w:cs="Times New Roman"/>
                <w:b/>
                <w:bCs/>
                <w:sz w:val="20"/>
                <w:szCs w:val="20"/>
              </w:rPr>
              <w:t xml:space="preserve">Balance </w:t>
            </w:r>
          </w:p>
        </w:tc>
      </w:tr>
      <w:tr w:rsidR="00906108" w:rsidRPr="00906108" w14:paraId="620B4A5C" w14:textId="77777777">
        <w:trPr>
          <w:cantSplit/>
          <w:trHeight w:val="15"/>
        </w:trPr>
        <w:tc>
          <w:tcPr>
            <w:tcW w:w="3354" w:type="dxa"/>
          </w:tcPr>
          <w:p w14:paraId="495A5212" w14:textId="77777777" w:rsidR="00CF4331" w:rsidRPr="00906108" w:rsidRDefault="00CF4331" w:rsidP="00477117">
            <w:pPr>
              <w:overflowPunct/>
              <w:autoSpaceDE/>
              <w:autoSpaceDN/>
              <w:adjustRightInd/>
              <w:spacing w:line="200" w:lineRule="exact"/>
              <w:textAlignment w:val="auto"/>
              <w:rPr>
                <w:rFonts w:cs="Times New Roman"/>
                <w:sz w:val="20"/>
                <w:szCs w:val="20"/>
                <w:cs/>
              </w:rPr>
            </w:pPr>
          </w:p>
        </w:tc>
        <w:tc>
          <w:tcPr>
            <w:tcW w:w="1260" w:type="dxa"/>
          </w:tcPr>
          <w:p w14:paraId="290B5182" w14:textId="070CE1C5" w:rsidR="00CF4331" w:rsidRPr="00906108" w:rsidRDefault="006C2497" w:rsidP="00477117">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c>
          <w:tcPr>
            <w:tcW w:w="90" w:type="dxa"/>
          </w:tcPr>
          <w:p w14:paraId="3242C151" w14:textId="77777777" w:rsidR="00CF4331" w:rsidRPr="00906108" w:rsidRDefault="00CF4331" w:rsidP="00477117">
            <w:pPr>
              <w:spacing w:line="200" w:lineRule="exact"/>
              <w:ind w:left="-50" w:right="-130" w:hanging="50"/>
              <w:jc w:val="center"/>
              <w:rPr>
                <w:rFonts w:cs="Times New Roman"/>
                <w:b/>
                <w:bCs/>
                <w:sz w:val="20"/>
                <w:szCs w:val="20"/>
                <w:cs/>
              </w:rPr>
            </w:pPr>
          </w:p>
        </w:tc>
        <w:tc>
          <w:tcPr>
            <w:tcW w:w="1170" w:type="dxa"/>
          </w:tcPr>
          <w:p w14:paraId="45FF1924" w14:textId="330AA030" w:rsidR="00CF4331" w:rsidRPr="00906108" w:rsidRDefault="0025735E" w:rsidP="00477117">
            <w:pPr>
              <w:spacing w:line="200" w:lineRule="exact"/>
              <w:ind w:right="-15"/>
              <w:jc w:val="center"/>
              <w:rPr>
                <w:b/>
                <w:bCs/>
                <w:sz w:val="20"/>
                <w:szCs w:val="25"/>
              </w:rPr>
            </w:pPr>
            <w:r w:rsidRPr="00906108">
              <w:rPr>
                <w:rFonts w:cs="Times New Roman"/>
                <w:b/>
                <w:bCs/>
                <w:sz w:val="20"/>
                <w:szCs w:val="20"/>
                <w:cs/>
              </w:rPr>
              <w:t>Additions</w:t>
            </w:r>
          </w:p>
        </w:tc>
        <w:tc>
          <w:tcPr>
            <w:tcW w:w="90" w:type="dxa"/>
          </w:tcPr>
          <w:p w14:paraId="66745650" w14:textId="77777777" w:rsidR="00CF4331" w:rsidRPr="00906108" w:rsidRDefault="00CF4331" w:rsidP="00477117">
            <w:pPr>
              <w:spacing w:line="200" w:lineRule="exact"/>
              <w:ind w:left="-50" w:right="-130" w:hanging="50"/>
              <w:jc w:val="center"/>
              <w:rPr>
                <w:rFonts w:cs="Times New Roman"/>
                <w:b/>
                <w:bCs/>
                <w:sz w:val="20"/>
                <w:szCs w:val="20"/>
                <w:cs/>
              </w:rPr>
            </w:pPr>
          </w:p>
        </w:tc>
        <w:tc>
          <w:tcPr>
            <w:tcW w:w="1548" w:type="dxa"/>
          </w:tcPr>
          <w:p w14:paraId="18202BE8" w14:textId="0B2714F7" w:rsidR="00CF4331" w:rsidRPr="00906108" w:rsidRDefault="008C5594" w:rsidP="00477117">
            <w:pPr>
              <w:spacing w:line="200" w:lineRule="exact"/>
              <w:ind w:left="-50" w:right="-130" w:hanging="50"/>
              <w:jc w:val="center"/>
              <w:rPr>
                <w:b/>
                <w:bCs/>
                <w:sz w:val="20"/>
                <w:szCs w:val="25"/>
              </w:rPr>
            </w:pPr>
            <w:r w:rsidRPr="00906108">
              <w:rPr>
                <w:rFonts w:cs="Times New Roman"/>
                <w:b/>
                <w:bCs/>
                <w:sz w:val="20"/>
                <w:szCs w:val="20"/>
              </w:rPr>
              <w:t>(l</w:t>
            </w:r>
            <w:r w:rsidR="006C2497" w:rsidRPr="00906108">
              <w:rPr>
                <w:rFonts w:cs="Times New Roman"/>
                <w:b/>
                <w:bCs/>
                <w:sz w:val="20"/>
                <w:szCs w:val="20"/>
              </w:rPr>
              <w:t>oss</w:t>
            </w:r>
            <w:r w:rsidRPr="00906108">
              <w:rPr>
                <w:b/>
                <w:bCs/>
                <w:sz w:val="20"/>
                <w:szCs w:val="25"/>
              </w:rPr>
              <w:t xml:space="preserve">) </w:t>
            </w:r>
            <w:r w:rsidR="00EE77F6" w:rsidRPr="00906108">
              <w:rPr>
                <w:b/>
                <w:bCs/>
                <w:sz w:val="20"/>
                <w:szCs w:val="25"/>
              </w:rPr>
              <w:t>profit</w:t>
            </w:r>
          </w:p>
        </w:tc>
        <w:tc>
          <w:tcPr>
            <w:tcW w:w="90" w:type="dxa"/>
          </w:tcPr>
          <w:p w14:paraId="25412BE4" w14:textId="77777777" w:rsidR="00CF4331" w:rsidRPr="00906108" w:rsidRDefault="00CF4331" w:rsidP="00477117">
            <w:pPr>
              <w:spacing w:line="200" w:lineRule="exact"/>
              <w:ind w:left="-50" w:right="-130" w:hanging="50"/>
              <w:jc w:val="center"/>
              <w:rPr>
                <w:rFonts w:cs="Times New Roman"/>
                <w:b/>
                <w:bCs/>
                <w:sz w:val="20"/>
                <w:szCs w:val="20"/>
                <w:cs/>
              </w:rPr>
            </w:pPr>
          </w:p>
        </w:tc>
        <w:tc>
          <w:tcPr>
            <w:tcW w:w="1260" w:type="dxa"/>
            <w:gridSpan w:val="2"/>
          </w:tcPr>
          <w:p w14:paraId="503D7DAE" w14:textId="7EE27052" w:rsidR="00CF4331" w:rsidRPr="00906108" w:rsidRDefault="006C2497" w:rsidP="00477117">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r>
      <w:tr w:rsidR="00906108" w:rsidRPr="00906108" w14:paraId="18C0FAC9" w14:textId="77777777">
        <w:trPr>
          <w:cantSplit/>
          <w:trHeight w:val="15"/>
        </w:trPr>
        <w:tc>
          <w:tcPr>
            <w:tcW w:w="3354" w:type="dxa"/>
          </w:tcPr>
          <w:p w14:paraId="46DDA3ED"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3FE69C34" w14:textId="3AE97ACF" w:rsidR="00626186" w:rsidRPr="00906108" w:rsidRDefault="00626186" w:rsidP="00477117">
            <w:pPr>
              <w:spacing w:line="200" w:lineRule="exact"/>
              <w:ind w:right="-15"/>
              <w:jc w:val="center"/>
              <w:rPr>
                <w:rFonts w:cs="Times New Roman"/>
                <w:b/>
                <w:bCs/>
                <w:sz w:val="20"/>
                <w:szCs w:val="20"/>
              </w:rPr>
            </w:pPr>
            <w:r w:rsidRPr="00906108">
              <w:rPr>
                <w:rFonts w:cs="Times New Roman"/>
                <w:b/>
                <w:bCs/>
                <w:sz w:val="20"/>
                <w:szCs w:val="20"/>
              </w:rPr>
              <w:t xml:space="preserve">January </w:t>
            </w:r>
            <w:r w:rsidR="00B44747" w:rsidRPr="00906108">
              <w:rPr>
                <w:b/>
                <w:bCs/>
                <w:sz w:val="20"/>
                <w:szCs w:val="20"/>
              </w:rPr>
              <w:t>1</w:t>
            </w:r>
            <w:r w:rsidRPr="00906108">
              <w:rPr>
                <w:rFonts w:cs="Times New Roman"/>
                <w:b/>
                <w:bCs/>
                <w:sz w:val="20"/>
                <w:szCs w:val="20"/>
              </w:rPr>
              <w:t>,</w:t>
            </w:r>
          </w:p>
        </w:tc>
        <w:tc>
          <w:tcPr>
            <w:tcW w:w="90" w:type="dxa"/>
          </w:tcPr>
          <w:p w14:paraId="0D036051"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5592CCB4" w14:textId="6D92F3C6" w:rsidR="00626186" w:rsidRPr="00906108" w:rsidRDefault="00626186" w:rsidP="00477117">
            <w:pPr>
              <w:spacing w:line="200" w:lineRule="exact"/>
              <w:ind w:right="-15"/>
              <w:jc w:val="center"/>
              <w:rPr>
                <w:rFonts w:cs="Times New Roman"/>
                <w:b/>
                <w:bCs/>
                <w:sz w:val="20"/>
                <w:szCs w:val="20"/>
                <w:cs/>
              </w:rPr>
            </w:pPr>
            <w:r w:rsidRPr="00906108">
              <w:rPr>
                <w:rFonts w:cs="Times New Roman"/>
                <w:b/>
                <w:bCs/>
                <w:sz w:val="20"/>
                <w:szCs w:val="20"/>
              </w:rPr>
              <w:t>during</w:t>
            </w:r>
          </w:p>
        </w:tc>
        <w:tc>
          <w:tcPr>
            <w:tcW w:w="90" w:type="dxa"/>
          </w:tcPr>
          <w:p w14:paraId="7BC407F4"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2A72116E" w14:textId="46538AE4" w:rsidR="00626186" w:rsidRPr="00906108" w:rsidRDefault="00626186" w:rsidP="00477117">
            <w:pPr>
              <w:spacing w:line="200" w:lineRule="exact"/>
              <w:ind w:left="-50" w:right="-130" w:hanging="50"/>
              <w:jc w:val="center"/>
              <w:rPr>
                <w:rFonts w:cs="Times New Roman"/>
                <w:b/>
                <w:bCs/>
                <w:sz w:val="20"/>
                <w:szCs w:val="20"/>
              </w:rPr>
            </w:pPr>
            <w:r w:rsidRPr="00906108">
              <w:rPr>
                <w:rFonts w:cs="Times New Roman"/>
                <w:b/>
                <w:bCs/>
                <w:sz w:val="20"/>
                <w:szCs w:val="20"/>
              </w:rPr>
              <w:t>from</w:t>
            </w:r>
            <w:r w:rsidRPr="00906108">
              <w:rPr>
                <w:rFonts w:cs="Times New Roman"/>
                <w:b/>
                <w:bCs/>
                <w:sz w:val="20"/>
                <w:szCs w:val="20"/>
                <w:cs/>
              </w:rPr>
              <w:t xml:space="preserve"> </w:t>
            </w:r>
            <w:r w:rsidRPr="00906108">
              <w:rPr>
                <w:rFonts w:cs="Times New Roman"/>
                <w:b/>
                <w:bCs/>
                <w:sz w:val="20"/>
                <w:szCs w:val="20"/>
              </w:rPr>
              <w:t>change</w:t>
            </w:r>
          </w:p>
        </w:tc>
        <w:tc>
          <w:tcPr>
            <w:tcW w:w="90" w:type="dxa"/>
          </w:tcPr>
          <w:p w14:paraId="7513711D"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05E762AB" w14:textId="462F9985" w:rsidR="00626186" w:rsidRPr="00906108" w:rsidRDefault="00626186" w:rsidP="00477117">
            <w:pPr>
              <w:spacing w:line="200" w:lineRule="exact"/>
              <w:ind w:right="-15"/>
              <w:jc w:val="center"/>
              <w:rPr>
                <w:rFonts w:cs="Times New Roman"/>
                <w:b/>
                <w:bCs/>
                <w:sz w:val="20"/>
                <w:szCs w:val="20"/>
              </w:rPr>
            </w:pPr>
            <w:r w:rsidRPr="00906108">
              <w:rPr>
                <w:rFonts w:cs="Times New Roman"/>
                <w:b/>
                <w:bCs/>
                <w:sz w:val="20"/>
                <w:szCs w:val="20"/>
              </w:rPr>
              <w:t>December</w:t>
            </w:r>
            <w:r w:rsidRPr="00906108">
              <w:rPr>
                <w:rFonts w:hint="cs"/>
                <w:b/>
                <w:bCs/>
                <w:sz w:val="20"/>
                <w:szCs w:val="20"/>
                <w:cs/>
              </w:rPr>
              <w:t xml:space="preserve"> </w:t>
            </w:r>
            <w:r w:rsidR="00B44747" w:rsidRPr="00906108">
              <w:rPr>
                <w:b/>
                <w:bCs/>
                <w:sz w:val="20"/>
                <w:szCs w:val="20"/>
              </w:rPr>
              <w:t>31</w:t>
            </w:r>
            <w:r w:rsidRPr="00906108">
              <w:rPr>
                <w:rFonts w:cs="Times New Roman" w:hint="cs"/>
                <w:b/>
                <w:bCs/>
                <w:sz w:val="20"/>
                <w:szCs w:val="20"/>
              </w:rPr>
              <w:t>,</w:t>
            </w:r>
          </w:p>
        </w:tc>
      </w:tr>
      <w:tr w:rsidR="00906108" w:rsidRPr="00906108" w14:paraId="101D76DD" w14:textId="77777777">
        <w:trPr>
          <w:cantSplit/>
          <w:trHeight w:val="15"/>
        </w:trPr>
        <w:tc>
          <w:tcPr>
            <w:tcW w:w="3354" w:type="dxa"/>
          </w:tcPr>
          <w:p w14:paraId="66309691"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710D2F22" w14:textId="192584EA" w:rsidR="00626186" w:rsidRPr="00906108" w:rsidRDefault="00B44747" w:rsidP="00477117">
            <w:pPr>
              <w:spacing w:line="200" w:lineRule="exact"/>
              <w:ind w:right="-15"/>
              <w:jc w:val="center"/>
              <w:rPr>
                <w:rFonts w:cs="Times New Roman"/>
                <w:b/>
                <w:bCs/>
                <w:sz w:val="20"/>
                <w:szCs w:val="20"/>
                <w:cs/>
              </w:rPr>
            </w:pPr>
            <w:r w:rsidRPr="00906108">
              <w:rPr>
                <w:b/>
                <w:bCs/>
                <w:sz w:val="20"/>
                <w:szCs w:val="20"/>
              </w:rPr>
              <w:t>202</w:t>
            </w:r>
            <w:r w:rsidR="000025A1" w:rsidRPr="00906108">
              <w:rPr>
                <w:b/>
                <w:bCs/>
                <w:sz w:val="20"/>
                <w:szCs w:val="20"/>
              </w:rPr>
              <w:t>5</w:t>
            </w:r>
          </w:p>
        </w:tc>
        <w:tc>
          <w:tcPr>
            <w:tcW w:w="90" w:type="dxa"/>
          </w:tcPr>
          <w:p w14:paraId="21D6323A"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31518CC0" w14:textId="399EE785" w:rsidR="00626186" w:rsidRPr="00906108" w:rsidRDefault="00626186" w:rsidP="00477117">
            <w:pPr>
              <w:spacing w:line="200" w:lineRule="exact"/>
              <w:ind w:right="-15"/>
              <w:jc w:val="center"/>
              <w:rPr>
                <w:rFonts w:cs="Times New Roman"/>
                <w:b/>
                <w:bCs/>
                <w:sz w:val="20"/>
                <w:szCs w:val="20"/>
                <w:cs/>
              </w:rPr>
            </w:pPr>
            <w:r w:rsidRPr="00906108">
              <w:rPr>
                <w:rFonts w:cs="Times New Roman"/>
                <w:b/>
                <w:bCs/>
                <w:sz w:val="20"/>
                <w:szCs w:val="20"/>
                <w:cs/>
              </w:rPr>
              <w:t xml:space="preserve">the </w:t>
            </w:r>
            <w:r w:rsidRPr="00906108">
              <w:rPr>
                <w:b/>
                <w:bCs/>
                <w:sz w:val="20"/>
                <w:szCs w:val="25"/>
              </w:rPr>
              <w:t>year</w:t>
            </w:r>
          </w:p>
        </w:tc>
        <w:tc>
          <w:tcPr>
            <w:tcW w:w="90" w:type="dxa"/>
          </w:tcPr>
          <w:p w14:paraId="209165A3"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04F4E76C" w14:textId="77777777" w:rsidR="00626186" w:rsidRPr="00906108" w:rsidRDefault="00626186" w:rsidP="00477117">
            <w:pPr>
              <w:spacing w:line="200" w:lineRule="exact"/>
              <w:ind w:left="-50" w:right="-130" w:hanging="50"/>
              <w:jc w:val="center"/>
              <w:rPr>
                <w:rFonts w:cs="Times New Roman"/>
                <w:b/>
                <w:bCs/>
                <w:sz w:val="20"/>
                <w:szCs w:val="20"/>
                <w:cs/>
              </w:rPr>
            </w:pPr>
            <w:r w:rsidRPr="00906108">
              <w:rPr>
                <w:rFonts w:cs="Times New Roman"/>
                <w:b/>
                <w:bCs/>
                <w:sz w:val="20"/>
                <w:szCs w:val="20"/>
              </w:rPr>
              <w:t xml:space="preserve">in fair value </w:t>
            </w:r>
          </w:p>
        </w:tc>
        <w:tc>
          <w:tcPr>
            <w:tcW w:w="90" w:type="dxa"/>
          </w:tcPr>
          <w:p w14:paraId="425EDF78"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4CAFD223" w14:textId="02B3399B" w:rsidR="00626186" w:rsidRPr="00906108" w:rsidRDefault="00B44747" w:rsidP="00477117">
            <w:pPr>
              <w:spacing w:line="200" w:lineRule="exact"/>
              <w:ind w:right="-15"/>
              <w:jc w:val="center"/>
              <w:rPr>
                <w:rFonts w:cs="Times New Roman"/>
                <w:b/>
                <w:bCs/>
                <w:sz w:val="20"/>
                <w:szCs w:val="20"/>
                <w:cs/>
              </w:rPr>
            </w:pPr>
            <w:r w:rsidRPr="00906108">
              <w:rPr>
                <w:b/>
                <w:bCs/>
                <w:sz w:val="20"/>
                <w:szCs w:val="20"/>
              </w:rPr>
              <w:t>202</w:t>
            </w:r>
            <w:r w:rsidR="000025A1" w:rsidRPr="00906108">
              <w:rPr>
                <w:b/>
                <w:bCs/>
                <w:sz w:val="20"/>
                <w:szCs w:val="20"/>
              </w:rPr>
              <w:t>5</w:t>
            </w:r>
          </w:p>
        </w:tc>
      </w:tr>
      <w:tr w:rsidR="00906108" w:rsidRPr="00906108" w14:paraId="73B53F8E" w14:textId="77777777">
        <w:trPr>
          <w:cantSplit/>
          <w:trHeight w:val="15"/>
        </w:trPr>
        <w:tc>
          <w:tcPr>
            <w:tcW w:w="3354" w:type="dxa"/>
          </w:tcPr>
          <w:p w14:paraId="5565B036"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3925DCBD" w14:textId="77777777" w:rsidR="00626186" w:rsidRPr="00906108" w:rsidRDefault="00626186" w:rsidP="00477117">
            <w:pPr>
              <w:spacing w:line="200" w:lineRule="exact"/>
              <w:ind w:right="-15"/>
              <w:jc w:val="center"/>
              <w:rPr>
                <w:rFonts w:cs="Times New Roman"/>
                <w:b/>
                <w:bCs/>
                <w:sz w:val="20"/>
                <w:szCs w:val="20"/>
                <w:cs/>
              </w:rPr>
            </w:pPr>
          </w:p>
        </w:tc>
        <w:tc>
          <w:tcPr>
            <w:tcW w:w="90" w:type="dxa"/>
          </w:tcPr>
          <w:p w14:paraId="7C91FF52"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07FCE3A1" w14:textId="77777777" w:rsidR="00626186" w:rsidRPr="00906108" w:rsidRDefault="00626186" w:rsidP="00477117">
            <w:pPr>
              <w:spacing w:line="200" w:lineRule="exact"/>
              <w:ind w:right="-15"/>
              <w:jc w:val="center"/>
              <w:rPr>
                <w:rFonts w:cs="Times New Roman"/>
                <w:b/>
                <w:bCs/>
                <w:sz w:val="20"/>
                <w:szCs w:val="20"/>
                <w:cs/>
              </w:rPr>
            </w:pPr>
          </w:p>
        </w:tc>
        <w:tc>
          <w:tcPr>
            <w:tcW w:w="90" w:type="dxa"/>
          </w:tcPr>
          <w:p w14:paraId="0BB54E44"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14E7F700" w14:textId="4AF289DA" w:rsidR="00626186" w:rsidRPr="00906108" w:rsidRDefault="00626186" w:rsidP="00477117">
            <w:pPr>
              <w:spacing w:line="200" w:lineRule="exact"/>
              <w:ind w:left="-50" w:right="-54" w:firstLine="38"/>
              <w:jc w:val="center"/>
              <w:rPr>
                <w:rFonts w:cs="Times New Roman"/>
                <w:b/>
                <w:bCs/>
                <w:sz w:val="20"/>
                <w:szCs w:val="20"/>
              </w:rPr>
            </w:pPr>
            <w:r w:rsidRPr="00906108">
              <w:rPr>
                <w:rFonts w:cs="Times New Roman"/>
                <w:b/>
                <w:bCs/>
                <w:sz w:val="20"/>
                <w:szCs w:val="20"/>
                <w:lang w:val="en-GB"/>
              </w:rPr>
              <w:t>during the year</w:t>
            </w:r>
          </w:p>
        </w:tc>
        <w:tc>
          <w:tcPr>
            <w:tcW w:w="90" w:type="dxa"/>
          </w:tcPr>
          <w:p w14:paraId="21FB7359"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4684E796" w14:textId="77777777" w:rsidR="00626186" w:rsidRPr="00906108" w:rsidRDefault="00626186" w:rsidP="00477117">
            <w:pPr>
              <w:spacing w:line="200" w:lineRule="exact"/>
              <w:ind w:right="-15"/>
              <w:jc w:val="center"/>
              <w:rPr>
                <w:rFonts w:cs="Times New Roman"/>
                <w:b/>
                <w:bCs/>
                <w:sz w:val="20"/>
                <w:szCs w:val="20"/>
                <w:cs/>
              </w:rPr>
            </w:pPr>
          </w:p>
        </w:tc>
      </w:tr>
      <w:tr w:rsidR="00906108" w:rsidRPr="00906108" w14:paraId="2DE3A2E6" w14:textId="77777777">
        <w:trPr>
          <w:cantSplit/>
          <w:trHeight w:val="15"/>
        </w:trPr>
        <w:tc>
          <w:tcPr>
            <w:tcW w:w="3354" w:type="dxa"/>
          </w:tcPr>
          <w:p w14:paraId="0B54112B"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3323455C" w14:textId="77777777" w:rsidR="00626186" w:rsidRPr="00906108" w:rsidRDefault="00626186" w:rsidP="00477117">
            <w:pPr>
              <w:spacing w:line="200" w:lineRule="exact"/>
              <w:ind w:left="-10" w:right="10"/>
              <w:jc w:val="center"/>
              <w:rPr>
                <w:rFonts w:cs="Times New Roman"/>
                <w:b/>
                <w:bCs/>
                <w:sz w:val="20"/>
                <w:szCs w:val="20"/>
                <w:cs/>
              </w:rPr>
            </w:pPr>
          </w:p>
        </w:tc>
        <w:tc>
          <w:tcPr>
            <w:tcW w:w="90" w:type="dxa"/>
          </w:tcPr>
          <w:p w14:paraId="6B28B0BD"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13112618" w14:textId="77777777" w:rsidR="00626186" w:rsidRPr="00906108" w:rsidRDefault="00626186" w:rsidP="00477117">
            <w:pPr>
              <w:spacing w:line="200" w:lineRule="exact"/>
              <w:ind w:right="-15"/>
              <w:jc w:val="center"/>
              <w:rPr>
                <w:rFonts w:cs="Times New Roman"/>
                <w:b/>
                <w:bCs/>
                <w:sz w:val="20"/>
                <w:szCs w:val="20"/>
                <w:cs/>
              </w:rPr>
            </w:pPr>
          </w:p>
        </w:tc>
        <w:tc>
          <w:tcPr>
            <w:tcW w:w="90" w:type="dxa"/>
          </w:tcPr>
          <w:p w14:paraId="13EF1BB2"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57063F40" w14:textId="231D0070" w:rsidR="00626186" w:rsidRPr="00906108" w:rsidRDefault="00626186" w:rsidP="00477117">
            <w:pPr>
              <w:spacing w:line="200" w:lineRule="exact"/>
              <w:ind w:left="-50" w:right="-130" w:hanging="50"/>
              <w:jc w:val="center"/>
              <w:rPr>
                <w:rFonts w:cs="Times New Roman"/>
                <w:b/>
                <w:bCs/>
                <w:sz w:val="20"/>
                <w:szCs w:val="20"/>
              </w:rPr>
            </w:pPr>
            <w:r w:rsidRPr="00906108">
              <w:rPr>
                <w:rFonts w:cs="Times New Roman"/>
                <w:b/>
                <w:bCs/>
                <w:sz w:val="20"/>
                <w:szCs w:val="20"/>
              </w:rPr>
              <w:t>(Before tax effect)</w:t>
            </w:r>
          </w:p>
        </w:tc>
        <w:tc>
          <w:tcPr>
            <w:tcW w:w="90" w:type="dxa"/>
          </w:tcPr>
          <w:p w14:paraId="25B54DF2"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377C12A2" w14:textId="77777777" w:rsidR="00626186" w:rsidRPr="00906108" w:rsidRDefault="00626186" w:rsidP="00477117">
            <w:pPr>
              <w:spacing w:line="200" w:lineRule="exact"/>
              <w:ind w:right="-15"/>
              <w:jc w:val="center"/>
              <w:rPr>
                <w:rFonts w:cs="Times New Roman"/>
                <w:b/>
                <w:bCs/>
                <w:sz w:val="20"/>
                <w:szCs w:val="20"/>
                <w:cs/>
              </w:rPr>
            </w:pPr>
          </w:p>
        </w:tc>
      </w:tr>
      <w:tr w:rsidR="00906108" w:rsidRPr="00906108" w14:paraId="1B81C917" w14:textId="77777777" w:rsidTr="003463A5">
        <w:trPr>
          <w:cantSplit/>
          <w:trHeight w:val="135"/>
        </w:trPr>
        <w:tc>
          <w:tcPr>
            <w:tcW w:w="3354" w:type="dxa"/>
          </w:tcPr>
          <w:p w14:paraId="468D85F8" w14:textId="77777777" w:rsidR="00626186" w:rsidRPr="00906108" w:rsidRDefault="00626186" w:rsidP="00477117">
            <w:pPr>
              <w:spacing w:line="200" w:lineRule="exact"/>
              <w:ind w:firstLine="147"/>
              <w:jc w:val="both"/>
              <w:rPr>
                <w:rFonts w:cs="Times New Roman"/>
                <w:sz w:val="10"/>
                <w:szCs w:val="10"/>
              </w:rPr>
            </w:pPr>
          </w:p>
        </w:tc>
        <w:tc>
          <w:tcPr>
            <w:tcW w:w="1260" w:type="dxa"/>
          </w:tcPr>
          <w:p w14:paraId="3E5956CE" w14:textId="77777777" w:rsidR="00626186" w:rsidRPr="00906108" w:rsidRDefault="00626186" w:rsidP="00477117">
            <w:pPr>
              <w:pStyle w:val="BodyText"/>
              <w:tabs>
                <w:tab w:val="decimal" w:pos="1172"/>
              </w:tabs>
              <w:spacing w:after="0" w:line="200" w:lineRule="exact"/>
              <w:ind w:left="-108" w:right="-60"/>
              <w:rPr>
                <w:sz w:val="10"/>
                <w:szCs w:val="10"/>
              </w:rPr>
            </w:pPr>
          </w:p>
        </w:tc>
        <w:tc>
          <w:tcPr>
            <w:tcW w:w="90" w:type="dxa"/>
          </w:tcPr>
          <w:p w14:paraId="04640344" w14:textId="77777777" w:rsidR="00626186" w:rsidRPr="00906108" w:rsidRDefault="00626186" w:rsidP="00477117">
            <w:pPr>
              <w:spacing w:line="200" w:lineRule="exact"/>
              <w:ind w:left="-50" w:right="-130" w:hanging="50"/>
              <w:jc w:val="center"/>
              <w:rPr>
                <w:rFonts w:cs="Times New Roman"/>
                <w:b/>
                <w:bCs/>
                <w:sz w:val="10"/>
                <w:szCs w:val="10"/>
                <w:cs/>
              </w:rPr>
            </w:pPr>
          </w:p>
        </w:tc>
        <w:tc>
          <w:tcPr>
            <w:tcW w:w="1170" w:type="dxa"/>
          </w:tcPr>
          <w:p w14:paraId="0BDE06CC" w14:textId="77777777" w:rsidR="00626186" w:rsidRPr="00906108" w:rsidRDefault="00626186" w:rsidP="00477117">
            <w:pPr>
              <w:tabs>
                <w:tab w:val="decimal" w:pos="1695"/>
              </w:tabs>
              <w:spacing w:line="200" w:lineRule="exact"/>
              <w:ind w:left="-110" w:right="540"/>
              <w:jc w:val="center"/>
              <w:rPr>
                <w:rFonts w:cs="Times New Roman"/>
                <w:sz w:val="10"/>
                <w:szCs w:val="10"/>
              </w:rPr>
            </w:pPr>
          </w:p>
        </w:tc>
        <w:tc>
          <w:tcPr>
            <w:tcW w:w="90" w:type="dxa"/>
          </w:tcPr>
          <w:p w14:paraId="5FB77156" w14:textId="77777777" w:rsidR="00626186" w:rsidRPr="00906108" w:rsidRDefault="00626186" w:rsidP="00477117">
            <w:pPr>
              <w:pStyle w:val="BodyText"/>
              <w:spacing w:after="0" w:line="200" w:lineRule="exact"/>
              <w:ind w:left="-108" w:right="90"/>
              <w:jc w:val="right"/>
              <w:rPr>
                <w:rFonts w:cs="Times New Roman"/>
                <w:sz w:val="10"/>
                <w:szCs w:val="10"/>
                <w:cs/>
              </w:rPr>
            </w:pPr>
          </w:p>
        </w:tc>
        <w:tc>
          <w:tcPr>
            <w:tcW w:w="1548" w:type="dxa"/>
          </w:tcPr>
          <w:p w14:paraId="1B83D70C" w14:textId="77777777" w:rsidR="00626186" w:rsidRPr="00906108" w:rsidRDefault="00626186" w:rsidP="00477117">
            <w:pPr>
              <w:pStyle w:val="BodyText"/>
              <w:spacing w:after="0" w:line="200" w:lineRule="exact"/>
              <w:ind w:left="-108" w:right="19"/>
              <w:jc w:val="right"/>
              <w:rPr>
                <w:rFonts w:cs="Times New Roman"/>
                <w:sz w:val="10"/>
                <w:szCs w:val="10"/>
              </w:rPr>
            </w:pPr>
          </w:p>
        </w:tc>
        <w:tc>
          <w:tcPr>
            <w:tcW w:w="90" w:type="dxa"/>
          </w:tcPr>
          <w:p w14:paraId="2BDDA2EE" w14:textId="77777777" w:rsidR="00626186" w:rsidRPr="00906108" w:rsidRDefault="00626186" w:rsidP="00477117">
            <w:pPr>
              <w:pStyle w:val="BodyText"/>
              <w:spacing w:after="0" w:line="200" w:lineRule="exact"/>
              <w:ind w:left="-108" w:right="90"/>
              <w:jc w:val="right"/>
              <w:rPr>
                <w:rFonts w:cs="Times New Roman"/>
                <w:sz w:val="10"/>
                <w:szCs w:val="10"/>
                <w:cs/>
              </w:rPr>
            </w:pPr>
          </w:p>
        </w:tc>
        <w:tc>
          <w:tcPr>
            <w:tcW w:w="1260" w:type="dxa"/>
            <w:gridSpan w:val="2"/>
          </w:tcPr>
          <w:p w14:paraId="70C04772" w14:textId="77777777" w:rsidR="00626186" w:rsidRPr="00906108" w:rsidRDefault="00626186" w:rsidP="00477117">
            <w:pPr>
              <w:pStyle w:val="BodyText"/>
              <w:tabs>
                <w:tab w:val="decimal" w:pos="1172"/>
              </w:tabs>
              <w:spacing w:after="0" w:line="200" w:lineRule="exact"/>
              <w:ind w:left="-108" w:right="-60"/>
              <w:rPr>
                <w:sz w:val="10"/>
                <w:szCs w:val="10"/>
              </w:rPr>
            </w:pPr>
          </w:p>
        </w:tc>
      </w:tr>
      <w:tr w:rsidR="00906108" w:rsidRPr="00906108" w14:paraId="11243DCD" w14:textId="77777777">
        <w:trPr>
          <w:cantSplit/>
          <w:trHeight w:val="15"/>
        </w:trPr>
        <w:tc>
          <w:tcPr>
            <w:tcW w:w="3354" w:type="dxa"/>
          </w:tcPr>
          <w:p w14:paraId="525F5B23" w14:textId="07ABBE49" w:rsidR="00626186" w:rsidRPr="00906108" w:rsidRDefault="00626186" w:rsidP="00477117">
            <w:pPr>
              <w:spacing w:line="200" w:lineRule="exact"/>
              <w:ind w:firstLine="147"/>
              <w:jc w:val="both"/>
              <w:rPr>
                <w:rFonts w:cs="Times New Roman"/>
                <w:sz w:val="20"/>
                <w:szCs w:val="20"/>
              </w:rPr>
            </w:pPr>
            <w:r w:rsidRPr="00906108">
              <w:rPr>
                <w:rFonts w:cs="Times New Roman"/>
                <w:sz w:val="20"/>
                <w:szCs w:val="20"/>
              </w:rPr>
              <w:t>Issara Real Estate Investment Trust</w:t>
            </w:r>
          </w:p>
        </w:tc>
        <w:tc>
          <w:tcPr>
            <w:tcW w:w="1260" w:type="dxa"/>
          </w:tcPr>
          <w:p w14:paraId="2F382F59" w14:textId="43364823" w:rsidR="00626186" w:rsidRPr="00906108" w:rsidRDefault="009A4C10" w:rsidP="009A4C10">
            <w:pPr>
              <w:tabs>
                <w:tab w:val="decimal" w:pos="1695"/>
              </w:tabs>
              <w:spacing w:line="200" w:lineRule="exact"/>
              <w:ind w:left="-110" w:right="78"/>
              <w:jc w:val="center"/>
              <w:rPr>
                <w:rFonts w:cs="Times New Roman"/>
                <w:sz w:val="20"/>
                <w:szCs w:val="20"/>
              </w:rPr>
            </w:pPr>
            <w:r w:rsidRPr="00906108">
              <w:rPr>
                <w:rFonts w:cs="Times New Roman"/>
                <w:sz w:val="20"/>
                <w:szCs w:val="20"/>
              </w:rPr>
              <w:t>157,179</w:t>
            </w:r>
          </w:p>
        </w:tc>
        <w:tc>
          <w:tcPr>
            <w:tcW w:w="90" w:type="dxa"/>
          </w:tcPr>
          <w:p w14:paraId="197D36D0"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73AC75FE" w14:textId="6DC9A351" w:rsidR="00626186" w:rsidRPr="00906108" w:rsidRDefault="009A4C10" w:rsidP="009A4C10">
            <w:pPr>
              <w:tabs>
                <w:tab w:val="left" w:pos="830"/>
                <w:tab w:val="decimal" w:pos="1695"/>
              </w:tabs>
              <w:spacing w:line="200" w:lineRule="exact"/>
              <w:ind w:right="342"/>
              <w:rPr>
                <w:rFonts w:cs="Times New Roman"/>
                <w:sz w:val="20"/>
                <w:szCs w:val="20"/>
                <w:cs/>
              </w:rPr>
            </w:pPr>
            <w:r w:rsidRPr="00906108">
              <w:rPr>
                <w:rFonts w:cs="Times New Roman"/>
                <w:sz w:val="20"/>
                <w:szCs w:val="20"/>
              </w:rPr>
              <w:t xml:space="preserve">            -</w:t>
            </w:r>
          </w:p>
        </w:tc>
        <w:tc>
          <w:tcPr>
            <w:tcW w:w="90" w:type="dxa"/>
          </w:tcPr>
          <w:p w14:paraId="3A378676" w14:textId="77777777" w:rsidR="00626186" w:rsidRPr="00906108" w:rsidRDefault="00626186" w:rsidP="00477117">
            <w:pPr>
              <w:pStyle w:val="BodyText"/>
              <w:spacing w:after="0" w:line="200" w:lineRule="exact"/>
              <w:ind w:left="-108" w:right="90"/>
              <w:jc w:val="right"/>
              <w:rPr>
                <w:rFonts w:cs="Times New Roman"/>
                <w:sz w:val="20"/>
                <w:szCs w:val="20"/>
                <w:cs/>
              </w:rPr>
            </w:pPr>
          </w:p>
        </w:tc>
        <w:tc>
          <w:tcPr>
            <w:tcW w:w="1548" w:type="dxa"/>
          </w:tcPr>
          <w:p w14:paraId="7F2E3A00" w14:textId="77D4C16A" w:rsidR="00626186" w:rsidRPr="00906108" w:rsidRDefault="00C837DF" w:rsidP="00C837DF">
            <w:pPr>
              <w:pStyle w:val="BodyText"/>
              <w:tabs>
                <w:tab w:val="left" w:pos="1406"/>
              </w:tabs>
              <w:spacing w:after="0" w:line="200" w:lineRule="exact"/>
              <w:ind w:left="-108" w:right="22"/>
              <w:jc w:val="center"/>
              <w:rPr>
                <w:rFonts w:cs="Times New Roman"/>
                <w:sz w:val="20"/>
                <w:szCs w:val="20"/>
                <w:cs/>
              </w:rPr>
            </w:pPr>
            <w:r w:rsidRPr="00906108">
              <w:rPr>
                <w:rFonts w:cs="Times New Roman"/>
                <w:sz w:val="20"/>
                <w:szCs w:val="20"/>
              </w:rPr>
              <w:t xml:space="preserve">               </w:t>
            </w:r>
            <w:r w:rsidR="009A4C10" w:rsidRPr="00906108">
              <w:rPr>
                <w:rFonts w:cs="Times New Roman"/>
                <w:sz w:val="20"/>
                <w:szCs w:val="20"/>
              </w:rPr>
              <w:t>(42,149)</w:t>
            </w:r>
          </w:p>
        </w:tc>
        <w:tc>
          <w:tcPr>
            <w:tcW w:w="90" w:type="dxa"/>
          </w:tcPr>
          <w:p w14:paraId="2B7409BD" w14:textId="77777777" w:rsidR="00626186" w:rsidRPr="00906108" w:rsidRDefault="00626186" w:rsidP="00477117">
            <w:pPr>
              <w:pStyle w:val="BodyText"/>
              <w:spacing w:after="0" w:line="200" w:lineRule="exact"/>
              <w:ind w:left="-108" w:right="90"/>
              <w:jc w:val="right"/>
              <w:rPr>
                <w:rFonts w:cs="Times New Roman"/>
                <w:sz w:val="20"/>
                <w:szCs w:val="20"/>
                <w:cs/>
              </w:rPr>
            </w:pPr>
          </w:p>
        </w:tc>
        <w:tc>
          <w:tcPr>
            <w:tcW w:w="1260" w:type="dxa"/>
            <w:gridSpan w:val="2"/>
          </w:tcPr>
          <w:p w14:paraId="1DA65554" w14:textId="0C3CF52D" w:rsidR="00626186" w:rsidRPr="00906108" w:rsidRDefault="009A4C10" w:rsidP="00477117">
            <w:pPr>
              <w:pStyle w:val="BodyText"/>
              <w:tabs>
                <w:tab w:val="decimal" w:pos="1172"/>
              </w:tabs>
              <w:spacing w:after="0" w:line="200" w:lineRule="exact"/>
              <w:ind w:left="-108" w:right="-60"/>
              <w:rPr>
                <w:rFonts w:cs="Times New Roman"/>
                <w:sz w:val="20"/>
                <w:szCs w:val="20"/>
                <w:cs/>
              </w:rPr>
            </w:pPr>
            <w:r w:rsidRPr="00906108">
              <w:rPr>
                <w:rFonts w:cs="Times New Roman"/>
                <w:sz w:val="20"/>
                <w:szCs w:val="20"/>
              </w:rPr>
              <w:t>115,030</w:t>
            </w:r>
          </w:p>
        </w:tc>
      </w:tr>
      <w:tr w:rsidR="00906108" w:rsidRPr="00906108" w14:paraId="1EF2E8A5" w14:textId="77777777">
        <w:trPr>
          <w:cantSplit/>
          <w:trHeight w:val="15"/>
        </w:trPr>
        <w:tc>
          <w:tcPr>
            <w:tcW w:w="3354" w:type="dxa"/>
          </w:tcPr>
          <w:p w14:paraId="3D4627CC" w14:textId="77777777" w:rsidR="00626186" w:rsidRPr="00906108" w:rsidRDefault="00626186" w:rsidP="00477117">
            <w:pPr>
              <w:spacing w:line="200" w:lineRule="exact"/>
              <w:ind w:firstLine="147"/>
              <w:rPr>
                <w:rFonts w:cs="Times New Roman"/>
                <w:sz w:val="20"/>
                <w:szCs w:val="20"/>
              </w:rPr>
            </w:pPr>
            <w:r w:rsidRPr="00906108">
              <w:rPr>
                <w:rFonts w:cs="Times New Roman"/>
                <w:sz w:val="20"/>
                <w:szCs w:val="20"/>
              </w:rPr>
              <w:t xml:space="preserve">Sri </w:t>
            </w:r>
            <w:proofErr w:type="spellStart"/>
            <w:r w:rsidRPr="00906108">
              <w:rPr>
                <w:rFonts w:cs="Times New Roman"/>
                <w:sz w:val="20"/>
                <w:szCs w:val="20"/>
              </w:rPr>
              <w:t>panwa</w:t>
            </w:r>
            <w:proofErr w:type="spellEnd"/>
            <w:r w:rsidRPr="00906108">
              <w:rPr>
                <w:rFonts w:cs="Times New Roman"/>
                <w:sz w:val="20"/>
                <w:szCs w:val="20"/>
              </w:rPr>
              <w:t xml:space="preserve"> Hospitality Real Estate </w:t>
            </w:r>
          </w:p>
        </w:tc>
        <w:tc>
          <w:tcPr>
            <w:tcW w:w="1260" w:type="dxa"/>
          </w:tcPr>
          <w:p w14:paraId="47718903" w14:textId="77777777" w:rsidR="00626186" w:rsidRPr="00906108" w:rsidRDefault="00626186" w:rsidP="00477117">
            <w:pPr>
              <w:pStyle w:val="BodyText"/>
              <w:tabs>
                <w:tab w:val="decimal" w:pos="1172"/>
              </w:tabs>
              <w:spacing w:after="0" w:line="200" w:lineRule="exact"/>
              <w:ind w:left="-108" w:right="-60"/>
              <w:rPr>
                <w:rFonts w:cs="Times New Roman"/>
                <w:sz w:val="20"/>
                <w:szCs w:val="20"/>
                <w:cs/>
              </w:rPr>
            </w:pPr>
          </w:p>
        </w:tc>
        <w:tc>
          <w:tcPr>
            <w:tcW w:w="90" w:type="dxa"/>
          </w:tcPr>
          <w:p w14:paraId="69A21200" w14:textId="77777777" w:rsidR="00626186" w:rsidRPr="00906108" w:rsidRDefault="00626186" w:rsidP="00477117">
            <w:pPr>
              <w:spacing w:line="200" w:lineRule="exact"/>
              <w:ind w:left="-50" w:right="-130" w:hanging="50"/>
              <w:jc w:val="center"/>
              <w:rPr>
                <w:rFonts w:cs="Times New Roman"/>
                <w:sz w:val="20"/>
                <w:szCs w:val="20"/>
                <w:cs/>
              </w:rPr>
            </w:pPr>
          </w:p>
        </w:tc>
        <w:tc>
          <w:tcPr>
            <w:tcW w:w="1170" w:type="dxa"/>
          </w:tcPr>
          <w:p w14:paraId="09998902" w14:textId="77777777" w:rsidR="00626186" w:rsidRPr="00906108" w:rsidRDefault="00626186" w:rsidP="00477117">
            <w:pPr>
              <w:pStyle w:val="BodyText"/>
              <w:spacing w:after="0" w:line="200" w:lineRule="exact"/>
              <w:ind w:left="-108" w:right="204"/>
              <w:jc w:val="right"/>
              <w:rPr>
                <w:rFonts w:cs="Times New Roman"/>
                <w:sz w:val="20"/>
                <w:szCs w:val="20"/>
              </w:rPr>
            </w:pPr>
          </w:p>
        </w:tc>
        <w:tc>
          <w:tcPr>
            <w:tcW w:w="90" w:type="dxa"/>
          </w:tcPr>
          <w:p w14:paraId="6229C0A1" w14:textId="77777777" w:rsidR="00626186" w:rsidRPr="00906108" w:rsidRDefault="00626186" w:rsidP="00477117">
            <w:pPr>
              <w:spacing w:line="200" w:lineRule="exact"/>
              <w:ind w:left="-50" w:right="-130" w:hanging="50"/>
              <w:jc w:val="center"/>
              <w:rPr>
                <w:rFonts w:cs="Times New Roman"/>
                <w:sz w:val="20"/>
                <w:szCs w:val="20"/>
                <w:cs/>
              </w:rPr>
            </w:pPr>
          </w:p>
        </w:tc>
        <w:tc>
          <w:tcPr>
            <w:tcW w:w="1548" w:type="dxa"/>
          </w:tcPr>
          <w:p w14:paraId="76CFD573" w14:textId="77777777" w:rsidR="00626186" w:rsidRPr="00906108" w:rsidRDefault="00626186" w:rsidP="00477117">
            <w:pPr>
              <w:spacing w:line="200" w:lineRule="exact"/>
              <w:ind w:left="-50" w:right="-130" w:hanging="50"/>
              <w:jc w:val="center"/>
              <w:rPr>
                <w:rFonts w:cs="Times New Roman"/>
                <w:sz w:val="20"/>
                <w:szCs w:val="20"/>
                <w:cs/>
              </w:rPr>
            </w:pPr>
          </w:p>
        </w:tc>
        <w:tc>
          <w:tcPr>
            <w:tcW w:w="90" w:type="dxa"/>
          </w:tcPr>
          <w:p w14:paraId="1E3C8B60" w14:textId="77777777" w:rsidR="00626186" w:rsidRPr="00906108" w:rsidRDefault="00626186" w:rsidP="00477117">
            <w:pPr>
              <w:spacing w:line="200" w:lineRule="exact"/>
              <w:ind w:left="-50" w:right="-130" w:hanging="50"/>
              <w:jc w:val="center"/>
              <w:rPr>
                <w:rFonts w:cs="Times New Roman"/>
                <w:sz w:val="20"/>
                <w:szCs w:val="20"/>
                <w:cs/>
              </w:rPr>
            </w:pPr>
          </w:p>
        </w:tc>
        <w:tc>
          <w:tcPr>
            <w:tcW w:w="1260" w:type="dxa"/>
            <w:gridSpan w:val="2"/>
          </w:tcPr>
          <w:p w14:paraId="13BB9940" w14:textId="77777777" w:rsidR="00626186" w:rsidRPr="00906108" w:rsidRDefault="00626186" w:rsidP="00477117">
            <w:pPr>
              <w:pStyle w:val="BodyText"/>
              <w:tabs>
                <w:tab w:val="decimal" w:pos="1172"/>
              </w:tabs>
              <w:spacing w:after="0" w:line="200" w:lineRule="exact"/>
              <w:ind w:left="-108" w:right="-60"/>
              <w:rPr>
                <w:rFonts w:cs="Times New Roman"/>
                <w:sz w:val="20"/>
                <w:szCs w:val="20"/>
                <w:cs/>
              </w:rPr>
            </w:pPr>
          </w:p>
        </w:tc>
      </w:tr>
      <w:tr w:rsidR="00906108" w:rsidRPr="00906108" w14:paraId="00825F47" w14:textId="77777777">
        <w:trPr>
          <w:cantSplit/>
          <w:trHeight w:val="15"/>
        </w:trPr>
        <w:tc>
          <w:tcPr>
            <w:tcW w:w="3354" w:type="dxa"/>
          </w:tcPr>
          <w:p w14:paraId="67D3C4DA" w14:textId="77777777" w:rsidR="00626186" w:rsidRPr="00906108" w:rsidRDefault="00626186" w:rsidP="00477117">
            <w:pPr>
              <w:spacing w:line="200" w:lineRule="exact"/>
              <w:ind w:firstLine="147"/>
              <w:rPr>
                <w:rFonts w:cs="Times New Roman"/>
                <w:sz w:val="20"/>
                <w:szCs w:val="20"/>
              </w:rPr>
            </w:pPr>
            <w:r w:rsidRPr="00906108">
              <w:rPr>
                <w:rFonts w:cs="Times New Roman"/>
                <w:sz w:val="20"/>
                <w:szCs w:val="20"/>
              </w:rPr>
              <w:t xml:space="preserve">    Investment Trust  </w:t>
            </w:r>
          </w:p>
        </w:tc>
        <w:tc>
          <w:tcPr>
            <w:tcW w:w="1260" w:type="dxa"/>
          </w:tcPr>
          <w:p w14:paraId="4233C0E7" w14:textId="4FAE6825" w:rsidR="00626186" w:rsidRPr="00906108" w:rsidRDefault="004C55EC" w:rsidP="00477117">
            <w:pPr>
              <w:pStyle w:val="BodyText"/>
              <w:tabs>
                <w:tab w:val="decimal" w:pos="1172"/>
              </w:tabs>
              <w:spacing w:after="0" w:line="200" w:lineRule="exact"/>
              <w:ind w:left="-108" w:right="-60"/>
              <w:rPr>
                <w:rFonts w:cs="Times New Roman"/>
                <w:sz w:val="20"/>
                <w:szCs w:val="20"/>
              </w:rPr>
            </w:pPr>
            <w:r w:rsidRPr="00906108">
              <w:rPr>
                <w:sz w:val="20"/>
                <w:szCs w:val="20"/>
              </w:rPr>
              <w:t>296</w:t>
            </w:r>
            <w:r w:rsidRPr="00906108">
              <w:rPr>
                <w:rFonts w:cs="Times New Roman"/>
                <w:sz w:val="20"/>
                <w:szCs w:val="20"/>
              </w:rPr>
              <w:t>,</w:t>
            </w:r>
            <w:r w:rsidRPr="00906108">
              <w:rPr>
                <w:sz w:val="20"/>
                <w:szCs w:val="20"/>
              </w:rPr>
              <w:t>290</w:t>
            </w:r>
          </w:p>
        </w:tc>
        <w:tc>
          <w:tcPr>
            <w:tcW w:w="90" w:type="dxa"/>
          </w:tcPr>
          <w:p w14:paraId="567C325C" w14:textId="77777777" w:rsidR="00626186" w:rsidRPr="00906108" w:rsidRDefault="00626186" w:rsidP="00477117">
            <w:pPr>
              <w:spacing w:line="200" w:lineRule="exact"/>
              <w:ind w:left="-50" w:right="-130" w:hanging="50"/>
              <w:jc w:val="center"/>
              <w:rPr>
                <w:rFonts w:cs="Times New Roman"/>
                <w:sz w:val="20"/>
                <w:szCs w:val="20"/>
                <w:cs/>
              </w:rPr>
            </w:pPr>
          </w:p>
        </w:tc>
        <w:tc>
          <w:tcPr>
            <w:tcW w:w="1170" w:type="dxa"/>
          </w:tcPr>
          <w:p w14:paraId="75A4E875" w14:textId="321481F1" w:rsidR="00626186" w:rsidRPr="00906108" w:rsidRDefault="009A4C10" w:rsidP="009A4C10">
            <w:pPr>
              <w:pStyle w:val="BodyText"/>
              <w:spacing w:after="0" w:line="200" w:lineRule="exact"/>
              <w:ind w:left="-108" w:right="59"/>
              <w:jc w:val="center"/>
              <w:rPr>
                <w:rFonts w:cs="Times New Roman"/>
                <w:sz w:val="20"/>
                <w:szCs w:val="20"/>
              </w:rPr>
            </w:pPr>
            <w:r w:rsidRPr="00906108">
              <w:rPr>
                <w:rFonts w:cs="Times New Roman"/>
                <w:sz w:val="20"/>
                <w:szCs w:val="20"/>
              </w:rPr>
              <w:t xml:space="preserve">          40,040</w:t>
            </w:r>
          </w:p>
        </w:tc>
        <w:tc>
          <w:tcPr>
            <w:tcW w:w="90" w:type="dxa"/>
          </w:tcPr>
          <w:p w14:paraId="5276C611" w14:textId="77777777" w:rsidR="00626186" w:rsidRPr="00906108" w:rsidRDefault="00626186" w:rsidP="00477117">
            <w:pPr>
              <w:spacing w:line="200" w:lineRule="exact"/>
              <w:ind w:left="-50" w:right="-130" w:hanging="50"/>
              <w:jc w:val="center"/>
              <w:rPr>
                <w:rFonts w:cs="Times New Roman"/>
                <w:sz w:val="20"/>
                <w:szCs w:val="20"/>
                <w:cs/>
              </w:rPr>
            </w:pPr>
          </w:p>
        </w:tc>
        <w:tc>
          <w:tcPr>
            <w:tcW w:w="1548" w:type="dxa"/>
          </w:tcPr>
          <w:p w14:paraId="319953DE" w14:textId="06CF5D08" w:rsidR="00626186" w:rsidRPr="00906108" w:rsidRDefault="009A4C10" w:rsidP="00477117">
            <w:pPr>
              <w:pStyle w:val="BodyText"/>
              <w:spacing w:after="0" w:line="200" w:lineRule="exact"/>
              <w:ind w:left="-108" w:right="93"/>
              <w:jc w:val="right"/>
              <w:rPr>
                <w:rFonts w:cs="Times New Roman"/>
                <w:sz w:val="20"/>
                <w:szCs w:val="20"/>
                <w:cs/>
              </w:rPr>
            </w:pPr>
            <w:r w:rsidRPr="00906108">
              <w:rPr>
                <w:rFonts w:cs="Times New Roman"/>
                <w:sz w:val="20"/>
                <w:szCs w:val="20"/>
              </w:rPr>
              <w:t>(35,695)</w:t>
            </w:r>
          </w:p>
        </w:tc>
        <w:tc>
          <w:tcPr>
            <w:tcW w:w="90" w:type="dxa"/>
          </w:tcPr>
          <w:p w14:paraId="62332F62" w14:textId="77777777" w:rsidR="00626186" w:rsidRPr="00906108" w:rsidRDefault="00626186" w:rsidP="00477117">
            <w:pPr>
              <w:spacing w:line="200" w:lineRule="exact"/>
              <w:ind w:left="-50" w:right="-130" w:hanging="50"/>
              <w:jc w:val="center"/>
              <w:rPr>
                <w:rFonts w:cs="Times New Roman"/>
                <w:sz w:val="20"/>
                <w:szCs w:val="20"/>
                <w:cs/>
              </w:rPr>
            </w:pPr>
          </w:p>
        </w:tc>
        <w:tc>
          <w:tcPr>
            <w:tcW w:w="1260" w:type="dxa"/>
            <w:gridSpan w:val="2"/>
          </w:tcPr>
          <w:p w14:paraId="60ADA43B" w14:textId="44B8A778" w:rsidR="00626186" w:rsidRPr="00906108" w:rsidRDefault="009A4C10" w:rsidP="00477117">
            <w:pPr>
              <w:pStyle w:val="BodyText"/>
              <w:tabs>
                <w:tab w:val="decimal" w:pos="1172"/>
              </w:tabs>
              <w:spacing w:after="0" w:line="200" w:lineRule="exact"/>
              <w:ind w:left="-108" w:right="-60"/>
              <w:rPr>
                <w:rFonts w:cs="Times New Roman"/>
                <w:sz w:val="20"/>
                <w:szCs w:val="20"/>
              </w:rPr>
            </w:pPr>
            <w:r w:rsidRPr="00906108">
              <w:rPr>
                <w:rFonts w:cs="Times New Roman"/>
                <w:sz w:val="20"/>
                <w:szCs w:val="20"/>
              </w:rPr>
              <w:t>300,635</w:t>
            </w:r>
          </w:p>
        </w:tc>
      </w:tr>
      <w:tr w:rsidR="00906108" w:rsidRPr="00906108" w14:paraId="26775443" w14:textId="77777777">
        <w:trPr>
          <w:cantSplit/>
          <w:trHeight w:val="15"/>
        </w:trPr>
        <w:tc>
          <w:tcPr>
            <w:tcW w:w="3354" w:type="dxa"/>
          </w:tcPr>
          <w:p w14:paraId="248DD33A" w14:textId="77777777" w:rsidR="00626186" w:rsidRPr="00906108" w:rsidRDefault="00626186" w:rsidP="00477117">
            <w:pPr>
              <w:spacing w:line="200" w:lineRule="exact"/>
              <w:ind w:right="-25" w:firstLine="147"/>
              <w:rPr>
                <w:rFonts w:cs="Times New Roman"/>
                <w:sz w:val="20"/>
                <w:szCs w:val="20"/>
                <w:cs/>
              </w:rPr>
            </w:pPr>
            <w:r w:rsidRPr="00906108">
              <w:rPr>
                <w:rFonts w:cs="Times New Roman"/>
                <w:sz w:val="20"/>
                <w:szCs w:val="20"/>
              </w:rPr>
              <w:t>International</w:t>
            </w:r>
            <w:r w:rsidRPr="00906108">
              <w:rPr>
                <w:rFonts w:cs="Times New Roman"/>
                <w:sz w:val="20"/>
                <w:szCs w:val="20"/>
                <w:cs/>
              </w:rPr>
              <w:t xml:space="preserve"> </w:t>
            </w:r>
            <w:r w:rsidRPr="00906108">
              <w:rPr>
                <w:rFonts w:cs="Times New Roman"/>
                <w:sz w:val="20"/>
                <w:szCs w:val="20"/>
              </w:rPr>
              <w:t>Resource</w:t>
            </w:r>
            <w:r w:rsidRPr="00906108">
              <w:rPr>
                <w:rFonts w:cs="Times New Roman"/>
                <w:sz w:val="20"/>
                <w:szCs w:val="20"/>
                <w:cs/>
              </w:rPr>
              <w:t xml:space="preserve"> </w:t>
            </w:r>
            <w:r w:rsidRPr="00906108">
              <w:rPr>
                <w:rFonts w:cs="Times New Roman"/>
                <w:sz w:val="20"/>
                <w:szCs w:val="20"/>
              </w:rPr>
              <w:t>Development</w:t>
            </w:r>
            <w:r w:rsidRPr="00906108">
              <w:rPr>
                <w:rFonts w:cs="Times New Roman"/>
                <w:sz w:val="20"/>
                <w:szCs w:val="20"/>
                <w:cs/>
              </w:rPr>
              <w:t xml:space="preserve"> </w:t>
            </w:r>
          </w:p>
        </w:tc>
        <w:tc>
          <w:tcPr>
            <w:tcW w:w="1260" w:type="dxa"/>
          </w:tcPr>
          <w:p w14:paraId="6FED26E5" w14:textId="77777777" w:rsidR="00626186" w:rsidRPr="00906108" w:rsidRDefault="00626186" w:rsidP="00477117">
            <w:pPr>
              <w:pStyle w:val="BodyText"/>
              <w:tabs>
                <w:tab w:val="decimal" w:pos="1172"/>
              </w:tabs>
              <w:spacing w:after="0" w:line="200" w:lineRule="exact"/>
              <w:ind w:left="-108" w:right="-60"/>
              <w:rPr>
                <w:rFonts w:cs="Times New Roman"/>
                <w:sz w:val="20"/>
                <w:szCs w:val="20"/>
                <w:cs/>
              </w:rPr>
            </w:pPr>
          </w:p>
        </w:tc>
        <w:tc>
          <w:tcPr>
            <w:tcW w:w="90" w:type="dxa"/>
          </w:tcPr>
          <w:p w14:paraId="77FA07D3"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4E0B3026" w14:textId="77777777" w:rsidR="00626186" w:rsidRPr="00906108" w:rsidRDefault="00626186" w:rsidP="00477117">
            <w:pPr>
              <w:tabs>
                <w:tab w:val="decimal" w:pos="1695"/>
              </w:tabs>
              <w:spacing w:line="200" w:lineRule="exact"/>
              <w:ind w:left="-110" w:right="708"/>
              <w:jc w:val="center"/>
              <w:rPr>
                <w:rFonts w:cs="Times New Roman"/>
                <w:sz w:val="20"/>
                <w:szCs w:val="20"/>
                <w:cs/>
              </w:rPr>
            </w:pPr>
          </w:p>
        </w:tc>
        <w:tc>
          <w:tcPr>
            <w:tcW w:w="90" w:type="dxa"/>
          </w:tcPr>
          <w:p w14:paraId="1E42FD72" w14:textId="77777777" w:rsidR="00626186" w:rsidRPr="00906108" w:rsidRDefault="00626186" w:rsidP="00477117">
            <w:pPr>
              <w:spacing w:line="200" w:lineRule="exact"/>
              <w:ind w:left="-50" w:right="-130" w:hanging="50"/>
              <w:jc w:val="center"/>
              <w:rPr>
                <w:rFonts w:cs="Times New Roman"/>
                <w:sz w:val="20"/>
                <w:szCs w:val="20"/>
                <w:cs/>
              </w:rPr>
            </w:pPr>
          </w:p>
        </w:tc>
        <w:tc>
          <w:tcPr>
            <w:tcW w:w="1548" w:type="dxa"/>
          </w:tcPr>
          <w:p w14:paraId="0B01B783" w14:textId="77777777" w:rsidR="00626186" w:rsidRPr="00906108" w:rsidRDefault="00626186" w:rsidP="00477117">
            <w:pPr>
              <w:spacing w:line="200" w:lineRule="exact"/>
              <w:ind w:left="-50" w:right="-130" w:hanging="50"/>
              <w:jc w:val="center"/>
              <w:rPr>
                <w:rFonts w:cs="Times New Roman"/>
                <w:sz w:val="20"/>
                <w:szCs w:val="20"/>
                <w:cs/>
              </w:rPr>
            </w:pPr>
          </w:p>
        </w:tc>
        <w:tc>
          <w:tcPr>
            <w:tcW w:w="90" w:type="dxa"/>
          </w:tcPr>
          <w:p w14:paraId="5BE9DFCD" w14:textId="77777777" w:rsidR="00626186" w:rsidRPr="00906108" w:rsidRDefault="00626186" w:rsidP="00477117">
            <w:pPr>
              <w:spacing w:line="200" w:lineRule="exact"/>
              <w:ind w:left="-50" w:right="-130" w:hanging="50"/>
              <w:jc w:val="center"/>
              <w:rPr>
                <w:rFonts w:cs="Times New Roman"/>
                <w:sz w:val="20"/>
                <w:szCs w:val="20"/>
                <w:cs/>
              </w:rPr>
            </w:pPr>
          </w:p>
        </w:tc>
        <w:tc>
          <w:tcPr>
            <w:tcW w:w="1260" w:type="dxa"/>
            <w:gridSpan w:val="2"/>
          </w:tcPr>
          <w:p w14:paraId="363B92B1" w14:textId="77777777" w:rsidR="00626186" w:rsidRPr="00906108" w:rsidRDefault="00626186" w:rsidP="00477117">
            <w:pPr>
              <w:pStyle w:val="BodyText"/>
              <w:tabs>
                <w:tab w:val="decimal" w:pos="1172"/>
              </w:tabs>
              <w:spacing w:after="0" w:line="200" w:lineRule="exact"/>
              <w:ind w:left="-108" w:right="-60"/>
              <w:rPr>
                <w:rFonts w:cs="Times New Roman"/>
                <w:sz w:val="20"/>
                <w:szCs w:val="20"/>
                <w:cs/>
              </w:rPr>
            </w:pPr>
          </w:p>
        </w:tc>
      </w:tr>
      <w:tr w:rsidR="00906108" w:rsidRPr="00906108" w14:paraId="25494D70" w14:textId="77777777">
        <w:trPr>
          <w:cantSplit/>
          <w:trHeight w:val="15"/>
        </w:trPr>
        <w:tc>
          <w:tcPr>
            <w:tcW w:w="3354" w:type="dxa"/>
          </w:tcPr>
          <w:p w14:paraId="4AE85E83" w14:textId="77777777" w:rsidR="00E53C24" w:rsidRPr="00906108" w:rsidRDefault="00E53C24" w:rsidP="00E53C24">
            <w:pPr>
              <w:spacing w:line="200" w:lineRule="exact"/>
              <w:ind w:right="-25" w:firstLine="147"/>
              <w:rPr>
                <w:rFonts w:cs="Times New Roman"/>
                <w:sz w:val="20"/>
                <w:szCs w:val="20"/>
                <w:cs/>
              </w:rPr>
            </w:pPr>
            <w:r w:rsidRPr="00906108">
              <w:rPr>
                <w:rFonts w:cs="Times New Roman"/>
                <w:sz w:val="20"/>
                <w:szCs w:val="20"/>
                <w:cs/>
              </w:rPr>
              <w:t xml:space="preserve">    </w:t>
            </w:r>
            <w:r w:rsidRPr="00906108">
              <w:rPr>
                <w:rFonts w:cs="Times New Roman"/>
                <w:sz w:val="20"/>
                <w:szCs w:val="20"/>
              </w:rPr>
              <w:t xml:space="preserve"> </w:t>
            </w:r>
            <w:r w:rsidRPr="00906108">
              <w:rPr>
                <w:rFonts w:cs="Times New Roman"/>
                <w:sz w:val="20"/>
                <w:szCs w:val="20"/>
                <w:cs/>
              </w:rPr>
              <w:t>Limited</w:t>
            </w:r>
          </w:p>
        </w:tc>
        <w:tc>
          <w:tcPr>
            <w:tcW w:w="1260" w:type="dxa"/>
          </w:tcPr>
          <w:p w14:paraId="4F7EAF11" w14:textId="0FEC8DB9" w:rsidR="00E53C24" w:rsidRPr="00906108" w:rsidRDefault="00E53C24" w:rsidP="00E53C24">
            <w:pPr>
              <w:pStyle w:val="BodyText"/>
              <w:tabs>
                <w:tab w:val="decimal" w:pos="1172"/>
              </w:tabs>
              <w:spacing w:after="0" w:line="200" w:lineRule="exact"/>
              <w:ind w:left="-108" w:right="-60"/>
              <w:rPr>
                <w:rFonts w:cs="Times New Roman"/>
                <w:sz w:val="20"/>
                <w:szCs w:val="20"/>
              </w:rPr>
            </w:pPr>
            <w:r w:rsidRPr="00906108">
              <w:rPr>
                <w:sz w:val="20"/>
                <w:szCs w:val="20"/>
              </w:rPr>
              <w:t>231</w:t>
            </w:r>
            <w:r w:rsidRPr="00906108">
              <w:rPr>
                <w:rFonts w:cs="Times New Roman"/>
                <w:sz w:val="20"/>
                <w:szCs w:val="20"/>
              </w:rPr>
              <w:t>,</w:t>
            </w:r>
            <w:r w:rsidRPr="00906108">
              <w:rPr>
                <w:sz w:val="20"/>
                <w:szCs w:val="20"/>
              </w:rPr>
              <w:t>372</w:t>
            </w:r>
          </w:p>
        </w:tc>
        <w:tc>
          <w:tcPr>
            <w:tcW w:w="90" w:type="dxa"/>
          </w:tcPr>
          <w:p w14:paraId="4A0EF318" w14:textId="77777777" w:rsidR="00E53C24" w:rsidRPr="00906108" w:rsidRDefault="00E53C24" w:rsidP="00E53C24">
            <w:pPr>
              <w:spacing w:line="200" w:lineRule="exact"/>
              <w:ind w:left="-50" w:right="-130" w:hanging="50"/>
              <w:jc w:val="center"/>
              <w:rPr>
                <w:rFonts w:cs="Times New Roman"/>
                <w:b/>
                <w:bCs/>
                <w:sz w:val="20"/>
                <w:szCs w:val="20"/>
                <w:cs/>
              </w:rPr>
            </w:pPr>
          </w:p>
        </w:tc>
        <w:tc>
          <w:tcPr>
            <w:tcW w:w="1170" w:type="dxa"/>
          </w:tcPr>
          <w:p w14:paraId="3A90CA58" w14:textId="3F6CF136" w:rsidR="00E53C24" w:rsidRPr="00906108" w:rsidRDefault="009A4C10" w:rsidP="009A4C10">
            <w:pPr>
              <w:tabs>
                <w:tab w:val="decimal" w:pos="1695"/>
              </w:tabs>
              <w:spacing w:line="200" w:lineRule="exact"/>
              <w:ind w:left="-110" w:right="59"/>
              <w:jc w:val="center"/>
              <w:rPr>
                <w:rFonts w:cs="Times New Roman"/>
                <w:sz w:val="20"/>
                <w:szCs w:val="20"/>
              </w:rPr>
            </w:pPr>
            <w:r w:rsidRPr="00906108">
              <w:rPr>
                <w:rFonts w:cs="Times New Roman"/>
                <w:sz w:val="20"/>
                <w:szCs w:val="20"/>
              </w:rPr>
              <w:t>(231,372)</w:t>
            </w:r>
          </w:p>
        </w:tc>
        <w:tc>
          <w:tcPr>
            <w:tcW w:w="90" w:type="dxa"/>
          </w:tcPr>
          <w:p w14:paraId="5FAF57A7" w14:textId="77777777" w:rsidR="00E53C24" w:rsidRPr="00906108" w:rsidRDefault="00E53C24" w:rsidP="00E53C24">
            <w:pPr>
              <w:spacing w:line="200" w:lineRule="exact"/>
              <w:ind w:left="-50" w:right="-130" w:hanging="50"/>
              <w:jc w:val="center"/>
              <w:rPr>
                <w:rFonts w:cs="Times New Roman"/>
                <w:b/>
                <w:bCs/>
                <w:sz w:val="20"/>
                <w:szCs w:val="20"/>
                <w:cs/>
              </w:rPr>
            </w:pPr>
          </w:p>
        </w:tc>
        <w:tc>
          <w:tcPr>
            <w:tcW w:w="1548" w:type="dxa"/>
          </w:tcPr>
          <w:p w14:paraId="64C278A8" w14:textId="5C309FCC" w:rsidR="00E53C24" w:rsidRPr="00906108" w:rsidRDefault="009A4C10" w:rsidP="00E53C24">
            <w:pPr>
              <w:spacing w:line="200" w:lineRule="exact"/>
              <w:ind w:left="-50" w:right="-130" w:hanging="50"/>
              <w:jc w:val="center"/>
              <w:rPr>
                <w:rFonts w:cs="Times New Roman"/>
                <w:sz w:val="20"/>
                <w:szCs w:val="20"/>
              </w:rPr>
            </w:pPr>
            <w:r w:rsidRPr="00906108">
              <w:rPr>
                <w:rFonts w:cs="Times New Roman"/>
                <w:sz w:val="20"/>
                <w:szCs w:val="20"/>
              </w:rPr>
              <w:t>-</w:t>
            </w:r>
          </w:p>
        </w:tc>
        <w:tc>
          <w:tcPr>
            <w:tcW w:w="90" w:type="dxa"/>
          </w:tcPr>
          <w:p w14:paraId="139BC0D1" w14:textId="77777777" w:rsidR="00E53C24" w:rsidRPr="00906108" w:rsidRDefault="00E53C24" w:rsidP="00E53C24">
            <w:pPr>
              <w:spacing w:line="200" w:lineRule="exact"/>
              <w:ind w:left="-50" w:right="-130" w:hanging="50"/>
              <w:jc w:val="center"/>
              <w:rPr>
                <w:rFonts w:cs="Times New Roman"/>
                <w:sz w:val="20"/>
                <w:szCs w:val="20"/>
                <w:cs/>
              </w:rPr>
            </w:pPr>
          </w:p>
        </w:tc>
        <w:tc>
          <w:tcPr>
            <w:tcW w:w="1260" w:type="dxa"/>
            <w:gridSpan w:val="2"/>
          </w:tcPr>
          <w:p w14:paraId="5940C819" w14:textId="7AFD7557" w:rsidR="00E53C24" w:rsidRPr="00906108" w:rsidRDefault="009A4C10" w:rsidP="009A4C10">
            <w:pPr>
              <w:pStyle w:val="BodyText"/>
              <w:tabs>
                <w:tab w:val="decimal" w:pos="769"/>
              </w:tabs>
              <w:spacing w:after="0" w:line="200" w:lineRule="exact"/>
              <w:ind w:right="-60"/>
              <w:rPr>
                <w:rFonts w:cs="Times New Roman"/>
                <w:sz w:val="20"/>
                <w:szCs w:val="20"/>
              </w:rPr>
            </w:pPr>
            <w:r w:rsidRPr="00906108">
              <w:rPr>
                <w:rFonts w:cs="Times New Roman"/>
                <w:sz w:val="20"/>
                <w:szCs w:val="20"/>
              </w:rPr>
              <w:t>-</w:t>
            </w:r>
          </w:p>
        </w:tc>
      </w:tr>
      <w:tr w:rsidR="00906108" w:rsidRPr="00906108" w14:paraId="574A0BD0" w14:textId="77777777">
        <w:trPr>
          <w:cantSplit/>
          <w:trHeight w:val="15"/>
        </w:trPr>
        <w:tc>
          <w:tcPr>
            <w:tcW w:w="3354" w:type="dxa"/>
          </w:tcPr>
          <w:p w14:paraId="6F4F68ED" w14:textId="78DE332E" w:rsidR="00E53C24" w:rsidRPr="00906108" w:rsidRDefault="00E53C24" w:rsidP="00E53C24">
            <w:pPr>
              <w:spacing w:line="200" w:lineRule="exact"/>
              <w:ind w:right="-25" w:firstLine="147"/>
              <w:rPr>
                <w:rFonts w:cs="Times New Roman"/>
                <w:sz w:val="20"/>
                <w:szCs w:val="20"/>
                <w:cs/>
              </w:rPr>
            </w:pPr>
            <w:proofErr w:type="spellStart"/>
            <w:r w:rsidRPr="00906108">
              <w:rPr>
                <w:rFonts w:cs="Times New Roman"/>
                <w:sz w:val="20"/>
                <w:szCs w:val="20"/>
              </w:rPr>
              <w:t>Sumolnart</w:t>
            </w:r>
            <w:proofErr w:type="spellEnd"/>
            <w:r w:rsidRPr="00906108">
              <w:rPr>
                <w:rFonts w:cs="Times New Roman"/>
                <w:sz w:val="20"/>
                <w:szCs w:val="20"/>
              </w:rPr>
              <w:t xml:space="preserve"> Co., Ltd.</w:t>
            </w:r>
          </w:p>
        </w:tc>
        <w:tc>
          <w:tcPr>
            <w:tcW w:w="1260" w:type="dxa"/>
          </w:tcPr>
          <w:p w14:paraId="54792CE7" w14:textId="281B8C69" w:rsidR="00E53C24" w:rsidRPr="00906108" w:rsidRDefault="00E53C24" w:rsidP="00E53C24">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c>
          <w:tcPr>
            <w:tcW w:w="90" w:type="dxa"/>
          </w:tcPr>
          <w:p w14:paraId="47BC8DD5" w14:textId="77777777" w:rsidR="00E53C24" w:rsidRPr="00906108" w:rsidRDefault="00E53C24" w:rsidP="00E53C24">
            <w:pPr>
              <w:tabs>
                <w:tab w:val="decimal" w:pos="1695"/>
              </w:tabs>
              <w:spacing w:line="200" w:lineRule="exact"/>
              <w:ind w:left="-110" w:right="540"/>
              <w:jc w:val="center"/>
              <w:rPr>
                <w:rFonts w:cs="Times New Roman"/>
                <w:sz w:val="20"/>
                <w:szCs w:val="20"/>
                <w:cs/>
              </w:rPr>
            </w:pPr>
          </w:p>
        </w:tc>
        <w:tc>
          <w:tcPr>
            <w:tcW w:w="1170" w:type="dxa"/>
          </w:tcPr>
          <w:p w14:paraId="2799FE25" w14:textId="6B8B4366" w:rsidR="00E53C24" w:rsidRPr="00906108" w:rsidRDefault="009A4C10" w:rsidP="00E53C24">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c>
          <w:tcPr>
            <w:tcW w:w="90" w:type="dxa"/>
          </w:tcPr>
          <w:p w14:paraId="59B79C25" w14:textId="77777777" w:rsidR="00E53C24" w:rsidRPr="00906108" w:rsidRDefault="00E53C24" w:rsidP="00E53C24">
            <w:pPr>
              <w:spacing w:line="200" w:lineRule="exact"/>
              <w:ind w:left="-50" w:right="-130" w:hanging="50"/>
              <w:jc w:val="center"/>
              <w:rPr>
                <w:rFonts w:cs="Times New Roman"/>
                <w:b/>
                <w:bCs/>
                <w:sz w:val="20"/>
                <w:szCs w:val="20"/>
                <w:cs/>
              </w:rPr>
            </w:pPr>
          </w:p>
        </w:tc>
        <w:tc>
          <w:tcPr>
            <w:tcW w:w="1548" w:type="dxa"/>
          </w:tcPr>
          <w:p w14:paraId="73EE14F3" w14:textId="59DEEEF5" w:rsidR="00E53C24" w:rsidRPr="00906108" w:rsidRDefault="009A4C10" w:rsidP="00E53C24">
            <w:pPr>
              <w:spacing w:line="200" w:lineRule="exact"/>
              <w:ind w:left="-50" w:right="290" w:hanging="50"/>
              <w:jc w:val="center"/>
              <w:rPr>
                <w:rFonts w:cs="Times New Roman"/>
                <w:sz w:val="20"/>
                <w:szCs w:val="20"/>
              </w:rPr>
            </w:pPr>
            <w:r w:rsidRPr="00906108">
              <w:rPr>
                <w:rFonts w:cs="Times New Roman"/>
                <w:sz w:val="20"/>
                <w:szCs w:val="20"/>
              </w:rPr>
              <w:t xml:space="preserve">        -</w:t>
            </w:r>
          </w:p>
        </w:tc>
        <w:tc>
          <w:tcPr>
            <w:tcW w:w="90" w:type="dxa"/>
          </w:tcPr>
          <w:p w14:paraId="0FA6A27F" w14:textId="77777777" w:rsidR="00E53C24" w:rsidRPr="00906108" w:rsidRDefault="00E53C24" w:rsidP="00E53C24">
            <w:pPr>
              <w:spacing w:line="200" w:lineRule="exact"/>
              <w:ind w:left="-50" w:right="-130" w:hanging="50"/>
              <w:jc w:val="center"/>
              <w:rPr>
                <w:rFonts w:cs="Times New Roman"/>
                <w:sz w:val="20"/>
                <w:szCs w:val="20"/>
                <w:cs/>
              </w:rPr>
            </w:pPr>
          </w:p>
        </w:tc>
        <w:tc>
          <w:tcPr>
            <w:tcW w:w="1260" w:type="dxa"/>
            <w:gridSpan w:val="2"/>
          </w:tcPr>
          <w:p w14:paraId="06B48B20" w14:textId="688B8722" w:rsidR="00E53C24" w:rsidRPr="00906108" w:rsidRDefault="009A4C10" w:rsidP="009A4C10">
            <w:pPr>
              <w:tabs>
                <w:tab w:val="decimal" w:pos="1695"/>
              </w:tabs>
              <w:spacing w:line="200" w:lineRule="exact"/>
              <w:ind w:left="-110" w:right="504"/>
              <w:jc w:val="center"/>
              <w:rPr>
                <w:rFonts w:cs="Times New Roman"/>
                <w:sz w:val="20"/>
                <w:szCs w:val="20"/>
              </w:rPr>
            </w:pPr>
            <w:r w:rsidRPr="00906108">
              <w:rPr>
                <w:rFonts w:cs="Times New Roman"/>
                <w:sz w:val="20"/>
                <w:szCs w:val="20"/>
              </w:rPr>
              <w:t>-</w:t>
            </w:r>
          </w:p>
        </w:tc>
      </w:tr>
      <w:tr w:rsidR="00E53C24" w:rsidRPr="00906108" w14:paraId="4CF58B4E" w14:textId="77777777">
        <w:trPr>
          <w:cantSplit/>
          <w:trHeight w:val="15"/>
        </w:trPr>
        <w:tc>
          <w:tcPr>
            <w:tcW w:w="3354" w:type="dxa"/>
          </w:tcPr>
          <w:p w14:paraId="082C79D0" w14:textId="77777777" w:rsidR="00E53C24" w:rsidRPr="00906108" w:rsidRDefault="00E53C24" w:rsidP="00E53C24">
            <w:pPr>
              <w:spacing w:line="200" w:lineRule="exact"/>
              <w:ind w:firstLine="147"/>
              <w:rPr>
                <w:rFonts w:cs="Times New Roman"/>
                <w:sz w:val="20"/>
                <w:szCs w:val="20"/>
                <w:cs/>
              </w:rPr>
            </w:pPr>
            <w:r w:rsidRPr="00906108">
              <w:rPr>
                <w:rFonts w:cs="Times New Roman"/>
                <w:sz w:val="20"/>
                <w:szCs w:val="20"/>
              </w:rPr>
              <w:t>Total</w:t>
            </w:r>
          </w:p>
        </w:tc>
        <w:tc>
          <w:tcPr>
            <w:tcW w:w="1260" w:type="dxa"/>
            <w:tcBorders>
              <w:top w:val="single" w:sz="4" w:space="0" w:color="auto"/>
              <w:bottom w:val="double" w:sz="4" w:space="0" w:color="auto"/>
            </w:tcBorders>
          </w:tcPr>
          <w:p w14:paraId="2D49D5EA" w14:textId="6C1AFA75" w:rsidR="00E53C24" w:rsidRPr="00906108" w:rsidRDefault="0051144D" w:rsidP="00E53C24">
            <w:pPr>
              <w:pStyle w:val="BodyText"/>
              <w:tabs>
                <w:tab w:val="decimal" w:pos="1172"/>
              </w:tabs>
              <w:spacing w:after="0" w:line="200" w:lineRule="exact"/>
              <w:ind w:left="-108" w:right="-60"/>
              <w:rPr>
                <w:rFonts w:cs="Times New Roman"/>
                <w:sz w:val="20"/>
                <w:szCs w:val="20"/>
                <w:cs/>
              </w:rPr>
            </w:pPr>
            <w:r w:rsidRPr="00906108">
              <w:rPr>
                <w:rFonts w:cs="Times New Roman"/>
                <w:sz w:val="20"/>
                <w:szCs w:val="20"/>
              </w:rPr>
              <w:t>684,841</w:t>
            </w:r>
          </w:p>
        </w:tc>
        <w:tc>
          <w:tcPr>
            <w:tcW w:w="90" w:type="dxa"/>
          </w:tcPr>
          <w:p w14:paraId="04A03213" w14:textId="77777777" w:rsidR="00E53C24" w:rsidRPr="00906108" w:rsidRDefault="00E53C24" w:rsidP="00E53C24">
            <w:pPr>
              <w:spacing w:line="200" w:lineRule="exact"/>
              <w:ind w:left="-50" w:right="-130" w:hanging="50"/>
              <w:jc w:val="center"/>
              <w:rPr>
                <w:rFonts w:cs="Times New Roman"/>
                <w:b/>
                <w:bCs/>
                <w:sz w:val="20"/>
                <w:szCs w:val="20"/>
                <w:cs/>
              </w:rPr>
            </w:pPr>
          </w:p>
        </w:tc>
        <w:tc>
          <w:tcPr>
            <w:tcW w:w="1170" w:type="dxa"/>
            <w:tcBorders>
              <w:top w:val="single" w:sz="4" w:space="0" w:color="auto"/>
              <w:bottom w:val="double" w:sz="4" w:space="0" w:color="auto"/>
            </w:tcBorders>
          </w:tcPr>
          <w:p w14:paraId="10ADC1FF" w14:textId="55AB6ED7" w:rsidR="00E53C24" w:rsidRPr="00906108" w:rsidRDefault="009A4C10" w:rsidP="009A4C10">
            <w:pPr>
              <w:pStyle w:val="BodyText"/>
              <w:spacing w:after="0" w:line="200" w:lineRule="exact"/>
              <w:ind w:left="-108" w:right="-83"/>
              <w:jc w:val="center"/>
              <w:rPr>
                <w:rFonts w:cs="Times New Roman"/>
                <w:sz w:val="20"/>
                <w:szCs w:val="20"/>
              </w:rPr>
            </w:pPr>
            <w:r w:rsidRPr="00906108">
              <w:rPr>
                <w:rFonts w:cs="Times New Roman"/>
                <w:sz w:val="20"/>
                <w:szCs w:val="20"/>
              </w:rPr>
              <w:t xml:space="preserve">      (191,332)</w:t>
            </w:r>
          </w:p>
        </w:tc>
        <w:tc>
          <w:tcPr>
            <w:tcW w:w="90" w:type="dxa"/>
          </w:tcPr>
          <w:p w14:paraId="74F804DD" w14:textId="77777777" w:rsidR="00E53C24" w:rsidRPr="00906108" w:rsidRDefault="00E53C24" w:rsidP="00E53C24">
            <w:pPr>
              <w:pStyle w:val="BodyText"/>
              <w:spacing w:after="0" w:line="200" w:lineRule="exact"/>
              <w:ind w:left="-108" w:right="90"/>
              <w:jc w:val="right"/>
              <w:rPr>
                <w:rFonts w:cs="Times New Roman"/>
                <w:sz w:val="20"/>
                <w:szCs w:val="20"/>
                <w:cs/>
              </w:rPr>
            </w:pPr>
          </w:p>
        </w:tc>
        <w:tc>
          <w:tcPr>
            <w:tcW w:w="1548" w:type="dxa"/>
            <w:tcBorders>
              <w:top w:val="single" w:sz="4" w:space="0" w:color="auto"/>
              <w:bottom w:val="double" w:sz="4" w:space="0" w:color="auto"/>
            </w:tcBorders>
          </w:tcPr>
          <w:p w14:paraId="69DF7916" w14:textId="1F621412" w:rsidR="00E53C24" w:rsidRPr="00906108" w:rsidRDefault="009A4C10" w:rsidP="00E53C24">
            <w:pPr>
              <w:pStyle w:val="BodyText"/>
              <w:tabs>
                <w:tab w:val="left" w:pos="1351"/>
              </w:tabs>
              <w:spacing w:after="0" w:line="200" w:lineRule="exact"/>
              <w:ind w:left="-108" w:right="93"/>
              <w:jc w:val="right"/>
              <w:rPr>
                <w:rFonts w:cs="Times New Roman"/>
                <w:sz w:val="20"/>
                <w:szCs w:val="20"/>
                <w:cs/>
              </w:rPr>
            </w:pPr>
            <w:r w:rsidRPr="00906108">
              <w:rPr>
                <w:rFonts w:cs="Times New Roman"/>
                <w:sz w:val="20"/>
                <w:szCs w:val="20"/>
              </w:rPr>
              <w:t>(77,844)</w:t>
            </w:r>
          </w:p>
        </w:tc>
        <w:tc>
          <w:tcPr>
            <w:tcW w:w="90" w:type="dxa"/>
          </w:tcPr>
          <w:p w14:paraId="3D3522ED" w14:textId="77777777" w:rsidR="00E53C24" w:rsidRPr="00906108" w:rsidRDefault="00E53C24" w:rsidP="00E53C24">
            <w:pPr>
              <w:pStyle w:val="BodyText"/>
              <w:spacing w:after="0" w:line="200" w:lineRule="exact"/>
              <w:ind w:left="-108" w:right="90"/>
              <w:jc w:val="right"/>
              <w:rPr>
                <w:rFonts w:cs="Times New Roman"/>
                <w:sz w:val="20"/>
                <w:szCs w:val="20"/>
                <w:cs/>
              </w:rPr>
            </w:pPr>
          </w:p>
        </w:tc>
        <w:tc>
          <w:tcPr>
            <w:tcW w:w="1260" w:type="dxa"/>
            <w:gridSpan w:val="2"/>
            <w:tcBorders>
              <w:top w:val="single" w:sz="4" w:space="0" w:color="auto"/>
              <w:bottom w:val="double" w:sz="4" w:space="0" w:color="auto"/>
            </w:tcBorders>
          </w:tcPr>
          <w:p w14:paraId="3A89A116" w14:textId="272E28AB" w:rsidR="00E53C24" w:rsidRPr="00906108" w:rsidRDefault="009A4C10" w:rsidP="00E53C24">
            <w:pPr>
              <w:pStyle w:val="BodyText"/>
              <w:tabs>
                <w:tab w:val="decimal" w:pos="1172"/>
              </w:tabs>
              <w:spacing w:after="0" w:line="200" w:lineRule="exact"/>
              <w:ind w:left="-108" w:right="-60"/>
              <w:rPr>
                <w:rFonts w:cs="Times New Roman"/>
                <w:sz w:val="20"/>
                <w:szCs w:val="20"/>
                <w:cs/>
              </w:rPr>
            </w:pPr>
            <w:r w:rsidRPr="00906108">
              <w:rPr>
                <w:rFonts w:cs="Times New Roman"/>
                <w:sz w:val="20"/>
                <w:szCs w:val="20"/>
              </w:rPr>
              <w:t>415,665</w:t>
            </w:r>
          </w:p>
        </w:tc>
      </w:tr>
    </w:tbl>
    <w:p w14:paraId="166A0726" w14:textId="60D27BF4" w:rsidR="007755B0" w:rsidRPr="00906108" w:rsidRDefault="007755B0" w:rsidP="006C2497">
      <w:pPr>
        <w:tabs>
          <w:tab w:val="left" w:pos="540"/>
        </w:tabs>
        <w:ind w:left="547" w:right="58" w:hanging="547"/>
        <w:jc w:val="thaiDistribute"/>
        <w:outlineLvl w:val="0"/>
        <w:rPr>
          <w:rFonts w:cs="Times New Roman"/>
        </w:rPr>
      </w:pPr>
    </w:p>
    <w:tbl>
      <w:tblPr>
        <w:tblW w:w="8862" w:type="dxa"/>
        <w:tblInd w:w="426" w:type="dxa"/>
        <w:tblLayout w:type="fixed"/>
        <w:tblCellMar>
          <w:left w:w="0" w:type="dxa"/>
          <w:right w:w="0" w:type="dxa"/>
        </w:tblCellMar>
        <w:tblLook w:val="0000" w:firstRow="0" w:lastRow="0" w:firstColumn="0" w:lastColumn="0" w:noHBand="0" w:noVBand="0"/>
      </w:tblPr>
      <w:tblGrid>
        <w:gridCol w:w="3354"/>
        <w:gridCol w:w="1260"/>
        <w:gridCol w:w="90"/>
        <w:gridCol w:w="1170"/>
        <w:gridCol w:w="90"/>
        <w:gridCol w:w="1548"/>
        <w:gridCol w:w="90"/>
        <w:gridCol w:w="1226"/>
        <w:gridCol w:w="34"/>
      </w:tblGrid>
      <w:tr w:rsidR="00906108" w:rsidRPr="00906108" w14:paraId="168F8949" w14:textId="77777777" w:rsidTr="00F3548F">
        <w:trPr>
          <w:gridAfter w:val="1"/>
          <w:wAfter w:w="34" w:type="dxa"/>
          <w:cantSplit/>
          <w:trHeight w:val="15"/>
        </w:trPr>
        <w:tc>
          <w:tcPr>
            <w:tcW w:w="3354" w:type="dxa"/>
          </w:tcPr>
          <w:p w14:paraId="44044D20" w14:textId="3F3EA367" w:rsidR="001B5399" w:rsidRPr="00906108" w:rsidRDefault="007755B0" w:rsidP="00477117">
            <w:pPr>
              <w:overflowPunct/>
              <w:autoSpaceDE/>
              <w:autoSpaceDN/>
              <w:adjustRightInd/>
              <w:spacing w:line="200" w:lineRule="exact"/>
              <w:textAlignment w:val="auto"/>
              <w:rPr>
                <w:rFonts w:cs="Times New Roman"/>
                <w:sz w:val="20"/>
                <w:szCs w:val="20"/>
                <w:cs/>
              </w:rPr>
            </w:pPr>
            <w:r w:rsidRPr="00906108">
              <w:rPr>
                <w:rFonts w:cs="Times New Roman"/>
              </w:rPr>
              <w:br w:type="page"/>
            </w:r>
          </w:p>
        </w:tc>
        <w:tc>
          <w:tcPr>
            <w:tcW w:w="5474" w:type="dxa"/>
            <w:gridSpan w:val="7"/>
          </w:tcPr>
          <w:p w14:paraId="740FA08F" w14:textId="77777777" w:rsidR="001B5399" w:rsidRPr="00906108" w:rsidRDefault="001B5399" w:rsidP="00477117">
            <w:pPr>
              <w:spacing w:line="200" w:lineRule="exact"/>
              <w:ind w:left="446" w:right="43" w:hanging="547"/>
              <w:jc w:val="right"/>
              <w:rPr>
                <w:rFonts w:cs="Times New Roman"/>
                <w:b/>
                <w:bCs/>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c>
      </w:tr>
      <w:tr w:rsidR="00906108" w:rsidRPr="00906108" w14:paraId="725AF0F6" w14:textId="77777777" w:rsidTr="00F3548F">
        <w:trPr>
          <w:gridAfter w:val="1"/>
          <w:wAfter w:w="34" w:type="dxa"/>
          <w:cantSplit/>
          <w:trHeight w:val="15"/>
        </w:trPr>
        <w:tc>
          <w:tcPr>
            <w:tcW w:w="3354" w:type="dxa"/>
          </w:tcPr>
          <w:p w14:paraId="1B926866" w14:textId="77777777" w:rsidR="001B5399" w:rsidRPr="00906108" w:rsidRDefault="001B5399" w:rsidP="00477117">
            <w:pPr>
              <w:overflowPunct/>
              <w:autoSpaceDE/>
              <w:autoSpaceDN/>
              <w:adjustRightInd/>
              <w:spacing w:line="200" w:lineRule="exact"/>
              <w:textAlignment w:val="auto"/>
              <w:rPr>
                <w:rFonts w:cs="Times New Roman"/>
                <w:sz w:val="20"/>
                <w:szCs w:val="20"/>
                <w:cs/>
              </w:rPr>
            </w:pPr>
          </w:p>
        </w:tc>
        <w:tc>
          <w:tcPr>
            <w:tcW w:w="5474" w:type="dxa"/>
            <w:gridSpan w:val="7"/>
          </w:tcPr>
          <w:p w14:paraId="5ABBD158" w14:textId="20A39004" w:rsidR="001B5399" w:rsidRPr="00906108" w:rsidRDefault="002B3D8A" w:rsidP="00477117">
            <w:pPr>
              <w:spacing w:line="200" w:lineRule="exact"/>
              <w:ind w:right="-15"/>
              <w:jc w:val="center"/>
              <w:rPr>
                <w:rFonts w:cs="Times New Roman"/>
                <w:b/>
                <w:bCs/>
                <w:sz w:val="20"/>
                <w:szCs w:val="20"/>
                <w:cs/>
              </w:rPr>
            </w:pPr>
            <w:r w:rsidRPr="00906108">
              <w:rPr>
                <w:rFonts w:cs="Times New Roman"/>
                <w:b/>
                <w:bCs/>
                <w:sz w:val="20"/>
                <w:szCs w:val="20"/>
              </w:rPr>
              <w:t>Separate</w:t>
            </w:r>
            <w:r w:rsidRPr="00906108">
              <w:rPr>
                <w:rFonts w:hint="cs"/>
                <w:b/>
                <w:bCs/>
                <w:sz w:val="20"/>
                <w:szCs w:val="20"/>
                <w:cs/>
              </w:rPr>
              <w:t xml:space="preserve"> </w:t>
            </w:r>
            <w:r w:rsidRPr="00906108">
              <w:rPr>
                <w:rFonts w:cs="Times New Roman"/>
                <w:b/>
                <w:bCs/>
                <w:sz w:val="20"/>
                <w:szCs w:val="20"/>
              </w:rPr>
              <w:t>financial statements</w:t>
            </w:r>
          </w:p>
        </w:tc>
      </w:tr>
      <w:tr w:rsidR="00906108" w:rsidRPr="00906108" w14:paraId="6746327B" w14:textId="77777777" w:rsidTr="00F3548F">
        <w:trPr>
          <w:cantSplit/>
          <w:trHeight w:val="15"/>
        </w:trPr>
        <w:tc>
          <w:tcPr>
            <w:tcW w:w="3354" w:type="dxa"/>
          </w:tcPr>
          <w:p w14:paraId="25DAFEF6" w14:textId="77777777" w:rsidR="0025735E" w:rsidRPr="00906108" w:rsidRDefault="0025735E" w:rsidP="00477117">
            <w:pPr>
              <w:overflowPunct/>
              <w:autoSpaceDE/>
              <w:autoSpaceDN/>
              <w:adjustRightInd/>
              <w:spacing w:line="200" w:lineRule="exact"/>
              <w:textAlignment w:val="auto"/>
              <w:rPr>
                <w:rFonts w:cs="Times New Roman"/>
                <w:sz w:val="20"/>
                <w:szCs w:val="20"/>
                <w:cs/>
              </w:rPr>
            </w:pPr>
          </w:p>
        </w:tc>
        <w:tc>
          <w:tcPr>
            <w:tcW w:w="1260" w:type="dxa"/>
            <w:tcBorders>
              <w:top w:val="single" w:sz="4" w:space="0" w:color="auto"/>
            </w:tcBorders>
          </w:tcPr>
          <w:p w14:paraId="5D73E4EE" w14:textId="77777777" w:rsidR="0025735E" w:rsidRPr="00906108" w:rsidRDefault="0025735E" w:rsidP="00477117">
            <w:pPr>
              <w:spacing w:line="200" w:lineRule="exact"/>
              <w:ind w:right="-15"/>
              <w:jc w:val="center"/>
              <w:rPr>
                <w:rFonts w:cs="Times New Roman"/>
                <w:b/>
                <w:bCs/>
                <w:sz w:val="20"/>
                <w:szCs w:val="20"/>
              </w:rPr>
            </w:pPr>
            <w:r w:rsidRPr="00906108">
              <w:rPr>
                <w:rFonts w:cs="Times New Roman"/>
                <w:b/>
                <w:bCs/>
                <w:sz w:val="20"/>
                <w:szCs w:val="20"/>
              </w:rPr>
              <w:t>Balance</w:t>
            </w:r>
          </w:p>
        </w:tc>
        <w:tc>
          <w:tcPr>
            <w:tcW w:w="90" w:type="dxa"/>
            <w:tcBorders>
              <w:top w:val="single" w:sz="4" w:space="0" w:color="auto"/>
            </w:tcBorders>
          </w:tcPr>
          <w:p w14:paraId="422255D4" w14:textId="77777777" w:rsidR="0025735E" w:rsidRPr="00906108" w:rsidRDefault="0025735E" w:rsidP="00477117">
            <w:pPr>
              <w:spacing w:line="200" w:lineRule="exact"/>
              <w:ind w:left="-50" w:right="-130" w:hanging="50"/>
              <w:jc w:val="center"/>
              <w:rPr>
                <w:rFonts w:cs="Times New Roman"/>
                <w:b/>
                <w:bCs/>
                <w:sz w:val="20"/>
                <w:szCs w:val="20"/>
                <w:cs/>
              </w:rPr>
            </w:pPr>
          </w:p>
        </w:tc>
        <w:tc>
          <w:tcPr>
            <w:tcW w:w="1170" w:type="dxa"/>
            <w:tcBorders>
              <w:top w:val="single" w:sz="4" w:space="0" w:color="auto"/>
            </w:tcBorders>
          </w:tcPr>
          <w:p w14:paraId="3A4377EA" w14:textId="63481C87" w:rsidR="0025735E" w:rsidRPr="00906108" w:rsidRDefault="0025735E" w:rsidP="00477117">
            <w:pPr>
              <w:spacing w:line="200" w:lineRule="exact"/>
              <w:ind w:left="-50" w:right="-130" w:hanging="50"/>
              <w:jc w:val="center"/>
              <w:rPr>
                <w:rFonts w:cs="Times New Roman"/>
                <w:b/>
                <w:bCs/>
                <w:sz w:val="20"/>
                <w:szCs w:val="20"/>
                <w:cs/>
              </w:rPr>
            </w:pPr>
            <w:r w:rsidRPr="00906108">
              <w:rPr>
                <w:b/>
                <w:bCs/>
                <w:sz w:val="20"/>
                <w:szCs w:val="25"/>
              </w:rPr>
              <w:t>(Decrease)</w:t>
            </w:r>
            <w:r w:rsidRPr="00906108">
              <w:rPr>
                <w:rFonts w:cs="Times New Roman"/>
                <w:b/>
                <w:bCs/>
                <w:sz w:val="20"/>
                <w:szCs w:val="20"/>
              </w:rPr>
              <w:t xml:space="preserve"> </w:t>
            </w:r>
          </w:p>
        </w:tc>
        <w:tc>
          <w:tcPr>
            <w:tcW w:w="90" w:type="dxa"/>
            <w:tcBorders>
              <w:top w:val="single" w:sz="4" w:space="0" w:color="auto"/>
            </w:tcBorders>
          </w:tcPr>
          <w:p w14:paraId="495C13F0" w14:textId="77777777" w:rsidR="0025735E" w:rsidRPr="00906108" w:rsidRDefault="0025735E" w:rsidP="00477117">
            <w:pPr>
              <w:spacing w:line="200" w:lineRule="exact"/>
              <w:ind w:left="-50" w:right="-130" w:hanging="50"/>
              <w:jc w:val="center"/>
              <w:rPr>
                <w:rFonts w:cs="Times New Roman"/>
                <w:b/>
                <w:bCs/>
                <w:sz w:val="20"/>
                <w:szCs w:val="20"/>
                <w:cs/>
              </w:rPr>
            </w:pPr>
          </w:p>
        </w:tc>
        <w:tc>
          <w:tcPr>
            <w:tcW w:w="1548" w:type="dxa"/>
            <w:tcBorders>
              <w:top w:val="single" w:sz="4" w:space="0" w:color="auto"/>
            </w:tcBorders>
          </w:tcPr>
          <w:p w14:paraId="6C75C669" w14:textId="77777777" w:rsidR="0025735E" w:rsidRPr="00906108" w:rsidRDefault="0025735E" w:rsidP="00477117">
            <w:pPr>
              <w:spacing w:line="200" w:lineRule="exact"/>
              <w:ind w:left="-50" w:right="-130" w:hanging="50"/>
              <w:jc w:val="center"/>
              <w:rPr>
                <w:rFonts w:cs="Times New Roman"/>
                <w:b/>
                <w:bCs/>
                <w:sz w:val="20"/>
                <w:szCs w:val="25"/>
              </w:rPr>
            </w:pPr>
            <w:r w:rsidRPr="00906108">
              <w:rPr>
                <w:rFonts w:cs="Times New Roman"/>
                <w:b/>
                <w:bCs/>
                <w:sz w:val="20"/>
                <w:szCs w:val="20"/>
              </w:rPr>
              <w:t xml:space="preserve">Unrealized </w:t>
            </w:r>
          </w:p>
        </w:tc>
        <w:tc>
          <w:tcPr>
            <w:tcW w:w="90" w:type="dxa"/>
            <w:tcBorders>
              <w:top w:val="single" w:sz="4" w:space="0" w:color="auto"/>
            </w:tcBorders>
          </w:tcPr>
          <w:p w14:paraId="7D499D61" w14:textId="77777777" w:rsidR="0025735E" w:rsidRPr="00906108" w:rsidRDefault="0025735E" w:rsidP="00477117">
            <w:pPr>
              <w:spacing w:line="200" w:lineRule="exact"/>
              <w:ind w:left="-50" w:right="-130" w:hanging="50"/>
              <w:jc w:val="center"/>
              <w:rPr>
                <w:rFonts w:cs="Times New Roman"/>
                <w:b/>
                <w:bCs/>
                <w:sz w:val="20"/>
                <w:szCs w:val="20"/>
                <w:cs/>
              </w:rPr>
            </w:pPr>
          </w:p>
        </w:tc>
        <w:tc>
          <w:tcPr>
            <w:tcW w:w="1260" w:type="dxa"/>
            <w:gridSpan w:val="2"/>
            <w:tcBorders>
              <w:top w:val="single" w:sz="4" w:space="0" w:color="auto"/>
            </w:tcBorders>
          </w:tcPr>
          <w:p w14:paraId="0C27A088" w14:textId="77777777" w:rsidR="0025735E" w:rsidRPr="00906108" w:rsidRDefault="0025735E" w:rsidP="00477117">
            <w:pPr>
              <w:spacing w:line="200" w:lineRule="exact"/>
              <w:ind w:right="-15"/>
              <w:jc w:val="center"/>
              <w:rPr>
                <w:rFonts w:cs="Times New Roman"/>
                <w:b/>
                <w:bCs/>
                <w:sz w:val="20"/>
                <w:szCs w:val="20"/>
                <w:cs/>
              </w:rPr>
            </w:pPr>
            <w:r w:rsidRPr="00906108">
              <w:rPr>
                <w:rFonts w:cs="Times New Roman"/>
                <w:b/>
                <w:bCs/>
                <w:sz w:val="20"/>
                <w:szCs w:val="20"/>
              </w:rPr>
              <w:t xml:space="preserve">Balance </w:t>
            </w:r>
          </w:p>
        </w:tc>
      </w:tr>
      <w:tr w:rsidR="00906108" w:rsidRPr="00906108" w14:paraId="172C7F0F" w14:textId="77777777" w:rsidTr="00F3548F">
        <w:trPr>
          <w:cantSplit/>
          <w:trHeight w:val="15"/>
        </w:trPr>
        <w:tc>
          <w:tcPr>
            <w:tcW w:w="3354" w:type="dxa"/>
          </w:tcPr>
          <w:p w14:paraId="0B0B97EA" w14:textId="77777777" w:rsidR="0025735E" w:rsidRPr="00906108" w:rsidRDefault="0025735E" w:rsidP="00477117">
            <w:pPr>
              <w:overflowPunct/>
              <w:autoSpaceDE/>
              <w:autoSpaceDN/>
              <w:adjustRightInd/>
              <w:spacing w:line="200" w:lineRule="exact"/>
              <w:textAlignment w:val="auto"/>
              <w:rPr>
                <w:rFonts w:cs="Times New Roman"/>
                <w:sz w:val="20"/>
                <w:szCs w:val="20"/>
                <w:cs/>
              </w:rPr>
            </w:pPr>
          </w:p>
        </w:tc>
        <w:tc>
          <w:tcPr>
            <w:tcW w:w="1260" w:type="dxa"/>
          </w:tcPr>
          <w:p w14:paraId="56CFAFD1" w14:textId="77777777" w:rsidR="0025735E" w:rsidRPr="00906108" w:rsidRDefault="0025735E" w:rsidP="00477117">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c>
          <w:tcPr>
            <w:tcW w:w="90" w:type="dxa"/>
          </w:tcPr>
          <w:p w14:paraId="7898CD86" w14:textId="77777777" w:rsidR="0025735E" w:rsidRPr="00906108" w:rsidRDefault="0025735E" w:rsidP="00477117">
            <w:pPr>
              <w:spacing w:line="200" w:lineRule="exact"/>
              <w:ind w:left="-50" w:right="-130" w:hanging="50"/>
              <w:jc w:val="center"/>
              <w:rPr>
                <w:rFonts w:cs="Times New Roman"/>
                <w:b/>
                <w:bCs/>
                <w:sz w:val="20"/>
                <w:szCs w:val="20"/>
                <w:cs/>
              </w:rPr>
            </w:pPr>
          </w:p>
        </w:tc>
        <w:tc>
          <w:tcPr>
            <w:tcW w:w="1170" w:type="dxa"/>
          </w:tcPr>
          <w:p w14:paraId="19117D67" w14:textId="753B1B56" w:rsidR="0025735E" w:rsidRPr="00906108" w:rsidRDefault="0025735E" w:rsidP="00477117">
            <w:pPr>
              <w:spacing w:line="200" w:lineRule="exact"/>
              <w:ind w:right="-15"/>
              <w:jc w:val="center"/>
              <w:rPr>
                <w:b/>
                <w:bCs/>
                <w:sz w:val="20"/>
                <w:szCs w:val="25"/>
              </w:rPr>
            </w:pPr>
            <w:r w:rsidRPr="00906108">
              <w:rPr>
                <w:rFonts w:cs="Times New Roman"/>
                <w:b/>
                <w:bCs/>
                <w:sz w:val="20"/>
                <w:szCs w:val="20"/>
                <w:cs/>
              </w:rPr>
              <w:t>Additions</w:t>
            </w:r>
          </w:p>
        </w:tc>
        <w:tc>
          <w:tcPr>
            <w:tcW w:w="90" w:type="dxa"/>
          </w:tcPr>
          <w:p w14:paraId="4F04854D" w14:textId="77777777" w:rsidR="0025735E" w:rsidRPr="00906108" w:rsidRDefault="0025735E" w:rsidP="00477117">
            <w:pPr>
              <w:spacing w:line="200" w:lineRule="exact"/>
              <w:ind w:left="-50" w:right="-130" w:hanging="50"/>
              <w:jc w:val="center"/>
              <w:rPr>
                <w:rFonts w:cs="Times New Roman"/>
                <w:b/>
                <w:bCs/>
                <w:sz w:val="20"/>
                <w:szCs w:val="20"/>
                <w:cs/>
              </w:rPr>
            </w:pPr>
          </w:p>
        </w:tc>
        <w:tc>
          <w:tcPr>
            <w:tcW w:w="1548" w:type="dxa"/>
          </w:tcPr>
          <w:p w14:paraId="7B7AAD3E" w14:textId="74C44234" w:rsidR="0025735E" w:rsidRPr="00906108" w:rsidRDefault="008C5594" w:rsidP="00477117">
            <w:pPr>
              <w:spacing w:line="200" w:lineRule="exact"/>
              <w:ind w:left="-50" w:right="-130" w:hanging="50"/>
              <w:jc w:val="center"/>
              <w:rPr>
                <w:rFonts w:cstheme="minorBidi"/>
                <w:b/>
                <w:bCs/>
                <w:sz w:val="20"/>
                <w:szCs w:val="20"/>
                <w:cs/>
              </w:rPr>
            </w:pPr>
            <w:r w:rsidRPr="00906108">
              <w:rPr>
                <w:rFonts w:cs="Times New Roman"/>
                <w:b/>
                <w:bCs/>
                <w:sz w:val="20"/>
                <w:szCs w:val="20"/>
              </w:rPr>
              <w:t>(l</w:t>
            </w:r>
            <w:r w:rsidR="0025735E" w:rsidRPr="00906108">
              <w:rPr>
                <w:rFonts w:cs="Times New Roman"/>
                <w:b/>
                <w:bCs/>
                <w:sz w:val="20"/>
                <w:szCs w:val="20"/>
              </w:rPr>
              <w:t>oss</w:t>
            </w:r>
            <w:r w:rsidRPr="00906108">
              <w:rPr>
                <w:rFonts w:cs="Times New Roman"/>
                <w:b/>
                <w:bCs/>
                <w:sz w:val="20"/>
                <w:szCs w:val="20"/>
              </w:rPr>
              <w:t xml:space="preserve">) </w:t>
            </w:r>
            <w:r w:rsidR="00EE77F6" w:rsidRPr="00906108">
              <w:rPr>
                <w:rFonts w:cs="Times New Roman"/>
                <w:b/>
                <w:bCs/>
                <w:sz w:val="20"/>
                <w:szCs w:val="20"/>
              </w:rPr>
              <w:t>profit</w:t>
            </w:r>
          </w:p>
        </w:tc>
        <w:tc>
          <w:tcPr>
            <w:tcW w:w="90" w:type="dxa"/>
          </w:tcPr>
          <w:p w14:paraId="2C550E4C" w14:textId="77777777" w:rsidR="0025735E" w:rsidRPr="00906108" w:rsidRDefault="0025735E" w:rsidP="00477117">
            <w:pPr>
              <w:spacing w:line="200" w:lineRule="exact"/>
              <w:ind w:left="-50" w:right="-130" w:hanging="50"/>
              <w:jc w:val="center"/>
              <w:rPr>
                <w:rFonts w:cs="Times New Roman"/>
                <w:b/>
                <w:bCs/>
                <w:sz w:val="20"/>
                <w:szCs w:val="20"/>
                <w:cs/>
              </w:rPr>
            </w:pPr>
          </w:p>
        </w:tc>
        <w:tc>
          <w:tcPr>
            <w:tcW w:w="1260" w:type="dxa"/>
            <w:gridSpan w:val="2"/>
          </w:tcPr>
          <w:p w14:paraId="56124D4E" w14:textId="77777777" w:rsidR="0025735E" w:rsidRPr="00906108" w:rsidRDefault="0025735E" w:rsidP="00477117">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r>
      <w:tr w:rsidR="00906108" w:rsidRPr="00906108" w14:paraId="0A996E69" w14:textId="77777777" w:rsidTr="00F3548F">
        <w:trPr>
          <w:cantSplit/>
          <w:trHeight w:val="15"/>
        </w:trPr>
        <w:tc>
          <w:tcPr>
            <w:tcW w:w="3354" w:type="dxa"/>
          </w:tcPr>
          <w:p w14:paraId="21130E22"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73120437" w14:textId="785A16CB" w:rsidR="00626186" w:rsidRPr="00906108" w:rsidRDefault="00626186" w:rsidP="00477117">
            <w:pPr>
              <w:spacing w:line="200" w:lineRule="exact"/>
              <w:ind w:right="-15"/>
              <w:jc w:val="center"/>
              <w:rPr>
                <w:rFonts w:cs="Times New Roman"/>
                <w:b/>
                <w:bCs/>
                <w:sz w:val="20"/>
                <w:szCs w:val="20"/>
              </w:rPr>
            </w:pPr>
            <w:r w:rsidRPr="00906108">
              <w:rPr>
                <w:rFonts w:cs="Times New Roman"/>
                <w:b/>
                <w:bCs/>
                <w:sz w:val="20"/>
                <w:szCs w:val="20"/>
              </w:rPr>
              <w:t xml:space="preserve">January </w:t>
            </w:r>
            <w:r w:rsidR="00B44747" w:rsidRPr="00906108">
              <w:rPr>
                <w:b/>
                <w:bCs/>
                <w:sz w:val="20"/>
                <w:szCs w:val="20"/>
              </w:rPr>
              <w:t>1</w:t>
            </w:r>
            <w:r w:rsidRPr="00906108">
              <w:rPr>
                <w:rFonts w:cs="Times New Roman"/>
                <w:b/>
                <w:bCs/>
                <w:sz w:val="20"/>
                <w:szCs w:val="20"/>
              </w:rPr>
              <w:t>,</w:t>
            </w:r>
          </w:p>
        </w:tc>
        <w:tc>
          <w:tcPr>
            <w:tcW w:w="90" w:type="dxa"/>
          </w:tcPr>
          <w:p w14:paraId="1538B854"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3C043C38" w14:textId="586BEC22" w:rsidR="00626186" w:rsidRPr="00906108" w:rsidRDefault="00626186" w:rsidP="00477117">
            <w:pPr>
              <w:spacing w:line="200" w:lineRule="exact"/>
              <w:ind w:right="-15"/>
              <w:jc w:val="center"/>
              <w:rPr>
                <w:rFonts w:cs="Times New Roman"/>
                <w:b/>
                <w:bCs/>
                <w:sz w:val="20"/>
                <w:szCs w:val="20"/>
                <w:cs/>
              </w:rPr>
            </w:pPr>
            <w:r w:rsidRPr="00906108">
              <w:rPr>
                <w:rFonts w:cs="Times New Roman"/>
                <w:b/>
                <w:bCs/>
                <w:sz w:val="20"/>
                <w:szCs w:val="20"/>
              </w:rPr>
              <w:t>during</w:t>
            </w:r>
          </w:p>
        </w:tc>
        <w:tc>
          <w:tcPr>
            <w:tcW w:w="90" w:type="dxa"/>
          </w:tcPr>
          <w:p w14:paraId="0986F1AF"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18F2890A" w14:textId="77777777" w:rsidR="00626186" w:rsidRPr="00906108" w:rsidRDefault="00626186" w:rsidP="00477117">
            <w:pPr>
              <w:spacing w:line="200" w:lineRule="exact"/>
              <w:ind w:left="-50" w:right="-130" w:hanging="50"/>
              <w:jc w:val="center"/>
              <w:rPr>
                <w:rFonts w:cs="Times New Roman"/>
                <w:b/>
                <w:bCs/>
                <w:sz w:val="20"/>
                <w:szCs w:val="20"/>
              </w:rPr>
            </w:pPr>
            <w:r w:rsidRPr="00906108">
              <w:rPr>
                <w:rFonts w:cs="Times New Roman"/>
                <w:b/>
                <w:bCs/>
                <w:sz w:val="20"/>
                <w:szCs w:val="20"/>
              </w:rPr>
              <w:t>from</w:t>
            </w:r>
            <w:r w:rsidRPr="00906108">
              <w:rPr>
                <w:rFonts w:cs="Times New Roman"/>
                <w:b/>
                <w:bCs/>
                <w:sz w:val="20"/>
                <w:szCs w:val="20"/>
                <w:cs/>
              </w:rPr>
              <w:t xml:space="preserve"> </w:t>
            </w:r>
            <w:r w:rsidRPr="00906108">
              <w:rPr>
                <w:rFonts w:cs="Times New Roman"/>
                <w:b/>
                <w:bCs/>
                <w:sz w:val="20"/>
                <w:szCs w:val="20"/>
              </w:rPr>
              <w:t>change</w:t>
            </w:r>
          </w:p>
        </w:tc>
        <w:tc>
          <w:tcPr>
            <w:tcW w:w="90" w:type="dxa"/>
          </w:tcPr>
          <w:p w14:paraId="2B7FFC88"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6807B436" w14:textId="4643450F" w:rsidR="00626186" w:rsidRPr="00906108" w:rsidRDefault="00626186" w:rsidP="00477117">
            <w:pPr>
              <w:spacing w:line="200" w:lineRule="exact"/>
              <w:ind w:right="-15"/>
              <w:jc w:val="center"/>
              <w:rPr>
                <w:rFonts w:cs="Times New Roman"/>
                <w:b/>
                <w:bCs/>
                <w:sz w:val="20"/>
                <w:szCs w:val="20"/>
              </w:rPr>
            </w:pPr>
            <w:r w:rsidRPr="00906108">
              <w:rPr>
                <w:rFonts w:cs="Times New Roman"/>
                <w:b/>
                <w:bCs/>
                <w:sz w:val="20"/>
                <w:szCs w:val="20"/>
              </w:rPr>
              <w:t>December</w:t>
            </w:r>
            <w:r w:rsidRPr="00906108">
              <w:rPr>
                <w:rFonts w:hint="cs"/>
                <w:b/>
                <w:bCs/>
                <w:sz w:val="20"/>
                <w:szCs w:val="20"/>
                <w:cs/>
              </w:rPr>
              <w:t xml:space="preserve"> </w:t>
            </w:r>
            <w:r w:rsidR="00B44747" w:rsidRPr="00906108">
              <w:rPr>
                <w:b/>
                <w:bCs/>
                <w:sz w:val="20"/>
                <w:szCs w:val="20"/>
              </w:rPr>
              <w:t>31</w:t>
            </w:r>
            <w:r w:rsidRPr="00906108">
              <w:rPr>
                <w:rFonts w:cs="Times New Roman" w:hint="cs"/>
                <w:b/>
                <w:bCs/>
                <w:sz w:val="20"/>
                <w:szCs w:val="20"/>
              </w:rPr>
              <w:t>,</w:t>
            </w:r>
          </w:p>
        </w:tc>
      </w:tr>
      <w:tr w:rsidR="00906108" w:rsidRPr="00906108" w14:paraId="5EB6D151" w14:textId="77777777" w:rsidTr="00F3548F">
        <w:trPr>
          <w:cantSplit/>
          <w:trHeight w:val="15"/>
        </w:trPr>
        <w:tc>
          <w:tcPr>
            <w:tcW w:w="3354" w:type="dxa"/>
          </w:tcPr>
          <w:p w14:paraId="3B2D701C"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5932C454" w14:textId="00A0EEAA" w:rsidR="00626186" w:rsidRPr="00906108" w:rsidRDefault="00B44747" w:rsidP="00477117">
            <w:pPr>
              <w:spacing w:line="200" w:lineRule="exact"/>
              <w:ind w:right="-15"/>
              <w:jc w:val="center"/>
              <w:rPr>
                <w:rFonts w:cstheme="minorBidi"/>
                <w:b/>
                <w:bCs/>
                <w:sz w:val="20"/>
                <w:szCs w:val="20"/>
                <w:cs/>
              </w:rPr>
            </w:pPr>
            <w:r w:rsidRPr="00906108">
              <w:rPr>
                <w:b/>
                <w:bCs/>
                <w:sz w:val="20"/>
                <w:szCs w:val="20"/>
              </w:rPr>
              <w:t>202</w:t>
            </w:r>
            <w:r w:rsidR="000025A1" w:rsidRPr="00906108">
              <w:rPr>
                <w:b/>
                <w:bCs/>
                <w:sz w:val="20"/>
                <w:szCs w:val="20"/>
              </w:rPr>
              <w:t>5</w:t>
            </w:r>
          </w:p>
        </w:tc>
        <w:tc>
          <w:tcPr>
            <w:tcW w:w="90" w:type="dxa"/>
          </w:tcPr>
          <w:p w14:paraId="0BA2A269"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793D4C17" w14:textId="3F4EB5E9" w:rsidR="00626186" w:rsidRPr="00906108" w:rsidRDefault="00626186" w:rsidP="00477117">
            <w:pPr>
              <w:spacing w:line="200" w:lineRule="exact"/>
              <w:ind w:right="-15"/>
              <w:jc w:val="center"/>
              <w:rPr>
                <w:rFonts w:cs="Times New Roman"/>
                <w:b/>
                <w:bCs/>
                <w:sz w:val="20"/>
                <w:szCs w:val="20"/>
                <w:cs/>
              </w:rPr>
            </w:pPr>
            <w:r w:rsidRPr="00906108">
              <w:rPr>
                <w:rFonts w:cs="Times New Roman"/>
                <w:b/>
                <w:bCs/>
                <w:sz w:val="20"/>
                <w:szCs w:val="20"/>
                <w:cs/>
              </w:rPr>
              <w:t xml:space="preserve">the </w:t>
            </w:r>
            <w:r w:rsidRPr="00906108">
              <w:rPr>
                <w:b/>
                <w:bCs/>
                <w:sz w:val="20"/>
                <w:szCs w:val="25"/>
              </w:rPr>
              <w:t>year</w:t>
            </w:r>
          </w:p>
        </w:tc>
        <w:tc>
          <w:tcPr>
            <w:tcW w:w="90" w:type="dxa"/>
          </w:tcPr>
          <w:p w14:paraId="3F9D062B"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0602642F" w14:textId="77777777" w:rsidR="00626186" w:rsidRPr="00906108" w:rsidRDefault="00626186" w:rsidP="00477117">
            <w:pPr>
              <w:spacing w:line="200" w:lineRule="exact"/>
              <w:ind w:left="-50" w:right="-130" w:hanging="50"/>
              <w:jc w:val="center"/>
              <w:rPr>
                <w:rFonts w:cs="Times New Roman"/>
                <w:b/>
                <w:bCs/>
                <w:sz w:val="20"/>
                <w:szCs w:val="20"/>
                <w:cs/>
              </w:rPr>
            </w:pPr>
            <w:r w:rsidRPr="00906108">
              <w:rPr>
                <w:rFonts w:cs="Times New Roman"/>
                <w:b/>
                <w:bCs/>
                <w:sz w:val="20"/>
                <w:szCs w:val="20"/>
              </w:rPr>
              <w:t xml:space="preserve">in fair value </w:t>
            </w:r>
          </w:p>
        </w:tc>
        <w:tc>
          <w:tcPr>
            <w:tcW w:w="90" w:type="dxa"/>
          </w:tcPr>
          <w:p w14:paraId="24CA1A45"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785E8F92" w14:textId="0257219C" w:rsidR="00626186" w:rsidRPr="00906108" w:rsidRDefault="00B44747" w:rsidP="00477117">
            <w:pPr>
              <w:spacing w:line="200" w:lineRule="exact"/>
              <w:ind w:right="-15"/>
              <w:jc w:val="center"/>
              <w:rPr>
                <w:rFonts w:cstheme="minorBidi"/>
                <w:b/>
                <w:bCs/>
                <w:sz w:val="20"/>
                <w:szCs w:val="20"/>
                <w:cs/>
              </w:rPr>
            </w:pPr>
            <w:r w:rsidRPr="00906108">
              <w:rPr>
                <w:b/>
                <w:bCs/>
                <w:sz w:val="20"/>
                <w:szCs w:val="20"/>
              </w:rPr>
              <w:t>202</w:t>
            </w:r>
            <w:r w:rsidR="000025A1" w:rsidRPr="00906108">
              <w:rPr>
                <w:b/>
                <w:bCs/>
                <w:sz w:val="20"/>
                <w:szCs w:val="20"/>
              </w:rPr>
              <w:t>5</w:t>
            </w:r>
          </w:p>
        </w:tc>
      </w:tr>
      <w:tr w:rsidR="00906108" w:rsidRPr="00906108" w14:paraId="687CE350" w14:textId="77777777" w:rsidTr="00F3548F">
        <w:trPr>
          <w:cantSplit/>
          <w:trHeight w:val="15"/>
        </w:trPr>
        <w:tc>
          <w:tcPr>
            <w:tcW w:w="3354" w:type="dxa"/>
          </w:tcPr>
          <w:p w14:paraId="2689053E"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719AD5D1" w14:textId="77777777" w:rsidR="00626186" w:rsidRPr="00906108" w:rsidRDefault="00626186" w:rsidP="00477117">
            <w:pPr>
              <w:spacing w:line="200" w:lineRule="exact"/>
              <w:ind w:right="-15"/>
              <w:jc w:val="center"/>
              <w:rPr>
                <w:rFonts w:cs="Times New Roman"/>
                <w:b/>
                <w:bCs/>
                <w:sz w:val="20"/>
                <w:szCs w:val="20"/>
                <w:cs/>
              </w:rPr>
            </w:pPr>
          </w:p>
        </w:tc>
        <w:tc>
          <w:tcPr>
            <w:tcW w:w="90" w:type="dxa"/>
          </w:tcPr>
          <w:p w14:paraId="5C0998E7"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773BB7FF" w14:textId="77777777" w:rsidR="00626186" w:rsidRPr="00906108" w:rsidRDefault="00626186" w:rsidP="00477117">
            <w:pPr>
              <w:spacing w:line="200" w:lineRule="exact"/>
              <w:ind w:right="-15"/>
              <w:jc w:val="center"/>
              <w:rPr>
                <w:rFonts w:cs="Times New Roman"/>
                <w:b/>
                <w:bCs/>
                <w:sz w:val="20"/>
                <w:szCs w:val="20"/>
                <w:cs/>
              </w:rPr>
            </w:pPr>
          </w:p>
        </w:tc>
        <w:tc>
          <w:tcPr>
            <w:tcW w:w="90" w:type="dxa"/>
          </w:tcPr>
          <w:p w14:paraId="490EA8EC"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5273462B" w14:textId="77777777" w:rsidR="00626186" w:rsidRPr="00906108" w:rsidRDefault="00626186" w:rsidP="00477117">
            <w:pPr>
              <w:spacing w:line="200" w:lineRule="exact"/>
              <w:ind w:left="-50" w:right="-54" w:firstLine="38"/>
              <w:jc w:val="center"/>
              <w:rPr>
                <w:rFonts w:cs="Times New Roman"/>
                <w:b/>
                <w:bCs/>
                <w:sz w:val="20"/>
                <w:szCs w:val="20"/>
              </w:rPr>
            </w:pPr>
            <w:r w:rsidRPr="00906108">
              <w:rPr>
                <w:rFonts w:cs="Times New Roman"/>
                <w:b/>
                <w:bCs/>
                <w:sz w:val="20"/>
                <w:szCs w:val="20"/>
                <w:lang w:val="en-GB"/>
              </w:rPr>
              <w:t>during the year</w:t>
            </w:r>
          </w:p>
        </w:tc>
        <w:tc>
          <w:tcPr>
            <w:tcW w:w="90" w:type="dxa"/>
          </w:tcPr>
          <w:p w14:paraId="2B57B0B2"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5E2264AB" w14:textId="77777777" w:rsidR="00626186" w:rsidRPr="00906108" w:rsidRDefault="00626186" w:rsidP="00477117">
            <w:pPr>
              <w:spacing w:line="200" w:lineRule="exact"/>
              <w:ind w:right="-15"/>
              <w:jc w:val="center"/>
              <w:rPr>
                <w:rFonts w:cs="Times New Roman"/>
                <w:b/>
                <w:bCs/>
                <w:sz w:val="20"/>
                <w:szCs w:val="20"/>
                <w:cs/>
              </w:rPr>
            </w:pPr>
          </w:p>
        </w:tc>
      </w:tr>
      <w:tr w:rsidR="00906108" w:rsidRPr="00906108" w14:paraId="511D9949" w14:textId="77777777" w:rsidTr="00F3548F">
        <w:trPr>
          <w:cantSplit/>
          <w:trHeight w:val="15"/>
        </w:trPr>
        <w:tc>
          <w:tcPr>
            <w:tcW w:w="3354" w:type="dxa"/>
          </w:tcPr>
          <w:p w14:paraId="1A29632F" w14:textId="77777777" w:rsidR="00626186" w:rsidRPr="00906108" w:rsidRDefault="00626186" w:rsidP="00477117">
            <w:pPr>
              <w:overflowPunct/>
              <w:autoSpaceDE/>
              <w:autoSpaceDN/>
              <w:adjustRightInd/>
              <w:spacing w:line="200" w:lineRule="exact"/>
              <w:textAlignment w:val="auto"/>
              <w:rPr>
                <w:rFonts w:cs="Times New Roman"/>
                <w:sz w:val="20"/>
                <w:szCs w:val="20"/>
                <w:cs/>
              </w:rPr>
            </w:pPr>
          </w:p>
        </w:tc>
        <w:tc>
          <w:tcPr>
            <w:tcW w:w="1260" w:type="dxa"/>
          </w:tcPr>
          <w:p w14:paraId="40CEC3DD" w14:textId="77777777" w:rsidR="00626186" w:rsidRPr="00906108" w:rsidRDefault="00626186" w:rsidP="00477117">
            <w:pPr>
              <w:spacing w:line="200" w:lineRule="exact"/>
              <w:ind w:left="-10" w:right="10"/>
              <w:jc w:val="center"/>
              <w:rPr>
                <w:rFonts w:cs="Times New Roman"/>
                <w:b/>
                <w:bCs/>
                <w:sz w:val="20"/>
                <w:szCs w:val="20"/>
                <w:cs/>
              </w:rPr>
            </w:pPr>
          </w:p>
        </w:tc>
        <w:tc>
          <w:tcPr>
            <w:tcW w:w="90" w:type="dxa"/>
          </w:tcPr>
          <w:p w14:paraId="573CBB31" w14:textId="77777777" w:rsidR="00626186" w:rsidRPr="00906108" w:rsidRDefault="00626186" w:rsidP="00477117">
            <w:pPr>
              <w:spacing w:line="200" w:lineRule="exact"/>
              <w:ind w:left="-50" w:right="-130" w:hanging="50"/>
              <w:jc w:val="center"/>
              <w:rPr>
                <w:rFonts w:cs="Times New Roman"/>
                <w:b/>
                <w:bCs/>
                <w:sz w:val="20"/>
                <w:szCs w:val="20"/>
                <w:cs/>
              </w:rPr>
            </w:pPr>
          </w:p>
        </w:tc>
        <w:tc>
          <w:tcPr>
            <w:tcW w:w="1170" w:type="dxa"/>
          </w:tcPr>
          <w:p w14:paraId="4FE632B2" w14:textId="77777777" w:rsidR="00626186" w:rsidRPr="00906108" w:rsidRDefault="00626186" w:rsidP="00477117">
            <w:pPr>
              <w:spacing w:line="200" w:lineRule="exact"/>
              <w:ind w:right="-15"/>
              <w:jc w:val="center"/>
              <w:rPr>
                <w:rFonts w:cs="Times New Roman"/>
                <w:b/>
                <w:bCs/>
                <w:sz w:val="20"/>
                <w:szCs w:val="20"/>
                <w:cs/>
              </w:rPr>
            </w:pPr>
          </w:p>
        </w:tc>
        <w:tc>
          <w:tcPr>
            <w:tcW w:w="90" w:type="dxa"/>
          </w:tcPr>
          <w:p w14:paraId="4D33C615" w14:textId="77777777" w:rsidR="00626186" w:rsidRPr="00906108" w:rsidRDefault="00626186" w:rsidP="00477117">
            <w:pPr>
              <w:spacing w:line="200" w:lineRule="exact"/>
              <w:ind w:left="-50" w:right="-130" w:hanging="50"/>
              <w:jc w:val="center"/>
              <w:rPr>
                <w:rFonts w:cs="Times New Roman"/>
                <w:b/>
                <w:bCs/>
                <w:sz w:val="20"/>
                <w:szCs w:val="20"/>
                <w:cs/>
              </w:rPr>
            </w:pPr>
          </w:p>
        </w:tc>
        <w:tc>
          <w:tcPr>
            <w:tcW w:w="1548" w:type="dxa"/>
          </w:tcPr>
          <w:p w14:paraId="5642F14A" w14:textId="77777777" w:rsidR="00626186" w:rsidRPr="00906108" w:rsidRDefault="00626186" w:rsidP="00477117">
            <w:pPr>
              <w:spacing w:line="200" w:lineRule="exact"/>
              <w:ind w:left="-50" w:right="-130" w:hanging="50"/>
              <w:jc w:val="center"/>
              <w:rPr>
                <w:rFonts w:cs="Times New Roman"/>
                <w:b/>
                <w:bCs/>
                <w:sz w:val="20"/>
                <w:szCs w:val="20"/>
              </w:rPr>
            </w:pPr>
            <w:r w:rsidRPr="00906108">
              <w:rPr>
                <w:rFonts w:cs="Times New Roman"/>
                <w:b/>
                <w:bCs/>
                <w:sz w:val="20"/>
                <w:szCs w:val="20"/>
              </w:rPr>
              <w:t>(Before tax effect)</w:t>
            </w:r>
          </w:p>
        </w:tc>
        <w:tc>
          <w:tcPr>
            <w:tcW w:w="90" w:type="dxa"/>
          </w:tcPr>
          <w:p w14:paraId="612F7FAB" w14:textId="77777777" w:rsidR="00626186" w:rsidRPr="00906108" w:rsidRDefault="00626186" w:rsidP="00477117">
            <w:pPr>
              <w:spacing w:line="200" w:lineRule="exact"/>
              <w:ind w:left="-50" w:right="-130" w:hanging="50"/>
              <w:jc w:val="center"/>
              <w:rPr>
                <w:rFonts w:cs="Times New Roman"/>
                <w:b/>
                <w:bCs/>
                <w:sz w:val="20"/>
                <w:szCs w:val="20"/>
                <w:cs/>
              </w:rPr>
            </w:pPr>
          </w:p>
        </w:tc>
        <w:tc>
          <w:tcPr>
            <w:tcW w:w="1260" w:type="dxa"/>
            <w:gridSpan w:val="2"/>
          </w:tcPr>
          <w:p w14:paraId="7641B083" w14:textId="77777777" w:rsidR="00626186" w:rsidRPr="00906108" w:rsidRDefault="00626186" w:rsidP="00477117">
            <w:pPr>
              <w:spacing w:line="200" w:lineRule="exact"/>
              <w:ind w:right="-15"/>
              <w:jc w:val="center"/>
              <w:rPr>
                <w:rFonts w:cs="Times New Roman"/>
                <w:b/>
                <w:bCs/>
                <w:sz w:val="20"/>
                <w:szCs w:val="20"/>
                <w:cs/>
              </w:rPr>
            </w:pPr>
          </w:p>
        </w:tc>
      </w:tr>
      <w:tr w:rsidR="00906108" w:rsidRPr="00906108" w14:paraId="798B6C30" w14:textId="77777777" w:rsidTr="00F3548F">
        <w:trPr>
          <w:cantSplit/>
          <w:trHeight w:val="135"/>
        </w:trPr>
        <w:tc>
          <w:tcPr>
            <w:tcW w:w="3354" w:type="dxa"/>
          </w:tcPr>
          <w:p w14:paraId="778E5D8F" w14:textId="77777777" w:rsidR="00626186" w:rsidRPr="00906108" w:rsidRDefault="00626186" w:rsidP="00477117">
            <w:pPr>
              <w:spacing w:line="200" w:lineRule="exact"/>
              <w:ind w:firstLine="147"/>
              <w:jc w:val="both"/>
              <w:rPr>
                <w:rFonts w:cs="Times New Roman"/>
                <w:sz w:val="10"/>
                <w:szCs w:val="10"/>
              </w:rPr>
            </w:pPr>
          </w:p>
        </w:tc>
        <w:tc>
          <w:tcPr>
            <w:tcW w:w="1260" w:type="dxa"/>
          </w:tcPr>
          <w:p w14:paraId="2BA82133" w14:textId="77777777" w:rsidR="00626186" w:rsidRPr="00906108" w:rsidRDefault="00626186" w:rsidP="00477117">
            <w:pPr>
              <w:pStyle w:val="BodyText"/>
              <w:tabs>
                <w:tab w:val="decimal" w:pos="1172"/>
              </w:tabs>
              <w:spacing w:after="0" w:line="200" w:lineRule="exact"/>
              <w:ind w:left="-108" w:right="-60"/>
              <w:rPr>
                <w:sz w:val="10"/>
                <w:szCs w:val="10"/>
              </w:rPr>
            </w:pPr>
          </w:p>
        </w:tc>
        <w:tc>
          <w:tcPr>
            <w:tcW w:w="90" w:type="dxa"/>
          </w:tcPr>
          <w:p w14:paraId="6C0E6AE1" w14:textId="77777777" w:rsidR="00626186" w:rsidRPr="00906108" w:rsidRDefault="00626186" w:rsidP="00477117">
            <w:pPr>
              <w:spacing w:line="200" w:lineRule="exact"/>
              <w:ind w:left="-50" w:right="-130" w:hanging="50"/>
              <w:jc w:val="center"/>
              <w:rPr>
                <w:rFonts w:cs="Times New Roman"/>
                <w:b/>
                <w:bCs/>
                <w:sz w:val="10"/>
                <w:szCs w:val="10"/>
                <w:cs/>
              </w:rPr>
            </w:pPr>
          </w:p>
        </w:tc>
        <w:tc>
          <w:tcPr>
            <w:tcW w:w="1170" w:type="dxa"/>
          </w:tcPr>
          <w:p w14:paraId="00273347" w14:textId="77777777" w:rsidR="00626186" w:rsidRPr="00906108" w:rsidRDefault="00626186" w:rsidP="00477117">
            <w:pPr>
              <w:tabs>
                <w:tab w:val="decimal" w:pos="1695"/>
              </w:tabs>
              <w:spacing w:line="200" w:lineRule="exact"/>
              <w:ind w:left="-110" w:right="540"/>
              <w:jc w:val="center"/>
              <w:rPr>
                <w:rFonts w:cs="Times New Roman"/>
                <w:sz w:val="10"/>
                <w:szCs w:val="10"/>
              </w:rPr>
            </w:pPr>
          </w:p>
        </w:tc>
        <w:tc>
          <w:tcPr>
            <w:tcW w:w="90" w:type="dxa"/>
          </w:tcPr>
          <w:p w14:paraId="7AE6CFE1" w14:textId="77777777" w:rsidR="00626186" w:rsidRPr="00906108" w:rsidRDefault="00626186" w:rsidP="00477117">
            <w:pPr>
              <w:pStyle w:val="BodyText"/>
              <w:spacing w:after="0" w:line="200" w:lineRule="exact"/>
              <w:ind w:left="-108" w:right="90"/>
              <w:jc w:val="right"/>
              <w:rPr>
                <w:rFonts w:cs="Times New Roman"/>
                <w:sz w:val="10"/>
                <w:szCs w:val="10"/>
                <w:cs/>
              </w:rPr>
            </w:pPr>
          </w:p>
        </w:tc>
        <w:tc>
          <w:tcPr>
            <w:tcW w:w="1548" w:type="dxa"/>
          </w:tcPr>
          <w:p w14:paraId="03C1E793" w14:textId="77777777" w:rsidR="00626186" w:rsidRPr="00906108" w:rsidRDefault="00626186" w:rsidP="00477117">
            <w:pPr>
              <w:pStyle w:val="BodyText"/>
              <w:spacing w:after="0" w:line="200" w:lineRule="exact"/>
              <w:ind w:left="-108" w:right="19"/>
              <w:jc w:val="right"/>
              <w:rPr>
                <w:rFonts w:cs="Times New Roman"/>
                <w:sz w:val="10"/>
                <w:szCs w:val="10"/>
              </w:rPr>
            </w:pPr>
          </w:p>
        </w:tc>
        <w:tc>
          <w:tcPr>
            <w:tcW w:w="90" w:type="dxa"/>
          </w:tcPr>
          <w:p w14:paraId="40DDA56E" w14:textId="77777777" w:rsidR="00626186" w:rsidRPr="00906108" w:rsidRDefault="00626186" w:rsidP="00477117">
            <w:pPr>
              <w:pStyle w:val="BodyText"/>
              <w:spacing w:after="0" w:line="200" w:lineRule="exact"/>
              <w:ind w:left="-108" w:right="90"/>
              <w:jc w:val="right"/>
              <w:rPr>
                <w:rFonts w:cs="Times New Roman"/>
                <w:sz w:val="10"/>
                <w:szCs w:val="10"/>
                <w:cs/>
              </w:rPr>
            </w:pPr>
          </w:p>
        </w:tc>
        <w:tc>
          <w:tcPr>
            <w:tcW w:w="1260" w:type="dxa"/>
            <w:gridSpan w:val="2"/>
          </w:tcPr>
          <w:p w14:paraId="12203B30" w14:textId="77777777" w:rsidR="00626186" w:rsidRPr="00906108" w:rsidRDefault="00626186" w:rsidP="00477117">
            <w:pPr>
              <w:pStyle w:val="BodyText"/>
              <w:tabs>
                <w:tab w:val="decimal" w:pos="1172"/>
              </w:tabs>
              <w:spacing w:after="0" w:line="200" w:lineRule="exact"/>
              <w:ind w:left="-108" w:right="-60"/>
              <w:rPr>
                <w:sz w:val="10"/>
                <w:szCs w:val="10"/>
              </w:rPr>
            </w:pPr>
          </w:p>
        </w:tc>
      </w:tr>
      <w:tr w:rsidR="00906108" w:rsidRPr="00906108" w14:paraId="58EA21F7" w14:textId="77777777" w:rsidTr="00F3548F">
        <w:trPr>
          <w:cantSplit/>
          <w:trHeight w:val="15"/>
        </w:trPr>
        <w:tc>
          <w:tcPr>
            <w:tcW w:w="3354" w:type="dxa"/>
          </w:tcPr>
          <w:p w14:paraId="74C25FC6" w14:textId="77B36265" w:rsidR="00904A88" w:rsidRPr="00906108" w:rsidRDefault="009A4C10" w:rsidP="00904A88">
            <w:pPr>
              <w:spacing w:line="200" w:lineRule="exact"/>
              <w:ind w:firstLine="147"/>
              <w:jc w:val="both"/>
              <w:rPr>
                <w:rFonts w:cs="Times New Roman"/>
                <w:sz w:val="20"/>
                <w:szCs w:val="20"/>
                <w:cs/>
              </w:rPr>
            </w:pPr>
            <w:r w:rsidRPr="00906108">
              <w:rPr>
                <w:rFonts w:cs="Times New Roman"/>
                <w:sz w:val="20"/>
                <w:szCs w:val="20"/>
              </w:rPr>
              <w:t>Issara Real Estate Investment Trust</w:t>
            </w:r>
          </w:p>
        </w:tc>
        <w:tc>
          <w:tcPr>
            <w:tcW w:w="1260" w:type="dxa"/>
          </w:tcPr>
          <w:p w14:paraId="5FE13653" w14:textId="516501EB" w:rsidR="00904A88" w:rsidRPr="00906108" w:rsidRDefault="00610C72" w:rsidP="00904A88">
            <w:pPr>
              <w:pStyle w:val="BodyText"/>
              <w:tabs>
                <w:tab w:val="decimal" w:pos="1172"/>
              </w:tabs>
              <w:spacing w:after="0" w:line="200" w:lineRule="exact"/>
              <w:ind w:left="-108" w:right="-60"/>
              <w:rPr>
                <w:rFonts w:cs="Times New Roman"/>
                <w:sz w:val="20"/>
                <w:szCs w:val="20"/>
              </w:rPr>
            </w:pPr>
            <w:r w:rsidRPr="00906108">
              <w:rPr>
                <w:rFonts w:cs="Times New Roman"/>
                <w:sz w:val="20"/>
                <w:szCs w:val="20"/>
              </w:rPr>
              <w:t>157,179</w:t>
            </w:r>
          </w:p>
        </w:tc>
        <w:tc>
          <w:tcPr>
            <w:tcW w:w="90" w:type="dxa"/>
          </w:tcPr>
          <w:p w14:paraId="5DEDF0AE" w14:textId="77777777" w:rsidR="00904A88" w:rsidRPr="00906108" w:rsidRDefault="00904A88" w:rsidP="00904A88">
            <w:pPr>
              <w:spacing w:line="200" w:lineRule="exact"/>
              <w:ind w:left="-50" w:right="-130" w:hanging="50"/>
              <w:jc w:val="center"/>
              <w:rPr>
                <w:rFonts w:cs="Times New Roman"/>
                <w:b/>
                <w:bCs/>
                <w:sz w:val="20"/>
                <w:szCs w:val="20"/>
                <w:cs/>
              </w:rPr>
            </w:pPr>
          </w:p>
        </w:tc>
        <w:tc>
          <w:tcPr>
            <w:tcW w:w="1170" w:type="dxa"/>
          </w:tcPr>
          <w:p w14:paraId="0C373DF2" w14:textId="7D2ACB2B" w:rsidR="00904A88" w:rsidRPr="00906108" w:rsidRDefault="00C837DF" w:rsidP="00C837DF">
            <w:pPr>
              <w:tabs>
                <w:tab w:val="decimal" w:pos="546"/>
              </w:tabs>
              <w:spacing w:line="200" w:lineRule="exact"/>
              <w:ind w:right="342"/>
              <w:rPr>
                <w:rFonts w:cs="Times New Roman"/>
                <w:sz w:val="20"/>
                <w:szCs w:val="20"/>
                <w:cs/>
              </w:rPr>
            </w:pPr>
            <w:r w:rsidRPr="00906108">
              <w:rPr>
                <w:rFonts w:cs="Times New Roman"/>
                <w:sz w:val="20"/>
                <w:szCs w:val="20"/>
              </w:rPr>
              <w:t>-</w:t>
            </w:r>
          </w:p>
        </w:tc>
        <w:tc>
          <w:tcPr>
            <w:tcW w:w="90" w:type="dxa"/>
          </w:tcPr>
          <w:p w14:paraId="3E50349F" w14:textId="77777777" w:rsidR="00904A88" w:rsidRPr="00906108" w:rsidRDefault="00904A88" w:rsidP="00904A88">
            <w:pPr>
              <w:pStyle w:val="BodyText"/>
              <w:spacing w:after="0" w:line="200" w:lineRule="exact"/>
              <w:ind w:left="-108" w:right="90"/>
              <w:jc w:val="right"/>
              <w:rPr>
                <w:rFonts w:cs="Times New Roman"/>
                <w:sz w:val="20"/>
                <w:szCs w:val="20"/>
                <w:cs/>
              </w:rPr>
            </w:pPr>
          </w:p>
        </w:tc>
        <w:tc>
          <w:tcPr>
            <w:tcW w:w="1548" w:type="dxa"/>
          </w:tcPr>
          <w:p w14:paraId="25FF8B15" w14:textId="2D5DC155" w:rsidR="00904A88" w:rsidRPr="00906108" w:rsidRDefault="00C837DF" w:rsidP="00C837DF">
            <w:pPr>
              <w:pStyle w:val="BodyText"/>
              <w:spacing w:after="0" w:line="200" w:lineRule="exact"/>
              <w:ind w:left="-108"/>
              <w:jc w:val="center"/>
              <w:rPr>
                <w:rFonts w:cs="Times New Roman"/>
                <w:sz w:val="20"/>
                <w:szCs w:val="20"/>
                <w:cs/>
              </w:rPr>
            </w:pPr>
            <w:r w:rsidRPr="00906108">
              <w:rPr>
                <w:rFonts w:cs="Times New Roman"/>
                <w:sz w:val="20"/>
                <w:szCs w:val="20"/>
              </w:rPr>
              <w:t xml:space="preserve">              (42,149)</w:t>
            </w:r>
          </w:p>
        </w:tc>
        <w:tc>
          <w:tcPr>
            <w:tcW w:w="90" w:type="dxa"/>
          </w:tcPr>
          <w:p w14:paraId="57877DDE" w14:textId="77777777" w:rsidR="00904A88" w:rsidRPr="00906108" w:rsidRDefault="00904A88" w:rsidP="00C837DF">
            <w:pPr>
              <w:pStyle w:val="BodyText"/>
              <w:numPr>
                <w:ilvl w:val="0"/>
                <w:numId w:val="38"/>
              </w:numPr>
              <w:spacing w:after="0" w:line="200" w:lineRule="exact"/>
              <w:ind w:right="90"/>
              <w:jc w:val="right"/>
              <w:rPr>
                <w:rFonts w:cs="Times New Roman"/>
                <w:sz w:val="20"/>
                <w:szCs w:val="20"/>
                <w:cs/>
              </w:rPr>
            </w:pPr>
          </w:p>
        </w:tc>
        <w:tc>
          <w:tcPr>
            <w:tcW w:w="1260" w:type="dxa"/>
            <w:gridSpan w:val="2"/>
          </w:tcPr>
          <w:p w14:paraId="03F4944E" w14:textId="69B74C5C" w:rsidR="00904A88" w:rsidRPr="00906108" w:rsidRDefault="00C837DF" w:rsidP="00904A88">
            <w:pPr>
              <w:pStyle w:val="BodyText"/>
              <w:tabs>
                <w:tab w:val="decimal" w:pos="768"/>
              </w:tabs>
              <w:spacing w:after="0" w:line="200" w:lineRule="exact"/>
              <w:ind w:right="-60"/>
              <w:rPr>
                <w:rFonts w:cstheme="minorBidi"/>
                <w:sz w:val="20"/>
                <w:szCs w:val="20"/>
                <w:cs/>
              </w:rPr>
            </w:pPr>
            <w:r w:rsidRPr="00906108">
              <w:rPr>
                <w:rFonts w:cs="Times New Roman"/>
                <w:sz w:val="20"/>
                <w:szCs w:val="20"/>
              </w:rPr>
              <w:t xml:space="preserve">          115,030</w:t>
            </w:r>
          </w:p>
        </w:tc>
      </w:tr>
      <w:tr w:rsidR="00906108" w:rsidRPr="00906108" w14:paraId="0355620D" w14:textId="77777777" w:rsidTr="00F3548F">
        <w:trPr>
          <w:cantSplit/>
          <w:trHeight w:val="15"/>
        </w:trPr>
        <w:tc>
          <w:tcPr>
            <w:tcW w:w="3354" w:type="dxa"/>
          </w:tcPr>
          <w:p w14:paraId="2925F253" w14:textId="77777777" w:rsidR="00904A88" w:rsidRPr="00906108" w:rsidRDefault="00904A88" w:rsidP="00904A88">
            <w:pPr>
              <w:spacing w:line="200" w:lineRule="exact"/>
              <w:ind w:firstLine="147"/>
              <w:rPr>
                <w:rFonts w:cs="Times New Roman"/>
                <w:sz w:val="20"/>
                <w:szCs w:val="20"/>
              </w:rPr>
            </w:pPr>
            <w:r w:rsidRPr="00906108">
              <w:rPr>
                <w:rFonts w:cs="Times New Roman"/>
                <w:sz w:val="20"/>
                <w:szCs w:val="20"/>
              </w:rPr>
              <w:t xml:space="preserve">Sri </w:t>
            </w:r>
            <w:proofErr w:type="spellStart"/>
            <w:r w:rsidRPr="00906108">
              <w:rPr>
                <w:rFonts w:cs="Times New Roman"/>
                <w:sz w:val="20"/>
                <w:szCs w:val="20"/>
              </w:rPr>
              <w:t>panwa</w:t>
            </w:r>
            <w:proofErr w:type="spellEnd"/>
            <w:r w:rsidRPr="00906108">
              <w:rPr>
                <w:rFonts w:cs="Times New Roman"/>
                <w:sz w:val="20"/>
                <w:szCs w:val="20"/>
              </w:rPr>
              <w:t xml:space="preserve"> Hospitality Real Estate </w:t>
            </w:r>
          </w:p>
        </w:tc>
        <w:tc>
          <w:tcPr>
            <w:tcW w:w="1260" w:type="dxa"/>
          </w:tcPr>
          <w:p w14:paraId="2FCE1BB7" w14:textId="5C11027D" w:rsidR="00904A88" w:rsidRPr="00906108" w:rsidRDefault="00904A88" w:rsidP="00610C72">
            <w:pPr>
              <w:pStyle w:val="BodyText"/>
              <w:tabs>
                <w:tab w:val="decimal" w:pos="758"/>
              </w:tabs>
              <w:spacing w:after="0" w:line="200" w:lineRule="exact"/>
              <w:ind w:left="-108" w:right="-60"/>
              <w:rPr>
                <w:rFonts w:cstheme="minorBidi"/>
                <w:sz w:val="20"/>
                <w:szCs w:val="20"/>
                <w:cs/>
              </w:rPr>
            </w:pPr>
          </w:p>
        </w:tc>
        <w:tc>
          <w:tcPr>
            <w:tcW w:w="90" w:type="dxa"/>
          </w:tcPr>
          <w:p w14:paraId="110A12DA" w14:textId="77777777" w:rsidR="00904A88" w:rsidRPr="00906108" w:rsidRDefault="00904A88" w:rsidP="00904A88">
            <w:pPr>
              <w:spacing w:line="200" w:lineRule="exact"/>
              <w:ind w:left="-50" w:right="-130" w:hanging="50"/>
              <w:jc w:val="center"/>
              <w:rPr>
                <w:rFonts w:cs="Times New Roman"/>
                <w:sz w:val="20"/>
                <w:szCs w:val="20"/>
                <w:cs/>
              </w:rPr>
            </w:pPr>
          </w:p>
        </w:tc>
        <w:tc>
          <w:tcPr>
            <w:tcW w:w="1170" w:type="dxa"/>
          </w:tcPr>
          <w:p w14:paraId="4A81E0BA" w14:textId="77777777" w:rsidR="00904A88" w:rsidRPr="00906108" w:rsidRDefault="00904A88" w:rsidP="00904A88">
            <w:pPr>
              <w:pStyle w:val="BodyText"/>
              <w:spacing w:after="0" w:line="200" w:lineRule="exact"/>
              <w:ind w:left="-108" w:right="204"/>
              <w:jc w:val="right"/>
              <w:rPr>
                <w:rFonts w:cs="Times New Roman"/>
                <w:sz w:val="20"/>
                <w:szCs w:val="20"/>
              </w:rPr>
            </w:pPr>
          </w:p>
        </w:tc>
        <w:tc>
          <w:tcPr>
            <w:tcW w:w="90" w:type="dxa"/>
          </w:tcPr>
          <w:p w14:paraId="73972DDD" w14:textId="77777777" w:rsidR="00904A88" w:rsidRPr="00906108" w:rsidRDefault="00904A88" w:rsidP="00904A88">
            <w:pPr>
              <w:spacing w:line="200" w:lineRule="exact"/>
              <w:ind w:left="-50" w:right="-130" w:hanging="50"/>
              <w:jc w:val="center"/>
              <w:rPr>
                <w:rFonts w:cs="Times New Roman"/>
                <w:sz w:val="20"/>
                <w:szCs w:val="20"/>
                <w:cs/>
              </w:rPr>
            </w:pPr>
          </w:p>
        </w:tc>
        <w:tc>
          <w:tcPr>
            <w:tcW w:w="1548" w:type="dxa"/>
          </w:tcPr>
          <w:p w14:paraId="09C75F84" w14:textId="77777777" w:rsidR="00904A88" w:rsidRPr="00906108" w:rsidRDefault="00904A88" w:rsidP="00904A88">
            <w:pPr>
              <w:spacing w:line="200" w:lineRule="exact"/>
              <w:ind w:left="-50" w:right="-130" w:hanging="50"/>
              <w:jc w:val="center"/>
              <w:rPr>
                <w:rFonts w:cs="Times New Roman"/>
                <w:sz w:val="20"/>
                <w:szCs w:val="20"/>
                <w:cs/>
              </w:rPr>
            </w:pPr>
          </w:p>
        </w:tc>
        <w:tc>
          <w:tcPr>
            <w:tcW w:w="90" w:type="dxa"/>
          </w:tcPr>
          <w:p w14:paraId="40A7F18B" w14:textId="77777777" w:rsidR="00904A88" w:rsidRPr="00906108" w:rsidRDefault="00904A88" w:rsidP="00904A88">
            <w:pPr>
              <w:spacing w:line="200" w:lineRule="exact"/>
              <w:ind w:left="-50" w:right="-130" w:hanging="50"/>
              <w:jc w:val="center"/>
              <w:rPr>
                <w:rFonts w:cs="Times New Roman"/>
                <w:sz w:val="20"/>
                <w:szCs w:val="20"/>
                <w:cs/>
              </w:rPr>
            </w:pPr>
          </w:p>
        </w:tc>
        <w:tc>
          <w:tcPr>
            <w:tcW w:w="1260" w:type="dxa"/>
            <w:gridSpan w:val="2"/>
          </w:tcPr>
          <w:p w14:paraId="05EA29E1" w14:textId="77777777" w:rsidR="00904A88" w:rsidRPr="00906108" w:rsidRDefault="00904A88" w:rsidP="00904A88">
            <w:pPr>
              <w:pStyle w:val="BodyText"/>
              <w:tabs>
                <w:tab w:val="decimal" w:pos="1172"/>
              </w:tabs>
              <w:spacing w:after="0" w:line="200" w:lineRule="exact"/>
              <w:ind w:left="-108" w:right="-60"/>
              <w:rPr>
                <w:rFonts w:cs="Times New Roman"/>
                <w:sz w:val="20"/>
                <w:szCs w:val="20"/>
                <w:cs/>
              </w:rPr>
            </w:pPr>
          </w:p>
        </w:tc>
      </w:tr>
      <w:tr w:rsidR="00906108" w:rsidRPr="00906108" w14:paraId="413EB019" w14:textId="77777777" w:rsidTr="00F3548F">
        <w:trPr>
          <w:cantSplit/>
          <w:trHeight w:val="15"/>
        </w:trPr>
        <w:tc>
          <w:tcPr>
            <w:tcW w:w="3354" w:type="dxa"/>
          </w:tcPr>
          <w:p w14:paraId="7D9F40DF" w14:textId="77777777" w:rsidR="00904A88" w:rsidRPr="00906108" w:rsidRDefault="00904A88" w:rsidP="00904A88">
            <w:pPr>
              <w:spacing w:line="200" w:lineRule="exact"/>
              <w:ind w:firstLine="147"/>
              <w:rPr>
                <w:rFonts w:cs="Times New Roman"/>
                <w:sz w:val="20"/>
                <w:szCs w:val="20"/>
              </w:rPr>
            </w:pPr>
            <w:r w:rsidRPr="00906108">
              <w:rPr>
                <w:rFonts w:cs="Times New Roman"/>
                <w:sz w:val="20"/>
                <w:szCs w:val="20"/>
              </w:rPr>
              <w:t xml:space="preserve">    Investment Trust  </w:t>
            </w:r>
          </w:p>
        </w:tc>
        <w:tc>
          <w:tcPr>
            <w:tcW w:w="1260" w:type="dxa"/>
          </w:tcPr>
          <w:p w14:paraId="61889509" w14:textId="27AE0EEC" w:rsidR="00904A88" w:rsidRPr="00906108" w:rsidRDefault="00A01DA9" w:rsidP="00904A88">
            <w:pPr>
              <w:pStyle w:val="BodyText"/>
              <w:tabs>
                <w:tab w:val="decimal" w:pos="1172"/>
              </w:tabs>
              <w:spacing w:after="0" w:line="200" w:lineRule="exact"/>
              <w:ind w:left="-108" w:right="-60"/>
              <w:rPr>
                <w:rFonts w:cs="Times New Roman"/>
                <w:sz w:val="20"/>
                <w:szCs w:val="20"/>
              </w:rPr>
            </w:pPr>
            <w:r w:rsidRPr="00906108">
              <w:rPr>
                <w:rFonts w:cs="Times New Roman"/>
                <w:sz w:val="20"/>
                <w:szCs w:val="20"/>
              </w:rPr>
              <w:t>2,583</w:t>
            </w:r>
          </w:p>
        </w:tc>
        <w:tc>
          <w:tcPr>
            <w:tcW w:w="90" w:type="dxa"/>
          </w:tcPr>
          <w:p w14:paraId="4FCA6BEF" w14:textId="77777777" w:rsidR="00904A88" w:rsidRPr="00906108" w:rsidRDefault="00904A88" w:rsidP="00904A88">
            <w:pPr>
              <w:spacing w:line="200" w:lineRule="exact"/>
              <w:ind w:left="-50" w:right="-130" w:hanging="50"/>
              <w:jc w:val="center"/>
              <w:rPr>
                <w:rFonts w:cs="Times New Roman"/>
                <w:sz w:val="20"/>
                <w:szCs w:val="20"/>
                <w:cs/>
              </w:rPr>
            </w:pPr>
          </w:p>
        </w:tc>
        <w:tc>
          <w:tcPr>
            <w:tcW w:w="1170" w:type="dxa"/>
          </w:tcPr>
          <w:p w14:paraId="239B9EB8" w14:textId="4B7C9099" w:rsidR="00904A88" w:rsidRPr="00906108" w:rsidRDefault="00C837DF" w:rsidP="00904A88">
            <w:pPr>
              <w:pStyle w:val="BodyText"/>
              <w:spacing w:after="0" w:line="200" w:lineRule="exact"/>
              <w:ind w:left="-108" w:right="183"/>
              <w:jc w:val="center"/>
              <w:rPr>
                <w:rFonts w:cs="Times New Roman"/>
                <w:sz w:val="20"/>
                <w:szCs w:val="20"/>
              </w:rPr>
            </w:pPr>
            <w:r w:rsidRPr="00906108">
              <w:rPr>
                <w:rFonts w:cs="Times New Roman"/>
                <w:sz w:val="20"/>
                <w:szCs w:val="20"/>
              </w:rPr>
              <w:t xml:space="preserve">      40,040</w:t>
            </w:r>
          </w:p>
        </w:tc>
        <w:tc>
          <w:tcPr>
            <w:tcW w:w="90" w:type="dxa"/>
          </w:tcPr>
          <w:p w14:paraId="2424CC17" w14:textId="77777777" w:rsidR="00904A88" w:rsidRPr="00906108" w:rsidRDefault="00904A88" w:rsidP="00C837DF">
            <w:pPr>
              <w:pStyle w:val="ListParagraph"/>
              <w:numPr>
                <w:ilvl w:val="0"/>
                <w:numId w:val="38"/>
              </w:numPr>
              <w:spacing w:line="200" w:lineRule="exact"/>
              <w:ind w:right="-130"/>
              <w:jc w:val="center"/>
              <w:rPr>
                <w:rFonts w:cs="Times New Roman"/>
                <w:sz w:val="20"/>
                <w:szCs w:val="20"/>
                <w:cs/>
              </w:rPr>
            </w:pPr>
          </w:p>
        </w:tc>
        <w:tc>
          <w:tcPr>
            <w:tcW w:w="1548" w:type="dxa"/>
          </w:tcPr>
          <w:p w14:paraId="32B660A1" w14:textId="7564C2A7" w:rsidR="00904A88" w:rsidRPr="00906108" w:rsidRDefault="00C837DF" w:rsidP="00C837DF">
            <w:pPr>
              <w:pStyle w:val="BodyText"/>
              <w:spacing w:after="0" w:line="200" w:lineRule="exact"/>
              <w:ind w:left="-108" w:right="140"/>
              <w:jc w:val="right"/>
              <w:rPr>
                <w:rFonts w:cstheme="minorBidi"/>
                <w:sz w:val="20"/>
                <w:szCs w:val="20"/>
                <w:cs/>
              </w:rPr>
            </w:pPr>
            <w:r w:rsidRPr="00906108">
              <w:rPr>
                <w:rFonts w:cs="Times New Roman"/>
                <w:sz w:val="20"/>
                <w:szCs w:val="20"/>
              </w:rPr>
              <w:t xml:space="preserve">   (12,851)</w:t>
            </w:r>
          </w:p>
        </w:tc>
        <w:tc>
          <w:tcPr>
            <w:tcW w:w="90" w:type="dxa"/>
          </w:tcPr>
          <w:p w14:paraId="19A5C4E7" w14:textId="77777777" w:rsidR="00904A88" w:rsidRPr="00906108" w:rsidRDefault="00904A88" w:rsidP="00904A88">
            <w:pPr>
              <w:spacing w:line="200" w:lineRule="exact"/>
              <w:ind w:left="-50" w:right="-130" w:hanging="50"/>
              <w:jc w:val="center"/>
              <w:rPr>
                <w:rFonts w:cs="Times New Roman"/>
                <w:sz w:val="20"/>
                <w:szCs w:val="20"/>
                <w:cs/>
              </w:rPr>
            </w:pPr>
          </w:p>
        </w:tc>
        <w:tc>
          <w:tcPr>
            <w:tcW w:w="1260" w:type="dxa"/>
            <w:gridSpan w:val="2"/>
          </w:tcPr>
          <w:p w14:paraId="077F7F2E" w14:textId="79BA6B98" w:rsidR="00904A88" w:rsidRPr="00906108" w:rsidRDefault="00C837DF" w:rsidP="00C837DF">
            <w:pPr>
              <w:pStyle w:val="BodyText"/>
              <w:tabs>
                <w:tab w:val="decimal" w:pos="1172"/>
              </w:tabs>
              <w:spacing w:after="0" w:line="200" w:lineRule="exact"/>
              <w:ind w:right="-60"/>
              <w:rPr>
                <w:rFonts w:cs="Times New Roman"/>
                <w:sz w:val="20"/>
                <w:szCs w:val="20"/>
              </w:rPr>
            </w:pPr>
            <w:r w:rsidRPr="00906108">
              <w:rPr>
                <w:rFonts w:cs="Times New Roman"/>
                <w:sz w:val="20"/>
                <w:szCs w:val="20"/>
              </w:rPr>
              <w:t>29,772</w:t>
            </w:r>
          </w:p>
        </w:tc>
      </w:tr>
      <w:tr w:rsidR="00906108" w:rsidRPr="00906108" w14:paraId="2CE204D4" w14:textId="77777777" w:rsidTr="00F3548F">
        <w:trPr>
          <w:cantSplit/>
          <w:trHeight w:val="15"/>
        </w:trPr>
        <w:tc>
          <w:tcPr>
            <w:tcW w:w="3354" w:type="dxa"/>
          </w:tcPr>
          <w:p w14:paraId="1CF68541" w14:textId="77777777" w:rsidR="00904A88" w:rsidRPr="00906108" w:rsidRDefault="00904A88" w:rsidP="00904A88">
            <w:pPr>
              <w:spacing w:line="200" w:lineRule="exact"/>
              <w:ind w:right="-25" w:firstLine="147"/>
              <w:rPr>
                <w:rFonts w:cs="Times New Roman"/>
                <w:sz w:val="20"/>
                <w:szCs w:val="20"/>
                <w:cs/>
              </w:rPr>
            </w:pPr>
            <w:r w:rsidRPr="00906108">
              <w:rPr>
                <w:rFonts w:cs="Times New Roman"/>
                <w:sz w:val="20"/>
                <w:szCs w:val="20"/>
              </w:rPr>
              <w:t>International</w:t>
            </w:r>
            <w:r w:rsidRPr="00906108">
              <w:rPr>
                <w:rFonts w:cs="Times New Roman"/>
                <w:sz w:val="20"/>
                <w:szCs w:val="20"/>
                <w:cs/>
              </w:rPr>
              <w:t xml:space="preserve"> </w:t>
            </w:r>
            <w:r w:rsidRPr="00906108">
              <w:rPr>
                <w:rFonts w:cs="Times New Roman"/>
                <w:sz w:val="20"/>
                <w:szCs w:val="20"/>
              </w:rPr>
              <w:t>Resource</w:t>
            </w:r>
            <w:r w:rsidRPr="00906108">
              <w:rPr>
                <w:rFonts w:cs="Times New Roman"/>
                <w:sz w:val="20"/>
                <w:szCs w:val="20"/>
                <w:cs/>
              </w:rPr>
              <w:t xml:space="preserve"> </w:t>
            </w:r>
            <w:r w:rsidRPr="00906108">
              <w:rPr>
                <w:rFonts w:cs="Times New Roman"/>
                <w:sz w:val="20"/>
                <w:szCs w:val="20"/>
              </w:rPr>
              <w:t>Development</w:t>
            </w:r>
            <w:r w:rsidRPr="00906108">
              <w:rPr>
                <w:rFonts w:cs="Times New Roman"/>
                <w:sz w:val="20"/>
                <w:szCs w:val="20"/>
                <w:cs/>
              </w:rPr>
              <w:t xml:space="preserve"> </w:t>
            </w:r>
          </w:p>
        </w:tc>
        <w:tc>
          <w:tcPr>
            <w:tcW w:w="1260" w:type="dxa"/>
          </w:tcPr>
          <w:p w14:paraId="3862BDBE" w14:textId="77777777" w:rsidR="00904A88" w:rsidRPr="00906108" w:rsidRDefault="00904A88" w:rsidP="00904A88">
            <w:pPr>
              <w:pStyle w:val="BodyText"/>
              <w:tabs>
                <w:tab w:val="decimal" w:pos="1172"/>
              </w:tabs>
              <w:spacing w:after="0" w:line="200" w:lineRule="exact"/>
              <w:ind w:left="-108" w:right="-60"/>
              <w:rPr>
                <w:rFonts w:cs="Times New Roman"/>
                <w:sz w:val="20"/>
                <w:szCs w:val="20"/>
                <w:cs/>
              </w:rPr>
            </w:pPr>
          </w:p>
        </w:tc>
        <w:tc>
          <w:tcPr>
            <w:tcW w:w="90" w:type="dxa"/>
          </w:tcPr>
          <w:p w14:paraId="3F160587" w14:textId="77777777" w:rsidR="00904A88" w:rsidRPr="00906108" w:rsidRDefault="00904A88" w:rsidP="00904A88">
            <w:pPr>
              <w:spacing w:line="200" w:lineRule="exact"/>
              <w:ind w:left="-50" w:right="-130" w:hanging="50"/>
              <w:jc w:val="center"/>
              <w:rPr>
                <w:rFonts w:cs="Times New Roman"/>
                <w:b/>
                <w:bCs/>
                <w:sz w:val="20"/>
                <w:szCs w:val="20"/>
                <w:cs/>
              </w:rPr>
            </w:pPr>
          </w:p>
        </w:tc>
        <w:tc>
          <w:tcPr>
            <w:tcW w:w="1170" w:type="dxa"/>
          </w:tcPr>
          <w:p w14:paraId="4ADEEE46" w14:textId="77777777" w:rsidR="00904A88" w:rsidRPr="00906108" w:rsidRDefault="00904A88" w:rsidP="00904A88">
            <w:pPr>
              <w:tabs>
                <w:tab w:val="decimal" w:pos="1695"/>
              </w:tabs>
              <w:spacing w:line="200" w:lineRule="exact"/>
              <w:ind w:left="-110" w:right="708"/>
              <w:jc w:val="center"/>
              <w:rPr>
                <w:rFonts w:cs="Times New Roman"/>
                <w:sz w:val="20"/>
                <w:szCs w:val="20"/>
                <w:cs/>
              </w:rPr>
            </w:pPr>
          </w:p>
        </w:tc>
        <w:tc>
          <w:tcPr>
            <w:tcW w:w="90" w:type="dxa"/>
          </w:tcPr>
          <w:p w14:paraId="6567D249" w14:textId="77777777" w:rsidR="00904A88" w:rsidRPr="00906108" w:rsidRDefault="00904A88" w:rsidP="00904A88">
            <w:pPr>
              <w:spacing w:line="200" w:lineRule="exact"/>
              <w:ind w:left="-50" w:right="-130" w:hanging="50"/>
              <w:jc w:val="center"/>
              <w:rPr>
                <w:rFonts w:cs="Times New Roman"/>
                <w:sz w:val="20"/>
                <w:szCs w:val="20"/>
                <w:cs/>
              </w:rPr>
            </w:pPr>
          </w:p>
        </w:tc>
        <w:tc>
          <w:tcPr>
            <w:tcW w:w="1548" w:type="dxa"/>
          </w:tcPr>
          <w:p w14:paraId="5AFB3912" w14:textId="77777777" w:rsidR="00904A88" w:rsidRPr="00906108" w:rsidRDefault="00904A88" w:rsidP="00904A88">
            <w:pPr>
              <w:spacing w:line="200" w:lineRule="exact"/>
              <w:ind w:left="-50" w:right="-130" w:hanging="50"/>
              <w:jc w:val="center"/>
              <w:rPr>
                <w:rFonts w:cs="Times New Roman"/>
                <w:sz w:val="20"/>
                <w:szCs w:val="20"/>
                <w:cs/>
              </w:rPr>
            </w:pPr>
          </w:p>
        </w:tc>
        <w:tc>
          <w:tcPr>
            <w:tcW w:w="90" w:type="dxa"/>
          </w:tcPr>
          <w:p w14:paraId="72C95FB9" w14:textId="77777777" w:rsidR="00904A88" w:rsidRPr="00906108" w:rsidRDefault="00904A88" w:rsidP="00904A88">
            <w:pPr>
              <w:spacing w:line="200" w:lineRule="exact"/>
              <w:ind w:left="-50" w:right="-130" w:hanging="50"/>
              <w:jc w:val="center"/>
              <w:rPr>
                <w:rFonts w:cs="Times New Roman"/>
                <w:sz w:val="20"/>
                <w:szCs w:val="20"/>
                <w:cs/>
              </w:rPr>
            </w:pPr>
          </w:p>
        </w:tc>
        <w:tc>
          <w:tcPr>
            <w:tcW w:w="1260" w:type="dxa"/>
            <w:gridSpan w:val="2"/>
          </w:tcPr>
          <w:p w14:paraId="326A2389" w14:textId="77777777" w:rsidR="00904A88" w:rsidRPr="00906108" w:rsidRDefault="00904A88" w:rsidP="00904A88">
            <w:pPr>
              <w:pStyle w:val="BodyText"/>
              <w:tabs>
                <w:tab w:val="decimal" w:pos="1172"/>
              </w:tabs>
              <w:spacing w:after="0" w:line="200" w:lineRule="exact"/>
              <w:ind w:left="-108" w:right="-60"/>
              <w:rPr>
                <w:rFonts w:cs="Times New Roman"/>
                <w:sz w:val="20"/>
                <w:szCs w:val="20"/>
                <w:cs/>
              </w:rPr>
            </w:pPr>
          </w:p>
        </w:tc>
      </w:tr>
      <w:tr w:rsidR="00906108" w:rsidRPr="00906108" w14:paraId="1741BB5E" w14:textId="77777777" w:rsidTr="00F3548F">
        <w:trPr>
          <w:cantSplit/>
          <w:trHeight w:val="15"/>
        </w:trPr>
        <w:tc>
          <w:tcPr>
            <w:tcW w:w="3354" w:type="dxa"/>
          </w:tcPr>
          <w:p w14:paraId="75E00C7C" w14:textId="77777777" w:rsidR="00904A88" w:rsidRPr="00906108" w:rsidRDefault="00904A88" w:rsidP="00904A88">
            <w:pPr>
              <w:spacing w:line="200" w:lineRule="exact"/>
              <w:ind w:right="-25" w:firstLine="147"/>
              <w:rPr>
                <w:rFonts w:cs="Times New Roman"/>
                <w:sz w:val="20"/>
                <w:szCs w:val="20"/>
                <w:cs/>
              </w:rPr>
            </w:pPr>
            <w:r w:rsidRPr="00906108">
              <w:rPr>
                <w:rFonts w:cs="Times New Roman"/>
                <w:sz w:val="20"/>
                <w:szCs w:val="20"/>
                <w:cs/>
              </w:rPr>
              <w:t xml:space="preserve">    </w:t>
            </w:r>
            <w:r w:rsidRPr="00906108">
              <w:rPr>
                <w:rFonts w:cs="Times New Roman"/>
                <w:sz w:val="20"/>
                <w:szCs w:val="20"/>
              </w:rPr>
              <w:t xml:space="preserve"> </w:t>
            </w:r>
            <w:r w:rsidRPr="00906108">
              <w:rPr>
                <w:rFonts w:cs="Times New Roman"/>
                <w:sz w:val="20"/>
                <w:szCs w:val="20"/>
                <w:cs/>
              </w:rPr>
              <w:t>Limited</w:t>
            </w:r>
          </w:p>
        </w:tc>
        <w:tc>
          <w:tcPr>
            <w:tcW w:w="1260" w:type="dxa"/>
          </w:tcPr>
          <w:p w14:paraId="2F4BD839" w14:textId="3B164C98" w:rsidR="00904A88" w:rsidRPr="00906108" w:rsidRDefault="00904A88" w:rsidP="00904A88">
            <w:pPr>
              <w:pStyle w:val="BodyText"/>
              <w:tabs>
                <w:tab w:val="decimal" w:pos="1172"/>
              </w:tabs>
              <w:spacing w:after="0" w:line="200" w:lineRule="exact"/>
              <w:ind w:left="-108" w:right="-60"/>
              <w:rPr>
                <w:rFonts w:cs="Times New Roman"/>
                <w:sz w:val="20"/>
                <w:szCs w:val="20"/>
              </w:rPr>
            </w:pPr>
            <w:r w:rsidRPr="00906108">
              <w:rPr>
                <w:sz w:val="20"/>
                <w:szCs w:val="20"/>
              </w:rPr>
              <w:t>231</w:t>
            </w:r>
            <w:r w:rsidRPr="00906108">
              <w:rPr>
                <w:rFonts w:cs="Times New Roman"/>
                <w:sz w:val="20"/>
                <w:szCs w:val="20"/>
              </w:rPr>
              <w:t>,</w:t>
            </w:r>
            <w:r w:rsidRPr="00906108">
              <w:rPr>
                <w:sz w:val="20"/>
                <w:szCs w:val="20"/>
              </w:rPr>
              <w:t>372</w:t>
            </w:r>
          </w:p>
        </w:tc>
        <w:tc>
          <w:tcPr>
            <w:tcW w:w="90" w:type="dxa"/>
          </w:tcPr>
          <w:p w14:paraId="0BB2E132" w14:textId="77777777" w:rsidR="00904A88" w:rsidRPr="00906108" w:rsidRDefault="00904A88" w:rsidP="00904A88">
            <w:pPr>
              <w:spacing w:line="200" w:lineRule="exact"/>
              <w:ind w:left="-50" w:right="-130" w:hanging="50"/>
              <w:jc w:val="center"/>
              <w:rPr>
                <w:rFonts w:cs="Times New Roman"/>
                <w:b/>
                <w:bCs/>
                <w:sz w:val="20"/>
                <w:szCs w:val="20"/>
                <w:cs/>
              </w:rPr>
            </w:pPr>
          </w:p>
        </w:tc>
        <w:tc>
          <w:tcPr>
            <w:tcW w:w="1170" w:type="dxa"/>
          </w:tcPr>
          <w:p w14:paraId="6875F083" w14:textId="2238C091" w:rsidR="00904A88" w:rsidRPr="00906108" w:rsidRDefault="00C837DF" w:rsidP="00C837DF">
            <w:pPr>
              <w:tabs>
                <w:tab w:val="decimal" w:pos="1695"/>
              </w:tabs>
              <w:spacing w:line="200" w:lineRule="exact"/>
              <w:ind w:left="-110" w:right="200"/>
              <w:jc w:val="center"/>
              <w:rPr>
                <w:rFonts w:cs="Times New Roman"/>
                <w:sz w:val="20"/>
                <w:szCs w:val="20"/>
              </w:rPr>
            </w:pPr>
            <w:r w:rsidRPr="00906108">
              <w:rPr>
                <w:rFonts w:cs="Times New Roman"/>
                <w:sz w:val="20"/>
                <w:szCs w:val="20"/>
              </w:rPr>
              <w:t>(231,372)</w:t>
            </w:r>
          </w:p>
        </w:tc>
        <w:tc>
          <w:tcPr>
            <w:tcW w:w="90" w:type="dxa"/>
          </w:tcPr>
          <w:p w14:paraId="0F98B805" w14:textId="77777777" w:rsidR="00904A88" w:rsidRPr="00906108" w:rsidRDefault="00904A88" w:rsidP="00904A88">
            <w:pPr>
              <w:spacing w:line="200" w:lineRule="exact"/>
              <w:ind w:left="-50" w:right="-130" w:hanging="50"/>
              <w:jc w:val="center"/>
              <w:rPr>
                <w:rFonts w:cs="Times New Roman"/>
                <w:b/>
                <w:bCs/>
                <w:sz w:val="20"/>
                <w:szCs w:val="20"/>
                <w:cs/>
              </w:rPr>
            </w:pPr>
          </w:p>
        </w:tc>
        <w:tc>
          <w:tcPr>
            <w:tcW w:w="1548" w:type="dxa"/>
          </w:tcPr>
          <w:p w14:paraId="70D856E7" w14:textId="7C41221E" w:rsidR="00904A88" w:rsidRPr="00906108" w:rsidRDefault="00C837DF" w:rsidP="00904A88">
            <w:pPr>
              <w:spacing w:line="200" w:lineRule="exact"/>
              <w:ind w:left="-50" w:right="-130" w:hanging="50"/>
              <w:jc w:val="center"/>
              <w:rPr>
                <w:rFonts w:cs="Times New Roman"/>
                <w:sz w:val="20"/>
                <w:szCs w:val="20"/>
              </w:rPr>
            </w:pPr>
            <w:r w:rsidRPr="00906108">
              <w:rPr>
                <w:rFonts w:cs="Times New Roman"/>
                <w:sz w:val="20"/>
                <w:szCs w:val="20"/>
              </w:rPr>
              <w:t>-</w:t>
            </w:r>
          </w:p>
        </w:tc>
        <w:tc>
          <w:tcPr>
            <w:tcW w:w="90" w:type="dxa"/>
          </w:tcPr>
          <w:p w14:paraId="368AD9E0" w14:textId="77777777" w:rsidR="00904A88" w:rsidRPr="00906108" w:rsidRDefault="00904A88" w:rsidP="00904A88">
            <w:pPr>
              <w:spacing w:line="200" w:lineRule="exact"/>
              <w:ind w:left="-50" w:right="-130" w:hanging="50"/>
              <w:jc w:val="center"/>
              <w:rPr>
                <w:rFonts w:cs="Times New Roman"/>
                <w:sz w:val="20"/>
                <w:szCs w:val="20"/>
                <w:cs/>
              </w:rPr>
            </w:pPr>
          </w:p>
        </w:tc>
        <w:tc>
          <w:tcPr>
            <w:tcW w:w="1260" w:type="dxa"/>
            <w:gridSpan w:val="2"/>
          </w:tcPr>
          <w:p w14:paraId="07D526E4" w14:textId="7FBE963C" w:rsidR="00904A88" w:rsidRPr="00906108" w:rsidRDefault="00C837DF" w:rsidP="00C837DF">
            <w:pPr>
              <w:pStyle w:val="BodyText"/>
              <w:tabs>
                <w:tab w:val="decimal" w:pos="769"/>
              </w:tabs>
              <w:spacing w:after="0" w:line="200" w:lineRule="exact"/>
              <w:ind w:left="-108" w:right="-60"/>
              <w:rPr>
                <w:rFonts w:cs="Times New Roman"/>
                <w:sz w:val="20"/>
                <w:szCs w:val="20"/>
              </w:rPr>
            </w:pPr>
            <w:r w:rsidRPr="00906108">
              <w:rPr>
                <w:rFonts w:cs="Times New Roman"/>
                <w:sz w:val="20"/>
                <w:szCs w:val="20"/>
              </w:rPr>
              <w:t>-</w:t>
            </w:r>
          </w:p>
        </w:tc>
      </w:tr>
      <w:tr w:rsidR="00906108" w:rsidRPr="00906108" w14:paraId="34B37D42" w14:textId="77777777" w:rsidTr="00F3548F">
        <w:trPr>
          <w:cantSplit/>
          <w:trHeight w:val="15"/>
        </w:trPr>
        <w:tc>
          <w:tcPr>
            <w:tcW w:w="3354" w:type="dxa"/>
          </w:tcPr>
          <w:p w14:paraId="14C1E324" w14:textId="77777777" w:rsidR="00904A88" w:rsidRPr="00906108" w:rsidRDefault="00904A88" w:rsidP="00904A88">
            <w:pPr>
              <w:spacing w:line="200" w:lineRule="exact"/>
              <w:ind w:firstLine="147"/>
              <w:rPr>
                <w:rFonts w:cs="Times New Roman"/>
                <w:sz w:val="20"/>
                <w:szCs w:val="20"/>
                <w:cs/>
              </w:rPr>
            </w:pPr>
            <w:r w:rsidRPr="00906108">
              <w:rPr>
                <w:rFonts w:cs="Times New Roman"/>
                <w:sz w:val="20"/>
                <w:szCs w:val="20"/>
              </w:rPr>
              <w:t>Total</w:t>
            </w:r>
          </w:p>
        </w:tc>
        <w:tc>
          <w:tcPr>
            <w:tcW w:w="1260" w:type="dxa"/>
            <w:tcBorders>
              <w:top w:val="single" w:sz="4" w:space="0" w:color="auto"/>
              <w:bottom w:val="double" w:sz="4" w:space="0" w:color="auto"/>
            </w:tcBorders>
          </w:tcPr>
          <w:p w14:paraId="6D339D43" w14:textId="1EC4C0F2" w:rsidR="00904A88" w:rsidRPr="00906108" w:rsidRDefault="00C837DF" w:rsidP="00610C72">
            <w:pPr>
              <w:pStyle w:val="BodyText"/>
              <w:tabs>
                <w:tab w:val="decimal" w:pos="758"/>
              </w:tabs>
              <w:spacing w:after="0" w:line="200" w:lineRule="exact"/>
              <w:ind w:left="-108" w:right="-60"/>
              <w:rPr>
                <w:rFonts w:cs="Times New Roman"/>
                <w:sz w:val="20"/>
                <w:szCs w:val="20"/>
                <w:cs/>
              </w:rPr>
            </w:pPr>
            <w:r w:rsidRPr="00906108">
              <w:rPr>
                <w:rFonts w:cs="Times New Roman"/>
                <w:sz w:val="20"/>
                <w:szCs w:val="20"/>
              </w:rPr>
              <w:t xml:space="preserve">            391,134</w:t>
            </w:r>
          </w:p>
        </w:tc>
        <w:tc>
          <w:tcPr>
            <w:tcW w:w="90" w:type="dxa"/>
          </w:tcPr>
          <w:p w14:paraId="70251497" w14:textId="77777777" w:rsidR="00904A88" w:rsidRPr="00906108" w:rsidRDefault="00904A88" w:rsidP="00904A88">
            <w:pPr>
              <w:spacing w:line="200" w:lineRule="exact"/>
              <w:ind w:left="-50" w:right="-130" w:hanging="50"/>
              <w:jc w:val="center"/>
              <w:rPr>
                <w:rFonts w:cs="Times New Roman"/>
                <w:b/>
                <w:bCs/>
                <w:sz w:val="20"/>
                <w:szCs w:val="20"/>
                <w:cs/>
              </w:rPr>
            </w:pPr>
          </w:p>
        </w:tc>
        <w:tc>
          <w:tcPr>
            <w:tcW w:w="1170" w:type="dxa"/>
            <w:tcBorders>
              <w:top w:val="single" w:sz="4" w:space="0" w:color="auto"/>
              <w:bottom w:val="double" w:sz="4" w:space="0" w:color="auto"/>
            </w:tcBorders>
          </w:tcPr>
          <w:p w14:paraId="5993CB6E" w14:textId="5A6D091A" w:rsidR="00904A88" w:rsidRPr="00906108" w:rsidRDefault="00C837DF" w:rsidP="00904A88">
            <w:pPr>
              <w:pStyle w:val="BodyText"/>
              <w:spacing w:after="0" w:line="200" w:lineRule="exact"/>
              <w:ind w:left="-108" w:right="183"/>
              <w:jc w:val="center"/>
              <w:rPr>
                <w:rFonts w:cs="Times New Roman"/>
                <w:sz w:val="20"/>
                <w:szCs w:val="20"/>
              </w:rPr>
            </w:pPr>
            <w:r w:rsidRPr="00906108">
              <w:rPr>
                <w:rFonts w:cs="Times New Roman"/>
                <w:sz w:val="20"/>
                <w:szCs w:val="20"/>
              </w:rPr>
              <w:t xml:space="preserve">     (191,332)</w:t>
            </w:r>
          </w:p>
        </w:tc>
        <w:tc>
          <w:tcPr>
            <w:tcW w:w="90" w:type="dxa"/>
          </w:tcPr>
          <w:p w14:paraId="15F02E6E" w14:textId="77777777" w:rsidR="00904A88" w:rsidRPr="00906108" w:rsidRDefault="00904A88" w:rsidP="00904A88">
            <w:pPr>
              <w:pStyle w:val="BodyText"/>
              <w:spacing w:after="0" w:line="200" w:lineRule="exact"/>
              <w:ind w:left="-108" w:right="90"/>
              <w:jc w:val="right"/>
              <w:rPr>
                <w:rFonts w:cs="Times New Roman"/>
                <w:sz w:val="20"/>
                <w:szCs w:val="20"/>
                <w:cs/>
              </w:rPr>
            </w:pPr>
          </w:p>
        </w:tc>
        <w:tc>
          <w:tcPr>
            <w:tcW w:w="1548" w:type="dxa"/>
            <w:tcBorders>
              <w:top w:val="single" w:sz="4" w:space="0" w:color="auto"/>
              <w:bottom w:val="double" w:sz="4" w:space="0" w:color="auto"/>
            </w:tcBorders>
          </w:tcPr>
          <w:p w14:paraId="3A31E1EA" w14:textId="707BBA48" w:rsidR="00904A88" w:rsidRPr="00906108" w:rsidRDefault="00C837DF" w:rsidP="00904A88">
            <w:pPr>
              <w:pStyle w:val="BodyText"/>
              <w:spacing w:after="0" w:line="200" w:lineRule="exact"/>
              <w:ind w:left="-108" w:right="93"/>
              <w:jc w:val="right"/>
              <w:rPr>
                <w:rFonts w:cs="Times New Roman"/>
                <w:sz w:val="20"/>
                <w:szCs w:val="20"/>
                <w:cs/>
              </w:rPr>
            </w:pPr>
            <w:r w:rsidRPr="00906108">
              <w:rPr>
                <w:rFonts w:cs="Times New Roman"/>
                <w:sz w:val="20"/>
                <w:szCs w:val="20"/>
              </w:rPr>
              <w:t>(55,000)</w:t>
            </w:r>
          </w:p>
        </w:tc>
        <w:tc>
          <w:tcPr>
            <w:tcW w:w="90" w:type="dxa"/>
          </w:tcPr>
          <w:p w14:paraId="26B4B171" w14:textId="77777777" w:rsidR="00904A88" w:rsidRPr="00906108" w:rsidRDefault="00904A88" w:rsidP="00904A88">
            <w:pPr>
              <w:pStyle w:val="BodyText"/>
              <w:spacing w:after="0" w:line="200" w:lineRule="exact"/>
              <w:ind w:left="-108" w:right="90"/>
              <w:jc w:val="right"/>
              <w:rPr>
                <w:rFonts w:cs="Times New Roman"/>
                <w:sz w:val="20"/>
                <w:szCs w:val="20"/>
                <w:cs/>
              </w:rPr>
            </w:pPr>
          </w:p>
        </w:tc>
        <w:tc>
          <w:tcPr>
            <w:tcW w:w="1260" w:type="dxa"/>
            <w:gridSpan w:val="2"/>
            <w:tcBorders>
              <w:top w:val="single" w:sz="4" w:space="0" w:color="auto"/>
              <w:bottom w:val="double" w:sz="4" w:space="0" w:color="auto"/>
            </w:tcBorders>
          </w:tcPr>
          <w:p w14:paraId="7D07F0F2" w14:textId="1A3043F0" w:rsidR="00904A88" w:rsidRPr="00906108" w:rsidRDefault="00C837DF" w:rsidP="00904A88">
            <w:pPr>
              <w:pStyle w:val="BodyText"/>
              <w:tabs>
                <w:tab w:val="decimal" w:pos="1172"/>
              </w:tabs>
              <w:spacing w:after="0" w:line="200" w:lineRule="exact"/>
              <w:ind w:left="-108" w:right="-60"/>
              <w:rPr>
                <w:rFonts w:cs="Times New Roman"/>
                <w:sz w:val="20"/>
                <w:szCs w:val="20"/>
                <w:cs/>
              </w:rPr>
            </w:pPr>
            <w:r w:rsidRPr="00906108">
              <w:rPr>
                <w:rFonts w:cs="Times New Roman"/>
                <w:sz w:val="20"/>
                <w:szCs w:val="20"/>
              </w:rPr>
              <w:t>144,802</w:t>
            </w:r>
          </w:p>
        </w:tc>
      </w:tr>
      <w:tr w:rsidR="00906108" w:rsidRPr="00906108" w14:paraId="21EDF269" w14:textId="77777777" w:rsidTr="00F3548F">
        <w:trPr>
          <w:gridAfter w:val="8"/>
          <w:wAfter w:w="5508" w:type="dxa"/>
          <w:cantSplit/>
          <w:trHeight w:val="15"/>
        </w:trPr>
        <w:tc>
          <w:tcPr>
            <w:tcW w:w="3354" w:type="dxa"/>
          </w:tcPr>
          <w:p w14:paraId="506272D6" w14:textId="77777777" w:rsidR="00C837DF" w:rsidRPr="00906108" w:rsidRDefault="00C837DF" w:rsidP="00904A88">
            <w:pPr>
              <w:spacing w:line="200" w:lineRule="exact"/>
              <w:ind w:firstLine="147"/>
              <w:rPr>
                <w:rFonts w:cs="Times New Roman"/>
                <w:sz w:val="20"/>
                <w:szCs w:val="20"/>
              </w:rPr>
            </w:pPr>
          </w:p>
        </w:tc>
      </w:tr>
    </w:tbl>
    <w:p w14:paraId="63447602" w14:textId="01E5D10D" w:rsidR="00626186" w:rsidRPr="00906108" w:rsidRDefault="00F835EE" w:rsidP="00626186">
      <w:pPr>
        <w:overflowPunct/>
        <w:autoSpaceDE/>
        <w:autoSpaceDN/>
        <w:adjustRightInd/>
        <w:spacing w:before="200" w:after="200"/>
        <w:ind w:left="547"/>
        <w:jc w:val="both"/>
        <w:textAlignment w:val="auto"/>
        <w:rPr>
          <w:rFonts w:cs="Cordia New"/>
        </w:rPr>
      </w:pPr>
      <w:r w:rsidRPr="00906108">
        <w:rPr>
          <w:rFonts w:cs="Cordia New"/>
        </w:rPr>
        <w:t xml:space="preserve">For the year ended December </w:t>
      </w:r>
      <w:r w:rsidR="00B44747" w:rsidRPr="00906108">
        <w:rPr>
          <w:rFonts w:cs="Cordia New"/>
        </w:rPr>
        <w:t>31</w:t>
      </w:r>
      <w:r w:rsidRPr="00906108">
        <w:rPr>
          <w:rFonts w:cs="Cordia New"/>
        </w:rPr>
        <w:t xml:space="preserve">, </w:t>
      </w:r>
      <w:r w:rsidR="00B44747" w:rsidRPr="00906108">
        <w:rPr>
          <w:rFonts w:cs="Cordia New"/>
        </w:rPr>
        <w:t>202</w:t>
      </w:r>
      <w:r w:rsidR="002F2F97" w:rsidRPr="00906108">
        <w:rPr>
          <w:rFonts w:cs="Cordia New"/>
        </w:rPr>
        <w:t>5</w:t>
      </w:r>
      <w:r w:rsidRPr="00906108">
        <w:rPr>
          <w:rFonts w:cs="Cordia New"/>
        </w:rPr>
        <w:t xml:space="preserve">, </w:t>
      </w:r>
      <w:r w:rsidR="00626186" w:rsidRPr="00906108">
        <w:rPr>
          <w:rFonts w:cs="Cordia New"/>
        </w:rPr>
        <w:t xml:space="preserve">the Group and the Company had unrealized loss from change in fair value during the period of other non-current financial assets </w:t>
      </w:r>
      <w:r w:rsidR="00626186" w:rsidRPr="00906108">
        <w:rPr>
          <w:rFonts w:cs="Cordia New"/>
          <w:spacing w:val="-2"/>
        </w:rPr>
        <w:t xml:space="preserve">recognized in other comprehensive loss net of tax of Baht </w:t>
      </w:r>
      <w:r w:rsidR="00784A12" w:rsidRPr="00906108">
        <w:rPr>
          <w:rFonts w:cs="Cordia New"/>
          <w:spacing w:val="-2"/>
        </w:rPr>
        <w:t>62.27</w:t>
      </w:r>
      <w:r w:rsidR="002F2F97" w:rsidRPr="00906108">
        <w:rPr>
          <w:rFonts w:cs="Cordia New"/>
          <w:spacing w:val="-2"/>
        </w:rPr>
        <w:t xml:space="preserve"> </w:t>
      </w:r>
      <w:r w:rsidR="00626186" w:rsidRPr="00906108">
        <w:rPr>
          <w:rFonts w:cs="Cordia New"/>
          <w:spacing w:val="-2"/>
        </w:rPr>
        <w:t xml:space="preserve">million and Baht </w:t>
      </w:r>
      <w:r w:rsidR="00784A12" w:rsidRPr="00906108">
        <w:rPr>
          <w:rFonts w:cs="Cordia New"/>
          <w:spacing w:val="-2"/>
        </w:rPr>
        <w:t>44.00</w:t>
      </w:r>
      <w:r w:rsidR="00626186" w:rsidRPr="00906108">
        <w:rPr>
          <w:rFonts w:cs="Cordia New"/>
          <w:spacing w:val="-2"/>
        </w:rPr>
        <w:t xml:space="preserve"> million,</w:t>
      </w:r>
      <w:r w:rsidR="00626186" w:rsidRPr="00906108">
        <w:rPr>
          <w:rFonts w:cs="Cordia New"/>
        </w:rPr>
        <w:t xml:space="preserve"> respectively.</w:t>
      </w:r>
    </w:p>
    <w:p w14:paraId="70232EFE" w14:textId="5547DBAC" w:rsidR="00784A12" w:rsidRPr="00906108" w:rsidRDefault="007F511A" w:rsidP="007F511A">
      <w:pPr>
        <w:overflowPunct/>
        <w:autoSpaceDE/>
        <w:autoSpaceDN/>
        <w:adjustRightInd/>
        <w:spacing w:before="200" w:after="200"/>
        <w:ind w:left="547"/>
        <w:jc w:val="both"/>
        <w:textAlignment w:val="auto"/>
        <w:rPr>
          <w:rFonts w:cs="Cordia New"/>
        </w:rPr>
      </w:pPr>
      <w:r w:rsidRPr="00906108">
        <w:rPr>
          <w:rFonts w:cs="Cordia New"/>
        </w:rPr>
        <w:br w:type="page"/>
      </w:r>
    </w:p>
    <w:tbl>
      <w:tblPr>
        <w:tblW w:w="8862" w:type="dxa"/>
        <w:tblInd w:w="426" w:type="dxa"/>
        <w:tblLayout w:type="fixed"/>
        <w:tblCellMar>
          <w:left w:w="0" w:type="dxa"/>
          <w:right w:w="0" w:type="dxa"/>
        </w:tblCellMar>
        <w:tblLook w:val="0000" w:firstRow="0" w:lastRow="0" w:firstColumn="0" w:lastColumn="0" w:noHBand="0" w:noVBand="0"/>
      </w:tblPr>
      <w:tblGrid>
        <w:gridCol w:w="3354"/>
        <w:gridCol w:w="1260"/>
        <w:gridCol w:w="90"/>
        <w:gridCol w:w="1170"/>
        <w:gridCol w:w="90"/>
        <w:gridCol w:w="1548"/>
        <w:gridCol w:w="90"/>
        <w:gridCol w:w="1226"/>
        <w:gridCol w:w="34"/>
      </w:tblGrid>
      <w:tr w:rsidR="00906108" w:rsidRPr="00906108" w14:paraId="535CFDDA" w14:textId="77777777">
        <w:trPr>
          <w:gridAfter w:val="1"/>
          <w:wAfter w:w="34" w:type="dxa"/>
          <w:cantSplit/>
          <w:trHeight w:val="15"/>
        </w:trPr>
        <w:tc>
          <w:tcPr>
            <w:tcW w:w="3354" w:type="dxa"/>
          </w:tcPr>
          <w:p w14:paraId="42A43554"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5474" w:type="dxa"/>
            <w:gridSpan w:val="7"/>
          </w:tcPr>
          <w:p w14:paraId="309EB39B" w14:textId="77777777" w:rsidR="000025A1" w:rsidRPr="00906108" w:rsidRDefault="000025A1">
            <w:pPr>
              <w:spacing w:line="200" w:lineRule="exact"/>
              <w:ind w:left="446" w:right="43" w:hanging="547"/>
              <w:jc w:val="right"/>
              <w:rPr>
                <w:rFonts w:cs="Times New Roman"/>
                <w:b/>
                <w:bCs/>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c>
      </w:tr>
      <w:tr w:rsidR="00906108" w:rsidRPr="00906108" w14:paraId="52F7F40F" w14:textId="77777777">
        <w:trPr>
          <w:gridAfter w:val="1"/>
          <w:wAfter w:w="34" w:type="dxa"/>
          <w:cantSplit/>
          <w:trHeight w:val="15"/>
        </w:trPr>
        <w:tc>
          <w:tcPr>
            <w:tcW w:w="3354" w:type="dxa"/>
          </w:tcPr>
          <w:p w14:paraId="3183650B"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5474" w:type="dxa"/>
            <w:gridSpan w:val="7"/>
          </w:tcPr>
          <w:p w14:paraId="18C83077"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Consolidated</w:t>
            </w:r>
            <w:r w:rsidRPr="00906108">
              <w:rPr>
                <w:rFonts w:cs="Times New Roman"/>
                <w:b/>
                <w:bCs/>
                <w:sz w:val="20"/>
                <w:szCs w:val="20"/>
                <w:cs/>
              </w:rPr>
              <w:t xml:space="preserve"> </w:t>
            </w:r>
            <w:r w:rsidRPr="00906108">
              <w:rPr>
                <w:rFonts w:cs="Times New Roman"/>
                <w:b/>
                <w:bCs/>
                <w:sz w:val="20"/>
                <w:szCs w:val="20"/>
              </w:rPr>
              <w:t>financial statements</w:t>
            </w:r>
          </w:p>
        </w:tc>
      </w:tr>
      <w:tr w:rsidR="00906108" w:rsidRPr="00906108" w14:paraId="598EDDCC" w14:textId="77777777">
        <w:trPr>
          <w:cantSplit/>
          <w:trHeight w:val="15"/>
        </w:trPr>
        <w:tc>
          <w:tcPr>
            <w:tcW w:w="3354" w:type="dxa"/>
          </w:tcPr>
          <w:p w14:paraId="0D5AD173"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Borders>
              <w:top w:val="single" w:sz="4" w:space="0" w:color="auto"/>
            </w:tcBorders>
          </w:tcPr>
          <w:p w14:paraId="7021CEC3" w14:textId="77777777" w:rsidR="000025A1" w:rsidRPr="00906108" w:rsidRDefault="000025A1">
            <w:pPr>
              <w:spacing w:line="200" w:lineRule="exact"/>
              <w:ind w:right="-15"/>
              <w:jc w:val="center"/>
              <w:rPr>
                <w:rFonts w:cs="Times New Roman"/>
                <w:b/>
                <w:bCs/>
                <w:sz w:val="20"/>
                <w:szCs w:val="20"/>
              </w:rPr>
            </w:pPr>
            <w:r w:rsidRPr="00906108">
              <w:rPr>
                <w:rFonts w:cs="Times New Roman"/>
                <w:b/>
                <w:bCs/>
                <w:sz w:val="20"/>
                <w:szCs w:val="20"/>
              </w:rPr>
              <w:t>Balance</w:t>
            </w:r>
          </w:p>
        </w:tc>
        <w:tc>
          <w:tcPr>
            <w:tcW w:w="90" w:type="dxa"/>
            <w:tcBorders>
              <w:top w:val="single" w:sz="4" w:space="0" w:color="auto"/>
            </w:tcBorders>
          </w:tcPr>
          <w:p w14:paraId="5C061290" w14:textId="77777777" w:rsidR="000025A1" w:rsidRPr="00906108" w:rsidRDefault="000025A1">
            <w:pPr>
              <w:spacing w:line="200" w:lineRule="exact"/>
              <w:ind w:left="-50" w:right="-130" w:hanging="50"/>
              <w:jc w:val="center"/>
              <w:rPr>
                <w:rFonts w:cs="Times New Roman"/>
                <w:b/>
                <w:bCs/>
                <w:sz w:val="20"/>
                <w:szCs w:val="20"/>
                <w:cs/>
              </w:rPr>
            </w:pPr>
          </w:p>
        </w:tc>
        <w:tc>
          <w:tcPr>
            <w:tcW w:w="1170" w:type="dxa"/>
            <w:tcBorders>
              <w:top w:val="single" w:sz="4" w:space="0" w:color="auto"/>
            </w:tcBorders>
          </w:tcPr>
          <w:p w14:paraId="700304BD" w14:textId="77777777" w:rsidR="000025A1" w:rsidRPr="00906108" w:rsidRDefault="000025A1">
            <w:pPr>
              <w:spacing w:line="200" w:lineRule="exact"/>
              <w:ind w:left="-50" w:right="-130" w:hanging="50"/>
              <w:jc w:val="center"/>
              <w:rPr>
                <w:rFonts w:cstheme="minorBidi"/>
                <w:b/>
                <w:bCs/>
                <w:sz w:val="20"/>
                <w:szCs w:val="20"/>
                <w:cs/>
              </w:rPr>
            </w:pPr>
            <w:r w:rsidRPr="00906108">
              <w:rPr>
                <w:b/>
                <w:bCs/>
                <w:sz w:val="20"/>
                <w:szCs w:val="25"/>
              </w:rPr>
              <w:t>(Decrease)</w:t>
            </w:r>
            <w:r w:rsidRPr="00906108">
              <w:rPr>
                <w:rFonts w:cs="Times New Roman"/>
                <w:b/>
                <w:bCs/>
                <w:sz w:val="20"/>
                <w:szCs w:val="20"/>
              </w:rPr>
              <w:t xml:space="preserve"> </w:t>
            </w:r>
          </w:p>
        </w:tc>
        <w:tc>
          <w:tcPr>
            <w:tcW w:w="90" w:type="dxa"/>
            <w:tcBorders>
              <w:top w:val="single" w:sz="4" w:space="0" w:color="auto"/>
            </w:tcBorders>
          </w:tcPr>
          <w:p w14:paraId="3ED9AC1D" w14:textId="77777777" w:rsidR="000025A1" w:rsidRPr="00906108" w:rsidRDefault="000025A1">
            <w:pPr>
              <w:spacing w:line="200" w:lineRule="exact"/>
              <w:ind w:left="-50" w:right="-130" w:hanging="50"/>
              <w:jc w:val="center"/>
              <w:rPr>
                <w:rFonts w:cs="Times New Roman"/>
                <w:b/>
                <w:bCs/>
                <w:sz w:val="20"/>
                <w:szCs w:val="20"/>
                <w:cs/>
              </w:rPr>
            </w:pPr>
          </w:p>
        </w:tc>
        <w:tc>
          <w:tcPr>
            <w:tcW w:w="1548" w:type="dxa"/>
            <w:tcBorders>
              <w:top w:val="single" w:sz="4" w:space="0" w:color="auto"/>
            </w:tcBorders>
          </w:tcPr>
          <w:p w14:paraId="3FACAC47" w14:textId="77777777" w:rsidR="000025A1" w:rsidRPr="00906108" w:rsidRDefault="000025A1">
            <w:pPr>
              <w:spacing w:line="200" w:lineRule="exact"/>
              <w:ind w:left="-50" w:right="-130" w:hanging="50"/>
              <w:jc w:val="center"/>
              <w:rPr>
                <w:rFonts w:cs="Times New Roman"/>
                <w:b/>
                <w:bCs/>
                <w:sz w:val="20"/>
                <w:szCs w:val="25"/>
              </w:rPr>
            </w:pPr>
            <w:r w:rsidRPr="00906108">
              <w:rPr>
                <w:rFonts w:cs="Times New Roman"/>
                <w:b/>
                <w:bCs/>
                <w:sz w:val="20"/>
                <w:szCs w:val="20"/>
              </w:rPr>
              <w:t xml:space="preserve">Unrealized </w:t>
            </w:r>
          </w:p>
        </w:tc>
        <w:tc>
          <w:tcPr>
            <w:tcW w:w="90" w:type="dxa"/>
            <w:tcBorders>
              <w:top w:val="single" w:sz="4" w:space="0" w:color="auto"/>
            </w:tcBorders>
          </w:tcPr>
          <w:p w14:paraId="5E59EE2B"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Borders>
              <w:top w:val="single" w:sz="4" w:space="0" w:color="auto"/>
            </w:tcBorders>
          </w:tcPr>
          <w:p w14:paraId="3B12C150"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 xml:space="preserve">Balance </w:t>
            </w:r>
          </w:p>
        </w:tc>
      </w:tr>
      <w:tr w:rsidR="00906108" w:rsidRPr="00906108" w14:paraId="4EA0F439" w14:textId="77777777">
        <w:trPr>
          <w:cantSplit/>
          <w:trHeight w:val="15"/>
        </w:trPr>
        <w:tc>
          <w:tcPr>
            <w:tcW w:w="3354" w:type="dxa"/>
          </w:tcPr>
          <w:p w14:paraId="58DFBCBD"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1A589280"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c>
          <w:tcPr>
            <w:tcW w:w="90" w:type="dxa"/>
          </w:tcPr>
          <w:p w14:paraId="52F90B4C"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3733316F" w14:textId="77777777" w:rsidR="000025A1" w:rsidRPr="00906108" w:rsidRDefault="000025A1">
            <w:pPr>
              <w:spacing w:line="200" w:lineRule="exact"/>
              <w:ind w:right="-15"/>
              <w:jc w:val="center"/>
              <w:rPr>
                <w:b/>
                <w:bCs/>
                <w:sz w:val="20"/>
                <w:szCs w:val="25"/>
              </w:rPr>
            </w:pPr>
            <w:r w:rsidRPr="00906108">
              <w:rPr>
                <w:rFonts w:cs="Times New Roman"/>
                <w:b/>
                <w:bCs/>
                <w:sz w:val="20"/>
                <w:szCs w:val="20"/>
                <w:cs/>
              </w:rPr>
              <w:t>Additions</w:t>
            </w:r>
          </w:p>
        </w:tc>
        <w:tc>
          <w:tcPr>
            <w:tcW w:w="90" w:type="dxa"/>
          </w:tcPr>
          <w:p w14:paraId="41FC4C76"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070E1C3E" w14:textId="77777777" w:rsidR="000025A1" w:rsidRPr="00906108" w:rsidRDefault="000025A1">
            <w:pPr>
              <w:spacing w:line="200" w:lineRule="exact"/>
              <w:ind w:left="-50" w:right="-130" w:hanging="50"/>
              <w:jc w:val="center"/>
              <w:rPr>
                <w:b/>
                <w:bCs/>
                <w:sz w:val="20"/>
                <w:szCs w:val="25"/>
              </w:rPr>
            </w:pPr>
            <w:r w:rsidRPr="00906108">
              <w:rPr>
                <w:rFonts w:cs="Times New Roman"/>
                <w:b/>
                <w:bCs/>
                <w:sz w:val="20"/>
                <w:szCs w:val="20"/>
              </w:rPr>
              <w:t>(loss</w:t>
            </w:r>
            <w:r w:rsidRPr="00906108">
              <w:rPr>
                <w:b/>
                <w:bCs/>
                <w:sz w:val="20"/>
                <w:szCs w:val="25"/>
              </w:rPr>
              <w:t>) profit</w:t>
            </w:r>
          </w:p>
        </w:tc>
        <w:tc>
          <w:tcPr>
            <w:tcW w:w="90" w:type="dxa"/>
          </w:tcPr>
          <w:p w14:paraId="435E340A"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0FFF4258"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r>
      <w:tr w:rsidR="00906108" w:rsidRPr="00906108" w14:paraId="0EA43F24" w14:textId="77777777">
        <w:trPr>
          <w:cantSplit/>
          <w:trHeight w:val="15"/>
        </w:trPr>
        <w:tc>
          <w:tcPr>
            <w:tcW w:w="3354" w:type="dxa"/>
          </w:tcPr>
          <w:p w14:paraId="0FC608C6"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3B4B5425" w14:textId="77777777" w:rsidR="000025A1" w:rsidRPr="00906108" w:rsidRDefault="000025A1">
            <w:pPr>
              <w:spacing w:line="200" w:lineRule="exact"/>
              <w:ind w:right="-15"/>
              <w:jc w:val="center"/>
              <w:rPr>
                <w:rFonts w:cs="Times New Roman"/>
                <w:b/>
                <w:bCs/>
                <w:sz w:val="20"/>
                <w:szCs w:val="20"/>
              </w:rPr>
            </w:pPr>
            <w:r w:rsidRPr="00906108">
              <w:rPr>
                <w:rFonts w:cs="Times New Roman"/>
                <w:b/>
                <w:bCs/>
                <w:sz w:val="20"/>
                <w:szCs w:val="20"/>
              </w:rPr>
              <w:t xml:space="preserve">January </w:t>
            </w:r>
            <w:r w:rsidRPr="00906108">
              <w:rPr>
                <w:b/>
                <w:bCs/>
                <w:sz w:val="20"/>
                <w:szCs w:val="20"/>
              </w:rPr>
              <w:t>1</w:t>
            </w:r>
            <w:r w:rsidRPr="00906108">
              <w:rPr>
                <w:rFonts w:cs="Times New Roman"/>
                <w:b/>
                <w:bCs/>
                <w:sz w:val="20"/>
                <w:szCs w:val="20"/>
              </w:rPr>
              <w:t>,</w:t>
            </w:r>
          </w:p>
        </w:tc>
        <w:tc>
          <w:tcPr>
            <w:tcW w:w="90" w:type="dxa"/>
          </w:tcPr>
          <w:p w14:paraId="53E7DC78"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0101B6F2"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during</w:t>
            </w:r>
          </w:p>
        </w:tc>
        <w:tc>
          <w:tcPr>
            <w:tcW w:w="90" w:type="dxa"/>
          </w:tcPr>
          <w:p w14:paraId="39D4231A"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1A537756" w14:textId="77777777" w:rsidR="000025A1" w:rsidRPr="00906108" w:rsidRDefault="000025A1">
            <w:pPr>
              <w:spacing w:line="200" w:lineRule="exact"/>
              <w:ind w:left="-50" w:right="-130" w:hanging="50"/>
              <w:jc w:val="center"/>
              <w:rPr>
                <w:rFonts w:cs="Times New Roman"/>
                <w:b/>
                <w:bCs/>
                <w:sz w:val="20"/>
                <w:szCs w:val="20"/>
              </w:rPr>
            </w:pPr>
            <w:r w:rsidRPr="00906108">
              <w:rPr>
                <w:rFonts w:cs="Times New Roman"/>
                <w:b/>
                <w:bCs/>
                <w:sz w:val="20"/>
                <w:szCs w:val="20"/>
              </w:rPr>
              <w:t>from</w:t>
            </w:r>
            <w:r w:rsidRPr="00906108">
              <w:rPr>
                <w:rFonts w:cs="Times New Roman"/>
                <w:b/>
                <w:bCs/>
                <w:sz w:val="20"/>
                <w:szCs w:val="20"/>
                <w:cs/>
              </w:rPr>
              <w:t xml:space="preserve"> </w:t>
            </w:r>
            <w:r w:rsidRPr="00906108">
              <w:rPr>
                <w:rFonts w:cs="Times New Roman"/>
                <w:b/>
                <w:bCs/>
                <w:sz w:val="20"/>
                <w:szCs w:val="20"/>
              </w:rPr>
              <w:t>change</w:t>
            </w:r>
          </w:p>
        </w:tc>
        <w:tc>
          <w:tcPr>
            <w:tcW w:w="90" w:type="dxa"/>
          </w:tcPr>
          <w:p w14:paraId="0F15E9D9"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56B8E7DF" w14:textId="77777777" w:rsidR="000025A1" w:rsidRPr="00906108" w:rsidRDefault="000025A1">
            <w:pPr>
              <w:spacing w:line="200" w:lineRule="exact"/>
              <w:ind w:right="-15"/>
              <w:jc w:val="center"/>
              <w:rPr>
                <w:rFonts w:cs="Times New Roman"/>
                <w:b/>
                <w:bCs/>
                <w:sz w:val="20"/>
                <w:szCs w:val="20"/>
              </w:rPr>
            </w:pPr>
            <w:r w:rsidRPr="00906108">
              <w:rPr>
                <w:rFonts w:cs="Times New Roman"/>
                <w:b/>
                <w:bCs/>
                <w:sz w:val="20"/>
                <w:szCs w:val="20"/>
              </w:rPr>
              <w:t>December</w:t>
            </w:r>
            <w:r w:rsidRPr="00906108">
              <w:rPr>
                <w:rFonts w:hint="cs"/>
                <w:b/>
                <w:bCs/>
                <w:sz w:val="20"/>
                <w:szCs w:val="20"/>
                <w:cs/>
              </w:rPr>
              <w:t xml:space="preserve"> </w:t>
            </w:r>
            <w:r w:rsidRPr="00906108">
              <w:rPr>
                <w:b/>
                <w:bCs/>
                <w:sz w:val="20"/>
                <w:szCs w:val="20"/>
              </w:rPr>
              <w:t>31</w:t>
            </w:r>
            <w:r w:rsidRPr="00906108">
              <w:rPr>
                <w:rFonts w:cs="Times New Roman" w:hint="cs"/>
                <w:b/>
                <w:bCs/>
                <w:sz w:val="20"/>
                <w:szCs w:val="20"/>
              </w:rPr>
              <w:t>,</w:t>
            </w:r>
          </w:p>
        </w:tc>
      </w:tr>
      <w:tr w:rsidR="00906108" w:rsidRPr="00906108" w14:paraId="5FB8131A" w14:textId="77777777">
        <w:trPr>
          <w:cantSplit/>
          <w:trHeight w:val="15"/>
        </w:trPr>
        <w:tc>
          <w:tcPr>
            <w:tcW w:w="3354" w:type="dxa"/>
          </w:tcPr>
          <w:p w14:paraId="4E16F57C"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61D472BB" w14:textId="77777777" w:rsidR="000025A1" w:rsidRPr="00906108" w:rsidRDefault="000025A1">
            <w:pPr>
              <w:spacing w:line="200" w:lineRule="exact"/>
              <w:ind w:right="-15"/>
              <w:jc w:val="center"/>
              <w:rPr>
                <w:rFonts w:cs="Times New Roman"/>
                <w:b/>
                <w:bCs/>
                <w:sz w:val="20"/>
                <w:szCs w:val="20"/>
                <w:cs/>
              </w:rPr>
            </w:pPr>
            <w:r w:rsidRPr="00906108">
              <w:rPr>
                <w:b/>
                <w:bCs/>
                <w:sz w:val="20"/>
                <w:szCs w:val="20"/>
              </w:rPr>
              <w:t>2024</w:t>
            </w:r>
          </w:p>
        </w:tc>
        <w:tc>
          <w:tcPr>
            <w:tcW w:w="90" w:type="dxa"/>
          </w:tcPr>
          <w:p w14:paraId="2E426439"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440BB4F3"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cs/>
              </w:rPr>
              <w:t xml:space="preserve">the </w:t>
            </w:r>
            <w:r w:rsidRPr="00906108">
              <w:rPr>
                <w:b/>
                <w:bCs/>
                <w:sz w:val="20"/>
                <w:szCs w:val="25"/>
              </w:rPr>
              <w:t>year</w:t>
            </w:r>
          </w:p>
        </w:tc>
        <w:tc>
          <w:tcPr>
            <w:tcW w:w="90" w:type="dxa"/>
          </w:tcPr>
          <w:p w14:paraId="1029AABE"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2987F40C" w14:textId="77777777" w:rsidR="000025A1" w:rsidRPr="00906108" w:rsidRDefault="000025A1">
            <w:pPr>
              <w:spacing w:line="200" w:lineRule="exact"/>
              <w:ind w:left="-50" w:right="-130" w:hanging="50"/>
              <w:jc w:val="center"/>
              <w:rPr>
                <w:rFonts w:cs="Times New Roman"/>
                <w:b/>
                <w:bCs/>
                <w:sz w:val="20"/>
                <w:szCs w:val="20"/>
                <w:cs/>
              </w:rPr>
            </w:pPr>
            <w:r w:rsidRPr="00906108">
              <w:rPr>
                <w:rFonts w:cs="Times New Roman"/>
                <w:b/>
                <w:bCs/>
                <w:sz w:val="20"/>
                <w:szCs w:val="20"/>
              </w:rPr>
              <w:t xml:space="preserve">in fair value </w:t>
            </w:r>
          </w:p>
        </w:tc>
        <w:tc>
          <w:tcPr>
            <w:tcW w:w="90" w:type="dxa"/>
          </w:tcPr>
          <w:p w14:paraId="5FAA2C9A"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1E7DEB49" w14:textId="77777777" w:rsidR="000025A1" w:rsidRPr="00906108" w:rsidRDefault="000025A1">
            <w:pPr>
              <w:spacing w:line="200" w:lineRule="exact"/>
              <w:ind w:right="-15"/>
              <w:jc w:val="center"/>
              <w:rPr>
                <w:rFonts w:cs="Times New Roman"/>
                <w:b/>
                <w:bCs/>
                <w:sz w:val="20"/>
                <w:szCs w:val="20"/>
                <w:cs/>
              </w:rPr>
            </w:pPr>
            <w:r w:rsidRPr="00906108">
              <w:rPr>
                <w:b/>
                <w:bCs/>
                <w:sz w:val="20"/>
                <w:szCs w:val="20"/>
              </w:rPr>
              <w:t>2024</w:t>
            </w:r>
          </w:p>
        </w:tc>
      </w:tr>
      <w:tr w:rsidR="00906108" w:rsidRPr="00906108" w14:paraId="718CED66" w14:textId="77777777">
        <w:trPr>
          <w:cantSplit/>
          <w:trHeight w:val="15"/>
        </w:trPr>
        <w:tc>
          <w:tcPr>
            <w:tcW w:w="3354" w:type="dxa"/>
          </w:tcPr>
          <w:p w14:paraId="33C1C681"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2BE91895" w14:textId="77777777" w:rsidR="000025A1" w:rsidRPr="00906108" w:rsidRDefault="000025A1">
            <w:pPr>
              <w:spacing w:line="200" w:lineRule="exact"/>
              <w:ind w:right="-15"/>
              <w:jc w:val="center"/>
              <w:rPr>
                <w:rFonts w:cs="Times New Roman"/>
                <w:b/>
                <w:bCs/>
                <w:sz w:val="20"/>
                <w:szCs w:val="20"/>
                <w:cs/>
              </w:rPr>
            </w:pPr>
          </w:p>
        </w:tc>
        <w:tc>
          <w:tcPr>
            <w:tcW w:w="90" w:type="dxa"/>
          </w:tcPr>
          <w:p w14:paraId="2860DE2D"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27383A38" w14:textId="77777777" w:rsidR="000025A1" w:rsidRPr="00906108" w:rsidRDefault="000025A1">
            <w:pPr>
              <w:spacing w:line="200" w:lineRule="exact"/>
              <w:ind w:right="-15"/>
              <w:jc w:val="center"/>
              <w:rPr>
                <w:rFonts w:cs="Times New Roman"/>
                <w:b/>
                <w:bCs/>
                <w:sz w:val="20"/>
                <w:szCs w:val="20"/>
                <w:cs/>
              </w:rPr>
            </w:pPr>
          </w:p>
        </w:tc>
        <w:tc>
          <w:tcPr>
            <w:tcW w:w="90" w:type="dxa"/>
          </w:tcPr>
          <w:p w14:paraId="331E2FF7"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2822E45C" w14:textId="77777777" w:rsidR="000025A1" w:rsidRPr="00906108" w:rsidRDefault="000025A1">
            <w:pPr>
              <w:spacing w:line="200" w:lineRule="exact"/>
              <w:ind w:left="-50" w:right="-54" w:firstLine="38"/>
              <w:jc w:val="center"/>
              <w:rPr>
                <w:rFonts w:cs="Times New Roman"/>
                <w:b/>
                <w:bCs/>
                <w:sz w:val="20"/>
                <w:szCs w:val="20"/>
              </w:rPr>
            </w:pPr>
            <w:r w:rsidRPr="00906108">
              <w:rPr>
                <w:rFonts w:cs="Times New Roman"/>
                <w:b/>
                <w:bCs/>
                <w:sz w:val="20"/>
                <w:szCs w:val="20"/>
                <w:lang w:val="en-GB"/>
              </w:rPr>
              <w:t>during the year</w:t>
            </w:r>
          </w:p>
        </w:tc>
        <w:tc>
          <w:tcPr>
            <w:tcW w:w="90" w:type="dxa"/>
          </w:tcPr>
          <w:p w14:paraId="5D9F57CA"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44F7CD54" w14:textId="77777777" w:rsidR="000025A1" w:rsidRPr="00906108" w:rsidRDefault="000025A1">
            <w:pPr>
              <w:spacing w:line="200" w:lineRule="exact"/>
              <w:ind w:right="-15"/>
              <w:jc w:val="center"/>
              <w:rPr>
                <w:rFonts w:cs="Times New Roman"/>
                <w:b/>
                <w:bCs/>
                <w:sz w:val="20"/>
                <w:szCs w:val="20"/>
                <w:cs/>
              </w:rPr>
            </w:pPr>
          </w:p>
        </w:tc>
      </w:tr>
      <w:tr w:rsidR="00906108" w:rsidRPr="00906108" w14:paraId="2FA42706" w14:textId="77777777">
        <w:trPr>
          <w:cantSplit/>
          <w:trHeight w:val="15"/>
        </w:trPr>
        <w:tc>
          <w:tcPr>
            <w:tcW w:w="3354" w:type="dxa"/>
          </w:tcPr>
          <w:p w14:paraId="467C52BF"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2A7F4A6C" w14:textId="77777777" w:rsidR="000025A1" w:rsidRPr="00906108" w:rsidRDefault="000025A1">
            <w:pPr>
              <w:spacing w:line="200" w:lineRule="exact"/>
              <w:ind w:left="-10" w:right="10"/>
              <w:jc w:val="center"/>
              <w:rPr>
                <w:rFonts w:cs="Times New Roman"/>
                <w:b/>
                <w:bCs/>
                <w:sz w:val="20"/>
                <w:szCs w:val="20"/>
                <w:cs/>
              </w:rPr>
            </w:pPr>
          </w:p>
        </w:tc>
        <w:tc>
          <w:tcPr>
            <w:tcW w:w="90" w:type="dxa"/>
          </w:tcPr>
          <w:p w14:paraId="7056CD53"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4D0FDCEB" w14:textId="77777777" w:rsidR="000025A1" w:rsidRPr="00906108" w:rsidRDefault="000025A1">
            <w:pPr>
              <w:spacing w:line="200" w:lineRule="exact"/>
              <w:ind w:right="-15"/>
              <w:jc w:val="center"/>
              <w:rPr>
                <w:rFonts w:cs="Times New Roman"/>
                <w:b/>
                <w:bCs/>
                <w:sz w:val="20"/>
                <w:szCs w:val="20"/>
                <w:cs/>
              </w:rPr>
            </w:pPr>
          </w:p>
        </w:tc>
        <w:tc>
          <w:tcPr>
            <w:tcW w:w="90" w:type="dxa"/>
          </w:tcPr>
          <w:p w14:paraId="749AEF45"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76DA2A57" w14:textId="77777777" w:rsidR="000025A1" w:rsidRPr="00906108" w:rsidRDefault="000025A1">
            <w:pPr>
              <w:spacing w:line="200" w:lineRule="exact"/>
              <w:ind w:left="-50" w:right="-130" w:hanging="50"/>
              <w:jc w:val="center"/>
              <w:rPr>
                <w:rFonts w:cs="Times New Roman"/>
                <w:b/>
                <w:bCs/>
                <w:sz w:val="20"/>
                <w:szCs w:val="20"/>
              </w:rPr>
            </w:pPr>
            <w:r w:rsidRPr="00906108">
              <w:rPr>
                <w:rFonts w:cs="Times New Roman"/>
                <w:b/>
                <w:bCs/>
                <w:sz w:val="20"/>
                <w:szCs w:val="20"/>
              </w:rPr>
              <w:t>(Before tax effect)</w:t>
            </w:r>
          </w:p>
        </w:tc>
        <w:tc>
          <w:tcPr>
            <w:tcW w:w="90" w:type="dxa"/>
          </w:tcPr>
          <w:p w14:paraId="2A974A9C"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09161805" w14:textId="77777777" w:rsidR="000025A1" w:rsidRPr="00906108" w:rsidRDefault="000025A1">
            <w:pPr>
              <w:spacing w:line="200" w:lineRule="exact"/>
              <w:ind w:right="-15"/>
              <w:jc w:val="center"/>
              <w:rPr>
                <w:rFonts w:cs="Times New Roman"/>
                <w:b/>
                <w:bCs/>
                <w:sz w:val="20"/>
                <w:szCs w:val="20"/>
                <w:cs/>
              </w:rPr>
            </w:pPr>
          </w:p>
        </w:tc>
      </w:tr>
      <w:tr w:rsidR="00906108" w:rsidRPr="00906108" w14:paraId="03C627F1" w14:textId="77777777">
        <w:trPr>
          <w:cantSplit/>
          <w:trHeight w:val="135"/>
        </w:trPr>
        <w:tc>
          <w:tcPr>
            <w:tcW w:w="3354" w:type="dxa"/>
          </w:tcPr>
          <w:p w14:paraId="4779D54A" w14:textId="77777777" w:rsidR="000025A1" w:rsidRPr="00906108" w:rsidRDefault="000025A1">
            <w:pPr>
              <w:spacing w:line="200" w:lineRule="exact"/>
              <w:ind w:firstLine="147"/>
              <w:jc w:val="both"/>
              <w:rPr>
                <w:rFonts w:cs="Times New Roman"/>
                <w:sz w:val="10"/>
                <w:szCs w:val="10"/>
              </w:rPr>
            </w:pPr>
          </w:p>
        </w:tc>
        <w:tc>
          <w:tcPr>
            <w:tcW w:w="1260" w:type="dxa"/>
          </w:tcPr>
          <w:p w14:paraId="27F855FF" w14:textId="77777777" w:rsidR="000025A1" w:rsidRPr="00906108" w:rsidRDefault="000025A1">
            <w:pPr>
              <w:pStyle w:val="BodyText"/>
              <w:tabs>
                <w:tab w:val="decimal" w:pos="1172"/>
              </w:tabs>
              <w:spacing w:after="0" w:line="200" w:lineRule="exact"/>
              <w:ind w:left="-108" w:right="-60"/>
              <w:rPr>
                <w:sz w:val="10"/>
                <w:szCs w:val="10"/>
              </w:rPr>
            </w:pPr>
          </w:p>
        </w:tc>
        <w:tc>
          <w:tcPr>
            <w:tcW w:w="90" w:type="dxa"/>
          </w:tcPr>
          <w:p w14:paraId="7D07D081" w14:textId="77777777" w:rsidR="000025A1" w:rsidRPr="00906108" w:rsidRDefault="000025A1">
            <w:pPr>
              <w:spacing w:line="200" w:lineRule="exact"/>
              <w:ind w:left="-50" w:right="-130" w:hanging="50"/>
              <w:jc w:val="center"/>
              <w:rPr>
                <w:rFonts w:cs="Times New Roman"/>
                <w:b/>
                <w:bCs/>
                <w:sz w:val="10"/>
                <w:szCs w:val="10"/>
                <w:cs/>
              </w:rPr>
            </w:pPr>
          </w:p>
        </w:tc>
        <w:tc>
          <w:tcPr>
            <w:tcW w:w="1170" w:type="dxa"/>
          </w:tcPr>
          <w:p w14:paraId="2FD6DFE6" w14:textId="77777777" w:rsidR="000025A1" w:rsidRPr="00906108" w:rsidRDefault="000025A1">
            <w:pPr>
              <w:tabs>
                <w:tab w:val="decimal" w:pos="1695"/>
              </w:tabs>
              <w:spacing w:line="200" w:lineRule="exact"/>
              <w:ind w:left="-110" w:right="540"/>
              <w:jc w:val="center"/>
              <w:rPr>
                <w:rFonts w:cs="Times New Roman"/>
                <w:sz w:val="10"/>
                <w:szCs w:val="10"/>
              </w:rPr>
            </w:pPr>
          </w:p>
        </w:tc>
        <w:tc>
          <w:tcPr>
            <w:tcW w:w="90" w:type="dxa"/>
          </w:tcPr>
          <w:p w14:paraId="615837EB" w14:textId="77777777" w:rsidR="000025A1" w:rsidRPr="00906108" w:rsidRDefault="000025A1">
            <w:pPr>
              <w:pStyle w:val="BodyText"/>
              <w:spacing w:after="0" w:line="200" w:lineRule="exact"/>
              <w:ind w:left="-108" w:right="90"/>
              <w:jc w:val="right"/>
              <w:rPr>
                <w:rFonts w:cs="Times New Roman"/>
                <w:sz w:val="10"/>
                <w:szCs w:val="10"/>
                <w:cs/>
              </w:rPr>
            </w:pPr>
          </w:p>
        </w:tc>
        <w:tc>
          <w:tcPr>
            <w:tcW w:w="1548" w:type="dxa"/>
          </w:tcPr>
          <w:p w14:paraId="10662983" w14:textId="77777777" w:rsidR="000025A1" w:rsidRPr="00906108" w:rsidRDefault="000025A1">
            <w:pPr>
              <w:pStyle w:val="BodyText"/>
              <w:spacing w:after="0" w:line="200" w:lineRule="exact"/>
              <w:ind w:left="-108" w:right="19"/>
              <w:jc w:val="right"/>
              <w:rPr>
                <w:rFonts w:cs="Times New Roman"/>
                <w:sz w:val="10"/>
                <w:szCs w:val="10"/>
              </w:rPr>
            </w:pPr>
          </w:p>
        </w:tc>
        <w:tc>
          <w:tcPr>
            <w:tcW w:w="90" w:type="dxa"/>
          </w:tcPr>
          <w:p w14:paraId="3A5332B9" w14:textId="77777777" w:rsidR="000025A1" w:rsidRPr="00906108" w:rsidRDefault="000025A1">
            <w:pPr>
              <w:pStyle w:val="BodyText"/>
              <w:spacing w:after="0" w:line="200" w:lineRule="exact"/>
              <w:ind w:left="-108" w:right="90"/>
              <w:jc w:val="right"/>
              <w:rPr>
                <w:rFonts w:cs="Times New Roman"/>
                <w:sz w:val="10"/>
                <w:szCs w:val="10"/>
                <w:cs/>
              </w:rPr>
            </w:pPr>
          </w:p>
        </w:tc>
        <w:tc>
          <w:tcPr>
            <w:tcW w:w="1260" w:type="dxa"/>
            <w:gridSpan w:val="2"/>
          </w:tcPr>
          <w:p w14:paraId="24CDBC86" w14:textId="77777777" w:rsidR="000025A1" w:rsidRPr="00906108" w:rsidRDefault="000025A1">
            <w:pPr>
              <w:pStyle w:val="BodyText"/>
              <w:tabs>
                <w:tab w:val="decimal" w:pos="1172"/>
              </w:tabs>
              <w:spacing w:after="0" w:line="200" w:lineRule="exact"/>
              <w:ind w:left="-108" w:right="-60"/>
              <w:rPr>
                <w:sz w:val="10"/>
                <w:szCs w:val="10"/>
              </w:rPr>
            </w:pPr>
          </w:p>
        </w:tc>
      </w:tr>
      <w:tr w:rsidR="00906108" w:rsidRPr="00906108" w14:paraId="0030C9B8" w14:textId="77777777">
        <w:trPr>
          <w:cantSplit/>
          <w:trHeight w:val="15"/>
        </w:trPr>
        <w:tc>
          <w:tcPr>
            <w:tcW w:w="3354" w:type="dxa"/>
          </w:tcPr>
          <w:p w14:paraId="63F6F20F" w14:textId="77777777" w:rsidR="000025A1" w:rsidRPr="00906108" w:rsidRDefault="000025A1">
            <w:pPr>
              <w:spacing w:line="200" w:lineRule="exact"/>
              <w:ind w:firstLine="147"/>
              <w:jc w:val="both"/>
              <w:rPr>
                <w:rFonts w:cs="Times New Roman"/>
                <w:sz w:val="20"/>
                <w:szCs w:val="20"/>
                <w:cs/>
              </w:rPr>
            </w:pPr>
            <w:r w:rsidRPr="00906108">
              <w:rPr>
                <w:rFonts w:cs="Times New Roman"/>
                <w:sz w:val="20"/>
                <w:szCs w:val="20"/>
              </w:rPr>
              <w:t>Bangkok Commercial Property Fund</w:t>
            </w:r>
          </w:p>
        </w:tc>
        <w:tc>
          <w:tcPr>
            <w:tcW w:w="1260" w:type="dxa"/>
          </w:tcPr>
          <w:p w14:paraId="13B11B6B"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166</w:t>
            </w:r>
            <w:r w:rsidRPr="00906108">
              <w:rPr>
                <w:rFonts w:cs="Times New Roman"/>
                <w:sz w:val="20"/>
                <w:szCs w:val="20"/>
              </w:rPr>
              <w:t>,</w:t>
            </w:r>
            <w:r w:rsidRPr="00906108">
              <w:rPr>
                <w:sz w:val="20"/>
                <w:szCs w:val="20"/>
              </w:rPr>
              <w:t>838</w:t>
            </w:r>
          </w:p>
        </w:tc>
        <w:tc>
          <w:tcPr>
            <w:tcW w:w="90" w:type="dxa"/>
          </w:tcPr>
          <w:p w14:paraId="0C7595EA"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1604F4C6" w14:textId="77777777" w:rsidR="000025A1" w:rsidRPr="00906108" w:rsidRDefault="000025A1">
            <w:pPr>
              <w:tabs>
                <w:tab w:val="decimal" w:pos="1695"/>
              </w:tabs>
              <w:spacing w:line="200" w:lineRule="exact"/>
              <w:ind w:left="-110" w:right="97"/>
              <w:jc w:val="center"/>
              <w:rPr>
                <w:rFonts w:cs="Times New Roman"/>
                <w:sz w:val="20"/>
                <w:szCs w:val="20"/>
                <w:cs/>
              </w:rPr>
            </w:pPr>
            <w:r w:rsidRPr="00906108">
              <w:rPr>
                <w:rFonts w:cs="Times New Roman"/>
                <w:sz w:val="20"/>
                <w:szCs w:val="20"/>
              </w:rPr>
              <w:t xml:space="preserve"> (</w:t>
            </w:r>
            <w:r w:rsidRPr="00906108">
              <w:rPr>
                <w:sz w:val="20"/>
                <w:szCs w:val="20"/>
              </w:rPr>
              <w:t>166</w:t>
            </w:r>
            <w:r w:rsidRPr="00906108">
              <w:rPr>
                <w:rFonts w:cs="Times New Roman"/>
                <w:sz w:val="20"/>
                <w:szCs w:val="20"/>
              </w:rPr>
              <w:t>,</w:t>
            </w:r>
            <w:r w:rsidRPr="00906108">
              <w:rPr>
                <w:sz w:val="20"/>
                <w:szCs w:val="20"/>
              </w:rPr>
              <w:t>838</w:t>
            </w:r>
            <w:r w:rsidRPr="00906108">
              <w:rPr>
                <w:rFonts w:cs="Times New Roman"/>
                <w:sz w:val="20"/>
                <w:szCs w:val="20"/>
              </w:rPr>
              <w:t>)</w:t>
            </w:r>
          </w:p>
        </w:tc>
        <w:tc>
          <w:tcPr>
            <w:tcW w:w="90" w:type="dxa"/>
          </w:tcPr>
          <w:p w14:paraId="572EFD56" w14:textId="77777777" w:rsidR="000025A1" w:rsidRPr="00906108" w:rsidRDefault="000025A1">
            <w:pPr>
              <w:pStyle w:val="BodyText"/>
              <w:spacing w:after="0" w:line="200" w:lineRule="exact"/>
              <w:ind w:left="-108" w:right="90"/>
              <w:jc w:val="right"/>
              <w:rPr>
                <w:rFonts w:cs="Times New Roman"/>
                <w:sz w:val="20"/>
                <w:szCs w:val="20"/>
                <w:cs/>
              </w:rPr>
            </w:pPr>
          </w:p>
        </w:tc>
        <w:tc>
          <w:tcPr>
            <w:tcW w:w="1548" w:type="dxa"/>
          </w:tcPr>
          <w:p w14:paraId="40B9A8EE" w14:textId="77777777" w:rsidR="000025A1" w:rsidRPr="00906108" w:rsidRDefault="000025A1">
            <w:pPr>
              <w:pStyle w:val="BodyText"/>
              <w:spacing w:after="0" w:line="200" w:lineRule="exact"/>
              <w:ind w:left="-108" w:right="93"/>
              <w:jc w:val="center"/>
              <w:rPr>
                <w:rFonts w:cs="Times New Roman"/>
                <w:sz w:val="20"/>
                <w:szCs w:val="20"/>
                <w:cs/>
              </w:rPr>
            </w:pPr>
            <w:r w:rsidRPr="00906108">
              <w:rPr>
                <w:rFonts w:cs="Times New Roman"/>
                <w:sz w:val="20"/>
                <w:szCs w:val="20"/>
              </w:rPr>
              <w:t xml:space="preserve">   -</w:t>
            </w:r>
          </w:p>
        </w:tc>
        <w:tc>
          <w:tcPr>
            <w:tcW w:w="90" w:type="dxa"/>
          </w:tcPr>
          <w:p w14:paraId="2D928063" w14:textId="77777777" w:rsidR="000025A1" w:rsidRPr="00906108" w:rsidRDefault="000025A1">
            <w:pPr>
              <w:pStyle w:val="BodyText"/>
              <w:spacing w:after="0" w:line="200" w:lineRule="exact"/>
              <w:ind w:left="-108" w:right="90"/>
              <w:jc w:val="right"/>
              <w:rPr>
                <w:rFonts w:cs="Times New Roman"/>
                <w:sz w:val="20"/>
                <w:szCs w:val="20"/>
                <w:cs/>
              </w:rPr>
            </w:pPr>
          </w:p>
        </w:tc>
        <w:tc>
          <w:tcPr>
            <w:tcW w:w="1260" w:type="dxa"/>
            <w:gridSpan w:val="2"/>
          </w:tcPr>
          <w:p w14:paraId="68542C35" w14:textId="77777777" w:rsidR="000025A1" w:rsidRPr="00906108" w:rsidRDefault="000025A1">
            <w:pPr>
              <w:pStyle w:val="BodyText"/>
              <w:tabs>
                <w:tab w:val="decimal" w:pos="768"/>
              </w:tabs>
              <w:spacing w:after="0" w:line="200" w:lineRule="exact"/>
              <w:ind w:right="-60"/>
              <w:rPr>
                <w:rFonts w:cs="Times New Roman"/>
                <w:sz w:val="20"/>
                <w:szCs w:val="20"/>
                <w:cs/>
              </w:rPr>
            </w:pPr>
            <w:r w:rsidRPr="00906108">
              <w:rPr>
                <w:rFonts w:cs="Times New Roman"/>
                <w:sz w:val="20"/>
                <w:szCs w:val="20"/>
              </w:rPr>
              <w:t>-</w:t>
            </w:r>
          </w:p>
        </w:tc>
      </w:tr>
      <w:tr w:rsidR="00906108" w:rsidRPr="00906108" w14:paraId="12E026F7" w14:textId="77777777">
        <w:trPr>
          <w:cantSplit/>
          <w:trHeight w:val="15"/>
        </w:trPr>
        <w:tc>
          <w:tcPr>
            <w:tcW w:w="3354" w:type="dxa"/>
          </w:tcPr>
          <w:p w14:paraId="6AB750DD" w14:textId="77777777" w:rsidR="000025A1" w:rsidRPr="00906108" w:rsidRDefault="000025A1">
            <w:pPr>
              <w:spacing w:line="200" w:lineRule="exact"/>
              <w:ind w:firstLine="147"/>
              <w:jc w:val="both"/>
              <w:rPr>
                <w:rFonts w:cs="Times New Roman"/>
                <w:sz w:val="20"/>
                <w:szCs w:val="20"/>
              </w:rPr>
            </w:pPr>
            <w:r w:rsidRPr="00906108">
              <w:rPr>
                <w:rFonts w:cs="Times New Roman"/>
                <w:sz w:val="20"/>
                <w:szCs w:val="20"/>
              </w:rPr>
              <w:t>Issara Real Estate Investment Trust</w:t>
            </w:r>
          </w:p>
        </w:tc>
        <w:tc>
          <w:tcPr>
            <w:tcW w:w="1260" w:type="dxa"/>
          </w:tcPr>
          <w:p w14:paraId="15A610E5" w14:textId="77777777" w:rsidR="000025A1" w:rsidRPr="00906108" w:rsidRDefault="000025A1" w:rsidP="004370D1">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c>
          <w:tcPr>
            <w:tcW w:w="90" w:type="dxa"/>
          </w:tcPr>
          <w:p w14:paraId="1EE2E48E"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0166DA61" w14:textId="77777777" w:rsidR="000025A1" w:rsidRPr="00906108" w:rsidRDefault="000025A1">
            <w:pPr>
              <w:tabs>
                <w:tab w:val="decimal" w:pos="1695"/>
              </w:tabs>
              <w:spacing w:line="200" w:lineRule="exact"/>
              <w:ind w:left="-110" w:right="187"/>
              <w:rPr>
                <w:rFonts w:cs="Times New Roman"/>
                <w:sz w:val="20"/>
                <w:szCs w:val="20"/>
                <w:cs/>
              </w:rPr>
            </w:pPr>
            <w:r w:rsidRPr="00906108">
              <w:rPr>
                <w:sz w:val="20"/>
                <w:szCs w:val="20"/>
              </w:rPr>
              <w:t>166</w:t>
            </w:r>
            <w:r w:rsidRPr="00906108">
              <w:rPr>
                <w:rFonts w:cs="Times New Roman"/>
                <w:sz w:val="20"/>
                <w:szCs w:val="20"/>
              </w:rPr>
              <w:t>,</w:t>
            </w:r>
            <w:r w:rsidRPr="00906108">
              <w:rPr>
                <w:sz w:val="20"/>
                <w:szCs w:val="20"/>
              </w:rPr>
              <w:t>838</w:t>
            </w:r>
          </w:p>
        </w:tc>
        <w:tc>
          <w:tcPr>
            <w:tcW w:w="90" w:type="dxa"/>
          </w:tcPr>
          <w:p w14:paraId="61D476F4" w14:textId="77777777" w:rsidR="000025A1" w:rsidRPr="00906108" w:rsidRDefault="000025A1">
            <w:pPr>
              <w:pStyle w:val="BodyText"/>
              <w:spacing w:after="0" w:line="200" w:lineRule="exact"/>
              <w:ind w:left="-108" w:right="90"/>
              <w:jc w:val="right"/>
              <w:rPr>
                <w:rFonts w:cs="Times New Roman"/>
                <w:sz w:val="20"/>
                <w:szCs w:val="20"/>
                <w:cs/>
              </w:rPr>
            </w:pPr>
          </w:p>
        </w:tc>
        <w:tc>
          <w:tcPr>
            <w:tcW w:w="1548" w:type="dxa"/>
          </w:tcPr>
          <w:p w14:paraId="2EE465EE" w14:textId="77777777" w:rsidR="000025A1" w:rsidRPr="00906108" w:rsidRDefault="000025A1">
            <w:pPr>
              <w:pStyle w:val="BodyText"/>
              <w:tabs>
                <w:tab w:val="left" w:pos="1406"/>
              </w:tabs>
              <w:spacing w:after="0" w:line="200" w:lineRule="exact"/>
              <w:ind w:left="-108" w:right="22"/>
              <w:jc w:val="right"/>
              <w:rPr>
                <w:rFonts w:cs="Times New Roman"/>
                <w:sz w:val="20"/>
                <w:szCs w:val="20"/>
                <w:cs/>
              </w:rPr>
            </w:pPr>
            <w:r w:rsidRPr="00906108">
              <w:rPr>
                <w:rFonts w:cs="Times New Roman"/>
                <w:sz w:val="20"/>
                <w:szCs w:val="20"/>
              </w:rPr>
              <w:t>(</w:t>
            </w:r>
            <w:r w:rsidRPr="00906108">
              <w:rPr>
                <w:sz w:val="20"/>
                <w:szCs w:val="20"/>
              </w:rPr>
              <w:t>9</w:t>
            </w:r>
            <w:r w:rsidRPr="00906108">
              <w:rPr>
                <w:rFonts w:cs="Times New Roman"/>
                <w:sz w:val="20"/>
                <w:szCs w:val="20"/>
              </w:rPr>
              <w:t>,</w:t>
            </w:r>
            <w:r w:rsidRPr="00906108">
              <w:rPr>
                <w:sz w:val="20"/>
                <w:szCs w:val="20"/>
              </w:rPr>
              <w:t>659</w:t>
            </w:r>
            <w:r w:rsidRPr="00906108">
              <w:rPr>
                <w:rFonts w:cs="Times New Roman"/>
                <w:sz w:val="20"/>
                <w:szCs w:val="20"/>
              </w:rPr>
              <w:t>)</w:t>
            </w:r>
          </w:p>
        </w:tc>
        <w:tc>
          <w:tcPr>
            <w:tcW w:w="90" w:type="dxa"/>
          </w:tcPr>
          <w:p w14:paraId="0B2720FF" w14:textId="77777777" w:rsidR="000025A1" w:rsidRPr="00906108" w:rsidRDefault="000025A1">
            <w:pPr>
              <w:pStyle w:val="BodyText"/>
              <w:spacing w:after="0" w:line="200" w:lineRule="exact"/>
              <w:ind w:left="-108" w:right="90"/>
              <w:jc w:val="right"/>
              <w:rPr>
                <w:rFonts w:cs="Times New Roman"/>
                <w:sz w:val="20"/>
                <w:szCs w:val="20"/>
                <w:cs/>
              </w:rPr>
            </w:pPr>
          </w:p>
        </w:tc>
        <w:tc>
          <w:tcPr>
            <w:tcW w:w="1260" w:type="dxa"/>
            <w:gridSpan w:val="2"/>
          </w:tcPr>
          <w:p w14:paraId="77299FB0" w14:textId="77777777" w:rsidR="000025A1" w:rsidRPr="00906108" w:rsidRDefault="000025A1">
            <w:pPr>
              <w:pStyle w:val="BodyText"/>
              <w:tabs>
                <w:tab w:val="decimal" w:pos="1172"/>
              </w:tabs>
              <w:spacing w:after="0" w:line="200" w:lineRule="exact"/>
              <w:ind w:left="-108" w:right="-60"/>
              <w:rPr>
                <w:rFonts w:cs="Times New Roman"/>
                <w:sz w:val="20"/>
                <w:szCs w:val="20"/>
                <w:cs/>
              </w:rPr>
            </w:pPr>
            <w:r w:rsidRPr="00906108">
              <w:rPr>
                <w:sz w:val="20"/>
                <w:szCs w:val="20"/>
              </w:rPr>
              <w:t>157</w:t>
            </w:r>
            <w:r w:rsidRPr="00906108">
              <w:rPr>
                <w:rFonts w:cs="Times New Roman"/>
                <w:sz w:val="20"/>
                <w:szCs w:val="20"/>
              </w:rPr>
              <w:t>,</w:t>
            </w:r>
            <w:r w:rsidRPr="00906108">
              <w:rPr>
                <w:sz w:val="20"/>
                <w:szCs w:val="20"/>
              </w:rPr>
              <w:t>179</w:t>
            </w:r>
          </w:p>
        </w:tc>
      </w:tr>
      <w:tr w:rsidR="00906108" w:rsidRPr="00906108" w14:paraId="0E0938E1" w14:textId="77777777">
        <w:trPr>
          <w:cantSplit/>
          <w:trHeight w:val="15"/>
        </w:trPr>
        <w:tc>
          <w:tcPr>
            <w:tcW w:w="3354" w:type="dxa"/>
          </w:tcPr>
          <w:p w14:paraId="3C43874E" w14:textId="77777777" w:rsidR="000025A1" w:rsidRPr="00906108" w:rsidRDefault="000025A1">
            <w:pPr>
              <w:spacing w:line="200" w:lineRule="exact"/>
              <w:ind w:firstLine="147"/>
              <w:rPr>
                <w:rFonts w:cs="Times New Roman"/>
                <w:sz w:val="20"/>
                <w:szCs w:val="20"/>
              </w:rPr>
            </w:pPr>
            <w:r w:rsidRPr="00906108">
              <w:rPr>
                <w:rFonts w:cs="Times New Roman"/>
                <w:sz w:val="20"/>
                <w:szCs w:val="20"/>
              </w:rPr>
              <w:t xml:space="preserve">Sri </w:t>
            </w:r>
            <w:proofErr w:type="spellStart"/>
            <w:r w:rsidRPr="00906108">
              <w:rPr>
                <w:rFonts w:cs="Times New Roman"/>
                <w:sz w:val="20"/>
                <w:szCs w:val="20"/>
              </w:rPr>
              <w:t>panwa</w:t>
            </w:r>
            <w:proofErr w:type="spellEnd"/>
            <w:r w:rsidRPr="00906108">
              <w:rPr>
                <w:rFonts w:cs="Times New Roman"/>
                <w:sz w:val="20"/>
                <w:szCs w:val="20"/>
              </w:rPr>
              <w:t xml:space="preserve"> Hospitality Real Estate </w:t>
            </w:r>
          </w:p>
        </w:tc>
        <w:tc>
          <w:tcPr>
            <w:tcW w:w="1260" w:type="dxa"/>
          </w:tcPr>
          <w:p w14:paraId="05AA904F"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c>
          <w:tcPr>
            <w:tcW w:w="90" w:type="dxa"/>
          </w:tcPr>
          <w:p w14:paraId="7B6ED96C" w14:textId="77777777" w:rsidR="000025A1" w:rsidRPr="00906108" w:rsidRDefault="000025A1">
            <w:pPr>
              <w:spacing w:line="200" w:lineRule="exact"/>
              <w:ind w:left="-50" w:right="-130" w:hanging="50"/>
              <w:jc w:val="center"/>
              <w:rPr>
                <w:rFonts w:cs="Times New Roman"/>
                <w:sz w:val="20"/>
                <w:szCs w:val="20"/>
                <w:cs/>
              </w:rPr>
            </w:pPr>
          </w:p>
        </w:tc>
        <w:tc>
          <w:tcPr>
            <w:tcW w:w="1170" w:type="dxa"/>
          </w:tcPr>
          <w:p w14:paraId="66980350" w14:textId="77777777" w:rsidR="000025A1" w:rsidRPr="00906108" w:rsidRDefault="000025A1">
            <w:pPr>
              <w:pStyle w:val="BodyText"/>
              <w:spacing w:after="0" w:line="200" w:lineRule="exact"/>
              <w:ind w:left="-108" w:right="204"/>
              <w:jc w:val="right"/>
              <w:rPr>
                <w:rFonts w:cs="Times New Roman"/>
                <w:sz w:val="20"/>
                <w:szCs w:val="20"/>
              </w:rPr>
            </w:pPr>
          </w:p>
        </w:tc>
        <w:tc>
          <w:tcPr>
            <w:tcW w:w="90" w:type="dxa"/>
          </w:tcPr>
          <w:p w14:paraId="70C3F04C" w14:textId="77777777" w:rsidR="000025A1" w:rsidRPr="00906108" w:rsidRDefault="000025A1">
            <w:pPr>
              <w:spacing w:line="200" w:lineRule="exact"/>
              <w:ind w:left="-50" w:right="-130" w:hanging="50"/>
              <w:jc w:val="center"/>
              <w:rPr>
                <w:rFonts w:cs="Times New Roman"/>
                <w:sz w:val="20"/>
                <w:szCs w:val="20"/>
                <w:cs/>
              </w:rPr>
            </w:pPr>
          </w:p>
        </w:tc>
        <w:tc>
          <w:tcPr>
            <w:tcW w:w="1548" w:type="dxa"/>
          </w:tcPr>
          <w:p w14:paraId="27E68474" w14:textId="77777777" w:rsidR="000025A1" w:rsidRPr="00906108" w:rsidRDefault="000025A1">
            <w:pPr>
              <w:spacing w:line="200" w:lineRule="exact"/>
              <w:ind w:left="-50" w:right="-130" w:hanging="50"/>
              <w:jc w:val="center"/>
              <w:rPr>
                <w:rFonts w:cs="Times New Roman"/>
                <w:sz w:val="20"/>
                <w:szCs w:val="20"/>
                <w:cs/>
              </w:rPr>
            </w:pPr>
          </w:p>
        </w:tc>
        <w:tc>
          <w:tcPr>
            <w:tcW w:w="90" w:type="dxa"/>
          </w:tcPr>
          <w:p w14:paraId="51741EE5"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6ED21F57"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r>
      <w:tr w:rsidR="00906108" w:rsidRPr="00906108" w14:paraId="2BC97012" w14:textId="77777777">
        <w:trPr>
          <w:cantSplit/>
          <w:trHeight w:val="15"/>
        </w:trPr>
        <w:tc>
          <w:tcPr>
            <w:tcW w:w="3354" w:type="dxa"/>
          </w:tcPr>
          <w:p w14:paraId="12D7D55A" w14:textId="77777777" w:rsidR="000025A1" w:rsidRPr="00906108" w:rsidRDefault="000025A1">
            <w:pPr>
              <w:spacing w:line="200" w:lineRule="exact"/>
              <w:ind w:firstLine="147"/>
              <w:rPr>
                <w:rFonts w:cs="Times New Roman"/>
                <w:sz w:val="20"/>
                <w:szCs w:val="20"/>
              </w:rPr>
            </w:pPr>
            <w:r w:rsidRPr="00906108">
              <w:rPr>
                <w:rFonts w:cs="Times New Roman"/>
                <w:sz w:val="20"/>
                <w:szCs w:val="20"/>
              </w:rPr>
              <w:t xml:space="preserve">    Investment Trust  </w:t>
            </w:r>
          </w:p>
        </w:tc>
        <w:tc>
          <w:tcPr>
            <w:tcW w:w="1260" w:type="dxa"/>
          </w:tcPr>
          <w:p w14:paraId="7D20875A"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268</w:t>
            </w:r>
            <w:r w:rsidRPr="00906108">
              <w:rPr>
                <w:rFonts w:cs="Times New Roman"/>
                <w:sz w:val="20"/>
                <w:szCs w:val="20"/>
              </w:rPr>
              <w:t>,</w:t>
            </w:r>
            <w:r w:rsidRPr="00906108">
              <w:rPr>
                <w:sz w:val="20"/>
                <w:szCs w:val="20"/>
              </w:rPr>
              <w:t>856</w:t>
            </w:r>
          </w:p>
        </w:tc>
        <w:tc>
          <w:tcPr>
            <w:tcW w:w="90" w:type="dxa"/>
          </w:tcPr>
          <w:p w14:paraId="63F58799" w14:textId="77777777" w:rsidR="000025A1" w:rsidRPr="00906108" w:rsidRDefault="000025A1">
            <w:pPr>
              <w:spacing w:line="200" w:lineRule="exact"/>
              <w:ind w:left="-50" w:right="-130" w:hanging="50"/>
              <w:jc w:val="center"/>
              <w:rPr>
                <w:rFonts w:cs="Times New Roman"/>
                <w:sz w:val="20"/>
                <w:szCs w:val="20"/>
                <w:cs/>
              </w:rPr>
            </w:pPr>
          </w:p>
        </w:tc>
        <w:tc>
          <w:tcPr>
            <w:tcW w:w="1170" w:type="dxa"/>
          </w:tcPr>
          <w:p w14:paraId="5D5FD4D1" w14:textId="77777777" w:rsidR="000025A1" w:rsidRPr="00906108" w:rsidRDefault="000025A1">
            <w:pPr>
              <w:pStyle w:val="BodyText"/>
              <w:spacing w:after="0" w:line="200" w:lineRule="exact"/>
              <w:ind w:left="-108" w:right="183"/>
              <w:jc w:val="center"/>
              <w:rPr>
                <w:rFonts w:cs="Times New Roman"/>
                <w:sz w:val="20"/>
                <w:szCs w:val="20"/>
              </w:rPr>
            </w:pPr>
            <w:r w:rsidRPr="00906108">
              <w:rPr>
                <w:rFonts w:cs="Times New Roman"/>
                <w:sz w:val="20"/>
                <w:szCs w:val="20"/>
              </w:rPr>
              <w:t xml:space="preserve">      -</w:t>
            </w:r>
          </w:p>
        </w:tc>
        <w:tc>
          <w:tcPr>
            <w:tcW w:w="90" w:type="dxa"/>
          </w:tcPr>
          <w:p w14:paraId="407446C5" w14:textId="77777777" w:rsidR="000025A1" w:rsidRPr="00906108" w:rsidRDefault="000025A1">
            <w:pPr>
              <w:spacing w:line="200" w:lineRule="exact"/>
              <w:ind w:left="-50" w:right="-130" w:hanging="50"/>
              <w:jc w:val="center"/>
              <w:rPr>
                <w:rFonts w:cs="Times New Roman"/>
                <w:sz w:val="20"/>
                <w:szCs w:val="20"/>
                <w:cs/>
              </w:rPr>
            </w:pPr>
          </w:p>
        </w:tc>
        <w:tc>
          <w:tcPr>
            <w:tcW w:w="1548" w:type="dxa"/>
          </w:tcPr>
          <w:p w14:paraId="47CBBC2C" w14:textId="77777777" w:rsidR="000025A1" w:rsidRPr="00906108" w:rsidRDefault="000025A1">
            <w:pPr>
              <w:pStyle w:val="BodyText"/>
              <w:spacing w:after="0" w:line="200" w:lineRule="exact"/>
              <w:ind w:left="-108" w:right="93"/>
              <w:jc w:val="right"/>
              <w:rPr>
                <w:rFonts w:cs="Times New Roman"/>
                <w:sz w:val="20"/>
                <w:szCs w:val="20"/>
                <w:cs/>
              </w:rPr>
            </w:pPr>
            <w:r w:rsidRPr="00906108">
              <w:rPr>
                <w:sz w:val="20"/>
                <w:szCs w:val="20"/>
              </w:rPr>
              <w:t>27</w:t>
            </w:r>
            <w:r w:rsidRPr="00906108">
              <w:rPr>
                <w:rFonts w:cs="Times New Roman"/>
                <w:sz w:val="20"/>
                <w:szCs w:val="20"/>
              </w:rPr>
              <w:t>,</w:t>
            </w:r>
            <w:r w:rsidRPr="00906108">
              <w:rPr>
                <w:sz w:val="20"/>
                <w:szCs w:val="20"/>
              </w:rPr>
              <w:t>434</w:t>
            </w:r>
          </w:p>
        </w:tc>
        <w:tc>
          <w:tcPr>
            <w:tcW w:w="90" w:type="dxa"/>
          </w:tcPr>
          <w:p w14:paraId="6DFEBE32"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60D378AD"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296</w:t>
            </w:r>
            <w:r w:rsidRPr="00906108">
              <w:rPr>
                <w:rFonts w:cs="Times New Roman"/>
                <w:sz w:val="20"/>
                <w:szCs w:val="20"/>
              </w:rPr>
              <w:t>,</w:t>
            </w:r>
            <w:r w:rsidRPr="00906108">
              <w:rPr>
                <w:sz w:val="20"/>
                <w:szCs w:val="20"/>
              </w:rPr>
              <w:t>290</w:t>
            </w:r>
          </w:p>
        </w:tc>
      </w:tr>
      <w:tr w:rsidR="00906108" w:rsidRPr="00906108" w14:paraId="52B1C8CC" w14:textId="77777777">
        <w:trPr>
          <w:cantSplit/>
          <w:trHeight w:val="15"/>
        </w:trPr>
        <w:tc>
          <w:tcPr>
            <w:tcW w:w="3354" w:type="dxa"/>
          </w:tcPr>
          <w:p w14:paraId="69DD399A" w14:textId="77777777" w:rsidR="000025A1" w:rsidRPr="00906108" w:rsidRDefault="000025A1">
            <w:pPr>
              <w:spacing w:line="200" w:lineRule="exact"/>
              <w:ind w:right="-25" w:firstLine="147"/>
              <w:rPr>
                <w:rFonts w:cs="Times New Roman"/>
                <w:sz w:val="20"/>
                <w:szCs w:val="20"/>
                <w:cs/>
              </w:rPr>
            </w:pPr>
            <w:r w:rsidRPr="00906108">
              <w:rPr>
                <w:rFonts w:cs="Times New Roman"/>
                <w:sz w:val="20"/>
                <w:szCs w:val="20"/>
              </w:rPr>
              <w:t>International</w:t>
            </w:r>
            <w:r w:rsidRPr="00906108">
              <w:rPr>
                <w:rFonts w:cs="Times New Roman"/>
                <w:sz w:val="20"/>
                <w:szCs w:val="20"/>
                <w:cs/>
              </w:rPr>
              <w:t xml:space="preserve"> </w:t>
            </w:r>
            <w:r w:rsidRPr="00906108">
              <w:rPr>
                <w:rFonts w:cs="Times New Roman"/>
                <w:sz w:val="20"/>
                <w:szCs w:val="20"/>
              </w:rPr>
              <w:t>Resource</w:t>
            </w:r>
            <w:r w:rsidRPr="00906108">
              <w:rPr>
                <w:rFonts w:cs="Times New Roman"/>
                <w:sz w:val="20"/>
                <w:szCs w:val="20"/>
                <w:cs/>
              </w:rPr>
              <w:t xml:space="preserve"> </w:t>
            </w:r>
            <w:r w:rsidRPr="00906108">
              <w:rPr>
                <w:rFonts w:cs="Times New Roman"/>
                <w:sz w:val="20"/>
                <w:szCs w:val="20"/>
              </w:rPr>
              <w:t>Development</w:t>
            </w:r>
            <w:r w:rsidRPr="00906108">
              <w:rPr>
                <w:rFonts w:cs="Times New Roman"/>
                <w:sz w:val="20"/>
                <w:szCs w:val="20"/>
                <w:cs/>
              </w:rPr>
              <w:t xml:space="preserve"> </w:t>
            </w:r>
          </w:p>
        </w:tc>
        <w:tc>
          <w:tcPr>
            <w:tcW w:w="1260" w:type="dxa"/>
          </w:tcPr>
          <w:p w14:paraId="66F7CBB1"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c>
          <w:tcPr>
            <w:tcW w:w="90" w:type="dxa"/>
          </w:tcPr>
          <w:p w14:paraId="4B4E4414"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149699FF" w14:textId="77777777" w:rsidR="000025A1" w:rsidRPr="00906108" w:rsidRDefault="000025A1">
            <w:pPr>
              <w:tabs>
                <w:tab w:val="decimal" w:pos="1695"/>
              </w:tabs>
              <w:spacing w:line="200" w:lineRule="exact"/>
              <w:ind w:left="-110" w:right="708"/>
              <w:jc w:val="center"/>
              <w:rPr>
                <w:rFonts w:cs="Times New Roman"/>
                <w:sz w:val="20"/>
                <w:szCs w:val="20"/>
                <w:cs/>
              </w:rPr>
            </w:pPr>
          </w:p>
        </w:tc>
        <w:tc>
          <w:tcPr>
            <w:tcW w:w="90" w:type="dxa"/>
          </w:tcPr>
          <w:p w14:paraId="709E803C" w14:textId="77777777" w:rsidR="000025A1" w:rsidRPr="00906108" w:rsidRDefault="000025A1">
            <w:pPr>
              <w:spacing w:line="200" w:lineRule="exact"/>
              <w:ind w:left="-50" w:right="-130" w:hanging="50"/>
              <w:jc w:val="center"/>
              <w:rPr>
                <w:rFonts w:cs="Times New Roman"/>
                <w:sz w:val="20"/>
                <w:szCs w:val="20"/>
                <w:cs/>
              </w:rPr>
            </w:pPr>
          </w:p>
        </w:tc>
        <w:tc>
          <w:tcPr>
            <w:tcW w:w="1548" w:type="dxa"/>
          </w:tcPr>
          <w:p w14:paraId="0BAA6B45" w14:textId="77777777" w:rsidR="000025A1" w:rsidRPr="00906108" w:rsidRDefault="000025A1">
            <w:pPr>
              <w:spacing w:line="200" w:lineRule="exact"/>
              <w:ind w:left="-50" w:right="-130" w:hanging="50"/>
              <w:jc w:val="center"/>
              <w:rPr>
                <w:rFonts w:cs="Times New Roman"/>
                <w:sz w:val="20"/>
                <w:szCs w:val="20"/>
                <w:cs/>
              </w:rPr>
            </w:pPr>
          </w:p>
        </w:tc>
        <w:tc>
          <w:tcPr>
            <w:tcW w:w="90" w:type="dxa"/>
          </w:tcPr>
          <w:p w14:paraId="23E1F815"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2EF6F215"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r>
      <w:tr w:rsidR="00906108" w:rsidRPr="00906108" w14:paraId="67B2BEE1" w14:textId="77777777">
        <w:trPr>
          <w:cantSplit/>
          <w:trHeight w:val="15"/>
        </w:trPr>
        <w:tc>
          <w:tcPr>
            <w:tcW w:w="3354" w:type="dxa"/>
          </w:tcPr>
          <w:p w14:paraId="09712AA8" w14:textId="77777777" w:rsidR="000025A1" w:rsidRPr="00906108" w:rsidRDefault="000025A1">
            <w:pPr>
              <w:spacing w:line="200" w:lineRule="exact"/>
              <w:ind w:right="-25" w:firstLine="147"/>
              <w:rPr>
                <w:rFonts w:cs="Times New Roman"/>
                <w:sz w:val="20"/>
                <w:szCs w:val="20"/>
                <w:cs/>
              </w:rPr>
            </w:pPr>
            <w:r w:rsidRPr="00906108">
              <w:rPr>
                <w:rFonts w:cs="Times New Roman"/>
                <w:sz w:val="20"/>
                <w:szCs w:val="20"/>
                <w:cs/>
              </w:rPr>
              <w:t xml:space="preserve">    </w:t>
            </w:r>
            <w:r w:rsidRPr="00906108">
              <w:rPr>
                <w:rFonts w:cs="Times New Roman"/>
                <w:sz w:val="20"/>
                <w:szCs w:val="20"/>
              </w:rPr>
              <w:t xml:space="preserve"> </w:t>
            </w:r>
            <w:r w:rsidRPr="00906108">
              <w:rPr>
                <w:rFonts w:cs="Times New Roman"/>
                <w:sz w:val="20"/>
                <w:szCs w:val="20"/>
                <w:cs/>
              </w:rPr>
              <w:t>Limited</w:t>
            </w:r>
          </w:p>
        </w:tc>
        <w:tc>
          <w:tcPr>
            <w:tcW w:w="1260" w:type="dxa"/>
          </w:tcPr>
          <w:p w14:paraId="557E1BC3"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231</w:t>
            </w:r>
            <w:r w:rsidRPr="00906108">
              <w:rPr>
                <w:rFonts w:cs="Times New Roman"/>
                <w:sz w:val="20"/>
                <w:szCs w:val="20"/>
              </w:rPr>
              <w:t>,</w:t>
            </w:r>
            <w:r w:rsidRPr="00906108">
              <w:rPr>
                <w:sz w:val="20"/>
                <w:szCs w:val="20"/>
              </w:rPr>
              <w:t>372</w:t>
            </w:r>
          </w:p>
        </w:tc>
        <w:tc>
          <w:tcPr>
            <w:tcW w:w="90" w:type="dxa"/>
          </w:tcPr>
          <w:p w14:paraId="61FBF289"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199464CA" w14:textId="77777777" w:rsidR="000025A1" w:rsidRPr="00906108" w:rsidRDefault="000025A1">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c>
          <w:tcPr>
            <w:tcW w:w="90" w:type="dxa"/>
          </w:tcPr>
          <w:p w14:paraId="6CEB45E3"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18E511A0" w14:textId="77777777" w:rsidR="000025A1" w:rsidRPr="00906108" w:rsidRDefault="000025A1">
            <w:pPr>
              <w:spacing w:line="200" w:lineRule="exact"/>
              <w:ind w:left="-50" w:right="-130" w:hanging="50"/>
              <w:jc w:val="center"/>
              <w:rPr>
                <w:rFonts w:cs="Times New Roman"/>
                <w:sz w:val="20"/>
                <w:szCs w:val="20"/>
              </w:rPr>
            </w:pPr>
            <w:r w:rsidRPr="00906108">
              <w:rPr>
                <w:rFonts w:cs="Times New Roman"/>
                <w:sz w:val="20"/>
                <w:szCs w:val="20"/>
              </w:rPr>
              <w:t>-</w:t>
            </w:r>
          </w:p>
        </w:tc>
        <w:tc>
          <w:tcPr>
            <w:tcW w:w="90" w:type="dxa"/>
          </w:tcPr>
          <w:p w14:paraId="26E1D9DA"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416F58E9"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231</w:t>
            </w:r>
            <w:r w:rsidRPr="00906108">
              <w:rPr>
                <w:rFonts w:cs="Times New Roman"/>
                <w:sz w:val="20"/>
                <w:szCs w:val="20"/>
              </w:rPr>
              <w:t>,</w:t>
            </w:r>
            <w:r w:rsidRPr="00906108">
              <w:rPr>
                <w:sz w:val="20"/>
                <w:szCs w:val="20"/>
              </w:rPr>
              <w:t>372</w:t>
            </w:r>
          </w:p>
        </w:tc>
      </w:tr>
      <w:tr w:rsidR="00906108" w:rsidRPr="00906108" w14:paraId="04B42CEC" w14:textId="77777777">
        <w:trPr>
          <w:cantSplit/>
          <w:trHeight w:val="15"/>
        </w:trPr>
        <w:tc>
          <w:tcPr>
            <w:tcW w:w="3354" w:type="dxa"/>
          </w:tcPr>
          <w:p w14:paraId="4F51AE94" w14:textId="77777777" w:rsidR="000025A1" w:rsidRPr="00906108" w:rsidRDefault="000025A1">
            <w:pPr>
              <w:spacing w:line="200" w:lineRule="exact"/>
              <w:ind w:right="-25" w:firstLine="147"/>
              <w:rPr>
                <w:rFonts w:cs="Times New Roman"/>
                <w:sz w:val="20"/>
                <w:szCs w:val="20"/>
                <w:cs/>
              </w:rPr>
            </w:pPr>
            <w:proofErr w:type="spellStart"/>
            <w:r w:rsidRPr="00906108">
              <w:rPr>
                <w:rFonts w:cs="Times New Roman"/>
                <w:sz w:val="20"/>
                <w:szCs w:val="20"/>
              </w:rPr>
              <w:t>Sumolnart</w:t>
            </w:r>
            <w:proofErr w:type="spellEnd"/>
            <w:r w:rsidRPr="00906108">
              <w:rPr>
                <w:rFonts w:cs="Times New Roman"/>
                <w:sz w:val="20"/>
                <w:szCs w:val="20"/>
              </w:rPr>
              <w:t xml:space="preserve"> Co., Ltd.</w:t>
            </w:r>
          </w:p>
        </w:tc>
        <w:tc>
          <w:tcPr>
            <w:tcW w:w="1260" w:type="dxa"/>
          </w:tcPr>
          <w:p w14:paraId="0BA352BD" w14:textId="77777777" w:rsidR="000025A1" w:rsidRPr="00906108" w:rsidRDefault="000025A1">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c>
          <w:tcPr>
            <w:tcW w:w="90" w:type="dxa"/>
          </w:tcPr>
          <w:p w14:paraId="13A9D083" w14:textId="77777777" w:rsidR="000025A1" w:rsidRPr="00906108" w:rsidRDefault="000025A1">
            <w:pPr>
              <w:tabs>
                <w:tab w:val="decimal" w:pos="1695"/>
              </w:tabs>
              <w:spacing w:line="200" w:lineRule="exact"/>
              <w:ind w:left="-110" w:right="540"/>
              <w:jc w:val="center"/>
              <w:rPr>
                <w:rFonts w:cs="Times New Roman"/>
                <w:sz w:val="20"/>
                <w:szCs w:val="20"/>
                <w:cs/>
              </w:rPr>
            </w:pPr>
          </w:p>
        </w:tc>
        <w:tc>
          <w:tcPr>
            <w:tcW w:w="1170" w:type="dxa"/>
          </w:tcPr>
          <w:p w14:paraId="74B0FFBD" w14:textId="77777777" w:rsidR="000025A1" w:rsidRPr="00906108" w:rsidRDefault="000025A1">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c>
          <w:tcPr>
            <w:tcW w:w="90" w:type="dxa"/>
          </w:tcPr>
          <w:p w14:paraId="454FE0CF"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24703573" w14:textId="77777777" w:rsidR="000025A1" w:rsidRPr="00906108" w:rsidRDefault="000025A1">
            <w:pPr>
              <w:spacing w:line="200" w:lineRule="exact"/>
              <w:ind w:left="-50" w:right="290" w:hanging="50"/>
              <w:jc w:val="center"/>
              <w:rPr>
                <w:rFonts w:cstheme="minorBidi"/>
                <w:sz w:val="20"/>
                <w:szCs w:val="20"/>
              </w:rPr>
            </w:pPr>
            <w:r w:rsidRPr="00906108">
              <w:rPr>
                <w:rFonts w:cstheme="minorBidi"/>
                <w:sz w:val="20"/>
                <w:szCs w:val="20"/>
              </w:rPr>
              <w:t xml:space="preserve">        -</w:t>
            </w:r>
          </w:p>
        </w:tc>
        <w:tc>
          <w:tcPr>
            <w:tcW w:w="90" w:type="dxa"/>
          </w:tcPr>
          <w:p w14:paraId="7FBF44DB"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67C17BB8" w14:textId="77777777" w:rsidR="000025A1" w:rsidRPr="00906108" w:rsidRDefault="000025A1">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r>
      <w:tr w:rsidR="000025A1" w:rsidRPr="00906108" w14:paraId="0CBE7679" w14:textId="77777777">
        <w:trPr>
          <w:cantSplit/>
          <w:trHeight w:val="15"/>
        </w:trPr>
        <w:tc>
          <w:tcPr>
            <w:tcW w:w="3354" w:type="dxa"/>
          </w:tcPr>
          <w:p w14:paraId="0F2BFC81" w14:textId="77777777" w:rsidR="000025A1" w:rsidRPr="00906108" w:rsidRDefault="000025A1">
            <w:pPr>
              <w:spacing w:line="200" w:lineRule="exact"/>
              <w:ind w:firstLine="147"/>
              <w:rPr>
                <w:rFonts w:cs="Times New Roman"/>
                <w:sz w:val="20"/>
                <w:szCs w:val="20"/>
                <w:cs/>
              </w:rPr>
            </w:pPr>
            <w:r w:rsidRPr="00906108">
              <w:rPr>
                <w:rFonts w:cs="Times New Roman"/>
                <w:sz w:val="20"/>
                <w:szCs w:val="20"/>
              </w:rPr>
              <w:t>Total</w:t>
            </w:r>
          </w:p>
        </w:tc>
        <w:tc>
          <w:tcPr>
            <w:tcW w:w="1260" w:type="dxa"/>
            <w:tcBorders>
              <w:top w:val="single" w:sz="4" w:space="0" w:color="auto"/>
              <w:bottom w:val="double" w:sz="4" w:space="0" w:color="auto"/>
            </w:tcBorders>
          </w:tcPr>
          <w:p w14:paraId="25829F21" w14:textId="77777777" w:rsidR="000025A1" w:rsidRPr="00906108" w:rsidRDefault="000025A1">
            <w:pPr>
              <w:pStyle w:val="BodyText"/>
              <w:tabs>
                <w:tab w:val="decimal" w:pos="1172"/>
              </w:tabs>
              <w:spacing w:after="0" w:line="200" w:lineRule="exact"/>
              <w:ind w:left="-108" w:right="-60"/>
              <w:rPr>
                <w:rFonts w:cs="Times New Roman"/>
                <w:sz w:val="20"/>
                <w:szCs w:val="20"/>
                <w:cs/>
              </w:rPr>
            </w:pPr>
            <w:r w:rsidRPr="00906108">
              <w:rPr>
                <w:sz w:val="20"/>
                <w:szCs w:val="20"/>
              </w:rPr>
              <w:t>667</w:t>
            </w:r>
            <w:r w:rsidRPr="00906108">
              <w:rPr>
                <w:rFonts w:cs="Times New Roman"/>
                <w:sz w:val="20"/>
                <w:szCs w:val="20"/>
              </w:rPr>
              <w:t>,</w:t>
            </w:r>
            <w:r w:rsidRPr="00906108">
              <w:rPr>
                <w:sz w:val="20"/>
                <w:szCs w:val="20"/>
              </w:rPr>
              <w:t>066</w:t>
            </w:r>
          </w:p>
        </w:tc>
        <w:tc>
          <w:tcPr>
            <w:tcW w:w="90" w:type="dxa"/>
          </w:tcPr>
          <w:p w14:paraId="1F1F8CA8" w14:textId="77777777" w:rsidR="000025A1" w:rsidRPr="00906108" w:rsidRDefault="000025A1">
            <w:pPr>
              <w:spacing w:line="200" w:lineRule="exact"/>
              <w:ind w:left="-50" w:right="-130" w:hanging="50"/>
              <w:jc w:val="center"/>
              <w:rPr>
                <w:rFonts w:cs="Times New Roman"/>
                <w:b/>
                <w:bCs/>
                <w:sz w:val="20"/>
                <w:szCs w:val="20"/>
                <w:cs/>
              </w:rPr>
            </w:pPr>
          </w:p>
        </w:tc>
        <w:tc>
          <w:tcPr>
            <w:tcW w:w="1170" w:type="dxa"/>
            <w:tcBorders>
              <w:top w:val="single" w:sz="4" w:space="0" w:color="auto"/>
              <w:bottom w:val="double" w:sz="4" w:space="0" w:color="auto"/>
            </w:tcBorders>
          </w:tcPr>
          <w:p w14:paraId="1863D071" w14:textId="77777777" w:rsidR="000025A1" w:rsidRPr="00906108" w:rsidRDefault="000025A1">
            <w:pPr>
              <w:pStyle w:val="BodyText"/>
              <w:spacing w:after="0" w:line="200" w:lineRule="exact"/>
              <w:ind w:left="-108" w:right="183"/>
              <w:jc w:val="center"/>
              <w:rPr>
                <w:rFonts w:cs="Times New Roman"/>
                <w:sz w:val="20"/>
                <w:szCs w:val="20"/>
              </w:rPr>
            </w:pPr>
            <w:r w:rsidRPr="00906108">
              <w:rPr>
                <w:rFonts w:cstheme="minorBidi" w:hint="cs"/>
                <w:sz w:val="20"/>
                <w:szCs w:val="20"/>
                <w:cs/>
              </w:rPr>
              <w:t xml:space="preserve">        </w:t>
            </w:r>
            <w:r w:rsidRPr="00906108">
              <w:rPr>
                <w:rFonts w:cs="Times New Roman"/>
                <w:sz w:val="20"/>
                <w:szCs w:val="20"/>
                <w:cs/>
              </w:rPr>
              <w:t>-</w:t>
            </w:r>
          </w:p>
        </w:tc>
        <w:tc>
          <w:tcPr>
            <w:tcW w:w="90" w:type="dxa"/>
          </w:tcPr>
          <w:p w14:paraId="4840367F" w14:textId="77777777" w:rsidR="000025A1" w:rsidRPr="00906108" w:rsidRDefault="000025A1">
            <w:pPr>
              <w:pStyle w:val="BodyText"/>
              <w:spacing w:after="0" w:line="200" w:lineRule="exact"/>
              <w:ind w:left="-108" w:right="90"/>
              <w:jc w:val="right"/>
              <w:rPr>
                <w:rFonts w:cs="Times New Roman"/>
                <w:sz w:val="20"/>
                <w:szCs w:val="20"/>
                <w:cs/>
              </w:rPr>
            </w:pPr>
          </w:p>
        </w:tc>
        <w:tc>
          <w:tcPr>
            <w:tcW w:w="1548" w:type="dxa"/>
            <w:tcBorders>
              <w:top w:val="single" w:sz="4" w:space="0" w:color="auto"/>
              <w:bottom w:val="double" w:sz="4" w:space="0" w:color="auto"/>
            </w:tcBorders>
          </w:tcPr>
          <w:p w14:paraId="62778FDC" w14:textId="77777777" w:rsidR="000025A1" w:rsidRPr="00906108" w:rsidRDefault="000025A1">
            <w:pPr>
              <w:pStyle w:val="BodyText"/>
              <w:tabs>
                <w:tab w:val="left" w:pos="1351"/>
              </w:tabs>
              <w:spacing w:after="0" w:line="200" w:lineRule="exact"/>
              <w:ind w:left="-108" w:right="93"/>
              <w:jc w:val="right"/>
              <w:rPr>
                <w:rFonts w:cs="Times New Roman"/>
                <w:sz w:val="20"/>
                <w:szCs w:val="20"/>
                <w:cs/>
              </w:rPr>
            </w:pPr>
            <w:r w:rsidRPr="00906108">
              <w:rPr>
                <w:sz w:val="20"/>
                <w:szCs w:val="20"/>
              </w:rPr>
              <w:t>17</w:t>
            </w:r>
            <w:r w:rsidRPr="00906108">
              <w:rPr>
                <w:rFonts w:cs="Times New Roman"/>
                <w:sz w:val="20"/>
                <w:szCs w:val="20"/>
              </w:rPr>
              <w:t>,</w:t>
            </w:r>
            <w:r w:rsidRPr="00906108">
              <w:rPr>
                <w:sz w:val="20"/>
                <w:szCs w:val="20"/>
              </w:rPr>
              <w:t>775</w:t>
            </w:r>
          </w:p>
        </w:tc>
        <w:tc>
          <w:tcPr>
            <w:tcW w:w="90" w:type="dxa"/>
          </w:tcPr>
          <w:p w14:paraId="1FD6D014" w14:textId="77777777" w:rsidR="000025A1" w:rsidRPr="00906108" w:rsidRDefault="000025A1">
            <w:pPr>
              <w:pStyle w:val="BodyText"/>
              <w:spacing w:after="0" w:line="200" w:lineRule="exact"/>
              <w:ind w:left="-108" w:right="90"/>
              <w:jc w:val="right"/>
              <w:rPr>
                <w:rFonts w:cs="Times New Roman"/>
                <w:sz w:val="20"/>
                <w:szCs w:val="20"/>
                <w:cs/>
              </w:rPr>
            </w:pPr>
          </w:p>
        </w:tc>
        <w:tc>
          <w:tcPr>
            <w:tcW w:w="1260" w:type="dxa"/>
            <w:gridSpan w:val="2"/>
            <w:tcBorders>
              <w:top w:val="single" w:sz="4" w:space="0" w:color="auto"/>
              <w:bottom w:val="double" w:sz="4" w:space="0" w:color="auto"/>
            </w:tcBorders>
          </w:tcPr>
          <w:p w14:paraId="0EF94AFD" w14:textId="77777777" w:rsidR="000025A1" w:rsidRPr="00906108" w:rsidRDefault="000025A1">
            <w:pPr>
              <w:pStyle w:val="BodyText"/>
              <w:tabs>
                <w:tab w:val="decimal" w:pos="1172"/>
              </w:tabs>
              <w:spacing w:after="0" w:line="200" w:lineRule="exact"/>
              <w:ind w:left="-108" w:right="-60"/>
              <w:rPr>
                <w:rFonts w:cs="Times New Roman"/>
                <w:sz w:val="20"/>
                <w:szCs w:val="20"/>
                <w:cs/>
              </w:rPr>
            </w:pPr>
            <w:r w:rsidRPr="00906108">
              <w:rPr>
                <w:sz w:val="20"/>
                <w:szCs w:val="20"/>
              </w:rPr>
              <w:t>684</w:t>
            </w:r>
            <w:r w:rsidRPr="00906108">
              <w:rPr>
                <w:rFonts w:cs="Times New Roman"/>
                <w:sz w:val="20"/>
                <w:szCs w:val="20"/>
              </w:rPr>
              <w:t>,</w:t>
            </w:r>
            <w:r w:rsidRPr="00906108">
              <w:rPr>
                <w:sz w:val="20"/>
                <w:szCs w:val="20"/>
              </w:rPr>
              <w:t>841</w:t>
            </w:r>
          </w:p>
        </w:tc>
      </w:tr>
    </w:tbl>
    <w:p w14:paraId="6B9B2D9B" w14:textId="2638082C" w:rsidR="00027BC6" w:rsidRPr="00906108" w:rsidRDefault="00027BC6">
      <w:pPr>
        <w:overflowPunct/>
        <w:autoSpaceDE/>
        <w:autoSpaceDN/>
        <w:adjustRightInd/>
        <w:textAlignment w:val="auto"/>
        <w:rPr>
          <w:rFonts w:cs="Times New Roman"/>
          <w:sz w:val="12"/>
          <w:szCs w:val="12"/>
        </w:rPr>
      </w:pPr>
    </w:p>
    <w:p w14:paraId="07B5EC34" w14:textId="77777777" w:rsidR="00092C3C" w:rsidRPr="00906108" w:rsidRDefault="00092C3C">
      <w:pPr>
        <w:overflowPunct/>
        <w:autoSpaceDE/>
        <w:autoSpaceDN/>
        <w:adjustRightInd/>
        <w:textAlignment w:val="auto"/>
        <w:rPr>
          <w:rFonts w:cs="Times New Roman"/>
          <w:sz w:val="2"/>
          <w:szCs w:val="2"/>
        </w:rPr>
      </w:pPr>
    </w:p>
    <w:tbl>
      <w:tblPr>
        <w:tblW w:w="8862" w:type="dxa"/>
        <w:tblInd w:w="426" w:type="dxa"/>
        <w:tblLayout w:type="fixed"/>
        <w:tblCellMar>
          <w:left w:w="0" w:type="dxa"/>
          <w:right w:w="0" w:type="dxa"/>
        </w:tblCellMar>
        <w:tblLook w:val="0000" w:firstRow="0" w:lastRow="0" w:firstColumn="0" w:lastColumn="0" w:noHBand="0" w:noVBand="0"/>
      </w:tblPr>
      <w:tblGrid>
        <w:gridCol w:w="3354"/>
        <w:gridCol w:w="1260"/>
        <w:gridCol w:w="90"/>
        <w:gridCol w:w="1170"/>
        <w:gridCol w:w="90"/>
        <w:gridCol w:w="1548"/>
        <w:gridCol w:w="90"/>
        <w:gridCol w:w="1226"/>
        <w:gridCol w:w="34"/>
      </w:tblGrid>
      <w:tr w:rsidR="00906108" w:rsidRPr="00906108" w14:paraId="2ED3C9F6" w14:textId="77777777">
        <w:trPr>
          <w:gridAfter w:val="1"/>
          <w:wAfter w:w="34" w:type="dxa"/>
          <w:cantSplit/>
          <w:trHeight w:val="15"/>
        </w:trPr>
        <w:tc>
          <w:tcPr>
            <w:tcW w:w="3354" w:type="dxa"/>
          </w:tcPr>
          <w:p w14:paraId="1F68E36B" w14:textId="77777777" w:rsidR="000025A1" w:rsidRPr="00906108" w:rsidRDefault="000025A1">
            <w:pPr>
              <w:overflowPunct/>
              <w:autoSpaceDE/>
              <w:autoSpaceDN/>
              <w:adjustRightInd/>
              <w:spacing w:line="200" w:lineRule="exact"/>
              <w:textAlignment w:val="auto"/>
              <w:rPr>
                <w:rFonts w:cs="Times New Roman"/>
                <w:sz w:val="20"/>
                <w:szCs w:val="20"/>
                <w:cs/>
              </w:rPr>
            </w:pPr>
            <w:r w:rsidRPr="00906108">
              <w:rPr>
                <w:rFonts w:cs="Times New Roman"/>
              </w:rPr>
              <w:br w:type="page"/>
            </w:r>
          </w:p>
        </w:tc>
        <w:tc>
          <w:tcPr>
            <w:tcW w:w="5474" w:type="dxa"/>
            <w:gridSpan w:val="7"/>
          </w:tcPr>
          <w:p w14:paraId="15E93646" w14:textId="77777777" w:rsidR="000025A1" w:rsidRPr="00906108" w:rsidRDefault="000025A1">
            <w:pPr>
              <w:spacing w:line="200" w:lineRule="exact"/>
              <w:ind w:left="446" w:right="43" w:hanging="547"/>
              <w:jc w:val="right"/>
              <w:rPr>
                <w:rFonts w:cs="Times New Roman"/>
                <w:b/>
                <w:bCs/>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c>
      </w:tr>
      <w:tr w:rsidR="00906108" w:rsidRPr="00906108" w14:paraId="4980D8C0" w14:textId="77777777">
        <w:trPr>
          <w:gridAfter w:val="1"/>
          <w:wAfter w:w="34" w:type="dxa"/>
          <w:cantSplit/>
          <w:trHeight w:val="15"/>
        </w:trPr>
        <w:tc>
          <w:tcPr>
            <w:tcW w:w="3354" w:type="dxa"/>
          </w:tcPr>
          <w:p w14:paraId="0DF7B47E"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5474" w:type="dxa"/>
            <w:gridSpan w:val="7"/>
          </w:tcPr>
          <w:p w14:paraId="72D3FC3E"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Separate</w:t>
            </w:r>
            <w:r w:rsidRPr="00906108">
              <w:rPr>
                <w:rFonts w:hint="cs"/>
                <w:b/>
                <w:bCs/>
                <w:sz w:val="20"/>
                <w:szCs w:val="20"/>
                <w:cs/>
              </w:rPr>
              <w:t xml:space="preserve"> </w:t>
            </w:r>
            <w:r w:rsidRPr="00906108">
              <w:rPr>
                <w:rFonts w:cs="Times New Roman"/>
                <w:b/>
                <w:bCs/>
                <w:sz w:val="20"/>
                <w:szCs w:val="20"/>
              </w:rPr>
              <w:t>financial statements</w:t>
            </w:r>
          </w:p>
        </w:tc>
      </w:tr>
      <w:tr w:rsidR="00906108" w:rsidRPr="00906108" w14:paraId="30157A3D" w14:textId="77777777">
        <w:trPr>
          <w:cantSplit/>
          <w:trHeight w:val="15"/>
        </w:trPr>
        <w:tc>
          <w:tcPr>
            <w:tcW w:w="3354" w:type="dxa"/>
          </w:tcPr>
          <w:p w14:paraId="6F080BE6"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Borders>
              <w:top w:val="single" w:sz="4" w:space="0" w:color="auto"/>
            </w:tcBorders>
          </w:tcPr>
          <w:p w14:paraId="22BD61B4" w14:textId="77777777" w:rsidR="000025A1" w:rsidRPr="00906108" w:rsidRDefault="000025A1">
            <w:pPr>
              <w:spacing w:line="200" w:lineRule="exact"/>
              <w:ind w:right="-15"/>
              <w:jc w:val="center"/>
              <w:rPr>
                <w:rFonts w:cs="Times New Roman"/>
                <w:b/>
                <w:bCs/>
                <w:sz w:val="20"/>
                <w:szCs w:val="20"/>
              </w:rPr>
            </w:pPr>
            <w:r w:rsidRPr="00906108">
              <w:rPr>
                <w:rFonts w:cs="Times New Roman"/>
                <w:b/>
                <w:bCs/>
                <w:sz w:val="20"/>
                <w:szCs w:val="20"/>
              </w:rPr>
              <w:t>Balance</w:t>
            </w:r>
          </w:p>
        </w:tc>
        <w:tc>
          <w:tcPr>
            <w:tcW w:w="90" w:type="dxa"/>
            <w:tcBorders>
              <w:top w:val="single" w:sz="4" w:space="0" w:color="auto"/>
            </w:tcBorders>
          </w:tcPr>
          <w:p w14:paraId="565A06A3" w14:textId="77777777" w:rsidR="000025A1" w:rsidRPr="00906108" w:rsidRDefault="000025A1">
            <w:pPr>
              <w:spacing w:line="200" w:lineRule="exact"/>
              <w:ind w:left="-50" w:right="-130" w:hanging="50"/>
              <w:jc w:val="center"/>
              <w:rPr>
                <w:rFonts w:cs="Times New Roman"/>
                <w:b/>
                <w:bCs/>
                <w:sz w:val="20"/>
                <w:szCs w:val="20"/>
                <w:cs/>
              </w:rPr>
            </w:pPr>
          </w:p>
        </w:tc>
        <w:tc>
          <w:tcPr>
            <w:tcW w:w="1170" w:type="dxa"/>
            <w:tcBorders>
              <w:top w:val="single" w:sz="4" w:space="0" w:color="auto"/>
            </w:tcBorders>
          </w:tcPr>
          <w:p w14:paraId="56BD89A8" w14:textId="77777777" w:rsidR="000025A1" w:rsidRPr="00906108" w:rsidRDefault="000025A1">
            <w:pPr>
              <w:spacing w:line="200" w:lineRule="exact"/>
              <w:ind w:left="-50" w:right="-130" w:hanging="50"/>
              <w:jc w:val="center"/>
              <w:rPr>
                <w:rFonts w:cs="Times New Roman"/>
                <w:b/>
                <w:bCs/>
                <w:sz w:val="20"/>
                <w:szCs w:val="20"/>
                <w:cs/>
              </w:rPr>
            </w:pPr>
            <w:r w:rsidRPr="00906108">
              <w:rPr>
                <w:b/>
                <w:bCs/>
                <w:sz w:val="20"/>
                <w:szCs w:val="25"/>
              </w:rPr>
              <w:t>(Decrease)</w:t>
            </w:r>
            <w:r w:rsidRPr="00906108">
              <w:rPr>
                <w:rFonts w:cs="Times New Roman"/>
                <w:b/>
                <w:bCs/>
                <w:sz w:val="20"/>
                <w:szCs w:val="20"/>
              </w:rPr>
              <w:t xml:space="preserve"> </w:t>
            </w:r>
          </w:p>
        </w:tc>
        <w:tc>
          <w:tcPr>
            <w:tcW w:w="90" w:type="dxa"/>
            <w:tcBorders>
              <w:top w:val="single" w:sz="4" w:space="0" w:color="auto"/>
            </w:tcBorders>
          </w:tcPr>
          <w:p w14:paraId="4056E832" w14:textId="77777777" w:rsidR="000025A1" w:rsidRPr="00906108" w:rsidRDefault="000025A1">
            <w:pPr>
              <w:spacing w:line="200" w:lineRule="exact"/>
              <w:ind w:left="-50" w:right="-130" w:hanging="50"/>
              <w:jc w:val="center"/>
              <w:rPr>
                <w:rFonts w:cs="Times New Roman"/>
                <w:b/>
                <w:bCs/>
                <w:sz w:val="20"/>
                <w:szCs w:val="20"/>
                <w:cs/>
              </w:rPr>
            </w:pPr>
          </w:p>
        </w:tc>
        <w:tc>
          <w:tcPr>
            <w:tcW w:w="1548" w:type="dxa"/>
            <w:tcBorders>
              <w:top w:val="single" w:sz="4" w:space="0" w:color="auto"/>
            </w:tcBorders>
          </w:tcPr>
          <w:p w14:paraId="61168ACC" w14:textId="77777777" w:rsidR="000025A1" w:rsidRPr="00906108" w:rsidRDefault="000025A1">
            <w:pPr>
              <w:spacing w:line="200" w:lineRule="exact"/>
              <w:ind w:left="-50" w:right="-130" w:hanging="50"/>
              <w:jc w:val="center"/>
              <w:rPr>
                <w:rFonts w:cs="Times New Roman"/>
                <w:b/>
                <w:bCs/>
                <w:sz w:val="20"/>
                <w:szCs w:val="25"/>
              </w:rPr>
            </w:pPr>
            <w:r w:rsidRPr="00906108">
              <w:rPr>
                <w:rFonts w:cs="Times New Roman"/>
                <w:b/>
                <w:bCs/>
                <w:sz w:val="20"/>
                <w:szCs w:val="20"/>
              </w:rPr>
              <w:t xml:space="preserve">Unrealized </w:t>
            </w:r>
          </w:p>
        </w:tc>
        <w:tc>
          <w:tcPr>
            <w:tcW w:w="90" w:type="dxa"/>
            <w:tcBorders>
              <w:top w:val="single" w:sz="4" w:space="0" w:color="auto"/>
            </w:tcBorders>
          </w:tcPr>
          <w:p w14:paraId="38D79CA3"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Borders>
              <w:top w:val="single" w:sz="4" w:space="0" w:color="auto"/>
            </w:tcBorders>
          </w:tcPr>
          <w:p w14:paraId="42A0DB9A"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 xml:space="preserve">Balance </w:t>
            </w:r>
          </w:p>
        </w:tc>
      </w:tr>
      <w:tr w:rsidR="00906108" w:rsidRPr="00906108" w14:paraId="5BEB3265" w14:textId="77777777">
        <w:trPr>
          <w:cantSplit/>
          <w:trHeight w:val="15"/>
        </w:trPr>
        <w:tc>
          <w:tcPr>
            <w:tcW w:w="3354" w:type="dxa"/>
          </w:tcPr>
          <w:p w14:paraId="42FF4117"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5570DB68"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c>
          <w:tcPr>
            <w:tcW w:w="90" w:type="dxa"/>
          </w:tcPr>
          <w:p w14:paraId="659E0CA1"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7B57733F" w14:textId="77777777" w:rsidR="000025A1" w:rsidRPr="00906108" w:rsidRDefault="000025A1">
            <w:pPr>
              <w:spacing w:line="200" w:lineRule="exact"/>
              <w:ind w:right="-15"/>
              <w:jc w:val="center"/>
              <w:rPr>
                <w:b/>
                <w:bCs/>
                <w:sz w:val="20"/>
                <w:szCs w:val="25"/>
              </w:rPr>
            </w:pPr>
            <w:r w:rsidRPr="00906108">
              <w:rPr>
                <w:rFonts w:cs="Times New Roman"/>
                <w:b/>
                <w:bCs/>
                <w:sz w:val="20"/>
                <w:szCs w:val="20"/>
                <w:cs/>
              </w:rPr>
              <w:t>Additions</w:t>
            </w:r>
          </w:p>
        </w:tc>
        <w:tc>
          <w:tcPr>
            <w:tcW w:w="90" w:type="dxa"/>
          </w:tcPr>
          <w:p w14:paraId="64ED3444"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7AFB029F" w14:textId="77777777" w:rsidR="000025A1" w:rsidRPr="00906108" w:rsidRDefault="000025A1">
            <w:pPr>
              <w:spacing w:line="200" w:lineRule="exact"/>
              <w:ind w:left="-50" w:right="-130" w:hanging="50"/>
              <w:jc w:val="center"/>
              <w:rPr>
                <w:rFonts w:cstheme="minorBidi"/>
                <w:b/>
                <w:bCs/>
                <w:sz w:val="20"/>
                <w:szCs w:val="20"/>
                <w:cs/>
              </w:rPr>
            </w:pPr>
            <w:r w:rsidRPr="00906108">
              <w:rPr>
                <w:rFonts w:cs="Times New Roman"/>
                <w:b/>
                <w:bCs/>
                <w:sz w:val="20"/>
                <w:szCs w:val="20"/>
              </w:rPr>
              <w:t>(loss) profit</w:t>
            </w:r>
          </w:p>
        </w:tc>
        <w:tc>
          <w:tcPr>
            <w:tcW w:w="90" w:type="dxa"/>
          </w:tcPr>
          <w:p w14:paraId="0AA07983"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496251DC"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as</w:t>
            </w:r>
            <w:r w:rsidRPr="00906108">
              <w:rPr>
                <w:rFonts w:cs="Times New Roman"/>
                <w:b/>
                <w:bCs/>
                <w:sz w:val="20"/>
                <w:szCs w:val="20"/>
                <w:cs/>
              </w:rPr>
              <w:t xml:space="preserve"> </w:t>
            </w:r>
            <w:r w:rsidRPr="00906108">
              <w:rPr>
                <w:rFonts w:cs="Times New Roman"/>
                <w:b/>
                <w:bCs/>
                <w:sz w:val="20"/>
                <w:szCs w:val="20"/>
              </w:rPr>
              <w:t>at</w:t>
            </w:r>
          </w:p>
        </w:tc>
      </w:tr>
      <w:tr w:rsidR="00906108" w:rsidRPr="00906108" w14:paraId="5038D751" w14:textId="77777777">
        <w:trPr>
          <w:cantSplit/>
          <w:trHeight w:val="15"/>
        </w:trPr>
        <w:tc>
          <w:tcPr>
            <w:tcW w:w="3354" w:type="dxa"/>
          </w:tcPr>
          <w:p w14:paraId="68F945D9"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3DF98B05" w14:textId="77777777" w:rsidR="000025A1" w:rsidRPr="00906108" w:rsidRDefault="000025A1">
            <w:pPr>
              <w:spacing w:line="200" w:lineRule="exact"/>
              <w:ind w:right="-15"/>
              <w:jc w:val="center"/>
              <w:rPr>
                <w:rFonts w:cs="Times New Roman"/>
                <w:b/>
                <w:bCs/>
                <w:sz w:val="20"/>
                <w:szCs w:val="20"/>
              </w:rPr>
            </w:pPr>
            <w:r w:rsidRPr="00906108">
              <w:rPr>
                <w:rFonts w:cs="Times New Roman"/>
                <w:b/>
                <w:bCs/>
                <w:sz w:val="20"/>
                <w:szCs w:val="20"/>
              </w:rPr>
              <w:t xml:space="preserve">January </w:t>
            </w:r>
            <w:r w:rsidRPr="00906108">
              <w:rPr>
                <w:b/>
                <w:bCs/>
                <w:sz w:val="20"/>
                <w:szCs w:val="20"/>
              </w:rPr>
              <w:t>1</w:t>
            </w:r>
            <w:r w:rsidRPr="00906108">
              <w:rPr>
                <w:rFonts w:cs="Times New Roman"/>
                <w:b/>
                <w:bCs/>
                <w:sz w:val="20"/>
                <w:szCs w:val="20"/>
              </w:rPr>
              <w:t>,</w:t>
            </w:r>
          </w:p>
        </w:tc>
        <w:tc>
          <w:tcPr>
            <w:tcW w:w="90" w:type="dxa"/>
          </w:tcPr>
          <w:p w14:paraId="29571BF4"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0DD83104"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rPr>
              <w:t>during</w:t>
            </w:r>
          </w:p>
        </w:tc>
        <w:tc>
          <w:tcPr>
            <w:tcW w:w="90" w:type="dxa"/>
          </w:tcPr>
          <w:p w14:paraId="39DD23F8"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73B9BFCD" w14:textId="77777777" w:rsidR="000025A1" w:rsidRPr="00906108" w:rsidRDefault="000025A1">
            <w:pPr>
              <w:spacing w:line="200" w:lineRule="exact"/>
              <w:ind w:left="-50" w:right="-130" w:hanging="50"/>
              <w:jc w:val="center"/>
              <w:rPr>
                <w:rFonts w:cs="Times New Roman"/>
                <w:b/>
                <w:bCs/>
                <w:sz w:val="20"/>
                <w:szCs w:val="20"/>
              </w:rPr>
            </w:pPr>
            <w:r w:rsidRPr="00906108">
              <w:rPr>
                <w:rFonts w:cs="Times New Roman"/>
                <w:b/>
                <w:bCs/>
                <w:sz w:val="20"/>
                <w:szCs w:val="20"/>
              </w:rPr>
              <w:t>from</w:t>
            </w:r>
            <w:r w:rsidRPr="00906108">
              <w:rPr>
                <w:rFonts w:cs="Times New Roman"/>
                <w:b/>
                <w:bCs/>
                <w:sz w:val="20"/>
                <w:szCs w:val="20"/>
                <w:cs/>
              </w:rPr>
              <w:t xml:space="preserve"> </w:t>
            </w:r>
            <w:r w:rsidRPr="00906108">
              <w:rPr>
                <w:rFonts w:cs="Times New Roman"/>
                <w:b/>
                <w:bCs/>
                <w:sz w:val="20"/>
                <w:szCs w:val="20"/>
              </w:rPr>
              <w:t>change</w:t>
            </w:r>
          </w:p>
        </w:tc>
        <w:tc>
          <w:tcPr>
            <w:tcW w:w="90" w:type="dxa"/>
          </w:tcPr>
          <w:p w14:paraId="38000C17"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74DCA87E" w14:textId="77777777" w:rsidR="000025A1" w:rsidRPr="00906108" w:rsidRDefault="000025A1">
            <w:pPr>
              <w:spacing w:line="200" w:lineRule="exact"/>
              <w:ind w:right="-15"/>
              <w:jc w:val="center"/>
              <w:rPr>
                <w:rFonts w:cs="Times New Roman"/>
                <w:b/>
                <w:bCs/>
                <w:sz w:val="20"/>
                <w:szCs w:val="20"/>
              </w:rPr>
            </w:pPr>
            <w:r w:rsidRPr="00906108">
              <w:rPr>
                <w:rFonts w:cs="Times New Roman"/>
                <w:b/>
                <w:bCs/>
                <w:sz w:val="20"/>
                <w:szCs w:val="20"/>
              </w:rPr>
              <w:t>December</w:t>
            </w:r>
            <w:r w:rsidRPr="00906108">
              <w:rPr>
                <w:rFonts w:hint="cs"/>
                <w:b/>
                <w:bCs/>
                <w:sz w:val="20"/>
                <w:szCs w:val="20"/>
                <w:cs/>
              </w:rPr>
              <w:t xml:space="preserve"> </w:t>
            </w:r>
            <w:r w:rsidRPr="00906108">
              <w:rPr>
                <w:b/>
                <w:bCs/>
                <w:sz w:val="20"/>
                <w:szCs w:val="20"/>
              </w:rPr>
              <w:t>31</w:t>
            </w:r>
            <w:r w:rsidRPr="00906108">
              <w:rPr>
                <w:rFonts w:cs="Times New Roman" w:hint="cs"/>
                <w:b/>
                <w:bCs/>
                <w:sz w:val="20"/>
                <w:szCs w:val="20"/>
              </w:rPr>
              <w:t>,</w:t>
            </w:r>
          </w:p>
        </w:tc>
      </w:tr>
      <w:tr w:rsidR="00906108" w:rsidRPr="00906108" w14:paraId="2802ECF7" w14:textId="77777777">
        <w:trPr>
          <w:cantSplit/>
          <w:trHeight w:val="15"/>
        </w:trPr>
        <w:tc>
          <w:tcPr>
            <w:tcW w:w="3354" w:type="dxa"/>
          </w:tcPr>
          <w:p w14:paraId="2FA92DD8"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08509522" w14:textId="77777777" w:rsidR="000025A1" w:rsidRPr="00906108" w:rsidRDefault="000025A1">
            <w:pPr>
              <w:spacing w:line="200" w:lineRule="exact"/>
              <w:ind w:right="-15"/>
              <w:jc w:val="center"/>
              <w:rPr>
                <w:rFonts w:cstheme="minorBidi"/>
                <w:b/>
                <w:bCs/>
                <w:sz w:val="20"/>
                <w:szCs w:val="20"/>
                <w:cs/>
              </w:rPr>
            </w:pPr>
            <w:r w:rsidRPr="00906108">
              <w:rPr>
                <w:b/>
                <w:bCs/>
                <w:sz w:val="20"/>
                <w:szCs w:val="20"/>
              </w:rPr>
              <w:t>2024</w:t>
            </w:r>
          </w:p>
        </w:tc>
        <w:tc>
          <w:tcPr>
            <w:tcW w:w="90" w:type="dxa"/>
          </w:tcPr>
          <w:p w14:paraId="1675EEC7"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45560F53" w14:textId="77777777" w:rsidR="000025A1" w:rsidRPr="00906108" w:rsidRDefault="000025A1">
            <w:pPr>
              <w:spacing w:line="200" w:lineRule="exact"/>
              <w:ind w:right="-15"/>
              <w:jc w:val="center"/>
              <w:rPr>
                <w:rFonts w:cs="Times New Roman"/>
                <w:b/>
                <w:bCs/>
                <w:sz w:val="20"/>
                <w:szCs w:val="20"/>
                <w:cs/>
              </w:rPr>
            </w:pPr>
            <w:r w:rsidRPr="00906108">
              <w:rPr>
                <w:rFonts w:cs="Times New Roman"/>
                <w:b/>
                <w:bCs/>
                <w:sz w:val="20"/>
                <w:szCs w:val="20"/>
                <w:cs/>
              </w:rPr>
              <w:t xml:space="preserve">the </w:t>
            </w:r>
            <w:r w:rsidRPr="00906108">
              <w:rPr>
                <w:b/>
                <w:bCs/>
                <w:sz w:val="20"/>
                <w:szCs w:val="25"/>
              </w:rPr>
              <w:t>year</w:t>
            </w:r>
          </w:p>
        </w:tc>
        <w:tc>
          <w:tcPr>
            <w:tcW w:w="90" w:type="dxa"/>
          </w:tcPr>
          <w:p w14:paraId="1196C47D"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5FFCA103" w14:textId="77777777" w:rsidR="000025A1" w:rsidRPr="00906108" w:rsidRDefault="000025A1">
            <w:pPr>
              <w:spacing w:line="200" w:lineRule="exact"/>
              <w:ind w:left="-50" w:right="-130" w:hanging="50"/>
              <w:jc w:val="center"/>
              <w:rPr>
                <w:rFonts w:cs="Times New Roman"/>
                <w:b/>
                <w:bCs/>
                <w:sz w:val="20"/>
                <w:szCs w:val="20"/>
                <w:cs/>
              </w:rPr>
            </w:pPr>
            <w:r w:rsidRPr="00906108">
              <w:rPr>
                <w:rFonts w:cs="Times New Roman"/>
                <w:b/>
                <w:bCs/>
                <w:sz w:val="20"/>
                <w:szCs w:val="20"/>
              </w:rPr>
              <w:t xml:space="preserve">in fair value </w:t>
            </w:r>
          </w:p>
        </w:tc>
        <w:tc>
          <w:tcPr>
            <w:tcW w:w="90" w:type="dxa"/>
          </w:tcPr>
          <w:p w14:paraId="79B9D35E"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68EEB0D6" w14:textId="77777777" w:rsidR="000025A1" w:rsidRPr="00906108" w:rsidRDefault="000025A1">
            <w:pPr>
              <w:spacing w:line="200" w:lineRule="exact"/>
              <w:ind w:right="-15"/>
              <w:jc w:val="center"/>
              <w:rPr>
                <w:rFonts w:cstheme="minorBidi"/>
                <w:b/>
                <w:bCs/>
                <w:sz w:val="20"/>
                <w:szCs w:val="20"/>
                <w:cs/>
              </w:rPr>
            </w:pPr>
            <w:r w:rsidRPr="00906108">
              <w:rPr>
                <w:b/>
                <w:bCs/>
                <w:sz w:val="20"/>
                <w:szCs w:val="20"/>
              </w:rPr>
              <w:t>2024</w:t>
            </w:r>
          </w:p>
        </w:tc>
      </w:tr>
      <w:tr w:rsidR="00906108" w:rsidRPr="00906108" w14:paraId="353C52BA" w14:textId="77777777">
        <w:trPr>
          <w:cantSplit/>
          <w:trHeight w:val="15"/>
        </w:trPr>
        <w:tc>
          <w:tcPr>
            <w:tcW w:w="3354" w:type="dxa"/>
          </w:tcPr>
          <w:p w14:paraId="134996CD"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092AEC80" w14:textId="77777777" w:rsidR="000025A1" w:rsidRPr="00906108" w:rsidRDefault="000025A1">
            <w:pPr>
              <w:spacing w:line="200" w:lineRule="exact"/>
              <w:ind w:right="-15"/>
              <w:jc w:val="center"/>
              <w:rPr>
                <w:rFonts w:cs="Times New Roman"/>
                <w:b/>
                <w:bCs/>
                <w:sz w:val="20"/>
                <w:szCs w:val="20"/>
                <w:cs/>
              </w:rPr>
            </w:pPr>
          </w:p>
        </w:tc>
        <w:tc>
          <w:tcPr>
            <w:tcW w:w="90" w:type="dxa"/>
          </w:tcPr>
          <w:p w14:paraId="4EBF9C8D"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27E5B3F3" w14:textId="77777777" w:rsidR="000025A1" w:rsidRPr="00906108" w:rsidRDefault="000025A1">
            <w:pPr>
              <w:spacing w:line="200" w:lineRule="exact"/>
              <w:ind w:right="-15"/>
              <w:jc w:val="center"/>
              <w:rPr>
                <w:rFonts w:cs="Times New Roman"/>
                <w:b/>
                <w:bCs/>
                <w:sz w:val="20"/>
                <w:szCs w:val="20"/>
                <w:cs/>
              </w:rPr>
            </w:pPr>
          </w:p>
        </w:tc>
        <w:tc>
          <w:tcPr>
            <w:tcW w:w="90" w:type="dxa"/>
          </w:tcPr>
          <w:p w14:paraId="32354C3E"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41BAADA1" w14:textId="77777777" w:rsidR="000025A1" w:rsidRPr="00906108" w:rsidRDefault="000025A1">
            <w:pPr>
              <w:spacing w:line="200" w:lineRule="exact"/>
              <w:ind w:left="-50" w:right="-54" w:firstLine="38"/>
              <w:jc w:val="center"/>
              <w:rPr>
                <w:rFonts w:cs="Times New Roman"/>
                <w:b/>
                <w:bCs/>
                <w:sz w:val="20"/>
                <w:szCs w:val="20"/>
              </w:rPr>
            </w:pPr>
            <w:r w:rsidRPr="00906108">
              <w:rPr>
                <w:rFonts w:cs="Times New Roman"/>
                <w:b/>
                <w:bCs/>
                <w:sz w:val="20"/>
                <w:szCs w:val="20"/>
                <w:lang w:val="en-GB"/>
              </w:rPr>
              <w:t>during the year</w:t>
            </w:r>
          </w:p>
        </w:tc>
        <w:tc>
          <w:tcPr>
            <w:tcW w:w="90" w:type="dxa"/>
          </w:tcPr>
          <w:p w14:paraId="31A3E1CA"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7719D639" w14:textId="77777777" w:rsidR="000025A1" w:rsidRPr="00906108" w:rsidRDefault="000025A1">
            <w:pPr>
              <w:spacing w:line="200" w:lineRule="exact"/>
              <w:ind w:right="-15"/>
              <w:jc w:val="center"/>
              <w:rPr>
                <w:rFonts w:cs="Times New Roman"/>
                <w:b/>
                <w:bCs/>
                <w:sz w:val="20"/>
                <w:szCs w:val="20"/>
                <w:cs/>
              </w:rPr>
            </w:pPr>
          </w:p>
        </w:tc>
      </w:tr>
      <w:tr w:rsidR="00906108" w:rsidRPr="00906108" w14:paraId="33D19444" w14:textId="77777777">
        <w:trPr>
          <w:cantSplit/>
          <w:trHeight w:val="15"/>
        </w:trPr>
        <w:tc>
          <w:tcPr>
            <w:tcW w:w="3354" w:type="dxa"/>
          </w:tcPr>
          <w:p w14:paraId="663E7386" w14:textId="77777777" w:rsidR="000025A1" w:rsidRPr="00906108" w:rsidRDefault="000025A1">
            <w:pPr>
              <w:overflowPunct/>
              <w:autoSpaceDE/>
              <w:autoSpaceDN/>
              <w:adjustRightInd/>
              <w:spacing w:line="200" w:lineRule="exact"/>
              <w:textAlignment w:val="auto"/>
              <w:rPr>
                <w:rFonts w:cs="Times New Roman"/>
                <w:sz w:val="20"/>
                <w:szCs w:val="20"/>
                <w:cs/>
              </w:rPr>
            </w:pPr>
          </w:p>
        </w:tc>
        <w:tc>
          <w:tcPr>
            <w:tcW w:w="1260" w:type="dxa"/>
          </w:tcPr>
          <w:p w14:paraId="04E2C03D" w14:textId="77777777" w:rsidR="000025A1" w:rsidRPr="00906108" w:rsidRDefault="000025A1">
            <w:pPr>
              <w:spacing w:line="200" w:lineRule="exact"/>
              <w:ind w:left="-10" w:right="10"/>
              <w:jc w:val="center"/>
              <w:rPr>
                <w:rFonts w:cs="Times New Roman"/>
                <w:b/>
                <w:bCs/>
                <w:sz w:val="20"/>
                <w:szCs w:val="20"/>
                <w:cs/>
              </w:rPr>
            </w:pPr>
          </w:p>
        </w:tc>
        <w:tc>
          <w:tcPr>
            <w:tcW w:w="90" w:type="dxa"/>
          </w:tcPr>
          <w:p w14:paraId="09F58E80"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2C6869AA" w14:textId="77777777" w:rsidR="000025A1" w:rsidRPr="00906108" w:rsidRDefault="000025A1">
            <w:pPr>
              <w:spacing w:line="200" w:lineRule="exact"/>
              <w:ind w:right="-15"/>
              <w:jc w:val="center"/>
              <w:rPr>
                <w:rFonts w:cs="Times New Roman"/>
                <w:b/>
                <w:bCs/>
                <w:sz w:val="20"/>
                <w:szCs w:val="20"/>
                <w:cs/>
              </w:rPr>
            </w:pPr>
          </w:p>
        </w:tc>
        <w:tc>
          <w:tcPr>
            <w:tcW w:w="90" w:type="dxa"/>
          </w:tcPr>
          <w:p w14:paraId="3CAA7C32"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736B510B" w14:textId="77777777" w:rsidR="000025A1" w:rsidRPr="00906108" w:rsidRDefault="000025A1">
            <w:pPr>
              <w:spacing w:line="200" w:lineRule="exact"/>
              <w:ind w:left="-50" w:right="-130" w:hanging="50"/>
              <w:jc w:val="center"/>
              <w:rPr>
                <w:rFonts w:cs="Times New Roman"/>
                <w:b/>
                <w:bCs/>
                <w:sz w:val="20"/>
                <w:szCs w:val="20"/>
              </w:rPr>
            </w:pPr>
            <w:r w:rsidRPr="00906108">
              <w:rPr>
                <w:rFonts w:cs="Times New Roman"/>
                <w:b/>
                <w:bCs/>
                <w:sz w:val="20"/>
                <w:szCs w:val="20"/>
              </w:rPr>
              <w:t>(Before tax effect)</w:t>
            </w:r>
          </w:p>
        </w:tc>
        <w:tc>
          <w:tcPr>
            <w:tcW w:w="90" w:type="dxa"/>
          </w:tcPr>
          <w:p w14:paraId="77110CC0" w14:textId="77777777" w:rsidR="000025A1" w:rsidRPr="00906108" w:rsidRDefault="000025A1">
            <w:pPr>
              <w:spacing w:line="200" w:lineRule="exact"/>
              <w:ind w:left="-50" w:right="-130" w:hanging="50"/>
              <w:jc w:val="center"/>
              <w:rPr>
                <w:rFonts w:cs="Times New Roman"/>
                <w:b/>
                <w:bCs/>
                <w:sz w:val="20"/>
                <w:szCs w:val="20"/>
                <w:cs/>
              </w:rPr>
            </w:pPr>
          </w:p>
        </w:tc>
        <w:tc>
          <w:tcPr>
            <w:tcW w:w="1260" w:type="dxa"/>
            <w:gridSpan w:val="2"/>
          </w:tcPr>
          <w:p w14:paraId="64232865" w14:textId="77777777" w:rsidR="000025A1" w:rsidRPr="00906108" w:rsidRDefault="000025A1">
            <w:pPr>
              <w:spacing w:line="200" w:lineRule="exact"/>
              <w:ind w:right="-15"/>
              <w:jc w:val="center"/>
              <w:rPr>
                <w:rFonts w:cs="Times New Roman"/>
                <w:b/>
                <w:bCs/>
                <w:sz w:val="20"/>
                <w:szCs w:val="20"/>
                <w:cs/>
              </w:rPr>
            </w:pPr>
          </w:p>
        </w:tc>
      </w:tr>
      <w:tr w:rsidR="00906108" w:rsidRPr="00906108" w14:paraId="2C4286EB" w14:textId="77777777">
        <w:trPr>
          <w:cantSplit/>
          <w:trHeight w:val="135"/>
        </w:trPr>
        <w:tc>
          <w:tcPr>
            <w:tcW w:w="3354" w:type="dxa"/>
          </w:tcPr>
          <w:p w14:paraId="0A31CBEC" w14:textId="77777777" w:rsidR="000025A1" w:rsidRPr="00906108" w:rsidRDefault="000025A1">
            <w:pPr>
              <w:spacing w:line="200" w:lineRule="exact"/>
              <w:ind w:firstLine="147"/>
              <w:jc w:val="both"/>
              <w:rPr>
                <w:rFonts w:cs="Times New Roman"/>
                <w:sz w:val="10"/>
                <w:szCs w:val="10"/>
              </w:rPr>
            </w:pPr>
          </w:p>
        </w:tc>
        <w:tc>
          <w:tcPr>
            <w:tcW w:w="1260" w:type="dxa"/>
          </w:tcPr>
          <w:p w14:paraId="3368E0B2" w14:textId="77777777" w:rsidR="000025A1" w:rsidRPr="00906108" w:rsidRDefault="000025A1">
            <w:pPr>
              <w:pStyle w:val="BodyText"/>
              <w:tabs>
                <w:tab w:val="decimal" w:pos="1172"/>
              </w:tabs>
              <w:spacing w:after="0" w:line="200" w:lineRule="exact"/>
              <w:ind w:left="-108" w:right="-60"/>
              <w:rPr>
                <w:sz w:val="10"/>
                <w:szCs w:val="10"/>
              </w:rPr>
            </w:pPr>
          </w:p>
        </w:tc>
        <w:tc>
          <w:tcPr>
            <w:tcW w:w="90" w:type="dxa"/>
          </w:tcPr>
          <w:p w14:paraId="5980DCD6" w14:textId="77777777" w:rsidR="000025A1" w:rsidRPr="00906108" w:rsidRDefault="000025A1">
            <w:pPr>
              <w:spacing w:line="200" w:lineRule="exact"/>
              <w:ind w:left="-50" w:right="-130" w:hanging="50"/>
              <w:jc w:val="center"/>
              <w:rPr>
                <w:rFonts w:cs="Times New Roman"/>
                <w:b/>
                <w:bCs/>
                <w:sz w:val="10"/>
                <w:szCs w:val="10"/>
                <w:cs/>
              </w:rPr>
            </w:pPr>
          </w:p>
        </w:tc>
        <w:tc>
          <w:tcPr>
            <w:tcW w:w="1170" w:type="dxa"/>
          </w:tcPr>
          <w:p w14:paraId="3FA4E538" w14:textId="77777777" w:rsidR="000025A1" w:rsidRPr="00906108" w:rsidRDefault="000025A1">
            <w:pPr>
              <w:tabs>
                <w:tab w:val="decimal" w:pos="1695"/>
              </w:tabs>
              <w:spacing w:line="200" w:lineRule="exact"/>
              <w:ind w:left="-110" w:right="540"/>
              <w:jc w:val="center"/>
              <w:rPr>
                <w:rFonts w:cs="Times New Roman"/>
                <w:sz w:val="10"/>
                <w:szCs w:val="10"/>
              </w:rPr>
            </w:pPr>
          </w:p>
        </w:tc>
        <w:tc>
          <w:tcPr>
            <w:tcW w:w="90" w:type="dxa"/>
          </w:tcPr>
          <w:p w14:paraId="33FA6944" w14:textId="77777777" w:rsidR="000025A1" w:rsidRPr="00906108" w:rsidRDefault="000025A1">
            <w:pPr>
              <w:pStyle w:val="BodyText"/>
              <w:spacing w:after="0" w:line="200" w:lineRule="exact"/>
              <w:ind w:left="-108" w:right="90"/>
              <w:jc w:val="right"/>
              <w:rPr>
                <w:rFonts w:cs="Times New Roman"/>
                <w:sz w:val="10"/>
                <w:szCs w:val="10"/>
                <w:cs/>
              </w:rPr>
            </w:pPr>
          </w:p>
        </w:tc>
        <w:tc>
          <w:tcPr>
            <w:tcW w:w="1548" w:type="dxa"/>
          </w:tcPr>
          <w:p w14:paraId="28A519F7" w14:textId="77777777" w:rsidR="000025A1" w:rsidRPr="00906108" w:rsidRDefault="000025A1">
            <w:pPr>
              <w:pStyle w:val="BodyText"/>
              <w:spacing w:after="0" w:line="200" w:lineRule="exact"/>
              <w:ind w:left="-108" w:right="19"/>
              <w:jc w:val="right"/>
              <w:rPr>
                <w:rFonts w:cs="Times New Roman"/>
                <w:sz w:val="10"/>
                <w:szCs w:val="10"/>
              </w:rPr>
            </w:pPr>
          </w:p>
        </w:tc>
        <w:tc>
          <w:tcPr>
            <w:tcW w:w="90" w:type="dxa"/>
          </w:tcPr>
          <w:p w14:paraId="60E1DE69" w14:textId="77777777" w:rsidR="000025A1" w:rsidRPr="00906108" w:rsidRDefault="000025A1">
            <w:pPr>
              <w:pStyle w:val="BodyText"/>
              <w:spacing w:after="0" w:line="200" w:lineRule="exact"/>
              <w:ind w:left="-108" w:right="90"/>
              <w:jc w:val="right"/>
              <w:rPr>
                <w:rFonts w:cs="Times New Roman"/>
                <w:sz w:val="10"/>
                <w:szCs w:val="10"/>
                <w:cs/>
              </w:rPr>
            </w:pPr>
          </w:p>
        </w:tc>
        <w:tc>
          <w:tcPr>
            <w:tcW w:w="1260" w:type="dxa"/>
            <w:gridSpan w:val="2"/>
          </w:tcPr>
          <w:p w14:paraId="541E5F80" w14:textId="77777777" w:rsidR="000025A1" w:rsidRPr="00906108" w:rsidRDefault="000025A1">
            <w:pPr>
              <w:pStyle w:val="BodyText"/>
              <w:tabs>
                <w:tab w:val="decimal" w:pos="1172"/>
              </w:tabs>
              <w:spacing w:after="0" w:line="200" w:lineRule="exact"/>
              <w:ind w:left="-108" w:right="-60"/>
              <w:rPr>
                <w:sz w:val="10"/>
                <w:szCs w:val="10"/>
              </w:rPr>
            </w:pPr>
          </w:p>
        </w:tc>
      </w:tr>
      <w:tr w:rsidR="00906108" w:rsidRPr="00906108" w14:paraId="2F132904" w14:textId="77777777">
        <w:trPr>
          <w:cantSplit/>
          <w:trHeight w:val="15"/>
        </w:trPr>
        <w:tc>
          <w:tcPr>
            <w:tcW w:w="3354" w:type="dxa"/>
          </w:tcPr>
          <w:p w14:paraId="0F3EC1E9" w14:textId="77777777" w:rsidR="000025A1" w:rsidRPr="00906108" w:rsidRDefault="000025A1">
            <w:pPr>
              <w:spacing w:line="200" w:lineRule="exact"/>
              <w:ind w:firstLine="147"/>
              <w:jc w:val="both"/>
              <w:rPr>
                <w:rFonts w:cs="Times New Roman"/>
                <w:sz w:val="20"/>
                <w:szCs w:val="20"/>
                <w:cs/>
              </w:rPr>
            </w:pPr>
            <w:r w:rsidRPr="00906108">
              <w:rPr>
                <w:rFonts w:cs="Times New Roman"/>
                <w:sz w:val="20"/>
                <w:szCs w:val="20"/>
              </w:rPr>
              <w:t>Bangkok Commercial Property Fund</w:t>
            </w:r>
          </w:p>
        </w:tc>
        <w:tc>
          <w:tcPr>
            <w:tcW w:w="1260" w:type="dxa"/>
          </w:tcPr>
          <w:p w14:paraId="75A1C7A1"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166</w:t>
            </w:r>
            <w:r w:rsidRPr="00906108">
              <w:rPr>
                <w:rFonts w:cs="Times New Roman"/>
                <w:sz w:val="20"/>
                <w:szCs w:val="20"/>
              </w:rPr>
              <w:t>,</w:t>
            </w:r>
            <w:r w:rsidRPr="00906108">
              <w:rPr>
                <w:sz w:val="20"/>
                <w:szCs w:val="20"/>
              </w:rPr>
              <w:t>838</w:t>
            </w:r>
          </w:p>
        </w:tc>
        <w:tc>
          <w:tcPr>
            <w:tcW w:w="90" w:type="dxa"/>
          </w:tcPr>
          <w:p w14:paraId="5A747056"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40066F08" w14:textId="77777777" w:rsidR="000025A1" w:rsidRPr="00906108" w:rsidRDefault="000025A1">
            <w:pPr>
              <w:tabs>
                <w:tab w:val="decimal" w:pos="1695"/>
              </w:tabs>
              <w:spacing w:line="200" w:lineRule="exact"/>
              <w:ind w:right="89"/>
              <w:rPr>
                <w:rFonts w:cs="Times New Roman"/>
                <w:sz w:val="20"/>
                <w:szCs w:val="20"/>
                <w:cs/>
              </w:rPr>
            </w:pPr>
            <w:r w:rsidRPr="00906108">
              <w:rPr>
                <w:rFonts w:cs="Times New Roman"/>
                <w:sz w:val="20"/>
                <w:szCs w:val="20"/>
              </w:rPr>
              <w:t xml:space="preserve"> (</w:t>
            </w:r>
            <w:r w:rsidRPr="00906108">
              <w:rPr>
                <w:sz w:val="20"/>
                <w:szCs w:val="20"/>
              </w:rPr>
              <w:t>166</w:t>
            </w:r>
            <w:r w:rsidRPr="00906108">
              <w:rPr>
                <w:rFonts w:cs="Times New Roman"/>
                <w:sz w:val="20"/>
                <w:szCs w:val="20"/>
              </w:rPr>
              <w:t>,</w:t>
            </w:r>
            <w:r w:rsidRPr="00906108">
              <w:rPr>
                <w:sz w:val="20"/>
                <w:szCs w:val="20"/>
              </w:rPr>
              <w:t>838</w:t>
            </w:r>
            <w:r w:rsidRPr="00906108">
              <w:rPr>
                <w:rFonts w:cs="Times New Roman"/>
                <w:sz w:val="20"/>
                <w:szCs w:val="20"/>
              </w:rPr>
              <w:t>)</w:t>
            </w:r>
          </w:p>
        </w:tc>
        <w:tc>
          <w:tcPr>
            <w:tcW w:w="90" w:type="dxa"/>
          </w:tcPr>
          <w:p w14:paraId="51DE4CF0" w14:textId="77777777" w:rsidR="000025A1" w:rsidRPr="00906108" w:rsidRDefault="000025A1">
            <w:pPr>
              <w:pStyle w:val="BodyText"/>
              <w:spacing w:after="0" w:line="200" w:lineRule="exact"/>
              <w:ind w:left="-108" w:right="90"/>
              <w:jc w:val="right"/>
              <w:rPr>
                <w:rFonts w:cs="Times New Roman"/>
                <w:sz w:val="20"/>
                <w:szCs w:val="20"/>
                <w:cs/>
              </w:rPr>
            </w:pPr>
          </w:p>
        </w:tc>
        <w:tc>
          <w:tcPr>
            <w:tcW w:w="1548" w:type="dxa"/>
          </w:tcPr>
          <w:p w14:paraId="583A7485" w14:textId="77777777" w:rsidR="000025A1" w:rsidRPr="00906108" w:rsidRDefault="000025A1">
            <w:pPr>
              <w:pStyle w:val="BodyText"/>
              <w:spacing w:after="0" w:line="200" w:lineRule="exact"/>
              <w:ind w:left="-108" w:right="93"/>
              <w:jc w:val="center"/>
              <w:rPr>
                <w:rFonts w:cs="Times New Roman"/>
                <w:sz w:val="20"/>
                <w:szCs w:val="20"/>
                <w:cs/>
              </w:rPr>
            </w:pPr>
            <w:r w:rsidRPr="00906108">
              <w:rPr>
                <w:rFonts w:cs="Times New Roman"/>
                <w:sz w:val="20"/>
                <w:szCs w:val="20"/>
              </w:rPr>
              <w:t>-</w:t>
            </w:r>
          </w:p>
        </w:tc>
        <w:tc>
          <w:tcPr>
            <w:tcW w:w="90" w:type="dxa"/>
          </w:tcPr>
          <w:p w14:paraId="5594EA48" w14:textId="77777777" w:rsidR="000025A1" w:rsidRPr="00906108" w:rsidRDefault="000025A1">
            <w:pPr>
              <w:pStyle w:val="BodyText"/>
              <w:spacing w:after="0" w:line="200" w:lineRule="exact"/>
              <w:ind w:left="-108" w:right="90"/>
              <w:jc w:val="right"/>
              <w:rPr>
                <w:rFonts w:cs="Times New Roman"/>
                <w:sz w:val="20"/>
                <w:szCs w:val="20"/>
                <w:cs/>
              </w:rPr>
            </w:pPr>
          </w:p>
        </w:tc>
        <w:tc>
          <w:tcPr>
            <w:tcW w:w="1260" w:type="dxa"/>
            <w:gridSpan w:val="2"/>
          </w:tcPr>
          <w:p w14:paraId="4CECAF70" w14:textId="77777777" w:rsidR="000025A1" w:rsidRPr="00906108" w:rsidRDefault="000025A1">
            <w:pPr>
              <w:pStyle w:val="BodyText"/>
              <w:tabs>
                <w:tab w:val="decimal" w:pos="768"/>
              </w:tabs>
              <w:spacing w:after="0" w:line="200" w:lineRule="exact"/>
              <w:ind w:right="-60"/>
              <w:rPr>
                <w:rFonts w:cs="Times New Roman"/>
                <w:sz w:val="20"/>
                <w:szCs w:val="20"/>
                <w:cs/>
              </w:rPr>
            </w:pPr>
            <w:r w:rsidRPr="00906108">
              <w:rPr>
                <w:rFonts w:cs="Times New Roman"/>
                <w:sz w:val="20"/>
                <w:szCs w:val="20"/>
              </w:rPr>
              <w:t>-</w:t>
            </w:r>
          </w:p>
        </w:tc>
      </w:tr>
      <w:tr w:rsidR="00906108" w:rsidRPr="00906108" w14:paraId="0B81EFDB" w14:textId="77777777">
        <w:trPr>
          <w:cantSplit/>
          <w:trHeight w:val="15"/>
        </w:trPr>
        <w:tc>
          <w:tcPr>
            <w:tcW w:w="3354" w:type="dxa"/>
          </w:tcPr>
          <w:p w14:paraId="0D194351" w14:textId="77777777" w:rsidR="000025A1" w:rsidRPr="00906108" w:rsidRDefault="000025A1">
            <w:pPr>
              <w:spacing w:line="200" w:lineRule="exact"/>
              <w:ind w:firstLine="147"/>
              <w:jc w:val="both"/>
              <w:rPr>
                <w:rFonts w:cs="Times New Roman"/>
                <w:sz w:val="20"/>
                <w:szCs w:val="20"/>
              </w:rPr>
            </w:pPr>
            <w:r w:rsidRPr="00906108">
              <w:rPr>
                <w:rFonts w:cs="Times New Roman"/>
                <w:sz w:val="20"/>
                <w:szCs w:val="20"/>
              </w:rPr>
              <w:t>Issara Real Estate Investment Trust</w:t>
            </w:r>
          </w:p>
        </w:tc>
        <w:tc>
          <w:tcPr>
            <w:tcW w:w="1260" w:type="dxa"/>
          </w:tcPr>
          <w:p w14:paraId="1D382B22" w14:textId="77777777" w:rsidR="000025A1" w:rsidRPr="00906108" w:rsidRDefault="000025A1">
            <w:pPr>
              <w:pStyle w:val="BodyText"/>
              <w:tabs>
                <w:tab w:val="decimal" w:pos="758"/>
              </w:tabs>
              <w:spacing w:after="0" w:line="200" w:lineRule="exact"/>
              <w:ind w:left="-108" w:right="-60"/>
              <w:rPr>
                <w:rFonts w:cs="Times New Roman"/>
                <w:sz w:val="20"/>
                <w:szCs w:val="20"/>
              </w:rPr>
            </w:pPr>
            <w:r w:rsidRPr="00906108">
              <w:rPr>
                <w:rFonts w:cs="Times New Roman"/>
                <w:sz w:val="20"/>
                <w:szCs w:val="20"/>
              </w:rPr>
              <w:t>-</w:t>
            </w:r>
          </w:p>
        </w:tc>
        <w:tc>
          <w:tcPr>
            <w:tcW w:w="90" w:type="dxa"/>
          </w:tcPr>
          <w:p w14:paraId="0EDB6D61"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12FFD44B" w14:textId="77777777" w:rsidR="000025A1" w:rsidRPr="00906108" w:rsidRDefault="000025A1">
            <w:pPr>
              <w:tabs>
                <w:tab w:val="decimal" w:pos="1695"/>
              </w:tabs>
              <w:spacing w:line="200" w:lineRule="exact"/>
              <w:ind w:left="-110" w:right="179"/>
              <w:rPr>
                <w:rFonts w:cstheme="minorBidi"/>
                <w:sz w:val="20"/>
                <w:szCs w:val="20"/>
                <w:cs/>
              </w:rPr>
            </w:pPr>
            <w:r w:rsidRPr="00906108">
              <w:rPr>
                <w:sz w:val="20"/>
                <w:szCs w:val="20"/>
              </w:rPr>
              <w:t xml:space="preserve"> 166,838</w:t>
            </w:r>
          </w:p>
        </w:tc>
        <w:tc>
          <w:tcPr>
            <w:tcW w:w="90" w:type="dxa"/>
          </w:tcPr>
          <w:p w14:paraId="7B80019B" w14:textId="77777777" w:rsidR="000025A1" w:rsidRPr="00906108" w:rsidRDefault="000025A1">
            <w:pPr>
              <w:pStyle w:val="BodyText"/>
              <w:spacing w:after="0" w:line="200" w:lineRule="exact"/>
              <w:ind w:left="-108" w:right="90"/>
              <w:jc w:val="right"/>
              <w:rPr>
                <w:rFonts w:cs="Times New Roman"/>
                <w:sz w:val="20"/>
                <w:szCs w:val="20"/>
                <w:cs/>
              </w:rPr>
            </w:pPr>
          </w:p>
        </w:tc>
        <w:tc>
          <w:tcPr>
            <w:tcW w:w="1548" w:type="dxa"/>
          </w:tcPr>
          <w:p w14:paraId="78CA98A2" w14:textId="77777777" w:rsidR="000025A1" w:rsidRPr="00906108" w:rsidRDefault="000025A1">
            <w:pPr>
              <w:pStyle w:val="BodyText"/>
              <w:spacing w:after="0" w:line="200" w:lineRule="exact"/>
              <w:ind w:left="-108" w:right="93"/>
              <w:jc w:val="right"/>
              <w:rPr>
                <w:rFonts w:cs="Times New Roman"/>
                <w:sz w:val="20"/>
                <w:szCs w:val="20"/>
                <w:cs/>
              </w:rPr>
            </w:pPr>
            <w:r w:rsidRPr="00906108">
              <w:rPr>
                <w:rFonts w:cs="Times New Roman"/>
                <w:sz w:val="20"/>
                <w:szCs w:val="20"/>
              </w:rPr>
              <w:t>(</w:t>
            </w:r>
            <w:r w:rsidRPr="00906108">
              <w:rPr>
                <w:sz w:val="20"/>
                <w:szCs w:val="20"/>
              </w:rPr>
              <w:t>9</w:t>
            </w:r>
            <w:r w:rsidRPr="00906108">
              <w:rPr>
                <w:rFonts w:cs="Times New Roman"/>
                <w:sz w:val="20"/>
                <w:szCs w:val="20"/>
              </w:rPr>
              <w:t>,</w:t>
            </w:r>
            <w:r w:rsidRPr="00906108">
              <w:rPr>
                <w:sz w:val="20"/>
                <w:szCs w:val="20"/>
              </w:rPr>
              <w:t>659</w:t>
            </w:r>
            <w:r w:rsidRPr="00906108">
              <w:rPr>
                <w:rFonts w:cs="Times New Roman"/>
                <w:sz w:val="20"/>
                <w:szCs w:val="20"/>
              </w:rPr>
              <w:t>)</w:t>
            </w:r>
          </w:p>
        </w:tc>
        <w:tc>
          <w:tcPr>
            <w:tcW w:w="90" w:type="dxa"/>
          </w:tcPr>
          <w:p w14:paraId="0F4E6C7A" w14:textId="77777777" w:rsidR="000025A1" w:rsidRPr="00906108" w:rsidRDefault="000025A1">
            <w:pPr>
              <w:pStyle w:val="BodyText"/>
              <w:spacing w:after="0" w:line="200" w:lineRule="exact"/>
              <w:ind w:left="-108" w:right="90"/>
              <w:jc w:val="right"/>
              <w:rPr>
                <w:rFonts w:cs="Times New Roman"/>
                <w:sz w:val="20"/>
                <w:szCs w:val="20"/>
                <w:cs/>
              </w:rPr>
            </w:pPr>
          </w:p>
        </w:tc>
        <w:tc>
          <w:tcPr>
            <w:tcW w:w="1260" w:type="dxa"/>
            <w:gridSpan w:val="2"/>
          </w:tcPr>
          <w:p w14:paraId="4EA42DE8" w14:textId="77777777" w:rsidR="000025A1" w:rsidRPr="00906108" w:rsidRDefault="000025A1">
            <w:pPr>
              <w:pStyle w:val="BodyText"/>
              <w:tabs>
                <w:tab w:val="decimal" w:pos="1172"/>
              </w:tabs>
              <w:spacing w:after="0" w:line="200" w:lineRule="exact"/>
              <w:ind w:left="-108" w:right="-60"/>
              <w:rPr>
                <w:rFonts w:cs="Times New Roman"/>
                <w:sz w:val="20"/>
                <w:szCs w:val="20"/>
                <w:cs/>
              </w:rPr>
            </w:pPr>
            <w:r w:rsidRPr="00906108">
              <w:rPr>
                <w:sz w:val="20"/>
                <w:szCs w:val="20"/>
              </w:rPr>
              <w:t>157</w:t>
            </w:r>
            <w:r w:rsidRPr="00906108">
              <w:rPr>
                <w:rFonts w:cs="Times New Roman"/>
                <w:sz w:val="20"/>
                <w:szCs w:val="20"/>
              </w:rPr>
              <w:t>,</w:t>
            </w:r>
            <w:r w:rsidRPr="00906108">
              <w:rPr>
                <w:sz w:val="20"/>
                <w:szCs w:val="20"/>
              </w:rPr>
              <w:t>179</w:t>
            </w:r>
          </w:p>
        </w:tc>
      </w:tr>
      <w:tr w:rsidR="00906108" w:rsidRPr="00906108" w14:paraId="4ADC9B6F" w14:textId="77777777">
        <w:trPr>
          <w:cantSplit/>
          <w:trHeight w:val="15"/>
        </w:trPr>
        <w:tc>
          <w:tcPr>
            <w:tcW w:w="3354" w:type="dxa"/>
          </w:tcPr>
          <w:p w14:paraId="12DB5E7B" w14:textId="77777777" w:rsidR="000025A1" w:rsidRPr="00906108" w:rsidRDefault="000025A1">
            <w:pPr>
              <w:spacing w:line="200" w:lineRule="exact"/>
              <w:ind w:firstLine="147"/>
              <w:rPr>
                <w:rFonts w:cs="Times New Roman"/>
                <w:sz w:val="20"/>
                <w:szCs w:val="20"/>
              </w:rPr>
            </w:pPr>
            <w:r w:rsidRPr="00906108">
              <w:rPr>
                <w:rFonts w:cs="Times New Roman"/>
                <w:sz w:val="20"/>
                <w:szCs w:val="20"/>
              </w:rPr>
              <w:t xml:space="preserve">Sri </w:t>
            </w:r>
            <w:proofErr w:type="spellStart"/>
            <w:r w:rsidRPr="00906108">
              <w:rPr>
                <w:rFonts w:cs="Times New Roman"/>
                <w:sz w:val="20"/>
                <w:szCs w:val="20"/>
              </w:rPr>
              <w:t>panwa</w:t>
            </w:r>
            <w:proofErr w:type="spellEnd"/>
            <w:r w:rsidRPr="00906108">
              <w:rPr>
                <w:rFonts w:cs="Times New Roman"/>
                <w:sz w:val="20"/>
                <w:szCs w:val="20"/>
              </w:rPr>
              <w:t xml:space="preserve"> Hospitality Real Estate </w:t>
            </w:r>
          </w:p>
        </w:tc>
        <w:tc>
          <w:tcPr>
            <w:tcW w:w="1260" w:type="dxa"/>
          </w:tcPr>
          <w:p w14:paraId="04C457D3"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c>
          <w:tcPr>
            <w:tcW w:w="90" w:type="dxa"/>
          </w:tcPr>
          <w:p w14:paraId="7B69E389" w14:textId="77777777" w:rsidR="000025A1" w:rsidRPr="00906108" w:rsidRDefault="000025A1">
            <w:pPr>
              <w:spacing w:line="200" w:lineRule="exact"/>
              <w:ind w:left="-50" w:right="-130" w:hanging="50"/>
              <w:jc w:val="center"/>
              <w:rPr>
                <w:rFonts w:cs="Times New Roman"/>
                <w:sz w:val="20"/>
                <w:szCs w:val="20"/>
                <w:cs/>
              </w:rPr>
            </w:pPr>
          </w:p>
        </w:tc>
        <w:tc>
          <w:tcPr>
            <w:tcW w:w="1170" w:type="dxa"/>
          </w:tcPr>
          <w:p w14:paraId="284AED37" w14:textId="77777777" w:rsidR="000025A1" w:rsidRPr="00906108" w:rsidRDefault="000025A1">
            <w:pPr>
              <w:pStyle w:val="BodyText"/>
              <w:spacing w:after="0" w:line="200" w:lineRule="exact"/>
              <w:ind w:left="-108" w:right="204"/>
              <w:jc w:val="right"/>
              <w:rPr>
                <w:rFonts w:cs="Times New Roman"/>
                <w:sz w:val="20"/>
                <w:szCs w:val="20"/>
              </w:rPr>
            </w:pPr>
          </w:p>
        </w:tc>
        <w:tc>
          <w:tcPr>
            <w:tcW w:w="90" w:type="dxa"/>
          </w:tcPr>
          <w:p w14:paraId="5D7B26ED" w14:textId="77777777" w:rsidR="000025A1" w:rsidRPr="00906108" w:rsidRDefault="000025A1">
            <w:pPr>
              <w:spacing w:line="200" w:lineRule="exact"/>
              <w:ind w:left="-50" w:right="-130" w:hanging="50"/>
              <w:jc w:val="center"/>
              <w:rPr>
                <w:rFonts w:cs="Times New Roman"/>
                <w:sz w:val="20"/>
                <w:szCs w:val="20"/>
                <w:cs/>
              </w:rPr>
            </w:pPr>
          </w:p>
        </w:tc>
        <w:tc>
          <w:tcPr>
            <w:tcW w:w="1548" w:type="dxa"/>
          </w:tcPr>
          <w:p w14:paraId="58914B08" w14:textId="77777777" w:rsidR="000025A1" w:rsidRPr="00906108" w:rsidRDefault="000025A1">
            <w:pPr>
              <w:spacing w:line="200" w:lineRule="exact"/>
              <w:ind w:left="-50" w:right="-130" w:hanging="50"/>
              <w:jc w:val="center"/>
              <w:rPr>
                <w:rFonts w:cs="Times New Roman"/>
                <w:sz w:val="20"/>
                <w:szCs w:val="20"/>
                <w:cs/>
              </w:rPr>
            </w:pPr>
          </w:p>
        </w:tc>
        <w:tc>
          <w:tcPr>
            <w:tcW w:w="90" w:type="dxa"/>
          </w:tcPr>
          <w:p w14:paraId="58F85230"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4975E4F0"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r>
      <w:tr w:rsidR="00906108" w:rsidRPr="00906108" w14:paraId="001FF14C" w14:textId="77777777">
        <w:trPr>
          <w:cantSplit/>
          <w:trHeight w:val="15"/>
        </w:trPr>
        <w:tc>
          <w:tcPr>
            <w:tcW w:w="3354" w:type="dxa"/>
          </w:tcPr>
          <w:p w14:paraId="0C43DFC6" w14:textId="77777777" w:rsidR="000025A1" w:rsidRPr="00906108" w:rsidRDefault="000025A1">
            <w:pPr>
              <w:spacing w:line="200" w:lineRule="exact"/>
              <w:ind w:firstLine="147"/>
              <w:rPr>
                <w:rFonts w:cs="Times New Roman"/>
                <w:sz w:val="20"/>
                <w:szCs w:val="20"/>
              </w:rPr>
            </w:pPr>
            <w:r w:rsidRPr="00906108">
              <w:rPr>
                <w:rFonts w:cs="Times New Roman"/>
                <w:sz w:val="20"/>
                <w:szCs w:val="20"/>
              </w:rPr>
              <w:t xml:space="preserve">    Investment Trust  </w:t>
            </w:r>
          </w:p>
        </w:tc>
        <w:tc>
          <w:tcPr>
            <w:tcW w:w="1260" w:type="dxa"/>
          </w:tcPr>
          <w:p w14:paraId="22EC585E"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rFonts w:cs="Times New Roman"/>
                <w:sz w:val="20"/>
                <w:szCs w:val="20"/>
              </w:rPr>
              <w:t xml:space="preserve">          </w:t>
            </w:r>
            <w:r w:rsidRPr="00906108">
              <w:rPr>
                <w:sz w:val="20"/>
                <w:szCs w:val="20"/>
              </w:rPr>
              <w:t>2</w:t>
            </w:r>
            <w:r w:rsidRPr="00906108">
              <w:rPr>
                <w:rFonts w:cs="Times New Roman"/>
                <w:sz w:val="20"/>
                <w:szCs w:val="20"/>
              </w:rPr>
              <w:t>,</w:t>
            </w:r>
            <w:r w:rsidRPr="00906108">
              <w:rPr>
                <w:sz w:val="20"/>
                <w:szCs w:val="20"/>
              </w:rPr>
              <w:t>344</w:t>
            </w:r>
          </w:p>
        </w:tc>
        <w:tc>
          <w:tcPr>
            <w:tcW w:w="90" w:type="dxa"/>
          </w:tcPr>
          <w:p w14:paraId="6006D2C8" w14:textId="77777777" w:rsidR="000025A1" w:rsidRPr="00906108" w:rsidRDefault="000025A1">
            <w:pPr>
              <w:spacing w:line="200" w:lineRule="exact"/>
              <w:ind w:left="-50" w:right="-130" w:hanging="50"/>
              <w:jc w:val="center"/>
              <w:rPr>
                <w:rFonts w:cs="Times New Roman"/>
                <w:sz w:val="20"/>
                <w:szCs w:val="20"/>
                <w:cs/>
              </w:rPr>
            </w:pPr>
          </w:p>
        </w:tc>
        <w:tc>
          <w:tcPr>
            <w:tcW w:w="1170" w:type="dxa"/>
          </w:tcPr>
          <w:p w14:paraId="00D12B2F" w14:textId="77777777" w:rsidR="000025A1" w:rsidRPr="00906108" w:rsidRDefault="000025A1">
            <w:pPr>
              <w:pStyle w:val="BodyText"/>
              <w:spacing w:after="0" w:line="200" w:lineRule="exact"/>
              <w:ind w:left="-108" w:right="183"/>
              <w:jc w:val="center"/>
              <w:rPr>
                <w:rFonts w:cs="Times New Roman"/>
                <w:sz w:val="20"/>
                <w:szCs w:val="20"/>
              </w:rPr>
            </w:pPr>
            <w:r w:rsidRPr="00906108">
              <w:rPr>
                <w:rFonts w:cs="Times New Roman"/>
                <w:sz w:val="20"/>
                <w:szCs w:val="20"/>
              </w:rPr>
              <w:t xml:space="preserve">       -</w:t>
            </w:r>
          </w:p>
        </w:tc>
        <w:tc>
          <w:tcPr>
            <w:tcW w:w="90" w:type="dxa"/>
          </w:tcPr>
          <w:p w14:paraId="73726C75" w14:textId="77777777" w:rsidR="000025A1" w:rsidRPr="00906108" w:rsidRDefault="000025A1">
            <w:pPr>
              <w:spacing w:line="200" w:lineRule="exact"/>
              <w:ind w:left="-50" w:right="-130" w:hanging="50"/>
              <w:jc w:val="center"/>
              <w:rPr>
                <w:rFonts w:cs="Times New Roman"/>
                <w:sz w:val="20"/>
                <w:szCs w:val="20"/>
                <w:cs/>
              </w:rPr>
            </w:pPr>
          </w:p>
        </w:tc>
        <w:tc>
          <w:tcPr>
            <w:tcW w:w="1548" w:type="dxa"/>
          </w:tcPr>
          <w:p w14:paraId="07B7C22A" w14:textId="77777777" w:rsidR="000025A1" w:rsidRPr="00906108" w:rsidRDefault="000025A1">
            <w:pPr>
              <w:pStyle w:val="BodyText"/>
              <w:spacing w:after="0" w:line="200" w:lineRule="exact"/>
              <w:ind w:left="-108" w:right="196"/>
              <w:jc w:val="right"/>
              <w:rPr>
                <w:rFonts w:cs="Times New Roman"/>
                <w:sz w:val="20"/>
                <w:szCs w:val="20"/>
                <w:cs/>
              </w:rPr>
            </w:pPr>
            <w:r w:rsidRPr="00906108">
              <w:rPr>
                <w:sz w:val="20"/>
                <w:szCs w:val="20"/>
              </w:rPr>
              <w:t>239</w:t>
            </w:r>
          </w:p>
        </w:tc>
        <w:tc>
          <w:tcPr>
            <w:tcW w:w="90" w:type="dxa"/>
          </w:tcPr>
          <w:p w14:paraId="2FA07570"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39C61BA9"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2</w:t>
            </w:r>
            <w:r w:rsidRPr="00906108">
              <w:rPr>
                <w:rFonts w:cs="Times New Roman"/>
                <w:sz w:val="20"/>
                <w:szCs w:val="20"/>
              </w:rPr>
              <w:t>,</w:t>
            </w:r>
            <w:r w:rsidRPr="00906108">
              <w:rPr>
                <w:sz w:val="20"/>
                <w:szCs w:val="20"/>
              </w:rPr>
              <w:t>583</w:t>
            </w:r>
          </w:p>
        </w:tc>
      </w:tr>
      <w:tr w:rsidR="00906108" w:rsidRPr="00906108" w14:paraId="77499E37" w14:textId="77777777">
        <w:trPr>
          <w:cantSplit/>
          <w:trHeight w:val="15"/>
        </w:trPr>
        <w:tc>
          <w:tcPr>
            <w:tcW w:w="3354" w:type="dxa"/>
          </w:tcPr>
          <w:p w14:paraId="6478AE59" w14:textId="77777777" w:rsidR="000025A1" w:rsidRPr="00906108" w:rsidRDefault="000025A1">
            <w:pPr>
              <w:spacing w:line="200" w:lineRule="exact"/>
              <w:ind w:right="-25" w:firstLine="147"/>
              <w:rPr>
                <w:rFonts w:cs="Times New Roman"/>
                <w:sz w:val="20"/>
                <w:szCs w:val="20"/>
                <w:cs/>
              </w:rPr>
            </w:pPr>
            <w:r w:rsidRPr="00906108">
              <w:rPr>
                <w:rFonts w:cs="Times New Roman"/>
                <w:sz w:val="20"/>
                <w:szCs w:val="20"/>
              </w:rPr>
              <w:t>International</w:t>
            </w:r>
            <w:r w:rsidRPr="00906108">
              <w:rPr>
                <w:rFonts w:cs="Times New Roman"/>
                <w:sz w:val="20"/>
                <w:szCs w:val="20"/>
                <w:cs/>
              </w:rPr>
              <w:t xml:space="preserve"> </w:t>
            </w:r>
            <w:r w:rsidRPr="00906108">
              <w:rPr>
                <w:rFonts w:cs="Times New Roman"/>
                <w:sz w:val="20"/>
                <w:szCs w:val="20"/>
              </w:rPr>
              <w:t>Resource</w:t>
            </w:r>
            <w:r w:rsidRPr="00906108">
              <w:rPr>
                <w:rFonts w:cs="Times New Roman"/>
                <w:sz w:val="20"/>
                <w:szCs w:val="20"/>
                <w:cs/>
              </w:rPr>
              <w:t xml:space="preserve"> </w:t>
            </w:r>
            <w:r w:rsidRPr="00906108">
              <w:rPr>
                <w:rFonts w:cs="Times New Roman"/>
                <w:sz w:val="20"/>
                <w:szCs w:val="20"/>
              </w:rPr>
              <w:t>Development</w:t>
            </w:r>
            <w:r w:rsidRPr="00906108">
              <w:rPr>
                <w:rFonts w:cs="Times New Roman"/>
                <w:sz w:val="20"/>
                <w:szCs w:val="20"/>
                <w:cs/>
              </w:rPr>
              <w:t xml:space="preserve"> </w:t>
            </w:r>
          </w:p>
        </w:tc>
        <w:tc>
          <w:tcPr>
            <w:tcW w:w="1260" w:type="dxa"/>
          </w:tcPr>
          <w:p w14:paraId="04C57FF4"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c>
          <w:tcPr>
            <w:tcW w:w="90" w:type="dxa"/>
          </w:tcPr>
          <w:p w14:paraId="27CA598E"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18DA72FB" w14:textId="77777777" w:rsidR="000025A1" w:rsidRPr="00906108" w:rsidRDefault="000025A1">
            <w:pPr>
              <w:tabs>
                <w:tab w:val="decimal" w:pos="1695"/>
              </w:tabs>
              <w:spacing w:line="200" w:lineRule="exact"/>
              <w:ind w:left="-110" w:right="708"/>
              <w:jc w:val="center"/>
              <w:rPr>
                <w:rFonts w:cs="Times New Roman"/>
                <w:sz w:val="20"/>
                <w:szCs w:val="20"/>
                <w:cs/>
              </w:rPr>
            </w:pPr>
          </w:p>
        </w:tc>
        <w:tc>
          <w:tcPr>
            <w:tcW w:w="90" w:type="dxa"/>
          </w:tcPr>
          <w:p w14:paraId="0F79CB39" w14:textId="77777777" w:rsidR="000025A1" w:rsidRPr="00906108" w:rsidRDefault="000025A1">
            <w:pPr>
              <w:spacing w:line="200" w:lineRule="exact"/>
              <w:ind w:left="-50" w:right="-130" w:hanging="50"/>
              <w:jc w:val="center"/>
              <w:rPr>
                <w:rFonts w:cs="Times New Roman"/>
                <w:sz w:val="20"/>
                <w:szCs w:val="20"/>
                <w:cs/>
              </w:rPr>
            </w:pPr>
          </w:p>
        </w:tc>
        <w:tc>
          <w:tcPr>
            <w:tcW w:w="1548" w:type="dxa"/>
          </w:tcPr>
          <w:p w14:paraId="4E75FA7C" w14:textId="77777777" w:rsidR="000025A1" w:rsidRPr="00906108" w:rsidRDefault="000025A1">
            <w:pPr>
              <w:spacing w:line="200" w:lineRule="exact"/>
              <w:ind w:left="-50" w:right="-130" w:hanging="50"/>
              <w:jc w:val="center"/>
              <w:rPr>
                <w:rFonts w:cs="Times New Roman"/>
                <w:sz w:val="20"/>
                <w:szCs w:val="20"/>
                <w:cs/>
              </w:rPr>
            </w:pPr>
          </w:p>
        </w:tc>
        <w:tc>
          <w:tcPr>
            <w:tcW w:w="90" w:type="dxa"/>
          </w:tcPr>
          <w:p w14:paraId="1F174A67"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5B8E25B6" w14:textId="77777777" w:rsidR="000025A1" w:rsidRPr="00906108" w:rsidRDefault="000025A1">
            <w:pPr>
              <w:pStyle w:val="BodyText"/>
              <w:tabs>
                <w:tab w:val="decimal" w:pos="1172"/>
              </w:tabs>
              <w:spacing w:after="0" w:line="200" w:lineRule="exact"/>
              <w:ind w:left="-108" w:right="-60"/>
              <w:rPr>
                <w:rFonts w:cs="Times New Roman"/>
                <w:sz w:val="20"/>
                <w:szCs w:val="20"/>
                <w:cs/>
              </w:rPr>
            </w:pPr>
          </w:p>
        </w:tc>
      </w:tr>
      <w:tr w:rsidR="00906108" w:rsidRPr="00906108" w14:paraId="41372730" w14:textId="77777777">
        <w:trPr>
          <w:cantSplit/>
          <w:trHeight w:val="15"/>
        </w:trPr>
        <w:tc>
          <w:tcPr>
            <w:tcW w:w="3354" w:type="dxa"/>
          </w:tcPr>
          <w:p w14:paraId="5E47A1C9" w14:textId="77777777" w:rsidR="000025A1" w:rsidRPr="00906108" w:rsidRDefault="000025A1">
            <w:pPr>
              <w:spacing w:line="200" w:lineRule="exact"/>
              <w:ind w:right="-25" w:firstLine="147"/>
              <w:rPr>
                <w:rFonts w:cs="Times New Roman"/>
                <w:sz w:val="20"/>
                <w:szCs w:val="20"/>
                <w:cs/>
              </w:rPr>
            </w:pPr>
            <w:r w:rsidRPr="00906108">
              <w:rPr>
                <w:rFonts w:cs="Times New Roman"/>
                <w:sz w:val="20"/>
                <w:szCs w:val="20"/>
                <w:cs/>
              </w:rPr>
              <w:t xml:space="preserve">    </w:t>
            </w:r>
            <w:r w:rsidRPr="00906108">
              <w:rPr>
                <w:rFonts w:cs="Times New Roman"/>
                <w:sz w:val="20"/>
                <w:szCs w:val="20"/>
              </w:rPr>
              <w:t xml:space="preserve"> </w:t>
            </w:r>
            <w:r w:rsidRPr="00906108">
              <w:rPr>
                <w:rFonts w:cs="Times New Roman"/>
                <w:sz w:val="20"/>
                <w:szCs w:val="20"/>
                <w:cs/>
              </w:rPr>
              <w:t>Limited</w:t>
            </w:r>
          </w:p>
        </w:tc>
        <w:tc>
          <w:tcPr>
            <w:tcW w:w="1260" w:type="dxa"/>
          </w:tcPr>
          <w:p w14:paraId="7D1674F5"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231</w:t>
            </w:r>
            <w:r w:rsidRPr="00906108">
              <w:rPr>
                <w:rFonts w:cs="Times New Roman"/>
                <w:sz w:val="20"/>
                <w:szCs w:val="20"/>
              </w:rPr>
              <w:t>,</w:t>
            </w:r>
            <w:r w:rsidRPr="00906108">
              <w:rPr>
                <w:sz w:val="20"/>
                <w:szCs w:val="20"/>
              </w:rPr>
              <w:t>372</w:t>
            </w:r>
          </w:p>
        </w:tc>
        <w:tc>
          <w:tcPr>
            <w:tcW w:w="90" w:type="dxa"/>
          </w:tcPr>
          <w:p w14:paraId="6191CC25" w14:textId="77777777" w:rsidR="000025A1" w:rsidRPr="00906108" w:rsidRDefault="000025A1">
            <w:pPr>
              <w:spacing w:line="200" w:lineRule="exact"/>
              <w:ind w:left="-50" w:right="-130" w:hanging="50"/>
              <w:jc w:val="center"/>
              <w:rPr>
                <w:rFonts w:cs="Times New Roman"/>
                <w:b/>
                <w:bCs/>
                <w:sz w:val="20"/>
                <w:szCs w:val="20"/>
                <w:cs/>
              </w:rPr>
            </w:pPr>
          </w:p>
        </w:tc>
        <w:tc>
          <w:tcPr>
            <w:tcW w:w="1170" w:type="dxa"/>
          </w:tcPr>
          <w:p w14:paraId="31518C12" w14:textId="77777777" w:rsidR="000025A1" w:rsidRPr="00906108" w:rsidRDefault="000025A1">
            <w:pPr>
              <w:tabs>
                <w:tab w:val="decimal" w:pos="1695"/>
              </w:tabs>
              <w:spacing w:line="200" w:lineRule="exact"/>
              <w:ind w:left="-110" w:right="540"/>
              <w:jc w:val="center"/>
              <w:rPr>
                <w:rFonts w:cs="Times New Roman"/>
                <w:sz w:val="20"/>
                <w:szCs w:val="20"/>
              </w:rPr>
            </w:pPr>
            <w:r w:rsidRPr="00906108">
              <w:rPr>
                <w:rFonts w:cs="Times New Roman"/>
                <w:sz w:val="20"/>
                <w:szCs w:val="20"/>
              </w:rPr>
              <w:t>-</w:t>
            </w:r>
          </w:p>
        </w:tc>
        <w:tc>
          <w:tcPr>
            <w:tcW w:w="90" w:type="dxa"/>
          </w:tcPr>
          <w:p w14:paraId="20776635" w14:textId="77777777" w:rsidR="000025A1" w:rsidRPr="00906108" w:rsidRDefault="000025A1">
            <w:pPr>
              <w:spacing w:line="200" w:lineRule="exact"/>
              <w:ind w:left="-50" w:right="-130" w:hanging="50"/>
              <w:jc w:val="center"/>
              <w:rPr>
                <w:rFonts w:cs="Times New Roman"/>
                <w:b/>
                <w:bCs/>
                <w:sz w:val="20"/>
                <w:szCs w:val="20"/>
                <w:cs/>
              </w:rPr>
            </w:pPr>
          </w:p>
        </w:tc>
        <w:tc>
          <w:tcPr>
            <w:tcW w:w="1548" w:type="dxa"/>
          </w:tcPr>
          <w:p w14:paraId="1F98C6AA" w14:textId="77777777" w:rsidR="000025A1" w:rsidRPr="00906108" w:rsidRDefault="000025A1">
            <w:pPr>
              <w:spacing w:line="200" w:lineRule="exact"/>
              <w:ind w:left="-50" w:right="-130" w:hanging="50"/>
              <w:jc w:val="center"/>
              <w:rPr>
                <w:rFonts w:cs="Times New Roman"/>
                <w:sz w:val="20"/>
                <w:szCs w:val="20"/>
              </w:rPr>
            </w:pPr>
            <w:r w:rsidRPr="00906108">
              <w:rPr>
                <w:rFonts w:cs="Times New Roman"/>
                <w:sz w:val="20"/>
                <w:szCs w:val="20"/>
              </w:rPr>
              <w:t>-</w:t>
            </w:r>
          </w:p>
        </w:tc>
        <w:tc>
          <w:tcPr>
            <w:tcW w:w="90" w:type="dxa"/>
          </w:tcPr>
          <w:p w14:paraId="430A1F34" w14:textId="77777777" w:rsidR="000025A1" w:rsidRPr="00906108" w:rsidRDefault="000025A1">
            <w:pPr>
              <w:spacing w:line="200" w:lineRule="exact"/>
              <w:ind w:left="-50" w:right="-130" w:hanging="50"/>
              <w:jc w:val="center"/>
              <w:rPr>
                <w:rFonts w:cs="Times New Roman"/>
                <w:sz w:val="20"/>
                <w:szCs w:val="20"/>
                <w:cs/>
              </w:rPr>
            </w:pPr>
          </w:p>
        </w:tc>
        <w:tc>
          <w:tcPr>
            <w:tcW w:w="1260" w:type="dxa"/>
            <w:gridSpan w:val="2"/>
          </w:tcPr>
          <w:p w14:paraId="765BF79D" w14:textId="77777777" w:rsidR="000025A1" w:rsidRPr="00906108" w:rsidRDefault="000025A1">
            <w:pPr>
              <w:pStyle w:val="BodyText"/>
              <w:tabs>
                <w:tab w:val="decimal" w:pos="1172"/>
              </w:tabs>
              <w:spacing w:after="0" w:line="200" w:lineRule="exact"/>
              <w:ind w:left="-108" w:right="-60"/>
              <w:rPr>
                <w:rFonts w:cs="Times New Roman"/>
                <w:sz w:val="20"/>
                <w:szCs w:val="20"/>
              </w:rPr>
            </w:pPr>
            <w:r w:rsidRPr="00906108">
              <w:rPr>
                <w:sz w:val="20"/>
                <w:szCs w:val="20"/>
              </w:rPr>
              <w:t>231</w:t>
            </w:r>
            <w:r w:rsidRPr="00906108">
              <w:rPr>
                <w:rFonts w:cs="Times New Roman"/>
                <w:sz w:val="20"/>
                <w:szCs w:val="20"/>
              </w:rPr>
              <w:t>,</w:t>
            </w:r>
            <w:r w:rsidRPr="00906108">
              <w:rPr>
                <w:sz w:val="20"/>
                <w:szCs w:val="20"/>
              </w:rPr>
              <w:t>372</w:t>
            </w:r>
          </w:p>
        </w:tc>
      </w:tr>
      <w:tr w:rsidR="00906108" w:rsidRPr="00906108" w14:paraId="55C6D2E3" w14:textId="77777777">
        <w:trPr>
          <w:cantSplit/>
          <w:trHeight w:val="15"/>
        </w:trPr>
        <w:tc>
          <w:tcPr>
            <w:tcW w:w="3354" w:type="dxa"/>
          </w:tcPr>
          <w:p w14:paraId="7BE73EAA" w14:textId="77777777" w:rsidR="000025A1" w:rsidRPr="00906108" w:rsidRDefault="000025A1">
            <w:pPr>
              <w:spacing w:line="200" w:lineRule="exact"/>
              <w:ind w:firstLine="147"/>
              <w:rPr>
                <w:rFonts w:cs="Times New Roman"/>
                <w:sz w:val="20"/>
                <w:szCs w:val="20"/>
                <w:cs/>
              </w:rPr>
            </w:pPr>
            <w:r w:rsidRPr="00906108">
              <w:rPr>
                <w:rFonts w:cs="Times New Roman"/>
                <w:sz w:val="20"/>
                <w:szCs w:val="20"/>
              </w:rPr>
              <w:t>Total</w:t>
            </w:r>
          </w:p>
        </w:tc>
        <w:tc>
          <w:tcPr>
            <w:tcW w:w="1260" w:type="dxa"/>
            <w:tcBorders>
              <w:top w:val="single" w:sz="4" w:space="0" w:color="auto"/>
              <w:bottom w:val="double" w:sz="4" w:space="0" w:color="auto"/>
            </w:tcBorders>
          </w:tcPr>
          <w:p w14:paraId="715C04FA" w14:textId="77777777" w:rsidR="000025A1" w:rsidRPr="00906108" w:rsidRDefault="000025A1">
            <w:pPr>
              <w:pStyle w:val="BodyText"/>
              <w:tabs>
                <w:tab w:val="decimal" w:pos="1172"/>
              </w:tabs>
              <w:spacing w:after="0" w:line="200" w:lineRule="exact"/>
              <w:ind w:left="-108" w:right="-60"/>
              <w:rPr>
                <w:rFonts w:cs="Times New Roman"/>
                <w:sz w:val="20"/>
                <w:szCs w:val="20"/>
                <w:cs/>
              </w:rPr>
            </w:pPr>
            <w:r w:rsidRPr="00906108">
              <w:rPr>
                <w:sz w:val="20"/>
                <w:szCs w:val="20"/>
              </w:rPr>
              <w:t>400</w:t>
            </w:r>
            <w:r w:rsidRPr="00906108">
              <w:rPr>
                <w:rFonts w:cs="Times New Roman"/>
                <w:sz w:val="20"/>
                <w:szCs w:val="20"/>
              </w:rPr>
              <w:t>,</w:t>
            </w:r>
            <w:r w:rsidRPr="00906108">
              <w:rPr>
                <w:sz w:val="20"/>
                <w:szCs w:val="20"/>
              </w:rPr>
              <w:t>554</w:t>
            </w:r>
          </w:p>
        </w:tc>
        <w:tc>
          <w:tcPr>
            <w:tcW w:w="90" w:type="dxa"/>
          </w:tcPr>
          <w:p w14:paraId="7237E985" w14:textId="77777777" w:rsidR="000025A1" w:rsidRPr="00906108" w:rsidRDefault="000025A1">
            <w:pPr>
              <w:spacing w:line="200" w:lineRule="exact"/>
              <w:ind w:left="-50" w:right="-130" w:hanging="50"/>
              <w:jc w:val="center"/>
              <w:rPr>
                <w:rFonts w:cs="Times New Roman"/>
                <w:b/>
                <w:bCs/>
                <w:sz w:val="20"/>
                <w:szCs w:val="20"/>
                <w:cs/>
              </w:rPr>
            </w:pPr>
          </w:p>
        </w:tc>
        <w:tc>
          <w:tcPr>
            <w:tcW w:w="1170" w:type="dxa"/>
            <w:tcBorders>
              <w:top w:val="single" w:sz="4" w:space="0" w:color="auto"/>
              <w:bottom w:val="double" w:sz="4" w:space="0" w:color="auto"/>
            </w:tcBorders>
          </w:tcPr>
          <w:p w14:paraId="66069983" w14:textId="77777777" w:rsidR="000025A1" w:rsidRPr="00906108" w:rsidRDefault="000025A1">
            <w:pPr>
              <w:pStyle w:val="BodyText"/>
              <w:spacing w:after="0" w:line="200" w:lineRule="exact"/>
              <w:ind w:left="-108" w:right="183"/>
              <w:jc w:val="center"/>
              <w:rPr>
                <w:rFonts w:cs="Times New Roman"/>
                <w:sz w:val="20"/>
                <w:szCs w:val="20"/>
              </w:rPr>
            </w:pPr>
            <w:r w:rsidRPr="00906108">
              <w:rPr>
                <w:rFonts w:cs="Times New Roman"/>
                <w:sz w:val="20"/>
                <w:szCs w:val="20"/>
              </w:rPr>
              <w:t xml:space="preserve">      -</w:t>
            </w:r>
          </w:p>
        </w:tc>
        <w:tc>
          <w:tcPr>
            <w:tcW w:w="90" w:type="dxa"/>
          </w:tcPr>
          <w:p w14:paraId="263C1CB8" w14:textId="77777777" w:rsidR="000025A1" w:rsidRPr="00906108" w:rsidRDefault="000025A1">
            <w:pPr>
              <w:pStyle w:val="BodyText"/>
              <w:spacing w:after="0" w:line="200" w:lineRule="exact"/>
              <w:ind w:left="-108" w:right="90"/>
              <w:jc w:val="right"/>
              <w:rPr>
                <w:rFonts w:cs="Times New Roman"/>
                <w:sz w:val="20"/>
                <w:szCs w:val="20"/>
                <w:cs/>
              </w:rPr>
            </w:pPr>
          </w:p>
        </w:tc>
        <w:tc>
          <w:tcPr>
            <w:tcW w:w="1548" w:type="dxa"/>
            <w:tcBorders>
              <w:top w:val="single" w:sz="4" w:space="0" w:color="auto"/>
              <w:bottom w:val="double" w:sz="4" w:space="0" w:color="auto"/>
            </w:tcBorders>
          </w:tcPr>
          <w:p w14:paraId="6B26886C" w14:textId="77777777" w:rsidR="000025A1" w:rsidRPr="00906108" w:rsidRDefault="000025A1">
            <w:pPr>
              <w:pStyle w:val="BodyText"/>
              <w:spacing w:after="0" w:line="200" w:lineRule="exact"/>
              <w:ind w:left="-108" w:right="93"/>
              <w:jc w:val="right"/>
              <w:rPr>
                <w:rFonts w:cs="Times New Roman"/>
                <w:sz w:val="20"/>
                <w:szCs w:val="20"/>
                <w:cs/>
              </w:rPr>
            </w:pPr>
            <w:r w:rsidRPr="00906108">
              <w:rPr>
                <w:rFonts w:cs="Times New Roman"/>
                <w:sz w:val="20"/>
                <w:szCs w:val="20"/>
              </w:rPr>
              <w:t>(</w:t>
            </w:r>
            <w:r w:rsidRPr="00906108">
              <w:rPr>
                <w:sz w:val="20"/>
                <w:szCs w:val="20"/>
              </w:rPr>
              <w:t>9</w:t>
            </w:r>
            <w:r w:rsidRPr="00906108">
              <w:rPr>
                <w:rFonts w:cs="Times New Roman"/>
                <w:sz w:val="20"/>
                <w:szCs w:val="20"/>
              </w:rPr>
              <w:t>,</w:t>
            </w:r>
            <w:r w:rsidRPr="00906108">
              <w:rPr>
                <w:sz w:val="20"/>
                <w:szCs w:val="20"/>
              </w:rPr>
              <w:t>420</w:t>
            </w:r>
            <w:r w:rsidRPr="00906108">
              <w:rPr>
                <w:rFonts w:cs="Times New Roman"/>
                <w:sz w:val="20"/>
                <w:szCs w:val="20"/>
              </w:rPr>
              <w:t>)</w:t>
            </w:r>
          </w:p>
        </w:tc>
        <w:tc>
          <w:tcPr>
            <w:tcW w:w="90" w:type="dxa"/>
          </w:tcPr>
          <w:p w14:paraId="404C7F4F" w14:textId="77777777" w:rsidR="000025A1" w:rsidRPr="00906108" w:rsidRDefault="000025A1">
            <w:pPr>
              <w:pStyle w:val="BodyText"/>
              <w:spacing w:after="0" w:line="200" w:lineRule="exact"/>
              <w:ind w:left="-108" w:right="90"/>
              <w:jc w:val="right"/>
              <w:rPr>
                <w:rFonts w:cs="Times New Roman"/>
                <w:sz w:val="20"/>
                <w:szCs w:val="20"/>
                <w:cs/>
              </w:rPr>
            </w:pPr>
          </w:p>
        </w:tc>
        <w:tc>
          <w:tcPr>
            <w:tcW w:w="1260" w:type="dxa"/>
            <w:gridSpan w:val="2"/>
            <w:tcBorders>
              <w:top w:val="single" w:sz="4" w:space="0" w:color="auto"/>
              <w:bottom w:val="double" w:sz="4" w:space="0" w:color="auto"/>
            </w:tcBorders>
          </w:tcPr>
          <w:p w14:paraId="51BCDF14" w14:textId="77777777" w:rsidR="000025A1" w:rsidRPr="00906108" w:rsidRDefault="000025A1">
            <w:pPr>
              <w:pStyle w:val="BodyText"/>
              <w:tabs>
                <w:tab w:val="decimal" w:pos="1172"/>
              </w:tabs>
              <w:spacing w:after="0" w:line="200" w:lineRule="exact"/>
              <w:ind w:left="-108" w:right="-60"/>
              <w:rPr>
                <w:rFonts w:cs="Times New Roman"/>
                <w:sz w:val="20"/>
                <w:szCs w:val="20"/>
                <w:cs/>
              </w:rPr>
            </w:pPr>
            <w:r w:rsidRPr="00906108">
              <w:rPr>
                <w:sz w:val="20"/>
                <w:szCs w:val="20"/>
              </w:rPr>
              <w:t>391</w:t>
            </w:r>
            <w:r w:rsidRPr="00906108">
              <w:rPr>
                <w:rFonts w:cs="Times New Roman"/>
                <w:sz w:val="20"/>
                <w:szCs w:val="20"/>
              </w:rPr>
              <w:t>,</w:t>
            </w:r>
            <w:r w:rsidRPr="00906108">
              <w:rPr>
                <w:sz w:val="20"/>
                <w:szCs w:val="20"/>
              </w:rPr>
              <w:t>134</w:t>
            </w:r>
          </w:p>
        </w:tc>
      </w:tr>
    </w:tbl>
    <w:p w14:paraId="106847FD" w14:textId="77777777" w:rsidR="002F2F97" w:rsidRPr="00906108" w:rsidRDefault="002F2F97" w:rsidP="002F2F97">
      <w:pPr>
        <w:overflowPunct/>
        <w:autoSpaceDE/>
        <w:autoSpaceDN/>
        <w:adjustRightInd/>
        <w:spacing w:before="200" w:after="200"/>
        <w:ind w:left="540"/>
        <w:jc w:val="both"/>
        <w:textAlignment w:val="auto"/>
        <w:rPr>
          <w:rFonts w:cs="Cordia New"/>
        </w:rPr>
      </w:pPr>
      <w:r w:rsidRPr="00906108">
        <w:rPr>
          <w:rFonts w:cs="Cordia New"/>
        </w:rPr>
        <w:t xml:space="preserve">For the year ended December 31, 2024, the Group and the Company had unrealized profit (loss) from change in fair value during the period of other non-current financial assets </w:t>
      </w:r>
      <w:r w:rsidRPr="00906108">
        <w:rPr>
          <w:rFonts w:cs="Cordia New"/>
          <w:spacing w:val="-2"/>
        </w:rPr>
        <w:t>recognized in other comprehensive income (loss) net of tax of Baht 14.22 million and Baht (7.54) million,</w:t>
      </w:r>
      <w:r w:rsidRPr="00906108">
        <w:rPr>
          <w:rFonts w:cs="Cordia New"/>
        </w:rPr>
        <w:t xml:space="preserve"> respectively.</w:t>
      </w:r>
    </w:p>
    <w:p w14:paraId="21C0CFFE" w14:textId="33FC62AA" w:rsidR="009F3010" w:rsidRPr="00906108" w:rsidRDefault="009F3010" w:rsidP="009F3010">
      <w:pPr>
        <w:pStyle w:val="ListParagraph"/>
        <w:tabs>
          <w:tab w:val="left" w:pos="540"/>
          <w:tab w:val="left" w:pos="993"/>
        </w:tabs>
        <w:spacing w:after="240" w:line="260" w:lineRule="exact"/>
        <w:ind w:left="540" w:right="72"/>
        <w:contextualSpacing w:val="0"/>
        <w:jc w:val="thaiDistribute"/>
        <w:rPr>
          <w:rFonts w:cs="Times New Roman"/>
          <w:spacing w:val="-6"/>
          <w:szCs w:val="24"/>
        </w:rPr>
      </w:pPr>
      <w:r w:rsidRPr="00906108">
        <w:rPr>
          <w:rFonts w:cs="Times New Roman"/>
          <w:spacing w:val="-6"/>
        </w:rPr>
        <w:t xml:space="preserve">As </w:t>
      </w:r>
      <w:proofErr w:type="gramStart"/>
      <w:r w:rsidRPr="00906108">
        <w:rPr>
          <w:rFonts w:cs="Times New Roman"/>
          <w:spacing w:val="-6"/>
        </w:rPr>
        <w:t>at</w:t>
      </w:r>
      <w:proofErr w:type="gramEnd"/>
      <w:r w:rsidRPr="00906108">
        <w:rPr>
          <w:rFonts w:cs="Times New Roman"/>
          <w:spacing w:val="-6"/>
        </w:rPr>
        <w:t xml:space="preserve"> December 31, 2025 and 2024, </w:t>
      </w:r>
      <w:r w:rsidRPr="00906108">
        <w:rPr>
          <w:rFonts w:cs="Times New Roman"/>
          <w:spacing w:val="-6"/>
          <w:szCs w:val="24"/>
        </w:rPr>
        <w:t xml:space="preserve">the Group has </w:t>
      </w:r>
      <w:r w:rsidRPr="00906108">
        <w:rPr>
          <w:rFonts w:cs="Times New Roman"/>
        </w:rPr>
        <w:t>pledged</w:t>
      </w:r>
      <w:r w:rsidRPr="00906108">
        <w:rPr>
          <w:rFonts w:cs="Times New Roman"/>
          <w:spacing w:val="-6"/>
          <w:szCs w:val="24"/>
        </w:rPr>
        <w:t xml:space="preserve"> 54,390,157 trust units </w:t>
      </w:r>
      <w:r w:rsidRPr="00906108">
        <w:rPr>
          <w:rFonts w:cs="Times New Roman"/>
          <w:spacing w:val="-6"/>
        </w:rPr>
        <w:t>of</w:t>
      </w:r>
      <w:r w:rsidRPr="00906108">
        <w:rPr>
          <w:rFonts w:cs="Times New Roman"/>
          <w:spacing w:val="-6"/>
          <w:szCs w:val="24"/>
        </w:rPr>
        <w:t xml:space="preserve"> the Sri </w:t>
      </w:r>
      <w:proofErr w:type="spellStart"/>
      <w:r w:rsidRPr="00906108">
        <w:rPr>
          <w:rFonts w:cs="Times New Roman"/>
          <w:spacing w:val="-6"/>
          <w:szCs w:val="24"/>
        </w:rPr>
        <w:t>panwa</w:t>
      </w:r>
      <w:proofErr w:type="spellEnd"/>
      <w:r w:rsidRPr="00906108">
        <w:rPr>
          <w:rFonts w:cs="Times New Roman"/>
          <w:spacing w:val="-6"/>
          <w:szCs w:val="24"/>
        </w:rPr>
        <w:t xml:space="preserve"> Hospitality Real Estate Investment Trust</w:t>
      </w:r>
      <w:r w:rsidRPr="00906108">
        <w:rPr>
          <w:rFonts w:cs="Times New Roman"/>
          <w:spacing w:val="-6"/>
          <w:szCs w:val="24"/>
        </w:rPr>
        <w:t>’</w:t>
      </w:r>
      <w:r w:rsidRPr="00906108">
        <w:rPr>
          <w:rFonts w:cs="Times New Roman"/>
          <w:spacing w:val="-6"/>
          <w:szCs w:val="24"/>
        </w:rPr>
        <w:t>s investment as collateral for borrowings from a director of a subsidiary (see Note 4.4).</w:t>
      </w:r>
    </w:p>
    <w:p w14:paraId="7CF80F06" w14:textId="43EA3E3B" w:rsidR="009F3010" w:rsidRPr="00906108" w:rsidRDefault="009F3010" w:rsidP="009F3010">
      <w:pPr>
        <w:spacing w:after="240" w:line="260" w:lineRule="exact"/>
        <w:ind w:left="540" w:right="-14"/>
        <w:jc w:val="thaiDistribute"/>
        <w:rPr>
          <w:rFonts w:cs="Times New Roman"/>
        </w:rPr>
      </w:pPr>
      <w:r w:rsidRPr="00906108">
        <w:rPr>
          <w:rFonts w:cs="Times New Roman"/>
          <w:spacing w:val="-6"/>
        </w:rPr>
        <w:t xml:space="preserve">As </w:t>
      </w:r>
      <w:proofErr w:type="gramStart"/>
      <w:r w:rsidRPr="00906108">
        <w:rPr>
          <w:rFonts w:cs="Times New Roman"/>
          <w:spacing w:val="-6"/>
        </w:rPr>
        <w:t>at</w:t>
      </w:r>
      <w:proofErr w:type="gramEnd"/>
      <w:r w:rsidRPr="00906108">
        <w:rPr>
          <w:rFonts w:cs="Times New Roman"/>
          <w:spacing w:val="-6"/>
        </w:rPr>
        <w:t xml:space="preserve"> December 31, 2025 and 2024</w:t>
      </w:r>
      <w:r w:rsidRPr="00906108">
        <w:rPr>
          <w:rFonts w:cs="Times New Roman"/>
        </w:rPr>
        <w:t xml:space="preserve">, the Company has pledged 16,650,000 trust units of the Issara Real Estate Investment Trust held by the Company with a financial institution as a collateral for borrowing </w:t>
      </w:r>
      <w:r w:rsidR="008C386D" w:rsidRPr="00906108">
        <w:rPr>
          <w:rFonts w:cs="Times New Roman"/>
        </w:rPr>
        <w:t xml:space="preserve">from a </w:t>
      </w:r>
      <w:r w:rsidR="006411CB" w:rsidRPr="00906108">
        <w:rPr>
          <w:rFonts w:cs="Times New Roman"/>
        </w:rPr>
        <w:t xml:space="preserve">financial institution </w:t>
      </w:r>
      <w:r w:rsidRPr="00906108">
        <w:rPr>
          <w:rFonts w:cs="Times New Roman"/>
        </w:rPr>
        <w:t>and letter of guarantee of the Company (see Notes 1</w:t>
      </w:r>
      <w:r w:rsidR="00CB50ED" w:rsidRPr="00906108">
        <w:rPr>
          <w:rFonts w:cs="Times New Roman"/>
        </w:rPr>
        <w:t>8</w:t>
      </w:r>
      <w:r w:rsidRPr="00906108">
        <w:rPr>
          <w:rFonts w:cs="Times New Roman"/>
        </w:rPr>
        <w:t>.</w:t>
      </w:r>
      <w:r w:rsidR="00CB50ED" w:rsidRPr="00906108">
        <w:rPr>
          <w:rFonts w:cs="Times New Roman"/>
        </w:rPr>
        <w:t>2</w:t>
      </w:r>
      <w:r w:rsidRPr="00906108">
        <w:rPr>
          <w:rFonts w:cs="Times New Roman"/>
        </w:rPr>
        <w:t xml:space="preserve"> and </w:t>
      </w:r>
      <w:r w:rsidR="00CB50ED" w:rsidRPr="00906108">
        <w:rPr>
          <w:rFonts w:cs="Times New Roman"/>
        </w:rPr>
        <w:t>32</w:t>
      </w:r>
      <w:r w:rsidRPr="00906108">
        <w:rPr>
          <w:rFonts w:cs="Times New Roman"/>
        </w:rPr>
        <w:t>.4).</w:t>
      </w:r>
    </w:p>
    <w:p w14:paraId="53654B85" w14:textId="0F8C1589" w:rsidR="00FB6C7C" w:rsidRPr="00906108" w:rsidRDefault="009F3010" w:rsidP="009F3010">
      <w:pPr>
        <w:pStyle w:val="ListParagraph"/>
        <w:spacing w:before="240" w:after="240"/>
        <w:ind w:left="562" w:right="58"/>
        <w:contextualSpacing w:val="0"/>
        <w:jc w:val="thaiDistribute"/>
        <w:rPr>
          <w:rFonts w:cs="Times New Roman"/>
          <w:spacing w:val="-2"/>
          <w:szCs w:val="24"/>
        </w:rPr>
      </w:pPr>
      <w:r w:rsidRPr="00906108">
        <w:rPr>
          <w:rFonts w:cs="Times New Roman"/>
          <w:spacing w:val="-2"/>
          <w:szCs w:val="24"/>
        </w:rPr>
        <w:t>On January 15, 2025, the Company signed a share sale agreement with a company for 2.81 million shares of International Resources Development Limited (</w:t>
      </w:r>
      <w:r w:rsidRPr="00906108">
        <w:rPr>
          <w:rFonts w:cs="Times New Roman"/>
          <w:spacing w:val="-2"/>
          <w:szCs w:val="24"/>
        </w:rPr>
        <w:t>“</w:t>
      </w:r>
      <w:r w:rsidRPr="00906108">
        <w:rPr>
          <w:rFonts w:cs="Times New Roman"/>
          <w:spacing w:val="-2"/>
          <w:szCs w:val="24"/>
        </w:rPr>
        <w:t>IRD</w:t>
      </w:r>
      <w:r w:rsidRPr="00906108">
        <w:rPr>
          <w:rFonts w:cs="Times New Roman"/>
          <w:spacing w:val="-2"/>
          <w:szCs w:val="24"/>
        </w:rPr>
        <w:t>”</w:t>
      </w:r>
      <w:r w:rsidRPr="00906108">
        <w:rPr>
          <w:rFonts w:cs="Times New Roman"/>
          <w:spacing w:val="-2"/>
          <w:szCs w:val="24"/>
        </w:rPr>
        <w:t xml:space="preserve">) at a price of Baht 105 per share. The Company has received </w:t>
      </w:r>
      <w:proofErr w:type="gramStart"/>
      <w:r w:rsidRPr="00906108">
        <w:rPr>
          <w:rFonts w:cs="Times New Roman"/>
          <w:spacing w:val="-2"/>
          <w:szCs w:val="24"/>
        </w:rPr>
        <w:t>the full</w:t>
      </w:r>
      <w:proofErr w:type="gramEnd"/>
      <w:r w:rsidRPr="00906108">
        <w:rPr>
          <w:rFonts w:cs="Times New Roman"/>
          <w:spacing w:val="-2"/>
          <w:szCs w:val="24"/>
        </w:rPr>
        <w:t xml:space="preserve"> payment for the shares and reclassified the other comprehensive income of Baht 65.92 million arose from fair value of such investment previously recognized to retained earnings. </w:t>
      </w:r>
      <w:r w:rsidR="00FB6C7C" w:rsidRPr="00906108">
        <w:rPr>
          <w:rFonts w:cs="Times New Roman"/>
          <w:spacing w:val="-2"/>
          <w:szCs w:val="24"/>
        </w:rPr>
        <w:br w:type="page"/>
      </w:r>
    </w:p>
    <w:p w14:paraId="1D631F4E" w14:textId="65746837" w:rsidR="00EB666F" w:rsidRPr="00906108" w:rsidRDefault="00B44747" w:rsidP="000025A1">
      <w:pPr>
        <w:spacing w:before="280" w:after="200"/>
        <w:ind w:left="547" w:right="72" w:hanging="547"/>
        <w:jc w:val="thaiDistribute"/>
        <w:outlineLvl w:val="0"/>
        <w:rPr>
          <w:b/>
          <w:bCs/>
          <w:caps/>
        </w:rPr>
      </w:pPr>
      <w:r w:rsidRPr="00906108">
        <w:rPr>
          <w:b/>
          <w:bCs/>
          <w:caps/>
        </w:rPr>
        <w:lastRenderedPageBreak/>
        <w:t>1</w:t>
      </w:r>
      <w:r w:rsidR="00B01FD0" w:rsidRPr="00906108">
        <w:rPr>
          <w:b/>
          <w:bCs/>
          <w:caps/>
        </w:rPr>
        <w:t>1</w:t>
      </w:r>
      <w:r w:rsidR="00EB666F" w:rsidRPr="00906108">
        <w:rPr>
          <w:rFonts w:cs="Times New Roman"/>
          <w:b/>
          <w:bCs/>
          <w:caps/>
        </w:rPr>
        <w:t>.</w:t>
      </w:r>
      <w:r w:rsidR="00EB666F" w:rsidRPr="00906108">
        <w:rPr>
          <w:rFonts w:cs="Times New Roman"/>
          <w:b/>
          <w:bCs/>
          <w:caps/>
        </w:rPr>
        <w:tab/>
      </w:r>
      <w:proofErr w:type="gramStart"/>
      <w:r w:rsidR="00EB666F" w:rsidRPr="00906108">
        <w:rPr>
          <w:rFonts w:cs="Times New Roman"/>
          <w:b/>
          <w:bCs/>
          <w:caps/>
          <w:sz w:val="20"/>
          <w:szCs w:val="20"/>
        </w:rPr>
        <w:t>INVESTMENTS  IN</w:t>
      </w:r>
      <w:proofErr w:type="gramEnd"/>
      <w:r w:rsidR="00EB666F" w:rsidRPr="00906108">
        <w:rPr>
          <w:rFonts w:cs="Times New Roman"/>
          <w:b/>
          <w:bCs/>
          <w:caps/>
          <w:sz w:val="20"/>
          <w:szCs w:val="20"/>
        </w:rPr>
        <w:t xml:space="preserve">  SUBSIDIARIES</w:t>
      </w:r>
    </w:p>
    <w:p w14:paraId="7EB4BC50" w14:textId="4783C965" w:rsidR="00EB666F" w:rsidRPr="00906108" w:rsidRDefault="00B44747" w:rsidP="000025A1">
      <w:pPr>
        <w:spacing w:after="120"/>
        <w:ind w:left="1080" w:right="72" w:hanging="547"/>
        <w:jc w:val="thaiDistribute"/>
        <w:rPr>
          <w:rFonts w:cs="Times New Roman"/>
        </w:rPr>
      </w:pPr>
      <w:r w:rsidRPr="00906108">
        <w:t>1</w:t>
      </w:r>
      <w:r w:rsidR="00B01FD0" w:rsidRPr="00906108">
        <w:t>1</w:t>
      </w:r>
      <w:r w:rsidR="00EB666F" w:rsidRPr="00906108">
        <w:rPr>
          <w:rFonts w:cs="Times New Roman"/>
        </w:rPr>
        <w:t>.</w:t>
      </w:r>
      <w:r w:rsidRPr="00906108">
        <w:t>1</w:t>
      </w:r>
      <w:r w:rsidR="00CE4439" w:rsidRPr="00906108">
        <w:rPr>
          <w:rFonts w:cs="Times New Roman"/>
        </w:rPr>
        <w:tab/>
      </w:r>
      <w:r w:rsidR="00824BC7" w:rsidRPr="00906108">
        <w:rPr>
          <w:rFonts w:cs="Times New Roman"/>
        </w:rPr>
        <w:t>I</w:t>
      </w:r>
      <w:r w:rsidR="00EB666F" w:rsidRPr="00906108">
        <w:rPr>
          <w:rFonts w:cs="Times New Roman"/>
        </w:rPr>
        <w:t xml:space="preserve">nvestments in subsidiaries as </w:t>
      </w:r>
      <w:proofErr w:type="gramStart"/>
      <w:r w:rsidR="00EB666F" w:rsidRPr="00906108">
        <w:rPr>
          <w:rFonts w:cs="Times New Roman"/>
        </w:rPr>
        <w:t>at</w:t>
      </w:r>
      <w:proofErr w:type="gramEnd"/>
      <w:r w:rsidR="00EB666F" w:rsidRPr="00906108">
        <w:rPr>
          <w:rFonts w:cs="Times New Roman"/>
        </w:rPr>
        <w:t xml:space="preserve"> December </w:t>
      </w:r>
      <w:proofErr w:type="gramStart"/>
      <w:r w:rsidRPr="00906108">
        <w:t>31</w:t>
      </w:r>
      <w:r w:rsidR="00EB666F" w:rsidRPr="00906108">
        <w:rPr>
          <w:rFonts w:cs="Times New Roman"/>
        </w:rPr>
        <w:t>,</w:t>
      </w:r>
      <w:proofErr w:type="gramEnd"/>
      <w:r w:rsidR="00EB666F" w:rsidRPr="00906108">
        <w:rPr>
          <w:rFonts w:cs="Times New Roman"/>
        </w:rPr>
        <w:t xml:space="preserve"> are as follows: </w:t>
      </w:r>
    </w:p>
    <w:tbl>
      <w:tblPr>
        <w:tblW w:w="8210" w:type="dxa"/>
        <w:tblInd w:w="1080" w:type="dxa"/>
        <w:tblLayout w:type="fixed"/>
        <w:tblCellMar>
          <w:left w:w="0" w:type="dxa"/>
          <w:right w:w="0" w:type="dxa"/>
        </w:tblCellMar>
        <w:tblLook w:val="0000" w:firstRow="0" w:lastRow="0" w:firstColumn="0" w:lastColumn="0" w:noHBand="0" w:noVBand="0"/>
      </w:tblPr>
      <w:tblGrid>
        <w:gridCol w:w="2548"/>
        <w:gridCol w:w="874"/>
        <w:gridCol w:w="127"/>
        <w:gridCol w:w="873"/>
        <w:gridCol w:w="89"/>
        <w:gridCol w:w="800"/>
        <w:gridCol w:w="105"/>
        <w:gridCol w:w="800"/>
        <w:gridCol w:w="143"/>
        <w:gridCol w:w="873"/>
        <w:gridCol w:w="105"/>
        <w:gridCol w:w="873"/>
      </w:tblGrid>
      <w:tr w:rsidR="00906108" w:rsidRPr="00906108" w14:paraId="2BD603AD" w14:textId="77777777" w:rsidTr="003B392B">
        <w:trPr>
          <w:cantSplit/>
          <w:trHeight w:val="144"/>
        </w:trPr>
        <w:tc>
          <w:tcPr>
            <w:tcW w:w="2548" w:type="dxa"/>
          </w:tcPr>
          <w:p w14:paraId="76A9461D" w14:textId="77777777" w:rsidR="00B46C90" w:rsidRPr="00906108" w:rsidRDefault="00B46C90" w:rsidP="00B90873">
            <w:pPr>
              <w:spacing w:line="180" w:lineRule="exact"/>
              <w:ind w:left="340" w:right="72" w:firstLine="180"/>
              <w:jc w:val="center"/>
              <w:rPr>
                <w:rFonts w:cs="Times New Roman"/>
                <w:b/>
                <w:bCs/>
                <w:sz w:val="16"/>
                <w:szCs w:val="16"/>
              </w:rPr>
            </w:pPr>
            <w:r w:rsidRPr="00906108">
              <w:rPr>
                <w:rFonts w:cs="Times New Roman"/>
                <w:b/>
                <w:bCs/>
                <w:sz w:val="16"/>
                <w:szCs w:val="16"/>
              </w:rPr>
              <w:t>Company’s name</w:t>
            </w:r>
          </w:p>
        </w:tc>
        <w:tc>
          <w:tcPr>
            <w:tcW w:w="1874" w:type="dxa"/>
            <w:gridSpan w:val="3"/>
          </w:tcPr>
          <w:p w14:paraId="56F3CCE1" w14:textId="2E2BD2E6" w:rsidR="00B46C90" w:rsidRPr="00906108" w:rsidRDefault="00B46C90" w:rsidP="00B90873">
            <w:pPr>
              <w:spacing w:line="180" w:lineRule="exact"/>
              <w:ind w:right="-120"/>
              <w:jc w:val="center"/>
              <w:rPr>
                <w:rFonts w:cs="Times New Roman"/>
                <w:b/>
                <w:bCs/>
                <w:spacing w:val="-4"/>
                <w:sz w:val="16"/>
                <w:szCs w:val="16"/>
              </w:rPr>
            </w:pPr>
            <w:r w:rsidRPr="00906108">
              <w:rPr>
                <w:rFonts w:cs="Times New Roman"/>
                <w:b/>
                <w:bCs/>
                <w:sz w:val="16"/>
                <w:szCs w:val="16"/>
              </w:rPr>
              <w:t>Paid-up</w:t>
            </w:r>
          </w:p>
        </w:tc>
        <w:tc>
          <w:tcPr>
            <w:tcW w:w="89" w:type="dxa"/>
          </w:tcPr>
          <w:p w14:paraId="6207C7CD" w14:textId="77777777" w:rsidR="00B46C90" w:rsidRPr="00906108" w:rsidRDefault="00B46C90" w:rsidP="00B90873">
            <w:pPr>
              <w:spacing w:line="180" w:lineRule="exact"/>
              <w:ind w:right="-120"/>
              <w:jc w:val="center"/>
              <w:rPr>
                <w:rFonts w:cs="Times New Roman"/>
                <w:b/>
                <w:bCs/>
                <w:spacing w:val="-4"/>
                <w:sz w:val="16"/>
                <w:szCs w:val="16"/>
              </w:rPr>
            </w:pPr>
          </w:p>
        </w:tc>
        <w:tc>
          <w:tcPr>
            <w:tcW w:w="1705" w:type="dxa"/>
            <w:gridSpan w:val="3"/>
          </w:tcPr>
          <w:p w14:paraId="5F88EB2C" w14:textId="77777777" w:rsidR="00B46C90" w:rsidRPr="00906108" w:rsidRDefault="00B46C90" w:rsidP="00B90873">
            <w:pPr>
              <w:spacing w:line="180" w:lineRule="exact"/>
              <w:ind w:right="-120"/>
              <w:jc w:val="center"/>
              <w:rPr>
                <w:rFonts w:cs="Times New Roman"/>
                <w:b/>
                <w:bCs/>
                <w:spacing w:val="-4"/>
                <w:sz w:val="16"/>
                <w:szCs w:val="16"/>
              </w:rPr>
            </w:pPr>
            <w:r w:rsidRPr="00906108">
              <w:rPr>
                <w:rFonts w:cs="Times New Roman"/>
                <w:b/>
                <w:bCs/>
                <w:sz w:val="16"/>
                <w:szCs w:val="16"/>
              </w:rPr>
              <w:t>Percentage of</w:t>
            </w:r>
          </w:p>
        </w:tc>
        <w:tc>
          <w:tcPr>
            <w:tcW w:w="143" w:type="dxa"/>
          </w:tcPr>
          <w:p w14:paraId="22B2DFD0" w14:textId="77777777" w:rsidR="00B46C90" w:rsidRPr="00906108" w:rsidRDefault="00B46C90" w:rsidP="00B90873">
            <w:pPr>
              <w:spacing w:line="180" w:lineRule="exact"/>
              <w:jc w:val="center"/>
              <w:rPr>
                <w:rFonts w:cs="Times New Roman"/>
                <w:b/>
                <w:bCs/>
                <w:spacing w:val="-4"/>
                <w:sz w:val="16"/>
                <w:szCs w:val="16"/>
              </w:rPr>
            </w:pPr>
          </w:p>
        </w:tc>
        <w:tc>
          <w:tcPr>
            <w:tcW w:w="1851" w:type="dxa"/>
            <w:gridSpan w:val="3"/>
          </w:tcPr>
          <w:p w14:paraId="4340E676" w14:textId="77777777" w:rsidR="00B46C90" w:rsidRPr="00906108" w:rsidRDefault="00B46C90" w:rsidP="00B90873">
            <w:pPr>
              <w:spacing w:line="180" w:lineRule="exact"/>
              <w:ind w:right="-120"/>
              <w:jc w:val="center"/>
              <w:rPr>
                <w:rFonts w:cs="Times New Roman"/>
                <w:b/>
                <w:bCs/>
                <w:spacing w:val="-4"/>
                <w:sz w:val="16"/>
                <w:szCs w:val="16"/>
                <w:cs/>
              </w:rPr>
            </w:pPr>
            <w:r w:rsidRPr="00906108">
              <w:rPr>
                <w:rFonts w:cs="Times New Roman"/>
                <w:b/>
                <w:bCs/>
                <w:sz w:val="16"/>
                <w:szCs w:val="16"/>
              </w:rPr>
              <w:t>Balance at cost method</w:t>
            </w:r>
          </w:p>
        </w:tc>
      </w:tr>
      <w:tr w:rsidR="00906108" w:rsidRPr="00906108" w14:paraId="6D95024C" w14:textId="77777777" w:rsidTr="003B392B">
        <w:trPr>
          <w:cantSplit/>
          <w:trHeight w:val="144"/>
        </w:trPr>
        <w:tc>
          <w:tcPr>
            <w:tcW w:w="2548" w:type="dxa"/>
          </w:tcPr>
          <w:p w14:paraId="4C57D046" w14:textId="77777777" w:rsidR="00B46C90" w:rsidRPr="00906108" w:rsidRDefault="00B46C90" w:rsidP="00B90873">
            <w:pPr>
              <w:spacing w:line="180" w:lineRule="exact"/>
              <w:ind w:left="340" w:right="72" w:firstLine="180"/>
              <w:jc w:val="center"/>
              <w:rPr>
                <w:rFonts w:cs="Times New Roman"/>
                <w:b/>
                <w:bCs/>
                <w:sz w:val="16"/>
                <w:szCs w:val="16"/>
              </w:rPr>
            </w:pPr>
          </w:p>
        </w:tc>
        <w:tc>
          <w:tcPr>
            <w:tcW w:w="1874" w:type="dxa"/>
            <w:gridSpan w:val="3"/>
          </w:tcPr>
          <w:p w14:paraId="5FDDF1C2" w14:textId="77777777" w:rsidR="00B46C90" w:rsidRPr="00906108" w:rsidRDefault="00B46C90" w:rsidP="00B90873">
            <w:pPr>
              <w:spacing w:line="180" w:lineRule="exact"/>
              <w:ind w:right="-120"/>
              <w:jc w:val="center"/>
              <w:rPr>
                <w:rFonts w:cs="Times New Roman"/>
                <w:b/>
                <w:bCs/>
                <w:spacing w:val="-4"/>
                <w:sz w:val="16"/>
                <w:szCs w:val="16"/>
              </w:rPr>
            </w:pPr>
            <w:r w:rsidRPr="00906108">
              <w:rPr>
                <w:rFonts w:cs="Times New Roman"/>
                <w:b/>
                <w:bCs/>
                <w:sz w:val="16"/>
                <w:szCs w:val="16"/>
              </w:rPr>
              <w:t>share capital</w:t>
            </w:r>
          </w:p>
        </w:tc>
        <w:tc>
          <w:tcPr>
            <w:tcW w:w="89" w:type="dxa"/>
          </w:tcPr>
          <w:p w14:paraId="609081A2" w14:textId="77777777" w:rsidR="00B46C90" w:rsidRPr="00906108" w:rsidRDefault="00B46C90" w:rsidP="00B90873">
            <w:pPr>
              <w:spacing w:line="180" w:lineRule="exact"/>
              <w:ind w:right="-120"/>
              <w:jc w:val="center"/>
              <w:rPr>
                <w:rFonts w:cs="Times New Roman"/>
                <w:b/>
                <w:bCs/>
                <w:spacing w:val="-4"/>
                <w:sz w:val="16"/>
                <w:szCs w:val="16"/>
              </w:rPr>
            </w:pPr>
          </w:p>
        </w:tc>
        <w:tc>
          <w:tcPr>
            <w:tcW w:w="1705" w:type="dxa"/>
            <w:gridSpan w:val="3"/>
          </w:tcPr>
          <w:p w14:paraId="22C9FBBF" w14:textId="77777777" w:rsidR="00B46C90" w:rsidRPr="00906108" w:rsidRDefault="00B46C90" w:rsidP="00B90873">
            <w:pPr>
              <w:spacing w:line="180" w:lineRule="exact"/>
              <w:ind w:right="-120"/>
              <w:jc w:val="center"/>
              <w:rPr>
                <w:rFonts w:cs="Times New Roman"/>
                <w:b/>
                <w:bCs/>
                <w:spacing w:val="-4"/>
                <w:sz w:val="16"/>
                <w:szCs w:val="16"/>
              </w:rPr>
            </w:pPr>
            <w:r w:rsidRPr="00906108">
              <w:rPr>
                <w:rFonts w:cs="Times New Roman"/>
                <w:b/>
                <w:bCs/>
                <w:sz w:val="16"/>
                <w:szCs w:val="16"/>
              </w:rPr>
              <w:t>Shareholding</w:t>
            </w:r>
          </w:p>
        </w:tc>
        <w:tc>
          <w:tcPr>
            <w:tcW w:w="143" w:type="dxa"/>
          </w:tcPr>
          <w:p w14:paraId="39CB8456" w14:textId="77777777" w:rsidR="00B46C90" w:rsidRPr="00906108" w:rsidRDefault="00B46C90" w:rsidP="00B90873">
            <w:pPr>
              <w:spacing w:line="180" w:lineRule="exact"/>
              <w:jc w:val="center"/>
              <w:rPr>
                <w:rFonts w:cs="Times New Roman"/>
                <w:b/>
                <w:bCs/>
                <w:spacing w:val="-4"/>
                <w:sz w:val="16"/>
                <w:szCs w:val="16"/>
              </w:rPr>
            </w:pPr>
          </w:p>
        </w:tc>
        <w:tc>
          <w:tcPr>
            <w:tcW w:w="873" w:type="dxa"/>
          </w:tcPr>
          <w:p w14:paraId="4FA0A8B0" w14:textId="77777777" w:rsidR="00B46C90" w:rsidRPr="00906108" w:rsidRDefault="00B46C90" w:rsidP="00B90873">
            <w:pPr>
              <w:spacing w:line="180" w:lineRule="exact"/>
              <w:ind w:right="-120"/>
              <w:jc w:val="center"/>
              <w:rPr>
                <w:rFonts w:cs="Times New Roman"/>
                <w:b/>
                <w:bCs/>
                <w:spacing w:val="-4"/>
                <w:sz w:val="16"/>
                <w:szCs w:val="16"/>
              </w:rPr>
            </w:pPr>
          </w:p>
        </w:tc>
        <w:tc>
          <w:tcPr>
            <w:tcW w:w="105" w:type="dxa"/>
          </w:tcPr>
          <w:p w14:paraId="617452C9" w14:textId="77777777" w:rsidR="00B46C90" w:rsidRPr="00906108" w:rsidRDefault="00B46C90" w:rsidP="00B90873">
            <w:pPr>
              <w:spacing w:line="180" w:lineRule="exact"/>
              <w:ind w:right="-120"/>
              <w:jc w:val="center"/>
              <w:rPr>
                <w:rFonts w:cs="Times New Roman"/>
                <w:b/>
                <w:bCs/>
                <w:spacing w:val="-4"/>
                <w:sz w:val="16"/>
                <w:szCs w:val="16"/>
              </w:rPr>
            </w:pPr>
          </w:p>
        </w:tc>
        <w:tc>
          <w:tcPr>
            <w:tcW w:w="873" w:type="dxa"/>
          </w:tcPr>
          <w:p w14:paraId="4698C39C" w14:textId="77777777" w:rsidR="00B46C90" w:rsidRPr="00906108" w:rsidRDefault="00B46C90" w:rsidP="00B90873">
            <w:pPr>
              <w:spacing w:line="180" w:lineRule="exact"/>
              <w:ind w:right="-120"/>
              <w:jc w:val="center"/>
              <w:rPr>
                <w:rFonts w:cs="Times New Roman"/>
                <w:b/>
                <w:bCs/>
                <w:spacing w:val="-4"/>
                <w:sz w:val="16"/>
                <w:szCs w:val="16"/>
                <w:cs/>
              </w:rPr>
            </w:pPr>
          </w:p>
        </w:tc>
      </w:tr>
      <w:tr w:rsidR="00906108" w:rsidRPr="00906108" w14:paraId="570A2DAB" w14:textId="77777777" w:rsidTr="003B392B">
        <w:trPr>
          <w:cantSplit/>
          <w:trHeight w:val="144"/>
        </w:trPr>
        <w:tc>
          <w:tcPr>
            <w:tcW w:w="2548" w:type="dxa"/>
          </w:tcPr>
          <w:p w14:paraId="08861A85" w14:textId="77777777" w:rsidR="00B46C90" w:rsidRPr="00906108" w:rsidRDefault="00B46C90" w:rsidP="00B90873">
            <w:pPr>
              <w:spacing w:line="180" w:lineRule="exact"/>
              <w:ind w:left="340" w:right="72" w:firstLine="180"/>
              <w:jc w:val="center"/>
              <w:rPr>
                <w:rFonts w:cs="Times New Roman"/>
                <w:b/>
                <w:bCs/>
                <w:sz w:val="16"/>
                <w:szCs w:val="16"/>
              </w:rPr>
            </w:pPr>
          </w:p>
        </w:tc>
        <w:tc>
          <w:tcPr>
            <w:tcW w:w="1874" w:type="dxa"/>
            <w:gridSpan w:val="3"/>
          </w:tcPr>
          <w:p w14:paraId="1BB40C01" w14:textId="77777777" w:rsidR="00B46C90" w:rsidRPr="00906108" w:rsidRDefault="00B46C90" w:rsidP="00B90873">
            <w:pPr>
              <w:spacing w:line="180" w:lineRule="exact"/>
              <w:ind w:right="-120"/>
              <w:jc w:val="center"/>
              <w:rPr>
                <w:b/>
                <w:bCs/>
                <w:spacing w:val="-4"/>
                <w:sz w:val="16"/>
                <w:szCs w:val="16"/>
              </w:rPr>
            </w:pPr>
            <w:r w:rsidRPr="00906108">
              <w:rPr>
                <w:rFonts w:cs="Times New Roman"/>
                <w:b/>
                <w:bCs/>
                <w:sz w:val="16"/>
                <w:szCs w:val="16"/>
              </w:rPr>
              <w:t>(Thousand Baht)</w:t>
            </w:r>
          </w:p>
        </w:tc>
        <w:tc>
          <w:tcPr>
            <w:tcW w:w="89" w:type="dxa"/>
          </w:tcPr>
          <w:p w14:paraId="653D31DE" w14:textId="77777777" w:rsidR="00B46C90" w:rsidRPr="00906108" w:rsidRDefault="00B46C90" w:rsidP="00B90873">
            <w:pPr>
              <w:spacing w:line="180" w:lineRule="exact"/>
              <w:ind w:right="-120"/>
              <w:jc w:val="center"/>
              <w:rPr>
                <w:rFonts w:cs="Times New Roman"/>
                <w:b/>
                <w:bCs/>
                <w:spacing w:val="-4"/>
                <w:sz w:val="16"/>
                <w:szCs w:val="16"/>
              </w:rPr>
            </w:pPr>
          </w:p>
        </w:tc>
        <w:tc>
          <w:tcPr>
            <w:tcW w:w="1705" w:type="dxa"/>
            <w:gridSpan w:val="3"/>
          </w:tcPr>
          <w:p w14:paraId="77AEF1A1" w14:textId="77777777" w:rsidR="00B46C90" w:rsidRPr="00906108" w:rsidRDefault="00B46C90" w:rsidP="00B90873">
            <w:pPr>
              <w:spacing w:line="180" w:lineRule="exact"/>
              <w:ind w:right="-120"/>
              <w:jc w:val="center"/>
              <w:rPr>
                <w:b/>
                <w:bCs/>
                <w:spacing w:val="-4"/>
                <w:sz w:val="16"/>
                <w:szCs w:val="16"/>
              </w:rPr>
            </w:pPr>
            <w:r w:rsidRPr="00906108">
              <w:rPr>
                <w:rFonts w:cs="Times New Roman"/>
                <w:b/>
                <w:bCs/>
                <w:sz w:val="16"/>
                <w:szCs w:val="16"/>
              </w:rPr>
              <w:t>(%)</w:t>
            </w:r>
          </w:p>
        </w:tc>
        <w:tc>
          <w:tcPr>
            <w:tcW w:w="143" w:type="dxa"/>
          </w:tcPr>
          <w:p w14:paraId="0D78A17B" w14:textId="77777777" w:rsidR="00B46C90" w:rsidRPr="00906108" w:rsidRDefault="00B46C90" w:rsidP="00B90873">
            <w:pPr>
              <w:spacing w:line="180" w:lineRule="exact"/>
              <w:jc w:val="center"/>
              <w:rPr>
                <w:rFonts w:cs="Times New Roman"/>
                <w:b/>
                <w:bCs/>
                <w:spacing w:val="-4"/>
                <w:sz w:val="16"/>
                <w:szCs w:val="16"/>
              </w:rPr>
            </w:pPr>
          </w:p>
        </w:tc>
        <w:tc>
          <w:tcPr>
            <w:tcW w:w="1851" w:type="dxa"/>
            <w:gridSpan w:val="3"/>
          </w:tcPr>
          <w:p w14:paraId="67D7A60D" w14:textId="77777777" w:rsidR="00B46C90" w:rsidRPr="00906108" w:rsidRDefault="00B46C90" w:rsidP="00B90873">
            <w:pPr>
              <w:spacing w:line="180" w:lineRule="exact"/>
              <w:ind w:right="-120"/>
              <w:jc w:val="center"/>
              <w:rPr>
                <w:b/>
                <w:bCs/>
                <w:spacing w:val="-4"/>
                <w:sz w:val="16"/>
                <w:szCs w:val="16"/>
              </w:rPr>
            </w:pPr>
            <w:r w:rsidRPr="00906108">
              <w:rPr>
                <w:rFonts w:cs="Times New Roman"/>
                <w:b/>
                <w:bCs/>
                <w:sz w:val="16"/>
                <w:szCs w:val="16"/>
              </w:rPr>
              <w:t>(Thousand Baht)</w:t>
            </w:r>
          </w:p>
        </w:tc>
      </w:tr>
      <w:tr w:rsidR="00906108" w:rsidRPr="00906108" w14:paraId="74212C8E" w14:textId="77777777" w:rsidTr="003B392B">
        <w:trPr>
          <w:cantSplit/>
          <w:trHeight w:val="144"/>
        </w:trPr>
        <w:tc>
          <w:tcPr>
            <w:tcW w:w="2548" w:type="dxa"/>
          </w:tcPr>
          <w:p w14:paraId="3C86D702" w14:textId="77777777" w:rsidR="000025A1" w:rsidRPr="00906108" w:rsidRDefault="000025A1" w:rsidP="000025A1">
            <w:pPr>
              <w:spacing w:line="180" w:lineRule="exact"/>
              <w:ind w:left="340" w:right="72" w:firstLine="180"/>
              <w:jc w:val="center"/>
              <w:rPr>
                <w:rFonts w:cs="Times New Roman"/>
                <w:b/>
                <w:bCs/>
                <w:sz w:val="16"/>
                <w:szCs w:val="16"/>
              </w:rPr>
            </w:pPr>
          </w:p>
        </w:tc>
        <w:tc>
          <w:tcPr>
            <w:tcW w:w="874" w:type="dxa"/>
            <w:tcBorders>
              <w:top w:val="single" w:sz="4" w:space="0" w:color="auto"/>
            </w:tcBorders>
          </w:tcPr>
          <w:p w14:paraId="1BF3320F" w14:textId="34D839B5" w:rsidR="000025A1" w:rsidRPr="00906108" w:rsidRDefault="000025A1" w:rsidP="000025A1">
            <w:pPr>
              <w:spacing w:line="180" w:lineRule="exact"/>
              <w:ind w:right="-120"/>
              <w:jc w:val="center"/>
              <w:rPr>
                <w:b/>
                <w:bCs/>
                <w:spacing w:val="-4"/>
                <w:sz w:val="16"/>
                <w:szCs w:val="16"/>
              </w:rPr>
            </w:pPr>
            <w:r w:rsidRPr="00906108">
              <w:rPr>
                <w:b/>
                <w:bCs/>
                <w:spacing w:val="-4"/>
                <w:sz w:val="16"/>
                <w:szCs w:val="16"/>
              </w:rPr>
              <w:t>2025</w:t>
            </w:r>
          </w:p>
        </w:tc>
        <w:tc>
          <w:tcPr>
            <w:tcW w:w="127" w:type="dxa"/>
            <w:tcBorders>
              <w:top w:val="single" w:sz="4" w:space="0" w:color="auto"/>
            </w:tcBorders>
          </w:tcPr>
          <w:p w14:paraId="5BD4241E" w14:textId="77777777" w:rsidR="000025A1" w:rsidRPr="00906108" w:rsidRDefault="000025A1" w:rsidP="000025A1">
            <w:pPr>
              <w:spacing w:line="180" w:lineRule="exact"/>
              <w:ind w:right="-120"/>
              <w:jc w:val="center"/>
              <w:rPr>
                <w:rFonts w:cs="Times New Roman"/>
                <w:b/>
                <w:bCs/>
                <w:spacing w:val="-4"/>
                <w:sz w:val="16"/>
                <w:szCs w:val="16"/>
              </w:rPr>
            </w:pPr>
          </w:p>
        </w:tc>
        <w:tc>
          <w:tcPr>
            <w:tcW w:w="873" w:type="dxa"/>
            <w:tcBorders>
              <w:top w:val="single" w:sz="4" w:space="0" w:color="auto"/>
            </w:tcBorders>
          </w:tcPr>
          <w:p w14:paraId="747A755A" w14:textId="67A4702D" w:rsidR="000025A1" w:rsidRPr="00906108" w:rsidRDefault="000025A1" w:rsidP="000025A1">
            <w:pPr>
              <w:spacing w:line="180" w:lineRule="exact"/>
              <w:ind w:right="-120"/>
              <w:jc w:val="center"/>
              <w:rPr>
                <w:b/>
                <w:bCs/>
                <w:spacing w:val="-4"/>
                <w:sz w:val="16"/>
                <w:szCs w:val="16"/>
              </w:rPr>
            </w:pPr>
            <w:r w:rsidRPr="00906108">
              <w:rPr>
                <w:b/>
                <w:bCs/>
                <w:spacing w:val="-4"/>
                <w:sz w:val="16"/>
                <w:szCs w:val="16"/>
              </w:rPr>
              <w:t>2024</w:t>
            </w:r>
          </w:p>
        </w:tc>
        <w:tc>
          <w:tcPr>
            <w:tcW w:w="89" w:type="dxa"/>
          </w:tcPr>
          <w:p w14:paraId="18F4F176" w14:textId="77777777" w:rsidR="000025A1" w:rsidRPr="00906108" w:rsidRDefault="000025A1" w:rsidP="000025A1">
            <w:pPr>
              <w:spacing w:line="180" w:lineRule="exact"/>
              <w:ind w:right="-120"/>
              <w:jc w:val="center"/>
              <w:rPr>
                <w:rFonts w:cs="Times New Roman"/>
                <w:b/>
                <w:bCs/>
                <w:spacing w:val="-4"/>
                <w:sz w:val="16"/>
                <w:szCs w:val="16"/>
              </w:rPr>
            </w:pPr>
          </w:p>
        </w:tc>
        <w:tc>
          <w:tcPr>
            <w:tcW w:w="800" w:type="dxa"/>
            <w:tcBorders>
              <w:top w:val="single" w:sz="4" w:space="0" w:color="auto"/>
            </w:tcBorders>
          </w:tcPr>
          <w:p w14:paraId="07E007C6" w14:textId="1D72C2B4" w:rsidR="000025A1" w:rsidRPr="00906108" w:rsidRDefault="000025A1" w:rsidP="000025A1">
            <w:pPr>
              <w:spacing w:line="180" w:lineRule="exact"/>
              <w:ind w:right="-120"/>
              <w:jc w:val="center"/>
              <w:rPr>
                <w:b/>
                <w:bCs/>
                <w:spacing w:val="-4"/>
                <w:sz w:val="16"/>
                <w:szCs w:val="16"/>
              </w:rPr>
            </w:pPr>
            <w:r w:rsidRPr="00906108">
              <w:rPr>
                <w:b/>
                <w:bCs/>
                <w:spacing w:val="-4"/>
                <w:sz w:val="16"/>
                <w:szCs w:val="16"/>
              </w:rPr>
              <w:t>2025</w:t>
            </w:r>
          </w:p>
        </w:tc>
        <w:tc>
          <w:tcPr>
            <w:tcW w:w="105" w:type="dxa"/>
            <w:tcBorders>
              <w:top w:val="single" w:sz="4" w:space="0" w:color="auto"/>
            </w:tcBorders>
          </w:tcPr>
          <w:p w14:paraId="3896EA7B" w14:textId="77777777" w:rsidR="000025A1" w:rsidRPr="00906108" w:rsidRDefault="000025A1" w:rsidP="000025A1">
            <w:pPr>
              <w:spacing w:line="180" w:lineRule="exact"/>
              <w:ind w:right="-120"/>
              <w:jc w:val="center"/>
              <w:rPr>
                <w:rFonts w:cs="Times New Roman"/>
                <w:b/>
                <w:bCs/>
                <w:spacing w:val="-4"/>
                <w:sz w:val="16"/>
                <w:szCs w:val="16"/>
              </w:rPr>
            </w:pPr>
          </w:p>
        </w:tc>
        <w:tc>
          <w:tcPr>
            <w:tcW w:w="800" w:type="dxa"/>
            <w:tcBorders>
              <w:top w:val="single" w:sz="4" w:space="0" w:color="auto"/>
            </w:tcBorders>
          </w:tcPr>
          <w:p w14:paraId="10AE4954" w14:textId="725165DF" w:rsidR="000025A1" w:rsidRPr="00906108" w:rsidRDefault="000025A1" w:rsidP="000025A1">
            <w:pPr>
              <w:spacing w:line="180" w:lineRule="exact"/>
              <w:ind w:right="-120"/>
              <w:jc w:val="center"/>
              <w:rPr>
                <w:b/>
                <w:bCs/>
                <w:spacing w:val="-4"/>
                <w:sz w:val="16"/>
                <w:szCs w:val="16"/>
              </w:rPr>
            </w:pPr>
            <w:r w:rsidRPr="00906108">
              <w:rPr>
                <w:b/>
                <w:bCs/>
                <w:spacing w:val="-4"/>
                <w:sz w:val="16"/>
                <w:szCs w:val="16"/>
              </w:rPr>
              <w:t>2024</w:t>
            </w:r>
          </w:p>
        </w:tc>
        <w:tc>
          <w:tcPr>
            <w:tcW w:w="143" w:type="dxa"/>
          </w:tcPr>
          <w:p w14:paraId="093FCA6D" w14:textId="77777777" w:rsidR="000025A1" w:rsidRPr="00906108" w:rsidRDefault="000025A1" w:rsidP="000025A1">
            <w:pPr>
              <w:spacing w:line="180" w:lineRule="exact"/>
              <w:jc w:val="center"/>
              <w:rPr>
                <w:rFonts w:cs="Times New Roman"/>
                <w:b/>
                <w:bCs/>
                <w:spacing w:val="-4"/>
                <w:sz w:val="16"/>
                <w:szCs w:val="16"/>
              </w:rPr>
            </w:pPr>
          </w:p>
        </w:tc>
        <w:tc>
          <w:tcPr>
            <w:tcW w:w="873" w:type="dxa"/>
            <w:tcBorders>
              <w:top w:val="single" w:sz="4" w:space="0" w:color="auto"/>
            </w:tcBorders>
          </w:tcPr>
          <w:p w14:paraId="6F455FD5" w14:textId="2ACB6319" w:rsidR="000025A1" w:rsidRPr="00906108" w:rsidRDefault="000025A1" w:rsidP="000025A1">
            <w:pPr>
              <w:spacing w:line="180" w:lineRule="exact"/>
              <w:ind w:right="-120"/>
              <w:jc w:val="center"/>
              <w:rPr>
                <w:b/>
                <w:bCs/>
                <w:spacing w:val="-4"/>
                <w:sz w:val="16"/>
                <w:szCs w:val="16"/>
              </w:rPr>
            </w:pPr>
            <w:r w:rsidRPr="00906108">
              <w:rPr>
                <w:b/>
                <w:bCs/>
                <w:spacing w:val="-4"/>
                <w:sz w:val="16"/>
                <w:szCs w:val="16"/>
              </w:rPr>
              <w:t>2025</w:t>
            </w:r>
          </w:p>
        </w:tc>
        <w:tc>
          <w:tcPr>
            <w:tcW w:w="105" w:type="dxa"/>
            <w:tcBorders>
              <w:top w:val="single" w:sz="4" w:space="0" w:color="auto"/>
            </w:tcBorders>
          </w:tcPr>
          <w:p w14:paraId="537A5CF9" w14:textId="77777777" w:rsidR="000025A1" w:rsidRPr="00906108" w:rsidRDefault="000025A1" w:rsidP="000025A1">
            <w:pPr>
              <w:spacing w:line="180" w:lineRule="exact"/>
              <w:ind w:right="-120"/>
              <w:jc w:val="center"/>
              <w:rPr>
                <w:rFonts w:cs="Times New Roman"/>
                <w:b/>
                <w:bCs/>
                <w:spacing w:val="-4"/>
                <w:sz w:val="16"/>
                <w:szCs w:val="16"/>
              </w:rPr>
            </w:pPr>
          </w:p>
        </w:tc>
        <w:tc>
          <w:tcPr>
            <w:tcW w:w="873" w:type="dxa"/>
            <w:tcBorders>
              <w:top w:val="single" w:sz="4" w:space="0" w:color="auto"/>
            </w:tcBorders>
          </w:tcPr>
          <w:p w14:paraId="184D9A32" w14:textId="03802BDA" w:rsidR="000025A1" w:rsidRPr="00906108" w:rsidRDefault="000025A1" w:rsidP="000025A1">
            <w:pPr>
              <w:spacing w:line="180" w:lineRule="exact"/>
              <w:ind w:right="-120"/>
              <w:jc w:val="center"/>
              <w:rPr>
                <w:b/>
                <w:bCs/>
                <w:spacing w:val="-4"/>
                <w:sz w:val="16"/>
                <w:szCs w:val="16"/>
              </w:rPr>
            </w:pPr>
            <w:r w:rsidRPr="00906108">
              <w:rPr>
                <w:b/>
                <w:bCs/>
                <w:spacing w:val="-4"/>
                <w:sz w:val="16"/>
                <w:szCs w:val="16"/>
              </w:rPr>
              <w:t>2024</w:t>
            </w:r>
          </w:p>
        </w:tc>
      </w:tr>
      <w:tr w:rsidR="00906108" w:rsidRPr="00906108" w14:paraId="65B55F02" w14:textId="77777777" w:rsidTr="003B392B">
        <w:trPr>
          <w:cantSplit/>
          <w:trHeight w:val="144"/>
        </w:trPr>
        <w:tc>
          <w:tcPr>
            <w:tcW w:w="2548" w:type="dxa"/>
          </w:tcPr>
          <w:p w14:paraId="37B72CDC" w14:textId="77777777" w:rsidR="00B46C90" w:rsidRPr="00906108" w:rsidRDefault="00B46C90" w:rsidP="00B90873">
            <w:pPr>
              <w:spacing w:line="180" w:lineRule="exact"/>
              <w:ind w:left="120" w:right="72" w:hanging="120"/>
              <w:rPr>
                <w:rFonts w:cs="Times New Roman"/>
                <w:spacing w:val="-4"/>
                <w:sz w:val="16"/>
                <w:szCs w:val="16"/>
              </w:rPr>
            </w:pPr>
            <w:r w:rsidRPr="00906108">
              <w:rPr>
                <w:rFonts w:cs="Times New Roman"/>
                <w:sz w:val="16"/>
                <w:szCs w:val="16"/>
                <w:u w:val="single"/>
              </w:rPr>
              <w:t>Subsidiaries held by the Company</w:t>
            </w:r>
          </w:p>
        </w:tc>
        <w:tc>
          <w:tcPr>
            <w:tcW w:w="874" w:type="dxa"/>
          </w:tcPr>
          <w:p w14:paraId="0940D5B5" w14:textId="77777777" w:rsidR="00B46C90" w:rsidRPr="00906108" w:rsidRDefault="00B46C90" w:rsidP="00B90873">
            <w:pPr>
              <w:snapToGrid w:val="0"/>
              <w:spacing w:line="180" w:lineRule="exact"/>
              <w:ind w:left="-432" w:right="79" w:hanging="702"/>
              <w:jc w:val="right"/>
              <w:rPr>
                <w:rFonts w:cs="Times New Roman"/>
                <w:sz w:val="16"/>
                <w:szCs w:val="16"/>
              </w:rPr>
            </w:pPr>
          </w:p>
        </w:tc>
        <w:tc>
          <w:tcPr>
            <w:tcW w:w="127" w:type="dxa"/>
          </w:tcPr>
          <w:p w14:paraId="175335CE" w14:textId="77777777" w:rsidR="00B46C90" w:rsidRPr="00906108" w:rsidRDefault="00B46C90" w:rsidP="00B90873">
            <w:pPr>
              <w:snapToGrid w:val="0"/>
              <w:spacing w:line="180" w:lineRule="exact"/>
              <w:ind w:left="-432" w:right="79" w:hanging="702"/>
              <w:jc w:val="right"/>
              <w:rPr>
                <w:rFonts w:cs="Times New Roman"/>
                <w:sz w:val="16"/>
                <w:szCs w:val="16"/>
              </w:rPr>
            </w:pPr>
          </w:p>
        </w:tc>
        <w:tc>
          <w:tcPr>
            <w:tcW w:w="873" w:type="dxa"/>
          </w:tcPr>
          <w:p w14:paraId="6E43EA63" w14:textId="77777777" w:rsidR="00B46C90" w:rsidRPr="00906108" w:rsidRDefault="00B46C90" w:rsidP="00B90873">
            <w:pPr>
              <w:snapToGrid w:val="0"/>
              <w:spacing w:line="180" w:lineRule="exact"/>
              <w:ind w:left="-432" w:right="79" w:hanging="702"/>
              <w:jc w:val="right"/>
              <w:rPr>
                <w:rFonts w:cs="Times New Roman"/>
                <w:sz w:val="16"/>
                <w:szCs w:val="16"/>
              </w:rPr>
            </w:pPr>
          </w:p>
        </w:tc>
        <w:tc>
          <w:tcPr>
            <w:tcW w:w="89" w:type="dxa"/>
          </w:tcPr>
          <w:p w14:paraId="3E83CDE7" w14:textId="77777777" w:rsidR="00B46C90" w:rsidRPr="00906108" w:rsidRDefault="00B46C90" w:rsidP="00B90873">
            <w:pPr>
              <w:tabs>
                <w:tab w:val="decimal" w:pos="458"/>
              </w:tabs>
              <w:spacing w:line="180" w:lineRule="exact"/>
              <w:ind w:left="-55" w:right="72"/>
              <w:rPr>
                <w:rFonts w:cs="Times New Roman"/>
                <w:sz w:val="16"/>
                <w:szCs w:val="16"/>
              </w:rPr>
            </w:pPr>
          </w:p>
        </w:tc>
        <w:tc>
          <w:tcPr>
            <w:tcW w:w="800" w:type="dxa"/>
            <w:vAlign w:val="bottom"/>
          </w:tcPr>
          <w:p w14:paraId="617EED29" w14:textId="77777777" w:rsidR="00B46C90" w:rsidRPr="00906108" w:rsidRDefault="00B46C90" w:rsidP="00B90873">
            <w:pPr>
              <w:tabs>
                <w:tab w:val="decimal" w:pos="458"/>
              </w:tabs>
              <w:spacing w:line="180" w:lineRule="exact"/>
              <w:ind w:left="-55" w:right="72"/>
              <w:rPr>
                <w:rFonts w:cs="Times New Roman"/>
                <w:sz w:val="16"/>
                <w:szCs w:val="16"/>
                <w:cs/>
              </w:rPr>
            </w:pPr>
          </w:p>
        </w:tc>
        <w:tc>
          <w:tcPr>
            <w:tcW w:w="105" w:type="dxa"/>
          </w:tcPr>
          <w:p w14:paraId="5D5D1A5B" w14:textId="77777777" w:rsidR="00B46C90" w:rsidRPr="00906108" w:rsidRDefault="00B46C90" w:rsidP="00B90873">
            <w:pPr>
              <w:tabs>
                <w:tab w:val="decimal" w:pos="458"/>
              </w:tabs>
              <w:spacing w:line="180" w:lineRule="exact"/>
              <w:ind w:left="-55" w:right="72"/>
              <w:rPr>
                <w:rFonts w:cs="Times New Roman"/>
                <w:sz w:val="16"/>
                <w:szCs w:val="16"/>
              </w:rPr>
            </w:pPr>
          </w:p>
        </w:tc>
        <w:tc>
          <w:tcPr>
            <w:tcW w:w="800" w:type="dxa"/>
            <w:vAlign w:val="bottom"/>
          </w:tcPr>
          <w:p w14:paraId="57C8F471" w14:textId="77777777" w:rsidR="00B46C90" w:rsidRPr="00906108" w:rsidRDefault="00B46C90" w:rsidP="00B90873">
            <w:pPr>
              <w:tabs>
                <w:tab w:val="decimal" w:pos="458"/>
              </w:tabs>
              <w:spacing w:line="180" w:lineRule="exact"/>
              <w:ind w:left="-55" w:right="72"/>
              <w:rPr>
                <w:rFonts w:cs="Times New Roman"/>
                <w:sz w:val="16"/>
                <w:szCs w:val="16"/>
                <w:cs/>
              </w:rPr>
            </w:pPr>
          </w:p>
        </w:tc>
        <w:tc>
          <w:tcPr>
            <w:tcW w:w="143" w:type="dxa"/>
          </w:tcPr>
          <w:p w14:paraId="535675A8" w14:textId="77777777" w:rsidR="00B46C90" w:rsidRPr="00906108" w:rsidRDefault="00B46C90" w:rsidP="00B90873">
            <w:pPr>
              <w:tabs>
                <w:tab w:val="decimal" w:pos="905"/>
              </w:tabs>
              <w:spacing w:line="180" w:lineRule="exact"/>
              <w:ind w:right="72"/>
              <w:rPr>
                <w:rFonts w:cs="Times New Roman"/>
                <w:sz w:val="16"/>
                <w:szCs w:val="16"/>
              </w:rPr>
            </w:pPr>
          </w:p>
        </w:tc>
        <w:tc>
          <w:tcPr>
            <w:tcW w:w="873" w:type="dxa"/>
            <w:vAlign w:val="bottom"/>
          </w:tcPr>
          <w:p w14:paraId="36EC895F" w14:textId="77777777" w:rsidR="00B46C90" w:rsidRPr="00906108" w:rsidRDefault="00B46C90" w:rsidP="00B90873">
            <w:pPr>
              <w:tabs>
                <w:tab w:val="decimal" w:pos="905"/>
              </w:tabs>
              <w:spacing w:line="180" w:lineRule="exact"/>
              <w:ind w:right="72"/>
              <w:rPr>
                <w:rFonts w:cs="Times New Roman"/>
                <w:sz w:val="16"/>
                <w:szCs w:val="16"/>
              </w:rPr>
            </w:pPr>
          </w:p>
        </w:tc>
        <w:tc>
          <w:tcPr>
            <w:tcW w:w="105" w:type="dxa"/>
          </w:tcPr>
          <w:p w14:paraId="2B5EC519" w14:textId="77777777" w:rsidR="00B46C90" w:rsidRPr="00906108" w:rsidRDefault="00B46C90" w:rsidP="00B90873">
            <w:pPr>
              <w:tabs>
                <w:tab w:val="decimal" w:pos="905"/>
              </w:tabs>
              <w:spacing w:line="180" w:lineRule="exact"/>
              <w:ind w:right="72"/>
              <w:rPr>
                <w:rFonts w:cs="Times New Roman"/>
                <w:sz w:val="16"/>
                <w:szCs w:val="16"/>
              </w:rPr>
            </w:pPr>
          </w:p>
        </w:tc>
        <w:tc>
          <w:tcPr>
            <w:tcW w:w="873" w:type="dxa"/>
            <w:vAlign w:val="bottom"/>
          </w:tcPr>
          <w:p w14:paraId="6DBC23C6" w14:textId="77777777" w:rsidR="00B46C90" w:rsidRPr="00906108" w:rsidRDefault="00B46C90" w:rsidP="00B90873">
            <w:pPr>
              <w:tabs>
                <w:tab w:val="decimal" w:pos="905"/>
              </w:tabs>
              <w:spacing w:line="180" w:lineRule="exact"/>
              <w:ind w:right="72"/>
              <w:rPr>
                <w:rFonts w:cs="Times New Roman"/>
                <w:sz w:val="16"/>
                <w:szCs w:val="16"/>
              </w:rPr>
            </w:pPr>
          </w:p>
        </w:tc>
      </w:tr>
      <w:tr w:rsidR="00906108" w:rsidRPr="00906108" w14:paraId="1BF7EE13" w14:textId="77777777" w:rsidTr="003B392B">
        <w:trPr>
          <w:cantSplit/>
          <w:trHeight w:val="144"/>
        </w:trPr>
        <w:tc>
          <w:tcPr>
            <w:tcW w:w="2548" w:type="dxa"/>
          </w:tcPr>
          <w:p w14:paraId="7A0AC822" w14:textId="77777777" w:rsidR="00B64F05" w:rsidRPr="00906108" w:rsidRDefault="00B64F05" w:rsidP="00B64F05">
            <w:pPr>
              <w:spacing w:line="180" w:lineRule="exact"/>
              <w:ind w:left="120" w:right="72" w:hanging="120"/>
              <w:rPr>
                <w:rFonts w:cs="Times New Roman"/>
                <w:spacing w:val="-4"/>
                <w:sz w:val="16"/>
                <w:szCs w:val="16"/>
              </w:rPr>
            </w:pPr>
            <w:r w:rsidRPr="00906108">
              <w:rPr>
                <w:rFonts w:cs="Times New Roman"/>
                <w:spacing w:val="-4"/>
                <w:sz w:val="16"/>
                <w:szCs w:val="16"/>
              </w:rPr>
              <w:t>Charn Issara Residence Co., Ltd.</w:t>
            </w:r>
          </w:p>
        </w:tc>
        <w:tc>
          <w:tcPr>
            <w:tcW w:w="874" w:type="dxa"/>
          </w:tcPr>
          <w:p w14:paraId="0AACBC96" w14:textId="0C8F0430" w:rsidR="00B64F05" w:rsidRPr="00906108" w:rsidRDefault="00B64F05" w:rsidP="00B64F05">
            <w:pPr>
              <w:snapToGrid w:val="0"/>
              <w:spacing w:line="180" w:lineRule="exact"/>
              <w:ind w:left="-432" w:right="79" w:hanging="702"/>
              <w:jc w:val="right"/>
              <w:rPr>
                <w:rFonts w:cs="Times New Roman"/>
                <w:sz w:val="16"/>
                <w:szCs w:val="16"/>
              </w:rPr>
            </w:pPr>
            <w:r w:rsidRPr="00906108">
              <w:rPr>
                <w:sz w:val="16"/>
                <w:szCs w:val="16"/>
              </w:rPr>
              <w:t>140</w:t>
            </w:r>
            <w:r w:rsidRPr="00906108">
              <w:rPr>
                <w:rFonts w:cs="Times New Roman"/>
                <w:sz w:val="16"/>
                <w:szCs w:val="16"/>
              </w:rPr>
              <w:t>,</w:t>
            </w:r>
            <w:r w:rsidRPr="00906108">
              <w:rPr>
                <w:sz w:val="16"/>
                <w:szCs w:val="16"/>
              </w:rPr>
              <w:t>000</w:t>
            </w:r>
          </w:p>
        </w:tc>
        <w:tc>
          <w:tcPr>
            <w:tcW w:w="127" w:type="dxa"/>
          </w:tcPr>
          <w:p w14:paraId="1FCB8044" w14:textId="77777777" w:rsidR="00B64F05" w:rsidRPr="00906108" w:rsidRDefault="00B64F05" w:rsidP="00B64F05">
            <w:pPr>
              <w:snapToGrid w:val="0"/>
              <w:spacing w:line="180" w:lineRule="exact"/>
              <w:ind w:left="-432" w:right="79" w:hanging="702"/>
              <w:jc w:val="right"/>
              <w:rPr>
                <w:rFonts w:cs="Times New Roman"/>
                <w:sz w:val="16"/>
                <w:szCs w:val="16"/>
              </w:rPr>
            </w:pPr>
          </w:p>
        </w:tc>
        <w:tc>
          <w:tcPr>
            <w:tcW w:w="873" w:type="dxa"/>
          </w:tcPr>
          <w:p w14:paraId="5D0465E7" w14:textId="6FC559D5" w:rsidR="00B64F05" w:rsidRPr="00906108" w:rsidRDefault="00B64F05" w:rsidP="00B64F05">
            <w:pPr>
              <w:snapToGrid w:val="0"/>
              <w:spacing w:line="180" w:lineRule="exact"/>
              <w:ind w:left="-432" w:right="79" w:hanging="702"/>
              <w:jc w:val="right"/>
              <w:rPr>
                <w:rFonts w:cs="Times New Roman"/>
                <w:sz w:val="16"/>
                <w:szCs w:val="16"/>
              </w:rPr>
            </w:pPr>
            <w:r w:rsidRPr="00906108">
              <w:rPr>
                <w:sz w:val="16"/>
                <w:szCs w:val="16"/>
              </w:rPr>
              <w:t>140</w:t>
            </w:r>
            <w:r w:rsidRPr="00906108">
              <w:rPr>
                <w:rFonts w:cs="Times New Roman"/>
                <w:sz w:val="16"/>
                <w:szCs w:val="16"/>
              </w:rPr>
              <w:t>,</w:t>
            </w:r>
            <w:r w:rsidRPr="00906108">
              <w:rPr>
                <w:sz w:val="16"/>
                <w:szCs w:val="16"/>
              </w:rPr>
              <w:t>000</w:t>
            </w:r>
          </w:p>
        </w:tc>
        <w:tc>
          <w:tcPr>
            <w:tcW w:w="89" w:type="dxa"/>
          </w:tcPr>
          <w:p w14:paraId="0CC62769"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28E2AE7A" w14:textId="3B49D210"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85</w:t>
            </w:r>
            <w:r w:rsidRPr="00906108">
              <w:rPr>
                <w:rFonts w:cs="Times New Roman"/>
                <w:sz w:val="16"/>
                <w:szCs w:val="16"/>
              </w:rPr>
              <w:t>.</w:t>
            </w:r>
            <w:r w:rsidRPr="00906108">
              <w:rPr>
                <w:sz w:val="16"/>
                <w:szCs w:val="16"/>
              </w:rPr>
              <w:t>36</w:t>
            </w:r>
          </w:p>
        </w:tc>
        <w:tc>
          <w:tcPr>
            <w:tcW w:w="105" w:type="dxa"/>
          </w:tcPr>
          <w:p w14:paraId="1B4C552A"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5A6BF3BD" w14:textId="5B6DE4F9"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85</w:t>
            </w:r>
            <w:r w:rsidRPr="00906108">
              <w:rPr>
                <w:rFonts w:cs="Times New Roman"/>
                <w:sz w:val="16"/>
                <w:szCs w:val="16"/>
              </w:rPr>
              <w:t>.</w:t>
            </w:r>
            <w:r w:rsidRPr="00906108">
              <w:rPr>
                <w:sz w:val="16"/>
                <w:szCs w:val="16"/>
              </w:rPr>
              <w:t>36</w:t>
            </w:r>
          </w:p>
        </w:tc>
        <w:tc>
          <w:tcPr>
            <w:tcW w:w="143" w:type="dxa"/>
          </w:tcPr>
          <w:p w14:paraId="7A727E6F"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1569744B" w14:textId="75BB29C5"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151,652</w:t>
            </w:r>
          </w:p>
        </w:tc>
        <w:tc>
          <w:tcPr>
            <w:tcW w:w="105" w:type="dxa"/>
          </w:tcPr>
          <w:p w14:paraId="099F206A"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38AB3AB4" w14:textId="6A541719"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151,652</w:t>
            </w:r>
          </w:p>
        </w:tc>
      </w:tr>
      <w:tr w:rsidR="00906108" w:rsidRPr="00906108" w14:paraId="3427EC30" w14:textId="77777777" w:rsidTr="003B392B">
        <w:trPr>
          <w:cantSplit/>
          <w:trHeight w:val="144"/>
        </w:trPr>
        <w:tc>
          <w:tcPr>
            <w:tcW w:w="2548" w:type="dxa"/>
          </w:tcPr>
          <w:p w14:paraId="11750AD9" w14:textId="77777777" w:rsidR="00B64F05" w:rsidRPr="00906108" w:rsidRDefault="00B64F05" w:rsidP="00B64F05">
            <w:pPr>
              <w:spacing w:line="180" w:lineRule="exact"/>
              <w:ind w:left="120" w:right="72" w:hanging="120"/>
              <w:rPr>
                <w:rFonts w:cs="Times New Roman"/>
                <w:spacing w:val="-4"/>
                <w:sz w:val="16"/>
                <w:szCs w:val="16"/>
                <w:cs/>
              </w:rPr>
            </w:pPr>
            <w:r w:rsidRPr="00906108">
              <w:rPr>
                <w:rFonts w:cs="Times New Roman"/>
                <w:spacing w:val="-4"/>
                <w:sz w:val="16"/>
                <w:szCs w:val="16"/>
              </w:rPr>
              <w:t xml:space="preserve">Charn Issara </w:t>
            </w:r>
            <w:proofErr w:type="spellStart"/>
            <w:r w:rsidRPr="00906108">
              <w:rPr>
                <w:rFonts w:cs="Times New Roman"/>
                <w:spacing w:val="-4"/>
                <w:sz w:val="16"/>
                <w:szCs w:val="16"/>
              </w:rPr>
              <w:t>Viphapol</w:t>
            </w:r>
            <w:proofErr w:type="spellEnd"/>
            <w:r w:rsidRPr="00906108">
              <w:rPr>
                <w:rFonts w:cs="Times New Roman"/>
                <w:spacing w:val="-4"/>
                <w:sz w:val="16"/>
                <w:szCs w:val="16"/>
              </w:rPr>
              <w:t xml:space="preserve"> Co., Ltd.</w:t>
            </w:r>
          </w:p>
        </w:tc>
        <w:tc>
          <w:tcPr>
            <w:tcW w:w="874" w:type="dxa"/>
          </w:tcPr>
          <w:p w14:paraId="522DE64C" w14:textId="65A06C8B"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100</w:t>
            </w:r>
            <w:r w:rsidRPr="00906108">
              <w:rPr>
                <w:rFonts w:cs="Times New Roman"/>
                <w:sz w:val="16"/>
                <w:szCs w:val="16"/>
              </w:rPr>
              <w:t>,</w:t>
            </w:r>
            <w:r w:rsidRPr="00906108">
              <w:rPr>
                <w:sz w:val="16"/>
                <w:szCs w:val="16"/>
              </w:rPr>
              <w:t>000</w:t>
            </w:r>
          </w:p>
        </w:tc>
        <w:tc>
          <w:tcPr>
            <w:tcW w:w="127" w:type="dxa"/>
          </w:tcPr>
          <w:p w14:paraId="45E8C5AE" w14:textId="77777777" w:rsidR="00B64F05" w:rsidRPr="00906108" w:rsidRDefault="00B64F05" w:rsidP="00B64F05">
            <w:pPr>
              <w:snapToGrid w:val="0"/>
              <w:spacing w:line="180" w:lineRule="exact"/>
              <w:ind w:left="-432" w:right="79" w:hanging="702"/>
              <w:jc w:val="right"/>
              <w:rPr>
                <w:rFonts w:cs="Times New Roman"/>
                <w:sz w:val="16"/>
                <w:szCs w:val="16"/>
              </w:rPr>
            </w:pPr>
          </w:p>
        </w:tc>
        <w:tc>
          <w:tcPr>
            <w:tcW w:w="873" w:type="dxa"/>
          </w:tcPr>
          <w:p w14:paraId="0DF47669" w14:textId="011422B0"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100</w:t>
            </w:r>
            <w:r w:rsidRPr="00906108">
              <w:rPr>
                <w:rFonts w:cs="Times New Roman"/>
                <w:sz w:val="16"/>
                <w:szCs w:val="16"/>
              </w:rPr>
              <w:t>,</w:t>
            </w:r>
            <w:r w:rsidRPr="00906108">
              <w:rPr>
                <w:sz w:val="16"/>
                <w:szCs w:val="16"/>
              </w:rPr>
              <w:t>000</w:t>
            </w:r>
          </w:p>
        </w:tc>
        <w:tc>
          <w:tcPr>
            <w:tcW w:w="89" w:type="dxa"/>
          </w:tcPr>
          <w:p w14:paraId="766F5795"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287FED3C" w14:textId="1A0C9245"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105" w:type="dxa"/>
          </w:tcPr>
          <w:p w14:paraId="4EBCE53F"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3FB3828B" w14:textId="21F60065"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143" w:type="dxa"/>
          </w:tcPr>
          <w:p w14:paraId="64A3F479"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00E6A7F8" w14:textId="283E57BD" w:rsidR="00B64F05" w:rsidRPr="00906108" w:rsidRDefault="00B64F05" w:rsidP="00B64F05">
            <w:pPr>
              <w:tabs>
                <w:tab w:val="decimal" w:pos="905"/>
              </w:tabs>
              <w:spacing w:line="180" w:lineRule="exact"/>
              <w:ind w:right="72"/>
              <w:rPr>
                <w:rFonts w:cs="Times New Roman"/>
                <w:sz w:val="16"/>
                <w:szCs w:val="16"/>
                <w:cs/>
              </w:rPr>
            </w:pPr>
            <w:r w:rsidRPr="00906108">
              <w:rPr>
                <w:rFonts w:cs="Times New Roman"/>
                <w:sz w:val="16"/>
                <w:szCs w:val="16"/>
              </w:rPr>
              <w:t>50,000</w:t>
            </w:r>
          </w:p>
        </w:tc>
        <w:tc>
          <w:tcPr>
            <w:tcW w:w="105" w:type="dxa"/>
          </w:tcPr>
          <w:p w14:paraId="2BC678B0"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7810B620" w14:textId="370714D1" w:rsidR="00B64F05" w:rsidRPr="00906108" w:rsidRDefault="00B64F05" w:rsidP="00B64F05">
            <w:pPr>
              <w:tabs>
                <w:tab w:val="decimal" w:pos="905"/>
              </w:tabs>
              <w:spacing w:line="180" w:lineRule="exact"/>
              <w:ind w:right="72"/>
              <w:rPr>
                <w:rFonts w:cs="Times New Roman"/>
                <w:sz w:val="16"/>
                <w:szCs w:val="16"/>
                <w:cs/>
              </w:rPr>
            </w:pPr>
            <w:r w:rsidRPr="00906108">
              <w:rPr>
                <w:rFonts w:cs="Times New Roman"/>
                <w:sz w:val="16"/>
                <w:szCs w:val="16"/>
              </w:rPr>
              <w:t>50,000</w:t>
            </w:r>
          </w:p>
        </w:tc>
      </w:tr>
      <w:tr w:rsidR="00906108" w:rsidRPr="00906108" w14:paraId="13AD6474" w14:textId="77777777" w:rsidTr="003B392B">
        <w:trPr>
          <w:cantSplit/>
          <w:trHeight w:val="144"/>
        </w:trPr>
        <w:tc>
          <w:tcPr>
            <w:tcW w:w="2548" w:type="dxa"/>
          </w:tcPr>
          <w:p w14:paraId="7A9CC7B9" w14:textId="77777777" w:rsidR="00B64F05" w:rsidRPr="00906108" w:rsidRDefault="00B64F05" w:rsidP="00B64F05">
            <w:pPr>
              <w:spacing w:line="180" w:lineRule="exact"/>
              <w:ind w:left="120" w:right="72" w:hanging="120"/>
              <w:rPr>
                <w:rFonts w:cs="Times New Roman"/>
                <w:spacing w:val="-4"/>
                <w:sz w:val="16"/>
                <w:szCs w:val="16"/>
                <w:cs/>
              </w:rPr>
            </w:pPr>
            <w:r w:rsidRPr="00906108">
              <w:rPr>
                <w:rFonts w:cs="Times New Roman"/>
                <w:spacing w:val="-4"/>
                <w:sz w:val="16"/>
                <w:szCs w:val="16"/>
              </w:rPr>
              <w:t>C.I.N. Estate Co., Ltd.</w:t>
            </w:r>
          </w:p>
        </w:tc>
        <w:tc>
          <w:tcPr>
            <w:tcW w:w="874" w:type="dxa"/>
          </w:tcPr>
          <w:p w14:paraId="6BA6FFB0" w14:textId="5670F8CC"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250</w:t>
            </w:r>
            <w:r w:rsidRPr="00906108">
              <w:rPr>
                <w:rFonts w:cs="Times New Roman"/>
                <w:sz w:val="16"/>
                <w:szCs w:val="16"/>
              </w:rPr>
              <w:t>,</w:t>
            </w:r>
            <w:r w:rsidRPr="00906108">
              <w:rPr>
                <w:sz w:val="16"/>
                <w:szCs w:val="16"/>
              </w:rPr>
              <w:t>000</w:t>
            </w:r>
          </w:p>
        </w:tc>
        <w:tc>
          <w:tcPr>
            <w:tcW w:w="127" w:type="dxa"/>
          </w:tcPr>
          <w:p w14:paraId="00ABE9F8" w14:textId="77777777" w:rsidR="00B64F05" w:rsidRPr="00906108" w:rsidRDefault="00B64F05" w:rsidP="00B64F05">
            <w:pPr>
              <w:snapToGrid w:val="0"/>
              <w:spacing w:line="180" w:lineRule="exact"/>
              <w:ind w:left="-432" w:right="79" w:hanging="702"/>
              <w:jc w:val="right"/>
              <w:rPr>
                <w:rFonts w:cs="Times New Roman"/>
                <w:sz w:val="16"/>
                <w:szCs w:val="16"/>
              </w:rPr>
            </w:pPr>
          </w:p>
        </w:tc>
        <w:tc>
          <w:tcPr>
            <w:tcW w:w="873" w:type="dxa"/>
          </w:tcPr>
          <w:p w14:paraId="5E3B7947" w14:textId="7C837966"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250</w:t>
            </w:r>
            <w:r w:rsidRPr="00906108">
              <w:rPr>
                <w:rFonts w:cs="Times New Roman"/>
                <w:sz w:val="16"/>
                <w:szCs w:val="16"/>
              </w:rPr>
              <w:t>,</w:t>
            </w:r>
            <w:r w:rsidRPr="00906108">
              <w:rPr>
                <w:sz w:val="16"/>
                <w:szCs w:val="16"/>
              </w:rPr>
              <w:t>000</w:t>
            </w:r>
          </w:p>
        </w:tc>
        <w:tc>
          <w:tcPr>
            <w:tcW w:w="89" w:type="dxa"/>
          </w:tcPr>
          <w:p w14:paraId="2AA87CC0"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1CC69C88" w14:textId="6F542E77" w:rsidR="00B64F05" w:rsidRPr="00906108" w:rsidRDefault="00B64F05" w:rsidP="00B64F05">
            <w:pPr>
              <w:tabs>
                <w:tab w:val="decimal" w:pos="458"/>
              </w:tabs>
              <w:spacing w:line="180" w:lineRule="exact"/>
              <w:ind w:left="-55" w:right="72"/>
              <w:rPr>
                <w:rFonts w:cs="Times New Roman"/>
                <w:sz w:val="16"/>
                <w:szCs w:val="16"/>
                <w:cs/>
              </w:rPr>
            </w:pPr>
            <w:r w:rsidRPr="00906108">
              <w:rPr>
                <w:sz w:val="16"/>
                <w:szCs w:val="16"/>
              </w:rPr>
              <w:t>59</w:t>
            </w:r>
            <w:r w:rsidRPr="00906108">
              <w:rPr>
                <w:rFonts w:cs="Times New Roman"/>
                <w:sz w:val="16"/>
                <w:szCs w:val="16"/>
              </w:rPr>
              <w:t>.</w:t>
            </w:r>
            <w:r w:rsidRPr="00906108">
              <w:rPr>
                <w:sz w:val="16"/>
                <w:szCs w:val="16"/>
              </w:rPr>
              <w:t>99</w:t>
            </w:r>
          </w:p>
        </w:tc>
        <w:tc>
          <w:tcPr>
            <w:tcW w:w="105" w:type="dxa"/>
          </w:tcPr>
          <w:p w14:paraId="0A6FCB87"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7DDF9D68" w14:textId="7579F7A8" w:rsidR="00B64F05" w:rsidRPr="00906108" w:rsidRDefault="00B64F05" w:rsidP="00B64F05">
            <w:pPr>
              <w:tabs>
                <w:tab w:val="decimal" w:pos="458"/>
              </w:tabs>
              <w:spacing w:line="180" w:lineRule="exact"/>
              <w:ind w:left="-55" w:right="72"/>
              <w:rPr>
                <w:rFonts w:cs="Times New Roman"/>
                <w:sz w:val="16"/>
                <w:szCs w:val="16"/>
                <w:cs/>
              </w:rPr>
            </w:pPr>
            <w:r w:rsidRPr="00906108">
              <w:rPr>
                <w:sz w:val="16"/>
                <w:szCs w:val="16"/>
              </w:rPr>
              <w:t>59</w:t>
            </w:r>
            <w:r w:rsidRPr="00906108">
              <w:rPr>
                <w:rFonts w:cs="Times New Roman"/>
                <w:sz w:val="16"/>
                <w:szCs w:val="16"/>
              </w:rPr>
              <w:t>.</w:t>
            </w:r>
            <w:r w:rsidRPr="00906108">
              <w:rPr>
                <w:sz w:val="16"/>
                <w:szCs w:val="16"/>
              </w:rPr>
              <w:t>99</w:t>
            </w:r>
          </w:p>
        </w:tc>
        <w:tc>
          <w:tcPr>
            <w:tcW w:w="143" w:type="dxa"/>
          </w:tcPr>
          <w:p w14:paraId="06A694CC"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3FA70CE2" w14:textId="7AB8BA29"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150,000</w:t>
            </w:r>
          </w:p>
        </w:tc>
        <w:tc>
          <w:tcPr>
            <w:tcW w:w="105" w:type="dxa"/>
          </w:tcPr>
          <w:p w14:paraId="06A60B7A"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2B1304D7" w14:textId="25B65DA2"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150,000</w:t>
            </w:r>
          </w:p>
        </w:tc>
      </w:tr>
      <w:tr w:rsidR="00906108" w:rsidRPr="00906108" w14:paraId="2420E832" w14:textId="77777777" w:rsidTr="003B392B">
        <w:trPr>
          <w:cantSplit/>
          <w:trHeight w:val="144"/>
        </w:trPr>
        <w:tc>
          <w:tcPr>
            <w:tcW w:w="2548" w:type="dxa"/>
          </w:tcPr>
          <w:p w14:paraId="7DF38064" w14:textId="77777777" w:rsidR="00B64F05" w:rsidRPr="00906108" w:rsidRDefault="00B64F05" w:rsidP="00B64F05">
            <w:pPr>
              <w:spacing w:line="180" w:lineRule="exact"/>
              <w:ind w:left="120" w:right="72" w:hanging="120"/>
              <w:rPr>
                <w:rFonts w:cs="Times New Roman"/>
                <w:spacing w:val="-4"/>
                <w:sz w:val="16"/>
                <w:szCs w:val="16"/>
              </w:rPr>
            </w:pPr>
            <w:r w:rsidRPr="00906108">
              <w:rPr>
                <w:rFonts w:cs="Times New Roman"/>
                <w:spacing w:val="-4"/>
                <w:sz w:val="16"/>
                <w:szCs w:val="16"/>
              </w:rPr>
              <w:t>Issara United Co., Ltd.</w:t>
            </w:r>
          </w:p>
        </w:tc>
        <w:tc>
          <w:tcPr>
            <w:tcW w:w="874" w:type="dxa"/>
          </w:tcPr>
          <w:p w14:paraId="01917CC2" w14:textId="47057DF4"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420</w:t>
            </w:r>
            <w:r w:rsidRPr="00906108">
              <w:rPr>
                <w:rFonts w:cs="Times New Roman"/>
                <w:sz w:val="16"/>
                <w:szCs w:val="16"/>
              </w:rPr>
              <w:t>,</w:t>
            </w:r>
            <w:r w:rsidRPr="00906108">
              <w:rPr>
                <w:sz w:val="16"/>
                <w:szCs w:val="16"/>
              </w:rPr>
              <w:t>000</w:t>
            </w:r>
          </w:p>
        </w:tc>
        <w:tc>
          <w:tcPr>
            <w:tcW w:w="127" w:type="dxa"/>
          </w:tcPr>
          <w:p w14:paraId="456BDED7" w14:textId="77777777" w:rsidR="00B64F05" w:rsidRPr="00906108" w:rsidRDefault="00B64F05" w:rsidP="00B64F05">
            <w:pPr>
              <w:snapToGrid w:val="0"/>
              <w:spacing w:line="180" w:lineRule="exact"/>
              <w:ind w:left="-432" w:right="79" w:hanging="702"/>
              <w:jc w:val="right"/>
              <w:rPr>
                <w:rFonts w:cs="Times New Roman"/>
                <w:sz w:val="16"/>
                <w:szCs w:val="16"/>
              </w:rPr>
            </w:pPr>
          </w:p>
        </w:tc>
        <w:tc>
          <w:tcPr>
            <w:tcW w:w="873" w:type="dxa"/>
          </w:tcPr>
          <w:p w14:paraId="5650B912" w14:textId="5AD5387D"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420</w:t>
            </w:r>
            <w:r w:rsidRPr="00906108">
              <w:rPr>
                <w:rFonts w:cs="Times New Roman"/>
                <w:sz w:val="16"/>
                <w:szCs w:val="16"/>
              </w:rPr>
              <w:t>,</w:t>
            </w:r>
            <w:r w:rsidRPr="00906108">
              <w:rPr>
                <w:sz w:val="16"/>
                <w:szCs w:val="16"/>
              </w:rPr>
              <w:t>000</w:t>
            </w:r>
          </w:p>
        </w:tc>
        <w:tc>
          <w:tcPr>
            <w:tcW w:w="89" w:type="dxa"/>
          </w:tcPr>
          <w:p w14:paraId="71D8BA1B"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2268A475" w14:textId="0B877D6D"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105" w:type="dxa"/>
          </w:tcPr>
          <w:p w14:paraId="2379DFB7"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158846B3" w14:textId="631EE77C"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143" w:type="dxa"/>
          </w:tcPr>
          <w:p w14:paraId="280D04FD"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16852E16" w14:textId="1BCAA232"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210,000</w:t>
            </w:r>
          </w:p>
        </w:tc>
        <w:tc>
          <w:tcPr>
            <w:tcW w:w="105" w:type="dxa"/>
          </w:tcPr>
          <w:p w14:paraId="0E45C31C"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255AB6BB" w14:textId="6032E32C"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210,000</w:t>
            </w:r>
          </w:p>
        </w:tc>
      </w:tr>
      <w:tr w:rsidR="00906108" w:rsidRPr="00906108" w14:paraId="48054F3B" w14:textId="77777777" w:rsidTr="00B244D9">
        <w:trPr>
          <w:cantSplit/>
          <w:trHeight w:val="144"/>
        </w:trPr>
        <w:tc>
          <w:tcPr>
            <w:tcW w:w="2548" w:type="dxa"/>
          </w:tcPr>
          <w:p w14:paraId="1D788BDA" w14:textId="77777777" w:rsidR="00B64F05" w:rsidRPr="00906108" w:rsidRDefault="00B64F05" w:rsidP="00B64F05">
            <w:pPr>
              <w:spacing w:line="180" w:lineRule="exact"/>
              <w:ind w:left="120" w:right="72" w:hanging="120"/>
              <w:rPr>
                <w:rFonts w:cs="Times New Roman"/>
                <w:spacing w:val="-4"/>
                <w:sz w:val="16"/>
                <w:szCs w:val="16"/>
              </w:rPr>
            </w:pPr>
            <w:r w:rsidRPr="00906108">
              <w:rPr>
                <w:rFonts w:cs="Times New Roman"/>
                <w:spacing w:val="-4"/>
                <w:sz w:val="16"/>
                <w:szCs w:val="16"/>
              </w:rPr>
              <w:t xml:space="preserve">Issara </w:t>
            </w:r>
            <w:proofErr w:type="spellStart"/>
            <w:r w:rsidRPr="00906108">
              <w:rPr>
                <w:rFonts w:cs="Times New Roman"/>
                <w:spacing w:val="-4"/>
                <w:sz w:val="16"/>
                <w:szCs w:val="16"/>
              </w:rPr>
              <w:t>Junfa</w:t>
            </w:r>
            <w:proofErr w:type="spellEnd"/>
            <w:r w:rsidRPr="00906108">
              <w:rPr>
                <w:rFonts w:cs="Times New Roman"/>
                <w:spacing w:val="-4"/>
                <w:sz w:val="16"/>
                <w:szCs w:val="16"/>
              </w:rPr>
              <w:t xml:space="preserve"> Co., Ltd.</w:t>
            </w:r>
          </w:p>
        </w:tc>
        <w:tc>
          <w:tcPr>
            <w:tcW w:w="874" w:type="dxa"/>
          </w:tcPr>
          <w:p w14:paraId="3499DAD3" w14:textId="38BDDD4C"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920</w:t>
            </w:r>
            <w:r w:rsidRPr="00906108">
              <w:rPr>
                <w:rFonts w:cs="Times New Roman"/>
                <w:sz w:val="16"/>
                <w:szCs w:val="16"/>
              </w:rPr>
              <w:t>,</w:t>
            </w:r>
            <w:r w:rsidRPr="00906108">
              <w:rPr>
                <w:sz w:val="16"/>
                <w:szCs w:val="16"/>
              </w:rPr>
              <w:t>000</w:t>
            </w:r>
          </w:p>
        </w:tc>
        <w:tc>
          <w:tcPr>
            <w:tcW w:w="127" w:type="dxa"/>
          </w:tcPr>
          <w:p w14:paraId="0D6CA613" w14:textId="77777777" w:rsidR="00B64F05" w:rsidRPr="00906108" w:rsidRDefault="00B64F05" w:rsidP="00B64F05">
            <w:pPr>
              <w:snapToGrid w:val="0"/>
              <w:spacing w:line="180" w:lineRule="exact"/>
              <w:ind w:left="-432" w:right="79" w:hanging="702"/>
              <w:jc w:val="right"/>
              <w:rPr>
                <w:rFonts w:cs="Times New Roman"/>
                <w:sz w:val="16"/>
                <w:szCs w:val="16"/>
              </w:rPr>
            </w:pPr>
          </w:p>
        </w:tc>
        <w:tc>
          <w:tcPr>
            <w:tcW w:w="873" w:type="dxa"/>
          </w:tcPr>
          <w:p w14:paraId="1C2BDD14" w14:textId="40E4F125"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920</w:t>
            </w:r>
            <w:r w:rsidRPr="00906108">
              <w:rPr>
                <w:rFonts w:cs="Times New Roman"/>
                <w:sz w:val="16"/>
                <w:szCs w:val="16"/>
              </w:rPr>
              <w:t>,</w:t>
            </w:r>
            <w:r w:rsidRPr="00906108">
              <w:rPr>
                <w:sz w:val="16"/>
                <w:szCs w:val="16"/>
              </w:rPr>
              <w:t>000</w:t>
            </w:r>
          </w:p>
        </w:tc>
        <w:tc>
          <w:tcPr>
            <w:tcW w:w="89" w:type="dxa"/>
          </w:tcPr>
          <w:p w14:paraId="59CD0841"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29C28419" w14:textId="67E36B2E"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86</w:t>
            </w:r>
            <w:r w:rsidRPr="00906108">
              <w:rPr>
                <w:rFonts w:cs="Times New Roman"/>
                <w:sz w:val="16"/>
                <w:szCs w:val="16"/>
              </w:rPr>
              <w:t>.</w:t>
            </w:r>
            <w:r w:rsidRPr="00906108">
              <w:rPr>
                <w:sz w:val="16"/>
                <w:szCs w:val="16"/>
              </w:rPr>
              <w:t>30</w:t>
            </w:r>
          </w:p>
        </w:tc>
        <w:tc>
          <w:tcPr>
            <w:tcW w:w="105" w:type="dxa"/>
          </w:tcPr>
          <w:p w14:paraId="26528ECC"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483CE82C" w14:textId="33A358D7"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86</w:t>
            </w:r>
            <w:r w:rsidRPr="00906108">
              <w:rPr>
                <w:rFonts w:cs="Times New Roman"/>
                <w:sz w:val="16"/>
                <w:szCs w:val="16"/>
              </w:rPr>
              <w:t>.</w:t>
            </w:r>
            <w:r w:rsidRPr="00906108">
              <w:rPr>
                <w:sz w:val="16"/>
                <w:szCs w:val="16"/>
              </w:rPr>
              <w:t>30</w:t>
            </w:r>
          </w:p>
        </w:tc>
        <w:tc>
          <w:tcPr>
            <w:tcW w:w="143" w:type="dxa"/>
          </w:tcPr>
          <w:p w14:paraId="63A3C56F"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1CDA3148" w14:textId="47BD0FD6"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793,999</w:t>
            </w:r>
          </w:p>
        </w:tc>
        <w:tc>
          <w:tcPr>
            <w:tcW w:w="105" w:type="dxa"/>
          </w:tcPr>
          <w:p w14:paraId="79A15797"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3DAA4427" w14:textId="1B41E83A"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793,999</w:t>
            </w:r>
          </w:p>
        </w:tc>
      </w:tr>
      <w:tr w:rsidR="00906108" w:rsidRPr="00906108" w14:paraId="46B64676" w14:textId="77777777" w:rsidTr="00F64793">
        <w:trPr>
          <w:cantSplit/>
          <w:trHeight w:val="144"/>
        </w:trPr>
        <w:tc>
          <w:tcPr>
            <w:tcW w:w="2548" w:type="dxa"/>
          </w:tcPr>
          <w:p w14:paraId="0EBD53B8" w14:textId="77777777" w:rsidR="00B64F05" w:rsidRPr="00906108" w:rsidRDefault="00B64F05" w:rsidP="00B64F05">
            <w:pPr>
              <w:spacing w:line="180" w:lineRule="exact"/>
              <w:ind w:left="120" w:right="72" w:hanging="120"/>
              <w:rPr>
                <w:rFonts w:cs="Times New Roman"/>
                <w:spacing w:val="-4"/>
                <w:sz w:val="16"/>
                <w:szCs w:val="16"/>
              </w:rPr>
            </w:pPr>
            <w:r w:rsidRPr="00906108">
              <w:rPr>
                <w:rFonts w:cs="Times New Roman"/>
                <w:spacing w:val="-4"/>
                <w:sz w:val="16"/>
                <w:szCs w:val="16"/>
              </w:rPr>
              <w:t>Issara United Development Co., Ltd.</w:t>
            </w:r>
          </w:p>
        </w:tc>
        <w:tc>
          <w:tcPr>
            <w:tcW w:w="874" w:type="dxa"/>
          </w:tcPr>
          <w:p w14:paraId="10415FB0" w14:textId="66DF7669"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560</w:t>
            </w:r>
            <w:r w:rsidRPr="00906108">
              <w:rPr>
                <w:rFonts w:cs="Times New Roman"/>
                <w:sz w:val="16"/>
                <w:szCs w:val="16"/>
              </w:rPr>
              <w:t>,</w:t>
            </w:r>
            <w:r w:rsidRPr="00906108">
              <w:rPr>
                <w:sz w:val="16"/>
                <w:szCs w:val="16"/>
              </w:rPr>
              <w:t>000</w:t>
            </w:r>
          </w:p>
        </w:tc>
        <w:tc>
          <w:tcPr>
            <w:tcW w:w="127" w:type="dxa"/>
          </w:tcPr>
          <w:p w14:paraId="37008C00" w14:textId="77777777" w:rsidR="00B64F05" w:rsidRPr="00906108" w:rsidRDefault="00B64F05" w:rsidP="00B64F05">
            <w:pPr>
              <w:snapToGrid w:val="0"/>
              <w:spacing w:line="180" w:lineRule="exact"/>
              <w:ind w:left="-432" w:right="79" w:hanging="702"/>
              <w:jc w:val="right"/>
              <w:rPr>
                <w:rFonts w:cs="Times New Roman"/>
                <w:sz w:val="16"/>
                <w:szCs w:val="16"/>
              </w:rPr>
            </w:pPr>
          </w:p>
        </w:tc>
        <w:tc>
          <w:tcPr>
            <w:tcW w:w="873" w:type="dxa"/>
          </w:tcPr>
          <w:p w14:paraId="2B07A428" w14:textId="2A03FB33"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560</w:t>
            </w:r>
            <w:r w:rsidRPr="00906108">
              <w:rPr>
                <w:rFonts w:cs="Times New Roman"/>
                <w:sz w:val="16"/>
                <w:szCs w:val="16"/>
              </w:rPr>
              <w:t>,</w:t>
            </w:r>
            <w:r w:rsidRPr="00906108">
              <w:rPr>
                <w:sz w:val="16"/>
                <w:szCs w:val="16"/>
              </w:rPr>
              <w:t>000</w:t>
            </w:r>
          </w:p>
        </w:tc>
        <w:tc>
          <w:tcPr>
            <w:tcW w:w="89" w:type="dxa"/>
          </w:tcPr>
          <w:p w14:paraId="5F31694C"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05A16F7D" w14:textId="1A93A07A"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105" w:type="dxa"/>
          </w:tcPr>
          <w:p w14:paraId="1D3ED0F3"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0DE2B925" w14:textId="1C93ECF3"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143" w:type="dxa"/>
          </w:tcPr>
          <w:p w14:paraId="4DE58321"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78E455C9" w14:textId="3B155D02"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280,000</w:t>
            </w:r>
          </w:p>
        </w:tc>
        <w:tc>
          <w:tcPr>
            <w:tcW w:w="105" w:type="dxa"/>
          </w:tcPr>
          <w:p w14:paraId="6ABC0730"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4A6CB05A" w14:textId="4A76B95C"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280,000</w:t>
            </w:r>
          </w:p>
        </w:tc>
      </w:tr>
      <w:tr w:rsidR="00906108" w:rsidRPr="00906108" w14:paraId="10AA86B4" w14:textId="77777777" w:rsidTr="00B244D9">
        <w:trPr>
          <w:cantSplit/>
          <w:trHeight w:val="144"/>
        </w:trPr>
        <w:tc>
          <w:tcPr>
            <w:tcW w:w="2548" w:type="dxa"/>
          </w:tcPr>
          <w:p w14:paraId="59B9E792" w14:textId="77777777" w:rsidR="00B64F05" w:rsidRPr="00906108" w:rsidRDefault="00B64F05" w:rsidP="00B64F05">
            <w:pPr>
              <w:spacing w:line="180" w:lineRule="exact"/>
              <w:ind w:left="132" w:right="72" w:hanging="132"/>
              <w:rPr>
                <w:rFonts w:cs="Times New Roman"/>
                <w:spacing w:val="-4"/>
                <w:sz w:val="16"/>
                <w:szCs w:val="16"/>
              </w:rPr>
            </w:pPr>
            <w:r w:rsidRPr="00906108">
              <w:rPr>
                <w:rFonts w:cs="Times New Roman"/>
                <w:spacing w:val="-4"/>
                <w:sz w:val="16"/>
                <w:szCs w:val="16"/>
              </w:rPr>
              <w:t>Charn Issara Reit Management Co., Ltd.</w:t>
            </w:r>
          </w:p>
        </w:tc>
        <w:tc>
          <w:tcPr>
            <w:tcW w:w="874" w:type="dxa"/>
          </w:tcPr>
          <w:p w14:paraId="4BF5A98D" w14:textId="25CE9720"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20</w:t>
            </w:r>
            <w:r w:rsidRPr="00906108">
              <w:rPr>
                <w:rFonts w:cs="Times New Roman"/>
                <w:sz w:val="16"/>
                <w:szCs w:val="16"/>
              </w:rPr>
              <w:t>,</w:t>
            </w:r>
            <w:r w:rsidRPr="00906108">
              <w:rPr>
                <w:sz w:val="16"/>
                <w:szCs w:val="16"/>
              </w:rPr>
              <w:t>000</w:t>
            </w:r>
          </w:p>
        </w:tc>
        <w:tc>
          <w:tcPr>
            <w:tcW w:w="127" w:type="dxa"/>
          </w:tcPr>
          <w:p w14:paraId="2A765413" w14:textId="77777777" w:rsidR="00B64F05" w:rsidRPr="00906108" w:rsidRDefault="00B64F05" w:rsidP="00B64F05">
            <w:pPr>
              <w:snapToGrid w:val="0"/>
              <w:spacing w:line="180" w:lineRule="exact"/>
              <w:ind w:left="-432" w:right="79" w:hanging="702"/>
              <w:jc w:val="right"/>
              <w:rPr>
                <w:rFonts w:cs="Times New Roman"/>
                <w:sz w:val="16"/>
                <w:szCs w:val="16"/>
              </w:rPr>
            </w:pPr>
          </w:p>
        </w:tc>
        <w:tc>
          <w:tcPr>
            <w:tcW w:w="873" w:type="dxa"/>
          </w:tcPr>
          <w:p w14:paraId="18842C2E" w14:textId="75C8966F"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20</w:t>
            </w:r>
            <w:r w:rsidRPr="00906108">
              <w:rPr>
                <w:rFonts w:cs="Times New Roman"/>
                <w:sz w:val="16"/>
                <w:szCs w:val="16"/>
              </w:rPr>
              <w:t>,</w:t>
            </w:r>
            <w:r w:rsidRPr="00906108">
              <w:rPr>
                <w:sz w:val="16"/>
                <w:szCs w:val="16"/>
              </w:rPr>
              <w:t>000</w:t>
            </w:r>
          </w:p>
        </w:tc>
        <w:tc>
          <w:tcPr>
            <w:tcW w:w="89" w:type="dxa"/>
          </w:tcPr>
          <w:p w14:paraId="219F9AEF"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03077B79" w14:textId="2C8016DA"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99</w:t>
            </w:r>
            <w:r w:rsidRPr="00906108">
              <w:rPr>
                <w:rFonts w:cs="Times New Roman"/>
                <w:sz w:val="16"/>
                <w:szCs w:val="16"/>
              </w:rPr>
              <w:t>.</w:t>
            </w:r>
            <w:r w:rsidRPr="00906108">
              <w:rPr>
                <w:sz w:val="16"/>
                <w:szCs w:val="16"/>
              </w:rPr>
              <w:t>99</w:t>
            </w:r>
          </w:p>
        </w:tc>
        <w:tc>
          <w:tcPr>
            <w:tcW w:w="105" w:type="dxa"/>
          </w:tcPr>
          <w:p w14:paraId="511890B8" w14:textId="77777777" w:rsidR="00B64F05" w:rsidRPr="00906108" w:rsidRDefault="00B64F05" w:rsidP="00B64F05">
            <w:pPr>
              <w:tabs>
                <w:tab w:val="decimal" w:pos="458"/>
              </w:tabs>
              <w:spacing w:line="180" w:lineRule="exact"/>
              <w:ind w:left="-55" w:right="72"/>
              <w:rPr>
                <w:rFonts w:cs="Times New Roman"/>
                <w:sz w:val="16"/>
                <w:szCs w:val="16"/>
              </w:rPr>
            </w:pPr>
          </w:p>
        </w:tc>
        <w:tc>
          <w:tcPr>
            <w:tcW w:w="800" w:type="dxa"/>
            <w:vAlign w:val="bottom"/>
          </w:tcPr>
          <w:p w14:paraId="3674D2CA" w14:textId="71F5ECA2" w:rsidR="00B64F05" w:rsidRPr="00906108" w:rsidRDefault="00B64F05" w:rsidP="00B64F05">
            <w:pPr>
              <w:tabs>
                <w:tab w:val="decimal" w:pos="458"/>
              </w:tabs>
              <w:spacing w:line="180" w:lineRule="exact"/>
              <w:ind w:left="-55" w:right="72"/>
              <w:rPr>
                <w:rFonts w:cs="Times New Roman"/>
                <w:sz w:val="16"/>
                <w:szCs w:val="16"/>
              </w:rPr>
            </w:pPr>
            <w:r w:rsidRPr="00906108">
              <w:rPr>
                <w:sz w:val="16"/>
                <w:szCs w:val="16"/>
              </w:rPr>
              <w:t>99</w:t>
            </w:r>
            <w:r w:rsidRPr="00906108">
              <w:rPr>
                <w:rFonts w:cs="Times New Roman"/>
                <w:sz w:val="16"/>
                <w:szCs w:val="16"/>
              </w:rPr>
              <w:t>.</w:t>
            </w:r>
            <w:r w:rsidRPr="00906108">
              <w:rPr>
                <w:sz w:val="16"/>
                <w:szCs w:val="16"/>
              </w:rPr>
              <w:t>99</w:t>
            </w:r>
          </w:p>
        </w:tc>
        <w:tc>
          <w:tcPr>
            <w:tcW w:w="143" w:type="dxa"/>
          </w:tcPr>
          <w:p w14:paraId="3AC76819"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0EF16352" w14:textId="3D9DEE84"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20,000</w:t>
            </w:r>
          </w:p>
        </w:tc>
        <w:tc>
          <w:tcPr>
            <w:tcW w:w="105" w:type="dxa"/>
          </w:tcPr>
          <w:p w14:paraId="5D7C0B44"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7AC91EAB" w14:textId="47B1D26B"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20,000</w:t>
            </w:r>
          </w:p>
        </w:tc>
      </w:tr>
      <w:tr w:rsidR="00906108" w:rsidRPr="00906108" w14:paraId="6607B980" w14:textId="77777777" w:rsidTr="00F64793">
        <w:trPr>
          <w:cantSplit/>
          <w:trHeight w:val="144"/>
        </w:trPr>
        <w:tc>
          <w:tcPr>
            <w:tcW w:w="2548" w:type="dxa"/>
          </w:tcPr>
          <w:p w14:paraId="1CA4604C" w14:textId="6486BEE7" w:rsidR="00B64F05" w:rsidRPr="00906108" w:rsidRDefault="00B64F05" w:rsidP="00B64F05">
            <w:pPr>
              <w:spacing w:line="180" w:lineRule="exact"/>
              <w:ind w:left="132" w:right="72" w:hanging="132"/>
              <w:rPr>
                <w:rFonts w:cs="Times New Roman"/>
                <w:spacing w:val="-4"/>
                <w:sz w:val="16"/>
                <w:szCs w:val="16"/>
              </w:rPr>
            </w:pPr>
            <w:r w:rsidRPr="00906108">
              <w:rPr>
                <w:rFonts w:cs="Times New Roman"/>
                <w:spacing w:val="-4"/>
                <w:sz w:val="16"/>
                <w:szCs w:val="16"/>
              </w:rPr>
              <w:t>Issara Development Co., Ltd.</w:t>
            </w:r>
          </w:p>
        </w:tc>
        <w:tc>
          <w:tcPr>
            <w:tcW w:w="874" w:type="dxa"/>
          </w:tcPr>
          <w:p w14:paraId="690F155B" w14:textId="0696D185" w:rsidR="00B64F05" w:rsidRPr="00906108" w:rsidRDefault="00B64F05" w:rsidP="00B64F05">
            <w:pPr>
              <w:snapToGrid w:val="0"/>
              <w:spacing w:line="180" w:lineRule="exact"/>
              <w:ind w:left="-432" w:right="79" w:hanging="702"/>
              <w:jc w:val="right"/>
              <w:rPr>
                <w:rFonts w:cs="Times New Roman"/>
                <w:spacing w:val="-4"/>
                <w:sz w:val="16"/>
                <w:szCs w:val="16"/>
                <w:cs/>
              </w:rPr>
            </w:pPr>
            <w:r w:rsidRPr="00906108">
              <w:rPr>
                <w:sz w:val="16"/>
                <w:szCs w:val="16"/>
              </w:rPr>
              <w:t>420</w:t>
            </w:r>
            <w:r w:rsidRPr="00906108">
              <w:rPr>
                <w:rFonts w:cs="Times New Roman"/>
                <w:sz w:val="16"/>
                <w:szCs w:val="16"/>
              </w:rPr>
              <w:t>,</w:t>
            </w:r>
            <w:r w:rsidRPr="00906108">
              <w:rPr>
                <w:sz w:val="16"/>
                <w:szCs w:val="16"/>
              </w:rPr>
              <w:t>000</w:t>
            </w:r>
          </w:p>
        </w:tc>
        <w:tc>
          <w:tcPr>
            <w:tcW w:w="127" w:type="dxa"/>
          </w:tcPr>
          <w:p w14:paraId="02B3246C" w14:textId="77777777" w:rsidR="00B64F05" w:rsidRPr="00906108" w:rsidRDefault="00B64F05" w:rsidP="00B64F05">
            <w:pPr>
              <w:snapToGrid w:val="0"/>
              <w:spacing w:line="180" w:lineRule="exact"/>
              <w:ind w:left="-432" w:right="79" w:hanging="702"/>
              <w:jc w:val="right"/>
              <w:rPr>
                <w:rFonts w:cs="Times New Roman"/>
                <w:spacing w:val="-4"/>
                <w:sz w:val="16"/>
                <w:szCs w:val="16"/>
              </w:rPr>
            </w:pPr>
          </w:p>
        </w:tc>
        <w:tc>
          <w:tcPr>
            <w:tcW w:w="873" w:type="dxa"/>
          </w:tcPr>
          <w:p w14:paraId="2D88E6FA" w14:textId="2B402865" w:rsidR="00B64F05" w:rsidRPr="00906108" w:rsidRDefault="00B64F05" w:rsidP="00B64F05">
            <w:pPr>
              <w:snapToGrid w:val="0"/>
              <w:spacing w:line="180" w:lineRule="exact"/>
              <w:ind w:left="-432" w:right="79" w:hanging="702"/>
              <w:jc w:val="right"/>
              <w:rPr>
                <w:rFonts w:cs="Times New Roman"/>
                <w:sz w:val="16"/>
                <w:szCs w:val="16"/>
              </w:rPr>
            </w:pPr>
            <w:r w:rsidRPr="00906108">
              <w:rPr>
                <w:sz w:val="16"/>
                <w:szCs w:val="16"/>
              </w:rPr>
              <w:t>100</w:t>
            </w:r>
            <w:r w:rsidRPr="00906108">
              <w:rPr>
                <w:rFonts w:cs="Times New Roman"/>
                <w:sz w:val="16"/>
                <w:szCs w:val="16"/>
              </w:rPr>
              <w:t>,</w:t>
            </w:r>
            <w:r w:rsidRPr="00906108">
              <w:rPr>
                <w:sz w:val="16"/>
                <w:szCs w:val="16"/>
              </w:rPr>
              <w:t>000</w:t>
            </w:r>
          </w:p>
        </w:tc>
        <w:tc>
          <w:tcPr>
            <w:tcW w:w="89" w:type="dxa"/>
          </w:tcPr>
          <w:p w14:paraId="7811D0F2" w14:textId="77777777" w:rsidR="00B64F05" w:rsidRPr="00906108" w:rsidRDefault="00B64F05" w:rsidP="00B64F05">
            <w:pPr>
              <w:tabs>
                <w:tab w:val="decimal" w:pos="458"/>
              </w:tabs>
              <w:spacing w:line="180" w:lineRule="exact"/>
              <w:ind w:left="-55" w:right="72"/>
              <w:rPr>
                <w:rFonts w:cs="Times New Roman"/>
                <w:spacing w:val="-4"/>
                <w:sz w:val="16"/>
                <w:szCs w:val="16"/>
              </w:rPr>
            </w:pPr>
          </w:p>
        </w:tc>
        <w:tc>
          <w:tcPr>
            <w:tcW w:w="800" w:type="dxa"/>
            <w:vAlign w:val="bottom"/>
          </w:tcPr>
          <w:p w14:paraId="5E89D9BC" w14:textId="48F97B51" w:rsidR="00B64F05" w:rsidRPr="00906108" w:rsidRDefault="00B64F05" w:rsidP="00B64F05">
            <w:pPr>
              <w:tabs>
                <w:tab w:val="decimal" w:pos="458"/>
              </w:tabs>
              <w:spacing w:line="180" w:lineRule="exact"/>
              <w:ind w:left="-55" w:right="72"/>
              <w:rPr>
                <w:rFonts w:cs="Times New Roman"/>
                <w:spacing w:val="-4"/>
                <w:sz w:val="16"/>
                <w:szCs w:val="16"/>
              </w:rPr>
            </w:pPr>
            <w:r w:rsidRPr="00906108">
              <w:rPr>
                <w:spacing w:val="-4"/>
                <w:sz w:val="16"/>
                <w:szCs w:val="16"/>
              </w:rPr>
              <w:t>99</w:t>
            </w:r>
            <w:r w:rsidRPr="00906108">
              <w:rPr>
                <w:rFonts w:cs="Times New Roman"/>
                <w:spacing w:val="-4"/>
                <w:sz w:val="16"/>
                <w:szCs w:val="16"/>
              </w:rPr>
              <w:t>.</w:t>
            </w:r>
            <w:r w:rsidRPr="00906108">
              <w:rPr>
                <w:spacing w:val="-4"/>
                <w:sz w:val="16"/>
                <w:szCs w:val="16"/>
              </w:rPr>
              <w:t>99</w:t>
            </w:r>
          </w:p>
        </w:tc>
        <w:tc>
          <w:tcPr>
            <w:tcW w:w="105" w:type="dxa"/>
          </w:tcPr>
          <w:p w14:paraId="6972EB05" w14:textId="77777777" w:rsidR="00B64F05" w:rsidRPr="00906108" w:rsidRDefault="00B64F05" w:rsidP="00B64F05">
            <w:pPr>
              <w:tabs>
                <w:tab w:val="decimal" w:pos="458"/>
              </w:tabs>
              <w:spacing w:line="180" w:lineRule="exact"/>
              <w:ind w:left="-55" w:right="72"/>
              <w:rPr>
                <w:rFonts w:cs="Times New Roman"/>
                <w:spacing w:val="-4"/>
                <w:sz w:val="16"/>
                <w:szCs w:val="16"/>
              </w:rPr>
            </w:pPr>
          </w:p>
        </w:tc>
        <w:tc>
          <w:tcPr>
            <w:tcW w:w="800" w:type="dxa"/>
            <w:vAlign w:val="bottom"/>
          </w:tcPr>
          <w:p w14:paraId="78AF03F7" w14:textId="0283F233" w:rsidR="00B64F05" w:rsidRPr="00906108" w:rsidRDefault="00B64F05" w:rsidP="00B64F05">
            <w:pPr>
              <w:tabs>
                <w:tab w:val="decimal" w:pos="458"/>
              </w:tabs>
              <w:spacing w:line="180" w:lineRule="exact"/>
              <w:ind w:left="-55" w:right="72"/>
              <w:rPr>
                <w:rFonts w:cs="Times New Roman"/>
                <w:spacing w:val="-4"/>
                <w:sz w:val="16"/>
                <w:szCs w:val="16"/>
              </w:rPr>
            </w:pPr>
            <w:r w:rsidRPr="00906108">
              <w:rPr>
                <w:spacing w:val="-4"/>
                <w:sz w:val="16"/>
                <w:szCs w:val="16"/>
              </w:rPr>
              <w:t>99</w:t>
            </w:r>
            <w:r w:rsidRPr="00906108">
              <w:rPr>
                <w:rFonts w:cs="Times New Roman"/>
                <w:spacing w:val="-4"/>
                <w:sz w:val="16"/>
                <w:szCs w:val="16"/>
              </w:rPr>
              <w:t>.</w:t>
            </w:r>
            <w:r w:rsidRPr="00906108">
              <w:rPr>
                <w:spacing w:val="-4"/>
                <w:sz w:val="16"/>
                <w:szCs w:val="16"/>
              </w:rPr>
              <w:t>99</w:t>
            </w:r>
          </w:p>
        </w:tc>
        <w:tc>
          <w:tcPr>
            <w:tcW w:w="143" w:type="dxa"/>
          </w:tcPr>
          <w:p w14:paraId="6D38232C" w14:textId="77777777" w:rsidR="00B64F05" w:rsidRPr="00906108" w:rsidRDefault="00B64F05" w:rsidP="00B64F05">
            <w:pPr>
              <w:tabs>
                <w:tab w:val="decimal" w:pos="905"/>
              </w:tabs>
              <w:spacing w:line="180" w:lineRule="exact"/>
              <w:ind w:right="72"/>
              <w:rPr>
                <w:rFonts w:cs="Times New Roman"/>
                <w:spacing w:val="-4"/>
                <w:sz w:val="16"/>
                <w:szCs w:val="16"/>
              </w:rPr>
            </w:pPr>
          </w:p>
        </w:tc>
        <w:tc>
          <w:tcPr>
            <w:tcW w:w="873" w:type="dxa"/>
            <w:vAlign w:val="bottom"/>
          </w:tcPr>
          <w:p w14:paraId="1DAA4659" w14:textId="6EA7A966" w:rsidR="00B64F05" w:rsidRPr="00906108" w:rsidRDefault="00B64F05" w:rsidP="00B64F05">
            <w:pPr>
              <w:tabs>
                <w:tab w:val="decimal" w:pos="905"/>
              </w:tabs>
              <w:spacing w:line="180" w:lineRule="exact"/>
              <w:ind w:right="72"/>
              <w:rPr>
                <w:rFonts w:cs="Times New Roman"/>
                <w:spacing w:val="-4"/>
                <w:sz w:val="16"/>
                <w:szCs w:val="16"/>
              </w:rPr>
            </w:pPr>
            <w:r w:rsidRPr="00906108">
              <w:rPr>
                <w:rFonts w:cs="Times New Roman"/>
                <w:sz w:val="16"/>
                <w:szCs w:val="16"/>
              </w:rPr>
              <w:t>420,000</w:t>
            </w:r>
          </w:p>
        </w:tc>
        <w:tc>
          <w:tcPr>
            <w:tcW w:w="105" w:type="dxa"/>
          </w:tcPr>
          <w:p w14:paraId="28598572" w14:textId="77777777" w:rsidR="00B64F05" w:rsidRPr="00906108" w:rsidRDefault="00B64F05" w:rsidP="00B64F05">
            <w:pPr>
              <w:tabs>
                <w:tab w:val="decimal" w:pos="905"/>
              </w:tabs>
              <w:spacing w:line="180" w:lineRule="exact"/>
              <w:ind w:right="72"/>
              <w:rPr>
                <w:rFonts w:cs="Times New Roman"/>
                <w:spacing w:val="-4"/>
                <w:sz w:val="16"/>
                <w:szCs w:val="16"/>
              </w:rPr>
            </w:pPr>
          </w:p>
        </w:tc>
        <w:tc>
          <w:tcPr>
            <w:tcW w:w="873" w:type="dxa"/>
            <w:vAlign w:val="bottom"/>
          </w:tcPr>
          <w:p w14:paraId="0D613A56" w14:textId="0BE21E1A"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100,000</w:t>
            </w:r>
          </w:p>
        </w:tc>
      </w:tr>
      <w:tr w:rsidR="00906108" w:rsidRPr="00906108" w14:paraId="04EC8DEB" w14:textId="77777777" w:rsidTr="00F64793">
        <w:trPr>
          <w:cantSplit/>
          <w:trHeight w:val="144"/>
        </w:trPr>
        <w:tc>
          <w:tcPr>
            <w:tcW w:w="2548" w:type="dxa"/>
          </w:tcPr>
          <w:p w14:paraId="54E96460" w14:textId="6B24B9E2" w:rsidR="00B64F05" w:rsidRPr="00906108" w:rsidRDefault="00B64F05" w:rsidP="00B64F05">
            <w:pPr>
              <w:spacing w:line="180" w:lineRule="exact"/>
              <w:ind w:left="132" w:right="72" w:hanging="132"/>
              <w:rPr>
                <w:rFonts w:cs="Times New Roman"/>
                <w:spacing w:val="-4"/>
                <w:sz w:val="16"/>
                <w:szCs w:val="16"/>
              </w:rPr>
            </w:pPr>
            <w:r w:rsidRPr="00906108">
              <w:rPr>
                <w:rFonts w:cs="Times New Roman"/>
                <w:spacing w:val="-4"/>
                <w:sz w:val="16"/>
                <w:szCs w:val="16"/>
              </w:rPr>
              <w:t xml:space="preserve">Issara </w:t>
            </w:r>
            <w:proofErr w:type="spellStart"/>
            <w:r w:rsidRPr="00906108">
              <w:rPr>
                <w:rFonts w:cs="Times New Roman"/>
                <w:spacing w:val="-4"/>
                <w:sz w:val="16"/>
                <w:szCs w:val="16"/>
              </w:rPr>
              <w:t>Viphapol</w:t>
            </w:r>
            <w:proofErr w:type="spellEnd"/>
            <w:r w:rsidRPr="00906108">
              <w:rPr>
                <w:rFonts w:cs="Times New Roman"/>
                <w:spacing w:val="-4"/>
                <w:sz w:val="16"/>
                <w:szCs w:val="16"/>
              </w:rPr>
              <w:t xml:space="preserve"> Co., Ltd.</w:t>
            </w:r>
          </w:p>
        </w:tc>
        <w:tc>
          <w:tcPr>
            <w:tcW w:w="874" w:type="dxa"/>
          </w:tcPr>
          <w:p w14:paraId="18BC97C3" w14:textId="6C92A874" w:rsidR="00B64F05" w:rsidRPr="00906108" w:rsidRDefault="00B64F05" w:rsidP="00B64F05">
            <w:pPr>
              <w:snapToGrid w:val="0"/>
              <w:spacing w:line="180" w:lineRule="exact"/>
              <w:ind w:left="-432" w:right="79" w:hanging="702"/>
              <w:jc w:val="right"/>
              <w:rPr>
                <w:rFonts w:cs="Times New Roman"/>
                <w:spacing w:val="-4"/>
                <w:sz w:val="16"/>
                <w:szCs w:val="16"/>
                <w:cs/>
              </w:rPr>
            </w:pPr>
            <w:r w:rsidRPr="00906108">
              <w:rPr>
                <w:sz w:val="16"/>
                <w:szCs w:val="16"/>
              </w:rPr>
              <w:t>12,500</w:t>
            </w:r>
          </w:p>
        </w:tc>
        <w:tc>
          <w:tcPr>
            <w:tcW w:w="127" w:type="dxa"/>
          </w:tcPr>
          <w:p w14:paraId="1616C200" w14:textId="77777777" w:rsidR="00B64F05" w:rsidRPr="00906108" w:rsidRDefault="00B64F05" w:rsidP="00B64F05">
            <w:pPr>
              <w:snapToGrid w:val="0"/>
              <w:spacing w:line="180" w:lineRule="exact"/>
              <w:ind w:left="-432" w:right="79" w:hanging="702"/>
              <w:jc w:val="right"/>
              <w:rPr>
                <w:rFonts w:cs="Times New Roman"/>
                <w:spacing w:val="-4"/>
                <w:sz w:val="16"/>
                <w:szCs w:val="16"/>
              </w:rPr>
            </w:pPr>
          </w:p>
        </w:tc>
        <w:tc>
          <w:tcPr>
            <w:tcW w:w="873" w:type="dxa"/>
          </w:tcPr>
          <w:p w14:paraId="021D2949" w14:textId="4BEA1A21" w:rsidR="00B64F05" w:rsidRPr="00906108" w:rsidRDefault="00B64F05" w:rsidP="00B64F05">
            <w:pPr>
              <w:snapToGrid w:val="0"/>
              <w:spacing w:line="180" w:lineRule="exact"/>
              <w:ind w:left="-432" w:right="79" w:hanging="702"/>
              <w:jc w:val="right"/>
              <w:rPr>
                <w:sz w:val="16"/>
                <w:szCs w:val="16"/>
              </w:rPr>
            </w:pPr>
            <w:r w:rsidRPr="00906108">
              <w:rPr>
                <w:sz w:val="16"/>
                <w:szCs w:val="16"/>
              </w:rPr>
              <w:t>12,500</w:t>
            </w:r>
          </w:p>
        </w:tc>
        <w:tc>
          <w:tcPr>
            <w:tcW w:w="89" w:type="dxa"/>
          </w:tcPr>
          <w:p w14:paraId="33C57A3C" w14:textId="77777777" w:rsidR="00B64F05" w:rsidRPr="00906108" w:rsidRDefault="00B64F05" w:rsidP="00B64F05">
            <w:pPr>
              <w:tabs>
                <w:tab w:val="decimal" w:pos="458"/>
              </w:tabs>
              <w:spacing w:line="180" w:lineRule="exact"/>
              <w:ind w:left="-55" w:right="72"/>
              <w:rPr>
                <w:rFonts w:cs="Times New Roman"/>
                <w:spacing w:val="-4"/>
                <w:sz w:val="16"/>
                <w:szCs w:val="16"/>
              </w:rPr>
            </w:pPr>
          </w:p>
        </w:tc>
        <w:tc>
          <w:tcPr>
            <w:tcW w:w="800" w:type="dxa"/>
            <w:vAlign w:val="bottom"/>
          </w:tcPr>
          <w:p w14:paraId="39EF29CA" w14:textId="25FCAF44" w:rsidR="00B64F05" w:rsidRPr="00906108" w:rsidRDefault="00B64F05" w:rsidP="00B64F05">
            <w:pPr>
              <w:tabs>
                <w:tab w:val="decimal" w:pos="458"/>
              </w:tabs>
              <w:spacing w:line="180" w:lineRule="exact"/>
              <w:ind w:left="-55" w:right="72"/>
              <w:rPr>
                <w:rFonts w:cs="Times New Roman"/>
                <w:spacing w:val="-4"/>
                <w:sz w:val="16"/>
                <w:szCs w:val="16"/>
              </w:rPr>
            </w:pPr>
            <w:r w:rsidRPr="00906108">
              <w:rPr>
                <w:sz w:val="16"/>
                <w:szCs w:val="16"/>
              </w:rPr>
              <w:t>49</w:t>
            </w:r>
            <w:r w:rsidRPr="00906108">
              <w:rPr>
                <w:rFonts w:cs="Times New Roman"/>
                <w:sz w:val="16"/>
                <w:szCs w:val="16"/>
                <w:cs/>
              </w:rPr>
              <w:t>.</w:t>
            </w:r>
            <w:r w:rsidRPr="00906108">
              <w:rPr>
                <w:sz w:val="16"/>
                <w:szCs w:val="16"/>
              </w:rPr>
              <w:t>99</w:t>
            </w:r>
          </w:p>
        </w:tc>
        <w:tc>
          <w:tcPr>
            <w:tcW w:w="105" w:type="dxa"/>
          </w:tcPr>
          <w:p w14:paraId="2722FAA2" w14:textId="77777777" w:rsidR="00B64F05" w:rsidRPr="00906108" w:rsidRDefault="00B64F05" w:rsidP="00B64F05">
            <w:pPr>
              <w:tabs>
                <w:tab w:val="decimal" w:pos="458"/>
              </w:tabs>
              <w:spacing w:line="180" w:lineRule="exact"/>
              <w:ind w:left="-55" w:right="72"/>
              <w:rPr>
                <w:rFonts w:cs="Times New Roman"/>
                <w:spacing w:val="-4"/>
                <w:sz w:val="16"/>
                <w:szCs w:val="16"/>
              </w:rPr>
            </w:pPr>
          </w:p>
        </w:tc>
        <w:tc>
          <w:tcPr>
            <w:tcW w:w="800" w:type="dxa"/>
            <w:vAlign w:val="bottom"/>
          </w:tcPr>
          <w:p w14:paraId="03F5E0F0" w14:textId="3204D9F3" w:rsidR="00B64F05" w:rsidRPr="00906108" w:rsidRDefault="00B64F05" w:rsidP="00B64F05">
            <w:pPr>
              <w:tabs>
                <w:tab w:val="decimal" w:pos="458"/>
              </w:tabs>
              <w:spacing w:line="180" w:lineRule="exact"/>
              <w:ind w:left="-55" w:right="72"/>
              <w:rPr>
                <w:spacing w:val="-4"/>
                <w:sz w:val="16"/>
                <w:szCs w:val="16"/>
              </w:rPr>
            </w:pPr>
            <w:r w:rsidRPr="00906108">
              <w:rPr>
                <w:sz w:val="16"/>
                <w:szCs w:val="16"/>
              </w:rPr>
              <w:t>49</w:t>
            </w:r>
            <w:r w:rsidRPr="00906108">
              <w:rPr>
                <w:rFonts w:cs="Times New Roman"/>
                <w:sz w:val="16"/>
                <w:szCs w:val="16"/>
                <w:cs/>
              </w:rPr>
              <w:t>.</w:t>
            </w:r>
            <w:r w:rsidRPr="00906108">
              <w:rPr>
                <w:sz w:val="16"/>
                <w:szCs w:val="16"/>
              </w:rPr>
              <w:t>99</w:t>
            </w:r>
          </w:p>
        </w:tc>
        <w:tc>
          <w:tcPr>
            <w:tcW w:w="143" w:type="dxa"/>
          </w:tcPr>
          <w:p w14:paraId="0AC300A0" w14:textId="77777777" w:rsidR="00B64F05" w:rsidRPr="00906108" w:rsidRDefault="00B64F05" w:rsidP="00B64F05">
            <w:pPr>
              <w:tabs>
                <w:tab w:val="decimal" w:pos="905"/>
              </w:tabs>
              <w:spacing w:line="180" w:lineRule="exact"/>
              <w:ind w:right="72"/>
              <w:rPr>
                <w:rFonts w:cs="Times New Roman"/>
                <w:spacing w:val="-4"/>
                <w:sz w:val="16"/>
                <w:szCs w:val="16"/>
              </w:rPr>
            </w:pPr>
          </w:p>
        </w:tc>
        <w:tc>
          <w:tcPr>
            <w:tcW w:w="873" w:type="dxa"/>
            <w:vAlign w:val="bottom"/>
          </w:tcPr>
          <w:p w14:paraId="75FBBEC2" w14:textId="5B08E840" w:rsidR="00B64F05" w:rsidRPr="00906108" w:rsidRDefault="00B64F05" w:rsidP="00B64F05">
            <w:pPr>
              <w:tabs>
                <w:tab w:val="decimal" w:pos="905"/>
              </w:tabs>
              <w:spacing w:line="180" w:lineRule="exact"/>
              <w:ind w:right="72"/>
              <w:rPr>
                <w:rFonts w:cs="Times New Roman"/>
                <w:spacing w:val="-4"/>
                <w:sz w:val="16"/>
                <w:szCs w:val="16"/>
              </w:rPr>
            </w:pPr>
            <w:r w:rsidRPr="00906108">
              <w:rPr>
                <w:rFonts w:cs="Times New Roman"/>
                <w:sz w:val="16"/>
                <w:szCs w:val="16"/>
              </w:rPr>
              <w:t>6,250</w:t>
            </w:r>
          </w:p>
        </w:tc>
        <w:tc>
          <w:tcPr>
            <w:tcW w:w="105" w:type="dxa"/>
          </w:tcPr>
          <w:p w14:paraId="55D20100" w14:textId="77777777" w:rsidR="00B64F05" w:rsidRPr="00906108" w:rsidRDefault="00B64F05" w:rsidP="00B64F05">
            <w:pPr>
              <w:tabs>
                <w:tab w:val="decimal" w:pos="905"/>
              </w:tabs>
              <w:spacing w:line="180" w:lineRule="exact"/>
              <w:ind w:right="72"/>
              <w:rPr>
                <w:rFonts w:cs="Times New Roman"/>
                <w:spacing w:val="-4"/>
                <w:sz w:val="16"/>
                <w:szCs w:val="16"/>
              </w:rPr>
            </w:pPr>
          </w:p>
        </w:tc>
        <w:tc>
          <w:tcPr>
            <w:tcW w:w="873" w:type="dxa"/>
            <w:vAlign w:val="bottom"/>
          </w:tcPr>
          <w:p w14:paraId="747D45D2" w14:textId="5E9CA814"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6,250</w:t>
            </w:r>
          </w:p>
        </w:tc>
      </w:tr>
      <w:tr w:rsidR="00906108" w:rsidRPr="00906108" w14:paraId="040C1F0F" w14:textId="77777777" w:rsidTr="003B392B">
        <w:trPr>
          <w:cantSplit/>
          <w:trHeight w:val="144"/>
        </w:trPr>
        <w:tc>
          <w:tcPr>
            <w:tcW w:w="2548" w:type="dxa"/>
          </w:tcPr>
          <w:p w14:paraId="78FE4F2D" w14:textId="77777777" w:rsidR="00B64F05" w:rsidRPr="00906108" w:rsidRDefault="00B64F05" w:rsidP="00B64F05">
            <w:pPr>
              <w:spacing w:line="180" w:lineRule="exact"/>
              <w:ind w:left="132" w:right="72" w:hanging="132"/>
              <w:rPr>
                <w:rFonts w:cs="Times New Roman"/>
                <w:sz w:val="16"/>
                <w:szCs w:val="20"/>
              </w:rPr>
            </w:pPr>
            <w:r w:rsidRPr="00906108">
              <w:rPr>
                <w:rFonts w:cs="Times New Roman"/>
                <w:spacing w:val="-4"/>
                <w:sz w:val="16"/>
                <w:szCs w:val="20"/>
              </w:rPr>
              <w:t xml:space="preserve">     Total</w:t>
            </w:r>
          </w:p>
        </w:tc>
        <w:tc>
          <w:tcPr>
            <w:tcW w:w="874" w:type="dxa"/>
            <w:tcBorders>
              <w:top w:val="single" w:sz="4" w:space="0" w:color="auto"/>
              <w:bottom w:val="double" w:sz="4" w:space="0" w:color="auto"/>
            </w:tcBorders>
          </w:tcPr>
          <w:p w14:paraId="4F305C7F" w14:textId="2A369D69" w:rsidR="00B64F05" w:rsidRPr="00906108" w:rsidRDefault="00B64F05" w:rsidP="00B64F05">
            <w:pPr>
              <w:tabs>
                <w:tab w:val="decimal" w:pos="624"/>
              </w:tabs>
              <w:snapToGrid w:val="0"/>
              <w:spacing w:line="180" w:lineRule="exact"/>
              <w:ind w:right="-140"/>
              <w:jc w:val="center"/>
              <w:rPr>
                <w:rFonts w:cs="Times New Roman"/>
                <w:sz w:val="16"/>
                <w:szCs w:val="16"/>
                <w:cs/>
              </w:rPr>
            </w:pPr>
            <w:r w:rsidRPr="00906108">
              <w:rPr>
                <w:sz w:val="16"/>
                <w:szCs w:val="16"/>
              </w:rPr>
              <w:t>2</w:t>
            </w:r>
            <w:r w:rsidRPr="00906108">
              <w:rPr>
                <w:rFonts w:cs="Times New Roman"/>
                <w:sz w:val="16"/>
                <w:szCs w:val="16"/>
              </w:rPr>
              <w:t>,</w:t>
            </w:r>
            <w:r w:rsidRPr="00906108">
              <w:rPr>
                <w:sz w:val="16"/>
                <w:szCs w:val="16"/>
              </w:rPr>
              <w:t>842</w:t>
            </w:r>
            <w:r w:rsidRPr="00906108">
              <w:rPr>
                <w:rFonts w:cs="Times New Roman"/>
                <w:sz w:val="16"/>
                <w:szCs w:val="16"/>
              </w:rPr>
              <w:t>,</w:t>
            </w:r>
            <w:r w:rsidRPr="00906108">
              <w:rPr>
                <w:sz w:val="16"/>
                <w:szCs w:val="16"/>
              </w:rPr>
              <w:t>500</w:t>
            </w:r>
          </w:p>
        </w:tc>
        <w:tc>
          <w:tcPr>
            <w:tcW w:w="127" w:type="dxa"/>
          </w:tcPr>
          <w:p w14:paraId="0D594463"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73" w:type="dxa"/>
            <w:tcBorders>
              <w:top w:val="single" w:sz="4" w:space="0" w:color="auto"/>
              <w:bottom w:val="double" w:sz="4" w:space="0" w:color="auto"/>
            </w:tcBorders>
          </w:tcPr>
          <w:p w14:paraId="34A1520C" w14:textId="45CC3064" w:rsidR="00B64F05" w:rsidRPr="00906108" w:rsidRDefault="00B64F05" w:rsidP="00B64F05">
            <w:pPr>
              <w:snapToGrid w:val="0"/>
              <w:spacing w:line="180" w:lineRule="exact"/>
              <w:ind w:left="-432" w:right="79" w:hanging="702"/>
              <w:jc w:val="right"/>
              <w:rPr>
                <w:rFonts w:cs="Times New Roman"/>
                <w:sz w:val="16"/>
                <w:szCs w:val="16"/>
                <w:cs/>
              </w:rPr>
            </w:pPr>
            <w:r w:rsidRPr="00906108">
              <w:rPr>
                <w:sz w:val="16"/>
                <w:szCs w:val="16"/>
              </w:rPr>
              <w:t>2</w:t>
            </w:r>
            <w:r w:rsidRPr="00906108">
              <w:rPr>
                <w:rFonts w:cs="Times New Roman"/>
                <w:sz w:val="16"/>
                <w:szCs w:val="16"/>
              </w:rPr>
              <w:t>,</w:t>
            </w:r>
            <w:r w:rsidRPr="00906108">
              <w:rPr>
                <w:sz w:val="16"/>
                <w:szCs w:val="16"/>
              </w:rPr>
              <w:t>522</w:t>
            </w:r>
            <w:r w:rsidRPr="00906108">
              <w:rPr>
                <w:rFonts w:cs="Times New Roman"/>
                <w:sz w:val="16"/>
                <w:szCs w:val="16"/>
              </w:rPr>
              <w:t>,</w:t>
            </w:r>
            <w:r w:rsidRPr="00906108">
              <w:rPr>
                <w:sz w:val="16"/>
                <w:szCs w:val="16"/>
              </w:rPr>
              <w:t>500</w:t>
            </w:r>
          </w:p>
        </w:tc>
        <w:tc>
          <w:tcPr>
            <w:tcW w:w="89" w:type="dxa"/>
          </w:tcPr>
          <w:p w14:paraId="2BD56629" w14:textId="77777777" w:rsidR="00B64F05" w:rsidRPr="00906108" w:rsidRDefault="00B64F05" w:rsidP="00B64F05">
            <w:pPr>
              <w:tabs>
                <w:tab w:val="decimal" w:pos="612"/>
              </w:tabs>
              <w:spacing w:line="180" w:lineRule="exact"/>
              <w:ind w:right="72"/>
              <w:rPr>
                <w:rFonts w:cs="Times New Roman"/>
                <w:sz w:val="16"/>
                <w:szCs w:val="16"/>
              </w:rPr>
            </w:pPr>
          </w:p>
        </w:tc>
        <w:tc>
          <w:tcPr>
            <w:tcW w:w="800" w:type="dxa"/>
            <w:vAlign w:val="bottom"/>
          </w:tcPr>
          <w:p w14:paraId="34BCF788" w14:textId="77777777" w:rsidR="00B64F05" w:rsidRPr="00906108" w:rsidRDefault="00B64F05" w:rsidP="00B64F05">
            <w:pPr>
              <w:tabs>
                <w:tab w:val="decimal" w:pos="612"/>
              </w:tabs>
              <w:spacing w:line="180" w:lineRule="exact"/>
              <w:ind w:right="72"/>
              <w:rPr>
                <w:rFonts w:cs="Times New Roman"/>
                <w:sz w:val="16"/>
                <w:szCs w:val="16"/>
              </w:rPr>
            </w:pPr>
          </w:p>
        </w:tc>
        <w:tc>
          <w:tcPr>
            <w:tcW w:w="105" w:type="dxa"/>
          </w:tcPr>
          <w:p w14:paraId="5070DE91" w14:textId="77777777" w:rsidR="00B64F05" w:rsidRPr="00906108" w:rsidRDefault="00B64F05" w:rsidP="00B64F05">
            <w:pPr>
              <w:tabs>
                <w:tab w:val="decimal" w:pos="612"/>
              </w:tabs>
              <w:spacing w:line="180" w:lineRule="exact"/>
              <w:ind w:left="-55" w:right="72"/>
              <w:rPr>
                <w:rFonts w:cs="Times New Roman"/>
                <w:sz w:val="16"/>
                <w:szCs w:val="16"/>
              </w:rPr>
            </w:pPr>
          </w:p>
        </w:tc>
        <w:tc>
          <w:tcPr>
            <w:tcW w:w="800" w:type="dxa"/>
            <w:vAlign w:val="bottom"/>
          </w:tcPr>
          <w:p w14:paraId="1517496E" w14:textId="77777777" w:rsidR="00B64F05" w:rsidRPr="00906108" w:rsidRDefault="00B64F05" w:rsidP="00B64F05">
            <w:pPr>
              <w:tabs>
                <w:tab w:val="decimal" w:pos="612"/>
              </w:tabs>
              <w:spacing w:line="180" w:lineRule="exact"/>
              <w:ind w:right="72"/>
              <w:rPr>
                <w:rFonts w:cs="Times New Roman"/>
                <w:sz w:val="16"/>
                <w:szCs w:val="16"/>
              </w:rPr>
            </w:pPr>
          </w:p>
        </w:tc>
        <w:tc>
          <w:tcPr>
            <w:tcW w:w="143" w:type="dxa"/>
          </w:tcPr>
          <w:p w14:paraId="3968B1E4"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tcBorders>
              <w:top w:val="single" w:sz="4" w:space="0" w:color="auto"/>
              <w:bottom w:val="double" w:sz="4" w:space="0" w:color="auto"/>
            </w:tcBorders>
            <w:vAlign w:val="bottom"/>
          </w:tcPr>
          <w:p w14:paraId="007D42C3" w14:textId="2341F6D0"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2,081,901</w:t>
            </w:r>
          </w:p>
        </w:tc>
        <w:tc>
          <w:tcPr>
            <w:tcW w:w="105" w:type="dxa"/>
          </w:tcPr>
          <w:p w14:paraId="6076D887"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tcBorders>
              <w:top w:val="single" w:sz="4" w:space="0" w:color="auto"/>
              <w:bottom w:val="double" w:sz="4" w:space="0" w:color="auto"/>
            </w:tcBorders>
            <w:vAlign w:val="bottom"/>
          </w:tcPr>
          <w:p w14:paraId="4A5D9AE5" w14:textId="0F935D19"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1,761,901</w:t>
            </w:r>
          </w:p>
        </w:tc>
      </w:tr>
      <w:tr w:rsidR="00906108" w:rsidRPr="00906108" w14:paraId="4E04DF6A" w14:textId="77777777" w:rsidTr="00477117">
        <w:trPr>
          <w:cantSplit/>
          <w:trHeight w:hRule="exact" w:val="144"/>
        </w:trPr>
        <w:tc>
          <w:tcPr>
            <w:tcW w:w="2548" w:type="dxa"/>
          </w:tcPr>
          <w:p w14:paraId="60102A16" w14:textId="77777777" w:rsidR="00B64F05" w:rsidRPr="00906108" w:rsidRDefault="00B64F05" w:rsidP="00B64F05">
            <w:pPr>
              <w:spacing w:line="180" w:lineRule="exact"/>
              <w:ind w:left="132" w:right="72" w:hanging="132"/>
              <w:rPr>
                <w:rFonts w:cs="Times New Roman"/>
                <w:spacing w:val="-4"/>
                <w:sz w:val="16"/>
                <w:szCs w:val="16"/>
              </w:rPr>
            </w:pPr>
          </w:p>
        </w:tc>
        <w:tc>
          <w:tcPr>
            <w:tcW w:w="874" w:type="dxa"/>
            <w:tcBorders>
              <w:top w:val="single" w:sz="4" w:space="0" w:color="auto"/>
            </w:tcBorders>
          </w:tcPr>
          <w:p w14:paraId="672B6B33"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127" w:type="dxa"/>
          </w:tcPr>
          <w:p w14:paraId="07BC823C"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73" w:type="dxa"/>
            <w:tcBorders>
              <w:top w:val="single" w:sz="4" w:space="0" w:color="auto"/>
            </w:tcBorders>
          </w:tcPr>
          <w:p w14:paraId="65DCF131"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9" w:type="dxa"/>
          </w:tcPr>
          <w:p w14:paraId="681DC3E2" w14:textId="77777777" w:rsidR="00B64F05" w:rsidRPr="00906108" w:rsidRDefault="00B64F05" w:rsidP="00B64F05">
            <w:pPr>
              <w:tabs>
                <w:tab w:val="decimal" w:pos="612"/>
              </w:tabs>
              <w:spacing w:line="180" w:lineRule="exact"/>
              <w:ind w:right="72"/>
              <w:rPr>
                <w:rFonts w:cs="Times New Roman"/>
                <w:sz w:val="16"/>
                <w:szCs w:val="16"/>
              </w:rPr>
            </w:pPr>
          </w:p>
        </w:tc>
        <w:tc>
          <w:tcPr>
            <w:tcW w:w="800" w:type="dxa"/>
            <w:vAlign w:val="bottom"/>
          </w:tcPr>
          <w:p w14:paraId="58F0A232" w14:textId="77777777" w:rsidR="00B64F05" w:rsidRPr="00906108" w:rsidRDefault="00B64F05" w:rsidP="00B64F05">
            <w:pPr>
              <w:tabs>
                <w:tab w:val="decimal" w:pos="612"/>
              </w:tabs>
              <w:spacing w:line="180" w:lineRule="exact"/>
              <w:ind w:right="72"/>
              <w:rPr>
                <w:rFonts w:cs="Times New Roman"/>
                <w:sz w:val="16"/>
                <w:szCs w:val="16"/>
              </w:rPr>
            </w:pPr>
          </w:p>
        </w:tc>
        <w:tc>
          <w:tcPr>
            <w:tcW w:w="105" w:type="dxa"/>
          </w:tcPr>
          <w:p w14:paraId="228B43FD" w14:textId="77777777" w:rsidR="00B64F05" w:rsidRPr="00906108" w:rsidRDefault="00B64F05" w:rsidP="00B64F05">
            <w:pPr>
              <w:tabs>
                <w:tab w:val="decimal" w:pos="612"/>
              </w:tabs>
              <w:spacing w:line="180" w:lineRule="exact"/>
              <w:ind w:left="-55" w:right="72"/>
              <w:rPr>
                <w:rFonts w:cs="Times New Roman"/>
                <w:sz w:val="16"/>
                <w:szCs w:val="16"/>
              </w:rPr>
            </w:pPr>
          </w:p>
        </w:tc>
        <w:tc>
          <w:tcPr>
            <w:tcW w:w="800" w:type="dxa"/>
            <w:vAlign w:val="bottom"/>
          </w:tcPr>
          <w:p w14:paraId="53BC02FF" w14:textId="77777777" w:rsidR="00B64F05" w:rsidRPr="00906108" w:rsidRDefault="00B64F05" w:rsidP="00B64F05">
            <w:pPr>
              <w:tabs>
                <w:tab w:val="decimal" w:pos="612"/>
              </w:tabs>
              <w:spacing w:line="180" w:lineRule="exact"/>
              <w:ind w:right="72"/>
              <w:rPr>
                <w:rFonts w:cs="Times New Roman"/>
                <w:sz w:val="16"/>
                <w:szCs w:val="16"/>
              </w:rPr>
            </w:pPr>
          </w:p>
        </w:tc>
        <w:tc>
          <w:tcPr>
            <w:tcW w:w="143" w:type="dxa"/>
          </w:tcPr>
          <w:p w14:paraId="6ECBD26A"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tcBorders>
              <w:top w:val="single" w:sz="4" w:space="0" w:color="auto"/>
            </w:tcBorders>
            <w:vAlign w:val="bottom"/>
          </w:tcPr>
          <w:p w14:paraId="1C542E49" w14:textId="77777777" w:rsidR="00B64F05" w:rsidRPr="00906108" w:rsidRDefault="00B64F05" w:rsidP="00B64F05">
            <w:pPr>
              <w:tabs>
                <w:tab w:val="decimal" w:pos="905"/>
              </w:tabs>
              <w:spacing w:line="180" w:lineRule="exact"/>
              <w:ind w:right="72"/>
              <w:rPr>
                <w:rFonts w:cs="Times New Roman"/>
                <w:sz w:val="16"/>
                <w:szCs w:val="16"/>
              </w:rPr>
            </w:pPr>
          </w:p>
        </w:tc>
        <w:tc>
          <w:tcPr>
            <w:tcW w:w="105" w:type="dxa"/>
          </w:tcPr>
          <w:p w14:paraId="64807112"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tcBorders>
              <w:top w:val="single" w:sz="4" w:space="0" w:color="auto"/>
            </w:tcBorders>
            <w:vAlign w:val="bottom"/>
          </w:tcPr>
          <w:p w14:paraId="2E7EB57A" w14:textId="77777777" w:rsidR="00B64F05" w:rsidRPr="00906108" w:rsidRDefault="00B64F05" w:rsidP="00B64F05">
            <w:pPr>
              <w:tabs>
                <w:tab w:val="decimal" w:pos="905"/>
              </w:tabs>
              <w:spacing w:line="180" w:lineRule="exact"/>
              <w:ind w:right="72"/>
              <w:rPr>
                <w:rFonts w:cs="Times New Roman"/>
                <w:sz w:val="16"/>
                <w:szCs w:val="16"/>
              </w:rPr>
            </w:pPr>
          </w:p>
        </w:tc>
      </w:tr>
      <w:tr w:rsidR="00906108" w:rsidRPr="00906108" w14:paraId="18BAB10C" w14:textId="77777777" w:rsidTr="003B392B">
        <w:trPr>
          <w:cantSplit/>
          <w:trHeight w:val="144"/>
        </w:trPr>
        <w:tc>
          <w:tcPr>
            <w:tcW w:w="2548" w:type="dxa"/>
          </w:tcPr>
          <w:p w14:paraId="2BFBB409" w14:textId="62468045" w:rsidR="00B64F05" w:rsidRPr="00906108" w:rsidRDefault="00B64F05" w:rsidP="00B64F05">
            <w:pPr>
              <w:spacing w:line="180" w:lineRule="exact"/>
              <w:ind w:left="174" w:right="-454" w:hanging="420"/>
              <w:rPr>
                <w:rFonts w:cs="Times New Roman"/>
                <w:spacing w:val="-8"/>
                <w:sz w:val="16"/>
                <w:szCs w:val="16"/>
              </w:rPr>
            </w:pPr>
            <w:r w:rsidRPr="00906108">
              <w:rPr>
                <w:rFonts w:cs="Times New Roman"/>
                <w:sz w:val="16"/>
                <w:szCs w:val="16"/>
              </w:rPr>
              <w:t xml:space="preserve">      </w:t>
            </w:r>
            <w:r w:rsidRPr="00906108">
              <w:rPr>
                <w:rFonts w:cs="Times New Roman"/>
                <w:sz w:val="16"/>
                <w:szCs w:val="16"/>
                <w:u w:val="single"/>
              </w:rPr>
              <w:t>Subsidiary held by</w:t>
            </w:r>
          </w:p>
        </w:tc>
        <w:tc>
          <w:tcPr>
            <w:tcW w:w="874" w:type="dxa"/>
          </w:tcPr>
          <w:p w14:paraId="72367E88"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127" w:type="dxa"/>
          </w:tcPr>
          <w:p w14:paraId="2FA10944"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73" w:type="dxa"/>
          </w:tcPr>
          <w:p w14:paraId="4FED31DF"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9" w:type="dxa"/>
          </w:tcPr>
          <w:p w14:paraId="599F0C61" w14:textId="77777777" w:rsidR="00B64F05" w:rsidRPr="00906108" w:rsidRDefault="00B64F05" w:rsidP="00B64F05">
            <w:pPr>
              <w:tabs>
                <w:tab w:val="decimal" w:pos="612"/>
              </w:tabs>
              <w:spacing w:line="180" w:lineRule="exact"/>
              <w:ind w:right="72"/>
              <w:rPr>
                <w:rFonts w:cs="Times New Roman"/>
                <w:sz w:val="16"/>
                <w:szCs w:val="16"/>
              </w:rPr>
            </w:pPr>
          </w:p>
        </w:tc>
        <w:tc>
          <w:tcPr>
            <w:tcW w:w="800" w:type="dxa"/>
            <w:vAlign w:val="bottom"/>
          </w:tcPr>
          <w:p w14:paraId="45AAD34F" w14:textId="77777777" w:rsidR="00B64F05" w:rsidRPr="00906108" w:rsidRDefault="00B64F05" w:rsidP="00B64F05">
            <w:pPr>
              <w:tabs>
                <w:tab w:val="decimal" w:pos="612"/>
              </w:tabs>
              <w:spacing w:line="180" w:lineRule="exact"/>
              <w:ind w:right="72"/>
              <w:rPr>
                <w:rFonts w:cs="Times New Roman"/>
                <w:sz w:val="16"/>
                <w:szCs w:val="16"/>
              </w:rPr>
            </w:pPr>
          </w:p>
        </w:tc>
        <w:tc>
          <w:tcPr>
            <w:tcW w:w="105" w:type="dxa"/>
          </w:tcPr>
          <w:p w14:paraId="45795105" w14:textId="77777777" w:rsidR="00B64F05" w:rsidRPr="00906108" w:rsidRDefault="00B64F05" w:rsidP="00B64F05">
            <w:pPr>
              <w:tabs>
                <w:tab w:val="decimal" w:pos="612"/>
              </w:tabs>
              <w:spacing w:line="180" w:lineRule="exact"/>
              <w:ind w:left="-55" w:right="72"/>
              <w:rPr>
                <w:rFonts w:cs="Times New Roman"/>
                <w:sz w:val="16"/>
                <w:szCs w:val="16"/>
              </w:rPr>
            </w:pPr>
          </w:p>
        </w:tc>
        <w:tc>
          <w:tcPr>
            <w:tcW w:w="800" w:type="dxa"/>
            <w:vAlign w:val="bottom"/>
          </w:tcPr>
          <w:p w14:paraId="5A26060E" w14:textId="77777777" w:rsidR="00B64F05" w:rsidRPr="00906108" w:rsidRDefault="00B64F05" w:rsidP="00B64F05">
            <w:pPr>
              <w:tabs>
                <w:tab w:val="decimal" w:pos="612"/>
              </w:tabs>
              <w:spacing w:line="180" w:lineRule="exact"/>
              <w:ind w:right="72"/>
              <w:rPr>
                <w:rFonts w:cs="Times New Roman"/>
                <w:sz w:val="16"/>
                <w:szCs w:val="16"/>
              </w:rPr>
            </w:pPr>
          </w:p>
        </w:tc>
        <w:tc>
          <w:tcPr>
            <w:tcW w:w="143" w:type="dxa"/>
          </w:tcPr>
          <w:p w14:paraId="7FC32DBC"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7DBE7FA7" w14:textId="77777777" w:rsidR="00B64F05" w:rsidRPr="00906108" w:rsidRDefault="00B64F05" w:rsidP="00B64F05">
            <w:pPr>
              <w:tabs>
                <w:tab w:val="decimal" w:pos="905"/>
              </w:tabs>
              <w:spacing w:line="180" w:lineRule="exact"/>
              <w:ind w:right="72"/>
              <w:rPr>
                <w:rFonts w:cs="Times New Roman"/>
                <w:sz w:val="16"/>
                <w:szCs w:val="16"/>
              </w:rPr>
            </w:pPr>
          </w:p>
        </w:tc>
        <w:tc>
          <w:tcPr>
            <w:tcW w:w="105" w:type="dxa"/>
          </w:tcPr>
          <w:p w14:paraId="10341B56"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3A097AD9" w14:textId="77777777" w:rsidR="00B64F05" w:rsidRPr="00906108" w:rsidRDefault="00B64F05" w:rsidP="00B64F05">
            <w:pPr>
              <w:tabs>
                <w:tab w:val="decimal" w:pos="905"/>
              </w:tabs>
              <w:spacing w:line="180" w:lineRule="exact"/>
              <w:ind w:right="72"/>
              <w:rPr>
                <w:rFonts w:cs="Times New Roman"/>
                <w:sz w:val="16"/>
                <w:szCs w:val="16"/>
              </w:rPr>
            </w:pPr>
          </w:p>
        </w:tc>
      </w:tr>
      <w:tr w:rsidR="00906108" w:rsidRPr="00906108" w14:paraId="5E406918" w14:textId="77777777" w:rsidTr="003B392B">
        <w:trPr>
          <w:cantSplit/>
          <w:trHeight w:val="144"/>
        </w:trPr>
        <w:tc>
          <w:tcPr>
            <w:tcW w:w="2548" w:type="dxa"/>
          </w:tcPr>
          <w:p w14:paraId="4D26E782" w14:textId="77777777" w:rsidR="00B64F05" w:rsidRPr="00906108" w:rsidRDefault="00B64F05" w:rsidP="00B64F05">
            <w:pPr>
              <w:spacing w:line="180" w:lineRule="exact"/>
              <w:ind w:left="174" w:right="65" w:hanging="420"/>
              <w:rPr>
                <w:rFonts w:cs="Times New Roman"/>
                <w:spacing w:val="-4"/>
                <w:sz w:val="16"/>
                <w:szCs w:val="16"/>
              </w:rPr>
            </w:pPr>
            <w:r w:rsidRPr="00906108">
              <w:rPr>
                <w:rFonts w:cs="Times New Roman"/>
                <w:sz w:val="16"/>
                <w:szCs w:val="16"/>
              </w:rPr>
              <w:t xml:space="preserve">           </w:t>
            </w:r>
            <w:r w:rsidRPr="00906108">
              <w:rPr>
                <w:rFonts w:cs="Times New Roman"/>
                <w:sz w:val="16"/>
                <w:szCs w:val="16"/>
                <w:u w:val="single"/>
              </w:rPr>
              <w:t>Charn Issara Residence Co., Ltd.</w:t>
            </w:r>
          </w:p>
        </w:tc>
        <w:tc>
          <w:tcPr>
            <w:tcW w:w="874" w:type="dxa"/>
          </w:tcPr>
          <w:p w14:paraId="688C515F"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127" w:type="dxa"/>
          </w:tcPr>
          <w:p w14:paraId="6A1A9FF9"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73" w:type="dxa"/>
          </w:tcPr>
          <w:p w14:paraId="1A77F3F8"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9" w:type="dxa"/>
          </w:tcPr>
          <w:p w14:paraId="06D722C6" w14:textId="77777777" w:rsidR="00B64F05" w:rsidRPr="00906108" w:rsidRDefault="00B64F05" w:rsidP="00B64F05">
            <w:pPr>
              <w:tabs>
                <w:tab w:val="decimal" w:pos="612"/>
              </w:tabs>
              <w:spacing w:line="180" w:lineRule="exact"/>
              <w:ind w:right="72"/>
              <w:rPr>
                <w:rFonts w:cs="Times New Roman"/>
                <w:sz w:val="16"/>
                <w:szCs w:val="16"/>
              </w:rPr>
            </w:pPr>
          </w:p>
        </w:tc>
        <w:tc>
          <w:tcPr>
            <w:tcW w:w="800" w:type="dxa"/>
            <w:vAlign w:val="bottom"/>
          </w:tcPr>
          <w:p w14:paraId="065DC9D2" w14:textId="77777777" w:rsidR="00B64F05" w:rsidRPr="00906108" w:rsidRDefault="00B64F05" w:rsidP="00B64F05">
            <w:pPr>
              <w:tabs>
                <w:tab w:val="decimal" w:pos="612"/>
              </w:tabs>
              <w:spacing w:line="180" w:lineRule="exact"/>
              <w:ind w:right="72"/>
              <w:rPr>
                <w:rFonts w:cs="Times New Roman"/>
                <w:sz w:val="16"/>
                <w:szCs w:val="16"/>
              </w:rPr>
            </w:pPr>
          </w:p>
        </w:tc>
        <w:tc>
          <w:tcPr>
            <w:tcW w:w="105" w:type="dxa"/>
          </w:tcPr>
          <w:p w14:paraId="57142021" w14:textId="77777777" w:rsidR="00B64F05" w:rsidRPr="00906108" w:rsidRDefault="00B64F05" w:rsidP="00B64F05">
            <w:pPr>
              <w:tabs>
                <w:tab w:val="decimal" w:pos="612"/>
              </w:tabs>
              <w:spacing w:line="180" w:lineRule="exact"/>
              <w:ind w:left="-55" w:right="72"/>
              <w:rPr>
                <w:rFonts w:cs="Times New Roman"/>
                <w:sz w:val="16"/>
                <w:szCs w:val="16"/>
              </w:rPr>
            </w:pPr>
          </w:p>
        </w:tc>
        <w:tc>
          <w:tcPr>
            <w:tcW w:w="800" w:type="dxa"/>
            <w:vAlign w:val="bottom"/>
          </w:tcPr>
          <w:p w14:paraId="3A217D96" w14:textId="77777777" w:rsidR="00B64F05" w:rsidRPr="00906108" w:rsidRDefault="00B64F05" w:rsidP="00B64F05">
            <w:pPr>
              <w:tabs>
                <w:tab w:val="decimal" w:pos="612"/>
              </w:tabs>
              <w:spacing w:line="180" w:lineRule="exact"/>
              <w:ind w:right="72"/>
              <w:rPr>
                <w:rFonts w:cs="Times New Roman"/>
                <w:sz w:val="16"/>
                <w:szCs w:val="16"/>
              </w:rPr>
            </w:pPr>
          </w:p>
        </w:tc>
        <w:tc>
          <w:tcPr>
            <w:tcW w:w="143" w:type="dxa"/>
          </w:tcPr>
          <w:p w14:paraId="31DBB70A"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5509C26A" w14:textId="77777777" w:rsidR="00B64F05" w:rsidRPr="00906108" w:rsidRDefault="00B64F05" w:rsidP="00B64F05">
            <w:pPr>
              <w:tabs>
                <w:tab w:val="decimal" w:pos="905"/>
              </w:tabs>
              <w:spacing w:line="180" w:lineRule="exact"/>
              <w:ind w:right="72"/>
              <w:rPr>
                <w:rFonts w:cs="Times New Roman"/>
                <w:sz w:val="16"/>
                <w:szCs w:val="16"/>
              </w:rPr>
            </w:pPr>
          </w:p>
        </w:tc>
        <w:tc>
          <w:tcPr>
            <w:tcW w:w="105" w:type="dxa"/>
          </w:tcPr>
          <w:p w14:paraId="727436CB" w14:textId="77777777" w:rsidR="00B64F05" w:rsidRPr="00906108" w:rsidRDefault="00B64F05" w:rsidP="00B64F05">
            <w:pPr>
              <w:tabs>
                <w:tab w:val="decimal" w:pos="905"/>
              </w:tabs>
              <w:spacing w:line="180" w:lineRule="exact"/>
              <w:ind w:right="72"/>
              <w:rPr>
                <w:rFonts w:cs="Times New Roman"/>
                <w:sz w:val="16"/>
                <w:szCs w:val="16"/>
              </w:rPr>
            </w:pPr>
          </w:p>
        </w:tc>
        <w:tc>
          <w:tcPr>
            <w:tcW w:w="873" w:type="dxa"/>
            <w:vAlign w:val="bottom"/>
          </w:tcPr>
          <w:p w14:paraId="6F67053A" w14:textId="77777777" w:rsidR="00B64F05" w:rsidRPr="00906108" w:rsidRDefault="00B64F05" w:rsidP="00B64F05">
            <w:pPr>
              <w:tabs>
                <w:tab w:val="decimal" w:pos="905"/>
              </w:tabs>
              <w:spacing w:line="180" w:lineRule="exact"/>
              <w:ind w:right="72"/>
              <w:rPr>
                <w:rFonts w:cs="Times New Roman"/>
                <w:sz w:val="16"/>
                <w:szCs w:val="16"/>
              </w:rPr>
            </w:pPr>
          </w:p>
        </w:tc>
      </w:tr>
      <w:tr w:rsidR="00906108" w:rsidRPr="00906108" w14:paraId="7031C01E" w14:textId="77777777" w:rsidTr="003B392B">
        <w:trPr>
          <w:cantSplit/>
          <w:trHeight w:val="144"/>
        </w:trPr>
        <w:tc>
          <w:tcPr>
            <w:tcW w:w="2548" w:type="dxa"/>
          </w:tcPr>
          <w:p w14:paraId="680CB4A1" w14:textId="77777777" w:rsidR="00B64F05" w:rsidRPr="00906108" w:rsidRDefault="00B64F05" w:rsidP="00B64F05">
            <w:pPr>
              <w:spacing w:line="180" w:lineRule="exact"/>
              <w:ind w:right="65"/>
              <w:rPr>
                <w:rFonts w:cs="Times New Roman"/>
                <w:spacing w:val="-4"/>
                <w:sz w:val="16"/>
                <w:szCs w:val="16"/>
              </w:rPr>
            </w:pPr>
            <w:r w:rsidRPr="00906108">
              <w:rPr>
                <w:rFonts w:cs="Times New Roman"/>
                <w:spacing w:val="-4"/>
                <w:sz w:val="16"/>
                <w:szCs w:val="16"/>
              </w:rPr>
              <w:t xml:space="preserve">Sri </w:t>
            </w:r>
            <w:proofErr w:type="spellStart"/>
            <w:r w:rsidRPr="00906108">
              <w:rPr>
                <w:rFonts w:cs="Times New Roman"/>
                <w:spacing w:val="-4"/>
                <w:sz w:val="16"/>
                <w:szCs w:val="16"/>
              </w:rPr>
              <w:t>panwa</w:t>
            </w:r>
            <w:proofErr w:type="spellEnd"/>
            <w:r w:rsidRPr="00906108">
              <w:rPr>
                <w:rFonts w:cs="Times New Roman"/>
                <w:spacing w:val="-4"/>
                <w:sz w:val="16"/>
                <w:szCs w:val="16"/>
              </w:rPr>
              <w:t xml:space="preserve"> Management Co., Ltd. </w:t>
            </w:r>
          </w:p>
        </w:tc>
        <w:tc>
          <w:tcPr>
            <w:tcW w:w="874" w:type="dxa"/>
          </w:tcPr>
          <w:p w14:paraId="4A7A6871" w14:textId="7174631A" w:rsidR="00B64F05" w:rsidRPr="00906108" w:rsidRDefault="00B64F05" w:rsidP="00B64F05">
            <w:pPr>
              <w:snapToGrid w:val="0"/>
              <w:spacing w:line="180" w:lineRule="exact"/>
              <w:ind w:left="-432" w:right="79" w:hanging="702"/>
              <w:jc w:val="right"/>
              <w:rPr>
                <w:sz w:val="16"/>
                <w:szCs w:val="16"/>
                <w:cs/>
              </w:rPr>
            </w:pPr>
            <w:r w:rsidRPr="00906108">
              <w:rPr>
                <w:sz w:val="16"/>
                <w:szCs w:val="16"/>
              </w:rPr>
              <w:t>100,000</w:t>
            </w:r>
          </w:p>
        </w:tc>
        <w:tc>
          <w:tcPr>
            <w:tcW w:w="127" w:type="dxa"/>
          </w:tcPr>
          <w:p w14:paraId="55059CBA"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73" w:type="dxa"/>
          </w:tcPr>
          <w:p w14:paraId="535A7811" w14:textId="45693B87" w:rsidR="00B64F05" w:rsidRPr="00906108" w:rsidRDefault="00B64F05" w:rsidP="00B64F05">
            <w:pPr>
              <w:snapToGrid w:val="0"/>
              <w:spacing w:line="180" w:lineRule="exact"/>
              <w:ind w:left="-432" w:right="79" w:hanging="702"/>
              <w:jc w:val="right"/>
              <w:rPr>
                <w:sz w:val="16"/>
                <w:szCs w:val="16"/>
              </w:rPr>
            </w:pPr>
            <w:r w:rsidRPr="00906108">
              <w:rPr>
                <w:sz w:val="16"/>
                <w:szCs w:val="16"/>
              </w:rPr>
              <w:t>100,000</w:t>
            </w:r>
          </w:p>
        </w:tc>
        <w:tc>
          <w:tcPr>
            <w:tcW w:w="89" w:type="dxa"/>
          </w:tcPr>
          <w:p w14:paraId="50BCFE9D" w14:textId="77777777" w:rsidR="00B64F05" w:rsidRPr="00906108" w:rsidRDefault="00B64F05" w:rsidP="00B64F05">
            <w:pPr>
              <w:tabs>
                <w:tab w:val="decimal" w:pos="612"/>
              </w:tabs>
              <w:spacing w:line="180" w:lineRule="exact"/>
              <w:ind w:right="72"/>
              <w:jc w:val="center"/>
              <w:rPr>
                <w:rFonts w:cs="Times New Roman"/>
                <w:sz w:val="16"/>
                <w:szCs w:val="16"/>
              </w:rPr>
            </w:pPr>
          </w:p>
        </w:tc>
        <w:tc>
          <w:tcPr>
            <w:tcW w:w="800" w:type="dxa"/>
          </w:tcPr>
          <w:p w14:paraId="7D80B016" w14:textId="4A228DE4" w:rsidR="00B64F05" w:rsidRPr="00906108" w:rsidRDefault="00B64F05" w:rsidP="00B64F05">
            <w:pPr>
              <w:tabs>
                <w:tab w:val="decimal" w:pos="370"/>
              </w:tabs>
              <w:spacing w:line="180" w:lineRule="exact"/>
              <w:ind w:right="72"/>
              <w:jc w:val="center"/>
              <w:rPr>
                <w:rFonts w:cs="Times New Roman"/>
                <w:sz w:val="16"/>
                <w:szCs w:val="16"/>
              </w:rPr>
            </w:pPr>
            <w:r w:rsidRPr="00906108">
              <w:rPr>
                <w:sz w:val="16"/>
                <w:szCs w:val="16"/>
              </w:rPr>
              <w:t>99</w:t>
            </w:r>
            <w:r w:rsidRPr="00906108">
              <w:rPr>
                <w:rFonts w:cs="Times New Roman"/>
                <w:sz w:val="16"/>
                <w:szCs w:val="16"/>
              </w:rPr>
              <w:t>.</w:t>
            </w:r>
            <w:r w:rsidRPr="00906108">
              <w:rPr>
                <w:sz w:val="16"/>
                <w:szCs w:val="16"/>
              </w:rPr>
              <w:t>99</w:t>
            </w:r>
          </w:p>
        </w:tc>
        <w:tc>
          <w:tcPr>
            <w:tcW w:w="105" w:type="dxa"/>
          </w:tcPr>
          <w:p w14:paraId="4CF04124" w14:textId="77777777" w:rsidR="00B64F05" w:rsidRPr="00906108" w:rsidRDefault="00B64F05" w:rsidP="00B64F05">
            <w:pPr>
              <w:tabs>
                <w:tab w:val="decimal" w:pos="519"/>
              </w:tabs>
              <w:spacing w:line="180" w:lineRule="exact"/>
              <w:ind w:left="-55" w:right="72"/>
              <w:jc w:val="center"/>
              <w:rPr>
                <w:rFonts w:cs="Times New Roman"/>
                <w:sz w:val="16"/>
                <w:szCs w:val="16"/>
              </w:rPr>
            </w:pPr>
          </w:p>
        </w:tc>
        <w:tc>
          <w:tcPr>
            <w:tcW w:w="800" w:type="dxa"/>
          </w:tcPr>
          <w:p w14:paraId="37FFD360" w14:textId="6750F735" w:rsidR="00B64F05" w:rsidRPr="00906108" w:rsidRDefault="00B64F05" w:rsidP="00B64F05">
            <w:pPr>
              <w:tabs>
                <w:tab w:val="decimal" w:pos="448"/>
              </w:tabs>
              <w:spacing w:line="180" w:lineRule="exact"/>
              <w:ind w:right="72"/>
              <w:jc w:val="center"/>
              <w:rPr>
                <w:rFonts w:cs="Times New Roman"/>
                <w:sz w:val="16"/>
                <w:szCs w:val="16"/>
              </w:rPr>
            </w:pPr>
            <w:r w:rsidRPr="00906108">
              <w:rPr>
                <w:sz w:val="16"/>
                <w:szCs w:val="16"/>
              </w:rPr>
              <w:t>99</w:t>
            </w:r>
            <w:r w:rsidRPr="00906108">
              <w:rPr>
                <w:rFonts w:cs="Times New Roman"/>
                <w:sz w:val="16"/>
                <w:szCs w:val="16"/>
              </w:rPr>
              <w:t>.</w:t>
            </w:r>
            <w:r w:rsidRPr="00906108">
              <w:rPr>
                <w:sz w:val="16"/>
                <w:szCs w:val="16"/>
              </w:rPr>
              <w:t>99</w:t>
            </w:r>
          </w:p>
        </w:tc>
        <w:tc>
          <w:tcPr>
            <w:tcW w:w="143" w:type="dxa"/>
          </w:tcPr>
          <w:p w14:paraId="6C5CE6C9" w14:textId="77777777" w:rsidR="00B64F05" w:rsidRPr="00906108" w:rsidRDefault="00B64F05" w:rsidP="00B64F05">
            <w:pPr>
              <w:tabs>
                <w:tab w:val="decimal" w:pos="905"/>
              </w:tabs>
              <w:spacing w:line="180" w:lineRule="exact"/>
              <w:ind w:right="72"/>
              <w:jc w:val="center"/>
              <w:rPr>
                <w:rFonts w:cs="Times New Roman"/>
                <w:sz w:val="16"/>
                <w:szCs w:val="16"/>
              </w:rPr>
            </w:pPr>
          </w:p>
        </w:tc>
        <w:tc>
          <w:tcPr>
            <w:tcW w:w="873" w:type="dxa"/>
          </w:tcPr>
          <w:p w14:paraId="430E8FDA" w14:textId="40FBD437" w:rsidR="00B64F05" w:rsidRPr="00906108" w:rsidRDefault="00B64F05" w:rsidP="00B64F05">
            <w:pPr>
              <w:tabs>
                <w:tab w:val="decimal" w:pos="624"/>
              </w:tabs>
              <w:snapToGrid w:val="0"/>
              <w:spacing w:line="180" w:lineRule="exact"/>
              <w:ind w:right="-16"/>
              <w:jc w:val="center"/>
              <w:rPr>
                <w:rFonts w:cs="Times New Roman"/>
                <w:sz w:val="16"/>
                <w:szCs w:val="16"/>
              </w:rPr>
            </w:pPr>
            <w:r w:rsidRPr="00906108">
              <w:rPr>
                <w:rFonts w:cs="Times New Roman"/>
                <w:sz w:val="16"/>
                <w:szCs w:val="16"/>
              </w:rPr>
              <w:t>100,000</w:t>
            </w:r>
          </w:p>
        </w:tc>
        <w:tc>
          <w:tcPr>
            <w:tcW w:w="105" w:type="dxa"/>
          </w:tcPr>
          <w:p w14:paraId="20B16827" w14:textId="77777777" w:rsidR="00B64F05" w:rsidRPr="00906108" w:rsidRDefault="00B64F05" w:rsidP="00B64F05">
            <w:pPr>
              <w:tabs>
                <w:tab w:val="decimal" w:pos="624"/>
              </w:tabs>
              <w:snapToGrid w:val="0"/>
              <w:spacing w:line="180" w:lineRule="exact"/>
              <w:ind w:right="-16"/>
              <w:jc w:val="center"/>
              <w:rPr>
                <w:rFonts w:cs="Times New Roman"/>
                <w:sz w:val="16"/>
                <w:szCs w:val="16"/>
              </w:rPr>
            </w:pPr>
          </w:p>
        </w:tc>
        <w:tc>
          <w:tcPr>
            <w:tcW w:w="873" w:type="dxa"/>
          </w:tcPr>
          <w:p w14:paraId="50F55E5C" w14:textId="236733C4" w:rsidR="00B64F05" w:rsidRPr="00906108" w:rsidRDefault="00B64F05" w:rsidP="00B64F05">
            <w:pPr>
              <w:tabs>
                <w:tab w:val="decimal" w:pos="905"/>
              </w:tabs>
              <w:spacing w:line="180" w:lineRule="exact"/>
              <w:ind w:right="72"/>
              <w:rPr>
                <w:rFonts w:cs="Times New Roman"/>
                <w:sz w:val="16"/>
                <w:szCs w:val="16"/>
              </w:rPr>
            </w:pPr>
            <w:r w:rsidRPr="00906108">
              <w:rPr>
                <w:rFonts w:cs="Times New Roman"/>
                <w:sz w:val="16"/>
                <w:szCs w:val="16"/>
              </w:rPr>
              <w:t>100,000</w:t>
            </w:r>
          </w:p>
        </w:tc>
      </w:tr>
    </w:tbl>
    <w:p w14:paraId="03B786F9" w14:textId="77777777" w:rsidR="009D3307" w:rsidRPr="00906108" w:rsidRDefault="009D3307" w:rsidP="009D3307">
      <w:pPr>
        <w:tabs>
          <w:tab w:val="left" w:pos="1080"/>
        </w:tabs>
        <w:overflowPunct/>
        <w:autoSpaceDE/>
        <w:autoSpaceDN/>
        <w:adjustRightInd/>
        <w:spacing w:before="240"/>
        <w:ind w:left="1080"/>
        <w:jc w:val="thaiDistribute"/>
        <w:textAlignment w:val="auto"/>
        <w:rPr>
          <w:rFonts w:cs="Times New Roman"/>
          <w:b/>
          <w:bCs/>
          <w:spacing w:val="-4"/>
        </w:rPr>
      </w:pPr>
      <w:r w:rsidRPr="00906108">
        <w:rPr>
          <w:rFonts w:cs="Times New Roman"/>
          <w:b/>
          <w:bCs/>
          <w:spacing w:val="-4"/>
        </w:rPr>
        <w:t>Issara United Co.,</w:t>
      </w:r>
      <w:r w:rsidRPr="00906108">
        <w:rPr>
          <w:rFonts w:cs="Times New Roman"/>
          <w:b/>
          <w:bCs/>
          <w:spacing w:val="-4"/>
          <w:cs/>
        </w:rPr>
        <w:t xml:space="preserve"> </w:t>
      </w:r>
      <w:r w:rsidRPr="00906108">
        <w:rPr>
          <w:rFonts w:cs="Times New Roman"/>
          <w:b/>
          <w:bCs/>
          <w:spacing w:val="-4"/>
        </w:rPr>
        <w:t>Ltd.</w:t>
      </w:r>
    </w:p>
    <w:p w14:paraId="32C1BD53" w14:textId="77777777" w:rsidR="009D3307" w:rsidRPr="00906108" w:rsidRDefault="009D3307" w:rsidP="009D3307">
      <w:pPr>
        <w:tabs>
          <w:tab w:val="left" w:pos="1080"/>
        </w:tabs>
        <w:overflowPunct/>
        <w:autoSpaceDE/>
        <w:autoSpaceDN/>
        <w:adjustRightInd/>
        <w:ind w:left="1080"/>
        <w:jc w:val="thaiDistribute"/>
        <w:textAlignment w:val="auto"/>
        <w:rPr>
          <w:rFonts w:cs="Times New Roman"/>
          <w:spacing w:val="-4"/>
        </w:rPr>
      </w:pPr>
      <w:r w:rsidRPr="00906108">
        <w:rPr>
          <w:rFonts w:cs="Times New Roman"/>
          <w:spacing w:val="-4"/>
        </w:rPr>
        <w:br/>
        <w:t xml:space="preserve">On April 25, 2025, the Annual </w:t>
      </w:r>
      <w:r w:rsidRPr="00906108">
        <w:rPr>
          <w:rFonts w:cs="Times New Roman"/>
        </w:rPr>
        <w:t>General Meeting of Shareholders No. 1/2025 of Issara</w:t>
      </w:r>
      <w:r w:rsidRPr="00906108">
        <w:rPr>
          <w:rFonts w:cs="Times New Roman"/>
          <w:cs/>
        </w:rPr>
        <w:t xml:space="preserve"> </w:t>
      </w:r>
      <w:r w:rsidRPr="00906108">
        <w:rPr>
          <w:rFonts w:cs="Times New Roman"/>
        </w:rPr>
        <w:t>United</w:t>
      </w:r>
      <w:r w:rsidRPr="00906108">
        <w:rPr>
          <w:rFonts w:cs="Times New Roman"/>
          <w:cs/>
        </w:rPr>
        <w:t xml:space="preserve"> </w:t>
      </w:r>
      <w:r w:rsidRPr="00906108">
        <w:rPr>
          <w:rFonts w:cs="Times New Roman"/>
        </w:rPr>
        <w:t>Co.,</w:t>
      </w:r>
      <w:r w:rsidRPr="00906108">
        <w:rPr>
          <w:rFonts w:cs="Times New Roman"/>
          <w:cs/>
        </w:rPr>
        <w:t xml:space="preserve"> </w:t>
      </w:r>
      <w:r w:rsidRPr="00906108">
        <w:rPr>
          <w:rFonts w:cs="Times New Roman"/>
        </w:rPr>
        <w:t>Ltd. (“IU”)</w:t>
      </w:r>
      <w:r w:rsidRPr="00906108">
        <w:rPr>
          <w:rFonts w:cs="Times New Roman"/>
          <w:spacing w:val="-4"/>
        </w:rPr>
        <w:t xml:space="preserve"> passed a resolution to approve the declaration of dividends profit for the year ended December 31, </w:t>
      </w:r>
      <w:proofErr w:type="gramStart"/>
      <w:r w:rsidRPr="00906108">
        <w:rPr>
          <w:rFonts w:cs="Times New Roman"/>
          <w:spacing w:val="-4"/>
        </w:rPr>
        <w:t>2024</w:t>
      </w:r>
      <w:proofErr w:type="gramEnd"/>
      <w:r w:rsidRPr="00906108">
        <w:rPr>
          <w:rFonts w:cs="Times New Roman"/>
          <w:spacing w:val="-4"/>
          <w:cs/>
        </w:rPr>
        <w:t xml:space="preserve"> </w:t>
      </w:r>
      <w:r w:rsidRPr="00906108">
        <w:rPr>
          <w:rFonts w:cs="Times New Roman"/>
          <w:spacing w:val="-4"/>
        </w:rPr>
        <w:t>totaling Baht 12</w:t>
      </w:r>
      <w:r w:rsidR="00210684" w:rsidRPr="00906108">
        <w:rPr>
          <w:rFonts w:cs="Times New Roman"/>
          <w:spacing w:val="-4"/>
        </w:rPr>
        <w:t>.</w:t>
      </w:r>
      <w:r w:rsidRPr="00906108">
        <w:rPr>
          <w:rFonts w:cs="Times New Roman"/>
          <w:spacing w:val="-4"/>
        </w:rPr>
        <w:t>60</w:t>
      </w:r>
      <w:r w:rsidRPr="00906108">
        <w:rPr>
          <w:rFonts w:cs="Times New Roman"/>
          <w:spacing w:val="-4"/>
          <w:cs/>
        </w:rPr>
        <w:t xml:space="preserve"> </w:t>
      </w:r>
      <w:r w:rsidRPr="00906108">
        <w:rPr>
          <w:rFonts w:cs="Times New Roman"/>
          <w:spacing w:val="-4"/>
        </w:rPr>
        <w:t>million in which Baht 6.30</w:t>
      </w:r>
      <w:r w:rsidRPr="00906108">
        <w:rPr>
          <w:rFonts w:cs="Times New Roman"/>
          <w:spacing w:val="-4"/>
          <w:cs/>
        </w:rPr>
        <w:t xml:space="preserve"> </w:t>
      </w:r>
      <w:r w:rsidRPr="00906108">
        <w:rPr>
          <w:rFonts w:cs="Times New Roman"/>
          <w:spacing w:val="-4"/>
        </w:rPr>
        <w:t>million of the total amount belongs to the Company. The dividends were paid on May 23, 2025</w:t>
      </w:r>
      <w:r w:rsidRPr="00906108">
        <w:rPr>
          <w:rFonts w:cs="Times New Roman"/>
          <w:spacing w:val="-4"/>
          <w:cs/>
        </w:rPr>
        <w:t>.</w:t>
      </w:r>
    </w:p>
    <w:p w14:paraId="4D88DBD7" w14:textId="77777777" w:rsidR="009D3307" w:rsidRPr="00906108" w:rsidRDefault="009D3307" w:rsidP="009D3307">
      <w:pPr>
        <w:overflowPunct/>
        <w:autoSpaceDE/>
        <w:autoSpaceDN/>
        <w:adjustRightInd/>
        <w:spacing w:before="240"/>
        <w:ind w:left="1080"/>
        <w:jc w:val="thaiDistribute"/>
        <w:textAlignment w:val="auto"/>
        <w:rPr>
          <w:rFonts w:cs="Times New Roman"/>
          <w:b/>
          <w:bCs/>
          <w:spacing w:val="-4"/>
        </w:rPr>
      </w:pPr>
      <w:r w:rsidRPr="00906108">
        <w:rPr>
          <w:rFonts w:cs="Times New Roman"/>
          <w:b/>
          <w:bCs/>
          <w:spacing w:val="-4"/>
        </w:rPr>
        <w:t>Issara Development Co., Ltd.</w:t>
      </w:r>
    </w:p>
    <w:p w14:paraId="166693E9" w14:textId="77777777" w:rsidR="009D3307" w:rsidRPr="00906108" w:rsidRDefault="009D3307" w:rsidP="009D3307">
      <w:pPr>
        <w:overflowPunct/>
        <w:autoSpaceDE/>
        <w:autoSpaceDN/>
        <w:adjustRightInd/>
        <w:ind w:left="1080"/>
        <w:jc w:val="distribute"/>
        <w:textAlignment w:val="auto"/>
        <w:rPr>
          <w:rFonts w:cs="Times New Roman"/>
          <w:b/>
          <w:bCs/>
          <w:spacing w:val="-4"/>
        </w:rPr>
      </w:pPr>
    </w:p>
    <w:p w14:paraId="78450C16" w14:textId="77777777" w:rsidR="009D3307" w:rsidRPr="00906108" w:rsidRDefault="009D3307" w:rsidP="009D3307">
      <w:pPr>
        <w:spacing w:after="360"/>
        <w:ind w:left="1080" w:right="74"/>
        <w:jc w:val="thaiDistribute"/>
        <w:rPr>
          <w:rFonts w:cs="Times New Roman"/>
        </w:rPr>
      </w:pPr>
      <w:r w:rsidRPr="00906108">
        <w:rPr>
          <w:rFonts w:cs="Times New Roman"/>
        </w:rPr>
        <w:t>On July 7, 2025, the Extraordinary General Meeting of Shareholders No. 1/2025 of Issara</w:t>
      </w:r>
      <w:r w:rsidRPr="00906108">
        <w:rPr>
          <w:rFonts w:cs="Times New Roman"/>
          <w:cs/>
        </w:rPr>
        <w:t xml:space="preserve"> </w:t>
      </w:r>
      <w:r w:rsidRPr="00906108">
        <w:rPr>
          <w:rFonts w:cs="Times New Roman"/>
        </w:rPr>
        <w:t>Development</w:t>
      </w:r>
      <w:r w:rsidRPr="00906108">
        <w:rPr>
          <w:rFonts w:cs="Times New Roman"/>
          <w:cs/>
        </w:rPr>
        <w:t xml:space="preserve"> </w:t>
      </w:r>
      <w:r w:rsidRPr="00906108">
        <w:rPr>
          <w:rFonts w:cs="Times New Roman"/>
        </w:rPr>
        <w:t>Co.,</w:t>
      </w:r>
      <w:r w:rsidRPr="00906108">
        <w:rPr>
          <w:rFonts w:cs="Times New Roman"/>
          <w:cs/>
        </w:rPr>
        <w:t xml:space="preserve"> </w:t>
      </w:r>
      <w:r w:rsidRPr="00906108">
        <w:rPr>
          <w:rFonts w:cs="Times New Roman"/>
        </w:rPr>
        <w:t xml:space="preserve">Ltd. (“ISD”) had a special resolution to approve increase of the authorized share capital in the amount of Baht 320 million by issuing 3,200,000 new ordinary shares at par value of Baht 100 each and allocate to the existing shareholders in proportion to the numbers of shares held by each shareholder. Total authorized share capital of ISD has increased from 999,998 shares to 4,199,998 shares at par value of Baht 100 each, totaling Baht 420 million accordingly. In July 2025, ISD fully received for the increased share capital from the Company and registered the increase of such authorized </w:t>
      </w:r>
      <w:r w:rsidRPr="00906108">
        <w:rPr>
          <w:rFonts w:cs="Times New Roman"/>
          <w:spacing w:val="-6"/>
        </w:rPr>
        <w:t>share capital with Department of Business Development, Ministry of Commerce, on July 30,</w:t>
      </w:r>
      <w:r w:rsidRPr="00906108">
        <w:rPr>
          <w:rFonts w:cs="Times New Roman"/>
        </w:rPr>
        <w:t xml:space="preserve"> 2025.</w:t>
      </w:r>
    </w:p>
    <w:p w14:paraId="392603B0" w14:textId="2245EE3B" w:rsidR="00EB666F" w:rsidRPr="00906108" w:rsidRDefault="00B44747" w:rsidP="00B90873">
      <w:pPr>
        <w:tabs>
          <w:tab w:val="left" w:pos="1080"/>
        </w:tabs>
        <w:overflowPunct/>
        <w:autoSpaceDE/>
        <w:autoSpaceDN/>
        <w:adjustRightInd/>
        <w:spacing w:after="200" w:line="276" w:lineRule="auto"/>
        <w:ind w:left="547"/>
        <w:textAlignment w:val="auto"/>
        <w:rPr>
          <w:rFonts w:cs="Times New Roman"/>
        </w:rPr>
      </w:pPr>
      <w:r w:rsidRPr="00906108">
        <w:t>1</w:t>
      </w:r>
      <w:r w:rsidR="00B01FD0" w:rsidRPr="00906108">
        <w:t>1</w:t>
      </w:r>
      <w:r w:rsidR="00EB666F" w:rsidRPr="00906108">
        <w:rPr>
          <w:rFonts w:cs="Times New Roman"/>
        </w:rPr>
        <w:t>.</w:t>
      </w:r>
      <w:r w:rsidRPr="00906108">
        <w:t>2</w:t>
      </w:r>
      <w:r w:rsidR="00EB666F" w:rsidRPr="00906108">
        <w:rPr>
          <w:rFonts w:cs="Times New Roman"/>
        </w:rPr>
        <w:tab/>
      </w:r>
      <w:r w:rsidR="000C6E40" w:rsidRPr="00906108">
        <w:rPr>
          <w:rFonts w:cs="Times New Roman"/>
        </w:rPr>
        <w:t xml:space="preserve">Details of </w:t>
      </w:r>
      <w:r w:rsidR="00EB666F" w:rsidRPr="00906108">
        <w:rPr>
          <w:rFonts w:cs="Times New Roman"/>
        </w:rPr>
        <w:t xml:space="preserve">subsidiaries that have material non-controlling interests </w:t>
      </w:r>
    </w:p>
    <w:p w14:paraId="02685906" w14:textId="521A1C23" w:rsidR="00EB666F" w:rsidRPr="00906108" w:rsidRDefault="00EB666F" w:rsidP="00EB666F">
      <w:pPr>
        <w:ind w:left="1267" w:right="-43" w:hanging="720"/>
        <w:jc w:val="right"/>
        <w:rPr>
          <w:rFonts w:cs="Times New Roman"/>
          <w:b/>
          <w:bCs/>
          <w:sz w:val="16"/>
          <w:szCs w:val="16"/>
        </w:rPr>
      </w:pPr>
      <w:proofErr w:type="gramStart"/>
      <w:r w:rsidRPr="00906108">
        <w:rPr>
          <w:rFonts w:cs="Times New Roman"/>
          <w:b/>
          <w:bCs/>
          <w:sz w:val="16"/>
          <w:szCs w:val="16"/>
        </w:rPr>
        <w:t>Unit</w:t>
      </w:r>
      <w:r w:rsidR="00AD1C08" w:rsidRPr="00906108">
        <w:rPr>
          <w:rFonts w:cstheme="minorBidi" w:hint="cs"/>
          <w:b/>
          <w:bCs/>
          <w:sz w:val="16"/>
          <w:szCs w:val="16"/>
          <w:cs/>
        </w:rPr>
        <w:t xml:space="preserve"> </w:t>
      </w:r>
      <w:r w:rsidRPr="00906108">
        <w:rPr>
          <w:rFonts w:cs="Times New Roman"/>
          <w:b/>
          <w:bCs/>
          <w:sz w:val="16"/>
          <w:szCs w:val="16"/>
        </w:rPr>
        <w:t>:</w:t>
      </w:r>
      <w:proofErr w:type="gramEnd"/>
      <w:r w:rsidRPr="00906108">
        <w:rPr>
          <w:rFonts w:cs="Times New Roman"/>
          <w:b/>
          <w:bCs/>
          <w:sz w:val="16"/>
          <w:szCs w:val="16"/>
        </w:rPr>
        <w:t xml:space="preserve"> Million Baht</w:t>
      </w:r>
    </w:p>
    <w:tbl>
      <w:tblPr>
        <w:tblW w:w="8711" w:type="dxa"/>
        <w:tblInd w:w="738" w:type="dxa"/>
        <w:tblLayout w:type="fixed"/>
        <w:tblCellMar>
          <w:left w:w="0" w:type="dxa"/>
          <w:right w:w="0" w:type="dxa"/>
        </w:tblCellMar>
        <w:tblLook w:val="0000" w:firstRow="0" w:lastRow="0" w:firstColumn="0" w:lastColumn="0" w:noHBand="0" w:noVBand="0"/>
      </w:tblPr>
      <w:tblGrid>
        <w:gridCol w:w="3267"/>
        <w:gridCol w:w="871"/>
        <w:gridCol w:w="871"/>
        <w:gridCol w:w="285"/>
        <w:gridCol w:w="803"/>
        <w:gridCol w:w="763"/>
        <w:gridCol w:w="142"/>
        <w:gridCol w:w="946"/>
        <w:gridCol w:w="763"/>
      </w:tblGrid>
      <w:tr w:rsidR="00906108" w:rsidRPr="00906108" w14:paraId="06B20D58" w14:textId="77777777" w:rsidTr="00D54900">
        <w:trPr>
          <w:trHeight w:val="145"/>
        </w:trPr>
        <w:tc>
          <w:tcPr>
            <w:tcW w:w="3267" w:type="dxa"/>
            <w:vAlign w:val="bottom"/>
          </w:tcPr>
          <w:p w14:paraId="782BE5BC" w14:textId="77777777" w:rsidR="00EC33BF" w:rsidRPr="00906108" w:rsidRDefault="00EC33BF" w:rsidP="00B90873">
            <w:pPr>
              <w:spacing w:line="200" w:lineRule="exact"/>
              <w:ind w:left="-110" w:right="-110"/>
              <w:jc w:val="center"/>
              <w:rPr>
                <w:rFonts w:cs="Times New Roman"/>
                <w:b/>
                <w:bCs/>
                <w:sz w:val="16"/>
                <w:szCs w:val="16"/>
                <w:cs/>
              </w:rPr>
            </w:pPr>
            <w:r w:rsidRPr="00906108">
              <w:rPr>
                <w:rFonts w:cs="Times New Roman"/>
                <w:b/>
                <w:bCs/>
                <w:sz w:val="16"/>
                <w:szCs w:val="16"/>
              </w:rPr>
              <w:t xml:space="preserve">Company’s name    </w:t>
            </w:r>
          </w:p>
        </w:tc>
        <w:tc>
          <w:tcPr>
            <w:tcW w:w="1742" w:type="dxa"/>
            <w:gridSpan w:val="2"/>
            <w:vMerge w:val="restart"/>
            <w:tcBorders>
              <w:bottom w:val="single" w:sz="4" w:space="0" w:color="auto"/>
            </w:tcBorders>
          </w:tcPr>
          <w:p w14:paraId="47196418" w14:textId="77777777" w:rsidR="00EC33BF" w:rsidRPr="00906108" w:rsidRDefault="00EC33BF" w:rsidP="00B90873">
            <w:pPr>
              <w:spacing w:line="200" w:lineRule="exact"/>
              <w:ind w:left="-20" w:right="-20"/>
              <w:jc w:val="center"/>
              <w:rPr>
                <w:rFonts w:cs="Times New Roman"/>
                <w:b/>
                <w:bCs/>
                <w:sz w:val="16"/>
                <w:szCs w:val="16"/>
              </w:rPr>
            </w:pPr>
            <w:r w:rsidRPr="00906108">
              <w:rPr>
                <w:rFonts w:cs="Times New Roman"/>
                <w:b/>
                <w:bCs/>
                <w:sz w:val="16"/>
                <w:szCs w:val="16"/>
              </w:rPr>
              <w:t xml:space="preserve">Proportion of equity interest held by </w:t>
            </w:r>
          </w:p>
          <w:p w14:paraId="3421D4CC" w14:textId="670DB1BB" w:rsidR="00EC33BF" w:rsidRPr="00906108" w:rsidRDefault="00EC33BF" w:rsidP="00B90873">
            <w:pPr>
              <w:spacing w:line="200" w:lineRule="exact"/>
              <w:ind w:left="-20" w:right="-20"/>
              <w:jc w:val="center"/>
              <w:rPr>
                <w:rFonts w:cs="Times New Roman"/>
                <w:b/>
                <w:bCs/>
                <w:sz w:val="16"/>
                <w:szCs w:val="16"/>
                <w:cs/>
              </w:rPr>
            </w:pPr>
            <w:r w:rsidRPr="00906108">
              <w:rPr>
                <w:rFonts w:cs="Times New Roman"/>
                <w:b/>
                <w:bCs/>
                <w:sz w:val="16"/>
                <w:szCs w:val="16"/>
              </w:rPr>
              <w:t xml:space="preserve">non-controlling interests (%) </w:t>
            </w:r>
          </w:p>
        </w:tc>
        <w:tc>
          <w:tcPr>
            <w:tcW w:w="285" w:type="dxa"/>
          </w:tcPr>
          <w:p w14:paraId="10ED550D" w14:textId="77777777" w:rsidR="00EC33BF" w:rsidRPr="00906108" w:rsidRDefault="00EC33BF" w:rsidP="00B90873">
            <w:pPr>
              <w:spacing w:line="200" w:lineRule="exact"/>
              <w:ind w:left="-110" w:right="-110"/>
              <w:jc w:val="center"/>
              <w:rPr>
                <w:rFonts w:cs="Times New Roman"/>
                <w:b/>
                <w:bCs/>
                <w:sz w:val="16"/>
                <w:szCs w:val="16"/>
              </w:rPr>
            </w:pPr>
          </w:p>
        </w:tc>
        <w:tc>
          <w:tcPr>
            <w:tcW w:w="1566" w:type="dxa"/>
            <w:gridSpan w:val="2"/>
            <w:vMerge w:val="restart"/>
            <w:tcBorders>
              <w:bottom w:val="single" w:sz="4" w:space="0" w:color="auto"/>
            </w:tcBorders>
          </w:tcPr>
          <w:p w14:paraId="7BE49D60" w14:textId="77777777" w:rsidR="00EC33BF" w:rsidRPr="00906108" w:rsidRDefault="00EC33BF" w:rsidP="00B90873">
            <w:pPr>
              <w:spacing w:line="200" w:lineRule="exact"/>
              <w:ind w:left="-110" w:right="-110"/>
              <w:jc w:val="center"/>
              <w:rPr>
                <w:rFonts w:cs="Times New Roman"/>
                <w:b/>
                <w:bCs/>
                <w:sz w:val="16"/>
                <w:szCs w:val="16"/>
              </w:rPr>
            </w:pPr>
            <w:r w:rsidRPr="00906108">
              <w:rPr>
                <w:rFonts w:cs="Times New Roman"/>
                <w:b/>
                <w:bCs/>
                <w:sz w:val="16"/>
                <w:szCs w:val="16"/>
              </w:rPr>
              <w:t xml:space="preserve">Accumulated balance </w:t>
            </w:r>
          </w:p>
          <w:p w14:paraId="0C765AEC" w14:textId="77777777" w:rsidR="00EC33BF" w:rsidRPr="00906108" w:rsidRDefault="00EC33BF" w:rsidP="00B90873">
            <w:pPr>
              <w:spacing w:line="200" w:lineRule="exact"/>
              <w:ind w:left="-110" w:right="-110"/>
              <w:jc w:val="center"/>
              <w:rPr>
                <w:rFonts w:cs="Times New Roman"/>
                <w:b/>
                <w:bCs/>
                <w:sz w:val="16"/>
                <w:szCs w:val="16"/>
                <w:cs/>
              </w:rPr>
            </w:pPr>
            <w:r w:rsidRPr="00906108">
              <w:rPr>
                <w:rFonts w:cs="Times New Roman"/>
                <w:b/>
                <w:bCs/>
                <w:sz w:val="16"/>
                <w:szCs w:val="16"/>
              </w:rPr>
              <w:t>of non-controlling interests</w:t>
            </w:r>
          </w:p>
        </w:tc>
        <w:tc>
          <w:tcPr>
            <w:tcW w:w="142" w:type="dxa"/>
          </w:tcPr>
          <w:p w14:paraId="338ACAB4" w14:textId="77777777" w:rsidR="00EC33BF" w:rsidRPr="00906108" w:rsidRDefault="00EC33BF" w:rsidP="00B90873">
            <w:pPr>
              <w:tabs>
                <w:tab w:val="right" w:pos="7200"/>
                <w:tab w:val="right" w:pos="8540"/>
              </w:tabs>
              <w:spacing w:line="200" w:lineRule="exact"/>
              <w:ind w:left="-76" w:right="-87"/>
              <w:jc w:val="center"/>
              <w:rPr>
                <w:rFonts w:cs="Times New Roman"/>
                <w:b/>
                <w:bCs/>
                <w:sz w:val="16"/>
                <w:szCs w:val="16"/>
              </w:rPr>
            </w:pPr>
          </w:p>
        </w:tc>
        <w:tc>
          <w:tcPr>
            <w:tcW w:w="1709" w:type="dxa"/>
            <w:gridSpan w:val="2"/>
            <w:vMerge w:val="restart"/>
            <w:tcBorders>
              <w:bottom w:val="single" w:sz="4" w:space="0" w:color="auto"/>
            </w:tcBorders>
          </w:tcPr>
          <w:p w14:paraId="6E8F335B" w14:textId="47413E87" w:rsidR="00EC33BF" w:rsidRPr="00906108" w:rsidRDefault="00631955" w:rsidP="00B90873">
            <w:pPr>
              <w:tabs>
                <w:tab w:val="right" w:pos="7200"/>
                <w:tab w:val="right" w:pos="8540"/>
              </w:tabs>
              <w:spacing w:line="200" w:lineRule="exact"/>
              <w:ind w:left="-76" w:right="-87"/>
              <w:jc w:val="center"/>
              <w:rPr>
                <w:rFonts w:cs="Times New Roman"/>
                <w:b/>
                <w:bCs/>
                <w:sz w:val="16"/>
                <w:szCs w:val="16"/>
                <w:cs/>
              </w:rPr>
            </w:pPr>
            <w:r w:rsidRPr="00906108">
              <w:rPr>
                <w:rFonts w:cs="Times New Roman"/>
                <w:b/>
                <w:bCs/>
                <w:sz w:val="16"/>
                <w:szCs w:val="16"/>
              </w:rPr>
              <w:t>(Loss) p</w:t>
            </w:r>
            <w:r w:rsidR="00EC33BF" w:rsidRPr="00906108">
              <w:rPr>
                <w:rFonts w:cs="Times New Roman"/>
                <w:b/>
                <w:bCs/>
                <w:sz w:val="16"/>
                <w:szCs w:val="16"/>
              </w:rPr>
              <w:t>rofit allocated to non-controlling interests during the year</w:t>
            </w:r>
            <w:r w:rsidR="000C6E40" w:rsidRPr="00906108">
              <w:rPr>
                <w:rFonts w:cs="Times New Roman"/>
                <w:b/>
                <w:bCs/>
                <w:sz w:val="16"/>
                <w:szCs w:val="16"/>
              </w:rPr>
              <w:t>s</w:t>
            </w:r>
            <w:r w:rsidR="00EC33BF" w:rsidRPr="00906108">
              <w:rPr>
                <w:rFonts w:cs="Times New Roman"/>
                <w:b/>
                <w:bCs/>
                <w:sz w:val="16"/>
                <w:szCs w:val="16"/>
              </w:rPr>
              <w:t xml:space="preserve">                                            </w:t>
            </w:r>
          </w:p>
        </w:tc>
      </w:tr>
      <w:tr w:rsidR="00906108" w:rsidRPr="00906108" w14:paraId="0B8D359D" w14:textId="77777777" w:rsidTr="00D54900">
        <w:trPr>
          <w:trHeight w:val="145"/>
        </w:trPr>
        <w:tc>
          <w:tcPr>
            <w:tcW w:w="3267" w:type="dxa"/>
            <w:vAlign w:val="bottom"/>
          </w:tcPr>
          <w:p w14:paraId="77B69001" w14:textId="77777777" w:rsidR="00EC33BF" w:rsidRPr="00906108" w:rsidRDefault="00EC33BF" w:rsidP="00B90873">
            <w:pPr>
              <w:spacing w:line="200" w:lineRule="exact"/>
              <w:ind w:left="-110" w:right="-110"/>
              <w:jc w:val="center"/>
              <w:rPr>
                <w:rFonts w:cs="Times New Roman"/>
                <w:b/>
                <w:bCs/>
                <w:sz w:val="16"/>
                <w:szCs w:val="16"/>
                <w:cs/>
              </w:rPr>
            </w:pPr>
          </w:p>
        </w:tc>
        <w:tc>
          <w:tcPr>
            <w:tcW w:w="1742" w:type="dxa"/>
            <w:gridSpan w:val="2"/>
            <w:vMerge/>
            <w:tcBorders>
              <w:bottom w:val="single" w:sz="4" w:space="0" w:color="auto"/>
            </w:tcBorders>
            <w:vAlign w:val="bottom"/>
          </w:tcPr>
          <w:p w14:paraId="31BF688E" w14:textId="77777777" w:rsidR="00EC33BF" w:rsidRPr="00906108" w:rsidRDefault="00EC33BF" w:rsidP="00B90873">
            <w:pPr>
              <w:spacing w:line="200" w:lineRule="exact"/>
              <w:ind w:left="-200" w:right="-110"/>
              <w:jc w:val="center"/>
              <w:rPr>
                <w:rFonts w:cs="Times New Roman"/>
                <w:b/>
                <w:bCs/>
                <w:sz w:val="16"/>
                <w:szCs w:val="16"/>
              </w:rPr>
            </w:pPr>
          </w:p>
        </w:tc>
        <w:tc>
          <w:tcPr>
            <w:tcW w:w="285" w:type="dxa"/>
          </w:tcPr>
          <w:p w14:paraId="171AE289" w14:textId="77777777" w:rsidR="00EC33BF" w:rsidRPr="00906108" w:rsidRDefault="00EC33BF" w:rsidP="00B90873">
            <w:pPr>
              <w:spacing w:line="200" w:lineRule="exact"/>
              <w:ind w:left="-110" w:right="-110"/>
              <w:jc w:val="center"/>
              <w:rPr>
                <w:rFonts w:cs="Times New Roman"/>
                <w:b/>
                <w:bCs/>
                <w:sz w:val="16"/>
                <w:szCs w:val="16"/>
              </w:rPr>
            </w:pPr>
          </w:p>
        </w:tc>
        <w:tc>
          <w:tcPr>
            <w:tcW w:w="1566" w:type="dxa"/>
            <w:gridSpan w:val="2"/>
            <w:vMerge/>
            <w:tcBorders>
              <w:bottom w:val="single" w:sz="4" w:space="0" w:color="auto"/>
            </w:tcBorders>
            <w:vAlign w:val="bottom"/>
          </w:tcPr>
          <w:p w14:paraId="7D71582A" w14:textId="77777777" w:rsidR="00EC33BF" w:rsidRPr="00906108" w:rsidRDefault="00EC33BF" w:rsidP="00B90873">
            <w:pPr>
              <w:spacing w:line="200" w:lineRule="exact"/>
              <w:ind w:left="-110" w:right="-110"/>
              <w:jc w:val="center"/>
              <w:rPr>
                <w:rFonts w:cs="Times New Roman"/>
                <w:b/>
                <w:bCs/>
                <w:sz w:val="16"/>
                <w:szCs w:val="16"/>
              </w:rPr>
            </w:pPr>
          </w:p>
        </w:tc>
        <w:tc>
          <w:tcPr>
            <w:tcW w:w="142" w:type="dxa"/>
          </w:tcPr>
          <w:p w14:paraId="00503E85" w14:textId="77777777" w:rsidR="00EC33BF" w:rsidRPr="00906108" w:rsidRDefault="00EC33BF" w:rsidP="00B90873">
            <w:pPr>
              <w:tabs>
                <w:tab w:val="right" w:pos="7200"/>
                <w:tab w:val="right" w:pos="8540"/>
              </w:tabs>
              <w:spacing w:line="200" w:lineRule="exact"/>
              <w:ind w:left="-121" w:right="-24"/>
              <w:jc w:val="center"/>
              <w:rPr>
                <w:rFonts w:cs="Times New Roman"/>
                <w:b/>
                <w:bCs/>
                <w:sz w:val="16"/>
                <w:szCs w:val="16"/>
              </w:rPr>
            </w:pPr>
          </w:p>
        </w:tc>
        <w:tc>
          <w:tcPr>
            <w:tcW w:w="1709" w:type="dxa"/>
            <w:gridSpan w:val="2"/>
            <w:vMerge/>
            <w:tcBorders>
              <w:bottom w:val="single" w:sz="4" w:space="0" w:color="auto"/>
            </w:tcBorders>
            <w:vAlign w:val="bottom"/>
          </w:tcPr>
          <w:p w14:paraId="217B2027" w14:textId="77777777" w:rsidR="00EC33BF" w:rsidRPr="00906108" w:rsidRDefault="00EC33BF" w:rsidP="00B90873">
            <w:pPr>
              <w:tabs>
                <w:tab w:val="right" w:pos="7200"/>
                <w:tab w:val="right" w:pos="8540"/>
              </w:tabs>
              <w:spacing w:line="200" w:lineRule="exact"/>
              <w:ind w:left="-121" w:right="-24"/>
              <w:jc w:val="center"/>
              <w:rPr>
                <w:rFonts w:cs="Times New Roman"/>
                <w:b/>
                <w:bCs/>
                <w:sz w:val="16"/>
                <w:szCs w:val="16"/>
              </w:rPr>
            </w:pPr>
          </w:p>
        </w:tc>
      </w:tr>
      <w:tr w:rsidR="00906108" w:rsidRPr="00906108" w14:paraId="6B31A15E" w14:textId="77777777" w:rsidTr="00D54900">
        <w:trPr>
          <w:trHeight w:val="145"/>
        </w:trPr>
        <w:tc>
          <w:tcPr>
            <w:tcW w:w="3267" w:type="dxa"/>
            <w:vAlign w:val="bottom"/>
          </w:tcPr>
          <w:p w14:paraId="434E87CD" w14:textId="77777777" w:rsidR="00EC33BF" w:rsidRPr="00906108" w:rsidRDefault="00EC33BF" w:rsidP="00B90873">
            <w:pPr>
              <w:spacing w:line="200" w:lineRule="exact"/>
              <w:ind w:left="-110" w:right="-110"/>
              <w:jc w:val="center"/>
              <w:rPr>
                <w:rFonts w:cs="Times New Roman"/>
                <w:b/>
                <w:bCs/>
                <w:sz w:val="16"/>
                <w:szCs w:val="16"/>
                <w:cs/>
              </w:rPr>
            </w:pPr>
          </w:p>
        </w:tc>
        <w:tc>
          <w:tcPr>
            <w:tcW w:w="1742" w:type="dxa"/>
            <w:gridSpan w:val="2"/>
            <w:vMerge/>
            <w:tcBorders>
              <w:bottom w:val="single" w:sz="4" w:space="0" w:color="auto"/>
            </w:tcBorders>
            <w:vAlign w:val="bottom"/>
          </w:tcPr>
          <w:p w14:paraId="36BC8D0E" w14:textId="77777777" w:rsidR="00EC33BF" w:rsidRPr="00906108" w:rsidRDefault="00EC33BF" w:rsidP="00B90873">
            <w:pPr>
              <w:spacing w:line="200" w:lineRule="exact"/>
              <w:ind w:left="-200" w:right="-110"/>
              <w:jc w:val="center"/>
              <w:rPr>
                <w:rFonts w:cs="Times New Roman"/>
                <w:b/>
                <w:bCs/>
                <w:sz w:val="16"/>
                <w:szCs w:val="16"/>
              </w:rPr>
            </w:pPr>
          </w:p>
        </w:tc>
        <w:tc>
          <w:tcPr>
            <w:tcW w:w="285" w:type="dxa"/>
          </w:tcPr>
          <w:p w14:paraId="7A7C13CB" w14:textId="77777777" w:rsidR="00EC33BF" w:rsidRPr="00906108" w:rsidRDefault="00EC33BF" w:rsidP="00B90873">
            <w:pPr>
              <w:spacing w:line="200" w:lineRule="exact"/>
              <w:ind w:left="-110" w:right="-110"/>
              <w:jc w:val="center"/>
              <w:rPr>
                <w:rFonts w:cs="Times New Roman"/>
                <w:b/>
                <w:bCs/>
                <w:sz w:val="16"/>
                <w:szCs w:val="16"/>
              </w:rPr>
            </w:pPr>
          </w:p>
        </w:tc>
        <w:tc>
          <w:tcPr>
            <w:tcW w:w="1566" w:type="dxa"/>
            <w:gridSpan w:val="2"/>
            <w:vMerge/>
            <w:tcBorders>
              <w:bottom w:val="single" w:sz="4" w:space="0" w:color="auto"/>
            </w:tcBorders>
            <w:vAlign w:val="bottom"/>
          </w:tcPr>
          <w:p w14:paraId="05105E6B" w14:textId="77777777" w:rsidR="00EC33BF" w:rsidRPr="00906108" w:rsidRDefault="00EC33BF" w:rsidP="00B90873">
            <w:pPr>
              <w:spacing w:line="200" w:lineRule="exact"/>
              <w:ind w:left="-110" w:right="-110"/>
              <w:jc w:val="center"/>
              <w:rPr>
                <w:rFonts w:cs="Times New Roman"/>
                <w:b/>
                <w:bCs/>
                <w:sz w:val="16"/>
                <w:szCs w:val="16"/>
              </w:rPr>
            </w:pPr>
          </w:p>
        </w:tc>
        <w:tc>
          <w:tcPr>
            <w:tcW w:w="142" w:type="dxa"/>
          </w:tcPr>
          <w:p w14:paraId="6002D229" w14:textId="77777777" w:rsidR="00EC33BF" w:rsidRPr="00906108" w:rsidRDefault="00EC33BF" w:rsidP="00B90873">
            <w:pPr>
              <w:tabs>
                <w:tab w:val="right" w:pos="7200"/>
                <w:tab w:val="right" w:pos="8540"/>
              </w:tabs>
              <w:spacing w:line="200" w:lineRule="exact"/>
              <w:ind w:right="-6"/>
              <w:jc w:val="center"/>
              <w:rPr>
                <w:rFonts w:cs="Times New Roman"/>
                <w:b/>
                <w:bCs/>
                <w:sz w:val="16"/>
                <w:szCs w:val="16"/>
              </w:rPr>
            </w:pPr>
          </w:p>
        </w:tc>
        <w:tc>
          <w:tcPr>
            <w:tcW w:w="1709" w:type="dxa"/>
            <w:gridSpan w:val="2"/>
            <w:vMerge/>
            <w:tcBorders>
              <w:bottom w:val="single" w:sz="4" w:space="0" w:color="auto"/>
            </w:tcBorders>
            <w:vAlign w:val="bottom"/>
          </w:tcPr>
          <w:p w14:paraId="67455DF0" w14:textId="77777777" w:rsidR="00EC33BF" w:rsidRPr="00906108" w:rsidRDefault="00EC33BF" w:rsidP="00B90873">
            <w:pPr>
              <w:tabs>
                <w:tab w:val="right" w:pos="7200"/>
                <w:tab w:val="right" w:pos="8540"/>
              </w:tabs>
              <w:spacing w:line="200" w:lineRule="exact"/>
              <w:ind w:right="-6"/>
              <w:jc w:val="center"/>
              <w:rPr>
                <w:rFonts w:cs="Times New Roman"/>
                <w:b/>
                <w:bCs/>
                <w:sz w:val="16"/>
                <w:szCs w:val="16"/>
              </w:rPr>
            </w:pPr>
          </w:p>
        </w:tc>
      </w:tr>
      <w:tr w:rsidR="00906108" w:rsidRPr="00906108" w14:paraId="520A2B72" w14:textId="77777777" w:rsidTr="00D54900">
        <w:trPr>
          <w:trHeight w:val="145"/>
        </w:trPr>
        <w:tc>
          <w:tcPr>
            <w:tcW w:w="3267" w:type="dxa"/>
            <w:vAlign w:val="bottom"/>
          </w:tcPr>
          <w:p w14:paraId="6A08838A" w14:textId="77777777" w:rsidR="00EC33BF" w:rsidRPr="00906108" w:rsidRDefault="00EC33BF" w:rsidP="00B90873">
            <w:pPr>
              <w:spacing w:line="200" w:lineRule="exact"/>
              <w:ind w:left="-110" w:right="-110"/>
              <w:jc w:val="center"/>
              <w:rPr>
                <w:rFonts w:cs="Times New Roman"/>
                <w:b/>
                <w:bCs/>
                <w:sz w:val="16"/>
                <w:szCs w:val="16"/>
                <w:cs/>
              </w:rPr>
            </w:pPr>
          </w:p>
        </w:tc>
        <w:tc>
          <w:tcPr>
            <w:tcW w:w="1742" w:type="dxa"/>
            <w:gridSpan w:val="2"/>
            <w:vMerge/>
            <w:tcBorders>
              <w:bottom w:val="single" w:sz="4" w:space="0" w:color="auto"/>
            </w:tcBorders>
            <w:vAlign w:val="bottom"/>
          </w:tcPr>
          <w:p w14:paraId="63AB30A7" w14:textId="77777777" w:rsidR="00EC33BF" w:rsidRPr="00906108" w:rsidRDefault="00EC33BF" w:rsidP="00B90873">
            <w:pPr>
              <w:spacing w:line="200" w:lineRule="exact"/>
              <w:ind w:left="-200" w:right="-110"/>
              <w:jc w:val="center"/>
              <w:rPr>
                <w:rFonts w:cs="Times New Roman"/>
                <w:b/>
                <w:bCs/>
                <w:sz w:val="16"/>
                <w:szCs w:val="16"/>
                <w:cs/>
              </w:rPr>
            </w:pPr>
          </w:p>
        </w:tc>
        <w:tc>
          <w:tcPr>
            <w:tcW w:w="285" w:type="dxa"/>
          </w:tcPr>
          <w:p w14:paraId="3976699C" w14:textId="77777777" w:rsidR="00EC33BF" w:rsidRPr="00906108" w:rsidRDefault="00EC33BF" w:rsidP="00B90873">
            <w:pPr>
              <w:spacing w:line="200" w:lineRule="exact"/>
              <w:ind w:left="-110" w:right="-110"/>
              <w:jc w:val="center"/>
              <w:rPr>
                <w:rFonts w:cs="Times New Roman"/>
                <w:b/>
                <w:bCs/>
                <w:sz w:val="16"/>
                <w:szCs w:val="16"/>
              </w:rPr>
            </w:pPr>
          </w:p>
        </w:tc>
        <w:tc>
          <w:tcPr>
            <w:tcW w:w="1566" w:type="dxa"/>
            <w:gridSpan w:val="2"/>
            <w:vMerge/>
            <w:tcBorders>
              <w:bottom w:val="single" w:sz="4" w:space="0" w:color="auto"/>
            </w:tcBorders>
            <w:vAlign w:val="bottom"/>
          </w:tcPr>
          <w:p w14:paraId="0EBE5194" w14:textId="77777777" w:rsidR="00EC33BF" w:rsidRPr="00906108" w:rsidRDefault="00EC33BF" w:rsidP="00B90873">
            <w:pPr>
              <w:spacing w:line="200" w:lineRule="exact"/>
              <w:ind w:left="-110" w:right="-110"/>
              <w:jc w:val="center"/>
              <w:rPr>
                <w:rFonts w:cs="Times New Roman"/>
                <w:b/>
                <w:bCs/>
                <w:sz w:val="16"/>
                <w:szCs w:val="16"/>
              </w:rPr>
            </w:pPr>
          </w:p>
        </w:tc>
        <w:tc>
          <w:tcPr>
            <w:tcW w:w="142" w:type="dxa"/>
          </w:tcPr>
          <w:p w14:paraId="364C4E51" w14:textId="77777777" w:rsidR="00EC33BF" w:rsidRPr="00906108" w:rsidRDefault="00EC33BF" w:rsidP="00B90873">
            <w:pPr>
              <w:tabs>
                <w:tab w:val="right" w:pos="7200"/>
                <w:tab w:val="right" w:pos="8540"/>
              </w:tabs>
              <w:spacing w:line="200" w:lineRule="exact"/>
              <w:ind w:right="72"/>
              <w:jc w:val="center"/>
              <w:rPr>
                <w:rFonts w:cs="Times New Roman"/>
                <w:b/>
                <w:bCs/>
                <w:sz w:val="16"/>
                <w:szCs w:val="16"/>
              </w:rPr>
            </w:pPr>
          </w:p>
        </w:tc>
        <w:tc>
          <w:tcPr>
            <w:tcW w:w="1709" w:type="dxa"/>
            <w:gridSpan w:val="2"/>
            <w:vMerge/>
            <w:tcBorders>
              <w:bottom w:val="single" w:sz="4" w:space="0" w:color="auto"/>
            </w:tcBorders>
            <w:vAlign w:val="bottom"/>
          </w:tcPr>
          <w:p w14:paraId="28655211" w14:textId="77777777" w:rsidR="00EC33BF" w:rsidRPr="00906108" w:rsidRDefault="00EC33BF" w:rsidP="00B90873">
            <w:pPr>
              <w:tabs>
                <w:tab w:val="right" w:pos="7200"/>
                <w:tab w:val="right" w:pos="8540"/>
              </w:tabs>
              <w:spacing w:line="200" w:lineRule="exact"/>
              <w:ind w:right="72"/>
              <w:jc w:val="center"/>
              <w:rPr>
                <w:rFonts w:cs="Times New Roman"/>
                <w:b/>
                <w:bCs/>
                <w:sz w:val="16"/>
                <w:szCs w:val="16"/>
              </w:rPr>
            </w:pPr>
          </w:p>
        </w:tc>
      </w:tr>
      <w:tr w:rsidR="00906108" w:rsidRPr="00906108" w14:paraId="2A0FA13A" w14:textId="77777777" w:rsidTr="00D54900">
        <w:trPr>
          <w:trHeight w:val="145"/>
        </w:trPr>
        <w:tc>
          <w:tcPr>
            <w:tcW w:w="3267" w:type="dxa"/>
            <w:vAlign w:val="bottom"/>
          </w:tcPr>
          <w:p w14:paraId="6B318303" w14:textId="77777777" w:rsidR="005644D0" w:rsidRPr="00906108" w:rsidRDefault="005644D0" w:rsidP="005644D0">
            <w:pPr>
              <w:spacing w:line="200" w:lineRule="exact"/>
              <w:ind w:right="72"/>
              <w:jc w:val="center"/>
              <w:rPr>
                <w:rFonts w:cs="Times New Roman"/>
                <w:b/>
                <w:bCs/>
                <w:spacing w:val="-4"/>
                <w:sz w:val="16"/>
                <w:szCs w:val="16"/>
                <w:cs/>
              </w:rPr>
            </w:pPr>
          </w:p>
        </w:tc>
        <w:tc>
          <w:tcPr>
            <w:tcW w:w="871" w:type="dxa"/>
          </w:tcPr>
          <w:p w14:paraId="657BF8AF" w14:textId="3F3057F9" w:rsidR="005644D0" w:rsidRPr="00906108" w:rsidRDefault="005644D0" w:rsidP="005644D0">
            <w:pPr>
              <w:tabs>
                <w:tab w:val="right" w:pos="7200"/>
                <w:tab w:val="right" w:pos="8540"/>
              </w:tabs>
              <w:spacing w:line="200" w:lineRule="exact"/>
              <w:ind w:right="72"/>
              <w:jc w:val="center"/>
              <w:rPr>
                <w:rFonts w:cs="Times New Roman"/>
                <w:b/>
                <w:bCs/>
                <w:sz w:val="16"/>
                <w:szCs w:val="16"/>
                <w:cs/>
              </w:rPr>
            </w:pPr>
            <w:r w:rsidRPr="00906108">
              <w:rPr>
                <w:b/>
                <w:bCs/>
                <w:sz w:val="16"/>
                <w:szCs w:val="16"/>
              </w:rPr>
              <w:t>2025</w:t>
            </w:r>
          </w:p>
        </w:tc>
        <w:tc>
          <w:tcPr>
            <w:tcW w:w="871" w:type="dxa"/>
          </w:tcPr>
          <w:p w14:paraId="60002F4F" w14:textId="24F643B2" w:rsidR="005644D0" w:rsidRPr="00906108" w:rsidRDefault="005644D0" w:rsidP="005644D0">
            <w:pPr>
              <w:tabs>
                <w:tab w:val="right" w:pos="7200"/>
                <w:tab w:val="right" w:pos="8540"/>
              </w:tabs>
              <w:spacing w:line="200" w:lineRule="exact"/>
              <w:ind w:right="72"/>
              <w:jc w:val="center"/>
              <w:rPr>
                <w:rFonts w:cs="Times New Roman"/>
                <w:b/>
                <w:bCs/>
                <w:sz w:val="16"/>
                <w:szCs w:val="16"/>
                <w:cs/>
              </w:rPr>
            </w:pPr>
            <w:r w:rsidRPr="00906108">
              <w:rPr>
                <w:b/>
                <w:bCs/>
                <w:sz w:val="16"/>
                <w:szCs w:val="16"/>
              </w:rPr>
              <w:t>2024</w:t>
            </w:r>
          </w:p>
        </w:tc>
        <w:tc>
          <w:tcPr>
            <w:tcW w:w="285" w:type="dxa"/>
          </w:tcPr>
          <w:p w14:paraId="0223CC75" w14:textId="77777777" w:rsidR="005644D0" w:rsidRPr="00906108" w:rsidRDefault="005644D0" w:rsidP="005644D0">
            <w:pPr>
              <w:tabs>
                <w:tab w:val="right" w:pos="7200"/>
                <w:tab w:val="right" w:pos="8540"/>
              </w:tabs>
              <w:spacing w:line="200" w:lineRule="exact"/>
              <w:ind w:right="72"/>
              <w:jc w:val="center"/>
              <w:rPr>
                <w:rFonts w:cs="Times New Roman"/>
                <w:b/>
                <w:bCs/>
                <w:sz w:val="16"/>
                <w:szCs w:val="16"/>
              </w:rPr>
            </w:pPr>
          </w:p>
        </w:tc>
        <w:tc>
          <w:tcPr>
            <w:tcW w:w="803" w:type="dxa"/>
          </w:tcPr>
          <w:p w14:paraId="3267676B" w14:textId="50296750" w:rsidR="005644D0" w:rsidRPr="00906108" w:rsidRDefault="005644D0" w:rsidP="005644D0">
            <w:pPr>
              <w:tabs>
                <w:tab w:val="right" w:pos="7200"/>
                <w:tab w:val="right" w:pos="8540"/>
              </w:tabs>
              <w:spacing w:line="200" w:lineRule="exact"/>
              <w:ind w:right="72"/>
              <w:jc w:val="center"/>
              <w:rPr>
                <w:rFonts w:cs="Times New Roman"/>
                <w:b/>
                <w:bCs/>
                <w:sz w:val="16"/>
                <w:szCs w:val="16"/>
                <w:cs/>
              </w:rPr>
            </w:pPr>
            <w:r w:rsidRPr="00906108">
              <w:rPr>
                <w:b/>
                <w:bCs/>
                <w:sz w:val="16"/>
                <w:szCs w:val="16"/>
              </w:rPr>
              <w:t>2025</w:t>
            </w:r>
          </w:p>
        </w:tc>
        <w:tc>
          <w:tcPr>
            <w:tcW w:w="763" w:type="dxa"/>
          </w:tcPr>
          <w:p w14:paraId="43F72F37" w14:textId="7E0766C4" w:rsidR="005644D0" w:rsidRPr="00906108" w:rsidRDefault="005644D0" w:rsidP="005644D0">
            <w:pPr>
              <w:tabs>
                <w:tab w:val="right" w:pos="7200"/>
                <w:tab w:val="right" w:pos="8540"/>
              </w:tabs>
              <w:spacing w:line="200" w:lineRule="exact"/>
              <w:ind w:right="72"/>
              <w:jc w:val="center"/>
              <w:rPr>
                <w:rFonts w:cs="Times New Roman"/>
                <w:b/>
                <w:bCs/>
                <w:sz w:val="16"/>
                <w:szCs w:val="16"/>
                <w:cs/>
              </w:rPr>
            </w:pPr>
            <w:r w:rsidRPr="00906108">
              <w:rPr>
                <w:b/>
                <w:bCs/>
                <w:sz w:val="16"/>
                <w:szCs w:val="16"/>
              </w:rPr>
              <w:t>2024</w:t>
            </w:r>
          </w:p>
        </w:tc>
        <w:tc>
          <w:tcPr>
            <w:tcW w:w="142" w:type="dxa"/>
          </w:tcPr>
          <w:p w14:paraId="7CDB3C6D" w14:textId="77777777" w:rsidR="005644D0" w:rsidRPr="00906108" w:rsidRDefault="005644D0" w:rsidP="005644D0">
            <w:pPr>
              <w:tabs>
                <w:tab w:val="right" w:pos="7200"/>
                <w:tab w:val="right" w:pos="8540"/>
              </w:tabs>
              <w:spacing w:line="200" w:lineRule="exact"/>
              <w:ind w:right="72"/>
              <w:jc w:val="center"/>
              <w:rPr>
                <w:rFonts w:cs="Times New Roman"/>
                <w:b/>
                <w:bCs/>
                <w:sz w:val="16"/>
                <w:szCs w:val="16"/>
              </w:rPr>
            </w:pPr>
          </w:p>
        </w:tc>
        <w:tc>
          <w:tcPr>
            <w:tcW w:w="946" w:type="dxa"/>
          </w:tcPr>
          <w:p w14:paraId="01AA0D93" w14:textId="1A15ECD8" w:rsidR="005644D0" w:rsidRPr="00906108" w:rsidRDefault="005644D0" w:rsidP="005644D0">
            <w:pPr>
              <w:tabs>
                <w:tab w:val="right" w:pos="7200"/>
                <w:tab w:val="right" w:pos="8540"/>
              </w:tabs>
              <w:spacing w:line="200" w:lineRule="exact"/>
              <w:ind w:right="72"/>
              <w:jc w:val="center"/>
              <w:rPr>
                <w:rFonts w:cs="Times New Roman"/>
                <w:b/>
                <w:bCs/>
                <w:sz w:val="16"/>
                <w:szCs w:val="16"/>
                <w:cs/>
              </w:rPr>
            </w:pPr>
            <w:r w:rsidRPr="00906108">
              <w:rPr>
                <w:b/>
                <w:bCs/>
                <w:sz w:val="16"/>
                <w:szCs w:val="16"/>
              </w:rPr>
              <w:t>2025</w:t>
            </w:r>
          </w:p>
        </w:tc>
        <w:tc>
          <w:tcPr>
            <w:tcW w:w="763" w:type="dxa"/>
          </w:tcPr>
          <w:p w14:paraId="73D76A22" w14:textId="381D9F8F" w:rsidR="005644D0" w:rsidRPr="00906108" w:rsidRDefault="005644D0" w:rsidP="005644D0">
            <w:pPr>
              <w:tabs>
                <w:tab w:val="right" w:pos="7200"/>
                <w:tab w:val="right" w:pos="8540"/>
              </w:tabs>
              <w:spacing w:line="200" w:lineRule="exact"/>
              <w:ind w:right="72"/>
              <w:jc w:val="center"/>
              <w:rPr>
                <w:rFonts w:cs="Times New Roman"/>
                <w:b/>
                <w:bCs/>
                <w:sz w:val="16"/>
                <w:szCs w:val="16"/>
                <w:cs/>
              </w:rPr>
            </w:pPr>
            <w:r w:rsidRPr="00906108">
              <w:rPr>
                <w:b/>
                <w:bCs/>
                <w:sz w:val="16"/>
                <w:szCs w:val="16"/>
              </w:rPr>
              <w:t>2024</w:t>
            </w:r>
          </w:p>
        </w:tc>
      </w:tr>
      <w:tr w:rsidR="00906108" w:rsidRPr="00906108" w14:paraId="6CC24335" w14:textId="77777777" w:rsidTr="00B90873">
        <w:trPr>
          <w:trHeight w:hRule="exact" w:val="144"/>
        </w:trPr>
        <w:tc>
          <w:tcPr>
            <w:tcW w:w="3267" w:type="dxa"/>
          </w:tcPr>
          <w:p w14:paraId="34A8EB4A" w14:textId="77777777" w:rsidR="00EC33BF" w:rsidRPr="00906108" w:rsidRDefault="00EC33BF" w:rsidP="00B90873">
            <w:pPr>
              <w:spacing w:line="200" w:lineRule="exact"/>
              <w:ind w:right="72"/>
              <w:jc w:val="center"/>
              <w:rPr>
                <w:rFonts w:cs="Times New Roman"/>
                <w:sz w:val="16"/>
                <w:szCs w:val="16"/>
                <w:cs/>
              </w:rPr>
            </w:pPr>
          </w:p>
        </w:tc>
        <w:tc>
          <w:tcPr>
            <w:tcW w:w="871" w:type="dxa"/>
          </w:tcPr>
          <w:p w14:paraId="4F5738B8" w14:textId="77777777" w:rsidR="00EC33BF" w:rsidRPr="00906108" w:rsidRDefault="00EC33BF" w:rsidP="00B90873">
            <w:pPr>
              <w:spacing w:line="200" w:lineRule="exact"/>
              <w:ind w:right="72"/>
              <w:jc w:val="center"/>
              <w:rPr>
                <w:rFonts w:cs="Times New Roman"/>
                <w:b/>
                <w:bCs/>
                <w:sz w:val="16"/>
                <w:szCs w:val="16"/>
                <w:cs/>
              </w:rPr>
            </w:pPr>
          </w:p>
        </w:tc>
        <w:tc>
          <w:tcPr>
            <w:tcW w:w="871" w:type="dxa"/>
          </w:tcPr>
          <w:p w14:paraId="6027C595" w14:textId="77777777" w:rsidR="00EC33BF" w:rsidRPr="00906108" w:rsidRDefault="00EC33BF" w:rsidP="00B90873">
            <w:pPr>
              <w:spacing w:line="200" w:lineRule="exact"/>
              <w:ind w:right="72"/>
              <w:jc w:val="center"/>
              <w:rPr>
                <w:rFonts w:cs="Times New Roman"/>
                <w:b/>
                <w:bCs/>
                <w:sz w:val="16"/>
                <w:szCs w:val="16"/>
                <w:cs/>
              </w:rPr>
            </w:pPr>
          </w:p>
        </w:tc>
        <w:tc>
          <w:tcPr>
            <w:tcW w:w="285" w:type="dxa"/>
          </w:tcPr>
          <w:p w14:paraId="70D3BDB1" w14:textId="77777777" w:rsidR="00EC33BF" w:rsidRPr="00906108" w:rsidRDefault="00EC33BF" w:rsidP="00B90873">
            <w:pPr>
              <w:spacing w:line="200" w:lineRule="exact"/>
              <w:ind w:right="72"/>
              <w:jc w:val="center"/>
              <w:rPr>
                <w:rFonts w:cs="Times New Roman"/>
                <w:sz w:val="16"/>
                <w:szCs w:val="16"/>
                <w:cs/>
              </w:rPr>
            </w:pPr>
          </w:p>
        </w:tc>
        <w:tc>
          <w:tcPr>
            <w:tcW w:w="803" w:type="dxa"/>
          </w:tcPr>
          <w:p w14:paraId="062123F8" w14:textId="77777777" w:rsidR="00EC33BF" w:rsidRPr="00906108" w:rsidRDefault="00EC33BF" w:rsidP="00B90873">
            <w:pPr>
              <w:spacing w:line="200" w:lineRule="exact"/>
              <w:ind w:right="72"/>
              <w:jc w:val="center"/>
              <w:rPr>
                <w:rFonts w:cs="Times New Roman"/>
                <w:sz w:val="16"/>
                <w:szCs w:val="16"/>
                <w:cs/>
              </w:rPr>
            </w:pPr>
          </w:p>
        </w:tc>
        <w:tc>
          <w:tcPr>
            <w:tcW w:w="763" w:type="dxa"/>
          </w:tcPr>
          <w:p w14:paraId="406D8D87" w14:textId="77777777" w:rsidR="00EC33BF" w:rsidRPr="00906108" w:rsidRDefault="00EC33BF" w:rsidP="00B90873">
            <w:pPr>
              <w:spacing w:line="200" w:lineRule="exact"/>
              <w:ind w:right="72"/>
              <w:jc w:val="center"/>
              <w:rPr>
                <w:rFonts w:cs="Times New Roman"/>
                <w:sz w:val="16"/>
                <w:szCs w:val="16"/>
                <w:cs/>
              </w:rPr>
            </w:pPr>
          </w:p>
        </w:tc>
        <w:tc>
          <w:tcPr>
            <w:tcW w:w="142" w:type="dxa"/>
          </w:tcPr>
          <w:p w14:paraId="45DB42DE" w14:textId="77777777" w:rsidR="00EC33BF" w:rsidRPr="00906108" w:rsidRDefault="00EC33BF" w:rsidP="00B90873">
            <w:pPr>
              <w:tabs>
                <w:tab w:val="right" w:pos="7200"/>
                <w:tab w:val="right" w:pos="8540"/>
              </w:tabs>
              <w:spacing w:line="200" w:lineRule="exact"/>
              <w:ind w:right="72"/>
              <w:jc w:val="center"/>
              <w:rPr>
                <w:rFonts w:cs="Times New Roman"/>
                <w:sz w:val="16"/>
                <w:szCs w:val="16"/>
                <w:u w:val="single"/>
                <w:cs/>
              </w:rPr>
            </w:pPr>
          </w:p>
        </w:tc>
        <w:tc>
          <w:tcPr>
            <w:tcW w:w="946" w:type="dxa"/>
          </w:tcPr>
          <w:p w14:paraId="07A11BCA" w14:textId="77777777" w:rsidR="00EC33BF" w:rsidRPr="00906108" w:rsidRDefault="00EC33BF" w:rsidP="00B90873">
            <w:pPr>
              <w:tabs>
                <w:tab w:val="right" w:pos="7200"/>
                <w:tab w:val="right" w:pos="8540"/>
              </w:tabs>
              <w:spacing w:line="200" w:lineRule="exact"/>
              <w:ind w:right="72"/>
              <w:jc w:val="right"/>
              <w:rPr>
                <w:rFonts w:cs="Times New Roman"/>
                <w:sz w:val="16"/>
                <w:szCs w:val="16"/>
                <w:u w:val="single"/>
                <w:cs/>
              </w:rPr>
            </w:pPr>
          </w:p>
        </w:tc>
        <w:tc>
          <w:tcPr>
            <w:tcW w:w="763" w:type="dxa"/>
          </w:tcPr>
          <w:p w14:paraId="4AB3BF64" w14:textId="77777777" w:rsidR="00EC33BF" w:rsidRPr="00906108" w:rsidRDefault="00EC33BF" w:rsidP="00B90873">
            <w:pPr>
              <w:tabs>
                <w:tab w:val="right" w:pos="7200"/>
                <w:tab w:val="right" w:pos="8540"/>
              </w:tabs>
              <w:spacing w:line="200" w:lineRule="exact"/>
              <w:ind w:right="72"/>
              <w:jc w:val="center"/>
              <w:rPr>
                <w:rFonts w:cs="Times New Roman"/>
                <w:sz w:val="16"/>
                <w:szCs w:val="16"/>
                <w:u w:val="single"/>
                <w:cs/>
              </w:rPr>
            </w:pPr>
          </w:p>
        </w:tc>
      </w:tr>
      <w:tr w:rsidR="00906108" w:rsidRPr="00906108" w14:paraId="54C37E4D" w14:textId="77777777" w:rsidTr="00D54900">
        <w:trPr>
          <w:trHeight w:val="145"/>
        </w:trPr>
        <w:tc>
          <w:tcPr>
            <w:tcW w:w="3267" w:type="dxa"/>
          </w:tcPr>
          <w:p w14:paraId="739926F6" w14:textId="77777777" w:rsidR="00D23CD0" w:rsidRPr="00906108" w:rsidRDefault="00D23CD0" w:rsidP="00D23CD0">
            <w:pPr>
              <w:spacing w:line="200" w:lineRule="exact"/>
              <w:ind w:left="613" w:right="72"/>
              <w:rPr>
                <w:rFonts w:cs="Times New Roman"/>
                <w:sz w:val="16"/>
                <w:szCs w:val="16"/>
                <w:cs/>
              </w:rPr>
            </w:pPr>
            <w:r w:rsidRPr="00906108">
              <w:rPr>
                <w:rFonts w:cs="Times New Roman"/>
                <w:sz w:val="16"/>
                <w:szCs w:val="16"/>
              </w:rPr>
              <w:t>C.I.N. Estate Co., Ltd.</w:t>
            </w:r>
          </w:p>
        </w:tc>
        <w:tc>
          <w:tcPr>
            <w:tcW w:w="871" w:type="dxa"/>
          </w:tcPr>
          <w:p w14:paraId="55789BFC" w14:textId="31009CF4" w:rsidR="00D23CD0" w:rsidRPr="00906108" w:rsidRDefault="00D23CD0" w:rsidP="00D23CD0">
            <w:pPr>
              <w:tabs>
                <w:tab w:val="decimal" w:pos="363"/>
              </w:tabs>
              <w:spacing w:line="200" w:lineRule="exact"/>
              <w:ind w:right="-466"/>
              <w:rPr>
                <w:rFonts w:cs="Times New Roman"/>
                <w:sz w:val="16"/>
                <w:szCs w:val="16"/>
                <w:cs/>
              </w:rPr>
            </w:pPr>
            <w:r w:rsidRPr="00906108">
              <w:rPr>
                <w:sz w:val="16"/>
                <w:szCs w:val="16"/>
              </w:rPr>
              <w:t>39</w:t>
            </w:r>
            <w:r w:rsidRPr="00906108">
              <w:rPr>
                <w:rFonts w:cs="Times New Roman"/>
                <w:sz w:val="16"/>
                <w:szCs w:val="16"/>
              </w:rPr>
              <w:t>.</w:t>
            </w:r>
            <w:r w:rsidRPr="00906108">
              <w:rPr>
                <w:sz w:val="16"/>
                <w:szCs w:val="16"/>
              </w:rPr>
              <w:t>99</w:t>
            </w:r>
          </w:p>
        </w:tc>
        <w:tc>
          <w:tcPr>
            <w:tcW w:w="871" w:type="dxa"/>
          </w:tcPr>
          <w:p w14:paraId="0F04ECB0" w14:textId="5697FF26" w:rsidR="00D23CD0" w:rsidRPr="00906108" w:rsidRDefault="00D23CD0" w:rsidP="00D23CD0">
            <w:pPr>
              <w:tabs>
                <w:tab w:val="decimal" w:pos="433"/>
              </w:tabs>
              <w:spacing w:line="200" w:lineRule="exact"/>
              <w:ind w:right="-466"/>
              <w:rPr>
                <w:rFonts w:cs="Times New Roman"/>
                <w:sz w:val="16"/>
                <w:szCs w:val="16"/>
                <w:cs/>
              </w:rPr>
            </w:pPr>
            <w:r w:rsidRPr="00906108">
              <w:rPr>
                <w:sz w:val="16"/>
                <w:szCs w:val="16"/>
              </w:rPr>
              <w:t>39</w:t>
            </w:r>
            <w:r w:rsidRPr="00906108">
              <w:rPr>
                <w:rFonts w:cs="Times New Roman"/>
                <w:sz w:val="16"/>
                <w:szCs w:val="16"/>
              </w:rPr>
              <w:t>.</w:t>
            </w:r>
            <w:r w:rsidRPr="00906108">
              <w:rPr>
                <w:sz w:val="16"/>
                <w:szCs w:val="16"/>
              </w:rPr>
              <w:t>99</w:t>
            </w:r>
          </w:p>
        </w:tc>
        <w:tc>
          <w:tcPr>
            <w:tcW w:w="285" w:type="dxa"/>
          </w:tcPr>
          <w:p w14:paraId="4AF8E31E" w14:textId="77777777" w:rsidR="00D23CD0" w:rsidRPr="00906108" w:rsidRDefault="00D23CD0" w:rsidP="00D23CD0">
            <w:pPr>
              <w:tabs>
                <w:tab w:val="decimal" w:pos="257"/>
              </w:tabs>
              <w:spacing w:line="200" w:lineRule="exact"/>
              <w:ind w:right="-466"/>
              <w:jc w:val="center"/>
              <w:rPr>
                <w:rFonts w:cs="Times New Roman"/>
                <w:sz w:val="16"/>
                <w:szCs w:val="16"/>
                <w:cs/>
              </w:rPr>
            </w:pPr>
          </w:p>
        </w:tc>
        <w:tc>
          <w:tcPr>
            <w:tcW w:w="803" w:type="dxa"/>
          </w:tcPr>
          <w:p w14:paraId="492DE52B" w14:textId="75B05CB8" w:rsidR="00D23CD0" w:rsidRPr="00906108" w:rsidRDefault="00D23CD0" w:rsidP="00D23CD0">
            <w:pPr>
              <w:tabs>
                <w:tab w:val="decimal" w:pos="480"/>
              </w:tabs>
              <w:spacing w:line="200" w:lineRule="exact"/>
              <w:ind w:right="-466"/>
              <w:rPr>
                <w:rFonts w:cs="Times New Roman"/>
                <w:sz w:val="16"/>
                <w:szCs w:val="16"/>
                <w:cs/>
              </w:rPr>
            </w:pPr>
            <w:r w:rsidRPr="00906108">
              <w:rPr>
                <w:rFonts w:cs="Times New Roman"/>
                <w:sz w:val="16"/>
                <w:szCs w:val="16"/>
              </w:rPr>
              <w:t>242</w:t>
            </w:r>
          </w:p>
        </w:tc>
        <w:tc>
          <w:tcPr>
            <w:tcW w:w="763" w:type="dxa"/>
          </w:tcPr>
          <w:p w14:paraId="00BD7259" w14:textId="1A32B2CC" w:rsidR="00D23CD0" w:rsidRPr="00906108" w:rsidRDefault="00D23CD0" w:rsidP="00D23CD0">
            <w:pPr>
              <w:tabs>
                <w:tab w:val="decimal" w:pos="602"/>
              </w:tabs>
              <w:spacing w:line="200" w:lineRule="exact"/>
              <w:ind w:right="-466"/>
              <w:rPr>
                <w:sz w:val="16"/>
                <w:szCs w:val="16"/>
                <w:cs/>
              </w:rPr>
            </w:pPr>
            <w:r w:rsidRPr="00906108">
              <w:rPr>
                <w:sz w:val="16"/>
                <w:szCs w:val="16"/>
              </w:rPr>
              <w:t>245</w:t>
            </w:r>
          </w:p>
        </w:tc>
        <w:tc>
          <w:tcPr>
            <w:tcW w:w="142" w:type="dxa"/>
          </w:tcPr>
          <w:p w14:paraId="7ED87DFF" w14:textId="77777777" w:rsidR="00D23CD0" w:rsidRPr="00906108" w:rsidRDefault="00D23CD0" w:rsidP="00D23CD0">
            <w:pPr>
              <w:tabs>
                <w:tab w:val="decimal" w:pos="257"/>
                <w:tab w:val="right" w:pos="7200"/>
                <w:tab w:val="right" w:pos="8540"/>
              </w:tabs>
              <w:spacing w:line="200" w:lineRule="exact"/>
              <w:ind w:right="-466"/>
              <w:jc w:val="center"/>
              <w:rPr>
                <w:rFonts w:cs="Times New Roman"/>
                <w:sz w:val="16"/>
                <w:szCs w:val="16"/>
                <w:cs/>
              </w:rPr>
            </w:pPr>
          </w:p>
        </w:tc>
        <w:tc>
          <w:tcPr>
            <w:tcW w:w="946" w:type="dxa"/>
          </w:tcPr>
          <w:p w14:paraId="52668C48" w14:textId="50CCDFED" w:rsidR="00D23CD0" w:rsidRPr="00906108" w:rsidRDefault="00D23CD0" w:rsidP="00D23CD0">
            <w:pPr>
              <w:tabs>
                <w:tab w:val="decimal" w:pos="495"/>
              </w:tabs>
              <w:spacing w:line="200" w:lineRule="exact"/>
              <w:ind w:right="-466"/>
              <w:rPr>
                <w:rFonts w:cs="Times New Roman"/>
                <w:sz w:val="16"/>
                <w:szCs w:val="16"/>
              </w:rPr>
            </w:pPr>
            <w:r w:rsidRPr="00906108">
              <w:rPr>
                <w:rFonts w:cs="Times New Roman"/>
                <w:sz w:val="16"/>
                <w:szCs w:val="16"/>
              </w:rPr>
              <w:t>(3)</w:t>
            </w:r>
          </w:p>
        </w:tc>
        <w:tc>
          <w:tcPr>
            <w:tcW w:w="763" w:type="dxa"/>
          </w:tcPr>
          <w:p w14:paraId="43209A12" w14:textId="6AF240F6" w:rsidR="00D23CD0" w:rsidRPr="00906108" w:rsidRDefault="00D23CD0" w:rsidP="00D23CD0">
            <w:pPr>
              <w:tabs>
                <w:tab w:val="decimal" w:pos="602"/>
              </w:tabs>
              <w:spacing w:line="200" w:lineRule="exact"/>
              <w:ind w:right="-466"/>
              <w:rPr>
                <w:sz w:val="16"/>
                <w:szCs w:val="16"/>
              </w:rPr>
            </w:pPr>
            <w:r w:rsidRPr="00906108">
              <w:rPr>
                <w:sz w:val="16"/>
                <w:szCs w:val="16"/>
              </w:rPr>
              <w:t>9</w:t>
            </w:r>
          </w:p>
        </w:tc>
      </w:tr>
      <w:tr w:rsidR="00906108" w:rsidRPr="00906108" w14:paraId="2EA7F4AE" w14:textId="77777777" w:rsidTr="00D54900">
        <w:trPr>
          <w:trHeight w:val="145"/>
        </w:trPr>
        <w:tc>
          <w:tcPr>
            <w:tcW w:w="3267" w:type="dxa"/>
          </w:tcPr>
          <w:p w14:paraId="6AD1410A" w14:textId="77777777" w:rsidR="00D23CD0" w:rsidRPr="00906108" w:rsidRDefault="00D23CD0" w:rsidP="00D23CD0">
            <w:pPr>
              <w:spacing w:line="200" w:lineRule="exact"/>
              <w:ind w:left="613" w:right="72"/>
              <w:rPr>
                <w:rFonts w:cs="Times New Roman"/>
                <w:sz w:val="16"/>
                <w:szCs w:val="16"/>
                <w:cs/>
              </w:rPr>
            </w:pPr>
            <w:r w:rsidRPr="00906108">
              <w:rPr>
                <w:rFonts w:cs="Times New Roman"/>
                <w:sz w:val="16"/>
                <w:szCs w:val="16"/>
                <w:cs/>
              </w:rPr>
              <w:t>Issara United Co., Ltd.</w:t>
            </w:r>
          </w:p>
        </w:tc>
        <w:tc>
          <w:tcPr>
            <w:tcW w:w="871" w:type="dxa"/>
          </w:tcPr>
          <w:p w14:paraId="78B8FA24" w14:textId="7F91FAFA" w:rsidR="00D23CD0" w:rsidRPr="00906108" w:rsidRDefault="00D23CD0" w:rsidP="00D23CD0">
            <w:pPr>
              <w:tabs>
                <w:tab w:val="decimal" w:pos="363"/>
              </w:tabs>
              <w:spacing w:line="200" w:lineRule="exact"/>
              <w:ind w:right="-466"/>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871" w:type="dxa"/>
          </w:tcPr>
          <w:p w14:paraId="6B612B4A" w14:textId="20243B89" w:rsidR="00D23CD0" w:rsidRPr="00906108" w:rsidRDefault="00D23CD0" w:rsidP="00D23CD0">
            <w:pPr>
              <w:tabs>
                <w:tab w:val="decimal" w:pos="433"/>
              </w:tabs>
              <w:spacing w:line="200" w:lineRule="exact"/>
              <w:ind w:right="-466"/>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285" w:type="dxa"/>
          </w:tcPr>
          <w:p w14:paraId="09C6AB99" w14:textId="77777777" w:rsidR="00D23CD0" w:rsidRPr="00906108" w:rsidRDefault="00D23CD0" w:rsidP="00D23CD0">
            <w:pPr>
              <w:tabs>
                <w:tab w:val="decimal" w:pos="257"/>
              </w:tabs>
              <w:spacing w:line="200" w:lineRule="exact"/>
              <w:ind w:right="-466"/>
              <w:jc w:val="center"/>
              <w:rPr>
                <w:rFonts w:cs="Times New Roman"/>
                <w:sz w:val="16"/>
                <w:szCs w:val="16"/>
              </w:rPr>
            </w:pPr>
          </w:p>
        </w:tc>
        <w:tc>
          <w:tcPr>
            <w:tcW w:w="803" w:type="dxa"/>
          </w:tcPr>
          <w:p w14:paraId="25B1CDD9" w14:textId="4E60B0C1" w:rsidR="00D23CD0" w:rsidRPr="00906108" w:rsidRDefault="00D23CD0" w:rsidP="00D23CD0">
            <w:pPr>
              <w:tabs>
                <w:tab w:val="decimal" w:pos="480"/>
              </w:tabs>
              <w:spacing w:line="200" w:lineRule="exact"/>
              <w:ind w:right="-466"/>
              <w:rPr>
                <w:rFonts w:cs="Times New Roman"/>
                <w:sz w:val="16"/>
                <w:szCs w:val="16"/>
                <w:cs/>
              </w:rPr>
            </w:pPr>
            <w:r w:rsidRPr="00906108">
              <w:rPr>
                <w:rFonts w:cs="Times New Roman"/>
                <w:sz w:val="16"/>
                <w:szCs w:val="16"/>
              </w:rPr>
              <w:t>407</w:t>
            </w:r>
          </w:p>
        </w:tc>
        <w:tc>
          <w:tcPr>
            <w:tcW w:w="763" w:type="dxa"/>
          </w:tcPr>
          <w:p w14:paraId="3132B954" w14:textId="2601F7AE" w:rsidR="00D23CD0" w:rsidRPr="00906108" w:rsidRDefault="00D23CD0" w:rsidP="00D23CD0">
            <w:pPr>
              <w:tabs>
                <w:tab w:val="decimal" w:pos="602"/>
              </w:tabs>
              <w:spacing w:line="200" w:lineRule="exact"/>
              <w:ind w:right="-466"/>
              <w:rPr>
                <w:sz w:val="16"/>
                <w:szCs w:val="16"/>
                <w:cs/>
              </w:rPr>
            </w:pPr>
            <w:r w:rsidRPr="00906108">
              <w:rPr>
                <w:sz w:val="16"/>
                <w:szCs w:val="16"/>
              </w:rPr>
              <w:t>419</w:t>
            </w:r>
          </w:p>
        </w:tc>
        <w:tc>
          <w:tcPr>
            <w:tcW w:w="142" w:type="dxa"/>
          </w:tcPr>
          <w:p w14:paraId="01FC878A" w14:textId="77777777" w:rsidR="00D23CD0" w:rsidRPr="00906108" w:rsidRDefault="00D23CD0" w:rsidP="00D23CD0">
            <w:pPr>
              <w:tabs>
                <w:tab w:val="decimal" w:pos="257"/>
                <w:tab w:val="decimal" w:pos="612"/>
              </w:tabs>
              <w:spacing w:line="200" w:lineRule="exact"/>
              <w:ind w:left="-55" w:right="-466"/>
              <w:rPr>
                <w:rFonts w:cs="Times New Roman"/>
                <w:sz w:val="16"/>
                <w:szCs w:val="16"/>
              </w:rPr>
            </w:pPr>
          </w:p>
        </w:tc>
        <w:tc>
          <w:tcPr>
            <w:tcW w:w="946" w:type="dxa"/>
          </w:tcPr>
          <w:p w14:paraId="4FE85934" w14:textId="0B4DB963" w:rsidR="00D23CD0" w:rsidRPr="00906108" w:rsidRDefault="00D23CD0" w:rsidP="00D23CD0">
            <w:pPr>
              <w:tabs>
                <w:tab w:val="decimal" w:pos="495"/>
              </w:tabs>
              <w:spacing w:line="200" w:lineRule="exact"/>
              <w:ind w:right="-466"/>
              <w:rPr>
                <w:rFonts w:cs="Times New Roman"/>
                <w:sz w:val="16"/>
                <w:szCs w:val="16"/>
              </w:rPr>
            </w:pPr>
            <w:r w:rsidRPr="00906108">
              <w:rPr>
                <w:rFonts w:cs="Times New Roman"/>
                <w:sz w:val="16"/>
                <w:szCs w:val="16"/>
              </w:rPr>
              <w:t>(12)</w:t>
            </w:r>
          </w:p>
        </w:tc>
        <w:tc>
          <w:tcPr>
            <w:tcW w:w="763" w:type="dxa"/>
          </w:tcPr>
          <w:p w14:paraId="1FB2EFD8" w14:textId="6AB3164D" w:rsidR="00D23CD0" w:rsidRPr="00906108" w:rsidRDefault="00D23CD0" w:rsidP="00D23CD0">
            <w:pPr>
              <w:tabs>
                <w:tab w:val="decimal" w:pos="602"/>
              </w:tabs>
              <w:spacing w:line="200" w:lineRule="exact"/>
              <w:ind w:right="-466"/>
              <w:rPr>
                <w:sz w:val="16"/>
                <w:szCs w:val="16"/>
              </w:rPr>
            </w:pPr>
            <w:r w:rsidRPr="00906108">
              <w:rPr>
                <w:sz w:val="16"/>
                <w:szCs w:val="16"/>
              </w:rPr>
              <w:t>35</w:t>
            </w:r>
          </w:p>
        </w:tc>
      </w:tr>
      <w:tr w:rsidR="00906108" w:rsidRPr="00906108" w14:paraId="47070733" w14:textId="77777777" w:rsidTr="00D54900">
        <w:trPr>
          <w:trHeight w:val="145"/>
        </w:trPr>
        <w:tc>
          <w:tcPr>
            <w:tcW w:w="3267" w:type="dxa"/>
          </w:tcPr>
          <w:p w14:paraId="7C628E6D" w14:textId="77777777" w:rsidR="00D23CD0" w:rsidRPr="00906108" w:rsidRDefault="00D23CD0" w:rsidP="00D23CD0">
            <w:pPr>
              <w:spacing w:line="200" w:lineRule="exact"/>
              <w:ind w:left="613" w:right="72"/>
              <w:rPr>
                <w:rFonts w:cs="Times New Roman"/>
                <w:sz w:val="16"/>
                <w:szCs w:val="16"/>
                <w:cs/>
              </w:rPr>
            </w:pPr>
            <w:r w:rsidRPr="00906108">
              <w:rPr>
                <w:rFonts w:cs="Times New Roman"/>
                <w:sz w:val="16"/>
                <w:szCs w:val="16"/>
              </w:rPr>
              <w:t>Issara United Development Co., Ltd.</w:t>
            </w:r>
          </w:p>
        </w:tc>
        <w:tc>
          <w:tcPr>
            <w:tcW w:w="871" w:type="dxa"/>
          </w:tcPr>
          <w:p w14:paraId="6BFED5EB" w14:textId="1E564DD2" w:rsidR="00D23CD0" w:rsidRPr="00906108" w:rsidRDefault="00D23CD0" w:rsidP="00D23CD0">
            <w:pPr>
              <w:tabs>
                <w:tab w:val="decimal" w:pos="363"/>
              </w:tabs>
              <w:spacing w:line="200" w:lineRule="exact"/>
              <w:ind w:right="-466"/>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871" w:type="dxa"/>
          </w:tcPr>
          <w:p w14:paraId="2A618EFC" w14:textId="290CAB5F" w:rsidR="00D23CD0" w:rsidRPr="00906108" w:rsidRDefault="00D23CD0" w:rsidP="00D23CD0">
            <w:pPr>
              <w:tabs>
                <w:tab w:val="decimal" w:pos="433"/>
              </w:tabs>
              <w:spacing w:line="200" w:lineRule="exact"/>
              <w:ind w:right="-466"/>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285" w:type="dxa"/>
          </w:tcPr>
          <w:p w14:paraId="7BB721B3" w14:textId="77777777" w:rsidR="00D23CD0" w:rsidRPr="00906108" w:rsidRDefault="00D23CD0" w:rsidP="00D23CD0">
            <w:pPr>
              <w:tabs>
                <w:tab w:val="decimal" w:pos="257"/>
              </w:tabs>
              <w:spacing w:line="200" w:lineRule="exact"/>
              <w:ind w:right="-466"/>
              <w:jc w:val="center"/>
              <w:rPr>
                <w:rFonts w:cs="Times New Roman"/>
                <w:sz w:val="16"/>
                <w:szCs w:val="16"/>
              </w:rPr>
            </w:pPr>
          </w:p>
        </w:tc>
        <w:tc>
          <w:tcPr>
            <w:tcW w:w="803" w:type="dxa"/>
          </w:tcPr>
          <w:p w14:paraId="3B94CD28" w14:textId="6BA67E95" w:rsidR="00D23CD0" w:rsidRPr="00906108" w:rsidRDefault="00D23CD0" w:rsidP="00D23CD0">
            <w:pPr>
              <w:tabs>
                <w:tab w:val="decimal" w:pos="480"/>
              </w:tabs>
              <w:spacing w:line="200" w:lineRule="exact"/>
              <w:ind w:right="-466"/>
              <w:rPr>
                <w:rFonts w:cs="Times New Roman"/>
                <w:sz w:val="16"/>
                <w:szCs w:val="16"/>
                <w:cs/>
              </w:rPr>
            </w:pPr>
            <w:r w:rsidRPr="00906108">
              <w:rPr>
                <w:rFonts w:cs="Times New Roman"/>
                <w:sz w:val="16"/>
                <w:szCs w:val="16"/>
              </w:rPr>
              <w:t>41</w:t>
            </w:r>
          </w:p>
        </w:tc>
        <w:tc>
          <w:tcPr>
            <w:tcW w:w="763" w:type="dxa"/>
          </w:tcPr>
          <w:p w14:paraId="568F5E8E" w14:textId="34879133" w:rsidR="00D23CD0" w:rsidRPr="00906108" w:rsidRDefault="00D23CD0" w:rsidP="00D23CD0">
            <w:pPr>
              <w:tabs>
                <w:tab w:val="decimal" w:pos="602"/>
              </w:tabs>
              <w:spacing w:line="200" w:lineRule="exact"/>
              <w:ind w:right="-466"/>
              <w:rPr>
                <w:sz w:val="16"/>
                <w:szCs w:val="16"/>
              </w:rPr>
            </w:pPr>
            <w:r w:rsidRPr="00906108">
              <w:rPr>
                <w:sz w:val="16"/>
                <w:szCs w:val="16"/>
              </w:rPr>
              <w:t>80</w:t>
            </w:r>
          </w:p>
        </w:tc>
        <w:tc>
          <w:tcPr>
            <w:tcW w:w="142" w:type="dxa"/>
          </w:tcPr>
          <w:p w14:paraId="552B646C" w14:textId="77777777" w:rsidR="00D23CD0" w:rsidRPr="00906108" w:rsidRDefault="00D23CD0" w:rsidP="00D23CD0">
            <w:pPr>
              <w:tabs>
                <w:tab w:val="decimal" w:pos="257"/>
                <w:tab w:val="decimal" w:pos="612"/>
              </w:tabs>
              <w:spacing w:line="200" w:lineRule="exact"/>
              <w:ind w:left="-55" w:right="-466"/>
              <w:rPr>
                <w:rFonts w:cs="Times New Roman"/>
                <w:sz w:val="16"/>
                <w:szCs w:val="16"/>
              </w:rPr>
            </w:pPr>
          </w:p>
        </w:tc>
        <w:tc>
          <w:tcPr>
            <w:tcW w:w="946" w:type="dxa"/>
          </w:tcPr>
          <w:p w14:paraId="7CB86038" w14:textId="6C1DD0E4" w:rsidR="00D23CD0" w:rsidRPr="00906108" w:rsidRDefault="00D23CD0" w:rsidP="00D23CD0">
            <w:pPr>
              <w:tabs>
                <w:tab w:val="decimal" w:pos="495"/>
              </w:tabs>
              <w:spacing w:line="200" w:lineRule="exact"/>
              <w:ind w:right="-466"/>
              <w:rPr>
                <w:rFonts w:cs="Times New Roman"/>
                <w:sz w:val="16"/>
                <w:szCs w:val="16"/>
              </w:rPr>
            </w:pPr>
            <w:r w:rsidRPr="00906108">
              <w:rPr>
                <w:rFonts w:cs="Times New Roman"/>
                <w:sz w:val="16"/>
                <w:szCs w:val="16"/>
              </w:rPr>
              <w:t>(39)</w:t>
            </w:r>
          </w:p>
        </w:tc>
        <w:tc>
          <w:tcPr>
            <w:tcW w:w="763" w:type="dxa"/>
          </w:tcPr>
          <w:p w14:paraId="48502E24" w14:textId="736B6867" w:rsidR="00D23CD0" w:rsidRPr="00906108" w:rsidRDefault="00D23CD0" w:rsidP="00D23CD0">
            <w:pPr>
              <w:tabs>
                <w:tab w:val="decimal" w:pos="602"/>
              </w:tabs>
              <w:spacing w:line="200" w:lineRule="exact"/>
              <w:ind w:right="-466"/>
              <w:rPr>
                <w:sz w:val="16"/>
                <w:szCs w:val="16"/>
              </w:rPr>
            </w:pPr>
            <w:r w:rsidRPr="00906108">
              <w:rPr>
                <w:sz w:val="16"/>
                <w:szCs w:val="16"/>
              </w:rPr>
              <w:t>(40)</w:t>
            </w:r>
          </w:p>
        </w:tc>
      </w:tr>
      <w:tr w:rsidR="00906108" w:rsidRPr="00906108" w14:paraId="298152A6" w14:textId="77777777" w:rsidTr="00D54900">
        <w:trPr>
          <w:trHeight w:val="145"/>
        </w:trPr>
        <w:tc>
          <w:tcPr>
            <w:tcW w:w="3267" w:type="dxa"/>
          </w:tcPr>
          <w:p w14:paraId="73AC0D7C" w14:textId="77777777" w:rsidR="00D23CD0" w:rsidRPr="00906108" w:rsidRDefault="00D23CD0" w:rsidP="00D23CD0">
            <w:pPr>
              <w:spacing w:line="200" w:lineRule="exact"/>
              <w:ind w:left="613" w:right="72"/>
              <w:rPr>
                <w:rFonts w:cs="Times New Roman"/>
                <w:sz w:val="16"/>
                <w:szCs w:val="16"/>
                <w:cs/>
              </w:rPr>
            </w:pPr>
            <w:r w:rsidRPr="00906108">
              <w:rPr>
                <w:rFonts w:cs="Times New Roman"/>
                <w:sz w:val="16"/>
                <w:szCs w:val="16"/>
              </w:rPr>
              <w:t xml:space="preserve">Charn Issara </w:t>
            </w:r>
            <w:proofErr w:type="spellStart"/>
            <w:r w:rsidRPr="00906108">
              <w:rPr>
                <w:rFonts w:cs="Times New Roman"/>
                <w:sz w:val="16"/>
                <w:szCs w:val="16"/>
              </w:rPr>
              <w:t>Viphapol</w:t>
            </w:r>
            <w:proofErr w:type="spellEnd"/>
            <w:r w:rsidRPr="00906108">
              <w:rPr>
                <w:rFonts w:cs="Times New Roman"/>
                <w:sz w:val="16"/>
                <w:szCs w:val="16"/>
              </w:rPr>
              <w:t xml:space="preserve"> Co., Ltd.</w:t>
            </w:r>
          </w:p>
        </w:tc>
        <w:tc>
          <w:tcPr>
            <w:tcW w:w="871" w:type="dxa"/>
          </w:tcPr>
          <w:p w14:paraId="2A8E45B6" w14:textId="6FF434A6" w:rsidR="00D23CD0" w:rsidRPr="00906108" w:rsidRDefault="00D23CD0" w:rsidP="00D23CD0">
            <w:pPr>
              <w:tabs>
                <w:tab w:val="decimal" w:pos="363"/>
              </w:tabs>
              <w:spacing w:line="200" w:lineRule="exact"/>
              <w:ind w:right="-466"/>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871" w:type="dxa"/>
          </w:tcPr>
          <w:p w14:paraId="2F150DBE" w14:textId="6617229E" w:rsidR="00D23CD0" w:rsidRPr="00906108" w:rsidRDefault="00D23CD0" w:rsidP="00D23CD0">
            <w:pPr>
              <w:tabs>
                <w:tab w:val="decimal" w:pos="433"/>
              </w:tabs>
              <w:spacing w:line="200" w:lineRule="exact"/>
              <w:ind w:right="-466"/>
              <w:rPr>
                <w:rFonts w:cs="Times New Roman"/>
                <w:sz w:val="16"/>
                <w:szCs w:val="16"/>
              </w:rPr>
            </w:pPr>
            <w:r w:rsidRPr="00906108">
              <w:rPr>
                <w:sz w:val="16"/>
                <w:szCs w:val="16"/>
              </w:rPr>
              <w:t>49</w:t>
            </w:r>
            <w:r w:rsidRPr="00906108">
              <w:rPr>
                <w:rFonts w:cs="Times New Roman"/>
                <w:sz w:val="16"/>
                <w:szCs w:val="16"/>
              </w:rPr>
              <w:t>.</w:t>
            </w:r>
            <w:r w:rsidRPr="00906108">
              <w:rPr>
                <w:sz w:val="16"/>
                <w:szCs w:val="16"/>
              </w:rPr>
              <w:t>99</w:t>
            </w:r>
          </w:p>
        </w:tc>
        <w:tc>
          <w:tcPr>
            <w:tcW w:w="285" w:type="dxa"/>
          </w:tcPr>
          <w:p w14:paraId="55BCF575" w14:textId="77777777" w:rsidR="00D23CD0" w:rsidRPr="00906108" w:rsidRDefault="00D23CD0" w:rsidP="00D23CD0">
            <w:pPr>
              <w:tabs>
                <w:tab w:val="decimal" w:pos="257"/>
              </w:tabs>
              <w:spacing w:line="200" w:lineRule="exact"/>
              <w:ind w:right="-466"/>
              <w:jc w:val="center"/>
              <w:rPr>
                <w:rFonts w:cs="Times New Roman"/>
                <w:sz w:val="16"/>
                <w:szCs w:val="16"/>
              </w:rPr>
            </w:pPr>
          </w:p>
        </w:tc>
        <w:tc>
          <w:tcPr>
            <w:tcW w:w="803" w:type="dxa"/>
          </w:tcPr>
          <w:p w14:paraId="4D2175A0" w14:textId="252F22C5" w:rsidR="00D23CD0" w:rsidRPr="00906108" w:rsidRDefault="00D23CD0" w:rsidP="00D23CD0">
            <w:pPr>
              <w:tabs>
                <w:tab w:val="decimal" w:pos="480"/>
              </w:tabs>
              <w:spacing w:line="200" w:lineRule="exact"/>
              <w:ind w:right="-466"/>
              <w:rPr>
                <w:rFonts w:cs="Times New Roman"/>
                <w:sz w:val="16"/>
                <w:szCs w:val="16"/>
                <w:cs/>
              </w:rPr>
            </w:pPr>
            <w:r w:rsidRPr="00906108">
              <w:rPr>
                <w:rFonts w:cs="Times New Roman"/>
                <w:sz w:val="16"/>
                <w:szCs w:val="16"/>
              </w:rPr>
              <w:t>27</w:t>
            </w:r>
          </w:p>
        </w:tc>
        <w:tc>
          <w:tcPr>
            <w:tcW w:w="763" w:type="dxa"/>
          </w:tcPr>
          <w:p w14:paraId="17AA5916" w14:textId="4FDA13D7" w:rsidR="00D23CD0" w:rsidRPr="00906108" w:rsidRDefault="00D23CD0" w:rsidP="00D23CD0">
            <w:pPr>
              <w:tabs>
                <w:tab w:val="decimal" w:pos="602"/>
              </w:tabs>
              <w:spacing w:line="200" w:lineRule="exact"/>
              <w:ind w:right="-466"/>
              <w:rPr>
                <w:sz w:val="16"/>
                <w:szCs w:val="16"/>
                <w:cs/>
              </w:rPr>
            </w:pPr>
            <w:r w:rsidRPr="00906108">
              <w:rPr>
                <w:sz w:val="16"/>
                <w:szCs w:val="16"/>
              </w:rPr>
              <w:t>40</w:t>
            </w:r>
          </w:p>
        </w:tc>
        <w:tc>
          <w:tcPr>
            <w:tcW w:w="142" w:type="dxa"/>
          </w:tcPr>
          <w:p w14:paraId="7D287249" w14:textId="77777777" w:rsidR="00D23CD0" w:rsidRPr="00906108" w:rsidRDefault="00D23CD0" w:rsidP="00D23CD0">
            <w:pPr>
              <w:tabs>
                <w:tab w:val="decimal" w:pos="257"/>
                <w:tab w:val="decimal" w:pos="612"/>
              </w:tabs>
              <w:spacing w:line="200" w:lineRule="exact"/>
              <w:ind w:left="-55" w:right="-466"/>
              <w:rPr>
                <w:rFonts w:cs="Times New Roman"/>
                <w:sz w:val="16"/>
                <w:szCs w:val="16"/>
              </w:rPr>
            </w:pPr>
          </w:p>
        </w:tc>
        <w:tc>
          <w:tcPr>
            <w:tcW w:w="946" w:type="dxa"/>
          </w:tcPr>
          <w:p w14:paraId="13B55DCC" w14:textId="51BA5591" w:rsidR="00D23CD0" w:rsidRPr="00906108" w:rsidRDefault="00D23CD0" w:rsidP="00D23CD0">
            <w:pPr>
              <w:tabs>
                <w:tab w:val="decimal" w:pos="495"/>
              </w:tabs>
              <w:spacing w:line="200" w:lineRule="exact"/>
              <w:ind w:right="-466"/>
              <w:rPr>
                <w:rFonts w:cs="Times New Roman"/>
                <w:sz w:val="16"/>
                <w:szCs w:val="16"/>
              </w:rPr>
            </w:pPr>
            <w:r w:rsidRPr="00906108">
              <w:rPr>
                <w:rFonts w:cs="Times New Roman"/>
                <w:sz w:val="16"/>
                <w:szCs w:val="16"/>
              </w:rPr>
              <w:t>(13)</w:t>
            </w:r>
          </w:p>
        </w:tc>
        <w:tc>
          <w:tcPr>
            <w:tcW w:w="763" w:type="dxa"/>
          </w:tcPr>
          <w:p w14:paraId="2FDC1794" w14:textId="7A912EDA" w:rsidR="00D23CD0" w:rsidRPr="00906108" w:rsidRDefault="00D23CD0" w:rsidP="00D23CD0">
            <w:pPr>
              <w:tabs>
                <w:tab w:val="decimal" w:pos="602"/>
              </w:tabs>
              <w:spacing w:line="200" w:lineRule="exact"/>
              <w:ind w:right="-466"/>
              <w:rPr>
                <w:sz w:val="16"/>
                <w:szCs w:val="16"/>
              </w:rPr>
            </w:pPr>
            <w:r w:rsidRPr="00906108">
              <w:rPr>
                <w:sz w:val="16"/>
                <w:szCs w:val="16"/>
              </w:rPr>
              <w:t>(11)</w:t>
            </w:r>
          </w:p>
        </w:tc>
      </w:tr>
      <w:tr w:rsidR="00906108" w:rsidRPr="00906108" w14:paraId="0DB70560" w14:textId="77777777" w:rsidTr="00D54900">
        <w:trPr>
          <w:trHeight w:val="145"/>
        </w:trPr>
        <w:tc>
          <w:tcPr>
            <w:tcW w:w="3267" w:type="dxa"/>
          </w:tcPr>
          <w:p w14:paraId="46943030" w14:textId="63650A55" w:rsidR="00D23CD0" w:rsidRPr="00906108" w:rsidRDefault="00D23CD0" w:rsidP="00D23CD0">
            <w:pPr>
              <w:spacing w:line="200" w:lineRule="exact"/>
              <w:ind w:left="613" w:right="72"/>
              <w:rPr>
                <w:rFonts w:cs="Times New Roman"/>
                <w:sz w:val="16"/>
                <w:szCs w:val="16"/>
              </w:rPr>
            </w:pPr>
            <w:r w:rsidRPr="00906108">
              <w:rPr>
                <w:rFonts w:cs="Times New Roman"/>
                <w:sz w:val="16"/>
                <w:szCs w:val="16"/>
              </w:rPr>
              <w:t xml:space="preserve">Issara </w:t>
            </w:r>
            <w:proofErr w:type="spellStart"/>
            <w:r w:rsidRPr="00906108">
              <w:rPr>
                <w:rFonts w:cs="Times New Roman"/>
                <w:sz w:val="16"/>
                <w:szCs w:val="16"/>
              </w:rPr>
              <w:t>Viphapol</w:t>
            </w:r>
            <w:proofErr w:type="spellEnd"/>
            <w:r w:rsidRPr="00906108">
              <w:rPr>
                <w:rFonts w:cs="Times New Roman"/>
                <w:sz w:val="16"/>
                <w:szCs w:val="16"/>
              </w:rPr>
              <w:t xml:space="preserve"> Co., Ltd.</w:t>
            </w:r>
          </w:p>
        </w:tc>
        <w:tc>
          <w:tcPr>
            <w:tcW w:w="871" w:type="dxa"/>
          </w:tcPr>
          <w:p w14:paraId="3E097129" w14:textId="0694A976" w:rsidR="00D23CD0" w:rsidRPr="00906108" w:rsidRDefault="00D23CD0" w:rsidP="00D23CD0">
            <w:pPr>
              <w:tabs>
                <w:tab w:val="decimal" w:pos="363"/>
              </w:tabs>
              <w:spacing w:line="200" w:lineRule="exact"/>
              <w:ind w:right="-466"/>
              <w:rPr>
                <w:sz w:val="16"/>
                <w:szCs w:val="16"/>
              </w:rPr>
            </w:pPr>
            <w:r w:rsidRPr="00906108">
              <w:rPr>
                <w:sz w:val="16"/>
                <w:szCs w:val="16"/>
              </w:rPr>
              <w:t>49.99</w:t>
            </w:r>
          </w:p>
        </w:tc>
        <w:tc>
          <w:tcPr>
            <w:tcW w:w="871" w:type="dxa"/>
          </w:tcPr>
          <w:p w14:paraId="0B4715ED" w14:textId="2097EFB3" w:rsidR="00D23CD0" w:rsidRPr="00906108" w:rsidRDefault="00D23CD0" w:rsidP="00D23CD0">
            <w:pPr>
              <w:tabs>
                <w:tab w:val="decimal" w:pos="433"/>
              </w:tabs>
              <w:spacing w:line="200" w:lineRule="exact"/>
              <w:ind w:right="-466"/>
              <w:rPr>
                <w:sz w:val="16"/>
                <w:szCs w:val="16"/>
              </w:rPr>
            </w:pPr>
            <w:r w:rsidRPr="00906108">
              <w:rPr>
                <w:sz w:val="16"/>
                <w:szCs w:val="16"/>
              </w:rPr>
              <w:t>49.99</w:t>
            </w:r>
          </w:p>
        </w:tc>
        <w:tc>
          <w:tcPr>
            <w:tcW w:w="285" w:type="dxa"/>
          </w:tcPr>
          <w:p w14:paraId="4120EB61" w14:textId="77777777" w:rsidR="00D23CD0" w:rsidRPr="00906108" w:rsidRDefault="00D23CD0" w:rsidP="00D23CD0">
            <w:pPr>
              <w:tabs>
                <w:tab w:val="decimal" w:pos="257"/>
              </w:tabs>
              <w:spacing w:line="200" w:lineRule="exact"/>
              <w:ind w:right="-466"/>
              <w:jc w:val="center"/>
              <w:rPr>
                <w:rFonts w:cs="Times New Roman"/>
                <w:sz w:val="16"/>
                <w:szCs w:val="16"/>
              </w:rPr>
            </w:pPr>
          </w:p>
        </w:tc>
        <w:tc>
          <w:tcPr>
            <w:tcW w:w="803" w:type="dxa"/>
          </w:tcPr>
          <w:p w14:paraId="26F2D09E" w14:textId="1C55A76D" w:rsidR="00D23CD0" w:rsidRPr="00906108" w:rsidRDefault="00D23CD0" w:rsidP="00D23CD0">
            <w:pPr>
              <w:tabs>
                <w:tab w:val="decimal" w:pos="344"/>
              </w:tabs>
              <w:spacing w:line="200" w:lineRule="exact"/>
              <w:ind w:right="-466"/>
              <w:rPr>
                <w:rFonts w:cs="Times New Roman"/>
                <w:sz w:val="16"/>
                <w:szCs w:val="16"/>
              </w:rPr>
            </w:pPr>
            <w:r w:rsidRPr="00906108">
              <w:rPr>
                <w:rFonts w:cs="Times New Roman"/>
                <w:sz w:val="16"/>
                <w:szCs w:val="16"/>
              </w:rPr>
              <w:t>-</w:t>
            </w:r>
          </w:p>
        </w:tc>
        <w:tc>
          <w:tcPr>
            <w:tcW w:w="763" w:type="dxa"/>
          </w:tcPr>
          <w:p w14:paraId="4C39F1D9" w14:textId="7C37EF6D" w:rsidR="00D23CD0" w:rsidRPr="00906108" w:rsidRDefault="00D23CD0" w:rsidP="00D23CD0">
            <w:pPr>
              <w:tabs>
                <w:tab w:val="decimal" w:pos="602"/>
              </w:tabs>
              <w:spacing w:line="200" w:lineRule="exact"/>
              <w:ind w:right="-466"/>
              <w:rPr>
                <w:sz w:val="16"/>
                <w:szCs w:val="16"/>
              </w:rPr>
            </w:pPr>
            <w:r w:rsidRPr="00906108">
              <w:rPr>
                <w:sz w:val="16"/>
                <w:szCs w:val="16"/>
              </w:rPr>
              <w:t>(1)</w:t>
            </w:r>
          </w:p>
        </w:tc>
        <w:tc>
          <w:tcPr>
            <w:tcW w:w="142" w:type="dxa"/>
          </w:tcPr>
          <w:p w14:paraId="65FFF15D" w14:textId="77777777" w:rsidR="00D23CD0" w:rsidRPr="00906108" w:rsidRDefault="00D23CD0" w:rsidP="00D23CD0">
            <w:pPr>
              <w:tabs>
                <w:tab w:val="decimal" w:pos="257"/>
                <w:tab w:val="decimal" w:pos="612"/>
              </w:tabs>
              <w:spacing w:line="200" w:lineRule="exact"/>
              <w:ind w:left="-55" w:right="-466"/>
              <w:rPr>
                <w:rFonts w:cs="Times New Roman"/>
                <w:sz w:val="16"/>
                <w:szCs w:val="16"/>
              </w:rPr>
            </w:pPr>
          </w:p>
        </w:tc>
        <w:tc>
          <w:tcPr>
            <w:tcW w:w="946" w:type="dxa"/>
          </w:tcPr>
          <w:p w14:paraId="26DB6D54" w14:textId="74718CAA" w:rsidR="00D23CD0" w:rsidRPr="00906108" w:rsidRDefault="00D23CD0" w:rsidP="00D23CD0">
            <w:pPr>
              <w:tabs>
                <w:tab w:val="decimal" w:pos="342"/>
              </w:tabs>
              <w:spacing w:line="200" w:lineRule="exact"/>
              <w:ind w:right="-466"/>
              <w:rPr>
                <w:rFonts w:cs="Times New Roman"/>
                <w:sz w:val="16"/>
                <w:szCs w:val="16"/>
              </w:rPr>
            </w:pPr>
            <w:r w:rsidRPr="00906108">
              <w:rPr>
                <w:rFonts w:cs="Times New Roman"/>
                <w:sz w:val="16"/>
                <w:szCs w:val="16"/>
              </w:rPr>
              <w:t>-</w:t>
            </w:r>
          </w:p>
        </w:tc>
        <w:tc>
          <w:tcPr>
            <w:tcW w:w="763" w:type="dxa"/>
          </w:tcPr>
          <w:p w14:paraId="4AFE029C" w14:textId="2EBF4FB7" w:rsidR="00D23CD0" w:rsidRPr="00906108" w:rsidRDefault="00D23CD0" w:rsidP="00D23CD0">
            <w:pPr>
              <w:tabs>
                <w:tab w:val="decimal" w:pos="602"/>
              </w:tabs>
              <w:spacing w:line="200" w:lineRule="exact"/>
              <w:ind w:right="-466"/>
              <w:rPr>
                <w:sz w:val="16"/>
                <w:szCs w:val="16"/>
              </w:rPr>
            </w:pPr>
            <w:r w:rsidRPr="00906108">
              <w:rPr>
                <w:sz w:val="16"/>
                <w:szCs w:val="16"/>
              </w:rPr>
              <w:t>(1)</w:t>
            </w:r>
          </w:p>
        </w:tc>
      </w:tr>
    </w:tbl>
    <w:p w14:paraId="5B85AA9A" w14:textId="77777777" w:rsidR="00FB6C7C" w:rsidRPr="00906108" w:rsidRDefault="00FB6C7C" w:rsidP="00B90873">
      <w:pPr>
        <w:spacing w:before="200" w:after="200"/>
        <w:ind w:left="1080" w:right="72" w:hanging="533"/>
        <w:jc w:val="both"/>
      </w:pPr>
      <w:r w:rsidRPr="00906108">
        <w:br w:type="page"/>
      </w:r>
    </w:p>
    <w:p w14:paraId="4A464CDD" w14:textId="2439E151" w:rsidR="00EB666F" w:rsidRPr="00906108" w:rsidRDefault="00B44747" w:rsidP="00B90873">
      <w:pPr>
        <w:spacing w:before="200" w:after="200"/>
        <w:ind w:left="1080" w:right="72" w:hanging="533"/>
        <w:jc w:val="both"/>
        <w:rPr>
          <w:rFonts w:cs="Times New Roman"/>
          <w:cs/>
        </w:rPr>
      </w:pPr>
      <w:r w:rsidRPr="00906108">
        <w:lastRenderedPageBreak/>
        <w:t>1</w:t>
      </w:r>
      <w:r w:rsidR="00B01FD0" w:rsidRPr="00906108">
        <w:t>1</w:t>
      </w:r>
      <w:r w:rsidR="00EB666F" w:rsidRPr="00906108">
        <w:rPr>
          <w:rFonts w:cs="Times New Roman"/>
          <w:cs/>
        </w:rPr>
        <w:t>.</w:t>
      </w:r>
      <w:r w:rsidRPr="00906108">
        <w:t>3</w:t>
      </w:r>
      <w:r w:rsidR="00EB666F" w:rsidRPr="00906108">
        <w:rPr>
          <w:rFonts w:cs="Times New Roman"/>
        </w:rPr>
        <w:tab/>
        <w:t xml:space="preserve">Summarized financial information of subsidiaries with material non-controlling that </w:t>
      </w:r>
      <w:proofErr w:type="gramStart"/>
      <w:r w:rsidR="00EB666F" w:rsidRPr="00906108">
        <w:rPr>
          <w:rFonts w:cs="Times New Roman"/>
        </w:rPr>
        <w:t>are</w:t>
      </w:r>
      <w:proofErr w:type="gramEnd"/>
      <w:r w:rsidR="00EB666F" w:rsidRPr="00906108">
        <w:rPr>
          <w:rFonts w:cs="Times New Roman"/>
        </w:rPr>
        <w:t xml:space="preserve"> based on amounts before inter-company elimination about subsidiaries</w:t>
      </w:r>
    </w:p>
    <w:p w14:paraId="05FF8571" w14:textId="77777777" w:rsidR="00EB666F" w:rsidRPr="00906108" w:rsidRDefault="00EB666F" w:rsidP="00A364E0">
      <w:pPr>
        <w:spacing w:after="120"/>
        <w:ind w:left="86" w:right="72" w:firstLine="994"/>
        <w:jc w:val="thaiDistribute"/>
        <w:rPr>
          <w:rFonts w:cs="Times New Roman"/>
          <w:b/>
          <w:bCs/>
          <w:sz w:val="20"/>
          <w:szCs w:val="20"/>
          <w:cs/>
        </w:rPr>
      </w:pPr>
      <w:r w:rsidRPr="00906108">
        <w:rPr>
          <w:rFonts w:cs="Times New Roman"/>
          <w:b/>
          <w:bCs/>
          <w:sz w:val="20"/>
          <w:szCs w:val="20"/>
        </w:rPr>
        <w:t>Summarized financial positions</w:t>
      </w:r>
    </w:p>
    <w:tbl>
      <w:tblPr>
        <w:tblW w:w="9560" w:type="dxa"/>
        <w:tblInd w:w="270" w:type="dxa"/>
        <w:tblLayout w:type="fixed"/>
        <w:tblCellMar>
          <w:left w:w="0" w:type="dxa"/>
          <w:right w:w="0" w:type="dxa"/>
        </w:tblCellMar>
        <w:tblLook w:val="04A0" w:firstRow="1" w:lastRow="0" w:firstColumn="1" w:lastColumn="0" w:noHBand="0" w:noVBand="1"/>
      </w:tblPr>
      <w:tblGrid>
        <w:gridCol w:w="1800"/>
        <w:gridCol w:w="723"/>
        <w:gridCol w:w="30"/>
        <w:gridCol w:w="727"/>
        <w:gridCol w:w="59"/>
        <w:gridCol w:w="829"/>
        <w:gridCol w:w="30"/>
        <w:gridCol w:w="761"/>
        <w:gridCol w:w="20"/>
        <w:gridCol w:w="798"/>
        <w:gridCol w:w="22"/>
        <w:gridCol w:w="786"/>
        <w:gridCol w:w="65"/>
        <w:gridCol w:w="655"/>
        <w:gridCol w:w="26"/>
        <w:gridCol w:w="694"/>
        <w:gridCol w:w="24"/>
        <w:gridCol w:w="768"/>
        <w:gridCol w:w="20"/>
        <w:gridCol w:w="723"/>
      </w:tblGrid>
      <w:tr w:rsidR="00906108" w:rsidRPr="00906108" w14:paraId="6B3A8502" w14:textId="61F5B464" w:rsidTr="004D3049">
        <w:trPr>
          <w:trHeight w:val="17"/>
        </w:trPr>
        <w:tc>
          <w:tcPr>
            <w:tcW w:w="1800" w:type="dxa"/>
            <w:shd w:val="clear" w:color="000000" w:fill="FFFFFF"/>
            <w:noWrap/>
          </w:tcPr>
          <w:p w14:paraId="36AEFAA5" w14:textId="77777777" w:rsidR="0009369E" w:rsidRPr="00906108" w:rsidRDefault="0009369E" w:rsidP="00477117">
            <w:pPr>
              <w:spacing w:line="200" w:lineRule="exact"/>
              <w:ind w:right="-633"/>
              <w:jc w:val="center"/>
              <w:rPr>
                <w:rFonts w:cs="Times New Roman"/>
                <w:sz w:val="16"/>
                <w:szCs w:val="16"/>
                <w:cs/>
                <w:lang w:eastAsia="ja-JP"/>
              </w:rPr>
            </w:pPr>
          </w:p>
        </w:tc>
        <w:tc>
          <w:tcPr>
            <w:tcW w:w="1480" w:type="dxa"/>
            <w:gridSpan w:val="3"/>
            <w:shd w:val="clear" w:color="000000" w:fill="FFFFFF"/>
            <w:noWrap/>
          </w:tcPr>
          <w:p w14:paraId="71D2676D" w14:textId="77777777" w:rsidR="0009369E" w:rsidRPr="00906108" w:rsidRDefault="0009369E" w:rsidP="00477117">
            <w:pPr>
              <w:spacing w:line="200" w:lineRule="exact"/>
              <w:jc w:val="center"/>
              <w:rPr>
                <w:rFonts w:cs="Times New Roman"/>
                <w:b/>
                <w:bCs/>
                <w:sz w:val="16"/>
                <w:szCs w:val="16"/>
              </w:rPr>
            </w:pPr>
          </w:p>
        </w:tc>
        <w:tc>
          <w:tcPr>
            <w:tcW w:w="59" w:type="dxa"/>
            <w:shd w:val="clear" w:color="000000" w:fill="FFFFFF"/>
          </w:tcPr>
          <w:p w14:paraId="2FD6B87C" w14:textId="77777777" w:rsidR="0009369E" w:rsidRPr="00906108" w:rsidRDefault="0009369E" w:rsidP="00477117">
            <w:pPr>
              <w:spacing w:line="200" w:lineRule="exact"/>
              <w:jc w:val="center"/>
              <w:rPr>
                <w:rFonts w:cs="Times New Roman"/>
                <w:b/>
                <w:bCs/>
                <w:sz w:val="16"/>
                <w:szCs w:val="16"/>
                <w:cs/>
                <w:lang w:eastAsia="ja-JP"/>
              </w:rPr>
            </w:pPr>
          </w:p>
        </w:tc>
        <w:tc>
          <w:tcPr>
            <w:tcW w:w="1620" w:type="dxa"/>
            <w:gridSpan w:val="3"/>
            <w:shd w:val="clear" w:color="000000" w:fill="FFFFFF"/>
          </w:tcPr>
          <w:p w14:paraId="5B703880" w14:textId="77777777" w:rsidR="0009369E" w:rsidRPr="00906108" w:rsidRDefault="0009369E" w:rsidP="00477117">
            <w:pPr>
              <w:spacing w:line="200" w:lineRule="exact"/>
              <w:jc w:val="center"/>
              <w:rPr>
                <w:rFonts w:cs="Times New Roman"/>
                <w:b/>
                <w:bCs/>
                <w:sz w:val="16"/>
                <w:szCs w:val="16"/>
                <w:cs/>
              </w:rPr>
            </w:pPr>
          </w:p>
        </w:tc>
        <w:tc>
          <w:tcPr>
            <w:tcW w:w="20" w:type="dxa"/>
            <w:shd w:val="clear" w:color="000000" w:fill="FFFFFF"/>
          </w:tcPr>
          <w:p w14:paraId="7B345CF7" w14:textId="77777777" w:rsidR="0009369E" w:rsidRPr="00906108" w:rsidRDefault="0009369E" w:rsidP="00477117">
            <w:pPr>
              <w:spacing w:line="200" w:lineRule="exact"/>
              <w:jc w:val="center"/>
              <w:rPr>
                <w:rFonts w:cs="Times New Roman"/>
                <w:b/>
                <w:bCs/>
                <w:sz w:val="16"/>
                <w:szCs w:val="16"/>
                <w:cs/>
                <w:lang w:eastAsia="ja-JP"/>
              </w:rPr>
            </w:pPr>
          </w:p>
        </w:tc>
        <w:tc>
          <w:tcPr>
            <w:tcW w:w="1606" w:type="dxa"/>
            <w:gridSpan w:val="3"/>
            <w:shd w:val="clear" w:color="000000" w:fill="FFFFFF"/>
          </w:tcPr>
          <w:p w14:paraId="22DF6119" w14:textId="77777777" w:rsidR="0009369E" w:rsidRPr="00906108" w:rsidRDefault="0009369E" w:rsidP="00477117">
            <w:pPr>
              <w:spacing w:line="200" w:lineRule="exact"/>
              <w:jc w:val="center"/>
              <w:rPr>
                <w:rFonts w:cs="Times New Roman"/>
                <w:b/>
                <w:bCs/>
                <w:sz w:val="16"/>
                <w:szCs w:val="16"/>
                <w:lang w:val="en-GB"/>
              </w:rPr>
            </w:pPr>
          </w:p>
        </w:tc>
        <w:tc>
          <w:tcPr>
            <w:tcW w:w="65" w:type="dxa"/>
          </w:tcPr>
          <w:p w14:paraId="6E9CCF2D" w14:textId="77777777" w:rsidR="0009369E" w:rsidRPr="00906108" w:rsidRDefault="0009369E" w:rsidP="00477117">
            <w:pPr>
              <w:spacing w:line="200" w:lineRule="exact"/>
              <w:jc w:val="center"/>
              <w:rPr>
                <w:rFonts w:cs="Times New Roman"/>
                <w:b/>
                <w:bCs/>
                <w:sz w:val="16"/>
                <w:szCs w:val="16"/>
                <w:cs/>
                <w:lang w:eastAsia="ja-JP"/>
              </w:rPr>
            </w:pPr>
          </w:p>
        </w:tc>
        <w:tc>
          <w:tcPr>
            <w:tcW w:w="1375" w:type="dxa"/>
            <w:gridSpan w:val="3"/>
          </w:tcPr>
          <w:p w14:paraId="10C4DC0C" w14:textId="2CC7E9BC" w:rsidR="0009369E" w:rsidRPr="00906108" w:rsidRDefault="0009369E" w:rsidP="00477117">
            <w:pPr>
              <w:spacing w:line="200" w:lineRule="exact"/>
              <w:ind w:right="100"/>
              <w:jc w:val="right"/>
              <w:rPr>
                <w:rFonts w:cs="Times New Roman"/>
                <w:b/>
                <w:bCs/>
                <w:sz w:val="16"/>
                <w:szCs w:val="16"/>
                <w:cs/>
              </w:rPr>
            </w:pPr>
          </w:p>
        </w:tc>
        <w:tc>
          <w:tcPr>
            <w:tcW w:w="24" w:type="dxa"/>
          </w:tcPr>
          <w:p w14:paraId="4D10030D" w14:textId="77777777" w:rsidR="0009369E" w:rsidRPr="00906108" w:rsidRDefault="0009369E" w:rsidP="00477117">
            <w:pPr>
              <w:spacing w:line="200" w:lineRule="exact"/>
              <w:ind w:right="100"/>
              <w:jc w:val="right"/>
              <w:rPr>
                <w:rFonts w:cs="Times New Roman"/>
                <w:b/>
                <w:bCs/>
                <w:sz w:val="16"/>
                <w:szCs w:val="16"/>
              </w:rPr>
            </w:pPr>
          </w:p>
        </w:tc>
        <w:tc>
          <w:tcPr>
            <w:tcW w:w="1511" w:type="dxa"/>
            <w:gridSpan w:val="3"/>
          </w:tcPr>
          <w:p w14:paraId="2A16440F" w14:textId="1BD4C526" w:rsidR="0009369E" w:rsidRPr="00906108" w:rsidRDefault="0009369E" w:rsidP="00477117">
            <w:pPr>
              <w:spacing w:line="200" w:lineRule="exact"/>
              <w:ind w:right="100"/>
              <w:jc w:val="right"/>
              <w:rPr>
                <w:rFonts w:ascii="Times New Roman Bold" w:hAnsi="Times New Roman Bold" w:cs="Times New Roman"/>
                <w:b/>
                <w:bCs/>
                <w:spacing w:val="-6"/>
                <w:sz w:val="16"/>
                <w:szCs w:val="16"/>
              </w:rPr>
            </w:pPr>
            <w:r w:rsidRPr="00906108">
              <w:rPr>
                <w:rFonts w:ascii="Times New Roman Bold" w:hAnsi="Times New Roman Bold" w:cs="Times New Roman"/>
                <w:b/>
                <w:bCs/>
                <w:spacing w:val="-6"/>
                <w:sz w:val="16"/>
                <w:szCs w:val="16"/>
              </w:rPr>
              <w:t>Unit: Thousand Baht</w:t>
            </w:r>
          </w:p>
        </w:tc>
      </w:tr>
      <w:tr w:rsidR="00906108" w:rsidRPr="00906108" w14:paraId="08F9C5D5" w14:textId="2ED85135" w:rsidTr="004D3049">
        <w:trPr>
          <w:trHeight w:val="17"/>
        </w:trPr>
        <w:tc>
          <w:tcPr>
            <w:tcW w:w="1800" w:type="dxa"/>
            <w:shd w:val="clear" w:color="000000" w:fill="FFFFFF"/>
            <w:noWrap/>
          </w:tcPr>
          <w:p w14:paraId="3F0D96F6" w14:textId="77777777" w:rsidR="0009369E" w:rsidRPr="00906108" w:rsidRDefault="0009369E" w:rsidP="00477117">
            <w:pPr>
              <w:spacing w:line="200" w:lineRule="exact"/>
              <w:ind w:right="-633"/>
              <w:jc w:val="center"/>
              <w:rPr>
                <w:rFonts w:cs="Times New Roman"/>
                <w:sz w:val="16"/>
                <w:szCs w:val="16"/>
                <w:cs/>
                <w:lang w:eastAsia="ja-JP"/>
              </w:rPr>
            </w:pPr>
          </w:p>
        </w:tc>
        <w:tc>
          <w:tcPr>
            <w:tcW w:w="1480" w:type="dxa"/>
            <w:gridSpan w:val="3"/>
            <w:shd w:val="clear" w:color="000000" w:fill="FFFFFF"/>
            <w:noWrap/>
          </w:tcPr>
          <w:p w14:paraId="07653150" w14:textId="77777777" w:rsidR="0009369E" w:rsidRPr="00906108" w:rsidRDefault="0009369E" w:rsidP="00477117">
            <w:pPr>
              <w:spacing w:line="200" w:lineRule="exact"/>
              <w:jc w:val="center"/>
              <w:rPr>
                <w:rFonts w:cs="Times New Roman"/>
                <w:b/>
                <w:bCs/>
                <w:sz w:val="16"/>
                <w:szCs w:val="16"/>
                <w:cs/>
              </w:rPr>
            </w:pPr>
            <w:r w:rsidRPr="00906108">
              <w:rPr>
                <w:rFonts w:cs="Times New Roman"/>
                <w:b/>
                <w:bCs/>
                <w:sz w:val="16"/>
                <w:szCs w:val="16"/>
              </w:rPr>
              <w:t>C.I.N. Estate</w:t>
            </w:r>
          </w:p>
        </w:tc>
        <w:tc>
          <w:tcPr>
            <w:tcW w:w="59" w:type="dxa"/>
            <w:shd w:val="clear" w:color="000000" w:fill="FFFFFF"/>
          </w:tcPr>
          <w:p w14:paraId="50218AA6" w14:textId="77777777" w:rsidR="0009369E" w:rsidRPr="00906108" w:rsidRDefault="0009369E" w:rsidP="00477117">
            <w:pPr>
              <w:spacing w:line="200" w:lineRule="exact"/>
              <w:jc w:val="center"/>
              <w:rPr>
                <w:rFonts w:cs="Times New Roman"/>
                <w:b/>
                <w:bCs/>
                <w:sz w:val="16"/>
                <w:szCs w:val="16"/>
                <w:cs/>
                <w:lang w:eastAsia="ja-JP"/>
              </w:rPr>
            </w:pPr>
          </w:p>
        </w:tc>
        <w:tc>
          <w:tcPr>
            <w:tcW w:w="1620" w:type="dxa"/>
            <w:gridSpan w:val="3"/>
            <w:shd w:val="clear" w:color="000000" w:fill="FFFFFF"/>
          </w:tcPr>
          <w:p w14:paraId="31D0F22C" w14:textId="77777777" w:rsidR="0009369E" w:rsidRPr="00906108" w:rsidRDefault="0009369E" w:rsidP="00477117">
            <w:pPr>
              <w:spacing w:line="200" w:lineRule="exact"/>
              <w:jc w:val="center"/>
              <w:rPr>
                <w:rFonts w:cs="Times New Roman"/>
                <w:b/>
                <w:bCs/>
                <w:sz w:val="16"/>
                <w:szCs w:val="16"/>
                <w:cs/>
              </w:rPr>
            </w:pPr>
            <w:r w:rsidRPr="00906108">
              <w:rPr>
                <w:rFonts w:cs="Times New Roman"/>
                <w:b/>
                <w:bCs/>
                <w:sz w:val="16"/>
                <w:szCs w:val="16"/>
                <w:cs/>
              </w:rPr>
              <w:t>Issara United</w:t>
            </w:r>
          </w:p>
        </w:tc>
        <w:tc>
          <w:tcPr>
            <w:tcW w:w="20" w:type="dxa"/>
            <w:shd w:val="clear" w:color="000000" w:fill="FFFFFF"/>
          </w:tcPr>
          <w:p w14:paraId="37E76318" w14:textId="77777777" w:rsidR="0009369E" w:rsidRPr="00906108" w:rsidRDefault="0009369E" w:rsidP="00477117">
            <w:pPr>
              <w:spacing w:line="200" w:lineRule="exact"/>
              <w:jc w:val="center"/>
              <w:rPr>
                <w:rFonts w:cs="Times New Roman"/>
                <w:b/>
                <w:bCs/>
                <w:sz w:val="16"/>
                <w:szCs w:val="16"/>
                <w:cs/>
                <w:lang w:eastAsia="ja-JP"/>
              </w:rPr>
            </w:pPr>
          </w:p>
        </w:tc>
        <w:tc>
          <w:tcPr>
            <w:tcW w:w="1606" w:type="dxa"/>
            <w:gridSpan w:val="3"/>
            <w:shd w:val="clear" w:color="000000" w:fill="FFFFFF"/>
          </w:tcPr>
          <w:p w14:paraId="42D152C8" w14:textId="77777777" w:rsidR="0009369E" w:rsidRPr="00906108" w:rsidRDefault="0009369E" w:rsidP="00477117">
            <w:pPr>
              <w:spacing w:line="200" w:lineRule="exact"/>
              <w:jc w:val="center"/>
              <w:rPr>
                <w:rFonts w:cs="Times New Roman"/>
                <w:b/>
                <w:bCs/>
                <w:sz w:val="16"/>
                <w:szCs w:val="16"/>
                <w:cs/>
                <w:lang w:eastAsia="ja-JP"/>
              </w:rPr>
            </w:pPr>
            <w:r w:rsidRPr="00906108">
              <w:rPr>
                <w:rFonts w:cs="Times New Roman"/>
                <w:b/>
                <w:bCs/>
                <w:sz w:val="16"/>
                <w:szCs w:val="16"/>
              </w:rPr>
              <w:t xml:space="preserve">Issara United </w:t>
            </w:r>
          </w:p>
        </w:tc>
        <w:tc>
          <w:tcPr>
            <w:tcW w:w="65" w:type="dxa"/>
          </w:tcPr>
          <w:p w14:paraId="73618BEF" w14:textId="77777777" w:rsidR="0009369E" w:rsidRPr="00906108" w:rsidRDefault="0009369E" w:rsidP="00477117">
            <w:pPr>
              <w:spacing w:line="200" w:lineRule="exact"/>
              <w:jc w:val="center"/>
              <w:rPr>
                <w:rFonts w:cs="Times New Roman"/>
                <w:b/>
                <w:bCs/>
                <w:sz w:val="16"/>
                <w:szCs w:val="16"/>
                <w:cs/>
                <w:lang w:eastAsia="ja-JP"/>
              </w:rPr>
            </w:pPr>
          </w:p>
        </w:tc>
        <w:tc>
          <w:tcPr>
            <w:tcW w:w="1375" w:type="dxa"/>
            <w:gridSpan w:val="3"/>
          </w:tcPr>
          <w:p w14:paraId="00424265" w14:textId="3399A597" w:rsidR="0009369E" w:rsidRPr="00906108" w:rsidRDefault="0009369E" w:rsidP="00477117">
            <w:pPr>
              <w:spacing w:line="200" w:lineRule="exact"/>
              <w:jc w:val="center"/>
              <w:rPr>
                <w:b/>
                <w:bCs/>
                <w:sz w:val="16"/>
                <w:szCs w:val="20"/>
                <w:lang w:eastAsia="ja-JP"/>
              </w:rPr>
            </w:pPr>
            <w:r w:rsidRPr="00906108">
              <w:rPr>
                <w:rFonts w:cs="Times New Roman"/>
                <w:b/>
                <w:bCs/>
                <w:sz w:val="16"/>
                <w:szCs w:val="16"/>
                <w:lang w:val="en-GB"/>
              </w:rPr>
              <w:t xml:space="preserve">Charn Issara </w:t>
            </w:r>
          </w:p>
        </w:tc>
        <w:tc>
          <w:tcPr>
            <w:tcW w:w="24" w:type="dxa"/>
          </w:tcPr>
          <w:p w14:paraId="5E320A5A" w14:textId="77777777" w:rsidR="0009369E" w:rsidRPr="00906108" w:rsidRDefault="0009369E" w:rsidP="00477117">
            <w:pPr>
              <w:spacing w:line="200" w:lineRule="exact"/>
              <w:jc w:val="center"/>
              <w:rPr>
                <w:rFonts w:cs="Times New Roman"/>
                <w:b/>
                <w:bCs/>
                <w:sz w:val="16"/>
                <w:szCs w:val="16"/>
                <w:lang w:val="en-GB"/>
              </w:rPr>
            </w:pPr>
          </w:p>
        </w:tc>
        <w:tc>
          <w:tcPr>
            <w:tcW w:w="1511" w:type="dxa"/>
            <w:gridSpan w:val="3"/>
          </w:tcPr>
          <w:p w14:paraId="3BB02583" w14:textId="4264B892" w:rsidR="0009369E" w:rsidRPr="00906108" w:rsidRDefault="0009369E" w:rsidP="00477117">
            <w:pPr>
              <w:spacing w:line="200" w:lineRule="exact"/>
              <w:jc w:val="center"/>
              <w:rPr>
                <w:rFonts w:cs="Times New Roman"/>
                <w:b/>
                <w:bCs/>
                <w:sz w:val="16"/>
                <w:szCs w:val="16"/>
                <w:lang w:val="en-GB"/>
              </w:rPr>
            </w:pPr>
            <w:r w:rsidRPr="00906108">
              <w:rPr>
                <w:rFonts w:cs="Times New Roman"/>
                <w:b/>
                <w:bCs/>
                <w:sz w:val="16"/>
                <w:szCs w:val="16"/>
                <w:lang w:val="en-GB"/>
              </w:rPr>
              <w:t xml:space="preserve">Issara </w:t>
            </w:r>
            <w:proofErr w:type="spellStart"/>
            <w:r w:rsidRPr="00906108">
              <w:rPr>
                <w:rFonts w:cs="Times New Roman"/>
                <w:b/>
                <w:bCs/>
                <w:sz w:val="16"/>
                <w:szCs w:val="16"/>
                <w:lang w:val="en-GB"/>
              </w:rPr>
              <w:t>Viphapol</w:t>
            </w:r>
            <w:proofErr w:type="spellEnd"/>
          </w:p>
        </w:tc>
      </w:tr>
      <w:tr w:rsidR="00906108" w:rsidRPr="00906108" w14:paraId="0CD822B8" w14:textId="564B61DB" w:rsidTr="004D3049">
        <w:trPr>
          <w:trHeight w:val="17"/>
        </w:trPr>
        <w:tc>
          <w:tcPr>
            <w:tcW w:w="1800" w:type="dxa"/>
            <w:shd w:val="clear" w:color="000000" w:fill="FFFFFF"/>
            <w:noWrap/>
          </w:tcPr>
          <w:p w14:paraId="71272524" w14:textId="77777777" w:rsidR="0009369E" w:rsidRPr="00906108" w:rsidRDefault="0009369E" w:rsidP="00477117">
            <w:pPr>
              <w:spacing w:line="200" w:lineRule="exact"/>
              <w:ind w:right="-633"/>
              <w:jc w:val="center"/>
              <w:rPr>
                <w:rFonts w:cs="Times New Roman"/>
                <w:sz w:val="16"/>
                <w:szCs w:val="16"/>
                <w:cs/>
                <w:lang w:eastAsia="ja-JP"/>
              </w:rPr>
            </w:pPr>
          </w:p>
        </w:tc>
        <w:tc>
          <w:tcPr>
            <w:tcW w:w="1480" w:type="dxa"/>
            <w:gridSpan w:val="3"/>
            <w:tcBorders>
              <w:bottom w:val="single" w:sz="4" w:space="0" w:color="auto"/>
            </w:tcBorders>
            <w:shd w:val="clear" w:color="000000" w:fill="FFFFFF"/>
            <w:noWrap/>
          </w:tcPr>
          <w:p w14:paraId="05C8B71B" w14:textId="77777777" w:rsidR="0009369E" w:rsidRPr="00906108" w:rsidRDefault="0009369E" w:rsidP="00477117">
            <w:pPr>
              <w:spacing w:line="200" w:lineRule="exact"/>
              <w:jc w:val="center"/>
              <w:rPr>
                <w:rFonts w:cs="Times New Roman"/>
                <w:b/>
                <w:bCs/>
                <w:sz w:val="16"/>
                <w:szCs w:val="16"/>
              </w:rPr>
            </w:pPr>
            <w:r w:rsidRPr="00906108">
              <w:rPr>
                <w:rFonts w:cs="Times New Roman"/>
                <w:b/>
                <w:bCs/>
                <w:sz w:val="16"/>
                <w:szCs w:val="16"/>
              </w:rPr>
              <w:t>Co., Ltd.</w:t>
            </w:r>
          </w:p>
        </w:tc>
        <w:tc>
          <w:tcPr>
            <w:tcW w:w="59" w:type="dxa"/>
            <w:shd w:val="clear" w:color="000000" w:fill="FFFFFF"/>
          </w:tcPr>
          <w:p w14:paraId="002533B2" w14:textId="77777777" w:rsidR="0009369E" w:rsidRPr="00906108" w:rsidRDefault="0009369E" w:rsidP="00477117">
            <w:pPr>
              <w:spacing w:line="200" w:lineRule="exact"/>
              <w:jc w:val="center"/>
              <w:rPr>
                <w:rFonts w:cs="Times New Roman"/>
                <w:b/>
                <w:bCs/>
                <w:sz w:val="16"/>
                <w:szCs w:val="16"/>
                <w:cs/>
                <w:lang w:eastAsia="ja-JP"/>
              </w:rPr>
            </w:pPr>
          </w:p>
        </w:tc>
        <w:tc>
          <w:tcPr>
            <w:tcW w:w="1620" w:type="dxa"/>
            <w:gridSpan w:val="3"/>
            <w:tcBorders>
              <w:bottom w:val="single" w:sz="4" w:space="0" w:color="auto"/>
            </w:tcBorders>
            <w:shd w:val="clear" w:color="000000" w:fill="FFFFFF"/>
          </w:tcPr>
          <w:p w14:paraId="2E3CDF93" w14:textId="77777777" w:rsidR="0009369E" w:rsidRPr="00906108" w:rsidRDefault="0009369E" w:rsidP="00477117">
            <w:pPr>
              <w:spacing w:line="200" w:lineRule="exact"/>
              <w:jc w:val="center"/>
              <w:rPr>
                <w:rFonts w:cs="Times New Roman"/>
                <w:b/>
                <w:bCs/>
                <w:sz w:val="16"/>
                <w:szCs w:val="16"/>
                <w:cs/>
              </w:rPr>
            </w:pPr>
            <w:r w:rsidRPr="00906108">
              <w:rPr>
                <w:rFonts w:cs="Times New Roman"/>
                <w:b/>
                <w:bCs/>
                <w:sz w:val="16"/>
                <w:szCs w:val="16"/>
                <w:cs/>
              </w:rPr>
              <w:t>Co., Ltd.</w:t>
            </w:r>
          </w:p>
        </w:tc>
        <w:tc>
          <w:tcPr>
            <w:tcW w:w="20" w:type="dxa"/>
            <w:shd w:val="clear" w:color="000000" w:fill="FFFFFF"/>
          </w:tcPr>
          <w:p w14:paraId="7059CED0" w14:textId="77777777" w:rsidR="0009369E" w:rsidRPr="00906108" w:rsidRDefault="0009369E" w:rsidP="00477117">
            <w:pPr>
              <w:spacing w:line="200" w:lineRule="exact"/>
              <w:jc w:val="center"/>
              <w:rPr>
                <w:rFonts w:cs="Times New Roman"/>
                <w:b/>
                <w:bCs/>
                <w:sz w:val="16"/>
                <w:szCs w:val="16"/>
                <w:cs/>
                <w:lang w:eastAsia="ja-JP"/>
              </w:rPr>
            </w:pPr>
          </w:p>
        </w:tc>
        <w:tc>
          <w:tcPr>
            <w:tcW w:w="1606" w:type="dxa"/>
            <w:gridSpan w:val="3"/>
            <w:tcBorders>
              <w:bottom w:val="single" w:sz="4" w:space="0" w:color="auto"/>
            </w:tcBorders>
            <w:shd w:val="clear" w:color="000000" w:fill="FFFFFF"/>
          </w:tcPr>
          <w:p w14:paraId="405FE392" w14:textId="77777777" w:rsidR="0009369E" w:rsidRPr="00906108" w:rsidRDefault="0009369E" w:rsidP="00477117">
            <w:pPr>
              <w:spacing w:line="200" w:lineRule="exact"/>
              <w:jc w:val="center"/>
              <w:rPr>
                <w:rFonts w:cs="Times New Roman"/>
                <w:b/>
                <w:bCs/>
                <w:sz w:val="16"/>
                <w:szCs w:val="16"/>
              </w:rPr>
            </w:pPr>
            <w:r w:rsidRPr="00906108">
              <w:rPr>
                <w:rFonts w:cs="Times New Roman"/>
                <w:b/>
                <w:bCs/>
                <w:sz w:val="16"/>
                <w:szCs w:val="16"/>
              </w:rPr>
              <w:t>Development Co., Ltd.</w:t>
            </w:r>
          </w:p>
        </w:tc>
        <w:tc>
          <w:tcPr>
            <w:tcW w:w="65" w:type="dxa"/>
          </w:tcPr>
          <w:p w14:paraId="39AA21FE" w14:textId="77777777" w:rsidR="0009369E" w:rsidRPr="00906108" w:rsidRDefault="0009369E" w:rsidP="00477117">
            <w:pPr>
              <w:spacing w:line="200" w:lineRule="exact"/>
              <w:jc w:val="center"/>
              <w:rPr>
                <w:rFonts w:cs="Times New Roman"/>
                <w:b/>
                <w:bCs/>
                <w:sz w:val="16"/>
                <w:szCs w:val="16"/>
                <w:cs/>
                <w:lang w:eastAsia="ja-JP"/>
              </w:rPr>
            </w:pPr>
          </w:p>
        </w:tc>
        <w:tc>
          <w:tcPr>
            <w:tcW w:w="1375" w:type="dxa"/>
            <w:gridSpan w:val="3"/>
            <w:tcBorders>
              <w:bottom w:val="single" w:sz="4" w:space="0" w:color="auto"/>
            </w:tcBorders>
          </w:tcPr>
          <w:p w14:paraId="4EE6F1D4" w14:textId="46EB30BC" w:rsidR="0009369E" w:rsidRPr="00906108" w:rsidRDefault="007B5D73" w:rsidP="00477117">
            <w:pPr>
              <w:spacing w:line="200" w:lineRule="exact"/>
              <w:jc w:val="center"/>
              <w:rPr>
                <w:rFonts w:cs="Times New Roman"/>
                <w:b/>
                <w:bCs/>
                <w:sz w:val="16"/>
                <w:szCs w:val="16"/>
                <w:lang w:val="en-GB"/>
              </w:rPr>
            </w:pPr>
            <w:proofErr w:type="spellStart"/>
            <w:r w:rsidRPr="00906108">
              <w:rPr>
                <w:rFonts w:cs="Times New Roman"/>
                <w:b/>
                <w:bCs/>
                <w:sz w:val="16"/>
                <w:szCs w:val="16"/>
                <w:lang w:val="en-GB"/>
              </w:rPr>
              <w:t>Viphapo</w:t>
            </w:r>
            <w:r w:rsidRPr="00906108">
              <w:rPr>
                <w:b/>
                <w:bCs/>
                <w:sz w:val="16"/>
                <w:szCs w:val="20"/>
                <w:lang w:val="en-GB"/>
              </w:rPr>
              <w:t>l</w:t>
            </w:r>
            <w:proofErr w:type="spellEnd"/>
            <w:r w:rsidRPr="00906108">
              <w:rPr>
                <w:rFonts w:cs="Times New Roman"/>
                <w:b/>
                <w:bCs/>
                <w:sz w:val="16"/>
                <w:szCs w:val="16"/>
                <w:lang w:val="en-GB"/>
              </w:rPr>
              <w:t xml:space="preserve"> </w:t>
            </w:r>
            <w:r w:rsidR="0009369E" w:rsidRPr="00906108">
              <w:rPr>
                <w:rFonts w:cs="Times New Roman"/>
                <w:b/>
                <w:bCs/>
                <w:sz w:val="16"/>
                <w:szCs w:val="16"/>
                <w:lang w:val="en-GB"/>
              </w:rPr>
              <w:t>Co., Ltd.</w:t>
            </w:r>
          </w:p>
        </w:tc>
        <w:tc>
          <w:tcPr>
            <w:tcW w:w="24" w:type="dxa"/>
            <w:tcBorders>
              <w:bottom w:val="single" w:sz="4" w:space="0" w:color="auto"/>
            </w:tcBorders>
          </w:tcPr>
          <w:p w14:paraId="5017B35D" w14:textId="77777777" w:rsidR="0009369E" w:rsidRPr="00906108" w:rsidRDefault="0009369E" w:rsidP="00477117">
            <w:pPr>
              <w:spacing w:line="200" w:lineRule="exact"/>
              <w:jc w:val="center"/>
              <w:rPr>
                <w:rFonts w:cs="Times New Roman"/>
                <w:b/>
                <w:bCs/>
                <w:sz w:val="16"/>
                <w:szCs w:val="16"/>
                <w:lang w:val="en-GB"/>
              </w:rPr>
            </w:pPr>
          </w:p>
        </w:tc>
        <w:tc>
          <w:tcPr>
            <w:tcW w:w="1511" w:type="dxa"/>
            <w:gridSpan w:val="3"/>
            <w:tcBorders>
              <w:bottom w:val="single" w:sz="4" w:space="0" w:color="auto"/>
            </w:tcBorders>
          </w:tcPr>
          <w:p w14:paraId="24F5FEA7" w14:textId="40318947" w:rsidR="0009369E" w:rsidRPr="00906108" w:rsidRDefault="0009369E" w:rsidP="00477117">
            <w:pPr>
              <w:spacing w:line="200" w:lineRule="exact"/>
              <w:jc w:val="center"/>
              <w:rPr>
                <w:rFonts w:cs="Times New Roman"/>
                <w:b/>
                <w:bCs/>
                <w:sz w:val="16"/>
                <w:szCs w:val="16"/>
                <w:lang w:val="en-GB"/>
              </w:rPr>
            </w:pPr>
            <w:r w:rsidRPr="00906108">
              <w:rPr>
                <w:rFonts w:cs="Times New Roman"/>
                <w:b/>
                <w:bCs/>
                <w:sz w:val="16"/>
                <w:szCs w:val="16"/>
                <w:lang w:val="en-GB"/>
              </w:rPr>
              <w:t>Co., Ltd.</w:t>
            </w:r>
          </w:p>
        </w:tc>
      </w:tr>
      <w:tr w:rsidR="00906108" w:rsidRPr="00906108" w14:paraId="3FB24450" w14:textId="542581D0" w:rsidTr="004D3049">
        <w:trPr>
          <w:trHeight w:val="17"/>
        </w:trPr>
        <w:tc>
          <w:tcPr>
            <w:tcW w:w="1800" w:type="dxa"/>
            <w:shd w:val="clear" w:color="000000" w:fill="FFFFFF"/>
            <w:noWrap/>
            <w:vAlign w:val="bottom"/>
          </w:tcPr>
          <w:p w14:paraId="5AB89202" w14:textId="77777777" w:rsidR="0009369E" w:rsidRPr="00906108" w:rsidRDefault="0009369E" w:rsidP="00477117">
            <w:pPr>
              <w:spacing w:line="200" w:lineRule="exact"/>
              <w:ind w:right="-633"/>
              <w:rPr>
                <w:rFonts w:cs="Times New Roman"/>
                <w:sz w:val="16"/>
                <w:szCs w:val="16"/>
                <w:cs/>
                <w:lang w:eastAsia="ja-JP"/>
              </w:rPr>
            </w:pPr>
          </w:p>
        </w:tc>
        <w:tc>
          <w:tcPr>
            <w:tcW w:w="1480" w:type="dxa"/>
            <w:gridSpan w:val="3"/>
            <w:tcBorders>
              <w:top w:val="single" w:sz="4" w:space="0" w:color="auto"/>
            </w:tcBorders>
            <w:shd w:val="clear" w:color="000000" w:fill="FFFFFF"/>
            <w:noWrap/>
            <w:vAlign w:val="bottom"/>
          </w:tcPr>
          <w:p w14:paraId="75C63429" w14:textId="4FF2E3BE" w:rsidR="0009369E" w:rsidRPr="00906108" w:rsidRDefault="0009369E" w:rsidP="00477117">
            <w:pPr>
              <w:spacing w:line="200" w:lineRule="exact"/>
              <w:jc w:val="center"/>
              <w:rPr>
                <w:rFonts w:cs="Times New Roman"/>
                <w:b/>
                <w:bCs/>
                <w:sz w:val="16"/>
                <w:szCs w:val="16"/>
                <w:lang w:eastAsia="ja-JP"/>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cs/>
              </w:rPr>
              <w:t xml:space="preserve"> </w:t>
            </w: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59" w:type="dxa"/>
            <w:shd w:val="clear" w:color="000000" w:fill="FFFFFF"/>
          </w:tcPr>
          <w:p w14:paraId="4FCBF624" w14:textId="77777777" w:rsidR="0009369E" w:rsidRPr="00906108" w:rsidRDefault="0009369E" w:rsidP="00477117">
            <w:pPr>
              <w:spacing w:line="200" w:lineRule="exact"/>
              <w:jc w:val="center"/>
              <w:rPr>
                <w:rFonts w:cs="Times New Roman"/>
                <w:b/>
                <w:bCs/>
                <w:sz w:val="16"/>
                <w:szCs w:val="16"/>
                <w:cs/>
                <w:lang w:eastAsia="ja-JP"/>
              </w:rPr>
            </w:pPr>
          </w:p>
        </w:tc>
        <w:tc>
          <w:tcPr>
            <w:tcW w:w="1620" w:type="dxa"/>
            <w:gridSpan w:val="3"/>
            <w:tcBorders>
              <w:top w:val="single" w:sz="4" w:space="0" w:color="auto"/>
            </w:tcBorders>
            <w:shd w:val="clear" w:color="000000" w:fill="FFFFFF"/>
            <w:vAlign w:val="bottom"/>
          </w:tcPr>
          <w:p w14:paraId="5EAE969F" w14:textId="10AD8931" w:rsidR="0009369E" w:rsidRPr="00906108" w:rsidRDefault="0009369E" w:rsidP="00477117">
            <w:pPr>
              <w:spacing w:line="200" w:lineRule="exact"/>
              <w:jc w:val="center"/>
              <w:rPr>
                <w:rFonts w:cs="Times New Roman"/>
                <w:b/>
                <w:bCs/>
                <w:sz w:val="16"/>
                <w:szCs w:val="16"/>
                <w:lang w:eastAsia="ja-JP"/>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cs/>
              </w:rPr>
              <w:t xml:space="preserve"> </w:t>
            </w: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20" w:type="dxa"/>
            <w:shd w:val="clear" w:color="000000" w:fill="FFFFFF"/>
          </w:tcPr>
          <w:p w14:paraId="6AD53FE7" w14:textId="77777777" w:rsidR="0009369E" w:rsidRPr="00906108" w:rsidRDefault="0009369E" w:rsidP="00477117">
            <w:pPr>
              <w:spacing w:line="200" w:lineRule="exact"/>
              <w:jc w:val="center"/>
              <w:rPr>
                <w:rFonts w:cs="Times New Roman"/>
                <w:b/>
                <w:bCs/>
                <w:sz w:val="16"/>
                <w:szCs w:val="16"/>
                <w:cs/>
                <w:lang w:eastAsia="ja-JP"/>
              </w:rPr>
            </w:pPr>
          </w:p>
        </w:tc>
        <w:tc>
          <w:tcPr>
            <w:tcW w:w="1606" w:type="dxa"/>
            <w:gridSpan w:val="3"/>
            <w:tcBorders>
              <w:top w:val="single" w:sz="4" w:space="0" w:color="auto"/>
            </w:tcBorders>
            <w:shd w:val="clear" w:color="000000" w:fill="FFFFFF"/>
            <w:vAlign w:val="bottom"/>
          </w:tcPr>
          <w:p w14:paraId="12018193" w14:textId="59A0575E" w:rsidR="0009369E" w:rsidRPr="00906108" w:rsidRDefault="0009369E" w:rsidP="00477117">
            <w:pPr>
              <w:spacing w:line="200" w:lineRule="exact"/>
              <w:jc w:val="center"/>
              <w:rPr>
                <w:rFonts w:cs="Times New Roman"/>
                <w:b/>
                <w:bCs/>
                <w:sz w:val="16"/>
                <w:szCs w:val="16"/>
                <w:cs/>
                <w:lang w:eastAsia="ja-JP"/>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cs/>
              </w:rPr>
              <w:t xml:space="preserve"> </w:t>
            </w: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65" w:type="dxa"/>
          </w:tcPr>
          <w:p w14:paraId="5ED4933B" w14:textId="77777777" w:rsidR="0009369E" w:rsidRPr="00906108" w:rsidRDefault="0009369E" w:rsidP="00477117">
            <w:pPr>
              <w:spacing w:line="200" w:lineRule="exact"/>
              <w:jc w:val="center"/>
              <w:rPr>
                <w:rFonts w:cs="Times New Roman"/>
                <w:b/>
                <w:bCs/>
                <w:sz w:val="16"/>
                <w:szCs w:val="16"/>
                <w:cs/>
                <w:lang w:eastAsia="ja-JP"/>
              </w:rPr>
            </w:pPr>
          </w:p>
        </w:tc>
        <w:tc>
          <w:tcPr>
            <w:tcW w:w="1375" w:type="dxa"/>
            <w:gridSpan w:val="3"/>
            <w:tcBorders>
              <w:top w:val="single" w:sz="4" w:space="0" w:color="auto"/>
            </w:tcBorders>
            <w:vAlign w:val="bottom"/>
          </w:tcPr>
          <w:p w14:paraId="1C212C6E" w14:textId="1D32CAF6" w:rsidR="0009369E" w:rsidRPr="00906108" w:rsidRDefault="0009369E" w:rsidP="00477117">
            <w:pPr>
              <w:spacing w:line="200" w:lineRule="exact"/>
              <w:jc w:val="center"/>
              <w:rPr>
                <w:rFonts w:cs="Times New Roman"/>
                <w:b/>
                <w:bCs/>
                <w:sz w:val="16"/>
                <w:szCs w:val="16"/>
                <w:cs/>
                <w:lang w:eastAsia="ja-JP"/>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cs/>
              </w:rPr>
              <w:t xml:space="preserve"> </w:t>
            </w: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24" w:type="dxa"/>
            <w:tcBorders>
              <w:top w:val="single" w:sz="4" w:space="0" w:color="auto"/>
            </w:tcBorders>
          </w:tcPr>
          <w:p w14:paraId="579417A5" w14:textId="77777777" w:rsidR="0009369E" w:rsidRPr="00906108" w:rsidRDefault="0009369E" w:rsidP="00477117">
            <w:pPr>
              <w:spacing w:line="200" w:lineRule="exact"/>
              <w:jc w:val="center"/>
              <w:rPr>
                <w:rFonts w:cs="Times New Roman"/>
                <w:b/>
                <w:bCs/>
                <w:sz w:val="16"/>
                <w:szCs w:val="16"/>
              </w:rPr>
            </w:pPr>
          </w:p>
        </w:tc>
        <w:tc>
          <w:tcPr>
            <w:tcW w:w="1511" w:type="dxa"/>
            <w:gridSpan w:val="3"/>
            <w:tcBorders>
              <w:top w:val="single" w:sz="4" w:space="0" w:color="auto"/>
            </w:tcBorders>
          </w:tcPr>
          <w:p w14:paraId="3DF1F090" w14:textId="7C93777A" w:rsidR="0009369E" w:rsidRPr="00906108" w:rsidRDefault="0009369E" w:rsidP="00477117">
            <w:pPr>
              <w:spacing w:line="200" w:lineRule="exact"/>
              <w:jc w:val="center"/>
              <w:rPr>
                <w:rFonts w:cs="Times New Roman"/>
                <w:b/>
                <w:bCs/>
                <w:sz w:val="16"/>
                <w:szCs w:val="16"/>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cs/>
              </w:rPr>
              <w:t xml:space="preserve"> </w:t>
            </w: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69CE779A" w14:textId="630355EF" w:rsidTr="004D3049">
        <w:trPr>
          <w:trHeight w:val="17"/>
        </w:trPr>
        <w:tc>
          <w:tcPr>
            <w:tcW w:w="1800" w:type="dxa"/>
            <w:shd w:val="clear" w:color="000000" w:fill="FFFFFF"/>
            <w:noWrap/>
            <w:vAlign w:val="bottom"/>
          </w:tcPr>
          <w:p w14:paraId="34F38E6D" w14:textId="77777777" w:rsidR="005644D0" w:rsidRPr="00906108" w:rsidRDefault="005644D0" w:rsidP="005644D0">
            <w:pPr>
              <w:spacing w:line="200" w:lineRule="exact"/>
              <w:ind w:right="-633"/>
              <w:rPr>
                <w:rFonts w:cs="Times New Roman"/>
                <w:sz w:val="16"/>
                <w:szCs w:val="16"/>
                <w:cs/>
                <w:lang w:eastAsia="ja-JP"/>
              </w:rPr>
            </w:pPr>
          </w:p>
        </w:tc>
        <w:tc>
          <w:tcPr>
            <w:tcW w:w="723" w:type="dxa"/>
            <w:shd w:val="clear" w:color="000000" w:fill="FFFFFF"/>
            <w:noWrap/>
            <w:vAlign w:val="bottom"/>
          </w:tcPr>
          <w:p w14:paraId="7EABAB82" w14:textId="2E29E3F9"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30" w:type="dxa"/>
            <w:shd w:val="clear" w:color="000000" w:fill="FFFFFF"/>
            <w:noWrap/>
            <w:vAlign w:val="bottom"/>
          </w:tcPr>
          <w:p w14:paraId="1ADF981C" w14:textId="77777777" w:rsidR="005644D0" w:rsidRPr="00906108" w:rsidRDefault="005644D0" w:rsidP="005644D0">
            <w:pPr>
              <w:spacing w:line="200" w:lineRule="exact"/>
              <w:jc w:val="center"/>
              <w:rPr>
                <w:rFonts w:cs="Times New Roman"/>
                <w:b/>
                <w:bCs/>
                <w:sz w:val="16"/>
                <w:szCs w:val="16"/>
                <w:cs/>
                <w:lang w:eastAsia="ja-JP"/>
              </w:rPr>
            </w:pPr>
          </w:p>
        </w:tc>
        <w:tc>
          <w:tcPr>
            <w:tcW w:w="727" w:type="dxa"/>
            <w:shd w:val="clear" w:color="000000" w:fill="FFFFFF"/>
            <w:vAlign w:val="bottom"/>
          </w:tcPr>
          <w:p w14:paraId="0EDB23A5" w14:textId="7216EB2F"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59" w:type="dxa"/>
            <w:shd w:val="clear" w:color="000000" w:fill="FFFFFF"/>
            <w:vAlign w:val="bottom"/>
          </w:tcPr>
          <w:p w14:paraId="07F330A2" w14:textId="77777777" w:rsidR="005644D0" w:rsidRPr="00906108" w:rsidRDefault="005644D0" w:rsidP="005644D0">
            <w:pPr>
              <w:spacing w:line="200" w:lineRule="exact"/>
              <w:jc w:val="center"/>
              <w:rPr>
                <w:rFonts w:cs="Times New Roman"/>
                <w:b/>
                <w:bCs/>
                <w:sz w:val="16"/>
                <w:szCs w:val="16"/>
                <w:cs/>
                <w:lang w:eastAsia="ja-JP"/>
              </w:rPr>
            </w:pPr>
          </w:p>
        </w:tc>
        <w:tc>
          <w:tcPr>
            <w:tcW w:w="829" w:type="dxa"/>
            <w:shd w:val="clear" w:color="000000" w:fill="FFFFFF"/>
            <w:vAlign w:val="bottom"/>
          </w:tcPr>
          <w:p w14:paraId="179D7977" w14:textId="5DAE8574"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30" w:type="dxa"/>
            <w:shd w:val="clear" w:color="000000" w:fill="FFFFFF"/>
            <w:noWrap/>
            <w:vAlign w:val="bottom"/>
          </w:tcPr>
          <w:p w14:paraId="0F499011" w14:textId="77777777" w:rsidR="005644D0" w:rsidRPr="00906108" w:rsidRDefault="005644D0" w:rsidP="005644D0">
            <w:pPr>
              <w:spacing w:line="200" w:lineRule="exact"/>
              <w:jc w:val="center"/>
              <w:rPr>
                <w:rFonts w:cs="Times New Roman"/>
                <w:b/>
                <w:bCs/>
                <w:sz w:val="16"/>
                <w:szCs w:val="16"/>
                <w:cs/>
                <w:lang w:eastAsia="ja-JP"/>
              </w:rPr>
            </w:pPr>
          </w:p>
        </w:tc>
        <w:tc>
          <w:tcPr>
            <w:tcW w:w="761" w:type="dxa"/>
            <w:shd w:val="clear" w:color="000000" w:fill="FFFFFF"/>
            <w:vAlign w:val="bottom"/>
          </w:tcPr>
          <w:p w14:paraId="14289ABE" w14:textId="12BFCF84"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20" w:type="dxa"/>
            <w:shd w:val="clear" w:color="000000" w:fill="FFFFFF"/>
            <w:noWrap/>
            <w:vAlign w:val="bottom"/>
          </w:tcPr>
          <w:p w14:paraId="74C53832" w14:textId="77777777" w:rsidR="005644D0" w:rsidRPr="00906108" w:rsidRDefault="005644D0" w:rsidP="005644D0">
            <w:pPr>
              <w:spacing w:line="200" w:lineRule="exact"/>
              <w:jc w:val="center"/>
              <w:rPr>
                <w:rFonts w:cs="Times New Roman"/>
                <w:b/>
                <w:bCs/>
                <w:sz w:val="16"/>
                <w:szCs w:val="16"/>
                <w:cs/>
                <w:lang w:eastAsia="ja-JP"/>
              </w:rPr>
            </w:pPr>
          </w:p>
        </w:tc>
        <w:tc>
          <w:tcPr>
            <w:tcW w:w="798" w:type="dxa"/>
            <w:shd w:val="clear" w:color="000000" w:fill="FFFFFF"/>
            <w:noWrap/>
            <w:vAlign w:val="bottom"/>
          </w:tcPr>
          <w:p w14:paraId="4D09D9D0" w14:textId="202F0014"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22" w:type="dxa"/>
            <w:shd w:val="clear" w:color="000000" w:fill="FFFFFF"/>
            <w:noWrap/>
            <w:vAlign w:val="bottom"/>
          </w:tcPr>
          <w:p w14:paraId="0DF5DFF3" w14:textId="77777777" w:rsidR="005644D0" w:rsidRPr="00906108" w:rsidRDefault="005644D0" w:rsidP="005644D0">
            <w:pPr>
              <w:spacing w:line="200" w:lineRule="exact"/>
              <w:jc w:val="center"/>
              <w:rPr>
                <w:rFonts w:cs="Times New Roman"/>
                <w:b/>
                <w:bCs/>
                <w:sz w:val="16"/>
                <w:szCs w:val="16"/>
                <w:cs/>
                <w:lang w:eastAsia="ja-JP"/>
              </w:rPr>
            </w:pPr>
          </w:p>
        </w:tc>
        <w:tc>
          <w:tcPr>
            <w:tcW w:w="786" w:type="dxa"/>
            <w:shd w:val="clear" w:color="000000" w:fill="FFFFFF"/>
            <w:noWrap/>
            <w:vAlign w:val="bottom"/>
          </w:tcPr>
          <w:p w14:paraId="2C9D2985" w14:textId="3F51F09D"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65" w:type="dxa"/>
            <w:vAlign w:val="bottom"/>
          </w:tcPr>
          <w:p w14:paraId="244EAEA8" w14:textId="77777777" w:rsidR="005644D0" w:rsidRPr="00906108" w:rsidRDefault="005644D0" w:rsidP="005644D0">
            <w:pPr>
              <w:spacing w:line="200" w:lineRule="exact"/>
              <w:jc w:val="center"/>
              <w:rPr>
                <w:rFonts w:cs="Times New Roman"/>
                <w:b/>
                <w:bCs/>
                <w:sz w:val="16"/>
                <w:szCs w:val="16"/>
                <w:cs/>
                <w:lang w:eastAsia="ja-JP"/>
              </w:rPr>
            </w:pPr>
          </w:p>
        </w:tc>
        <w:tc>
          <w:tcPr>
            <w:tcW w:w="655" w:type="dxa"/>
            <w:vAlign w:val="bottom"/>
          </w:tcPr>
          <w:p w14:paraId="798F269D" w14:textId="1D4B41F7"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26" w:type="dxa"/>
            <w:vAlign w:val="bottom"/>
          </w:tcPr>
          <w:p w14:paraId="03C94F19" w14:textId="77777777" w:rsidR="005644D0" w:rsidRPr="00906108" w:rsidRDefault="005644D0" w:rsidP="005644D0">
            <w:pPr>
              <w:spacing w:line="200" w:lineRule="exact"/>
              <w:jc w:val="center"/>
              <w:rPr>
                <w:rFonts w:cs="Times New Roman"/>
                <w:b/>
                <w:bCs/>
                <w:sz w:val="16"/>
                <w:szCs w:val="16"/>
                <w:cs/>
                <w:lang w:eastAsia="ja-JP"/>
              </w:rPr>
            </w:pPr>
          </w:p>
        </w:tc>
        <w:tc>
          <w:tcPr>
            <w:tcW w:w="694" w:type="dxa"/>
            <w:vAlign w:val="bottom"/>
          </w:tcPr>
          <w:p w14:paraId="5CEC2183" w14:textId="6F831755"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24" w:type="dxa"/>
          </w:tcPr>
          <w:p w14:paraId="46FC6326" w14:textId="77777777" w:rsidR="005644D0" w:rsidRPr="00906108" w:rsidRDefault="005644D0" w:rsidP="005644D0">
            <w:pPr>
              <w:spacing w:line="200" w:lineRule="exact"/>
              <w:jc w:val="center"/>
              <w:rPr>
                <w:b/>
                <w:bCs/>
                <w:sz w:val="16"/>
                <w:szCs w:val="16"/>
              </w:rPr>
            </w:pPr>
          </w:p>
        </w:tc>
        <w:tc>
          <w:tcPr>
            <w:tcW w:w="768" w:type="dxa"/>
            <w:vAlign w:val="bottom"/>
          </w:tcPr>
          <w:p w14:paraId="2001480C" w14:textId="439E8F9F" w:rsidR="005644D0" w:rsidRPr="00906108" w:rsidRDefault="005644D0" w:rsidP="005644D0">
            <w:pPr>
              <w:spacing w:line="200" w:lineRule="exact"/>
              <w:jc w:val="center"/>
              <w:rPr>
                <w:b/>
                <w:bCs/>
                <w:sz w:val="16"/>
                <w:szCs w:val="16"/>
              </w:rPr>
            </w:pPr>
            <w:r w:rsidRPr="00906108">
              <w:rPr>
                <w:b/>
                <w:bCs/>
                <w:sz w:val="16"/>
                <w:szCs w:val="16"/>
              </w:rPr>
              <w:t>2025</w:t>
            </w:r>
          </w:p>
        </w:tc>
        <w:tc>
          <w:tcPr>
            <w:tcW w:w="20" w:type="dxa"/>
            <w:vAlign w:val="bottom"/>
          </w:tcPr>
          <w:p w14:paraId="6C35A68F" w14:textId="77777777" w:rsidR="005644D0" w:rsidRPr="00906108" w:rsidRDefault="005644D0" w:rsidP="005644D0">
            <w:pPr>
              <w:spacing w:line="200" w:lineRule="exact"/>
              <w:jc w:val="center"/>
              <w:rPr>
                <w:b/>
                <w:bCs/>
                <w:sz w:val="16"/>
                <w:szCs w:val="16"/>
              </w:rPr>
            </w:pPr>
          </w:p>
        </w:tc>
        <w:tc>
          <w:tcPr>
            <w:tcW w:w="723" w:type="dxa"/>
            <w:vAlign w:val="bottom"/>
          </w:tcPr>
          <w:p w14:paraId="12049688" w14:textId="115AB619" w:rsidR="005644D0" w:rsidRPr="00906108" w:rsidRDefault="005644D0" w:rsidP="005644D0">
            <w:pPr>
              <w:spacing w:line="200" w:lineRule="exact"/>
              <w:jc w:val="center"/>
              <w:rPr>
                <w:b/>
                <w:bCs/>
                <w:sz w:val="16"/>
                <w:szCs w:val="16"/>
              </w:rPr>
            </w:pPr>
            <w:r w:rsidRPr="00906108">
              <w:rPr>
                <w:b/>
                <w:bCs/>
                <w:sz w:val="16"/>
                <w:szCs w:val="16"/>
              </w:rPr>
              <w:t>2024</w:t>
            </w:r>
          </w:p>
        </w:tc>
      </w:tr>
      <w:tr w:rsidR="00906108" w:rsidRPr="00906108" w14:paraId="5F0EA0A2" w14:textId="30B83353" w:rsidTr="004D3049">
        <w:trPr>
          <w:trHeight w:hRule="exact" w:val="144"/>
        </w:trPr>
        <w:tc>
          <w:tcPr>
            <w:tcW w:w="1800" w:type="dxa"/>
            <w:shd w:val="clear" w:color="000000" w:fill="FFFFFF"/>
            <w:noWrap/>
          </w:tcPr>
          <w:p w14:paraId="30CF470E" w14:textId="77777777" w:rsidR="0009369E" w:rsidRPr="00906108" w:rsidRDefault="0009369E" w:rsidP="00477117">
            <w:pPr>
              <w:tabs>
                <w:tab w:val="left" w:pos="600"/>
                <w:tab w:val="left" w:pos="900"/>
                <w:tab w:val="right" w:pos="7280"/>
                <w:tab w:val="right" w:pos="8540"/>
              </w:tabs>
              <w:spacing w:line="200" w:lineRule="exact"/>
              <w:ind w:right="72"/>
              <w:jc w:val="thaiDistribute"/>
              <w:rPr>
                <w:rFonts w:cs="Times New Roman"/>
                <w:sz w:val="16"/>
                <w:szCs w:val="16"/>
                <w:cs/>
              </w:rPr>
            </w:pPr>
          </w:p>
        </w:tc>
        <w:tc>
          <w:tcPr>
            <w:tcW w:w="723" w:type="dxa"/>
            <w:shd w:val="clear" w:color="000000" w:fill="FFFFFF"/>
            <w:noWrap/>
          </w:tcPr>
          <w:p w14:paraId="1AE5C472" w14:textId="77777777" w:rsidR="0009369E" w:rsidRPr="00906108" w:rsidRDefault="0009369E" w:rsidP="00477117">
            <w:pPr>
              <w:spacing w:line="200" w:lineRule="exact"/>
              <w:ind w:right="65"/>
              <w:jc w:val="center"/>
              <w:rPr>
                <w:rFonts w:cs="Times New Roman"/>
                <w:sz w:val="16"/>
                <w:szCs w:val="16"/>
              </w:rPr>
            </w:pPr>
          </w:p>
        </w:tc>
        <w:tc>
          <w:tcPr>
            <w:tcW w:w="30" w:type="dxa"/>
            <w:shd w:val="clear" w:color="000000" w:fill="FFFFFF"/>
            <w:noWrap/>
            <w:vAlign w:val="bottom"/>
          </w:tcPr>
          <w:p w14:paraId="7BAE1384" w14:textId="77777777" w:rsidR="0009369E" w:rsidRPr="00906108" w:rsidRDefault="0009369E" w:rsidP="00477117">
            <w:pPr>
              <w:spacing w:line="200" w:lineRule="exact"/>
              <w:jc w:val="center"/>
              <w:rPr>
                <w:rFonts w:cs="Times New Roman"/>
                <w:b/>
                <w:bCs/>
                <w:sz w:val="16"/>
                <w:szCs w:val="16"/>
                <w:cs/>
                <w:lang w:eastAsia="ja-JP"/>
              </w:rPr>
            </w:pPr>
          </w:p>
        </w:tc>
        <w:tc>
          <w:tcPr>
            <w:tcW w:w="727" w:type="dxa"/>
            <w:shd w:val="clear" w:color="000000" w:fill="FFFFFF"/>
          </w:tcPr>
          <w:p w14:paraId="602FA171" w14:textId="77777777" w:rsidR="0009369E" w:rsidRPr="00906108" w:rsidRDefault="0009369E" w:rsidP="00477117">
            <w:pPr>
              <w:spacing w:line="200" w:lineRule="exact"/>
              <w:ind w:right="65"/>
              <w:jc w:val="center"/>
              <w:rPr>
                <w:rFonts w:cs="Times New Roman"/>
                <w:sz w:val="16"/>
                <w:szCs w:val="16"/>
              </w:rPr>
            </w:pPr>
          </w:p>
        </w:tc>
        <w:tc>
          <w:tcPr>
            <w:tcW w:w="59" w:type="dxa"/>
            <w:shd w:val="clear" w:color="000000" w:fill="FFFFFF"/>
            <w:vAlign w:val="bottom"/>
          </w:tcPr>
          <w:p w14:paraId="1E515ADF" w14:textId="77777777" w:rsidR="0009369E" w:rsidRPr="00906108" w:rsidRDefault="0009369E" w:rsidP="00477117">
            <w:pPr>
              <w:spacing w:line="200" w:lineRule="exact"/>
              <w:jc w:val="center"/>
              <w:rPr>
                <w:rFonts w:cs="Times New Roman"/>
                <w:b/>
                <w:bCs/>
                <w:sz w:val="16"/>
                <w:szCs w:val="16"/>
                <w:cs/>
                <w:lang w:eastAsia="ja-JP"/>
              </w:rPr>
            </w:pPr>
          </w:p>
        </w:tc>
        <w:tc>
          <w:tcPr>
            <w:tcW w:w="829" w:type="dxa"/>
            <w:shd w:val="clear" w:color="000000" w:fill="FFFFFF"/>
          </w:tcPr>
          <w:p w14:paraId="3217E94A" w14:textId="77777777" w:rsidR="0009369E" w:rsidRPr="00906108" w:rsidRDefault="0009369E" w:rsidP="00477117">
            <w:pPr>
              <w:tabs>
                <w:tab w:val="decimal" w:pos="1062"/>
              </w:tabs>
              <w:spacing w:line="200" w:lineRule="exact"/>
              <w:ind w:right="72"/>
              <w:rPr>
                <w:rFonts w:cs="Times New Roman"/>
                <w:sz w:val="16"/>
                <w:szCs w:val="16"/>
              </w:rPr>
            </w:pPr>
          </w:p>
        </w:tc>
        <w:tc>
          <w:tcPr>
            <w:tcW w:w="30" w:type="dxa"/>
            <w:shd w:val="clear" w:color="000000" w:fill="FFFFFF"/>
            <w:noWrap/>
          </w:tcPr>
          <w:p w14:paraId="5A5D9246" w14:textId="77777777" w:rsidR="0009369E" w:rsidRPr="00906108" w:rsidRDefault="0009369E" w:rsidP="00477117">
            <w:pPr>
              <w:tabs>
                <w:tab w:val="decimal" w:pos="1062"/>
              </w:tabs>
              <w:spacing w:line="200" w:lineRule="exact"/>
              <w:ind w:right="72"/>
              <w:rPr>
                <w:rFonts w:cs="Times New Roman"/>
                <w:sz w:val="16"/>
                <w:szCs w:val="16"/>
              </w:rPr>
            </w:pPr>
          </w:p>
        </w:tc>
        <w:tc>
          <w:tcPr>
            <w:tcW w:w="761" w:type="dxa"/>
            <w:shd w:val="clear" w:color="000000" w:fill="FFFFFF"/>
          </w:tcPr>
          <w:p w14:paraId="52C171D4" w14:textId="77777777" w:rsidR="0009369E" w:rsidRPr="00906108" w:rsidRDefault="0009369E" w:rsidP="00477117">
            <w:pPr>
              <w:tabs>
                <w:tab w:val="decimal" w:pos="1062"/>
              </w:tabs>
              <w:spacing w:line="200" w:lineRule="exact"/>
              <w:ind w:right="72"/>
              <w:rPr>
                <w:rFonts w:cs="Times New Roman"/>
                <w:sz w:val="16"/>
                <w:szCs w:val="16"/>
              </w:rPr>
            </w:pPr>
          </w:p>
        </w:tc>
        <w:tc>
          <w:tcPr>
            <w:tcW w:w="20" w:type="dxa"/>
            <w:shd w:val="clear" w:color="000000" w:fill="FFFFFF"/>
            <w:noWrap/>
            <w:vAlign w:val="bottom"/>
          </w:tcPr>
          <w:p w14:paraId="6238A928" w14:textId="77777777" w:rsidR="0009369E" w:rsidRPr="00906108" w:rsidRDefault="0009369E" w:rsidP="00477117">
            <w:pPr>
              <w:spacing w:line="200" w:lineRule="exact"/>
              <w:jc w:val="center"/>
              <w:rPr>
                <w:rFonts w:cs="Times New Roman"/>
                <w:b/>
                <w:bCs/>
                <w:sz w:val="16"/>
                <w:szCs w:val="16"/>
                <w:cs/>
                <w:lang w:eastAsia="ja-JP"/>
              </w:rPr>
            </w:pPr>
          </w:p>
        </w:tc>
        <w:tc>
          <w:tcPr>
            <w:tcW w:w="798" w:type="dxa"/>
            <w:shd w:val="clear" w:color="000000" w:fill="FFFFFF"/>
            <w:noWrap/>
            <w:vAlign w:val="bottom"/>
          </w:tcPr>
          <w:p w14:paraId="32BE46E3" w14:textId="77777777" w:rsidR="0009369E" w:rsidRPr="00906108" w:rsidRDefault="0009369E" w:rsidP="00477117">
            <w:pPr>
              <w:spacing w:line="200" w:lineRule="exact"/>
              <w:jc w:val="center"/>
              <w:rPr>
                <w:rFonts w:cs="Times New Roman"/>
                <w:b/>
                <w:bCs/>
                <w:sz w:val="16"/>
                <w:szCs w:val="16"/>
                <w:cs/>
                <w:lang w:eastAsia="ja-JP"/>
              </w:rPr>
            </w:pPr>
          </w:p>
        </w:tc>
        <w:tc>
          <w:tcPr>
            <w:tcW w:w="22" w:type="dxa"/>
            <w:shd w:val="clear" w:color="000000" w:fill="FFFFFF"/>
            <w:noWrap/>
            <w:vAlign w:val="bottom"/>
          </w:tcPr>
          <w:p w14:paraId="48B246C2" w14:textId="77777777" w:rsidR="0009369E" w:rsidRPr="00906108" w:rsidRDefault="0009369E" w:rsidP="00477117">
            <w:pPr>
              <w:spacing w:line="200" w:lineRule="exact"/>
              <w:jc w:val="center"/>
              <w:rPr>
                <w:rFonts w:cs="Times New Roman"/>
                <w:b/>
                <w:bCs/>
                <w:sz w:val="16"/>
                <w:szCs w:val="16"/>
                <w:cs/>
                <w:lang w:eastAsia="ja-JP"/>
              </w:rPr>
            </w:pPr>
          </w:p>
        </w:tc>
        <w:tc>
          <w:tcPr>
            <w:tcW w:w="786" w:type="dxa"/>
            <w:shd w:val="clear" w:color="000000" w:fill="FFFFFF"/>
            <w:noWrap/>
          </w:tcPr>
          <w:p w14:paraId="7A516793" w14:textId="77777777" w:rsidR="0009369E" w:rsidRPr="00906108" w:rsidRDefault="0009369E" w:rsidP="00477117">
            <w:pPr>
              <w:tabs>
                <w:tab w:val="decimal" w:pos="1062"/>
              </w:tabs>
              <w:spacing w:line="200" w:lineRule="exact"/>
              <w:ind w:right="72"/>
              <w:rPr>
                <w:rFonts w:cs="Times New Roman"/>
                <w:sz w:val="16"/>
                <w:szCs w:val="16"/>
              </w:rPr>
            </w:pPr>
          </w:p>
        </w:tc>
        <w:tc>
          <w:tcPr>
            <w:tcW w:w="65" w:type="dxa"/>
            <w:vAlign w:val="bottom"/>
          </w:tcPr>
          <w:p w14:paraId="1FFF7036" w14:textId="77777777" w:rsidR="0009369E" w:rsidRPr="00906108" w:rsidRDefault="0009369E" w:rsidP="00477117">
            <w:pPr>
              <w:spacing w:line="200" w:lineRule="exact"/>
              <w:jc w:val="center"/>
              <w:rPr>
                <w:rFonts w:cs="Times New Roman"/>
                <w:b/>
                <w:bCs/>
                <w:sz w:val="16"/>
                <w:szCs w:val="16"/>
                <w:cs/>
                <w:lang w:eastAsia="ja-JP"/>
              </w:rPr>
            </w:pPr>
          </w:p>
        </w:tc>
        <w:tc>
          <w:tcPr>
            <w:tcW w:w="655" w:type="dxa"/>
            <w:vAlign w:val="bottom"/>
          </w:tcPr>
          <w:p w14:paraId="25807A32" w14:textId="77777777" w:rsidR="0009369E" w:rsidRPr="00906108" w:rsidRDefault="0009369E" w:rsidP="00477117">
            <w:pPr>
              <w:spacing w:line="200" w:lineRule="exact"/>
              <w:jc w:val="center"/>
              <w:rPr>
                <w:rFonts w:cs="Times New Roman"/>
                <w:b/>
                <w:bCs/>
                <w:sz w:val="16"/>
                <w:szCs w:val="16"/>
                <w:cs/>
                <w:lang w:eastAsia="ja-JP"/>
              </w:rPr>
            </w:pPr>
          </w:p>
        </w:tc>
        <w:tc>
          <w:tcPr>
            <w:tcW w:w="26" w:type="dxa"/>
            <w:vAlign w:val="bottom"/>
          </w:tcPr>
          <w:p w14:paraId="4CDC9AF1" w14:textId="77777777" w:rsidR="0009369E" w:rsidRPr="00906108" w:rsidRDefault="0009369E" w:rsidP="00477117">
            <w:pPr>
              <w:spacing w:line="200" w:lineRule="exact"/>
              <w:jc w:val="center"/>
              <w:rPr>
                <w:rFonts w:cs="Times New Roman"/>
                <w:b/>
                <w:bCs/>
                <w:sz w:val="16"/>
                <w:szCs w:val="16"/>
                <w:cs/>
                <w:lang w:eastAsia="ja-JP"/>
              </w:rPr>
            </w:pPr>
          </w:p>
        </w:tc>
        <w:tc>
          <w:tcPr>
            <w:tcW w:w="694" w:type="dxa"/>
          </w:tcPr>
          <w:p w14:paraId="4630F408" w14:textId="77777777" w:rsidR="0009369E" w:rsidRPr="00906108" w:rsidRDefault="0009369E" w:rsidP="00477117">
            <w:pPr>
              <w:tabs>
                <w:tab w:val="decimal" w:pos="1062"/>
              </w:tabs>
              <w:spacing w:line="200" w:lineRule="exact"/>
              <w:ind w:right="72"/>
              <w:rPr>
                <w:rFonts w:cs="Times New Roman"/>
                <w:sz w:val="16"/>
                <w:szCs w:val="16"/>
              </w:rPr>
            </w:pPr>
          </w:p>
        </w:tc>
        <w:tc>
          <w:tcPr>
            <w:tcW w:w="24" w:type="dxa"/>
          </w:tcPr>
          <w:p w14:paraId="41C7D470" w14:textId="77777777" w:rsidR="0009369E" w:rsidRPr="00906108" w:rsidRDefault="0009369E" w:rsidP="00477117">
            <w:pPr>
              <w:tabs>
                <w:tab w:val="decimal" w:pos="1062"/>
              </w:tabs>
              <w:spacing w:line="200" w:lineRule="exact"/>
              <w:ind w:right="72"/>
              <w:rPr>
                <w:rFonts w:cs="Times New Roman"/>
                <w:sz w:val="16"/>
                <w:szCs w:val="16"/>
              </w:rPr>
            </w:pPr>
          </w:p>
        </w:tc>
        <w:tc>
          <w:tcPr>
            <w:tcW w:w="768" w:type="dxa"/>
          </w:tcPr>
          <w:p w14:paraId="544CDA40" w14:textId="77777777" w:rsidR="0009369E" w:rsidRPr="00906108" w:rsidRDefault="0009369E" w:rsidP="00477117">
            <w:pPr>
              <w:tabs>
                <w:tab w:val="decimal" w:pos="1062"/>
              </w:tabs>
              <w:spacing w:line="200" w:lineRule="exact"/>
              <w:ind w:right="72"/>
              <w:rPr>
                <w:rFonts w:cs="Times New Roman"/>
                <w:sz w:val="16"/>
                <w:szCs w:val="16"/>
              </w:rPr>
            </w:pPr>
          </w:p>
        </w:tc>
        <w:tc>
          <w:tcPr>
            <w:tcW w:w="20" w:type="dxa"/>
          </w:tcPr>
          <w:p w14:paraId="235DA87C" w14:textId="77777777" w:rsidR="0009369E" w:rsidRPr="00906108" w:rsidRDefault="0009369E" w:rsidP="00477117">
            <w:pPr>
              <w:tabs>
                <w:tab w:val="decimal" w:pos="1062"/>
              </w:tabs>
              <w:spacing w:line="200" w:lineRule="exact"/>
              <w:ind w:right="72"/>
              <w:rPr>
                <w:rFonts w:cs="Times New Roman"/>
                <w:sz w:val="16"/>
                <w:szCs w:val="16"/>
              </w:rPr>
            </w:pPr>
          </w:p>
        </w:tc>
        <w:tc>
          <w:tcPr>
            <w:tcW w:w="723" w:type="dxa"/>
          </w:tcPr>
          <w:p w14:paraId="2595B6FE" w14:textId="4E8B6274" w:rsidR="0009369E" w:rsidRPr="00906108" w:rsidRDefault="0009369E" w:rsidP="00477117">
            <w:pPr>
              <w:tabs>
                <w:tab w:val="decimal" w:pos="1062"/>
              </w:tabs>
              <w:spacing w:line="200" w:lineRule="exact"/>
              <w:ind w:right="72"/>
              <w:rPr>
                <w:rFonts w:cs="Times New Roman"/>
                <w:sz w:val="16"/>
                <w:szCs w:val="16"/>
              </w:rPr>
            </w:pPr>
          </w:p>
        </w:tc>
      </w:tr>
      <w:tr w:rsidR="00906108" w:rsidRPr="00906108" w14:paraId="1893117E" w14:textId="4E4A0A5A" w:rsidTr="004D3049">
        <w:trPr>
          <w:trHeight w:val="116"/>
        </w:trPr>
        <w:tc>
          <w:tcPr>
            <w:tcW w:w="1800" w:type="dxa"/>
            <w:shd w:val="clear" w:color="000000" w:fill="FFFFFF"/>
            <w:noWrap/>
          </w:tcPr>
          <w:p w14:paraId="4F355CDD" w14:textId="77777777" w:rsidR="00330651" w:rsidRPr="00906108" w:rsidRDefault="00330651" w:rsidP="00330651">
            <w:pPr>
              <w:spacing w:line="200" w:lineRule="exact"/>
              <w:rPr>
                <w:rFonts w:cs="Times New Roman"/>
                <w:sz w:val="16"/>
                <w:szCs w:val="16"/>
              </w:rPr>
            </w:pPr>
            <w:r w:rsidRPr="00906108">
              <w:rPr>
                <w:rFonts w:cs="Times New Roman"/>
                <w:sz w:val="16"/>
                <w:szCs w:val="16"/>
              </w:rPr>
              <w:t>Current assets</w:t>
            </w:r>
          </w:p>
        </w:tc>
        <w:tc>
          <w:tcPr>
            <w:tcW w:w="723" w:type="dxa"/>
            <w:shd w:val="clear" w:color="000000" w:fill="FFFFFF"/>
            <w:noWrap/>
          </w:tcPr>
          <w:p w14:paraId="4D386758" w14:textId="23832BB0" w:rsidR="00330651" w:rsidRPr="00906108" w:rsidRDefault="00AA122F" w:rsidP="00AA122F">
            <w:pPr>
              <w:spacing w:line="200" w:lineRule="exact"/>
              <w:ind w:right="65"/>
              <w:jc w:val="right"/>
              <w:rPr>
                <w:rFonts w:cs="Times New Roman"/>
                <w:sz w:val="16"/>
                <w:szCs w:val="16"/>
              </w:rPr>
            </w:pPr>
            <w:r w:rsidRPr="00906108">
              <w:rPr>
                <w:rFonts w:cs="Times New Roman"/>
                <w:sz w:val="16"/>
                <w:szCs w:val="16"/>
              </w:rPr>
              <w:t>9</w:t>
            </w:r>
            <w:r w:rsidR="008A4D0A" w:rsidRPr="00906108">
              <w:rPr>
                <w:rFonts w:cs="Times New Roman"/>
                <w:sz w:val="16"/>
                <w:szCs w:val="16"/>
              </w:rPr>
              <w:t>67</w:t>
            </w:r>
            <w:r w:rsidRPr="00906108">
              <w:rPr>
                <w:rFonts w:cs="Times New Roman"/>
                <w:sz w:val="16"/>
                <w:szCs w:val="16"/>
              </w:rPr>
              <w:t>,</w:t>
            </w:r>
            <w:r w:rsidR="008A4D0A" w:rsidRPr="00906108">
              <w:rPr>
                <w:rFonts w:cs="Times New Roman"/>
                <w:sz w:val="16"/>
                <w:szCs w:val="16"/>
              </w:rPr>
              <w:t>096</w:t>
            </w:r>
          </w:p>
        </w:tc>
        <w:tc>
          <w:tcPr>
            <w:tcW w:w="30" w:type="dxa"/>
            <w:shd w:val="clear" w:color="000000" w:fill="FFFFFF"/>
            <w:noWrap/>
            <w:vAlign w:val="bottom"/>
          </w:tcPr>
          <w:p w14:paraId="07E18BBD" w14:textId="77777777" w:rsidR="00330651" w:rsidRPr="00906108" w:rsidRDefault="00330651" w:rsidP="00330651">
            <w:pPr>
              <w:spacing w:line="200" w:lineRule="exact"/>
              <w:jc w:val="right"/>
              <w:rPr>
                <w:rFonts w:cs="Times New Roman"/>
                <w:sz w:val="16"/>
                <w:szCs w:val="16"/>
                <w:cs/>
              </w:rPr>
            </w:pPr>
          </w:p>
        </w:tc>
        <w:tc>
          <w:tcPr>
            <w:tcW w:w="727" w:type="dxa"/>
            <w:shd w:val="clear" w:color="000000" w:fill="FFFFFF"/>
          </w:tcPr>
          <w:p w14:paraId="72BA934B" w14:textId="15A3578F" w:rsidR="00330651" w:rsidRPr="00906108" w:rsidRDefault="00330651" w:rsidP="00330651">
            <w:pPr>
              <w:spacing w:line="200" w:lineRule="exact"/>
              <w:ind w:right="65"/>
              <w:jc w:val="right"/>
              <w:rPr>
                <w:rFonts w:cs="Times New Roman"/>
                <w:sz w:val="16"/>
                <w:szCs w:val="16"/>
              </w:rPr>
            </w:pPr>
            <w:r w:rsidRPr="00906108">
              <w:rPr>
                <w:sz w:val="16"/>
                <w:szCs w:val="16"/>
              </w:rPr>
              <w:t>953</w:t>
            </w:r>
            <w:r w:rsidRPr="00906108">
              <w:rPr>
                <w:rFonts w:cs="Times New Roman"/>
                <w:sz w:val="16"/>
                <w:szCs w:val="16"/>
              </w:rPr>
              <w:t>,</w:t>
            </w:r>
            <w:r w:rsidRPr="00906108">
              <w:rPr>
                <w:sz w:val="16"/>
                <w:szCs w:val="16"/>
              </w:rPr>
              <w:t>369</w:t>
            </w:r>
          </w:p>
        </w:tc>
        <w:tc>
          <w:tcPr>
            <w:tcW w:w="59" w:type="dxa"/>
            <w:shd w:val="clear" w:color="000000" w:fill="FFFFFF"/>
            <w:vAlign w:val="bottom"/>
          </w:tcPr>
          <w:p w14:paraId="7AB1A8F1" w14:textId="77777777" w:rsidR="00330651" w:rsidRPr="00906108" w:rsidRDefault="00330651" w:rsidP="00330651">
            <w:pPr>
              <w:spacing w:line="200" w:lineRule="exact"/>
              <w:jc w:val="right"/>
              <w:rPr>
                <w:rFonts w:cs="Times New Roman"/>
                <w:b/>
                <w:bCs/>
                <w:sz w:val="16"/>
                <w:szCs w:val="16"/>
                <w:cs/>
                <w:lang w:eastAsia="ja-JP"/>
              </w:rPr>
            </w:pPr>
          </w:p>
        </w:tc>
        <w:tc>
          <w:tcPr>
            <w:tcW w:w="829" w:type="dxa"/>
            <w:shd w:val="clear" w:color="000000" w:fill="FFFFFF"/>
          </w:tcPr>
          <w:p w14:paraId="0CAB19C5" w14:textId="6447521F" w:rsidR="00330651" w:rsidRPr="00906108" w:rsidRDefault="00330651" w:rsidP="00330651">
            <w:pPr>
              <w:tabs>
                <w:tab w:val="left" w:pos="813"/>
              </w:tabs>
              <w:spacing w:line="200" w:lineRule="exact"/>
              <w:ind w:right="-75"/>
              <w:rPr>
                <w:rFonts w:cs="Times New Roman"/>
                <w:sz w:val="16"/>
                <w:szCs w:val="16"/>
              </w:rPr>
            </w:pPr>
            <w:r w:rsidRPr="00906108">
              <w:rPr>
                <w:rFonts w:cs="Times New Roman"/>
                <w:sz w:val="16"/>
                <w:szCs w:val="16"/>
              </w:rPr>
              <w:t xml:space="preserve">   1,167,360</w:t>
            </w:r>
          </w:p>
        </w:tc>
        <w:tc>
          <w:tcPr>
            <w:tcW w:w="30" w:type="dxa"/>
            <w:shd w:val="clear" w:color="000000" w:fill="FFFFFF"/>
            <w:noWrap/>
          </w:tcPr>
          <w:p w14:paraId="1B08438E" w14:textId="77777777" w:rsidR="00330651" w:rsidRPr="00906108" w:rsidRDefault="00330651" w:rsidP="00330651">
            <w:pPr>
              <w:spacing w:line="200" w:lineRule="exact"/>
              <w:ind w:right="77"/>
              <w:jc w:val="right"/>
              <w:rPr>
                <w:rFonts w:cs="Times New Roman"/>
                <w:sz w:val="16"/>
                <w:szCs w:val="16"/>
              </w:rPr>
            </w:pPr>
          </w:p>
        </w:tc>
        <w:tc>
          <w:tcPr>
            <w:tcW w:w="761" w:type="dxa"/>
            <w:shd w:val="clear" w:color="000000" w:fill="FFFFFF"/>
          </w:tcPr>
          <w:p w14:paraId="27145FC7" w14:textId="6002F401" w:rsidR="00330651" w:rsidRPr="00906108" w:rsidRDefault="00330651" w:rsidP="00330651">
            <w:pPr>
              <w:spacing w:line="200" w:lineRule="exact"/>
              <w:ind w:right="65"/>
              <w:jc w:val="right"/>
              <w:rPr>
                <w:rFonts w:cs="Times New Roman"/>
                <w:sz w:val="16"/>
                <w:szCs w:val="16"/>
              </w:rPr>
            </w:pPr>
            <w:r w:rsidRPr="00906108">
              <w:rPr>
                <w:rFonts w:cstheme="minorBidi" w:hint="cs"/>
                <w:sz w:val="16"/>
                <w:szCs w:val="16"/>
                <w:cs/>
              </w:rPr>
              <w:t xml:space="preserve"> </w:t>
            </w:r>
            <w:r w:rsidRPr="00906108">
              <w:rPr>
                <w:sz w:val="16"/>
                <w:szCs w:val="16"/>
              </w:rPr>
              <w:t>1</w:t>
            </w:r>
            <w:r w:rsidRPr="00906108">
              <w:rPr>
                <w:rFonts w:cs="Times New Roman"/>
                <w:sz w:val="16"/>
                <w:szCs w:val="16"/>
              </w:rPr>
              <w:t>,</w:t>
            </w:r>
            <w:r w:rsidRPr="00906108">
              <w:rPr>
                <w:sz w:val="16"/>
                <w:szCs w:val="16"/>
              </w:rPr>
              <w:t>365</w:t>
            </w:r>
            <w:r w:rsidRPr="00906108">
              <w:rPr>
                <w:rFonts w:cs="Times New Roman"/>
                <w:sz w:val="16"/>
                <w:szCs w:val="16"/>
              </w:rPr>
              <w:t>,</w:t>
            </w:r>
            <w:r w:rsidRPr="00906108">
              <w:rPr>
                <w:sz w:val="16"/>
                <w:szCs w:val="16"/>
              </w:rPr>
              <w:t>936</w:t>
            </w:r>
          </w:p>
        </w:tc>
        <w:tc>
          <w:tcPr>
            <w:tcW w:w="20" w:type="dxa"/>
            <w:shd w:val="clear" w:color="000000" w:fill="FFFFFF"/>
            <w:noWrap/>
            <w:vAlign w:val="bottom"/>
          </w:tcPr>
          <w:p w14:paraId="53AB09D1" w14:textId="77777777" w:rsidR="00330651" w:rsidRPr="00906108" w:rsidRDefault="00330651" w:rsidP="00330651">
            <w:pPr>
              <w:spacing w:line="200" w:lineRule="exact"/>
              <w:ind w:right="77"/>
              <w:jc w:val="right"/>
              <w:rPr>
                <w:rFonts w:cs="Times New Roman"/>
                <w:sz w:val="16"/>
                <w:szCs w:val="16"/>
                <w:cs/>
              </w:rPr>
            </w:pPr>
          </w:p>
        </w:tc>
        <w:tc>
          <w:tcPr>
            <w:tcW w:w="798" w:type="dxa"/>
            <w:shd w:val="clear" w:color="000000" w:fill="FFFFFF"/>
            <w:noWrap/>
          </w:tcPr>
          <w:p w14:paraId="63A47D6D" w14:textId="1B1E5E24"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33,989</w:t>
            </w:r>
          </w:p>
        </w:tc>
        <w:tc>
          <w:tcPr>
            <w:tcW w:w="22" w:type="dxa"/>
            <w:shd w:val="clear" w:color="000000" w:fill="FFFFFF"/>
            <w:noWrap/>
            <w:vAlign w:val="bottom"/>
          </w:tcPr>
          <w:p w14:paraId="386CAB05" w14:textId="77777777" w:rsidR="00330651" w:rsidRPr="00906108" w:rsidRDefault="00330651" w:rsidP="00330651">
            <w:pPr>
              <w:spacing w:line="200" w:lineRule="exact"/>
              <w:ind w:right="77"/>
              <w:jc w:val="right"/>
              <w:rPr>
                <w:rFonts w:cs="Times New Roman"/>
                <w:sz w:val="16"/>
                <w:szCs w:val="16"/>
                <w:cs/>
              </w:rPr>
            </w:pPr>
          </w:p>
        </w:tc>
        <w:tc>
          <w:tcPr>
            <w:tcW w:w="786" w:type="dxa"/>
            <w:shd w:val="clear" w:color="000000" w:fill="FFFFFF"/>
            <w:noWrap/>
          </w:tcPr>
          <w:p w14:paraId="3BE9B249" w14:textId="1F5A4CE6" w:rsidR="00330651" w:rsidRPr="00906108" w:rsidRDefault="00330651" w:rsidP="00330651">
            <w:pPr>
              <w:spacing w:line="200" w:lineRule="exact"/>
              <w:ind w:right="65"/>
              <w:jc w:val="right"/>
              <w:rPr>
                <w:rFonts w:cs="Times New Roman"/>
                <w:sz w:val="16"/>
                <w:szCs w:val="16"/>
              </w:rPr>
            </w:pPr>
            <w:r w:rsidRPr="00906108">
              <w:rPr>
                <w:sz w:val="16"/>
                <w:szCs w:val="16"/>
              </w:rPr>
              <w:t>36</w:t>
            </w:r>
            <w:r w:rsidRPr="00906108">
              <w:rPr>
                <w:rFonts w:cs="Times New Roman"/>
                <w:sz w:val="16"/>
                <w:szCs w:val="16"/>
              </w:rPr>
              <w:t>,</w:t>
            </w:r>
            <w:r w:rsidRPr="00906108">
              <w:rPr>
                <w:sz w:val="16"/>
                <w:szCs w:val="16"/>
              </w:rPr>
              <w:t>609</w:t>
            </w:r>
          </w:p>
        </w:tc>
        <w:tc>
          <w:tcPr>
            <w:tcW w:w="65" w:type="dxa"/>
            <w:vAlign w:val="bottom"/>
          </w:tcPr>
          <w:p w14:paraId="0F6981B3" w14:textId="77777777" w:rsidR="00330651" w:rsidRPr="00906108" w:rsidRDefault="00330651" w:rsidP="00330651">
            <w:pPr>
              <w:spacing w:line="200" w:lineRule="exact"/>
              <w:ind w:right="77"/>
              <w:jc w:val="right"/>
              <w:rPr>
                <w:rFonts w:cs="Times New Roman"/>
                <w:sz w:val="16"/>
                <w:szCs w:val="16"/>
                <w:cs/>
              </w:rPr>
            </w:pPr>
          </w:p>
        </w:tc>
        <w:tc>
          <w:tcPr>
            <w:tcW w:w="655" w:type="dxa"/>
          </w:tcPr>
          <w:p w14:paraId="5DA16812" w14:textId="1C6D7CF7"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262,865</w:t>
            </w:r>
          </w:p>
        </w:tc>
        <w:tc>
          <w:tcPr>
            <w:tcW w:w="26" w:type="dxa"/>
            <w:vAlign w:val="bottom"/>
          </w:tcPr>
          <w:p w14:paraId="142275A6" w14:textId="77777777" w:rsidR="00330651" w:rsidRPr="00906108" w:rsidRDefault="00330651" w:rsidP="00330651">
            <w:pPr>
              <w:spacing w:line="200" w:lineRule="exact"/>
              <w:ind w:right="77"/>
              <w:jc w:val="right"/>
              <w:rPr>
                <w:rFonts w:cs="Times New Roman"/>
                <w:sz w:val="16"/>
                <w:szCs w:val="16"/>
                <w:cs/>
              </w:rPr>
            </w:pPr>
          </w:p>
        </w:tc>
        <w:tc>
          <w:tcPr>
            <w:tcW w:w="694" w:type="dxa"/>
          </w:tcPr>
          <w:p w14:paraId="0908257E" w14:textId="2785B396" w:rsidR="00330651" w:rsidRPr="00906108" w:rsidRDefault="00330651" w:rsidP="00330651">
            <w:pPr>
              <w:spacing w:line="200" w:lineRule="exact"/>
              <w:ind w:right="65"/>
              <w:jc w:val="right"/>
              <w:rPr>
                <w:rFonts w:cs="Times New Roman"/>
                <w:sz w:val="16"/>
                <w:szCs w:val="16"/>
              </w:rPr>
            </w:pPr>
            <w:r w:rsidRPr="00906108">
              <w:rPr>
                <w:sz w:val="16"/>
                <w:szCs w:val="16"/>
              </w:rPr>
              <w:t>283</w:t>
            </w:r>
            <w:r w:rsidRPr="00906108">
              <w:rPr>
                <w:rFonts w:cs="Times New Roman"/>
                <w:sz w:val="16"/>
                <w:szCs w:val="16"/>
              </w:rPr>
              <w:t>,</w:t>
            </w:r>
            <w:r w:rsidRPr="00906108">
              <w:rPr>
                <w:sz w:val="16"/>
                <w:szCs w:val="16"/>
              </w:rPr>
              <w:t>816</w:t>
            </w:r>
          </w:p>
        </w:tc>
        <w:tc>
          <w:tcPr>
            <w:tcW w:w="24" w:type="dxa"/>
          </w:tcPr>
          <w:p w14:paraId="01BD3EB6" w14:textId="77777777" w:rsidR="00330651" w:rsidRPr="00906108" w:rsidRDefault="00330651" w:rsidP="00330651">
            <w:pPr>
              <w:spacing w:line="200" w:lineRule="exact"/>
              <w:ind w:right="65"/>
              <w:jc w:val="right"/>
              <w:rPr>
                <w:rFonts w:cs="Times New Roman"/>
                <w:sz w:val="16"/>
                <w:szCs w:val="16"/>
              </w:rPr>
            </w:pPr>
          </w:p>
        </w:tc>
        <w:tc>
          <w:tcPr>
            <w:tcW w:w="768" w:type="dxa"/>
          </w:tcPr>
          <w:p w14:paraId="53886A51" w14:textId="09E9AB02"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12,759</w:t>
            </w:r>
          </w:p>
        </w:tc>
        <w:tc>
          <w:tcPr>
            <w:tcW w:w="20" w:type="dxa"/>
          </w:tcPr>
          <w:p w14:paraId="33637D3E" w14:textId="77777777" w:rsidR="00330651" w:rsidRPr="00906108" w:rsidRDefault="00330651" w:rsidP="00330651">
            <w:pPr>
              <w:spacing w:line="200" w:lineRule="exact"/>
              <w:ind w:right="65"/>
              <w:jc w:val="right"/>
              <w:rPr>
                <w:rFonts w:cs="Times New Roman"/>
                <w:sz w:val="16"/>
                <w:szCs w:val="16"/>
              </w:rPr>
            </w:pPr>
          </w:p>
        </w:tc>
        <w:tc>
          <w:tcPr>
            <w:tcW w:w="723" w:type="dxa"/>
          </w:tcPr>
          <w:p w14:paraId="097BF2C5" w14:textId="6D43FC19"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13,233</w:t>
            </w:r>
          </w:p>
        </w:tc>
      </w:tr>
      <w:tr w:rsidR="00906108" w:rsidRPr="00906108" w14:paraId="705EE964" w14:textId="26BAFEAA" w:rsidTr="004D3049">
        <w:trPr>
          <w:trHeight w:val="116"/>
        </w:trPr>
        <w:tc>
          <w:tcPr>
            <w:tcW w:w="1800" w:type="dxa"/>
            <w:shd w:val="clear" w:color="000000" w:fill="FFFFFF"/>
            <w:noWrap/>
          </w:tcPr>
          <w:p w14:paraId="5D12C386" w14:textId="77777777" w:rsidR="00330651" w:rsidRPr="00906108" w:rsidRDefault="00330651" w:rsidP="00330651">
            <w:pPr>
              <w:spacing w:line="200" w:lineRule="exact"/>
              <w:rPr>
                <w:rFonts w:cs="Times New Roman"/>
                <w:sz w:val="16"/>
                <w:szCs w:val="16"/>
              </w:rPr>
            </w:pPr>
            <w:r w:rsidRPr="00906108">
              <w:rPr>
                <w:rFonts w:cs="Times New Roman"/>
                <w:sz w:val="16"/>
                <w:szCs w:val="16"/>
              </w:rPr>
              <w:t>Non-current assets</w:t>
            </w:r>
          </w:p>
        </w:tc>
        <w:tc>
          <w:tcPr>
            <w:tcW w:w="723" w:type="dxa"/>
            <w:shd w:val="clear" w:color="000000" w:fill="FFFFFF"/>
            <w:noWrap/>
          </w:tcPr>
          <w:p w14:paraId="33E3C0B9" w14:textId="3F0A8D38" w:rsidR="00330651" w:rsidRPr="00906108" w:rsidRDefault="001B3F1B" w:rsidP="00330651">
            <w:pPr>
              <w:spacing w:line="200" w:lineRule="exact"/>
              <w:ind w:right="65"/>
              <w:jc w:val="right"/>
              <w:rPr>
                <w:rFonts w:cs="Times New Roman"/>
                <w:sz w:val="16"/>
                <w:szCs w:val="16"/>
              </w:rPr>
            </w:pPr>
            <w:r w:rsidRPr="00906108">
              <w:rPr>
                <w:rFonts w:cs="Times New Roman"/>
                <w:sz w:val="16"/>
                <w:szCs w:val="16"/>
              </w:rPr>
              <w:t>9</w:t>
            </w:r>
            <w:r w:rsidR="008A4D0A" w:rsidRPr="00906108">
              <w:rPr>
                <w:rFonts w:cs="Times New Roman"/>
                <w:sz w:val="16"/>
                <w:szCs w:val="16"/>
              </w:rPr>
              <w:t>3</w:t>
            </w:r>
            <w:r w:rsidRPr="00906108">
              <w:rPr>
                <w:rFonts w:cs="Times New Roman"/>
                <w:sz w:val="16"/>
                <w:szCs w:val="16"/>
              </w:rPr>
              <w:t>,</w:t>
            </w:r>
            <w:r w:rsidR="008A4D0A" w:rsidRPr="00906108">
              <w:rPr>
                <w:rFonts w:cs="Times New Roman"/>
                <w:sz w:val="16"/>
                <w:szCs w:val="16"/>
              </w:rPr>
              <w:t>940</w:t>
            </w:r>
          </w:p>
        </w:tc>
        <w:tc>
          <w:tcPr>
            <w:tcW w:w="30" w:type="dxa"/>
            <w:shd w:val="clear" w:color="000000" w:fill="FFFFFF"/>
            <w:noWrap/>
            <w:vAlign w:val="bottom"/>
          </w:tcPr>
          <w:p w14:paraId="43655944" w14:textId="77777777" w:rsidR="00330651" w:rsidRPr="00906108" w:rsidRDefault="00330651" w:rsidP="00330651">
            <w:pPr>
              <w:spacing w:line="200" w:lineRule="exact"/>
              <w:jc w:val="right"/>
              <w:rPr>
                <w:rFonts w:cs="Times New Roman"/>
                <w:sz w:val="16"/>
                <w:szCs w:val="16"/>
                <w:cs/>
              </w:rPr>
            </w:pPr>
          </w:p>
        </w:tc>
        <w:tc>
          <w:tcPr>
            <w:tcW w:w="727" w:type="dxa"/>
            <w:shd w:val="clear" w:color="000000" w:fill="FFFFFF"/>
          </w:tcPr>
          <w:p w14:paraId="221E5A4D" w14:textId="3662D766" w:rsidR="00330651" w:rsidRPr="00906108" w:rsidRDefault="00330651" w:rsidP="00330651">
            <w:pPr>
              <w:spacing w:line="200" w:lineRule="exact"/>
              <w:ind w:right="65"/>
              <w:jc w:val="right"/>
              <w:rPr>
                <w:rFonts w:cs="Times New Roman"/>
                <w:sz w:val="16"/>
                <w:szCs w:val="16"/>
              </w:rPr>
            </w:pPr>
            <w:r w:rsidRPr="00906108">
              <w:rPr>
                <w:sz w:val="16"/>
                <w:szCs w:val="16"/>
              </w:rPr>
              <w:t>88</w:t>
            </w:r>
            <w:r w:rsidRPr="00906108">
              <w:rPr>
                <w:rFonts w:cs="Times New Roman"/>
                <w:sz w:val="16"/>
                <w:szCs w:val="16"/>
              </w:rPr>
              <w:t>,</w:t>
            </w:r>
            <w:r w:rsidRPr="00906108">
              <w:rPr>
                <w:sz w:val="16"/>
                <w:szCs w:val="16"/>
              </w:rPr>
              <w:t>149</w:t>
            </w:r>
          </w:p>
        </w:tc>
        <w:tc>
          <w:tcPr>
            <w:tcW w:w="59" w:type="dxa"/>
            <w:shd w:val="clear" w:color="000000" w:fill="FFFFFF"/>
            <w:vAlign w:val="bottom"/>
          </w:tcPr>
          <w:p w14:paraId="017AF23A" w14:textId="77777777" w:rsidR="00330651" w:rsidRPr="00906108" w:rsidRDefault="00330651" w:rsidP="00330651">
            <w:pPr>
              <w:spacing w:line="200" w:lineRule="exact"/>
              <w:jc w:val="right"/>
              <w:rPr>
                <w:rFonts w:cs="Times New Roman"/>
                <w:b/>
                <w:bCs/>
                <w:sz w:val="16"/>
                <w:szCs w:val="16"/>
                <w:cs/>
                <w:lang w:eastAsia="ja-JP"/>
              </w:rPr>
            </w:pPr>
          </w:p>
        </w:tc>
        <w:tc>
          <w:tcPr>
            <w:tcW w:w="829" w:type="dxa"/>
            <w:shd w:val="clear" w:color="000000" w:fill="FFFFFF"/>
          </w:tcPr>
          <w:p w14:paraId="64AB3BAA" w14:textId="656724C1"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620,460</w:t>
            </w:r>
          </w:p>
        </w:tc>
        <w:tc>
          <w:tcPr>
            <w:tcW w:w="30" w:type="dxa"/>
            <w:shd w:val="clear" w:color="000000" w:fill="FFFFFF"/>
            <w:noWrap/>
          </w:tcPr>
          <w:p w14:paraId="181CC320" w14:textId="77777777" w:rsidR="00330651" w:rsidRPr="00906108" w:rsidRDefault="00330651" w:rsidP="00330651">
            <w:pPr>
              <w:spacing w:line="200" w:lineRule="exact"/>
              <w:ind w:right="77"/>
              <w:jc w:val="right"/>
              <w:rPr>
                <w:rFonts w:cs="Times New Roman"/>
                <w:sz w:val="16"/>
                <w:szCs w:val="16"/>
              </w:rPr>
            </w:pPr>
          </w:p>
        </w:tc>
        <w:tc>
          <w:tcPr>
            <w:tcW w:w="761" w:type="dxa"/>
            <w:shd w:val="clear" w:color="000000" w:fill="FFFFFF"/>
          </w:tcPr>
          <w:p w14:paraId="227663D1" w14:textId="7E578279" w:rsidR="00330651" w:rsidRPr="00906108" w:rsidRDefault="00330651" w:rsidP="00330651">
            <w:pPr>
              <w:spacing w:line="200" w:lineRule="exact"/>
              <w:ind w:right="65"/>
              <w:jc w:val="right"/>
              <w:rPr>
                <w:rFonts w:cs="Times New Roman"/>
                <w:sz w:val="16"/>
                <w:szCs w:val="16"/>
              </w:rPr>
            </w:pPr>
            <w:r w:rsidRPr="00906108">
              <w:rPr>
                <w:sz w:val="16"/>
                <w:szCs w:val="16"/>
              </w:rPr>
              <w:t>608</w:t>
            </w:r>
            <w:r w:rsidRPr="00906108">
              <w:rPr>
                <w:rFonts w:cs="Times New Roman"/>
                <w:sz w:val="16"/>
                <w:szCs w:val="16"/>
              </w:rPr>
              <w:t>,</w:t>
            </w:r>
            <w:r w:rsidRPr="00906108">
              <w:rPr>
                <w:sz w:val="16"/>
                <w:szCs w:val="16"/>
              </w:rPr>
              <w:t>154</w:t>
            </w:r>
          </w:p>
        </w:tc>
        <w:tc>
          <w:tcPr>
            <w:tcW w:w="20" w:type="dxa"/>
            <w:shd w:val="clear" w:color="000000" w:fill="FFFFFF"/>
            <w:noWrap/>
            <w:vAlign w:val="bottom"/>
          </w:tcPr>
          <w:p w14:paraId="32DFFD74" w14:textId="77777777" w:rsidR="00330651" w:rsidRPr="00906108" w:rsidRDefault="00330651" w:rsidP="00330651">
            <w:pPr>
              <w:spacing w:line="200" w:lineRule="exact"/>
              <w:ind w:right="77"/>
              <w:jc w:val="right"/>
              <w:rPr>
                <w:rFonts w:cs="Times New Roman"/>
                <w:sz w:val="16"/>
                <w:szCs w:val="16"/>
                <w:cs/>
              </w:rPr>
            </w:pPr>
          </w:p>
        </w:tc>
        <w:tc>
          <w:tcPr>
            <w:tcW w:w="798" w:type="dxa"/>
            <w:shd w:val="clear" w:color="000000" w:fill="FFFFFF"/>
            <w:noWrap/>
          </w:tcPr>
          <w:p w14:paraId="560B0B47" w14:textId="770E4C90"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959,308</w:t>
            </w:r>
          </w:p>
        </w:tc>
        <w:tc>
          <w:tcPr>
            <w:tcW w:w="22" w:type="dxa"/>
            <w:shd w:val="clear" w:color="000000" w:fill="FFFFFF"/>
            <w:noWrap/>
            <w:vAlign w:val="bottom"/>
          </w:tcPr>
          <w:p w14:paraId="00BC8F38" w14:textId="77777777" w:rsidR="00330651" w:rsidRPr="00906108" w:rsidRDefault="00330651" w:rsidP="00330651">
            <w:pPr>
              <w:spacing w:line="200" w:lineRule="exact"/>
              <w:ind w:right="77"/>
              <w:jc w:val="right"/>
              <w:rPr>
                <w:rFonts w:cs="Times New Roman"/>
                <w:sz w:val="16"/>
                <w:szCs w:val="16"/>
                <w:cs/>
              </w:rPr>
            </w:pPr>
          </w:p>
        </w:tc>
        <w:tc>
          <w:tcPr>
            <w:tcW w:w="786" w:type="dxa"/>
            <w:shd w:val="clear" w:color="000000" w:fill="FFFFFF"/>
            <w:noWrap/>
          </w:tcPr>
          <w:p w14:paraId="5CCF0473" w14:textId="6644E66C" w:rsidR="00330651" w:rsidRPr="00906108" w:rsidRDefault="00330651" w:rsidP="00330651">
            <w:pPr>
              <w:spacing w:line="200" w:lineRule="exact"/>
              <w:ind w:right="65"/>
              <w:jc w:val="right"/>
              <w:rPr>
                <w:rFonts w:cs="Times New Roman"/>
                <w:sz w:val="16"/>
                <w:szCs w:val="16"/>
              </w:rPr>
            </w:pPr>
            <w:r w:rsidRPr="00906108">
              <w:rPr>
                <w:sz w:val="16"/>
                <w:szCs w:val="16"/>
              </w:rPr>
              <w:t>996</w:t>
            </w:r>
            <w:r w:rsidRPr="00906108">
              <w:rPr>
                <w:rFonts w:cs="Times New Roman"/>
                <w:sz w:val="16"/>
                <w:szCs w:val="16"/>
              </w:rPr>
              <w:t>,</w:t>
            </w:r>
            <w:r w:rsidRPr="00906108">
              <w:rPr>
                <w:sz w:val="16"/>
                <w:szCs w:val="16"/>
              </w:rPr>
              <w:t>728</w:t>
            </w:r>
          </w:p>
        </w:tc>
        <w:tc>
          <w:tcPr>
            <w:tcW w:w="65" w:type="dxa"/>
            <w:vAlign w:val="bottom"/>
          </w:tcPr>
          <w:p w14:paraId="0CEA96F5" w14:textId="77777777" w:rsidR="00330651" w:rsidRPr="00906108" w:rsidRDefault="00330651" w:rsidP="00330651">
            <w:pPr>
              <w:spacing w:line="200" w:lineRule="exact"/>
              <w:ind w:right="77"/>
              <w:jc w:val="right"/>
              <w:rPr>
                <w:rFonts w:cs="Times New Roman"/>
                <w:sz w:val="16"/>
                <w:szCs w:val="16"/>
                <w:cs/>
              </w:rPr>
            </w:pPr>
          </w:p>
        </w:tc>
        <w:tc>
          <w:tcPr>
            <w:tcW w:w="655" w:type="dxa"/>
          </w:tcPr>
          <w:p w14:paraId="1EADF884" w14:textId="2F5FD544"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121,025</w:t>
            </w:r>
          </w:p>
        </w:tc>
        <w:tc>
          <w:tcPr>
            <w:tcW w:w="26" w:type="dxa"/>
            <w:vAlign w:val="bottom"/>
          </w:tcPr>
          <w:p w14:paraId="1323ACAF" w14:textId="77777777" w:rsidR="00330651" w:rsidRPr="00906108" w:rsidRDefault="00330651" w:rsidP="00330651">
            <w:pPr>
              <w:spacing w:line="200" w:lineRule="exact"/>
              <w:ind w:right="77"/>
              <w:jc w:val="right"/>
              <w:rPr>
                <w:rFonts w:cs="Times New Roman"/>
                <w:sz w:val="16"/>
                <w:szCs w:val="16"/>
                <w:cs/>
              </w:rPr>
            </w:pPr>
          </w:p>
        </w:tc>
        <w:tc>
          <w:tcPr>
            <w:tcW w:w="694" w:type="dxa"/>
          </w:tcPr>
          <w:p w14:paraId="5AA4690C" w14:textId="4F47503E" w:rsidR="00330651" w:rsidRPr="00906108" w:rsidRDefault="00330651" w:rsidP="00330651">
            <w:pPr>
              <w:spacing w:line="200" w:lineRule="exact"/>
              <w:ind w:right="65"/>
              <w:jc w:val="right"/>
              <w:rPr>
                <w:rFonts w:cs="Times New Roman"/>
                <w:sz w:val="16"/>
                <w:szCs w:val="16"/>
              </w:rPr>
            </w:pPr>
            <w:r w:rsidRPr="00906108">
              <w:rPr>
                <w:sz w:val="16"/>
                <w:szCs w:val="16"/>
              </w:rPr>
              <w:t>112</w:t>
            </w:r>
            <w:r w:rsidRPr="00906108">
              <w:rPr>
                <w:rFonts w:cs="Times New Roman"/>
                <w:sz w:val="16"/>
                <w:szCs w:val="16"/>
              </w:rPr>
              <w:t>,</w:t>
            </w:r>
            <w:r w:rsidRPr="00906108">
              <w:rPr>
                <w:sz w:val="16"/>
                <w:szCs w:val="16"/>
              </w:rPr>
              <w:t>571</w:t>
            </w:r>
          </w:p>
        </w:tc>
        <w:tc>
          <w:tcPr>
            <w:tcW w:w="24" w:type="dxa"/>
          </w:tcPr>
          <w:p w14:paraId="63DAA413" w14:textId="77777777" w:rsidR="00330651" w:rsidRPr="00906108" w:rsidRDefault="00330651" w:rsidP="00330651">
            <w:pPr>
              <w:spacing w:line="200" w:lineRule="exact"/>
              <w:ind w:right="65"/>
              <w:jc w:val="right"/>
              <w:rPr>
                <w:rFonts w:cs="Times New Roman"/>
                <w:sz w:val="16"/>
                <w:szCs w:val="16"/>
              </w:rPr>
            </w:pPr>
          </w:p>
        </w:tc>
        <w:tc>
          <w:tcPr>
            <w:tcW w:w="768" w:type="dxa"/>
          </w:tcPr>
          <w:p w14:paraId="5006D9DA" w14:textId="64520FFD"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88</w:t>
            </w:r>
          </w:p>
        </w:tc>
        <w:tc>
          <w:tcPr>
            <w:tcW w:w="20" w:type="dxa"/>
          </w:tcPr>
          <w:p w14:paraId="31E04D4C" w14:textId="77777777" w:rsidR="00330651" w:rsidRPr="00906108" w:rsidRDefault="00330651" w:rsidP="00330651">
            <w:pPr>
              <w:spacing w:line="200" w:lineRule="exact"/>
              <w:ind w:right="65"/>
              <w:jc w:val="right"/>
              <w:rPr>
                <w:rFonts w:cs="Times New Roman"/>
                <w:sz w:val="16"/>
                <w:szCs w:val="16"/>
              </w:rPr>
            </w:pPr>
          </w:p>
        </w:tc>
        <w:tc>
          <w:tcPr>
            <w:tcW w:w="723" w:type="dxa"/>
          </w:tcPr>
          <w:p w14:paraId="6EC88E21" w14:textId="642B29CA"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115</w:t>
            </w:r>
          </w:p>
        </w:tc>
      </w:tr>
      <w:tr w:rsidR="00906108" w:rsidRPr="00906108" w14:paraId="12052436" w14:textId="0499B471" w:rsidTr="005644D0">
        <w:trPr>
          <w:trHeight w:val="62"/>
        </w:trPr>
        <w:tc>
          <w:tcPr>
            <w:tcW w:w="1800" w:type="dxa"/>
            <w:shd w:val="clear" w:color="000000" w:fill="FFFFFF"/>
            <w:noWrap/>
          </w:tcPr>
          <w:p w14:paraId="042CA116" w14:textId="77777777" w:rsidR="00330651" w:rsidRPr="00906108" w:rsidRDefault="00330651" w:rsidP="00330651">
            <w:pPr>
              <w:spacing w:line="200" w:lineRule="exact"/>
              <w:rPr>
                <w:rFonts w:cs="Times New Roman"/>
                <w:sz w:val="16"/>
                <w:szCs w:val="16"/>
              </w:rPr>
            </w:pPr>
            <w:r w:rsidRPr="00906108">
              <w:rPr>
                <w:rFonts w:cs="Times New Roman"/>
                <w:sz w:val="16"/>
                <w:szCs w:val="16"/>
              </w:rPr>
              <w:t>Current liabilities</w:t>
            </w:r>
          </w:p>
        </w:tc>
        <w:tc>
          <w:tcPr>
            <w:tcW w:w="723" w:type="dxa"/>
            <w:shd w:val="clear" w:color="000000" w:fill="FFFFFF"/>
            <w:noWrap/>
          </w:tcPr>
          <w:p w14:paraId="3F2C70EE" w14:textId="47E57DFC" w:rsidR="00330651" w:rsidRPr="00906108" w:rsidRDefault="00075857" w:rsidP="00330651">
            <w:pPr>
              <w:spacing w:line="200" w:lineRule="exact"/>
              <w:ind w:right="65"/>
              <w:jc w:val="right"/>
              <w:rPr>
                <w:rFonts w:cs="Times New Roman"/>
                <w:sz w:val="16"/>
                <w:szCs w:val="16"/>
              </w:rPr>
            </w:pPr>
            <w:r w:rsidRPr="00906108">
              <w:rPr>
                <w:rFonts w:cs="Times New Roman"/>
                <w:sz w:val="16"/>
                <w:szCs w:val="16"/>
              </w:rPr>
              <w:t>183,864</w:t>
            </w:r>
          </w:p>
        </w:tc>
        <w:tc>
          <w:tcPr>
            <w:tcW w:w="30" w:type="dxa"/>
            <w:shd w:val="clear" w:color="000000" w:fill="FFFFFF"/>
            <w:noWrap/>
            <w:vAlign w:val="bottom"/>
          </w:tcPr>
          <w:p w14:paraId="26F52D2F" w14:textId="77777777" w:rsidR="00330651" w:rsidRPr="00906108" w:rsidRDefault="00330651" w:rsidP="00330651">
            <w:pPr>
              <w:spacing w:line="200" w:lineRule="exact"/>
              <w:jc w:val="right"/>
              <w:rPr>
                <w:rFonts w:cs="Times New Roman"/>
                <w:sz w:val="16"/>
                <w:szCs w:val="16"/>
                <w:cs/>
              </w:rPr>
            </w:pPr>
          </w:p>
        </w:tc>
        <w:tc>
          <w:tcPr>
            <w:tcW w:w="727" w:type="dxa"/>
            <w:shd w:val="clear" w:color="000000" w:fill="FFFFFF"/>
          </w:tcPr>
          <w:p w14:paraId="26D32BEF" w14:textId="08EE44B7" w:rsidR="00330651" w:rsidRPr="00906108" w:rsidRDefault="00330651" w:rsidP="00330651">
            <w:pPr>
              <w:spacing w:line="200" w:lineRule="exact"/>
              <w:ind w:right="65"/>
              <w:jc w:val="right"/>
              <w:rPr>
                <w:rFonts w:cs="Times New Roman"/>
                <w:sz w:val="16"/>
                <w:szCs w:val="16"/>
              </w:rPr>
            </w:pPr>
            <w:r w:rsidRPr="00906108">
              <w:rPr>
                <w:sz w:val="16"/>
                <w:szCs w:val="16"/>
              </w:rPr>
              <w:t>114</w:t>
            </w:r>
            <w:r w:rsidRPr="00906108">
              <w:rPr>
                <w:rFonts w:cs="Times New Roman"/>
                <w:sz w:val="16"/>
                <w:szCs w:val="16"/>
              </w:rPr>
              <w:t>,</w:t>
            </w:r>
            <w:r w:rsidRPr="00906108">
              <w:rPr>
                <w:sz w:val="16"/>
                <w:szCs w:val="16"/>
              </w:rPr>
              <w:t>007</w:t>
            </w:r>
          </w:p>
        </w:tc>
        <w:tc>
          <w:tcPr>
            <w:tcW w:w="59" w:type="dxa"/>
            <w:shd w:val="clear" w:color="000000" w:fill="FFFFFF"/>
            <w:vAlign w:val="bottom"/>
          </w:tcPr>
          <w:p w14:paraId="0E492AB9" w14:textId="77777777" w:rsidR="00330651" w:rsidRPr="00906108" w:rsidRDefault="00330651" w:rsidP="00330651">
            <w:pPr>
              <w:spacing w:line="200" w:lineRule="exact"/>
              <w:jc w:val="right"/>
              <w:rPr>
                <w:rFonts w:cs="Times New Roman"/>
                <w:b/>
                <w:bCs/>
                <w:sz w:val="16"/>
                <w:szCs w:val="16"/>
                <w:cs/>
                <w:lang w:eastAsia="ja-JP"/>
              </w:rPr>
            </w:pPr>
          </w:p>
        </w:tc>
        <w:tc>
          <w:tcPr>
            <w:tcW w:w="829" w:type="dxa"/>
            <w:shd w:val="clear" w:color="000000" w:fill="FFFFFF"/>
          </w:tcPr>
          <w:p w14:paraId="27F8A5D8" w14:textId="40F9F3A7"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264,838</w:t>
            </w:r>
          </w:p>
        </w:tc>
        <w:tc>
          <w:tcPr>
            <w:tcW w:w="30" w:type="dxa"/>
            <w:shd w:val="clear" w:color="000000" w:fill="FFFFFF"/>
            <w:noWrap/>
          </w:tcPr>
          <w:p w14:paraId="08FF1083" w14:textId="77777777" w:rsidR="00330651" w:rsidRPr="00906108" w:rsidRDefault="00330651" w:rsidP="00330651">
            <w:pPr>
              <w:spacing w:line="200" w:lineRule="exact"/>
              <w:ind w:right="77"/>
              <w:jc w:val="right"/>
              <w:rPr>
                <w:rFonts w:cs="Times New Roman"/>
                <w:sz w:val="16"/>
                <w:szCs w:val="16"/>
              </w:rPr>
            </w:pPr>
          </w:p>
        </w:tc>
        <w:tc>
          <w:tcPr>
            <w:tcW w:w="761" w:type="dxa"/>
            <w:shd w:val="clear" w:color="000000" w:fill="FFFFFF"/>
          </w:tcPr>
          <w:p w14:paraId="3C29182E" w14:textId="7E354DD8" w:rsidR="00330651" w:rsidRPr="00906108" w:rsidRDefault="00330651" w:rsidP="00330651">
            <w:pPr>
              <w:spacing w:line="200" w:lineRule="exact"/>
              <w:ind w:right="65"/>
              <w:jc w:val="right"/>
              <w:rPr>
                <w:rFonts w:cs="Times New Roman"/>
                <w:sz w:val="16"/>
                <w:szCs w:val="16"/>
              </w:rPr>
            </w:pPr>
            <w:r w:rsidRPr="00906108">
              <w:rPr>
                <w:rFonts w:cstheme="minorBidi"/>
                <w:sz w:val="16"/>
                <w:szCs w:val="16"/>
              </w:rPr>
              <w:t>390</w:t>
            </w:r>
            <w:r w:rsidRPr="00906108">
              <w:rPr>
                <w:rFonts w:cs="Times New Roman"/>
                <w:sz w:val="16"/>
                <w:szCs w:val="16"/>
              </w:rPr>
              <w:t>,363</w:t>
            </w:r>
          </w:p>
        </w:tc>
        <w:tc>
          <w:tcPr>
            <w:tcW w:w="20" w:type="dxa"/>
            <w:shd w:val="clear" w:color="000000" w:fill="FFFFFF"/>
            <w:noWrap/>
            <w:vAlign w:val="bottom"/>
          </w:tcPr>
          <w:p w14:paraId="0F916518" w14:textId="77777777" w:rsidR="00330651" w:rsidRPr="00906108" w:rsidRDefault="00330651" w:rsidP="00330651">
            <w:pPr>
              <w:spacing w:line="200" w:lineRule="exact"/>
              <w:ind w:right="77"/>
              <w:jc w:val="right"/>
              <w:rPr>
                <w:rFonts w:cs="Times New Roman"/>
                <w:sz w:val="16"/>
                <w:szCs w:val="16"/>
                <w:cs/>
              </w:rPr>
            </w:pPr>
          </w:p>
        </w:tc>
        <w:tc>
          <w:tcPr>
            <w:tcW w:w="798" w:type="dxa"/>
            <w:shd w:val="clear" w:color="000000" w:fill="FFFFFF"/>
            <w:noWrap/>
          </w:tcPr>
          <w:p w14:paraId="57E00F07" w14:textId="15F04CD6"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131,6</w:t>
            </w:r>
            <w:r w:rsidR="008A4D0A" w:rsidRPr="00906108">
              <w:rPr>
                <w:rFonts w:cs="Times New Roman"/>
                <w:sz w:val="16"/>
                <w:szCs w:val="16"/>
              </w:rPr>
              <w:t>00</w:t>
            </w:r>
          </w:p>
        </w:tc>
        <w:tc>
          <w:tcPr>
            <w:tcW w:w="22" w:type="dxa"/>
            <w:shd w:val="clear" w:color="000000" w:fill="FFFFFF"/>
            <w:noWrap/>
            <w:vAlign w:val="bottom"/>
          </w:tcPr>
          <w:p w14:paraId="49AD5A0E" w14:textId="77777777" w:rsidR="00330651" w:rsidRPr="00906108" w:rsidRDefault="00330651" w:rsidP="00330651">
            <w:pPr>
              <w:spacing w:line="200" w:lineRule="exact"/>
              <w:ind w:right="77"/>
              <w:jc w:val="right"/>
              <w:rPr>
                <w:rFonts w:cs="Times New Roman"/>
                <w:sz w:val="16"/>
                <w:szCs w:val="16"/>
                <w:cs/>
              </w:rPr>
            </w:pPr>
          </w:p>
        </w:tc>
        <w:tc>
          <w:tcPr>
            <w:tcW w:w="786" w:type="dxa"/>
            <w:shd w:val="clear" w:color="000000" w:fill="FFFFFF"/>
            <w:noWrap/>
          </w:tcPr>
          <w:p w14:paraId="1A64B51D" w14:textId="7C48B963" w:rsidR="00330651" w:rsidRPr="00906108" w:rsidRDefault="00330651" w:rsidP="00330651">
            <w:pPr>
              <w:spacing w:line="200" w:lineRule="exact"/>
              <w:ind w:right="65"/>
              <w:jc w:val="right"/>
              <w:rPr>
                <w:rFonts w:cs="Times New Roman"/>
                <w:sz w:val="16"/>
                <w:szCs w:val="16"/>
              </w:rPr>
            </w:pPr>
            <w:r w:rsidRPr="00906108">
              <w:rPr>
                <w:sz w:val="16"/>
                <w:szCs w:val="16"/>
              </w:rPr>
              <w:t>101</w:t>
            </w:r>
            <w:r w:rsidRPr="00906108">
              <w:rPr>
                <w:rFonts w:cs="Times New Roman"/>
                <w:sz w:val="16"/>
                <w:szCs w:val="16"/>
              </w:rPr>
              <w:t>,</w:t>
            </w:r>
            <w:r w:rsidRPr="00906108">
              <w:rPr>
                <w:sz w:val="16"/>
                <w:szCs w:val="16"/>
              </w:rPr>
              <w:t>777</w:t>
            </w:r>
          </w:p>
        </w:tc>
        <w:tc>
          <w:tcPr>
            <w:tcW w:w="65" w:type="dxa"/>
            <w:vAlign w:val="bottom"/>
          </w:tcPr>
          <w:p w14:paraId="2484CDD6" w14:textId="77777777" w:rsidR="00330651" w:rsidRPr="00906108" w:rsidRDefault="00330651" w:rsidP="00330651">
            <w:pPr>
              <w:spacing w:line="200" w:lineRule="exact"/>
              <w:ind w:right="77"/>
              <w:jc w:val="right"/>
              <w:rPr>
                <w:rFonts w:cs="Times New Roman"/>
                <w:sz w:val="16"/>
                <w:szCs w:val="16"/>
                <w:cs/>
              </w:rPr>
            </w:pPr>
          </w:p>
        </w:tc>
        <w:tc>
          <w:tcPr>
            <w:tcW w:w="655" w:type="dxa"/>
          </w:tcPr>
          <w:p w14:paraId="15D95C58" w14:textId="0A855AC3"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236,626</w:t>
            </w:r>
          </w:p>
        </w:tc>
        <w:tc>
          <w:tcPr>
            <w:tcW w:w="26" w:type="dxa"/>
            <w:vAlign w:val="bottom"/>
          </w:tcPr>
          <w:p w14:paraId="4EB84807" w14:textId="77777777" w:rsidR="00330651" w:rsidRPr="00906108" w:rsidRDefault="00330651" w:rsidP="00330651">
            <w:pPr>
              <w:spacing w:line="200" w:lineRule="exact"/>
              <w:ind w:right="77"/>
              <w:jc w:val="right"/>
              <w:rPr>
                <w:rFonts w:cs="Times New Roman"/>
                <w:sz w:val="16"/>
                <w:szCs w:val="16"/>
                <w:cs/>
              </w:rPr>
            </w:pPr>
          </w:p>
        </w:tc>
        <w:tc>
          <w:tcPr>
            <w:tcW w:w="694" w:type="dxa"/>
          </w:tcPr>
          <w:p w14:paraId="0EB006E4" w14:textId="7DDE30B0" w:rsidR="00330651" w:rsidRPr="00906108" w:rsidRDefault="00330651" w:rsidP="00330651">
            <w:pPr>
              <w:spacing w:line="200" w:lineRule="exact"/>
              <w:ind w:right="65"/>
              <w:jc w:val="right"/>
              <w:rPr>
                <w:rFonts w:cs="Times New Roman"/>
                <w:sz w:val="16"/>
                <w:szCs w:val="16"/>
              </w:rPr>
            </w:pPr>
            <w:r w:rsidRPr="00906108">
              <w:rPr>
                <w:sz w:val="16"/>
                <w:szCs w:val="16"/>
              </w:rPr>
              <w:t>99</w:t>
            </w:r>
            <w:r w:rsidRPr="00906108">
              <w:rPr>
                <w:rFonts w:cs="Times New Roman"/>
                <w:sz w:val="16"/>
                <w:szCs w:val="16"/>
              </w:rPr>
              <w:t>,</w:t>
            </w:r>
            <w:r w:rsidRPr="00906108">
              <w:rPr>
                <w:sz w:val="16"/>
                <w:szCs w:val="16"/>
              </w:rPr>
              <w:t>766</w:t>
            </w:r>
          </w:p>
        </w:tc>
        <w:tc>
          <w:tcPr>
            <w:tcW w:w="24" w:type="dxa"/>
          </w:tcPr>
          <w:p w14:paraId="4309DA62" w14:textId="77777777" w:rsidR="00330651" w:rsidRPr="00906108" w:rsidRDefault="00330651" w:rsidP="00330651">
            <w:pPr>
              <w:spacing w:line="200" w:lineRule="exact"/>
              <w:ind w:right="65"/>
              <w:jc w:val="right"/>
              <w:rPr>
                <w:rFonts w:cs="Times New Roman"/>
                <w:sz w:val="16"/>
                <w:szCs w:val="16"/>
              </w:rPr>
            </w:pPr>
          </w:p>
        </w:tc>
        <w:tc>
          <w:tcPr>
            <w:tcW w:w="768" w:type="dxa"/>
          </w:tcPr>
          <w:p w14:paraId="723FBE03" w14:textId="3B3C59D1"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3,011</w:t>
            </w:r>
          </w:p>
        </w:tc>
        <w:tc>
          <w:tcPr>
            <w:tcW w:w="20" w:type="dxa"/>
          </w:tcPr>
          <w:p w14:paraId="1269776C" w14:textId="77777777" w:rsidR="00330651" w:rsidRPr="00906108" w:rsidRDefault="00330651" w:rsidP="00330651">
            <w:pPr>
              <w:spacing w:line="200" w:lineRule="exact"/>
              <w:ind w:right="65"/>
              <w:jc w:val="right"/>
              <w:rPr>
                <w:rFonts w:cs="Times New Roman"/>
                <w:sz w:val="16"/>
                <w:szCs w:val="16"/>
              </w:rPr>
            </w:pPr>
          </w:p>
        </w:tc>
        <w:tc>
          <w:tcPr>
            <w:tcW w:w="723" w:type="dxa"/>
          </w:tcPr>
          <w:p w14:paraId="17ABF60C" w14:textId="66EF1AFF"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3,537</w:t>
            </w:r>
          </w:p>
        </w:tc>
      </w:tr>
      <w:tr w:rsidR="00906108" w:rsidRPr="00906108" w14:paraId="3A7616D0" w14:textId="1152E7A2" w:rsidTr="004D3049">
        <w:trPr>
          <w:trHeight w:val="116"/>
        </w:trPr>
        <w:tc>
          <w:tcPr>
            <w:tcW w:w="1800" w:type="dxa"/>
            <w:shd w:val="clear" w:color="000000" w:fill="FFFFFF"/>
            <w:noWrap/>
          </w:tcPr>
          <w:p w14:paraId="6A4AD4C0" w14:textId="77777777" w:rsidR="00330651" w:rsidRPr="00906108" w:rsidRDefault="00330651" w:rsidP="00330651">
            <w:pPr>
              <w:spacing w:line="200" w:lineRule="exact"/>
              <w:rPr>
                <w:rFonts w:cs="Times New Roman"/>
                <w:sz w:val="16"/>
                <w:szCs w:val="16"/>
              </w:rPr>
            </w:pPr>
            <w:r w:rsidRPr="00906108">
              <w:rPr>
                <w:rFonts w:cs="Times New Roman"/>
                <w:sz w:val="16"/>
                <w:szCs w:val="16"/>
              </w:rPr>
              <w:t>Non-current liabilities</w:t>
            </w:r>
          </w:p>
        </w:tc>
        <w:tc>
          <w:tcPr>
            <w:tcW w:w="723" w:type="dxa"/>
            <w:shd w:val="clear" w:color="000000" w:fill="FFFFFF"/>
            <w:noWrap/>
          </w:tcPr>
          <w:p w14:paraId="53D0BF3D" w14:textId="0C1C3BA0" w:rsidR="00330651" w:rsidRPr="00906108" w:rsidRDefault="007F59CE" w:rsidP="00330651">
            <w:pPr>
              <w:spacing w:line="200" w:lineRule="exact"/>
              <w:ind w:right="65"/>
              <w:jc w:val="right"/>
              <w:rPr>
                <w:rFonts w:cs="Times New Roman"/>
                <w:sz w:val="16"/>
                <w:szCs w:val="16"/>
              </w:rPr>
            </w:pPr>
            <w:r w:rsidRPr="00906108">
              <w:rPr>
                <w:rFonts w:cs="Times New Roman"/>
                <w:sz w:val="16"/>
                <w:szCs w:val="16"/>
              </w:rPr>
              <w:t>286,247</w:t>
            </w:r>
          </w:p>
        </w:tc>
        <w:tc>
          <w:tcPr>
            <w:tcW w:w="30" w:type="dxa"/>
            <w:shd w:val="clear" w:color="000000" w:fill="FFFFFF"/>
            <w:noWrap/>
            <w:vAlign w:val="bottom"/>
          </w:tcPr>
          <w:p w14:paraId="0A4559CF" w14:textId="77777777" w:rsidR="00330651" w:rsidRPr="00906108" w:rsidRDefault="00330651" w:rsidP="00330651">
            <w:pPr>
              <w:spacing w:line="200" w:lineRule="exact"/>
              <w:jc w:val="right"/>
              <w:rPr>
                <w:rFonts w:cs="Times New Roman"/>
                <w:sz w:val="16"/>
                <w:szCs w:val="16"/>
                <w:cs/>
              </w:rPr>
            </w:pPr>
          </w:p>
        </w:tc>
        <w:tc>
          <w:tcPr>
            <w:tcW w:w="727" w:type="dxa"/>
            <w:shd w:val="clear" w:color="000000" w:fill="FFFFFF"/>
          </w:tcPr>
          <w:p w14:paraId="21931B17" w14:textId="37CEE018" w:rsidR="00330651" w:rsidRPr="00906108" w:rsidRDefault="00330651" w:rsidP="00330651">
            <w:pPr>
              <w:spacing w:line="200" w:lineRule="exact"/>
              <w:ind w:right="65"/>
              <w:jc w:val="right"/>
              <w:rPr>
                <w:rFonts w:cs="Times New Roman"/>
                <w:sz w:val="16"/>
                <w:szCs w:val="16"/>
              </w:rPr>
            </w:pPr>
            <w:r w:rsidRPr="00906108">
              <w:rPr>
                <w:sz w:val="16"/>
                <w:szCs w:val="16"/>
              </w:rPr>
              <w:t>314</w:t>
            </w:r>
            <w:r w:rsidRPr="00906108">
              <w:rPr>
                <w:rFonts w:cs="Times New Roman"/>
                <w:sz w:val="16"/>
                <w:szCs w:val="16"/>
              </w:rPr>
              <w:t>,</w:t>
            </w:r>
            <w:r w:rsidRPr="00906108">
              <w:rPr>
                <w:sz w:val="16"/>
                <w:szCs w:val="16"/>
              </w:rPr>
              <w:t>439</w:t>
            </w:r>
          </w:p>
        </w:tc>
        <w:tc>
          <w:tcPr>
            <w:tcW w:w="59" w:type="dxa"/>
            <w:shd w:val="clear" w:color="000000" w:fill="FFFFFF"/>
            <w:vAlign w:val="bottom"/>
          </w:tcPr>
          <w:p w14:paraId="2383005F" w14:textId="77777777" w:rsidR="00330651" w:rsidRPr="00906108" w:rsidRDefault="00330651" w:rsidP="00330651">
            <w:pPr>
              <w:spacing w:line="200" w:lineRule="exact"/>
              <w:jc w:val="right"/>
              <w:rPr>
                <w:rFonts w:cs="Times New Roman"/>
                <w:b/>
                <w:bCs/>
                <w:sz w:val="16"/>
                <w:szCs w:val="16"/>
                <w:cs/>
                <w:lang w:eastAsia="ja-JP"/>
              </w:rPr>
            </w:pPr>
          </w:p>
        </w:tc>
        <w:tc>
          <w:tcPr>
            <w:tcW w:w="829" w:type="dxa"/>
            <w:shd w:val="clear" w:color="000000" w:fill="FFFFFF"/>
          </w:tcPr>
          <w:p w14:paraId="73B20D22" w14:textId="50052AF4"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576,521</w:t>
            </w:r>
          </w:p>
        </w:tc>
        <w:tc>
          <w:tcPr>
            <w:tcW w:w="30" w:type="dxa"/>
            <w:shd w:val="clear" w:color="000000" w:fill="FFFFFF"/>
            <w:noWrap/>
          </w:tcPr>
          <w:p w14:paraId="10AEBC47" w14:textId="77777777" w:rsidR="00330651" w:rsidRPr="00906108" w:rsidRDefault="00330651" w:rsidP="00330651">
            <w:pPr>
              <w:spacing w:line="200" w:lineRule="exact"/>
              <w:ind w:right="77"/>
              <w:jc w:val="right"/>
              <w:rPr>
                <w:rFonts w:cs="Times New Roman"/>
                <w:sz w:val="16"/>
                <w:szCs w:val="16"/>
              </w:rPr>
            </w:pPr>
          </w:p>
        </w:tc>
        <w:tc>
          <w:tcPr>
            <w:tcW w:w="761" w:type="dxa"/>
            <w:shd w:val="clear" w:color="000000" w:fill="FFFFFF"/>
          </w:tcPr>
          <w:p w14:paraId="1A79AB10" w14:textId="5DF85B44"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616,707</w:t>
            </w:r>
          </w:p>
        </w:tc>
        <w:tc>
          <w:tcPr>
            <w:tcW w:w="20" w:type="dxa"/>
            <w:shd w:val="clear" w:color="000000" w:fill="FFFFFF"/>
            <w:noWrap/>
            <w:vAlign w:val="bottom"/>
          </w:tcPr>
          <w:p w14:paraId="48A4524A" w14:textId="77777777" w:rsidR="00330651" w:rsidRPr="00906108" w:rsidRDefault="00330651" w:rsidP="00330651">
            <w:pPr>
              <w:spacing w:line="200" w:lineRule="exact"/>
              <w:ind w:right="77"/>
              <w:jc w:val="right"/>
              <w:rPr>
                <w:rFonts w:cs="Times New Roman"/>
                <w:sz w:val="16"/>
                <w:szCs w:val="16"/>
                <w:cs/>
              </w:rPr>
            </w:pPr>
          </w:p>
        </w:tc>
        <w:tc>
          <w:tcPr>
            <w:tcW w:w="798" w:type="dxa"/>
            <w:shd w:val="clear" w:color="000000" w:fill="FFFFFF"/>
            <w:noWrap/>
          </w:tcPr>
          <w:p w14:paraId="62F5B3AD" w14:textId="11052C4E"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563,</w:t>
            </w:r>
            <w:r w:rsidR="008A4D0A" w:rsidRPr="00906108">
              <w:rPr>
                <w:rFonts w:cs="Times New Roman"/>
                <w:sz w:val="16"/>
                <w:szCs w:val="16"/>
              </w:rPr>
              <w:t>811</w:t>
            </w:r>
          </w:p>
        </w:tc>
        <w:tc>
          <w:tcPr>
            <w:tcW w:w="22" w:type="dxa"/>
            <w:shd w:val="clear" w:color="000000" w:fill="FFFFFF"/>
            <w:noWrap/>
            <w:vAlign w:val="bottom"/>
          </w:tcPr>
          <w:p w14:paraId="06FAE90A" w14:textId="77777777" w:rsidR="00330651" w:rsidRPr="00906108" w:rsidRDefault="00330651" w:rsidP="00330651">
            <w:pPr>
              <w:spacing w:line="200" w:lineRule="exact"/>
              <w:ind w:right="77"/>
              <w:jc w:val="right"/>
              <w:rPr>
                <w:rFonts w:cs="Times New Roman"/>
                <w:sz w:val="16"/>
                <w:szCs w:val="16"/>
                <w:cs/>
              </w:rPr>
            </w:pPr>
          </w:p>
        </w:tc>
        <w:tc>
          <w:tcPr>
            <w:tcW w:w="786" w:type="dxa"/>
            <w:shd w:val="clear" w:color="000000" w:fill="FFFFFF"/>
            <w:noWrap/>
          </w:tcPr>
          <w:p w14:paraId="62CADB67" w14:textId="0CFD0A59" w:rsidR="00330651" w:rsidRPr="00906108" w:rsidRDefault="00330651" w:rsidP="00330651">
            <w:pPr>
              <w:spacing w:line="200" w:lineRule="exact"/>
              <w:ind w:right="65"/>
              <w:jc w:val="right"/>
              <w:rPr>
                <w:rFonts w:cs="Times New Roman"/>
                <w:sz w:val="16"/>
                <w:szCs w:val="16"/>
              </w:rPr>
            </w:pPr>
            <w:r w:rsidRPr="00906108">
              <w:rPr>
                <w:sz w:val="16"/>
                <w:szCs w:val="16"/>
              </w:rPr>
              <w:t>572</w:t>
            </w:r>
            <w:r w:rsidRPr="00906108">
              <w:rPr>
                <w:rFonts w:cs="Times New Roman"/>
                <w:sz w:val="16"/>
                <w:szCs w:val="16"/>
              </w:rPr>
              <w:t>,</w:t>
            </w:r>
            <w:r w:rsidRPr="00906108">
              <w:rPr>
                <w:sz w:val="16"/>
                <w:szCs w:val="16"/>
              </w:rPr>
              <w:t>383</w:t>
            </w:r>
          </w:p>
        </w:tc>
        <w:tc>
          <w:tcPr>
            <w:tcW w:w="65" w:type="dxa"/>
            <w:vAlign w:val="bottom"/>
          </w:tcPr>
          <w:p w14:paraId="1B4FF628" w14:textId="77777777" w:rsidR="00330651" w:rsidRPr="00906108" w:rsidRDefault="00330651" w:rsidP="00330651">
            <w:pPr>
              <w:spacing w:line="200" w:lineRule="exact"/>
              <w:ind w:right="77"/>
              <w:jc w:val="right"/>
              <w:rPr>
                <w:rFonts w:cs="Times New Roman"/>
                <w:sz w:val="16"/>
                <w:szCs w:val="16"/>
                <w:cs/>
              </w:rPr>
            </w:pPr>
          </w:p>
        </w:tc>
        <w:tc>
          <w:tcPr>
            <w:tcW w:w="655" w:type="dxa"/>
          </w:tcPr>
          <w:p w14:paraId="65A31A0C" w14:textId="38F7A223" w:rsidR="00330651" w:rsidRPr="00906108" w:rsidRDefault="00330651" w:rsidP="00330651">
            <w:pPr>
              <w:spacing w:line="200" w:lineRule="exact"/>
              <w:ind w:right="65"/>
              <w:jc w:val="right"/>
              <w:rPr>
                <w:rFonts w:cs="Times New Roman"/>
                <w:sz w:val="16"/>
                <w:szCs w:val="16"/>
              </w:rPr>
            </w:pPr>
            <w:r w:rsidRPr="00906108">
              <w:rPr>
                <w:rFonts w:cs="Times New Roman"/>
                <w:sz w:val="16"/>
                <w:szCs w:val="16"/>
              </w:rPr>
              <w:t>93,985</w:t>
            </w:r>
          </w:p>
        </w:tc>
        <w:tc>
          <w:tcPr>
            <w:tcW w:w="26" w:type="dxa"/>
            <w:vAlign w:val="bottom"/>
          </w:tcPr>
          <w:p w14:paraId="3D2B1D12" w14:textId="77777777" w:rsidR="00330651" w:rsidRPr="00906108" w:rsidRDefault="00330651" w:rsidP="00330651">
            <w:pPr>
              <w:spacing w:line="200" w:lineRule="exact"/>
              <w:ind w:right="77"/>
              <w:jc w:val="right"/>
              <w:rPr>
                <w:rFonts w:cs="Times New Roman"/>
                <w:sz w:val="16"/>
                <w:szCs w:val="16"/>
                <w:cs/>
              </w:rPr>
            </w:pPr>
          </w:p>
        </w:tc>
        <w:tc>
          <w:tcPr>
            <w:tcW w:w="694" w:type="dxa"/>
          </w:tcPr>
          <w:p w14:paraId="3A0705CB" w14:textId="4FFECBCB" w:rsidR="00330651" w:rsidRPr="00906108" w:rsidRDefault="00330651" w:rsidP="00330651">
            <w:pPr>
              <w:spacing w:line="200" w:lineRule="exact"/>
              <w:ind w:right="65"/>
              <w:jc w:val="right"/>
              <w:rPr>
                <w:rFonts w:cs="Times New Roman"/>
                <w:sz w:val="16"/>
                <w:szCs w:val="16"/>
              </w:rPr>
            </w:pPr>
            <w:r w:rsidRPr="00906108">
              <w:rPr>
                <w:sz w:val="16"/>
                <w:szCs w:val="16"/>
              </w:rPr>
              <w:t>216</w:t>
            </w:r>
            <w:r w:rsidRPr="00906108">
              <w:rPr>
                <w:rFonts w:cs="Times New Roman"/>
                <w:sz w:val="16"/>
                <w:szCs w:val="16"/>
              </w:rPr>
              <w:t>,</w:t>
            </w:r>
            <w:r w:rsidRPr="00906108">
              <w:rPr>
                <w:sz w:val="16"/>
                <w:szCs w:val="16"/>
              </w:rPr>
              <w:t>621</w:t>
            </w:r>
          </w:p>
        </w:tc>
        <w:tc>
          <w:tcPr>
            <w:tcW w:w="24" w:type="dxa"/>
          </w:tcPr>
          <w:p w14:paraId="17618892" w14:textId="77777777" w:rsidR="00330651" w:rsidRPr="00906108" w:rsidRDefault="00330651" w:rsidP="00330651">
            <w:pPr>
              <w:spacing w:line="200" w:lineRule="exact"/>
              <w:ind w:right="65"/>
              <w:jc w:val="right"/>
              <w:rPr>
                <w:rFonts w:cs="Times New Roman"/>
                <w:sz w:val="16"/>
                <w:szCs w:val="16"/>
              </w:rPr>
            </w:pPr>
          </w:p>
        </w:tc>
        <w:tc>
          <w:tcPr>
            <w:tcW w:w="768" w:type="dxa"/>
          </w:tcPr>
          <w:p w14:paraId="41880DFA" w14:textId="154E78E6" w:rsidR="00330651" w:rsidRPr="00906108" w:rsidRDefault="00330651" w:rsidP="00330651">
            <w:pPr>
              <w:spacing w:line="200" w:lineRule="exact"/>
              <w:ind w:right="31"/>
              <w:jc w:val="center"/>
              <w:rPr>
                <w:rFonts w:cs="Times New Roman"/>
                <w:sz w:val="16"/>
                <w:szCs w:val="16"/>
              </w:rPr>
            </w:pPr>
            <w:r w:rsidRPr="00906108">
              <w:rPr>
                <w:rFonts w:cs="Times New Roman"/>
                <w:sz w:val="16"/>
                <w:szCs w:val="16"/>
              </w:rPr>
              <w:t xml:space="preserve">   -</w:t>
            </w:r>
          </w:p>
        </w:tc>
        <w:tc>
          <w:tcPr>
            <w:tcW w:w="20" w:type="dxa"/>
          </w:tcPr>
          <w:p w14:paraId="1B8CF8E1" w14:textId="77777777" w:rsidR="00330651" w:rsidRPr="00906108" w:rsidRDefault="00330651" w:rsidP="00330651">
            <w:pPr>
              <w:spacing w:line="200" w:lineRule="exact"/>
              <w:ind w:right="65"/>
              <w:jc w:val="right"/>
              <w:rPr>
                <w:rFonts w:cs="Times New Roman"/>
                <w:sz w:val="16"/>
                <w:szCs w:val="16"/>
              </w:rPr>
            </w:pPr>
          </w:p>
        </w:tc>
        <w:tc>
          <w:tcPr>
            <w:tcW w:w="723" w:type="dxa"/>
          </w:tcPr>
          <w:p w14:paraId="348CDEBC" w14:textId="7DEBA90F" w:rsidR="00330651" w:rsidRPr="00906108" w:rsidRDefault="00330651" w:rsidP="00330651">
            <w:pPr>
              <w:spacing w:line="200" w:lineRule="exact"/>
              <w:ind w:right="81"/>
              <w:jc w:val="center"/>
              <w:rPr>
                <w:rFonts w:cs="Times New Roman"/>
                <w:sz w:val="16"/>
                <w:szCs w:val="16"/>
              </w:rPr>
            </w:pPr>
            <w:r w:rsidRPr="00906108">
              <w:rPr>
                <w:rFonts w:cs="Times New Roman"/>
                <w:sz w:val="16"/>
                <w:szCs w:val="16"/>
              </w:rPr>
              <w:t>-</w:t>
            </w:r>
          </w:p>
        </w:tc>
      </w:tr>
    </w:tbl>
    <w:p w14:paraId="5F55E9C6" w14:textId="73FDCDA6" w:rsidR="00EB666F" w:rsidRPr="00906108" w:rsidRDefault="00EB666F" w:rsidP="00B90873">
      <w:pPr>
        <w:overflowPunct/>
        <w:autoSpaceDE/>
        <w:autoSpaceDN/>
        <w:adjustRightInd/>
        <w:spacing w:before="200" w:after="200"/>
        <w:ind w:firstLine="1080"/>
        <w:textAlignment w:val="auto"/>
        <w:rPr>
          <w:rFonts w:cstheme="minorBidi"/>
          <w:b/>
          <w:bCs/>
          <w:sz w:val="20"/>
          <w:szCs w:val="20"/>
          <w:cs/>
        </w:rPr>
      </w:pPr>
      <w:r w:rsidRPr="00906108">
        <w:rPr>
          <w:rFonts w:cs="Times New Roman"/>
          <w:b/>
          <w:bCs/>
          <w:sz w:val="20"/>
          <w:szCs w:val="20"/>
        </w:rPr>
        <w:t>Summarized comprehensive income</w:t>
      </w:r>
    </w:p>
    <w:tbl>
      <w:tblPr>
        <w:tblW w:w="9560" w:type="dxa"/>
        <w:tblInd w:w="270" w:type="dxa"/>
        <w:tblLayout w:type="fixed"/>
        <w:tblCellMar>
          <w:left w:w="0" w:type="dxa"/>
          <w:right w:w="0" w:type="dxa"/>
        </w:tblCellMar>
        <w:tblLook w:val="04A0" w:firstRow="1" w:lastRow="0" w:firstColumn="1" w:lastColumn="0" w:noHBand="0" w:noVBand="1"/>
      </w:tblPr>
      <w:tblGrid>
        <w:gridCol w:w="1800"/>
        <w:gridCol w:w="723"/>
        <w:gridCol w:w="30"/>
        <w:gridCol w:w="696"/>
        <w:gridCol w:w="90"/>
        <w:gridCol w:w="829"/>
        <w:gridCol w:w="30"/>
        <w:gridCol w:w="761"/>
        <w:gridCol w:w="20"/>
        <w:gridCol w:w="798"/>
        <w:gridCol w:w="22"/>
        <w:gridCol w:w="786"/>
        <w:gridCol w:w="65"/>
        <w:gridCol w:w="655"/>
        <w:gridCol w:w="26"/>
        <w:gridCol w:w="694"/>
        <w:gridCol w:w="24"/>
        <w:gridCol w:w="768"/>
        <w:gridCol w:w="20"/>
        <w:gridCol w:w="723"/>
      </w:tblGrid>
      <w:tr w:rsidR="00906108" w:rsidRPr="00906108" w14:paraId="37146F15" w14:textId="77777777" w:rsidTr="004D3049">
        <w:trPr>
          <w:trHeight w:val="17"/>
        </w:trPr>
        <w:tc>
          <w:tcPr>
            <w:tcW w:w="1800" w:type="dxa"/>
            <w:shd w:val="clear" w:color="000000" w:fill="FFFFFF"/>
            <w:noWrap/>
          </w:tcPr>
          <w:p w14:paraId="6691C220" w14:textId="77777777" w:rsidR="00C52669" w:rsidRPr="00906108" w:rsidRDefault="00C52669" w:rsidP="00477117">
            <w:pPr>
              <w:spacing w:line="200" w:lineRule="exact"/>
              <w:ind w:right="-633"/>
              <w:jc w:val="center"/>
              <w:rPr>
                <w:rFonts w:cs="Times New Roman"/>
                <w:sz w:val="16"/>
                <w:szCs w:val="16"/>
                <w:cs/>
                <w:lang w:eastAsia="ja-JP"/>
              </w:rPr>
            </w:pPr>
          </w:p>
        </w:tc>
        <w:tc>
          <w:tcPr>
            <w:tcW w:w="1449" w:type="dxa"/>
            <w:gridSpan w:val="3"/>
            <w:shd w:val="clear" w:color="000000" w:fill="FFFFFF"/>
            <w:noWrap/>
          </w:tcPr>
          <w:p w14:paraId="00D140BD" w14:textId="77777777" w:rsidR="00C52669" w:rsidRPr="00906108" w:rsidRDefault="00C52669" w:rsidP="00477117">
            <w:pPr>
              <w:spacing w:line="200" w:lineRule="exact"/>
              <w:jc w:val="center"/>
              <w:rPr>
                <w:rFonts w:cs="Times New Roman"/>
                <w:b/>
                <w:bCs/>
                <w:sz w:val="16"/>
                <w:szCs w:val="16"/>
              </w:rPr>
            </w:pPr>
          </w:p>
        </w:tc>
        <w:tc>
          <w:tcPr>
            <w:tcW w:w="90" w:type="dxa"/>
            <w:shd w:val="clear" w:color="000000" w:fill="FFFFFF"/>
          </w:tcPr>
          <w:p w14:paraId="76AD307B" w14:textId="77777777" w:rsidR="00C52669" w:rsidRPr="00906108" w:rsidRDefault="00C52669" w:rsidP="00477117">
            <w:pPr>
              <w:spacing w:line="200" w:lineRule="exact"/>
              <w:jc w:val="center"/>
              <w:rPr>
                <w:rFonts w:cs="Times New Roman"/>
                <w:b/>
                <w:bCs/>
                <w:sz w:val="16"/>
                <w:szCs w:val="16"/>
                <w:cs/>
                <w:lang w:eastAsia="ja-JP"/>
              </w:rPr>
            </w:pPr>
          </w:p>
        </w:tc>
        <w:tc>
          <w:tcPr>
            <w:tcW w:w="1620" w:type="dxa"/>
            <w:gridSpan w:val="3"/>
            <w:shd w:val="clear" w:color="000000" w:fill="FFFFFF"/>
          </w:tcPr>
          <w:p w14:paraId="6D29C3C3" w14:textId="77777777" w:rsidR="00C52669" w:rsidRPr="00906108" w:rsidRDefault="00C52669" w:rsidP="00477117">
            <w:pPr>
              <w:spacing w:line="200" w:lineRule="exact"/>
              <w:jc w:val="center"/>
              <w:rPr>
                <w:rFonts w:cs="Times New Roman"/>
                <w:b/>
                <w:bCs/>
                <w:sz w:val="16"/>
                <w:szCs w:val="16"/>
                <w:cs/>
              </w:rPr>
            </w:pPr>
          </w:p>
        </w:tc>
        <w:tc>
          <w:tcPr>
            <w:tcW w:w="20" w:type="dxa"/>
            <w:shd w:val="clear" w:color="000000" w:fill="FFFFFF"/>
          </w:tcPr>
          <w:p w14:paraId="7647F690" w14:textId="77777777" w:rsidR="00C52669" w:rsidRPr="00906108" w:rsidRDefault="00C52669" w:rsidP="00477117">
            <w:pPr>
              <w:spacing w:line="200" w:lineRule="exact"/>
              <w:jc w:val="center"/>
              <w:rPr>
                <w:rFonts w:cs="Times New Roman"/>
                <w:b/>
                <w:bCs/>
                <w:sz w:val="16"/>
                <w:szCs w:val="16"/>
                <w:cs/>
                <w:lang w:eastAsia="ja-JP"/>
              </w:rPr>
            </w:pPr>
          </w:p>
        </w:tc>
        <w:tc>
          <w:tcPr>
            <w:tcW w:w="1606" w:type="dxa"/>
            <w:gridSpan w:val="3"/>
            <w:shd w:val="clear" w:color="000000" w:fill="FFFFFF"/>
          </w:tcPr>
          <w:p w14:paraId="41CAF3B7" w14:textId="77777777" w:rsidR="00C52669" w:rsidRPr="00906108" w:rsidRDefault="00C52669" w:rsidP="00477117">
            <w:pPr>
              <w:spacing w:line="200" w:lineRule="exact"/>
              <w:jc w:val="center"/>
              <w:rPr>
                <w:rFonts w:cs="Times New Roman"/>
                <w:b/>
                <w:bCs/>
                <w:sz w:val="16"/>
                <w:szCs w:val="16"/>
                <w:lang w:val="en-GB"/>
              </w:rPr>
            </w:pPr>
          </w:p>
        </w:tc>
        <w:tc>
          <w:tcPr>
            <w:tcW w:w="65" w:type="dxa"/>
          </w:tcPr>
          <w:p w14:paraId="21F481A2" w14:textId="77777777" w:rsidR="00C52669" w:rsidRPr="00906108" w:rsidRDefault="00C52669" w:rsidP="00477117">
            <w:pPr>
              <w:spacing w:line="200" w:lineRule="exact"/>
              <w:jc w:val="center"/>
              <w:rPr>
                <w:rFonts w:cs="Times New Roman"/>
                <w:b/>
                <w:bCs/>
                <w:sz w:val="16"/>
                <w:szCs w:val="16"/>
                <w:cs/>
                <w:lang w:eastAsia="ja-JP"/>
              </w:rPr>
            </w:pPr>
          </w:p>
        </w:tc>
        <w:tc>
          <w:tcPr>
            <w:tcW w:w="1375" w:type="dxa"/>
            <w:gridSpan w:val="3"/>
          </w:tcPr>
          <w:p w14:paraId="3C1DE8A3" w14:textId="77777777" w:rsidR="00C52669" w:rsidRPr="00906108" w:rsidRDefault="00C52669" w:rsidP="00477117">
            <w:pPr>
              <w:spacing w:line="200" w:lineRule="exact"/>
              <w:ind w:right="100"/>
              <w:jc w:val="right"/>
              <w:rPr>
                <w:rFonts w:cs="Times New Roman"/>
                <w:b/>
                <w:bCs/>
                <w:sz w:val="16"/>
                <w:szCs w:val="16"/>
                <w:cs/>
              </w:rPr>
            </w:pPr>
          </w:p>
        </w:tc>
        <w:tc>
          <w:tcPr>
            <w:tcW w:w="24" w:type="dxa"/>
          </w:tcPr>
          <w:p w14:paraId="62728550" w14:textId="77777777" w:rsidR="00C52669" w:rsidRPr="00906108" w:rsidRDefault="00C52669" w:rsidP="00477117">
            <w:pPr>
              <w:spacing w:line="200" w:lineRule="exact"/>
              <w:ind w:right="100"/>
              <w:jc w:val="right"/>
              <w:rPr>
                <w:rFonts w:cs="Times New Roman"/>
                <w:b/>
                <w:bCs/>
                <w:sz w:val="16"/>
                <w:szCs w:val="16"/>
              </w:rPr>
            </w:pPr>
          </w:p>
        </w:tc>
        <w:tc>
          <w:tcPr>
            <w:tcW w:w="1511" w:type="dxa"/>
            <w:gridSpan w:val="3"/>
          </w:tcPr>
          <w:p w14:paraId="5E712E92" w14:textId="77777777" w:rsidR="00C52669" w:rsidRPr="00906108" w:rsidRDefault="00C52669" w:rsidP="00477117">
            <w:pPr>
              <w:spacing w:line="200" w:lineRule="exact"/>
              <w:ind w:right="100"/>
              <w:jc w:val="right"/>
              <w:rPr>
                <w:rFonts w:ascii="Times New Roman Bold" w:hAnsi="Times New Roman Bold" w:cs="Times New Roman"/>
                <w:b/>
                <w:bCs/>
                <w:spacing w:val="-6"/>
                <w:sz w:val="16"/>
                <w:szCs w:val="16"/>
              </w:rPr>
            </w:pPr>
            <w:r w:rsidRPr="00906108">
              <w:rPr>
                <w:rFonts w:ascii="Times New Roman Bold" w:hAnsi="Times New Roman Bold" w:cs="Times New Roman"/>
                <w:b/>
                <w:bCs/>
                <w:spacing w:val="-6"/>
                <w:sz w:val="16"/>
                <w:szCs w:val="16"/>
              </w:rPr>
              <w:t>Unit: Thousand Baht</w:t>
            </w:r>
          </w:p>
        </w:tc>
      </w:tr>
      <w:tr w:rsidR="00906108" w:rsidRPr="00906108" w14:paraId="270EFEA0" w14:textId="77777777" w:rsidTr="004D3049">
        <w:trPr>
          <w:trHeight w:val="17"/>
        </w:trPr>
        <w:tc>
          <w:tcPr>
            <w:tcW w:w="1800" w:type="dxa"/>
            <w:shd w:val="clear" w:color="000000" w:fill="FFFFFF"/>
            <w:noWrap/>
          </w:tcPr>
          <w:p w14:paraId="25F63C84" w14:textId="77777777" w:rsidR="00C52669" w:rsidRPr="00906108" w:rsidRDefault="00C52669" w:rsidP="00477117">
            <w:pPr>
              <w:spacing w:line="200" w:lineRule="exact"/>
              <w:ind w:right="-633"/>
              <w:jc w:val="center"/>
              <w:rPr>
                <w:rFonts w:cs="Times New Roman"/>
                <w:sz w:val="16"/>
                <w:szCs w:val="16"/>
                <w:cs/>
                <w:lang w:eastAsia="ja-JP"/>
              </w:rPr>
            </w:pPr>
          </w:p>
        </w:tc>
        <w:tc>
          <w:tcPr>
            <w:tcW w:w="1449" w:type="dxa"/>
            <w:gridSpan w:val="3"/>
            <w:shd w:val="clear" w:color="000000" w:fill="FFFFFF"/>
            <w:noWrap/>
          </w:tcPr>
          <w:p w14:paraId="727C5D28" w14:textId="77777777" w:rsidR="00C52669" w:rsidRPr="00906108" w:rsidRDefault="00C52669" w:rsidP="00477117">
            <w:pPr>
              <w:spacing w:line="200" w:lineRule="exact"/>
              <w:jc w:val="center"/>
              <w:rPr>
                <w:rFonts w:cs="Times New Roman"/>
                <w:b/>
                <w:bCs/>
                <w:sz w:val="16"/>
                <w:szCs w:val="16"/>
                <w:cs/>
              </w:rPr>
            </w:pPr>
            <w:r w:rsidRPr="00906108">
              <w:rPr>
                <w:rFonts w:cs="Times New Roman"/>
                <w:b/>
                <w:bCs/>
                <w:sz w:val="16"/>
                <w:szCs w:val="16"/>
              </w:rPr>
              <w:t>C.I.N. Estate</w:t>
            </w:r>
          </w:p>
        </w:tc>
        <w:tc>
          <w:tcPr>
            <w:tcW w:w="90" w:type="dxa"/>
            <w:shd w:val="clear" w:color="000000" w:fill="FFFFFF"/>
          </w:tcPr>
          <w:p w14:paraId="280EB321" w14:textId="77777777" w:rsidR="00C52669" w:rsidRPr="00906108" w:rsidRDefault="00C52669" w:rsidP="00477117">
            <w:pPr>
              <w:spacing w:line="200" w:lineRule="exact"/>
              <w:jc w:val="center"/>
              <w:rPr>
                <w:rFonts w:cs="Times New Roman"/>
                <w:b/>
                <w:bCs/>
                <w:sz w:val="16"/>
                <w:szCs w:val="16"/>
                <w:cs/>
                <w:lang w:eastAsia="ja-JP"/>
              </w:rPr>
            </w:pPr>
          </w:p>
        </w:tc>
        <w:tc>
          <w:tcPr>
            <w:tcW w:w="1620" w:type="dxa"/>
            <w:gridSpan w:val="3"/>
            <w:shd w:val="clear" w:color="000000" w:fill="FFFFFF"/>
          </w:tcPr>
          <w:p w14:paraId="56FACC88" w14:textId="77777777" w:rsidR="00C52669" w:rsidRPr="00906108" w:rsidRDefault="00C52669" w:rsidP="00477117">
            <w:pPr>
              <w:spacing w:line="200" w:lineRule="exact"/>
              <w:jc w:val="center"/>
              <w:rPr>
                <w:rFonts w:cs="Times New Roman"/>
                <w:b/>
                <w:bCs/>
                <w:sz w:val="16"/>
                <w:szCs w:val="16"/>
                <w:cs/>
              </w:rPr>
            </w:pPr>
            <w:r w:rsidRPr="00906108">
              <w:rPr>
                <w:rFonts w:cs="Times New Roman"/>
                <w:b/>
                <w:bCs/>
                <w:sz w:val="16"/>
                <w:szCs w:val="16"/>
                <w:cs/>
              </w:rPr>
              <w:t>Issara United</w:t>
            </w:r>
          </w:p>
        </w:tc>
        <w:tc>
          <w:tcPr>
            <w:tcW w:w="20" w:type="dxa"/>
            <w:shd w:val="clear" w:color="000000" w:fill="FFFFFF"/>
          </w:tcPr>
          <w:p w14:paraId="6E856B8C" w14:textId="77777777" w:rsidR="00C52669" w:rsidRPr="00906108" w:rsidRDefault="00C52669" w:rsidP="00477117">
            <w:pPr>
              <w:spacing w:line="200" w:lineRule="exact"/>
              <w:jc w:val="center"/>
              <w:rPr>
                <w:rFonts w:cs="Times New Roman"/>
                <w:b/>
                <w:bCs/>
                <w:sz w:val="16"/>
                <w:szCs w:val="16"/>
                <w:cs/>
                <w:lang w:eastAsia="ja-JP"/>
              </w:rPr>
            </w:pPr>
          </w:p>
        </w:tc>
        <w:tc>
          <w:tcPr>
            <w:tcW w:w="1606" w:type="dxa"/>
            <w:gridSpan w:val="3"/>
            <w:shd w:val="clear" w:color="000000" w:fill="FFFFFF"/>
          </w:tcPr>
          <w:p w14:paraId="0F7BDA84" w14:textId="77777777" w:rsidR="00C52669" w:rsidRPr="00906108" w:rsidRDefault="00C52669" w:rsidP="00477117">
            <w:pPr>
              <w:spacing w:line="200" w:lineRule="exact"/>
              <w:jc w:val="center"/>
              <w:rPr>
                <w:rFonts w:cs="Times New Roman"/>
                <w:b/>
                <w:bCs/>
                <w:sz w:val="16"/>
                <w:szCs w:val="16"/>
                <w:cs/>
                <w:lang w:eastAsia="ja-JP"/>
              </w:rPr>
            </w:pPr>
            <w:r w:rsidRPr="00906108">
              <w:rPr>
                <w:rFonts w:cs="Times New Roman"/>
                <w:b/>
                <w:bCs/>
                <w:sz w:val="16"/>
                <w:szCs w:val="16"/>
              </w:rPr>
              <w:t xml:space="preserve">Issara United </w:t>
            </w:r>
          </w:p>
        </w:tc>
        <w:tc>
          <w:tcPr>
            <w:tcW w:w="65" w:type="dxa"/>
          </w:tcPr>
          <w:p w14:paraId="1D7AA8C9" w14:textId="77777777" w:rsidR="00C52669" w:rsidRPr="00906108" w:rsidRDefault="00C52669" w:rsidP="00477117">
            <w:pPr>
              <w:spacing w:line="200" w:lineRule="exact"/>
              <w:jc w:val="center"/>
              <w:rPr>
                <w:rFonts w:cs="Times New Roman"/>
                <w:b/>
                <w:bCs/>
                <w:sz w:val="16"/>
                <w:szCs w:val="16"/>
                <w:cs/>
                <w:lang w:eastAsia="ja-JP"/>
              </w:rPr>
            </w:pPr>
          </w:p>
        </w:tc>
        <w:tc>
          <w:tcPr>
            <w:tcW w:w="1375" w:type="dxa"/>
            <w:gridSpan w:val="3"/>
          </w:tcPr>
          <w:p w14:paraId="05A9EEA8" w14:textId="40E60282" w:rsidR="00C52669" w:rsidRPr="00906108" w:rsidRDefault="00C52669" w:rsidP="00477117">
            <w:pPr>
              <w:spacing w:line="200" w:lineRule="exact"/>
              <w:jc w:val="center"/>
              <w:rPr>
                <w:rFonts w:cs="Times New Roman"/>
                <w:b/>
                <w:bCs/>
                <w:sz w:val="16"/>
                <w:szCs w:val="16"/>
                <w:cs/>
                <w:lang w:eastAsia="ja-JP"/>
              </w:rPr>
            </w:pPr>
            <w:r w:rsidRPr="00906108">
              <w:rPr>
                <w:rFonts w:cs="Times New Roman"/>
                <w:b/>
                <w:bCs/>
                <w:sz w:val="16"/>
                <w:szCs w:val="16"/>
                <w:lang w:val="en-GB"/>
              </w:rPr>
              <w:t xml:space="preserve">Charn Issara </w:t>
            </w:r>
          </w:p>
        </w:tc>
        <w:tc>
          <w:tcPr>
            <w:tcW w:w="24" w:type="dxa"/>
          </w:tcPr>
          <w:p w14:paraId="63354905" w14:textId="77777777" w:rsidR="00C52669" w:rsidRPr="00906108" w:rsidRDefault="00C52669" w:rsidP="00477117">
            <w:pPr>
              <w:spacing w:line="200" w:lineRule="exact"/>
              <w:jc w:val="center"/>
              <w:rPr>
                <w:rFonts w:cs="Times New Roman"/>
                <w:b/>
                <w:bCs/>
                <w:sz w:val="16"/>
                <w:szCs w:val="16"/>
                <w:lang w:val="en-GB"/>
              </w:rPr>
            </w:pPr>
          </w:p>
        </w:tc>
        <w:tc>
          <w:tcPr>
            <w:tcW w:w="1511" w:type="dxa"/>
            <w:gridSpan w:val="3"/>
          </w:tcPr>
          <w:p w14:paraId="0E3F222E" w14:textId="77777777" w:rsidR="00C52669" w:rsidRPr="00906108" w:rsidRDefault="00C52669" w:rsidP="00477117">
            <w:pPr>
              <w:spacing w:line="200" w:lineRule="exact"/>
              <w:jc w:val="center"/>
              <w:rPr>
                <w:rFonts w:cs="Times New Roman"/>
                <w:b/>
                <w:bCs/>
                <w:sz w:val="16"/>
                <w:szCs w:val="16"/>
                <w:lang w:val="en-GB"/>
              </w:rPr>
            </w:pPr>
            <w:r w:rsidRPr="00906108">
              <w:rPr>
                <w:rFonts w:cs="Times New Roman"/>
                <w:b/>
                <w:bCs/>
                <w:sz w:val="16"/>
                <w:szCs w:val="16"/>
                <w:lang w:val="en-GB"/>
              </w:rPr>
              <w:t xml:space="preserve">Issara </w:t>
            </w:r>
            <w:proofErr w:type="spellStart"/>
            <w:r w:rsidRPr="00906108">
              <w:rPr>
                <w:rFonts w:cs="Times New Roman"/>
                <w:b/>
                <w:bCs/>
                <w:sz w:val="16"/>
                <w:szCs w:val="16"/>
                <w:lang w:val="en-GB"/>
              </w:rPr>
              <w:t>Viphapol</w:t>
            </w:r>
            <w:proofErr w:type="spellEnd"/>
          </w:p>
        </w:tc>
      </w:tr>
      <w:tr w:rsidR="00906108" w:rsidRPr="00906108" w14:paraId="0E869EF5" w14:textId="77777777" w:rsidTr="004D3049">
        <w:trPr>
          <w:trHeight w:val="17"/>
        </w:trPr>
        <w:tc>
          <w:tcPr>
            <w:tcW w:w="1800" w:type="dxa"/>
            <w:shd w:val="clear" w:color="000000" w:fill="FFFFFF"/>
            <w:noWrap/>
          </w:tcPr>
          <w:p w14:paraId="054B17A5" w14:textId="77777777" w:rsidR="00C52669" w:rsidRPr="00906108" w:rsidRDefault="00C52669" w:rsidP="00477117">
            <w:pPr>
              <w:spacing w:line="200" w:lineRule="exact"/>
              <w:ind w:right="-633"/>
              <w:jc w:val="center"/>
              <w:rPr>
                <w:rFonts w:cs="Times New Roman"/>
                <w:sz w:val="16"/>
                <w:szCs w:val="16"/>
                <w:cs/>
                <w:lang w:eastAsia="ja-JP"/>
              </w:rPr>
            </w:pPr>
          </w:p>
        </w:tc>
        <w:tc>
          <w:tcPr>
            <w:tcW w:w="1449" w:type="dxa"/>
            <w:gridSpan w:val="3"/>
            <w:tcBorders>
              <w:bottom w:val="single" w:sz="4" w:space="0" w:color="auto"/>
            </w:tcBorders>
            <w:shd w:val="clear" w:color="000000" w:fill="FFFFFF"/>
            <w:noWrap/>
          </w:tcPr>
          <w:p w14:paraId="2CD6CE6A" w14:textId="77777777" w:rsidR="00C52669" w:rsidRPr="00906108" w:rsidRDefault="00C52669" w:rsidP="00477117">
            <w:pPr>
              <w:spacing w:line="200" w:lineRule="exact"/>
              <w:jc w:val="center"/>
              <w:rPr>
                <w:rFonts w:cs="Times New Roman"/>
                <w:b/>
                <w:bCs/>
                <w:sz w:val="16"/>
                <w:szCs w:val="16"/>
              </w:rPr>
            </w:pPr>
            <w:r w:rsidRPr="00906108">
              <w:rPr>
                <w:rFonts w:cs="Times New Roman"/>
                <w:b/>
                <w:bCs/>
                <w:sz w:val="16"/>
                <w:szCs w:val="16"/>
              </w:rPr>
              <w:t>Co., Ltd.</w:t>
            </w:r>
          </w:p>
        </w:tc>
        <w:tc>
          <w:tcPr>
            <w:tcW w:w="90" w:type="dxa"/>
            <w:shd w:val="clear" w:color="000000" w:fill="FFFFFF"/>
          </w:tcPr>
          <w:p w14:paraId="47B97832" w14:textId="77777777" w:rsidR="00C52669" w:rsidRPr="00906108" w:rsidRDefault="00C52669" w:rsidP="00477117">
            <w:pPr>
              <w:spacing w:line="200" w:lineRule="exact"/>
              <w:jc w:val="center"/>
              <w:rPr>
                <w:rFonts w:cs="Times New Roman"/>
                <w:b/>
                <w:bCs/>
                <w:sz w:val="16"/>
                <w:szCs w:val="16"/>
                <w:cs/>
                <w:lang w:eastAsia="ja-JP"/>
              </w:rPr>
            </w:pPr>
          </w:p>
        </w:tc>
        <w:tc>
          <w:tcPr>
            <w:tcW w:w="1620" w:type="dxa"/>
            <w:gridSpan w:val="3"/>
            <w:tcBorders>
              <w:bottom w:val="single" w:sz="4" w:space="0" w:color="auto"/>
            </w:tcBorders>
            <w:shd w:val="clear" w:color="000000" w:fill="FFFFFF"/>
          </w:tcPr>
          <w:p w14:paraId="3144FF24" w14:textId="77777777" w:rsidR="00C52669" w:rsidRPr="00906108" w:rsidRDefault="00C52669" w:rsidP="00477117">
            <w:pPr>
              <w:spacing w:line="200" w:lineRule="exact"/>
              <w:jc w:val="center"/>
              <w:rPr>
                <w:rFonts w:cs="Times New Roman"/>
                <w:b/>
                <w:bCs/>
                <w:sz w:val="16"/>
                <w:szCs w:val="16"/>
                <w:cs/>
              </w:rPr>
            </w:pPr>
            <w:r w:rsidRPr="00906108">
              <w:rPr>
                <w:rFonts w:cs="Times New Roman"/>
                <w:b/>
                <w:bCs/>
                <w:sz w:val="16"/>
                <w:szCs w:val="16"/>
                <w:cs/>
              </w:rPr>
              <w:t>Co., Ltd.</w:t>
            </w:r>
          </w:p>
        </w:tc>
        <w:tc>
          <w:tcPr>
            <w:tcW w:w="20" w:type="dxa"/>
            <w:shd w:val="clear" w:color="000000" w:fill="FFFFFF"/>
          </w:tcPr>
          <w:p w14:paraId="3EFCCDE9" w14:textId="77777777" w:rsidR="00C52669" w:rsidRPr="00906108" w:rsidRDefault="00C52669" w:rsidP="00477117">
            <w:pPr>
              <w:spacing w:line="200" w:lineRule="exact"/>
              <w:jc w:val="center"/>
              <w:rPr>
                <w:rFonts w:cs="Times New Roman"/>
                <w:b/>
                <w:bCs/>
                <w:sz w:val="16"/>
                <w:szCs w:val="16"/>
                <w:cs/>
                <w:lang w:eastAsia="ja-JP"/>
              </w:rPr>
            </w:pPr>
          </w:p>
        </w:tc>
        <w:tc>
          <w:tcPr>
            <w:tcW w:w="1606" w:type="dxa"/>
            <w:gridSpan w:val="3"/>
            <w:tcBorders>
              <w:bottom w:val="single" w:sz="4" w:space="0" w:color="auto"/>
            </w:tcBorders>
            <w:shd w:val="clear" w:color="000000" w:fill="FFFFFF"/>
          </w:tcPr>
          <w:p w14:paraId="03744894" w14:textId="77777777" w:rsidR="00C52669" w:rsidRPr="00906108" w:rsidRDefault="00C52669" w:rsidP="00477117">
            <w:pPr>
              <w:spacing w:line="200" w:lineRule="exact"/>
              <w:jc w:val="center"/>
              <w:rPr>
                <w:rFonts w:cs="Times New Roman"/>
                <w:b/>
                <w:bCs/>
                <w:sz w:val="16"/>
                <w:szCs w:val="16"/>
              </w:rPr>
            </w:pPr>
            <w:r w:rsidRPr="00906108">
              <w:rPr>
                <w:rFonts w:cs="Times New Roman"/>
                <w:b/>
                <w:bCs/>
                <w:sz w:val="16"/>
                <w:szCs w:val="16"/>
              </w:rPr>
              <w:t>Development Co., Ltd.</w:t>
            </w:r>
          </w:p>
        </w:tc>
        <w:tc>
          <w:tcPr>
            <w:tcW w:w="65" w:type="dxa"/>
          </w:tcPr>
          <w:p w14:paraId="1F10FC95" w14:textId="77777777" w:rsidR="00C52669" w:rsidRPr="00906108" w:rsidRDefault="00C52669" w:rsidP="00477117">
            <w:pPr>
              <w:spacing w:line="200" w:lineRule="exact"/>
              <w:jc w:val="center"/>
              <w:rPr>
                <w:rFonts w:cs="Times New Roman"/>
                <w:b/>
                <w:bCs/>
                <w:sz w:val="16"/>
                <w:szCs w:val="16"/>
                <w:cs/>
                <w:lang w:eastAsia="ja-JP"/>
              </w:rPr>
            </w:pPr>
          </w:p>
        </w:tc>
        <w:tc>
          <w:tcPr>
            <w:tcW w:w="1375" w:type="dxa"/>
            <w:gridSpan w:val="3"/>
            <w:tcBorders>
              <w:bottom w:val="single" w:sz="4" w:space="0" w:color="auto"/>
            </w:tcBorders>
          </w:tcPr>
          <w:p w14:paraId="69B6970D" w14:textId="52FB05B3" w:rsidR="00C52669" w:rsidRPr="00906108" w:rsidRDefault="007B5D73" w:rsidP="00477117">
            <w:pPr>
              <w:spacing w:line="200" w:lineRule="exact"/>
              <w:jc w:val="center"/>
              <w:rPr>
                <w:rFonts w:cs="Times New Roman"/>
                <w:b/>
                <w:bCs/>
                <w:sz w:val="16"/>
                <w:szCs w:val="16"/>
                <w:lang w:val="en-GB"/>
              </w:rPr>
            </w:pPr>
            <w:proofErr w:type="spellStart"/>
            <w:r w:rsidRPr="00906108">
              <w:rPr>
                <w:rFonts w:cs="Times New Roman"/>
                <w:b/>
                <w:bCs/>
                <w:sz w:val="16"/>
                <w:szCs w:val="16"/>
                <w:lang w:val="en-GB"/>
              </w:rPr>
              <w:t>Viphapol</w:t>
            </w:r>
            <w:proofErr w:type="spellEnd"/>
            <w:r w:rsidRPr="00906108">
              <w:rPr>
                <w:rFonts w:cs="Times New Roman"/>
                <w:b/>
                <w:bCs/>
                <w:sz w:val="16"/>
                <w:szCs w:val="16"/>
                <w:lang w:val="en-GB"/>
              </w:rPr>
              <w:t xml:space="preserve"> </w:t>
            </w:r>
            <w:r w:rsidR="00C52669" w:rsidRPr="00906108">
              <w:rPr>
                <w:rFonts w:cs="Times New Roman"/>
                <w:b/>
                <w:bCs/>
                <w:sz w:val="16"/>
                <w:szCs w:val="16"/>
                <w:lang w:val="en-GB"/>
              </w:rPr>
              <w:t>Co., Ltd.</w:t>
            </w:r>
          </w:p>
        </w:tc>
        <w:tc>
          <w:tcPr>
            <w:tcW w:w="24" w:type="dxa"/>
            <w:tcBorders>
              <w:bottom w:val="single" w:sz="4" w:space="0" w:color="auto"/>
            </w:tcBorders>
          </w:tcPr>
          <w:p w14:paraId="1CCDAD09" w14:textId="77777777" w:rsidR="00C52669" w:rsidRPr="00906108" w:rsidRDefault="00C52669" w:rsidP="00477117">
            <w:pPr>
              <w:spacing w:line="200" w:lineRule="exact"/>
              <w:jc w:val="center"/>
              <w:rPr>
                <w:rFonts w:cs="Times New Roman"/>
                <w:b/>
                <w:bCs/>
                <w:sz w:val="16"/>
                <w:szCs w:val="16"/>
                <w:lang w:val="en-GB"/>
              </w:rPr>
            </w:pPr>
          </w:p>
        </w:tc>
        <w:tc>
          <w:tcPr>
            <w:tcW w:w="1511" w:type="dxa"/>
            <w:gridSpan w:val="3"/>
            <w:tcBorders>
              <w:bottom w:val="single" w:sz="4" w:space="0" w:color="auto"/>
            </w:tcBorders>
          </w:tcPr>
          <w:p w14:paraId="1973E78C" w14:textId="77777777" w:rsidR="00C52669" w:rsidRPr="00906108" w:rsidRDefault="00C52669" w:rsidP="00477117">
            <w:pPr>
              <w:spacing w:line="200" w:lineRule="exact"/>
              <w:jc w:val="center"/>
              <w:rPr>
                <w:rFonts w:cs="Times New Roman"/>
                <w:b/>
                <w:bCs/>
                <w:sz w:val="16"/>
                <w:szCs w:val="16"/>
                <w:lang w:val="en-GB"/>
              </w:rPr>
            </w:pPr>
            <w:r w:rsidRPr="00906108">
              <w:rPr>
                <w:rFonts w:cs="Times New Roman"/>
                <w:b/>
                <w:bCs/>
                <w:sz w:val="16"/>
                <w:szCs w:val="16"/>
                <w:lang w:val="en-GB"/>
              </w:rPr>
              <w:t>Co., Ltd.</w:t>
            </w:r>
          </w:p>
        </w:tc>
      </w:tr>
      <w:tr w:rsidR="00906108" w:rsidRPr="00906108" w14:paraId="039C0504" w14:textId="77777777" w:rsidTr="004D3049">
        <w:trPr>
          <w:trHeight w:val="17"/>
        </w:trPr>
        <w:tc>
          <w:tcPr>
            <w:tcW w:w="1800" w:type="dxa"/>
            <w:shd w:val="clear" w:color="000000" w:fill="FFFFFF"/>
            <w:noWrap/>
            <w:vAlign w:val="bottom"/>
          </w:tcPr>
          <w:p w14:paraId="5D8CE037" w14:textId="77777777" w:rsidR="002B1513" w:rsidRPr="00906108" w:rsidRDefault="002B1513" w:rsidP="00477117">
            <w:pPr>
              <w:spacing w:line="200" w:lineRule="exact"/>
              <w:ind w:right="-633"/>
              <w:rPr>
                <w:rFonts w:cs="Times New Roman"/>
                <w:sz w:val="16"/>
                <w:szCs w:val="16"/>
                <w:cs/>
                <w:lang w:eastAsia="ja-JP"/>
              </w:rPr>
            </w:pPr>
          </w:p>
        </w:tc>
        <w:tc>
          <w:tcPr>
            <w:tcW w:w="1449" w:type="dxa"/>
            <w:gridSpan w:val="3"/>
            <w:tcBorders>
              <w:top w:val="single" w:sz="4" w:space="0" w:color="auto"/>
            </w:tcBorders>
            <w:shd w:val="clear" w:color="000000" w:fill="FFFFFF"/>
            <w:noWrap/>
            <w:vAlign w:val="bottom"/>
          </w:tcPr>
          <w:p w14:paraId="00827534" w14:textId="1B730E36" w:rsidR="002B1513" w:rsidRPr="00906108" w:rsidRDefault="002B1513" w:rsidP="00477117">
            <w:pPr>
              <w:spacing w:line="200" w:lineRule="exact"/>
              <w:jc w:val="center"/>
              <w:rPr>
                <w:rFonts w:cs="Times New Roman"/>
                <w:b/>
                <w:bCs/>
                <w:sz w:val="16"/>
                <w:szCs w:val="16"/>
                <w:lang w:eastAsia="ja-JP"/>
              </w:rPr>
            </w:pPr>
            <w:r w:rsidRPr="00906108">
              <w:rPr>
                <w:rFonts w:cs="Times New Roman"/>
                <w:b/>
                <w:bCs/>
                <w:sz w:val="16"/>
                <w:szCs w:val="16"/>
              </w:rPr>
              <w:t>For the years ended</w:t>
            </w:r>
          </w:p>
        </w:tc>
        <w:tc>
          <w:tcPr>
            <w:tcW w:w="90" w:type="dxa"/>
            <w:shd w:val="clear" w:color="000000" w:fill="FFFFFF"/>
          </w:tcPr>
          <w:p w14:paraId="27D6E97D" w14:textId="77777777" w:rsidR="002B1513" w:rsidRPr="00906108" w:rsidRDefault="002B1513" w:rsidP="00477117">
            <w:pPr>
              <w:spacing w:line="200" w:lineRule="exact"/>
              <w:jc w:val="center"/>
              <w:rPr>
                <w:rFonts w:cs="Times New Roman"/>
                <w:b/>
                <w:bCs/>
                <w:sz w:val="16"/>
                <w:szCs w:val="16"/>
                <w:cs/>
                <w:lang w:eastAsia="ja-JP"/>
              </w:rPr>
            </w:pPr>
          </w:p>
        </w:tc>
        <w:tc>
          <w:tcPr>
            <w:tcW w:w="1620" w:type="dxa"/>
            <w:gridSpan w:val="3"/>
            <w:tcBorders>
              <w:top w:val="single" w:sz="4" w:space="0" w:color="auto"/>
            </w:tcBorders>
            <w:shd w:val="clear" w:color="000000" w:fill="FFFFFF"/>
            <w:vAlign w:val="bottom"/>
          </w:tcPr>
          <w:p w14:paraId="7AC83095" w14:textId="27E35D44" w:rsidR="002B1513" w:rsidRPr="00906108" w:rsidRDefault="002B1513" w:rsidP="00477117">
            <w:pPr>
              <w:spacing w:line="200" w:lineRule="exact"/>
              <w:jc w:val="center"/>
              <w:rPr>
                <w:rFonts w:cs="Times New Roman"/>
                <w:b/>
                <w:bCs/>
                <w:sz w:val="16"/>
                <w:szCs w:val="16"/>
                <w:lang w:eastAsia="ja-JP"/>
              </w:rPr>
            </w:pPr>
            <w:r w:rsidRPr="00906108">
              <w:rPr>
                <w:rFonts w:cs="Times New Roman"/>
                <w:b/>
                <w:bCs/>
                <w:sz w:val="16"/>
                <w:szCs w:val="16"/>
              </w:rPr>
              <w:t>For the years ended</w:t>
            </w:r>
          </w:p>
        </w:tc>
        <w:tc>
          <w:tcPr>
            <w:tcW w:w="20" w:type="dxa"/>
            <w:shd w:val="clear" w:color="000000" w:fill="FFFFFF"/>
          </w:tcPr>
          <w:p w14:paraId="6CFCB71B" w14:textId="77777777" w:rsidR="002B1513" w:rsidRPr="00906108" w:rsidRDefault="002B1513" w:rsidP="00477117">
            <w:pPr>
              <w:spacing w:line="200" w:lineRule="exact"/>
              <w:jc w:val="center"/>
              <w:rPr>
                <w:rFonts w:cs="Times New Roman"/>
                <w:b/>
                <w:bCs/>
                <w:sz w:val="16"/>
                <w:szCs w:val="16"/>
                <w:cs/>
                <w:lang w:eastAsia="ja-JP"/>
              </w:rPr>
            </w:pPr>
          </w:p>
        </w:tc>
        <w:tc>
          <w:tcPr>
            <w:tcW w:w="1606" w:type="dxa"/>
            <w:gridSpan w:val="3"/>
            <w:tcBorders>
              <w:top w:val="single" w:sz="4" w:space="0" w:color="auto"/>
            </w:tcBorders>
            <w:shd w:val="clear" w:color="000000" w:fill="FFFFFF"/>
            <w:vAlign w:val="bottom"/>
          </w:tcPr>
          <w:p w14:paraId="3609697D" w14:textId="26ACC8AB" w:rsidR="002B1513" w:rsidRPr="00906108" w:rsidRDefault="002B1513" w:rsidP="00477117">
            <w:pPr>
              <w:spacing w:line="200" w:lineRule="exact"/>
              <w:jc w:val="center"/>
              <w:rPr>
                <w:rFonts w:cs="Times New Roman"/>
                <w:b/>
                <w:bCs/>
                <w:sz w:val="16"/>
                <w:szCs w:val="16"/>
                <w:cs/>
                <w:lang w:eastAsia="ja-JP"/>
              </w:rPr>
            </w:pPr>
            <w:r w:rsidRPr="00906108">
              <w:rPr>
                <w:rFonts w:cs="Times New Roman"/>
                <w:b/>
                <w:bCs/>
                <w:sz w:val="16"/>
                <w:szCs w:val="16"/>
              </w:rPr>
              <w:t>For the years ended</w:t>
            </w:r>
          </w:p>
        </w:tc>
        <w:tc>
          <w:tcPr>
            <w:tcW w:w="65" w:type="dxa"/>
          </w:tcPr>
          <w:p w14:paraId="2220C2CB" w14:textId="77777777" w:rsidR="002B1513" w:rsidRPr="00906108" w:rsidRDefault="002B1513" w:rsidP="00477117">
            <w:pPr>
              <w:spacing w:line="200" w:lineRule="exact"/>
              <w:jc w:val="center"/>
              <w:rPr>
                <w:rFonts w:cs="Times New Roman"/>
                <w:b/>
                <w:bCs/>
                <w:sz w:val="16"/>
                <w:szCs w:val="16"/>
                <w:cs/>
                <w:lang w:eastAsia="ja-JP"/>
              </w:rPr>
            </w:pPr>
          </w:p>
        </w:tc>
        <w:tc>
          <w:tcPr>
            <w:tcW w:w="1375" w:type="dxa"/>
            <w:gridSpan w:val="3"/>
            <w:tcBorders>
              <w:top w:val="single" w:sz="4" w:space="0" w:color="auto"/>
            </w:tcBorders>
            <w:vAlign w:val="bottom"/>
          </w:tcPr>
          <w:p w14:paraId="5DDDAC2D" w14:textId="53BA2296" w:rsidR="002B1513" w:rsidRPr="00906108" w:rsidRDefault="002B1513" w:rsidP="00477117">
            <w:pPr>
              <w:spacing w:line="200" w:lineRule="exact"/>
              <w:jc w:val="center"/>
              <w:rPr>
                <w:rFonts w:cs="Times New Roman"/>
                <w:b/>
                <w:bCs/>
                <w:sz w:val="16"/>
                <w:szCs w:val="16"/>
                <w:cs/>
                <w:lang w:eastAsia="ja-JP"/>
              </w:rPr>
            </w:pPr>
            <w:r w:rsidRPr="00906108">
              <w:rPr>
                <w:rFonts w:cs="Times New Roman"/>
                <w:b/>
                <w:bCs/>
                <w:sz w:val="16"/>
                <w:szCs w:val="16"/>
              </w:rPr>
              <w:t>For the years ended</w:t>
            </w:r>
          </w:p>
        </w:tc>
        <w:tc>
          <w:tcPr>
            <w:tcW w:w="24" w:type="dxa"/>
            <w:tcBorders>
              <w:top w:val="single" w:sz="4" w:space="0" w:color="auto"/>
            </w:tcBorders>
          </w:tcPr>
          <w:p w14:paraId="1C2330A9" w14:textId="77777777" w:rsidR="002B1513" w:rsidRPr="00906108" w:rsidRDefault="002B1513" w:rsidP="00477117">
            <w:pPr>
              <w:spacing w:line="200" w:lineRule="exact"/>
              <w:jc w:val="center"/>
              <w:rPr>
                <w:rFonts w:cs="Times New Roman"/>
                <w:b/>
                <w:bCs/>
                <w:sz w:val="16"/>
                <w:szCs w:val="16"/>
              </w:rPr>
            </w:pPr>
          </w:p>
        </w:tc>
        <w:tc>
          <w:tcPr>
            <w:tcW w:w="1511" w:type="dxa"/>
            <w:gridSpan w:val="3"/>
            <w:tcBorders>
              <w:top w:val="single" w:sz="4" w:space="0" w:color="auto"/>
            </w:tcBorders>
            <w:vAlign w:val="bottom"/>
          </w:tcPr>
          <w:p w14:paraId="0D0E95F8" w14:textId="6CA5C21C" w:rsidR="002B1513" w:rsidRPr="00906108" w:rsidRDefault="002B1513" w:rsidP="00477117">
            <w:pPr>
              <w:spacing w:line="200" w:lineRule="exact"/>
              <w:jc w:val="center"/>
              <w:rPr>
                <w:rFonts w:cs="Times New Roman"/>
                <w:b/>
                <w:bCs/>
                <w:sz w:val="16"/>
                <w:szCs w:val="16"/>
              </w:rPr>
            </w:pPr>
            <w:r w:rsidRPr="00906108">
              <w:rPr>
                <w:rFonts w:cs="Times New Roman"/>
                <w:b/>
                <w:bCs/>
                <w:sz w:val="16"/>
                <w:szCs w:val="16"/>
              </w:rPr>
              <w:t>For the years ended</w:t>
            </w:r>
          </w:p>
        </w:tc>
      </w:tr>
      <w:tr w:rsidR="00906108" w:rsidRPr="00906108" w14:paraId="33F24485" w14:textId="77777777" w:rsidTr="004D3049">
        <w:trPr>
          <w:trHeight w:val="17"/>
        </w:trPr>
        <w:tc>
          <w:tcPr>
            <w:tcW w:w="1800" w:type="dxa"/>
            <w:shd w:val="clear" w:color="000000" w:fill="FFFFFF"/>
            <w:noWrap/>
            <w:vAlign w:val="bottom"/>
          </w:tcPr>
          <w:p w14:paraId="461AA048" w14:textId="77777777" w:rsidR="002B1513" w:rsidRPr="00906108" w:rsidRDefault="002B1513" w:rsidP="00477117">
            <w:pPr>
              <w:spacing w:line="200" w:lineRule="exact"/>
              <w:ind w:right="-633"/>
              <w:rPr>
                <w:rFonts w:cs="Times New Roman"/>
                <w:sz w:val="16"/>
                <w:szCs w:val="16"/>
                <w:cs/>
                <w:lang w:eastAsia="ja-JP"/>
              </w:rPr>
            </w:pPr>
          </w:p>
        </w:tc>
        <w:tc>
          <w:tcPr>
            <w:tcW w:w="1449" w:type="dxa"/>
            <w:gridSpan w:val="3"/>
            <w:shd w:val="clear" w:color="000000" w:fill="FFFFFF"/>
            <w:noWrap/>
            <w:vAlign w:val="bottom"/>
          </w:tcPr>
          <w:p w14:paraId="0683CE1D" w14:textId="099FFB29" w:rsidR="002B1513" w:rsidRPr="00906108" w:rsidRDefault="002B1513"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90" w:type="dxa"/>
            <w:shd w:val="clear" w:color="000000" w:fill="FFFFFF"/>
          </w:tcPr>
          <w:p w14:paraId="0986EDDA" w14:textId="77777777" w:rsidR="002B1513" w:rsidRPr="00906108" w:rsidRDefault="002B1513" w:rsidP="00477117">
            <w:pPr>
              <w:spacing w:line="200" w:lineRule="exact"/>
              <w:jc w:val="center"/>
              <w:rPr>
                <w:rFonts w:cs="Times New Roman"/>
                <w:b/>
                <w:bCs/>
                <w:sz w:val="16"/>
                <w:szCs w:val="16"/>
                <w:cs/>
                <w:lang w:eastAsia="ja-JP"/>
              </w:rPr>
            </w:pPr>
          </w:p>
        </w:tc>
        <w:tc>
          <w:tcPr>
            <w:tcW w:w="1620" w:type="dxa"/>
            <w:gridSpan w:val="3"/>
            <w:shd w:val="clear" w:color="000000" w:fill="FFFFFF"/>
            <w:vAlign w:val="bottom"/>
          </w:tcPr>
          <w:p w14:paraId="185F8A55" w14:textId="2C2E01DA" w:rsidR="002B1513" w:rsidRPr="00906108" w:rsidRDefault="002B1513"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20" w:type="dxa"/>
            <w:shd w:val="clear" w:color="000000" w:fill="FFFFFF"/>
          </w:tcPr>
          <w:p w14:paraId="244A92F5" w14:textId="77777777" w:rsidR="002B1513" w:rsidRPr="00906108" w:rsidRDefault="002B1513" w:rsidP="00477117">
            <w:pPr>
              <w:spacing w:line="200" w:lineRule="exact"/>
              <w:jc w:val="center"/>
              <w:rPr>
                <w:rFonts w:cs="Times New Roman"/>
                <w:b/>
                <w:bCs/>
                <w:sz w:val="16"/>
                <w:szCs w:val="16"/>
                <w:cs/>
                <w:lang w:eastAsia="ja-JP"/>
              </w:rPr>
            </w:pPr>
          </w:p>
        </w:tc>
        <w:tc>
          <w:tcPr>
            <w:tcW w:w="1606" w:type="dxa"/>
            <w:gridSpan w:val="3"/>
            <w:shd w:val="clear" w:color="000000" w:fill="FFFFFF"/>
            <w:vAlign w:val="bottom"/>
          </w:tcPr>
          <w:p w14:paraId="5BF47DB2" w14:textId="1D829ADF" w:rsidR="002B1513" w:rsidRPr="00906108" w:rsidRDefault="002B1513"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65" w:type="dxa"/>
          </w:tcPr>
          <w:p w14:paraId="4D86F473" w14:textId="77777777" w:rsidR="002B1513" w:rsidRPr="00906108" w:rsidRDefault="002B1513" w:rsidP="00477117">
            <w:pPr>
              <w:spacing w:line="200" w:lineRule="exact"/>
              <w:jc w:val="center"/>
              <w:rPr>
                <w:rFonts w:cs="Times New Roman"/>
                <w:b/>
                <w:bCs/>
                <w:sz w:val="16"/>
                <w:szCs w:val="16"/>
                <w:cs/>
                <w:lang w:eastAsia="ja-JP"/>
              </w:rPr>
            </w:pPr>
          </w:p>
        </w:tc>
        <w:tc>
          <w:tcPr>
            <w:tcW w:w="1375" w:type="dxa"/>
            <w:gridSpan w:val="3"/>
            <w:vAlign w:val="bottom"/>
          </w:tcPr>
          <w:p w14:paraId="4D5CB100" w14:textId="5514E918" w:rsidR="002B1513" w:rsidRPr="00906108" w:rsidRDefault="002B1513"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24" w:type="dxa"/>
          </w:tcPr>
          <w:p w14:paraId="77FF22F1" w14:textId="77777777" w:rsidR="002B1513" w:rsidRPr="00906108" w:rsidRDefault="002B1513" w:rsidP="00477117">
            <w:pPr>
              <w:spacing w:line="200" w:lineRule="exact"/>
              <w:jc w:val="center"/>
              <w:rPr>
                <w:rFonts w:cs="Times New Roman"/>
                <w:b/>
                <w:bCs/>
                <w:sz w:val="16"/>
                <w:szCs w:val="16"/>
              </w:rPr>
            </w:pPr>
          </w:p>
        </w:tc>
        <w:tc>
          <w:tcPr>
            <w:tcW w:w="1511" w:type="dxa"/>
            <w:gridSpan w:val="3"/>
            <w:vAlign w:val="bottom"/>
          </w:tcPr>
          <w:p w14:paraId="11EC5E81" w14:textId="7458278D" w:rsidR="002B1513" w:rsidRPr="00906108" w:rsidRDefault="002B1513"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34D7D127" w14:textId="77777777" w:rsidTr="004D3049">
        <w:trPr>
          <w:trHeight w:val="17"/>
        </w:trPr>
        <w:tc>
          <w:tcPr>
            <w:tcW w:w="1800" w:type="dxa"/>
            <w:shd w:val="clear" w:color="000000" w:fill="FFFFFF"/>
            <w:noWrap/>
            <w:vAlign w:val="bottom"/>
          </w:tcPr>
          <w:p w14:paraId="13792D98" w14:textId="77777777" w:rsidR="005644D0" w:rsidRPr="00906108" w:rsidRDefault="005644D0" w:rsidP="005644D0">
            <w:pPr>
              <w:spacing w:line="200" w:lineRule="exact"/>
              <w:ind w:right="-633"/>
              <w:rPr>
                <w:rFonts w:cs="Times New Roman"/>
                <w:sz w:val="16"/>
                <w:szCs w:val="16"/>
                <w:cs/>
                <w:lang w:eastAsia="ja-JP"/>
              </w:rPr>
            </w:pPr>
          </w:p>
        </w:tc>
        <w:tc>
          <w:tcPr>
            <w:tcW w:w="723" w:type="dxa"/>
            <w:shd w:val="clear" w:color="000000" w:fill="FFFFFF"/>
            <w:noWrap/>
            <w:vAlign w:val="bottom"/>
          </w:tcPr>
          <w:p w14:paraId="2AD6CA1B" w14:textId="3B8AA9A3"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30" w:type="dxa"/>
            <w:shd w:val="clear" w:color="000000" w:fill="FFFFFF"/>
            <w:noWrap/>
            <w:vAlign w:val="bottom"/>
          </w:tcPr>
          <w:p w14:paraId="0D1435E5" w14:textId="77777777" w:rsidR="005644D0" w:rsidRPr="00906108" w:rsidRDefault="005644D0" w:rsidP="005644D0">
            <w:pPr>
              <w:spacing w:line="200" w:lineRule="exact"/>
              <w:jc w:val="center"/>
              <w:rPr>
                <w:rFonts w:cs="Times New Roman"/>
                <w:b/>
                <w:bCs/>
                <w:sz w:val="16"/>
                <w:szCs w:val="16"/>
                <w:cs/>
                <w:lang w:eastAsia="ja-JP"/>
              </w:rPr>
            </w:pPr>
          </w:p>
        </w:tc>
        <w:tc>
          <w:tcPr>
            <w:tcW w:w="696" w:type="dxa"/>
            <w:shd w:val="clear" w:color="000000" w:fill="FFFFFF"/>
            <w:vAlign w:val="bottom"/>
          </w:tcPr>
          <w:p w14:paraId="5B643BA0" w14:textId="34C4B266"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90" w:type="dxa"/>
            <w:shd w:val="clear" w:color="000000" w:fill="FFFFFF"/>
            <w:vAlign w:val="bottom"/>
          </w:tcPr>
          <w:p w14:paraId="2F505420" w14:textId="77777777" w:rsidR="005644D0" w:rsidRPr="00906108" w:rsidRDefault="005644D0" w:rsidP="005644D0">
            <w:pPr>
              <w:spacing w:line="200" w:lineRule="exact"/>
              <w:jc w:val="center"/>
              <w:rPr>
                <w:rFonts w:cs="Times New Roman"/>
                <w:b/>
                <w:bCs/>
                <w:sz w:val="16"/>
                <w:szCs w:val="16"/>
                <w:cs/>
                <w:lang w:eastAsia="ja-JP"/>
              </w:rPr>
            </w:pPr>
          </w:p>
        </w:tc>
        <w:tc>
          <w:tcPr>
            <w:tcW w:w="829" w:type="dxa"/>
            <w:shd w:val="clear" w:color="000000" w:fill="FFFFFF"/>
            <w:vAlign w:val="bottom"/>
          </w:tcPr>
          <w:p w14:paraId="37B811CA" w14:textId="78533584"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30" w:type="dxa"/>
            <w:shd w:val="clear" w:color="000000" w:fill="FFFFFF"/>
            <w:noWrap/>
            <w:vAlign w:val="bottom"/>
          </w:tcPr>
          <w:p w14:paraId="2B8F34C5" w14:textId="77777777" w:rsidR="005644D0" w:rsidRPr="00906108" w:rsidRDefault="005644D0" w:rsidP="005644D0">
            <w:pPr>
              <w:spacing w:line="200" w:lineRule="exact"/>
              <w:jc w:val="center"/>
              <w:rPr>
                <w:rFonts w:cs="Times New Roman"/>
                <w:b/>
                <w:bCs/>
                <w:sz w:val="16"/>
                <w:szCs w:val="16"/>
                <w:cs/>
                <w:lang w:eastAsia="ja-JP"/>
              </w:rPr>
            </w:pPr>
          </w:p>
        </w:tc>
        <w:tc>
          <w:tcPr>
            <w:tcW w:w="761" w:type="dxa"/>
            <w:shd w:val="clear" w:color="000000" w:fill="FFFFFF"/>
            <w:vAlign w:val="bottom"/>
          </w:tcPr>
          <w:p w14:paraId="2FE840DC" w14:textId="43DF4F59"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20" w:type="dxa"/>
            <w:shd w:val="clear" w:color="000000" w:fill="FFFFFF"/>
            <w:noWrap/>
            <w:vAlign w:val="bottom"/>
          </w:tcPr>
          <w:p w14:paraId="7C0D02D9" w14:textId="77777777" w:rsidR="005644D0" w:rsidRPr="00906108" w:rsidRDefault="005644D0" w:rsidP="005644D0">
            <w:pPr>
              <w:spacing w:line="200" w:lineRule="exact"/>
              <w:jc w:val="center"/>
              <w:rPr>
                <w:rFonts w:cs="Times New Roman"/>
                <w:b/>
                <w:bCs/>
                <w:sz w:val="16"/>
                <w:szCs w:val="16"/>
                <w:cs/>
                <w:lang w:eastAsia="ja-JP"/>
              </w:rPr>
            </w:pPr>
          </w:p>
        </w:tc>
        <w:tc>
          <w:tcPr>
            <w:tcW w:w="798" w:type="dxa"/>
            <w:shd w:val="clear" w:color="000000" w:fill="FFFFFF"/>
            <w:noWrap/>
            <w:vAlign w:val="bottom"/>
          </w:tcPr>
          <w:p w14:paraId="1A333140" w14:textId="78B165D6"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22" w:type="dxa"/>
            <w:shd w:val="clear" w:color="000000" w:fill="FFFFFF"/>
            <w:noWrap/>
            <w:vAlign w:val="bottom"/>
          </w:tcPr>
          <w:p w14:paraId="38F525D0" w14:textId="77777777" w:rsidR="005644D0" w:rsidRPr="00906108" w:rsidRDefault="005644D0" w:rsidP="005644D0">
            <w:pPr>
              <w:spacing w:line="200" w:lineRule="exact"/>
              <w:jc w:val="center"/>
              <w:rPr>
                <w:rFonts w:cs="Times New Roman"/>
                <w:b/>
                <w:bCs/>
                <w:sz w:val="16"/>
                <w:szCs w:val="16"/>
                <w:cs/>
                <w:lang w:eastAsia="ja-JP"/>
              </w:rPr>
            </w:pPr>
          </w:p>
        </w:tc>
        <w:tc>
          <w:tcPr>
            <w:tcW w:w="786" w:type="dxa"/>
            <w:shd w:val="clear" w:color="000000" w:fill="FFFFFF"/>
            <w:noWrap/>
            <w:vAlign w:val="bottom"/>
          </w:tcPr>
          <w:p w14:paraId="2FB873EE" w14:textId="41514B44"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65" w:type="dxa"/>
            <w:vAlign w:val="bottom"/>
          </w:tcPr>
          <w:p w14:paraId="5244435B" w14:textId="77777777" w:rsidR="005644D0" w:rsidRPr="00906108" w:rsidRDefault="005644D0" w:rsidP="005644D0">
            <w:pPr>
              <w:spacing w:line="200" w:lineRule="exact"/>
              <w:jc w:val="center"/>
              <w:rPr>
                <w:rFonts w:cs="Times New Roman"/>
                <w:b/>
                <w:bCs/>
                <w:sz w:val="16"/>
                <w:szCs w:val="16"/>
                <w:cs/>
                <w:lang w:eastAsia="ja-JP"/>
              </w:rPr>
            </w:pPr>
          </w:p>
        </w:tc>
        <w:tc>
          <w:tcPr>
            <w:tcW w:w="655" w:type="dxa"/>
            <w:vAlign w:val="bottom"/>
          </w:tcPr>
          <w:p w14:paraId="1FD8E85B" w14:textId="02322D10"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26" w:type="dxa"/>
            <w:vAlign w:val="bottom"/>
          </w:tcPr>
          <w:p w14:paraId="5F56ACEB" w14:textId="77777777" w:rsidR="005644D0" w:rsidRPr="00906108" w:rsidRDefault="005644D0" w:rsidP="005644D0">
            <w:pPr>
              <w:spacing w:line="200" w:lineRule="exact"/>
              <w:jc w:val="center"/>
              <w:rPr>
                <w:rFonts w:cs="Times New Roman"/>
                <w:b/>
                <w:bCs/>
                <w:sz w:val="16"/>
                <w:szCs w:val="16"/>
                <w:cs/>
                <w:lang w:eastAsia="ja-JP"/>
              </w:rPr>
            </w:pPr>
          </w:p>
        </w:tc>
        <w:tc>
          <w:tcPr>
            <w:tcW w:w="694" w:type="dxa"/>
            <w:vAlign w:val="bottom"/>
          </w:tcPr>
          <w:p w14:paraId="1B34A69D" w14:textId="02674F67"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24" w:type="dxa"/>
          </w:tcPr>
          <w:p w14:paraId="4DE89672" w14:textId="77777777" w:rsidR="005644D0" w:rsidRPr="00906108" w:rsidRDefault="005644D0" w:rsidP="005644D0">
            <w:pPr>
              <w:spacing w:line="200" w:lineRule="exact"/>
              <w:jc w:val="center"/>
              <w:rPr>
                <w:b/>
                <w:bCs/>
                <w:sz w:val="16"/>
                <w:szCs w:val="16"/>
              </w:rPr>
            </w:pPr>
          </w:p>
        </w:tc>
        <w:tc>
          <w:tcPr>
            <w:tcW w:w="768" w:type="dxa"/>
            <w:vAlign w:val="bottom"/>
          </w:tcPr>
          <w:p w14:paraId="6EE08334" w14:textId="09950D35" w:rsidR="005644D0" w:rsidRPr="00906108" w:rsidRDefault="005644D0" w:rsidP="005644D0">
            <w:pPr>
              <w:spacing w:line="200" w:lineRule="exact"/>
              <w:jc w:val="center"/>
              <w:rPr>
                <w:b/>
                <w:bCs/>
                <w:sz w:val="16"/>
                <w:szCs w:val="16"/>
              </w:rPr>
            </w:pPr>
            <w:r w:rsidRPr="00906108">
              <w:rPr>
                <w:b/>
                <w:bCs/>
                <w:sz w:val="16"/>
                <w:szCs w:val="16"/>
              </w:rPr>
              <w:t>2025</w:t>
            </w:r>
          </w:p>
        </w:tc>
        <w:tc>
          <w:tcPr>
            <w:tcW w:w="20" w:type="dxa"/>
            <w:vAlign w:val="bottom"/>
          </w:tcPr>
          <w:p w14:paraId="36166265" w14:textId="77777777" w:rsidR="005644D0" w:rsidRPr="00906108" w:rsidRDefault="005644D0" w:rsidP="005644D0">
            <w:pPr>
              <w:spacing w:line="200" w:lineRule="exact"/>
              <w:jc w:val="center"/>
              <w:rPr>
                <w:b/>
                <w:bCs/>
                <w:sz w:val="16"/>
                <w:szCs w:val="16"/>
              </w:rPr>
            </w:pPr>
          </w:p>
        </w:tc>
        <w:tc>
          <w:tcPr>
            <w:tcW w:w="723" w:type="dxa"/>
            <w:vAlign w:val="bottom"/>
          </w:tcPr>
          <w:p w14:paraId="13C983F4" w14:textId="47BFE82A" w:rsidR="005644D0" w:rsidRPr="00906108" w:rsidRDefault="005644D0" w:rsidP="005644D0">
            <w:pPr>
              <w:spacing w:line="200" w:lineRule="exact"/>
              <w:jc w:val="center"/>
              <w:rPr>
                <w:b/>
                <w:bCs/>
                <w:sz w:val="16"/>
                <w:szCs w:val="16"/>
              </w:rPr>
            </w:pPr>
            <w:r w:rsidRPr="00906108">
              <w:rPr>
                <w:b/>
                <w:bCs/>
                <w:sz w:val="16"/>
                <w:szCs w:val="16"/>
              </w:rPr>
              <w:t>2024</w:t>
            </w:r>
          </w:p>
        </w:tc>
      </w:tr>
      <w:tr w:rsidR="00906108" w:rsidRPr="00906108" w14:paraId="5D1DB68C" w14:textId="77777777" w:rsidTr="004D3049">
        <w:trPr>
          <w:trHeight w:hRule="exact" w:val="144"/>
        </w:trPr>
        <w:tc>
          <w:tcPr>
            <w:tcW w:w="1800" w:type="dxa"/>
            <w:shd w:val="clear" w:color="000000" w:fill="FFFFFF"/>
            <w:noWrap/>
          </w:tcPr>
          <w:p w14:paraId="567F90C5" w14:textId="77777777" w:rsidR="00C52669" w:rsidRPr="00906108" w:rsidRDefault="00C52669" w:rsidP="00477117">
            <w:pPr>
              <w:tabs>
                <w:tab w:val="left" w:pos="600"/>
                <w:tab w:val="left" w:pos="900"/>
                <w:tab w:val="right" w:pos="7280"/>
                <w:tab w:val="right" w:pos="8540"/>
              </w:tabs>
              <w:spacing w:line="200" w:lineRule="exact"/>
              <w:ind w:right="72"/>
              <w:jc w:val="thaiDistribute"/>
              <w:rPr>
                <w:rFonts w:cs="Times New Roman"/>
                <w:sz w:val="16"/>
                <w:szCs w:val="16"/>
                <w:cs/>
              </w:rPr>
            </w:pPr>
          </w:p>
        </w:tc>
        <w:tc>
          <w:tcPr>
            <w:tcW w:w="723" w:type="dxa"/>
            <w:shd w:val="clear" w:color="000000" w:fill="FFFFFF"/>
            <w:noWrap/>
          </w:tcPr>
          <w:p w14:paraId="76E1B9F8" w14:textId="77777777" w:rsidR="00C52669" w:rsidRPr="00906108" w:rsidRDefault="00C52669" w:rsidP="00477117">
            <w:pPr>
              <w:spacing w:line="200" w:lineRule="exact"/>
              <w:ind w:right="65"/>
              <w:jc w:val="center"/>
              <w:rPr>
                <w:rFonts w:cs="Times New Roman"/>
                <w:sz w:val="16"/>
                <w:szCs w:val="16"/>
              </w:rPr>
            </w:pPr>
          </w:p>
        </w:tc>
        <w:tc>
          <w:tcPr>
            <w:tcW w:w="30" w:type="dxa"/>
            <w:shd w:val="clear" w:color="000000" w:fill="FFFFFF"/>
            <w:noWrap/>
            <w:vAlign w:val="bottom"/>
          </w:tcPr>
          <w:p w14:paraId="4CA84838" w14:textId="77777777" w:rsidR="00C52669" w:rsidRPr="00906108" w:rsidRDefault="00C52669" w:rsidP="00477117">
            <w:pPr>
              <w:spacing w:line="200" w:lineRule="exact"/>
              <w:jc w:val="center"/>
              <w:rPr>
                <w:rFonts w:cs="Times New Roman"/>
                <w:b/>
                <w:bCs/>
                <w:sz w:val="16"/>
                <w:szCs w:val="16"/>
                <w:cs/>
                <w:lang w:eastAsia="ja-JP"/>
              </w:rPr>
            </w:pPr>
          </w:p>
        </w:tc>
        <w:tc>
          <w:tcPr>
            <w:tcW w:w="696" w:type="dxa"/>
            <w:shd w:val="clear" w:color="000000" w:fill="FFFFFF"/>
          </w:tcPr>
          <w:p w14:paraId="6EE76030" w14:textId="77777777" w:rsidR="00C52669" w:rsidRPr="00906108" w:rsidRDefault="00C52669" w:rsidP="00477117">
            <w:pPr>
              <w:spacing w:line="200" w:lineRule="exact"/>
              <w:ind w:right="65"/>
              <w:jc w:val="center"/>
              <w:rPr>
                <w:rFonts w:cs="Times New Roman"/>
                <w:sz w:val="16"/>
                <w:szCs w:val="16"/>
              </w:rPr>
            </w:pPr>
          </w:p>
        </w:tc>
        <w:tc>
          <w:tcPr>
            <w:tcW w:w="90" w:type="dxa"/>
            <w:shd w:val="clear" w:color="000000" w:fill="FFFFFF"/>
            <w:vAlign w:val="bottom"/>
          </w:tcPr>
          <w:p w14:paraId="3D61F518" w14:textId="77777777" w:rsidR="00C52669" w:rsidRPr="00906108" w:rsidRDefault="00C52669" w:rsidP="00477117">
            <w:pPr>
              <w:spacing w:line="200" w:lineRule="exact"/>
              <w:jc w:val="center"/>
              <w:rPr>
                <w:rFonts w:cs="Times New Roman"/>
                <w:b/>
                <w:bCs/>
                <w:sz w:val="16"/>
                <w:szCs w:val="16"/>
                <w:cs/>
                <w:lang w:eastAsia="ja-JP"/>
              </w:rPr>
            </w:pPr>
          </w:p>
        </w:tc>
        <w:tc>
          <w:tcPr>
            <w:tcW w:w="829" w:type="dxa"/>
            <w:shd w:val="clear" w:color="000000" w:fill="FFFFFF"/>
          </w:tcPr>
          <w:p w14:paraId="720463AC" w14:textId="77777777" w:rsidR="00C52669" w:rsidRPr="00906108" w:rsidRDefault="00C52669" w:rsidP="00477117">
            <w:pPr>
              <w:tabs>
                <w:tab w:val="decimal" w:pos="1062"/>
              </w:tabs>
              <w:spacing w:line="200" w:lineRule="exact"/>
              <w:ind w:right="72"/>
              <w:rPr>
                <w:rFonts w:cs="Times New Roman"/>
                <w:sz w:val="16"/>
                <w:szCs w:val="16"/>
              </w:rPr>
            </w:pPr>
          </w:p>
        </w:tc>
        <w:tc>
          <w:tcPr>
            <w:tcW w:w="30" w:type="dxa"/>
            <w:shd w:val="clear" w:color="000000" w:fill="FFFFFF"/>
            <w:noWrap/>
          </w:tcPr>
          <w:p w14:paraId="2D70A20A" w14:textId="77777777" w:rsidR="00C52669" w:rsidRPr="00906108" w:rsidRDefault="00C52669" w:rsidP="00477117">
            <w:pPr>
              <w:tabs>
                <w:tab w:val="decimal" w:pos="1062"/>
              </w:tabs>
              <w:spacing w:line="200" w:lineRule="exact"/>
              <w:ind w:right="72"/>
              <w:rPr>
                <w:rFonts w:cs="Times New Roman"/>
                <w:sz w:val="16"/>
                <w:szCs w:val="16"/>
              </w:rPr>
            </w:pPr>
          </w:p>
        </w:tc>
        <w:tc>
          <w:tcPr>
            <w:tcW w:w="761" w:type="dxa"/>
            <w:shd w:val="clear" w:color="000000" w:fill="FFFFFF"/>
          </w:tcPr>
          <w:p w14:paraId="55052A7B" w14:textId="77777777" w:rsidR="00C52669" w:rsidRPr="00906108" w:rsidRDefault="00C52669" w:rsidP="00477117">
            <w:pPr>
              <w:tabs>
                <w:tab w:val="decimal" w:pos="1062"/>
              </w:tabs>
              <w:spacing w:line="200" w:lineRule="exact"/>
              <w:ind w:right="72"/>
              <w:rPr>
                <w:rFonts w:cs="Times New Roman"/>
                <w:sz w:val="16"/>
                <w:szCs w:val="16"/>
              </w:rPr>
            </w:pPr>
          </w:p>
        </w:tc>
        <w:tc>
          <w:tcPr>
            <w:tcW w:w="20" w:type="dxa"/>
            <w:shd w:val="clear" w:color="000000" w:fill="FFFFFF"/>
            <w:noWrap/>
            <w:vAlign w:val="bottom"/>
          </w:tcPr>
          <w:p w14:paraId="423B8A26" w14:textId="77777777" w:rsidR="00C52669" w:rsidRPr="00906108" w:rsidRDefault="00C52669" w:rsidP="00477117">
            <w:pPr>
              <w:spacing w:line="200" w:lineRule="exact"/>
              <w:jc w:val="center"/>
              <w:rPr>
                <w:rFonts w:cs="Times New Roman"/>
                <w:b/>
                <w:bCs/>
                <w:sz w:val="16"/>
                <w:szCs w:val="16"/>
                <w:cs/>
                <w:lang w:eastAsia="ja-JP"/>
              </w:rPr>
            </w:pPr>
          </w:p>
        </w:tc>
        <w:tc>
          <w:tcPr>
            <w:tcW w:w="798" w:type="dxa"/>
            <w:shd w:val="clear" w:color="000000" w:fill="FFFFFF"/>
            <w:noWrap/>
            <w:vAlign w:val="bottom"/>
          </w:tcPr>
          <w:p w14:paraId="012FA901" w14:textId="77777777" w:rsidR="00C52669" w:rsidRPr="00906108" w:rsidRDefault="00C52669" w:rsidP="00477117">
            <w:pPr>
              <w:spacing w:line="200" w:lineRule="exact"/>
              <w:jc w:val="center"/>
              <w:rPr>
                <w:rFonts w:cs="Times New Roman"/>
                <w:b/>
                <w:bCs/>
                <w:sz w:val="16"/>
                <w:szCs w:val="16"/>
                <w:cs/>
                <w:lang w:eastAsia="ja-JP"/>
              </w:rPr>
            </w:pPr>
          </w:p>
        </w:tc>
        <w:tc>
          <w:tcPr>
            <w:tcW w:w="22" w:type="dxa"/>
            <w:shd w:val="clear" w:color="000000" w:fill="FFFFFF"/>
            <w:noWrap/>
            <w:vAlign w:val="bottom"/>
          </w:tcPr>
          <w:p w14:paraId="1C732CA2" w14:textId="77777777" w:rsidR="00C52669" w:rsidRPr="00906108" w:rsidRDefault="00C52669" w:rsidP="00477117">
            <w:pPr>
              <w:spacing w:line="200" w:lineRule="exact"/>
              <w:jc w:val="center"/>
              <w:rPr>
                <w:rFonts w:cs="Times New Roman"/>
                <w:b/>
                <w:bCs/>
                <w:sz w:val="16"/>
                <w:szCs w:val="16"/>
                <w:cs/>
                <w:lang w:eastAsia="ja-JP"/>
              </w:rPr>
            </w:pPr>
          </w:p>
        </w:tc>
        <w:tc>
          <w:tcPr>
            <w:tcW w:w="786" w:type="dxa"/>
            <w:shd w:val="clear" w:color="000000" w:fill="FFFFFF"/>
            <w:noWrap/>
          </w:tcPr>
          <w:p w14:paraId="09840F35" w14:textId="77777777" w:rsidR="00C52669" w:rsidRPr="00906108" w:rsidRDefault="00C52669" w:rsidP="00477117">
            <w:pPr>
              <w:tabs>
                <w:tab w:val="decimal" w:pos="1062"/>
              </w:tabs>
              <w:spacing w:line="200" w:lineRule="exact"/>
              <w:ind w:right="72"/>
              <w:rPr>
                <w:rFonts w:cs="Times New Roman"/>
                <w:sz w:val="16"/>
                <w:szCs w:val="16"/>
              </w:rPr>
            </w:pPr>
          </w:p>
        </w:tc>
        <w:tc>
          <w:tcPr>
            <w:tcW w:w="65" w:type="dxa"/>
            <w:vAlign w:val="bottom"/>
          </w:tcPr>
          <w:p w14:paraId="2A4826C1" w14:textId="77777777" w:rsidR="00C52669" w:rsidRPr="00906108" w:rsidRDefault="00C52669" w:rsidP="00477117">
            <w:pPr>
              <w:spacing w:line="200" w:lineRule="exact"/>
              <w:jc w:val="center"/>
              <w:rPr>
                <w:rFonts w:cs="Times New Roman"/>
                <w:b/>
                <w:bCs/>
                <w:sz w:val="16"/>
                <w:szCs w:val="16"/>
                <w:cs/>
                <w:lang w:eastAsia="ja-JP"/>
              </w:rPr>
            </w:pPr>
          </w:p>
        </w:tc>
        <w:tc>
          <w:tcPr>
            <w:tcW w:w="655" w:type="dxa"/>
            <w:vAlign w:val="bottom"/>
          </w:tcPr>
          <w:p w14:paraId="2D0388AD" w14:textId="77777777" w:rsidR="00C52669" w:rsidRPr="00906108" w:rsidRDefault="00C52669" w:rsidP="00477117">
            <w:pPr>
              <w:spacing w:line="200" w:lineRule="exact"/>
              <w:jc w:val="center"/>
              <w:rPr>
                <w:rFonts w:cs="Times New Roman"/>
                <w:b/>
                <w:bCs/>
                <w:sz w:val="16"/>
                <w:szCs w:val="16"/>
                <w:cs/>
                <w:lang w:eastAsia="ja-JP"/>
              </w:rPr>
            </w:pPr>
          </w:p>
        </w:tc>
        <w:tc>
          <w:tcPr>
            <w:tcW w:w="26" w:type="dxa"/>
            <w:vAlign w:val="bottom"/>
          </w:tcPr>
          <w:p w14:paraId="7B9F2CC6" w14:textId="77777777" w:rsidR="00C52669" w:rsidRPr="00906108" w:rsidRDefault="00C52669" w:rsidP="00477117">
            <w:pPr>
              <w:spacing w:line="200" w:lineRule="exact"/>
              <w:jc w:val="center"/>
              <w:rPr>
                <w:rFonts w:cs="Times New Roman"/>
                <w:b/>
                <w:bCs/>
                <w:sz w:val="16"/>
                <w:szCs w:val="16"/>
                <w:cs/>
                <w:lang w:eastAsia="ja-JP"/>
              </w:rPr>
            </w:pPr>
          </w:p>
        </w:tc>
        <w:tc>
          <w:tcPr>
            <w:tcW w:w="694" w:type="dxa"/>
          </w:tcPr>
          <w:p w14:paraId="24859AE9" w14:textId="77777777" w:rsidR="00C52669" w:rsidRPr="00906108" w:rsidRDefault="00C52669" w:rsidP="00477117">
            <w:pPr>
              <w:tabs>
                <w:tab w:val="decimal" w:pos="1062"/>
              </w:tabs>
              <w:spacing w:line="200" w:lineRule="exact"/>
              <w:ind w:right="72"/>
              <w:rPr>
                <w:rFonts w:cs="Times New Roman"/>
                <w:sz w:val="16"/>
                <w:szCs w:val="16"/>
              </w:rPr>
            </w:pPr>
          </w:p>
        </w:tc>
        <w:tc>
          <w:tcPr>
            <w:tcW w:w="24" w:type="dxa"/>
          </w:tcPr>
          <w:p w14:paraId="349498F6" w14:textId="77777777" w:rsidR="00C52669" w:rsidRPr="00906108" w:rsidRDefault="00C52669" w:rsidP="00477117">
            <w:pPr>
              <w:tabs>
                <w:tab w:val="decimal" w:pos="1062"/>
              </w:tabs>
              <w:spacing w:line="200" w:lineRule="exact"/>
              <w:ind w:right="72"/>
              <w:rPr>
                <w:rFonts w:cs="Times New Roman"/>
                <w:sz w:val="16"/>
                <w:szCs w:val="16"/>
              </w:rPr>
            </w:pPr>
          </w:p>
        </w:tc>
        <w:tc>
          <w:tcPr>
            <w:tcW w:w="768" w:type="dxa"/>
          </w:tcPr>
          <w:p w14:paraId="43BCF7AC" w14:textId="77777777" w:rsidR="00C52669" w:rsidRPr="00906108" w:rsidRDefault="00C52669" w:rsidP="00477117">
            <w:pPr>
              <w:tabs>
                <w:tab w:val="decimal" w:pos="1062"/>
              </w:tabs>
              <w:spacing w:line="200" w:lineRule="exact"/>
              <w:ind w:right="72"/>
              <w:rPr>
                <w:rFonts w:cs="Times New Roman"/>
                <w:sz w:val="16"/>
                <w:szCs w:val="16"/>
              </w:rPr>
            </w:pPr>
          </w:p>
        </w:tc>
        <w:tc>
          <w:tcPr>
            <w:tcW w:w="20" w:type="dxa"/>
          </w:tcPr>
          <w:p w14:paraId="43766750" w14:textId="77777777" w:rsidR="00C52669" w:rsidRPr="00906108" w:rsidRDefault="00C52669" w:rsidP="00477117">
            <w:pPr>
              <w:tabs>
                <w:tab w:val="decimal" w:pos="1062"/>
              </w:tabs>
              <w:spacing w:line="200" w:lineRule="exact"/>
              <w:ind w:right="72"/>
              <w:rPr>
                <w:rFonts w:cs="Times New Roman"/>
                <w:sz w:val="16"/>
                <w:szCs w:val="16"/>
              </w:rPr>
            </w:pPr>
          </w:p>
        </w:tc>
        <w:tc>
          <w:tcPr>
            <w:tcW w:w="723" w:type="dxa"/>
          </w:tcPr>
          <w:p w14:paraId="30663C22" w14:textId="77777777" w:rsidR="00C52669" w:rsidRPr="00906108" w:rsidRDefault="00C52669" w:rsidP="00477117">
            <w:pPr>
              <w:tabs>
                <w:tab w:val="decimal" w:pos="1062"/>
              </w:tabs>
              <w:spacing w:line="200" w:lineRule="exact"/>
              <w:ind w:right="72"/>
              <w:rPr>
                <w:rFonts w:cs="Times New Roman"/>
                <w:sz w:val="16"/>
                <w:szCs w:val="16"/>
              </w:rPr>
            </w:pPr>
          </w:p>
        </w:tc>
      </w:tr>
      <w:tr w:rsidR="00906108" w:rsidRPr="00906108" w14:paraId="74D95BBF" w14:textId="77777777" w:rsidTr="004D3049">
        <w:trPr>
          <w:trHeight w:val="198"/>
        </w:trPr>
        <w:tc>
          <w:tcPr>
            <w:tcW w:w="1800" w:type="dxa"/>
            <w:shd w:val="clear" w:color="000000" w:fill="FFFFFF"/>
            <w:noWrap/>
          </w:tcPr>
          <w:p w14:paraId="57F0FCAA" w14:textId="545A8E2A" w:rsidR="005644D0" w:rsidRPr="00906108" w:rsidRDefault="005644D0" w:rsidP="005644D0">
            <w:pPr>
              <w:spacing w:line="200" w:lineRule="exact"/>
              <w:rPr>
                <w:rFonts w:cs="Times New Roman"/>
                <w:sz w:val="16"/>
                <w:szCs w:val="16"/>
              </w:rPr>
            </w:pPr>
            <w:r w:rsidRPr="00906108">
              <w:rPr>
                <w:rFonts w:cs="Times New Roman"/>
                <w:sz w:val="16"/>
                <w:szCs w:val="16"/>
              </w:rPr>
              <w:t>Revenue</w:t>
            </w:r>
          </w:p>
        </w:tc>
        <w:tc>
          <w:tcPr>
            <w:tcW w:w="723" w:type="dxa"/>
            <w:shd w:val="clear" w:color="000000" w:fill="FFFFFF"/>
            <w:noWrap/>
          </w:tcPr>
          <w:p w14:paraId="5319DD7F" w14:textId="3FE31FA4" w:rsidR="005644D0" w:rsidRPr="00906108" w:rsidRDefault="00E817F8" w:rsidP="005644D0">
            <w:pPr>
              <w:spacing w:line="200" w:lineRule="exact"/>
              <w:ind w:right="65"/>
              <w:jc w:val="right"/>
              <w:rPr>
                <w:rFonts w:cs="Times New Roman"/>
                <w:sz w:val="16"/>
                <w:szCs w:val="16"/>
              </w:rPr>
            </w:pPr>
            <w:r w:rsidRPr="00906108">
              <w:rPr>
                <w:rFonts w:cs="Times New Roman"/>
                <w:sz w:val="16"/>
                <w:szCs w:val="16"/>
              </w:rPr>
              <w:t>8,719</w:t>
            </w:r>
          </w:p>
        </w:tc>
        <w:tc>
          <w:tcPr>
            <w:tcW w:w="30" w:type="dxa"/>
            <w:shd w:val="clear" w:color="000000" w:fill="FFFFFF"/>
            <w:noWrap/>
            <w:vAlign w:val="bottom"/>
          </w:tcPr>
          <w:p w14:paraId="225345E1" w14:textId="77777777" w:rsidR="005644D0" w:rsidRPr="00906108" w:rsidRDefault="005644D0" w:rsidP="005644D0">
            <w:pPr>
              <w:spacing w:line="200" w:lineRule="exact"/>
              <w:jc w:val="right"/>
              <w:rPr>
                <w:rFonts w:cs="Times New Roman"/>
                <w:sz w:val="16"/>
                <w:szCs w:val="16"/>
                <w:cs/>
              </w:rPr>
            </w:pPr>
          </w:p>
        </w:tc>
        <w:tc>
          <w:tcPr>
            <w:tcW w:w="696" w:type="dxa"/>
            <w:shd w:val="clear" w:color="000000" w:fill="FFFFFF"/>
          </w:tcPr>
          <w:p w14:paraId="6FAC7C10" w14:textId="6660C265" w:rsidR="005644D0" w:rsidRPr="00906108" w:rsidRDefault="005644D0" w:rsidP="005644D0">
            <w:pPr>
              <w:tabs>
                <w:tab w:val="decimal" w:pos="598"/>
              </w:tabs>
              <w:spacing w:line="200" w:lineRule="exact"/>
              <w:rPr>
                <w:rFonts w:cs="Times New Roman"/>
                <w:sz w:val="16"/>
                <w:szCs w:val="16"/>
              </w:rPr>
            </w:pPr>
            <w:r w:rsidRPr="00906108">
              <w:rPr>
                <w:sz w:val="16"/>
                <w:szCs w:val="16"/>
              </w:rPr>
              <w:t>208</w:t>
            </w:r>
            <w:r w:rsidRPr="00906108">
              <w:rPr>
                <w:rFonts w:cs="Times New Roman"/>
                <w:sz w:val="16"/>
                <w:szCs w:val="16"/>
              </w:rPr>
              <w:t>,</w:t>
            </w:r>
            <w:r w:rsidRPr="00906108">
              <w:rPr>
                <w:sz w:val="16"/>
                <w:szCs w:val="16"/>
              </w:rPr>
              <w:t>756</w:t>
            </w:r>
          </w:p>
        </w:tc>
        <w:tc>
          <w:tcPr>
            <w:tcW w:w="90" w:type="dxa"/>
            <w:shd w:val="clear" w:color="000000" w:fill="FFFFFF"/>
            <w:vAlign w:val="bottom"/>
          </w:tcPr>
          <w:p w14:paraId="47205BE9" w14:textId="77777777" w:rsidR="005644D0" w:rsidRPr="00906108" w:rsidRDefault="005644D0" w:rsidP="005644D0">
            <w:pPr>
              <w:spacing w:line="200" w:lineRule="exact"/>
              <w:jc w:val="right"/>
              <w:rPr>
                <w:rFonts w:cs="Times New Roman"/>
                <w:b/>
                <w:bCs/>
                <w:sz w:val="16"/>
                <w:szCs w:val="16"/>
                <w:cs/>
                <w:lang w:eastAsia="ja-JP"/>
              </w:rPr>
            </w:pPr>
          </w:p>
        </w:tc>
        <w:tc>
          <w:tcPr>
            <w:tcW w:w="829" w:type="dxa"/>
            <w:shd w:val="clear" w:color="000000" w:fill="FFFFFF"/>
          </w:tcPr>
          <w:p w14:paraId="3F72DB47" w14:textId="22614C93" w:rsidR="005644D0" w:rsidRPr="00906108" w:rsidRDefault="00876586" w:rsidP="005644D0">
            <w:pPr>
              <w:spacing w:line="200" w:lineRule="exact"/>
              <w:ind w:right="65"/>
              <w:jc w:val="right"/>
              <w:rPr>
                <w:rFonts w:cs="Times New Roman"/>
                <w:sz w:val="16"/>
                <w:szCs w:val="16"/>
              </w:rPr>
            </w:pPr>
            <w:r w:rsidRPr="00906108">
              <w:rPr>
                <w:rFonts w:cs="Times New Roman"/>
                <w:sz w:val="16"/>
                <w:szCs w:val="16"/>
              </w:rPr>
              <w:t>422,423</w:t>
            </w:r>
          </w:p>
        </w:tc>
        <w:tc>
          <w:tcPr>
            <w:tcW w:w="30" w:type="dxa"/>
            <w:shd w:val="clear" w:color="000000" w:fill="FFFFFF"/>
            <w:noWrap/>
          </w:tcPr>
          <w:p w14:paraId="34530045" w14:textId="77777777" w:rsidR="005644D0" w:rsidRPr="00906108" w:rsidRDefault="005644D0" w:rsidP="005644D0">
            <w:pPr>
              <w:spacing w:line="200" w:lineRule="exact"/>
              <w:ind w:right="77"/>
              <w:jc w:val="center"/>
              <w:rPr>
                <w:rFonts w:cstheme="minorBidi"/>
                <w:sz w:val="16"/>
                <w:szCs w:val="16"/>
              </w:rPr>
            </w:pPr>
          </w:p>
        </w:tc>
        <w:tc>
          <w:tcPr>
            <w:tcW w:w="761" w:type="dxa"/>
            <w:shd w:val="clear" w:color="000000" w:fill="FFFFFF"/>
          </w:tcPr>
          <w:p w14:paraId="6F3E29DC" w14:textId="66F80E6F" w:rsidR="005644D0" w:rsidRPr="00906108" w:rsidRDefault="005644D0" w:rsidP="005644D0">
            <w:pPr>
              <w:tabs>
                <w:tab w:val="decimal" w:pos="663"/>
              </w:tabs>
              <w:spacing w:line="200" w:lineRule="exact"/>
              <w:rPr>
                <w:rFonts w:cs="Times New Roman"/>
                <w:sz w:val="16"/>
                <w:szCs w:val="16"/>
              </w:rPr>
            </w:pPr>
            <w:r w:rsidRPr="00906108">
              <w:rPr>
                <w:sz w:val="16"/>
                <w:szCs w:val="16"/>
              </w:rPr>
              <w:t>801</w:t>
            </w:r>
            <w:r w:rsidRPr="00906108">
              <w:rPr>
                <w:rFonts w:cs="Times New Roman"/>
                <w:sz w:val="16"/>
                <w:szCs w:val="16"/>
              </w:rPr>
              <w:t>,</w:t>
            </w:r>
            <w:r w:rsidRPr="00906108">
              <w:rPr>
                <w:sz w:val="16"/>
                <w:szCs w:val="16"/>
              </w:rPr>
              <w:t>073</w:t>
            </w:r>
          </w:p>
        </w:tc>
        <w:tc>
          <w:tcPr>
            <w:tcW w:w="20" w:type="dxa"/>
            <w:shd w:val="clear" w:color="000000" w:fill="FFFFFF"/>
            <w:noWrap/>
            <w:vAlign w:val="bottom"/>
          </w:tcPr>
          <w:p w14:paraId="3ED8D21C" w14:textId="77777777" w:rsidR="005644D0" w:rsidRPr="00906108" w:rsidRDefault="005644D0" w:rsidP="005644D0">
            <w:pPr>
              <w:spacing w:line="200" w:lineRule="exact"/>
              <w:ind w:right="77"/>
              <w:jc w:val="right"/>
              <w:rPr>
                <w:rFonts w:cs="Times New Roman"/>
                <w:sz w:val="16"/>
                <w:szCs w:val="16"/>
                <w:cs/>
              </w:rPr>
            </w:pPr>
          </w:p>
        </w:tc>
        <w:tc>
          <w:tcPr>
            <w:tcW w:w="798" w:type="dxa"/>
            <w:shd w:val="clear" w:color="000000" w:fill="FFFFFF"/>
            <w:noWrap/>
          </w:tcPr>
          <w:p w14:paraId="1F01594F" w14:textId="32ADD4FF" w:rsidR="005644D0" w:rsidRPr="00906108" w:rsidRDefault="00876586" w:rsidP="005644D0">
            <w:pPr>
              <w:tabs>
                <w:tab w:val="decimal" w:pos="673"/>
              </w:tabs>
              <w:spacing w:line="200" w:lineRule="exact"/>
              <w:ind w:right="19"/>
              <w:rPr>
                <w:rFonts w:cs="Times New Roman"/>
                <w:sz w:val="16"/>
                <w:szCs w:val="16"/>
              </w:rPr>
            </w:pPr>
            <w:r w:rsidRPr="00906108">
              <w:rPr>
                <w:rFonts w:cs="Times New Roman"/>
                <w:sz w:val="16"/>
                <w:szCs w:val="16"/>
              </w:rPr>
              <w:t>71,117</w:t>
            </w:r>
          </w:p>
        </w:tc>
        <w:tc>
          <w:tcPr>
            <w:tcW w:w="22" w:type="dxa"/>
            <w:shd w:val="clear" w:color="000000" w:fill="FFFFFF"/>
            <w:noWrap/>
            <w:vAlign w:val="bottom"/>
          </w:tcPr>
          <w:p w14:paraId="11CBFD13" w14:textId="77777777" w:rsidR="005644D0" w:rsidRPr="00906108" w:rsidRDefault="005644D0" w:rsidP="005644D0">
            <w:pPr>
              <w:spacing w:line="200" w:lineRule="exact"/>
              <w:ind w:right="77"/>
              <w:jc w:val="right"/>
              <w:rPr>
                <w:rFonts w:cs="Times New Roman"/>
                <w:sz w:val="16"/>
                <w:szCs w:val="16"/>
                <w:cs/>
              </w:rPr>
            </w:pPr>
          </w:p>
        </w:tc>
        <w:tc>
          <w:tcPr>
            <w:tcW w:w="786" w:type="dxa"/>
            <w:shd w:val="clear" w:color="000000" w:fill="FFFFFF"/>
            <w:noWrap/>
          </w:tcPr>
          <w:p w14:paraId="59B87F6B" w14:textId="293C63F0" w:rsidR="005644D0" w:rsidRPr="00906108" w:rsidRDefault="005644D0" w:rsidP="005644D0">
            <w:pPr>
              <w:tabs>
                <w:tab w:val="decimal" w:pos="680"/>
              </w:tabs>
              <w:spacing w:line="200" w:lineRule="exact"/>
              <w:ind w:right="13"/>
              <w:rPr>
                <w:rFonts w:cs="Times New Roman"/>
                <w:sz w:val="16"/>
                <w:szCs w:val="16"/>
              </w:rPr>
            </w:pPr>
            <w:r w:rsidRPr="00906108">
              <w:rPr>
                <w:sz w:val="16"/>
                <w:szCs w:val="16"/>
              </w:rPr>
              <w:t>73</w:t>
            </w:r>
            <w:r w:rsidRPr="00906108">
              <w:rPr>
                <w:rFonts w:cs="Times New Roman"/>
                <w:sz w:val="16"/>
                <w:szCs w:val="16"/>
              </w:rPr>
              <w:t>,</w:t>
            </w:r>
            <w:r w:rsidRPr="00906108">
              <w:rPr>
                <w:sz w:val="16"/>
                <w:szCs w:val="16"/>
              </w:rPr>
              <w:t>279</w:t>
            </w:r>
          </w:p>
        </w:tc>
        <w:tc>
          <w:tcPr>
            <w:tcW w:w="65" w:type="dxa"/>
            <w:vAlign w:val="bottom"/>
          </w:tcPr>
          <w:p w14:paraId="15FD0A95" w14:textId="77777777" w:rsidR="005644D0" w:rsidRPr="00906108" w:rsidRDefault="005644D0" w:rsidP="005644D0">
            <w:pPr>
              <w:spacing w:line="200" w:lineRule="exact"/>
              <w:ind w:right="77"/>
              <w:jc w:val="right"/>
              <w:rPr>
                <w:rFonts w:cs="Times New Roman"/>
                <w:sz w:val="16"/>
                <w:szCs w:val="16"/>
                <w:cs/>
              </w:rPr>
            </w:pPr>
          </w:p>
        </w:tc>
        <w:tc>
          <w:tcPr>
            <w:tcW w:w="655" w:type="dxa"/>
          </w:tcPr>
          <w:p w14:paraId="278BC062" w14:textId="4B24E765" w:rsidR="005644D0" w:rsidRPr="00906108" w:rsidRDefault="00876586" w:rsidP="005644D0">
            <w:pPr>
              <w:tabs>
                <w:tab w:val="decimal" w:pos="549"/>
              </w:tabs>
              <w:spacing w:line="200" w:lineRule="exact"/>
              <w:ind w:right="13"/>
              <w:rPr>
                <w:rFonts w:cs="Times New Roman"/>
                <w:sz w:val="16"/>
                <w:szCs w:val="16"/>
              </w:rPr>
            </w:pPr>
            <w:r w:rsidRPr="00906108">
              <w:rPr>
                <w:rFonts w:cs="Times New Roman"/>
                <w:sz w:val="16"/>
                <w:szCs w:val="16"/>
              </w:rPr>
              <w:t>66,119</w:t>
            </w:r>
          </w:p>
        </w:tc>
        <w:tc>
          <w:tcPr>
            <w:tcW w:w="26" w:type="dxa"/>
            <w:vAlign w:val="bottom"/>
          </w:tcPr>
          <w:p w14:paraId="376049AB" w14:textId="77777777" w:rsidR="005644D0" w:rsidRPr="00906108" w:rsidRDefault="005644D0" w:rsidP="005644D0">
            <w:pPr>
              <w:spacing w:line="200" w:lineRule="exact"/>
              <w:ind w:right="77"/>
              <w:jc w:val="right"/>
              <w:rPr>
                <w:rFonts w:cs="Times New Roman"/>
                <w:sz w:val="16"/>
                <w:szCs w:val="16"/>
                <w:cs/>
              </w:rPr>
            </w:pPr>
          </w:p>
        </w:tc>
        <w:tc>
          <w:tcPr>
            <w:tcW w:w="694" w:type="dxa"/>
          </w:tcPr>
          <w:p w14:paraId="03F6E557" w14:textId="79EB22A1" w:rsidR="005644D0" w:rsidRPr="00906108" w:rsidRDefault="005644D0" w:rsidP="005644D0">
            <w:pPr>
              <w:tabs>
                <w:tab w:val="decimal" w:pos="584"/>
              </w:tabs>
              <w:spacing w:line="200" w:lineRule="exact"/>
              <w:rPr>
                <w:rFonts w:cs="Times New Roman"/>
                <w:sz w:val="16"/>
                <w:szCs w:val="16"/>
              </w:rPr>
            </w:pPr>
            <w:r w:rsidRPr="00906108">
              <w:rPr>
                <w:sz w:val="16"/>
                <w:szCs w:val="16"/>
              </w:rPr>
              <w:t>85</w:t>
            </w:r>
            <w:r w:rsidRPr="00906108">
              <w:rPr>
                <w:rFonts w:cs="Times New Roman"/>
                <w:sz w:val="16"/>
                <w:szCs w:val="16"/>
              </w:rPr>
              <w:t>,</w:t>
            </w:r>
            <w:r w:rsidRPr="00906108">
              <w:rPr>
                <w:sz w:val="16"/>
                <w:szCs w:val="16"/>
              </w:rPr>
              <w:t>977</w:t>
            </w:r>
          </w:p>
        </w:tc>
        <w:tc>
          <w:tcPr>
            <w:tcW w:w="24" w:type="dxa"/>
          </w:tcPr>
          <w:p w14:paraId="31C8E145" w14:textId="77777777" w:rsidR="005644D0" w:rsidRPr="00906108" w:rsidRDefault="005644D0" w:rsidP="005644D0">
            <w:pPr>
              <w:spacing w:line="200" w:lineRule="exact"/>
              <w:ind w:right="65"/>
              <w:jc w:val="right"/>
              <w:rPr>
                <w:rFonts w:cs="Times New Roman"/>
                <w:sz w:val="16"/>
                <w:szCs w:val="16"/>
              </w:rPr>
            </w:pPr>
          </w:p>
        </w:tc>
        <w:tc>
          <w:tcPr>
            <w:tcW w:w="768" w:type="dxa"/>
          </w:tcPr>
          <w:p w14:paraId="0276E36B" w14:textId="4D0E49BF" w:rsidR="005644D0" w:rsidRPr="00906108" w:rsidRDefault="00876586" w:rsidP="005644D0">
            <w:pPr>
              <w:tabs>
                <w:tab w:val="decimal" w:pos="681"/>
              </w:tabs>
              <w:spacing w:line="200" w:lineRule="exact"/>
              <w:ind w:right="-3"/>
              <w:rPr>
                <w:rFonts w:cstheme="minorBidi"/>
                <w:sz w:val="16"/>
                <w:szCs w:val="16"/>
              </w:rPr>
            </w:pPr>
            <w:r w:rsidRPr="00906108">
              <w:rPr>
                <w:rFonts w:cstheme="minorBidi"/>
                <w:sz w:val="16"/>
                <w:szCs w:val="16"/>
              </w:rPr>
              <w:t>499</w:t>
            </w:r>
          </w:p>
        </w:tc>
        <w:tc>
          <w:tcPr>
            <w:tcW w:w="20" w:type="dxa"/>
          </w:tcPr>
          <w:p w14:paraId="25FF4110" w14:textId="77777777" w:rsidR="005644D0" w:rsidRPr="00906108" w:rsidRDefault="005644D0" w:rsidP="005644D0">
            <w:pPr>
              <w:spacing w:line="200" w:lineRule="exact"/>
              <w:ind w:right="65"/>
              <w:jc w:val="right"/>
              <w:rPr>
                <w:rFonts w:cs="Times New Roman"/>
                <w:sz w:val="16"/>
                <w:szCs w:val="16"/>
              </w:rPr>
            </w:pPr>
          </w:p>
        </w:tc>
        <w:tc>
          <w:tcPr>
            <w:tcW w:w="723" w:type="dxa"/>
          </w:tcPr>
          <w:p w14:paraId="4C6FB757" w14:textId="44B8558E" w:rsidR="005644D0" w:rsidRPr="00906108" w:rsidRDefault="005644D0" w:rsidP="005644D0">
            <w:pPr>
              <w:tabs>
                <w:tab w:val="decimal" w:pos="681"/>
              </w:tabs>
              <w:spacing w:line="200" w:lineRule="exact"/>
              <w:ind w:right="-3"/>
              <w:rPr>
                <w:rFonts w:cstheme="minorBidi"/>
                <w:sz w:val="16"/>
                <w:szCs w:val="16"/>
              </w:rPr>
            </w:pPr>
            <w:r w:rsidRPr="00906108">
              <w:rPr>
                <w:rFonts w:cstheme="minorBidi"/>
                <w:sz w:val="16"/>
                <w:szCs w:val="16"/>
              </w:rPr>
              <w:t>20</w:t>
            </w:r>
          </w:p>
        </w:tc>
      </w:tr>
      <w:tr w:rsidR="00906108" w:rsidRPr="00906108" w14:paraId="6E67E1E6" w14:textId="77777777" w:rsidTr="004D3049">
        <w:trPr>
          <w:trHeight w:val="116"/>
        </w:trPr>
        <w:tc>
          <w:tcPr>
            <w:tcW w:w="1800" w:type="dxa"/>
            <w:shd w:val="clear" w:color="000000" w:fill="FFFFFF"/>
            <w:noWrap/>
          </w:tcPr>
          <w:p w14:paraId="51A191BE" w14:textId="5307A202" w:rsidR="005644D0" w:rsidRPr="00906108" w:rsidRDefault="005644D0" w:rsidP="005644D0">
            <w:pPr>
              <w:spacing w:line="200" w:lineRule="exact"/>
              <w:rPr>
                <w:rFonts w:cs="Times New Roman"/>
                <w:sz w:val="16"/>
                <w:szCs w:val="16"/>
              </w:rPr>
            </w:pPr>
            <w:r w:rsidRPr="00906108">
              <w:rPr>
                <w:rFonts w:cs="Times New Roman"/>
                <w:sz w:val="16"/>
                <w:szCs w:val="16"/>
              </w:rPr>
              <w:t>Total comprehensive</w:t>
            </w:r>
          </w:p>
        </w:tc>
        <w:tc>
          <w:tcPr>
            <w:tcW w:w="723" w:type="dxa"/>
            <w:shd w:val="clear" w:color="000000" w:fill="FFFFFF"/>
            <w:noWrap/>
          </w:tcPr>
          <w:p w14:paraId="3E60FA78" w14:textId="2074086B" w:rsidR="005644D0" w:rsidRPr="00906108" w:rsidRDefault="005644D0" w:rsidP="005644D0">
            <w:pPr>
              <w:spacing w:line="200" w:lineRule="exact"/>
              <w:ind w:right="65"/>
              <w:jc w:val="right"/>
              <w:rPr>
                <w:rFonts w:cs="Times New Roman"/>
                <w:sz w:val="16"/>
                <w:szCs w:val="16"/>
              </w:rPr>
            </w:pPr>
          </w:p>
        </w:tc>
        <w:tc>
          <w:tcPr>
            <w:tcW w:w="30" w:type="dxa"/>
            <w:shd w:val="clear" w:color="000000" w:fill="FFFFFF"/>
            <w:noWrap/>
            <w:vAlign w:val="bottom"/>
          </w:tcPr>
          <w:p w14:paraId="29759C45" w14:textId="77777777" w:rsidR="005644D0" w:rsidRPr="00906108" w:rsidRDefault="005644D0" w:rsidP="005644D0">
            <w:pPr>
              <w:spacing w:line="200" w:lineRule="exact"/>
              <w:jc w:val="right"/>
              <w:rPr>
                <w:rFonts w:cs="Times New Roman"/>
                <w:sz w:val="16"/>
                <w:szCs w:val="16"/>
                <w:cs/>
              </w:rPr>
            </w:pPr>
          </w:p>
        </w:tc>
        <w:tc>
          <w:tcPr>
            <w:tcW w:w="696" w:type="dxa"/>
            <w:shd w:val="clear" w:color="000000" w:fill="FFFFFF"/>
          </w:tcPr>
          <w:p w14:paraId="1FF8D245" w14:textId="0B0A2D2F" w:rsidR="005644D0" w:rsidRPr="00906108" w:rsidRDefault="005644D0" w:rsidP="005644D0">
            <w:pPr>
              <w:spacing w:line="200" w:lineRule="exact"/>
              <w:ind w:right="65"/>
              <w:jc w:val="right"/>
              <w:rPr>
                <w:rFonts w:cs="Times New Roman"/>
                <w:sz w:val="16"/>
                <w:szCs w:val="16"/>
              </w:rPr>
            </w:pPr>
          </w:p>
        </w:tc>
        <w:tc>
          <w:tcPr>
            <w:tcW w:w="90" w:type="dxa"/>
            <w:shd w:val="clear" w:color="000000" w:fill="FFFFFF"/>
            <w:vAlign w:val="bottom"/>
          </w:tcPr>
          <w:p w14:paraId="27A75452" w14:textId="77777777" w:rsidR="005644D0" w:rsidRPr="00906108" w:rsidRDefault="005644D0" w:rsidP="005644D0">
            <w:pPr>
              <w:spacing w:line="200" w:lineRule="exact"/>
              <w:jc w:val="right"/>
              <w:rPr>
                <w:rFonts w:cs="Times New Roman"/>
                <w:b/>
                <w:bCs/>
                <w:sz w:val="16"/>
                <w:szCs w:val="16"/>
                <w:cs/>
                <w:lang w:eastAsia="ja-JP"/>
              </w:rPr>
            </w:pPr>
          </w:p>
        </w:tc>
        <w:tc>
          <w:tcPr>
            <w:tcW w:w="829" w:type="dxa"/>
            <w:shd w:val="clear" w:color="000000" w:fill="FFFFFF"/>
          </w:tcPr>
          <w:p w14:paraId="595A8A8E" w14:textId="0C9D5673" w:rsidR="005644D0" w:rsidRPr="00906108" w:rsidRDefault="005644D0" w:rsidP="005644D0">
            <w:pPr>
              <w:spacing w:line="200" w:lineRule="exact"/>
              <w:ind w:right="65"/>
              <w:jc w:val="right"/>
              <w:rPr>
                <w:rFonts w:cs="Times New Roman"/>
                <w:sz w:val="16"/>
                <w:szCs w:val="16"/>
              </w:rPr>
            </w:pPr>
          </w:p>
        </w:tc>
        <w:tc>
          <w:tcPr>
            <w:tcW w:w="30" w:type="dxa"/>
            <w:shd w:val="clear" w:color="000000" w:fill="FFFFFF"/>
            <w:noWrap/>
          </w:tcPr>
          <w:p w14:paraId="01824F58" w14:textId="77777777" w:rsidR="005644D0" w:rsidRPr="00906108" w:rsidRDefault="005644D0" w:rsidP="005644D0">
            <w:pPr>
              <w:spacing w:line="200" w:lineRule="exact"/>
              <w:ind w:right="77"/>
              <w:jc w:val="right"/>
              <w:rPr>
                <w:rFonts w:cs="Times New Roman"/>
                <w:sz w:val="16"/>
                <w:szCs w:val="16"/>
              </w:rPr>
            </w:pPr>
          </w:p>
        </w:tc>
        <w:tc>
          <w:tcPr>
            <w:tcW w:w="761" w:type="dxa"/>
            <w:shd w:val="clear" w:color="000000" w:fill="FFFFFF"/>
          </w:tcPr>
          <w:p w14:paraId="7F2A89B4" w14:textId="05C5B42A" w:rsidR="005644D0" w:rsidRPr="00906108" w:rsidRDefault="005644D0" w:rsidP="005644D0">
            <w:pPr>
              <w:spacing w:line="200" w:lineRule="exact"/>
              <w:ind w:right="65"/>
              <w:jc w:val="right"/>
              <w:rPr>
                <w:rFonts w:cs="Times New Roman"/>
                <w:sz w:val="16"/>
                <w:szCs w:val="16"/>
              </w:rPr>
            </w:pPr>
          </w:p>
        </w:tc>
        <w:tc>
          <w:tcPr>
            <w:tcW w:w="20" w:type="dxa"/>
            <w:shd w:val="clear" w:color="000000" w:fill="FFFFFF"/>
            <w:noWrap/>
            <w:vAlign w:val="bottom"/>
          </w:tcPr>
          <w:p w14:paraId="1DF1BB13" w14:textId="77777777" w:rsidR="005644D0" w:rsidRPr="00906108" w:rsidRDefault="005644D0" w:rsidP="005644D0">
            <w:pPr>
              <w:spacing w:line="200" w:lineRule="exact"/>
              <w:ind w:right="77"/>
              <w:jc w:val="right"/>
              <w:rPr>
                <w:rFonts w:cs="Times New Roman"/>
                <w:sz w:val="16"/>
                <w:szCs w:val="16"/>
                <w:cs/>
              </w:rPr>
            </w:pPr>
          </w:p>
        </w:tc>
        <w:tc>
          <w:tcPr>
            <w:tcW w:w="798" w:type="dxa"/>
            <w:shd w:val="clear" w:color="000000" w:fill="FFFFFF"/>
            <w:noWrap/>
          </w:tcPr>
          <w:p w14:paraId="5DA29082" w14:textId="2170F723" w:rsidR="005644D0" w:rsidRPr="00906108" w:rsidRDefault="005644D0" w:rsidP="005644D0">
            <w:pPr>
              <w:spacing w:line="200" w:lineRule="exact"/>
              <w:ind w:right="65"/>
              <w:jc w:val="right"/>
              <w:rPr>
                <w:rFonts w:cs="Times New Roman"/>
                <w:sz w:val="16"/>
                <w:szCs w:val="16"/>
              </w:rPr>
            </w:pPr>
          </w:p>
        </w:tc>
        <w:tc>
          <w:tcPr>
            <w:tcW w:w="22" w:type="dxa"/>
            <w:shd w:val="clear" w:color="000000" w:fill="FFFFFF"/>
            <w:noWrap/>
            <w:vAlign w:val="bottom"/>
          </w:tcPr>
          <w:p w14:paraId="408EA571" w14:textId="77777777" w:rsidR="005644D0" w:rsidRPr="00906108" w:rsidRDefault="005644D0" w:rsidP="005644D0">
            <w:pPr>
              <w:spacing w:line="200" w:lineRule="exact"/>
              <w:ind w:right="77"/>
              <w:jc w:val="right"/>
              <w:rPr>
                <w:rFonts w:cs="Times New Roman"/>
                <w:sz w:val="16"/>
                <w:szCs w:val="16"/>
                <w:cs/>
              </w:rPr>
            </w:pPr>
          </w:p>
        </w:tc>
        <w:tc>
          <w:tcPr>
            <w:tcW w:w="786" w:type="dxa"/>
            <w:shd w:val="clear" w:color="000000" w:fill="FFFFFF"/>
            <w:noWrap/>
          </w:tcPr>
          <w:p w14:paraId="3B6DAE34" w14:textId="5A1CE458" w:rsidR="005644D0" w:rsidRPr="00906108" w:rsidRDefault="005644D0" w:rsidP="005644D0">
            <w:pPr>
              <w:spacing w:line="200" w:lineRule="exact"/>
              <w:ind w:right="65"/>
              <w:jc w:val="right"/>
              <w:rPr>
                <w:rFonts w:cs="Times New Roman"/>
                <w:sz w:val="16"/>
                <w:szCs w:val="16"/>
              </w:rPr>
            </w:pPr>
          </w:p>
        </w:tc>
        <w:tc>
          <w:tcPr>
            <w:tcW w:w="65" w:type="dxa"/>
            <w:vAlign w:val="bottom"/>
          </w:tcPr>
          <w:p w14:paraId="79C0C5AC" w14:textId="77777777" w:rsidR="005644D0" w:rsidRPr="00906108" w:rsidRDefault="005644D0" w:rsidP="005644D0">
            <w:pPr>
              <w:spacing w:line="200" w:lineRule="exact"/>
              <w:ind w:right="77"/>
              <w:jc w:val="right"/>
              <w:rPr>
                <w:rFonts w:cs="Times New Roman"/>
                <w:sz w:val="16"/>
                <w:szCs w:val="16"/>
                <w:cs/>
              </w:rPr>
            </w:pPr>
          </w:p>
        </w:tc>
        <w:tc>
          <w:tcPr>
            <w:tcW w:w="655" w:type="dxa"/>
          </w:tcPr>
          <w:p w14:paraId="736C4DF1" w14:textId="28081BBD" w:rsidR="005644D0" w:rsidRPr="00906108" w:rsidRDefault="005644D0" w:rsidP="005644D0">
            <w:pPr>
              <w:spacing w:line="200" w:lineRule="exact"/>
              <w:ind w:right="65"/>
              <w:jc w:val="right"/>
              <w:rPr>
                <w:rFonts w:cs="Times New Roman"/>
                <w:sz w:val="16"/>
                <w:szCs w:val="16"/>
              </w:rPr>
            </w:pPr>
          </w:p>
        </w:tc>
        <w:tc>
          <w:tcPr>
            <w:tcW w:w="26" w:type="dxa"/>
            <w:vAlign w:val="bottom"/>
          </w:tcPr>
          <w:p w14:paraId="1CF71D80" w14:textId="77777777" w:rsidR="005644D0" w:rsidRPr="00906108" w:rsidRDefault="005644D0" w:rsidP="005644D0">
            <w:pPr>
              <w:spacing w:line="200" w:lineRule="exact"/>
              <w:ind w:right="77"/>
              <w:jc w:val="right"/>
              <w:rPr>
                <w:rFonts w:cs="Times New Roman"/>
                <w:sz w:val="16"/>
                <w:szCs w:val="16"/>
                <w:cs/>
              </w:rPr>
            </w:pPr>
          </w:p>
        </w:tc>
        <w:tc>
          <w:tcPr>
            <w:tcW w:w="694" w:type="dxa"/>
          </w:tcPr>
          <w:p w14:paraId="4F337038" w14:textId="58BB646A" w:rsidR="005644D0" w:rsidRPr="00906108" w:rsidRDefault="005644D0" w:rsidP="005644D0">
            <w:pPr>
              <w:spacing w:line="200" w:lineRule="exact"/>
              <w:ind w:right="65"/>
              <w:jc w:val="right"/>
              <w:rPr>
                <w:rFonts w:cs="Times New Roman"/>
                <w:sz w:val="16"/>
                <w:szCs w:val="16"/>
              </w:rPr>
            </w:pPr>
          </w:p>
        </w:tc>
        <w:tc>
          <w:tcPr>
            <w:tcW w:w="24" w:type="dxa"/>
          </w:tcPr>
          <w:p w14:paraId="03650172" w14:textId="77777777" w:rsidR="005644D0" w:rsidRPr="00906108" w:rsidRDefault="005644D0" w:rsidP="005644D0">
            <w:pPr>
              <w:spacing w:line="200" w:lineRule="exact"/>
              <w:ind w:right="65"/>
              <w:jc w:val="right"/>
              <w:rPr>
                <w:rFonts w:cs="Times New Roman"/>
                <w:sz w:val="16"/>
                <w:szCs w:val="16"/>
              </w:rPr>
            </w:pPr>
          </w:p>
        </w:tc>
        <w:tc>
          <w:tcPr>
            <w:tcW w:w="768" w:type="dxa"/>
          </w:tcPr>
          <w:p w14:paraId="54F51182" w14:textId="77777777" w:rsidR="005644D0" w:rsidRPr="00906108" w:rsidRDefault="005644D0" w:rsidP="005644D0">
            <w:pPr>
              <w:spacing w:line="200" w:lineRule="exact"/>
              <w:ind w:right="65"/>
              <w:jc w:val="right"/>
              <w:rPr>
                <w:rFonts w:cs="Times New Roman"/>
                <w:sz w:val="16"/>
                <w:szCs w:val="16"/>
              </w:rPr>
            </w:pPr>
          </w:p>
        </w:tc>
        <w:tc>
          <w:tcPr>
            <w:tcW w:w="20" w:type="dxa"/>
          </w:tcPr>
          <w:p w14:paraId="58AD90AD" w14:textId="77777777" w:rsidR="005644D0" w:rsidRPr="00906108" w:rsidRDefault="005644D0" w:rsidP="005644D0">
            <w:pPr>
              <w:spacing w:line="200" w:lineRule="exact"/>
              <w:ind w:right="65"/>
              <w:jc w:val="right"/>
              <w:rPr>
                <w:rFonts w:cs="Times New Roman"/>
                <w:sz w:val="16"/>
                <w:szCs w:val="16"/>
              </w:rPr>
            </w:pPr>
          </w:p>
        </w:tc>
        <w:tc>
          <w:tcPr>
            <w:tcW w:w="723" w:type="dxa"/>
          </w:tcPr>
          <w:p w14:paraId="15941EA2" w14:textId="77777777" w:rsidR="005644D0" w:rsidRPr="00906108" w:rsidRDefault="005644D0" w:rsidP="005644D0">
            <w:pPr>
              <w:tabs>
                <w:tab w:val="decimal" w:pos="681"/>
              </w:tabs>
              <w:spacing w:line="200" w:lineRule="exact"/>
              <w:ind w:right="-3"/>
              <w:rPr>
                <w:rFonts w:cstheme="minorBidi"/>
                <w:sz w:val="16"/>
                <w:szCs w:val="16"/>
              </w:rPr>
            </w:pPr>
          </w:p>
        </w:tc>
      </w:tr>
      <w:tr w:rsidR="00906108" w:rsidRPr="00906108" w14:paraId="37056DD9" w14:textId="77777777" w:rsidTr="004D3049">
        <w:trPr>
          <w:trHeight w:val="49"/>
        </w:trPr>
        <w:tc>
          <w:tcPr>
            <w:tcW w:w="1800" w:type="dxa"/>
            <w:shd w:val="clear" w:color="000000" w:fill="FFFFFF"/>
            <w:noWrap/>
          </w:tcPr>
          <w:p w14:paraId="22522579" w14:textId="15C379BA" w:rsidR="005644D0" w:rsidRPr="00906108" w:rsidRDefault="005644D0" w:rsidP="005644D0">
            <w:pPr>
              <w:spacing w:line="200" w:lineRule="exact"/>
              <w:ind w:left="358"/>
              <w:rPr>
                <w:rFonts w:cs="Times New Roman"/>
                <w:sz w:val="16"/>
                <w:szCs w:val="16"/>
              </w:rPr>
            </w:pPr>
            <w:r w:rsidRPr="00906108">
              <w:rPr>
                <w:rFonts w:cs="Times New Roman"/>
                <w:sz w:val="16"/>
                <w:szCs w:val="16"/>
              </w:rPr>
              <w:t>income (loss)</w:t>
            </w:r>
          </w:p>
        </w:tc>
        <w:tc>
          <w:tcPr>
            <w:tcW w:w="723" w:type="dxa"/>
            <w:shd w:val="clear" w:color="000000" w:fill="FFFFFF"/>
            <w:noWrap/>
          </w:tcPr>
          <w:p w14:paraId="4474629B" w14:textId="54A438F0" w:rsidR="005644D0" w:rsidRPr="00906108" w:rsidRDefault="005644D0" w:rsidP="005644D0">
            <w:pPr>
              <w:spacing w:line="200" w:lineRule="exact"/>
              <w:ind w:right="65"/>
              <w:jc w:val="right"/>
              <w:rPr>
                <w:rFonts w:cs="Times New Roman"/>
                <w:sz w:val="16"/>
                <w:szCs w:val="16"/>
              </w:rPr>
            </w:pPr>
          </w:p>
        </w:tc>
        <w:tc>
          <w:tcPr>
            <w:tcW w:w="30" w:type="dxa"/>
            <w:shd w:val="clear" w:color="000000" w:fill="FFFFFF"/>
            <w:noWrap/>
            <w:vAlign w:val="bottom"/>
          </w:tcPr>
          <w:p w14:paraId="3FF7B15F" w14:textId="77777777" w:rsidR="005644D0" w:rsidRPr="00906108" w:rsidRDefault="005644D0" w:rsidP="005644D0">
            <w:pPr>
              <w:spacing w:line="200" w:lineRule="exact"/>
              <w:jc w:val="right"/>
              <w:rPr>
                <w:rFonts w:cs="Times New Roman"/>
                <w:sz w:val="16"/>
                <w:szCs w:val="16"/>
                <w:cs/>
              </w:rPr>
            </w:pPr>
          </w:p>
        </w:tc>
        <w:tc>
          <w:tcPr>
            <w:tcW w:w="696" w:type="dxa"/>
            <w:shd w:val="clear" w:color="000000" w:fill="FFFFFF"/>
          </w:tcPr>
          <w:p w14:paraId="1C5C53EB" w14:textId="77DC2C81" w:rsidR="005644D0" w:rsidRPr="00906108" w:rsidRDefault="005644D0" w:rsidP="005644D0">
            <w:pPr>
              <w:spacing w:line="200" w:lineRule="exact"/>
              <w:ind w:right="65"/>
              <w:jc w:val="right"/>
              <w:rPr>
                <w:rFonts w:cs="Times New Roman"/>
                <w:sz w:val="16"/>
                <w:szCs w:val="16"/>
              </w:rPr>
            </w:pPr>
          </w:p>
        </w:tc>
        <w:tc>
          <w:tcPr>
            <w:tcW w:w="90" w:type="dxa"/>
            <w:shd w:val="clear" w:color="000000" w:fill="FFFFFF"/>
            <w:vAlign w:val="bottom"/>
          </w:tcPr>
          <w:p w14:paraId="1D0C2003" w14:textId="77777777" w:rsidR="005644D0" w:rsidRPr="00906108" w:rsidRDefault="005644D0" w:rsidP="005644D0">
            <w:pPr>
              <w:spacing w:line="200" w:lineRule="exact"/>
              <w:jc w:val="right"/>
              <w:rPr>
                <w:rFonts w:cs="Times New Roman"/>
                <w:b/>
                <w:bCs/>
                <w:sz w:val="16"/>
                <w:szCs w:val="16"/>
                <w:cs/>
                <w:lang w:eastAsia="ja-JP"/>
              </w:rPr>
            </w:pPr>
          </w:p>
        </w:tc>
        <w:tc>
          <w:tcPr>
            <w:tcW w:w="829" w:type="dxa"/>
            <w:shd w:val="clear" w:color="000000" w:fill="FFFFFF"/>
          </w:tcPr>
          <w:p w14:paraId="7534CB0F" w14:textId="242D45D1" w:rsidR="005644D0" w:rsidRPr="00906108" w:rsidRDefault="005644D0" w:rsidP="005644D0">
            <w:pPr>
              <w:spacing w:line="200" w:lineRule="exact"/>
              <w:ind w:right="65"/>
              <w:jc w:val="right"/>
              <w:rPr>
                <w:rFonts w:cs="Times New Roman"/>
                <w:sz w:val="16"/>
                <w:szCs w:val="16"/>
              </w:rPr>
            </w:pPr>
          </w:p>
        </w:tc>
        <w:tc>
          <w:tcPr>
            <w:tcW w:w="30" w:type="dxa"/>
            <w:shd w:val="clear" w:color="000000" w:fill="FFFFFF"/>
            <w:noWrap/>
          </w:tcPr>
          <w:p w14:paraId="055EF298" w14:textId="77777777" w:rsidR="005644D0" w:rsidRPr="00906108" w:rsidRDefault="005644D0" w:rsidP="005644D0">
            <w:pPr>
              <w:spacing w:line="200" w:lineRule="exact"/>
              <w:ind w:right="77"/>
              <w:jc w:val="right"/>
              <w:rPr>
                <w:rFonts w:cs="Times New Roman"/>
                <w:sz w:val="16"/>
                <w:szCs w:val="16"/>
              </w:rPr>
            </w:pPr>
          </w:p>
        </w:tc>
        <w:tc>
          <w:tcPr>
            <w:tcW w:w="761" w:type="dxa"/>
            <w:shd w:val="clear" w:color="000000" w:fill="FFFFFF"/>
          </w:tcPr>
          <w:p w14:paraId="268D5350" w14:textId="58468370" w:rsidR="005644D0" w:rsidRPr="00906108" w:rsidRDefault="005644D0" w:rsidP="005644D0">
            <w:pPr>
              <w:spacing w:line="200" w:lineRule="exact"/>
              <w:ind w:right="65"/>
              <w:jc w:val="right"/>
              <w:rPr>
                <w:rFonts w:cs="Times New Roman"/>
                <w:sz w:val="16"/>
                <w:szCs w:val="16"/>
              </w:rPr>
            </w:pPr>
          </w:p>
        </w:tc>
        <w:tc>
          <w:tcPr>
            <w:tcW w:w="20" w:type="dxa"/>
            <w:shd w:val="clear" w:color="000000" w:fill="FFFFFF"/>
            <w:noWrap/>
            <w:vAlign w:val="bottom"/>
          </w:tcPr>
          <w:p w14:paraId="16C1F058" w14:textId="77777777" w:rsidR="005644D0" w:rsidRPr="00906108" w:rsidRDefault="005644D0" w:rsidP="005644D0">
            <w:pPr>
              <w:spacing w:line="200" w:lineRule="exact"/>
              <w:ind w:right="77"/>
              <w:jc w:val="right"/>
              <w:rPr>
                <w:rFonts w:cs="Times New Roman"/>
                <w:sz w:val="16"/>
                <w:szCs w:val="16"/>
                <w:cs/>
              </w:rPr>
            </w:pPr>
          </w:p>
        </w:tc>
        <w:tc>
          <w:tcPr>
            <w:tcW w:w="798" w:type="dxa"/>
            <w:shd w:val="clear" w:color="000000" w:fill="FFFFFF"/>
            <w:noWrap/>
          </w:tcPr>
          <w:p w14:paraId="292E1000" w14:textId="09CB5347" w:rsidR="005644D0" w:rsidRPr="00906108" w:rsidRDefault="005644D0" w:rsidP="005644D0">
            <w:pPr>
              <w:spacing w:line="200" w:lineRule="exact"/>
              <w:ind w:right="65"/>
              <w:jc w:val="right"/>
              <w:rPr>
                <w:rFonts w:cs="Times New Roman"/>
                <w:sz w:val="16"/>
                <w:szCs w:val="16"/>
              </w:rPr>
            </w:pPr>
          </w:p>
        </w:tc>
        <w:tc>
          <w:tcPr>
            <w:tcW w:w="22" w:type="dxa"/>
            <w:shd w:val="clear" w:color="000000" w:fill="FFFFFF"/>
            <w:noWrap/>
            <w:vAlign w:val="bottom"/>
          </w:tcPr>
          <w:p w14:paraId="67289408" w14:textId="77777777" w:rsidR="005644D0" w:rsidRPr="00906108" w:rsidRDefault="005644D0" w:rsidP="005644D0">
            <w:pPr>
              <w:spacing w:line="200" w:lineRule="exact"/>
              <w:ind w:right="77"/>
              <w:jc w:val="right"/>
              <w:rPr>
                <w:rFonts w:cs="Times New Roman"/>
                <w:sz w:val="16"/>
                <w:szCs w:val="16"/>
                <w:cs/>
              </w:rPr>
            </w:pPr>
          </w:p>
        </w:tc>
        <w:tc>
          <w:tcPr>
            <w:tcW w:w="786" w:type="dxa"/>
            <w:shd w:val="clear" w:color="000000" w:fill="FFFFFF"/>
            <w:noWrap/>
          </w:tcPr>
          <w:p w14:paraId="1AC3F46A" w14:textId="15D79066" w:rsidR="005644D0" w:rsidRPr="00906108" w:rsidRDefault="005644D0" w:rsidP="005644D0">
            <w:pPr>
              <w:spacing w:line="200" w:lineRule="exact"/>
              <w:ind w:right="65"/>
              <w:jc w:val="right"/>
              <w:rPr>
                <w:rFonts w:cs="Times New Roman"/>
                <w:sz w:val="16"/>
                <w:szCs w:val="16"/>
              </w:rPr>
            </w:pPr>
          </w:p>
        </w:tc>
        <w:tc>
          <w:tcPr>
            <w:tcW w:w="65" w:type="dxa"/>
            <w:vAlign w:val="bottom"/>
          </w:tcPr>
          <w:p w14:paraId="6A84437F" w14:textId="77777777" w:rsidR="005644D0" w:rsidRPr="00906108" w:rsidRDefault="005644D0" w:rsidP="005644D0">
            <w:pPr>
              <w:spacing w:line="200" w:lineRule="exact"/>
              <w:ind w:right="77"/>
              <w:jc w:val="right"/>
              <w:rPr>
                <w:rFonts w:cs="Times New Roman"/>
                <w:sz w:val="16"/>
                <w:szCs w:val="16"/>
                <w:cs/>
              </w:rPr>
            </w:pPr>
          </w:p>
        </w:tc>
        <w:tc>
          <w:tcPr>
            <w:tcW w:w="655" w:type="dxa"/>
          </w:tcPr>
          <w:p w14:paraId="6F1E59CB" w14:textId="560195AA" w:rsidR="005644D0" w:rsidRPr="00906108" w:rsidRDefault="005644D0" w:rsidP="005644D0">
            <w:pPr>
              <w:spacing w:line="200" w:lineRule="exact"/>
              <w:ind w:right="65"/>
              <w:jc w:val="right"/>
              <w:rPr>
                <w:rFonts w:cs="Times New Roman"/>
                <w:sz w:val="16"/>
                <w:szCs w:val="16"/>
              </w:rPr>
            </w:pPr>
          </w:p>
        </w:tc>
        <w:tc>
          <w:tcPr>
            <w:tcW w:w="26" w:type="dxa"/>
            <w:vAlign w:val="bottom"/>
          </w:tcPr>
          <w:p w14:paraId="7A67A7D8" w14:textId="77777777" w:rsidR="005644D0" w:rsidRPr="00906108" w:rsidRDefault="005644D0" w:rsidP="005644D0">
            <w:pPr>
              <w:spacing w:line="200" w:lineRule="exact"/>
              <w:ind w:right="77"/>
              <w:jc w:val="right"/>
              <w:rPr>
                <w:rFonts w:cs="Times New Roman"/>
                <w:sz w:val="16"/>
                <w:szCs w:val="16"/>
                <w:cs/>
              </w:rPr>
            </w:pPr>
          </w:p>
        </w:tc>
        <w:tc>
          <w:tcPr>
            <w:tcW w:w="694" w:type="dxa"/>
          </w:tcPr>
          <w:p w14:paraId="759F0745" w14:textId="1E73A805" w:rsidR="005644D0" w:rsidRPr="00906108" w:rsidRDefault="005644D0" w:rsidP="005644D0">
            <w:pPr>
              <w:spacing w:line="200" w:lineRule="exact"/>
              <w:ind w:right="65"/>
              <w:jc w:val="right"/>
              <w:rPr>
                <w:rFonts w:cs="Times New Roman"/>
                <w:sz w:val="16"/>
                <w:szCs w:val="16"/>
              </w:rPr>
            </w:pPr>
          </w:p>
        </w:tc>
        <w:tc>
          <w:tcPr>
            <w:tcW w:w="24" w:type="dxa"/>
          </w:tcPr>
          <w:p w14:paraId="70E6E15E" w14:textId="77777777" w:rsidR="005644D0" w:rsidRPr="00906108" w:rsidRDefault="005644D0" w:rsidP="005644D0">
            <w:pPr>
              <w:spacing w:line="200" w:lineRule="exact"/>
              <w:ind w:right="65"/>
              <w:jc w:val="right"/>
              <w:rPr>
                <w:rFonts w:cs="Times New Roman"/>
                <w:sz w:val="16"/>
                <w:szCs w:val="16"/>
              </w:rPr>
            </w:pPr>
          </w:p>
        </w:tc>
        <w:tc>
          <w:tcPr>
            <w:tcW w:w="768" w:type="dxa"/>
          </w:tcPr>
          <w:p w14:paraId="6460C45D" w14:textId="77777777" w:rsidR="005644D0" w:rsidRPr="00906108" w:rsidRDefault="005644D0" w:rsidP="005644D0">
            <w:pPr>
              <w:spacing w:line="200" w:lineRule="exact"/>
              <w:ind w:right="65"/>
              <w:jc w:val="right"/>
              <w:rPr>
                <w:rFonts w:cs="Times New Roman"/>
                <w:sz w:val="16"/>
                <w:szCs w:val="16"/>
              </w:rPr>
            </w:pPr>
          </w:p>
        </w:tc>
        <w:tc>
          <w:tcPr>
            <w:tcW w:w="20" w:type="dxa"/>
          </w:tcPr>
          <w:p w14:paraId="6F5A0F4E" w14:textId="77777777" w:rsidR="005644D0" w:rsidRPr="00906108" w:rsidRDefault="005644D0" w:rsidP="005644D0">
            <w:pPr>
              <w:spacing w:line="200" w:lineRule="exact"/>
              <w:ind w:right="65"/>
              <w:jc w:val="right"/>
              <w:rPr>
                <w:rFonts w:cs="Times New Roman"/>
                <w:sz w:val="16"/>
                <w:szCs w:val="16"/>
              </w:rPr>
            </w:pPr>
          </w:p>
        </w:tc>
        <w:tc>
          <w:tcPr>
            <w:tcW w:w="723" w:type="dxa"/>
          </w:tcPr>
          <w:p w14:paraId="6D0A1646" w14:textId="77777777" w:rsidR="005644D0" w:rsidRPr="00906108" w:rsidRDefault="005644D0" w:rsidP="005644D0">
            <w:pPr>
              <w:tabs>
                <w:tab w:val="decimal" w:pos="681"/>
              </w:tabs>
              <w:spacing w:line="200" w:lineRule="exact"/>
              <w:ind w:right="-3"/>
              <w:rPr>
                <w:rFonts w:cstheme="minorBidi"/>
                <w:sz w:val="16"/>
                <w:szCs w:val="16"/>
              </w:rPr>
            </w:pPr>
          </w:p>
        </w:tc>
      </w:tr>
      <w:tr w:rsidR="00906108" w:rsidRPr="00906108" w14:paraId="06184B7E" w14:textId="77777777" w:rsidTr="004D3049">
        <w:trPr>
          <w:trHeight w:val="116"/>
        </w:trPr>
        <w:tc>
          <w:tcPr>
            <w:tcW w:w="1800" w:type="dxa"/>
            <w:shd w:val="clear" w:color="000000" w:fill="FFFFFF"/>
            <w:noWrap/>
          </w:tcPr>
          <w:p w14:paraId="6653DF64" w14:textId="5FFFABF6" w:rsidR="005644D0" w:rsidRPr="00906108" w:rsidRDefault="005644D0" w:rsidP="005644D0">
            <w:pPr>
              <w:spacing w:line="200" w:lineRule="exact"/>
              <w:ind w:left="358"/>
              <w:rPr>
                <w:rFonts w:cs="Times New Roman"/>
                <w:sz w:val="16"/>
                <w:szCs w:val="16"/>
              </w:rPr>
            </w:pPr>
            <w:r w:rsidRPr="00906108">
              <w:rPr>
                <w:rFonts w:cs="Times New Roman"/>
                <w:sz w:val="16"/>
                <w:szCs w:val="16"/>
              </w:rPr>
              <w:t>for the year</w:t>
            </w:r>
          </w:p>
        </w:tc>
        <w:tc>
          <w:tcPr>
            <w:tcW w:w="723" w:type="dxa"/>
            <w:shd w:val="clear" w:color="000000" w:fill="FFFFFF"/>
            <w:noWrap/>
          </w:tcPr>
          <w:p w14:paraId="3AADFD0F" w14:textId="5A2D674D" w:rsidR="005644D0" w:rsidRPr="00906108" w:rsidRDefault="003A25F1" w:rsidP="005644D0">
            <w:pPr>
              <w:spacing w:line="200" w:lineRule="exact"/>
              <w:ind w:right="65"/>
              <w:jc w:val="right"/>
              <w:rPr>
                <w:rFonts w:cs="Times New Roman"/>
                <w:sz w:val="16"/>
                <w:szCs w:val="16"/>
              </w:rPr>
            </w:pPr>
            <w:r w:rsidRPr="00906108">
              <w:rPr>
                <w:rFonts w:cs="Times New Roman"/>
                <w:sz w:val="16"/>
                <w:szCs w:val="16"/>
              </w:rPr>
              <w:t>(</w:t>
            </w:r>
            <w:r w:rsidR="00DE6552" w:rsidRPr="00906108">
              <w:rPr>
                <w:rFonts w:cs="Times New Roman"/>
                <w:sz w:val="16"/>
                <w:szCs w:val="16"/>
              </w:rPr>
              <w:t>22</w:t>
            </w:r>
            <w:r w:rsidRPr="00906108">
              <w:rPr>
                <w:rFonts w:cs="Times New Roman"/>
                <w:sz w:val="16"/>
                <w:szCs w:val="16"/>
              </w:rPr>
              <w:t>,</w:t>
            </w:r>
            <w:r w:rsidR="00D06445" w:rsidRPr="00906108">
              <w:rPr>
                <w:sz w:val="16"/>
                <w:szCs w:val="20"/>
              </w:rPr>
              <w:t>096</w:t>
            </w:r>
            <w:r w:rsidRPr="00906108">
              <w:rPr>
                <w:rFonts w:cs="Times New Roman"/>
                <w:sz w:val="16"/>
                <w:szCs w:val="16"/>
              </w:rPr>
              <w:t>)</w:t>
            </w:r>
          </w:p>
        </w:tc>
        <w:tc>
          <w:tcPr>
            <w:tcW w:w="30" w:type="dxa"/>
            <w:shd w:val="clear" w:color="000000" w:fill="FFFFFF"/>
            <w:noWrap/>
            <w:vAlign w:val="bottom"/>
          </w:tcPr>
          <w:p w14:paraId="3FD1FA59" w14:textId="77777777" w:rsidR="005644D0" w:rsidRPr="00906108" w:rsidRDefault="005644D0" w:rsidP="005644D0">
            <w:pPr>
              <w:spacing w:line="200" w:lineRule="exact"/>
              <w:jc w:val="right"/>
              <w:rPr>
                <w:rFonts w:cs="Times New Roman"/>
                <w:sz w:val="16"/>
                <w:szCs w:val="16"/>
                <w:cs/>
              </w:rPr>
            </w:pPr>
          </w:p>
        </w:tc>
        <w:tc>
          <w:tcPr>
            <w:tcW w:w="696" w:type="dxa"/>
            <w:shd w:val="clear" w:color="000000" w:fill="FFFFFF"/>
          </w:tcPr>
          <w:p w14:paraId="757DF043" w14:textId="290E91BB" w:rsidR="005644D0" w:rsidRPr="00906108" w:rsidRDefault="005644D0" w:rsidP="005644D0">
            <w:pPr>
              <w:tabs>
                <w:tab w:val="decimal" w:pos="598"/>
              </w:tabs>
              <w:spacing w:line="200" w:lineRule="exact"/>
              <w:rPr>
                <w:rFonts w:cs="Times New Roman"/>
                <w:sz w:val="16"/>
                <w:szCs w:val="16"/>
              </w:rPr>
            </w:pPr>
            <w:r w:rsidRPr="00906108">
              <w:rPr>
                <w:sz w:val="16"/>
                <w:szCs w:val="16"/>
              </w:rPr>
              <w:t>22</w:t>
            </w:r>
            <w:r w:rsidRPr="00906108">
              <w:rPr>
                <w:rFonts w:cs="Times New Roman"/>
                <w:sz w:val="16"/>
                <w:szCs w:val="16"/>
              </w:rPr>
              <w:t>,</w:t>
            </w:r>
            <w:r w:rsidRPr="00906108">
              <w:rPr>
                <w:sz w:val="16"/>
                <w:szCs w:val="16"/>
              </w:rPr>
              <w:t>771</w:t>
            </w:r>
          </w:p>
        </w:tc>
        <w:tc>
          <w:tcPr>
            <w:tcW w:w="90" w:type="dxa"/>
            <w:shd w:val="clear" w:color="000000" w:fill="FFFFFF"/>
            <w:vAlign w:val="bottom"/>
          </w:tcPr>
          <w:p w14:paraId="7B772290" w14:textId="77777777" w:rsidR="005644D0" w:rsidRPr="00906108" w:rsidRDefault="005644D0" w:rsidP="005644D0">
            <w:pPr>
              <w:spacing w:line="200" w:lineRule="exact"/>
              <w:jc w:val="right"/>
              <w:rPr>
                <w:rFonts w:cs="Times New Roman"/>
                <w:b/>
                <w:bCs/>
                <w:sz w:val="16"/>
                <w:szCs w:val="16"/>
                <w:cs/>
                <w:lang w:eastAsia="ja-JP"/>
              </w:rPr>
            </w:pPr>
          </w:p>
        </w:tc>
        <w:tc>
          <w:tcPr>
            <w:tcW w:w="829" w:type="dxa"/>
            <w:shd w:val="clear" w:color="000000" w:fill="FFFFFF"/>
          </w:tcPr>
          <w:p w14:paraId="2475E1A1" w14:textId="68080590" w:rsidR="005644D0" w:rsidRPr="00906108" w:rsidRDefault="00876586" w:rsidP="005644D0">
            <w:pPr>
              <w:spacing w:line="200" w:lineRule="exact"/>
              <w:ind w:right="65"/>
              <w:jc w:val="right"/>
              <w:rPr>
                <w:rFonts w:cs="Times New Roman"/>
                <w:sz w:val="16"/>
                <w:szCs w:val="16"/>
              </w:rPr>
            </w:pPr>
            <w:r w:rsidRPr="00906108">
              <w:rPr>
                <w:rFonts w:cs="Times New Roman"/>
                <w:sz w:val="16"/>
                <w:szCs w:val="16"/>
              </w:rPr>
              <w:t>(23,949)</w:t>
            </w:r>
          </w:p>
        </w:tc>
        <w:tc>
          <w:tcPr>
            <w:tcW w:w="30" w:type="dxa"/>
            <w:shd w:val="clear" w:color="000000" w:fill="FFFFFF"/>
            <w:noWrap/>
          </w:tcPr>
          <w:p w14:paraId="595DA5F1" w14:textId="77777777" w:rsidR="005644D0" w:rsidRPr="00906108" w:rsidRDefault="005644D0" w:rsidP="005644D0">
            <w:pPr>
              <w:spacing w:line="200" w:lineRule="exact"/>
              <w:ind w:right="77"/>
              <w:jc w:val="right"/>
              <w:rPr>
                <w:rFonts w:cs="Times New Roman"/>
                <w:sz w:val="16"/>
                <w:szCs w:val="16"/>
              </w:rPr>
            </w:pPr>
          </w:p>
        </w:tc>
        <w:tc>
          <w:tcPr>
            <w:tcW w:w="761" w:type="dxa"/>
            <w:shd w:val="clear" w:color="000000" w:fill="FFFFFF"/>
          </w:tcPr>
          <w:p w14:paraId="78B40130" w14:textId="554E9D8D" w:rsidR="005644D0" w:rsidRPr="00906108" w:rsidRDefault="005644D0" w:rsidP="005644D0">
            <w:pPr>
              <w:tabs>
                <w:tab w:val="decimal" w:pos="663"/>
              </w:tabs>
              <w:spacing w:line="200" w:lineRule="exact"/>
              <w:rPr>
                <w:rFonts w:cs="Times New Roman"/>
                <w:sz w:val="16"/>
                <w:szCs w:val="16"/>
              </w:rPr>
            </w:pPr>
            <w:r w:rsidRPr="00906108">
              <w:rPr>
                <w:sz w:val="16"/>
                <w:szCs w:val="16"/>
              </w:rPr>
              <w:t>77</w:t>
            </w:r>
            <w:r w:rsidRPr="00906108">
              <w:rPr>
                <w:rFonts w:cs="Times New Roman"/>
                <w:sz w:val="16"/>
                <w:szCs w:val="16"/>
              </w:rPr>
              <w:t>,</w:t>
            </w:r>
            <w:r w:rsidRPr="00906108">
              <w:rPr>
                <w:sz w:val="16"/>
                <w:szCs w:val="16"/>
              </w:rPr>
              <w:t>857</w:t>
            </w:r>
          </w:p>
        </w:tc>
        <w:tc>
          <w:tcPr>
            <w:tcW w:w="20" w:type="dxa"/>
            <w:shd w:val="clear" w:color="000000" w:fill="FFFFFF"/>
            <w:noWrap/>
            <w:vAlign w:val="bottom"/>
          </w:tcPr>
          <w:p w14:paraId="2C9E8B32" w14:textId="77777777" w:rsidR="005644D0" w:rsidRPr="00906108" w:rsidRDefault="005644D0" w:rsidP="005644D0">
            <w:pPr>
              <w:spacing w:line="200" w:lineRule="exact"/>
              <w:ind w:right="77"/>
              <w:jc w:val="right"/>
              <w:rPr>
                <w:rFonts w:cs="Times New Roman"/>
                <w:sz w:val="16"/>
                <w:szCs w:val="16"/>
                <w:cs/>
              </w:rPr>
            </w:pPr>
          </w:p>
        </w:tc>
        <w:tc>
          <w:tcPr>
            <w:tcW w:w="798" w:type="dxa"/>
            <w:shd w:val="clear" w:color="000000" w:fill="FFFFFF"/>
            <w:noWrap/>
          </w:tcPr>
          <w:p w14:paraId="594EC146" w14:textId="6B66495C" w:rsidR="005644D0" w:rsidRPr="00906108" w:rsidRDefault="00876586" w:rsidP="005644D0">
            <w:pPr>
              <w:tabs>
                <w:tab w:val="decimal" w:pos="673"/>
              </w:tabs>
              <w:spacing w:line="200" w:lineRule="exact"/>
              <w:ind w:right="19"/>
              <w:rPr>
                <w:rFonts w:cs="Times New Roman"/>
                <w:sz w:val="16"/>
                <w:szCs w:val="16"/>
              </w:rPr>
            </w:pPr>
            <w:r w:rsidRPr="00906108">
              <w:rPr>
                <w:rFonts w:cs="Times New Roman"/>
                <w:sz w:val="16"/>
                <w:szCs w:val="16"/>
              </w:rPr>
              <w:t>(78,340)</w:t>
            </w:r>
          </w:p>
        </w:tc>
        <w:tc>
          <w:tcPr>
            <w:tcW w:w="22" w:type="dxa"/>
            <w:shd w:val="clear" w:color="000000" w:fill="FFFFFF"/>
            <w:noWrap/>
            <w:vAlign w:val="bottom"/>
          </w:tcPr>
          <w:p w14:paraId="3D59788A" w14:textId="77777777" w:rsidR="005644D0" w:rsidRPr="00906108" w:rsidRDefault="005644D0" w:rsidP="005644D0">
            <w:pPr>
              <w:spacing w:line="200" w:lineRule="exact"/>
              <w:ind w:right="77"/>
              <w:jc w:val="right"/>
              <w:rPr>
                <w:rFonts w:cs="Times New Roman"/>
                <w:sz w:val="16"/>
                <w:szCs w:val="16"/>
                <w:cs/>
              </w:rPr>
            </w:pPr>
          </w:p>
        </w:tc>
        <w:tc>
          <w:tcPr>
            <w:tcW w:w="786" w:type="dxa"/>
            <w:shd w:val="clear" w:color="000000" w:fill="FFFFFF"/>
            <w:noWrap/>
          </w:tcPr>
          <w:p w14:paraId="2C72255E" w14:textId="0CD2C45C" w:rsidR="005644D0" w:rsidRPr="00906108" w:rsidRDefault="005644D0" w:rsidP="005644D0">
            <w:pPr>
              <w:tabs>
                <w:tab w:val="decimal" w:pos="680"/>
              </w:tabs>
              <w:spacing w:line="200" w:lineRule="exact"/>
              <w:ind w:right="13"/>
              <w:rPr>
                <w:rFonts w:cs="Times New Roman"/>
                <w:sz w:val="16"/>
                <w:szCs w:val="16"/>
              </w:rPr>
            </w:pPr>
            <w:r w:rsidRPr="00906108">
              <w:rPr>
                <w:rFonts w:cs="Times New Roman"/>
                <w:sz w:val="16"/>
                <w:szCs w:val="16"/>
              </w:rPr>
              <w:t>(</w:t>
            </w:r>
            <w:r w:rsidRPr="00906108">
              <w:rPr>
                <w:sz w:val="16"/>
                <w:szCs w:val="16"/>
              </w:rPr>
              <w:t>79</w:t>
            </w:r>
            <w:r w:rsidRPr="00906108">
              <w:rPr>
                <w:rFonts w:cs="Times New Roman"/>
                <w:sz w:val="16"/>
                <w:szCs w:val="16"/>
              </w:rPr>
              <w:t>,</w:t>
            </w:r>
            <w:r w:rsidRPr="00906108">
              <w:rPr>
                <w:sz w:val="16"/>
                <w:szCs w:val="16"/>
              </w:rPr>
              <w:t>244</w:t>
            </w:r>
            <w:r w:rsidRPr="00906108">
              <w:rPr>
                <w:rFonts w:cs="Times New Roman"/>
                <w:sz w:val="16"/>
                <w:szCs w:val="16"/>
              </w:rPr>
              <w:t>)</w:t>
            </w:r>
          </w:p>
        </w:tc>
        <w:tc>
          <w:tcPr>
            <w:tcW w:w="65" w:type="dxa"/>
            <w:vAlign w:val="bottom"/>
          </w:tcPr>
          <w:p w14:paraId="32105BD2" w14:textId="77777777" w:rsidR="005644D0" w:rsidRPr="00906108" w:rsidRDefault="005644D0" w:rsidP="005644D0">
            <w:pPr>
              <w:spacing w:line="200" w:lineRule="exact"/>
              <w:ind w:right="77"/>
              <w:jc w:val="right"/>
              <w:rPr>
                <w:rFonts w:cs="Times New Roman"/>
                <w:sz w:val="16"/>
                <w:szCs w:val="16"/>
                <w:cs/>
              </w:rPr>
            </w:pPr>
          </w:p>
        </w:tc>
        <w:tc>
          <w:tcPr>
            <w:tcW w:w="655" w:type="dxa"/>
          </w:tcPr>
          <w:p w14:paraId="389F4482" w14:textId="2582560F" w:rsidR="005644D0" w:rsidRPr="00906108" w:rsidRDefault="00876586" w:rsidP="005644D0">
            <w:pPr>
              <w:tabs>
                <w:tab w:val="decimal" w:pos="549"/>
              </w:tabs>
              <w:spacing w:line="200" w:lineRule="exact"/>
              <w:ind w:right="13"/>
              <w:rPr>
                <w:rFonts w:cs="Times New Roman"/>
                <w:sz w:val="16"/>
                <w:szCs w:val="16"/>
              </w:rPr>
            </w:pPr>
            <w:r w:rsidRPr="00906108">
              <w:rPr>
                <w:rFonts w:cs="Times New Roman"/>
                <w:sz w:val="16"/>
                <w:szCs w:val="16"/>
              </w:rPr>
              <w:t>(26,689)</w:t>
            </w:r>
          </w:p>
        </w:tc>
        <w:tc>
          <w:tcPr>
            <w:tcW w:w="26" w:type="dxa"/>
            <w:vAlign w:val="bottom"/>
          </w:tcPr>
          <w:p w14:paraId="5113F210" w14:textId="77777777" w:rsidR="005644D0" w:rsidRPr="00906108" w:rsidRDefault="005644D0" w:rsidP="005644D0">
            <w:pPr>
              <w:spacing w:line="200" w:lineRule="exact"/>
              <w:ind w:right="77"/>
              <w:jc w:val="right"/>
              <w:rPr>
                <w:rFonts w:cs="Times New Roman"/>
                <w:sz w:val="16"/>
                <w:szCs w:val="16"/>
                <w:cs/>
              </w:rPr>
            </w:pPr>
          </w:p>
        </w:tc>
        <w:tc>
          <w:tcPr>
            <w:tcW w:w="694" w:type="dxa"/>
          </w:tcPr>
          <w:p w14:paraId="053A2A8E" w14:textId="4C9C6436" w:rsidR="005644D0" w:rsidRPr="00906108" w:rsidRDefault="005644D0" w:rsidP="005644D0">
            <w:pPr>
              <w:tabs>
                <w:tab w:val="decimal" w:pos="584"/>
              </w:tabs>
              <w:spacing w:line="200" w:lineRule="exact"/>
              <w:rPr>
                <w:rFonts w:cs="Times New Roman"/>
                <w:sz w:val="16"/>
                <w:szCs w:val="16"/>
              </w:rPr>
            </w:pPr>
            <w:r w:rsidRPr="00906108">
              <w:rPr>
                <w:rFonts w:cs="Times New Roman"/>
                <w:sz w:val="16"/>
                <w:szCs w:val="16"/>
              </w:rPr>
              <w:t>(</w:t>
            </w:r>
            <w:r w:rsidRPr="00906108">
              <w:rPr>
                <w:sz w:val="16"/>
                <w:szCs w:val="16"/>
              </w:rPr>
              <w:t>22</w:t>
            </w:r>
            <w:r w:rsidRPr="00906108">
              <w:rPr>
                <w:rFonts w:cs="Times New Roman"/>
                <w:sz w:val="16"/>
                <w:szCs w:val="16"/>
              </w:rPr>
              <w:t>,</w:t>
            </w:r>
            <w:r w:rsidRPr="00906108">
              <w:rPr>
                <w:sz w:val="16"/>
                <w:szCs w:val="16"/>
              </w:rPr>
              <w:t>086</w:t>
            </w:r>
            <w:r w:rsidRPr="00906108">
              <w:rPr>
                <w:rFonts w:cs="Times New Roman"/>
                <w:sz w:val="16"/>
                <w:szCs w:val="16"/>
              </w:rPr>
              <w:t>)</w:t>
            </w:r>
          </w:p>
        </w:tc>
        <w:tc>
          <w:tcPr>
            <w:tcW w:w="24" w:type="dxa"/>
          </w:tcPr>
          <w:p w14:paraId="237F3BCA" w14:textId="77777777" w:rsidR="005644D0" w:rsidRPr="00906108" w:rsidRDefault="005644D0" w:rsidP="005644D0">
            <w:pPr>
              <w:spacing w:line="200" w:lineRule="exact"/>
              <w:ind w:right="65"/>
              <w:jc w:val="right"/>
              <w:rPr>
                <w:rFonts w:cs="Times New Roman"/>
                <w:sz w:val="16"/>
                <w:szCs w:val="16"/>
              </w:rPr>
            </w:pPr>
          </w:p>
        </w:tc>
        <w:tc>
          <w:tcPr>
            <w:tcW w:w="768" w:type="dxa"/>
          </w:tcPr>
          <w:p w14:paraId="632582AE" w14:textId="24302922" w:rsidR="005644D0" w:rsidRPr="00906108" w:rsidRDefault="00876586" w:rsidP="005644D0">
            <w:pPr>
              <w:tabs>
                <w:tab w:val="decimal" w:pos="681"/>
              </w:tabs>
              <w:spacing w:line="200" w:lineRule="exact"/>
              <w:ind w:right="-3"/>
              <w:rPr>
                <w:rFonts w:cs="Times New Roman"/>
                <w:sz w:val="16"/>
                <w:szCs w:val="16"/>
              </w:rPr>
            </w:pPr>
            <w:r w:rsidRPr="00906108">
              <w:rPr>
                <w:rFonts w:cs="Times New Roman"/>
                <w:sz w:val="16"/>
                <w:szCs w:val="16"/>
              </w:rPr>
              <w:t>25</w:t>
            </w:r>
          </w:p>
        </w:tc>
        <w:tc>
          <w:tcPr>
            <w:tcW w:w="20" w:type="dxa"/>
          </w:tcPr>
          <w:p w14:paraId="3113464C" w14:textId="77777777" w:rsidR="005644D0" w:rsidRPr="00906108" w:rsidRDefault="005644D0" w:rsidP="005644D0">
            <w:pPr>
              <w:spacing w:line="200" w:lineRule="exact"/>
              <w:ind w:right="65"/>
              <w:jc w:val="right"/>
              <w:rPr>
                <w:rFonts w:cs="Times New Roman"/>
                <w:sz w:val="16"/>
                <w:szCs w:val="16"/>
              </w:rPr>
            </w:pPr>
          </w:p>
        </w:tc>
        <w:tc>
          <w:tcPr>
            <w:tcW w:w="723" w:type="dxa"/>
          </w:tcPr>
          <w:p w14:paraId="4B7C9977" w14:textId="6EB71095" w:rsidR="005644D0" w:rsidRPr="00906108" w:rsidRDefault="005644D0" w:rsidP="005644D0">
            <w:pPr>
              <w:tabs>
                <w:tab w:val="decimal" w:pos="681"/>
              </w:tabs>
              <w:spacing w:line="200" w:lineRule="exact"/>
              <w:ind w:right="-3"/>
              <w:rPr>
                <w:rFonts w:cstheme="minorBidi"/>
                <w:sz w:val="16"/>
                <w:szCs w:val="16"/>
              </w:rPr>
            </w:pPr>
            <w:r w:rsidRPr="00906108">
              <w:rPr>
                <w:rFonts w:cstheme="minorBidi"/>
                <w:sz w:val="16"/>
                <w:szCs w:val="16"/>
              </w:rPr>
              <w:t>(2,689)</w:t>
            </w:r>
          </w:p>
        </w:tc>
      </w:tr>
    </w:tbl>
    <w:p w14:paraId="26E07017" w14:textId="0BD86E5B" w:rsidR="00EB666F" w:rsidRPr="00906108" w:rsidRDefault="00EB666F" w:rsidP="00B90873">
      <w:pPr>
        <w:overflowPunct/>
        <w:autoSpaceDE/>
        <w:autoSpaceDN/>
        <w:adjustRightInd/>
        <w:spacing w:before="200" w:after="200"/>
        <w:ind w:firstLine="1080"/>
        <w:textAlignment w:val="auto"/>
        <w:rPr>
          <w:rFonts w:cstheme="minorBidi"/>
          <w:b/>
          <w:bCs/>
          <w:sz w:val="20"/>
          <w:szCs w:val="20"/>
        </w:rPr>
      </w:pPr>
      <w:r w:rsidRPr="00906108">
        <w:rPr>
          <w:rFonts w:cs="Times New Roman"/>
          <w:b/>
          <w:bCs/>
          <w:sz w:val="20"/>
          <w:szCs w:val="20"/>
        </w:rPr>
        <w:t>Summarized cash flows</w:t>
      </w:r>
    </w:p>
    <w:tbl>
      <w:tblPr>
        <w:tblW w:w="9560" w:type="dxa"/>
        <w:tblInd w:w="270" w:type="dxa"/>
        <w:tblLayout w:type="fixed"/>
        <w:tblCellMar>
          <w:left w:w="0" w:type="dxa"/>
          <w:right w:w="0" w:type="dxa"/>
        </w:tblCellMar>
        <w:tblLook w:val="04A0" w:firstRow="1" w:lastRow="0" w:firstColumn="1" w:lastColumn="0" w:noHBand="0" w:noVBand="1"/>
      </w:tblPr>
      <w:tblGrid>
        <w:gridCol w:w="1800"/>
        <w:gridCol w:w="723"/>
        <w:gridCol w:w="30"/>
        <w:gridCol w:w="727"/>
        <w:gridCol w:w="59"/>
        <w:gridCol w:w="829"/>
        <w:gridCol w:w="30"/>
        <w:gridCol w:w="761"/>
        <w:gridCol w:w="20"/>
        <w:gridCol w:w="798"/>
        <w:gridCol w:w="22"/>
        <w:gridCol w:w="786"/>
        <w:gridCol w:w="65"/>
        <w:gridCol w:w="655"/>
        <w:gridCol w:w="26"/>
        <w:gridCol w:w="694"/>
        <w:gridCol w:w="24"/>
        <w:gridCol w:w="768"/>
        <w:gridCol w:w="20"/>
        <w:gridCol w:w="723"/>
      </w:tblGrid>
      <w:tr w:rsidR="00906108" w:rsidRPr="00906108" w14:paraId="22BFC5A3" w14:textId="77777777" w:rsidTr="00D521BD">
        <w:trPr>
          <w:trHeight w:val="17"/>
        </w:trPr>
        <w:tc>
          <w:tcPr>
            <w:tcW w:w="1800" w:type="dxa"/>
            <w:shd w:val="clear" w:color="000000" w:fill="FFFFFF"/>
            <w:noWrap/>
          </w:tcPr>
          <w:p w14:paraId="432ABED9" w14:textId="77777777" w:rsidR="00D521BD" w:rsidRPr="00906108" w:rsidRDefault="00D521BD" w:rsidP="00477117">
            <w:pPr>
              <w:spacing w:line="200" w:lineRule="exact"/>
              <w:ind w:right="-633"/>
              <w:jc w:val="center"/>
              <w:rPr>
                <w:rFonts w:cs="Times New Roman"/>
                <w:sz w:val="16"/>
                <w:szCs w:val="16"/>
                <w:cs/>
                <w:lang w:eastAsia="ja-JP"/>
              </w:rPr>
            </w:pPr>
          </w:p>
        </w:tc>
        <w:tc>
          <w:tcPr>
            <w:tcW w:w="1480" w:type="dxa"/>
            <w:gridSpan w:val="3"/>
            <w:shd w:val="clear" w:color="000000" w:fill="FFFFFF"/>
            <w:noWrap/>
          </w:tcPr>
          <w:p w14:paraId="59E873A8" w14:textId="77777777" w:rsidR="00D521BD" w:rsidRPr="00906108" w:rsidRDefault="00D521BD" w:rsidP="00477117">
            <w:pPr>
              <w:spacing w:line="200" w:lineRule="exact"/>
              <w:jc w:val="center"/>
              <w:rPr>
                <w:rFonts w:cs="Times New Roman"/>
                <w:b/>
                <w:bCs/>
                <w:sz w:val="16"/>
                <w:szCs w:val="16"/>
              </w:rPr>
            </w:pPr>
          </w:p>
        </w:tc>
        <w:tc>
          <w:tcPr>
            <w:tcW w:w="59" w:type="dxa"/>
            <w:shd w:val="clear" w:color="000000" w:fill="FFFFFF"/>
          </w:tcPr>
          <w:p w14:paraId="45A9D24B" w14:textId="77777777" w:rsidR="00D521BD" w:rsidRPr="00906108" w:rsidRDefault="00D521BD" w:rsidP="00477117">
            <w:pPr>
              <w:spacing w:line="200" w:lineRule="exact"/>
              <w:jc w:val="center"/>
              <w:rPr>
                <w:rFonts w:cs="Times New Roman"/>
                <w:b/>
                <w:bCs/>
                <w:sz w:val="16"/>
                <w:szCs w:val="16"/>
                <w:cs/>
                <w:lang w:eastAsia="ja-JP"/>
              </w:rPr>
            </w:pPr>
          </w:p>
        </w:tc>
        <w:tc>
          <w:tcPr>
            <w:tcW w:w="1620" w:type="dxa"/>
            <w:gridSpan w:val="3"/>
            <w:shd w:val="clear" w:color="000000" w:fill="FFFFFF"/>
          </w:tcPr>
          <w:p w14:paraId="1EF54E0E" w14:textId="77777777" w:rsidR="00D521BD" w:rsidRPr="00906108" w:rsidRDefault="00D521BD" w:rsidP="00477117">
            <w:pPr>
              <w:spacing w:line="200" w:lineRule="exact"/>
              <w:jc w:val="center"/>
              <w:rPr>
                <w:rFonts w:cs="Times New Roman"/>
                <w:b/>
                <w:bCs/>
                <w:sz w:val="16"/>
                <w:szCs w:val="16"/>
                <w:cs/>
              </w:rPr>
            </w:pPr>
          </w:p>
        </w:tc>
        <w:tc>
          <w:tcPr>
            <w:tcW w:w="20" w:type="dxa"/>
            <w:shd w:val="clear" w:color="000000" w:fill="FFFFFF"/>
          </w:tcPr>
          <w:p w14:paraId="43C03B83" w14:textId="77777777" w:rsidR="00D521BD" w:rsidRPr="00906108" w:rsidRDefault="00D521BD" w:rsidP="00477117">
            <w:pPr>
              <w:spacing w:line="200" w:lineRule="exact"/>
              <w:jc w:val="center"/>
              <w:rPr>
                <w:rFonts w:cs="Times New Roman"/>
                <w:b/>
                <w:bCs/>
                <w:sz w:val="16"/>
                <w:szCs w:val="16"/>
                <w:cs/>
                <w:lang w:eastAsia="ja-JP"/>
              </w:rPr>
            </w:pPr>
          </w:p>
        </w:tc>
        <w:tc>
          <w:tcPr>
            <w:tcW w:w="1606" w:type="dxa"/>
            <w:gridSpan w:val="3"/>
            <w:shd w:val="clear" w:color="000000" w:fill="FFFFFF"/>
          </w:tcPr>
          <w:p w14:paraId="40B7F4EB" w14:textId="77777777" w:rsidR="00D521BD" w:rsidRPr="00906108" w:rsidRDefault="00D521BD" w:rsidP="00477117">
            <w:pPr>
              <w:spacing w:line="200" w:lineRule="exact"/>
              <w:jc w:val="center"/>
              <w:rPr>
                <w:rFonts w:cs="Times New Roman"/>
                <w:b/>
                <w:bCs/>
                <w:sz w:val="16"/>
                <w:szCs w:val="16"/>
                <w:lang w:val="en-GB"/>
              </w:rPr>
            </w:pPr>
          </w:p>
        </w:tc>
        <w:tc>
          <w:tcPr>
            <w:tcW w:w="65" w:type="dxa"/>
          </w:tcPr>
          <w:p w14:paraId="6C3BBD86" w14:textId="77777777" w:rsidR="00D521BD" w:rsidRPr="00906108" w:rsidRDefault="00D521BD" w:rsidP="00477117">
            <w:pPr>
              <w:spacing w:line="200" w:lineRule="exact"/>
              <w:jc w:val="center"/>
              <w:rPr>
                <w:rFonts w:cs="Times New Roman"/>
                <w:b/>
                <w:bCs/>
                <w:sz w:val="16"/>
                <w:szCs w:val="16"/>
                <w:cs/>
                <w:lang w:eastAsia="ja-JP"/>
              </w:rPr>
            </w:pPr>
          </w:p>
        </w:tc>
        <w:tc>
          <w:tcPr>
            <w:tcW w:w="1375" w:type="dxa"/>
            <w:gridSpan w:val="3"/>
          </w:tcPr>
          <w:p w14:paraId="4AE2BBEF" w14:textId="77777777" w:rsidR="00D521BD" w:rsidRPr="00906108" w:rsidRDefault="00D521BD" w:rsidP="00477117">
            <w:pPr>
              <w:spacing w:line="200" w:lineRule="exact"/>
              <w:ind w:right="100"/>
              <w:jc w:val="right"/>
              <w:rPr>
                <w:rFonts w:cs="Times New Roman"/>
                <w:b/>
                <w:bCs/>
                <w:sz w:val="16"/>
                <w:szCs w:val="16"/>
                <w:cs/>
              </w:rPr>
            </w:pPr>
          </w:p>
        </w:tc>
        <w:tc>
          <w:tcPr>
            <w:tcW w:w="24" w:type="dxa"/>
          </w:tcPr>
          <w:p w14:paraId="77509C35" w14:textId="77777777" w:rsidR="00D521BD" w:rsidRPr="00906108" w:rsidRDefault="00D521BD" w:rsidP="00477117">
            <w:pPr>
              <w:spacing w:line="200" w:lineRule="exact"/>
              <w:ind w:right="100"/>
              <w:jc w:val="right"/>
              <w:rPr>
                <w:rFonts w:cs="Times New Roman"/>
                <w:b/>
                <w:bCs/>
                <w:sz w:val="16"/>
                <w:szCs w:val="16"/>
              </w:rPr>
            </w:pPr>
          </w:p>
        </w:tc>
        <w:tc>
          <w:tcPr>
            <w:tcW w:w="1511" w:type="dxa"/>
            <w:gridSpan w:val="3"/>
          </w:tcPr>
          <w:p w14:paraId="6A859C08" w14:textId="77777777" w:rsidR="00D521BD" w:rsidRPr="00906108" w:rsidRDefault="00D521BD" w:rsidP="00477117">
            <w:pPr>
              <w:spacing w:line="200" w:lineRule="exact"/>
              <w:ind w:right="100"/>
              <w:jc w:val="right"/>
              <w:rPr>
                <w:rFonts w:ascii="Times New Roman Bold" w:hAnsi="Times New Roman Bold" w:cs="Times New Roman"/>
                <w:b/>
                <w:bCs/>
                <w:spacing w:val="-6"/>
                <w:sz w:val="16"/>
                <w:szCs w:val="16"/>
              </w:rPr>
            </w:pPr>
            <w:r w:rsidRPr="00906108">
              <w:rPr>
                <w:rFonts w:ascii="Times New Roman Bold" w:hAnsi="Times New Roman Bold" w:cs="Times New Roman"/>
                <w:b/>
                <w:bCs/>
                <w:spacing w:val="-6"/>
                <w:sz w:val="16"/>
                <w:szCs w:val="16"/>
              </w:rPr>
              <w:t>Unit: Thousand Baht</w:t>
            </w:r>
          </w:p>
        </w:tc>
      </w:tr>
      <w:tr w:rsidR="00906108" w:rsidRPr="00906108" w14:paraId="48D2EC57" w14:textId="77777777" w:rsidTr="00D521BD">
        <w:trPr>
          <w:trHeight w:val="17"/>
        </w:trPr>
        <w:tc>
          <w:tcPr>
            <w:tcW w:w="1800" w:type="dxa"/>
            <w:shd w:val="clear" w:color="000000" w:fill="FFFFFF"/>
            <w:noWrap/>
          </w:tcPr>
          <w:p w14:paraId="320DB2D1" w14:textId="77777777" w:rsidR="00D521BD" w:rsidRPr="00906108" w:rsidRDefault="00D521BD" w:rsidP="00477117">
            <w:pPr>
              <w:spacing w:line="200" w:lineRule="exact"/>
              <w:ind w:right="-633"/>
              <w:jc w:val="center"/>
              <w:rPr>
                <w:rFonts w:cs="Times New Roman"/>
                <w:sz w:val="16"/>
                <w:szCs w:val="16"/>
                <w:cs/>
                <w:lang w:eastAsia="ja-JP"/>
              </w:rPr>
            </w:pPr>
          </w:p>
        </w:tc>
        <w:tc>
          <w:tcPr>
            <w:tcW w:w="1480" w:type="dxa"/>
            <w:gridSpan w:val="3"/>
            <w:shd w:val="clear" w:color="000000" w:fill="FFFFFF"/>
            <w:noWrap/>
          </w:tcPr>
          <w:p w14:paraId="5291C308" w14:textId="77777777" w:rsidR="00D521BD" w:rsidRPr="00906108" w:rsidRDefault="00D521BD" w:rsidP="00477117">
            <w:pPr>
              <w:spacing w:line="200" w:lineRule="exact"/>
              <w:jc w:val="center"/>
              <w:rPr>
                <w:rFonts w:cs="Times New Roman"/>
                <w:b/>
                <w:bCs/>
                <w:sz w:val="16"/>
                <w:szCs w:val="16"/>
                <w:cs/>
              </w:rPr>
            </w:pPr>
            <w:r w:rsidRPr="00906108">
              <w:rPr>
                <w:rFonts w:cs="Times New Roman"/>
                <w:b/>
                <w:bCs/>
                <w:sz w:val="16"/>
                <w:szCs w:val="16"/>
              </w:rPr>
              <w:t>C.I.N. Estate</w:t>
            </w:r>
          </w:p>
        </w:tc>
        <w:tc>
          <w:tcPr>
            <w:tcW w:w="59" w:type="dxa"/>
            <w:shd w:val="clear" w:color="000000" w:fill="FFFFFF"/>
          </w:tcPr>
          <w:p w14:paraId="3CF3F235" w14:textId="77777777" w:rsidR="00D521BD" w:rsidRPr="00906108" w:rsidRDefault="00D521BD" w:rsidP="00477117">
            <w:pPr>
              <w:spacing w:line="200" w:lineRule="exact"/>
              <w:jc w:val="center"/>
              <w:rPr>
                <w:rFonts w:cs="Times New Roman"/>
                <w:b/>
                <w:bCs/>
                <w:sz w:val="16"/>
                <w:szCs w:val="16"/>
                <w:cs/>
                <w:lang w:eastAsia="ja-JP"/>
              </w:rPr>
            </w:pPr>
          </w:p>
        </w:tc>
        <w:tc>
          <w:tcPr>
            <w:tcW w:w="1620" w:type="dxa"/>
            <w:gridSpan w:val="3"/>
            <w:shd w:val="clear" w:color="000000" w:fill="FFFFFF"/>
          </w:tcPr>
          <w:p w14:paraId="759FAF19" w14:textId="77777777" w:rsidR="00D521BD" w:rsidRPr="00906108" w:rsidRDefault="00D521BD" w:rsidP="00477117">
            <w:pPr>
              <w:spacing w:line="200" w:lineRule="exact"/>
              <w:jc w:val="center"/>
              <w:rPr>
                <w:rFonts w:cs="Times New Roman"/>
                <w:b/>
                <w:bCs/>
                <w:sz w:val="16"/>
                <w:szCs w:val="16"/>
                <w:cs/>
              </w:rPr>
            </w:pPr>
            <w:r w:rsidRPr="00906108">
              <w:rPr>
                <w:rFonts w:cs="Times New Roman"/>
                <w:b/>
                <w:bCs/>
                <w:sz w:val="16"/>
                <w:szCs w:val="16"/>
                <w:cs/>
              </w:rPr>
              <w:t>Issara United</w:t>
            </w:r>
          </w:p>
        </w:tc>
        <w:tc>
          <w:tcPr>
            <w:tcW w:w="20" w:type="dxa"/>
            <w:shd w:val="clear" w:color="000000" w:fill="FFFFFF"/>
          </w:tcPr>
          <w:p w14:paraId="0A0D35BE" w14:textId="77777777" w:rsidR="00D521BD" w:rsidRPr="00906108" w:rsidRDefault="00D521BD" w:rsidP="00477117">
            <w:pPr>
              <w:spacing w:line="200" w:lineRule="exact"/>
              <w:jc w:val="center"/>
              <w:rPr>
                <w:rFonts w:cs="Times New Roman"/>
                <w:b/>
                <w:bCs/>
                <w:sz w:val="16"/>
                <w:szCs w:val="16"/>
                <w:cs/>
                <w:lang w:eastAsia="ja-JP"/>
              </w:rPr>
            </w:pPr>
          </w:p>
        </w:tc>
        <w:tc>
          <w:tcPr>
            <w:tcW w:w="1606" w:type="dxa"/>
            <w:gridSpan w:val="3"/>
            <w:shd w:val="clear" w:color="000000" w:fill="FFFFFF"/>
          </w:tcPr>
          <w:p w14:paraId="37D35D9D" w14:textId="77777777" w:rsidR="00D521BD" w:rsidRPr="00906108" w:rsidRDefault="00D521BD" w:rsidP="00477117">
            <w:pPr>
              <w:spacing w:line="200" w:lineRule="exact"/>
              <w:jc w:val="center"/>
              <w:rPr>
                <w:rFonts w:cs="Times New Roman"/>
                <w:b/>
                <w:bCs/>
                <w:sz w:val="16"/>
                <w:szCs w:val="16"/>
                <w:cs/>
                <w:lang w:eastAsia="ja-JP"/>
              </w:rPr>
            </w:pPr>
            <w:r w:rsidRPr="00906108">
              <w:rPr>
                <w:rFonts w:cs="Times New Roman"/>
                <w:b/>
                <w:bCs/>
                <w:sz w:val="16"/>
                <w:szCs w:val="16"/>
              </w:rPr>
              <w:t xml:space="preserve">Issara United </w:t>
            </w:r>
          </w:p>
        </w:tc>
        <w:tc>
          <w:tcPr>
            <w:tcW w:w="65" w:type="dxa"/>
          </w:tcPr>
          <w:p w14:paraId="42BB3497" w14:textId="77777777" w:rsidR="00D521BD" w:rsidRPr="00906108" w:rsidRDefault="00D521BD" w:rsidP="00477117">
            <w:pPr>
              <w:spacing w:line="200" w:lineRule="exact"/>
              <w:jc w:val="center"/>
              <w:rPr>
                <w:rFonts w:cs="Times New Roman"/>
                <w:b/>
                <w:bCs/>
                <w:sz w:val="16"/>
                <w:szCs w:val="16"/>
                <w:cs/>
                <w:lang w:eastAsia="ja-JP"/>
              </w:rPr>
            </w:pPr>
          </w:p>
        </w:tc>
        <w:tc>
          <w:tcPr>
            <w:tcW w:w="1375" w:type="dxa"/>
            <w:gridSpan w:val="3"/>
          </w:tcPr>
          <w:p w14:paraId="22DD558E" w14:textId="2A54437A" w:rsidR="00D521BD" w:rsidRPr="00906108" w:rsidRDefault="00D521BD" w:rsidP="00477117">
            <w:pPr>
              <w:spacing w:line="200" w:lineRule="exact"/>
              <w:jc w:val="center"/>
              <w:rPr>
                <w:rFonts w:cs="Times New Roman"/>
                <w:b/>
                <w:bCs/>
                <w:sz w:val="16"/>
                <w:szCs w:val="16"/>
                <w:cs/>
                <w:lang w:eastAsia="ja-JP"/>
              </w:rPr>
            </w:pPr>
            <w:r w:rsidRPr="00906108">
              <w:rPr>
                <w:rFonts w:cs="Times New Roman"/>
                <w:b/>
                <w:bCs/>
                <w:sz w:val="16"/>
                <w:szCs w:val="16"/>
                <w:lang w:val="en-GB"/>
              </w:rPr>
              <w:t xml:space="preserve">Charn Issara </w:t>
            </w:r>
          </w:p>
        </w:tc>
        <w:tc>
          <w:tcPr>
            <w:tcW w:w="24" w:type="dxa"/>
          </w:tcPr>
          <w:p w14:paraId="2027F41E" w14:textId="77777777" w:rsidR="00D521BD" w:rsidRPr="00906108" w:rsidRDefault="00D521BD" w:rsidP="00477117">
            <w:pPr>
              <w:spacing w:line="200" w:lineRule="exact"/>
              <w:jc w:val="center"/>
              <w:rPr>
                <w:rFonts w:cs="Times New Roman"/>
                <w:b/>
                <w:bCs/>
                <w:sz w:val="16"/>
                <w:szCs w:val="16"/>
                <w:lang w:val="en-GB"/>
              </w:rPr>
            </w:pPr>
          </w:p>
        </w:tc>
        <w:tc>
          <w:tcPr>
            <w:tcW w:w="1511" w:type="dxa"/>
            <w:gridSpan w:val="3"/>
          </w:tcPr>
          <w:p w14:paraId="37CCD9F9" w14:textId="77777777" w:rsidR="00D521BD" w:rsidRPr="00906108" w:rsidRDefault="00D521BD" w:rsidP="00477117">
            <w:pPr>
              <w:spacing w:line="200" w:lineRule="exact"/>
              <w:jc w:val="center"/>
              <w:rPr>
                <w:rFonts w:cs="Times New Roman"/>
                <w:b/>
                <w:bCs/>
                <w:sz w:val="16"/>
                <w:szCs w:val="16"/>
                <w:lang w:val="en-GB"/>
              </w:rPr>
            </w:pPr>
            <w:r w:rsidRPr="00906108">
              <w:rPr>
                <w:rFonts w:cs="Times New Roman"/>
                <w:b/>
                <w:bCs/>
                <w:sz w:val="16"/>
                <w:szCs w:val="16"/>
                <w:lang w:val="en-GB"/>
              </w:rPr>
              <w:t xml:space="preserve">Issara </w:t>
            </w:r>
            <w:proofErr w:type="spellStart"/>
            <w:r w:rsidRPr="00906108">
              <w:rPr>
                <w:rFonts w:cs="Times New Roman"/>
                <w:b/>
                <w:bCs/>
                <w:sz w:val="16"/>
                <w:szCs w:val="16"/>
                <w:lang w:val="en-GB"/>
              </w:rPr>
              <w:t>Viphapol</w:t>
            </w:r>
            <w:proofErr w:type="spellEnd"/>
          </w:p>
        </w:tc>
      </w:tr>
      <w:tr w:rsidR="00906108" w:rsidRPr="00906108" w14:paraId="7B72EF29" w14:textId="77777777" w:rsidTr="00D521BD">
        <w:trPr>
          <w:trHeight w:val="17"/>
        </w:trPr>
        <w:tc>
          <w:tcPr>
            <w:tcW w:w="1800" w:type="dxa"/>
            <w:shd w:val="clear" w:color="000000" w:fill="FFFFFF"/>
            <w:noWrap/>
          </w:tcPr>
          <w:p w14:paraId="5EC19900" w14:textId="77777777" w:rsidR="00D521BD" w:rsidRPr="00906108" w:rsidRDefault="00D521BD" w:rsidP="00477117">
            <w:pPr>
              <w:spacing w:line="200" w:lineRule="exact"/>
              <w:ind w:right="-633"/>
              <w:jc w:val="center"/>
              <w:rPr>
                <w:rFonts w:cs="Times New Roman"/>
                <w:sz w:val="16"/>
                <w:szCs w:val="16"/>
                <w:cs/>
                <w:lang w:eastAsia="ja-JP"/>
              </w:rPr>
            </w:pPr>
          </w:p>
        </w:tc>
        <w:tc>
          <w:tcPr>
            <w:tcW w:w="1480" w:type="dxa"/>
            <w:gridSpan w:val="3"/>
            <w:tcBorders>
              <w:bottom w:val="single" w:sz="4" w:space="0" w:color="auto"/>
            </w:tcBorders>
            <w:shd w:val="clear" w:color="000000" w:fill="FFFFFF"/>
            <w:noWrap/>
          </w:tcPr>
          <w:p w14:paraId="44177535" w14:textId="77777777"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Co., Ltd.</w:t>
            </w:r>
          </w:p>
        </w:tc>
        <w:tc>
          <w:tcPr>
            <w:tcW w:w="59" w:type="dxa"/>
            <w:shd w:val="clear" w:color="000000" w:fill="FFFFFF"/>
          </w:tcPr>
          <w:p w14:paraId="52F854C9" w14:textId="77777777" w:rsidR="00D521BD" w:rsidRPr="00906108" w:rsidRDefault="00D521BD" w:rsidP="00477117">
            <w:pPr>
              <w:spacing w:line="200" w:lineRule="exact"/>
              <w:jc w:val="center"/>
              <w:rPr>
                <w:rFonts w:cs="Times New Roman"/>
                <w:b/>
                <w:bCs/>
                <w:sz w:val="16"/>
                <w:szCs w:val="16"/>
                <w:cs/>
                <w:lang w:eastAsia="ja-JP"/>
              </w:rPr>
            </w:pPr>
          </w:p>
        </w:tc>
        <w:tc>
          <w:tcPr>
            <w:tcW w:w="1620" w:type="dxa"/>
            <w:gridSpan w:val="3"/>
            <w:tcBorders>
              <w:bottom w:val="single" w:sz="4" w:space="0" w:color="auto"/>
            </w:tcBorders>
            <w:shd w:val="clear" w:color="000000" w:fill="FFFFFF"/>
          </w:tcPr>
          <w:p w14:paraId="1BD97764" w14:textId="77777777" w:rsidR="00D521BD" w:rsidRPr="00906108" w:rsidRDefault="00D521BD" w:rsidP="00477117">
            <w:pPr>
              <w:spacing w:line="200" w:lineRule="exact"/>
              <w:jc w:val="center"/>
              <w:rPr>
                <w:rFonts w:cs="Times New Roman"/>
                <w:b/>
                <w:bCs/>
                <w:sz w:val="16"/>
                <w:szCs w:val="16"/>
                <w:cs/>
              </w:rPr>
            </w:pPr>
            <w:r w:rsidRPr="00906108">
              <w:rPr>
                <w:rFonts w:cs="Times New Roman"/>
                <w:b/>
                <w:bCs/>
                <w:sz w:val="16"/>
                <w:szCs w:val="16"/>
                <w:cs/>
              </w:rPr>
              <w:t>Co., Ltd.</w:t>
            </w:r>
          </w:p>
        </w:tc>
        <w:tc>
          <w:tcPr>
            <w:tcW w:w="20" w:type="dxa"/>
            <w:shd w:val="clear" w:color="000000" w:fill="FFFFFF"/>
          </w:tcPr>
          <w:p w14:paraId="00C5FF0A" w14:textId="77777777" w:rsidR="00D521BD" w:rsidRPr="00906108" w:rsidRDefault="00D521BD" w:rsidP="00477117">
            <w:pPr>
              <w:spacing w:line="200" w:lineRule="exact"/>
              <w:jc w:val="center"/>
              <w:rPr>
                <w:rFonts w:cs="Times New Roman"/>
                <w:b/>
                <w:bCs/>
                <w:sz w:val="16"/>
                <w:szCs w:val="16"/>
                <w:cs/>
                <w:lang w:eastAsia="ja-JP"/>
              </w:rPr>
            </w:pPr>
          </w:p>
        </w:tc>
        <w:tc>
          <w:tcPr>
            <w:tcW w:w="1606" w:type="dxa"/>
            <w:gridSpan w:val="3"/>
            <w:tcBorders>
              <w:bottom w:val="single" w:sz="4" w:space="0" w:color="auto"/>
            </w:tcBorders>
            <w:shd w:val="clear" w:color="000000" w:fill="FFFFFF"/>
          </w:tcPr>
          <w:p w14:paraId="46D5CF97" w14:textId="77777777"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Development Co., Ltd.</w:t>
            </w:r>
          </w:p>
        </w:tc>
        <w:tc>
          <w:tcPr>
            <w:tcW w:w="65" w:type="dxa"/>
          </w:tcPr>
          <w:p w14:paraId="1389AD19" w14:textId="77777777" w:rsidR="00D521BD" w:rsidRPr="00906108" w:rsidRDefault="00D521BD" w:rsidP="00477117">
            <w:pPr>
              <w:spacing w:line="200" w:lineRule="exact"/>
              <w:jc w:val="center"/>
              <w:rPr>
                <w:rFonts w:cs="Times New Roman"/>
                <w:b/>
                <w:bCs/>
                <w:sz w:val="16"/>
                <w:szCs w:val="16"/>
                <w:cs/>
                <w:lang w:eastAsia="ja-JP"/>
              </w:rPr>
            </w:pPr>
          </w:p>
        </w:tc>
        <w:tc>
          <w:tcPr>
            <w:tcW w:w="1375" w:type="dxa"/>
            <w:gridSpan w:val="3"/>
            <w:tcBorders>
              <w:bottom w:val="single" w:sz="4" w:space="0" w:color="auto"/>
            </w:tcBorders>
          </w:tcPr>
          <w:p w14:paraId="23C263D6" w14:textId="7DAD7795" w:rsidR="00D521BD" w:rsidRPr="00906108" w:rsidRDefault="00891CDA" w:rsidP="00477117">
            <w:pPr>
              <w:spacing w:line="200" w:lineRule="exact"/>
              <w:jc w:val="center"/>
              <w:rPr>
                <w:rFonts w:cs="Times New Roman"/>
                <w:b/>
                <w:bCs/>
                <w:sz w:val="16"/>
                <w:szCs w:val="16"/>
                <w:lang w:val="en-GB"/>
              </w:rPr>
            </w:pPr>
            <w:proofErr w:type="spellStart"/>
            <w:r w:rsidRPr="00906108">
              <w:rPr>
                <w:rFonts w:cs="Times New Roman"/>
                <w:b/>
                <w:bCs/>
                <w:sz w:val="16"/>
                <w:szCs w:val="16"/>
                <w:lang w:val="en-GB"/>
              </w:rPr>
              <w:t>Viphapol</w:t>
            </w:r>
            <w:proofErr w:type="spellEnd"/>
            <w:r w:rsidRPr="00906108">
              <w:rPr>
                <w:rFonts w:cs="Times New Roman"/>
                <w:b/>
                <w:bCs/>
                <w:sz w:val="16"/>
                <w:szCs w:val="16"/>
                <w:lang w:val="en-GB"/>
              </w:rPr>
              <w:t xml:space="preserve"> </w:t>
            </w:r>
            <w:r w:rsidR="00D521BD" w:rsidRPr="00906108">
              <w:rPr>
                <w:rFonts w:cs="Times New Roman"/>
                <w:b/>
                <w:bCs/>
                <w:sz w:val="16"/>
                <w:szCs w:val="16"/>
                <w:lang w:val="en-GB"/>
              </w:rPr>
              <w:t>Co., Ltd.</w:t>
            </w:r>
          </w:p>
        </w:tc>
        <w:tc>
          <w:tcPr>
            <w:tcW w:w="24" w:type="dxa"/>
            <w:tcBorders>
              <w:bottom w:val="single" w:sz="4" w:space="0" w:color="auto"/>
            </w:tcBorders>
          </w:tcPr>
          <w:p w14:paraId="737CD4B7" w14:textId="77777777" w:rsidR="00D521BD" w:rsidRPr="00906108" w:rsidRDefault="00D521BD" w:rsidP="00477117">
            <w:pPr>
              <w:spacing w:line="200" w:lineRule="exact"/>
              <w:jc w:val="center"/>
              <w:rPr>
                <w:rFonts w:cs="Times New Roman"/>
                <w:b/>
                <w:bCs/>
                <w:sz w:val="16"/>
                <w:szCs w:val="16"/>
                <w:lang w:val="en-GB"/>
              </w:rPr>
            </w:pPr>
          </w:p>
        </w:tc>
        <w:tc>
          <w:tcPr>
            <w:tcW w:w="1511" w:type="dxa"/>
            <w:gridSpan w:val="3"/>
            <w:tcBorders>
              <w:bottom w:val="single" w:sz="4" w:space="0" w:color="auto"/>
            </w:tcBorders>
          </w:tcPr>
          <w:p w14:paraId="16F977BB" w14:textId="77777777" w:rsidR="00D521BD" w:rsidRPr="00906108" w:rsidRDefault="00D521BD" w:rsidP="00477117">
            <w:pPr>
              <w:spacing w:line="200" w:lineRule="exact"/>
              <w:jc w:val="center"/>
              <w:rPr>
                <w:rFonts w:cs="Times New Roman"/>
                <w:b/>
                <w:bCs/>
                <w:sz w:val="16"/>
                <w:szCs w:val="16"/>
                <w:lang w:val="en-GB"/>
              </w:rPr>
            </w:pPr>
            <w:r w:rsidRPr="00906108">
              <w:rPr>
                <w:rFonts w:cs="Times New Roman"/>
                <w:b/>
                <w:bCs/>
                <w:sz w:val="16"/>
                <w:szCs w:val="16"/>
                <w:lang w:val="en-GB"/>
              </w:rPr>
              <w:t>Co., Ltd.</w:t>
            </w:r>
          </w:p>
        </w:tc>
      </w:tr>
      <w:tr w:rsidR="00906108" w:rsidRPr="00906108" w14:paraId="5E9447B1" w14:textId="77777777" w:rsidTr="00D521BD">
        <w:trPr>
          <w:trHeight w:val="17"/>
        </w:trPr>
        <w:tc>
          <w:tcPr>
            <w:tcW w:w="1800" w:type="dxa"/>
            <w:shd w:val="clear" w:color="000000" w:fill="FFFFFF"/>
            <w:noWrap/>
            <w:vAlign w:val="bottom"/>
          </w:tcPr>
          <w:p w14:paraId="034DFAE0" w14:textId="77777777" w:rsidR="00D521BD" w:rsidRPr="00906108" w:rsidRDefault="00D521BD" w:rsidP="00477117">
            <w:pPr>
              <w:spacing w:line="200" w:lineRule="exact"/>
              <w:ind w:right="-633"/>
              <w:rPr>
                <w:rFonts w:cs="Times New Roman"/>
                <w:sz w:val="16"/>
                <w:szCs w:val="16"/>
                <w:cs/>
                <w:lang w:eastAsia="ja-JP"/>
              </w:rPr>
            </w:pPr>
          </w:p>
        </w:tc>
        <w:tc>
          <w:tcPr>
            <w:tcW w:w="1480" w:type="dxa"/>
            <w:gridSpan w:val="3"/>
            <w:tcBorders>
              <w:top w:val="single" w:sz="4" w:space="0" w:color="auto"/>
            </w:tcBorders>
            <w:shd w:val="clear" w:color="000000" w:fill="FFFFFF"/>
            <w:noWrap/>
            <w:vAlign w:val="bottom"/>
          </w:tcPr>
          <w:p w14:paraId="619E03F8" w14:textId="77777777" w:rsidR="00D521BD" w:rsidRPr="00906108" w:rsidRDefault="00D521BD" w:rsidP="00477117">
            <w:pPr>
              <w:spacing w:line="200" w:lineRule="exact"/>
              <w:jc w:val="center"/>
              <w:rPr>
                <w:rFonts w:cs="Times New Roman"/>
                <w:b/>
                <w:bCs/>
                <w:sz w:val="16"/>
                <w:szCs w:val="16"/>
                <w:lang w:eastAsia="ja-JP"/>
              </w:rPr>
            </w:pPr>
            <w:r w:rsidRPr="00906108">
              <w:rPr>
                <w:rFonts w:cs="Times New Roman"/>
                <w:b/>
                <w:bCs/>
                <w:sz w:val="16"/>
                <w:szCs w:val="16"/>
              </w:rPr>
              <w:t>For the years ended</w:t>
            </w:r>
          </w:p>
        </w:tc>
        <w:tc>
          <w:tcPr>
            <w:tcW w:w="59" w:type="dxa"/>
            <w:shd w:val="clear" w:color="000000" w:fill="FFFFFF"/>
          </w:tcPr>
          <w:p w14:paraId="060B1B77" w14:textId="77777777" w:rsidR="00D521BD" w:rsidRPr="00906108" w:rsidRDefault="00D521BD" w:rsidP="00477117">
            <w:pPr>
              <w:spacing w:line="200" w:lineRule="exact"/>
              <w:jc w:val="center"/>
              <w:rPr>
                <w:rFonts w:cs="Times New Roman"/>
                <w:b/>
                <w:bCs/>
                <w:sz w:val="16"/>
                <w:szCs w:val="16"/>
                <w:cs/>
                <w:lang w:eastAsia="ja-JP"/>
              </w:rPr>
            </w:pPr>
          </w:p>
        </w:tc>
        <w:tc>
          <w:tcPr>
            <w:tcW w:w="1620" w:type="dxa"/>
            <w:gridSpan w:val="3"/>
            <w:tcBorders>
              <w:top w:val="single" w:sz="4" w:space="0" w:color="auto"/>
            </w:tcBorders>
            <w:shd w:val="clear" w:color="000000" w:fill="FFFFFF"/>
            <w:vAlign w:val="bottom"/>
          </w:tcPr>
          <w:p w14:paraId="73294A97" w14:textId="77777777" w:rsidR="00D521BD" w:rsidRPr="00906108" w:rsidRDefault="00D521BD" w:rsidP="00477117">
            <w:pPr>
              <w:spacing w:line="200" w:lineRule="exact"/>
              <w:jc w:val="center"/>
              <w:rPr>
                <w:rFonts w:cs="Times New Roman"/>
                <w:b/>
                <w:bCs/>
                <w:sz w:val="16"/>
                <w:szCs w:val="16"/>
                <w:lang w:eastAsia="ja-JP"/>
              </w:rPr>
            </w:pPr>
            <w:r w:rsidRPr="00906108">
              <w:rPr>
                <w:rFonts w:cs="Times New Roman"/>
                <w:b/>
                <w:bCs/>
                <w:sz w:val="16"/>
                <w:szCs w:val="16"/>
              </w:rPr>
              <w:t>For the years ended</w:t>
            </w:r>
          </w:p>
        </w:tc>
        <w:tc>
          <w:tcPr>
            <w:tcW w:w="20" w:type="dxa"/>
            <w:shd w:val="clear" w:color="000000" w:fill="FFFFFF"/>
          </w:tcPr>
          <w:p w14:paraId="121F8310" w14:textId="77777777" w:rsidR="00D521BD" w:rsidRPr="00906108" w:rsidRDefault="00D521BD" w:rsidP="00477117">
            <w:pPr>
              <w:spacing w:line="200" w:lineRule="exact"/>
              <w:jc w:val="center"/>
              <w:rPr>
                <w:rFonts w:cs="Times New Roman"/>
                <w:b/>
                <w:bCs/>
                <w:sz w:val="16"/>
                <w:szCs w:val="16"/>
                <w:cs/>
                <w:lang w:eastAsia="ja-JP"/>
              </w:rPr>
            </w:pPr>
          </w:p>
        </w:tc>
        <w:tc>
          <w:tcPr>
            <w:tcW w:w="1606" w:type="dxa"/>
            <w:gridSpan w:val="3"/>
            <w:tcBorders>
              <w:top w:val="single" w:sz="4" w:space="0" w:color="auto"/>
            </w:tcBorders>
            <w:shd w:val="clear" w:color="000000" w:fill="FFFFFF"/>
            <w:vAlign w:val="bottom"/>
          </w:tcPr>
          <w:p w14:paraId="5DF3A832" w14:textId="77777777" w:rsidR="00D521BD" w:rsidRPr="00906108" w:rsidRDefault="00D521BD" w:rsidP="00477117">
            <w:pPr>
              <w:spacing w:line="200" w:lineRule="exact"/>
              <w:jc w:val="center"/>
              <w:rPr>
                <w:rFonts w:cs="Times New Roman"/>
                <w:b/>
                <w:bCs/>
                <w:sz w:val="16"/>
                <w:szCs w:val="16"/>
                <w:cs/>
                <w:lang w:eastAsia="ja-JP"/>
              </w:rPr>
            </w:pPr>
            <w:r w:rsidRPr="00906108">
              <w:rPr>
                <w:rFonts w:cs="Times New Roman"/>
                <w:b/>
                <w:bCs/>
                <w:sz w:val="16"/>
                <w:szCs w:val="16"/>
              </w:rPr>
              <w:t>For the years ended</w:t>
            </w:r>
          </w:p>
        </w:tc>
        <w:tc>
          <w:tcPr>
            <w:tcW w:w="65" w:type="dxa"/>
          </w:tcPr>
          <w:p w14:paraId="67886685" w14:textId="77777777" w:rsidR="00D521BD" w:rsidRPr="00906108" w:rsidRDefault="00D521BD" w:rsidP="00477117">
            <w:pPr>
              <w:spacing w:line="200" w:lineRule="exact"/>
              <w:jc w:val="center"/>
              <w:rPr>
                <w:rFonts w:cs="Times New Roman"/>
                <w:b/>
                <w:bCs/>
                <w:sz w:val="16"/>
                <w:szCs w:val="16"/>
                <w:cs/>
                <w:lang w:eastAsia="ja-JP"/>
              </w:rPr>
            </w:pPr>
          </w:p>
        </w:tc>
        <w:tc>
          <w:tcPr>
            <w:tcW w:w="1375" w:type="dxa"/>
            <w:gridSpan w:val="3"/>
            <w:tcBorders>
              <w:top w:val="single" w:sz="4" w:space="0" w:color="auto"/>
            </w:tcBorders>
            <w:vAlign w:val="bottom"/>
          </w:tcPr>
          <w:p w14:paraId="76D1ECC8" w14:textId="77777777" w:rsidR="00D521BD" w:rsidRPr="00906108" w:rsidRDefault="00D521BD" w:rsidP="00477117">
            <w:pPr>
              <w:spacing w:line="200" w:lineRule="exact"/>
              <w:jc w:val="center"/>
              <w:rPr>
                <w:rFonts w:cs="Times New Roman"/>
                <w:b/>
                <w:bCs/>
                <w:sz w:val="16"/>
                <w:szCs w:val="16"/>
                <w:cs/>
                <w:lang w:eastAsia="ja-JP"/>
              </w:rPr>
            </w:pPr>
            <w:r w:rsidRPr="00906108">
              <w:rPr>
                <w:rFonts w:cs="Times New Roman"/>
                <w:b/>
                <w:bCs/>
                <w:sz w:val="16"/>
                <w:szCs w:val="16"/>
              </w:rPr>
              <w:t>For the years ended</w:t>
            </w:r>
          </w:p>
        </w:tc>
        <w:tc>
          <w:tcPr>
            <w:tcW w:w="24" w:type="dxa"/>
            <w:tcBorders>
              <w:top w:val="single" w:sz="4" w:space="0" w:color="auto"/>
            </w:tcBorders>
          </w:tcPr>
          <w:p w14:paraId="6E75A725" w14:textId="77777777" w:rsidR="00D521BD" w:rsidRPr="00906108" w:rsidRDefault="00D521BD" w:rsidP="00477117">
            <w:pPr>
              <w:spacing w:line="200" w:lineRule="exact"/>
              <w:jc w:val="center"/>
              <w:rPr>
                <w:rFonts w:cs="Times New Roman"/>
                <w:b/>
                <w:bCs/>
                <w:sz w:val="16"/>
                <w:szCs w:val="16"/>
              </w:rPr>
            </w:pPr>
          </w:p>
        </w:tc>
        <w:tc>
          <w:tcPr>
            <w:tcW w:w="1511" w:type="dxa"/>
            <w:gridSpan w:val="3"/>
            <w:tcBorders>
              <w:top w:val="single" w:sz="4" w:space="0" w:color="auto"/>
            </w:tcBorders>
            <w:vAlign w:val="bottom"/>
          </w:tcPr>
          <w:p w14:paraId="329A2543" w14:textId="77777777"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For the years ended</w:t>
            </w:r>
          </w:p>
        </w:tc>
      </w:tr>
      <w:tr w:rsidR="00906108" w:rsidRPr="00906108" w14:paraId="4FBB146D" w14:textId="77777777" w:rsidTr="00D521BD">
        <w:trPr>
          <w:trHeight w:val="17"/>
        </w:trPr>
        <w:tc>
          <w:tcPr>
            <w:tcW w:w="1800" w:type="dxa"/>
            <w:shd w:val="clear" w:color="000000" w:fill="FFFFFF"/>
            <w:noWrap/>
            <w:vAlign w:val="bottom"/>
          </w:tcPr>
          <w:p w14:paraId="798F2EA9" w14:textId="77777777" w:rsidR="00D521BD" w:rsidRPr="00906108" w:rsidRDefault="00D521BD" w:rsidP="00477117">
            <w:pPr>
              <w:spacing w:line="200" w:lineRule="exact"/>
              <w:ind w:right="-633"/>
              <w:rPr>
                <w:rFonts w:cs="Times New Roman"/>
                <w:sz w:val="16"/>
                <w:szCs w:val="16"/>
                <w:cs/>
                <w:lang w:eastAsia="ja-JP"/>
              </w:rPr>
            </w:pPr>
          </w:p>
        </w:tc>
        <w:tc>
          <w:tcPr>
            <w:tcW w:w="1480" w:type="dxa"/>
            <w:gridSpan w:val="3"/>
            <w:shd w:val="clear" w:color="000000" w:fill="FFFFFF"/>
            <w:noWrap/>
            <w:vAlign w:val="bottom"/>
          </w:tcPr>
          <w:p w14:paraId="04FDEFAD" w14:textId="32211BD4"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59" w:type="dxa"/>
            <w:shd w:val="clear" w:color="000000" w:fill="FFFFFF"/>
          </w:tcPr>
          <w:p w14:paraId="1CE07114" w14:textId="77777777" w:rsidR="00D521BD" w:rsidRPr="00906108" w:rsidRDefault="00D521BD" w:rsidP="00477117">
            <w:pPr>
              <w:spacing w:line="200" w:lineRule="exact"/>
              <w:jc w:val="center"/>
              <w:rPr>
                <w:rFonts w:cs="Times New Roman"/>
                <w:b/>
                <w:bCs/>
                <w:sz w:val="16"/>
                <w:szCs w:val="16"/>
                <w:cs/>
                <w:lang w:eastAsia="ja-JP"/>
              </w:rPr>
            </w:pPr>
          </w:p>
        </w:tc>
        <w:tc>
          <w:tcPr>
            <w:tcW w:w="1620" w:type="dxa"/>
            <w:gridSpan w:val="3"/>
            <w:shd w:val="clear" w:color="000000" w:fill="FFFFFF"/>
            <w:vAlign w:val="bottom"/>
          </w:tcPr>
          <w:p w14:paraId="695ECCB4" w14:textId="0899A0B4"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20" w:type="dxa"/>
            <w:shd w:val="clear" w:color="000000" w:fill="FFFFFF"/>
          </w:tcPr>
          <w:p w14:paraId="74DFF752" w14:textId="77777777" w:rsidR="00D521BD" w:rsidRPr="00906108" w:rsidRDefault="00D521BD" w:rsidP="00477117">
            <w:pPr>
              <w:spacing w:line="200" w:lineRule="exact"/>
              <w:jc w:val="center"/>
              <w:rPr>
                <w:rFonts w:cs="Times New Roman"/>
                <w:b/>
                <w:bCs/>
                <w:sz w:val="16"/>
                <w:szCs w:val="16"/>
                <w:cs/>
                <w:lang w:eastAsia="ja-JP"/>
              </w:rPr>
            </w:pPr>
          </w:p>
        </w:tc>
        <w:tc>
          <w:tcPr>
            <w:tcW w:w="1606" w:type="dxa"/>
            <w:gridSpan w:val="3"/>
            <w:shd w:val="clear" w:color="000000" w:fill="FFFFFF"/>
            <w:vAlign w:val="bottom"/>
          </w:tcPr>
          <w:p w14:paraId="4F1FEE23" w14:textId="697C1FB2"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65" w:type="dxa"/>
          </w:tcPr>
          <w:p w14:paraId="16FF9D8B" w14:textId="77777777" w:rsidR="00D521BD" w:rsidRPr="00906108" w:rsidRDefault="00D521BD" w:rsidP="00477117">
            <w:pPr>
              <w:spacing w:line="200" w:lineRule="exact"/>
              <w:jc w:val="center"/>
              <w:rPr>
                <w:rFonts w:cs="Times New Roman"/>
                <w:b/>
                <w:bCs/>
                <w:sz w:val="16"/>
                <w:szCs w:val="16"/>
                <w:cs/>
                <w:lang w:eastAsia="ja-JP"/>
              </w:rPr>
            </w:pPr>
          </w:p>
        </w:tc>
        <w:tc>
          <w:tcPr>
            <w:tcW w:w="1375" w:type="dxa"/>
            <w:gridSpan w:val="3"/>
            <w:vAlign w:val="bottom"/>
          </w:tcPr>
          <w:p w14:paraId="674B9564" w14:textId="6FB3C922"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c>
          <w:tcPr>
            <w:tcW w:w="24" w:type="dxa"/>
          </w:tcPr>
          <w:p w14:paraId="59AF0A7F" w14:textId="77777777" w:rsidR="00D521BD" w:rsidRPr="00906108" w:rsidRDefault="00D521BD" w:rsidP="00477117">
            <w:pPr>
              <w:spacing w:line="200" w:lineRule="exact"/>
              <w:jc w:val="center"/>
              <w:rPr>
                <w:rFonts w:cs="Times New Roman"/>
                <w:b/>
                <w:bCs/>
                <w:sz w:val="16"/>
                <w:szCs w:val="16"/>
              </w:rPr>
            </w:pPr>
          </w:p>
        </w:tc>
        <w:tc>
          <w:tcPr>
            <w:tcW w:w="1511" w:type="dxa"/>
            <w:gridSpan w:val="3"/>
            <w:vAlign w:val="bottom"/>
          </w:tcPr>
          <w:p w14:paraId="2B329CEE" w14:textId="03744922" w:rsidR="00D521BD" w:rsidRPr="00906108" w:rsidRDefault="00D521BD" w:rsidP="00477117">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16C4606F" w14:textId="77777777" w:rsidTr="00D521BD">
        <w:trPr>
          <w:trHeight w:val="17"/>
        </w:trPr>
        <w:tc>
          <w:tcPr>
            <w:tcW w:w="1800" w:type="dxa"/>
            <w:shd w:val="clear" w:color="000000" w:fill="FFFFFF"/>
            <w:noWrap/>
            <w:vAlign w:val="bottom"/>
          </w:tcPr>
          <w:p w14:paraId="570B7BC1" w14:textId="77777777" w:rsidR="005644D0" w:rsidRPr="00906108" w:rsidRDefault="005644D0" w:rsidP="005644D0">
            <w:pPr>
              <w:spacing w:line="200" w:lineRule="exact"/>
              <w:ind w:right="-633"/>
              <w:rPr>
                <w:rFonts w:cs="Times New Roman"/>
                <w:sz w:val="16"/>
                <w:szCs w:val="16"/>
                <w:cs/>
                <w:lang w:eastAsia="ja-JP"/>
              </w:rPr>
            </w:pPr>
          </w:p>
        </w:tc>
        <w:tc>
          <w:tcPr>
            <w:tcW w:w="723" w:type="dxa"/>
            <w:shd w:val="clear" w:color="000000" w:fill="FFFFFF"/>
            <w:noWrap/>
            <w:vAlign w:val="bottom"/>
          </w:tcPr>
          <w:p w14:paraId="6E977300" w14:textId="4954E897"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30" w:type="dxa"/>
            <w:shd w:val="clear" w:color="000000" w:fill="FFFFFF"/>
            <w:noWrap/>
            <w:vAlign w:val="bottom"/>
          </w:tcPr>
          <w:p w14:paraId="4323C9AD" w14:textId="77777777" w:rsidR="005644D0" w:rsidRPr="00906108" w:rsidRDefault="005644D0" w:rsidP="005644D0">
            <w:pPr>
              <w:spacing w:line="200" w:lineRule="exact"/>
              <w:jc w:val="center"/>
              <w:rPr>
                <w:rFonts w:cs="Times New Roman"/>
                <w:b/>
                <w:bCs/>
                <w:sz w:val="16"/>
                <w:szCs w:val="16"/>
                <w:cs/>
                <w:lang w:eastAsia="ja-JP"/>
              </w:rPr>
            </w:pPr>
          </w:p>
        </w:tc>
        <w:tc>
          <w:tcPr>
            <w:tcW w:w="727" w:type="dxa"/>
            <w:shd w:val="clear" w:color="000000" w:fill="FFFFFF"/>
            <w:vAlign w:val="bottom"/>
          </w:tcPr>
          <w:p w14:paraId="4EFCC34B" w14:textId="17B9C596"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59" w:type="dxa"/>
            <w:shd w:val="clear" w:color="000000" w:fill="FFFFFF"/>
            <w:vAlign w:val="bottom"/>
          </w:tcPr>
          <w:p w14:paraId="51DCFF18" w14:textId="77777777" w:rsidR="005644D0" w:rsidRPr="00906108" w:rsidRDefault="005644D0" w:rsidP="005644D0">
            <w:pPr>
              <w:spacing w:line="200" w:lineRule="exact"/>
              <w:jc w:val="center"/>
              <w:rPr>
                <w:rFonts w:cs="Times New Roman"/>
                <w:b/>
                <w:bCs/>
                <w:sz w:val="16"/>
                <w:szCs w:val="16"/>
                <w:cs/>
                <w:lang w:eastAsia="ja-JP"/>
              </w:rPr>
            </w:pPr>
          </w:p>
        </w:tc>
        <w:tc>
          <w:tcPr>
            <w:tcW w:w="829" w:type="dxa"/>
            <w:shd w:val="clear" w:color="000000" w:fill="FFFFFF"/>
            <w:vAlign w:val="bottom"/>
          </w:tcPr>
          <w:p w14:paraId="2633164F" w14:textId="5C1AB7FD"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30" w:type="dxa"/>
            <w:shd w:val="clear" w:color="000000" w:fill="FFFFFF"/>
            <w:noWrap/>
            <w:vAlign w:val="bottom"/>
          </w:tcPr>
          <w:p w14:paraId="10EB9F55" w14:textId="77777777" w:rsidR="005644D0" w:rsidRPr="00906108" w:rsidRDefault="005644D0" w:rsidP="005644D0">
            <w:pPr>
              <w:spacing w:line="200" w:lineRule="exact"/>
              <w:jc w:val="center"/>
              <w:rPr>
                <w:rFonts w:cs="Times New Roman"/>
                <w:b/>
                <w:bCs/>
                <w:sz w:val="16"/>
                <w:szCs w:val="16"/>
                <w:cs/>
                <w:lang w:eastAsia="ja-JP"/>
              </w:rPr>
            </w:pPr>
          </w:p>
        </w:tc>
        <w:tc>
          <w:tcPr>
            <w:tcW w:w="761" w:type="dxa"/>
            <w:shd w:val="clear" w:color="000000" w:fill="FFFFFF"/>
            <w:vAlign w:val="bottom"/>
          </w:tcPr>
          <w:p w14:paraId="3A4C300F" w14:textId="1803048A"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20" w:type="dxa"/>
            <w:shd w:val="clear" w:color="000000" w:fill="FFFFFF"/>
            <w:noWrap/>
            <w:vAlign w:val="bottom"/>
          </w:tcPr>
          <w:p w14:paraId="17DC816C" w14:textId="77777777" w:rsidR="005644D0" w:rsidRPr="00906108" w:rsidRDefault="005644D0" w:rsidP="005644D0">
            <w:pPr>
              <w:spacing w:line="200" w:lineRule="exact"/>
              <w:jc w:val="center"/>
              <w:rPr>
                <w:rFonts w:cs="Times New Roman"/>
                <w:b/>
                <w:bCs/>
                <w:sz w:val="16"/>
                <w:szCs w:val="16"/>
                <w:cs/>
                <w:lang w:eastAsia="ja-JP"/>
              </w:rPr>
            </w:pPr>
          </w:p>
        </w:tc>
        <w:tc>
          <w:tcPr>
            <w:tcW w:w="798" w:type="dxa"/>
            <w:shd w:val="clear" w:color="000000" w:fill="FFFFFF"/>
            <w:noWrap/>
            <w:vAlign w:val="bottom"/>
          </w:tcPr>
          <w:p w14:paraId="015DDB23" w14:textId="7AB105A0"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22" w:type="dxa"/>
            <w:shd w:val="clear" w:color="000000" w:fill="FFFFFF"/>
            <w:noWrap/>
            <w:vAlign w:val="bottom"/>
          </w:tcPr>
          <w:p w14:paraId="08AC8B76" w14:textId="77777777" w:rsidR="005644D0" w:rsidRPr="00906108" w:rsidRDefault="005644D0" w:rsidP="005644D0">
            <w:pPr>
              <w:spacing w:line="200" w:lineRule="exact"/>
              <w:jc w:val="center"/>
              <w:rPr>
                <w:rFonts w:cs="Times New Roman"/>
                <w:b/>
                <w:bCs/>
                <w:sz w:val="16"/>
                <w:szCs w:val="16"/>
                <w:cs/>
                <w:lang w:eastAsia="ja-JP"/>
              </w:rPr>
            </w:pPr>
          </w:p>
        </w:tc>
        <w:tc>
          <w:tcPr>
            <w:tcW w:w="786" w:type="dxa"/>
            <w:shd w:val="clear" w:color="000000" w:fill="FFFFFF"/>
            <w:noWrap/>
            <w:vAlign w:val="bottom"/>
          </w:tcPr>
          <w:p w14:paraId="5E6ED4C1" w14:textId="31EB2E60"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65" w:type="dxa"/>
            <w:vAlign w:val="bottom"/>
          </w:tcPr>
          <w:p w14:paraId="5CE4DFDE" w14:textId="77777777" w:rsidR="005644D0" w:rsidRPr="00906108" w:rsidRDefault="005644D0" w:rsidP="005644D0">
            <w:pPr>
              <w:spacing w:line="200" w:lineRule="exact"/>
              <w:jc w:val="center"/>
              <w:rPr>
                <w:rFonts w:cs="Times New Roman"/>
                <w:b/>
                <w:bCs/>
                <w:sz w:val="16"/>
                <w:szCs w:val="16"/>
                <w:cs/>
                <w:lang w:eastAsia="ja-JP"/>
              </w:rPr>
            </w:pPr>
          </w:p>
        </w:tc>
        <w:tc>
          <w:tcPr>
            <w:tcW w:w="655" w:type="dxa"/>
            <w:vAlign w:val="bottom"/>
          </w:tcPr>
          <w:p w14:paraId="536D3172" w14:textId="0C57D34D" w:rsidR="005644D0" w:rsidRPr="00906108" w:rsidRDefault="005644D0" w:rsidP="005644D0">
            <w:pPr>
              <w:spacing w:line="200" w:lineRule="exact"/>
              <w:jc w:val="center"/>
              <w:rPr>
                <w:rFonts w:cs="Times New Roman"/>
                <w:b/>
                <w:bCs/>
                <w:sz w:val="16"/>
                <w:szCs w:val="16"/>
              </w:rPr>
            </w:pPr>
            <w:r w:rsidRPr="00906108">
              <w:rPr>
                <w:b/>
                <w:bCs/>
                <w:sz w:val="16"/>
                <w:szCs w:val="16"/>
              </w:rPr>
              <w:t>2025</w:t>
            </w:r>
          </w:p>
        </w:tc>
        <w:tc>
          <w:tcPr>
            <w:tcW w:w="26" w:type="dxa"/>
            <w:vAlign w:val="bottom"/>
          </w:tcPr>
          <w:p w14:paraId="1F0ECE8A" w14:textId="77777777" w:rsidR="005644D0" w:rsidRPr="00906108" w:rsidRDefault="005644D0" w:rsidP="005644D0">
            <w:pPr>
              <w:spacing w:line="200" w:lineRule="exact"/>
              <w:jc w:val="center"/>
              <w:rPr>
                <w:rFonts w:cs="Times New Roman"/>
                <w:b/>
                <w:bCs/>
                <w:sz w:val="16"/>
                <w:szCs w:val="16"/>
                <w:cs/>
                <w:lang w:eastAsia="ja-JP"/>
              </w:rPr>
            </w:pPr>
          </w:p>
        </w:tc>
        <w:tc>
          <w:tcPr>
            <w:tcW w:w="694" w:type="dxa"/>
            <w:vAlign w:val="bottom"/>
          </w:tcPr>
          <w:p w14:paraId="16163BBC" w14:textId="0311864B" w:rsidR="005644D0" w:rsidRPr="00906108" w:rsidRDefault="005644D0" w:rsidP="005644D0">
            <w:pPr>
              <w:spacing w:line="200" w:lineRule="exact"/>
              <w:jc w:val="center"/>
              <w:rPr>
                <w:rFonts w:cs="Times New Roman"/>
                <w:b/>
                <w:bCs/>
                <w:sz w:val="16"/>
                <w:szCs w:val="16"/>
              </w:rPr>
            </w:pPr>
            <w:r w:rsidRPr="00906108">
              <w:rPr>
                <w:b/>
                <w:bCs/>
                <w:sz w:val="16"/>
                <w:szCs w:val="16"/>
              </w:rPr>
              <w:t>2024</w:t>
            </w:r>
          </w:p>
        </w:tc>
        <w:tc>
          <w:tcPr>
            <w:tcW w:w="24" w:type="dxa"/>
          </w:tcPr>
          <w:p w14:paraId="6DFE463A" w14:textId="77777777" w:rsidR="005644D0" w:rsidRPr="00906108" w:rsidRDefault="005644D0" w:rsidP="005644D0">
            <w:pPr>
              <w:spacing w:line="200" w:lineRule="exact"/>
              <w:jc w:val="center"/>
              <w:rPr>
                <w:b/>
                <w:bCs/>
                <w:sz w:val="16"/>
                <w:szCs w:val="16"/>
              </w:rPr>
            </w:pPr>
          </w:p>
        </w:tc>
        <w:tc>
          <w:tcPr>
            <w:tcW w:w="768" w:type="dxa"/>
            <w:vAlign w:val="bottom"/>
          </w:tcPr>
          <w:p w14:paraId="4ED92258" w14:textId="73561175" w:rsidR="005644D0" w:rsidRPr="00906108" w:rsidRDefault="005644D0" w:rsidP="005644D0">
            <w:pPr>
              <w:spacing w:line="200" w:lineRule="exact"/>
              <w:jc w:val="center"/>
              <w:rPr>
                <w:b/>
                <w:bCs/>
                <w:sz w:val="16"/>
                <w:szCs w:val="16"/>
              </w:rPr>
            </w:pPr>
            <w:r w:rsidRPr="00906108">
              <w:rPr>
                <w:b/>
                <w:bCs/>
                <w:sz w:val="16"/>
                <w:szCs w:val="16"/>
              </w:rPr>
              <w:t>2025</w:t>
            </w:r>
          </w:p>
        </w:tc>
        <w:tc>
          <w:tcPr>
            <w:tcW w:w="20" w:type="dxa"/>
            <w:vAlign w:val="bottom"/>
          </w:tcPr>
          <w:p w14:paraId="7B076CCC" w14:textId="77777777" w:rsidR="005644D0" w:rsidRPr="00906108" w:rsidRDefault="005644D0" w:rsidP="005644D0">
            <w:pPr>
              <w:spacing w:line="200" w:lineRule="exact"/>
              <w:jc w:val="center"/>
              <w:rPr>
                <w:b/>
                <w:bCs/>
                <w:sz w:val="16"/>
                <w:szCs w:val="16"/>
              </w:rPr>
            </w:pPr>
          </w:p>
        </w:tc>
        <w:tc>
          <w:tcPr>
            <w:tcW w:w="723" w:type="dxa"/>
            <w:vAlign w:val="bottom"/>
          </w:tcPr>
          <w:p w14:paraId="66E5BE5A" w14:textId="4475FF2D" w:rsidR="005644D0" w:rsidRPr="00906108" w:rsidRDefault="005644D0" w:rsidP="005644D0">
            <w:pPr>
              <w:spacing w:line="200" w:lineRule="exact"/>
              <w:jc w:val="center"/>
              <w:rPr>
                <w:b/>
                <w:bCs/>
                <w:sz w:val="16"/>
                <w:szCs w:val="16"/>
              </w:rPr>
            </w:pPr>
            <w:r w:rsidRPr="00906108">
              <w:rPr>
                <w:b/>
                <w:bCs/>
                <w:sz w:val="16"/>
                <w:szCs w:val="16"/>
              </w:rPr>
              <w:t>2024</w:t>
            </w:r>
          </w:p>
        </w:tc>
      </w:tr>
      <w:tr w:rsidR="00906108" w:rsidRPr="00906108" w14:paraId="69400EE0" w14:textId="77777777" w:rsidTr="00D521BD">
        <w:trPr>
          <w:trHeight w:val="198"/>
        </w:trPr>
        <w:tc>
          <w:tcPr>
            <w:tcW w:w="1800" w:type="dxa"/>
            <w:shd w:val="clear" w:color="000000" w:fill="FFFFFF"/>
            <w:noWrap/>
          </w:tcPr>
          <w:p w14:paraId="63CDA217" w14:textId="1ECA0DC7" w:rsidR="008845F5" w:rsidRPr="00906108" w:rsidRDefault="008845F5" w:rsidP="00477117">
            <w:pPr>
              <w:spacing w:line="200" w:lineRule="exact"/>
              <w:rPr>
                <w:rFonts w:cs="Times New Roman"/>
                <w:spacing w:val="-12"/>
                <w:sz w:val="16"/>
                <w:szCs w:val="16"/>
              </w:rPr>
            </w:pPr>
            <w:r w:rsidRPr="00906108">
              <w:rPr>
                <w:rFonts w:cs="Times New Roman"/>
                <w:spacing w:val="-12"/>
                <w:sz w:val="16"/>
                <w:szCs w:val="16"/>
              </w:rPr>
              <w:t>Cash flows provided by (used in)</w:t>
            </w:r>
          </w:p>
        </w:tc>
        <w:tc>
          <w:tcPr>
            <w:tcW w:w="723" w:type="dxa"/>
            <w:shd w:val="clear" w:color="000000" w:fill="FFFFFF"/>
            <w:noWrap/>
          </w:tcPr>
          <w:p w14:paraId="62D02D03" w14:textId="589C2554" w:rsidR="008845F5" w:rsidRPr="00906108" w:rsidRDefault="008845F5" w:rsidP="00477117">
            <w:pPr>
              <w:spacing w:line="200" w:lineRule="exact"/>
              <w:ind w:right="65"/>
              <w:jc w:val="right"/>
              <w:rPr>
                <w:rFonts w:cs="Times New Roman"/>
                <w:sz w:val="16"/>
                <w:szCs w:val="16"/>
              </w:rPr>
            </w:pPr>
          </w:p>
        </w:tc>
        <w:tc>
          <w:tcPr>
            <w:tcW w:w="30" w:type="dxa"/>
            <w:shd w:val="clear" w:color="000000" w:fill="FFFFFF"/>
            <w:noWrap/>
            <w:vAlign w:val="bottom"/>
          </w:tcPr>
          <w:p w14:paraId="675BB211" w14:textId="77777777" w:rsidR="008845F5" w:rsidRPr="00906108" w:rsidRDefault="008845F5" w:rsidP="00477117">
            <w:pPr>
              <w:spacing w:line="200" w:lineRule="exact"/>
              <w:jc w:val="right"/>
              <w:rPr>
                <w:rFonts w:cs="Times New Roman"/>
                <w:sz w:val="16"/>
                <w:szCs w:val="16"/>
                <w:cs/>
              </w:rPr>
            </w:pPr>
          </w:p>
        </w:tc>
        <w:tc>
          <w:tcPr>
            <w:tcW w:w="727" w:type="dxa"/>
            <w:shd w:val="clear" w:color="000000" w:fill="FFFFFF"/>
          </w:tcPr>
          <w:p w14:paraId="43CB182F" w14:textId="1E590832" w:rsidR="008845F5" w:rsidRPr="00906108" w:rsidRDefault="008845F5" w:rsidP="00477117">
            <w:pPr>
              <w:spacing w:line="200" w:lineRule="exact"/>
              <w:ind w:right="65"/>
              <w:jc w:val="right"/>
              <w:rPr>
                <w:rFonts w:cs="Times New Roman"/>
                <w:sz w:val="16"/>
                <w:szCs w:val="16"/>
              </w:rPr>
            </w:pPr>
          </w:p>
        </w:tc>
        <w:tc>
          <w:tcPr>
            <w:tcW w:w="59" w:type="dxa"/>
            <w:shd w:val="clear" w:color="000000" w:fill="FFFFFF"/>
            <w:vAlign w:val="bottom"/>
          </w:tcPr>
          <w:p w14:paraId="616B8D07" w14:textId="77777777" w:rsidR="008845F5" w:rsidRPr="00906108" w:rsidRDefault="008845F5" w:rsidP="00477117">
            <w:pPr>
              <w:spacing w:line="200" w:lineRule="exact"/>
              <w:jc w:val="right"/>
              <w:rPr>
                <w:rFonts w:cs="Times New Roman"/>
                <w:b/>
                <w:bCs/>
                <w:sz w:val="16"/>
                <w:szCs w:val="16"/>
                <w:cs/>
                <w:lang w:eastAsia="ja-JP"/>
              </w:rPr>
            </w:pPr>
          </w:p>
        </w:tc>
        <w:tc>
          <w:tcPr>
            <w:tcW w:w="829" w:type="dxa"/>
            <w:shd w:val="clear" w:color="000000" w:fill="FFFFFF"/>
          </w:tcPr>
          <w:p w14:paraId="760E2A18" w14:textId="3D707583" w:rsidR="008845F5" w:rsidRPr="00906108" w:rsidRDefault="008845F5" w:rsidP="00477117">
            <w:pPr>
              <w:spacing w:line="200" w:lineRule="exact"/>
              <w:ind w:right="65"/>
              <w:jc w:val="right"/>
              <w:rPr>
                <w:rFonts w:cs="Times New Roman"/>
                <w:sz w:val="16"/>
                <w:szCs w:val="16"/>
              </w:rPr>
            </w:pPr>
          </w:p>
        </w:tc>
        <w:tc>
          <w:tcPr>
            <w:tcW w:w="30" w:type="dxa"/>
            <w:shd w:val="clear" w:color="000000" w:fill="FFFFFF"/>
            <w:noWrap/>
          </w:tcPr>
          <w:p w14:paraId="1871D1C8" w14:textId="77777777" w:rsidR="008845F5" w:rsidRPr="00906108" w:rsidRDefault="008845F5" w:rsidP="00477117">
            <w:pPr>
              <w:spacing w:line="200" w:lineRule="exact"/>
              <w:ind w:right="77"/>
              <w:jc w:val="center"/>
              <w:rPr>
                <w:rFonts w:cstheme="minorBidi"/>
                <w:sz w:val="16"/>
                <w:szCs w:val="16"/>
              </w:rPr>
            </w:pPr>
          </w:p>
        </w:tc>
        <w:tc>
          <w:tcPr>
            <w:tcW w:w="761" w:type="dxa"/>
            <w:shd w:val="clear" w:color="000000" w:fill="FFFFFF"/>
          </w:tcPr>
          <w:p w14:paraId="6189B142" w14:textId="0677CFED" w:rsidR="008845F5" w:rsidRPr="00906108" w:rsidRDefault="008845F5" w:rsidP="00477117">
            <w:pPr>
              <w:spacing w:line="200" w:lineRule="exact"/>
              <w:ind w:right="65"/>
              <w:jc w:val="right"/>
              <w:rPr>
                <w:rFonts w:cs="Times New Roman"/>
                <w:sz w:val="16"/>
                <w:szCs w:val="16"/>
              </w:rPr>
            </w:pPr>
          </w:p>
        </w:tc>
        <w:tc>
          <w:tcPr>
            <w:tcW w:w="20" w:type="dxa"/>
            <w:shd w:val="clear" w:color="000000" w:fill="FFFFFF"/>
            <w:noWrap/>
            <w:vAlign w:val="bottom"/>
          </w:tcPr>
          <w:p w14:paraId="7A621561" w14:textId="77777777" w:rsidR="008845F5" w:rsidRPr="00906108" w:rsidRDefault="008845F5" w:rsidP="00477117">
            <w:pPr>
              <w:spacing w:line="200" w:lineRule="exact"/>
              <w:ind w:right="77"/>
              <w:jc w:val="right"/>
              <w:rPr>
                <w:rFonts w:cs="Times New Roman"/>
                <w:sz w:val="16"/>
                <w:szCs w:val="16"/>
                <w:cs/>
              </w:rPr>
            </w:pPr>
          </w:p>
        </w:tc>
        <w:tc>
          <w:tcPr>
            <w:tcW w:w="798" w:type="dxa"/>
            <w:shd w:val="clear" w:color="000000" w:fill="FFFFFF"/>
            <w:noWrap/>
          </w:tcPr>
          <w:p w14:paraId="1FDB135D" w14:textId="4209A125" w:rsidR="008845F5" w:rsidRPr="00906108" w:rsidRDefault="008845F5" w:rsidP="00477117">
            <w:pPr>
              <w:spacing w:line="200" w:lineRule="exact"/>
              <w:ind w:right="65"/>
              <w:jc w:val="right"/>
              <w:rPr>
                <w:rFonts w:cs="Times New Roman"/>
                <w:sz w:val="16"/>
                <w:szCs w:val="16"/>
              </w:rPr>
            </w:pPr>
          </w:p>
        </w:tc>
        <w:tc>
          <w:tcPr>
            <w:tcW w:w="22" w:type="dxa"/>
            <w:shd w:val="clear" w:color="000000" w:fill="FFFFFF"/>
            <w:noWrap/>
            <w:vAlign w:val="bottom"/>
          </w:tcPr>
          <w:p w14:paraId="3282AAA2" w14:textId="77777777" w:rsidR="008845F5" w:rsidRPr="00906108" w:rsidRDefault="008845F5" w:rsidP="00477117">
            <w:pPr>
              <w:spacing w:line="200" w:lineRule="exact"/>
              <w:ind w:right="77"/>
              <w:jc w:val="right"/>
              <w:rPr>
                <w:rFonts w:cs="Times New Roman"/>
                <w:sz w:val="16"/>
                <w:szCs w:val="16"/>
                <w:cs/>
              </w:rPr>
            </w:pPr>
          </w:p>
        </w:tc>
        <w:tc>
          <w:tcPr>
            <w:tcW w:w="786" w:type="dxa"/>
            <w:shd w:val="clear" w:color="000000" w:fill="FFFFFF"/>
            <w:noWrap/>
          </w:tcPr>
          <w:p w14:paraId="59D8C624" w14:textId="4F3F14B1" w:rsidR="008845F5" w:rsidRPr="00906108" w:rsidRDefault="008845F5" w:rsidP="00477117">
            <w:pPr>
              <w:spacing w:line="200" w:lineRule="exact"/>
              <w:ind w:right="65"/>
              <w:jc w:val="right"/>
              <w:rPr>
                <w:rFonts w:cs="Times New Roman"/>
                <w:sz w:val="16"/>
                <w:szCs w:val="16"/>
              </w:rPr>
            </w:pPr>
          </w:p>
        </w:tc>
        <w:tc>
          <w:tcPr>
            <w:tcW w:w="65" w:type="dxa"/>
            <w:vAlign w:val="bottom"/>
          </w:tcPr>
          <w:p w14:paraId="6C36433E" w14:textId="77777777" w:rsidR="008845F5" w:rsidRPr="00906108" w:rsidRDefault="008845F5" w:rsidP="00477117">
            <w:pPr>
              <w:spacing w:line="200" w:lineRule="exact"/>
              <w:ind w:right="77"/>
              <w:jc w:val="right"/>
              <w:rPr>
                <w:rFonts w:cs="Times New Roman"/>
                <w:sz w:val="16"/>
                <w:szCs w:val="16"/>
                <w:cs/>
              </w:rPr>
            </w:pPr>
          </w:p>
        </w:tc>
        <w:tc>
          <w:tcPr>
            <w:tcW w:w="655" w:type="dxa"/>
          </w:tcPr>
          <w:p w14:paraId="78BE9E80" w14:textId="32C8750C" w:rsidR="008845F5" w:rsidRPr="00906108" w:rsidRDefault="008845F5" w:rsidP="00477117">
            <w:pPr>
              <w:spacing w:line="200" w:lineRule="exact"/>
              <w:ind w:right="65"/>
              <w:jc w:val="right"/>
              <w:rPr>
                <w:rFonts w:cs="Times New Roman"/>
                <w:sz w:val="16"/>
                <w:szCs w:val="16"/>
              </w:rPr>
            </w:pPr>
          </w:p>
        </w:tc>
        <w:tc>
          <w:tcPr>
            <w:tcW w:w="26" w:type="dxa"/>
            <w:vAlign w:val="bottom"/>
          </w:tcPr>
          <w:p w14:paraId="43D393CE" w14:textId="77777777" w:rsidR="008845F5" w:rsidRPr="00906108" w:rsidRDefault="008845F5" w:rsidP="00477117">
            <w:pPr>
              <w:spacing w:line="200" w:lineRule="exact"/>
              <w:ind w:right="77"/>
              <w:jc w:val="right"/>
              <w:rPr>
                <w:rFonts w:cs="Times New Roman"/>
                <w:sz w:val="16"/>
                <w:szCs w:val="16"/>
                <w:cs/>
              </w:rPr>
            </w:pPr>
          </w:p>
        </w:tc>
        <w:tc>
          <w:tcPr>
            <w:tcW w:w="694" w:type="dxa"/>
          </w:tcPr>
          <w:p w14:paraId="26DA10B1" w14:textId="4F8169E6" w:rsidR="008845F5" w:rsidRPr="00906108" w:rsidRDefault="008845F5" w:rsidP="00477117">
            <w:pPr>
              <w:spacing w:line="200" w:lineRule="exact"/>
              <w:ind w:right="65"/>
              <w:rPr>
                <w:rFonts w:cs="Times New Roman"/>
                <w:sz w:val="16"/>
                <w:szCs w:val="16"/>
              </w:rPr>
            </w:pPr>
          </w:p>
        </w:tc>
        <w:tc>
          <w:tcPr>
            <w:tcW w:w="24" w:type="dxa"/>
          </w:tcPr>
          <w:p w14:paraId="16BF1B63" w14:textId="77777777" w:rsidR="008845F5" w:rsidRPr="00906108" w:rsidRDefault="008845F5" w:rsidP="00477117">
            <w:pPr>
              <w:spacing w:line="200" w:lineRule="exact"/>
              <w:ind w:right="65"/>
              <w:jc w:val="right"/>
              <w:rPr>
                <w:rFonts w:cs="Times New Roman"/>
                <w:sz w:val="16"/>
                <w:szCs w:val="16"/>
              </w:rPr>
            </w:pPr>
          </w:p>
        </w:tc>
        <w:tc>
          <w:tcPr>
            <w:tcW w:w="768" w:type="dxa"/>
          </w:tcPr>
          <w:p w14:paraId="3C8A6A93" w14:textId="4E02764E" w:rsidR="008845F5" w:rsidRPr="00906108" w:rsidRDefault="008845F5" w:rsidP="00477117">
            <w:pPr>
              <w:spacing w:line="200" w:lineRule="exact"/>
              <w:ind w:right="65"/>
              <w:jc w:val="right"/>
              <w:rPr>
                <w:rFonts w:cstheme="minorBidi"/>
                <w:sz w:val="16"/>
                <w:szCs w:val="16"/>
              </w:rPr>
            </w:pPr>
          </w:p>
        </w:tc>
        <w:tc>
          <w:tcPr>
            <w:tcW w:w="20" w:type="dxa"/>
          </w:tcPr>
          <w:p w14:paraId="2527596D" w14:textId="77777777" w:rsidR="008845F5" w:rsidRPr="00906108" w:rsidRDefault="008845F5" w:rsidP="00477117">
            <w:pPr>
              <w:spacing w:line="200" w:lineRule="exact"/>
              <w:ind w:right="65"/>
              <w:jc w:val="right"/>
              <w:rPr>
                <w:rFonts w:cs="Times New Roman"/>
                <w:sz w:val="16"/>
                <w:szCs w:val="16"/>
              </w:rPr>
            </w:pPr>
          </w:p>
        </w:tc>
        <w:tc>
          <w:tcPr>
            <w:tcW w:w="723" w:type="dxa"/>
          </w:tcPr>
          <w:p w14:paraId="719E8422" w14:textId="3757AE51" w:rsidR="008845F5" w:rsidRPr="00906108" w:rsidRDefault="008845F5" w:rsidP="00477117">
            <w:pPr>
              <w:spacing w:line="200" w:lineRule="exact"/>
              <w:ind w:right="91"/>
              <w:jc w:val="center"/>
              <w:rPr>
                <w:rFonts w:cs="Times New Roman"/>
                <w:sz w:val="16"/>
                <w:szCs w:val="16"/>
              </w:rPr>
            </w:pPr>
          </w:p>
        </w:tc>
      </w:tr>
      <w:tr w:rsidR="00906108" w:rsidRPr="00906108" w14:paraId="3A139DF8" w14:textId="77777777" w:rsidTr="00D521BD">
        <w:trPr>
          <w:trHeight w:val="116"/>
        </w:trPr>
        <w:tc>
          <w:tcPr>
            <w:tcW w:w="1800" w:type="dxa"/>
            <w:shd w:val="clear" w:color="000000" w:fill="FFFFFF"/>
            <w:noWrap/>
          </w:tcPr>
          <w:p w14:paraId="59879166" w14:textId="5760BD2A" w:rsidR="008845F5" w:rsidRPr="00906108" w:rsidRDefault="008845F5" w:rsidP="00477117">
            <w:pPr>
              <w:spacing w:line="200" w:lineRule="exact"/>
              <w:rPr>
                <w:rFonts w:cs="Times New Roman"/>
                <w:sz w:val="16"/>
                <w:szCs w:val="16"/>
              </w:rPr>
            </w:pPr>
            <w:r w:rsidRPr="00906108">
              <w:rPr>
                <w:rFonts w:cs="Times New Roman"/>
                <w:spacing w:val="-8"/>
                <w:sz w:val="16"/>
                <w:szCs w:val="16"/>
              </w:rPr>
              <w:t>the following activities:</w:t>
            </w:r>
          </w:p>
        </w:tc>
        <w:tc>
          <w:tcPr>
            <w:tcW w:w="723" w:type="dxa"/>
            <w:shd w:val="clear" w:color="000000" w:fill="FFFFFF"/>
            <w:noWrap/>
          </w:tcPr>
          <w:p w14:paraId="40E1D0B8" w14:textId="77777777" w:rsidR="008845F5" w:rsidRPr="00906108" w:rsidRDefault="008845F5" w:rsidP="00477117">
            <w:pPr>
              <w:spacing w:line="200" w:lineRule="exact"/>
              <w:ind w:right="65"/>
              <w:jc w:val="right"/>
              <w:rPr>
                <w:rFonts w:cs="Times New Roman"/>
                <w:sz w:val="16"/>
                <w:szCs w:val="16"/>
              </w:rPr>
            </w:pPr>
          </w:p>
        </w:tc>
        <w:tc>
          <w:tcPr>
            <w:tcW w:w="30" w:type="dxa"/>
            <w:shd w:val="clear" w:color="000000" w:fill="FFFFFF"/>
            <w:noWrap/>
            <w:vAlign w:val="bottom"/>
          </w:tcPr>
          <w:p w14:paraId="3210F471" w14:textId="77777777" w:rsidR="008845F5" w:rsidRPr="00906108" w:rsidRDefault="008845F5" w:rsidP="00477117">
            <w:pPr>
              <w:spacing w:line="200" w:lineRule="exact"/>
              <w:jc w:val="right"/>
              <w:rPr>
                <w:rFonts w:cs="Times New Roman"/>
                <w:sz w:val="16"/>
                <w:szCs w:val="16"/>
                <w:cs/>
              </w:rPr>
            </w:pPr>
          </w:p>
        </w:tc>
        <w:tc>
          <w:tcPr>
            <w:tcW w:w="727" w:type="dxa"/>
            <w:shd w:val="clear" w:color="000000" w:fill="FFFFFF"/>
          </w:tcPr>
          <w:p w14:paraId="4F7E6579" w14:textId="77777777" w:rsidR="008845F5" w:rsidRPr="00906108" w:rsidRDefault="008845F5" w:rsidP="00477117">
            <w:pPr>
              <w:spacing w:line="200" w:lineRule="exact"/>
              <w:ind w:right="65"/>
              <w:jc w:val="right"/>
              <w:rPr>
                <w:rFonts w:cs="Times New Roman"/>
                <w:sz w:val="16"/>
                <w:szCs w:val="16"/>
              </w:rPr>
            </w:pPr>
          </w:p>
        </w:tc>
        <w:tc>
          <w:tcPr>
            <w:tcW w:w="59" w:type="dxa"/>
            <w:shd w:val="clear" w:color="000000" w:fill="FFFFFF"/>
            <w:vAlign w:val="bottom"/>
          </w:tcPr>
          <w:p w14:paraId="3F07A54E" w14:textId="77777777" w:rsidR="008845F5" w:rsidRPr="00906108" w:rsidRDefault="008845F5" w:rsidP="00477117">
            <w:pPr>
              <w:spacing w:line="200" w:lineRule="exact"/>
              <w:jc w:val="right"/>
              <w:rPr>
                <w:rFonts w:cs="Times New Roman"/>
                <w:b/>
                <w:bCs/>
                <w:sz w:val="16"/>
                <w:szCs w:val="16"/>
                <w:cs/>
                <w:lang w:eastAsia="ja-JP"/>
              </w:rPr>
            </w:pPr>
          </w:p>
        </w:tc>
        <w:tc>
          <w:tcPr>
            <w:tcW w:w="829" w:type="dxa"/>
            <w:shd w:val="clear" w:color="000000" w:fill="FFFFFF"/>
          </w:tcPr>
          <w:p w14:paraId="235D6CB7" w14:textId="77777777" w:rsidR="008845F5" w:rsidRPr="00906108" w:rsidRDefault="008845F5" w:rsidP="00477117">
            <w:pPr>
              <w:spacing w:line="200" w:lineRule="exact"/>
              <w:ind w:right="65"/>
              <w:jc w:val="right"/>
              <w:rPr>
                <w:rFonts w:cs="Times New Roman"/>
                <w:sz w:val="16"/>
                <w:szCs w:val="16"/>
              </w:rPr>
            </w:pPr>
          </w:p>
        </w:tc>
        <w:tc>
          <w:tcPr>
            <w:tcW w:w="30" w:type="dxa"/>
            <w:shd w:val="clear" w:color="000000" w:fill="FFFFFF"/>
            <w:noWrap/>
          </w:tcPr>
          <w:p w14:paraId="522077FB" w14:textId="77777777" w:rsidR="008845F5" w:rsidRPr="00906108" w:rsidRDefault="008845F5" w:rsidP="00477117">
            <w:pPr>
              <w:spacing w:line="200" w:lineRule="exact"/>
              <w:ind w:right="77"/>
              <w:jc w:val="right"/>
              <w:rPr>
                <w:rFonts w:cs="Times New Roman"/>
                <w:sz w:val="16"/>
                <w:szCs w:val="16"/>
              </w:rPr>
            </w:pPr>
          </w:p>
        </w:tc>
        <w:tc>
          <w:tcPr>
            <w:tcW w:w="761" w:type="dxa"/>
            <w:shd w:val="clear" w:color="000000" w:fill="FFFFFF"/>
          </w:tcPr>
          <w:p w14:paraId="42A7A74F" w14:textId="77777777" w:rsidR="008845F5" w:rsidRPr="00906108" w:rsidRDefault="008845F5" w:rsidP="00477117">
            <w:pPr>
              <w:spacing w:line="200" w:lineRule="exact"/>
              <w:ind w:right="65"/>
              <w:jc w:val="right"/>
              <w:rPr>
                <w:rFonts w:cs="Times New Roman"/>
                <w:sz w:val="16"/>
                <w:szCs w:val="16"/>
              </w:rPr>
            </w:pPr>
          </w:p>
        </w:tc>
        <w:tc>
          <w:tcPr>
            <w:tcW w:w="20" w:type="dxa"/>
            <w:shd w:val="clear" w:color="000000" w:fill="FFFFFF"/>
            <w:noWrap/>
            <w:vAlign w:val="bottom"/>
          </w:tcPr>
          <w:p w14:paraId="34CA5459" w14:textId="77777777" w:rsidR="008845F5" w:rsidRPr="00906108" w:rsidRDefault="008845F5" w:rsidP="00477117">
            <w:pPr>
              <w:spacing w:line="200" w:lineRule="exact"/>
              <w:ind w:right="77"/>
              <w:jc w:val="right"/>
              <w:rPr>
                <w:rFonts w:cs="Times New Roman"/>
                <w:sz w:val="16"/>
                <w:szCs w:val="16"/>
                <w:cs/>
              </w:rPr>
            </w:pPr>
          </w:p>
        </w:tc>
        <w:tc>
          <w:tcPr>
            <w:tcW w:w="798" w:type="dxa"/>
            <w:shd w:val="clear" w:color="000000" w:fill="FFFFFF"/>
            <w:noWrap/>
          </w:tcPr>
          <w:p w14:paraId="51129B38" w14:textId="77777777" w:rsidR="008845F5" w:rsidRPr="00906108" w:rsidRDefault="008845F5" w:rsidP="00477117">
            <w:pPr>
              <w:spacing w:line="200" w:lineRule="exact"/>
              <w:ind w:right="65"/>
              <w:jc w:val="right"/>
              <w:rPr>
                <w:rFonts w:cs="Times New Roman"/>
                <w:sz w:val="16"/>
                <w:szCs w:val="16"/>
              </w:rPr>
            </w:pPr>
          </w:p>
        </w:tc>
        <w:tc>
          <w:tcPr>
            <w:tcW w:w="22" w:type="dxa"/>
            <w:shd w:val="clear" w:color="000000" w:fill="FFFFFF"/>
            <w:noWrap/>
            <w:vAlign w:val="bottom"/>
          </w:tcPr>
          <w:p w14:paraId="51D998B9" w14:textId="77777777" w:rsidR="008845F5" w:rsidRPr="00906108" w:rsidRDefault="008845F5" w:rsidP="00477117">
            <w:pPr>
              <w:spacing w:line="200" w:lineRule="exact"/>
              <w:ind w:right="77"/>
              <w:jc w:val="right"/>
              <w:rPr>
                <w:rFonts w:cs="Times New Roman"/>
                <w:sz w:val="16"/>
                <w:szCs w:val="16"/>
                <w:cs/>
              </w:rPr>
            </w:pPr>
          </w:p>
        </w:tc>
        <w:tc>
          <w:tcPr>
            <w:tcW w:w="786" w:type="dxa"/>
            <w:shd w:val="clear" w:color="000000" w:fill="FFFFFF"/>
            <w:noWrap/>
          </w:tcPr>
          <w:p w14:paraId="23C4C1D5" w14:textId="77777777" w:rsidR="008845F5" w:rsidRPr="00906108" w:rsidRDefault="008845F5" w:rsidP="00477117">
            <w:pPr>
              <w:spacing w:line="200" w:lineRule="exact"/>
              <w:ind w:right="65"/>
              <w:jc w:val="right"/>
              <w:rPr>
                <w:rFonts w:cs="Times New Roman"/>
                <w:sz w:val="16"/>
                <w:szCs w:val="16"/>
              </w:rPr>
            </w:pPr>
          </w:p>
        </w:tc>
        <w:tc>
          <w:tcPr>
            <w:tcW w:w="65" w:type="dxa"/>
            <w:vAlign w:val="bottom"/>
          </w:tcPr>
          <w:p w14:paraId="4E4CCCF0" w14:textId="77777777" w:rsidR="008845F5" w:rsidRPr="00906108" w:rsidRDefault="008845F5" w:rsidP="00477117">
            <w:pPr>
              <w:spacing w:line="200" w:lineRule="exact"/>
              <w:ind w:right="77"/>
              <w:jc w:val="right"/>
              <w:rPr>
                <w:rFonts w:cs="Times New Roman"/>
                <w:sz w:val="16"/>
                <w:szCs w:val="16"/>
                <w:cs/>
              </w:rPr>
            </w:pPr>
          </w:p>
        </w:tc>
        <w:tc>
          <w:tcPr>
            <w:tcW w:w="655" w:type="dxa"/>
          </w:tcPr>
          <w:p w14:paraId="735EF4BE" w14:textId="77777777" w:rsidR="008845F5" w:rsidRPr="00906108" w:rsidRDefault="008845F5" w:rsidP="00477117">
            <w:pPr>
              <w:spacing w:line="200" w:lineRule="exact"/>
              <w:ind w:right="65"/>
              <w:jc w:val="right"/>
              <w:rPr>
                <w:rFonts w:cs="Times New Roman"/>
                <w:sz w:val="16"/>
                <w:szCs w:val="16"/>
              </w:rPr>
            </w:pPr>
          </w:p>
        </w:tc>
        <w:tc>
          <w:tcPr>
            <w:tcW w:w="26" w:type="dxa"/>
            <w:vAlign w:val="bottom"/>
          </w:tcPr>
          <w:p w14:paraId="1CE009E6" w14:textId="77777777" w:rsidR="008845F5" w:rsidRPr="00906108" w:rsidRDefault="008845F5" w:rsidP="00477117">
            <w:pPr>
              <w:spacing w:line="200" w:lineRule="exact"/>
              <w:ind w:right="77"/>
              <w:jc w:val="right"/>
              <w:rPr>
                <w:rFonts w:cs="Times New Roman"/>
                <w:sz w:val="16"/>
                <w:szCs w:val="16"/>
                <w:cs/>
              </w:rPr>
            </w:pPr>
          </w:p>
        </w:tc>
        <w:tc>
          <w:tcPr>
            <w:tcW w:w="694" w:type="dxa"/>
          </w:tcPr>
          <w:p w14:paraId="59E86D2F" w14:textId="77777777" w:rsidR="008845F5" w:rsidRPr="00906108" w:rsidRDefault="008845F5" w:rsidP="00477117">
            <w:pPr>
              <w:spacing w:line="200" w:lineRule="exact"/>
              <w:ind w:right="65"/>
              <w:jc w:val="right"/>
              <w:rPr>
                <w:rFonts w:cs="Times New Roman"/>
                <w:sz w:val="16"/>
                <w:szCs w:val="16"/>
              </w:rPr>
            </w:pPr>
          </w:p>
        </w:tc>
        <w:tc>
          <w:tcPr>
            <w:tcW w:w="24" w:type="dxa"/>
          </w:tcPr>
          <w:p w14:paraId="44B1797E" w14:textId="77777777" w:rsidR="008845F5" w:rsidRPr="00906108" w:rsidRDefault="008845F5" w:rsidP="00477117">
            <w:pPr>
              <w:spacing w:line="200" w:lineRule="exact"/>
              <w:ind w:right="65"/>
              <w:jc w:val="right"/>
              <w:rPr>
                <w:rFonts w:cs="Times New Roman"/>
                <w:sz w:val="16"/>
                <w:szCs w:val="16"/>
              </w:rPr>
            </w:pPr>
          </w:p>
        </w:tc>
        <w:tc>
          <w:tcPr>
            <w:tcW w:w="768" w:type="dxa"/>
          </w:tcPr>
          <w:p w14:paraId="678EB34F" w14:textId="7950E612" w:rsidR="008845F5" w:rsidRPr="00906108" w:rsidRDefault="008845F5" w:rsidP="00477117">
            <w:pPr>
              <w:spacing w:line="200" w:lineRule="exact"/>
              <w:ind w:right="65"/>
              <w:jc w:val="right"/>
              <w:rPr>
                <w:rFonts w:cs="Times New Roman"/>
                <w:sz w:val="16"/>
                <w:szCs w:val="16"/>
              </w:rPr>
            </w:pPr>
          </w:p>
        </w:tc>
        <w:tc>
          <w:tcPr>
            <w:tcW w:w="20" w:type="dxa"/>
          </w:tcPr>
          <w:p w14:paraId="6881C40D" w14:textId="77777777" w:rsidR="008845F5" w:rsidRPr="00906108" w:rsidRDefault="008845F5" w:rsidP="00477117">
            <w:pPr>
              <w:spacing w:line="200" w:lineRule="exact"/>
              <w:ind w:right="65"/>
              <w:jc w:val="right"/>
              <w:rPr>
                <w:rFonts w:cs="Times New Roman"/>
                <w:sz w:val="16"/>
                <w:szCs w:val="16"/>
              </w:rPr>
            </w:pPr>
          </w:p>
        </w:tc>
        <w:tc>
          <w:tcPr>
            <w:tcW w:w="723" w:type="dxa"/>
          </w:tcPr>
          <w:p w14:paraId="554B0535" w14:textId="77777777" w:rsidR="008845F5" w:rsidRPr="00906108" w:rsidRDefault="008845F5" w:rsidP="00477117">
            <w:pPr>
              <w:spacing w:line="200" w:lineRule="exact"/>
              <w:ind w:right="91"/>
              <w:jc w:val="right"/>
              <w:rPr>
                <w:rFonts w:cs="Times New Roman"/>
                <w:sz w:val="16"/>
                <w:szCs w:val="16"/>
              </w:rPr>
            </w:pPr>
          </w:p>
        </w:tc>
      </w:tr>
      <w:tr w:rsidR="00906108" w:rsidRPr="00906108" w14:paraId="3A47B9F8" w14:textId="77777777">
        <w:trPr>
          <w:trHeight w:val="49"/>
        </w:trPr>
        <w:tc>
          <w:tcPr>
            <w:tcW w:w="1800" w:type="dxa"/>
            <w:shd w:val="clear" w:color="000000" w:fill="FFFFFF"/>
            <w:noWrap/>
          </w:tcPr>
          <w:p w14:paraId="1D9FF329" w14:textId="54000FBC" w:rsidR="00E75878" w:rsidRPr="00906108" w:rsidRDefault="00E75878" w:rsidP="00E75878">
            <w:pPr>
              <w:spacing w:line="200" w:lineRule="exact"/>
              <w:ind w:left="178"/>
              <w:rPr>
                <w:rFonts w:cs="Times New Roman"/>
                <w:sz w:val="16"/>
                <w:szCs w:val="16"/>
              </w:rPr>
            </w:pPr>
            <w:r w:rsidRPr="00906108">
              <w:rPr>
                <w:rFonts w:cs="Times New Roman"/>
                <w:sz w:val="16"/>
                <w:szCs w:val="16"/>
              </w:rPr>
              <w:t>Operating activities</w:t>
            </w:r>
          </w:p>
        </w:tc>
        <w:tc>
          <w:tcPr>
            <w:tcW w:w="723" w:type="dxa"/>
            <w:shd w:val="clear" w:color="000000" w:fill="FFFFFF"/>
            <w:noWrap/>
          </w:tcPr>
          <w:p w14:paraId="1C402AFD" w14:textId="3BA26171" w:rsidR="00E75878" w:rsidRPr="00906108" w:rsidRDefault="00957214" w:rsidP="002412D7">
            <w:pPr>
              <w:spacing w:line="200" w:lineRule="exact"/>
              <w:ind w:right="2"/>
              <w:jc w:val="right"/>
              <w:rPr>
                <w:sz w:val="16"/>
                <w:szCs w:val="16"/>
              </w:rPr>
            </w:pPr>
            <w:r w:rsidRPr="00906108">
              <w:rPr>
                <w:sz w:val="16"/>
                <w:szCs w:val="16"/>
              </w:rPr>
              <w:t>(81,396)</w:t>
            </w:r>
          </w:p>
        </w:tc>
        <w:tc>
          <w:tcPr>
            <w:tcW w:w="30" w:type="dxa"/>
            <w:shd w:val="clear" w:color="000000" w:fill="FFFFFF"/>
            <w:noWrap/>
          </w:tcPr>
          <w:p w14:paraId="64BDDD23" w14:textId="77777777" w:rsidR="00E75878" w:rsidRPr="00906108" w:rsidRDefault="00E75878" w:rsidP="00E75878">
            <w:pPr>
              <w:spacing w:line="200" w:lineRule="exact"/>
              <w:jc w:val="right"/>
              <w:rPr>
                <w:rFonts w:cs="Times New Roman"/>
                <w:sz w:val="16"/>
                <w:szCs w:val="16"/>
                <w:cs/>
              </w:rPr>
            </w:pPr>
          </w:p>
        </w:tc>
        <w:tc>
          <w:tcPr>
            <w:tcW w:w="727" w:type="dxa"/>
            <w:shd w:val="clear" w:color="000000" w:fill="FFFFFF"/>
          </w:tcPr>
          <w:p w14:paraId="62D96E84" w14:textId="61AF453B" w:rsidR="00E75878" w:rsidRPr="00906108" w:rsidRDefault="00E75878" w:rsidP="002412D7">
            <w:pPr>
              <w:spacing w:line="200" w:lineRule="exact"/>
              <w:ind w:right="94"/>
              <w:jc w:val="right"/>
              <w:rPr>
                <w:rFonts w:cs="Times New Roman"/>
                <w:sz w:val="16"/>
                <w:szCs w:val="16"/>
              </w:rPr>
            </w:pPr>
            <w:r w:rsidRPr="00906108">
              <w:rPr>
                <w:sz w:val="16"/>
                <w:szCs w:val="16"/>
              </w:rPr>
              <w:t>25</w:t>
            </w:r>
            <w:r w:rsidRPr="00906108">
              <w:rPr>
                <w:rFonts w:cs="Times New Roman"/>
                <w:sz w:val="16"/>
                <w:szCs w:val="16"/>
              </w:rPr>
              <w:t>,</w:t>
            </w:r>
            <w:r w:rsidRPr="00906108">
              <w:rPr>
                <w:sz w:val="16"/>
                <w:szCs w:val="16"/>
              </w:rPr>
              <w:t>108</w:t>
            </w:r>
          </w:p>
        </w:tc>
        <w:tc>
          <w:tcPr>
            <w:tcW w:w="59" w:type="dxa"/>
            <w:shd w:val="clear" w:color="000000" w:fill="FFFFFF"/>
            <w:vAlign w:val="bottom"/>
          </w:tcPr>
          <w:p w14:paraId="4A719FE2" w14:textId="77777777" w:rsidR="00E75878" w:rsidRPr="00906108" w:rsidRDefault="00E75878" w:rsidP="00E75878">
            <w:pPr>
              <w:spacing w:line="200" w:lineRule="exact"/>
              <w:jc w:val="right"/>
              <w:rPr>
                <w:rFonts w:cs="Times New Roman"/>
                <w:b/>
                <w:bCs/>
                <w:sz w:val="16"/>
                <w:szCs w:val="16"/>
                <w:cs/>
                <w:lang w:eastAsia="ja-JP"/>
              </w:rPr>
            </w:pPr>
          </w:p>
        </w:tc>
        <w:tc>
          <w:tcPr>
            <w:tcW w:w="829" w:type="dxa"/>
            <w:shd w:val="clear" w:color="000000" w:fill="FFFFFF"/>
            <w:vAlign w:val="bottom"/>
          </w:tcPr>
          <w:p w14:paraId="040F8A74" w14:textId="5D7ECF44" w:rsidR="00E75878" w:rsidRPr="00906108" w:rsidRDefault="00E75878" w:rsidP="002412D7">
            <w:pPr>
              <w:spacing w:line="200" w:lineRule="exact"/>
              <w:ind w:right="-61"/>
              <w:jc w:val="center"/>
              <w:rPr>
                <w:sz w:val="16"/>
                <w:szCs w:val="16"/>
              </w:rPr>
            </w:pPr>
            <w:r w:rsidRPr="00906108">
              <w:rPr>
                <w:sz w:val="16"/>
                <w:szCs w:val="16"/>
              </w:rPr>
              <w:t>157,719</w:t>
            </w:r>
          </w:p>
        </w:tc>
        <w:tc>
          <w:tcPr>
            <w:tcW w:w="30" w:type="dxa"/>
            <w:shd w:val="clear" w:color="000000" w:fill="FFFFFF"/>
            <w:noWrap/>
          </w:tcPr>
          <w:p w14:paraId="633F4673" w14:textId="77777777" w:rsidR="00E75878" w:rsidRPr="00906108" w:rsidRDefault="00E75878" w:rsidP="00E75878">
            <w:pPr>
              <w:spacing w:line="200" w:lineRule="exact"/>
              <w:ind w:right="77"/>
              <w:jc w:val="right"/>
              <w:rPr>
                <w:rFonts w:cs="Times New Roman"/>
                <w:sz w:val="16"/>
                <w:szCs w:val="16"/>
              </w:rPr>
            </w:pPr>
          </w:p>
        </w:tc>
        <w:tc>
          <w:tcPr>
            <w:tcW w:w="761" w:type="dxa"/>
            <w:shd w:val="clear" w:color="000000" w:fill="FFFFFF"/>
            <w:vAlign w:val="bottom"/>
          </w:tcPr>
          <w:p w14:paraId="0D7EA078" w14:textId="3BF5ABEE" w:rsidR="00E75878" w:rsidRPr="00906108" w:rsidRDefault="00E75878" w:rsidP="00E75878">
            <w:pPr>
              <w:spacing w:line="200" w:lineRule="exact"/>
              <w:ind w:right="65"/>
              <w:jc w:val="right"/>
              <w:rPr>
                <w:rFonts w:cs="Times New Roman"/>
                <w:sz w:val="16"/>
                <w:szCs w:val="16"/>
              </w:rPr>
            </w:pPr>
            <w:r w:rsidRPr="00906108">
              <w:rPr>
                <w:sz w:val="16"/>
                <w:szCs w:val="16"/>
              </w:rPr>
              <w:t>326</w:t>
            </w:r>
            <w:r w:rsidRPr="00906108">
              <w:rPr>
                <w:rFonts w:cs="Times New Roman"/>
                <w:sz w:val="16"/>
                <w:szCs w:val="16"/>
              </w:rPr>
              <w:t>,</w:t>
            </w:r>
            <w:r w:rsidRPr="00906108">
              <w:rPr>
                <w:sz w:val="16"/>
                <w:szCs w:val="16"/>
              </w:rPr>
              <w:t>187</w:t>
            </w:r>
          </w:p>
        </w:tc>
        <w:tc>
          <w:tcPr>
            <w:tcW w:w="20" w:type="dxa"/>
            <w:shd w:val="clear" w:color="000000" w:fill="FFFFFF"/>
            <w:noWrap/>
          </w:tcPr>
          <w:p w14:paraId="4DDEC448" w14:textId="77777777" w:rsidR="00E75878" w:rsidRPr="00906108" w:rsidRDefault="00E75878" w:rsidP="00E75878">
            <w:pPr>
              <w:spacing w:line="200" w:lineRule="exact"/>
              <w:ind w:right="77"/>
              <w:jc w:val="right"/>
              <w:rPr>
                <w:rFonts w:cs="Times New Roman"/>
                <w:sz w:val="16"/>
                <w:szCs w:val="16"/>
                <w:cs/>
              </w:rPr>
            </w:pPr>
          </w:p>
        </w:tc>
        <w:tc>
          <w:tcPr>
            <w:tcW w:w="798" w:type="dxa"/>
            <w:shd w:val="clear" w:color="000000" w:fill="FFFFFF"/>
            <w:noWrap/>
          </w:tcPr>
          <w:p w14:paraId="761CC9D5" w14:textId="30616EBB" w:rsidR="00E75878" w:rsidRPr="00906108" w:rsidRDefault="00E75878" w:rsidP="00E75878">
            <w:pPr>
              <w:tabs>
                <w:tab w:val="decimal" w:pos="609"/>
              </w:tabs>
              <w:spacing w:line="200" w:lineRule="exact"/>
              <w:ind w:right="-95"/>
              <w:rPr>
                <w:rFonts w:cs="Times New Roman"/>
                <w:sz w:val="16"/>
                <w:szCs w:val="16"/>
              </w:rPr>
            </w:pPr>
            <w:r w:rsidRPr="00906108">
              <w:rPr>
                <w:rFonts w:cs="Times New Roman"/>
                <w:sz w:val="16"/>
                <w:szCs w:val="16"/>
              </w:rPr>
              <w:t>(90,454)</w:t>
            </w:r>
          </w:p>
        </w:tc>
        <w:tc>
          <w:tcPr>
            <w:tcW w:w="22" w:type="dxa"/>
            <w:shd w:val="clear" w:color="000000" w:fill="FFFFFF"/>
            <w:noWrap/>
          </w:tcPr>
          <w:p w14:paraId="4977DBC0" w14:textId="77777777" w:rsidR="00E75878" w:rsidRPr="00906108" w:rsidRDefault="00E75878" w:rsidP="00E75878">
            <w:pPr>
              <w:spacing w:line="200" w:lineRule="exact"/>
              <w:ind w:right="77"/>
              <w:jc w:val="right"/>
              <w:rPr>
                <w:rFonts w:cs="Times New Roman"/>
                <w:sz w:val="16"/>
                <w:szCs w:val="16"/>
                <w:cs/>
              </w:rPr>
            </w:pPr>
          </w:p>
        </w:tc>
        <w:tc>
          <w:tcPr>
            <w:tcW w:w="786" w:type="dxa"/>
            <w:shd w:val="clear" w:color="000000" w:fill="FFFFFF"/>
            <w:noWrap/>
          </w:tcPr>
          <w:p w14:paraId="163639D5" w14:textId="7A722DBF"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(140,861)</w:t>
            </w:r>
          </w:p>
        </w:tc>
        <w:tc>
          <w:tcPr>
            <w:tcW w:w="65" w:type="dxa"/>
          </w:tcPr>
          <w:p w14:paraId="39555521" w14:textId="77777777" w:rsidR="00E75878" w:rsidRPr="00906108" w:rsidRDefault="00E75878" w:rsidP="00E75878">
            <w:pPr>
              <w:spacing w:line="200" w:lineRule="exact"/>
              <w:ind w:right="77"/>
              <w:jc w:val="right"/>
              <w:rPr>
                <w:rFonts w:cs="Times New Roman"/>
                <w:sz w:val="16"/>
                <w:szCs w:val="16"/>
                <w:cs/>
              </w:rPr>
            </w:pPr>
          </w:p>
        </w:tc>
        <w:tc>
          <w:tcPr>
            <w:tcW w:w="655" w:type="dxa"/>
          </w:tcPr>
          <w:p w14:paraId="19AFA809" w14:textId="1F8C5AFB" w:rsidR="00E75878" w:rsidRPr="00906108" w:rsidRDefault="00E75878" w:rsidP="00E75878">
            <w:pPr>
              <w:spacing w:line="200" w:lineRule="exact"/>
              <w:ind w:right="13"/>
              <w:rPr>
                <w:rFonts w:cs="Times New Roman"/>
                <w:sz w:val="16"/>
                <w:szCs w:val="16"/>
              </w:rPr>
            </w:pPr>
            <w:r w:rsidRPr="00906108">
              <w:rPr>
                <w:rFonts w:cs="Times New Roman"/>
                <w:sz w:val="16"/>
                <w:szCs w:val="16"/>
              </w:rPr>
              <w:t xml:space="preserve">  (46,287)</w:t>
            </w:r>
          </w:p>
        </w:tc>
        <w:tc>
          <w:tcPr>
            <w:tcW w:w="26" w:type="dxa"/>
          </w:tcPr>
          <w:p w14:paraId="02CE1AF8" w14:textId="77777777" w:rsidR="00E75878" w:rsidRPr="00906108" w:rsidRDefault="00E75878" w:rsidP="00E75878">
            <w:pPr>
              <w:spacing w:line="200" w:lineRule="exact"/>
              <w:ind w:right="77"/>
              <w:jc w:val="right"/>
              <w:rPr>
                <w:rFonts w:cs="Times New Roman"/>
                <w:sz w:val="16"/>
                <w:szCs w:val="16"/>
                <w:cs/>
              </w:rPr>
            </w:pPr>
          </w:p>
        </w:tc>
        <w:tc>
          <w:tcPr>
            <w:tcW w:w="694" w:type="dxa"/>
          </w:tcPr>
          <w:p w14:paraId="37ED4A53" w14:textId="273D6BE9" w:rsidR="00E75878" w:rsidRPr="00906108" w:rsidRDefault="00E75878" w:rsidP="00E75878">
            <w:pPr>
              <w:tabs>
                <w:tab w:val="decimal" w:pos="609"/>
              </w:tabs>
              <w:spacing w:line="200" w:lineRule="exact"/>
              <w:ind w:right="-95"/>
              <w:rPr>
                <w:rFonts w:cs="Times New Roman"/>
                <w:sz w:val="16"/>
                <w:szCs w:val="16"/>
              </w:rPr>
            </w:pPr>
            <w:r w:rsidRPr="00906108">
              <w:rPr>
                <w:rFonts w:cstheme="minorBidi" w:hint="cs"/>
                <w:sz w:val="16"/>
                <w:szCs w:val="16"/>
                <w:cs/>
              </w:rPr>
              <w:t xml:space="preserve">      </w:t>
            </w:r>
            <w:r w:rsidRPr="00906108">
              <w:rPr>
                <w:sz w:val="16"/>
                <w:szCs w:val="16"/>
              </w:rPr>
              <w:t>3</w:t>
            </w:r>
            <w:r w:rsidRPr="00906108">
              <w:rPr>
                <w:rFonts w:cs="Times New Roman"/>
                <w:sz w:val="16"/>
                <w:szCs w:val="16"/>
              </w:rPr>
              <w:t>,</w:t>
            </w:r>
            <w:r w:rsidRPr="00906108">
              <w:rPr>
                <w:sz w:val="16"/>
                <w:szCs w:val="16"/>
              </w:rPr>
              <w:t>108</w:t>
            </w:r>
          </w:p>
        </w:tc>
        <w:tc>
          <w:tcPr>
            <w:tcW w:w="24" w:type="dxa"/>
          </w:tcPr>
          <w:p w14:paraId="25492EC5" w14:textId="77777777" w:rsidR="00E75878" w:rsidRPr="00906108" w:rsidRDefault="00E75878" w:rsidP="00E75878">
            <w:pPr>
              <w:spacing w:line="200" w:lineRule="exact"/>
              <w:ind w:right="65"/>
              <w:jc w:val="right"/>
              <w:rPr>
                <w:rFonts w:cs="Times New Roman"/>
                <w:sz w:val="16"/>
                <w:szCs w:val="16"/>
              </w:rPr>
            </w:pPr>
          </w:p>
        </w:tc>
        <w:tc>
          <w:tcPr>
            <w:tcW w:w="768" w:type="dxa"/>
          </w:tcPr>
          <w:p w14:paraId="0393F32B" w14:textId="12DF3334"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639</w:t>
            </w:r>
          </w:p>
        </w:tc>
        <w:tc>
          <w:tcPr>
            <w:tcW w:w="20" w:type="dxa"/>
          </w:tcPr>
          <w:p w14:paraId="5DE4638E" w14:textId="77777777" w:rsidR="00E75878" w:rsidRPr="00906108" w:rsidRDefault="00E75878" w:rsidP="00E75878">
            <w:pPr>
              <w:spacing w:line="200" w:lineRule="exact"/>
              <w:ind w:right="65"/>
              <w:jc w:val="right"/>
              <w:rPr>
                <w:rFonts w:cs="Times New Roman"/>
                <w:sz w:val="16"/>
                <w:szCs w:val="16"/>
              </w:rPr>
            </w:pPr>
          </w:p>
        </w:tc>
        <w:tc>
          <w:tcPr>
            <w:tcW w:w="723" w:type="dxa"/>
          </w:tcPr>
          <w:p w14:paraId="1DCC1B80" w14:textId="4E837EFA"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(7,394)</w:t>
            </w:r>
          </w:p>
        </w:tc>
      </w:tr>
      <w:tr w:rsidR="00906108" w:rsidRPr="00906108" w14:paraId="241F5A0A" w14:textId="77777777" w:rsidTr="002A108E">
        <w:trPr>
          <w:trHeight w:val="116"/>
        </w:trPr>
        <w:tc>
          <w:tcPr>
            <w:tcW w:w="1800" w:type="dxa"/>
            <w:shd w:val="clear" w:color="000000" w:fill="FFFFFF"/>
            <w:noWrap/>
          </w:tcPr>
          <w:p w14:paraId="3E929BA6" w14:textId="19C589A2" w:rsidR="00E75878" w:rsidRPr="00906108" w:rsidRDefault="00E75878" w:rsidP="00E75878">
            <w:pPr>
              <w:spacing w:line="200" w:lineRule="exact"/>
              <w:ind w:left="178"/>
              <w:rPr>
                <w:rFonts w:cs="Times New Roman"/>
                <w:spacing w:val="-6"/>
                <w:sz w:val="16"/>
                <w:szCs w:val="16"/>
              </w:rPr>
            </w:pPr>
            <w:r w:rsidRPr="00906108">
              <w:rPr>
                <w:rFonts w:cs="Times New Roman"/>
                <w:sz w:val="16"/>
                <w:szCs w:val="16"/>
              </w:rPr>
              <w:t>Investing activities</w:t>
            </w:r>
          </w:p>
        </w:tc>
        <w:tc>
          <w:tcPr>
            <w:tcW w:w="723" w:type="dxa"/>
            <w:shd w:val="clear" w:color="000000" w:fill="FFFFFF"/>
            <w:noWrap/>
          </w:tcPr>
          <w:p w14:paraId="1969F78A" w14:textId="16FE1177" w:rsidR="00E75878" w:rsidRPr="00906108" w:rsidRDefault="00957214" w:rsidP="00E75878">
            <w:pPr>
              <w:spacing w:line="200" w:lineRule="exact"/>
              <w:ind w:right="65"/>
              <w:jc w:val="right"/>
              <w:rPr>
                <w:sz w:val="16"/>
                <w:szCs w:val="16"/>
              </w:rPr>
            </w:pPr>
            <w:r w:rsidRPr="00906108">
              <w:rPr>
                <w:sz w:val="16"/>
                <w:szCs w:val="16"/>
              </w:rPr>
              <w:t>273</w:t>
            </w:r>
          </w:p>
        </w:tc>
        <w:tc>
          <w:tcPr>
            <w:tcW w:w="30" w:type="dxa"/>
            <w:shd w:val="clear" w:color="000000" w:fill="FFFFFF"/>
            <w:noWrap/>
          </w:tcPr>
          <w:p w14:paraId="114A2082" w14:textId="77777777" w:rsidR="00E75878" w:rsidRPr="00906108" w:rsidRDefault="00E75878" w:rsidP="00E75878">
            <w:pPr>
              <w:spacing w:line="200" w:lineRule="exact"/>
              <w:jc w:val="right"/>
              <w:rPr>
                <w:rFonts w:cs="Times New Roman"/>
                <w:sz w:val="16"/>
                <w:szCs w:val="16"/>
                <w:cs/>
              </w:rPr>
            </w:pPr>
          </w:p>
        </w:tc>
        <w:tc>
          <w:tcPr>
            <w:tcW w:w="727" w:type="dxa"/>
            <w:shd w:val="clear" w:color="000000" w:fill="FFFFFF"/>
          </w:tcPr>
          <w:p w14:paraId="63CDD79E" w14:textId="055A909E" w:rsidR="00E75878" w:rsidRPr="00906108" w:rsidRDefault="002412D7" w:rsidP="002412D7">
            <w:pPr>
              <w:spacing w:line="200" w:lineRule="exact"/>
              <w:ind w:right="-61"/>
              <w:jc w:val="center"/>
              <w:rPr>
                <w:rFonts w:cs="Times New Roman"/>
                <w:sz w:val="16"/>
                <w:szCs w:val="16"/>
              </w:rPr>
            </w:pPr>
            <w:r w:rsidRPr="00906108">
              <w:rPr>
                <w:sz w:val="16"/>
                <w:szCs w:val="16"/>
              </w:rPr>
              <w:t xml:space="preserve">      </w:t>
            </w:r>
            <w:r w:rsidR="00E75878" w:rsidRPr="00906108">
              <w:rPr>
                <w:sz w:val="16"/>
                <w:szCs w:val="16"/>
              </w:rPr>
              <w:t>383</w:t>
            </w:r>
          </w:p>
        </w:tc>
        <w:tc>
          <w:tcPr>
            <w:tcW w:w="59" w:type="dxa"/>
            <w:shd w:val="clear" w:color="000000" w:fill="FFFFFF"/>
            <w:vAlign w:val="bottom"/>
          </w:tcPr>
          <w:p w14:paraId="6AD5B1AC" w14:textId="77777777" w:rsidR="00E75878" w:rsidRPr="00906108" w:rsidRDefault="00E75878" w:rsidP="00E75878">
            <w:pPr>
              <w:spacing w:line="200" w:lineRule="exact"/>
              <w:jc w:val="right"/>
              <w:rPr>
                <w:rFonts w:cs="Times New Roman"/>
                <w:b/>
                <w:bCs/>
                <w:sz w:val="16"/>
                <w:szCs w:val="16"/>
                <w:cs/>
                <w:lang w:eastAsia="ja-JP"/>
              </w:rPr>
            </w:pPr>
          </w:p>
        </w:tc>
        <w:tc>
          <w:tcPr>
            <w:tcW w:w="829" w:type="dxa"/>
            <w:shd w:val="clear" w:color="000000" w:fill="FFFFFF"/>
            <w:vAlign w:val="bottom"/>
          </w:tcPr>
          <w:p w14:paraId="230DF531" w14:textId="64E24555" w:rsidR="00E75878" w:rsidRPr="00906108" w:rsidRDefault="00E75878" w:rsidP="00E75878">
            <w:pPr>
              <w:spacing w:line="200" w:lineRule="exact"/>
              <w:ind w:right="65"/>
              <w:jc w:val="right"/>
              <w:rPr>
                <w:sz w:val="16"/>
                <w:szCs w:val="16"/>
              </w:rPr>
            </w:pPr>
            <w:r w:rsidRPr="00906108">
              <w:rPr>
                <w:sz w:val="16"/>
                <w:szCs w:val="16"/>
              </w:rPr>
              <w:t>(6,155)</w:t>
            </w:r>
          </w:p>
        </w:tc>
        <w:tc>
          <w:tcPr>
            <w:tcW w:w="30" w:type="dxa"/>
            <w:shd w:val="clear" w:color="000000" w:fill="FFFFFF"/>
            <w:noWrap/>
          </w:tcPr>
          <w:p w14:paraId="69842D3E" w14:textId="77777777" w:rsidR="00E75878" w:rsidRPr="00906108" w:rsidRDefault="00E75878" w:rsidP="00E75878">
            <w:pPr>
              <w:spacing w:line="200" w:lineRule="exact"/>
              <w:ind w:right="77"/>
              <w:jc w:val="right"/>
              <w:rPr>
                <w:rFonts w:cs="Times New Roman"/>
                <w:sz w:val="16"/>
                <w:szCs w:val="16"/>
              </w:rPr>
            </w:pPr>
          </w:p>
        </w:tc>
        <w:tc>
          <w:tcPr>
            <w:tcW w:w="761" w:type="dxa"/>
            <w:shd w:val="clear" w:color="000000" w:fill="FFFFFF"/>
            <w:vAlign w:val="bottom"/>
          </w:tcPr>
          <w:p w14:paraId="0EC89891" w14:textId="5AD19776" w:rsidR="00E75878" w:rsidRPr="00906108" w:rsidRDefault="00E75878" w:rsidP="00E75878">
            <w:pPr>
              <w:spacing w:line="200" w:lineRule="exact"/>
              <w:ind w:right="65"/>
              <w:jc w:val="right"/>
              <w:rPr>
                <w:rFonts w:cs="Times New Roman"/>
                <w:sz w:val="16"/>
                <w:szCs w:val="16"/>
              </w:rPr>
            </w:pPr>
            <w:r w:rsidRPr="00906108">
              <w:rPr>
                <w:sz w:val="16"/>
                <w:szCs w:val="16"/>
              </w:rPr>
              <w:t>6</w:t>
            </w:r>
            <w:r w:rsidRPr="00906108">
              <w:rPr>
                <w:rFonts w:cs="Times New Roman"/>
                <w:sz w:val="16"/>
                <w:szCs w:val="16"/>
              </w:rPr>
              <w:t>,</w:t>
            </w:r>
            <w:r w:rsidRPr="00906108">
              <w:rPr>
                <w:sz w:val="16"/>
                <w:szCs w:val="16"/>
              </w:rPr>
              <w:t>317</w:t>
            </w:r>
          </w:p>
        </w:tc>
        <w:tc>
          <w:tcPr>
            <w:tcW w:w="20" w:type="dxa"/>
            <w:shd w:val="clear" w:color="000000" w:fill="FFFFFF"/>
            <w:noWrap/>
          </w:tcPr>
          <w:p w14:paraId="40919B83" w14:textId="77777777" w:rsidR="00E75878" w:rsidRPr="00906108" w:rsidRDefault="00E75878" w:rsidP="00E75878">
            <w:pPr>
              <w:spacing w:line="200" w:lineRule="exact"/>
              <w:ind w:right="77"/>
              <w:jc w:val="right"/>
              <w:rPr>
                <w:rFonts w:cs="Times New Roman"/>
                <w:sz w:val="16"/>
                <w:szCs w:val="16"/>
                <w:cs/>
              </w:rPr>
            </w:pPr>
          </w:p>
        </w:tc>
        <w:tc>
          <w:tcPr>
            <w:tcW w:w="798" w:type="dxa"/>
            <w:shd w:val="clear" w:color="000000" w:fill="FFFFFF"/>
            <w:noWrap/>
          </w:tcPr>
          <w:p w14:paraId="2D07CA35" w14:textId="24E1CB23" w:rsidR="00E75878" w:rsidRPr="00906108" w:rsidRDefault="00E75878" w:rsidP="00E75878">
            <w:pPr>
              <w:tabs>
                <w:tab w:val="decimal" w:pos="609"/>
              </w:tabs>
              <w:spacing w:line="200" w:lineRule="exact"/>
              <w:ind w:right="-95"/>
              <w:rPr>
                <w:rFonts w:cs="Times New Roman"/>
                <w:sz w:val="16"/>
                <w:szCs w:val="16"/>
              </w:rPr>
            </w:pPr>
            <w:r w:rsidRPr="00906108">
              <w:rPr>
                <w:rFonts w:cs="Times New Roman"/>
                <w:sz w:val="16"/>
                <w:szCs w:val="16"/>
              </w:rPr>
              <w:t>70,258</w:t>
            </w:r>
          </w:p>
        </w:tc>
        <w:tc>
          <w:tcPr>
            <w:tcW w:w="22" w:type="dxa"/>
            <w:shd w:val="clear" w:color="000000" w:fill="FFFFFF"/>
            <w:noWrap/>
          </w:tcPr>
          <w:p w14:paraId="1EE51006" w14:textId="77777777" w:rsidR="00E75878" w:rsidRPr="00906108" w:rsidRDefault="00E75878" w:rsidP="00E75878">
            <w:pPr>
              <w:spacing w:line="200" w:lineRule="exact"/>
              <w:ind w:right="77"/>
              <w:jc w:val="right"/>
              <w:rPr>
                <w:rFonts w:cs="Times New Roman"/>
                <w:sz w:val="16"/>
                <w:szCs w:val="16"/>
                <w:cs/>
              </w:rPr>
            </w:pPr>
          </w:p>
        </w:tc>
        <w:tc>
          <w:tcPr>
            <w:tcW w:w="786" w:type="dxa"/>
            <w:shd w:val="clear" w:color="000000" w:fill="FFFFFF"/>
            <w:noWrap/>
          </w:tcPr>
          <w:p w14:paraId="54A47591" w14:textId="0951FAD7"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112,985</w:t>
            </w:r>
          </w:p>
        </w:tc>
        <w:tc>
          <w:tcPr>
            <w:tcW w:w="65" w:type="dxa"/>
          </w:tcPr>
          <w:p w14:paraId="443F2F24" w14:textId="77777777" w:rsidR="00E75878" w:rsidRPr="00906108" w:rsidRDefault="00E75878" w:rsidP="00E75878">
            <w:pPr>
              <w:spacing w:line="200" w:lineRule="exact"/>
              <w:ind w:right="77"/>
              <w:jc w:val="right"/>
              <w:rPr>
                <w:rFonts w:cs="Times New Roman"/>
                <w:sz w:val="16"/>
                <w:szCs w:val="16"/>
                <w:cs/>
              </w:rPr>
            </w:pPr>
          </w:p>
        </w:tc>
        <w:tc>
          <w:tcPr>
            <w:tcW w:w="655" w:type="dxa"/>
          </w:tcPr>
          <w:p w14:paraId="47004E65" w14:textId="2D088F01"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24,722</w:t>
            </w:r>
          </w:p>
        </w:tc>
        <w:tc>
          <w:tcPr>
            <w:tcW w:w="26" w:type="dxa"/>
          </w:tcPr>
          <w:p w14:paraId="71CC5C1E" w14:textId="77777777" w:rsidR="00E75878" w:rsidRPr="00906108" w:rsidRDefault="00E75878" w:rsidP="00E75878">
            <w:pPr>
              <w:spacing w:line="200" w:lineRule="exact"/>
              <w:ind w:right="77"/>
              <w:jc w:val="right"/>
              <w:rPr>
                <w:rFonts w:cs="Times New Roman"/>
                <w:sz w:val="16"/>
                <w:szCs w:val="16"/>
                <w:cs/>
              </w:rPr>
            </w:pPr>
          </w:p>
        </w:tc>
        <w:tc>
          <w:tcPr>
            <w:tcW w:w="694" w:type="dxa"/>
          </w:tcPr>
          <w:p w14:paraId="47F6EC86" w14:textId="7A61849C" w:rsidR="00E75878" w:rsidRPr="00906108" w:rsidRDefault="00E75878" w:rsidP="00E75878">
            <w:pPr>
              <w:tabs>
                <w:tab w:val="decimal" w:pos="609"/>
              </w:tabs>
              <w:spacing w:line="200" w:lineRule="exact"/>
              <w:ind w:right="-95"/>
              <w:rPr>
                <w:rFonts w:cs="Times New Roman"/>
                <w:sz w:val="16"/>
                <w:szCs w:val="16"/>
              </w:rPr>
            </w:pPr>
            <w:r w:rsidRPr="00906108">
              <w:rPr>
                <w:rFonts w:cs="Times New Roman"/>
                <w:sz w:val="16"/>
                <w:szCs w:val="16"/>
              </w:rPr>
              <w:t>(</w:t>
            </w:r>
            <w:r w:rsidRPr="00906108">
              <w:rPr>
                <w:sz w:val="16"/>
                <w:szCs w:val="16"/>
              </w:rPr>
              <w:t>1</w:t>
            </w:r>
            <w:r w:rsidRPr="00906108">
              <w:rPr>
                <w:rFonts w:cs="Times New Roman"/>
                <w:sz w:val="16"/>
                <w:szCs w:val="16"/>
              </w:rPr>
              <w:t>,</w:t>
            </w:r>
            <w:r w:rsidRPr="00906108">
              <w:rPr>
                <w:sz w:val="16"/>
                <w:szCs w:val="16"/>
              </w:rPr>
              <w:t>333</w:t>
            </w:r>
            <w:r w:rsidRPr="00906108">
              <w:rPr>
                <w:rFonts w:cs="Times New Roman"/>
                <w:sz w:val="16"/>
                <w:szCs w:val="16"/>
              </w:rPr>
              <w:t>)</w:t>
            </w:r>
          </w:p>
        </w:tc>
        <w:tc>
          <w:tcPr>
            <w:tcW w:w="24" w:type="dxa"/>
          </w:tcPr>
          <w:p w14:paraId="66DCB3CF" w14:textId="77777777" w:rsidR="00E75878" w:rsidRPr="00906108" w:rsidRDefault="00E75878" w:rsidP="00E75878">
            <w:pPr>
              <w:spacing w:line="200" w:lineRule="exact"/>
              <w:ind w:right="65"/>
              <w:jc w:val="right"/>
              <w:rPr>
                <w:rFonts w:cs="Times New Roman"/>
                <w:sz w:val="16"/>
                <w:szCs w:val="16"/>
              </w:rPr>
            </w:pPr>
          </w:p>
        </w:tc>
        <w:tc>
          <w:tcPr>
            <w:tcW w:w="768" w:type="dxa"/>
          </w:tcPr>
          <w:p w14:paraId="3BEAF1F4" w14:textId="24406C26" w:rsidR="00E75878" w:rsidRPr="00906108" w:rsidRDefault="00E75878" w:rsidP="002412D7">
            <w:pPr>
              <w:spacing w:line="200" w:lineRule="exact"/>
              <w:ind w:right="91"/>
              <w:jc w:val="center"/>
              <w:rPr>
                <w:rFonts w:cs="Times New Roman"/>
                <w:sz w:val="16"/>
                <w:szCs w:val="16"/>
              </w:rPr>
            </w:pPr>
            <w:r w:rsidRPr="00906108">
              <w:rPr>
                <w:rFonts w:cs="Times New Roman"/>
                <w:sz w:val="16"/>
                <w:szCs w:val="16"/>
              </w:rPr>
              <w:t>-</w:t>
            </w:r>
          </w:p>
        </w:tc>
        <w:tc>
          <w:tcPr>
            <w:tcW w:w="20" w:type="dxa"/>
          </w:tcPr>
          <w:p w14:paraId="3F50EABE" w14:textId="77777777" w:rsidR="00E75878" w:rsidRPr="00906108" w:rsidRDefault="00E75878" w:rsidP="00E75878">
            <w:pPr>
              <w:spacing w:line="200" w:lineRule="exact"/>
              <w:ind w:right="65"/>
              <w:jc w:val="right"/>
              <w:rPr>
                <w:rFonts w:cs="Times New Roman"/>
                <w:sz w:val="16"/>
                <w:szCs w:val="16"/>
              </w:rPr>
            </w:pPr>
          </w:p>
        </w:tc>
        <w:tc>
          <w:tcPr>
            <w:tcW w:w="723" w:type="dxa"/>
          </w:tcPr>
          <w:p w14:paraId="1E4A5158" w14:textId="25AB2B44"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(121)</w:t>
            </w:r>
          </w:p>
        </w:tc>
      </w:tr>
      <w:tr w:rsidR="00906108" w:rsidRPr="00906108" w14:paraId="7A94AF7A" w14:textId="77777777" w:rsidTr="002A108E">
        <w:trPr>
          <w:trHeight w:val="116"/>
        </w:trPr>
        <w:tc>
          <w:tcPr>
            <w:tcW w:w="1800" w:type="dxa"/>
            <w:shd w:val="clear" w:color="000000" w:fill="FFFFFF"/>
            <w:noWrap/>
          </w:tcPr>
          <w:p w14:paraId="457CCC14" w14:textId="4A3DCA91" w:rsidR="00E75878" w:rsidRPr="00906108" w:rsidRDefault="00E75878" w:rsidP="00E75878">
            <w:pPr>
              <w:spacing w:line="200" w:lineRule="exact"/>
              <w:ind w:left="178"/>
              <w:rPr>
                <w:rFonts w:cs="Times New Roman"/>
                <w:spacing w:val="-6"/>
                <w:sz w:val="16"/>
                <w:szCs w:val="16"/>
              </w:rPr>
            </w:pPr>
            <w:r w:rsidRPr="00906108">
              <w:rPr>
                <w:rFonts w:cs="Times New Roman"/>
                <w:sz w:val="16"/>
                <w:szCs w:val="16"/>
              </w:rPr>
              <w:t>Financing activities</w:t>
            </w:r>
          </w:p>
        </w:tc>
        <w:tc>
          <w:tcPr>
            <w:tcW w:w="723" w:type="dxa"/>
            <w:tcBorders>
              <w:bottom w:val="single" w:sz="4" w:space="0" w:color="auto"/>
            </w:tcBorders>
            <w:shd w:val="clear" w:color="000000" w:fill="FFFFFF"/>
            <w:noWrap/>
          </w:tcPr>
          <w:p w14:paraId="5FADFE9E" w14:textId="734A4E14" w:rsidR="00E75878" w:rsidRPr="00906108" w:rsidRDefault="00957214" w:rsidP="00E75878">
            <w:pPr>
              <w:spacing w:line="200" w:lineRule="exact"/>
              <w:ind w:right="65"/>
              <w:jc w:val="right"/>
              <w:rPr>
                <w:sz w:val="16"/>
                <w:szCs w:val="16"/>
              </w:rPr>
            </w:pPr>
            <w:r w:rsidRPr="00906108">
              <w:rPr>
                <w:sz w:val="16"/>
                <w:szCs w:val="16"/>
              </w:rPr>
              <w:t>69,672</w:t>
            </w:r>
          </w:p>
        </w:tc>
        <w:tc>
          <w:tcPr>
            <w:tcW w:w="30" w:type="dxa"/>
            <w:shd w:val="clear" w:color="000000" w:fill="FFFFFF"/>
            <w:noWrap/>
          </w:tcPr>
          <w:p w14:paraId="310DEE0F" w14:textId="77777777" w:rsidR="00E75878" w:rsidRPr="00906108" w:rsidRDefault="00E75878" w:rsidP="00E75878">
            <w:pPr>
              <w:spacing w:line="200" w:lineRule="exact"/>
              <w:jc w:val="right"/>
              <w:rPr>
                <w:rFonts w:cs="Times New Roman"/>
                <w:sz w:val="16"/>
                <w:szCs w:val="16"/>
                <w:cs/>
              </w:rPr>
            </w:pPr>
          </w:p>
        </w:tc>
        <w:tc>
          <w:tcPr>
            <w:tcW w:w="727" w:type="dxa"/>
            <w:tcBorders>
              <w:bottom w:val="single" w:sz="4" w:space="0" w:color="auto"/>
            </w:tcBorders>
            <w:shd w:val="clear" w:color="000000" w:fill="FFFFFF"/>
          </w:tcPr>
          <w:p w14:paraId="7E72762F" w14:textId="42955202"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w:t>
            </w:r>
            <w:r w:rsidRPr="00906108">
              <w:rPr>
                <w:sz w:val="16"/>
                <w:szCs w:val="16"/>
              </w:rPr>
              <w:t>14</w:t>
            </w:r>
            <w:r w:rsidRPr="00906108">
              <w:rPr>
                <w:rFonts w:cs="Times New Roman"/>
                <w:sz w:val="16"/>
                <w:szCs w:val="16"/>
              </w:rPr>
              <w:t>,</w:t>
            </w:r>
            <w:r w:rsidRPr="00906108">
              <w:rPr>
                <w:sz w:val="16"/>
                <w:szCs w:val="16"/>
              </w:rPr>
              <w:t>217</w:t>
            </w:r>
            <w:r w:rsidRPr="00906108">
              <w:rPr>
                <w:rFonts w:cs="Times New Roman"/>
                <w:sz w:val="16"/>
                <w:szCs w:val="16"/>
              </w:rPr>
              <w:t>)</w:t>
            </w:r>
          </w:p>
        </w:tc>
        <w:tc>
          <w:tcPr>
            <w:tcW w:w="59" w:type="dxa"/>
            <w:shd w:val="clear" w:color="000000" w:fill="FFFFFF"/>
            <w:vAlign w:val="bottom"/>
          </w:tcPr>
          <w:p w14:paraId="082CE6E2" w14:textId="77777777" w:rsidR="00E75878" w:rsidRPr="00906108" w:rsidRDefault="00E75878" w:rsidP="00E75878">
            <w:pPr>
              <w:spacing w:line="200" w:lineRule="exact"/>
              <w:jc w:val="right"/>
              <w:rPr>
                <w:rFonts w:cs="Times New Roman"/>
                <w:b/>
                <w:bCs/>
                <w:sz w:val="16"/>
                <w:szCs w:val="16"/>
                <w:cs/>
                <w:lang w:eastAsia="ja-JP"/>
              </w:rPr>
            </w:pPr>
          </w:p>
        </w:tc>
        <w:tc>
          <w:tcPr>
            <w:tcW w:w="829" w:type="dxa"/>
            <w:tcBorders>
              <w:bottom w:val="single" w:sz="4" w:space="0" w:color="auto"/>
            </w:tcBorders>
            <w:shd w:val="clear" w:color="000000" w:fill="FFFFFF"/>
            <w:vAlign w:val="bottom"/>
          </w:tcPr>
          <w:p w14:paraId="3DA21EAE" w14:textId="578AC1B8" w:rsidR="00E75878" w:rsidRPr="00906108" w:rsidRDefault="00E75878" w:rsidP="00E75878">
            <w:pPr>
              <w:spacing w:line="200" w:lineRule="exact"/>
              <w:ind w:right="65"/>
              <w:jc w:val="right"/>
              <w:rPr>
                <w:sz w:val="16"/>
                <w:szCs w:val="16"/>
              </w:rPr>
            </w:pPr>
            <w:r w:rsidRPr="00906108">
              <w:rPr>
                <w:sz w:val="16"/>
                <w:szCs w:val="16"/>
              </w:rPr>
              <w:t>(192,117)</w:t>
            </w:r>
          </w:p>
        </w:tc>
        <w:tc>
          <w:tcPr>
            <w:tcW w:w="30" w:type="dxa"/>
            <w:shd w:val="clear" w:color="000000" w:fill="FFFFFF"/>
            <w:noWrap/>
          </w:tcPr>
          <w:p w14:paraId="0F7FC3FE" w14:textId="77777777" w:rsidR="00E75878" w:rsidRPr="00906108" w:rsidRDefault="00E75878" w:rsidP="00E75878">
            <w:pPr>
              <w:spacing w:line="200" w:lineRule="exact"/>
              <w:ind w:right="77"/>
              <w:jc w:val="right"/>
              <w:rPr>
                <w:rFonts w:cs="Times New Roman"/>
                <w:sz w:val="16"/>
                <w:szCs w:val="16"/>
              </w:rPr>
            </w:pPr>
          </w:p>
        </w:tc>
        <w:tc>
          <w:tcPr>
            <w:tcW w:w="761" w:type="dxa"/>
            <w:tcBorders>
              <w:bottom w:val="single" w:sz="4" w:space="0" w:color="auto"/>
            </w:tcBorders>
            <w:shd w:val="clear" w:color="000000" w:fill="FFFFFF"/>
            <w:vAlign w:val="bottom"/>
          </w:tcPr>
          <w:p w14:paraId="338EA564" w14:textId="35AC6714"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w:t>
            </w:r>
            <w:r w:rsidRPr="00906108">
              <w:rPr>
                <w:sz w:val="16"/>
                <w:szCs w:val="16"/>
              </w:rPr>
              <w:t>310</w:t>
            </w:r>
            <w:r w:rsidRPr="00906108">
              <w:rPr>
                <w:rFonts w:cs="Times New Roman"/>
                <w:sz w:val="16"/>
                <w:szCs w:val="16"/>
              </w:rPr>
              <w:t>,</w:t>
            </w:r>
            <w:r w:rsidRPr="00906108">
              <w:rPr>
                <w:sz w:val="16"/>
                <w:szCs w:val="16"/>
              </w:rPr>
              <w:t>913</w:t>
            </w:r>
            <w:r w:rsidRPr="00906108">
              <w:rPr>
                <w:rFonts w:cs="Times New Roman"/>
                <w:sz w:val="16"/>
                <w:szCs w:val="16"/>
              </w:rPr>
              <w:t>)</w:t>
            </w:r>
          </w:p>
        </w:tc>
        <w:tc>
          <w:tcPr>
            <w:tcW w:w="20" w:type="dxa"/>
            <w:shd w:val="clear" w:color="000000" w:fill="FFFFFF"/>
            <w:noWrap/>
          </w:tcPr>
          <w:p w14:paraId="026BB710" w14:textId="77777777" w:rsidR="00E75878" w:rsidRPr="00906108" w:rsidRDefault="00E75878" w:rsidP="00E75878">
            <w:pPr>
              <w:spacing w:line="200" w:lineRule="exact"/>
              <w:ind w:right="77"/>
              <w:jc w:val="right"/>
              <w:rPr>
                <w:rFonts w:cs="Times New Roman"/>
                <w:sz w:val="16"/>
                <w:szCs w:val="16"/>
                <w:cs/>
              </w:rPr>
            </w:pPr>
          </w:p>
        </w:tc>
        <w:tc>
          <w:tcPr>
            <w:tcW w:w="798" w:type="dxa"/>
            <w:tcBorders>
              <w:bottom w:val="single" w:sz="4" w:space="0" w:color="auto"/>
            </w:tcBorders>
            <w:shd w:val="clear" w:color="000000" w:fill="FFFFFF"/>
            <w:noWrap/>
          </w:tcPr>
          <w:p w14:paraId="795A8A18" w14:textId="053AB0F8" w:rsidR="00E75878" w:rsidRPr="00906108" w:rsidRDefault="00E75878" w:rsidP="00E75878">
            <w:pPr>
              <w:tabs>
                <w:tab w:val="decimal" w:pos="609"/>
              </w:tabs>
              <w:spacing w:line="200" w:lineRule="exact"/>
              <w:ind w:right="-95"/>
              <w:rPr>
                <w:rFonts w:cs="Times New Roman"/>
                <w:sz w:val="16"/>
                <w:szCs w:val="16"/>
              </w:rPr>
            </w:pPr>
            <w:r w:rsidRPr="00906108">
              <w:rPr>
                <w:rFonts w:cs="Times New Roman"/>
                <w:sz w:val="16"/>
                <w:szCs w:val="16"/>
              </w:rPr>
              <w:t>22,162</w:t>
            </w:r>
          </w:p>
        </w:tc>
        <w:tc>
          <w:tcPr>
            <w:tcW w:w="22" w:type="dxa"/>
            <w:shd w:val="clear" w:color="000000" w:fill="FFFFFF"/>
            <w:noWrap/>
          </w:tcPr>
          <w:p w14:paraId="2170BE26" w14:textId="77777777" w:rsidR="00E75878" w:rsidRPr="00906108" w:rsidRDefault="00E75878" w:rsidP="00E75878">
            <w:pPr>
              <w:spacing w:line="200" w:lineRule="exact"/>
              <w:ind w:right="77"/>
              <w:jc w:val="right"/>
              <w:rPr>
                <w:rFonts w:cs="Times New Roman"/>
                <w:sz w:val="16"/>
                <w:szCs w:val="16"/>
                <w:cs/>
              </w:rPr>
            </w:pPr>
          </w:p>
        </w:tc>
        <w:tc>
          <w:tcPr>
            <w:tcW w:w="786" w:type="dxa"/>
            <w:tcBorders>
              <w:bottom w:val="single" w:sz="4" w:space="0" w:color="auto"/>
            </w:tcBorders>
            <w:shd w:val="clear" w:color="000000" w:fill="FFFFFF"/>
            <w:noWrap/>
          </w:tcPr>
          <w:p w14:paraId="7D3B72EB" w14:textId="2910C6B9"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10,355</w:t>
            </w:r>
          </w:p>
        </w:tc>
        <w:tc>
          <w:tcPr>
            <w:tcW w:w="65" w:type="dxa"/>
          </w:tcPr>
          <w:p w14:paraId="6CB4ADA2" w14:textId="77777777" w:rsidR="00E75878" w:rsidRPr="00906108" w:rsidRDefault="00E75878" w:rsidP="00E75878">
            <w:pPr>
              <w:spacing w:line="200" w:lineRule="exact"/>
              <w:ind w:right="77"/>
              <w:jc w:val="right"/>
              <w:rPr>
                <w:rFonts w:cs="Times New Roman"/>
                <w:sz w:val="16"/>
                <w:szCs w:val="16"/>
                <w:cs/>
              </w:rPr>
            </w:pPr>
          </w:p>
        </w:tc>
        <w:tc>
          <w:tcPr>
            <w:tcW w:w="655" w:type="dxa"/>
            <w:tcBorders>
              <w:bottom w:val="single" w:sz="4" w:space="0" w:color="auto"/>
            </w:tcBorders>
          </w:tcPr>
          <w:p w14:paraId="6A762140" w14:textId="3C62E56B" w:rsidR="00E75878" w:rsidRPr="00906108" w:rsidRDefault="00E75878" w:rsidP="00E75878">
            <w:pPr>
              <w:spacing w:line="200" w:lineRule="exact"/>
              <w:ind w:right="65"/>
              <w:jc w:val="right"/>
              <w:rPr>
                <w:rFonts w:cs="Times New Roman"/>
                <w:sz w:val="16"/>
                <w:szCs w:val="16"/>
              </w:rPr>
            </w:pPr>
            <w:r w:rsidRPr="00906108">
              <w:rPr>
                <w:rFonts w:cs="Times New Roman"/>
                <w:sz w:val="16"/>
                <w:szCs w:val="16"/>
              </w:rPr>
              <w:t>20,514</w:t>
            </w:r>
          </w:p>
        </w:tc>
        <w:tc>
          <w:tcPr>
            <w:tcW w:w="26" w:type="dxa"/>
          </w:tcPr>
          <w:p w14:paraId="50E688C3" w14:textId="77777777" w:rsidR="00E75878" w:rsidRPr="00906108" w:rsidRDefault="00E75878" w:rsidP="00E75878">
            <w:pPr>
              <w:spacing w:line="200" w:lineRule="exact"/>
              <w:ind w:right="77"/>
              <w:jc w:val="right"/>
              <w:rPr>
                <w:rFonts w:cs="Times New Roman"/>
                <w:sz w:val="16"/>
                <w:szCs w:val="16"/>
                <w:cs/>
              </w:rPr>
            </w:pPr>
          </w:p>
        </w:tc>
        <w:tc>
          <w:tcPr>
            <w:tcW w:w="694" w:type="dxa"/>
            <w:tcBorders>
              <w:bottom w:val="single" w:sz="4" w:space="0" w:color="auto"/>
            </w:tcBorders>
          </w:tcPr>
          <w:p w14:paraId="37198BFD" w14:textId="0A295301" w:rsidR="00E75878" w:rsidRPr="00906108" w:rsidRDefault="00E75878" w:rsidP="00E75878">
            <w:pPr>
              <w:tabs>
                <w:tab w:val="decimal" w:pos="609"/>
              </w:tabs>
              <w:spacing w:line="200" w:lineRule="exact"/>
              <w:ind w:right="-95"/>
              <w:rPr>
                <w:rFonts w:cs="Times New Roman"/>
                <w:sz w:val="16"/>
                <w:szCs w:val="16"/>
              </w:rPr>
            </w:pPr>
            <w:r w:rsidRPr="00906108">
              <w:rPr>
                <w:rFonts w:cs="Times New Roman"/>
                <w:sz w:val="16"/>
                <w:szCs w:val="16"/>
              </w:rPr>
              <w:t>(</w:t>
            </w:r>
            <w:r w:rsidRPr="00906108">
              <w:rPr>
                <w:sz w:val="16"/>
                <w:szCs w:val="16"/>
              </w:rPr>
              <w:t>28</w:t>
            </w:r>
            <w:r w:rsidRPr="00906108">
              <w:rPr>
                <w:rFonts w:cs="Times New Roman"/>
                <w:sz w:val="16"/>
                <w:szCs w:val="16"/>
              </w:rPr>
              <w:t>,</w:t>
            </w:r>
            <w:r w:rsidRPr="00906108">
              <w:rPr>
                <w:sz w:val="16"/>
                <w:szCs w:val="16"/>
              </w:rPr>
              <w:t>775</w:t>
            </w:r>
            <w:r w:rsidRPr="00906108">
              <w:rPr>
                <w:rFonts w:cs="Times New Roman"/>
                <w:sz w:val="16"/>
                <w:szCs w:val="16"/>
              </w:rPr>
              <w:t>)</w:t>
            </w:r>
          </w:p>
        </w:tc>
        <w:tc>
          <w:tcPr>
            <w:tcW w:w="24" w:type="dxa"/>
          </w:tcPr>
          <w:p w14:paraId="6A1C3902" w14:textId="77777777" w:rsidR="00E75878" w:rsidRPr="00906108" w:rsidRDefault="00E75878" w:rsidP="00E75878">
            <w:pPr>
              <w:spacing w:line="200" w:lineRule="exact"/>
              <w:ind w:right="65"/>
              <w:jc w:val="right"/>
              <w:rPr>
                <w:rFonts w:cs="Times New Roman"/>
                <w:sz w:val="16"/>
                <w:szCs w:val="16"/>
              </w:rPr>
            </w:pPr>
          </w:p>
        </w:tc>
        <w:tc>
          <w:tcPr>
            <w:tcW w:w="768" w:type="dxa"/>
            <w:tcBorders>
              <w:bottom w:val="single" w:sz="4" w:space="0" w:color="auto"/>
            </w:tcBorders>
          </w:tcPr>
          <w:p w14:paraId="57C3E23C" w14:textId="17BC0CB6" w:rsidR="00E75878" w:rsidRPr="00906108" w:rsidRDefault="00E75878" w:rsidP="00E75878">
            <w:pPr>
              <w:spacing w:line="200" w:lineRule="exact"/>
              <w:ind w:right="91"/>
              <w:jc w:val="center"/>
              <w:rPr>
                <w:rFonts w:cs="Times New Roman"/>
                <w:sz w:val="16"/>
                <w:szCs w:val="16"/>
              </w:rPr>
            </w:pPr>
            <w:r w:rsidRPr="00906108">
              <w:rPr>
                <w:rFonts w:cs="Times New Roman"/>
                <w:sz w:val="16"/>
                <w:szCs w:val="16"/>
              </w:rPr>
              <w:t>-</w:t>
            </w:r>
          </w:p>
        </w:tc>
        <w:tc>
          <w:tcPr>
            <w:tcW w:w="20" w:type="dxa"/>
          </w:tcPr>
          <w:p w14:paraId="10CAEFD7" w14:textId="77777777" w:rsidR="00E75878" w:rsidRPr="00906108" w:rsidRDefault="00E75878" w:rsidP="00E75878">
            <w:pPr>
              <w:spacing w:line="200" w:lineRule="exact"/>
              <w:ind w:right="65"/>
              <w:jc w:val="right"/>
              <w:rPr>
                <w:rFonts w:cs="Times New Roman"/>
                <w:sz w:val="16"/>
                <w:szCs w:val="16"/>
              </w:rPr>
            </w:pPr>
          </w:p>
        </w:tc>
        <w:tc>
          <w:tcPr>
            <w:tcW w:w="723" w:type="dxa"/>
            <w:tcBorders>
              <w:bottom w:val="single" w:sz="4" w:space="0" w:color="auto"/>
            </w:tcBorders>
          </w:tcPr>
          <w:p w14:paraId="545FCEFD" w14:textId="32A79F81" w:rsidR="00E75878" w:rsidRPr="00906108" w:rsidRDefault="00E75878" w:rsidP="00E75878">
            <w:pPr>
              <w:spacing w:line="200" w:lineRule="exact"/>
              <w:ind w:right="91"/>
              <w:jc w:val="center"/>
              <w:rPr>
                <w:rFonts w:cs="Times New Roman"/>
                <w:sz w:val="16"/>
                <w:szCs w:val="16"/>
              </w:rPr>
            </w:pPr>
            <w:r w:rsidRPr="00906108">
              <w:rPr>
                <w:rFonts w:cstheme="minorBidi" w:hint="cs"/>
                <w:sz w:val="16"/>
                <w:szCs w:val="16"/>
                <w:cs/>
              </w:rPr>
              <w:t xml:space="preserve">  </w:t>
            </w:r>
            <w:r w:rsidRPr="00906108">
              <w:rPr>
                <w:rFonts w:cs="Times New Roman"/>
                <w:sz w:val="16"/>
                <w:szCs w:val="16"/>
              </w:rPr>
              <w:t>-</w:t>
            </w:r>
          </w:p>
        </w:tc>
      </w:tr>
      <w:tr w:rsidR="00906108" w:rsidRPr="00906108" w14:paraId="3DB2E84F" w14:textId="77777777" w:rsidTr="002A108E">
        <w:trPr>
          <w:trHeight w:val="116"/>
        </w:trPr>
        <w:tc>
          <w:tcPr>
            <w:tcW w:w="1800" w:type="dxa"/>
            <w:shd w:val="clear" w:color="000000" w:fill="FFFFFF"/>
            <w:noWrap/>
          </w:tcPr>
          <w:p w14:paraId="086990D3" w14:textId="3F90F7CA" w:rsidR="005644D0" w:rsidRPr="00906108" w:rsidRDefault="005644D0" w:rsidP="005644D0">
            <w:pPr>
              <w:spacing w:line="200" w:lineRule="exact"/>
              <w:rPr>
                <w:rFonts w:cs="Times New Roman"/>
                <w:spacing w:val="-6"/>
                <w:sz w:val="16"/>
                <w:szCs w:val="16"/>
              </w:rPr>
            </w:pPr>
            <w:r w:rsidRPr="00906108">
              <w:rPr>
                <w:rFonts w:cs="Times New Roman"/>
                <w:spacing w:val="-4"/>
                <w:sz w:val="16"/>
                <w:szCs w:val="16"/>
              </w:rPr>
              <w:t xml:space="preserve">Net </w:t>
            </w:r>
            <w:r w:rsidRPr="00906108">
              <w:rPr>
                <w:rFonts w:cs="Times New Roman"/>
                <w:spacing w:val="-8"/>
                <w:sz w:val="16"/>
                <w:szCs w:val="16"/>
              </w:rPr>
              <w:t>increase</w:t>
            </w:r>
            <w:r w:rsidRPr="00906108">
              <w:rPr>
                <w:rFonts w:cs="Times New Roman"/>
                <w:spacing w:val="-4"/>
                <w:sz w:val="16"/>
                <w:szCs w:val="16"/>
              </w:rPr>
              <w:t xml:space="preserve"> (decrease) in </w:t>
            </w:r>
          </w:p>
        </w:tc>
        <w:tc>
          <w:tcPr>
            <w:tcW w:w="723" w:type="dxa"/>
            <w:tcBorders>
              <w:top w:val="single" w:sz="4" w:space="0" w:color="auto"/>
            </w:tcBorders>
            <w:shd w:val="clear" w:color="000000" w:fill="FFFFFF"/>
            <w:noWrap/>
          </w:tcPr>
          <w:p w14:paraId="54E5AC05" w14:textId="77777777" w:rsidR="005644D0" w:rsidRPr="00906108" w:rsidRDefault="005644D0" w:rsidP="005644D0">
            <w:pPr>
              <w:spacing w:line="200" w:lineRule="exact"/>
              <w:ind w:right="65"/>
              <w:jc w:val="right"/>
              <w:rPr>
                <w:sz w:val="16"/>
                <w:szCs w:val="16"/>
              </w:rPr>
            </w:pPr>
          </w:p>
        </w:tc>
        <w:tc>
          <w:tcPr>
            <w:tcW w:w="30" w:type="dxa"/>
            <w:shd w:val="clear" w:color="000000" w:fill="FFFFFF"/>
            <w:noWrap/>
            <w:vAlign w:val="bottom"/>
          </w:tcPr>
          <w:p w14:paraId="0A052396" w14:textId="77777777" w:rsidR="005644D0" w:rsidRPr="00906108" w:rsidRDefault="005644D0" w:rsidP="005644D0">
            <w:pPr>
              <w:spacing w:line="200" w:lineRule="exact"/>
              <w:jc w:val="right"/>
              <w:rPr>
                <w:rFonts w:cs="Times New Roman"/>
                <w:sz w:val="16"/>
                <w:szCs w:val="16"/>
                <w:cs/>
              </w:rPr>
            </w:pPr>
          </w:p>
        </w:tc>
        <w:tc>
          <w:tcPr>
            <w:tcW w:w="727" w:type="dxa"/>
            <w:tcBorders>
              <w:top w:val="single" w:sz="4" w:space="0" w:color="auto"/>
            </w:tcBorders>
            <w:shd w:val="clear" w:color="000000" w:fill="FFFFFF"/>
          </w:tcPr>
          <w:p w14:paraId="0232EBA4" w14:textId="77777777" w:rsidR="005644D0" w:rsidRPr="00906108" w:rsidRDefault="005644D0" w:rsidP="005644D0">
            <w:pPr>
              <w:spacing w:line="200" w:lineRule="exact"/>
              <w:ind w:right="65"/>
              <w:jc w:val="right"/>
              <w:rPr>
                <w:rFonts w:cs="Times New Roman"/>
                <w:sz w:val="16"/>
                <w:szCs w:val="16"/>
              </w:rPr>
            </w:pPr>
          </w:p>
        </w:tc>
        <w:tc>
          <w:tcPr>
            <w:tcW w:w="59" w:type="dxa"/>
            <w:shd w:val="clear" w:color="000000" w:fill="FFFFFF"/>
            <w:vAlign w:val="bottom"/>
          </w:tcPr>
          <w:p w14:paraId="7686A441" w14:textId="77777777" w:rsidR="005644D0" w:rsidRPr="00906108" w:rsidRDefault="005644D0" w:rsidP="005644D0">
            <w:pPr>
              <w:spacing w:line="200" w:lineRule="exact"/>
              <w:jc w:val="right"/>
              <w:rPr>
                <w:rFonts w:cs="Times New Roman"/>
                <w:b/>
                <w:bCs/>
                <w:sz w:val="16"/>
                <w:szCs w:val="16"/>
                <w:cs/>
                <w:lang w:eastAsia="ja-JP"/>
              </w:rPr>
            </w:pPr>
          </w:p>
        </w:tc>
        <w:tc>
          <w:tcPr>
            <w:tcW w:w="829" w:type="dxa"/>
            <w:tcBorders>
              <w:top w:val="single" w:sz="4" w:space="0" w:color="auto"/>
            </w:tcBorders>
            <w:shd w:val="clear" w:color="000000" w:fill="FFFFFF"/>
          </w:tcPr>
          <w:p w14:paraId="26583BDE" w14:textId="77777777" w:rsidR="005644D0" w:rsidRPr="00906108" w:rsidRDefault="005644D0" w:rsidP="005644D0">
            <w:pPr>
              <w:spacing w:line="200" w:lineRule="exact"/>
              <w:ind w:right="65"/>
              <w:jc w:val="right"/>
              <w:rPr>
                <w:rFonts w:cs="Times New Roman"/>
                <w:sz w:val="16"/>
                <w:szCs w:val="16"/>
              </w:rPr>
            </w:pPr>
          </w:p>
        </w:tc>
        <w:tc>
          <w:tcPr>
            <w:tcW w:w="30" w:type="dxa"/>
            <w:shd w:val="clear" w:color="000000" w:fill="FFFFFF"/>
            <w:noWrap/>
          </w:tcPr>
          <w:p w14:paraId="21FD6D92" w14:textId="77777777" w:rsidR="005644D0" w:rsidRPr="00906108" w:rsidRDefault="005644D0" w:rsidP="005644D0">
            <w:pPr>
              <w:spacing w:line="200" w:lineRule="exact"/>
              <w:ind w:right="77"/>
              <w:jc w:val="right"/>
              <w:rPr>
                <w:rFonts w:cs="Times New Roman"/>
                <w:sz w:val="16"/>
                <w:szCs w:val="16"/>
              </w:rPr>
            </w:pPr>
          </w:p>
        </w:tc>
        <w:tc>
          <w:tcPr>
            <w:tcW w:w="761" w:type="dxa"/>
            <w:tcBorders>
              <w:top w:val="single" w:sz="4" w:space="0" w:color="auto"/>
            </w:tcBorders>
            <w:shd w:val="clear" w:color="000000" w:fill="FFFFFF"/>
          </w:tcPr>
          <w:p w14:paraId="12613D2E" w14:textId="77777777" w:rsidR="005644D0" w:rsidRPr="00906108" w:rsidRDefault="005644D0" w:rsidP="005644D0">
            <w:pPr>
              <w:spacing w:line="200" w:lineRule="exact"/>
              <w:ind w:right="65"/>
              <w:jc w:val="right"/>
              <w:rPr>
                <w:rFonts w:cs="Times New Roman"/>
                <w:sz w:val="16"/>
                <w:szCs w:val="16"/>
              </w:rPr>
            </w:pPr>
          </w:p>
        </w:tc>
        <w:tc>
          <w:tcPr>
            <w:tcW w:w="20" w:type="dxa"/>
            <w:shd w:val="clear" w:color="000000" w:fill="FFFFFF"/>
            <w:noWrap/>
            <w:vAlign w:val="bottom"/>
          </w:tcPr>
          <w:p w14:paraId="3774B799" w14:textId="77777777" w:rsidR="005644D0" w:rsidRPr="00906108" w:rsidRDefault="005644D0" w:rsidP="005644D0">
            <w:pPr>
              <w:spacing w:line="200" w:lineRule="exact"/>
              <w:ind w:right="77"/>
              <w:jc w:val="right"/>
              <w:rPr>
                <w:rFonts w:cs="Times New Roman"/>
                <w:sz w:val="16"/>
                <w:szCs w:val="16"/>
                <w:cs/>
              </w:rPr>
            </w:pPr>
          </w:p>
        </w:tc>
        <w:tc>
          <w:tcPr>
            <w:tcW w:w="798" w:type="dxa"/>
            <w:tcBorders>
              <w:top w:val="single" w:sz="4" w:space="0" w:color="auto"/>
            </w:tcBorders>
            <w:shd w:val="clear" w:color="000000" w:fill="FFFFFF"/>
            <w:noWrap/>
          </w:tcPr>
          <w:p w14:paraId="13B430AB" w14:textId="77777777" w:rsidR="005644D0" w:rsidRPr="00906108" w:rsidRDefault="005644D0" w:rsidP="005644D0">
            <w:pPr>
              <w:tabs>
                <w:tab w:val="decimal" w:pos="609"/>
              </w:tabs>
              <w:spacing w:line="200" w:lineRule="exact"/>
              <w:ind w:right="-95"/>
              <w:rPr>
                <w:rFonts w:cs="Times New Roman"/>
                <w:sz w:val="16"/>
                <w:szCs w:val="16"/>
              </w:rPr>
            </w:pPr>
          </w:p>
        </w:tc>
        <w:tc>
          <w:tcPr>
            <w:tcW w:w="22" w:type="dxa"/>
            <w:shd w:val="clear" w:color="000000" w:fill="FFFFFF"/>
            <w:noWrap/>
            <w:vAlign w:val="bottom"/>
          </w:tcPr>
          <w:p w14:paraId="02BBB98F" w14:textId="77777777" w:rsidR="005644D0" w:rsidRPr="00906108" w:rsidRDefault="005644D0" w:rsidP="005644D0">
            <w:pPr>
              <w:spacing w:line="200" w:lineRule="exact"/>
              <w:ind w:right="77"/>
              <w:jc w:val="right"/>
              <w:rPr>
                <w:rFonts w:cs="Times New Roman"/>
                <w:sz w:val="16"/>
                <w:szCs w:val="16"/>
                <w:cs/>
              </w:rPr>
            </w:pPr>
          </w:p>
        </w:tc>
        <w:tc>
          <w:tcPr>
            <w:tcW w:w="786" w:type="dxa"/>
            <w:tcBorders>
              <w:top w:val="single" w:sz="4" w:space="0" w:color="auto"/>
            </w:tcBorders>
            <w:shd w:val="clear" w:color="000000" w:fill="FFFFFF"/>
            <w:noWrap/>
          </w:tcPr>
          <w:p w14:paraId="76CA6795" w14:textId="77777777" w:rsidR="005644D0" w:rsidRPr="00906108" w:rsidRDefault="005644D0" w:rsidP="005644D0">
            <w:pPr>
              <w:spacing w:line="200" w:lineRule="exact"/>
              <w:ind w:right="65"/>
              <w:jc w:val="right"/>
              <w:rPr>
                <w:rFonts w:cs="Times New Roman"/>
                <w:sz w:val="16"/>
                <w:szCs w:val="16"/>
              </w:rPr>
            </w:pPr>
          </w:p>
        </w:tc>
        <w:tc>
          <w:tcPr>
            <w:tcW w:w="65" w:type="dxa"/>
            <w:vAlign w:val="bottom"/>
          </w:tcPr>
          <w:p w14:paraId="4DF4A7A8" w14:textId="77777777" w:rsidR="005644D0" w:rsidRPr="00906108" w:rsidRDefault="005644D0" w:rsidP="005644D0">
            <w:pPr>
              <w:spacing w:line="200" w:lineRule="exact"/>
              <w:ind w:right="77"/>
              <w:jc w:val="right"/>
              <w:rPr>
                <w:rFonts w:cs="Times New Roman"/>
                <w:sz w:val="16"/>
                <w:szCs w:val="16"/>
                <w:cs/>
              </w:rPr>
            </w:pPr>
          </w:p>
        </w:tc>
        <w:tc>
          <w:tcPr>
            <w:tcW w:w="655" w:type="dxa"/>
            <w:tcBorders>
              <w:top w:val="single" w:sz="4" w:space="0" w:color="auto"/>
            </w:tcBorders>
          </w:tcPr>
          <w:p w14:paraId="3DD0B16C" w14:textId="77777777" w:rsidR="005644D0" w:rsidRPr="00906108" w:rsidRDefault="005644D0" w:rsidP="005644D0">
            <w:pPr>
              <w:spacing w:line="200" w:lineRule="exact"/>
              <w:ind w:right="65"/>
              <w:jc w:val="right"/>
              <w:rPr>
                <w:rFonts w:cs="Times New Roman"/>
                <w:sz w:val="16"/>
                <w:szCs w:val="16"/>
              </w:rPr>
            </w:pPr>
          </w:p>
        </w:tc>
        <w:tc>
          <w:tcPr>
            <w:tcW w:w="26" w:type="dxa"/>
            <w:vAlign w:val="bottom"/>
          </w:tcPr>
          <w:p w14:paraId="0A334A77" w14:textId="77777777" w:rsidR="005644D0" w:rsidRPr="00906108" w:rsidRDefault="005644D0" w:rsidP="005644D0">
            <w:pPr>
              <w:spacing w:line="200" w:lineRule="exact"/>
              <w:ind w:right="77"/>
              <w:jc w:val="right"/>
              <w:rPr>
                <w:rFonts w:cs="Times New Roman"/>
                <w:sz w:val="16"/>
                <w:szCs w:val="16"/>
                <w:cs/>
              </w:rPr>
            </w:pPr>
          </w:p>
        </w:tc>
        <w:tc>
          <w:tcPr>
            <w:tcW w:w="694" w:type="dxa"/>
            <w:tcBorders>
              <w:top w:val="single" w:sz="4" w:space="0" w:color="auto"/>
            </w:tcBorders>
          </w:tcPr>
          <w:p w14:paraId="6CBC5C9E" w14:textId="77777777" w:rsidR="005644D0" w:rsidRPr="00906108" w:rsidRDefault="005644D0" w:rsidP="005644D0">
            <w:pPr>
              <w:tabs>
                <w:tab w:val="decimal" w:pos="609"/>
              </w:tabs>
              <w:spacing w:line="200" w:lineRule="exact"/>
              <w:ind w:right="-95"/>
              <w:rPr>
                <w:rFonts w:cs="Times New Roman"/>
                <w:sz w:val="16"/>
                <w:szCs w:val="16"/>
              </w:rPr>
            </w:pPr>
          </w:p>
        </w:tc>
        <w:tc>
          <w:tcPr>
            <w:tcW w:w="24" w:type="dxa"/>
          </w:tcPr>
          <w:p w14:paraId="113A0BBE" w14:textId="77777777" w:rsidR="005644D0" w:rsidRPr="00906108" w:rsidRDefault="005644D0" w:rsidP="005644D0">
            <w:pPr>
              <w:spacing w:line="200" w:lineRule="exact"/>
              <w:ind w:right="65"/>
              <w:jc w:val="right"/>
              <w:rPr>
                <w:rFonts w:cs="Times New Roman"/>
                <w:sz w:val="16"/>
                <w:szCs w:val="16"/>
              </w:rPr>
            </w:pPr>
          </w:p>
        </w:tc>
        <w:tc>
          <w:tcPr>
            <w:tcW w:w="768" w:type="dxa"/>
            <w:tcBorders>
              <w:top w:val="single" w:sz="4" w:space="0" w:color="auto"/>
            </w:tcBorders>
          </w:tcPr>
          <w:p w14:paraId="7AE132B0" w14:textId="3D8F7ECB" w:rsidR="005644D0" w:rsidRPr="00906108" w:rsidRDefault="005644D0" w:rsidP="005644D0">
            <w:pPr>
              <w:spacing w:line="200" w:lineRule="exact"/>
              <w:ind w:right="65"/>
              <w:jc w:val="right"/>
              <w:rPr>
                <w:rFonts w:cs="Times New Roman"/>
                <w:sz w:val="16"/>
                <w:szCs w:val="16"/>
              </w:rPr>
            </w:pPr>
          </w:p>
        </w:tc>
        <w:tc>
          <w:tcPr>
            <w:tcW w:w="20" w:type="dxa"/>
          </w:tcPr>
          <w:p w14:paraId="2C6292C2" w14:textId="77777777" w:rsidR="005644D0" w:rsidRPr="00906108" w:rsidRDefault="005644D0" w:rsidP="005644D0">
            <w:pPr>
              <w:spacing w:line="200" w:lineRule="exact"/>
              <w:ind w:right="65"/>
              <w:jc w:val="right"/>
              <w:rPr>
                <w:rFonts w:cs="Times New Roman"/>
                <w:sz w:val="16"/>
                <w:szCs w:val="16"/>
              </w:rPr>
            </w:pPr>
          </w:p>
        </w:tc>
        <w:tc>
          <w:tcPr>
            <w:tcW w:w="723" w:type="dxa"/>
            <w:tcBorders>
              <w:top w:val="single" w:sz="4" w:space="0" w:color="auto"/>
            </w:tcBorders>
          </w:tcPr>
          <w:p w14:paraId="5CA4EA07" w14:textId="77777777" w:rsidR="005644D0" w:rsidRPr="00906108" w:rsidRDefault="005644D0" w:rsidP="005644D0">
            <w:pPr>
              <w:spacing w:line="200" w:lineRule="exact"/>
              <w:ind w:right="91"/>
              <w:jc w:val="center"/>
              <w:rPr>
                <w:rFonts w:cs="Times New Roman"/>
                <w:sz w:val="16"/>
                <w:szCs w:val="16"/>
              </w:rPr>
            </w:pPr>
          </w:p>
        </w:tc>
      </w:tr>
      <w:tr w:rsidR="00906108" w:rsidRPr="00906108" w14:paraId="477DF223" w14:textId="77777777">
        <w:trPr>
          <w:trHeight w:val="116"/>
        </w:trPr>
        <w:tc>
          <w:tcPr>
            <w:tcW w:w="1800" w:type="dxa"/>
            <w:shd w:val="clear" w:color="000000" w:fill="FFFFFF"/>
            <w:noWrap/>
          </w:tcPr>
          <w:p w14:paraId="4D1948E0" w14:textId="45BEFC43" w:rsidR="005644D0" w:rsidRPr="00906108" w:rsidRDefault="005644D0" w:rsidP="005644D0">
            <w:pPr>
              <w:spacing w:line="200" w:lineRule="exact"/>
              <w:ind w:left="178"/>
              <w:rPr>
                <w:rFonts w:cs="Times New Roman"/>
                <w:spacing w:val="-4"/>
                <w:sz w:val="16"/>
                <w:szCs w:val="16"/>
              </w:rPr>
            </w:pPr>
            <w:r w:rsidRPr="00906108">
              <w:rPr>
                <w:rFonts w:cs="Times New Roman"/>
                <w:spacing w:val="-4"/>
                <w:sz w:val="16"/>
                <w:szCs w:val="16"/>
              </w:rPr>
              <w:t>cash and cash equivalents</w:t>
            </w:r>
          </w:p>
        </w:tc>
        <w:tc>
          <w:tcPr>
            <w:tcW w:w="723" w:type="dxa"/>
            <w:shd w:val="clear" w:color="000000" w:fill="FFFFFF"/>
            <w:noWrap/>
          </w:tcPr>
          <w:p w14:paraId="5E0DA964" w14:textId="775348CE" w:rsidR="005644D0" w:rsidRPr="00906108" w:rsidRDefault="00957214" w:rsidP="002412D7">
            <w:pPr>
              <w:spacing w:line="200" w:lineRule="exact"/>
              <w:jc w:val="right"/>
              <w:rPr>
                <w:sz w:val="16"/>
                <w:szCs w:val="16"/>
              </w:rPr>
            </w:pPr>
            <w:r w:rsidRPr="00906108">
              <w:rPr>
                <w:sz w:val="16"/>
                <w:szCs w:val="16"/>
              </w:rPr>
              <w:t>(11,451)</w:t>
            </w:r>
          </w:p>
        </w:tc>
        <w:tc>
          <w:tcPr>
            <w:tcW w:w="30" w:type="dxa"/>
            <w:shd w:val="clear" w:color="000000" w:fill="FFFFFF"/>
            <w:noWrap/>
          </w:tcPr>
          <w:p w14:paraId="4D28505F" w14:textId="77777777" w:rsidR="005644D0" w:rsidRPr="00906108" w:rsidRDefault="005644D0" w:rsidP="005644D0">
            <w:pPr>
              <w:spacing w:line="200" w:lineRule="exact"/>
              <w:jc w:val="right"/>
              <w:rPr>
                <w:rFonts w:cs="Times New Roman"/>
                <w:sz w:val="16"/>
                <w:szCs w:val="16"/>
                <w:cs/>
              </w:rPr>
            </w:pPr>
          </w:p>
        </w:tc>
        <w:tc>
          <w:tcPr>
            <w:tcW w:w="727" w:type="dxa"/>
            <w:shd w:val="clear" w:color="000000" w:fill="FFFFFF"/>
          </w:tcPr>
          <w:p w14:paraId="1EA02DB2" w14:textId="7577F941" w:rsidR="005644D0" w:rsidRPr="00906108" w:rsidRDefault="005644D0" w:rsidP="005644D0">
            <w:pPr>
              <w:spacing w:line="200" w:lineRule="exact"/>
              <w:ind w:right="65"/>
              <w:jc w:val="right"/>
              <w:rPr>
                <w:rFonts w:cs="Times New Roman"/>
                <w:sz w:val="16"/>
                <w:szCs w:val="16"/>
              </w:rPr>
            </w:pPr>
            <w:r w:rsidRPr="00906108">
              <w:rPr>
                <w:sz w:val="16"/>
                <w:szCs w:val="16"/>
              </w:rPr>
              <w:t>11</w:t>
            </w:r>
            <w:r w:rsidRPr="00906108">
              <w:rPr>
                <w:rFonts w:cs="Times New Roman"/>
                <w:sz w:val="16"/>
                <w:szCs w:val="16"/>
              </w:rPr>
              <w:t>,</w:t>
            </w:r>
            <w:r w:rsidRPr="00906108">
              <w:rPr>
                <w:sz w:val="16"/>
                <w:szCs w:val="16"/>
              </w:rPr>
              <w:t>274</w:t>
            </w:r>
          </w:p>
        </w:tc>
        <w:tc>
          <w:tcPr>
            <w:tcW w:w="59" w:type="dxa"/>
            <w:shd w:val="clear" w:color="000000" w:fill="FFFFFF"/>
            <w:vAlign w:val="bottom"/>
          </w:tcPr>
          <w:p w14:paraId="0205CFB3" w14:textId="77777777" w:rsidR="005644D0" w:rsidRPr="00906108" w:rsidRDefault="005644D0" w:rsidP="005644D0">
            <w:pPr>
              <w:spacing w:line="200" w:lineRule="exact"/>
              <w:jc w:val="right"/>
              <w:rPr>
                <w:rFonts w:cs="Times New Roman"/>
                <w:b/>
                <w:bCs/>
                <w:sz w:val="16"/>
                <w:szCs w:val="16"/>
                <w:cs/>
                <w:lang w:eastAsia="ja-JP"/>
              </w:rPr>
            </w:pPr>
          </w:p>
        </w:tc>
        <w:tc>
          <w:tcPr>
            <w:tcW w:w="829" w:type="dxa"/>
            <w:shd w:val="clear" w:color="000000" w:fill="FFFFFF"/>
            <w:vAlign w:val="bottom"/>
          </w:tcPr>
          <w:p w14:paraId="33FDA4D3" w14:textId="1EB0DC22" w:rsidR="005644D0" w:rsidRPr="00906108" w:rsidRDefault="000A52EE" w:rsidP="005644D0">
            <w:pPr>
              <w:spacing w:line="200" w:lineRule="exact"/>
              <w:ind w:right="65"/>
              <w:jc w:val="right"/>
              <w:rPr>
                <w:rFonts w:cs="Times New Roman"/>
                <w:sz w:val="16"/>
                <w:szCs w:val="16"/>
              </w:rPr>
            </w:pPr>
            <w:r w:rsidRPr="00906108">
              <w:rPr>
                <w:rFonts w:cs="Times New Roman"/>
                <w:sz w:val="16"/>
                <w:szCs w:val="16"/>
              </w:rPr>
              <w:t>(40,553)</w:t>
            </w:r>
          </w:p>
        </w:tc>
        <w:tc>
          <w:tcPr>
            <w:tcW w:w="30" w:type="dxa"/>
            <w:shd w:val="clear" w:color="000000" w:fill="FFFFFF"/>
            <w:noWrap/>
          </w:tcPr>
          <w:p w14:paraId="24A8FF3C" w14:textId="77777777" w:rsidR="005644D0" w:rsidRPr="00906108" w:rsidRDefault="005644D0" w:rsidP="005644D0">
            <w:pPr>
              <w:spacing w:line="200" w:lineRule="exact"/>
              <w:ind w:right="77"/>
              <w:jc w:val="right"/>
              <w:rPr>
                <w:rFonts w:cs="Times New Roman"/>
                <w:sz w:val="16"/>
                <w:szCs w:val="16"/>
              </w:rPr>
            </w:pPr>
          </w:p>
        </w:tc>
        <w:tc>
          <w:tcPr>
            <w:tcW w:w="761" w:type="dxa"/>
            <w:shd w:val="clear" w:color="000000" w:fill="FFFFFF"/>
            <w:vAlign w:val="bottom"/>
          </w:tcPr>
          <w:p w14:paraId="02545D58" w14:textId="31FB429B" w:rsidR="005644D0" w:rsidRPr="00906108" w:rsidRDefault="005644D0" w:rsidP="005644D0">
            <w:pPr>
              <w:spacing w:line="200" w:lineRule="exact"/>
              <w:ind w:right="65"/>
              <w:jc w:val="right"/>
              <w:rPr>
                <w:rFonts w:cs="Times New Roman"/>
                <w:sz w:val="16"/>
                <w:szCs w:val="16"/>
              </w:rPr>
            </w:pPr>
            <w:r w:rsidRPr="00906108">
              <w:rPr>
                <w:sz w:val="16"/>
                <w:szCs w:val="16"/>
              </w:rPr>
              <w:t>21</w:t>
            </w:r>
            <w:r w:rsidRPr="00906108">
              <w:rPr>
                <w:rFonts w:cs="Times New Roman"/>
                <w:sz w:val="16"/>
                <w:szCs w:val="16"/>
              </w:rPr>
              <w:t>,</w:t>
            </w:r>
            <w:r w:rsidRPr="00906108">
              <w:rPr>
                <w:sz w:val="16"/>
                <w:szCs w:val="16"/>
              </w:rPr>
              <w:t>591</w:t>
            </w:r>
          </w:p>
        </w:tc>
        <w:tc>
          <w:tcPr>
            <w:tcW w:w="20" w:type="dxa"/>
            <w:shd w:val="clear" w:color="000000" w:fill="FFFFFF"/>
            <w:noWrap/>
          </w:tcPr>
          <w:p w14:paraId="798DA373" w14:textId="77777777" w:rsidR="005644D0" w:rsidRPr="00906108" w:rsidRDefault="005644D0" w:rsidP="005644D0">
            <w:pPr>
              <w:spacing w:line="200" w:lineRule="exact"/>
              <w:ind w:right="77"/>
              <w:jc w:val="right"/>
              <w:rPr>
                <w:rFonts w:cs="Times New Roman"/>
                <w:sz w:val="16"/>
                <w:szCs w:val="16"/>
                <w:cs/>
              </w:rPr>
            </w:pPr>
          </w:p>
        </w:tc>
        <w:tc>
          <w:tcPr>
            <w:tcW w:w="798" w:type="dxa"/>
            <w:shd w:val="clear" w:color="000000" w:fill="FFFFFF"/>
            <w:noWrap/>
          </w:tcPr>
          <w:p w14:paraId="49C4729B" w14:textId="7844F324" w:rsidR="005644D0" w:rsidRPr="00906108" w:rsidRDefault="000A52EE" w:rsidP="005644D0">
            <w:pPr>
              <w:tabs>
                <w:tab w:val="decimal" w:pos="609"/>
              </w:tabs>
              <w:spacing w:line="200" w:lineRule="exact"/>
              <w:ind w:right="-95"/>
              <w:rPr>
                <w:rFonts w:cs="Times New Roman"/>
                <w:sz w:val="16"/>
                <w:szCs w:val="16"/>
              </w:rPr>
            </w:pPr>
            <w:r w:rsidRPr="00906108">
              <w:rPr>
                <w:rFonts w:cs="Times New Roman"/>
                <w:sz w:val="16"/>
                <w:szCs w:val="16"/>
              </w:rPr>
              <w:t>1,966</w:t>
            </w:r>
          </w:p>
        </w:tc>
        <w:tc>
          <w:tcPr>
            <w:tcW w:w="22" w:type="dxa"/>
            <w:shd w:val="clear" w:color="000000" w:fill="FFFFFF"/>
            <w:noWrap/>
          </w:tcPr>
          <w:p w14:paraId="106D9095" w14:textId="77777777" w:rsidR="005644D0" w:rsidRPr="00906108" w:rsidRDefault="005644D0" w:rsidP="005644D0">
            <w:pPr>
              <w:spacing w:line="200" w:lineRule="exact"/>
              <w:ind w:right="77"/>
              <w:jc w:val="right"/>
              <w:rPr>
                <w:rFonts w:cs="Times New Roman"/>
                <w:sz w:val="16"/>
                <w:szCs w:val="16"/>
                <w:cs/>
              </w:rPr>
            </w:pPr>
          </w:p>
        </w:tc>
        <w:tc>
          <w:tcPr>
            <w:tcW w:w="786" w:type="dxa"/>
            <w:shd w:val="clear" w:color="000000" w:fill="FFFFFF"/>
            <w:noWrap/>
          </w:tcPr>
          <w:p w14:paraId="565069A9" w14:textId="03A47F07" w:rsidR="005644D0" w:rsidRPr="00906108" w:rsidRDefault="005644D0" w:rsidP="005644D0">
            <w:pPr>
              <w:spacing w:line="200" w:lineRule="exact"/>
              <w:ind w:right="65"/>
              <w:jc w:val="right"/>
              <w:rPr>
                <w:rFonts w:cs="Times New Roman"/>
                <w:sz w:val="16"/>
                <w:szCs w:val="16"/>
              </w:rPr>
            </w:pPr>
            <w:r w:rsidRPr="00906108">
              <w:rPr>
                <w:rFonts w:cs="Times New Roman"/>
                <w:sz w:val="16"/>
                <w:szCs w:val="16"/>
              </w:rPr>
              <w:t>(17,521)</w:t>
            </w:r>
          </w:p>
        </w:tc>
        <w:tc>
          <w:tcPr>
            <w:tcW w:w="65" w:type="dxa"/>
          </w:tcPr>
          <w:p w14:paraId="65F267D0" w14:textId="77777777" w:rsidR="005644D0" w:rsidRPr="00906108" w:rsidRDefault="005644D0" w:rsidP="005644D0">
            <w:pPr>
              <w:spacing w:line="200" w:lineRule="exact"/>
              <w:ind w:right="77"/>
              <w:jc w:val="right"/>
              <w:rPr>
                <w:rFonts w:cs="Times New Roman"/>
                <w:sz w:val="16"/>
                <w:szCs w:val="16"/>
                <w:cs/>
              </w:rPr>
            </w:pPr>
          </w:p>
        </w:tc>
        <w:tc>
          <w:tcPr>
            <w:tcW w:w="655" w:type="dxa"/>
          </w:tcPr>
          <w:p w14:paraId="1F85743A" w14:textId="5A70F9C7" w:rsidR="005644D0" w:rsidRPr="00906108" w:rsidRDefault="00876586" w:rsidP="005644D0">
            <w:pPr>
              <w:spacing w:line="200" w:lineRule="exact"/>
              <w:ind w:right="65"/>
              <w:jc w:val="right"/>
              <w:rPr>
                <w:rFonts w:cs="Times New Roman"/>
                <w:sz w:val="16"/>
                <w:szCs w:val="16"/>
              </w:rPr>
            </w:pPr>
            <w:r w:rsidRPr="00906108">
              <w:rPr>
                <w:rFonts w:cs="Times New Roman"/>
                <w:sz w:val="16"/>
                <w:szCs w:val="16"/>
              </w:rPr>
              <w:t>(1,051)</w:t>
            </w:r>
          </w:p>
        </w:tc>
        <w:tc>
          <w:tcPr>
            <w:tcW w:w="26" w:type="dxa"/>
          </w:tcPr>
          <w:p w14:paraId="5DC88A7E" w14:textId="77777777" w:rsidR="005644D0" w:rsidRPr="00906108" w:rsidRDefault="005644D0" w:rsidP="005644D0">
            <w:pPr>
              <w:spacing w:line="200" w:lineRule="exact"/>
              <w:ind w:right="77"/>
              <w:jc w:val="right"/>
              <w:rPr>
                <w:rFonts w:cs="Times New Roman"/>
                <w:sz w:val="16"/>
                <w:szCs w:val="16"/>
                <w:cs/>
              </w:rPr>
            </w:pPr>
          </w:p>
        </w:tc>
        <w:tc>
          <w:tcPr>
            <w:tcW w:w="694" w:type="dxa"/>
          </w:tcPr>
          <w:p w14:paraId="7175F12B" w14:textId="6E620A6D" w:rsidR="005644D0" w:rsidRPr="00906108" w:rsidRDefault="005644D0" w:rsidP="005644D0">
            <w:pPr>
              <w:tabs>
                <w:tab w:val="decimal" w:pos="609"/>
              </w:tabs>
              <w:spacing w:line="200" w:lineRule="exact"/>
              <w:ind w:right="-95"/>
              <w:rPr>
                <w:rFonts w:cs="Times New Roman"/>
                <w:sz w:val="16"/>
                <w:szCs w:val="16"/>
              </w:rPr>
            </w:pPr>
            <w:r w:rsidRPr="00906108">
              <w:rPr>
                <w:rFonts w:cs="Times New Roman"/>
                <w:sz w:val="16"/>
                <w:szCs w:val="16"/>
              </w:rPr>
              <w:t>(</w:t>
            </w:r>
            <w:r w:rsidRPr="00906108">
              <w:rPr>
                <w:sz w:val="16"/>
                <w:szCs w:val="16"/>
              </w:rPr>
              <w:t>27</w:t>
            </w:r>
            <w:r w:rsidRPr="00906108">
              <w:rPr>
                <w:rFonts w:cs="Times New Roman"/>
                <w:sz w:val="16"/>
                <w:szCs w:val="16"/>
              </w:rPr>
              <w:t>,</w:t>
            </w:r>
            <w:r w:rsidRPr="00906108">
              <w:rPr>
                <w:sz w:val="16"/>
                <w:szCs w:val="16"/>
              </w:rPr>
              <w:t>000</w:t>
            </w:r>
            <w:r w:rsidRPr="00906108">
              <w:rPr>
                <w:rFonts w:cs="Times New Roman"/>
                <w:sz w:val="16"/>
                <w:szCs w:val="16"/>
              </w:rPr>
              <w:t>)</w:t>
            </w:r>
          </w:p>
        </w:tc>
        <w:tc>
          <w:tcPr>
            <w:tcW w:w="24" w:type="dxa"/>
          </w:tcPr>
          <w:p w14:paraId="54B1DFF4" w14:textId="77777777" w:rsidR="005644D0" w:rsidRPr="00906108" w:rsidRDefault="005644D0" w:rsidP="005644D0">
            <w:pPr>
              <w:spacing w:line="200" w:lineRule="exact"/>
              <w:ind w:right="65"/>
              <w:jc w:val="right"/>
              <w:rPr>
                <w:rFonts w:cs="Times New Roman"/>
                <w:sz w:val="16"/>
                <w:szCs w:val="16"/>
              </w:rPr>
            </w:pPr>
          </w:p>
        </w:tc>
        <w:tc>
          <w:tcPr>
            <w:tcW w:w="768" w:type="dxa"/>
          </w:tcPr>
          <w:p w14:paraId="46E96BAE" w14:textId="5E89300D" w:rsidR="005644D0" w:rsidRPr="00906108" w:rsidRDefault="00876586" w:rsidP="005644D0">
            <w:pPr>
              <w:spacing w:line="200" w:lineRule="exact"/>
              <w:ind w:right="65"/>
              <w:jc w:val="right"/>
              <w:rPr>
                <w:rFonts w:cs="Times New Roman"/>
                <w:sz w:val="16"/>
                <w:szCs w:val="16"/>
              </w:rPr>
            </w:pPr>
            <w:r w:rsidRPr="00906108">
              <w:rPr>
                <w:rFonts w:cs="Times New Roman"/>
                <w:sz w:val="16"/>
                <w:szCs w:val="16"/>
              </w:rPr>
              <w:t>639</w:t>
            </w:r>
          </w:p>
        </w:tc>
        <w:tc>
          <w:tcPr>
            <w:tcW w:w="20" w:type="dxa"/>
          </w:tcPr>
          <w:p w14:paraId="03D4DC77" w14:textId="77777777" w:rsidR="005644D0" w:rsidRPr="00906108" w:rsidRDefault="005644D0" w:rsidP="005644D0">
            <w:pPr>
              <w:spacing w:line="200" w:lineRule="exact"/>
              <w:ind w:right="65"/>
              <w:jc w:val="right"/>
              <w:rPr>
                <w:rFonts w:cs="Times New Roman"/>
                <w:sz w:val="16"/>
                <w:szCs w:val="16"/>
              </w:rPr>
            </w:pPr>
          </w:p>
        </w:tc>
        <w:tc>
          <w:tcPr>
            <w:tcW w:w="723" w:type="dxa"/>
          </w:tcPr>
          <w:p w14:paraId="181A6413" w14:textId="639EDC7F" w:rsidR="005644D0" w:rsidRPr="00906108" w:rsidRDefault="005644D0" w:rsidP="005644D0">
            <w:pPr>
              <w:spacing w:line="200" w:lineRule="exact"/>
              <w:ind w:right="65"/>
              <w:jc w:val="right"/>
              <w:rPr>
                <w:rFonts w:cs="Times New Roman"/>
                <w:sz w:val="16"/>
                <w:szCs w:val="16"/>
              </w:rPr>
            </w:pPr>
            <w:r w:rsidRPr="00906108">
              <w:rPr>
                <w:rFonts w:cs="Times New Roman"/>
                <w:sz w:val="16"/>
                <w:szCs w:val="16"/>
              </w:rPr>
              <w:t>(</w:t>
            </w:r>
            <w:r w:rsidRPr="00906108">
              <w:rPr>
                <w:sz w:val="16"/>
                <w:szCs w:val="16"/>
              </w:rPr>
              <w:t>7</w:t>
            </w:r>
            <w:r w:rsidRPr="00906108">
              <w:rPr>
                <w:rFonts w:cs="Times New Roman"/>
                <w:sz w:val="16"/>
                <w:szCs w:val="16"/>
              </w:rPr>
              <w:t>,515)</w:t>
            </w:r>
          </w:p>
        </w:tc>
      </w:tr>
      <w:tr w:rsidR="00906108" w:rsidRPr="00906108" w14:paraId="0159ED26" w14:textId="77777777" w:rsidTr="0050320A">
        <w:trPr>
          <w:trHeight w:val="116"/>
        </w:trPr>
        <w:tc>
          <w:tcPr>
            <w:tcW w:w="1800" w:type="dxa"/>
            <w:shd w:val="clear" w:color="000000" w:fill="FFFFFF"/>
            <w:noWrap/>
          </w:tcPr>
          <w:p w14:paraId="40AEDB16" w14:textId="71EB81E0" w:rsidR="005644D0" w:rsidRPr="00906108" w:rsidRDefault="005644D0" w:rsidP="005644D0">
            <w:pPr>
              <w:spacing w:line="200" w:lineRule="exact"/>
              <w:rPr>
                <w:rFonts w:cs="Times New Roman"/>
                <w:spacing w:val="-4"/>
                <w:sz w:val="16"/>
                <w:szCs w:val="16"/>
              </w:rPr>
            </w:pPr>
            <w:r w:rsidRPr="00906108">
              <w:rPr>
                <w:rFonts w:cs="Times New Roman"/>
                <w:spacing w:val="-4"/>
                <w:sz w:val="16"/>
                <w:szCs w:val="16"/>
              </w:rPr>
              <w:t xml:space="preserve">Cash </w:t>
            </w:r>
            <w:r w:rsidRPr="00906108">
              <w:rPr>
                <w:rFonts w:cs="Times New Roman"/>
                <w:spacing w:val="-8"/>
                <w:sz w:val="16"/>
                <w:szCs w:val="16"/>
              </w:rPr>
              <w:t>and</w:t>
            </w:r>
            <w:r w:rsidRPr="00906108">
              <w:rPr>
                <w:rFonts w:cs="Times New Roman"/>
                <w:spacing w:val="-4"/>
                <w:sz w:val="16"/>
                <w:szCs w:val="16"/>
              </w:rPr>
              <w:t xml:space="preserve"> cash equivalents</w:t>
            </w:r>
          </w:p>
        </w:tc>
        <w:tc>
          <w:tcPr>
            <w:tcW w:w="723" w:type="dxa"/>
            <w:shd w:val="clear" w:color="000000" w:fill="FFFFFF"/>
            <w:noWrap/>
          </w:tcPr>
          <w:p w14:paraId="0F17A600" w14:textId="77777777" w:rsidR="005644D0" w:rsidRPr="00906108" w:rsidRDefault="005644D0" w:rsidP="005644D0">
            <w:pPr>
              <w:spacing w:line="200" w:lineRule="exact"/>
              <w:ind w:right="65"/>
              <w:jc w:val="right"/>
              <w:rPr>
                <w:sz w:val="16"/>
                <w:szCs w:val="16"/>
              </w:rPr>
            </w:pPr>
          </w:p>
        </w:tc>
        <w:tc>
          <w:tcPr>
            <w:tcW w:w="30" w:type="dxa"/>
            <w:shd w:val="clear" w:color="000000" w:fill="FFFFFF"/>
            <w:noWrap/>
            <w:vAlign w:val="bottom"/>
          </w:tcPr>
          <w:p w14:paraId="1947FAA9" w14:textId="77777777" w:rsidR="005644D0" w:rsidRPr="00906108" w:rsidRDefault="005644D0" w:rsidP="005644D0">
            <w:pPr>
              <w:spacing w:line="200" w:lineRule="exact"/>
              <w:jc w:val="right"/>
              <w:rPr>
                <w:rFonts w:cs="Times New Roman"/>
                <w:sz w:val="16"/>
                <w:szCs w:val="16"/>
                <w:cs/>
              </w:rPr>
            </w:pPr>
          </w:p>
        </w:tc>
        <w:tc>
          <w:tcPr>
            <w:tcW w:w="727" w:type="dxa"/>
            <w:shd w:val="clear" w:color="000000" w:fill="FFFFFF"/>
          </w:tcPr>
          <w:p w14:paraId="7967E2C2" w14:textId="77777777" w:rsidR="005644D0" w:rsidRPr="00906108" w:rsidRDefault="005644D0" w:rsidP="005644D0">
            <w:pPr>
              <w:spacing w:line="200" w:lineRule="exact"/>
              <w:ind w:right="65"/>
              <w:jc w:val="right"/>
              <w:rPr>
                <w:rFonts w:cs="Times New Roman"/>
                <w:sz w:val="16"/>
                <w:szCs w:val="16"/>
              </w:rPr>
            </w:pPr>
          </w:p>
        </w:tc>
        <w:tc>
          <w:tcPr>
            <w:tcW w:w="59" w:type="dxa"/>
            <w:shd w:val="clear" w:color="000000" w:fill="FFFFFF"/>
            <w:vAlign w:val="bottom"/>
          </w:tcPr>
          <w:p w14:paraId="2173239D" w14:textId="77777777" w:rsidR="005644D0" w:rsidRPr="00906108" w:rsidRDefault="005644D0" w:rsidP="005644D0">
            <w:pPr>
              <w:spacing w:line="200" w:lineRule="exact"/>
              <w:jc w:val="right"/>
              <w:rPr>
                <w:rFonts w:cs="Times New Roman"/>
                <w:b/>
                <w:bCs/>
                <w:sz w:val="16"/>
                <w:szCs w:val="16"/>
                <w:cs/>
                <w:lang w:eastAsia="ja-JP"/>
              </w:rPr>
            </w:pPr>
          </w:p>
        </w:tc>
        <w:tc>
          <w:tcPr>
            <w:tcW w:w="829" w:type="dxa"/>
            <w:shd w:val="clear" w:color="000000" w:fill="FFFFFF"/>
          </w:tcPr>
          <w:p w14:paraId="592A10AE" w14:textId="77777777" w:rsidR="005644D0" w:rsidRPr="00906108" w:rsidRDefault="005644D0" w:rsidP="005644D0">
            <w:pPr>
              <w:spacing w:line="200" w:lineRule="exact"/>
              <w:ind w:right="65"/>
              <w:jc w:val="right"/>
              <w:rPr>
                <w:rFonts w:cs="Times New Roman"/>
                <w:sz w:val="16"/>
                <w:szCs w:val="16"/>
              </w:rPr>
            </w:pPr>
          </w:p>
        </w:tc>
        <w:tc>
          <w:tcPr>
            <w:tcW w:w="30" w:type="dxa"/>
            <w:shd w:val="clear" w:color="000000" w:fill="FFFFFF"/>
            <w:noWrap/>
          </w:tcPr>
          <w:p w14:paraId="3DCECA76" w14:textId="77777777" w:rsidR="005644D0" w:rsidRPr="00906108" w:rsidRDefault="005644D0" w:rsidP="005644D0">
            <w:pPr>
              <w:spacing w:line="200" w:lineRule="exact"/>
              <w:ind w:right="77"/>
              <w:jc w:val="right"/>
              <w:rPr>
                <w:rFonts w:cs="Times New Roman"/>
                <w:sz w:val="16"/>
                <w:szCs w:val="16"/>
              </w:rPr>
            </w:pPr>
          </w:p>
        </w:tc>
        <w:tc>
          <w:tcPr>
            <w:tcW w:w="761" w:type="dxa"/>
            <w:shd w:val="clear" w:color="000000" w:fill="FFFFFF"/>
          </w:tcPr>
          <w:p w14:paraId="4139F63F" w14:textId="77777777" w:rsidR="005644D0" w:rsidRPr="00906108" w:rsidRDefault="005644D0" w:rsidP="005644D0">
            <w:pPr>
              <w:spacing w:line="200" w:lineRule="exact"/>
              <w:ind w:right="65"/>
              <w:jc w:val="right"/>
              <w:rPr>
                <w:rFonts w:cs="Times New Roman"/>
                <w:sz w:val="16"/>
                <w:szCs w:val="16"/>
              </w:rPr>
            </w:pPr>
          </w:p>
        </w:tc>
        <w:tc>
          <w:tcPr>
            <w:tcW w:w="20" w:type="dxa"/>
            <w:shd w:val="clear" w:color="000000" w:fill="FFFFFF"/>
            <w:noWrap/>
            <w:vAlign w:val="bottom"/>
          </w:tcPr>
          <w:p w14:paraId="67A89F82" w14:textId="77777777" w:rsidR="005644D0" w:rsidRPr="00906108" w:rsidRDefault="005644D0" w:rsidP="005644D0">
            <w:pPr>
              <w:spacing w:line="200" w:lineRule="exact"/>
              <w:ind w:right="77"/>
              <w:jc w:val="right"/>
              <w:rPr>
                <w:rFonts w:cs="Times New Roman"/>
                <w:sz w:val="16"/>
                <w:szCs w:val="16"/>
                <w:cs/>
              </w:rPr>
            </w:pPr>
          </w:p>
        </w:tc>
        <w:tc>
          <w:tcPr>
            <w:tcW w:w="798" w:type="dxa"/>
            <w:shd w:val="clear" w:color="000000" w:fill="FFFFFF"/>
            <w:noWrap/>
          </w:tcPr>
          <w:p w14:paraId="4AFC2926" w14:textId="77777777" w:rsidR="005644D0" w:rsidRPr="00906108" w:rsidRDefault="005644D0" w:rsidP="005644D0">
            <w:pPr>
              <w:tabs>
                <w:tab w:val="decimal" w:pos="609"/>
              </w:tabs>
              <w:spacing w:line="200" w:lineRule="exact"/>
              <w:ind w:right="-95"/>
              <w:rPr>
                <w:rFonts w:cs="Times New Roman"/>
                <w:sz w:val="16"/>
                <w:szCs w:val="16"/>
              </w:rPr>
            </w:pPr>
          </w:p>
        </w:tc>
        <w:tc>
          <w:tcPr>
            <w:tcW w:w="22" w:type="dxa"/>
            <w:shd w:val="clear" w:color="000000" w:fill="FFFFFF"/>
            <w:noWrap/>
            <w:vAlign w:val="bottom"/>
          </w:tcPr>
          <w:p w14:paraId="46C3785C" w14:textId="77777777" w:rsidR="005644D0" w:rsidRPr="00906108" w:rsidRDefault="005644D0" w:rsidP="005644D0">
            <w:pPr>
              <w:spacing w:line="200" w:lineRule="exact"/>
              <w:ind w:right="77"/>
              <w:jc w:val="right"/>
              <w:rPr>
                <w:rFonts w:cs="Times New Roman"/>
                <w:sz w:val="16"/>
                <w:szCs w:val="16"/>
                <w:cs/>
              </w:rPr>
            </w:pPr>
          </w:p>
        </w:tc>
        <w:tc>
          <w:tcPr>
            <w:tcW w:w="786" w:type="dxa"/>
            <w:shd w:val="clear" w:color="000000" w:fill="FFFFFF"/>
            <w:noWrap/>
          </w:tcPr>
          <w:p w14:paraId="53ED4E4B" w14:textId="77777777" w:rsidR="005644D0" w:rsidRPr="00906108" w:rsidRDefault="005644D0" w:rsidP="005644D0">
            <w:pPr>
              <w:spacing w:line="200" w:lineRule="exact"/>
              <w:ind w:right="65"/>
              <w:jc w:val="right"/>
              <w:rPr>
                <w:rFonts w:cs="Times New Roman"/>
                <w:sz w:val="16"/>
                <w:szCs w:val="16"/>
              </w:rPr>
            </w:pPr>
          </w:p>
        </w:tc>
        <w:tc>
          <w:tcPr>
            <w:tcW w:w="65" w:type="dxa"/>
            <w:vAlign w:val="bottom"/>
          </w:tcPr>
          <w:p w14:paraId="51E16A2A" w14:textId="77777777" w:rsidR="005644D0" w:rsidRPr="00906108" w:rsidRDefault="005644D0" w:rsidP="005644D0">
            <w:pPr>
              <w:spacing w:line="200" w:lineRule="exact"/>
              <w:ind w:right="77"/>
              <w:jc w:val="right"/>
              <w:rPr>
                <w:rFonts w:cs="Times New Roman"/>
                <w:sz w:val="16"/>
                <w:szCs w:val="16"/>
                <w:cs/>
              </w:rPr>
            </w:pPr>
          </w:p>
        </w:tc>
        <w:tc>
          <w:tcPr>
            <w:tcW w:w="655" w:type="dxa"/>
          </w:tcPr>
          <w:p w14:paraId="4FB29BB5" w14:textId="77777777" w:rsidR="005644D0" w:rsidRPr="00906108" w:rsidRDefault="005644D0" w:rsidP="005644D0">
            <w:pPr>
              <w:spacing w:line="200" w:lineRule="exact"/>
              <w:ind w:right="65"/>
              <w:jc w:val="right"/>
              <w:rPr>
                <w:rFonts w:cs="Times New Roman"/>
                <w:sz w:val="16"/>
                <w:szCs w:val="16"/>
              </w:rPr>
            </w:pPr>
          </w:p>
        </w:tc>
        <w:tc>
          <w:tcPr>
            <w:tcW w:w="26" w:type="dxa"/>
            <w:vAlign w:val="bottom"/>
          </w:tcPr>
          <w:p w14:paraId="120C4F6A" w14:textId="77777777" w:rsidR="005644D0" w:rsidRPr="00906108" w:rsidRDefault="005644D0" w:rsidP="005644D0">
            <w:pPr>
              <w:spacing w:line="200" w:lineRule="exact"/>
              <w:ind w:right="77"/>
              <w:jc w:val="right"/>
              <w:rPr>
                <w:rFonts w:cs="Times New Roman"/>
                <w:sz w:val="16"/>
                <w:szCs w:val="16"/>
                <w:cs/>
              </w:rPr>
            </w:pPr>
          </w:p>
        </w:tc>
        <w:tc>
          <w:tcPr>
            <w:tcW w:w="694" w:type="dxa"/>
          </w:tcPr>
          <w:p w14:paraId="7D4F551E" w14:textId="77777777" w:rsidR="005644D0" w:rsidRPr="00906108" w:rsidRDefault="005644D0" w:rsidP="005644D0">
            <w:pPr>
              <w:tabs>
                <w:tab w:val="decimal" w:pos="609"/>
              </w:tabs>
              <w:spacing w:line="200" w:lineRule="exact"/>
              <w:ind w:right="-95"/>
              <w:rPr>
                <w:rFonts w:cs="Times New Roman"/>
                <w:sz w:val="16"/>
                <w:szCs w:val="16"/>
              </w:rPr>
            </w:pPr>
          </w:p>
        </w:tc>
        <w:tc>
          <w:tcPr>
            <w:tcW w:w="24" w:type="dxa"/>
          </w:tcPr>
          <w:p w14:paraId="67816844" w14:textId="77777777" w:rsidR="005644D0" w:rsidRPr="00906108" w:rsidRDefault="005644D0" w:rsidP="005644D0">
            <w:pPr>
              <w:spacing w:line="200" w:lineRule="exact"/>
              <w:ind w:right="65"/>
              <w:jc w:val="right"/>
              <w:rPr>
                <w:rFonts w:cs="Times New Roman"/>
                <w:sz w:val="16"/>
                <w:szCs w:val="16"/>
              </w:rPr>
            </w:pPr>
          </w:p>
        </w:tc>
        <w:tc>
          <w:tcPr>
            <w:tcW w:w="768" w:type="dxa"/>
          </w:tcPr>
          <w:p w14:paraId="6A89E905" w14:textId="77777777" w:rsidR="005644D0" w:rsidRPr="00906108" w:rsidRDefault="005644D0" w:rsidP="005644D0">
            <w:pPr>
              <w:spacing w:line="200" w:lineRule="exact"/>
              <w:ind w:right="65"/>
              <w:jc w:val="right"/>
              <w:rPr>
                <w:rFonts w:cs="Times New Roman"/>
                <w:sz w:val="16"/>
                <w:szCs w:val="16"/>
              </w:rPr>
            </w:pPr>
          </w:p>
        </w:tc>
        <w:tc>
          <w:tcPr>
            <w:tcW w:w="20" w:type="dxa"/>
          </w:tcPr>
          <w:p w14:paraId="47BD495F" w14:textId="77777777" w:rsidR="005644D0" w:rsidRPr="00906108" w:rsidRDefault="005644D0" w:rsidP="005644D0">
            <w:pPr>
              <w:spacing w:line="200" w:lineRule="exact"/>
              <w:ind w:right="65"/>
              <w:jc w:val="right"/>
              <w:rPr>
                <w:rFonts w:cs="Times New Roman"/>
                <w:sz w:val="16"/>
                <w:szCs w:val="16"/>
              </w:rPr>
            </w:pPr>
          </w:p>
        </w:tc>
        <w:tc>
          <w:tcPr>
            <w:tcW w:w="723" w:type="dxa"/>
          </w:tcPr>
          <w:p w14:paraId="43B49236" w14:textId="77777777" w:rsidR="005644D0" w:rsidRPr="00906108" w:rsidRDefault="005644D0" w:rsidP="005644D0">
            <w:pPr>
              <w:spacing w:line="200" w:lineRule="exact"/>
              <w:ind w:right="91"/>
              <w:jc w:val="center"/>
              <w:rPr>
                <w:rFonts w:cs="Times New Roman"/>
                <w:sz w:val="16"/>
                <w:szCs w:val="16"/>
              </w:rPr>
            </w:pPr>
          </w:p>
        </w:tc>
      </w:tr>
      <w:tr w:rsidR="00906108" w:rsidRPr="00906108" w14:paraId="73A3070F" w14:textId="77777777" w:rsidTr="0050320A">
        <w:trPr>
          <w:trHeight w:val="116"/>
        </w:trPr>
        <w:tc>
          <w:tcPr>
            <w:tcW w:w="1800" w:type="dxa"/>
            <w:shd w:val="clear" w:color="000000" w:fill="FFFFFF"/>
            <w:noWrap/>
          </w:tcPr>
          <w:p w14:paraId="0B1B9271" w14:textId="65CA250D" w:rsidR="005644D0" w:rsidRPr="00906108" w:rsidRDefault="005644D0" w:rsidP="005644D0">
            <w:pPr>
              <w:spacing w:line="200" w:lineRule="exact"/>
              <w:ind w:left="178"/>
              <w:rPr>
                <w:rFonts w:cs="Times New Roman"/>
                <w:spacing w:val="-4"/>
                <w:sz w:val="16"/>
                <w:szCs w:val="16"/>
              </w:rPr>
            </w:pPr>
            <w:r w:rsidRPr="00906108">
              <w:rPr>
                <w:rFonts w:cs="Times New Roman"/>
                <w:spacing w:val="-4"/>
                <w:sz w:val="16"/>
                <w:szCs w:val="16"/>
              </w:rPr>
              <w:t xml:space="preserve">as </w:t>
            </w:r>
            <w:proofErr w:type="gramStart"/>
            <w:r w:rsidRPr="00906108">
              <w:rPr>
                <w:rFonts w:cs="Times New Roman"/>
                <w:spacing w:val="-4"/>
                <w:sz w:val="16"/>
                <w:szCs w:val="16"/>
              </w:rPr>
              <w:t>at</w:t>
            </w:r>
            <w:proofErr w:type="gramEnd"/>
            <w:r w:rsidRPr="00906108">
              <w:rPr>
                <w:rFonts w:cs="Times New Roman"/>
                <w:spacing w:val="-4"/>
                <w:sz w:val="16"/>
                <w:szCs w:val="16"/>
              </w:rPr>
              <w:t xml:space="preserve"> January </w:t>
            </w:r>
            <w:r w:rsidRPr="00906108">
              <w:rPr>
                <w:spacing w:val="-4"/>
                <w:sz w:val="16"/>
                <w:szCs w:val="16"/>
              </w:rPr>
              <w:t>1</w:t>
            </w:r>
            <w:r w:rsidRPr="00906108">
              <w:rPr>
                <w:rFonts w:cs="Times New Roman"/>
                <w:spacing w:val="-4"/>
                <w:sz w:val="16"/>
                <w:szCs w:val="16"/>
              </w:rPr>
              <w:t>,</w:t>
            </w:r>
          </w:p>
        </w:tc>
        <w:tc>
          <w:tcPr>
            <w:tcW w:w="723" w:type="dxa"/>
            <w:tcBorders>
              <w:bottom w:val="single" w:sz="4" w:space="0" w:color="auto"/>
            </w:tcBorders>
            <w:shd w:val="clear" w:color="000000" w:fill="FFFFFF"/>
            <w:noWrap/>
          </w:tcPr>
          <w:p w14:paraId="3BCDA94E" w14:textId="009A4DF3" w:rsidR="005644D0" w:rsidRPr="00906108" w:rsidRDefault="00B1708D" w:rsidP="005644D0">
            <w:pPr>
              <w:spacing w:line="200" w:lineRule="exact"/>
              <w:ind w:right="65"/>
              <w:jc w:val="right"/>
              <w:rPr>
                <w:sz w:val="16"/>
                <w:szCs w:val="16"/>
              </w:rPr>
            </w:pPr>
            <w:r w:rsidRPr="00906108">
              <w:rPr>
                <w:sz w:val="16"/>
                <w:szCs w:val="16"/>
              </w:rPr>
              <w:t>11,495</w:t>
            </w:r>
          </w:p>
        </w:tc>
        <w:tc>
          <w:tcPr>
            <w:tcW w:w="30" w:type="dxa"/>
            <w:shd w:val="clear" w:color="000000" w:fill="FFFFFF"/>
            <w:noWrap/>
          </w:tcPr>
          <w:p w14:paraId="5BE4EE46" w14:textId="77777777" w:rsidR="005644D0" w:rsidRPr="00906108" w:rsidRDefault="005644D0" w:rsidP="005644D0">
            <w:pPr>
              <w:spacing w:line="200" w:lineRule="exact"/>
              <w:jc w:val="right"/>
              <w:rPr>
                <w:rFonts w:cs="Times New Roman"/>
                <w:sz w:val="16"/>
                <w:szCs w:val="16"/>
                <w:cs/>
              </w:rPr>
            </w:pPr>
          </w:p>
        </w:tc>
        <w:tc>
          <w:tcPr>
            <w:tcW w:w="727" w:type="dxa"/>
            <w:tcBorders>
              <w:bottom w:val="single" w:sz="4" w:space="0" w:color="auto"/>
            </w:tcBorders>
            <w:shd w:val="clear" w:color="000000" w:fill="FFFFFF"/>
          </w:tcPr>
          <w:p w14:paraId="7895E491" w14:textId="16A22D59" w:rsidR="005644D0" w:rsidRPr="00906108" w:rsidRDefault="005644D0" w:rsidP="005644D0">
            <w:pPr>
              <w:spacing w:line="200" w:lineRule="exact"/>
              <w:ind w:right="65"/>
              <w:jc w:val="right"/>
              <w:rPr>
                <w:rFonts w:cs="Times New Roman"/>
                <w:sz w:val="16"/>
                <w:szCs w:val="16"/>
              </w:rPr>
            </w:pPr>
            <w:r w:rsidRPr="00906108">
              <w:rPr>
                <w:sz w:val="16"/>
                <w:szCs w:val="16"/>
              </w:rPr>
              <w:t>221</w:t>
            </w:r>
          </w:p>
        </w:tc>
        <w:tc>
          <w:tcPr>
            <w:tcW w:w="59" w:type="dxa"/>
            <w:shd w:val="clear" w:color="000000" w:fill="FFFFFF"/>
            <w:vAlign w:val="bottom"/>
          </w:tcPr>
          <w:p w14:paraId="296E9985" w14:textId="77777777" w:rsidR="005644D0" w:rsidRPr="00906108" w:rsidRDefault="005644D0" w:rsidP="005644D0">
            <w:pPr>
              <w:spacing w:line="200" w:lineRule="exact"/>
              <w:jc w:val="right"/>
              <w:rPr>
                <w:rFonts w:cs="Times New Roman"/>
                <w:b/>
                <w:bCs/>
                <w:sz w:val="16"/>
                <w:szCs w:val="16"/>
                <w:cs/>
                <w:lang w:eastAsia="ja-JP"/>
              </w:rPr>
            </w:pPr>
          </w:p>
        </w:tc>
        <w:tc>
          <w:tcPr>
            <w:tcW w:w="829" w:type="dxa"/>
            <w:tcBorders>
              <w:bottom w:val="single" w:sz="4" w:space="0" w:color="auto"/>
            </w:tcBorders>
            <w:shd w:val="clear" w:color="000000" w:fill="FFFFFF"/>
            <w:vAlign w:val="bottom"/>
          </w:tcPr>
          <w:p w14:paraId="13044D20" w14:textId="2E2C41A6" w:rsidR="005644D0" w:rsidRPr="00906108" w:rsidRDefault="000A52EE" w:rsidP="005644D0">
            <w:pPr>
              <w:spacing w:line="200" w:lineRule="exact"/>
              <w:ind w:right="65"/>
              <w:jc w:val="right"/>
              <w:rPr>
                <w:rFonts w:cs="Times New Roman"/>
                <w:sz w:val="16"/>
                <w:szCs w:val="16"/>
              </w:rPr>
            </w:pPr>
            <w:r w:rsidRPr="00906108">
              <w:rPr>
                <w:rFonts w:cs="Times New Roman"/>
                <w:sz w:val="16"/>
                <w:szCs w:val="16"/>
              </w:rPr>
              <w:t>60,300</w:t>
            </w:r>
          </w:p>
        </w:tc>
        <w:tc>
          <w:tcPr>
            <w:tcW w:w="30" w:type="dxa"/>
            <w:shd w:val="clear" w:color="000000" w:fill="FFFFFF"/>
            <w:noWrap/>
          </w:tcPr>
          <w:p w14:paraId="270F74E1" w14:textId="77777777" w:rsidR="005644D0" w:rsidRPr="00906108" w:rsidRDefault="005644D0" w:rsidP="005644D0">
            <w:pPr>
              <w:spacing w:line="200" w:lineRule="exact"/>
              <w:ind w:right="77"/>
              <w:jc w:val="right"/>
              <w:rPr>
                <w:rFonts w:cs="Times New Roman"/>
                <w:sz w:val="16"/>
                <w:szCs w:val="16"/>
              </w:rPr>
            </w:pPr>
          </w:p>
        </w:tc>
        <w:tc>
          <w:tcPr>
            <w:tcW w:w="761" w:type="dxa"/>
            <w:tcBorders>
              <w:bottom w:val="single" w:sz="4" w:space="0" w:color="auto"/>
            </w:tcBorders>
            <w:shd w:val="clear" w:color="000000" w:fill="FFFFFF"/>
            <w:vAlign w:val="bottom"/>
          </w:tcPr>
          <w:p w14:paraId="1703B4AE" w14:textId="0F371412" w:rsidR="005644D0" w:rsidRPr="00906108" w:rsidRDefault="005644D0" w:rsidP="005644D0">
            <w:pPr>
              <w:spacing w:line="200" w:lineRule="exact"/>
              <w:ind w:right="65"/>
              <w:jc w:val="right"/>
              <w:rPr>
                <w:rFonts w:cs="Times New Roman"/>
                <w:sz w:val="16"/>
                <w:szCs w:val="16"/>
              </w:rPr>
            </w:pPr>
            <w:r w:rsidRPr="00906108">
              <w:rPr>
                <w:sz w:val="16"/>
                <w:szCs w:val="16"/>
              </w:rPr>
              <w:t>38</w:t>
            </w:r>
            <w:r w:rsidRPr="00906108">
              <w:rPr>
                <w:rFonts w:cs="Times New Roman"/>
                <w:sz w:val="16"/>
                <w:szCs w:val="16"/>
              </w:rPr>
              <w:t>,</w:t>
            </w:r>
            <w:r w:rsidRPr="00906108">
              <w:rPr>
                <w:sz w:val="16"/>
                <w:szCs w:val="16"/>
              </w:rPr>
              <w:t>709</w:t>
            </w:r>
          </w:p>
        </w:tc>
        <w:tc>
          <w:tcPr>
            <w:tcW w:w="20" w:type="dxa"/>
            <w:shd w:val="clear" w:color="000000" w:fill="FFFFFF"/>
            <w:noWrap/>
          </w:tcPr>
          <w:p w14:paraId="043741FE" w14:textId="77777777" w:rsidR="005644D0" w:rsidRPr="00906108" w:rsidRDefault="005644D0" w:rsidP="005644D0">
            <w:pPr>
              <w:spacing w:line="200" w:lineRule="exact"/>
              <w:ind w:right="77"/>
              <w:jc w:val="right"/>
              <w:rPr>
                <w:rFonts w:cs="Times New Roman"/>
                <w:sz w:val="16"/>
                <w:szCs w:val="16"/>
                <w:cs/>
              </w:rPr>
            </w:pPr>
          </w:p>
        </w:tc>
        <w:tc>
          <w:tcPr>
            <w:tcW w:w="798" w:type="dxa"/>
            <w:tcBorders>
              <w:bottom w:val="single" w:sz="4" w:space="0" w:color="auto"/>
            </w:tcBorders>
            <w:shd w:val="clear" w:color="000000" w:fill="FFFFFF"/>
            <w:noWrap/>
          </w:tcPr>
          <w:p w14:paraId="56EB6B63" w14:textId="2FB91CA1" w:rsidR="005644D0" w:rsidRPr="00906108" w:rsidRDefault="000A52EE" w:rsidP="005644D0">
            <w:pPr>
              <w:tabs>
                <w:tab w:val="decimal" w:pos="609"/>
              </w:tabs>
              <w:spacing w:line="200" w:lineRule="exact"/>
              <w:ind w:right="-95"/>
              <w:rPr>
                <w:rFonts w:cs="Times New Roman"/>
                <w:sz w:val="16"/>
                <w:szCs w:val="16"/>
              </w:rPr>
            </w:pPr>
            <w:r w:rsidRPr="00906108">
              <w:rPr>
                <w:rFonts w:cs="Times New Roman"/>
                <w:sz w:val="16"/>
                <w:szCs w:val="16"/>
              </w:rPr>
              <w:t>3,817</w:t>
            </w:r>
          </w:p>
        </w:tc>
        <w:tc>
          <w:tcPr>
            <w:tcW w:w="22" w:type="dxa"/>
            <w:shd w:val="clear" w:color="000000" w:fill="FFFFFF"/>
            <w:noWrap/>
          </w:tcPr>
          <w:p w14:paraId="2083A50F" w14:textId="77777777" w:rsidR="005644D0" w:rsidRPr="00906108" w:rsidRDefault="005644D0" w:rsidP="005644D0">
            <w:pPr>
              <w:spacing w:line="200" w:lineRule="exact"/>
              <w:ind w:right="77"/>
              <w:jc w:val="right"/>
              <w:rPr>
                <w:rFonts w:cs="Times New Roman"/>
                <w:sz w:val="16"/>
                <w:szCs w:val="16"/>
                <w:cs/>
              </w:rPr>
            </w:pPr>
          </w:p>
        </w:tc>
        <w:tc>
          <w:tcPr>
            <w:tcW w:w="786" w:type="dxa"/>
            <w:tcBorders>
              <w:bottom w:val="single" w:sz="4" w:space="0" w:color="auto"/>
            </w:tcBorders>
            <w:shd w:val="clear" w:color="000000" w:fill="FFFFFF"/>
            <w:noWrap/>
          </w:tcPr>
          <w:p w14:paraId="75600018" w14:textId="58A9DE86" w:rsidR="005644D0" w:rsidRPr="00906108" w:rsidRDefault="005644D0" w:rsidP="005644D0">
            <w:pPr>
              <w:spacing w:line="200" w:lineRule="exact"/>
              <w:ind w:right="65"/>
              <w:jc w:val="right"/>
              <w:rPr>
                <w:rFonts w:cs="Times New Roman"/>
                <w:sz w:val="16"/>
                <w:szCs w:val="16"/>
              </w:rPr>
            </w:pPr>
            <w:r w:rsidRPr="00906108">
              <w:rPr>
                <w:rFonts w:cs="Times New Roman"/>
                <w:sz w:val="16"/>
                <w:szCs w:val="16"/>
              </w:rPr>
              <w:t>21,338</w:t>
            </w:r>
          </w:p>
        </w:tc>
        <w:tc>
          <w:tcPr>
            <w:tcW w:w="65" w:type="dxa"/>
          </w:tcPr>
          <w:p w14:paraId="7EF09C24" w14:textId="77777777" w:rsidR="005644D0" w:rsidRPr="00906108" w:rsidRDefault="005644D0" w:rsidP="005644D0">
            <w:pPr>
              <w:spacing w:line="200" w:lineRule="exact"/>
              <w:ind w:right="77"/>
              <w:jc w:val="right"/>
              <w:rPr>
                <w:rFonts w:cs="Times New Roman"/>
                <w:sz w:val="16"/>
                <w:szCs w:val="16"/>
                <w:cs/>
              </w:rPr>
            </w:pPr>
          </w:p>
        </w:tc>
        <w:tc>
          <w:tcPr>
            <w:tcW w:w="655" w:type="dxa"/>
            <w:tcBorders>
              <w:bottom w:val="single" w:sz="4" w:space="0" w:color="auto"/>
            </w:tcBorders>
          </w:tcPr>
          <w:p w14:paraId="6FA301FE" w14:textId="585AF55A" w:rsidR="005644D0" w:rsidRPr="00906108" w:rsidRDefault="00876586" w:rsidP="005644D0">
            <w:pPr>
              <w:spacing w:line="200" w:lineRule="exact"/>
              <w:ind w:right="65"/>
              <w:jc w:val="right"/>
              <w:rPr>
                <w:rFonts w:cs="Times New Roman"/>
                <w:sz w:val="16"/>
                <w:szCs w:val="16"/>
              </w:rPr>
            </w:pPr>
            <w:r w:rsidRPr="00906108">
              <w:rPr>
                <w:rFonts w:cs="Times New Roman"/>
                <w:sz w:val="16"/>
                <w:szCs w:val="16"/>
              </w:rPr>
              <w:t>18,333</w:t>
            </w:r>
          </w:p>
        </w:tc>
        <w:tc>
          <w:tcPr>
            <w:tcW w:w="26" w:type="dxa"/>
          </w:tcPr>
          <w:p w14:paraId="5B906349" w14:textId="77777777" w:rsidR="005644D0" w:rsidRPr="00906108" w:rsidRDefault="005644D0" w:rsidP="005644D0">
            <w:pPr>
              <w:spacing w:line="200" w:lineRule="exact"/>
              <w:ind w:right="77"/>
              <w:jc w:val="right"/>
              <w:rPr>
                <w:rFonts w:cs="Times New Roman"/>
                <w:sz w:val="16"/>
                <w:szCs w:val="16"/>
                <w:cs/>
              </w:rPr>
            </w:pPr>
          </w:p>
        </w:tc>
        <w:tc>
          <w:tcPr>
            <w:tcW w:w="694" w:type="dxa"/>
            <w:tcBorders>
              <w:bottom w:val="single" w:sz="4" w:space="0" w:color="auto"/>
            </w:tcBorders>
          </w:tcPr>
          <w:p w14:paraId="4D3DC4A8" w14:textId="4236F939" w:rsidR="005644D0" w:rsidRPr="00906108" w:rsidRDefault="005644D0" w:rsidP="005644D0">
            <w:pPr>
              <w:tabs>
                <w:tab w:val="decimal" w:pos="609"/>
              </w:tabs>
              <w:spacing w:line="200" w:lineRule="exact"/>
              <w:ind w:right="-95"/>
              <w:rPr>
                <w:rFonts w:cs="Times New Roman"/>
                <w:sz w:val="16"/>
                <w:szCs w:val="16"/>
              </w:rPr>
            </w:pPr>
            <w:r w:rsidRPr="00906108">
              <w:rPr>
                <w:sz w:val="16"/>
                <w:szCs w:val="16"/>
              </w:rPr>
              <w:t>45</w:t>
            </w:r>
            <w:r w:rsidRPr="00906108">
              <w:rPr>
                <w:rFonts w:cs="Times New Roman"/>
                <w:sz w:val="16"/>
                <w:szCs w:val="16"/>
              </w:rPr>
              <w:t>,</w:t>
            </w:r>
            <w:r w:rsidRPr="00906108">
              <w:rPr>
                <w:sz w:val="16"/>
                <w:szCs w:val="16"/>
              </w:rPr>
              <w:t>333</w:t>
            </w:r>
          </w:p>
        </w:tc>
        <w:tc>
          <w:tcPr>
            <w:tcW w:w="24" w:type="dxa"/>
          </w:tcPr>
          <w:p w14:paraId="55AE3267" w14:textId="77777777" w:rsidR="005644D0" w:rsidRPr="00906108" w:rsidRDefault="005644D0" w:rsidP="005644D0">
            <w:pPr>
              <w:spacing w:line="200" w:lineRule="exact"/>
              <w:ind w:right="65"/>
              <w:jc w:val="right"/>
              <w:rPr>
                <w:rFonts w:cs="Times New Roman"/>
                <w:sz w:val="16"/>
                <w:szCs w:val="16"/>
              </w:rPr>
            </w:pPr>
          </w:p>
        </w:tc>
        <w:tc>
          <w:tcPr>
            <w:tcW w:w="768" w:type="dxa"/>
            <w:tcBorders>
              <w:bottom w:val="single" w:sz="4" w:space="0" w:color="auto"/>
            </w:tcBorders>
          </w:tcPr>
          <w:p w14:paraId="16D07D4D" w14:textId="4533EA09" w:rsidR="005644D0" w:rsidRPr="00906108" w:rsidRDefault="00876586" w:rsidP="005644D0">
            <w:pPr>
              <w:tabs>
                <w:tab w:val="left" w:pos="574"/>
              </w:tabs>
              <w:spacing w:line="200" w:lineRule="exact"/>
              <w:ind w:right="65"/>
              <w:jc w:val="center"/>
              <w:rPr>
                <w:rFonts w:cstheme="minorBidi"/>
                <w:sz w:val="16"/>
                <w:szCs w:val="16"/>
              </w:rPr>
            </w:pPr>
            <w:r w:rsidRPr="00906108">
              <w:rPr>
                <w:rFonts w:cstheme="minorBidi"/>
                <w:sz w:val="16"/>
                <w:szCs w:val="16"/>
              </w:rPr>
              <w:t xml:space="preserve">        4,985</w:t>
            </w:r>
          </w:p>
        </w:tc>
        <w:tc>
          <w:tcPr>
            <w:tcW w:w="20" w:type="dxa"/>
          </w:tcPr>
          <w:p w14:paraId="5763AB51" w14:textId="77777777" w:rsidR="005644D0" w:rsidRPr="00906108" w:rsidRDefault="005644D0" w:rsidP="005644D0">
            <w:pPr>
              <w:spacing w:line="200" w:lineRule="exact"/>
              <w:ind w:right="65"/>
              <w:jc w:val="right"/>
              <w:rPr>
                <w:rFonts w:cs="Times New Roman"/>
                <w:sz w:val="16"/>
                <w:szCs w:val="16"/>
              </w:rPr>
            </w:pPr>
          </w:p>
        </w:tc>
        <w:tc>
          <w:tcPr>
            <w:tcW w:w="723" w:type="dxa"/>
            <w:tcBorders>
              <w:bottom w:val="single" w:sz="4" w:space="0" w:color="auto"/>
            </w:tcBorders>
          </w:tcPr>
          <w:p w14:paraId="25B0330C" w14:textId="607DDCA9" w:rsidR="005644D0" w:rsidRPr="00906108" w:rsidRDefault="005644D0" w:rsidP="005644D0">
            <w:pPr>
              <w:spacing w:line="200" w:lineRule="exact"/>
              <w:ind w:right="91"/>
              <w:jc w:val="center"/>
              <w:rPr>
                <w:rFonts w:cs="Times New Roman"/>
                <w:sz w:val="16"/>
                <w:szCs w:val="16"/>
              </w:rPr>
            </w:pPr>
            <w:r w:rsidRPr="00906108">
              <w:rPr>
                <w:rFonts w:cstheme="minorBidi"/>
                <w:sz w:val="16"/>
                <w:szCs w:val="16"/>
              </w:rPr>
              <w:t xml:space="preserve">   </w:t>
            </w:r>
            <w:r w:rsidRPr="00906108">
              <w:rPr>
                <w:rFonts w:cstheme="minorBidi" w:hint="cs"/>
                <w:sz w:val="16"/>
                <w:szCs w:val="16"/>
                <w:cs/>
              </w:rPr>
              <w:t xml:space="preserve">  </w:t>
            </w:r>
            <w:r w:rsidRPr="00906108">
              <w:rPr>
                <w:rFonts w:cstheme="minorBidi"/>
                <w:sz w:val="16"/>
                <w:szCs w:val="16"/>
              </w:rPr>
              <w:t>12,</w:t>
            </w:r>
            <w:r w:rsidRPr="00906108">
              <w:rPr>
                <w:sz w:val="16"/>
                <w:szCs w:val="16"/>
              </w:rPr>
              <w:t>500</w:t>
            </w:r>
          </w:p>
        </w:tc>
      </w:tr>
      <w:tr w:rsidR="00906108" w:rsidRPr="00906108" w14:paraId="75AA6727" w14:textId="77777777" w:rsidTr="00C97A07">
        <w:trPr>
          <w:trHeight w:val="116"/>
        </w:trPr>
        <w:tc>
          <w:tcPr>
            <w:tcW w:w="1800" w:type="dxa"/>
            <w:shd w:val="clear" w:color="000000" w:fill="FFFFFF"/>
            <w:noWrap/>
          </w:tcPr>
          <w:p w14:paraId="6D39FA33" w14:textId="25442E78" w:rsidR="005644D0" w:rsidRPr="00906108" w:rsidRDefault="005644D0" w:rsidP="005644D0">
            <w:pPr>
              <w:spacing w:line="200" w:lineRule="exact"/>
              <w:rPr>
                <w:rFonts w:cs="Times New Roman"/>
                <w:spacing w:val="-4"/>
                <w:sz w:val="16"/>
                <w:szCs w:val="16"/>
              </w:rPr>
            </w:pPr>
            <w:r w:rsidRPr="00906108">
              <w:rPr>
                <w:rFonts w:cs="Times New Roman"/>
                <w:spacing w:val="-4"/>
                <w:sz w:val="16"/>
                <w:szCs w:val="16"/>
              </w:rPr>
              <w:t xml:space="preserve">Cash </w:t>
            </w:r>
            <w:r w:rsidRPr="00906108">
              <w:rPr>
                <w:rFonts w:cs="Times New Roman"/>
                <w:spacing w:val="-8"/>
                <w:sz w:val="16"/>
                <w:szCs w:val="16"/>
              </w:rPr>
              <w:t>and</w:t>
            </w:r>
            <w:r w:rsidRPr="00906108">
              <w:rPr>
                <w:rFonts w:cs="Times New Roman"/>
                <w:spacing w:val="-4"/>
                <w:sz w:val="16"/>
                <w:szCs w:val="16"/>
              </w:rPr>
              <w:t xml:space="preserve"> cash equivalents</w:t>
            </w:r>
          </w:p>
        </w:tc>
        <w:tc>
          <w:tcPr>
            <w:tcW w:w="723" w:type="dxa"/>
            <w:tcBorders>
              <w:top w:val="single" w:sz="4" w:space="0" w:color="auto"/>
            </w:tcBorders>
            <w:shd w:val="clear" w:color="000000" w:fill="FFFFFF"/>
            <w:noWrap/>
          </w:tcPr>
          <w:p w14:paraId="644077A0" w14:textId="77777777" w:rsidR="005644D0" w:rsidRPr="00906108" w:rsidRDefault="005644D0" w:rsidP="005644D0">
            <w:pPr>
              <w:spacing w:line="200" w:lineRule="exact"/>
              <w:ind w:right="65"/>
              <w:jc w:val="right"/>
              <w:rPr>
                <w:sz w:val="16"/>
                <w:szCs w:val="16"/>
              </w:rPr>
            </w:pPr>
          </w:p>
        </w:tc>
        <w:tc>
          <w:tcPr>
            <w:tcW w:w="30" w:type="dxa"/>
            <w:shd w:val="clear" w:color="000000" w:fill="FFFFFF"/>
            <w:noWrap/>
            <w:vAlign w:val="bottom"/>
          </w:tcPr>
          <w:p w14:paraId="183A3422" w14:textId="77777777" w:rsidR="005644D0" w:rsidRPr="00906108" w:rsidRDefault="005644D0" w:rsidP="005644D0">
            <w:pPr>
              <w:spacing w:line="200" w:lineRule="exact"/>
              <w:jc w:val="right"/>
              <w:rPr>
                <w:rFonts w:cs="Times New Roman"/>
                <w:sz w:val="16"/>
                <w:szCs w:val="16"/>
                <w:cs/>
              </w:rPr>
            </w:pPr>
          </w:p>
        </w:tc>
        <w:tc>
          <w:tcPr>
            <w:tcW w:w="727" w:type="dxa"/>
            <w:tcBorders>
              <w:top w:val="single" w:sz="4" w:space="0" w:color="auto"/>
            </w:tcBorders>
            <w:shd w:val="clear" w:color="000000" w:fill="FFFFFF"/>
          </w:tcPr>
          <w:p w14:paraId="0BEEAB43" w14:textId="77777777" w:rsidR="005644D0" w:rsidRPr="00906108" w:rsidRDefault="005644D0" w:rsidP="005644D0">
            <w:pPr>
              <w:spacing w:line="200" w:lineRule="exact"/>
              <w:ind w:right="65"/>
              <w:jc w:val="right"/>
              <w:rPr>
                <w:rFonts w:cs="Times New Roman"/>
                <w:sz w:val="16"/>
                <w:szCs w:val="16"/>
              </w:rPr>
            </w:pPr>
          </w:p>
        </w:tc>
        <w:tc>
          <w:tcPr>
            <w:tcW w:w="59" w:type="dxa"/>
            <w:shd w:val="clear" w:color="000000" w:fill="FFFFFF"/>
            <w:vAlign w:val="bottom"/>
          </w:tcPr>
          <w:p w14:paraId="5E2CD193" w14:textId="77777777" w:rsidR="005644D0" w:rsidRPr="00906108" w:rsidRDefault="005644D0" w:rsidP="005644D0">
            <w:pPr>
              <w:spacing w:line="200" w:lineRule="exact"/>
              <w:jc w:val="right"/>
              <w:rPr>
                <w:rFonts w:cs="Times New Roman"/>
                <w:b/>
                <w:bCs/>
                <w:sz w:val="16"/>
                <w:szCs w:val="16"/>
                <w:cs/>
                <w:lang w:eastAsia="ja-JP"/>
              </w:rPr>
            </w:pPr>
          </w:p>
        </w:tc>
        <w:tc>
          <w:tcPr>
            <w:tcW w:w="829" w:type="dxa"/>
            <w:tcBorders>
              <w:top w:val="single" w:sz="4" w:space="0" w:color="auto"/>
            </w:tcBorders>
            <w:shd w:val="clear" w:color="000000" w:fill="FFFFFF"/>
            <w:vAlign w:val="bottom"/>
          </w:tcPr>
          <w:p w14:paraId="7870E2FE" w14:textId="77777777" w:rsidR="005644D0" w:rsidRPr="00906108" w:rsidRDefault="005644D0" w:rsidP="005644D0">
            <w:pPr>
              <w:spacing w:line="200" w:lineRule="exact"/>
              <w:ind w:right="65"/>
              <w:jc w:val="right"/>
              <w:rPr>
                <w:rFonts w:cs="Times New Roman"/>
                <w:sz w:val="16"/>
                <w:szCs w:val="16"/>
              </w:rPr>
            </w:pPr>
          </w:p>
        </w:tc>
        <w:tc>
          <w:tcPr>
            <w:tcW w:w="30" w:type="dxa"/>
            <w:shd w:val="clear" w:color="000000" w:fill="FFFFFF"/>
            <w:noWrap/>
          </w:tcPr>
          <w:p w14:paraId="1DC12E60" w14:textId="77777777" w:rsidR="005644D0" w:rsidRPr="00906108" w:rsidRDefault="005644D0" w:rsidP="005644D0">
            <w:pPr>
              <w:spacing w:line="200" w:lineRule="exact"/>
              <w:ind w:right="77"/>
              <w:jc w:val="right"/>
              <w:rPr>
                <w:rFonts w:cs="Times New Roman"/>
                <w:sz w:val="16"/>
                <w:szCs w:val="16"/>
              </w:rPr>
            </w:pPr>
          </w:p>
        </w:tc>
        <w:tc>
          <w:tcPr>
            <w:tcW w:w="761" w:type="dxa"/>
            <w:tcBorders>
              <w:top w:val="single" w:sz="4" w:space="0" w:color="auto"/>
            </w:tcBorders>
            <w:shd w:val="clear" w:color="000000" w:fill="FFFFFF"/>
            <w:vAlign w:val="bottom"/>
          </w:tcPr>
          <w:p w14:paraId="171CD558" w14:textId="77777777" w:rsidR="005644D0" w:rsidRPr="00906108" w:rsidRDefault="005644D0" w:rsidP="005644D0">
            <w:pPr>
              <w:spacing w:line="200" w:lineRule="exact"/>
              <w:ind w:right="65"/>
              <w:jc w:val="right"/>
              <w:rPr>
                <w:rFonts w:cs="Times New Roman"/>
                <w:sz w:val="16"/>
                <w:szCs w:val="16"/>
              </w:rPr>
            </w:pPr>
          </w:p>
        </w:tc>
        <w:tc>
          <w:tcPr>
            <w:tcW w:w="20" w:type="dxa"/>
            <w:shd w:val="clear" w:color="000000" w:fill="FFFFFF"/>
            <w:noWrap/>
            <w:vAlign w:val="bottom"/>
          </w:tcPr>
          <w:p w14:paraId="48315AD9" w14:textId="77777777" w:rsidR="005644D0" w:rsidRPr="00906108" w:rsidRDefault="005644D0" w:rsidP="005644D0">
            <w:pPr>
              <w:spacing w:line="200" w:lineRule="exact"/>
              <w:ind w:right="77"/>
              <w:jc w:val="right"/>
              <w:rPr>
                <w:rFonts w:cs="Times New Roman"/>
                <w:sz w:val="16"/>
                <w:szCs w:val="16"/>
                <w:cs/>
              </w:rPr>
            </w:pPr>
          </w:p>
        </w:tc>
        <w:tc>
          <w:tcPr>
            <w:tcW w:w="798" w:type="dxa"/>
            <w:tcBorders>
              <w:top w:val="single" w:sz="4" w:space="0" w:color="auto"/>
            </w:tcBorders>
            <w:shd w:val="clear" w:color="000000" w:fill="FFFFFF"/>
            <w:noWrap/>
          </w:tcPr>
          <w:p w14:paraId="2877146B" w14:textId="77777777" w:rsidR="005644D0" w:rsidRPr="00906108" w:rsidRDefault="005644D0" w:rsidP="005644D0">
            <w:pPr>
              <w:tabs>
                <w:tab w:val="decimal" w:pos="609"/>
              </w:tabs>
              <w:spacing w:line="200" w:lineRule="exact"/>
              <w:ind w:right="-95"/>
              <w:rPr>
                <w:rFonts w:cs="Times New Roman"/>
                <w:sz w:val="16"/>
                <w:szCs w:val="16"/>
              </w:rPr>
            </w:pPr>
          </w:p>
        </w:tc>
        <w:tc>
          <w:tcPr>
            <w:tcW w:w="22" w:type="dxa"/>
            <w:shd w:val="clear" w:color="000000" w:fill="FFFFFF"/>
            <w:noWrap/>
            <w:vAlign w:val="bottom"/>
          </w:tcPr>
          <w:p w14:paraId="7B5721B0" w14:textId="77777777" w:rsidR="005644D0" w:rsidRPr="00906108" w:rsidRDefault="005644D0" w:rsidP="005644D0">
            <w:pPr>
              <w:spacing w:line="200" w:lineRule="exact"/>
              <w:ind w:right="77"/>
              <w:jc w:val="right"/>
              <w:rPr>
                <w:rFonts w:cs="Times New Roman"/>
                <w:sz w:val="16"/>
                <w:szCs w:val="16"/>
                <w:cs/>
              </w:rPr>
            </w:pPr>
          </w:p>
        </w:tc>
        <w:tc>
          <w:tcPr>
            <w:tcW w:w="786" w:type="dxa"/>
            <w:tcBorders>
              <w:top w:val="single" w:sz="4" w:space="0" w:color="auto"/>
            </w:tcBorders>
            <w:shd w:val="clear" w:color="000000" w:fill="FFFFFF"/>
            <w:noWrap/>
          </w:tcPr>
          <w:p w14:paraId="58B44E74" w14:textId="77777777" w:rsidR="005644D0" w:rsidRPr="00906108" w:rsidRDefault="005644D0" w:rsidP="005644D0">
            <w:pPr>
              <w:spacing w:line="200" w:lineRule="exact"/>
              <w:ind w:right="65"/>
              <w:jc w:val="right"/>
              <w:rPr>
                <w:rFonts w:cs="Times New Roman"/>
                <w:sz w:val="16"/>
                <w:szCs w:val="16"/>
              </w:rPr>
            </w:pPr>
          </w:p>
        </w:tc>
        <w:tc>
          <w:tcPr>
            <w:tcW w:w="65" w:type="dxa"/>
            <w:vAlign w:val="bottom"/>
          </w:tcPr>
          <w:p w14:paraId="1832992D" w14:textId="77777777" w:rsidR="005644D0" w:rsidRPr="00906108" w:rsidRDefault="005644D0" w:rsidP="005644D0">
            <w:pPr>
              <w:spacing w:line="200" w:lineRule="exact"/>
              <w:ind w:right="77"/>
              <w:jc w:val="right"/>
              <w:rPr>
                <w:rFonts w:cs="Times New Roman"/>
                <w:sz w:val="16"/>
                <w:szCs w:val="16"/>
                <w:cs/>
              </w:rPr>
            </w:pPr>
          </w:p>
        </w:tc>
        <w:tc>
          <w:tcPr>
            <w:tcW w:w="655" w:type="dxa"/>
            <w:tcBorders>
              <w:top w:val="single" w:sz="4" w:space="0" w:color="auto"/>
            </w:tcBorders>
          </w:tcPr>
          <w:p w14:paraId="682B0F70" w14:textId="77777777" w:rsidR="005644D0" w:rsidRPr="00906108" w:rsidRDefault="005644D0" w:rsidP="005644D0">
            <w:pPr>
              <w:spacing w:line="200" w:lineRule="exact"/>
              <w:ind w:right="65"/>
              <w:jc w:val="right"/>
              <w:rPr>
                <w:rFonts w:cs="Times New Roman"/>
                <w:sz w:val="16"/>
                <w:szCs w:val="16"/>
              </w:rPr>
            </w:pPr>
          </w:p>
        </w:tc>
        <w:tc>
          <w:tcPr>
            <w:tcW w:w="26" w:type="dxa"/>
            <w:vAlign w:val="bottom"/>
          </w:tcPr>
          <w:p w14:paraId="56FC2F73" w14:textId="77777777" w:rsidR="005644D0" w:rsidRPr="00906108" w:rsidRDefault="005644D0" w:rsidP="005644D0">
            <w:pPr>
              <w:spacing w:line="200" w:lineRule="exact"/>
              <w:ind w:right="77"/>
              <w:jc w:val="right"/>
              <w:rPr>
                <w:rFonts w:cs="Times New Roman"/>
                <w:sz w:val="16"/>
                <w:szCs w:val="16"/>
                <w:cs/>
              </w:rPr>
            </w:pPr>
          </w:p>
        </w:tc>
        <w:tc>
          <w:tcPr>
            <w:tcW w:w="694" w:type="dxa"/>
            <w:tcBorders>
              <w:top w:val="single" w:sz="4" w:space="0" w:color="auto"/>
            </w:tcBorders>
          </w:tcPr>
          <w:p w14:paraId="23B540F8" w14:textId="77777777" w:rsidR="005644D0" w:rsidRPr="00906108" w:rsidRDefault="005644D0" w:rsidP="005644D0">
            <w:pPr>
              <w:tabs>
                <w:tab w:val="decimal" w:pos="609"/>
              </w:tabs>
              <w:spacing w:line="200" w:lineRule="exact"/>
              <w:ind w:right="-95"/>
              <w:rPr>
                <w:rFonts w:cs="Times New Roman"/>
                <w:sz w:val="16"/>
                <w:szCs w:val="16"/>
              </w:rPr>
            </w:pPr>
          </w:p>
        </w:tc>
        <w:tc>
          <w:tcPr>
            <w:tcW w:w="24" w:type="dxa"/>
          </w:tcPr>
          <w:p w14:paraId="7B8A3D09" w14:textId="77777777" w:rsidR="005644D0" w:rsidRPr="00906108" w:rsidRDefault="005644D0" w:rsidP="005644D0">
            <w:pPr>
              <w:spacing w:line="200" w:lineRule="exact"/>
              <w:ind w:right="65"/>
              <w:jc w:val="right"/>
              <w:rPr>
                <w:rFonts w:cs="Times New Roman"/>
                <w:sz w:val="16"/>
                <w:szCs w:val="16"/>
              </w:rPr>
            </w:pPr>
          </w:p>
        </w:tc>
        <w:tc>
          <w:tcPr>
            <w:tcW w:w="768" w:type="dxa"/>
            <w:tcBorders>
              <w:top w:val="single" w:sz="4" w:space="0" w:color="auto"/>
            </w:tcBorders>
          </w:tcPr>
          <w:p w14:paraId="01548566" w14:textId="77777777" w:rsidR="005644D0" w:rsidRPr="00906108" w:rsidRDefault="005644D0" w:rsidP="005644D0">
            <w:pPr>
              <w:spacing w:line="200" w:lineRule="exact"/>
              <w:ind w:right="65"/>
              <w:jc w:val="right"/>
              <w:rPr>
                <w:rFonts w:cs="Times New Roman"/>
                <w:sz w:val="16"/>
                <w:szCs w:val="16"/>
              </w:rPr>
            </w:pPr>
          </w:p>
        </w:tc>
        <w:tc>
          <w:tcPr>
            <w:tcW w:w="20" w:type="dxa"/>
          </w:tcPr>
          <w:p w14:paraId="228E48BD" w14:textId="77777777" w:rsidR="005644D0" w:rsidRPr="00906108" w:rsidRDefault="005644D0" w:rsidP="005644D0">
            <w:pPr>
              <w:spacing w:line="200" w:lineRule="exact"/>
              <w:ind w:right="65"/>
              <w:jc w:val="right"/>
              <w:rPr>
                <w:rFonts w:cs="Times New Roman"/>
                <w:sz w:val="16"/>
                <w:szCs w:val="16"/>
              </w:rPr>
            </w:pPr>
          </w:p>
        </w:tc>
        <w:tc>
          <w:tcPr>
            <w:tcW w:w="723" w:type="dxa"/>
            <w:tcBorders>
              <w:top w:val="single" w:sz="4" w:space="0" w:color="auto"/>
            </w:tcBorders>
          </w:tcPr>
          <w:p w14:paraId="4789345B" w14:textId="77777777" w:rsidR="005644D0" w:rsidRPr="00906108" w:rsidRDefault="005644D0" w:rsidP="005644D0">
            <w:pPr>
              <w:spacing w:line="200" w:lineRule="exact"/>
              <w:ind w:right="91"/>
              <w:jc w:val="center"/>
              <w:rPr>
                <w:rFonts w:cs="Times New Roman"/>
                <w:sz w:val="16"/>
                <w:szCs w:val="16"/>
              </w:rPr>
            </w:pPr>
          </w:p>
        </w:tc>
      </w:tr>
      <w:tr w:rsidR="00906108" w:rsidRPr="00906108" w14:paraId="3E102E26" w14:textId="77777777" w:rsidTr="00C97A07">
        <w:trPr>
          <w:trHeight w:val="116"/>
        </w:trPr>
        <w:tc>
          <w:tcPr>
            <w:tcW w:w="1800" w:type="dxa"/>
            <w:shd w:val="clear" w:color="000000" w:fill="FFFFFF"/>
            <w:noWrap/>
          </w:tcPr>
          <w:p w14:paraId="72921810" w14:textId="562096E7" w:rsidR="005644D0" w:rsidRPr="00906108" w:rsidRDefault="005644D0" w:rsidP="005644D0">
            <w:pPr>
              <w:spacing w:line="200" w:lineRule="exact"/>
              <w:ind w:left="178"/>
              <w:rPr>
                <w:rFonts w:cs="Times New Roman"/>
                <w:spacing w:val="-4"/>
                <w:sz w:val="16"/>
                <w:szCs w:val="16"/>
              </w:rPr>
            </w:pPr>
            <w:r w:rsidRPr="00906108">
              <w:rPr>
                <w:rFonts w:cs="Times New Roman"/>
                <w:spacing w:val="-4"/>
                <w:sz w:val="16"/>
                <w:szCs w:val="16"/>
              </w:rPr>
              <w:t xml:space="preserve">as </w:t>
            </w:r>
            <w:proofErr w:type="gramStart"/>
            <w:r w:rsidRPr="00906108">
              <w:rPr>
                <w:rFonts w:cs="Times New Roman"/>
                <w:spacing w:val="-4"/>
                <w:sz w:val="16"/>
                <w:szCs w:val="16"/>
              </w:rPr>
              <w:t>at</w:t>
            </w:r>
            <w:proofErr w:type="gramEnd"/>
            <w:r w:rsidRPr="00906108">
              <w:rPr>
                <w:rFonts w:cs="Times New Roman"/>
                <w:spacing w:val="-4"/>
                <w:sz w:val="16"/>
                <w:szCs w:val="16"/>
              </w:rPr>
              <w:t xml:space="preserve"> December </w:t>
            </w:r>
            <w:r w:rsidRPr="00906108">
              <w:rPr>
                <w:spacing w:val="-4"/>
                <w:sz w:val="16"/>
                <w:szCs w:val="16"/>
              </w:rPr>
              <w:t>31</w:t>
            </w:r>
            <w:r w:rsidRPr="00906108">
              <w:rPr>
                <w:rFonts w:cs="Times New Roman"/>
                <w:spacing w:val="-4"/>
                <w:sz w:val="16"/>
                <w:szCs w:val="16"/>
              </w:rPr>
              <w:t>,</w:t>
            </w:r>
          </w:p>
        </w:tc>
        <w:tc>
          <w:tcPr>
            <w:tcW w:w="723" w:type="dxa"/>
            <w:tcBorders>
              <w:bottom w:val="double" w:sz="4" w:space="0" w:color="auto"/>
            </w:tcBorders>
            <w:shd w:val="clear" w:color="000000" w:fill="FFFFFF"/>
            <w:noWrap/>
          </w:tcPr>
          <w:p w14:paraId="69B21A1E" w14:textId="7830B9C0" w:rsidR="005644D0" w:rsidRPr="00906108" w:rsidRDefault="00957214" w:rsidP="005644D0">
            <w:pPr>
              <w:spacing w:line="200" w:lineRule="exact"/>
              <w:ind w:right="65"/>
              <w:jc w:val="right"/>
              <w:rPr>
                <w:sz w:val="16"/>
                <w:szCs w:val="16"/>
              </w:rPr>
            </w:pPr>
            <w:r w:rsidRPr="00906108">
              <w:rPr>
                <w:sz w:val="16"/>
                <w:szCs w:val="16"/>
              </w:rPr>
              <w:t>44</w:t>
            </w:r>
          </w:p>
        </w:tc>
        <w:tc>
          <w:tcPr>
            <w:tcW w:w="30" w:type="dxa"/>
            <w:shd w:val="clear" w:color="000000" w:fill="FFFFFF"/>
            <w:noWrap/>
          </w:tcPr>
          <w:p w14:paraId="70A0D7EC" w14:textId="77777777" w:rsidR="005644D0" w:rsidRPr="00906108" w:rsidRDefault="005644D0" w:rsidP="005644D0">
            <w:pPr>
              <w:spacing w:line="200" w:lineRule="exact"/>
              <w:jc w:val="right"/>
              <w:rPr>
                <w:rFonts w:cs="Times New Roman"/>
                <w:sz w:val="16"/>
                <w:szCs w:val="16"/>
                <w:cs/>
              </w:rPr>
            </w:pPr>
          </w:p>
        </w:tc>
        <w:tc>
          <w:tcPr>
            <w:tcW w:w="727" w:type="dxa"/>
            <w:tcBorders>
              <w:bottom w:val="double" w:sz="4" w:space="0" w:color="auto"/>
            </w:tcBorders>
            <w:shd w:val="clear" w:color="000000" w:fill="FFFFFF"/>
          </w:tcPr>
          <w:p w14:paraId="65886F92" w14:textId="66B27730" w:rsidR="005644D0" w:rsidRPr="00906108" w:rsidRDefault="005644D0" w:rsidP="005644D0">
            <w:pPr>
              <w:spacing w:line="200" w:lineRule="exact"/>
              <w:ind w:right="65"/>
              <w:jc w:val="right"/>
              <w:rPr>
                <w:rFonts w:cs="Times New Roman"/>
                <w:sz w:val="16"/>
                <w:szCs w:val="16"/>
              </w:rPr>
            </w:pPr>
            <w:r w:rsidRPr="00906108">
              <w:rPr>
                <w:sz w:val="16"/>
                <w:szCs w:val="16"/>
              </w:rPr>
              <w:t>11</w:t>
            </w:r>
            <w:r w:rsidRPr="00906108">
              <w:rPr>
                <w:rFonts w:cs="Times New Roman"/>
                <w:sz w:val="16"/>
                <w:szCs w:val="16"/>
              </w:rPr>
              <w:t>,</w:t>
            </w:r>
            <w:r w:rsidRPr="00906108">
              <w:rPr>
                <w:sz w:val="16"/>
                <w:szCs w:val="16"/>
              </w:rPr>
              <w:t>495</w:t>
            </w:r>
          </w:p>
        </w:tc>
        <w:tc>
          <w:tcPr>
            <w:tcW w:w="59" w:type="dxa"/>
            <w:shd w:val="clear" w:color="000000" w:fill="FFFFFF"/>
            <w:vAlign w:val="bottom"/>
          </w:tcPr>
          <w:p w14:paraId="3E2D112D" w14:textId="77777777" w:rsidR="005644D0" w:rsidRPr="00906108" w:rsidRDefault="005644D0" w:rsidP="005644D0">
            <w:pPr>
              <w:spacing w:line="200" w:lineRule="exact"/>
              <w:jc w:val="right"/>
              <w:rPr>
                <w:rFonts w:cs="Times New Roman"/>
                <w:b/>
                <w:bCs/>
                <w:sz w:val="16"/>
                <w:szCs w:val="16"/>
                <w:cs/>
                <w:lang w:eastAsia="ja-JP"/>
              </w:rPr>
            </w:pPr>
          </w:p>
        </w:tc>
        <w:tc>
          <w:tcPr>
            <w:tcW w:w="829" w:type="dxa"/>
            <w:tcBorders>
              <w:bottom w:val="double" w:sz="4" w:space="0" w:color="auto"/>
            </w:tcBorders>
            <w:shd w:val="clear" w:color="000000" w:fill="FFFFFF"/>
            <w:vAlign w:val="bottom"/>
          </w:tcPr>
          <w:p w14:paraId="61F8BCB8" w14:textId="3F3F9EC5" w:rsidR="005644D0" w:rsidRPr="00906108" w:rsidRDefault="000A52EE" w:rsidP="005644D0">
            <w:pPr>
              <w:spacing w:line="200" w:lineRule="exact"/>
              <w:ind w:right="65"/>
              <w:jc w:val="right"/>
              <w:rPr>
                <w:rFonts w:cs="Times New Roman"/>
                <w:sz w:val="16"/>
                <w:szCs w:val="16"/>
              </w:rPr>
            </w:pPr>
            <w:r w:rsidRPr="00906108">
              <w:rPr>
                <w:rFonts w:cs="Times New Roman"/>
                <w:sz w:val="16"/>
                <w:szCs w:val="16"/>
              </w:rPr>
              <w:t>19,747</w:t>
            </w:r>
          </w:p>
        </w:tc>
        <w:tc>
          <w:tcPr>
            <w:tcW w:w="30" w:type="dxa"/>
            <w:shd w:val="clear" w:color="000000" w:fill="FFFFFF"/>
            <w:noWrap/>
          </w:tcPr>
          <w:p w14:paraId="1E6CC2BA" w14:textId="77777777" w:rsidR="005644D0" w:rsidRPr="00906108" w:rsidRDefault="005644D0" w:rsidP="005644D0">
            <w:pPr>
              <w:spacing w:line="200" w:lineRule="exact"/>
              <w:ind w:right="77"/>
              <w:jc w:val="right"/>
              <w:rPr>
                <w:rFonts w:cs="Times New Roman"/>
                <w:sz w:val="16"/>
                <w:szCs w:val="16"/>
              </w:rPr>
            </w:pPr>
          </w:p>
        </w:tc>
        <w:tc>
          <w:tcPr>
            <w:tcW w:w="761" w:type="dxa"/>
            <w:tcBorders>
              <w:bottom w:val="double" w:sz="4" w:space="0" w:color="auto"/>
            </w:tcBorders>
            <w:shd w:val="clear" w:color="000000" w:fill="FFFFFF"/>
            <w:vAlign w:val="bottom"/>
          </w:tcPr>
          <w:p w14:paraId="4D7711EA" w14:textId="4F09AF42" w:rsidR="005644D0" w:rsidRPr="00906108" w:rsidRDefault="005644D0" w:rsidP="005644D0">
            <w:pPr>
              <w:spacing w:line="200" w:lineRule="exact"/>
              <w:ind w:right="65"/>
              <w:jc w:val="right"/>
              <w:rPr>
                <w:rFonts w:cs="Times New Roman"/>
                <w:sz w:val="16"/>
                <w:szCs w:val="16"/>
              </w:rPr>
            </w:pPr>
            <w:r w:rsidRPr="00906108">
              <w:rPr>
                <w:sz w:val="16"/>
                <w:szCs w:val="16"/>
              </w:rPr>
              <w:t>60</w:t>
            </w:r>
            <w:r w:rsidRPr="00906108">
              <w:rPr>
                <w:rFonts w:cs="Times New Roman"/>
                <w:sz w:val="16"/>
                <w:szCs w:val="16"/>
              </w:rPr>
              <w:t>,</w:t>
            </w:r>
            <w:r w:rsidRPr="00906108">
              <w:rPr>
                <w:sz w:val="16"/>
                <w:szCs w:val="16"/>
              </w:rPr>
              <w:t>300</w:t>
            </w:r>
          </w:p>
        </w:tc>
        <w:tc>
          <w:tcPr>
            <w:tcW w:w="20" w:type="dxa"/>
            <w:shd w:val="clear" w:color="000000" w:fill="FFFFFF"/>
            <w:noWrap/>
          </w:tcPr>
          <w:p w14:paraId="6BF72E9F" w14:textId="77777777" w:rsidR="005644D0" w:rsidRPr="00906108" w:rsidRDefault="005644D0" w:rsidP="005644D0">
            <w:pPr>
              <w:spacing w:line="200" w:lineRule="exact"/>
              <w:ind w:right="77"/>
              <w:jc w:val="right"/>
              <w:rPr>
                <w:rFonts w:cs="Times New Roman"/>
                <w:sz w:val="16"/>
                <w:szCs w:val="16"/>
                <w:cs/>
              </w:rPr>
            </w:pPr>
          </w:p>
        </w:tc>
        <w:tc>
          <w:tcPr>
            <w:tcW w:w="798" w:type="dxa"/>
            <w:tcBorders>
              <w:bottom w:val="double" w:sz="4" w:space="0" w:color="auto"/>
            </w:tcBorders>
            <w:shd w:val="clear" w:color="000000" w:fill="FFFFFF"/>
            <w:noWrap/>
          </w:tcPr>
          <w:p w14:paraId="04C48A31" w14:textId="6B8C0AD4" w:rsidR="005644D0" w:rsidRPr="00906108" w:rsidRDefault="000A52EE" w:rsidP="005644D0">
            <w:pPr>
              <w:tabs>
                <w:tab w:val="decimal" w:pos="609"/>
              </w:tabs>
              <w:spacing w:line="200" w:lineRule="exact"/>
              <w:ind w:right="-95"/>
              <w:rPr>
                <w:rFonts w:cs="Times New Roman"/>
                <w:sz w:val="16"/>
                <w:szCs w:val="16"/>
              </w:rPr>
            </w:pPr>
            <w:r w:rsidRPr="00906108">
              <w:rPr>
                <w:rFonts w:cs="Times New Roman"/>
                <w:sz w:val="16"/>
                <w:szCs w:val="16"/>
              </w:rPr>
              <w:t>5,783</w:t>
            </w:r>
          </w:p>
        </w:tc>
        <w:tc>
          <w:tcPr>
            <w:tcW w:w="22" w:type="dxa"/>
            <w:shd w:val="clear" w:color="000000" w:fill="FFFFFF"/>
            <w:noWrap/>
          </w:tcPr>
          <w:p w14:paraId="02F63A2B" w14:textId="77777777" w:rsidR="005644D0" w:rsidRPr="00906108" w:rsidRDefault="005644D0" w:rsidP="005644D0">
            <w:pPr>
              <w:spacing w:line="200" w:lineRule="exact"/>
              <w:ind w:right="77"/>
              <w:jc w:val="right"/>
              <w:rPr>
                <w:rFonts w:cs="Times New Roman"/>
                <w:sz w:val="16"/>
                <w:szCs w:val="16"/>
                <w:cs/>
              </w:rPr>
            </w:pPr>
          </w:p>
        </w:tc>
        <w:tc>
          <w:tcPr>
            <w:tcW w:w="786" w:type="dxa"/>
            <w:tcBorders>
              <w:bottom w:val="double" w:sz="4" w:space="0" w:color="auto"/>
            </w:tcBorders>
            <w:shd w:val="clear" w:color="000000" w:fill="FFFFFF"/>
            <w:noWrap/>
          </w:tcPr>
          <w:p w14:paraId="3B223839" w14:textId="07CA9040" w:rsidR="005644D0" w:rsidRPr="00906108" w:rsidRDefault="005644D0" w:rsidP="005644D0">
            <w:pPr>
              <w:spacing w:line="200" w:lineRule="exact"/>
              <w:ind w:right="65"/>
              <w:jc w:val="right"/>
              <w:rPr>
                <w:rFonts w:cs="Times New Roman"/>
                <w:sz w:val="16"/>
                <w:szCs w:val="16"/>
              </w:rPr>
            </w:pPr>
            <w:r w:rsidRPr="00906108">
              <w:rPr>
                <w:rFonts w:cs="Times New Roman"/>
                <w:sz w:val="16"/>
                <w:szCs w:val="16"/>
              </w:rPr>
              <w:t>3,817</w:t>
            </w:r>
          </w:p>
        </w:tc>
        <w:tc>
          <w:tcPr>
            <w:tcW w:w="65" w:type="dxa"/>
          </w:tcPr>
          <w:p w14:paraId="2AD3A9D1" w14:textId="77777777" w:rsidR="005644D0" w:rsidRPr="00906108" w:rsidRDefault="005644D0" w:rsidP="005644D0">
            <w:pPr>
              <w:spacing w:line="200" w:lineRule="exact"/>
              <w:ind w:right="77"/>
              <w:jc w:val="right"/>
              <w:rPr>
                <w:rFonts w:cs="Times New Roman"/>
                <w:sz w:val="16"/>
                <w:szCs w:val="16"/>
                <w:cs/>
              </w:rPr>
            </w:pPr>
          </w:p>
        </w:tc>
        <w:tc>
          <w:tcPr>
            <w:tcW w:w="655" w:type="dxa"/>
            <w:tcBorders>
              <w:bottom w:val="double" w:sz="4" w:space="0" w:color="auto"/>
            </w:tcBorders>
          </w:tcPr>
          <w:p w14:paraId="15268FDE" w14:textId="0B2CD9F7" w:rsidR="005644D0" w:rsidRPr="00906108" w:rsidRDefault="00876586" w:rsidP="005644D0">
            <w:pPr>
              <w:spacing w:line="200" w:lineRule="exact"/>
              <w:ind w:right="65"/>
              <w:jc w:val="right"/>
              <w:rPr>
                <w:rFonts w:cs="Times New Roman"/>
                <w:sz w:val="16"/>
                <w:szCs w:val="16"/>
              </w:rPr>
            </w:pPr>
            <w:r w:rsidRPr="00906108">
              <w:rPr>
                <w:rFonts w:cs="Times New Roman"/>
                <w:sz w:val="16"/>
                <w:szCs w:val="16"/>
              </w:rPr>
              <w:t>17,282</w:t>
            </w:r>
          </w:p>
        </w:tc>
        <w:tc>
          <w:tcPr>
            <w:tcW w:w="26" w:type="dxa"/>
          </w:tcPr>
          <w:p w14:paraId="036A026E" w14:textId="77777777" w:rsidR="005644D0" w:rsidRPr="00906108" w:rsidRDefault="005644D0" w:rsidP="005644D0">
            <w:pPr>
              <w:spacing w:line="200" w:lineRule="exact"/>
              <w:ind w:right="77"/>
              <w:jc w:val="right"/>
              <w:rPr>
                <w:rFonts w:cs="Times New Roman"/>
                <w:sz w:val="16"/>
                <w:szCs w:val="16"/>
                <w:cs/>
              </w:rPr>
            </w:pPr>
          </w:p>
        </w:tc>
        <w:tc>
          <w:tcPr>
            <w:tcW w:w="694" w:type="dxa"/>
            <w:tcBorders>
              <w:bottom w:val="double" w:sz="4" w:space="0" w:color="auto"/>
            </w:tcBorders>
          </w:tcPr>
          <w:p w14:paraId="14EBF414" w14:textId="5203E2D6" w:rsidR="005644D0" w:rsidRPr="00906108" w:rsidRDefault="005644D0" w:rsidP="005644D0">
            <w:pPr>
              <w:tabs>
                <w:tab w:val="decimal" w:pos="609"/>
              </w:tabs>
              <w:spacing w:line="200" w:lineRule="exact"/>
              <w:ind w:right="-95"/>
              <w:rPr>
                <w:rFonts w:cs="Times New Roman"/>
                <w:sz w:val="16"/>
                <w:szCs w:val="16"/>
              </w:rPr>
            </w:pPr>
            <w:r w:rsidRPr="00906108">
              <w:rPr>
                <w:sz w:val="16"/>
                <w:szCs w:val="16"/>
              </w:rPr>
              <w:t>18</w:t>
            </w:r>
            <w:r w:rsidRPr="00906108">
              <w:rPr>
                <w:rFonts w:cs="Times New Roman"/>
                <w:sz w:val="16"/>
                <w:szCs w:val="16"/>
              </w:rPr>
              <w:t>,</w:t>
            </w:r>
            <w:r w:rsidRPr="00906108">
              <w:rPr>
                <w:sz w:val="16"/>
                <w:szCs w:val="16"/>
              </w:rPr>
              <w:t>333</w:t>
            </w:r>
          </w:p>
        </w:tc>
        <w:tc>
          <w:tcPr>
            <w:tcW w:w="24" w:type="dxa"/>
          </w:tcPr>
          <w:p w14:paraId="3AFF6CFF" w14:textId="77777777" w:rsidR="005644D0" w:rsidRPr="00906108" w:rsidRDefault="005644D0" w:rsidP="005644D0">
            <w:pPr>
              <w:spacing w:line="200" w:lineRule="exact"/>
              <w:ind w:right="65"/>
              <w:jc w:val="right"/>
              <w:rPr>
                <w:rFonts w:cs="Times New Roman"/>
                <w:sz w:val="16"/>
                <w:szCs w:val="16"/>
              </w:rPr>
            </w:pPr>
          </w:p>
        </w:tc>
        <w:tc>
          <w:tcPr>
            <w:tcW w:w="768" w:type="dxa"/>
            <w:tcBorders>
              <w:bottom w:val="double" w:sz="4" w:space="0" w:color="auto"/>
            </w:tcBorders>
          </w:tcPr>
          <w:p w14:paraId="74054248" w14:textId="5E9B3F0F" w:rsidR="005644D0" w:rsidRPr="00906108" w:rsidRDefault="00876586" w:rsidP="005644D0">
            <w:pPr>
              <w:spacing w:line="200" w:lineRule="exact"/>
              <w:ind w:right="65"/>
              <w:jc w:val="right"/>
              <w:rPr>
                <w:rFonts w:cs="Times New Roman"/>
                <w:sz w:val="16"/>
                <w:szCs w:val="16"/>
              </w:rPr>
            </w:pPr>
            <w:r w:rsidRPr="00906108">
              <w:rPr>
                <w:rFonts w:cs="Times New Roman"/>
                <w:sz w:val="16"/>
                <w:szCs w:val="16"/>
              </w:rPr>
              <w:t>5,624</w:t>
            </w:r>
          </w:p>
        </w:tc>
        <w:tc>
          <w:tcPr>
            <w:tcW w:w="20" w:type="dxa"/>
          </w:tcPr>
          <w:p w14:paraId="08CCC796" w14:textId="77777777" w:rsidR="005644D0" w:rsidRPr="00906108" w:rsidRDefault="005644D0" w:rsidP="005644D0">
            <w:pPr>
              <w:spacing w:line="200" w:lineRule="exact"/>
              <w:ind w:right="65"/>
              <w:jc w:val="right"/>
              <w:rPr>
                <w:rFonts w:cs="Times New Roman"/>
                <w:sz w:val="16"/>
                <w:szCs w:val="16"/>
              </w:rPr>
            </w:pPr>
          </w:p>
        </w:tc>
        <w:tc>
          <w:tcPr>
            <w:tcW w:w="723" w:type="dxa"/>
            <w:tcBorders>
              <w:bottom w:val="double" w:sz="4" w:space="0" w:color="auto"/>
            </w:tcBorders>
          </w:tcPr>
          <w:p w14:paraId="331169AF" w14:textId="42D09D43" w:rsidR="005644D0" w:rsidRPr="00906108" w:rsidRDefault="005644D0" w:rsidP="005644D0">
            <w:pPr>
              <w:spacing w:line="200" w:lineRule="exact"/>
              <w:ind w:right="65"/>
              <w:jc w:val="right"/>
              <w:rPr>
                <w:rFonts w:cs="Times New Roman"/>
                <w:sz w:val="16"/>
                <w:szCs w:val="16"/>
              </w:rPr>
            </w:pPr>
            <w:r w:rsidRPr="00906108">
              <w:rPr>
                <w:sz w:val="16"/>
                <w:szCs w:val="16"/>
              </w:rPr>
              <w:t>4</w:t>
            </w:r>
            <w:r w:rsidRPr="00906108">
              <w:rPr>
                <w:rFonts w:cs="Times New Roman"/>
                <w:sz w:val="16"/>
                <w:szCs w:val="16"/>
              </w:rPr>
              <w:t>,</w:t>
            </w:r>
            <w:r w:rsidRPr="00906108">
              <w:rPr>
                <w:sz w:val="16"/>
                <w:szCs w:val="16"/>
              </w:rPr>
              <w:t>985</w:t>
            </w:r>
          </w:p>
        </w:tc>
      </w:tr>
    </w:tbl>
    <w:p w14:paraId="07A2E819" w14:textId="77777777" w:rsidR="00FB6C7C" w:rsidRPr="00906108" w:rsidRDefault="00FB6C7C" w:rsidP="00702C11">
      <w:pPr>
        <w:spacing w:before="400" w:after="200"/>
        <w:ind w:left="547" w:right="72" w:hanging="547"/>
        <w:jc w:val="thaiDistribute"/>
        <w:outlineLvl w:val="0"/>
        <w:rPr>
          <w:b/>
          <w:bCs/>
          <w:caps/>
        </w:rPr>
      </w:pPr>
      <w:bookmarkStart w:id="5" w:name="_Hlk165467412"/>
      <w:r w:rsidRPr="00906108">
        <w:rPr>
          <w:b/>
          <w:bCs/>
          <w:caps/>
        </w:rPr>
        <w:br w:type="page"/>
      </w:r>
    </w:p>
    <w:p w14:paraId="6A1A8DD6" w14:textId="1E0D848D" w:rsidR="00A168CF" w:rsidRPr="00906108" w:rsidRDefault="00B44747" w:rsidP="00702C11">
      <w:pPr>
        <w:spacing w:before="400" w:after="200"/>
        <w:ind w:left="547" w:right="72" w:hanging="547"/>
        <w:jc w:val="thaiDistribute"/>
        <w:outlineLvl w:val="0"/>
        <w:rPr>
          <w:b/>
          <w:bCs/>
          <w:caps/>
          <w:cs/>
        </w:rPr>
      </w:pPr>
      <w:r w:rsidRPr="00906108">
        <w:rPr>
          <w:b/>
          <w:bCs/>
          <w:caps/>
        </w:rPr>
        <w:lastRenderedPageBreak/>
        <w:t>1</w:t>
      </w:r>
      <w:r w:rsidR="00B01FD0" w:rsidRPr="00906108">
        <w:rPr>
          <w:b/>
          <w:bCs/>
          <w:caps/>
        </w:rPr>
        <w:t>2</w:t>
      </w:r>
      <w:r w:rsidR="00702C11" w:rsidRPr="00906108">
        <w:rPr>
          <w:b/>
          <w:bCs/>
          <w:caps/>
        </w:rPr>
        <w:t>.</w:t>
      </w:r>
      <w:r w:rsidR="00477117" w:rsidRPr="00906108">
        <w:rPr>
          <w:b/>
          <w:bCs/>
          <w:caps/>
        </w:rPr>
        <w:tab/>
      </w:r>
      <w:proofErr w:type="gramStart"/>
      <w:r w:rsidR="00A168CF" w:rsidRPr="00906108">
        <w:rPr>
          <w:b/>
          <w:bCs/>
          <w:caps/>
          <w:sz w:val="20"/>
          <w:szCs w:val="20"/>
        </w:rPr>
        <w:t>INVESTMENTS  IN</w:t>
      </w:r>
      <w:proofErr w:type="gramEnd"/>
      <w:r w:rsidR="00A168CF" w:rsidRPr="00906108">
        <w:rPr>
          <w:b/>
          <w:bCs/>
          <w:caps/>
          <w:sz w:val="20"/>
          <w:szCs w:val="20"/>
        </w:rPr>
        <w:t xml:space="preserve">  ASSOCIATES</w:t>
      </w:r>
    </w:p>
    <w:p w14:paraId="17C0287B" w14:textId="6F87022B" w:rsidR="00A168CF" w:rsidRPr="00906108" w:rsidRDefault="00B44747" w:rsidP="00A168CF">
      <w:pPr>
        <w:tabs>
          <w:tab w:val="right" w:pos="7280"/>
          <w:tab w:val="right" w:pos="8760"/>
        </w:tabs>
        <w:spacing w:line="380" w:lineRule="exact"/>
        <w:ind w:left="1107" w:right="-360" w:hanging="540"/>
        <w:rPr>
          <w:rFonts w:cs="Times New Roman"/>
        </w:rPr>
      </w:pPr>
      <w:r w:rsidRPr="00906108">
        <w:t>1</w:t>
      </w:r>
      <w:r w:rsidR="00B01FD0" w:rsidRPr="00906108">
        <w:t>2</w:t>
      </w:r>
      <w:r w:rsidR="00A168CF" w:rsidRPr="00906108">
        <w:rPr>
          <w:rFonts w:cs="Times New Roman"/>
        </w:rPr>
        <w:t>.</w:t>
      </w:r>
      <w:r w:rsidRPr="00906108">
        <w:t>1</w:t>
      </w:r>
      <w:r w:rsidR="00A168CF" w:rsidRPr="00906108">
        <w:rPr>
          <w:rFonts w:cs="Times New Roman"/>
        </w:rPr>
        <w:tab/>
        <w:t>Details of associates</w:t>
      </w:r>
    </w:p>
    <w:p w14:paraId="41DDB313" w14:textId="684F2638" w:rsidR="00A168CF" w:rsidRPr="00906108" w:rsidRDefault="00A168CF" w:rsidP="00A168CF">
      <w:pPr>
        <w:spacing w:before="240" w:after="240"/>
        <w:ind w:left="1080" w:right="72"/>
        <w:jc w:val="thaiDistribute"/>
        <w:textAlignment w:val="auto"/>
        <w:rPr>
          <w:rFonts w:cs="Times New Roman"/>
          <w:spacing w:val="-4"/>
        </w:rPr>
      </w:pPr>
      <w:r w:rsidRPr="00906108">
        <w:rPr>
          <w:rFonts w:cs="Times New Roman"/>
          <w:spacing w:val="-4"/>
        </w:rPr>
        <w:t xml:space="preserve">Investments in associates as </w:t>
      </w:r>
      <w:proofErr w:type="gramStart"/>
      <w:r w:rsidRPr="00906108">
        <w:rPr>
          <w:rFonts w:cs="Times New Roman"/>
          <w:spacing w:val="-4"/>
        </w:rPr>
        <w:t>at</w:t>
      </w:r>
      <w:proofErr w:type="gramEnd"/>
      <w:r w:rsidRPr="00906108">
        <w:rPr>
          <w:rFonts w:cs="Times New Roman"/>
          <w:spacing w:val="-4"/>
        </w:rPr>
        <w:t xml:space="preserve"> </w:t>
      </w:r>
      <w:r w:rsidR="00702C11" w:rsidRPr="00906108">
        <w:rPr>
          <w:rFonts w:cs="Times New Roman"/>
          <w:spacing w:val="-4"/>
        </w:rPr>
        <w:t>Dec</w:t>
      </w:r>
      <w:r w:rsidRPr="00906108">
        <w:rPr>
          <w:rFonts w:cs="Times New Roman"/>
          <w:spacing w:val="-4"/>
        </w:rPr>
        <w:t xml:space="preserve">ember </w:t>
      </w:r>
      <w:r w:rsidR="00B44747" w:rsidRPr="00906108">
        <w:rPr>
          <w:spacing w:val="-4"/>
        </w:rPr>
        <w:t>31</w:t>
      </w:r>
      <w:r w:rsidRPr="00906108">
        <w:rPr>
          <w:rFonts w:cs="Times New Roman"/>
          <w:spacing w:val="-4"/>
        </w:rPr>
        <w:t>,</w:t>
      </w:r>
      <w:r w:rsidR="0051765A" w:rsidRPr="00906108">
        <w:rPr>
          <w:rFonts w:cs="Times New Roman"/>
          <w:spacing w:val="-4"/>
        </w:rPr>
        <w:t xml:space="preserve"> </w:t>
      </w:r>
      <w:r w:rsidRPr="00906108">
        <w:rPr>
          <w:rFonts w:cs="Times New Roman"/>
          <w:spacing w:val="-4"/>
        </w:rPr>
        <w:t>which are accounted for using the equity method for consolidated financial statements are as follows:</w:t>
      </w:r>
    </w:p>
    <w:bookmarkEnd w:id="5"/>
    <w:p w14:paraId="1440CD1D" w14:textId="284960E3" w:rsidR="00C44090" w:rsidRPr="00906108" w:rsidRDefault="00C44090">
      <w:pPr>
        <w:overflowPunct/>
        <w:autoSpaceDE/>
        <w:autoSpaceDN/>
        <w:adjustRightInd/>
        <w:textAlignment w:val="auto"/>
      </w:pPr>
    </w:p>
    <w:tbl>
      <w:tblPr>
        <w:tblW w:w="8744" w:type="dxa"/>
        <w:tblInd w:w="851" w:type="dxa"/>
        <w:tblLayout w:type="fixed"/>
        <w:tblCellMar>
          <w:left w:w="79" w:type="dxa"/>
          <w:right w:w="79" w:type="dxa"/>
        </w:tblCellMar>
        <w:tblLook w:val="0000" w:firstRow="0" w:lastRow="0" w:firstColumn="0" w:lastColumn="0" w:noHBand="0" w:noVBand="0"/>
      </w:tblPr>
      <w:tblGrid>
        <w:gridCol w:w="2481"/>
        <w:gridCol w:w="1584"/>
        <w:gridCol w:w="178"/>
        <w:gridCol w:w="865"/>
        <w:gridCol w:w="178"/>
        <w:gridCol w:w="568"/>
        <w:gridCol w:w="169"/>
        <w:gridCol w:w="9"/>
        <w:gridCol w:w="178"/>
        <w:gridCol w:w="581"/>
        <w:gridCol w:w="44"/>
        <w:gridCol w:w="178"/>
        <w:gridCol w:w="641"/>
        <w:gridCol w:w="48"/>
        <w:gridCol w:w="178"/>
        <w:gridCol w:w="864"/>
      </w:tblGrid>
      <w:tr w:rsidR="00906108" w:rsidRPr="00906108" w14:paraId="1D17C0B3" w14:textId="77777777">
        <w:trPr>
          <w:cantSplit/>
          <w:trHeight w:val="144"/>
        </w:trPr>
        <w:tc>
          <w:tcPr>
            <w:tcW w:w="2481" w:type="dxa"/>
          </w:tcPr>
          <w:p w14:paraId="5175C16A" w14:textId="77777777" w:rsidR="00C44090" w:rsidRPr="00906108" w:rsidRDefault="00C44090">
            <w:pPr>
              <w:spacing w:line="200" w:lineRule="exact"/>
              <w:ind w:left="464" w:right="-84" w:hanging="464"/>
              <w:rPr>
                <w:rFonts w:cs="Times New Roman"/>
                <w:b/>
                <w:bCs/>
                <w:sz w:val="14"/>
                <w:szCs w:val="14"/>
                <w:shd w:val="clear" w:color="auto" w:fill="FFFFFF"/>
              </w:rPr>
            </w:pPr>
          </w:p>
        </w:tc>
        <w:tc>
          <w:tcPr>
            <w:tcW w:w="1584" w:type="dxa"/>
          </w:tcPr>
          <w:p w14:paraId="2D89D2D4" w14:textId="77777777" w:rsidR="00C44090" w:rsidRPr="00906108" w:rsidRDefault="00C44090">
            <w:pPr>
              <w:pStyle w:val="acctfourfigures"/>
              <w:tabs>
                <w:tab w:val="clear" w:pos="765"/>
              </w:tabs>
              <w:spacing w:line="200" w:lineRule="exact"/>
              <w:ind w:left="131" w:right="-79" w:hanging="131"/>
              <w:rPr>
                <w:b/>
                <w:bCs/>
                <w:sz w:val="14"/>
                <w:szCs w:val="14"/>
                <w:shd w:val="clear" w:color="auto" w:fill="FEFFF8"/>
                <w:lang w:bidi="th-TH"/>
              </w:rPr>
            </w:pPr>
          </w:p>
        </w:tc>
        <w:tc>
          <w:tcPr>
            <w:tcW w:w="1043" w:type="dxa"/>
            <w:gridSpan w:val="2"/>
          </w:tcPr>
          <w:p w14:paraId="1B69E842" w14:textId="77777777" w:rsidR="00C44090" w:rsidRPr="00906108" w:rsidRDefault="00C44090">
            <w:pPr>
              <w:pStyle w:val="acctfourfigures"/>
              <w:tabs>
                <w:tab w:val="clear" w:pos="765"/>
              </w:tabs>
              <w:spacing w:line="200" w:lineRule="exact"/>
              <w:ind w:left="-8" w:right="-73" w:hanging="110"/>
              <w:jc w:val="center"/>
              <w:rPr>
                <w:b/>
                <w:bCs/>
                <w:sz w:val="14"/>
                <w:szCs w:val="14"/>
                <w:lang w:val="en-US" w:bidi="th-TH"/>
              </w:rPr>
            </w:pPr>
          </w:p>
        </w:tc>
        <w:tc>
          <w:tcPr>
            <w:tcW w:w="3636" w:type="dxa"/>
            <w:gridSpan w:val="12"/>
          </w:tcPr>
          <w:p w14:paraId="48FFEC44" w14:textId="77777777" w:rsidR="00C44090" w:rsidRPr="00906108" w:rsidRDefault="00C44090">
            <w:pPr>
              <w:pStyle w:val="acctfourfigures"/>
              <w:tabs>
                <w:tab w:val="clear" w:pos="765"/>
              </w:tabs>
              <w:spacing w:line="200" w:lineRule="exact"/>
              <w:ind w:left="37" w:right="9" w:hanging="116"/>
              <w:jc w:val="center"/>
              <w:rPr>
                <w:b/>
                <w:bCs/>
                <w:sz w:val="14"/>
                <w:szCs w:val="14"/>
                <w:lang w:bidi="th-TH"/>
              </w:rPr>
            </w:pPr>
            <w:r w:rsidRPr="00906108">
              <w:rPr>
                <w:b/>
                <w:bCs/>
                <w:sz w:val="14"/>
                <w:szCs w:val="14"/>
                <w:lang w:bidi="th-TH"/>
              </w:rPr>
              <w:t>Consolidated/Separate financial statements</w:t>
            </w:r>
          </w:p>
        </w:tc>
      </w:tr>
      <w:tr w:rsidR="00906108" w:rsidRPr="00906108" w14:paraId="708434B9" w14:textId="77777777">
        <w:trPr>
          <w:cantSplit/>
          <w:trHeight w:val="144"/>
        </w:trPr>
        <w:tc>
          <w:tcPr>
            <w:tcW w:w="2481" w:type="dxa"/>
          </w:tcPr>
          <w:p w14:paraId="33485E42" w14:textId="77777777" w:rsidR="00C44090" w:rsidRPr="00906108" w:rsidRDefault="00C44090">
            <w:pPr>
              <w:spacing w:line="200" w:lineRule="exact"/>
              <w:ind w:left="464" w:right="-84" w:hanging="464"/>
              <w:rPr>
                <w:rFonts w:cs="Times New Roman"/>
                <w:b/>
                <w:bCs/>
                <w:sz w:val="14"/>
                <w:szCs w:val="14"/>
                <w:shd w:val="clear" w:color="auto" w:fill="FFFFFF"/>
              </w:rPr>
            </w:pPr>
          </w:p>
        </w:tc>
        <w:tc>
          <w:tcPr>
            <w:tcW w:w="1584" w:type="dxa"/>
          </w:tcPr>
          <w:p w14:paraId="7A54CB89" w14:textId="77777777" w:rsidR="00C44090" w:rsidRPr="00906108" w:rsidRDefault="00C44090">
            <w:pPr>
              <w:pStyle w:val="acctfourfigures"/>
              <w:tabs>
                <w:tab w:val="clear" w:pos="765"/>
              </w:tabs>
              <w:spacing w:line="200" w:lineRule="exact"/>
              <w:ind w:left="131" w:right="-79" w:hanging="131"/>
              <w:rPr>
                <w:b/>
                <w:bCs/>
                <w:sz w:val="14"/>
                <w:szCs w:val="14"/>
                <w:shd w:val="clear" w:color="auto" w:fill="FEFFF8"/>
                <w:lang w:bidi="th-TH"/>
              </w:rPr>
            </w:pPr>
          </w:p>
        </w:tc>
        <w:tc>
          <w:tcPr>
            <w:tcW w:w="1043" w:type="dxa"/>
            <w:gridSpan w:val="2"/>
          </w:tcPr>
          <w:p w14:paraId="22114480" w14:textId="77777777" w:rsidR="00C44090" w:rsidRPr="00906108" w:rsidRDefault="00C44090">
            <w:pPr>
              <w:pStyle w:val="acctfourfigures"/>
              <w:tabs>
                <w:tab w:val="clear" w:pos="765"/>
              </w:tabs>
              <w:spacing w:line="200" w:lineRule="exact"/>
              <w:ind w:left="-8" w:right="-73" w:hanging="110"/>
              <w:jc w:val="center"/>
              <w:rPr>
                <w:b/>
                <w:bCs/>
                <w:sz w:val="14"/>
                <w:szCs w:val="14"/>
                <w:lang w:val="en-US" w:bidi="th-TH"/>
              </w:rPr>
            </w:pPr>
          </w:p>
        </w:tc>
        <w:tc>
          <w:tcPr>
            <w:tcW w:w="3636" w:type="dxa"/>
            <w:gridSpan w:val="12"/>
          </w:tcPr>
          <w:p w14:paraId="0B7DB48D" w14:textId="634AA640" w:rsidR="00C44090" w:rsidRPr="00906108" w:rsidRDefault="00C44090">
            <w:pPr>
              <w:pStyle w:val="acctfourfigures"/>
              <w:tabs>
                <w:tab w:val="clear" w:pos="765"/>
              </w:tabs>
              <w:spacing w:line="200" w:lineRule="exact"/>
              <w:ind w:left="37" w:right="9" w:hanging="116"/>
              <w:jc w:val="center"/>
              <w:rPr>
                <w:b/>
                <w:bCs/>
                <w:sz w:val="14"/>
                <w:szCs w:val="14"/>
                <w:lang w:bidi="th-TH"/>
              </w:rPr>
            </w:pPr>
            <w:r w:rsidRPr="00906108">
              <w:rPr>
                <w:b/>
                <w:bCs/>
                <w:sz w:val="14"/>
                <w:szCs w:val="14"/>
                <w:lang w:bidi="th-TH"/>
              </w:rPr>
              <w:t xml:space="preserve">As </w:t>
            </w:r>
            <w:proofErr w:type="gramStart"/>
            <w:r w:rsidRPr="00906108">
              <w:rPr>
                <w:b/>
                <w:bCs/>
                <w:sz w:val="14"/>
                <w:szCs w:val="14"/>
                <w:lang w:bidi="th-TH"/>
              </w:rPr>
              <w:t>at</w:t>
            </w:r>
            <w:proofErr w:type="gramEnd"/>
            <w:r w:rsidRPr="00906108">
              <w:rPr>
                <w:b/>
                <w:bCs/>
                <w:sz w:val="14"/>
                <w:szCs w:val="14"/>
                <w:lang w:bidi="th-TH"/>
              </w:rPr>
              <w:t xml:space="preserve"> December </w:t>
            </w:r>
            <w:r w:rsidRPr="00906108">
              <w:rPr>
                <w:b/>
                <w:bCs/>
                <w:sz w:val="14"/>
                <w:szCs w:val="14"/>
                <w:lang w:val="en-US" w:bidi="th-TH"/>
              </w:rPr>
              <w:t>31</w:t>
            </w:r>
            <w:r w:rsidRPr="00906108">
              <w:rPr>
                <w:b/>
                <w:bCs/>
                <w:sz w:val="14"/>
                <w:szCs w:val="14"/>
                <w:lang w:bidi="th-TH"/>
              </w:rPr>
              <w:t xml:space="preserve">, </w:t>
            </w:r>
            <w:r w:rsidRPr="00906108">
              <w:rPr>
                <w:b/>
                <w:bCs/>
                <w:sz w:val="14"/>
                <w:szCs w:val="14"/>
                <w:lang w:val="en-US" w:bidi="th-TH"/>
              </w:rPr>
              <w:t>2025</w:t>
            </w:r>
          </w:p>
        </w:tc>
      </w:tr>
      <w:tr w:rsidR="00906108" w:rsidRPr="00906108" w14:paraId="1F2D81F1" w14:textId="77777777">
        <w:trPr>
          <w:cantSplit/>
          <w:trHeight w:val="144"/>
        </w:trPr>
        <w:tc>
          <w:tcPr>
            <w:tcW w:w="2481" w:type="dxa"/>
          </w:tcPr>
          <w:p w14:paraId="1AE7A38E" w14:textId="77777777" w:rsidR="00C44090" w:rsidRPr="00906108" w:rsidRDefault="00C44090">
            <w:pPr>
              <w:spacing w:line="200" w:lineRule="exact"/>
              <w:ind w:left="551" w:hanging="75"/>
              <w:rPr>
                <w:rFonts w:cs="Times New Roman"/>
                <w:b/>
                <w:bCs/>
                <w:sz w:val="14"/>
                <w:szCs w:val="14"/>
                <w:shd w:val="clear" w:color="auto" w:fill="FFFFFF"/>
              </w:rPr>
            </w:pPr>
            <w:r w:rsidRPr="00906108">
              <w:rPr>
                <w:rFonts w:cs="Times New Roman"/>
                <w:b/>
                <w:bCs/>
                <w:sz w:val="14"/>
                <w:szCs w:val="14"/>
              </w:rPr>
              <w:t>Associates</w:t>
            </w:r>
          </w:p>
        </w:tc>
        <w:tc>
          <w:tcPr>
            <w:tcW w:w="1584" w:type="dxa"/>
          </w:tcPr>
          <w:p w14:paraId="437A4C49" w14:textId="77777777" w:rsidR="00C44090" w:rsidRPr="00906108" w:rsidRDefault="00C44090">
            <w:pPr>
              <w:pStyle w:val="acctfourfigures"/>
              <w:tabs>
                <w:tab w:val="clear" w:pos="765"/>
              </w:tabs>
              <w:spacing w:line="200" w:lineRule="exact"/>
              <w:ind w:left="131" w:right="-79" w:hanging="131"/>
              <w:jc w:val="center"/>
              <w:rPr>
                <w:b/>
                <w:bCs/>
                <w:sz w:val="14"/>
                <w:szCs w:val="14"/>
                <w:shd w:val="clear" w:color="auto" w:fill="FEFFF8"/>
                <w:lang w:bidi="th-TH"/>
              </w:rPr>
            </w:pPr>
            <w:r w:rsidRPr="00906108">
              <w:rPr>
                <w:b/>
                <w:bCs/>
                <w:sz w:val="14"/>
                <w:szCs w:val="14"/>
                <w:lang w:val="en-US" w:bidi="th-TH"/>
              </w:rPr>
              <w:t>Types of business</w:t>
            </w:r>
          </w:p>
        </w:tc>
        <w:tc>
          <w:tcPr>
            <w:tcW w:w="1043" w:type="dxa"/>
            <w:gridSpan w:val="2"/>
          </w:tcPr>
          <w:p w14:paraId="45CD7438" w14:textId="77777777" w:rsidR="00C44090" w:rsidRPr="00906108" w:rsidRDefault="00C44090">
            <w:pPr>
              <w:pStyle w:val="acctfourfigures"/>
              <w:tabs>
                <w:tab w:val="clear" w:pos="765"/>
              </w:tabs>
              <w:spacing w:line="200" w:lineRule="exact"/>
              <w:ind w:left="-8" w:right="-73" w:firstLine="8"/>
              <w:jc w:val="center"/>
              <w:rPr>
                <w:b/>
                <w:bCs/>
                <w:sz w:val="14"/>
                <w:szCs w:val="14"/>
                <w:lang w:val="en-US" w:bidi="th-TH"/>
              </w:rPr>
            </w:pPr>
            <w:r w:rsidRPr="00906108">
              <w:rPr>
                <w:b/>
                <w:bCs/>
                <w:sz w:val="14"/>
                <w:szCs w:val="14"/>
                <w:lang w:val="en-US" w:bidi="th-TH"/>
              </w:rPr>
              <w:t>Country of incorporation</w:t>
            </w:r>
          </w:p>
        </w:tc>
        <w:tc>
          <w:tcPr>
            <w:tcW w:w="915" w:type="dxa"/>
            <w:gridSpan w:val="3"/>
          </w:tcPr>
          <w:p w14:paraId="75F0712A" w14:textId="77777777" w:rsidR="00C44090" w:rsidRPr="00906108" w:rsidRDefault="00C44090">
            <w:pPr>
              <w:pStyle w:val="acctfourfigures"/>
              <w:tabs>
                <w:tab w:val="clear" w:pos="765"/>
                <w:tab w:val="decimal" w:pos="461"/>
              </w:tabs>
              <w:spacing w:line="200" w:lineRule="exact"/>
              <w:ind w:left="-79" w:right="-79"/>
              <w:jc w:val="center"/>
              <w:rPr>
                <w:b/>
                <w:bCs/>
                <w:sz w:val="14"/>
                <w:szCs w:val="14"/>
              </w:rPr>
            </w:pPr>
            <w:r w:rsidRPr="00906108">
              <w:rPr>
                <w:b/>
                <w:bCs/>
                <w:sz w:val="14"/>
                <w:szCs w:val="14"/>
              </w:rPr>
              <w:t>Percentage of shareholding</w:t>
            </w:r>
          </w:p>
          <w:p w14:paraId="24325CE2" w14:textId="77777777" w:rsidR="00C44090" w:rsidRPr="00906108" w:rsidRDefault="00C44090">
            <w:pPr>
              <w:pStyle w:val="acctfourfigures"/>
              <w:tabs>
                <w:tab w:val="clear" w:pos="765"/>
                <w:tab w:val="decimal" w:pos="461"/>
              </w:tabs>
              <w:spacing w:line="200" w:lineRule="exact"/>
              <w:ind w:left="-79" w:right="-79"/>
              <w:jc w:val="center"/>
              <w:rPr>
                <w:b/>
                <w:bCs/>
                <w:sz w:val="14"/>
                <w:szCs w:val="14"/>
              </w:rPr>
            </w:pPr>
          </w:p>
          <w:p w14:paraId="3B22110F" w14:textId="77777777" w:rsidR="00C44090" w:rsidRPr="00906108" w:rsidRDefault="00C44090">
            <w:pPr>
              <w:pStyle w:val="acctfourfigures"/>
              <w:tabs>
                <w:tab w:val="clear" w:pos="765"/>
                <w:tab w:val="decimal" w:pos="206"/>
              </w:tabs>
              <w:spacing w:line="200" w:lineRule="exact"/>
              <w:ind w:left="-79" w:right="-79"/>
              <w:jc w:val="center"/>
              <w:rPr>
                <w:b/>
                <w:bCs/>
                <w:sz w:val="14"/>
                <w:szCs w:val="14"/>
              </w:rPr>
            </w:pPr>
            <w:r w:rsidRPr="00906108">
              <w:rPr>
                <w:b/>
                <w:bCs/>
                <w:sz w:val="14"/>
                <w:szCs w:val="14"/>
              </w:rPr>
              <w:t>(%)</w:t>
            </w:r>
          </w:p>
        </w:tc>
        <w:tc>
          <w:tcPr>
            <w:tcW w:w="768" w:type="dxa"/>
            <w:gridSpan w:val="3"/>
          </w:tcPr>
          <w:p w14:paraId="24F546D1" w14:textId="77777777" w:rsidR="00C44090" w:rsidRPr="00906108" w:rsidRDefault="00C44090">
            <w:pPr>
              <w:pStyle w:val="acctfourfigures"/>
              <w:tabs>
                <w:tab w:val="clear" w:pos="765"/>
              </w:tabs>
              <w:spacing w:line="200" w:lineRule="exact"/>
              <w:ind w:right="-79" w:hanging="61"/>
              <w:jc w:val="center"/>
              <w:rPr>
                <w:b/>
                <w:bCs/>
                <w:sz w:val="14"/>
                <w:szCs w:val="14"/>
                <w:lang w:val="en-US" w:bidi="th-TH"/>
              </w:rPr>
            </w:pPr>
            <w:r w:rsidRPr="00906108">
              <w:rPr>
                <w:b/>
                <w:bCs/>
                <w:sz w:val="14"/>
                <w:szCs w:val="14"/>
                <w:lang w:val="en-US" w:bidi="th-TH"/>
              </w:rPr>
              <w:t xml:space="preserve">Paid-up share capital </w:t>
            </w:r>
          </w:p>
          <w:p w14:paraId="70AA75A6" w14:textId="77777777" w:rsidR="00C44090" w:rsidRPr="00906108" w:rsidRDefault="00C44090">
            <w:pPr>
              <w:pStyle w:val="acctfourfigures"/>
              <w:tabs>
                <w:tab w:val="clear" w:pos="765"/>
              </w:tabs>
              <w:spacing w:line="200" w:lineRule="exact"/>
              <w:ind w:right="-79" w:hanging="61"/>
              <w:jc w:val="center"/>
              <w:rPr>
                <w:b/>
                <w:bCs/>
                <w:sz w:val="14"/>
                <w:szCs w:val="14"/>
                <w:lang w:val="en-US" w:bidi="th-TH"/>
              </w:rPr>
            </w:pPr>
            <w:r w:rsidRPr="00906108">
              <w:rPr>
                <w:b/>
                <w:bCs/>
                <w:sz w:val="14"/>
                <w:szCs w:val="14"/>
                <w:lang w:val="en-US" w:bidi="th-TH"/>
              </w:rPr>
              <w:t>(Thousand Baht)</w:t>
            </w:r>
          </w:p>
        </w:tc>
        <w:tc>
          <w:tcPr>
            <w:tcW w:w="863" w:type="dxa"/>
            <w:gridSpan w:val="3"/>
          </w:tcPr>
          <w:p w14:paraId="56704436" w14:textId="77777777" w:rsidR="00C44090" w:rsidRPr="00906108" w:rsidRDefault="00C44090">
            <w:pPr>
              <w:pStyle w:val="acctfourfigures"/>
              <w:tabs>
                <w:tab w:val="clear" w:pos="765"/>
              </w:tabs>
              <w:spacing w:line="200" w:lineRule="exact"/>
              <w:jc w:val="center"/>
              <w:rPr>
                <w:b/>
                <w:bCs/>
                <w:sz w:val="14"/>
                <w:szCs w:val="14"/>
                <w:lang w:bidi="th-TH"/>
              </w:rPr>
            </w:pPr>
            <w:r w:rsidRPr="00906108">
              <w:rPr>
                <w:b/>
                <w:bCs/>
                <w:sz w:val="14"/>
                <w:szCs w:val="14"/>
                <w:lang w:bidi="th-TH"/>
              </w:rPr>
              <w:t xml:space="preserve">Cost </w:t>
            </w:r>
          </w:p>
          <w:p w14:paraId="2BF59C77" w14:textId="77777777" w:rsidR="00C44090" w:rsidRPr="00906108" w:rsidRDefault="00C44090">
            <w:pPr>
              <w:pStyle w:val="acctfourfigures"/>
              <w:tabs>
                <w:tab w:val="clear" w:pos="765"/>
              </w:tabs>
              <w:spacing w:line="200" w:lineRule="exact"/>
              <w:ind w:hanging="41"/>
              <w:jc w:val="center"/>
              <w:rPr>
                <w:b/>
                <w:bCs/>
                <w:sz w:val="14"/>
                <w:szCs w:val="14"/>
                <w:lang w:bidi="th-TH"/>
              </w:rPr>
            </w:pPr>
          </w:p>
          <w:p w14:paraId="08805AB3" w14:textId="77777777" w:rsidR="00C44090" w:rsidRPr="00906108" w:rsidRDefault="00C44090">
            <w:pPr>
              <w:pStyle w:val="acctfourfigures"/>
              <w:tabs>
                <w:tab w:val="clear" w:pos="765"/>
              </w:tabs>
              <w:spacing w:line="200" w:lineRule="exact"/>
              <w:ind w:hanging="41"/>
              <w:jc w:val="center"/>
              <w:rPr>
                <w:b/>
                <w:bCs/>
                <w:sz w:val="14"/>
                <w:szCs w:val="14"/>
                <w:lang w:bidi="th-TH"/>
              </w:rPr>
            </w:pPr>
          </w:p>
          <w:p w14:paraId="3F2433DC" w14:textId="77777777" w:rsidR="00C44090" w:rsidRPr="00906108" w:rsidRDefault="00C44090">
            <w:pPr>
              <w:pStyle w:val="acctfourfigures"/>
              <w:tabs>
                <w:tab w:val="clear" w:pos="765"/>
              </w:tabs>
              <w:spacing w:line="200" w:lineRule="exact"/>
              <w:ind w:hanging="41"/>
              <w:jc w:val="center"/>
              <w:rPr>
                <w:b/>
                <w:bCs/>
                <w:sz w:val="14"/>
                <w:szCs w:val="14"/>
                <w:lang w:bidi="th-TH"/>
              </w:rPr>
            </w:pPr>
            <w:r w:rsidRPr="00906108">
              <w:rPr>
                <w:b/>
                <w:bCs/>
                <w:sz w:val="14"/>
                <w:szCs w:val="14"/>
                <w:lang w:bidi="th-TH"/>
              </w:rPr>
              <w:t>(</w:t>
            </w:r>
            <w:r w:rsidRPr="00906108">
              <w:rPr>
                <w:b/>
                <w:bCs/>
                <w:sz w:val="14"/>
                <w:szCs w:val="14"/>
                <w:lang w:val="en-US" w:bidi="th-TH"/>
              </w:rPr>
              <w:t>Thousand</w:t>
            </w:r>
            <w:r w:rsidRPr="00906108">
              <w:rPr>
                <w:b/>
                <w:bCs/>
                <w:sz w:val="14"/>
                <w:szCs w:val="14"/>
                <w:lang w:bidi="th-TH"/>
              </w:rPr>
              <w:t xml:space="preserve"> Baht)</w:t>
            </w:r>
          </w:p>
        </w:tc>
        <w:tc>
          <w:tcPr>
            <w:tcW w:w="1090" w:type="dxa"/>
            <w:gridSpan w:val="3"/>
          </w:tcPr>
          <w:p w14:paraId="6AE6468D" w14:textId="77777777" w:rsidR="00C44090" w:rsidRPr="00906108" w:rsidRDefault="00C44090">
            <w:pPr>
              <w:pStyle w:val="acctfourfigures"/>
              <w:tabs>
                <w:tab w:val="clear" w:pos="765"/>
              </w:tabs>
              <w:spacing w:line="200" w:lineRule="exact"/>
              <w:ind w:left="37" w:right="9" w:hanging="116"/>
              <w:jc w:val="center"/>
              <w:rPr>
                <w:b/>
                <w:bCs/>
                <w:sz w:val="14"/>
                <w:szCs w:val="14"/>
                <w:lang w:bidi="th-TH"/>
              </w:rPr>
            </w:pPr>
            <w:r w:rsidRPr="00906108">
              <w:rPr>
                <w:b/>
                <w:bCs/>
                <w:sz w:val="14"/>
                <w:szCs w:val="14"/>
                <w:lang w:bidi="th-TH"/>
              </w:rPr>
              <w:t>Carrying amounts by equity method (Thousand Baht)</w:t>
            </w:r>
          </w:p>
        </w:tc>
      </w:tr>
      <w:tr w:rsidR="00906108" w:rsidRPr="00906108" w14:paraId="11FACFDF" w14:textId="77777777">
        <w:trPr>
          <w:cantSplit/>
          <w:trHeight w:val="144"/>
        </w:trPr>
        <w:tc>
          <w:tcPr>
            <w:tcW w:w="2481" w:type="dxa"/>
          </w:tcPr>
          <w:p w14:paraId="2FDEB1A0" w14:textId="77777777" w:rsidR="00C44090" w:rsidRPr="00906108" w:rsidRDefault="00C44090">
            <w:pPr>
              <w:spacing w:line="200" w:lineRule="exact"/>
              <w:ind w:left="464" w:right="-84" w:hanging="464"/>
              <w:rPr>
                <w:rFonts w:cs="Times New Roman"/>
                <w:sz w:val="14"/>
                <w:szCs w:val="14"/>
                <w:shd w:val="clear" w:color="auto" w:fill="FFFFFF"/>
                <w:cs/>
              </w:rPr>
            </w:pPr>
            <w:r w:rsidRPr="00906108">
              <w:rPr>
                <w:rFonts w:cs="Times New Roman"/>
                <w:sz w:val="14"/>
                <w:szCs w:val="14"/>
                <w:shd w:val="clear" w:color="auto" w:fill="FFFFFF"/>
              </w:rPr>
              <w:t xml:space="preserve">Good Neighbors </w:t>
            </w:r>
            <w:r w:rsidRPr="00906108">
              <w:rPr>
                <w:rFonts w:cs="Times New Roman"/>
                <w:sz w:val="14"/>
                <w:szCs w:val="14"/>
              </w:rPr>
              <w:t>Biotechnology</w:t>
            </w:r>
            <w:r w:rsidRPr="00906108">
              <w:rPr>
                <w:rFonts w:cs="Times New Roman"/>
                <w:sz w:val="14"/>
                <w:szCs w:val="14"/>
                <w:shd w:val="clear" w:color="auto" w:fill="FFFFFF"/>
              </w:rPr>
              <w:t> Co., Ltd</w:t>
            </w:r>
            <w:r w:rsidRPr="00906108">
              <w:rPr>
                <w:rFonts w:cs="Times New Roman"/>
                <w:sz w:val="14"/>
                <w:szCs w:val="14"/>
                <w:shd w:val="clear" w:color="auto" w:fill="FFFFFF"/>
                <w:cs/>
              </w:rPr>
              <w:t>.</w:t>
            </w:r>
          </w:p>
        </w:tc>
        <w:tc>
          <w:tcPr>
            <w:tcW w:w="1584" w:type="dxa"/>
          </w:tcPr>
          <w:p w14:paraId="0D510E03" w14:textId="77777777" w:rsidR="00C44090" w:rsidRPr="00906108" w:rsidRDefault="00C44090">
            <w:pPr>
              <w:pStyle w:val="acctfourfigures"/>
              <w:tabs>
                <w:tab w:val="clear" w:pos="765"/>
              </w:tabs>
              <w:spacing w:line="200" w:lineRule="exact"/>
              <w:ind w:left="131" w:right="-79" w:hanging="131"/>
              <w:rPr>
                <w:sz w:val="14"/>
                <w:szCs w:val="14"/>
                <w:lang w:val="en-US" w:bidi="th-TH"/>
              </w:rPr>
            </w:pPr>
            <w:r w:rsidRPr="00906108">
              <w:rPr>
                <w:sz w:val="14"/>
                <w:szCs w:val="14"/>
                <w:lang w:val="en-US" w:bidi="th-TH"/>
              </w:rPr>
              <w:t xml:space="preserve">Experimental research and </w:t>
            </w:r>
          </w:p>
        </w:tc>
        <w:tc>
          <w:tcPr>
            <w:tcW w:w="178" w:type="dxa"/>
          </w:tcPr>
          <w:p w14:paraId="7993361E" w14:textId="77777777" w:rsidR="00C44090" w:rsidRPr="00906108" w:rsidRDefault="00C44090">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1F902379" w14:textId="77777777" w:rsidR="00C44090" w:rsidRPr="00906108" w:rsidRDefault="00C44090">
            <w:pPr>
              <w:pStyle w:val="acctfourfigures"/>
              <w:tabs>
                <w:tab w:val="clear" w:pos="765"/>
              </w:tabs>
              <w:spacing w:line="200" w:lineRule="exact"/>
              <w:ind w:left="-79" w:right="-79"/>
              <w:jc w:val="center"/>
              <w:rPr>
                <w:sz w:val="14"/>
                <w:szCs w:val="14"/>
                <w:lang w:val="en-US" w:bidi="th-TH"/>
              </w:rPr>
            </w:pPr>
          </w:p>
        </w:tc>
        <w:tc>
          <w:tcPr>
            <w:tcW w:w="178" w:type="dxa"/>
          </w:tcPr>
          <w:p w14:paraId="77AD951F" w14:textId="77777777" w:rsidR="00C44090" w:rsidRPr="00906108" w:rsidRDefault="00C44090">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593EC0FE" w14:textId="77777777" w:rsidR="00C44090" w:rsidRPr="00906108" w:rsidRDefault="00C44090">
            <w:pPr>
              <w:pStyle w:val="acctfourfigures"/>
              <w:tabs>
                <w:tab w:val="clear" w:pos="765"/>
                <w:tab w:val="decimal" w:pos="645"/>
              </w:tabs>
              <w:spacing w:line="200" w:lineRule="exact"/>
              <w:ind w:right="-25"/>
              <w:jc w:val="right"/>
              <w:rPr>
                <w:sz w:val="14"/>
                <w:szCs w:val="14"/>
                <w:lang w:val="en-US" w:bidi="th-TH"/>
              </w:rPr>
            </w:pPr>
          </w:p>
        </w:tc>
        <w:tc>
          <w:tcPr>
            <w:tcW w:w="178" w:type="dxa"/>
            <w:gridSpan w:val="2"/>
          </w:tcPr>
          <w:p w14:paraId="577EBE7E" w14:textId="77777777" w:rsidR="00C44090" w:rsidRPr="00906108" w:rsidRDefault="00C44090">
            <w:pPr>
              <w:pStyle w:val="acctfourfigures"/>
              <w:tabs>
                <w:tab w:val="clear" w:pos="765"/>
              </w:tabs>
              <w:spacing w:line="200" w:lineRule="exact"/>
              <w:ind w:right="-79"/>
              <w:jc w:val="center"/>
              <w:rPr>
                <w:sz w:val="14"/>
                <w:szCs w:val="14"/>
                <w:lang w:bidi="th-TH"/>
              </w:rPr>
            </w:pPr>
          </w:p>
        </w:tc>
        <w:tc>
          <w:tcPr>
            <w:tcW w:w="178" w:type="dxa"/>
          </w:tcPr>
          <w:p w14:paraId="345EC908"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335308E8"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178" w:type="dxa"/>
            <w:vMerge w:val="restart"/>
          </w:tcPr>
          <w:p w14:paraId="13896D52" w14:textId="77777777" w:rsidR="00C44090" w:rsidRPr="00906108" w:rsidRDefault="00C44090">
            <w:pPr>
              <w:pStyle w:val="acctfourfigures"/>
              <w:tabs>
                <w:tab w:val="clear" w:pos="765"/>
              </w:tabs>
              <w:spacing w:line="200" w:lineRule="exact"/>
              <w:ind w:right="-79"/>
              <w:jc w:val="thaiDistribute"/>
              <w:rPr>
                <w:sz w:val="14"/>
                <w:szCs w:val="14"/>
                <w:lang w:val="en-US" w:bidi="th-TH"/>
              </w:rPr>
            </w:pPr>
          </w:p>
        </w:tc>
        <w:tc>
          <w:tcPr>
            <w:tcW w:w="689" w:type="dxa"/>
            <w:gridSpan w:val="2"/>
          </w:tcPr>
          <w:p w14:paraId="1A33AFBE"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178" w:type="dxa"/>
          </w:tcPr>
          <w:p w14:paraId="4BE9D467"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864" w:type="dxa"/>
          </w:tcPr>
          <w:p w14:paraId="64865F17" w14:textId="77777777" w:rsidR="00C44090" w:rsidRPr="00906108" w:rsidRDefault="00C44090">
            <w:pPr>
              <w:pStyle w:val="acctfourfigures"/>
              <w:tabs>
                <w:tab w:val="clear" w:pos="765"/>
              </w:tabs>
              <w:spacing w:line="200" w:lineRule="exact"/>
              <w:ind w:left="-79" w:right="9"/>
              <w:jc w:val="right"/>
              <w:rPr>
                <w:sz w:val="14"/>
                <w:szCs w:val="14"/>
                <w:lang w:bidi="th-TH"/>
              </w:rPr>
            </w:pPr>
          </w:p>
        </w:tc>
      </w:tr>
      <w:tr w:rsidR="00906108" w:rsidRPr="00906108" w14:paraId="5EF5E830" w14:textId="77777777">
        <w:trPr>
          <w:cantSplit/>
          <w:trHeight w:val="144"/>
        </w:trPr>
        <w:tc>
          <w:tcPr>
            <w:tcW w:w="2481" w:type="dxa"/>
          </w:tcPr>
          <w:p w14:paraId="5E0561AC" w14:textId="77777777" w:rsidR="00C44090" w:rsidRPr="00906108" w:rsidRDefault="00C44090">
            <w:pPr>
              <w:spacing w:line="200" w:lineRule="exact"/>
              <w:ind w:left="464" w:right="-84" w:hanging="464"/>
              <w:rPr>
                <w:rFonts w:cs="Times New Roman"/>
                <w:sz w:val="14"/>
                <w:szCs w:val="14"/>
                <w:shd w:val="clear" w:color="auto" w:fill="FFFFFF"/>
              </w:rPr>
            </w:pPr>
          </w:p>
        </w:tc>
        <w:tc>
          <w:tcPr>
            <w:tcW w:w="1584" w:type="dxa"/>
          </w:tcPr>
          <w:p w14:paraId="0F80DE27" w14:textId="77777777" w:rsidR="00C44090" w:rsidRPr="00906108" w:rsidRDefault="00C44090">
            <w:pPr>
              <w:pStyle w:val="acctfourfigures"/>
              <w:tabs>
                <w:tab w:val="clear" w:pos="765"/>
              </w:tabs>
              <w:spacing w:line="200" w:lineRule="exact"/>
              <w:ind w:left="131" w:right="-79" w:hanging="131"/>
              <w:rPr>
                <w:sz w:val="14"/>
                <w:szCs w:val="14"/>
                <w:lang w:val="en-US" w:bidi="th-TH"/>
              </w:rPr>
            </w:pPr>
            <w:r w:rsidRPr="00906108">
              <w:rPr>
                <w:sz w:val="14"/>
                <w:szCs w:val="14"/>
                <w:lang w:val="en-US" w:bidi="th-TH"/>
              </w:rPr>
              <w:t xml:space="preserve">  development</w:t>
            </w:r>
            <w:r w:rsidRPr="00906108">
              <w:rPr>
                <w:sz w:val="14"/>
                <w:szCs w:val="14"/>
                <w:cs/>
                <w:lang w:val="en-US" w:bidi="th-TH"/>
              </w:rPr>
              <w:t xml:space="preserve"> </w:t>
            </w:r>
            <w:r w:rsidRPr="00906108">
              <w:rPr>
                <w:sz w:val="14"/>
                <w:szCs w:val="14"/>
                <w:lang w:val="en-US" w:bidi="th-TH"/>
              </w:rPr>
              <w:t>in</w:t>
            </w:r>
          </w:p>
        </w:tc>
        <w:tc>
          <w:tcPr>
            <w:tcW w:w="178" w:type="dxa"/>
          </w:tcPr>
          <w:p w14:paraId="5DD72966" w14:textId="77777777" w:rsidR="00C44090" w:rsidRPr="00906108" w:rsidRDefault="00C44090">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225C26D7" w14:textId="77777777" w:rsidR="00C44090" w:rsidRPr="00906108" w:rsidRDefault="00C44090">
            <w:pPr>
              <w:pStyle w:val="acctfourfigures"/>
              <w:tabs>
                <w:tab w:val="clear" w:pos="765"/>
              </w:tabs>
              <w:spacing w:line="200" w:lineRule="exact"/>
              <w:ind w:left="-79" w:right="-79"/>
              <w:jc w:val="center"/>
              <w:rPr>
                <w:sz w:val="14"/>
                <w:szCs w:val="14"/>
                <w:lang w:val="en-US" w:bidi="th-TH"/>
              </w:rPr>
            </w:pPr>
          </w:p>
        </w:tc>
        <w:tc>
          <w:tcPr>
            <w:tcW w:w="178" w:type="dxa"/>
          </w:tcPr>
          <w:p w14:paraId="444AD874" w14:textId="77777777" w:rsidR="00C44090" w:rsidRPr="00906108" w:rsidRDefault="00C44090">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065EA586" w14:textId="77777777" w:rsidR="00C44090" w:rsidRPr="00906108" w:rsidRDefault="00C44090">
            <w:pPr>
              <w:pStyle w:val="acctfourfigures"/>
              <w:tabs>
                <w:tab w:val="clear" w:pos="765"/>
                <w:tab w:val="decimal" w:pos="645"/>
              </w:tabs>
              <w:spacing w:line="200" w:lineRule="exact"/>
              <w:ind w:right="-25"/>
              <w:jc w:val="center"/>
              <w:rPr>
                <w:sz w:val="14"/>
                <w:szCs w:val="14"/>
                <w:lang w:val="en-US" w:bidi="th-TH"/>
              </w:rPr>
            </w:pPr>
          </w:p>
        </w:tc>
        <w:tc>
          <w:tcPr>
            <w:tcW w:w="178" w:type="dxa"/>
            <w:gridSpan w:val="2"/>
          </w:tcPr>
          <w:p w14:paraId="7800AED0" w14:textId="77777777" w:rsidR="00C44090" w:rsidRPr="00906108" w:rsidRDefault="00C44090">
            <w:pPr>
              <w:pStyle w:val="acctfourfigures"/>
              <w:tabs>
                <w:tab w:val="clear" w:pos="765"/>
              </w:tabs>
              <w:spacing w:line="200" w:lineRule="exact"/>
              <w:ind w:right="-79"/>
              <w:jc w:val="center"/>
              <w:rPr>
                <w:sz w:val="14"/>
                <w:szCs w:val="14"/>
                <w:lang w:bidi="th-TH"/>
              </w:rPr>
            </w:pPr>
          </w:p>
        </w:tc>
        <w:tc>
          <w:tcPr>
            <w:tcW w:w="178" w:type="dxa"/>
          </w:tcPr>
          <w:p w14:paraId="4D3F570D"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11FB605F"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178" w:type="dxa"/>
            <w:vMerge/>
          </w:tcPr>
          <w:p w14:paraId="73ACDD66" w14:textId="77777777" w:rsidR="00C44090" w:rsidRPr="00906108" w:rsidRDefault="00C44090">
            <w:pPr>
              <w:pStyle w:val="acctfourfigures"/>
              <w:tabs>
                <w:tab w:val="clear" w:pos="765"/>
              </w:tabs>
              <w:spacing w:line="200" w:lineRule="exact"/>
              <w:ind w:right="-79"/>
              <w:jc w:val="thaiDistribute"/>
              <w:rPr>
                <w:sz w:val="14"/>
                <w:szCs w:val="14"/>
                <w:lang w:val="en-US" w:bidi="th-TH"/>
              </w:rPr>
            </w:pPr>
          </w:p>
        </w:tc>
        <w:tc>
          <w:tcPr>
            <w:tcW w:w="689" w:type="dxa"/>
            <w:gridSpan w:val="2"/>
          </w:tcPr>
          <w:p w14:paraId="49B6776F"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178" w:type="dxa"/>
          </w:tcPr>
          <w:p w14:paraId="7810AE05"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864" w:type="dxa"/>
          </w:tcPr>
          <w:p w14:paraId="32F0E7B5" w14:textId="77777777" w:rsidR="00C44090" w:rsidRPr="00906108" w:rsidRDefault="00C44090">
            <w:pPr>
              <w:pStyle w:val="acctfourfigures"/>
              <w:tabs>
                <w:tab w:val="clear" w:pos="765"/>
              </w:tabs>
              <w:spacing w:line="200" w:lineRule="exact"/>
              <w:ind w:left="-79" w:right="9"/>
              <w:jc w:val="right"/>
              <w:rPr>
                <w:sz w:val="14"/>
                <w:szCs w:val="14"/>
                <w:lang w:bidi="th-TH"/>
              </w:rPr>
            </w:pPr>
          </w:p>
        </w:tc>
      </w:tr>
      <w:tr w:rsidR="00906108" w:rsidRPr="00906108" w14:paraId="6CF9EE56" w14:textId="77777777">
        <w:trPr>
          <w:cantSplit/>
          <w:trHeight w:val="144"/>
        </w:trPr>
        <w:tc>
          <w:tcPr>
            <w:tcW w:w="2481" w:type="dxa"/>
          </w:tcPr>
          <w:p w14:paraId="1AD966AF" w14:textId="77777777" w:rsidR="00016738" w:rsidRPr="00906108" w:rsidRDefault="00016738" w:rsidP="00016738">
            <w:pPr>
              <w:spacing w:line="200" w:lineRule="exact"/>
              <w:ind w:left="464" w:right="-84" w:hanging="464"/>
              <w:rPr>
                <w:rFonts w:cs="Times New Roman"/>
                <w:sz w:val="14"/>
                <w:szCs w:val="14"/>
                <w:shd w:val="clear" w:color="auto" w:fill="FFFFFF"/>
              </w:rPr>
            </w:pPr>
          </w:p>
        </w:tc>
        <w:tc>
          <w:tcPr>
            <w:tcW w:w="1584" w:type="dxa"/>
          </w:tcPr>
          <w:p w14:paraId="21451AF9" w14:textId="77777777" w:rsidR="00016738" w:rsidRPr="00906108" w:rsidRDefault="00016738" w:rsidP="00016738">
            <w:pPr>
              <w:pStyle w:val="acctfourfigures"/>
              <w:tabs>
                <w:tab w:val="clear" w:pos="765"/>
              </w:tabs>
              <w:spacing w:line="200" w:lineRule="exact"/>
              <w:ind w:left="131" w:right="-79" w:hanging="131"/>
              <w:rPr>
                <w:sz w:val="14"/>
                <w:szCs w:val="14"/>
                <w:shd w:val="clear" w:color="auto" w:fill="FEFFF8"/>
                <w:lang w:bidi="th-TH"/>
              </w:rPr>
            </w:pPr>
            <w:r w:rsidRPr="00906108">
              <w:rPr>
                <w:sz w:val="14"/>
                <w:szCs w:val="14"/>
                <w:lang w:val="en-US" w:bidi="th-TH"/>
              </w:rPr>
              <w:t xml:space="preserve">  biotechnology</w:t>
            </w:r>
          </w:p>
        </w:tc>
        <w:tc>
          <w:tcPr>
            <w:tcW w:w="178" w:type="dxa"/>
          </w:tcPr>
          <w:p w14:paraId="73287C4D" w14:textId="77777777" w:rsidR="00016738" w:rsidRPr="00906108" w:rsidRDefault="00016738" w:rsidP="00016738">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73357880" w14:textId="77777777" w:rsidR="00016738" w:rsidRPr="00906108" w:rsidRDefault="00016738" w:rsidP="00016738">
            <w:pPr>
              <w:pStyle w:val="acctfourfigures"/>
              <w:tabs>
                <w:tab w:val="clear" w:pos="765"/>
              </w:tabs>
              <w:spacing w:line="200" w:lineRule="exact"/>
              <w:ind w:left="-79" w:right="-79"/>
              <w:jc w:val="center"/>
              <w:rPr>
                <w:sz w:val="14"/>
                <w:szCs w:val="14"/>
                <w:lang w:val="en-US" w:bidi="th-TH"/>
              </w:rPr>
            </w:pPr>
            <w:r w:rsidRPr="00906108">
              <w:rPr>
                <w:sz w:val="14"/>
                <w:szCs w:val="14"/>
                <w:lang w:val="en-US" w:bidi="th-TH"/>
              </w:rPr>
              <w:t>Thailand</w:t>
            </w:r>
          </w:p>
        </w:tc>
        <w:tc>
          <w:tcPr>
            <w:tcW w:w="178" w:type="dxa"/>
          </w:tcPr>
          <w:p w14:paraId="655CC14E" w14:textId="77777777" w:rsidR="00016738" w:rsidRPr="00906108" w:rsidRDefault="00016738" w:rsidP="00016738">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3270C273" w14:textId="77777777" w:rsidR="00016738" w:rsidRPr="00906108" w:rsidRDefault="00016738" w:rsidP="00016738">
            <w:pPr>
              <w:pStyle w:val="acctfourfigures"/>
              <w:tabs>
                <w:tab w:val="clear" w:pos="765"/>
                <w:tab w:val="decimal" w:pos="645"/>
              </w:tabs>
              <w:spacing w:line="200" w:lineRule="exact"/>
              <w:ind w:right="-25"/>
              <w:jc w:val="right"/>
              <w:rPr>
                <w:sz w:val="14"/>
                <w:szCs w:val="14"/>
                <w:lang w:val="en-US" w:bidi="th-TH"/>
              </w:rPr>
            </w:pPr>
            <w:r w:rsidRPr="00906108">
              <w:rPr>
                <w:sz w:val="14"/>
                <w:szCs w:val="14"/>
                <w:lang w:val="en-US" w:bidi="th-TH"/>
              </w:rPr>
              <w:t>22.39</w:t>
            </w:r>
          </w:p>
        </w:tc>
        <w:tc>
          <w:tcPr>
            <w:tcW w:w="178" w:type="dxa"/>
            <w:gridSpan w:val="2"/>
          </w:tcPr>
          <w:p w14:paraId="2AE08BF2" w14:textId="77777777" w:rsidR="00016738" w:rsidRPr="00906108" w:rsidRDefault="00016738" w:rsidP="00016738">
            <w:pPr>
              <w:pStyle w:val="acctfourfigures"/>
              <w:tabs>
                <w:tab w:val="clear" w:pos="765"/>
              </w:tabs>
              <w:spacing w:line="200" w:lineRule="exact"/>
              <w:ind w:right="-79"/>
              <w:jc w:val="center"/>
              <w:rPr>
                <w:sz w:val="14"/>
                <w:szCs w:val="14"/>
                <w:lang w:bidi="th-TH"/>
              </w:rPr>
            </w:pPr>
          </w:p>
        </w:tc>
        <w:tc>
          <w:tcPr>
            <w:tcW w:w="178" w:type="dxa"/>
          </w:tcPr>
          <w:p w14:paraId="03659869" w14:textId="77777777" w:rsidR="00016738" w:rsidRPr="00906108" w:rsidRDefault="00016738" w:rsidP="00016738">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6B94B149" w14:textId="77777777" w:rsidR="00016738" w:rsidRPr="00906108" w:rsidRDefault="00016738" w:rsidP="00016738">
            <w:pPr>
              <w:pStyle w:val="acctfourfigures"/>
              <w:tabs>
                <w:tab w:val="clear" w:pos="765"/>
                <w:tab w:val="decimal" w:pos="461"/>
              </w:tabs>
              <w:spacing w:line="200" w:lineRule="exact"/>
              <w:ind w:left="-79" w:right="-79"/>
              <w:jc w:val="thaiDistribute"/>
              <w:rPr>
                <w:sz w:val="14"/>
                <w:szCs w:val="14"/>
              </w:rPr>
            </w:pPr>
            <w:r w:rsidRPr="00906108">
              <w:rPr>
                <w:sz w:val="14"/>
                <w:szCs w:val="14"/>
                <w:lang w:val="en-US" w:bidi="th-TH"/>
              </w:rPr>
              <w:t>100,500</w:t>
            </w:r>
          </w:p>
        </w:tc>
        <w:tc>
          <w:tcPr>
            <w:tcW w:w="178" w:type="dxa"/>
            <w:vMerge/>
          </w:tcPr>
          <w:p w14:paraId="42621FC0" w14:textId="77777777" w:rsidR="00016738" w:rsidRPr="00906108" w:rsidRDefault="00016738" w:rsidP="00016738">
            <w:pPr>
              <w:pStyle w:val="acctfourfigures"/>
              <w:tabs>
                <w:tab w:val="clear" w:pos="765"/>
              </w:tabs>
              <w:spacing w:line="200" w:lineRule="exact"/>
              <w:ind w:right="-79"/>
              <w:jc w:val="thaiDistribute"/>
              <w:rPr>
                <w:sz w:val="14"/>
                <w:szCs w:val="14"/>
                <w:lang w:val="en-US" w:bidi="th-TH"/>
              </w:rPr>
            </w:pPr>
          </w:p>
        </w:tc>
        <w:tc>
          <w:tcPr>
            <w:tcW w:w="689" w:type="dxa"/>
            <w:gridSpan w:val="2"/>
          </w:tcPr>
          <w:p w14:paraId="4968E7AF" w14:textId="609ED4D7" w:rsidR="00016738" w:rsidRPr="00906108" w:rsidRDefault="00016738" w:rsidP="00016738">
            <w:pPr>
              <w:pStyle w:val="acctfourfigures"/>
              <w:tabs>
                <w:tab w:val="clear" w:pos="765"/>
              </w:tabs>
              <w:spacing w:line="200" w:lineRule="exact"/>
              <w:ind w:right="-25"/>
              <w:jc w:val="right"/>
              <w:rPr>
                <w:sz w:val="14"/>
                <w:szCs w:val="14"/>
                <w:lang w:val="en-US" w:bidi="th-TH"/>
              </w:rPr>
            </w:pPr>
            <w:r w:rsidRPr="00906108">
              <w:rPr>
                <w:sz w:val="14"/>
                <w:szCs w:val="14"/>
                <w:lang w:val="en-US" w:bidi="th-TH"/>
              </w:rPr>
              <w:t>30,375</w:t>
            </w:r>
          </w:p>
        </w:tc>
        <w:tc>
          <w:tcPr>
            <w:tcW w:w="178" w:type="dxa"/>
          </w:tcPr>
          <w:p w14:paraId="588D03BB" w14:textId="77777777" w:rsidR="00016738" w:rsidRPr="00906108" w:rsidRDefault="00016738" w:rsidP="00016738">
            <w:pPr>
              <w:pStyle w:val="acctfourfigures"/>
              <w:tabs>
                <w:tab w:val="clear" w:pos="765"/>
              </w:tabs>
              <w:spacing w:line="200" w:lineRule="exact"/>
              <w:ind w:right="-25"/>
              <w:jc w:val="right"/>
              <w:rPr>
                <w:sz w:val="14"/>
                <w:szCs w:val="14"/>
                <w:lang w:val="en-US" w:bidi="th-TH"/>
              </w:rPr>
            </w:pPr>
          </w:p>
        </w:tc>
        <w:tc>
          <w:tcPr>
            <w:tcW w:w="864" w:type="dxa"/>
          </w:tcPr>
          <w:p w14:paraId="34D51100" w14:textId="0C04C894" w:rsidR="00016738" w:rsidRPr="00906108" w:rsidRDefault="00237189" w:rsidP="00016738">
            <w:pPr>
              <w:pStyle w:val="acctfourfigures"/>
              <w:tabs>
                <w:tab w:val="clear" w:pos="765"/>
              </w:tabs>
              <w:spacing w:line="200" w:lineRule="exact"/>
              <w:ind w:left="-79" w:right="9"/>
              <w:jc w:val="right"/>
              <w:rPr>
                <w:sz w:val="14"/>
                <w:szCs w:val="14"/>
                <w:lang w:bidi="th-TH"/>
              </w:rPr>
            </w:pPr>
            <w:r w:rsidRPr="00906108">
              <w:rPr>
                <w:sz w:val="14"/>
                <w:szCs w:val="14"/>
                <w:lang w:val="en-US" w:bidi="th-TH"/>
              </w:rPr>
              <w:t>20,947</w:t>
            </w:r>
          </w:p>
        </w:tc>
      </w:tr>
      <w:tr w:rsidR="00906108" w:rsidRPr="00906108" w14:paraId="5C6D6233" w14:textId="77777777">
        <w:trPr>
          <w:cantSplit/>
          <w:trHeight w:val="144"/>
        </w:trPr>
        <w:tc>
          <w:tcPr>
            <w:tcW w:w="2481" w:type="dxa"/>
          </w:tcPr>
          <w:p w14:paraId="4B394211" w14:textId="77777777" w:rsidR="00016738" w:rsidRPr="00906108" w:rsidRDefault="00016738" w:rsidP="00016738">
            <w:pPr>
              <w:spacing w:line="200" w:lineRule="exact"/>
              <w:ind w:left="464" w:right="-84" w:hanging="464"/>
              <w:rPr>
                <w:rFonts w:cs="Times New Roman"/>
                <w:sz w:val="14"/>
                <w:szCs w:val="14"/>
                <w:shd w:val="clear" w:color="auto" w:fill="FFFFFF"/>
              </w:rPr>
            </w:pPr>
            <w:r w:rsidRPr="00906108">
              <w:rPr>
                <w:rFonts w:cs="Times New Roman"/>
                <w:sz w:val="14"/>
                <w:szCs w:val="14"/>
                <w:shd w:val="clear" w:color="auto" w:fill="FFFFFF"/>
              </w:rPr>
              <w:t xml:space="preserve">Issara </w:t>
            </w:r>
            <w:proofErr w:type="spellStart"/>
            <w:r w:rsidRPr="00906108">
              <w:rPr>
                <w:rFonts w:cs="Times New Roman"/>
                <w:sz w:val="14"/>
                <w:szCs w:val="14"/>
                <w:shd w:val="clear" w:color="auto" w:fill="FFFFFF"/>
              </w:rPr>
              <w:t>Naporn</w:t>
            </w:r>
            <w:proofErr w:type="spellEnd"/>
            <w:r w:rsidRPr="00906108">
              <w:rPr>
                <w:rFonts w:cs="Times New Roman"/>
                <w:sz w:val="14"/>
                <w:szCs w:val="14"/>
                <w:shd w:val="clear" w:color="auto" w:fill="FFFFFF"/>
              </w:rPr>
              <w:t xml:space="preserve"> Co., Ltd.</w:t>
            </w:r>
          </w:p>
        </w:tc>
        <w:tc>
          <w:tcPr>
            <w:tcW w:w="1584" w:type="dxa"/>
          </w:tcPr>
          <w:p w14:paraId="6EA86482" w14:textId="77777777" w:rsidR="00016738" w:rsidRPr="00906108" w:rsidRDefault="00016738" w:rsidP="00016738">
            <w:pPr>
              <w:pStyle w:val="acctfourfigures"/>
              <w:tabs>
                <w:tab w:val="clear" w:pos="765"/>
              </w:tabs>
              <w:spacing w:line="200" w:lineRule="exact"/>
              <w:ind w:left="131" w:right="-79" w:hanging="131"/>
              <w:rPr>
                <w:sz w:val="14"/>
                <w:szCs w:val="14"/>
                <w:lang w:val="en-US" w:bidi="th-TH"/>
              </w:rPr>
            </w:pPr>
            <w:r w:rsidRPr="00906108">
              <w:rPr>
                <w:sz w:val="14"/>
                <w:szCs w:val="14"/>
                <w:lang w:val="en-US" w:bidi="th-TH"/>
              </w:rPr>
              <w:t>Real estate development</w:t>
            </w:r>
          </w:p>
        </w:tc>
        <w:tc>
          <w:tcPr>
            <w:tcW w:w="178" w:type="dxa"/>
          </w:tcPr>
          <w:p w14:paraId="4D24C35D" w14:textId="77777777" w:rsidR="00016738" w:rsidRPr="00906108" w:rsidRDefault="00016738" w:rsidP="00016738">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1667B59B" w14:textId="77777777" w:rsidR="00016738" w:rsidRPr="00906108" w:rsidRDefault="00016738" w:rsidP="00016738">
            <w:pPr>
              <w:pStyle w:val="acctfourfigures"/>
              <w:tabs>
                <w:tab w:val="clear" w:pos="765"/>
              </w:tabs>
              <w:spacing w:line="200" w:lineRule="exact"/>
              <w:ind w:left="-79" w:right="-79"/>
              <w:jc w:val="center"/>
              <w:rPr>
                <w:sz w:val="14"/>
                <w:szCs w:val="14"/>
                <w:lang w:val="en-US" w:bidi="th-TH"/>
              </w:rPr>
            </w:pPr>
            <w:r w:rsidRPr="00906108">
              <w:rPr>
                <w:sz w:val="14"/>
                <w:szCs w:val="14"/>
                <w:lang w:val="en-US" w:bidi="th-TH"/>
              </w:rPr>
              <w:t>Thailand</w:t>
            </w:r>
          </w:p>
        </w:tc>
        <w:tc>
          <w:tcPr>
            <w:tcW w:w="178" w:type="dxa"/>
          </w:tcPr>
          <w:p w14:paraId="23AEC796" w14:textId="77777777" w:rsidR="00016738" w:rsidRPr="00906108" w:rsidRDefault="00016738" w:rsidP="00016738">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032B9BE3" w14:textId="77777777" w:rsidR="00016738" w:rsidRPr="00906108" w:rsidRDefault="00016738" w:rsidP="00016738">
            <w:pPr>
              <w:pStyle w:val="acctfourfigures"/>
              <w:tabs>
                <w:tab w:val="clear" w:pos="765"/>
                <w:tab w:val="decimal" w:pos="645"/>
              </w:tabs>
              <w:spacing w:line="200" w:lineRule="exact"/>
              <w:ind w:right="-25"/>
              <w:jc w:val="right"/>
              <w:rPr>
                <w:sz w:val="14"/>
                <w:szCs w:val="14"/>
                <w:lang w:val="en-US" w:bidi="th-TH"/>
              </w:rPr>
            </w:pPr>
            <w:r w:rsidRPr="00906108">
              <w:rPr>
                <w:sz w:val="14"/>
                <w:szCs w:val="14"/>
                <w:lang w:val="en-US" w:bidi="th-TH"/>
              </w:rPr>
              <w:t>59.99</w:t>
            </w:r>
          </w:p>
        </w:tc>
        <w:tc>
          <w:tcPr>
            <w:tcW w:w="178" w:type="dxa"/>
            <w:gridSpan w:val="2"/>
          </w:tcPr>
          <w:p w14:paraId="3B081780" w14:textId="77777777" w:rsidR="00016738" w:rsidRPr="00906108" w:rsidRDefault="00016738" w:rsidP="00016738">
            <w:pPr>
              <w:pStyle w:val="acctfourfigures"/>
              <w:tabs>
                <w:tab w:val="clear" w:pos="765"/>
              </w:tabs>
              <w:spacing w:line="200" w:lineRule="exact"/>
              <w:ind w:right="-79"/>
              <w:jc w:val="center"/>
              <w:rPr>
                <w:sz w:val="14"/>
                <w:szCs w:val="14"/>
                <w:lang w:bidi="th-TH"/>
              </w:rPr>
            </w:pPr>
          </w:p>
        </w:tc>
        <w:tc>
          <w:tcPr>
            <w:tcW w:w="178" w:type="dxa"/>
          </w:tcPr>
          <w:p w14:paraId="407A60A5" w14:textId="77777777" w:rsidR="00016738" w:rsidRPr="00906108" w:rsidRDefault="00016738" w:rsidP="00016738">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31DA6DF0" w14:textId="77777777" w:rsidR="00016738" w:rsidRPr="00906108" w:rsidRDefault="00016738" w:rsidP="00016738">
            <w:pPr>
              <w:pStyle w:val="acctfourfigures"/>
              <w:tabs>
                <w:tab w:val="clear" w:pos="765"/>
                <w:tab w:val="decimal" w:pos="461"/>
              </w:tabs>
              <w:spacing w:line="200" w:lineRule="exact"/>
              <w:ind w:left="-79" w:right="-79"/>
              <w:jc w:val="thaiDistribute"/>
              <w:rPr>
                <w:sz w:val="14"/>
                <w:szCs w:val="14"/>
              </w:rPr>
            </w:pPr>
            <w:r w:rsidRPr="00906108">
              <w:rPr>
                <w:sz w:val="14"/>
                <w:szCs w:val="14"/>
                <w:lang w:bidi="th-TH"/>
              </w:rPr>
              <w:t>100,000</w:t>
            </w:r>
          </w:p>
        </w:tc>
        <w:tc>
          <w:tcPr>
            <w:tcW w:w="178" w:type="dxa"/>
            <w:vMerge/>
          </w:tcPr>
          <w:p w14:paraId="23B85B6B" w14:textId="77777777" w:rsidR="00016738" w:rsidRPr="00906108" w:rsidRDefault="00016738" w:rsidP="00016738">
            <w:pPr>
              <w:pStyle w:val="acctfourfigures"/>
              <w:tabs>
                <w:tab w:val="clear" w:pos="765"/>
              </w:tabs>
              <w:spacing w:line="200" w:lineRule="exact"/>
              <w:ind w:right="-79"/>
              <w:jc w:val="thaiDistribute"/>
              <w:rPr>
                <w:sz w:val="14"/>
                <w:szCs w:val="14"/>
                <w:lang w:val="en-US" w:bidi="th-TH"/>
              </w:rPr>
            </w:pPr>
          </w:p>
        </w:tc>
        <w:tc>
          <w:tcPr>
            <w:tcW w:w="689" w:type="dxa"/>
            <w:gridSpan w:val="2"/>
            <w:tcBorders>
              <w:bottom w:val="single" w:sz="4" w:space="0" w:color="auto"/>
            </w:tcBorders>
          </w:tcPr>
          <w:p w14:paraId="7297D96E" w14:textId="48581B30" w:rsidR="00016738" w:rsidRPr="00906108" w:rsidRDefault="00016738" w:rsidP="00016738">
            <w:pPr>
              <w:pStyle w:val="acctfourfigures"/>
              <w:tabs>
                <w:tab w:val="clear" w:pos="765"/>
              </w:tabs>
              <w:spacing w:line="200" w:lineRule="exact"/>
              <w:ind w:right="-25"/>
              <w:jc w:val="right"/>
              <w:rPr>
                <w:sz w:val="14"/>
                <w:szCs w:val="14"/>
                <w:lang w:val="en-US" w:bidi="th-TH"/>
              </w:rPr>
            </w:pPr>
            <w:r w:rsidRPr="00906108">
              <w:rPr>
                <w:sz w:val="14"/>
                <w:szCs w:val="14"/>
                <w:lang w:val="en-US" w:bidi="th-TH"/>
              </w:rPr>
              <w:t>60,000</w:t>
            </w:r>
          </w:p>
        </w:tc>
        <w:tc>
          <w:tcPr>
            <w:tcW w:w="178" w:type="dxa"/>
          </w:tcPr>
          <w:p w14:paraId="467D4EB1" w14:textId="77777777" w:rsidR="00016738" w:rsidRPr="00906108" w:rsidRDefault="00016738" w:rsidP="00016738">
            <w:pPr>
              <w:pStyle w:val="acctfourfigures"/>
              <w:tabs>
                <w:tab w:val="clear" w:pos="765"/>
              </w:tabs>
              <w:spacing w:line="200" w:lineRule="exact"/>
              <w:ind w:right="-25"/>
              <w:jc w:val="right"/>
              <w:rPr>
                <w:sz w:val="14"/>
                <w:szCs w:val="14"/>
                <w:lang w:val="en-US" w:bidi="th-TH"/>
              </w:rPr>
            </w:pPr>
          </w:p>
        </w:tc>
        <w:tc>
          <w:tcPr>
            <w:tcW w:w="864" w:type="dxa"/>
            <w:tcBorders>
              <w:bottom w:val="single" w:sz="4" w:space="0" w:color="auto"/>
            </w:tcBorders>
          </w:tcPr>
          <w:p w14:paraId="5040AE59" w14:textId="31472A89" w:rsidR="00016738" w:rsidRPr="00906108" w:rsidRDefault="00016738" w:rsidP="00016738">
            <w:pPr>
              <w:pStyle w:val="acctfourfigures"/>
              <w:tabs>
                <w:tab w:val="clear" w:pos="765"/>
              </w:tabs>
              <w:spacing w:line="200" w:lineRule="exact"/>
              <w:ind w:left="-79" w:right="9"/>
              <w:jc w:val="right"/>
              <w:rPr>
                <w:sz w:val="14"/>
                <w:szCs w:val="14"/>
                <w:lang w:bidi="th-TH"/>
              </w:rPr>
            </w:pPr>
            <w:r w:rsidRPr="00906108">
              <w:rPr>
                <w:sz w:val="14"/>
                <w:szCs w:val="14"/>
                <w:lang w:bidi="th-TH"/>
              </w:rPr>
              <w:t>48,726</w:t>
            </w:r>
          </w:p>
        </w:tc>
      </w:tr>
      <w:tr w:rsidR="00016738" w:rsidRPr="00906108" w14:paraId="7ACA2219" w14:textId="77777777">
        <w:trPr>
          <w:cantSplit/>
          <w:trHeight w:val="144"/>
        </w:trPr>
        <w:tc>
          <w:tcPr>
            <w:tcW w:w="2481" w:type="dxa"/>
          </w:tcPr>
          <w:p w14:paraId="6B5D1E82" w14:textId="77777777" w:rsidR="00016738" w:rsidRPr="00906108" w:rsidRDefault="00016738" w:rsidP="00016738">
            <w:pPr>
              <w:spacing w:line="200" w:lineRule="exact"/>
              <w:ind w:left="551" w:hanging="75"/>
              <w:rPr>
                <w:rFonts w:cs="Times New Roman"/>
                <w:sz w:val="14"/>
                <w:szCs w:val="14"/>
                <w:shd w:val="clear" w:color="auto" w:fill="FFFFFF"/>
              </w:rPr>
            </w:pPr>
            <w:r w:rsidRPr="00906108">
              <w:rPr>
                <w:rFonts w:cs="Times New Roman"/>
                <w:b/>
                <w:bCs/>
                <w:sz w:val="14"/>
                <w:szCs w:val="14"/>
              </w:rPr>
              <w:t>Total</w:t>
            </w:r>
          </w:p>
        </w:tc>
        <w:tc>
          <w:tcPr>
            <w:tcW w:w="1584" w:type="dxa"/>
          </w:tcPr>
          <w:p w14:paraId="6E685537" w14:textId="77777777" w:rsidR="00016738" w:rsidRPr="00906108" w:rsidRDefault="00016738" w:rsidP="00016738">
            <w:pPr>
              <w:pStyle w:val="acctfourfigures"/>
              <w:tabs>
                <w:tab w:val="clear" w:pos="765"/>
              </w:tabs>
              <w:spacing w:line="200" w:lineRule="exact"/>
              <w:ind w:left="131" w:right="-79" w:hanging="131"/>
              <w:rPr>
                <w:sz w:val="14"/>
                <w:szCs w:val="14"/>
                <w:lang w:val="en-US" w:bidi="th-TH"/>
              </w:rPr>
            </w:pPr>
          </w:p>
        </w:tc>
        <w:tc>
          <w:tcPr>
            <w:tcW w:w="178" w:type="dxa"/>
          </w:tcPr>
          <w:p w14:paraId="3399FFB7" w14:textId="77777777" w:rsidR="00016738" w:rsidRPr="00906108" w:rsidRDefault="00016738" w:rsidP="00016738">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35F3D624" w14:textId="77777777" w:rsidR="00016738" w:rsidRPr="00906108" w:rsidRDefault="00016738" w:rsidP="00016738">
            <w:pPr>
              <w:pStyle w:val="acctfourfigures"/>
              <w:tabs>
                <w:tab w:val="clear" w:pos="765"/>
              </w:tabs>
              <w:spacing w:line="200" w:lineRule="exact"/>
              <w:ind w:left="-79" w:right="-79"/>
              <w:jc w:val="center"/>
              <w:rPr>
                <w:sz w:val="14"/>
                <w:szCs w:val="14"/>
                <w:lang w:val="en-US" w:bidi="th-TH"/>
              </w:rPr>
            </w:pPr>
          </w:p>
        </w:tc>
        <w:tc>
          <w:tcPr>
            <w:tcW w:w="178" w:type="dxa"/>
          </w:tcPr>
          <w:p w14:paraId="666AE191" w14:textId="77777777" w:rsidR="00016738" w:rsidRPr="00906108" w:rsidRDefault="00016738" w:rsidP="00016738">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2D5C6440" w14:textId="77777777" w:rsidR="00016738" w:rsidRPr="00906108" w:rsidRDefault="00016738" w:rsidP="00016738">
            <w:pPr>
              <w:pStyle w:val="acctfourfigures"/>
              <w:tabs>
                <w:tab w:val="clear" w:pos="765"/>
                <w:tab w:val="decimal" w:pos="645"/>
              </w:tabs>
              <w:spacing w:line="200" w:lineRule="exact"/>
              <w:ind w:right="-25"/>
              <w:jc w:val="right"/>
              <w:rPr>
                <w:sz w:val="14"/>
                <w:szCs w:val="14"/>
                <w:lang w:val="en-US" w:bidi="th-TH"/>
              </w:rPr>
            </w:pPr>
          </w:p>
        </w:tc>
        <w:tc>
          <w:tcPr>
            <w:tcW w:w="178" w:type="dxa"/>
            <w:gridSpan w:val="2"/>
          </w:tcPr>
          <w:p w14:paraId="4C7EA64B" w14:textId="77777777" w:rsidR="00016738" w:rsidRPr="00906108" w:rsidRDefault="00016738" w:rsidP="00016738">
            <w:pPr>
              <w:pStyle w:val="acctfourfigures"/>
              <w:tabs>
                <w:tab w:val="clear" w:pos="765"/>
              </w:tabs>
              <w:spacing w:line="200" w:lineRule="exact"/>
              <w:ind w:right="-79"/>
              <w:jc w:val="center"/>
              <w:rPr>
                <w:sz w:val="14"/>
                <w:szCs w:val="14"/>
                <w:lang w:bidi="th-TH"/>
              </w:rPr>
            </w:pPr>
          </w:p>
        </w:tc>
        <w:tc>
          <w:tcPr>
            <w:tcW w:w="178" w:type="dxa"/>
          </w:tcPr>
          <w:p w14:paraId="31BE6A2E" w14:textId="77777777" w:rsidR="00016738" w:rsidRPr="00906108" w:rsidRDefault="00016738" w:rsidP="00016738">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70FC45DE" w14:textId="77777777" w:rsidR="00016738" w:rsidRPr="00906108" w:rsidRDefault="00016738" w:rsidP="00016738">
            <w:pPr>
              <w:pStyle w:val="acctfourfigures"/>
              <w:tabs>
                <w:tab w:val="clear" w:pos="765"/>
                <w:tab w:val="decimal" w:pos="461"/>
              </w:tabs>
              <w:spacing w:line="200" w:lineRule="exact"/>
              <w:ind w:left="-79" w:right="-79"/>
              <w:jc w:val="thaiDistribute"/>
              <w:rPr>
                <w:sz w:val="14"/>
                <w:szCs w:val="14"/>
              </w:rPr>
            </w:pPr>
          </w:p>
        </w:tc>
        <w:tc>
          <w:tcPr>
            <w:tcW w:w="178" w:type="dxa"/>
            <w:vMerge/>
          </w:tcPr>
          <w:p w14:paraId="191149B7" w14:textId="77777777" w:rsidR="00016738" w:rsidRPr="00906108" w:rsidRDefault="00016738" w:rsidP="00016738">
            <w:pPr>
              <w:pStyle w:val="acctfourfigures"/>
              <w:tabs>
                <w:tab w:val="clear" w:pos="765"/>
              </w:tabs>
              <w:spacing w:line="200" w:lineRule="exact"/>
              <w:ind w:right="-79"/>
              <w:jc w:val="thaiDistribute"/>
              <w:rPr>
                <w:sz w:val="14"/>
                <w:szCs w:val="14"/>
                <w:lang w:val="en-US" w:bidi="th-TH"/>
              </w:rPr>
            </w:pPr>
          </w:p>
        </w:tc>
        <w:tc>
          <w:tcPr>
            <w:tcW w:w="689" w:type="dxa"/>
            <w:gridSpan w:val="2"/>
            <w:tcBorders>
              <w:top w:val="single" w:sz="4" w:space="0" w:color="auto"/>
              <w:bottom w:val="double" w:sz="4" w:space="0" w:color="auto"/>
            </w:tcBorders>
          </w:tcPr>
          <w:p w14:paraId="4745B2E5" w14:textId="7717ED88" w:rsidR="00016738" w:rsidRPr="00906108" w:rsidRDefault="00016738" w:rsidP="00016738">
            <w:pPr>
              <w:pStyle w:val="acctfourfigures"/>
              <w:tabs>
                <w:tab w:val="clear" w:pos="765"/>
              </w:tabs>
              <w:spacing w:line="200" w:lineRule="exact"/>
              <w:ind w:right="-25"/>
              <w:jc w:val="right"/>
              <w:rPr>
                <w:sz w:val="14"/>
                <w:szCs w:val="14"/>
                <w:lang w:val="en-US" w:bidi="th-TH"/>
              </w:rPr>
            </w:pPr>
            <w:r w:rsidRPr="00906108">
              <w:rPr>
                <w:sz w:val="14"/>
                <w:szCs w:val="14"/>
                <w:lang w:val="en-US" w:bidi="th-TH"/>
              </w:rPr>
              <w:t>90,375</w:t>
            </w:r>
          </w:p>
        </w:tc>
        <w:tc>
          <w:tcPr>
            <w:tcW w:w="178" w:type="dxa"/>
          </w:tcPr>
          <w:p w14:paraId="57ECC49F" w14:textId="77777777" w:rsidR="00016738" w:rsidRPr="00906108" w:rsidRDefault="00016738" w:rsidP="00016738">
            <w:pPr>
              <w:pStyle w:val="acctfourfigures"/>
              <w:tabs>
                <w:tab w:val="clear" w:pos="765"/>
              </w:tabs>
              <w:spacing w:line="200" w:lineRule="exact"/>
              <w:ind w:right="-25"/>
              <w:jc w:val="right"/>
              <w:rPr>
                <w:sz w:val="14"/>
                <w:szCs w:val="14"/>
                <w:lang w:val="en-US" w:bidi="th-TH"/>
              </w:rPr>
            </w:pPr>
          </w:p>
        </w:tc>
        <w:tc>
          <w:tcPr>
            <w:tcW w:w="864" w:type="dxa"/>
            <w:tcBorders>
              <w:top w:val="single" w:sz="4" w:space="0" w:color="auto"/>
              <w:bottom w:val="double" w:sz="4" w:space="0" w:color="auto"/>
            </w:tcBorders>
          </w:tcPr>
          <w:p w14:paraId="313FE1E7" w14:textId="52D4F55E" w:rsidR="00016738" w:rsidRPr="00906108" w:rsidRDefault="00237189" w:rsidP="00016738">
            <w:pPr>
              <w:pStyle w:val="acctfourfigures"/>
              <w:tabs>
                <w:tab w:val="clear" w:pos="765"/>
              </w:tabs>
              <w:spacing w:line="200" w:lineRule="exact"/>
              <w:ind w:left="-79" w:right="9"/>
              <w:jc w:val="right"/>
              <w:rPr>
                <w:sz w:val="14"/>
                <w:szCs w:val="14"/>
                <w:lang w:bidi="th-TH"/>
              </w:rPr>
            </w:pPr>
            <w:r w:rsidRPr="00906108">
              <w:rPr>
                <w:sz w:val="14"/>
                <w:szCs w:val="14"/>
                <w:lang w:bidi="th-TH"/>
              </w:rPr>
              <w:t>69,673</w:t>
            </w:r>
          </w:p>
        </w:tc>
      </w:tr>
    </w:tbl>
    <w:p w14:paraId="378B085A" w14:textId="77777777" w:rsidR="00C44090" w:rsidRPr="00906108" w:rsidRDefault="00C44090" w:rsidP="00C44090">
      <w:pPr>
        <w:overflowPunct/>
        <w:autoSpaceDE/>
        <w:autoSpaceDN/>
        <w:adjustRightInd/>
        <w:ind w:left="1109"/>
        <w:jc w:val="both"/>
        <w:textAlignment w:val="auto"/>
        <w:rPr>
          <w:rFonts w:cs="Times New Roman"/>
          <w:spacing w:val="4"/>
          <w:sz w:val="12"/>
          <w:szCs w:val="12"/>
        </w:rPr>
      </w:pPr>
    </w:p>
    <w:p w14:paraId="6BCC347E" w14:textId="77777777" w:rsidR="00C44090" w:rsidRPr="00906108" w:rsidRDefault="00C44090" w:rsidP="00C44090">
      <w:pPr>
        <w:overflowPunct/>
        <w:autoSpaceDE/>
        <w:autoSpaceDN/>
        <w:adjustRightInd/>
        <w:textAlignment w:val="auto"/>
        <w:rPr>
          <w:rFonts w:cs="Times New Roman"/>
          <w:spacing w:val="4"/>
          <w:sz w:val="12"/>
          <w:szCs w:val="12"/>
        </w:rPr>
      </w:pPr>
    </w:p>
    <w:p w14:paraId="1406B0C6" w14:textId="77777777" w:rsidR="00C44090" w:rsidRPr="00906108" w:rsidRDefault="00C44090" w:rsidP="00C44090">
      <w:pPr>
        <w:overflowPunct/>
        <w:autoSpaceDE/>
        <w:autoSpaceDN/>
        <w:adjustRightInd/>
        <w:ind w:left="1109"/>
        <w:jc w:val="both"/>
        <w:textAlignment w:val="auto"/>
        <w:rPr>
          <w:rFonts w:cs="Times New Roman"/>
          <w:spacing w:val="4"/>
          <w:sz w:val="2"/>
          <w:szCs w:val="2"/>
        </w:rPr>
      </w:pPr>
    </w:p>
    <w:tbl>
      <w:tblPr>
        <w:tblW w:w="8974" w:type="dxa"/>
        <w:tblInd w:w="851" w:type="dxa"/>
        <w:tblLayout w:type="fixed"/>
        <w:tblCellMar>
          <w:left w:w="79" w:type="dxa"/>
          <w:right w:w="79" w:type="dxa"/>
        </w:tblCellMar>
        <w:tblLook w:val="0000" w:firstRow="0" w:lastRow="0" w:firstColumn="0" w:lastColumn="0" w:noHBand="0" w:noVBand="0"/>
      </w:tblPr>
      <w:tblGrid>
        <w:gridCol w:w="2481"/>
        <w:gridCol w:w="1584"/>
        <w:gridCol w:w="178"/>
        <w:gridCol w:w="865"/>
        <w:gridCol w:w="178"/>
        <w:gridCol w:w="568"/>
        <w:gridCol w:w="169"/>
        <w:gridCol w:w="9"/>
        <w:gridCol w:w="178"/>
        <w:gridCol w:w="581"/>
        <w:gridCol w:w="44"/>
        <w:gridCol w:w="178"/>
        <w:gridCol w:w="641"/>
        <w:gridCol w:w="48"/>
        <w:gridCol w:w="178"/>
        <w:gridCol w:w="864"/>
        <w:gridCol w:w="230"/>
      </w:tblGrid>
      <w:tr w:rsidR="00906108" w:rsidRPr="00906108" w14:paraId="61E4DEED" w14:textId="77777777">
        <w:trPr>
          <w:gridAfter w:val="1"/>
          <w:wAfter w:w="230" w:type="dxa"/>
          <w:cantSplit/>
          <w:trHeight w:val="144"/>
        </w:trPr>
        <w:tc>
          <w:tcPr>
            <w:tcW w:w="2481" w:type="dxa"/>
          </w:tcPr>
          <w:p w14:paraId="5FB85E17" w14:textId="77777777" w:rsidR="00C44090" w:rsidRPr="00906108" w:rsidRDefault="00C44090">
            <w:pPr>
              <w:spacing w:line="200" w:lineRule="exact"/>
              <w:ind w:left="464" w:right="-84" w:hanging="464"/>
              <w:rPr>
                <w:rFonts w:cs="Times New Roman"/>
                <w:b/>
                <w:bCs/>
                <w:sz w:val="14"/>
                <w:szCs w:val="14"/>
                <w:shd w:val="clear" w:color="auto" w:fill="FFFFFF"/>
              </w:rPr>
            </w:pPr>
          </w:p>
        </w:tc>
        <w:tc>
          <w:tcPr>
            <w:tcW w:w="1584" w:type="dxa"/>
          </w:tcPr>
          <w:p w14:paraId="3EFE811B" w14:textId="77777777" w:rsidR="00C44090" w:rsidRPr="00906108" w:rsidRDefault="00C44090">
            <w:pPr>
              <w:pStyle w:val="acctfourfigures"/>
              <w:tabs>
                <w:tab w:val="clear" w:pos="765"/>
              </w:tabs>
              <w:spacing w:line="200" w:lineRule="exact"/>
              <w:ind w:left="131" w:right="-79" w:hanging="131"/>
              <w:rPr>
                <w:b/>
                <w:bCs/>
                <w:sz w:val="14"/>
                <w:szCs w:val="14"/>
                <w:shd w:val="clear" w:color="auto" w:fill="FEFFF8"/>
                <w:lang w:bidi="th-TH"/>
              </w:rPr>
            </w:pPr>
          </w:p>
        </w:tc>
        <w:tc>
          <w:tcPr>
            <w:tcW w:w="1043" w:type="dxa"/>
            <w:gridSpan w:val="2"/>
          </w:tcPr>
          <w:p w14:paraId="44ABC01A" w14:textId="77777777" w:rsidR="00C44090" w:rsidRPr="00906108" w:rsidRDefault="00C44090">
            <w:pPr>
              <w:pStyle w:val="acctfourfigures"/>
              <w:tabs>
                <w:tab w:val="clear" w:pos="765"/>
              </w:tabs>
              <w:spacing w:line="200" w:lineRule="exact"/>
              <w:ind w:left="-8" w:right="-73" w:hanging="110"/>
              <w:jc w:val="center"/>
              <w:rPr>
                <w:b/>
                <w:bCs/>
                <w:sz w:val="14"/>
                <w:szCs w:val="14"/>
                <w:lang w:val="en-US" w:bidi="th-TH"/>
              </w:rPr>
            </w:pPr>
          </w:p>
        </w:tc>
        <w:tc>
          <w:tcPr>
            <w:tcW w:w="3636" w:type="dxa"/>
            <w:gridSpan w:val="12"/>
          </w:tcPr>
          <w:p w14:paraId="0BF57061" w14:textId="77777777" w:rsidR="00C44090" w:rsidRPr="00906108" w:rsidRDefault="00C44090">
            <w:pPr>
              <w:pStyle w:val="acctfourfigures"/>
              <w:tabs>
                <w:tab w:val="clear" w:pos="765"/>
              </w:tabs>
              <w:spacing w:line="200" w:lineRule="exact"/>
              <w:ind w:left="37" w:right="9" w:hanging="116"/>
              <w:jc w:val="center"/>
              <w:rPr>
                <w:b/>
                <w:bCs/>
                <w:sz w:val="14"/>
                <w:szCs w:val="14"/>
                <w:lang w:bidi="th-TH"/>
              </w:rPr>
            </w:pPr>
            <w:r w:rsidRPr="00906108">
              <w:rPr>
                <w:b/>
                <w:bCs/>
                <w:sz w:val="14"/>
                <w:szCs w:val="14"/>
                <w:lang w:bidi="th-TH"/>
              </w:rPr>
              <w:t>Consolidated/Separate financial statements</w:t>
            </w:r>
          </w:p>
        </w:tc>
      </w:tr>
      <w:tr w:rsidR="00906108" w:rsidRPr="00906108" w14:paraId="6E0367A3" w14:textId="77777777">
        <w:trPr>
          <w:gridAfter w:val="1"/>
          <w:wAfter w:w="230" w:type="dxa"/>
          <w:cantSplit/>
          <w:trHeight w:val="144"/>
        </w:trPr>
        <w:tc>
          <w:tcPr>
            <w:tcW w:w="2481" w:type="dxa"/>
          </w:tcPr>
          <w:p w14:paraId="244911F3" w14:textId="77777777" w:rsidR="00C44090" w:rsidRPr="00906108" w:rsidRDefault="00C44090">
            <w:pPr>
              <w:spacing w:line="200" w:lineRule="exact"/>
              <w:ind w:left="464" w:right="-84" w:hanging="464"/>
              <w:rPr>
                <w:rFonts w:cs="Times New Roman"/>
                <w:b/>
                <w:bCs/>
                <w:sz w:val="14"/>
                <w:szCs w:val="14"/>
                <w:shd w:val="clear" w:color="auto" w:fill="FFFFFF"/>
              </w:rPr>
            </w:pPr>
          </w:p>
        </w:tc>
        <w:tc>
          <w:tcPr>
            <w:tcW w:w="1584" w:type="dxa"/>
          </w:tcPr>
          <w:p w14:paraId="224267AD" w14:textId="77777777" w:rsidR="00C44090" w:rsidRPr="00906108" w:rsidRDefault="00C44090">
            <w:pPr>
              <w:pStyle w:val="acctfourfigures"/>
              <w:tabs>
                <w:tab w:val="clear" w:pos="765"/>
              </w:tabs>
              <w:spacing w:line="200" w:lineRule="exact"/>
              <w:ind w:left="131" w:right="-79" w:hanging="131"/>
              <w:rPr>
                <w:b/>
                <w:bCs/>
                <w:sz w:val="14"/>
                <w:szCs w:val="14"/>
                <w:shd w:val="clear" w:color="auto" w:fill="FEFFF8"/>
                <w:lang w:bidi="th-TH"/>
              </w:rPr>
            </w:pPr>
          </w:p>
        </w:tc>
        <w:tc>
          <w:tcPr>
            <w:tcW w:w="1043" w:type="dxa"/>
            <w:gridSpan w:val="2"/>
          </w:tcPr>
          <w:p w14:paraId="68902DDD" w14:textId="77777777" w:rsidR="00C44090" w:rsidRPr="00906108" w:rsidRDefault="00C44090">
            <w:pPr>
              <w:pStyle w:val="acctfourfigures"/>
              <w:tabs>
                <w:tab w:val="clear" w:pos="765"/>
              </w:tabs>
              <w:spacing w:line="200" w:lineRule="exact"/>
              <w:ind w:left="-8" w:right="-73" w:hanging="110"/>
              <w:jc w:val="center"/>
              <w:rPr>
                <w:b/>
                <w:bCs/>
                <w:sz w:val="14"/>
                <w:szCs w:val="14"/>
                <w:lang w:val="en-US" w:bidi="th-TH"/>
              </w:rPr>
            </w:pPr>
          </w:p>
        </w:tc>
        <w:tc>
          <w:tcPr>
            <w:tcW w:w="3636" w:type="dxa"/>
            <w:gridSpan w:val="12"/>
          </w:tcPr>
          <w:p w14:paraId="7E3C6534" w14:textId="77777777" w:rsidR="00C44090" w:rsidRPr="00906108" w:rsidRDefault="00C44090">
            <w:pPr>
              <w:pStyle w:val="acctfourfigures"/>
              <w:tabs>
                <w:tab w:val="clear" w:pos="765"/>
              </w:tabs>
              <w:spacing w:line="200" w:lineRule="exact"/>
              <w:ind w:left="37" w:right="9" w:hanging="116"/>
              <w:jc w:val="center"/>
              <w:rPr>
                <w:b/>
                <w:bCs/>
                <w:sz w:val="14"/>
                <w:szCs w:val="14"/>
                <w:lang w:bidi="th-TH"/>
              </w:rPr>
            </w:pPr>
            <w:r w:rsidRPr="00906108">
              <w:rPr>
                <w:b/>
                <w:bCs/>
                <w:sz w:val="14"/>
                <w:szCs w:val="14"/>
                <w:lang w:bidi="th-TH"/>
              </w:rPr>
              <w:t xml:space="preserve">As </w:t>
            </w:r>
            <w:proofErr w:type="gramStart"/>
            <w:r w:rsidRPr="00906108">
              <w:rPr>
                <w:b/>
                <w:bCs/>
                <w:sz w:val="14"/>
                <w:szCs w:val="14"/>
                <w:lang w:bidi="th-TH"/>
              </w:rPr>
              <w:t>at</w:t>
            </w:r>
            <w:proofErr w:type="gramEnd"/>
            <w:r w:rsidRPr="00906108">
              <w:rPr>
                <w:b/>
                <w:bCs/>
                <w:sz w:val="14"/>
                <w:szCs w:val="14"/>
                <w:lang w:bidi="th-TH"/>
              </w:rPr>
              <w:t xml:space="preserve"> December </w:t>
            </w:r>
            <w:r w:rsidRPr="00906108">
              <w:rPr>
                <w:b/>
                <w:bCs/>
                <w:sz w:val="14"/>
                <w:szCs w:val="14"/>
                <w:lang w:val="en-US" w:bidi="th-TH"/>
              </w:rPr>
              <w:t>31</w:t>
            </w:r>
            <w:r w:rsidRPr="00906108">
              <w:rPr>
                <w:b/>
                <w:bCs/>
                <w:sz w:val="14"/>
                <w:szCs w:val="14"/>
                <w:lang w:bidi="th-TH"/>
              </w:rPr>
              <w:t xml:space="preserve">, </w:t>
            </w:r>
            <w:r w:rsidRPr="00906108">
              <w:rPr>
                <w:b/>
                <w:bCs/>
                <w:sz w:val="14"/>
                <w:szCs w:val="14"/>
                <w:lang w:val="en-US" w:bidi="th-TH"/>
              </w:rPr>
              <w:t>2024</w:t>
            </w:r>
          </w:p>
        </w:tc>
      </w:tr>
      <w:tr w:rsidR="00906108" w:rsidRPr="00906108" w14:paraId="6E2C6619" w14:textId="77777777">
        <w:trPr>
          <w:gridAfter w:val="1"/>
          <w:wAfter w:w="230" w:type="dxa"/>
          <w:cantSplit/>
          <w:trHeight w:val="144"/>
        </w:trPr>
        <w:tc>
          <w:tcPr>
            <w:tcW w:w="2481" w:type="dxa"/>
          </w:tcPr>
          <w:p w14:paraId="13ABB9D9" w14:textId="77777777" w:rsidR="00C44090" w:rsidRPr="00906108" w:rsidRDefault="00C44090">
            <w:pPr>
              <w:spacing w:line="200" w:lineRule="exact"/>
              <w:ind w:left="551" w:hanging="75"/>
              <w:rPr>
                <w:rFonts w:cs="Times New Roman"/>
                <w:b/>
                <w:bCs/>
                <w:sz w:val="14"/>
                <w:szCs w:val="14"/>
                <w:shd w:val="clear" w:color="auto" w:fill="FFFFFF"/>
              </w:rPr>
            </w:pPr>
            <w:r w:rsidRPr="00906108">
              <w:rPr>
                <w:rFonts w:cs="Times New Roman"/>
                <w:b/>
                <w:bCs/>
                <w:sz w:val="14"/>
                <w:szCs w:val="14"/>
              </w:rPr>
              <w:t>Associates</w:t>
            </w:r>
          </w:p>
        </w:tc>
        <w:tc>
          <w:tcPr>
            <w:tcW w:w="1584" w:type="dxa"/>
          </w:tcPr>
          <w:p w14:paraId="3E058762" w14:textId="77777777" w:rsidR="00C44090" w:rsidRPr="00906108" w:rsidRDefault="00C44090">
            <w:pPr>
              <w:pStyle w:val="acctfourfigures"/>
              <w:tabs>
                <w:tab w:val="clear" w:pos="765"/>
              </w:tabs>
              <w:spacing w:line="200" w:lineRule="exact"/>
              <w:ind w:left="131" w:right="-79" w:hanging="131"/>
              <w:jc w:val="center"/>
              <w:rPr>
                <w:b/>
                <w:bCs/>
                <w:sz w:val="14"/>
                <w:szCs w:val="14"/>
                <w:shd w:val="clear" w:color="auto" w:fill="FEFFF8"/>
                <w:lang w:bidi="th-TH"/>
              </w:rPr>
            </w:pPr>
            <w:r w:rsidRPr="00906108">
              <w:rPr>
                <w:b/>
                <w:bCs/>
                <w:sz w:val="14"/>
                <w:szCs w:val="14"/>
                <w:lang w:val="en-US" w:bidi="th-TH"/>
              </w:rPr>
              <w:t>Types of business</w:t>
            </w:r>
          </w:p>
        </w:tc>
        <w:tc>
          <w:tcPr>
            <w:tcW w:w="1043" w:type="dxa"/>
            <w:gridSpan w:val="2"/>
          </w:tcPr>
          <w:p w14:paraId="7527945D" w14:textId="77777777" w:rsidR="00C44090" w:rsidRPr="00906108" w:rsidRDefault="00C44090">
            <w:pPr>
              <w:pStyle w:val="acctfourfigures"/>
              <w:tabs>
                <w:tab w:val="clear" w:pos="765"/>
              </w:tabs>
              <w:spacing w:line="200" w:lineRule="exact"/>
              <w:ind w:left="-8" w:right="-73" w:firstLine="8"/>
              <w:jc w:val="center"/>
              <w:rPr>
                <w:b/>
                <w:bCs/>
                <w:sz w:val="14"/>
                <w:szCs w:val="14"/>
                <w:lang w:val="en-US" w:bidi="th-TH"/>
              </w:rPr>
            </w:pPr>
            <w:r w:rsidRPr="00906108">
              <w:rPr>
                <w:b/>
                <w:bCs/>
                <w:sz w:val="14"/>
                <w:szCs w:val="14"/>
                <w:lang w:val="en-US" w:bidi="th-TH"/>
              </w:rPr>
              <w:t>Country of incorporation</w:t>
            </w:r>
          </w:p>
        </w:tc>
        <w:tc>
          <w:tcPr>
            <w:tcW w:w="915" w:type="dxa"/>
            <w:gridSpan w:val="3"/>
          </w:tcPr>
          <w:p w14:paraId="0A73A4DB" w14:textId="77777777" w:rsidR="00C44090" w:rsidRPr="00906108" w:rsidRDefault="00C44090">
            <w:pPr>
              <w:pStyle w:val="acctfourfigures"/>
              <w:tabs>
                <w:tab w:val="clear" w:pos="765"/>
                <w:tab w:val="decimal" w:pos="461"/>
              </w:tabs>
              <w:spacing w:line="200" w:lineRule="exact"/>
              <w:ind w:left="-79" w:right="-79"/>
              <w:jc w:val="center"/>
              <w:rPr>
                <w:b/>
                <w:bCs/>
                <w:sz w:val="14"/>
                <w:szCs w:val="14"/>
              </w:rPr>
            </w:pPr>
            <w:r w:rsidRPr="00906108">
              <w:rPr>
                <w:b/>
                <w:bCs/>
                <w:sz w:val="14"/>
                <w:szCs w:val="14"/>
              </w:rPr>
              <w:t>Percentage of shareholding</w:t>
            </w:r>
          </w:p>
          <w:p w14:paraId="11881CC9" w14:textId="77777777" w:rsidR="00C44090" w:rsidRPr="00906108" w:rsidRDefault="00C44090">
            <w:pPr>
              <w:pStyle w:val="acctfourfigures"/>
              <w:tabs>
                <w:tab w:val="clear" w:pos="765"/>
                <w:tab w:val="decimal" w:pos="461"/>
              </w:tabs>
              <w:spacing w:line="200" w:lineRule="exact"/>
              <w:ind w:left="-79" w:right="-79"/>
              <w:jc w:val="center"/>
              <w:rPr>
                <w:b/>
                <w:bCs/>
                <w:sz w:val="14"/>
                <w:szCs w:val="14"/>
              </w:rPr>
            </w:pPr>
          </w:p>
          <w:p w14:paraId="2DC4F97A" w14:textId="77777777" w:rsidR="00C44090" w:rsidRPr="00906108" w:rsidRDefault="00C44090">
            <w:pPr>
              <w:pStyle w:val="acctfourfigures"/>
              <w:tabs>
                <w:tab w:val="clear" w:pos="765"/>
                <w:tab w:val="decimal" w:pos="206"/>
              </w:tabs>
              <w:spacing w:line="200" w:lineRule="exact"/>
              <w:ind w:left="-79" w:right="-79"/>
              <w:jc w:val="center"/>
              <w:rPr>
                <w:b/>
                <w:bCs/>
                <w:sz w:val="14"/>
                <w:szCs w:val="14"/>
              </w:rPr>
            </w:pPr>
            <w:r w:rsidRPr="00906108">
              <w:rPr>
                <w:b/>
                <w:bCs/>
                <w:sz w:val="14"/>
                <w:szCs w:val="14"/>
              </w:rPr>
              <w:t>(%)</w:t>
            </w:r>
          </w:p>
        </w:tc>
        <w:tc>
          <w:tcPr>
            <w:tcW w:w="768" w:type="dxa"/>
            <w:gridSpan w:val="3"/>
          </w:tcPr>
          <w:p w14:paraId="78A38878" w14:textId="77777777" w:rsidR="00C44090" w:rsidRPr="00906108" w:rsidRDefault="00C44090">
            <w:pPr>
              <w:pStyle w:val="acctfourfigures"/>
              <w:tabs>
                <w:tab w:val="clear" w:pos="765"/>
              </w:tabs>
              <w:spacing w:line="200" w:lineRule="exact"/>
              <w:ind w:right="-79" w:hanging="61"/>
              <w:jc w:val="center"/>
              <w:rPr>
                <w:b/>
                <w:bCs/>
                <w:sz w:val="14"/>
                <w:szCs w:val="14"/>
                <w:lang w:val="en-US" w:bidi="th-TH"/>
              </w:rPr>
            </w:pPr>
            <w:r w:rsidRPr="00906108">
              <w:rPr>
                <w:b/>
                <w:bCs/>
                <w:sz w:val="14"/>
                <w:szCs w:val="14"/>
                <w:lang w:val="en-US" w:bidi="th-TH"/>
              </w:rPr>
              <w:t xml:space="preserve">Paid-up share capital </w:t>
            </w:r>
          </w:p>
          <w:p w14:paraId="34B76AEA" w14:textId="77777777" w:rsidR="00C44090" w:rsidRPr="00906108" w:rsidRDefault="00C44090">
            <w:pPr>
              <w:pStyle w:val="acctfourfigures"/>
              <w:tabs>
                <w:tab w:val="clear" w:pos="765"/>
              </w:tabs>
              <w:spacing w:line="200" w:lineRule="exact"/>
              <w:ind w:right="-79" w:hanging="61"/>
              <w:jc w:val="center"/>
              <w:rPr>
                <w:b/>
                <w:bCs/>
                <w:sz w:val="14"/>
                <w:szCs w:val="14"/>
                <w:lang w:val="en-US" w:bidi="th-TH"/>
              </w:rPr>
            </w:pPr>
            <w:r w:rsidRPr="00906108">
              <w:rPr>
                <w:b/>
                <w:bCs/>
                <w:sz w:val="14"/>
                <w:szCs w:val="14"/>
                <w:lang w:val="en-US" w:bidi="th-TH"/>
              </w:rPr>
              <w:t>(Thousand Baht)</w:t>
            </w:r>
          </w:p>
        </w:tc>
        <w:tc>
          <w:tcPr>
            <w:tcW w:w="863" w:type="dxa"/>
            <w:gridSpan w:val="3"/>
          </w:tcPr>
          <w:p w14:paraId="7B8D6EA4" w14:textId="77777777" w:rsidR="00C44090" w:rsidRPr="00906108" w:rsidRDefault="00C44090">
            <w:pPr>
              <w:pStyle w:val="acctfourfigures"/>
              <w:tabs>
                <w:tab w:val="clear" w:pos="765"/>
              </w:tabs>
              <w:spacing w:line="200" w:lineRule="exact"/>
              <w:jc w:val="center"/>
              <w:rPr>
                <w:b/>
                <w:bCs/>
                <w:sz w:val="14"/>
                <w:szCs w:val="14"/>
                <w:lang w:bidi="th-TH"/>
              </w:rPr>
            </w:pPr>
            <w:r w:rsidRPr="00906108">
              <w:rPr>
                <w:b/>
                <w:bCs/>
                <w:sz w:val="14"/>
                <w:szCs w:val="14"/>
                <w:lang w:bidi="th-TH"/>
              </w:rPr>
              <w:t xml:space="preserve">Cost </w:t>
            </w:r>
          </w:p>
          <w:p w14:paraId="7BDA8F66" w14:textId="77777777" w:rsidR="00C44090" w:rsidRPr="00906108" w:rsidRDefault="00C44090">
            <w:pPr>
              <w:pStyle w:val="acctfourfigures"/>
              <w:tabs>
                <w:tab w:val="clear" w:pos="765"/>
              </w:tabs>
              <w:spacing w:line="200" w:lineRule="exact"/>
              <w:ind w:hanging="41"/>
              <w:jc w:val="center"/>
              <w:rPr>
                <w:b/>
                <w:bCs/>
                <w:sz w:val="14"/>
                <w:szCs w:val="14"/>
                <w:lang w:bidi="th-TH"/>
              </w:rPr>
            </w:pPr>
          </w:p>
          <w:p w14:paraId="0ABC25C8" w14:textId="77777777" w:rsidR="00C44090" w:rsidRPr="00906108" w:rsidRDefault="00C44090">
            <w:pPr>
              <w:pStyle w:val="acctfourfigures"/>
              <w:tabs>
                <w:tab w:val="clear" w:pos="765"/>
              </w:tabs>
              <w:spacing w:line="200" w:lineRule="exact"/>
              <w:ind w:hanging="41"/>
              <w:jc w:val="center"/>
              <w:rPr>
                <w:b/>
                <w:bCs/>
                <w:sz w:val="14"/>
                <w:szCs w:val="14"/>
                <w:lang w:bidi="th-TH"/>
              </w:rPr>
            </w:pPr>
          </w:p>
          <w:p w14:paraId="6F022885" w14:textId="77777777" w:rsidR="00C44090" w:rsidRPr="00906108" w:rsidRDefault="00C44090">
            <w:pPr>
              <w:pStyle w:val="acctfourfigures"/>
              <w:tabs>
                <w:tab w:val="clear" w:pos="765"/>
              </w:tabs>
              <w:spacing w:line="200" w:lineRule="exact"/>
              <w:ind w:hanging="41"/>
              <w:jc w:val="center"/>
              <w:rPr>
                <w:b/>
                <w:bCs/>
                <w:sz w:val="14"/>
                <w:szCs w:val="14"/>
                <w:lang w:bidi="th-TH"/>
              </w:rPr>
            </w:pPr>
            <w:r w:rsidRPr="00906108">
              <w:rPr>
                <w:b/>
                <w:bCs/>
                <w:sz w:val="14"/>
                <w:szCs w:val="14"/>
                <w:lang w:bidi="th-TH"/>
              </w:rPr>
              <w:t>(</w:t>
            </w:r>
            <w:r w:rsidRPr="00906108">
              <w:rPr>
                <w:b/>
                <w:bCs/>
                <w:sz w:val="14"/>
                <w:szCs w:val="14"/>
                <w:lang w:val="en-US" w:bidi="th-TH"/>
              </w:rPr>
              <w:t>Thousand</w:t>
            </w:r>
            <w:r w:rsidRPr="00906108">
              <w:rPr>
                <w:b/>
                <w:bCs/>
                <w:sz w:val="14"/>
                <w:szCs w:val="14"/>
                <w:lang w:bidi="th-TH"/>
              </w:rPr>
              <w:t xml:space="preserve"> Baht)</w:t>
            </w:r>
          </w:p>
        </w:tc>
        <w:tc>
          <w:tcPr>
            <w:tcW w:w="1090" w:type="dxa"/>
            <w:gridSpan w:val="3"/>
          </w:tcPr>
          <w:p w14:paraId="40D95F5E" w14:textId="77777777" w:rsidR="00C44090" w:rsidRPr="00906108" w:rsidRDefault="00C44090">
            <w:pPr>
              <w:pStyle w:val="acctfourfigures"/>
              <w:tabs>
                <w:tab w:val="clear" w:pos="765"/>
              </w:tabs>
              <w:spacing w:line="200" w:lineRule="exact"/>
              <w:ind w:left="37" w:right="9" w:hanging="116"/>
              <w:jc w:val="center"/>
              <w:rPr>
                <w:b/>
                <w:bCs/>
                <w:sz w:val="14"/>
                <w:szCs w:val="14"/>
                <w:lang w:bidi="th-TH"/>
              </w:rPr>
            </w:pPr>
            <w:r w:rsidRPr="00906108">
              <w:rPr>
                <w:b/>
                <w:bCs/>
                <w:sz w:val="14"/>
                <w:szCs w:val="14"/>
                <w:lang w:bidi="th-TH"/>
              </w:rPr>
              <w:t>Carrying amounts by equity method (Thousand Baht)</w:t>
            </w:r>
          </w:p>
        </w:tc>
      </w:tr>
      <w:tr w:rsidR="00906108" w:rsidRPr="00906108" w14:paraId="59B0B5B3" w14:textId="77777777">
        <w:trPr>
          <w:gridAfter w:val="1"/>
          <w:wAfter w:w="230" w:type="dxa"/>
          <w:cantSplit/>
          <w:trHeight w:val="144"/>
        </w:trPr>
        <w:tc>
          <w:tcPr>
            <w:tcW w:w="2481" w:type="dxa"/>
          </w:tcPr>
          <w:p w14:paraId="3855BBD4" w14:textId="77777777" w:rsidR="00C44090" w:rsidRPr="00906108" w:rsidRDefault="00C44090">
            <w:pPr>
              <w:spacing w:line="200" w:lineRule="exact"/>
              <w:ind w:left="464" w:right="-84" w:hanging="464"/>
              <w:rPr>
                <w:rFonts w:cs="Times New Roman"/>
                <w:sz w:val="14"/>
                <w:szCs w:val="14"/>
                <w:shd w:val="clear" w:color="auto" w:fill="FFFFFF"/>
                <w:cs/>
              </w:rPr>
            </w:pPr>
            <w:r w:rsidRPr="00906108">
              <w:rPr>
                <w:rFonts w:cs="Times New Roman"/>
                <w:sz w:val="14"/>
                <w:szCs w:val="14"/>
                <w:shd w:val="clear" w:color="auto" w:fill="FFFFFF"/>
              </w:rPr>
              <w:t xml:space="preserve">Good Neighbors </w:t>
            </w:r>
            <w:r w:rsidRPr="00906108">
              <w:rPr>
                <w:rFonts w:cs="Times New Roman"/>
                <w:sz w:val="14"/>
                <w:szCs w:val="14"/>
              </w:rPr>
              <w:t>Biotechnology</w:t>
            </w:r>
            <w:r w:rsidRPr="00906108">
              <w:rPr>
                <w:rFonts w:cs="Times New Roman"/>
                <w:sz w:val="14"/>
                <w:szCs w:val="14"/>
                <w:shd w:val="clear" w:color="auto" w:fill="FFFFFF"/>
              </w:rPr>
              <w:t> Co., Ltd</w:t>
            </w:r>
            <w:r w:rsidRPr="00906108">
              <w:rPr>
                <w:rFonts w:cs="Times New Roman"/>
                <w:sz w:val="14"/>
                <w:szCs w:val="14"/>
                <w:shd w:val="clear" w:color="auto" w:fill="FFFFFF"/>
                <w:cs/>
              </w:rPr>
              <w:t>.</w:t>
            </w:r>
          </w:p>
        </w:tc>
        <w:tc>
          <w:tcPr>
            <w:tcW w:w="1584" w:type="dxa"/>
          </w:tcPr>
          <w:p w14:paraId="4C137979" w14:textId="77777777" w:rsidR="00C44090" w:rsidRPr="00906108" w:rsidRDefault="00C44090">
            <w:pPr>
              <w:pStyle w:val="acctfourfigures"/>
              <w:tabs>
                <w:tab w:val="clear" w:pos="765"/>
              </w:tabs>
              <w:spacing w:line="200" w:lineRule="exact"/>
              <w:ind w:left="131" w:right="-79" w:hanging="131"/>
              <w:rPr>
                <w:sz w:val="14"/>
                <w:szCs w:val="14"/>
                <w:shd w:val="clear" w:color="auto" w:fill="FEFFF8"/>
                <w:lang w:val="en-US" w:bidi="th-TH"/>
              </w:rPr>
            </w:pPr>
            <w:r w:rsidRPr="00906108">
              <w:rPr>
                <w:sz w:val="14"/>
                <w:szCs w:val="14"/>
                <w:lang w:val="en-US" w:bidi="th-TH"/>
              </w:rPr>
              <w:t>Experimental research and</w:t>
            </w:r>
            <w:r w:rsidRPr="00906108">
              <w:rPr>
                <w:sz w:val="14"/>
                <w:szCs w:val="14"/>
                <w:shd w:val="clear" w:color="auto" w:fill="FEFFF8"/>
                <w:lang w:bidi="th-TH"/>
              </w:rPr>
              <w:t xml:space="preserve"> </w:t>
            </w:r>
          </w:p>
        </w:tc>
        <w:tc>
          <w:tcPr>
            <w:tcW w:w="178" w:type="dxa"/>
          </w:tcPr>
          <w:p w14:paraId="2227FF69" w14:textId="77777777" w:rsidR="00C44090" w:rsidRPr="00906108" w:rsidRDefault="00C44090">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737E1A8F" w14:textId="77777777" w:rsidR="00C44090" w:rsidRPr="00906108" w:rsidRDefault="00C44090">
            <w:pPr>
              <w:pStyle w:val="acctfourfigures"/>
              <w:tabs>
                <w:tab w:val="clear" w:pos="765"/>
              </w:tabs>
              <w:spacing w:line="200" w:lineRule="exact"/>
              <w:ind w:left="-79" w:right="-79"/>
              <w:jc w:val="center"/>
              <w:rPr>
                <w:sz w:val="14"/>
                <w:szCs w:val="14"/>
                <w:lang w:val="en-US" w:bidi="th-TH"/>
              </w:rPr>
            </w:pPr>
          </w:p>
        </w:tc>
        <w:tc>
          <w:tcPr>
            <w:tcW w:w="178" w:type="dxa"/>
          </w:tcPr>
          <w:p w14:paraId="47CDE1BA" w14:textId="77777777" w:rsidR="00C44090" w:rsidRPr="00906108" w:rsidRDefault="00C44090">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40596720" w14:textId="77777777" w:rsidR="00C44090" w:rsidRPr="00906108" w:rsidRDefault="00C44090">
            <w:pPr>
              <w:pStyle w:val="acctfourfigures"/>
              <w:tabs>
                <w:tab w:val="clear" w:pos="765"/>
                <w:tab w:val="decimal" w:pos="645"/>
              </w:tabs>
              <w:spacing w:line="200" w:lineRule="exact"/>
              <w:ind w:right="-25"/>
              <w:jc w:val="right"/>
              <w:rPr>
                <w:sz w:val="14"/>
                <w:szCs w:val="14"/>
                <w:lang w:val="en-US" w:bidi="th-TH"/>
              </w:rPr>
            </w:pPr>
          </w:p>
        </w:tc>
        <w:tc>
          <w:tcPr>
            <w:tcW w:w="178" w:type="dxa"/>
            <w:gridSpan w:val="2"/>
          </w:tcPr>
          <w:p w14:paraId="40D60633" w14:textId="77777777" w:rsidR="00C44090" w:rsidRPr="00906108" w:rsidRDefault="00C44090">
            <w:pPr>
              <w:pStyle w:val="acctfourfigures"/>
              <w:tabs>
                <w:tab w:val="clear" w:pos="765"/>
              </w:tabs>
              <w:spacing w:line="200" w:lineRule="exact"/>
              <w:ind w:right="-79"/>
              <w:jc w:val="center"/>
              <w:rPr>
                <w:sz w:val="14"/>
                <w:szCs w:val="14"/>
                <w:lang w:bidi="th-TH"/>
              </w:rPr>
            </w:pPr>
          </w:p>
        </w:tc>
        <w:tc>
          <w:tcPr>
            <w:tcW w:w="178" w:type="dxa"/>
          </w:tcPr>
          <w:p w14:paraId="6DB8A89E"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6029AA49"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178" w:type="dxa"/>
            <w:vMerge w:val="restart"/>
          </w:tcPr>
          <w:p w14:paraId="39769A25" w14:textId="77777777" w:rsidR="00C44090" w:rsidRPr="00906108" w:rsidRDefault="00C44090">
            <w:pPr>
              <w:pStyle w:val="acctfourfigures"/>
              <w:tabs>
                <w:tab w:val="clear" w:pos="765"/>
              </w:tabs>
              <w:spacing w:line="200" w:lineRule="exact"/>
              <w:ind w:right="-79"/>
              <w:jc w:val="thaiDistribute"/>
              <w:rPr>
                <w:sz w:val="14"/>
                <w:szCs w:val="14"/>
                <w:lang w:val="en-US" w:bidi="th-TH"/>
              </w:rPr>
            </w:pPr>
          </w:p>
        </w:tc>
        <w:tc>
          <w:tcPr>
            <w:tcW w:w="689" w:type="dxa"/>
            <w:gridSpan w:val="2"/>
          </w:tcPr>
          <w:p w14:paraId="16045F4D"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178" w:type="dxa"/>
          </w:tcPr>
          <w:p w14:paraId="40C8C8FE"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864" w:type="dxa"/>
          </w:tcPr>
          <w:p w14:paraId="71D37EB4" w14:textId="77777777" w:rsidR="00C44090" w:rsidRPr="00906108" w:rsidRDefault="00C44090">
            <w:pPr>
              <w:pStyle w:val="acctfourfigures"/>
              <w:tabs>
                <w:tab w:val="clear" w:pos="765"/>
              </w:tabs>
              <w:spacing w:line="200" w:lineRule="exact"/>
              <w:ind w:left="-79" w:right="9"/>
              <w:jc w:val="right"/>
              <w:rPr>
                <w:sz w:val="14"/>
                <w:szCs w:val="14"/>
                <w:lang w:bidi="th-TH"/>
              </w:rPr>
            </w:pPr>
          </w:p>
        </w:tc>
      </w:tr>
      <w:tr w:rsidR="00906108" w:rsidRPr="00906108" w14:paraId="4A6DC894" w14:textId="77777777">
        <w:trPr>
          <w:gridAfter w:val="1"/>
          <w:wAfter w:w="230" w:type="dxa"/>
          <w:cantSplit/>
          <w:trHeight w:val="144"/>
        </w:trPr>
        <w:tc>
          <w:tcPr>
            <w:tcW w:w="2481" w:type="dxa"/>
          </w:tcPr>
          <w:p w14:paraId="6B378D09" w14:textId="77777777" w:rsidR="00C44090" w:rsidRPr="00906108" w:rsidRDefault="00C44090">
            <w:pPr>
              <w:spacing w:line="200" w:lineRule="exact"/>
              <w:ind w:left="464" w:right="-84" w:hanging="464"/>
              <w:rPr>
                <w:rFonts w:cs="Times New Roman"/>
                <w:sz w:val="14"/>
                <w:szCs w:val="14"/>
                <w:shd w:val="clear" w:color="auto" w:fill="FFFFFF"/>
              </w:rPr>
            </w:pPr>
          </w:p>
        </w:tc>
        <w:tc>
          <w:tcPr>
            <w:tcW w:w="1584" w:type="dxa"/>
          </w:tcPr>
          <w:p w14:paraId="4D2A7985" w14:textId="77777777" w:rsidR="00C44090" w:rsidRPr="00906108" w:rsidRDefault="00C44090">
            <w:pPr>
              <w:pStyle w:val="acctfourfigures"/>
              <w:tabs>
                <w:tab w:val="clear" w:pos="765"/>
              </w:tabs>
              <w:spacing w:line="200" w:lineRule="exact"/>
              <w:ind w:left="131" w:right="-79" w:hanging="131"/>
              <w:rPr>
                <w:sz w:val="14"/>
                <w:szCs w:val="14"/>
                <w:lang w:val="en-US" w:bidi="th-TH"/>
              </w:rPr>
            </w:pPr>
            <w:r w:rsidRPr="00906108">
              <w:rPr>
                <w:sz w:val="14"/>
                <w:szCs w:val="14"/>
                <w:lang w:val="en-US" w:bidi="th-TH"/>
              </w:rPr>
              <w:t xml:space="preserve">  development</w:t>
            </w:r>
            <w:r w:rsidRPr="00906108">
              <w:rPr>
                <w:sz w:val="14"/>
                <w:szCs w:val="14"/>
                <w:cs/>
                <w:lang w:val="en-US" w:bidi="th-TH"/>
              </w:rPr>
              <w:t xml:space="preserve"> </w:t>
            </w:r>
            <w:r w:rsidRPr="00906108">
              <w:rPr>
                <w:sz w:val="14"/>
                <w:szCs w:val="14"/>
                <w:lang w:val="en-US" w:bidi="th-TH"/>
              </w:rPr>
              <w:t>in</w:t>
            </w:r>
          </w:p>
        </w:tc>
        <w:tc>
          <w:tcPr>
            <w:tcW w:w="178" w:type="dxa"/>
          </w:tcPr>
          <w:p w14:paraId="7184C8D7" w14:textId="77777777" w:rsidR="00C44090" w:rsidRPr="00906108" w:rsidRDefault="00C44090">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0E19E508" w14:textId="77777777" w:rsidR="00C44090" w:rsidRPr="00906108" w:rsidRDefault="00C44090">
            <w:pPr>
              <w:pStyle w:val="acctfourfigures"/>
              <w:tabs>
                <w:tab w:val="clear" w:pos="765"/>
              </w:tabs>
              <w:spacing w:line="200" w:lineRule="exact"/>
              <w:ind w:left="-79" w:right="-79"/>
              <w:jc w:val="center"/>
              <w:rPr>
                <w:sz w:val="14"/>
                <w:szCs w:val="14"/>
                <w:lang w:val="en-US" w:bidi="th-TH"/>
              </w:rPr>
            </w:pPr>
          </w:p>
        </w:tc>
        <w:tc>
          <w:tcPr>
            <w:tcW w:w="178" w:type="dxa"/>
          </w:tcPr>
          <w:p w14:paraId="12742060" w14:textId="77777777" w:rsidR="00C44090" w:rsidRPr="00906108" w:rsidRDefault="00C44090">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0C0ACCC2" w14:textId="77777777" w:rsidR="00C44090" w:rsidRPr="00906108" w:rsidRDefault="00C44090">
            <w:pPr>
              <w:pStyle w:val="acctfourfigures"/>
              <w:tabs>
                <w:tab w:val="clear" w:pos="765"/>
                <w:tab w:val="decimal" w:pos="645"/>
              </w:tabs>
              <w:spacing w:line="200" w:lineRule="exact"/>
              <w:ind w:right="-25"/>
              <w:jc w:val="center"/>
              <w:rPr>
                <w:sz w:val="14"/>
                <w:szCs w:val="14"/>
                <w:lang w:val="en-US" w:bidi="th-TH"/>
              </w:rPr>
            </w:pPr>
          </w:p>
        </w:tc>
        <w:tc>
          <w:tcPr>
            <w:tcW w:w="178" w:type="dxa"/>
            <w:gridSpan w:val="2"/>
          </w:tcPr>
          <w:p w14:paraId="155DE5B4" w14:textId="77777777" w:rsidR="00C44090" w:rsidRPr="00906108" w:rsidRDefault="00C44090">
            <w:pPr>
              <w:pStyle w:val="acctfourfigures"/>
              <w:tabs>
                <w:tab w:val="clear" w:pos="765"/>
              </w:tabs>
              <w:spacing w:line="200" w:lineRule="exact"/>
              <w:ind w:right="-79"/>
              <w:jc w:val="center"/>
              <w:rPr>
                <w:sz w:val="14"/>
                <w:szCs w:val="14"/>
                <w:lang w:bidi="th-TH"/>
              </w:rPr>
            </w:pPr>
          </w:p>
        </w:tc>
        <w:tc>
          <w:tcPr>
            <w:tcW w:w="178" w:type="dxa"/>
          </w:tcPr>
          <w:p w14:paraId="4E41D8D8"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4F28C7FC"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178" w:type="dxa"/>
            <w:vMerge/>
          </w:tcPr>
          <w:p w14:paraId="6A8CEF80" w14:textId="77777777" w:rsidR="00C44090" w:rsidRPr="00906108" w:rsidRDefault="00C44090">
            <w:pPr>
              <w:pStyle w:val="acctfourfigures"/>
              <w:tabs>
                <w:tab w:val="clear" w:pos="765"/>
              </w:tabs>
              <w:spacing w:line="200" w:lineRule="exact"/>
              <w:ind w:right="-79"/>
              <w:jc w:val="thaiDistribute"/>
              <w:rPr>
                <w:sz w:val="14"/>
                <w:szCs w:val="14"/>
                <w:lang w:val="en-US" w:bidi="th-TH"/>
              </w:rPr>
            </w:pPr>
          </w:p>
        </w:tc>
        <w:tc>
          <w:tcPr>
            <w:tcW w:w="689" w:type="dxa"/>
            <w:gridSpan w:val="2"/>
          </w:tcPr>
          <w:p w14:paraId="3BCD035A"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178" w:type="dxa"/>
          </w:tcPr>
          <w:p w14:paraId="43066538"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864" w:type="dxa"/>
          </w:tcPr>
          <w:p w14:paraId="6765E0CB" w14:textId="77777777" w:rsidR="00C44090" w:rsidRPr="00906108" w:rsidRDefault="00C44090">
            <w:pPr>
              <w:pStyle w:val="acctfourfigures"/>
              <w:tabs>
                <w:tab w:val="clear" w:pos="765"/>
              </w:tabs>
              <w:spacing w:line="200" w:lineRule="exact"/>
              <w:ind w:left="-79" w:right="9"/>
              <w:jc w:val="right"/>
              <w:rPr>
                <w:sz w:val="14"/>
                <w:szCs w:val="14"/>
                <w:lang w:bidi="th-TH"/>
              </w:rPr>
            </w:pPr>
          </w:p>
        </w:tc>
      </w:tr>
      <w:tr w:rsidR="00906108" w:rsidRPr="00906108" w14:paraId="4190B2AE" w14:textId="77777777">
        <w:trPr>
          <w:gridAfter w:val="1"/>
          <w:wAfter w:w="230" w:type="dxa"/>
          <w:cantSplit/>
          <w:trHeight w:val="144"/>
        </w:trPr>
        <w:tc>
          <w:tcPr>
            <w:tcW w:w="2481" w:type="dxa"/>
          </w:tcPr>
          <w:p w14:paraId="70B4A0C4" w14:textId="77777777" w:rsidR="00C44090" w:rsidRPr="00906108" w:rsidRDefault="00C44090">
            <w:pPr>
              <w:spacing w:line="200" w:lineRule="exact"/>
              <w:ind w:left="464" w:right="-84" w:hanging="464"/>
              <w:rPr>
                <w:rFonts w:cs="Times New Roman"/>
                <w:sz w:val="14"/>
                <w:szCs w:val="14"/>
                <w:shd w:val="clear" w:color="auto" w:fill="FFFFFF"/>
              </w:rPr>
            </w:pPr>
          </w:p>
        </w:tc>
        <w:tc>
          <w:tcPr>
            <w:tcW w:w="1584" w:type="dxa"/>
          </w:tcPr>
          <w:p w14:paraId="5C887896" w14:textId="77777777" w:rsidR="00C44090" w:rsidRPr="00906108" w:rsidRDefault="00C44090">
            <w:pPr>
              <w:pStyle w:val="acctfourfigures"/>
              <w:tabs>
                <w:tab w:val="clear" w:pos="765"/>
              </w:tabs>
              <w:spacing w:line="200" w:lineRule="exact"/>
              <w:ind w:left="131" w:right="-79" w:hanging="131"/>
              <w:rPr>
                <w:sz w:val="14"/>
                <w:szCs w:val="14"/>
                <w:shd w:val="clear" w:color="auto" w:fill="FEFFF8"/>
                <w:lang w:bidi="th-TH"/>
              </w:rPr>
            </w:pPr>
            <w:r w:rsidRPr="00906108">
              <w:rPr>
                <w:sz w:val="14"/>
                <w:szCs w:val="14"/>
                <w:lang w:val="en-US" w:bidi="th-TH"/>
              </w:rPr>
              <w:t xml:space="preserve">  biotechnology</w:t>
            </w:r>
          </w:p>
        </w:tc>
        <w:tc>
          <w:tcPr>
            <w:tcW w:w="178" w:type="dxa"/>
          </w:tcPr>
          <w:p w14:paraId="7A86F638" w14:textId="77777777" w:rsidR="00C44090" w:rsidRPr="00906108" w:rsidRDefault="00C44090">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26A0B97B" w14:textId="77777777" w:rsidR="00C44090" w:rsidRPr="00906108" w:rsidRDefault="00C44090">
            <w:pPr>
              <w:pStyle w:val="acctfourfigures"/>
              <w:tabs>
                <w:tab w:val="clear" w:pos="765"/>
              </w:tabs>
              <w:spacing w:line="200" w:lineRule="exact"/>
              <w:ind w:left="-79" w:right="-79"/>
              <w:jc w:val="center"/>
              <w:rPr>
                <w:sz w:val="14"/>
                <w:szCs w:val="14"/>
                <w:lang w:val="en-US" w:bidi="th-TH"/>
              </w:rPr>
            </w:pPr>
            <w:r w:rsidRPr="00906108">
              <w:rPr>
                <w:sz w:val="14"/>
                <w:szCs w:val="14"/>
                <w:lang w:val="en-US" w:bidi="th-TH"/>
              </w:rPr>
              <w:t>Thailand</w:t>
            </w:r>
          </w:p>
        </w:tc>
        <w:tc>
          <w:tcPr>
            <w:tcW w:w="178" w:type="dxa"/>
          </w:tcPr>
          <w:p w14:paraId="7EF87653" w14:textId="77777777" w:rsidR="00C44090" w:rsidRPr="00906108" w:rsidRDefault="00C44090">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1CE05BC5" w14:textId="77777777" w:rsidR="00C44090" w:rsidRPr="00906108" w:rsidRDefault="00C44090">
            <w:pPr>
              <w:pStyle w:val="acctfourfigures"/>
              <w:tabs>
                <w:tab w:val="clear" w:pos="765"/>
                <w:tab w:val="decimal" w:pos="645"/>
              </w:tabs>
              <w:spacing w:line="200" w:lineRule="exact"/>
              <w:ind w:right="-25"/>
              <w:jc w:val="right"/>
              <w:rPr>
                <w:sz w:val="14"/>
                <w:szCs w:val="14"/>
                <w:lang w:val="en-US" w:bidi="th-TH"/>
              </w:rPr>
            </w:pPr>
            <w:r w:rsidRPr="00906108">
              <w:rPr>
                <w:sz w:val="14"/>
                <w:szCs w:val="14"/>
                <w:lang w:val="en-US" w:bidi="th-TH"/>
              </w:rPr>
              <w:t>22.39</w:t>
            </w:r>
          </w:p>
        </w:tc>
        <w:tc>
          <w:tcPr>
            <w:tcW w:w="178" w:type="dxa"/>
            <w:gridSpan w:val="2"/>
          </w:tcPr>
          <w:p w14:paraId="662D53BB" w14:textId="77777777" w:rsidR="00C44090" w:rsidRPr="00906108" w:rsidRDefault="00C44090">
            <w:pPr>
              <w:pStyle w:val="acctfourfigures"/>
              <w:tabs>
                <w:tab w:val="clear" w:pos="765"/>
              </w:tabs>
              <w:spacing w:line="200" w:lineRule="exact"/>
              <w:ind w:right="-79"/>
              <w:jc w:val="center"/>
              <w:rPr>
                <w:sz w:val="14"/>
                <w:szCs w:val="14"/>
                <w:lang w:bidi="th-TH"/>
              </w:rPr>
            </w:pPr>
          </w:p>
        </w:tc>
        <w:tc>
          <w:tcPr>
            <w:tcW w:w="178" w:type="dxa"/>
          </w:tcPr>
          <w:p w14:paraId="73F20B7E"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27AFC375"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r w:rsidRPr="00906108">
              <w:rPr>
                <w:sz w:val="14"/>
                <w:szCs w:val="14"/>
                <w:lang w:val="en-US"/>
              </w:rPr>
              <w:t>100</w:t>
            </w:r>
            <w:r w:rsidRPr="00906108">
              <w:rPr>
                <w:sz w:val="14"/>
                <w:szCs w:val="14"/>
              </w:rPr>
              <w:t>,</w:t>
            </w:r>
            <w:r w:rsidRPr="00906108">
              <w:rPr>
                <w:sz w:val="14"/>
                <w:szCs w:val="14"/>
                <w:lang w:val="en-US"/>
              </w:rPr>
              <w:t>500</w:t>
            </w:r>
          </w:p>
        </w:tc>
        <w:tc>
          <w:tcPr>
            <w:tcW w:w="178" w:type="dxa"/>
            <w:vMerge/>
          </w:tcPr>
          <w:p w14:paraId="1CEA1B86" w14:textId="77777777" w:rsidR="00C44090" w:rsidRPr="00906108" w:rsidRDefault="00C44090">
            <w:pPr>
              <w:pStyle w:val="acctfourfigures"/>
              <w:tabs>
                <w:tab w:val="clear" w:pos="765"/>
              </w:tabs>
              <w:spacing w:line="200" w:lineRule="exact"/>
              <w:ind w:right="-79"/>
              <w:jc w:val="thaiDistribute"/>
              <w:rPr>
                <w:sz w:val="14"/>
                <w:szCs w:val="14"/>
                <w:lang w:val="en-US" w:bidi="th-TH"/>
              </w:rPr>
            </w:pPr>
          </w:p>
        </w:tc>
        <w:tc>
          <w:tcPr>
            <w:tcW w:w="689" w:type="dxa"/>
            <w:gridSpan w:val="2"/>
          </w:tcPr>
          <w:p w14:paraId="5C2EAA1C" w14:textId="77777777" w:rsidR="00C44090" w:rsidRPr="00906108" w:rsidRDefault="00C44090">
            <w:pPr>
              <w:pStyle w:val="acctfourfigures"/>
              <w:tabs>
                <w:tab w:val="clear" w:pos="765"/>
              </w:tabs>
              <w:spacing w:line="200" w:lineRule="exact"/>
              <w:ind w:right="-25"/>
              <w:jc w:val="right"/>
              <w:rPr>
                <w:sz w:val="14"/>
                <w:szCs w:val="14"/>
                <w:lang w:val="en-US" w:bidi="th-TH"/>
              </w:rPr>
            </w:pPr>
            <w:r w:rsidRPr="00906108">
              <w:rPr>
                <w:sz w:val="14"/>
                <w:szCs w:val="14"/>
                <w:lang w:val="en-US" w:bidi="th-TH"/>
              </w:rPr>
              <w:t>22,781</w:t>
            </w:r>
          </w:p>
        </w:tc>
        <w:tc>
          <w:tcPr>
            <w:tcW w:w="178" w:type="dxa"/>
          </w:tcPr>
          <w:p w14:paraId="0540EA7D"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864" w:type="dxa"/>
          </w:tcPr>
          <w:p w14:paraId="2670699F" w14:textId="77777777" w:rsidR="00C44090" w:rsidRPr="00906108" w:rsidRDefault="00C44090">
            <w:pPr>
              <w:pStyle w:val="acctfourfigures"/>
              <w:tabs>
                <w:tab w:val="clear" w:pos="765"/>
              </w:tabs>
              <w:spacing w:line="200" w:lineRule="exact"/>
              <w:ind w:left="-79" w:right="9"/>
              <w:jc w:val="right"/>
              <w:rPr>
                <w:sz w:val="14"/>
                <w:szCs w:val="14"/>
                <w:lang w:bidi="th-TH"/>
              </w:rPr>
            </w:pPr>
            <w:r w:rsidRPr="00906108">
              <w:rPr>
                <w:sz w:val="14"/>
                <w:szCs w:val="14"/>
                <w:lang w:val="en-US" w:bidi="th-TH"/>
              </w:rPr>
              <w:t>17</w:t>
            </w:r>
            <w:r w:rsidRPr="00906108">
              <w:rPr>
                <w:sz w:val="14"/>
                <w:szCs w:val="14"/>
                <w:lang w:bidi="th-TH"/>
              </w:rPr>
              <w:t>,</w:t>
            </w:r>
            <w:r w:rsidRPr="00906108">
              <w:rPr>
                <w:sz w:val="14"/>
                <w:szCs w:val="14"/>
                <w:lang w:val="en-US" w:bidi="th-TH"/>
              </w:rPr>
              <w:t>090</w:t>
            </w:r>
          </w:p>
        </w:tc>
      </w:tr>
      <w:tr w:rsidR="00906108" w:rsidRPr="00906108" w14:paraId="7D2358A1" w14:textId="77777777">
        <w:trPr>
          <w:gridAfter w:val="1"/>
          <w:wAfter w:w="230" w:type="dxa"/>
          <w:cantSplit/>
          <w:trHeight w:val="144"/>
        </w:trPr>
        <w:tc>
          <w:tcPr>
            <w:tcW w:w="2481" w:type="dxa"/>
          </w:tcPr>
          <w:p w14:paraId="6723A6B5" w14:textId="77777777" w:rsidR="00C44090" w:rsidRPr="00906108" w:rsidRDefault="00C44090">
            <w:pPr>
              <w:spacing w:line="200" w:lineRule="exact"/>
              <w:ind w:left="464" w:right="-84" w:hanging="464"/>
              <w:rPr>
                <w:rFonts w:cs="Times New Roman"/>
                <w:sz w:val="14"/>
                <w:szCs w:val="14"/>
                <w:shd w:val="clear" w:color="auto" w:fill="FFFFFF"/>
              </w:rPr>
            </w:pPr>
            <w:r w:rsidRPr="00906108">
              <w:rPr>
                <w:rFonts w:cs="Times New Roman"/>
                <w:sz w:val="14"/>
                <w:szCs w:val="14"/>
                <w:shd w:val="clear" w:color="auto" w:fill="FFFFFF"/>
              </w:rPr>
              <w:t xml:space="preserve">Issara </w:t>
            </w:r>
            <w:proofErr w:type="spellStart"/>
            <w:r w:rsidRPr="00906108">
              <w:rPr>
                <w:rFonts w:cs="Times New Roman"/>
                <w:sz w:val="14"/>
                <w:szCs w:val="14"/>
                <w:shd w:val="clear" w:color="auto" w:fill="FFFFFF"/>
              </w:rPr>
              <w:t>Naporn</w:t>
            </w:r>
            <w:proofErr w:type="spellEnd"/>
            <w:r w:rsidRPr="00906108">
              <w:rPr>
                <w:rFonts w:cs="Times New Roman"/>
                <w:sz w:val="14"/>
                <w:szCs w:val="14"/>
                <w:shd w:val="clear" w:color="auto" w:fill="FFFFFF"/>
              </w:rPr>
              <w:t xml:space="preserve"> Co., Ltd.</w:t>
            </w:r>
          </w:p>
        </w:tc>
        <w:tc>
          <w:tcPr>
            <w:tcW w:w="1584" w:type="dxa"/>
          </w:tcPr>
          <w:p w14:paraId="5DBF645D" w14:textId="77777777" w:rsidR="00C44090" w:rsidRPr="00906108" w:rsidRDefault="00C44090">
            <w:pPr>
              <w:pStyle w:val="acctfourfigures"/>
              <w:tabs>
                <w:tab w:val="clear" w:pos="765"/>
              </w:tabs>
              <w:spacing w:line="200" w:lineRule="exact"/>
              <w:ind w:left="131" w:right="-79" w:hanging="131"/>
              <w:rPr>
                <w:sz w:val="14"/>
                <w:szCs w:val="14"/>
                <w:lang w:val="en-US" w:bidi="th-TH"/>
              </w:rPr>
            </w:pPr>
            <w:r w:rsidRPr="00906108">
              <w:rPr>
                <w:sz w:val="14"/>
                <w:szCs w:val="14"/>
                <w:lang w:val="en-US" w:bidi="th-TH"/>
              </w:rPr>
              <w:t>Real estate development</w:t>
            </w:r>
          </w:p>
        </w:tc>
        <w:tc>
          <w:tcPr>
            <w:tcW w:w="178" w:type="dxa"/>
          </w:tcPr>
          <w:p w14:paraId="127A323C" w14:textId="77777777" w:rsidR="00C44090" w:rsidRPr="00906108" w:rsidRDefault="00C44090">
            <w:pPr>
              <w:pStyle w:val="acctfourfigures"/>
              <w:tabs>
                <w:tab w:val="clear" w:pos="765"/>
                <w:tab w:val="decimal" w:pos="640"/>
              </w:tabs>
              <w:spacing w:line="200" w:lineRule="exact"/>
              <w:ind w:left="-79" w:right="-79"/>
              <w:jc w:val="center"/>
              <w:rPr>
                <w:sz w:val="14"/>
                <w:szCs w:val="14"/>
                <w:lang w:val="en-US" w:bidi="th-TH"/>
              </w:rPr>
            </w:pPr>
          </w:p>
        </w:tc>
        <w:tc>
          <w:tcPr>
            <w:tcW w:w="865" w:type="dxa"/>
          </w:tcPr>
          <w:p w14:paraId="74E5D13B" w14:textId="77777777" w:rsidR="00C44090" w:rsidRPr="00906108" w:rsidRDefault="00C44090">
            <w:pPr>
              <w:pStyle w:val="acctfourfigures"/>
              <w:tabs>
                <w:tab w:val="clear" w:pos="765"/>
              </w:tabs>
              <w:spacing w:line="200" w:lineRule="exact"/>
              <w:ind w:left="-79" w:right="-79"/>
              <w:jc w:val="center"/>
              <w:rPr>
                <w:sz w:val="14"/>
                <w:szCs w:val="14"/>
                <w:lang w:val="en-US" w:bidi="th-TH"/>
              </w:rPr>
            </w:pPr>
            <w:r w:rsidRPr="00906108">
              <w:rPr>
                <w:sz w:val="14"/>
                <w:szCs w:val="14"/>
                <w:lang w:val="en-US" w:bidi="th-TH"/>
              </w:rPr>
              <w:t>Thailand</w:t>
            </w:r>
          </w:p>
        </w:tc>
        <w:tc>
          <w:tcPr>
            <w:tcW w:w="178" w:type="dxa"/>
          </w:tcPr>
          <w:p w14:paraId="2F98AF6F" w14:textId="77777777" w:rsidR="00C44090" w:rsidRPr="00906108" w:rsidRDefault="00C44090">
            <w:pPr>
              <w:pStyle w:val="acctfourfigures"/>
              <w:tabs>
                <w:tab w:val="clear" w:pos="765"/>
                <w:tab w:val="decimal" w:pos="645"/>
              </w:tabs>
              <w:spacing w:line="200" w:lineRule="exact"/>
              <w:ind w:right="-79"/>
              <w:jc w:val="thaiDistribute"/>
              <w:rPr>
                <w:sz w:val="14"/>
                <w:szCs w:val="14"/>
                <w:lang w:val="en-US" w:bidi="th-TH"/>
              </w:rPr>
            </w:pPr>
          </w:p>
        </w:tc>
        <w:tc>
          <w:tcPr>
            <w:tcW w:w="568" w:type="dxa"/>
          </w:tcPr>
          <w:p w14:paraId="0F8EF77D" w14:textId="77777777" w:rsidR="00C44090" w:rsidRPr="00906108" w:rsidRDefault="00C44090">
            <w:pPr>
              <w:pStyle w:val="acctfourfigures"/>
              <w:tabs>
                <w:tab w:val="clear" w:pos="765"/>
                <w:tab w:val="decimal" w:pos="645"/>
              </w:tabs>
              <w:spacing w:line="200" w:lineRule="exact"/>
              <w:ind w:right="-25"/>
              <w:jc w:val="right"/>
              <w:rPr>
                <w:sz w:val="14"/>
                <w:szCs w:val="14"/>
                <w:lang w:val="en-US" w:bidi="th-TH"/>
              </w:rPr>
            </w:pPr>
            <w:r w:rsidRPr="00906108">
              <w:rPr>
                <w:sz w:val="14"/>
                <w:szCs w:val="14"/>
                <w:lang w:val="en-US" w:bidi="th-TH"/>
              </w:rPr>
              <w:t>59.99</w:t>
            </w:r>
          </w:p>
        </w:tc>
        <w:tc>
          <w:tcPr>
            <w:tcW w:w="178" w:type="dxa"/>
            <w:gridSpan w:val="2"/>
          </w:tcPr>
          <w:p w14:paraId="7AB938CB" w14:textId="77777777" w:rsidR="00C44090" w:rsidRPr="00906108" w:rsidRDefault="00C44090">
            <w:pPr>
              <w:pStyle w:val="acctfourfigures"/>
              <w:tabs>
                <w:tab w:val="clear" w:pos="765"/>
              </w:tabs>
              <w:spacing w:line="200" w:lineRule="exact"/>
              <w:ind w:right="-79"/>
              <w:jc w:val="center"/>
              <w:rPr>
                <w:sz w:val="14"/>
                <w:szCs w:val="14"/>
                <w:lang w:bidi="th-TH"/>
              </w:rPr>
            </w:pPr>
          </w:p>
        </w:tc>
        <w:tc>
          <w:tcPr>
            <w:tcW w:w="178" w:type="dxa"/>
          </w:tcPr>
          <w:p w14:paraId="2EC4C167"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p>
        </w:tc>
        <w:tc>
          <w:tcPr>
            <w:tcW w:w="625" w:type="dxa"/>
            <w:gridSpan w:val="2"/>
          </w:tcPr>
          <w:p w14:paraId="4D3C576C" w14:textId="77777777" w:rsidR="00C44090" w:rsidRPr="00906108" w:rsidRDefault="00C44090">
            <w:pPr>
              <w:pStyle w:val="acctfourfigures"/>
              <w:tabs>
                <w:tab w:val="clear" w:pos="765"/>
                <w:tab w:val="decimal" w:pos="461"/>
              </w:tabs>
              <w:spacing w:line="200" w:lineRule="exact"/>
              <w:ind w:left="-79" w:right="-79"/>
              <w:jc w:val="thaiDistribute"/>
              <w:rPr>
                <w:sz w:val="14"/>
                <w:szCs w:val="14"/>
              </w:rPr>
            </w:pPr>
            <w:r w:rsidRPr="00906108">
              <w:rPr>
                <w:sz w:val="14"/>
                <w:szCs w:val="14"/>
                <w:lang w:val="en-US"/>
              </w:rPr>
              <w:t>100</w:t>
            </w:r>
            <w:r w:rsidRPr="00906108">
              <w:rPr>
                <w:sz w:val="14"/>
                <w:szCs w:val="14"/>
              </w:rPr>
              <w:t>,</w:t>
            </w:r>
            <w:r w:rsidRPr="00906108">
              <w:rPr>
                <w:sz w:val="14"/>
                <w:szCs w:val="14"/>
                <w:lang w:val="en-US"/>
              </w:rPr>
              <w:t>000</w:t>
            </w:r>
          </w:p>
        </w:tc>
        <w:tc>
          <w:tcPr>
            <w:tcW w:w="178" w:type="dxa"/>
            <w:vMerge/>
          </w:tcPr>
          <w:p w14:paraId="1EF29D42" w14:textId="77777777" w:rsidR="00C44090" w:rsidRPr="00906108" w:rsidRDefault="00C44090">
            <w:pPr>
              <w:pStyle w:val="acctfourfigures"/>
              <w:tabs>
                <w:tab w:val="clear" w:pos="765"/>
              </w:tabs>
              <w:spacing w:line="200" w:lineRule="exact"/>
              <w:ind w:right="-79"/>
              <w:jc w:val="thaiDistribute"/>
              <w:rPr>
                <w:sz w:val="14"/>
                <w:szCs w:val="14"/>
                <w:lang w:val="en-US" w:bidi="th-TH"/>
              </w:rPr>
            </w:pPr>
          </w:p>
        </w:tc>
        <w:tc>
          <w:tcPr>
            <w:tcW w:w="689" w:type="dxa"/>
            <w:gridSpan w:val="2"/>
          </w:tcPr>
          <w:p w14:paraId="5C87AA57" w14:textId="77777777" w:rsidR="00C44090" w:rsidRPr="00906108" w:rsidRDefault="00C44090">
            <w:pPr>
              <w:pStyle w:val="acctfourfigures"/>
              <w:tabs>
                <w:tab w:val="clear" w:pos="765"/>
              </w:tabs>
              <w:spacing w:line="200" w:lineRule="exact"/>
              <w:ind w:right="-25"/>
              <w:jc w:val="right"/>
              <w:rPr>
                <w:sz w:val="14"/>
                <w:szCs w:val="14"/>
                <w:lang w:val="en-US" w:bidi="th-TH"/>
              </w:rPr>
            </w:pPr>
            <w:r w:rsidRPr="00906108">
              <w:rPr>
                <w:sz w:val="14"/>
                <w:szCs w:val="14"/>
                <w:lang w:val="en-US" w:bidi="th-TH"/>
              </w:rPr>
              <w:t>42,000</w:t>
            </w:r>
          </w:p>
        </w:tc>
        <w:tc>
          <w:tcPr>
            <w:tcW w:w="178" w:type="dxa"/>
            <w:vAlign w:val="bottom"/>
          </w:tcPr>
          <w:p w14:paraId="5B9EC2BD"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864" w:type="dxa"/>
            <w:vAlign w:val="bottom"/>
          </w:tcPr>
          <w:p w14:paraId="74A1C584" w14:textId="77777777" w:rsidR="00C44090" w:rsidRPr="00906108" w:rsidRDefault="00C44090">
            <w:pPr>
              <w:pStyle w:val="acctfourfigures"/>
              <w:tabs>
                <w:tab w:val="clear" w:pos="765"/>
              </w:tabs>
              <w:spacing w:line="200" w:lineRule="exact"/>
              <w:ind w:left="-79" w:right="9"/>
              <w:jc w:val="right"/>
              <w:rPr>
                <w:sz w:val="14"/>
                <w:szCs w:val="14"/>
                <w:lang w:bidi="th-TH"/>
              </w:rPr>
            </w:pPr>
            <w:r w:rsidRPr="00906108">
              <w:rPr>
                <w:sz w:val="14"/>
                <w:szCs w:val="14"/>
                <w:lang w:val="en-US" w:bidi="th-TH"/>
              </w:rPr>
              <w:t>37</w:t>
            </w:r>
            <w:r w:rsidRPr="00906108">
              <w:rPr>
                <w:sz w:val="14"/>
                <w:szCs w:val="14"/>
                <w:lang w:bidi="th-TH"/>
              </w:rPr>
              <w:t>,</w:t>
            </w:r>
            <w:r w:rsidRPr="00906108">
              <w:rPr>
                <w:sz w:val="14"/>
                <w:szCs w:val="14"/>
                <w:lang w:val="en-US" w:bidi="th-TH"/>
              </w:rPr>
              <w:t>280</w:t>
            </w:r>
          </w:p>
        </w:tc>
      </w:tr>
      <w:tr w:rsidR="00906108" w:rsidRPr="00906108" w14:paraId="53A6CD29" w14:textId="77777777">
        <w:trPr>
          <w:cantSplit/>
          <w:trHeight w:val="144"/>
        </w:trPr>
        <w:tc>
          <w:tcPr>
            <w:tcW w:w="2481" w:type="dxa"/>
            <w:vAlign w:val="bottom"/>
          </w:tcPr>
          <w:p w14:paraId="500C061C" w14:textId="77777777" w:rsidR="00C44090" w:rsidRPr="00906108" w:rsidRDefault="00C44090">
            <w:pPr>
              <w:spacing w:line="200" w:lineRule="exact"/>
              <w:ind w:left="551" w:hanging="75"/>
              <w:rPr>
                <w:rFonts w:cs="Times New Roman"/>
                <w:b/>
                <w:bCs/>
                <w:sz w:val="14"/>
                <w:szCs w:val="14"/>
              </w:rPr>
            </w:pPr>
            <w:r w:rsidRPr="00906108">
              <w:rPr>
                <w:rFonts w:cs="Times New Roman"/>
                <w:b/>
                <w:bCs/>
                <w:sz w:val="14"/>
                <w:szCs w:val="14"/>
              </w:rPr>
              <w:t>Total</w:t>
            </w:r>
          </w:p>
        </w:tc>
        <w:tc>
          <w:tcPr>
            <w:tcW w:w="1584" w:type="dxa"/>
          </w:tcPr>
          <w:p w14:paraId="7853301E" w14:textId="77777777" w:rsidR="00C44090" w:rsidRPr="00906108" w:rsidRDefault="00C44090">
            <w:pPr>
              <w:pStyle w:val="acctfourfigures"/>
              <w:tabs>
                <w:tab w:val="clear" w:pos="765"/>
                <w:tab w:val="decimal" w:pos="753"/>
              </w:tabs>
              <w:spacing w:line="200" w:lineRule="exact"/>
              <w:ind w:left="-79" w:right="-79"/>
              <w:jc w:val="thaiDistribute"/>
              <w:rPr>
                <w:b/>
                <w:bCs/>
                <w:sz w:val="14"/>
                <w:szCs w:val="14"/>
                <w:lang w:bidi="th-TH"/>
              </w:rPr>
            </w:pPr>
          </w:p>
        </w:tc>
        <w:tc>
          <w:tcPr>
            <w:tcW w:w="178" w:type="dxa"/>
          </w:tcPr>
          <w:p w14:paraId="2A69E7D6" w14:textId="77777777" w:rsidR="00C44090" w:rsidRPr="00906108" w:rsidRDefault="00C44090">
            <w:pPr>
              <w:pStyle w:val="acctfourfigures"/>
              <w:tabs>
                <w:tab w:val="clear" w:pos="765"/>
                <w:tab w:val="decimal" w:pos="753"/>
              </w:tabs>
              <w:spacing w:line="200" w:lineRule="exact"/>
              <w:ind w:left="-79" w:right="-79"/>
              <w:jc w:val="thaiDistribute"/>
              <w:rPr>
                <w:b/>
                <w:bCs/>
                <w:sz w:val="14"/>
                <w:szCs w:val="14"/>
                <w:lang w:bidi="th-TH"/>
              </w:rPr>
            </w:pPr>
          </w:p>
        </w:tc>
        <w:tc>
          <w:tcPr>
            <w:tcW w:w="865" w:type="dxa"/>
          </w:tcPr>
          <w:p w14:paraId="3BEFB6D0" w14:textId="77777777" w:rsidR="00C44090" w:rsidRPr="00906108" w:rsidRDefault="00C44090">
            <w:pPr>
              <w:pStyle w:val="acctfourfigures"/>
              <w:tabs>
                <w:tab w:val="clear" w:pos="765"/>
                <w:tab w:val="decimal" w:pos="753"/>
              </w:tabs>
              <w:spacing w:line="200" w:lineRule="exact"/>
              <w:ind w:left="-79" w:right="-79"/>
              <w:jc w:val="thaiDistribute"/>
              <w:rPr>
                <w:b/>
                <w:bCs/>
                <w:sz w:val="14"/>
                <w:szCs w:val="14"/>
                <w:lang w:bidi="th-TH"/>
              </w:rPr>
            </w:pPr>
          </w:p>
        </w:tc>
        <w:tc>
          <w:tcPr>
            <w:tcW w:w="178" w:type="dxa"/>
          </w:tcPr>
          <w:p w14:paraId="76451AA2" w14:textId="77777777" w:rsidR="00C44090" w:rsidRPr="00906108" w:rsidRDefault="00C44090">
            <w:pPr>
              <w:pStyle w:val="acctfourfigures"/>
              <w:tabs>
                <w:tab w:val="clear" w:pos="765"/>
                <w:tab w:val="decimal" w:pos="753"/>
              </w:tabs>
              <w:spacing w:line="200" w:lineRule="exact"/>
              <w:ind w:left="-79" w:right="-79"/>
              <w:jc w:val="thaiDistribute"/>
              <w:rPr>
                <w:b/>
                <w:bCs/>
                <w:sz w:val="14"/>
                <w:szCs w:val="14"/>
                <w:lang w:bidi="th-TH"/>
              </w:rPr>
            </w:pPr>
          </w:p>
        </w:tc>
        <w:tc>
          <w:tcPr>
            <w:tcW w:w="568" w:type="dxa"/>
          </w:tcPr>
          <w:p w14:paraId="541BA738" w14:textId="77777777" w:rsidR="00C44090" w:rsidRPr="00906108" w:rsidRDefault="00C44090">
            <w:pPr>
              <w:pStyle w:val="acctfourfigures"/>
              <w:tabs>
                <w:tab w:val="clear" w:pos="765"/>
                <w:tab w:val="decimal" w:pos="753"/>
              </w:tabs>
              <w:spacing w:line="200" w:lineRule="exact"/>
              <w:ind w:left="-79" w:right="-79"/>
              <w:jc w:val="thaiDistribute"/>
              <w:rPr>
                <w:b/>
                <w:bCs/>
                <w:sz w:val="14"/>
                <w:szCs w:val="14"/>
                <w:lang w:bidi="th-TH"/>
              </w:rPr>
            </w:pPr>
          </w:p>
        </w:tc>
        <w:tc>
          <w:tcPr>
            <w:tcW w:w="178" w:type="dxa"/>
            <w:gridSpan w:val="2"/>
          </w:tcPr>
          <w:p w14:paraId="43EAFE9D" w14:textId="77777777" w:rsidR="00C44090" w:rsidRPr="00906108" w:rsidRDefault="00C44090">
            <w:pPr>
              <w:pStyle w:val="acctfourfigures"/>
              <w:tabs>
                <w:tab w:val="clear" w:pos="765"/>
                <w:tab w:val="decimal" w:pos="753"/>
              </w:tabs>
              <w:spacing w:line="200" w:lineRule="exact"/>
              <w:ind w:left="-79" w:right="-79"/>
              <w:jc w:val="thaiDistribute"/>
              <w:rPr>
                <w:b/>
                <w:bCs/>
                <w:sz w:val="14"/>
                <w:szCs w:val="14"/>
                <w:lang w:bidi="th-TH"/>
              </w:rPr>
            </w:pPr>
          </w:p>
        </w:tc>
        <w:tc>
          <w:tcPr>
            <w:tcW w:w="178" w:type="dxa"/>
          </w:tcPr>
          <w:p w14:paraId="29369CC3" w14:textId="77777777" w:rsidR="00C44090" w:rsidRPr="00906108" w:rsidRDefault="00C44090">
            <w:pPr>
              <w:pStyle w:val="acctfourfigures"/>
              <w:tabs>
                <w:tab w:val="clear" w:pos="765"/>
                <w:tab w:val="decimal" w:pos="461"/>
              </w:tabs>
              <w:spacing w:line="200" w:lineRule="exact"/>
              <w:ind w:left="-79" w:right="-79"/>
              <w:jc w:val="thaiDistribute"/>
              <w:rPr>
                <w:b/>
                <w:bCs/>
                <w:sz w:val="14"/>
                <w:szCs w:val="14"/>
              </w:rPr>
            </w:pPr>
          </w:p>
        </w:tc>
        <w:tc>
          <w:tcPr>
            <w:tcW w:w="625" w:type="dxa"/>
            <w:gridSpan w:val="2"/>
          </w:tcPr>
          <w:p w14:paraId="2F28A282" w14:textId="77777777" w:rsidR="00C44090" w:rsidRPr="00906108" w:rsidRDefault="00C44090">
            <w:pPr>
              <w:pStyle w:val="acctfourfigures"/>
              <w:tabs>
                <w:tab w:val="clear" w:pos="765"/>
                <w:tab w:val="decimal" w:pos="461"/>
              </w:tabs>
              <w:spacing w:line="200" w:lineRule="exact"/>
              <w:ind w:left="-79" w:right="-79"/>
              <w:jc w:val="thaiDistribute"/>
              <w:rPr>
                <w:b/>
                <w:bCs/>
                <w:sz w:val="14"/>
                <w:szCs w:val="14"/>
              </w:rPr>
            </w:pPr>
          </w:p>
        </w:tc>
        <w:tc>
          <w:tcPr>
            <w:tcW w:w="178" w:type="dxa"/>
            <w:vMerge/>
          </w:tcPr>
          <w:p w14:paraId="44EF1B82" w14:textId="77777777" w:rsidR="00C44090" w:rsidRPr="00906108" w:rsidRDefault="00C44090">
            <w:pPr>
              <w:pStyle w:val="acctfourfigures"/>
              <w:tabs>
                <w:tab w:val="clear" w:pos="765"/>
              </w:tabs>
              <w:spacing w:line="200" w:lineRule="exact"/>
              <w:ind w:right="-79"/>
              <w:jc w:val="thaiDistribute"/>
              <w:rPr>
                <w:sz w:val="14"/>
                <w:szCs w:val="14"/>
                <w:lang w:val="en-US" w:bidi="th-TH"/>
              </w:rPr>
            </w:pPr>
          </w:p>
        </w:tc>
        <w:tc>
          <w:tcPr>
            <w:tcW w:w="689" w:type="dxa"/>
            <w:gridSpan w:val="2"/>
            <w:tcBorders>
              <w:top w:val="single" w:sz="4" w:space="0" w:color="auto"/>
              <w:bottom w:val="double" w:sz="4" w:space="0" w:color="auto"/>
            </w:tcBorders>
            <w:vAlign w:val="bottom"/>
          </w:tcPr>
          <w:p w14:paraId="23FF329B" w14:textId="77777777" w:rsidR="00C44090" w:rsidRPr="00906108" w:rsidRDefault="00C44090">
            <w:pPr>
              <w:pStyle w:val="acctfourfigures"/>
              <w:tabs>
                <w:tab w:val="clear" w:pos="765"/>
              </w:tabs>
              <w:spacing w:line="200" w:lineRule="exact"/>
              <w:ind w:right="-25"/>
              <w:jc w:val="right"/>
              <w:rPr>
                <w:sz w:val="14"/>
                <w:szCs w:val="14"/>
                <w:lang w:val="en-US" w:bidi="th-TH"/>
              </w:rPr>
            </w:pPr>
            <w:r w:rsidRPr="00906108">
              <w:rPr>
                <w:sz w:val="14"/>
                <w:szCs w:val="14"/>
                <w:lang w:val="en-US" w:bidi="th-TH"/>
              </w:rPr>
              <w:t>64,781</w:t>
            </w:r>
          </w:p>
        </w:tc>
        <w:tc>
          <w:tcPr>
            <w:tcW w:w="178" w:type="dxa"/>
            <w:vAlign w:val="bottom"/>
          </w:tcPr>
          <w:p w14:paraId="104518C3" w14:textId="77777777" w:rsidR="00C44090" w:rsidRPr="00906108" w:rsidRDefault="00C44090">
            <w:pPr>
              <w:pStyle w:val="acctfourfigures"/>
              <w:tabs>
                <w:tab w:val="clear" w:pos="765"/>
              </w:tabs>
              <w:spacing w:line="200" w:lineRule="exact"/>
              <w:ind w:right="-25"/>
              <w:jc w:val="right"/>
              <w:rPr>
                <w:sz w:val="14"/>
                <w:szCs w:val="14"/>
                <w:lang w:val="en-US" w:bidi="th-TH"/>
              </w:rPr>
            </w:pPr>
          </w:p>
        </w:tc>
        <w:tc>
          <w:tcPr>
            <w:tcW w:w="864" w:type="dxa"/>
            <w:tcBorders>
              <w:top w:val="single" w:sz="4" w:space="0" w:color="auto"/>
              <w:bottom w:val="double" w:sz="4" w:space="0" w:color="auto"/>
            </w:tcBorders>
            <w:vAlign w:val="bottom"/>
          </w:tcPr>
          <w:p w14:paraId="45D3AA03" w14:textId="77777777" w:rsidR="00C44090" w:rsidRPr="00906108" w:rsidRDefault="00C44090">
            <w:pPr>
              <w:pStyle w:val="acctfourfigures"/>
              <w:tabs>
                <w:tab w:val="clear" w:pos="765"/>
              </w:tabs>
              <w:spacing w:line="200" w:lineRule="exact"/>
              <w:ind w:left="-79" w:right="9"/>
              <w:jc w:val="right"/>
              <w:rPr>
                <w:sz w:val="14"/>
                <w:szCs w:val="14"/>
                <w:lang w:bidi="th-TH"/>
              </w:rPr>
            </w:pPr>
            <w:r w:rsidRPr="00906108">
              <w:rPr>
                <w:sz w:val="14"/>
                <w:szCs w:val="14"/>
                <w:lang w:val="en-US" w:bidi="th-TH"/>
              </w:rPr>
              <w:t>54</w:t>
            </w:r>
            <w:r w:rsidRPr="00906108">
              <w:rPr>
                <w:sz w:val="14"/>
                <w:szCs w:val="14"/>
                <w:lang w:bidi="th-TH"/>
              </w:rPr>
              <w:t>,</w:t>
            </w:r>
            <w:r w:rsidRPr="00906108">
              <w:rPr>
                <w:sz w:val="14"/>
                <w:szCs w:val="14"/>
                <w:lang w:val="en-US" w:bidi="th-TH"/>
              </w:rPr>
              <w:t>370</w:t>
            </w:r>
          </w:p>
        </w:tc>
        <w:tc>
          <w:tcPr>
            <w:tcW w:w="230" w:type="dxa"/>
          </w:tcPr>
          <w:p w14:paraId="642DFF44" w14:textId="77777777" w:rsidR="00C44090" w:rsidRPr="00906108" w:rsidRDefault="00C44090">
            <w:pPr>
              <w:pStyle w:val="acctfourfigures"/>
              <w:tabs>
                <w:tab w:val="clear" w:pos="765"/>
              </w:tabs>
              <w:spacing w:line="200" w:lineRule="exact"/>
              <w:ind w:left="-79" w:right="9"/>
              <w:jc w:val="right"/>
              <w:rPr>
                <w:sz w:val="14"/>
                <w:szCs w:val="14"/>
                <w:lang w:bidi="th-TH"/>
              </w:rPr>
            </w:pPr>
          </w:p>
        </w:tc>
      </w:tr>
    </w:tbl>
    <w:p w14:paraId="41198898" w14:textId="23271C90" w:rsidR="00C44090" w:rsidRPr="00906108" w:rsidRDefault="00C44090" w:rsidP="00C44090">
      <w:pPr>
        <w:overflowPunct/>
        <w:autoSpaceDE/>
        <w:autoSpaceDN/>
        <w:adjustRightInd/>
        <w:spacing w:before="240"/>
        <w:ind w:left="1109"/>
        <w:jc w:val="both"/>
        <w:textAlignment w:val="auto"/>
        <w:rPr>
          <w:rFonts w:cs="Times New Roman"/>
          <w:spacing w:val="-8"/>
        </w:rPr>
      </w:pPr>
      <w:r w:rsidRPr="00906108">
        <w:rPr>
          <w:rFonts w:cs="Times New Roman"/>
          <w:spacing w:val="-8"/>
        </w:rPr>
        <w:t xml:space="preserve">On January 20, 2025, the Board of Directors’ Meeting of Issara </w:t>
      </w:r>
      <w:proofErr w:type="spellStart"/>
      <w:r w:rsidRPr="00906108">
        <w:rPr>
          <w:rFonts w:cs="Times New Roman"/>
          <w:spacing w:val="-8"/>
        </w:rPr>
        <w:t>Naporn</w:t>
      </w:r>
      <w:proofErr w:type="spellEnd"/>
      <w:r w:rsidRPr="00906108">
        <w:rPr>
          <w:rFonts w:cs="Times New Roman"/>
          <w:spacing w:val="-8"/>
        </w:rPr>
        <w:t xml:space="preserve"> Co., Ltd. (“ISN”) approved and called for the second shares payment of Baht 30 each totaling portion accounted for the Company of Baht 17.99 million in which ISN received the payment in full and registered with the Department of Business Development</w:t>
      </w:r>
      <w:r w:rsidR="00D96E16" w:rsidRPr="00906108">
        <w:rPr>
          <w:rFonts w:cs="Times New Roman"/>
          <w:spacing w:val="-8"/>
        </w:rPr>
        <w:t>,</w:t>
      </w:r>
      <w:r w:rsidRPr="00906108">
        <w:rPr>
          <w:rFonts w:cs="Times New Roman"/>
          <w:spacing w:val="-8"/>
        </w:rPr>
        <w:t xml:space="preserve"> Ministry of Commerce on February 27, 2025.</w:t>
      </w:r>
    </w:p>
    <w:p w14:paraId="3A2269B7" w14:textId="2E7F91C3" w:rsidR="006972A2" w:rsidRPr="00906108" w:rsidRDefault="006972A2" w:rsidP="006972A2">
      <w:pPr>
        <w:overflowPunct/>
        <w:autoSpaceDE/>
        <w:autoSpaceDN/>
        <w:adjustRightInd/>
        <w:spacing w:before="240"/>
        <w:ind w:left="1109"/>
        <w:jc w:val="both"/>
        <w:textAlignment w:val="auto"/>
        <w:rPr>
          <w:rFonts w:cs="Times New Roman"/>
          <w:spacing w:val="-8"/>
        </w:rPr>
      </w:pPr>
      <w:r w:rsidRPr="00906108">
        <w:rPr>
          <w:rFonts w:cs="Times New Roman"/>
          <w:spacing w:val="-8"/>
        </w:rPr>
        <w:t>On February 11, 2025, the Board of Directors’ Meeting of Good Neighbors Biotechnology Co., Ltd. (“GNB”) approved and called for the third shares payment of Baht 3.375 each, totaling portion accounted for the Company of Baht 7.59 million in which GNB received the payment in full and registered with the Department of Business Development</w:t>
      </w:r>
      <w:r w:rsidR="00D96E16" w:rsidRPr="00906108">
        <w:rPr>
          <w:rFonts w:cs="Times New Roman"/>
          <w:spacing w:val="-8"/>
        </w:rPr>
        <w:t>,</w:t>
      </w:r>
      <w:r w:rsidRPr="00906108">
        <w:rPr>
          <w:rFonts w:cs="Times New Roman"/>
          <w:spacing w:val="-8"/>
        </w:rPr>
        <w:t xml:space="preserve"> Ministry of Commerce on February 27, 2025.</w:t>
      </w:r>
    </w:p>
    <w:p w14:paraId="0D77DF2E" w14:textId="56F7FD06" w:rsidR="00A168CF" w:rsidRPr="00906108" w:rsidRDefault="00B44747" w:rsidP="00A168CF">
      <w:pPr>
        <w:tabs>
          <w:tab w:val="right" w:pos="7280"/>
          <w:tab w:val="right" w:pos="8760"/>
        </w:tabs>
        <w:spacing w:before="240" w:after="240"/>
        <w:ind w:left="1109" w:right="-360" w:hanging="547"/>
        <w:rPr>
          <w:rFonts w:cs="Times New Roman"/>
        </w:rPr>
      </w:pPr>
      <w:r w:rsidRPr="00906108">
        <w:t>1</w:t>
      </w:r>
      <w:r w:rsidR="00375AFB" w:rsidRPr="00906108">
        <w:t>2</w:t>
      </w:r>
      <w:r w:rsidR="00A168CF" w:rsidRPr="00906108">
        <w:rPr>
          <w:rFonts w:cs="Times New Roman"/>
        </w:rPr>
        <w:t>.</w:t>
      </w:r>
      <w:r w:rsidRPr="00906108">
        <w:t>2</w:t>
      </w:r>
      <w:r w:rsidR="00A168CF" w:rsidRPr="00906108">
        <w:rPr>
          <w:rFonts w:cs="Times New Roman"/>
        </w:rPr>
        <w:tab/>
        <w:t xml:space="preserve">Share of comprehensive income (loss) </w:t>
      </w:r>
    </w:p>
    <w:p w14:paraId="4AB9969E" w14:textId="6F07AA52" w:rsidR="00A168CF" w:rsidRPr="00906108" w:rsidRDefault="00A168CF" w:rsidP="00A168CF">
      <w:pPr>
        <w:tabs>
          <w:tab w:val="right" w:pos="7280"/>
          <w:tab w:val="right" w:pos="8760"/>
        </w:tabs>
        <w:spacing w:after="240"/>
        <w:ind w:left="1080" w:right="-43"/>
        <w:jc w:val="both"/>
        <w:rPr>
          <w:rFonts w:cs="Times New Roman"/>
          <w:b/>
          <w:bCs/>
          <w:caps/>
          <w:sz w:val="20"/>
          <w:szCs w:val="20"/>
        </w:rPr>
      </w:pPr>
      <w:r w:rsidRPr="00906108">
        <w:rPr>
          <w:rFonts w:cs="Times New Roman"/>
          <w:spacing w:val="-8"/>
        </w:rPr>
        <w:t xml:space="preserve">For the </w:t>
      </w:r>
      <w:r w:rsidR="00A31243" w:rsidRPr="00906108">
        <w:rPr>
          <w:rFonts w:cs="Times New Roman"/>
          <w:spacing w:val="-8"/>
        </w:rPr>
        <w:t>year</w:t>
      </w:r>
      <w:r w:rsidR="00D96E16" w:rsidRPr="00906108">
        <w:rPr>
          <w:rFonts w:cs="Times New Roman"/>
          <w:spacing w:val="-8"/>
        </w:rPr>
        <w:t>s</w:t>
      </w:r>
      <w:r w:rsidRPr="00906108">
        <w:rPr>
          <w:rFonts w:cs="Times New Roman"/>
          <w:spacing w:val="-8"/>
        </w:rPr>
        <w:t xml:space="preserve"> ended </w:t>
      </w:r>
      <w:r w:rsidR="00A31243" w:rsidRPr="00906108">
        <w:rPr>
          <w:rFonts w:cs="Times New Roman"/>
          <w:spacing w:val="-8"/>
        </w:rPr>
        <w:t>Dec</w:t>
      </w:r>
      <w:r w:rsidRPr="00906108">
        <w:rPr>
          <w:rFonts w:cs="Times New Roman"/>
          <w:spacing w:val="-8"/>
        </w:rPr>
        <w:t xml:space="preserve">ember </w:t>
      </w:r>
      <w:r w:rsidR="00B44747" w:rsidRPr="00906108">
        <w:rPr>
          <w:spacing w:val="-8"/>
        </w:rPr>
        <w:t>31</w:t>
      </w:r>
      <w:r w:rsidRPr="00906108">
        <w:rPr>
          <w:rFonts w:cs="Times New Roman"/>
          <w:spacing w:val="-8"/>
        </w:rPr>
        <w:t xml:space="preserve">, </w:t>
      </w:r>
      <w:proofErr w:type="gramStart"/>
      <w:r w:rsidR="00375AFB" w:rsidRPr="00906108">
        <w:rPr>
          <w:rFonts w:cs="Times New Roman"/>
          <w:spacing w:val="-8"/>
        </w:rPr>
        <w:t>2025</w:t>
      </w:r>
      <w:proofErr w:type="gramEnd"/>
      <w:r w:rsidR="00375AFB" w:rsidRPr="00906108">
        <w:rPr>
          <w:rFonts w:cs="Times New Roman"/>
          <w:spacing w:val="-8"/>
        </w:rPr>
        <w:t xml:space="preserve"> and </w:t>
      </w:r>
      <w:r w:rsidR="00B44747" w:rsidRPr="00906108">
        <w:rPr>
          <w:spacing w:val="-8"/>
        </w:rPr>
        <w:t>2024</w:t>
      </w:r>
      <w:r w:rsidRPr="00906108">
        <w:rPr>
          <w:rFonts w:cs="Times New Roman"/>
          <w:spacing w:val="-8"/>
        </w:rPr>
        <w:t>, the</w:t>
      </w:r>
      <w:r w:rsidRPr="00906108">
        <w:rPr>
          <w:rFonts w:cs="Times New Roman"/>
          <w:spacing w:val="4"/>
        </w:rPr>
        <w:t xml:space="preserve"> Company has recognized its share of </w:t>
      </w:r>
      <w:proofErr w:type="gramStart"/>
      <w:r w:rsidRPr="00906108">
        <w:rPr>
          <w:rFonts w:cs="Times New Roman"/>
          <w:spacing w:val="4"/>
        </w:rPr>
        <w:t>loss</w:t>
      </w:r>
      <w:proofErr w:type="gramEnd"/>
      <w:r w:rsidRPr="00906108">
        <w:rPr>
          <w:rFonts w:cs="Times New Roman"/>
          <w:spacing w:val="4"/>
        </w:rPr>
        <w:t xml:space="preserve"> from investments in associates in the consolidated financial statements </w:t>
      </w:r>
      <w:r w:rsidRPr="00906108">
        <w:rPr>
          <w:rFonts w:cs="Times New Roman"/>
        </w:rPr>
        <w:t>as follows:</w:t>
      </w:r>
    </w:p>
    <w:tbl>
      <w:tblPr>
        <w:tblW w:w="8142" w:type="dxa"/>
        <w:tblInd w:w="1129" w:type="dxa"/>
        <w:tblLayout w:type="fixed"/>
        <w:tblCellMar>
          <w:left w:w="0" w:type="dxa"/>
          <w:right w:w="0" w:type="dxa"/>
        </w:tblCellMar>
        <w:tblLook w:val="0000" w:firstRow="0" w:lastRow="0" w:firstColumn="0" w:lastColumn="0" w:noHBand="0" w:noVBand="0"/>
      </w:tblPr>
      <w:tblGrid>
        <w:gridCol w:w="5261"/>
        <w:gridCol w:w="142"/>
        <w:gridCol w:w="1131"/>
        <w:gridCol w:w="145"/>
        <w:gridCol w:w="142"/>
        <w:gridCol w:w="30"/>
        <w:gridCol w:w="1112"/>
        <w:gridCol w:w="139"/>
        <w:gridCol w:w="40"/>
      </w:tblGrid>
      <w:tr w:rsidR="00906108" w:rsidRPr="00906108" w14:paraId="6959EDF2" w14:textId="77777777" w:rsidTr="0006014B">
        <w:trPr>
          <w:gridAfter w:val="1"/>
          <w:wAfter w:w="40" w:type="dxa"/>
          <w:trHeight w:val="144"/>
        </w:trPr>
        <w:tc>
          <w:tcPr>
            <w:tcW w:w="5261" w:type="dxa"/>
          </w:tcPr>
          <w:p w14:paraId="2393ACA9" w14:textId="77777777" w:rsidR="00702C11" w:rsidRPr="00906108" w:rsidRDefault="00702C11" w:rsidP="00F3548F">
            <w:pPr>
              <w:spacing w:line="200" w:lineRule="exact"/>
              <w:ind w:right="-58"/>
              <w:jc w:val="thaiDistribute"/>
              <w:rPr>
                <w:rFonts w:cs="Times New Roman"/>
                <w:b/>
                <w:bCs/>
                <w:sz w:val="16"/>
                <w:szCs w:val="16"/>
                <w:cs/>
              </w:rPr>
            </w:pPr>
          </w:p>
        </w:tc>
        <w:tc>
          <w:tcPr>
            <w:tcW w:w="2841" w:type="dxa"/>
            <w:gridSpan w:val="7"/>
          </w:tcPr>
          <w:p w14:paraId="73539A78" w14:textId="4B0B61F5" w:rsidR="00702C11" w:rsidRPr="00906108" w:rsidRDefault="00702C11" w:rsidP="0006014B">
            <w:pPr>
              <w:spacing w:line="200" w:lineRule="exact"/>
              <w:ind w:right="136"/>
              <w:jc w:val="right"/>
              <w:rPr>
                <w:rFonts w:cs="Times New Roman"/>
                <w:b/>
                <w:bCs/>
                <w:sz w:val="16"/>
                <w:szCs w:val="16"/>
              </w:rPr>
            </w:pPr>
            <w:proofErr w:type="gramStart"/>
            <w:r w:rsidRPr="00906108">
              <w:rPr>
                <w:rFonts w:cs="Times New Roman"/>
                <w:b/>
                <w:bCs/>
                <w:sz w:val="16"/>
                <w:szCs w:val="16"/>
              </w:rPr>
              <w:t>Unit :</w:t>
            </w:r>
            <w:proofErr w:type="gramEnd"/>
            <w:r w:rsidRPr="00906108">
              <w:rPr>
                <w:rFonts w:cs="Times New Roman"/>
                <w:b/>
                <w:bCs/>
                <w:sz w:val="16"/>
                <w:szCs w:val="16"/>
              </w:rPr>
              <w:t xml:space="preserve"> </w:t>
            </w:r>
            <w:r w:rsidR="0006014B" w:rsidRPr="00906108">
              <w:rPr>
                <w:rFonts w:cs="Times New Roman"/>
                <w:b/>
                <w:bCs/>
                <w:sz w:val="16"/>
                <w:szCs w:val="16"/>
              </w:rPr>
              <w:t>Thousand Baht</w:t>
            </w:r>
          </w:p>
        </w:tc>
      </w:tr>
      <w:tr w:rsidR="00906108" w:rsidRPr="00906108" w14:paraId="05D1DB2C" w14:textId="77777777" w:rsidTr="0006014B">
        <w:trPr>
          <w:gridAfter w:val="1"/>
          <w:wAfter w:w="40" w:type="dxa"/>
          <w:trHeight w:val="144"/>
        </w:trPr>
        <w:tc>
          <w:tcPr>
            <w:tcW w:w="5261" w:type="dxa"/>
          </w:tcPr>
          <w:p w14:paraId="569E9557" w14:textId="77777777" w:rsidR="00702C11" w:rsidRPr="00906108" w:rsidRDefault="00702C11" w:rsidP="00F3548F">
            <w:pPr>
              <w:spacing w:line="200" w:lineRule="exact"/>
              <w:ind w:right="-58"/>
              <w:jc w:val="thaiDistribute"/>
              <w:rPr>
                <w:rFonts w:cs="Times New Roman"/>
                <w:b/>
                <w:bCs/>
                <w:sz w:val="16"/>
                <w:szCs w:val="16"/>
                <w:cs/>
              </w:rPr>
            </w:pPr>
          </w:p>
        </w:tc>
        <w:tc>
          <w:tcPr>
            <w:tcW w:w="2841" w:type="dxa"/>
            <w:gridSpan w:val="7"/>
            <w:tcBorders>
              <w:bottom w:val="single" w:sz="4" w:space="0" w:color="auto"/>
            </w:tcBorders>
          </w:tcPr>
          <w:p w14:paraId="1041F27B" w14:textId="57D43DE5" w:rsidR="00702C11" w:rsidRPr="00906108" w:rsidRDefault="00702C11" w:rsidP="00F3548F">
            <w:pPr>
              <w:spacing w:line="200" w:lineRule="exact"/>
              <w:ind w:right="136"/>
              <w:jc w:val="center"/>
              <w:rPr>
                <w:rFonts w:cs="Times New Roman"/>
                <w:b/>
                <w:bCs/>
                <w:sz w:val="16"/>
                <w:szCs w:val="16"/>
              </w:rPr>
            </w:pPr>
            <w:r w:rsidRPr="00906108">
              <w:rPr>
                <w:rFonts w:cs="Times New Roman"/>
                <w:b/>
                <w:bCs/>
                <w:sz w:val="16"/>
                <w:szCs w:val="16"/>
              </w:rPr>
              <w:t>Consolidated financial statement</w:t>
            </w:r>
          </w:p>
        </w:tc>
      </w:tr>
      <w:tr w:rsidR="00906108" w:rsidRPr="00906108" w14:paraId="3B051777" w14:textId="77777777" w:rsidTr="0006014B">
        <w:trPr>
          <w:gridAfter w:val="1"/>
          <w:wAfter w:w="40" w:type="dxa"/>
          <w:trHeight w:val="144"/>
        </w:trPr>
        <w:tc>
          <w:tcPr>
            <w:tcW w:w="5261" w:type="dxa"/>
          </w:tcPr>
          <w:p w14:paraId="5ED1C7E0" w14:textId="77777777" w:rsidR="00702C11" w:rsidRPr="00906108" w:rsidRDefault="00702C11" w:rsidP="00F3548F">
            <w:pPr>
              <w:spacing w:line="200" w:lineRule="exact"/>
              <w:ind w:right="-58"/>
              <w:jc w:val="thaiDistribute"/>
              <w:rPr>
                <w:rFonts w:cs="Times New Roman"/>
                <w:b/>
                <w:bCs/>
                <w:sz w:val="16"/>
                <w:szCs w:val="16"/>
                <w:cs/>
              </w:rPr>
            </w:pPr>
          </w:p>
        </w:tc>
        <w:tc>
          <w:tcPr>
            <w:tcW w:w="1418" w:type="dxa"/>
            <w:gridSpan w:val="3"/>
            <w:tcBorders>
              <w:top w:val="single" w:sz="4" w:space="0" w:color="auto"/>
            </w:tcBorders>
          </w:tcPr>
          <w:p w14:paraId="30EDD29D" w14:textId="49D750E6" w:rsidR="00702C11" w:rsidRPr="00906108" w:rsidRDefault="00375AFB" w:rsidP="00F3548F">
            <w:pPr>
              <w:spacing w:line="200" w:lineRule="exact"/>
              <w:jc w:val="center"/>
              <w:rPr>
                <w:rFonts w:cs="Times New Roman"/>
                <w:b/>
                <w:bCs/>
                <w:sz w:val="16"/>
                <w:szCs w:val="16"/>
              </w:rPr>
            </w:pPr>
            <w:r w:rsidRPr="00906108">
              <w:rPr>
                <w:rFonts w:cs="Times New Roman"/>
                <w:b/>
                <w:bCs/>
                <w:sz w:val="16"/>
                <w:szCs w:val="16"/>
              </w:rPr>
              <w:t>2025</w:t>
            </w:r>
          </w:p>
        </w:tc>
        <w:tc>
          <w:tcPr>
            <w:tcW w:w="1423" w:type="dxa"/>
            <w:gridSpan w:val="4"/>
            <w:tcBorders>
              <w:top w:val="single" w:sz="4" w:space="0" w:color="auto"/>
            </w:tcBorders>
          </w:tcPr>
          <w:p w14:paraId="2EB59CA4" w14:textId="4A27C84F" w:rsidR="00702C11" w:rsidRPr="00906108" w:rsidRDefault="00375AFB" w:rsidP="00F3548F">
            <w:pPr>
              <w:spacing w:line="200" w:lineRule="exact"/>
              <w:ind w:right="136"/>
              <w:jc w:val="center"/>
              <w:rPr>
                <w:rFonts w:cs="Times New Roman"/>
                <w:b/>
                <w:bCs/>
                <w:sz w:val="16"/>
                <w:szCs w:val="16"/>
              </w:rPr>
            </w:pPr>
            <w:r w:rsidRPr="00906108">
              <w:rPr>
                <w:rFonts w:cs="Times New Roman"/>
                <w:b/>
                <w:bCs/>
                <w:sz w:val="16"/>
                <w:szCs w:val="16"/>
              </w:rPr>
              <w:t>2024</w:t>
            </w:r>
          </w:p>
        </w:tc>
      </w:tr>
      <w:tr w:rsidR="00906108" w:rsidRPr="00906108" w14:paraId="545CC359" w14:textId="77777777" w:rsidTr="0006014B">
        <w:trPr>
          <w:trHeight w:val="144"/>
        </w:trPr>
        <w:tc>
          <w:tcPr>
            <w:tcW w:w="5261" w:type="dxa"/>
            <w:vAlign w:val="bottom"/>
          </w:tcPr>
          <w:p w14:paraId="4D61FE28" w14:textId="77777777" w:rsidR="00702C11" w:rsidRPr="00906108" w:rsidRDefault="00702C11" w:rsidP="00F3548F">
            <w:pPr>
              <w:spacing w:line="200" w:lineRule="exact"/>
              <w:ind w:right="-58"/>
              <w:jc w:val="thaiDistribute"/>
              <w:rPr>
                <w:rFonts w:cs="Times New Roman"/>
                <w:b/>
                <w:bCs/>
                <w:sz w:val="16"/>
                <w:szCs w:val="16"/>
              </w:rPr>
            </w:pPr>
            <w:r w:rsidRPr="00906108">
              <w:rPr>
                <w:rFonts w:cs="Times New Roman"/>
                <w:b/>
                <w:bCs/>
                <w:sz w:val="16"/>
                <w:szCs w:val="16"/>
              </w:rPr>
              <w:t>Associates</w:t>
            </w:r>
          </w:p>
        </w:tc>
        <w:tc>
          <w:tcPr>
            <w:tcW w:w="142" w:type="dxa"/>
          </w:tcPr>
          <w:p w14:paraId="43601AC6" w14:textId="77777777" w:rsidR="00702C11" w:rsidRPr="00906108" w:rsidRDefault="00702C11" w:rsidP="00F3548F">
            <w:pPr>
              <w:spacing w:line="200" w:lineRule="exact"/>
              <w:jc w:val="center"/>
              <w:rPr>
                <w:rFonts w:cs="Times New Roman"/>
                <w:b/>
                <w:bCs/>
                <w:sz w:val="16"/>
                <w:szCs w:val="16"/>
              </w:rPr>
            </w:pPr>
          </w:p>
        </w:tc>
        <w:tc>
          <w:tcPr>
            <w:tcW w:w="1131" w:type="dxa"/>
          </w:tcPr>
          <w:p w14:paraId="58EFFA64" w14:textId="77777777" w:rsidR="00702C11" w:rsidRPr="00906108" w:rsidRDefault="00702C11" w:rsidP="00F3548F">
            <w:pPr>
              <w:spacing w:line="200" w:lineRule="exact"/>
              <w:jc w:val="center"/>
              <w:rPr>
                <w:rFonts w:cs="Times New Roman"/>
                <w:b/>
                <w:bCs/>
                <w:sz w:val="16"/>
                <w:szCs w:val="16"/>
              </w:rPr>
            </w:pPr>
          </w:p>
        </w:tc>
        <w:tc>
          <w:tcPr>
            <w:tcW w:w="145" w:type="dxa"/>
          </w:tcPr>
          <w:p w14:paraId="0965ADB7" w14:textId="77777777" w:rsidR="00702C11" w:rsidRPr="00906108" w:rsidRDefault="00702C11" w:rsidP="00F3548F">
            <w:pPr>
              <w:tabs>
                <w:tab w:val="decimal" w:pos="882"/>
              </w:tabs>
              <w:spacing w:line="200" w:lineRule="exact"/>
              <w:jc w:val="center"/>
              <w:rPr>
                <w:rFonts w:cs="Times New Roman"/>
                <w:b/>
                <w:bCs/>
                <w:sz w:val="16"/>
                <w:szCs w:val="16"/>
              </w:rPr>
            </w:pPr>
          </w:p>
        </w:tc>
        <w:tc>
          <w:tcPr>
            <w:tcW w:w="142" w:type="dxa"/>
          </w:tcPr>
          <w:p w14:paraId="1CC601BA" w14:textId="77777777" w:rsidR="00702C11" w:rsidRPr="00906108" w:rsidRDefault="00702C11" w:rsidP="00F3548F">
            <w:pPr>
              <w:tabs>
                <w:tab w:val="decimal" w:pos="882"/>
              </w:tabs>
              <w:spacing w:line="200" w:lineRule="exact"/>
              <w:jc w:val="center"/>
              <w:rPr>
                <w:rFonts w:cs="Times New Roman"/>
                <w:b/>
                <w:bCs/>
                <w:sz w:val="16"/>
                <w:szCs w:val="16"/>
              </w:rPr>
            </w:pPr>
          </w:p>
        </w:tc>
        <w:tc>
          <w:tcPr>
            <w:tcW w:w="30" w:type="dxa"/>
          </w:tcPr>
          <w:p w14:paraId="733CF18B" w14:textId="77777777" w:rsidR="00702C11" w:rsidRPr="00906108" w:rsidRDefault="00702C11" w:rsidP="00F3548F">
            <w:pPr>
              <w:tabs>
                <w:tab w:val="decimal" w:pos="882"/>
              </w:tabs>
              <w:spacing w:line="200" w:lineRule="exact"/>
              <w:jc w:val="center"/>
              <w:rPr>
                <w:rFonts w:cs="Times New Roman"/>
                <w:b/>
                <w:bCs/>
                <w:sz w:val="16"/>
                <w:szCs w:val="16"/>
              </w:rPr>
            </w:pPr>
          </w:p>
        </w:tc>
        <w:tc>
          <w:tcPr>
            <w:tcW w:w="1112" w:type="dxa"/>
          </w:tcPr>
          <w:p w14:paraId="040B4B73" w14:textId="77777777" w:rsidR="00702C11" w:rsidRPr="00906108" w:rsidRDefault="00702C11" w:rsidP="00F3548F">
            <w:pPr>
              <w:spacing w:line="200" w:lineRule="exact"/>
              <w:jc w:val="center"/>
              <w:rPr>
                <w:rFonts w:cs="Times New Roman"/>
                <w:b/>
                <w:bCs/>
                <w:sz w:val="16"/>
                <w:szCs w:val="16"/>
              </w:rPr>
            </w:pPr>
          </w:p>
        </w:tc>
        <w:tc>
          <w:tcPr>
            <w:tcW w:w="139" w:type="dxa"/>
          </w:tcPr>
          <w:p w14:paraId="405A2842" w14:textId="77777777" w:rsidR="00702C11" w:rsidRPr="00906108" w:rsidRDefault="00702C11" w:rsidP="00F3548F">
            <w:pPr>
              <w:tabs>
                <w:tab w:val="decimal" w:pos="882"/>
              </w:tabs>
              <w:spacing w:line="200" w:lineRule="exact"/>
              <w:jc w:val="center"/>
              <w:rPr>
                <w:rFonts w:cs="Times New Roman"/>
                <w:b/>
                <w:bCs/>
                <w:sz w:val="16"/>
                <w:szCs w:val="16"/>
              </w:rPr>
            </w:pPr>
          </w:p>
        </w:tc>
        <w:tc>
          <w:tcPr>
            <w:tcW w:w="40" w:type="dxa"/>
          </w:tcPr>
          <w:p w14:paraId="0A35FDF8" w14:textId="77777777" w:rsidR="00702C11" w:rsidRPr="00906108" w:rsidRDefault="00702C11" w:rsidP="00F3548F">
            <w:pPr>
              <w:tabs>
                <w:tab w:val="decimal" w:pos="882"/>
              </w:tabs>
              <w:spacing w:line="200" w:lineRule="exact"/>
              <w:jc w:val="center"/>
              <w:rPr>
                <w:rFonts w:cs="Times New Roman"/>
                <w:b/>
                <w:bCs/>
                <w:sz w:val="16"/>
                <w:szCs w:val="16"/>
              </w:rPr>
            </w:pPr>
          </w:p>
        </w:tc>
      </w:tr>
      <w:tr w:rsidR="00906108" w:rsidRPr="00906108" w14:paraId="73ACC1DD" w14:textId="77777777" w:rsidTr="0006014B">
        <w:trPr>
          <w:trHeight w:val="144"/>
        </w:trPr>
        <w:tc>
          <w:tcPr>
            <w:tcW w:w="5261" w:type="dxa"/>
            <w:vAlign w:val="bottom"/>
          </w:tcPr>
          <w:p w14:paraId="05BF0647" w14:textId="77777777" w:rsidR="00C12315" w:rsidRPr="00906108" w:rsidRDefault="00C12315" w:rsidP="00C12315">
            <w:pPr>
              <w:pStyle w:val="BodyText2"/>
              <w:spacing w:after="0" w:line="200" w:lineRule="exact"/>
              <w:ind w:left="252" w:hanging="252"/>
              <w:rPr>
                <w:rFonts w:hAnsi="Times New Roman" w:cs="Times New Roman"/>
                <w:sz w:val="16"/>
                <w:szCs w:val="16"/>
              </w:rPr>
            </w:pPr>
            <w:r w:rsidRPr="00906108">
              <w:rPr>
                <w:rFonts w:hAnsi="Times New Roman" w:cs="Times New Roman"/>
                <w:sz w:val="16"/>
                <w:szCs w:val="16"/>
              </w:rPr>
              <w:t>Good Neighbors Biotechnology Co., Ltd.</w:t>
            </w:r>
          </w:p>
        </w:tc>
        <w:tc>
          <w:tcPr>
            <w:tcW w:w="142" w:type="dxa"/>
          </w:tcPr>
          <w:p w14:paraId="0C607636" w14:textId="77777777" w:rsidR="00C12315" w:rsidRPr="00906108" w:rsidRDefault="00C12315" w:rsidP="00C12315">
            <w:pPr>
              <w:pStyle w:val="BodyText2"/>
              <w:spacing w:after="0" w:line="200" w:lineRule="exact"/>
              <w:ind w:left="629" w:hanging="647"/>
              <w:jc w:val="center"/>
              <w:rPr>
                <w:rFonts w:hAnsi="Times New Roman" w:cs="Times New Roman"/>
                <w:sz w:val="16"/>
                <w:szCs w:val="16"/>
              </w:rPr>
            </w:pPr>
          </w:p>
        </w:tc>
        <w:tc>
          <w:tcPr>
            <w:tcW w:w="1131" w:type="dxa"/>
          </w:tcPr>
          <w:p w14:paraId="6BA3B3BB" w14:textId="43C2534B" w:rsidR="00C12315" w:rsidRPr="00906108" w:rsidRDefault="00C12315" w:rsidP="00C12315">
            <w:pPr>
              <w:pStyle w:val="BodyText2"/>
              <w:spacing w:after="0" w:line="200" w:lineRule="exact"/>
              <w:ind w:left="8" w:right="120"/>
              <w:jc w:val="right"/>
              <w:rPr>
                <w:rFonts w:hAnsi="Times New Roman" w:cs="Times New Roman"/>
                <w:sz w:val="16"/>
                <w:szCs w:val="16"/>
              </w:rPr>
            </w:pPr>
            <w:r w:rsidRPr="00906108">
              <w:rPr>
                <w:rFonts w:hAnsi="Times New Roman" w:cs="Times New Roman"/>
                <w:sz w:val="16"/>
                <w:szCs w:val="16"/>
              </w:rPr>
              <w:t>(</w:t>
            </w:r>
            <w:r w:rsidR="00B05DFB" w:rsidRPr="00906108">
              <w:rPr>
                <w:rFonts w:hAnsi="Times New Roman" w:cs="Times New Roman"/>
                <w:sz w:val="16"/>
                <w:szCs w:val="16"/>
              </w:rPr>
              <w:t>3,737</w:t>
            </w:r>
            <w:r w:rsidRPr="00906108">
              <w:rPr>
                <w:rFonts w:hAnsi="Times New Roman" w:cs="Times New Roman"/>
                <w:sz w:val="16"/>
                <w:szCs w:val="16"/>
              </w:rPr>
              <w:t>)</w:t>
            </w:r>
          </w:p>
        </w:tc>
        <w:tc>
          <w:tcPr>
            <w:tcW w:w="145" w:type="dxa"/>
          </w:tcPr>
          <w:p w14:paraId="0232FD08"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142" w:type="dxa"/>
          </w:tcPr>
          <w:p w14:paraId="7921C530"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30" w:type="dxa"/>
          </w:tcPr>
          <w:p w14:paraId="1F96C5DE"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1112" w:type="dxa"/>
          </w:tcPr>
          <w:p w14:paraId="763190C4" w14:textId="3AC1028A" w:rsidR="00C12315" w:rsidRPr="00906108" w:rsidRDefault="00C12315" w:rsidP="00C12315">
            <w:pPr>
              <w:pStyle w:val="BodyText2"/>
              <w:spacing w:after="0" w:line="200" w:lineRule="exact"/>
              <w:jc w:val="center"/>
              <w:rPr>
                <w:rFonts w:hAnsi="Times New Roman" w:cs="Times New Roman"/>
                <w:sz w:val="16"/>
                <w:szCs w:val="16"/>
              </w:rPr>
            </w:pPr>
            <w:r w:rsidRPr="00906108">
              <w:rPr>
                <w:rFonts w:hAnsi="Times New Roman" w:cs="Times New Roman"/>
                <w:sz w:val="16"/>
                <w:szCs w:val="16"/>
              </w:rPr>
              <w:t xml:space="preserve">       (</w:t>
            </w:r>
            <w:r w:rsidRPr="00906108">
              <w:rPr>
                <w:rFonts w:hAnsi="Times New Roman"/>
                <w:sz w:val="16"/>
                <w:szCs w:val="16"/>
              </w:rPr>
              <w:t>5</w:t>
            </w:r>
            <w:r w:rsidRPr="00906108">
              <w:rPr>
                <w:rFonts w:hAnsi="Times New Roman" w:cs="Times New Roman"/>
                <w:sz w:val="16"/>
                <w:szCs w:val="16"/>
              </w:rPr>
              <w:t>,</w:t>
            </w:r>
            <w:r w:rsidRPr="00906108">
              <w:rPr>
                <w:rFonts w:hAnsi="Times New Roman"/>
                <w:sz w:val="16"/>
                <w:szCs w:val="16"/>
              </w:rPr>
              <w:t>691</w:t>
            </w:r>
            <w:r w:rsidRPr="00906108">
              <w:rPr>
                <w:rFonts w:hAnsi="Times New Roman" w:cs="Times New Roman"/>
                <w:sz w:val="16"/>
                <w:szCs w:val="16"/>
              </w:rPr>
              <w:t>)</w:t>
            </w:r>
          </w:p>
        </w:tc>
        <w:tc>
          <w:tcPr>
            <w:tcW w:w="139" w:type="dxa"/>
          </w:tcPr>
          <w:p w14:paraId="668B951B"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40" w:type="dxa"/>
          </w:tcPr>
          <w:p w14:paraId="500890ED" w14:textId="77777777" w:rsidR="00C12315" w:rsidRPr="00906108" w:rsidRDefault="00C12315" w:rsidP="00C12315">
            <w:pPr>
              <w:pStyle w:val="BodyText2"/>
              <w:spacing w:after="0" w:line="200" w:lineRule="exact"/>
              <w:ind w:left="252" w:hanging="180"/>
              <w:rPr>
                <w:rFonts w:hAnsi="Times New Roman" w:cs="Times New Roman"/>
                <w:sz w:val="16"/>
                <w:szCs w:val="16"/>
              </w:rPr>
            </w:pPr>
          </w:p>
        </w:tc>
      </w:tr>
      <w:tr w:rsidR="00906108" w:rsidRPr="00906108" w14:paraId="5A082BD5" w14:textId="77777777" w:rsidTr="0006014B">
        <w:trPr>
          <w:trHeight w:val="144"/>
        </w:trPr>
        <w:tc>
          <w:tcPr>
            <w:tcW w:w="5261" w:type="dxa"/>
          </w:tcPr>
          <w:p w14:paraId="45963F75" w14:textId="77777777" w:rsidR="00C12315" w:rsidRPr="00906108" w:rsidRDefault="00C12315" w:rsidP="00C12315">
            <w:pPr>
              <w:pStyle w:val="BodyText2"/>
              <w:spacing w:after="0" w:line="200" w:lineRule="exact"/>
              <w:ind w:left="252" w:hanging="252"/>
              <w:rPr>
                <w:rFonts w:hAnsi="Times New Roman" w:cs="Times New Roman"/>
                <w:sz w:val="16"/>
                <w:szCs w:val="16"/>
                <w:cs/>
              </w:rPr>
            </w:pPr>
            <w:r w:rsidRPr="00906108">
              <w:rPr>
                <w:rFonts w:hAnsi="Times New Roman" w:cs="Times New Roman"/>
                <w:sz w:val="16"/>
                <w:szCs w:val="16"/>
                <w:shd w:val="clear" w:color="auto" w:fill="FFFFFF"/>
              </w:rPr>
              <w:t xml:space="preserve">Issara </w:t>
            </w:r>
            <w:proofErr w:type="spellStart"/>
            <w:r w:rsidRPr="00906108">
              <w:rPr>
                <w:rFonts w:hAnsi="Times New Roman" w:cs="Times New Roman"/>
                <w:sz w:val="16"/>
                <w:szCs w:val="16"/>
                <w:shd w:val="clear" w:color="auto" w:fill="FFFFFF"/>
              </w:rPr>
              <w:t>Naporn</w:t>
            </w:r>
            <w:proofErr w:type="spellEnd"/>
            <w:r w:rsidRPr="00906108">
              <w:rPr>
                <w:rFonts w:hAnsi="Times New Roman" w:cs="Times New Roman"/>
                <w:sz w:val="16"/>
                <w:szCs w:val="16"/>
                <w:shd w:val="clear" w:color="auto" w:fill="FFFFFF"/>
              </w:rPr>
              <w:t xml:space="preserve"> Co., Ltd.</w:t>
            </w:r>
          </w:p>
        </w:tc>
        <w:tc>
          <w:tcPr>
            <w:tcW w:w="142" w:type="dxa"/>
          </w:tcPr>
          <w:p w14:paraId="300D553B" w14:textId="77777777" w:rsidR="00C12315" w:rsidRPr="00906108" w:rsidRDefault="00C12315" w:rsidP="00C12315">
            <w:pPr>
              <w:pStyle w:val="BodyText2"/>
              <w:spacing w:after="0" w:line="200" w:lineRule="exact"/>
              <w:ind w:left="629" w:hanging="647"/>
              <w:jc w:val="center"/>
              <w:rPr>
                <w:rFonts w:hAnsi="Times New Roman" w:cs="Times New Roman"/>
                <w:sz w:val="16"/>
                <w:szCs w:val="16"/>
              </w:rPr>
            </w:pPr>
          </w:p>
        </w:tc>
        <w:tc>
          <w:tcPr>
            <w:tcW w:w="1131" w:type="dxa"/>
            <w:tcBorders>
              <w:bottom w:val="single" w:sz="4" w:space="0" w:color="auto"/>
            </w:tcBorders>
          </w:tcPr>
          <w:p w14:paraId="0A8B773A" w14:textId="0DF4A38F" w:rsidR="00C12315" w:rsidRPr="00906108" w:rsidRDefault="00C12315" w:rsidP="00C12315">
            <w:pPr>
              <w:pStyle w:val="BodyText2"/>
              <w:spacing w:after="0" w:line="200" w:lineRule="exact"/>
              <w:ind w:left="8" w:right="120"/>
              <w:jc w:val="right"/>
              <w:rPr>
                <w:rFonts w:hAnsi="Times New Roman" w:cs="Times New Roman"/>
                <w:sz w:val="16"/>
                <w:szCs w:val="16"/>
              </w:rPr>
            </w:pPr>
            <w:r w:rsidRPr="00906108">
              <w:rPr>
                <w:rFonts w:hAnsi="Times New Roman" w:cs="Times New Roman"/>
                <w:sz w:val="16"/>
                <w:szCs w:val="16"/>
              </w:rPr>
              <w:t>(6,554)</w:t>
            </w:r>
          </w:p>
        </w:tc>
        <w:tc>
          <w:tcPr>
            <w:tcW w:w="145" w:type="dxa"/>
          </w:tcPr>
          <w:p w14:paraId="2369A7CA"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142" w:type="dxa"/>
          </w:tcPr>
          <w:p w14:paraId="2756C14F"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30" w:type="dxa"/>
          </w:tcPr>
          <w:p w14:paraId="4642ADC5"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1112" w:type="dxa"/>
            <w:tcBorders>
              <w:bottom w:val="single" w:sz="4" w:space="0" w:color="auto"/>
            </w:tcBorders>
          </w:tcPr>
          <w:p w14:paraId="07112FA5" w14:textId="0EAB1C6B" w:rsidR="00C12315" w:rsidRPr="00906108" w:rsidRDefault="00C12315" w:rsidP="00C12315">
            <w:pPr>
              <w:pStyle w:val="BodyText2"/>
              <w:spacing w:after="0" w:line="200" w:lineRule="exact"/>
              <w:jc w:val="center"/>
              <w:rPr>
                <w:rFonts w:hAnsi="Times New Roman" w:cs="Times New Roman"/>
                <w:sz w:val="16"/>
                <w:szCs w:val="16"/>
              </w:rPr>
            </w:pPr>
            <w:r w:rsidRPr="00906108">
              <w:rPr>
                <w:rFonts w:hAnsi="Times New Roman" w:cs="Times New Roman"/>
                <w:sz w:val="16"/>
                <w:szCs w:val="16"/>
              </w:rPr>
              <w:t xml:space="preserve">       (</w:t>
            </w:r>
            <w:r w:rsidRPr="00906108">
              <w:rPr>
                <w:rFonts w:hAnsi="Times New Roman"/>
                <w:sz w:val="16"/>
                <w:szCs w:val="16"/>
              </w:rPr>
              <w:t>4</w:t>
            </w:r>
            <w:r w:rsidRPr="00906108">
              <w:rPr>
                <w:rFonts w:hAnsi="Times New Roman" w:cs="Times New Roman"/>
                <w:sz w:val="16"/>
                <w:szCs w:val="16"/>
              </w:rPr>
              <w:t>,</w:t>
            </w:r>
            <w:r w:rsidRPr="00906108">
              <w:rPr>
                <w:rFonts w:hAnsi="Times New Roman"/>
                <w:sz w:val="16"/>
                <w:szCs w:val="16"/>
              </w:rPr>
              <w:t>720</w:t>
            </w:r>
            <w:r w:rsidRPr="00906108">
              <w:rPr>
                <w:rFonts w:hAnsi="Times New Roman" w:cs="Times New Roman"/>
                <w:sz w:val="16"/>
                <w:szCs w:val="16"/>
              </w:rPr>
              <w:t>)</w:t>
            </w:r>
          </w:p>
        </w:tc>
        <w:tc>
          <w:tcPr>
            <w:tcW w:w="139" w:type="dxa"/>
          </w:tcPr>
          <w:p w14:paraId="395D6E96"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40" w:type="dxa"/>
          </w:tcPr>
          <w:p w14:paraId="7929F77B" w14:textId="77777777" w:rsidR="00C12315" w:rsidRPr="00906108" w:rsidRDefault="00C12315" w:rsidP="00C12315">
            <w:pPr>
              <w:pStyle w:val="BodyText2"/>
              <w:spacing w:after="0" w:line="200" w:lineRule="exact"/>
              <w:ind w:left="252" w:hanging="180"/>
              <w:rPr>
                <w:rFonts w:hAnsi="Times New Roman" w:cs="Times New Roman"/>
                <w:sz w:val="16"/>
                <w:szCs w:val="16"/>
              </w:rPr>
            </w:pPr>
          </w:p>
        </w:tc>
      </w:tr>
      <w:tr w:rsidR="00906108" w:rsidRPr="00906108" w14:paraId="3BFAA91E" w14:textId="77777777" w:rsidTr="0006014B">
        <w:trPr>
          <w:trHeight w:val="144"/>
        </w:trPr>
        <w:tc>
          <w:tcPr>
            <w:tcW w:w="5261" w:type="dxa"/>
            <w:vAlign w:val="bottom"/>
          </w:tcPr>
          <w:p w14:paraId="068677DA" w14:textId="77777777" w:rsidR="00C12315" w:rsidRPr="00906108" w:rsidRDefault="00C12315" w:rsidP="00C12315">
            <w:pPr>
              <w:pStyle w:val="BodyText2"/>
              <w:spacing w:after="0" w:line="200" w:lineRule="exact"/>
              <w:ind w:left="180" w:hanging="180"/>
              <w:rPr>
                <w:rFonts w:hAnsi="Times New Roman" w:cs="Times New Roman"/>
                <w:b/>
                <w:bCs/>
                <w:sz w:val="16"/>
                <w:szCs w:val="16"/>
              </w:rPr>
            </w:pPr>
            <w:r w:rsidRPr="00906108">
              <w:rPr>
                <w:rFonts w:hAnsi="Times New Roman" w:cs="Times New Roman"/>
                <w:b/>
                <w:bCs/>
                <w:sz w:val="16"/>
                <w:szCs w:val="16"/>
              </w:rPr>
              <w:t>Total</w:t>
            </w:r>
          </w:p>
        </w:tc>
        <w:tc>
          <w:tcPr>
            <w:tcW w:w="142" w:type="dxa"/>
          </w:tcPr>
          <w:p w14:paraId="6FB0A821" w14:textId="77777777" w:rsidR="00C12315" w:rsidRPr="00906108" w:rsidRDefault="00C12315" w:rsidP="00C12315">
            <w:pPr>
              <w:pStyle w:val="BodyText2"/>
              <w:spacing w:after="0" w:line="200" w:lineRule="exact"/>
              <w:ind w:left="629" w:hanging="647"/>
              <w:jc w:val="center"/>
              <w:rPr>
                <w:rFonts w:hAnsi="Times New Roman" w:cs="Times New Roman"/>
                <w:sz w:val="16"/>
                <w:szCs w:val="16"/>
              </w:rPr>
            </w:pPr>
          </w:p>
        </w:tc>
        <w:tc>
          <w:tcPr>
            <w:tcW w:w="1131" w:type="dxa"/>
            <w:tcBorders>
              <w:top w:val="single" w:sz="4" w:space="0" w:color="auto"/>
              <w:bottom w:val="double" w:sz="4" w:space="0" w:color="auto"/>
            </w:tcBorders>
          </w:tcPr>
          <w:p w14:paraId="672EF432" w14:textId="27DC9C5B" w:rsidR="00C12315" w:rsidRPr="00906108" w:rsidRDefault="00C12315" w:rsidP="00C12315">
            <w:pPr>
              <w:pStyle w:val="BodyText2"/>
              <w:spacing w:after="0" w:line="200" w:lineRule="exact"/>
              <w:ind w:left="8" w:right="120"/>
              <w:jc w:val="right"/>
              <w:rPr>
                <w:rFonts w:hAnsi="Times New Roman" w:cs="Times New Roman"/>
                <w:sz w:val="16"/>
                <w:szCs w:val="16"/>
              </w:rPr>
            </w:pPr>
            <w:r w:rsidRPr="00906108">
              <w:rPr>
                <w:rFonts w:hAnsi="Times New Roman" w:cs="Times New Roman"/>
                <w:sz w:val="16"/>
                <w:szCs w:val="16"/>
              </w:rPr>
              <w:t>(</w:t>
            </w:r>
            <w:r w:rsidR="00B05DFB" w:rsidRPr="00906108">
              <w:rPr>
                <w:rFonts w:hAnsi="Times New Roman" w:cs="Times New Roman"/>
                <w:sz w:val="16"/>
                <w:szCs w:val="16"/>
              </w:rPr>
              <w:t>10,291</w:t>
            </w:r>
            <w:r w:rsidRPr="00906108">
              <w:rPr>
                <w:rFonts w:hAnsi="Times New Roman" w:cs="Times New Roman"/>
                <w:sz w:val="16"/>
                <w:szCs w:val="16"/>
              </w:rPr>
              <w:t>)</w:t>
            </w:r>
          </w:p>
        </w:tc>
        <w:tc>
          <w:tcPr>
            <w:tcW w:w="145" w:type="dxa"/>
          </w:tcPr>
          <w:p w14:paraId="0F5B05E6"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142" w:type="dxa"/>
          </w:tcPr>
          <w:p w14:paraId="31FDF2F7"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30" w:type="dxa"/>
          </w:tcPr>
          <w:p w14:paraId="765EC039"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1112" w:type="dxa"/>
            <w:tcBorders>
              <w:top w:val="single" w:sz="4" w:space="0" w:color="auto"/>
              <w:bottom w:val="double" w:sz="4" w:space="0" w:color="auto"/>
            </w:tcBorders>
          </w:tcPr>
          <w:p w14:paraId="2C014A63" w14:textId="72EDA1B8" w:rsidR="00C12315" w:rsidRPr="00906108" w:rsidRDefault="00C12315" w:rsidP="00C12315">
            <w:pPr>
              <w:pStyle w:val="BodyText2"/>
              <w:spacing w:after="0" w:line="200" w:lineRule="exact"/>
              <w:jc w:val="center"/>
              <w:rPr>
                <w:rFonts w:hAnsi="Times New Roman" w:cs="Times New Roman"/>
                <w:sz w:val="16"/>
                <w:szCs w:val="16"/>
              </w:rPr>
            </w:pPr>
            <w:r w:rsidRPr="00906108">
              <w:rPr>
                <w:rFonts w:hAnsi="Times New Roman" w:cs="Times New Roman"/>
                <w:sz w:val="16"/>
                <w:szCs w:val="16"/>
              </w:rPr>
              <w:t xml:space="preserve">       (</w:t>
            </w:r>
            <w:r w:rsidRPr="00906108">
              <w:rPr>
                <w:rFonts w:hAnsi="Times New Roman"/>
                <w:sz w:val="16"/>
                <w:szCs w:val="16"/>
              </w:rPr>
              <w:t>10</w:t>
            </w:r>
            <w:r w:rsidRPr="00906108">
              <w:rPr>
                <w:rFonts w:hAnsi="Times New Roman" w:cs="Times New Roman"/>
                <w:sz w:val="16"/>
                <w:szCs w:val="16"/>
              </w:rPr>
              <w:t>,</w:t>
            </w:r>
            <w:r w:rsidRPr="00906108">
              <w:rPr>
                <w:rFonts w:hAnsi="Times New Roman"/>
                <w:sz w:val="16"/>
                <w:szCs w:val="16"/>
              </w:rPr>
              <w:t>411</w:t>
            </w:r>
            <w:r w:rsidRPr="00906108">
              <w:rPr>
                <w:rFonts w:hAnsi="Times New Roman" w:cs="Times New Roman"/>
                <w:sz w:val="16"/>
                <w:szCs w:val="16"/>
              </w:rPr>
              <w:t>)</w:t>
            </w:r>
          </w:p>
        </w:tc>
        <w:tc>
          <w:tcPr>
            <w:tcW w:w="139" w:type="dxa"/>
          </w:tcPr>
          <w:p w14:paraId="488F7F39" w14:textId="77777777" w:rsidR="00C12315" w:rsidRPr="00906108" w:rsidRDefault="00C12315" w:rsidP="00C12315">
            <w:pPr>
              <w:pStyle w:val="BodyText2"/>
              <w:spacing w:after="0" w:line="200" w:lineRule="exact"/>
              <w:ind w:left="426" w:hanging="180"/>
              <w:jc w:val="right"/>
              <w:rPr>
                <w:rFonts w:hAnsi="Times New Roman" w:cs="Times New Roman"/>
                <w:sz w:val="16"/>
                <w:szCs w:val="16"/>
              </w:rPr>
            </w:pPr>
          </w:p>
        </w:tc>
        <w:tc>
          <w:tcPr>
            <w:tcW w:w="40" w:type="dxa"/>
          </w:tcPr>
          <w:p w14:paraId="49863060" w14:textId="77777777" w:rsidR="00C12315" w:rsidRPr="00906108" w:rsidRDefault="00C12315" w:rsidP="00C12315">
            <w:pPr>
              <w:pStyle w:val="BodyText2"/>
              <w:spacing w:after="0" w:line="200" w:lineRule="exact"/>
              <w:ind w:left="252" w:hanging="180"/>
              <w:rPr>
                <w:rFonts w:hAnsi="Times New Roman" w:cs="Times New Roman"/>
                <w:sz w:val="16"/>
                <w:szCs w:val="16"/>
              </w:rPr>
            </w:pPr>
          </w:p>
        </w:tc>
      </w:tr>
    </w:tbl>
    <w:p w14:paraId="620C1235" w14:textId="77777777" w:rsidR="00906108" w:rsidRPr="00906108" w:rsidRDefault="00906108">
      <w:pPr>
        <w:overflowPunct/>
        <w:autoSpaceDE/>
        <w:autoSpaceDN/>
        <w:adjustRightInd/>
        <w:textAlignment w:val="auto"/>
        <w:rPr>
          <w:b/>
          <w:bCs/>
          <w:caps/>
          <w:cs/>
        </w:rPr>
      </w:pPr>
      <w:r w:rsidRPr="00906108">
        <w:rPr>
          <w:b/>
          <w:bCs/>
          <w:caps/>
          <w:cs/>
        </w:rPr>
        <w:br w:type="page"/>
      </w:r>
    </w:p>
    <w:p w14:paraId="66786922" w14:textId="4710ED20" w:rsidR="00BC63B8" w:rsidRPr="00906108" w:rsidRDefault="00B44747" w:rsidP="00477117">
      <w:pPr>
        <w:spacing w:after="240"/>
        <w:ind w:left="547" w:right="72" w:hanging="547"/>
        <w:jc w:val="both"/>
        <w:rPr>
          <w:rFonts w:cs="Times New Roman"/>
          <w:b/>
          <w:bCs/>
          <w:caps/>
          <w:sz w:val="20"/>
          <w:szCs w:val="20"/>
        </w:rPr>
      </w:pPr>
      <w:r w:rsidRPr="00906108">
        <w:rPr>
          <w:b/>
          <w:bCs/>
          <w:caps/>
        </w:rPr>
        <w:lastRenderedPageBreak/>
        <w:t>1</w:t>
      </w:r>
      <w:r w:rsidR="00F51524" w:rsidRPr="00906108">
        <w:rPr>
          <w:b/>
          <w:bCs/>
          <w:caps/>
        </w:rPr>
        <w:t>3</w:t>
      </w:r>
      <w:r w:rsidR="00BC63B8" w:rsidRPr="00906108">
        <w:rPr>
          <w:rFonts w:cs="Times New Roman"/>
          <w:b/>
          <w:bCs/>
          <w:caps/>
          <w:cs/>
        </w:rPr>
        <w:t>.</w:t>
      </w:r>
      <w:r w:rsidR="00BC63B8" w:rsidRPr="00906108">
        <w:rPr>
          <w:rFonts w:cs="Times New Roman"/>
          <w:b/>
          <w:bCs/>
          <w:caps/>
          <w:cs/>
        </w:rPr>
        <w:tab/>
      </w:r>
      <w:proofErr w:type="gramStart"/>
      <w:r w:rsidR="00BC63B8" w:rsidRPr="00906108">
        <w:rPr>
          <w:rFonts w:cs="Times New Roman"/>
          <w:b/>
          <w:bCs/>
          <w:caps/>
          <w:sz w:val="20"/>
          <w:szCs w:val="20"/>
          <w:cs/>
        </w:rPr>
        <w:t>Investment</w:t>
      </w:r>
      <w:r w:rsidR="00BC63B8" w:rsidRPr="00906108">
        <w:rPr>
          <w:rFonts w:cs="Times New Roman"/>
          <w:b/>
          <w:bCs/>
          <w:caps/>
          <w:sz w:val="20"/>
          <w:szCs w:val="20"/>
        </w:rPr>
        <w:t xml:space="preserve"> </w:t>
      </w:r>
      <w:r w:rsidR="00BC63B8" w:rsidRPr="00906108">
        <w:rPr>
          <w:rFonts w:cs="Times New Roman"/>
          <w:b/>
          <w:bCs/>
          <w:caps/>
          <w:sz w:val="20"/>
          <w:szCs w:val="20"/>
          <w:cs/>
        </w:rPr>
        <w:t xml:space="preserve"> properties</w:t>
      </w:r>
      <w:proofErr w:type="gramEnd"/>
    </w:p>
    <w:p w14:paraId="346628BA" w14:textId="45F4D567" w:rsidR="00BC63B8" w:rsidRPr="00906108" w:rsidRDefault="00BC63B8" w:rsidP="00BC63B8">
      <w:pPr>
        <w:snapToGrid w:val="0"/>
        <w:spacing w:before="240" w:after="240"/>
        <w:ind w:left="547" w:right="-29"/>
        <w:jc w:val="thaiDistribute"/>
        <w:rPr>
          <w:rFonts w:cs="Times New Roman"/>
        </w:rPr>
      </w:pPr>
      <w:r w:rsidRPr="00906108">
        <w:rPr>
          <w:rFonts w:cs="Times New Roman"/>
        </w:rPr>
        <w:t xml:space="preserve">Movements </w:t>
      </w:r>
      <w:proofErr w:type="gramStart"/>
      <w:r w:rsidRPr="00906108">
        <w:rPr>
          <w:rFonts w:cs="Times New Roman"/>
        </w:rPr>
        <w:t>of</w:t>
      </w:r>
      <w:proofErr w:type="gramEnd"/>
      <w:r w:rsidRPr="00906108">
        <w:rPr>
          <w:rFonts w:cs="Times New Roman"/>
        </w:rPr>
        <w:t xml:space="preserve"> investment proper</w:t>
      </w:r>
      <w:r w:rsidR="00642C6E" w:rsidRPr="00906108">
        <w:rPr>
          <w:rFonts w:cs="Times New Roman"/>
        </w:rPr>
        <w:t>ties</w:t>
      </w:r>
      <w:r w:rsidRPr="00906108">
        <w:rPr>
          <w:rFonts w:cs="Times New Roman"/>
        </w:rPr>
        <w:t xml:space="preserve"> for the years ended December </w:t>
      </w:r>
      <w:r w:rsidR="00B44747" w:rsidRPr="00906108">
        <w:t>31</w:t>
      </w:r>
      <w:r w:rsidRPr="00906108">
        <w:rPr>
          <w:rFonts w:cs="Times New Roman"/>
        </w:rPr>
        <w:t>, are as follows:</w:t>
      </w:r>
    </w:p>
    <w:p w14:paraId="4E352636" w14:textId="77777777" w:rsidR="00BC63B8" w:rsidRPr="00906108" w:rsidRDefault="00FD6A0E" w:rsidP="00FB6FBC">
      <w:pPr>
        <w:ind w:left="547" w:right="72"/>
        <w:jc w:val="right"/>
        <w:rPr>
          <w:rFonts w:cs="Times New Roman"/>
          <w:sz w:val="18"/>
          <w:szCs w:val="18"/>
        </w:rPr>
      </w:pPr>
      <w:proofErr w:type="gramStart"/>
      <w:r w:rsidRPr="00906108">
        <w:rPr>
          <w:rFonts w:cs="Times New Roman"/>
          <w:b/>
          <w:bCs/>
          <w:sz w:val="18"/>
          <w:szCs w:val="18"/>
        </w:rPr>
        <w:t>Unit</w:t>
      </w:r>
      <w:r w:rsidR="009D41C1" w:rsidRPr="00906108">
        <w:rPr>
          <w:rFonts w:cs="Times New Roman"/>
          <w:b/>
          <w:bCs/>
          <w:sz w:val="18"/>
          <w:szCs w:val="18"/>
        </w:rPr>
        <w:t xml:space="preserve"> </w:t>
      </w:r>
      <w:r w:rsidRPr="00906108">
        <w:rPr>
          <w:rFonts w:cs="Times New Roman"/>
          <w:b/>
          <w:bCs/>
          <w:sz w:val="18"/>
          <w:szCs w:val="18"/>
        </w:rPr>
        <w:t>:</w:t>
      </w:r>
      <w:proofErr w:type="gramEnd"/>
      <w:r w:rsidRPr="00906108">
        <w:rPr>
          <w:rFonts w:cs="Times New Roman"/>
          <w:b/>
          <w:bCs/>
          <w:sz w:val="18"/>
          <w:szCs w:val="18"/>
        </w:rPr>
        <w:t xml:space="preserve"> Thousand Baht</w:t>
      </w:r>
    </w:p>
    <w:tbl>
      <w:tblPr>
        <w:tblW w:w="8784" w:type="dxa"/>
        <w:tblInd w:w="540" w:type="dxa"/>
        <w:tblLayout w:type="fixed"/>
        <w:tblCellMar>
          <w:left w:w="0" w:type="dxa"/>
          <w:right w:w="0" w:type="dxa"/>
        </w:tblCellMar>
        <w:tblLook w:val="04A0" w:firstRow="1" w:lastRow="0" w:firstColumn="1" w:lastColumn="0" w:noHBand="0" w:noVBand="1"/>
      </w:tblPr>
      <w:tblGrid>
        <w:gridCol w:w="4500"/>
        <w:gridCol w:w="990"/>
        <w:gridCol w:w="180"/>
        <w:gridCol w:w="900"/>
        <w:gridCol w:w="180"/>
        <w:gridCol w:w="900"/>
        <w:gridCol w:w="180"/>
        <w:gridCol w:w="954"/>
      </w:tblGrid>
      <w:tr w:rsidR="00906108" w:rsidRPr="00906108" w14:paraId="49C3BEEF" w14:textId="77777777" w:rsidTr="00FB6FBC">
        <w:trPr>
          <w:trHeight w:val="144"/>
        </w:trPr>
        <w:tc>
          <w:tcPr>
            <w:tcW w:w="4500" w:type="dxa"/>
            <w:tcBorders>
              <w:top w:val="nil"/>
              <w:left w:val="nil"/>
              <w:bottom w:val="nil"/>
              <w:right w:val="nil"/>
            </w:tcBorders>
            <w:shd w:val="clear" w:color="000000" w:fill="FFFFFF"/>
            <w:noWrap/>
            <w:vAlign w:val="bottom"/>
          </w:tcPr>
          <w:p w14:paraId="6807B9C2" w14:textId="77777777" w:rsidR="00BC63B8" w:rsidRPr="00906108" w:rsidRDefault="00BC63B8" w:rsidP="00FB6FBC">
            <w:pPr>
              <w:spacing w:line="200" w:lineRule="exact"/>
              <w:ind w:right="-633"/>
              <w:rPr>
                <w:rFonts w:cs="Times New Roman"/>
                <w:sz w:val="18"/>
                <w:szCs w:val="18"/>
                <w:cs/>
                <w:lang w:eastAsia="ja-JP"/>
              </w:rPr>
            </w:pPr>
          </w:p>
        </w:tc>
        <w:tc>
          <w:tcPr>
            <w:tcW w:w="2070" w:type="dxa"/>
            <w:gridSpan w:val="3"/>
            <w:tcBorders>
              <w:top w:val="nil"/>
              <w:left w:val="nil"/>
              <w:bottom w:val="single" w:sz="4" w:space="0" w:color="auto"/>
              <w:right w:val="nil"/>
            </w:tcBorders>
            <w:shd w:val="clear" w:color="000000" w:fill="FFFFFF"/>
            <w:noWrap/>
            <w:vAlign w:val="bottom"/>
          </w:tcPr>
          <w:p w14:paraId="0B6E4702" w14:textId="77777777" w:rsidR="00BC63B8" w:rsidRPr="00906108" w:rsidRDefault="00BC63B8" w:rsidP="00FB6FBC">
            <w:pPr>
              <w:spacing w:line="200" w:lineRule="exact"/>
              <w:ind w:right="72"/>
              <w:jc w:val="center"/>
              <w:rPr>
                <w:rFonts w:cs="Times New Roman"/>
                <w:b/>
                <w:bCs/>
                <w:sz w:val="18"/>
                <w:szCs w:val="18"/>
              </w:rPr>
            </w:pPr>
            <w:r w:rsidRPr="00906108">
              <w:rPr>
                <w:rFonts w:cs="Times New Roman"/>
                <w:b/>
                <w:bCs/>
                <w:sz w:val="18"/>
                <w:szCs w:val="18"/>
              </w:rPr>
              <w:t>Consolidated</w:t>
            </w:r>
          </w:p>
          <w:p w14:paraId="20A6D10D" w14:textId="77777777" w:rsidR="00BC63B8" w:rsidRPr="00906108" w:rsidRDefault="00BC63B8" w:rsidP="00FB6FBC">
            <w:pPr>
              <w:spacing w:line="200" w:lineRule="exact"/>
              <w:ind w:right="72"/>
              <w:jc w:val="center"/>
              <w:rPr>
                <w:rFonts w:cs="Times New Roman"/>
                <w:b/>
                <w:bCs/>
                <w:sz w:val="18"/>
                <w:szCs w:val="18"/>
              </w:rPr>
            </w:pPr>
            <w:r w:rsidRPr="00906108">
              <w:rPr>
                <w:rFonts w:cs="Times New Roman"/>
                <w:b/>
                <w:bCs/>
                <w:sz w:val="18"/>
                <w:szCs w:val="18"/>
              </w:rPr>
              <w:t>financial statements</w:t>
            </w:r>
          </w:p>
        </w:tc>
        <w:tc>
          <w:tcPr>
            <w:tcW w:w="180" w:type="dxa"/>
            <w:tcBorders>
              <w:top w:val="nil"/>
              <w:left w:val="nil"/>
              <w:bottom w:val="nil"/>
              <w:right w:val="nil"/>
            </w:tcBorders>
            <w:shd w:val="clear" w:color="000000" w:fill="FFFFFF"/>
            <w:noWrap/>
          </w:tcPr>
          <w:p w14:paraId="3AAE917A" w14:textId="77777777" w:rsidR="00BC63B8" w:rsidRPr="00906108" w:rsidRDefault="00BC63B8" w:rsidP="00FB6FBC">
            <w:pPr>
              <w:spacing w:line="200" w:lineRule="exact"/>
              <w:ind w:right="72"/>
              <w:jc w:val="center"/>
              <w:rPr>
                <w:rFonts w:cs="Times New Roman"/>
                <w:b/>
                <w:bCs/>
                <w:sz w:val="18"/>
                <w:szCs w:val="18"/>
              </w:rPr>
            </w:pPr>
          </w:p>
        </w:tc>
        <w:tc>
          <w:tcPr>
            <w:tcW w:w="2034" w:type="dxa"/>
            <w:gridSpan w:val="3"/>
            <w:tcBorders>
              <w:top w:val="nil"/>
              <w:left w:val="nil"/>
              <w:bottom w:val="single" w:sz="4" w:space="0" w:color="auto"/>
              <w:right w:val="nil"/>
            </w:tcBorders>
            <w:shd w:val="clear" w:color="000000" w:fill="FFFFFF"/>
            <w:noWrap/>
            <w:vAlign w:val="bottom"/>
          </w:tcPr>
          <w:p w14:paraId="560FC02C" w14:textId="77777777" w:rsidR="00BC63B8" w:rsidRPr="00906108" w:rsidRDefault="00BC63B8" w:rsidP="00FB6FBC">
            <w:pPr>
              <w:spacing w:line="200" w:lineRule="exact"/>
              <w:ind w:right="72"/>
              <w:jc w:val="center"/>
              <w:rPr>
                <w:rFonts w:cs="Times New Roman"/>
                <w:b/>
                <w:bCs/>
                <w:sz w:val="18"/>
                <w:szCs w:val="18"/>
              </w:rPr>
            </w:pPr>
            <w:r w:rsidRPr="00906108">
              <w:rPr>
                <w:rFonts w:cs="Times New Roman"/>
                <w:b/>
                <w:bCs/>
                <w:sz w:val="18"/>
                <w:szCs w:val="18"/>
              </w:rPr>
              <w:t>Separate</w:t>
            </w:r>
          </w:p>
          <w:p w14:paraId="354C436F" w14:textId="77777777" w:rsidR="00BC63B8" w:rsidRPr="00906108" w:rsidRDefault="00BC63B8" w:rsidP="00FB6FBC">
            <w:pPr>
              <w:spacing w:line="200" w:lineRule="exact"/>
              <w:ind w:right="72"/>
              <w:jc w:val="center"/>
              <w:rPr>
                <w:rFonts w:cs="Times New Roman"/>
                <w:b/>
                <w:bCs/>
                <w:sz w:val="18"/>
                <w:szCs w:val="18"/>
              </w:rPr>
            </w:pPr>
            <w:r w:rsidRPr="00906108">
              <w:rPr>
                <w:rFonts w:cs="Times New Roman"/>
                <w:b/>
                <w:bCs/>
                <w:sz w:val="18"/>
                <w:szCs w:val="18"/>
              </w:rPr>
              <w:t>financial statements</w:t>
            </w:r>
          </w:p>
        </w:tc>
      </w:tr>
      <w:tr w:rsidR="00906108" w:rsidRPr="00906108" w14:paraId="6DAE77FA" w14:textId="77777777" w:rsidTr="00FB6FBC">
        <w:trPr>
          <w:trHeight w:val="144"/>
        </w:trPr>
        <w:tc>
          <w:tcPr>
            <w:tcW w:w="4500" w:type="dxa"/>
            <w:tcBorders>
              <w:top w:val="nil"/>
              <w:left w:val="nil"/>
              <w:bottom w:val="nil"/>
              <w:right w:val="nil"/>
            </w:tcBorders>
            <w:shd w:val="clear" w:color="000000" w:fill="FFFFFF"/>
            <w:noWrap/>
            <w:vAlign w:val="bottom"/>
          </w:tcPr>
          <w:p w14:paraId="7580A6D8" w14:textId="77777777" w:rsidR="005644D0" w:rsidRPr="00906108" w:rsidRDefault="005644D0" w:rsidP="005644D0">
            <w:pPr>
              <w:spacing w:line="200" w:lineRule="exact"/>
              <w:ind w:right="-633"/>
              <w:rPr>
                <w:rFonts w:cs="Times New Roman"/>
                <w:sz w:val="18"/>
                <w:szCs w:val="18"/>
                <w:cs/>
                <w:lang w:eastAsia="ja-JP"/>
              </w:rPr>
            </w:pPr>
          </w:p>
        </w:tc>
        <w:tc>
          <w:tcPr>
            <w:tcW w:w="990" w:type="dxa"/>
            <w:tcBorders>
              <w:top w:val="single" w:sz="4" w:space="0" w:color="auto"/>
              <w:left w:val="nil"/>
              <w:bottom w:val="nil"/>
              <w:right w:val="nil"/>
            </w:tcBorders>
            <w:shd w:val="clear" w:color="000000" w:fill="FFFFFF"/>
            <w:noWrap/>
            <w:vAlign w:val="bottom"/>
          </w:tcPr>
          <w:p w14:paraId="638DAC5F" w14:textId="212B16AD" w:rsidR="005644D0" w:rsidRPr="00906108" w:rsidRDefault="005644D0" w:rsidP="005644D0">
            <w:pPr>
              <w:spacing w:line="200" w:lineRule="exact"/>
              <w:jc w:val="center"/>
              <w:rPr>
                <w:rFonts w:cs="Times New Roman"/>
                <w:b/>
                <w:bCs/>
                <w:sz w:val="18"/>
                <w:szCs w:val="18"/>
              </w:rPr>
            </w:pPr>
            <w:r w:rsidRPr="00906108">
              <w:rPr>
                <w:b/>
                <w:bCs/>
                <w:sz w:val="18"/>
                <w:szCs w:val="18"/>
              </w:rPr>
              <w:t>2025</w:t>
            </w:r>
          </w:p>
        </w:tc>
        <w:tc>
          <w:tcPr>
            <w:tcW w:w="180" w:type="dxa"/>
            <w:tcBorders>
              <w:top w:val="single" w:sz="4" w:space="0" w:color="auto"/>
              <w:left w:val="nil"/>
              <w:bottom w:val="nil"/>
              <w:right w:val="nil"/>
            </w:tcBorders>
            <w:shd w:val="clear" w:color="000000" w:fill="FFFFFF"/>
            <w:noWrap/>
            <w:vAlign w:val="bottom"/>
          </w:tcPr>
          <w:p w14:paraId="4D1A94BF" w14:textId="77777777" w:rsidR="005644D0" w:rsidRPr="00906108" w:rsidRDefault="005644D0" w:rsidP="005644D0">
            <w:pPr>
              <w:spacing w:line="200" w:lineRule="exact"/>
              <w:jc w:val="center"/>
              <w:rPr>
                <w:rFonts w:cs="Times New Roman"/>
                <w:b/>
                <w:bCs/>
                <w:sz w:val="18"/>
                <w:szCs w:val="18"/>
                <w:cs/>
                <w:lang w:eastAsia="ja-JP"/>
              </w:rPr>
            </w:pPr>
          </w:p>
        </w:tc>
        <w:tc>
          <w:tcPr>
            <w:tcW w:w="900" w:type="dxa"/>
            <w:tcBorders>
              <w:top w:val="single" w:sz="4" w:space="0" w:color="auto"/>
              <w:left w:val="nil"/>
              <w:bottom w:val="nil"/>
              <w:right w:val="nil"/>
            </w:tcBorders>
            <w:shd w:val="clear" w:color="000000" w:fill="FFFFFF"/>
            <w:noWrap/>
            <w:vAlign w:val="bottom"/>
          </w:tcPr>
          <w:p w14:paraId="0FC9543B" w14:textId="7B913E2E" w:rsidR="005644D0" w:rsidRPr="00906108" w:rsidRDefault="005644D0" w:rsidP="005644D0">
            <w:pPr>
              <w:spacing w:line="200" w:lineRule="exact"/>
              <w:jc w:val="center"/>
              <w:rPr>
                <w:rFonts w:cs="Times New Roman"/>
                <w:b/>
                <w:bCs/>
                <w:sz w:val="18"/>
                <w:szCs w:val="18"/>
                <w:cs/>
                <w:lang w:eastAsia="ja-JP"/>
              </w:rPr>
            </w:pPr>
            <w:r w:rsidRPr="00906108">
              <w:rPr>
                <w:b/>
                <w:bCs/>
                <w:sz w:val="18"/>
                <w:szCs w:val="18"/>
                <w:lang w:eastAsia="ja-JP"/>
              </w:rPr>
              <w:t>2024</w:t>
            </w:r>
          </w:p>
        </w:tc>
        <w:tc>
          <w:tcPr>
            <w:tcW w:w="180" w:type="dxa"/>
            <w:tcBorders>
              <w:top w:val="nil"/>
              <w:left w:val="nil"/>
              <w:bottom w:val="nil"/>
              <w:right w:val="nil"/>
            </w:tcBorders>
            <w:shd w:val="clear" w:color="000000" w:fill="FFFFFF"/>
            <w:noWrap/>
            <w:vAlign w:val="bottom"/>
          </w:tcPr>
          <w:p w14:paraId="39B1240A" w14:textId="77777777" w:rsidR="005644D0" w:rsidRPr="00906108" w:rsidRDefault="005644D0" w:rsidP="005644D0">
            <w:pPr>
              <w:spacing w:line="200" w:lineRule="exact"/>
              <w:jc w:val="center"/>
              <w:rPr>
                <w:rFonts w:cs="Times New Roman"/>
                <w:b/>
                <w:bCs/>
                <w:sz w:val="18"/>
                <w:szCs w:val="18"/>
                <w:cs/>
                <w:lang w:eastAsia="ja-JP"/>
              </w:rPr>
            </w:pPr>
          </w:p>
        </w:tc>
        <w:tc>
          <w:tcPr>
            <w:tcW w:w="900" w:type="dxa"/>
            <w:tcBorders>
              <w:top w:val="single" w:sz="4" w:space="0" w:color="auto"/>
              <w:left w:val="nil"/>
              <w:bottom w:val="nil"/>
              <w:right w:val="nil"/>
            </w:tcBorders>
            <w:shd w:val="clear" w:color="000000" w:fill="FFFFFF"/>
            <w:noWrap/>
            <w:vAlign w:val="bottom"/>
          </w:tcPr>
          <w:p w14:paraId="5BC06DD8" w14:textId="08748D56" w:rsidR="005644D0" w:rsidRPr="00906108" w:rsidRDefault="005644D0" w:rsidP="005644D0">
            <w:pPr>
              <w:spacing w:line="200" w:lineRule="exact"/>
              <w:jc w:val="center"/>
              <w:rPr>
                <w:rFonts w:cs="Times New Roman"/>
                <w:b/>
                <w:bCs/>
                <w:sz w:val="18"/>
                <w:szCs w:val="18"/>
              </w:rPr>
            </w:pPr>
            <w:r w:rsidRPr="00906108">
              <w:rPr>
                <w:b/>
                <w:bCs/>
                <w:sz w:val="18"/>
                <w:szCs w:val="18"/>
              </w:rPr>
              <w:t>2025</w:t>
            </w:r>
          </w:p>
        </w:tc>
        <w:tc>
          <w:tcPr>
            <w:tcW w:w="180" w:type="dxa"/>
            <w:tcBorders>
              <w:top w:val="single" w:sz="4" w:space="0" w:color="auto"/>
              <w:left w:val="nil"/>
              <w:bottom w:val="nil"/>
              <w:right w:val="nil"/>
            </w:tcBorders>
            <w:shd w:val="clear" w:color="000000" w:fill="FFFFFF"/>
            <w:noWrap/>
            <w:vAlign w:val="bottom"/>
          </w:tcPr>
          <w:p w14:paraId="0042EBFD" w14:textId="77777777" w:rsidR="005644D0" w:rsidRPr="00906108" w:rsidRDefault="005644D0" w:rsidP="005644D0">
            <w:pPr>
              <w:spacing w:line="200" w:lineRule="exact"/>
              <w:jc w:val="center"/>
              <w:rPr>
                <w:rFonts w:cs="Times New Roman"/>
                <w:b/>
                <w:bCs/>
                <w:sz w:val="18"/>
                <w:szCs w:val="18"/>
                <w:cs/>
                <w:lang w:eastAsia="ja-JP"/>
              </w:rPr>
            </w:pPr>
          </w:p>
        </w:tc>
        <w:tc>
          <w:tcPr>
            <w:tcW w:w="954" w:type="dxa"/>
            <w:tcBorders>
              <w:top w:val="single" w:sz="4" w:space="0" w:color="auto"/>
              <w:left w:val="nil"/>
              <w:bottom w:val="nil"/>
              <w:right w:val="nil"/>
            </w:tcBorders>
            <w:shd w:val="clear" w:color="000000" w:fill="FFFFFF"/>
            <w:noWrap/>
            <w:vAlign w:val="bottom"/>
          </w:tcPr>
          <w:p w14:paraId="2263E755" w14:textId="233F4CEA" w:rsidR="005644D0" w:rsidRPr="00906108" w:rsidRDefault="005644D0" w:rsidP="005644D0">
            <w:pPr>
              <w:spacing w:line="200" w:lineRule="exact"/>
              <w:jc w:val="center"/>
              <w:rPr>
                <w:rFonts w:cs="Times New Roman"/>
                <w:b/>
                <w:bCs/>
                <w:sz w:val="18"/>
                <w:szCs w:val="18"/>
                <w:cs/>
                <w:lang w:eastAsia="ja-JP"/>
              </w:rPr>
            </w:pPr>
            <w:r w:rsidRPr="00906108">
              <w:rPr>
                <w:b/>
                <w:bCs/>
                <w:sz w:val="18"/>
                <w:szCs w:val="18"/>
                <w:lang w:eastAsia="ja-JP"/>
              </w:rPr>
              <w:t>2024</w:t>
            </w:r>
          </w:p>
        </w:tc>
      </w:tr>
      <w:tr w:rsidR="00906108" w:rsidRPr="00906108" w14:paraId="3E552EA4" w14:textId="77777777" w:rsidTr="00FB6FBC">
        <w:trPr>
          <w:trHeight w:val="144"/>
        </w:trPr>
        <w:tc>
          <w:tcPr>
            <w:tcW w:w="4500" w:type="dxa"/>
            <w:tcBorders>
              <w:top w:val="nil"/>
              <w:left w:val="nil"/>
              <w:bottom w:val="nil"/>
              <w:right w:val="nil"/>
            </w:tcBorders>
            <w:shd w:val="clear" w:color="000000" w:fill="FFFFFF"/>
            <w:noWrap/>
          </w:tcPr>
          <w:p w14:paraId="593DA0B7" w14:textId="77777777" w:rsidR="00BC63B8" w:rsidRPr="00906108" w:rsidRDefault="00BC63B8" w:rsidP="00FB6FBC">
            <w:pPr>
              <w:tabs>
                <w:tab w:val="left" w:pos="600"/>
                <w:tab w:val="left" w:pos="900"/>
                <w:tab w:val="right" w:pos="7280"/>
                <w:tab w:val="right" w:pos="8540"/>
              </w:tabs>
              <w:spacing w:line="200" w:lineRule="exact"/>
              <w:ind w:right="72"/>
              <w:jc w:val="thaiDistribute"/>
              <w:rPr>
                <w:rFonts w:cs="Times New Roman"/>
                <w:b/>
                <w:bCs/>
                <w:sz w:val="18"/>
                <w:szCs w:val="18"/>
                <w:cs/>
              </w:rPr>
            </w:pPr>
            <w:r w:rsidRPr="00906108">
              <w:rPr>
                <w:rFonts w:cs="Times New Roman"/>
                <w:b/>
                <w:bCs/>
                <w:sz w:val="18"/>
                <w:szCs w:val="18"/>
              </w:rPr>
              <w:t>Fair value</w:t>
            </w:r>
          </w:p>
        </w:tc>
        <w:tc>
          <w:tcPr>
            <w:tcW w:w="990" w:type="dxa"/>
            <w:tcBorders>
              <w:top w:val="nil"/>
              <w:left w:val="nil"/>
              <w:right w:val="nil"/>
            </w:tcBorders>
            <w:shd w:val="clear" w:color="000000" w:fill="FFFFFF"/>
            <w:noWrap/>
          </w:tcPr>
          <w:p w14:paraId="2C4B5FBA" w14:textId="77777777" w:rsidR="00BC63B8" w:rsidRPr="00906108" w:rsidRDefault="00BC63B8" w:rsidP="00FB6FBC">
            <w:pPr>
              <w:spacing w:line="200" w:lineRule="exact"/>
              <w:ind w:right="65"/>
              <w:jc w:val="center"/>
              <w:rPr>
                <w:rFonts w:cs="Times New Roman"/>
                <w:sz w:val="18"/>
                <w:szCs w:val="18"/>
              </w:rPr>
            </w:pPr>
          </w:p>
        </w:tc>
        <w:tc>
          <w:tcPr>
            <w:tcW w:w="180" w:type="dxa"/>
            <w:tcBorders>
              <w:top w:val="nil"/>
              <w:left w:val="nil"/>
              <w:bottom w:val="nil"/>
              <w:right w:val="nil"/>
            </w:tcBorders>
            <w:shd w:val="clear" w:color="000000" w:fill="FFFFFF"/>
            <w:noWrap/>
            <w:vAlign w:val="bottom"/>
          </w:tcPr>
          <w:p w14:paraId="62A434D7" w14:textId="77777777" w:rsidR="00BC63B8" w:rsidRPr="00906108" w:rsidRDefault="00BC63B8" w:rsidP="00FB6FBC">
            <w:pPr>
              <w:spacing w:line="20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508C06E1" w14:textId="77777777" w:rsidR="00BC63B8" w:rsidRPr="00906108" w:rsidRDefault="00BC63B8" w:rsidP="00FB6FBC">
            <w:pPr>
              <w:tabs>
                <w:tab w:val="decimal" w:pos="1062"/>
              </w:tabs>
              <w:spacing w:line="200" w:lineRule="exact"/>
              <w:ind w:right="72"/>
              <w:rPr>
                <w:rFonts w:cs="Times New Roman"/>
                <w:sz w:val="18"/>
                <w:szCs w:val="18"/>
              </w:rPr>
            </w:pPr>
          </w:p>
        </w:tc>
        <w:tc>
          <w:tcPr>
            <w:tcW w:w="180" w:type="dxa"/>
            <w:tcBorders>
              <w:top w:val="nil"/>
              <w:left w:val="nil"/>
              <w:bottom w:val="nil"/>
              <w:right w:val="nil"/>
            </w:tcBorders>
            <w:shd w:val="clear" w:color="000000" w:fill="FFFFFF"/>
            <w:noWrap/>
            <w:vAlign w:val="bottom"/>
          </w:tcPr>
          <w:p w14:paraId="26F0B95C" w14:textId="77777777" w:rsidR="00BC63B8" w:rsidRPr="00906108" w:rsidRDefault="00BC63B8" w:rsidP="00FB6FBC">
            <w:pPr>
              <w:spacing w:line="20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vAlign w:val="bottom"/>
          </w:tcPr>
          <w:p w14:paraId="7C03CD2B" w14:textId="77777777" w:rsidR="00BC63B8" w:rsidRPr="00906108" w:rsidRDefault="00BC63B8" w:rsidP="00FB6FBC">
            <w:pPr>
              <w:spacing w:line="200" w:lineRule="exact"/>
              <w:jc w:val="center"/>
              <w:rPr>
                <w:rFonts w:cs="Times New Roman"/>
                <w:b/>
                <w:bCs/>
                <w:sz w:val="18"/>
                <w:szCs w:val="18"/>
                <w:cs/>
                <w:lang w:eastAsia="ja-JP"/>
              </w:rPr>
            </w:pPr>
          </w:p>
        </w:tc>
        <w:tc>
          <w:tcPr>
            <w:tcW w:w="180" w:type="dxa"/>
            <w:tcBorders>
              <w:top w:val="nil"/>
              <w:left w:val="nil"/>
              <w:bottom w:val="nil"/>
              <w:right w:val="nil"/>
            </w:tcBorders>
            <w:shd w:val="clear" w:color="000000" w:fill="FFFFFF"/>
            <w:noWrap/>
            <w:vAlign w:val="bottom"/>
          </w:tcPr>
          <w:p w14:paraId="38E2E727" w14:textId="77777777" w:rsidR="00BC63B8" w:rsidRPr="00906108" w:rsidRDefault="00BC63B8" w:rsidP="00FB6FBC">
            <w:pPr>
              <w:spacing w:line="200" w:lineRule="exact"/>
              <w:jc w:val="center"/>
              <w:rPr>
                <w:rFonts w:cs="Times New Roman"/>
                <w:b/>
                <w:bCs/>
                <w:sz w:val="18"/>
                <w:szCs w:val="18"/>
                <w:cs/>
                <w:lang w:eastAsia="ja-JP"/>
              </w:rPr>
            </w:pPr>
          </w:p>
        </w:tc>
        <w:tc>
          <w:tcPr>
            <w:tcW w:w="954" w:type="dxa"/>
            <w:tcBorders>
              <w:top w:val="nil"/>
              <w:left w:val="nil"/>
              <w:bottom w:val="nil"/>
              <w:right w:val="nil"/>
            </w:tcBorders>
            <w:shd w:val="clear" w:color="000000" w:fill="FFFFFF"/>
            <w:noWrap/>
          </w:tcPr>
          <w:p w14:paraId="73CA98CF" w14:textId="77777777" w:rsidR="00BC63B8" w:rsidRPr="00906108" w:rsidRDefault="00BC63B8" w:rsidP="00FB6FBC">
            <w:pPr>
              <w:tabs>
                <w:tab w:val="decimal" w:pos="1062"/>
              </w:tabs>
              <w:spacing w:line="200" w:lineRule="exact"/>
              <w:ind w:right="72"/>
              <w:rPr>
                <w:rFonts w:cs="Times New Roman"/>
                <w:sz w:val="18"/>
                <w:szCs w:val="18"/>
              </w:rPr>
            </w:pPr>
          </w:p>
        </w:tc>
      </w:tr>
      <w:tr w:rsidR="00906108" w:rsidRPr="00906108" w14:paraId="7274E9E8" w14:textId="77777777" w:rsidTr="000667A0">
        <w:trPr>
          <w:trHeight w:val="144"/>
        </w:trPr>
        <w:tc>
          <w:tcPr>
            <w:tcW w:w="4500" w:type="dxa"/>
            <w:tcBorders>
              <w:top w:val="nil"/>
              <w:left w:val="nil"/>
              <w:bottom w:val="nil"/>
              <w:right w:val="nil"/>
            </w:tcBorders>
            <w:shd w:val="clear" w:color="000000" w:fill="FFFFFF"/>
            <w:noWrap/>
          </w:tcPr>
          <w:p w14:paraId="64EB23B7" w14:textId="7704BA3C" w:rsidR="00ED4BF8" w:rsidRPr="00906108" w:rsidRDefault="00ED4BF8" w:rsidP="00ED4BF8">
            <w:pPr>
              <w:spacing w:line="200" w:lineRule="exact"/>
              <w:ind w:left="265" w:right="72" w:hanging="162"/>
              <w:rPr>
                <w:rFonts w:cs="Times New Roman"/>
                <w:sz w:val="18"/>
                <w:szCs w:val="18"/>
              </w:rPr>
            </w:pPr>
            <w:r w:rsidRPr="00906108">
              <w:rPr>
                <w:rFonts w:cs="Times New Roman"/>
                <w:sz w:val="18"/>
                <w:szCs w:val="18"/>
              </w:rPr>
              <w:t xml:space="preserve">Balance as </w:t>
            </w:r>
            <w:proofErr w:type="gramStart"/>
            <w:r w:rsidRPr="00906108">
              <w:rPr>
                <w:rFonts w:cs="Times New Roman"/>
                <w:sz w:val="18"/>
                <w:szCs w:val="18"/>
              </w:rPr>
              <w:t>at</w:t>
            </w:r>
            <w:proofErr w:type="gramEnd"/>
            <w:r w:rsidRPr="00906108">
              <w:rPr>
                <w:rFonts w:cs="Times New Roman"/>
                <w:sz w:val="18"/>
                <w:szCs w:val="18"/>
              </w:rPr>
              <w:t xml:space="preserve"> January </w:t>
            </w:r>
            <w:r w:rsidRPr="00906108">
              <w:rPr>
                <w:sz w:val="18"/>
                <w:szCs w:val="18"/>
              </w:rPr>
              <w:t>1</w:t>
            </w:r>
            <w:r w:rsidRPr="00906108">
              <w:rPr>
                <w:rFonts w:cs="Times New Roman"/>
                <w:sz w:val="18"/>
                <w:szCs w:val="18"/>
              </w:rPr>
              <w:t>,</w:t>
            </w:r>
          </w:p>
        </w:tc>
        <w:tc>
          <w:tcPr>
            <w:tcW w:w="990" w:type="dxa"/>
            <w:tcBorders>
              <w:top w:val="nil"/>
              <w:left w:val="nil"/>
              <w:right w:val="nil"/>
            </w:tcBorders>
            <w:shd w:val="clear" w:color="000000" w:fill="FFFFFF"/>
            <w:noWrap/>
            <w:vAlign w:val="bottom"/>
          </w:tcPr>
          <w:p w14:paraId="2BC61107" w14:textId="3B7740EF" w:rsidR="00ED4BF8" w:rsidRPr="00906108" w:rsidRDefault="00ED4BF8" w:rsidP="00ED4BF8">
            <w:pPr>
              <w:tabs>
                <w:tab w:val="decimal" w:pos="900"/>
              </w:tabs>
              <w:spacing w:line="200" w:lineRule="exact"/>
              <w:ind w:right="-358"/>
              <w:rPr>
                <w:rFonts w:cs="Times New Roman"/>
                <w:sz w:val="18"/>
                <w:szCs w:val="18"/>
              </w:rPr>
            </w:pPr>
            <w:r w:rsidRPr="00906108">
              <w:rPr>
                <w:rFonts w:cs="Times New Roman"/>
                <w:sz w:val="18"/>
                <w:szCs w:val="18"/>
              </w:rPr>
              <w:t>379,681</w:t>
            </w:r>
          </w:p>
        </w:tc>
        <w:tc>
          <w:tcPr>
            <w:tcW w:w="180" w:type="dxa"/>
            <w:tcBorders>
              <w:top w:val="nil"/>
              <w:left w:val="nil"/>
              <w:bottom w:val="nil"/>
              <w:right w:val="nil"/>
            </w:tcBorders>
            <w:shd w:val="clear" w:color="000000" w:fill="FFFFFF"/>
            <w:noWrap/>
            <w:vAlign w:val="bottom"/>
          </w:tcPr>
          <w:p w14:paraId="68880272" w14:textId="77777777" w:rsidR="00ED4BF8" w:rsidRPr="00906108" w:rsidRDefault="00ED4BF8" w:rsidP="00ED4BF8">
            <w:pPr>
              <w:spacing w:line="200" w:lineRule="exact"/>
              <w:jc w:val="right"/>
              <w:rPr>
                <w:rFonts w:cs="Times New Roman"/>
                <w:sz w:val="18"/>
                <w:szCs w:val="18"/>
                <w:cs/>
                <w:lang w:eastAsia="ja-JP"/>
              </w:rPr>
            </w:pPr>
          </w:p>
        </w:tc>
        <w:tc>
          <w:tcPr>
            <w:tcW w:w="900" w:type="dxa"/>
            <w:tcBorders>
              <w:top w:val="nil"/>
              <w:left w:val="nil"/>
              <w:bottom w:val="nil"/>
              <w:right w:val="nil"/>
            </w:tcBorders>
            <w:shd w:val="clear" w:color="000000" w:fill="FFFFFF"/>
            <w:noWrap/>
            <w:vAlign w:val="bottom"/>
          </w:tcPr>
          <w:p w14:paraId="44D2C580" w14:textId="7C613944" w:rsidR="00ED4BF8" w:rsidRPr="00906108" w:rsidRDefault="00ED4BF8" w:rsidP="00ED4BF8">
            <w:pPr>
              <w:tabs>
                <w:tab w:val="decimal" w:pos="799"/>
              </w:tabs>
              <w:spacing w:line="200" w:lineRule="exact"/>
              <w:ind w:right="-358"/>
              <w:rPr>
                <w:rFonts w:cs="Times New Roman"/>
                <w:sz w:val="18"/>
                <w:szCs w:val="18"/>
              </w:rPr>
            </w:pPr>
            <w:r w:rsidRPr="00906108">
              <w:rPr>
                <w:rFonts w:cs="Times New Roman"/>
                <w:sz w:val="18"/>
                <w:szCs w:val="18"/>
              </w:rPr>
              <w:t>385,330</w:t>
            </w:r>
          </w:p>
        </w:tc>
        <w:tc>
          <w:tcPr>
            <w:tcW w:w="180" w:type="dxa"/>
            <w:tcBorders>
              <w:top w:val="nil"/>
              <w:left w:val="nil"/>
              <w:bottom w:val="nil"/>
              <w:right w:val="nil"/>
            </w:tcBorders>
            <w:shd w:val="clear" w:color="000000" w:fill="FFFFFF"/>
            <w:noWrap/>
            <w:vAlign w:val="bottom"/>
          </w:tcPr>
          <w:p w14:paraId="64EFA387" w14:textId="77777777" w:rsidR="00ED4BF8" w:rsidRPr="00906108" w:rsidRDefault="00ED4BF8" w:rsidP="00ED4BF8">
            <w:pPr>
              <w:spacing w:line="200" w:lineRule="exact"/>
              <w:jc w:val="right"/>
              <w:rPr>
                <w:rFonts w:cs="Times New Roman"/>
                <w:sz w:val="18"/>
                <w:szCs w:val="18"/>
                <w:cs/>
                <w:lang w:eastAsia="ja-JP"/>
              </w:rPr>
            </w:pPr>
          </w:p>
        </w:tc>
        <w:tc>
          <w:tcPr>
            <w:tcW w:w="900" w:type="dxa"/>
            <w:tcBorders>
              <w:top w:val="nil"/>
              <w:left w:val="nil"/>
              <w:bottom w:val="nil"/>
              <w:right w:val="nil"/>
            </w:tcBorders>
            <w:shd w:val="clear" w:color="000000" w:fill="FFFFFF"/>
            <w:noWrap/>
          </w:tcPr>
          <w:p w14:paraId="58615EB0" w14:textId="5668170B" w:rsidR="00ED4BF8" w:rsidRPr="00906108" w:rsidRDefault="00ED4BF8" w:rsidP="00ED4BF8">
            <w:pPr>
              <w:snapToGrid w:val="0"/>
              <w:spacing w:line="200" w:lineRule="exact"/>
              <w:ind w:left="116" w:right="96"/>
              <w:jc w:val="right"/>
              <w:rPr>
                <w:rFonts w:cs="Times New Roman"/>
                <w:sz w:val="18"/>
                <w:szCs w:val="18"/>
              </w:rPr>
            </w:pPr>
            <w:r w:rsidRPr="00906108">
              <w:rPr>
                <w:rFonts w:cs="Times New Roman"/>
                <w:sz w:val="18"/>
                <w:szCs w:val="18"/>
              </w:rPr>
              <w:t>270,330</w:t>
            </w:r>
          </w:p>
        </w:tc>
        <w:tc>
          <w:tcPr>
            <w:tcW w:w="180" w:type="dxa"/>
            <w:tcBorders>
              <w:top w:val="nil"/>
              <w:left w:val="nil"/>
              <w:bottom w:val="nil"/>
              <w:right w:val="nil"/>
            </w:tcBorders>
            <w:shd w:val="clear" w:color="000000" w:fill="FFFFFF"/>
            <w:noWrap/>
            <w:vAlign w:val="bottom"/>
          </w:tcPr>
          <w:p w14:paraId="2A7A6E50" w14:textId="77777777" w:rsidR="00ED4BF8" w:rsidRPr="00906108" w:rsidRDefault="00ED4BF8" w:rsidP="00ED4BF8">
            <w:pPr>
              <w:spacing w:line="200" w:lineRule="exact"/>
              <w:jc w:val="right"/>
              <w:rPr>
                <w:rFonts w:cs="Times New Roman"/>
                <w:sz w:val="18"/>
                <w:szCs w:val="18"/>
                <w:cs/>
                <w:lang w:eastAsia="ja-JP"/>
              </w:rPr>
            </w:pPr>
          </w:p>
        </w:tc>
        <w:tc>
          <w:tcPr>
            <w:tcW w:w="954" w:type="dxa"/>
            <w:tcBorders>
              <w:top w:val="nil"/>
              <w:left w:val="nil"/>
              <w:bottom w:val="nil"/>
              <w:right w:val="nil"/>
            </w:tcBorders>
            <w:shd w:val="clear" w:color="000000" w:fill="FFFFFF"/>
            <w:noWrap/>
          </w:tcPr>
          <w:p w14:paraId="35E6CDE0" w14:textId="4564D395" w:rsidR="00ED4BF8" w:rsidRPr="00906108" w:rsidRDefault="00ED4BF8" w:rsidP="00ED4BF8">
            <w:pPr>
              <w:tabs>
                <w:tab w:val="decimal" w:pos="799"/>
              </w:tabs>
              <w:spacing w:line="200" w:lineRule="exact"/>
              <w:ind w:right="-358"/>
              <w:rPr>
                <w:rFonts w:cs="Times New Roman"/>
                <w:sz w:val="18"/>
                <w:szCs w:val="18"/>
              </w:rPr>
            </w:pPr>
            <w:r w:rsidRPr="00906108">
              <w:rPr>
                <w:rFonts w:cs="Times New Roman"/>
                <w:sz w:val="18"/>
                <w:szCs w:val="18"/>
              </w:rPr>
              <w:t>279,640</w:t>
            </w:r>
          </w:p>
        </w:tc>
      </w:tr>
      <w:tr w:rsidR="00906108" w:rsidRPr="00906108" w14:paraId="6AAF7982" w14:textId="77777777" w:rsidTr="000667A0">
        <w:trPr>
          <w:trHeight w:val="144"/>
        </w:trPr>
        <w:tc>
          <w:tcPr>
            <w:tcW w:w="4500" w:type="dxa"/>
            <w:tcBorders>
              <w:top w:val="nil"/>
              <w:left w:val="nil"/>
              <w:bottom w:val="nil"/>
              <w:right w:val="nil"/>
            </w:tcBorders>
            <w:shd w:val="clear" w:color="000000" w:fill="FFFFFF"/>
            <w:noWrap/>
          </w:tcPr>
          <w:p w14:paraId="0A3E59D4" w14:textId="77777777" w:rsidR="00ED4BF8" w:rsidRPr="00906108" w:rsidRDefault="00ED4BF8" w:rsidP="00ED4BF8">
            <w:pPr>
              <w:spacing w:line="200" w:lineRule="exact"/>
              <w:ind w:left="265" w:right="72" w:hanging="162"/>
              <w:rPr>
                <w:rFonts w:cs="Times New Roman"/>
                <w:sz w:val="18"/>
                <w:szCs w:val="18"/>
              </w:rPr>
            </w:pPr>
            <w:r w:rsidRPr="00906108">
              <w:rPr>
                <w:rFonts w:cs="Times New Roman"/>
                <w:sz w:val="18"/>
                <w:szCs w:val="18"/>
              </w:rPr>
              <w:t>Sold during the years</w:t>
            </w:r>
          </w:p>
        </w:tc>
        <w:tc>
          <w:tcPr>
            <w:tcW w:w="990" w:type="dxa"/>
            <w:tcBorders>
              <w:top w:val="nil"/>
              <w:left w:val="nil"/>
              <w:right w:val="nil"/>
            </w:tcBorders>
            <w:shd w:val="clear" w:color="000000" w:fill="FFFFFF"/>
            <w:noWrap/>
            <w:vAlign w:val="bottom"/>
          </w:tcPr>
          <w:p w14:paraId="1508C6E7" w14:textId="29296AB9" w:rsidR="00ED4BF8" w:rsidRPr="00906108" w:rsidRDefault="00ED4BF8" w:rsidP="00ED4BF8">
            <w:pPr>
              <w:tabs>
                <w:tab w:val="decimal" w:pos="630"/>
              </w:tabs>
              <w:spacing w:line="200" w:lineRule="exact"/>
              <w:ind w:right="-358"/>
              <w:rPr>
                <w:rFonts w:cs="Times New Roman"/>
                <w:sz w:val="18"/>
                <w:szCs w:val="18"/>
              </w:rPr>
            </w:pPr>
            <w:r w:rsidRPr="00906108">
              <w:rPr>
                <w:rFonts w:cs="Times New Roman"/>
                <w:sz w:val="18"/>
                <w:szCs w:val="18"/>
              </w:rPr>
              <w:t xml:space="preserve">     (178,819)</w:t>
            </w:r>
          </w:p>
        </w:tc>
        <w:tc>
          <w:tcPr>
            <w:tcW w:w="180" w:type="dxa"/>
            <w:tcBorders>
              <w:top w:val="nil"/>
              <w:left w:val="nil"/>
              <w:bottom w:val="nil"/>
              <w:right w:val="nil"/>
            </w:tcBorders>
            <w:shd w:val="clear" w:color="000000" w:fill="FFFFFF"/>
            <w:noWrap/>
            <w:vAlign w:val="bottom"/>
          </w:tcPr>
          <w:p w14:paraId="0CC337D4" w14:textId="77777777" w:rsidR="00ED4BF8" w:rsidRPr="00906108" w:rsidRDefault="00ED4BF8" w:rsidP="00ED4BF8">
            <w:pPr>
              <w:spacing w:line="200" w:lineRule="exact"/>
              <w:jc w:val="right"/>
              <w:rPr>
                <w:rFonts w:cs="Times New Roman"/>
                <w:sz w:val="18"/>
                <w:szCs w:val="18"/>
                <w:cs/>
                <w:lang w:eastAsia="ja-JP"/>
              </w:rPr>
            </w:pPr>
          </w:p>
        </w:tc>
        <w:tc>
          <w:tcPr>
            <w:tcW w:w="900" w:type="dxa"/>
            <w:tcBorders>
              <w:top w:val="nil"/>
              <w:left w:val="nil"/>
              <w:bottom w:val="nil"/>
              <w:right w:val="nil"/>
            </w:tcBorders>
            <w:shd w:val="clear" w:color="000000" w:fill="FFFFFF"/>
            <w:noWrap/>
            <w:vAlign w:val="bottom"/>
          </w:tcPr>
          <w:p w14:paraId="3841846D" w14:textId="3368FE52" w:rsidR="00ED4BF8" w:rsidRPr="00906108" w:rsidRDefault="00ED4BF8" w:rsidP="00ED4BF8">
            <w:pPr>
              <w:tabs>
                <w:tab w:val="decimal" w:pos="799"/>
              </w:tabs>
              <w:spacing w:line="200" w:lineRule="exact"/>
              <w:ind w:right="-358"/>
              <w:rPr>
                <w:rFonts w:cs="Times New Roman"/>
                <w:sz w:val="18"/>
                <w:szCs w:val="18"/>
              </w:rPr>
            </w:pPr>
            <w:r w:rsidRPr="00906108">
              <w:rPr>
                <w:rFonts w:cs="Times New Roman"/>
                <w:sz w:val="18"/>
                <w:szCs w:val="18"/>
              </w:rPr>
              <w:t xml:space="preserve"> (600)</w:t>
            </w:r>
          </w:p>
        </w:tc>
        <w:tc>
          <w:tcPr>
            <w:tcW w:w="180" w:type="dxa"/>
            <w:tcBorders>
              <w:top w:val="nil"/>
              <w:left w:val="nil"/>
              <w:bottom w:val="nil"/>
              <w:right w:val="nil"/>
            </w:tcBorders>
            <w:shd w:val="clear" w:color="000000" w:fill="FFFFFF"/>
            <w:noWrap/>
            <w:vAlign w:val="bottom"/>
          </w:tcPr>
          <w:p w14:paraId="44821D38" w14:textId="77777777" w:rsidR="00ED4BF8" w:rsidRPr="00906108" w:rsidRDefault="00ED4BF8" w:rsidP="00ED4BF8">
            <w:pPr>
              <w:spacing w:line="200" w:lineRule="exact"/>
              <w:jc w:val="right"/>
              <w:rPr>
                <w:rFonts w:cs="Times New Roman"/>
                <w:sz w:val="18"/>
                <w:szCs w:val="18"/>
                <w:cs/>
                <w:lang w:eastAsia="ja-JP"/>
              </w:rPr>
            </w:pPr>
          </w:p>
        </w:tc>
        <w:tc>
          <w:tcPr>
            <w:tcW w:w="900" w:type="dxa"/>
            <w:tcBorders>
              <w:top w:val="nil"/>
              <w:left w:val="nil"/>
              <w:bottom w:val="nil"/>
              <w:right w:val="nil"/>
            </w:tcBorders>
            <w:shd w:val="clear" w:color="000000" w:fill="FFFFFF"/>
            <w:noWrap/>
            <w:vAlign w:val="bottom"/>
          </w:tcPr>
          <w:p w14:paraId="4EA7BC18" w14:textId="253A965A" w:rsidR="00ED4BF8" w:rsidRPr="00906108" w:rsidRDefault="00ED4BF8" w:rsidP="00ED4BF8">
            <w:pPr>
              <w:tabs>
                <w:tab w:val="decimal" w:pos="540"/>
              </w:tabs>
              <w:spacing w:line="200" w:lineRule="exact"/>
              <w:ind w:right="-358"/>
              <w:rPr>
                <w:rFonts w:cs="Times New Roman"/>
                <w:sz w:val="18"/>
                <w:szCs w:val="18"/>
              </w:rPr>
            </w:pPr>
            <w:r w:rsidRPr="00906108">
              <w:rPr>
                <w:rFonts w:cs="Times New Roman"/>
                <w:sz w:val="18"/>
                <w:szCs w:val="18"/>
              </w:rPr>
              <w:t xml:space="preserve">   (152,448)</w:t>
            </w:r>
          </w:p>
        </w:tc>
        <w:tc>
          <w:tcPr>
            <w:tcW w:w="180" w:type="dxa"/>
            <w:tcBorders>
              <w:top w:val="nil"/>
              <w:left w:val="nil"/>
              <w:bottom w:val="nil"/>
              <w:right w:val="nil"/>
            </w:tcBorders>
            <w:shd w:val="clear" w:color="000000" w:fill="FFFFFF"/>
            <w:noWrap/>
            <w:vAlign w:val="bottom"/>
          </w:tcPr>
          <w:p w14:paraId="13E7BAE4" w14:textId="77777777" w:rsidR="00ED4BF8" w:rsidRPr="00906108" w:rsidRDefault="00ED4BF8" w:rsidP="00ED4BF8">
            <w:pPr>
              <w:spacing w:line="200" w:lineRule="exact"/>
              <w:jc w:val="right"/>
              <w:rPr>
                <w:rFonts w:cs="Times New Roman"/>
                <w:sz w:val="18"/>
                <w:szCs w:val="18"/>
                <w:cs/>
                <w:lang w:eastAsia="ja-JP"/>
              </w:rPr>
            </w:pPr>
          </w:p>
        </w:tc>
        <w:tc>
          <w:tcPr>
            <w:tcW w:w="954" w:type="dxa"/>
            <w:tcBorders>
              <w:top w:val="nil"/>
              <w:left w:val="nil"/>
              <w:bottom w:val="nil"/>
              <w:right w:val="nil"/>
            </w:tcBorders>
            <w:shd w:val="clear" w:color="000000" w:fill="FFFFFF"/>
            <w:noWrap/>
            <w:vAlign w:val="bottom"/>
          </w:tcPr>
          <w:p w14:paraId="3BF96BF5" w14:textId="6725C6BA" w:rsidR="00ED4BF8" w:rsidRPr="00906108" w:rsidRDefault="00ED4BF8" w:rsidP="00ED4BF8">
            <w:pPr>
              <w:tabs>
                <w:tab w:val="decimal" w:pos="799"/>
              </w:tabs>
              <w:spacing w:line="200" w:lineRule="exact"/>
              <w:ind w:right="-358"/>
              <w:rPr>
                <w:rFonts w:cs="Times New Roman"/>
                <w:sz w:val="18"/>
                <w:szCs w:val="18"/>
              </w:rPr>
            </w:pPr>
            <w:r w:rsidRPr="00906108">
              <w:rPr>
                <w:rFonts w:cs="Times New Roman"/>
                <w:sz w:val="18"/>
                <w:szCs w:val="18"/>
              </w:rPr>
              <w:t xml:space="preserve"> (600)</w:t>
            </w:r>
          </w:p>
        </w:tc>
      </w:tr>
      <w:tr w:rsidR="00906108" w:rsidRPr="00906108" w14:paraId="4A3A3A79" w14:textId="77777777" w:rsidTr="000667A0">
        <w:trPr>
          <w:trHeight w:val="144"/>
        </w:trPr>
        <w:tc>
          <w:tcPr>
            <w:tcW w:w="4500" w:type="dxa"/>
            <w:tcBorders>
              <w:top w:val="nil"/>
              <w:left w:val="nil"/>
              <w:bottom w:val="nil"/>
              <w:right w:val="nil"/>
            </w:tcBorders>
            <w:shd w:val="clear" w:color="000000" w:fill="FFFFFF"/>
            <w:noWrap/>
          </w:tcPr>
          <w:p w14:paraId="68D55275" w14:textId="4724FAC7" w:rsidR="005644D0" w:rsidRPr="00906108" w:rsidRDefault="005644D0" w:rsidP="005644D0">
            <w:pPr>
              <w:spacing w:line="200" w:lineRule="exact"/>
              <w:ind w:left="265" w:right="72" w:hanging="162"/>
              <w:rPr>
                <w:rFonts w:cs="Times New Roman"/>
                <w:sz w:val="18"/>
                <w:szCs w:val="18"/>
              </w:rPr>
            </w:pPr>
            <w:r w:rsidRPr="00906108">
              <w:rPr>
                <w:rFonts w:cs="Times New Roman"/>
                <w:sz w:val="18"/>
                <w:szCs w:val="18"/>
              </w:rPr>
              <w:t xml:space="preserve">Net </w:t>
            </w:r>
            <w:r w:rsidR="00687AC1" w:rsidRPr="00906108">
              <w:rPr>
                <w:rFonts w:cs="Times New Roman"/>
                <w:sz w:val="18"/>
                <w:szCs w:val="18"/>
              </w:rPr>
              <w:t xml:space="preserve">gain </w:t>
            </w:r>
            <w:r w:rsidRPr="00906108">
              <w:rPr>
                <w:rFonts w:cs="Times New Roman"/>
                <w:sz w:val="18"/>
                <w:szCs w:val="18"/>
              </w:rPr>
              <w:t>(loss) from a fair value remeasurement of</w:t>
            </w:r>
          </w:p>
        </w:tc>
        <w:tc>
          <w:tcPr>
            <w:tcW w:w="990" w:type="dxa"/>
            <w:tcBorders>
              <w:top w:val="nil"/>
              <w:left w:val="nil"/>
              <w:right w:val="nil"/>
            </w:tcBorders>
            <w:shd w:val="clear" w:color="000000" w:fill="FFFFFF"/>
            <w:noWrap/>
            <w:vAlign w:val="bottom"/>
          </w:tcPr>
          <w:p w14:paraId="5AC9315D" w14:textId="25268177" w:rsidR="005644D0" w:rsidRPr="00906108" w:rsidRDefault="005644D0" w:rsidP="005644D0">
            <w:pPr>
              <w:tabs>
                <w:tab w:val="decimal" w:pos="900"/>
              </w:tabs>
              <w:spacing w:line="200" w:lineRule="exact"/>
              <w:ind w:right="-358"/>
              <w:rPr>
                <w:rFonts w:cs="Times New Roman"/>
                <w:sz w:val="18"/>
                <w:szCs w:val="18"/>
              </w:rPr>
            </w:pPr>
          </w:p>
        </w:tc>
        <w:tc>
          <w:tcPr>
            <w:tcW w:w="180" w:type="dxa"/>
            <w:tcBorders>
              <w:top w:val="nil"/>
              <w:left w:val="nil"/>
              <w:bottom w:val="nil"/>
              <w:right w:val="nil"/>
            </w:tcBorders>
            <w:shd w:val="clear" w:color="000000" w:fill="FFFFFF"/>
            <w:noWrap/>
            <w:vAlign w:val="bottom"/>
          </w:tcPr>
          <w:p w14:paraId="737794F9" w14:textId="77777777" w:rsidR="005644D0" w:rsidRPr="00906108" w:rsidRDefault="005644D0" w:rsidP="005644D0">
            <w:pPr>
              <w:spacing w:line="200" w:lineRule="exact"/>
              <w:jc w:val="right"/>
              <w:rPr>
                <w:rFonts w:cs="Times New Roman"/>
                <w:sz w:val="18"/>
                <w:szCs w:val="18"/>
                <w:cs/>
                <w:lang w:eastAsia="ja-JP"/>
              </w:rPr>
            </w:pPr>
          </w:p>
        </w:tc>
        <w:tc>
          <w:tcPr>
            <w:tcW w:w="900" w:type="dxa"/>
            <w:tcBorders>
              <w:top w:val="nil"/>
              <w:left w:val="nil"/>
              <w:bottom w:val="nil"/>
              <w:right w:val="nil"/>
            </w:tcBorders>
            <w:shd w:val="clear" w:color="000000" w:fill="FFFFFF"/>
            <w:noWrap/>
            <w:vAlign w:val="bottom"/>
          </w:tcPr>
          <w:p w14:paraId="4D9B0CA4" w14:textId="77777777" w:rsidR="005644D0" w:rsidRPr="00906108" w:rsidRDefault="005644D0" w:rsidP="005644D0">
            <w:pPr>
              <w:tabs>
                <w:tab w:val="decimal" w:pos="799"/>
              </w:tabs>
              <w:spacing w:line="200" w:lineRule="exact"/>
              <w:ind w:right="-358"/>
              <w:rPr>
                <w:rFonts w:cs="Times New Roman"/>
                <w:sz w:val="18"/>
                <w:szCs w:val="18"/>
              </w:rPr>
            </w:pPr>
          </w:p>
        </w:tc>
        <w:tc>
          <w:tcPr>
            <w:tcW w:w="180" w:type="dxa"/>
            <w:tcBorders>
              <w:top w:val="nil"/>
              <w:left w:val="nil"/>
              <w:bottom w:val="nil"/>
              <w:right w:val="nil"/>
            </w:tcBorders>
            <w:shd w:val="clear" w:color="000000" w:fill="FFFFFF"/>
            <w:noWrap/>
            <w:vAlign w:val="bottom"/>
          </w:tcPr>
          <w:p w14:paraId="5040D6E7" w14:textId="77777777" w:rsidR="005644D0" w:rsidRPr="00906108" w:rsidRDefault="005644D0" w:rsidP="005644D0">
            <w:pPr>
              <w:spacing w:line="200" w:lineRule="exact"/>
              <w:jc w:val="right"/>
              <w:rPr>
                <w:rFonts w:cs="Times New Roman"/>
                <w:sz w:val="18"/>
                <w:szCs w:val="18"/>
                <w:cs/>
                <w:lang w:eastAsia="ja-JP"/>
              </w:rPr>
            </w:pPr>
          </w:p>
        </w:tc>
        <w:tc>
          <w:tcPr>
            <w:tcW w:w="900" w:type="dxa"/>
            <w:tcBorders>
              <w:top w:val="nil"/>
              <w:left w:val="nil"/>
              <w:bottom w:val="nil"/>
              <w:right w:val="nil"/>
            </w:tcBorders>
            <w:shd w:val="clear" w:color="000000" w:fill="FFFFFF"/>
            <w:noWrap/>
            <w:vAlign w:val="bottom"/>
          </w:tcPr>
          <w:p w14:paraId="62814843" w14:textId="77777777" w:rsidR="005644D0" w:rsidRPr="00906108" w:rsidRDefault="005644D0" w:rsidP="005644D0">
            <w:pPr>
              <w:tabs>
                <w:tab w:val="decimal" w:pos="540"/>
              </w:tabs>
              <w:spacing w:line="200" w:lineRule="exact"/>
              <w:ind w:right="-358"/>
              <w:rPr>
                <w:rFonts w:cs="Times New Roman"/>
                <w:sz w:val="18"/>
                <w:szCs w:val="18"/>
              </w:rPr>
            </w:pPr>
          </w:p>
        </w:tc>
        <w:tc>
          <w:tcPr>
            <w:tcW w:w="180" w:type="dxa"/>
            <w:tcBorders>
              <w:top w:val="nil"/>
              <w:left w:val="nil"/>
              <w:bottom w:val="nil"/>
              <w:right w:val="nil"/>
            </w:tcBorders>
            <w:shd w:val="clear" w:color="000000" w:fill="FFFFFF"/>
            <w:noWrap/>
            <w:vAlign w:val="bottom"/>
          </w:tcPr>
          <w:p w14:paraId="14BE2535" w14:textId="77777777" w:rsidR="005644D0" w:rsidRPr="00906108" w:rsidRDefault="005644D0" w:rsidP="005644D0">
            <w:pPr>
              <w:spacing w:line="200" w:lineRule="exact"/>
              <w:jc w:val="right"/>
              <w:rPr>
                <w:rFonts w:cs="Times New Roman"/>
                <w:sz w:val="18"/>
                <w:szCs w:val="18"/>
                <w:cs/>
                <w:lang w:eastAsia="ja-JP"/>
              </w:rPr>
            </w:pPr>
          </w:p>
        </w:tc>
        <w:tc>
          <w:tcPr>
            <w:tcW w:w="954" w:type="dxa"/>
            <w:tcBorders>
              <w:top w:val="nil"/>
              <w:left w:val="nil"/>
              <w:bottom w:val="nil"/>
              <w:right w:val="nil"/>
            </w:tcBorders>
            <w:shd w:val="clear" w:color="000000" w:fill="FFFFFF"/>
            <w:noWrap/>
            <w:vAlign w:val="bottom"/>
          </w:tcPr>
          <w:p w14:paraId="5DA62730" w14:textId="77777777" w:rsidR="005644D0" w:rsidRPr="00906108" w:rsidRDefault="005644D0" w:rsidP="005644D0">
            <w:pPr>
              <w:tabs>
                <w:tab w:val="decimal" w:pos="799"/>
              </w:tabs>
              <w:spacing w:line="200" w:lineRule="exact"/>
              <w:ind w:right="-358"/>
              <w:rPr>
                <w:rFonts w:cs="Times New Roman"/>
                <w:sz w:val="18"/>
                <w:szCs w:val="18"/>
              </w:rPr>
            </w:pPr>
          </w:p>
        </w:tc>
      </w:tr>
      <w:tr w:rsidR="00906108" w:rsidRPr="00906108" w14:paraId="2E26B7F8" w14:textId="77777777">
        <w:trPr>
          <w:trHeight w:val="144"/>
        </w:trPr>
        <w:tc>
          <w:tcPr>
            <w:tcW w:w="4500" w:type="dxa"/>
            <w:tcBorders>
              <w:top w:val="nil"/>
              <w:left w:val="nil"/>
              <w:bottom w:val="nil"/>
              <w:right w:val="nil"/>
            </w:tcBorders>
            <w:shd w:val="clear" w:color="000000" w:fill="FFFFFF"/>
            <w:noWrap/>
          </w:tcPr>
          <w:p w14:paraId="36E20C39" w14:textId="77777777" w:rsidR="005644D0" w:rsidRPr="00906108" w:rsidRDefault="005644D0" w:rsidP="005644D0">
            <w:pPr>
              <w:spacing w:line="200" w:lineRule="exact"/>
              <w:ind w:left="265" w:right="72" w:firstLine="11"/>
              <w:rPr>
                <w:rFonts w:cs="Times New Roman"/>
                <w:sz w:val="18"/>
                <w:szCs w:val="18"/>
              </w:rPr>
            </w:pPr>
            <w:r w:rsidRPr="00906108">
              <w:rPr>
                <w:rFonts w:cs="Times New Roman"/>
                <w:sz w:val="18"/>
                <w:szCs w:val="18"/>
              </w:rPr>
              <w:t>investment properties</w:t>
            </w:r>
          </w:p>
        </w:tc>
        <w:tc>
          <w:tcPr>
            <w:tcW w:w="990" w:type="dxa"/>
            <w:tcBorders>
              <w:top w:val="nil"/>
              <w:left w:val="nil"/>
              <w:right w:val="nil"/>
            </w:tcBorders>
            <w:shd w:val="clear" w:color="000000" w:fill="FFFFFF"/>
            <w:noWrap/>
            <w:vAlign w:val="bottom"/>
          </w:tcPr>
          <w:p w14:paraId="18FBBF80" w14:textId="66215487" w:rsidR="005644D0" w:rsidRPr="00906108" w:rsidRDefault="00ED4BF8" w:rsidP="005644D0">
            <w:pPr>
              <w:tabs>
                <w:tab w:val="decimal" w:pos="900"/>
              </w:tabs>
              <w:spacing w:line="200" w:lineRule="exact"/>
              <w:ind w:right="-358"/>
              <w:rPr>
                <w:rFonts w:cs="Times New Roman"/>
                <w:sz w:val="18"/>
                <w:szCs w:val="18"/>
              </w:rPr>
            </w:pPr>
            <w:r w:rsidRPr="00906108">
              <w:rPr>
                <w:rFonts w:cs="Times New Roman"/>
                <w:sz w:val="18"/>
                <w:szCs w:val="18"/>
              </w:rPr>
              <w:t>2,108</w:t>
            </w:r>
          </w:p>
        </w:tc>
        <w:tc>
          <w:tcPr>
            <w:tcW w:w="180" w:type="dxa"/>
            <w:tcBorders>
              <w:top w:val="nil"/>
              <w:left w:val="nil"/>
              <w:bottom w:val="nil"/>
              <w:right w:val="nil"/>
            </w:tcBorders>
            <w:shd w:val="clear" w:color="000000" w:fill="FFFFFF"/>
            <w:noWrap/>
            <w:vAlign w:val="bottom"/>
          </w:tcPr>
          <w:p w14:paraId="0CEE4E58" w14:textId="77777777" w:rsidR="005644D0" w:rsidRPr="00906108" w:rsidRDefault="005644D0" w:rsidP="005644D0">
            <w:pPr>
              <w:spacing w:line="200" w:lineRule="exact"/>
              <w:jc w:val="right"/>
              <w:rPr>
                <w:rFonts w:cs="Times New Roman"/>
                <w:sz w:val="18"/>
                <w:szCs w:val="18"/>
                <w:cs/>
                <w:lang w:eastAsia="ja-JP"/>
              </w:rPr>
            </w:pPr>
          </w:p>
        </w:tc>
        <w:tc>
          <w:tcPr>
            <w:tcW w:w="900" w:type="dxa"/>
            <w:tcBorders>
              <w:top w:val="nil"/>
              <w:left w:val="nil"/>
              <w:bottom w:val="nil"/>
              <w:right w:val="nil"/>
            </w:tcBorders>
            <w:shd w:val="clear" w:color="000000" w:fill="FFFFFF"/>
            <w:noWrap/>
            <w:vAlign w:val="bottom"/>
          </w:tcPr>
          <w:p w14:paraId="2D404C54" w14:textId="56CE2D91" w:rsidR="005644D0" w:rsidRPr="00906108" w:rsidRDefault="005644D0" w:rsidP="005644D0">
            <w:pPr>
              <w:tabs>
                <w:tab w:val="decimal" w:pos="799"/>
              </w:tabs>
              <w:spacing w:line="200" w:lineRule="exact"/>
              <w:ind w:right="-358"/>
              <w:rPr>
                <w:rFonts w:cs="Times New Roman"/>
                <w:sz w:val="18"/>
                <w:szCs w:val="18"/>
              </w:rPr>
            </w:pPr>
            <w:r w:rsidRPr="00906108">
              <w:rPr>
                <w:rFonts w:cs="Times New Roman"/>
                <w:sz w:val="18"/>
                <w:szCs w:val="18"/>
              </w:rPr>
              <w:t>(5,049)</w:t>
            </w:r>
          </w:p>
        </w:tc>
        <w:tc>
          <w:tcPr>
            <w:tcW w:w="180" w:type="dxa"/>
            <w:tcBorders>
              <w:top w:val="nil"/>
              <w:left w:val="nil"/>
              <w:bottom w:val="nil"/>
              <w:right w:val="nil"/>
            </w:tcBorders>
            <w:shd w:val="clear" w:color="000000" w:fill="FFFFFF"/>
            <w:noWrap/>
            <w:vAlign w:val="bottom"/>
          </w:tcPr>
          <w:p w14:paraId="16BCFB80" w14:textId="77777777" w:rsidR="005644D0" w:rsidRPr="00906108" w:rsidRDefault="005644D0" w:rsidP="005644D0">
            <w:pPr>
              <w:tabs>
                <w:tab w:val="decimal" w:pos="808"/>
              </w:tabs>
              <w:spacing w:line="200" w:lineRule="exact"/>
              <w:jc w:val="right"/>
              <w:rPr>
                <w:rFonts w:cs="Times New Roman"/>
                <w:sz w:val="18"/>
                <w:szCs w:val="18"/>
                <w:cs/>
              </w:rPr>
            </w:pPr>
          </w:p>
        </w:tc>
        <w:tc>
          <w:tcPr>
            <w:tcW w:w="900" w:type="dxa"/>
            <w:tcBorders>
              <w:top w:val="nil"/>
              <w:left w:val="nil"/>
              <w:bottom w:val="nil"/>
              <w:right w:val="nil"/>
            </w:tcBorders>
            <w:shd w:val="clear" w:color="000000" w:fill="FFFFFF"/>
            <w:noWrap/>
            <w:vAlign w:val="bottom"/>
          </w:tcPr>
          <w:p w14:paraId="6B090DD4" w14:textId="68685EF2" w:rsidR="005644D0" w:rsidRPr="00906108" w:rsidRDefault="00ED4BF8" w:rsidP="005644D0">
            <w:pPr>
              <w:snapToGrid w:val="0"/>
              <w:spacing w:line="200" w:lineRule="exact"/>
              <w:ind w:left="116" w:right="-38"/>
              <w:jc w:val="center"/>
              <w:rPr>
                <w:rFonts w:cs="Times New Roman"/>
                <w:sz w:val="18"/>
                <w:szCs w:val="18"/>
              </w:rPr>
            </w:pPr>
            <w:r w:rsidRPr="00906108">
              <w:rPr>
                <w:rFonts w:cs="Times New Roman"/>
                <w:sz w:val="18"/>
                <w:szCs w:val="18"/>
              </w:rPr>
              <w:t xml:space="preserve">    (792)</w:t>
            </w:r>
          </w:p>
        </w:tc>
        <w:tc>
          <w:tcPr>
            <w:tcW w:w="180" w:type="dxa"/>
            <w:tcBorders>
              <w:top w:val="nil"/>
              <w:left w:val="nil"/>
              <w:bottom w:val="nil"/>
              <w:right w:val="nil"/>
            </w:tcBorders>
            <w:shd w:val="clear" w:color="000000" w:fill="FFFFFF"/>
            <w:noWrap/>
            <w:vAlign w:val="bottom"/>
          </w:tcPr>
          <w:p w14:paraId="55645DEC" w14:textId="77777777" w:rsidR="005644D0" w:rsidRPr="00906108" w:rsidRDefault="005644D0" w:rsidP="005644D0">
            <w:pPr>
              <w:spacing w:line="200" w:lineRule="exact"/>
              <w:jc w:val="right"/>
              <w:rPr>
                <w:rFonts w:cs="Times New Roman"/>
                <w:sz w:val="18"/>
                <w:szCs w:val="18"/>
                <w:cs/>
                <w:lang w:eastAsia="ja-JP"/>
              </w:rPr>
            </w:pPr>
          </w:p>
        </w:tc>
        <w:tc>
          <w:tcPr>
            <w:tcW w:w="954" w:type="dxa"/>
            <w:tcBorders>
              <w:top w:val="nil"/>
              <w:left w:val="nil"/>
              <w:bottom w:val="nil"/>
              <w:right w:val="nil"/>
            </w:tcBorders>
            <w:shd w:val="clear" w:color="000000" w:fill="FFFFFF"/>
            <w:noWrap/>
            <w:vAlign w:val="bottom"/>
          </w:tcPr>
          <w:p w14:paraId="067413C2" w14:textId="0647DA69" w:rsidR="005644D0" w:rsidRPr="00906108" w:rsidRDefault="005644D0" w:rsidP="005644D0">
            <w:pPr>
              <w:tabs>
                <w:tab w:val="decimal" w:pos="799"/>
              </w:tabs>
              <w:spacing w:line="200" w:lineRule="exact"/>
              <w:ind w:right="-358"/>
              <w:rPr>
                <w:rFonts w:cs="Times New Roman"/>
                <w:sz w:val="18"/>
                <w:szCs w:val="18"/>
              </w:rPr>
            </w:pPr>
            <w:r w:rsidRPr="00906108">
              <w:rPr>
                <w:rFonts w:cs="Times New Roman"/>
                <w:sz w:val="18"/>
                <w:szCs w:val="18"/>
              </w:rPr>
              <w:t>(8,710)</w:t>
            </w:r>
          </w:p>
        </w:tc>
      </w:tr>
      <w:tr w:rsidR="00906108" w:rsidRPr="00906108" w14:paraId="3E6411B4" w14:textId="77777777" w:rsidTr="000667A0">
        <w:trPr>
          <w:trHeight w:val="144"/>
        </w:trPr>
        <w:tc>
          <w:tcPr>
            <w:tcW w:w="4500" w:type="dxa"/>
            <w:tcBorders>
              <w:top w:val="nil"/>
              <w:left w:val="nil"/>
              <w:bottom w:val="nil"/>
              <w:right w:val="nil"/>
            </w:tcBorders>
            <w:shd w:val="clear" w:color="000000" w:fill="FFFFFF"/>
            <w:noWrap/>
          </w:tcPr>
          <w:p w14:paraId="1E6C6B4E" w14:textId="223800CB" w:rsidR="005644D0" w:rsidRPr="00906108" w:rsidRDefault="005644D0" w:rsidP="005644D0">
            <w:pPr>
              <w:spacing w:line="200" w:lineRule="exact"/>
              <w:ind w:left="265" w:right="72" w:hanging="162"/>
              <w:rPr>
                <w:rFonts w:cs="Times New Roman"/>
                <w:b/>
                <w:bCs/>
                <w:sz w:val="18"/>
                <w:szCs w:val="18"/>
              </w:rPr>
            </w:pPr>
            <w:r w:rsidRPr="00906108">
              <w:rPr>
                <w:rFonts w:cs="Times New Roman"/>
                <w:sz w:val="18"/>
                <w:szCs w:val="18"/>
              </w:rPr>
              <w:t xml:space="preserve">Balance as </w:t>
            </w:r>
            <w:proofErr w:type="gramStart"/>
            <w:r w:rsidRPr="00906108">
              <w:rPr>
                <w:rFonts w:cs="Times New Roman"/>
                <w:sz w:val="18"/>
                <w:szCs w:val="18"/>
              </w:rPr>
              <w:t>at</w:t>
            </w:r>
            <w:proofErr w:type="gramEnd"/>
            <w:r w:rsidRPr="00906108">
              <w:rPr>
                <w:rFonts w:cs="Times New Roman"/>
                <w:sz w:val="18"/>
                <w:szCs w:val="18"/>
              </w:rPr>
              <w:t xml:space="preserve"> December </w:t>
            </w:r>
            <w:r w:rsidRPr="00906108">
              <w:rPr>
                <w:sz w:val="18"/>
                <w:szCs w:val="18"/>
              </w:rPr>
              <w:t>31</w:t>
            </w:r>
            <w:r w:rsidRPr="00906108">
              <w:rPr>
                <w:rFonts w:cs="Times New Roman"/>
                <w:sz w:val="18"/>
                <w:szCs w:val="18"/>
              </w:rPr>
              <w:t>,</w:t>
            </w:r>
          </w:p>
        </w:tc>
        <w:tc>
          <w:tcPr>
            <w:tcW w:w="990" w:type="dxa"/>
            <w:tcBorders>
              <w:top w:val="single" w:sz="4" w:space="0" w:color="auto"/>
              <w:left w:val="nil"/>
              <w:bottom w:val="double" w:sz="4" w:space="0" w:color="auto"/>
              <w:right w:val="nil"/>
            </w:tcBorders>
            <w:shd w:val="clear" w:color="000000" w:fill="FFFFFF"/>
            <w:noWrap/>
            <w:vAlign w:val="bottom"/>
          </w:tcPr>
          <w:p w14:paraId="405D4A61" w14:textId="5EB338F7" w:rsidR="005644D0" w:rsidRPr="00906108" w:rsidRDefault="00ED4BF8" w:rsidP="005644D0">
            <w:pPr>
              <w:tabs>
                <w:tab w:val="decimal" w:pos="900"/>
              </w:tabs>
              <w:spacing w:line="200" w:lineRule="exact"/>
              <w:ind w:right="-358"/>
              <w:rPr>
                <w:rFonts w:cs="Times New Roman"/>
                <w:sz w:val="18"/>
                <w:szCs w:val="18"/>
              </w:rPr>
            </w:pPr>
            <w:r w:rsidRPr="00906108">
              <w:rPr>
                <w:rFonts w:cs="Times New Roman"/>
                <w:sz w:val="18"/>
                <w:szCs w:val="18"/>
              </w:rPr>
              <w:t>202,970</w:t>
            </w:r>
          </w:p>
        </w:tc>
        <w:tc>
          <w:tcPr>
            <w:tcW w:w="180" w:type="dxa"/>
            <w:tcBorders>
              <w:left w:val="nil"/>
              <w:right w:val="nil"/>
            </w:tcBorders>
            <w:shd w:val="clear" w:color="000000" w:fill="FFFFFF"/>
            <w:noWrap/>
            <w:vAlign w:val="bottom"/>
          </w:tcPr>
          <w:p w14:paraId="55FB4A2C" w14:textId="77777777" w:rsidR="005644D0" w:rsidRPr="00906108" w:rsidRDefault="005644D0" w:rsidP="005644D0">
            <w:pPr>
              <w:spacing w:line="200" w:lineRule="exact"/>
              <w:jc w:val="right"/>
              <w:rPr>
                <w:rFonts w:cs="Times New Roman"/>
                <w:sz w:val="18"/>
                <w:szCs w:val="18"/>
                <w:cs/>
                <w:lang w:eastAsia="ja-JP"/>
              </w:rPr>
            </w:pPr>
          </w:p>
        </w:tc>
        <w:tc>
          <w:tcPr>
            <w:tcW w:w="900" w:type="dxa"/>
            <w:tcBorders>
              <w:top w:val="single" w:sz="4" w:space="0" w:color="auto"/>
              <w:left w:val="nil"/>
              <w:bottom w:val="double" w:sz="4" w:space="0" w:color="auto"/>
              <w:right w:val="nil"/>
            </w:tcBorders>
            <w:shd w:val="clear" w:color="000000" w:fill="FFFFFF"/>
            <w:noWrap/>
            <w:vAlign w:val="bottom"/>
          </w:tcPr>
          <w:p w14:paraId="24595925" w14:textId="3EB6F47C" w:rsidR="005644D0" w:rsidRPr="00906108" w:rsidRDefault="005644D0" w:rsidP="005644D0">
            <w:pPr>
              <w:tabs>
                <w:tab w:val="decimal" w:pos="799"/>
              </w:tabs>
              <w:spacing w:line="200" w:lineRule="exact"/>
              <w:ind w:right="-358"/>
              <w:rPr>
                <w:rFonts w:cs="Times New Roman"/>
                <w:sz w:val="18"/>
                <w:szCs w:val="18"/>
              </w:rPr>
            </w:pPr>
            <w:r w:rsidRPr="00906108">
              <w:rPr>
                <w:rFonts w:cs="Times New Roman"/>
                <w:sz w:val="18"/>
                <w:szCs w:val="18"/>
              </w:rPr>
              <w:t>379,681</w:t>
            </w:r>
          </w:p>
        </w:tc>
        <w:tc>
          <w:tcPr>
            <w:tcW w:w="180" w:type="dxa"/>
            <w:tcBorders>
              <w:top w:val="nil"/>
              <w:left w:val="nil"/>
              <w:bottom w:val="nil"/>
              <w:right w:val="nil"/>
            </w:tcBorders>
            <w:shd w:val="clear" w:color="000000" w:fill="FFFFFF"/>
            <w:noWrap/>
            <w:vAlign w:val="bottom"/>
          </w:tcPr>
          <w:p w14:paraId="12BDAE25" w14:textId="77777777" w:rsidR="005644D0" w:rsidRPr="00906108" w:rsidRDefault="005644D0" w:rsidP="005644D0">
            <w:pPr>
              <w:spacing w:line="200" w:lineRule="exact"/>
              <w:jc w:val="right"/>
              <w:rPr>
                <w:rFonts w:cs="Times New Roman"/>
                <w:sz w:val="18"/>
                <w:szCs w:val="18"/>
                <w:cs/>
                <w:lang w:eastAsia="ja-JP"/>
              </w:rPr>
            </w:pPr>
          </w:p>
        </w:tc>
        <w:tc>
          <w:tcPr>
            <w:tcW w:w="900" w:type="dxa"/>
            <w:tcBorders>
              <w:top w:val="single" w:sz="4" w:space="0" w:color="auto"/>
              <w:left w:val="nil"/>
              <w:bottom w:val="double" w:sz="4" w:space="0" w:color="auto"/>
              <w:right w:val="nil"/>
            </w:tcBorders>
            <w:shd w:val="clear" w:color="000000" w:fill="FFFFFF"/>
            <w:noWrap/>
          </w:tcPr>
          <w:p w14:paraId="11CE82C8" w14:textId="397E9538" w:rsidR="005644D0" w:rsidRPr="00906108" w:rsidRDefault="00ED4BF8" w:rsidP="005644D0">
            <w:pPr>
              <w:snapToGrid w:val="0"/>
              <w:spacing w:line="200" w:lineRule="exact"/>
              <w:ind w:left="116" w:right="96"/>
              <w:jc w:val="right"/>
              <w:rPr>
                <w:rFonts w:cs="Times New Roman"/>
                <w:sz w:val="18"/>
                <w:szCs w:val="18"/>
              </w:rPr>
            </w:pPr>
            <w:r w:rsidRPr="00906108">
              <w:rPr>
                <w:rFonts w:cs="Times New Roman"/>
                <w:sz w:val="18"/>
                <w:szCs w:val="18"/>
              </w:rPr>
              <w:t>117,090</w:t>
            </w:r>
          </w:p>
        </w:tc>
        <w:tc>
          <w:tcPr>
            <w:tcW w:w="180" w:type="dxa"/>
            <w:tcBorders>
              <w:top w:val="nil"/>
              <w:left w:val="nil"/>
              <w:bottom w:val="nil"/>
              <w:right w:val="nil"/>
            </w:tcBorders>
            <w:shd w:val="clear" w:color="000000" w:fill="FFFFFF"/>
            <w:noWrap/>
            <w:vAlign w:val="bottom"/>
          </w:tcPr>
          <w:p w14:paraId="3A7BF51E" w14:textId="77777777" w:rsidR="005644D0" w:rsidRPr="00906108" w:rsidRDefault="005644D0" w:rsidP="005644D0">
            <w:pPr>
              <w:spacing w:line="200" w:lineRule="exact"/>
              <w:jc w:val="right"/>
              <w:rPr>
                <w:rFonts w:cs="Times New Roman"/>
                <w:sz w:val="18"/>
                <w:szCs w:val="18"/>
                <w:cs/>
                <w:lang w:eastAsia="ja-JP"/>
              </w:rPr>
            </w:pPr>
          </w:p>
        </w:tc>
        <w:tc>
          <w:tcPr>
            <w:tcW w:w="954" w:type="dxa"/>
            <w:tcBorders>
              <w:top w:val="single" w:sz="4" w:space="0" w:color="auto"/>
              <w:left w:val="nil"/>
              <w:bottom w:val="double" w:sz="4" w:space="0" w:color="auto"/>
              <w:right w:val="nil"/>
            </w:tcBorders>
            <w:shd w:val="clear" w:color="000000" w:fill="FFFFFF"/>
            <w:noWrap/>
          </w:tcPr>
          <w:p w14:paraId="40775E29" w14:textId="0D92A61F" w:rsidR="005644D0" w:rsidRPr="00906108" w:rsidRDefault="005644D0" w:rsidP="005644D0">
            <w:pPr>
              <w:tabs>
                <w:tab w:val="decimal" w:pos="799"/>
              </w:tabs>
              <w:spacing w:line="200" w:lineRule="exact"/>
              <w:ind w:right="-358"/>
              <w:rPr>
                <w:rFonts w:cs="Times New Roman"/>
                <w:sz w:val="18"/>
                <w:szCs w:val="18"/>
              </w:rPr>
            </w:pPr>
            <w:r w:rsidRPr="00906108">
              <w:rPr>
                <w:rFonts w:cs="Times New Roman"/>
                <w:sz w:val="18"/>
                <w:szCs w:val="18"/>
              </w:rPr>
              <w:t>270,330</w:t>
            </w:r>
          </w:p>
        </w:tc>
      </w:tr>
    </w:tbl>
    <w:p w14:paraId="2007F2D2" w14:textId="06BA9110" w:rsidR="00BC63B8" w:rsidRPr="00906108" w:rsidRDefault="00BC63B8" w:rsidP="00B2319D">
      <w:pPr>
        <w:spacing w:before="240" w:after="240"/>
        <w:ind w:left="547"/>
        <w:jc w:val="thaiDistribute"/>
        <w:rPr>
          <w:rFonts w:cs="Times New Roman"/>
          <w:spacing w:val="-4"/>
        </w:rPr>
      </w:pPr>
      <w:r w:rsidRPr="00906108">
        <w:rPr>
          <w:rFonts w:cs="Times New Roman"/>
          <w:spacing w:val="-4"/>
        </w:rPr>
        <w:t xml:space="preserve">For the years ended December </w:t>
      </w:r>
      <w:r w:rsidR="00B44747" w:rsidRPr="00906108">
        <w:rPr>
          <w:spacing w:val="-4"/>
        </w:rPr>
        <w:t>31</w:t>
      </w:r>
      <w:r w:rsidRPr="00906108">
        <w:rPr>
          <w:rFonts w:cs="Times New Roman"/>
          <w:spacing w:val="-4"/>
        </w:rPr>
        <w:t xml:space="preserve">, </w:t>
      </w:r>
      <w:proofErr w:type="gramStart"/>
      <w:r w:rsidR="00B44747" w:rsidRPr="00906108">
        <w:rPr>
          <w:spacing w:val="-4"/>
        </w:rPr>
        <w:t>202</w:t>
      </w:r>
      <w:r w:rsidR="00E25C3C" w:rsidRPr="00906108">
        <w:rPr>
          <w:spacing w:val="-4"/>
        </w:rPr>
        <w:t>5</w:t>
      </w:r>
      <w:proofErr w:type="gramEnd"/>
      <w:r w:rsidRPr="00906108">
        <w:rPr>
          <w:rFonts w:cs="Times New Roman"/>
          <w:spacing w:val="-4"/>
        </w:rPr>
        <w:t xml:space="preserve"> and </w:t>
      </w:r>
      <w:r w:rsidR="00B44747" w:rsidRPr="00906108">
        <w:rPr>
          <w:spacing w:val="-4"/>
        </w:rPr>
        <w:t>202</w:t>
      </w:r>
      <w:r w:rsidR="00E25C3C" w:rsidRPr="00906108">
        <w:rPr>
          <w:spacing w:val="-4"/>
        </w:rPr>
        <w:t>4</w:t>
      </w:r>
      <w:r w:rsidRPr="00906108">
        <w:rPr>
          <w:rFonts w:cs="Times New Roman"/>
          <w:spacing w:val="-4"/>
        </w:rPr>
        <w:t xml:space="preserve">, the Group </w:t>
      </w:r>
      <w:r w:rsidR="002133D8" w:rsidRPr="00906108">
        <w:rPr>
          <w:rFonts w:cs="Times New Roman"/>
          <w:spacing w:val="-4"/>
        </w:rPr>
        <w:t xml:space="preserve">and the Company </w:t>
      </w:r>
      <w:r w:rsidR="0058259B" w:rsidRPr="00906108">
        <w:rPr>
          <w:rFonts w:cs="Times New Roman"/>
          <w:spacing w:val="-4"/>
        </w:rPr>
        <w:t xml:space="preserve">had </w:t>
      </w:r>
      <w:r w:rsidRPr="00906108">
        <w:rPr>
          <w:rFonts w:cs="Times New Roman"/>
          <w:spacing w:val="-4"/>
        </w:rPr>
        <w:t xml:space="preserve">rental income from investment properties </w:t>
      </w:r>
      <w:r w:rsidR="0058259B" w:rsidRPr="00906108">
        <w:rPr>
          <w:rFonts w:cs="Times New Roman"/>
          <w:spacing w:val="-4"/>
        </w:rPr>
        <w:t xml:space="preserve">recognized in the consolidated statement of </w:t>
      </w:r>
      <w:r w:rsidR="0037225B" w:rsidRPr="00906108">
        <w:rPr>
          <w:rFonts w:cs="Times New Roman"/>
          <w:spacing w:val="-4"/>
        </w:rPr>
        <w:t xml:space="preserve">profit or loss </w:t>
      </w:r>
      <w:r w:rsidR="00180B2D" w:rsidRPr="00906108">
        <w:rPr>
          <w:spacing w:val="-8"/>
          <w:szCs w:val="30"/>
        </w:rPr>
        <w:t xml:space="preserve">and other </w:t>
      </w:r>
      <w:r w:rsidR="0058259B" w:rsidRPr="00906108">
        <w:rPr>
          <w:rFonts w:cs="Times New Roman"/>
          <w:spacing w:val="-8"/>
        </w:rPr>
        <w:t xml:space="preserve">comprehensive income </w:t>
      </w:r>
      <w:r w:rsidRPr="00906108">
        <w:rPr>
          <w:rFonts w:cs="Times New Roman"/>
          <w:spacing w:val="-8"/>
        </w:rPr>
        <w:t>of B</w:t>
      </w:r>
      <w:r w:rsidR="00EC48F7" w:rsidRPr="00906108">
        <w:rPr>
          <w:rFonts w:cs="Times New Roman"/>
          <w:spacing w:val="-8"/>
        </w:rPr>
        <w:t xml:space="preserve">aht </w:t>
      </w:r>
      <w:r w:rsidR="002B4A62" w:rsidRPr="00906108">
        <w:rPr>
          <w:spacing w:val="-8"/>
        </w:rPr>
        <w:t>8.96</w:t>
      </w:r>
      <w:r w:rsidR="00E916D9" w:rsidRPr="00906108">
        <w:rPr>
          <w:rFonts w:cs="Times New Roman"/>
          <w:spacing w:val="-8"/>
        </w:rPr>
        <w:t xml:space="preserve"> </w:t>
      </w:r>
      <w:r w:rsidRPr="00906108">
        <w:rPr>
          <w:rFonts w:cs="Times New Roman"/>
          <w:spacing w:val="-8"/>
        </w:rPr>
        <w:t xml:space="preserve">million and Baht </w:t>
      </w:r>
      <w:r w:rsidR="00E25C3C" w:rsidRPr="00906108">
        <w:rPr>
          <w:spacing w:val="-8"/>
        </w:rPr>
        <w:t>21</w:t>
      </w:r>
      <w:r w:rsidR="002777BB" w:rsidRPr="00906108">
        <w:rPr>
          <w:spacing w:val="-8"/>
        </w:rPr>
        <w:t>.</w:t>
      </w:r>
      <w:r w:rsidR="00B44747" w:rsidRPr="00906108">
        <w:rPr>
          <w:spacing w:val="-8"/>
        </w:rPr>
        <w:t>78</w:t>
      </w:r>
      <w:r w:rsidR="002777BB" w:rsidRPr="00906108">
        <w:rPr>
          <w:rFonts w:cs="Times New Roman"/>
          <w:spacing w:val="-8"/>
        </w:rPr>
        <w:t xml:space="preserve"> </w:t>
      </w:r>
      <w:r w:rsidRPr="00906108">
        <w:rPr>
          <w:rFonts w:cs="Times New Roman"/>
          <w:spacing w:val="-8"/>
        </w:rPr>
        <w:t>million, respectively</w:t>
      </w:r>
      <w:r w:rsidR="00FB0640" w:rsidRPr="00906108">
        <w:rPr>
          <w:rFonts w:cs="Times New Roman"/>
          <w:spacing w:val="-8"/>
        </w:rPr>
        <w:t>.</w:t>
      </w:r>
      <w:r w:rsidR="000B47B5" w:rsidRPr="00906108">
        <w:rPr>
          <w:rFonts w:cs="Times New Roman"/>
          <w:spacing w:val="-8"/>
        </w:rPr>
        <w:t xml:space="preserve"> </w:t>
      </w:r>
      <w:r w:rsidR="00F40D3A" w:rsidRPr="00906108">
        <w:rPr>
          <w:rFonts w:cs="Times New Roman"/>
          <w:spacing w:val="-8"/>
        </w:rPr>
        <w:t xml:space="preserve">                 </w:t>
      </w:r>
      <w:r w:rsidR="00BE67A6" w:rsidRPr="00906108">
        <w:rPr>
          <w:rFonts w:cs="Times New Roman"/>
          <w:spacing w:val="-8"/>
        </w:rPr>
        <w:t>(The</w:t>
      </w:r>
      <w:r w:rsidR="00BE67A6" w:rsidRPr="00906108">
        <w:rPr>
          <w:rFonts w:cs="Times New Roman"/>
          <w:spacing w:val="-4"/>
        </w:rPr>
        <w:t xml:space="preserve"> Company</w:t>
      </w:r>
      <w:r w:rsidR="000820C1" w:rsidRPr="00906108">
        <w:rPr>
          <w:rFonts w:cs="Times New Roman"/>
          <w:spacing w:val="-4"/>
        </w:rPr>
        <w:t xml:space="preserve"> only for the years ended December </w:t>
      </w:r>
      <w:r w:rsidR="00B44747" w:rsidRPr="00906108">
        <w:rPr>
          <w:spacing w:val="-4"/>
        </w:rPr>
        <w:t>31</w:t>
      </w:r>
      <w:r w:rsidR="000820C1" w:rsidRPr="00906108">
        <w:rPr>
          <w:rFonts w:cs="Times New Roman"/>
          <w:spacing w:val="-4"/>
        </w:rPr>
        <w:t xml:space="preserve">, </w:t>
      </w:r>
      <w:proofErr w:type="gramStart"/>
      <w:r w:rsidR="00B44747" w:rsidRPr="00906108">
        <w:rPr>
          <w:spacing w:val="-4"/>
        </w:rPr>
        <w:t>202</w:t>
      </w:r>
      <w:r w:rsidR="00E25C3C" w:rsidRPr="00906108">
        <w:rPr>
          <w:spacing w:val="-4"/>
        </w:rPr>
        <w:t>5</w:t>
      </w:r>
      <w:proofErr w:type="gramEnd"/>
      <w:r w:rsidR="000820C1" w:rsidRPr="00906108">
        <w:rPr>
          <w:rFonts w:cs="Times New Roman"/>
          <w:spacing w:val="-4"/>
        </w:rPr>
        <w:t xml:space="preserve"> and </w:t>
      </w:r>
      <w:r w:rsidR="00B44747" w:rsidRPr="00906108">
        <w:rPr>
          <w:spacing w:val="-4"/>
        </w:rPr>
        <w:t>202</w:t>
      </w:r>
      <w:r w:rsidR="00E25C3C" w:rsidRPr="00906108">
        <w:rPr>
          <w:spacing w:val="-4"/>
        </w:rPr>
        <w:t>4</w:t>
      </w:r>
      <w:r w:rsidR="00BE67A6" w:rsidRPr="00906108">
        <w:rPr>
          <w:rFonts w:cs="Times New Roman"/>
          <w:spacing w:val="-4"/>
        </w:rPr>
        <w:t xml:space="preserve">: </w:t>
      </w:r>
      <w:r w:rsidR="00EC48F7" w:rsidRPr="00906108">
        <w:rPr>
          <w:rFonts w:cs="Times New Roman"/>
          <w:spacing w:val="-4"/>
        </w:rPr>
        <w:t xml:space="preserve">Baht </w:t>
      </w:r>
      <w:r w:rsidR="00C34670" w:rsidRPr="00906108">
        <w:rPr>
          <w:rFonts w:cs="Times New Roman"/>
          <w:spacing w:val="-4"/>
        </w:rPr>
        <w:t>5.28</w:t>
      </w:r>
      <w:r w:rsidRPr="00906108">
        <w:rPr>
          <w:rFonts w:cs="Times New Roman"/>
          <w:spacing w:val="-4"/>
        </w:rPr>
        <w:t xml:space="preserve"> million and Baht </w:t>
      </w:r>
      <w:r w:rsidR="00E25C3C" w:rsidRPr="00906108">
        <w:rPr>
          <w:spacing w:val="-4"/>
        </w:rPr>
        <w:t>16</w:t>
      </w:r>
      <w:r w:rsidR="00E25C3C" w:rsidRPr="00906108">
        <w:rPr>
          <w:rFonts w:cs="Times New Roman"/>
          <w:spacing w:val="-4"/>
        </w:rPr>
        <w:t>.</w:t>
      </w:r>
      <w:r w:rsidR="00E25C3C" w:rsidRPr="00906108">
        <w:rPr>
          <w:spacing w:val="-4"/>
        </w:rPr>
        <w:t xml:space="preserve">69 </w:t>
      </w:r>
      <w:r w:rsidR="00BE67A6" w:rsidRPr="00906108">
        <w:rPr>
          <w:rFonts w:cs="Times New Roman"/>
          <w:spacing w:val="-4"/>
        </w:rPr>
        <w:t>million, respectively)</w:t>
      </w:r>
      <w:r w:rsidR="00F90E4F" w:rsidRPr="00906108">
        <w:rPr>
          <w:rFonts w:cs="Times New Roman"/>
          <w:spacing w:val="-4"/>
        </w:rPr>
        <w:t>.</w:t>
      </w:r>
    </w:p>
    <w:p w14:paraId="73C77D56" w14:textId="0C9F81CF" w:rsidR="00ED5126" w:rsidRPr="00906108" w:rsidRDefault="00ED5126" w:rsidP="00ED5126">
      <w:pPr>
        <w:tabs>
          <w:tab w:val="left" w:pos="900"/>
        </w:tabs>
        <w:spacing w:before="240"/>
        <w:ind w:left="547"/>
        <w:jc w:val="both"/>
        <w:rPr>
          <w:rFonts w:cs="Times New Roman"/>
          <w:szCs w:val="30"/>
        </w:rPr>
      </w:pPr>
      <w:r w:rsidRPr="00906108">
        <w:rPr>
          <w:rFonts w:cs="Times New Roman"/>
        </w:rPr>
        <w:t xml:space="preserve">During </w:t>
      </w:r>
      <w:r w:rsidRPr="00906108">
        <w:rPr>
          <w:rFonts w:cs="Times New Roman"/>
          <w:spacing w:val="-4"/>
        </w:rPr>
        <w:t xml:space="preserve">the year ended December </w:t>
      </w:r>
      <w:r w:rsidRPr="00906108">
        <w:rPr>
          <w:spacing w:val="-4"/>
        </w:rPr>
        <w:t>31</w:t>
      </w:r>
      <w:r w:rsidRPr="00906108">
        <w:rPr>
          <w:rFonts w:cs="Times New Roman"/>
          <w:spacing w:val="-4"/>
        </w:rPr>
        <w:t xml:space="preserve">, </w:t>
      </w:r>
      <w:r w:rsidRPr="00906108">
        <w:rPr>
          <w:spacing w:val="-4"/>
        </w:rPr>
        <w:t>2025</w:t>
      </w:r>
      <w:r w:rsidRPr="00906108">
        <w:rPr>
          <w:rFonts w:cs="Times New Roman"/>
        </w:rPr>
        <w:t>, the Group and the Company have disposed certain investment properties with carrying amount of Baht 178</w:t>
      </w:r>
      <w:r w:rsidRPr="00906108">
        <w:rPr>
          <w:rFonts w:cs="Times New Roman"/>
          <w:cs/>
        </w:rPr>
        <w:t>.</w:t>
      </w:r>
      <w:r w:rsidRPr="00906108">
        <w:rPr>
          <w:rFonts w:cs="Times New Roman"/>
        </w:rPr>
        <w:t>82</w:t>
      </w:r>
      <w:r w:rsidRPr="00906108">
        <w:rPr>
          <w:rFonts w:cs="Times New Roman"/>
          <w:cs/>
        </w:rPr>
        <w:t xml:space="preserve"> </w:t>
      </w:r>
      <w:r w:rsidRPr="00906108">
        <w:rPr>
          <w:rFonts w:cs="Times New Roman"/>
        </w:rPr>
        <w:t xml:space="preserve">million and </w:t>
      </w:r>
      <w:r w:rsidR="006C598F" w:rsidRPr="00906108">
        <w:rPr>
          <w:szCs w:val="30"/>
        </w:rPr>
        <w:t xml:space="preserve">Baht </w:t>
      </w:r>
      <w:r w:rsidRPr="00906108">
        <w:rPr>
          <w:rFonts w:cs="Times New Roman"/>
        </w:rPr>
        <w:t>152</w:t>
      </w:r>
      <w:r w:rsidRPr="00906108">
        <w:rPr>
          <w:rFonts w:cs="Times New Roman"/>
          <w:cs/>
        </w:rPr>
        <w:t>.</w:t>
      </w:r>
      <w:r w:rsidRPr="00906108">
        <w:rPr>
          <w:rFonts w:cs="Times New Roman"/>
        </w:rPr>
        <w:t>45</w:t>
      </w:r>
      <w:r w:rsidRPr="00906108">
        <w:rPr>
          <w:rFonts w:cs="Times New Roman"/>
          <w:cs/>
        </w:rPr>
        <w:t xml:space="preserve"> </w:t>
      </w:r>
      <w:r w:rsidRPr="00906108">
        <w:rPr>
          <w:rFonts w:cs="Times New Roman"/>
        </w:rPr>
        <w:t>million, respectively, to Issara Real Estate Investment Trust with loss on sales of such investment properties of Baht 1</w:t>
      </w:r>
      <w:r w:rsidRPr="00906108">
        <w:rPr>
          <w:rFonts w:cs="Times New Roman"/>
          <w:cs/>
        </w:rPr>
        <w:t>.</w:t>
      </w:r>
      <w:r w:rsidRPr="00906108">
        <w:rPr>
          <w:rFonts w:cs="Times New Roman"/>
        </w:rPr>
        <w:t>82</w:t>
      </w:r>
      <w:r w:rsidRPr="00906108">
        <w:rPr>
          <w:rFonts w:cs="Times New Roman"/>
          <w:cs/>
        </w:rPr>
        <w:t xml:space="preserve"> </w:t>
      </w:r>
      <w:r w:rsidRPr="00906108">
        <w:rPr>
          <w:rFonts w:cs="Times New Roman"/>
        </w:rPr>
        <w:t>million and Baht 4</w:t>
      </w:r>
      <w:r w:rsidRPr="00906108">
        <w:rPr>
          <w:rFonts w:cs="Times New Roman"/>
          <w:cs/>
        </w:rPr>
        <w:t>.</w:t>
      </w:r>
      <w:r w:rsidRPr="00906108">
        <w:rPr>
          <w:rFonts w:cs="Times New Roman"/>
        </w:rPr>
        <w:t>18</w:t>
      </w:r>
      <w:r w:rsidRPr="00906108">
        <w:rPr>
          <w:rFonts w:cs="Times New Roman"/>
          <w:cs/>
        </w:rPr>
        <w:t xml:space="preserve"> </w:t>
      </w:r>
      <w:r w:rsidRPr="00906108">
        <w:rPr>
          <w:rFonts w:cs="Times New Roman"/>
        </w:rPr>
        <w:t>million, respectively which is recognized as expense in the statement of profit or loss and other comprehensive income</w:t>
      </w:r>
      <w:r w:rsidRPr="00906108">
        <w:rPr>
          <w:rFonts w:cs="Times New Roman"/>
          <w:szCs w:val="30"/>
        </w:rPr>
        <w:t>.</w:t>
      </w:r>
    </w:p>
    <w:p w14:paraId="7BCEDC21" w14:textId="77777777" w:rsidR="00761C30" w:rsidRPr="00906108" w:rsidRDefault="00761C30" w:rsidP="00BC63B8">
      <w:pPr>
        <w:ind w:left="547" w:right="-7"/>
        <w:jc w:val="thaiDistribute"/>
        <w:rPr>
          <w:rFonts w:cs="Times New Roman"/>
        </w:rPr>
      </w:pPr>
    </w:p>
    <w:p w14:paraId="6BFB2041" w14:textId="0809D220" w:rsidR="00BC63B8" w:rsidRPr="00906108" w:rsidRDefault="00BC63B8" w:rsidP="00BC63B8">
      <w:pPr>
        <w:ind w:left="547" w:right="-7"/>
        <w:jc w:val="thaiDistribute"/>
        <w:rPr>
          <w:rFonts w:cs="Times New Roman"/>
          <w:spacing w:val="-4"/>
        </w:rPr>
      </w:pPr>
      <w:r w:rsidRPr="00906108">
        <w:rPr>
          <w:rFonts w:cs="Times New Roman"/>
        </w:rPr>
        <w:t xml:space="preserve">Represented fair value of investment property which was determined by </w:t>
      </w:r>
      <w:r w:rsidR="00281481" w:rsidRPr="00906108">
        <w:rPr>
          <w:rFonts w:cs="Times New Roman"/>
        </w:rPr>
        <w:t>the</w:t>
      </w:r>
      <w:r w:rsidRPr="00906108">
        <w:rPr>
          <w:rFonts w:cs="Times New Roman"/>
        </w:rPr>
        <w:t xml:space="preserve"> independent</w:t>
      </w:r>
      <w:r w:rsidRPr="00906108">
        <w:rPr>
          <w:rFonts w:cs="Times New Roman"/>
          <w:spacing w:val="-4"/>
        </w:rPr>
        <w:t xml:space="preserve"> appraiser</w:t>
      </w:r>
      <w:r w:rsidR="00281481" w:rsidRPr="00906108">
        <w:rPr>
          <w:rFonts w:cs="Times New Roman"/>
          <w:spacing w:val="-4"/>
        </w:rPr>
        <w:t>s</w:t>
      </w:r>
      <w:r w:rsidRPr="00906108">
        <w:rPr>
          <w:rFonts w:cs="Times New Roman"/>
          <w:spacing w:val="-4"/>
        </w:rPr>
        <w:t xml:space="preserve"> who ha</w:t>
      </w:r>
      <w:r w:rsidR="00281481" w:rsidRPr="00906108">
        <w:rPr>
          <w:rFonts w:cs="Times New Roman"/>
          <w:spacing w:val="-4"/>
        </w:rPr>
        <w:t>ve</w:t>
      </w:r>
      <w:r w:rsidRPr="00906108">
        <w:rPr>
          <w:rFonts w:cs="Times New Roman"/>
          <w:spacing w:val="-4"/>
        </w:rPr>
        <w:t xml:space="preserve"> been approved by the Office of the Securities and Exchange Commission (Thailand) using Income Approach</w:t>
      </w:r>
      <w:r w:rsidR="007B2C82" w:rsidRPr="00906108">
        <w:rPr>
          <w:rFonts w:cs="Times New Roman"/>
          <w:spacing w:val="-4"/>
        </w:rPr>
        <w:t xml:space="preserve"> and</w:t>
      </w:r>
      <w:r w:rsidR="000A1A7A" w:rsidRPr="00906108">
        <w:rPr>
          <w:rFonts w:cs="Times New Roman"/>
          <w:spacing w:val="-4"/>
        </w:rPr>
        <w:t xml:space="preserve"> Market Approach</w:t>
      </w:r>
      <w:r w:rsidRPr="00906108">
        <w:rPr>
          <w:rFonts w:cs="Times New Roman"/>
          <w:spacing w:val="-4"/>
        </w:rPr>
        <w:t>.</w:t>
      </w:r>
    </w:p>
    <w:p w14:paraId="5731560C" w14:textId="6888D7E2" w:rsidR="00BC63B8" w:rsidRPr="00906108" w:rsidRDefault="00BC63B8" w:rsidP="003D66DB">
      <w:pPr>
        <w:spacing w:before="240" w:after="240"/>
        <w:ind w:left="547" w:right="72"/>
        <w:jc w:val="thaiDistribute"/>
        <w:rPr>
          <w:rFonts w:cs="Times New Roman"/>
        </w:rPr>
      </w:pPr>
      <w:r w:rsidRPr="00906108">
        <w:rPr>
          <w:rFonts w:cs="Times New Roman"/>
        </w:rPr>
        <w:t xml:space="preserve">The main assumptions used in the valuation are summarized as below: </w:t>
      </w:r>
    </w:p>
    <w:tbl>
      <w:tblPr>
        <w:tblW w:w="8646" w:type="dxa"/>
        <w:tblInd w:w="534" w:type="dxa"/>
        <w:tblLayout w:type="fixed"/>
        <w:tblCellMar>
          <w:left w:w="0" w:type="dxa"/>
          <w:right w:w="0" w:type="dxa"/>
        </w:tblCellMar>
        <w:tblLook w:val="01E0" w:firstRow="1" w:lastRow="1" w:firstColumn="1" w:lastColumn="1" w:noHBand="0" w:noVBand="0"/>
      </w:tblPr>
      <w:tblGrid>
        <w:gridCol w:w="3837"/>
        <w:gridCol w:w="1086"/>
        <w:gridCol w:w="155"/>
        <w:gridCol w:w="1086"/>
        <w:gridCol w:w="155"/>
        <w:gridCol w:w="1086"/>
        <w:gridCol w:w="155"/>
        <w:gridCol w:w="1086"/>
      </w:tblGrid>
      <w:tr w:rsidR="00906108" w:rsidRPr="00906108" w14:paraId="424076D5" w14:textId="77777777" w:rsidTr="00B32AEA">
        <w:tc>
          <w:tcPr>
            <w:tcW w:w="3837" w:type="dxa"/>
            <w:vAlign w:val="bottom"/>
          </w:tcPr>
          <w:p w14:paraId="1ABEE759" w14:textId="77777777" w:rsidR="00266CA1" w:rsidRPr="00906108" w:rsidRDefault="00266CA1" w:rsidP="004054C2">
            <w:pPr>
              <w:tabs>
                <w:tab w:val="left" w:pos="900"/>
                <w:tab w:val="left" w:pos="2160"/>
                <w:tab w:val="right" w:pos="8100"/>
              </w:tabs>
              <w:spacing w:line="260" w:lineRule="exact"/>
              <w:ind w:right="65"/>
              <w:jc w:val="center"/>
              <w:rPr>
                <w:rFonts w:cs="Times New Roman"/>
                <w:sz w:val="18"/>
                <w:szCs w:val="18"/>
                <w:cs/>
              </w:rPr>
            </w:pPr>
          </w:p>
        </w:tc>
        <w:tc>
          <w:tcPr>
            <w:tcW w:w="2327" w:type="dxa"/>
            <w:gridSpan w:val="3"/>
            <w:vAlign w:val="bottom"/>
          </w:tcPr>
          <w:p w14:paraId="28BE04C5" w14:textId="77777777" w:rsidR="00266CA1" w:rsidRPr="00906108" w:rsidRDefault="00266CA1" w:rsidP="004054C2">
            <w:pPr>
              <w:tabs>
                <w:tab w:val="right" w:pos="7200"/>
                <w:tab w:val="right" w:pos="8540"/>
              </w:tabs>
              <w:spacing w:line="260" w:lineRule="exact"/>
              <w:ind w:left="-105" w:right="-61"/>
              <w:jc w:val="center"/>
              <w:rPr>
                <w:rFonts w:cs="Times New Roman"/>
                <w:b/>
                <w:bCs/>
                <w:spacing w:val="-4"/>
                <w:sz w:val="18"/>
                <w:szCs w:val="18"/>
              </w:rPr>
            </w:pPr>
            <w:r w:rsidRPr="00906108">
              <w:rPr>
                <w:rFonts w:cs="Times New Roman"/>
                <w:b/>
                <w:bCs/>
                <w:sz w:val="18"/>
                <w:szCs w:val="18"/>
              </w:rPr>
              <w:t>Consolidated</w:t>
            </w:r>
          </w:p>
        </w:tc>
        <w:tc>
          <w:tcPr>
            <w:tcW w:w="155" w:type="dxa"/>
            <w:vAlign w:val="bottom"/>
          </w:tcPr>
          <w:p w14:paraId="1CC9BF54" w14:textId="77777777" w:rsidR="00266CA1" w:rsidRPr="00906108" w:rsidRDefault="00266CA1" w:rsidP="004054C2">
            <w:pPr>
              <w:tabs>
                <w:tab w:val="right" w:pos="7200"/>
                <w:tab w:val="right" w:pos="8540"/>
              </w:tabs>
              <w:spacing w:line="260" w:lineRule="exact"/>
              <w:ind w:left="-105" w:right="-61"/>
              <w:jc w:val="center"/>
              <w:rPr>
                <w:rFonts w:cs="Times New Roman"/>
                <w:b/>
                <w:bCs/>
                <w:spacing w:val="-4"/>
                <w:sz w:val="18"/>
                <w:szCs w:val="18"/>
                <w:cs/>
              </w:rPr>
            </w:pPr>
          </w:p>
        </w:tc>
        <w:tc>
          <w:tcPr>
            <w:tcW w:w="2327" w:type="dxa"/>
            <w:gridSpan w:val="3"/>
            <w:vAlign w:val="bottom"/>
          </w:tcPr>
          <w:p w14:paraId="02BDB11E" w14:textId="77777777" w:rsidR="00266CA1" w:rsidRPr="00906108" w:rsidRDefault="00266CA1" w:rsidP="004054C2">
            <w:pPr>
              <w:tabs>
                <w:tab w:val="right" w:pos="7200"/>
                <w:tab w:val="right" w:pos="8540"/>
              </w:tabs>
              <w:spacing w:line="260" w:lineRule="exact"/>
              <w:ind w:left="-105" w:right="-61"/>
              <w:jc w:val="center"/>
              <w:rPr>
                <w:rFonts w:cs="Times New Roman"/>
                <w:b/>
                <w:bCs/>
                <w:spacing w:val="-4"/>
                <w:sz w:val="18"/>
                <w:szCs w:val="18"/>
              </w:rPr>
            </w:pPr>
            <w:r w:rsidRPr="00906108">
              <w:rPr>
                <w:rFonts w:cs="Times New Roman"/>
                <w:b/>
                <w:bCs/>
                <w:sz w:val="18"/>
                <w:szCs w:val="18"/>
              </w:rPr>
              <w:t>Separate</w:t>
            </w:r>
          </w:p>
        </w:tc>
      </w:tr>
      <w:tr w:rsidR="00906108" w:rsidRPr="00906108" w14:paraId="3AD6C3CC" w14:textId="77777777" w:rsidTr="00B32AEA">
        <w:tc>
          <w:tcPr>
            <w:tcW w:w="3837" w:type="dxa"/>
            <w:vAlign w:val="bottom"/>
          </w:tcPr>
          <w:p w14:paraId="3E1BA64B" w14:textId="77777777" w:rsidR="00266CA1" w:rsidRPr="00906108" w:rsidRDefault="00266CA1" w:rsidP="004054C2">
            <w:pPr>
              <w:tabs>
                <w:tab w:val="left" w:pos="900"/>
                <w:tab w:val="left" w:pos="2160"/>
                <w:tab w:val="right" w:pos="8100"/>
              </w:tabs>
              <w:spacing w:line="260" w:lineRule="exact"/>
              <w:ind w:right="65"/>
              <w:jc w:val="center"/>
              <w:rPr>
                <w:rFonts w:cs="Times New Roman"/>
                <w:sz w:val="18"/>
                <w:szCs w:val="18"/>
                <w:cs/>
              </w:rPr>
            </w:pPr>
          </w:p>
        </w:tc>
        <w:tc>
          <w:tcPr>
            <w:tcW w:w="2327" w:type="dxa"/>
            <w:gridSpan w:val="3"/>
            <w:vAlign w:val="bottom"/>
          </w:tcPr>
          <w:p w14:paraId="45C75EB7" w14:textId="77777777" w:rsidR="00266CA1" w:rsidRPr="00906108" w:rsidRDefault="00266CA1" w:rsidP="004054C2">
            <w:pPr>
              <w:tabs>
                <w:tab w:val="right" w:pos="7200"/>
                <w:tab w:val="right" w:pos="8540"/>
              </w:tabs>
              <w:spacing w:line="260" w:lineRule="exact"/>
              <w:ind w:left="-105" w:right="-61"/>
              <w:jc w:val="center"/>
              <w:rPr>
                <w:rFonts w:cs="Times New Roman"/>
                <w:b/>
                <w:bCs/>
                <w:spacing w:val="-4"/>
                <w:sz w:val="18"/>
                <w:szCs w:val="18"/>
              </w:rPr>
            </w:pPr>
            <w:r w:rsidRPr="00906108">
              <w:rPr>
                <w:rFonts w:cs="Times New Roman"/>
                <w:b/>
                <w:bCs/>
                <w:sz w:val="18"/>
                <w:szCs w:val="18"/>
              </w:rPr>
              <w:t>financial statements</w:t>
            </w:r>
          </w:p>
        </w:tc>
        <w:tc>
          <w:tcPr>
            <w:tcW w:w="155" w:type="dxa"/>
            <w:vAlign w:val="bottom"/>
          </w:tcPr>
          <w:p w14:paraId="0C8979A9" w14:textId="77777777" w:rsidR="00266CA1" w:rsidRPr="00906108" w:rsidRDefault="00266CA1" w:rsidP="004054C2">
            <w:pPr>
              <w:tabs>
                <w:tab w:val="right" w:pos="7200"/>
                <w:tab w:val="right" w:pos="8540"/>
              </w:tabs>
              <w:spacing w:line="260" w:lineRule="exact"/>
              <w:ind w:left="-105" w:right="-61"/>
              <w:jc w:val="center"/>
              <w:rPr>
                <w:rFonts w:cs="Times New Roman"/>
                <w:b/>
                <w:bCs/>
                <w:spacing w:val="-4"/>
                <w:sz w:val="18"/>
                <w:szCs w:val="18"/>
                <w:cs/>
              </w:rPr>
            </w:pPr>
          </w:p>
        </w:tc>
        <w:tc>
          <w:tcPr>
            <w:tcW w:w="2327" w:type="dxa"/>
            <w:gridSpan w:val="3"/>
            <w:vAlign w:val="bottom"/>
          </w:tcPr>
          <w:p w14:paraId="110D0072" w14:textId="77777777" w:rsidR="00266CA1" w:rsidRPr="00906108" w:rsidRDefault="00266CA1" w:rsidP="004054C2">
            <w:pPr>
              <w:tabs>
                <w:tab w:val="right" w:pos="7200"/>
                <w:tab w:val="right" w:pos="8540"/>
              </w:tabs>
              <w:spacing w:line="260" w:lineRule="exact"/>
              <w:ind w:left="-105" w:right="-61"/>
              <w:jc w:val="center"/>
              <w:rPr>
                <w:rFonts w:cs="Times New Roman"/>
                <w:b/>
                <w:bCs/>
                <w:spacing w:val="-4"/>
                <w:sz w:val="18"/>
                <w:szCs w:val="18"/>
              </w:rPr>
            </w:pPr>
            <w:r w:rsidRPr="00906108">
              <w:rPr>
                <w:rFonts w:cs="Times New Roman"/>
                <w:b/>
                <w:bCs/>
                <w:sz w:val="18"/>
                <w:szCs w:val="18"/>
              </w:rPr>
              <w:t>financial statements</w:t>
            </w:r>
          </w:p>
        </w:tc>
      </w:tr>
      <w:tr w:rsidR="00906108" w:rsidRPr="00906108" w14:paraId="7AAF7BBF" w14:textId="77777777" w:rsidTr="00266CA1">
        <w:tc>
          <w:tcPr>
            <w:tcW w:w="3837" w:type="dxa"/>
            <w:vAlign w:val="bottom"/>
          </w:tcPr>
          <w:p w14:paraId="5C222D4B" w14:textId="77777777" w:rsidR="005644D0" w:rsidRPr="00906108" w:rsidRDefault="005644D0" w:rsidP="005644D0">
            <w:pPr>
              <w:tabs>
                <w:tab w:val="left" w:pos="900"/>
                <w:tab w:val="left" w:pos="2160"/>
                <w:tab w:val="right" w:pos="8100"/>
              </w:tabs>
              <w:spacing w:line="260" w:lineRule="exact"/>
              <w:ind w:right="65"/>
              <w:jc w:val="center"/>
              <w:rPr>
                <w:rFonts w:cs="Times New Roman"/>
                <w:sz w:val="18"/>
                <w:szCs w:val="18"/>
                <w:cs/>
              </w:rPr>
            </w:pPr>
          </w:p>
        </w:tc>
        <w:tc>
          <w:tcPr>
            <w:tcW w:w="1086" w:type="dxa"/>
            <w:tcBorders>
              <w:top w:val="single" w:sz="4" w:space="0" w:color="auto"/>
            </w:tcBorders>
            <w:vAlign w:val="bottom"/>
          </w:tcPr>
          <w:p w14:paraId="26307B54" w14:textId="50C467A1" w:rsidR="005644D0" w:rsidRPr="00906108" w:rsidRDefault="005644D0" w:rsidP="005644D0">
            <w:pPr>
              <w:tabs>
                <w:tab w:val="right" w:pos="7200"/>
                <w:tab w:val="right" w:pos="8540"/>
              </w:tabs>
              <w:spacing w:line="260" w:lineRule="exact"/>
              <w:ind w:left="-105" w:right="-61"/>
              <w:jc w:val="center"/>
              <w:rPr>
                <w:b/>
                <w:bCs/>
                <w:spacing w:val="-4"/>
                <w:sz w:val="18"/>
                <w:szCs w:val="18"/>
              </w:rPr>
            </w:pPr>
            <w:r w:rsidRPr="00906108">
              <w:rPr>
                <w:b/>
                <w:bCs/>
                <w:spacing w:val="-4"/>
                <w:sz w:val="18"/>
                <w:szCs w:val="18"/>
              </w:rPr>
              <w:t>2025</w:t>
            </w:r>
          </w:p>
        </w:tc>
        <w:tc>
          <w:tcPr>
            <w:tcW w:w="155" w:type="dxa"/>
            <w:tcBorders>
              <w:top w:val="single" w:sz="4" w:space="0" w:color="auto"/>
            </w:tcBorders>
          </w:tcPr>
          <w:p w14:paraId="2CF7FA44" w14:textId="77777777" w:rsidR="005644D0" w:rsidRPr="00906108" w:rsidRDefault="005644D0" w:rsidP="005644D0">
            <w:pPr>
              <w:tabs>
                <w:tab w:val="right" w:pos="7200"/>
                <w:tab w:val="right" w:pos="8540"/>
              </w:tabs>
              <w:spacing w:line="260" w:lineRule="exact"/>
              <w:ind w:left="-105" w:right="-61"/>
              <w:jc w:val="center"/>
              <w:rPr>
                <w:rFonts w:cs="Times New Roman"/>
                <w:b/>
                <w:bCs/>
                <w:spacing w:val="-6"/>
                <w:sz w:val="18"/>
                <w:szCs w:val="18"/>
                <w:cs/>
              </w:rPr>
            </w:pPr>
          </w:p>
        </w:tc>
        <w:tc>
          <w:tcPr>
            <w:tcW w:w="1086" w:type="dxa"/>
            <w:tcBorders>
              <w:top w:val="single" w:sz="4" w:space="0" w:color="auto"/>
            </w:tcBorders>
            <w:vAlign w:val="bottom"/>
          </w:tcPr>
          <w:p w14:paraId="4048D7BF" w14:textId="053E3AE6" w:rsidR="005644D0" w:rsidRPr="00906108" w:rsidRDefault="005644D0" w:rsidP="005644D0">
            <w:pPr>
              <w:tabs>
                <w:tab w:val="right" w:pos="7200"/>
                <w:tab w:val="right" w:pos="8540"/>
              </w:tabs>
              <w:spacing w:line="260" w:lineRule="exact"/>
              <w:ind w:left="-105" w:right="-61"/>
              <w:jc w:val="center"/>
              <w:rPr>
                <w:b/>
                <w:bCs/>
                <w:spacing w:val="-4"/>
                <w:sz w:val="18"/>
                <w:szCs w:val="18"/>
              </w:rPr>
            </w:pPr>
            <w:r w:rsidRPr="00906108">
              <w:rPr>
                <w:b/>
                <w:bCs/>
                <w:spacing w:val="-4"/>
                <w:sz w:val="18"/>
                <w:szCs w:val="18"/>
              </w:rPr>
              <w:t>2024</w:t>
            </w:r>
          </w:p>
        </w:tc>
        <w:tc>
          <w:tcPr>
            <w:tcW w:w="155" w:type="dxa"/>
            <w:vAlign w:val="bottom"/>
          </w:tcPr>
          <w:p w14:paraId="45899A72" w14:textId="77777777" w:rsidR="005644D0" w:rsidRPr="00906108" w:rsidRDefault="005644D0" w:rsidP="005644D0">
            <w:pPr>
              <w:tabs>
                <w:tab w:val="right" w:pos="7200"/>
                <w:tab w:val="right" w:pos="8540"/>
              </w:tabs>
              <w:spacing w:line="260" w:lineRule="exact"/>
              <w:ind w:left="-105" w:right="-61"/>
              <w:jc w:val="center"/>
              <w:rPr>
                <w:rFonts w:cs="Times New Roman"/>
                <w:b/>
                <w:bCs/>
                <w:spacing w:val="-4"/>
                <w:sz w:val="18"/>
                <w:szCs w:val="18"/>
                <w:cs/>
              </w:rPr>
            </w:pPr>
          </w:p>
        </w:tc>
        <w:tc>
          <w:tcPr>
            <w:tcW w:w="1086" w:type="dxa"/>
            <w:tcBorders>
              <w:top w:val="single" w:sz="4" w:space="0" w:color="auto"/>
            </w:tcBorders>
            <w:vAlign w:val="bottom"/>
          </w:tcPr>
          <w:p w14:paraId="4AF6DC02" w14:textId="0AB6CE50" w:rsidR="005644D0" w:rsidRPr="00906108" w:rsidRDefault="005644D0" w:rsidP="005644D0">
            <w:pPr>
              <w:tabs>
                <w:tab w:val="right" w:pos="7200"/>
                <w:tab w:val="right" w:pos="8540"/>
              </w:tabs>
              <w:spacing w:line="260" w:lineRule="exact"/>
              <w:ind w:left="-105" w:right="-61"/>
              <w:jc w:val="center"/>
              <w:rPr>
                <w:b/>
                <w:bCs/>
                <w:spacing w:val="-4"/>
                <w:sz w:val="18"/>
                <w:szCs w:val="18"/>
              </w:rPr>
            </w:pPr>
            <w:r w:rsidRPr="00906108">
              <w:rPr>
                <w:b/>
                <w:bCs/>
                <w:spacing w:val="-4"/>
                <w:sz w:val="18"/>
                <w:szCs w:val="18"/>
              </w:rPr>
              <w:t>2025</w:t>
            </w:r>
          </w:p>
        </w:tc>
        <w:tc>
          <w:tcPr>
            <w:tcW w:w="155" w:type="dxa"/>
            <w:tcBorders>
              <w:top w:val="single" w:sz="4" w:space="0" w:color="auto"/>
            </w:tcBorders>
          </w:tcPr>
          <w:p w14:paraId="7B631556" w14:textId="77777777" w:rsidR="005644D0" w:rsidRPr="00906108" w:rsidRDefault="005644D0" w:rsidP="005644D0">
            <w:pPr>
              <w:tabs>
                <w:tab w:val="right" w:pos="7200"/>
                <w:tab w:val="right" w:pos="8540"/>
              </w:tabs>
              <w:spacing w:line="260" w:lineRule="exact"/>
              <w:ind w:left="-105" w:right="-61"/>
              <w:jc w:val="center"/>
              <w:rPr>
                <w:rFonts w:cs="Times New Roman"/>
                <w:b/>
                <w:bCs/>
                <w:spacing w:val="-6"/>
                <w:sz w:val="18"/>
                <w:szCs w:val="18"/>
                <w:cs/>
              </w:rPr>
            </w:pPr>
          </w:p>
        </w:tc>
        <w:tc>
          <w:tcPr>
            <w:tcW w:w="1086" w:type="dxa"/>
            <w:tcBorders>
              <w:top w:val="single" w:sz="4" w:space="0" w:color="auto"/>
            </w:tcBorders>
            <w:vAlign w:val="bottom"/>
          </w:tcPr>
          <w:p w14:paraId="23367191" w14:textId="2D8F7C8D" w:rsidR="005644D0" w:rsidRPr="00906108" w:rsidRDefault="005644D0" w:rsidP="005644D0">
            <w:pPr>
              <w:tabs>
                <w:tab w:val="right" w:pos="7200"/>
                <w:tab w:val="right" w:pos="8540"/>
              </w:tabs>
              <w:spacing w:line="260" w:lineRule="exact"/>
              <w:ind w:left="-105" w:right="-61"/>
              <w:jc w:val="center"/>
              <w:rPr>
                <w:b/>
                <w:bCs/>
                <w:spacing w:val="-4"/>
                <w:sz w:val="18"/>
                <w:szCs w:val="18"/>
              </w:rPr>
            </w:pPr>
            <w:r w:rsidRPr="00906108">
              <w:rPr>
                <w:b/>
                <w:bCs/>
                <w:spacing w:val="-4"/>
                <w:sz w:val="18"/>
                <w:szCs w:val="18"/>
              </w:rPr>
              <w:t>2024</w:t>
            </w:r>
          </w:p>
        </w:tc>
      </w:tr>
      <w:tr w:rsidR="00906108" w:rsidRPr="00906108" w14:paraId="52D75C5E" w14:textId="77777777" w:rsidTr="00266CA1">
        <w:tc>
          <w:tcPr>
            <w:tcW w:w="3837" w:type="dxa"/>
            <w:vAlign w:val="bottom"/>
          </w:tcPr>
          <w:p w14:paraId="392B57CE" w14:textId="77777777" w:rsidR="00266CA1" w:rsidRPr="00906108" w:rsidRDefault="00266CA1" w:rsidP="00266CA1">
            <w:pPr>
              <w:tabs>
                <w:tab w:val="left" w:pos="900"/>
                <w:tab w:val="left" w:pos="2160"/>
                <w:tab w:val="right" w:pos="8100"/>
              </w:tabs>
              <w:spacing w:line="260" w:lineRule="exact"/>
              <w:ind w:right="65"/>
              <w:jc w:val="center"/>
              <w:rPr>
                <w:rFonts w:cs="Times New Roman"/>
                <w:sz w:val="18"/>
                <w:szCs w:val="18"/>
                <w:cs/>
              </w:rPr>
            </w:pPr>
          </w:p>
        </w:tc>
        <w:tc>
          <w:tcPr>
            <w:tcW w:w="1086" w:type="dxa"/>
            <w:vAlign w:val="bottom"/>
          </w:tcPr>
          <w:p w14:paraId="4ED458C5" w14:textId="77777777" w:rsidR="00266CA1" w:rsidRPr="00906108" w:rsidRDefault="00266CA1" w:rsidP="00266CA1">
            <w:pPr>
              <w:tabs>
                <w:tab w:val="right" w:pos="7200"/>
                <w:tab w:val="right" w:pos="8540"/>
              </w:tabs>
              <w:spacing w:line="260" w:lineRule="exact"/>
              <w:ind w:left="-105" w:right="-61"/>
              <w:jc w:val="center"/>
              <w:rPr>
                <w:b/>
                <w:bCs/>
                <w:spacing w:val="-4"/>
                <w:sz w:val="18"/>
                <w:szCs w:val="18"/>
              </w:rPr>
            </w:pPr>
          </w:p>
        </w:tc>
        <w:tc>
          <w:tcPr>
            <w:tcW w:w="155" w:type="dxa"/>
          </w:tcPr>
          <w:p w14:paraId="435E5CBA" w14:textId="77777777" w:rsidR="00266CA1" w:rsidRPr="00906108" w:rsidRDefault="00266CA1" w:rsidP="00266CA1">
            <w:pPr>
              <w:tabs>
                <w:tab w:val="right" w:pos="7200"/>
                <w:tab w:val="right" w:pos="8540"/>
              </w:tabs>
              <w:spacing w:line="260" w:lineRule="exact"/>
              <w:ind w:left="-105" w:right="-61"/>
              <w:jc w:val="center"/>
              <w:rPr>
                <w:rFonts w:cs="Times New Roman"/>
                <w:b/>
                <w:bCs/>
                <w:spacing w:val="-6"/>
                <w:sz w:val="18"/>
                <w:szCs w:val="18"/>
                <w:cs/>
              </w:rPr>
            </w:pPr>
          </w:p>
        </w:tc>
        <w:tc>
          <w:tcPr>
            <w:tcW w:w="1086" w:type="dxa"/>
            <w:vAlign w:val="bottom"/>
          </w:tcPr>
          <w:p w14:paraId="16181946" w14:textId="77777777" w:rsidR="00266CA1" w:rsidRPr="00906108" w:rsidRDefault="00266CA1" w:rsidP="00266CA1">
            <w:pPr>
              <w:tabs>
                <w:tab w:val="right" w:pos="7200"/>
                <w:tab w:val="right" w:pos="8540"/>
              </w:tabs>
              <w:spacing w:line="260" w:lineRule="exact"/>
              <w:ind w:left="-105" w:right="-61"/>
              <w:jc w:val="center"/>
              <w:rPr>
                <w:b/>
                <w:bCs/>
                <w:spacing w:val="-4"/>
                <w:sz w:val="18"/>
                <w:szCs w:val="18"/>
              </w:rPr>
            </w:pPr>
          </w:p>
        </w:tc>
        <w:tc>
          <w:tcPr>
            <w:tcW w:w="155" w:type="dxa"/>
            <w:vAlign w:val="bottom"/>
          </w:tcPr>
          <w:p w14:paraId="358E53C5" w14:textId="77777777" w:rsidR="00266CA1" w:rsidRPr="00906108" w:rsidRDefault="00266CA1" w:rsidP="00266CA1">
            <w:pPr>
              <w:tabs>
                <w:tab w:val="right" w:pos="7200"/>
                <w:tab w:val="right" w:pos="8540"/>
              </w:tabs>
              <w:spacing w:line="260" w:lineRule="exact"/>
              <w:ind w:left="-105" w:right="-61"/>
              <w:jc w:val="center"/>
              <w:rPr>
                <w:rFonts w:cs="Times New Roman"/>
                <w:b/>
                <w:bCs/>
                <w:spacing w:val="-4"/>
                <w:sz w:val="18"/>
                <w:szCs w:val="18"/>
                <w:cs/>
              </w:rPr>
            </w:pPr>
          </w:p>
        </w:tc>
        <w:tc>
          <w:tcPr>
            <w:tcW w:w="1086" w:type="dxa"/>
            <w:vAlign w:val="bottom"/>
          </w:tcPr>
          <w:p w14:paraId="30306F07" w14:textId="77777777" w:rsidR="00266CA1" w:rsidRPr="00906108" w:rsidRDefault="00266CA1" w:rsidP="00266CA1">
            <w:pPr>
              <w:tabs>
                <w:tab w:val="right" w:pos="7200"/>
                <w:tab w:val="right" w:pos="8540"/>
              </w:tabs>
              <w:spacing w:line="260" w:lineRule="exact"/>
              <w:ind w:left="-105" w:right="-61"/>
              <w:jc w:val="center"/>
              <w:rPr>
                <w:b/>
                <w:bCs/>
                <w:spacing w:val="-4"/>
                <w:sz w:val="18"/>
                <w:szCs w:val="18"/>
              </w:rPr>
            </w:pPr>
          </w:p>
        </w:tc>
        <w:tc>
          <w:tcPr>
            <w:tcW w:w="155" w:type="dxa"/>
          </w:tcPr>
          <w:p w14:paraId="4D203DCD" w14:textId="77777777" w:rsidR="00266CA1" w:rsidRPr="00906108" w:rsidRDefault="00266CA1" w:rsidP="00266CA1">
            <w:pPr>
              <w:tabs>
                <w:tab w:val="right" w:pos="7200"/>
                <w:tab w:val="right" w:pos="8540"/>
              </w:tabs>
              <w:spacing w:line="260" w:lineRule="exact"/>
              <w:ind w:left="-105" w:right="-61"/>
              <w:jc w:val="center"/>
              <w:rPr>
                <w:rFonts w:cs="Times New Roman"/>
                <w:b/>
                <w:bCs/>
                <w:spacing w:val="-6"/>
                <w:sz w:val="18"/>
                <w:szCs w:val="18"/>
                <w:cs/>
              </w:rPr>
            </w:pPr>
          </w:p>
        </w:tc>
        <w:tc>
          <w:tcPr>
            <w:tcW w:w="1086" w:type="dxa"/>
            <w:vAlign w:val="bottom"/>
          </w:tcPr>
          <w:p w14:paraId="68EFCEA4" w14:textId="77777777" w:rsidR="00266CA1" w:rsidRPr="00906108" w:rsidRDefault="00266CA1" w:rsidP="00266CA1">
            <w:pPr>
              <w:tabs>
                <w:tab w:val="right" w:pos="7200"/>
                <w:tab w:val="right" w:pos="8540"/>
              </w:tabs>
              <w:spacing w:line="260" w:lineRule="exact"/>
              <w:ind w:left="-105" w:right="-61"/>
              <w:jc w:val="center"/>
              <w:rPr>
                <w:b/>
                <w:bCs/>
                <w:spacing w:val="-4"/>
                <w:sz w:val="18"/>
                <w:szCs w:val="18"/>
              </w:rPr>
            </w:pPr>
          </w:p>
        </w:tc>
      </w:tr>
      <w:tr w:rsidR="00906108" w:rsidRPr="00906108" w14:paraId="6222A469" w14:textId="77777777" w:rsidTr="00266CA1">
        <w:tc>
          <w:tcPr>
            <w:tcW w:w="3837" w:type="dxa"/>
          </w:tcPr>
          <w:p w14:paraId="2AFF667B" w14:textId="77777777" w:rsidR="002B4A62" w:rsidRPr="00906108" w:rsidRDefault="002B4A62" w:rsidP="002B4A62">
            <w:pPr>
              <w:spacing w:line="260" w:lineRule="exact"/>
              <w:ind w:left="94"/>
              <w:rPr>
                <w:rFonts w:cs="Times New Roman"/>
                <w:sz w:val="18"/>
                <w:szCs w:val="18"/>
              </w:rPr>
            </w:pPr>
            <w:r w:rsidRPr="00906108">
              <w:rPr>
                <w:rFonts w:cs="Times New Roman"/>
                <w:sz w:val="18"/>
                <w:szCs w:val="18"/>
              </w:rPr>
              <w:t>Occupancy rate (%)</w:t>
            </w:r>
          </w:p>
        </w:tc>
        <w:tc>
          <w:tcPr>
            <w:tcW w:w="1086" w:type="dxa"/>
          </w:tcPr>
          <w:p w14:paraId="230B387A" w14:textId="2E286E9E" w:rsidR="002B4A62" w:rsidRPr="00906108" w:rsidRDefault="002B4A62" w:rsidP="002B4A62">
            <w:pPr>
              <w:spacing w:line="260" w:lineRule="exact"/>
              <w:ind w:right="65"/>
              <w:jc w:val="center"/>
              <w:rPr>
                <w:rFonts w:cs="Times New Roman"/>
                <w:sz w:val="18"/>
                <w:szCs w:val="18"/>
              </w:rPr>
            </w:pPr>
            <w:r w:rsidRPr="00906108">
              <w:rPr>
                <w:sz w:val="18"/>
                <w:szCs w:val="18"/>
              </w:rPr>
              <w:t>80</w:t>
            </w:r>
            <w:r w:rsidRPr="00906108">
              <w:rPr>
                <w:rFonts w:cs="Times New Roman"/>
                <w:sz w:val="18"/>
                <w:szCs w:val="18"/>
              </w:rPr>
              <w:t xml:space="preserve"> -</w:t>
            </w:r>
            <w:r w:rsidR="00A543B6" w:rsidRPr="00906108">
              <w:rPr>
                <w:rFonts w:cs="Times New Roman"/>
                <w:sz w:val="18"/>
                <w:szCs w:val="18"/>
              </w:rPr>
              <w:t xml:space="preserve"> </w:t>
            </w:r>
            <w:r w:rsidRPr="00906108">
              <w:rPr>
                <w:sz w:val="18"/>
                <w:szCs w:val="18"/>
              </w:rPr>
              <w:t>90</w:t>
            </w:r>
          </w:p>
        </w:tc>
        <w:tc>
          <w:tcPr>
            <w:tcW w:w="155" w:type="dxa"/>
          </w:tcPr>
          <w:p w14:paraId="00827837" w14:textId="77777777" w:rsidR="002B4A62" w:rsidRPr="00906108" w:rsidRDefault="002B4A62" w:rsidP="002B4A62">
            <w:pPr>
              <w:spacing w:line="260" w:lineRule="exact"/>
              <w:ind w:right="65"/>
              <w:jc w:val="center"/>
              <w:rPr>
                <w:rFonts w:cs="Times New Roman"/>
                <w:sz w:val="18"/>
                <w:szCs w:val="18"/>
                <w:cs/>
              </w:rPr>
            </w:pPr>
          </w:p>
        </w:tc>
        <w:tc>
          <w:tcPr>
            <w:tcW w:w="1086" w:type="dxa"/>
          </w:tcPr>
          <w:p w14:paraId="284A8BEE" w14:textId="60288268" w:rsidR="002B4A62" w:rsidRPr="00906108" w:rsidRDefault="002B4A62" w:rsidP="002B4A62">
            <w:pPr>
              <w:spacing w:line="260" w:lineRule="exact"/>
              <w:ind w:right="65"/>
              <w:jc w:val="center"/>
              <w:rPr>
                <w:rFonts w:cs="Times New Roman"/>
                <w:sz w:val="18"/>
                <w:szCs w:val="18"/>
                <w:cs/>
              </w:rPr>
            </w:pPr>
            <w:r w:rsidRPr="00906108">
              <w:rPr>
                <w:sz w:val="18"/>
                <w:szCs w:val="18"/>
              </w:rPr>
              <w:t>80</w:t>
            </w:r>
            <w:r w:rsidRPr="00906108">
              <w:rPr>
                <w:rFonts w:cs="Times New Roman"/>
                <w:sz w:val="18"/>
                <w:szCs w:val="18"/>
              </w:rPr>
              <w:t xml:space="preserve"> -</w:t>
            </w:r>
            <w:r w:rsidR="00A543B6" w:rsidRPr="00906108">
              <w:rPr>
                <w:rFonts w:cs="Times New Roman"/>
                <w:sz w:val="18"/>
                <w:szCs w:val="18"/>
              </w:rPr>
              <w:t xml:space="preserve"> </w:t>
            </w:r>
            <w:r w:rsidRPr="00906108">
              <w:rPr>
                <w:sz w:val="18"/>
                <w:szCs w:val="18"/>
              </w:rPr>
              <w:t>90</w:t>
            </w:r>
          </w:p>
        </w:tc>
        <w:tc>
          <w:tcPr>
            <w:tcW w:w="155" w:type="dxa"/>
          </w:tcPr>
          <w:p w14:paraId="4EE6FAE9" w14:textId="77777777" w:rsidR="002B4A62" w:rsidRPr="00906108" w:rsidRDefault="002B4A62" w:rsidP="002B4A62">
            <w:pPr>
              <w:spacing w:line="260" w:lineRule="exact"/>
              <w:ind w:right="65"/>
              <w:jc w:val="center"/>
              <w:rPr>
                <w:rFonts w:cs="Times New Roman"/>
                <w:sz w:val="18"/>
                <w:szCs w:val="18"/>
                <w:cs/>
              </w:rPr>
            </w:pPr>
          </w:p>
        </w:tc>
        <w:tc>
          <w:tcPr>
            <w:tcW w:w="1086" w:type="dxa"/>
          </w:tcPr>
          <w:p w14:paraId="0E348CA2" w14:textId="0D1FB5E9" w:rsidR="002B4A62" w:rsidRPr="00906108" w:rsidRDefault="002B4A62" w:rsidP="002B4A62">
            <w:pPr>
              <w:spacing w:line="260" w:lineRule="exact"/>
              <w:ind w:right="21"/>
              <w:jc w:val="center"/>
              <w:rPr>
                <w:rFonts w:cs="Times New Roman"/>
                <w:sz w:val="18"/>
                <w:szCs w:val="18"/>
              </w:rPr>
            </w:pPr>
            <w:r w:rsidRPr="00906108">
              <w:rPr>
                <w:sz w:val="18"/>
                <w:szCs w:val="18"/>
              </w:rPr>
              <w:t>80</w:t>
            </w:r>
            <w:r w:rsidRPr="00906108">
              <w:rPr>
                <w:rFonts w:cs="Times New Roman"/>
                <w:sz w:val="18"/>
                <w:szCs w:val="18"/>
              </w:rPr>
              <w:t xml:space="preserve"> -</w:t>
            </w:r>
            <w:r w:rsidR="00A543B6" w:rsidRPr="00906108">
              <w:rPr>
                <w:rFonts w:cs="Times New Roman"/>
                <w:sz w:val="18"/>
                <w:szCs w:val="18"/>
              </w:rPr>
              <w:t xml:space="preserve"> </w:t>
            </w:r>
            <w:r w:rsidRPr="00906108">
              <w:rPr>
                <w:sz w:val="18"/>
                <w:szCs w:val="18"/>
              </w:rPr>
              <w:t>90</w:t>
            </w:r>
          </w:p>
        </w:tc>
        <w:tc>
          <w:tcPr>
            <w:tcW w:w="155" w:type="dxa"/>
          </w:tcPr>
          <w:p w14:paraId="1103E5B1" w14:textId="77777777" w:rsidR="002B4A62" w:rsidRPr="00906108" w:rsidRDefault="002B4A62" w:rsidP="002B4A62">
            <w:pPr>
              <w:spacing w:line="260" w:lineRule="exact"/>
              <w:ind w:right="65"/>
              <w:jc w:val="center"/>
              <w:rPr>
                <w:rFonts w:cs="Times New Roman"/>
                <w:sz w:val="18"/>
                <w:szCs w:val="18"/>
                <w:cs/>
              </w:rPr>
            </w:pPr>
          </w:p>
        </w:tc>
        <w:tc>
          <w:tcPr>
            <w:tcW w:w="1086" w:type="dxa"/>
          </w:tcPr>
          <w:p w14:paraId="5D8F6BAD" w14:textId="1492753A" w:rsidR="002B4A62" w:rsidRPr="00906108" w:rsidRDefault="002B4A62" w:rsidP="002B4A62">
            <w:pPr>
              <w:spacing w:line="260" w:lineRule="exact"/>
              <w:ind w:right="65"/>
              <w:jc w:val="center"/>
              <w:rPr>
                <w:rFonts w:cs="Times New Roman"/>
                <w:sz w:val="18"/>
                <w:szCs w:val="18"/>
                <w:cs/>
              </w:rPr>
            </w:pPr>
            <w:r w:rsidRPr="00906108">
              <w:rPr>
                <w:sz w:val="18"/>
                <w:szCs w:val="18"/>
              </w:rPr>
              <w:t>80</w:t>
            </w:r>
            <w:r w:rsidRPr="00906108">
              <w:rPr>
                <w:rFonts w:cs="Times New Roman"/>
                <w:sz w:val="18"/>
                <w:szCs w:val="18"/>
              </w:rPr>
              <w:t xml:space="preserve"> -</w:t>
            </w:r>
            <w:r w:rsidR="00A543B6" w:rsidRPr="00906108">
              <w:rPr>
                <w:rFonts w:cs="Times New Roman"/>
                <w:sz w:val="18"/>
                <w:szCs w:val="18"/>
              </w:rPr>
              <w:t xml:space="preserve"> </w:t>
            </w:r>
            <w:r w:rsidRPr="00906108">
              <w:rPr>
                <w:sz w:val="18"/>
                <w:szCs w:val="18"/>
              </w:rPr>
              <w:t>90</w:t>
            </w:r>
          </w:p>
        </w:tc>
      </w:tr>
      <w:tr w:rsidR="00906108" w:rsidRPr="00906108" w14:paraId="5C612788" w14:textId="77777777" w:rsidTr="00266CA1">
        <w:tblPrEx>
          <w:tblLook w:val="04A0" w:firstRow="1" w:lastRow="0" w:firstColumn="1" w:lastColumn="0" w:noHBand="0" w:noVBand="1"/>
        </w:tblPrEx>
        <w:tc>
          <w:tcPr>
            <w:tcW w:w="3837" w:type="dxa"/>
          </w:tcPr>
          <w:p w14:paraId="660A44CE" w14:textId="77777777" w:rsidR="002B4A62" w:rsidRPr="00906108" w:rsidRDefault="002B4A62" w:rsidP="002B4A62">
            <w:pPr>
              <w:spacing w:line="260" w:lineRule="exact"/>
              <w:ind w:left="94"/>
              <w:rPr>
                <w:rFonts w:cs="Times New Roman"/>
                <w:sz w:val="18"/>
                <w:szCs w:val="18"/>
              </w:rPr>
            </w:pPr>
            <w:r w:rsidRPr="00906108">
              <w:rPr>
                <w:rFonts w:cs="Times New Roman"/>
                <w:sz w:val="18"/>
                <w:szCs w:val="18"/>
              </w:rPr>
              <w:t>Discount rate (%)</w:t>
            </w:r>
          </w:p>
        </w:tc>
        <w:tc>
          <w:tcPr>
            <w:tcW w:w="1086" w:type="dxa"/>
          </w:tcPr>
          <w:p w14:paraId="32FE8BEC" w14:textId="36D3AB6C" w:rsidR="002B4A62" w:rsidRPr="00906108" w:rsidRDefault="002B4A62" w:rsidP="002B4A62">
            <w:pPr>
              <w:spacing w:line="260" w:lineRule="exact"/>
              <w:ind w:right="65"/>
              <w:jc w:val="center"/>
              <w:rPr>
                <w:rFonts w:cs="Times New Roman"/>
                <w:sz w:val="18"/>
                <w:szCs w:val="18"/>
                <w:cs/>
              </w:rPr>
            </w:pPr>
            <w:r w:rsidRPr="00906108">
              <w:rPr>
                <w:rFonts w:cs="Times New Roman"/>
                <w:sz w:val="18"/>
                <w:szCs w:val="18"/>
              </w:rPr>
              <w:t xml:space="preserve">6 </w:t>
            </w:r>
            <w:r w:rsidRPr="00906108">
              <w:rPr>
                <w:sz w:val="18"/>
                <w:szCs w:val="22"/>
              </w:rPr>
              <w:t>-</w:t>
            </w:r>
            <w:r w:rsidRPr="00906108">
              <w:rPr>
                <w:rFonts w:cs="Times New Roman"/>
                <w:sz w:val="18"/>
                <w:szCs w:val="18"/>
              </w:rPr>
              <w:t xml:space="preserve"> </w:t>
            </w:r>
            <w:r w:rsidRPr="00906108">
              <w:rPr>
                <w:sz w:val="18"/>
                <w:szCs w:val="18"/>
              </w:rPr>
              <w:t>8</w:t>
            </w:r>
          </w:p>
        </w:tc>
        <w:tc>
          <w:tcPr>
            <w:tcW w:w="155" w:type="dxa"/>
          </w:tcPr>
          <w:p w14:paraId="6A4AA497" w14:textId="77777777" w:rsidR="002B4A62" w:rsidRPr="00906108" w:rsidRDefault="002B4A62" w:rsidP="002B4A62">
            <w:pPr>
              <w:spacing w:line="260" w:lineRule="exact"/>
              <w:ind w:right="65"/>
              <w:jc w:val="center"/>
              <w:rPr>
                <w:rFonts w:cs="Times New Roman"/>
                <w:sz w:val="18"/>
                <w:szCs w:val="18"/>
                <w:cs/>
              </w:rPr>
            </w:pPr>
          </w:p>
        </w:tc>
        <w:tc>
          <w:tcPr>
            <w:tcW w:w="1086" w:type="dxa"/>
          </w:tcPr>
          <w:p w14:paraId="4C99161D" w14:textId="3BBC6F4D" w:rsidR="002B4A62" w:rsidRPr="00906108" w:rsidRDefault="002B4A62" w:rsidP="002B4A62">
            <w:pPr>
              <w:spacing w:line="260" w:lineRule="exact"/>
              <w:ind w:right="65"/>
              <w:jc w:val="center"/>
              <w:rPr>
                <w:rFonts w:cs="Times New Roman"/>
                <w:sz w:val="18"/>
                <w:szCs w:val="18"/>
              </w:rPr>
            </w:pPr>
            <w:r w:rsidRPr="00906108">
              <w:rPr>
                <w:sz w:val="18"/>
                <w:szCs w:val="18"/>
              </w:rPr>
              <w:t>7</w:t>
            </w:r>
            <w:r w:rsidRPr="00906108">
              <w:rPr>
                <w:rFonts w:cs="Times New Roman"/>
                <w:sz w:val="18"/>
                <w:szCs w:val="18"/>
              </w:rPr>
              <w:t xml:space="preserve"> </w:t>
            </w:r>
            <w:r w:rsidRPr="00906108">
              <w:rPr>
                <w:sz w:val="18"/>
                <w:szCs w:val="22"/>
              </w:rPr>
              <w:t>-</w:t>
            </w:r>
            <w:r w:rsidRPr="00906108">
              <w:rPr>
                <w:rFonts w:cs="Times New Roman"/>
                <w:sz w:val="18"/>
                <w:szCs w:val="18"/>
              </w:rPr>
              <w:t xml:space="preserve"> </w:t>
            </w:r>
            <w:r w:rsidRPr="00906108">
              <w:rPr>
                <w:sz w:val="18"/>
                <w:szCs w:val="18"/>
              </w:rPr>
              <w:t>8</w:t>
            </w:r>
          </w:p>
        </w:tc>
        <w:tc>
          <w:tcPr>
            <w:tcW w:w="155" w:type="dxa"/>
          </w:tcPr>
          <w:p w14:paraId="27F22789" w14:textId="77777777" w:rsidR="002B4A62" w:rsidRPr="00906108" w:rsidRDefault="002B4A62" w:rsidP="002B4A62">
            <w:pPr>
              <w:spacing w:line="260" w:lineRule="exact"/>
              <w:ind w:right="65"/>
              <w:jc w:val="center"/>
              <w:rPr>
                <w:rFonts w:cs="Times New Roman"/>
                <w:sz w:val="18"/>
                <w:szCs w:val="18"/>
                <w:cs/>
              </w:rPr>
            </w:pPr>
          </w:p>
        </w:tc>
        <w:tc>
          <w:tcPr>
            <w:tcW w:w="1086" w:type="dxa"/>
          </w:tcPr>
          <w:p w14:paraId="0FE373D0" w14:textId="6AA79F3E" w:rsidR="002B4A62" w:rsidRPr="00906108" w:rsidRDefault="002B4A62" w:rsidP="002B4A62">
            <w:pPr>
              <w:spacing w:line="260" w:lineRule="exact"/>
              <w:ind w:right="21"/>
              <w:jc w:val="center"/>
              <w:rPr>
                <w:rFonts w:cstheme="minorBidi"/>
                <w:sz w:val="18"/>
                <w:szCs w:val="18"/>
                <w:cs/>
              </w:rPr>
            </w:pPr>
            <w:r w:rsidRPr="00906108">
              <w:rPr>
                <w:sz w:val="18"/>
                <w:szCs w:val="18"/>
              </w:rPr>
              <w:t>8</w:t>
            </w:r>
          </w:p>
        </w:tc>
        <w:tc>
          <w:tcPr>
            <w:tcW w:w="155" w:type="dxa"/>
          </w:tcPr>
          <w:p w14:paraId="23DE9927" w14:textId="77777777" w:rsidR="002B4A62" w:rsidRPr="00906108" w:rsidRDefault="002B4A62" w:rsidP="002B4A62">
            <w:pPr>
              <w:spacing w:line="260" w:lineRule="exact"/>
              <w:ind w:right="65"/>
              <w:jc w:val="center"/>
              <w:rPr>
                <w:rFonts w:cs="Times New Roman"/>
                <w:sz w:val="18"/>
                <w:szCs w:val="18"/>
                <w:cs/>
              </w:rPr>
            </w:pPr>
          </w:p>
        </w:tc>
        <w:tc>
          <w:tcPr>
            <w:tcW w:w="1086" w:type="dxa"/>
          </w:tcPr>
          <w:p w14:paraId="2DA6358D" w14:textId="04C56EA1" w:rsidR="002B4A62" w:rsidRPr="00906108" w:rsidRDefault="002B4A62" w:rsidP="002B4A62">
            <w:pPr>
              <w:spacing w:line="260" w:lineRule="exact"/>
              <w:ind w:right="65"/>
              <w:jc w:val="center"/>
              <w:rPr>
                <w:rFonts w:cs="Times New Roman"/>
                <w:sz w:val="18"/>
                <w:szCs w:val="18"/>
                <w:cs/>
              </w:rPr>
            </w:pPr>
            <w:r w:rsidRPr="00906108">
              <w:rPr>
                <w:sz w:val="18"/>
                <w:szCs w:val="18"/>
              </w:rPr>
              <w:t>8</w:t>
            </w:r>
          </w:p>
        </w:tc>
      </w:tr>
      <w:tr w:rsidR="00906108" w:rsidRPr="00906108" w14:paraId="54B14E3A" w14:textId="77777777" w:rsidTr="00266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837" w:type="dxa"/>
            <w:tcBorders>
              <w:top w:val="nil"/>
              <w:left w:val="nil"/>
              <w:bottom w:val="nil"/>
              <w:right w:val="nil"/>
            </w:tcBorders>
          </w:tcPr>
          <w:p w14:paraId="163666EC" w14:textId="77777777" w:rsidR="002B4A62" w:rsidRPr="00906108" w:rsidRDefault="002B4A62" w:rsidP="002B4A62">
            <w:pPr>
              <w:spacing w:line="260" w:lineRule="exact"/>
              <w:ind w:left="94"/>
              <w:rPr>
                <w:rFonts w:cs="Times New Roman"/>
                <w:sz w:val="18"/>
                <w:szCs w:val="18"/>
              </w:rPr>
            </w:pPr>
            <w:r w:rsidRPr="00906108">
              <w:rPr>
                <w:rFonts w:cs="Times New Roman"/>
                <w:sz w:val="18"/>
                <w:szCs w:val="18"/>
              </w:rPr>
              <w:t>Rental rate (Baht/Square meter/Month)</w:t>
            </w:r>
          </w:p>
        </w:tc>
        <w:tc>
          <w:tcPr>
            <w:tcW w:w="1086" w:type="dxa"/>
            <w:tcBorders>
              <w:top w:val="nil"/>
              <w:left w:val="nil"/>
              <w:bottom w:val="nil"/>
              <w:right w:val="nil"/>
            </w:tcBorders>
          </w:tcPr>
          <w:p w14:paraId="40172F65" w14:textId="232F3B12" w:rsidR="002B4A62" w:rsidRPr="00906108" w:rsidRDefault="002B4A62" w:rsidP="002B4A62">
            <w:pPr>
              <w:spacing w:line="260" w:lineRule="exact"/>
              <w:ind w:right="65"/>
              <w:jc w:val="center"/>
              <w:rPr>
                <w:rFonts w:cs="Times New Roman"/>
                <w:sz w:val="18"/>
                <w:szCs w:val="18"/>
              </w:rPr>
            </w:pPr>
            <w:r w:rsidRPr="00906108">
              <w:rPr>
                <w:sz w:val="18"/>
                <w:szCs w:val="18"/>
              </w:rPr>
              <w:t>289</w:t>
            </w:r>
            <w:r w:rsidRPr="00906108">
              <w:rPr>
                <w:rFonts w:cs="Times New Roman"/>
                <w:sz w:val="18"/>
                <w:szCs w:val="18"/>
              </w:rPr>
              <w:t xml:space="preserve"> - </w:t>
            </w:r>
            <w:r w:rsidRPr="00906108">
              <w:rPr>
                <w:sz w:val="18"/>
                <w:szCs w:val="18"/>
              </w:rPr>
              <w:t>720</w:t>
            </w:r>
          </w:p>
        </w:tc>
        <w:tc>
          <w:tcPr>
            <w:tcW w:w="155" w:type="dxa"/>
            <w:tcBorders>
              <w:top w:val="nil"/>
              <w:left w:val="nil"/>
              <w:bottom w:val="nil"/>
              <w:right w:val="nil"/>
            </w:tcBorders>
          </w:tcPr>
          <w:p w14:paraId="5482105B" w14:textId="77777777" w:rsidR="002B4A62" w:rsidRPr="00906108" w:rsidRDefault="002B4A62" w:rsidP="002B4A62">
            <w:pPr>
              <w:spacing w:line="260" w:lineRule="exact"/>
              <w:jc w:val="center"/>
              <w:rPr>
                <w:rFonts w:cs="Times New Roman"/>
                <w:sz w:val="18"/>
                <w:szCs w:val="18"/>
                <w:cs/>
              </w:rPr>
            </w:pPr>
          </w:p>
        </w:tc>
        <w:tc>
          <w:tcPr>
            <w:tcW w:w="1086" w:type="dxa"/>
            <w:tcBorders>
              <w:top w:val="nil"/>
              <w:left w:val="nil"/>
              <w:bottom w:val="nil"/>
              <w:right w:val="nil"/>
            </w:tcBorders>
          </w:tcPr>
          <w:p w14:paraId="1CBA44A8" w14:textId="47069FBC" w:rsidR="002B4A62" w:rsidRPr="00906108" w:rsidRDefault="002B4A62" w:rsidP="002B4A62">
            <w:pPr>
              <w:spacing w:line="260" w:lineRule="exact"/>
              <w:ind w:right="65"/>
              <w:jc w:val="center"/>
              <w:rPr>
                <w:rFonts w:cs="Times New Roman"/>
                <w:sz w:val="18"/>
                <w:szCs w:val="18"/>
                <w:cs/>
              </w:rPr>
            </w:pPr>
            <w:r w:rsidRPr="00906108">
              <w:rPr>
                <w:sz w:val="18"/>
                <w:szCs w:val="18"/>
              </w:rPr>
              <w:t>267</w:t>
            </w:r>
            <w:r w:rsidRPr="00906108">
              <w:rPr>
                <w:rFonts w:cs="Times New Roman"/>
                <w:sz w:val="18"/>
                <w:szCs w:val="18"/>
              </w:rPr>
              <w:t xml:space="preserve"> - </w:t>
            </w:r>
            <w:r w:rsidRPr="00906108">
              <w:rPr>
                <w:sz w:val="18"/>
                <w:szCs w:val="18"/>
              </w:rPr>
              <w:t>760</w:t>
            </w:r>
          </w:p>
        </w:tc>
        <w:tc>
          <w:tcPr>
            <w:tcW w:w="155" w:type="dxa"/>
            <w:tcBorders>
              <w:top w:val="nil"/>
              <w:left w:val="nil"/>
              <w:bottom w:val="nil"/>
              <w:right w:val="nil"/>
            </w:tcBorders>
          </w:tcPr>
          <w:p w14:paraId="30E8B374" w14:textId="77777777" w:rsidR="002B4A62" w:rsidRPr="00906108" w:rsidRDefault="002B4A62" w:rsidP="002B4A62">
            <w:pPr>
              <w:spacing w:line="260" w:lineRule="exact"/>
              <w:ind w:right="65"/>
              <w:jc w:val="center"/>
              <w:rPr>
                <w:rFonts w:cs="Times New Roman"/>
                <w:sz w:val="18"/>
                <w:szCs w:val="18"/>
              </w:rPr>
            </w:pPr>
          </w:p>
        </w:tc>
        <w:tc>
          <w:tcPr>
            <w:tcW w:w="1086" w:type="dxa"/>
            <w:tcBorders>
              <w:top w:val="nil"/>
              <w:left w:val="nil"/>
              <w:bottom w:val="nil"/>
              <w:right w:val="nil"/>
            </w:tcBorders>
          </w:tcPr>
          <w:p w14:paraId="6A393B7C" w14:textId="43D06015" w:rsidR="002B4A62" w:rsidRPr="00906108" w:rsidRDefault="002B4A62" w:rsidP="002B4A62">
            <w:pPr>
              <w:spacing w:line="260" w:lineRule="exact"/>
              <w:ind w:right="21"/>
              <w:jc w:val="center"/>
              <w:rPr>
                <w:rFonts w:cs="Times New Roman"/>
                <w:sz w:val="18"/>
                <w:szCs w:val="18"/>
                <w:cs/>
              </w:rPr>
            </w:pPr>
            <w:r w:rsidRPr="00906108">
              <w:rPr>
                <w:sz w:val="18"/>
                <w:szCs w:val="18"/>
              </w:rPr>
              <w:t>380</w:t>
            </w:r>
            <w:r w:rsidRPr="00906108">
              <w:rPr>
                <w:rFonts w:cs="Times New Roman"/>
                <w:sz w:val="18"/>
                <w:szCs w:val="18"/>
              </w:rPr>
              <w:t xml:space="preserve"> - </w:t>
            </w:r>
            <w:r w:rsidRPr="00906108">
              <w:rPr>
                <w:sz w:val="18"/>
                <w:szCs w:val="18"/>
              </w:rPr>
              <w:t>720</w:t>
            </w:r>
          </w:p>
        </w:tc>
        <w:tc>
          <w:tcPr>
            <w:tcW w:w="155" w:type="dxa"/>
            <w:tcBorders>
              <w:top w:val="nil"/>
              <w:left w:val="nil"/>
              <w:bottom w:val="nil"/>
              <w:right w:val="nil"/>
            </w:tcBorders>
          </w:tcPr>
          <w:p w14:paraId="30ABF5CA" w14:textId="77777777" w:rsidR="002B4A62" w:rsidRPr="00906108" w:rsidRDefault="002B4A62" w:rsidP="002B4A62">
            <w:pPr>
              <w:spacing w:line="260" w:lineRule="exact"/>
              <w:jc w:val="center"/>
              <w:rPr>
                <w:rFonts w:cs="Times New Roman"/>
                <w:sz w:val="18"/>
                <w:szCs w:val="18"/>
                <w:cs/>
              </w:rPr>
            </w:pPr>
          </w:p>
        </w:tc>
        <w:tc>
          <w:tcPr>
            <w:tcW w:w="1086" w:type="dxa"/>
            <w:tcBorders>
              <w:top w:val="nil"/>
              <w:left w:val="nil"/>
              <w:bottom w:val="nil"/>
              <w:right w:val="nil"/>
            </w:tcBorders>
          </w:tcPr>
          <w:p w14:paraId="500115E2" w14:textId="2531BE47" w:rsidR="002B4A62" w:rsidRPr="00906108" w:rsidRDefault="002B4A62" w:rsidP="002B4A62">
            <w:pPr>
              <w:spacing w:line="260" w:lineRule="exact"/>
              <w:ind w:right="65"/>
              <w:jc w:val="center"/>
              <w:rPr>
                <w:rFonts w:cs="Times New Roman"/>
                <w:sz w:val="18"/>
                <w:szCs w:val="18"/>
              </w:rPr>
            </w:pPr>
            <w:r w:rsidRPr="00906108">
              <w:rPr>
                <w:sz w:val="18"/>
                <w:szCs w:val="18"/>
              </w:rPr>
              <w:t>370</w:t>
            </w:r>
            <w:r w:rsidRPr="00906108">
              <w:rPr>
                <w:rFonts w:cs="Times New Roman"/>
                <w:sz w:val="18"/>
                <w:szCs w:val="18"/>
              </w:rPr>
              <w:t xml:space="preserve"> - </w:t>
            </w:r>
            <w:r w:rsidRPr="00906108">
              <w:rPr>
                <w:sz w:val="18"/>
                <w:szCs w:val="18"/>
              </w:rPr>
              <w:t>760</w:t>
            </w:r>
          </w:p>
        </w:tc>
      </w:tr>
      <w:tr w:rsidR="00906108" w:rsidRPr="00906108" w14:paraId="7DD9A25D" w14:textId="77777777" w:rsidTr="00266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837" w:type="dxa"/>
            <w:tcBorders>
              <w:top w:val="nil"/>
              <w:left w:val="nil"/>
              <w:bottom w:val="nil"/>
              <w:right w:val="nil"/>
            </w:tcBorders>
          </w:tcPr>
          <w:p w14:paraId="3112D9B8" w14:textId="77777777" w:rsidR="002B4A62" w:rsidRPr="00906108" w:rsidRDefault="002B4A62" w:rsidP="002B4A62">
            <w:pPr>
              <w:spacing w:line="260" w:lineRule="exact"/>
              <w:ind w:left="94"/>
              <w:rPr>
                <w:rFonts w:cs="Times New Roman"/>
                <w:sz w:val="18"/>
                <w:szCs w:val="18"/>
              </w:rPr>
            </w:pPr>
            <w:r w:rsidRPr="00906108">
              <w:rPr>
                <w:rFonts w:cs="Times New Roman"/>
                <w:sz w:val="18"/>
                <w:szCs w:val="18"/>
              </w:rPr>
              <w:t>Long-term growth rate of rental (%)</w:t>
            </w:r>
          </w:p>
        </w:tc>
        <w:tc>
          <w:tcPr>
            <w:tcW w:w="1086" w:type="dxa"/>
            <w:tcBorders>
              <w:top w:val="nil"/>
              <w:left w:val="nil"/>
              <w:bottom w:val="nil"/>
              <w:right w:val="nil"/>
            </w:tcBorders>
          </w:tcPr>
          <w:p w14:paraId="3B3728BB" w14:textId="26936034" w:rsidR="002B4A62" w:rsidRPr="00906108" w:rsidRDefault="002B4A62" w:rsidP="002B4A62">
            <w:pPr>
              <w:spacing w:line="260" w:lineRule="exact"/>
              <w:ind w:right="65"/>
              <w:jc w:val="center"/>
              <w:rPr>
                <w:rFonts w:cs="Times New Roman"/>
                <w:sz w:val="18"/>
                <w:szCs w:val="18"/>
                <w:cs/>
              </w:rPr>
            </w:pPr>
            <w:r w:rsidRPr="00906108">
              <w:rPr>
                <w:sz w:val="18"/>
                <w:szCs w:val="18"/>
              </w:rPr>
              <w:t>0</w:t>
            </w:r>
            <w:r w:rsidRPr="00906108">
              <w:rPr>
                <w:rFonts w:cs="Times New Roman"/>
                <w:sz w:val="18"/>
                <w:szCs w:val="18"/>
              </w:rPr>
              <w:t xml:space="preserve"> - </w:t>
            </w:r>
            <w:r w:rsidRPr="00906108">
              <w:rPr>
                <w:sz w:val="18"/>
                <w:szCs w:val="18"/>
              </w:rPr>
              <w:t>5</w:t>
            </w:r>
          </w:p>
        </w:tc>
        <w:tc>
          <w:tcPr>
            <w:tcW w:w="155" w:type="dxa"/>
            <w:tcBorders>
              <w:top w:val="nil"/>
              <w:left w:val="nil"/>
              <w:bottom w:val="nil"/>
              <w:right w:val="nil"/>
            </w:tcBorders>
          </w:tcPr>
          <w:p w14:paraId="4E227350" w14:textId="77777777" w:rsidR="002B4A62" w:rsidRPr="00906108" w:rsidRDefault="002B4A62" w:rsidP="002B4A62">
            <w:pPr>
              <w:spacing w:line="260" w:lineRule="exact"/>
              <w:jc w:val="center"/>
              <w:rPr>
                <w:rFonts w:cs="Times New Roman"/>
                <w:sz w:val="18"/>
                <w:szCs w:val="18"/>
                <w:cs/>
              </w:rPr>
            </w:pPr>
          </w:p>
        </w:tc>
        <w:tc>
          <w:tcPr>
            <w:tcW w:w="1086" w:type="dxa"/>
            <w:tcBorders>
              <w:top w:val="nil"/>
              <w:left w:val="nil"/>
              <w:bottom w:val="nil"/>
              <w:right w:val="nil"/>
            </w:tcBorders>
          </w:tcPr>
          <w:p w14:paraId="1AAE94B0" w14:textId="642AC311" w:rsidR="002B4A62" w:rsidRPr="00906108" w:rsidRDefault="002B4A62" w:rsidP="002B4A62">
            <w:pPr>
              <w:spacing w:line="260" w:lineRule="exact"/>
              <w:ind w:right="65"/>
              <w:jc w:val="center"/>
              <w:rPr>
                <w:rFonts w:cs="Times New Roman"/>
                <w:sz w:val="18"/>
                <w:szCs w:val="18"/>
              </w:rPr>
            </w:pPr>
            <w:r w:rsidRPr="00906108">
              <w:rPr>
                <w:sz w:val="18"/>
                <w:szCs w:val="18"/>
              </w:rPr>
              <w:t>0</w:t>
            </w:r>
            <w:r w:rsidRPr="00906108">
              <w:rPr>
                <w:rFonts w:cs="Times New Roman"/>
                <w:sz w:val="18"/>
                <w:szCs w:val="18"/>
              </w:rPr>
              <w:t xml:space="preserve"> - </w:t>
            </w:r>
            <w:r w:rsidRPr="00906108">
              <w:rPr>
                <w:sz w:val="18"/>
                <w:szCs w:val="18"/>
              </w:rPr>
              <w:t>5</w:t>
            </w:r>
          </w:p>
        </w:tc>
        <w:tc>
          <w:tcPr>
            <w:tcW w:w="155" w:type="dxa"/>
            <w:tcBorders>
              <w:top w:val="nil"/>
              <w:left w:val="nil"/>
              <w:bottom w:val="nil"/>
              <w:right w:val="nil"/>
            </w:tcBorders>
          </w:tcPr>
          <w:p w14:paraId="368AE87F" w14:textId="77777777" w:rsidR="002B4A62" w:rsidRPr="00906108" w:rsidRDefault="002B4A62" w:rsidP="002B4A62">
            <w:pPr>
              <w:spacing w:line="260" w:lineRule="exact"/>
              <w:ind w:right="65"/>
              <w:jc w:val="center"/>
              <w:rPr>
                <w:rFonts w:cs="Times New Roman"/>
                <w:sz w:val="18"/>
                <w:szCs w:val="18"/>
                <w:cs/>
              </w:rPr>
            </w:pPr>
          </w:p>
        </w:tc>
        <w:tc>
          <w:tcPr>
            <w:tcW w:w="1086" w:type="dxa"/>
            <w:tcBorders>
              <w:top w:val="nil"/>
              <w:left w:val="nil"/>
              <w:bottom w:val="nil"/>
              <w:right w:val="nil"/>
            </w:tcBorders>
          </w:tcPr>
          <w:p w14:paraId="0A0631B2" w14:textId="5CE3D0C8" w:rsidR="002B4A62" w:rsidRPr="00906108" w:rsidRDefault="002B4A62" w:rsidP="002B4A62">
            <w:pPr>
              <w:spacing w:line="260" w:lineRule="exact"/>
              <w:ind w:right="21"/>
              <w:jc w:val="center"/>
              <w:rPr>
                <w:rFonts w:cs="Times New Roman"/>
                <w:sz w:val="18"/>
                <w:szCs w:val="18"/>
              </w:rPr>
            </w:pPr>
            <w:r w:rsidRPr="00906108">
              <w:rPr>
                <w:sz w:val="18"/>
                <w:szCs w:val="18"/>
              </w:rPr>
              <w:t>0</w:t>
            </w:r>
            <w:r w:rsidRPr="00906108">
              <w:rPr>
                <w:rFonts w:cs="Times New Roman"/>
                <w:sz w:val="18"/>
                <w:szCs w:val="18"/>
              </w:rPr>
              <w:t xml:space="preserve"> - </w:t>
            </w:r>
            <w:r w:rsidRPr="00906108">
              <w:rPr>
                <w:sz w:val="18"/>
                <w:szCs w:val="18"/>
              </w:rPr>
              <w:t>5</w:t>
            </w:r>
          </w:p>
        </w:tc>
        <w:tc>
          <w:tcPr>
            <w:tcW w:w="155" w:type="dxa"/>
            <w:tcBorders>
              <w:top w:val="nil"/>
              <w:left w:val="nil"/>
              <w:bottom w:val="nil"/>
              <w:right w:val="nil"/>
            </w:tcBorders>
          </w:tcPr>
          <w:p w14:paraId="2AAD402C" w14:textId="77777777" w:rsidR="002B4A62" w:rsidRPr="00906108" w:rsidRDefault="002B4A62" w:rsidP="002B4A62">
            <w:pPr>
              <w:spacing w:line="260" w:lineRule="exact"/>
              <w:jc w:val="center"/>
              <w:rPr>
                <w:rFonts w:cs="Times New Roman"/>
                <w:sz w:val="18"/>
                <w:szCs w:val="18"/>
                <w:cs/>
              </w:rPr>
            </w:pPr>
          </w:p>
        </w:tc>
        <w:tc>
          <w:tcPr>
            <w:tcW w:w="1086" w:type="dxa"/>
            <w:tcBorders>
              <w:top w:val="nil"/>
              <w:left w:val="nil"/>
              <w:bottom w:val="nil"/>
              <w:right w:val="nil"/>
            </w:tcBorders>
          </w:tcPr>
          <w:p w14:paraId="5383AEE6" w14:textId="005D7A14" w:rsidR="002B4A62" w:rsidRPr="00906108" w:rsidRDefault="002B4A62" w:rsidP="002B4A62">
            <w:pPr>
              <w:spacing w:line="260" w:lineRule="exact"/>
              <w:ind w:right="65"/>
              <w:jc w:val="center"/>
              <w:rPr>
                <w:rFonts w:cs="Times New Roman"/>
                <w:sz w:val="18"/>
                <w:szCs w:val="18"/>
                <w:cs/>
              </w:rPr>
            </w:pPr>
            <w:r w:rsidRPr="00906108">
              <w:rPr>
                <w:sz w:val="18"/>
                <w:szCs w:val="18"/>
              </w:rPr>
              <w:t>0</w:t>
            </w:r>
            <w:r w:rsidRPr="00906108">
              <w:rPr>
                <w:rFonts w:cs="Times New Roman"/>
                <w:sz w:val="18"/>
                <w:szCs w:val="18"/>
              </w:rPr>
              <w:t xml:space="preserve"> - </w:t>
            </w:r>
            <w:r w:rsidRPr="00906108">
              <w:rPr>
                <w:sz w:val="18"/>
                <w:szCs w:val="18"/>
              </w:rPr>
              <w:t>5</w:t>
            </w:r>
          </w:p>
        </w:tc>
      </w:tr>
    </w:tbl>
    <w:p w14:paraId="5E91ED71" w14:textId="5209C3EE" w:rsidR="003917CB" w:rsidRPr="00906108" w:rsidRDefault="00621329" w:rsidP="00002ACA">
      <w:pPr>
        <w:spacing w:before="240"/>
        <w:ind w:left="547"/>
        <w:jc w:val="thaiDistribute"/>
        <w:rPr>
          <w:rFonts w:cs="Times New Roman"/>
          <w:spacing w:val="-4"/>
        </w:rPr>
      </w:pPr>
      <w:r w:rsidRPr="00906108">
        <w:rPr>
          <w:rFonts w:cs="Times New Roman"/>
          <w:spacing w:val="-4"/>
        </w:rPr>
        <w:t xml:space="preserve">As </w:t>
      </w:r>
      <w:proofErr w:type="gramStart"/>
      <w:r w:rsidRPr="00906108">
        <w:rPr>
          <w:rFonts w:cs="Times New Roman"/>
          <w:spacing w:val="-4"/>
        </w:rPr>
        <w:t>at</w:t>
      </w:r>
      <w:proofErr w:type="gramEnd"/>
      <w:r w:rsidRPr="00906108">
        <w:rPr>
          <w:rFonts w:cs="Times New Roman"/>
          <w:spacing w:val="-4"/>
        </w:rPr>
        <w:t xml:space="preserve"> December </w:t>
      </w:r>
      <w:r w:rsidR="00B44747" w:rsidRPr="00906108">
        <w:rPr>
          <w:spacing w:val="-4"/>
        </w:rPr>
        <w:t>31</w:t>
      </w:r>
      <w:r w:rsidRPr="00906108">
        <w:rPr>
          <w:rFonts w:cs="Times New Roman"/>
          <w:spacing w:val="-4"/>
        </w:rPr>
        <w:t>, </w:t>
      </w:r>
      <w:r w:rsidR="00B44747" w:rsidRPr="00906108">
        <w:rPr>
          <w:spacing w:val="-4"/>
        </w:rPr>
        <w:t>202</w:t>
      </w:r>
      <w:r w:rsidR="00ED5126" w:rsidRPr="00906108">
        <w:rPr>
          <w:spacing w:val="-4"/>
        </w:rPr>
        <w:t>5</w:t>
      </w:r>
      <w:r w:rsidRPr="00906108">
        <w:rPr>
          <w:rFonts w:cs="Times New Roman"/>
          <w:spacing w:val="-4"/>
        </w:rPr>
        <w:t xml:space="preserve"> and </w:t>
      </w:r>
      <w:r w:rsidR="00B44747" w:rsidRPr="00906108">
        <w:rPr>
          <w:spacing w:val="-4"/>
        </w:rPr>
        <w:t>20</w:t>
      </w:r>
      <w:r w:rsidR="00ED5126" w:rsidRPr="00906108">
        <w:rPr>
          <w:spacing w:val="-4"/>
        </w:rPr>
        <w:t>24</w:t>
      </w:r>
      <w:r w:rsidRPr="00906108">
        <w:rPr>
          <w:rFonts w:cs="Times New Roman"/>
          <w:spacing w:val="-4"/>
        </w:rPr>
        <w:t>, the Group ha</w:t>
      </w:r>
      <w:r w:rsidR="00A51221" w:rsidRPr="00906108">
        <w:rPr>
          <w:rFonts w:cs="Times New Roman"/>
          <w:spacing w:val="-4"/>
        </w:rPr>
        <w:t>s</w:t>
      </w:r>
      <w:r w:rsidRPr="00906108">
        <w:rPr>
          <w:rFonts w:cs="Times New Roman"/>
          <w:spacing w:val="-4"/>
        </w:rPr>
        <w:t xml:space="preserve"> mortgaged part of their Investment properties at cost of</w:t>
      </w:r>
      <w:r w:rsidR="00EE7E78" w:rsidRPr="00906108">
        <w:rPr>
          <w:rFonts w:cs="Times New Roman"/>
          <w:spacing w:val="-4"/>
        </w:rPr>
        <w:t xml:space="preserve"> </w:t>
      </w:r>
      <w:r w:rsidR="00213931" w:rsidRPr="00906108">
        <w:rPr>
          <w:rFonts w:cs="Times New Roman"/>
          <w:spacing w:val="-4"/>
        </w:rPr>
        <w:t xml:space="preserve">Baht </w:t>
      </w:r>
      <w:r w:rsidR="00B44747" w:rsidRPr="00906108">
        <w:rPr>
          <w:spacing w:val="-4"/>
        </w:rPr>
        <w:t>14</w:t>
      </w:r>
      <w:r w:rsidR="00FE6138" w:rsidRPr="00906108">
        <w:rPr>
          <w:rFonts w:cs="Times New Roman"/>
          <w:spacing w:val="-4"/>
        </w:rPr>
        <w:t>.</w:t>
      </w:r>
      <w:r w:rsidR="00B44747" w:rsidRPr="00906108">
        <w:rPr>
          <w:spacing w:val="-4"/>
        </w:rPr>
        <w:t>15</w:t>
      </w:r>
      <w:r w:rsidR="00213931" w:rsidRPr="00906108">
        <w:rPr>
          <w:rFonts w:cs="Times New Roman"/>
          <w:spacing w:val="-4"/>
        </w:rPr>
        <w:t xml:space="preserve"> million</w:t>
      </w:r>
      <w:r w:rsidR="00FE6138" w:rsidRPr="00906108">
        <w:rPr>
          <w:rFonts w:cs="Times New Roman"/>
          <w:spacing w:val="-4"/>
        </w:rPr>
        <w:t>,</w:t>
      </w:r>
      <w:r w:rsidR="00A51221" w:rsidRPr="00906108">
        <w:rPr>
          <w:rFonts w:cs="Times New Roman"/>
          <w:spacing w:val="-4"/>
        </w:rPr>
        <w:t xml:space="preserve"> </w:t>
      </w:r>
      <w:r w:rsidRPr="00906108">
        <w:rPr>
          <w:rFonts w:cs="Times New Roman"/>
          <w:spacing w:val="-4"/>
        </w:rPr>
        <w:t>to secure the credit facilities short-term borrowings from financial institutions of the Group (</w:t>
      </w:r>
      <w:r w:rsidR="00AC7769" w:rsidRPr="00906108">
        <w:rPr>
          <w:rFonts w:cs="Times New Roman"/>
          <w:spacing w:val="-4"/>
        </w:rPr>
        <w:t xml:space="preserve">see </w:t>
      </w:r>
      <w:r w:rsidRPr="00906108">
        <w:rPr>
          <w:rFonts w:cs="Times New Roman"/>
          <w:spacing w:val="-4"/>
        </w:rPr>
        <w:t xml:space="preserve">Note </w:t>
      </w:r>
      <w:r w:rsidR="00B44747" w:rsidRPr="00906108">
        <w:rPr>
          <w:spacing w:val="-4"/>
        </w:rPr>
        <w:t>1</w:t>
      </w:r>
      <w:r w:rsidR="00A51221" w:rsidRPr="00906108">
        <w:rPr>
          <w:spacing w:val="-4"/>
        </w:rPr>
        <w:t>8.2</w:t>
      </w:r>
      <w:r w:rsidRPr="00906108">
        <w:rPr>
          <w:rFonts w:cs="Times New Roman"/>
          <w:spacing w:val="-4"/>
        </w:rPr>
        <w:t>)</w:t>
      </w:r>
      <w:r w:rsidR="00712C99" w:rsidRPr="00906108">
        <w:rPr>
          <w:rFonts w:cs="Times New Roman"/>
          <w:spacing w:val="-4"/>
        </w:rPr>
        <w:t xml:space="preserve"> </w:t>
      </w:r>
    </w:p>
    <w:p w14:paraId="5E97440E" w14:textId="77777777" w:rsidR="00FB6C7C" w:rsidRPr="00906108" w:rsidRDefault="00FB6C7C" w:rsidP="001C7D9D">
      <w:pPr>
        <w:tabs>
          <w:tab w:val="left" w:pos="2160"/>
          <w:tab w:val="center" w:pos="6840"/>
          <w:tab w:val="center" w:pos="8280"/>
        </w:tabs>
        <w:spacing w:before="480" w:after="200"/>
        <w:ind w:left="547" w:right="72" w:hanging="547"/>
        <w:jc w:val="thaiDistribute"/>
        <w:rPr>
          <w:b/>
          <w:bCs/>
        </w:rPr>
      </w:pPr>
      <w:r w:rsidRPr="00906108">
        <w:rPr>
          <w:b/>
          <w:bCs/>
        </w:rPr>
        <w:br w:type="page"/>
      </w:r>
    </w:p>
    <w:p w14:paraId="4EF554F6" w14:textId="3C9C989B" w:rsidR="00BC63B8" w:rsidRPr="00906108" w:rsidRDefault="00B44747" w:rsidP="001C7D9D">
      <w:pPr>
        <w:tabs>
          <w:tab w:val="left" w:pos="2160"/>
          <w:tab w:val="center" w:pos="6840"/>
          <w:tab w:val="center" w:pos="8280"/>
        </w:tabs>
        <w:spacing w:before="480" w:after="200"/>
        <w:ind w:left="547" w:right="72" w:hanging="547"/>
        <w:jc w:val="thaiDistribute"/>
        <w:rPr>
          <w:rFonts w:cs="Times New Roman"/>
          <w:b/>
          <w:bCs/>
          <w:sz w:val="20"/>
          <w:szCs w:val="20"/>
        </w:rPr>
      </w:pPr>
      <w:r w:rsidRPr="00906108">
        <w:rPr>
          <w:b/>
          <w:bCs/>
        </w:rPr>
        <w:lastRenderedPageBreak/>
        <w:t>1</w:t>
      </w:r>
      <w:r w:rsidR="0060615E" w:rsidRPr="00906108">
        <w:rPr>
          <w:b/>
          <w:bCs/>
        </w:rPr>
        <w:t>4</w:t>
      </w:r>
      <w:r w:rsidR="00853EA5" w:rsidRPr="00906108">
        <w:rPr>
          <w:rFonts w:cs="Times New Roman"/>
          <w:b/>
          <w:bCs/>
        </w:rPr>
        <w:t>.</w:t>
      </w:r>
      <w:r w:rsidR="00BC63B8" w:rsidRPr="00906108">
        <w:rPr>
          <w:rFonts w:cs="Times New Roman"/>
          <w:b/>
          <w:bCs/>
        </w:rPr>
        <w:tab/>
      </w:r>
      <w:proofErr w:type="gramStart"/>
      <w:r w:rsidR="00BC63B8" w:rsidRPr="00906108">
        <w:rPr>
          <w:rFonts w:cs="Times New Roman"/>
          <w:b/>
          <w:bCs/>
          <w:sz w:val="20"/>
          <w:szCs w:val="20"/>
        </w:rPr>
        <w:t>PROPERTY,  PLANT</w:t>
      </w:r>
      <w:proofErr w:type="gramEnd"/>
      <w:r w:rsidR="00BC63B8" w:rsidRPr="00906108">
        <w:rPr>
          <w:rFonts w:cs="Times New Roman"/>
          <w:b/>
          <w:bCs/>
          <w:sz w:val="20"/>
          <w:szCs w:val="20"/>
        </w:rPr>
        <w:t xml:space="preserve">  AND  EQUIPMENT</w:t>
      </w:r>
    </w:p>
    <w:p w14:paraId="34C95150" w14:textId="3E1C5419" w:rsidR="00BC63B8" w:rsidRPr="00906108" w:rsidRDefault="00BC63B8" w:rsidP="00226BB2">
      <w:pPr>
        <w:spacing w:after="200"/>
        <w:ind w:left="547"/>
        <w:rPr>
          <w:rFonts w:cs="Times New Roman"/>
        </w:rPr>
      </w:pPr>
      <w:r w:rsidRPr="00906108">
        <w:rPr>
          <w:rFonts w:cs="Times New Roman"/>
        </w:rPr>
        <w:t xml:space="preserve">Property, plant and equipment 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consist of the following:</w:t>
      </w:r>
    </w:p>
    <w:tbl>
      <w:tblPr>
        <w:tblW w:w="8943" w:type="dxa"/>
        <w:tblInd w:w="426" w:type="dxa"/>
        <w:tblLayout w:type="fixed"/>
        <w:tblCellMar>
          <w:left w:w="0" w:type="dxa"/>
          <w:right w:w="0" w:type="dxa"/>
        </w:tblCellMar>
        <w:tblLook w:val="0000" w:firstRow="0" w:lastRow="0" w:firstColumn="0" w:lastColumn="0" w:noHBand="0" w:noVBand="0"/>
      </w:tblPr>
      <w:tblGrid>
        <w:gridCol w:w="2693"/>
        <w:gridCol w:w="999"/>
        <w:gridCol w:w="90"/>
        <w:gridCol w:w="900"/>
        <w:gridCol w:w="90"/>
        <w:gridCol w:w="902"/>
        <w:gridCol w:w="90"/>
        <w:gridCol w:w="20"/>
        <w:gridCol w:w="747"/>
        <w:gridCol w:w="90"/>
        <w:gridCol w:w="1013"/>
        <w:gridCol w:w="90"/>
        <w:gridCol w:w="90"/>
        <w:gridCol w:w="1116"/>
        <w:gridCol w:w="13"/>
      </w:tblGrid>
      <w:tr w:rsidR="00906108" w:rsidRPr="00906108" w14:paraId="3E9C97E3" w14:textId="77777777" w:rsidTr="005644D0">
        <w:trPr>
          <w:trHeight w:val="144"/>
        </w:trPr>
        <w:tc>
          <w:tcPr>
            <w:tcW w:w="2693" w:type="dxa"/>
          </w:tcPr>
          <w:p w14:paraId="019EBD14" w14:textId="77777777" w:rsidR="00FA44D9" w:rsidRPr="00906108" w:rsidRDefault="00FA44D9" w:rsidP="00F3548F">
            <w:pPr>
              <w:spacing w:line="200" w:lineRule="exact"/>
              <w:ind w:left="532" w:hanging="262"/>
              <w:jc w:val="thaiDistribute"/>
              <w:rPr>
                <w:rFonts w:cs="Times New Roman"/>
                <w:b/>
                <w:bCs/>
                <w:sz w:val="16"/>
                <w:szCs w:val="16"/>
                <w:cs/>
              </w:rPr>
            </w:pPr>
          </w:p>
        </w:tc>
        <w:tc>
          <w:tcPr>
            <w:tcW w:w="6250" w:type="dxa"/>
            <w:gridSpan w:val="14"/>
          </w:tcPr>
          <w:p w14:paraId="41C85CCA" w14:textId="72CFB9B7" w:rsidR="00FA44D9" w:rsidRPr="00906108" w:rsidRDefault="00FA44D9" w:rsidP="00477117">
            <w:pPr>
              <w:spacing w:line="200" w:lineRule="exact"/>
              <w:ind w:right="80"/>
              <w:jc w:val="right"/>
              <w:rPr>
                <w:rFonts w:cs="Times New Roman"/>
                <w:sz w:val="16"/>
                <w:szCs w:val="16"/>
                <w:cs/>
              </w:rPr>
            </w:pPr>
            <w:proofErr w:type="gramStart"/>
            <w:r w:rsidRPr="00906108">
              <w:rPr>
                <w:rFonts w:cs="Times New Roman"/>
                <w:b/>
                <w:bCs/>
                <w:sz w:val="16"/>
                <w:szCs w:val="16"/>
              </w:rPr>
              <w:t>Unit :</w:t>
            </w:r>
            <w:proofErr w:type="gramEnd"/>
            <w:r w:rsidRPr="00906108">
              <w:rPr>
                <w:rFonts w:cs="Times New Roman"/>
                <w:b/>
                <w:bCs/>
                <w:sz w:val="16"/>
                <w:szCs w:val="16"/>
              </w:rPr>
              <w:t xml:space="preserve"> Thousand Baht</w:t>
            </w:r>
          </w:p>
        </w:tc>
      </w:tr>
      <w:tr w:rsidR="00906108" w:rsidRPr="00906108" w14:paraId="5D71B740" w14:textId="77777777" w:rsidTr="005644D0">
        <w:trPr>
          <w:trHeight w:val="144"/>
        </w:trPr>
        <w:tc>
          <w:tcPr>
            <w:tcW w:w="2693" w:type="dxa"/>
          </w:tcPr>
          <w:p w14:paraId="187BB0FD" w14:textId="77777777" w:rsidR="00FA44D9" w:rsidRPr="00906108" w:rsidRDefault="00FA44D9" w:rsidP="00F3548F">
            <w:pPr>
              <w:spacing w:line="200" w:lineRule="exact"/>
              <w:ind w:left="532" w:hanging="262"/>
              <w:jc w:val="thaiDistribute"/>
              <w:rPr>
                <w:rFonts w:cs="Times New Roman"/>
                <w:b/>
                <w:bCs/>
                <w:sz w:val="16"/>
                <w:szCs w:val="16"/>
                <w:cs/>
              </w:rPr>
            </w:pPr>
          </w:p>
        </w:tc>
        <w:tc>
          <w:tcPr>
            <w:tcW w:w="6250" w:type="dxa"/>
            <w:gridSpan w:val="14"/>
          </w:tcPr>
          <w:p w14:paraId="5C41A55D" w14:textId="77777777" w:rsidR="00FA44D9" w:rsidRPr="00906108" w:rsidRDefault="00FA44D9" w:rsidP="00F3548F">
            <w:pPr>
              <w:spacing w:line="200" w:lineRule="exact"/>
              <w:jc w:val="center"/>
              <w:rPr>
                <w:rFonts w:cs="Times New Roman"/>
                <w:b/>
                <w:bCs/>
                <w:sz w:val="16"/>
                <w:szCs w:val="16"/>
                <w:cs/>
              </w:rPr>
            </w:pPr>
            <w:r w:rsidRPr="00906108">
              <w:rPr>
                <w:rFonts w:cs="Times New Roman"/>
                <w:b/>
                <w:bCs/>
                <w:sz w:val="16"/>
                <w:szCs w:val="16"/>
              </w:rPr>
              <w:t>Consolidated financial statements</w:t>
            </w:r>
          </w:p>
        </w:tc>
      </w:tr>
      <w:tr w:rsidR="00906108" w:rsidRPr="00906108" w14:paraId="28380438" w14:textId="77777777" w:rsidTr="005644D0">
        <w:trPr>
          <w:gridAfter w:val="1"/>
          <w:wAfter w:w="13" w:type="dxa"/>
          <w:trHeight w:val="144"/>
        </w:trPr>
        <w:tc>
          <w:tcPr>
            <w:tcW w:w="2693" w:type="dxa"/>
          </w:tcPr>
          <w:p w14:paraId="6E90039D" w14:textId="77777777" w:rsidR="00FA44D9" w:rsidRPr="00906108" w:rsidRDefault="00FA44D9" w:rsidP="00F3548F">
            <w:pPr>
              <w:spacing w:line="200" w:lineRule="exact"/>
              <w:ind w:left="532" w:hanging="262"/>
              <w:jc w:val="thaiDistribute"/>
              <w:rPr>
                <w:rFonts w:cs="Times New Roman"/>
                <w:b/>
                <w:bCs/>
                <w:sz w:val="16"/>
                <w:szCs w:val="16"/>
                <w:cs/>
              </w:rPr>
            </w:pPr>
          </w:p>
        </w:tc>
        <w:tc>
          <w:tcPr>
            <w:tcW w:w="999" w:type="dxa"/>
            <w:tcBorders>
              <w:top w:val="single" w:sz="4" w:space="0" w:color="auto"/>
            </w:tcBorders>
          </w:tcPr>
          <w:p w14:paraId="25E7976C"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Balance</w:t>
            </w:r>
          </w:p>
        </w:tc>
        <w:tc>
          <w:tcPr>
            <w:tcW w:w="90" w:type="dxa"/>
            <w:tcBorders>
              <w:top w:val="single" w:sz="4" w:space="0" w:color="auto"/>
            </w:tcBorders>
          </w:tcPr>
          <w:p w14:paraId="40A8C79A" w14:textId="77777777" w:rsidR="00FA44D9" w:rsidRPr="00906108" w:rsidRDefault="00FA44D9" w:rsidP="00F3548F">
            <w:pPr>
              <w:spacing w:line="200" w:lineRule="exact"/>
              <w:jc w:val="center"/>
              <w:rPr>
                <w:rFonts w:cs="Times New Roman"/>
                <w:b/>
                <w:bCs/>
                <w:sz w:val="16"/>
                <w:szCs w:val="16"/>
                <w:cs/>
              </w:rPr>
            </w:pPr>
          </w:p>
        </w:tc>
        <w:tc>
          <w:tcPr>
            <w:tcW w:w="900" w:type="dxa"/>
            <w:tcBorders>
              <w:top w:val="single" w:sz="4" w:space="0" w:color="auto"/>
            </w:tcBorders>
          </w:tcPr>
          <w:p w14:paraId="25FE2FB8"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Increase</w:t>
            </w:r>
          </w:p>
        </w:tc>
        <w:tc>
          <w:tcPr>
            <w:tcW w:w="90" w:type="dxa"/>
            <w:tcBorders>
              <w:top w:val="single" w:sz="4" w:space="0" w:color="auto"/>
            </w:tcBorders>
          </w:tcPr>
          <w:p w14:paraId="23797858" w14:textId="77777777" w:rsidR="00FA44D9" w:rsidRPr="00906108" w:rsidRDefault="00FA44D9" w:rsidP="00F3548F">
            <w:pPr>
              <w:spacing w:line="200" w:lineRule="exact"/>
              <w:jc w:val="center"/>
              <w:rPr>
                <w:rFonts w:cs="Times New Roman"/>
                <w:b/>
                <w:bCs/>
                <w:sz w:val="16"/>
                <w:szCs w:val="16"/>
                <w:cs/>
              </w:rPr>
            </w:pPr>
          </w:p>
        </w:tc>
        <w:tc>
          <w:tcPr>
            <w:tcW w:w="992" w:type="dxa"/>
            <w:gridSpan w:val="2"/>
            <w:tcBorders>
              <w:top w:val="single" w:sz="4" w:space="0" w:color="auto"/>
            </w:tcBorders>
          </w:tcPr>
          <w:p w14:paraId="060A7AED"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(Decrease)</w:t>
            </w:r>
          </w:p>
        </w:tc>
        <w:tc>
          <w:tcPr>
            <w:tcW w:w="20" w:type="dxa"/>
            <w:tcBorders>
              <w:top w:val="single" w:sz="4" w:space="0" w:color="auto"/>
            </w:tcBorders>
          </w:tcPr>
          <w:p w14:paraId="5B1A76FD" w14:textId="77777777" w:rsidR="00FA44D9" w:rsidRPr="00906108" w:rsidRDefault="00FA44D9" w:rsidP="00F3548F">
            <w:pPr>
              <w:spacing w:line="200" w:lineRule="exact"/>
              <w:jc w:val="center"/>
              <w:rPr>
                <w:rFonts w:cs="Times New Roman"/>
                <w:b/>
                <w:bCs/>
                <w:sz w:val="16"/>
                <w:szCs w:val="16"/>
                <w:cs/>
              </w:rPr>
            </w:pPr>
          </w:p>
        </w:tc>
        <w:tc>
          <w:tcPr>
            <w:tcW w:w="747" w:type="dxa"/>
            <w:tcBorders>
              <w:top w:val="single" w:sz="4" w:space="0" w:color="auto"/>
            </w:tcBorders>
          </w:tcPr>
          <w:p w14:paraId="2153BE26"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Transfer</w:t>
            </w:r>
          </w:p>
        </w:tc>
        <w:tc>
          <w:tcPr>
            <w:tcW w:w="90" w:type="dxa"/>
            <w:tcBorders>
              <w:top w:val="single" w:sz="4" w:space="0" w:color="auto"/>
            </w:tcBorders>
          </w:tcPr>
          <w:p w14:paraId="24B28369" w14:textId="77777777" w:rsidR="00FA44D9" w:rsidRPr="00906108" w:rsidRDefault="00FA44D9" w:rsidP="00F3548F">
            <w:pPr>
              <w:spacing w:line="200" w:lineRule="exact"/>
              <w:jc w:val="center"/>
              <w:rPr>
                <w:rFonts w:cs="Times New Roman"/>
                <w:b/>
                <w:bCs/>
                <w:sz w:val="16"/>
                <w:szCs w:val="16"/>
                <w:cs/>
              </w:rPr>
            </w:pPr>
          </w:p>
        </w:tc>
        <w:tc>
          <w:tcPr>
            <w:tcW w:w="1013" w:type="dxa"/>
            <w:tcBorders>
              <w:top w:val="single" w:sz="4" w:space="0" w:color="auto"/>
            </w:tcBorders>
          </w:tcPr>
          <w:p w14:paraId="6F68112F" w14:textId="312ED9EA" w:rsidR="00FA44D9" w:rsidRPr="00906108" w:rsidRDefault="00176FFE" w:rsidP="00F3548F">
            <w:pPr>
              <w:spacing w:line="200" w:lineRule="exact"/>
              <w:jc w:val="center"/>
              <w:rPr>
                <w:rFonts w:cs="Cordia New"/>
                <w:b/>
                <w:bCs/>
                <w:sz w:val="16"/>
                <w:szCs w:val="16"/>
                <w:cs/>
              </w:rPr>
            </w:pPr>
            <w:r w:rsidRPr="00906108">
              <w:rPr>
                <w:rFonts w:cs="Times New Roman"/>
                <w:b/>
                <w:bCs/>
                <w:sz w:val="16"/>
                <w:szCs w:val="16"/>
              </w:rPr>
              <w:t>(</w:t>
            </w:r>
            <w:r w:rsidR="00FA44D9" w:rsidRPr="00906108">
              <w:rPr>
                <w:rFonts w:cs="Times New Roman"/>
                <w:b/>
                <w:bCs/>
                <w:sz w:val="16"/>
                <w:szCs w:val="16"/>
              </w:rPr>
              <w:t xml:space="preserve">Transfer </w:t>
            </w:r>
            <w:r w:rsidR="00073F01" w:rsidRPr="00906108">
              <w:rPr>
                <w:rFonts w:cs="Times New Roman"/>
                <w:b/>
                <w:bCs/>
                <w:sz w:val="16"/>
                <w:szCs w:val="16"/>
              </w:rPr>
              <w:t>to</w:t>
            </w:r>
            <w:r w:rsidRPr="00906108">
              <w:rPr>
                <w:rFonts w:cs="Times New Roman"/>
                <w:b/>
                <w:bCs/>
                <w:sz w:val="16"/>
                <w:szCs w:val="16"/>
              </w:rPr>
              <w:t>)</w:t>
            </w:r>
          </w:p>
        </w:tc>
        <w:tc>
          <w:tcPr>
            <w:tcW w:w="90" w:type="dxa"/>
            <w:tcBorders>
              <w:top w:val="single" w:sz="4" w:space="0" w:color="auto"/>
            </w:tcBorders>
          </w:tcPr>
          <w:p w14:paraId="06682134" w14:textId="77777777" w:rsidR="00FA44D9" w:rsidRPr="00906108" w:rsidRDefault="00FA44D9" w:rsidP="00F3548F">
            <w:pPr>
              <w:spacing w:line="200" w:lineRule="exact"/>
              <w:jc w:val="center"/>
              <w:rPr>
                <w:rFonts w:cs="Times New Roman"/>
                <w:b/>
                <w:bCs/>
                <w:sz w:val="16"/>
                <w:szCs w:val="16"/>
                <w:cs/>
              </w:rPr>
            </w:pPr>
          </w:p>
        </w:tc>
        <w:tc>
          <w:tcPr>
            <w:tcW w:w="90" w:type="dxa"/>
            <w:tcBorders>
              <w:top w:val="single" w:sz="4" w:space="0" w:color="auto"/>
            </w:tcBorders>
          </w:tcPr>
          <w:p w14:paraId="0279A12C" w14:textId="77777777" w:rsidR="00FA44D9" w:rsidRPr="00906108" w:rsidRDefault="00FA44D9" w:rsidP="00F3548F">
            <w:pPr>
              <w:spacing w:line="200" w:lineRule="exact"/>
              <w:ind w:left="20"/>
              <w:jc w:val="center"/>
              <w:rPr>
                <w:rFonts w:cs="Times New Roman"/>
                <w:b/>
                <w:bCs/>
                <w:sz w:val="16"/>
                <w:szCs w:val="16"/>
                <w:cs/>
              </w:rPr>
            </w:pPr>
          </w:p>
        </w:tc>
        <w:tc>
          <w:tcPr>
            <w:tcW w:w="1116" w:type="dxa"/>
            <w:tcBorders>
              <w:top w:val="single" w:sz="4" w:space="0" w:color="auto"/>
            </w:tcBorders>
          </w:tcPr>
          <w:p w14:paraId="0F28B86E"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Balance</w:t>
            </w:r>
          </w:p>
        </w:tc>
      </w:tr>
      <w:tr w:rsidR="00906108" w:rsidRPr="00906108" w14:paraId="1923B6D7" w14:textId="77777777" w:rsidTr="005644D0">
        <w:trPr>
          <w:gridAfter w:val="1"/>
          <w:wAfter w:w="13" w:type="dxa"/>
          <w:trHeight w:val="144"/>
        </w:trPr>
        <w:tc>
          <w:tcPr>
            <w:tcW w:w="2693" w:type="dxa"/>
          </w:tcPr>
          <w:p w14:paraId="0806A1ED" w14:textId="77777777" w:rsidR="00FA44D9" w:rsidRPr="00906108" w:rsidRDefault="00FA44D9" w:rsidP="00F3548F">
            <w:pPr>
              <w:spacing w:line="200" w:lineRule="exact"/>
              <w:ind w:left="532" w:firstLine="8"/>
              <w:jc w:val="thaiDistribute"/>
              <w:rPr>
                <w:rFonts w:cs="Times New Roman"/>
                <w:b/>
                <w:bCs/>
                <w:sz w:val="16"/>
                <w:szCs w:val="16"/>
                <w:cs/>
              </w:rPr>
            </w:pPr>
          </w:p>
        </w:tc>
        <w:tc>
          <w:tcPr>
            <w:tcW w:w="999" w:type="dxa"/>
          </w:tcPr>
          <w:p w14:paraId="017EC2D0"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as at</w:t>
            </w:r>
          </w:p>
        </w:tc>
        <w:tc>
          <w:tcPr>
            <w:tcW w:w="90" w:type="dxa"/>
          </w:tcPr>
          <w:p w14:paraId="77046480" w14:textId="77777777" w:rsidR="00FA44D9" w:rsidRPr="00906108" w:rsidRDefault="00FA44D9" w:rsidP="00F3548F">
            <w:pPr>
              <w:spacing w:line="200" w:lineRule="exact"/>
              <w:jc w:val="center"/>
              <w:rPr>
                <w:rFonts w:cs="Times New Roman"/>
                <w:b/>
                <w:bCs/>
                <w:sz w:val="16"/>
                <w:szCs w:val="16"/>
                <w:cs/>
              </w:rPr>
            </w:pPr>
          </w:p>
        </w:tc>
        <w:tc>
          <w:tcPr>
            <w:tcW w:w="900" w:type="dxa"/>
          </w:tcPr>
          <w:p w14:paraId="7E907284" w14:textId="77777777" w:rsidR="00FA44D9" w:rsidRPr="00906108" w:rsidRDefault="00FA44D9" w:rsidP="00F3548F">
            <w:pPr>
              <w:spacing w:line="200" w:lineRule="exact"/>
              <w:jc w:val="center"/>
              <w:rPr>
                <w:rFonts w:cs="Times New Roman"/>
                <w:b/>
                <w:bCs/>
                <w:sz w:val="16"/>
                <w:szCs w:val="16"/>
                <w:cs/>
              </w:rPr>
            </w:pPr>
          </w:p>
        </w:tc>
        <w:tc>
          <w:tcPr>
            <w:tcW w:w="90" w:type="dxa"/>
          </w:tcPr>
          <w:p w14:paraId="06862C9D" w14:textId="77777777" w:rsidR="00FA44D9" w:rsidRPr="00906108" w:rsidRDefault="00FA44D9" w:rsidP="00F3548F">
            <w:pPr>
              <w:spacing w:line="200" w:lineRule="exact"/>
              <w:jc w:val="center"/>
              <w:rPr>
                <w:rFonts w:cs="Times New Roman"/>
                <w:b/>
                <w:bCs/>
                <w:sz w:val="16"/>
                <w:szCs w:val="16"/>
                <w:cs/>
              </w:rPr>
            </w:pPr>
          </w:p>
        </w:tc>
        <w:tc>
          <w:tcPr>
            <w:tcW w:w="902" w:type="dxa"/>
          </w:tcPr>
          <w:p w14:paraId="646A43D9" w14:textId="77777777" w:rsidR="00FA44D9" w:rsidRPr="00906108" w:rsidRDefault="00FA44D9" w:rsidP="00F3548F">
            <w:pPr>
              <w:spacing w:line="200" w:lineRule="exact"/>
              <w:rPr>
                <w:rFonts w:cs="Times New Roman"/>
                <w:sz w:val="16"/>
                <w:szCs w:val="16"/>
                <w:cs/>
              </w:rPr>
            </w:pPr>
          </w:p>
        </w:tc>
        <w:tc>
          <w:tcPr>
            <w:tcW w:w="90" w:type="dxa"/>
          </w:tcPr>
          <w:p w14:paraId="5BB9BA3E" w14:textId="77777777" w:rsidR="00FA44D9" w:rsidRPr="00906108" w:rsidRDefault="00FA44D9" w:rsidP="00F3548F">
            <w:pPr>
              <w:spacing w:line="200" w:lineRule="exact"/>
              <w:jc w:val="center"/>
              <w:rPr>
                <w:rFonts w:cs="Times New Roman"/>
                <w:b/>
                <w:bCs/>
                <w:sz w:val="16"/>
                <w:szCs w:val="16"/>
                <w:cs/>
              </w:rPr>
            </w:pPr>
          </w:p>
        </w:tc>
        <w:tc>
          <w:tcPr>
            <w:tcW w:w="767" w:type="dxa"/>
            <w:gridSpan w:val="2"/>
          </w:tcPr>
          <w:p w14:paraId="7F2AB144"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between</w:t>
            </w:r>
          </w:p>
        </w:tc>
        <w:tc>
          <w:tcPr>
            <w:tcW w:w="90" w:type="dxa"/>
          </w:tcPr>
          <w:p w14:paraId="23DF6841" w14:textId="77777777" w:rsidR="00FA44D9" w:rsidRPr="00906108" w:rsidRDefault="00FA44D9" w:rsidP="00F3548F">
            <w:pPr>
              <w:spacing w:line="200" w:lineRule="exact"/>
              <w:jc w:val="center"/>
              <w:rPr>
                <w:rFonts w:cs="Times New Roman"/>
                <w:b/>
                <w:bCs/>
                <w:sz w:val="16"/>
                <w:szCs w:val="16"/>
                <w:cs/>
              </w:rPr>
            </w:pPr>
          </w:p>
        </w:tc>
        <w:tc>
          <w:tcPr>
            <w:tcW w:w="1013" w:type="dxa"/>
          </w:tcPr>
          <w:p w14:paraId="4CAF447A" w14:textId="77777777" w:rsidR="00FA44D9" w:rsidRPr="00906108" w:rsidRDefault="00FA44D9" w:rsidP="00F3548F">
            <w:pPr>
              <w:spacing w:line="200" w:lineRule="exact"/>
              <w:jc w:val="center"/>
              <w:rPr>
                <w:rFonts w:cs="Times New Roman"/>
                <w:b/>
                <w:bCs/>
                <w:sz w:val="16"/>
                <w:szCs w:val="16"/>
                <w:cs/>
              </w:rPr>
            </w:pPr>
            <w:r w:rsidRPr="00906108">
              <w:rPr>
                <w:rFonts w:cs="Times New Roman"/>
                <w:b/>
                <w:bCs/>
                <w:sz w:val="16"/>
                <w:szCs w:val="16"/>
              </w:rPr>
              <w:t>costs of</w:t>
            </w:r>
          </w:p>
        </w:tc>
        <w:tc>
          <w:tcPr>
            <w:tcW w:w="90" w:type="dxa"/>
          </w:tcPr>
          <w:p w14:paraId="7AE2E55E" w14:textId="77777777" w:rsidR="00FA44D9" w:rsidRPr="00906108" w:rsidRDefault="00FA44D9" w:rsidP="00F3548F">
            <w:pPr>
              <w:spacing w:line="200" w:lineRule="exact"/>
              <w:jc w:val="center"/>
              <w:rPr>
                <w:rFonts w:cs="Times New Roman"/>
                <w:b/>
                <w:bCs/>
                <w:sz w:val="16"/>
                <w:szCs w:val="16"/>
                <w:cs/>
              </w:rPr>
            </w:pPr>
          </w:p>
        </w:tc>
        <w:tc>
          <w:tcPr>
            <w:tcW w:w="90" w:type="dxa"/>
          </w:tcPr>
          <w:p w14:paraId="5177EFF2" w14:textId="77777777" w:rsidR="00FA44D9" w:rsidRPr="00906108" w:rsidRDefault="00FA44D9" w:rsidP="00F3548F">
            <w:pPr>
              <w:spacing w:line="200" w:lineRule="exact"/>
              <w:ind w:left="20"/>
              <w:jc w:val="center"/>
              <w:rPr>
                <w:rFonts w:cs="Times New Roman"/>
                <w:b/>
                <w:bCs/>
                <w:sz w:val="16"/>
                <w:szCs w:val="16"/>
                <w:cs/>
              </w:rPr>
            </w:pPr>
          </w:p>
        </w:tc>
        <w:tc>
          <w:tcPr>
            <w:tcW w:w="1116" w:type="dxa"/>
          </w:tcPr>
          <w:p w14:paraId="013CEB83"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as at</w:t>
            </w:r>
          </w:p>
        </w:tc>
      </w:tr>
      <w:tr w:rsidR="00906108" w:rsidRPr="00906108" w14:paraId="47FA1737" w14:textId="77777777" w:rsidTr="005644D0">
        <w:trPr>
          <w:gridAfter w:val="1"/>
          <w:wAfter w:w="13" w:type="dxa"/>
          <w:trHeight w:val="144"/>
        </w:trPr>
        <w:tc>
          <w:tcPr>
            <w:tcW w:w="2693" w:type="dxa"/>
          </w:tcPr>
          <w:p w14:paraId="0A2A1D11" w14:textId="77777777" w:rsidR="00FA44D9" w:rsidRPr="00906108" w:rsidRDefault="00FA44D9" w:rsidP="00F3548F">
            <w:pPr>
              <w:spacing w:line="200" w:lineRule="exact"/>
              <w:ind w:left="532" w:firstLine="8"/>
              <w:jc w:val="thaiDistribute"/>
              <w:rPr>
                <w:rFonts w:cs="Times New Roman"/>
                <w:b/>
                <w:bCs/>
                <w:sz w:val="16"/>
                <w:szCs w:val="16"/>
                <w:cs/>
              </w:rPr>
            </w:pPr>
          </w:p>
        </w:tc>
        <w:tc>
          <w:tcPr>
            <w:tcW w:w="999" w:type="dxa"/>
          </w:tcPr>
          <w:p w14:paraId="0CA9D4AE" w14:textId="53485800"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 xml:space="preserve">January </w:t>
            </w:r>
            <w:r w:rsidR="00B44747" w:rsidRPr="00906108">
              <w:rPr>
                <w:b/>
                <w:bCs/>
                <w:sz w:val="16"/>
                <w:szCs w:val="16"/>
              </w:rPr>
              <w:t>1</w:t>
            </w:r>
            <w:r w:rsidRPr="00906108">
              <w:rPr>
                <w:rFonts w:cs="Times New Roman"/>
                <w:b/>
                <w:bCs/>
                <w:sz w:val="16"/>
                <w:szCs w:val="16"/>
              </w:rPr>
              <w:t>,</w:t>
            </w:r>
          </w:p>
        </w:tc>
        <w:tc>
          <w:tcPr>
            <w:tcW w:w="90" w:type="dxa"/>
          </w:tcPr>
          <w:p w14:paraId="6A50DB95" w14:textId="77777777" w:rsidR="00FA44D9" w:rsidRPr="00906108" w:rsidRDefault="00FA44D9" w:rsidP="00F3548F">
            <w:pPr>
              <w:spacing w:line="200" w:lineRule="exact"/>
              <w:jc w:val="center"/>
              <w:rPr>
                <w:rFonts w:cs="Times New Roman"/>
                <w:b/>
                <w:bCs/>
                <w:sz w:val="16"/>
                <w:szCs w:val="16"/>
                <w:cs/>
              </w:rPr>
            </w:pPr>
          </w:p>
        </w:tc>
        <w:tc>
          <w:tcPr>
            <w:tcW w:w="900" w:type="dxa"/>
          </w:tcPr>
          <w:p w14:paraId="3B04C672" w14:textId="77777777" w:rsidR="00FA44D9" w:rsidRPr="00906108" w:rsidRDefault="00FA44D9" w:rsidP="00F3548F">
            <w:pPr>
              <w:spacing w:line="200" w:lineRule="exact"/>
              <w:jc w:val="center"/>
              <w:rPr>
                <w:rFonts w:cs="Times New Roman"/>
                <w:b/>
                <w:bCs/>
                <w:sz w:val="16"/>
                <w:szCs w:val="16"/>
                <w:cs/>
              </w:rPr>
            </w:pPr>
          </w:p>
        </w:tc>
        <w:tc>
          <w:tcPr>
            <w:tcW w:w="90" w:type="dxa"/>
          </w:tcPr>
          <w:p w14:paraId="413DE75E" w14:textId="77777777" w:rsidR="00FA44D9" w:rsidRPr="00906108" w:rsidRDefault="00FA44D9" w:rsidP="00F3548F">
            <w:pPr>
              <w:spacing w:line="200" w:lineRule="exact"/>
              <w:jc w:val="center"/>
              <w:rPr>
                <w:rFonts w:cs="Times New Roman"/>
                <w:b/>
                <w:bCs/>
                <w:sz w:val="16"/>
                <w:szCs w:val="16"/>
                <w:cs/>
              </w:rPr>
            </w:pPr>
          </w:p>
        </w:tc>
        <w:tc>
          <w:tcPr>
            <w:tcW w:w="902" w:type="dxa"/>
          </w:tcPr>
          <w:p w14:paraId="7EE1E6D3" w14:textId="77777777" w:rsidR="00FA44D9" w:rsidRPr="00906108" w:rsidRDefault="00FA44D9" w:rsidP="00F3548F">
            <w:pPr>
              <w:spacing w:line="200" w:lineRule="exact"/>
              <w:jc w:val="center"/>
              <w:rPr>
                <w:rFonts w:cs="Times New Roman"/>
                <w:b/>
                <w:bCs/>
                <w:sz w:val="16"/>
                <w:szCs w:val="16"/>
                <w:cs/>
              </w:rPr>
            </w:pPr>
          </w:p>
        </w:tc>
        <w:tc>
          <w:tcPr>
            <w:tcW w:w="90" w:type="dxa"/>
          </w:tcPr>
          <w:p w14:paraId="3B611926" w14:textId="77777777" w:rsidR="00FA44D9" w:rsidRPr="00906108" w:rsidRDefault="00FA44D9" w:rsidP="00F3548F">
            <w:pPr>
              <w:spacing w:line="200" w:lineRule="exact"/>
              <w:jc w:val="center"/>
              <w:rPr>
                <w:rFonts w:cs="Times New Roman"/>
                <w:b/>
                <w:bCs/>
                <w:sz w:val="16"/>
                <w:szCs w:val="16"/>
                <w:cs/>
              </w:rPr>
            </w:pPr>
          </w:p>
        </w:tc>
        <w:tc>
          <w:tcPr>
            <w:tcW w:w="767" w:type="dxa"/>
            <w:gridSpan w:val="2"/>
          </w:tcPr>
          <w:p w14:paraId="170EA13F" w14:textId="77777777"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accounts</w:t>
            </w:r>
          </w:p>
        </w:tc>
        <w:tc>
          <w:tcPr>
            <w:tcW w:w="90" w:type="dxa"/>
          </w:tcPr>
          <w:p w14:paraId="274CAA95" w14:textId="77777777" w:rsidR="00FA44D9" w:rsidRPr="00906108" w:rsidRDefault="00FA44D9" w:rsidP="00F3548F">
            <w:pPr>
              <w:spacing w:line="200" w:lineRule="exact"/>
              <w:jc w:val="center"/>
              <w:rPr>
                <w:rFonts w:cs="Times New Roman"/>
                <w:b/>
                <w:bCs/>
                <w:sz w:val="16"/>
                <w:szCs w:val="16"/>
                <w:cs/>
              </w:rPr>
            </w:pPr>
          </w:p>
        </w:tc>
        <w:tc>
          <w:tcPr>
            <w:tcW w:w="1013" w:type="dxa"/>
          </w:tcPr>
          <w:p w14:paraId="4338CE8D" w14:textId="77777777" w:rsidR="00FA44D9" w:rsidRPr="00906108" w:rsidRDefault="00FA44D9" w:rsidP="00F3548F">
            <w:pPr>
              <w:spacing w:line="200" w:lineRule="exact"/>
              <w:jc w:val="center"/>
              <w:rPr>
                <w:rFonts w:cs="Times New Roman"/>
                <w:b/>
                <w:bCs/>
                <w:sz w:val="16"/>
                <w:szCs w:val="16"/>
                <w:cs/>
              </w:rPr>
            </w:pPr>
            <w:r w:rsidRPr="00906108">
              <w:rPr>
                <w:rFonts w:cs="Times New Roman"/>
                <w:b/>
                <w:bCs/>
                <w:sz w:val="16"/>
                <w:szCs w:val="16"/>
              </w:rPr>
              <w:t>property</w:t>
            </w:r>
          </w:p>
        </w:tc>
        <w:tc>
          <w:tcPr>
            <w:tcW w:w="90" w:type="dxa"/>
          </w:tcPr>
          <w:p w14:paraId="7558C871" w14:textId="77777777" w:rsidR="00FA44D9" w:rsidRPr="00906108" w:rsidRDefault="00FA44D9" w:rsidP="00F3548F">
            <w:pPr>
              <w:spacing w:line="200" w:lineRule="exact"/>
              <w:jc w:val="center"/>
              <w:rPr>
                <w:rFonts w:cs="Times New Roman"/>
                <w:b/>
                <w:bCs/>
                <w:sz w:val="16"/>
                <w:szCs w:val="16"/>
                <w:cs/>
              </w:rPr>
            </w:pPr>
          </w:p>
        </w:tc>
        <w:tc>
          <w:tcPr>
            <w:tcW w:w="90" w:type="dxa"/>
          </w:tcPr>
          <w:p w14:paraId="4C37F116" w14:textId="77777777" w:rsidR="00FA44D9" w:rsidRPr="00906108" w:rsidRDefault="00FA44D9" w:rsidP="00F3548F">
            <w:pPr>
              <w:spacing w:line="200" w:lineRule="exact"/>
              <w:ind w:left="16" w:right="65"/>
              <w:jc w:val="center"/>
              <w:rPr>
                <w:rFonts w:cs="Times New Roman"/>
                <w:b/>
                <w:bCs/>
                <w:spacing w:val="-8"/>
                <w:sz w:val="16"/>
                <w:szCs w:val="16"/>
              </w:rPr>
            </w:pPr>
          </w:p>
        </w:tc>
        <w:tc>
          <w:tcPr>
            <w:tcW w:w="1116" w:type="dxa"/>
          </w:tcPr>
          <w:p w14:paraId="1928A978" w14:textId="42738B1D" w:rsidR="00FA44D9" w:rsidRPr="00906108" w:rsidRDefault="00FA44D9" w:rsidP="00F3548F">
            <w:pPr>
              <w:spacing w:line="20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63333BA1" w14:textId="77777777" w:rsidTr="005644D0">
        <w:trPr>
          <w:gridAfter w:val="1"/>
          <w:wAfter w:w="13" w:type="dxa"/>
          <w:trHeight w:val="144"/>
        </w:trPr>
        <w:tc>
          <w:tcPr>
            <w:tcW w:w="2693" w:type="dxa"/>
          </w:tcPr>
          <w:p w14:paraId="605982C7" w14:textId="77777777" w:rsidR="00FA44D9" w:rsidRPr="00906108" w:rsidRDefault="00FA44D9" w:rsidP="00F3548F">
            <w:pPr>
              <w:spacing w:line="200" w:lineRule="exact"/>
              <w:ind w:left="532" w:firstLine="8"/>
              <w:jc w:val="thaiDistribute"/>
              <w:rPr>
                <w:rFonts w:cs="Times New Roman"/>
                <w:b/>
                <w:bCs/>
                <w:sz w:val="16"/>
                <w:szCs w:val="16"/>
                <w:cs/>
              </w:rPr>
            </w:pPr>
          </w:p>
        </w:tc>
        <w:tc>
          <w:tcPr>
            <w:tcW w:w="999" w:type="dxa"/>
          </w:tcPr>
          <w:p w14:paraId="64FAF86A" w14:textId="45B1FF01" w:rsidR="00FA44D9" w:rsidRPr="00906108" w:rsidRDefault="00B44747" w:rsidP="00F3548F">
            <w:pPr>
              <w:spacing w:line="200" w:lineRule="exact"/>
              <w:jc w:val="center"/>
              <w:rPr>
                <w:rFonts w:cs="Times New Roman"/>
                <w:b/>
                <w:bCs/>
                <w:sz w:val="16"/>
                <w:szCs w:val="16"/>
              </w:rPr>
            </w:pPr>
            <w:r w:rsidRPr="00906108">
              <w:rPr>
                <w:b/>
                <w:bCs/>
                <w:sz w:val="16"/>
                <w:szCs w:val="16"/>
              </w:rPr>
              <w:t>202</w:t>
            </w:r>
            <w:r w:rsidR="005644D0" w:rsidRPr="00906108">
              <w:rPr>
                <w:b/>
                <w:bCs/>
                <w:sz w:val="16"/>
                <w:szCs w:val="16"/>
              </w:rPr>
              <w:t>5</w:t>
            </w:r>
          </w:p>
        </w:tc>
        <w:tc>
          <w:tcPr>
            <w:tcW w:w="90" w:type="dxa"/>
          </w:tcPr>
          <w:p w14:paraId="0B18D879" w14:textId="77777777" w:rsidR="00FA44D9" w:rsidRPr="00906108" w:rsidRDefault="00FA44D9" w:rsidP="00F3548F">
            <w:pPr>
              <w:spacing w:line="200" w:lineRule="exact"/>
              <w:jc w:val="center"/>
              <w:rPr>
                <w:rFonts w:cs="Times New Roman"/>
                <w:b/>
                <w:bCs/>
                <w:sz w:val="16"/>
                <w:szCs w:val="16"/>
                <w:cs/>
              </w:rPr>
            </w:pPr>
          </w:p>
        </w:tc>
        <w:tc>
          <w:tcPr>
            <w:tcW w:w="900" w:type="dxa"/>
          </w:tcPr>
          <w:p w14:paraId="533544E4" w14:textId="77777777" w:rsidR="00FA44D9" w:rsidRPr="00906108" w:rsidRDefault="00FA44D9" w:rsidP="00F3548F">
            <w:pPr>
              <w:spacing w:line="200" w:lineRule="exact"/>
              <w:jc w:val="center"/>
              <w:rPr>
                <w:rFonts w:cs="Times New Roman"/>
                <w:b/>
                <w:bCs/>
                <w:sz w:val="16"/>
                <w:szCs w:val="16"/>
                <w:cs/>
              </w:rPr>
            </w:pPr>
          </w:p>
        </w:tc>
        <w:tc>
          <w:tcPr>
            <w:tcW w:w="90" w:type="dxa"/>
          </w:tcPr>
          <w:p w14:paraId="3DA0BBBD" w14:textId="77777777" w:rsidR="00FA44D9" w:rsidRPr="00906108" w:rsidRDefault="00FA44D9" w:rsidP="00F3548F">
            <w:pPr>
              <w:spacing w:line="200" w:lineRule="exact"/>
              <w:jc w:val="center"/>
              <w:rPr>
                <w:rFonts w:cs="Times New Roman"/>
                <w:b/>
                <w:bCs/>
                <w:sz w:val="16"/>
                <w:szCs w:val="16"/>
                <w:cs/>
              </w:rPr>
            </w:pPr>
          </w:p>
        </w:tc>
        <w:tc>
          <w:tcPr>
            <w:tcW w:w="902" w:type="dxa"/>
          </w:tcPr>
          <w:p w14:paraId="5A4F247D" w14:textId="77777777" w:rsidR="00FA44D9" w:rsidRPr="00906108" w:rsidRDefault="00FA44D9" w:rsidP="00F3548F">
            <w:pPr>
              <w:tabs>
                <w:tab w:val="left" w:pos="934"/>
              </w:tabs>
              <w:spacing w:line="200" w:lineRule="exact"/>
              <w:jc w:val="center"/>
              <w:rPr>
                <w:rFonts w:cs="Times New Roman"/>
                <w:b/>
                <w:bCs/>
                <w:sz w:val="16"/>
                <w:szCs w:val="16"/>
                <w:cs/>
              </w:rPr>
            </w:pPr>
          </w:p>
        </w:tc>
        <w:tc>
          <w:tcPr>
            <w:tcW w:w="90" w:type="dxa"/>
          </w:tcPr>
          <w:p w14:paraId="2937BFA8" w14:textId="77777777" w:rsidR="00FA44D9" w:rsidRPr="00906108" w:rsidRDefault="00FA44D9" w:rsidP="00F3548F">
            <w:pPr>
              <w:spacing w:line="200" w:lineRule="exact"/>
              <w:jc w:val="center"/>
              <w:rPr>
                <w:rFonts w:cs="Times New Roman"/>
                <w:b/>
                <w:bCs/>
                <w:sz w:val="16"/>
                <w:szCs w:val="16"/>
                <w:cs/>
              </w:rPr>
            </w:pPr>
          </w:p>
        </w:tc>
        <w:tc>
          <w:tcPr>
            <w:tcW w:w="767" w:type="dxa"/>
            <w:gridSpan w:val="2"/>
          </w:tcPr>
          <w:p w14:paraId="5AC04741" w14:textId="77777777" w:rsidR="00FA44D9" w:rsidRPr="00906108" w:rsidRDefault="00FA44D9" w:rsidP="00F3548F">
            <w:pPr>
              <w:spacing w:line="200" w:lineRule="exact"/>
              <w:jc w:val="center"/>
              <w:rPr>
                <w:rFonts w:cs="Times New Roman"/>
                <w:b/>
                <w:bCs/>
                <w:sz w:val="16"/>
                <w:szCs w:val="16"/>
                <w:cs/>
              </w:rPr>
            </w:pPr>
          </w:p>
        </w:tc>
        <w:tc>
          <w:tcPr>
            <w:tcW w:w="90" w:type="dxa"/>
          </w:tcPr>
          <w:p w14:paraId="1D7A5D6F" w14:textId="77777777" w:rsidR="00FA44D9" w:rsidRPr="00906108" w:rsidRDefault="00FA44D9" w:rsidP="00F3548F">
            <w:pPr>
              <w:spacing w:line="200" w:lineRule="exact"/>
              <w:jc w:val="center"/>
              <w:rPr>
                <w:rFonts w:cs="Times New Roman"/>
                <w:b/>
                <w:bCs/>
                <w:sz w:val="16"/>
                <w:szCs w:val="16"/>
                <w:cs/>
              </w:rPr>
            </w:pPr>
          </w:p>
        </w:tc>
        <w:tc>
          <w:tcPr>
            <w:tcW w:w="1013" w:type="dxa"/>
          </w:tcPr>
          <w:p w14:paraId="7A5F3679" w14:textId="77777777" w:rsidR="00FA44D9" w:rsidRPr="00906108" w:rsidRDefault="00FA44D9" w:rsidP="00F3548F">
            <w:pPr>
              <w:spacing w:line="200" w:lineRule="exact"/>
              <w:jc w:val="center"/>
              <w:rPr>
                <w:rFonts w:cs="Times New Roman"/>
                <w:b/>
                <w:bCs/>
                <w:sz w:val="16"/>
                <w:szCs w:val="16"/>
                <w:cs/>
              </w:rPr>
            </w:pPr>
            <w:r w:rsidRPr="00906108">
              <w:rPr>
                <w:rFonts w:cs="Times New Roman"/>
                <w:b/>
                <w:bCs/>
                <w:sz w:val="16"/>
                <w:szCs w:val="16"/>
              </w:rPr>
              <w:t>development</w:t>
            </w:r>
          </w:p>
        </w:tc>
        <w:tc>
          <w:tcPr>
            <w:tcW w:w="90" w:type="dxa"/>
          </w:tcPr>
          <w:p w14:paraId="31B9C747" w14:textId="77777777" w:rsidR="00FA44D9" w:rsidRPr="00906108" w:rsidRDefault="00FA44D9" w:rsidP="00F3548F">
            <w:pPr>
              <w:spacing w:line="200" w:lineRule="exact"/>
              <w:jc w:val="center"/>
              <w:rPr>
                <w:rFonts w:cs="Times New Roman"/>
                <w:b/>
                <w:bCs/>
                <w:sz w:val="16"/>
                <w:szCs w:val="16"/>
                <w:cs/>
              </w:rPr>
            </w:pPr>
          </w:p>
        </w:tc>
        <w:tc>
          <w:tcPr>
            <w:tcW w:w="90" w:type="dxa"/>
          </w:tcPr>
          <w:p w14:paraId="1B48BD6C" w14:textId="77777777" w:rsidR="00FA44D9" w:rsidRPr="00906108" w:rsidRDefault="00FA44D9" w:rsidP="00F3548F">
            <w:pPr>
              <w:spacing w:line="200" w:lineRule="exact"/>
              <w:ind w:left="16" w:right="65"/>
              <w:jc w:val="center"/>
              <w:rPr>
                <w:rFonts w:cs="Times New Roman"/>
                <w:b/>
                <w:bCs/>
                <w:spacing w:val="-8"/>
                <w:sz w:val="16"/>
                <w:szCs w:val="16"/>
              </w:rPr>
            </w:pPr>
          </w:p>
        </w:tc>
        <w:tc>
          <w:tcPr>
            <w:tcW w:w="1116" w:type="dxa"/>
          </w:tcPr>
          <w:p w14:paraId="50979B72" w14:textId="4272754D" w:rsidR="00FA44D9" w:rsidRPr="00906108" w:rsidRDefault="00B44747" w:rsidP="00F3548F">
            <w:pPr>
              <w:spacing w:line="200" w:lineRule="exact"/>
              <w:jc w:val="center"/>
              <w:rPr>
                <w:rFonts w:cs="Times New Roman"/>
                <w:b/>
                <w:bCs/>
                <w:sz w:val="16"/>
                <w:szCs w:val="16"/>
              </w:rPr>
            </w:pPr>
            <w:r w:rsidRPr="00906108">
              <w:rPr>
                <w:b/>
                <w:bCs/>
                <w:sz w:val="16"/>
                <w:szCs w:val="16"/>
              </w:rPr>
              <w:t>202</w:t>
            </w:r>
            <w:r w:rsidR="005644D0" w:rsidRPr="00906108">
              <w:rPr>
                <w:b/>
                <w:bCs/>
                <w:sz w:val="16"/>
                <w:szCs w:val="16"/>
              </w:rPr>
              <w:t>5</w:t>
            </w:r>
          </w:p>
        </w:tc>
      </w:tr>
      <w:tr w:rsidR="00906108" w:rsidRPr="00906108" w14:paraId="68D1B547" w14:textId="77777777" w:rsidTr="005644D0">
        <w:trPr>
          <w:gridAfter w:val="1"/>
          <w:wAfter w:w="13" w:type="dxa"/>
          <w:trHeight w:val="144"/>
        </w:trPr>
        <w:tc>
          <w:tcPr>
            <w:tcW w:w="2693" w:type="dxa"/>
          </w:tcPr>
          <w:p w14:paraId="3F8379D0" w14:textId="77777777" w:rsidR="00FA44D9" w:rsidRPr="00906108" w:rsidRDefault="00FA44D9" w:rsidP="00F3548F">
            <w:pPr>
              <w:spacing w:line="200" w:lineRule="exact"/>
              <w:ind w:left="532" w:firstLine="8"/>
              <w:jc w:val="thaiDistribute"/>
              <w:rPr>
                <w:rFonts w:cs="Times New Roman"/>
                <w:b/>
                <w:bCs/>
                <w:sz w:val="16"/>
                <w:szCs w:val="16"/>
                <w:cs/>
              </w:rPr>
            </w:pPr>
          </w:p>
        </w:tc>
        <w:tc>
          <w:tcPr>
            <w:tcW w:w="999" w:type="dxa"/>
          </w:tcPr>
          <w:p w14:paraId="31E4F0BD" w14:textId="77777777" w:rsidR="00FA44D9" w:rsidRPr="00906108" w:rsidRDefault="00FA44D9" w:rsidP="00F3548F">
            <w:pPr>
              <w:spacing w:line="200" w:lineRule="exact"/>
              <w:jc w:val="center"/>
              <w:rPr>
                <w:rFonts w:cs="Times New Roman"/>
                <w:b/>
                <w:bCs/>
                <w:sz w:val="16"/>
                <w:szCs w:val="16"/>
              </w:rPr>
            </w:pPr>
          </w:p>
        </w:tc>
        <w:tc>
          <w:tcPr>
            <w:tcW w:w="90" w:type="dxa"/>
          </w:tcPr>
          <w:p w14:paraId="36F443C6" w14:textId="77777777" w:rsidR="00FA44D9" w:rsidRPr="00906108" w:rsidRDefault="00FA44D9" w:rsidP="00F3548F">
            <w:pPr>
              <w:spacing w:line="200" w:lineRule="exact"/>
              <w:jc w:val="center"/>
              <w:rPr>
                <w:rFonts w:cs="Times New Roman"/>
                <w:b/>
                <w:bCs/>
                <w:sz w:val="16"/>
                <w:szCs w:val="16"/>
                <w:cs/>
              </w:rPr>
            </w:pPr>
          </w:p>
        </w:tc>
        <w:tc>
          <w:tcPr>
            <w:tcW w:w="900" w:type="dxa"/>
          </w:tcPr>
          <w:p w14:paraId="53D8D6D9" w14:textId="77777777" w:rsidR="00FA44D9" w:rsidRPr="00906108" w:rsidRDefault="00FA44D9" w:rsidP="00F3548F">
            <w:pPr>
              <w:spacing w:line="200" w:lineRule="exact"/>
              <w:jc w:val="center"/>
              <w:rPr>
                <w:rFonts w:cs="Times New Roman"/>
                <w:b/>
                <w:bCs/>
                <w:sz w:val="16"/>
                <w:szCs w:val="16"/>
                <w:cs/>
              </w:rPr>
            </w:pPr>
          </w:p>
        </w:tc>
        <w:tc>
          <w:tcPr>
            <w:tcW w:w="90" w:type="dxa"/>
          </w:tcPr>
          <w:p w14:paraId="40B72D75" w14:textId="77777777" w:rsidR="00FA44D9" w:rsidRPr="00906108" w:rsidRDefault="00FA44D9" w:rsidP="00F3548F">
            <w:pPr>
              <w:spacing w:line="200" w:lineRule="exact"/>
              <w:jc w:val="center"/>
              <w:rPr>
                <w:rFonts w:cs="Times New Roman"/>
                <w:b/>
                <w:bCs/>
                <w:sz w:val="16"/>
                <w:szCs w:val="16"/>
                <w:cs/>
              </w:rPr>
            </w:pPr>
          </w:p>
        </w:tc>
        <w:tc>
          <w:tcPr>
            <w:tcW w:w="902" w:type="dxa"/>
          </w:tcPr>
          <w:p w14:paraId="4E57A730" w14:textId="77777777" w:rsidR="00FA44D9" w:rsidRPr="00906108" w:rsidRDefault="00FA44D9" w:rsidP="00F3548F">
            <w:pPr>
              <w:tabs>
                <w:tab w:val="left" w:pos="934"/>
              </w:tabs>
              <w:spacing w:line="200" w:lineRule="exact"/>
              <w:jc w:val="center"/>
              <w:rPr>
                <w:rFonts w:cs="Times New Roman"/>
                <w:b/>
                <w:bCs/>
                <w:sz w:val="16"/>
                <w:szCs w:val="16"/>
                <w:cs/>
              </w:rPr>
            </w:pPr>
          </w:p>
        </w:tc>
        <w:tc>
          <w:tcPr>
            <w:tcW w:w="90" w:type="dxa"/>
          </w:tcPr>
          <w:p w14:paraId="13B5B36F" w14:textId="77777777" w:rsidR="00FA44D9" w:rsidRPr="00906108" w:rsidRDefault="00FA44D9" w:rsidP="00F3548F">
            <w:pPr>
              <w:spacing w:line="200" w:lineRule="exact"/>
              <w:jc w:val="center"/>
              <w:rPr>
                <w:rFonts w:cs="Times New Roman"/>
                <w:b/>
                <w:bCs/>
                <w:sz w:val="16"/>
                <w:szCs w:val="16"/>
                <w:cs/>
              </w:rPr>
            </w:pPr>
          </w:p>
        </w:tc>
        <w:tc>
          <w:tcPr>
            <w:tcW w:w="767" w:type="dxa"/>
            <w:gridSpan w:val="2"/>
          </w:tcPr>
          <w:p w14:paraId="3CB15861" w14:textId="77777777" w:rsidR="00FA44D9" w:rsidRPr="00906108" w:rsidRDefault="00FA44D9" w:rsidP="00F3548F">
            <w:pPr>
              <w:spacing w:line="200" w:lineRule="exact"/>
              <w:jc w:val="center"/>
              <w:rPr>
                <w:rFonts w:cs="Times New Roman"/>
                <w:b/>
                <w:bCs/>
                <w:sz w:val="16"/>
                <w:szCs w:val="16"/>
                <w:cs/>
              </w:rPr>
            </w:pPr>
          </w:p>
        </w:tc>
        <w:tc>
          <w:tcPr>
            <w:tcW w:w="90" w:type="dxa"/>
          </w:tcPr>
          <w:p w14:paraId="7A985DC5" w14:textId="77777777" w:rsidR="00FA44D9" w:rsidRPr="00906108" w:rsidRDefault="00FA44D9" w:rsidP="00F3548F">
            <w:pPr>
              <w:spacing w:line="200" w:lineRule="exact"/>
              <w:jc w:val="center"/>
              <w:rPr>
                <w:rFonts w:cs="Times New Roman"/>
                <w:b/>
                <w:bCs/>
                <w:sz w:val="16"/>
                <w:szCs w:val="16"/>
                <w:cs/>
              </w:rPr>
            </w:pPr>
          </w:p>
        </w:tc>
        <w:tc>
          <w:tcPr>
            <w:tcW w:w="1013" w:type="dxa"/>
          </w:tcPr>
          <w:p w14:paraId="42525B48" w14:textId="77777777" w:rsidR="00FA44D9" w:rsidRPr="00906108" w:rsidRDefault="00FA44D9" w:rsidP="00F3548F">
            <w:pPr>
              <w:spacing w:line="200" w:lineRule="exact"/>
              <w:jc w:val="center"/>
              <w:rPr>
                <w:rFonts w:cs="Times New Roman"/>
                <w:b/>
                <w:bCs/>
                <w:sz w:val="16"/>
                <w:szCs w:val="16"/>
                <w:cs/>
              </w:rPr>
            </w:pPr>
            <w:r w:rsidRPr="00906108">
              <w:rPr>
                <w:rFonts w:cs="Times New Roman"/>
                <w:b/>
                <w:bCs/>
                <w:sz w:val="16"/>
                <w:szCs w:val="16"/>
              </w:rPr>
              <w:t>projects</w:t>
            </w:r>
          </w:p>
        </w:tc>
        <w:tc>
          <w:tcPr>
            <w:tcW w:w="90" w:type="dxa"/>
          </w:tcPr>
          <w:p w14:paraId="6C84B7CA" w14:textId="77777777" w:rsidR="00FA44D9" w:rsidRPr="00906108" w:rsidRDefault="00FA44D9" w:rsidP="00F3548F">
            <w:pPr>
              <w:spacing w:line="200" w:lineRule="exact"/>
              <w:jc w:val="center"/>
              <w:rPr>
                <w:rFonts w:cs="Times New Roman"/>
                <w:b/>
                <w:bCs/>
                <w:sz w:val="16"/>
                <w:szCs w:val="16"/>
                <w:cs/>
              </w:rPr>
            </w:pPr>
          </w:p>
        </w:tc>
        <w:tc>
          <w:tcPr>
            <w:tcW w:w="90" w:type="dxa"/>
          </w:tcPr>
          <w:p w14:paraId="1B06D33E" w14:textId="77777777" w:rsidR="00FA44D9" w:rsidRPr="00906108" w:rsidRDefault="00FA44D9" w:rsidP="00F3548F">
            <w:pPr>
              <w:spacing w:line="200" w:lineRule="exact"/>
              <w:ind w:left="16" w:right="65"/>
              <w:jc w:val="center"/>
              <w:rPr>
                <w:rFonts w:cs="Times New Roman"/>
                <w:b/>
                <w:bCs/>
                <w:spacing w:val="-8"/>
                <w:sz w:val="16"/>
                <w:szCs w:val="16"/>
              </w:rPr>
            </w:pPr>
          </w:p>
        </w:tc>
        <w:tc>
          <w:tcPr>
            <w:tcW w:w="1116" w:type="dxa"/>
          </w:tcPr>
          <w:p w14:paraId="6FE2BF4C" w14:textId="77777777" w:rsidR="00FA44D9" w:rsidRPr="00906108" w:rsidRDefault="00FA44D9" w:rsidP="00F3548F">
            <w:pPr>
              <w:spacing w:line="200" w:lineRule="exact"/>
              <w:jc w:val="center"/>
              <w:rPr>
                <w:rFonts w:cs="Times New Roman"/>
                <w:b/>
                <w:bCs/>
                <w:sz w:val="16"/>
                <w:szCs w:val="16"/>
              </w:rPr>
            </w:pPr>
          </w:p>
        </w:tc>
      </w:tr>
      <w:tr w:rsidR="00906108" w:rsidRPr="00906108" w14:paraId="7E1AC51C" w14:textId="77777777" w:rsidTr="005644D0">
        <w:trPr>
          <w:gridAfter w:val="1"/>
          <w:wAfter w:w="13" w:type="dxa"/>
          <w:trHeight w:val="144"/>
        </w:trPr>
        <w:tc>
          <w:tcPr>
            <w:tcW w:w="2693" w:type="dxa"/>
          </w:tcPr>
          <w:p w14:paraId="50244992" w14:textId="77777777" w:rsidR="00FA44D9" w:rsidRPr="00906108" w:rsidRDefault="00FA44D9" w:rsidP="00F3548F">
            <w:pPr>
              <w:spacing w:line="200" w:lineRule="exact"/>
              <w:ind w:left="532" w:firstLine="8"/>
              <w:jc w:val="thaiDistribute"/>
              <w:rPr>
                <w:rFonts w:cs="Times New Roman"/>
                <w:b/>
                <w:bCs/>
                <w:sz w:val="16"/>
                <w:szCs w:val="16"/>
                <w:cs/>
              </w:rPr>
            </w:pPr>
          </w:p>
        </w:tc>
        <w:tc>
          <w:tcPr>
            <w:tcW w:w="999" w:type="dxa"/>
          </w:tcPr>
          <w:p w14:paraId="1B274BA5" w14:textId="77777777" w:rsidR="00FA44D9" w:rsidRPr="00906108" w:rsidRDefault="00FA44D9" w:rsidP="00F3548F">
            <w:pPr>
              <w:spacing w:line="200" w:lineRule="exact"/>
              <w:jc w:val="center"/>
              <w:rPr>
                <w:rFonts w:cs="Times New Roman"/>
                <w:b/>
                <w:bCs/>
                <w:sz w:val="16"/>
                <w:szCs w:val="16"/>
              </w:rPr>
            </w:pPr>
          </w:p>
        </w:tc>
        <w:tc>
          <w:tcPr>
            <w:tcW w:w="90" w:type="dxa"/>
          </w:tcPr>
          <w:p w14:paraId="4D8DB81B" w14:textId="77777777" w:rsidR="00FA44D9" w:rsidRPr="00906108" w:rsidRDefault="00FA44D9" w:rsidP="00F3548F">
            <w:pPr>
              <w:spacing w:line="200" w:lineRule="exact"/>
              <w:jc w:val="center"/>
              <w:rPr>
                <w:rFonts w:cs="Times New Roman"/>
                <w:b/>
                <w:bCs/>
                <w:sz w:val="16"/>
                <w:szCs w:val="16"/>
                <w:cs/>
              </w:rPr>
            </w:pPr>
          </w:p>
        </w:tc>
        <w:tc>
          <w:tcPr>
            <w:tcW w:w="900" w:type="dxa"/>
          </w:tcPr>
          <w:p w14:paraId="50DCC25E" w14:textId="77777777" w:rsidR="00FA44D9" w:rsidRPr="00906108" w:rsidRDefault="00FA44D9" w:rsidP="00F3548F">
            <w:pPr>
              <w:spacing w:line="200" w:lineRule="exact"/>
              <w:jc w:val="center"/>
              <w:rPr>
                <w:rFonts w:cs="Times New Roman"/>
                <w:b/>
                <w:bCs/>
                <w:sz w:val="16"/>
                <w:szCs w:val="16"/>
                <w:cs/>
              </w:rPr>
            </w:pPr>
          </w:p>
        </w:tc>
        <w:tc>
          <w:tcPr>
            <w:tcW w:w="90" w:type="dxa"/>
          </w:tcPr>
          <w:p w14:paraId="401972D4" w14:textId="77777777" w:rsidR="00FA44D9" w:rsidRPr="00906108" w:rsidRDefault="00FA44D9" w:rsidP="00F3548F">
            <w:pPr>
              <w:spacing w:line="200" w:lineRule="exact"/>
              <w:jc w:val="center"/>
              <w:rPr>
                <w:rFonts w:cs="Times New Roman"/>
                <w:b/>
                <w:bCs/>
                <w:sz w:val="16"/>
                <w:szCs w:val="16"/>
                <w:cs/>
              </w:rPr>
            </w:pPr>
          </w:p>
        </w:tc>
        <w:tc>
          <w:tcPr>
            <w:tcW w:w="902" w:type="dxa"/>
          </w:tcPr>
          <w:p w14:paraId="2B571153" w14:textId="77777777" w:rsidR="00FA44D9" w:rsidRPr="00906108" w:rsidRDefault="00FA44D9" w:rsidP="00F3548F">
            <w:pPr>
              <w:tabs>
                <w:tab w:val="left" w:pos="934"/>
              </w:tabs>
              <w:spacing w:line="200" w:lineRule="exact"/>
              <w:jc w:val="center"/>
              <w:rPr>
                <w:rFonts w:cs="Times New Roman"/>
                <w:b/>
                <w:bCs/>
                <w:sz w:val="16"/>
                <w:szCs w:val="16"/>
                <w:cs/>
              </w:rPr>
            </w:pPr>
          </w:p>
        </w:tc>
        <w:tc>
          <w:tcPr>
            <w:tcW w:w="90" w:type="dxa"/>
          </w:tcPr>
          <w:p w14:paraId="46405C9E" w14:textId="77777777" w:rsidR="00FA44D9" w:rsidRPr="00906108" w:rsidRDefault="00FA44D9" w:rsidP="00F3548F">
            <w:pPr>
              <w:spacing w:line="200" w:lineRule="exact"/>
              <w:jc w:val="center"/>
              <w:rPr>
                <w:rFonts w:cs="Times New Roman"/>
                <w:b/>
                <w:bCs/>
                <w:sz w:val="16"/>
                <w:szCs w:val="16"/>
                <w:cs/>
              </w:rPr>
            </w:pPr>
          </w:p>
        </w:tc>
        <w:tc>
          <w:tcPr>
            <w:tcW w:w="767" w:type="dxa"/>
            <w:gridSpan w:val="2"/>
          </w:tcPr>
          <w:p w14:paraId="2E2DED78" w14:textId="77777777" w:rsidR="00FA44D9" w:rsidRPr="00906108" w:rsidRDefault="00FA44D9" w:rsidP="00F3548F">
            <w:pPr>
              <w:spacing w:line="200" w:lineRule="exact"/>
              <w:jc w:val="center"/>
              <w:rPr>
                <w:rFonts w:cs="Times New Roman"/>
                <w:b/>
                <w:bCs/>
                <w:sz w:val="16"/>
                <w:szCs w:val="16"/>
                <w:cs/>
              </w:rPr>
            </w:pPr>
          </w:p>
        </w:tc>
        <w:tc>
          <w:tcPr>
            <w:tcW w:w="90" w:type="dxa"/>
          </w:tcPr>
          <w:p w14:paraId="32FBE6CB" w14:textId="77777777" w:rsidR="00FA44D9" w:rsidRPr="00906108" w:rsidRDefault="00FA44D9" w:rsidP="00F3548F">
            <w:pPr>
              <w:spacing w:line="200" w:lineRule="exact"/>
              <w:jc w:val="center"/>
              <w:rPr>
                <w:rFonts w:cs="Times New Roman"/>
                <w:b/>
                <w:bCs/>
                <w:sz w:val="16"/>
                <w:szCs w:val="16"/>
                <w:cs/>
              </w:rPr>
            </w:pPr>
          </w:p>
        </w:tc>
        <w:tc>
          <w:tcPr>
            <w:tcW w:w="1013" w:type="dxa"/>
          </w:tcPr>
          <w:p w14:paraId="04D1B731" w14:textId="77777777" w:rsidR="00FA44D9" w:rsidRPr="00906108" w:rsidRDefault="00FA44D9" w:rsidP="00F3548F">
            <w:pPr>
              <w:spacing w:line="200" w:lineRule="exact"/>
              <w:jc w:val="center"/>
              <w:rPr>
                <w:rFonts w:cs="Times New Roman"/>
                <w:b/>
                <w:bCs/>
                <w:sz w:val="16"/>
                <w:szCs w:val="16"/>
                <w:cs/>
              </w:rPr>
            </w:pPr>
            <w:r w:rsidRPr="00906108">
              <w:rPr>
                <w:rFonts w:cs="Times New Roman"/>
                <w:b/>
                <w:bCs/>
                <w:sz w:val="16"/>
                <w:szCs w:val="16"/>
              </w:rPr>
              <w:t>for sales</w:t>
            </w:r>
          </w:p>
        </w:tc>
        <w:tc>
          <w:tcPr>
            <w:tcW w:w="90" w:type="dxa"/>
          </w:tcPr>
          <w:p w14:paraId="7C6D842D" w14:textId="77777777" w:rsidR="00FA44D9" w:rsidRPr="00906108" w:rsidRDefault="00FA44D9" w:rsidP="00F3548F">
            <w:pPr>
              <w:spacing w:line="200" w:lineRule="exact"/>
              <w:jc w:val="center"/>
              <w:rPr>
                <w:rFonts w:cs="Times New Roman"/>
                <w:b/>
                <w:bCs/>
                <w:sz w:val="16"/>
                <w:szCs w:val="16"/>
                <w:cs/>
              </w:rPr>
            </w:pPr>
          </w:p>
        </w:tc>
        <w:tc>
          <w:tcPr>
            <w:tcW w:w="90" w:type="dxa"/>
          </w:tcPr>
          <w:p w14:paraId="663AD0D4" w14:textId="77777777" w:rsidR="00FA44D9" w:rsidRPr="00906108" w:rsidRDefault="00FA44D9" w:rsidP="00F3548F">
            <w:pPr>
              <w:spacing w:line="200" w:lineRule="exact"/>
              <w:ind w:left="16" w:right="65"/>
              <w:jc w:val="center"/>
              <w:rPr>
                <w:rFonts w:cs="Times New Roman"/>
                <w:b/>
                <w:bCs/>
                <w:spacing w:val="-8"/>
                <w:sz w:val="16"/>
                <w:szCs w:val="16"/>
              </w:rPr>
            </w:pPr>
          </w:p>
        </w:tc>
        <w:tc>
          <w:tcPr>
            <w:tcW w:w="1116" w:type="dxa"/>
          </w:tcPr>
          <w:p w14:paraId="796A4D0C" w14:textId="77777777" w:rsidR="00FA44D9" w:rsidRPr="00906108" w:rsidRDefault="00FA44D9" w:rsidP="00F3548F">
            <w:pPr>
              <w:spacing w:line="200" w:lineRule="exact"/>
              <w:jc w:val="center"/>
              <w:rPr>
                <w:rFonts w:cs="Times New Roman"/>
                <w:b/>
                <w:bCs/>
                <w:sz w:val="16"/>
                <w:szCs w:val="16"/>
              </w:rPr>
            </w:pPr>
          </w:p>
        </w:tc>
      </w:tr>
      <w:tr w:rsidR="00906108" w:rsidRPr="00906108" w14:paraId="5B61B97A" w14:textId="77777777" w:rsidTr="005644D0">
        <w:trPr>
          <w:gridAfter w:val="1"/>
          <w:wAfter w:w="13" w:type="dxa"/>
          <w:trHeight w:val="144"/>
        </w:trPr>
        <w:tc>
          <w:tcPr>
            <w:tcW w:w="2693" w:type="dxa"/>
          </w:tcPr>
          <w:p w14:paraId="6408B7D5" w14:textId="04DAE9F7" w:rsidR="00FA44D9" w:rsidRPr="00906108" w:rsidRDefault="00290CA1" w:rsidP="00F3548F">
            <w:pPr>
              <w:spacing w:line="200" w:lineRule="exact"/>
              <w:ind w:left="532" w:hanging="440"/>
              <w:jc w:val="both"/>
              <w:rPr>
                <w:rFonts w:cstheme="minorBidi"/>
                <w:b/>
                <w:bCs/>
                <w:sz w:val="16"/>
                <w:szCs w:val="16"/>
                <w:cs/>
              </w:rPr>
            </w:pPr>
            <w:r w:rsidRPr="00906108">
              <w:rPr>
                <w:rFonts w:cs="Times New Roman"/>
                <w:b/>
                <w:bCs/>
                <w:sz w:val="16"/>
                <w:szCs w:val="16"/>
              </w:rPr>
              <w:t>Cost/Revalued amount</w:t>
            </w:r>
          </w:p>
        </w:tc>
        <w:tc>
          <w:tcPr>
            <w:tcW w:w="999" w:type="dxa"/>
          </w:tcPr>
          <w:p w14:paraId="3D815F8A" w14:textId="77777777" w:rsidR="00FA44D9" w:rsidRPr="00906108" w:rsidRDefault="00FA44D9" w:rsidP="00F3548F">
            <w:pPr>
              <w:tabs>
                <w:tab w:val="decimal" w:pos="1053"/>
              </w:tabs>
              <w:spacing w:line="200" w:lineRule="exact"/>
              <w:jc w:val="thaiDistribute"/>
              <w:rPr>
                <w:rFonts w:cs="Times New Roman"/>
                <w:sz w:val="16"/>
                <w:szCs w:val="16"/>
                <w:cs/>
              </w:rPr>
            </w:pPr>
          </w:p>
        </w:tc>
        <w:tc>
          <w:tcPr>
            <w:tcW w:w="90" w:type="dxa"/>
          </w:tcPr>
          <w:p w14:paraId="273AFFF6" w14:textId="77777777" w:rsidR="00FA44D9" w:rsidRPr="00906108" w:rsidRDefault="00FA44D9" w:rsidP="00F3548F">
            <w:pPr>
              <w:spacing w:line="200" w:lineRule="exact"/>
              <w:ind w:left="59" w:hanging="59"/>
              <w:jc w:val="center"/>
              <w:rPr>
                <w:rFonts w:cs="Times New Roman"/>
                <w:b/>
                <w:bCs/>
                <w:sz w:val="16"/>
                <w:szCs w:val="16"/>
                <w:cs/>
              </w:rPr>
            </w:pPr>
          </w:p>
        </w:tc>
        <w:tc>
          <w:tcPr>
            <w:tcW w:w="900" w:type="dxa"/>
          </w:tcPr>
          <w:p w14:paraId="1D7A3724" w14:textId="77777777" w:rsidR="00FA44D9" w:rsidRPr="00906108" w:rsidRDefault="00FA44D9" w:rsidP="00F3548F">
            <w:pPr>
              <w:spacing w:line="200" w:lineRule="exact"/>
              <w:ind w:left="-288"/>
              <w:jc w:val="thaiDistribute"/>
              <w:rPr>
                <w:rFonts w:cs="Times New Roman"/>
                <w:sz w:val="16"/>
                <w:szCs w:val="16"/>
                <w:cs/>
              </w:rPr>
            </w:pPr>
          </w:p>
        </w:tc>
        <w:tc>
          <w:tcPr>
            <w:tcW w:w="90" w:type="dxa"/>
          </w:tcPr>
          <w:p w14:paraId="74A23173" w14:textId="77777777" w:rsidR="00FA44D9" w:rsidRPr="00906108" w:rsidRDefault="00FA44D9" w:rsidP="00F3548F">
            <w:pPr>
              <w:spacing w:line="200" w:lineRule="exact"/>
              <w:ind w:left="-72"/>
              <w:jc w:val="thaiDistribute"/>
              <w:rPr>
                <w:rFonts w:cs="Times New Roman"/>
                <w:sz w:val="16"/>
                <w:szCs w:val="16"/>
                <w:cs/>
              </w:rPr>
            </w:pPr>
          </w:p>
        </w:tc>
        <w:tc>
          <w:tcPr>
            <w:tcW w:w="902" w:type="dxa"/>
          </w:tcPr>
          <w:p w14:paraId="0D4FECA9" w14:textId="77777777" w:rsidR="00FA44D9" w:rsidRPr="00906108" w:rsidRDefault="00FA44D9" w:rsidP="00F3548F">
            <w:pPr>
              <w:spacing w:line="200" w:lineRule="exact"/>
              <w:ind w:left="-288"/>
              <w:jc w:val="thaiDistribute"/>
              <w:rPr>
                <w:rFonts w:cs="Times New Roman"/>
                <w:sz w:val="16"/>
                <w:szCs w:val="16"/>
                <w:cs/>
              </w:rPr>
            </w:pPr>
          </w:p>
        </w:tc>
        <w:tc>
          <w:tcPr>
            <w:tcW w:w="90" w:type="dxa"/>
          </w:tcPr>
          <w:p w14:paraId="4E36C7D1" w14:textId="77777777" w:rsidR="00FA44D9" w:rsidRPr="00906108" w:rsidRDefault="00FA44D9" w:rsidP="00F3548F">
            <w:pPr>
              <w:spacing w:line="200" w:lineRule="exact"/>
              <w:jc w:val="thaiDistribute"/>
              <w:rPr>
                <w:rFonts w:cs="Times New Roman"/>
                <w:sz w:val="16"/>
                <w:szCs w:val="16"/>
                <w:cs/>
              </w:rPr>
            </w:pPr>
          </w:p>
        </w:tc>
        <w:tc>
          <w:tcPr>
            <w:tcW w:w="767" w:type="dxa"/>
            <w:gridSpan w:val="2"/>
          </w:tcPr>
          <w:p w14:paraId="269C6E26" w14:textId="77777777" w:rsidR="00FA44D9" w:rsidRPr="00906108" w:rsidRDefault="00FA44D9" w:rsidP="00F3548F">
            <w:pPr>
              <w:spacing w:line="200" w:lineRule="exact"/>
              <w:jc w:val="thaiDistribute"/>
              <w:rPr>
                <w:rFonts w:cs="Times New Roman"/>
                <w:sz w:val="16"/>
                <w:szCs w:val="16"/>
                <w:cs/>
              </w:rPr>
            </w:pPr>
          </w:p>
        </w:tc>
        <w:tc>
          <w:tcPr>
            <w:tcW w:w="90" w:type="dxa"/>
          </w:tcPr>
          <w:p w14:paraId="5A3A7DBF" w14:textId="77777777" w:rsidR="00FA44D9" w:rsidRPr="00906108" w:rsidRDefault="00FA44D9" w:rsidP="00F3548F">
            <w:pPr>
              <w:spacing w:line="200" w:lineRule="exact"/>
              <w:jc w:val="thaiDistribute"/>
              <w:rPr>
                <w:rFonts w:cs="Times New Roman"/>
                <w:sz w:val="16"/>
                <w:szCs w:val="16"/>
                <w:cs/>
              </w:rPr>
            </w:pPr>
          </w:p>
        </w:tc>
        <w:tc>
          <w:tcPr>
            <w:tcW w:w="1013" w:type="dxa"/>
          </w:tcPr>
          <w:p w14:paraId="10F6EF57" w14:textId="77777777" w:rsidR="00FA44D9" w:rsidRPr="00906108" w:rsidRDefault="00FA44D9" w:rsidP="00F3548F">
            <w:pPr>
              <w:spacing w:line="200" w:lineRule="exact"/>
              <w:jc w:val="thaiDistribute"/>
              <w:rPr>
                <w:rFonts w:cs="Times New Roman"/>
                <w:sz w:val="16"/>
                <w:szCs w:val="16"/>
                <w:cs/>
              </w:rPr>
            </w:pPr>
          </w:p>
        </w:tc>
        <w:tc>
          <w:tcPr>
            <w:tcW w:w="90" w:type="dxa"/>
          </w:tcPr>
          <w:p w14:paraId="6C48A61C" w14:textId="77777777" w:rsidR="00FA44D9" w:rsidRPr="00906108" w:rsidRDefault="00FA44D9" w:rsidP="00F3548F">
            <w:pPr>
              <w:spacing w:line="200" w:lineRule="exact"/>
              <w:jc w:val="thaiDistribute"/>
              <w:rPr>
                <w:rFonts w:cs="Times New Roman"/>
                <w:sz w:val="16"/>
                <w:szCs w:val="16"/>
                <w:cs/>
              </w:rPr>
            </w:pPr>
          </w:p>
        </w:tc>
        <w:tc>
          <w:tcPr>
            <w:tcW w:w="90" w:type="dxa"/>
          </w:tcPr>
          <w:p w14:paraId="7AB5CA37" w14:textId="77777777" w:rsidR="00FA44D9" w:rsidRPr="00906108" w:rsidRDefault="00FA44D9" w:rsidP="00F3548F">
            <w:pPr>
              <w:spacing w:line="200" w:lineRule="exact"/>
              <w:ind w:left="-288"/>
              <w:jc w:val="thaiDistribute"/>
              <w:rPr>
                <w:rFonts w:cs="Times New Roman"/>
                <w:sz w:val="16"/>
                <w:szCs w:val="16"/>
                <w:cs/>
              </w:rPr>
            </w:pPr>
          </w:p>
        </w:tc>
        <w:tc>
          <w:tcPr>
            <w:tcW w:w="1116" w:type="dxa"/>
          </w:tcPr>
          <w:p w14:paraId="2B1B8FA0" w14:textId="77777777" w:rsidR="00FA44D9" w:rsidRPr="00906108" w:rsidRDefault="00FA44D9" w:rsidP="00F3548F">
            <w:pPr>
              <w:spacing w:line="200" w:lineRule="exact"/>
              <w:ind w:left="-288"/>
              <w:jc w:val="thaiDistribute"/>
              <w:rPr>
                <w:rFonts w:cs="Times New Roman"/>
                <w:sz w:val="16"/>
                <w:szCs w:val="16"/>
                <w:cs/>
              </w:rPr>
            </w:pPr>
          </w:p>
        </w:tc>
      </w:tr>
      <w:tr w:rsidR="00906108" w:rsidRPr="00906108" w14:paraId="134ED6D7" w14:textId="77777777" w:rsidTr="005644D0">
        <w:trPr>
          <w:gridAfter w:val="1"/>
          <w:wAfter w:w="13" w:type="dxa"/>
          <w:trHeight w:val="144"/>
        </w:trPr>
        <w:tc>
          <w:tcPr>
            <w:tcW w:w="2693" w:type="dxa"/>
          </w:tcPr>
          <w:p w14:paraId="4F155AAE" w14:textId="77777777" w:rsidR="009B602F" w:rsidRPr="00906108" w:rsidRDefault="009B602F" w:rsidP="009B602F">
            <w:pPr>
              <w:spacing w:line="200" w:lineRule="exact"/>
              <w:ind w:firstLine="177"/>
              <w:rPr>
                <w:rFonts w:cs="Times New Roman"/>
                <w:sz w:val="16"/>
                <w:szCs w:val="16"/>
              </w:rPr>
            </w:pPr>
            <w:r w:rsidRPr="00906108">
              <w:rPr>
                <w:rFonts w:cs="Times New Roman"/>
                <w:sz w:val="16"/>
                <w:szCs w:val="16"/>
              </w:rPr>
              <w:t>Lands</w:t>
            </w:r>
            <w:r w:rsidRPr="00906108">
              <w:rPr>
                <w:rFonts w:cs="Cordia New" w:hint="cs"/>
                <w:sz w:val="16"/>
                <w:szCs w:val="16"/>
                <w:cs/>
              </w:rPr>
              <w:t xml:space="preserve"> </w:t>
            </w:r>
            <w:r w:rsidRPr="00906108">
              <w:rPr>
                <w:rFonts w:cs="Cordia New"/>
                <w:sz w:val="16"/>
                <w:szCs w:val="16"/>
              </w:rPr>
              <w:t>at cost</w:t>
            </w:r>
          </w:p>
        </w:tc>
        <w:tc>
          <w:tcPr>
            <w:tcW w:w="999" w:type="dxa"/>
          </w:tcPr>
          <w:p w14:paraId="0144AB7E" w14:textId="4676FED7" w:rsidR="009B602F" w:rsidRPr="00906108" w:rsidRDefault="009B602F" w:rsidP="009B602F">
            <w:pPr>
              <w:tabs>
                <w:tab w:val="decimal" w:pos="857"/>
              </w:tabs>
              <w:spacing w:line="200" w:lineRule="exact"/>
              <w:ind w:right="-838"/>
              <w:rPr>
                <w:rFonts w:cs="Times New Roman"/>
                <w:sz w:val="16"/>
                <w:szCs w:val="16"/>
              </w:rPr>
            </w:pPr>
            <w:r w:rsidRPr="00906108">
              <w:rPr>
                <w:sz w:val="16"/>
                <w:szCs w:val="16"/>
              </w:rPr>
              <w:t>567</w:t>
            </w:r>
            <w:r w:rsidRPr="00906108">
              <w:rPr>
                <w:rFonts w:cs="Times New Roman"/>
                <w:sz w:val="16"/>
                <w:szCs w:val="16"/>
              </w:rPr>
              <w:t>,</w:t>
            </w:r>
            <w:r w:rsidRPr="00906108">
              <w:rPr>
                <w:sz w:val="16"/>
                <w:szCs w:val="16"/>
              </w:rPr>
              <w:t>301</w:t>
            </w:r>
          </w:p>
        </w:tc>
        <w:tc>
          <w:tcPr>
            <w:tcW w:w="90" w:type="dxa"/>
          </w:tcPr>
          <w:p w14:paraId="4273B1ED" w14:textId="77777777" w:rsidR="009B602F" w:rsidRPr="00906108" w:rsidRDefault="009B602F" w:rsidP="009B602F">
            <w:pPr>
              <w:tabs>
                <w:tab w:val="decimal" w:pos="149"/>
              </w:tabs>
              <w:spacing w:line="200" w:lineRule="exact"/>
              <w:ind w:right="93"/>
              <w:jc w:val="center"/>
              <w:rPr>
                <w:rFonts w:cs="Times New Roman"/>
                <w:sz w:val="16"/>
                <w:szCs w:val="16"/>
                <w:cs/>
              </w:rPr>
            </w:pPr>
          </w:p>
        </w:tc>
        <w:tc>
          <w:tcPr>
            <w:tcW w:w="900" w:type="dxa"/>
          </w:tcPr>
          <w:p w14:paraId="6B7DB0EE" w14:textId="249F83C9"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FF98BFA" w14:textId="77777777" w:rsidR="009B602F" w:rsidRPr="00906108" w:rsidRDefault="009B602F" w:rsidP="009B602F">
            <w:pPr>
              <w:tabs>
                <w:tab w:val="decimal" w:pos="1037"/>
              </w:tabs>
              <w:spacing w:line="200" w:lineRule="exact"/>
              <w:ind w:left="-288"/>
              <w:jc w:val="thaiDistribute"/>
              <w:rPr>
                <w:rFonts w:cs="Times New Roman"/>
                <w:sz w:val="16"/>
                <w:szCs w:val="16"/>
                <w:cs/>
              </w:rPr>
            </w:pPr>
          </w:p>
        </w:tc>
        <w:tc>
          <w:tcPr>
            <w:tcW w:w="902" w:type="dxa"/>
          </w:tcPr>
          <w:p w14:paraId="337BD6DB" w14:textId="695F365D"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30EE4BA7"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Pr>
          <w:p w14:paraId="40D91312" w14:textId="13FB2C3F"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62BD655D" w14:textId="77777777" w:rsidR="009B602F" w:rsidRPr="00906108" w:rsidRDefault="009B602F" w:rsidP="009B602F">
            <w:pPr>
              <w:spacing w:line="200" w:lineRule="exact"/>
              <w:ind w:left="-288"/>
              <w:jc w:val="thaiDistribute"/>
              <w:rPr>
                <w:rFonts w:cs="Times New Roman"/>
                <w:sz w:val="16"/>
                <w:szCs w:val="16"/>
                <w:cs/>
              </w:rPr>
            </w:pPr>
          </w:p>
        </w:tc>
        <w:tc>
          <w:tcPr>
            <w:tcW w:w="1013" w:type="dxa"/>
          </w:tcPr>
          <w:p w14:paraId="16E69A19" w14:textId="23091520" w:rsidR="009B602F" w:rsidRPr="00906108" w:rsidRDefault="009B602F" w:rsidP="009B602F">
            <w:pPr>
              <w:tabs>
                <w:tab w:val="decimal" w:pos="899"/>
              </w:tabs>
              <w:spacing w:line="200" w:lineRule="exact"/>
              <w:ind w:right="-449"/>
              <w:rPr>
                <w:rFonts w:cs="Times New Roman"/>
                <w:sz w:val="16"/>
                <w:szCs w:val="16"/>
                <w:cs/>
              </w:rPr>
            </w:pPr>
            <w:r w:rsidRPr="00906108">
              <w:rPr>
                <w:rFonts w:cs="Times New Roman"/>
                <w:sz w:val="16"/>
                <w:szCs w:val="16"/>
              </w:rPr>
              <w:t>(339)</w:t>
            </w:r>
          </w:p>
        </w:tc>
        <w:tc>
          <w:tcPr>
            <w:tcW w:w="90" w:type="dxa"/>
          </w:tcPr>
          <w:p w14:paraId="27B2677B"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538E35E3"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Pr>
          <w:p w14:paraId="11B6224E" w14:textId="4141AB21" w:rsidR="009B602F" w:rsidRPr="00906108" w:rsidRDefault="009B602F" w:rsidP="009B602F">
            <w:pPr>
              <w:tabs>
                <w:tab w:val="decimal" w:pos="905"/>
              </w:tabs>
              <w:spacing w:line="200" w:lineRule="exact"/>
              <w:ind w:right="-838"/>
              <w:rPr>
                <w:rFonts w:cs="Times New Roman"/>
                <w:sz w:val="16"/>
                <w:szCs w:val="16"/>
              </w:rPr>
            </w:pPr>
            <w:r w:rsidRPr="00906108">
              <w:rPr>
                <w:rFonts w:cs="Times New Roman"/>
                <w:sz w:val="16"/>
                <w:szCs w:val="16"/>
              </w:rPr>
              <w:t>566,962</w:t>
            </w:r>
          </w:p>
        </w:tc>
      </w:tr>
      <w:tr w:rsidR="00906108" w:rsidRPr="00906108" w14:paraId="30148EEA" w14:textId="77777777" w:rsidTr="005644D0">
        <w:trPr>
          <w:gridAfter w:val="1"/>
          <w:wAfter w:w="13" w:type="dxa"/>
          <w:trHeight w:val="144"/>
        </w:trPr>
        <w:tc>
          <w:tcPr>
            <w:tcW w:w="2693" w:type="dxa"/>
          </w:tcPr>
          <w:p w14:paraId="5294BB0A" w14:textId="77777777" w:rsidR="009B602F" w:rsidRPr="00906108" w:rsidRDefault="009B602F" w:rsidP="009B602F">
            <w:pPr>
              <w:spacing w:line="200" w:lineRule="exact"/>
              <w:ind w:firstLine="177"/>
              <w:rPr>
                <w:rFonts w:cs="Times New Roman"/>
                <w:sz w:val="16"/>
                <w:szCs w:val="16"/>
              </w:rPr>
            </w:pPr>
            <w:r w:rsidRPr="00906108">
              <w:rPr>
                <w:rFonts w:cs="Times New Roman"/>
                <w:sz w:val="16"/>
                <w:szCs w:val="16"/>
              </w:rPr>
              <w:t>Appraised portion of land</w:t>
            </w:r>
          </w:p>
        </w:tc>
        <w:tc>
          <w:tcPr>
            <w:tcW w:w="999" w:type="dxa"/>
          </w:tcPr>
          <w:p w14:paraId="2ED84CAB" w14:textId="1C57EACA" w:rsidR="009B602F" w:rsidRPr="00906108" w:rsidRDefault="009B602F" w:rsidP="009B602F">
            <w:pPr>
              <w:tabs>
                <w:tab w:val="decimal" w:pos="149"/>
              </w:tabs>
              <w:spacing w:line="200" w:lineRule="exact"/>
              <w:ind w:right="93"/>
              <w:jc w:val="center"/>
              <w:rPr>
                <w:rFonts w:cs="Times New Roman"/>
                <w:sz w:val="16"/>
                <w:szCs w:val="16"/>
              </w:rPr>
            </w:pPr>
            <w:r w:rsidRPr="00906108">
              <w:rPr>
                <w:sz w:val="16"/>
                <w:szCs w:val="16"/>
              </w:rPr>
              <w:t xml:space="preserve">      940</w:t>
            </w:r>
            <w:r w:rsidRPr="00906108">
              <w:rPr>
                <w:rFonts w:cs="Times New Roman"/>
                <w:sz w:val="16"/>
                <w:szCs w:val="16"/>
              </w:rPr>
              <w:t>,</w:t>
            </w:r>
            <w:r w:rsidRPr="00906108">
              <w:rPr>
                <w:sz w:val="16"/>
                <w:szCs w:val="16"/>
              </w:rPr>
              <w:t>478</w:t>
            </w:r>
          </w:p>
        </w:tc>
        <w:tc>
          <w:tcPr>
            <w:tcW w:w="90" w:type="dxa"/>
          </w:tcPr>
          <w:p w14:paraId="3B021463" w14:textId="77777777" w:rsidR="009B602F" w:rsidRPr="00906108" w:rsidRDefault="009B602F" w:rsidP="009B602F">
            <w:pPr>
              <w:tabs>
                <w:tab w:val="decimal" w:pos="149"/>
              </w:tabs>
              <w:spacing w:line="200" w:lineRule="exact"/>
              <w:ind w:right="93"/>
              <w:jc w:val="center"/>
              <w:rPr>
                <w:rFonts w:cs="Times New Roman"/>
                <w:sz w:val="16"/>
                <w:szCs w:val="16"/>
                <w:cs/>
              </w:rPr>
            </w:pPr>
          </w:p>
        </w:tc>
        <w:tc>
          <w:tcPr>
            <w:tcW w:w="900" w:type="dxa"/>
          </w:tcPr>
          <w:p w14:paraId="59D4F2C1" w14:textId="536DC0BB"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 xml:space="preserve">       227,567</w:t>
            </w:r>
          </w:p>
        </w:tc>
        <w:tc>
          <w:tcPr>
            <w:tcW w:w="90" w:type="dxa"/>
          </w:tcPr>
          <w:p w14:paraId="5971B951" w14:textId="77777777" w:rsidR="009B602F" w:rsidRPr="00906108" w:rsidRDefault="009B602F" w:rsidP="009B602F">
            <w:pPr>
              <w:tabs>
                <w:tab w:val="decimal" w:pos="1037"/>
              </w:tabs>
              <w:spacing w:line="200" w:lineRule="exact"/>
              <w:ind w:left="-288"/>
              <w:jc w:val="thaiDistribute"/>
              <w:rPr>
                <w:rFonts w:cs="Times New Roman"/>
                <w:sz w:val="16"/>
                <w:szCs w:val="16"/>
                <w:cs/>
              </w:rPr>
            </w:pPr>
          </w:p>
        </w:tc>
        <w:tc>
          <w:tcPr>
            <w:tcW w:w="902" w:type="dxa"/>
          </w:tcPr>
          <w:p w14:paraId="7ADF4525" w14:textId="04B57830"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626C8BC8"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Pr>
          <w:p w14:paraId="793B74DC" w14:textId="25DD3844"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78FF09C3" w14:textId="77777777" w:rsidR="009B602F" w:rsidRPr="00906108" w:rsidRDefault="009B602F" w:rsidP="009B602F">
            <w:pPr>
              <w:spacing w:line="200" w:lineRule="exact"/>
              <w:ind w:left="-288"/>
              <w:jc w:val="thaiDistribute"/>
              <w:rPr>
                <w:rFonts w:cs="Times New Roman"/>
                <w:sz w:val="16"/>
                <w:szCs w:val="16"/>
                <w:cs/>
              </w:rPr>
            </w:pPr>
          </w:p>
        </w:tc>
        <w:tc>
          <w:tcPr>
            <w:tcW w:w="1013" w:type="dxa"/>
          </w:tcPr>
          <w:p w14:paraId="6B268921" w14:textId="2C30C52D" w:rsidR="009B602F" w:rsidRPr="00906108" w:rsidRDefault="009B602F" w:rsidP="009B602F">
            <w:pPr>
              <w:tabs>
                <w:tab w:val="decimal" w:pos="149"/>
              </w:tabs>
              <w:spacing w:line="200" w:lineRule="exact"/>
              <w:rPr>
                <w:rFonts w:cstheme="minorBidi"/>
                <w:sz w:val="16"/>
                <w:szCs w:val="16"/>
                <w:cs/>
              </w:rPr>
            </w:pPr>
            <w:r w:rsidRPr="00906108">
              <w:rPr>
                <w:rFonts w:cstheme="minorBidi"/>
                <w:sz w:val="16"/>
                <w:szCs w:val="16"/>
              </w:rPr>
              <w:t xml:space="preserve">            -</w:t>
            </w:r>
          </w:p>
        </w:tc>
        <w:tc>
          <w:tcPr>
            <w:tcW w:w="90" w:type="dxa"/>
          </w:tcPr>
          <w:p w14:paraId="4067AA9A"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3DDEF196"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Pr>
          <w:p w14:paraId="2CE6DF62" w14:textId="0F4EDBD8" w:rsidR="009B602F" w:rsidRPr="00906108" w:rsidRDefault="009B602F" w:rsidP="009B602F">
            <w:pPr>
              <w:tabs>
                <w:tab w:val="decimal" w:pos="905"/>
              </w:tabs>
              <w:spacing w:line="200" w:lineRule="exact"/>
              <w:ind w:right="-838"/>
              <w:rPr>
                <w:rFonts w:cs="Times New Roman"/>
                <w:sz w:val="16"/>
                <w:szCs w:val="16"/>
                <w:cs/>
              </w:rPr>
            </w:pPr>
            <w:r w:rsidRPr="00906108">
              <w:rPr>
                <w:rFonts w:cs="Times New Roman"/>
                <w:sz w:val="16"/>
                <w:szCs w:val="16"/>
              </w:rPr>
              <w:t>1,168,045</w:t>
            </w:r>
          </w:p>
        </w:tc>
      </w:tr>
      <w:tr w:rsidR="00906108" w:rsidRPr="00906108" w14:paraId="5A2360A2" w14:textId="77777777" w:rsidTr="005644D0">
        <w:trPr>
          <w:gridAfter w:val="1"/>
          <w:wAfter w:w="13" w:type="dxa"/>
          <w:trHeight w:val="144"/>
        </w:trPr>
        <w:tc>
          <w:tcPr>
            <w:tcW w:w="2693" w:type="dxa"/>
          </w:tcPr>
          <w:p w14:paraId="1FBB7875" w14:textId="77777777" w:rsidR="009B602F" w:rsidRPr="00906108" w:rsidRDefault="009B602F" w:rsidP="009B602F">
            <w:pPr>
              <w:spacing w:line="200" w:lineRule="exact"/>
              <w:ind w:firstLine="177"/>
              <w:rPr>
                <w:rFonts w:cs="Times New Roman"/>
                <w:sz w:val="16"/>
                <w:szCs w:val="16"/>
              </w:rPr>
            </w:pPr>
            <w:r w:rsidRPr="00906108">
              <w:rPr>
                <w:rFonts w:cs="Times New Roman"/>
                <w:sz w:val="16"/>
                <w:szCs w:val="16"/>
              </w:rPr>
              <w:t>Land improvement</w:t>
            </w:r>
          </w:p>
        </w:tc>
        <w:tc>
          <w:tcPr>
            <w:tcW w:w="999" w:type="dxa"/>
          </w:tcPr>
          <w:p w14:paraId="7608E4FC" w14:textId="6D65EB7C" w:rsidR="009B602F" w:rsidRPr="00906108" w:rsidRDefault="009B602F" w:rsidP="009B602F">
            <w:pPr>
              <w:tabs>
                <w:tab w:val="decimal" w:pos="149"/>
              </w:tabs>
              <w:spacing w:line="200" w:lineRule="exact"/>
              <w:ind w:right="93"/>
              <w:jc w:val="center"/>
              <w:rPr>
                <w:rFonts w:cs="Times New Roman"/>
                <w:sz w:val="16"/>
                <w:szCs w:val="16"/>
              </w:rPr>
            </w:pPr>
            <w:r w:rsidRPr="00906108">
              <w:rPr>
                <w:sz w:val="16"/>
                <w:szCs w:val="16"/>
              </w:rPr>
              <w:t xml:space="preserve">        30</w:t>
            </w:r>
            <w:r w:rsidRPr="00906108">
              <w:rPr>
                <w:rFonts w:cs="Times New Roman"/>
                <w:sz w:val="16"/>
                <w:szCs w:val="16"/>
              </w:rPr>
              <w:t>,</w:t>
            </w:r>
            <w:r w:rsidRPr="00906108">
              <w:rPr>
                <w:sz w:val="16"/>
                <w:szCs w:val="16"/>
              </w:rPr>
              <w:t>690</w:t>
            </w:r>
          </w:p>
        </w:tc>
        <w:tc>
          <w:tcPr>
            <w:tcW w:w="90" w:type="dxa"/>
          </w:tcPr>
          <w:p w14:paraId="4E45987F" w14:textId="77777777" w:rsidR="009B602F" w:rsidRPr="00906108" w:rsidRDefault="009B602F" w:rsidP="009B602F">
            <w:pPr>
              <w:tabs>
                <w:tab w:val="decimal" w:pos="149"/>
              </w:tabs>
              <w:spacing w:line="200" w:lineRule="exact"/>
              <w:ind w:right="93"/>
              <w:jc w:val="center"/>
              <w:rPr>
                <w:rFonts w:cs="Times New Roman"/>
                <w:sz w:val="16"/>
                <w:szCs w:val="16"/>
                <w:cs/>
              </w:rPr>
            </w:pPr>
          </w:p>
        </w:tc>
        <w:tc>
          <w:tcPr>
            <w:tcW w:w="900" w:type="dxa"/>
          </w:tcPr>
          <w:p w14:paraId="5EF83134" w14:textId="168F8585"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72847566" w14:textId="77777777" w:rsidR="009B602F" w:rsidRPr="00906108" w:rsidRDefault="009B602F" w:rsidP="009B602F">
            <w:pPr>
              <w:tabs>
                <w:tab w:val="decimal" w:pos="1037"/>
              </w:tabs>
              <w:spacing w:line="200" w:lineRule="exact"/>
              <w:ind w:left="-288"/>
              <w:jc w:val="thaiDistribute"/>
              <w:rPr>
                <w:rFonts w:cs="Times New Roman"/>
                <w:sz w:val="16"/>
                <w:szCs w:val="16"/>
              </w:rPr>
            </w:pPr>
          </w:p>
        </w:tc>
        <w:tc>
          <w:tcPr>
            <w:tcW w:w="902" w:type="dxa"/>
          </w:tcPr>
          <w:p w14:paraId="5E98BE44" w14:textId="40D07A37"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24C82C6B"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Pr>
          <w:p w14:paraId="2E5CC60F" w14:textId="32C45834"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38270857" w14:textId="77777777" w:rsidR="009B602F" w:rsidRPr="00906108" w:rsidRDefault="009B602F" w:rsidP="009B602F">
            <w:pPr>
              <w:spacing w:line="200" w:lineRule="exact"/>
              <w:ind w:left="-288"/>
              <w:jc w:val="thaiDistribute"/>
              <w:rPr>
                <w:rFonts w:cs="Times New Roman"/>
                <w:sz w:val="16"/>
                <w:szCs w:val="16"/>
                <w:cs/>
              </w:rPr>
            </w:pPr>
          </w:p>
        </w:tc>
        <w:tc>
          <w:tcPr>
            <w:tcW w:w="1013" w:type="dxa"/>
          </w:tcPr>
          <w:p w14:paraId="4C77B1BE" w14:textId="6D103E49"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26EAB272" w14:textId="77777777" w:rsidR="009B602F" w:rsidRPr="00906108" w:rsidRDefault="009B602F" w:rsidP="009B602F">
            <w:pPr>
              <w:spacing w:line="200" w:lineRule="exact"/>
              <w:ind w:right="-26"/>
              <w:jc w:val="thaiDistribute"/>
              <w:rPr>
                <w:rFonts w:cs="Times New Roman"/>
                <w:sz w:val="16"/>
                <w:szCs w:val="16"/>
                <w:cs/>
              </w:rPr>
            </w:pPr>
          </w:p>
        </w:tc>
        <w:tc>
          <w:tcPr>
            <w:tcW w:w="90" w:type="dxa"/>
          </w:tcPr>
          <w:p w14:paraId="072BCF48"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Pr>
          <w:p w14:paraId="36BBB534" w14:textId="5F54B28D" w:rsidR="009B602F" w:rsidRPr="00906108" w:rsidRDefault="009B602F" w:rsidP="009B602F">
            <w:pPr>
              <w:tabs>
                <w:tab w:val="decimal" w:pos="905"/>
              </w:tabs>
              <w:spacing w:line="200" w:lineRule="exact"/>
              <w:ind w:right="-838"/>
              <w:rPr>
                <w:rFonts w:cs="Times New Roman"/>
                <w:sz w:val="16"/>
                <w:szCs w:val="16"/>
              </w:rPr>
            </w:pPr>
            <w:r w:rsidRPr="00906108">
              <w:rPr>
                <w:rFonts w:cs="Times New Roman"/>
                <w:sz w:val="16"/>
                <w:szCs w:val="16"/>
              </w:rPr>
              <w:t>30,690</w:t>
            </w:r>
          </w:p>
        </w:tc>
      </w:tr>
      <w:tr w:rsidR="00906108" w:rsidRPr="00906108" w14:paraId="229B5808" w14:textId="77777777" w:rsidTr="005644D0">
        <w:trPr>
          <w:gridAfter w:val="1"/>
          <w:wAfter w:w="13" w:type="dxa"/>
          <w:trHeight w:val="144"/>
        </w:trPr>
        <w:tc>
          <w:tcPr>
            <w:tcW w:w="2693" w:type="dxa"/>
          </w:tcPr>
          <w:p w14:paraId="1A3F1167" w14:textId="77777777" w:rsidR="009B602F" w:rsidRPr="00906108" w:rsidRDefault="009B602F" w:rsidP="009B602F">
            <w:pPr>
              <w:spacing w:line="200" w:lineRule="exact"/>
              <w:ind w:right="-468" w:firstLine="177"/>
              <w:rPr>
                <w:rFonts w:cs="Times New Roman"/>
                <w:sz w:val="16"/>
                <w:szCs w:val="16"/>
              </w:rPr>
            </w:pPr>
            <w:r w:rsidRPr="00906108">
              <w:rPr>
                <w:rFonts w:cs="Times New Roman"/>
                <w:sz w:val="16"/>
                <w:szCs w:val="16"/>
              </w:rPr>
              <w:t>Buildings</w:t>
            </w:r>
          </w:p>
        </w:tc>
        <w:tc>
          <w:tcPr>
            <w:tcW w:w="999" w:type="dxa"/>
          </w:tcPr>
          <w:p w14:paraId="008B5B23" w14:textId="0FA783E6" w:rsidR="009B602F" w:rsidRPr="00906108" w:rsidRDefault="009B602F" w:rsidP="009B602F">
            <w:pPr>
              <w:tabs>
                <w:tab w:val="decimal" w:pos="857"/>
              </w:tabs>
              <w:spacing w:line="200" w:lineRule="exact"/>
              <w:ind w:right="-838"/>
              <w:rPr>
                <w:rFonts w:cs="Times New Roman"/>
                <w:sz w:val="16"/>
                <w:szCs w:val="16"/>
              </w:rPr>
            </w:pPr>
            <w:r w:rsidRPr="00906108">
              <w:rPr>
                <w:sz w:val="16"/>
                <w:szCs w:val="16"/>
              </w:rPr>
              <w:t>1</w:t>
            </w:r>
            <w:r w:rsidRPr="00906108">
              <w:rPr>
                <w:rFonts w:cs="Times New Roman"/>
                <w:sz w:val="16"/>
                <w:szCs w:val="16"/>
              </w:rPr>
              <w:t>,</w:t>
            </w:r>
            <w:r w:rsidRPr="00906108">
              <w:rPr>
                <w:sz w:val="16"/>
                <w:szCs w:val="16"/>
              </w:rPr>
              <w:t>706</w:t>
            </w:r>
            <w:r w:rsidRPr="00906108">
              <w:rPr>
                <w:rFonts w:cs="Times New Roman"/>
                <w:sz w:val="16"/>
                <w:szCs w:val="16"/>
              </w:rPr>
              <w:t>,</w:t>
            </w:r>
            <w:r w:rsidRPr="00906108">
              <w:rPr>
                <w:sz w:val="16"/>
                <w:szCs w:val="16"/>
              </w:rPr>
              <w:t>672</w:t>
            </w:r>
          </w:p>
        </w:tc>
        <w:tc>
          <w:tcPr>
            <w:tcW w:w="90" w:type="dxa"/>
          </w:tcPr>
          <w:p w14:paraId="7D340276" w14:textId="77777777" w:rsidR="009B602F" w:rsidRPr="00906108" w:rsidRDefault="009B602F" w:rsidP="009B602F">
            <w:pPr>
              <w:tabs>
                <w:tab w:val="decimal" w:pos="149"/>
              </w:tabs>
              <w:spacing w:line="200" w:lineRule="exact"/>
              <w:ind w:right="93"/>
              <w:jc w:val="center"/>
              <w:rPr>
                <w:rFonts w:cs="Times New Roman"/>
                <w:sz w:val="16"/>
                <w:szCs w:val="16"/>
                <w:cs/>
              </w:rPr>
            </w:pPr>
          </w:p>
        </w:tc>
        <w:tc>
          <w:tcPr>
            <w:tcW w:w="900" w:type="dxa"/>
          </w:tcPr>
          <w:p w14:paraId="4F4F6446" w14:textId="06E1C2A0" w:rsidR="009B602F" w:rsidRPr="00906108" w:rsidRDefault="009B602F" w:rsidP="009B602F">
            <w:pPr>
              <w:spacing w:line="200" w:lineRule="exact"/>
              <w:ind w:right="80"/>
              <w:jc w:val="center"/>
              <w:rPr>
                <w:rFonts w:cs="Times New Roman"/>
                <w:sz w:val="16"/>
                <w:szCs w:val="16"/>
                <w:cs/>
              </w:rPr>
            </w:pPr>
            <w:r w:rsidRPr="00906108">
              <w:rPr>
                <w:rFonts w:cstheme="minorBidi" w:hint="cs"/>
                <w:sz w:val="16"/>
                <w:szCs w:val="16"/>
                <w:cs/>
              </w:rPr>
              <w:t xml:space="preserve">            </w:t>
            </w:r>
            <w:r w:rsidRPr="00906108">
              <w:rPr>
                <w:rFonts w:cs="Times New Roman"/>
                <w:sz w:val="16"/>
                <w:szCs w:val="16"/>
                <w:cs/>
              </w:rPr>
              <w:t>12</w:t>
            </w:r>
            <w:r w:rsidRPr="00906108">
              <w:rPr>
                <w:rFonts w:cs="Times New Roman"/>
                <w:sz w:val="16"/>
                <w:szCs w:val="16"/>
              </w:rPr>
              <w:t>,</w:t>
            </w:r>
            <w:r w:rsidRPr="00906108">
              <w:rPr>
                <w:rFonts w:cs="Times New Roman"/>
                <w:sz w:val="16"/>
                <w:szCs w:val="16"/>
                <w:cs/>
              </w:rPr>
              <w:t>685</w:t>
            </w:r>
          </w:p>
        </w:tc>
        <w:tc>
          <w:tcPr>
            <w:tcW w:w="90" w:type="dxa"/>
          </w:tcPr>
          <w:p w14:paraId="33C6BD1A" w14:textId="77777777" w:rsidR="009B602F" w:rsidRPr="00906108" w:rsidRDefault="009B602F" w:rsidP="009B602F">
            <w:pPr>
              <w:tabs>
                <w:tab w:val="decimal" w:pos="1037"/>
              </w:tabs>
              <w:spacing w:line="200" w:lineRule="exact"/>
              <w:ind w:left="-288"/>
              <w:jc w:val="thaiDistribute"/>
              <w:rPr>
                <w:rFonts w:cs="Times New Roman"/>
                <w:sz w:val="16"/>
                <w:szCs w:val="16"/>
                <w:cs/>
              </w:rPr>
            </w:pPr>
          </w:p>
        </w:tc>
        <w:tc>
          <w:tcPr>
            <w:tcW w:w="902" w:type="dxa"/>
          </w:tcPr>
          <w:p w14:paraId="6A5168F5" w14:textId="18ED7357" w:rsidR="009B602F" w:rsidRPr="00906108" w:rsidRDefault="009B602F" w:rsidP="009B602F">
            <w:pPr>
              <w:tabs>
                <w:tab w:val="decimal" w:pos="491"/>
              </w:tabs>
              <w:spacing w:line="200" w:lineRule="exact"/>
              <w:ind w:left="-43" w:right="-134"/>
              <w:rPr>
                <w:rFonts w:cs="Times New Roman"/>
                <w:sz w:val="16"/>
                <w:szCs w:val="16"/>
                <w:cs/>
              </w:rPr>
            </w:pPr>
            <w:r w:rsidRPr="00906108">
              <w:rPr>
                <w:rFonts w:cs="Times New Roman"/>
                <w:sz w:val="16"/>
                <w:szCs w:val="16"/>
              </w:rPr>
              <w:t>-</w:t>
            </w:r>
          </w:p>
        </w:tc>
        <w:tc>
          <w:tcPr>
            <w:tcW w:w="90" w:type="dxa"/>
          </w:tcPr>
          <w:p w14:paraId="50346907"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Pr>
          <w:p w14:paraId="05AE0C36" w14:textId="0F3BF84A" w:rsidR="009B602F" w:rsidRPr="00906108" w:rsidRDefault="009B602F" w:rsidP="009B602F">
            <w:pPr>
              <w:pStyle w:val="ListParagraph"/>
              <w:numPr>
                <w:ilvl w:val="0"/>
                <w:numId w:val="39"/>
              </w:numPr>
              <w:tabs>
                <w:tab w:val="decimal" w:pos="326"/>
              </w:tabs>
              <w:spacing w:line="200" w:lineRule="exact"/>
              <w:ind w:right="-492"/>
              <w:rPr>
                <w:rFonts w:cs="Times New Roman"/>
                <w:sz w:val="16"/>
                <w:szCs w:val="16"/>
                <w:cs/>
              </w:rPr>
            </w:pPr>
            <w:r w:rsidRPr="00906108">
              <w:rPr>
                <w:rFonts w:cs="Times New Roman"/>
                <w:sz w:val="16"/>
                <w:szCs w:val="16"/>
              </w:rPr>
              <w:t xml:space="preserve"> </w:t>
            </w:r>
          </w:p>
        </w:tc>
        <w:tc>
          <w:tcPr>
            <w:tcW w:w="90" w:type="dxa"/>
          </w:tcPr>
          <w:p w14:paraId="01171EDB" w14:textId="77777777" w:rsidR="009B602F" w:rsidRPr="00906108" w:rsidRDefault="009B602F" w:rsidP="009B602F">
            <w:pPr>
              <w:spacing w:line="200" w:lineRule="exact"/>
              <w:ind w:left="-288"/>
              <w:jc w:val="thaiDistribute"/>
              <w:rPr>
                <w:rFonts w:cs="Times New Roman"/>
                <w:sz w:val="16"/>
                <w:szCs w:val="16"/>
                <w:cs/>
              </w:rPr>
            </w:pPr>
          </w:p>
        </w:tc>
        <w:tc>
          <w:tcPr>
            <w:tcW w:w="1013" w:type="dxa"/>
          </w:tcPr>
          <w:p w14:paraId="6F07639D" w14:textId="23325E4C"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98576C0"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2C96E2A8"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Pr>
          <w:p w14:paraId="33822392" w14:textId="4F52B732" w:rsidR="009B602F" w:rsidRPr="00906108" w:rsidRDefault="009B602F" w:rsidP="009B602F">
            <w:pPr>
              <w:tabs>
                <w:tab w:val="decimal" w:pos="905"/>
              </w:tabs>
              <w:spacing w:line="200" w:lineRule="exact"/>
              <w:ind w:right="-838"/>
              <w:rPr>
                <w:rFonts w:cs="Times New Roman"/>
                <w:sz w:val="16"/>
                <w:szCs w:val="16"/>
                <w:cs/>
              </w:rPr>
            </w:pPr>
            <w:r w:rsidRPr="00906108">
              <w:rPr>
                <w:rFonts w:cs="Times New Roman"/>
                <w:sz w:val="16"/>
                <w:szCs w:val="16"/>
              </w:rPr>
              <w:t>1,719,357</w:t>
            </w:r>
          </w:p>
        </w:tc>
      </w:tr>
      <w:tr w:rsidR="00906108" w:rsidRPr="00906108" w14:paraId="56544FC6" w14:textId="77777777" w:rsidTr="005644D0">
        <w:trPr>
          <w:gridAfter w:val="1"/>
          <w:wAfter w:w="13" w:type="dxa"/>
          <w:trHeight w:val="144"/>
        </w:trPr>
        <w:tc>
          <w:tcPr>
            <w:tcW w:w="2693" w:type="dxa"/>
          </w:tcPr>
          <w:p w14:paraId="3C8CE307" w14:textId="77777777" w:rsidR="009B602F" w:rsidRPr="00906108" w:rsidRDefault="009B602F" w:rsidP="009B602F">
            <w:pPr>
              <w:spacing w:line="200" w:lineRule="exact"/>
              <w:ind w:right="-468" w:firstLine="177"/>
              <w:rPr>
                <w:rFonts w:cs="Times New Roman"/>
                <w:sz w:val="16"/>
                <w:szCs w:val="16"/>
              </w:rPr>
            </w:pPr>
            <w:r w:rsidRPr="00906108">
              <w:rPr>
                <w:rFonts w:cs="Times New Roman"/>
                <w:sz w:val="16"/>
                <w:szCs w:val="16"/>
              </w:rPr>
              <w:t>Building improvements</w:t>
            </w:r>
          </w:p>
        </w:tc>
        <w:tc>
          <w:tcPr>
            <w:tcW w:w="999" w:type="dxa"/>
          </w:tcPr>
          <w:p w14:paraId="03EE5F42" w14:textId="287BC82D" w:rsidR="009B602F" w:rsidRPr="00906108" w:rsidRDefault="009B602F" w:rsidP="009B602F">
            <w:pPr>
              <w:tabs>
                <w:tab w:val="decimal" w:pos="857"/>
              </w:tabs>
              <w:spacing w:line="200" w:lineRule="exact"/>
              <w:ind w:right="-838"/>
              <w:rPr>
                <w:rFonts w:cs="Times New Roman"/>
                <w:sz w:val="16"/>
                <w:szCs w:val="16"/>
              </w:rPr>
            </w:pPr>
            <w:r w:rsidRPr="00906108">
              <w:rPr>
                <w:sz w:val="16"/>
                <w:szCs w:val="16"/>
              </w:rPr>
              <w:t>170</w:t>
            </w:r>
            <w:r w:rsidRPr="00906108">
              <w:rPr>
                <w:rFonts w:cs="Times New Roman"/>
                <w:sz w:val="16"/>
                <w:szCs w:val="16"/>
              </w:rPr>
              <w:t>,</w:t>
            </w:r>
            <w:r w:rsidRPr="00906108">
              <w:rPr>
                <w:sz w:val="16"/>
                <w:szCs w:val="16"/>
              </w:rPr>
              <w:t>096</w:t>
            </w:r>
          </w:p>
        </w:tc>
        <w:tc>
          <w:tcPr>
            <w:tcW w:w="90" w:type="dxa"/>
          </w:tcPr>
          <w:p w14:paraId="6AC9270A" w14:textId="77777777" w:rsidR="009B602F" w:rsidRPr="00906108" w:rsidRDefault="009B602F" w:rsidP="009B602F">
            <w:pPr>
              <w:tabs>
                <w:tab w:val="decimal" w:pos="149"/>
              </w:tabs>
              <w:spacing w:line="200" w:lineRule="exact"/>
              <w:ind w:right="93"/>
              <w:jc w:val="center"/>
              <w:rPr>
                <w:rFonts w:cs="Times New Roman"/>
                <w:sz w:val="16"/>
                <w:szCs w:val="16"/>
                <w:cs/>
              </w:rPr>
            </w:pPr>
          </w:p>
        </w:tc>
        <w:tc>
          <w:tcPr>
            <w:tcW w:w="900" w:type="dxa"/>
          </w:tcPr>
          <w:p w14:paraId="41EB9016" w14:textId="58CBD454" w:rsidR="009B602F" w:rsidRPr="00906108" w:rsidRDefault="009B602F" w:rsidP="009B602F">
            <w:pPr>
              <w:spacing w:line="200" w:lineRule="exact"/>
              <w:ind w:right="80"/>
              <w:jc w:val="right"/>
              <w:rPr>
                <w:rFonts w:cs="Times New Roman"/>
                <w:sz w:val="16"/>
                <w:szCs w:val="16"/>
                <w:cs/>
              </w:rPr>
            </w:pPr>
            <w:r w:rsidRPr="00906108">
              <w:rPr>
                <w:rFonts w:cs="Times New Roman"/>
                <w:sz w:val="16"/>
                <w:szCs w:val="16"/>
                <w:cs/>
              </w:rPr>
              <w:t>3</w:t>
            </w:r>
            <w:r w:rsidRPr="00906108">
              <w:rPr>
                <w:rFonts w:cs="Times New Roman"/>
                <w:sz w:val="16"/>
                <w:szCs w:val="16"/>
              </w:rPr>
              <w:t>,</w:t>
            </w:r>
            <w:r w:rsidRPr="00906108">
              <w:rPr>
                <w:rFonts w:cs="Times New Roman"/>
                <w:sz w:val="16"/>
                <w:szCs w:val="16"/>
                <w:cs/>
              </w:rPr>
              <w:t>941</w:t>
            </w:r>
          </w:p>
        </w:tc>
        <w:tc>
          <w:tcPr>
            <w:tcW w:w="90" w:type="dxa"/>
          </w:tcPr>
          <w:p w14:paraId="050373BD" w14:textId="77777777" w:rsidR="009B602F" w:rsidRPr="00906108" w:rsidRDefault="009B602F" w:rsidP="009B602F">
            <w:pPr>
              <w:tabs>
                <w:tab w:val="decimal" w:pos="1037"/>
              </w:tabs>
              <w:spacing w:line="200" w:lineRule="exact"/>
              <w:ind w:left="-288"/>
              <w:jc w:val="thaiDistribute"/>
              <w:rPr>
                <w:rFonts w:cs="Times New Roman"/>
                <w:sz w:val="16"/>
                <w:szCs w:val="16"/>
                <w:cs/>
              </w:rPr>
            </w:pPr>
          </w:p>
        </w:tc>
        <w:tc>
          <w:tcPr>
            <w:tcW w:w="902" w:type="dxa"/>
          </w:tcPr>
          <w:p w14:paraId="707BC1AB" w14:textId="322CF54F" w:rsidR="009B602F" w:rsidRPr="00906108" w:rsidRDefault="009B602F" w:rsidP="009B602F">
            <w:pPr>
              <w:tabs>
                <w:tab w:val="decimal" w:pos="776"/>
              </w:tabs>
              <w:spacing w:line="200" w:lineRule="exact"/>
              <w:ind w:left="-43" w:right="-134"/>
              <w:rPr>
                <w:rFonts w:cs="Times New Roman"/>
                <w:sz w:val="16"/>
                <w:szCs w:val="16"/>
                <w:cs/>
              </w:rPr>
            </w:pPr>
            <w:r w:rsidRPr="00906108">
              <w:rPr>
                <w:rFonts w:cs="Times New Roman"/>
                <w:sz w:val="16"/>
                <w:szCs w:val="16"/>
              </w:rPr>
              <w:t>(21)</w:t>
            </w:r>
          </w:p>
        </w:tc>
        <w:tc>
          <w:tcPr>
            <w:tcW w:w="90" w:type="dxa"/>
          </w:tcPr>
          <w:p w14:paraId="56C1BD2C"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Pr>
          <w:p w14:paraId="61832B28" w14:textId="650BE859" w:rsidR="009B602F" w:rsidRPr="00906108" w:rsidRDefault="009B602F" w:rsidP="009B602F">
            <w:pPr>
              <w:tabs>
                <w:tab w:val="decimal" w:pos="630"/>
              </w:tabs>
              <w:spacing w:line="200" w:lineRule="exact"/>
              <w:ind w:right="-492"/>
              <w:rPr>
                <w:rFonts w:cs="Times New Roman"/>
                <w:sz w:val="16"/>
                <w:szCs w:val="16"/>
                <w:cs/>
              </w:rPr>
            </w:pPr>
            <w:r w:rsidRPr="00906108">
              <w:rPr>
                <w:rFonts w:cs="Times New Roman"/>
                <w:sz w:val="16"/>
                <w:szCs w:val="16"/>
              </w:rPr>
              <w:t xml:space="preserve">   3,086</w:t>
            </w:r>
          </w:p>
        </w:tc>
        <w:tc>
          <w:tcPr>
            <w:tcW w:w="90" w:type="dxa"/>
          </w:tcPr>
          <w:p w14:paraId="001B8623" w14:textId="77777777" w:rsidR="009B602F" w:rsidRPr="00906108" w:rsidRDefault="009B602F" w:rsidP="009B602F">
            <w:pPr>
              <w:spacing w:line="200" w:lineRule="exact"/>
              <w:ind w:left="-288"/>
              <w:jc w:val="thaiDistribute"/>
              <w:rPr>
                <w:rFonts w:cs="Times New Roman"/>
                <w:sz w:val="16"/>
                <w:szCs w:val="16"/>
                <w:cs/>
              </w:rPr>
            </w:pPr>
          </w:p>
        </w:tc>
        <w:tc>
          <w:tcPr>
            <w:tcW w:w="1013" w:type="dxa"/>
          </w:tcPr>
          <w:p w14:paraId="3AF58FB5" w14:textId="5E58531D"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7996E5EC"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63159F31"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Pr>
          <w:p w14:paraId="4F890366" w14:textId="334AC930" w:rsidR="009B602F" w:rsidRPr="00906108" w:rsidRDefault="009B602F" w:rsidP="009B602F">
            <w:pPr>
              <w:tabs>
                <w:tab w:val="decimal" w:pos="905"/>
              </w:tabs>
              <w:spacing w:line="200" w:lineRule="exact"/>
              <w:ind w:right="-838"/>
              <w:rPr>
                <w:rFonts w:cs="Times New Roman"/>
                <w:sz w:val="16"/>
                <w:szCs w:val="16"/>
                <w:cs/>
              </w:rPr>
            </w:pPr>
            <w:r w:rsidRPr="00906108">
              <w:rPr>
                <w:rFonts w:cs="Times New Roman"/>
                <w:sz w:val="16"/>
                <w:szCs w:val="16"/>
              </w:rPr>
              <w:t>177,102</w:t>
            </w:r>
          </w:p>
        </w:tc>
      </w:tr>
      <w:tr w:rsidR="00906108" w:rsidRPr="00906108" w14:paraId="6681C54A" w14:textId="77777777" w:rsidTr="005644D0">
        <w:trPr>
          <w:gridAfter w:val="1"/>
          <w:wAfter w:w="13" w:type="dxa"/>
          <w:trHeight w:val="144"/>
        </w:trPr>
        <w:tc>
          <w:tcPr>
            <w:tcW w:w="2693" w:type="dxa"/>
          </w:tcPr>
          <w:p w14:paraId="7B853219" w14:textId="77777777" w:rsidR="009B602F" w:rsidRPr="00906108" w:rsidRDefault="009B602F" w:rsidP="009B602F">
            <w:pPr>
              <w:spacing w:line="200" w:lineRule="exact"/>
              <w:ind w:firstLine="177"/>
              <w:rPr>
                <w:rFonts w:cs="Times New Roman"/>
                <w:sz w:val="16"/>
                <w:szCs w:val="16"/>
              </w:rPr>
            </w:pPr>
            <w:r w:rsidRPr="00906108">
              <w:rPr>
                <w:rFonts w:cs="Times New Roman"/>
                <w:sz w:val="16"/>
                <w:szCs w:val="16"/>
              </w:rPr>
              <w:t>Furniture and office equipment</w:t>
            </w:r>
          </w:p>
        </w:tc>
        <w:tc>
          <w:tcPr>
            <w:tcW w:w="999" w:type="dxa"/>
          </w:tcPr>
          <w:p w14:paraId="3FDFDAC0" w14:textId="2FBB33FA" w:rsidR="009B602F" w:rsidRPr="00906108" w:rsidRDefault="009B602F" w:rsidP="009B602F">
            <w:pPr>
              <w:tabs>
                <w:tab w:val="decimal" w:pos="857"/>
              </w:tabs>
              <w:spacing w:line="200" w:lineRule="exact"/>
              <w:ind w:right="-838"/>
              <w:rPr>
                <w:rFonts w:cs="Times New Roman"/>
                <w:sz w:val="16"/>
                <w:szCs w:val="16"/>
                <w:cs/>
              </w:rPr>
            </w:pPr>
            <w:r w:rsidRPr="00906108">
              <w:rPr>
                <w:sz w:val="16"/>
                <w:szCs w:val="16"/>
              </w:rPr>
              <w:t>402</w:t>
            </w:r>
            <w:r w:rsidRPr="00906108">
              <w:rPr>
                <w:rFonts w:cs="Times New Roman"/>
                <w:sz w:val="16"/>
                <w:szCs w:val="16"/>
              </w:rPr>
              <w:t>,</w:t>
            </w:r>
            <w:r w:rsidRPr="00906108">
              <w:rPr>
                <w:sz w:val="16"/>
                <w:szCs w:val="16"/>
              </w:rPr>
              <w:t>530</w:t>
            </w:r>
          </w:p>
        </w:tc>
        <w:tc>
          <w:tcPr>
            <w:tcW w:w="90" w:type="dxa"/>
          </w:tcPr>
          <w:p w14:paraId="09D7C05C" w14:textId="77777777" w:rsidR="009B602F" w:rsidRPr="00906108" w:rsidRDefault="009B602F" w:rsidP="009B602F">
            <w:pPr>
              <w:tabs>
                <w:tab w:val="decimal" w:pos="900"/>
              </w:tabs>
              <w:spacing w:line="200" w:lineRule="exact"/>
              <w:ind w:right="93"/>
              <w:jc w:val="right"/>
              <w:rPr>
                <w:rFonts w:cs="Times New Roman"/>
                <w:sz w:val="16"/>
                <w:szCs w:val="16"/>
                <w:cs/>
              </w:rPr>
            </w:pPr>
          </w:p>
        </w:tc>
        <w:tc>
          <w:tcPr>
            <w:tcW w:w="900" w:type="dxa"/>
          </w:tcPr>
          <w:p w14:paraId="34FB3D46" w14:textId="1E9D7ABA" w:rsidR="009B602F" w:rsidRPr="00906108" w:rsidRDefault="009B602F" w:rsidP="009B602F">
            <w:pPr>
              <w:spacing w:line="200" w:lineRule="exact"/>
              <w:ind w:right="80"/>
              <w:jc w:val="right"/>
              <w:rPr>
                <w:rFonts w:cs="Times New Roman"/>
                <w:sz w:val="16"/>
                <w:szCs w:val="16"/>
              </w:rPr>
            </w:pPr>
            <w:r w:rsidRPr="00906108">
              <w:rPr>
                <w:rFonts w:cs="Times New Roman"/>
                <w:sz w:val="16"/>
                <w:szCs w:val="16"/>
                <w:cs/>
              </w:rPr>
              <w:t>9</w:t>
            </w:r>
            <w:r w:rsidRPr="00906108">
              <w:rPr>
                <w:rFonts w:cs="Times New Roman"/>
                <w:sz w:val="16"/>
                <w:szCs w:val="16"/>
              </w:rPr>
              <w:t>,</w:t>
            </w:r>
            <w:r w:rsidRPr="00906108">
              <w:rPr>
                <w:rFonts w:cs="Times New Roman"/>
                <w:sz w:val="16"/>
                <w:szCs w:val="16"/>
                <w:cs/>
              </w:rPr>
              <w:t>575</w:t>
            </w:r>
          </w:p>
        </w:tc>
        <w:tc>
          <w:tcPr>
            <w:tcW w:w="90" w:type="dxa"/>
          </w:tcPr>
          <w:p w14:paraId="256A7495" w14:textId="77777777" w:rsidR="009B602F" w:rsidRPr="00906108" w:rsidRDefault="009B602F" w:rsidP="009B602F">
            <w:pPr>
              <w:tabs>
                <w:tab w:val="decimal" w:pos="1037"/>
              </w:tabs>
              <w:spacing w:line="200" w:lineRule="exact"/>
              <w:ind w:left="-288"/>
              <w:jc w:val="thaiDistribute"/>
              <w:rPr>
                <w:rFonts w:cs="Times New Roman"/>
                <w:sz w:val="16"/>
                <w:szCs w:val="16"/>
                <w:cs/>
              </w:rPr>
            </w:pPr>
          </w:p>
        </w:tc>
        <w:tc>
          <w:tcPr>
            <w:tcW w:w="902" w:type="dxa"/>
          </w:tcPr>
          <w:p w14:paraId="00073CEB" w14:textId="01CB996A" w:rsidR="009B602F" w:rsidRPr="00906108" w:rsidRDefault="009B602F" w:rsidP="009B602F">
            <w:pPr>
              <w:tabs>
                <w:tab w:val="decimal" w:pos="776"/>
              </w:tabs>
              <w:spacing w:line="200" w:lineRule="exact"/>
              <w:ind w:left="-43" w:right="-134"/>
              <w:rPr>
                <w:rFonts w:cs="Times New Roman"/>
                <w:sz w:val="16"/>
                <w:szCs w:val="16"/>
              </w:rPr>
            </w:pPr>
            <w:r w:rsidRPr="00906108">
              <w:rPr>
                <w:rFonts w:cs="Times New Roman"/>
                <w:sz w:val="16"/>
                <w:szCs w:val="16"/>
              </w:rPr>
              <w:t>(7,373)</w:t>
            </w:r>
          </w:p>
        </w:tc>
        <w:tc>
          <w:tcPr>
            <w:tcW w:w="90" w:type="dxa"/>
          </w:tcPr>
          <w:p w14:paraId="30B8AD1B"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Pr>
          <w:p w14:paraId="37D5C552" w14:textId="14DD971F"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 xml:space="preserve">      1,785</w:t>
            </w:r>
          </w:p>
        </w:tc>
        <w:tc>
          <w:tcPr>
            <w:tcW w:w="90" w:type="dxa"/>
          </w:tcPr>
          <w:p w14:paraId="1EFF9A1B" w14:textId="77777777" w:rsidR="009B602F" w:rsidRPr="00906108" w:rsidRDefault="009B602F" w:rsidP="009B602F">
            <w:pPr>
              <w:spacing w:line="200" w:lineRule="exact"/>
              <w:ind w:left="-288"/>
              <w:jc w:val="thaiDistribute"/>
              <w:rPr>
                <w:rFonts w:cs="Times New Roman"/>
                <w:sz w:val="16"/>
                <w:szCs w:val="16"/>
                <w:cs/>
              </w:rPr>
            </w:pPr>
          </w:p>
        </w:tc>
        <w:tc>
          <w:tcPr>
            <w:tcW w:w="1013" w:type="dxa"/>
          </w:tcPr>
          <w:p w14:paraId="4EC7C3F1" w14:textId="7D7960A4"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60B4CEFD"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22F9BC84"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Pr>
          <w:p w14:paraId="61C1E52C" w14:textId="57150FFA" w:rsidR="009B602F" w:rsidRPr="00906108" w:rsidRDefault="009B602F" w:rsidP="009B602F">
            <w:pPr>
              <w:tabs>
                <w:tab w:val="decimal" w:pos="905"/>
              </w:tabs>
              <w:spacing w:line="200" w:lineRule="exact"/>
              <w:ind w:right="-838"/>
              <w:rPr>
                <w:rFonts w:cs="Times New Roman"/>
                <w:sz w:val="16"/>
                <w:szCs w:val="16"/>
              </w:rPr>
            </w:pPr>
            <w:r w:rsidRPr="00906108">
              <w:rPr>
                <w:rFonts w:cs="Times New Roman"/>
                <w:sz w:val="16"/>
                <w:szCs w:val="16"/>
              </w:rPr>
              <w:t>406,517</w:t>
            </w:r>
          </w:p>
        </w:tc>
      </w:tr>
      <w:tr w:rsidR="00906108" w:rsidRPr="00906108" w14:paraId="09FDC9E5" w14:textId="77777777" w:rsidTr="005644D0">
        <w:trPr>
          <w:gridAfter w:val="1"/>
          <w:wAfter w:w="13" w:type="dxa"/>
          <w:trHeight w:val="144"/>
        </w:trPr>
        <w:tc>
          <w:tcPr>
            <w:tcW w:w="2693" w:type="dxa"/>
          </w:tcPr>
          <w:p w14:paraId="1B7A8ED6" w14:textId="77777777" w:rsidR="009B602F" w:rsidRPr="00906108" w:rsidRDefault="009B602F" w:rsidP="009B602F">
            <w:pPr>
              <w:spacing w:line="200" w:lineRule="exact"/>
              <w:ind w:firstLine="177"/>
              <w:rPr>
                <w:rFonts w:cs="Times New Roman"/>
                <w:sz w:val="16"/>
                <w:szCs w:val="16"/>
              </w:rPr>
            </w:pPr>
            <w:r w:rsidRPr="00906108">
              <w:rPr>
                <w:rFonts w:cs="Times New Roman"/>
                <w:sz w:val="16"/>
                <w:szCs w:val="16"/>
              </w:rPr>
              <w:t>Vehicles</w:t>
            </w:r>
          </w:p>
        </w:tc>
        <w:tc>
          <w:tcPr>
            <w:tcW w:w="999" w:type="dxa"/>
            <w:tcBorders>
              <w:bottom w:val="single" w:sz="4" w:space="0" w:color="auto"/>
            </w:tcBorders>
          </w:tcPr>
          <w:p w14:paraId="47C6713F" w14:textId="3BC5B831" w:rsidR="009B602F" w:rsidRPr="00906108" w:rsidRDefault="009B602F" w:rsidP="009B602F">
            <w:pPr>
              <w:tabs>
                <w:tab w:val="decimal" w:pos="857"/>
              </w:tabs>
              <w:spacing w:line="200" w:lineRule="exact"/>
              <w:ind w:right="-838"/>
              <w:rPr>
                <w:rFonts w:cs="Times New Roman"/>
                <w:sz w:val="16"/>
                <w:szCs w:val="16"/>
                <w:cs/>
              </w:rPr>
            </w:pPr>
            <w:r w:rsidRPr="00906108">
              <w:rPr>
                <w:sz w:val="16"/>
                <w:szCs w:val="16"/>
              </w:rPr>
              <w:t>55</w:t>
            </w:r>
            <w:r w:rsidRPr="00906108">
              <w:rPr>
                <w:rFonts w:cs="Times New Roman"/>
                <w:sz w:val="16"/>
                <w:szCs w:val="16"/>
              </w:rPr>
              <w:t>,</w:t>
            </w:r>
            <w:r w:rsidRPr="00906108">
              <w:rPr>
                <w:sz w:val="16"/>
                <w:szCs w:val="16"/>
              </w:rPr>
              <w:t>256</w:t>
            </w:r>
          </w:p>
        </w:tc>
        <w:tc>
          <w:tcPr>
            <w:tcW w:w="90" w:type="dxa"/>
          </w:tcPr>
          <w:p w14:paraId="22F35EFF" w14:textId="77777777" w:rsidR="009B602F" w:rsidRPr="00906108" w:rsidRDefault="009B602F" w:rsidP="009B602F">
            <w:pPr>
              <w:tabs>
                <w:tab w:val="decimal" w:pos="900"/>
              </w:tabs>
              <w:spacing w:line="200" w:lineRule="exact"/>
              <w:ind w:right="93"/>
              <w:jc w:val="right"/>
              <w:rPr>
                <w:rFonts w:cs="Times New Roman"/>
                <w:sz w:val="16"/>
                <w:szCs w:val="16"/>
                <w:cs/>
              </w:rPr>
            </w:pPr>
          </w:p>
        </w:tc>
        <w:tc>
          <w:tcPr>
            <w:tcW w:w="900" w:type="dxa"/>
            <w:tcBorders>
              <w:bottom w:val="single" w:sz="4" w:space="0" w:color="auto"/>
            </w:tcBorders>
          </w:tcPr>
          <w:p w14:paraId="6D901FB2" w14:textId="1A79EDBE" w:rsidR="009B602F" w:rsidRPr="00906108" w:rsidRDefault="009B602F" w:rsidP="009B602F">
            <w:pPr>
              <w:spacing w:line="200" w:lineRule="exact"/>
              <w:ind w:right="80"/>
              <w:jc w:val="right"/>
              <w:rPr>
                <w:rFonts w:cs="Times New Roman"/>
                <w:sz w:val="16"/>
                <w:szCs w:val="16"/>
              </w:rPr>
            </w:pPr>
            <w:r w:rsidRPr="00906108">
              <w:rPr>
                <w:rFonts w:cs="Times New Roman"/>
                <w:sz w:val="16"/>
                <w:szCs w:val="16"/>
              </w:rPr>
              <w:t>407</w:t>
            </w:r>
          </w:p>
        </w:tc>
        <w:tc>
          <w:tcPr>
            <w:tcW w:w="90" w:type="dxa"/>
          </w:tcPr>
          <w:p w14:paraId="4D1CDF4F" w14:textId="77777777" w:rsidR="009B602F" w:rsidRPr="00906108" w:rsidRDefault="009B602F" w:rsidP="009B602F">
            <w:pPr>
              <w:tabs>
                <w:tab w:val="decimal" w:pos="1037"/>
              </w:tabs>
              <w:spacing w:line="200" w:lineRule="exact"/>
              <w:ind w:left="-288"/>
              <w:jc w:val="thaiDistribute"/>
              <w:rPr>
                <w:rFonts w:cs="Times New Roman"/>
                <w:sz w:val="16"/>
                <w:szCs w:val="16"/>
                <w:cs/>
              </w:rPr>
            </w:pPr>
          </w:p>
        </w:tc>
        <w:tc>
          <w:tcPr>
            <w:tcW w:w="902" w:type="dxa"/>
            <w:tcBorders>
              <w:bottom w:val="single" w:sz="4" w:space="0" w:color="auto"/>
            </w:tcBorders>
          </w:tcPr>
          <w:p w14:paraId="67AFA60D" w14:textId="7AC93672" w:rsidR="009B602F" w:rsidRPr="00906108" w:rsidRDefault="009B602F" w:rsidP="009B602F">
            <w:pPr>
              <w:tabs>
                <w:tab w:val="decimal" w:pos="776"/>
              </w:tabs>
              <w:spacing w:line="200" w:lineRule="exact"/>
              <w:ind w:left="-43" w:right="-134"/>
              <w:rPr>
                <w:rFonts w:cs="Times New Roman"/>
                <w:sz w:val="16"/>
                <w:szCs w:val="16"/>
              </w:rPr>
            </w:pPr>
            <w:r w:rsidRPr="00906108">
              <w:rPr>
                <w:rFonts w:cs="Times New Roman"/>
                <w:sz w:val="16"/>
                <w:szCs w:val="16"/>
              </w:rPr>
              <w:t>(4,686)</w:t>
            </w:r>
          </w:p>
        </w:tc>
        <w:tc>
          <w:tcPr>
            <w:tcW w:w="90" w:type="dxa"/>
          </w:tcPr>
          <w:p w14:paraId="58821E15"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Borders>
              <w:bottom w:val="single" w:sz="4" w:space="0" w:color="auto"/>
            </w:tcBorders>
          </w:tcPr>
          <w:p w14:paraId="12C8F1E9" w14:textId="0AB0DCE4"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1F528CC" w14:textId="77777777" w:rsidR="009B602F" w:rsidRPr="00906108" w:rsidRDefault="009B602F" w:rsidP="009B602F">
            <w:pPr>
              <w:spacing w:line="200" w:lineRule="exact"/>
              <w:ind w:left="-288"/>
              <w:jc w:val="thaiDistribute"/>
              <w:rPr>
                <w:rFonts w:cs="Times New Roman"/>
                <w:sz w:val="16"/>
                <w:szCs w:val="16"/>
                <w:cs/>
              </w:rPr>
            </w:pPr>
          </w:p>
        </w:tc>
        <w:tc>
          <w:tcPr>
            <w:tcW w:w="1013" w:type="dxa"/>
            <w:tcBorders>
              <w:bottom w:val="single" w:sz="4" w:space="0" w:color="auto"/>
            </w:tcBorders>
          </w:tcPr>
          <w:p w14:paraId="752AF9F1" w14:textId="347D5D01" w:rsidR="009B602F" w:rsidRPr="00906108" w:rsidRDefault="009B602F" w:rsidP="009B602F">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CC3789B"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2BC1A74F"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Borders>
              <w:bottom w:val="single" w:sz="4" w:space="0" w:color="auto"/>
            </w:tcBorders>
          </w:tcPr>
          <w:p w14:paraId="3F3C5E63" w14:textId="5E12C5FB" w:rsidR="009B602F" w:rsidRPr="00906108" w:rsidRDefault="009B602F" w:rsidP="009B602F">
            <w:pPr>
              <w:tabs>
                <w:tab w:val="decimal" w:pos="905"/>
              </w:tabs>
              <w:spacing w:line="200" w:lineRule="exact"/>
              <w:ind w:right="-838"/>
              <w:rPr>
                <w:rFonts w:cs="Times New Roman"/>
                <w:sz w:val="16"/>
                <w:szCs w:val="16"/>
              </w:rPr>
            </w:pPr>
            <w:r w:rsidRPr="00906108">
              <w:rPr>
                <w:rFonts w:cs="Times New Roman"/>
                <w:sz w:val="16"/>
                <w:szCs w:val="16"/>
              </w:rPr>
              <w:t>50,977</w:t>
            </w:r>
          </w:p>
        </w:tc>
      </w:tr>
      <w:tr w:rsidR="00906108" w:rsidRPr="00906108" w14:paraId="635275CD" w14:textId="77777777" w:rsidTr="005644D0">
        <w:trPr>
          <w:gridAfter w:val="1"/>
          <w:wAfter w:w="13" w:type="dxa"/>
          <w:trHeight w:val="144"/>
        </w:trPr>
        <w:tc>
          <w:tcPr>
            <w:tcW w:w="2693" w:type="dxa"/>
          </w:tcPr>
          <w:p w14:paraId="68370612" w14:textId="77777777" w:rsidR="009B602F" w:rsidRPr="00906108" w:rsidRDefault="009B602F" w:rsidP="009B602F">
            <w:pPr>
              <w:spacing w:line="200" w:lineRule="exact"/>
              <w:ind w:firstLine="357"/>
              <w:jc w:val="thaiDistribute"/>
              <w:rPr>
                <w:rFonts w:cs="Times New Roman"/>
                <w:sz w:val="16"/>
                <w:szCs w:val="16"/>
                <w:cs/>
              </w:rPr>
            </w:pPr>
            <w:r w:rsidRPr="00906108">
              <w:rPr>
                <w:rFonts w:cs="Times New Roman"/>
                <w:sz w:val="16"/>
                <w:szCs w:val="16"/>
              </w:rPr>
              <w:t>Total costs</w:t>
            </w:r>
          </w:p>
        </w:tc>
        <w:tc>
          <w:tcPr>
            <w:tcW w:w="999" w:type="dxa"/>
            <w:tcBorders>
              <w:top w:val="single" w:sz="4" w:space="0" w:color="auto"/>
              <w:bottom w:val="single" w:sz="4" w:space="0" w:color="auto"/>
            </w:tcBorders>
          </w:tcPr>
          <w:p w14:paraId="21F0BD01" w14:textId="2B37F663" w:rsidR="009B602F" w:rsidRPr="00906108" w:rsidRDefault="009B602F" w:rsidP="009B602F">
            <w:pPr>
              <w:tabs>
                <w:tab w:val="decimal" w:pos="857"/>
              </w:tabs>
              <w:spacing w:line="200" w:lineRule="exact"/>
              <w:ind w:right="-838"/>
              <w:rPr>
                <w:rFonts w:cs="Times New Roman"/>
                <w:sz w:val="16"/>
                <w:szCs w:val="16"/>
                <w:cs/>
              </w:rPr>
            </w:pPr>
            <w:r w:rsidRPr="00906108">
              <w:rPr>
                <w:sz w:val="16"/>
                <w:szCs w:val="16"/>
              </w:rPr>
              <w:t>3</w:t>
            </w:r>
            <w:r w:rsidRPr="00906108">
              <w:rPr>
                <w:rFonts w:cs="Times New Roman"/>
                <w:sz w:val="16"/>
                <w:szCs w:val="16"/>
              </w:rPr>
              <w:t>,</w:t>
            </w:r>
            <w:r w:rsidRPr="00906108">
              <w:rPr>
                <w:sz w:val="16"/>
                <w:szCs w:val="16"/>
              </w:rPr>
              <w:t>873</w:t>
            </w:r>
            <w:r w:rsidRPr="00906108">
              <w:rPr>
                <w:rFonts w:cs="Times New Roman"/>
                <w:sz w:val="16"/>
                <w:szCs w:val="16"/>
              </w:rPr>
              <w:t>,</w:t>
            </w:r>
            <w:r w:rsidRPr="00906108">
              <w:rPr>
                <w:sz w:val="16"/>
                <w:szCs w:val="16"/>
              </w:rPr>
              <w:t>023</w:t>
            </w:r>
          </w:p>
        </w:tc>
        <w:tc>
          <w:tcPr>
            <w:tcW w:w="90" w:type="dxa"/>
          </w:tcPr>
          <w:p w14:paraId="2B8F8863" w14:textId="77777777" w:rsidR="009B602F" w:rsidRPr="00906108" w:rsidRDefault="009B602F" w:rsidP="009B602F">
            <w:pPr>
              <w:tabs>
                <w:tab w:val="decimal" w:pos="900"/>
              </w:tabs>
              <w:spacing w:line="200" w:lineRule="exact"/>
              <w:ind w:right="93"/>
              <w:rPr>
                <w:rFonts w:cs="Times New Roman"/>
                <w:sz w:val="16"/>
                <w:szCs w:val="16"/>
                <w:cs/>
              </w:rPr>
            </w:pPr>
          </w:p>
        </w:tc>
        <w:tc>
          <w:tcPr>
            <w:tcW w:w="900" w:type="dxa"/>
            <w:tcBorders>
              <w:top w:val="single" w:sz="4" w:space="0" w:color="auto"/>
              <w:bottom w:val="single" w:sz="4" w:space="0" w:color="auto"/>
            </w:tcBorders>
          </w:tcPr>
          <w:p w14:paraId="3C6FFA35" w14:textId="52A24007" w:rsidR="009B602F" w:rsidRPr="00906108" w:rsidRDefault="009B602F" w:rsidP="009B602F">
            <w:pPr>
              <w:spacing w:line="200" w:lineRule="exact"/>
              <w:ind w:right="80"/>
              <w:jc w:val="right"/>
              <w:rPr>
                <w:rFonts w:cs="Times New Roman"/>
                <w:sz w:val="16"/>
                <w:szCs w:val="16"/>
              </w:rPr>
            </w:pPr>
            <w:r w:rsidRPr="00906108">
              <w:rPr>
                <w:rFonts w:cs="Times New Roman"/>
                <w:sz w:val="16"/>
                <w:szCs w:val="16"/>
              </w:rPr>
              <w:t>254,175</w:t>
            </w:r>
          </w:p>
        </w:tc>
        <w:tc>
          <w:tcPr>
            <w:tcW w:w="90" w:type="dxa"/>
          </w:tcPr>
          <w:p w14:paraId="2EDE9E98" w14:textId="77777777" w:rsidR="009B602F" w:rsidRPr="00906108" w:rsidRDefault="009B602F" w:rsidP="009B602F">
            <w:pPr>
              <w:tabs>
                <w:tab w:val="decimal" w:pos="1037"/>
              </w:tabs>
              <w:spacing w:line="200" w:lineRule="exact"/>
              <w:ind w:left="-288"/>
              <w:jc w:val="thaiDistribute"/>
              <w:rPr>
                <w:rFonts w:cs="Times New Roman"/>
                <w:sz w:val="16"/>
                <w:szCs w:val="16"/>
                <w:cs/>
              </w:rPr>
            </w:pPr>
          </w:p>
        </w:tc>
        <w:tc>
          <w:tcPr>
            <w:tcW w:w="902" w:type="dxa"/>
            <w:tcBorders>
              <w:top w:val="single" w:sz="4" w:space="0" w:color="auto"/>
              <w:bottom w:val="single" w:sz="4" w:space="0" w:color="auto"/>
            </w:tcBorders>
          </w:tcPr>
          <w:p w14:paraId="2D76F0CE" w14:textId="143AA370" w:rsidR="009B602F" w:rsidRPr="00906108" w:rsidRDefault="009B602F" w:rsidP="009B602F">
            <w:pPr>
              <w:tabs>
                <w:tab w:val="decimal" w:pos="776"/>
              </w:tabs>
              <w:spacing w:line="200" w:lineRule="exact"/>
              <w:ind w:left="-43" w:right="-134"/>
              <w:rPr>
                <w:rFonts w:cs="Times New Roman"/>
                <w:sz w:val="16"/>
                <w:szCs w:val="16"/>
                <w:cs/>
              </w:rPr>
            </w:pPr>
            <w:r w:rsidRPr="00906108">
              <w:rPr>
                <w:rFonts w:cs="Times New Roman"/>
                <w:sz w:val="16"/>
                <w:szCs w:val="16"/>
              </w:rPr>
              <w:t>(12,080)</w:t>
            </w:r>
          </w:p>
        </w:tc>
        <w:tc>
          <w:tcPr>
            <w:tcW w:w="90" w:type="dxa"/>
          </w:tcPr>
          <w:p w14:paraId="4700E288"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Borders>
              <w:top w:val="single" w:sz="4" w:space="0" w:color="auto"/>
              <w:bottom w:val="single" w:sz="4" w:space="0" w:color="auto"/>
            </w:tcBorders>
          </w:tcPr>
          <w:p w14:paraId="07FF5121" w14:textId="3AB80002" w:rsidR="009B602F" w:rsidRPr="00906108" w:rsidRDefault="009B602F" w:rsidP="009B602F">
            <w:pPr>
              <w:tabs>
                <w:tab w:val="decimal" w:pos="630"/>
              </w:tabs>
              <w:spacing w:line="200" w:lineRule="exact"/>
              <w:ind w:right="-492"/>
              <w:rPr>
                <w:rFonts w:cs="Times New Roman"/>
                <w:sz w:val="16"/>
                <w:szCs w:val="16"/>
                <w:cs/>
              </w:rPr>
            </w:pPr>
            <w:r w:rsidRPr="00906108">
              <w:rPr>
                <w:rFonts w:cs="Times New Roman"/>
                <w:sz w:val="16"/>
                <w:szCs w:val="16"/>
              </w:rPr>
              <w:t>4,871</w:t>
            </w:r>
          </w:p>
        </w:tc>
        <w:tc>
          <w:tcPr>
            <w:tcW w:w="90" w:type="dxa"/>
          </w:tcPr>
          <w:p w14:paraId="68D80AAB" w14:textId="77777777" w:rsidR="009B602F" w:rsidRPr="00906108" w:rsidRDefault="009B602F" w:rsidP="009B602F">
            <w:pPr>
              <w:spacing w:line="200" w:lineRule="exact"/>
              <w:ind w:left="-288"/>
              <w:jc w:val="thaiDistribute"/>
              <w:rPr>
                <w:rFonts w:cs="Times New Roman"/>
                <w:sz w:val="16"/>
                <w:szCs w:val="16"/>
                <w:cs/>
              </w:rPr>
            </w:pPr>
          </w:p>
        </w:tc>
        <w:tc>
          <w:tcPr>
            <w:tcW w:w="1013" w:type="dxa"/>
            <w:tcBorders>
              <w:top w:val="single" w:sz="4" w:space="0" w:color="auto"/>
              <w:bottom w:val="single" w:sz="4" w:space="0" w:color="auto"/>
            </w:tcBorders>
          </w:tcPr>
          <w:p w14:paraId="431E3E5A" w14:textId="1DA8747A" w:rsidR="009B602F" w:rsidRPr="00906108" w:rsidRDefault="009B602F" w:rsidP="009B602F">
            <w:pPr>
              <w:tabs>
                <w:tab w:val="decimal" w:pos="899"/>
              </w:tabs>
              <w:spacing w:line="200" w:lineRule="exact"/>
              <w:ind w:right="-449"/>
              <w:rPr>
                <w:rFonts w:cs="Times New Roman"/>
                <w:sz w:val="16"/>
                <w:szCs w:val="16"/>
                <w:cs/>
              </w:rPr>
            </w:pPr>
            <w:r w:rsidRPr="00906108">
              <w:rPr>
                <w:rFonts w:cs="Times New Roman"/>
                <w:sz w:val="16"/>
                <w:szCs w:val="16"/>
              </w:rPr>
              <w:t>(339)</w:t>
            </w:r>
          </w:p>
        </w:tc>
        <w:tc>
          <w:tcPr>
            <w:tcW w:w="90" w:type="dxa"/>
          </w:tcPr>
          <w:p w14:paraId="7A4AE2AD"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2931C47A"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Borders>
              <w:top w:val="single" w:sz="4" w:space="0" w:color="auto"/>
              <w:bottom w:val="single" w:sz="4" w:space="0" w:color="auto"/>
            </w:tcBorders>
          </w:tcPr>
          <w:p w14:paraId="754B42E6" w14:textId="1142180F" w:rsidR="009B602F" w:rsidRPr="00906108" w:rsidRDefault="009B602F" w:rsidP="009B602F">
            <w:pPr>
              <w:tabs>
                <w:tab w:val="decimal" w:pos="905"/>
              </w:tabs>
              <w:spacing w:line="200" w:lineRule="exact"/>
              <w:ind w:right="-838"/>
              <w:rPr>
                <w:rFonts w:cs="Times New Roman"/>
                <w:sz w:val="16"/>
                <w:szCs w:val="16"/>
                <w:cs/>
              </w:rPr>
            </w:pPr>
            <w:r w:rsidRPr="00906108">
              <w:rPr>
                <w:rFonts w:cs="Times New Roman"/>
                <w:sz w:val="16"/>
                <w:szCs w:val="16"/>
              </w:rPr>
              <w:t>4,119,650</w:t>
            </w:r>
          </w:p>
        </w:tc>
      </w:tr>
      <w:tr w:rsidR="00906108" w:rsidRPr="00906108" w14:paraId="3A38D62F" w14:textId="77777777" w:rsidTr="005644D0">
        <w:trPr>
          <w:gridAfter w:val="1"/>
          <w:wAfter w:w="13" w:type="dxa"/>
          <w:trHeight w:val="144"/>
        </w:trPr>
        <w:tc>
          <w:tcPr>
            <w:tcW w:w="2693" w:type="dxa"/>
          </w:tcPr>
          <w:p w14:paraId="6D7E2A3D" w14:textId="77777777" w:rsidR="009B602F" w:rsidRPr="00906108" w:rsidRDefault="009B602F" w:rsidP="009B602F">
            <w:pPr>
              <w:spacing w:line="200" w:lineRule="exact"/>
              <w:ind w:left="532" w:hanging="440"/>
              <w:jc w:val="both"/>
              <w:rPr>
                <w:rFonts w:cs="Times New Roman"/>
                <w:b/>
                <w:bCs/>
                <w:sz w:val="16"/>
                <w:szCs w:val="16"/>
                <w:cs/>
              </w:rPr>
            </w:pPr>
            <w:r w:rsidRPr="00906108">
              <w:rPr>
                <w:rFonts w:cs="Times New Roman"/>
                <w:sz w:val="16"/>
                <w:szCs w:val="16"/>
                <w:cs/>
              </w:rPr>
              <w:br w:type="page"/>
            </w:r>
          </w:p>
        </w:tc>
        <w:tc>
          <w:tcPr>
            <w:tcW w:w="999" w:type="dxa"/>
            <w:tcBorders>
              <w:top w:val="single" w:sz="4" w:space="0" w:color="auto"/>
            </w:tcBorders>
          </w:tcPr>
          <w:p w14:paraId="1C274E2A" w14:textId="77777777" w:rsidR="009B602F" w:rsidRPr="00906108" w:rsidRDefault="009B602F" w:rsidP="009B602F">
            <w:pPr>
              <w:tabs>
                <w:tab w:val="decimal" w:pos="721"/>
              </w:tabs>
              <w:spacing w:line="200" w:lineRule="exact"/>
              <w:ind w:right="-838"/>
              <w:rPr>
                <w:rFonts w:cs="Times New Roman"/>
                <w:sz w:val="16"/>
                <w:szCs w:val="16"/>
                <w:cs/>
              </w:rPr>
            </w:pPr>
          </w:p>
        </w:tc>
        <w:tc>
          <w:tcPr>
            <w:tcW w:w="90" w:type="dxa"/>
          </w:tcPr>
          <w:p w14:paraId="2AEE593B" w14:textId="77777777" w:rsidR="009B602F" w:rsidRPr="00906108" w:rsidRDefault="009B602F" w:rsidP="009B602F">
            <w:pPr>
              <w:spacing w:line="200" w:lineRule="exact"/>
              <w:jc w:val="center"/>
              <w:rPr>
                <w:rFonts w:cs="Times New Roman"/>
                <w:sz w:val="16"/>
                <w:szCs w:val="16"/>
                <w:cs/>
              </w:rPr>
            </w:pPr>
          </w:p>
        </w:tc>
        <w:tc>
          <w:tcPr>
            <w:tcW w:w="900" w:type="dxa"/>
            <w:tcBorders>
              <w:top w:val="single" w:sz="4" w:space="0" w:color="auto"/>
            </w:tcBorders>
          </w:tcPr>
          <w:p w14:paraId="14E1FA36" w14:textId="77777777" w:rsidR="009B602F" w:rsidRPr="00906108" w:rsidRDefault="009B602F" w:rsidP="009B602F">
            <w:pPr>
              <w:tabs>
                <w:tab w:val="decimal" w:pos="760"/>
                <w:tab w:val="decimal" w:pos="1037"/>
              </w:tabs>
              <w:spacing w:line="200" w:lineRule="exact"/>
              <w:ind w:right="-478"/>
              <w:rPr>
                <w:rFonts w:cs="Times New Roman"/>
                <w:sz w:val="16"/>
                <w:szCs w:val="16"/>
                <w:cs/>
              </w:rPr>
            </w:pPr>
          </w:p>
        </w:tc>
        <w:tc>
          <w:tcPr>
            <w:tcW w:w="90" w:type="dxa"/>
          </w:tcPr>
          <w:p w14:paraId="3C48B1EC" w14:textId="77777777" w:rsidR="009B602F" w:rsidRPr="00906108" w:rsidRDefault="009B602F" w:rsidP="009B602F">
            <w:pPr>
              <w:spacing w:line="200" w:lineRule="exact"/>
              <w:ind w:left="-288"/>
              <w:jc w:val="thaiDistribute"/>
              <w:rPr>
                <w:rFonts w:cs="Times New Roman"/>
                <w:sz w:val="16"/>
                <w:szCs w:val="16"/>
                <w:cs/>
              </w:rPr>
            </w:pPr>
          </w:p>
        </w:tc>
        <w:tc>
          <w:tcPr>
            <w:tcW w:w="902" w:type="dxa"/>
            <w:tcBorders>
              <w:top w:val="single" w:sz="4" w:space="0" w:color="auto"/>
            </w:tcBorders>
          </w:tcPr>
          <w:p w14:paraId="4BDE8F70" w14:textId="77777777" w:rsidR="009B602F" w:rsidRPr="00906108" w:rsidRDefault="009B602F" w:rsidP="009B602F">
            <w:pPr>
              <w:tabs>
                <w:tab w:val="decimal" w:pos="900"/>
              </w:tabs>
              <w:spacing w:line="200" w:lineRule="exact"/>
              <w:ind w:right="93"/>
              <w:jc w:val="right"/>
              <w:rPr>
                <w:rFonts w:cs="Times New Roman"/>
                <w:sz w:val="16"/>
                <w:szCs w:val="16"/>
                <w:cs/>
              </w:rPr>
            </w:pPr>
          </w:p>
        </w:tc>
        <w:tc>
          <w:tcPr>
            <w:tcW w:w="90" w:type="dxa"/>
          </w:tcPr>
          <w:p w14:paraId="34319A53"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Borders>
              <w:top w:val="single" w:sz="4" w:space="0" w:color="auto"/>
            </w:tcBorders>
          </w:tcPr>
          <w:p w14:paraId="6DFA256F" w14:textId="77777777" w:rsidR="009B602F" w:rsidRPr="00906108" w:rsidRDefault="009B602F" w:rsidP="009B602F">
            <w:pPr>
              <w:tabs>
                <w:tab w:val="decimal" w:pos="900"/>
              </w:tabs>
              <w:spacing w:line="200" w:lineRule="exact"/>
              <w:ind w:right="93"/>
              <w:jc w:val="right"/>
              <w:rPr>
                <w:rFonts w:cs="Times New Roman"/>
                <w:sz w:val="16"/>
                <w:szCs w:val="16"/>
                <w:cs/>
              </w:rPr>
            </w:pPr>
          </w:p>
        </w:tc>
        <w:tc>
          <w:tcPr>
            <w:tcW w:w="90" w:type="dxa"/>
          </w:tcPr>
          <w:p w14:paraId="307B17E0" w14:textId="77777777" w:rsidR="009B602F" w:rsidRPr="00906108" w:rsidRDefault="009B602F" w:rsidP="009B602F">
            <w:pPr>
              <w:spacing w:line="200" w:lineRule="exact"/>
              <w:ind w:left="-288"/>
              <w:jc w:val="thaiDistribute"/>
              <w:rPr>
                <w:rFonts w:cs="Times New Roman"/>
                <w:sz w:val="16"/>
                <w:szCs w:val="16"/>
                <w:cs/>
              </w:rPr>
            </w:pPr>
          </w:p>
        </w:tc>
        <w:tc>
          <w:tcPr>
            <w:tcW w:w="1013" w:type="dxa"/>
            <w:tcBorders>
              <w:top w:val="single" w:sz="4" w:space="0" w:color="auto"/>
            </w:tcBorders>
          </w:tcPr>
          <w:p w14:paraId="7D4FAC49"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74916A65"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19C7AC98"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Borders>
              <w:top w:val="single" w:sz="4" w:space="0" w:color="auto"/>
            </w:tcBorders>
          </w:tcPr>
          <w:p w14:paraId="1C350CCD" w14:textId="77777777" w:rsidR="009B602F" w:rsidRPr="00906108" w:rsidRDefault="009B602F" w:rsidP="009B602F">
            <w:pPr>
              <w:tabs>
                <w:tab w:val="decimal" w:pos="905"/>
              </w:tabs>
              <w:spacing w:line="200" w:lineRule="exact"/>
              <w:ind w:right="-838"/>
              <w:rPr>
                <w:rFonts w:cs="Times New Roman"/>
                <w:sz w:val="16"/>
                <w:szCs w:val="16"/>
                <w:cs/>
              </w:rPr>
            </w:pPr>
          </w:p>
        </w:tc>
      </w:tr>
      <w:tr w:rsidR="00906108" w:rsidRPr="00906108" w14:paraId="720E82DC" w14:textId="77777777" w:rsidTr="005644D0">
        <w:trPr>
          <w:gridAfter w:val="1"/>
          <w:wAfter w:w="13" w:type="dxa"/>
          <w:trHeight w:val="144"/>
        </w:trPr>
        <w:tc>
          <w:tcPr>
            <w:tcW w:w="2693" w:type="dxa"/>
          </w:tcPr>
          <w:p w14:paraId="317DAE61" w14:textId="77777777" w:rsidR="009B602F" w:rsidRPr="00906108" w:rsidRDefault="009B602F" w:rsidP="009B602F">
            <w:pPr>
              <w:spacing w:line="200" w:lineRule="exact"/>
              <w:ind w:left="532" w:hanging="440"/>
              <w:jc w:val="both"/>
              <w:rPr>
                <w:rFonts w:cs="Times New Roman"/>
                <w:sz w:val="16"/>
                <w:szCs w:val="16"/>
                <w:cs/>
              </w:rPr>
            </w:pPr>
            <w:r w:rsidRPr="00906108">
              <w:rPr>
                <w:rFonts w:cs="Times New Roman"/>
                <w:b/>
                <w:bCs/>
                <w:sz w:val="16"/>
                <w:szCs w:val="16"/>
              </w:rPr>
              <w:t>Accumulated depreciation</w:t>
            </w:r>
          </w:p>
        </w:tc>
        <w:tc>
          <w:tcPr>
            <w:tcW w:w="999" w:type="dxa"/>
          </w:tcPr>
          <w:p w14:paraId="3D9788E5" w14:textId="77777777" w:rsidR="009B602F" w:rsidRPr="00906108" w:rsidRDefault="009B602F" w:rsidP="009B602F">
            <w:pPr>
              <w:tabs>
                <w:tab w:val="decimal" w:pos="721"/>
              </w:tabs>
              <w:spacing w:line="200" w:lineRule="exact"/>
              <w:ind w:right="-838"/>
              <w:rPr>
                <w:rFonts w:cs="Times New Roman"/>
                <w:sz w:val="16"/>
                <w:szCs w:val="16"/>
                <w:cs/>
              </w:rPr>
            </w:pPr>
          </w:p>
        </w:tc>
        <w:tc>
          <w:tcPr>
            <w:tcW w:w="90" w:type="dxa"/>
          </w:tcPr>
          <w:p w14:paraId="796B81DE" w14:textId="77777777" w:rsidR="009B602F" w:rsidRPr="00906108" w:rsidRDefault="009B602F" w:rsidP="009B602F">
            <w:pPr>
              <w:spacing w:line="200" w:lineRule="exact"/>
              <w:jc w:val="center"/>
              <w:rPr>
                <w:rFonts w:cs="Times New Roman"/>
                <w:sz w:val="16"/>
                <w:szCs w:val="16"/>
                <w:cs/>
              </w:rPr>
            </w:pPr>
          </w:p>
        </w:tc>
        <w:tc>
          <w:tcPr>
            <w:tcW w:w="900" w:type="dxa"/>
          </w:tcPr>
          <w:p w14:paraId="2C622932" w14:textId="77777777" w:rsidR="009B602F" w:rsidRPr="00906108" w:rsidRDefault="009B602F" w:rsidP="009B602F">
            <w:pPr>
              <w:tabs>
                <w:tab w:val="decimal" w:pos="760"/>
                <w:tab w:val="decimal" w:pos="1037"/>
              </w:tabs>
              <w:spacing w:line="200" w:lineRule="exact"/>
              <w:ind w:right="-478"/>
              <w:rPr>
                <w:rFonts w:cs="Times New Roman"/>
                <w:sz w:val="16"/>
                <w:szCs w:val="16"/>
                <w:cs/>
              </w:rPr>
            </w:pPr>
          </w:p>
        </w:tc>
        <w:tc>
          <w:tcPr>
            <w:tcW w:w="90" w:type="dxa"/>
          </w:tcPr>
          <w:p w14:paraId="4CD32D45" w14:textId="77777777" w:rsidR="009B602F" w:rsidRPr="00906108" w:rsidRDefault="009B602F" w:rsidP="009B602F">
            <w:pPr>
              <w:spacing w:line="200" w:lineRule="exact"/>
              <w:ind w:left="-288"/>
              <w:jc w:val="thaiDistribute"/>
              <w:rPr>
                <w:rFonts w:cs="Times New Roman"/>
                <w:sz w:val="16"/>
                <w:szCs w:val="16"/>
                <w:cs/>
              </w:rPr>
            </w:pPr>
          </w:p>
        </w:tc>
        <w:tc>
          <w:tcPr>
            <w:tcW w:w="902" w:type="dxa"/>
          </w:tcPr>
          <w:p w14:paraId="5C7C7C31" w14:textId="77777777" w:rsidR="009B602F" w:rsidRPr="00906108" w:rsidRDefault="009B602F" w:rsidP="009B602F">
            <w:pPr>
              <w:tabs>
                <w:tab w:val="decimal" w:pos="900"/>
              </w:tabs>
              <w:spacing w:line="200" w:lineRule="exact"/>
              <w:ind w:right="93"/>
              <w:jc w:val="right"/>
              <w:rPr>
                <w:rFonts w:cs="Times New Roman"/>
                <w:sz w:val="16"/>
                <w:szCs w:val="16"/>
                <w:cs/>
              </w:rPr>
            </w:pPr>
          </w:p>
        </w:tc>
        <w:tc>
          <w:tcPr>
            <w:tcW w:w="90" w:type="dxa"/>
          </w:tcPr>
          <w:p w14:paraId="2EB5529F" w14:textId="77777777" w:rsidR="009B602F" w:rsidRPr="00906108" w:rsidRDefault="009B602F" w:rsidP="009B602F">
            <w:pPr>
              <w:tabs>
                <w:tab w:val="decimal" w:pos="900"/>
              </w:tabs>
              <w:spacing w:line="200" w:lineRule="exact"/>
              <w:ind w:left="-288"/>
              <w:jc w:val="thaiDistribute"/>
              <w:rPr>
                <w:rFonts w:cs="Times New Roman"/>
                <w:sz w:val="16"/>
                <w:szCs w:val="16"/>
                <w:cs/>
              </w:rPr>
            </w:pPr>
          </w:p>
        </w:tc>
        <w:tc>
          <w:tcPr>
            <w:tcW w:w="767" w:type="dxa"/>
            <w:gridSpan w:val="2"/>
          </w:tcPr>
          <w:p w14:paraId="7D2F6A09" w14:textId="77777777" w:rsidR="009B602F" w:rsidRPr="00906108" w:rsidRDefault="009B602F" w:rsidP="009B602F">
            <w:pPr>
              <w:tabs>
                <w:tab w:val="decimal" w:pos="900"/>
              </w:tabs>
              <w:spacing w:line="200" w:lineRule="exact"/>
              <w:ind w:right="93"/>
              <w:jc w:val="right"/>
              <w:rPr>
                <w:rFonts w:cs="Times New Roman"/>
                <w:sz w:val="16"/>
                <w:szCs w:val="16"/>
                <w:cs/>
              </w:rPr>
            </w:pPr>
          </w:p>
        </w:tc>
        <w:tc>
          <w:tcPr>
            <w:tcW w:w="90" w:type="dxa"/>
          </w:tcPr>
          <w:p w14:paraId="1F03D807" w14:textId="77777777" w:rsidR="009B602F" w:rsidRPr="00906108" w:rsidRDefault="009B602F" w:rsidP="009B602F">
            <w:pPr>
              <w:spacing w:line="200" w:lineRule="exact"/>
              <w:ind w:left="-288"/>
              <w:jc w:val="thaiDistribute"/>
              <w:rPr>
                <w:rFonts w:cs="Times New Roman"/>
                <w:sz w:val="16"/>
                <w:szCs w:val="16"/>
                <w:cs/>
              </w:rPr>
            </w:pPr>
          </w:p>
        </w:tc>
        <w:tc>
          <w:tcPr>
            <w:tcW w:w="1013" w:type="dxa"/>
          </w:tcPr>
          <w:p w14:paraId="718348A6"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54870CC7" w14:textId="77777777" w:rsidR="009B602F" w:rsidRPr="00906108" w:rsidRDefault="009B602F" w:rsidP="009B602F">
            <w:pPr>
              <w:spacing w:line="200" w:lineRule="exact"/>
              <w:ind w:left="-288"/>
              <w:jc w:val="thaiDistribute"/>
              <w:rPr>
                <w:rFonts w:cs="Times New Roman"/>
                <w:sz w:val="16"/>
                <w:szCs w:val="16"/>
                <w:cs/>
              </w:rPr>
            </w:pPr>
          </w:p>
        </w:tc>
        <w:tc>
          <w:tcPr>
            <w:tcW w:w="90" w:type="dxa"/>
          </w:tcPr>
          <w:p w14:paraId="55CDC8B6" w14:textId="77777777" w:rsidR="009B602F" w:rsidRPr="00906108" w:rsidRDefault="009B602F" w:rsidP="009B602F">
            <w:pPr>
              <w:tabs>
                <w:tab w:val="decimal" w:pos="960"/>
              </w:tabs>
              <w:spacing w:line="200" w:lineRule="exact"/>
              <w:jc w:val="thaiDistribute"/>
              <w:rPr>
                <w:rFonts w:cs="Times New Roman"/>
                <w:sz w:val="16"/>
                <w:szCs w:val="16"/>
                <w:cs/>
              </w:rPr>
            </w:pPr>
          </w:p>
        </w:tc>
        <w:tc>
          <w:tcPr>
            <w:tcW w:w="1116" w:type="dxa"/>
          </w:tcPr>
          <w:p w14:paraId="5299D1B2" w14:textId="77777777" w:rsidR="009B602F" w:rsidRPr="00906108" w:rsidRDefault="009B602F" w:rsidP="009B602F">
            <w:pPr>
              <w:tabs>
                <w:tab w:val="decimal" w:pos="905"/>
              </w:tabs>
              <w:spacing w:line="200" w:lineRule="exact"/>
              <w:ind w:right="-838"/>
              <w:rPr>
                <w:rFonts w:cs="Times New Roman"/>
                <w:sz w:val="16"/>
                <w:szCs w:val="16"/>
                <w:cs/>
              </w:rPr>
            </w:pPr>
          </w:p>
        </w:tc>
      </w:tr>
      <w:tr w:rsidR="00906108" w:rsidRPr="00906108" w14:paraId="35BA4D3B" w14:textId="77777777" w:rsidTr="005644D0">
        <w:trPr>
          <w:gridAfter w:val="1"/>
          <w:wAfter w:w="13" w:type="dxa"/>
          <w:trHeight w:val="144"/>
        </w:trPr>
        <w:tc>
          <w:tcPr>
            <w:tcW w:w="2693" w:type="dxa"/>
          </w:tcPr>
          <w:p w14:paraId="31BF3306" w14:textId="77777777" w:rsidR="00F367E7" w:rsidRPr="00906108" w:rsidRDefault="00F367E7" w:rsidP="00F367E7">
            <w:pPr>
              <w:spacing w:line="200" w:lineRule="exact"/>
              <w:ind w:firstLine="177"/>
              <w:rPr>
                <w:rFonts w:cs="Times New Roman"/>
                <w:sz w:val="16"/>
                <w:szCs w:val="16"/>
              </w:rPr>
            </w:pPr>
            <w:r w:rsidRPr="00906108">
              <w:rPr>
                <w:rFonts w:cs="Times New Roman"/>
                <w:sz w:val="16"/>
                <w:szCs w:val="16"/>
              </w:rPr>
              <w:t>Land improvement</w:t>
            </w:r>
          </w:p>
        </w:tc>
        <w:tc>
          <w:tcPr>
            <w:tcW w:w="999" w:type="dxa"/>
          </w:tcPr>
          <w:p w14:paraId="0F1545D3" w14:textId="74AC6AFE"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 xml:space="preserve">          (</w:t>
            </w:r>
            <w:r w:rsidRPr="00906108">
              <w:rPr>
                <w:sz w:val="16"/>
                <w:szCs w:val="16"/>
              </w:rPr>
              <w:t>7</w:t>
            </w:r>
            <w:r w:rsidRPr="00906108">
              <w:rPr>
                <w:rFonts w:cs="Times New Roman"/>
                <w:sz w:val="16"/>
                <w:szCs w:val="16"/>
              </w:rPr>
              <w:t>,</w:t>
            </w:r>
            <w:r w:rsidRPr="00906108">
              <w:rPr>
                <w:sz w:val="16"/>
                <w:szCs w:val="16"/>
              </w:rPr>
              <w:t>704</w:t>
            </w:r>
            <w:r w:rsidRPr="00906108">
              <w:rPr>
                <w:rFonts w:cs="Times New Roman"/>
                <w:sz w:val="16"/>
                <w:szCs w:val="16"/>
              </w:rPr>
              <w:t>)</w:t>
            </w:r>
          </w:p>
        </w:tc>
        <w:tc>
          <w:tcPr>
            <w:tcW w:w="90" w:type="dxa"/>
          </w:tcPr>
          <w:p w14:paraId="3E245E8F" w14:textId="77777777" w:rsidR="00F367E7" w:rsidRPr="00906108" w:rsidRDefault="00F367E7" w:rsidP="00F367E7">
            <w:pPr>
              <w:tabs>
                <w:tab w:val="decimal" w:pos="149"/>
              </w:tabs>
              <w:spacing w:line="200" w:lineRule="exact"/>
              <w:ind w:right="93"/>
              <w:jc w:val="center"/>
              <w:rPr>
                <w:rFonts w:cs="Times New Roman"/>
                <w:sz w:val="16"/>
                <w:szCs w:val="16"/>
                <w:cs/>
              </w:rPr>
            </w:pPr>
          </w:p>
        </w:tc>
        <w:tc>
          <w:tcPr>
            <w:tcW w:w="900" w:type="dxa"/>
          </w:tcPr>
          <w:p w14:paraId="144C628D" w14:textId="7911B097" w:rsidR="00F367E7" w:rsidRPr="00906108" w:rsidRDefault="00F367E7" w:rsidP="00F367E7">
            <w:pPr>
              <w:tabs>
                <w:tab w:val="decimal" w:pos="161"/>
              </w:tabs>
              <w:spacing w:line="200" w:lineRule="exact"/>
              <w:ind w:right="30"/>
              <w:jc w:val="right"/>
              <w:rPr>
                <w:rFonts w:cs="Times New Roman"/>
                <w:sz w:val="16"/>
                <w:szCs w:val="16"/>
                <w:cs/>
              </w:rPr>
            </w:pPr>
            <w:r w:rsidRPr="00906108">
              <w:rPr>
                <w:rFonts w:cs="Times New Roman"/>
                <w:sz w:val="16"/>
                <w:szCs w:val="16"/>
              </w:rPr>
              <w:t>(828)</w:t>
            </w:r>
          </w:p>
        </w:tc>
        <w:tc>
          <w:tcPr>
            <w:tcW w:w="90" w:type="dxa"/>
          </w:tcPr>
          <w:p w14:paraId="516D8374" w14:textId="77777777" w:rsidR="00F367E7" w:rsidRPr="00906108" w:rsidRDefault="00F367E7" w:rsidP="00F367E7">
            <w:pPr>
              <w:tabs>
                <w:tab w:val="decimal" w:pos="1037"/>
              </w:tabs>
              <w:spacing w:line="200" w:lineRule="exact"/>
              <w:ind w:left="-288"/>
              <w:jc w:val="thaiDistribute"/>
              <w:rPr>
                <w:rFonts w:cs="Times New Roman"/>
                <w:sz w:val="16"/>
                <w:szCs w:val="16"/>
                <w:cs/>
              </w:rPr>
            </w:pPr>
          </w:p>
        </w:tc>
        <w:tc>
          <w:tcPr>
            <w:tcW w:w="902" w:type="dxa"/>
          </w:tcPr>
          <w:p w14:paraId="7158D6E0" w14:textId="17CB8661"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78383221" w14:textId="77777777" w:rsidR="00F367E7" w:rsidRPr="00906108" w:rsidRDefault="00F367E7" w:rsidP="00F367E7">
            <w:pPr>
              <w:tabs>
                <w:tab w:val="decimal" w:pos="900"/>
                <w:tab w:val="decimal" w:pos="1037"/>
              </w:tabs>
              <w:spacing w:line="200" w:lineRule="exact"/>
              <w:ind w:left="-288"/>
              <w:jc w:val="thaiDistribute"/>
              <w:rPr>
                <w:rFonts w:cs="Times New Roman"/>
                <w:sz w:val="16"/>
                <w:szCs w:val="16"/>
                <w:cs/>
              </w:rPr>
            </w:pPr>
          </w:p>
        </w:tc>
        <w:tc>
          <w:tcPr>
            <w:tcW w:w="767" w:type="dxa"/>
            <w:gridSpan w:val="2"/>
          </w:tcPr>
          <w:p w14:paraId="1EE8056A" w14:textId="6CDBC7B8"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6247CDD" w14:textId="77777777" w:rsidR="00F367E7" w:rsidRPr="00906108" w:rsidRDefault="00F367E7" w:rsidP="00F367E7">
            <w:pPr>
              <w:tabs>
                <w:tab w:val="decimal" w:pos="1037"/>
              </w:tabs>
              <w:spacing w:line="200" w:lineRule="exact"/>
              <w:ind w:left="-288"/>
              <w:jc w:val="thaiDistribute"/>
              <w:rPr>
                <w:rFonts w:cs="Times New Roman"/>
                <w:sz w:val="16"/>
                <w:szCs w:val="16"/>
                <w:cs/>
              </w:rPr>
            </w:pPr>
          </w:p>
        </w:tc>
        <w:tc>
          <w:tcPr>
            <w:tcW w:w="1013" w:type="dxa"/>
          </w:tcPr>
          <w:p w14:paraId="00D6FD76" w14:textId="0E3435A7"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52C63CCE" w14:textId="77777777" w:rsidR="00F367E7" w:rsidRPr="00906108" w:rsidRDefault="00F367E7" w:rsidP="00F367E7">
            <w:pPr>
              <w:tabs>
                <w:tab w:val="decimal" w:pos="1037"/>
              </w:tabs>
              <w:spacing w:line="200" w:lineRule="exact"/>
              <w:ind w:left="-288"/>
              <w:jc w:val="thaiDistribute"/>
              <w:rPr>
                <w:rFonts w:cs="Times New Roman"/>
                <w:sz w:val="16"/>
                <w:szCs w:val="16"/>
                <w:cs/>
              </w:rPr>
            </w:pPr>
          </w:p>
        </w:tc>
        <w:tc>
          <w:tcPr>
            <w:tcW w:w="90" w:type="dxa"/>
          </w:tcPr>
          <w:p w14:paraId="167179A5" w14:textId="77777777" w:rsidR="00F367E7" w:rsidRPr="00906108" w:rsidRDefault="00F367E7" w:rsidP="00F367E7">
            <w:pPr>
              <w:tabs>
                <w:tab w:val="decimal" w:pos="1037"/>
              </w:tabs>
              <w:spacing w:line="200" w:lineRule="exact"/>
              <w:jc w:val="thaiDistribute"/>
              <w:rPr>
                <w:rFonts w:cs="Times New Roman"/>
                <w:sz w:val="16"/>
                <w:szCs w:val="16"/>
                <w:cs/>
              </w:rPr>
            </w:pPr>
          </w:p>
        </w:tc>
        <w:tc>
          <w:tcPr>
            <w:tcW w:w="1116" w:type="dxa"/>
          </w:tcPr>
          <w:p w14:paraId="1A547933" w14:textId="7344046A" w:rsidR="00F367E7" w:rsidRPr="00906108" w:rsidRDefault="00F367E7" w:rsidP="00F367E7">
            <w:pPr>
              <w:tabs>
                <w:tab w:val="decimal" w:pos="905"/>
              </w:tabs>
              <w:spacing w:line="200" w:lineRule="exact"/>
              <w:ind w:right="-838"/>
              <w:rPr>
                <w:rFonts w:cs="Times New Roman"/>
                <w:sz w:val="16"/>
                <w:szCs w:val="16"/>
              </w:rPr>
            </w:pPr>
            <w:r w:rsidRPr="00906108">
              <w:rPr>
                <w:rFonts w:cs="Times New Roman"/>
                <w:sz w:val="16"/>
                <w:szCs w:val="16"/>
              </w:rPr>
              <w:t>(8,532)</w:t>
            </w:r>
          </w:p>
        </w:tc>
      </w:tr>
      <w:tr w:rsidR="00906108" w:rsidRPr="00906108" w14:paraId="2762DA1A" w14:textId="77777777" w:rsidTr="005644D0">
        <w:trPr>
          <w:gridAfter w:val="1"/>
          <w:wAfter w:w="13" w:type="dxa"/>
          <w:trHeight w:val="144"/>
        </w:trPr>
        <w:tc>
          <w:tcPr>
            <w:tcW w:w="2693" w:type="dxa"/>
          </w:tcPr>
          <w:p w14:paraId="473190A6" w14:textId="77777777" w:rsidR="00F367E7" w:rsidRPr="00906108" w:rsidRDefault="00F367E7" w:rsidP="00F367E7">
            <w:pPr>
              <w:spacing w:line="200" w:lineRule="exact"/>
              <w:ind w:firstLine="177"/>
              <w:rPr>
                <w:rFonts w:cs="Times New Roman"/>
                <w:sz w:val="16"/>
                <w:szCs w:val="16"/>
              </w:rPr>
            </w:pPr>
            <w:r w:rsidRPr="00906108">
              <w:rPr>
                <w:rFonts w:cs="Times New Roman"/>
                <w:sz w:val="16"/>
                <w:szCs w:val="16"/>
              </w:rPr>
              <w:t>Buildings</w:t>
            </w:r>
          </w:p>
        </w:tc>
        <w:tc>
          <w:tcPr>
            <w:tcW w:w="999" w:type="dxa"/>
          </w:tcPr>
          <w:p w14:paraId="5386FD55" w14:textId="549DE4BD" w:rsidR="00F367E7" w:rsidRPr="00906108" w:rsidRDefault="00F367E7" w:rsidP="00F367E7">
            <w:pPr>
              <w:tabs>
                <w:tab w:val="decimal" w:pos="857"/>
              </w:tabs>
              <w:spacing w:line="200" w:lineRule="exact"/>
              <w:ind w:right="-838"/>
              <w:rPr>
                <w:rFonts w:cs="Times New Roman"/>
                <w:sz w:val="16"/>
                <w:szCs w:val="16"/>
                <w:cs/>
              </w:rPr>
            </w:pPr>
            <w:r w:rsidRPr="00906108">
              <w:rPr>
                <w:rFonts w:cs="Times New Roman"/>
                <w:sz w:val="16"/>
                <w:szCs w:val="16"/>
              </w:rPr>
              <w:t>(</w:t>
            </w:r>
            <w:r w:rsidRPr="00906108">
              <w:rPr>
                <w:sz w:val="16"/>
                <w:szCs w:val="16"/>
              </w:rPr>
              <w:t>289</w:t>
            </w:r>
            <w:r w:rsidRPr="00906108">
              <w:rPr>
                <w:rFonts w:cs="Times New Roman"/>
                <w:sz w:val="16"/>
                <w:szCs w:val="16"/>
              </w:rPr>
              <w:t>,</w:t>
            </w:r>
            <w:r w:rsidRPr="00906108">
              <w:rPr>
                <w:sz w:val="16"/>
                <w:szCs w:val="16"/>
              </w:rPr>
              <w:t>266</w:t>
            </w:r>
            <w:r w:rsidRPr="00906108">
              <w:rPr>
                <w:rFonts w:cs="Times New Roman"/>
                <w:sz w:val="16"/>
                <w:szCs w:val="16"/>
              </w:rPr>
              <w:t>)</w:t>
            </w:r>
          </w:p>
        </w:tc>
        <w:tc>
          <w:tcPr>
            <w:tcW w:w="90" w:type="dxa"/>
          </w:tcPr>
          <w:p w14:paraId="7CB17539" w14:textId="77777777" w:rsidR="00F367E7" w:rsidRPr="00906108" w:rsidRDefault="00F367E7" w:rsidP="00F367E7">
            <w:pPr>
              <w:tabs>
                <w:tab w:val="decimal" w:pos="149"/>
              </w:tabs>
              <w:spacing w:line="200" w:lineRule="exact"/>
              <w:ind w:right="93"/>
              <w:jc w:val="center"/>
              <w:rPr>
                <w:rFonts w:cs="Times New Roman"/>
                <w:sz w:val="16"/>
                <w:szCs w:val="16"/>
                <w:cs/>
              </w:rPr>
            </w:pPr>
          </w:p>
        </w:tc>
        <w:tc>
          <w:tcPr>
            <w:tcW w:w="900" w:type="dxa"/>
          </w:tcPr>
          <w:p w14:paraId="3EEB199F" w14:textId="36B09C99" w:rsidR="00F367E7" w:rsidRPr="00906108" w:rsidRDefault="00F367E7" w:rsidP="00F367E7">
            <w:pPr>
              <w:tabs>
                <w:tab w:val="decimal" w:pos="161"/>
              </w:tabs>
              <w:spacing w:line="200" w:lineRule="exact"/>
              <w:ind w:right="30"/>
              <w:jc w:val="right"/>
              <w:rPr>
                <w:rFonts w:cs="Times New Roman"/>
                <w:sz w:val="16"/>
                <w:szCs w:val="16"/>
                <w:cs/>
              </w:rPr>
            </w:pPr>
            <w:r w:rsidRPr="00906108">
              <w:rPr>
                <w:rFonts w:cs="Times New Roman"/>
                <w:sz w:val="16"/>
                <w:szCs w:val="16"/>
              </w:rPr>
              <w:t>(79,878)</w:t>
            </w:r>
          </w:p>
        </w:tc>
        <w:tc>
          <w:tcPr>
            <w:tcW w:w="90" w:type="dxa"/>
          </w:tcPr>
          <w:p w14:paraId="5C42C3CC" w14:textId="77777777" w:rsidR="00F367E7" w:rsidRPr="00906108" w:rsidRDefault="00F367E7" w:rsidP="00F367E7">
            <w:pPr>
              <w:tabs>
                <w:tab w:val="decimal" w:pos="900"/>
              </w:tabs>
              <w:spacing w:line="200" w:lineRule="exact"/>
              <w:ind w:left="-288"/>
              <w:jc w:val="thaiDistribute"/>
              <w:rPr>
                <w:rFonts w:cs="Times New Roman"/>
                <w:sz w:val="16"/>
                <w:szCs w:val="16"/>
                <w:cs/>
              </w:rPr>
            </w:pPr>
          </w:p>
        </w:tc>
        <w:tc>
          <w:tcPr>
            <w:tcW w:w="902" w:type="dxa"/>
          </w:tcPr>
          <w:p w14:paraId="085E5D8D" w14:textId="75EF077C"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2737A80A" w14:textId="77777777" w:rsidR="00F367E7" w:rsidRPr="00906108" w:rsidRDefault="00F367E7" w:rsidP="00F367E7">
            <w:pPr>
              <w:spacing w:line="200" w:lineRule="exact"/>
              <w:ind w:left="-288"/>
              <w:jc w:val="thaiDistribute"/>
              <w:rPr>
                <w:rFonts w:cs="Times New Roman"/>
                <w:sz w:val="16"/>
                <w:szCs w:val="16"/>
                <w:cs/>
              </w:rPr>
            </w:pPr>
          </w:p>
        </w:tc>
        <w:tc>
          <w:tcPr>
            <w:tcW w:w="767" w:type="dxa"/>
            <w:gridSpan w:val="2"/>
          </w:tcPr>
          <w:p w14:paraId="1D365BDB" w14:textId="4689D6DA"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96E9A54" w14:textId="77777777" w:rsidR="00F367E7" w:rsidRPr="00906108" w:rsidRDefault="00F367E7" w:rsidP="00F367E7">
            <w:pPr>
              <w:tabs>
                <w:tab w:val="decimal" w:pos="900"/>
              </w:tabs>
              <w:spacing w:line="200" w:lineRule="exact"/>
              <w:ind w:left="-288"/>
              <w:jc w:val="thaiDistribute"/>
              <w:rPr>
                <w:rFonts w:cs="Times New Roman"/>
                <w:sz w:val="16"/>
                <w:szCs w:val="16"/>
                <w:cs/>
              </w:rPr>
            </w:pPr>
          </w:p>
        </w:tc>
        <w:tc>
          <w:tcPr>
            <w:tcW w:w="1013" w:type="dxa"/>
          </w:tcPr>
          <w:p w14:paraId="33236414" w14:textId="03FB0EB4"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6FC32BC1" w14:textId="77777777" w:rsidR="00F367E7" w:rsidRPr="00906108" w:rsidRDefault="00F367E7" w:rsidP="00F367E7">
            <w:pPr>
              <w:tabs>
                <w:tab w:val="decimal" w:pos="900"/>
              </w:tabs>
              <w:spacing w:line="200" w:lineRule="exact"/>
              <w:ind w:left="-288"/>
              <w:jc w:val="thaiDistribute"/>
              <w:rPr>
                <w:rFonts w:cs="Times New Roman"/>
                <w:sz w:val="16"/>
                <w:szCs w:val="16"/>
                <w:cs/>
              </w:rPr>
            </w:pPr>
          </w:p>
        </w:tc>
        <w:tc>
          <w:tcPr>
            <w:tcW w:w="90" w:type="dxa"/>
          </w:tcPr>
          <w:p w14:paraId="1B91740B" w14:textId="77777777" w:rsidR="00F367E7" w:rsidRPr="00906108" w:rsidRDefault="00F367E7" w:rsidP="00F367E7">
            <w:pPr>
              <w:tabs>
                <w:tab w:val="decimal" w:pos="960"/>
              </w:tabs>
              <w:spacing w:line="200" w:lineRule="exact"/>
              <w:jc w:val="thaiDistribute"/>
              <w:rPr>
                <w:rFonts w:cs="Times New Roman"/>
                <w:sz w:val="16"/>
                <w:szCs w:val="16"/>
                <w:cs/>
              </w:rPr>
            </w:pPr>
          </w:p>
        </w:tc>
        <w:tc>
          <w:tcPr>
            <w:tcW w:w="1116" w:type="dxa"/>
          </w:tcPr>
          <w:p w14:paraId="361D917B" w14:textId="136A5451" w:rsidR="00F367E7" w:rsidRPr="00906108" w:rsidRDefault="00F367E7" w:rsidP="00F367E7">
            <w:pPr>
              <w:tabs>
                <w:tab w:val="decimal" w:pos="905"/>
              </w:tabs>
              <w:spacing w:line="200" w:lineRule="exact"/>
              <w:ind w:right="-838"/>
              <w:rPr>
                <w:rFonts w:cs="Times New Roman"/>
                <w:sz w:val="16"/>
                <w:szCs w:val="16"/>
                <w:cs/>
              </w:rPr>
            </w:pPr>
            <w:r w:rsidRPr="00906108">
              <w:rPr>
                <w:rFonts w:cs="Times New Roman"/>
                <w:sz w:val="16"/>
                <w:szCs w:val="16"/>
              </w:rPr>
              <w:t>(369,144)</w:t>
            </w:r>
          </w:p>
        </w:tc>
      </w:tr>
      <w:tr w:rsidR="00906108" w:rsidRPr="00906108" w14:paraId="2B531F57" w14:textId="77777777" w:rsidTr="005644D0">
        <w:trPr>
          <w:gridAfter w:val="1"/>
          <w:wAfter w:w="13" w:type="dxa"/>
          <w:trHeight w:val="144"/>
        </w:trPr>
        <w:tc>
          <w:tcPr>
            <w:tcW w:w="2693" w:type="dxa"/>
          </w:tcPr>
          <w:p w14:paraId="1655D6B0" w14:textId="77777777" w:rsidR="00F367E7" w:rsidRPr="00906108" w:rsidRDefault="00F367E7" w:rsidP="00F367E7">
            <w:pPr>
              <w:spacing w:line="200" w:lineRule="exact"/>
              <w:ind w:firstLine="177"/>
              <w:rPr>
                <w:rFonts w:cs="Times New Roman"/>
                <w:sz w:val="16"/>
                <w:szCs w:val="16"/>
              </w:rPr>
            </w:pPr>
            <w:r w:rsidRPr="00906108">
              <w:rPr>
                <w:rFonts w:cs="Times New Roman"/>
                <w:sz w:val="16"/>
                <w:szCs w:val="16"/>
              </w:rPr>
              <w:t>Building improvements</w:t>
            </w:r>
          </w:p>
        </w:tc>
        <w:tc>
          <w:tcPr>
            <w:tcW w:w="999" w:type="dxa"/>
          </w:tcPr>
          <w:p w14:paraId="7619DD19" w14:textId="485D07B1" w:rsidR="00F367E7" w:rsidRPr="00906108" w:rsidRDefault="00F367E7" w:rsidP="00F367E7">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96</w:t>
            </w:r>
            <w:r w:rsidRPr="00906108">
              <w:rPr>
                <w:rFonts w:cs="Times New Roman"/>
                <w:sz w:val="16"/>
                <w:szCs w:val="16"/>
              </w:rPr>
              <w:t>,</w:t>
            </w:r>
            <w:r w:rsidRPr="00906108">
              <w:rPr>
                <w:sz w:val="16"/>
                <w:szCs w:val="16"/>
              </w:rPr>
              <w:t>426</w:t>
            </w:r>
            <w:r w:rsidRPr="00906108">
              <w:rPr>
                <w:rFonts w:cs="Times New Roman"/>
                <w:sz w:val="16"/>
                <w:szCs w:val="16"/>
              </w:rPr>
              <w:t>)</w:t>
            </w:r>
          </w:p>
        </w:tc>
        <w:tc>
          <w:tcPr>
            <w:tcW w:w="90" w:type="dxa"/>
          </w:tcPr>
          <w:p w14:paraId="59440D01" w14:textId="77777777" w:rsidR="00F367E7" w:rsidRPr="00906108" w:rsidRDefault="00F367E7" w:rsidP="00F367E7">
            <w:pPr>
              <w:tabs>
                <w:tab w:val="decimal" w:pos="149"/>
              </w:tabs>
              <w:spacing w:line="200" w:lineRule="exact"/>
              <w:ind w:right="93"/>
              <w:jc w:val="center"/>
              <w:rPr>
                <w:rFonts w:cs="Times New Roman"/>
                <w:sz w:val="16"/>
                <w:szCs w:val="16"/>
                <w:cs/>
              </w:rPr>
            </w:pPr>
          </w:p>
        </w:tc>
        <w:tc>
          <w:tcPr>
            <w:tcW w:w="900" w:type="dxa"/>
          </w:tcPr>
          <w:p w14:paraId="22B3C232" w14:textId="30746A48" w:rsidR="00F367E7" w:rsidRPr="00906108" w:rsidRDefault="00F367E7" w:rsidP="00F367E7">
            <w:pPr>
              <w:tabs>
                <w:tab w:val="decimal" w:pos="161"/>
              </w:tabs>
              <w:spacing w:line="200" w:lineRule="exact"/>
              <w:ind w:right="30"/>
              <w:jc w:val="right"/>
              <w:rPr>
                <w:rFonts w:cs="Times New Roman"/>
                <w:sz w:val="16"/>
                <w:szCs w:val="16"/>
                <w:cs/>
              </w:rPr>
            </w:pPr>
            <w:r w:rsidRPr="00906108">
              <w:rPr>
                <w:rFonts w:cs="Times New Roman"/>
                <w:sz w:val="16"/>
                <w:szCs w:val="16"/>
              </w:rPr>
              <w:t>(16,978)</w:t>
            </w:r>
          </w:p>
        </w:tc>
        <w:tc>
          <w:tcPr>
            <w:tcW w:w="90" w:type="dxa"/>
          </w:tcPr>
          <w:p w14:paraId="652DC20B" w14:textId="77777777" w:rsidR="00F367E7" w:rsidRPr="00906108" w:rsidRDefault="00F367E7" w:rsidP="00F367E7">
            <w:pPr>
              <w:spacing w:line="200" w:lineRule="exact"/>
              <w:jc w:val="thaiDistribute"/>
              <w:rPr>
                <w:rFonts w:cs="Times New Roman"/>
                <w:sz w:val="16"/>
                <w:szCs w:val="16"/>
                <w:cs/>
              </w:rPr>
            </w:pPr>
          </w:p>
        </w:tc>
        <w:tc>
          <w:tcPr>
            <w:tcW w:w="902" w:type="dxa"/>
          </w:tcPr>
          <w:p w14:paraId="2779FD95" w14:textId="14F3E825" w:rsidR="00F367E7" w:rsidRPr="00906108" w:rsidRDefault="00F367E7" w:rsidP="00F367E7">
            <w:pPr>
              <w:tabs>
                <w:tab w:val="decimal" w:pos="776"/>
              </w:tabs>
              <w:spacing w:line="200" w:lineRule="exact"/>
              <w:ind w:left="-43" w:right="-134"/>
              <w:rPr>
                <w:rFonts w:cs="Times New Roman"/>
                <w:sz w:val="16"/>
                <w:szCs w:val="16"/>
                <w:cs/>
              </w:rPr>
            </w:pPr>
            <w:r w:rsidRPr="00906108">
              <w:rPr>
                <w:rFonts w:cs="Times New Roman"/>
                <w:sz w:val="16"/>
                <w:szCs w:val="16"/>
              </w:rPr>
              <w:t>18</w:t>
            </w:r>
          </w:p>
        </w:tc>
        <w:tc>
          <w:tcPr>
            <w:tcW w:w="90" w:type="dxa"/>
          </w:tcPr>
          <w:p w14:paraId="0E0211F3" w14:textId="77777777" w:rsidR="00F367E7" w:rsidRPr="00906108" w:rsidRDefault="00F367E7" w:rsidP="00F367E7">
            <w:pPr>
              <w:spacing w:line="200" w:lineRule="exact"/>
              <w:ind w:left="-288"/>
              <w:jc w:val="thaiDistribute"/>
              <w:rPr>
                <w:rFonts w:cs="Times New Roman"/>
                <w:sz w:val="16"/>
                <w:szCs w:val="16"/>
                <w:cs/>
              </w:rPr>
            </w:pPr>
          </w:p>
        </w:tc>
        <w:tc>
          <w:tcPr>
            <w:tcW w:w="767" w:type="dxa"/>
            <w:gridSpan w:val="2"/>
          </w:tcPr>
          <w:p w14:paraId="0077626F" w14:textId="31045086"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7F07F6EA" w14:textId="77777777" w:rsidR="00F367E7" w:rsidRPr="00906108" w:rsidRDefault="00F367E7" w:rsidP="00F367E7">
            <w:pPr>
              <w:spacing w:line="200" w:lineRule="exact"/>
              <w:ind w:left="-288"/>
              <w:jc w:val="thaiDistribute"/>
              <w:rPr>
                <w:rFonts w:cs="Times New Roman"/>
                <w:sz w:val="16"/>
                <w:szCs w:val="16"/>
                <w:cs/>
              </w:rPr>
            </w:pPr>
          </w:p>
        </w:tc>
        <w:tc>
          <w:tcPr>
            <w:tcW w:w="1013" w:type="dxa"/>
          </w:tcPr>
          <w:p w14:paraId="6F9870DB" w14:textId="516FCA5C"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62E850F" w14:textId="77777777" w:rsidR="00F367E7" w:rsidRPr="00906108" w:rsidRDefault="00F367E7" w:rsidP="00F367E7">
            <w:pPr>
              <w:spacing w:line="200" w:lineRule="exact"/>
              <w:ind w:left="-288"/>
              <w:jc w:val="thaiDistribute"/>
              <w:rPr>
                <w:rFonts w:cs="Times New Roman"/>
                <w:sz w:val="16"/>
                <w:szCs w:val="16"/>
                <w:cs/>
              </w:rPr>
            </w:pPr>
          </w:p>
        </w:tc>
        <w:tc>
          <w:tcPr>
            <w:tcW w:w="90" w:type="dxa"/>
          </w:tcPr>
          <w:p w14:paraId="59BF790A" w14:textId="77777777" w:rsidR="00F367E7" w:rsidRPr="00906108" w:rsidRDefault="00F367E7" w:rsidP="00F367E7">
            <w:pPr>
              <w:tabs>
                <w:tab w:val="decimal" w:pos="960"/>
              </w:tabs>
              <w:spacing w:line="200" w:lineRule="exact"/>
              <w:jc w:val="thaiDistribute"/>
              <w:rPr>
                <w:rFonts w:cs="Times New Roman"/>
                <w:sz w:val="16"/>
                <w:szCs w:val="16"/>
                <w:cs/>
              </w:rPr>
            </w:pPr>
          </w:p>
        </w:tc>
        <w:tc>
          <w:tcPr>
            <w:tcW w:w="1116" w:type="dxa"/>
          </w:tcPr>
          <w:p w14:paraId="21934F3A" w14:textId="71315A00" w:rsidR="00F367E7" w:rsidRPr="00906108" w:rsidRDefault="00F367E7" w:rsidP="00F367E7">
            <w:pPr>
              <w:tabs>
                <w:tab w:val="decimal" w:pos="905"/>
              </w:tabs>
              <w:spacing w:line="200" w:lineRule="exact"/>
              <w:ind w:right="-838"/>
              <w:rPr>
                <w:rFonts w:cs="Times New Roman"/>
                <w:sz w:val="16"/>
                <w:szCs w:val="16"/>
              </w:rPr>
            </w:pPr>
            <w:r w:rsidRPr="00906108">
              <w:rPr>
                <w:rFonts w:cs="Times New Roman"/>
                <w:sz w:val="16"/>
                <w:szCs w:val="16"/>
              </w:rPr>
              <w:t>(113,386)</w:t>
            </w:r>
          </w:p>
        </w:tc>
      </w:tr>
      <w:tr w:rsidR="00906108" w:rsidRPr="00906108" w14:paraId="04B31ACF" w14:textId="77777777" w:rsidTr="005644D0">
        <w:trPr>
          <w:gridAfter w:val="1"/>
          <w:wAfter w:w="13" w:type="dxa"/>
          <w:trHeight w:val="144"/>
        </w:trPr>
        <w:tc>
          <w:tcPr>
            <w:tcW w:w="2693" w:type="dxa"/>
          </w:tcPr>
          <w:p w14:paraId="2EE61A15" w14:textId="77777777" w:rsidR="00F367E7" w:rsidRPr="00906108" w:rsidRDefault="00F367E7" w:rsidP="00F367E7">
            <w:pPr>
              <w:spacing w:line="200" w:lineRule="exact"/>
              <w:ind w:firstLine="177"/>
              <w:rPr>
                <w:rFonts w:cs="Times New Roman"/>
                <w:sz w:val="16"/>
                <w:szCs w:val="16"/>
              </w:rPr>
            </w:pPr>
            <w:r w:rsidRPr="00906108">
              <w:rPr>
                <w:rFonts w:cs="Times New Roman"/>
                <w:sz w:val="16"/>
                <w:szCs w:val="16"/>
              </w:rPr>
              <w:t>Furniture and office equipment</w:t>
            </w:r>
          </w:p>
        </w:tc>
        <w:tc>
          <w:tcPr>
            <w:tcW w:w="999" w:type="dxa"/>
          </w:tcPr>
          <w:p w14:paraId="4C836A6D" w14:textId="33FCF3C2" w:rsidR="00F367E7" w:rsidRPr="00906108" w:rsidRDefault="00F367E7" w:rsidP="00F367E7">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274</w:t>
            </w:r>
            <w:r w:rsidRPr="00906108">
              <w:rPr>
                <w:rFonts w:cs="Times New Roman"/>
                <w:sz w:val="16"/>
                <w:szCs w:val="16"/>
              </w:rPr>
              <w:t>,</w:t>
            </w:r>
            <w:r w:rsidRPr="00906108">
              <w:rPr>
                <w:sz w:val="16"/>
                <w:szCs w:val="16"/>
              </w:rPr>
              <w:t>398</w:t>
            </w:r>
            <w:r w:rsidRPr="00906108">
              <w:rPr>
                <w:rFonts w:cs="Times New Roman"/>
                <w:sz w:val="16"/>
                <w:szCs w:val="16"/>
              </w:rPr>
              <w:t>)</w:t>
            </w:r>
          </w:p>
        </w:tc>
        <w:tc>
          <w:tcPr>
            <w:tcW w:w="90" w:type="dxa"/>
          </w:tcPr>
          <w:p w14:paraId="6896A66C" w14:textId="77777777" w:rsidR="00F367E7" w:rsidRPr="00906108" w:rsidRDefault="00F367E7" w:rsidP="00F367E7">
            <w:pPr>
              <w:tabs>
                <w:tab w:val="decimal" w:pos="149"/>
              </w:tabs>
              <w:spacing w:line="200" w:lineRule="exact"/>
              <w:ind w:right="93"/>
              <w:jc w:val="center"/>
              <w:rPr>
                <w:rFonts w:cs="Times New Roman"/>
                <w:sz w:val="16"/>
                <w:szCs w:val="16"/>
                <w:cs/>
              </w:rPr>
            </w:pPr>
          </w:p>
        </w:tc>
        <w:tc>
          <w:tcPr>
            <w:tcW w:w="900" w:type="dxa"/>
          </w:tcPr>
          <w:p w14:paraId="767B5A5E" w14:textId="7D1E17AE" w:rsidR="00F367E7" w:rsidRPr="00906108" w:rsidRDefault="00F367E7" w:rsidP="00F367E7">
            <w:pPr>
              <w:tabs>
                <w:tab w:val="decimal" w:pos="161"/>
              </w:tabs>
              <w:spacing w:line="200" w:lineRule="exact"/>
              <w:ind w:right="30"/>
              <w:jc w:val="right"/>
              <w:rPr>
                <w:rFonts w:cs="Times New Roman"/>
                <w:sz w:val="16"/>
                <w:szCs w:val="16"/>
                <w:cs/>
              </w:rPr>
            </w:pPr>
            <w:r w:rsidRPr="00906108">
              <w:rPr>
                <w:rFonts w:cs="Times New Roman"/>
                <w:sz w:val="16"/>
                <w:szCs w:val="16"/>
              </w:rPr>
              <w:t>(55,197)</w:t>
            </w:r>
          </w:p>
        </w:tc>
        <w:tc>
          <w:tcPr>
            <w:tcW w:w="90" w:type="dxa"/>
          </w:tcPr>
          <w:p w14:paraId="7546BFE2" w14:textId="77777777" w:rsidR="00F367E7" w:rsidRPr="00906108" w:rsidRDefault="00F367E7" w:rsidP="00F367E7">
            <w:pPr>
              <w:spacing w:line="200" w:lineRule="exact"/>
              <w:jc w:val="thaiDistribute"/>
              <w:rPr>
                <w:rFonts w:cs="Times New Roman"/>
                <w:sz w:val="16"/>
                <w:szCs w:val="16"/>
                <w:cs/>
              </w:rPr>
            </w:pPr>
          </w:p>
        </w:tc>
        <w:tc>
          <w:tcPr>
            <w:tcW w:w="902" w:type="dxa"/>
          </w:tcPr>
          <w:p w14:paraId="363C2522" w14:textId="6C1D9CDE" w:rsidR="00F367E7" w:rsidRPr="00906108" w:rsidRDefault="00F367E7" w:rsidP="00F367E7">
            <w:pPr>
              <w:tabs>
                <w:tab w:val="decimal" w:pos="776"/>
              </w:tabs>
              <w:spacing w:line="200" w:lineRule="exact"/>
              <w:ind w:left="-43" w:right="-134"/>
              <w:rPr>
                <w:rFonts w:cs="Times New Roman"/>
                <w:sz w:val="16"/>
                <w:szCs w:val="16"/>
                <w:cs/>
              </w:rPr>
            </w:pPr>
            <w:r w:rsidRPr="00906108">
              <w:rPr>
                <w:rFonts w:cs="Times New Roman"/>
                <w:sz w:val="16"/>
                <w:szCs w:val="16"/>
              </w:rPr>
              <w:t>7,031</w:t>
            </w:r>
          </w:p>
        </w:tc>
        <w:tc>
          <w:tcPr>
            <w:tcW w:w="90" w:type="dxa"/>
          </w:tcPr>
          <w:p w14:paraId="3C694FB6" w14:textId="77777777" w:rsidR="00F367E7" w:rsidRPr="00906108" w:rsidRDefault="00F367E7" w:rsidP="00F367E7">
            <w:pPr>
              <w:spacing w:line="200" w:lineRule="exact"/>
              <w:ind w:left="-288"/>
              <w:jc w:val="thaiDistribute"/>
              <w:rPr>
                <w:rFonts w:cs="Times New Roman"/>
                <w:sz w:val="16"/>
                <w:szCs w:val="16"/>
                <w:cs/>
              </w:rPr>
            </w:pPr>
          </w:p>
        </w:tc>
        <w:tc>
          <w:tcPr>
            <w:tcW w:w="767" w:type="dxa"/>
            <w:gridSpan w:val="2"/>
          </w:tcPr>
          <w:p w14:paraId="2F23C219" w14:textId="0D91EAAB"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9DA0FC7" w14:textId="77777777" w:rsidR="00F367E7" w:rsidRPr="00906108" w:rsidRDefault="00F367E7" w:rsidP="00F367E7">
            <w:pPr>
              <w:spacing w:line="200" w:lineRule="exact"/>
              <w:ind w:left="-288"/>
              <w:jc w:val="thaiDistribute"/>
              <w:rPr>
                <w:rFonts w:cs="Times New Roman"/>
                <w:sz w:val="16"/>
                <w:szCs w:val="16"/>
                <w:cs/>
              </w:rPr>
            </w:pPr>
          </w:p>
        </w:tc>
        <w:tc>
          <w:tcPr>
            <w:tcW w:w="1013" w:type="dxa"/>
          </w:tcPr>
          <w:p w14:paraId="0D9BFED7" w14:textId="48B30363"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348C44C4" w14:textId="77777777" w:rsidR="00F367E7" w:rsidRPr="00906108" w:rsidRDefault="00F367E7" w:rsidP="00F367E7">
            <w:pPr>
              <w:spacing w:line="200" w:lineRule="exact"/>
              <w:ind w:left="-288"/>
              <w:jc w:val="thaiDistribute"/>
              <w:rPr>
                <w:rFonts w:cs="Times New Roman"/>
                <w:sz w:val="16"/>
                <w:szCs w:val="16"/>
                <w:cs/>
              </w:rPr>
            </w:pPr>
          </w:p>
        </w:tc>
        <w:tc>
          <w:tcPr>
            <w:tcW w:w="90" w:type="dxa"/>
          </w:tcPr>
          <w:p w14:paraId="46175FDF" w14:textId="77777777" w:rsidR="00F367E7" w:rsidRPr="00906108" w:rsidRDefault="00F367E7" w:rsidP="00F367E7">
            <w:pPr>
              <w:tabs>
                <w:tab w:val="decimal" w:pos="960"/>
              </w:tabs>
              <w:spacing w:line="200" w:lineRule="exact"/>
              <w:jc w:val="thaiDistribute"/>
              <w:rPr>
                <w:rFonts w:cs="Times New Roman"/>
                <w:sz w:val="16"/>
                <w:szCs w:val="16"/>
                <w:cs/>
              </w:rPr>
            </w:pPr>
          </w:p>
        </w:tc>
        <w:tc>
          <w:tcPr>
            <w:tcW w:w="1116" w:type="dxa"/>
          </w:tcPr>
          <w:p w14:paraId="09C5CF6C" w14:textId="0D56A325" w:rsidR="00F367E7" w:rsidRPr="00906108" w:rsidRDefault="00F367E7" w:rsidP="00F367E7">
            <w:pPr>
              <w:tabs>
                <w:tab w:val="decimal" w:pos="905"/>
              </w:tabs>
              <w:spacing w:line="200" w:lineRule="exact"/>
              <w:ind w:right="-838"/>
              <w:rPr>
                <w:rFonts w:cs="Times New Roman"/>
                <w:sz w:val="16"/>
                <w:szCs w:val="16"/>
              </w:rPr>
            </w:pPr>
            <w:r w:rsidRPr="00906108">
              <w:rPr>
                <w:rFonts w:cs="Times New Roman"/>
                <w:sz w:val="16"/>
                <w:szCs w:val="16"/>
              </w:rPr>
              <w:t>(322,564)</w:t>
            </w:r>
          </w:p>
        </w:tc>
      </w:tr>
      <w:tr w:rsidR="00906108" w:rsidRPr="00906108" w14:paraId="2B799A38" w14:textId="77777777" w:rsidTr="005644D0">
        <w:trPr>
          <w:gridAfter w:val="1"/>
          <w:wAfter w:w="13" w:type="dxa"/>
          <w:trHeight w:val="144"/>
        </w:trPr>
        <w:tc>
          <w:tcPr>
            <w:tcW w:w="2693" w:type="dxa"/>
          </w:tcPr>
          <w:p w14:paraId="66182FFE" w14:textId="77777777" w:rsidR="00F367E7" w:rsidRPr="00906108" w:rsidRDefault="00F367E7" w:rsidP="00F367E7">
            <w:pPr>
              <w:spacing w:line="200" w:lineRule="exact"/>
              <w:ind w:firstLine="177"/>
              <w:rPr>
                <w:rFonts w:cs="Times New Roman"/>
                <w:sz w:val="16"/>
                <w:szCs w:val="16"/>
              </w:rPr>
            </w:pPr>
            <w:r w:rsidRPr="00906108">
              <w:rPr>
                <w:rFonts w:cs="Times New Roman"/>
                <w:sz w:val="16"/>
                <w:szCs w:val="16"/>
              </w:rPr>
              <w:t>Vehicles</w:t>
            </w:r>
          </w:p>
        </w:tc>
        <w:tc>
          <w:tcPr>
            <w:tcW w:w="999" w:type="dxa"/>
            <w:tcBorders>
              <w:bottom w:val="single" w:sz="4" w:space="0" w:color="auto"/>
            </w:tcBorders>
          </w:tcPr>
          <w:p w14:paraId="48F61756" w14:textId="0A2026E2" w:rsidR="00F367E7" w:rsidRPr="00906108" w:rsidRDefault="00F367E7" w:rsidP="00F367E7">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54</w:t>
            </w:r>
            <w:r w:rsidRPr="00906108">
              <w:rPr>
                <w:rFonts w:cs="Times New Roman"/>
                <w:sz w:val="16"/>
                <w:szCs w:val="16"/>
              </w:rPr>
              <w:t>,</w:t>
            </w:r>
            <w:r w:rsidRPr="00906108">
              <w:rPr>
                <w:sz w:val="16"/>
                <w:szCs w:val="16"/>
              </w:rPr>
              <w:t>753</w:t>
            </w:r>
            <w:r w:rsidRPr="00906108">
              <w:rPr>
                <w:rFonts w:cs="Times New Roman"/>
                <w:sz w:val="16"/>
                <w:szCs w:val="16"/>
              </w:rPr>
              <w:t>)</w:t>
            </w:r>
          </w:p>
        </w:tc>
        <w:tc>
          <w:tcPr>
            <w:tcW w:w="90" w:type="dxa"/>
          </w:tcPr>
          <w:p w14:paraId="23EA25F2" w14:textId="77777777" w:rsidR="00F367E7" w:rsidRPr="00906108" w:rsidRDefault="00F367E7" w:rsidP="00F367E7">
            <w:pPr>
              <w:tabs>
                <w:tab w:val="decimal" w:pos="900"/>
              </w:tabs>
              <w:spacing w:line="200" w:lineRule="exact"/>
              <w:ind w:right="93"/>
              <w:jc w:val="right"/>
              <w:rPr>
                <w:rFonts w:cs="Times New Roman"/>
                <w:sz w:val="16"/>
                <w:szCs w:val="16"/>
                <w:cs/>
              </w:rPr>
            </w:pPr>
          </w:p>
        </w:tc>
        <w:tc>
          <w:tcPr>
            <w:tcW w:w="900" w:type="dxa"/>
            <w:tcBorders>
              <w:bottom w:val="single" w:sz="4" w:space="0" w:color="auto"/>
            </w:tcBorders>
          </w:tcPr>
          <w:p w14:paraId="68BE7760" w14:textId="067F7203" w:rsidR="00F367E7" w:rsidRPr="00906108" w:rsidRDefault="00F367E7" w:rsidP="00F367E7">
            <w:pPr>
              <w:tabs>
                <w:tab w:val="decimal" w:pos="161"/>
              </w:tabs>
              <w:spacing w:line="200" w:lineRule="exact"/>
              <w:ind w:right="30"/>
              <w:jc w:val="right"/>
              <w:rPr>
                <w:rFonts w:cs="Times New Roman"/>
                <w:sz w:val="16"/>
                <w:szCs w:val="16"/>
                <w:cs/>
              </w:rPr>
            </w:pPr>
            <w:r w:rsidRPr="00906108">
              <w:rPr>
                <w:rFonts w:cs="Times New Roman"/>
                <w:sz w:val="16"/>
                <w:szCs w:val="16"/>
              </w:rPr>
              <w:t>(364)</w:t>
            </w:r>
          </w:p>
        </w:tc>
        <w:tc>
          <w:tcPr>
            <w:tcW w:w="90" w:type="dxa"/>
          </w:tcPr>
          <w:p w14:paraId="6DF67C22" w14:textId="77777777" w:rsidR="00F367E7" w:rsidRPr="00906108" w:rsidRDefault="00F367E7" w:rsidP="00F367E7">
            <w:pPr>
              <w:spacing w:line="200" w:lineRule="exact"/>
              <w:ind w:left="-288"/>
              <w:jc w:val="thaiDistribute"/>
              <w:rPr>
                <w:rFonts w:cs="Times New Roman"/>
                <w:sz w:val="16"/>
                <w:szCs w:val="16"/>
                <w:cs/>
              </w:rPr>
            </w:pPr>
          </w:p>
        </w:tc>
        <w:tc>
          <w:tcPr>
            <w:tcW w:w="902" w:type="dxa"/>
            <w:tcBorders>
              <w:bottom w:val="single" w:sz="4" w:space="0" w:color="auto"/>
            </w:tcBorders>
          </w:tcPr>
          <w:p w14:paraId="24051186" w14:textId="4717F126" w:rsidR="00F367E7" w:rsidRPr="00906108" w:rsidRDefault="00F367E7" w:rsidP="00F367E7">
            <w:pPr>
              <w:tabs>
                <w:tab w:val="decimal" w:pos="776"/>
              </w:tabs>
              <w:spacing w:line="200" w:lineRule="exact"/>
              <w:ind w:left="-43" w:right="-134"/>
              <w:rPr>
                <w:rFonts w:cs="Times New Roman"/>
                <w:sz w:val="16"/>
                <w:szCs w:val="16"/>
                <w:cs/>
              </w:rPr>
            </w:pPr>
            <w:r w:rsidRPr="00906108">
              <w:rPr>
                <w:rFonts w:cs="Times New Roman"/>
                <w:sz w:val="16"/>
                <w:szCs w:val="16"/>
              </w:rPr>
              <w:t>4,650</w:t>
            </w:r>
          </w:p>
        </w:tc>
        <w:tc>
          <w:tcPr>
            <w:tcW w:w="90" w:type="dxa"/>
          </w:tcPr>
          <w:p w14:paraId="717E0E2E" w14:textId="77777777" w:rsidR="00F367E7" w:rsidRPr="00906108" w:rsidRDefault="00F367E7" w:rsidP="00F367E7">
            <w:pPr>
              <w:spacing w:line="200" w:lineRule="exact"/>
              <w:ind w:left="-288"/>
              <w:jc w:val="thaiDistribute"/>
              <w:rPr>
                <w:rFonts w:cs="Times New Roman"/>
                <w:sz w:val="16"/>
                <w:szCs w:val="16"/>
                <w:cs/>
              </w:rPr>
            </w:pPr>
          </w:p>
        </w:tc>
        <w:tc>
          <w:tcPr>
            <w:tcW w:w="767" w:type="dxa"/>
            <w:gridSpan w:val="2"/>
            <w:tcBorders>
              <w:bottom w:val="single" w:sz="4" w:space="0" w:color="auto"/>
            </w:tcBorders>
          </w:tcPr>
          <w:p w14:paraId="0BF2E603" w14:textId="31E44843"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06EB8C4" w14:textId="77777777" w:rsidR="00F367E7" w:rsidRPr="00906108" w:rsidRDefault="00F367E7" w:rsidP="00F367E7">
            <w:pPr>
              <w:spacing w:line="200" w:lineRule="exact"/>
              <w:ind w:left="-288"/>
              <w:jc w:val="thaiDistribute"/>
              <w:rPr>
                <w:rFonts w:cs="Times New Roman"/>
                <w:sz w:val="16"/>
                <w:szCs w:val="16"/>
                <w:cs/>
              </w:rPr>
            </w:pPr>
          </w:p>
        </w:tc>
        <w:tc>
          <w:tcPr>
            <w:tcW w:w="1013" w:type="dxa"/>
            <w:tcBorders>
              <w:bottom w:val="single" w:sz="4" w:space="0" w:color="auto"/>
            </w:tcBorders>
          </w:tcPr>
          <w:p w14:paraId="32B2E91B" w14:textId="1695D03F"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4A5899A" w14:textId="77777777" w:rsidR="00F367E7" w:rsidRPr="00906108" w:rsidRDefault="00F367E7" w:rsidP="00F367E7">
            <w:pPr>
              <w:spacing w:line="200" w:lineRule="exact"/>
              <w:ind w:left="-288"/>
              <w:jc w:val="thaiDistribute"/>
              <w:rPr>
                <w:rFonts w:cs="Times New Roman"/>
                <w:sz w:val="16"/>
                <w:szCs w:val="16"/>
                <w:cs/>
              </w:rPr>
            </w:pPr>
          </w:p>
        </w:tc>
        <w:tc>
          <w:tcPr>
            <w:tcW w:w="90" w:type="dxa"/>
          </w:tcPr>
          <w:p w14:paraId="6CE468E3" w14:textId="77777777" w:rsidR="00F367E7" w:rsidRPr="00906108" w:rsidRDefault="00F367E7" w:rsidP="00F367E7">
            <w:pPr>
              <w:tabs>
                <w:tab w:val="decimal" w:pos="960"/>
              </w:tabs>
              <w:spacing w:line="200" w:lineRule="exact"/>
              <w:jc w:val="thaiDistribute"/>
              <w:rPr>
                <w:rFonts w:cs="Times New Roman"/>
                <w:sz w:val="16"/>
                <w:szCs w:val="16"/>
                <w:cs/>
              </w:rPr>
            </w:pPr>
          </w:p>
        </w:tc>
        <w:tc>
          <w:tcPr>
            <w:tcW w:w="1116" w:type="dxa"/>
            <w:tcBorders>
              <w:bottom w:val="single" w:sz="4" w:space="0" w:color="auto"/>
            </w:tcBorders>
          </w:tcPr>
          <w:p w14:paraId="1198BC39" w14:textId="4FBD80B5" w:rsidR="00F367E7" w:rsidRPr="00906108" w:rsidRDefault="00F367E7" w:rsidP="00F367E7">
            <w:pPr>
              <w:tabs>
                <w:tab w:val="decimal" w:pos="905"/>
              </w:tabs>
              <w:spacing w:line="200" w:lineRule="exact"/>
              <w:ind w:right="-838"/>
              <w:rPr>
                <w:rFonts w:cs="Times New Roman"/>
                <w:sz w:val="16"/>
                <w:szCs w:val="16"/>
              </w:rPr>
            </w:pPr>
            <w:r w:rsidRPr="00906108">
              <w:rPr>
                <w:rFonts w:cs="Times New Roman"/>
                <w:sz w:val="16"/>
                <w:szCs w:val="16"/>
              </w:rPr>
              <w:t>(50,467)</w:t>
            </w:r>
          </w:p>
        </w:tc>
      </w:tr>
      <w:tr w:rsidR="00906108" w:rsidRPr="00906108" w14:paraId="0A78D126" w14:textId="77777777" w:rsidTr="005644D0">
        <w:trPr>
          <w:gridAfter w:val="1"/>
          <w:wAfter w:w="13" w:type="dxa"/>
          <w:trHeight w:val="144"/>
        </w:trPr>
        <w:tc>
          <w:tcPr>
            <w:tcW w:w="2693" w:type="dxa"/>
          </w:tcPr>
          <w:p w14:paraId="731E2311" w14:textId="77777777" w:rsidR="00F367E7" w:rsidRPr="00906108" w:rsidRDefault="00F367E7" w:rsidP="00F367E7">
            <w:pPr>
              <w:spacing w:line="200" w:lineRule="exact"/>
              <w:ind w:right="-91" w:firstLine="357"/>
              <w:jc w:val="thaiDistribute"/>
              <w:rPr>
                <w:rFonts w:cs="Cordia New"/>
                <w:sz w:val="16"/>
                <w:szCs w:val="16"/>
                <w:cs/>
              </w:rPr>
            </w:pPr>
            <w:r w:rsidRPr="00906108">
              <w:rPr>
                <w:rFonts w:cs="Times New Roman"/>
                <w:sz w:val="16"/>
                <w:szCs w:val="16"/>
              </w:rPr>
              <w:t xml:space="preserve">Total accumulated depreciation </w:t>
            </w:r>
          </w:p>
        </w:tc>
        <w:tc>
          <w:tcPr>
            <w:tcW w:w="999" w:type="dxa"/>
            <w:tcBorders>
              <w:top w:val="single" w:sz="4" w:space="0" w:color="auto"/>
              <w:bottom w:val="single" w:sz="4" w:space="0" w:color="auto"/>
            </w:tcBorders>
          </w:tcPr>
          <w:p w14:paraId="66344360" w14:textId="0E805192" w:rsidR="00F367E7" w:rsidRPr="00906108" w:rsidRDefault="00F367E7" w:rsidP="00F367E7">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722</w:t>
            </w:r>
            <w:r w:rsidRPr="00906108">
              <w:rPr>
                <w:rFonts w:cs="Times New Roman"/>
                <w:sz w:val="16"/>
                <w:szCs w:val="16"/>
              </w:rPr>
              <w:t>,</w:t>
            </w:r>
            <w:r w:rsidRPr="00906108">
              <w:rPr>
                <w:sz w:val="16"/>
                <w:szCs w:val="16"/>
              </w:rPr>
              <w:t>547</w:t>
            </w:r>
            <w:r w:rsidRPr="00906108">
              <w:rPr>
                <w:rFonts w:cs="Times New Roman"/>
                <w:sz w:val="16"/>
                <w:szCs w:val="16"/>
              </w:rPr>
              <w:t>)</w:t>
            </w:r>
          </w:p>
        </w:tc>
        <w:tc>
          <w:tcPr>
            <w:tcW w:w="90" w:type="dxa"/>
          </w:tcPr>
          <w:p w14:paraId="7E09B1FB" w14:textId="77777777" w:rsidR="00F367E7" w:rsidRPr="00906108" w:rsidRDefault="00F367E7" w:rsidP="00F367E7">
            <w:pPr>
              <w:tabs>
                <w:tab w:val="decimal" w:pos="900"/>
              </w:tabs>
              <w:spacing w:line="200" w:lineRule="exact"/>
              <w:ind w:right="93"/>
              <w:jc w:val="right"/>
              <w:rPr>
                <w:rFonts w:cs="Times New Roman"/>
                <w:sz w:val="16"/>
                <w:szCs w:val="16"/>
                <w:cs/>
              </w:rPr>
            </w:pPr>
          </w:p>
        </w:tc>
        <w:tc>
          <w:tcPr>
            <w:tcW w:w="900" w:type="dxa"/>
            <w:tcBorders>
              <w:top w:val="single" w:sz="4" w:space="0" w:color="auto"/>
              <w:bottom w:val="single" w:sz="4" w:space="0" w:color="auto"/>
            </w:tcBorders>
          </w:tcPr>
          <w:p w14:paraId="54FDF0E7" w14:textId="6245A40C" w:rsidR="00F367E7" w:rsidRPr="00906108" w:rsidRDefault="00F367E7" w:rsidP="00F367E7">
            <w:pPr>
              <w:tabs>
                <w:tab w:val="decimal" w:pos="161"/>
              </w:tabs>
              <w:spacing w:line="200" w:lineRule="exact"/>
              <w:ind w:right="30"/>
              <w:jc w:val="right"/>
              <w:rPr>
                <w:rFonts w:cs="Times New Roman"/>
                <w:sz w:val="16"/>
                <w:szCs w:val="16"/>
                <w:cs/>
              </w:rPr>
            </w:pPr>
            <w:r w:rsidRPr="00906108">
              <w:rPr>
                <w:rFonts w:cs="Times New Roman"/>
                <w:sz w:val="16"/>
                <w:szCs w:val="16"/>
              </w:rPr>
              <w:t>(153,245)</w:t>
            </w:r>
          </w:p>
        </w:tc>
        <w:tc>
          <w:tcPr>
            <w:tcW w:w="90" w:type="dxa"/>
          </w:tcPr>
          <w:p w14:paraId="2D0FBE89" w14:textId="77777777" w:rsidR="00F367E7" w:rsidRPr="00906108" w:rsidRDefault="00F367E7" w:rsidP="00F367E7">
            <w:pPr>
              <w:tabs>
                <w:tab w:val="decimal" w:pos="900"/>
              </w:tabs>
              <w:spacing w:line="20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500D67D5" w14:textId="7C8B2C6C" w:rsidR="00F367E7" w:rsidRPr="00906108" w:rsidRDefault="00F367E7" w:rsidP="00F367E7">
            <w:pPr>
              <w:tabs>
                <w:tab w:val="decimal" w:pos="776"/>
              </w:tabs>
              <w:spacing w:line="200" w:lineRule="exact"/>
              <w:ind w:left="-43" w:right="-134"/>
              <w:rPr>
                <w:rFonts w:cs="Times New Roman"/>
                <w:sz w:val="16"/>
                <w:szCs w:val="16"/>
                <w:cs/>
              </w:rPr>
            </w:pPr>
            <w:r w:rsidRPr="00906108">
              <w:rPr>
                <w:rFonts w:cs="Times New Roman"/>
                <w:sz w:val="16"/>
                <w:szCs w:val="16"/>
              </w:rPr>
              <w:t>11,699</w:t>
            </w:r>
          </w:p>
        </w:tc>
        <w:tc>
          <w:tcPr>
            <w:tcW w:w="90" w:type="dxa"/>
          </w:tcPr>
          <w:p w14:paraId="2D553CF5" w14:textId="77777777" w:rsidR="00F367E7" w:rsidRPr="00906108" w:rsidRDefault="00F367E7" w:rsidP="00F367E7">
            <w:pPr>
              <w:tabs>
                <w:tab w:val="decimal" w:pos="900"/>
              </w:tabs>
              <w:spacing w:line="200" w:lineRule="exact"/>
              <w:ind w:left="-288" w:right="90"/>
              <w:jc w:val="right"/>
              <w:rPr>
                <w:rFonts w:cs="Times New Roman"/>
                <w:sz w:val="16"/>
                <w:szCs w:val="16"/>
                <w:cs/>
              </w:rPr>
            </w:pPr>
          </w:p>
        </w:tc>
        <w:tc>
          <w:tcPr>
            <w:tcW w:w="767" w:type="dxa"/>
            <w:gridSpan w:val="2"/>
            <w:tcBorders>
              <w:top w:val="single" w:sz="4" w:space="0" w:color="auto"/>
              <w:bottom w:val="single" w:sz="4" w:space="0" w:color="auto"/>
            </w:tcBorders>
          </w:tcPr>
          <w:p w14:paraId="3A105008" w14:textId="1DB4F747"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EDB1242" w14:textId="77777777" w:rsidR="00F367E7" w:rsidRPr="00906108" w:rsidRDefault="00F367E7" w:rsidP="00F367E7">
            <w:pPr>
              <w:tabs>
                <w:tab w:val="decimal" w:pos="900"/>
              </w:tabs>
              <w:spacing w:line="200" w:lineRule="exact"/>
              <w:ind w:left="-288" w:right="90"/>
              <w:jc w:val="right"/>
              <w:rPr>
                <w:rFonts w:cs="Times New Roman"/>
                <w:sz w:val="16"/>
                <w:szCs w:val="16"/>
                <w:cs/>
              </w:rPr>
            </w:pPr>
          </w:p>
        </w:tc>
        <w:tc>
          <w:tcPr>
            <w:tcW w:w="1013" w:type="dxa"/>
            <w:tcBorders>
              <w:top w:val="single" w:sz="4" w:space="0" w:color="auto"/>
              <w:bottom w:val="single" w:sz="4" w:space="0" w:color="auto"/>
            </w:tcBorders>
          </w:tcPr>
          <w:p w14:paraId="55582F2A" w14:textId="0C62CE37"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33163926" w14:textId="77777777" w:rsidR="00F367E7" w:rsidRPr="00906108" w:rsidRDefault="00F367E7" w:rsidP="00F367E7">
            <w:pPr>
              <w:tabs>
                <w:tab w:val="decimal" w:pos="900"/>
              </w:tabs>
              <w:spacing w:line="200" w:lineRule="exact"/>
              <w:ind w:left="-288" w:right="90"/>
              <w:jc w:val="right"/>
              <w:rPr>
                <w:rFonts w:cs="Times New Roman"/>
                <w:sz w:val="16"/>
                <w:szCs w:val="16"/>
                <w:cs/>
              </w:rPr>
            </w:pPr>
          </w:p>
        </w:tc>
        <w:tc>
          <w:tcPr>
            <w:tcW w:w="90" w:type="dxa"/>
          </w:tcPr>
          <w:p w14:paraId="3931D7F9" w14:textId="77777777" w:rsidR="00F367E7" w:rsidRPr="00906108" w:rsidRDefault="00F367E7" w:rsidP="00F367E7">
            <w:pPr>
              <w:tabs>
                <w:tab w:val="decimal" w:pos="900"/>
              </w:tabs>
              <w:spacing w:line="200" w:lineRule="exact"/>
              <w:ind w:right="90"/>
              <w:jc w:val="right"/>
              <w:rPr>
                <w:rFonts w:cs="Times New Roman"/>
                <w:sz w:val="16"/>
                <w:szCs w:val="16"/>
                <w:cs/>
              </w:rPr>
            </w:pPr>
          </w:p>
        </w:tc>
        <w:tc>
          <w:tcPr>
            <w:tcW w:w="1116" w:type="dxa"/>
            <w:tcBorders>
              <w:top w:val="single" w:sz="4" w:space="0" w:color="auto"/>
              <w:bottom w:val="single" w:sz="4" w:space="0" w:color="auto"/>
            </w:tcBorders>
          </w:tcPr>
          <w:p w14:paraId="48373F00" w14:textId="33FF776C" w:rsidR="00F367E7" w:rsidRPr="00906108" w:rsidRDefault="00F367E7" w:rsidP="00F367E7">
            <w:pPr>
              <w:tabs>
                <w:tab w:val="decimal" w:pos="905"/>
              </w:tabs>
              <w:spacing w:line="200" w:lineRule="exact"/>
              <w:ind w:right="-838"/>
              <w:rPr>
                <w:rFonts w:cs="Times New Roman"/>
                <w:sz w:val="16"/>
                <w:szCs w:val="16"/>
              </w:rPr>
            </w:pPr>
            <w:r w:rsidRPr="00906108">
              <w:rPr>
                <w:rFonts w:cs="Times New Roman"/>
                <w:sz w:val="16"/>
                <w:szCs w:val="16"/>
              </w:rPr>
              <w:t>(864,093)</w:t>
            </w:r>
          </w:p>
        </w:tc>
      </w:tr>
      <w:tr w:rsidR="00906108" w:rsidRPr="00906108" w14:paraId="3FA914E2" w14:textId="77777777" w:rsidTr="005644D0">
        <w:trPr>
          <w:gridAfter w:val="1"/>
          <w:wAfter w:w="13" w:type="dxa"/>
          <w:trHeight w:val="144"/>
        </w:trPr>
        <w:tc>
          <w:tcPr>
            <w:tcW w:w="2693" w:type="dxa"/>
          </w:tcPr>
          <w:p w14:paraId="57FC52BB" w14:textId="77777777" w:rsidR="00F367E7" w:rsidRPr="00906108" w:rsidRDefault="00F367E7" w:rsidP="00F367E7">
            <w:pPr>
              <w:spacing w:line="200" w:lineRule="exact"/>
              <w:ind w:left="532" w:hanging="440"/>
              <w:jc w:val="both"/>
              <w:rPr>
                <w:rFonts w:cs="Times New Roman"/>
                <w:sz w:val="16"/>
                <w:szCs w:val="16"/>
                <w:cs/>
              </w:rPr>
            </w:pPr>
            <w:r w:rsidRPr="00906108">
              <w:rPr>
                <w:rFonts w:cs="Times New Roman"/>
                <w:sz w:val="16"/>
                <w:szCs w:val="16"/>
              </w:rPr>
              <w:t>Construction in progress</w:t>
            </w:r>
          </w:p>
        </w:tc>
        <w:tc>
          <w:tcPr>
            <w:tcW w:w="999" w:type="dxa"/>
            <w:tcBorders>
              <w:top w:val="single" w:sz="4" w:space="0" w:color="auto"/>
              <w:bottom w:val="single" w:sz="4" w:space="0" w:color="auto"/>
            </w:tcBorders>
          </w:tcPr>
          <w:p w14:paraId="05FEA50E" w14:textId="032C8643" w:rsidR="00F367E7" w:rsidRPr="00906108" w:rsidRDefault="00F367E7" w:rsidP="00F367E7">
            <w:pPr>
              <w:tabs>
                <w:tab w:val="decimal" w:pos="721"/>
              </w:tabs>
              <w:spacing w:line="200" w:lineRule="exact"/>
              <w:ind w:right="-838"/>
              <w:rPr>
                <w:rFonts w:cs="Times New Roman"/>
                <w:sz w:val="16"/>
                <w:szCs w:val="16"/>
                <w:cs/>
              </w:rPr>
            </w:pPr>
            <w:r w:rsidRPr="00906108">
              <w:rPr>
                <w:rFonts w:cs="Times New Roman"/>
                <w:sz w:val="16"/>
                <w:szCs w:val="16"/>
              </w:rPr>
              <w:t xml:space="preserve">       </w:t>
            </w:r>
            <w:r w:rsidRPr="00906108">
              <w:rPr>
                <w:sz w:val="16"/>
                <w:szCs w:val="16"/>
              </w:rPr>
              <w:t xml:space="preserve">     4</w:t>
            </w:r>
            <w:r w:rsidRPr="00906108">
              <w:rPr>
                <w:rFonts w:cs="Times New Roman"/>
                <w:sz w:val="16"/>
                <w:szCs w:val="16"/>
              </w:rPr>
              <w:t>,</w:t>
            </w:r>
            <w:r w:rsidRPr="00906108">
              <w:rPr>
                <w:sz w:val="16"/>
                <w:szCs w:val="16"/>
              </w:rPr>
              <w:t>645</w:t>
            </w:r>
          </w:p>
        </w:tc>
        <w:tc>
          <w:tcPr>
            <w:tcW w:w="90" w:type="dxa"/>
          </w:tcPr>
          <w:p w14:paraId="150ECAC1" w14:textId="77777777" w:rsidR="00F367E7" w:rsidRPr="00906108" w:rsidRDefault="00F367E7" w:rsidP="00F367E7">
            <w:pPr>
              <w:tabs>
                <w:tab w:val="decimal" w:pos="149"/>
              </w:tabs>
              <w:spacing w:line="200" w:lineRule="exact"/>
              <w:ind w:right="93"/>
              <w:jc w:val="center"/>
              <w:rPr>
                <w:rFonts w:cs="Times New Roman"/>
                <w:sz w:val="16"/>
                <w:szCs w:val="16"/>
                <w:cs/>
              </w:rPr>
            </w:pPr>
          </w:p>
        </w:tc>
        <w:tc>
          <w:tcPr>
            <w:tcW w:w="900" w:type="dxa"/>
            <w:tcBorders>
              <w:top w:val="single" w:sz="4" w:space="0" w:color="auto"/>
              <w:bottom w:val="single" w:sz="4" w:space="0" w:color="auto"/>
            </w:tcBorders>
          </w:tcPr>
          <w:p w14:paraId="7384F838" w14:textId="24B33ABA" w:rsidR="00F367E7" w:rsidRPr="00906108" w:rsidRDefault="00F367E7" w:rsidP="00F367E7">
            <w:pPr>
              <w:tabs>
                <w:tab w:val="decimal" w:pos="161"/>
              </w:tabs>
              <w:spacing w:line="200" w:lineRule="exact"/>
              <w:ind w:right="80"/>
              <w:jc w:val="right"/>
              <w:rPr>
                <w:rFonts w:cs="Times New Roman"/>
                <w:sz w:val="16"/>
                <w:szCs w:val="16"/>
              </w:rPr>
            </w:pPr>
            <w:r w:rsidRPr="00906108">
              <w:rPr>
                <w:rFonts w:cs="Times New Roman"/>
                <w:sz w:val="16"/>
                <w:szCs w:val="16"/>
              </w:rPr>
              <w:t>3,457</w:t>
            </w:r>
          </w:p>
        </w:tc>
        <w:tc>
          <w:tcPr>
            <w:tcW w:w="90" w:type="dxa"/>
          </w:tcPr>
          <w:p w14:paraId="4F337FB1" w14:textId="77777777" w:rsidR="00F367E7" w:rsidRPr="00906108" w:rsidRDefault="00F367E7" w:rsidP="00F367E7">
            <w:pPr>
              <w:tabs>
                <w:tab w:val="decimal" w:pos="900"/>
              </w:tabs>
              <w:spacing w:line="20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05B6932E" w14:textId="6DFF0E7D" w:rsidR="00F367E7" w:rsidRPr="00906108" w:rsidRDefault="00F367E7" w:rsidP="00F367E7">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838F213" w14:textId="77777777" w:rsidR="00F367E7" w:rsidRPr="00906108" w:rsidRDefault="00F367E7" w:rsidP="00F367E7">
            <w:pPr>
              <w:tabs>
                <w:tab w:val="decimal" w:pos="900"/>
              </w:tabs>
              <w:spacing w:line="200" w:lineRule="exact"/>
              <w:ind w:right="90"/>
              <w:jc w:val="right"/>
              <w:rPr>
                <w:rFonts w:cs="Times New Roman"/>
                <w:sz w:val="16"/>
                <w:szCs w:val="16"/>
                <w:cs/>
              </w:rPr>
            </w:pPr>
          </w:p>
        </w:tc>
        <w:tc>
          <w:tcPr>
            <w:tcW w:w="767" w:type="dxa"/>
            <w:gridSpan w:val="2"/>
            <w:tcBorders>
              <w:top w:val="single" w:sz="4" w:space="0" w:color="auto"/>
              <w:bottom w:val="single" w:sz="4" w:space="0" w:color="auto"/>
            </w:tcBorders>
          </w:tcPr>
          <w:p w14:paraId="4BAB9CBE" w14:textId="4F79C981" w:rsidR="00F367E7" w:rsidRPr="00906108" w:rsidRDefault="00F367E7" w:rsidP="00F367E7">
            <w:pPr>
              <w:tabs>
                <w:tab w:val="decimal" w:pos="630"/>
              </w:tabs>
              <w:spacing w:line="200" w:lineRule="exact"/>
              <w:ind w:right="-492"/>
              <w:rPr>
                <w:rFonts w:cs="Times New Roman"/>
                <w:sz w:val="16"/>
                <w:szCs w:val="16"/>
                <w:cs/>
              </w:rPr>
            </w:pPr>
            <w:r w:rsidRPr="00906108">
              <w:rPr>
                <w:rFonts w:cs="Times New Roman"/>
                <w:sz w:val="16"/>
                <w:szCs w:val="16"/>
              </w:rPr>
              <w:t>(4,871)</w:t>
            </w:r>
          </w:p>
        </w:tc>
        <w:tc>
          <w:tcPr>
            <w:tcW w:w="90" w:type="dxa"/>
          </w:tcPr>
          <w:p w14:paraId="11A8F6B3" w14:textId="77777777" w:rsidR="00F367E7" w:rsidRPr="00906108" w:rsidRDefault="00F367E7" w:rsidP="00F367E7">
            <w:pPr>
              <w:tabs>
                <w:tab w:val="decimal" w:pos="900"/>
              </w:tabs>
              <w:spacing w:line="200" w:lineRule="exact"/>
              <w:ind w:right="90"/>
              <w:jc w:val="right"/>
              <w:rPr>
                <w:rFonts w:cs="Times New Roman"/>
                <w:sz w:val="16"/>
                <w:szCs w:val="16"/>
                <w:cs/>
              </w:rPr>
            </w:pPr>
          </w:p>
        </w:tc>
        <w:tc>
          <w:tcPr>
            <w:tcW w:w="1013" w:type="dxa"/>
            <w:tcBorders>
              <w:top w:val="single" w:sz="4" w:space="0" w:color="auto"/>
              <w:bottom w:val="single" w:sz="4" w:space="0" w:color="auto"/>
            </w:tcBorders>
          </w:tcPr>
          <w:p w14:paraId="1A0CE40E" w14:textId="458DD8D7" w:rsidR="00F367E7" w:rsidRPr="00906108" w:rsidRDefault="00F367E7" w:rsidP="00F367E7">
            <w:pPr>
              <w:tabs>
                <w:tab w:val="decimal" w:pos="149"/>
              </w:tabs>
              <w:spacing w:line="200" w:lineRule="exact"/>
              <w:ind w:right="93"/>
              <w:jc w:val="center"/>
              <w:rPr>
                <w:rFonts w:cstheme="minorBidi"/>
                <w:sz w:val="16"/>
                <w:szCs w:val="16"/>
                <w:cs/>
              </w:rPr>
            </w:pPr>
            <w:r w:rsidRPr="00906108">
              <w:rPr>
                <w:rFonts w:cs="Times New Roman"/>
                <w:sz w:val="16"/>
                <w:szCs w:val="16"/>
              </w:rPr>
              <w:t>-</w:t>
            </w:r>
          </w:p>
        </w:tc>
        <w:tc>
          <w:tcPr>
            <w:tcW w:w="90" w:type="dxa"/>
          </w:tcPr>
          <w:p w14:paraId="7B95BB4F" w14:textId="77777777" w:rsidR="00F367E7" w:rsidRPr="00906108" w:rsidRDefault="00F367E7" w:rsidP="00F367E7">
            <w:pPr>
              <w:tabs>
                <w:tab w:val="decimal" w:pos="900"/>
              </w:tabs>
              <w:spacing w:line="200" w:lineRule="exact"/>
              <w:ind w:right="90"/>
              <w:jc w:val="right"/>
              <w:rPr>
                <w:rFonts w:cs="Times New Roman"/>
                <w:sz w:val="16"/>
                <w:szCs w:val="16"/>
                <w:cs/>
              </w:rPr>
            </w:pPr>
          </w:p>
        </w:tc>
        <w:tc>
          <w:tcPr>
            <w:tcW w:w="90" w:type="dxa"/>
          </w:tcPr>
          <w:p w14:paraId="397B98FB" w14:textId="77777777" w:rsidR="00F367E7" w:rsidRPr="00906108" w:rsidRDefault="00F367E7" w:rsidP="00F367E7">
            <w:pPr>
              <w:tabs>
                <w:tab w:val="decimal" w:pos="900"/>
              </w:tabs>
              <w:spacing w:line="200" w:lineRule="exact"/>
              <w:ind w:right="90"/>
              <w:jc w:val="right"/>
              <w:rPr>
                <w:rFonts w:cs="Times New Roman"/>
                <w:sz w:val="16"/>
                <w:szCs w:val="16"/>
                <w:cs/>
              </w:rPr>
            </w:pPr>
          </w:p>
        </w:tc>
        <w:tc>
          <w:tcPr>
            <w:tcW w:w="1116" w:type="dxa"/>
            <w:tcBorders>
              <w:top w:val="single" w:sz="4" w:space="0" w:color="auto"/>
              <w:bottom w:val="single" w:sz="4" w:space="0" w:color="auto"/>
            </w:tcBorders>
          </w:tcPr>
          <w:p w14:paraId="55A896AC" w14:textId="6A9531A4" w:rsidR="00F367E7" w:rsidRPr="00906108" w:rsidRDefault="00F367E7" w:rsidP="00F367E7">
            <w:pPr>
              <w:tabs>
                <w:tab w:val="decimal" w:pos="905"/>
              </w:tabs>
              <w:spacing w:line="200" w:lineRule="exact"/>
              <w:ind w:right="-838"/>
              <w:rPr>
                <w:rFonts w:cs="Times New Roman"/>
                <w:sz w:val="16"/>
                <w:szCs w:val="16"/>
              </w:rPr>
            </w:pPr>
            <w:r w:rsidRPr="00906108">
              <w:rPr>
                <w:rFonts w:cs="Times New Roman"/>
                <w:sz w:val="16"/>
                <w:szCs w:val="16"/>
              </w:rPr>
              <w:t>3,231</w:t>
            </w:r>
          </w:p>
        </w:tc>
      </w:tr>
      <w:tr w:rsidR="00F367E7" w:rsidRPr="00906108" w14:paraId="6771B895" w14:textId="77777777" w:rsidTr="005644D0">
        <w:trPr>
          <w:gridAfter w:val="1"/>
          <w:wAfter w:w="13" w:type="dxa"/>
          <w:trHeight w:val="144"/>
        </w:trPr>
        <w:tc>
          <w:tcPr>
            <w:tcW w:w="2693" w:type="dxa"/>
          </w:tcPr>
          <w:p w14:paraId="5492F81E" w14:textId="511A09CF" w:rsidR="00F367E7" w:rsidRPr="00906108" w:rsidRDefault="00F367E7" w:rsidP="00F367E7">
            <w:pPr>
              <w:spacing w:line="200" w:lineRule="exact"/>
              <w:ind w:left="532" w:hanging="440"/>
              <w:jc w:val="both"/>
              <w:rPr>
                <w:rFonts w:cs="Times New Roman"/>
                <w:b/>
                <w:bCs/>
                <w:spacing w:val="-4"/>
                <w:sz w:val="16"/>
                <w:szCs w:val="16"/>
                <w:cs/>
              </w:rPr>
            </w:pPr>
            <w:r w:rsidRPr="00906108">
              <w:rPr>
                <w:rFonts w:cs="Times New Roman"/>
                <w:b/>
                <w:bCs/>
                <w:spacing w:val="-4"/>
                <w:sz w:val="16"/>
                <w:szCs w:val="16"/>
              </w:rPr>
              <w:t>Property, plant and equipment</w:t>
            </w:r>
          </w:p>
        </w:tc>
        <w:tc>
          <w:tcPr>
            <w:tcW w:w="999" w:type="dxa"/>
            <w:tcBorders>
              <w:top w:val="single" w:sz="4" w:space="0" w:color="auto"/>
              <w:bottom w:val="double" w:sz="4" w:space="0" w:color="auto"/>
            </w:tcBorders>
          </w:tcPr>
          <w:p w14:paraId="254584D2" w14:textId="252C8286" w:rsidR="00F367E7" w:rsidRPr="00906108" w:rsidRDefault="00F367E7" w:rsidP="00F367E7">
            <w:pPr>
              <w:tabs>
                <w:tab w:val="decimal" w:pos="857"/>
              </w:tabs>
              <w:spacing w:line="200" w:lineRule="exact"/>
              <w:ind w:right="-838"/>
              <w:rPr>
                <w:rFonts w:cs="Times New Roman"/>
                <w:sz w:val="16"/>
                <w:szCs w:val="16"/>
              </w:rPr>
            </w:pPr>
            <w:r w:rsidRPr="00906108">
              <w:rPr>
                <w:sz w:val="16"/>
                <w:szCs w:val="16"/>
              </w:rPr>
              <w:t>3</w:t>
            </w:r>
            <w:r w:rsidRPr="00906108">
              <w:rPr>
                <w:rFonts w:cs="Times New Roman"/>
                <w:sz w:val="16"/>
                <w:szCs w:val="16"/>
              </w:rPr>
              <w:t>,</w:t>
            </w:r>
            <w:r w:rsidRPr="00906108">
              <w:rPr>
                <w:sz w:val="16"/>
                <w:szCs w:val="16"/>
              </w:rPr>
              <w:t>155</w:t>
            </w:r>
            <w:r w:rsidRPr="00906108">
              <w:rPr>
                <w:rFonts w:cs="Times New Roman"/>
                <w:sz w:val="16"/>
                <w:szCs w:val="16"/>
              </w:rPr>
              <w:t>,</w:t>
            </w:r>
            <w:r w:rsidRPr="00906108">
              <w:rPr>
                <w:sz w:val="16"/>
                <w:szCs w:val="16"/>
              </w:rPr>
              <w:t>121</w:t>
            </w:r>
          </w:p>
        </w:tc>
        <w:tc>
          <w:tcPr>
            <w:tcW w:w="90" w:type="dxa"/>
            <w:vAlign w:val="bottom"/>
          </w:tcPr>
          <w:p w14:paraId="770531AB" w14:textId="77777777" w:rsidR="00F367E7" w:rsidRPr="00906108" w:rsidRDefault="00F367E7" w:rsidP="00F367E7">
            <w:pPr>
              <w:spacing w:line="200" w:lineRule="exact"/>
              <w:ind w:left="-288"/>
              <w:jc w:val="right"/>
              <w:rPr>
                <w:rFonts w:cs="Times New Roman"/>
                <w:sz w:val="16"/>
                <w:szCs w:val="16"/>
              </w:rPr>
            </w:pPr>
          </w:p>
        </w:tc>
        <w:tc>
          <w:tcPr>
            <w:tcW w:w="900" w:type="dxa"/>
            <w:tcBorders>
              <w:top w:val="single" w:sz="4" w:space="0" w:color="auto"/>
            </w:tcBorders>
            <w:vAlign w:val="bottom"/>
          </w:tcPr>
          <w:p w14:paraId="1D4F74F8" w14:textId="77777777" w:rsidR="00F367E7" w:rsidRPr="00906108" w:rsidRDefault="00F367E7" w:rsidP="00F367E7">
            <w:pPr>
              <w:tabs>
                <w:tab w:val="decimal" w:pos="1037"/>
              </w:tabs>
              <w:spacing w:line="200" w:lineRule="exact"/>
              <w:jc w:val="thaiDistribute"/>
              <w:rPr>
                <w:rFonts w:cs="Times New Roman"/>
                <w:sz w:val="16"/>
                <w:szCs w:val="16"/>
                <w:cs/>
              </w:rPr>
            </w:pPr>
          </w:p>
        </w:tc>
        <w:tc>
          <w:tcPr>
            <w:tcW w:w="90" w:type="dxa"/>
            <w:vAlign w:val="bottom"/>
          </w:tcPr>
          <w:p w14:paraId="0C470DB6" w14:textId="77777777" w:rsidR="00F367E7" w:rsidRPr="00906108" w:rsidRDefault="00F367E7" w:rsidP="00F367E7">
            <w:pPr>
              <w:tabs>
                <w:tab w:val="decimal" w:pos="1037"/>
              </w:tabs>
              <w:spacing w:line="200" w:lineRule="exact"/>
              <w:ind w:left="-288"/>
              <w:jc w:val="thaiDistribute"/>
              <w:rPr>
                <w:rFonts w:cs="Times New Roman"/>
                <w:sz w:val="16"/>
                <w:szCs w:val="16"/>
                <w:cs/>
              </w:rPr>
            </w:pPr>
          </w:p>
        </w:tc>
        <w:tc>
          <w:tcPr>
            <w:tcW w:w="902" w:type="dxa"/>
            <w:tcBorders>
              <w:top w:val="single" w:sz="4" w:space="0" w:color="auto"/>
            </w:tcBorders>
            <w:vAlign w:val="bottom"/>
          </w:tcPr>
          <w:p w14:paraId="1CE5BAC3" w14:textId="77777777" w:rsidR="00F367E7" w:rsidRPr="00906108" w:rsidRDefault="00F367E7" w:rsidP="00F367E7">
            <w:pPr>
              <w:tabs>
                <w:tab w:val="decimal" w:pos="900"/>
              </w:tabs>
              <w:spacing w:line="200" w:lineRule="exact"/>
              <w:jc w:val="thaiDistribute"/>
              <w:rPr>
                <w:rFonts w:cs="Times New Roman"/>
                <w:sz w:val="16"/>
                <w:szCs w:val="16"/>
                <w:cs/>
              </w:rPr>
            </w:pPr>
          </w:p>
        </w:tc>
        <w:tc>
          <w:tcPr>
            <w:tcW w:w="90" w:type="dxa"/>
            <w:vAlign w:val="bottom"/>
          </w:tcPr>
          <w:p w14:paraId="343A94CC" w14:textId="77777777" w:rsidR="00F367E7" w:rsidRPr="00906108" w:rsidRDefault="00F367E7" w:rsidP="00F367E7">
            <w:pPr>
              <w:tabs>
                <w:tab w:val="decimal" w:pos="900"/>
              </w:tabs>
              <w:spacing w:line="200" w:lineRule="exact"/>
              <w:ind w:left="-288"/>
              <w:jc w:val="thaiDistribute"/>
              <w:rPr>
                <w:rFonts w:cs="Times New Roman"/>
                <w:sz w:val="16"/>
                <w:szCs w:val="16"/>
                <w:cs/>
              </w:rPr>
            </w:pPr>
          </w:p>
        </w:tc>
        <w:tc>
          <w:tcPr>
            <w:tcW w:w="767" w:type="dxa"/>
            <w:gridSpan w:val="2"/>
            <w:tcBorders>
              <w:top w:val="single" w:sz="4" w:space="0" w:color="auto"/>
            </w:tcBorders>
            <w:vAlign w:val="bottom"/>
          </w:tcPr>
          <w:p w14:paraId="466B144D" w14:textId="77777777" w:rsidR="00F367E7" w:rsidRPr="00906108" w:rsidRDefault="00F367E7" w:rsidP="00F367E7">
            <w:pPr>
              <w:tabs>
                <w:tab w:val="decimal" w:pos="900"/>
              </w:tabs>
              <w:spacing w:line="200" w:lineRule="exact"/>
              <w:jc w:val="thaiDistribute"/>
              <w:rPr>
                <w:rFonts w:cs="Times New Roman"/>
                <w:sz w:val="16"/>
                <w:szCs w:val="16"/>
                <w:cs/>
              </w:rPr>
            </w:pPr>
          </w:p>
        </w:tc>
        <w:tc>
          <w:tcPr>
            <w:tcW w:w="90" w:type="dxa"/>
          </w:tcPr>
          <w:p w14:paraId="14F69EAC" w14:textId="77777777" w:rsidR="00F367E7" w:rsidRPr="00906108" w:rsidRDefault="00F367E7" w:rsidP="00F367E7">
            <w:pPr>
              <w:spacing w:line="200" w:lineRule="exact"/>
              <w:ind w:left="-288"/>
              <w:jc w:val="thaiDistribute"/>
              <w:rPr>
                <w:rFonts w:cs="Times New Roman"/>
                <w:sz w:val="16"/>
                <w:szCs w:val="16"/>
                <w:cs/>
              </w:rPr>
            </w:pPr>
          </w:p>
        </w:tc>
        <w:tc>
          <w:tcPr>
            <w:tcW w:w="1013" w:type="dxa"/>
            <w:tcBorders>
              <w:top w:val="single" w:sz="4" w:space="0" w:color="auto"/>
            </w:tcBorders>
          </w:tcPr>
          <w:p w14:paraId="5431F803" w14:textId="77777777" w:rsidR="00F367E7" w:rsidRPr="00906108" w:rsidRDefault="00F367E7" w:rsidP="00F367E7">
            <w:pPr>
              <w:spacing w:line="200" w:lineRule="exact"/>
              <w:ind w:left="-288"/>
              <w:jc w:val="thaiDistribute"/>
              <w:rPr>
                <w:rFonts w:cs="Times New Roman"/>
                <w:sz w:val="16"/>
                <w:szCs w:val="16"/>
                <w:cs/>
              </w:rPr>
            </w:pPr>
          </w:p>
        </w:tc>
        <w:tc>
          <w:tcPr>
            <w:tcW w:w="90" w:type="dxa"/>
            <w:vAlign w:val="bottom"/>
          </w:tcPr>
          <w:p w14:paraId="1C046887" w14:textId="77777777" w:rsidR="00F367E7" w:rsidRPr="00906108" w:rsidRDefault="00F367E7" w:rsidP="00F367E7">
            <w:pPr>
              <w:spacing w:line="200" w:lineRule="exact"/>
              <w:ind w:left="-288"/>
              <w:jc w:val="thaiDistribute"/>
              <w:rPr>
                <w:rFonts w:cs="Times New Roman"/>
                <w:sz w:val="16"/>
                <w:szCs w:val="16"/>
                <w:cs/>
              </w:rPr>
            </w:pPr>
          </w:p>
        </w:tc>
        <w:tc>
          <w:tcPr>
            <w:tcW w:w="90" w:type="dxa"/>
            <w:vAlign w:val="bottom"/>
          </w:tcPr>
          <w:p w14:paraId="34915C7E" w14:textId="77777777" w:rsidR="00F367E7" w:rsidRPr="00906108" w:rsidRDefault="00F367E7" w:rsidP="00F367E7">
            <w:pPr>
              <w:tabs>
                <w:tab w:val="decimal" w:pos="960"/>
              </w:tabs>
              <w:spacing w:line="200" w:lineRule="exact"/>
              <w:jc w:val="thaiDistribute"/>
              <w:rPr>
                <w:rFonts w:cs="Times New Roman"/>
                <w:sz w:val="16"/>
                <w:szCs w:val="16"/>
                <w:cs/>
              </w:rPr>
            </w:pPr>
          </w:p>
        </w:tc>
        <w:tc>
          <w:tcPr>
            <w:tcW w:w="1116" w:type="dxa"/>
            <w:tcBorders>
              <w:top w:val="single" w:sz="4" w:space="0" w:color="auto"/>
              <w:bottom w:val="double" w:sz="4" w:space="0" w:color="auto"/>
            </w:tcBorders>
          </w:tcPr>
          <w:p w14:paraId="47962E0E" w14:textId="789E3E63" w:rsidR="00F367E7" w:rsidRPr="00906108" w:rsidRDefault="00F367E7" w:rsidP="00F367E7">
            <w:pPr>
              <w:tabs>
                <w:tab w:val="decimal" w:pos="905"/>
              </w:tabs>
              <w:spacing w:line="200" w:lineRule="exact"/>
              <w:ind w:right="-838"/>
              <w:rPr>
                <w:rFonts w:cs="Times New Roman"/>
                <w:sz w:val="16"/>
                <w:szCs w:val="16"/>
              </w:rPr>
            </w:pPr>
            <w:r w:rsidRPr="00906108">
              <w:rPr>
                <w:rFonts w:cs="Times New Roman"/>
                <w:sz w:val="16"/>
                <w:szCs w:val="16"/>
              </w:rPr>
              <w:t>3,258,788</w:t>
            </w:r>
          </w:p>
        </w:tc>
      </w:tr>
    </w:tbl>
    <w:p w14:paraId="25A7B5AE" w14:textId="77777777" w:rsidR="00CE4439" w:rsidRPr="00906108" w:rsidRDefault="00CE4439" w:rsidP="00640D3C">
      <w:pPr>
        <w:rPr>
          <w:sz w:val="20"/>
          <w:szCs w:val="20"/>
        </w:rPr>
      </w:pPr>
    </w:p>
    <w:p w14:paraId="43C70594" w14:textId="6C1AAD71" w:rsidR="004D161A" w:rsidRPr="00906108" w:rsidRDefault="004D161A"/>
    <w:tbl>
      <w:tblPr>
        <w:tblW w:w="8943" w:type="dxa"/>
        <w:tblInd w:w="426" w:type="dxa"/>
        <w:tblLayout w:type="fixed"/>
        <w:tblCellMar>
          <w:left w:w="0" w:type="dxa"/>
          <w:right w:w="0" w:type="dxa"/>
        </w:tblCellMar>
        <w:tblLook w:val="0000" w:firstRow="0" w:lastRow="0" w:firstColumn="0" w:lastColumn="0" w:noHBand="0" w:noVBand="0"/>
      </w:tblPr>
      <w:tblGrid>
        <w:gridCol w:w="2693"/>
        <w:gridCol w:w="999"/>
        <w:gridCol w:w="90"/>
        <w:gridCol w:w="900"/>
        <w:gridCol w:w="90"/>
        <w:gridCol w:w="902"/>
        <w:gridCol w:w="90"/>
        <w:gridCol w:w="20"/>
        <w:gridCol w:w="747"/>
        <w:gridCol w:w="90"/>
        <w:gridCol w:w="1013"/>
        <w:gridCol w:w="90"/>
        <w:gridCol w:w="90"/>
        <w:gridCol w:w="1116"/>
        <w:gridCol w:w="13"/>
      </w:tblGrid>
      <w:tr w:rsidR="00906108" w:rsidRPr="00906108" w14:paraId="61120321" w14:textId="77777777">
        <w:trPr>
          <w:trHeight w:val="144"/>
        </w:trPr>
        <w:tc>
          <w:tcPr>
            <w:tcW w:w="2693" w:type="dxa"/>
          </w:tcPr>
          <w:p w14:paraId="42B7E04F" w14:textId="77777777" w:rsidR="005644D0" w:rsidRPr="00906108" w:rsidRDefault="005644D0">
            <w:pPr>
              <w:spacing w:line="200" w:lineRule="exact"/>
              <w:ind w:left="532" w:hanging="262"/>
              <w:jc w:val="thaiDistribute"/>
              <w:rPr>
                <w:rFonts w:cs="Times New Roman"/>
                <w:b/>
                <w:bCs/>
                <w:sz w:val="16"/>
                <w:szCs w:val="16"/>
                <w:cs/>
              </w:rPr>
            </w:pPr>
          </w:p>
        </w:tc>
        <w:tc>
          <w:tcPr>
            <w:tcW w:w="6250" w:type="dxa"/>
            <w:gridSpan w:val="14"/>
          </w:tcPr>
          <w:p w14:paraId="232517E2" w14:textId="77777777" w:rsidR="005644D0" w:rsidRPr="00906108" w:rsidRDefault="005644D0">
            <w:pPr>
              <w:spacing w:line="200" w:lineRule="exact"/>
              <w:ind w:right="80"/>
              <w:jc w:val="right"/>
              <w:rPr>
                <w:rFonts w:cs="Times New Roman"/>
                <w:sz w:val="16"/>
                <w:szCs w:val="16"/>
                <w:cs/>
              </w:rPr>
            </w:pPr>
            <w:proofErr w:type="gramStart"/>
            <w:r w:rsidRPr="00906108">
              <w:rPr>
                <w:rFonts w:cs="Times New Roman"/>
                <w:b/>
                <w:bCs/>
                <w:sz w:val="16"/>
                <w:szCs w:val="16"/>
              </w:rPr>
              <w:t>Unit :</w:t>
            </w:r>
            <w:proofErr w:type="gramEnd"/>
            <w:r w:rsidRPr="00906108">
              <w:rPr>
                <w:rFonts w:cs="Times New Roman"/>
                <w:b/>
                <w:bCs/>
                <w:sz w:val="16"/>
                <w:szCs w:val="16"/>
              </w:rPr>
              <w:t xml:space="preserve"> Thousand Baht</w:t>
            </w:r>
          </w:p>
        </w:tc>
      </w:tr>
      <w:tr w:rsidR="00906108" w:rsidRPr="00906108" w14:paraId="0B10C787" w14:textId="77777777">
        <w:trPr>
          <w:trHeight w:val="144"/>
        </w:trPr>
        <w:tc>
          <w:tcPr>
            <w:tcW w:w="2693" w:type="dxa"/>
          </w:tcPr>
          <w:p w14:paraId="0B0EF484" w14:textId="77777777" w:rsidR="005644D0" w:rsidRPr="00906108" w:rsidRDefault="005644D0">
            <w:pPr>
              <w:spacing w:line="200" w:lineRule="exact"/>
              <w:ind w:left="532" w:hanging="262"/>
              <w:jc w:val="thaiDistribute"/>
              <w:rPr>
                <w:rFonts w:cs="Times New Roman"/>
                <w:b/>
                <w:bCs/>
                <w:sz w:val="16"/>
                <w:szCs w:val="16"/>
                <w:cs/>
              </w:rPr>
            </w:pPr>
          </w:p>
        </w:tc>
        <w:tc>
          <w:tcPr>
            <w:tcW w:w="6250" w:type="dxa"/>
            <w:gridSpan w:val="14"/>
          </w:tcPr>
          <w:p w14:paraId="57C7122A" w14:textId="77777777" w:rsidR="005644D0" w:rsidRPr="00906108" w:rsidRDefault="005644D0">
            <w:pPr>
              <w:spacing w:line="200" w:lineRule="exact"/>
              <w:jc w:val="center"/>
              <w:rPr>
                <w:rFonts w:cs="Times New Roman"/>
                <w:b/>
                <w:bCs/>
                <w:sz w:val="16"/>
                <w:szCs w:val="16"/>
                <w:cs/>
              </w:rPr>
            </w:pPr>
            <w:r w:rsidRPr="00906108">
              <w:rPr>
                <w:rFonts w:cs="Times New Roman"/>
                <w:b/>
                <w:bCs/>
                <w:sz w:val="16"/>
                <w:szCs w:val="16"/>
              </w:rPr>
              <w:t>Consolidated financial statements</w:t>
            </w:r>
          </w:p>
        </w:tc>
      </w:tr>
      <w:tr w:rsidR="00906108" w:rsidRPr="00906108" w14:paraId="2E8561A4" w14:textId="77777777">
        <w:trPr>
          <w:gridAfter w:val="1"/>
          <w:wAfter w:w="13" w:type="dxa"/>
          <w:trHeight w:val="144"/>
        </w:trPr>
        <w:tc>
          <w:tcPr>
            <w:tcW w:w="2693" w:type="dxa"/>
          </w:tcPr>
          <w:p w14:paraId="1DC33999" w14:textId="77777777" w:rsidR="005644D0" w:rsidRPr="00906108" w:rsidRDefault="005644D0">
            <w:pPr>
              <w:spacing w:line="200" w:lineRule="exact"/>
              <w:ind w:left="532" w:hanging="262"/>
              <w:jc w:val="thaiDistribute"/>
              <w:rPr>
                <w:rFonts w:cs="Times New Roman"/>
                <w:b/>
                <w:bCs/>
                <w:sz w:val="16"/>
                <w:szCs w:val="16"/>
                <w:cs/>
              </w:rPr>
            </w:pPr>
          </w:p>
        </w:tc>
        <w:tc>
          <w:tcPr>
            <w:tcW w:w="999" w:type="dxa"/>
            <w:tcBorders>
              <w:top w:val="single" w:sz="4" w:space="0" w:color="auto"/>
            </w:tcBorders>
          </w:tcPr>
          <w:p w14:paraId="658554DB"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Balance</w:t>
            </w:r>
          </w:p>
        </w:tc>
        <w:tc>
          <w:tcPr>
            <w:tcW w:w="90" w:type="dxa"/>
            <w:tcBorders>
              <w:top w:val="single" w:sz="4" w:space="0" w:color="auto"/>
            </w:tcBorders>
          </w:tcPr>
          <w:p w14:paraId="47155131" w14:textId="77777777" w:rsidR="005644D0" w:rsidRPr="00906108" w:rsidRDefault="005644D0">
            <w:pPr>
              <w:spacing w:line="200" w:lineRule="exact"/>
              <w:jc w:val="center"/>
              <w:rPr>
                <w:rFonts w:cs="Times New Roman"/>
                <w:b/>
                <w:bCs/>
                <w:sz w:val="16"/>
                <w:szCs w:val="16"/>
                <w:cs/>
              </w:rPr>
            </w:pPr>
          </w:p>
        </w:tc>
        <w:tc>
          <w:tcPr>
            <w:tcW w:w="900" w:type="dxa"/>
            <w:tcBorders>
              <w:top w:val="single" w:sz="4" w:space="0" w:color="auto"/>
            </w:tcBorders>
          </w:tcPr>
          <w:p w14:paraId="17D89367"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Increase</w:t>
            </w:r>
          </w:p>
        </w:tc>
        <w:tc>
          <w:tcPr>
            <w:tcW w:w="90" w:type="dxa"/>
            <w:tcBorders>
              <w:top w:val="single" w:sz="4" w:space="0" w:color="auto"/>
            </w:tcBorders>
          </w:tcPr>
          <w:p w14:paraId="6A9B9EA6" w14:textId="77777777" w:rsidR="005644D0" w:rsidRPr="00906108" w:rsidRDefault="005644D0">
            <w:pPr>
              <w:spacing w:line="200" w:lineRule="exact"/>
              <w:jc w:val="center"/>
              <w:rPr>
                <w:rFonts w:cs="Times New Roman"/>
                <w:b/>
                <w:bCs/>
                <w:sz w:val="16"/>
                <w:szCs w:val="16"/>
                <w:cs/>
              </w:rPr>
            </w:pPr>
          </w:p>
        </w:tc>
        <w:tc>
          <w:tcPr>
            <w:tcW w:w="992" w:type="dxa"/>
            <w:gridSpan w:val="2"/>
            <w:tcBorders>
              <w:top w:val="single" w:sz="4" w:space="0" w:color="auto"/>
            </w:tcBorders>
          </w:tcPr>
          <w:p w14:paraId="6F22240A"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(Decrease)</w:t>
            </w:r>
          </w:p>
        </w:tc>
        <w:tc>
          <w:tcPr>
            <w:tcW w:w="20" w:type="dxa"/>
            <w:tcBorders>
              <w:top w:val="single" w:sz="4" w:space="0" w:color="auto"/>
            </w:tcBorders>
          </w:tcPr>
          <w:p w14:paraId="0BCD7664" w14:textId="77777777" w:rsidR="005644D0" w:rsidRPr="00906108" w:rsidRDefault="005644D0">
            <w:pPr>
              <w:spacing w:line="200" w:lineRule="exact"/>
              <w:jc w:val="center"/>
              <w:rPr>
                <w:rFonts w:cs="Times New Roman"/>
                <w:b/>
                <w:bCs/>
                <w:sz w:val="16"/>
                <w:szCs w:val="16"/>
                <w:cs/>
              </w:rPr>
            </w:pPr>
          </w:p>
        </w:tc>
        <w:tc>
          <w:tcPr>
            <w:tcW w:w="747" w:type="dxa"/>
            <w:tcBorders>
              <w:top w:val="single" w:sz="4" w:space="0" w:color="auto"/>
            </w:tcBorders>
          </w:tcPr>
          <w:p w14:paraId="64439D63"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Transfer</w:t>
            </w:r>
          </w:p>
        </w:tc>
        <w:tc>
          <w:tcPr>
            <w:tcW w:w="90" w:type="dxa"/>
            <w:tcBorders>
              <w:top w:val="single" w:sz="4" w:space="0" w:color="auto"/>
            </w:tcBorders>
          </w:tcPr>
          <w:p w14:paraId="10F9CE9C" w14:textId="77777777" w:rsidR="005644D0" w:rsidRPr="00906108" w:rsidRDefault="005644D0">
            <w:pPr>
              <w:spacing w:line="200" w:lineRule="exact"/>
              <w:jc w:val="center"/>
              <w:rPr>
                <w:rFonts w:cs="Times New Roman"/>
                <w:b/>
                <w:bCs/>
                <w:sz w:val="16"/>
                <w:szCs w:val="16"/>
                <w:cs/>
              </w:rPr>
            </w:pPr>
          </w:p>
        </w:tc>
        <w:tc>
          <w:tcPr>
            <w:tcW w:w="1013" w:type="dxa"/>
            <w:tcBorders>
              <w:top w:val="single" w:sz="4" w:space="0" w:color="auto"/>
            </w:tcBorders>
          </w:tcPr>
          <w:p w14:paraId="5A7802DF" w14:textId="77777777" w:rsidR="005644D0" w:rsidRPr="00906108" w:rsidRDefault="005644D0">
            <w:pPr>
              <w:spacing w:line="200" w:lineRule="exact"/>
              <w:jc w:val="center"/>
              <w:rPr>
                <w:rFonts w:cs="Cordia New"/>
                <w:b/>
                <w:bCs/>
                <w:sz w:val="16"/>
                <w:szCs w:val="16"/>
                <w:cs/>
              </w:rPr>
            </w:pPr>
            <w:r w:rsidRPr="00906108">
              <w:rPr>
                <w:rFonts w:cs="Times New Roman"/>
                <w:b/>
                <w:bCs/>
                <w:sz w:val="16"/>
                <w:szCs w:val="16"/>
              </w:rPr>
              <w:t>(Transfer to)</w:t>
            </w:r>
          </w:p>
        </w:tc>
        <w:tc>
          <w:tcPr>
            <w:tcW w:w="90" w:type="dxa"/>
            <w:tcBorders>
              <w:top w:val="single" w:sz="4" w:space="0" w:color="auto"/>
            </w:tcBorders>
          </w:tcPr>
          <w:p w14:paraId="49131ACC" w14:textId="77777777" w:rsidR="005644D0" w:rsidRPr="00906108" w:rsidRDefault="005644D0">
            <w:pPr>
              <w:spacing w:line="200" w:lineRule="exact"/>
              <w:jc w:val="center"/>
              <w:rPr>
                <w:rFonts w:cs="Times New Roman"/>
                <w:b/>
                <w:bCs/>
                <w:sz w:val="16"/>
                <w:szCs w:val="16"/>
                <w:cs/>
              </w:rPr>
            </w:pPr>
          </w:p>
        </w:tc>
        <w:tc>
          <w:tcPr>
            <w:tcW w:w="90" w:type="dxa"/>
            <w:tcBorders>
              <w:top w:val="single" w:sz="4" w:space="0" w:color="auto"/>
            </w:tcBorders>
          </w:tcPr>
          <w:p w14:paraId="7CF7F2A0" w14:textId="77777777" w:rsidR="005644D0" w:rsidRPr="00906108" w:rsidRDefault="005644D0">
            <w:pPr>
              <w:spacing w:line="200" w:lineRule="exact"/>
              <w:ind w:left="20"/>
              <w:jc w:val="center"/>
              <w:rPr>
                <w:rFonts w:cs="Times New Roman"/>
                <w:b/>
                <w:bCs/>
                <w:sz w:val="16"/>
                <w:szCs w:val="16"/>
                <w:cs/>
              </w:rPr>
            </w:pPr>
          </w:p>
        </w:tc>
        <w:tc>
          <w:tcPr>
            <w:tcW w:w="1116" w:type="dxa"/>
            <w:tcBorders>
              <w:top w:val="single" w:sz="4" w:space="0" w:color="auto"/>
            </w:tcBorders>
          </w:tcPr>
          <w:p w14:paraId="4F23E141"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Balance</w:t>
            </w:r>
          </w:p>
        </w:tc>
      </w:tr>
      <w:tr w:rsidR="00906108" w:rsidRPr="00906108" w14:paraId="094EABC7" w14:textId="77777777">
        <w:trPr>
          <w:gridAfter w:val="1"/>
          <w:wAfter w:w="13" w:type="dxa"/>
          <w:trHeight w:val="144"/>
        </w:trPr>
        <w:tc>
          <w:tcPr>
            <w:tcW w:w="2693" w:type="dxa"/>
          </w:tcPr>
          <w:p w14:paraId="4DFFA10D" w14:textId="77777777" w:rsidR="005644D0" w:rsidRPr="00906108" w:rsidRDefault="005644D0">
            <w:pPr>
              <w:spacing w:line="200" w:lineRule="exact"/>
              <w:ind w:left="532" w:firstLine="8"/>
              <w:jc w:val="thaiDistribute"/>
              <w:rPr>
                <w:rFonts w:cs="Times New Roman"/>
                <w:b/>
                <w:bCs/>
                <w:sz w:val="16"/>
                <w:szCs w:val="16"/>
                <w:cs/>
              </w:rPr>
            </w:pPr>
          </w:p>
        </w:tc>
        <w:tc>
          <w:tcPr>
            <w:tcW w:w="999" w:type="dxa"/>
          </w:tcPr>
          <w:p w14:paraId="62D24CB5"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as at</w:t>
            </w:r>
          </w:p>
        </w:tc>
        <w:tc>
          <w:tcPr>
            <w:tcW w:w="90" w:type="dxa"/>
          </w:tcPr>
          <w:p w14:paraId="38D5A58E" w14:textId="77777777" w:rsidR="005644D0" w:rsidRPr="00906108" w:rsidRDefault="005644D0">
            <w:pPr>
              <w:spacing w:line="200" w:lineRule="exact"/>
              <w:jc w:val="center"/>
              <w:rPr>
                <w:rFonts w:cs="Times New Roman"/>
                <w:b/>
                <w:bCs/>
                <w:sz w:val="16"/>
                <w:szCs w:val="16"/>
                <w:cs/>
              </w:rPr>
            </w:pPr>
          </w:p>
        </w:tc>
        <w:tc>
          <w:tcPr>
            <w:tcW w:w="900" w:type="dxa"/>
          </w:tcPr>
          <w:p w14:paraId="773CFE57" w14:textId="77777777" w:rsidR="005644D0" w:rsidRPr="00906108" w:rsidRDefault="005644D0">
            <w:pPr>
              <w:spacing w:line="200" w:lineRule="exact"/>
              <w:jc w:val="center"/>
              <w:rPr>
                <w:rFonts w:cs="Times New Roman"/>
                <w:b/>
                <w:bCs/>
                <w:sz w:val="16"/>
                <w:szCs w:val="16"/>
                <w:cs/>
              </w:rPr>
            </w:pPr>
          </w:p>
        </w:tc>
        <w:tc>
          <w:tcPr>
            <w:tcW w:w="90" w:type="dxa"/>
          </w:tcPr>
          <w:p w14:paraId="79F653ED" w14:textId="77777777" w:rsidR="005644D0" w:rsidRPr="00906108" w:rsidRDefault="005644D0">
            <w:pPr>
              <w:spacing w:line="200" w:lineRule="exact"/>
              <w:jc w:val="center"/>
              <w:rPr>
                <w:rFonts w:cs="Times New Roman"/>
                <w:b/>
                <w:bCs/>
                <w:sz w:val="16"/>
                <w:szCs w:val="16"/>
                <w:cs/>
              </w:rPr>
            </w:pPr>
          </w:p>
        </w:tc>
        <w:tc>
          <w:tcPr>
            <w:tcW w:w="902" w:type="dxa"/>
          </w:tcPr>
          <w:p w14:paraId="79FEA2E8" w14:textId="77777777" w:rsidR="005644D0" w:rsidRPr="00906108" w:rsidRDefault="005644D0">
            <w:pPr>
              <w:spacing w:line="200" w:lineRule="exact"/>
              <w:rPr>
                <w:rFonts w:cs="Times New Roman"/>
                <w:sz w:val="16"/>
                <w:szCs w:val="16"/>
                <w:cs/>
              </w:rPr>
            </w:pPr>
          </w:p>
        </w:tc>
        <w:tc>
          <w:tcPr>
            <w:tcW w:w="90" w:type="dxa"/>
          </w:tcPr>
          <w:p w14:paraId="38BC8934" w14:textId="77777777" w:rsidR="005644D0" w:rsidRPr="00906108" w:rsidRDefault="005644D0">
            <w:pPr>
              <w:spacing w:line="200" w:lineRule="exact"/>
              <w:jc w:val="center"/>
              <w:rPr>
                <w:rFonts w:cs="Times New Roman"/>
                <w:b/>
                <w:bCs/>
                <w:sz w:val="16"/>
                <w:szCs w:val="16"/>
                <w:cs/>
              </w:rPr>
            </w:pPr>
          </w:p>
        </w:tc>
        <w:tc>
          <w:tcPr>
            <w:tcW w:w="767" w:type="dxa"/>
            <w:gridSpan w:val="2"/>
          </w:tcPr>
          <w:p w14:paraId="33E87186"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between</w:t>
            </w:r>
          </w:p>
        </w:tc>
        <w:tc>
          <w:tcPr>
            <w:tcW w:w="90" w:type="dxa"/>
          </w:tcPr>
          <w:p w14:paraId="7757EF27" w14:textId="77777777" w:rsidR="005644D0" w:rsidRPr="00906108" w:rsidRDefault="005644D0">
            <w:pPr>
              <w:spacing w:line="200" w:lineRule="exact"/>
              <w:jc w:val="center"/>
              <w:rPr>
                <w:rFonts w:cs="Times New Roman"/>
                <w:b/>
                <w:bCs/>
                <w:sz w:val="16"/>
                <w:szCs w:val="16"/>
                <w:cs/>
              </w:rPr>
            </w:pPr>
          </w:p>
        </w:tc>
        <w:tc>
          <w:tcPr>
            <w:tcW w:w="1013" w:type="dxa"/>
          </w:tcPr>
          <w:p w14:paraId="037EA455" w14:textId="77777777" w:rsidR="005644D0" w:rsidRPr="00906108" w:rsidRDefault="005644D0">
            <w:pPr>
              <w:spacing w:line="200" w:lineRule="exact"/>
              <w:jc w:val="center"/>
              <w:rPr>
                <w:rFonts w:cs="Times New Roman"/>
                <w:b/>
                <w:bCs/>
                <w:sz w:val="16"/>
                <w:szCs w:val="16"/>
                <w:cs/>
              </w:rPr>
            </w:pPr>
            <w:r w:rsidRPr="00906108">
              <w:rPr>
                <w:rFonts w:cs="Times New Roman"/>
                <w:b/>
                <w:bCs/>
                <w:sz w:val="16"/>
                <w:szCs w:val="16"/>
              </w:rPr>
              <w:t>costs of</w:t>
            </w:r>
          </w:p>
        </w:tc>
        <w:tc>
          <w:tcPr>
            <w:tcW w:w="90" w:type="dxa"/>
          </w:tcPr>
          <w:p w14:paraId="2C72F96B" w14:textId="77777777" w:rsidR="005644D0" w:rsidRPr="00906108" w:rsidRDefault="005644D0">
            <w:pPr>
              <w:spacing w:line="200" w:lineRule="exact"/>
              <w:jc w:val="center"/>
              <w:rPr>
                <w:rFonts w:cs="Times New Roman"/>
                <w:b/>
                <w:bCs/>
                <w:sz w:val="16"/>
                <w:szCs w:val="16"/>
                <w:cs/>
              </w:rPr>
            </w:pPr>
          </w:p>
        </w:tc>
        <w:tc>
          <w:tcPr>
            <w:tcW w:w="90" w:type="dxa"/>
          </w:tcPr>
          <w:p w14:paraId="51D73B9C" w14:textId="77777777" w:rsidR="005644D0" w:rsidRPr="00906108" w:rsidRDefault="005644D0">
            <w:pPr>
              <w:spacing w:line="200" w:lineRule="exact"/>
              <w:ind w:left="20"/>
              <w:jc w:val="center"/>
              <w:rPr>
                <w:rFonts w:cs="Times New Roman"/>
                <w:b/>
                <w:bCs/>
                <w:sz w:val="16"/>
                <w:szCs w:val="16"/>
                <w:cs/>
              </w:rPr>
            </w:pPr>
          </w:p>
        </w:tc>
        <w:tc>
          <w:tcPr>
            <w:tcW w:w="1116" w:type="dxa"/>
          </w:tcPr>
          <w:p w14:paraId="4916C349"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as at</w:t>
            </w:r>
          </w:p>
        </w:tc>
      </w:tr>
      <w:tr w:rsidR="00906108" w:rsidRPr="00906108" w14:paraId="311B9FF5" w14:textId="77777777">
        <w:trPr>
          <w:gridAfter w:val="1"/>
          <w:wAfter w:w="13" w:type="dxa"/>
          <w:trHeight w:val="144"/>
        </w:trPr>
        <w:tc>
          <w:tcPr>
            <w:tcW w:w="2693" w:type="dxa"/>
          </w:tcPr>
          <w:p w14:paraId="2A20A61E" w14:textId="77777777" w:rsidR="005644D0" w:rsidRPr="00906108" w:rsidRDefault="005644D0">
            <w:pPr>
              <w:spacing w:line="200" w:lineRule="exact"/>
              <w:ind w:left="532" w:firstLine="8"/>
              <w:jc w:val="thaiDistribute"/>
              <w:rPr>
                <w:rFonts w:cs="Times New Roman"/>
                <w:b/>
                <w:bCs/>
                <w:sz w:val="16"/>
                <w:szCs w:val="16"/>
                <w:cs/>
              </w:rPr>
            </w:pPr>
          </w:p>
        </w:tc>
        <w:tc>
          <w:tcPr>
            <w:tcW w:w="999" w:type="dxa"/>
          </w:tcPr>
          <w:p w14:paraId="4191A8E9"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 xml:space="preserve">January </w:t>
            </w:r>
            <w:r w:rsidRPr="00906108">
              <w:rPr>
                <w:b/>
                <w:bCs/>
                <w:sz w:val="16"/>
                <w:szCs w:val="16"/>
              </w:rPr>
              <w:t>1</w:t>
            </w:r>
            <w:r w:rsidRPr="00906108">
              <w:rPr>
                <w:rFonts w:cs="Times New Roman"/>
                <w:b/>
                <w:bCs/>
                <w:sz w:val="16"/>
                <w:szCs w:val="16"/>
              </w:rPr>
              <w:t>,</w:t>
            </w:r>
          </w:p>
        </w:tc>
        <w:tc>
          <w:tcPr>
            <w:tcW w:w="90" w:type="dxa"/>
          </w:tcPr>
          <w:p w14:paraId="0C09CE96" w14:textId="77777777" w:rsidR="005644D0" w:rsidRPr="00906108" w:rsidRDefault="005644D0">
            <w:pPr>
              <w:spacing w:line="200" w:lineRule="exact"/>
              <w:jc w:val="center"/>
              <w:rPr>
                <w:rFonts w:cs="Times New Roman"/>
                <w:b/>
                <w:bCs/>
                <w:sz w:val="16"/>
                <w:szCs w:val="16"/>
                <w:cs/>
              </w:rPr>
            </w:pPr>
          </w:p>
        </w:tc>
        <w:tc>
          <w:tcPr>
            <w:tcW w:w="900" w:type="dxa"/>
          </w:tcPr>
          <w:p w14:paraId="6F46FF18" w14:textId="77777777" w:rsidR="005644D0" w:rsidRPr="00906108" w:rsidRDefault="005644D0">
            <w:pPr>
              <w:spacing w:line="200" w:lineRule="exact"/>
              <w:jc w:val="center"/>
              <w:rPr>
                <w:rFonts w:cs="Times New Roman"/>
                <w:b/>
                <w:bCs/>
                <w:sz w:val="16"/>
                <w:szCs w:val="16"/>
                <w:cs/>
              </w:rPr>
            </w:pPr>
          </w:p>
        </w:tc>
        <w:tc>
          <w:tcPr>
            <w:tcW w:w="90" w:type="dxa"/>
          </w:tcPr>
          <w:p w14:paraId="11B53B2D" w14:textId="77777777" w:rsidR="005644D0" w:rsidRPr="00906108" w:rsidRDefault="005644D0">
            <w:pPr>
              <w:spacing w:line="200" w:lineRule="exact"/>
              <w:jc w:val="center"/>
              <w:rPr>
                <w:rFonts w:cs="Times New Roman"/>
                <w:b/>
                <w:bCs/>
                <w:sz w:val="16"/>
                <w:szCs w:val="16"/>
                <w:cs/>
              </w:rPr>
            </w:pPr>
          </w:p>
        </w:tc>
        <w:tc>
          <w:tcPr>
            <w:tcW w:w="902" w:type="dxa"/>
          </w:tcPr>
          <w:p w14:paraId="70ABDFC6" w14:textId="77777777" w:rsidR="005644D0" w:rsidRPr="00906108" w:rsidRDefault="005644D0">
            <w:pPr>
              <w:spacing w:line="200" w:lineRule="exact"/>
              <w:jc w:val="center"/>
              <w:rPr>
                <w:rFonts w:cs="Times New Roman"/>
                <w:b/>
                <w:bCs/>
                <w:sz w:val="16"/>
                <w:szCs w:val="16"/>
                <w:cs/>
              </w:rPr>
            </w:pPr>
          </w:p>
        </w:tc>
        <w:tc>
          <w:tcPr>
            <w:tcW w:w="90" w:type="dxa"/>
          </w:tcPr>
          <w:p w14:paraId="0CB49223" w14:textId="77777777" w:rsidR="005644D0" w:rsidRPr="00906108" w:rsidRDefault="005644D0">
            <w:pPr>
              <w:spacing w:line="200" w:lineRule="exact"/>
              <w:jc w:val="center"/>
              <w:rPr>
                <w:rFonts w:cs="Times New Roman"/>
                <w:b/>
                <w:bCs/>
                <w:sz w:val="16"/>
                <w:szCs w:val="16"/>
                <w:cs/>
              </w:rPr>
            </w:pPr>
          </w:p>
        </w:tc>
        <w:tc>
          <w:tcPr>
            <w:tcW w:w="767" w:type="dxa"/>
            <w:gridSpan w:val="2"/>
          </w:tcPr>
          <w:p w14:paraId="06570F14"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accounts</w:t>
            </w:r>
          </w:p>
        </w:tc>
        <w:tc>
          <w:tcPr>
            <w:tcW w:w="90" w:type="dxa"/>
          </w:tcPr>
          <w:p w14:paraId="54EA14E2" w14:textId="77777777" w:rsidR="005644D0" w:rsidRPr="00906108" w:rsidRDefault="005644D0">
            <w:pPr>
              <w:spacing w:line="200" w:lineRule="exact"/>
              <w:jc w:val="center"/>
              <w:rPr>
                <w:rFonts w:cs="Times New Roman"/>
                <w:b/>
                <w:bCs/>
                <w:sz w:val="16"/>
                <w:szCs w:val="16"/>
                <w:cs/>
              </w:rPr>
            </w:pPr>
          </w:p>
        </w:tc>
        <w:tc>
          <w:tcPr>
            <w:tcW w:w="1013" w:type="dxa"/>
          </w:tcPr>
          <w:p w14:paraId="332FF8CB" w14:textId="77777777" w:rsidR="005644D0" w:rsidRPr="00906108" w:rsidRDefault="005644D0">
            <w:pPr>
              <w:spacing w:line="200" w:lineRule="exact"/>
              <w:jc w:val="center"/>
              <w:rPr>
                <w:rFonts w:cs="Times New Roman"/>
                <w:b/>
                <w:bCs/>
                <w:sz w:val="16"/>
                <w:szCs w:val="16"/>
                <w:cs/>
              </w:rPr>
            </w:pPr>
            <w:r w:rsidRPr="00906108">
              <w:rPr>
                <w:rFonts w:cs="Times New Roman"/>
                <w:b/>
                <w:bCs/>
                <w:sz w:val="16"/>
                <w:szCs w:val="16"/>
              </w:rPr>
              <w:t>property</w:t>
            </w:r>
          </w:p>
        </w:tc>
        <w:tc>
          <w:tcPr>
            <w:tcW w:w="90" w:type="dxa"/>
          </w:tcPr>
          <w:p w14:paraId="526863A7" w14:textId="77777777" w:rsidR="005644D0" w:rsidRPr="00906108" w:rsidRDefault="005644D0">
            <w:pPr>
              <w:spacing w:line="200" w:lineRule="exact"/>
              <w:jc w:val="center"/>
              <w:rPr>
                <w:rFonts w:cs="Times New Roman"/>
                <w:b/>
                <w:bCs/>
                <w:sz w:val="16"/>
                <w:szCs w:val="16"/>
                <w:cs/>
              </w:rPr>
            </w:pPr>
          </w:p>
        </w:tc>
        <w:tc>
          <w:tcPr>
            <w:tcW w:w="90" w:type="dxa"/>
          </w:tcPr>
          <w:p w14:paraId="09C3EAB1" w14:textId="77777777" w:rsidR="005644D0" w:rsidRPr="00906108" w:rsidRDefault="005644D0">
            <w:pPr>
              <w:spacing w:line="200" w:lineRule="exact"/>
              <w:ind w:left="16" w:right="65"/>
              <w:jc w:val="center"/>
              <w:rPr>
                <w:rFonts w:cs="Times New Roman"/>
                <w:b/>
                <w:bCs/>
                <w:spacing w:val="-8"/>
                <w:sz w:val="16"/>
                <w:szCs w:val="16"/>
              </w:rPr>
            </w:pPr>
          </w:p>
        </w:tc>
        <w:tc>
          <w:tcPr>
            <w:tcW w:w="1116" w:type="dxa"/>
          </w:tcPr>
          <w:p w14:paraId="3C0F46CB" w14:textId="77777777" w:rsidR="005644D0" w:rsidRPr="00906108" w:rsidRDefault="005644D0">
            <w:pPr>
              <w:spacing w:line="200" w:lineRule="exact"/>
              <w:jc w:val="center"/>
              <w:rPr>
                <w:rFonts w:cs="Times New Roman"/>
                <w:b/>
                <w:bCs/>
                <w:sz w:val="16"/>
                <w:szCs w:val="16"/>
              </w:rPr>
            </w:pPr>
            <w:r w:rsidRPr="00906108">
              <w:rPr>
                <w:rFonts w:cs="Times New Roman"/>
                <w:b/>
                <w:bCs/>
                <w:sz w:val="16"/>
                <w:szCs w:val="16"/>
              </w:rPr>
              <w:t xml:space="preserve">December </w:t>
            </w:r>
            <w:r w:rsidRPr="00906108">
              <w:rPr>
                <w:b/>
                <w:bCs/>
                <w:sz w:val="16"/>
                <w:szCs w:val="16"/>
              </w:rPr>
              <w:t>31</w:t>
            </w:r>
            <w:r w:rsidRPr="00906108">
              <w:rPr>
                <w:rFonts w:cs="Times New Roman"/>
                <w:b/>
                <w:bCs/>
                <w:sz w:val="16"/>
                <w:szCs w:val="16"/>
              </w:rPr>
              <w:t>,</w:t>
            </w:r>
          </w:p>
        </w:tc>
      </w:tr>
      <w:tr w:rsidR="00906108" w:rsidRPr="00906108" w14:paraId="5979E7C7" w14:textId="77777777">
        <w:trPr>
          <w:gridAfter w:val="1"/>
          <w:wAfter w:w="13" w:type="dxa"/>
          <w:trHeight w:val="144"/>
        </w:trPr>
        <w:tc>
          <w:tcPr>
            <w:tcW w:w="2693" w:type="dxa"/>
          </w:tcPr>
          <w:p w14:paraId="0BD4350D" w14:textId="77777777" w:rsidR="005644D0" w:rsidRPr="00906108" w:rsidRDefault="005644D0">
            <w:pPr>
              <w:spacing w:line="200" w:lineRule="exact"/>
              <w:ind w:left="532" w:firstLine="8"/>
              <w:jc w:val="thaiDistribute"/>
              <w:rPr>
                <w:rFonts w:cs="Times New Roman"/>
                <w:b/>
                <w:bCs/>
                <w:sz w:val="16"/>
                <w:szCs w:val="16"/>
                <w:cs/>
              </w:rPr>
            </w:pPr>
          </w:p>
        </w:tc>
        <w:tc>
          <w:tcPr>
            <w:tcW w:w="999" w:type="dxa"/>
          </w:tcPr>
          <w:p w14:paraId="6703EC4B" w14:textId="77777777" w:rsidR="005644D0" w:rsidRPr="00906108" w:rsidRDefault="005644D0">
            <w:pPr>
              <w:spacing w:line="200" w:lineRule="exact"/>
              <w:jc w:val="center"/>
              <w:rPr>
                <w:rFonts w:cs="Times New Roman"/>
                <w:b/>
                <w:bCs/>
                <w:sz w:val="16"/>
                <w:szCs w:val="16"/>
              </w:rPr>
            </w:pPr>
            <w:r w:rsidRPr="00906108">
              <w:rPr>
                <w:b/>
                <w:bCs/>
                <w:sz w:val="16"/>
                <w:szCs w:val="16"/>
              </w:rPr>
              <w:t>2024</w:t>
            </w:r>
          </w:p>
        </w:tc>
        <w:tc>
          <w:tcPr>
            <w:tcW w:w="90" w:type="dxa"/>
          </w:tcPr>
          <w:p w14:paraId="1C8CD868" w14:textId="77777777" w:rsidR="005644D0" w:rsidRPr="00906108" w:rsidRDefault="005644D0">
            <w:pPr>
              <w:spacing w:line="200" w:lineRule="exact"/>
              <w:jc w:val="center"/>
              <w:rPr>
                <w:rFonts w:cs="Times New Roman"/>
                <w:b/>
                <w:bCs/>
                <w:sz w:val="16"/>
                <w:szCs w:val="16"/>
                <w:cs/>
              </w:rPr>
            </w:pPr>
          </w:p>
        </w:tc>
        <w:tc>
          <w:tcPr>
            <w:tcW w:w="900" w:type="dxa"/>
          </w:tcPr>
          <w:p w14:paraId="6256DB7B" w14:textId="77777777" w:rsidR="005644D0" w:rsidRPr="00906108" w:rsidRDefault="005644D0">
            <w:pPr>
              <w:spacing w:line="200" w:lineRule="exact"/>
              <w:jc w:val="center"/>
              <w:rPr>
                <w:rFonts w:cs="Times New Roman"/>
                <w:b/>
                <w:bCs/>
                <w:sz w:val="16"/>
                <w:szCs w:val="16"/>
                <w:cs/>
              </w:rPr>
            </w:pPr>
          </w:p>
        </w:tc>
        <w:tc>
          <w:tcPr>
            <w:tcW w:w="90" w:type="dxa"/>
          </w:tcPr>
          <w:p w14:paraId="392EE563" w14:textId="77777777" w:rsidR="005644D0" w:rsidRPr="00906108" w:rsidRDefault="005644D0">
            <w:pPr>
              <w:spacing w:line="200" w:lineRule="exact"/>
              <w:jc w:val="center"/>
              <w:rPr>
                <w:rFonts w:cs="Times New Roman"/>
                <w:b/>
                <w:bCs/>
                <w:sz w:val="16"/>
                <w:szCs w:val="16"/>
                <w:cs/>
              </w:rPr>
            </w:pPr>
          </w:p>
        </w:tc>
        <w:tc>
          <w:tcPr>
            <w:tcW w:w="902" w:type="dxa"/>
          </w:tcPr>
          <w:p w14:paraId="5722C96D" w14:textId="77777777" w:rsidR="005644D0" w:rsidRPr="00906108" w:rsidRDefault="005644D0">
            <w:pPr>
              <w:tabs>
                <w:tab w:val="left" w:pos="934"/>
              </w:tabs>
              <w:spacing w:line="200" w:lineRule="exact"/>
              <w:jc w:val="center"/>
              <w:rPr>
                <w:rFonts w:cs="Times New Roman"/>
                <w:b/>
                <w:bCs/>
                <w:sz w:val="16"/>
                <w:szCs w:val="16"/>
                <w:cs/>
              </w:rPr>
            </w:pPr>
          </w:p>
        </w:tc>
        <w:tc>
          <w:tcPr>
            <w:tcW w:w="90" w:type="dxa"/>
          </w:tcPr>
          <w:p w14:paraId="6C9638DB" w14:textId="77777777" w:rsidR="005644D0" w:rsidRPr="00906108" w:rsidRDefault="005644D0">
            <w:pPr>
              <w:spacing w:line="200" w:lineRule="exact"/>
              <w:jc w:val="center"/>
              <w:rPr>
                <w:rFonts w:cs="Times New Roman"/>
                <w:b/>
                <w:bCs/>
                <w:sz w:val="16"/>
                <w:szCs w:val="16"/>
                <w:cs/>
              </w:rPr>
            </w:pPr>
          </w:p>
        </w:tc>
        <w:tc>
          <w:tcPr>
            <w:tcW w:w="767" w:type="dxa"/>
            <w:gridSpan w:val="2"/>
          </w:tcPr>
          <w:p w14:paraId="5A1016BA" w14:textId="77777777" w:rsidR="005644D0" w:rsidRPr="00906108" w:rsidRDefault="005644D0">
            <w:pPr>
              <w:spacing w:line="200" w:lineRule="exact"/>
              <w:jc w:val="center"/>
              <w:rPr>
                <w:rFonts w:cs="Times New Roman"/>
                <w:b/>
                <w:bCs/>
                <w:sz w:val="16"/>
                <w:szCs w:val="16"/>
                <w:cs/>
              </w:rPr>
            </w:pPr>
          </w:p>
        </w:tc>
        <w:tc>
          <w:tcPr>
            <w:tcW w:w="90" w:type="dxa"/>
          </w:tcPr>
          <w:p w14:paraId="3644D070" w14:textId="77777777" w:rsidR="005644D0" w:rsidRPr="00906108" w:rsidRDefault="005644D0">
            <w:pPr>
              <w:spacing w:line="200" w:lineRule="exact"/>
              <w:jc w:val="center"/>
              <w:rPr>
                <w:rFonts w:cs="Times New Roman"/>
                <w:b/>
                <w:bCs/>
                <w:sz w:val="16"/>
                <w:szCs w:val="16"/>
                <w:cs/>
              </w:rPr>
            </w:pPr>
          </w:p>
        </w:tc>
        <w:tc>
          <w:tcPr>
            <w:tcW w:w="1013" w:type="dxa"/>
          </w:tcPr>
          <w:p w14:paraId="08FD1DA0" w14:textId="77777777" w:rsidR="005644D0" w:rsidRPr="00906108" w:rsidRDefault="005644D0">
            <w:pPr>
              <w:spacing w:line="200" w:lineRule="exact"/>
              <w:jc w:val="center"/>
              <w:rPr>
                <w:rFonts w:cs="Times New Roman"/>
                <w:b/>
                <w:bCs/>
                <w:sz w:val="16"/>
                <w:szCs w:val="16"/>
                <w:cs/>
              </w:rPr>
            </w:pPr>
            <w:r w:rsidRPr="00906108">
              <w:rPr>
                <w:rFonts w:cs="Times New Roman"/>
                <w:b/>
                <w:bCs/>
                <w:sz w:val="16"/>
                <w:szCs w:val="16"/>
              </w:rPr>
              <w:t>development</w:t>
            </w:r>
          </w:p>
        </w:tc>
        <w:tc>
          <w:tcPr>
            <w:tcW w:w="90" w:type="dxa"/>
          </w:tcPr>
          <w:p w14:paraId="71663ACB" w14:textId="77777777" w:rsidR="005644D0" w:rsidRPr="00906108" w:rsidRDefault="005644D0">
            <w:pPr>
              <w:spacing w:line="200" w:lineRule="exact"/>
              <w:jc w:val="center"/>
              <w:rPr>
                <w:rFonts w:cs="Times New Roman"/>
                <w:b/>
                <w:bCs/>
                <w:sz w:val="16"/>
                <w:szCs w:val="16"/>
                <w:cs/>
              </w:rPr>
            </w:pPr>
          </w:p>
        </w:tc>
        <w:tc>
          <w:tcPr>
            <w:tcW w:w="90" w:type="dxa"/>
          </w:tcPr>
          <w:p w14:paraId="79EA7C5F" w14:textId="77777777" w:rsidR="005644D0" w:rsidRPr="00906108" w:rsidRDefault="005644D0">
            <w:pPr>
              <w:spacing w:line="200" w:lineRule="exact"/>
              <w:ind w:left="16" w:right="65"/>
              <w:jc w:val="center"/>
              <w:rPr>
                <w:rFonts w:cs="Times New Roman"/>
                <w:b/>
                <w:bCs/>
                <w:spacing w:val="-8"/>
                <w:sz w:val="16"/>
                <w:szCs w:val="16"/>
              </w:rPr>
            </w:pPr>
          </w:p>
        </w:tc>
        <w:tc>
          <w:tcPr>
            <w:tcW w:w="1116" w:type="dxa"/>
          </w:tcPr>
          <w:p w14:paraId="33B247D1" w14:textId="77777777" w:rsidR="005644D0" w:rsidRPr="00906108" w:rsidRDefault="005644D0">
            <w:pPr>
              <w:spacing w:line="200" w:lineRule="exact"/>
              <w:jc w:val="center"/>
              <w:rPr>
                <w:rFonts w:cs="Times New Roman"/>
                <w:b/>
                <w:bCs/>
                <w:sz w:val="16"/>
                <w:szCs w:val="16"/>
              </w:rPr>
            </w:pPr>
            <w:r w:rsidRPr="00906108">
              <w:rPr>
                <w:b/>
                <w:bCs/>
                <w:sz w:val="16"/>
                <w:szCs w:val="16"/>
              </w:rPr>
              <w:t>2024</w:t>
            </w:r>
          </w:p>
        </w:tc>
      </w:tr>
      <w:tr w:rsidR="00906108" w:rsidRPr="00906108" w14:paraId="704B6C46" w14:textId="77777777">
        <w:trPr>
          <w:gridAfter w:val="1"/>
          <w:wAfter w:w="13" w:type="dxa"/>
          <w:trHeight w:val="144"/>
        </w:trPr>
        <w:tc>
          <w:tcPr>
            <w:tcW w:w="2693" w:type="dxa"/>
          </w:tcPr>
          <w:p w14:paraId="34BDA8BE" w14:textId="77777777" w:rsidR="005644D0" w:rsidRPr="00906108" w:rsidRDefault="005644D0">
            <w:pPr>
              <w:spacing w:line="200" w:lineRule="exact"/>
              <w:ind w:left="532" w:firstLine="8"/>
              <w:jc w:val="thaiDistribute"/>
              <w:rPr>
                <w:rFonts w:cs="Times New Roman"/>
                <w:b/>
                <w:bCs/>
                <w:sz w:val="16"/>
                <w:szCs w:val="16"/>
                <w:cs/>
              </w:rPr>
            </w:pPr>
          </w:p>
        </w:tc>
        <w:tc>
          <w:tcPr>
            <w:tcW w:w="999" w:type="dxa"/>
          </w:tcPr>
          <w:p w14:paraId="6AFF46A1" w14:textId="77777777" w:rsidR="005644D0" w:rsidRPr="00906108" w:rsidRDefault="005644D0">
            <w:pPr>
              <w:spacing w:line="200" w:lineRule="exact"/>
              <w:jc w:val="center"/>
              <w:rPr>
                <w:rFonts w:cs="Times New Roman"/>
                <w:b/>
                <w:bCs/>
                <w:sz w:val="16"/>
                <w:szCs w:val="16"/>
              </w:rPr>
            </w:pPr>
          </w:p>
        </w:tc>
        <w:tc>
          <w:tcPr>
            <w:tcW w:w="90" w:type="dxa"/>
          </w:tcPr>
          <w:p w14:paraId="5E4584E0" w14:textId="77777777" w:rsidR="005644D0" w:rsidRPr="00906108" w:rsidRDefault="005644D0">
            <w:pPr>
              <w:spacing w:line="200" w:lineRule="exact"/>
              <w:jc w:val="center"/>
              <w:rPr>
                <w:rFonts w:cs="Times New Roman"/>
                <w:b/>
                <w:bCs/>
                <w:sz w:val="16"/>
                <w:szCs w:val="16"/>
                <w:cs/>
              </w:rPr>
            </w:pPr>
          </w:p>
        </w:tc>
        <w:tc>
          <w:tcPr>
            <w:tcW w:w="900" w:type="dxa"/>
          </w:tcPr>
          <w:p w14:paraId="2C075EEA" w14:textId="77777777" w:rsidR="005644D0" w:rsidRPr="00906108" w:rsidRDefault="005644D0">
            <w:pPr>
              <w:spacing w:line="200" w:lineRule="exact"/>
              <w:jc w:val="center"/>
              <w:rPr>
                <w:rFonts w:cs="Times New Roman"/>
                <w:b/>
                <w:bCs/>
                <w:sz w:val="16"/>
                <w:szCs w:val="16"/>
                <w:cs/>
              </w:rPr>
            </w:pPr>
          </w:p>
        </w:tc>
        <w:tc>
          <w:tcPr>
            <w:tcW w:w="90" w:type="dxa"/>
          </w:tcPr>
          <w:p w14:paraId="31D1132C" w14:textId="77777777" w:rsidR="005644D0" w:rsidRPr="00906108" w:rsidRDefault="005644D0">
            <w:pPr>
              <w:spacing w:line="200" w:lineRule="exact"/>
              <w:jc w:val="center"/>
              <w:rPr>
                <w:rFonts w:cs="Times New Roman"/>
                <w:b/>
                <w:bCs/>
                <w:sz w:val="16"/>
                <w:szCs w:val="16"/>
                <w:cs/>
              </w:rPr>
            </w:pPr>
          </w:p>
        </w:tc>
        <w:tc>
          <w:tcPr>
            <w:tcW w:w="902" w:type="dxa"/>
          </w:tcPr>
          <w:p w14:paraId="3CD9427F" w14:textId="77777777" w:rsidR="005644D0" w:rsidRPr="00906108" w:rsidRDefault="005644D0">
            <w:pPr>
              <w:tabs>
                <w:tab w:val="left" w:pos="934"/>
              </w:tabs>
              <w:spacing w:line="200" w:lineRule="exact"/>
              <w:jc w:val="center"/>
              <w:rPr>
                <w:rFonts w:cs="Times New Roman"/>
                <w:b/>
                <w:bCs/>
                <w:sz w:val="16"/>
                <w:szCs w:val="16"/>
                <w:cs/>
              </w:rPr>
            </w:pPr>
          </w:p>
        </w:tc>
        <w:tc>
          <w:tcPr>
            <w:tcW w:w="90" w:type="dxa"/>
          </w:tcPr>
          <w:p w14:paraId="75D8CEDC" w14:textId="77777777" w:rsidR="005644D0" w:rsidRPr="00906108" w:rsidRDefault="005644D0">
            <w:pPr>
              <w:spacing w:line="200" w:lineRule="exact"/>
              <w:jc w:val="center"/>
              <w:rPr>
                <w:rFonts w:cs="Times New Roman"/>
                <w:b/>
                <w:bCs/>
                <w:sz w:val="16"/>
                <w:szCs w:val="16"/>
                <w:cs/>
              </w:rPr>
            </w:pPr>
          </w:p>
        </w:tc>
        <w:tc>
          <w:tcPr>
            <w:tcW w:w="767" w:type="dxa"/>
            <w:gridSpan w:val="2"/>
          </w:tcPr>
          <w:p w14:paraId="1984CE20" w14:textId="77777777" w:rsidR="005644D0" w:rsidRPr="00906108" w:rsidRDefault="005644D0">
            <w:pPr>
              <w:spacing w:line="200" w:lineRule="exact"/>
              <w:jc w:val="center"/>
              <w:rPr>
                <w:rFonts w:cs="Times New Roman"/>
                <w:b/>
                <w:bCs/>
                <w:sz w:val="16"/>
                <w:szCs w:val="16"/>
                <w:cs/>
              </w:rPr>
            </w:pPr>
          </w:p>
        </w:tc>
        <w:tc>
          <w:tcPr>
            <w:tcW w:w="90" w:type="dxa"/>
          </w:tcPr>
          <w:p w14:paraId="16E47360" w14:textId="77777777" w:rsidR="005644D0" w:rsidRPr="00906108" w:rsidRDefault="005644D0">
            <w:pPr>
              <w:spacing w:line="200" w:lineRule="exact"/>
              <w:jc w:val="center"/>
              <w:rPr>
                <w:rFonts w:cs="Times New Roman"/>
                <w:b/>
                <w:bCs/>
                <w:sz w:val="16"/>
                <w:szCs w:val="16"/>
                <w:cs/>
              </w:rPr>
            </w:pPr>
          </w:p>
        </w:tc>
        <w:tc>
          <w:tcPr>
            <w:tcW w:w="1013" w:type="dxa"/>
          </w:tcPr>
          <w:p w14:paraId="552AE3DE" w14:textId="77777777" w:rsidR="005644D0" w:rsidRPr="00906108" w:rsidRDefault="005644D0">
            <w:pPr>
              <w:spacing w:line="200" w:lineRule="exact"/>
              <w:jc w:val="center"/>
              <w:rPr>
                <w:rFonts w:cs="Times New Roman"/>
                <w:b/>
                <w:bCs/>
                <w:sz w:val="16"/>
                <w:szCs w:val="16"/>
                <w:cs/>
              </w:rPr>
            </w:pPr>
            <w:r w:rsidRPr="00906108">
              <w:rPr>
                <w:rFonts w:cs="Times New Roman"/>
                <w:b/>
                <w:bCs/>
                <w:sz w:val="16"/>
                <w:szCs w:val="16"/>
              </w:rPr>
              <w:t>projects</w:t>
            </w:r>
          </w:p>
        </w:tc>
        <w:tc>
          <w:tcPr>
            <w:tcW w:w="90" w:type="dxa"/>
          </w:tcPr>
          <w:p w14:paraId="6974AC1D" w14:textId="77777777" w:rsidR="005644D0" w:rsidRPr="00906108" w:rsidRDefault="005644D0">
            <w:pPr>
              <w:spacing w:line="200" w:lineRule="exact"/>
              <w:jc w:val="center"/>
              <w:rPr>
                <w:rFonts w:cs="Times New Roman"/>
                <w:b/>
                <w:bCs/>
                <w:sz w:val="16"/>
                <w:szCs w:val="16"/>
                <w:cs/>
              </w:rPr>
            </w:pPr>
          </w:p>
        </w:tc>
        <w:tc>
          <w:tcPr>
            <w:tcW w:w="90" w:type="dxa"/>
          </w:tcPr>
          <w:p w14:paraId="3BFBC707" w14:textId="77777777" w:rsidR="005644D0" w:rsidRPr="00906108" w:rsidRDefault="005644D0">
            <w:pPr>
              <w:spacing w:line="200" w:lineRule="exact"/>
              <w:ind w:left="16" w:right="65"/>
              <w:jc w:val="center"/>
              <w:rPr>
                <w:rFonts w:cs="Times New Roman"/>
                <w:b/>
                <w:bCs/>
                <w:spacing w:val="-8"/>
                <w:sz w:val="16"/>
                <w:szCs w:val="16"/>
              </w:rPr>
            </w:pPr>
          </w:p>
        </w:tc>
        <w:tc>
          <w:tcPr>
            <w:tcW w:w="1116" w:type="dxa"/>
          </w:tcPr>
          <w:p w14:paraId="450F2000" w14:textId="77777777" w:rsidR="005644D0" w:rsidRPr="00906108" w:rsidRDefault="005644D0">
            <w:pPr>
              <w:spacing w:line="200" w:lineRule="exact"/>
              <w:jc w:val="center"/>
              <w:rPr>
                <w:rFonts w:cs="Times New Roman"/>
                <w:b/>
                <w:bCs/>
                <w:sz w:val="16"/>
                <w:szCs w:val="16"/>
              </w:rPr>
            </w:pPr>
          </w:p>
        </w:tc>
      </w:tr>
      <w:tr w:rsidR="00906108" w:rsidRPr="00906108" w14:paraId="1D878D82" w14:textId="77777777">
        <w:trPr>
          <w:gridAfter w:val="1"/>
          <w:wAfter w:w="13" w:type="dxa"/>
          <w:trHeight w:val="144"/>
        </w:trPr>
        <w:tc>
          <w:tcPr>
            <w:tcW w:w="2693" w:type="dxa"/>
          </w:tcPr>
          <w:p w14:paraId="1885B630" w14:textId="77777777" w:rsidR="005644D0" w:rsidRPr="00906108" w:rsidRDefault="005644D0">
            <w:pPr>
              <w:spacing w:line="200" w:lineRule="exact"/>
              <w:ind w:left="532" w:firstLine="8"/>
              <w:jc w:val="thaiDistribute"/>
              <w:rPr>
                <w:rFonts w:cs="Times New Roman"/>
                <w:b/>
                <w:bCs/>
                <w:sz w:val="16"/>
                <w:szCs w:val="16"/>
                <w:cs/>
              </w:rPr>
            </w:pPr>
          </w:p>
        </w:tc>
        <w:tc>
          <w:tcPr>
            <w:tcW w:w="999" w:type="dxa"/>
          </w:tcPr>
          <w:p w14:paraId="5CAB138C" w14:textId="77777777" w:rsidR="005644D0" w:rsidRPr="00906108" w:rsidRDefault="005644D0">
            <w:pPr>
              <w:spacing w:line="200" w:lineRule="exact"/>
              <w:jc w:val="center"/>
              <w:rPr>
                <w:rFonts w:cs="Times New Roman"/>
                <w:b/>
                <w:bCs/>
                <w:sz w:val="16"/>
                <w:szCs w:val="16"/>
              </w:rPr>
            </w:pPr>
          </w:p>
        </w:tc>
        <w:tc>
          <w:tcPr>
            <w:tcW w:w="90" w:type="dxa"/>
          </w:tcPr>
          <w:p w14:paraId="2A19BFF9" w14:textId="77777777" w:rsidR="005644D0" w:rsidRPr="00906108" w:rsidRDefault="005644D0">
            <w:pPr>
              <w:spacing w:line="200" w:lineRule="exact"/>
              <w:jc w:val="center"/>
              <w:rPr>
                <w:rFonts w:cs="Times New Roman"/>
                <w:b/>
                <w:bCs/>
                <w:sz w:val="16"/>
                <w:szCs w:val="16"/>
                <w:cs/>
              </w:rPr>
            </w:pPr>
          </w:p>
        </w:tc>
        <w:tc>
          <w:tcPr>
            <w:tcW w:w="900" w:type="dxa"/>
          </w:tcPr>
          <w:p w14:paraId="38E66C54" w14:textId="77777777" w:rsidR="005644D0" w:rsidRPr="00906108" w:rsidRDefault="005644D0">
            <w:pPr>
              <w:spacing w:line="200" w:lineRule="exact"/>
              <w:jc w:val="center"/>
              <w:rPr>
                <w:rFonts w:cs="Times New Roman"/>
                <w:b/>
                <w:bCs/>
                <w:sz w:val="16"/>
                <w:szCs w:val="16"/>
                <w:cs/>
              </w:rPr>
            </w:pPr>
          </w:p>
        </w:tc>
        <w:tc>
          <w:tcPr>
            <w:tcW w:w="90" w:type="dxa"/>
          </w:tcPr>
          <w:p w14:paraId="7AD6A72E" w14:textId="77777777" w:rsidR="005644D0" w:rsidRPr="00906108" w:rsidRDefault="005644D0">
            <w:pPr>
              <w:spacing w:line="200" w:lineRule="exact"/>
              <w:jc w:val="center"/>
              <w:rPr>
                <w:rFonts w:cs="Times New Roman"/>
                <w:b/>
                <w:bCs/>
                <w:sz w:val="16"/>
                <w:szCs w:val="16"/>
                <w:cs/>
              </w:rPr>
            </w:pPr>
          </w:p>
        </w:tc>
        <w:tc>
          <w:tcPr>
            <w:tcW w:w="902" w:type="dxa"/>
          </w:tcPr>
          <w:p w14:paraId="17D899A8" w14:textId="77777777" w:rsidR="005644D0" w:rsidRPr="00906108" w:rsidRDefault="005644D0">
            <w:pPr>
              <w:tabs>
                <w:tab w:val="left" w:pos="934"/>
              </w:tabs>
              <w:spacing w:line="200" w:lineRule="exact"/>
              <w:jc w:val="center"/>
              <w:rPr>
                <w:rFonts w:cs="Times New Roman"/>
                <w:b/>
                <w:bCs/>
                <w:sz w:val="16"/>
                <w:szCs w:val="16"/>
                <w:cs/>
              </w:rPr>
            </w:pPr>
          </w:p>
        </w:tc>
        <w:tc>
          <w:tcPr>
            <w:tcW w:w="90" w:type="dxa"/>
          </w:tcPr>
          <w:p w14:paraId="6B8B84F1" w14:textId="77777777" w:rsidR="005644D0" w:rsidRPr="00906108" w:rsidRDefault="005644D0">
            <w:pPr>
              <w:spacing w:line="200" w:lineRule="exact"/>
              <w:jc w:val="center"/>
              <w:rPr>
                <w:rFonts w:cs="Times New Roman"/>
                <w:b/>
                <w:bCs/>
                <w:sz w:val="16"/>
                <w:szCs w:val="16"/>
                <w:cs/>
              </w:rPr>
            </w:pPr>
          </w:p>
        </w:tc>
        <w:tc>
          <w:tcPr>
            <w:tcW w:w="767" w:type="dxa"/>
            <w:gridSpan w:val="2"/>
          </w:tcPr>
          <w:p w14:paraId="6277F341" w14:textId="77777777" w:rsidR="005644D0" w:rsidRPr="00906108" w:rsidRDefault="005644D0">
            <w:pPr>
              <w:spacing w:line="200" w:lineRule="exact"/>
              <w:jc w:val="center"/>
              <w:rPr>
                <w:rFonts w:cs="Times New Roman"/>
                <w:b/>
                <w:bCs/>
                <w:sz w:val="16"/>
                <w:szCs w:val="16"/>
                <w:cs/>
              </w:rPr>
            </w:pPr>
          </w:p>
        </w:tc>
        <w:tc>
          <w:tcPr>
            <w:tcW w:w="90" w:type="dxa"/>
          </w:tcPr>
          <w:p w14:paraId="2EBBFF6C" w14:textId="77777777" w:rsidR="005644D0" w:rsidRPr="00906108" w:rsidRDefault="005644D0">
            <w:pPr>
              <w:spacing w:line="200" w:lineRule="exact"/>
              <w:jc w:val="center"/>
              <w:rPr>
                <w:rFonts w:cs="Times New Roman"/>
                <w:b/>
                <w:bCs/>
                <w:sz w:val="16"/>
                <w:szCs w:val="16"/>
                <w:cs/>
              </w:rPr>
            </w:pPr>
          </w:p>
        </w:tc>
        <w:tc>
          <w:tcPr>
            <w:tcW w:w="1013" w:type="dxa"/>
          </w:tcPr>
          <w:p w14:paraId="7D42A0E8" w14:textId="77777777" w:rsidR="005644D0" w:rsidRPr="00906108" w:rsidRDefault="005644D0">
            <w:pPr>
              <w:spacing w:line="200" w:lineRule="exact"/>
              <w:jc w:val="center"/>
              <w:rPr>
                <w:rFonts w:cs="Times New Roman"/>
                <w:b/>
                <w:bCs/>
                <w:sz w:val="16"/>
                <w:szCs w:val="16"/>
                <w:cs/>
              </w:rPr>
            </w:pPr>
            <w:r w:rsidRPr="00906108">
              <w:rPr>
                <w:rFonts w:cs="Times New Roman"/>
                <w:b/>
                <w:bCs/>
                <w:sz w:val="16"/>
                <w:szCs w:val="16"/>
              </w:rPr>
              <w:t>for sales</w:t>
            </w:r>
          </w:p>
        </w:tc>
        <w:tc>
          <w:tcPr>
            <w:tcW w:w="90" w:type="dxa"/>
          </w:tcPr>
          <w:p w14:paraId="0023D9D9" w14:textId="77777777" w:rsidR="005644D0" w:rsidRPr="00906108" w:rsidRDefault="005644D0">
            <w:pPr>
              <w:spacing w:line="200" w:lineRule="exact"/>
              <w:jc w:val="center"/>
              <w:rPr>
                <w:rFonts w:cs="Times New Roman"/>
                <w:b/>
                <w:bCs/>
                <w:sz w:val="16"/>
                <w:szCs w:val="16"/>
                <w:cs/>
              </w:rPr>
            </w:pPr>
          </w:p>
        </w:tc>
        <w:tc>
          <w:tcPr>
            <w:tcW w:w="90" w:type="dxa"/>
          </w:tcPr>
          <w:p w14:paraId="7A690D28" w14:textId="77777777" w:rsidR="005644D0" w:rsidRPr="00906108" w:rsidRDefault="005644D0">
            <w:pPr>
              <w:spacing w:line="200" w:lineRule="exact"/>
              <w:ind w:left="16" w:right="65"/>
              <w:jc w:val="center"/>
              <w:rPr>
                <w:rFonts w:cs="Times New Roman"/>
                <w:b/>
                <w:bCs/>
                <w:spacing w:val="-8"/>
                <w:sz w:val="16"/>
                <w:szCs w:val="16"/>
              </w:rPr>
            </w:pPr>
          </w:p>
        </w:tc>
        <w:tc>
          <w:tcPr>
            <w:tcW w:w="1116" w:type="dxa"/>
          </w:tcPr>
          <w:p w14:paraId="2B2AA1A2" w14:textId="77777777" w:rsidR="005644D0" w:rsidRPr="00906108" w:rsidRDefault="005644D0">
            <w:pPr>
              <w:spacing w:line="200" w:lineRule="exact"/>
              <w:jc w:val="center"/>
              <w:rPr>
                <w:rFonts w:cs="Times New Roman"/>
                <w:b/>
                <w:bCs/>
                <w:sz w:val="16"/>
                <w:szCs w:val="16"/>
              </w:rPr>
            </w:pPr>
          </w:p>
        </w:tc>
      </w:tr>
      <w:tr w:rsidR="00906108" w:rsidRPr="00906108" w14:paraId="344C899C" w14:textId="77777777">
        <w:trPr>
          <w:gridAfter w:val="1"/>
          <w:wAfter w:w="13" w:type="dxa"/>
          <w:trHeight w:val="144"/>
        </w:trPr>
        <w:tc>
          <w:tcPr>
            <w:tcW w:w="2693" w:type="dxa"/>
          </w:tcPr>
          <w:p w14:paraId="744C7CE7" w14:textId="77777777" w:rsidR="005644D0" w:rsidRPr="00906108" w:rsidRDefault="005644D0">
            <w:pPr>
              <w:spacing w:line="200" w:lineRule="exact"/>
              <w:ind w:left="532" w:hanging="440"/>
              <w:jc w:val="both"/>
              <w:rPr>
                <w:rFonts w:cstheme="minorBidi"/>
                <w:b/>
                <w:bCs/>
                <w:sz w:val="16"/>
                <w:szCs w:val="16"/>
                <w:cs/>
              </w:rPr>
            </w:pPr>
            <w:r w:rsidRPr="00906108">
              <w:rPr>
                <w:rFonts w:cs="Times New Roman"/>
                <w:b/>
                <w:bCs/>
                <w:sz w:val="16"/>
                <w:szCs w:val="16"/>
              </w:rPr>
              <w:t>Cost/Revalued amount</w:t>
            </w:r>
          </w:p>
        </w:tc>
        <w:tc>
          <w:tcPr>
            <w:tcW w:w="999" w:type="dxa"/>
          </w:tcPr>
          <w:p w14:paraId="3560B177" w14:textId="77777777" w:rsidR="005644D0" w:rsidRPr="00906108" w:rsidRDefault="005644D0">
            <w:pPr>
              <w:tabs>
                <w:tab w:val="decimal" w:pos="1053"/>
              </w:tabs>
              <w:spacing w:line="200" w:lineRule="exact"/>
              <w:jc w:val="thaiDistribute"/>
              <w:rPr>
                <w:rFonts w:cs="Times New Roman"/>
                <w:sz w:val="16"/>
                <w:szCs w:val="16"/>
                <w:cs/>
              </w:rPr>
            </w:pPr>
          </w:p>
        </w:tc>
        <w:tc>
          <w:tcPr>
            <w:tcW w:w="90" w:type="dxa"/>
          </w:tcPr>
          <w:p w14:paraId="5984EC55" w14:textId="77777777" w:rsidR="005644D0" w:rsidRPr="00906108" w:rsidRDefault="005644D0">
            <w:pPr>
              <w:spacing w:line="200" w:lineRule="exact"/>
              <w:ind w:left="59" w:hanging="59"/>
              <w:jc w:val="center"/>
              <w:rPr>
                <w:rFonts w:cs="Times New Roman"/>
                <w:b/>
                <w:bCs/>
                <w:sz w:val="16"/>
                <w:szCs w:val="16"/>
                <w:cs/>
              </w:rPr>
            </w:pPr>
          </w:p>
        </w:tc>
        <w:tc>
          <w:tcPr>
            <w:tcW w:w="900" w:type="dxa"/>
          </w:tcPr>
          <w:p w14:paraId="5B6B6B5E" w14:textId="77777777" w:rsidR="005644D0" w:rsidRPr="00906108" w:rsidRDefault="005644D0">
            <w:pPr>
              <w:spacing w:line="200" w:lineRule="exact"/>
              <w:ind w:left="-288"/>
              <w:jc w:val="thaiDistribute"/>
              <w:rPr>
                <w:rFonts w:cs="Times New Roman"/>
                <w:sz w:val="16"/>
                <w:szCs w:val="16"/>
                <w:cs/>
              </w:rPr>
            </w:pPr>
          </w:p>
        </w:tc>
        <w:tc>
          <w:tcPr>
            <w:tcW w:w="90" w:type="dxa"/>
          </w:tcPr>
          <w:p w14:paraId="4302E3F8" w14:textId="77777777" w:rsidR="005644D0" w:rsidRPr="00906108" w:rsidRDefault="005644D0">
            <w:pPr>
              <w:spacing w:line="200" w:lineRule="exact"/>
              <w:ind w:left="-72"/>
              <w:jc w:val="thaiDistribute"/>
              <w:rPr>
                <w:rFonts w:cs="Times New Roman"/>
                <w:sz w:val="16"/>
                <w:szCs w:val="16"/>
                <w:cs/>
              </w:rPr>
            </w:pPr>
          </w:p>
        </w:tc>
        <w:tc>
          <w:tcPr>
            <w:tcW w:w="902" w:type="dxa"/>
          </w:tcPr>
          <w:p w14:paraId="60F06D5E" w14:textId="77777777" w:rsidR="005644D0" w:rsidRPr="00906108" w:rsidRDefault="005644D0">
            <w:pPr>
              <w:spacing w:line="200" w:lineRule="exact"/>
              <w:ind w:left="-288"/>
              <w:jc w:val="thaiDistribute"/>
              <w:rPr>
                <w:rFonts w:cs="Times New Roman"/>
                <w:sz w:val="16"/>
                <w:szCs w:val="16"/>
                <w:cs/>
              </w:rPr>
            </w:pPr>
          </w:p>
        </w:tc>
        <w:tc>
          <w:tcPr>
            <w:tcW w:w="90" w:type="dxa"/>
          </w:tcPr>
          <w:p w14:paraId="02A0ABE8" w14:textId="77777777" w:rsidR="005644D0" w:rsidRPr="00906108" w:rsidRDefault="005644D0">
            <w:pPr>
              <w:spacing w:line="200" w:lineRule="exact"/>
              <w:jc w:val="thaiDistribute"/>
              <w:rPr>
                <w:rFonts w:cs="Times New Roman"/>
                <w:sz w:val="16"/>
                <w:szCs w:val="16"/>
                <w:cs/>
              </w:rPr>
            </w:pPr>
          </w:p>
        </w:tc>
        <w:tc>
          <w:tcPr>
            <w:tcW w:w="767" w:type="dxa"/>
            <w:gridSpan w:val="2"/>
          </w:tcPr>
          <w:p w14:paraId="68EFA750" w14:textId="77777777" w:rsidR="005644D0" w:rsidRPr="00906108" w:rsidRDefault="005644D0">
            <w:pPr>
              <w:spacing w:line="200" w:lineRule="exact"/>
              <w:jc w:val="thaiDistribute"/>
              <w:rPr>
                <w:rFonts w:cs="Times New Roman"/>
                <w:sz w:val="16"/>
                <w:szCs w:val="16"/>
                <w:cs/>
              </w:rPr>
            </w:pPr>
          </w:p>
        </w:tc>
        <w:tc>
          <w:tcPr>
            <w:tcW w:w="90" w:type="dxa"/>
          </w:tcPr>
          <w:p w14:paraId="4CF2A592" w14:textId="77777777" w:rsidR="005644D0" w:rsidRPr="00906108" w:rsidRDefault="005644D0">
            <w:pPr>
              <w:spacing w:line="200" w:lineRule="exact"/>
              <w:jc w:val="thaiDistribute"/>
              <w:rPr>
                <w:rFonts w:cs="Times New Roman"/>
                <w:sz w:val="16"/>
                <w:szCs w:val="16"/>
                <w:cs/>
              </w:rPr>
            </w:pPr>
          </w:p>
        </w:tc>
        <w:tc>
          <w:tcPr>
            <w:tcW w:w="1013" w:type="dxa"/>
          </w:tcPr>
          <w:p w14:paraId="13C6A609" w14:textId="77777777" w:rsidR="005644D0" w:rsidRPr="00906108" w:rsidRDefault="005644D0">
            <w:pPr>
              <w:spacing w:line="200" w:lineRule="exact"/>
              <w:jc w:val="thaiDistribute"/>
              <w:rPr>
                <w:rFonts w:cs="Times New Roman"/>
                <w:sz w:val="16"/>
                <w:szCs w:val="16"/>
                <w:cs/>
              </w:rPr>
            </w:pPr>
          </w:p>
        </w:tc>
        <w:tc>
          <w:tcPr>
            <w:tcW w:w="90" w:type="dxa"/>
          </w:tcPr>
          <w:p w14:paraId="46DC727F" w14:textId="77777777" w:rsidR="005644D0" w:rsidRPr="00906108" w:rsidRDefault="005644D0">
            <w:pPr>
              <w:spacing w:line="200" w:lineRule="exact"/>
              <w:jc w:val="thaiDistribute"/>
              <w:rPr>
                <w:rFonts w:cs="Times New Roman"/>
                <w:sz w:val="16"/>
                <w:szCs w:val="16"/>
                <w:cs/>
              </w:rPr>
            </w:pPr>
          </w:p>
        </w:tc>
        <w:tc>
          <w:tcPr>
            <w:tcW w:w="90" w:type="dxa"/>
          </w:tcPr>
          <w:p w14:paraId="12215A11" w14:textId="77777777" w:rsidR="005644D0" w:rsidRPr="00906108" w:rsidRDefault="005644D0">
            <w:pPr>
              <w:spacing w:line="200" w:lineRule="exact"/>
              <w:ind w:left="-288"/>
              <w:jc w:val="thaiDistribute"/>
              <w:rPr>
                <w:rFonts w:cs="Times New Roman"/>
                <w:sz w:val="16"/>
                <w:szCs w:val="16"/>
                <w:cs/>
              </w:rPr>
            </w:pPr>
          </w:p>
        </w:tc>
        <w:tc>
          <w:tcPr>
            <w:tcW w:w="1116" w:type="dxa"/>
          </w:tcPr>
          <w:p w14:paraId="2488EF2E" w14:textId="77777777" w:rsidR="005644D0" w:rsidRPr="00906108" w:rsidRDefault="005644D0">
            <w:pPr>
              <w:spacing w:line="200" w:lineRule="exact"/>
              <w:ind w:left="-288"/>
              <w:jc w:val="thaiDistribute"/>
              <w:rPr>
                <w:rFonts w:cs="Times New Roman"/>
                <w:sz w:val="16"/>
                <w:szCs w:val="16"/>
                <w:cs/>
              </w:rPr>
            </w:pPr>
          </w:p>
        </w:tc>
      </w:tr>
      <w:tr w:rsidR="00906108" w:rsidRPr="00906108" w14:paraId="12942205" w14:textId="77777777">
        <w:trPr>
          <w:gridAfter w:val="1"/>
          <w:wAfter w:w="13" w:type="dxa"/>
          <w:trHeight w:val="144"/>
        </w:trPr>
        <w:tc>
          <w:tcPr>
            <w:tcW w:w="2693" w:type="dxa"/>
          </w:tcPr>
          <w:p w14:paraId="7747ED9A" w14:textId="77777777" w:rsidR="005644D0" w:rsidRPr="00906108" w:rsidRDefault="005644D0">
            <w:pPr>
              <w:spacing w:line="200" w:lineRule="exact"/>
              <w:ind w:firstLine="177"/>
              <w:rPr>
                <w:rFonts w:cs="Times New Roman"/>
                <w:sz w:val="16"/>
                <w:szCs w:val="16"/>
              </w:rPr>
            </w:pPr>
            <w:r w:rsidRPr="00906108">
              <w:rPr>
                <w:rFonts w:cs="Times New Roman"/>
                <w:sz w:val="16"/>
                <w:szCs w:val="16"/>
              </w:rPr>
              <w:t>Lands</w:t>
            </w:r>
            <w:r w:rsidRPr="00906108">
              <w:rPr>
                <w:rFonts w:cs="Cordia New" w:hint="cs"/>
                <w:sz w:val="16"/>
                <w:szCs w:val="16"/>
                <w:cs/>
              </w:rPr>
              <w:t xml:space="preserve"> </w:t>
            </w:r>
            <w:r w:rsidRPr="00906108">
              <w:rPr>
                <w:rFonts w:cs="Cordia New"/>
                <w:sz w:val="16"/>
                <w:szCs w:val="16"/>
              </w:rPr>
              <w:t>at cost</w:t>
            </w:r>
          </w:p>
        </w:tc>
        <w:tc>
          <w:tcPr>
            <w:tcW w:w="999" w:type="dxa"/>
          </w:tcPr>
          <w:p w14:paraId="1D73152C" w14:textId="77777777" w:rsidR="005644D0" w:rsidRPr="00906108" w:rsidRDefault="005644D0">
            <w:pPr>
              <w:tabs>
                <w:tab w:val="decimal" w:pos="857"/>
              </w:tabs>
              <w:spacing w:line="200" w:lineRule="exact"/>
              <w:ind w:right="-838"/>
              <w:rPr>
                <w:rFonts w:cs="Times New Roman"/>
                <w:sz w:val="16"/>
                <w:szCs w:val="16"/>
              </w:rPr>
            </w:pPr>
            <w:r w:rsidRPr="00906108">
              <w:rPr>
                <w:rFonts w:cs="Times New Roman"/>
                <w:sz w:val="16"/>
                <w:szCs w:val="16"/>
              </w:rPr>
              <w:t xml:space="preserve">   </w:t>
            </w:r>
            <w:r w:rsidRPr="00906108">
              <w:rPr>
                <w:sz w:val="16"/>
                <w:szCs w:val="16"/>
              </w:rPr>
              <w:t>600</w:t>
            </w:r>
            <w:r w:rsidRPr="00906108">
              <w:rPr>
                <w:rFonts w:cs="Times New Roman"/>
                <w:sz w:val="16"/>
                <w:szCs w:val="16"/>
              </w:rPr>
              <w:t>,</w:t>
            </w:r>
            <w:r w:rsidRPr="00906108">
              <w:rPr>
                <w:sz w:val="16"/>
                <w:szCs w:val="16"/>
              </w:rPr>
              <w:t>484</w:t>
            </w:r>
          </w:p>
        </w:tc>
        <w:tc>
          <w:tcPr>
            <w:tcW w:w="90" w:type="dxa"/>
          </w:tcPr>
          <w:p w14:paraId="630005EF"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12F09092"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31E6F659"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Pr>
          <w:p w14:paraId="04858ED9"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2C5DE7F"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Pr>
          <w:p w14:paraId="4BF56270"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FCE3449" w14:textId="77777777" w:rsidR="005644D0" w:rsidRPr="00906108" w:rsidRDefault="005644D0">
            <w:pPr>
              <w:spacing w:line="200" w:lineRule="exact"/>
              <w:ind w:left="-288"/>
              <w:jc w:val="thaiDistribute"/>
              <w:rPr>
                <w:rFonts w:cs="Times New Roman"/>
                <w:sz w:val="16"/>
                <w:szCs w:val="16"/>
                <w:cs/>
              </w:rPr>
            </w:pPr>
          </w:p>
        </w:tc>
        <w:tc>
          <w:tcPr>
            <w:tcW w:w="1013" w:type="dxa"/>
          </w:tcPr>
          <w:p w14:paraId="44B8A6F1" w14:textId="77777777" w:rsidR="005644D0" w:rsidRPr="00906108" w:rsidRDefault="005644D0">
            <w:pPr>
              <w:tabs>
                <w:tab w:val="decimal" w:pos="899"/>
              </w:tabs>
              <w:spacing w:line="200" w:lineRule="exact"/>
              <w:ind w:right="-449"/>
              <w:rPr>
                <w:rFonts w:cs="Times New Roman"/>
                <w:sz w:val="16"/>
                <w:szCs w:val="16"/>
                <w:cs/>
              </w:rPr>
            </w:pPr>
            <w:r w:rsidRPr="00906108">
              <w:rPr>
                <w:rFonts w:cs="Times New Roman"/>
                <w:sz w:val="16"/>
                <w:szCs w:val="16"/>
              </w:rPr>
              <w:t xml:space="preserve">       (</w:t>
            </w:r>
            <w:r w:rsidRPr="00906108">
              <w:rPr>
                <w:sz w:val="16"/>
                <w:szCs w:val="16"/>
              </w:rPr>
              <w:t>33</w:t>
            </w:r>
            <w:r w:rsidRPr="00906108">
              <w:rPr>
                <w:rFonts w:cs="Times New Roman"/>
                <w:sz w:val="16"/>
                <w:szCs w:val="16"/>
              </w:rPr>
              <w:t>,</w:t>
            </w:r>
            <w:r w:rsidRPr="00906108">
              <w:rPr>
                <w:sz w:val="16"/>
                <w:szCs w:val="16"/>
              </w:rPr>
              <w:t>183</w:t>
            </w:r>
            <w:r w:rsidRPr="00906108">
              <w:rPr>
                <w:rFonts w:cs="Times New Roman"/>
                <w:sz w:val="16"/>
                <w:szCs w:val="16"/>
              </w:rPr>
              <w:t>)</w:t>
            </w:r>
          </w:p>
        </w:tc>
        <w:tc>
          <w:tcPr>
            <w:tcW w:w="90" w:type="dxa"/>
          </w:tcPr>
          <w:p w14:paraId="7AE93DE5" w14:textId="77777777" w:rsidR="005644D0" w:rsidRPr="00906108" w:rsidRDefault="005644D0">
            <w:pPr>
              <w:spacing w:line="200" w:lineRule="exact"/>
              <w:ind w:left="-288"/>
              <w:jc w:val="thaiDistribute"/>
              <w:rPr>
                <w:rFonts w:cs="Times New Roman"/>
                <w:sz w:val="16"/>
                <w:szCs w:val="16"/>
                <w:cs/>
              </w:rPr>
            </w:pPr>
          </w:p>
        </w:tc>
        <w:tc>
          <w:tcPr>
            <w:tcW w:w="90" w:type="dxa"/>
          </w:tcPr>
          <w:p w14:paraId="60F86BEE"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35517F79" w14:textId="77777777" w:rsidR="005644D0" w:rsidRPr="00906108" w:rsidRDefault="005644D0">
            <w:pPr>
              <w:tabs>
                <w:tab w:val="decimal" w:pos="905"/>
              </w:tabs>
              <w:spacing w:line="200" w:lineRule="exact"/>
              <w:ind w:right="-838"/>
              <w:rPr>
                <w:rFonts w:cs="Times New Roman"/>
                <w:sz w:val="16"/>
                <w:szCs w:val="16"/>
              </w:rPr>
            </w:pPr>
            <w:r w:rsidRPr="00906108">
              <w:rPr>
                <w:sz w:val="16"/>
                <w:szCs w:val="16"/>
              </w:rPr>
              <w:t>567</w:t>
            </w:r>
            <w:r w:rsidRPr="00906108">
              <w:rPr>
                <w:rFonts w:cs="Times New Roman"/>
                <w:sz w:val="16"/>
                <w:szCs w:val="16"/>
              </w:rPr>
              <w:t>,</w:t>
            </w:r>
            <w:r w:rsidRPr="00906108">
              <w:rPr>
                <w:sz w:val="16"/>
                <w:szCs w:val="16"/>
              </w:rPr>
              <w:t>301</w:t>
            </w:r>
          </w:p>
        </w:tc>
      </w:tr>
      <w:tr w:rsidR="00906108" w:rsidRPr="00906108" w14:paraId="55527341" w14:textId="77777777">
        <w:trPr>
          <w:gridAfter w:val="1"/>
          <w:wAfter w:w="13" w:type="dxa"/>
          <w:trHeight w:val="144"/>
        </w:trPr>
        <w:tc>
          <w:tcPr>
            <w:tcW w:w="2693" w:type="dxa"/>
          </w:tcPr>
          <w:p w14:paraId="57E9E438" w14:textId="77777777" w:rsidR="005644D0" w:rsidRPr="00906108" w:rsidRDefault="005644D0">
            <w:pPr>
              <w:spacing w:line="200" w:lineRule="exact"/>
              <w:ind w:firstLine="177"/>
              <w:rPr>
                <w:rFonts w:cs="Times New Roman"/>
                <w:sz w:val="16"/>
                <w:szCs w:val="16"/>
              </w:rPr>
            </w:pPr>
            <w:r w:rsidRPr="00906108">
              <w:rPr>
                <w:rFonts w:cs="Times New Roman"/>
                <w:sz w:val="16"/>
                <w:szCs w:val="16"/>
              </w:rPr>
              <w:t>Appraised portion of land</w:t>
            </w:r>
          </w:p>
        </w:tc>
        <w:tc>
          <w:tcPr>
            <w:tcW w:w="999" w:type="dxa"/>
          </w:tcPr>
          <w:p w14:paraId="42E52058" w14:textId="77777777" w:rsidR="005644D0" w:rsidRPr="00906108" w:rsidRDefault="005644D0">
            <w:pPr>
              <w:tabs>
                <w:tab w:val="decimal" w:pos="149"/>
              </w:tabs>
              <w:spacing w:line="200" w:lineRule="exact"/>
              <w:ind w:right="93"/>
              <w:jc w:val="center"/>
              <w:rPr>
                <w:rFonts w:cs="Times New Roman"/>
                <w:sz w:val="16"/>
                <w:szCs w:val="16"/>
              </w:rPr>
            </w:pPr>
            <w:r w:rsidRPr="00906108">
              <w:rPr>
                <w:rFonts w:cs="Times New Roman"/>
                <w:sz w:val="16"/>
                <w:szCs w:val="16"/>
              </w:rPr>
              <w:t xml:space="preserve">    </w:t>
            </w:r>
            <w:r w:rsidRPr="00906108">
              <w:rPr>
                <w:sz w:val="16"/>
                <w:szCs w:val="16"/>
              </w:rPr>
              <w:t>1</w:t>
            </w:r>
            <w:r w:rsidRPr="00906108">
              <w:rPr>
                <w:rFonts w:cs="Times New Roman"/>
                <w:sz w:val="16"/>
                <w:szCs w:val="16"/>
              </w:rPr>
              <w:t>,</w:t>
            </w:r>
            <w:r w:rsidRPr="00906108">
              <w:rPr>
                <w:sz w:val="16"/>
                <w:szCs w:val="16"/>
              </w:rPr>
              <w:t>056</w:t>
            </w:r>
            <w:r w:rsidRPr="00906108">
              <w:rPr>
                <w:rFonts w:cs="Times New Roman"/>
                <w:sz w:val="16"/>
                <w:szCs w:val="16"/>
              </w:rPr>
              <w:t>,</w:t>
            </w:r>
            <w:r w:rsidRPr="00906108">
              <w:rPr>
                <w:sz w:val="16"/>
                <w:szCs w:val="16"/>
              </w:rPr>
              <w:t>485</w:t>
            </w:r>
          </w:p>
        </w:tc>
        <w:tc>
          <w:tcPr>
            <w:tcW w:w="90" w:type="dxa"/>
          </w:tcPr>
          <w:p w14:paraId="6B16AE4D"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6029B41C"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3AEF84FE"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Pr>
          <w:p w14:paraId="11CDD08E"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FC6879E"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Pr>
          <w:p w14:paraId="1E4D7C70"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DAB8578" w14:textId="77777777" w:rsidR="005644D0" w:rsidRPr="00906108" w:rsidRDefault="005644D0">
            <w:pPr>
              <w:spacing w:line="200" w:lineRule="exact"/>
              <w:ind w:left="-288"/>
              <w:jc w:val="thaiDistribute"/>
              <w:rPr>
                <w:rFonts w:cs="Times New Roman"/>
                <w:sz w:val="16"/>
                <w:szCs w:val="16"/>
                <w:cs/>
              </w:rPr>
            </w:pPr>
          </w:p>
        </w:tc>
        <w:tc>
          <w:tcPr>
            <w:tcW w:w="1013" w:type="dxa"/>
          </w:tcPr>
          <w:p w14:paraId="582C0996" w14:textId="77777777" w:rsidR="005644D0" w:rsidRPr="00906108" w:rsidRDefault="005644D0">
            <w:pPr>
              <w:tabs>
                <w:tab w:val="decimal" w:pos="149"/>
              </w:tabs>
              <w:spacing w:line="200" w:lineRule="exact"/>
              <w:jc w:val="center"/>
              <w:rPr>
                <w:rFonts w:cstheme="minorBidi"/>
                <w:sz w:val="16"/>
                <w:szCs w:val="16"/>
                <w:cs/>
              </w:rPr>
            </w:pPr>
            <w:r w:rsidRPr="00906108">
              <w:rPr>
                <w:rFonts w:cs="Times New Roman"/>
                <w:sz w:val="16"/>
                <w:szCs w:val="16"/>
              </w:rPr>
              <w:t xml:space="preserve">       (</w:t>
            </w:r>
            <w:r w:rsidRPr="00906108">
              <w:rPr>
                <w:sz w:val="16"/>
                <w:szCs w:val="16"/>
              </w:rPr>
              <w:t>116</w:t>
            </w:r>
            <w:r w:rsidRPr="00906108">
              <w:rPr>
                <w:rFonts w:cs="Times New Roman"/>
                <w:sz w:val="16"/>
                <w:szCs w:val="16"/>
              </w:rPr>
              <w:t>,</w:t>
            </w:r>
            <w:r w:rsidRPr="00906108">
              <w:rPr>
                <w:sz w:val="16"/>
                <w:szCs w:val="16"/>
              </w:rPr>
              <w:t>007</w:t>
            </w:r>
            <w:r w:rsidRPr="00906108">
              <w:rPr>
                <w:rFonts w:cs="Times New Roman"/>
                <w:sz w:val="16"/>
                <w:szCs w:val="16"/>
              </w:rPr>
              <w:t>)</w:t>
            </w:r>
          </w:p>
        </w:tc>
        <w:tc>
          <w:tcPr>
            <w:tcW w:w="90" w:type="dxa"/>
          </w:tcPr>
          <w:p w14:paraId="2C7893CA" w14:textId="77777777" w:rsidR="005644D0" w:rsidRPr="00906108" w:rsidRDefault="005644D0">
            <w:pPr>
              <w:spacing w:line="200" w:lineRule="exact"/>
              <w:ind w:left="-288"/>
              <w:jc w:val="thaiDistribute"/>
              <w:rPr>
                <w:rFonts w:cs="Times New Roman"/>
                <w:sz w:val="16"/>
                <w:szCs w:val="16"/>
                <w:cs/>
              </w:rPr>
            </w:pPr>
          </w:p>
        </w:tc>
        <w:tc>
          <w:tcPr>
            <w:tcW w:w="90" w:type="dxa"/>
          </w:tcPr>
          <w:p w14:paraId="28CA6D1F"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78C915B3" w14:textId="77777777" w:rsidR="005644D0" w:rsidRPr="00906108" w:rsidRDefault="005644D0">
            <w:pPr>
              <w:tabs>
                <w:tab w:val="decimal" w:pos="905"/>
              </w:tabs>
              <w:spacing w:line="200" w:lineRule="exact"/>
              <w:ind w:right="-838"/>
              <w:rPr>
                <w:rFonts w:cs="Times New Roman"/>
                <w:sz w:val="16"/>
                <w:szCs w:val="16"/>
                <w:cs/>
              </w:rPr>
            </w:pPr>
            <w:r w:rsidRPr="00906108">
              <w:rPr>
                <w:sz w:val="16"/>
                <w:szCs w:val="16"/>
              </w:rPr>
              <w:t>940</w:t>
            </w:r>
            <w:r w:rsidRPr="00906108">
              <w:rPr>
                <w:rFonts w:cs="Times New Roman"/>
                <w:sz w:val="16"/>
                <w:szCs w:val="16"/>
              </w:rPr>
              <w:t>,</w:t>
            </w:r>
            <w:r w:rsidRPr="00906108">
              <w:rPr>
                <w:sz w:val="16"/>
                <w:szCs w:val="16"/>
              </w:rPr>
              <w:t>478</w:t>
            </w:r>
          </w:p>
        </w:tc>
      </w:tr>
      <w:tr w:rsidR="00906108" w:rsidRPr="00906108" w14:paraId="36D25640" w14:textId="77777777">
        <w:trPr>
          <w:gridAfter w:val="1"/>
          <w:wAfter w:w="13" w:type="dxa"/>
          <w:trHeight w:val="144"/>
        </w:trPr>
        <w:tc>
          <w:tcPr>
            <w:tcW w:w="2693" w:type="dxa"/>
          </w:tcPr>
          <w:p w14:paraId="571C6EEF" w14:textId="77777777" w:rsidR="005644D0" w:rsidRPr="00906108" w:rsidRDefault="005644D0">
            <w:pPr>
              <w:spacing w:line="200" w:lineRule="exact"/>
              <w:ind w:firstLine="177"/>
              <w:rPr>
                <w:rFonts w:cs="Times New Roman"/>
                <w:sz w:val="16"/>
                <w:szCs w:val="16"/>
              </w:rPr>
            </w:pPr>
            <w:r w:rsidRPr="00906108">
              <w:rPr>
                <w:rFonts w:cs="Times New Roman"/>
                <w:sz w:val="16"/>
                <w:szCs w:val="16"/>
              </w:rPr>
              <w:t>Land improvement</w:t>
            </w:r>
          </w:p>
        </w:tc>
        <w:tc>
          <w:tcPr>
            <w:tcW w:w="999" w:type="dxa"/>
          </w:tcPr>
          <w:p w14:paraId="78D8BD5C" w14:textId="77777777" w:rsidR="005644D0" w:rsidRPr="00906108" w:rsidRDefault="005644D0">
            <w:pPr>
              <w:tabs>
                <w:tab w:val="decimal" w:pos="149"/>
              </w:tabs>
              <w:spacing w:line="200" w:lineRule="exact"/>
              <w:ind w:right="93"/>
              <w:jc w:val="center"/>
              <w:rPr>
                <w:rFonts w:cs="Times New Roman"/>
                <w:sz w:val="16"/>
                <w:szCs w:val="16"/>
              </w:rPr>
            </w:pPr>
            <w:r w:rsidRPr="00906108">
              <w:rPr>
                <w:rFonts w:cs="Times New Roman"/>
                <w:sz w:val="16"/>
                <w:szCs w:val="16"/>
              </w:rPr>
              <w:t xml:space="preserve">        </w:t>
            </w:r>
            <w:r w:rsidRPr="00906108">
              <w:rPr>
                <w:sz w:val="16"/>
                <w:szCs w:val="16"/>
              </w:rPr>
              <w:t>30</w:t>
            </w:r>
            <w:r w:rsidRPr="00906108">
              <w:rPr>
                <w:rFonts w:cs="Times New Roman"/>
                <w:sz w:val="16"/>
                <w:szCs w:val="16"/>
              </w:rPr>
              <w:t>,</w:t>
            </w:r>
            <w:r w:rsidRPr="00906108">
              <w:rPr>
                <w:sz w:val="16"/>
                <w:szCs w:val="16"/>
              </w:rPr>
              <w:t>690</w:t>
            </w:r>
          </w:p>
        </w:tc>
        <w:tc>
          <w:tcPr>
            <w:tcW w:w="90" w:type="dxa"/>
          </w:tcPr>
          <w:p w14:paraId="2DE559E6"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52B6A08C"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33A0C73" w14:textId="77777777" w:rsidR="005644D0" w:rsidRPr="00906108" w:rsidRDefault="005644D0">
            <w:pPr>
              <w:tabs>
                <w:tab w:val="decimal" w:pos="1037"/>
              </w:tabs>
              <w:spacing w:line="200" w:lineRule="exact"/>
              <w:ind w:left="-288"/>
              <w:jc w:val="thaiDistribute"/>
              <w:rPr>
                <w:rFonts w:cs="Times New Roman"/>
                <w:sz w:val="16"/>
                <w:szCs w:val="16"/>
              </w:rPr>
            </w:pPr>
          </w:p>
        </w:tc>
        <w:tc>
          <w:tcPr>
            <w:tcW w:w="902" w:type="dxa"/>
          </w:tcPr>
          <w:p w14:paraId="24FC7FB4"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5BBF3C3"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Pr>
          <w:p w14:paraId="16832B60"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123C9CE" w14:textId="77777777" w:rsidR="005644D0" w:rsidRPr="00906108" w:rsidRDefault="005644D0">
            <w:pPr>
              <w:spacing w:line="200" w:lineRule="exact"/>
              <w:ind w:left="-288"/>
              <w:jc w:val="thaiDistribute"/>
              <w:rPr>
                <w:rFonts w:cs="Times New Roman"/>
                <w:sz w:val="16"/>
                <w:szCs w:val="16"/>
                <w:cs/>
              </w:rPr>
            </w:pPr>
          </w:p>
        </w:tc>
        <w:tc>
          <w:tcPr>
            <w:tcW w:w="1013" w:type="dxa"/>
          </w:tcPr>
          <w:p w14:paraId="1501CC10"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cs/>
              </w:rPr>
              <w:t>-</w:t>
            </w:r>
          </w:p>
        </w:tc>
        <w:tc>
          <w:tcPr>
            <w:tcW w:w="90" w:type="dxa"/>
          </w:tcPr>
          <w:p w14:paraId="00FE4EB1" w14:textId="77777777" w:rsidR="005644D0" w:rsidRPr="00906108" w:rsidRDefault="005644D0">
            <w:pPr>
              <w:spacing w:line="200" w:lineRule="exact"/>
              <w:ind w:right="-26"/>
              <w:jc w:val="thaiDistribute"/>
              <w:rPr>
                <w:rFonts w:cs="Times New Roman"/>
                <w:sz w:val="16"/>
                <w:szCs w:val="16"/>
                <w:cs/>
              </w:rPr>
            </w:pPr>
          </w:p>
        </w:tc>
        <w:tc>
          <w:tcPr>
            <w:tcW w:w="90" w:type="dxa"/>
          </w:tcPr>
          <w:p w14:paraId="371D9DB7"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06383EEA" w14:textId="77777777" w:rsidR="005644D0" w:rsidRPr="00906108" w:rsidRDefault="005644D0">
            <w:pPr>
              <w:tabs>
                <w:tab w:val="decimal" w:pos="905"/>
              </w:tabs>
              <w:spacing w:line="200" w:lineRule="exact"/>
              <w:ind w:right="-838"/>
              <w:rPr>
                <w:rFonts w:cs="Times New Roman"/>
                <w:sz w:val="16"/>
                <w:szCs w:val="16"/>
              </w:rPr>
            </w:pPr>
            <w:r w:rsidRPr="00906108">
              <w:rPr>
                <w:sz w:val="16"/>
                <w:szCs w:val="16"/>
              </w:rPr>
              <w:t>30</w:t>
            </w:r>
            <w:r w:rsidRPr="00906108">
              <w:rPr>
                <w:rFonts w:cs="Times New Roman"/>
                <w:sz w:val="16"/>
                <w:szCs w:val="16"/>
              </w:rPr>
              <w:t>,</w:t>
            </w:r>
            <w:r w:rsidRPr="00906108">
              <w:rPr>
                <w:sz w:val="16"/>
                <w:szCs w:val="16"/>
              </w:rPr>
              <w:t>690</w:t>
            </w:r>
          </w:p>
        </w:tc>
      </w:tr>
      <w:tr w:rsidR="00906108" w:rsidRPr="00906108" w14:paraId="4ADDEEC6" w14:textId="77777777">
        <w:trPr>
          <w:gridAfter w:val="1"/>
          <w:wAfter w:w="13" w:type="dxa"/>
          <w:trHeight w:val="144"/>
        </w:trPr>
        <w:tc>
          <w:tcPr>
            <w:tcW w:w="2693" w:type="dxa"/>
          </w:tcPr>
          <w:p w14:paraId="3E43946A" w14:textId="77777777" w:rsidR="005644D0" w:rsidRPr="00906108" w:rsidRDefault="005644D0">
            <w:pPr>
              <w:spacing w:line="200" w:lineRule="exact"/>
              <w:ind w:right="-468" w:firstLine="177"/>
              <w:rPr>
                <w:rFonts w:cs="Times New Roman"/>
                <w:sz w:val="16"/>
                <w:szCs w:val="16"/>
              </w:rPr>
            </w:pPr>
            <w:r w:rsidRPr="00906108">
              <w:rPr>
                <w:rFonts w:cs="Times New Roman"/>
                <w:sz w:val="16"/>
                <w:szCs w:val="16"/>
              </w:rPr>
              <w:t>Buildings</w:t>
            </w:r>
          </w:p>
        </w:tc>
        <w:tc>
          <w:tcPr>
            <w:tcW w:w="999" w:type="dxa"/>
          </w:tcPr>
          <w:p w14:paraId="41A18511" w14:textId="77777777" w:rsidR="005644D0" w:rsidRPr="00906108" w:rsidRDefault="005644D0">
            <w:pPr>
              <w:tabs>
                <w:tab w:val="decimal" w:pos="857"/>
              </w:tabs>
              <w:spacing w:line="200" w:lineRule="exact"/>
              <w:ind w:right="-838"/>
              <w:rPr>
                <w:rFonts w:cs="Times New Roman"/>
                <w:sz w:val="16"/>
                <w:szCs w:val="16"/>
              </w:rPr>
            </w:pPr>
            <w:r w:rsidRPr="00906108">
              <w:rPr>
                <w:sz w:val="16"/>
                <w:szCs w:val="16"/>
              </w:rPr>
              <w:t>1</w:t>
            </w:r>
            <w:r w:rsidRPr="00906108">
              <w:rPr>
                <w:rFonts w:cs="Times New Roman"/>
                <w:sz w:val="16"/>
                <w:szCs w:val="16"/>
              </w:rPr>
              <w:t>,</w:t>
            </w:r>
            <w:r w:rsidRPr="00906108">
              <w:rPr>
                <w:sz w:val="16"/>
                <w:szCs w:val="16"/>
              </w:rPr>
              <w:t>697</w:t>
            </w:r>
            <w:r w:rsidRPr="00906108">
              <w:rPr>
                <w:rFonts w:cs="Times New Roman"/>
                <w:sz w:val="16"/>
                <w:szCs w:val="16"/>
              </w:rPr>
              <w:t>,</w:t>
            </w:r>
            <w:r w:rsidRPr="00906108">
              <w:rPr>
                <w:sz w:val="16"/>
                <w:szCs w:val="16"/>
              </w:rPr>
              <w:t>550</w:t>
            </w:r>
          </w:p>
        </w:tc>
        <w:tc>
          <w:tcPr>
            <w:tcW w:w="90" w:type="dxa"/>
          </w:tcPr>
          <w:p w14:paraId="6C7ABFDB"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3C1F16DD" w14:textId="77777777" w:rsidR="005644D0" w:rsidRPr="00906108" w:rsidRDefault="005644D0">
            <w:pPr>
              <w:spacing w:line="200" w:lineRule="exact"/>
              <w:ind w:right="80"/>
              <w:jc w:val="center"/>
              <w:rPr>
                <w:rFonts w:cs="Times New Roman"/>
                <w:sz w:val="16"/>
                <w:szCs w:val="16"/>
                <w:cs/>
              </w:rPr>
            </w:pPr>
            <w:r w:rsidRPr="00906108">
              <w:rPr>
                <w:rFonts w:cs="Times New Roman"/>
                <w:sz w:val="16"/>
                <w:szCs w:val="16"/>
              </w:rPr>
              <w:t xml:space="preserve">           </w:t>
            </w:r>
            <w:r w:rsidRPr="00906108">
              <w:rPr>
                <w:sz w:val="16"/>
                <w:szCs w:val="16"/>
              </w:rPr>
              <w:t>7</w:t>
            </w:r>
            <w:r w:rsidRPr="00906108">
              <w:rPr>
                <w:rFonts w:cs="Times New Roman"/>
                <w:sz w:val="16"/>
                <w:szCs w:val="16"/>
              </w:rPr>
              <w:t>,</w:t>
            </w:r>
            <w:r w:rsidRPr="00906108">
              <w:rPr>
                <w:sz w:val="16"/>
                <w:szCs w:val="16"/>
              </w:rPr>
              <w:t>159</w:t>
            </w:r>
          </w:p>
        </w:tc>
        <w:tc>
          <w:tcPr>
            <w:tcW w:w="90" w:type="dxa"/>
          </w:tcPr>
          <w:p w14:paraId="0FBD021E"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Pr>
          <w:p w14:paraId="6106E69A" w14:textId="77777777" w:rsidR="005644D0" w:rsidRPr="00906108" w:rsidRDefault="005644D0">
            <w:pPr>
              <w:tabs>
                <w:tab w:val="decimal" w:pos="491"/>
              </w:tabs>
              <w:spacing w:line="200" w:lineRule="exact"/>
              <w:ind w:left="-43" w:right="-134"/>
              <w:rPr>
                <w:rFonts w:cs="Times New Roman"/>
                <w:sz w:val="16"/>
                <w:szCs w:val="16"/>
                <w:cs/>
              </w:rPr>
            </w:pPr>
            <w:r w:rsidRPr="00906108">
              <w:rPr>
                <w:rFonts w:cs="Times New Roman"/>
                <w:sz w:val="16"/>
                <w:szCs w:val="16"/>
              </w:rPr>
              <w:t>-</w:t>
            </w:r>
          </w:p>
        </w:tc>
        <w:tc>
          <w:tcPr>
            <w:tcW w:w="90" w:type="dxa"/>
          </w:tcPr>
          <w:p w14:paraId="60C99A81"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Pr>
          <w:p w14:paraId="31392AAB" w14:textId="77777777" w:rsidR="005644D0" w:rsidRPr="00906108" w:rsidRDefault="005644D0">
            <w:pPr>
              <w:tabs>
                <w:tab w:val="decimal" w:pos="630"/>
              </w:tabs>
              <w:spacing w:line="200" w:lineRule="exact"/>
              <w:ind w:right="-492"/>
              <w:rPr>
                <w:rFonts w:cs="Times New Roman"/>
                <w:sz w:val="16"/>
                <w:szCs w:val="16"/>
                <w:cs/>
              </w:rPr>
            </w:pPr>
            <w:r w:rsidRPr="00906108">
              <w:rPr>
                <w:sz w:val="16"/>
                <w:szCs w:val="16"/>
              </w:rPr>
              <w:t>1</w:t>
            </w:r>
            <w:r w:rsidRPr="00906108">
              <w:rPr>
                <w:rFonts w:cs="Times New Roman"/>
                <w:sz w:val="16"/>
                <w:szCs w:val="16"/>
              </w:rPr>
              <w:t>,</w:t>
            </w:r>
            <w:r w:rsidRPr="00906108">
              <w:rPr>
                <w:sz w:val="16"/>
                <w:szCs w:val="16"/>
              </w:rPr>
              <w:t>963</w:t>
            </w:r>
          </w:p>
        </w:tc>
        <w:tc>
          <w:tcPr>
            <w:tcW w:w="90" w:type="dxa"/>
          </w:tcPr>
          <w:p w14:paraId="7926B9DC" w14:textId="77777777" w:rsidR="005644D0" w:rsidRPr="00906108" w:rsidRDefault="005644D0">
            <w:pPr>
              <w:spacing w:line="200" w:lineRule="exact"/>
              <w:ind w:left="-288"/>
              <w:jc w:val="thaiDistribute"/>
              <w:rPr>
                <w:rFonts w:cs="Times New Roman"/>
                <w:sz w:val="16"/>
                <w:szCs w:val="16"/>
                <w:cs/>
              </w:rPr>
            </w:pPr>
          </w:p>
        </w:tc>
        <w:tc>
          <w:tcPr>
            <w:tcW w:w="1013" w:type="dxa"/>
          </w:tcPr>
          <w:p w14:paraId="5DB521A9"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cs/>
              </w:rPr>
              <w:t>-</w:t>
            </w:r>
          </w:p>
        </w:tc>
        <w:tc>
          <w:tcPr>
            <w:tcW w:w="90" w:type="dxa"/>
          </w:tcPr>
          <w:p w14:paraId="08D92A3D" w14:textId="77777777" w:rsidR="005644D0" w:rsidRPr="00906108" w:rsidRDefault="005644D0">
            <w:pPr>
              <w:spacing w:line="200" w:lineRule="exact"/>
              <w:ind w:left="-288"/>
              <w:jc w:val="thaiDistribute"/>
              <w:rPr>
                <w:rFonts w:cs="Times New Roman"/>
                <w:sz w:val="16"/>
                <w:szCs w:val="16"/>
                <w:cs/>
              </w:rPr>
            </w:pPr>
          </w:p>
        </w:tc>
        <w:tc>
          <w:tcPr>
            <w:tcW w:w="90" w:type="dxa"/>
          </w:tcPr>
          <w:p w14:paraId="0E361179"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4B4901FC" w14:textId="77777777" w:rsidR="005644D0" w:rsidRPr="00906108" w:rsidRDefault="005644D0">
            <w:pPr>
              <w:tabs>
                <w:tab w:val="decimal" w:pos="905"/>
              </w:tabs>
              <w:spacing w:line="200" w:lineRule="exact"/>
              <w:ind w:right="-838"/>
              <w:rPr>
                <w:rFonts w:cs="Times New Roman"/>
                <w:sz w:val="16"/>
                <w:szCs w:val="16"/>
                <w:cs/>
              </w:rPr>
            </w:pPr>
            <w:r w:rsidRPr="00906108">
              <w:rPr>
                <w:sz w:val="16"/>
                <w:szCs w:val="16"/>
              </w:rPr>
              <w:t>1</w:t>
            </w:r>
            <w:r w:rsidRPr="00906108">
              <w:rPr>
                <w:rFonts w:cs="Times New Roman"/>
                <w:sz w:val="16"/>
                <w:szCs w:val="16"/>
              </w:rPr>
              <w:t>,</w:t>
            </w:r>
            <w:r w:rsidRPr="00906108">
              <w:rPr>
                <w:sz w:val="16"/>
                <w:szCs w:val="16"/>
              </w:rPr>
              <w:t>706</w:t>
            </w:r>
            <w:r w:rsidRPr="00906108">
              <w:rPr>
                <w:rFonts w:cs="Times New Roman"/>
                <w:sz w:val="16"/>
                <w:szCs w:val="16"/>
              </w:rPr>
              <w:t>,</w:t>
            </w:r>
            <w:r w:rsidRPr="00906108">
              <w:rPr>
                <w:sz w:val="16"/>
                <w:szCs w:val="16"/>
              </w:rPr>
              <w:t>672</w:t>
            </w:r>
          </w:p>
        </w:tc>
      </w:tr>
      <w:tr w:rsidR="00906108" w:rsidRPr="00906108" w14:paraId="478E136C" w14:textId="77777777">
        <w:trPr>
          <w:gridAfter w:val="1"/>
          <w:wAfter w:w="13" w:type="dxa"/>
          <w:trHeight w:val="144"/>
        </w:trPr>
        <w:tc>
          <w:tcPr>
            <w:tcW w:w="2693" w:type="dxa"/>
          </w:tcPr>
          <w:p w14:paraId="3F1DEDAF" w14:textId="77777777" w:rsidR="005644D0" w:rsidRPr="00906108" w:rsidRDefault="005644D0">
            <w:pPr>
              <w:spacing w:line="200" w:lineRule="exact"/>
              <w:ind w:right="-468" w:firstLine="177"/>
              <w:rPr>
                <w:rFonts w:cs="Times New Roman"/>
                <w:sz w:val="16"/>
                <w:szCs w:val="16"/>
              </w:rPr>
            </w:pPr>
            <w:r w:rsidRPr="00906108">
              <w:rPr>
                <w:rFonts w:cs="Times New Roman"/>
                <w:sz w:val="16"/>
                <w:szCs w:val="16"/>
              </w:rPr>
              <w:t>Building improvements</w:t>
            </w:r>
          </w:p>
        </w:tc>
        <w:tc>
          <w:tcPr>
            <w:tcW w:w="999" w:type="dxa"/>
          </w:tcPr>
          <w:p w14:paraId="7A341E8C" w14:textId="77777777" w:rsidR="005644D0" w:rsidRPr="00906108" w:rsidRDefault="005644D0">
            <w:pPr>
              <w:tabs>
                <w:tab w:val="decimal" w:pos="857"/>
              </w:tabs>
              <w:spacing w:line="200" w:lineRule="exact"/>
              <w:ind w:right="-838"/>
              <w:rPr>
                <w:rFonts w:cs="Times New Roman"/>
                <w:sz w:val="16"/>
                <w:szCs w:val="16"/>
              </w:rPr>
            </w:pPr>
            <w:r w:rsidRPr="00906108">
              <w:rPr>
                <w:sz w:val="16"/>
                <w:szCs w:val="16"/>
              </w:rPr>
              <w:t>161</w:t>
            </w:r>
            <w:r w:rsidRPr="00906108">
              <w:rPr>
                <w:rFonts w:cs="Times New Roman"/>
                <w:sz w:val="16"/>
                <w:szCs w:val="16"/>
              </w:rPr>
              <w:t>,</w:t>
            </w:r>
            <w:r w:rsidRPr="00906108">
              <w:rPr>
                <w:sz w:val="16"/>
                <w:szCs w:val="16"/>
              </w:rPr>
              <w:t>467</w:t>
            </w:r>
          </w:p>
        </w:tc>
        <w:tc>
          <w:tcPr>
            <w:tcW w:w="90" w:type="dxa"/>
          </w:tcPr>
          <w:p w14:paraId="3C84E81B"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51C92867" w14:textId="77777777" w:rsidR="005644D0" w:rsidRPr="00906108" w:rsidRDefault="005644D0">
            <w:pPr>
              <w:spacing w:line="200" w:lineRule="exact"/>
              <w:ind w:right="80"/>
              <w:jc w:val="right"/>
              <w:rPr>
                <w:rFonts w:cs="Times New Roman"/>
                <w:sz w:val="16"/>
                <w:szCs w:val="16"/>
                <w:cs/>
              </w:rPr>
            </w:pPr>
            <w:r w:rsidRPr="00906108">
              <w:rPr>
                <w:sz w:val="16"/>
                <w:szCs w:val="16"/>
              </w:rPr>
              <w:t>4</w:t>
            </w:r>
            <w:r w:rsidRPr="00906108">
              <w:rPr>
                <w:rFonts w:cs="Times New Roman"/>
                <w:sz w:val="16"/>
                <w:szCs w:val="16"/>
              </w:rPr>
              <w:t>,</w:t>
            </w:r>
            <w:r w:rsidRPr="00906108">
              <w:rPr>
                <w:sz w:val="16"/>
                <w:szCs w:val="16"/>
              </w:rPr>
              <w:t>468</w:t>
            </w:r>
          </w:p>
        </w:tc>
        <w:tc>
          <w:tcPr>
            <w:tcW w:w="90" w:type="dxa"/>
          </w:tcPr>
          <w:p w14:paraId="2D1FD408"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Pr>
          <w:p w14:paraId="3915FDDD" w14:textId="77777777" w:rsidR="005644D0" w:rsidRPr="00906108" w:rsidRDefault="005644D0">
            <w:pPr>
              <w:tabs>
                <w:tab w:val="decimal" w:pos="776"/>
              </w:tabs>
              <w:spacing w:line="200" w:lineRule="exact"/>
              <w:ind w:left="-43" w:right="-134"/>
              <w:rPr>
                <w:rFonts w:cs="Times New Roman"/>
                <w:sz w:val="16"/>
                <w:szCs w:val="16"/>
                <w:cs/>
              </w:rPr>
            </w:pPr>
            <w:r w:rsidRPr="00906108">
              <w:rPr>
                <w:rFonts w:cs="Times New Roman"/>
                <w:sz w:val="16"/>
                <w:szCs w:val="16"/>
              </w:rPr>
              <w:t xml:space="preserve">    (</w:t>
            </w:r>
            <w:r w:rsidRPr="00906108">
              <w:rPr>
                <w:sz w:val="16"/>
                <w:szCs w:val="16"/>
              </w:rPr>
              <w:t>1</w:t>
            </w:r>
            <w:r w:rsidRPr="00906108">
              <w:rPr>
                <w:rFonts w:cs="Times New Roman"/>
                <w:sz w:val="16"/>
                <w:szCs w:val="16"/>
              </w:rPr>
              <w:t>,</w:t>
            </w:r>
            <w:r w:rsidRPr="00906108">
              <w:rPr>
                <w:sz w:val="16"/>
                <w:szCs w:val="16"/>
              </w:rPr>
              <w:t>100</w:t>
            </w:r>
            <w:r w:rsidRPr="00906108">
              <w:rPr>
                <w:rFonts w:cs="Times New Roman"/>
                <w:sz w:val="16"/>
                <w:szCs w:val="16"/>
              </w:rPr>
              <w:t>)</w:t>
            </w:r>
          </w:p>
        </w:tc>
        <w:tc>
          <w:tcPr>
            <w:tcW w:w="90" w:type="dxa"/>
          </w:tcPr>
          <w:p w14:paraId="1BB8E1A7"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Pr>
          <w:p w14:paraId="1EB57965" w14:textId="77777777" w:rsidR="005644D0" w:rsidRPr="00906108" w:rsidRDefault="005644D0">
            <w:pPr>
              <w:tabs>
                <w:tab w:val="decimal" w:pos="630"/>
              </w:tabs>
              <w:spacing w:line="200" w:lineRule="exact"/>
              <w:ind w:right="-492"/>
              <w:rPr>
                <w:rFonts w:cs="Times New Roman"/>
                <w:sz w:val="16"/>
                <w:szCs w:val="16"/>
                <w:cs/>
              </w:rPr>
            </w:pPr>
            <w:r w:rsidRPr="00906108">
              <w:rPr>
                <w:rFonts w:cs="Times New Roman"/>
                <w:sz w:val="16"/>
                <w:szCs w:val="16"/>
              </w:rPr>
              <w:t xml:space="preserve"> </w:t>
            </w:r>
            <w:r w:rsidRPr="00906108">
              <w:rPr>
                <w:sz w:val="16"/>
                <w:szCs w:val="16"/>
              </w:rPr>
              <w:t>5</w:t>
            </w:r>
            <w:r w:rsidRPr="00906108">
              <w:rPr>
                <w:rFonts w:cs="Times New Roman"/>
                <w:sz w:val="16"/>
                <w:szCs w:val="16"/>
              </w:rPr>
              <w:t>,</w:t>
            </w:r>
            <w:r w:rsidRPr="00906108">
              <w:rPr>
                <w:sz w:val="16"/>
                <w:szCs w:val="16"/>
              </w:rPr>
              <w:t>261</w:t>
            </w:r>
          </w:p>
        </w:tc>
        <w:tc>
          <w:tcPr>
            <w:tcW w:w="90" w:type="dxa"/>
          </w:tcPr>
          <w:p w14:paraId="32FED43C" w14:textId="77777777" w:rsidR="005644D0" w:rsidRPr="00906108" w:rsidRDefault="005644D0">
            <w:pPr>
              <w:spacing w:line="200" w:lineRule="exact"/>
              <w:ind w:left="-288"/>
              <w:jc w:val="thaiDistribute"/>
              <w:rPr>
                <w:rFonts w:cs="Times New Roman"/>
                <w:sz w:val="16"/>
                <w:szCs w:val="16"/>
                <w:cs/>
              </w:rPr>
            </w:pPr>
          </w:p>
        </w:tc>
        <w:tc>
          <w:tcPr>
            <w:tcW w:w="1013" w:type="dxa"/>
          </w:tcPr>
          <w:p w14:paraId="7520D2A4"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cs/>
              </w:rPr>
              <w:t>-</w:t>
            </w:r>
          </w:p>
        </w:tc>
        <w:tc>
          <w:tcPr>
            <w:tcW w:w="90" w:type="dxa"/>
          </w:tcPr>
          <w:p w14:paraId="073DDD69" w14:textId="77777777" w:rsidR="005644D0" w:rsidRPr="00906108" w:rsidRDefault="005644D0">
            <w:pPr>
              <w:spacing w:line="200" w:lineRule="exact"/>
              <w:ind w:left="-288"/>
              <w:jc w:val="thaiDistribute"/>
              <w:rPr>
                <w:rFonts w:cs="Times New Roman"/>
                <w:sz w:val="16"/>
                <w:szCs w:val="16"/>
                <w:cs/>
              </w:rPr>
            </w:pPr>
          </w:p>
        </w:tc>
        <w:tc>
          <w:tcPr>
            <w:tcW w:w="90" w:type="dxa"/>
          </w:tcPr>
          <w:p w14:paraId="6B63B41F"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6B020531" w14:textId="77777777" w:rsidR="005644D0" w:rsidRPr="00906108" w:rsidRDefault="005644D0">
            <w:pPr>
              <w:tabs>
                <w:tab w:val="decimal" w:pos="905"/>
              </w:tabs>
              <w:spacing w:line="200" w:lineRule="exact"/>
              <w:ind w:right="-838"/>
              <w:rPr>
                <w:rFonts w:cs="Times New Roman"/>
                <w:sz w:val="16"/>
                <w:szCs w:val="16"/>
                <w:cs/>
              </w:rPr>
            </w:pPr>
            <w:r w:rsidRPr="00906108">
              <w:rPr>
                <w:sz w:val="16"/>
                <w:szCs w:val="16"/>
              </w:rPr>
              <w:t>170</w:t>
            </w:r>
            <w:r w:rsidRPr="00906108">
              <w:rPr>
                <w:rFonts w:cs="Times New Roman"/>
                <w:sz w:val="16"/>
                <w:szCs w:val="16"/>
              </w:rPr>
              <w:t>,</w:t>
            </w:r>
            <w:r w:rsidRPr="00906108">
              <w:rPr>
                <w:sz w:val="16"/>
                <w:szCs w:val="16"/>
              </w:rPr>
              <w:t>096</w:t>
            </w:r>
          </w:p>
        </w:tc>
      </w:tr>
      <w:tr w:rsidR="00906108" w:rsidRPr="00906108" w14:paraId="22675577" w14:textId="77777777">
        <w:trPr>
          <w:gridAfter w:val="1"/>
          <w:wAfter w:w="13" w:type="dxa"/>
          <w:trHeight w:val="144"/>
        </w:trPr>
        <w:tc>
          <w:tcPr>
            <w:tcW w:w="2693" w:type="dxa"/>
          </w:tcPr>
          <w:p w14:paraId="308C025B" w14:textId="77777777" w:rsidR="005644D0" w:rsidRPr="00906108" w:rsidRDefault="005644D0">
            <w:pPr>
              <w:spacing w:line="200" w:lineRule="exact"/>
              <w:ind w:firstLine="177"/>
              <w:rPr>
                <w:rFonts w:cs="Times New Roman"/>
                <w:sz w:val="16"/>
                <w:szCs w:val="16"/>
              </w:rPr>
            </w:pPr>
            <w:r w:rsidRPr="00906108">
              <w:rPr>
                <w:rFonts w:cs="Times New Roman"/>
                <w:sz w:val="16"/>
                <w:szCs w:val="16"/>
              </w:rPr>
              <w:t>Furniture and office equipment</w:t>
            </w:r>
          </w:p>
        </w:tc>
        <w:tc>
          <w:tcPr>
            <w:tcW w:w="999" w:type="dxa"/>
          </w:tcPr>
          <w:p w14:paraId="06433B06" w14:textId="77777777" w:rsidR="005644D0" w:rsidRPr="00906108" w:rsidRDefault="005644D0">
            <w:pPr>
              <w:tabs>
                <w:tab w:val="decimal" w:pos="857"/>
              </w:tabs>
              <w:spacing w:line="200" w:lineRule="exact"/>
              <w:ind w:right="-838"/>
              <w:rPr>
                <w:rFonts w:cs="Times New Roman"/>
                <w:sz w:val="16"/>
                <w:szCs w:val="16"/>
                <w:cs/>
              </w:rPr>
            </w:pPr>
            <w:r w:rsidRPr="00906108">
              <w:rPr>
                <w:sz w:val="16"/>
                <w:szCs w:val="16"/>
              </w:rPr>
              <w:t>391</w:t>
            </w:r>
            <w:r w:rsidRPr="00906108">
              <w:rPr>
                <w:rFonts w:cs="Times New Roman"/>
                <w:sz w:val="16"/>
                <w:szCs w:val="16"/>
              </w:rPr>
              <w:t>,</w:t>
            </w:r>
            <w:r w:rsidRPr="00906108">
              <w:rPr>
                <w:sz w:val="16"/>
                <w:szCs w:val="16"/>
              </w:rPr>
              <w:t>568</w:t>
            </w:r>
          </w:p>
        </w:tc>
        <w:tc>
          <w:tcPr>
            <w:tcW w:w="90" w:type="dxa"/>
          </w:tcPr>
          <w:p w14:paraId="5C3C001D" w14:textId="77777777" w:rsidR="005644D0" w:rsidRPr="00906108" w:rsidRDefault="005644D0">
            <w:pPr>
              <w:tabs>
                <w:tab w:val="decimal" w:pos="900"/>
              </w:tabs>
              <w:spacing w:line="200" w:lineRule="exact"/>
              <w:ind w:right="93"/>
              <w:jc w:val="right"/>
              <w:rPr>
                <w:rFonts w:cs="Times New Roman"/>
                <w:sz w:val="16"/>
                <w:szCs w:val="16"/>
                <w:cs/>
              </w:rPr>
            </w:pPr>
          </w:p>
        </w:tc>
        <w:tc>
          <w:tcPr>
            <w:tcW w:w="900" w:type="dxa"/>
          </w:tcPr>
          <w:p w14:paraId="04DD3573" w14:textId="77777777" w:rsidR="005644D0" w:rsidRPr="00906108" w:rsidRDefault="005644D0">
            <w:pPr>
              <w:spacing w:line="200" w:lineRule="exact"/>
              <w:ind w:right="80"/>
              <w:jc w:val="right"/>
              <w:rPr>
                <w:rFonts w:cs="Times New Roman"/>
                <w:sz w:val="16"/>
                <w:szCs w:val="16"/>
              </w:rPr>
            </w:pPr>
            <w:r w:rsidRPr="00906108">
              <w:rPr>
                <w:sz w:val="16"/>
                <w:szCs w:val="16"/>
              </w:rPr>
              <w:t>13</w:t>
            </w:r>
            <w:r w:rsidRPr="00906108">
              <w:rPr>
                <w:rFonts w:cs="Times New Roman"/>
                <w:sz w:val="16"/>
                <w:szCs w:val="16"/>
              </w:rPr>
              <w:t>,</w:t>
            </w:r>
            <w:r w:rsidRPr="00906108">
              <w:rPr>
                <w:sz w:val="16"/>
                <w:szCs w:val="16"/>
              </w:rPr>
              <w:t>618</w:t>
            </w:r>
          </w:p>
        </w:tc>
        <w:tc>
          <w:tcPr>
            <w:tcW w:w="90" w:type="dxa"/>
          </w:tcPr>
          <w:p w14:paraId="3558393F"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Pr>
          <w:p w14:paraId="1498EFC5" w14:textId="77777777" w:rsidR="005644D0" w:rsidRPr="00906108" w:rsidRDefault="005644D0">
            <w:pPr>
              <w:tabs>
                <w:tab w:val="decimal" w:pos="776"/>
              </w:tabs>
              <w:spacing w:line="200" w:lineRule="exact"/>
              <w:ind w:left="-43" w:right="-134"/>
              <w:rPr>
                <w:rFonts w:cs="Times New Roman"/>
                <w:sz w:val="16"/>
                <w:szCs w:val="16"/>
              </w:rPr>
            </w:pPr>
            <w:r w:rsidRPr="00906108">
              <w:rPr>
                <w:rFonts w:cs="Times New Roman"/>
                <w:sz w:val="16"/>
                <w:szCs w:val="16"/>
              </w:rPr>
              <w:t>(</w:t>
            </w:r>
            <w:r w:rsidRPr="00906108">
              <w:rPr>
                <w:sz w:val="16"/>
                <w:szCs w:val="16"/>
              </w:rPr>
              <w:t>2</w:t>
            </w:r>
            <w:r w:rsidRPr="00906108">
              <w:rPr>
                <w:rFonts w:cs="Times New Roman"/>
                <w:sz w:val="16"/>
                <w:szCs w:val="16"/>
              </w:rPr>
              <w:t>,</w:t>
            </w:r>
            <w:r w:rsidRPr="00906108">
              <w:rPr>
                <w:sz w:val="16"/>
                <w:szCs w:val="16"/>
              </w:rPr>
              <w:t>656</w:t>
            </w:r>
            <w:r w:rsidRPr="00906108">
              <w:rPr>
                <w:rFonts w:cs="Times New Roman"/>
                <w:sz w:val="16"/>
                <w:szCs w:val="16"/>
              </w:rPr>
              <w:t>)</w:t>
            </w:r>
          </w:p>
        </w:tc>
        <w:tc>
          <w:tcPr>
            <w:tcW w:w="90" w:type="dxa"/>
          </w:tcPr>
          <w:p w14:paraId="4A330FCA"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Pr>
          <w:p w14:paraId="23F18D34"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4C2CF0C" w14:textId="77777777" w:rsidR="005644D0" w:rsidRPr="00906108" w:rsidRDefault="005644D0">
            <w:pPr>
              <w:spacing w:line="200" w:lineRule="exact"/>
              <w:ind w:left="-288"/>
              <w:jc w:val="thaiDistribute"/>
              <w:rPr>
                <w:rFonts w:cs="Times New Roman"/>
                <w:sz w:val="16"/>
                <w:szCs w:val="16"/>
                <w:cs/>
              </w:rPr>
            </w:pPr>
          </w:p>
        </w:tc>
        <w:tc>
          <w:tcPr>
            <w:tcW w:w="1013" w:type="dxa"/>
          </w:tcPr>
          <w:p w14:paraId="408DB9F4"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cs/>
              </w:rPr>
              <w:t>-</w:t>
            </w:r>
          </w:p>
        </w:tc>
        <w:tc>
          <w:tcPr>
            <w:tcW w:w="90" w:type="dxa"/>
          </w:tcPr>
          <w:p w14:paraId="1823A121" w14:textId="77777777" w:rsidR="005644D0" w:rsidRPr="00906108" w:rsidRDefault="005644D0">
            <w:pPr>
              <w:spacing w:line="200" w:lineRule="exact"/>
              <w:ind w:left="-288"/>
              <w:jc w:val="thaiDistribute"/>
              <w:rPr>
                <w:rFonts w:cs="Times New Roman"/>
                <w:sz w:val="16"/>
                <w:szCs w:val="16"/>
                <w:cs/>
              </w:rPr>
            </w:pPr>
          </w:p>
        </w:tc>
        <w:tc>
          <w:tcPr>
            <w:tcW w:w="90" w:type="dxa"/>
          </w:tcPr>
          <w:p w14:paraId="29E94083"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745CAD0A" w14:textId="77777777" w:rsidR="005644D0" w:rsidRPr="00906108" w:rsidRDefault="005644D0">
            <w:pPr>
              <w:tabs>
                <w:tab w:val="decimal" w:pos="905"/>
              </w:tabs>
              <w:spacing w:line="200" w:lineRule="exact"/>
              <w:ind w:right="-838"/>
              <w:rPr>
                <w:rFonts w:cs="Times New Roman"/>
                <w:sz w:val="16"/>
                <w:szCs w:val="16"/>
              </w:rPr>
            </w:pPr>
            <w:r w:rsidRPr="00906108">
              <w:rPr>
                <w:sz w:val="16"/>
                <w:szCs w:val="16"/>
              </w:rPr>
              <w:t>402</w:t>
            </w:r>
            <w:r w:rsidRPr="00906108">
              <w:rPr>
                <w:rFonts w:cs="Times New Roman"/>
                <w:sz w:val="16"/>
                <w:szCs w:val="16"/>
              </w:rPr>
              <w:t>,</w:t>
            </w:r>
            <w:r w:rsidRPr="00906108">
              <w:rPr>
                <w:sz w:val="16"/>
                <w:szCs w:val="16"/>
              </w:rPr>
              <w:t>530</w:t>
            </w:r>
          </w:p>
        </w:tc>
      </w:tr>
      <w:tr w:rsidR="00906108" w:rsidRPr="00906108" w14:paraId="49492587" w14:textId="77777777">
        <w:trPr>
          <w:gridAfter w:val="1"/>
          <w:wAfter w:w="13" w:type="dxa"/>
          <w:trHeight w:val="144"/>
        </w:trPr>
        <w:tc>
          <w:tcPr>
            <w:tcW w:w="2693" w:type="dxa"/>
          </w:tcPr>
          <w:p w14:paraId="71468162" w14:textId="77777777" w:rsidR="005644D0" w:rsidRPr="00906108" w:rsidRDefault="005644D0">
            <w:pPr>
              <w:spacing w:line="200" w:lineRule="exact"/>
              <w:ind w:firstLine="177"/>
              <w:rPr>
                <w:rFonts w:cs="Times New Roman"/>
                <w:sz w:val="16"/>
                <w:szCs w:val="16"/>
              </w:rPr>
            </w:pPr>
            <w:r w:rsidRPr="00906108">
              <w:rPr>
                <w:rFonts w:cs="Times New Roman"/>
                <w:sz w:val="16"/>
                <w:szCs w:val="16"/>
              </w:rPr>
              <w:t>Vehicles</w:t>
            </w:r>
          </w:p>
        </w:tc>
        <w:tc>
          <w:tcPr>
            <w:tcW w:w="999" w:type="dxa"/>
            <w:tcBorders>
              <w:bottom w:val="single" w:sz="4" w:space="0" w:color="auto"/>
            </w:tcBorders>
          </w:tcPr>
          <w:p w14:paraId="38DE6D8F" w14:textId="77777777" w:rsidR="005644D0" w:rsidRPr="00906108" w:rsidRDefault="005644D0">
            <w:pPr>
              <w:tabs>
                <w:tab w:val="decimal" w:pos="857"/>
              </w:tabs>
              <w:spacing w:line="200" w:lineRule="exact"/>
              <w:ind w:right="-838"/>
              <w:rPr>
                <w:rFonts w:cs="Times New Roman"/>
                <w:sz w:val="16"/>
                <w:szCs w:val="16"/>
                <w:cs/>
              </w:rPr>
            </w:pPr>
            <w:r w:rsidRPr="00906108">
              <w:rPr>
                <w:sz w:val="16"/>
                <w:szCs w:val="16"/>
              </w:rPr>
              <w:t>54</w:t>
            </w:r>
            <w:r w:rsidRPr="00906108">
              <w:rPr>
                <w:rFonts w:cs="Times New Roman"/>
                <w:sz w:val="16"/>
                <w:szCs w:val="16"/>
              </w:rPr>
              <w:t>,</w:t>
            </w:r>
            <w:r w:rsidRPr="00906108">
              <w:rPr>
                <w:sz w:val="16"/>
                <w:szCs w:val="16"/>
              </w:rPr>
              <w:t>951</w:t>
            </w:r>
          </w:p>
        </w:tc>
        <w:tc>
          <w:tcPr>
            <w:tcW w:w="90" w:type="dxa"/>
          </w:tcPr>
          <w:p w14:paraId="481DE296" w14:textId="77777777" w:rsidR="005644D0" w:rsidRPr="00906108" w:rsidRDefault="005644D0">
            <w:pPr>
              <w:tabs>
                <w:tab w:val="decimal" w:pos="900"/>
              </w:tabs>
              <w:spacing w:line="200" w:lineRule="exact"/>
              <w:ind w:right="93"/>
              <w:jc w:val="right"/>
              <w:rPr>
                <w:rFonts w:cs="Times New Roman"/>
                <w:sz w:val="16"/>
                <w:szCs w:val="16"/>
                <w:cs/>
              </w:rPr>
            </w:pPr>
          </w:p>
        </w:tc>
        <w:tc>
          <w:tcPr>
            <w:tcW w:w="900" w:type="dxa"/>
            <w:tcBorders>
              <w:bottom w:val="single" w:sz="4" w:space="0" w:color="auto"/>
            </w:tcBorders>
          </w:tcPr>
          <w:p w14:paraId="3D8A73F4" w14:textId="77777777" w:rsidR="005644D0" w:rsidRPr="00906108" w:rsidRDefault="005644D0">
            <w:pPr>
              <w:spacing w:line="200" w:lineRule="exact"/>
              <w:ind w:right="80"/>
              <w:jc w:val="right"/>
              <w:rPr>
                <w:rFonts w:cs="Times New Roman"/>
                <w:sz w:val="16"/>
                <w:szCs w:val="16"/>
              </w:rPr>
            </w:pPr>
            <w:r w:rsidRPr="00906108">
              <w:rPr>
                <w:sz w:val="16"/>
                <w:szCs w:val="16"/>
              </w:rPr>
              <w:t>312</w:t>
            </w:r>
          </w:p>
        </w:tc>
        <w:tc>
          <w:tcPr>
            <w:tcW w:w="90" w:type="dxa"/>
          </w:tcPr>
          <w:p w14:paraId="038F1ADB"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Borders>
              <w:bottom w:val="single" w:sz="4" w:space="0" w:color="auto"/>
            </w:tcBorders>
          </w:tcPr>
          <w:p w14:paraId="2405F46A" w14:textId="77777777" w:rsidR="005644D0" w:rsidRPr="00906108" w:rsidRDefault="005644D0">
            <w:pPr>
              <w:tabs>
                <w:tab w:val="decimal" w:pos="776"/>
              </w:tabs>
              <w:spacing w:line="200" w:lineRule="exact"/>
              <w:ind w:left="-43" w:right="-134"/>
              <w:rPr>
                <w:rFonts w:cs="Times New Roman"/>
                <w:sz w:val="16"/>
                <w:szCs w:val="16"/>
              </w:rPr>
            </w:pPr>
            <w:r w:rsidRPr="00906108">
              <w:rPr>
                <w:rFonts w:cs="Times New Roman"/>
                <w:sz w:val="16"/>
                <w:szCs w:val="16"/>
              </w:rPr>
              <w:t>(</w:t>
            </w:r>
            <w:r w:rsidRPr="00906108">
              <w:rPr>
                <w:sz w:val="16"/>
                <w:szCs w:val="16"/>
              </w:rPr>
              <w:t>7</w:t>
            </w:r>
            <w:r w:rsidRPr="00906108">
              <w:rPr>
                <w:rFonts w:cs="Times New Roman"/>
                <w:sz w:val="16"/>
                <w:szCs w:val="16"/>
              </w:rPr>
              <w:t>)</w:t>
            </w:r>
          </w:p>
        </w:tc>
        <w:tc>
          <w:tcPr>
            <w:tcW w:w="90" w:type="dxa"/>
          </w:tcPr>
          <w:p w14:paraId="137E4A79"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Borders>
              <w:bottom w:val="single" w:sz="4" w:space="0" w:color="auto"/>
            </w:tcBorders>
          </w:tcPr>
          <w:p w14:paraId="6EFBADC4"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cs/>
              </w:rPr>
              <w:t>-</w:t>
            </w:r>
          </w:p>
        </w:tc>
        <w:tc>
          <w:tcPr>
            <w:tcW w:w="90" w:type="dxa"/>
          </w:tcPr>
          <w:p w14:paraId="48461FAE" w14:textId="77777777" w:rsidR="005644D0" w:rsidRPr="00906108" w:rsidRDefault="005644D0">
            <w:pPr>
              <w:spacing w:line="200" w:lineRule="exact"/>
              <w:ind w:left="-288"/>
              <w:jc w:val="thaiDistribute"/>
              <w:rPr>
                <w:rFonts w:cs="Times New Roman"/>
                <w:sz w:val="16"/>
                <w:szCs w:val="16"/>
                <w:cs/>
              </w:rPr>
            </w:pPr>
          </w:p>
        </w:tc>
        <w:tc>
          <w:tcPr>
            <w:tcW w:w="1013" w:type="dxa"/>
            <w:tcBorders>
              <w:bottom w:val="single" w:sz="4" w:space="0" w:color="auto"/>
            </w:tcBorders>
          </w:tcPr>
          <w:p w14:paraId="453A2A35"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cs/>
              </w:rPr>
              <w:t>-</w:t>
            </w:r>
          </w:p>
        </w:tc>
        <w:tc>
          <w:tcPr>
            <w:tcW w:w="90" w:type="dxa"/>
          </w:tcPr>
          <w:p w14:paraId="6371FE7B" w14:textId="77777777" w:rsidR="005644D0" w:rsidRPr="00906108" w:rsidRDefault="005644D0">
            <w:pPr>
              <w:spacing w:line="200" w:lineRule="exact"/>
              <w:ind w:left="-288"/>
              <w:jc w:val="thaiDistribute"/>
              <w:rPr>
                <w:rFonts w:cs="Times New Roman"/>
                <w:sz w:val="16"/>
                <w:szCs w:val="16"/>
                <w:cs/>
              </w:rPr>
            </w:pPr>
          </w:p>
        </w:tc>
        <w:tc>
          <w:tcPr>
            <w:tcW w:w="90" w:type="dxa"/>
          </w:tcPr>
          <w:p w14:paraId="273C9C9C"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Borders>
              <w:bottom w:val="single" w:sz="4" w:space="0" w:color="auto"/>
            </w:tcBorders>
          </w:tcPr>
          <w:p w14:paraId="5B50E409" w14:textId="77777777" w:rsidR="005644D0" w:rsidRPr="00906108" w:rsidRDefault="005644D0">
            <w:pPr>
              <w:tabs>
                <w:tab w:val="decimal" w:pos="905"/>
              </w:tabs>
              <w:spacing w:line="200" w:lineRule="exact"/>
              <w:ind w:right="-838"/>
              <w:rPr>
                <w:rFonts w:cs="Times New Roman"/>
                <w:sz w:val="16"/>
                <w:szCs w:val="16"/>
              </w:rPr>
            </w:pPr>
            <w:r w:rsidRPr="00906108">
              <w:rPr>
                <w:sz w:val="16"/>
                <w:szCs w:val="16"/>
              </w:rPr>
              <w:t>55</w:t>
            </w:r>
            <w:r w:rsidRPr="00906108">
              <w:rPr>
                <w:rFonts w:cs="Times New Roman"/>
                <w:sz w:val="16"/>
                <w:szCs w:val="16"/>
              </w:rPr>
              <w:t>,</w:t>
            </w:r>
            <w:r w:rsidRPr="00906108">
              <w:rPr>
                <w:sz w:val="16"/>
                <w:szCs w:val="16"/>
              </w:rPr>
              <w:t>256</w:t>
            </w:r>
          </w:p>
        </w:tc>
      </w:tr>
      <w:tr w:rsidR="00906108" w:rsidRPr="00906108" w14:paraId="3A90757D" w14:textId="77777777">
        <w:trPr>
          <w:gridAfter w:val="1"/>
          <w:wAfter w:w="13" w:type="dxa"/>
          <w:trHeight w:val="144"/>
        </w:trPr>
        <w:tc>
          <w:tcPr>
            <w:tcW w:w="2693" w:type="dxa"/>
          </w:tcPr>
          <w:p w14:paraId="16319A57" w14:textId="77777777" w:rsidR="005644D0" w:rsidRPr="00906108" w:rsidRDefault="005644D0">
            <w:pPr>
              <w:spacing w:line="200" w:lineRule="exact"/>
              <w:ind w:firstLine="357"/>
              <w:jc w:val="thaiDistribute"/>
              <w:rPr>
                <w:rFonts w:cs="Times New Roman"/>
                <w:sz w:val="16"/>
                <w:szCs w:val="16"/>
                <w:cs/>
              </w:rPr>
            </w:pPr>
            <w:r w:rsidRPr="00906108">
              <w:rPr>
                <w:rFonts w:cs="Times New Roman"/>
                <w:sz w:val="16"/>
                <w:szCs w:val="16"/>
              </w:rPr>
              <w:t>Total costs</w:t>
            </w:r>
          </w:p>
        </w:tc>
        <w:tc>
          <w:tcPr>
            <w:tcW w:w="999" w:type="dxa"/>
            <w:tcBorders>
              <w:top w:val="single" w:sz="4" w:space="0" w:color="auto"/>
              <w:bottom w:val="single" w:sz="4" w:space="0" w:color="auto"/>
            </w:tcBorders>
          </w:tcPr>
          <w:p w14:paraId="07FABD79" w14:textId="77777777" w:rsidR="005644D0" w:rsidRPr="00906108" w:rsidRDefault="005644D0">
            <w:pPr>
              <w:tabs>
                <w:tab w:val="decimal" w:pos="857"/>
              </w:tabs>
              <w:spacing w:line="200" w:lineRule="exact"/>
              <w:ind w:right="-838"/>
              <w:rPr>
                <w:rFonts w:cs="Times New Roman"/>
                <w:sz w:val="16"/>
                <w:szCs w:val="16"/>
                <w:cs/>
              </w:rPr>
            </w:pPr>
            <w:r w:rsidRPr="00906108">
              <w:rPr>
                <w:sz w:val="16"/>
                <w:szCs w:val="16"/>
              </w:rPr>
              <w:t>3</w:t>
            </w:r>
            <w:r w:rsidRPr="00906108">
              <w:rPr>
                <w:rFonts w:cs="Times New Roman"/>
                <w:sz w:val="16"/>
                <w:szCs w:val="16"/>
              </w:rPr>
              <w:t>,</w:t>
            </w:r>
            <w:r w:rsidRPr="00906108">
              <w:rPr>
                <w:sz w:val="16"/>
                <w:szCs w:val="16"/>
              </w:rPr>
              <w:t>993</w:t>
            </w:r>
            <w:r w:rsidRPr="00906108">
              <w:rPr>
                <w:rFonts w:cs="Times New Roman"/>
                <w:sz w:val="16"/>
                <w:szCs w:val="16"/>
              </w:rPr>
              <w:t>,</w:t>
            </w:r>
            <w:r w:rsidRPr="00906108">
              <w:rPr>
                <w:sz w:val="16"/>
                <w:szCs w:val="16"/>
              </w:rPr>
              <w:t>195</w:t>
            </w:r>
          </w:p>
        </w:tc>
        <w:tc>
          <w:tcPr>
            <w:tcW w:w="90" w:type="dxa"/>
          </w:tcPr>
          <w:p w14:paraId="39437179" w14:textId="77777777" w:rsidR="005644D0" w:rsidRPr="00906108" w:rsidRDefault="005644D0">
            <w:pPr>
              <w:tabs>
                <w:tab w:val="decimal" w:pos="900"/>
              </w:tabs>
              <w:spacing w:line="200" w:lineRule="exact"/>
              <w:ind w:right="93"/>
              <w:rPr>
                <w:rFonts w:cs="Times New Roman"/>
                <w:sz w:val="16"/>
                <w:szCs w:val="16"/>
                <w:cs/>
              </w:rPr>
            </w:pPr>
          </w:p>
        </w:tc>
        <w:tc>
          <w:tcPr>
            <w:tcW w:w="900" w:type="dxa"/>
            <w:tcBorders>
              <w:top w:val="single" w:sz="4" w:space="0" w:color="auto"/>
              <w:bottom w:val="single" w:sz="4" w:space="0" w:color="auto"/>
            </w:tcBorders>
          </w:tcPr>
          <w:p w14:paraId="6B64F05E" w14:textId="77777777" w:rsidR="005644D0" w:rsidRPr="00906108" w:rsidRDefault="005644D0">
            <w:pPr>
              <w:spacing w:line="200" w:lineRule="exact"/>
              <w:ind w:right="80"/>
              <w:jc w:val="right"/>
              <w:rPr>
                <w:rFonts w:cs="Times New Roman"/>
                <w:sz w:val="16"/>
                <w:szCs w:val="16"/>
              </w:rPr>
            </w:pPr>
            <w:r w:rsidRPr="00906108">
              <w:rPr>
                <w:sz w:val="16"/>
                <w:szCs w:val="16"/>
              </w:rPr>
              <w:t>25</w:t>
            </w:r>
            <w:r w:rsidRPr="00906108">
              <w:rPr>
                <w:rFonts w:cs="Times New Roman"/>
                <w:sz w:val="16"/>
                <w:szCs w:val="16"/>
              </w:rPr>
              <w:t>,</w:t>
            </w:r>
            <w:r w:rsidRPr="00906108">
              <w:rPr>
                <w:sz w:val="16"/>
                <w:szCs w:val="16"/>
              </w:rPr>
              <w:t>557</w:t>
            </w:r>
          </w:p>
        </w:tc>
        <w:tc>
          <w:tcPr>
            <w:tcW w:w="90" w:type="dxa"/>
          </w:tcPr>
          <w:p w14:paraId="1A6635F2"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Borders>
              <w:top w:val="single" w:sz="4" w:space="0" w:color="auto"/>
              <w:bottom w:val="single" w:sz="4" w:space="0" w:color="auto"/>
            </w:tcBorders>
          </w:tcPr>
          <w:p w14:paraId="5E3038B0" w14:textId="77777777" w:rsidR="005644D0" w:rsidRPr="00906108" w:rsidRDefault="005644D0">
            <w:pPr>
              <w:tabs>
                <w:tab w:val="decimal" w:pos="776"/>
              </w:tabs>
              <w:spacing w:line="200" w:lineRule="exact"/>
              <w:ind w:left="-43" w:right="-134"/>
              <w:rPr>
                <w:rFonts w:cs="Times New Roman"/>
                <w:sz w:val="16"/>
                <w:szCs w:val="16"/>
                <w:cs/>
              </w:rPr>
            </w:pPr>
            <w:r w:rsidRPr="00906108">
              <w:rPr>
                <w:rFonts w:cs="Times New Roman"/>
                <w:sz w:val="16"/>
                <w:szCs w:val="16"/>
              </w:rPr>
              <w:t>(</w:t>
            </w:r>
            <w:r w:rsidRPr="00906108">
              <w:rPr>
                <w:sz w:val="16"/>
                <w:szCs w:val="16"/>
              </w:rPr>
              <w:t>3</w:t>
            </w:r>
            <w:r w:rsidRPr="00906108">
              <w:rPr>
                <w:rFonts w:cs="Times New Roman"/>
                <w:sz w:val="16"/>
                <w:szCs w:val="16"/>
              </w:rPr>
              <w:t>,</w:t>
            </w:r>
            <w:r w:rsidRPr="00906108">
              <w:rPr>
                <w:sz w:val="16"/>
                <w:szCs w:val="16"/>
              </w:rPr>
              <w:t>763</w:t>
            </w:r>
            <w:r w:rsidRPr="00906108">
              <w:rPr>
                <w:rFonts w:cs="Times New Roman"/>
                <w:sz w:val="16"/>
                <w:szCs w:val="16"/>
              </w:rPr>
              <w:t>)</w:t>
            </w:r>
          </w:p>
        </w:tc>
        <w:tc>
          <w:tcPr>
            <w:tcW w:w="90" w:type="dxa"/>
          </w:tcPr>
          <w:p w14:paraId="7AFBA57B"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Borders>
              <w:top w:val="single" w:sz="4" w:space="0" w:color="auto"/>
              <w:bottom w:val="single" w:sz="4" w:space="0" w:color="auto"/>
            </w:tcBorders>
          </w:tcPr>
          <w:p w14:paraId="23084EF4" w14:textId="77777777" w:rsidR="005644D0" w:rsidRPr="00906108" w:rsidRDefault="005644D0">
            <w:pPr>
              <w:tabs>
                <w:tab w:val="decimal" w:pos="630"/>
              </w:tabs>
              <w:spacing w:line="200" w:lineRule="exact"/>
              <w:ind w:right="-492"/>
              <w:rPr>
                <w:rFonts w:cs="Times New Roman"/>
                <w:sz w:val="16"/>
                <w:szCs w:val="16"/>
                <w:cs/>
              </w:rPr>
            </w:pPr>
            <w:r w:rsidRPr="00906108">
              <w:rPr>
                <w:sz w:val="16"/>
                <w:szCs w:val="16"/>
              </w:rPr>
              <w:t>7</w:t>
            </w:r>
            <w:r w:rsidRPr="00906108">
              <w:rPr>
                <w:rFonts w:cs="Times New Roman"/>
                <w:sz w:val="16"/>
                <w:szCs w:val="16"/>
              </w:rPr>
              <w:t>,</w:t>
            </w:r>
            <w:r w:rsidRPr="00906108">
              <w:rPr>
                <w:sz w:val="16"/>
                <w:szCs w:val="16"/>
              </w:rPr>
              <w:t>224</w:t>
            </w:r>
          </w:p>
        </w:tc>
        <w:tc>
          <w:tcPr>
            <w:tcW w:w="90" w:type="dxa"/>
          </w:tcPr>
          <w:p w14:paraId="10C9B671" w14:textId="77777777" w:rsidR="005644D0" w:rsidRPr="00906108" w:rsidRDefault="005644D0">
            <w:pPr>
              <w:spacing w:line="200" w:lineRule="exact"/>
              <w:ind w:left="-288"/>
              <w:jc w:val="thaiDistribute"/>
              <w:rPr>
                <w:rFonts w:cs="Times New Roman"/>
                <w:sz w:val="16"/>
                <w:szCs w:val="16"/>
                <w:cs/>
              </w:rPr>
            </w:pPr>
          </w:p>
        </w:tc>
        <w:tc>
          <w:tcPr>
            <w:tcW w:w="1013" w:type="dxa"/>
            <w:tcBorders>
              <w:top w:val="single" w:sz="4" w:space="0" w:color="auto"/>
              <w:bottom w:val="single" w:sz="4" w:space="0" w:color="auto"/>
            </w:tcBorders>
          </w:tcPr>
          <w:p w14:paraId="2568D1B0" w14:textId="77777777" w:rsidR="005644D0" w:rsidRPr="00906108" w:rsidRDefault="005644D0">
            <w:pPr>
              <w:tabs>
                <w:tab w:val="decimal" w:pos="899"/>
              </w:tabs>
              <w:spacing w:line="200" w:lineRule="exact"/>
              <w:ind w:right="-449"/>
              <w:rPr>
                <w:rFonts w:cs="Times New Roman"/>
                <w:sz w:val="16"/>
                <w:szCs w:val="16"/>
                <w:cs/>
              </w:rPr>
            </w:pPr>
            <w:r w:rsidRPr="00906108">
              <w:rPr>
                <w:rFonts w:cs="Times New Roman"/>
                <w:sz w:val="16"/>
                <w:szCs w:val="16"/>
              </w:rPr>
              <w:t>(</w:t>
            </w:r>
            <w:r w:rsidRPr="00906108">
              <w:rPr>
                <w:sz w:val="16"/>
                <w:szCs w:val="16"/>
              </w:rPr>
              <w:t>149</w:t>
            </w:r>
            <w:r w:rsidRPr="00906108">
              <w:rPr>
                <w:rFonts w:cs="Times New Roman"/>
                <w:sz w:val="16"/>
                <w:szCs w:val="16"/>
              </w:rPr>
              <w:t>,</w:t>
            </w:r>
            <w:r w:rsidRPr="00906108">
              <w:rPr>
                <w:sz w:val="16"/>
                <w:szCs w:val="16"/>
              </w:rPr>
              <w:t>190</w:t>
            </w:r>
            <w:r w:rsidRPr="00906108">
              <w:rPr>
                <w:rFonts w:cs="Times New Roman"/>
                <w:sz w:val="16"/>
                <w:szCs w:val="16"/>
              </w:rPr>
              <w:t>)</w:t>
            </w:r>
          </w:p>
        </w:tc>
        <w:tc>
          <w:tcPr>
            <w:tcW w:w="90" w:type="dxa"/>
          </w:tcPr>
          <w:p w14:paraId="41410F19" w14:textId="77777777" w:rsidR="005644D0" w:rsidRPr="00906108" w:rsidRDefault="005644D0">
            <w:pPr>
              <w:spacing w:line="200" w:lineRule="exact"/>
              <w:ind w:left="-288"/>
              <w:jc w:val="thaiDistribute"/>
              <w:rPr>
                <w:rFonts w:cs="Times New Roman"/>
                <w:sz w:val="16"/>
                <w:szCs w:val="16"/>
                <w:cs/>
              </w:rPr>
            </w:pPr>
          </w:p>
        </w:tc>
        <w:tc>
          <w:tcPr>
            <w:tcW w:w="90" w:type="dxa"/>
          </w:tcPr>
          <w:p w14:paraId="77ED1AD4"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Borders>
              <w:top w:val="single" w:sz="4" w:space="0" w:color="auto"/>
              <w:bottom w:val="single" w:sz="4" w:space="0" w:color="auto"/>
            </w:tcBorders>
          </w:tcPr>
          <w:p w14:paraId="5E2B34AB" w14:textId="77777777" w:rsidR="005644D0" w:rsidRPr="00906108" w:rsidRDefault="005644D0">
            <w:pPr>
              <w:tabs>
                <w:tab w:val="decimal" w:pos="905"/>
              </w:tabs>
              <w:spacing w:line="200" w:lineRule="exact"/>
              <w:ind w:right="-838"/>
              <w:rPr>
                <w:rFonts w:cs="Times New Roman"/>
                <w:sz w:val="16"/>
                <w:szCs w:val="16"/>
                <w:cs/>
              </w:rPr>
            </w:pPr>
            <w:r w:rsidRPr="00906108">
              <w:rPr>
                <w:sz w:val="16"/>
                <w:szCs w:val="16"/>
              </w:rPr>
              <w:t>3</w:t>
            </w:r>
            <w:r w:rsidRPr="00906108">
              <w:rPr>
                <w:rFonts w:cs="Times New Roman"/>
                <w:sz w:val="16"/>
                <w:szCs w:val="16"/>
              </w:rPr>
              <w:t>,</w:t>
            </w:r>
            <w:r w:rsidRPr="00906108">
              <w:rPr>
                <w:sz w:val="16"/>
                <w:szCs w:val="16"/>
              </w:rPr>
              <w:t>873</w:t>
            </w:r>
            <w:r w:rsidRPr="00906108">
              <w:rPr>
                <w:rFonts w:cs="Times New Roman"/>
                <w:sz w:val="16"/>
                <w:szCs w:val="16"/>
              </w:rPr>
              <w:t>,</w:t>
            </w:r>
            <w:r w:rsidRPr="00906108">
              <w:rPr>
                <w:sz w:val="16"/>
                <w:szCs w:val="16"/>
              </w:rPr>
              <w:t>023</w:t>
            </w:r>
          </w:p>
        </w:tc>
      </w:tr>
      <w:tr w:rsidR="00906108" w:rsidRPr="00906108" w14:paraId="1A0FD99F" w14:textId="77777777">
        <w:trPr>
          <w:gridAfter w:val="1"/>
          <w:wAfter w:w="13" w:type="dxa"/>
          <w:trHeight w:val="144"/>
        </w:trPr>
        <w:tc>
          <w:tcPr>
            <w:tcW w:w="2693" w:type="dxa"/>
          </w:tcPr>
          <w:p w14:paraId="52F80F6E" w14:textId="77777777" w:rsidR="005644D0" w:rsidRPr="00906108" w:rsidRDefault="005644D0">
            <w:pPr>
              <w:spacing w:line="200" w:lineRule="exact"/>
              <w:ind w:left="532" w:hanging="440"/>
              <w:jc w:val="both"/>
              <w:rPr>
                <w:rFonts w:cs="Times New Roman"/>
                <w:b/>
                <w:bCs/>
                <w:sz w:val="16"/>
                <w:szCs w:val="16"/>
                <w:cs/>
              </w:rPr>
            </w:pPr>
            <w:r w:rsidRPr="00906108">
              <w:rPr>
                <w:rFonts w:cs="Times New Roman"/>
                <w:sz w:val="16"/>
                <w:szCs w:val="16"/>
                <w:cs/>
              </w:rPr>
              <w:br w:type="page"/>
            </w:r>
          </w:p>
        </w:tc>
        <w:tc>
          <w:tcPr>
            <w:tcW w:w="999" w:type="dxa"/>
            <w:tcBorders>
              <w:top w:val="single" w:sz="4" w:space="0" w:color="auto"/>
            </w:tcBorders>
          </w:tcPr>
          <w:p w14:paraId="1174D2B2" w14:textId="77777777" w:rsidR="005644D0" w:rsidRPr="00906108" w:rsidRDefault="005644D0">
            <w:pPr>
              <w:tabs>
                <w:tab w:val="decimal" w:pos="721"/>
              </w:tabs>
              <w:spacing w:line="200" w:lineRule="exact"/>
              <w:ind w:right="-838"/>
              <w:rPr>
                <w:rFonts w:cs="Times New Roman"/>
                <w:sz w:val="16"/>
                <w:szCs w:val="16"/>
                <w:cs/>
              </w:rPr>
            </w:pPr>
          </w:p>
        </w:tc>
        <w:tc>
          <w:tcPr>
            <w:tcW w:w="90" w:type="dxa"/>
          </w:tcPr>
          <w:p w14:paraId="49C3A113" w14:textId="77777777" w:rsidR="005644D0" w:rsidRPr="00906108" w:rsidRDefault="005644D0">
            <w:pPr>
              <w:spacing w:line="200" w:lineRule="exact"/>
              <w:jc w:val="center"/>
              <w:rPr>
                <w:rFonts w:cs="Times New Roman"/>
                <w:sz w:val="16"/>
                <w:szCs w:val="16"/>
                <w:cs/>
              </w:rPr>
            </w:pPr>
          </w:p>
        </w:tc>
        <w:tc>
          <w:tcPr>
            <w:tcW w:w="900" w:type="dxa"/>
            <w:tcBorders>
              <w:top w:val="single" w:sz="4" w:space="0" w:color="auto"/>
            </w:tcBorders>
          </w:tcPr>
          <w:p w14:paraId="71072865" w14:textId="77777777" w:rsidR="005644D0" w:rsidRPr="00906108" w:rsidRDefault="005644D0">
            <w:pPr>
              <w:tabs>
                <w:tab w:val="decimal" w:pos="760"/>
                <w:tab w:val="decimal" w:pos="1037"/>
              </w:tabs>
              <w:spacing w:line="200" w:lineRule="exact"/>
              <w:ind w:right="-478"/>
              <w:rPr>
                <w:rFonts w:cs="Times New Roman"/>
                <w:sz w:val="16"/>
                <w:szCs w:val="16"/>
                <w:cs/>
              </w:rPr>
            </w:pPr>
          </w:p>
        </w:tc>
        <w:tc>
          <w:tcPr>
            <w:tcW w:w="90" w:type="dxa"/>
          </w:tcPr>
          <w:p w14:paraId="3AA5AA5F" w14:textId="77777777" w:rsidR="005644D0" w:rsidRPr="00906108" w:rsidRDefault="005644D0">
            <w:pPr>
              <w:spacing w:line="200" w:lineRule="exact"/>
              <w:ind w:left="-288"/>
              <w:jc w:val="thaiDistribute"/>
              <w:rPr>
                <w:rFonts w:cs="Times New Roman"/>
                <w:sz w:val="16"/>
                <w:szCs w:val="16"/>
                <w:cs/>
              </w:rPr>
            </w:pPr>
          </w:p>
        </w:tc>
        <w:tc>
          <w:tcPr>
            <w:tcW w:w="902" w:type="dxa"/>
            <w:tcBorders>
              <w:top w:val="single" w:sz="4" w:space="0" w:color="auto"/>
            </w:tcBorders>
          </w:tcPr>
          <w:p w14:paraId="0085C5C6" w14:textId="77777777" w:rsidR="005644D0" w:rsidRPr="00906108" w:rsidRDefault="005644D0">
            <w:pPr>
              <w:tabs>
                <w:tab w:val="decimal" w:pos="900"/>
              </w:tabs>
              <w:spacing w:line="200" w:lineRule="exact"/>
              <w:ind w:right="93"/>
              <w:jc w:val="right"/>
              <w:rPr>
                <w:rFonts w:cs="Times New Roman"/>
                <w:sz w:val="16"/>
                <w:szCs w:val="16"/>
                <w:cs/>
              </w:rPr>
            </w:pPr>
          </w:p>
        </w:tc>
        <w:tc>
          <w:tcPr>
            <w:tcW w:w="90" w:type="dxa"/>
          </w:tcPr>
          <w:p w14:paraId="2700E671"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Borders>
              <w:top w:val="single" w:sz="4" w:space="0" w:color="auto"/>
            </w:tcBorders>
          </w:tcPr>
          <w:p w14:paraId="689548A7" w14:textId="77777777" w:rsidR="005644D0" w:rsidRPr="00906108" w:rsidRDefault="005644D0">
            <w:pPr>
              <w:tabs>
                <w:tab w:val="decimal" w:pos="900"/>
              </w:tabs>
              <w:spacing w:line="200" w:lineRule="exact"/>
              <w:ind w:right="93"/>
              <w:jc w:val="right"/>
              <w:rPr>
                <w:rFonts w:cs="Times New Roman"/>
                <w:sz w:val="16"/>
                <w:szCs w:val="16"/>
                <w:cs/>
              </w:rPr>
            </w:pPr>
          </w:p>
        </w:tc>
        <w:tc>
          <w:tcPr>
            <w:tcW w:w="90" w:type="dxa"/>
          </w:tcPr>
          <w:p w14:paraId="42111E93" w14:textId="77777777" w:rsidR="005644D0" w:rsidRPr="00906108" w:rsidRDefault="005644D0">
            <w:pPr>
              <w:spacing w:line="200" w:lineRule="exact"/>
              <w:ind w:left="-288"/>
              <w:jc w:val="thaiDistribute"/>
              <w:rPr>
                <w:rFonts w:cs="Times New Roman"/>
                <w:sz w:val="16"/>
                <w:szCs w:val="16"/>
                <w:cs/>
              </w:rPr>
            </w:pPr>
          </w:p>
        </w:tc>
        <w:tc>
          <w:tcPr>
            <w:tcW w:w="1013" w:type="dxa"/>
            <w:tcBorders>
              <w:top w:val="single" w:sz="4" w:space="0" w:color="auto"/>
            </w:tcBorders>
          </w:tcPr>
          <w:p w14:paraId="25CEBEC7" w14:textId="77777777" w:rsidR="005644D0" w:rsidRPr="00906108" w:rsidRDefault="005644D0">
            <w:pPr>
              <w:spacing w:line="200" w:lineRule="exact"/>
              <w:ind w:left="-288"/>
              <w:jc w:val="thaiDistribute"/>
              <w:rPr>
                <w:rFonts w:cs="Times New Roman"/>
                <w:sz w:val="16"/>
                <w:szCs w:val="16"/>
                <w:cs/>
              </w:rPr>
            </w:pPr>
          </w:p>
        </w:tc>
        <w:tc>
          <w:tcPr>
            <w:tcW w:w="90" w:type="dxa"/>
          </w:tcPr>
          <w:p w14:paraId="077995D0" w14:textId="77777777" w:rsidR="005644D0" w:rsidRPr="00906108" w:rsidRDefault="005644D0">
            <w:pPr>
              <w:spacing w:line="200" w:lineRule="exact"/>
              <w:ind w:left="-288"/>
              <w:jc w:val="thaiDistribute"/>
              <w:rPr>
                <w:rFonts w:cs="Times New Roman"/>
                <w:sz w:val="16"/>
                <w:szCs w:val="16"/>
                <w:cs/>
              </w:rPr>
            </w:pPr>
          </w:p>
        </w:tc>
        <w:tc>
          <w:tcPr>
            <w:tcW w:w="90" w:type="dxa"/>
          </w:tcPr>
          <w:p w14:paraId="5E7504E8"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Borders>
              <w:top w:val="single" w:sz="4" w:space="0" w:color="auto"/>
            </w:tcBorders>
          </w:tcPr>
          <w:p w14:paraId="4A4A28E6" w14:textId="77777777" w:rsidR="005644D0" w:rsidRPr="00906108" w:rsidRDefault="005644D0">
            <w:pPr>
              <w:tabs>
                <w:tab w:val="decimal" w:pos="905"/>
              </w:tabs>
              <w:spacing w:line="200" w:lineRule="exact"/>
              <w:ind w:right="-838"/>
              <w:rPr>
                <w:rFonts w:cs="Times New Roman"/>
                <w:sz w:val="16"/>
                <w:szCs w:val="16"/>
                <w:cs/>
              </w:rPr>
            </w:pPr>
          </w:p>
        </w:tc>
      </w:tr>
      <w:tr w:rsidR="00906108" w:rsidRPr="00906108" w14:paraId="247441CD" w14:textId="77777777">
        <w:trPr>
          <w:gridAfter w:val="1"/>
          <w:wAfter w:w="13" w:type="dxa"/>
          <w:trHeight w:val="144"/>
        </w:trPr>
        <w:tc>
          <w:tcPr>
            <w:tcW w:w="2693" w:type="dxa"/>
          </w:tcPr>
          <w:p w14:paraId="6D1C68F9" w14:textId="77777777" w:rsidR="005644D0" w:rsidRPr="00906108" w:rsidRDefault="005644D0">
            <w:pPr>
              <w:spacing w:line="200" w:lineRule="exact"/>
              <w:ind w:left="532" w:hanging="440"/>
              <w:jc w:val="both"/>
              <w:rPr>
                <w:rFonts w:cs="Times New Roman"/>
                <w:sz w:val="16"/>
                <w:szCs w:val="16"/>
                <w:cs/>
              </w:rPr>
            </w:pPr>
            <w:r w:rsidRPr="00906108">
              <w:rPr>
                <w:rFonts w:cs="Times New Roman"/>
                <w:b/>
                <w:bCs/>
                <w:sz w:val="16"/>
                <w:szCs w:val="16"/>
              </w:rPr>
              <w:t>Accumulated depreciation</w:t>
            </w:r>
          </w:p>
        </w:tc>
        <w:tc>
          <w:tcPr>
            <w:tcW w:w="999" w:type="dxa"/>
          </w:tcPr>
          <w:p w14:paraId="75F40BD8" w14:textId="77777777" w:rsidR="005644D0" w:rsidRPr="00906108" w:rsidRDefault="005644D0">
            <w:pPr>
              <w:tabs>
                <w:tab w:val="decimal" w:pos="721"/>
              </w:tabs>
              <w:spacing w:line="200" w:lineRule="exact"/>
              <w:ind w:right="-838"/>
              <w:rPr>
                <w:rFonts w:cs="Times New Roman"/>
                <w:sz w:val="16"/>
                <w:szCs w:val="16"/>
                <w:cs/>
              </w:rPr>
            </w:pPr>
          </w:p>
        </w:tc>
        <w:tc>
          <w:tcPr>
            <w:tcW w:w="90" w:type="dxa"/>
          </w:tcPr>
          <w:p w14:paraId="2E77532F" w14:textId="77777777" w:rsidR="005644D0" w:rsidRPr="00906108" w:rsidRDefault="005644D0">
            <w:pPr>
              <w:spacing w:line="200" w:lineRule="exact"/>
              <w:jc w:val="center"/>
              <w:rPr>
                <w:rFonts w:cs="Times New Roman"/>
                <w:sz w:val="16"/>
                <w:szCs w:val="16"/>
                <w:cs/>
              </w:rPr>
            </w:pPr>
          </w:p>
        </w:tc>
        <w:tc>
          <w:tcPr>
            <w:tcW w:w="900" w:type="dxa"/>
          </w:tcPr>
          <w:p w14:paraId="32BEF357" w14:textId="77777777" w:rsidR="005644D0" w:rsidRPr="00906108" w:rsidRDefault="005644D0">
            <w:pPr>
              <w:tabs>
                <w:tab w:val="decimal" w:pos="760"/>
                <w:tab w:val="decimal" w:pos="1037"/>
              </w:tabs>
              <w:spacing w:line="200" w:lineRule="exact"/>
              <w:ind w:right="-478"/>
              <w:rPr>
                <w:rFonts w:cs="Times New Roman"/>
                <w:sz w:val="16"/>
                <w:szCs w:val="16"/>
                <w:cs/>
              </w:rPr>
            </w:pPr>
          </w:p>
        </w:tc>
        <w:tc>
          <w:tcPr>
            <w:tcW w:w="90" w:type="dxa"/>
          </w:tcPr>
          <w:p w14:paraId="628A0C19" w14:textId="77777777" w:rsidR="005644D0" w:rsidRPr="00906108" w:rsidRDefault="005644D0">
            <w:pPr>
              <w:spacing w:line="200" w:lineRule="exact"/>
              <w:ind w:left="-288"/>
              <w:jc w:val="thaiDistribute"/>
              <w:rPr>
                <w:rFonts w:cs="Times New Roman"/>
                <w:sz w:val="16"/>
                <w:szCs w:val="16"/>
                <w:cs/>
              </w:rPr>
            </w:pPr>
          </w:p>
        </w:tc>
        <w:tc>
          <w:tcPr>
            <w:tcW w:w="902" w:type="dxa"/>
          </w:tcPr>
          <w:p w14:paraId="64FEFD76" w14:textId="77777777" w:rsidR="005644D0" w:rsidRPr="00906108" w:rsidRDefault="005644D0">
            <w:pPr>
              <w:tabs>
                <w:tab w:val="decimal" w:pos="900"/>
              </w:tabs>
              <w:spacing w:line="200" w:lineRule="exact"/>
              <w:ind w:right="93"/>
              <w:jc w:val="right"/>
              <w:rPr>
                <w:rFonts w:cs="Times New Roman"/>
                <w:sz w:val="16"/>
                <w:szCs w:val="16"/>
                <w:cs/>
              </w:rPr>
            </w:pPr>
          </w:p>
        </w:tc>
        <w:tc>
          <w:tcPr>
            <w:tcW w:w="90" w:type="dxa"/>
          </w:tcPr>
          <w:p w14:paraId="254E84AA"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Pr>
          <w:p w14:paraId="50443DB5" w14:textId="77777777" w:rsidR="005644D0" w:rsidRPr="00906108" w:rsidRDefault="005644D0">
            <w:pPr>
              <w:tabs>
                <w:tab w:val="decimal" w:pos="900"/>
              </w:tabs>
              <w:spacing w:line="200" w:lineRule="exact"/>
              <w:ind w:right="93"/>
              <w:jc w:val="right"/>
              <w:rPr>
                <w:rFonts w:cs="Times New Roman"/>
                <w:sz w:val="16"/>
                <w:szCs w:val="16"/>
                <w:cs/>
              </w:rPr>
            </w:pPr>
          </w:p>
        </w:tc>
        <w:tc>
          <w:tcPr>
            <w:tcW w:w="90" w:type="dxa"/>
          </w:tcPr>
          <w:p w14:paraId="65001B53" w14:textId="77777777" w:rsidR="005644D0" w:rsidRPr="00906108" w:rsidRDefault="005644D0">
            <w:pPr>
              <w:spacing w:line="200" w:lineRule="exact"/>
              <w:ind w:left="-288"/>
              <w:jc w:val="thaiDistribute"/>
              <w:rPr>
                <w:rFonts w:cs="Times New Roman"/>
                <w:sz w:val="16"/>
                <w:szCs w:val="16"/>
                <w:cs/>
              </w:rPr>
            </w:pPr>
          </w:p>
        </w:tc>
        <w:tc>
          <w:tcPr>
            <w:tcW w:w="1013" w:type="dxa"/>
          </w:tcPr>
          <w:p w14:paraId="50251F6F" w14:textId="77777777" w:rsidR="005644D0" w:rsidRPr="00906108" w:rsidRDefault="005644D0">
            <w:pPr>
              <w:spacing w:line="200" w:lineRule="exact"/>
              <w:ind w:left="-288"/>
              <w:jc w:val="thaiDistribute"/>
              <w:rPr>
                <w:rFonts w:cs="Times New Roman"/>
                <w:sz w:val="16"/>
                <w:szCs w:val="16"/>
                <w:cs/>
              </w:rPr>
            </w:pPr>
          </w:p>
        </w:tc>
        <w:tc>
          <w:tcPr>
            <w:tcW w:w="90" w:type="dxa"/>
          </w:tcPr>
          <w:p w14:paraId="3B33CED3" w14:textId="77777777" w:rsidR="005644D0" w:rsidRPr="00906108" w:rsidRDefault="005644D0">
            <w:pPr>
              <w:spacing w:line="200" w:lineRule="exact"/>
              <w:ind w:left="-288"/>
              <w:jc w:val="thaiDistribute"/>
              <w:rPr>
                <w:rFonts w:cs="Times New Roman"/>
                <w:sz w:val="16"/>
                <w:szCs w:val="16"/>
                <w:cs/>
              </w:rPr>
            </w:pPr>
          </w:p>
        </w:tc>
        <w:tc>
          <w:tcPr>
            <w:tcW w:w="90" w:type="dxa"/>
          </w:tcPr>
          <w:p w14:paraId="4D9244E6"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7F6A19FF" w14:textId="77777777" w:rsidR="005644D0" w:rsidRPr="00906108" w:rsidRDefault="005644D0">
            <w:pPr>
              <w:tabs>
                <w:tab w:val="decimal" w:pos="905"/>
              </w:tabs>
              <w:spacing w:line="200" w:lineRule="exact"/>
              <w:ind w:right="-838"/>
              <w:rPr>
                <w:rFonts w:cs="Times New Roman"/>
                <w:sz w:val="16"/>
                <w:szCs w:val="16"/>
                <w:cs/>
              </w:rPr>
            </w:pPr>
          </w:p>
        </w:tc>
      </w:tr>
      <w:tr w:rsidR="00906108" w:rsidRPr="00906108" w14:paraId="41AA4E95" w14:textId="77777777">
        <w:trPr>
          <w:gridAfter w:val="1"/>
          <w:wAfter w:w="13" w:type="dxa"/>
          <w:trHeight w:val="144"/>
        </w:trPr>
        <w:tc>
          <w:tcPr>
            <w:tcW w:w="2693" w:type="dxa"/>
          </w:tcPr>
          <w:p w14:paraId="1B0D1A2F" w14:textId="77777777" w:rsidR="005644D0" w:rsidRPr="00906108" w:rsidRDefault="005644D0">
            <w:pPr>
              <w:spacing w:line="200" w:lineRule="exact"/>
              <w:ind w:firstLine="177"/>
              <w:rPr>
                <w:rFonts w:cs="Times New Roman"/>
                <w:sz w:val="16"/>
                <w:szCs w:val="16"/>
              </w:rPr>
            </w:pPr>
            <w:r w:rsidRPr="00906108">
              <w:rPr>
                <w:rFonts w:cs="Times New Roman"/>
                <w:sz w:val="16"/>
                <w:szCs w:val="16"/>
              </w:rPr>
              <w:t>Land improvement</w:t>
            </w:r>
          </w:p>
        </w:tc>
        <w:tc>
          <w:tcPr>
            <w:tcW w:w="999" w:type="dxa"/>
          </w:tcPr>
          <w:p w14:paraId="60B24634"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 xml:space="preserve">          (</w:t>
            </w:r>
            <w:r w:rsidRPr="00906108">
              <w:rPr>
                <w:sz w:val="16"/>
                <w:szCs w:val="16"/>
              </w:rPr>
              <w:t>4</w:t>
            </w:r>
            <w:r w:rsidRPr="00906108">
              <w:rPr>
                <w:rFonts w:cs="Times New Roman"/>
                <w:sz w:val="16"/>
                <w:szCs w:val="16"/>
              </w:rPr>
              <w:t>,</w:t>
            </w:r>
            <w:r w:rsidRPr="00906108">
              <w:rPr>
                <w:sz w:val="16"/>
                <w:szCs w:val="16"/>
              </w:rPr>
              <w:t>214</w:t>
            </w:r>
            <w:r w:rsidRPr="00906108">
              <w:rPr>
                <w:rFonts w:cs="Times New Roman"/>
                <w:sz w:val="16"/>
                <w:szCs w:val="16"/>
              </w:rPr>
              <w:t>)</w:t>
            </w:r>
          </w:p>
        </w:tc>
        <w:tc>
          <w:tcPr>
            <w:tcW w:w="90" w:type="dxa"/>
          </w:tcPr>
          <w:p w14:paraId="323C1D85"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47454EFB" w14:textId="77777777" w:rsidR="005644D0" w:rsidRPr="00906108" w:rsidRDefault="005644D0">
            <w:pPr>
              <w:tabs>
                <w:tab w:val="decimal" w:pos="161"/>
              </w:tabs>
              <w:spacing w:line="200" w:lineRule="exact"/>
              <w:ind w:right="30"/>
              <w:jc w:val="right"/>
              <w:rPr>
                <w:rFonts w:cs="Times New Roman"/>
                <w:sz w:val="16"/>
                <w:szCs w:val="16"/>
                <w:cs/>
              </w:rPr>
            </w:pPr>
            <w:r w:rsidRPr="00906108">
              <w:rPr>
                <w:rFonts w:cs="Times New Roman"/>
                <w:sz w:val="16"/>
                <w:szCs w:val="16"/>
              </w:rPr>
              <w:t>(</w:t>
            </w:r>
            <w:r w:rsidRPr="00906108">
              <w:rPr>
                <w:sz w:val="16"/>
                <w:szCs w:val="16"/>
              </w:rPr>
              <w:t>3</w:t>
            </w:r>
            <w:r w:rsidRPr="00906108">
              <w:rPr>
                <w:rFonts w:cs="Times New Roman"/>
                <w:sz w:val="16"/>
                <w:szCs w:val="16"/>
              </w:rPr>
              <w:t>,</w:t>
            </w:r>
            <w:r w:rsidRPr="00906108">
              <w:rPr>
                <w:sz w:val="16"/>
                <w:szCs w:val="16"/>
              </w:rPr>
              <w:t>490</w:t>
            </w:r>
            <w:r w:rsidRPr="00906108">
              <w:rPr>
                <w:rFonts w:cs="Times New Roman"/>
                <w:sz w:val="16"/>
                <w:szCs w:val="16"/>
              </w:rPr>
              <w:t>)</w:t>
            </w:r>
          </w:p>
        </w:tc>
        <w:tc>
          <w:tcPr>
            <w:tcW w:w="90" w:type="dxa"/>
          </w:tcPr>
          <w:p w14:paraId="48F3E0F4"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Pr>
          <w:p w14:paraId="4F09CE73"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641FB80" w14:textId="77777777" w:rsidR="005644D0" w:rsidRPr="00906108" w:rsidRDefault="005644D0">
            <w:pPr>
              <w:tabs>
                <w:tab w:val="decimal" w:pos="900"/>
                <w:tab w:val="decimal" w:pos="1037"/>
              </w:tabs>
              <w:spacing w:line="200" w:lineRule="exact"/>
              <w:ind w:left="-288"/>
              <w:jc w:val="thaiDistribute"/>
              <w:rPr>
                <w:rFonts w:cs="Times New Roman"/>
                <w:sz w:val="16"/>
                <w:szCs w:val="16"/>
                <w:cs/>
              </w:rPr>
            </w:pPr>
          </w:p>
        </w:tc>
        <w:tc>
          <w:tcPr>
            <w:tcW w:w="767" w:type="dxa"/>
            <w:gridSpan w:val="2"/>
          </w:tcPr>
          <w:p w14:paraId="6C5A42A7"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5DBBE2BF"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1013" w:type="dxa"/>
          </w:tcPr>
          <w:p w14:paraId="0BF6B0C0"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1E776CA"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 w:type="dxa"/>
          </w:tcPr>
          <w:p w14:paraId="77C4F055" w14:textId="77777777" w:rsidR="005644D0" w:rsidRPr="00906108" w:rsidRDefault="005644D0">
            <w:pPr>
              <w:tabs>
                <w:tab w:val="decimal" w:pos="1037"/>
              </w:tabs>
              <w:spacing w:line="200" w:lineRule="exact"/>
              <w:jc w:val="thaiDistribute"/>
              <w:rPr>
                <w:rFonts w:cs="Times New Roman"/>
                <w:sz w:val="16"/>
                <w:szCs w:val="16"/>
                <w:cs/>
              </w:rPr>
            </w:pPr>
          </w:p>
        </w:tc>
        <w:tc>
          <w:tcPr>
            <w:tcW w:w="1116" w:type="dxa"/>
          </w:tcPr>
          <w:p w14:paraId="5944DB9F" w14:textId="77777777" w:rsidR="005644D0" w:rsidRPr="00906108" w:rsidRDefault="005644D0">
            <w:pPr>
              <w:tabs>
                <w:tab w:val="decimal" w:pos="905"/>
              </w:tabs>
              <w:spacing w:line="200" w:lineRule="exact"/>
              <w:ind w:right="-838"/>
              <w:rPr>
                <w:rFonts w:cs="Times New Roman"/>
                <w:sz w:val="16"/>
                <w:szCs w:val="16"/>
              </w:rPr>
            </w:pPr>
            <w:r w:rsidRPr="00906108">
              <w:rPr>
                <w:rFonts w:cs="Times New Roman"/>
                <w:sz w:val="16"/>
                <w:szCs w:val="16"/>
              </w:rPr>
              <w:t>(</w:t>
            </w:r>
            <w:r w:rsidRPr="00906108">
              <w:rPr>
                <w:sz w:val="16"/>
                <w:szCs w:val="16"/>
              </w:rPr>
              <w:t>7</w:t>
            </w:r>
            <w:r w:rsidRPr="00906108">
              <w:rPr>
                <w:rFonts w:cs="Times New Roman"/>
                <w:sz w:val="16"/>
                <w:szCs w:val="16"/>
              </w:rPr>
              <w:t>,</w:t>
            </w:r>
            <w:r w:rsidRPr="00906108">
              <w:rPr>
                <w:sz w:val="16"/>
                <w:szCs w:val="16"/>
              </w:rPr>
              <w:t>704</w:t>
            </w:r>
            <w:r w:rsidRPr="00906108">
              <w:rPr>
                <w:rFonts w:cs="Times New Roman"/>
                <w:sz w:val="16"/>
                <w:szCs w:val="16"/>
              </w:rPr>
              <w:t>)</w:t>
            </w:r>
          </w:p>
        </w:tc>
      </w:tr>
      <w:tr w:rsidR="00906108" w:rsidRPr="00906108" w14:paraId="5CF34D9F" w14:textId="77777777">
        <w:trPr>
          <w:gridAfter w:val="1"/>
          <w:wAfter w:w="13" w:type="dxa"/>
          <w:trHeight w:val="144"/>
        </w:trPr>
        <w:tc>
          <w:tcPr>
            <w:tcW w:w="2693" w:type="dxa"/>
          </w:tcPr>
          <w:p w14:paraId="3D959294" w14:textId="77777777" w:rsidR="005644D0" w:rsidRPr="00906108" w:rsidRDefault="005644D0">
            <w:pPr>
              <w:spacing w:line="200" w:lineRule="exact"/>
              <w:ind w:firstLine="177"/>
              <w:rPr>
                <w:rFonts w:cs="Times New Roman"/>
                <w:sz w:val="16"/>
                <w:szCs w:val="16"/>
              </w:rPr>
            </w:pPr>
            <w:r w:rsidRPr="00906108">
              <w:rPr>
                <w:rFonts w:cs="Times New Roman"/>
                <w:sz w:val="16"/>
                <w:szCs w:val="16"/>
              </w:rPr>
              <w:t>Buildings</w:t>
            </w:r>
          </w:p>
        </w:tc>
        <w:tc>
          <w:tcPr>
            <w:tcW w:w="999" w:type="dxa"/>
          </w:tcPr>
          <w:p w14:paraId="2E25198C" w14:textId="77777777" w:rsidR="005644D0" w:rsidRPr="00906108" w:rsidRDefault="005644D0">
            <w:pPr>
              <w:tabs>
                <w:tab w:val="decimal" w:pos="857"/>
              </w:tabs>
              <w:spacing w:line="200" w:lineRule="exact"/>
              <w:ind w:right="-838"/>
              <w:rPr>
                <w:rFonts w:cs="Times New Roman"/>
                <w:sz w:val="16"/>
                <w:szCs w:val="16"/>
                <w:cs/>
              </w:rPr>
            </w:pPr>
            <w:r w:rsidRPr="00906108">
              <w:rPr>
                <w:rFonts w:cs="Times New Roman"/>
                <w:sz w:val="16"/>
                <w:szCs w:val="16"/>
              </w:rPr>
              <w:t>(</w:t>
            </w:r>
            <w:r w:rsidRPr="00906108">
              <w:rPr>
                <w:sz w:val="16"/>
                <w:szCs w:val="16"/>
              </w:rPr>
              <w:t>219</w:t>
            </w:r>
            <w:r w:rsidRPr="00906108">
              <w:rPr>
                <w:rFonts w:cs="Times New Roman"/>
                <w:sz w:val="16"/>
                <w:szCs w:val="16"/>
              </w:rPr>
              <w:t>,</w:t>
            </w:r>
            <w:r w:rsidRPr="00906108">
              <w:rPr>
                <w:sz w:val="16"/>
                <w:szCs w:val="16"/>
              </w:rPr>
              <w:t>475</w:t>
            </w:r>
            <w:r w:rsidRPr="00906108">
              <w:rPr>
                <w:rFonts w:cs="Times New Roman"/>
                <w:sz w:val="16"/>
                <w:szCs w:val="16"/>
              </w:rPr>
              <w:t>)</w:t>
            </w:r>
          </w:p>
        </w:tc>
        <w:tc>
          <w:tcPr>
            <w:tcW w:w="90" w:type="dxa"/>
          </w:tcPr>
          <w:p w14:paraId="6051EB45"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41BBA6FC" w14:textId="77777777" w:rsidR="005644D0" w:rsidRPr="00906108" w:rsidRDefault="005644D0">
            <w:pPr>
              <w:tabs>
                <w:tab w:val="decimal" w:pos="161"/>
              </w:tabs>
              <w:spacing w:line="200" w:lineRule="exact"/>
              <w:ind w:right="30"/>
              <w:jc w:val="right"/>
              <w:rPr>
                <w:rFonts w:cs="Times New Roman"/>
                <w:sz w:val="16"/>
                <w:szCs w:val="16"/>
                <w:cs/>
              </w:rPr>
            </w:pPr>
            <w:r w:rsidRPr="00906108">
              <w:rPr>
                <w:rFonts w:cs="Times New Roman"/>
                <w:sz w:val="16"/>
                <w:szCs w:val="16"/>
              </w:rPr>
              <w:t>(</w:t>
            </w:r>
            <w:r w:rsidRPr="00906108">
              <w:rPr>
                <w:sz w:val="16"/>
                <w:szCs w:val="16"/>
              </w:rPr>
              <w:t>69</w:t>
            </w:r>
            <w:r w:rsidRPr="00906108">
              <w:rPr>
                <w:rFonts w:cs="Times New Roman"/>
                <w:sz w:val="16"/>
                <w:szCs w:val="16"/>
              </w:rPr>
              <w:t>,</w:t>
            </w:r>
            <w:r w:rsidRPr="00906108">
              <w:rPr>
                <w:sz w:val="16"/>
                <w:szCs w:val="16"/>
              </w:rPr>
              <w:t>791</w:t>
            </w:r>
            <w:r w:rsidRPr="00906108">
              <w:rPr>
                <w:rFonts w:cs="Times New Roman"/>
                <w:sz w:val="16"/>
                <w:szCs w:val="16"/>
              </w:rPr>
              <w:t>)</w:t>
            </w:r>
          </w:p>
        </w:tc>
        <w:tc>
          <w:tcPr>
            <w:tcW w:w="90" w:type="dxa"/>
          </w:tcPr>
          <w:p w14:paraId="5701E11F" w14:textId="77777777" w:rsidR="005644D0" w:rsidRPr="00906108" w:rsidRDefault="005644D0">
            <w:pPr>
              <w:tabs>
                <w:tab w:val="decimal" w:pos="900"/>
              </w:tabs>
              <w:spacing w:line="200" w:lineRule="exact"/>
              <w:ind w:left="-288"/>
              <w:jc w:val="thaiDistribute"/>
              <w:rPr>
                <w:rFonts w:cs="Times New Roman"/>
                <w:sz w:val="16"/>
                <w:szCs w:val="16"/>
                <w:cs/>
              </w:rPr>
            </w:pPr>
          </w:p>
        </w:tc>
        <w:tc>
          <w:tcPr>
            <w:tcW w:w="902" w:type="dxa"/>
          </w:tcPr>
          <w:p w14:paraId="7E26385A"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1B4CC996" w14:textId="77777777" w:rsidR="005644D0" w:rsidRPr="00906108" w:rsidRDefault="005644D0">
            <w:pPr>
              <w:spacing w:line="200" w:lineRule="exact"/>
              <w:ind w:left="-288"/>
              <w:jc w:val="thaiDistribute"/>
              <w:rPr>
                <w:rFonts w:cs="Times New Roman"/>
                <w:sz w:val="16"/>
                <w:szCs w:val="16"/>
                <w:cs/>
              </w:rPr>
            </w:pPr>
          </w:p>
        </w:tc>
        <w:tc>
          <w:tcPr>
            <w:tcW w:w="767" w:type="dxa"/>
            <w:gridSpan w:val="2"/>
          </w:tcPr>
          <w:p w14:paraId="6BDE40C1"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8670DF8" w14:textId="77777777" w:rsidR="005644D0" w:rsidRPr="00906108" w:rsidRDefault="005644D0">
            <w:pPr>
              <w:tabs>
                <w:tab w:val="decimal" w:pos="900"/>
              </w:tabs>
              <w:spacing w:line="200" w:lineRule="exact"/>
              <w:ind w:left="-288"/>
              <w:jc w:val="thaiDistribute"/>
              <w:rPr>
                <w:rFonts w:cs="Times New Roman"/>
                <w:sz w:val="16"/>
                <w:szCs w:val="16"/>
                <w:cs/>
              </w:rPr>
            </w:pPr>
          </w:p>
        </w:tc>
        <w:tc>
          <w:tcPr>
            <w:tcW w:w="1013" w:type="dxa"/>
          </w:tcPr>
          <w:p w14:paraId="348FC5A0"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A9D5F7F" w14:textId="77777777" w:rsidR="005644D0" w:rsidRPr="00906108" w:rsidRDefault="005644D0">
            <w:pPr>
              <w:tabs>
                <w:tab w:val="decimal" w:pos="900"/>
              </w:tabs>
              <w:spacing w:line="200" w:lineRule="exact"/>
              <w:ind w:left="-288"/>
              <w:jc w:val="thaiDistribute"/>
              <w:rPr>
                <w:rFonts w:cs="Times New Roman"/>
                <w:sz w:val="16"/>
                <w:szCs w:val="16"/>
                <w:cs/>
              </w:rPr>
            </w:pPr>
          </w:p>
        </w:tc>
        <w:tc>
          <w:tcPr>
            <w:tcW w:w="90" w:type="dxa"/>
          </w:tcPr>
          <w:p w14:paraId="526552D8"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1427FBCB" w14:textId="77777777" w:rsidR="005644D0" w:rsidRPr="00906108" w:rsidRDefault="005644D0">
            <w:pPr>
              <w:tabs>
                <w:tab w:val="decimal" w:pos="905"/>
              </w:tabs>
              <w:spacing w:line="200" w:lineRule="exact"/>
              <w:ind w:right="-838"/>
              <w:rPr>
                <w:rFonts w:cs="Times New Roman"/>
                <w:sz w:val="16"/>
                <w:szCs w:val="16"/>
                <w:cs/>
              </w:rPr>
            </w:pPr>
            <w:r w:rsidRPr="00906108">
              <w:rPr>
                <w:rFonts w:cs="Times New Roman"/>
                <w:sz w:val="16"/>
                <w:szCs w:val="16"/>
              </w:rPr>
              <w:t>(</w:t>
            </w:r>
            <w:r w:rsidRPr="00906108">
              <w:rPr>
                <w:sz w:val="16"/>
                <w:szCs w:val="16"/>
              </w:rPr>
              <w:t>289</w:t>
            </w:r>
            <w:r w:rsidRPr="00906108">
              <w:rPr>
                <w:rFonts w:cs="Times New Roman"/>
                <w:sz w:val="16"/>
                <w:szCs w:val="16"/>
              </w:rPr>
              <w:t>,</w:t>
            </w:r>
            <w:r w:rsidRPr="00906108">
              <w:rPr>
                <w:sz w:val="16"/>
                <w:szCs w:val="16"/>
              </w:rPr>
              <w:t>266</w:t>
            </w:r>
            <w:r w:rsidRPr="00906108">
              <w:rPr>
                <w:rFonts w:cs="Times New Roman"/>
                <w:sz w:val="16"/>
                <w:szCs w:val="16"/>
              </w:rPr>
              <w:t>)</w:t>
            </w:r>
          </w:p>
        </w:tc>
      </w:tr>
      <w:tr w:rsidR="00906108" w:rsidRPr="00906108" w14:paraId="606498BA" w14:textId="77777777">
        <w:trPr>
          <w:gridAfter w:val="1"/>
          <w:wAfter w:w="13" w:type="dxa"/>
          <w:trHeight w:val="144"/>
        </w:trPr>
        <w:tc>
          <w:tcPr>
            <w:tcW w:w="2693" w:type="dxa"/>
          </w:tcPr>
          <w:p w14:paraId="7CF5B369" w14:textId="77777777" w:rsidR="005644D0" w:rsidRPr="00906108" w:rsidRDefault="005644D0">
            <w:pPr>
              <w:spacing w:line="200" w:lineRule="exact"/>
              <w:ind w:firstLine="177"/>
              <w:rPr>
                <w:rFonts w:cs="Times New Roman"/>
                <w:sz w:val="16"/>
                <w:szCs w:val="16"/>
              </w:rPr>
            </w:pPr>
            <w:r w:rsidRPr="00906108">
              <w:rPr>
                <w:rFonts w:cs="Times New Roman"/>
                <w:sz w:val="16"/>
                <w:szCs w:val="16"/>
              </w:rPr>
              <w:t>Building improvements</w:t>
            </w:r>
          </w:p>
        </w:tc>
        <w:tc>
          <w:tcPr>
            <w:tcW w:w="999" w:type="dxa"/>
          </w:tcPr>
          <w:p w14:paraId="78F0BD80" w14:textId="77777777" w:rsidR="005644D0" w:rsidRPr="00906108" w:rsidRDefault="005644D0">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81</w:t>
            </w:r>
            <w:r w:rsidRPr="00906108">
              <w:rPr>
                <w:rFonts w:cs="Times New Roman"/>
                <w:sz w:val="16"/>
                <w:szCs w:val="16"/>
              </w:rPr>
              <w:t>,</w:t>
            </w:r>
            <w:r w:rsidRPr="00906108">
              <w:rPr>
                <w:sz w:val="16"/>
                <w:szCs w:val="16"/>
              </w:rPr>
              <w:t>475</w:t>
            </w:r>
            <w:r w:rsidRPr="00906108">
              <w:rPr>
                <w:rFonts w:cs="Times New Roman"/>
                <w:sz w:val="16"/>
                <w:szCs w:val="16"/>
              </w:rPr>
              <w:t>)</w:t>
            </w:r>
          </w:p>
        </w:tc>
        <w:tc>
          <w:tcPr>
            <w:tcW w:w="90" w:type="dxa"/>
          </w:tcPr>
          <w:p w14:paraId="46A2C92B"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6E0C3F39" w14:textId="77777777" w:rsidR="005644D0" w:rsidRPr="00906108" w:rsidRDefault="005644D0">
            <w:pPr>
              <w:tabs>
                <w:tab w:val="decimal" w:pos="161"/>
              </w:tabs>
              <w:spacing w:line="200" w:lineRule="exact"/>
              <w:ind w:right="30"/>
              <w:jc w:val="right"/>
              <w:rPr>
                <w:rFonts w:cs="Times New Roman"/>
                <w:sz w:val="16"/>
                <w:szCs w:val="16"/>
                <w:cs/>
              </w:rPr>
            </w:pPr>
            <w:r w:rsidRPr="00906108">
              <w:rPr>
                <w:rFonts w:cs="Times New Roman"/>
                <w:sz w:val="16"/>
                <w:szCs w:val="16"/>
              </w:rPr>
              <w:t>(</w:t>
            </w:r>
            <w:r w:rsidRPr="00906108">
              <w:rPr>
                <w:sz w:val="16"/>
                <w:szCs w:val="16"/>
              </w:rPr>
              <w:t>15</w:t>
            </w:r>
            <w:r w:rsidRPr="00906108">
              <w:rPr>
                <w:rFonts w:cs="Times New Roman"/>
                <w:sz w:val="16"/>
                <w:szCs w:val="16"/>
              </w:rPr>
              <w:t>,</w:t>
            </w:r>
            <w:r w:rsidRPr="00906108">
              <w:rPr>
                <w:sz w:val="16"/>
                <w:szCs w:val="16"/>
              </w:rPr>
              <w:t>300</w:t>
            </w:r>
            <w:r w:rsidRPr="00906108">
              <w:rPr>
                <w:rFonts w:cs="Times New Roman"/>
                <w:sz w:val="16"/>
                <w:szCs w:val="16"/>
              </w:rPr>
              <w:t>)</w:t>
            </w:r>
          </w:p>
        </w:tc>
        <w:tc>
          <w:tcPr>
            <w:tcW w:w="90" w:type="dxa"/>
          </w:tcPr>
          <w:p w14:paraId="66E26E48" w14:textId="77777777" w:rsidR="005644D0" w:rsidRPr="00906108" w:rsidRDefault="005644D0">
            <w:pPr>
              <w:spacing w:line="200" w:lineRule="exact"/>
              <w:jc w:val="thaiDistribute"/>
              <w:rPr>
                <w:rFonts w:cs="Times New Roman"/>
                <w:sz w:val="16"/>
                <w:szCs w:val="16"/>
                <w:cs/>
              </w:rPr>
            </w:pPr>
          </w:p>
        </w:tc>
        <w:tc>
          <w:tcPr>
            <w:tcW w:w="902" w:type="dxa"/>
          </w:tcPr>
          <w:p w14:paraId="17ADB4AC" w14:textId="77777777" w:rsidR="005644D0" w:rsidRPr="00906108" w:rsidRDefault="005644D0">
            <w:pPr>
              <w:tabs>
                <w:tab w:val="decimal" w:pos="776"/>
              </w:tabs>
              <w:spacing w:line="200" w:lineRule="exact"/>
              <w:ind w:left="-43" w:right="-134"/>
              <w:rPr>
                <w:rFonts w:cs="Times New Roman"/>
                <w:sz w:val="16"/>
                <w:szCs w:val="16"/>
                <w:cs/>
              </w:rPr>
            </w:pPr>
            <w:r w:rsidRPr="00906108">
              <w:rPr>
                <w:rFonts w:cs="Times New Roman"/>
                <w:sz w:val="16"/>
                <w:szCs w:val="16"/>
              </w:rPr>
              <w:t xml:space="preserve">         </w:t>
            </w:r>
            <w:r w:rsidRPr="00906108">
              <w:rPr>
                <w:sz w:val="16"/>
                <w:szCs w:val="16"/>
              </w:rPr>
              <w:t>349</w:t>
            </w:r>
          </w:p>
        </w:tc>
        <w:tc>
          <w:tcPr>
            <w:tcW w:w="90" w:type="dxa"/>
          </w:tcPr>
          <w:p w14:paraId="7DF8EF44" w14:textId="77777777" w:rsidR="005644D0" w:rsidRPr="00906108" w:rsidRDefault="005644D0">
            <w:pPr>
              <w:spacing w:line="200" w:lineRule="exact"/>
              <w:ind w:left="-288"/>
              <w:jc w:val="thaiDistribute"/>
              <w:rPr>
                <w:rFonts w:cs="Times New Roman"/>
                <w:sz w:val="16"/>
                <w:szCs w:val="16"/>
                <w:cs/>
              </w:rPr>
            </w:pPr>
          </w:p>
        </w:tc>
        <w:tc>
          <w:tcPr>
            <w:tcW w:w="767" w:type="dxa"/>
            <w:gridSpan w:val="2"/>
          </w:tcPr>
          <w:p w14:paraId="51FFFA2A"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642CFDD7" w14:textId="77777777" w:rsidR="005644D0" w:rsidRPr="00906108" w:rsidRDefault="005644D0">
            <w:pPr>
              <w:spacing w:line="200" w:lineRule="exact"/>
              <w:ind w:left="-288"/>
              <w:jc w:val="thaiDistribute"/>
              <w:rPr>
                <w:rFonts w:cs="Times New Roman"/>
                <w:sz w:val="16"/>
                <w:szCs w:val="16"/>
                <w:cs/>
              </w:rPr>
            </w:pPr>
          </w:p>
        </w:tc>
        <w:tc>
          <w:tcPr>
            <w:tcW w:w="1013" w:type="dxa"/>
          </w:tcPr>
          <w:p w14:paraId="2D13001E"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CF83EA9" w14:textId="77777777" w:rsidR="005644D0" w:rsidRPr="00906108" w:rsidRDefault="005644D0">
            <w:pPr>
              <w:spacing w:line="200" w:lineRule="exact"/>
              <w:ind w:left="-288"/>
              <w:jc w:val="thaiDistribute"/>
              <w:rPr>
                <w:rFonts w:cs="Times New Roman"/>
                <w:sz w:val="16"/>
                <w:szCs w:val="16"/>
                <w:cs/>
              </w:rPr>
            </w:pPr>
          </w:p>
        </w:tc>
        <w:tc>
          <w:tcPr>
            <w:tcW w:w="90" w:type="dxa"/>
          </w:tcPr>
          <w:p w14:paraId="6A88C956"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1CA0D052" w14:textId="77777777" w:rsidR="005644D0" w:rsidRPr="00906108" w:rsidRDefault="005644D0">
            <w:pPr>
              <w:tabs>
                <w:tab w:val="decimal" w:pos="905"/>
              </w:tabs>
              <w:spacing w:line="200" w:lineRule="exact"/>
              <w:ind w:right="-838"/>
              <w:rPr>
                <w:rFonts w:cs="Times New Roman"/>
                <w:sz w:val="16"/>
                <w:szCs w:val="16"/>
              </w:rPr>
            </w:pPr>
            <w:r w:rsidRPr="00906108">
              <w:rPr>
                <w:rFonts w:cs="Times New Roman"/>
                <w:sz w:val="16"/>
                <w:szCs w:val="16"/>
              </w:rPr>
              <w:t>(</w:t>
            </w:r>
            <w:r w:rsidRPr="00906108">
              <w:rPr>
                <w:sz w:val="16"/>
                <w:szCs w:val="16"/>
              </w:rPr>
              <w:t>96</w:t>
            </w:r>
            <w:r w:rsidRPr="00906108">
              <w:rPr>
                <w:rFonts w:cs="Times New Roman"/>
                <w:sz w:val="16"/>
                <w:szCs w:val="16"/>
              </w:rPr>
              <w:t>,</w:t>
            </w:r>
            <w:r w:rsidRPr="00906108">
              <w:rPr>
                <w:sz w:val="16"/>
                <w:szCs w:val="16"/>
              </w:rPr>
              <w:t>426</w:t>
            </w:r>
            <w:r w:rsidRPr="00906108">
              <w:rPr>
                <w:rFonts w:cs="Times New Roman"/>
                <w:sz w:val="16"/>
                <w:szCs w:val="16"/>
              </w:rPr>
              <w:t>)</w:t>
            </w:r>
          </w:p>
        </w:tc>
      </w:tr>
      <w:tr w:rsidR="00906108" w:rsidRPr="00906108" w14:paraId="42FA11DD" w14:textId="77777777">
        <w:trPr>
          <w:gridAfter w:val="1"/>
          <w:wAfter w:w="13" w:type="dxa"/>
          <w:trHeight w:val="144"/>
        </w:trPr>
        <w:tc>
          <w:tcPr>
            <w:tcW w:w="2693" w:type="dxa"/>
          </w:tcPr>
          <w:p w14:paraId="0E440797" w14:textId="77777777" w:rsidR="005644D0" w:rsidRPr="00906108" w:rsidRDefault="005644D0">
            <w:pPr>
              <w:spacing w:line="200" w:lineRule="exact"/>
              <w:ind w:firstLine="177"/>
              <w:rPr>
                <w:rFonts w:cs="Times New Roman"/>
                <w:sz w:val="16"/>
                <w:szCs w:val="16"/>
              </w:rPr>
            </w:pPr>
            <w:r w:rsidRPr="00906108">
              <w:rPr>
                <w:rFonts w:cs="Times New Roman"/>
                <w:sz w:val="16"/>
                <w:szCs w:val="16"/>
              </w:rPr>
              <w:t>Furniture and office equipment</w:t>
            </w:r>
          </w:p>
        </w:tc>
        <w:tc>
          <w:tcPr>
            <w:tcW w:w="999" w:type="dxa"/>
          </w:tcPr>
          <w:p w14:paraId="62E3F489" w14:textId="77777777" w:rsidR="005644D0" w:rsidRPr="00906108" w:rsidRDefault="005644D0">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219</w:t>
            </w:r>
            <w:r w:rsidRPr="00906108">
              <w:rPr>
                <w:rFonts w:cs="Times New Roman"/>
                <w:sz w:val="16"/>
                <w:szCs w:val="16"/>
              </w:rPr>
              <w:t>,</w:t>
            </w:r>
            <w:r w:rsidRPr="00906108">
              <w:rPr>
                <w:sz w:val="16"/>
                <w:szCs w:val="16"/>
              </w:rPr>
              <w:t>162</w:t>
            </w:r>
            <w:r w:rsidRPr="00906108">
              <w:rPr>
                <w:rFonts w:cs="Times New Roman"/>
                <w:sz w:val="16"/>
                <w:szCs w:val="16"/>
              </w:rPr>
              <w:t>)</w:t>
            </w:r>
          </w:p>
        </w:tc>
        <w:tc>
          <w:tcPr>
            <w:tcW w:w="90" w:type="dxa"/>
          </w:tcPr>
          <w:p w14:paraId="5E290CF3"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Pr>
          <w:p w14:paraId="67E2B6AB" w14:textId="77777777" w:rsidR="005644D0" w:rsidRPr="00906108" w:rsidRDefault="005644D0">
            <w:pPr>
              <w:tabs>
                <w:tab w:val="decimal" w:pos="161"/>
              </w:tabs>
              <w:spacing w:line="200" w:lineRule="exact"/>
              <w:ind w:right="30"/>
              <w:jc w:val="right"/>
              <w:rPr>
                <w:rFonts w:cs="Times New Roman"/>
                <w:sz w:val="16"/>
                <w:szCs w:val="16"/>
                <w:cs/>
              </w:rPr>
            </w:pPr>
            <w:r w:rsidRPr="00906108">
              <w:rPr>
                <w:rFonts w:cs="Times New Roman"/>
                <w:sz w:val="16"/>
                <w:szCs w:val="16"/>
              </w:rPr>
              <w:t>(</w:t>
            </w:r>
            <w:r w:rsidRPr="00906108">
              <w:rPr>
                <w:sz w:val="16"/>
                <w:szCs w:val="16"/>
              </w:rPr>
              <w:t>57</w:t>
            </w:r>
            <w:r w:rsidRPr="00906108">
              <w:rPr>
                <w:rFonts w:cs="Times New Roman"/>
                <w:sz w:val="16"/>
                <w:szCs w:val="16"/>
              </w:rPr>
              <w:t>,</w:t>
            </w:r>
            <w:r w:rsidRPr="00906108">
              <w:rPr>
                <w:sz w:val="16"/>
                <w:szCs w:val="16"/>
              </w:rPr>
              <w:t>221</w:t>
            </w:r>
            <w:r w:rsidRPr="00906108">
              <w:rPr>
                <w:rFonts w:cs="Times New Roman"/>
                <w:sz w:val="16"/>
                <w:szCs w:val="16"/>
              </w:rPr>
              <w:t>)</w:t>
            </w:r>
          </w:p>
        </w:tc>
        <w:tc>
          <w:tcPr>
            <w:tcW w:w="90" w:type="dxa"/>
          </w:tcPr>
          <w:p w14:paraId="7F86A9A4" w14:textId="77777777" w:rsidR="005644D0" w:rsidRPr="00906108" w:rsidRDefault="005644D0">
            <w:pPr>
              <w:spacing w:line="200" w:lineRule="exact"/>
              <w:jc w:val="thaiDistribute"/>
              <w:rPr>
                <w:rFonts w:cs="Times New Roman"/>
                <w:sz w:val="16"/>
                <w:szCs w:val="16"/>
                <w:cs/>
              </w:rPr>
            </w:pPr>
          </w:p>
        </w:tc>
        <w:tc>
          <w:tcPr>
            <w:tcW w:w="902" w:type="dxa"/>
          </w:tcPr>
          <w:p w14:paraId="6C26EB84" w14:textId="77777777" w:rsidR="005644D0" w:rsidRPr="00906108" w:rsidRDefault="005644D0">
            <w:pPr>
              <w:tabs>
                <w:tab w:val="decimal" w:pos="776"/>
              </w:tabs>
              <w:spacing w:line="200" w:lineRule="exact"/>
              <w:ind w:left="-43" w:right="-134"/>
              <w:rPr>
                <w:rFonts w:cs="Times New Roman"/>
                <w:sz w:val="16"/>
                <w:szCs w:val="16"/>
                <w:cs/>
              </w:rPr>
            </w:pPr>
            <w:r w:rsidRPr="00906108">
              <w:rPr>
                <w:sz w:val="16"/>
                <w:szCs w:val="16"/>
              </w:rPr>
              <w:t>1</w:t>
            </w:r>
            <w:r w:rsidRPr="00906108">
              <w:rPr>
                <w:rFonts w:cs="Times New Roman"/>
                <w:sz w:val="16"/>
                <w:szCs w:val="16"/>
              </w:rPr>
              <w:t>,</w:t>
            </w:r>
            <w:r w:rsidRPr="00906108">
              <w:rPr>
                <w:sz w:val="16"/>
                <w:szCs w:val="16"/>
              </w:rPr>
              <w:t>985</w:t>
            </w:r>
          </w:p>
        </w:tc>
        <w:tc>
          <w:tcPr>
            <w:tcW w:w="90" w:type="dxa"/>
          </w:tcPr>
          <w:p w14:paraId="2C26195F" w14:textId="77777777" w:rsidR="005644D0" w:rsidRPr="00906108" w:rsidRDefault="005644D0">
            <w:pPr>
              <w:spacing w:line="200" w:lineRule="exact"/>
              <w:ind w:left="-288"/>
              <w:jc w:val="thaiDistribute"/>
              <w:rPr>
                <w:rFonts w:cs="Times New Roman"/>
                <w:sz w:val="16"/>
                <w:szCs w:val="16"/>
                <w:cs/>
              </w:rPr>
            </w:pPr>
          </w:p>
        </w:tc>
        <w:tc>
          <w:tcPr>
            <w:tcW w:w="767" w:type="dxa"/>
            <w:gridSpan w:val="2"/>
          </w:tcPr>
          <w:p w14:paraId="4CA81313"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66F09744" w14:textId="77777777" w:rsidR="005644D0" w:rsidRPr="00906108" w:rsidRDefault="005644D0">
            <w:pPr>
              <w:spacing w:line="200" w:lineRule="exact"/>
              <w:ind w:left="-288"/>
              <w:jc w:val="thaiDistribute"/>
              <w:rPr>
                <w:rFonts w:cs="Times New Roman"/>
                <w:sz w:val="16"/>
                <w:szCs w:val="16"/>
                <w:cs/>
              </w:rPr>
            </w:pPr>
          </w:p>
        </w:tc>
        <w:tc>
          <w:tcPr>
            <w:tcW w:w="1013" w:type="dxa"/>
          </w:tcPr>
          <w:p w14:paraId="36E803F7"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7DECE2A8" w14:textId="77777777" w:rsidR="005644D0" w:rsidRPr="00906108" w:rsidRDefault="005644D0">
            <w:pPr>
              <w:spacing w:line="200" w:lineRule="exact"/>
              <w:ind w:left="-288"/>
              <w:jc w:val="thaiDistribute"/>
              <w:rPr>
                <w:rFonts w:cs="Times New Roman"/>
                <w:sz w:val="16"/>
                <w:szCs w:val="16"/>
                <w:cs/>
              </w:rPr>
            </w:pPr>
          </w:p>
        </w:tc>
        <w:tc>
          <w:tcPr>
            <w:tcW w:w="90" w:type="dxa"/>
          </w:tcPr>
          <w:p w14:paraId="03C055A0"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04A181B8" w14:textId="77777777" w:rsidR="005644D0" w:rsidRPr="00906108" w:rsidRDefault="005644D0">
            <w:pPr>
              <w:tabs>
                <w:tab w:val="decimal" w:pos="905"/>
              </w:tabs>
              <w:spacing w:line="200" w:lineRule="exact"/>
              <w:ind w:right="-838"/>
              <w:rPr>
                <w:rFonts w:cs="Times New Roman"/>
                <w:sz w:val="16"/>
                <w:szCs w:val="16"/>
              </w:rPr>
            </w:pPr>
            <w:r w:rsidRPr="00906108">
              <w:rPr>
                <w:rFonts w:cs="Times New Roman"/>
                <w:sz w:val="16"/>
                <w:szCs w:val="16"/>
              </w:rPr>
              <w:t>(</w:t>
            </w:r>
            <w:r w:rsidRPr="00906108">
              <w:rPr>
                <w:sz w:val="16"/>
                <w:szCs w:val="16"/>
              </w:rPr>
              <w:t>274</w:t>
            </w:r>
            <w:r w:rsidRPr="00906108">
              <w:rPr>
                <w:rFonts w:cs="Times New Roman"/>
                <w:sz w:val="16"/>
                <w:szCs w:val="16"/>
              </w:rPr>
              <w:t>,</w:t>
            </w:r>
            <w:r w:rsidRPr="00906108">
              <w:rPr>
                <w:sz w:val="16"/>
                <w:szCs w:val="16"/>
              </w:rPr>
              <w:t>398</w:t>
            </w:r>
            <w:r w:rsidRPr="00906108">
              <w:rPr>
                <w:rFonts w:cs="Times New Roman"/>
                <w:sz w:val="16"/>
                <w:szCs w:val="16"/>
              </w:rPr>
              <w:t>)</w:t>
            </w:r>
          </w:p>
        </w:tc>
      </w:tr>
      <w:tr w:rsidR="00906108" w:rsidRPr="00906108" w14:paraId="5ECC40C7" w14:textId="77777777">
        <w:trPr>
          <w:gridAfter w:val="1"/>
          <w:wAfter w:w="13" w:type="dxa"/>
          <w:trHeight w:val="144"/>
        </w:trPr>
        <w:tc>
          <w:tcPr>
            <w:tcW w:w="2693" w:type="dxa"/>
          </w:tcPr>
          <w:p w14:paraId="0E8C1099" w14:textId="77777777" w:rsidR="005644D0" w:rsidRPr="00906108" w:rsidRDefault="005644D0">
            <w:pPr>
              <w:spacing w:line="200" w:lineRule="exact"/>
              <w:ind w:firstLine="177"/>
              <w:rPr>
                <w:rFonts w:cs="Times New Roman"/>
                <w:sz w:val="16"/>
                <w:szCs w:val="16"/>
              </w:rPr>
            </w:pPr>
            <w:r w:rsidRPr="00906108">
              <w:rPr>
                <w:rFonts w:cs="Times New Roman"/>
                <w:sz w:val="16"/>
                <w:szCs w:val="16"/>
              </w:rPr>
              <w:t>Vehicles</w:t>
            </w:r>
          </w:p>
        </w:tc>
        <w:tc>
          <w:tcPr>
            <w:tcW w:w="999" w:type="dxa"/>
            <w:tcBorders>
              <w:bottom w:val="single" w:sz="4" w:space="0" w:color="auto"/>
            </w:tcBorders>
          </w:tcPr>
          <w:p w14:paraId="2E6571BC" w14:textId="77777777" w:rsidR="005644D0" w:rsidRPr="00906108" w:rsidRDefault="005644D0">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54</w:t>
            </w:r>
            <w:r w:rsidRPr="00906108">
              <w:rPr>
                <w:rFonts w:cs="Times New Roman"/>
                <w:sz w:val="16"/>
                <w:szCs w:val="16"/>
              </w:rPr>
              <w:t>,</w:t>
            </w:r>
            <w:r w:rsidRPr="00906108">
              <w:rPr>
                <w:sz w:val="16"/>
                <w:szCs w:val="16"/>
              </w:rPr>
              <w:t>415</w:t>
            </w:r>
            <w:r w:rsidRPr="00906108">
              <w:rPr>
                <w:rFonts w:cs="Times New Roman"/>
                <w:sz w:val="16"/>
                <w:szCs w:val="16"/>
              </w:rPr>
              <w:t>)</w:t>
            </w:r>
          </w:p>
        </w:tc>
        <w:tc>
          <w:tcPr>
            <w:tcW w:w="90" w:type="dxa"/>
          </w:tcPr>
          <w:p w14:paraId="04C8FCF6" w14:textId="77777777" w:rsidR="005644D0" w:rsidRPr="00906108" w:rsidRDefault="005644D0">
            <w:pPr>
              <w:tabs>
                <w:tab w:val="decimal" w:pos="900"/>
              </w:tabs>
              <w:spacing w:line="200" w:lineRule="exact"/>
              <w:ind w:right="93"/>
              <w:jc w:val="right"/>
              <w:rPr>
                <w:rFonts w:cs="Times New Roman"/>
                <w:sz w:val="16"/>
                <w:szCs w:val="16"/>
                <w:cs/>
              </w:rPr>
            </w:pPr>
          </w:p>
        </w:tc>
        <w:tc>
          <w:tcPr>
            <w:tcW w:w="900" w:type="dxa"/>
            <w:tcBorders>
              <w:bottom w:val="single" w:sz="4" w:space="0" w:color="auto"/>
            </w:tcBorders>
          </w:tcPr>
          <w:p w14:paraId="2D9D1DAB" w14:textId="77777777" w:rsidR="005644D0" w:rsidRPr="00906108" w:rsidRDefault="005644D0">
            <w:pPr>
              <w:tabs>
                <w:tab w:val="decimal" w:pos="161"/>
              </w:tabs>
              <w:spacing w:line="200" w:lineRule="exact"/>
              <w:ind w:right="30"/>
              <w:jc w:val="right"/>
              <w:rPr>
                <w:rFonts w:cs="Times New Roman"/>
                <w:sz w:val="16"/>
                <w:szCs w:val="16"/>
                <w:cs/>
              </w:rPr>
            </w:pPr>
            <w:r w:rsidRPr="00906108">
              <w:rPr>
                <w:rFonts w:cs="Times New Roman"/>
                <w:sz w:val="16"/>
                <w:szCs w:val="16"/>
              </w:rPr>
              <w:t>(</w:t>
            </w:r>
            <w:r w:rsidRPr="00906108">
              <w:rPr>
                <w:sz w:val="16"/>
                <w:szCs w:val="16"/>
              </w:rPr>
              <w:t>345</w:t>
            </w:r>
            <w:r w:rsidRPr="00906108">
              <w:rPr>
                <w:rFonts w:cs="Times New Roman"/>
                <w:sz w:val="16"/>
                <w:szCs w:val="16"/>
              </w:rPr>
              <w:t>)</w:t>
            </w:r>
          </w:p>
        </w:tc>
        <w:tc>
          <w:tcPr>
            <w:tcW w:w="90" w:type="dxa"/>
          </w:tcPr>
          <w:p w14:paraId="7F87FAB7" w14:textId="77777777" w:rsidR="005644D0" w:rsidRPr="00906108" w:rsidRDefault="005644D0">
            <w:pPr>
              <w:spacing w:line="200" w:lineRule="exact"/>
              <w:ind w:left="-288"/>
              <w:jc w:val="thaiDistribute"/>
              <w:rPr>
                <w:rFonts w:cs="Times New Roman"/>
                <w:sz w:val="16"/>
                <w:szCs w:val="16"/>
                <w:cs/>
              </w:rPr>
            </w:pPr>
          </w:p>
        </w:tc>
        <w:tc>
          <w:tcPr>
            <w:tcW w:w="902" w:type="dxa"/>
            <w:tcBorders>
              <w:bottom w:val="single" w:sz="4" w:space="0" w:color="auto"/>
            </w:tcBorders>
          </w:tcPr>
          <w:p w14:paraId="1EAA3744" w14:textId="77777777" w:rsidR="005644D0" w:rsidRPr="00906108" w:rsidRDefault="005644D0">
            <w:pPr>
              <w:tabs>
                <w:tab w:val="decimal" w:pos="776"/>
              </w:tabs>
              <w:spacing w:line="200" w:lineRule="exact"/>
              <w:ind w:left="-43" w:right="-134"/>
              <w:rPr>
                <w:rFonts w:cs="Times New Roman"/>
                <w:sz w:val="16"/>
                <w:szCs w:val="16"/>
                <w:cs/>
              </w:rPr>
            </w:pPr>
            <w:r w:rsidRPr="00906108">
              <w:rPr>
                <w:sz w:val="16"/>
                <w:szCs w:val="16"/>
              </w:rPr>
              <w:t>7</w:t>
            </w:r>
          </w:p>
        </w:tc>
        <w:tc>
          <w:tcPr>
            <w:tcW w:w="90" w:type="dxa"/>
          </w:tcPr>
          <w:p w14:paraId="0316FE0E" w14:textId="77777777" w:rsidR="005644D0" w:rsidRPr="00906108" w:rsidRDefault="005644D0">
            <w:pPr>
              <w:spacing w:line="200" w:lineRule="exact"/>
              <w:ind w:left="-288"/>
              <w:jc w:val="thaiDistribute"/>
              <w:rPr>
                <w:rFonts w:cs="Times New Roman"/>
                <w:sz w:val="16"/>
                <w:szCs w:val="16"/>
                <w:cs/>
              </w:rPr>
            </w:pPr>
          </w:p>
        </w:tc>
        <w:tc>
          <w:tcPr>
            <w:tcW w:w="767" w:type="dxa"/>
            <w:gridSpan w:val="2"/>
            <w:tcBorders>
              <w:bottom w:val="single" w:sz="4" w:space="0" w:color="auto"/>
            </w:tcBorders>
          </w:tcPr>
          <w:p w14:paraId="241D041A"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083328F3" w14:textId="77777777" w:rsidR="005644D0" w:rsidRPr="00906108" w:rsidRDefault="005644D0">
            <w:pPr>
              <w:spacing w:line="200" w:lineRule="exact"/>
              <w:ind w:left="-288"/>
              <w:jc w:val="thaiDistribute"/>
              <w:rPr>
                <w:rFonts w:cs="Times New Roman"/>
                <w:sz w:val="16"/>
                <w:szCs w:val="16"/>
                <w:cs/>
              </w:rPr>
            </w:pPr>
          </w:p>
        </w:tc>
        <w:tc>
          <w:tcPr>
            <w:tcW w:w="1013" w:type="dxa"/>
            <w:tcBorders>
              <w:bottom w:val="single" w:sz="4" w:space="0" w:color="auto"/>
            </w:tcBorders>
          </w:tcPr>
          <w:p w14:paraId="2DB6B20B"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54D91993" w14:textId="77777777" w:rsidR="005644D0" w:rsidRPr="00906108" w:rsidRDefault="005644D0">
            <w:pPr>
              <w:spacing w:line="200" w:lineRule="exact"/>
              <w:ind w:left="-288"/>
              <w:jc w:val="thaiDistribute"/>
              <w:rPr>
                <w:rFonts w:cs="Times New Roman"/>
                <w:sz w:val="16"/>
                <w:szCs w:val="16"/>
                <w:cs/>
              </w:rPr>
            </w:pPr>
          </w:p>
        </w:tc>
        <w:tc>
          <w:tcPr>
            <w:tcW w:w="90" w:type="dxa"/>
          </w:tcPr>
          <w:p w14:paraId="27B7047B"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Borders>
              <w:bottom w:val="single" w:sz="4" w:space="0" w:color="auto"/>
            </w:tcBorders>
          </w:tcPr>
          <w:p w14:paraId="3333A1A0" w14:textId="77777777" w:rsidR="005644D0" w:rsidRPr="00906108" w:rsidRDefault="005644D0">
            <w:pPr>
              <w:tabs>
                <w:tab w:val="decimal" w:pos="905"/>
              </w:tabs>
              <w:spacing w:line="200" w:lineRule="exact"/>
              <w:ind w:right="-838"/>
              <w:rPr>
                <w:rFonts w:cs="Times New Roman"/>
                <w:sz w:val="16"/>
                <w:szCs w:val="16"/>
              </w:rPr>
            </w:pPr>
            <w:r w:rsidRPr="00906108">
              <w:rPr>
                <w:rFonts w:cs="Times New Roman"/>
                <w:sz w:val="16"/>
                <w:szCs w:val="16"/>
              </w:rPr>
              <w:t>(</w:t>
            </w:r>
            <w:r w:rsidRPr="00906108">
              <w:rPr>
                <w:sz w:val="16"/>
                <w:szCs w:val="16"/>
              </w:rPr>
              <w:t>54</w:t>
            </w:r>
            <w:r w:rsidRPr="00906108">
              <w:rPr>
                <w:rFonts w:cs="Times New Roman"/>
                <w:sz w:val="16"/>
                <w:szCs w:val="16"/>
              </w:rPr>
              <w:t>,</w:t>
            </w:r>
            <w:r w:rsidRPr="00906108">
              <w:rPr>
                <w:sz w:val="16"/>
                <w:szCs w:val="16"/>
              </w:rPr>
              <w:t>753</w:t>
            </w:r>
            <w:r w:rsidRPr="00906108">
              <w:rPr>
                <w:rFonts w:cs="Times New Roman"/>
                <w:sz w:val="16"/>
                <w:szCs w:val="16"/>
              </w:rPr>
              <w:t>)</w:t>
            </w:r>
          </w:p>
        </w:tc>
      </w:tr>
      <w:tr w:rsidR="00906108" w:rsidRPr="00906108" w14:paraId="643D5834" w14:textId="77777777">
        <w:trPr>
          <w:gridAfter w:val="1"/>
          <w:wAfter w:w="13" w:type="dxa"/>
          <w:trHeight w:val="144"/>
        </w:trPr>
        <w:tc>
          <w:tcPr>
            <w:tcW w:w="2693" w:type="dxa"/>
          </w:tcPr>
          <w:p w14:paraId="5CDE0156" w14:textId="77777777" w:rsidR="005644D0" w:rsidRPr="00906108" w:rsidRDefault="005644D0">
            <w:pPr>
              <w:spacing w:line="200" w:lineRule="exact"/>
              <w:ind w:right="-91" w:firstLine="357"/>
              <w:jc w:val="thaiDistribute"/>
              <w:rPr>
                <w:rFonts w:cs="Cordia New"/>
                <w:sz w:val="16"/>
                <w:szCs w:val="16"/>
                <w:cs/>
              </w:rPr>
            </w:pPr>
            <w:r w:rsidRPr="00906108">
              <w:rPr>
                <w:rFonts w:cs="Times New Roman"/>
                <w:sz w:val="16"/>
                <w:szCs w:val="16"/>
              </w:rPr>
              <w:t xml:space="preserve">Total accumulated depreciation </w:t>
            </w:r>
          </w:p>
        </w:tc>
        <w:tc>
          <w:tcPr>
            <w:tcW w:w="999" w:type="dxa"/>
            <w:tcBorders>
              <w:top w:val="single" w:sz="4" w:space="0" w:color="auto"/>
              <w:bottom w:val="single" w:sz="4" w:space="0" w:color="auto"/>
            </w:tcBorders>
          </w:tcPr>
          <w:p w14:paraId="4BE6216C" w14:textId="77777777" w:rsidR="005644D0" w:rsidRPr="00906108" w:rsidRDefault="005644D0">
            <w:pPr>
              <w:tabs>
                <w:tab w:val="decimal" w:pos="857"/>
              </w:tabs>
              <w:spacing w:line="200" w:lineRule="exact"/>
              <w:ind w:right="-838"/>
              <w:rPr>
                <w:rFonts w:cs="Times New Roman"/>
                <w:sz w:val="16"/>
                <w:szCs w:val="16"/>
              </w:rPr>
            </w:pPr>
            <w:r w:rsidRPr="00906108">
              <w:rPr>
                <w:rFonts w:cs="Times New Roman"/>
                <w:sz w:val="16"/>
                <w:szCs w:val="16"/>
              </w:rPr>
              <w:t>(</w:t>
            </w:r>
            <w:r w:rsidRPr="00906108">
              <w:rPr>
                <w:sz w:val="16"/>
                <w:szCs w:val="16"/>
              </w:rPr>
              <w:t>578</w:t>
            </w:r>
            <w:r w:rsidRPr="00906108">
              <w:rPr>
                <w:rFonts w:cs="Times New Roman"/>
                <w:sz w:val="16"/>
                <w:szCs w:val="16"/>
              </w:rPr>
              <w:t>,</w:t>
            </w:r>
            <w:r w:rsidRPr="00906108">
              <w:rPr>
                <w:sz w:val="16"/>
                <w:szCs w:val="16"/>
              </w:rPr>
              <w:t>741</w:t>
            </w:r>
            <w:r w:rsidRPr="00906108">
              <w:rPr>
                <w:rFonts w:cs="Times New Roman"/>
                <w:sz w:val="16"/>
                <w:szCs w:val="16"/>
              </w:rPr>
              <w:t>)</w:t>
            </w:r>
          </w:p>
        </w:tc>
        <w:tc>
          <w:tcPr>
            <w:tcW w:w="90" w:type="dxa"/>
          </w:tcPr>
          <w:p w14:paraId="569D1CA0" w14:textId="77777777" w:rsidR="005644D0" w:rsidRPr="00906108" w:rsidRDefault="005644D0">
            <w:pPr>
              <w:tabs>
                <w:tab w:val="decimal" w:pos="900"/>
              </w:tabs>
              <w:spacing w:line="200" w:lineRule="exact"/>
              <w:ind w:right="93"/>
              <w:jc w:val="right"/>
              <w:rPr>
                <w:rFonts w:cs="Times New Roman"/>
                <w:sz w:val="16"/>
                <w:szCs w:val="16"/>
                <w:cs/>
              </w:rPr>
            </w:pPr>
          </w:p>
        </w:tc>
        <w:tc>
          <w:tcPr>
            <w:tcW w:w="900" w:type="dxa"/>
            <w:tcBorders>
              <w:top w:val="single" w:sz="4" w:space="0" w:color="auto"/>
              <w:bottom w:val="single" w:sz="4" w:space="0" w:color="auto"/>
            </w:tcBorders>
          </w:tcPr>
          <w:p w14:paraId="646011A5" w14:textId="77777777" w:rsidR="005644D0" w:rsidRPr="00906108" w:rsidRDefault="005644D0">
            <w:pPr>
              <w:tabs>
                <w:tab w:val="decimal" w:pos="161"/>
              </w:tabs>
              <w:spacing w:line="200" w:lineRule="exact"/>
              <w:ind w:right="30"/>
              <w:jc w:val="right"/>
              <w:rPr>
                <w:rFonts w:cs="Times New Roman"/>
                <w:sz w:val="16"/>
                <w:szCs w:val="16"/>
                <w:cs/>
              </w:rPr>
            </w:pPr>
            <w:r w:rsidRPr="00906108">
              <w:rPr>
                <w:rFonts w:cs="Times New Roman"/>
                <w:sz w:val="16"/>
                <w:szCs w:val="16"/>
              </w:rPr>
              <w:t>(</w:t>
            </w:r>
            <w:r w:rsidRPr="00906108">
              <w:rPr>
                <w:sz w:val="16"/>
                <w:szCs w:val="16"/>
              </w:rPr>
              <w:t>146</w:t>
            </w:r>
            <w:r w:rsidRPr="00906108">
              <w:rPr>
                <w:rFonts w:cs="Times New Roman"/>
                <w:sz w:val="16"/>
                <w:szCs w:val="16"/>
              </w:rPr>
              <w:t>,</w:t>
            </w:r>
            <w:r w:rsidRPr="00906108">
              <w:rPr>
                <w:sz w:val="16"/>
                <w:szCs w:val="16"/>
              </w:rPr>
              <w:t>147</w:t>
            </w:r>
            <w:r w:rsidRPr="00906108">
              <w:rPr>
                <w:rFonts w:cs="Times New Roman"/>
                <w:sz w:val="16"/>
                <w:szCs w:val="16"/>
              </w:rPr>
              <w:t>)</w:t>
            </w:r>
          </w:p>
        </w:tc>
        <w:tc>
          <w:tcPr>
            <w:tcW w:w="90" w:type="dxa"/>
          </w:tcPr>
          <w:p w14:paraId="5491D9E1" w14:textId="77777777" w:rsidR="005644D0" w:rsidRPr="00906108" w:rsidRDefault="005644D0">
            <w:pPr>
              <w:tabs>
                <w:tab w:val="decimal" w:pos="900"/>
              </w:tabs>
              <w:spacing w:line="20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7A607F00" w14:textId="77777777" w:rsidR="005644D0" w:rsidRPr="00906108" w:rsidRDefault="005644D0">
            <w:pPr>
              <w:tabs>
                <w:tab w:val="decimal" w:pos="776"/>
              </w:tabs>
              <w:spacing w:line="200" w:lineRule="exact"/>
              <w:ind w:left="-43" w:right="-134"/>
              <w:rPr>
                <w:rFonts w:cs="Times New Roman"/>
                <w:sz w:val="16"/>
                <w:szCs w:val="16"/>
                <w:cs/>
              </w:rPr>
            </w:pPr>
            <w:r w:rsidRPr="00906108">
              <w:rPr>
                <w:sz w:val="16"/>
                <w:szCs w:val="16"/>
              </w:rPr>
              <w:t>2</w:t>
            </w:r>
            <w:r w:rsidRPr="00906108">
              <w:rPr>
                <w:rFonts w:cs="Times New Roman"/>
                <w:sz w:val="16"/>
                <w:szCs w:val="16"/>
              </w:rPr>
              <w:t>,</w:t>
            </w:r>
            <w:r w:rsidRPr="00906108">
              <w:rPr>
                <w:sz w:val="16"/>
                <w:szCs w:val="16"/>
              </w:rPr>
              <w:t>341</w:t>
            </w:r>
          </w:p>
        </w:tc>
        <w:tc>
          <w:tcPr>
            <w:tcW w:w="90" w:type="dxa"/>
          </w:tcPr>
          <w:p w14:paraId="62F52347" w14:textId="77777777" w:rsidR="005644D0" w:rsidRPr="00906108" w:rsidRDefault="005644D0">
            <w:pPr>
              <w:tabs>
                <w:tab w:val="decimal" w:pos="900"/>
              </w:tabs>
              <w:spacing w:line="200" w:lineRule="exact"/>
              <w:ind w:left="-288" w:right="90"/>
              <w:jc w:val="right"/>
              <w:rPr>
                <w:rFonts w:cs="Times New Roman"/>
                <w:sz w:val="16"/>
                <w:szCs w:val="16"/>
                <w:cs/>
              </w:rPr>
            </w:pPr>
          </w:p>
        </w:tc>
        <w:tc>
          <w:tcPr>
            <w:tcW w:w="767" w:type="dxa"/>
            <w:gridSpan w:val="2"/>
            <w:tcBorders>
              <w:top w:val="single" w:sz="4" w:space="0" w:color="auto"/>
              <w:bottom w:val="single" w:sz="4" w:space="0" w:color="auto"/>
            </w:tcBorders>
          </w:tcPr>
          <w:p w14:paraId="7157336E"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395CFE98" w14:textId="77777777" w:rsidR="005644D0" w:rsidRPr="00906108" w:rsidRDefault="005644D0">
            <w:pPr>
              <w:tabs>
                <w:tab w:val="decimal" w:pos="900"/>
              </w:tabs>
              <w:spacing w:line="200" w:lineRule="exact"/>
              <w:ind w:left="-288" w:right="90"/>
              <w:jc w:val="right"/>
              <w:rPr>
                <w:rFonts w:cs="Times New Roman"/>
                <w:sz w:val="16"/>
                <w:szCs w:val="16"/>
                <w:cs/>
              </w:rPr>
            </w:pPr>
          </w:p>
        </w:tc>
        <w:tc>
          <w:tcPr>
            <w:tcW w:w="1013" w:type="dxa"/>
            <w:tcBorders>
              <w:top w:val="single" w:sz="4" w:space="0" w:color="auto"/>
              <w:bottom w:val="single" w:sz="4" w:space="0" w:color="auto"/>
            </w:tcBorders>
          </w:tcPr>
          <w:p w14:paraId="3F9FDBF8"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72C68F42" w14:textId="77777777" w:rsidR="005644D0" w:rsidRPr="00906108" w:rsidRDefault="005644D0">
            <w:pPr>
              <w:tabs>
                <w:tab w:val="decimal" w:pos="900"/>
              </w:tabs>
              <w:spacing w:line="200" w:lineRule="exact"/>
              <w:ind w:left="-288" w:right="90"/>
              <w:jc w:val="right"/>
              <w:rPr>
                <w:rFonts w:cs="Times New Roman"/>
                <w:sz w:val="16"/>
                <w:szCs w:val="16"/>
                <w:cs/>
              </w:rPr>
            </w:pPr>
          </w:p>
        </w:tc>
        <w:tc>
          <w:tcPr>
            <w:tcW w:w="90" w:type="dxa"/>
          </w:tcPr>
          <w:p w14:paraId="4672D2D5" w14:textId="77777777" w:rsidR="005644D0" w:rsidRPr="00906108" w:rsidRDefault="005644D0">
            <w:pPr>
              <w:tabs>
                <w:tab w:val="decimal" w:pos="900"/>
              </w:tabs>
              <w:spacing w:line="200" w:lineRule="exact"/>
              <w:ind w:right="90"/>
              <w:jc w:val="right"/>
              <w:rPr>
                <w:rFonts w:cs="Times New Roman"/>
                <w:sz w:val="16"/>
                <w:szCs w:val="16"/>
                <w:cs/>
              </w:rPr>
            </w:pPr>
          </w:p>
        </w:tc>
        <w:tc>
          <w:tcPr>
            <w:tcW w:w="1116" w:type="dxa"/>
            <w:tcBorders>
              <w:top w:val="single" w:sz="4" w:space="0" w:color="auto"/>
              <w:bottom w:val="single" w:sz="4" w:space="0" w:color="auto"/>
            </w:tcBorders>
          </w:tcPr>
          <w:p w14:paraId="3E0F18F6" w14:textId="77777777" w:rsidR="005644D0" w:rsidRPr="00906108" w:rsidRDefault="005644D0">
            <w:pPr>
              <w:tabs>
                <w:tab w:val="decimal" w:pos="905"/>
              </w:tabs>
              <w:spacing w:line="200" w:lineRule="exact"/>
              <w:ind w:right="-838"/>
              <w:rPr>
                <w:rFonts w:cs="Times New Roman"/>
                <w:sz w:val="16"/>
                <w:szCs w:val="16"/>
              </w:rPr>
            </w:pPr>
            <w:r w:rsidRPr="00906108">
              <w:rPr>
                <w:rFonts w:cs="Times New Roman"/>
                <w:sz w:val="16"/>
                <w:szCs w:val="16"/>
              </w:rPr>
              <w:t>(</w:t>
            </w:r>
            <w:r w:rsidRPr="00906108">
              <w:rPr>
                <w:sz w:val="16"/>
                <w:szCs w:val="16"/>
              </w:rPr>
              <w:t>722</w:t>
            </w:r>
            <w:r w:rsidRPr="00906108">
              <w:rPr>
                <w:rFonts w:cs="Times New Roman"/>
                <w:sz w:val="16"/>
                <w:szCs w:val="16"/>
              </w:rPr>
              <w:t>,</w:t>
            </w:r>
            <w:r w:rsidRPr="00906108">
              <w:rPr>
                <w:sz w:val="16"/>
                <w:szCs w:val="16"/>
              </w:rPr>
              <w:t>547</w:t>
            </w:r>
            <w:r w:rsidRPr="00906108">
              <w:rPr>
                <w:rFonts w:cs="Times New Roman"/>
                <w:sz w:val="16"/>
                <w:szCs w:val="16"/>
              </w:rPr>
              <w:t>)</w:t>
            </w:r>
          </w:p>
        </w:tc>
      </w:tr>
      <w:tr w:rsidR="00906108" w:rsidRPr="00906108" w14:paraId="14474B67" w14:textId="77777777" w:rsidTr="005644D0">
        <w:trPr>
          <w:gridAfter w:val="1"/>
          <w:wAfter w:w="13" w:type="dxa"/>
          <w:trHeight w:val="144"/>
        </w:trPr>
        <w:tc>
          <w:tcPr>
            <w:tcW w:w="2693" w:type="dxa"/>
          </w:tcPr>
          <w:p w14:paraId="206D9DA2" w14:textId="77777777" w:rsidR="005644D0" w:rsidRPr="00906108" w:rsidRDefault="005644D0">
            <w:pPr>
              <w:spacing w:line="200" w:lineRule="exact"/>
              <w:ind w:left="532" w:hanging="440"/>
              <w:jc w:val="both"/>
              <w:rPr>
                <w:rFonts w:cs="Times New Roman"/>
                <w:sz w:val="16"/>
                <w:szCs w:val="16"/>
                <w:cs/>
              </w:rPr>
            </w:pPr>
            <w:r w:rsidRPr="00906108">
              <w:rPr>
                <w:rFonts w:cs="Times New Roman"/>
                <w:sz w:val="16"/>
                <w:szCs w:val="16"/>
              </w:rPr>
              <w:t>Construction in progress</w:t>
            </w:r>
          </w:p>
        </w:tc>
        <w:tc>
          <w:tcPr>
            <w:tcW w:w="999" w:type="dxa"/>
            <w:tcBorders>
              <w:top w:val="single" w:sz="4" w:space="0" w:color="auto"/>
              <w:bottom w:val="single" w:sz="4" w:space="0" w:color="auto"/>
            </w:tcBorders>
          </w:tcPr>
          <w:p w14:paraId="2845020E" w14:textId="77777777" w:rsidR="005644D0" w:rsidRPr="00906108" w:rsidRDefault="005644D0">
            <w:pPr>
              <w:tabs>
                <w:tab w:val="decimal" w:pos="721"/>
              </w:tabs>
              <w:spacing w:line="200" w:lineRule="exact"/>
              <w:ind w:right="-838"/>
              <w:rPr>
                <w:rFonts w:cs="Times New Roman"/>
                <w:sz w:val="16"/>
                <w:szCs w:val="16"/>
                <w:cs/>
              </w:rPr>
            </w:pPr>
            <w:r w:rsidRPr="00906108">
              <w:rPr>
                <w:rFonts w:cs="Times New Roman"/>
                <w:sz w:val="16"/>
                <w:szCs w:val="16"/>
              </w:rPr>
              <w:t xml:space="preserve">             </w:t>
            </w:r>
            <w:r w:rsidRPr="00906108">
              <w:rPr>
                <w:sz w:val="16"/>
                <w:szCs w:val="16"/>
              </w:rPr>
              <w:t>3</w:t>
            </w:r>
            <w:r w:rsidRPr="00906108">
              <w:rPr>
                <w:rFonts w:cs="Times New Roman"/>
                <w:sz w:val="16"/>
                <w:szCs w:val="16"/>
              </w:rPr>
              <w:t>,</w:t>
            </w:r>
            <w:r w:rsidRPr="00906108">
              <w:rPr>
                <w:sz w:val="16"/>
                <w:szCs w:val="16"/>
              </w:rPr>
              <w:t>172</w:t>
            </w:r>
          </w:p>
        </w:tc>
        <w:tc>
          <w:tcPr>
            <w:tcW w:w="90" w:type="dxa"/>
          </w:tcPr>
          <w:p w14:paraId="7A6CA162" w14:textId="77777777" w:rsidR="005644D0" w:rsidRPr="00906108" w:rsidRDefault="005644D0">
            <w:pPr>
              <w:tabs>
                <w:tab w:val="decimal" w:pos="149"/>
              </w:tabs>
              <w:spacing w:line="200" w:lineRule="exact"/>
              <w:ind w:right="93"/>
              <w:jc w:val="center"/>
              <w:rPr>
                <w:rFonts w:cs="Times New Roman"/>
                <w:sz w:val="16"/>
                <w:szCs w:val="16"/>
                <w:cs/>
              </w:rPr>
            </w:pPr>
          </w:p>
        </w:tc>
        <w:tc>
          <w:tcPr>
            <w:tcW w:w="900" w:type="dxa"/>
            <w:tcBorders>
              <w:top w:val="single" w:sz="4" w:space="0" w:color="auto"/>
              <w:bottom w:val="single" w:sz="4" w:space="0" w:color="auto"/>
            </w:tcBorders>
          </w:tcPr>
          <w:p w14:paraId="347825B0" w14:textId="77777777" w:rsidR="005644D0" w:rsidRPr="00906108" w:rsidRDefault="005644D0">
            <w:pPr>
              <w:tabs>
                <w:tab w:val="decimal" w:pos="161"/>
              </w:tabs>
              <w:spacing w:line="200" w:lineRule="exact"/>
              <w:ind w:right="80"/>
              <w:jc w:val="right"/>
              <w:rPr>
                <w:rFonts w:cs="Times New Roman"/>
                <w:sz w:val="16"/>
                <w:szCs w:val="16"/>
              </w:rPr>
            </w:pPr>
            <w:r w:rsidRPr="00906108">
              <w:rPr>
                <w:sz w:val="16"/>
                <w:szCs w:val="16"/>
              </w:rPr>
              <w:t>8</w:t>
            </w:r>
            <w:r w:rsidRPr="00906108">
              <w:rPr>
                <w:rFonts w:cs="Times New Roman"/>
                <w:sz w:val="16"/>
                <w:szCs w:val="16"/>
              </w:rPr>
              <w:t>,</w:t>
            </w:r>
            <w:r w:rsidRPr="00906108">
              <w:rPr>
                <w:sz w:val="16"/>
                <w:szCs w:val="16"/>
              </w:rPr>
              <w:t>697</w:t>
            </w:r>
          </w:p>
        </w:tc>
        <w:tc>
          <w:tcPr>
            <w:tcW w:w="90" w:type="dxa"/>
          </w:tcPr>
          <w:p w14:paraId="004A98CC" w14:textId="77777777" w:rsidR="005644D0" w:rsidRPr="00906108" w:rsidRDefault="005644D0">
            <w:pPr>
              <w:tabs>
                <w:tab w:val="decimal" w:pos="900"/>
              </w:tabs>
              <w:spacing w:line="20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48D48501"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cs/>
              </w:rPr>
              <w:t>-</w:t>
            </w:r>
          </w:p>
        </w:tc>
        <w:tc>
          <w:tcPr>
            <w:tcW w:w="90" w:type="dxa"/>
          </w:tcPr>
          <w:p w14:paraId="1BFF485D" w14:textId="77777777" w:rsidR="005644D0" w:rsidRPr="00906108" w:rsidRDefault="005644D0">
            <w:pPr>
              <w:tabs>
                <w:tab w:val="decimal" w:pos="900"/>
              </w:tabs>
              <w:spacing w:line="200" w:lineRule="exact"/>
              <w:ind w:right="90"/>
              <w:jc w:val="right"/>
              <w:rPr>
                <w:rFonts w:cs="Times New Roman"/>
                <w:sz w:val="16"/>
                <w:szCs w:val="16"/>
                <w:cs/>
              </w:rPr>
            </w:pPr>
          </w:p>
        </w:tc>
        <w:tc>
          <w:tcPr>
            <w:tcW w:w="767" w:type="dxa"/>
            <w:gridSpan w:val="2"/>
            <w:tcBorders>
              <w:top w:val="single" w:sz="4" w:space="0" w:color="auto"/>
              <w:bottom w:val="single" w:sz="4" w:space="0" w:color="auto"/>
            </w:tcBorders>
          </w:tcPr>
          <w:p w14:paraId="2B87E736" w14:textId="77777777" w:rsidR="005644D0" w:rsidRPr="00906108" w:rsidRDefault="005644D0">
            <w:pPr>
              <w:tabs>
                <w:tab w:val="decimal" w:pos="630"/>
              </w:tabs>
              <w:spacing w:line="200" w:lineRule="exact"/>
              <w:ind w:right="-492"/>
              <w:rPr>
                <w:rFonts w:cs="Times New Roman"/>
                <w:sz w:val="16"/>
                <w:szCs w:val="16"/>
                <w:cs/>
              </w:rPr>
            </w:pPr>
            <w:r w:rsidRPr="00906108">
              <w:rPr>
                <w:rFonts w:cs="Times New Roman"/>
                <w:sz w:val="16"/>
                <w:szCs w:val="16"/>
              </w:rPr>
              <w:t>(</w:t>
            </w:r>
            <w:r w:rsidRPr="00906108">
              <w:rPr>
                <w:sz w:val="16"/>
                <w:szCs w:val="16"/>
              </w:rPr>
              <w:t>7</w:t>
            </w:r>
            <w:r w:rsidRPr="00906108">
              <w:rPr>
                <w:rFonts w:cs="Times New Roman"/>
                <w:sz w:val="16"/>
                <w:szCs w:val="16"/>
              </w:rPr>
              <w:t>,</w:t>
            </w:r>
            <w:r w:rsidRPr="00906108">
              <w:rPr>
                <w:sz w:val="16"/>
                <w:szCs w:val="16"/>
              </w:rPr>
              <w:t>224</w:t>
            </w:r>
            <w:r w:rsidRPr="00906108">
              <w:rPr>
                <w:rFonts w:cs="Times New Roman"/>
                <w:sz w:val="16"/>
                <w:szCs w:val="16"/>
              </w:rPr>
              <w:t>)</w:t>
            </w:r>
          </w:p>
        </w:tc>
        <w:tc>
          <w:tcPr>
            <w:tcW w:w="90" w:type="dxa"/>
          </w:tcPr>
          <w:p w14:paraId="17BDCAC7" w14:textId="77777777" w:rsidR="005644D0" w:rsidRPr="00906108" w:rsidRDefault="005644D0">
            <w:pPr>
              <w:tabs>
                <w:tab w:val="decimal" w:pos="900"/>
              </w:tabs>
              <w:spacing w:line="200" w:lineRule="exact"/>
              <w:ind w:right="90"/>
              <w:jc w:val="right"/>
              <w:rPr>
                <w:rFonts w:cs="Times New Roman"/>
                <w:sz w:val="16"/>
                <w:szCs w:val="16"/>
                <w:cs/>
              </w:rPr>
            </w:pPr>
          </w:p>
        </w:tc>
        <w:tc>
          <w:tcPr>
            <w:tcW w:w="1013" w:type="dxa"/>
            <w:tcBorders>
              <w:top w:val="single" w:sz="4" w:space="0" w:color="auto"/>
              <w:bottom w:val="single" w:sz="4" w:space="0" w:color="auto"/>
            </w:tcBorders>
          </w:tcPr>
          <w:p w14:paraId="6718E4B2" w14:textId="77777777" w:rsidR="005644D0" w:rsidRPr="00906108" w:rsidRDefault="005644D0">
            <w:pPr>
              <w:tabs>
                <w:tab w:val="decimal" w:pos="149"/>
              </w:tabs>
              <w:spacing w:line="200" w:lineRule="exact"/>
              <w:ind w:right="93"/>
              <w:jc w:val="center"/>
              <w:rPr>
                <w:rFonts w:cs="Times New Roman"/>
                <w:sz w:val="16"/>
                <w:szCs w:val="16"/>
                <w:cs/>
              </w:rPr>
            </w:pPr>
            <w:r w:rsidRPr="00906108">
              <w:rPr>
                <w:rFonts w:cs="Times New Roman"/>
                <w:sz w:val="16"/>
                <w:szCs w:val="16"/>
              </w:rPr>
              <w:t>-</w:t>
            </w:r>
          </w:p>
        </w:tc>
        <w:tc>
          <w:tcPr>
            <w:tcW w:w="90" w:type="dxa"/>
          </w:tcPr>
          <w:p w14:paraId="410A678A" w14:textId="77777777" w:rsidR="005644D0" w:rsidRPr="00906108" w:rsidRDefault="005644D0">
            <w:pPr>
              <w:tabs>
                <w:tab w:val="decimal" w:pos="900"/>
              </w:tabs>
              <w:spacing w:line="200" w:lineRule="exact"/>
              <w:ind w:right="90"/>
              <w:jc w:val="right"/>
              <w:rPr>
                <w:rFonts w:cs="Times New Roman"/>
                <w:sz w:val="16"/>
                <w:szCs w:val="16"/>
                <w:cs/>
              </w:rPr>
            </w:pPr>
          </w:p>
        </w:tc>
        <w:tc>
          <w:tcPr>
            <w:tcW w:w="90" w:type="dxa"/>
          </w:tcPr>
          <w:p w14:paraId="47330208" w14:textId="77777777" w:rsidR="005644D0" w:rsidRPr="00906108" w:rsidRDefault="005644D0">
            <w:pPr>
              <w:tabs>
                <w:tab w:val="decimal" w:pos="900"/>
              </w:tabs>
              <w:spacing w:line="200" w:lineRule="exact"/>
              <w:ind w:right="90"/>
              <w:jc w:val="right"/>
              <w:rPr>
                <w:rFonts w:cs="Times New Roman"/>
                <w:sz w:val="16"/>
                <w:szCs w:val="16"/>
                <w:cs/>
              </w:rPr>
            </w:pPr>
          </w:p>
        </w:tc>
        <w:tc>
          <w:tcPr>
            <w:tcW w:w="1116" w:type="dxa"/>
            <w:tcBorders>
              <w:top w:val="single" w:sz="4" w:space="0" w:color="auto"/>
              <w:bottom w:val="single" w:sz="4" w:space="0" w:color="auto"/>
            </w:tcBorders>
          </w:tcPr>
          <w:p w14:paraId="0AE1D223" w14:textId="77777777" w:rsidR="005644D0" w:rsidRPr="00906108" w:rsidRDefault="005644D0">
            <w:pPr>
              <w:tabs>
                <w:tab w:val="decimal" w:pos="905"/>
              </w:tabs>
              <w:spacing w:line="200" w:lineRule="exact"/>
              <w:ind w:right="-838"/>
              <w:rPr>
                <w:rFonts w:cs="Times New Roman"/>
                <w:sz w:val="16"/>
                <w:szCs w:val="16"/>
              </w:rPr>
            </w:pPr>
            <w:r w:rsidRPr="00906108">
              <w:rPr>
                <w:rFonts w:cs="Times New Roman"/>
                <w:sz w:val="16"/>
                <w:szCs w:val="16"/>
              </w:rPr>
              <w:t xml:space="preserve">       </w:t>
            </w:r>
            <w:r w:rsidRPr="00906108">
              <w:rPr>
                <w:sz w:val="16"/>
                <w:szCs w:val="16"/>
              </w:rPr>
              <w:t>4</w:t>
            </w:r>
            <w:r w:rsidRPr="00906108">
              <w:rPr>
                <w:rFonts w:cs="Times New Roman"/>
                <w:sz w:val="16"/>
                <w:szCs w:val="16"/>
              </w:rPr>
              <w:t>,</w:t>
            </w:r>
            <w:r w:rsidRPr="00906108">
              <w:rPr>
                <w:sz w:val="16"/>
                <w:szCs w:val="16"/>
              </w:rPr>
              <w:t>645</w:t>
            </w:r>
          </w:p>
        </w:tc>
      </w:tr>
      <w:tr w:rsidR="00906108" w:rsidRPr="00906108" w14:paraId="7D9A5A3D" w14:textId="77777777" w:rsidTr="005644D0">
        <w:trPr>
          <w:gridAfter w:val="1"/>
          <w:wAfter w:w="13" w:type="dxa"/>
          <w:trHeight w:val="144"/>
        </w:trPr>
        <w:tc>
          <w:tcPr>
            <w:tcW w:w="2693" w:type="dxa"/>
          </w:tcPr>
          <w:p w14:paraId="0E247B39" w14:textId="77777777" w:rsidR="005644D0" w:rsidRPr="00906108" w:rsidRDefault="005644D0">
            <w:pPr>
              <w:spacing w:line="200" w:lineRule="exact"/>
              <w:ind w:left="532" w:hanging="440"/>
              <w:jc w:val="both"/>
              <w:rPr>
                <w:rFonts w:cs="Times New Roman"/>
                <w:b/>
                <w:bCs/>
                <w:spacing w:val="-4"/>
                <w:sz w:val="16"/>
                <w:szCs w:val="16"/>
                <w:cs/>
              </w:rPr>
            </w:pPr>
            <w:r w:rsidRPr="00906108">
              <w:rPr>
                <w:rFonts w:cs="Times New Roman"/>
                <w:b/>
                <w:bCs/>
                <w:spacing w:val="-4"/>
                <w:sz w:val="16"/>
                <w:szCs w:val="16"/>
              </w:rPr>
              <w:t>Property, plant and equipment</w:t>
            </w:r>
          </w:p>
        </w:tc>
        <w:tc>
          <w:tcPr>
            <w:tcW w:w="999" w:type="dxa"/>
            <w:tcBorders>
              <w:top w:val="single" w:sz="4" w:space="0" w:color="auto"/>
              <w:bottom w:val="double" w:sz="4" w:space="0" w:color="auto"/>
            </w:tcBorders>
          </w:tcPr>
          <w:p w14:paraId="2897F427" w14:textId="77777777" w:rsidR="005644D0" w:rsidRPr="00906108" w:rsidRDefault="005644D0">
            <w:pPr>
              <w:tabs>
                <w:tab w:val="decimal" w:pos="857"/>
              </w:tabs>
              <w:spacing w:line="200" w:lineRule="exact"/>
              <w:ind w:right="-838"/>
              <w:rPr>
                <w:rFonts w:cs="Times New Roman"/>
                <w:sz w:val="16"/>
                <w:szCs w:val="16"/>
              </w:rPr>
            </w:pPr>
            <w:r w:rsidRPr="00906108">
              <w:rPr>
                <w:rFonts w:cs="Times New Roman"/>
                <w:sz w:val="16"/>
                <w:szCs w:val="16"/>
              </w:rPr>
              <w:t xml:space="preserve">  </w:t>
            </w:r>
            <w:r w:rsidRPr="00906108">
              <w:rPr>
                <w:sz w:val="16"/>
                <w:szCs w:val="16"/>
              </w:rPr>
              <w:t>3</w:t>
            </w:r>
            <w:r w:rsidRPr="00906108">
              <w:rPr>
                <w:rFonts w:cs="Times New Roman"/>
                <w:sz w:val="16"/>
                <w:szCs w:val="16"/>
              </w:rPr>
              <w:t>,</w:t>
            </w:r>
            <w:r w:rsidRPr="00906108">
              <w:rPr>
                <w:sz w:val="16"/>
                <w:szCs w:val="16"/>
              </w:rPr>
              <w:t>417</w:t>
            </w:r>
            <w:r w:rsidRPr="00906108">
              <w:rPr>
                <w:rFonts w:cs="Times New Roman"/>
                <w:sz w:val="16"/>
                <w:szCs w:val="16"/>
              </w:rPr>
              <w:t>,</w:t>
            </w:r>
            <w:r w:rsidRPr="00906108">
              <w:rPr>
                <w:sz w:val="16"/>
                <w:szCs w:val="16"/>
              </w:rPr>
              <w:t>626</w:t>
            </w:r>
          </w:p>
        </w:tc>
        <w:tc>
          <w:tcPr>
            <w:tcW w:w="90" w:type="dxa"/>
            <w:vAlign w:val="bottom"/>
          </w:tcPr>
          <w:p w14:paraId="687E49B7" w14:textId="77777777" w:rsidR="005644D0" w:rsidRPr="00906108" w:rsidRDefault="005644D0">
            <w:pPr>
              <w:spacing w:line="200" w:lineRule="exact"/>
              <w:ind w:left="-288"/>
              <w:jc w:val="right"/>
              <w:rPr>
                <w:rFonts w:cs="Times New Roman"/>
                <w:sz w:val="16"/>
                <w:szCs w:val="16"/>
              </w:rPr>
            </w:pPr>
          </w:p>
        </w:tc>
        <w:tc>
          <w:tcPr>
            <w:tcW w:w="900" w:type="dxa"/>
            <w:tcBorders>
              <w:top w:val="single" w:sz="4" w:space="0" w:color="auto"/>
            </w:tcBorders>
            <w:vAlign w:val="bottom"/>
          </w:tcPr>
          <w:p w14:paraId="4FDEF19B" w14:textId="77777777" w:rsidR="005644D0" w:rsidRPr="00906108" w:rsidRDefault="005644D0">
            <w:pPr>
              <w:tabs>
                <w:tab w:val="decimal" w:pos="1037"/>
              </w:tabs>
              <w:spacing w:line="200" w:lineRule="exact"/>
              <w:jc w:val="thaiDistribute"/>
              <w:rPr>
                <w:rFonts w:cs="Times New Roman"/>
                <w:sz w:val="16"/>
                <w:szCs w:val="16"/>
                <w:cs/>
              </w:rPr>
            </w:pPr>
          </w:p>
        </w:tc>
        <w:tc>
          <w:tcPr>
            <w:tcW w:w="90" w:type="dxa"/>
            <w:vAlign w:val="bottom"/>
          </w:tcPr>
          <w:p w14:paraId="36E7B860"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tcBorders>
              <w:top w:val="single" w:sz="4" w:space="0" w:color="auto"/>
            </w:tcBorders>
            <w:vAlign w:val="bottom"/>
          </w:tcPr>
          <w:p w14:paraId="72991862" w14:textId="77777777" w:rsidR="005644D0" w:rsidRPr="00906108" w:rsidRDefault="005644D0">
            <w:pPr>
              <w:tabs>
                <w:tab w:val="decimal" w:pos="900"/>
              </w:tabs>
              <w:spacing w:line="200" w:lineRule="exact"/>
              <w:jc w:val="thaiDistribute"/>
              <w:rPr>
                <w:rFonts w:cs="Times New Roman"/>
                <w:sz w:val="16"/>
                <w:szCs w:val="16"/>
                <w:cs/>
              </w:rPr>
            </w:pPr>
          </w:p>
        </w:tc>
        <w:tc>
          <w:tcPr>
            <w:tcW w:w="90" w:type="dxa"/>
            <w:vAlign w:val="bottom"/>
          </w:tcPr>
          <w:p w14:paraId="76495BD0"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tcBorders>
              <w:top w:val="single" w:sz="4" w:space="0" w:color="auto"/>
            </w:tcBorders>
            <w:vAlign w:val="bottom"/>
          </w:tcPr>
          <w:p w14:paraId="77543046" w14:textId="77777777" w:rsidR="005644D0" w:rsidRPr="00906108" w:rsidRDefault="005644D0">
            <w:pPr>
              <w:tabs>
                <w:tab w:val="decimal" w:pos="900"/>
              </w:tabs>
              <w:spacing w:line="200" w:lineRule="exact"/>
              <w:jc w:val="thaiDistribute"/>
              <w:rPr>
                <w:rFonts w:cs="Times New Roman"/>
                <w:sz w:val="16"/>
                <w:szCs w:val="16"/>
                <w:cs/>
              </w:rPr>
            </w:pPr>
          </w:p>
        </w:tc>
        <w:tc>
          <w:tcPr>
            <w:tcW w:w="90" w:type="dxa"/>
          </w:tcPr>
          <w:p w14:paraId="73CCD50D" w14:textId="77777777" w:rsidR="005644D0" w:rsidRPr="00906108" w:rsidRDefault="005644D0">
            <w:pPr>
              <w:spacing w:line="200" w:lineRule="exact"/>
              <w:ind w:left="-288"/>
              <w:jc w:val="thaiDistribute"/>
              <w:rPr>
                <w:rFonts w:cs="Times New Roman"/>
                <w:sz w:val="16"/>
                <w:szCs w:val="16"/>
                <w:cs/>
              </w:rPr>
            </w:pPr>
          </w:p>
        </w:tc>
        <w:tc>
          <w:tcPr>
            <w:tcW w:w="1013" w:type="dxa"/>
            <w:tcBorders>
              <w:top w:val="single" w:sz="4" w:space="0" w:color="auto"/>
            </w:tcBorders>
          </w:tcPr>
          <w:p w14:paraId="14165C05" w14:textId="77777777" w:rsidR="005644D0" w:rsidRPr="00906108" w:rsidRDefault="005644D0">
            <w:pPr>
              <w:spacing w:line="200" w:lineRule="exact"/>
              <w:ind w:left="-288"/>
              <w:jc w:val="thaiDistribute"/>
              <w:rPr>
                <w:rFonts w:cs="Times New Roman"/>
                <w:sz w:val="16"/>
                <w:szCs w:val="16"/>
                <w:cs/>
              </w:rPr>
            </w:pPr>
          </w:p>
        </w:tc>
        <w:tc>
          <w:tcPr>
            <w:tcW w:w="90" w:type="dxa"/>
            <w:vAlign w:val="bottom"/>
          </w:tcPr>
          <w:p w14:paraId="38D4EEE1" w14:textId="77777777" w:rsidR="005644D0" w:rsidRPr="00906108" w:rsidRDefault="005644D0">
            <w:pPr>
              <w:spacing w:line="200" w:lineRule="exact"/>
              <w:ind w:left="-288"/>
              <w:jc w:val="thaiDistribute"/>
              <w:rPr>
                <w:rFonts w:cs="Times New Roman"/>
                <w:sz w:val="16"/>
                <w:szCs w:val="16"/>
                <w:cs/>
              </w:rPr>
            </w:pPr>
          </w:p>
        </w:tc>
        <w:tc>
          <w:tcPr>
            <w:tcW w:w="90" w:type="dxa"/>
            <w:vAlign w:val="bottom"/>
          </w:tcPr>
          <w:p w14:paraId="5BDCF704"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Borders>
              <w:top w:val="single" w:sz="4" w:space="0" w:color="auto"/>
              <w:bottom w:val="double" w:sz="4" w:space="0" w:color="auto"/>
            </w:tcBorders>
          </w:tcPr>
          <w:p w14:paraId="46FD4705" w14:textId="77777777" w:rsidR="005644D0" w:rsidRPr="00906108" w:rsidRDefault="005644D0">
            <w:pPr>
              <w:tabs>
                <w:tab w:val="decimal" w:pos="905"/>
              </w:tabs>
              <w:spacing w:line="200" w:lineRule="exact"/>
              <w:ind w:right="-838"/>
              <w:rPr>
                <w:rFonts w:cs="Times New Roman"/>
                <w:sz w:val="16"/>
                <w:szCs w:val="16"/>
              </w:rPr>
            </w:pPr>
            <w:r w:rsidRPr="00906108">
              <w:rPr>
                <w:sz w:val="16"/>
                <w:szCs w:val="16"/>
              </w:rPr>
              <w:t>3</w:t>
            </w:r>
            <w:r w:rsidRPr="00906108">
              <w:rPr>
                <w:rFonts w:cs="Times New Roman"/>
                <w:sz w:val="16"/>
                <w:szCs w:val="16"/>
              </w:rPr>
              <w:t>,</w:t>
            </w:r>
            <w:r w:rsidRPr="00906108">
              <w:rPr>
                <w:sz w:val="16"/>
                <w:szCs w:val="16"/>
              </w:rPr>
              <w:t>155</w:t>
            </w:r>
            <w:r w:rsidRPr="00906108">
              <w:rPr>
                <w:rFonts w:cs="Times New Roman"/>
                <w:sz w:val="16"/>
                <w:szCs w:val="16"/>
              </w:rPr>
              <w:t>,</w:t>
            </w:r>
            <w:r w:rsidRPr="00906108">
              <w:rPr>
                <w:sz w:val="16"/>
                <w:szCs w:val="16"/>
              </w:rPr>
              <w:t>121</w:t>
            </w:r>
          </w:p>
        </w:tc>
      </w:tr>
      <w:tr w:rsidR="00906108" w:rsidRPr="00906108" w14:paraId="72A789AD" w14:textId="77777777" w:rsidTr="005644D0">
        <w:trPr>
          <w:gridAfter w:val="1"/>
          <w:wAfter w:w="13" w:type="dxa"/>
          <w:trHeight w:val="144"/>
        </w:trPr>
        <w:tc>
          <w:tcPr>
            <w:tcW w:w="2693" w:type="dxa"/>
          </w:tcPr>
          <w:p w14:paraId="468EA302" w14:textId="77777777" w:rsidR="005644D0" w:rsidRPr="00906108" w:rsidRDefault="005644D0">
            <w:pPr>
              <w:spacing w:line="200" w:lineRule="exact"/>
              <w:ind w:left="532" w:hanging="440"/>
              <w:jc w:val="both"/>
              <w:rPr>
                <w:rFonts w:cs="Times New Roman"/>
                <w:b/>
                <w:bCs/>
                <w:spacing w:val="-4"/>
                <w:sz w:val="16"/>
                <w:szCs w:val="16"/>
              </w:rPr>
            </w:pPr>
          </w:p>
        </w:tc>
        <w:tc>
          <w:tcPr>
            <w:tcW w:w="999" w:type="dxa"/>
            <w:tcBorders>
              <w:top w:val="double" w:sz="4" w:space="0" w:color="auto"/>
            </w:tcBorders>
          </w:tcPr>
          <w:p w14:paraId="69105E3D" w14:textId="77777777" w:rsidR="005644D0" w:rsidRPr="00906108" w:rsidRDefault="005644D0">
            <w:pPr>
              <w:tabs>
                <w:tab w:val="decimal" w:pos="857"/>
              </w:tabs>
              <w:spacing w:line="200" w:lineRule="exact"/>
              <w:ind w:right="-838"/>
              <w:rPr>
                <w:rFonts w:cs="Times New Roman"/>
                <w:sz w:val="16"/>
                <w:szCs w:val="16"/>
              </w:rPr>
            </w:pPr>
          </w:p>
        </w:tc>
        <w:tc>
          <w:tcPr>
            <w:tcW w:w="90" w:type="dxa"/>
            <w:vAlign w:val="bottom"/>
          </w:tcPr>
          <w:p w14:paraId="33FC342F" w14:textId="77777777" w:rsidR="005644D0" w:rsidRPr="00906108" w:rsidRDefault="005644D0">
            <w:pPr>
              <w:spacing w:line="200" w:lineRule="exact"/>
              <w:ind w:left="-288"/>
              <w:jc w:val="right"/>
              <w:rPr>
                <w:rFonts w:cs="Times New Roman"/>
                <w:sz w:val="16"/>
                <w:szCs w:val="16"/>
              </w:rPr>
            </w:pPr>
          </w:p>
        </w:tc>
        <w:tc>
          <w:tcPr>
            <w:tcW w:w="900" w:type="dxa"/>
            <w:vAlign w:val="bottom"/>
          </w:tcPr>
          <w:p w14:paraId="6D6AC9BC" w14:textId="77777777" w:rsidR="005644D0" w:rsidRPr="00906108" w:rsidRDefault="005644D0">
            <w:pPr>
              <w:tabs>
                <w:tab w:val="decimal" w:pos="1037"/>
              </w:tabs>
              <w:spacing w:line="200" w:lineRule="exact"/>
              <w:jc w:val="thaiDistribute"/>
              <w:rPr>
                <w:rFonts w:cs="Times New Roman"/>
                <w:sz w:val="16"/>
                <w:szCs w:val="16"/>
                <w:cs/>
              </w:rPr>
            </w:pPr>
          </w:p>
        </w:tc>
        <w:tc>
          <w:tcPr>
            <w:tcW w:w="90" w:type="dxa"/>
            <w:vAlign w:val="bottom"/>
          </w:tcPr>
          <w:p w14:paraId="34CA2942"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902" w:type="dxa"/>
            <w:vAlign w:val="bottom"/>
          </w:tcPr>
          <w:p w14:paraId="4A9D9B79" w14:textId="77777777" w:rsidR="005644D0" w:rsidRPr="00906108" w:rsidRDefault="005644D0">
            <w:pPr>
              <w:tabs>
                <w:tab w:val="decimal" w:pos="900"/>
              </w:tabs>
              <w:spacing w:line="200" w:lineRule="exact"/>
              <w:jc w:val="thaiDistribute"/>
              <w:rPr>
                <w:rFonts w:cs="Times New Roman"/>
                <w:sz w:val="16"/>
                <w:szCs w:val="16"/>
                <w:cs/>
              </w:rPr>
            </w:pPr>
          </w:p>
        </w:tc>
        <w:tc>
          <w:tcPr>
            <w:tcW w:w="90" w:type="dxa"/>
            <w:vAlign w:val="bottom"/>
          </w:tcPr>
          <w:p w14:paraId="1B624A46" w14:textId="77777777" w:rsidR="005644D0" w:rsidRPr="00906108" w:rsidRDefault="005644D0">
            <w:pPr>
              <w:tabs>
                <w:tab w:val="decimal" w:pos="900"/>
              </w:tabs>
              <w:spacing w:line="200" w:lineRule="exact"/>
              <w:ind w:left="-288"/>
              <w:jc w:val="thaiDistribute"/>
              <w:rPr>
                <w:rFonts w:cs="Times New Roman"/>
                <w:sz w:val="16"/>
                <w:szCs w:val="16"/>
                <w:cs/>
              </w:rPr>
            </w:pPr>
          </w:p>
        </w:tc>
        <w:tc>
          <w:tcPr>
            <w:tcW w:w="767" w:type="dxa"/>
            <w:gridSpan w:val="2"/>
            <w:vAlign w:val="bottom"/>
          </w:tcPr>
          <w:p w14:paraId="24C826B0" w14:textId="77777777" w:rsidR="005644D0" w:rsidRPr="00906108" w:rsidRDefault="005644D0">
            <w:pPr>
              <w:tabs>
                <w:tab w:val="decimal" w:pos="900"/>
              </w:tabs>
              <w:spacing w:line="200" w:lineRule="exact"/>
              <w:jc w:val="thaiDistribute"/>
              <w:rPr>
                <w:rFonts w:cs="Times New Roman"/>
                <w:sz w:val="16"/>
                <w:szCs w:val="16"/>
                <w:cs/>
              </w:rPr>
            </w:pPr>
          </w:p>
        </w:tc>
        <w:tc>
          <w:tcPr>
            <w:tcW w:w="90" w:type="dxa"/>
          </w:tcPr>
          <w:p w14:paraId="2D80FDD0" w14:textId="77777777" w:rsidR="005644D0" w:rsidRPr="00906108" w:rsidRDefault="005644D0">
            <w:pPr>
              <w:spacing w:line="200" w:lineRule="exact"/>
              <w:ind w:left="-288"/>
              <w:jc w:val="thaiDistribute"/>
              <w:rPr>
                <w:rFonts w:cs="Times New Roman"/>
                <w:sz w:val="16"/>
                <w:szCs w:val="16"/>
                <w:cs/>
              </w:rPr>
            </w:pPr>
          </w:p>
        </w:tc>
        <w:tc>
          <w:tcPr>
            <w:tcW w:w="1013" w:type="dxa"/>
          </w:tcPr>
          <w:p w14:paraId="4895E02A" w14:textId="77777777" w:rsidR="005644D0" w:rsidRPr="00906108" w:rsidRDefault="005644D0">
            <w:pPr>
              <w:spacing w:line="200" w:lineRule="exact"/>
              <w:ind w:left="-288"/>
              <w:jc w:val="thaiDistribute"/>
              <w:rPr>
                <w:rFonts w:cs="Times New Roman"/>
                <w:sz w:val="16"/>
                <w:szCs w:val="16"/>
                <w:cs/>
              </w:rPr>
            </w:pPr>
          </w:p>
        </w:tc>
        <w:tc>
          <w:tcPr>
            <w:tcW w:w="90" w:type="dxa"/>
            <w:vAlign w:val="bottom"/>
          </w:tcPr>
          <w:p w14:paraId="38C58FAA" w14:textId="77777777" w:rsidR="005644D0" w:rsidRPr="00906108" w:rsidRDefault="005644D0">
            <w:pPr>
              <w:spacing w:line="200" w:lineRule="exact"/>
              <w:ind w:left="-288"/>
              <w:jc w:val="thaiDistribute"/>
              <w:rPr>
                <w:rFonts w:cs="Times New Roman"/>
                <w:sz w:val="16"/>
                <w:szCs w:val="16"/>
                <w:cs/>
              </w:rPr>
            </w:pPr>
          </w:p>
        </w:tc>
        <w:tc>
          <w:tcPr>
            <w:tcW w:w="90" w:type="dxa"/>
            <w:vAlign w:val="bottom"/>
          </w:tcPr>
          <w:p w14:paraId="0E252F86"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Borders>
              <w:top w:val="double" w:sz="4" w:space="0" w:color="auto"/>
            </w:tcBorders>
          </w:tcPr>
          <w:p w14:paraId="439CD516" w14:textId="77777777" w:rsidR="005644D0" w:rsidRPr="00906108" w:rsidRDefault="005644D0">
            <w:pPr>
              <w:tabs>
                <w:tab w:val="decimal" w:pos="905"/>
              </w:tabs>
              <w:spacing w:line="200" w:lineRule="exact"/>
              <w:ind w:right="-838"/>
              <w:rPr>
                <w:sz w:val="16"/>
                <w:szCs w:val="16"/>
              </w:rPr>
            </w:pPr>
          </w:p>
        </w:tc>
      </w:tr>
      <w:tr w:rsidR="00906108" w:rsidRPr="00906108" w14:paraId="325E5A40" w14:textId="77777777">
        <w:trPr>
          <w:gridAfter w:val="1"/>
          <w:wAfter w:w="13" w:type="dxa"/>
          <w:trHeight w:val="144"/>
        </w:trPr>
        <w:tc>
          <w:tcPr>
            <w:tcW w:w="6531" w:type="dxa"/>
            <w:gridSpan w:val="9"/>
          </w:tcPr>
          <w:p w14:paraId="3C311D4F" w14:textId="3381B9AE" w:rsidR="005644D0" w:rsidRPr="00906108" w:rsidRDefault="005644D0" w:rsidP="005644D0">
            <w:pPr>
              <w:spacing w:line="200" w:lineRule="exact"/>
              <w:ind w:left="532" w:hanging="440"/>
              <w:jc w:val="both"/>
              <w:rPr>
                <w:rFonts w:cs="Times New Roman"/>
                <w:sz w:val="16"/>
                <w:szCs w:val="16"/>
                <w:cs/>
              </w:rPr>
            </w:pPr>
            <w:r w:rsidRPr="00906108">
              <w:rPr>
                <w:rFonts w:cs="Times New Roman"/>
                <w:b/>
                <w:bCs/>
                <w:spacing w:val="-4"/>
                <w:sz w:val="16"/>
                <w:szCs w:val="16"/>
              </w:rPr>
              <w:t>Depreciation</w:t>
            </w:r>
            <w:r w:rsidRPr="00906108">
              <w:rPr>
                <w:b/>
                <w:bCs/>
                <w:sz w:val="16"/>
                <w:szCs w:val="20"/>
              </w:rPr>
              <w:t xml:space="preserve"> in </w:t>
            </w:r>
            <w:r w:rsidRPr="00906108">
              <w:rPr>
                <w:rFonts w:cs="Times New Roman"/>
                <w:b/>
                <w:bCs/>
                <w:spacing w:val="-4"/>
                <w:sz w:val="16"/>
                <w:szCs w:val="16"/>
              </w:rPr>
              <w:t>the</w:t>
            </w:r>
            <w:r w:rsidRPr="00906108">
              <w:rPr>
                <w:b/>
                <w:bCs/>
                <w:sz w:val="16"/>
                <w:szCs w:val="20"/>
              </w:rPr>
              <w:t xml:space="preserve"> </w:t>
            </w:r>
            <w:r w:rsidRPr="00906108">
              <w:rPr>
                <w:rFonts w:cs="Times New Roman"/>
                <w:b/>
                <w:bCs/>
                <w:spacing w:val="-4"/>
                <w:sz w:val="16"/>
                <w:szCs w:val="16"/>
              </w:rPr>
              <w:t>consolidated</w:t>
            </w:r>
            <w:r w:rsidRPr="00906108">
              <w:rPr>
                <w:b/>
                <w:bCs/>
                <w:sz w:val="16"/>
                <w:szCs w:val="20"/>
              </w:rPr>
              <w:t xml:space="preserve"> financial statements for the years ended December 31,</w:t>
            </w:r>
          </w:p>
        </w:tc>
        <w:tc>
          <w:tcPr>
            <w:tcW w:w="90" w:type="dxa"/>
          </w:tcPr>
          <w:p w14:paraId="433E405B" w14:textId="77777777" w:rsidR="005644D0" w:rsidRPr="00906108" w:rsidRDefault="005644D0">
            <w:pPr>
              <w:spacing w:line="200" w:lineRule="exact"/>
              <w:ind w:left="-288"/>
              <w:jc w:val="thaiDistribute"/>
              <w:rPr>
                <w:rFonts w:cs="Times New Roman"/>
                <w:sz w:val="16"/>
                <w:szCs w:val="16"/>
                <w:cs/>
              </w:rPr>
            </w:pPr>
          </w:p>
        </w:tc>
        <w:tc>
          <w:tcPr>
            <w:tcW w:w="1013" w:type="dxa"/>
          </w:tcPr>
          <w:p w14:paraId="4637C909" w14:textId="77777777" w:rsidR="005644D0" w:rsidRPr="00906108" w:rsidRDefault="005644D0">
            <w:pPr>
              <w:spacing w:line="200" w:lineRule="exact"/>
              <w:ind w:left="-288"/>
              <w:jc w:val="thaiDistribute"/>
              <w:rPr>
                <w:rFonts w:cs="Times New Roman"/>
                <w:sz w:val="16"/>
                <w:szCs w:val="16"/>
                <w:cs/>
              </w:rPr>
            </w:pPr>
          </w:p>
        </w:tc>
        <w:tc>
          <w:tcPr>
            <w:tcW w:w="90" w:type="dxa"/>
            <w:vAlign w:val="bottom"/>
          </w:tcPr>
          <w:p w14:paraId="65284046" w14:textId="77777777" w:rsidR="005644D0" w:rsidRPr="00906108" w:rsidRDefault="005644D0">
            <w:pPr>
              <w:spacing w:line="200" w:lineRule="exact"/>
              <w:ind w:left="-288"/>
              <w:jc w:val="thaiDistribute"/>
              <w:rPr>
                <w:rFonts w:cs="Times New Roman"/>
                <w:sz w:val="16"/>
                <w:szCs w:val="16"/>
                <w:cs/>
              </w:rPr>
            </w:pPr>
          </w:p>
        </w:tc>
        <w:tc>
          <w:tcPr>
            <w:tcW w:w="90" w:type="dxa"/>
            <w:vAlign w:val="bottom"/>
          </w:tcPr>
          <w:p w14:paraId="5436ADBF"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Pr>
          <w:p w14:paraId="50B45CF1" w14:textId="77777777" w:rsidR="005644D0" w:rsidRPr="00906108" w:rsidRDefault="005644D0">
            <w:pPr>
              <w:tabs>
                <w:tab w:val="decimal" w:pos="905"/>
              </w:tabs>
              <w:spacing w:line="200" w:lineRule="exact"/>
              <w:ind w:right="-838"/>
              <w:rPr>
                <w:sz w:val="16"/>
                <w:szCs w:val="16"/>
              </w:rPr>
            </w:pPr>
          </w:p>
        </w:tc>
      </w:tr>
      <w:tr w:rsidR="00906108" w:rsidRPr="00906108" w14:paraId="7CC3D48B" w14:textId="77777777">
        <w:trPr>
          <w:gridAfter w:val="1"/>
          <w:wAfter w:w="13" w:type="dxa"/>
          <w:trHeight w:val="144"/>
        </w:trPr>
        <w:tc>
          <w:tcPr>
            <w:tcW w:w="2693" w:type="dxa"/>
          </w:tcPr>
          <w:p w14:paraId="00300DF4" w14:textId="346E9DA5" w:rsidR="005644D0" w:rsidRPr="00906108" w:rsidRDefault="005644D0" w:rsidP="005644D0">
            <w:pPr>
              <w:spacing w:line="200" w:lineRule="exact"/>
              <w:ind w:firstLine="298"/>
              <w:rPr>
                <w:rFonts w:cs="Times New Roman"/>
                <w:sz w:val="16"/>
                <w:szCs w:val="16"/>
              </w:rPr>
            </w:pPr>
            <w:r w:rsidRPr="00906108">
              <w:rPr>
                <w:rFonts w:cs="Times New Roman"/>
                <w:sz w:val="16"/>
                <w:szCs w:val="16"/>
              </w:rPr>
              <w:t>2025</w:t>
            </w:r>
          </w:p>
        </w:tc>
        <w:tc>
          <w:tcPr>
            <w:tcW w:w="999" w:type="dxa"/>
          </w:tcPr>
          <w:p w14:paraId="4E940B6D" w14:textId="77777777" w:rsidR="005644D0" w:rsidRPr="00906108" w:rsidRDefault="005644D0">
            <w:pPr>
              <w:tabs>
                <w:tab w:val="decimal" w:pos="857"/>
              </w:tabs>
              <w:spacing w:line="200" w:lineRule="exact"/>
              <w:ind w:right="-838"/>
              <w:rPr>
                <w:rFonts w:cs="Times New Roman"/>
                <w:sz w:val="16"/>
                <w:szCs w:val="16"/>
              </w:rPr>
            </w:pPr>
          </w:p>
        </w:tc>
        <w:tc>
          <w:tcPr>
            <w:tcW w:w="90" w:type="dxa"/>
            <w:vAlign w:val="bottom"/>
          </w:tcPr>
          <w:p w14:paraId="208740DF" w14:textId="77777777" w:rsidR="005644D0" w:rsidRPr="00906108" w:rsidRDefault="005644D0">
            <w:pPr>
              <w:spacing w:line="200" w:lineRule="exact"/>
              <w:ind w:left="-288"/>
              <w:jc w:val="right"/>
              <w:rPr>
                <w:rFonts w:cs="Times New Roman"/>
                <w:sz w:val="16"/>
                <w:szCs w:val="16"/>
              </w:rPr>
            </w:pPr>
          </w:p>
        </w:tc>
        <w:tc>
          <w:tcPr>
            <w:tcW w:w="900" w:type="dxa"/>
            <w:vAlign w:val="bottom"/>
          </w:tcPr>
          <w:p w14:paraId="7FD07EEE" w14:textId="77777777" w:rsidR="005644D0" w:rsidRPr="00906108" w:rsidRDefault="005644D0">
            <w:pPr>
              <w:tabs>
                <w:tab w:val="decimal" w:pos="1037"/>
              </w:tabs>
              <w:spacing w:line="200" w:lineRule="exact"/>
              <w:jc w:val="thaiDistribute"/>
              <w:rPr>
                <w:rFonts w:cs="Times New Roman"/>
                <w:sz w:val="16"/>
                <w:szCs w:val="16"/>
                <w:cs/>
              </w:rPr>
            </w:pPr>
          </w:p>
        </w:tc>
        <w:tc>
          <w:tcPr>
            <w:tcW w:w="90" w:type="dxa"/>
            <w:vAlign w:val="bottom"/>
          </w:tcPr>
          <w:p w14:paraId="7CA25B15" w14:textId="77777777" w:rsidR="005644D0" w:rsidRPr="00906108" w:rsidRDefault="005644D0">
            <w:pPr>
              <w:tabs>
                <w:tab w:val="decimal" w:pos="1037"/>
              </w:tabs>
              <w:spacing w:line="200" w:lineRule="exact"/>
              <w:ind w:left="-288"/>
              <w:jc w:val="thaiDistribute"/>
              <w:rPr>
                <w:rFonts w:cs="Times New Roman"/>
                <w:sz w:val="16"/>
                <w:szCs w:val="16"/>
                <w:cs/>
              </w:rPr>
            </w:pPr>
          </w:p>
        </w:tc>
        <w:tc>
          <w:tcPr>
            <w:tcW w:w="2952" w:type="dxa"/>
            <w:gridSpan w:val="7"/>
            <w:vAlign w:val="bottom"/>
          </w:tcPr>
          <w:p w14:paraId="1CCDD0BC" w14:textId="02D93281" w:rsidR="005644D0" w:rsidRPr="00906108" w:rsidRDefault="005644D0" w:rsidP="005644D0">
            <w:pPr>
              <w:tabs>
                <w:tab w:val="decimal" w:pos="900"/>
              </w:tabs>
              <w:spacing w:line="200" w:lineRule="exact"/>
              <w:ind w:right="72"/>
              <w:jc w:val="right"/>
              <w:rPr>
                <w:rFonts w:cs="Times New Roman"/>
                <w:sz w:val="16"/>
                <w:szCs w:val="16"/>
                <w:cs/>
              </w:rPr>
            </w:pPr>
            <w:r w:rsidRPr="00906108">
              <w:rPr>
                <w:rFonts w:ascii="Times New Roman Bold" w:hAnsi="Times New Roman Bold" w:cs="Times New Roman"/>
                <w:b/>
                <w:bCs/>
                <w:sz w:val="16"/>
                <w:szCs w:val="16"/>
              </w:rPr>
              <w:t>Thousand Baht</w:t>
            </w:r>
          </w:p>
        </w:tc>
        <w:tc>
          <w:tcPr>
            <w:tcW w:w="90" w:type="dxa"/>
            <w:vAlign w:val="bottom"/>
          </w:tcPr>
          <w:p w14:paraId="1ECD8222" w14:textId="77777777" w:rsidR="005644D0" w:rsidRPr="00906108" w:rsidRDefault="005644D0">
            <w:pPr>
              <w:tabs>
                <w:tab w:val="decimal" w:pos="960"/>
              </w:tabs>
              <w:spacing w:line="200" w:lineRule="exact"/>
              <w:jc w:val="thaiDistribute"/>
              <w:rPr>
                <w:rFonts w:cs="Times New Roman"/>
                <w:sz w:val="16"/>
                <w:szCs w:val="16"/>
                <w:cs/>
              </w:rPr>
            </w:pPr>
          </w:p>
        </w:tc>
        <w:tc>
          <w:tcPr>
            <w:tcW w:w="1116" w:type="dxa"/>
            <w:tcBorders>
              <w:bottom w:val="double" w:sz="4" w:space="0" w:color="auto"/>
            </w:tcBorders>
          </w:tcPr>
          <w:p w14:paraId="4D0610EB" w14:textId="65A420E5" w:rsidR="005644D0" w:rsidRPr="00906108" w:rsidRDefault="00776402">
            <w:pPr>
              <w:tabs>
                <w:tab w:val="decimal" w:pos="905"/>
              </w:tabs>
              <w:spacing w:line="200" w:lineRule="exact"/>
              <w:ind w:right="-838"/>
              <w:rPr>
                <w:sz w:val="16"/>
                <w:szCs w:val="16"/>
              </w:rPr>
            </w:pPr>
            <w:r w:rsidRPr="00906108">
              <w:rPr>
                <w:sz w:val="16"/>
                <w:szCs w:val="16"/>
              </w:rPr>
              <w:t>153,245</w:t>
            </w:r>
          </w:p>
        </w:tc>
      </w:tr>
      <w:tr w:rsidR="00906108" w:rsidRPr="00906108" w14:paraId="37E1A43B" w14:textId="77777777">
        <w:trPr>
          <w:gridAfter w:val="1"/>
          <w:wAfter w:w="13" w:type="dxa"/>
          <w:trHeight w:val="144"/>
        </w:trPr>
        <w:tc>
          <w:tcPr>
            <w:tcW w:w="2693" w:type="dxa"/>
          </w:tcPr>
          <w:p w14:paraId="5860605C" w14:textId="678F4F67" w:rsidR="005644D0" w:rsidRPr="00906108" w:rsidRDefault="005644D0" w:rsidP="005644D0">
            <w:pPr>
              <w:spacing w:line="200" w:lineRule="exact"/>
              <w:ind w:firstLine="298"/>
              <w:rPr>
                <w:rFonts w:cs="Times New Roman"/>
                <w:sz w:val="16"/>
                <w:szCs w:val="16"/>
              </w:rPr>
            </w:pPr>
            <w:r w:rsidRPr="00906108">
              <w:rPr>
                <w:rFonts w:cs="Times New Roman"/>
                <w:sz w:val="16"/>
                <w:szCs w:val="16"/>
              </w:rPr>
              <w:t>2024</w:t>
            </w:r>
          </w:p>
        </w:tc>
        <w:tc>
          <w:tcPr>
            <w:tcW w:w="999" w:type="dxa"/>
          </w:tcPr>
          <w:p w14:paraId="045D9865" w14:textId="77777777" w:rsidR="005644D0" w:rsidRPr="00906108" w:rsidRDefault="005644D0" w:rsidP="005644D0">
            <w:pPr>
              <w:tabs>
                <w:tab w:val="decimal" w:pos="857"/>
              </w:tabs>
              <w:spacing w:line="200" w:lineRule="exact"/>
              <w:ind w:right="-838"/>
              <w:rPr>
                <w:rFonts w:cs="Times New Roman"/>
                <w:sz w:val="16"/>
                <w:szCs w:val="16"/>
              </w:rPr>
            </w:pPr>
          </w:p>
        </w:tc>
        <w:tc>
          <w:tcPr>
            <w:tcW w:w="90" w:type="dxa"/>
            <w:vAlign w:val="bottom"/>
          </w:tcPr>
          <w:p w14:paraId="15AC0E8B" w14:textId="77777777" w:rsidR="005644D0" w:rsidRPr="00906108" w:rsidRDefault="005644D0" w:rsidP="005644D0">
            <w:pPr>
              <w:spacing w:line="200" w:lineRule="exact"/>
              <w:ind w:left="-288"/>
              <w:jc w:val="right"/>
              <w:rPr>
                <w:rFonts w:cs="Times New Roman"/>
                <w:sz w:val="16"/>
                <w:szCs w:val="16"/>
              </w:rPr>
            </w:pPr>
          </w:p>
        </w:tc>
        <w:tc>
          <w:tcPr>
            <w:tcW w:w="900" w:type="dxa"/>
            <w:vAlign w:val="bottom"/>
          </w:tcPr>
          <w:p w14:paraId="04B6B8A6" w14:textId="77777777" w:rsidR="005644D0" w:rsidRPr="00906108" w:rsidRDefault="005644D0" w:rsidP="005644D0">
            <w:pPr>
              <w:tabs>
                <w:tab w:val="decimal" w:pos="1037"/>
              </w:tabs>
              <w:spacing w:line="200" w:lineRule="exact"/>
              <w:jc w:val="thaiDistribute"/>
              <w:rPr>
                <w:rFonts w:cs="Times New Roman"/>
                <w:sz w:val="16"/>
                <w:szCs w:val="16"/>
                <w:cs/>
              </w:rPr>
            </w:pPr>
          </w:p>
        </w:tc>
        <w:tc>
          <w:tcPr>
            <w:tcW w:w="90" w:type="dxa"/>
            <w:vAlign w:val="bottom"/>
          </w:tcPr>
          <w:p w14:paraId="70D67D16" w14:textId="77777777" w:rsidR="005644D0" w:rsidRPr="00906108" w:rsidRDefault="005644D0" w:rsidP="005644D0">
            <w:pPr>
              <w:tabs>
                <w:tab w:val="decimal" w:pos="1037"/>
              </w:tabs>
              <w:spacing w:line="200" w:lineRule="exact"/>
              <w:ind w:left="-288"/>
              <w:jc w:val="thaiDistribute"/>
              <w:rPr>
                <w:rFonts w:cs="Times New Roman"/>
                <w:sz w:val="16"/>
                <w:szCs w:val="16"/>
                <w:cs/>
              </w:rPr>
            </w:pPr>
          </w:p>
        </w:tc>
        <w:tc>
          <w:tcPr>
            <w:tcW w:w="2952" w:type="dxa"/>
            <w:gridSpan w:val="7"/>
            <w:vAlign w:val="bottom"/>
          </w:tcPr>
          <w:p w14:paraId="60E49A07" w14:textId="76FA11EB" w:rsidR="005644D0" w:rsidRPr="00906108" w:rsidRDefault="005644D0" w:rsidP="005644D0">
            <w:pPr>
              <w:tabs>
                <w:tab w:val="decimal" w:pos="900"/>
              </w:tabs>
              <w:spacing w:line="200" w:lineRule="exact"/>
              <w:ind w:right="72"/>
              <w:jc w:val="right"/>
              <w:rPr>
                <w:rFonts w:cs="Times New Roman"/>
                <w:sz w:val="16"/>
                <w:szCs w:val="16"/>
                <w:cs/>
              </w:rPr>
            </w:pPr>
            <w:r w:rsidRPr="00906108">
              <w:rPr>
                <w:rFonts w:ascii="Times New Roman Bold" w:hAnsi="Times New Roman Bold" w:cs="Times New Roman"/>
                <w:b/>
                <w:bCs/>
                <w:sz w:val="16"/>
                <w:szCs w:val="16"/>
              </w:rPr>
              <w:t>Thousand Baht</w:t>
            </w:r>
          </w:p>
        </w:tc>
        <w:tc>
          <w:tcPr>
            <w:tcW w:w="90" w:type="dxa"/>
            <w:vAlign w:val="bottom"/>
          </w:tcPr>
          <w:p w14:paraId="3CF5E053" w14:textId="77777777" w:rsidR="005644D0" w:rsidRPr="00906108" w:rsidRDefault="005644D0" w:rsidP="005644D0">
            <w:pPr>
              <w:tabs>
                <w:tab w:val="decimal" w:pos="960"/>
              </w:tabs>
              <w:spacing w:line="200" w:lineRule="exact"/>
              <w:jc w:val="thaiDistribute"/>
              <w:rPr>
                <w:rFonts w:cs="Times New Roman"/>
                <w:sz w:val="16"/>
                <w:szCs w:val="16"/>
                <w:cs/>
              </w:rPr>
            </w:pPr>
          </w:p>
        </w:tc>
        <w:tc>
          <w:tcPr>
            <w:tcW w:w="1116" w:type="dxa"/>
            <w:tcBorders>
              <w:top w:val="double" w:sz="4" w:space="0" w:color="auto"/>
              <w:bottom w:val="double" w:sz="4" w:space="0" w:color="auto"/>
            </w:tcBorders>
          </w:tcPr>
          <w:p w14:paraId="3FABAB91" w14:textId="0244A047" w:rsidR="005644D0" w:rsidRPr="00906108" w:rsidRDefault="005644D0" w:rsidP="005644D0">
            <w:pPr>
              <w:tabs>
                <w:tab w:val="decimal" w:pos="905"/>
              </w:tabs>
              <w:spacing w:line="200" w:lineRule="exact"/>
              <w:ind w:right="-838"/>
              <w:rPr>
                <w:sz w:val="16"/>
                <w:szCs w:val="16"/>
              </w:rPr>
            </w:pPr>
            <w:r w:rsidRPr="00906108">
              <w:rPr>
                <w:sz w:val="16"/>
                <w:szCs w:val="16"/>
              </w:rPr>
              <w:t>146</w:t>
            </w:r>
            <w:r w:rsidRPr="00906108">
              <w:rPr>
                <w:rFonts w:cs="Times New Roman"/>
                <w:sz w:val="16"/>
                <w:szCs w:val="16"/>
              </w:rPr>
              <w:t>,</w:t>
            </w:r>
            <w:r w:rsidRPr="00906108">
              <w:rPr>
                <w:sz w:val="16"/>
                <w:szCs w:val="16"/>
              </w:rPr>
              <w:t>147</w:t>
            </w:r>
          </w:p>
        </w:tc>
      </w:tr>
    </w:tbl>
    <w:p w14:paraId="41DC1E24" w14:textId="09BF9286" w:rsidR="00FB6C7C" w:rsidRPr="00906108" w:rsidRDefault="00FB6C7C">
      <w:pPr>
        <w:overflowPunct/>
        <w:autoSpaceDE/>
        <w:autoSpaceDN/>
        <w:adjustRightInd/>
        <w:textAlignment w:val="auto"/>
        <w:rPr>
          <w:rFonts w:cs="Times New Roman"/>
        </w:rPr>
      </w:pPr>
      <w:r w:rsidRPr="00906108">
        <w:rPr>
          <w:rFonts w:cs="Times New Roman"/>
        </w:rPr>
        <w:br w:type="page"/>
      </w:r>
    </w:p>
    <w:p w14:paraId="1564C7BE" w14:textId="77777777" w:rsidR="00583888" w:rsidRPr="00906108" w:rsidRDefault="00583888">
      <w:pPr>
        <w:overflowPunct/>
        <w:autoSpaceDE/>
        <w:autoSpaceDN/>
        <w:adjustRightInd/>
        <w:textAlignment w:val="auto"/>
        <w:rPr>
          <w:rFonts w:cs="Times New Roman"/>
          <w:sz w:val="2"/>
          <w:szCs w:val="2"/>
        </w:rPr>
      </w:pPr>
    </w:p>
    <w:tbl>
      <w:tblPr>
        <w:tblW w:w="8674" w:type="dxa"/>
        <w:tblInd w:w="540" w:type="dxa"/>
        <w:tblLayout w:type="fixed"/>
        <w:tblCellMar>
          <w:left w:w="0" w:type="dxa"/>
          <w:right w:w="0" w:type="dxa"/>
        </w:tblCellMar>
        <w:tblLook w:val="0000" w:firstRow="0" w:lastRow="0" w:firstColumn="0" w:lastColumn="0" w:noHBand="0" w:noVBand="0"/>
      </w:tblPr>
      <w:tblGrid>
        <w:gridCol w:w="3429"/>
        <w:gridCol w:w="993"/>
        <w:gridCol w:w="90"/>
        <w:gridCol w:w="902"/>
        <w:gridCol w:w="90"/>
        <w:gridCol w:w="902"/>
        <w:gridCol w:w="90"/>
        <w:gridCol w:w="1044"/>
        <w:gridCol w:w="90"/>
        <w:gridCol w:w="1044"/>
      </w:tblGrid>
      <w:tr w:rsidR="00906108" w:rsidRPr="00906108" w14:paraId="559A9421" w14:textId="77777777" w:rsidTr="00675CA6">
        <w:trPr>
          <w:trHeight w:val="144"/>
        </w:trPr>
        <w:tc>
          <w:tcPr>
            <w:tcW w:w="3429" w:type="dxa"/>
          </w:tcPr>
          <w:p w14:paraId="4045AC65" w14:textId="77777777" w:rsidR="008B17B5" w:rsidRPr="00906108" w:rsidRDefault="008B17B5" w:rsidP="009D1F80">
            <w:pPr>
              <w:spacing w:line="220" w:lineRule="exact"/>
              <w:ind w:left="532" w:hanging="262"/>
              <w:jc w:val="thaiDistribute"/>
              <w:rPr>
                <w:rFonts w:cs="Times New Roman"/>
                <w:b/>
                <w:bCs/>
                <w:sz w:val="16"/>
                <w:szCs w:val="16"/>
                <w:cs/>
              </w:rPr>
            </w:pPr>
          </w:p>
        </w:tc>
        <w:tc>
          <w:tcPr>
            <w:tcW w:w="5245" w:type="dxa"/>
            <w:gridSpan w:val="9"/>
          </w:tcPr>
          <w:p w14:paraId="4BF37349" w14:textId="385B34E2" w:rsidR="008B17B5" w:rsidRPr="00906108" w:rsidRDefault="008B17B5" w:rsidP="009D1F80">
            <w:pPr>
              <w:spacing w:line="220" w:lineRule="exact"/>
              <w:ind w:right="138"/>
              <w:jc w:val="right"/>
              <w:rPr>
                <w:rFonts w:cs="Times New Roman"/>
                <w:b/>
                <w:bCs/>
                <w:sz w:val="16"/>
                <w:szCs w:val="16"/>
              </w:rPr>
            </w:pPr>
            <w:proofErr w:type="gramStart"/>
            <w:r w:rsidRPr="00906108">
              <w:rPr>
                <w:rFonts w:cs="Times New Roman"/>
                <w:b/>
                <w:bCs/>
                <w:sz w:val="16"/>
                <w:szCs w:val="16"/>
              </w:rPr>
              <w:t>Unit</w:t>
            </w:r>
            <w:r w:rsidR="0008012D" w:rsidRPr="00906108">
              <w:rPr>
                <w:rFonts w:cs="Times New Roman"/>
                <w:b/>
                <w:bCs/>
                <w:sz w:val="16"/>
                <w:szCs w:val="16"/>
              </w:rPr>
              <w:t xml:space="preserve"> </w:t>
            </w:r>
            <w:r w:rsidRPr="00906108">
              <w:rPr>
                <w:rFonts w:cs="Times New Roman"/>
                <w:b/>
                <w:bCs/>
                <w:sz w:val="16"/>
                <w:szCs w:val="16"/>
              </w:rPr>
              <w:t>:</w:t>
            </w:r>
            <w:proofErr w:type="gramEnd"/>
            <w:r w:rsidRPr="00906108">
              <w:rPr>
                <w:rFonts w:cs="Times New Roman"/>
                <w:b/>
                <w:bCs/>
                <w:sz w:val="16"/>
                <w:szCs w:val="16"/>
              </w:rPr>
              <w:t xml:space="preserve"> Thousand Baht</w:t>
            </w:r>
          </w:p>
        </w:tc>
      </w:tr>
      <w:tr w:rsidR="00906108" w:rsidRPr="00906108" w14:paraId="5C9D89E6" w14:textId="77777777" w:rsidTr="00675CA6">
        <w:trPr>
          <w:trHeight w:val="144"/>
        </w:trPr>
        <w:tc>
          <w:tcPr>
            <w:tcW w:w="3429" w:type="dxa"/>
          </w:tcPr>
          <w:p w14:paraId="2631A350" w14:textId="77777777" w:rsidR="008B17B5" w:rsidRPr="00906108" w:rsidRDefault="008B17B5" w:rsidP="009D1F80">
            <w:pPr>
              <w:spacing w:line="220" w:lineRule="exact"/>
              <w:ind w:left="532" w:hanging="262"/>
              <w:jc w:val="thaiDistribute"/>
              <w:rPr>
                <w:rFonts w:cs="Times New Roman"/>
                <w:b/>
                <w:bCs/>
                <w:sz w:val="16"/>
                <w:szCs w:val="16"/>
                <w:cs/>
              </w:rPr>
            </w:pPr>
          </w:p>
        </w:tc>
        <w:tc>
          <w:tcPr>
            <w:tcW w:w="5245" w:type="dxa"/>
            <w:gridSpan w:val="9"/>
            <w:tcBorders>
              <w:bottom w:val="single" w:sz="4" w:space="0" w:color="auto"/>
            </w:tcBorders>
          </w:tcPr>
          <w:p w14:paraId="5952E810" w14:textId="77777777" w:rsidR="008B17B5" w:rsidRPr="00906108" w:rsidRDefault="008B17B5" w:rsidP="009D1F80">
            <w:pPr>
              <w:spacing w:line="220" w:lineRule="exact"/>
              <w:jc w:val="center"/>
              <w:rPr>
                <w:rFonts w:cs="Times New Roman"/>
                <w:b/>
                <w:bCs/>
                <w:sz w:val="16"/>
                <w:szCs w:val="16"/>
              </w:rPr>
            </w:pPr>
            <w:r w:rsidRPr="00906108">
              <w:rPr>
                <w:rFonts w:cs="Times New Roman"/>
                <w:b/>
                <w:bCs/>
                <w:sz w:val="16"/>
                <w:szCs w:val="16"/>
              </w:rPr>
              <w:t>Separate financial statements</w:t>
            </w:r>
          </w:p>
        </w:tc>
      </w:tr>
      <w:tr w:rsidR="00906108" w:rsidRPr="00906108" w14:paraId="6731D4E5" w14:textId="77777777" w:rsidTr="00675CA6">
        <w:trPr>
          <w:trHeight w:val="144"/>
        </w:trPr>
        <w:tc>
          <w:tcPr>
            <w:tcW w:w="3429" w:type="dxa"/>
          </w:tcPr>
          <w:p w14:paraId="22C01F76" w14:textId="77777777" w:rsidR="00022B98" w:rsidRPr="00906108" w:rsidRDefault="00022B98" w:rsidP="00022B98">
            <w:pPr>
              <w:spacing w:line="220" w:lineRule="exact"/>
              <w:ind w:left="532" w:hanging="262"/>
              <w:jc w:val="thaiDistribute"/>
              <w:rPr>
                <w:rFonts w:cs="Times New Roman"/>
                <w:b/>
                <w:bCs/>
                <w:sz w:val="16"/>
                <w:szCs w:val="16"/>
                <w:cs/>
              </w:rPr>
            </w:pPr>
          </w:p>
        </w:tc>
        <w:tc>
          <w:tcPr>
            <w:tcW w:w="993" w:type="dxa"/>
            <w:tcBorders>
              <w:top w:val="single" w:sz="4" w:space="0" w:color="auto"/>
            </w:tcBorders>
          </w:tcPr>
          <w:p w14:paraId="3F83C2B7"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Balance</w:t>
            </w:r>
          </w:p>
        </w:tc>
        <w:tc>
          <w:tcPr>
            <w:tcW w:w="90" w:type="dxa"/>
            <w:tcBorders>
              <w:top w:val="single" w:sz="4" w:space="0" w:color="auto"/>
            </w:tcBorders>
          </w:tcPr>
          <w:p w14:paraId="3CD1BFF2" w14:textId="77777777" w:rsidR="00022B98" w:rsidRPr="00906108" w:rsidRDefault="00022B98" w:rsidP="00022B98">
            <w:pPr>
              <w:spacing w:line="220" w:lineRule="exact"/>
              <w:jc w:val="center"/>
              <w:rPr>
                <w:rFonts w:cs="Times New Roman"/>
                <w:b/>
                <w:bCs/>
                <w:sz w:val="16"/>
                <w:szCs w:val="16"/>
                <w:cs/>
              </w:rPr>
            </w:pPr>
          </w:p>
        </w:tc>
        <w:tc>
          <w:tcPr>
            <w:tcW w:w="902" w:type="dxa"/>
            <w:tcBorders>
              <w:top w:val="single" w:sz="4" w:space="0" w:color="auto"/>
            </w:tcBorders>
          </w:tcPr>
          <w:p w14:paraId="55BD7C1B"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Increase</w:t>
            </w:r>
          </w:p>
        </w:tc>
        <w:tc>
          <w:tcPr>
            <w:tcW w:w="90" w:type="dxa"/>
            <w:tcBorders>
              <w:top w:val="single" w:sz="4" w:space="0" w:color="auto"/>
            </w:tcBorders>
          </w:tcPr>
          <w:p w14:paraId="614F05CD" w14:textId="77777777" w:rsidR="00022B98" w:rsidRPr="00906108" w:rsidRDefault="00022B98" w:rsidP="00022B98">
            <w:pPr>
              <w:spacing w:line="220" w:lineRule="exact"/>
              <w:jc w:val="center"/>
              <w:rPr>
                <w:rFonts w:cs="Times New Roman"/>
                <w:b/>
                <w:bCs/>
                <w:sz w:val="16"/>
                <w:szCs w:val="16"/>
                <w:cs/>
              </w:rPr>
            </w:pPr>
          </w:p>
        </w:tc>
        <w:tc>
          <w:tcPr>
            <w:tcW w:w="902" w:type="dxa"/>
            <w:tcBorders>
              <w:top w:val="single" w:sz="4" w:space="0" w:color="auto"/>
            </w:tcBorders>
          </w:tcPr>
          <w:p w14:paraId="2F9E7C30"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(Decrease)</w:t>
            </w:r>
          </w:p>
        </w:tc>
        <w:tc>
          <w:tcPr>
            <w:tcW w:w="90" w:type="dxa"/>
            <w:tcBorders>
              <w:top w:val="single" w:sz="4" w:space="0" w:color="auto"/>
            </w:tcBorders>
          </w:tcPr>
          <w:p w14:paraId="6E0F1ACC" w14:textId="77777777" w:rsidR="00022B98" w:rsidRPr="00906108" w:rsidRDefault="00022B98" w:rsidP="00022B98">
            <w:pPr>
              <w:spacing w:line="220" w:lineRule="exact"/>
              <w:jc w:val="center"/>
              <w:rPr>
                <w:rFonts w:cs="Times New Roman"/>
                <w:b/>
                <w:bCs/>
                <w:sz w:val="16"/>
                <w:szCs w:val="16"/>
                <w:cs/>
              </w:rPr>
            </w:pPr>
          </w:p>
        </w:tc>
        <w:tc>
          <w:tcPr>
            <w:tcW w:w="1044" w:type="dxa"/>
            <w:tcBorders>
              <w:top w:val="single" w:sz="4" w:space="0" w:color="auto"/>
            </w:tcBorders>
          </w:tcPr>
          <w:p w14:paraId="5483EA63"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Transfer</w:t>
            </w:r>
          </w:p>
        </w:tc>
        <w:tc>
          <w:tcPr>
            <w:tcW w:w="90" w:type="dxa"/>
            <w:tcBorders>
              <w:top w:val="single" w:sz="4" w:space="0" w:color="auto"/>
            </w:tcBorders>
          </w:tcPr>
          <w:p w14:paraId="63C3AF8E" w14:textId="77777777" w:rsidR="00022B98" w:rsidRPr="00906108" w:rsidRDefault="00022B98" w:rsidP="00022B98">
            <w:pPr>
              <w:spacing w:line="220" w:lineRule="exact"/>
              <w:ind w:left="20"/>
              <w:jc w:val="center"/>
              <w:rPr>
                <w:rFonts w:cs="Times New Roman"/>
                <w:b/>
                <w:bCs/>
                <w:sz w:val="16"/>
                <w:szCs w:val="16"/>
                <w:cs/>
              </w:rPr>
            </w:pPr>
          </w:p>
        </w:tc>
        <w:tc>
          <w:tcPr>
            <w:tcW w:w="1044" w:type="dxa"/>
            <w:tcBorders>
              <w:top w:val="single" w:sz="4" w:space="0" w:color="auto"/>
            </w:tcBorders>
          </w:tcPr>
          <w:p w14:paraId="6532C163"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Balance</w:t>
            </w:r>
          </w:p>
        </w:tc>
      </w:tr>
      <w:tr w:rsidR="00906108" w:rsidRPr="00906108" w14:paraId="11D68F7B" w14:textId="77777777" w:rsidTr="006F44CB">
        <w:trPr>
          <w:trHeight w:val="53"/>
        </w:trPr>
        <w:tc>
          <w:tcPr>
            <w:tcW w:w="3429" w:type="dxa"/>
          </w:tcPr>
          <w:p w14:paraId="7DC13E8A" w14:textId="77777777" w:rsidR="00022B98" w:rsidRPr="00906108" w:rsidRDefault="00022B98" w:rsidP="00022B98">
            <w:pPr>
              <w:spacing w:line="220" w:lineRule="exact"/>
              <w:ind w:left="532" w:firstLine="8"/>
              <w:jc w:val="thaiDistribute"/>
              <w:rPr>
                <w:rFonts w:cs="Times New Roman"/>
                <w:b/>
                <w:bCs/>
                <w:sz w:val="16"/>
                <w:szCs w:val="16"/>
                <w:cs/>
              </w:rPr>
            </w:pPr>
          </w:p>
        </w:tc>
        <w:tc>
          <w:tcPr>
            <w:tcW w:w="993" w:type="dxa"/>
          </w:tcPr>
          <w:p w14:paraId="79891CCE"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as at</w:t>
            </w:r>
          </w:p>
        </w:tc>
        <w:tc>
          <w:tcPr>
            <w:tcW w:w="90" w:type="dxa"/>
          </w:tcPr>
          <w:p w14:paraId="1C23019A" w14:textId="77777777" w:rsidR="00022B98" w:rsidRPr="00906108" w:rsidRDefault="00022B98" w:rsidP="00022B98">
            <w:pPr>
              <w:spacing w:line="220" w:lineRule="exact"/>
              <w:jc w:val="center"/>
              <w:rPr>
                <w:rFonts w:cs="Times New Roman"/>
                <w:b/>
                <w:bCs/>
                <w:sz w:val="16"/>
                <w:szCs w:val="16"/>
                <w:cs/>
              </w:rPr>
            </w:pPr>
          </w:p>
        </w:tc>
        <w:tc>
          <w:tcPr>
            <w:tcW w:w="902" w:type="dxa"/>
          </w:tcPr>
          <w:p w14:paraId="060120AE" w14:textId="77777777" w:rsidR="00022B98" w:rsidRPr="00906108" w:rsidRDefault="00022B98" w:rsidP="00022B98">
            <w:pPr>
              <w:spacing w:line="220" w:lineRule="exact"/>
              <w:jc w:val="center"/>
              <w:rPr>
                <w:rFonts w:cs="Times New Roman"/>
                <w:b/>
                <w:bCs/>
                <w:sz w:val="16"/>
                <w:szCs w:val="16"/>
                <w:cs/>
              </w:rPr>
            </w:pPr>
          </w:p>
        </w:tc>
        <w:tc>
          <w:tcPr>
            <w:tcW w:w="90" w:type="dxa"/>
          </w:tcPr>
          <w:p w14:paraId="744F5B5F" w14:textId="77777777" w:rsidR="00022B98" w:rsidRPr="00906108" w:rsidRDefault="00022B98" w:rsidP="00022B98">
            <w:pPr>
              <w:spacing w:line="220" w:lineRule="exact"/>
              <w:jc w:val="center"/>
              <w:rPr>
                <w:rFonts w:cs="Times New Roman"/>
                <w:b/>
                <w:bCs/>
                <w:sz w:val="16"/>
                <w:szCs w:val="16"/>
                <w:cs/>
              </w:rPr>
            </w:pPr>
          </w:p>
        </w:tc>
        <w:tc>
          <w:tcPr>
            <w:tcW w:w="902" w:type="dxa"/>
          </w:tcPr>
          <w:p w14:paraId="23713324" w14:textId="77777777" w:rsidR="00022B98" w:rsidRPr="00906108" w:rsidRDefault="00022B98" w:rsidP="00022B98">
            <w:pPr>
              <w:spacing w:line="220" w:lineRule="exact"/>
              <w:rPr>
                <w:rFonts w:cs="Times New Roman"/>
                <w:sz w:val="16"/>
                <w:szCs w:val="16"/>
                <w:cs/>
              </w:rPr>
            </w:pPr>
          </w:p>
        </w:tc>
        <w:tc>
          <w:tcPr>
            <w:tcW w:w="90" w:type="dxa"/>
          </w:tcPr>
          <w:p w14:paraId="48C3A7A5" w14:textId="77777777" w:rsidR="00022B98" w:rsidRPr="00906108" w:rsidRDefault="00022B98" w:rsidP="00022B98">
            <w:pPr>
              <w:spacing w:line="220" w:lineRule="exact"/>
              <w:jc w:val="center"/>
              <w:rPr>
                <w:rFonts w:cs="Times New Roman"/>
                <w:b/>
                <w:bCs/>
                <w:sz w:val="16"/>
                <w:szCs w:val="16"/>
                <w:cs/>
              </w:rPr>
            </w:pPr>
          </w:p>
        </w:tc>
        <w:tc>
          <w:tcPr>
            <w:tcW w:w="1044" w:type="dxa"/>
          </w:tcPr>
          <w:p w14:paraId="15034E4B"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between</w:t>
            </w:r>
          </w:p>
        </w:tc>
        <w:tc>
          <w:tcPr>
            <w:tcW w:w="90" w:type="dxa"/>
          </w:tcPr>
          <w:p w14:paraId="3ADF558F" w14:textId="77777777" w:rsidR="00022B98" w:rsidRPr="00906108" w:rsidRDefault="00022B98" w:rsidP="00022B98">
            <w:pPr>
              <w:spacing w:line="220" w:lineRule="exact"/>
              <w:ind w:left="20"/>
              <w:jc w:val="center"/>
              <w:rPr>
                <w:rFonts w:cs="Times New Roman"/>
                <w:b/>
                <w:bCs/>
                <w:sz w:val="16"/>
                <w:szCs w:val="16"/>
                <w:cs/>
              </w:rPr>
            </w:pPr>
          </w:p>
        </w:tc>
        <w:tc>
          <w:tcPr>
            <w:tcW w:w="1044" w:type="dxa"/>
          </w:tcPr>
          <w:p w14:paraId="24E21F46"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as at</w:t>
            </w:r>
          </w:p>
        </w:tc>
      </w:tr>
      <w:tr w:rsidR="00906108" w:rsidRPr="00906108" w14:paraId="3503166F" w14:textId="77777777" w:rsidTr="006F44CB">
        <w:trPr>
          <w:trHeight w:val="144"/>
        </w:trPr>
        <w:tc>
          <w:tcPr>
            <w:tcW w:w="3429" w:type="dxa"/>
          </w:tcPr>
          <w:p w14:paraId="6F4B2D5C" w14:textId="77777777" w:rsidR="00022B98" w:rsidRPr="00906108" w:rsidRDefault="00022B98" w:rsidP="00022B98">
            <w:pPr>
              <w:spacing w:line="220" w:lineRule="exact"/>
              <w:ind w:left="532" w:firstLine="8"/>
              <w:jc w:val="thaiDistribute"/>
              <w:rPr>
                <w:rFonts w:cs="Times New Roman"/>
                <w:b/>
                <w:bCs/>
                <w:sz w:val="16"/>
                <w:szCs w:val="16"/>
                <w:cs/>
              </w:rPr>
            </w:pPr>
          </w:p>
        </w:tc>
        <w:tc>
          <w:tcPr>
            <w:tcW w:w="993" w:type="dxa"/>
          </w:tcPr>
          <w:p w14:paraId="32180DCC" w14:textId="36E3E6FC"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 xml:space="preserve">January </w:t>
            </w:r>
            <w:r w:rsidR="00B44747" w:rsidRPr="00906108">
              <w:rPr>
                <w:b/>
                <w:bCs/>
                <w:sz w:val="16"/>
                <w:szCs w:val="16"/>
              </w:rPr>
              <w:t>1</w:t>
            </w:r>
            <w:r w:rsidRPr="00906108">
              <w:rPr>
                <w:rFonts w:cs="Times New Roman"/>
                <w:b/>
                <w:bCs/>
                <w:sz w:val="16"/>
                <w:szCs w:val="16"/>
              </w:rPr>
              <w:t>,</w:t>
            </w:r>
          </w:p>
        </w:tc>
        <w:tc>
          <w:tcPr>
            <w:tcW w:w="90" w:type="dxa"/>
          </w:tcPr>
          <w:p w14:paraId="5FD609D3" w14:textId="77777777" w:rsidR="00022B98" w:rsidRPr="00906108" w:rsidRDefault="00022B98" w:rsidP="00022B98">
            <w:pPr>
              <w:spacing w:line="220" w:lineRule="exact"/>
              <w:jc w:val="center"/>
              <w:rPr>
                <w:rFonts w:cs="Times New Roman"/>
                <w:b/>
                <w:bCs/>
                <w:sz w:val="16"/>
                <w:szCs w:val="16"/>
                <w:cs/>
              </w:rPr>
            </w:pPr>
          </w:p>
        </w:tc>
        <w:tc>
          <w:tcPr>
            <w:tcW w:w="902" w:type="dxa"/>
          </w:tcPr>
          <w:p w14:paraId="3143BEC4" w14:textId="77777777" w:rsidR="00022B98" w:rsidRPr="00906108" w:rsidRDefault="00022B98" w:rsidP="00022B98">
            <w:pPr>
              <w:spacing w:line="220" w:lineRule="exact"/>
              <w:jc w:val="center"/>
              <w:rPr>
                <w:rFonts w:cs="Times New Roman"/>
                <w:b/>
                <w:bCs/>
                <w:sz w:val="16"/>
                <w:szCs w:val="16"/>
                <w:cs/>
              </w:rPr>
            </w:pPr>
          </w:p>
        </w:tc>
        <w:tc>
          <w:tcPr>
            <w:tcW w:w="90" w:type="dxa"/>
          </w:tcPr>
          <w:p w14:paraId="0EFA3A40" w14:textId="77777777" w:rsidR="00022B98" w:rsidRPr="00906108" w:rsidRDefault="00022B98" w:rsidP="00022B98">
            <w:pPr>
              <w:spacing w:line="220" w:lineRule="exact"/>
              <w:jc w:val="center"/>
              <w:rPr>
                <w:rFonts w:cs="Times New Roman"/>
                <w:b/>
                <w:bCs/>
                <w:sz w:val="16"/>
                <w:szCs w:val="16"/>
                <w:cs/>
              </w:rPr>
            </w:pPr>
          </w:p>
        </w:tc>
        <w:tc>
          <w:tcPr>
            <w:tcW w:w="902" w:type="dxa"/>
          </w:tcPr>
          <w:p w14:paraId="309962F2" w14:textId="77777777" w:rsidR="00022B98" w:rsidRPr="00906108" w:rsidRDefault="00022B98" w:rsidP="00022B98">
            <w:pPr>
              <w:spacing w:line="220" w:lineRule="exact"/>
              <w:jc w:val="center"/>
              <w:rPr>
                <w:rFonts w:cs="Times New Roman"/>
                <w:b/>
                <w:bCs/>
                <w:sz w:val="16"/>
                <w:szCs w:val="16"/>
                <w:cs/>
              </w:rPr>
            </w:pPr>
          </w:p>
        </w:tc>
        <w:tc>
          <w:tcPr>
            <w:tcW w:w="90" w:type="dxa"/>
          </w:tcPr>
          <w:p w14:paraId="0775B283" w14:textId="77777777" w:rsidR="00022B98" w:rsidRPr="00906108" w:rsidRDefault="00022B98" w:rsidP="00022B98">
            <w:pPr>
              <w:spacing w:line="220" w:lineRule="exact"/>
              <w:jc w:val="center"/>
              <w:rPr>
                <w:rFonts w:cs="Times New Roman"/>
                <w:b/>
                <w:bCs/>
                <w:sz w:val="16"/>
                <w:szCs w:val="16"/>
                <w:cs/>
              </w:rPr>
            </w:pPr>
          </w:p>
        </w:tc>
        <w:tc>
          <w:tcPr>
            <w:tcW w:w="1044" w:type="dxa"/>
          </w:tcPr>
          <w:p w14:paraId="494E01D6" w14:textId="77777777"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accounts</w:t>
            </w:r>
          </w:p>
        </w:tc>
        <w:tc>
          <w:tcPr>
            <w:tcW w:w="90" w:type="dxa"/>
          </w:tcPr>
          <w:p w14:paraId="50A95C10" w14:textId="77777777" w:rsidR="00022B98" w:rsidRPr="00906108" w:rsidRDefault="00022B98" w:rsidP="00022B98">
            <w:pPr>
              <w:spacing w:line="220" w:lineRule="exact"/>
              <w:ind w:left="16" w:right="65"/>
              <w:jc w:val="center"/>
              <w:rPr>
                <w:rFonts w:cs="Times New Roman"/>
                <w:b/>
                <w:bCs/>
                <w:spacing w:val="-8"/>
                <w:sz w:val="16"/>
                <w:szCs w:val="16"/>
              </w:rPr>
            </w:pPr>
          </w:p>
        </w:tc>
        <w:tc>
          <w:tcPr>
            <w:tcW w:w="1044" w:type="dxa"/>
          </w:tcPr>
          <w:p w14:paraId="0C3DAC2E" w14:textId="5EE7C903" w:rsidR="00022B98" w:rsidRPr="00906108" w:rsidRDefault="00022B98" w:rsidP="00022B98">
            <w:pPr>
              <w:spacing w:line="22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7BF1523D" w14:textId="77777777" w:rsidTr="006F44CB">
        <w:trPr>
          <w:trHeight w:val="144"/>
        </w:trPr>
        <w:tc>
          <w:tcPr>
            <w:tcW w:w="3429" w:type="dxa"/>
          </w:tcPr>
          <w:p w14:paraId="5280833B" w14:textId="77777777" w:rsidR="00022B98" w:rsidRPr="00906108" w:rsidRDefault="00022B98" w:rsidP="00022B98">
            <w:pPr>
              <w:spacing w:line="220" w:lineRule="exact"/>
              <w:ind w:left="532" w:firstLine="8"/>
              <w:jc w:val="thaiDistribute"/>
              <w:rPr>
                <w:rFonts w:cs="Times New Roman"/>
                <w:b/>
                <w:bCs/>
                <w:sz w:val="16"/>
                <w:szCs w:val="16"/>
                <w:cs/>
              </w:rPr>
            </w:pPr>
          </w:p>
        </w:tc>
        <w:tc>
          <w:tcPr>
            <w:tcW w:w="993" w:type="dxa"/>
          </w:tcPr>
          <w:p w14:paraId="27373F48" w14:textId="7383978A" w:rsidR="00022B98" w:rsidRPr="00906108" w:rsidRDefault="00B44747" w:rsidP="00022B98">
            <w:pPr>
              <w:spacing w:line="220" w:lineRule="exact"/>
              <w:jc w:val="center"/>
              <w:rPr>
                <w:rFonts w:cs="Times New Roman"/>
                <w:b/>
                <w:bCs/>
                <w:sz w:val="16"/>
                <w:szCs w:val="16"/>
              </w:rPr>
            </w:pPr>
            <w:r w:rsidRPr="00906108">
              <w:rPr>
                <w:b/>
                <w:bCs/>
                <w:sz w:val="16"/>
                <w:szCs w:val="16"/>
              </w:rPr>
              <w:t>202</w:t>
            </w:r>
            <w:r w:rsidR="00782A4F" w:rsidRPr="00906108">
              <w:rPr>
                <w:b/>
                <w:bCs/>
                <w:sz w:val="16"/>
                <w:szCs w:val="16"/>
              </w:rPr>
              <w:t>5</w:t>
            </w:r>
          </w:p>
        </w:tc>
        <w:tc>
          <w:tcPr>
            <w:tcW w:w="90" w:type="dxa"/>
          </w:tcPr>
          <w:p w14:paraId="0D8386A0" w14:textId="77777777" w:rsidR="00022B98" w:rsidRPr="00906108" w:rsidRDefault="00022B98" w:rsidP="00022B98">
            <w:pPr>
              <w:spacing w:line="220" w:lineRule="exact"/>
              <w:jc w:val="center"/>
              <w:rPr>
                <w:rFonts w:cs="Times New Roman"/>
                <w:b/>
                <w:bCs/>
                <w:sz w:val="16"/>
                <w:szCs w:val="16"/>
                <w:cs/>
              </w:rPr>
            </w:pPr>
          </w:p>
        </w:tc>
        <w:tc>
          <w:tcPr>
            <w:tcW w:w="902" w:type="dxa"/>
          </w:tcPr>
          <w:p w14:paraId="09D056F5" w14:textId="77777777" w:rsidR="00022B98" w:rsidRPr="00906108" w:rsidRDefault="00022B98" w:rsidP="00022B98">
            <w:pPr>
              <w:spacing w:line="220" w:lineRule="exact"/>
              <w:jc w:val="center"/>
              <w:rPr>
                <w:rFonts w:cs="Times New Roman"/>
                <w:b/>
                <w:bCs/>
                <w:sz w:val="16"/>
                <w:szCs w:val="16"/>
                <w:cs/>
              </w:rPr>
            </w:pPr>
          </w:p>
        </w:tc>
        <w:tc>
          <w:tcPr>
            <w:tcW w:w="90" w:type="dxa"/>
          </w:tcPr>
          <w:p w14:paraId="18A4BCA3" w14:textId="77777777" w:rsidR="00022B98" w:rsidRPr="00906108" w:rsidRDefault="00022B98" w:rsidP="00022B98">
            <w:pPr>
              <w:spacing w:line="220" w:lineRule="exact"/>
              <w:jc w:val="center"/>
              <w:rPr>
                <w:rFonts w:cs="Times New Roman"/>
                <w:b/>
                <w:bCs/>
                <w:sz w:val="16"/>
                <w:szCs w:val="16"/>
                <w:cs/>
              </w:rPr>
            </w:pPr>
          </w:p>
        </w:tc>
        <w:tc>
          <w:tcPr>
            <w:tcW w:w="902" w:type="dxa"/>
          </w:tcPr>
          <w:p w14:paraId="02E58592" w14:textId="77777777" w:rsidR="00022B98" w:rsidRPr="00906108" w:rsidRDefault="00022B98" w:rsidP="00022B98">
            <w:pPr>
              <w:tabs>
                <w:tab w:val="left" w:pos="934"/>
              </w:tabs>
              <w:spacing w:line="220" w:lineRule="exact"/>
              <w:jc w:val="center"/>
              <w:rPr>
                <w:rFonts w:cs="Times New Roman"/>
                <w:b/>
                <w:bCs/>
                <w:sz w:val="16"/>
                <w:szCs w:val="16"/>
                <w:cs/>
              </w:rPr>
            </w:pPr>
          </w:p>
        </w:tc>
        <w:tc>
          <w:tcPr>
            <w:tcW w:w="90" w:type="dxa"/>
          </w:tcPr>
          <w:p w14:paraId="3A41E909" w14:textId="77777777" w:rsidR="00022B98" w:rsidRPr="00906108" w:rsidRDefault="00022B98" w:rsidP="00022B98">
            <w:pPr>
              <w:spacing w:line="220" w:lineRule="exact"/>
              <w:jc w:val="center"/>
              <w:rPr>
                <w:rFonts w:cs="Times New Roman"/>
                <w:b/>
                <w:bCs/>
                <w:sz w:val="16"/>
                <w:szCs w:val="16"/>
                <w:cs/>
              </w:rPr>
            </w:pPr>
          </w:p>
        </w:tc>
        <w:tc>
          <w:tcPr>
            <w:tcW w:w="1044" w:type="dxa"/>
          </w:tcPr>
          <w:p w14:paraId="0D95E48D" w14:textId="7247791C" w:rsidR="00022B98" w:rsidRPr="00906108" w:rsidRDefault="00022B98" w:rsidP="00022B98">
            <w:pPr>
              <w:spacing w:line="220" w:lineRule="exact"/>
              <w:jc w:val="center"/>
              <w:rPr>
                <w:rFonts w:cs="Times New Roman"/>
                <w:b/>
                <w:bCs/>
                <w:sz w:val="16"/>
                <w:szCs w:val="16"/>
              </w:rPr>
            </w:pPr>
          </w:p>
        </w:tc>
        <w:tc>
          <w:tcPr>
            <w:tcW w:w="90" w:type="dxa"/>
          </w:tcPr>
          <w:p w14:paraId="4A6DBD61" w14:textId="77777777" w:rsidR="00022B98" w:rsidRPr="00906108" w:rsidRDefault="00022B98" w:rsidP="00022B98">
            <w:pPr>
              <w:spacing w:line="220" w:lineRule="exact"/>
              <w:ind w:left="16" w:right="65"/>
              <w:jc w:val="center"/>
              <w:rPr>
                <w:rFonts w:cs="Times New Roman"/>
                <w:b/>
                <w:bCs/>
                <w:spacing w:val="-8"/>
                <w:sz w:val="16"/>
                <w:szCs w:val="16"/>
              </w:rPr>
            </w:pPr>
          </w:p>
        </w:tc>
        <w:tc>
          <w:tcPr>
            <w:tcW w:w="1044" w:type="dxa"/>
          </w:tcPr>
          <w:p w14:paraId="6F070901" w14:textId="76474D63" w:rsidR="00022B98" w:rsidRPr="00906108" w:rsidRDefault="00B44747" w:rsidP="00022B98">
            <w:pPr>
              <w:spacing w:line="220" w:lineRule="exact"/>
              <w:jc w:val="center"/>
              <w:rPr>
                <w:rFonts w:cs="Times New Roman"/>
                <w:b/>
                <w:bCs/>
                <w:sz w:val="16"/>
                <w:szCs w:val="16"/>
              </w:rPr>
            </w:pPr>
            <w:r w:rsidRPr="00906108">
              <w:rPr>
                <w:b/>
                <w:bCs/>
                <w:sz w:val="16"/>
                <w:szCs w:val="16"/>
              </w:rPr>
              <w:t>202</w:t>
            </w:r>
            <w:r w:rsidR="00782A4F" w:rsidRPr="00906108">
              <w:rPr>
                <w:b/>
                <w:bCs/>
                <w:sz w:val="16"/>
                <w:szCs w:val="16"/>
              </w:rPr>
              <w:t>5</w:t>
            </w:r>
          </w:p>
        </w:tc>
      </w:tr>
      <w:tr w:rsidR="00906108" w:rsidRPr="00906108" w14:paraId="5DBC8341" w14:textId="77777777" w:rsidTr="006F44CB">
        <w:trPr>
          <w:trHeight w:val="144"/>
        </w:trPr>
        <w:tc>
          <w:tcPr>
            <w:tcW w:w="3429" w:type="dxa"/>
          </w:tcPr>
          <w:p w14:paraId="73ECD722" w14:textId="77777777" w:rsidR="00A66473" w:rsidRPr="00906108" w:rsidRDefault="00A66473" w:rsidP="00A66473">
            <w:pPr>
              <w:spacing w:line="220" w:lineRule="exact"/>
              <w:ind w:left="532" w:hanging="440"/>
              <w:jc w:val="both"/>
              <w:rPr>
                <w:rFonts w:cs="Times New Roman"/>
                <w:b/>
                <w:bCs/>
                <w:sz w:val="16"/>
                <w:szCs w:val="16"/>
                <w:cs/>
              </w:rPr>
            </w:pPr>
            <w:r w:rsidRPr="00906108">
              <w:rPr>
                <w:rFonts w:cs="Times New Roman"/>
                <w:b/>
                <w:bCs/>
                <w:sz w:val="16"/>
                <w:szCs w:val="16"/>
              </w:rPr>
              <w:t>Cost</w:t>
            </w:r>
          </w:p>
        </w:tc>
        <w:tc>
          <w:tcPr>
            <w:tcW w:w="993" w:type="dxa"/>
          </w:tcPr>
          <w:p w14:paraId="60061F9F" w14:textId="77777777" w:rsidR="00A66473" w:rsidRPr="00906108" w:rsidRDefault="00A66473" w:rsidP="00A66473">
            <w:pPr>
              <w:tabs>
                <w:tab w:val="decimal" w:pos="1053"/>
              </w:tabs>
              <w:spacing w:line="220" w:lineRule="exact"/>
              <w:jc w:val="thaiDistribute"/>
              <w:rPr>
                <w:rFonts w:cs="Times New Roman"/>
                <w:sz w:val="16"/>
                <w:szCs w:val="16"/>
                <w:cs/>
              </w:rPr>
            </w:pPr>
          </w:p>
        </w:tc>
        <w:tc>
          <w:tcPr>
            <w:tcW w:w="90" w:type="dxa"/>
          </w:tcPr>
          <w:p w14:paraId="65F802BB" w14:textId="77777777" w:rsidR="00A66473" w:rsidRPr="00906108" w:rsidRDefault="00A66473" w:rsidP="00A66473">
            <w:pPr>
              <w:spacing w:line="220" w:lineRule="exact"/>
              <w:ind w:left="59" w:hanging="59"/>
              <w:jc w:val="center"/>
              <w:rPr>
                <w:rFonts w:cs="Times New Roman"/>
                <w:b/>
                <w:bCs/>
                <w:sz w:val="16"/>
                <w:szCs w:val="16"/>
                <w:cs/>
              </w:rPr>
            </w:pPr>
          </w:p>
        </w:tc>
        <w:tc>
          <w:tcPr>
            <w:tcW w:w="902" w:type="dxa"/>
          </w:tcPr>
          <w:p w14:paraId="768DB651" w14:textId="77777777" w:rsidR="00A66473" w:rsidRPr="00906108" w:rsidRDefault="00A66473" w:rsidP="00A66473">
            <w:pPr>
              <w:spacing w:line="220" w:lineRule="exact"/>
              <w:ind w:left="-288"/>
              <w:jc w:val="thaiDistribute"/>
              <w:rPr>
                <w:rFonts w:cs="Times New Roman"/>
                <w:sz w:val="16"/>
                <w:szCs w:val="16"/>
                <w:cs/>
              </w:rPr>
            </w:pPr>
          </w:p>
        </w:tc>
        <w:tc>
          <w:tcPr>
            <w:tcW w:w="90" w:type="dxa"/>
          </w:tcPr>
          <w:p w14:paraId="35984154" w14:textId="77777777" w:rsidR="00A66473" w:rsidRPr="00906108" w:rsidRDefault="00A66473" w:rsidP="00A66473">
            <w:pPr>
              <w:spacing w:line="220" w:lineRule="exact"/>
              <w:ind w:left="-72"/>
              <w:jc w:val="thaiDistribute"/>
              <w:rPr>
                <w:rFonts w:cs="Times New Roman"/>
                <w:sz w:val="16"/>
                <w:szCs w:val="16"/>
                <w:cs/>
              </w:rPr>
            </w:pPr>
          </w:p>
        </w:tc>
        <w:tc>
          <w:tcPr>
            <w:tcW w:w="902" w:type="dxa"/>
          </w:tcPr>
          <w:p w14:paraId="2D0F0FC1" w14:textId="77777777" w:rsidR="00A66473" w:rsidRPr="00906108" w:rsidRDefault="00A66473" w:rsidP="00A66473">
            <w:pPr>
              <w:spacing w:line="220" w:lineRule="exact"/>
              <w:ind w:left="-288"/>
              <w:jc w:val="thaiDistribute"/>
              <w:rPr>
                <w:rFonts w:cs="Times New Roman"/>
                <w:sz w:val="16"/>
                <w:szCs w:val="16"/>
                <w:cs/>
              </w:rPr>
            </w:pPr>
          </w:p>
        </w:tc>
        <w:tc>
          <w:tcPr>
            <w:tcW w:w="90" w:type="dxa"/>
          </w:tcPr>
          <w:p w14:paraId="35DC2998" w14:textId="77777777" w:rsidR="00A66473" w:rsidRPr="00906108" w:rsidRDefault="00A66473" w:rsidP="00A66473">
            <w:pPr>
              <w:spacing w:line="220" w:lineRule="exact"/>
              <w:jc w:val="thaiDistribute"/>
              <w:rPr>
                <w:rFonts w:cs="Times New Roman"/>
                <w:sz w:val="16"/>
                <w:szCs w:val="16"/>
                <w:cs/>
              </w:rPr>
            </w:pPr>
          </w:p>
        </w:tc>
        <w:tc>
          <w:tcPr>
            <w:tcW w:w="1044" w:type="dxa"/>
          </w:tcPr>
          <w:p w14:paraId="5A3474D3" w14:textId="77777777" w:rsidR="00A66473" w:rsidRPr="00906108" w:rsidRDefault="00A66473" w:rsidP="00A66473">
            <w:pPr>
              <w:spacing w:line="220" w:lineRule="exact"/>
              <w:ind w:left="-288"/>
              <w:jc w:val="thaiDistribute"/>
              <w:rPr>
                <w:rFonts w:cs="Times New Roman"/>
                <w:sz w:val="16"/>
                <w:szCs w:val="16"/>
                <w:cs/>
              </w:rPr>
            </w:pPr>
          </w:p>
        </w:tc>
        <w:tc>
          <w:tcPr>
            <w:tcW w:w="90" w:type="dxa"/>
          </w:tcPr>
          <w:p w14:paraId="29729CDE" w14:textId="77777777" w:rsidR="00A66473" w:rsidRPr="00906108" w:rsidRDefault="00A66473" w:rsidP="00A66473">
            <w:pPr>
              <w:spacing w:line="220" w:lineRule="exact"/>
              <w:ind w:left="-288"/>
              <w:jc w:val="thaiDistribute"/>
              <w:rPr>
                <w:rFonts w:cs="Times New Roman"/>
                <w:sz w:val="16"/>
                <w:szCs w:val="16"/>
                <w:cs/>
              </w:rPr>
            </w:pPr>
          </w:p>
        </w:tc>
        <w:tc>
          <w:tcPr>
            <w:tcW w:w="1044" w:type="dxa"/>
          </w:tcPr>
          <w:p w14:paraId="2CF8BECD" w14:textId="77777777" w:rsidR="00A66473" w:rsidRPr="00906108" w:rsidRDefault="00A66473" w:rsidP="00A66473">
            <w:pPr>
              <w:spacing w:line="220" w:lineRule="exact"/>
              <w:ind w:left="-288"/>
              <w:jc w:val="thaiDistribute"/>
              <w:rPr>
                <w:rFonts w:cs="Times New Roman"/>
                <w:sz w:val="16"/>
                <w:szCs w:val="16"/>
                <w:cs/>
              </w:rPr>
            </w:pPr>
          </w:p>
        </w:tc>
      </w:tr>
      <w:tr w:rsidR="00906108" w:rsidRPr="00906108" w14:paraId="56DBB5EA" w14:textId="77777777">
        <w:trPr>
          <w:trHeight w:val="144"/>
        </w:trPr>
        <w:tc>
          <w:tcPr>
            <w:tcW w:w="3429" w:type="dxa"/>
          </w:tcPr>
          <w:p w14:paraId="24044B14" w14:textId="77777777" w:rsidR="004A7967" w:rsidRPr="00906108" w:rsidRDefault="004A7967" w:rsidP="004A7967">
            <w:pPr>
              <w:spacing w:line="220" w:lineRule="exact"/>
              <w:ind w:firstLine="177"/>
              <w:rPr>
                <w:rFonts w:cs="Times New Roman"/>
                <w:sz w:val="16"/>
                <w:szCs w:val="16"/>
              </w:rPr>
            </w:pPr>
            <w:r w:rsidRPr="00906108">
              <w:rPr>
                <w:rFonts w:cs="Times New Roman"/>
                <w:sz w:val="16"/>
                <w:szCs w:val="16"/>
              </w:rPr>
              <w:t>Building improvements</w:t>
            </w:r>
          </w:p>
        </w:tc>
        <w:tc>
          <w:tcPr>
            <w:tcW w:w="993" w:type="dxa"/>
            <w:vAlign w:val="bottom"/>
          </w:tcPr>
          <w:p w14:paraId="53C0F869" w14:textId="676DCA18" w:rsidR="004A7967" w:rsidRPr="00906108" w:rsidRDefault="004A7967" w:rsidP="004A7967">
            <w:pPr>
              <w:tabs>
                <w:tab w:val="decimal" w:pos="823"/>
              </w:tabs>
              <w:spacing w:line="220" w:lineRule="exact"/>
              <w:ind w:left="-43" w:right="-134"/>
              <w:rPr>
                <w:rFonts w:cs="Times New Roman"/>
                <w:sz w:val="16"/>
                <w:szCs w:val="16"/>
                <w:cs/>
              </w:rPr>
            </w:pPr>
            <w:r w:rsidRPr="00906108">
              <w:rPr>
                <w:sz w:val="16"/>
                <w:szCs w:val="16"/>
              </w:rPr>
              <w:t>50</w:t>
            </w:r>
            <w:r w:rsidRPr="00906108">
              <w:rPr>
                <w:rFonts w:cs="Times New Roman"/>
                <w:sz w:val="16"/>
                <w:szCs w:val="16"/>
              </w:rPr>
              <w:t>,</w:t>
            </w:r>
            <w:r w:rsidRPr="00906108">
              <w:rPr>
                <w:sz w:val="16"/>
                <w:szCs w:val="16"/>
              </w:rPr>
              <w:t>862</w:t>
            </w:r>
          </w:p>
        </w:tc>
        <w:tc>
          <w:tcPr>
            <w:tcW w:w="90" w:type="dxa"/>
          </w:tcPr>
          <w:p w14:paraId="2D06AC30" w14:textId="77777777" w:rsidR="004A7967" w:rsidRPr="00906108" w:rsidRDefault="004A7967" w:rsidP="004A7967">
            <w:pPr>
              <w:tabs>
                <w:tab w:val="decimal" w:pos="149"/>
              </w:tabs>
              <w:spacing w:line="220" w:lineRule="exact"/>
              <w:ind w:right="93"/>
              <w:jc w:val="center"/>
              <w:rPr>
                <w:rFonts w:cs="Times New Roman"/>
                <w:sz w:val="16"/>
                <w:szCs w:val="16"/>
                <w:cs/>
              </w:rPr>
            </w:pPr>
          </w:p>
        </w:tc>
        <w:tc>
          <w:tcPr>
            <w:tcW w:w="902" w:type="dxa"/>
          </w:tcPr>
          <w:p w14:paraId="74087152" w14:textId="373EF15A" w:rsidR="004A7967" w:rsidRPr="00906108" w:rsidRDefault="004A7967" w:rsidP="004A7967">
            <w:pPr>
              <w:tabs>
                <w:tab w:val="decimal" w:pos="474"/>
              </w:tabs>
              <w:spacing w:line="220" w:lineRule="exact"/>
              <w:ind w:left="-43" w:right="-134"/>
              <w:rPr>
                <w:rFonts w:cstheme="minorBidi"/>
                <w:sz w:val="16"/>
                <w:szCs w:val="16"/>
                <w:cs/>
              </w:rPr>
            </w:pPr>
            <w:r w:rsidRPr="00906108">
              <w:rPr>
                <w:rFonts w:cs="Times New Roman"/>
                <w:sz w:val="16"/>
                <w:szCs w:val="16"/>
              </w:rPr>
              <w:t xml:space="preserve">             -</w:t>
            </w:r>
          </w:p>
        </w:tc>
        <w:tc>
          <w:tcPr>
            <w:tcW w:w="90" w:type="dxa"/>
          </w:tcPr>
          <w:p w14:paraId="02F0465D" w14:textId="77777777" w:rsidR="004A7967" w:rsidRPr="00906108" w:rsidRDefault="004A7967" w:rsidP="004A7967">
            <w:pPr>
              <w:tabs>
                <w:tab w:val="decimal" w:pos="1037"/>
              </w:tabs>
              <w:spacing w:line="220" w:lineRule="exact"/>
              <w:ind w:left="-288"/>
              <w:jc w:val="thaiDistribute"/>
              <w:rPr>
                <w:rFonts w:cs="Times New Roman"/>
                <w:sz w:val="16"/>
                <w:szCs w:val="16"/>
              </w:rPr>
            </w:pPr>
          </w:p>
        </w:tc>
        <w:tc>
          <w:tcPr>
            <w:tcW w:w="902" w:type="dxa"/>
          </w:tcPr>
          <w:p w14:paraId="56C7FCBB" w14:textId="66FDD239" w:rsidR="004A7967" w:rsidRPr="00906108" w:rsidRDefault="004A7967" w:rsidP="004A7967">
            <w:pPr>
              <w:spacing w:line="220" w:lineRule="exact"/>
              <w:jc w:val="center"/>
              <w:rPr>
                <w:rFonts w:cs="Times New Roman"/>
                <w:sz w:val="16"/>
                <w:szCs w:val="16"/>
                <w:cs/>
              </w:rPr>
            </w:pPr>
            <w:r w:rsidRPr="00906108">
              <w:rPr>
                <w:rFonts w:cs="Times New Roman"/>
                <w:sz w:val="16"/>
                <w:szCs w:val="16"/>
              </w:rPr>
              <w:t xml:space="preserve">            (21)</w:t>
            </w:r>
          </w:p>
        </w:tc>
        <w:tc>
          <w:tcPr>
            <w:tcW w:w="90" w:type="dxa"/>
          </w:tcPr>
          <w:p w14:paraId="51376C73" w14:textId="77777777" w:rsidR="004A7967" w:rsidRPr="00906108" w:rsidRDefault="004A7967" w:rsidP="004A7967">
            <w:pPr>
              <w:tabs>
                <w:tab w:val="decimal" w:pos="900"/>
              </w:tabs>
              <w:spacing w:line="220" w:lineRule="exact"/>
              <w:ind w:left="-288"/>
              <w:jc w:val="thaiDistribute"/>
              <w:rPr>
                <w:rFonts w:cs="Times New Roman"/>
                <w:sz w:val="16"/>
                <w:szCs w:val="16"/>
                <w:cs/>
              </w:rPr>
            </w:pPr>
          </w:p>
        </w:tc>
        <w:tc>
          <w:tcPr>
            <w:tcW w:w="1044" w:type="dxa"/>
          </w:tcPr>
          <w:p w14:paraId="56485271" w14:textId="04BDCE69" w:rsidR="004A7967" w:rsidRPr="00906108" w:rsidRDefault="004A7967" w:rsidP="004A7967">
            <w:pPr>
              <w:tabs>
                <w:tab w:val="decimal" w:pos="149"/>
              </w:tabs>
              <w:spacing w:line="220" w:lineRule="exact"/>
              <w:ind w:right="93"/>
              <w:jc w:val="center"/>
              <w:rPr>
                <w:rFonts w:cs="Times New Roman"/>
                <w:sz w:val="16"/>
                <w:szCs w:val="16"/>
              </w:rPr>
            </w:pPr>
            <w:r w:rsidRPr="00906108">
              <w:rPr>
                <w:rFonts w:cs="Times New Roman"/>
                <w:sz w:val="16"/>
                <w:szCs w:val="16"/>
              </w:rPr>
              <w:t>-</w:t>
            </w:r>
          </w:p>
        </w:tc>
        <w:tc>
          <w:tcPr>
            <w:tcW w:w="90" w:type="dxa"/>
          </w:tcPr>
          <w:p w14:paraId="2F8F8AA6" w14:textId="77777777" w:rsidR="004A7967" w:rsidRPr="00906108" w:rsidRDefault="004A7967" w:rsidP="004A7967">
            <w:pPr>
              <w:tabs>
                <w:tab w:val="decimal" w:pos="960"/>
              </w:tabs>
              <w:spacing w:line="220" w:lineRule="exact"/>
              <w:jc w:val="thaiDistribute"/>
              <w:rPr>
                <w:rFonts w:cs="Times New Roman"/>
                <w:sz w:val="16"/>
                <w:szCs w:val="16"/>
                <w:cs/>
              </w:rPr>
            </w:pPr>
          </w:p>
        </w:tc>
        <w:tc>
          <w:tcPr>
            <w:tcW w:w="1044" w:type="dxa"/>
            <w:vAlign w:val="bottom"/>
          </w:tcPr>
          <w:p w14:paraId="30C6D4BA" w14:textId="32019A2D" w:rsidR="004A7967" w:rsidRPr="00906108" w:rsidRDefault="004A7967" w:rsidP="004A7967">
            <w:pPr>
              <w:tabs>
                <w:tab w:val="decimal" w:pos="938"/>
              </w:tabs>
              <w:spacing w:line="220" w:lineRule="exact"/>
              <w:ind w:left="-43" w:right="-134"/>
              <w:rPr>
                <w:rFonts w:cs="Times New Roman"/>
                <w:sz w:val="16"/>
                <w:szCs w:val="16"/>
              </w:rPr>
            </w:pPr>
            <w:r w:rsidRPr="00906108">
              <w:rPr>
                <w:rFonts w:cs="Times New Roman"/>
                <w:sz w:val="16"/>
                <w:szCs w:val="16"/>
              </w:rPr>
              <w:t>50,841</w:t>
            </w:r>
          </w:p>
        </w:tc>
      </w:tr>
      <w:tr w:rsidR="00906108" w:rsidRPr="00906108" w14:paraId="5DFF6AF4" w14:textId="77777777">
        <w:trPr>
          <w:trHeight w:val="144"/>
        </w:trPr>
        <w:tc>
          <w:tcPr>
            <w:tcW w:w="3429" w:type="dxa"/>
          </w:tcPr>
          <w:p w14:paraId="45DEC3C0" w14:textId="77777777" w:rsidR="004A7967" w:rsidRPr="00906108" w:rsidRDefault="004A7967" w:rsidP="004A7967">
            <w:pPr>
              <w:spacing w:line="220" w:lineRule="exact"/>
              <w:ind w:firstLine="177"/>
              <w:rPr>
                <w:rFonts w:cs="Times New Roman"/>
                <w:sz w:val="16"/>
                <w:szCs w:val="16"/>
              </w:rPr>
            </w:pPr>
            <w:r w:rsidRPr="00906108">
              <w:rPr>
                <w:rFonts w:cs="Times New Roman"/>
                <w:sz w:val="16"/>
                <w:szCs w:val="16"/>
              </w:rPr>
              <w:t>Furniture and office equipment</w:t>
            </w:r>
          </w:p>
        </w:tc>
        <w:tc>
          <w:tcPr>
            <w:tcW w:w="993" w:type="dxa"/>
            <w:vAlign w:val="bottom"/>
          </w:tcPr>
          <w:p w14:paraId="0E086C41" w14:textId="79EEF333" w:rsidR="004A7967" w:rsidRPr="00906108" w:rsidRDefault="004A7967" w:rsidP="004A7967">
            <w:pPr>
              <w:tabs>
                <w:tab w:val="decimal" w:pos="823"/>
              </w:tabs>
              <w:spacing w:line="220" w:lineRule="exact"/>
              <w:ind w:left="-43" w:right="-134"/>
              <w:rPr>
                <w:rFonts w:cs="Times New Roman"/>
                <w:sz w:val="16"/>
                <w:szCs w:val="16"/>
                <w:cs/>
              </w:rPr>
            </w:pPr>
            <w:r w:rsidRPr="00906108">
              <w:rPr>
                <w:sz w:val="16"/>
                <w:szCs w:val="16"/>
              </w:rPr>
              <w:t>25</w:t>
            </w:r>
            <w:r w:rsidRPr="00906108">
              <w:rPr>
                <w:rFonts w:cs="Times New Roman"/>
                <w:sz w:val="16"/>
                <w:szCs w:val="16"/>
              </w:rPr>
              <w:t>,</w:t>
            </w:r>
            <w:r w:rsidRPr="00906108">
              <w:rPr>
                <w:sz w:val="16"/>
                <w:szCs w:val="16"/>
              </w:rPr>
              <w:t>029</w:t>
            </w:r>
          </w:p>
        </w:tc>
        <w:tc>
          <w:tcPr>
            <w:tcW w:w="90" w:type="dxa"/>
          </w:tcPr>
          <w:p w14:paraId="742DA25F" w14:textId="77777777" w:rsidR="004A7967" w:rsidRPr="00906108" w:rsidRDefault="004A7967" w:rsidP="004A7967">
            <w:pPr>
              <w:tabs>
                <w:tab w:val="decimal" w:pos="149"/>
              </w:tabs>
              <w:spacing w:line="220" w:lineRule="exact"/>
              <w:ind w:right="93"/>
              <w:jc w:val="center"/>
              <w:rPr>
                <w:rFonts w:cs="Times New Roman"/>
                <w:sz w:val="16"/>
                <w:szCs w:val="16"/>
                <w:cs/>
              </w:rPr>
            </w:pPr>
          </w:p>
        </w:tc>
        <w:tc>
          <w:tcPr>
            <w:tcW w:w="902" w:type="dxa"/>
          </w:tcPr>
          <w:p w14:paraId="15BB0F86" w14:textId="098C501D" w:rsidR="004A7967" w:rsidRPr="00906108" w:rsidRDefault="004A7967" w:rsidP="004A7967">
            <w:pPr>
              <w:tabs>
                <w:tab w:val="decimal" w:pos="776"/>
              </w:tabs>
              <w:spacing w:line="220" w:lineRule="exact"/>
              <w:ind w:left="-43" w:right="-134"/>
              <w:rPr>
                <w:rFonts w:cs="Times New Roman"/>
                <w:sz w:val="16"/>
                <w:szCs w:val="16"/>
              </w:rPr>
            </w:pPr>
            <w:r w:rsidRPr="00906108">
              <w:rPr>
                <w:rFonts w:cs="Times New Roman"/>
                <w:sz w:val="16"/>
                <w:szCs w:val="16"/>
              </w:rPr>
              <w:t>618</w:t>
            </w:r>
          </w:p>
        </w:tc>
        <w:tc>
          <w:tcPr>
            <w:tcW w:w="90" w:type="dxa"/>
          </w:tcPr>
          <w:p w14:paraId="444F48A5" w14:textId="77777777" w:rsidR="004A7967" w:rsidRPr="00906108" w:rsidRDefault="004A7967" w:rsidP="004A7967">
            <w:pPr>
              <w:tabs>
                <w:tab w:val="decimal" w:pos="1037"/>
              </w:tabs>
              <w:spacing w:line="220" w:lineRule="exact"/>
              <w:ind w:left="-288"/>
              <w:jc w:val="thaiDistribute"/>
              <w:rPr>
                <w:rFonts w:cs="Times New Roman"/>
                <w:sz w:val="16"/>
                <w:szCs w:val="16"/>
                <w:cs/>
              </w:rPr>
            </w:pPr>
          </w:p>
        </w:tc>
        <w:tc>
          <w:tcPr>
            <w:tcW w:w="902" w:type="dxa"/>
          </w:tcPr>
          <w:p w14:paraId="30A2A7ED" w14:textId="57CFAA1C" w:rsidR="004A7967" w:rsidRPr="00906108" w:rsidRDefault="004A7967" w:rsidP="004A7967">
            <w:pPr>
              <w:tabs>
                <w:tab w:val="decimal" w:pos="776"/>
              </w:tabs>
              <w:spacing w:line="220" w:lineRule="exact"/>
              <w:ind w:left="-43" w:right="-134"/>
              <w:rPr>
                <w:rFonts w:cs="Times New Roman"/>
                <w:sz w:val="16"/>
                <w:szCs w:val="16"/>
              </w:rPr>
            </w:pPr>
            <w:r w:rsidRPr="00906108">
              <w:rPr>
                <w:rFonts w:cs="Times New Roman"/>
                <w:sz w:val="16"/>
                <w:szCs w:val="16"/>
              </w:rPr>
              <w:t xml:space="preserve">       (4,320)</w:t>
            </w:r>
          </w:p>
        </w:tc>
        <w:tc>
          <w:tcPr>
            <w:tcW w:w="90" w:type="dxa"/>
          </w:tcPr>
          <w:p w14:paraId="6B10FB99" w14:textId="77777777" w:rsidR="004A7967" w:rsidRPr="00906108" w:rsidRDefault="004A7967" w:rsidP="004A7967">
            <w:pPr>
              <w:tabs>
                <w:tab w:val="decimal" w:pos="900"/>
              </w:tabs>
              <w:spacing w:line="220" w:lineRule="exact"/>
              <w:ind w:left="-288"/>
              <w:jc w:val="thaiDistribute"/>
              <w:rPr>
                <w:rFonts w:cs="Times New Roman"/>
                <w:sz w:val="16"/>
                <w:szCs w:val="16"/>
                <w:cs/>
              </w:rPr>
            </w:pPr>
          </w:p>
        </w:tc>
        <w:tc>
          <w:tcPr>
            <w:tcW w:w="1044" w:type="dxa"/>
          </w:tcPr>
          <w:p w14:paraId="059107E2" w14:textId="00A434EA" w:rsidR="004A7967" w:rsidRPr="00906108" w:rsidRDefault="004A7967" w:rsidP="004A7967">
            <w:pPr>
              <w:tabs>
                <w:tab w:val="decimal" w:pos="149"/>
              </w:tabs>
              <w:spacing w:line="220" w:lineRule="exact"/>
              <w:ind w:right="93"/>
              <w:jc w:val="center"/>
              <w:rPr>
                <w:rFonts w:cs="Times New Roman"/>
                <w:sz w:val="16"/>
                <w:szCs w:val="16"/>
              </w:rPr>
            </w:pPr>
            <w:r w:rsidRPr="00906108">
              <w:rPr>
                <w:rFonts w:cs="Times New Roman"/>
                <w:sz w:val="16"/>
                <w:szCs w:val="16"/>
              </w:rPr>
              <w:t>-</w:t>
            </w:r>
          </w:p>
        </w:tc>
        <w:tc>
          <w:tcPr>
            <w:tcW w:w="90" w:type="dxa"/>
          </w:tcPr>
          <w:p w14:paraId="27E820C6" w14:textId="77777777" w:rsidR="004A7967" w:rsidRPr="00906108" w:rsidRDefault="004A7967" w:rsidP="004A7967">
            <w:pPr>
              <w:tabs>
                <w:tab w:val="decimal" w:pos="960"/>
              </w:tabs>
              <w:spacing w:line="220" w:lineRule="exact"/>
              <w:jc w:val="thaiDistribute"/>
              <w:rPr>
                <w:rFonts w:cs="Times New Roman"/>
                <w:sz w:val="16"/>
                <w:szCs w:val="16"/>
                <w:cs/>
              </w:rPr>
            </w:pPr>
          </w:p>
        </w:tc>
        <w:tc>
          <w:tcPr>
            <w:tcW w:w="1044" w:type="dxa"/>
            <w:vAlign w:val="bottom"/>
          </w:tcPr>
          <w:p w14:paraId="0F3E2433" w14:textId="028478A8" w:rsidR="004A7967" w:rsidRPr="00906108" w:rsidRDefault="004A7967" w:rsidP="004A7967">
            <w:pPr>
              <w:tabs>
                <w:tab w:val="decimal" w:pos="938"/>
              </w:tabs>
              <w:spacing w:line="220" w:lineRule="exact"/>
              <w:ind w:left="-43" w:right="-134"/>
              <w:rPr>
                <w:rFonts w:cs="Times New Roman"/>
                <w:sz w:val="16"/>
                <w:szCs w:val="16"/>
              </w:rPr>
            </w:pPr>
            <w:r w:rsidRPr="00906108">
              <w:rPr>
                <w:rFonts w:cs="Times New Roman"/>
                <w:sz w:val="16"/>
                <w:szCs w:val="16"/>
              </w:rPr>
              <w:t>21,327</w:t>
            </w:r>
          </w:p>
        </w:tc>
      </w:tr>
      <w:tr w:rsidR="00906108" w:rsidRPr="00906108" w14:paraId="6C83E9F1" w14:textId="77777777">
        <w:trPr>
          <w:trHeight w:val="144"/>
        </w:trPr>
        <w:tc>
          <w:tcPr>
            <w:tcW w:w="3429" w:type="dxa"/>
          </w:tcPr>
          <w:p w14:paraId="2AB6F5D9" w14:textId="77777777" w:rsidR="004A7967" w:rsidRPr="00906108" w:rsidRDefault="004A7967" w:rsidP="004A7967">
            <w:pPr>
              <w:spacing w:line="220" w:lineRule="exact"/>
              <w:ind w:firstLine="177"/>
              <w:rPr>
                <w:rFonts w:cs="Times New Roman"/>
                <w:sz w:val="16"/>
                <w:szCs w:val="16"/>
              </w:rPr>
            </w:pPr>
            <w:r w:rsidRPr="00906108">
              <w:rPr>
                <w:rFonts w:cs="Times New Roman"/>
                <w:sz w:val="16"/>
                <w:szCs w:val="16"/>
              </w:rPr>
              <w:t>Vehicles</w:t>
            </w:r>
          </w:p>
        </w:tc>
        <w:tc>
          <w:tcPr>
            <w:tcW w:w="993" w:type="dxa"/>
            <w:tcBorders>
              <w:bottom w:val="single" w:sz="4" w:space="0" w:color="auto"/>
            </w:tcBorders>
            <w:vAlign w:val="bottom"/>
          </w:tcPr>
          <w:p w14:paraId="48024C31" w14:textId="5EF4EEBA" w:rsidR="004A7967" w:rsidRPr="00906108" w:rsidRDefault="004A7967" w:rsidP="004A7967">
            <w:pPr>
              <w:tabs>
                <w:tab w:val="decimal" w:pos="823"/>
              </w:tabs>
              <w:spacing w:line="220" w:lineRule="exact"/>
              <w:ind w:left="-43" w:right="-134"/>
              <w:rPr>
                <w:rFonts w:cs="Times New Roman"/>
                <w:sz w:val="16"/>
                <w:szCs w:val="16"/>
                <w:cs/>
              </w:rPr>
            </w:pPr>
            <w:r w:rsidRPr="00906108">
              <w:rPr>
                <w:sz w:val="16"/>
                <w:szCs w:val="16"/>
              </w:rPr>
              <w:t>21</w:t>
            </w:r>
            <w:r w:rsidRPr="00906108">
              <w:rPr>
                <w:rFonts w:cs="Times New Roman"/>
                <w:sz w:val="16"/>
                <w:szCs w:val="16"/>
              </w:rPr>
              <w:t>,</w:t>
            </w:r>
            <w:r w:rsidRPr="00906108">
              <w:rPr>
                <w:sz w:val="16"/>
                <w:szCs w:val="16"/>
              </w:rPr>
              <w:t>516</w:t>
            </w:r>
          </w:p>
        </w:tc>
        <w:tc>
          <w:tcPr>
            <w:tcW w:w="90" w:type="dxa"/>
          </w:tcPr>
          <w:p w14:paraId="1B31BCC9" w14:textId="77777777" w:rsidR="004A7967" w:rsidRPr="00906108" w:rsidRDefault="004A7967" w:rsidP="004A7967">
            <w:pPr>
              <w:tabs>
                <w:tab w:val="decimal" w:pos="900"/>
              </w:tabs>
              <w:spacing w:line="220" w:lineRule="exact"/>
              <w:ind w:right="93"/>
              <w:jc w:val="right"/>
              <w:rPr>
                <w:rFonts w:cs="Times New Roman"/>
                <w:sz w:val="16"/>
                <w:szCs w:val="16"/>
                <w:cs/>
              </w:rPr>
            </w:pPr>
          </w:p>
        </w:tc>
        <w:tc>
          <w:tcPr>
            <w:tcW w:w="902" w:type="dxa"/>
            <w:tcBorders>
              <w:bottom w:val="single" w:sz="4" w:space="0" w:color="auto"/>
            </w:tcBorders>
          </w:tcPr>
          <w:p w14:paraId="5E241B59" w14:textId="3C8F644A" w:rsidR="004A7967" w:rsidRPr="00906108" w:rsidRDefault="004A7967" w:rsidP="004A7967">
            <w:pPr>
              <w:tabs>
                <w:tab w:val="decimal" w:pos="534"/>
              </w:tabs>
              <w:spacing w:line="220" w:lineRule="exact"/>
              <w:ind w:right="-134"/>
              <w:rPr>
                <w:rFonts w:cs="Times New Roman"/>
                <w:sz w:val="16"/>
                <w:szCs w:val="16"/>
              </w:rPr>
            </w:pPr>
            <w:r w:rsidRPr="00906108">
              <w:rPr>
                <w:rFonts w:cs="Times New Roman"/>
                <w:sz w:val="16"/>
                <w:szCs w:val="16"/>
              </w:rPr>
              <w:t>-</w:t>
            </w:r>
          </w:p>
        </w:tc>
        <w:tc>
          <w:tcPr>
            <w:tcW w:w="90" w:type="dxa"/>
          </w:tcPr>
          <w:p w14:paraId="2A3A053E" w14:textId="77777777" w:rsidR="004A7967" w:rsidRPr="00906108" w:rsidRDefault="004A7967" w:rsidP="004A7967">
            <w:pPr>
              <w:tabs>
                <w:tab w:val="decimal" w:pos="1037"/>
              </w:tabs>
              <w:spacing w:line="220" w:lineRule="exact"/>
              <w:ind w:left="-288"/>
              <w:jc w:val="thaiDistribute"/>
              <w:rPr>
                <w:rFonts w:cs="Times New Roman"/>
                <w:sz w:val="16"/>
                <w:szCs w:val="16"/>
                <w:cs/>
              </w:rPr>
            </w:pPr>
          </w:p>
        </w:tc>
        <w:tc>
          <w:tcPr>
            <w:tcW w:w="902" w:type="dxa"/>
            <w:tcBorders>
              <w:bottom w:val="single" w:sz="4" w:space="0" w:color="auto"/>
            </w:tcBorders>
          </w:tcPr>
          <w:p w14:paraId="0EE7E22F" w14:textId="0F43B4D3" w:rsidR="004A7967" w:rsidRPr="00906108" w:rsidRDefault="004A7967" w:rsidP="004A7967">
            <w:pPr>
              <w:tabs>
                <w:tab w:val="decimal" w:pos="534"/>
              </w:tabs>
              <w:spacing w:line="220" w:lineRule="exact"/>
              <w:ind w:right="-134"/>
              <w:rPr>
                <w:rFonts w:cs="Times New Roman"/>
                <w:sz w:val="16"/>
                <w:szCs w:val="16"/>
              </w:rPr>
            </w:pPr>
            <w:r w:rsidRPr="00906108">
              <w:rPr>
                <w:rFonts w:cs="Times New Roman"/>
                <w:sz w:val="16"/>
                <w:szCs w:val="16"/>
              </w:rPr>
              <w:t xml:space="preserve">         (3,261)</w:t>
            </w:r>
          </w:p>
        </w:tc>
        <w:tc>
          <w:tcPr>
            <w:tcW w:w="90" w:type="dxa"/>
          </w:tcPr>
          <w:p w14:paraId="70DCE390" w14:textId="77777777" w:rsidR="004A7967" w:rsidRPr="00906108" w:rsidRDefault="004A7967" w:rsidP="004A7967">
            <w:pPr>
              <w:tabs>
                <w:tab w:val="decimal" w:pos="900"/>
              </w:tabs>
              <w:spacing w:line="220" w:lineRule="exact"/>
              <w:ind w:left="-288"/>
              <w:jc w:val="thaiDistribute"/>
              <w:rPr>
                <w:rFonts w:cs="Times New Roman"/>
                <w:sz w:val="16"/>
                <w:szCs w:val="16"/>
                <w:cs/>
              </w:rPr>
            </w:pPr>
          </w:p>
        </w:tc>
        <w:tc>
          <w:tcPr>
            <w:tcW w:w="1044" w:type="dxa"/>
            <w:tcBorders>
              <w:bottom w:val="single" w:sz="4" w:space="0" w:color="auto"/>
            </w:tcBorders>
          </w:tcPr>
          <w:p w14:paraId="6512F7E2" w14:textId="368EB346" w:rsidR="004A7967" w:rsidRPr="00906108" w:rsidRDefault="004A7967" w:rsidP="004A7967">
            <w:pPr>
              <w:tabs>
                <w:tab w:val="decimal" w:pos="149"/>
              </w:tabs>
              <w:spacing w:line="220" w:lineRule="exact"/>
              <w:ind w:right="93"/>
              <w:jc w:val="center"/>
              <w:rPr>
                <w:rFonts w:cs="Times New Roman"/>
                <w:sz w:val="16"/>
                <w:szCs w:val="16"/>
                <w:cs/>
              </w:rPr>
            </w:pPr>
            <w:r w:rsidRPr="00906108">
              <w:rPr>
                <w:rFonts w:cs="Times New Roman"/>
                <w:sz w:val="16"/>
                <w:szCs w:val="16"/>
              </w:rPr>
              <w:t>-</w:t>
            </w:r>
          </w:p>
        </w:tc>
        <w:tc>
          <w:tcPr>
            <w:tcW w:w="90" w:type="dxa"/>
          </w:tcPr>
          <w:p w14:paraId="23BC7A96" w14:textId="77777777" w:rsidR="004A7967" w:rsidRPr="00906108" w:rsidRDefault="004A7967" w:rsidP="004A7967">
            <w:pPr>
              <w:tabs>
                <w:tab w:val="decimal" w:pos="960"/>
              </w:tabs>
              <w:spacing w:line="220" w:lineRule="exact"/>
              <w:jc w:val="thaiDistribute"/>
              <w:rPr>
                <w:rFonts w:cs="Times New Roman"/>
                <w:sz w:val="16"/>
                <w:szCs w:val="16"/>
                <w:cs/>
              </w:rPr>
            </w:pPr>
          </w:p>
        </w:tc>
        <w:tc>
          <w:tcPr>
            <w:tcW w:w="1044" w:type="dxa"/>
            <w:tcBorders>
              <w:bottom w:val="single" w:sz="4" w:space="0" w:color="auto"/>
            </w:tcBorders>
            <w:vAlign w:val="bottom"/>
          </w:tcPr>
          <w:p w14:paraId="10B78C09" w14:textId="2F15835F" w:rsidR="004A7967" w:rsidRPr="00906108" w:rsidRDefault="004A7967" w:rsidP="004A7967">
            <w:pPr>
              <w:tabs>
                <w:tab w:val="decimal" w:pos="938"/>
              </w:tabs>
              <w:spacing w:line="220" w:lineRule="exact"/>
              <w:ind w:left="-43" w:right="-134"/>
              <w:rPr>
                <w:rFonts w:cs="Times New Roman"/>
                <w:sz w:val="16"/>
                <w:szCs w:val="16"/>
              </w:rPr>
            </w:pPr>
            <w:r w:rsidRPr="00906108">
              <w:rPr>
                <w:rFonts w:cs="Times New Roman"/>
                <w:sz w:val="16"/>
                <w:szCs w:val="16"/>
              </w:rPr>
              <w:t>18,255</w:t>
            </w:r>
          </w:p>
        </w:tc>
      </w:tr>
      <w:tr w:rsidR="00906108" w:rsidRPr="00906108" w14:paraId="52C978F1" w14:textId="77777777">
        <w:trPr>
          <w:trHeight w:val="144"/>
        </w:trPr>
        <w:tc>
          <w:tcPr>
            <w:tcW w:w="3429" w:type="dxa"/>
          </w:tcPr>
          <w:p w14:paraId="1BB2B6FE" w14:textId="77777777" w:rsidR="004A7967" w:rsidRPr="00906108" w:rsidRDefault="004A7967" w:rsidP="004A7967">
            <w:pPr>
              <w:spacing w:line="220" w:lineRule="exact"/>
              <w:ind w:firstLine="362"/>
              <w:jc w:val="thaiDistribute"/>
              <w:rPr>
                <w:rFonts w:cs="Times New Roman"/>
                <w:sz w:val="16"/>
                <w:szCs w:val="16"/>
                <w:cs/>
              </w:rPr>
            </w:pPr>
            <w:r w:rsidRPr="00906108">
              <w:rPr>
                <w:rFonts w:cs="Times New Roman"/>
                <w:sz w:val="16"/>
                <w:szCs w:val="16"/>
              </w:rPr>
              <w:t>Total costs</w:t>
            </w:r>
          </w:p>
        </w:tc>
        <w:tc>
          <w:tcPr>
            <w:tcW w:w="993" w:type="dxa"/>
            <w:tcBorders>
              <w:top w:val="single" w:sz="4" w:space="0" w:color="auto"/>
              <w:bottom w:val="single" w:sz="4" w:space="0" w:color="auto"/>
            </w:tcBorders>
            <w:vAlign w:val="bottom"/>
          </w:tcPr>
          <w:p w14:paraId="3222EC3E" w14:textId="75773181" w:rsidR="004A7967" w:rsidRPr="00906108" w:rsidRDefault="004A7967" w:rsidP="004A7967">
            <w:pPr>
              <w:tabs>
                <w:tab w:val="decimal" w:pos="823"/>
              </w:tabs>
              <w:spacing w:line="220" w:lineRule="exact"/>
              <w:ind w:left="-43" w:right="-134"/>
              <w:rPr>
                <w:rFonts w:cs="Times New Roman"/>
                <w:sz w:val="16"/>
                <w:szCs w:val="16"/>
                <w:cs/>
              </w:rPr>
            </w:pPr>
            <w:r w:rsidRPr="00906108">
              <w:rPr>
                <w:sz w:val="16"/>
                <w:szCs w:val="16"/>
              </w:rPr>
              <w:t>97</w:t>
            </w:r>
            <w:r w:rsidRPr="00906108">
              <w:rPr>
                <w:rFonts w:cs="Times New Roman"/>
                <w:sz w:val="16"/>
                <w:szCs w:val="16"/>
              </w:rPr>
              <w:t>,</w:t>
            </w:r>
            <w:r w:rsidRPr="00906108">
              <w:rPr>
                <w:sz w:val="16"/>
                <w:szCs w:val="16"/>
              </w:rPr>
              <w:t>407</w:t>
            </w:r>
          </w:p>
        </w:tc>
        <w:tc>
          <w:tcPr>
            <w:tcW w:w="90" w:type="dxa"/>
          </w:tcPr>
          <w:p w14:paraId="00CDC252" w14:textId="77777777" w:rsidR="004A7967" w:rsidRPr="00906108" w:rsidRDefault="004A7967" w:rsidP="004A7967">
            <w:pPr>
              <w:tabs>
                <w:tab w:val="decimal" w:pos="900"/>
              </w:tabs>
              <w:spacing w:line="220" w:lineRule="exact"/>
              <w:ind w:right="93"/>
              <w:rPr>
                <w:rFonts w:cs="Times New Roman"/>
                <w:sz w:val="16"/>
                <w:szCs w:val="16"/>
                <w:cs/>
              </w:rPr>
            </w:pPr>
          </w:p>
        </w:tc>
        <w:tc>
          <w:tcPr>
            <w:tcW w:w="902" w:type="dxa"/>
            <w:tcBorders>
              <w:top w:val="single" w:sz="4" w:space="0" w:color="auto"/>
              <w:bottom w:val="single" w:sz="4" w:space="0" w:color="auto"/>
            </w:tcBorders>
          </w:tcPr>
          <w:p w14:paraId="70A47550" w14:textId="37BB596E" w:rsidR="004A7967" w:rsidRPr="00906108" w:rsidRDefault="004A7967" w:rsidP="004A7967">
            <w:pPr>
              <w:tabs>
                <w:tab w:val="decimal" w:pos="776"/>
              </w:tabs>
              <w:spacing w:line="220" w:lineRule="exact"/>
              <w:ind w:left="-43" w:right="-134"/>
              <w:rPr>
                <w:rFonts w:cs="Times New Roman"/>
                <w:sz w:val="16"/>
                <w:szCs w:val="16"/>
              </w:rPr>
            </w:pPr>
            <w:r w:rsidRPr="00906108">
              <w:rPr>
                <w:rFonts w:cs="Times New Roman"/>
                <w:sz w:val="16"/>
                <w:szCs w:val="16"/>
              </w:rPr>
              <w:t>618</w:t>
            </w:r>
          </w:p>
        </w:tc>
        <w:tc>
          <w:tcPr>
            <w:tcW w:w="90" w:type="dxa"/>
          </w:tcPr>
          <w:p w14:paraId="703580BC" w14:textId="77777777" w:rsidR="004A7967" w:rsidRPr="00906108" w:rsidRDefault="004A7967" w:rsidP="004A7967">
            <w:pPr>
              <w:tabs>
                <w:tab w:val="decimal" w:pos="1037"/>
              </w:tabs>
              <w:spacing w:line="220" w:lineRule="exact"/>
              <w:ind w:left="-288"/>
              <w:jc w:val="thaiDistribute"/>
              <w:rPr>
                <w:rFonts w:cs="Times New Roman"/>
                <w:sz w:val="16"/>
                <w:szCs w:val="16"/>
                <w:cs/>
              </w:rPr>
            </w:pPr>
          </w:p>
        </w:tc>
        <w:tc>
          <w:tcPr>
            <w:tcW w:w="902" w:type="dxa"/>
            <w:tcBorders>
              <w:top w:val="single" w:sz="4" w:space="0" w:color="auto"/>
              <w:bottom w:val="single" w:sz="4" w:space="0" w:color="auto"/>
            </w:tcBorders>
          </w:tcPr>
          <w:p w14:paraId="4F98AFA5" w14:textId="11139513" w:rsidR="004A7967" w:rsidRPr="00906108" w:rsidRDefault="004A7967" w:rsidP="004A7967">
            <w:pPr>
              <w:tabs>
                <w:tab w:val="decimal" w:pos="776"/>
              </w:tabs>
              <w:spacing w:line="220" w:lineRule="exact"/>
              <w:ind w:left="-43" w:right="-134"/>
              <w:rPr>
                <w:rFonts w:cs="Times New Roman"/>
                <w:sz w:val="16"/>
                <w:szCs w:val="16"/>
              </w:rPr>
            </w:pPr>
            <w:r w:rsidRPr="00906108">
              <w:rPr>
                <w:rFonts w:cs="Times New Roman"/>
                <w:sz w:val="16"/>
                <w:szCs w:val="16"/>
              </w:rPr>
              <w:t xml:space="preserve">       (7,602)</w:t>
            </w:r>
          </w:p>
        </w:tc>
        <w:tc>
          <w:tcPr>
            <w:tcW w:w="90" w:type="dxa"/>
          </w:tcPr>
          <w:p w14:paraId="2F9736D1" w14:textId="77777777" w:rsidR="004A7967" w:rsidRPr="00906108" w:rsidRDefault="004A7967" w:rsidP="004A7967">
            <w:pPr>
              <w:tabs>
                <w:tab w:val="decimal" w:pos="900"/>
              </w:tabs>
              <w:spacing w:line="220" w:lineRule="exact"/>
              <w:ind w:left="-288"/>
              <w:jc w:val="thaiDistribute"/>
              <w:rPr>
                <w:rFonts w:cs="Times New Roman"/>
                <w:sz w:val="16"/>
                <w:szCs w:val="16"/>
                <w:cs/>
              </w:rPr>
            </w:pPr>
          </w:p>
        </w:tc>
        <w:tc>
          <w:tcPr>
            <w:tcW w:w="1044" w:type="dxa"/>
            <w:tcBorders>
              <w:top w:val="single" w:sz="4" w:space="0" w:color="auto"/>
              <w:bottom w:val="single" w:sz="4" w:space="0" w:color="auto"/>
            </w:tcBorders>
          </w:tcPr>
          <w:p w14:paraId="571EBCA7" w14:textId="1B805C19" w:rsidR="004A7967" w:rsidRPr="00906108" w:rsidRDefault="004A7967" w:rsidP="004A7967">
            <w:pPr>
              <w:tabs>
                <w:tab w:val="decimal" w:pos="149"/>
              </w:tabs>
              <w:spacing w:line="220" w:lineRule="exact"/>
              <w:ind w:right="93"/>
              <w:jc w:val="center"/>
              <w:rPr>
                <w:rFonts w:cs="Times New Roman"/>
                <w:sz w:val="16"/>
                <w:szCs w:val="16"/>
              </w:rPr>
            </w:pPr>
            <w:r w:rsidRPr="00906108">
              <w:rPr>
                <w:rFonts w:cs="Times New Roman"/>
                <w:sz w:val="16"/>
                <w:szCs w:val="16"/>
              </w:rPr>
              <w:t>-</w:t>
            </w:r>
          </w:p>
        </w:tc>
        <w:tc>
          <w:tcPr>
            <w:tcW w:w="90" w:type="dxa"/>
          </w:tcPr>
          <w:p w14:paraId="51382C82" w14:textId="77777777" w:rsidR="004A7967" w:rsidRPr="00906108" w:rsidRDefault="004A7967" w:rsidP="004A7967">
            <w:pPr>
              <w:tabs>
                <w:tab w:val="decimal" w:pos="960"/>
              </w:tabs>
              <w:spacing w:line="220" w:lineRule="exact"/>
              <w:jc w:val="thaiDistribute"/>
              <w:rPr>
                <w:rFonts w:cs="Times New Roman"/>
                <w:sz w:val="16"/>
                <w:szCs w:val="16"/>
                <w:cs/>
              </w:rPr>
            </w:pPr>
          </w:p>
        </w:tc>
        <w:tc>
          <w:tcPr>
            <w:tcW w:w="1044" w:type="dxa"/>
            <w:tcBorders>
              <w:top w:val="single" w:sz="4" w:space="0" w:color="auto"/>
              <w:bottom w:val="single" w:sz="4" w:space="0" w:color="auto"/>
            </w:tcBorders>
            <w:vAlign w:val="bottom"/>
          </w:tcPr>
          <w:p w14:paraId="731048E5" w14:textId="675DB225" w:rsidR="004A7967" w:rsidRPr="00906108" w:rsidRDefault="004A7967" w:rsidP="004A7967">
            <w:pPr>
              <w:tabs>
                <w:tab w:val="decimal" w:pos="938"/>
              </w:tabs>
              <w:spacing w:line="220" w:lineRule="exact"/>
              <w:ind w:left="-43" w:right="-134"/>
              <w:rPr>
                <w:rFonts w:cs="Times New Roman"/>
                <w:sz w:val="16"/>
                <w:szCs w:val="16"/>
              </w:rPr>
            </w:pPr>
            <w:r w:rsidRPr="00906108">
              <w:rPr>
                <w:rFonts w:cs="Times New Roman"/>
                <w:sz w:val="16"/>
                <w:szCs w:val="16"/>
              </w:rPr>
              <w:t>90,423</w:t>
            </w:r>
          </w:p>
        </w:tc>
      </w:tr>
      <w:tr w:rsidR="00906108" w:rsidRPr="00906108" w14:paraId="387219A3" w14:textId="77777777" w:rsidTr="006F44CB">
        <w:trPr>
          <w:trHeight w:val="144"/>
        </w:trPr>
        <w:tc>
          <w:tcPr>
            <w:tcW w:w="3429" w:type="dxa"/>
          </w:tcPr>
          <w:p w14:paraId="1631AA38" w14:textId="77777777" w:rsidR="00797875" w:rsidRPr="00906108" w:rsidRDefault="00797875" w:rsidP="00797875">
            <w:pPr>
              <w:spacing w:line="220" w:lineRule="exact"/>
              <w:ind w:left="532" w:hanging="440"/>
              <w:jc w:val="both"/>
              <w:rPr>
                <w:rFonts w:cs="Times New Roman"/>
                <w:b/>
                <w:bCs/>
                <w:sz w:val="16"/>
                <w:szCs w:val="16"/>
                <w:cs/>
              </w:rPr>
            </w:pPr>
          </w:p>
        </w:tc>
        <w:tc>
          <w:tcPr>
            <w:tcW w:w="993" w:type="dxa"/>
            <w:tcBorders>
              <w:top w:val="single" w:sz="4" w:space="0" w:color="auto"/>
            </w:tcBorders>
          </w:tcPr>
          <w:p w14:paraId="0A5BD2B4" w14:textId="77777777" w:rsidR="00797875" w:rsidRPr="00906108" w:rsidRDefault="00797875" w:rsidP="00797875">
            <w:pPr>
              <w:tabs>
                <w:tab w:val="decimal" w:pos="823"/>
              </w:tabs>
              <w:spacing w:line="220" w:lineRule="exact"/>
              <w:ind w:left="-43" w:right="-134"/>
              <w:rPr>
                <w:rFonts w:cs="Times New Roman"/>
                <w:sz w:val="16"/>
                <w:szCs w:val="16"/>
                <w:cs/>
              </w:rPr>
            </w:pPr>
          </w:p>
        </w:tc>
        <w:tc>
          <w:tcPr>
            <w:tcW w:w="90" w:type="dxa"/>
          </w:tcPr>
          <w:p w14:paraId="7FAF0B3E" w14:textId="77777777" w:rsidR="00797875" w:rsidRPr="00906108" w:rsidRDefault="00797875" w:rsidP="00797875">
            <w:pPr>
              <w:spacing w:line="220" w:lineRule="exact"/>
              <w:jc w:val="center"/>
              <w:rPr>
                <w:rFonts w:cs="Times New Roman"/>
                <w:sz w:val="16"/>
                <w:szCs w:val="16"/>
                <w:cs/>
              </w:rPr>
            </w:pPr>
          </w:p>
        </w:tc>
        <w:tc>
          <w:tcPr>
            <w:tcW w:w="902" w:type="dxa"/>
            <w:tcBorders>
              <w:top w:val="single" w:sz="4" w:space="0" w:color="auto"/>
            </w:tcBorders>
          </w:tcPr>
          <w:p w14:paraId="794F5124" w14:textId="77777777" w:rsidR="00797875" w:rsidRPr="00906108" w:rsidRDefault="00797875" w:rsidP="00797875">
            <w:pPr>
              <w:tabs>
                <w:tab w:val="decimal" w:pos="776"/>
              </w:tabs>
              <w:spacing w:line="220" w:lineRule="exact"/>
              <w:ind w:left="-43" w:right="-134"/>
              <w:rPr>
                <w:rFonts w:cs="Times New Roman"/>
                <w:sz w:val="16"/>
                <w:szCs w:val="16"/>
                <w:cs/>
              </w:rPr>
            </w:pPr>
          </w:p>
        </w:tc>
        <w:tc>
          <w:tcPr>
            <w:tcW w:w="90" w:type="dxa"/>
          </w:tcPr>
          <w:p w14:paraId="72E8C996" w14:textId="77777777" w:rsidR="00797875" w:rsidRPr="00906108" w:rsidRDefault="00797875" w:rsidP="00797875">
            <w:pPr>
              <w:spacing w:line="220" w:lineRule="exact"/>
              <w:ind w:left="-288"/>
              <w:jc w:val="thaiDistribute"/>
              <w:rPr>
                <w:rFonts w:cs="Times New Roman"/>
                <w:sz w:val="16"/>
                <w:szCs w:val="16"/>
                <w:cs/>
              </w:rPr>
            </w:pPr>
          </w:p>
        </w:tc>
        <w:tc>
          <w:tcPr>
            <w:tcW w:w="902" w:type="dxa"/>
            <w:tcBorders>
              <w:top w:val="single" w:sz="4" w:space="0" w:color="auto"/>
            </w:tcBorders>
          </w:tcPr>
          <w:p w14:paraId="678A74E7" w14:textId="77777777" w:rsidR="00797875" w:rsidRPr="00906108" w:rsidRDefault="00797875" w:rsidP="00797875">
            <w:pPr>
              <w:tabs>
                <w:tab w:val="decimal" w:pos="900"/>
              </w:tabs>
              <w:spacing w:line="220" w:lineRule="exact"/>
              <w:ind w:right="93"/>
              <w:jc w:val="right"/>
              <w:rPr>
                <w:rFonts w:cs="Times New Roman"/>
                <w:sz w:val="16"/>
                <w:szCs w:val="16"/>
                <w:cs/>
              </w:rPr>
            </w:pPr>
          </w:p>
        </w:tc>
        <w:tc>
          <w:tcPr>
            <w:tcW w:w="90" w:type="dxa"/>
          </w:tcPr>
          <w:p w14:paraId="45B3B409" w14:textId="77777777" w:rsidR="00797875" w:rsidRPr="00906108" w:rsidRDefault="00797875" w:rsidP="00797875">
            <w:pPr>
              <w:tabs>
                <w:tab w:val="decimal" w:pos="900"/>
              </w:tabs>
              <w:spacing w:line="220" w:lineRule="exact"/>
              <w:ind w:left="-288"/>
              <w:jc w:val="thaiDistribute"/>
              <w:rPr>
                <w:rFonts w:cs="Times New Roman"/>
                <w:sz w:val="16"/>
                <w:szCs w:val="16"/>
                <w:cs/>
              </w:rPr>
            </w:pPr>
          </w:p>
        </w:tc>
        <w:tc>
          <w:tcPr>
            <w:tcW w:w="1044" w:type="dxa"/>
            <w:tcBorders>
              <w:top w:val="single" w:sz="4" w:space="0" w:color="auto"/>
            </w:tcBorders>
          </w:tcPr>
          <w:p w14:paraId="1A0E8940" w14:textId="77777777" w:rsidR="00797875" w:rsidRPr="00906108" w:rsidRDefault="00797875" w:rsidP="00797875">
            <w:pPr>
              <w:tabs>
                <w:tab w:val="decimal" w:pos="960"/>
              </w:tabs>
              <w:spacing w:line="220" w:lineRule="exact"/>
              <w:jc w:val="thaiDistribute"/>
              <w:rPr>
                <w:rFonts w:cs="Times New Roman"/>
                <w:sz w:val="16"/>
                <w:szCs w:val="16"/>
                <w:cs/>
              </w:rPr>
            </w:pPr>
          </w:p>
        </w:tc>
        <w:tc>
          <w:tcPr>
            <w:tcW w:w="90" w:type="dxa"/>
          </w:tcPr>
          <w:p w14:paraId="3AB416C5" w14:textId="77777777" w:rsidR="00797875" w:rsidRPr="00906108" w:rsidRDefault="00797875" w:rsidP="00797875">
            <w:pPr>
              <w:tabs>
                <w:tab w:val="decimal" w:pos="960"/>
              </w:tabs>
              <w:spacing w:line="220" w:lineRule="exact"/>
              <w:jc w:val="thaiDistribute"/>
              <w:rPr>
                <w:rFonts w:cs="Times New Roman"/>
                <w:sz w:val="16"/>
                <w:szCs w:val="16"/>
                <w:cs/>
              </w:rPr>
            </w:pPr>
          </w:p>
        </w:tc>
        <w:tc>
          <w:tcPr>
            <w:tcW w:w="1044" w:type="dxa"/>
            <w:tcBorders>
              <w:top w:val="single" w:sz="4" w:space="0" w:color="auto"/>
            </w:tcBorders>
          </w:tcPr>
          <w:p w14:paraId="29DA5816" w14:textId="77777777" w:rsidR="00797875" w:rsidRPr="00906108" w:rsidRDefault="00797875" w:rsidP="00797875">
            <w:pPr>
              <w:tabs>
                <w:tab w:val="decimal" w:pos="938"/>
              </w:tabs>
              <w:spacing w:line="220" w:lineRule="exact"/>
              <w:ind w:left="-43" w:right="-134"/>
              <w:rPr>
                <w:rFonts w:cs="Times New Roman"/>
                <w:sz w:val="16"/>
                <w:szCs w:val="16"/>
                <w:cs/>
              </w:rPr>
            </w:pPr>
          </w:p>
        </w:tc>
      </w:tr>
      <w:tr w:rsidR="00906108" w:rsidRPr="00906108" w14:paraId="524B4743" w14:textId="77777777" w:rsidTr="006F44CB">
        <w:trPr>
          <w:trHeight w:val="144"/>
        </w:trPr>
        <w:tc>
          <w:tcPr>
            <w:tcW w:w="3429" w:type="dxa"/>
          </w:tcPr>
          <w:p w14:paraId="0C4E4D4C" w14:textId="77777777" w:rsidR="00797875" w:rsidRPr="00906108" w:rsidRDefault="00797875" w:rsidP="00797875">
            <w:pPr>
              <w:spacing w:line="220" w:lineRule="exact"/>
              <w:ind w:left="532" w:hanging="440"/>
              <w:jc w:val="both"/>
              <w:rPr>
                <w:rFonts w:cs="Cordia New"/>
                <w:b/>
                <w:bCs/>
                <w:sz w:val="16"/>
                <w:szCs w:val="16"/>
              </w:rPr>
            </w:pPr>
            <w:r w:rsidRPr="00906108">
              <w:rPr>
                <w:rFonts w:cs="Cordia New"/>
                <w:b/>
                <w:bCs/>
                <w:sz w:val="16"/>
                <w:szCs w:val="16"/>
                <w:cs/>
              </w:rPr>
              <w:br w:type="page"/>
            </w:r>
            <w:r w:rsidRPr="00906108">
              <w:rPr>
                <w:rFonts w:cs="Cordia New"/>
                <w:b/>
                <w:bCs/>
                <w:sz w:val="16"/>
                <w:szCs w:val="16"/>
              </w:rPr>
              <w:t>Accumulated depreciation</w:t>
            </w:r>
          </w:p>
        </w:tc>
        <w:tc>
          <w:tcPr>
            <w:tcW w:w="993" w:type="dxa"/>
          </w:tcPr>
          <w:p w14:paraId="32F8103C" w14:textId="4BDC87DC" w:rsidR="00797875" w:rsidRPr="00906108" w:rsidRDefault="00797875" w:rsidP="00797875">
            <w:pPr>
              <w:tabs>
                <w:tab w:val="decimal" w:pos="823"/>
              </w:tabs>
              <w:spacing w:line="220" w:lineRule="exact"/>
              <w:ind w:left="-43" w:right="-134"/>
              <w:rPr>
                <w:rFonts w:cs="Times New Roman"/>
                <w:sz w:val="16"/>
                <w:szCs w:val="16"/>
                <w:cs/>
              </w:rPr>
            </w:pPr>
          </w:p>
        </w:tc>
        <w:tc>
          <w:tcPr>
            <w:tcW w:w="90" w:type="dxa"/>
          </w:tcPr>
          <w:p w14:paraId="7193AD67" w14:textId="77777777" w:rsidR="00797875" w:rsidRPr="00906108" w:rsidRDefault="00797875" w:rsidP="00797875">
            <w:pPr>
              <w:tabs>
                <w:tab w:val="decimal" w:pos="149"/>
              </w:tabs>
              <w:spacing w:line="220" w:lineRule="exact"/>
              <w:ind w:right="93"/>
              <w:jc w:val="center"/>
              <w:rPr>
                <w:rFonts w:cs="Times New Roman"/>
                <w:sz w:val="16"/>
                <w:szCs w:val="16"/>
                <w:cs/>
              </w:rPr>
            </w:pPr>
          </w:p>
        </w:tc>
        <w:tc>
          <w:tcPr>
            <w:tcW w:w="902" w:type="dxa"/>
          </w:tcPr>
          <w:p w14:paraId="49703FEE" w14:textId="50BF0981" w:rsidR="00797875" w:rsidRPr="00906108" w:rsidRDefault="00797875" w:rsidP="00797875">
            <w:pPr>
              <w:tabs>
                <w:tab w:val="decimal" w:pos="776"/>
              </w:tabs>
              <w:spacing w:line="220" w:lineRule="exact"/>
              <w:ind w:left="-43" w:right="-134"/>
              <w:rPr>
                <w:rFonts w:cs="Times New Roman"/>
                <w:sz w:val="16"/>
                <w:szCs w:val="16"/>
                <w:cs/>
              </w:rPr>
            </w:pPr>
          </w:p>
        </w:tc>
        <w:tc>
          <w:tcPr>
            <w:tcW w:w="90" w:type="dxa"/>
          </w:tcPr>
          <w:p w14:paraId="72515C82" w14:textId="77777777" w:rsidR="00797875" w:rsidRPr="00906108" w:rsidRDefault="00797875" w:rsidP="00797875">
            <w:pPr>
              <w:tabs>
                <w:tab w:val="decimal" w:pos="900"/>
              </w:tabs>
              <w:spacing w:line="220" w:lineRule="exact"/>
              <w:ind w:left="-288"/>
              <w:jc w:val="thaiDistribute"/>
              <w:rPr>
                <w:rFonts w:cs="Times New Roman"/>
                <w:sz w:val="16"/>
                <w:szCs w:val="16"/>
                <w:cs/>
              </w:rPr>
            </w:pPr>
          </w:p>
        </w:tc>
        <w:tc>
          <w:tcPr>
            <w:tcW w:w="902" w:type="dxa"/>
          </w:tcPr>
          <w:p w14:paraId="3656D945" w14:textId="369A1908" w:rsidR="00797875" w:rsidRPr="00906108" w:rsidRDefault="00797875" w:rsidP="00797875">
            <w:pPr>
              <w:spacing w:line="220" w:lineRule="exact"/>
              <w:jc w:val="center"/>
              <w:rPr>
                <w:rFonts w:cs="Times New Roman"/>
                <w:sz w:val="16"/>
                <w:szCs w:val="16"/>
              </w:rPr>
            </w:pPr>
          </w:p>
        </w:tc>
        <w:tc>
          <w:tcPr>
            <w:tcW w:w="90" w:type="dxa"/>
          </w:tcPr>
          <w:p w14:paraId="3CD9F13A" w14:textId="77777777" w:rsidR="00797875" w:rsidRPr="00906108" w:rsidRDefault="00797875" w:rsidP="00797875">
            <w:pPr>
              <w:spacing w:line="220" w:lineRule="exact"/>
              <w:ind w:left="-288"/>
              <w:jc w:val="thaiDistribute"/>
              <w:rPr>
                <w:rFonts w:cs="Times New Roman"/>
                <w:sz w:val="16"/>
                <w:szCs w:val="16"/>
                <w:cs/>
              </w:rPr>
            </w:pPr>
          </w:p>
        </w:tc>
        <w:tc>
          <w:tcPr>
            <w:tcW w:w="1044" w:type="dxa"/>
          </w:tcPr>
          <w:p w14:paraId="10080AA6" w14:textId="2E816F5D" w:rsidR="00797875" w:rsidRPr="00906108" w:rsidRDefault="00797875" w:rsidP="00797875">
            <w:pPr>
              <w:tabs>
                <w:tab w:val="decimal" w:pos="149"/>
              </w:tabs>
              <w:spacing w:line="220" w:lineRule="exact"/>
              <w:ind w:right="93"/>
              <w:jc w:val="center"/>
              <w:rPr>
                <w:rFonts w:cs="Times New Roman"/>
                <w:sz w:val="16"/>
                <w:szCs w:val="16"/>
                <w:cs/>
              </w:rPr>
            </w:pPr>
          </w:p>
        </w:tc>
        <w:tc>
          <w:tcPr>
            <w:tcW w:w="90" w:type="dxa"/>
          </w:tcPr>
          <w:p w14:paraId="1F8D4E36" w14:textId="77777777" w:rsidR="00797875" w:rsidRPr="00906108" w:rsidRDefault="00797875" w:rsidP="00797875">
            <w:pPr>
              <w:tabs>
                <w:tab w:val="decimal" w:pos="960"/>
              </w:tabs>
              <w:spacing w:line="220" w:lineRule="exact"/>
              <w:jc w:val="thaiDistribute"/>
              <w:rPr>
                <w:rFonts w:cs="Times New Roman"/>
                <w:sz w:val="16"/>
                <w:szCs w:val="16"/>
                <w:cs/>
              </w:rPr>
            </w:pPr>
          </w:p>
        </w:tc>
        <w:tc>
          <w:tcPr>
            <w:tcW w:w="1044" w:type="dxa"/>
          </w:tcPr>
          <w:p w14:paraId="0AFE212C" w14:textId="016C3031" w:rsidR="00797875" w:rsidRPr="00906108" w:rsidRDefault="00797875" w:rsidP="00797875">
            <w:pPr>
              <w:tabs>
                <w:tab w:val="decimal" w:pos="938"/>
              </w:tabs>
              <w:spacing w:line="220" w:lineRule="exact"/>
              <w:ind w:left="-43" w:right="-134"/>
              <w:rPr>
                <w:rFonts w:cs="Times New Roman"/>
                <w:sz w:val="16"/>
                <w:szCs w:val="16"/>
                <w:cs/>
              </w:rPr>
            </w:pPr>
          </w:p>
        </w:tc>
      </w:tr>
      <w:tr w:rsidR="00906108" w:rsidRPr="00906108" w14:paraId="6DCF70F5" w14:textId="77777777" w:rsidTr="006F44CB">
        <w:trPr>
          <w:trHeight w:val="144"/>
        </w:trPr>
        <w:tc>
          <w:tcPr>
            <w:tcW w:w="3429" w:type="dxa"/>
          </w:tcPr>
          <w:p w14:paraId="2CF9AA9C" w14:textId="77777777" w:rsidR="00AE4427" w:rsidRPr="00906108" w:rsidRDefault="00AE4427" w:rsidP="00AE4427">
            <w:pPr>
              <w:spacing w:line="220" w:lineRule="exact"/>
              <w:ind w:firstLine="177"/>
              <w:rPr>
                <w:rFonts w:cs="Times New Roman"/>
                <w:sz w:val="16"/>
                <w:szCs w:val="16"/>
              </w:rPr>
            </w:pPr>
            <w:r w:rsidRPr="00906108">
              <w:rPr>
                <w:rFonts w:cs="Times New Roman"/>
                <w:sz w:val="16"/>
                <w:szCs w:val="16"/>
              </w:rPr>
              <w:t>Building improvements</w:t>
            </w:r>
          </w:p>
        </w:tc>
        <w:tc>
          <w:tcPr>
            <w:tcW w:w="993" w:type="dxa"/>
          </w:tcPr>
          <w:p w14:paraId="0112F147" w14:textId="78B31D31" w:rsidR="00AE4427" w:rsidRPr="00906108" w:rsidRDefault="00AE4427" w:rsidP="00AE4427">
            <w:pPr>
              <w:tabs>
                <w:tab w:val="decimal" w:pos="823"/>
              </w:tabs>
              <w:spacing w:line="220" w:lineRule="exact"/>
              <w:ind w:left="-43" w:right="-134"/>
              <w:rPr>
                <w:rFonts w:cs="Times New Roman"/>
                <w:sz w:val="16"/>
                <w:szCs w:val="16"/>
              </w:rPr>
            </w:pPr>
            <w:r w:rsidRPr="00906108">
              <w:rPr>
                <w:rFonts w:cs="Times New Roman"/>
                <w:sz w:val="16"/>
                <w:szCs w:val="16"/>
              </w:rPr>
              <w:t>(</w:t>
            </w:r>
            <w:r w:rsidRPr="00906108">
              <w:rPr>
                <w:sz w:val="16"/>
                <w:szCs w:val="16"/>
              </w:rPr>
              <w:t>45</w:t>
            </w:r>
            <w:r w:rsidRPr="00906108">
              <w:rPr>
                <w:rFonts w:cs="Times New Roman"/>
                <w:sz w:val="16"/>
                <w:szCs w:val="16"/>
              </w:rPr>
              <w:t>,</w:t>
            </w:r>
            <w:r w:rsidRPr="00906108">
              <w:rPr>
                <w:sz w:val="16"/>
                <w:szCs w:val="16"/>
              </w:rPr>
              <w:t>234</w:t>
            </w:r>
            <w:r w:rsidRPr="00906108">
              <w:rPr>
                <w:rFonts w:cs="Times New Roman"/>
                <w:sz w:val="16"/>
                <w:szCs w:val="16"/>
              </w:rPr>
              <w:t>)</w:t>
            </w:r>
          </w:p>
        </w:tc>
        <w:tc>
          <w:tcPr>
            <w:tcW w:w="90" w:type="dxa"/>
          </w:tcPr>
          <w:p w14:paraId="4EBED2A9" w14:textId="77777777" w:rsidR="00AE4427" w:rsidRPr="00906108" w:rsidRDefault="00AE4427" w:rsidP="00AE4427">
            <w:pPr>
              <w:tabs>
                <w:tab w:val="decimal" w:pos="149"/>
              </w:tabs>
              <w:spacing w:line="220" w:lineRule="exact"/>
              <w:ind w:right="93"/>
              <w:jc w:val="center"/>
              <w:rPr>
                <w:rFonts w:cs="Times New Roman"/>
                <w:sz w:val="16"/>
                <w:szCs w:val="16"/>
                <w:cs/>
              </w:rPr>
            </w:pPr>
          </w:p>
        </w:tc>
        <w:tc>
          <w:tcPr>
            <w:tcW w:w="902" w:type="dxa"/>
          </w:tcPr>
          <w:p w14:paraId="09A47B22" w14:textId="5B6F9E31" w:rsidR="00AE4427" w:rsidRPr="00906108" w:rsidRDefault="00AE4427" w:rsidP="00AE4427">
            <w:pPr>
              <w:tabs>
                <w:tab w:val="decimal" w:pos="776"/>
              </w:tabs>
              <w:spacing w:line="220" w:lineRule="exact"/>
              <w:ind w:left="-43" w:right="-134"/>
              <w:rPr>
                <w:rFonts w:cs="Times New Roman"/>
                <w:sz w:val="16"/>
                <w:szCs w:val="16"/>
              </w:rPr>
            </w:pPr>
            <w:r w:rsidRPr="00906108">
              <w:rPr>
                <w:rFonts w:cs="Times New Roman"/>
                <w:sz w:val="16"/>
                <w:szCs w:val="16"/>
              </w:rPr>
              <w:t>(1,309)</w:t>
            </w:r>
          </w:p>
        </w:tc>
        <w:tc>
          <w:tcPr>
            <w:tcW w:w="90" w:type="dxa"/>
          </w:tcPr>
          <w:p w14:paraId="06148F36" w14:textId="77777777" w:rsidR="00AE4427" w:rsidRPr="00906108" w:rsidRDefault="00AE4427" w:rsidP="00AE4427">
            <w:pPr>
              <w:tabs>
                <w:tab w:val="decimal" w:pos="900"/>
              </w:tabs>
              <w:spacing w:line="220" w:lineRule="exact"/>
              <w:ind w:left="-288"/>
              <w:jc w:val="thaiDistribute"/>
              <w:rPr>
                <w:rFonts w:cs="Times New Roman"/>
                <w:sz w:val="16"/>
                <w:szCs w:val="16"/>
                <w:cs/>
              </w:rPr>
            </w:pPr>
          </w:p>
        </w:tc>
        <w:tc>
          <w:tcPr>
            <w:tcW w:w="902" w:type="dxa"/>
          </w:tcPr>
          <w:p w14:paraId="5DC6C582" w14:textId="765BD543" w:rsidR="00AE4427" w:rsidRPr="00906108" w:rsidRDefault="00AE4427" w:rsidP="00AE4427">
            <w:pPr>
              <w:spacing w:line="220" w:lineRule="exact"/>
              <w:jc w:val="center"/>
              <w:rPr>
                <w:rFonts w:cs="Times New Roman"/>
                <w:sz w:val="16"/>
                <w:szCs w:val="16"/>
                <w:cs/>
              </w:rPr>
            </w:pPr>
            <w:r w:rsidRPr="00906108">
              <w:rPr>
                <w:rFonts w:cs="Times New Roman"/>
                <w:sz w:val="16"/>
                <w:szCs w:val="16"/>
              </w:rPr>
              <w:t xml:space="preserve">           18</w:t>
            </w:r>
          </w:p>
        </w:tc>
        <w:tc>
          <w:tcPr>
            <w:tcW w:w="90" w:type="dxa"/>
          </w:tcPr>
          <w:p w14:paraId="2D940397" w14:textId="77777777" w:rsidR="00AE4427" w:rsidRPr="00906108" w:rsidRDefault="00AE4427" w:rsidP="00AE4427">
            <w:pPr>
              <w:spacing w:line="220" w:lineRule="exact"/>
              <w:ind w:left="-288"/>
              <w:jc w:val="thaiDistribute"/>
              <w:rPr>
                <w:rFonts w:cs="Times New Roman"/>
                <w:sz w:val="16"/>
                <w:szCs w:val="16"/>
                <w:cs/>
              </w:rPr>
            </w:pPr>
          </w:p>
        </w:tc>
        <w:tc>
          <w:tcPr>
            <w:tcW w:w="1044" w:type="dxa"/>
          </w:tcPr>
          <w:p w14:paraId="225A78E5" w14:textId="30EF9259" w:rsidR="00AE4427" w:rsidRPr="00906108" w:rsidRDefault="00AE4427" w:rsidP="00AE4427">
            <w:pPr>
              <w:tabs>
                <w:tab w:val="decimal" w:pos="149"/>
              </w:tabs>
              <w:spacing w:line="220" w:lineRule="exact"/>
              <w:ind w:right="93"/>
              <w:jc w:val="center"/>
              <w:rPr>
                <w:rFonts w:cs="Times New Roman"/>
                <w:sz w:val="16"/>
                <w:szCs w:val="16"/>
                <w:cs/>
              </w:rPr>
            </w:pPr>
            <w:r w:rsidRPr="00906108">
              <w:rPr>
                <w:rFonts w:cs="Times New Roman"/>
                <w:sz w:val="16"/>
                <w:szCs w:val="16"/>
              </w:rPr>
              <w:t>-</w:t>
            </w:r>
          </w:p>
        </w:tc>
        <w:tc>
          <w:tcPr>
            <w:tcW w:w="90" w:type="dxa"/>
          </w:tcPr>
          <w:p w14:paraId="03DCB626" w14:textId="77777777" w:rsidR="00AE4427" w:rsidRPr="00906108" w:rsidRDefault="00AE4427" w:rsidP="00AE4427">
            <w:pPr>
              <w:tabs>
                <w:tab w:val="decimal" w:pos="960"/>
              </w:tabs>
              <w:spacing w:line="220" w:lineRule="exact"/>
              <w:jc w:val="thaiDistribute"/>
              <w:rPr>
                <w:rFonts w:cs="Times New Roman"/>
                <w:sz w:val="16"/>
                <w:szCs w:val="16"/>
                <w:cs/>
              </w:rPr>
            </w:pPr>
          </w:p>
        </w:tc>
        <w:tc>
          <w:tcPr>
            <w:tcW w:w="1044" w:type="dxa"/>
          </w:tcPr>
          <w:p w14:paraId="454471D2" w14:textId="16FB72EF" w:rsidR="00AE4427" w:rsidRPr="00906108" w:rsidRDefault="00AE4427" w:rsidP="00AE4427">
            <w:pPr>
              <w:tabs>
                <w:tab w:val="decimal" w:pos="938"/>
              </w:tabs>
              <w:spacing w:line="220" w:lineRule="exact"/>
              <w:ind w:left="-43" w:right="-134"/>
              <w:rPr>
                <w:rFonts w:cs="Times New Roman"/>
                <w:sz w:val="16"/>
                <w:szCs w:val="16"/>
              </w:rPr>
            </w:pPr>
            <w:r w:rsidRPr="00906108">
              <w:rPr>
                <w:rFonts w:cs="Times New Roman"/>
                <w:sz w:val="16"/>
                <w:szCs w:val="16"/>
              </w:rPr>
              <w:t>(46,525)</w:t>
            </w:r>
          </w:p>
        </w:tc>
      </w:tr>
      <w:tr w:rsidR="00906108" w:rsidRPr="00906108" w14:paraId="76CEF8B4" w14:textId="77777777" w:rsidTr="00A01619">
        <w:trPr>
          <w:trHeight w:val="144"/>
        </w:trPr>
        <w:tc>
          <w:tcPr>
            <w:tcW w:w="3429" w:type="dxa"/>
          </w:tcPr>
          <w:p w14:paraId="4A2D67E1" w14:textId="77777777" w:rsidR="00AE4427" w:rsidRPr="00906108" w:rsidRDefault="00AE4427" w:rsidP="00AE4427">
            <w:pPr>
              <w:spacing w:line="220" w:lineRule="exact"/>
              <w:ind w:firstLine="177"/>
              <w:rPr>
                <w:rFonts w:cs="Times New Roman"/>
                <w:sz w:val="16"/>
                <w:szCs w:val="16"/>
              </w:rPr>
            </w:pPr>
            <w:r w:rsidRPr="00906108">
              <w:rPr>
                <w:rFonts w:cs="Times New Roman"/>
                <w:sz w:val="16"/>
                <w:szCs w:val="16"/>
              </w:rPr>
              <w:t>Furniture and office equipment</w:t>
            </w:r>
          </w:p>
        </w:tc>
        <w:tc>
          <w:tcPr>
            <w:tcW w:w="993" w:type="dxa"/>
          </w:tcPr>
          <w:p w14:paraId="4AF70CC3" w14:textId="0A73E068" w:rsidR="00AE4427" w:rsidRPr="00906108" w:rsidRDefault="00AE4427" w:rsidP="00AE4427">
            <w:pPr>
              <w:tabs>
                <w:tab w:val="decimal" w:pos="823"/>
              </w:tabs>
              <w:spacing w:line="220" w:lineRule="exact"/>
              <w:ind w:left="-43" w:right="-134"/>
              <w:rPr>
                <w:rFonts w:cs="Times New Roman"/>
                <w:sz w:val="16"/>
                <w:szCs w:val="16"/>
              </w:rPr>
            </w:pPr>
            <w:r w:rsidRPr="00906108">
              <w:rPr>
                <w:rFonts w:cs="Times New Roman"/>
                <w:sz w:val="16"/>
                <w:szCs w:val="16"/>
              </w:rPr>
              <w:t>(</w:t>
            </w:r>
            <w:r w:rsidRPr="00906108">
              <w:rPr>
                <w:sz w:val="16"/>
                <w:szCs w:val="16"/>
              </w:rPr>
              <w:t>23</w:t>
            </w:r>
            <w:r w:rsidRPr="00906108">
              <w:rPr>
                <w:rFonts w:cs="Times New Roman"/>
                <w:sz w:val="16"/>
                <w:szCs w:val="16"/>
              </w:rPr>
              <w:t>,</w:t>
            </w:r>
            <w:r w:rsidRPr="00906108">
              <w:rPr>
                <w:sz w:val="16"/>
                <w:szCs w:val="16"/>
              </w:rPr>
              <w:t>484</w:t>
            </w:r>
            <w:r w:rsidRPr="00906108">
              <w:rPr>
                <w:rFonts w:cs="Times New Roman"/>
                <w:sz w:val="16"/>
                <w:szCs w:val="16"/>
              </w:rPr>
              <w:t>)</w:t>
            </w:r>
          </w:p>
        </w:tc>
        <w:tc>
          <w:tcPr>
            <w:tcW w:w="90" w:type="dxa"/>
          </w:tcPr>
          <w:p w14:paraId="02B16F82" w14:textId="77777777" w:rsidR="00AE4427" w:rsidRPr="00906108" w:rsidRDefault="00AE4427" w:rsidP="00AE4427">
            <w:pPr>
              <w:tabs>
                <w:tab w:val="decimal" w:pos="149"/>
              </w:tabs>
              <w:spacing w:line="220" w:lineRule="exact"/>
              <w:ind w:right="93"/>
              <w:jc w:val="center"/>
              <w:rPr>
                <w:rFonts w:cs="Times New Roman"/>
                <w:sz w:val="16"/>
                <w:szCs w:val="16"/>
                <w:cs/>
              </w:rPr>
            </w:pPr>
          </w:p>
        </w:tc>
        <w:tc>
          <w:tcPr>
            <w:tcW w:w="902" w:type="dxa"/>
          </w:tcPr>
          <w:p w14:paraId="6C0F7975" w14:textId="6414B6CF" w:rsidR="00AE4427" w:rsidRPr="00906108" w:rsidRDefault="00AE4427" w:rsidP="00AE4427">
            <w:pPr>
              <w:tabs>
                <w:tab w:val="decimal" w:pos="776"/>
              </w:tabs>
              <w:spacing w:line="220" w:lineRule="exact"/>
              <w:ind w:left="-43" w:right="-134"/>
              <w:rPr>
                <w:rFonts w:cs="Times New Roman"/>
                <w:sz w:val="16"/>
                <w:szCs w:val="16"/>
                <w:cs/>
              </w:rPr>
            </w:pPr>
            <w:r w:rsidRPr="00906108">
              <w:rPr>
                <w:rFonts w:cs="Times New Roman"/>
                <w:sz w:val="16"/>
                <w:szCs w:val="16"/>
              </w:rPr>
              <w:t>(754)</w:t>
            </w:r>
          </w:p>
        </w:tc>
        <w:tc>
          <w:tcPr>
            <w:tcW w:w="90" w:type="dxa"/>
          </w:tcPr>
          <w:p w14:paraId="28B3764B" w14:textId="77777777" w:rsidR="00AE4427" w:rsidRPr="00906108" w:rsidRDefault="00AE4427" w:rsidP="00AE4427">
            <w:pPr>
              <w:spacing w:line="220" w:lineRule="exact"/>
              <w:jc w:val="thaiDistribute"/>
              <w:rPr>
                <w:rFonts w:cs="Times New Roman"/>
                <w:sz w:val="16"/>
                <w:szCs w:val="16"/>
                <w:cs/>
              </w:rPr>
            </w:pPr>
          </w:p>
        </w:tc>
        <w:tc>
          <w:tcPr>
            <w:tcW w:w="902" w:type="dxa"/>
          </w:tcPr>
          <w:p w14:paraId="07CDDE50" w14:textId="3C116EC4" w:rsidR="00AE4427" w:rsidRPr="00906108" w:rsidRDefault="00AE4427" w:rsidP="00AE4427">
            <w:pPr>
              <w:tabs>
                <w:tab w:val="decimal" w:pos="765"/>
              </w:tabs>
              <w:spacing w:line="220" w:lineRule="exact"/>
              <w:ind w:left="-43" w:right="-134"/>
              <w:rPr>
                <w:rFonts w:cs="Times New Roman"/>
                <w:sz w:val="16"/>
                <w:szCs w:val="16"/>
                <w:cs/>
              </w:rPr>
            </w:pPr>
            <w:r w:rsidRPr="00906108">
              <w:rPr>
                <w:rFonts w:cs="Times New Roman"/>
                <w:sz w:val="16"/>
                <w:szCs w:val="16"/>
              </w:rPr>
              <w:t>4,277</w:t>
            </w:r>
          </w:p>
        </w:tc>
        <w:tc>
          <w:tcPr>
            <w:tcW w:w="90" w:type="dxa"/>
          </w:tcPr>
          <w:p w14:paraId="7FD645FA" w14:textId="77777777" w:rsidR="00AE4427" w:rsidRPr="00906108" w:rsidRDefault="00AE4427" w:rsidP="00AE4427">
            <w:pPr>
              <w:spacing w:line="220" w:lineRule="exact"/>
              <w:ind w:left="-288"/>
              <w:jc w:val="thaiDistribute"/>
              <w:rPr>
                <w:rFonts w:cs="Times New Roman"/>
                <w:sz w:val="16"/>
                <w:szCs w:val="16"/>
                <w:cs/>
              </w:rPr>
            </w:pPr>
          </w:p>
        </w:tc>
        <w:tc>
          <w:tcPr>
            <w:tcW w:w="1044" w:type="dxa"/>
          </w:tcPr>
          <w:p w14:paraId="5A477A62" w14:textId="71CE2E7B" w:rsidR="00AE4427" w:rsidRPr="00906108" w:rsidRDefault="00AE4427" w:rsidP="00AE4427">
            <w:pPr>
              <w:tabs>
                <w:tab w:val="decimal" w:pos="149"/>
              </w:tabs>
              <w:spacing w:line="220" w:lineRule="exact"/>
              <w:ind w:right="93"/>
              <w:jc w:val="center"/>
              <w:rPr>
                <w:rFonts w:cs="Times New Roman"/>
                <w:sz w:val="16"/>
                <w:szCs w:val="16"/>
                <w:cs/>
              </w:rPr>
            </w:pPr>
            <w:r w:rsidRPr="00906108">
              <w:rPr>
                <w:rFonts w:cs="Times New Roman"/>
                <w:sz w:val="16"/>
                <w:szCs w:val="16"/>
              </w:rPr>
              <w:t>-</w:t>
            </w:r>
          </w:p>
        </w:tc>
        <w:tc>
          <w:tcPr>
            <w:tcW w:w="90" w:type="dxa"/>
          </w:tcPr>
          <w:p w14:paraId="032EF778" w14:textId="77777777" w:rsidR="00AE4427" w:rsidRPr="00906108" w:rsidRDefault="00AE4427" w:rsidP="00AE4427">
            <w:pPr>
              <w:tabs>
                <w:tab w:val="decimal" w:pos="960"/>
              </w:tabs>
              <w:spacing w:line="220" w:lineRule="exact"/>
              <w:jc w:val="thaiDistribute"/>
              <w:rPr>
                <w:rFonts w:cs="Times New Roman"/>
                <w:sz w:val="16"/>
                <w:szCs w:val="16"/>
                <w:cs/>
              </w:rPr>
            </w:pPr>
          </w:p>
        </w:tc>
        <w:tc>
          <w:tcPr>
            <w:tcW w:w="1044" w:type="dxa"/>
          </w:tcPr>
          <w:p w14:paraId="3BD85F5B" w14:textId="6D23036B" w:rsidR="00AE4427" w:rsidRPr="00906108" w:rsidRDefault="00AE4427" w:rsidP="00AE4427">
            <w:pPr>
              <w:tabs>
                <w:tab w:val="decimal" w:pos="938"/>
              </w:tabs>
              <w:spacing w:line="220" w:lineRule="exact"/>
              <w:ind w:left="-43" w:right="-134"/>
              <w:rPr>
                <w:rFonts w:cs="Times New Roman"/>
                <w:sz w:val="16"/>
                <w:szCs w:val="16"/>
              </w:rPr>
            </w:pPr>
            <w:r w:rsidRPr="00906108">
              <w:rPr>
                <w:rFonts w:cs="Times New Roman"/>
                <w:sz w:val="16"/>
                <w:szCs w:val="16"/>
              </w:rPr>
              <w:t>(19,961)</w:t>
            </w:r>
          </w:p>
        </w:tc>
      </w:tr>
      <w:tr w:rsidR="00906108" w:rsidRPr="00906108" w14:paraId="23492109" w14:textId="77777777" w:rsidTr="00A01619">
        <w:trPr>
          <w:trHeight w:val="144"/>
        </w:trPr>
        <w:tc>
          <w:tcPr>
            <w:tcW w:w="3429" w:type="dxa"/>
          </w:tcPr>
          <w:p w14:paraId="7D280FA4" w14:textId="77777777" w:rsidR="00AE4427" w:rsidRPr="00906108" w:rsidRDefault="00AE4427" w:rsidP="00AE4427">
            <w:pPr>
              <w:spacing w:line="220" w:lineRule="exact"/>
              <w:ind w:firstLine="177"/>
              <w:rPr>
                <w:rFonts w:cs="Times New Roman"/>
                <w:sz w:val="16"/>
                <w:szCs w:val="16"/>
              </w:rPr>
            </w:pPr>
            <w:r w:rsidRPr="00906108">
              <w:rPr>
                <w:rFonts w:cs="Times New Roman"/>
                <w:sz w:val="16"/>
                <w:szCs w:val="16"/>
              </w:rPr>
              <w:t>Vehicles</w:t>
            </w:r>
          </w:p>
        </w:tc>
        <w:tc>
          <w:tcPr>
            <w:tcW w:w="993" w:type="dxa"/>
            <w:tcBorders>
              <w:bottom w:val="single" w:sz="4" w:space="0" w:color="auto"/>
            </w:tcBorders>
          </w:tcPr>
          <w:p w14:paraId="04ED0955" w14:textId="1A74B626" w:rsidR="00AE4427" w:rsidRPr="00906108" w:rsidRDefault="00AE4427" w:rsidP="00AE4427">
            <w:pPr>
              <w:tabs>
                <w:tab w:val="decimal" w:pos="823"/>
              </w:tabs>
              <w:spacing w:line="220" w:lineRule="exact"/>
              <w:ind w:left="-43" w:right="-134"/>
              <w:rPr>
                <w:rFonts w:cs="Times New Roman"/>
                <w:sz w:val="16"/>
                <w:szCs w:val="16"/>
                <w:cs/>
              </w:rPr>
            </w:pPr>
            <w:r w:rsidRPr="00906108">
              <w:rPr>
                <w:rFonts w:cs="Times New Roman"/>
                <w:sz w:val="16"/>
                <w:szCs w:val="16"/>
              </w:rPr>
              <w:t>(</w:t>
            </w:r>
            <w:r w:rsidRPr="00906108">
              <w:rPr>
                <w:sz w:val="16"/>
                <w:szCs w:val="16"/>
              </w:rPr>
              <w:t>21</w:t>
            </w:r>
            <w:r w:rsidRPr="00906108">
              <w:rPr>
                <w:rFonts w:cs="Times New Roman"/>
                <w:sz w:val="16"/>
                <w:szCs w:val="16"/>
              </w:rPr>
              <w:t>,</w:t>
            </w:r>
            <w:r w:rsidRPr="00906108">
              <w:rPr>
                <w:sz w:val="16"/>
                <w:szCs w:val="16"/>
              </w:rPr>
              <w:t>454</w:t>
            </w:r>
            <w:r w:rsidRPr="00906108">
              <w:rPr>
                <w:rFonts w:cs="Times New Roman"/>
                <w:sz w:val="16"/>
                <w:szCs w:val="16"/>
              </w:rPr>
              <w:t>)</w:t>
            </w:r>
          </w:p>
        </w:tc>
        <w:tc>
          <w:tcPr>
            <w:tcW w:w="90" w:type="dxa"/>
          </w:tcPr>
          <w:p w14:paraId="148BB402" w14:textId="77777777" w:rsidR="00AE4427" w:rsidRPr="00906108" w:rsidRDefault="00AE4427" w:rsidP="00AE4427">
            <w:pPr>
              <w:tabs>
                <w:tab w:val="decimal" w:pos="900"/>
              </w:tabs>
              <w:spacing w:line="220" w:lineRule="exact"/>
              <w:ind w:right="93"/>
              <w:jc w:val="right"/>
              <w:rPr>
                <w:rFonts w:cs="Times New Roman"/>
                <w:sz w:val="16"/>
                <w:szCs w:val="16"/>
                <w:cs/>
              </w:rPr>
            </w:pPr>
          </w:p>
        </w:tc>
        <w:tc>
          <w:tcPr>
            <w:tcW w:w="902" w:type="dxa"/>
            <w:tcBorders>
              <w:bottom w:val="single" w:sz="4" w:space="0" w:color="auto"/>
            </w:tcBorders>
          </w:tcPr>
          <w:p w14:paraId="4E85780F" w14:textId="09B60A74" w:rsidR="00AE4427" w:rsidRPr="00906108" w:rsidRDefault="00AE4427" w:rsidP="00AE4427">
            <w:pPr>
              <w:tabs>
                <w:tab w:val="decimal" w:pos="776"/>
              </w:tabs>
              <w:spacing w:line="220" w:lineRule="exact"/>
              <w:ind w:left="-43" w:right="-134"/>
              <w:rPr>
                <w:rFonts w:cs="Times New Roman"/>
                <w:sz w:val="16"/>
                <w:szCs w:val="16"/>
                <w:cs/>
              </w:rPr>
            </w:pPr>
            <w:r w:rsidRPr="00906108">
              <w:rPr>
                <w:rFonts w:cs="Times New Roman"/>
                <w:sz w:val="16"/>
                <w:szCs w:val="16"/>
              </w:rPr>
              <w:t>(26)</w:t>
            </w:r>
          </w:p>
        </w:tc>
        <w:tc>
          <w:tcPr>
            <w:tcW w:w="90" w:type="dxa"/>
          </w:tcPr>
          <w:p w14:paraId="715BAE4A" w14:textId="77777777" w:rsidR="00AE4427" w:rsidRPr="00906108" w:rsidRDefault="00AE4427" w:rsidP="00AE4427">
            <w:pPr>
              <w:spacing w:line="220" w:lineRule="exact"/>
              <w:ind w:left="-288"/>
              <w:jc w:val="thaiDistribute"/>
              <w:rPr>
                <w:rFonts w:cs="Times New Roman"/>
                <w:sz w:val="16"/>
                <w:szCs w:val="16"/>
                <w:cs/>
              </w:rPr>
            </w:pPr>
          </w:p>
        </w:tc>
        <w:tc>
          <w:tcPr>
            <w:tcW w:w="902" w:type="dxa"/>
            <w:tcBorders>
              <w:bottom w:val="single" w:sz="4" w:space="0" w:color="auto"/>
            </w:tcBorders>
          </w:tcPr>
          <w:p w14:paraId="653A3ABA" w14:textId="1DA3F438" w:rsidR="00AE4427" w:rsidRPr="00906108" w:rsidRDefault="00AE4427" w:rsidP="00AE4427">
            <w:pPr>
              <w:tabs>
                <w:tab w:val="decimal" w:pos="624"/>
              </w:tabs>
              <w:spacing w:line="220" w:lineRule="exact"/>
              <w:ind w:left="-43" w:right="-134"/>
              <w:rPr>
                <w:rFonts w:cs="Times New Roman"/>
                <w:sz w:val="16"/>
                <w:szCs w:val="16"/>
                <w:cs/>
              </w:rPr>
            </w:pPr>
            <w:r w:rsidRPr="00906108">
              <w:rPr>
                <w:rFonts w:cs="Times New Roman"/>
                <w:sz w:val="16"/>
                <w:szCs w:val="16"/>
              </w:rPr>
              <w:t xml:space="preserve">           3,225</w:t>
            </w:r>
          </w:p>
        </w:tc>
        <w:tc>
          <w:tcPr>
            <w:tcW w:w="90" w:type="dxa"/>
          </w:tcPr>
          <w:p w14:paraId="05EBD681" w14:textId="77777777" w:rsidR="00AE4427" w:rsidRPr="00906108" w:rsidRDefault="00AE4427" w:rsidP="00AE4427">
            <w:pPr>
              <w:spacing w:line="220" w:lineRule="exact"/>
              <w:ind w:left="-288"/>
              <w:jc w:val="thaiDistribute"/>
              <w:rPr>
                <w:rFonts w:cs="Times New Roman"/>
                <w:sz w:val="16"/>
                <w:szCs w:val="16"/>
                <w:cs/>
              </w:rPr>
            </w:pPr>
          </w:p>
        </w:tc>
        <w:tc>
          <w:tcPr>
            <w:tcW w:w="1044" w:type="dxa"/>
            <w:tcBorders>
              <w:bottom w:val="single" w:sz="4" w:space="0" w:color="auto"/>
            </w:tcBorders>
          </w:tcPr>
          <w:p w14:paraId="4390B9AD" w14:textId="0DDA0FD6" w:rsidR="00AE4427" w:rsidRPr="00906108" w:rsidRDefault="00AE4427" w:rsidP="00AE4427">
            <w:pPr>
              <w:tabs>
                <w:tab w:val="decimal" w:pos="149"/>
              </w:tabs>
              <w:spacing w:line="220" w:lineRule="exact"/>
              <w:ind w:right="93"/>
              <w:jc w:val="center"/>
              <w:rPr>
                <w:rFonts w:cs="Times New Roman"/>
                <w:sz w:val="16"/>
                <w:szCs w:val="16"/>
                <w:cs/>
              </w:rPr>
            </w:pPr>
            <w:r w:rsidRPr="00906108">
              <w:rPr>
                <w:rFonts w:cs="Times New Roman"/>
                <w:sz w:val="16"/>
                <w:szCs w:val="16"/>
              </w:rPr>
              <w:t>-</w:t>
            </w:r>
          </w:p>
        </w:tc>
        <w:tc>
          <w:tcPr>
            <w:tcW w:w="90" w:type="dxa"/>
          </w:tcPr>
          <w:p w14:paraId="222FFF23" w14:textId="77777777" w:rsidR="00AE4427" w:rsidRPr="00906108" w:rsidRDefault="00AE4427" w:rsidP="00AE4427">
            <w:pPr>
              <w:tabs>
                <w:tab w:val="decimal" w:pos="960"/>
              </w:tabs>
              <w:spacing w:line="220" w:lineRule="exact"/>
              <w:jc w:val="thaiDistribute"/>
              <w:rPr>
                <w:rFonts w:cs="Times New Roman"/>
                <w:sz w:val="16"/>
                <w:szCs w:val="16"/>
                <w:cs/>
              </w:rPr>
            </w:pPr>
          </w:p>
        </w:tc>
        <w:tc>
          <w:tcPr>
            <w:tcW w:w="1044" w:type="dxa"/>
            <w:tcBorders>
              <w:bottom w:val="single" w:sz="4" w:space="0" w:color="auto"/>
            </w:tcBorders>
          </w:tcPr>
          <w:p w14:paraId="265B9AAA" w14:textId="05E3817D" w:rsidR="00AE4427" w:rsidRPr="00906108" w:rsidRDefault="00AE4427" w:rsidP="00AE4427">
            <w:pPr>
              <w:tabs>
                <w:tab w:val="decimal" w:pos="938"/>
              </w:tabs>
              <w:spacing w:line="220" w:lineRule="exact"/>
              <w:ind w:left="-43" w:right="-134"/>
              <w:rPr>
                <w:rFonts w:cs="Times New Roman"/>
                <w:sz w:val="16"/>
                <w:szCs w:val="16"/>
                <w:cs/>
              </w:rPr>
            </w:pPr>
            <w:r w:rsidRPr="00906108">
              <w:rPr>
                <w:rFonts w:cs="Times New Roman"/>
                <w:sz w:val="16"/>
                <w:szCs w:val="16"/>
              </w:rPr>
              <w:t>(18,255)</w:t>
            </w:r>
          </w:p>
        </w:tc>
      </w:tr>
      <w:tr w:rsidR="00906108" w:rsidRPr="00906108" w14:paraId="4F888201" w14:textId="77777777" w:rsidTr="00A01619">
        <w:trPr>
          <w:trHeight w:val="144"/>
        </w:trPr>
        <w:tc>
          <w:tcPr>
            <w:tcW w:w="3429" w:type="dxa"/>
          </w:tcPr>
          <w:p w14:paraId="47850F5D" w14:textId="77777777" w:rsidR="00AE4427" w:rsidRPr="00906108" w:rsidRDefault="00AE4427" w:rsidP="00AE4427">
            <w:pPr>
              <w:spacing w:line="220" w:lineRule="exact"/>
              <w:ind w:firstLine="362"/>
              <w:jc w:val="thaiDistribute"/>
              <w:rPr>
                <w:rFonts w:cs="Times New Roman"/>
                <w:sz w:val="16"/>
                <w:szCs w:val="16"/>
                <w:cs/>
              </w:rPr>
            </w:pPr>
            <w:r w:rsidRPr="00906108">
              <w:rPr>
                <w:rFonts w:cs="Times New Roman"/>
                <w:sz w:val="16"/>
                <w:szCs w:val="16"/>
              </w:rPr>
              <w:t xml:space="preserve">Total accumulated depreciation </w:t>
            </w:r>
          </w:p>
        </w:tc>
        <w:tc>
          <w:tcPr>
            <w:tcW w:w="993" w:type="dxa"/>
            <w:tcBorders>
              <w:top w:val="single" w:sz="4" w:space="0" w:color="auto"/>
              <w:bottom w:val="single" w:sz="4" w:space="0" w:color="auto"/>
            </w:tcBorders>
          </w:tcPr>
          <w:p w14:paraId="56AB4C5C" w14:textId="0A7C8468" w:rsidR="00AE4427" w:rsidRPr="00906108" w:rsidRDefault="00AE4427" w:rsidP="00AE4427">
            <w:pPr>
              <w:tabs>
                <w:tab w:val="decimal" w:pos="823"/>
              </w:tabs>
              <w:spacing w:line="220" w:lineRule="exact"/>
              <w:ind w:left="-43" w:right="-134"/>
              <w:rPr>
                <w:rFonts w:cs="Times New Roman"/>
                <w:sz w:val="16"/>
                <w:szCs w:val="16"/>
              </w:rPr>
            </w:pPr>
            <w:r w:rsidRPr="00906108">
              <w:rPr>
                <w:rFonts w:cs="Times New Roman"/>
                <w:sz w:val="16"/>
                <w:szCs w:val="16"/>
              </w:rPr>
              <w:t xml:space="preserve">   (</w:t>
            </w:r>
            <w:r w:rsidRPr="00906108">
              <w:rPr>
                <w:sz w:val="16"/>
                <w:szCs w:val="16"/>
              </w:rPr>
              <w:t>90</w:t>
            </w:r>
            <w:r w:rsidRPr="00906108">
              <w:rPr>
                <w:rFonts w:cs="Times New Roman"/>
                <w:sz w:val="16"/>
                <w:szCs w:val="16"/>
              </w:rPr>
              <w:t>,</w:t>
            </w:r>
            <w:r w:rsidRPr="00906108">
              <w:rPr>
                <w:sz w:val="16"/>
                <w:szCs w:val="16"/>
              </w:rPr>
              <w:t>172</w:t>
            </w:r>
            <w:r w:rsidRPr="00906108">
              <w:rPr>
                <w:rFonts w:cs="Times New Roman"/>
                <w:sz w:val="16"/>
                <w:szCs w:val="16"/>
              </w:rPr>
              <w:t>)</w:t>
            </w:r>
          </w:p>
        </w:tc>
        <w:tc>
          <w:tcPr>
            <w:tcW w:w="90" w:type="dxa"/>
          </w:tcPr>
          <w:p w14:paraId="049D3CA4" w14:textId="77777777" w:rsidR="00AE4427" w:rsidRPr="00906108" w:rsidRDefault="00AE4427" w:rsidP="00AE4427">
            <w:pPr>
              <w:tabs>
                <w:tab w:val="decimal" w:pos="900"/>
              </w:tabs>
              <w:spacing w:line="220" w:lineRule="exact"/>
              <w:ind w:right="93"/>
              <w:jc w:val="right"/>
              <w:rPr>
                <w:rFonts w:cs="Times New Roman"/>
                <w:sz w:val="16"/>
                <w:szCs w:val="16"/>
                <w:cs/>
              </w:rPr>
            </w:pPr>
          </w:p>
        </w:tc>
        <w:tc>
          <w:tcPr>
            <w:tcW w:w="902" w:type="dxa"/>
            <w:tcBorders>
              <w:top w:val="single" w:sz="4" w:space="0" w:color="auto"/>
              <w:bottom w:val="single" w:sz="4" w:space="0" w:color="auto"/>
            </w:tcBorders>
          </w:tcPr>
          <w:p w14:paraId="1F2C238A" w14:textId="27BBC328" w:rsidR="00AE4427" w:rsidRPr="00906108" w:rsidRDefault="00AE4427" w:rsidP="00AE4427">
            <w:pPr>
              <w:tabs>
                <w:tab w:val="decimal" w:pos="764"/>
              </w:tabs>
              <w:spacing w:line="220" w:lineRule="exact"/>
              <w:ind w:left="-43" w:right="-134"/>
              <w:rPr>
                <w:rFonts w:cs="Times New Roman"/>
                <w:sz w:val="16"/>
                <w:szCs w:val="16"/>
                <w:cs/>
              </w:rPr>
            </w:pPr>
            <w:r w:rsidRPr="00906108">
              <w:rPr>
                <w:rFonts w:cs="Times New Roman"/>
                <w:sz w:val="16"/>
                <w:szCs w:val="16"/>
              </w:rPr>
              <w:t>(2,089)</w:t>
            </w:r>
          </w:p>
        </w:tc>
        <w:tc>
          <w:tcPr>
            <w:tcW w:w="90" w:type="dxa"/>
          </w:tcPr>
          <w:p w14:paraId="7B5C354E" w14:textId="77777777" w:rsidR="00AE4427" w:rsidRPr="00906108" w:rsidRDefault="00AE4427" w:rsidP="00AE4427">
            <w:pPr>
              <w:tabs>
                <w:tab w:val="decimal" w:pos="900"/>
              </w:tabs>
              <w:spacing w:line="22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1B75D8D1" w14:textId="54D83EA4" w:rsidR="00AE4427" w:rsidRPr="00906108" w:rsidRDefault="00AE4427" w:rsidP="00AE4427">
            <w:pPr>
              <w:tabs>
                <w:tab w:val="decimal" w:pos="765"/>
              </w:tabs>
              <w:spacing w:line="220" w:lineRule="exact"/>
              <w:ind w:left="-43" w:right="-134"/>
              <w:rPr>
                <w:rFonts w:cs="Times New Roman"/>
                <w:sz w:val="16"/>
                <w:szCs w:val="16"/>
                <w:cs/>
              </w:rPr>
            </w:pPr>
            <w:r w:rsidRPr="00906108">
              <w:rPr>
                <w:rFonts w:cs="Times New Roman"/>
                <w:sz w:val="16"/>
                <w:szCs w:val="16"/>
              </w:rPr>
              <w:t>7</w:t>
            </w:r>
            <w:r w:rsidR="004636F7" w:rsidRPr="00906108">
              <w:rPr>
                <w:rFonts w:cs="Times New Roman"/>
                <w:sz w:val="16"/>
                <w:szCs w:val="16"/>
              </w:rPr>
              <w:t>,</w:t>
            </w:r>
            <w:r w:rsidRPr="00906108">
              <w:rPr>
                <w:rFonts w:cs="Times New Roman"/>
                <w:sz w:val="16"/>
                <w:szCs w:val="16"/>
              </w:rPr>
              <w:t>520</w:t>
            </w:r>
          </w:p>
        </w:tc>
        <w:tc>
          <w:tcPr>
            <w:tcW w:w="90" w:type="dxa"/>
          </w:tcPr>
          <w:p w14:paraId="130B778F" w14:textId="77777777" w:rsidR="00AE4427" w:rsidRPr="00906108" w:rsidRDefault="00AE4427" w:rsidP="00AE4427">
            <w:pPr>
              <w:tabs>
                <w:tab w:val="decimal" w:pos="900"/>
              </w:tabs>
              <w:spacing w:line="220" w:lineRule="exact"/>
              <w:ind w:left="-288" w:right="90"/>
              <w:jc w:val="right"/>
              <w:rPr>
                <w:rFonts w:cs="Times New Roman"/>
                <w:sz w:val="16"/>
                <w:szCs w:val="16"/>
                <w:cs/>
              </w:rPr>
            </w:pPr>
          </w:p>
        </w:tc>
        <w:tc>
          <w:tcPr>
            <w:tcW w:w="1044" w:type="dxa"/>
            <w:tcBorders>
              <w:top w:val="single" w:sz="4" w:space="0" w:color="auto"/>
              <w:bottom w:val="single" w:sz="4" w:space="0" w:color="auto"/>
            </w:tcBorders>
          </w:tcPr>
          <w:p w14:paraId="39F6742E" w14:textId="019E2EA2" w:rsidR="00AE4427" w:rsidRPr="00906108" w:rsidRDefault="00AE4427" w:rsidP="00AE4427">
            <w:pPr>
              <w:tabs>
                <w:tab w:val="decimal" w:pos="149"/>
              </w:tabs>
              <w:spacing w:line="220" w:lineRule="exact"/>
              <w:ind w:right="93"/>
              <w:jc w:val="center"/>
              <w:rPr>
                <w:rFonts w:cs="Times New Roman"/>
                <w:sz w:val="16"/>
                <w:szCs w:val="16"/>
                <w:cs/>
              </w:rPr>
            </w:pPr>
            <w:r w:rsidRPr="00906108">
              <w:rPr>
                <w:rFonts w:cs="Times New Roman"/>
                <w:sz w:val="16"/>
                <w:szCs w:val="16"/>
              </w:rPr>
              <w:t>-</w:t>
            </w:r>
          </w:p>
        </w:tc>
        <w:tc>
          <w:tcPr>
            <w:tcW w:w="90" w:type="dxa"/>
          </w:tcPr>
          <w:p w14:paraId="3ED3CA46" w14:textId="77777777" w:rsidR="00AE4427" w:rsidRPr="00906108" w:rsidRDefault="00AE4427" w:rsidP="00AE4427">
            <w:pPr>
              <w:tabs>
                <w:tab w:val="decimal" w:pos="900"/>
              </w:tabs>
              <w:spacing w:line="220" w:lineRule="exact"/>
              <w:ind w:right="90"/>
              <w:jc w:val="right"/>
              <w:rPr>
                <w:rFonts w:cs="Times New Roman"/>
                <w:sz w:val="16"/>
                <w:szCs w:val="16"/>
                <w:cs/>
              </w:rPr>
            </w:pPr>
          </w:p>
        </w:tc>
        <w:tc>
          <w:tcPr>
            <w:tcW w:w="1044" w:type="dxa"/>
            <w:tcBorders>
              <w:top w:val="single" w:sz="4" w:space="0" w:color="auto"/>
              <w:bottom w:val="single" w:sz="4" w:space="0" w:color="auto"/>
            </w:tcBorders>
          </w:tcPr>
          <w:p w14:paraId="5E03B6CB" w14:textId="732D27C2" w:rsidR="00AE4427" w:rsidRPr="00906108" w:rsidRDefault="00AE4427" w:rsidP="00AE4427">
            <w:pPr>
              <w:tabs>
                <w:tab w:val="decimal" w:pos="897"/>
              </w:tabs>
              <w:spacing w:line="220" w:lineRule="exact"/>
              <w:ind w:left="-43" w:right="-134"/>
              <w:rPr>
                <w:rFonts w:cs="Times New Roman"/>
                <w:sz w:val="16"/>
                <w:szCs w:val="16"/>
              </w:rPr>
            </w:pPr>
            <w:r w:rsidRPr="00906108">
              <w:rPr>
                <w:rFonts w:cs="Times New Roman"/>
                <w:sz w:val="16"/>
                <w:szCs w:val="16"/>
              </w:rPr>
              <w:t>(84,741)</w:t>
            </w:r>
          </w:p>
        </w:tc>
      </w:tr>
      <w:tr w:rsidR="00906108" w:rsidRPr="00906108" w14:paraId="610C70D7" w14:textId="77777777" w:rsidTr="00A01619">
        <w:trPr>
          <w:trHeight w:val="144"/>
        </w:trPr>
        <w:tc>
          <w:tcPr>
            <w:tcW w:w="3429" w:type="dxa"/>
          </w:tcPr>
          <w:p w14:paraId="42F04EA8" w14:textId="5B1B431B" w:rsidR="00AE4427" w:rsidRPr="00906108" w:rsidRDefault="00AE4427" w:rsidP="00AE4427">
            <w:pPr>
              <w:spacing w:line="220" w:lineRule="exact"/>
              <w:jc w:val="thaiDistribute"/>
              <w:rPr>
                <w:rFonts w:cs="Times New Roman"/>
                <w:sz w:val="16"/>
                <w:szCs w:val="16"/>
              </w:rPr>
            </w:pPr>
            <w:r w:rsidRPr="00906108">
              <w:rPr>
                <w:rFonts w:cs="Cordia New" w:hint="cs"/>
                <w:sz w:val="16"/>
                <w:szCs w:val="16"/>
                <w:cs/>
              </w:rPr>
              <w:t xml:space="preserve">   </w:t>
            </w:r>
            <w:r w:rsidRPr="00906108">
              <w:rPr>
                <w:rFonts w:cs="Times New Roman"/>
                <w:sz w:val="16"/>
                <w:szCs w:val="16"/>
              </w:rPr>
              <w:t>Construction in progress</w:t>
            </w:r>
          </w:p>
        </w:tc>
        <w:tc>
          <w:tcPr>
            <w:tcW w:w="993" w:type="dxa"/>
            <w:tcBorders>
              <w:top w:val="single" w:sz="4" w:space="0" w:color="auto"/>
              <w:bottom w:val="single" w:sz="4" w:space="0" w:color="auto"/>
            </w:tcBorders>
          </w:tcPr>
          <w:p w14:paraId="18066B42" w14:textId="25E680D3" w:rsidR="00AE4427" w:rsidRPr="00906108" w:rsidRDefault="00AE4427" w:rsidP="00AE4427">
            <w:pPr>
              <w:spacing w:line="220" w:lineRule="exact"/>
              <w:ind w:left="258" w:right="-134"/>
              <w:rPr>
                <w:rFonts w:cs="Times New Roman"/>
                <w:sz w:val="16"/>
                <w:szCs w:val="16"/>
              </w:rPr>
            </w:pPr>
            <w:r w:rsidRPr="00906108">
              <w:rPr>
                <w:rFonts w:cs="Times New Roman"/>
                <w:sz w:val="16"/>
                <w:szCs w:val="16"/>
              </w:rPr>
              <w:t xml:space="preserve">    -</w:t>
            </w:r>
          </w:p>
        </w:tc>
        <w:tc>
          <w:tcPr>
            <w:tcW w:w="90" w:type="dxa"/>
          </w:tcPr>
          <w:p w14:paraId="494D8FDA" w14:textId="77777777" w:rsidR="00AE4427" w:rsidRPr="00906108" w:rsidRDefault="00AE4427" w:rsidP="00AE4427">
            <w:pPr>
              <w:tabs>
                <w:tab w:val="decimal" w:pos="900"/>
              </w:tabs>
              <w:spacing w:line="220" w:lineRule="exact"/>
              <w:ind w:right="93"/>
              <w:jc w:val="right"/>
              <w:rPr>
                <w:rFonts w:cs="Times New Roman"/>
                <w:sz w:val="16"/>
                <w:szCs w:val="16"/>
                <w:cs/>
              </w:rPr>
            </w:pPr>
          </w:p>
        </w:tc>
        <w:tc>
          <w:tcPr>
            <w:tcW w:w="902" w:type="dxa"/>
            <w:tcBorders>
              <w:top w:val="single" w:sz="4" w:space="0" w:color="auto"/>
              <w:bottom w:val="single" w:sz="4" w:space="0" w:color="auto"/>
            </w:tcBorders>
          </w:tcPr>
          <w:p w14:paraId="3F9485F9" w14:textId="47DAAA91" w:rsidR="00AE4427" w:rsidRPr="00906108" w:rsidRDefault="00AE4427" w:rsidP="00AE4427">
            <w:pPr>
              <w:spacing w:line="220" w:lineRule="exact"/>
              <w:ind w:right="-134"/>
              <w:rPr>
                <w:rFonts w:cs="Times New Roman"/>
                <w:sz w:val="16"/>
                <w:szCs w:val="16"/>
                <w:cs/>
              </w:rPr>
            </w:pPr>
            <w:r w:rsidRPr="00906108">
              <w:rPr>
                <w:rFonts w:cs="Times New Roman"/>
                <w:sz w:val="16"/>
                <w:szCs w:val="16"/>
              </w:rPr>
              <w:t xml:space="preserve">          -</w:t>
            </w:r>
          </w:p>
        </w:tc>
        <w:tc>
          <w:tcPr>
            <w:tcW w:w="90" w:type="dxa"/>
          </w:tcPr>
          <w:p w14:paraId="3FE46AE3" w14:textId="77777777" w:rsidR="00AE4427" w:rsidRPr="00906108" w:rsidRDefault="00AE4427" w:rsidP="00AE4427">
            <w:pPr>
              <w:tabs>
                <w:tab w:val="decimal" w:pos="900"/>
              </w:tabs>
              <w:spacing w:line="22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38E5609B" w14:textId="753C9A12" w:rsidR="00AE4427" w:rsidRPr="00906108" w:rsidRDefault="00AE4427" w:rsidP="00AE4427">
            <w:pPr>
              <w:tabs>
                <w:tab w:val="decimal" w:pos="534"/>
              </w:tabs>
              <w:spacing w:line="220" w:lineRule="exact"/>
              <w:ind w:right="-134"/>
              <w:rPr>
                <w:rFonts w:cstheme="minorBidi"/>
                <w:sz w:val="16"/>
                <w:szCs w:val="16"/>
                <w:cs/>
              </w:rPr>
            </w:pPr>
            <w:r w:rsidRPr="00906108">
              <w:rPr>
                <w:rFonts w:cstheme="minorBidi"/>
                <w:sz w:val="16"/>
                <w:szCs w:val="16"/>
              </w:rPr>
              <w:t>-</w:t>
            </w:r>
          </w:p>
        </w:tc>
        <w:tc>
          <w:tcPr>
            <w:tcW w:w="90" w:type="dxa"/>
          </w:tcPr>
          <w:p w14:paraId="52B7E17D" w14:textId="77777777" w:rsidR="00AE4427" w:rsidRPr="00906108" w:rsidRDefault="00AE4427" w:rsidP="00AE4427">
            <w:pPr>
              <w:tabs>
                <w:tab w:val="decimal" w:pos="900"/>
              </w:tabs>
              <w:spacing w:line="220" w:lineRule="exact"/>
              <w:ind w:left="-288" w:right="90"/>
              <w:jc w:val="right"/>
              <w:rPr>
                <w:rFonts w:cs="Times New Roman"/>
                <w:sz w:val="16"/>
                <w:szCs w:val="16"/>
                <w:cs/>
              </w:rPr>
            </w:pPr>
          </w:p>
        </w:tc>
        <w:tc>
          <w:tcPr>
            <w:tcW w:w="1044" w:type="dxa"/>
            <w:tcBorders>
              <w:top w:val="single" w:sz="4" w:space="0" w:color="auto"/>
              <w:bottom w:val="single" w:sz="4" w:space="0" w:color="auto"/>
            </w:tcBorders>
          </w:tcPr>
          <w:p w14:paraId="735267AD" w14:textId="2C6F9E92" w:rsidR="00AE4427" w:rsidRPr="00906108" w:rsidRDefault="00AE4427" w:rsidP="00AE4427">
            <w:pPr>
              <w:tabs>
                <w:tab w:val="decimal" w:pos="534"/>
              </w:tabs>
              <w:spacing w:line="220" w:lineRule="exact"/>
              <w:ind w:right="-134"/>
              <w:rPr>
                <w:rFonts w:cs="Times New Roman"/>
                <w:sz w:val="16"/>
                <w:szCs w:val="16"/>
                <w:cs/>
              </w:rPr>
            </w:pPr>
            <w:r w:rsidRPr="00906108">
              <w:rPr>
                <w:rFonts w:cs="Times New Roman"/>
                <w:sz w:val="16"/>
                <w:szCs w:val="16"/>
              </w:rPr>
              <w:t>-</w:t>
            </w:r>
          </w:p>
        </w:tc>
        <w:tc>
          <w:tcPr>
            <w:tcW w:w="90" w:type="dxa"/>
          </w:tcPr>
          <w:p w14:paraId="3B604DEF" w14:textId="77777777" w:rsidR="00AE4427" w:rsidRPr="00906108" w:rsidRDefault="00AE4427" w:rsidP="00AE4427">
            <w:pPr>
              <w:tabs>
                <w:tab w:val="decimal" w:pos="900"/>
              </w:tabs>
              <w:spacing w:line="220" w:lineRule="exact"/>
              <w:ind w:right="90"/>
              <w:jc w:val="right"/>
              <w:rPr>
                <w:rFonts w:cs="Times New Roman"/>
                <w:sz w:val="16"/>
                <w:szCs w:val="16"/>
                <w:cs/>
              </w:rPr>
            </w:pPr>
          </w:p>
        </w:tc>
        <w:tc>
          <w:tcPr>
            <w:tcW w:w="1044" w:type="dxa"/>
            <w:tcBorders>
              <w:top w:val="single" w:sz="4" w:space="0" w:color="auto"/>
              <w:bottom w:val="single" w:sz="4" w:space="0" w:color="auto"/>
            </w:tcBorders>
          </w:tcPr>
          <w:p w14:paraId="789AADDA" w14:textId="5CF6D442" w:rsidR="00AE4427" w:rsidRPr="00906108" w:rsidRDefault="00AE4427" w:rsidP="00AE4427">
            <w:pPr>
              <w:tabs>
                <w:tab w:val="decimal" w:pos="534"/>
              </w:tabs>
              <w:spacing w:line="220" w:lineRule="exact"/>
              <w:ind w:right="-134"/>
              <w:rPr>
                <w:rFonts w:cs="Times New Roman"/>
                <w:sz w:val="16"/>
                <w:szCs w:val="16"/>
              </w:rPr>
            </w:pPr>
            <w:r w:rsidRPr="00906108">
              <w:rPr>
                <w:rFonts w:cs="Times New Roman"/>
                <w:sz w:val="16"/>
                <w:szCs w:val="16"/>
              </w:rPr>
              <w:t>-</w:t>
            </w:r>
          </w:p>
        </w:tc>
      </w:tr>
      <w:tr w:rsidR="00AE4427" w:rsidRPr="00906108" w14:paraId="4E43959C" w14:textId="77777777" w:rsidTr="00F3548F">
        <w:trPr>
          <w:trHeight w:val="206"/>
        </w:trPr>
        <w:tc>
          <w:tcPr>
            <w:tcW w:w="3429" w:type="dxa"/>
          </w:tcPr>
          <w:p w14:paraId="3551D0A2" w14:textId="13076361" w:rsidR="00AE4427" w:rsidRPr="00906108" w:rsidRDefault="00AE4427" w:rsidP="00AE4427">
            <w:pPr>
              <w:spacing w:line="220" w:lineRule="exact"/>
              <w:ind w:left="532" w:hanging="440"/>
              <w:jc w:val="both"/>
              <w:rPr>
                <w:rFonts w:cs="Times New Roman"/>
                <w:b/>
                <w:bCs/>
                <w:sz w:val="16"/>
                <w:szCs w:val="16"/>
                <w:cs/>
              </w:rPr>
            </w:pPr>
            <w:r w:rsidRPr="00906108">
              <w:rPr>
                <w:rFonts w:cs="Times New Roman"/>
                <w:b/>
                <w:bCs/>
                <w:sz w:val="16"/>
                <w:szCs w:val="16"/>
              </w:rPr>
              <w:t>Property, plant and equipment</w:t>
            </w:r>
          </w:p>
        </w:tc>
        <w:tc>
          <w:tcPr>
            <w:tcW w:w="993" w:type="dxa"/>
            <w:tcBorders>
              <w:top w:val="single" w:sz="4" w:space="0" w:color="auto"/>
              <w:bottom w:val="double" w:sz="4" w:space="0" w:color="auto"/>
            </w:tcBorders>
          </w:tcPr>
          <w:p w14:paraId="1EBD993E" w14:textId="4F5BFCC4" w:rsidR="00AE4427" w:rsidRPr="00906108" w:rsidRDefault="00AE4427" w:rsidP="00AE4427">
            <w:pPr>
              <w:tabs>
                <w:tab w:val="decimal" w:pos="823"/>
              </w:tabs>
              <w:spacing w:line="220" w:lineRule="exact"/>
              <w:ind w:left="-43" w:right="-134"/>
              <w:rPr>
                <w:rFonts w:cs="Times New Roman"/>
                <w:sz w:val="16"/>
                <w:szCs w:val="16"/>
              </w:rPr>
            </w:pPr>
            <w:r w:rsidRPr="00906108">
              <w:rPr>
                <w:sz w:val="16"/>
                <w:szCs w:val="16"/>
              </w:rPr>
              <w:t>7</w:t>
            </w:r>
            <w:r w:rsidRPr="00906108">
              <w:rPr>
                <w:rFonts w:cs="Times New Roman"/>
                <w:sz w:val="16"/>
                <w:szCs w:val="16"/>
              </w:rPr>
              <w:t>,</w:t>
            </w:r>
            <w:r w:rsidRPr="00906108">
              <w:rPr>
                <w:sz w:val="16"/>
                <w:szCs w:val="16"/>
              </w:rPr>
              <w:t>235</w:t>
            </w:r>
          </w:p>
        </w:tc>
        <w:tc>
          <w:tcPr>
            <w:tcW w:w="90" w:type="dxa"/>
            <w:vAlign w:val="bottom"/>
          </w:tcPr>
          <w:p w14:paraId="6AAC9073" w14:textId="77777777" w:rsidR="00AE4427" w:rsidRPr="00906108" w:rsidRDefault="00AE4427" w:rsidP="00AE4427">
            <w:pPr>
              <w:spacing w:line="220" w:lineRule="exact"/>
              <w:ind w:left="-288"/>
              <w:jc w:val="right"/>
              <w:rPr>
                <w:rFonts w:cs="Times New Roman"/>
                <w:sz w:val="16"/>
                <w:szCs w:val="16"/>
              </w:rPr>
            </w:pPr>
          </w:p>
        </w:tc>
        <w:tc>
          <w:tcPr>
            <w:tcW w:w="902" w:type="dxa"/>
            <w:tcBorders>
              <w:top w:val="single" w:sz="4" w:space="0" w:color="auto"/>
            </w:tcBorders>
            <w:vAlign w:val="bottom"/>
          </w:tcPr>
          <w:p w14:paraId="792E7D11" w14:textId="77777777" w:rsidR="00AE4427" w:rsidRPr="00906108" w:rsidRDefault="00AE4427" w:rsidP="00AE4427">
            <w:pPr>
              <w:tabs>
                <w:tab w:val="decimal" w:pos="1037"/>
              </w:tabs>
              <w:spacing w:line="220" w:lineRule="exact"/>
              <w:jc w:val="thaiDistribute"/>
              <w:rPr>
                <w:rFonts w:cs="Times New Roman"/>
                <w:sz w:val="16"/>
                <w:szCs w:val="16"/>
                <w:cs/>
              </w:rPr>
            </w:pPr>
          </w:p>
        </w:tc>
        <w:tc>
          <w:tcPr>
            <w:tcW w:w="90" w:type="dxa"/>
            <w:vAlign w:val="bottom"/>
          </w:tcPr>
          <w:p w14:paraId="0780E798" w14:textId="77777777" w:rsidR="00AE4427" w:rsidRPr="00906108" w:rsidRDefault="00AE4427" w:rsidP="00AE4427">
            <w:pPr>
              <w:tabs>
                <w:tab w:val="decimal" w:pos="1037"/>
              </w:tabs>
              <w:spacing w:line="220" w:lineRule="exact"/>
              <w:ind w:left="-288"/>
              <w:jc w:val="thaiDistribute"/>
              <w:rPr>
                <w:rFonts w:cs="Times New Roman"/>
                <w:sz w:val="16"/>
                <w:szCs w:val="16"/>
                <w:cs/>
              </w:rPr>
            </w:pPr>
          </w:p>
        </w:tc>
        <w:tc>
          <w:tcPr>
            <w:tcW w:w="902" w:type="dxa"/>
            <w:tcBorders>
              <w:top w:val="single" w:sz="4" w:space="0" w:color="auto"/>
            </w:tcBorders>
            <w:vAlign w:val="bottom"/>
          </w:tcPr>
          <w:p w14:paraId="774173C7" w14:textId="77777777" w:rsidR="00AE4427" w:rsidRPr="00906108" w:rsidRDefault="00AE4427" w:rsidP="00AE4427">
            <w:pPr>
              <w:tabs>
                <w:tab w:val="decimal" w:pos="900"/>
              </w:tabs>
              <w:spacing w:line="220" w:lineRule="exact"/>
              <w:jc w:val="thaiDistribute"/>
              <w:rPr>
                <w:rFonts w:cs="Times New Roman"/>
                <w:sz w:val="16"/>
                <w:szCs w:val="16"/>
                <w:cs/>
              </w:rPr>
            </w:pPr>
          </w:p>
        </w:tc>
        <w:tc>
          <w:tcPr>
            <w:tcW w:w="90" w:type="dxa"/>
            <w:vAlign w:val="bottom"/>
          </w:tcPr>
          <w:p w14:paraId="25039706" w14:textId="77777777" w:rsidR="00AE4427" w:rsidRPr="00906108" w:rsidRDefault="00AE4427" w:rsidP="00AE4427">
            <w:pPr>
              <w:tabs>
                <w:tab w:val="decimal" w:pos="900"/>
              </w:tabs>
              <w:spacing w:line="220" w:lineRule="exact"/>
              <w:ind w:left="-288"/>
              <w:jc w:val="thaiDistribute"/>
              <w:rPr>
                <w:rFonts w:cs="Times New Roman"/>
                <w:sz w:val="16"/>
                <w:szCs w:val="16"/>
                <w:cs/>
              </w:rPr>
            </w:pPr>
          </w:p>
        </w:tc>
        <w:tc>
          <w:tcPr>
            <w:tcW w:w="1044" w:type="dxa"/>
            <w:tcBorders>
              <w:top w:val="single" w:sz="4" w:space="0" w:color="auto"/>
            </w:tcBorders>
            <w:vAlign w:val="bottom"/>
          </w:tcPr>
          <w:p w14:paraId="15C5933B" w14:textId="77777777" w:rsidR="00AE4427" w:rsidRPr="00906108" w:rsidRDefault="00AE4427" w:rsidP="00AE4427">
            <w:pPr>
              <w:tabs>
                <w:tab w:val="decimal" w:pos="960"/>
              </w:tabs>
              <w:spacing w:line="220" w:lineRule="exact"/>
              <w:jc w:val="thaiDistribute"/>
              <w:rPr>
                <w:rFonts w:cs="Times New Roman"/>
                <w:sz w:val="16"/>
                <w:szCs w:val="16"/>
                <w:cs/>
              </w:rPr>
            </w:pPr>
          </w:p>
        </w:tc>
        <w:tc>
          <w:tcPr>
            <w:tcW w:w="90" w:type="dxa"/>
            <w:vAlign w:val="bottom"/>
          </w:tcPr>
          <w:p w14:paraId="57ADEDF0" w14:textId="77777777" w:rsidR="00AE4427" w:rsidRPr="00906108" w:rsidRDefault="00AE4427" w:rsidP="00AE4427">
            <w:pPr>
              <w:tabs>
                <w:tab w:val="decimal" w:pos="960"/>
              </w:tabs>
              <w:spacing w:line="220" w:lineRule="exact"/>
              <w:jc w:val="thaiDistribute"/>
              <w:rPr>
                <w:rFonts w:cs="Times New Roman"/>
                <w:sz w:val="16"/>
                <w:szCs w:val="16"/>
                <w:cs/>
              </w:rPr>
            </w:pPr>
          </w:p>
        </w:tc>
        <w:tc>
          <w:tcPr>
            <w:tcW w:w="1044" w:type="dxa"/>
            <w:tcBorders>
              <w:top w:val="single" w:sz="4" w:space="0" w:color="auto"/>
              <w:bottom w:val="double" w:sz="4" w:space="0" w:color="auto"/>
            </w:tcBorders>
          </w:tcPr>
          <w:p w14:paraId="468DF02C" w14:textId="260ACA35" w:rsidR="00AE4427" w:rsidRPr="00906108" w:rsidRDefault="00AE4427" w:rsidP="00AE4427">
            <w:pPr>
              <w:tabs>
                <w:tab w:val="decimal" w:pos="938"/>
              </w:tabs>
              <w:spacing w:line="220" w:lineRule="exact"/>
              <w:ind w:left="-43" w:right="-134"/>
              <w:rPr>
                <w:rFonts w:cs="Times New Roman"/>
                <w:sz w:val="16"/>
                <w:szCs w:val="16"/>
              </w:rPr>
            </w:pPr>
            <w:r w:rsidRPr="00906108">
              <w:rPr>
                <w:rFonts w:cs="Times New Roman"/>
                <w:sz w:val="16"/>
                <w:szCs w:val="16"/>
              </w:rPr>
              <w:t>5,682</w:t>
            </w:r>
          </w:p>
        </w:tc>
      </w:tr>
    </w:tbl>
    <w:p w14:paraId="30016447" w14:textId="77777777" w:rsidR="006275E1" w:rsidRPr="00906108" w:rsidRDefault="006275E1" w:rsidP="00FB6FBC">
      <w:pPr>
        <w:overflowPunct/>
        <w:autoSpaceDE/>
        <w:autoSpaceDN/>
        <w:adjustRightInd/>
        <w:textAlignment w:val="auto"/>
        <w:rPr>
          <w:rFonts w:cs="Times New Roman"/>
          <w:sz w:val="2"/>
          <w:szCs w:val="2"/>
          <w:cs/>
        </w:rPr>
      </w:pPr>
    </w:p>
    <w:p w14:paraId="4DB00443" w14:textId="564F8C2E" w:rsidR="004D161A" w:rsidRPr="00906108" w:rsidRDefault="004D161A"/>
    <w:tbl>
      <w:tblPr>
        <w:tblW w:w="8661" w:type="dxa"/>
        <w:tblInd w:w="540" w:type="dxa"/>
        <w:tblLayout w:type="fixed"/>
        <w:tblCellMar>
          <w:left w:w="0" w:type="dxa"/>
          <w:right w:w="0" w:type="dxa"/>
        </w:tblCellMar>
        <w:tblLook w:val="0000" w:firstRow="0" w:lastRow="0" w:firstColumn="0" w:lastColumn="0" w:noHBand="0" w:noVBand="0"/>
      </w:tblPr>
      <w:tblGrid>
        <w:gridCol w:w="3434"/>
        <w:gridCol w:w="992"/>
        <w:gridCol w:w="90"/>
        <w:gridCol w:w="903"/>
        <w:gridCol w:w="90"/>
        <w:gridCol w:w="902"/>
        <w:gridCol w:w="90"/>
        <w:gridCol w:w="1044"/>
        <w:gridCol w:w="90"/>
        <w:gridCol w:w="1026"/>
      </w:tblGrid>
      <w:tr w:rsidR="00906108" w:rsidRPr="00906108" w14:paraId="1C51ECC1" w14:textId="77777777" w:rsidTr="00675CA6">
        <w:trPr>
          <w:trHeight w:val="144"/>
        </w:trPr>
        <w:tc>
          <w:tcPr>
            <w:tcW w:w="3434" w:type="dxa"/>
          </w:tcPr>
          <w:p w14:paraId="5F3E2BAB" w14:textId="0AFE026F" w:rsidR="008B17B5" w:rsidRPr="00906108" w:rsidRDefault="008B17B5" w:rsidP="00656C5C">
            <w:pPr>
              <w:spacing w:line="240" w:lineRule="exact"/>
              <w:ind w:left="532" w:hanging="262"/>
              <w:jc w:val="thaiDistribute"/>
              <w:rPr>
                <w:rFonts w:cs="Times New Roman"/>
                <w:b/>
                <w:bCs/>
                <w:sz w:val="16"/>
                <w:szCs w:val="16"/>
                <w:cs/>
              </w:rPr>
            </w:pPr>
          </w:p>
        </w:tc>
        <w:tc>
          <w:tcPr>
            <w:tcW w:w="5227" w:type="dxa"/>
            <w:gridSpan w:val="9"/>
          </w:tcPr>
          <w:p w14:paraId="741D1F97" w14:textId="1E0885EA" w:rsidR="008B17B5" w:rsidRPr="00906108" w:rsidRDefault="008B17B5" w:rsidP="008B17B5">
            <w:pPr>
              <w:spacing w:line="240" w:lineRule="exact"/>
              <w:ind w:right="118"/>
              <w:jc w:val="right"/>
              <w:rPr>
                <w:rFonts w:cs="Times New Roman"/>
                <w:b/>
                <w:bCs/>
                <w:sz w:val="16"/>
                <w:szCs w:val="16"/>
              </w:rPr>
            </w:pPr>
            <w:proofErr w:type="gramStart"/>
            <w:r w:rsidRPr="00906108">
              <w:rPr>
                <w:rFonts w:cs="Times New Roman"/>
                <w:b/>
                <w:bCs/>
                <w:sz w:val="16"/>
                <w:szCs w:val="16"/>
              </w:rPr>
              <w:t>Unit</w:t>
            </w:r>
            <w:r w:rsidR="0008012D" w:rsidRPr="00906108">
              <w:rPr>
                <w:rFonts w:cs="Times New Roman"/>
                <w:b/>
                <w:bCs/>
                <w:sz w:val="16"/>
                <w:szCs w:val="16"/>
              </w:rPr>
              <w:t xml:space="preserve"> </w:t>
            </w:r>
            <w:r w:rsidRPr="00906108">
              <w:rPr>
                <w:rFonts w:cs="Times New Roman"/>
                <w:b/>
                <w:bCs/>
                <w:sz w:val="16"/>
                <w:szCs w:val="16"/>
              </w:rPr>
              <w:t>:</w:t>
            </w:r>
            <w:proofErr w:type="gramEnd"/>
            <w:r w:rsidRPr="00906108">
              <w:rPr>
                <w:rFonts w:cs="Times New Roman"/>
                <w:b/>
                <w:bCs/>
                <w:sz w:val="16"/>
                <w:szCs w:val="16"/>
              </w:rPr>
              <w:t xml:space="preserve"> Thousand Baht</w:t>
            </w:r>
          </w:p>
        </w:tc>
      </w:tr>
      <w:tr w:rsidR="00906108" w:rsidRPr="00906108" w14:paraId="772A294D" w14:textId="77777777" w:rsidTr="00675CA6">
        <w:trPr>
          <w:trHeight w:val="144"/>
        </w:trPr>
        <w:tc>
          <w:tcPr>
            <w:tcW w:w="3434" w:type="dxa"/>
          </w:tcPr>
          <w:p w14:paraId="0DF45633" w14:textId="77777777" w:rsidR="003A5CA3" w:rsidRPr="00906108" w:rsidRDefault="003A5CA3" w:rsidP="00656C5C">
            <w:pPr>
              <w:spacing w:line="240" w:lineRule="exact"/>
              <w:ind w:left="532" w:hanging="262"/>
              <w:jc w:val="thaiDistribute"/>
              <w:rPr>
                <w:rFonts w:cs="Times New Roman"/>
                <w:b/>
                <w:bCs/>
                <w:sz w:val="16"/>
                <w:szCs w:val="16"/>
                <w:cs/>
              </w:rPr>
            </w:pPr>
          </w:p>
        </w:tc>
        <w:tc>
          <w:tcPr>
            <w:tcW w:w="5227" w:type="dxa"/>
            <w:gridSpan w:val="9"/>
            <w:tcBorders>
              <w:bottom w:val="single" w:sz="4" w:space="0" w:color="auto"/>
            </w:tcBorders>
          </w:tcPr>
          <w:p w14:paraId="719B8AD6" w14:textId="77777777" w:rsidR="003A5CA3" w:rsidRPr="00906108" w:rsidRDefault="003A5CA3" w:rsidP="00656C5C">
            <w:pPr>
              <w:spacing w:line="240" w:lineRule="exact"/>
              <w:jc w:val="center"/>
              <w:rPr>
                <w:rFonts w:cs="Times New Roman"/>
                <w:b/>
                <w:bCs/>
                <w:sz w:val="16"/>
                <w:szCs w:val="16"/>
              </w:rPr>
            </w:pPr>
            <w:r w:rsidRPr="00906108">
              <w:rPr>
                <w:rFonts w:cs="Times New Roman"/>
                <w:b/>
                <w:bCs/>
                <w:sz w:val="16"/>
                <w:szCs w:val="16"/>
              </w:rPr>
              <w:t>Separate financial statements</w:t>
            </w:r>
          </w:p>
        </w:tc>
      </w:tr>
      <w:tr w:rsidR="00906108" w:rsidRPr="00906108" w14:paraId="0D0F2E0F" w14:textId="77777777" w:rsidTr="00675CA6">
        <w:trPr>
          <w:trHeight w:val="144"/>
        </w:trPr>
        <w:tc>
          <w:tcPr>
            <w:tcW w:w="3434" w:type="dxa"/>
          </w:tcPr>
          <w:p w14:paraId="277F6F07" w14:textId="77777777" w:rsidR="005C1281" w:rsidRPr="00906108" w:rsidRDefault="005C1281" w:rsidP="005C1281">
            <w:pPr>
              <w:spacing w:line="240" w:lineRule="exact"/>
              <w:ind w:left="532" w:hanging="262"/>
              <w:jc w:val="thaiDistribute"/>
              <w:rPr>
                <w:rFonts w:cs="Times New Roman"/>
                <w:b/>
                <w:bCs/>
                <w:sz w:val="16"/>
                <w:szCs w:val="16"/>
                <w:cs/>
              </w:rPr>
            </w:pPr>
          </w:p>
        </w:tc>
        <w:tc>
          <w:tcPr>
            <w:tcW w:w="992" w:type="dxa"/>
            <w:tcBorders>
              <w:top w:val="single" w:sz="4" w:space="0" w:color="auto"/>
            </w:tcBorders>
          </w:tcPr>
          <w:p w14:paraId="5ED3235A" w14:textId="77777777"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Balance</w:t>
            </w:r>
          </w:p>
        </w:tc>
        <w:tc>
          <w:tcPr>
            <w:tcW w:w="90" w:type="dxa"/>
            <w:tcBorders>
              <w:top w:val="single" w:sz="4" w:space="0" w:color="auto"/>
            </w:tcBorders>
          </w:tcPr>
          <w:p w14:paraId="65001C4B" w14:textId="77777777" w:rsidR="005C1281" w:rsidRPr="00906108" w:rsidRDefault="005C1281" w:rsidP="005C1281">
            <w:pPr>
              <w:spacing w:line="240" w:lineRule="exact"/>
              <w:jc w:val="center"/>
              <w:rPr>
                <w:rFonts w:cs="Times New Roman"/>
                <w:b/>
                <w:bCs/>
                <w:sz w:val="16"/>
                <w:szCs w:val="16"/>
                <w:cs/>
              </w:rPr>
            </w:pPr>
          </w:p>
        </w:tc>
        <w:tc>
          <w:tcPr>
            <w:tcW w:w="903" w:type="dxa"/>
            <w:tcBorders>
              <w:top w:val="single" w:sz="4" w:space="0" w:color="auto"/>
            </w:tcBorders>
          </w:tcPr>
          <w:p w14:paraId="504A58F7" w14:textId="77777777"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Increase</w:t>
            </w:r>
          </w:p>
        </w:tc>
        <w:tc>
          <w:tcPr>
            <w:tcW w:w="90" w:type="dxa"/>
            <w:tcBorders>
              <w:top w:val="single" w:sz="4" w:space="0" w:color="auto"/>
            </w:tcBorders>
          </w:tcPr>
          <w:p w14:paraId="4F43CEE6" w14:textId="77777777" w:rsidR="005C1281" w:rsidRPr="00906108" w:rsidRDefault="005C1281" w:rsidP="005C1281">
            <w:pPr>
              <w:spacing w:line="240" w:lineRule="exact"/>
              <w:jc w:val="center"/>
              <w:rPr>
                <w:rFonts w:cs="Times New Roman"/>
                <w:b/>
                <w:bCs/>
                <w:sz w:val="16"/>
                <w:szCs w:val="16"/>
                <w:cs/>
              </w:rPr>
            </w:pPr>
          </w:p>
        </w:tc>
        <w:tc>
          <w:tcPr>
            <w:tcW w:w="902" w:type="dxa"/>
            <w:tcBorders>
              <w:top w:val="single" w:sz="4" w:space="0" w:color="auto"/>
            </w:tcBorders>
          </w:tcPr>
          <w:p w14:paraId="77653F38" w14:textId="77777777"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(Decrease)</w:t>
            </w:r>
          </w:p>
        </w:tc>
        <w:tc>
          <w:tcPr>
            <w:tcW w:w="90" w:type="dxa"/>
            <w:tcBorders>
              <w:top w:val="single" w:sz="4" w:space="0" w:color="auto"/>
            </w:tcBorders>
          </w:tcPr>
          <w:p w14:paraId="0237363E" w14:textId="77777777" w:rsidR="005C1281" w:rsidRPr="00906108" w:rsidRDefault="005C1281" w:rsidP="005C1281">
            <w:pPr>
              <w:spacing w:line="240" w:lineRule="exact"/>
              <w:jc w:val="center"/>
              <w:rPr>
                <w:rFonts w:cs="Times New Roman"/>
                <w:b/>
                <w:bCs/>
                <w:sz w:val="16"/>
                <w:szCs w:val="16"/>
                <w:cs/>
              </w:rPr>
            </w:pPr>
          </w:p>
        </w:tc>
        <w:tc>
          <w:tcPr>
            <w:tcW w:w="1044" w:type="dxa"/>
            <w:tcBorders>
              <w:top w:val="single" w:sz="4" w:space="0" w:color="auto"/>
            </w:tcBorders>
          </w:tcPr>
          <w:p w14:paraId="1B289568" w14:textId="79CF933D"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Transfer</w:t>
            </w:r>
          </w:p>
        </w:tc>
        <w:tc>
          <w:tcPr>
            <w:tcW w:w="90" w:type="dxa"/>
            <w:tcBorders>
              <w:top w:val="single" w:sz="4" w:space="0" w:color="auto"/>
            </w:tcBorders>
          </w:tcPr>
          <w:p w14:paraId="7EF8890D" w14:textId="77777777" w:rsidR="005C1281" w:rsidRPr="00906108" w:rsidRDefault="005C1281" w:rsidP="005C1281">
            <w:pPr>
              <w:spacing w:line="240" w:lineRule="exact"/>
              <w:ind w:left="20"/>
              <w:jc w:val="center"/>
              <w:rPr>
                <w:rFonts w:cs="Times New Roman"/>
                <w:b/>
                <w:bCs/>
                <w:sz w:val="16"/>
                <w:szCs w:val="16"/>
                <w:cs/>
              </w:rPr>
            </w:pPr>
          </w:p>
        </w:tc>
        <w:tc>
          <w:tcPr>
            <w:tcW w:w="1026" w:type="dxa"/>
            <w:tcBorders>
              <w:top w:val="single" w:sz="4" w:space="0" w:color="auto"/>
            </w:tcBorders>
          </w:tcPr>
          <w:p w14:paraId="1FAEB980" w14:textId="77777777"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Balance</w:t>
            </w:r>
          </w:p>
        </w:tc>
      </w:tr>
      <w:tr w:rsidR="00906108" w:rsidRPr="00906108" w14:paraId="3B3CDD11" w14:textId="77777777" w:rsidTr="00675CA6">
        <w:trPr>
          <w:trHeight w:val="53"/>
        </w:trPr>
        <w:tc>
          <w:tcPr>
            <w:tcW w:w="3434" w:type="dxa"/>
          </w:tcPr>
          <w:p w14:paraId="1A669EAA" w14:textId="77777777" w:rsidR="005C1281" w:rsidRPr="00906108" w:rsidRDefault="005C1281" w:rsidP="005C1281">
            <w:pPr>
              <w:spacing w:line="240" w:lineRule="exact"/>
              <w:ind w:left="532" w:firstLine="8"/>
              <w:jc w:val="thaiDistribute"/>
              <w:rPr>
                <w:rFonts w:cs="Times New Roman"/>
                <w:b/>
                <w:bCs/>
                <w:sz w:val="16"/>
                <w:szCs w:val="16"/>
                <w:cs/>
              </w:rPr>
            </w:pPr>
          </w:p>
        </w:tc>
        <w:tc>
          <w:tcPr>
            <w:tcW w:w="992" w:type="dxa"/>
          </w:tcPr>
          <w:p w14:paraId="6DE18F7C" w14:textId="77777777"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as at</w:t>
            </w:r>
          </w:p>
        </w:tc>
        <w:tc>
          <w:tcPr>
            <w:tcW w:w="90" w:type="dxa"/>
          </w:tcPr>
          <w:p w14:paraId="014A7CF0" w14:textId="77777777" w:rsidR="005C1281" w:rsidRPr="00906108" w:rsidRDefault="005C1281" w:rsidP="005C1281">
            <w:pPr>
              <w:spacing w:line="240" w:lineRule="exact"/>
              <w:jc w:val="center"/>
              <w:rPr>
                <w:rFonts w:cs="Times New Roman"/>
                <w:b/>
                <w:bCs/>
                <w:sz w:val="16"/>
                <w:szCs w:val="16"/>
                <w:cs/>
              </w:rPr>
            </w:pPr>
          </w:p>
        </w:tc>
        <w:tc>
          <w:tcPr>
            <w:tcW w:w="903" w:type="dxa"/>
          </w:tcPr>
          <w:p w14:paraId="21A7C474" w14:textId="77777777" w:rsidR="005C1281" w:rsidRPr="00906108" w:rsidRDefault="005C1281" w:rsidP="005C1281">
            <w:pPr>
              <w:spacing w:line="240" w:lineRule="exact"/>
              <w:jc w:val="center"/>
              <w:rPr>
                <w:rFonts w:cs="Times New Roman"/>
                <w:b/>
                <w:bCs/>
                <w:sz w:val="16"/>
                <w:szCs w:val="16"/>
                <w:cs/>
              </w:rPr>
            </w:pPr>
          </w:p>
        </w:tc>
        <w:tc>
          <w:tcPr>
            <w:tcW w:w="90" w:type="dxa"/>
          </w:tcPr>
          <w:p w14:paraId="3C2851A3" w14:textId="77777777" w:rsidR="005C1281" w:rsidRPr="00906108" w:rsidRDefault="005C1281" w:rsidP="005C1281">
            <w:pPr>
              <w:spacing w:line="240" w:lineRule="exact"/>
              <w:jc w:val="center"/>
              <w:rPr>
                <w:rFonts w:cs="Times New Roman"/>
                <w:b/>
                <w:bCs/>
                <w:sz w:val="16"/>
                <w:szCs w:val="16"/>
                <w:cs/>
              </w:rPr>
            </w:pPr>
          </w:p>
        </w:tc>
        <w:tc>
          <w:tcPr>
            <w:tcW w:w="902" w:type="dxa"/>
          </w:tcPr>
          <w:p w14:paraId="71D0A1BB" w14:textId="77777777" w:rsidR="005C1281" w:rsidRPr="00906108" w:rsidRDefault="005C1281" w:rsidP="005C1281">
            <w:pPr>
              <w:spacing w:line="240" w:lineRule="exact"/>
              <w:rPr>
                <w:rFonts w:cs="Times New Roman"/>
                <w:sz w:val="16"/>
                <w:szCs w:val="16"/>
                <w:cs/>
              </w:rPr>
            </w:pPr>
          </w:p>
        </w:tc>
        <w:tc>
          <w:tcPr>
            <w:tcW w:w="90" w:type="dxa"/>
          </w:tcPr>
          <w:p w14:paraId="6BD97E6A" w14:textId="77777777" w:rsidR="005C1281" w:rsidRPr="00906108" w:rsidRDefault="005C1281" w:rsidP="005C1281">
            <w:pPr>
              <w:spacing w:line="240" w:lineRule="exact"/>
              <w:jc w:val="center"/>
              <w:rPr>
                <w:rFonts w:cs="Times New Roman"/>
                <w:b/>
                <w:bCs/>
                <w:sz w:val="16"/>
                <w:szCs w:val="16"/>
                <w:cs/>
              </w:rPr>
            </w:pPr>
          </w:p>
        </w:tc>
        <w:tc>
          <w:tcPr>
            <w:tcW w:w="1044" w:type="dxa"/>
          </w:tcPr>
          <w:p w14:paraId="11D38F8A" w14:textId="4CEAF5ED"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between</w:t>
            </w:r>
          </w:p>
        </w:tc>
        <w:tc>
          <w:tcPr>
            <w:tcW w:w="90" w:type="dxa"/>
          </w:tcPr>
          <w:p w14:paraId="7C364B50" w14:textId="77777777" w:rsidR="005C1281" w:rsidRPr="00906108" w:rsidRDefault="005C1281" w:rsidP="005C1281">
            <w:pPr>
              <w:spacing w:line="240" w:lineRule="exact"/>
              <w:ind w:left="20"/>
              <w:jc w:val="center"/>
              <w:rPr>
                <w:rFonts w:cs="Times New Roman"/>
                <w:b/>
                <w:bCs/>
                <w:sz w:val="16"/>
                <w:szCs w:val="16"/>
                <w:cs/>
              </w:rPr>
            </w:pPr>
          </w:p>
        </w:tc>
        <w:tc>
          <w:tcPr>
            <w:tcW w:w="1026" w:type="dxa"/>
          </w:tcPr>
          <w:p w14:paraId="49F44661" w14:textId="77777777"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as at</w:t>
            </w:r>
          </w:p>
        </w:tc>
      </w:tr>
      <w:tr w:rsidR="00906108" w:rsidRPr="00906108" w14:paraId="281B1A02" w14:textId="77777777" w:rsidTr="00675CA6">
        <w:trPr>
          <w:trHeight w:val="144"/>
        </w:trPr>
        <w:tc>
          <w:tcPr>
            <w:tcW w:w="3434" w:type="dxa"/>
          </w:tcPr>
          <w:p w14:paraId="28F9A93F" w14:textId="77777777" w:rsidR="005C1281" w:rsidRPr="00906108" w:rsidRDefault="005C1281" w:rsidP="005C1281">
            <w:pPr>
              <w:spacing w:line="240" w:lineRule="exact"/>
              <w:ind w:left="532" w:firstLine="8"/>
              <w:jc w:val="thaiDistribute"/>
              <w:rPr>
                <w:rFonts w:cs="Times New Roman"/>
                <w:b/>
                <w:bCs/>
                <w:sz w:val="16"/>
                <w:szCs w:val="16"/>
                <w:cs/>
              </w:rPr>
            </w:pPr>
          </w:p>
        </w:tc>
        <w:tc>
          <w:tcPr>
            <w:tcW w:w="992" w:type="dxa"/>
          </w:tcPr>
          <w:p w14:paraId="0CDEA816" w14:textId="595B694B"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 xml:space="preserve">January </w:t>
            </w:r>
            <w:r w:rsidR="00B44747" w:rsidRPr="00906108">
              <w:rPr>
                <w:b/>
                <w:bCs/>
                <w:sz w:val="16"/>
                <w:szCs w:val="16"/>
              </w:rPr>
              <w:t>1</w:t>
            </w:r>
            <w:r w:rsidRPr="00906108">
              <w:rPr>
                <w:rFonts w:cs="Times New Roman"/>
                <w:b/>
                <w:bCs/>
                <w:sz w:val="16"/>
                <w:szCs w:val="16"/>
              </w:rPr>
              <w:t>,</w:t>
            </w:r>
          </w:p>
        </w:tc>
        <w:tc>
          <w:tcPr>
            <w:tcW w:w="90" w:type="dxa"/>
          </w:tcPr>
          <w:p w14:paraId="54E3116F" w14:textId="77777777" w:rsidR="005C1281" w:rsidRPr="00906108" w:rsidRDefault="005C1281" w:rsidP="005C1281">
            <w:pPr>
              <w:spacing w:line="240" w:lineRule="exact"/>
              <w:jc w:val="center"/>
              <w:rPr>
                <w:rFonts w:cs="Times New Roman"/>
                <w:b/>
                <w:bCs/>
                <w:sz w:val="16"/>
                <w:szCs w:val="16"/>
                <w:cs/>
              </w:rPr>
            </w:pPr>
          </w:p>
        </w:tc>
        <w:tc>
          <w:tcPr>
            <w:tcW w:w="903" w:type="dxa"/>
          </w:tcPr>
          <w:p w14:paraId="2620A711" w14:textId="77777777" w:rsidR="005C1281" w:rsidRPr="00906108" w:rsidRDefault="005C1281" w:rsidP="005C1281">
            <w:pPr>
              <w:spacing w:line="240" w:lineRule="exact"/>
              <w:jc w:val="center"/>
              <w:rPr>
                <w:rFonts w:cs="Times New Roman"/>
                <w:b/>
                <w:bCs/>
                <w:sz w:val="16"/>
                <w:szCs w:val="16"/>
                <w:cs/>
              </w:rPr>
            </w:pPr>
          </w:p>
        </w:tc>
        <w:tc>
          <w:tcPr>
            <w:tcW w:w="90" w:type="dxa"/>
          </w:tcPr>
          <w:p w14:paraId="4DB6058D" w14:textId="77777777" w:rsidR="005C1281" w:rsidRPr="00906108" w:rsidRDefault="005C1281" w:rsidP="005C1281">
            <w:pPr>
              <w:spacing w:line="240" w:lineRule="exact"/>
              <w:jc w:val="center"/>
              <w:rPr>
                <w:rFonts w:cs="Times New Roman"/>
                <w:b/>
                <w:bCs/>
                <w:sz w:val="16"/>
                <w:szCs w:val="16"/>
                <w:cs/>
              </w:rPr>
            </w:pPr>
          </w:p>
        </w:tc>
        <w:tc>
          <w:tcPr>
            <w:tcW w:w="902" w:type="dxa"/>
          </w:tcPr>
          <w:p w14:paraId="5AFFCBE9" w14:textId="77777777" w:rsidR="005C1281" w:rsidRPr="00906108" w:rsidRDefault="005C1281" w:rsidP="005C1281">
            <w:pPr>
              <w:spacing w:line="240" w:lineRule="exact"/>
              <w:jc w:val="center"/>
              <w:rPr>
                <w:rFonts w:cs="Times New Roman"/>
                <w:b/>
                <w:bCs/>
                <w:sz w:val="16"/>
                <w:szCs w:val="16"/>
                <w:cs/>
              </w:rPr>
            </w:pPr>
          </w:p>
        </w:tc>
        <w:tc>
          <w:tcPr>
            <w:tcW w:w="90" w:type="dxa"/>
          </w:tcPr>
          <w:p w14:paraId="223E93BF" w14:textId="77777777" w:rsidR="005C1281" w:rsidRPr="00906108" w:rsidRDefault="005C1281" w:rsidP="005C1281">
            <w:pPr>
              <w:spacing w:line="240" w:lineRule="exact"/>
              <w:jc w:val="center"/>
              <w:rPr>
                <w:rFonts w:cs="Times New Roman"/>
                <w:b/>
                <w:bCs/>
                <w:sz w:val="16"/>
                <w:szCs w:val="16"/>
                <w:cs/>
              </w:rPr>
            </w:pPr>
          </w:p>
        </w:tc>
        <w:tc>
          <w:tcPr>
            <w:tcW w:w="1044" w:type="dxa"/>
          </w:tcPr>
          <w:p w14:paraId="55B6C1A7" w14:textId="51FFB6EF"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accounts</w:t>
            </w:r>
          </w:p>
        </w:tc>
        <w:tc>
          <w:tcPr>
            <w:tcW w:w="90" w:type="dxa"/>
          </w:tcPr>
          <w:p w14:paraId="5F301781" w14:textId="77777777" w:rsidR="005C1281" w:rsidRPr="00906108" w:rsidRDefault="005C1281" w:rsidP="005C1281">
            <w:pPr>
              <w:spacing w:line="240" w:lineRule="exact"/>
              <w:ind w:left="16" w:right="65"/>
              <w:jc w:val="center"/>
              <w:rPr>
                <w:rFonts w:cs="Times New Roman"/>
                <w:b/>
                <w:bCs/>
                <w:spacing w:val="-8"/>
                <w:sz w:val="16"/>
                <w:szCs w:val="16"/>
              </w:rPr>
            </w:pPr>
          </w:p>
        </w:tc>
        <w:tc>
          <w:tcPr>
            <w:tcW w:w="1026" w:type="dxa"/>
          </w:tcPr>
          <w:p w14:paraId="5302A906" w14:textId="7591041C" w:rsidR="005C1281" w:rsidRPr="00906108" w:rsidRDefault="005C1281" w:rsidP="005C1281">
            <w:pPr>
              <w:spacing w:line="240" w:lineRule="exact"/>
              <w:jc w:val="center"/>
              <w:rPr>
                <w:rFonts w:cs="Times New Roman"/>
                <w:b/>
                <w:bCs/>
                <w:sz w:val="16"/>
                <w:szCs w:val="16"/>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0515CA70" w14:textId="77777777" w:rsidTr="006D5D40">
        <w:trPr>
          <w:trHeight w:val="144"/>
        </w:trPr>
        <w:tc>
          <w:tcPr>
            <w:tcW w:w="3434" w:type="dxa"/>
          </w:tcPr>
          <w:p w14:paraId="32C17580" w14:textId="77777777" w:rsidR="00E36EBC" w:rsidRPr="00906108" w:rsidRDefault="00E36EBC" w:rsidP="00E36EBC">
            <w:pPr>
              <w:spacing w:line="240" w:lineRule="exact"/>
              <w:ind w:left="532" w:firstLine="8"/>
              <w:jc w:val="thaiDistribute"/>
              <w:rPr>
                <w:rFonts w:cs="Times New Roman"/>
                <w:b/>
                <w:bCs/>
                <w:sz w:val="16"/>
                <w:szCs w:val="16"/>
                <w:cs/>
              </w:rPr>
            </w:pPr>
          </w:p>
        </w:tc>
        <w:tc>
          <w:tcPr>
            <w:tcW w:w="992" w:type="dxa"/>
          </w:tcPr>
          <w:p w14:paraId="42C580DF" w14:textId="2844F15D" w:rsidR="00E36EBC" w:rsidRPr="00906108" w:rsidRDefault="00B44747" w:rsidP="00E36EBC">
            <w:pPr>
              <w:spacing w:line="240" w:lineRule="exact"/>
              <w:jc w:val="center"/>
              <w:rPr>
                <w:rFonts w:cs="Times New Roman"/>
                <w:b/>
                <w:bCs/>
                <w:sz w:val="16"/>
                <w:szCs w:val="16"/>
              </w:rPr>
            </w:pPr>
            <w:r w:rsidRPr="00906108">
              <w:rPr>
                <w:b/>
                <w:bCs/>
                <w:sz w:val="16"/>
                <w:szCs w:val="16"/>
              </w:rPr>
              <w:t>202</w:t>
            </w:r>
            <w:r w:rsidR="005644D0" w:rsidRPr="00906108">
              <w:rPr>
                <w:b/>
                <w:bCs/>
                <w:sz w:val="16"/>
                <w:szCs w:val="16"/>
              </w:rPr>
              <w:t>4</w:t>
            </w:r>
          </w:p>
        </w:tc>
        <w:tc>
          <w:tcPr>
            <w:tcW w:w="90" w:type="dxa"/>
          </w:tcPr>
          <w:p w14:paraId="2DEDCEE4" w14:textId="77777777" w:rsidR="00E36EBC" w:rsidRPr="00906108" w:rsidRDefault="00E36EBC" w:rsidP="00E36EBC">
            <w:pPr>
              <w:spacing w:line="240" w:lineRule="exact"/>
              <w:jc w:val="center"/>
              <w:rPr>
                <w:rFonts w:cs="Times New Roman"/>
                <w:b/>
                <w:bCs/>
                <w:sz w:val="16"/>
                <w:szCs w:val="16"/>
                <w:cs/>
              </w:rPr>
            </w:pPr>
          </w:p>
        </w:tc>
        <w:tc>
          <w:tcPr>
            <w:tcW w:w="903" w:type="dxa"/>
          </w:tcPr>
          <w:p w14:paraId="1726DF8A" w14:textId="77777777" w:rsidR="00E36EBC" w:rsidRPr="00906108" w:rsidRDefault="00E36EBC" w:rsidP="00E36EBC">
            <w:pPr>
              <w:spacing w:line="240" w:lineRule="exact"/>
              <w:jc w:val="center"/>
              <w:rPr>
                <w:rFonts w:cs="Times New Roman"/>
                <w:b/>
                <w:bCs/>
                <w:sz w:val="16"/>
                <w:szCs w:val="16"/>
                <w:cs/>
              </w:rPr>
            </w:pPr>
          </w:p>
        </w:tc>
        <w:tc>
          <w:tcPr>
            <w:tcW w:w="90" w:type="dxa"/>
          </w:tcPr>
          <w:p w14:paraId="495A7B63" w14:textId="77777777" w:rsidR="00E36EBC" w:rsidRPr="00906108" w:rsidRDefault="00E36EBC" w:rsidP="00E36EBC">
            <w:pPr>
              <w:spacing w:line="240" w:lineRule="exact"/>
              <w:jc w:val="center"/>
              <w:rPr>
                <w:rFonts w:cs="Times New Roman"/>
                <w:b/>
                <w:bCs/>
                <w:sz w:val="16"/>
                <w:szCs w:val="16"/>
                <w:cs/>
              </w:rPr>
            </w:pPr>
          </w:p>
        </w:tc>
        <w:tc>
          <w:tcPr>
            <w:tcW w:w="902" w:type="dxa"/>
          </w:tcPr>
          <w:p w14:paraId="2F3C5F08" w14:textId="77777777" w:rsidR="00E36EBC" w:rsidRPr="00906108" w:rsidRDefault="00E36EBC" w:rsidP="00E36EBC">
            <w:pPr>
              <w:tabs>
                <w:tab w:val="left" w:pos="934"/>
              </w:tabs>
              <w:spacing w:line="240" w:lineRule="exact"/>
              <w:jc w:val="center"/>
              <w:rPr>
                <w:rFonts w:cs="Times New Roman"/>
                <w:b/>
                <w:bCs/>
                <w:sz w:val="16"/>
                <w:szCs w:val="16"/>
                <w:cs/>
              </w:rPr>
            </w:pPr>
          </w:p>
        </w:tc>
        <w:tc>
          <w:tcPr>
            <w:tcW w:w="90" w:type="dxa"/>
          </w:tcPr>
          <w:p w14:paraId="3A16761F" w14:textId="77777777" w:rsidR="00E36EBC" w:rsidRPr="00906108" w:rsidRDefault="00E36EBC" w:rsidP="00E36EBC">
            <w:pPr>
              <w:spacing w:line="240" w:lineRule="exact"/>
              <w:jc w:val="center"/>
              <w:rPr>
                <w:rFonts w:cs="Times New Roman"/>
                <w:b/>
                <w:bCs/>
                <w:sz w:val="16"/>
                <w:szCs w:val="16"/>
                <w:cs/>
              </w:rPr>
            </w:pPr>
          </w:p>
        </w:tc>
        <w:tc>
          <w:tcPr>
            <w:tcW w:w="1044" w:type="dxa"/>
          </w:tcPr>
          <w:p w14:paraId="0ABE504B" w14:textId="1A6589E1" w:rsidR="00E36EBC" w:rsidRPr="00906108" w:rsidRDefault="00E36EBC" w:rsidP="00E36EBC">
            <w:pPr>
              <w:spacing w:line="240" w:lineRule="exact"/>
              <w:jc w:val="center"/>
              <w:rPr>
                <w:rFonts w:cs="Times New Roman"/>
                <w:b/>
                <w:bCs/>
                <w:sz w:val="16"/>
                <w:szCs w:val="16"/>
              </w:rPr>
            </w:pPr>
          </w:p>
        </w:tc>
        <w:tc>
          <w:tcPr>
            <w:tcW w:w="90" w:type="dxa"/>
          </w:tcPr>
          <w:p w14:paraId="421AF63B" w14:textId="77777777" w:rsidR="00E36EBC" w:rsidRPr="00906108" w:rsidRDefault="00E36EBC" w:rsidP="00E36EBC">
            <w:pPr>
              <w:spacing w:line="240" w:lineRule="exact"/>
              <w:ind w:left="16" w:right="65"/>
              <w:jc w:val="center"/>
              <w:rPr>
                <w:rFonts w:cs="Times New Roman"/>
                <w:b/>
                <w:bCs/>
                <w:spacing w:val="-8"/>
                <w:sz w:val="16"/>
                <w:szCs w:val="16"/>
              </w:rPr>
            </w:pPr>
          </w:p>
        </w:tc>
        <w:tc>
          <w:tcPr>
            <w:tcW w:w="1026" w:type="dxa"/>
          </w:tcPr>
          <w:p w14:paraId="1F651CFD" w14:textId="3B7FE674" w:rsidR="00E36EBC" w:rsidRPr="00906108" w:rsidRDefault="00B44747" w:rsidP="00E36EBC">
            <w:pPr>
              <w:spacing w:line="240" w:lineRule="exact"/>
              <w:jc w:val="center"/>
              <w:rPr>
                <w:rFonts w:cs="Times New Roman"/>
                <w:b/>
                <w:bCs/>
                <w:sz w:val="16"/>
                <w:szCs w:val="16"/>
              </w:rPr>
            </w:pPr>
            <w:r w:rsidRPr="00906108">
              <w:rPr>
                <w:b/>
                <w:bCs/>
                <w:sz w:val="16"/>
                <w:szCs w:val="16"/>
              </w:rPr>
              <w:t>202</w:t>
            </w:r>
            <w:r w:rsidR="005644D0" w:rsidRPr="00906108">
              <w:rPr>
                <w:b/>
                <w:bCs/>
                <w:sz w:val="16"/>
                <w:szCs w:val="16"/>
              </w:rPr>
              <w:t>4</w:t>
            </w:r>
          </w:p>
        </w:tc>
      </w:tr>
      <w:tr w:rsidR="00906108" w:rsidRPr="00906108" w14:paraId="09F10A1B" w14:textId="77777777" w:rsidTr="006D5D40">
        <w:trPr>
          <w:trHeight w:val="144"/>
        </w:trPr>
        <w:tc>
          <w:tcPr>
            <w:tcW w:w="3434" w:type="dxa"/>
          </w:tcPr>
          <w:p w14:paraId="3003EAD4" w14:textId="77777777" w:rsidR="00E36EBC" w:rsidRPr="00906108" w:rsidRDefault="00E36EBC" w:rsidP="00E36EBC">
            <w:pPr>
              <w:spacing w:line="240" w:lineRule="exact"/>
              <w:ind w:left="532" w:hanging="440"/>
              <w:jc w:val="both"/>
              <w:rPr>
                <w:rFonts w:cs="Times New Roman"/>
                <w:b/>
                <w:bCs/>
                <w:sz w:val="16"/>
                <w:szCs w:val="16"/>
                <w:cs/>
              </w:rPr>
            </w:pPr>
            <w:r w:rsidRPr="00906108">
              <w:rPr>
                <w:rFonts w:cs="Times New Roman"/>
                <w:b/>
                <w:bCs/>
                <w:sz w:val="16"/>
                <w:szCs w:val="16"/>
              </w:rPr>
              <w:t>Cost</w:t>
            </w:r>
          </w:p>
        </w:tc>
        <w:tc>
          <w:tcPr>
            <w:tcW w:w="992" w:type="dxa"/>
          </w:tcPr>
          <w:p w14:paraId="21548D13" w14:textId="77777777" w:rsidR="00E36EBC" w:rsidRPr="00906108" w:rsidRDefault="00E36EBC" w:rsidP="00E36EBC">
            <w:pPr>
              <w:spacing w:line="240" w:lineRule="exact"/>
              <w:ind w:left="-72" w:right="141"/>
              <w:jc w:val="right"/>
              <w:rPr>
                <w:rFonts w:cs="Times New Roman"/>
                <w:sz w:val="16"/>
                <w:szCs w:val="16"/>
                <w:cs/>
              </w:rPr>
            </w:pPr>
          </w:p>
        </w:tc>
        <w:tc>
          <w:tcPr>
            <w:tcW w:w="90" w:type="dxa"/>
          </w:tcPr>
          <w:p w14:paraId="43B4E55F" w14:textId="77777777" w:rsidR="00E36EBC" w:rsidRPr="00906108" w:rsidRDefault="00E36EBC" w:rsidP="00E36EBC">
            <w:pPr>
              <w:spacing w:line="240" w:lineRule="exact"/>
              <w:ind w:left="-288"/>
              <w:jc w:val="thaiDistribute"/>
              <w:rPr>
                <w:rFonts w:cs="Times New Roman"/>
                <w:sz w:val="16"/>
                <w:szCs w:val="16"/>
                <w:cs/>
              </w:rPr>
            </w:pPr>
          </w:p>
        </w:tc>
        <w:tc>
          <w:tcPr>
            <w:tcW w:w="903" w:type="dxa"/>
          </w:tcPr>
          <w:p w14:paraId="0DD054B1" w14:textId="77777777" w:rsidR="00E36EBC" w:rsidRPr="00906108" w:rsidRDefault="00E36EBC" w:rsidP="00E36EBC">
            <w:pPr>
              <w:spacing w:line="240" w:lineRule="exact"/>
              <w:ind w:left="-288"/>
              <w:jc w:val="thaiDistribute"/>
              <w:rPr>
                <w:rFonts w:cs="Times New Roman"/>
                <w:sz w:val="16"/>
                <w:szCs w:val="16"/>
                <w:cs/>
              </w:rPr>
            </w:pPr>
          </w:p>
        </w:tc>
        <w:tc>
          <w:tcPr>
            <w:tcW w:w="90" w:type="dxa"/>
          </w:tcPr>
          <w:p w14:paraId="0C4DC25A" w14:textId="77777777" w:rsidR="00E36EBC" w:rsidRPr="00906108" w:rsidRDefault="00E36EBC" w:rsidP="00E36EBC">
            <w:pPr>
              <w:spacing w:line="240" w:lineRule="exact"/>
              <w:ind w:left="-72"/>
              <w:jc w:val="thaiDistribute"/>
              <w:rPr>
                <w:rFonts w:cs="Times New Roman"/>
                <w:sz w:val="16"/>
                <w:szCs w:val="16"/>
                <w:cs/>
              </w:rPr>
            </w:pPr>
          </w:p>
        </w:tc>
        <w:tc>
          <w:tcPr>
            <w:tcW w:w="902" w:type="dxa"/>
          </w:tcPr>
          <w:p w14:paraId="1E25A514" w14:textId="77777777" w:rsidR="00E36EBC" w:rsidRPr="00906108" w:rsidRDefault="00E36EBC" w:rsidP="00E36EBC">
            <w:pPr>
              <w:spacing w:line="240" w:lineRule="exact"/>
              <w:ind w:left="-288"/>
              <w:jc w:val="thaiDistribute"/>
              <w:rPr>
                <w:rFonts w:cs="Times New Roman"/>
                <w:sz w:val="16"/>
                <w:szCs w:val="16"/>
                <w:cs/>
              </w:rPr>
            </w:pPr>
          </w:p>
        </w:tc>
        <w:tc>
          <w:tcPr>
            <w:tcW w:w="90" w:type="dxa"/>
          </w:tcPr>
          <w:p w14:paraId="253AB474" w14:textId="77777777" w:rsidR="00E36EBC" w:rsidRPr="00906108" w:rsidRDefault="00E36EBC" w:rsidP="00E36EBC">
            <w:pPr>
              <w:spacing w:line="240" w:lineRule="exact"/>
              <w:jc w:val="thaiDistribute"/>
              <w:rPr>
                <w:rFonts w:cs="Times New Roman"/>
                <w:sz w:val="16"/>
                <w:szCs w:val="16"/>
                <w:cs/>
              </w:rPr>
            </w:pPr>
          </w:p>
        </w:tc>
        <w:tc>
          <w:tcPr>
            <w:tcW w:w="1044" w:type="dxa"/>
          </w:tcPr>
          <w:p w14:paraId="582984DB" w14:textId="77777777" w:rsidR="00E36EBC" w:rsidRPr="00906108" w:rsidRDefault="00E36EBC" w:rsidP="00E36EBC">
            <w:pPr>
              <w:spacing w:line="240" w:lineRule="exact"/>
              <w:ind w:left="-288"/>
              <w:jc w:val="thaiDistribute"/>
              <w:rPr>
                <w:rFonts w:cs="Times New Roman"/>
                <w:sz w:val="16"/>
                <w:szCs w:val="16"/>
                <w:cs/>
              </w:rPr>
            </w:pPr>
          </w:p>
        </w:tc>
        <w:tc>
          <w:tcPr>
            <w:tcW w:w="90" w:type="dxa"/>
          </w:tcPr>
          <w:p w14:paraId="4BDAA0AC" w14:textId="77777777" w:rsidR="00E36EBC" w:rsidRPr="00906108" w:rsidRDefault="00E36EBC" w:rsidP="00E36EBC">
            <w:pPr>
              <w:spacing w:line="240" w:lineRule="exact"/>
              <w:ind w:left="-288"/>
              <w:jc w:val="thaiDistribute"/>
              <w:rPr>
                <w:rFonts w:cs="Times New Roman"/>
                <w:sz w:val="16"/>
                <w:szCs w:val="16"/>
                <w:cs/>
              </w:rPr>
            </w:pPr>
          </w:p>
        </w:tc>
        <w:tc>
          <w:tcPr>
            <w:tcW w:w="1026" w:type="dxa"/>
          </w:tcPr>
          <w:p w14:paraId="1D52BB88" w14:textId="77777777" w:rsidR="00E36EBC" w:rsidRPr="00906108" w:rsidRDefault="00E36EBC" w:rsidP="00E36EBC">
            <w:pPr>
              <w:spacing w:line="240" w:lineRule="exact"/>
              <w:ind w:left="-288"/>
              <w:jc w:val="thaiDistribute"/>
              <w:rPr>
                <w:rFonts w:cs="Times New Roman"/>
                <w:sz w:val="16"/>
                <w:szCs w:val="16"/>
                <w:cs/>
              </w:rPr>
            </w:pPr>
          </w:p>
        </w:tc>
      </w:tr>
      <w:tr w:rsidR="00906108" w:rsidRPr="00906108" w14:paraId="65BC6941" w14:textId="77777777" w:rsidTr="00F3548F">
        <w:trPr>
          <w:trHeight w:val="144"/>
        </w:trPr>
        <w:tc>
          <w:tcPr>
            <w:tcW w:w="3434" w:type="dxa"/>
          </w:tcPr>
          <w:p w14:paraId="7F1D5C09" w14:textId="77777777" w:rsidR="005644D0" w:rsidRPr="00906108" w:rsidRDefault="005644D0" w:rsidP="005644D0">
            <w:pPr>
              <w:spacing w:line="240" w:lineRule="exact"/>
              <w:ind w:firstLine="177"/>
              <w:rPr>
                <w:rFonts w:cs="Times New Roman"/>
                <w:sz w:val="16"/>
                <w:szCs w:val="16"/>
              </w:rPr>
            </w:pPr>
            <w:r w:rsidRPr="00906108">
              <w:rPr>
                <w:rFonts w:cs="Times New Roman"/>
                <w:sz w:val="16"/>
                <w:szCs w:val="16"/>
              </w:rPr>
              <w:t>Building improvements</w:t>
            </w:r>
          </w:p>
        </w:tc>
        <w:tc>
          <w:tcPr>
            <w:tcW w:w="992" w:type="dxa"/>
            <w:vAlign w:val="bottom"/>
          </w:tcPr>
          <w:p w14:paraId="2460C83F" w14:textId="169C6755" w:rsidR="005644D0" w:rsidRPr="00906108" w:rsidRDefault="005644D0" w:rsidP="005644D0">
            <w:pPr>
              <w:tabs>
                <w:tab w:val="decimal" w:pos="889"/>
              </w:tabs>
              <w:spacing w:line="240" w:lineRule="exact"/>
              <w:ind w:right="-249"/>
              <w:rPr>
                <w:rFonts w:cs="Times New Roman"/>
                <w:sz w:val="16"/>
                <w:szCs w:val="16"/>
                <w:cs/>
              </w:rPr>
            </w:pPr>
            <w:r w:rsidRPr="00906108">
              <w:rPr>
                <w:sz w:val="16"/>
                <w:szCs w:val="16"/>
              </w:rPr>
              <w:t>51</w:t>
            </w:r>
            <w:r w:rsidRPr="00906108">
              <w:rPr>
                <w:rFonts w:cs="Times New Roman"/>
                <w:sz w:val="16"/>
                <w:szCs w:val="16"/>
              </w:rPr>
              <w:t>,</w:t>
            </w:r>
            <w:r w:rsidRPr="00906108">
              <w:rPr>
                <w:sz w:val="16"/>
                <w:szCs w:val="16"/>
              </w:rPr>
              <w:t>127</w:t>
            </w:r>
          </w:p>
        </w:tc>
        <w:tc>
          <w:tcPr>
            <w:tcW w:w="90" w:type="dxa"/>
          </w:tcPr>
          <w:p w14:paraId="2FEEDFD8"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Pr>
          <w:p w14:paraId="7A0E3BD4" w14:textId="36845218" w:rsidR="005644D0" w:rsidRPr="00906108" w:rsidRDefault="005644D0" w:rsidP="005644D0">
            <w:pPr>
              <w:tabs>
                <w:tab w:val="decimal" w:pos="796"/>
              </w:tabs>
              <w:spacing w:line="240" w:lineRule="exact"/>
              <w:rPr>
                <w:rFonts w:cs="Times New Roman"/>
                <w:sz w:val="16"/>
                <w:szCs w:val="16"/>
                <w:cs/>
              </w:rPr>
            </w:pPr>
            <w:r w:rsidRPr="00906108">
              <w:rPr>
                <w:sz w:val="16"/>
                <w:szCs w:val="16"/>
              </w:rPr>
              <w:t>835</w:t>
            </w:r>
          </w:p>
        </w:tc>
        <w:tc>
          <w:tcPr>
            <w:tcW w:w="90" w:type="dxa"/>
          </w:tcPr>
          <w:p w14:paraId="0F1A3678" w14:textId="77777777" w:rsidR="005644D0" w:rsidRPr="00906108" w:rsidRDefault="005644D0" w:rsidP="005644D0">
            <w:pPr>
              <w:tabs>
                <w:tab w:val="decimal" w:pos="1037"/>
              </w:tabs>
              <w:spacing w:line="240" w:lineRule="exact"/>
              <w:ind w:left="-288"/>
              <w:jc w:val="thaiDistribute"/>
              <w:rPr>
                <w:rFonts w:cs="Times New Roman"/>
                <w:sz w:val="16"/>
                <w:szCs w:val="16"/>
              </w:rPr>
            </w:pPr>
          </w:p>
        </w:tc>
        <w:tc>
          <w:tcPr>
            <w:tcW w:w="902" w:type="dxa"/>
          </w:tcPr>
          <w:p w14:paraId="7BA85635" w14:textId="5EBDE844" w:rsidR="005644D0" w:rsidRPr="00906108" w:rsidRDefault="005644D0" w:rsidP="005644D0">
            <w:pPr>
              <w:tabs>
                <w:tab w:val="decimal" w:pos="796"/>
              </w:tabs>
              <w:spacing w:line="240" w:lineRule="exact"/>
              <w:rPr>
                <w:rFonts w:cs="Times New Roman"/>
                <w:sz w:val="16"/>
                <w:szCs w:val="16"/>
                <w:cs/>
              </w:rPr>
            </w:pPr>
            <w:r w:rsidRPr="00906108">
              <w:rPr>
                <w:rFonts w:cs="Times New Roman"/>
                <w:sz w:val="16"/>
                <w:szCs w:val="16"/>
              </w:rPr>
              <w:t xml:space="preserve"> (</w:t>
            </w:r>
            <w:r w:rsidRPr="00906108">
              <w:rPr>
                <w:sz w:val="16"/>
                <w:szCs w:val="16"/>
              </w:rPr>
              <w:t>1</w:t>
            </w:r>
            <w:r w:rsidRPr="00906108">
              <w:rPr>
                <w:rFonts w:cs="Times New Roman"/>
                <w:sz w:val="16"/>
                <w:szCs w:val="16"/>
              </w:rPr>
              <w:t>,</w:t>
            </w:r>
            <w:r w:rsidRPr="00906108">
              <w:rPr>
                <w:sz w:val="16"/>
                <w:szCs w:val="16"/>
              </w:rPr>
              <w:t>100</w:t>
            </w:r>
            <w:r w:rsidRPr="00906108">
              <w:rPr>
                <w:rFonts w:cs="Times New Roman"/>
                <w:sz w:val="16"/>
                <w:szCs w:val="16"/>
              </w:rPr>
              <w:t>)</w:t>
            </w:r>
          </w:p>
        </w:tc>
        <w:tc>
          <w:tcPr>
            <w:tcW w:w="90" w:type="dxa"/>
          </w:tcPr>
          <w:p w14:paraId="04002D70"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1044" w:type="dxa"/>
          </w:tcPr>
          <w:p w14:paraId="15DBD0AC" w14:textId="3AFB6155"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2CE105B1"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vAlign w:val="bottom"/>
          </w:tcPr>
          <w:p w14:paraId="4FA41B69" w14:textId="58D1C34F" w:rsidR="005644D0" w:rsidRPr="00906108" w:rsidRDefault="005644D0" w:rsidP="005644D0">
            <w:pPr>
              <w:tabs>
                <w:tab w:val="decimal" w:pos="921"/>
              </w:tabs>
              <w:spacing w:line="240" w:lineRule="exact"/>
              <w:ind w:left="-72" w:right="-65"/>
              <w:rPr>
                <w:rFonts w:cs="Times New Roman"/>
                <w:sz w:val="16"/>
                <w:szCs w:val="16"/>
              </w:rPr>
            </w:pPr>
            <w:r w:rsidRPr="00906108">
              <w:rPr>
                <w:sz w:val="16"/>
                <w:szCs w:val="16"/>
              </w:rPr>
              <w:t>50</w:t>
            </w:r>
            <w:r w:rsidRPr="00906108">
              <w:rPr>
                <w:rFonts w:cs="Times New Roman"/>
                <w:sz w:val="16"/>
                <w:szCs w:val="16"/>
              </w:rPr>
              <w:t>,</w:t>
            </w:r>
            <w:r w:rsidRPr="00906108">
              <w:rPr>
                <w:sz w:val="16"/>
                <w:szCs w:val="16"/>
              </w:rPr>
              <w:t>862</w:t>
            </w:r>
          </w:p>
        </w:tc>
      </w:tr>
      <w:tr w:rsidR="00906108" w:rsidRPr="00906108" w14:paraId="35749ABA" w14:textId="77777777" w:rsidTr="00F3548F">
        <w:trPr>
          <w:trHeight w:val="144"/>
        </w:trPr>
        <w:tc>
          <w:tcPr>
            <w:tcW w:w="3434" w:type="dxa"/>
          </w:tcPr>
          <w:p w14:paraId="081EC1DA" w14:textId="77777777" w:rsidR="005644D0" w:rsidRPr="00906108" w:rsidRDefault="005644D0" w:rsidP="005644D0">
            <w:pPr>
              <w:spacing w:line="240" w:lineRule="exact"/>
              <w:ind w:firstLine="177"/>
              <w:rPr>
                <w:rFonts w:cs="Times New Roman"/>
                <w:sz w:val="16"/>
                <w:szCs w:val="16"/>
              </w:rPr>
            </w:pPr>
            <w:r w:rsidRPr="00906108">
              <w:rPr>
                <w:rFonts w:cs="Times New Roman"/>
                <w:sz w:val="16"/>
                <w:szCs w:val="16"/>
              </w:rPr>
              <w:t>Furniture and office equipment</w:t>
            </w:r>
          </w:p>
        </w:tc>
        <w:tc>
          <w:tcPr>
            <w:tcW w:w="992" w:type="dxa"/>
            <w:vAlign w:val="bottom"/>
          </w:tcPr>
          <w:p w14:paraId="1EFF7681" w14:textId="023E87D8" w:rsidR="005644D0" w:rsidRPr="00906108" w:rsidRDefault="005644D0" w:rsidP="005644D0">
            <w:pPr>
              <w:tabs>
                <w:tab w:val="decimal" w:pos="889"/>
              </w:tabs>
              <w:spacing w:line="240" w:lineRule="exact"/>
              <w:ind w:right="-249"/>
              <w:rPr>
                <w:rFonts w:cs="Times New Roman"/>
                <w:sz w:val="16"/>
                <w:szCs w:val="16"/>
                <w:cs/>
              </w:rPr>
            </w:pPr>
            <w:r w:rsidRPr="00906108">
              <w:rPr>
                <w:sz w:val="16"/>
                <w:szCs w:val="16"/>
              </w:rPr>
              <w:t>25</w:t>
            </w:r>
            <w:r w:rsidRPr="00906108">
              <w:rPr>
                <w:rFonts w:cs="Times New Roman"/>
                <w:sz w:val="16"/>
                <w:szCs w:val="16"/>
              </w:rPr>
              <w:t>,</w:t>
            </w:r>
            <w:r w:rsidRPr="00906108">
              <w:rPr>
                <w:sz w:val="16"/>
                <w:szCs w:val="16"/>
              </w:rPr>
              <w:t>152</w:t>
            </w:r>
          </w:p>
        </w:tc>
        <w:tc>
          <w:tcPr>
            <w:tcW w:w="90" w:type="dxa"/>
          </w:tcPr>
          <w:p w14:paraId="4971F014"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Pr>
          <w:p w14:paraId="33141877" w14:textId="33EE0A4A" w:rsidR="005644D0" w:rsidRPr="00906108" w:rsidRDefault="005644D0" w:rsidP="005644D0">
            <w:pPr>
              <w:tabs>
                <w:tab w:val="decimal" w:pos="796"/>
              </w:tabs>
              <w:spacing w:line="240" w:lineRule="exact"/>
              <w:rPr>
                <w:rFonts w:cs="Times New Roman"/>
                <w:sz w:val="16"/>
                <w:szCs w:val="16"/>
              </w:rPr>
            </w:pPr>
            <w:r w:rsidRPr="00906108">
              <w:rPr>
                <w:sz w:val="16"/>
                <w:szCs w:val="16"/>
              </w:rPr>
              <w:t>808</w:t>
            </w:r>
          </w:p>
        </w:tc>
        <w:tc>
          <w:tcPr>
            <w:tcW w:w="90" w:type="dxa"/>
          </w:tcPr>
          <w:p w14:paraId="24FB67F8" w14:textId="77777777" w:rsidR="005644D0" w:rsidRPr="00906108" w:rsidRDefault="005644D0" w:rsidP="005644D0">
            <w:pPr>
              <w:tabs>
                <w:tab w:val="decimal" w:pos="1037"/>
              </w:tabs>
              <w:spacing w:line="240" w:lineRule="exact"/>
              <w:ind w:left="-288"/>
              <w:jc w:val="thaiDistribute"/>
              <w:rPr>
                <w:rFonts w:cs="Times New Roman"/>
                <w:sz w:val="16"/>
                <w:szCs w:val="16"/>
                <w:cs/>
              </w:rPr>
            </w:pPr>
          </w:p>
        </w:tc>
        <w:tc>
          <w:tcPr>
            <w:tcW w:w="902" w:type="dxa"/>
          </w:tcPr>
          <w:p w14:paraId="5BD06DA8" w14:textId="4C93D778" w:rsidR="005644D0" w:rsidRPr="00906108" w:rsidRDefault="005644D0" w:rsidP="005644D0">
            <w:pPr>
              <w:tabs>
                <w:tab w:val="decimal" w:pos="796"/>
              </w:tabs>
              <w:spacing w:line="240" w:lineRule="exact"/>
              <w:rPr>
                <w:rFonts w:cs="Times New Roman"/>
                <w:sz w:val="16"/>
                <w:szCs w:val="16"/>
              </w:rPr>
            </w:pPr>
            <w:r w:rsidRPr="00906108">
              <w:rPr>
                <w:rFonts w:cs="Times New Roman"/>
                <w:sz w:val="16"/>
                <w:szCs w:val="16"/>
              </w:rPr>
              <w:t>(</w:t>
            </w:r>
            <w:r w:rsidRPr="00906108">
              <w:rPr>
                <w:sz w:val="16"/>
                <w:szCs w:val="16"/>
              </w:rPr>
              <w:t>931</w:t>
            </w:r>
            <w:r w:rsidRPr="00906108">
              <w:rPr>
                <w:rFonts w:cs="Times New Roman"/>
                <w:sz w:val="16"/>
                <w:szCs w:val="16"/>
              </w:rPr>
              <w:t>)</w:t>
            </w:r>
          </w:p>
        </w:tc>
        <w:tc>
          <w:tcPr>
            <w:tcW w:w="90" w:type="dxa"/>
          </w:tcPr>
          <w:p w14:paraId="660BBAB1"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1044" w:type="dxa"/>
          </w:tcPr>
          <w:p w14:paraId="6B061162" w14:textId="7739091B" w:rsidR="005644D0" w:rsidRPr="00906108" w:rsidRDefault="005644D0" w:rsidP="005644D0">
            <w:pPr>
              <w:spacing w:line="240" w:lineRule="exact"/>
              <w:jc w:val="center"/>
              <w:rPr>
                <w:rFonts w:cs="Times New Roman"/>
                <w:sz w:val="16"/>
                <w:szCs w:val="16"/>
              </w:rPr>
            </w:pPr>
            <w:r w:rsidRPr="00906108">
              <w:rPr>
                <w:rFonts w:cs="Times New Roman"/>
                <w:sz w:val="16"/>
                <w:szCs w:val="16"/>
              </w:rPr>
              <w:t>-</w:t>
            </w:r>
          </w:p>
        </w:tc>
        <w:tc>
          <w:tcPr>
            <w:tcW w:w="90" w:type="dxa"/>
          </w:tcPr>
          <w:p w14:paraId="62D5CAD2"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vAlign w:val="bottom"/>
          </w:tcPr>
          <w:p w14:paraId="3ED2BB9F" w14:textId="621F5222" w:rsidR="005644D0" w:rsidRPr="00906108" w:rsidRDefault="005644D0" w:rsidP="005644D0">
            <w:pPr>
              <w:tabs>
                <w:tab w:val="decimal" w:pos="921"/>
              </w:tabs>
              <w:spacing w:line="240" w:lineRule="exact"/>
              <w:ind w:left="-72" w:right="-65"/>
              <w:rPr>
                <w:rFonts w:cs="Times New Roman"/>
                <w:sz w:val="16"/>
                <w:szCs w:val="16"/>
              </w:rPr>
            </w:pPr>
            <w:r w:rsidRPr="00906108">
              <w:rPr>
                <w:sz w:val="16"/>
                <w:szCs w:val="16"/>
              </w:rPr>
              <w:t>25</w:t>
            </w:r>
            <w:r w:rsidRPr="00906108">
              <w:rPr>
                <w:rFonts w:cs="Times New Roman"/>
                <w:sz w:val="16"/>
                <w:szCs w:val="16"/>
              </w:rPr>
              <w:t>,</w:t>
            </w:r>
            <w:r w:rsidRPr="00906108">
              <w:rPr>
                <w:sz w:val="16"/>
                <w:szCs w:val="16"/>
              </w:rPr>
              <w:t>029</w:t>
            </w:r>
          </w:p>
        </w:tc>
      </w:tr>
      <w:tr w:rsidR="00906108" w:rsidRPr="00906108" w14:paraId="18022E7F" w14:textId="77777777" w:rsidTr="00F3548F">
        <w:trPr>
          <w:trHeight w:val="144"/>
        </w:trPr>
        <w:tc>
          <w:tcPr>
            <w:tcW w:w="3434" w:type="dxa"/>
          </w:tcPr>
          <w:p w14:paraId="5560B4D9" w14:textId="77777777" w:rsidR="005644D0" w:rsidRPr="00906108" w:rsidRDefault="005644D0" w:rsidP="005644D0">
            <w:pPr>
              <w:spacing w:line="240" w:lineRule="exact"/>
              <w:ind w:firstLine="177"/>
              <w:rPr>
                <w:rFonts w:cs="Times New Roman"/>
                <w:sz w:val="16"/>
                <w:szCs w:val="16"/>
              </w:rPr>
            </w:pPr>
            <w:r w:rsidRPr="00906108">
              <w:rPr>
                <w:rFonts w:cs="Times New Roman"/>
                <w:sz w:val="16"/>
                <w:szCs w:val="16"/>
              </w:rPr>
              <w:t>Vehicles</w:t>
            </w:r>
          </w:p>
        </w:tc>
        <w:tc>
          <w:tcPr>
            <w:tcW w:w="992" w:type="dxa"/>
            <w:tcBorders>
              <w:bottom w:val="single" w:sz="4" w:space="0" w:color="auto"/>
            </w:tcBorders>
            <w:vAlign w:val="bottom"/>
          </w:tcPr>
          <w:p w14:paraId="7A06DC85" w14:textId="669ECFF8" w:rsidR="005644D0" w:rsidRPr="00906108" w:rsidRDefault="005644D0" w:rsidP="005644D0">
            <w:pPr>
              <w:tabs>
                <w:tab w:val="decimal" w:pos="889"/>
              </w:tabs>
              <w:spacing w:line="240" w:lineRule="exact"/>
              <w:ind w:right="-249"/>
              <w:rPr>
                <w:rFonts w:cs="Times New Roman"/>
                <w:sz w:val="16"/>
                <w:szCs w:val="16"/>
              </w:rPr>
            </w:pPr>
            <w:r w:rsidRPr="00906108">
              <w:rPr>
                <w:sz w:val="16"/>
                <w:szCs w:val="16"/>
              </w:rPr>
              <w:t>21</w:t>
            </w:r>
            <w:r w:rsidRPr="00906108">
              <w:rPr>
                <w:rFonts w:cs="Times New Roman"/>
                <w:sz w:val="16"/>
                <w:szCs w:val="16"/>
              </w:rPr>
              <w:t>,</w:t>
            </w:r>
            <w:r w:rsidRPr="00906108">
              <w:rPr>
                <w:sz w:val="16"/>
                <w:szCs w:val="16"/>
              </w:rPr>
              <w:t>516</w:t>
            </w:r>
          </w:p>
        </w:tc>
        <w:tc>
          <w:tcPr>
            <w:tcW w:w="90" w:type="dxa"/>
          </w:tcPr>
          <w:p w14:paraId="7446C589"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Borders>
              <w:bottom w:val="single" w:sz="4" w:space="0" w:color="auto"/>
            </w:tcBorders>
          </w:tcPr>
          <w:p w14:paraId="5A151646" w14:textId="759D5354" w:rsidR="005644D0" w:rsidRPr="00906108" w:rsidRDefault="005644D0" w:rsidP="005644D0">
            <w:pPr>
              <w:spacing w:line="240" w:lineRule="exact"/>
              <w:jc w:val="center"/>
              <w:rPr>
                <w:rFonts w:cs="Times New Roman"/>
                <w:sz w:val="16"/>
                <w:szCs w:val="16"/>
              </w:rPr>
            </w:pPr>
            <w:r w:rsidRPr="00906108">
              <w:rPr>
                <w:rFonts w:cs="Times New Roman"/>
                <w:sz w:val="16"/>
                <w:szCs w:val="16"/>
              </w:rPr>
              <w:t>-</w:t>
            </w:r>
          </w:p>
        </w:tc>
        <w:tc>
          <w:tcPr>
            <w:tcW w:w="90" w:type="dxa"/>
          </w:tcPr>
          <w:p w14:paraId="76045EDB" w14:textId="77777777" w:rsidR="005644D0" w:rsidRPr="00906108" w:rsidRDefault="005644D0" w:rsidP="005644D0">
            <w:pPr>
              <w:tabs>
                <w:tab w:val="decimal" w:pos="1037"/>
              </w:tabs>
              <w:spacing w:line="240" w:lineRule="exact"/>
              <w:ind w:left="-288"/>
              <w:jc w:val="thaiDistribute"/>
              <w:rPr>
                <w:rFonts w:cs="Times New Roman"/>
                <w:sz w:val="16"/>
                <w:szCs w:val="16"/>
                <w:cs/>
              </w:rPr>
            </w:pPr>
          </w:p>
        </w:tc>
        <w:tc>
          <w:tcPr>
            <w:tcW w:w="902" w:type="dxa"/>
            <w:tcBorders>
              <w:bottom w:val="single" w:sz="4" w:space="0" w:color="auto"/>
            </w:tcBorders>
          </w:tcPr>
          <w:p w14:paraId="20B7F930" w14:textId="2F92AF7C" w:rsidR="005644D0" w:rsidRPr="00906108" w:rsidRDefault="005644D0" w:rsidP="005644D0">
            <w:pPr>
              <w:spacing w:line="240" w:lineRule="exact"/>
              <w:jc w:val="center"/>
              <w:rPr>
                <w:rFonts w:cs="Times New Roman"/>
                <w:sz w:val="16"/>
                <w:szCs w:val="16"/>
              </w:rPr>
            </w:pPr>
            <w:r w:rsidRPr="00906108">
              <w:rPr>
                <w:rFonts w:cs="Times New Roman"/>
                <w:sz w:val="16"/>
                <w:szCs w:val="16"/>
              </w:rPr>
              <w:t>-</w:t>
            </w:r>
          </w:p>
        </w:tc>
        <w:tc>
          <w:tcPr>
            <w:tcW w:w="90" w:type="dxa"/>
          </w:tcPr>
          <w:p w14:paraId="4CDF6334"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1044" w:type="dxa"/>
            <w:tcBorders>
              <w:bottom w:val="single" w:sz="4" w:space="0" w:color="auto"/>
            </w:tcBorders>
          </w:tcPr>
          <w:p w14:paraId="30EDA7A5" w14:textId="2962E62A"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2845320B"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Borders>
              <w:bottom w:val="single" w:sz="4" w:space="0" w:color="auto"/>
            </w:tcBorders>
            <w:vAlign w:val="bottom"/>
          </w:tcPr>
          <w:p w14:paraId="019DA651" w14:textId="5224A2FD" w:rsidR="005644D0" w:rsidRPr="00906108" w:rsidRDefault="005644D0" w:rsidP="005644D0">
            <w:pPr>
              <w:tabs>
                <w:tab w:val="decimal" w:pos="921"/>
              </w:tabs>
              <w:spacing w:line="240" w:lineRule="exact"/>
              <w:ind w:left="-72" w:right="-65"/>
              <w:rPr>
                <w:rFonts w:cs="Times New Roman"/>
                <w:sz w:val="16"/>
                <w:szCs w:val="16"/>
              </w:rPr>
            </w:pPr>
            <w:r w:rsidRPr="00906108">
              <w:rPr>
                <w:sz w:val="16"/>
                <w:szCs w:val="16"/>
              </w:rPr>
              <w:t>21</w:t>
            </w:r>
            <w:r w:rsidRPr="00906108">
              <w:rPr>
                <w:rFonts w:cs="Times New Roman"/>
                <w:sz w:val="16"/>
                <w:szCs w:val="16"/>
              </w:rPr>
              <w:t>,</w:t>
            </w:r>
            <w:r w:rsidRPr="00906108">
              <w:rPr>
                <w:sz w:val="16"/>
                <w:szCs w:val="16"/>
              </w:rPr>
              <w:t>516</w:t>
            </w:r>
          </w:p>
        </w:tc>
      </w:tr>
      <w:tr w:rsidR="00906108" w:rsidRPr="00906108" w14:paraId="457277C9" w14:textId="77777777" w:rsidTr="00F3548F">
        <w:trPr>
          <w:trHeight w:val="144"/>
        </w:trPr>
        <w:tc>
          <w:tcPr>
            <w:tcW w:w="3434" w:type="dxa"/>
          </w:tcPr>
          <w:p w14:paraId="26BE730A" w14:textId="77777777" w:rsidR="005644D0" w:rsidRPr="00906108" w:rsidRDefault="005644D0" w:rsidP="005644D0">
            <w:pPr>
              <w:spacing w:line="240" w:lineRule="exact"/>
              <w:ind w:firstLine="362"/>
              <w:jc w:val="thaiDistribute"/>
              <w:rPr>
                <w:rFonts w:cs="Times New Roman"/>
                <w:sz w:val="16"/>
                <w:szCs w:val="16"/>
                <w:cs/>
              </w:rPr>
            </w:pPr>
            <w:r w:rsidRPr="00906108">
              <w:rPr>
                <w:rFonts w:cs="Times New Roman"/>
                <w:sz w:val="16"/>
                <w:szCs w:val="16"/>
              </w:rPr>
              <w:t>Total costs</w:t>
            </w:r>
          </w:p>
        </w:tc>
        <w:tc>
          <w:tcPr>
            <w:tcW w:w="992" w:type="dxa"/>
            <w:tcBorders>
              <w:top w:val="single" w:sz="4" w:space="0" w:color="auto"/>
              <w:bottom w:val="single" w:sz="4" w:space="0" w:color="auto"/>
            </w:tcBorders>
            <w:vAlign w:val="bottom"/>
          </w:tcPr>
          <w:p w14:paraId="73500EC0" w14:textId="628D938F" w:rsidR="005644D0" w:rsidRPr="00906108" w:rsidRDefault="005644D0" w:rsidP="005644D0">
            <w:pPr>
              <w:tabs>
                <w:tab w:val="decimal" w:pos="889"/>
              </w:tabs>
              <w:spacing w:line="240" w:lineRule="exact"/>
              <w:ind w:right="-249"/>
              <w:rPr>
                <w:rFonts w:cs="Times New Roman"/>
                <w:sz w:val="16"/>
                <w:szCs w:val="16"/>
                <w:cs/>
              </w:rPr>
            </w:pPr>
            <w:r w:rsidRPr="00906108">
              <w:rPr>
                <w:sz w:val="16"/>
                <w:szCs w:val="16"/>
              </w:rPr>
              <w:t>97</w:t>
            </w:r>
            <w:r w:rsidRPr="00906108">
              <w:rPr>
                <w:rFonts w:cs="Times New Roman"/>
                <w:sz w:val="16"/>
                <w:szCs w:val="16"/>
              </w:rPr>
              <w:t>,</w:t>
            </w:r>
            <w:r w:rsidRPr="00906108">
              <w:rPr>
                <w:sz w:val="16"/>
                <w:szCs w:val="16"/>
              </w:rPr>
              <w:t>795</w:t>
            </w:r>
          </w:p>
        </w:tc>
        <w:tc>
          <w:tcPr>
            <w:tcW w:w="90" w:type="dxa"/>
          </w:tcPr>
          <w:p w14:paraId="6152C236" w14:textId="77777777" w:rsidR="005644D0" w:rsidRPr="00906108" w:rsidRDefault="005644D0" w:rsidP="005644D0">
            <w:pPr>
              <w:tabs>
                <w:tab w:val="decimal" w:pos="1037"/>
              </w:tabs>
              <w:spacing w:line="240" w:lineRule="exact"/>
              <w:ind w:right="90"/>
              <w:jc w:val="right"/>
              <w:rPr>
                <w:rFonts w:cs="Times New Roman"/>
                <w:sz w:val="16"/>
                <w:szCs w:val="16"/>
              </w:rPr>
            </w:pPr>
          </w:p>
        </w:tc>
        <w:tc>
          <w:tcPr>
            <w:tcW w:w="903" w:type="dxa"/>
            <w:tcBorders>
              <w:top w:val="single" w:sz="4" w:space="0" w:color="auto"/>
              <w:bottom w:val="single" w:sz="4" w:space="0" w:color="auto"/>
            </w:tcBorders>
          </w:tcPr>
          <w:p w14:paraId="3EF18DC6" w14:textId="6C62B202" w:rsidR="005644D0" w:rsidRPr="00906108" w:rsidRDefault="005644D0" w:rsidP="005644D0">
            <w:pPr>
              <w:tabs>
                <w:tab w:val="decimal" w:pos="796"/>
              </w:tabs>
              <w:spacing w:line="240" w:lineRule="exact"/>
              <w:rPr>
                <w:rFonts w:cs="Times New Roman"/>
                <w:sz w:val="16"/>
                <w:szCs w:val="16"/>
              </w:rPr>
            </w:pPr>
            <w:r w:rsidRPr="00906108">
              <w:rPr>
                <w:sz w:val="16"/>
                <w:szCs w:val="16"/>
              </w:rPr>
              <w:t>1</w:t>
            </w:r>
            <w:r w:rsidRPr="00906108">
              <w:rPr>
                <w:rFonts w:cs="Times New Roman"/>
                <w:sz w:val="16"/>
                <w:szCs w:val="16"/>
              </w:rPr>
              <w:t>,</w:t>
            </w:r>
            <w:r w:rsidRPr="00906108">
              <w:rPr>
                <w:sz w:val="16"/>
                <w:szCs w:val="16"/>
              </w:rPr>
              <w:t>643</w:t>
            </w:r>
          </w:p>
        </w:tc>
        <w:tc>
          <w:tcPr>
            <w:tcW w:w="90" w:type="dxa"/>
          </w:tcPr>
          <w:p w14:paraId="53D8BDF2" w14:textId="77777777" w:rsidR="005644D0" w:rsidRPr="00906108" w:rsidRDefault="005644D0" w:rsidP="005644D0">
            <w:pPr>
              <w:tabs>
                <w:tab w:val="decimal" w:pos="1037"/>
              </w:tabs>
              <w:spacing w:line="240" w:lineRule="exact"/>
              <w:ind w:left="-288"/>
              <w:jc w:val="thaiDistribute"/>
              <w:rPr>
                <w:rFonts w:cs="Times New Roman"/>
                <w:sz w:val="16"/>
                <w:szCs w:val="16"/>
                <w:cs/>
              </w:rPr>
            </w:pPr>
          </w:p>
        </w:tc>
        <w:tc>
          <w:tcPr>
            <w:tcW w:w="902" w:type="dxa"/>
            <w:tcBorders>
              <w:top w:val="single" w:sz="4" w:space="0" w:color="auto"/>
              <w:bottom w:val="single" w:sz="4" w:space="0" w:color="auto"/>
            </w:tcBorders>
          </w:tcPr>
          <w:p w14:paraId="3CFBBEA9" w14:textId="1681CD17" w:rsidR="005644D0" w:rsidRPr="00906108" w:rsidRDefault="005644D0" w:rsidP="005644D0">
            <w:pPr>
              <w:tabs>
                <w:tab w:val="decimal" w:pos="796"/>
              </w:tabs>
              <w:spacing w:line="240" w:lineRule="exact"/>
              <w:rPr>
                <w:rFonts w:cs="Times New Roman"/>
                <w:sz w:val="16"/>
                <w:szCs w:val="16"/>
              </w:rPr>
            </w:pPr>
            <w:r w:rsidRPr="00906108">
              <w:rPr>
                <w:rFonts w:cs="Times New Roman"/>
                <w:sz w:val="16"/>
                <w:szCs w:val="16"/>
              </w:rPr>
              <w:t xml:space="preserve"> (</w:t>
            </w:r>
            <w:r w:rsidRPr="00906108">
              <w:rPr>
                <w:sz w:val="16"/>
                <w:szCs w:val="16"/>
              </w:rPr>
              <w:t>2</w:t>
            </w:r>
            <w:r w:rsidRPr="00906108">
              <w:rPr>
                <w:rFonts w:cs="Times New Roman"/>
                <w:sz w:val="16"/>
                <w:szCs w:val="16"/>
              </w:rPr>
              <w:t>,</w:t>
            </w:r>
            <w:r w:rsidRPr="00906108">
              <w:rPr>
                <w:sz w:val="16"/>
                <w:szCs w:val="16"/>
              </w:rPr>
              <w:t>031</w:t>
            </w:r>
            <w:r w:rsidRPr="00906108">
              <w:rPr>
                <w:rFonts w:cs="Times New Roman"/>
                <w:sz w:val="16"/>
                <w:szCs w:val="16"/>
              </w:rPr>
              <w:t>)</w:t>
            </w:r>
          </w:p>
        </w:tc>
        <w:tc>
          <w:tcPr>
            <w:tcW w:w="90" w:type="dxa"/>
          </w:tcPr>
          <w:p w14:paraId="20CE39C1"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1044" w:type="dxa"/>
            <w:tcBorders>
              <w:top w:val="single" w:sz="4" w:space="0" w:color="auto"/>
              <w:bottom w:val="single" w:sz="4" w:space="0" w:color="auto"/>
            </w:tcBorders>
          </w:tcPr>
          <w:p w14:paraId="228A6B38" w14:textId="2AE4B4DA" w:rsidR="005644D0" w:rsidRPr="00906108" w:rsidRDefault="005644D0" w:rsidP="005644D0">
            <w:pPr>
              <w:spacing w:line="240" w:lineRule="exact"/>
              <w:jc w:val="center"/>
              <w:rPr>
                <w:rFonts w:cs="Times New Roman"/>
                <w:sz w:val="16"/>
                <w:szCs w:val="16"/>
              </w:rPr>
            </w:pPr>
            <w:r w:rsidRPr="00906108">
              <w:rPr>
                <w:rFonts w:cs="Times New Roman"/>
                <w:sz w:val="16"/>
                <w:szCs w:val="16"/>
              </w:rPr>
              <w:t>-</w:t>
            </w:r>
          </w:p>
        </w:tc>
        <w:tc>
          <w:tcPr>
            <w:tcW w:w="90" w:type="dxa"/>
          </w:tcPr>
          <w:p w14:paraId="33400F79"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Borders>
              <w:top w:val="single" w:sz="4" w:space="0" w:color="auto"/>
              <w:bottom w:val="single" w:sz="4" w:space="0" w:color="auto"/>
            </w:tcBorders>
            <w:vAlign w:val="bottom"/>
          </w:tcPr>
          <w:p w14:paraId="3B9E5D6A" w14:textId="22FACE23" w:rsidR="005644D0" w:rsidRPr="00906108" w:rsidRDefault="005644D0" w:rsidP="005644D0">
            <w:pPr>
              <w:tabs>
                <w:tab w:val="decimal" w:pos="921"/>
              </w:tabs>
              <w:spacing w:line="240" w:lineRule="exact"/>
              <w:ind w:left="-72" w:right="-65"/>
              <w:rPr>
                <w:rFonts w:cs="Times New Roman"/>
                <w:sz w:val="16"/>
                <w:szCs w:val="16"/>
              </w:rPr>
            </w:pPr>
            <w:r w:rsidRPr="00906108">
              <w:rPr>
                <w:sz w:val="16"/>
                <w:szCs w:val="16"/>
              </w:rPr>
              <w:t>97</w:t>
            </w:r>
            <w:r w:rsidRPr="00906108">
              <w:rPr>
                <w:rFonts w:cs="Times New Roman"/>
                <w:sz w:val="16"/>
                <w:szCs w:val="16"/>
              </w:rPr>
              <w:t>,</w:t>
            </w:r>
            <w:r w:rsidRPr="00906108">
              <w:rPr>
                <w:sz w:val="16"/>
                <w:szCs w:val="16"/>
              </w:rPr>
              <w:t>407</w:t>
            </w:r>
          </w:p>
        </w:tc>
      </w:tr>
      <w:tr w:rsidR="00906108" w:rsidRPr="00906108" w14:paraId="65D265C9" w14:textId="77777777" w:rsidTr="00F64EE6">
        <w:trPr>
          <w:trHeight w:val="144"/>
        </w:trPr>
        <w:tc>
          <w:tcPr>
            <w:tcW w:w="3434" w:type="dxa"/>
          </w:tcPr>
          <w:p w14:paraId="536A3069" w14:textId="77777777" w:rsidR="005644D0" w:rsidRPr="00906108" w:rsidRDefault="005644D0" w:rsidP="005644D0">
            <w:pPr>
              <w:spacing w:line="240" w:lineRule="exact"/>
              <w:ind w:left="532" w:hanging="440"/>
              <w:jc w:val="both"/>
              <w:rPr>
                <w:rFonts w:cs="Times New Roman"/>
                <w:b/>
                <w:bCs/>
                <w:sz w:val="16"/>
                <w:szCs w:val="16"/>
                <w:cs/>
              </w:rPr>
            </w:pPr>
            <w:r w:rsidRPr="00906108">
              <w:rPr>
                <w:rFonts w:cs="Times New Roman"/>
                <w:b/>
                <w:bCs/>
                <w:sz w:val="16"/>
                <w:szCs w:val="16"/>
                <w:cs/>
              </w:rPr>
              <w:br w:type="page"/>
            </w:r>
          </w:p>
        </w:tc>
        <w:tc>
          <w:tcPr>
            <w:tcW w:w="992" w:type="dxa"/>
            <w:tcBorders>
              <w:top w:val="single" w:sz="4" w:space="0" w:color="auto"/>
            </w:tcBorders>
          </w:tcPr>
          <w:p w14:paraId="2BD0168B" w14:textId="77777777" w:rsidR="005644D0" w:rsidRPr="00906108" w:rsidRDefault="005644D0" w:rsidP="005644D0">
            <w:pPr>
              <w:tabs>
                <w:tab w:val="decimal" w:pos="889"/>
              </w:tabs>
              <w:spacing w:line="240" w:lineRule="exact"/>
              <w:ind w:right="-249"/>
              <w:rPr>
                <w:rFonts w:cs="Times New Roman"/>
                <w:sz w:val="16"/>
                <w:szCs w:val="16"/>
                <w:cs/>
              </w:rPr>
            </w:pPr>
          </w:p>
        </w:tc>
        <w:tc>
          <w:tcPr>
            <w:tcW w:w="90" w:type="dxa"/>
          </w:tcPr>
          <w:p w14:paraId="68FDA9A3" w14:textId="77777777" w:rsidR="005644D0" w:rsidRPr="00906108" w:rsidRDefault="005644D0" w:rsidP="005644D0">
            <w:pPr>
              <w:tabs>
                <w:tab w:val="decimal" w:pos="1037"/>
              </w:tabs>
              <w:spacing w:line="240" w:lineRule="exact"/>
              <w:ind w:right="90"/>
              <w:jc w:val="right"/>
              <w:rPr>
                <w:rFonts w:cs="Times New Roman"/>
                <w:sz w:val="16"/>
                <w:szCs w:val="16"/>
                <w:cs/>
              </w:rPr>
            </w:pPr>
          </w:p>
        </w:tc>
        <w:tc>
          <w:tcPr>
            <w:tcW w:w="903" w:type="dxa"/>
            <w:tcBorders>
              <w:top w:val="single" w:sz="4" w:space="0" w:color="auto"/>
            </w:tcBorders>
          </w:tcPr>
          <w:p w14:paraId="6661B591" w14:textId="77777777" w:rsidR="005644D0" w:rsidRPr="00906108" w:rsidRDefault="005644D0" w:rsidP="005644D0">
            <w:pPr>
              <w:tabs>
                <w:tab w:val="decimal" w:pos="796"/>
              </w:tabs>
              <w:spacing w:line="240" w:lineRule="exact"/>
              <w:rPr>
                <w:rFonts w:cs="Times New Roman"/>
                <w:sz w:val="16"/>
                <w:szCs w:val="16"/>
                <w:cs/>
              </w:rPr>
            </w:pPr>
          </w:p>
        </w:tc>
        <w:tc>
          <w:tcPr>
            <w:tcW w:w="90" w:type="dxa"/>
          </w:tcPr>
          <w:p w14:paraId="4D7F7655" w14:textId="77777777" w:rsidR="005644D0" w:rsidRPr="00906108" w:rsidRDefault="005644D0" w:rsidP="005644D0">
            <w:pPr>
              <w:spacing w:line="240" w:lineRule="exact"/>
              <w:ind w:left="-288"/>
              <w:jc w:val="thaiDistribute"/>
              <w:rPr>
                <w:rFonts w:cs="Times New Roman"/>
                <w:sz w:val="16"/>
                <w:szCs w:val="16"/>
                <w:cs/>
              </w:rPr>
            </w:pPr>
          </w:p>
        </w:tc>
        <w:tc>
          <w:tcPr>
            <w:tcW w:w="902" w:type="dxa"/>
            <w:tcBorders>
              <w:top w:val="single" w:sz="4" w:space="0" w:color="auto"/>
            </w:tcBorders>
          </w:tcPr>
          <w:p w14:paraId="2DEB81FB" w14:textId="77777777" w:rsidR="005644D0" w:rsidRPr="00906108" w:rsidRDefault="005644D0" w:rsidP="005644D0">
            <w:pPr>
              <w:spacing w:line="240" w:lineRule="exact"/>
              <w:jc w:val="center"/>
              <w:rPr>
                <w:rFonts w:cs="Times New Roman"/>
                <w:sz w:val="16"/>
                <w:szCs w:val="16"/>
                <w:cs/>
              </w:rPr>
            </w:pPr>
          </w:p>
        </w:tc>
        <w:tc>
          <w:tcPr>
            <w:tcW w:w="90" w:type="dxa"/>
          </w:tcPr>
          <w:p w14:paraId="3EE651A0"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1044" w:type="dxa"/>
            <w:tcBorders>
              <w:top w:val="single" w:sz="4" w:space="0" w:color="auto"/>
            </w:tcBorders>
          </w:tcPr>
          <w:p w14:paraId="24D63FFE" w14:textId="77777777" w:rsidR="005644D0" w:rsidRPr="00906108" w:rsidRDefault="005644D0" w:rsidP="005644D0">
            <w:pPr>
              <w:spacing w:line="240" w:lineRule="exact"/>
              <w:jc w:val="center"/>
              <w:rPr>
                <w:rFonts w:cs="Times New Roman"/>
                <w:sz w:val="16"/>
                <w:szCs w:val="16"/>
                <w:cs/>
              </w:rPr>
            </w:pPr>
          </w:p>
        </w:tc>
        <w:tc>
          <w:tcPr>
            <w:tcW w:w="90" w:type="dxa"/>
          </w:tcPr>
          <w:p w14:paraId="4A61B715"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Borders>
              <w:top w:val="single" w:sz="4" w:space="0" w:color="auto"/>
            </w:tcBorders>
          </w:tcPr>
          <w:p w14:paraId="21B9893B" w14:textId="77777777" w:rsidR="005644D0" w:rsidRPr="00906108" w:rsidRDefault="005644D0" w:rsidP="005644D0">
            <w:pPr>
              <w:tabs>
                <w:tab w:val="decimal" w:pos="921"/>
              </w:tabs>
              <w:spacing w:line="240" w:lineRule="exact"/>
              <w:ind w:left="-72" w:right="-65"/>
              <w:rPr>
                <w:rFonts w:cs="Times New Roman"/>
                <w:sz w:val="16"/>
                <w:szCs w:val="16"/>
                <w:cs/>
              </w:rPr>
            </w:pPr>
          </w:p>
        </w:tc>
      </w:tr>
      <w:tr w:rsidR="00906108" w:rsidRPr="00906108" w14:paraId="2949F1ED" w14:textId="77777777" w:rsidTr="006D5D40">
        <w:trPr>
          <w:trHeight w:val="144"/>
        </w:trPr>
        <w:tc>
          <w:tcPr>
            <w:tcW w:w="3434" w:type="dxa"/>
          </w:tcPr>
          <w:p w14:paraId="5397C98D" w14:textId="77777777" w:rsidR="005644D0" w:rsidRPr="00906108" w:rsidRDefault="005644D0" w:rsidP="005644D0">
            <w:pPr>
              <w:spacing w:line="240" w:lineRule="exact"/>
              <w:ind w:left="532" w:hanging="440"/>
              <w:jc w:val="both"/>
              <w:rPr>
                <w:rFonts w:cs="Times New Roman"/>
                <w:sz w:val="16"/>
                <w:szCs w:val="16"/>
              </w:rPr>
            </w:pPr>
            <w:r w:rsidRPr="00906108">
              <w:rPr>
                <w:rFonts w:cs="Times New Roman"/>
                <w:b/>
                <w:bCs/>
                <w:sz w:val="16"/>
                <w:szCs w:val="16"/>
              </w:rPr>
              <w:t>Accumulated depreciation</w:t>
            </w:r>
          </w:p>
        </w:tc>
        <w:tc>
          <w:tcPr>
            <w:tcW w:w="992" w:type="dxa"/>
          </w:tcPr>
          <w:p w14:paraId="011C17E5" w14:textId="77777777" w:rsidR="005644D0" w:rsidRPr="00906108" w:rsidRDefault="005644D0" w:rsidP="005644D0">
            <w:pPr>
              <w:tabs>
                <w:tab w:val="decimal" w:pos="889"/>
              </w:tabs>
              <w:spacing w:line="240" w:lineRule="exact"/>
              <w:ind w:right="-249"/>
              <w:rPr>
                <w:rFonts w:cs="Times New Roman"/>
                <w:sz w:val="16"/>
                <w:szCs w:val="16"/>
                <w:cs/>
              </w:rPr>
            </w:pPr>
          </w:p>
        </w:tc>
        <w:tc>
          <w:tcPr>
            <w:tcW w:w="90" w:type="dxa"/>
          </w:tcPr>
          <w:p w14:paraId="2DCD4E5C"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Pr>
          <w:p w14:paraId="3843F2AB" w14:textId="77777777" w:rsidR="005644D0" w:rsidRPr="00906108" w:rsidRDefault="005644D0" w:rsidP="005644D0">
            <w:pPr>
              <w:tabs>
                <w:tab w:val="decimal" w:pos="796"/>
              </w:tabs>
              <w:spacing w:line="240" w:lineRule="exact"/>
              <w:rPr>
                <w:rFonts w:cs="Times New Roman"/>
                <w:sz w:val="16"/>
                <w:szCs w:val="16"/>
                <w:cs/>
              </w:rPr>
            </w:pPr>
          </w:p>
        </w:tc>
        <w:tc>
          <w:tcPr>
            <w:tcW w:w="90" w:type="dxa"/>
          </w:tcPr>
          <w:p w14:paraId="21C167E5"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902" w:type="dxa"/>
          </w:tcPr>
          <w:p w14:paraId="13BB8F37" w14:textId="77777777" w:rsidR="005644D0" w:rsidRPr="00906108" w:rsidRDefault="005644D0" w:rsidP="005644D0">
            <w:pPr>
              <w:spacing w:line="240" w:lineRule="exact"/>
              <w:jc w:val="center"/>
              <w:rPr>
                <w:rFonts w:cs="Times New Roman"/>
                <w:sz w:val="16"/>
                <w:szCs w:val="16"/>
              </w:rPr>
            </w:pPr>
          </w:p>
        </w:tc>
        <w:tc>
          <w:tcPr>
            <w:tcW w:w="90" w:type="dxa"/>
          </w:tcPr>
          <w:p w14:paraId="1D71EE59" w14:textId="77777777" w:rsidR="005644D0" w:rsidRPr="00906108" w:rsidRDefault="005644D0" w:rsidP="005644D0">
            <w:pPr>
              <w:spacing w:line="240" w:lineRule="exact"/>
              <w:ind w:left="-288"/>
              <w:jc w:val="thaiDistribute"/>
              <w:rPr>
                <w:rFonts w:cs="Times New Roman"/>
                <w:sz w:val="16"/>
                <w:szCs w:val="16"/>
                <w:cs/>
              </w:rPr>
            </w:pPr>
          </w:p>
        </w:tc>
        <w:tc>
          <w:tcPr>
            <w:tcW w:w="1044" w:type="dxa"/>
          </w:tcPr>
          <w:p w14:paraId="36D19D1B" w14:textId="77777777" w:rsidR="005644D0" w:rsidRPr="00906108" w:rsidRDefault="005644D0" w:rsidP="005644D0">
            <w:pPr>
              <w:spacing w:line="240" w:lineRule="exact"/>
              <w:jc w:val="center"/>
              <w:rPr>
                <w:rFonts w:cs="Times New Roman"/>
                <w:sz w:val="16"/>
                <w:szCs w:val="16"/>
                <w:cs/>
              </w:rPr>
            </w:pPr>
          </w:p>
        </w:tc>
        <w:tc>
          <w:tcPr>
            <w:tcW w:w="90" w:type="dxa"/>
          </w:tcPr>
          <w:p w14:paraId="2284E74F"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Pr>
          <w:p w14:paraId="5FAA74A6" w14:textId="77777777" w:rsidR="005644D0" w:rsidRPr="00906108" w:rsidRDefault="005644D0" w:rsidP="005644D0">
            <w:pPr>
              <w:tabs>
                <w:tab w:val="decimal" w:pos="921"/>
              </w:tabs>
              <w:spacing w:line="240" w:lineRule="exact"/>
              <w:ind w:left="-72" w:right="-65"/>
              <w:rPr>
                <w:rFonts w:cs="Times New Roman"/>
                <w:sz w:val="16"/>
                <w:szCs w:val="16"/>
                <w:cs/>
              </w:rPr>
            </w:pPr>
          </w:p>
        </w:tc>
      </w:tr>
      <w:tr w:rsidR="00906108" w:rsidRPr="00906108" w14:paraId="3B40A359" w14:textId="77777777" w:rsidTr="006D5D40">
        <w:trPr>
          <w:trHeight w:val="144"/>
        </w:trPr>
        <w:tc>
          <w:tcPr>
            <w:tcW w:w="3434" w:type="dxa"/>
          </w:tcPr>
          <w:p w14:paraId="14D2E0F9" w14:textId="77777777" w:rsidR="005644D0" w:rsidRPr="00906108" w:rsidRDefault="005644D0" w:rsidP="005644D0">
            <w:pPr>
              <w:spacing w:line="240" w:lineRule="exact"/>
              <w:ind w:firstLine="177"/>
              <w:rPr>
                <w:rFonts w:cs="Times New Roman"/>
                <w:sz w:val="16"/>
                <w:szCs w:val="16"/>
              </w:rPr>
            </w:pPr>
            <w:r w:rsidRPr="00906108">
              <w:rPr>
                <w:rFonts w:cs="Times New Roman"/>
                <w:sz w:val="16"/>
                <w:szCs w:val="16"/>
              </w:rPr>
              <w:t>Building improvements</w:t>
            </w:r>
          </w:p>
        </w:tc>
        <w:tc>
          <w:tcPr>
            <w:tcW w:w="992" w:type="dxa"/>
          </w:tcPr>
          <w:p w14:paraId="790D7C0E" w14:textId="0AC2DE5F" w:rsidR="005644D0" w:rsidRPr="00906108" w:rsidRDefault="005644D0" w:rsidP="005644D0">
            <w:pPr>
              <w:tabs>
                <w:tab w:val="decimal" w:pos="889"/>
              </w:tabs>
              <w:spacing w:line="240" w:lineRule="exact"/>
              <w:ind w:right="-249"/>
              <w:rPr>
                <w:sz w:val="16"/>
                <w:szCs w:val="16"/>
                <w:cs/>
              </w:rPr>
            </w:pPr>
            <w:r w:rsidRPr="00906108">
              <w:rPr>
                <w:rFonts w:cs="Times New Roman"/>
                <w:sz w:val="16"/>
                <w:szCs w:val="16"/>
              </w:rPr>
              <w:t>(</w:t>
            </w:r>
            <w:r w:rsidRPr="00906108">
              <w:rPr>
                <w:sz w:val="16"/>
                <w:szCs w:val="16"/>
              </w:rPr>
              <w:t>44</w:t>
            </w:r>
            <w:r w:rsidRPr="00906108">
              <w:rPr>
                <w:rFonts w:cs="Times New Roman"/>
                <w:sz w:val="16"/>
                <w:szCs w:val="16"/>
              </w:rPr>
              <w:t>,</w:t>
            </w:r>
            <w:r w:rsidRPr="00906108">
              <w:rPr>
                <w:sz w:val="16"/>
                <w:szCs w:val="16"/>
              </w:rPr>
              <w:t>059</w:t>
            </w:r>
            <w:r w:rsidRPr="00906108">
              <w:rPr>
                <w:rFonts w:cs="Times New Roman"/>
                <w:sz w:val="16"/>
                <w:szCs w:val="16"/>
              </w:rPr>
              <w:t>)</w:t>
            </w:r>
          </w:p>
        </w:tc>
        <w:tc>
          <w:tcPr>
            <w:tcW w:w="90" w:type="dxa"/>
          </w:tcPr>
          <w:p w14:paraId="155D2FDB"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Pr>
          <w:p w14:paraId="3301A752" w14:textId="70D9AB31" w:rsidR="005644D0" w:rsidRPr="00906108" w:rsidRDefault="005644D0" w:rsidP="005644D0">
            <w:pPr>
              <w:tabs>
                <w:tab w:val="decimal" w:pos="796"/>
              </w:tabs>
              <w:spacing w:line="240" w:lineRule="exact"/>
              <w:rPr>
                <w:rFonts w:cs="Times New Roman"/>
                <w:sz w:val="16"/>
                <w:szCs w:val="16"/>
                <w:cs/>
              </w:rPr>
            </w:pPr>
            <w:r w:rsidRPr="00906108">
              <w:rPr>
                <w:rFonts w:cs="Times New Roman"/>
                <w:sz w:val="16"/>
                <w:szCs w:val="16"/>
              </w:rPr>
              <w:t>(</w:t>
            </w:r>
            <w:r w:rsidRPr="00906108">
              <w:rPr>
                <w:sz w:val="16"/>
                <w:szCs w:val="16"/>
              </w:rPr>
              <w:t>1</w:t>
            </w:r>
            <w:r w:rsidRPr="00906108">
              <w:rPr>
                <w:rFonts w:cs="Times New Roman"/>
                <w:sz w:val="16"/>
                <w:szCs w:val="16"/>
              </w:rPr>
              <w:t>,</w:t>
            </w:r>
            <w:r w:rsidRPr="00906108">
              <w:rPr>
                <w:sz w:val="16"/>
                <w:szCs w:val="16"/>
              </w:rPr>
              <w:t>524</w:t>
            </w:r>
            <w:r w:rsidRPr="00906108">
              <w:rPr>
                <w:rFonts w:cs="Times New Roman"/>
                <w:sz w:val="16"/>
                <w:szCs w:val="16"/>
              </w:rPr>
              <w:t>)</w:t>
            </w:r>
          </w:p>
        </w:tc>
        <w:tc>
          <w:tcPr>
            <w:tcW w:w="90" w:type="dxa"/>
          </w:tcPr>
          <w:p w14:paraId="617CC88F"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902" w:type="dxa"/>
          </w:tcPr>
          <w:p w14:paraId="0B26F2A4" w14:textId="03440FB4" w:rsidR="005644D0" w:rsidRPr="00906108" w:rsidRDefault="005644D0" w:rsidP="005644D0">
            <w:pPr>
              <w:tabs>
                <w:tab w:val="decimal" w:pos="796"/>
              </w:tabs>
              <w:spacing w:line="240" w:lineRule="exact"/>
              <w:rPr>
                <w:rFonts w:cs="Times New Roman"/>
                <w:sz w:val="16"/>
                <w:szCs w:val="16"/>
                <w:cs/>
              </w:rPr>
            </w:pPr>
            <w:r w:rsidRPr="00906108">
              <w:rPr>
                <w:sz w:val="16"/>
                <w:szCs w:val="16"/>
              </w:rPr>
              <w:t>349</w:t>
            </w:r>
          </w:p>
        </w:tc>
        <w:tc>
          <w:tcPr>
            <w:tcW w:w="90" w:type="dxa"/>
          </w:tcPr>
          <w:p w14:paraId="70372523" w14:textId="77777777" w:rsidR="005644D0" w:rsidRPr="00906108" w:rsidRDefault="005644D0" w:rsidP="005644D0">
            <w:pPr>
              <w:spacing w:line="240" w:lineRule="exact"/>
              <w:ind w:left="-288"/>
              <w:jc w:val="thaiDistribute"/>
              <w:rPr>
                <w:rFonts w:cs="Times New Roman"/>
                <w:sz w:val="16"/>
                <w:szCs w:val="16"/>
                <w:cs/>
              </w:rPr>
            </w:pPr>
          </w:p>
        </w:tc>
        <w:tc>
          <w:tcPr>
            <w:tcW w:w="1044" w:type="dxa"/>
          </w:tcPr>
          <w:p w14:paraId="0E98AC53" w14:textId="550128A6"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1217A254"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Pr>
          <w:p w14:paraId="2FBB3081" w14:textId="28815ACC" w:rsidR="005644D0" w:rsidRPr="00906108" w:rsidRDefault="005644D0" w:rsidP="005644D0">
            <w:pPr>
              <w:tabs>
                <w:tab w:val="decimal" w:pos="921"/>
              </w:tabs>
              <w:spacing w:line="240" w:lineRule="exact"/>
              <w:ind w:left="-72" w:right="-65"/>
              <w:rPr>
                <w:rFonts w:cs="Times New Roman"/>
                <w:sz w:val="16"/>
                <w:szCs w:val="16"/>
                <w:cs/>
              </w:rPr>
            </w:pPr>
            <w:r w:rsidRPr="00906108">
              <w:rPr>
                <w:rFonts w:cs="Times New Roman"/>
                <w:sz w:val="16"/>
                <w:szCs w:val="16"/>
              </w:rPr>
              <w:t>(</w:t>
            </w:r>
            <w:r w:rsidRPr="00906108">
              <w:rPr>
                <w:sz w:val="16"/>
                <w:szCs w:val="16"/>
              </w:rPr>
              <w:t>45</w:t>
            </w:r>
            <w:r w:rsidRPr="00906108">
              <w:rPr>
                <w:rFonts w:cs="Times New Roman"/>
                <w:sz w:val="16"/>
                <w:szCs w:val="16"/>
              </w:rPr>
              <w:t>,</w:t>
            </w:r>
            <w:r w:rsidRPr="00906108">
              <w:rPr>
                <w:sz w:val="16"/>
                <w:szCs w:val="16"/>
              </w:rPr>
              <w:t>234</w:t>
            </w:r>
            <w:r w:rsidRPr="00906108">
              <w:rPr>
                <w:rFonts w:cs="Times New Roman"/>
                <w:sz w:val="16"/>
                <w:szCs w:val="16"/>
              </w:rPr>
              <w:t>)</w:t>
            </w:r>
          </w:p>
        </w:tc>
      </w:tr>
      <w:tr w:rsidR="00906108" w:rsidRPr="00906108" w14:paraId="63F18955" w14:textId="77777777" w:rsidTr="00F64EE6">
        <w:trPr>
          <w:trHeight w:val="144"/>
        </w:trPr>
        <w:tc>
          <w:tcPr>
            <w:tcW w:w="3434" w:type="dxa"/>
          </w:tcPr>
          <w:p w14:paraId="39C7690C" w14:textId="77777777" w:rsidR="005644D0" w:rsidRPr="00906108" w:rsidRDefault="005644D0" w:rsidP="005644D0">
            <w:pPr>
              <w:spacing w:line="240" w:lineRule="exact"/>
              <w:ind w:firstLine="177"/>
              <w:rPr>
                <w:rFonts w:cs="Times New Roman"/>
                <w:sz w:val="16"/>
                <w:szCs w:val="16"/>
              </w:rPr>
            </w:pPr>
            <w:r w:rsidRPr="00906108">
              <w:rPr>
                <w:rFonts w:cs="Times New Roman"/>
                <w:sz w:val="16"/>
                <w:szCs w:val="16"/>
              </w:rPr>
              <w:t>Furniture and office equipment</w:t>
            </w:r>
          </w:p>
        </w:tc>
        <w:tc>
          <w:tcPr>
            <w:tcW w:w="992" w:type="dxa"/>
          </w:tcPr>
          <w:p w14:paraId="3215B16D" w14:textId="05850C92" w:rsidR="005644D0" w:rsidRPr="00906108" w:rsidRDefault="005644D0" w:rsidP="005644D0">
            <w:pPr>
              <w:tabs>
                <w:tab w:val="decimal" w:pos="889"/>
              </w:tabs>
              <w:spacing w:line="240" w:lineRule="exact"/>
              <w:ind w:right="-249"/>
              <w:rPr>
                <w:sz w:val="16"/>
                <w:szCs w:val="16"/>
                <w:cs/>
              </w:rPr>
            </w:pPr>
            <w:r w:rsidRPr="00906108">
              <w:rPr>
                <w:rFonts w:cs="Times New Roman"/>
                <w:sz w:val="16"/>
                <w:szCs w:val="16"/>
              </w:rPr>
              <w:t>(</w:t>
            </w:r>
            <w:r w:rsidRPr="00906108">
              <w:rPr>
                <w:sz w:val="16"/>
                <w:szCs w:val="16"/>
              </w:rPr>
              <w:t>22</w:t>
            </w:r>
            <w:r w:rsidRPr="00906108">
              <w:rPr>
                <w:rFonts w:cs="Times New Roman"/>
                <w:sz w:val="16"/>
                <w:szCs w:val="16"/>
              </w:rPr>
              <w:t>,</w:t>
            </w:r>
            <w:r w:rsidRPr="00906108">
              <w:rPr>
                <w:sz w:val="16"/>
                <w:szCs w:val="16"/>
              </w:rPr>
              <w:t>886</w:t>
            </w:r>
            <w:r w:rsidRPr="00906108">
              <w:rPr>
                <w:rFonts w:cs="Times New Roman"/>
                <w:sz w:val="16"/>
                <w:szCs w:val="16"/>
              </w:rPr>
              <w:t>)</w:t>
            </w:r>
          </w:p>
        </w:tc>
        <w:tc>
          <w:tcPr>
            <w:tcW w:w="90" w:type="dxa"/>
          </w:tcPr>
          <w:p w14:paraId="054461B1"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Pr>
          <w:p w14:paraId="2B647488" w14:textId="5C3FE2F4" w:rsidR="005644D0" w:rsidRPr="00906108" w:rsidRDefault="005644D0" w:rsidP="005644D0">
            <w:pPr>
              <w:tabs>
                <w:tab w:val="decimal" w:pos="796"/>
              </w:tabs>
              <w:spacing w:line="240" w:lineRule="exact"/>
              <w:rPr>
                <w:rFonts w:cs="Times New Roman"/>
                <w:sz w:val="16"/>
                <w:szCs w:val="16"/>
                <w:cs/>
              </w:rPr>
            </w:pPr>
            <w:r w:rsidRPr="00906108">
              <w:rPr>
                <w:rFonts w:cs="Times New Roman"/>
                <w:sz w:val="16"/>
                <w:szCs w:val="16"/>
              </w:rPr>
              <w:t>(</w:t>
            </w:r>
            <w:r w:rsidRPr="00906108">
              <w:rPr>
                <w:sz w:val="16"/>
                <w:szCs w:val="16"/>
              </w:rPr>
              <w:t>865</w:t>
            </w:r>
            <w:r w:rsidRPr="00906108">
              <w:rPr>
                <w:rFonts w:cs="Times New Roman"/>
                <w:sz w:val="16"/>
                <w:szCs w:val="16"/>
              </w:rPr>
              <w:t>)</w:t>
            </w:r>
          </w:p>
        </w:tc>
        <w:tc>
          <w:tcPr>
            <w:tcW w:w="90" w:type="dxa"/>
          </w:tcPr>
          <w:p w14:paraId="47D745D8" w14:textId="77777777" w:rsidR="005644D0" w:rsidRPr="00906108" w:rsidRDefault="005644D0" w:rsidP="005644D0">
            <w:pPr>
              <w:spacing w:line="240" w:lineRule="exact"/>
              <w:jc w:val="thaiDistribute"/>
              <w:rPr>
                <w:rFonts w:cs="Times New Roman"/>
                <w:sz w:val="16"/>
                <w:szCs w:val="16"/>
                <w:cs/>
              </w:rPr>
            </w:pPr>
          </w:p>
        </w:tc>
        <w:tc>
          <w:tcPr>
            <w:tcW w:w="902" w:type="dxa"/>
          </w:tcPr>
          <w:p w14:paraId="289F5167" w14:textId="4A2EDF94" w:rsidR="005644D0" w:rsidRPr="00906108" w:rsidRDefault="005644D0" w:rsidP="005644D0">
            <w:pPr>
              <w:tabs>
                <w:tab w:val="decimal" w:pos="796"/>
              </w:tabs>
              <w:spacing w:line="240" w:lineRule="exact"/>
              <w:rPr>
                <w:rFonts w:cs="Times New Roman"/>
                <w:sz w:val="16"/>
                <w:szCs w:val="16"/>
                <w:cs/>
              </w:rPr>
            </w:pPr>
            <w:r w:rsidRPr="00906108">
              <w:rPr>
                <w:sz w:val="16"/>
                <w:szCs w:val="16"/>
              </w:rPr>
              <w:t>267</w:t>
            </w:r>
          </w:p>
        </w:tc>
        <w:tc>
          <w:tcPr>
            <w:tcW w:w="90" w:type="dxa"/>
          </w:tcPr>
          <w:p w14:paraId="03029F68" w14:textId="77777777" w:rsidR="005644D0" w:rsidRPr="00906108" w:rsidRDefault="005644D0" w:rsidP="005644D0">
            <w:pPr>
              <w:spacing w:line="240" w:lineRule="exact"/>
              <w:ind w:left="-288"/>
              <w:jc w:val="thaiDistribute"/>
              <w:rPr>
                <w:rFonts w:cs="Times New Roman"/>
                <w:sz w:val="16"/>
                <w:szCs w:val="16"/>
                <w:cs/>
              </w:rPr>
            </w:pPr>
          </w:p>
        </w:tc>
        <w:tc>
          <w:tcPr>
            <w:tcW w:w="1044" w:type="dxa"/>
          </w:tcPr>
          <w:p w14:paraId="16AA1B18" w14:textId="074CFA4F"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16DE380C"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Pr>
          <w:p w14:paraId="6618E40C" w14:textId="2F2B597B" w:rsidR="005644D0" w:rsidRPr="00906108" w:rsidRDefault="005644D0" w:rsidP="005644D0">
            <w:pPr>
              <w:tabs>
                <w:tab w:val="decimal" w:pos="921"/>
              </w:tabs>
              <w:spacing w:line="240" w:lineRule="exact"/>
              <w:ind w:left="-72" w:right="-65"/>
              <w:rPr>
                <w:rFonts w:cs="Times New Roman"/>
                <w:sz w:val="16"/>
                <w:szCs w:val="16"/>
              </w:rPr>
            </w:pPr>
            <w:r w:rsidRPr="00906108">
              <w:rPr>
                <w:rFonts w:cs="Times New Roman"/>
                <w:sz w:val="16"/>
                <w:szCs w:val="16"/>
              </w:rPr>
              <w:t>(</w:t>
            </w:r>
            <w:r w:rsidRPr="00906108">
              <w:rPr>
                <w:sz w:val="16"/>
                <w:szCs w:val="16"/>
              </w:rPr>
              <w:t>23</w:t>
            </w:r>
            <w:r w:rsidRPr="00906108">
              <w:rPr>
                <w:rFonts w:cs="Times New Roman"/>
                <w:sz w:val="16"/>
                <w:szCs w:val="16"/>
              </w:rPr>
              <w:t>,</w:t>
            </w:r>
            <w:r w:rsidRPr="00906108">
              <w:rPr>
                <w:sz w:val="16"/>
                <w:szCs w:val="16"/>
              </w:rPr>
              <w:t>484</w:t>
            </w:r>
            <w:r w:rsidRPr="00906108">
              <w:rPr>
                <w:rFonts w:cs="Times New Roman"/>
                <w:sz w:val="16"/>
                <w:szCs w:val="16"/>
              </w:rPr>
              <w:t>)</w:t>
            </w:r>
          </w:p>
        </w:tc>
      </w:tr>
      <w:tr w:rsidR="00906108" w:rsidRPr="00906108" w14:paraId="561ABFCF" w14:textId="77777777" w:rsidTr="00651D65">
        <w:trPr>
          <w:trHeight w:val="144"/>
        </w:trPr>
        <w:tc>
          <w:tcPr>
            <w:tcW w:w="3434" w:type="dxa"/>
          </w:tcPr>
          <w:p w14:paraId="442E6E13" w14:textId="77777777" w:rsidR="005644D0" w:rsidRPr="00906108" w:rsidRDefault="005644D0" w:rsidP="005644D0">
            <w:pPr>
              <w:spacing w:line="240" w:lineRule="exact"/>
              <w:ind w:firstLine="177"/>
              <w:rPr>
                <w:rFonts w:cs="Times New Roman"/>
                <w:sz w:val="16"/>
                <w:szCs w:val="16"/>
              </w:rPr>
            </w:pPr>
            <w:r w:rsidRPr="00906108">
              <w:rPr>
                <w:rFonts w:cs="Times New Roman"/>
                <w:sz w:val="16"/>
                <w:szCs w:val="16"/>
              </w:rPr>
              <w:t>Vehicles</w:t>
            </w:r>
          </w:p>
        </w:tc>
        <w:tc>
          <w:tcPr>
            <w:tcW w:w="992" w:type="dxa"/>
            <w:tcBorders>
              <w:bottom w:val="single" w:sz="4" w:space="0" w:color="auto"/>
            </w:tcBorders>
          </w:tcPr>
          <w:p w14:paraId="4441B3D5" w14:textId="2D1480AD" w:rsidR="005644D0" w:rsidRPr="00906108" w:rsidRDefault="005644D0" w:rsidP="005644D0">
            <w:pPr>
              <w:tabs>
                <w:tab w:val="decimal" w:pos="889"/>
              </w:tabs>
              <w:spacing w:line="240" w:lineRule="exact"/>
              <w:ind w:right="-249"/>
              <w:rPr>
                <w:sz w:val="16"/>
                <w:szCs w:val="16"/>
                <w:cs/>
              </w:rPr>
            </w:pPr>
            <w:r w:rsidRPr="00906108">
              <w:rPr>
                <w:rFonts w:cs="Times New Roman"/>
                <w:sz w:val="16"/>
                <w:szCs w:val="16"/>
              </w:rPr>
              <w:t>(</w:t>
            </w:r>
            <w:r w:rsidRPr="00906108">
              <w:rPr>
                <w:sz w:val="16"/>
                <w:szCs w:val="16"/>
              </w:rPr>
              <w:t>21</w:t>
            </w:r>
            <w:r w:rsidRPr="00906108">
              <w:rPr>
                <w:rFonts w:cs="Times New Roman"/>
                <w:sz w:val="16"/>
                <w:szCs w:val="16"/>
              </w:rPr>
              <w:t>,</w:t>
            </w:r>
            <w:r w:rsidRPr="00906108">
              <w:rPr>
                <w:sz w:val="16"/>
                <w:szCs w:val="16"/>
              </w:rPr>
              <w:t>427</w:t>
            </w:r>
            <w:r w:rsidRPr="00906108">
              <w:rPr>
                <w:rFonts w:cs="Times New Roman"/>
                <w:sz w:val="16"/>
                <w:szCs w:val="16"/>
              </w:rPr>
              <w:t>)</w:t>
            </w:r>
          </w:p>
        </w:tc>
        <w:tc>
          <w:tcPr>
            <w:tcW w:w="90" w:type="dxa"/>
          </w:tcPr>
          <w:p w14:paraId="279CBF8F"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Borders>
              <w:bottom w:val="single" w:sz="4" w:space="0" w:color="auto"/>
            </w:tcBorders>
          </w:tcPr>
          <w:p w14:paraId="436D87DF" w14:textId="06994125" w:rsidR="005644D0" w:rsidRPr="00906108" w:rsidRDefault="005644D0" w:rsidP="005644D0">
            <w:pPr>
              <w:tabs>
                <w:tab w:val="decimal" w:pos="796"/>
              </w:tabs>
              <w:spacing w:line="240" w:lineRule="exact"/>
              <w:rPr>
                <w:rFonts w:cs="Times New Roman"/>
                <w:sz w:val="16"/>
                <w:szCs w:val="16"/>
                <w:cs/>
              </w:rPr>
            </w:pPr>
            <w:r w:rsidRPr="00906108">
              <w:rPr>
                <w:rFonts w:cs="Times New Roman"/>
                <w:sz w:val="16"/>
                <w:szCs w:val="16"/>
              </w:rPr>
              <w:t>(</w:t>
            </w:r>
            <w:r w:rsidRPr="00906108">
              <w:rPr>
                <w:sz w:val="16"/>
                <w:szCs w:val="16"/>
              </w:rPr>
              <w:t>27</w:t>
            </w:r>
            <w:r w:rsidRPr="00906108">
              <w:rPr>
                <w:rFonts w:cs="Times New Roman"/>
                <w:sz w:val="16"/>
                <w:szCs w:val="16"/>
              </w:rPr>
              <w:t>)</w:t>
            </w:r>
          </w:p>
        </w:tc>
        <w:tc>
          <w:tcPr>
            <w:tcW w:w="90" w:type="dxa"/>
          </w:tcPr>
          <w:p w14:paraId="5C025552" w14:textId="77777777" w:rsidR="005644D0" w:rsidRPr="00906108" w:rsidRDefault="005644D0" w:rsidP="005644D0">
            <w:pPr>
              <w:spacing w:line="240" w:lineRule="exact"/>
              <w:ind w:left="-288"/>
              <w:jc w:val="thaiDistribute"/>
              <w:rPr>
                <w:rFonts w:cs="Times New Roman"/>
                <w:sz w:val="16"/>
                <w:szCs w:val="16"/>
                <w:cs/>
              </w:rPr>
            </w:pPr>
          </w:p>
        </w:tc>
        <w:tc>
          <w:tcPr>
            <w:tcW w:w="902" w:type="dxa"/>
            <w:tcBorders>
              <w:bottom w:val="single" w:sz="4" w:space="0" w:color="auto"/>
            </w:tcBorders>
          </w:tcPr>
          <w:p w14:paraId="6090066D" w14:textId="4064E92E"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1053630F" w14:textId="77777777" w:rsidR="005644D0" w:rsidRPr="00906108" w:rsidRDefault="005644D0" w:rsidP="005644D0">
            <w:pPr>
              <w:spacing w:line="240" w:lineRule="exact"/>
              <w:ind w:left="-288"/>
              <w:jc w:val="thaiDistribute"/>
              <w:rPr>
                <w:rFonts w:cs="Times New Roman"/>
                <w:sz w:val="16"/>
                <w:szCs w:val="16"/>
                <w:cs/>
              </w:rPr>
            </w:pPr>
          </w:p>
        </w:tc>
        <w:tc>
          <w:tcPr>
            <w:tcW w:w="1044" w:type="dxa"/>
            <w:tcBorders>
              <w:bottom w:val="single" w:sz="4" w:space="0" w:color="auto"/>
            </w:tcBorders>
          </w:tcPr>
          <w:p w14:paraId="6A0BF9A8" w14:textId="7A526126"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68759F9C"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Borders>
              <w:bottom w:val="single" w:sz="4" w:space="0" w:color="auto"/>
            </w:tcBorders>
          </w:tcPr>
          <w:p w14:paraId="03790E00" w14:textId="4565EE08" w:rsidR="005644D0" w:rsidRPr="00906108" w:rsidRDefault="005644D0" w:rsidP="005644D0">
            <w:pPr>
              <w:tabs>
                <w:tab w:val="decimal" w:pos="921"/>
              </w:tabs>
              <w:spacing w:line="240" w:lineRule="exact"/>
              <w:ind w:left="-72" w:right="-65"/>
              <w:rPr>
                <w:rFonts w:cs="Times New Roman"/>
                <w:sz w:val="16"/>
                <w:szCs w:val="16"/>
                <w:cs/>
              </w:rPr>
            </w:pPr>
            <w:r w:rsidRPr="00906108">
              <w:rPr>
                <w:rFonts w:cs="Times New Roman"/>
                <w:sz w:val="16"/>
                <w:szCs w:val="16"/>
              </w:rPr>
              <w:t>(</w:t>
            </w:r>
            <w:r w:rsidRPr="00906108">
              <w:rPr>
                <w:sz w:val="16"/>
                <w:szCs w:val="16"/>
              </w:rPr>
              <w:t>21</w:t>
            </w:r>
            <w:r w:rsidRPr="00906108">
              <w:rPr>
                <w:rFonts w:cs="Times New Roman"/>
                <w:sz w:val="16"/>
                <w:szCs w:val="16"/>
              </w:rPr>
              <w:t>,</w:t>
            </w:r>
            <w:r w:rsidRPr="00906108">
              <w:rPr>
                <w:sz w:val="16"/>
                <w:szCs w:val="16"/>
              </w:rPr>
              <w:t>454</w:t>
            </w:r>
            <w:r w:rsidRPr="00906108">
              <w:rPr>
                <w:rFonts w:cs="Times New Roman"/>
                <w:sz w:val="16"/>
                <w:szCs w:val="16"/>
              </w:rPr>
              <w:t>)</w:t>
            </w:r>
          </w:p>
        </w:tc>
      </w:tr>
      <w:tr w:rsidR="00906108" w:rsidRPr="00906108" w14:paraId="28E4260F" w14:textId="77777777" w:rsidTr="00F64EE6">
        <w:trPr>
          <w:trHeight w:val="144"/>
        </w:trPr>
        <w:tc>
          <w:tcPr>
            <w:tcW w:w="3434" w:type="dxa"/>
          </w:tcPr>
          <w:p w14:paraId="5B3D4FAD" w14:textId="77777777" w:rsidR="005644D0" w:rsidRPr="00906108" w:rsidRDefault="005644D0" w:rsidP="005644D0">
            <w:pPr>
              <w:spacing w:line="240" w:lineRule="exact"/>
              <w:ind w:firstLine="362"/>
              <w:jc w:val="thaiDistribute"/>
              <w:rPr>
                <w:rFonts w:cs="Times New Roman"/>
                <w:sz w:val="16"/>
                <w:szCs w:val="16"/>
                <w:cs/>
              </w:rPr>
            </w:pPr>
            <w:r w:rsidRPr="00906108">
              <w:rPr>
                <w:rFonts w:cs="Times New Roman"/>
                <w:sz w:val="16"/>
                <w:szCs w:val="16"/>
              </w:rPr>
              <w:t xml:space="preserve">Total accumulated depreciation </w:t>
            </w:r>
          </w:p>
        </w:tc>
        <w:tc>
          <w:tcPr>
            <w:tcW w:w="992" w:type="dxa"/>
            <w:tcBorders>
              <w:top w:val="single" w:sz="4" w:space="0" w:color="auto"/>
              <w:bottom w:val="single" w:sz="4" w:space="0" w:color="auto"/>
            </w:tcBorders>
          </w:tcPr>
          <w:p w14:paraId="5A2673C4" w14:textId="7269933A" w:rsidR="005644D0" w:rsidRPr="00906108" w:rsidRDefault="005644D0" w:rsidP="005644D0">
            <w:pPr>
              <w:tabs>
                <w:tab w:val="decimal" w:pos="889"/>
              </w:tabs>
              <w:spacing w:line="240" w:lineRule="exact"/>
              <w:ind w:right="-249"/>
              <w:rPr>
                <w:sz w:val="16"/>
                <w:szCs w:val="16"/>
                <w:cs/>
              </w:rPr>
            </w:pPr>
            <w:r w:rsidRPr="00906108">
              <w:rPr>
                <w:rFonts w:cs="Times New Roman"/>
                <w:sz w:val="16"/>
                <w:szCs w:val="16"/>
              </w:rPr>
              <w:t>(</w:t>
            </w:r>
            <w:r w:rsidRPr="00906108">
              <w:rPr>
                <w:sz w:val="16"/>
                <w:szCs w:val="16"/>
              </w:rPr>
              <w:t>88</w:t>
            </w:r>
            <w:r w:rsidRPr="00906108">
              <w:rPr>
                <w:rFonts w:cs="Times New Roman"/>
                <w:sz w:val="16"/>
                <w:szCs w:val="16"/>
              </w:rPr>
              <w:t>,</w:t>
            </w:r>
            <w:r w:rsidRPr="00906108">
              <w:rPr>
                <w:sz w:val="16"/>
                <w:szCs w:val="16"/>
              </w:rPr>
              <w:t>372</w:t>
            </w:r>
            <w:r w:rsidRPr="00906108">
              <w:rPr>
                <w:rFonts w:cs="Times New Roman"/>
                <w:sz w:val="16"/>
                <w:szCs w:val="16"/>
              </w:rPr>
              <w:t>)</w:t>
            </w:r>
          </w:p>
        </w:tc>
        <w:tc>
          <w:tcPr>
            <w:tcW w:w="90" w:type="dxa"/>
          </w:tcPr>
          <w:p w14:paraId="103410D4"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Borders>
              <w:top w:val="single" w:sz="4" w:space="0" w:color="auto"/>
              <w:bottom w:val="single" w:sz="4" w:space="0" w:color="auto"/>
            </w:tcBorders>
          </w:tcPr>
          <w:p w14:paraId="38765AB3" w14:textId="57420E9B" w:rsidR="005644D0" w:rsidRPr="00906108" w:rsidRDefault="005644D0" w:rsidP="005644D0">
            <w:pPr>
              <w:tabs>
                <w:tab w:val="decimal" w:pos="796"/>
              </w:tabs>
              <w:spacing w:line="240" w:lineRule="exact"/>
              <w:rPr>
                <w:rFonts w:cs="Times New Roman"/>
                <w:sz w:val="16"/>
                <w:szCs w:val="16"/>
                <w:cs/>
              </w:rPr>
            </w:pPr>
            <w:r w:rsidRPr="00906108">
              <w:rPr>
                <w:rFonts w:cs="Times New Roman"/>
                <w:sz w:val="16"/>
                <w:szCs w:val="16"/>
              </w:rPr>
              <w:t xml:space="preserve">   (</w:t>
            </w:r>
            <w:r w:rsidRPr="00906108">
              <w:rPr>
                <w:sz w:val="16"/>
                <w:szCs w:val="16"/>
              </w:rPr>
              <w:t>2</w:t>
            </w:r>
            <w:r w:rsidRPr="00906108">
              <w:rPr>
                <w:rFonts w:cs="Times New Roman"/>
                <w:sz w:val="16"/>
                <w:szCs w:val="16"/>
              </w:rPr>
              <w:t>,</w:t>
            </w:r>
            <w:r w:rsidRPr="00906108">
              <w:rPr>
                <w:sz w:val="16"/>
                <w:szCs w:val="16"/>
              </w:rPr>
              <w:t>416</w:t>
            </w:r>
            <w:r w:rsidRPr="00906108">
              <w:rPr>
                <w:rFonts w:cs="Times New Roman"/>
                <w:sz w:val="16"/>
                <w:szCs w:val="16"/>
              </w:rPr>
              <w:t>)</w:t>
            </w:r>
          </w:p>
        </w:tc>
        <w:tc>
          <w:tcPr>
            <w:tcW w:w="90" w:type="dxa"/>
          </w:tcPr>
          <w:p w14:paraId="2F825C05" w14:textId="77777777" w:rsidR="005644D0" w:rsidRPr="00906108" w:rsidRDefault="005644D0" w:rsidP="005644D0">
            <w:pPr>
              <w:tabs>
                <w:tab w:val="decimal" w:pos="900"/>
              </w:tabs>
              <w:spacing w:line="24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3711013C" w14:textId="651B252F" w:rsidR="005644D0" w:rsidRPr="00906108" w:rsidRDefault="005644D0" w:rsidP="005644D0">
            <w:pPr>
              <w:tabs>
                <w:tab w:val="decimal" w:pos="796"/>
              </w:tabs>
              <w:spacing w:line="240" w:lineRule="exact"/>
              <w:rPr>
                <w:rFonts w:cs="Times New Roman"/>
                <w:sz w:val="16"/>
                <w:szCs w:val="16"/>
                <w:cs/>
              </w:rPr>
            </w:pPr>
            <w:r w:rsidRPr="00906108">
              <w:rPr>
                <w:sz w:val="16"/>
                <w:szCs w:val="16"/>
              </w:rPr>
              <w:t>616</w:t>
            </w:r>
          </w:p>
        </w:tc>
        <w:tc>
          <w:tcPr>
            <w:tcW w:w="90" w:type="dxa"/>
          </w:tcPr>
          <w:p w14:paraId="22693756" w14:textId="77777777" w:rsidR="005644D0" w:rsidRPr="00906108" w:rsidRDefault="005644D0" w:rsidP="005644D0">
            <w:pPr>
              <w:tabs>
                <w:tab w:val="decimal" w:pos="900"/>
              </w:tabs>
              <w:spacing w:line="240" w:lineRule="exact"/>
              <w:ind w:left="-288" w:right="90"/>
              <w:jc w:val="right"/>
              <w:rPr>
                <w:rFonts w:cs="Times New Roman"/>
                <w:sz w:val="16"/>
                <w:szCs w:val="16"/>
                <w:cs/>
              </w:rPr>
            </w:pPr>
          </w:p>
        </w:tc>
        <w:tc>
          <w:tcPr>
            <w:tcW w:w="1044" w:type="dxa"/>
            <w:tcBorders>
              <w:top w:val="single" w:sz="4" w:space="0" w:color="auto"/>
              <w:bottom w:val="single" w:sz="4" w:space="0" w:color="auto"/>
            </w:tcBorders>
          </w:tcPr>
          <w:p w14:paraId="397C9E3B" w14:textId="0D69ADAF"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7CCF1BEA" w14:textId="77777777" w:rsidR="005644D0" w:rsidRPr="00906108" w:rsidRDefault="005644D0" w:rsidP="005644D0">
            <w:pPr>
              <w:tabs>
                <w:tab w:val="decimal" w:pos="900"/>
              </w:tabs>
              <w:spacing w:line="240" w:lineRule="exact"/>
              <w:ind w:right="90"/>
              <w:jc w:val="right"/>
              <w:rPr>
                <w:rFonts w:cs="Times New Roman"/>
                <w:sz w:val="16"/>
                <w:szCs w:val="16"/>
                <w:cs/>
              </w:rPr>
            </w:pPr>
          </w:p>
        </w:tc>
        <w:tc>
          <w:tcPr>
            <w:tcW w:w="1026" w:type="dxa"/>
            <w:tcBorders>
              <w:top w:val="single" w:sz="4" w:space="0" w:color="auto"/>
              <w:bottom w:val="single" w:sz="4" w:space="0" w:color="auto"/>
            </w:tcBorders>
          </w:tcPr>
          <w:p w14:paraId="306EE216" w14:textId="2A38CE98" w:rsidR="005644D0" w:rsidRPr="00906108" w:rsidRDefault="005644D0" w:rsidP="005644D0">
            <w:pPr>
              <w:tabs>
                <w:tab w:val="decimal" w:pos="921"/>
              </w:tabs>
              <w:spacing w:line="240" w:lineRule="exact"/>
              <w:ind w:left="-72" w:right="-65"/>
              <w:rPr>
                <w:rFonts w:cs="Times New Roman"/>
                <w:sz w:val="16"/>
                <w:szCs w:val="16"/>
              </w:rPr>
            </w:pPr>
            <w:r w:rsidRPr="00906108">
              <w:rPr>
                <w:rFonts w:cs="Times New Roman"/>
                <w:sz w:val="16"/>
                <w:szCs w:val="16"/>
              </w:rPr>
              <w:t xml:space="preserve">   (</w:t>
            </w:r>
            <w:r w:rsidRPr="00906108">
              <w:rPr>
                <w:sz w:val="16"/>
                <w:szCs w:val="16"/>
              </w:rPr>
              <w:t>90</w:t>
            </w:r>
            <w:r w:rsidRPr="00906108">
              <w:rPr>
                <w:rFonts w:cs="Times New Roman"/>
                <w:sz w:val="16"/>
                <w:szCs w:val="16"/>
              </w:rPr>
              <w:t>,</w:t>
            </w:r>
            <w:r w:rsidRPr="00906108">
              <w:rPr>
                <w:sz w:val="16"/>
                <w:szCs w:val="16"/>
              </w:rPr>
              <w:t>172</w:t>
            </w:r>
            <w:r w:rsidRPr="00906108">
              <w:rPr>
                <w:rFonts w:cs="Times New Roman"/>
                <w:sz w:val="16"/>
                <w:szCs w:val="16"/>
              </w:rPr>
              <w:t>)</w:t>
            </w:r>
          </w:p>
        </w:tc>
      </w:tr>
      <w:tr w:rsidR="00906108" w:rsidRPr="00906108" w14:paraId="08D42E5D" w14:textId="77777777" w:rsidTr="00F64EE6">
        <w:trPr>
          <w:trHeight w:val="144"/>
        </w:trPr>
        <w:tc>
          <w:tcPr>
            <w:tcW w:w="3434" w:type="dxa"/>
          </w:tcPr>
          <w:p w14:paraId="5BDD3ADD" w14:textId="030564AA" w:rsidR="005644D0" w:rsidRPr="00906108" w:rsidRDefault="005644D0" w:rsidP="005644D0">
            <w:pPr>
              <w:spacing w:line="240" w:lineRule="exact"/>
              <w:ind w:left="532" w:hanging="440"/>
              <w:jc w:val="both"/>
              <w:rPr>
                <w:rFonts w:cs="Times New Roman"/>
                <w:sz w:val="16"/>
                <w:szCs w:val="16"/>
              </w:rPr>
            </w:pPr>
            <w:r w:rsidRPr="00906108">
              <w:rPr>
                <w:rFonts w:cs="Times New Roman"/>
                <w:sz w:val="16"/>
                <w:szCs w:val="16"/>
              </w:rPr>
              <w:t>Construction in progress</w:t>
            </w:r>
          </w:p>
        </w:tc>
        <w:tc>
          <w:tcPr>
            <w:tcW w:w="992" w:type="dxa"/>
            <w:tcBorders>
              <w:top w:val="single" w:sz="4" w:space="0" w:color="auto"/>
              <w:bottom w:val="single" w:sz="4" w:space="0" w:color="auto"/>
            </w:tcBorders>
          </w:tcPr>
          <w:p w14:paraId="51281D15" w14:textId="26214108" w:rsidR="005644D0" w:rsidRPr="00906108" w:rsidRDefault="005644D0" w:rsidP="005644D0">
            <w:pPr>
              <w:spacing w:line="240" w:lineRule="exact"/>
              <w:jc w:val="center"/>
              <w:rPr>
                <w:sz w:val="16"/>
                <w:szCs w:val="16"/>
                <w:cs/>
              </w:rPr>
            </w:pPr>
            <w:r w:rsidRPr="00906108">
              <w:rPr>
                <w:rFonts w:cs="Times New Roman"/>
                <w:sz w:val="16"/>
                <w:szCs w:val="16"/>
              </w:rPr>
              <w:t>-</w:t>
            </w:r>
          </w:p>
        </w:tc>
        <w:tc>
          <w:tcPr>
            <w:tcW w:w="90" w:type="dxa"/>
          </w:tcPr>
          <w:p w14:paraId="0AF07E95" w14:textId="77777777" w:rsidR="005644D0" w:rsidRPr="00906108" w:rsidRDefault="005644D0" w:rsidP="005644D0">
            <w:pPr>
              <w:tabs>
                <w:tab w:val="decimal" w:pos="900"/>
              </w:tabs>
              <w:spacing w:line="240" w:lineRule="exact"/>
              <w:ind w:right="93"/>
              <w:jc w:val="right"/>
              <w:rPr>
                <w:rFonts w:cs="Times New Roman"/>
                <w:sz w:val="16"/>
                <w:szCs w:val="16"/>
                <w:cs/>
              </w:rPr>
            </w:pPr>
          </w:p>
        </w:tc>
        <w:tc>
          <w:tcPr>
            <w:tcW w:w="903" w:type="dxa"/>
            <w:tcBorders>
              <w:top w:val="single" w:sz="4" w:space="0" w:color="auto"/>
              <w:bottom w:val="single" w:sz="4" w:space="0" w:color="auto"/>
            </w:tcBorders>
          </w:tcPr>
          <w:p w14:paraId="4734C656" w14:textId="64C89391"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4EA9B186" w14:textId="77777777" w:rsidR="005644D0" w:rsidRPr="00906108" w:rsidRDefault="005644D0" w:rsidP="005644D0">
            <w:pPr>
              <w:tabs>
                <w:tab w:val="decimal" w:pos="900"/>
              </w:tabs>
              <w:spacing w:line="240" w:lineRule="exact"/>
              <w:ind w:left="-288" w:right="90"/>
              <w:jc w:val="right"/>
              <w:rPr>
                <w:rFonts w:cs="Times New Roman"/>
                <w:sz w:val="16"/>
                <w:szCs w:val="16"/>
                <w:cs/>
              </w:rPr>
            </w:pPr>
          </w:p>
        </w:tc>
        <w:tc>
          <w:tcPr>
            <w:tcW w:w="902" w:type="dxa"/>
            <w:tcBorders>
              <w:top w:val="single" w:sz="4" w:space="0" w:color="auto"/>
              <w:bottom w:val="single" w:sz="4" w:space="0" w:color="auto"/>
            </w:tcBorders>
          </w:tcPr>
          <w:p w14:paraId="5F0C4B2D" w14:textId="54B5F8F8"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75ACF3F5" w14:textId="77777777" w:rsidR="005644D0" w:rsidRPr="00906108" w:rsidRDefault="005644D0" w:rsidP="005644D0">
            <w:pPr>
              <w:tabs>
                <w:tab w:val="decimal" w:pos="900"/>
              </w:tabs>
              <w:spacing w:line="240" w:lineRule="exact"/>
              <w:ind w:left="-288" w:right="90"/>
              <w:jc w:val="right"/>
              <w:rPr>
                <w:rFonts w:cs="Times New Roman"/>
                <w:sz w:val="16"/>
                <w:szCs w:val="16"/>
                <w:cs/>
              </w:rPr>
            </w:pPr>
          </w:p>
        </w:tc>
        <w:tc>
          <w:tcPr>
            <w:tcW w:w="1044" w:type="dxa"/>
            <w:tcBorders>
              <w:top w:val="single" w:sz="4" w:space="0" w:color="auto"/>
              <w:bottom w:val="single" w:sz="4" w:space="0" w:color="auto"/>
            </w:tcBorders>
          </w:tcPr>
          <w:p w14:paraId="0717EC74" w14:textId="6401FA18" w:rsidR="005644D0" w:rsidRPr="00906108" w:rsidRDefault="005644D0" w:rsidP="005644D0">
            <w:pPr>
              <w:spacing w:line="240" w:lineRule="exact"/>
              <w:jc w:val="center"/>
              <w:rPr>
                <w:rFonts w:cs="Times New Roman"/>
                <w:sz w:val="16"/>
                <w:szCs w:val="16"/>
                <w:cs/>
              </w:rPr>
            </w:pPr>
            <w:r w:rsidRPr="00906108">
              <w:rPr>
                <w:rFonts w:cs="Times New Roman"/>
                <w:sz w:val="16"/>
                <w:szCs w:val="16"/>
              </w:rPr>
              <w:t>-</w:t>
            </w:r>
          </w:p>
        </w:tc>
        <w:tc>
          <w:tcPr>
            <w:tcW w:w="90" w:type="dxa"/>
          </w:tcPr>
          <w:p w14:paraId="3BD6C7BA" w14:textId="77777777" w:rsidR="005644D0" w:rsidRPr="00906108" w:rsidRDefault="005644D0" w:rsidP="005644D0">
            <w:pPr>
              <w:tabs>
                <w:tab w:val="decimal" w:pos="900"/>
              </w:tabs>
              <w:spacing w:line="240" w:lineRule="exact"/>
              <w:ind w:right="90"/>
              <w:jc w:val="right"/>
              <w:rPr>
                <w:rFonts w:cs="Times New Roman"/>
                <w:sz w:val="16"/>
                <w:szCs w:val="16"/>
                <w:cs/>
              </w:rPr>
            </w:pPr>
          </w:p>
        </w:tc>
        <w:tc>
          <w:tcPr>
            <w:tcW w:w="1026" w:type="dxa"/>
            <w:tcBorders>
              <w:top w:val="single" w:sz="4" w:space="0" w:color="auto"/>
              <w:bottom w:val="single" w:sz="4" w:space="0" w:color="auto"/>
            </w:tcBorders>
          </w:tcPr>
          <w:p w14:paraId="39B8FD24" w14:textId="4CBCA660" w:rsidR="005644D0" w:rsidRPr="00906108" w:rsidRDefault="005644D0" w:rsidP="005644D0">
            <w:pPr>
              <w:spacing w:line="240" w:lineRule="exact"/>
              <w:jc w:val="center"/>
              <w:rPr>
                <w:rFonts w:cs="Times New Roman"/>
                <w:sz w:val="16"/>
                <w:szCs w:val="16"/>
              </w:rPr>
            </w:pPr>
            <w:r w:rsidRPr="00906108">
              <w:rPr>
                <w:rFonts w:cs="Times New Roman"/>
                <w:sz w:val="16"/>
                <w:szCs w:val="16"/>
              </w:rPr>
              <w:t>-</w:t>
            </w:r>
          </w:p>
        </w:tc>
      </w:tr>
      <w:tr w:rsidR="00906108" w:rsidRPr="00906108" w14:paraId="0B9C06BE" w14:textId="77777777">
        <w:trPr>
          <w:trHeight w:val="206"/>
        </w:trPr>
        <w:tc>
          <w:tcPr>
            <w:tcW w:w="3434" w:type="dxa"/>
          </w:tcPr>
          <w:p w14:paraId="5394CC8A" w14:textId="1D7C3B5C" w:rsidR="005644D0" w:rsidRPr="00906108" w:rsidRDefault="005644D0" w:rsidP="005644D0">
            <w:pPr>
              <w:spacing w:line="240" w:lineRule="exact"/>
              <w:ind w:left="532" w:hanging="440"/>
              <w:jc w:val="both"/>
              <w:rPr>
                <w:rFonts w:cs="Times New Roman"/>
                <w:b/>
                <w:bCs/>
                <w:sz w:val="16"/>
                <w:szCs w:val="16"/>
                <w:cs/>
              </w:rPr>
            </w:pPr>
            <w:r w:rsidRPr="00906108">
              <w:rPr>
                <w:rFonts w:cs="Times New Roman"/>
                <w:b/>
                <w:bCs/>
                <w:sz w:val="16"/>
                <w:szCs w:val="16"/>
              </w:rPr>
              <w:t>Property, plant and equipment</w:t>
            </w:r>
          </w:p>
        </w:tc>
        <w:tc>
          <w:tcPr>
            <w:tcW w:w="992" w:type="dxa"/>
            <w:tcBorders>
              <w:top w:val="single" w:sz="4" w:space="0" w:color="auto"/>
              <w:bottom w:val="double" w:sz="4" w:space="0" w:color="auto"/>
            </w:tcBorders>
          </w:tcPr>
          <w:p w14:paraId="0E77A1BA" w14:textId="7C47811F" w:rsidR="005644D0" w:rsidRPr="00906108" w:rsidRDefault="005644D0" w:rsidP="005644D0">
            <w:pPr>
              <w:tabs>
                <w:tab w:val="decimal" w:pos="889"/>
              </w:tabs>
              <w:spacing w:line="240" w:lineRule="exact"/>
              <w:ind w:right="-249"/>
              <w:rPr>
                <w:rFonts w:cs="Times New Roman"/>
                <w:sz w:val="16"/>
                <w:szCs w:val="16"/>
                <w:cs/>
              </w:rPr>
            </w:pPr>
            <w:r w:rsidRPr="00906108">
              <w:rPr>
                <w:sz w:val="16"/>
                <w:szCs w:val="16"/>
              </w:rPr>
              <w:t>9</w:t>
            </w:r>
            <w:r w:rsidRPr="00906108">
              <w:rPr>
                <w:rFonts w:cs="Times New Roman"/>
                <w:sz w:val="16"/>
                <w:szCs w:val="16"/>
              </w:rPr>
              <w:t>,</w:t>
            </w:r>
            <w:r w:rsidRPr="00906108">
              <w:rPr>
                <w:sz w:val="16"/>
                <w:szCs w:val="16"/>
              </w:rPr>
              <w:t>423</w:t>
            </w:r>
          </w:p>
        </w:tc>
        <w:tc>
          <w:tcPr>
            <w:tcW w:w="90" w:type="dxa"/>
            <w:vAlign w:val="bottom"/>
          </w:tcPr>
          <w:p w14:paraId="1E841D03" w14:textId="77777777" w:rsidR="005644D0" w:rsidRPr="00906108" w:rsidRDefault="005644D0" w:rsidP="005644D0">
            <w:pPr>
              <w:tabs>
                <w:tab w:val="decimal" w:pos="1037"/>
              </w:tabs>
              <w:spacing w:line="240" w:lineRule="exact"/>
              <w:jc w:val="thaiDistribute"/>
              <w:rPr>
                <w:rFonts w:cs="Times New Roman"/>
                <w:sz w:val="16"/>
                <w:szCs w:val="16"/>
                <w:cs/>
              </w:rPr>
            </w:pPr>
          </w:p>
        </w:tc>
        <w:tc>
          <w:tcPr>
            <w:tcW w:w="903" w:type="dxa"/>
            <w:tcBorders>
              <w:top w:val="single" w:sz="4" w:space="0" w:color="auto"/>
            </w:tcBorders>
            <w:vAlign w:val="bottom"/>
          </w:tcPr>
          <w:p w14:paraId="4D59B7A8" w14:textId="77777777" w:rsidR="005644D0" w:rsidRPr="00906108" w:rsidRDefault="005644D0" w:rsidP="005644D0">
            <w:pPr>
              <w:tabs>
                <w:tab w:val="decimal" w:pos="1037"/>
              </w:tabs>
              <w:spacing w:line="240" w:lineRule="exact"/>
              <w:jc w:val="thaiDistribute"/>
              <w:rPr>
                <w:rFonts w:cs="Times New Roman"/>
                <w:sz w:val="16"/>
                <w:szCs w:val="16"/>
                <w:cs/>
              </w:rPr>
            </w:pPr>
          </w:p>
        </w:tc>
        <w:tc>
          <w:tcPr>
            <w:tcW w:w="90" w:type="dxa"/>
            <w:vAlign w:val="bottom"/>
          </w:tcPr>
          <w:p w14:paraId="05E79162" w14:textId="77777777" w:rsidR="005644D0" w:rsidRPr="00906108" w:rsidRDefault="005644D0" w:rsidP="005644D0">
            <w:pPr>
              <w:tabs>
                <w:tab w:val="decimal" w:pos="1037"/>
              </w:tabs>
              <w:spacing w:line="240" w:lineRule="exact"/>
              <w:ind w:left="-288"/>
              <w:jc w:val="thaiDistribute"/>
              <w:rPr>
                <w:rFonts w:cs="Times New Roman"/>
                <w:sz w:val="16"/>
                <w:szCs w:val="16"/>
                <w:cs/>
              </w:rPr>
            </w:pPr>
          </w:p>
        </w:tc>
        <w:tc>
          <w:tcPr>
            <w:tcW w:w="902" w:type="dxa"/>
            <w:tcBorders>
              <w:top w:val="single" w:sz="4" w:space="0" w:color="auto"/>
            </w:tcBorders>
            <w:vAlign w:val="bottom"/>
          </w:tcPr>
          <w:p w14:paraId="1FC11EEA" w14:textId="77777777" w:rsidR="005644D0" w:rsidRPr="00906108" w:rsidRDefault="005644D0" w:rsidP="005644D0">
            <w:pPr>
              <w:tabs>
                <w:tab w:val="decimal" w:pos="900"/>
              </w:tabs>
              <w:spacing w:line="240" w:lineRule="exact"/>
              <w:jc w:val="thaiDistribute"/>
              <w:rPr>
                <w:rFonts w:cs="Times New Roman"/>
                <w:sz w:val="16"/>
                <w:szCs w:val="16"/>
                <w:cs/>
              </w:rPr>
            </w:pPr>
          </w:p>
        </w:tc>
        <w:tc>
          <w:tcPr>
            <w:tcW w:w="90" w:type="dxa"/>
            <w:vAlign w:val="bottom"/>
          </w:tcPr>
          <w:p w14:paraId="4ECBC755"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1044" w:type="dxa"/>
            <w:tcBorders>
              <w:top w:val="single" w:sz="4" w:space="0" w:color="auto"/>
            </w:tcBorders>
            <w:vAlign w:val="bottom"/>
          </w:tcPr>
          <w:p w14:paraId="7AAAD6ED"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90" w:type="dxa"/>
            <w:vAlign w:val="bottom"/>
          </w:tcPr>
          <w:p w14:paraId="07043424"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Borders>
              <w:top w:val="single" w:sz="4" w:space="0" w:color="auto"/>
              <w:bottom w:val="double" w:sz="4" w:space="0" w:color="auto"/>
            </w:tcBorders>
          </w:tcPr>
          <w:p w14:paraId="47510E3D" w14:textId="5E3170B4" w:rsidR="005644D0" w:rsidRPr="00906108" w:rsidRDefault="005644D0" w:rsidP="005644D0">
            <w:pPr>
              <w:tabs>
                <w:tab w:val="decimal" w:pos="921"/>
              </w:tabs>
              <w:spacing w:line="240" w:lineRule="exact"/>
              <w:ind w:left="-72" w:right="-65"/>
              <w:rPr>
                <w:rFonts w:cs="Times New Roman"/>
                <w:sz w:val="16"/>
                <w:szCs w:val="16"/>
              </w:rPr>
            </w:pPr>
            <w:r w:rsidRPr="00906108">
              <w:rPr>
                <w:sz w:val="16"/>
                <w:szCs w:val="16"/>
              </w:rPr>
              <w:t>7</w:t>
            </w:r>
            <w:r w:rsidRPr="00906108">
              <w:rPr>
                <w:rFonts w:cs="Times New Roman"/>
                <w:sz w:val="16"/>
                <w:szCs w:val="16"/>
              </w:rPr>
              <w:t>,</w:t>
            </w:r>
            <w:r w:rsidRPr="00906108">
              <w:rPr>
                <w:sz w:val="16"/>
                <w:szCs w:val="16"/>
              </w:rPr>
              <w:t>235</w:t>
            </w:r>
          </w:p>
        </w:tc>
      </w:tr>
      <w:tr w:rsidR="00906108" w:rsidRPr="00906108" w14:paraId="34143E32" w14:textId="77777777" w:rsidTr="00651D65">
        <w:trPr>
          <w:trHeight w:val="206"/>
        </w:trPr>
        <w:tc>
          <w:tcPr>
            <w:tcW w:w="3434" w:type="dxa"/>
          </w:tcPr>
          <w:p w14:paraId="7BBB4C8F" w14:textId="77777777" w:rsidR="005644D0" w:rsidRPr="00906108" w:rsidRDefault="005644D0" w:rsidP="005644D0">
            <w:pPr>
              <w:spacing w:line="240" w:lineRule="exact"/>
              <w:ind w:left="532" w:hanging="440"/>
              <w:jc w:val="both"/>
              <w:rPr>
                <w:rFonts w:cs="Times New Roman"/>
                <w:b/>
                <w:bCs/>
                <w:sz w:val="16"/>
                <w:szCs w:val="16"/>
              </w:rPr>
            </w:pPr>
          </w:p>
        </w:tc>
        <w:tc>
          <w:tcPr>
            <w:tcW w:w="992" w:type="dxa"/>
            <w:tcBorders>
              <w:top w:val="double" w:sz="4" w:space="0" w:color="auto"/>
            </w:tcBorders>
            <w:vAlign w:val="bottom"/>
          </w:tcPr>
          <w:p w14:paraId="5B750A3A" w14:textId="77777777" w:rsidR="005644D0" w:rsidRPr="00906108" w:rsidRDefault="005644D0" w:rsidP="005644D0">
            <w:pPr>
              <w:spacing w:line="240" w:lineRule="exact"/>
              <w:ind w:left="-288" w:right="141"/>
              <w:jc w:val="right"/>
              <w:rPr>
                <w:rFonts w:cs="Times New Roman"/>
                <w:sz w:val="16"/>
                <w:szCs w:val="16"/>
                <w:cs/>
              </w:rPr>
            </w:pPr>
          </w:p>
        </w:tc>
        <w:tc>
          <w:tcPr>
            <w:tcW w:w="90" w:type="dxa"/>
            <w:vAlign w:val="bottom"/>
          </w:tcPr>
          <w:p w14:paraId="34162BB6" w14:textId="77777777" w:rsidR="005644D0" w:rsidRPr="00906108" w:rsidRDefault="005644D0" w:rsidP="005644D0">
            <w:pPr>
              <w:tabs>
                <w:tab w:val="decimal" w:pos="1037"/>
              </w:tabs>
              <w:spacing w:line="240" w:lineRule="exact"/>
              <w:jc w:val="thaiDistribute"/>
              <w:rPr>
                <w:rFonts w:cs="Times New Roman"/>
                <w:sz w:val="16"/>
                <w:szCs w:val="16"/>
                <w:cs/>
              </w:rPr>
            </w:pPr>
          </w:p>
        </w:tc>
        <w:tc>
          <w:tcPr>
            <w:tcW w:w="903" w:type="dxa"/>
            <w:vAlign w:val="bottom"/>
          </w:tcPr>
          <w:p w14:paraId="5197BA63" w14:textId="77777777" w:rsidR="005644D0" w:rsidRPr="00906108" w:rsidRDefault="005644D0" w:rsidP="005644D0">
            <w:pPr>
              <w:tabs>
                <w:tab w:val="decimal" w:pos="1037"/>
              </w:tabs>
              <w:spacing w:line="240" w:lineRule="exact"/>
              <w:jc w:val="thaiDistribute"/>
              <w:rPr>
                <w:rFonts w:cs="Times New Roman"/>
                <w:sz w:val="16"/>
                <w:szCs w:val="16"/>
                <w:cs/>
              </w:rPr>
            </w:pPr>
          </w:p>
        </w:tc>
        <w:tc>
          <w:tcPr>
            <w:tcW w:w="90" w:type="dxa"/>
            <w:vAlign w:val="bottom"/>
          </w:tcPr>
          <w:p w14:paraId="44D63691" w14:textId="77777777" w:rsidR="005644D0" w:rsidRPr="00906108" w:rsidRDefault="005644D0" w:rsidP="005644D0">
            <w:pPr>
              <w:tabs>
                <w:tab w:val="decimal" w:pos="1037"/>
              </w:tabs>
              <w:spacing w:line="240" w:lineRule="exact"/>
              <w:ind w:left="-288"/>
              <w:jc w:val="thaiDistribute"/>
              <w:rPr>
                <w:rFonts w:cs="Times New Roman"/>
                <w:sz w:val="16"/>
                <w:szCs w:val="16"/>
                <w:cs/>
              </w:rPr>
            </w:pPr>
          </w:p>
        </w:tc>
        <w:tc>
          <w:tcPr>
            <w:tcW w:w="902" w:type="dxa"/>
            <w:vAlign w:val="bottom"/>
          </w:tcPr>
          <w:p w14:paraId="68F820E8" w14:textId="77777777" w:rsidR="005644D0" w:rsidRPr="00906108" w:rsidRDefault="005644D0" w:rsidP="005644D0">
            <w:pPr>
              <w:tabs>
                <w:tab w:val="decimal" w:pos="900"/>
              </w:tabs>
              <w:spacing w:line="240" w:lineRule="exact"/>
              <w:jc w:val="thaiDistribute"/>
              <w:rPr>
                <w:rFonts w:cs="Times New Roman"/>
                <w:sz w:val="16"/>
                <w:szCs w:val="16"/>
                <w:cs/>
              </w:rPr>
            </w:pPr>
          </w:p>
        </w:tc>
        <w:tc>
          <w:tcPr>
            <w:tcW w:w="90" w:type="dxa"/>
            <w:vAlign w:val="bottom"/>
          </w:tcPr>
          <w:p w14:paraId="12134205" w14:textId="77777777" w:rsidR="005644D0" w:rsidRPr="00906108" w:rsidRDefault="005644D0" w:rsidP="005644D0">
            <w:pPr>
              <w:tabs>
                <w:tab w:val="decimal" w:pos="900"/>
              </w:tabs>
              <w:spacing w:line="240" w:lineRule="exact"/>
              <w:ind w:left="-288"/>
              <w:jc w:val="thaiDistribute"/>
              <w:rPr>
                <w:rFonts w:cs="Times New Roman"/>
                <w:sz w:val="16"/>
                <w:szCs w:val="16"/>
                <w:cs/>
              </w:rPr>
            </w:pPr>
          </w:p>
        </w:tc>
        <w:tc>
          <w:tcPr>
            <w:tcW w:w="1044" w:type="dxa"/>
            <w:vAlign w:val="bottom"/>
          </w:tcPr>
          <w:p w14:paraId="07D87636"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90" w:type="dxa"/>
            <w:vAlign w:val="bottom"/>
          </w:tcPr>
          <w:p w14:paraId="163BB888"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Borders>
              <w:top w:val="double" w:sz="4" w:space="0" w:color="auto"/>
            </w:tcBorders>
            <w:vAlign w:val="bottom"/>
          </w:tcPr>
          <w:p w14:paraId="0C22F4C1" w14:textId="77777777" w:rsidR="005644D0" w:rsidRPr="00906108" w:rsidRDefault="005644D0" w:rsidP="005644D0">
            <w:pPr>
              <w:spacing w:line="240" w:lineRule="exact"/>
              <w:ind w:left="-72" w:right="118"/>
              <w:jc w:val="right"/>
              <w:rPr>
                <w:rFonts w:cs="Times New Roman"/>
                <w:sz w:val="16"/>
                <w:szCs w:val="16"/>
              </w:rPr>
            </w:pPr>
          </w:p>
        </w:tc>
      </w:tr>
      <w:tr w:rsidR="00906108" w:rsidRPr="00906108" w14:paraId="5534AB68" w14:textId="77777777" w:rsidTr="002C0A6B">
        <w:trPr>
          <w:trHeight w:val="206"/>
        </w:trPr>
        <w:tc>
          <w:tcPr>
            <w:tcW w:w="7545" w:type="dxa"/>
            <w:gridSpan w:val="8"/>
          </w:tcPr>
          <w:p w14:paraId="07A2D2D8" w14:textId="20909054" w:rsidR="005644D0" w:rsidRPr="00906108" w:rsidRDefault="005644D0" w:rsidP="005644D0">
            <w:pPr>
              <w:spacing w:line="240" w:lineRule="exact"/>
              <w:ind w:left="532" w:hanging="440"/>
              <w:jc w:val="both"/>
              <w:rPr>
                <w:rFonts w:cs="Times New Roman"/>
                <w:sz w:val="16"/>
                <w:szCs w:val="16"/>
                <w:cs/>
              </w:rPr>
            </w:pPr>
            <w:r w:rsidRPr="00906108">
              <w:rPr>
                <w:rFonts w:cs="Times New Roman"/>
                <w:b/>
                <w:bCs/>
                <w:sz w:val="16"/>
                <w:szCs w:val="16"/>
              </w:rPr>
              <w:t xml:space="preserve">Depreciation in the separate financial statements for the years ended December </w:t>
            </w:r>
            <w:r w:rsidRPr="00906108">
              <w:rPr>
                <w:b/>
                <w:bCs/>
                <w:sz w:val="16"/>
                <w:szCs w:val="16"/>
              </w:rPr>
              <w:t>31</w:t>
            </w:r>
            <w:r w:rsidRPr="00906108">
              <w:rPr>
                <w:rFonts w:cs="Times New Roman"/>
                <w:b/>
                <w:bCs/>
                <w:sz w:val="16"/>
                <w:szCs w:val="16"/>
              </w:rPr>
              <w:t>,</w:t>
            </w:r>
          </w:p>
        </w:tc>
        <w:tc>
          <w:tcPr>
            <w:tcW w:w="90" w:type="dxa"/>
            <w:vAlign w:val="bottom"/>
          </w:tcPr>
          <w:p w14:paraId="0C7F514F"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vAlign w:val="bottom"/>
          </w:tcPr>
          <w:p w14:paraId="0B5EF6F4" w14:textId="77777777" w:rsidR="005644D0" w:rsidRPr="00906108" w:rsidRDefault="005644D0" w:rsidP="005644D0">
            <w:pPr>
              <w:spacing w:line="240" w:lineRule="exact"/>
              <w:ind w:left="-72" w:right="118"/>
              <w:jc w:val="right"/>
              <w:rPr>
                <w:rFonts w:cs="Times New Roman"/>
                <w:sz w:val="16"/>
                <w:szCs w:val="16"/>
              </w:rPr>
            </w:pPr>
          </w:p>
        </w:tc>
      </w:tr>
      <w:tr w:rsidR="00906108" w:rsidRPr="00906108" w14:paraId="235463BE" w14:textId="77777777" w:rsidTr="007777F4">
        <w:trPr>
          <w:trHeight w:val="206"/>
        </w:trPr>
        <w:tc>
          <w:tcPr>
            <w:tcW w:w="3434" w:type="dxa"/>
          </w:tcPr>
          <w:p w14:paraId="60A09A88" w14:textId="02C4BF63" w:rsidR="005644D0" w:rsidRPr="00906108" w:rsidRDefault="005644D0" w:rsidP="005644D0">
            <w:pPr>
              <w:spacing w:line="240" w:lineRule="exact"/>
              <w:ind w:firstLine="177"/>
              <w:rPr>
                <w:rFonts w:cs="Times New Roman"/>
                <w:sz w:val="16"/>
                <w:szCs w:val="16"/>
              </w:rPr>
            </w:pPr>
            <w:r w:rsidRPr="00906108">
              <w:rPr>
                <w:sz w:val="16"/>
                <w:szCs w:val="16"/>
              </w:rPr>
              <w:t>202</w:t>
            </w:r>
            <w:r w:rsidR="00782A4F" w:rsidRPr="00906108">
              <w:rPr>
                <w:sz w:val="16"/>
                <w:szCs w:val="16"/>
              </w:rPr>
              <w:t>5</w:t>
            </w:r>
          </w:p>
        </w:tc>
        <w:tc>
          <w:tcPr>
            <w:tcW w:w="992" w:type="dxa"/>
            <w:vAlign w:val="bottom"/>
          </w:tcPr>
          <w:p w14:paraId="0C5546E0" w14:textId="77777777" w:rsidR="005644D0" w:rsidRPr="00906108" w:rsidRDefault="005644D0" w:rsidP="005644D0">
            <w:pPr>
              <w:spacing w:line="240" w:lineRule="exact"/>
              <w:ind w:left="-288" w:right="141"/>
              <w:jc w:val="right"/>
              <w:rPr>
                <w:rFonts w:cs="Times New Roman"/>
                <w:sz w:val="16"/>
                <w:szCs w:val="16"/>
                <w:cs/>
              </w:rPr>
            </w:pPr>
          </w:p>
        </w:tc>
        <w:tc>
          <w:tcPr>
            <w:tcW w:w="90" w:type="dxa"/>
            <w:vAlign w:val="bottom"/>
          </w:tcPr>
          <w:p w14:paraId="3E8CAF54" w14:textId="77777777" w:rsidR="005644D0" w:rsidRPr="00906108" w:rsidRDefault="005644D0" w:rsidP="005644D0">
            <w:pPr>
              <w:tabs>
                <w:tab w:val="decimal" w:pos="1037"/>
              </w:tabs>
              <w:spacing w:line="240" w:lineRule="exact"/>
              <w:jc w:val="thaiDistribute"/>
              <w:rPr>
                <w:rFonts w:cs="Times New Roman"/>
                <w:sz w:val="16"/>
                <w:szCs w:val="16"/>
                <w:cs/>
              </w:rPr>
            </w:pPr>
          </w:p>
        </w:tc>
        <w:tc>
          <w:tcPr>
            <w:tcW w:w="903" w:type="dxa"/>
            <w:vAlign w:val="bottom"/>
          </w:tcPr>
          <w:p w14:paraId="362F0CF2" w14:textId="77777777" w:rsidR="005644D0" w:rsidRPr="00906108" w:rsidRDefault="005644D0" w:rsidP="005644D0">
            <w:pPr>
              <w:tabs>
                <w:tab w:val="decimal" w:pos="1037"/>
              </w:tabs>
              <w:spacing w:line="240" w:lineRule="exact"/>
              <w:jc w:val="thaiDistribute"/>
              <w:rPr>
                <w:rFonts w:cs="Times New Roman"/>
                <w:sz w:val="16"/>
                <w:szCs w:val="16"/>
                <w:cs/>
              </w:rPr>
            </w:pPr>
          </w:p>
        </w:tc>
        <w:tc>
          <w:tcPr>
            <w:tcW w:w="90" w:type="dxa"/>
            <w:vAlign w:val="bottom"/>
          </w:tcPr>
          <w:p w14:paraId="46107B2D" w14:textId="77777777" w:rsidR="005644D0" w:rsidRPr="00906108" w:rsidRDefault="005644D0" w:rsidP="005644D0">
            <w:pPr>
              <w:tabs>
                <w:tab w:val="decimal" w:pos="1037"/>
              </w:tabs>
              <w:spacing w:line="240" w:lineRule="exact"/>
              <w:ind w:left="-288"/>
              <w:jc w:val="thaiDistribute"/>
              <w:rPr>
                <w:rFonts w:cs="Times New Roman"/>
                <w:sz w:val="16"/>
                <w:szCs w:val="16"/>
                <w:cs/>
              </w:rPr>
            </w:pPr>
          </w:p>
        </w:tc>
        <w:tc>
          <w:tcPr>
            <w:tcW w:w="2036" w:type="dxa"/>
            <w:gridSpan w:val="3"/>
            <w:vAlign w:val="bottom"/>
          </w:tcPr>
          <w:p w14:paraId="01525055" w14:textId="77777777" w:rsidR="005644D0" w:rsidRPr="00906108" w:rsidRDefault="005644D0" w:rsidP="005644D0">
            <w:pPr>
              <w:tabs>
                <w:tab w:val="decimal" w:pos="758"/>
              </w:tabs>
              <w:spacing w:line="240" w:lineRule="exact"/>
              <w:ind w:right="10"/>
              <w:jc w:val="right"/>
              <w:rPr>
                <w:rFonts w:cs="Times New Roman"/>
                <w:b/>
                <w:bCs/>
                <w:sz w:val="16"/>
                <w:szCs w:val="16"/>
                <w:cs/>
              </w:rPr>
            </w:pPr>
            <w:r w:rsidRPr="00906108">
              <w:rPr>
                <w:rFonts w:cs="Times New Roman"/>
                <w:b/>
                <w:bCs/>
                <w:sz w:val="16"/>
                <w:szCs w:val="16"/>
              </w:rPr>
              <w:t>Thousand Baht</w:t>
            </w:r>
          </w:p>
        </w:tc>
        <w:tc>
          <w:tcPr>
            <w:tcW w:w="90" w:type="dxa"/>
            <w:vAlign w:val="bottom"/>
          </w:tcPr>
          <w:p w14:paraId="4DE07E55" w14:textId="77777777" w:rsidR="005644D0" w:rsidRPr="00906108" w:rsidRDefault="005644D0" w:rsidP="005644D0">
            <w:pPr>
              <w:tabs>
                <w:tab w:val="decimal" w:pos="960"/>
              </w:tabs>
              <w:spacing w:line="240" w:lineRule="exact"/>
              <w:jc w:val="thaiDistribute"/>
              <w:rPr>
                <w:rFonts w:cs="Times New Roman"/>
                <w:sz w:val="16"/>
                <w:szCs w:val="16"/>
                <w:cs/>
              </w:rPr>
            </w:pPr>
          </w:p>
        </w:tc>
        <w:tc>
          <w:tcPr>
            <w:tcW w:w="1026" w:type="dxa"/>
            <w:tcBorders>
              <w:bottom w:val="double" w:sz="4" w:space="0" w:color="auto"/>
            </w:tcBorders>
            <w:vAlign w:val="bottom"/>
          </w:tcPr>
          <w:p w14:paraId="385B5839" w14:textId="29EEA3F5" w:rsidR="005644D0" w:rsidRPr="00906108" w:rsidRDefault="00810C28" w:rsidP="005644D0">
            <w:pPr>
              <w:tabs>
                <w:tab w:val="decimal" w:pos="921"/>
              </w:tabs>
              <w:spacing w:line="240" w:lineRule="exact"/>
              <w:ind w:left="-72" w:right="-65"/>
              <w:rPr>
                <w:rFonts w:cstheme="minorBidi"/>
                <w:sz w:val="16"/>
                <w:szCs w:val="16"/>
              </w:rPr>
            </w:pPr>
            <w:r w:rsidRPr="00906108">
              <w:rPr>
                <w:rFonts w:cstheme="minorBidi"/>
                <w:sz w:val="16"/>
                <w:szCs w:val="16"/>
              </w:rPr>
              <w:t>2,089</w:t>
            </w:r>
          </w:p>
        </w:tc>
      </w:tr>
      <w:tr w:rsidR="00906108" w:rsidRPr="00906108" w14:paraId="3EB283FC" w14:textId="77777777" w:rsidTr="007777F4">
        <w:trPr>
          <w:trHeight w:val="206"/>
        </w:trPr>
        <w:tc>
          <w:tcPr>
            <w:tcW w:w="3434" w:type="dxa"/>
          </w:tcPr>
          <w:p w14:paraId="77832C1D" w14:textId="761D1D50" w:rsidR="00782A4F" w:rsidRPr="00906108" w:rsidRDefault="00782A4F" w:rsidP="00782A4F">
            <w:pPr>
              <w:spacing w:line="240" w:lineRule="exact"/>
              <w:ind w:firstLine="177"/>
              <w:rPr>
                <w:rFonts w:cs="Times New Roman"/>
                <w:sz w:val="16"/>
                <w:szCs w:val="16"/>
              </w:rPr>
            </w:pPr>
            <w:r w:rsidRPr="00906108">
              <w:rPr>
                <w:sz w:val="16"/>
                <w:szCs w:val="16"/>
              </w:rPr>
              <w:t>2024</w:t>
            </w:r>
          </w:p>
        </w:tc>
        <w:tc>
          <w:tcPr>
            <w:tcW w:w="992" w:type="dxa"/>
            <w:vAlign w:val="bottom"/>
          </w:tcPr>
          <w:p w14:paraId="7E40484C" w14:textId="77777777" w:rsidR="00782A4F" w:rsidRPr="00906108" w:rsidRDefault="00782A4F" w:rsidP="00782A4F">
            <w:pPr>
              <w:spacing w:line="240" w:lineRule="exact"/>
              <w:ind w:left="-288" w:right="141"/>
              <w:jc w:val="right"/>
              <w:rPr>
                <w:rFonts w:cs="Times New Roman"/>
                <w:sz w:val="16"/>
                <w:szCs w:val="16"/>
                <w:cs/>
              </w:rPr>
            </w:pPr>
          </w:p>
        </w:tc>
        <w:tc>
          <w:tcPr>
            <w:tcW w:w="90" w:type="dxa"/>
            <w:vAlign w:val="bottom"/>
          </w:tcPr>
          <w:p w14:paraId="03227DE1" w14:textId="77777777" w:rsidR="00782A4F" w:rsidRPr="00906108" w:rsidRDefault="00782A4F" w:rsidP="00782A4F">
            <w:pPr>
              <w:tabs>
                <w:tab w:val="decimal" w:pos="1037"/>
              </w:tabs>
              <w:spacing w:line="240" w:lineRule="exact"/>
              <w:jc w:val="thaiDistribute"/>
              <w:rPr>
                <w:rFonts w:cs="Times New Roman"/>
                <w:sz w:val="16"/>
                <w:szCs w:val="16"/>
                <w:cs/>
              </w:rPr>
            </w:pPr>
          </w:p>
        </w:tc>
        <w:tc>
          <w:tcPr>
            <w:tcW w:w="903" w:type="dxa"/>
            <w:vAlign w:val="bottom"/>
          </w:tcPr>
          <w:p w14:paraId="5D43D45D" w14:textId="77777777" w:rsidR="00782A4F" w:rsidRPr="00906108" w:rsidRDefault="00782A4F" w:rsidP="00782A4F">
            <w:pPr>
              <w:tabs>
                <w:tab w:val="decimal" w:pos="1037"/>
              </w:tabs>
              <w:spacing w:line="240" w:lineRule="exact"/>
              <w:jc w:val="thaiDistribute"/>
              <w:rPr>
                <w:rFonts w:cs="Times New Roman"/>
                <w:sz w:val="16"/>
                <w:szCs w:val="16"/>
                <w:cs/>
              </w:rPr>
            </w:pPr>
          </w:p>
        </w:tc>
        <w:tc>
          <w:tcPr>
            <w:tcW w:w="90" w:type="dxa"/>
            <w:vAlign w:val="bottom"/>
          </w:tcPr>
          <w:p w14:paraId="0E36D366" w14:textId="77777777" w:rsidR="00782A4F" w:rsidRPr="00906108" w:rsidRDefault="00782A4F" w:rsidP="00782A4F">
            <w:pPr>
              <w:tabs>
                <w:tab w:val="decimal" w:pos="1037"/>
              </w:tabs>
              <w:spacing w:line="240" w:lineRule="exact"/>
              <w:ind w:left="-288"/>
              <w:jc w:val="thaiDistribute"/>
              <w:rPr>
                <w:rFonts w:cs="Times New Roman"/>
                <w:sz w:val="16"/>
                <w:szCs w:val="16"/>
                <w:cs/>
              </w:rPr>
            </w:pPr>
          </w:p>
        </w:tc>
        <w:tc>
          <w:tcPr>
            <w:tcW w:w="2036" w:type="dxa"/>
            <w:gridSpan w:val="3"/>
            <w:vAlign w:val="bottom"/>
          </w:tcPr>
          <w:p w14:paraId="6858B1D7" w14:textId="77777777" w:rsidR="00782A4F" w:rsidRPr="00906108" w:rsidRDefault="00782A4F" w:rsidP="00782A4F">
            <w:pPr>
              <w:tabs>
                <w:tab w:val="decimal" w:pos="960"/>
              </w:tabs>
              <w:spacing w:line="240" w:lineRule="exact"/>
              <w:ind w:right="10"/>
              <w:jc w:val="right"/>
              <w:rPr>
                <w:rFonts w:cs="Times New Roman"/>
                <w:sz w:val="16"/>
                <w:szCs w:val="16"/>
                <w:cs/>
              </w:rPr>
            </w:pPr>
            <w:r w:rsidRPr="00906108">
              <w:rPr>
                <w:rFonts w:cs="Times New Roman"/>
                <w:b/>
                <w:bCs/>
                <w:sz w:val="16"/>
                <w:szCs w:val="16"/>
              </w:rPr>
              <w:t>Thousand Baht</w:t>
            </w:r>
          </w:p>
        </w:tc>
        <w:tc>
          <w:tcPr>
            <w:tcW w:w="90" w:type="dxa"/>
            <w:vAlign w:val="bottom"/>
          </w:tcPr>
          <w:p w14:paraId="2DAB7161" w14:textId="77777777" w:rsidR="00782A4F" w:rsidRPr="00906108" w:rsidRDefault="00782A4F" w:rsidP="00782A4F">
            <w:pPr>
              <w:tabs>
                <w:tab w:val="decimal" w:pos="960"/>
              </w:tabs>
              <w:spacing w:line="240" w:lineRule="exact"/>
              <w:jc w:val="thaiDistribute"/>
              <w:rPr>
                <w:rFonts w:cs="Times New Roman"/>
                <w:sz w:val="16"/>
                <w:szCs w:val="16"/>
                <w:cs/>
              </w:rPr>
            </w:pPr>
          </w:p>
        </w:tc>
        <w:tc>
          <w:tcPr>
            <w:tcW w:w="1026" w:type="dxa"/>
            <w:tcBorders>
              <w:top w:val="double" w:sz="4" w:space="0" w:color="auto"/>
              <w:bottom w:val="double" w:sz="4" w:space="0" w:color="auto"/>
            </w:tcBorders>
            <w:vAlign w:val="bottom"/>
          </w:tcPr>
          <w:p w14:paraId="25295BC6" w14:textId="700E8857" w:rsidR="00782A4F" w:rsidRPr="00906108" w:rsidRDefault="00782A4F" w:rsidP="00782A4F">
            <w:pPr>
              <w:tabs>
                <w:tab w:val="decimal" w:pos="921"/>
              </w:tabs>
              <w:spacing w:line="240" w:lineRule="exact"/>
              <w:ind w:left="-72" w:right="-65"/>
              <w:rPr>
                <w:rFonts w:cs="Times New Roman"/>
                <w:sz w:val="16"/>
                <w:szCs w:val="16"/>
              </w:rPr>
            </w:pPr>
            <w:r w:rsidRPr="00906108">
              <w:rPr>
                <w:rFonts w:cstheme="minorBidi"/>
                <w:sz w:val="16"/>
                <w:szCs w:val="16"/>
              </w:rPr>
              <w:t>2,416</w:t>
            </w:r>
          </w:p>
        </w:tc>
      </w:tr>
    </w:tbl>
    <w:p w14:paraId="0B7CDE08" w14:textId="3EFDBF42" w:rsidR="009B3D9C" w:rsidRPr="00906108" w:rsidRDefault="00890494" w:rsidP="00477117">
      <w:pPr>
        <w:tabs>
          <w:tab w:val="left" w:pos="900"/>
        </w:tabs>
        <w:spacing w:before="240"/>
        <w:ind w:left="547" w:right="72"/>
        <w:jc w:val="both"/>
        <w:rPr>
          <w:rFonts w:cs="Times New Roman"/>
        </w:rPr>
      </w:pPr>
      <w:r w:rsidRPr="00906108">
        <w:rPr>
          <w:rFonts w:cs="Times New Roman"/>
        </w:rPr>
        <w:t xml:space="preserve">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xml:space="preserve">, </w:t>
      </w:r>
      <w:r w:rsidR="00B44747" w:rsidRPr="00906108">
        <w:t>202</w:t>
      </w:r>
      <w:r w:rsidR="00791333" w:rsidRPr="00906108">
        <w:t>5</w:t>
      </w:r>
      <w:r w:rsidRPr="00906108">
        <w:rPr>
          <w:rFonts w:cs="Times New Roman"/>
        </w:rPr>
        <w:t xml:space="preserve"> and </w:t>
      </w:r>
      <w:r w:rsidR="00B44747" w:rsidRPr="00906108">
        <w:t>202</w:t>
      </w:r>
      <w:r w:rsidR="00791333" w:rsidRPr="00906108">
        <w:t>4</w:t>
      </w:r>
      <w:r w:rsidR="00BC63B8" w:rsidRPr="00906108">
        <w:rPr>
          <w:rFonts w:cs="Times New Roman"/>
        </w:rPr>
        <w:t xml:space="preserve">, certain </w:t>
      </w:r>
      <w:r w:rsidR="00F424A5" w:rsidRPr="00906108">
        <w:rPr>
          <w:rFonts w:cs="Times New Roman"/>
        </w:rPr>
        <w:t>items of the Group’s and the Company’s equipment ha</w:t>
      </w:r>
      <w:r w:rsidR="00BC63B8" w:rsidRPr="00906108">
        <w:rPr>
          <w:rFonts w:cs="Times New Roman"/>
        </w:rPr>
        <w:t>ve been fully depreciated but are still in use. The gross carrying amount</w:t>
      </w:r>
      <w:r w:rsidR="00346C9A" w:rsidRPr="00906108">
        <w:rPr>
          <w:rFonts w:cs="Times New Roman"/>
        </w:rPr>
        <w:t>s</w:t>
      </w:r>
      <w:r w:rsidR="00BC63B8" w:rsidRPr="00906108">
        <w:rPr>
          <w:rFonts w:cs="Times New Roman"/>
        </w:rPr>
        <w:t xml:space="preserve"> </w:t>
      </w:r>
      <w:r w:rsidR="00BC63B8" w:rsidRPr="00906108">
        <w:rPr>
          <w:rFonts w:cs="Times New Roman"/>
          <w:spacing w:val="-6"/>
        </w:rPr>
        <w:t xml:space="preserve">before deducting accumulated depreciation of </w:t>
      </w:r>
      <w:proofErr w:type="gramStart"/>
      <w:r w:rsidR="00BC63B8" w:rsidRPr="00906108">
        <w:rPr>
          <w:rFonts w:cs="Times New Roman"/>
          <w:spacing w:val="-6"/>
        </w:rPr>
        <w:t xml:space="preserve">those </w:t>
      </w:r>
      <w:r w:rsidR="00F424A5" w:rsidRPr="00906108">
        <w:rPr>
          <w:rFonts w:cs="Times New Roman"/>
          <w:spacing w:val="-6"/>
        </w:rPr>
        <w:t>equipment</w:t>
      </w:r>
      <w:proofErr w:type="gramEnd"/>
      <w:r w:rsidR="00BC63B8" w:rsidRPr="00906108">
        <w:rPr>
          <w:rFonts w:cs="Times New Roman"/>
          <w:spacing w:val="-6"/>
        </w:rPr>
        <w:t xml:space="preserve"> amounting to Baht </w:t>
      </w:r>
      <w:r w:rsidR="00810C28" w:rsidRPr="00906108">
        <w:rPr>
          <w:rFonts w:cs="Times New Roman"/>
          <w:spacing w:val="-6"/>
        </w:rPr>
        <w:t>227</w:t>
      </w:r>
      <w:r w:rsidR="00BC63B8" w:rsidRPr="00906108">
        <w:rPr>
          <w:rFonts w:cs="Times New Roman"/>
          <w:spacing w:val="-6"/>
        </w:rPr>
        <w:t xml:space="preserve"> million</w:t>
      </w:r>
      <w:r w:rsidR="00BC63B8" w:rsidRPr="00906108">
        <w:rPr>
          <w:rFonts w:cs="Times New Roman"/>
        </w:rPr>
        <w:t xml:space="preserve"> and Baht </w:t>
      </w:r>
      <w:r w:rsidR="00791333" w:rsidRPr="00906108">
        <w:t>221</w:t>
      </w:r>
      <w:r w:rsidR="009F1B34" w:rsidRPr="00906108">
        <w:t xml:space="preserve"> </w:t>
      </w:r>
      <w:r w:rsidR="00BC63B8" w:rsidRPr="00906108">
        <w:rPr>
          <w:rFonts w:cs="Times New Roman"/>
        </w:rPr>
        <w:t>million, respectively</w:t>
      </w:r>
      <w:r w:rsidR="00071DCB" w:rsidRPr="00906108">
        <w:rPr>
          <w:rFonts w:cs="Times New Roman"/>
        </w:rPr>
        <w:t xml:space="preserve"> </w:t>
      </w:r>
      <w:r w:rsidR="00BC63B8" w:rsidRPr="00906108">
        <w:rPr>
          <w:rFonts w:cs="Times New Roman"/>
        </w:rPr>
        <w:t>(</w:t>
      </w:r>
      <w:r w:rsidR="00661EBE" w:rsidRPr="00906108">
        <w:rPr>
          <w:rFonts w:cs="Times New Roman"/>
        </w:rPr>
        <w:t>The</w:t>
      </w:r>
      <w:r w:rsidRPr="00906108">
        <w:rPr>
          <w:rFonts w:cs="Times New Roman"/>
        </w:rPr>
        <w:t xml:space="preserve"> Company</w:t>
      </w:r>
      <w:r w:rsidR="00661EBE" w:rsidRPr="00906108">
        <w:rPr>
          <w:rFonts w:cs="Times New Roman"/>
        </w:rPr>
        <w:t xml:space="preserve"> </w:t>
      </w:r>
      <w:r w:rsidR="00F37547" w:rsidRPr="00906108">
        <w:rPr>
          <w:rFonts w:cs="Times New Roman"/>
        </w:rPr>
        <w:t xml:space="preserve">only </w:t>
      </w:r>
      <w:r w:rsidRPr="00906108">
        <w:rPr>
          <w:rFonts w:cs="Times New Roman"/>
        </w:rPr>
        <w:t xml:space="preserve">as at December </w:t>
      </w:r>
      <w:r w:rsidR="00B44747" w:rsidRPr="00906108">
        <w:t>31</w:t>
      </w:r>
      <w:r w:rsidRPr="00906108">
        <w:rPr>
          <w:rFonts w:cs="Times New Roman"/>
        </w:rPr>
        <w:t xml:space="preserve">, </w:t>
      </w:r>
      <w:r w:rsidR="00791333" w:rsidRPr="00906108">
        <w:t>2025</w:t>
      </w:r>
      <w:r w:rsidR="00791333" w:rsidRPr="00906108">
        <w:rPr>
          <w:rFonts w:cs="Times New Roman"/>
        </w:rPr>
        <w:t xml:space="preserve"> and </w:t>
      </w:r>
      <w:r w:rsidR="00791333" w:rsidRPr="00906108">
        <w:t>2024</w:t>
      </w:r>
      <w:r w:rsidR="00BC63B8" w:rsidRPr="00906108">
        <w:rPr>
          <w:rFonts w:cs="Times New Roman"/>
        </w:rPr>
        <w:t xml:space="preserve">: </w:t>
      </w:r>
      <w:r w:rsidR="00E51E0C" w:rsidRPr="00906108">
        <w:rPr>
          <w:rFonts w:cs="Times New Roman"/>
        </w:rPr>
        <w:t xml:space="preserve">Baht </w:t>
      </w:r>
      <w:r w:rsidR="00810C28" w:rsidRPr="00906108">
        <w:rPr>
          <w:rFonts w:cs="Times New Roman"/>
        </w:rPr>
        <w:t>75</w:t>
      </w:r>
      <w:r w:rsidR="00E51E0C" w:rsidRPr="00906108">
        <w:rPr>
          <w:rFonts w:cs="Times New Roman"/>
        </w:rPr>
        <w:t xml:space="preserve"> million and </w:t>
      </w:r>
      <w:r w:rsidR="00BC63B8" w:rsidRPr="00906108">
        <w:rPr>
          <w:rFonts w:cs="Times New Roman"/>
        </w:rPr>
        <w:t xml:space="preserve">Baht </w:t>
      </w:r>
      <w:r w:rsidR="00B44747" w:rsidRPr="00906108">
        <w:t>7</w:t>
      </w:r>
      <w:r w:rsidR="00791333" w:rsidRPr="00906108">
        <w:t>9</w:t>
      </w:r>
      <w:r w:rsidR="00FC278A" w:rsidRPr="00906108">
        <w:rPr>
          <w:rFonts w:cs="Times New Roman"/>
        </w:rPr>
        <w:t xml:space="preserve"> million</w:t>
      </w:r>
      <w:r w:rsidR="00E51E0C" w:rsidRPr="00906108">
        <w:rPr>
          <w:rFonts w:cs="Times New Roman"/>
        </w:rPr>
        <w:t>, respectively</w:t>
      </w:r>
      <w:r w:rsidR="00BC63B8" w:rsidRPr="00906108">
        <w:rPr>
          <w:rFonts w:cs="Times New Roman"/>
        </w:rPr>
        <w:t>).</w:t>
      </w:r>
    </w:p>
    <w:p w14:paraId="659FC68E" w14:textId="509E59F6" w:rsidR="00477117" w:rsidRPr="00906108" w:rsidRDefault="00890494" w:rsidP="00477117">
      <w:pPr>
        <w:spacing w:before="240"/>
        <w:ind w:left="547" w:right="72"/>
        <w:jc w:val="both"/>
        <w:rPr>
          <w:rFonts w:cs="Times New Roman"/>
        </w:rPr>
      </w:pPr>
      <w:r w:rsidRPr="00906108">
        <w:rPr>
          <w:rFonts w:cs="Times New Roman"/>
          <w:spacing w:val="-12"/>
        </w:rPr>
        <w:t xml:space="preserve">As at December </w:t>
      </w:r>
      <w:r w:rsidR="00B44747" w:rsidRPr="00906108">
        <w:rPr>
          <w:spacing w:val="-12"/>
        </w:rPr>
        <w:t>31</w:t>
      </w:r>
      <w:r w:rsidRPr="00906108">
        <w:rPr>
          <w:rFonts w:cs="Times New Roman"/>
          <w:spacing w:val="-12"/>
        </w:rPr>
        <w:t xml:space="preserve">, </w:t>
      </w:r>
      <w:r w:rsidR="00791333" w:rsidRPr="00906108">
        <w:t>2025</w:t>
      </w:r>
      <w:r w:rsidR="00791333" w:rsidRPr="00906108">
        <w:rPr>
          <w:rFonts w:cs="Times New Roman"/>
        </w:rPr>
        <w:t xml:space="preserve"> and </w:t>
      </w:r>
      <w:r w:rsidR="00791333" w:rsidRPr="00906108">
        <w:t>2024</w:t>
      </w:r>
      <w:r w:rsidR="00BC63B8" w:rsidRPr="00906108">
        <w:rPr>
          <w:rFonts w:cs="Times New Roman"/>
          <w:spacing w:val="-12"/>
        </w:rPr>
        <w:t xml:space="preserve">, the Company’s subsidiaries have mortgaged </w:t>
      </w:r>
      <w:r w:rsidR="0073618B" w:rsidRPr="00906108">
        <w:rPr>
          <w:rFonts w:cs="Times New Roman"/>
          <w:spacing w:val="-12"/>
        </w:rPr>
        <w:t>part of</w:t>
      </w:r>
      <w:r w:rsidR="00877648" w:rsidRPr="00906108">
        <w:rPr>
          <w:rFonts w:cs="Times New Roman"/>
          <w:spacing w:val="-6"/>
        </w:rPr>
        <w:t xml:space="preserve"> </w:t>
      </w:r>
      <w:r w:rsidR="00BC63B8" w:rsidRPr="00906108">
        <w:rPr>
          <w:rFonts w:cs="Times New Roman"/>
          <w:spacing w:val="-12"/>
        </w:rPr>
        <w:t>their property</w:t>
      </w:r>
      <w:r w:rsidRPr="00906108">
        <w:rPr>
          <w:rFonts w:cs="Times New Roman"/>
          <w:spacing w:val="-12"/>
        </w:rPr>
        <w:t>, plant and equipment</w:t>
      </w:r>
      <w:r w:rsidR="007D59CC" w:rsidRPr="00906108">
        <w:rPr>
          <w:rFonts w:cs="Times New Roman"/>
          <w:spacing w:val="-12"/>
        </w:rPr>
        <w:t xml:space="preserve"> with carrying amounts</w:t>
      </w:r>
      <w:r w:rsidRPr="00906108">
        <w:rPr>
          <w:rFonts w:cs="Times New Roman"/>
          <w:spacing w:val="-12"/>
        </w:rPr>
        <w:t xml:space="preserve"> of Baht </w:t>
      </w:r>
      <w:r w:rsidR="00B44747" w:rsidRPr="00906108">
        <w:rPr>
          <w:spacing w:val="-12"/>
        </w:rPr>
        <w:t>3</w:t>
      </w:r>
      <w:r w:rsidR="005D0FB6" w:rsidRPr="00906108">
        <w:rPr>
          <w:rFonts w:cs="Times New Roman"/>
          <w:spacing w:val="-12"/>
        </w:rPr>
        <w:t>,</w:t>
      </w:r>
      <w:r w:rsidR="00810C28" w:rsidRPr="00906108">
        <w:rPr>
          <w:rFonts w:cs="Times New Roman"/>
          <w:spacing w:val="-12"/>
        </w:rPr>
        <w:t>286</w:t>
      </w:r>
      <w:r w:rsidR="00BC63B8" w:rsidRPr="00906108">
        <w:rPr>
          <w:rFonts w:cs="Times New Roman"/>
          <w:spacing w:val="-12"/>
        </w:rPr>
        <w:t xml:space="preserve"> million and</w:t>
      </w:r>
      <w:r w:rsidR="00877648" w:rsidRPr="00906108">
        <w:rPr>
          <w:rFonts w:cs="Times New Roman"/>
          <w:spacing w:val="-6"/>
        </w:rPr>
        <w:t xml:space="preserve"> </w:t>
      </w:r>
      <w:r w:rsidR="00BC63B8" w:rsidRPr="00906108">
        <w:rPr>
          <w:rFonts w:cs="Times New Roman"/>
          <w:spacing w:val="-6"/>
        </w:rPr>
        <w:t xml:space="preserve">Baht </w:t>
      </w:r>
      <w:r w:rsidR="00B44747" w:rsidRPr="00906108">
        <w:rPr>
          <w:spacing w:val="-6"/>
        </w:rPr>
        <w:t>3</w:t>
      </w:r>
      <w:r w:rsidR="00E51E0C" w:rsidRPr="00906108">
        <w:rPr>
          <w:rFonts w:cs="Times New Roman"/>
          <w:spacing w:val="-6"/>
        </w:rPr>
        <w:t>,</w:t>
      </w:r>
      <w:r w:rsidR="00B44747" w:rsidRPr="00906108">
        <w:rPr>
          <w:spacing w:val="-6"/>
        </w:rPr>
        <w:t>1</w:t>
      </w:r>
      <w:r w:rsidR="00791333" w:rsidRPr="00906108">
        <w:rPr>
          <w:spacing w:val="-6"/>
        </w:rPr>
        <w:t>62</w:t>
      </w:r>
      <w:r w:rsidR="00BC63B8" w:rsidRPr="00906108">
        <w:rPr>
          <w:rFonts w:cs="Times New Roman"/>
          <w:spacing w:val="-6"/>
        </w:rPr>
        <w:t xml:space="preserve"> million,</w:t>
      </w:r>
      <w:r w:rsidR="00BC63B8" w:rsidRPr="00906108">
        <w:rPr>
          <w:rFonts w:cs="Times New Roman"/>
        </w:rPr>
        <w:t xml:space="preserve"> respectively, </w:t>
      </w:r>
      <w:r w:rsidR="00A41EAF" w:rsidRPr="00906108">
        <w:rPr>
          <w:rFonts w:cs="Times New Roman"/>
        </w:rPr>
        <w:t>as collateral against credit facilities received from</w:t>
      </w:r>
      <w:r w:rsidR="00E743B9" w:rsidRPr="00906108">
        <w:rPr>
          <w:rFonts w:cs="Times New Roman"/>
        </w:rPr>
        <w:t xml:space="preserve"> </w:t>
      </w:r>
      <w:r w:rsidR="00A41EAF" w:rsidRPr="00906108">
        <w:rPr>
          <w:rFonts w:cs="Times New Roman"/>
        </w:rPr>
        <w:t>the financial institutions which is long-term borrowings from other companies of the Group</w:t>
      </w:r>
      <w:r w:rsidR="00A41EAF" w:rsidRPr="00906108">
        <w:rPr>
          <w:szCs w:val="30"/>
        </w:rPr>
        <w:t xml:space="preserve">, </w:t>
      </w:r>
      <w:r w:rsidR="00A41EAF" w:rsidRPr="00906108">
        <w:rPr>
          <w:rFonts w:cs="Times New Roman"/>
        </w:rPr>
        <w:t xml:space="preserve">bonds of the Group and the Company and </w:t>
      </w:r>
      <w:r w:rsidR="00A41EAF" w:rsidRPr="00906108">
        <w:rPr>
          <w:rFonts w:cs="Times New Roman"/>
          <w:spacing w:val="-8"/>
        </w:rPr>
        <w:t>bank guarantee issued by the financial institutions of the Group</w:t>
      </w:r>
      <w:r w:rsidR="000978C8" w:rsidRPr="00906108">
        <w:rPr>
          <w:rFonts w:cs="Times New Roman"/>
          <w:spacing w:val="-8"/>
        </w:rPr>
        <w:t xml:space="preserve"> and the Company</w:t>
      </w:r>
      <w:r w:rsidR="00A41EAF" w:rsidRPr="00906108">
        <w:rPr>
          <w:rFonts w:cs="Times New Roman"/>
          <w:spacing w:val="-8"/>
        </w:rPr>
        <w:t xml:space="preserve"> </w:t>
      </w:r>
      <w:r w:rsidR="004E4880" w:rsidRPr="00906108">
        <w:rPr>
          <w:rFonts w:cs="Times New Roman"/>
        </w:rPr>
        <w:t>(</w:t>
      </w:r>
      <w:r w:rsidR="00575888" w:rsidRPr="00906108">
        <w:rPr>
          <w:rFonts w:cs="Times New Roman"/>
        </w:rPr>
        <w:t xml:space="preserve">see </w:t>
      </w:r>
      <w:r w:rsidR="004E4880" w:rsidRPr="00906108">
        <w:rPr>
          <w:rFonts w:cs="Times New Roman"/>
        </w:rPr>
        <w:t xml:space="preserve">Notes </w:t>
      </w:r>
      <w:r w:rsidR="00B44747" w:rsidRPr="00906108">
        <w:t>1</w:t>
      </w:r>
      <w:r w:rsidR="000A23E1" w:rsidRPr="00906108">
        <w:t>8.2</w:t>
      </w:r>
      <w:r w:rsidR="007B3C63" w:rsidRPr="00906108">
        <w:t xml:space="preserve">, </w:t>
      </w:r>
      <w:r w:rsidR="000A23E1" w:rsidRPr="00906108">
        <w:t>18.</w:t>
      </w:r>
      <w:r w:rsidR="00B44747" w:rsidRPr="00906108">
        <w:t>3</w:t>
      </w:r>
      <w:r w:rsidR="00EE40FC" w:rsidRPr="00906108">
        <w:rPr>
          <w:rFonts w:cs="Times New Roman"/>
        </w:rPr>
        <w:t>,</w:t>
      </w:r>
      <w:r w:rsidR="004E4880" w:rsidRPr="00906108">
        <w:rPr>
          <w:rFonts w:cs="Times New Roman"/>
        </w:rPr>
        <w:t xml:space="preserve"> </w:t>
      </w:r>
      <w:r w:rsidR="000A23E1" w:rsidRPr="00906108">
        <w:rPr>
          <w:rFonts w:cs="Times New Roman"/>
        </w:rPr>
        <w:t>18.</w:t>
      </w:r>
      <w:r w:rsidR="00B44747" w:rsidRPr="00906108">
        <w:t>4</w:t>
      </w:r>
      <w:r w:rsidR="00EE40FC" w:rsidRPr="00906108">
        <w:t xml:space="preserve"> and </w:t>
      </w:r>
      <w:r w:rsidR="00B44747" w:rsidRPr="00906108">
        <w:t>3</w:t>
      </w:r>
      <w:r w:rsidR="000A23E1" w:rsidRPr="00906108">
        <w:t>2</w:t>
      </w:r>
      <w:r w:rsidR="00EE40FC" w:rsidRPr="00906108">
        <w:t>.</w:t>
      </w:r>
      <w:r w:rsidR="00B44747" w:rsidRPr="00906108">
        <w:t>4</w:t>
      </w:r>
      <w:r w:rsidR="004E4880" w:rsidRPr="00906108">
        <w:rPr>
          <w:rFonts w:cs="Times New Roman"/>
        </w:rPr>
        <w:t>)</w:t>
      </w:r>
      <w:r w:rsidR="00BB56F5" w:rsidRPr="00906108">
        <w:rPr>
          <w:rFonts w:cs="Times New Roman"/>
        </w:rPr>
        <w:t>.</w:t>
      </w:r>
    </w:p>
    <w:p w14:paraId="68A3FA6A" w14:textId="0D2BC5BE" w:rsidR="00371A08" w:rsidRPr="00906108" w:rsidRDefault="00371A08" w:rsidP="00371A08">
      <w:pPr>
        <w:spacing w:before="240" w:after="240"/>
        <w:ind w:left="547" w:right="72"/>
        <w:jc w:val="both"/>
        <w:rPr>
          <w:rFonts w:cs="Times New Roman"/>
        </w:rPr>
      </w:pPr>
      <w:r w:rsidRPr="00906108">
        <w:rPr>
          <w:rFonts w:cs="Times New Roman"/>
        </w:rPr>
        <w:lastRenderedPageBreak/>
        <w:t xml:space="preserve">In 2025, the Group revalued all items of its lands by an independent appraiser using the Market Approach to their fair value as </w:t>
      </w:r>
      <w:proofErr w:type="gramStart"/>
      <w:r w:rsidRPr="00906108">
        <w:rPr>
          <w:rFonts w:cs="Times New Roman"/>
        </w:rPr>
        <w:t>at</w:t>
      </w:r>
      <w:proofErr w:type="gramEnd"/>
      <w:r w:rsidRPr="00906108">
        <w:rPr>
          <w:rFonts w:cs="Times New Roman"/>
        </w:rPr>
        <w:t xml:space="preserve"> December 31, 2025. Carrying amounts of lands of the Group increased from the revaluation </w:t>
      </w:r>
      <w:proofErr w:type="gramStart"/>
      <w:r w:rsidRPr="00906108">
        <w:rPr>
          <w:rFonts w:cs="Times New Roman"/>
        </w:rPr>
        <w:t>by</w:t>
      </w:r>
      <w:proofErr w:type="gramEnd"/>
      <w:r w:rsidRPr="00906108">
        <w:rPr>
          <w:rFonts w:cs="Times New Roman"/>
        </w:rPr>
        <w:t xml:space="preserve"> Baht 227.57 million and recognized in other comprehensive income of Baht 182.05 million (net of tax).</w:t>
      </w:r>
    </w:p>
    <w:p w14:paraId="0D047375" w14:textId="65B1900A" w:rsidR="004D161A" w:rsidRPr="00906108" w:rsidRDefault="005205C8" w:rsidP="00FB6C7C">
      <w:pPr>
        <w:overflowPunct/>
        <w:autoSpaceDE/>
        <w:autoSpaceDN/>
        <w:adjustRightInd/>
        <w:spacing w:before="240" w:after="480"/>
        <w:ind w:left="547"/>
        <w:jc w:val="both"/>
        <w:textAlignment w:val="auto"/>
        <w:rPr>
          <w:rFonts w:cs="Times New Roman"/>
        </w:rPr>
      </w:pPr>
      <w:r w:rsidRPr="00906108">
        <w:rPr>
          <w:rFonts w:cs="Times New Roman"/>
        </w:rPr>
        <w:t xml:space="preserve">In </w:t>
      </w:r>
      <w:r w:rsidR="00B44747" w:rsidRPr="00906108">
        <w:t>2024</w:t>
      </w:r>
      <w:r w:rsidRPr="00906108">
        <w:rPr>
          <w:rFonts w:cs="Times New Roman"/>
        </w:rPr>
        <w:t xml:space="preserve">, the Group transferred certain part of land previously presented under property, plant and equipment category of a subsidiary to be the cost of property development projects </w:t>
      </w:r>
      <w:r w:rsidRPr="00906108">
        <w:rPr>
          <w:rFonts w:cs="Times New Roman"/>
          <w:spacing w:val="-4"/>
        </w:rPr>
        <w:t xml:space="preserve">for sales at cost of Baht </w:t>
      </w:r>
      <w:r w:rsidR="00B44747" w:rsidRPr="00906108">
        <w:rPr>
          <w:spacing w:val="-4"/>
        </w:rPr>
        <w:t>33</w:t>
      </w:r>
      <w:r w:rsidRPr="00906108">
        <w:rPr>
          <w:rFonts w:cs="Times New Roman"/>
          <w:spacing w:val="-4"/>
        </w:rPr>
        <w:t>.</w:t>
      </w:r>
      <w:r w:rsidR="00B44747" w:rsidRPr="00906108">
        <w:rPr>
          <w:spacing w:val="-4"/>
        </w:rPr>
        <w:t>18</w:t>
      </w:r>
      <w:r w:rsidRPr="00906108">
        <w:rPr>
          <w:rFonts w:cs="Times New Roman"/>
          <w:spacing w:val="-4"/>
        </w:rPr>
        <w:t xml:space="preserve"> million and reversed the carrying amount of respective lands that increased from revaluation in the past of Baht </w:t>
      </w:r>
      <w:r w:rsidR="00B44747" w:rsidRPr="00906108">
        <w:rPr>
          <w:spacing w:val="-4"/>
        </w:rPr>
        <w:t>116</w:t>
      </w:r>
      <w:r w:rsidRPr="00906108">
        <w:rPr>
          <w:rFonts w:cs="Times New Roman"/>
          <w:spacing w:val="-4"/>
        </w:rPr>
        <w:t>.</w:t>
      </w:r>
      <w:r w:rsidR="00B44747" w:rsidRPr="00906108">
        <w:rPr>
          <w:spacing w:val="-4"/>
        </w:rPr>
        <w:t>01</w:t>
      </w:r>
      <w:r w:rsidRPr="00906108">
        <w:rPr>
          <w:rFonts w:cs="Times New Roman"/>
          <w:spacing w:val="-4"/>
        </w:rPr>
        <w:t xml:space="preserve"> million and reversed the effect from such revaluation, net of tax, of Baht </w:t>
      </w:r>
      <w:r w:rsidR="00B44747" w:rsidRPr="00906108">
        <w:rPr>
          <w:spacing w:val="-4"/>
        </w:rPr>
        <w:t>92</w:t>
      </w:r>
      <w:r w:rsidRPr="00906108">
        <w:rPr>
          <w:rFonts w:cs="Times New Roman"/>
          <w:spacing w:val="-4"/>
        </w:rPr>
        <w:t>.</w:t>
      </w:r>
      <w:r w:rsidR="00B44747" w:rsidRPr="00906108">
        <w:rPr>
          <w:spacing w:val="-4"/>
        </w:rPr>
        <w:t>81</w:t>
      </w:r>
      <w:r w:rsidRPr="00906108">
        <w:rPr>
          <w:rFonts w:cs="Times New Roman"/>
          <w:spacing w:val="-4"/>
        </w:rPr>
        <w:t xml:space="preserve"> million previously recognized in other component of shareholders equity </w:t>
      </w:r>
      <w:r w:rsidRPr="00906108">
        <w:rPr>
          <w:rFonts w:cs="Times New Roman"/>
        </w:rPr>
        <w:t xml:space="preserve">(see Note </w:t>
      </w:r>
      <w:r w:rsidR="00B44747" w:rsidRPr="00906108">
        <w:t>8</w:t>
      </w:r>
      <w:r w:rsidRPr="00906108">
        <w:rPr>
          <w:rFonts w:cs="Times New Roman"/>
          <w:cs/>
        </w:rPr>
        <w:t>).</w:t>
      </w:r>
    </w:p>
    <w:p w14:paraId="2CF30752" w14:textId="4361C112" w:rsidR="00417191" w:rsidRPr="00906108" w:rsidRDefault="00B44747" w:rsidP="00782A4F">
      <w:pPr>
        <w:spacing w:after="240"/>
        <w:ind w:left="547" w:right="72" w:hanging="547"/>
        <w:jc w:val="both"/>
        <w:rPr>
          <w:rFonts w:cs="Times New Roman"/>
          <w:b/>
          <w:bCs/>
          <w:spacing w:val="-6"/>
          <w:sz w:val="20"/>
          <w:szCs w:val="20"/>
        </w:rPr>
      </w:pPr>
      <w:r w:rsidRPr="00906108">
        <w:rPr>
          <w:b/>
          <w:bCs/>
        </w:rPr>
        <w:t>1</w:t>
      </w:r>
      <w:r w:rsidR="009D102C" w:rsidRPr="00906108">
        <w:rPr>
          <w:b/>
          <w:bCs/>
        </w:rPr>
        <w:t>5</w:t>
      </w:r>
      <w:r w:rsidR="00417191" w:rsidRPr="00906108">
        <w:rPr>
          <w:rFonts w:cs="Times New Roman"/>
          <w:b/>
          <w:bCs/>
        </w:rPr>
        <w:t>.</w:t>
      </w:r>
      <w:r w:rsidR="003B392B" w:rsidRPr="00906108">
        <w:rPr>
          <w:rFonts w:cs="Times New Roman"/>
          <w:b/>
          <w:bCs/>
        </w:rPr>
        <w:tab/>
      </w:r>
      <w:r w:rsidR="00417191" w:rsidRPr="00906108">
        <w:rPr>
          <w:rFonts w:cs="Times New Roman"/>
          <w:b/>
          <w:bCs/>
          <w:sz w:val="20"/>
          <w:szCs w:val="20"/>
        </w:rPr>
        <w:t>RIGHT-OF-</w:t>
      </w:r>
      <w:proofErr w:type="gramStart"/>
      <w:r w:rsidR="00417191" w:rsidRPr="00906108">
        <w:rPr>
          <w:rFonts w:cs="Times New Roman"/>
          <w:b/>
          <w:bCs/>
          <w:sz w:val="20"/>
          <w:szCs w:val="20"/>
        </w:rPr>
        <w:t>USE  ASSETS</w:t>
      </w:r>
      <w:proofErr w:type="gramEnd"/>
    </w:p>
    <w:p w14:paraId="026CA1D2" w14:textId="453DA044" w:rsidR="00417191" w:rsidRPr="00906108" w:rsidRDefault="00417191" w:rsidP="00782A4F">
      <w:pPr>
        <w:spacing w:after="240"/>
        <w:ind w:left="547" w:right="58"/>
        <w:jc w:val="thaiDistribute"/>
        <w:rPr>
          <w:rFonts w:cs="Times New Roman"/>
          <w:spacing w:val="-8"/>
        </w:rPr>
      </w:pPr>
      <w:r w:rsidRPr="00906108">
        <w:rPr>
          <w:rFonts w:cs="Times New Roman"/>
          <w:spacing w:val="-8"/>
        </w:rPr>
        <w:t xml:space="preserve">Movements of right-of-use assets </w:t>
      </w:r>
      <w:r w:rsidR="00182430" w:rsidRPr="00906108">
        <w:rPr>
          <w:rFonts w:cs="Times New Roman"/>
          <w:spacing w:val="-8"/>
        </w:rPr>
        <w:t>for the year</w:t>
      </w:r>
      <w:r w:rsidR="009D77C1" w:rsidRPr="00906108">
        <w:rPr>
          <w:rFonts w:cs="Times New Roman"/>
          <w:spacing w:val="-8"/>
        </w:rPr>
        <w:t>s</w:t>
      </w:r>
      <w:r w:rsidR="00182430" w:rsidRPr="00906108">
        <w:rPr>
          <w:rFonts w:cs="Times New Roman"/>
          <w:spacing w:val="-8"/>
        </w:rPr>
        <w:t xml:space="preserve"> ended </w:t>
      </w:r>
      <w:r w:rsidR="00146F53" w:rsidRPr="00906108">
        <w:rPr>
          <w:rFonts w:cs="Times New Roman"/>
          <w:spacing w:val="-8"/>
        </w:rPr>
        <w:t>Dece</w:t>
      </w:r>
      <w:r w:rsidRPr="00906108">
        <w:rPr>
          <w:rFonts w:cs="Times New Roman"/>
          <w:spacing w:val="-8"/>
        </w:rPr>
        <w:t xml:space="preserve">mber </w:t>
      </w:r>
      <w:r w:rsidR="00B44747" w:rsidRPr="00906108">
        <w:rPr>
          <w:spacing w:val="-8"/>
        </w:rPr>
        <w:t>31</w:t>
      </w:r>
      <w:r w:rsidRPr="00906108">
        <w:rPr>
          <w:rFonts w:cs="Times New Roman"/>
          <w:spacing w:val="-8"/>
        </w:rPr>
        <w:t xml:space="preserve">, </w:t>
      </w:r>
      <w:proofErr w:type="gramStart"/>
      <w:r w:rsidR="00B44747" w:rsidRPr="00906108">
        <w:rPr>
          <w:spacing w:val="-8"/>
        </w:rPr>
        <w:t>202</w:t>
      </w:r>
      <w:r w:rsidR="00782A4F" w:rsidRPr="00906108">
        <w:rPr>
          <w:spacing w:val="-8"/>
        </w:rPr>
        <w:t>5</w:t>
      </w:r>
      <w:proofErr w:type="gramEnd"/>
      <w:r w:rsidR="00E51E0C" w:rsidRPr="00906108">
        <w:rPr>
          <w:spacing w:val="-8"/>
        </w:rPr>
        <w:t xml:space="preserve"> and </w:t>
      </w:r>
      <w:r w:rsidR="00B44747" w:rsidRPr="00906108">
        <w:rPr>
          <w:spacing w:val="-8"/>
        </w:rPr>
        <w:t>202</w:t>
      </w:r>
      <w:r w:rsidR="00782A4F" w:rsidRPr="00906108">
        <w:rPr>
          <w:spacing w:val="-8"/>
        </w:rPr>
        <w:t>4</w:t>
      </w:r>
      <w:r w:rsidR="00A4383E" w:rsidRPr="00906108">
        <w:rPr>
          <w:rFonts w:cs="Times New Roman"/>
          <w:spacing w:val="-8"/>
        </w:rPr>
        <w:t xml:space="preserve"> </w:t>
      </w:r>
      <w:r w:rsidRPr="00906108">
        <w:rPr>
          <w:rFonts w:cs="Times New Roman"/>
          <w:spacing w:val="-8"/>
        </w:rPr>
        <w:t>are as follows:</w:t>
      </w:r>
    </w:p>
    <w:tbl>
      <w:tblPr>
        <w:tblW w:w="8910" w:type="dxa"/>
        <w:tblInd w:w="540" w:type="dxa"/>
        <w:tblLayout w:type="fixed"/>
        <w:tblCellMar>
          <w:left w:w="0" w:type="dxa"/>
          <w:right w:w="0" w:type="dxa"/>
        </w:tblCellMar>
        <w:tblLook w:val="0000" w:firstRow="0" w:lastRow="0" w:firstColumn="0" w:lastColumn="0" w:noHBand="0" w:noVBand="0"/>
      </w:tblPr>
      <w:tblGrid>
        <w:gridCol w:w="2908"/>
        <w:gridCol w:w="1059"/>
        <w:gridCol w:w="88"/>
        <w:gridCol w:w="1147"/>
        <w:gridCol w:w="88"/>
        <w:gridCol w:w="1143"/>
        <w:gridCol w:w="88"/>
        <w:gridCol w:w="1154"/>
        <w:gridCol w:w="88"/>
        <w:gridCol w:w="1147"/>
      </w:tblGrid>
      <w:tr w:rsidR="00906108" w:rsidRPr="00906108" w14:paraId="60E3D2C2" w14:textId="77777777">
        <w:trPr>
          <w:trHeight w:val="20"/>
          <w:tblHeader/>
        </w:trPr>
        <w:tc>
          <w:tcPr>
            <w:tcW w:w="2908" w:type="dxa"/>
          </w:tcPr>
          <w:p w14:paraId="13336E83" w14:textId="77777777" w:rsidR="00DF0D1F" w:rsidRPr="00906108" w:rsidRDefault="00DF0D1F">
            <w:pPr>
              <w:overflowPunct/>
              <w:autoSpaceDE/>
              <w:autoSpaceDN/>
              <w:adjustRightInd/>
              <w:ind w:right="1"/>
              <w:textAlignment w:val="auto"/>
              <w:rPr>
                <w:rFonts w:cs="Times New Roman"/>
                <w:b/>
                <w:bCs/>
                <w:sz w:val="18"/>
                <w:szCs w:val="18"/>
                <w:cs/>
                <w:lang w:val="en-GB"/>
              </w:rPr>
            </w:pPr>
            <w:r w:rsidRPr="00906108">
              <w:rPr>
                <w:rFonts w:cs="Times New Roman"/>
                <w:spacing w:val="-8"/>
              </w:rPr>
              <w:br w:type="page"/>
            </w:r>
          </w:p>
        </w:tc>
        <w:tc>
          <w:tcPr>
            <w:tcW w:w="6002" w:type="dxa"/>
            <w:gridSpan w:val="9"/>
          </w:tcPr>
          <w:p w14:paraId="372350E9" w14:textId="77777777" w:rsidR="00DF0D1F" w:rsidRPr="00906108" w:rsidRDefault="00DF0D1F">
            <w:pPr>
              <w:overflowPunct/>
              <w:autoSpaceDE/>
              <w:autoSpaceDN/>
              <w:adjustRightInd/>
              <w:ind w:right="1"/>
              <w:jc w:val="right"/>
              <w:textAlignment w:val="auto"/>
              <w:rPr>
                <w:b/>
                <w:bCs/>
                <w:sz w:val="18"/>
                <w:szCs w:val="22"/>
              </w:rPr>
            </w:pPr>
            <w:proofErr w:type="gramStart"/>
            <w:r w:rsidRPr="00906108">
              <w:rPr>
                <w:b/>
                <w:bCs/>
                <w:sz w:val="18"/>
                <w:szCs w:val="22"/>
              </w:rPr>
              <w:t>Unit :</w:t>
            </w:r>
            <w:proofErr w:type="gramEnd"/>
            <w:r w:rsidRPr="00906108">
              <w:rPr>
                <w:b/>
                <w:bCs/>
                <w:sz w:val="18"/>
                <w:szCs w:val="22"/>
              </w:rPr>
              <w:t xml:space="preserve"> Thousand Baht</w:t>
            </w:r>
          </w:p>
        </w:tc>
      </w:tr>
      <w:tr w:rsidR="00906108" w:rsidRPr="00906108" w14:paraId="5EFA0D5B" w14:textId="77777777">
        <w:trPr>
          <w:trHeight w:val="20"/>
          <w:tblHeader/>
        </w:trPr>
        <w:tc>
          <w:tcPr>
            <w:tcW w:w="2908" w:type="dxa"/>
          </w:tcPr>
          <w:p w14:paraId="1F194DB2" w14:textId="77777777" w:rsidR="00DF0D1F" w:rsidRPr="00906108" w:rsidRDefault="00DF0D1F">
            <w:pPr>
              <w:overflowPunct/>
              <w:autoSpaceDE/>
              <w:autoSpaceDN/>
              <w:adjustRightInd/>
              <w:ind w:right="1"/>
              <w:textAlignment w:val="auto"/>
              <w:rPr>
                <w:rFonts w:cs="Times New Roman"/>
                <w:b/>
                <w:bCs/>
                <w:sz w:val="18"/>
                <w:szCs w:val="18"/>
                <w:cs/>
                <w:lang w:val="en-GB"/>
              </w:rPr>
            </w:pPr>
          </w:p>
        </w:tc>
        <w:tc>
          <w:tcPr>
            <w:tcW w:w="6002" w:type="dxa"/>
            <w:gridSpan w:val="9"/>
            <w:tcBorders>
              <w:bottom w:val="single" w:sz="4" w:space="0" w:color="auto"/>
            </w:tcBorders>
          </w:tcPr>
          <w:p w14:paraId="28C66AC0" w14:textId="77777777" w:rsidR="00DF0D1F" w:rsidRPr="00906108" w:rsidRDefault="00DF0D1F">
            <w:pPr>
              <w:overflowPunct/>
              <w:autoSpaceDE/>
              <w:autoSpaceDN/>
              <w:adjustRightInd/>
              <w:ind w:right="1"/>
              <w:jc w:val="center"/>
              <w:textAlignment w:val="auto"/>
              <w:rPr>
                <w:rFonts w:cs="Times New Roman"/>
                <w:b/>
                <w:bCs/>
                <w:sz w:val="18"/>
                <w:szCs w:val="18"/>
                <w:cs/>
                <w:lang w:val="en-GB"/>
              </w:rPr>
            </w:pPr>
            <w:r w:rsidRPr="00906108">
              <w:rPr>
                <w:rFonts w:cs="Times New Roman"/>
                <w:b/>
                <w:bCs/>
                <w:sz w:val="18"/>
                <w:szCs w:val="18"/>
                <w:lang w:val="en-GB"/>
              </w:rPr>
              <w:t>Consolidated financial statements</w:t>
            </w:r>
          </w:p>
        </w:tc>
      </w:tr>
      <w:tr w:rsidR="00906108" w:rsidRPr="00906108" w14:paraId="3B552F84" w14:textId="77777777">
        <w:trPr>
          <w:trHeight w:val="20"/>
          <w:tblHeader/>
        </w:trPr>
        <w:tc>
          <w:tcPr>
            <w:tcW w:w="2908" w:type="dxa"/>
          </w:tcPr>
          <w:p w14:paraId="39DF5272" w14:textId="77777777" w:rsidR="00DF0D1F" w:rsidRPr="00906108" w:rsidRDefault="00DF0D1F">
            <w:pPr>
              <w:overflowPunct/>
              <w:autoSpaceDE/>
              <w:autoSpaceDN/>
              <w:adjustRightInd/>
              <w:textAlignment w:val="auto"/>
              <w:rPr>
                <w:rFonts w:cs="Times New Roman"/>
                <w:b/>
                <w:bCs/>
                <w:sz w:val="18"/>
                <w:szCs w:val="18"/>
              </w:rPr>
            </w:pPr>
          </w:p>
        </w:tc>
        <w:tc>
          <w:tcPr>
            <w:tcW w:w="1059" w:type="dxa"/>
            <w:tcBorders>
              <w:top w:val="single" w:sz="4" w:space="0" w:color="auto"/>
            </w:tcBorders>
          </w:tcPr>
          <w:p w14:paraId="476AB8F4" w14:textId="77777777" w:rsidR="00DF0D1F" w:rsidRPr="00906108" w:rsidRDefault="00DF0D1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Balance</w:t>
            </w:r>
          </w:p>
        </w:tc>
        <w:tc>
          <w:tcPr>
            <w:tcW w:w="88" w:type="dxa"/>
            <w:tcBorders>
              <w:top w:val="single" w:sz="4" w:space="0" w:color="auto"/>
            </w:tcBorders>
          </w:tcPr>
          <w:p w14:paraId="644644CD"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Borders>
              <w:top w:val="single" w:sz="4" w:space="0" w:color="auto"/>
            </w:tcBorders>
          </w:tcPr>
          <w:p w14:paraId="76CA5658" w14:textId="77777777" w:rsidR="00DF0D1F" w:rsidRPr="00906108" w:rsidRDefault="00DF0D1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Increase</w:t>
            </w:r>
          </w:p>
        </w:tc>
        <w:tc>
          <w:tcPr>
            <w:tcW w:w="88" w:type="dxa"/>
            <w:tcBorders>
              <w:top w:val="single" w:sz="4" w:space="0" w:color="auto"/>
            </w:tcBorders>
          </w:tcPr>
          <w:p w14:paraId="4B5F610F"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3" w:type="dxa"/>
            <w:tcBorders>
              <w:top w:val="single" w:sz="4" w:space="0" w:color="auto"/>
            </w:tcBorders>
          </w:tcPr>
          <w:p w14:paraId="251B564A" w14:textId="77777777" w:rsidR="00DF0D1F" w:rsidRPr="00906108" w:rsidRDefault="00DF0D1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(Decrease)</w:t>
            </w:r>
          </w:p>
        </w:tc>
        <w:tc>
          <w:tcPr>
            <w:tcW w:w="88" w:type="dxa"/>
            <w:tcBorders>
              <w:top w:val="single" w:sz="4" w:space="0" w:color="auto"/>
            </w:tcBorders>
          </w:tcPr>
          <w:p w14:paraId="24CA268E"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54" w:type="dxa"/>
            <w:tcBorders>
              <w:top w:val="single" w:sz="4" w:space="0" w:color="auto"/>
            </w:tcBorders>
          </w:tcPr>
          <w:p w14:paraId="7A35EEF9" w14:textId="77777777" w:rsidR="00DF0D1F" w:rsidRPr="00906108" w:rsidRDefault="00DF0D1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 xml:space="preserve">Effects from </w:t>
            </w:r>
          </w:p>
        </w:tc>
        <w:tc>
          <w:tcPr>
            <w:tcW w:w="88" w:type="dxa"/>
            <w:tcBorders>
              <w:top w:val="single" w:sz="4" w:space="0" w:color="auto"/>
            </w:tcBorders>
          </w:tcPr>
          <w:p w14:paraId="021DBB0D"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Borders>
              <w:top w:val="single" w:sz="4" w:space="0" w:color="auto"/>
            </w:tcBorders>
          </w:tcPr>
          <w:p w14:paraId="499D871D" w14:textId="77777777" w:rsidR="00DF0D1F" w:rsidRPr="00906108" w:rsidRDefault="00DF0D1F" w:rsidP="00782A4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Balance</w:t>
            </w:r>
          </w:p>
        </w:tc>
      </w:tr>
      <w:tr w:rsidR="00906108" w:rsidRPr="00906108" w14:paraId="5A9995B6" w14:textId="77777777">
        <w:trPr>
          <w:trHeight w:val="20"/>
          <w:tblHeader/>
        </w:trPr>
        <w:tc>
          <w:tcPr>
            <w:tcW w:w="2908" w:type="dxa"/>
          </w:tcPr>
          <w:p w14:paraId="4E0CAC79" w14:textId="77777777" w:rsidR="00DF0D1F" w:rsidRPr="00906108" w:rsidRDefault="00DF0D1F">
            <w:pPr>
              <w:overflowPunct/>
              <w:autoSpaceDE/>
              <w:autoSpaceDN/>
              <w:adjustRightInd/>
              <w:ind w:left="368"/>
              <w:jc w:val="center"/>
              <w:textAlignment w:val="auto"/>
              <w:rPr>
                <w:rFonts w:cs="Times New Roman"/>
                <w:b/>
                <w:bCs/>
                <w:sz w:val="18"/>
                <w:szCs w:val="18"/>
                <w:lang w:val="en-GB"/>
              </w:rPr>
            </w:pPr>
          </w:p>
        </w:tc>
        <w:tc>
          <w:tcPr>
            <w:tcW w:w="1059" w:type="dxa"/>
          </w:tcPr>
          <w:p w14:paraId="57418FC6" w14:textId="77777777" w:rsidR="00DF0D1F" w:rsidRPr="00906108" w:rsidRDefault="00DF0D1F">
            <w:pPr>
              <w:tabs>
                <w:tab w:val="left" w:pos="540"/>
              </w:tabs>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as at</w:t>
            </w:r>
          </w:p>
        </w:tc>
        <w:tc>
          <w:tcPr>
            <w:tcW w:w="88" w:type="dxa"/>
          </w:tcPr>
          <w:p w14:paraId="09357567"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Pr>
          <w:p w14:paraId="62E5950E" w14:textId="77777777" w:rsidR="00DF0D1F" w:rsidRPr="00906108" w:rsidRDefault="00DF0D1F">
            <w:pPr>
              <w:tabs>
                <w:tab w:val="left" w:pos="540"/>
              </w:tabs>
              <w:overflowPunct/>
              <w:autoSpaceDE/>
              <w:autoSpaceDN/>
              <w:adjustRightInd/>
              <w:jc w:val="center"/>
              <w:textAlignment w:val="auto"/>
              <w:rPr>
                <w:rFonts w:cs="Times New Roman"/>
                <w:b/>
                <w:bCs/>
                <w:sz w:val="18"/>
                <w:szCs w:val="18"/>
                <w:lang w:val="en-GB"/>
              </w:rPr>
            </w:pPr>
          </w:p>
        </w:tc>
        <w:tc>
          <w:tcPr>
            <w:tcW w:w="88" w:type="dxa"/>
          </w:tcPr>
          <w:p w14:paraId="1C943379"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3" w:type="dxa"/>
          </w:tcPr>
          <w:p w14:paraId="7C876652"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88" w:type="dxa"/>
          </w:tcPr>
          <w:p w14:paraId="716D4EEC"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54" w:type="dxa"/>
          </w:tcPr>
          <w:p w14:paraId="0979ACBF" w14:textId="0D1BAB6B" w:rsidR="00DF0D1F" w:rsidRPr="00906108" w:rsidRDefault="00F64F61">
            <w:pPr>
              <w:tabs>
                <w:tab w:val="left" w:pos="540"/>
              </w:tabs>
              <w:overflowPunct/>
              <w:autoSpaceDE/>
              <w:autoSpaceDN/>
              <w:adjustRightInd/>
              <w:jc w:val="center"/>
              <w:textAlignment w:val="auto"/>
              <w:rPr>
                <w:rFonts w:cs="Times New Roman"/>
                <w:b/>
                <w:bCs/>
                <w:sz w:val="18"/>
                <w:szCs w:val="18"/>
                <w:lang w:val="en-GB"/>
              </w:rPr>
            </w:pPr>
            <w:r w:rsidRPr="00906108">
              <w:rPr>
                <w:rFonts w:cs="Times New Roman"/>
                <w:b/>
                <w:bCs/>
                <w:sz w:val="18"/>
                <w:szCs w:val="18"/>
              </w:rPr>
              <w:t>c</w:t>
            </w:r>
            <w:r w:rsidR="008C39B1" w:rsidRPr="00906108">
              <w:rPr>
                <w:rFonts w:cs="Times New Roman"/>
                <w:b/>
                <w:bCs/>
                <w:sz w:val="18"/>
                <w:szCs w:val="18"/>
              </w:rPr>
              <w:t>an</w:t>
            </w:r>
            <w:r w:rsidRPr="00906108">
              <w:rPr>
                <w:rFonts w:cs="Times New Roman"/>
                <w:b/>
                <w:bCs/>
                <w:sz w:val="18"/>
                <w:szCs w:val="18"/>
              </w:rPr>
              <w:t xml:space="preserve">celing </w:t>
            </w:r>
            <w:r w:rsidR="0000769F" w:rsidRPr="00906108">
              <w:rPr>
                <w:rFonts w:cs="Times New Roman"/>
                <w:b/>
                <w:bCs/>
                <w:sz w:val="18"/>
                <w:szCs w:val="18"/>
              </w:rPr>
              <w:t>the</w:t>
            </w:r>
          </w:p>
        </w:tc>
        <w:tc>
          <w:tcPr>
            <w:tcW w:w="88" w:type="dxa"/>
          </w:tcPr>
          <w:p w14:paraId="1BE4DC5A"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Pr>
          <w:p w14:paraId="35E62EAE" w14:textId="77777777" w:rsidR="00DF0D1F" w:rsidRPr="00906108" w:rsidRDefault="00DF0D1F" w:rsidP="00782A4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as at</w:t>
            </w:r>
          </w:p>
        </w:tc>
      </w:tr>
      <w:tr w:rsidR="00906108" w:rsidRPr="00906108" w14:paraId="5F9380C1" w14:textId="77777777">
        <w:trPr>
          <w:trHeight w:val="20"/>
          <w:tblHeader/>
        </w:trPr>
        <w:tc>
          <w:tcPr>
            <w:tcW w:w="2908" w:type="dxa"/>
          </w:tcPr>
          <w:p w14:paraId="5111526A" w14:textId="77777777" w:rsidR="00DF0D1F" w:rsidRPr="00906108" w:rsidRDefault="00DF0D1F">
            <w:pPr>
              <w:overflowPunct/>
              <w:autoSpaceDE/>
              <w:autoSpaceDN/>
              <w:adjustRightInd/>
              <w:ind w:left="368"/>
              <w:jc w:val="center"/>
              <w:textAlignment w:val="auto"/>
              <w:rPr>
                <w:rFonts w:cs="Times New Roman"/>
                <w:b/>
                <w:bCs/>
                <w:sz w:val="18"/>
                <w:szCs w:val="18"/>
                <w:lang w:val="en-GB"/>
              </w:rPr>
            </w:pPr>
          </w:p>
        </w:tc>
        <w:tc>
          <w:tcPr>
            <w:tcW w:w="1059" w:type="dxa"/>
          </w:tcPr>
          <w:p w14:paraId="20938A8C" w14:textId="11C1EE88" w:rsidR="00DF0D1F" w:rsidRPr="00906108" w:rsidRDefault="00DF0D1F">
            <w:pPr>
              <w:overflowPunct/>
              <w:autoSpaceDE/>
              <w:autoSpaceDN/>
              <w:adjustRightInd/>
              <w:jc w:val="center"/>
              <w:textAlignment w:val="auto"/>
              <w:rPr>
                <w:rFonts w:cs="Times New Roman"/>
                <w:b/>
                <w:bCs/>
                <w:sz w:val="18"/>
                <w:szCs w:val="18"/>
                <w:lang w:val="en-GB"/>
              </w:rPr>
            </w:pPr>
            <w:r w:rsidRPr="00906108">
              <w:rPr>
                <w:rFonts w:cs="Times New Roman"/>
                <w:b/>
                <w:bCs/>
                <w:sz w:val="18"/>
                <w:szCs w:val="18"/>
              </w:rPr>
              <w:t xml:space="preserve">January </w:t>
            </w:r>
            <w:r w:rsidR="00B44747" w:rsidRPr="00906108">
              <w:rPr>
                <w:b/>
                <w:bCs/>
                <w:sz w:val="18"/>
                <w:szCs w:val="18"/>
              </w:rPr>
              <w:t>1</w:t>
            </w:r>
            <w:r w:rsidRPr="00906108">
              <w:rPr>
                <w:rFonts w:cs="Times New Roman"/>
                <w:b/>
                <w:bCs/>
                <w:sz w:val="18"/>
                <w:szCs w:val="18"/>
              </w:rPr>
              <w:t>,</w:t>
            </w:r>
          </w:p>
        </w:tc>
        <w:tc>
          <w:tcPr>
            <w:tcW w:w="88" w:type="dxa"/>
          </w:tcPr>
          <w:p w14:paraId="5736CEC3"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Pr>
          <w:p w14:paraId="6CA6E7A1"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88" w:type="dxa"/>
          </w:tcPr>
          <w:p w14:paraId="5A10EEB1"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3" w:type="dxa"/>
          </w:tcPr>
          <w:p w14:paraId="56A1E905" w14:textId="77777777" w:rsidR="00DF0D1F" w:rsidRPr="00906108" w:rsidRDefault="00DF0D1F">
            <w:pPr>
              <w:overflowPunct/>
              <w:autoSpaceDE/>
              <w:autoSpaceDN/>
              <w:adjustRightInd/>
              <w:jc w:val="center"/>
              <w:textAlignment w:val="auto"/>
              <w:rPr>
                <w:rFonts w:cs="Times New Roman"/>
                <w:b/>
                <w:bCs/>
                <w:sz w:val="18"/>
                <w:szCs w:val="18"/>
              </w:rPr>
            </w:pPr>
          </w:p>
        </w:tc>
        <w:tc>
          <w:tcPr>
            <w:tcW w:w="88" w:type="dxa"/>
          </w:tcPr>
          <w:p w14:paraId="1C75542A"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54" w:type="dxa"/>
          </w:tcPr>
          <w:p w14:paraId="5C2A7F96" w14:textId="3879C413" w:rsidR="00DF0D1F" w:rsidRPr="00906108" w:rsidRDefault="0000769F">
            <w:pPr>
              <w:overflowPunct/>
              <w:autoSpaceDE/>
              <w:autoSpaceDN/>
              <w:adjustRightInd/>
              <w:jc w:val="center"/>
              <w:textAlignment w:val="auto"/>
              <w:rPr>
                <w:rFonts w:cs="Times New Roman"/>
                <w:b/>
                <w:bCs/>
                <w:sz w:val="18"/>
                <w:szCs w:val="18"/>
                <w:lang w:val="en-GB"/>
              </w:rPr>
            </w:pPr>
            <w:r w:rsidRPr="00906108">
              <w:rPr>
                <w:rFonts w:cs="Times New Roman"/>
                <w:b/>
                <w:bCs/>
                <w:sz w:val="18"/>
                <w:szCs w:val="18"/>
              </w:rPr>
              <w:t>lease</w:t>
            </w:r>
          </w:p>
        </w:tc>
        <w:tc>
          <w:tcPr>
            <w:tcW w:w="88" w:type="dxa"/>
          </w:tcPr>
          <w:p w14:paraId="656D7D66"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Pr>
          <w:p w14:paraId="34709F14" w14:textId="27FF447C" w:rsidR="00DF0D1F" w:rsidRPr="00906108" w:rsidRDefault="00DF0D1F">
            <w:pPr>
              <w:overflowPunct/>
              <w:autoSpaceDE/>
              <w:autoSpaceDN/>
              <w:adjustRightInd/>
              <w:jc w:val="center"/>
              <w:textAlignment w:val="auto"/>
              <w:rPr>
                <w:rFonts w:cs="Times New Roman"/>
                <w:b/>
                <w:bCs/>
                <w:sz w:val="18"/>
                <w:szCs w:val="18"/>
                <w:lang w:val="en-GB"/>
              </w:rPr>
            </w:pPr>
            <w:r w:rsidRPr="00906108">
              <w:rPr>
                <w:rFonts w:cs="Times New Roman"/>
                <w:b/>
                <w:bCs/>
                <w:sz w:val="18"/>
                <w:szCs w:val="18"/>
              </w:rPr>
              <w:t xml:space="preserve">December </w:t>
            </w:r>
            <w:r w:rsidR="00B44747" w:rsidRPr="00906108">
              <w:rPr>
                <w:b/>
                <w:bCs/>
                <w:sz w:val="18"/>
                <w:szCs w:val="18"/>
              </w:rPr>
              <w:t>31</w:t>
            </w:r>
            <w:r w:rsidRPr="00906108">
              <w:rPr>
                <w:rFonts w:cs="Times New Roman"/>
                <w:b/>
                <w:bCs/>
                <w:sz w:val="18"/>
                <w:szCs w:val="18"/>
              </w:rPr>
              <w:t>,</w:t>
            </w:r>
          </w:p>
        </w:tc>
      </w:tr>
      <w:tr w:rsidR="00906108" w:rsidRPr="00906108" w14:paraId="6F828373" w14:textId="77777777">
        <w:trPr>
          <w:trHeight w:val="20"/>
          <w:tblHeader/>
        </w:trPr>
        <w:tc>
          <w:tcPr>
            <w:tcW w:w="2908" w:type="dxa"/>
          </w:tcPr>
          <w:p w14:paraId="38BF58AF" w14:textId="77777777" w:rsidR="00DF0D1F" w:rsidRPr="00906108" w:rsidRDefault="00DF0D1F">
            <w:pPr>
              <w:overflowPunct/>
              <w:autoSpaceDE/>
              <w:autoSpaceDN/>
              <w:adjustRightInd/>
              <w:ind w:left="368"/>
              <w:jc w:val="center"/>
              <w:textAlignment w:val="auto"/>
              <w:rPr>
                <w:rFonts w:cs="Times New Roman"/>
                <w:b/>
                <w:bCs/>
                <w:sz w:val="18"/>
                <w:szCs w:val="18"/>
                <w:lang w:val="en-GB"/>
              </w:rPr>
            </w:pPr>
          </w:p>
        </w:tc>
        <w:tc>
          <w:tcPr>
            <w:tcW w:w="1059" w:type="dxa"/>
          </w:tcPr>
          <w:p w14:paraId="1FBA12FC" w14:textId="0E54B743" w:rsidR="00DF0D1F" w:rsidRPr="00906108" w:rsidRDefault="00B44747">
            <w:pPr>
              <w:overflowPunct/>
              <w:autoSpaceDE/>
              <w:autoSpaceDN/>
              <w:adjustRightInd/>
              <w:jc w:val="center"/>
              <w:textAlignment w:val="auto"/>
              <w:rPr>
                <w:rFonts w:cs="Times New Roman"/>
                <w:b/>
                <w:bCs/>
                <w:sz w:val="18"/>
                <w:szCs w:val="18"/>
              </w:rPr>
            </w:pPr>
            <w:r w:rsidRPr="00906108">
              <w:rPr>
                <w:b/>
                <w:bCs/>
                <w:sz w:val="18"/>
                <w:szCs w:val="18"/>
              </w:rPr>
              <w:t>202</w:t>
            </w:r>
            <w:r w:rsidR="00782A4F" w:rsidRPr="00906108">
              <w:rPr>
                <w:b/>
                <w:bCs/>
                <w:sz w:val="18"/>
                <w:szCs w:val="18"/>
              </w:rPr>
              <w:t>5</w:t>
            </w:r>
          </w:p>
        </w:tc>
        <w:tc>
          <w:tcPr>
            <w:tcW w:w="88" w:type="dxa"/>
          </w:tcPr>
          <w:p w14:paraId="4077061E"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Pr>
          <w:p w14:paraId="31328C0F"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88" w:type="dxa"/>
          </w:tcPr>
          <w:p w14:paraId="7B33E926"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3" w:type="dxa"/>
          </w:tcPr>
          <w:p w14:paraId="11843E82" w14:textId="77777777" w:rsidR="00DF0D1F" w:rsidRPr="00906108" w:rsidRDefault="00DF0D1F">
            <w:pPr>
              <w:overflowPunct/>
              <w:autoSpaceDE/>
              <w:autoSpaceDN/>
              <w:adjustRightInd/>
              <w:jc w:val="center"/>
              <w:textAlignment w:val="auto"/>
              <w:rPr>
                <w:rFonts w:cs="Times New Roman"/>
                <w:b/>
                <w:bCs/>
                <w:sz w:val="18"/>
                <w:szCs w:val="18"/>
              </w:rPr>
            </w:pPr>
          </w:p>
        </w:tc>
        <w:tc>
          <w:tcPr>
            <w:tcW w:w="88" w:type="dxa"/>
          </w:tcPr>
          <w:p w14:paraId="195EC3B1"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54" w:type="dxa"/>
          </w:tcPr>
          <w:p w14:paraId="63861532" w14:textId="1DF48D3E" w:rsidR="00DF0D1F" w:rsidRPr="00906108" w:rsidRDefault="0000769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agreement</w:t>
            </w:r>
          </w:p>
        </w:tc>
        <w:tc>
          <w:tcPr>
            <w:tcW w:w="88" w:type="dxa"/>
          </w:tcPr>
          <w:p w14:paraId="29E80C56" w14:textId="77777777" w:rsidR="00DF0D1F" w:rsidRPr="00906108" w:rsidRDefault="00DF0D1F">
            <w:pPr>
              <w:overflowPunct/>
              <w:autoSpaceDE/>
              <w:autoSpaceDN/>
              <w:adjustRightInd/>
              <w:jc w:val="center"/>
              <w:textAlignment w:val="auto"/>
              <w:rPr>
                <w:rFonts w:cs="Times New Roman"/>
                <w:b/>
                <w:bCs/>
                <w:sz w:val="18"/>
                <w:szCs w:val="18"/>
                <w:lang w:val="en-GB"/>
              </w:rPr>
            </w:pPr>
          </w:p>
        </w:tc>
        <w:tc>
          <w:tcPr>
            <w:tcW w:w="1147" w:type="dxa"/>
          </w:tcPr>
          <w:p w14:paraId="462E0BAB" w14:textId="28C4E876" w:rsidR="00DF0D1F" w:rsidRPr="00906108" w:rsidRDefault="00B44747">
            <w:pPr>
              <w:overflowPunct/>
              <w:autoSpaceDE/>
              <w:autoSpaceDN/>
              <w:adjustRightInd/>
              <w:jc w:val="center"/>
              <w:textAlignment w:val="auto"/>
              <w:rPr>
                <w:rFonts w:cs="Times New Roman"/>
                <w:b/>
                <w:bCs/>
                <w:sz w:val="18"/>
                <w:szCs w:val="18"/>
                <w:lang w:val="en-GB"/>
              </w:rPr>
            </w:pPr>
            <w:r w:rsidRPr="00906108">
              <w:rPr>
                <w:b/>
                <w:bCs/>
                <w:sz w:val="18"/>
                <w:szCs w:val="18"/>
              </w:rPr>
              <w:t>202</w:t>
            </w:r>
            <w:r w:rsidR="00782A4F" w:rsidRPr="00906108">
              <w:rPr>
                <w:b/>
                <w:bCs/>
                <w:sz w:val="18"/>
                <w:szCs w:val="18"/>
              </w:rPr>
              <w:t>5</w:t>
            </w:r>
          </w:p>
        </w:tc>
      </w:tr>
      <w:tr w:rsidR="00906108" w:rsidRPr="00906108" w14:paraId="6336A861" w14:textId="77777777">
        <w:trPr>
          <w:trHeight w:val="20"/>
          <w:tblHeader/>
        </w:trPr>
        <w:tc>
          <w:tcPr>
            <w:tcW w:w="2908" w:type="dxa"/>
          </w:tcPr>
          <w:p w14:paraId="7CF9B4EE" w14:textId="77777777" w:rsidR="00DF0D1F" w:rsidRPr="00906108" w:rsidRDefault="00DF0D1F">
            <w:pPr>
              <w:overflowPunct/>
              <w:autoSpaceDE/>
              <w:autoSpaceDN/>
              <w:adjustRightInd/>
              <w:ind w:right="1"/>
              <w:textAlignment w:val="auto"/>
              <w:outlineLvl w:val="5"/>
              <w:rPr>
                <w:rFonts w:cs="Times New Roman"/>
                <w:b/>
                <w:bCs/>
                <w:sz w:val="18"/>
                <w:szCs w:val="18"/>
                <w:lang w:val="en-GB"/>
              </w:rPr>
            </w:pPr>
            <w:r w:rsidRPr="00906108">
              <w:rPr>
                <w:rFonts w:cs="Times New Roman"/>
                <w:b/>
                <w:bCs/>
                <w:sz w:val="18"/>
                <w:szCs w:val="18"/>
                <w:lang w:val="en-GB"/>
              </w:rPr>
              <w:t>Cost</w:t>
            </w:r>
          </w:p>
        </w:tc>
        <w:tc>
          <w:tcPr>
            <w:tcW w:w="1059" w:type="dxa"/>
          </w:tcPr>
          <w:p w14:paraId="129F0CDE"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88" w:type="dxa"/>
          </w:tcPr>
          <w:p w14:paraId="7ABD649B"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1147" w:type="dxa"/>
          </w:tcPr>
          <w:p w14:paraId="4EC984D8"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88" w:type="dxa"/>
          </w:tcPr>
          <w:p w14:paraId="23FA3A19"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1143" w:type="dxa"/>
          </w:tcPr>
          <w:p w14:paraId="51938C93"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88" w:type="dxa"/>
          </w:tcPr>
          <w:p w14:paraId="2484C5C9"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1154" w:type="dxa"/>
          </w:tcPr>
          <w:p w14:paraId="14A47675"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88" w:type="dxa"/>
          </w:tcPr>
          <w:p w14:paraId="04611018"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c>
          <w:tcPr>
            <w:tcW w:w="1147" w:type="dxa"/>
          </w:tcPr>
          <w:p w14:paraId="1AB314EE" w14:textId="77777777" w:rsidR="00DF0D1F" w:rsidRPr="00906108" w:rsidRDefault="00DF0D1F">
            <w:pPr>
              <w:overflowPunct/>
              <w:autoSpaceDE/>
              <w:autoSpaceDN/>
              <w:adjustRightInd/>
              <w:ind w:left="728" w:right="1" w:hanging="458"/>
              <w:textAlignment w:val="auto"/>
              <w:outlineLvl w:val="5"/>
              <w:rPr>
                <w:rFonts w:cs="Times New Roman"/>
                <w:sz w:val="18"/>
                <w:szCs w:val="18"/>
                <w:lang w:val="en-GB"/>
              </w:rPr>
            </w:pPr>
          </w:p>
        </w:tc>
      </w:tr>
      <w:tr w:rsidR="00906108" w:rsidRPr="00906108" w14:paraId="5A76C690" w14:textId="77777777">
        <w:trPr>
          <w:trHeight w:val="20"/>
          <w:tblHeader/>
        </w:trPr>
        <w:tc>
          <w:tcPr>
            <w:tcW w:w="2908" w:type="dxa"/>
          </w:tcPr>
          <w:p w14:paraId="42E67ABD" w14:textId="77777777" w:rsidR="00053C7F" w:rsidRPr="00906108" w:rsidRDefault="00053C7F" w:rsidP="00053C7F">
            <w:pPr>
              <w:overflowPunct/>
              <w:autoSpaceDE/>
              <w:autoSpaceDN/>
              <w:adjustRightInd/>
              <w:ind w:left="360" w:right="1" w:hanging="180"/>
              <w:textAlignment w:val="auto"/>
              <w:outlineLvl w:val="5"/>
              <w:rPr>
                <w:rFonts w:cs="Times New Roman"/>
                <w:b/>
                <w:bCs/>
                <w:sz w:val="18"/>
                <w:szCs w:val="18"/>
              </w:rPr>
            </w:pPr>
            <w:r w:rsidRPr="00906108">
              <w:rPr>
                <w:rFonts w:cs="Times New Roman"/>
                <w:sz w:val="18"/>
                <w:szCs w:val="18"/>
              </w:rPr>
              <w:t>Land</w:t>
            </w:r>
          </w:p>
        </w:tc>
        <w:tc>
          <w:tcPr>
            <w:tcW w:w="1059" w:type="dxa"/>
          </w:tcPr>
          <w:p w14:paraId="1EFF74E9" w14:textId="0C4DDFE8" w:rsidR="00053C7F" w:rsidRPr="00906108" w:rsidRDefault="00053C7F" w:rsidP="00053C7F">
            <w:pPr>
              <w:tabs>
                <w:tab w:val="decimal" w:pos="934"/>
              </w:tabs>
              <w:overflowPunct/>
              <w:autoSpaceDE/>
              <w:autoSpaceDN/>
              <w:adjustRightInd/>
              <w:textAlignment w:val="auto"/>
              <w:rPr>
                <w:rFonts w:cs="Times New Roman"/>
                <w:sz w:val="18"/>
                <w:szCs w:val="18"/>
              </w:rPr>
            </w:pPr>
            <w:r w:rsidRPr="00906108">
              <w:rPr>
                <w:sz w:val="18"/>
                <w:szCs w:val="18"/>
              </w:rPr>
              <w:t>19</w:t>
            </w:r>
            <w:r w:rsidRPr="00906108">
              <w:rPr>
                <w:rFonts w:cs="Times New Roman"/>
                <w:sz w:val="18"/>
                <w:szCs w:val="18"/>
              </w:rPr>
              <w:t>,</w:t>
            </w:r>
            <w:r w:rsidRPr="00906108">
              <w:rPr>
                <w:sz w:val="18"/>
                <w:szCs w:val="18"/>
              </w:rPr>
              <w:t>855</w:t>
            </w:r>
          </w:p>
        </w:tc>
        <w:tc>
          <w:tcPr>
            <w:tcW w:w="88" w:type="dxa"/>
          </w:tcPr>
          <w:p w14:paraId="4934D6BA" w14:textId="77777777" w:rsidR="00053C7F" w:rsidRPr="00906108" w:rsidRDefault="00053C7F" w:rsidP="00053C7F">
            <w:pPr>
              <w:overflowPunct/>
              <w:autoSpaceDE/>
              <w:autoSpaceDN/>
              <w:adjustRightInd/>
              <w:ind w:left="728" w:right="1" w:hanging="458"/>
              <w:textAlignment w:val="auto"/>
              <w:outlineLvl w:val="5"/>
              <w:rPr>
                <w:rFonts w:cs="Times New Roman"/>
                <w:sz w:val="18"/>
                <w:szCs w:val="18"/>
                <w:lang w:val="en-GB"/>
              </w:rPr>
            </w:pPr>
          </w:p>
        </w:tc>
        <w:tc>
          <w:tcPr>
            <w:tcW w:w="1147" w:type="dxa"/>
          </w:tcPr>
          <w:p w14:paraId="0B1E6D5F" w14:textId="60CB9E19" w:rsidR="00053C7F" w:rsidRPr="00906108" w:rsidRDefault="00053C7F" w:rsidP="00053C7F">
            <w:pPr>
              <w:jc w:val="center"/>
              <w:rPr>
                <w:rFonts w:cs="Times New Roman"/>
                <w:sz w:val="18"/>
                <w:szCs w:val="18"/>
                <w:cs/>
              </w:rPr>
            </w:pPr>
            <w:r w:rsidRPr="00906108">
              <w:rPr>
                <w:rFonts w:cs="Times New Roman"/>
                <w:sz w:val="18"/>
                <w:szCs w:val="18"/>
              </w:rPr>
              <w:t>-</w:t>
            </w:r>
          </w:p>
        </w:tc>
        <w:tc>
          <w:tcPr>
            <w:tcW w:w="88" w:type="dxa"/>
          </w:tcPr>
          <w:p w14:paraId="29569A26" w14:textId="77777777" w:rsidR="00053C7F" w:rsidRPr="00906108" w:rsidRDefault="00053C7F" w:rsidP="00053C7F">
            <w:pPr>
              <w:overflowPunct/>
              <w:autoSpaceDE/>
              <w:autoSpaceDN/>
              <w:adjustRightInd/>
              <w:ind w:left="728" w:right="1" w:hanging="458"/>
              <w:textAlignment w:val="auto"/>
              <w:outlineLvl w:val="5"/>
              <w:rPr>
                <w:rFonts w:cs="Times New Roman"/>
                <w:sz w:val="18"/>
                <w:szCs w:val="18"/>
                <w:lang w:val="en-GB"/>
              </w:rPr>
            </w:pPr>
          </w:p>
        </w:tc>
        <w:tc>
          <w:tcPr>
            <w:tcW w:w="1143" w:type="dxa"/>
          </w:tcPr>
          <w:p w14:paraId="7A6465F7" w14:textId="7E7D2103" w:rsidR="00053C7F" w:rsidRPr="00906108" w:rsidRDefault="00053C7F" w:rsidP="00053C7F">
            <w:pPr>
              <w:tabs>
                <w:tab w:val="left" w:pos="972"/>
              </w:tabs>
              <w:jc w:val="center"/>
              <w:rPr>
                <w:rFonts w:cs="Times New Roman"/>
                <w:sz w:val="18"/>
                <w:szCs w:val="18"/>
                <w:lang w:val="en-GB"/>
              </w:rPr>
            </w:pPr>
            <w:r w:rsidRPr="00906108">
              <w:rPr>
                <w:rFonts w:cs="Times New Roman"/>
                <w:sz w:val="18"/>
                <w:szCs w:val="18"/>
                <w:lang w:val="en-GB"/>
              </w:rPr>
              <w:t>-</w:t>
            </w:r>
          </w:p>
        </w:tc>
        <w:tc>
          <w:tcPr>
            <w:tcW w:w="88" w:type="dxa"/>
          </w:tcPr>
          <w:p w14:paraId="78A89D7A" w14:textId="77777777" w:rsidR="00053C7F" w:rsidRPr="00906108" w:rsidRDefault="00053C7F" w:rsidP="00053C7F">
            <w:pPr>
              <w:overflowPunct/>
              <w:autoSpaceDE/>
              <w:autoSpaceDN/>
              <w:adjustRightInd/>
              <w:ind w:left="728" w:right="1" w:hanging="458"/>
              <w:textAlignment w:val="auto"/>
              <w:outlineLvl w:val="5"/>
              <w:rPr>
                <w:rFonts w:cs="Times New Roman"/>
                <w:sz w:val="18"/>
                <w:szCs w:val="18"/>
                <w:lang w:val="en-GB"/>
              </w:rPr>
            </w:pPr>
          </w:p>
        </w:tc>
        <w:tc>
          <w:tcPr>
            <w:tcW w:w="1154" w:type="dxa"/>
          </w:tcPr>
          <w:p w14:paraId="77AE4F1F" w14:textId="5D662B3F" w:rsidR="00053C7F" w:rsidRPr="00906108" w:rsidRDefault="00053C7F" w:rsidP="00053C7F">
            <w:pPr>
              <w:jc w:val="center"/>
              <w:rPr>
                <w:rFonts w:cs="Times New Roman"/>
                <w:sz w:val="18"/>
                <w:szCs w:val="18"/>
                <w:lang w:val="en-GB"/>
              </w:rPr>
            </w:pPr>
            <w:r w:rsidRPr="00906108">
              <w:rPr>
                <w:rFonts w:cs="Times New Roman"/>
                <w:sz w:val="18"/>
                <w:szCs w:val="18"/>
                <w:lang w:val="en-GB"/>
              </w:rPr>
              <w:t>-</w:t>
            </w:r>
          </w:p>
        </w:tc>
        <w:tc>
          <w:tcPr>
            <w:tcW w:w="88" w:type="dxa"/>
          </w:tcPr>
          <w:p w14:paraId="751E5790" w14:textId="77777777" w:rsidR="00053C7F" w:rsidRPr="00906108" w:rsidRDefault="00053C7F" w:rsidP="00053C7F">
            <w:pPr>
              <w:overflowPunct/>
              <w:autoSpaceDE/>
              <w:autoSpaceDN/>
              <w:adjustRightInd/>
              <w:ind w:left="728" w:right="1" w:hanging="458"/>
              <w:textAlignment w:val="auto"/>
              <w:outlineLvl w:val="5"/>
              <w:rPr>
                <w:rFonts w:cs="Times New Roman"/>
                <w:sz w:val="18"/>
                <w:szCs w:val="18"/>
                <w:lang w:val="en-GB"/>
              </w:rPr>
            </w:pPr>
          </w:p>
        </w:tc>
        <w:tc>
          <w:tcPr>
            <w:tcW w:w="1147" w:type="dxa"/>
          </w:tcPr>
          <w:p w14:paraId="28122088" w14:textId="4533528D" w:rsidR="00053C7F" w:rsidRPr="00906108" w:rsidRDefault="00053C7F" w:rsidP="00053C7F">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19,855</w:t>
            </w:r>
          </w:p>
        </w:tc>
      </w:tr>
      <w:tr w:rsidR="00906108" w:rsidRPr="00906108" w14:paraId="642794E3" w14:textId="77777777">
        <w:trPr>
          <w:trHeight w:val="20"/>
          <w:tblHeader/>
        </w:trPr>
        <w:tc>
          <w:tcPr>
            <w:tcW w:w="2908" w:type="dxa"/>
          </w:tcPr>
          <w:p w14:paraId="19AC7541" w14:textId="77777777" w:rsidR="00053C7F" w:rsidRPr="00906108" w:rsidRDefault="00053C7F" w:rsidP="00053C7F">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Buildings</w:t>
            </w:r>
          </w:p>
        </w:tc>
        <w:tc>
          <w:tcPr>
            <w:tcW w:w="1059" w:type="dxa"/>
          </w:tcPr>
          <w:p w14:paraId="081B0A85" w14:textId="229384E0" w:rsidR="00053C7F" w:rsidRPr="00906108" w:rsidRDefault="00053C7F" w:rsidP="00053C7F">
            <w:pPr>
              <w:tabs>
                <w:tab w:val="decimal" w:pos="934"/>
              </w:tabs>
              <w:overflowPunct/>
              <w:autoSpaceDE/>
              <w:autoSpaceDN/>
              <w:adjustRightInd/>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379</w:t>
            </w:r>
            <w:r w:rsidRPr="00906108">
              <w:rPr>
                <w:rFonts w:cs="Times New Roman"/>
                <w:sz w:val="18"/>
                <w:szCs w:val="18"/>
              </w:rPr>
              <w:t>,</w:t>
            </w:r>
            <w:r w:rsidRPr="00906108">
              <w:rPr>
                <w:sz w:val="18"/>
                <w:szCs w:val="18"/>
              </w:rPr>
              <w:t>206</w:t>
            </w:r>
          </w:p>
        </w:tc>
        <w:tc>
          <w:tcPr>
            <w:tcW w:w="88" w:type="dxa"/>
          </w:tcPr>
          <w:p w14:paraId="106F43DF"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Pr>
          <w:p w14:paraId="178B744B" w14:textId="1AA855C9" w:rsidR="00053C7F" w:rsidRPr="00906108" w:rsidRDefault="00E95ABA" w:rsidP="00053C7F">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10,568</w:t>
            </w:r>
          </w:p>
        </w:tc>
        <w:tc>
          <w:tcPr>
            <w:tcW w:w="88" w:type="dxa"/>
          </w:tcPr>
          <w:p w14:paraId="5BF91026"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3" w:type="dxa"/>
          </w:tcPr>
          <w:p w14:paraId="7CED76C4" w14:textId="70E2ACBD" w:rsidR="00053C7F" w:rsidRPr="00906108" w:rsidRDefault="00053C7F" w:rsidP="00053C7F">
            <w:pPr>
              <w:tabs>
                <w:tab w:val="decimal" w:pos="979"/>
              </w:tabs>
              <w:rPr>
                <w:rFonts w:cs="Times New Roman"/>
                <w:sz w:val="18"/>
                <w:szCs w:val="18"/>
                <w:lang w:val="en-GB"/>
              </w:rPr>
            </w:pPr>
            <w:r w:rsidRPr="00906108">
              <w:rPr>
                <w:rFonts w:cs="Times New Roman"/>
                <w:sz w:val="18"/>
                <w:szCs w:val="18"/>
                <w:lang w:val="en-GB"/>
              </w:rPr>
              <w:t>(</w:t>
            </w:r>
            <w:r w:rsidRPr="00906108">
              <w:rPr>
                <w:rFonts w:cs="Times New Roman"/>
                <w:sz w:val="18"/>
                <w:szCs w:val="18"/>
              </w:rPr>
              <w:t>22,316</w:t>
            </w:r>
            <w:r w:rsidRPr="00906108">
              <w:rPr>
                <w:rFonts w:cs="Times New Roman"/>
                <w:sz w:val="18"/>
                <w:szCs w:val="18"/>
                <w:lang w:val="en-GB"/>
              </w:rPr>
              <w:t>)</w:t>
            </w:r>
          </w:p>
        </w:tc>
        <w:tc>
          <w:tcPr>
            <w:tcW w:w="88" w:type="dxa"/>
          </w:tcPr>
          <w:p w14:paraId="3CF22BCC"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54" w:type="dxa"/>
          </w:tcPr>
          <w:p w14:paraId="31870ED9" w14:textId="3395F09F" w:rsidR="00053C7F" w:rsidRPr="00906108" w:rsidRDefault="00053C7F" w:rsidP="00053C7F">
            <w:pPr>
              <w:tabs>
                <w:tab w:val="decimal" w:pos="590"/>
              </w:tabs>
              <w:overflowPunct/>
              <w:autoSpaceDE/>
              <w:autoSpaceDN/>
              <w:adjustRightInd/>
              <w:ind w:right="86"/>
              <w:textAlignment w:val="auto"/>
              <w:rPr>
                <w:rFonts w:cs="Times New Roman"/>
                <w:sz w:val="18"/>
                <w:szCs w:val="18"/>
              </w:rPr>
            </w:pPr>
            <w:r w:rsidRPr="00906108">
              <w:rPr>
                <w:rFonts w:cs="Times New Roman"/>
                <w:sz w:val="18"/>
                <w:szCs w:val="18"/>
              </w:rPr>
              <w:t>-</w:t>
            </w:r>
          </w:p>
        </w:tc>
        <w:tc>
          <w:tcPr>
            <w:tcW w:w="88" w:type="dxa"/>
          </w:tcPr>
          <w:p w14:paraId="2551573A"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Pr>
          <w:p w14:paraId="3C8C0EFB" w14:textId="5CF2B27A" w:rsidR="00053C7F" w:rsidRPr="00906108" w:rsidRDefault="00053C7F" w:rsidP="00053C7F">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1,367,458</w:t>
            </w:r>
          </w:p>
        </w:tc>
      </w:tr>
      <w:tr w:rsidR="00906108" w:rsidRPr="00906108" w14:paraId="78E5E1AE" w14:textId="77777777">
        <w:trPr>
          <w:trHeight w:val="20"/>
          <w:tblHeader/>
        </w:trPr>
        <w:tc>
          <w:tcPr>
            <w:tcW w:w="2908" w:type="dxa"/>
          </w:tcPr>
          <w:p w14:paraId="5D87C345" w14:textId="77777777" w:rsidR="00053C7F" w:rsidRPr="00906108" w:rsidRDefault="00053C7F" w:rsidP="00053C7F">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 xml:space="preserve">Equipment </w:t>
            </w:r>
          </w:p>
        </w:tc>
        <w:tc>
          <w:tcPr>
            <w:tcW w:w="1059" w:type="dxa"/>
          </w:tcPr>
          <w:p w14:paraId="3C5B231B" w14:textId="105D44B1" w:rsidR="00053C7F" w:rsidRPr="00906108" w:rsidRDefault="00053C7F" w:rsidP="00053C7F">
            <w:pPr>
              <w:tabs>
                <w:tab w:val="decimal" w:pos="934"/>
              </w:tabs>
              <w:overflowPunct/>
              <w:autoSpaceDE/>
              <w:autoSpaceDN/>
              <w:adjustRightInd/>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366</w:t>
            </w:r>
          </w:p>
        </w:tc>
        <w:tc>
          <w:tcPr>
            <w:tcW w:w="88" w:type="dxa"/>
          </w:tcPr>
          <w:p w14:paraId="0F5E9203"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Pr>
          <w:p w14:paraId="3A143057" w14:textId="46EFC2EE" w:rsidR="00053C7F" w:rsidRPr="00906108" w:rsidRDefault="00E95ABA" w:rsidP="00053C7F">
            <w:pPr>
              <w:ind w:right="77"/>
              <w:jc w:val="center"/>
              <w:rPr>
                <w:rFonts w:cs="Times New Roman"/>
                <w:sz w:val="18"/>
                <w:szCs w:val="18"/>
              </w:rPr>
            </w:pPr>
            <w:r w:rsidRPr="00906108">
              <w:rPr>
                <w:rFonts w:cs="Times New Roman"/>
                <w:sz w:val="18"/>
                <w:szCs w:val="18"/>
              </w:rPr>
              <w:t>-</w:t>
            </w:r>
          </w:p>
        </w:tc>
        <w:tc>
          <w:tcPr>
            <w:tcW w:w="88" w:type="dxa"/>
          </w:tcPr>
          <w:p w14:paraId="338F5CBD"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3" w:type="dxa"/>
          </w:tcPr>
          <w:p w14:paraId="1DE57E0D" w14:textId="4309D35C" w:rsidR="00053C7F" w:rsidRPr="00906108" w:rsidRDefault="00053C7F" w:rsidP="00053C7F">
            <w:pPr>
              <w:jc w:val="center"/>
              <w:rPr>
                <w:rFonts w:cs="Times New Roman"/>
                <w:sz w:val="18"/>
                <w:szCs w:val="18"/>
              </w:rPr>
            </w:pPr>
            <w:r w:rsidRPr="00906108">
              <w:rPr>
                <w:rFonts w:cs="Times New Roman"/>
                <w:sz w:val="18"/>
                <w:szCs w:val="18"/>
                <w:lang w:val="en-GB"/>
              </w:rPr>
              <w:t xml:space="preserve">            (71)</w:t>
            </w:r>
          </w:p>
        </w:tc>
        <w:tc>
          <w:tcPr>
            <w:tcW w:w="88" w:type="dxa"/>
          </w:tcPr>
          <w:p w14:paraId="082185D4" w14:textId="77777777" w:rsidR="00053C7F" w:rsidRPr="00906108" w:rsidRDefault="00053C7F" w:rsidP="00053C7F">
            <w:pPr>
              <w:jc w:val="center"/>
              <w:rPr>
                <w:rFonts w:cs="Times New Roman"/>
                <w:sz w:val="18"/>
                <w:szCs w:val="18"/>
              </w:rPr>
            </w:pPr>
          </w:p>
        </w:tc>
        <w:tc>
          <w:tcPr>
            <w:tcW w:w="1154" w:type="dxa"/>
          </w:tcPr>
          <w:p w14:paraId="0917C5F9" w14:textId="1A3CCA59" w:rsidR="00053C7F" w:rsidRPr="00906108" w:rsidRDefault="00053C7F" w:rsidP="00053C7F">
            <w:pPr>
              <w:tabs>
                <w:tab w:val="decimal" w:pos="594"/>
              </w:tabs>
              <w:overflowPunct/>
              <w:autoSpaceDE/>
              <w:autoSpaceDN/>
              <w:adjustRightInd/>
              <w:ind w:right="86"/>
              <w:textAlignment w:val="auto"/>
              <w:rPr>
                <w:rFonts w:cs="Times New Roman"/>
                <w:sz w:val="18"/>
                <w:szCs w:val="18"/>
              </w:rPr>
            </w:pPr>
            <w:r w:rsidRPr="00906108">
              <w:rPr>
                <w:rFonts w:cs="Times New Roman"/>
                <w:sz w:val="18"/>
                <w:szCs w:val="18"/>
              </w:rPr>
              <w:t>-</w:t>
            </w:r>
          </w:p>
        </w:tc>
        <w:tc>
          <w:tcPr>
            <w:tcW w:w="88" w:type="dxa"/>
          </w:tcPr>
          <w:p w14:paraId="70129E85"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Pr>
          <w:p w14:paraId="155855F2" w14:textId="65B5E88E" w:rsidR="00053C7F" w:rsidRPr="00906108" w:rsidRDefault="00053C7F" w:rsidP="00053C7F">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1,295</w:t>
            </w:r>
          </w:p>
        </w:tc>
      </w:tr>
      <w:tr w:rsidR="00906108" w:rsidRPr="00906108" w14:paraId="22E66B51" w14:textId="77777777">
        <w:trPr>
          <w:trHeight w:val="20"/>
          <w:tblHeader/>
        </w:trPr>
        <w:tc>
          <w:tcPr>
            <w:tcW w:w="2908" w:type="dxa"/>
          </w:tcPr>
          <w:p w14:paraId="260FB5F7" w14:textId="77777777" w:rsidR="00053C7F" w:rsidRPr="00906108" w:rsidRDefault="00053C7F" w:rsidP="00053C7F">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Vehicles</w:t>
            </w:r>
          </w:p>
        </w:tc>
        <w:tc>
          <w:tcPr>
            <w:tcW w:w="1059" w:type="dxa"/>
            <w:tcBorders>
              <w:bottom w:val="single" w:sz="4" w:space="0" w:color="auto"/>
            </w:tcBorders>
          </w:tcPr>
          <w:p w14:paraId="43C491FB" w14:textId="6521006F" w:rsidR="00053C7F" w:rsidRPr="00906108" w:rsidRDefault="00053C7F" w:rsidP="00053C7F">
            <w:pPr>
              <w:tabs>
                <w:tab w:val="decimal" w:pos="934"/>
              </w:tabs>
              <w:overflowPunct/>
              <w:autoSpaceDE/>
              <w:autoSpaceDN/>
              <w:adjustRightInd/>
              <w:textAlignment w:val="auto"/>
              <w:rPr>
                <w:rFonts w:cs="Times New Roman"/>
                <w:sz w:val="18"/>
                <w:szCs w:val="18"/>
              </w:rPr>
            </w:pPr>
            <w:r w:rsidRPr="00906108">
              <w:rPr>
                <w:sz w:val="18"/>
                <w:szCs w:val="18"/>
              </w:rPr>
              <w:t>32</w:t>
            </w:r>
            <w:r w:rsidRPr="00906108">
              <w:rPr>
                <w:rFonts w:cs="Times New Roman"/>
                <w:sz w:val="18"/>
                <w:szCs w:val="18"/>
              </w:rPr>
              <w:t>,</w:t>
            </w:r>
            <w:r w:rsidRPr="00906108">
              <w:rPr>
                <w:sz w:val="18"/>
                <w:szCs w:val="18"/>
              </w:rPr>
              <w:t>383</w:t>
            </w:r>
          </w:p>
        </w:tc>
        <w:tc>
          <w:tcPr>
            <w:tcW w:w="88" w:type="dxa"/>
          </w:tcPr>
          <w:p w14:paraId="67212E70"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7EFF59DF" w14:textId="00F8A633" w:rsidR="00053C7F" w:rsidRPr="00906108" w:rsidRDefault="00E95ABA" w:rsidP="00053C7F">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1,331</w:t>
            </w:r>
          </w:p>
        </w:tc>
        <w:tc>
          <w:tcPr>
            <w:tcW w:w="88" w:type="dxa"/>
          </w:tcPr>
          <w:p w14:paraId="2527C264"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3" w:type="dxa"/>
            <w:tcBorders>
              <w:bottom w:val="single" w:sz="4" w:space="0" w:color="auto"/>
            </w:tcBorders>
          </w:tcPr>
          <w:p w14:paraId="01592BE8" w14:textId="6AFE3E45" w:rsidR="00053C7F" w:rsidRPr="00906108" w:rsidRDefault="00053C7F" w:rsidP="00053C7F">
            <w:pPr>
              <w:tabs>
                <w:tab w:val="decimal" w:pos="979"/>
              </w:tabs>
              <w:rPr>
                <w:rFonts w:cs="Times New Roman"/>
                <w:sz w:val="18"/>
                <w:szCs w:val="18"/>
                <w:lang w:val="en-GB"/>
              </w:rPr>
            </w:pPr>
            <w:r w:rsidRPr="00906108">
              <w:rPr>
                <w:rFonts w:cs="Times New Roman"/>
                <w:sz w:val="18"/>
                <w:szCs w:val="18"/>
                <w:lang w:val="en-GB"/>
              </w:rPr>
              <w:t>(1,627)</w:t>
            </w:r>
          </w:p>
        </w:tc>
        <w:tc>
          <w:tcPr>
            <w:tcW w:w="88" w:type="dxa"/>
          </w:tcPr>
          <w:p w14:paraId="54F611E3"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54" w:type="dxa"/>
            <w:tcBorders>
              <w:bottom w:val="single" w:sz="4" w:space="0" w:color="auto"/>
            </w:tcBorders>
          </w:tcPr>
          <w:p w14:paraId="7F190A8D" w14:textId="292B6FDB" w:rsidR="00053C7F" w:rsidRPr="00906108" w:rsidRDefault="00053C7F" w:rsidP="00053C7F">
            <w:pPr>
              <w:jc w:val="center"/>
              <w:rPr>
                <w:rFonts w:cs="Times New Roman"/>
                <w:sz w:val="18"/>
                <w:szCs w:val="18"/>
              </w:rPr>
            </w:pPr>
            <w:r w:rsidRPr="00906108">
              <w:rPr>
                <w:rFonts w:cs="Times New Roman"/>
                <w:sz w:val="18"/>
                <w:szCs w:val="18"/>
              </w:rPr>
              <w:t>-</w:t>
            </w:r>
          </w:p>
        </w:tc>
        <w:tc>
          <w:tcPr>
            <w:tcW w:w="88" w:type="dxa"/>
          </w:tcPr>
          <w:p w14:paraId="7EB6CDC3"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4600AC7F" w14:textId="0EA7818E" w:rsidR="00053C7F" w:rsidRPr="00906108" w:rsidRDefault="00053C7F" w:rsidP="00053C7F">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32,087</w:t>
            </w:r>
          </w:p>
        </w:tc>
      </w:tr>
      <w:tr w:rsidR="00906108" w:rsidRPr="00906108" w14:paraId="0C16163A" w14:textId="77777777">
        <w:trPr>
          <w:trHeight w:val="20"/>
          <w:tblHeader/>
        </w:trPr>
        <w:tc>
          <w:tcPr>
            <w:tcW w:w="2908" w:type="dxa"/>
          </w:tcPr>
          <w:p w14:paraId="7CAFBA78" w14:textId="77777777" w:rsidR="00053C7F" w:rsidRPr="00906108" w:rsidRDefault="00053C7F" w:rsidP="00053C7F">
            <w:pPr>
              <w:overflowPunct/>
              <w:autoSpaceDE/>
              <w:autoSpaceDN/>
              <w:adjustRightInd/>
              <w:ind w:left="360" w:right="1"/>
              <w:textAlignment w:val="auto"/>
              <w:outlineLvl w:val="5"/>
              <w:rPr>
                <w:rFonts w:cs="Times New Roman"/>
                <w:sz w:val="18"/>
                <w:szCs w:val="18"/>
                <w:lang w:val="en-GB"/>
              </w:rPr>
            </w:pPr>
            <w:r w:rsidRPr="00906108">
              <w:rPr>
                <w:rFonts w:cs="Times New Roman"/>
                <w:sz w:val="18"/>
                <w:szCs w:val="18"/>
                <w:lang w:val="en-GB"/>
              </w:rPr>
              <w:t>Total costs</w:t>
            </w:r>
          </w:p>
        </w:tc>
        <w:tc>
          <w:tcPr>
            <w:tcW w:w="1059" w:type="dxa"/>
            <w:tcBorders>
              <w:top w:val="single" w:sz="4" w:space="0" w:color="auto"/>
              <w:bottom w:val="single" w:sz="4" w:space="0" w:color="auto"/>
            </w:tcBorders>
          </w:tcPr>
          <w:p w14:paraId="7C9188B3" w14:textId="3E1A7CC3" w:rsidR="00053C7F" w:rsidRPr="00906108" w:rsidRDefault="00053C7F" w:rsidP="00053C7F">
            <w:pPr>
              <w:tabs>
                <w:tab w:val="decimal" w:pos="934"/>
              </w:tabs>
              <w:overflowPunct/>
              <w:autoSpaceDE/>
              <w:autoSpaceDN/>
              <w:adjustRightInd/>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432</w:t>
            </w:r>
            <w:r w:rsidRPr="00906108">
              <w:rPr>
                <w:rFonts w:cs="Times New Roman"/>
                <w:sz w:val="18"/>
                <w:szCs w:val="18"/>
              </w:rPr>
              <w:t>,</w:t>
            </w:r>
            <w:r w:rsidRPr="00906108">
              <w:rPr>
                <w:sz w:val="18"/>
                <w:szCs w:val="18"/>
              </w:rPr>
              <w:t>810</w:t>
            </w:r>
          </w:p>
        </w:tc>
        <w:tc>
          <w:tcPr>
            <w:tcW w:w="88" w:type="dxa"/>
          </w:tcPr>
          <w:p w14:paraId="763625A6" w14:textId="77777777" w:rsidR="00053C7F" w:rsidRPr="00906108" w:rsidRDefault="00053C7F" w:rsidP="00053C7F">
            <w:pPr>
              <w:jc w:val="center"/>
              <w:rPr>
                <w:rFonts w:cs="Times New Roman"/>
                <w:sz w:val="18"/>
                <w:szCs w:val="18"/>
              </w:rPr>
            </w:pPr>
          </w:p>
        </w:tc>
        <w:tc>
          <w:tcPr>
            <w:tcW w:w="1147" w:type="dxa"/>
            <w:tcBorders>
              <w:top w:val="single" w:sz="4" w:space="0" w:color="auto"/>
              <w:bottom w:val="single" w:sz="4" w:space="0" w:color="auto"/>
            </w:tcBorders>
          </w:tcPr>
          <w:p w14:paraId="164F3D6E" w14:textId="42D1C5A0" w:rsidR="00053C7F" w:rsidRPr="00906108" w:rsidRDefault="00E95ABA" w:rsidP="00053C7F">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11,899</w:t>
            </w:r>
          </w:p>
        </w:tc>
        <w:tc>
          <w:tcPr>
            <w:tcW w:w="88" w:type="dxa"/>
          </w:tcPr>
          <w:p w14:paraId="78F45CA1"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3" w:type="dxa"/>
            <w:tcBorders>
              <w:top w:val="single" w:sz="4" w:space="0" w:color="auto"/>
              <w:bottom w:val="single" w:sz="4" w:space="0" w:color="auto"/>
            </w:tcBorders>
          </w:tcPr>
          <w:p w14:paraId="51928B1E" w14:textId="36A7D2B4" w:rsidR="00053C7F" w:rsidRPr="00906108" w:rsidRDefault="00053C7F" w:rsidP="00053C7F">
            <w:pPr>
              <w:tabs>
                <w:tab w:val="decimal" w:pos="979"/>
              </w:tabs>
              <w:rPr>
                <w:rFonts w:cs="Times New Roman"/>
                <w:sz w:val="18"/>
                <w:szCs w:val="18"/>
                <w:lang w:val="en-GB"/>
              </w:rPr>
            </w:pPr>
            <w:r w:rsidRPr="00906108">
              <w:rPr>
                <w:rFonts w:cs="Times New Roman"/>
                <w:sz w:val="18"/>
                <w:szCs w:val="18"/>
                <w:lang w:val="en-GB"/>
              </w:rPr>
              <w:t>(24,014)</w:t>
            </w:r>
          </w:p>
        </w:tc>
        <w:tc>
          <w:tcPr>
            <w:tcW w:w="88" w:type="dxa"/>
          </w:tcPr>
          <w:p w14:paraId="7DEFD6D6"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54" w:type="dxa"/>
            <w:tcBorders>
              <w:top w:val="single" w:sz="4" w:space="0" w:color="auto"/>
              <w:bottom w:val="single" w:sz="4" w:space="0" w:color="auto"/>
            </w:tcBorders>
          </w:tcPr>
          <w:p w14:paraId="7511C0E2" w14:textId="026EEEE4" w:rsidR="00053C7F" w:rsidRPr="00906108" w:rsidRDefault="00053C7F" w:rsidP="00053C7F">
            <w:pPr>
              <w:tabs>
                <w:tab w:val="decimal" w:pos="590"/>
              </w:tabs>
              <w:overflowPunct/>
              <w:autoSpaceDE/>
              <w:autoSpaceDN/>
              <w:adjustRightInd/>
              <w:ind w:right="86"/>
              <w:textAlignment w:val="auto"/>
              <w:rPr>
                <w:rFonts w:cs="Times New Roman"/>
                <w:sz w:val="18"/>
                <w:szCs w:val="18"/>
              </w:rPr>
            </w:pPr>
            <w:r w:rsidRPr="00906108">
              <w:rPr>
                <w:rFonts w:cs="Times New Roman"/>
                <w:sz w:val="18"/>
                <w:szCs w:val="18"/>
              </w:rPr>
              <w:t>-</w:t>
            </w:r>
          </w:p>
        </w:tc>
        <w:tc>
          <w:tcPr>
            <w:tcW w:w="88" w:type="dxa"/>
          </w:tcPr>
          <w:p w14:paraId="452182BB"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single" w:sz="4" w:space="0" w:color="auto"/>
            </w:tcBorders>
          </w:tcPr>
          <w:p w14:paraId="31A117AD" w14:textId="4B21E2A0" w:rsidR="00053C7F" w:rsidRPr="00906108" w:rsidRDefault="00053C7F" w:rsidP="00053C7F">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1,420,695</w:t>
            </w:r>
          </w:p>
        </w:tc>
      </w:tr>
      <w:tr w:rsidR="00906108" w:rsidRPr="00906108" w14:paraId="556D2B27" w14:textId="77777777">
        <w:trPr>
          <w:trHeight w:hRule="exact" w:val="144"/>
          <w:tblHeader/>
        </w:trPr>
        <w:tc>
          <w:tcPr>
            <w:tcW w:w="2908" w:type="dxa"/>
          </w:tcPr>
          <w:p w14:paraId="465F6265"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cs/>
                <w:lang w:val="en-GB"/>
              </w:rPr>
            </w:pPr>
          </w:p>
        </w:tc>
        <w:tc>
          <w:tcPr>
            <w:tcW w:w="1059" w:type="dxa"/>
            <w:tcBorders>
              <w:top w:val="single" w:sz="4" w:space="0" w:color="auto"/>
            </w:tcBorders>
          </w:tcPr>
          <w:p w14:paraId="544EA6CA" w14:textId="77777777" w:rsidR="00797875" w:rsidRPr="00906108" w:rsidRDefault="00797875" w:rsidP="00797875">
            <w:pPr>
              <w:tabs>
                <w:tab w:val="decimal" w:pos="934"/>
              </w:tabs>
              <w:overflowPunct/>
              <w:autoSpaceDE/>
              <w:autoSpaceDN/>
              <w:adjustRightInd/>
              <w:spacing w:line="120" w:lineRule="exact"/>
              <w:ind w:left="728" w:right="177" w:hanging="80"/>
              <w:jc w:val="right"/>
              <w:textAlignment w:val="auto"/>
              <w:rPr>
                <w:rFonts w:cs="Times New Roman"/>
                <w:sz w:val="18"/>
                <w:szCs w:val="18"/>
                <w:lang w:val="en-GB"/>
              </w:rPr>
            </w:pPr>
          </w:p>
        </w:tc>
        <w:tc>
          <w:tcPr>
            <w:tcW w:w="88" w:type="dxa"/>
          </w:tcPr>
          <w:p w14:paraId="68617503"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lang w:val="en-GB"/>
              </w:rPr>
            </w:pPr>
          </w:p>
        </w:tc>
        <w:tc>
          <w:tcPr>
            <w:tcW w:w="1147" w:type="dxa"/>
            <w:tcBorders>
              <w:top w:val="single" w:sz="4" w:space="0" w:color="auto"/>
            </w:tcBorders>
          </w:tcPr>
          <w:p w14:paraId="7DD2E7ED" w14:textId="77777777" w:rsidR="00797875" w:rsidRPr="00906108" w:rsidRDefault="00797875" w:rsidP="00797875">
            <w:pPr>
              <w:tabs>
                <w:tab w:val="decimal" w:pos="1021"/>
              </w:tabs>
              <w:overflowPunct/>
              <w:autoSpaceDE/>
              <w:autoSpaceDN/>
              <w:adjustRightInd/>
              <w:ind w:right="86"/>
              <w:textAlignment w:val="auto"/>
              <w:rPr>
                <w:rFonts w:cs="Times New Roman"/>
                <w:sz w:val="18"/>
                <w:szCs w:val="18"/>
              </w:rPr>
            </w:pPr>
          </w:p>
        </w:tc>
        <w:tc>
          <w:tcPr>
            <w:tcW w:w="88" w:type="dxa"/>
          </w:tcPr>
          <w:p w14:paraId="1F186842"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lang w:val="en-GB"/>
              </w:rPr>
            </w:pPr>
          </w:p>
        </w:tc>
        <w:tc>
          <w:tcPr>
            <w:tcW w:w="1143" w:type="dxa"/>
            <w:tcBorders>
              <w:top w:val="single" w:sz="4" w:space="0" w:color="auto"/>
            </w:tcBorders>
          </w:tcPr>
          <w:p w14:paraId="06647AE1"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lang w:val="en-GB"/>
              </w:rPr>
            </w:pPr>
          </w:p>
        </w:tc>
        <w:tc>
          <w:tcPr>
            <w:tcW w:w="88" w:type="dxa"/>
          </w:tcPr>
          <w:p w14:paraId="57CAC77A"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lang w:val="en-GB"/>
              </w:rPr>
            </w:pPr>
          </w:p>
        </w:tc>
        <w:tc>
          <w:tcPr>
            <w:tcW w:w="1154" w:type="dxa"/>
            <w:tcBorders>
              <w:top w:val="single" w:sz="4" w:space="0" w:color="auto"/>
            </w:tcBorders>
          </w:tcPr>
          <w:p w14:paraId="195386F0"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lang w:val="en-GB"/>
              </w:rPr>
            </w:pPr>
          </w:p>
        </w:tc>
        <w:tc>
          <w:tcPr>
            <w:tcW w:w="88" w:type="dxa"/>
          </w:tcPr>
          <w:p w14:paraId="346C6314"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lang w:val="en-GB"/>
              </w:rPr>
            </w:pPr>
          </w:p>
        </w:tc>
        <w:tc>
          <w:tcPr>
            <w:tcW w:w="1147" w:type="dxa"/>
            <w:tcBorders>
              <w:top w:val="single" w:sz="4" w:space="0" w:color="auto"/>
            </w:tcBorders>
          </w:tcPr>
          <w:p w14:paraId="3D21D174" w14:textId="77777777" w:rsidR="00797875" w:rsidRPr="00906108" w:rsidRDefault="00797875" w:rsidP="00797875">
            <w:pPr>
              <w:overflowPunct/>
              <w:autoSpaceDE/>
              <w:autoSpaceDN/>
              <w:adjustRightInd/>
              <w:spacing w:line="120" w:lineRule="exact"/>
              <w:ind w:left="728" w:right="1" w:hanging="80"/>
              <w:textAlignment w:val="auto"/>
              <w:rPr>
                <w:rFonts w:cs="Times New Roman"/>
                <w:sz w:val="18"/>
                <w:szCs w:val="18"/>
                <w:lang w:val="en-GB"/>
              </w:rPr>
            </w:pPr>
          </w:p>
        </w:tc>
      </w:tr>
      <w:tr w:rsidR="00906108" w:rsidRPr="00906108" w14:paraId="706BD3D3" w14:textId="77777777">
        <w:trPr>
          <w:trHeight w:val="20"/>
          <w:tblHeader/>
        </w:trPr>
        <w:tc>
          <w:tcPr>
            <w:tcW w:w="2908" w:type="dxa"/>
          </w:tcPr>
          <w:p w14:paraId="581D531B" w14:textId="77777777" w:rsidR="00797875" w:rsidRPr="00906108" w:rsidRDefault="00797875" w:rsidP="00797875">
            <w:pPr>
              <w:overflowPunct/>
              <w:autoSpaceDE/>
              <w:autoSpaceDN/>
              <w:adjustRightInd/>
              <w:ind w:right="1"/>
              <w:textAlignment w:val="auto"/>
              <w:outlineLvl w:val="5"/>
              <w:rPr>
                <w:rFonts w:cs="Cordia New"/>
                <w:b/>
                <w:bCs/>
                <w:sz w:val="18"/>
                <w:szCs w:val="18"/>
                <w:cs/>
                <w:lang w:val="en-GB"/>
              </w:rPr>
            </w:pPr>
            <w:r w:rsidRPr="00906108">
              <w:rPr>
                <w:rFonts w:cs="Times New Roman"/>
                <w:b/>
                <w:bCs/>
                <w:sz w:val="18"/>
                <w:szCs w:val="18"/>
                <w:lang w:val="en-GB"/>
              </w:rPr>
              <w:t>Accumulated depreciation</w:t>
            </w:r>
          </w:p>
        </w:tc>
        <w:tc>
          <w:tcPr>
            <w:tcW w:w="1059" w:type="dxa"/>
          </w:tcPr>
          <w:p w14:paraId="780A07C6" w14:textId="77777777" w:rsidR="00797875" w:rsidRPr="00906108" w:rsidRDefault="00797875" w:rsidP="00797875">
            <w:pPr>
              <w:tabs>
                <w:tab w:val="decimal" w:pos="840"/>
                <w:tab w:val="decimal" w:pos="934"/>
              </w:tabs>
              <w:overflowPunct/>
              <w:autoSpaceDE/>
              <w:autoSpaceDN/>
              <w:adjustRightInd/>
              <w:ind w:right="177"/>
              <w:jc w:val="right"/>
              <w:textAlignment w:val="auto"/>
              <w:rPr>
                <w:rFonts w:cs="Times New Roman"/>
                <w:sz w:val="18"/>
                <w:szCs w:val="18"/>
                <w:lang w:val="en-GB"/>
              </w:rPr>
            </w:pPr>
          </w:p>
        </w:tc>
        <w:tc>
          <w:tcPr>
            <w:tcW w:w="88" w:type="dxa"/>
          </w:tcPr>
          <w:p w14:paraId="33D93662" w14:textId="77777777" w:rsidR="00797875" w:rsidRPr="00906108" w:rsidRDefault="00797875" w:rsidP="00797875">
            <w:pPr>
              <w:tabs>
                <w:tab w:val="decimal" w:pos="990"/>
              </w:tabs>
              <w:overflowPunct/>
              <w:autoSpaceDE/>
              <w:autoSpaceDN/>
              <w:adjustRightInd/>
              <w:ind w:right="66"/>
              <w:jc w:val="right"/>
              <w:textAlignment w:val="auto"/>
              <w:rPr>
                <w:rFonts w:cs="Times New Roman"/>
                <w:sz w:val="18"/>
                <w:szCs w:val="18"/>
                <w:lang w:val="en-GB"/>
              </w:rPr>
            </w:pPr>
          </w:p>
        </w:tc>
        <w:tc>
          <w:tcPr>
            <w:tcW w:w="1147" w:type="dxa"/>
          </w:tcPr>
          <w:p w14:paraId="2F082665" w14:textId="77777777" w:rsidR="00797875" w:rsidRPr="00906108" w:rsidRDefault="00797875" w:rsidP="00797875">
            <w:pPr>
              <w:tabs>
                <w:tab w:val="decimal" w:pos="1021"/>
              </w:tabs>
              <w:overflowPunct/>
              <w:autoSpaceDE/>
              <w:autoSpaceDN/>
              <w:adjustRightInd/>
              <w:ind w:right="86"/>
              <w:textAlignment w:val="auto"/>
              <w:rPr>
                <w:rFonts w:cs="Times New Roman"/>
                <w:sz w:val="18"/>
                <w:szCs w:val="18"/>
              </w:rPr>
            </w:pPr>
          </w:p>
        </w:tc>
        <w:tc>
          <w:tcPr>
            <w:tcW w:w="88" w:type="dxa"/>
          </w:tcPr>
          <w:p w14:paraId="66B5AD88" w14:textId="77777777" w:rsidR="00797875" w:rsidRPr="00906108" w:rsidRDefault="00797875" w:rsidP="00797875">
            <w:pPr>
              <w:tabs>
                <w:tab w:val="decimal" w:pos="990"/>
              </w:tabs>
              <w:overflowPunct/>
              <w:autoSpaceDE/>
              <w:autoSpaceDN/>
              <w:adjustRightInd/>
              <w:ind w:right="66"/>
              <w:jc w:val="right"/>
              <w:textAlignment w:val="auto"/>
              <w:rPr>
                <w:rFonts w:cs="Times New Roman"/>
                <w:sz w:val="18"/>
                <w:szCs w:val="18"/>
                <w:lang w:val="en-GB"/>
              </w:rPr>
            </w:pPr>
          </w:p>
        </w:tc>
        <w:tc>
          <w:tcPr>
            <w:tcW w:w="1143" w:type="dxa"/>
          </w:tcPr>
          <w:p w14:paraId="62CF2720" w14:textId="77777777" w:rsidR="00797875" w:rsidRPr="00906108" w:rsidRDefault="00797875" w:rsidP="00797875">
            <w:pPr>
              <w:overflowPunct/>
              <w:autoSpaceDE/>
              <w:autoSpaceDN/>
              <w:adjustRightInd/>
              <w:ind w:right="66"/>
              <w:jc w:val="right"/>
              <w:textAlignment w:val="auto"/>
              <w:rPr>
                <w:rFonts w:cs="Times New Roman"/>
                <w:b/>
                <w:bCs/>
                <w:sz w:val="18"/>
                <w:szCs w:val="18"/>
                <w:lang w:val="en-GB"/>
              </w:rPr>
            </w:pPr>
          </w:p>
        </w:tc>
        <w:tc>
          <w:tcPr>
            <w:tcW w:w="88" w:type="dxa"/>
          </w:tcPr>
          <w:p w14:paraId="401CE5F8" w14:textId="77777777" w:rsidR="00797875" w:rsidRPr="00906108" w:rsidRDefault="00797875" w:rsidP="00797875">
            <w:pPr>
              <w:overflowPunct/>
              <w:autoSpaceDE/>
              <w:autoSpaceDN/>
              <w:adjustRightInd/>
              <w:ind w:right="66"/>
              <w:jc w:val="right"/>
              <w:textAlignment w:val="auto"/>
              <w:rPr>
                <w:rFonts w:cs="Times New Roman"/>
                <w:b/>
                <w:bCs/>
                <w:sz w:val="18"/>
                <w:szCs w:val="18"/>
                <w:lang w:val="en-GB"/>
              </w:rPr>
            </w:pPr>
          </w:p>
        </w:tc>
        <w:tc>
          <w:tcPr>
            <w:tcW w:w="1154" w:type="dxa"/>
          </w:tcPr>
          <w:p w14:paraId="2FAF31C9" w14:textId="77777777" w:rsidR="00797875" w:rsidRPr="00906108" w:rsidRDefault="00797875" w:rsidP="00797875">
            <w:pPr>
              <w:tabs>
                <w:tab w:val="decimal" w:pos="854"/>
              </w:tabs>
              <w:overflowPunct/>
              <w:autoSpaceDE/>
              <w:autoSpaceDN/>
              <w:adjustRightInd/>
              <w:jc w:val="right"/>
              <w:textAlignment w:val="auto"/>
              <w:rPr>
                <w:rFonts w:cs="Times New Roman"/>
                <w:b/>
                <w:bCs/>
                <w:sz w:val="18"/>
                <w:szCs w:val="18"/>
                <w:lang w:val="en-GB"/>
              </w:rPr>
            </w:pPr>
          </w:p>
        </w:tc>
        <w:tc>
          <w:tcPr>
            <w:tcW w:w="88" w:type="dxa"/>
          </w:tcPr>
          <w:p w14:paraId="6F15CBED" w14:textId="77777777" w:rsidR="00797875" w:rsidRPr="00906108" w:rsidRDefault="00797875" w:rsidP="00797875">
            <w:pPr>
              <w:overflowPunct/>
              <w:autoSpaceDE/>
              <w:autoSpaceDN/>
              <w:adjustRightInd/>
              <w:ind w:right="66"/>
              <w:jc w:val="right"/>
              <w:textAlignment w:val="auto"/>
              <w:rPr>
                <w:rFonts w:cs="Times New Roman"/>
                <w:b/>
                <w:bCs/>
                <w:sz w:val="18"/>
                <w:szCs w:val="18"/>
                <w:lang w:val="en-GB"/>
              </w:rPr>
            </w:pPr>
          </w:p>
        </w:tc>
        <w:tc>
          <w:tcPr>
            <w:tcW w:w="1147" w:type="dxa"/>
          </w:tcPr>
          <w:p w14:paraId="323D301F" w14:textId="77777777" w:rsidR="00797875" w:rsidRPr="00906108" w:rsidRDefault="00797875" w:rsidP="00797875">
            <w:pPr>
              <w:tabs>
                <w:tab w:val="decimal" w:pos="984"/>
              </w:tabs>
              <w:overflowPunct/>
              <w:autoSpaceDE/>
              <w:autoSpaceDN/>
              <w:adjustRightInd/>
              <w:ind w:right="86"/>
              <w:textAlignment w:val="auto"/>
              <w:rPr>
                <w:rFonts w:cs="Times New Roman"/>
                <w:sz w:val="18"/>
                <w:szCs w:val="18"/>
              </w:rPr>
            </w:pPr>
          </w:p>
        </w:tc>
      </w:tr>
      <w:tr w:rsidR="00906108" w:rsidRPr="00906108" w14:paraId="6A290FAE" w14:textId="77777777">
        <w:trPr>
          <w:trHeight w:val="20"/>
          <w:tblHeader/>
        </w:trPr>
        <w:tc>
          <w:tcPr>
            <w:tcW w:w="2908" w:type="dxa"/>
          </w:tcPr>
          <w:p w14:paraId="73AA3930" w14:textId="77777777" w:rsidR="00E95ABA" w:rsidRPr="00906108" w:rsidRDefault="00E95ABA" w:rsidP="00E95ABA">
            <w:pPr>
              <w:overflowPunct/>
              <w:autoSpaceDE/>
              <w:autoSpaceDN/>
              <w:adjustRightInd/>
              <w:ind w:left="360" w:right="1" w:hanging="180"/>
              <w:textAlignment w:val="auto"/>
              <w:outlineLvl w:val="5"/>
              <w:rPr>
                <w:rFonts w:cs="Times New Roman"/>
                <w:b/>
                <w:bCs/>
                <w:sz w:val="18"/>
                <w:szCs w:val="18"/>
              </w:rPr>
            </w:pPr>
            <w:r w:rsidRPr="00906108">
              <w:rPr>
                <w:rFonts w:cs="Times New Roman"/>
                <w:sz w:val="18"/>
                <w:szCs w:val="18"/>
              </w:rPr>
              <w:t>Land</w:t>
            </w:r>
          </w:p>
        </w:tc>
        <w:tc>
          <w:tcPr>
            <w:tcW w:w="1059" w:type="dxa"/>
          </w:tcPr>
          <w:p w14:paraId="6460EA3C" w14:textId="193127E6" w:rsidR="00E95ABA" w:rsidRPr="00906108" w:rsidRDefault="00E95ABA" w:rsidP="00E95ABA">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2</w:t>
            </w:r>
            <w:r w:rsidRPr="00906108">
              <w:rPr>
                <w:rFonts w:cs="Times New Roman"/>
                <w:sz w:val="18"/>
                <w:szCs w:val="18"/>
              </w:rPr>
              <w:t>,</w:t>
            </w:r>
            <w:r w:rsidRPr="00906108">
              <w:rPr>
                <w:sz w:val="18"/>
                <w:szCs w:val="18"/>
              </w:rPr>
              <w:t>420</w:t>
            </w:r>
            <w:r w:rsidRPr="00906108">
              <w:rPr>
                <w:rFonts w:cs="Times New Roman"/>
                <w:sz w:val="18"/>
                <w:szCs w:val="18"/>
              </w:rPr>
              <w:t>)</w:t>
            </w:r>
          </w:p>
        </w:tc>
        <w:tc>
          <w:tcPr>
            <w:tcW w:w="88" w:type="dxa"/>
          </w:tcPr>
          <w:p w14:paraId="7506ED1D" w14:textId="77777777" w:rsidR="00E95ABA" w:rsidRPr="00906108" w:rsidRDefault="00E95ABA" w:rsidP="00E95ABA">
            <w:pPr>
              <w:tabs>
                <w:tab w:val="decimal" w:pos="990"/>
              </w:tabs>
              <w:overflowPunct/>
              <w:autoSpaceDE/>
              <w:autoSpaceDN/>
              <w:adjustRightInd/>
              <w:ind w:right="66"/>
              <w:jc w:val="right"/>
              <w:textAlignment w:val="auto"/>
              <w:rPr>
                <w:rFonts w:cs="Times New Roman"/>
                <w:sz w:val="18"/>
                <w:szCs w:val="18"/>
                <w:lang w:val="en-GB"/>
              </w:rPr>
            </w:pPr>
          </w:p>
        </w:tc>
        <w:tc>
          <w:tcPr>
            <w:tcW w:w="1147" w:type="dxa"/>
          </w:tcPr>
          <w:p w14:paraId="25C37244" w14:textId="30C7F531" w:rsidR="00E95ABA" w:rsidRPr="00906108" w:rsidRDefault="00E95ABA" w:rsidP="00E95ABA">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(2,234)</w:t>
            </w:r>
          </w:p>
        </w:tc>
        <w:tc>
          <w:tcPr>
            <w:tcW w:w="88" w:type="dxa"/>
          </w:tcPr>
          <w:p w14:paraId="56035093" w14:textId="77777777" w:rsidR="00E95ABA" w:rsidRPr="00906108" w:rsidRDefault="00E95ABA" w:rsidP="00E95ABA">
            <w:pPr>
              <w:tabs>
                <w:tab w:val="decimal" w:pos="990"/>
              </w:tabs>
              <w:overflowPunct/>
              <w:autoSpaceDE/>
              <w:autoSpaceDN/>
              <w:adjustRightInd/>
              <w:ind w:right="66"/>
              <w:jc w:val="right"/>
              <w:textAlignment w:val="auto"/>
              <w:rPr>
                <w:rFonts w:cs="Times New Roman"/>
                <w:sz w:val="18"/>
                <w:szCs w:val="18"/>
                <w:lang w:val="en-GB"/>
              </w:rPr>
            </w:pPr>
          </w:p>
        </w:tc>
        <w:tc>
          <w:tcPr>
            <w:tcW w:w="1143" w:type="dxa"/>
          </w:tcPr>
          <w:p w14:paraId="5837083E" w14:textId="288715DA" w:rsidR="00E95ABA" w:rsidRPr="00906108" w:rsidRDefault="00E95ABA" w:rsidP="00E95ABA">
            <w:pPr>
              <w:jc w:val="center"/>
              <w:rPr>
                <w:rFonts w:cs="Times New Roman"/>
                <w:sz w:val="18"/>
                <w:szCs w:val="18"/>
              </w:rPr>
            </w:pPr>
          </w:p>
        </w:tc>
        <w:tc>
          <w:tcPr>
            <w:tcW w:w="88" w:type="dxa"/>
          </w:tcPr>
          <w:p w14:paraId="5244217E" w14:textId="77777777" w:rsidR="00E95ABA" w:rsidRPr="00906108" w:rsidRDefault="00E95ABA" w:rsidP="00E95ABA">
            <w:pPr>
              <w:overflowPunct/>
              <w:autoSpaceDE/>
              <w:autoSpaceDN/>
              <w:adjustRightInd/>
              <w:ind w:right="66"/>
              <w:jc w:val="right"/>
              <w:textAlignment w:val="auto"/>
              <w:rPr>
                <w:rFonts w:cs="Times New Roman"/>
                <w:b/>
                <w:bCs/>
                <w:sz w:val="18"/>
                <w:szCs w:val="18"/>
                <w:lang w:val="en-GB"/>
              </w:rPr>
            </w:pPr>
          </w:p>
        </w:tc>
        <w:tc>
          <w:tcPr>
            <w:tcW w:w="1154" w:type="dxa"/>
          </w:tcPr>
          <w:p w14:paraId="1AC5B8FD" w14:textId="74CF5B7E" w:rsidR="00E95ABA" w:rsidRPr="00906108" w:rsidRDefault="00E95ABA" w:rsidP="00E95ABA">
            <w:pPr>
              <w:jc w:val="center"/>
              <w:rPr>
                <w:rFonts w:cs="Times New Roman"/>
                <w:sz w:val="18"/>
                <w:szCs w:val="18"/>
              </w:rPr>
            </w:pPr>
            <w:r w:rsidRPr="00906108">
              <w:rPr>
                <w:rFonts w:cs="Times New Roman"/>
                <w:sz w:val="18"/>
                <w:szCs w:val="18"/>
              </w:rPr>
              <w:t>-</w:t>
            </w:r>
          </w:p>
        </w:tc>
        <w:tc>
          <w:tcPr>
            <w:tcW w:w="88" w:type="dxa"/>
          </w:tcPr>
          <w:p w14:paraId="2E569010" w14:textId="77777777" w:rsidR="00E95ABA" w:rsidRPr="00906108" w:rsidRDefault="00E95ABA" w:rsidP="00E95ABA">
            <w:pPr>
              <w:overflowPunct/>
              <w:autoSpaceDE/>
              <w:autoSpaceDN/>
              <w:adjustRightInd/>
              <w:ind w:right="66"/>
              <w:jc w:val="right"/>
              <w:textAlignment w:val="auto"/>
              <w:rPr>
                <w:rFonts w:cs="Times New Roman"/>
                <w:b/>
                <w:bCs/>
                <w:sz w:val="18"/>
                <w:szCs w:val="18"/>
                <w:lang w:val="en-GB"/>
              </w:rPr>
            </w:pPr>
          </w:p>
        </w:tc>
        <w:tc>
          <w:tcPr>
            <w:tcW w:w="1147" w:type="dxa"/>
          </w:tcPr>
          <w:p w14:paraId="49E17A99" w14:textId="20FF0F56" w:rsidR="00E95ABA" w:rsidRPr="00906108" w:rsidRDefault="00E95ABA" w:rsidP="00E95ABA">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(4,654)</w:t>
            </w:r>
          </w:p>
        </w:tc>
      </w:tr>
      <w:tr w:rsidR="00906108" w:rsidRPr="00906108" w14:paraId="5F4BF8B7" w14:textId="77777777" w:rsidTr="00F3548F">
        <w:trPr>
          <w:trHeight w:val="20"/>
          <w:tblHeader/>
        </w:trPr>
        <w:tc>
          <w:tcPr>
            <w:tcW w:w="2908" w:type="dxa"/>
          </w:tcPr>
          <w:p w14:paraId="444B66B8" w14:textId="77777777" w:rsidR="00E95ABA" w:rsidRPr="00906108" w:rsidRDefault="00E95ABA" w:rsidP="00E95ABA">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Buildings</w:t>
            </w:r>
          </w:p>
        </w:tc>
        <w:tc>
          <w:tcPr>
            <w:tcW w:w="1059" w:type="dxa"/>
          </w:tcPr>
          <w:p w14:paraId="1BB078E3" w14:textId="0DD45AFB" w:rsidR="00E95ABA" w:rsidRPr="00906108" w:rsidRDefault="00E95ABA" w:rsidP="00E95ABA">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672</w:t>
            </w:r>
            <w:r w:rsidRPr="00906108">
              <w:rPr>
                <w:rFonts w:cs="Times New Roman"/>
                <w:sz w:val="18"/>
                <w:szCs w:val="18"/>
              </w:rPr>
              <w:t>,</w:t>
            </w:r>
            <w:r w:rsidRPr="00906108">
              <w:rPr>
                <w:sz w:val="18"/>
                <w:szCs w:val="18"/>
              </w:rPr>
              <w:t>415</w:t>
            </w:r>
            <w:r w:rsidRPr="00906108">
              <w:rPr>
                <w:rFonts w:cs="Times New Roman"/>
                <w:sz w:val="18"/>
                <w:szCs w:val="18"/>
              </w:rPr>
              <w:t>)</w:t>
            </w:r>
          </w:p>
        </w:tc>
        <w:tc>
          <w:tcPr>
            <w:tcW w:w="88" w:type="dxa"/>
          </w:tcPr>
          <w:p w14:paraId="5C1A6059"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Pr>
          <w:p w14:paraId="7AEF25E6" w14:textId="02161FFD" w:rsidR="00E95ABA" w:rsidRPr="00906108" w:rsidRDefault="00E95ABA" w:rsidP="00E95ABA">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(205,450)</w:t>
            </w:r>
          </w:p>
        </w:tc>
        <w:tc>
          <w:tcPr>
            <w:tcW w:w="88" w:type="dxa"/>
          </w:tcPr>
          <w:p w14:paraId="438DD427"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3" w:type="dxa"/>
          </w:tcPr>
          <w:p w14:paraId="3310AFB7" w14:textId="279B2584" w:rsidR="00E95ABA" w:rsidRPr="00906108" w:rsidRDefault="00E95ABA" w:rsidP="00E95ABA">
            <w:pPr>
              <w:tabs>
                <w:tab w:val="decimal" w:pos="979"/>
              </w:tabs>
              <w:rPr>
                <w:rFonts w:cs="Times New Roman"/>
                <w:sz w:val="18"/>
                <w:szCs w:val="18"/>
              </w:rPr>
            </w:pPr>
            <w:r w:rsidRPr="00906108">
              <w:rPr>
                <w:rFonts w:cs="Times New Roman"/>
                <w:sz w:val="18"/>
                <w:szCs w:val="18"/>
              </w:rPr>
              <w:t>22,316</w:t>
            </w:r>
          </w:p>
        </w:tc>
        <w:tc>
          <w:tcPr>
            <w:tcW w:w="88" w:type="dxa"/>
          </w:tcPr>
          <w:p w14:paraId="2231C744"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54" w:type="dxa"/>
          </w:tcPr>
          <w:p w14:paraId="6AB62FA0" w14:textId="51F5F998" w:rsidR="00E95ABA" w:rsidRPr="00906108" w:rsidRDefault="00E95ABA" w:rsidP="00E95ABA">
            <w:pPr>
              <w:tabs>
                <w:tab w:val="decimal" w:pos="590"/>
              </w:tabs>
              <w:overflowPunct/>
              <w:autoSpaceDE/>
              <w:autoSpaceDN/>
              <w:adjustRightInd/>
              <w:ind w:right="86"/>
              <w:textAlignment w:val="auto"/>
              <w:rPr>
                <w:rFonts w:cs="Times New Roman"/>
                <w:sz w:val="18"/>
                <w:szCs w:val="18"/>
              </w:rPr>
            </w:pPr>
            <w:r w:rsidRPr="00906108">
              <w:rPr>
                <w:rFonts w:cs="Times New Roman"/>
                <w:sz w:val="18"/>
                <w:szCs w:val="18"/>
              </w:rPr>
              <w:t>-</w:t>
            </w:r>
          </w:p>
        </w:tc>
        <w:tc>
          <w:tcPr>
            <w:tcW w:w="88" w:type="dxa"/>
          </w:tcPr>
          <w:p w14:paraId="6A4E089B"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Pr>
          <w:p w14:paraId="4EAD0956" w14:textId="73FC182D" w:rsidR="00E95ABA" w:rsidRPr="00906108" w:rsidRDefault="00E95ABA" w:rsidP="00E95ABA">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(855,549)</w:t>
            </w:r>
          </w:p>
        </w:tc>
      </w:tr>
      <w:tr w:rsidR="00906108" w:rsidRPr="00906108" w14:paraId="7E45C409" w14:textId="77777777">
        <w:trPr>
          <w:trHeight w:val="20"/>
          <w:tblHeader/>
        </w:trPr>
        <w:tc>
          <w:tcPr>
            <w:tcW w:w="2908" w:type="dxa"/>
          </w:tcPr>
          <w:p w14:paraId="00916178" w14:textId="77777777" w:rsidR="00E95ABA" w:rsidRPr="00906108" w:rsidRDefault="00E95ABA" w:rsidP="00E95ABA">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 xml:space="preserve">Equipment </w:t>
            </w:r>
          </w:p>
        </w:tc>
        <w:tc>
          <w:tcPr>
            <w:tcW w:w="1059" w:type="dxa"/>
          </w:tcPr>
          <w:p w14:paraId="6454FC07" w14:textId="26B2FA0B" w:rsidR="00E95ABA" w:rsidRPr="00906108" w:rsidRDefault="00E95ABA" w:rsidP="00E95ABA">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524</w:t>
            </w:r>
            <w:r w:rsidRPr="00906108">
              <w:rPr>
                <w:rFonts w:cs="Times New Roman"/>
                <w:sz w:val="18"/>
                <w:szCs w:val="18"/>
              </w:rPr>
              <w:t>)</w:t>
            </w:r>
          </w:p>
        </w:tc>
        <w:tc>
          <w:tcPr>
            <w:tcW w:w="88" w:type="dxa"/>
          </w:tcPr>
          <w:p w14:paraId="2B5584AB"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Pr>
          <w:p w14:paraId="0ACF572F" w14:textId="25D5CF74" w:rsidR="00E95ABA" w:rsidRPr="00906108" w:rsidRDefault="00E95ABA" w:rsidP="00E95ABA">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(338)</w:t>
            </w:r>
          </w:p>
        </w:tc>
        <w:tc>
          <w:tcPr>
            <w:tcW w:w="88" w:type="dxa"/>
          </w:tcPr>
          <w:p w14:paraId="4F506F5A"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3" w:type="dxa"/>
          </w:tcPr>
          <w:p w14:paraId="5BCCC242" w14:textId="05FAF69F" w:rsidR="00E95ABA" w:rsidRPr="00906108" w:rsidRDefault="00E95ABA" w:rsidP="00E95ABA">
            <w:pPr>
              <w:jc w:val="center"/>
              <w:rPr>
                <w:rFonts w:cs="Times New Roman"/>
                <w:sz w:val="18"/>
                <w:szCs w:val="18"/>
              </w:rPr>
            </w:pPr>
            <w:r w:rsidRPr="00906108">
              <w:rPr>
                <w:rFonts w:cs="Times New Roman"/>
                <w:sz w:val="18"/>
                <w:szCs w:val="18"/>
              </w:rPr>
              <w:t xml:space="preserve">            71</w:t>
            </w:r>
          </w:p>
        </w:tc>
        <w:tc>
          <w:tcPr>
            <w:tcW w:w="88" w:type="dxa"/>
          </w:tcPr>
          <w:p w14:paraId="594553C3"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54" w:type="dxa"/>
          </w:tcPr>
          <w:p w14:paraId="53AB4E5C" w14:textId="647520B2" w:rsidR="00E95ABA" w:rsidRPr="00906108" w:rsidRDefault="00E95ABA" w:rsidP="00E95ABA">
            <w:pPr>
              <w:tabs>
                <w:tab w:val="decimal" w:pos="594"/>
              </w:tabs>
              <w:overflowPunct/>
              <w:autoSpaceDE/>
              <w:autoSpaceDN/>
              <w:adjustRightInd/>
              <w:ind w:right="86"/>
              <w:textAlignment w:val="auto"/>
              <w:rPr>
                <w:rFonts w:cs="Times New Roman"/>
                <w:sz w:val="18"/>
                <w:szCs w:val="18"/>
              </w:rPr>
            </w:pPr>
            <w:r w:rsidRPr="00906108">
              <w:rPr>
                <w:rFonts w:cs="Times New Roman"/>
                <w:sz w:val="18"/>
                <w:szCs w:val="18"/>
              </w:rPr>
              <w:t>-</w:t>
            </w:r>
          </w:p>
        </w:tc>
        <w:tc>
          <w:tcPr>
            <w:tcW w:w="88" w:type="dxa"/>
          </w:tcPr>
          <w:p w14:paraId="6DE9F630"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Pr>
          <w:p w14:paraId="43967650" w14:textId="2938708F" w:rsidR="00E95ABA" w:rsidRPr="00906108" w:rsidRDefault="00E95ABA" w:rsidP="00E95ABA">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(791)</w:t>
            </w:r>
          </w:p>
        </w:tc>
      </w:tr>
      <w:tr w:rsidR="00906108" w:rsidRPr="00906108" w14:paraId="2E851BB7" w14:textId="77777777">
        <w:trPr>
          <w:trHeight w:val="20"/>
          <w:tblHeader/>
        </w:trPr>
        <w:tc>
          <w:tcPr>
            <w:tcW w:w="2908" w:type="dxa"/>
          </w:tcPr>
          <w:p w14:paraId="557E7977" w14:textId="77777777" w:rsidR="00E95ABA" w:rsidRPr="00906108" w:rsidRDefault="00E95ABA" w:rsidP="00E95ABA">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Vehicles</w:t>
            </w:r>
          </w:p>
        </w:tc>
        <w:tc>
          <w:tcPr>
            <w:tcW w:w="1059" w:type="dxa"/>
            <w:tcBorders>
              <w:bottom w:val="single" w:sz="4" w:space="0" w:color="auto"/>
            </w:tcBorders>
          </w:tcPr>
          <w:p w14:paraId="7006AF28" w14:textId="3B2F4DF1" w:rsidR="00E95ABA" w:rsidRPr="00906108" w:rsidRDefault="00E95ABA" w:rsidP="00E95ABA">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24</w:t>
            </w:r>
            <w:r w:rsidRPr="00906108">
              <w:rPr>
                <w:rFonts w:cs="Times New Roman"/>
                <w:sz w:val="18"/>
                <w:szCs w:val="18"/>
              </w:rPr>
              <w:t>,</w:t>
            </w:r>
            <w:r w:rsidRPr="00906108">
              <w:rPr>
                <w:sz w:val="18"/>
                <w:szCs w:val="18"/>
              </w:rPr>
              <w:t>149</w:t>
            </w:r>
            <w:r w:rsidRPr="00906108">
              <w:rPr>
                <w:rFonts w:cs="Times New Roman"/>
                <w:sz w:val="18"/>
                <w:szCs w:val="18"/>
              </w:rPr>
              <w:t>)</w:t>
            </w:r>
          </w:p>
        </w:tc>
        <w:tc>
          <w:tcPr>
            <w:tcW w:w="88" w:type="dxa"/>
          </w:tcPr>
          <w:p w14:paraId="4B7A8512"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364FE0FA" w14:textId="168464DF" w:rsidR="00E95ABA" w:rsidRPr="00906108" w:rsidRDefault="00E95ABA" w:rsidP="00E95ABA">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(4,574)</w:t>
            </w:r>
          </w:p>
        </w:tc>
        <w:tc>
          <w:tcPr>
            <w:tcW w:w="88" w:type="dxa"/>
          </w:tcPr>
          <w:p w14:paraId="31769DB4"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3" w:type="dxa"/>
            <w:tcBorders>
              <w:bottom w:val="single" w:sz="4" w:space="0" w:color="auto"/>
            </w:tcBorders>
          </w:tcPr>
          <w:p w14:paraId="2E8CD5CA" w14:textId="07D3F80C" w:rsidR="00E95ABA" w:rsidRPr="00906108" w:rsidRDefault="00E95ABA" w:rsidP="00E95ABA">
            <w:pPr>
              <w:tabs>
                <w:tab w:val="decimal" w:pos="979"/>
              </w:tabs>
              <w:rPr>
                <w:rFonts w:cs="Times New Roman"/>
                <w:sz w:val="18"/>
                <w:szCs w:val="18"/>
                <w:lang w:val="en-GB"/>
              </w:rPr>
            </w:pPr>
            <w:r w:rsidRPr="00906108">
              <w:rPr>
                <w:rFonts w:cs="Times New Roman"/>
                <w:sz w:val="18"/>
                <w:szCs w:val="18"/>
              </w:rPr>
              <w:t>1,627</w:t>
            </w:r>
          </w:p>
        </w:tc>
        <w:tc>
          <w:tcPr>
            <w:tcW w:w="88" w:type="dxa"/>
          </w:tcPr>
          <w:p w14:paraId="6BF2603A"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54" w:type="dxa"/>
            <w:tcBorders>
              <w:bottom w:val="single" w:sz="4" w:space="0" w:color="auto"/>
            </w:tcBorders>
          </w:tcPr>
          <w:p w14:paraId="4C62739A" w14:textId="7C743CC1" w:rsidR="00E95ABA" w:rsidRPr="00906108" w:rsidRDefault="00E95ABA" w:rsidP="00E95ABA">
            <w:pPr>
              <w:jc w:val="center"/>
              <w:rPr>
                <w:rFonts w:cs="Times New Roman"/>
                <w:sz w:val="18"/>
                <w:szCs w:val="18"/>
              </w:rPr>
            </w:pPr>
            <w:r w:rsidRPr="00906108">
              <w:rPr>
                <w:rFonts w:cs="Times New Roman"/>
                <w:sz w:val="18"/>
                <w:szCs w:val="18"/>
              </w:rPr>
              <w:t>-</w:t>
            </w:r>
          </w:p>
        </w:tc>
        <w:tc>
          <w:tcPr>
            <w:tcW w:w="88" w:type="dxa"/>
          </w:tcPr>
          <w:p w14:paraId="77F9AF63"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40CA5E01" w14:textId="7542DB50" w:rsidR="00E95ABA" w:rsidRPr="00906108" w:rsidRDefault="00E95ABA" w:rsidP="00E95ABA">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(27,096)</w:t>
            </w:r>
          </w:p>
        </w:tc>
      </w:tr>
      <w:tr w:rsidR="00906108" w:rsidRPr="00906108" w14:paraId="47287C73" w14:textId="77777777">
        <w:trPr>
          <w:trHeight w:val="20"/>
          <w:tblHeader/>
        </w:trPr>
        <w:tc>
          <w:tcPr>
            <w:tcW w:w="2908" w:type="dxa"/>
          </w:tcPr>
          <w:p w14:paraId="4384FCAB" w14:textId="77777777" w:rsidR="00E95ABA" w:rsidRPr="00906108" w:rsidRDefault="00E95ABA" w:rsidP="00E95ABA">
            <w:pPr>
              <w:overflowPunct/>
              <w:autoSpaceDE/>
              <w:autoSpaceDN/>
              <w:adjustRightInd/>
              <w:ind w:left="360" w:right="1"/>
              <w:textAlignment w:val="auto"/>
              <w:outlineLvl w:val="5"/>
              <w:rPr>
                <w:rFonts w:cs="Times New Roman"/>
                <w:sz w:val="18"/>
                <w:szCs w:val="18"/>
                <w:lang w:val="en-GB"/>
              </w:rPr>
            </w:pPr>
            <w:r w:rsidRPr="00906108">
              <w:rPr>
                <w:rFonts w:cs="Times New Roman"/>
                <w:sz w:val="18"/>
                <w:szCs w:val="18"/>
                <w:lang w:val="en-GB"/>
              </w:rPr>
              <w:t>Total accumulated depreciation</w:t>
            </w:r>
          </w:p>
        </w:tc>
        <w:tc>
          <w:tcPr>
            <w:tcW w:w="1059" w:type="dxa"/>
            <w:tcBorders>
              <w:top w:val="single" w:sz="4" w:space="0" w:color="auto"/>
              <w:bottom w:val="single" w:sz="4" w:space="0" w:color="auto"/>
            </w:tcBorders>
          </w:tcPr>
          <w:p w14:paraId="5FDE0702" w14:textId="20CDD724" w:rsidR="00E95ABA" w:rsidRPr="00906108" w:rsidRDefault="00E95ABA" w:rsidP="00E95ABA">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699</w:t>
            </w:r>
            <w:r w:rsidRPr="00906108">
              <w:rPr>
                <w:rFonts w:cs="Times New Roman"/>
                <w:sz w:val="18"/>
                <w:szCs w:val="18"/>
              </w:rPr>
              <w:t>,</w:t>
            </w:r>
            <w:r w:rsidRPr="00906108">
              <w:rPr>
                <w:sz w:val="18"/>
                <w:szCs w:val="18"/>
              </w:rPr>
              <w:t>508</w:t>
            </w:r>
            <w:r w:rsidRPr="00906108">
              <w:rPr>
                <w:rFonts w:cs="Times New Roman"/>
                <w:sz w:val="18"/>
                <w:szCs w:val="18"/>
              </w:rPr>
              <w:t>)</w:t>
            </w:r>
          </w:p>
        </w:tc>
        <w:tc>
          <w:tcPr>
            <w:tcW w:w="88" w:type="dxa"/>
          </w:tcPr>
          <w:p w14:paraId="63BFBE3A"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single" w:sz="4" w:space="0" w:color="auto"/>
            </w:tcBorders>
          </w:tcPr>
          <w:p w14:paraId="4DF1A37E" w14:textId="701E6D51" w:rsidR="00E95ABA" w:rsidRPr="00906108" w:rsidRDefault="00E95ABA" w:rsidP="00E95ABA">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(212,596)</w:t>
            </w:r>
          </w:p>
        </w:tc>
        <w:tc>
          <w:tcPr>
            <w:tcW w:w="88" w:type="dxa"/>
          </w:tcPr>
          <w:p w14:paraId="4A19EC3E"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3" w:type="dxa"/>
            <w:tcBorders>
              <w:top w:val="single" w:sz="4" w:space="0" w:color="auto"/>
              <w:bottom w:val="single" w:sz="4" w:space="0" w:color="auto"/>
            </w:tcBorders>
          </w:tcPr>
          <w:p w14:paraId="5F88EDB3" w14:textId="69DFA65E" w:rsidR="00E95ABA" w:rsidRPr="00906108" w:rsidRDefault="00E95ABA" w:rsidP="00E95ABA">
            <w:pPr>
              <w:tabs>
                <w:tab w:val="decimal" w:pos="979"/>
              </w:tabs>
              <w:rPr>
                <w:rFonts w:cs="Times New Roman"/>
                <w:sz w:val="18"/>
                <w:szCs w:val="18"/>
                <w:lang w:val="en-GB"/>
              </w:rPr>
            </w:pPr>
            <w:r w:rsidRPr="00906108">
              <w:rPr>
                <w:rFonts w:cs="Times New Roman"/>
                <w:sz w:val="18"/>
                <w:szCs w:val="18"/>
              </w:rPr>
              <w:t>24,014</w:t>
            </w:r>
          </w:p>
        </w:tc>
        <w:tc>
          <w:tcPr>
            <w:tcW w:w="88" w:type="dxa"/>
          </w:tcPr>
          <w:p w14:paraId="2313CA70"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54" w:type="dxa"/>
            <w:tcBorders>
              <w:top w:val="single" w:sz="4" w:space="0" w:color="auto"/>
              <w:bottom w:val="single" w:sz="4" w:space="0" w:color="auto"/>
            </w:tcBorders>
          </w:tcPr>
          <w:p w14:paraId="4949FF6E" w14:textId="124BAE21" w:rsidR="00E95ABA" w:rsidRPr="00906108" w:rsidRDefault="00E95ABA" w:rsidP="00E95ABA">
            <w:pPr>
              <w:tabs>
                <w:tab w:val="decimal" w:pos="590"/>
              </w:tabs>
              <w:overflowPunct/>
              <w:autoSpaceDE/>
              <w:autoSpaceDN/>
              <w:adjustRightInd/>
              <w:ind w:right="86"/>
              <w:textAlignment w:val="auto"/>
              <w:rPr>
                <w:rFonts w:cs="Times New Roman"/>
                <w:sz w:val="18"/>
                <w:szCs w:val="18"/>
              </w:rPr>
            </w:pPr>
            <w:r w:rsidRPr="00906108">
              <w:rPr>
                <w:rFonts w:cs="Times New Roman"/>
                <w:sz w:val="18"/>
                <w:szCs w:val="18"/>
              </w:rPr>
              <w:t>-</w:t>
            </w:r>
          </w:p>
        </w:tc>
        <w:tc>
          <w:tcPr>
            <w:tcW w:w="88" w:type="dxa"/>
          </w:tcPr>
          <w:p w14:paraId="36D90983" w14:textId="77777777" w:rsidR="00E95ABA" w:rsidRPr="00906108" w:rsidRDefault="00E95ABA" w:rsidP="00E95ABA">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single" w:sz="4" w:space="0" w:color="auto"/>
            </w:tcBorders>
          </w:tcPr>
          <w:p w14:paraId="3F4EA54E" w14:textId="20E48333" w:rsidR="00E95ABA" w:rsidRPr="00906108" w:rsidRDefault="00E95ABA" w:rsidP="00E95ABA">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(888,090)</w:t>
            </w:r>
          </w:p>
        </w:tc>
      </w:tr>
      <w:tr w:rsidR="00053C7F" w:rsidRPr="00906108" w14:paraId="33F31237" w14:textId="77777777">
        <w:trPr>
          <w:trHeight w:val="20"/>
          <w:tblHeader/>
        </w:trPr>
        <w:tc>
          <w:tcPr>
            <w:tcW w:w="2908" w:type="dxa"/>
          </w:tcPr>
          <w:p w14:paraId="773B1CD1" w14:textId="77777777" w:rsidR="00053C7F" w:rsidRPr="00906108" w:rsidRDefault="00053C7F" w:rsidP="00053C7F">
            <w:pPr>
              <w:overflowPunct/>
              <w:autoSpaceDE/>
              <w:autoSpaceDN/>
              <w:adjustRightInd/>
              <w:ind w:right="1"/>
              <w:textAlignment w:val="auto"/>
              <w:outlineLvl w:val="5"/>
              <w:rPr>
                <w:rFonts w:cs="Times New Roman"/>
                <w:b/>
                <w:bCs/>
                <w:sz w:val="18"/>
                <w:szCs w:val="18"/>
                <w:lang w:val="en-GB"/>
              </w:rPr>
            </w:pPr>
            <w:r w:rsidRPr="00906108">
              <w:rPr>
                <w:rFonts w:cs="Times New Roman"/>
                <w:b/>
                <w:bCs/>
                <w:sz w:val="18"/>
                <w:szCs w:val="18"/>
                <w:lang w:val="en-GB"/>
              </w:rPr>
              <w:t>Right-of-use assets - net</w:t>
            </w:r>
          </w:p>
        </w:tc>
        <w:tc>
          <w:tcPr>
            <w:tcW w:w="1059" w:type="dxa"/>
            <w:tcBorders>
              <w:top w:val="single" w:sz="4" w:space="0" w:color="auto"/>
              <w:bottom w:val="double" w:sz="4" w:space="0" w:color="auto"/>
            </w:tcBorders>
          </w:tcPr>
          <w:p w14:paraId="31CD8459" w14:textId="13C34996" w:rsidR="00053C7F" w:rsidRPr="00906108" w:rsidRDefault="00053C7F" w:rsidP="00053C7F">
            <w:pPr>
              <w:tabs>
                <w:tab w:val="decimal" w:pos="934"/>
              </w:tabs>
              <w:overflowPunct/>
              <w:autoSpaceDE/>
              <w:autoSpaceDN/>
              <w:adjustRightInd/>
              <w:textAlignment w:val="auto"/>
              <w:rPr>
                <w:rFonts w:cs="Times New Roman"/>
                <w:sz w:val="18"/>
                <w:szCs w:val="18"/>
              </w:rPr>
            </w:pPr>
            <w:r w:rsidRPr="00906108">
              <w:rPr>
                <w:sz w:val="18"/>
                <w:szCs w:val="18"/>
              </w:rPr>
              <w:t>733</w:t>
            </w:r>
            <w:r w:rsidRPr="00906108">
              <w:rPr>
                <w:rFonts w:cs="Times New Roman"/>
                <w:sz w:val="18"/>
                <w:szCs w:val="18"/>
              </w:rPr>
              <w:t>,</w:t>
            </w:r>
            <w:r w:rsidRPr="00906108">
              <w:rPr>
                <w:sz w:val="18"/>
                <w:szCs w:val="18"/>
              </w:rPr>
              <w:t>302</w:t>
            </w:r>
          </w:p>
        </w:tc>
        <w:tc>
          <w:tcPr>
            <w:tcW w:w="88" w:type="dxa"/>
          </w:tcPr>
          <w:p w14:paraId="345B1F14"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tcBorders>
          </w:tcPr>
          <w:p w14:paraId="26C40674" w14:textId="77777777" w:rsidR="00053C7F" w:rsidRPr="00906108" w:rsidRDefault="00053C7F" w:rsidP="00053C7F">
            <w:pPr>
              <w:tabs>
                <w:tab w:val="decimal" w:pos="1021"/>
              </w:tabs>
              <w:overflowPunct/>
              <w:autoSpaceDE/>
              <w:autoSpaceDN/>
              <w:adjustRightInd/>
              <w:ind w:right="86"/>
              <w:textAlignment w:val="auto"/>
              <w:rPr>
                <w:rFonts w:cs="Times New Roman"/>
                <w:sz w:val="18"/>
                <w:szCs w:val="18"/>
              </w:rPr>
            </w:pPr>
          </w:p>
        </w:tc>
        <w:tc>
          <w:tcPr>
            <w:tcW w:w="88" w:type="dxa"/>
          </w:tcPr>
          <w:p w14:paraId="49384EDB"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3" w:type="dxa"/>
            <w:tcBorders>
              <w:top w:val="single" w:sz="4" w:space="0" w:color="auto"/>
            </w:tcBorders>
          </w:tcPr>
          <w:p w14:paraId="103602AD" w14:textId="77777777" w:rsidR="00053C7F" w:rsidRPr="00906108" w:rsidRDefault="00053C7F" w:rsidP="00053C7F">
            <w:pPr>
              <w:tabs>
                <w:tab w:val="decimal" w:pos="925"/>
              </w:tabs>
              <w:overflowPunct/>
              <w:autoSpaceDE/>
              <w:autoSpaceDN/>
              <w:adjustRightInd/>
              <w:ind w:right="-20"/>
              <w:jc w:val="both"/>
              <w:textAlignment w:val="auto"/>
              <w:rPr>
                <w:rFonts w:cs="Times New Roman"/>
                <w:sz w:val="18"/>
                <w:szCs w:val="18"/>
                <w:lang w:val="en-GB"/>
              </w:rPr>
            </w:pPr>
          </w:p>
        </w:tc>
        <w:tc>
          <w:tcPr>
            <w:tcW w:w="88" w:type="dxa"/>
          </w:tcPr>
          <w:p w14:paraId="03115588" w14:textId="77777777" w:rsidR="00053C7F" w:rsidRPr="00906108" w:rsidRDefault="00053C7F" w:rsidP="00053C7F">
            <w:pPr>
              <w:overflowPunct/>
              <w:autoSpaceDE/>
              <w:autoSpaceDN/>
              <w:adjustRightInd/>
              <w:ind w:right="66"/>
              <w:jc w:val="right"/>
              <w:textAlignment w:val="auto"/>
              <w:rPr>
                <w:rFonts w:cs="Times New Roman"/>
                <w:sz w:val="18"/>
                <w:szCs w:val="18"/>
                <w:lang w:val="en-GB"/>
              </w:rPr>
            </w:pPr>
          </w:p>
        </w:tc>
        <w:tc>
          <w:tcPr>
            <w:tcW w:w="1154" w:type="dxa"/>
            <w:tcBorders>
              <w:top w:val="single" w:sz="4" w:space="0" w:color="auto"/>
            </w:tcBorders>
          </w:tcPr>
          <w:p w14:paraId="4B0AFC1A" w14:textId="77777777" w:rsidR="00053C7F" w:rsidRPr="00906108" w:rsidRDefault="00053C7F" w:rsidP="00053C7F">
            <w:pPr>
              <w:tabs>
                <w:tab w:val="decimal" w:pos="964"/>
              </w:tabs>
              <w:overflowPunct/>
              <w:autoSpaceDE/>
              <w:autoSpaceDN/>
              <w:adjustRightInd/>
              <w:ind w:right="86"/>
              <w:textAlignment w:val="auto"/>
              <w:rPr>
                <w:rFonts w:cs="Times New Roman"/>
                <w:sz w:val="18"/>
                <w:szCs w:val="18"/>
              </w:rPr>
            </w:pPr>
          </w:p>
        </w:tc>
        <w:tc>
          <w:tcPr>
            <w:tcW w:w="88" w:type="dxa"/>
          </w:tcPr>
          <w:p w14:paraId="7F76460A" w14:textId="77777777" w:rsidR="00053C7F" w:rsidRPr="00906108" w:rsidRDefault="00053C7F" w:rsidP="00053C7F">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double" w:sz="4" w:space="0" w:color="auto"/>
            </w:tcBorders>
          </w:tcPr>
          <w:p w14:paraId="7769E13E" w14:textId="798A0E2C" w:rsidR="00053C7F" w:rsidRPr="00906108" w:rsidRDefault="00053C7F" w:rsidP="00053C7F">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532,605</w:t>
            </w:r>
          </w:p>
        </w:tc>
      </w:tr>
    </w:tbl>
    <w:p w14:paraId="75BF42A7" w14:textId="77777777" w:rsidR="00477117" w:rsidRPr="00906108" w:rsidRDefault="00477117"/>
    <w:tbl>
      <w:tblPr>
        <w:tblW w:w="8910" w:type="dxa"/>
        <w:tblInd w:w="540" w:type="dxa"/>
        <w:tblLayout w:type="fixed"/>
        <w:tblCellMar>
          <w:left w:w="0" w:type="dxa"/>
          <w:right w:w="0" w:type="dxa"/>
        </w:tblCellMar>
        <w:tblLook w:val="0000" w:firstRow="0" w:lastRow="0" w:firstColumn="0" w:lastColumn="0" w:noHBand="0" w:noVBand="0"/>
      </w:tblPr>
      <w:tblGrid>
        <w:gridCol w:w="2908"/>
        <w:gridCol w:w="1059"/>
        <w:gridCol w:w="88"/>
        <w:gridCol w:w="1147"/>
        <w:gridCol w:w="88"/>
        <w:gridCol w:w="1143"/>
        <w:gridCol w:w="88"/>
        <w:gridCol w:w="1154"/>
        <w:gridCol w:w="88"/>
        <w:gridCol w:w="1147"/>
      </w:tblGrid>
      <w:tr w:rsidR="00906108" w:rsidRPr="00906108" w14:paraId="14584CBD" w14:textId="77777777" w:rsidTr="00477117">
        <w:trPr>
          <w:trHeight w:val="144"/>
          <w:tblHeader/>
        </w:trPr>
        <w:tc>
          <w:tcPr>
            <w:tcW w:w="2908" w:type="dxa"/>
          </w:tcPr>
          <w:p w14:paraId="36177FFD" w14:textId="77777777" w:rsidR="00E36EBC" w:rsidRPr="00906108" w:rsidRDefault="00693384" w:rsidP="00477117">
            <w:pPr>
              <w:overflowPunct/>
              <w:autoSpaceDE/>
              <w:autoSpaceDN/>
              <w:adjustRightInd/>
              <w:textAlignment w:val="auto"/>
              <w:rPr>
                <w:rFonts w:cs="Times New Roman"/>
                <w:b/>
                <w:bCs/>
                <w:sz w:val="18"/>
                <w:szCs w:val="18"/>
                <w:cs/>
                <w:lang w:val="en-GB"/>
              </w:rPr>
            </w:pPr>
            <w:r w:rsidRPr="00906108">
              <w:rPr>
                <w:rFonts w:cs="Times New Roman"/>
                <w:spacing w:val="-8"/>
              </w:rPr>
              <w:br w:type="page"/>
            </w:r>
          </w:p>
        </w:tc>
        <w:tc>
          <w:tcPr>
            <w:tcW w:w="6002" w:type="dxa"/>
            <w:gridSpan w:val="9"/>
          </w:tcPr>
          <w:p w14:paraId="3E95CFF9" w14:textId="368BB90A" w:rsidR="00E36EBC" w:rsidRPr="00906108" w:rsidRDefault="00E36EBC" w:rsidP="00477117">
            <w:pPr>
              <w:overflowPunct/>
              <w:autoSpaceDE/>
              <w:autoSpaceDN/>
              <w:adjustRightInd/>
              <w:jc w:val="right"/>
              <w:textAlignment w:val="auto"/>
              <w:rPr>
                <w:b/>
                <w:bCs/>
                <w:sz w:val="18"/>
                <w:szCs w:val="22"/>
              </w:rPr>
            </w:pPr>
            <w:proofErr w:type="gramStart"/>
            <w:r w:rsidRPr="00906108">
              <w:rPr>
                <w:b/>
                <w:bCs/>
                <w:sz w:val="18"/>
                <w:szCs w:val="22"/>
              </w:rPr>
              <w:t>Unit</w:t>
            </w:r>
            <w:r w:rsidR="00CF4E4E" w:rsidRPr="00906108">
              <w:rPr>
                <w:b/>
                <w:bCs/>
                <w:sz w:val="18"/>
                <w:szCs w:val="22"/>
              </w:rPr>
              <w:t xml:space="preserve"> </w:t>
            </w:r>
            <w:r w:rsidRPr="00906108">
              <w:rPr>
                <w:b/>
                <w:bCs/>
                <w:sz w:val="18"/>
                <w:szCs w:val="22"/>
              </w:rPr>
              <w:t>:</w:t>
            </w:r>
            <w:proofErr w:type="gramEnd"/>
            <w:r w:rsidRPr="00906108">
              <w:rPr>
                <w:b/>
                <w:bCs/>
                <w:sz w:val="18"/>
                <w:szCs w:val="22"/>
              </w:rPr>
              <w:t xml:space="preserve"> Thousand Baht</w:t>
            </w:r>
          </w:p>
        </w:tc>
      </w:tr>
      <w:tr w:rsidR="00906108" w:rsidRPr="00906108" w14:paraId="618D3145" w14:textId="77777777" w:rsidTr="00794F56">
        <w:trPr>
          <w:trHeight w:val="20"/>
          <w:tblHeader/>
        </w:trPr>
        <w:tc>
          <w:tcPr>
            <w:tcW w:w="2908" w:type="dxa"/>
          </w:tcPr>
          <w:p w14:paraId="1A84BADD" w14:textId="77777777" w:rsidR="00E36EBC" w:rsidRPr="00906108" w:rsidRDefault="00E36EBC" w:rsidP="00B32AEA">
            <w:pPr>
              <w:overflowPunct/>
              <w:autoSpaceDE/>
              <w:autoSpaceDN/>
              <w:adjustRightInd/>
              <w:ind w:right="1"/>
              <w:textAlignment w:val="auto"/>
              <w:rPr>
                <w:rFonts w:cs="Times New Roman"/>
                <w:b/>
                <w:bCs/>
                <w:sz w:val="18"/>
                <w:szCs w:val="18"/>
                <w:cs/>
                <w:lang w:val="en-GB"/>
              </w:rPr>
            </w:pPr>
          </w:p>
        </w:tc>
        <w:tc>
          <w:tcPr>
            <w:tcW w:w="6002" w:type="dxa"/>
            <w:gridSpan w:val="9"/>
            <w:tcBorders>
              <w:bottom w:val="single" w:sz="4" w:space="0" w:color="auto"/>
            </w:tcBorders>
          </w:tcPr>
          <w:p w14:paraId="71017FB5" w14:textId="77777777" w:rsidR="00E36EBC" w:rsidRPr="00906108" w:rsidRDefault="00E36EBC" w:rsidP="00B32AEA">
            <w:pPr>
              <w:overflowPunct/>
              <w:autoSpaceDE/>
              <w:autoSpaceDN/>
              <w:adjustRightInd/>
              <w:ind w:right="1"/>
              <w:jc w:val="center"/>
              <w:textAlignment w:val="auto"/>
              <w:rPr>
                <w:rFonts w:cs="Times New Roman"/>
                <w:b/>
                <w:bCs/>
                <w:sz w:val="18"/>
                <w:szCs w:val="18"/>
                <w:cs/>
                <w:lang w:val="en-GB"/>
              </w:rPr>
            </w:pPr>
            <w:r w:rsidRPr="00906108">
              <w:rPr>
                <w:rFonts w:cs="Times New Roman"/>
                <w:b/>
                <w:bCs/>
                <w:sz w:val="18"/>
                <w:szCs w:val="18"/>
                <w:lang w:val="en-GB"/>
              </w:rPr>
              <w:t>Consolidated financial statements</w:t>
            </w:r>
          </w:p>
        </w:tc>
      </w:tr>
      <w:tr w:rsidR="00906108" w:rsidRPr="00906108" w14:paraId="3785C647" w14:textId="77777777" w:rsidTr="00794F56">
        <w:trPr>
          <w:trHeight w:val="20"/>
          <w:tblHeader/>
        </w:trPr>
        <w:tc>
          <w:tcPr>
            <w:tcW w:w="2908" w:type="dxa"/>
          </w:tcPr>
          <w:p w14:paraId="00A82147" w14:textId="77777777" w:rsidR="00E36EBC" w:rsidRPr="00906108" w:rsidRDefault="00E36EBC" w:rsidP="00B32AEA">
            <w:pPr>
              <w:overflowPunct/>
              <w:autoSpaceDE/>
              <w:autoSpaceDN/>
              <w:adjustRightInd/>
              <w:textAlignment w:val="auto"/>
              <w:rPr>
                <w:rFonts w:cs="Times New Roman"/>
                <w:b/>
                <w:bCs/>
                <w:sz w:val="18"/>
                <w:szCs w:val="18"/>
              </w:rPr>
            </w:pPr>
          </w:p>
        </w:tc>
        <w:tc>
          <w:tcPr>
            <w:tcW w:w="1059" w:type="dxa"/>
            <w:tcBorders>
              <w:top w:val="single" w:sz="4" w:space="0" w:color="auto"/>
            </w:tcBorders>
          </w:tcPr>
          <w:p w14:paraId="4D1141E9" w14:textId="77777777" w:rsidR="00E36EBC" w:rsidRPr="00906108" w:rsidRDefault="00E36EBC" w:rsidP="00B32AEA">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Balance</w:t>
            </w:r>
          </w:p>
        </w:tc>
        <w:tc>
          <w:tcPr>
            <w:tcW w:w="88" w:type="dxa"/>
            <w:tcBorders>
              <w:top w:val="single" w:sz="4" w:space="0" w:color="auto"/>
            </w:tcBorders>
          </w:tcPr>
          <w:p w14:paraId="2A1A6C6D"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7" w:type="dxa"/>
            <w:tcBorders>
              <w:top w:val="single" w:sz="4" w:space="0" w:color="auto"/>
            </w:tcBorders>
          </w:tcPr>
          <w:p w14:paraId="52BE5C4D" w14:textId="77777777" w:rsidR="00E36EBC" w:rsidRPr="00906108" w:rsidRDefault="00E36EBC" w:rsidP="00B32AEA">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Increase</w:t>
            </w:r>
          </w:p>
        </w:tc>
        <w:tc>
          <w:tcPr>
            <w:tcW w:w="88" w:type="dxa"/>
            <w:tcBorders>
              <w:top w:val="single" w:sz="4" w:space="0" w:color="auto"/>
            </w:tcBorders>
          </w:tcPr>
          <w:p w14:paraId="6BE7D37B"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3" w:type="dxa"/>
            <w:tcBorders>
              <w:top w:val="single" w:sz="4" w:space="0" w:color="auto"/>
            </w:tcBorders>
          </w:tcPr>
          <w:p w14:paraId="37A909E6" w14:textId="2F656CEB" w:rsidR="00E36EBC" w:rsidRPr="00906108" w:rsidRDefault="003009B9" w:rsidP="00B32AEA">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w:t>
            </w:r>
            <w:r w:rsidR="00E36EBC" w:rsidRPr="00906108">
              <w:rPr>
                <w:rFonts w:cs="Times New Roman"/>
                <w:b/>
                <w:bCs/>
                <w:sz w:val="18"/>
                <w:szCs w:val="18"/>
                <w:lang w:val="en-GB"/>
              </w:rPr>
              <w:t>Decrease</w:t>
            </w:r>
            <w:r w:rsidRPr="00906108">
              <w:rPr>
                <w:rFonts w:cs="Times New Roman"/>
                <w:b/>
                <w:bCs/>
                <w:sz w:val="18"/>
                <w:szCs w:val="18"/>
                <w:lang w:val="en-GB"/>
              </w:rPr>
              <w:t>)</w:t>
            </w:r>
          </w:p>
        </w:tc>
        <w:tc>
          <w:tcPr>
            <w:tcW w:w="88" w:type="dxa"/>
            <w:tcBorders>
              <w:top w:val="single" w:sz="4" w:space="0" w:color="auto"/>
            </w:tcBorders>
          </w:tcPr>
          <w:p w14:paraId="6AED8BE7"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54" w:type="dxa"/>
            <w:tcBorders>
              <w:top w:val="single" w:sz="4" w:space="0" w:color="auto"/>
            </w:tcBorders>
          </w:tcPr>
          <w:p w14:paraId="361D0478" w14:textId="5C2B2BAB" w:rsidR="00E36EBC" w:rsidRPr="00906108" w:rsidRDefault="00E36EBC" w:rsidP="00B32AEA">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Effect</w:t>
            </w:r>
            <w:r w:rsidR="001F3671" w:rsidRPr="00906108">
              <w:rPr>
                <w:rFonts w:cs="Times New Roman"/>
                <w:b/>
                <w:bCs/>
                <w:sz w:val="18"/>
                <w:szCs w:val="18"/>
                <w:lang w:val="en-GB"/>
              </w:rPr>
              <w:t>s</w:t>
            </w:r>
            <w:r w:rsidRPr="00906108">
              <w:rPr>
                <w:rFonts w:cs="Times New Roman"/>
                <w:b/>
                <w:bCs/>
                <w:sz w:val="18"/>
                <w:szCs w:val="18"/>
                <w:lang w:val="en-GB"/>
              </w:rPr>
              <w:t xml:space="preserve"> from </w:t>
            </w:r>
          </w:p>
        </w:tc>
        <w:tc>
          <w:tcPr>
            <w:tcW w:w="88" w:type="dxa"/>
            <w:tcBorders>
              <w:top w:val="single" w:sz="4" w:space="0" w:color="auto"/>
            </w:tcBorders>
          </w:tcPr>
          <w:p w14:paraId="12414AA2"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7" w:type="dxa"/>
            <w:tcBorders>
              <w:top w:val="single" w:sz="4" w:space="0" w:color="auto"/>
            </w:tcBorders>
          </w:tcPr>
          <w:p w14:paraId="6DD8F6ED" w14:textId="77777777" w:rsidR="00E36EBC" w:rsidRPr="00906108" w:rsidRDefault="00E36EBC" w:rsidP="00782A4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Balance</w:t>
            </w:r>
          </w:p>
        </w:tc>
      </w:tr>
      <w:tr w:rsidR="00906108" w:rsidRPr="00906108" w14:paraId="1A8692D5" w14:textId="77777777" w:rsidTr="00794F56">
        <w:trPr>
          <w:trHeight w:val="20"/>
          <w:tblHeader/>
        </w:trPr>
        <w:tc>
          <w:tcPr>
            <w:tcW w:w="2908" w:type="dxa"/>
          </w:tcPr>
          <w:p w14:paraId="22146617" w14:textId="77777777" w:rsidR="00E36EBC" w:rsidRPr="00906108" w:rsidRDefault="00E36EBC" w:rsidP="00B32AEA">
            <w:pPr>
              <w:overflowPunct/>
              <w:autoSpaceDE/>
              <w:autoSpaceDN/>
              <w:adjustRightInd/>
              <w:ind w:left="368"/>
              <w:jc w:val="center"/>
              <w:textAlignment w:val="auto"/>
              <w:rPr>
                <w:rFonts w:cs="Times New Roman"/>
                <w:b/>
                <w:bCs/>
                <w:sz w:val="18"/>
                <w:szCs w:val="18"/>
                <w:lang w:val="en-GB"/>
              </w:rPr>
            </w:pPr>
          </w:p>
        </w:tc>
        <w:tc>
          <w:tcPr>
            <w:tcW w:w="1059" w:type="dxa"/>
          </w:tcPr>
          <w:p w14:paraId="039D4119" w14:textId="77777777" w:rsidR="00E36EBC" w:rsidRPr="00906108" w:rsidRDefault="00E36EBC" w:rsidP="00B32AEA">
            <w:pPr>
              <w:tabs>
                <w:tab w:val="left" w:pos="540"/>
              </w:tabs>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as at</w:t>
            </w:r>
          </w:p>
        </w:tc>
        <w:tc>
          <w:tcPr>
            <w:tcW w:w="88" w:type="dxa"/>
          </w:tcPr>
          <w:p w14:paraId="42D70D29"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7" w:type="dxa"/>
          </w:tcPr>
          <w:p w14:paraId="4F20B6C2" w14:textId="77777777" w:rsidR="00E36EBC" w:rsidRPr="00906108" w:rsidRDefault="00E36EBC" w:rsidP="00B32AEA">
            <w:pPr>
              <w:tabs>
                <w:tab w:val="left" w:pos="540"/>
              </w:tabs>
              <w:overflowPunct/>
              <w:autoSpaceDE/>
              <w:autoSpaceDN/>
              <w:adjustRightInd/>
              <w:jc w:val="center"/>
              <w:textAlignment w:val="auto"/>
              <w:rPr>
                <w:rFonts w:cs="Times New Roman"/>
                <w:b/>
                <w:bCs/>
                <w:sz w:val="18"/>
                <w:szCs w:val="18"/>
                <w:lang w:val="en-GB"/>
              </w:rPr>
            </w:pPr>
          </w:p>
        </w:tc>
        <w:tc>
          <w:tcPr>
            <w:tcW w:w="88" w:type="dxa"/>
          </w:tcPr>
          <w:p w14:paraId="35101AA7"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3" w:type="dxa"/>
          </w:tcPr>
          <w:p w14:paraId="45DB3AE8"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88" w:type="dxa"/>
          </w:tcPr>
          <w:p w14:paraId="066F9FA4"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54" w:type="dxa"/>
          </w:tcPr>
          <w:p w14:paraId="034C0364" w14:textId="01131722" w:rsidR="00E36EBC" w:rsidRPr="00906108" w:rsidRDefault="002277F0" w:rsidP="00B32AEA">
            <w:pPr>
              <w:tabs>
                <w:tab w:val="left" w:pos="540"/>
              </w:tabs>
              <w:overflowPunct/>
              <w:autoSpaceDE/>
              <w:autoSpaceDN/>
              <w:adjustRightInd/>
              <w:jc w:val="center"/>
              <w:textAlignment w:val="auto"/>
              <w:rPr>
                <w:rFonts w:cs="Times New Roman"/>
                <w:b/>
                <w:bCs/>
                <w:sz w:val="18"/>
                <w:szCs w:val="18"/>
                <w:lang w:val="en-GB"/>
              </w:rPr>
            </w:pPr>
            <w:r w:rsidRPr="00906108">
              <w:rPr>
                <w:rFonts w:cs="Times New Roman"/>
                <w:b/>
                <w:bCs/>
                <w:sz w:val="18"/>
                <w:szCs w:val="18"/>
              </w:rPr>
              <w:t>canceling the</w:t>
            </w:r>
          </w:p>
        </w:tc>
        <w:tc>
          <w:tcPr>
            <w:tcW w:w="88" w:type="dxa"/>
          </w:tcPr>
          <w:p w14:paraId="162AB845"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7" w:type="dxa"/>
          </w:tcPr>
          <w:p w14:paraId="7FEBF799" w14:textId="77777777" w:rsidR="00E36EBC" w:rsidRPr="00906108" w:rsidRDefault="00E36EBC" w:rsidP="00782A4F">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as at</w:t>
            </w:r>
          </w:p>
        </w:tc>
      </w:tr>
      <w:tr w:rsidR="00906108" w:rsidRPr="00906108" w14:paraId="5F7FD353" w14:textId="77777777" w:rsidTr="00D6273D">
        <w:trPr>
          <w:trHeight w:val="73"/>
          <w:tblHeader/>
        </w:trPr>
        <w:tc>
          <w:tcPr>
            <w:tcW w:w="2908" w:type="dxa"/>
          </w:tcPr>
          <w:p w14:paraId="37BBBEBC" w14:textId="77777777" w:rsidR="00E36EBC" w:rsidRPr="00906108" w:rsidRDefault="00E36EBC" w:rsidP="00B32AEA">
            <w:pPr>
              <w:overflowPunct/>
              <w:autoSpaceDE/>
              <w:autoSpaceDN/>
              <w:adjustRightInd/>
              <w:ind w:left="368"/>
              <w:jc w:val="center"/>
              <w:textAlignment w:val="auto"/>
              <w:rPr>
                <w:rFonts w:cs="Times New Roman"/>
                <w:b/>
                <w:bCs/>
                <w:sz w:val="18"/>
                <w:szCs w:val="18"/>
                <w:lang w:val="en-GB"/>
              </w:rPr>
            </w:pPr>
          </w:p>
        </w:tc>
        <w:tc>
          <w:tcPr>
            <w:tcW w:w="1059" w:type="dxa"/>
          </w:tcPr>
          <w:p w14:paraId="38910578" w14:textId="65A9C3A9" w:rsidR="00E36EBC" w:rsidRPr="00906108" w:rsidRDefault="00E36EBC" w:rsidP="00B32AEA">
            <w:pPr>
              <w:overflowPunct/>
              <w:autoSpaceDE/>
              <w:autoSpaceDN/>
              <w:adjustRightInd/>
              <w:jc w:val="center"/>
              <w:textAlignment w:val="auto"/>
              <w:rPr>
                <w:rFonts w:cs="Times New Roman"/>
                <w:b/>
                <w:bCs/>
                <w:sz w:val="18"/>
                <w:szCs w:val="18"/>
                <w:lang w:val="en-GB"/>
              </w:rPr>
            </w:pPr>
            <w:r w:rsidRPr="00906108">
              <w:rPr>
                <w:rFonts w:cs="Times New Roman"/>
                <w:b/>
                <w:bCs/>
                <w:sz w:val="18"/>
                <w:szCs w:val="18"/>
              </w:rPr>
              <w:t xml:space="preserve">January </w:t>
            </w:r>
            <w:r w:rsidR="00B44747" w:rsidRPr="00906108">
              <w:rPr>
                <w:b/>
                <w:bCs/>
                <w:sz w:val="18"/>
                <w:szCs w:val="18"/>
              </w:rPr>
              <w:t>1</w:t>
            </w:r>
            <w:r w:rsidRPr="00906108">
              <w:rPr>
                <w:rFonts w:cs="Times New Roman"/>
                <w:b/>
                <w:bCs/>
                <w:sz w:val="18"/>
                <w:szCs w:val="18"/>
              </w:rPr>
              <w:t>,</w:t>
            </w:r>
          </w:p>
        </w:tc>
        <w:tc>
          <w:tcPr>
            <w:tcW w:w="88" w:type="dxa"/>
          </w:tcPr>
          <w:p w14:paraId="2E8B97E6"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7" w:type="dxa"/>
          </w:tcPr>
          <w:p w14:paraId="3C4F1B16"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88" w:type="dxa"/>
          </w:tcPr>
          <w:p w14:paraId="41CEEE3D"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3" w:type="dxa"/>
          </w:tcPr>
          <w:p w14:paraId="3A966C6F" w14:textId="77777777" w:rsidR="00E36EBC" w:rsidRPr="00906108" w:rsidRDefault="00E36EBC" w:rsidP="00B32AEA">
            <w:pPr>
              <w:overflowPunct/>
              <w:autoSpaceDE/>
              <w:autoSpaceDN/>
              <w:adjustRightInd/>
              <w:jc w:val="center"/>
              <w:textAlignment w:val="auto"/>
              <w:rPr>
                <w:rFonts w:cs="Times New Roman"/>
                <w:b/>
                <w:bCs/>
                <w:sz w:val="18"/>
                <w:szCs w:val="18"/>
              </w:rPr>
            </w:pPr>
          </w:p>
        </w:tc>
        <w:tc>
          <w:tcPr>
            <w:tcW w:w="88" w:type="dxa"/>
          </w:tcPr>
          <w:p w14:paraId="37CAA2BC"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54" w:type="dxa"/>
          </w:tcPr>
          <w:p w14:paraId="73D1D9EA" w14:textId="63E39678" w:rsidR="00E36EBC" w:rsidRPr="00906108" w:rsidRDefault="002277F0" w:rsidP="00B32AEA">
            <w:pPr>
              <w:overflowPunct/>
              <w:autoSpaceDE/>
              <w:autoSpaceDN/>
              <w:adjustRightInd/>
              <w:jc w:val="center"/>
              <w:textAlignment w:val="auto"/>
              <w:rPr>
                <w:rFonts w:cs="Times New Roman"/>
                <w:b/>
                <w:bCs/>
                <w:sz w:val="18"/>
                <w:szCs w:val="18"/>
                <w:lang w:val="en-GB"/>
              </w:rPr>
            </w:pPr>
            <w:r w:rsidRPr="00906108">
              <w:rPr>
                <w:rFonts w:cs="Times New Roman"/>
                <w:b/>
                <w:bCs/>
                <w:sz w:val="18"/>
                <w:szCs w:val="18"/>
              </w:rPr>
              <w:t>lease</w:t>
            </w:r>
          </w:p>
        </w:tc>
        <w:tc>
          <w:tcPr>
            <w:tcW w:w="88" w:type="dxa"/>
          </w:tcPr>
          <w:p w14:paraId="54A1DB1F" w14:textId="77777777" w:rsidR="00E36EBC" w:rsidRPr="00906108" w:rsidRDefault="00E36EBC" w:rsidP="00B32AEA">
            <w:pPr>
              <w:overflowPunct/>
              <w:autoSpaceDE/>
              <w:autoSpaceDN/>
              <w:adjustRightInd/>
              <w:jc w:val="center"/>
              <w:textAlignment w:val="auto"/>
              <w:rPr>
                <w:rFonts w:cs="Times New Roman"/>
                <w:b/>
                <w:bCs/>
                <w:sz w:val="18"/>
                <w:szCs w:val="18"/>
                <w:lang w:val="en-GB"/>
              </w:rPr>
            </w:pPr>
          </w:p>
        </w:tc>
        <w:tc>
          <w:tcPr>
            <w:tcW w:w="1147" w:type="dxa"/>
          </w:tcPr>
          <w:p w14:paraId="60600A81" w14:textId="6AD5604E" w:rsidR="00E36EBC" w:rsidRPr="00906108" w:rsidRDefault="00E36EBC" w:rsidP="00B32AEA">
            <w:pPr>
              <w:overflowPunct/>
              <w:autoSpaceDE/>
              <w:autoSpaceDN/>
              <w:adjustRightInd/>
              <w:jc w:val="center"/>
              <w:textAlignment w:val="auto"/>
              <w:rPr>
                <w:rFonts w:cs="Times New Roman"/>
                <w:b/>
                <w:bCs/>
                <w:sz w:val="18"/>
                <w:szCs w:val="18"/>
                <w:lang w:val="en-GB"/>
              </w:rPr>
            </w:pPr>
            <w:r w:rsidRPr="00906108">
              <w:rPr>
                <w:rFonts w:cs="Times New Roman"/>
                <w:b/>
                <w:bCs/>
                <w:sz w:val="18"/>
                <w:szCs w:val="18"/>
              </w:rPr>
              <w:t xml:space="preserve">December </w:t>
            </w:r>
            <w:r w:rsidR="00B44747" w:rsidRPr="00906108">
              <w:rPr>
                <w:b/>
                <w:bCs/>
                <w:sz w:val="18"/>
                <w:szCs w:val="18"/>
              </w:rPr>
              <w:t>31</w:t>
            </w:r>
            <w:r w:rsidRPr="00906108">
              <w:rPr>
                <w:rFonts w:cs="Times New Roman"/>
                <w:b/>
                <w:bCs/>
                <w:sz w:val="18"/>
                <w:szCs w:val="18"/>
              </w:rPr>
              <w:t>,</w:t>
            </w:r>
          </w:p>
        </w:tc>
      </w:tr>
      <w:tr w:rsidR="00906108" w:rsidRPr="00906108" w14:paraId="1D49B4D4" w14:textId="77777777" w:rsidTr="00794F56">
        <w:trPr>
          <w:trHeight w:val="20"/>
          <w:tblHeader/>
        </w:trPr>
        <w:tc>
          <w:tcPr>
            <w:tcW w:w="2908" w:type="dxa"/>
          </w:tcPr>
          <w:p w14:paraId="45DAF689" w14:textId="77777777" w:rsidR="002277F0" w:rsidRPr="00906108" w:rsidRDefault="002277F0" w:rsidP="002277F0">
            <w:pPr>
              <w:overflowPunct/>
              <w:autoSpaceDE/>
              <w:autoSpaceDN/>
              <w:adjustRightInd/>
              <w:ind w:left="368"/>
              <w:jc w:val="center"/>
              <w:textAlignment w:val="auto"/>
              <w:rPr>
                <w:rFonts w:cs="Times New Roman"/>
                <w:b/>
                <w:bCs/>
                <w:sz w:val="18"/>
                <w:szCs w:val="18"/>
                <w:lang w:val="en-GB"/>
              </w:rPr>
            </w:pPr>
          </w:p>
        </w:tc>
        <w:tc>
          <w:tcPr>
            <w:tcW w:w="1059" w:type="dxa"/>
          </w:tcPr>
          <w:p w14:paraId="7C30C85F" w14:textId="07F15EFB" w:rsidR="002277F0" w:rsidRPr="00906108" w:rsidRDefault="002277F0" w:rsidP="002277F0">
            <w:pPr>
              <w:overflowPunct/>
              <w:autoSpaceDE/>
              <w:autoSpaceDN/>
              <w:adjustRightInd/>
              <w:jc w:val="center"/>
              <w:textAlignment w:val="auto"/>
              <w:rPr>
                <w:rFonts w:cs="Times New Roman"/>
                <w:b/>
                <w:bCs/>
                <w:sz w:val="18"/>
                <w:szCs w:val="18"/>
              </w:rPr>
            </w:pPr>
            <w:r w:rsidRPr="00906108">
              <w:rPr>
                <w:b/>
                <w:bCs/>
                <w:sz w:val="18"/>
                <w:szCs w:val="18"/>
              </w:rPr>
              <w:t>2024</w:t>
            </w:r>
          </w:p>
        </w:tc>
        <w:tc>
          <w:tcPr>
            <w:tcW w:w="88" w:type="dxa"/>
          </w:tcPr>
          <w:p w14:paraId="7683E636" w14:textId="77777777" w:rsidR="002277F0" w:rsidRPr="00906108" w:rsidRDefault="002277F0" w:rsidP="002277F0">
            <w:pPr>
              <w:overflowPunct/>
              <w:autoSpaceDE/>
              <w:autoSpaceDN/>
              <w:adjustRightInd/>
              <w:jc w:val="center"/>
              <w:textAlignment w:val="auto"/>
              <w:rPr>
                <w:rFonts w:cs="Times New Roman"/>
                <w:b/>
                <w:bCs/>
                <w:sz w:val="18"/>
                <w:szCs w:val="18"/>
                <w:lang w:val="en-GB"/>
              </w:rPr>
            </w:pPr>
          </w:p>
        </w:tc>
        <w:tc>
          <w:tcPr>
            <w:tcW w:w="1147" w:type="dxa"/>
          </w:tcPr>
          <w:p w14:paraId="3D238FA4" w14:textId="77777777" w:rsidR="002277F0" w:rsidRPr="00906108" w:rsidRDefault="002277F0" w:rsidP="002277F0">
            <w:pPr>
              <w:overflowPunct/>
              <w:autoSpaceDE/>
              <w:autoSpaceDN/>
              <w:adjustRightInd/>
              <w:jc w:val="center"/>
              <w:textAlignment w:val="auto"/>
              <w:rPr>
                <w:rFonts w:cs="Times New Roman"/>
                <w:b/>
                <w:bCs/>
                <w:sz w:val="18"/>
                <w:szCs w:val="18"/>
                <w:lang w:val="en-GB"/>
              </w:rPr>
            </w:pPr>
          </w:p>
        </w:tc>
        <w:tc>
          <w:tcPr>
            <w:tcW w:w="88" w:type="dxa"/>
          </w:tcPr>
          <w:p w14:paraId="184A6152" w14:textId="77777777" w:rsidR="002277F0" w:rsidRPr="00906108" w:rsidRDefault="002277F0" w:rsidP="002277F0">
            <w:pPr>
              <w:overflowPunct/>
              <w:autoSpaceDE/>
              <w:autoSpaceDN/>
              <w:adjustRightInd/>
              <w:jc w:val="center"/>
              <w:textAlignment w:val="auto"/>
              <w:rPr>
                <w:rFonts w:cs="Times New Roman"/>
                <w:b/>
                <w:bCs/>
                <w:sz w:val="18"/>
                <w:szCs w:val="18"/>
                <w:lang w:val="en-GB"/>
              </w:rPr>
            </w:pPr>
          </w:p>
        </w:tc>
        <w:tc>
          <w:tcPr>
            <w:tcW w:w="1143" w:type="dxa"/>
          </w:tcPr>
          <w:p w14:paraId="788438FD" w14:textId="77777777" w:rsidR="002277F0" w:rsidRPr="00906108" w:rsidRDefault="002277F0" w:rsidP="002277F0">
            <w:pPr>
              <w:overflowPunct/>
              <w:autoSpaceDE/>
              <w:autoSpaceDN/>
              <w:adjustRightInd/>
              <w:jc w:val="center"/>
              <w:textAlignment w:val="auto"/>
              <w:rPr>
                <w:rFonts w:cs="Times New Roman"/>
                <w:b/>
                <w:bCs/>
                <w:sz w:val="18"/>
                <w:szCs w:val="18"/>
              </w:rPr>
            </w:pPr>
          </w:p>
        </w:tc>
        <w:tc>
          <w:tcPr>
            <w:tcW w:w="88" w:type="dxa"/>
          </w:tcPr>
          <w:p w14:paraId="038B3694" w14:textId="77777777" w:rsidR="002277F0" w:rsidRPr="00906108" w:rsidRDefault="002277F0" w:rsidP="002277F0">
            <w:pPr>
              <w:overflowPunct/>
              <w:autoSpaceDE/>
              <w:autoSpaceDN/>
              <w:adjustRightInd/>
              <w:jc w:val="center"/>
              <w:textAlignment w:val="auto"/>
              <w:rPr>
                <w:rFonts w:cs="Times New Roman"/>
                <w:b/>
                <w:bCs/>
                <w:sz w:val="18"/>
                <w:szCs w:val="18"/>
                <w:lang w:val="en-GB"/>
              </w:rPr>
            </w:pPr>
          </w:p>
        </w:tc>
        <w:tc>
          <w:tcPr>
            <w:tcW w:w="1154" w:type="dxa"/>
          </w:tcPr>
          <w:p w14:paraId="0EB97834" w14:textId="47E1ED0A" w:rsidR="002277F0" w:rsidRPr="00906108" w:rsidRDefault="002277F0" w:rsidP="002277F0">
            <w:pPr>
              <w:overflowPunct/>
              <w:autoSpaceDE/>
              <w:autoSpaceDN/>
              <w:adjustRightInd/>
              <w:jc w:val="center"/>
              <w:textAlignment w:val="auto"/>
              <w:rPr>
                <w:rFonts w:cs="Times New Roman"/>
                <w:b/>
                <w:bCs/>
                <w:sz w:val="18"/>
                <w:szCs w:val="18"/>
                <w:lang w:val="en-GB"/>
              </w:rPr>
            </w:pPr>
            <w:r w:rsidRPr="00906108">
              <w:rPr>
                <w:rFonts w:cs="Times New Roman"/>
                <w:b/>
                <w:bCs/>
                <w:sz w:val="18"/>
                <w:szCs w:val="18"/>
                <w:lang w:val="en-GB"/>
              </w:rPr>
              <w:t>agreement</w:t>
            </w:r>
          </w:p>
        </w:tc>
        <w:tc>
          <w:tcPr>
            <w:tcW w:w="88" w:type="dxa"/>
          </w:tcPr>
          <w:p w14:paraId="7C450B59" w14:textId="77777777" w:rsidR="002277F0" w:rsidRPr="00906108" w:rsidRDefault="002277F0" w:rsidP="002277F0">
            <w:pPr>
              <w:overflowPunct/>
              <w:autoSpaceDE/>
              <w:autoSpaceDN/>
              <w:adjustRightInd/>
              <w:jc w:val="center"/>
              <w:textAlignment w:val="auto"/>
              <w:rPr>
                <w:rFonts w:cs="Times New Roman"/>
                <w:b/>
                <w:bCs/>
                <w:sz w:val="18"/>
                <w:szCs w:val="18"/>
                <w:lang w:val="en-GB"/>
              </w:rPr>
            </w:pPr>
          </w:p>
        </w:tc>
        <w:tc>
          <w:tcPr>
            <w:tcW w:w="1147" w:type="dxa"/>
          </w:tcPr>
          <w:p w14:paraId="7FD158D4" w14:textId="02984134" w:rsidR="002277F0" w:rsidRPr="00906108" w:rsidRDefault="002277F0" w:rsidP="002277F0">
            <w:pPr>
              <w:overflowPunct/>
              <w:autoSpaceDE/>
              <w:autoSpaceDN/>
              <w:adjustRightInd/>
              <w:jc w:val="center"/>
              <w:textAlignment w:val="auto"/>
              <w:rPr>
                <w:rFonts w:cs="Times New Roman"/>
                <w:b/>
                <w:bCs/>
                <w:sz w:val="18"/>
                <w:szCs w:val="18"/>
                <w:lang w:val="en-GB"/>
              </w:rPr>
            </w:pPr>
            <w:r w:rsidRPr="00906108">
              <w:rPr>
                <w:b/>
                <w:bCs/>
                <w:sz w:val="18"/>
                <w:szCs w:val="18"/>
              </w:rPr>
              <w:t>2024</w:t>
            </w:r>
          </w:p>
        </w:tc>
      </w:tr>
      <w:tr w:rsidR="00906108" w:rsidRPr="00906108" w14:paraId="7F8E99EA" w14:textId="77777777" w:rsidTr="00794F56">
        <w:trPr>
          <w:trHeight w:val="20"/>
          <w:tblHeader/>
        </w:trPr>
        <w:tc>
          <w:tcPr>
            <w:tcW w:w="2908" w:type="dxa"/>
          </w:tcPr>
          <w:p w14:paraId="2FAAED94" w14:textId="77777777" w:rsidR="002277F0" w:rsidRPr="00906108" w:rsidRDefault="002277F0" w:rsidP="002277F0">
            <w:pPr>
              <w:overflowPunct/>
              <w:autoSpaceDE/>
              <w:autoSpaceDN/>
              <w:adjustRightInd/>
              <w:ind w:right="1"/>
              <w:textAlignment w:val="auto"/>
              <w:outlineLvl w:val="5"/>
              <w:rPr>
                <w:rFonts w:cs="Times New Roman"/>
                <w:b/>
                <w:bCs/>
                <w:sz w:val="18"/>
                <w:szCs w:val="18"/>
                <w:lang w:val="en-GB"/>
              </w:rPr>
            </w:pPr>
            <w:r w:rsidRPr="00906108">
              <w:rPr>
                <w:rFonts w:cs="Times New Roman"/>
                <w:b/>
                <w:bCs/>
                <w:sz w:val="18"/>
                <w:szCs w:val="18"/>
                <w:lang w:val="en-GB"/>
              </w:rPr>
              <w:t>Cost</w:t>
            </w:r>
          </w:p>
        </w:tc>
        <w:tc>
          <w:tcPr>
            <w:tcW w:w="1059" w:type="dxa"/>
          </w:tcPr>
          <w:p w14:paraId="4B6901F5"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88" w:type="dxa"/>
          </w:tcPr>
          <w:p w14:paraId="167D00E1"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47" w:type="dxa"/>
          </w:tcPr>
          <w:p w14:paraId="5497684A"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88" w:type="dxa"/>
          </w:tcPr>
          <w:p w14:paraId="4F88D3B2"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43" w:type="dxa"/>
          </w:tcPr>
          <w:p w14:paraId="4F2E3452"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88" w:type="dxa"/>
          </w:tcPr>
          <w:p w14:paraId="3A9A13C4"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54" w:type="dxa"/>
          </w:tcPr>
          <w:p w14:paraId="43F52836"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88" w:type="dxa"/>
          </w:tcPr>
          <w:p w14:paraId="2F146993"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47" w:type="dxa"/>
          </w:tcPr>
          <w:p w14:paraId="3D22EA98"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r>
      <w:tr w:rsidR="00906108" w:rsidRPr="00906108" w14:paraId="221EBAB4" w14:textId="77777777" w:rsidTr="00794F56">
        <w:trPr>
          <w:trHeight w:val="20"/>
          <w:tblHeader/>
        </w:trPr>
        <w:tc>
          <w:tcPr>
            <w:tcW w:w="2908" w:type="dxa"/>
          </w:tcPr>
          <w:p w14:paraId="1CB397E7" w14:textId="77777777" w:rsidR="002277F0" w:rsidRPr="00906108" w:rsidRDefault="002277F0" w:rsidP="002277F0">
            <w:pPr>
              <w:overflowPunct/>
              <w:autoSpaceDE/>
              <w:autoSpaceDN/>
              <w:adjustRightInd/>
              <w:ind w:left="360" w:right="1" w:hanging="180"/>
              <w:textAlignment w:val="auto"/>
              <w:outlineLvl w:val="5"/>
              <w:rPr>
                <w:rFonts w:cs="Times New Roman"/>
                <w:b/>
                <w:bCs/>
                <w:sz w:val="18"/>
                <w:szCs w:val="18"/>
              </w:rPr>
            </w:pPr>
            <w:r w:rsidRPr="00906108">
              <w:rPr>
                <w:rFonts w:cs="Times New Roman"/>
                <w:sz w:val="18"/>
                <w:szCs w:val="18"/>
              </w:rPr>
              <w:t>Land</w:t>
            </w:r>
          </w:p>
        </w:tc>
        <w:tc>
          <w:tcPr>
            <w:tcW w:w="1059" w:type="dxa"/>
          </w:tcPr>
          <w:p w14:paraId="30D72FFE" w14:textId="4908BBFD"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sz w:val="18"/>
                <w:szCs w:val="18"/>
              </w:rPr>
              <w:t>19</w:t>
            </w:r>
            <w:r w:rsidRPr="00906108">
              <w:rPr>
                <w:rFonts w:cs="Times New Roman"/>
                <w:sz w:val="18"/>
                <w:szCs w:val="18"/>
              </w:rPr>
              <w:t>,</w:t>
            </w:r>
            <w:r w:rsidRPr="00906108">
              <w:rPr>
                <w:sz w:val="18"/>
                <w:szCs w:val="18"/>
              </w:rPr>
              <w:t>855</w:t>
            </w:r>
          </w:p>
        </w:tc>
        <w:tc>
          <w:tcPr>
            <w:tcW w:w="88" w:type="dxa"/>
          </w:tcPr>
          <w:p w14:paraId="4A58EA28"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47" w:type="dxa"/>
          </w:tcPr>
          <w:p w14:paraId="501BD3ED" w14:textId="6F20BCB6" w:rsidR="002277F0" w:rsidRPr="00906108" w:rsidRDefault="002277F0" w:rsidP="002277F0">
            <w:pPr>
              <w:jc w:val="center"/>
              <w:rPr>
                <w:rFonts w:cs="Times New Roman"/>
                <w:sz w:val="18"/>
                <w:szCs w:val="18"/>
                <w:cs/>
              </w:rPr>
            </w:pPr>
            <w:r w:rsidRPr="00906108">
              <w:rPr>
                <w:rFonts w:cs="Times New Roman"/>
                <w:sz w:val="18"/>
                <w:szCs w:val="18"/>
              </w:rPr>
              <w:t>-</w:t>
            </w:r>
          </w:p>
        </w:tc>
        <w:tc>
          <w:tcPr>
            <w:tcW w:w="88" w:type="dxa"/>
          </w:tcPr>
          <w:p w14:paraId="569E0B4E"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43" w:type="dxa"/>
          </w:tcPr>
          <w:p w14:paraId="082491DF" w14:textId="55F49038" w:rsidR="002277F0" w:rsidRPr="00906108" w:rsidRDefault="002277F0" w:rsidP="002277F0">
            <w:pPr>
              <w:jc w:val="center"/>
              <w:rPr>
                <w:rFonts w:cs="Times New Roman"/>
                <w:sz w:val="18"/>
                <w:szCs w:val="18"/>
              </w:rPr>
            </w:pPr>
            <w:r w:rsidRPr="00906108">
              <w:rPr>
                <w:rFonts w:cs="Times New Roman"/>
                <w:sz w:val="18"/>
                <w:szCs w:val="18"/>
                <w:lang w:val="en-GB"/>
              </w:rPr>
              <w:t>-</w:t>
            </w:r>
          </w:p>
        </w:tc>
        <w:tc>
          <w:tcPr>
            <w:tcW w:w="88" w:type="dxa"/>
          </w:tcPr>
          <w:p w14:paraId="7DFCC604"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54" w:type="dxa"/>
          </w:tcPr>
          <w:p w14:paraId="65457585" w14:textId="224DA929" w:rsidR="002277F0" w:rsidRPr="00906108" w:rsidRDefault="002277F0" w:rsidP="002277F0">
            <w:pPr>
              <w:jc w:val="center"/>
              <w:rPr>
                <w:rFonts w:cs="Times New Roman"/>
                <w:sz w:val="18"/>
                <w:szCs w:val="18"/>
                <w:lang w:val="en-GB"/>
              </w:rPr>
            </w:pPr>
            <w:r w:rsidRPr="00906108">
              <w:rPr>
                <w:rFonts w:cs="Times New Roman"/>
                <w:sz w:val="18"/>
                <w:szCs w:val="18"/>
                <w:lang w:val="en-GB"/>
              </w:rPr>
              <w:t>-</w:t>
            </w:r>
          </w:p>
        </w:tc>
        <w:tc>
          <w:tcPr>
            <w:tcW w:w="88" w:type="dxa"/>
          </w:tcPr>
          <w:p w14:paraId="34BA6913" w14:textId="77777777" w:rsidR="002277F0" w:rsidRPr="00906108" w:rsidRDefault="002277F0" w:rsidP="002277F0">
            <w:pPr>
              <w:overflowPunct/>
              <w:autoSpaceDE/>
              <w:autoSpaceDN/>
              <w:adjustRightInd/>
              <w:ind w:left="728" w:right="1" w:hanging="458"/>
              <w:textAlignment w:val="auto"/>
              <w:outlineLvl w:val="5"/>
              <w:rPr>
                <w:rFonts w:cs="Times New Roman"/>
                <w:sz w:val="18"/>
                <w:szCs w:val="18"/>
                <w:lang w:val="en-GB"/>
              </w:rPr>
            </w:pPr>
          </w:p>
        </w:tc>
        <w:tc>
          <w:tcPr>
            <w:tcW w:w="1147" w:type="dxa"/>
          </w:tcPr>
          <w:p w14:paraId="6E5DDE1C" w14:textId="185F4431"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sz w:val="18"/>
                <w:szCs w:val="18"/>
              </w:rPr>
              <w:t>19</w:t>
            </w:r>
            <w:r w:rsidRPr="00906108">
              <w:rPr>
                <w:rFonts w:cs="Times New Roman"/>
                <w:sz w:val="18"/>
                <w:szCs w:val="18"/>
              </w:rPr>
              <w:t>,</w:t>
            </w:r>
            <w:r w:rsidRPr="00906108">
              <w:rPr>
                <w:sz w:val="18"/>
                <w:szCs w:val="18"/>
              </w:rPr>
              <w:t>855</w:t>
            </w:r>
          </w:p>
        </w:tc>
      </w:tr>
      <w:tr w:rsidR="00906108" w:rsidRPr="00906108" w14:paraId="7DAFC897" w14:textId="77777777" w:rsidTr="00794F56">
        <w:trPr>
          <w:trHeight w:val="20"/>
          <w:tblHeader/>
        </w:trPr>
        <w:tc>
          <w:tcPr>
            <w:tcW w:w="2908" w:type="dxa"/>
          </w:tcPr>
          <w:p w14:paraId="0FED5FD7" w14:textId="77777777" w:rsidR="002277F0" w:rsidRPr="00906108" w:rsidRDefault="002277F0" w:rsidP="002277F0">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Buildings</w:t>
            </w:r>
          </w:p>
        </w:tc>
        <w:tc>
          <w:tcPr>
            <w:tcW w:w="1059" w:type="dxa"/>
          </w:tcPr>
          <w:p w14:paraId="2082636B" w14:textId="19C7CB6B"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180</w:t>
            </w:r>
            <w:r w:rsidRPr="00906108">
              <w:rPr>
                <w:rFonts w:cs="Times New Roman"/>
                <w:sz w:val="18"/>
                <w:szCs w:val="18"/>
              </w:rPr>
              <w:t>,</w:t>
            </w:r>
            <w:r w:rsidRPr="00906108">
              <w:rPr>
                <w:sz w:val="18"/>
                <w:szCs w:val="18"/>
              </w:rPr>
              <w:t>308</w:t>
            </w:r>
          </w:p>
        </w:tc>
        <w:tc>
          <w:tcPr>
            <w:tcW w:w="88" w:type="dxa"/>
          </w:tcPr>
          <w:p w14:paraId="452CCF12"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6310BF27" w14:textId="20D38384"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sz w:val="18"/>
                <w:szCs w:val="18"/>
              </w:rPr>
              <w:t>219</w:t>
            </w:r>
            <w:r w:rsidRPr="00906108">
              <w:rPr>
                <w:rFonts w:cs="Times New Roman"/>
                <w:sz w:val="18"/>
                <w:szCs w:val="18"/>
              </w:rPr>
              <w:t>,</w:t>
            </w:r>
            <w:r w:rsidRPr="00906108">
              <w:rPr>
                <w:sz w:val="18"/>
                <w:szCs w:val="18"/>
              </w:rPr>
              <w:t>012</w:t>
            </w:r>
          </w:p>
        </w:tc>
        <w:tc>
          <w:tcPr>
            <w:tcW w:w="88" w:type="dxa"/>
          </w:tcPr>
          <w:p w14:paraId="14821E4D"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Pr>
          <w:p w14:paraId="5ED12F5C" w14:textId="6D6928E8" w:rsidR="002277F0" w:rsidRPr="00906108" w:rsidRDefault="002277F0" w:rsidP="002277F0">
            <w:pPr>
              <w:tabs>
                <w:tab w:val="decimal" w:pos="979"/>
              </w:tabs>
              <w:rPr>
                <w:rFonts w:cs="Times New Roman"/>
                <w:sz w:val="18"/>
                <w:szCs w:val="18"/>
              </w:rPr>
            </w:pPr>
            <w:r w:rsidRPr="00906108">
              <w:rPr>
                <w:rFonts w:cs="Times New Roman"/>
                <w:sz w:val="18"/>
                <w:szCs w:val="18"/>
                <w:lang w:val="en-GB"/>
              </w:rPr>
              <w:t>(</w:t>
            </w:r>
            <w:r w:rsidRPr="00906108">
              <w:rPr>
                <w:sz w:val="18"/>
                <w:szCs w:val="18"/>
              </w:rPr>
              <w:t>13</w:t>
            </w:r>
            <w:r w:rsidRPr="00906108">
              <w:rPr>
                <w:rFonts w:cs="Times New Roman"/>
                <w:sz w:val="18"/>
                <w:szCs w:val="18"/>
                <w:lang w:val="en-GB"/>
              </w:rPr>
              <w:t>,472)</w:t>
            </w:r>
          </w:p>
        </w:tc>
        <w:tc>
          <w:tcPr>
            <w:tcW w:w="88" w:type="dxa"/>
          </w:tcPr>
          <w:p w14:paraId="1A12CFE4"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54" w:type="dxa"/>
          </w:tcPr>
          <w:p w14:paraId="5EBE0DC8" w14:textId="765330D5"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6</w:t>
            </w:r>
            <w:r w:rsidRPr="00906108">
              <w:rPr>
                <w:rFonts w:cs="Times New Roman"/>
                <w:sz w:val="18"/>
                <w:szCs w:val="18"/>
              </w:rPr>
              <w:t>,</w:t>
            </w:r>
            <w:r w:rsidRPr="00906108">
              <w:rPr>
                <w:sz w:val="18"/>
                <w:szCs w:val="18"/>
              </w:rPr>
              <w:t>642</w:t>
            </w:r>
            <w:r w:rsidRPr="00906108">
              <w:rPr>
                <w:rFonts w:cs="Times New Roman"/>
                <w:sz w:val="18"/>
                <w:szCs w:val="18"/>
              </w:rPr>
              <w:t>)</w:t>
            </w:r>
          </w:p>
        </w:tc>
        <w:tc>
          <w:tcPr>
            <w:tcW w:w="88" w:type="dxa"/>
          </w:tcPr>
          <w:p w14:paraId="3C239516"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3C1B4841" w14:textId="70855296"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379</w:t>
            </w:r>
            <w:r w:rsidRPr="00906108">
              <w:rPr>
                <w:rFonts w:cs="Times New Roman"/>
                <w:sz w:val="18"/>
                <w:szCs w:val="18"/>
              </w:rPr>
              <w:t>,</w:t>
            </w:r>
            <w:r w:rsidRPr="00906108">
              <w:rPr>
                <w:sz w:val="18"/>
                <w:szCs w:val="18"/>
              </w:rPr>
              <w:t>206</w:t>
            </w:r>
          </w:p>
        </w:tc>
      </w:tr>
      <w:tr w:rsidR="00906108" w:rsidRPr="00906108" w14:paraId="55C4DF8F" w14:textId="77777777" w:rsidTr="00794F56">
        <w:trPr>
          <w:trHeight w:val="20"/>
          <w:tblHeader/>
        </w:trPr>
        <w:tc>
          <w:tcPr>
            <w:tcW w:w="2908" w:type="dxa"/>
          </w:tcPr>
          <w:p w14:paraId="5BAF4709" w14:textId="77777777" w:rsidR="002277F0" w:rsidRPr="00906108" w:rsidRDefault="002277F0" w:rsidP="002277F0">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 xml:space="preserve">Equipment </w:t>
            </w:r>
          </w:p>
        </w:tc>
        <w:tc>
          <w:tcPr>
            <w:tcW w:w="1059" w:type="dxa"/>
          </w:tcPr>
          <w:p w14:paraId="6E44F99C" w14:textId="45BE4465"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207</w:t>
            </w:r>
          </w:p>
        </w:tc>
        <w:tc>
          <w:tcPr>
            <w:tcW w:w="88" w:type="dxa"/>
          </w:tcPr>
          <w:p w14:paraId="6728D19A"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23FDEB92" w14:textId="2F52B2EE"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 xml:space="preserve">              </w:t>
            </w:r>
            <w:r w:rsidRPr="00906108">
              <w:rPr>
                <w:sz w:val="18"/>
                <w:szCs w:val="18"/>
              </w:rPr>
              <w:t>159</w:t>
            </w:r>
          </w:p>
        </w:tc>
        <w:tc>
          <w:tcPr>
            <w:tcW w:w="88" w:type="dxa"/>
          </w:tcPr>
          <w:p w14:paraId="5F4305B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Pr>
          <w:p w14:paraId="293F6133" w14:textId="12A71EF1" w:rsidR="002277F0" w:rsidRPr="00906108" w:rsidRDefault="002277F0" w:rsidP="002277F0">
            <w:pPr>
              <w:jc w:val="center"/>
              <w:rPr>
                <w:rFonts w:cs="Times New Roman"/>
                <w:sz w:val="18"/>
                <w:szCs w:val="18"/>
              </w:rPr>
            </w:pPr>
            <w:r w:rsidRPr="00906108">
              <w:rPr>
                <w:rFonts w:cs="Times New Roman"/>
                <w:sz w:val="18"/>
                <w:szCs w:val="18"/>
                <w:lang w:val="en-GB"/>
              </w:rPr>
              <w:t>-</w:t>
            </w:r>
          </w:p>
        </w:tc>
        <w:tc>
          <w:tcPr>
            <w:tcW w:w="88" w:type="dxa"/>
          </w:tcPr>
          <w:p w14:paraId="7F80B6F1" w14:textId="77777777" w:rsidR="002277F0" w:rsidRPr="00906108" w:rsidRDefault="002277F0" w:rsidP="002277F0">
            <w:pPr>
              <w:jc w:val="center"/>
              <w:rPr>
                <w:rFonts w:cs="Times New Roman"/>
                <w:sz w:val="18"/>
                <w:szCs w:val="18"/>
              </w:rPr>
            </w:pPr>
          </w:p>
        </w:tc>
        <w:tc>
          <w:tcPr>
            <w:tcW w:w="1154" w:type="dxa"/>
          </w:tcPr>
          <w:p w14:paraId="07F73E74" w14:textId="305ACC28" w:rsidR="002277F0" w:rsidRPr="00906108" w:rsidRDefault="002277F0" w:rsidP="00DE42B0">
            <w:pPr>
              <w:jc w:val="center"/>
              <w:rPr>
                <w:rFonts w:cs="Times New Roman"/>
                <w:sz w:val="18"/>
                <w:szCs w:val="18"/>
              </w:rPr>
            </w:pPr>
            <w:r w:rsidRPr="00906108">
              <w:rPr>
                <w:rFonts w:cs="Times New Roman"/>
                <w:sz w:val="18"/>
                <w:szCs w:val="18"/>
              </w:rPr>
              <w:t>-</w:t>
            </w:r>
          </w:p>
        </w:tc>
        <w:tc>
          <w:tcPr>
            <w:tcW w:w="88" w:type="dxa"/>
          </w:tcPr>
          <w:p w14:paraId="3323A835"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79F8B857" w14:textId="2656F4BF"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366</w:t>
            </w:r>
          </w:p>
        </w:tc>
      </w:tr>
      <w:tr w:rsidR="00906108" w:rsidRPr="00906108" w14:paraId="74C214A0" w14:textId="77777777" w:rsidTr="00794F56">
        <w:trPr>
          <w:trHeight w:val="20"/>
          <w:tblHeader/>
        </w:trPr>
        <w:tc>
          <w:tcPr>
            <w:tcW w:w="2908" w:type="dxa"/>
          </w:tcPr>
          <w:p w14:paraId="7CC157D3" w14:textId="77777777" w:rsidR="002277F0" w:rsidRPr="00906108" w:rsidRDefault="002277F0" w:rsidP="002277F0">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Vehicles</w:t>
            </w:r>
          </w:p>
        </w:tc>
        <w:tc>
          <w:tcPr>
            <w:tcW w:w="1059" w:type="dxa"/>
            <w:tcBorders>
              <w:bottom w:val="single" w:sz="4" w:space="0" w:color="auto"/>
            </w:tcBorders>
          </w:tcPr>
          <w:p w14:paraId="2053228E" w14:textId="70F81189"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sz w:val="18"/>
                <w:szCs w:val="18"/>
              </w:rPr>
              <w:t>32</w:t>
            </w:r>
            <w:r w:rsidRPr="00906108">
              <w:rPr>
                <w:rFonts w:cs="Times New Roman"/>
                <w:sz w:val="18"/>
                <w:szCs w:val="18"/>
              </w:rPr>
              <w:t>,</w:t>
            </w:r>
            <w:r w:rsidRPr="00906108">
              <w:rPr>
                <w:sz w:val="18"/>
                <w:szCs w:val="18"/>
              </w:rPr>
              <w:t>654</w:t>
            </w:r>
          </w:p>
        </w:tc>
        <w:tc>
          <w:tcPr>
            <w:tcW w:w="88" w:type="dxa"/>
          </w:tcPr>
          <w:p w14:paraId="30616074"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22BE04D4" w14:textId="77C59FEA"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sz w:val="18"/>
                <w:szCs w:val="18"/>
              </w:rPr>
              <w:t>7</w:t>
            </w:r>
            <w:r w:rsidRPr="00906108">
              <w:rPr>
                <w:rFonts w:cs="Times New Roman"/>
                <w:sz w:val="18"/>
                <w:szCs w:val="18"/>
              </w:rPr>
              <w:t>,</w:t>
            </w:r>
            <w:r w:rsidRPr="00906108">
              <w:rPr>
                <w:sz w:val="18"/>
                <w:szCs w:val="18"/>
              </w:rPr>
              <w:t>218</w:t>
            </w:r>
          </w:p>
        </w:tc>
        <w:tc>
          <w:tcPr>
            <w:tcW w:w="88" w:type="dxa"/>
          </w:tcPr>
          <w:p w14:paraId="6ECC05D1"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Borders>
              <w:bottom w:val="single" w:sz="4" w:space="0" w:color="auto"/>
            </w:tcBorders>
          </w:tcPr>
          <w:p w14:paraId="240803BC" w14:textId="7394CA9E" w:rsidR="002277F0" w:rsidRPr="00906108" w:rsidRDefault="002277F0" w:rsidP="002277F0">
            <w:pPr>
              <w:tabs>
                <w:tab w:val="decimal" w:pos="979"/>
              </w:tabs>
              <w:rPr>
                <w:rFonts w:cs="Times New Roman"/>
                <w:sz w:val="18"/>
                <w:szCs w:val="18"/>
              </w:rPr>
            </w:pPr>
            <w:r w:rsidRPr="00906108">
              <w:rPr>
                <w:rFonts w:cs="Times New Roman"/>
                <w:sz w:val="18"/>
                <w:szCs w:val="18"/>
                <w:lang w:val="en-GB"/>
              </w:rPr>
              <w:t>(</w:t>
            </w:r>
            <w:r w:rsidRPr="00906108">
              <w:rPr>
                <w:sz w:val="18"/>
                <w:szCs w:val="18"/>
              </w:rPr>
              <w:t>7</w:t>
            </w:r>
            <w:r w:rsidRPr="00906108">
              <w:rPr>
                <w:rFonts w:cs="Times New Roman"/>
                <w:sz w:val="18"/>
                <w:szCs w:val="18"/>
                <w:lang w:val="en-GB"/>
              </w:rPr>
              <w:t>,</w:t>
            </w:r>
            <w:r w:rsidRPr="00906108">
              <w:rPr>
                <w:sz w:val="18"/>
                <w:szCs w:val="18"/>
              </w:rPr>
              <w:t>489</w:t>
            </w:r>
            <w:r w:rsidRPr="00906108">
              <w:rPr>
                <w:rFonts w:cs="Times New Roman"/>
                <w:sz w:val="18"/>
                <w:szCs w:val="18"/>
                <w:lang w:val="en-GB"/>
              </w:rPr>
              <w:t>)</w:t>
            </w:r>
          </w:p>
        </w:tc>
        <w:tc>
          <w:tcPr>
            <w:tcW w:w="88" w:type="dxa"/>
          </w:tcPr>
          <w:p w14:paraId="628410D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54" w:type="dxa"/>
            <w:tcBorders>
              <w:bottom w:val="single" w:sz="4" w:space="0" w:color="auto"/>
            </w:tcBorders>
          </w:tcPr>
          <w:p w14:paraId="7F872E98" w14:textId="2E2DFDEB" w:rsidR="002277F0" w:rsidRPr="00906108" w:rsidRDefault="002277F0" w:rsidP="002277F0">
            <w:pPr>
              <w:jc w:val="center"/>
              <w:rPr>
                <w:rFonts w:cs="Times New Roman"/>
                <w:sz w:val="18"/>
                <w:szCs w:val="18"/>
              </w:rPr>
            </w:pPr>
            <w:r w:rsidRPr="00906108">
              <w:rPr>
                <w:rFonts w:cs="Times New Roman"/>
                <w:sz w:val="18"/>
                <w:szCs w:val="18"/>
                <w:lang w:val="en-GB"/>
              </w:rPr>
              <w:t>-</w:t>
            </w:r>
          </w:p>
        </w:tc>
        <w:tc>
          <w:tcPr>
            <w:tcW w:w="88" w:type="dxa"/>
          </w:tcPr>
          <w:p w14:paraId="00136E4A"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047AC41C" w14:textId="3572F737"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sz w:val="18"/>
                <w:szCs w:val="18"/>
              </w:rPr>
              <w:t>32</w:t>
            </w:r>
            <w:r w:rsidRPr="00906108">
              <w:rPr>
                <w:rFonts w:cs="Times New Roman"/>
                <w:sz w:val="18"/>
                <w:szCs w:val="18"/>
              </w:rPr>
              <w:t>,</w:t>
            </w:r>
            <w:r w:rsidRPr="00906108">
              <w:rPr>
                <w:sz w:val="18"/>
                <w:szCs w:val="18"/>
              </w:rPr>
              <w:t>383</w:t>
            </w:r>
          </w:p>
        </w:tc>
      </w:tr>
      <w:tr w:rsidR="00906108" w:rsidRPr="00906108" w14:paraId="5EF6EC86" w14:textId="77777777" w:rsidTr="00794F56">
        <w:trPr>
          <w:trHeight w:val="20"/>
          <w:tblHeader/>
        </w:trPr>
        <w:tc>
          <w:tcPr>
            <w:tcW w:w="2908" w:type="dxa"/>
          </w:tcPr>
          <w:p w14:paraId="549E3D4C" w14:textId="77777777" w:rsidR="002277F0" w:rsidRPr="00906108" w:rsidRDefault="002277F0" w:rsidP="002277F0">
            <w:pPr>
              <w:overflowPunct/>
              <w:autoSpaceDE/>
              <w:autoSpaceDN/>
              <w:adjustRightInd/>
              <w:ind w:left="360" w:right="1"/>
              <w:textAlignment w:val="auto"/>
              <w:outlineLvl w:val="5"/>
              <w:rPr>
                <w:rFonts w:cs="Times New Roman"/>
                <w:sz w:val="18"/>
                <w:szCs w:val="18"/>
                <w:lang w:val="en-GB"/>
              </w:rPr>
            </w:pPr>
            <w:r w:rsidRPr="00906108">
              <w:rPr>
                <w:rFonts w:cs="Times New Roman"/>
                <w:sz w:val="18"/>
                <w:szCs w:val="18"/>
                <w:lang w:val="en-GB"/>
              </w:rPr>
              <w:t>Total costs</w:t>
            </w:r>
          </w:p>
        </w:tc>
        <w:tc>
          <w:tcPr>
            <w:tcW w:w="1059" w:type="dxa"/>
            <w:tcBorders>
              <w:top w:val="single" w:sz="4" w:space="0" w:color="auto"/>
              <w:bottom w:val="single" w:sz="4" w:space="0" w:color="auto"/>
            </w:tcBorders>
          </w:tcPr>
          <w:p w14:paraId="55A26819" w14:textId="1682C077"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234</w:t>
            </w:r>
            <w:r w:rsidRPr="00906108">
              <w:rPr>
                <w:rFonts w:cs="Times New Roman"/>
                <w:sz w:val="18"/>
                <w:szCs w:val="18"/>
              </w:rPr>
              <w:t>,</w:t>
            </w:r>
            <w:r w:rsidRPr="00906108">
              <w:rPr>
                <w:sz w:val="18"/>
                <w:szCs w:val="18"/>
              </w:rPr>
              <w:t>024</w:t>
            </w:r>
          </w:p>
        </w:tc>
        <w:tc>
          <w:tcPr>
            <w:tcW w:w="88" w:type="dxa"/>
          </w:tcPr>
          <w:p w14:paraId="5280589A" w14:textId="77777777" w:rsidR="002277F0" w:rsidRPr="00906108" w:rsidRDefault="002277F0" w:rsidP="002277F0">
            <w:pPr>
              <w:jc w:val="center"/>
              <w:rPr>
                <w:rFonts w:cs="Times New Roman"/>
                <w:sz w:val="18"/>
                <w:szCs w:val="18"/>
              </w:rPr>
            </w:pPr>
          </w:p>
        </w:tc>
        <w:tc>
          <w:tcPr>
            <w:tcW w:w="1147" w:type="dxa"/>
            <w:tcBorders>
              <w:top w:val="single" w:sz="4" w:space="0" w:color="auto"/>
              <w:bottom w:val="single" w:sz="4" w:space="0" w:color="auto"/>
            </w:tcBorders>
          </w:tcPr>
          <w:p w14:paraId="20D3FDC3" w14:textId="311E53A6"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sz w:val="18"/>
                <w:szCs w:val="18"/>
              </w:rPr>
              <w:t>226</w:t>
            </w:r>
            <w:r w:rsidRPr="00906108">
              <w:rPr>
                <w:rFonts w:cs="Times New Roman"/>
                <w:sz w:val="18"/>
                <w:szCs w:val="18"/>
              </w:rPr>
              <w:t>,</w:t>
            </w:r>
            <w:r w:rsidRPr="00906108">
              <w:rPr>
                <w:sz w:val="18"/>
                <w:szCs w:val="18"/>
              </w:rPr>
              <w:t>389</w:t>
            </w:r>
          </w:p>
        </w:tc>
        <w:tc>
          <w:tcPr>
            <w:tcW w:w="88" w:type="dxa"/>
          </w:tcPr>
          <w:p w14:paraId="7FBAF84E"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Borders>
              <w:top w:val="single" w:sz="4" w:space="0" w:color="auto"/>
              <w:bottom w:val="single" w:sz="4" w:space="0" w:color="auto"/>
            </w:tcBorders>
          </w:tcPr>
          <w:p w14:paraId="42D4B9B4" w14:textId="737BC68B" w:rsidR="002277F0" w:rsidRPr="00906108" w:rsidRDefault="002277F0" w:rsidP="002277F0">
            <w:pPr>
              <w:tabs>
                <w:tab w:val="decimal" w:pos="979"/>
              </w:tabs>
              <w:rPr>
                <w:rFonts w:cs="Times New Roman"/>
                <w:sz w:val="18"/>
                <w:szCs w:val="18"/>
              </w:rPr>
            </w:pPr>
            <w:r w:rsidRPr="00906108">
              <w:rPr>
                <w:rFonts w:cs="Times New Roman"/>
                <w:sz w:val="18"/>
                <w:szCs w:val="18"/>
                <w:lang w:val="en-GB"/>
              </w:rPr>
              <w:t>(</w:t>
            </w:r>
            <w:r w:rsidRPr="00906108">
              <w:rPr>
                <w:sz w:val="18"/>
                <w:szCs w:val="18"/>
              </w:rPr>
              <w:t>20</w:t>
            </w:r>
            <w:r w:rsidRPr="00906108">
              <w:rPr>
                <w:rFonts w:cs="Times New Roman"/>
                <w:sz w:val="18"/>
                <w:szCs w:val="18"/>
                <w:lang w:val="en-GB"/>
              </w:rPr>
              <w:t>,</w:t>
            </w:r>
            <w:r w:rsidRPr="00906108">
              <w:rPr>
                <w:sz w:val="18"/>
                <w:szCs w:val="18"/>
              </w:rPr>
              <w:t>961</w:t>
            </w:r>
            <w:r w:rsidRPr="00906108">
              <w:rPr>
                <w:rFonts w:cs="Times New Roman"/>
                <w:sz w:val="18"/>
                <w:szCs w:val="18"/>
                <w:lang w:val="en-GB"/>
              </w:rPr>
              <w:t>)</w:t>
            </w:r>
          </w:p>
        </w:tc>
        <w:tc>
          <w:tcPr>
            <w:tcW w:w="88" w:type="dxa"/>
          </w:tcPr>
          <w:p w14:paraId="75E5017C"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54" w:type="dxa"/>
            <w:tcBorders>
              <w:top w:val="single" w:sz="4" w:space="0" w:color="auto"/>
              <w:bottom w:val="single" w:sz="4" w:space="0" w:color="auto"/>
            </w:tcBorders>
          </w:tcPr>
          <w:p w14:paraId="6D76DCBE" w14:textId="6E7CA805"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lang w:val="en-GB"/>
              </w:rPr>
              <w:t>(</w:t>
            </w:r>
            <w:r w:rsidRPr="00906108">
              <w:rPr>
                <w:sz w:val="18"/>
                <w:szCs w:val="18"/>
              </w:rPr>
              <w:t>6</w:t>
            </w:r>
            <w:r w:rsidRPr="00906108">
              <w:rPr>
                <w:rFonts w:cs="Times New Roman"/>
                <w:sz w:val="18"/>
                <w:szCs w:val="18"/>
                <w:lang w:val="en-GB"/>
              </w:rPr>
              <w:t>,</w:t>
            </w:r>
            <w:r w:rsidRPr="00906108">
              <w:rPr>
                <w:sz w:val="18"/>
                <w:szCs w:val="18"/>
              </w:rPr>
              <w:t>642</w:t>
            </w:r>
            <w:r w:rsidRPr="00906108">
              <w:rPr>
                <w:rFonts w:cs="Times New Roman"/>
                <w:sz w:val="18"/>
                <w:szCs w:val="18"/>
                <w:lang w:val="en-GB"/>
              </w:rPr>
              <w:t>)</w:t>
            </w:r>
          </w:p>
        </w:tc>
        <w:tc>
          <w:tcPr>
            <w:tcW w:w="88" w:type="dxa"/>
          </w:tcPr>
          <w:p w14:paraId="03FF580B"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single" w:sz="4" w:space="0" w:color="auto"/>
            </w:tcBorders>
          </w:tcPr>
          <w:p w14:paraId="75E14A93" w14:textId="3F46CCD1"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sz w:val="18"/>
                <w:szCs w:val="18"/>
              </w:rPr>
              <w:t>1</w:t>
            </w:r>
            <w:r w:rsidRPr="00906108">
              <w:rPr>
                <w:rFonts w:cs="Times New Roman"/>
                <w:sz w:val="18"/>
                <w:szCs w:val="18"/>
              </w:rPr>
              <w:t>,</w:t>
            </w:r>
            <w:r w:rsidRPr="00906108">
              <w:rPr>
                <w:sz w:val="18"/>
                <w:szCs w:val="18"/>
              </w:rPr>
              <w:t>432</w:t>
            </w:r>
            <w:r w:rsidRPr="00906108">
              <w:rPr>
                <w:rFonts w:cs="Times New Roman"/>
                <w:sz w:val="18"/>
                <w:szCs w:val="18"/>
              </w:rPr>
              <w:t>,</w:t>
            </w:r>
            <w:r w:rsidRPr="00906108">
              <w:rPr>
                <w:sz w:val="18"/>
                <w:szCs w:val="18"/>
              </w:rPr>
              <w:t>810</w:t>
            </w:r>
          </w:p>
        </w:tc>
      </w:tr>
      <w:tr w:rsidR="00906108" w:rsidRPr="00906108" w14:paraId="41D53D24" w14:textId="77777777" w:rsidTr="00794F56">
        <w:trPr>
          <w:trHeight w:hRule="exact" w:val="144"/>
          <w:tblHeader/>
        </w:trPr>
        <w:tc>
          <w:tcPr>
            <w:tcW w:w="2908" w:type="dxa"/>
          </w:tcPr>
          <w:p w14:paraId="41DCCC16"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cs/>
                <w:lang w:val="en-GB"/>
              </w:rPr>
            </w:pPr>
          </w:p>
        </w:tc>
        <w:tc>
          <w:tcPr>
            <w:tcW w:w="1059" w:type="dxa"/>
            <w:tcBorders>
              <w:top w:val="single" w:sz="4" w:space="0" w:color="auto"/>
            </w:tcBorders>
          </w:tcPr>
          <w:p w14:paraId="4E8E480D" w14:textId="77777777" w:rsidR="002277F0" w:rsidRPr="00906108" w:rsidRDefault="002277F0" w:rsidP="002277F0">
            <w:pPr>
              <w:tabs>
                <w:tab w:val="decimal" w:pos="934"/>
              </w:tabs>
              <w:overflowPunct/>
              <w:autoSpaceDE/>
              <w:autoSpaceDN/>
              <w:adjustRightInd/>
              <w:spacing w:line="120" w:lineRule="exact"/>
              <w:ind w:left="728" w:right="177" w:hanging="80"/>
              <w:jc w:val="right"/>
              <w:textAlignment w:val="auto"/>
              <w:rPr>
                <w:rFonts w:cs="Times New Roman"/>
                <w:sz w:val="18"/>
                <w:szCs w:val="18"/>
                <w:lang w:val="en-GB"/>
              </w:rPr>
            </w:pPr>
          </w:p>
        </w:tc>
        <w:tc>
          <w:tcPr>
            <w:tcW w:w="88" w:type="dxa"/>
          </w:tcPr>
          <w:p w14:paraId="436EEF51"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lang w:val="en-GB"/>
              </w:rPr>
            </w:pPr>
          </w:p>
        </w:tc>
        <w:tc>
          <w:tcPr>
            <w:tcW w:w="1147" w:type="dxa"/>
            <w:tcBorders>
              <w:top w:val="single" w:sz="4" w:space="0" w:color="auto"/>
            </w:tcBorders>
          </w:tcPr>
          <w:p w14:paraId="11DFD30A" w14:textId="77777777" w:rsidR="002277F0" w:rsidRPr="00906108" w:rsidRDefault="002277F0" w:rsidP="002277F0">
            <w:pPr>
              <w:tabs>
                <w:tab w:val="decimal" w:pos="1021"/>
              </w:tabs>
              <w:overflowPunct/>
              <w:autoSpaceDE/>
              <w:autoSpaceDN/>
              <w:adjustRightInd/>
              <w:ind w:right="86"/>
              <w:textAlignment w:val="auto"/>
              <w:rPr>
                <w:rFonts w:cs="Times New Roman"/>
                <w:sz w:val="18"/>
                <w:szCs w:val="18"/>
              </w:rPr>
            </w:pPr>
          </w:p>
        </w:tc>
        <w:tc>
          <w:tcPr>
            <w:tcW w:w="88" w:type="dxa"/>
          </w:tcPr>
          <w:p w14:paraId="52AFED97"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lang w:val="en-GB"/>
              </w:rPr>
            </w:pPr>
          </w:p>
        </w:tc>
        <w:tc>
          <w:tcPr>
            <w:tcW w:w="1143" w:type="dxa"/>
            <w:tcBorders>
              <w:top w:val="single" w:sz="4" w:space="0" w:color="auto"/>
            </w:tcBorders>
          </w:tcPr>
          <w:p w14:paraId="423A9438"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lang w:val="en-GB"/>
              </w:rPr>
            </w:pPr>
          </w:p>
        </w:tc>
        <w:tc>
          <w:tcPr>
            <w:tcW w:w="88" w:type="dxa"/>
          </w:tcPr>
          <w:p w14:paraId="5C55046E"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lang w:val="en-GB"/>
              </w:rPr>
            </w:pPr>
          </w:p>
        </w:tc>
        <w:tc>
          <w:tcPr>
            <w:tcW w:w="1154" w:type="dxa"/>
            <w:tcBorders>
              <w:top w:val="single" w:sz="4" w:space="0" w:color="auto"/>
            </w:tcBorders>
          </w:tcPr>
          <w:p w14:paraId="4497D2DE"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lang w:val="en-GB"/>
              </w:rPr>
            </w:pPr>
          </w:p>
        </w:tc>
        <w:tc>
          <w:tcPr>
            <w:tcW w:w="88" w:type="dxa"/>
          </w:tcPr>
          <w:p w14:paraId="0F815F80"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lang w:val="en-GB"/>
              </w:rPr>
            </w:pPr>
          </w:p>
        </w:tc>
        <w:tc>
          <w:tcPr>
            <w:tcW w:w="1147" w:type="dxa"/>
            <w:tcBorders>
              <w:top w:val="single" w:sz="4" w:space="0" w:color="auto"/>
            </w:tcBorders>
          </w:tcPr>
          <w:p w14:paraId="71396499" w14:textId="77777777" w:rsidR="002277F0" w:rsidRPr="00906108" w:rsidRDefault="002277F0" w:rsidP="002277F0">
            <w:pPr>
              <w:overflowPunct/>
              <w:autoSpaceDE/>
              <w:autoSpaceDN/>
              <w:adjustRightInd/>
              <w:spacing w:line="120" w:lineRule="exact"/>
              <w:ind w:left="728" w:right="1" w:hanging="80"/>
              <w:textAlignment w:val="auto"/>
              <w:rPr>
                <w:rFonts w:cs="Times New Roman"/>
                <w:sz w:val="18"/>
                <w:szCs w:val="18"/>
                <w:lang w:val="en-GB"/>
              </w:rPr>
            </w:pPr>
          </w:p>
        </w:tc>
      </w:tr>
      <w:tr w:rsidR="00906108" w:rsidRPr="00906108" w14:paraId="20D60AB2" w14:textId="77777777" w:rsidTr="00794F56">
        <w:trPr>
          <w:trHeight w:val="20"/>
          <w:tblHeader/>
        </w:trPr>
        <w:tc>
          <w:tcPr>
            <w:tcW w:w="2908" w:type="dxa"/>
          </w:tcPr>
          <w:p w14:paraId="2C9755C9" w14:textId="77777777" w:rsidR="002277F0" w:rsidRPr="00906108" w:rsidRDefault="002277F0" w:rsidP="002277F0">
            <w:pPr>
              <w:overflowPunct/>
              <w:autoSpaceDE/>
              <w:autoSpaceDN/>
              <w:adjustRightInd/>
              <w:ind w:right="1"/>
              <w:textAlignment w:val="auto"/>
              <w:outlineLvl w:val="5"/>
              <w:rPr>
                <w:rFonts w:cs="Cordia New"/>
                <w:b/>
                <w:bCs/>
                <w:sz w:val="18"/>
                <w:szCs w:val="18"/>
                <w:cs/>
                <w:lang w:val="en-GB"/>
              </w:rPr>
            </w:pPr>
            <w:r w:rsidRPr="00906108">
              <w:rPr>
                <w:rFonts w:cs="Times New Roman"/>
                <w:b/>
                <w:bCs/>
                <w:sz w:val="18"/>
                <w:szCs w:val="18"/>
                <w:lang w:val="en-GB"/>
              </w:rPr>
              <w:t>Accumulated depreciation</w:t>
            </w:r>
          </w:p>
        </w:tc>
        <w:tc>
          <w:tcPr>
            <w:tcW w:w="1059" w:type="dxa"/>
          </w:tcPr>
          <w:p w14:paraId="44C2D357" w14:textId="77777777" w:rsidR="002277F0" w:rsidRPr="00906108" w:rsidRDefault="002277F0" w:rsidP="002277F0">
            <w:pPr>
              <w:tabs>
                <w:tab w:val="decimal" w:pos="840"/>
                <w:tab w:val="decimal" w:pos="934"/>
              </w:tabs>
              <w:overflowPunct/>
              <w:autoSpaceDE/>
              <w:autoSpaceDN/>
              <w:adjustRightInd/>
              <w:ind w:right="177"/>
              <w:jc w:val="right"/>
              <w:textAlignment w:val="auto"/>
              <w:rPr>
                <w:rFonts w:cs="Times New Roman"/>
                <w:sz w:val="18"/>
                <w:szCs w:val="18"/>
                <w:lang w:val="en-GB"/>
              </w:rPr>
            </w:pPr>
          </w:p>
        </w:tc>
        <w:tc>
          <w:tcPr>
            <w:tcW w:w="88" w:type="dxa"/>
          </w:tcPr>
          <w:p w14:paraId="013289D9" w14:textId="77777777" w:rsidR="002277F0" w:rsidRPr="00906108" w:rsidRDefault="002277F0" w:rsidP="002277F0">
            <w:pPr>
              <w:tabs>
                <w:tab w:val="decimal" w:pos="990"/>
              </w:tabs>
              <w:overflowPunct/>
              <w:autoSpaceDE/>
              <w:autoSpaceDN/>
              <w:adjustRightInd/>
              <w:ind w:right="66"/>
              <w:jc w:val="right"/>
              <w:textAlignment w:val="auto"/>
              <w:rPr>
                <w:rFonts w:cs="Times New Roman"/>
                <w:sz w:val="18"/>
                <w:szCs w:val="18"/>
                <w:lang w:val="en-GB"/>
              </w:rPr>
            </w:pPr>
          </w:p>
        </w:tc>
        <w:tc>
          <w:tcPr>
            <w:tcW w:w="1147" w:type="dxa"/>
          </w:tcPr>
          <w:p w14:paraId="0ADF0A20" w14:textId="77777777" w:rsidR="002277F0" w:rsidRPr="00906108" w:rsidRDefault="002277F0" w:rsidP="002277F0">
            <w:pPr>
              <w:tabs>
                <w:tab w:val="decimal" w:pos="1021"/>
              </w:tabs>
              <w:overflowPunct/>
              <w:autoSpaceDE/>
              <w:autoSpaceDN/>
              <w:adjustRightInd/>
              <w:ind w:right="86"/>
              <w:textAlignment w:val="auto"/>
              <w:rPr>
                <w:rFonts w:cs="Times New Roman"/>
                <w:sz w:val="18"/>
                <w:szCs w:val="18"/>
              </w:rPr>
            </w:pPr>
          </w:p>
        </w:tc>
        <w:tc>
          <w:tcPr>
            <w:tcW w:w="88" w:type="dxa"/>
          </w:tcPr>
          <w:p w14:paraId="29941B42" w14:textId="77777777" w:rsidR="002277F0" w:rsidRPr="00906108" w:rsidRDefault="002277F0" w:rsidP="002277F0">
            <w:pPr>
              <w:tabs>
                <w:tab w:val="decimal" w:pos="990"/>
              </w:tabs>
              <w:overflowPunct/>
              <w:autoSpaceDE/>
              <w:autoSpaceDN/>
              <w:adjustRightInd/>
              <w:ind w:right="66"/>
              <w:jc w:val="right"/>
              <w:textAlignment w:val="auto"/>
              <w:rPr>
                <w:rFonts w:cs="Times New Roman"/>
                <w:sz w:val="18"/>
                <w:szCs w:val="18"/>
                <w:lang w:val="en-GB"/>
              </w:rPr>
            </w:pPr>
          </w:p>
        </w:tc>
        <w:tc>
          <w:tcPr>
            <w:tcW w:w="1143" w:type="dxa"/>
          </w:tcPr>
          <w:p w14:paraId="31E689B5" w14:textId="77777777" w:rsidR="002277F0" w:rsidRPr="00906108" w:rsidRDefault="002277F0" w:rsidP="002277F0">
            <w:pPr>
              <w:overflowPunct/>
              <w:autoSpaceDE/>
              <w:autoSpaceDN/>
              <w:adjustRightInd/>
              <w:ind w:right="66"/>
              <w:jc w:val="right"/>
              <w:textAlignment w:val="auto"/>
              <w:rPr>
                <w:rFonts w:cs="Times New Roman"/>
                <w:b/>
                <w:bCs/>
                <w:sz w:val="18"/>
                <w:szCs w:val="18"/>
                <w:lang w:val="en-GB"/>
              </w:rPr>
            </w:pPr>
          </w:p>
        </w:tc>
        <w:tc>
          <w:tcPr>
            <w:tcW w:w="88" w:type="dxa"/>
          </w:tcPr>
          <w:p w14:paraId="743DB4F6" w14:textId="77777777" w:rsidR="002277F0" w:rsidRPr="00906108" w:rsidRDefault="002277F0" w:rsidP="002277F0">
            <w:pPr>
              <w:overflowPunct/>
              <w:autoSpaceDE/>
              <w:autoSpaceDN/>
              <w:adjustRightInd/>
              <w:ind w:right="66"/>
              <w:jc w:val="right"/>
              <w:textAlignment w:val="auto"/>
              <w:rPr>
                <w:rFonts w:cs="Times New Roman"/>
                <w:b/>
                <w:bCs/>
                <w:sz w:val="18"/>
                <w:szCs w:val="18"/>
                <w:lang w:val="en-GB"/>
              </w:rPr>
            </w:pPr>
          </w:p>
        </w:tc>
        <w:tc>
          <w:tcPr>
            <w:tcW w:w="1154" w:type="dxa"/>
          </w:tcPr>
          <w:p w14:paraId="7E543F81" w14:textId="77777777" w:rsidR="002277F0" w:rsidRPr="00906108" w:rsidRDefault="002277F0" w:rsidP="002277F0">
            <w:pPr>
              <w:tabs>
                <w:tab w:val="decimal" w:pos="854"/>
              </w:tabs>
              <w:overflowPunct/>
              <w:autoSpaceDE/>
              <w:autoSpaceDN/>
              <w:adjustRightInd/>
              <w:jc w:val="right"/>
              <w:textAlignment w:val="auto"/>
              <w:rPr>
                <w:rFonts w:cs="Times New Roman"/>
                <w:b/>
                <w:bCs/>
                <w:sz w:val="18"/>
                <w:szCs w:val="18"/>
                <w:lang w:val="en-GB"/>
              </w:rPr>
            </w:pPr>
          </w:p>
        </w:tc>
        <w:tc>
          <w:tcPr>
            <w:tcW w:w="88" w:type="dxa"/>
          </w:tcPr>
          <w:p w14:paraId="0115434F" w14:textId="77777777" w:rsidR="002277F0" w:rsidRPr="00906108" w:rsidRDefault="002277F0" w:rsidP="002277F0">
            <w:pPr>
              <w:overflowPunct/>
              <w:autoSpaceDE/>
              <w:autoSpaceDN/>
              <w:adjustRightInd/>
              <w:ind w:right="66"/>
              <w:jc w:val="right"/>
              <w:textAlignment w:val="auto"/>
              <w:rPr>
                <w:rFonts w:cs="Times New Roman"/>
                <w:b/>
                <w:bCs/>
                <w:sz w:val="18"/>
                <w:szCs w:val="18"/>
                <w:lang w:val="en-GB"/>
              </w:rPr>
            </w:pPr>
          </w:p>
        </w:tc>
        <w:tc>
          <w:tcPr>
            <w:tcW w:w="1147" w:type="dxa"/>
          </w:tcPr>
          <w:p w14:paraId="27C3E287" w14:textId="77777777" w:rsidR="002277F0" w:rsidRPr="00906108" w:rsidRDefault="002277F0" w:rsidP="002277F0">
            <w:pPr>
              <w:tabs>
                <w:tab w:val="decimal" w:pos="984"/>
              </w:tabs>
              <w:overflowPunct/>
              <w:autoSpaceDE/>
              <w:autoSpaceDN/>
              <w:adjustRightInd/>
              <w:ind w:right="86"/>
              <w:textAlignment w:val="auto"/>
              <w:rPr>
                <w:rFonts w:cs="Times New Roman"/>
                <w:sz w:val="18"/>
                <w:szCs w:val="18"/>
              </w:rPr>
            </w:pPr>
          </w:p>
        </w:tc>
      </w:tr>
      <w:tr w:rsidR="00906108" w:rsidRPr="00906108" w14:paraId="20473F7A" w14:textId="77777777" w:rsidTr="00794F56">
        <w:trPr>
          <w:trHeight w:val="20"/>
          <w:tblHeader/>
        </w:trPr>
        <w:tc>
          <w:tcPr>
            <w:tcW w:w="2908" w:type="dxa"/>
          </w:tcPr>
          <w:p w14:paraId="4E650FBD" w14:textId="77777777" w:rsidR="002277F0" w:rsidRPr="00906108" w:rsidRDefault="002277F0" w:rsidP="002277F0">
            <w:pPr>
              <w:overflowPunct/>
              <w:autoSpaceDE/>
              <w:autoSpaceDN/>
              <w:adjustRightInd/>
              <w:ind w:left="360" w:right="1" w:hanging="180"/>
              <w:textAlignment w:val="auto"/>
              <w:outlineLvl w:val="5"/>
              <w:rPr>
                <w:rFonts w:cs="Times New Roman"/>
                <w:b/>
                <w:bCs/>
                <w:sz w:val="18"/>
                <w:szCs w:val="18"/>
              </w:rPr>
            </w:pPr>
            <w:r w:rsidRPr="00906108">
              <w:rPr>
                <w:rFonts w:cs="Times New Roman"/>
                <w:sz w:val="18"/>
                <w:szCs w:val="18"/>
              </w:rPr>
              <w:t>Land</w:t>
            </w:r>
          </w:p>
        </w:tc>
        <w:tc>
          <w:tcPr>
            <w:tcW w:w="1059" w:type="dxa"/>
          </w:tcPr>
          <w:p w14:paraId="1619A948" w14:textId="1A2C314A"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1</w:t>
            </w:r>
            <w:r w:rsidRPr="00906108">
              <w:rPr>
                <w:rFonts w:cs="Times New Roman"/>
                <w:sz w:val="18"/>
                <w:szCs w:val="18"/>
              </w:rPr>
              <w:t>,</w:t>
            </w:r>
            <w:r w:rsidRPr="00906108">
              <w:rPr>
                <w:sz w:val="18"/>
                <w:szCs w:val="18"/>
              </w:rPr>
              <w:t>297</w:t>
            </w:r>
            <w:r w:rsidRPr="00906108">
              <w:rPr>
                <w:rFonts w:cs="Times New Roman"/>
                <w:sz w:val="18"/>
                <w:szCs w:val="18"/>
              </w:rPr>
              <w:t>)</w:t>
            </w:r>
          </w:p>
        </w:tc>
        <w:tc>
          <w:tcPr>
            <w:tcW w:w="88" w:type="dxa"/>
          </w:tcPr>
          <w:p w14:paraId="717FE241" w14:textId="77777777" w:rsidR="002277F0" w:rsidRPr="00906108" w:rsidRDefault="002277F0" w:rsidP="002277F0">
            <w:pPr>
              <w:tabs>
                <w:tab w:val="decimal" w:pos="990"/>
              </w:tabs>
              <w:overflowPunct/>
              <w:autoSpaceDE/>
              <w:autoSpaceDN/>
              <w:adjustRightInd/>
              <w:ind w:right="66"/>
              <w:jc w:val="right"/>
              <w:textAlignment w:val="auto"/>
              <w:rPr>
                <w:rFonts w:cs="Times New Roman"/>
                <w:sz w:val="18"/>
                <w:szCs w:val="18"/>
                <w:lang w:val="en-GB"/>
              </w:rPr>
            </w:pPr>
          </w:p>
        </w:tc>
        <w:tc>
          <w:tcPr>
            <w:tcW w:w="1147" w:type="dxa"/>
          </w:tcPr>
          <w:p w14:paraId="5217D32B" w14:textId="2C6BA2AD"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1</w:t>
            </w:r>
            <w:r w:rsidRPr="00906108">
              <w:rPr>
                <w:rFonts w:cs="Times New Roman"/>
                <w:sz w:val="18"/>
                <w:szCs w:val="18"/>
              </w:rPr>
              <w:t>,</w:t>
            </w:r>
            <w:r w:rsidRPr="00906108">
              <w:rPr>
                <w:sz w:val="18"/>
                <w:szCs w:val="18"/>
              </w:rPr>
              <w:t>123</w:t>
            </w:r>
            <w:r w:rsidRPr="00906108">
              <w:rPr>
                <w:rFonts w:cs="Times New Roman"/>
                <w:sz w:val="18"/>
                <w:szCs w:val="18"/>
              </w:rPr>
              <w:t>)</w:t>
            </w:r>
          </w:p>
        </w:tc>
        <w:tc>
          <w:tcPr>
            <w:tcW w:w="88" w:type="dxa"/>
          </w:tcPr>
          <w:p w14:paraId="770D06B0" w14:textId="77777777" w:rsidR="002277F0" w:rsidRPr="00906108" w:rsidRDefault="002277F0" w:rsidP="002277F0">
            <w:pPr>
              <w:tabs>
                <w:tab w:val="decimal" w:pos="990"/>
              </w:tabs>
              <w:overflowPunct/>
              <w:autoSpaceDE/>
              <w:autoSpaceDN/>
              <w:adjustRightInd/>
              <w:ind w:right="66"/>
              <w:jc w:val="right"/>
              <w:textAlignment w:val="auto"/>
              <w:rPr>
                <w:rFonts w:cs="Times New Roman"/>
                <w:sz w:val="18"/>
                <w:szCs w:val="18"/>
                <w:lang w:val="en-GB"/>
              </w:rPr>
            </w:pPr>
          </w:p>
        </w:tc>
        <w:tc>
          <w:tcPr>
            <w:tcW w:w="1143" w:type="dxa"/>
          </w:tcPr>
          <w:p w14:paraId="49C6879F" w14:textId="384C8291" w:rsidR="002277F0" w:rsidRPr="00906108" w:rsidRDefault="002277F0" w:rsidP="002277F0">
            <w:pPr>
              <w:jc w:val="center"/>
              <w:rPr>
                <w:rFonts w:cs="Times New Roman"/>
                <w:sz w:val="18"/>
                <w:szCs w:val="18"/>
              </w:rPr>
            </w:pPr>
            <w:r w:rsidRPr="00906108">
              <w:rPr>
                <w:rFonts w:cs="Times New Roman"/>
                <w:sz w:val="18"/>
                <w:szCs w:val="18"/>
              </w:rPr>
              <w:t>-</w:t>
            </w:r>
          </w:p>
        </w:tc>
        <w:tc>
          <w:tcPr>
            <w:tcW w:w="88" w:type="dxa"/>
          </w:tcPr>
          <w:p w14:paraId="604DB800" w14:textId="77777777" w:rsidR="002277F0" w:rsidRPr="00906108" w:rsidRDefault="002277F0" w:rsidP="002277F0">
            <w:pPr>
              <w:overflowPunct/>
              <w:autoSpaceDE/>
              <w:autoSpaceDN/>
              <w:adjustRightInd/>
              <w:ind w:right="66"/>
              <w:jc w:val="right"/>
              <w:textAlignment w:val="auto"/>
              <w:rPr>
                <w:rFonts w:cs="Times New Roman"/>
                <w:b/>
                <w:bCs/>
                <w:sz w:val="18"/>
                <w:szCs w:val="18"/>
                <w:lang w:val="en-GB"/>
              </w:rPr>
            </w:pPr>
          </w:p>
        </w:tc>
        <w:tc>
          <w:tcPr>
            <w:tcW w:w="1154" w:type="dxa"/>
          </w:tcPr>
          <w:p w14:paraId="2098BEA7" w14:textId="6A39C599" w:rsidR="002277F0" w:rsidRPr="00906108" w:rsidRDefault="002277F0" w:rsidP="002277F0">
            <w:pPr>
              <w:jc w:val="center"/>
              <w:rPr>
                <w:rFonts w:cs="Times New Roman"/>
                <w:sz w:val="18"/>
                <w:szCs w:val="18"/>
              </w:rPr>
            </w:pPr>
            <w:r w:rsidRPr="00906108">
              <w:rPr>
                <w:rFonts w:cs="Times New Roman"/>
                <w:sz w:val="18"/>
                <w:szCs w:val="18"/>
                <w:lang w:val="en-GB"/>
              </w:rPr>
              <w:t>-</w:t>
            </w:r>
          </w:p>
        </w:tc>
        <w:tc>
          <w:tcPr>
            <w:tcW w:w="88" w:type="dxa"/>
          </w:tcPr>
          <w:p w14:paraId="1ED6E0AA" w14:textId="77777777" w:rsidR="002277F0" w:rsidRPr="00906108" w:rsidRDefault="002277F0" w:rsidP="002277F0">
            <w:pPr>
              <w:overflowPunct/>
              <w:autoSpaceDE/>
              <w:autoSpaceDN/>
              <w:adjustRightInd/>
              <w:ind w:right="66"/>
              <w:jc w:val="right"/>
              <w:textAlignment w:val="auto"/>
              <w:rPr>
                <w:rFonts w:cs="Times New Roman"/>
                <w:b/>
                <w:bCs/>
                <w:sz w:val="18"/>
                <w:szCs w:val="18"/>
                <w:lang w:val="en-GB"/>
              </w:rPr>
            </w:pPr>
          </w:p>
        </w:tc>
        <w:tc>
          <w:tcPr>
            <w:tcW w:w="1147" w:type="dxa"/>
          </w:tcPr>
          <w:p w14:paraId="3475A4FD" w14:textId="455E5F04"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2</w:t>
            </w:r>
            <w:r w:rsidRPr="00906108">
              <w:rPr>
                <w:rFonts w:cs="Times New Roman"/>
                <w:sz w:val="18"/>
                <w:szCs w:val="18"/>
              </w:rPr>
              <w:t>,</w:t>
            </w:r>
            <w:r w:rsidRPr="00906108">
              <w:rPr>
                <w:sz w:val="18"/>
                <w:szCs w:val="18"/>
              </w:rPr>
              <w:t>420</w:t>
            </w:r>
            <w:r w:rsidRPr="00906108">
              <w:rPr>
                <w:rFonts w:cs="Times New Roman"/>
                <w:sz w:val="18"/>
                <w:szCs w:val="18"/>
              </w:rPr>
              <w:t>)</w:t>
            </w:r>
          </w:p>
        </w:tc>
      </w:tr>
      <w:tr w:rsidR="00906108" w:rsidRPr="00906108" w14:paraId="0A4CAEF1" w14:textId="77777777">
        <w:trPr>
          <w:trHeight w:val="20"/>
          <w:tblHeader/>
        </w:trPr>
        <w:tc>
          <w:tcPr>
            <w:tcW w:w="2908" w:type="dxa"/>
          </w:tcPr>
          <w:p w14:paraId="685ADC52" w14:textId="77777777" w:rsidR="002277F0" w:rsidRPr="00906108" w:rsidRDefault="002277F0" w:rsidP="002277F0">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Buildings</w:t>
            </w:r>
          </w:p>
        </w:tc>
        <w:tc>
          <w:tcPr>
            <w:tcW w:w="1059" w:type="dxa"/>
          </w:tcPr>
          <w:p w14:paraId="00C32E0E" w14:textId="506FED86"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507</w:t>
            </w:r>
            <w:r w:rsidRPr="00906108">
              <w:rPr>
                <w:rFonts w:cs="Times New Roman"/>
                <w:sz w:val="18"/>
                <w:szCs w:val="18"/>
              </w:rPr>
              <w:t>,</w:t>
            </w:r>
            <w:r w:rsidRPr="00906108">
              <w:rPr>
                <w:sz w:val="18"/>
                <w:szCs w:val="18"/>
              </w:rPr>
              <w:t>140</w:t>
            </w:r>
            <w:r w:rsidRPr="00906108">
              <w:rPr>
                <w:rFonts w:cs="Times New Roman"/>
                <w:sz w:val="18"/>
                <w:szCs w:val="18"/>
              </w:rPr>
              <w:t>)</w:t>
            </w:r>
          </w:p>
        </w:tc>
        <w:tc>
          <w:tcPr>
            <w:tcW w:w="88" w:type="dxa"/>
          </w:tcPr>
          <w:p w14:paraId="5ACA70A7"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23509EE5" w14:textId="70F81C0C"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181</w:t>
            </w:r>
            <w:r w:rsidRPr="00906108">
              <w:rPr>
                <w:rFonts w:cs="Times New Roman"/>
                <w:sz w:val="18"/>
                <w:szCs w:val="18"/>
              </w:rPr>
              <w:t>,</w:t>
            </w:r>
            <w:r w:rsidRPr="00906108">
              <w:rPr>
                <w:sz w:val="18"/>
                <w:szCs w:val="18"/>
              </w:rPr>
              <w:t>456</w:t>
            </w:r>
            <w:r w:rsidRPr="00906108">
              <w:rPr>
                <w:rFonts w:cs="Times New Roman"/>
                <w:sz w:val="18"/>
                <w:szCs w:val="18"/>
              </w:rPr>
              <w:t>)</w:t>
            </w:r>
          </w:p>
        </w:tc>
        <w:tc>
          <w:tcPr>
            <w:tcW w:w="88" w:type="dxa"/>
          </w:tcPr>
          <w:p w14:paraId="66EC8F88"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Pr>
          <w:p w14:paraId="1C4B342B" w14:textId="7958E78D" w:rsidR="002277F0" w:rsidRPr="00906108" w:rsidRDefault="002277F0" w:rsidP="002277F0">
            <w:pPr>
              <w:tabs>
                <w:tab w:val="decimal" w:pos="979"/>
              </w:tabs>
              <w:rPr>
                <w:rFonts w:cs="Times New Roman"/>
                <w:sz w:val="18"/>
                <w:szCs w:val="18"/>
              </w:rPr>
            </w:pPr>
            <w:r w:rsidRPr="00906108">
              <w:rPr>
                <w:sz w:val="18"/>
                <w:szCs w:val="18"/>
              </w:rPr>
              <w:t>13</w:t>
            </w:r>
            <w:r w:rsidRPr="00906108">
              <w:rPr>
                <w:rFonts w:cs="Times New Roman"/>
                <w:sz w:val="18"/>
                <w:szCs w:val="18"/>
              </w:rPr>
              <w:t>,</w:t>
            </w:r>
            <w:r w:rsidRPr="00906108">
              <w:rPr>
                <w:rFonts w:cs="Times New Roman"/>
                <w:sz w:val="18"/>
                <w:szCs w:val="18"/>
                <w:lang w:val="en-GB"/>
              </w:rPr>
              <w:t>472</w:t>
            </w:r>
          </w:p>
        </w:tc>
        <w:tc>
          <w:tcPr>
            <w:tcW w:w="88" w:type="dxa"/>
          </w:tcPr>
          <w:p w14:paraId="0C1D0E58"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54" w:type="dxa"/>
          </w:tcPr>
          <w:p w14:paraId="51BC0CB3" w14:textId="62B7FB57"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sz w:val="18"/>
                <w:szCs w:val="18"/>
              </w:rPr>
              <w:t>2</w:t>
            </w:r>
            <w:r w:rsidRPr="00906108">
              <w:rPr>
                <w:rFonts w:cs="Times New Roman"/>
                <w:sz w:val="18"/>
                <w:szCs w:val="18"/>
                <w:lang w:val="en-GB"/>
              </w:rPr>
              <w:t>,</w:t>
            </w:r>
            <w:r w:rsidRPr="00906108">
              <w:rPr>
                <w:sz w:val="18"/>
                <w:szCs w:val="18"/>
              </w:rPr>
              <w:t>709</w:t>
            </w:r>
          </w:p>
        </w:tc>
        <w:tc>
          <w:tcPr>
            <w:tcW w:w="88" w:type="dxa"/>
          </w:tcPr>
          <w:p w14:paraId="36401ADA"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5452DF48" w14:textId="473220D5"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672</w:t>
            </w:r>
            <w:r w:rsidRPr="00906108">
              <w:rPr>
                <w:rFonts w:cs="Times New Roman"/>
                <w:sz w:val="18"/>
                <w:szCs w:val="18"/>
              </w:rPr>
              <w:t>,</w:t>
            </w:r>
            <w:r w:rsidRPr="00906108">
              <w:rPr>
                <w:sz w:val="18"/>
                <w:szCs w:val="18"/>
              </w:rPr>
              <w:t>415</w:t>
            </w:r>
            <w:r w:rsidRPr="00906108">
              <w:rPr>
                <w:rFonts w:cs="Times New Roman"/>
                <w:sz w:val="18"/>
                <w:szCs w:val="18"/>
              </w:rPr>
              <w:t>)</w:t>
            </w:r>
          </w:p>
        </w:tc>
      </w:tr>
      <w:tr w:rsidR="00906108" w:rsidRPr="00906108" w14:paraId="1430F635" w14:textId="77777777" w:rsidTr="00794F56">
        <w:trPr>
          <w:trHeight w:val="20"/>
          <w:tblHeader/>
        </w:trPr>
        <w:tc>
          <w:tcPr>
            <w:tcW w:w="2908" w:type="dxa"/>
          </w:tcPr>
          <w:p w14:paraId="3AE0089A" w14:textId="77777777" w:rsidR="002277F0" w:rsidRPr="00906108" w:rsidRDefault="002277F0" w:rsidP="002277F0">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 xml:space="preserve">Equipment </w:t>
            </w:r>
          </w:p>
        </w:tc>
        <w:tc>
          <w:tcPr>
            <w:tcW w:w="1059" w:type="dxa"/>
          </w:tcPr>
          <w:p w14:paraId="3FB6C680" w14:textId="69225841"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190</w:t>
            </w:r>
            <w:r w:rsidRPr="00906108">
              <w:rPr>
                <w:rFonts w:cs="Times New Roman"/>
                <w:sz w:val="18"/>
                <w:szCs w:val="18"/>
              </w:rPr>
              <w:t>)</w:t>
            </w:r>
          </w:p>
        </w:tc>
        <w:tc>
          <w:tcPr>
            <w:tcW w:w="88" w:type="dxa"/>
          </w:tcPr>
          <w:p w14:paraId="61E9EC12"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66126AFE" w14:textId="65A09D63"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334</w:t>
            </w:r>
            <w:r w:rsidRPr="00906108">
              <w:rPr>
                <w:rFonts w:cs="Times New Roman"/>
                <w:sz w:val="18"/>
                <w:szCs w:val="18"/>
              </w:rPr>
              <w:t>)</w:t>
            </w:r>
          </w:p>
        </w:tc>
        <w:tc>
          <w:tcPr>
            <w:tcW w:w="88" w:type="dxa"/>
          </w:tcPr>
          <w:p w14:paraId="6B9F872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Pr>
          <w:p w14:paraId="62111785" w14:textId="5DC2CEC2" w:rsidR="002277F0" w:rsidRPr="00906108" w:rsidRDefault="002277F0" w:rsidP="002277F0">
            <w:pPr>
              <w:jc w:val="center"/>
              <w:rPr>
                <w:rFonts w:cs="Times New Roman"/>
                <w:sz w:val="18"/>
                <w:szCs w:val="18"/>
              </w:rPr>
            </w:pPr>
            <w:r w:rsidRPr="00906108">
              <w:rPr>
                <w:rFonts w:cs="Times New Roman"/>
                <w:sz w:val="18"/>
                <w:szCs w:val="18"/>
              </w:rPr>
              <w:t>-</w:t>
            </w:r>
          </w:p>
        </w:tc>
        <w:tc>
          <w:tcPr>
            <w:tcW w:w="88" w:type="dxa"/>
          </w:tcPr>
          <w:p w14:paraId="44C02B3F"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54" w:type="dxa"/>
          </w:tcPr>
          <w:p w14:paraId="1B47F93D" w14:textId="1582C29E" w:rsidR="002277F0" w:rsidRPr="00906108" w:rsidRDefault="002277F0" w:rsidP="00DE42B0">
            <w:pPr>
              <w:jc w:val="center"/>
              <w:rPr>
                <w:rFonts w:cs="Times New Roman"/>
                <w:sz w:val="18"/>
                <w:szCs w:val="18"/>
              </w:rPr>
            </w:pPr>
            <w:r w:rsidRPr="00906108">
              <w:rPr>
                <w:rFonts w:cs="Times New Roman"/>
                <w:sz w:val="18"/>
                <w:szCs w:val="18"/>
                <w:lang w:val="en-GB"/>
              </w:rPr>
              <w:t>-</w:t>
            </w:r>
          </w:p>
        </w:tc>
        <w:tc>
          <w:tcPr>
            <w:tcW w:w="88" w:type="dxa"/>
          </w:tcPr>
          <w:p w14:paraId="33315B7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078F0149" w14:textId="5470EE94"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524</w:t>
            </w:r>
            <w:r w:rsidRPr="00906108">
              <w:rPr>
                <w:rFonts w:cs="Times New Roman"/>
                <w:sz w:val="18"/>
                <w:szCs w:val="18"/>
              </w:rPr>
              <w:t>)</w:t>
            </w:r>
          </w:p>
        </w:tc>
      </w:tr>
      <w:tr w:rsidR="00906108" w:rsidRPr="00906108" w14:paraId="0AA05EE2" w14:textId="77777777" w:rsidTr="00794F56">
        <w:trPr>
          <w:trHeight w:val="20"/>
          <w:tblHeader/>
        </w:trPr>
        <w:tc>
          <w:tcPr>
            <w:tcW w:w="2908" w:type="dxa"/>
          </w:tcPr>
          <w:p w14:paraId="35621AEF" w14:textId="77777777" w:rsidR="002277F0" w:rsidRPr="00906108" w:rsidRDefault="002277F0" w:rsidP="002277F0">
            <w:pPr>
              <w:overflowPunct/>
              <w:autoSpaceDE/>
              <w:autoSpaceDN/>
              <w:adjustRightInd/>
              <w:ind w:left="360" w:right="1" w:hanging="180"/>
              <w:textAlignment w:val="auto"/>
              <w:outlineLvl w:val="5"/>
              <w:rPr>
                <w:rFonts w:cs="Times New Roman"/>
                <w:sz w:val="18"/>
                <w:szCs w:val="18"/>
                <w:cs/>
                <w:lang w:val="en-GB"/>
              </w:rPr>
            </w:pPr>
            <w:r w:rsidRPr="00906108">
              <w:rPr>
                <w:rFonts w:cs="Times New Roman"/>
                <w:sz w:val="18"/>
                <w:szCs w:val="18"/>
                <w:lang w:val="en-GB"/>
              </w:rPr>
              <w:t>Vehicles</w:t>
            </w:r>
          </w:p>
        </w:tc>
        <w:tc>
          <w:tcPr>
            <w:tcW w:w="1059" w:type="dxa"/>
            <w:tcBorders>
              <w:bottom w:val="single" w:sz="4" w:space="0" w:color="auto"/>
            </w:tcBorders>
          </w:tcPr>
          <w:p w14:paraId="0FB007D6" w14:textId="0B7D930A"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24</w:t>
            </w:r>
            <w:r w:rsidRPr="00906108">
              <w:rPr>
                <w:rFonts w:cs="Times New Roman"/>
                <w:sz w:val="18"/>
                <w:szCs w:val="18"/>
              </w:rPr>
              <w:t>,</w:t>
            </w:r>
            <w:r w:rsidRPr="00906108">
              <w:rPr>
                <w:sz w:val="18"/>
                <w:szCs w:val="18"/>
              </w:rPr>
              <w:t>852</w:t>
            </w:r>
            <w:r w:rsidRPr="00906108">
              <w:rPr>
                <w:rFonts w:cs="Times New Roman"/>
                <w:sz w:val="18"/>
                <w:szCs w:val="18"/>
              </w:rPr>
              <w:t>)</w:t>
            </w:r>
          </w:p>
        </w:tc>
        <w:tc>
          <w:tcPr>
            <w:tcW w:w="88" w:type="dxa"/>
          </w:tcPr>
          <w:p w14:paraId="6F295B61"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20A392C0" w14:textId="6B7E8FFE"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6</w:t>
            </w:r>
            <w:r w:rsidRPr="00906108">
              <w:rPr>
                <w:rFonts w:cs="Times New Roman"/>
                <w:sz w:val="18"/>
                <w:szCs w:val="18"/>
              </w:rPr>
              <w:t>,</w:t>
            </w:r>
            <w:r w:rsidRPr="00906108">
              <w:rPr>
                <w:sz w:val="18"/>
                <w:szCs w:val="18"/>
              </w:rPr>
              <w:t>786</w:t>
            </w:r>
            <w:r w:rsidRPr="00906108">
              <w:rPr>
                <w:rFonts w:cs="Times New Roman"/>
                <w:sz w:val="18"/>
                <w:szCs w:val="18"/>
              </w:rPr>
              <w:t>)</w:t>
            </w:r>
          </w:p>
        </w:tc>
        <w:tc>
          <w:tcPr>
            <w:tcW w:w="88" w:type="dxa"/>
          </w:tcPr>
          <w:p w14:paraId="3E4182A0"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Borders>
              <w:bottom w:val="single" w:sz="4" w:space="0" w:color="auto"/>
            </w:tcBorders>
          </w:tcPr>
          <w:p w14:paraId="723D1AC6" w14:textId="7166E74D" w:rsidR="002277F0" w:rsidRPr="00906108" w:rsidRDefault="002277F0" w:rsidP="002277F0">
            <w:pPr>
              <w:tabs>
                <w:tab w:val="decimal" w:pos="979"/>
              </w:tabs>
              <w:rPr>
                <w:rFonts w:cs="Times New Roman"/>
                <w:sz w:val="18"/>
                <w:szCs w:val="18"/>
                <w:lang w:val="en-GB"/>
              </w:rPr>
            </w:pPr>
            <w:r w:rsidRPr="00906108">
              <w:rPr>
                <w:rFonts w:cs="Times New Roman"/>
                <w:sz w:val="18"/>
                <w:szCs w:val="18"/>
                <w:lang w:val="en-GB"/>
              </w:rPr>
              <w:t xml:space="preserve"> 7,489</w:t>
            </w:r>
          </w:p>
        </w:tc>
        <w:tc>
          <w:tcPr>
            <w:tcW w:w="88" w:type="dxa"/>
          </w:tcPr>
          <w:p w14:paraId="2D39184A"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54" w:type="dxa"/>
            <w:tcBorders>
              <w:bottom w:val="single" w:sz="4" w:space="0" w:color="auto"/>
            </w:tcBorders>
          </w:tcPr>
          <w:p w14:paraId="02659A31" w14:textId="13C461B2" w:rsidR="002277F0" w:rsidRPr="00906108" w:rsidRDefault="002277F0" w:rsidP="002277F0">
            <w:pPr>
              <w:jc w:val="center"/>
              <w:rPr>
                <w:rFonts w:cs="Times New Roman"/>
                <w:sz w:val="18"/>
                <w:szCs w:val="18"/>
              </w:rPr>
            </w:pPr>
            <w:r w:rsidRPr="00906108">
              <w:rPr>
                <w:rFonts w:cs="Times New Roman"/>
                <w:sz w:val="18"/>
                <w:szCs w:val="18"/>
                <w:lang w:val="en-GB"/>
              </w:rPr>
              <w:t>-</w:t>
            </w:r>
          </w:p>
        </w:tc>
        <w:tc>
          <w:tcPr>
            <w:tcW w:w="88" w:type="dxa"/>
          </w:tcPr>
          <w:p w14:paraId="0ED8EBF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bottom w:val="single" w:sz="4" w:space="0" w:color="auto"/>
            </w:tcBorders>
          </w:tcPr>
          <w:p w14:paraId="32E15C58" w14:textId="6FE4B2B7"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24</w:t>
            </w:r>
            <w:r w:rsidRPr="00906108">
              <w:rPr>
                <w:rFonts w:cs="Times New Roman"/>
                <w:sz w:val="18"/>
                <w:szCs w:val="18"/>
              </w:rPr>
              <w:t>,</w:t>
            </w:r>
            <w:r w:rsidRPr="00906108">
              <w:rPr>
                <w:sz w:val="18"/>
                <w:szCs w:val="18"/>
              </w:rPr>
              <w:t>149</w:t>
            </w:r>
            <w:r w:rsidRPr="00906108">
              <w:rPr>
                <w:rFonts w:cs="Times New Roman"/>
                <w:sz w:val="18"/>
                <w:szCs w:val="18"/>
              </w:rPr>
              <w:t>)</w:t>
            </w:r>
          </w:p>
        </w:tc>
      </w:tr>
      <w:tr w:rsidR="00906108" w:rsidRPr="00906108" w14:paraId="4D23942F" w14:textId="77777777" w:rsidTr="00794F56">
        <w:trPr>
          <w:trHeight w:val="20"/>
          <w:tblHeader/>
        </w:trPr>
        <w:tc>
          <w:tcPr>
            <w:tcW w:w="2908" w:type="dxa"/>
          </w:tcPr>
          <w:p w14:paraId="4564BF72" w14:textId="77777777" w:rsidR="002277F0" w:rsidRPr="00906108" w:rsidRDefault="002277F0" w:rsidP="002277F0">
            <w:pPr>
              <w:overflowPunct/>
              <w:autoSpaceDE/>
              <w:autoSpaceDN/>
              <w:adjustRightInd/>
              <w:ind w:left="360" w:right="1"/>
              <w:textAlignment w:val="auto"/>
              <w:outlineLvl w:val="5"/>
              <w:rPr>
                <w:rFonts w:cs="Times New Roman"/>
                <w:sz w:val="18"/>
                <w:szCs w:val="18"/>
                <w:lang w:val="en-GB"/>
              </w:rPr>
            </w:pPr>
            <w:r w:rsidRPr="00906108">
              <w:rPr>
                <w:rFonts w:cs="Times New Roman"/>
                <w:sz w:val="18"/>
                <w:szCs w:val="18"/>
                <w:lang w:val="en-GB"/>
              </w:rPr>
              <w:t>Total accumulated depreciation</w:t>
            </w:r>
          </w:p>
        </w:tc>
        <w:tc>
          <w:tcPr>
            <w:tcW w:w="1059" w:type="dxa"/>
            <w:tcBorders>
              <w:top w:val="single" w:sz="4" w:space="0" w:color="auto"/>
              <w:bottom w:val="single" w:sz="4" w:space="0" w:color="auto"/>
            </w:tcBorders>
          </w:tcPr>
          <w:p w14:paraId="45114CDC" w14:textId="33A91A81"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rFonts w:cs="Times New Roman"/>
                <w:sz w:val="18"/>
                <w:szCs w:val="18"/>
              </w:rPr>
              <w:t>(</w:t>
            </w:r>
            <w:r w:rsidRPr="00906108">
              <w:rPr>
                <w:sz w:val="18"/>
                <w:szCs w:val="18"/>
              </w:rPr>
              <w:t>533</w:t>
            </w:r>
            <w:r w:rsidRPr="00906108">
              <w:rPr>
                <w:rFonts w:cs="Times New Roman"/>
                <w:sz w:val="18"/>
                <w:szCs w:val="18"/>
              </w:rPr>
              <w:t>,</w:t>
            </w:r>
            <w:r w:rsidRPr="00906108">
              <w:rPr>
                <w:sz w:val="18"/>
                <w:szCs w:val="18"/>
              </w:rPr>
              <w:t>479</w:t>
            </w:r>
            <w:r w:rsidRPr="00906108">
              <w:rPr>
                <w:rFonts w:cs="Times New Roman"/>
                <w:sz w:val="18"/>
                <w:szCs w:val="18"/>
              </w:rPr>
              <w:t>)</w:t>
            </w:r>
          </w:p>
        </w:tc>
        <w:tc>
          <w:tcPr>
            <w:tcW w:w="88" w:type="dxa"/>
          </w:tcPr>
          <w:p w14:paraId="43BE629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single" w:sz="4" w:space="0" w:color="auto"/>
            </w:tcBorders>
          </w:tcPr>
          <w:p w14:paraId="79D956C7" w14:textId="796AA2CC"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189</w:t>
            </w:r>
            <w:r w:rsidRPr="00906108">
              <w:rPr>
                <w:rFonts w:cs="Times New Roman"/>
                <w:sz w:val="18"/>
                <w:szCs w:val="18"/>
              </w:rPr>
              <w:t>,</w:t>
            </w:r>
            <w:r w:rsidRPr="00906108">
              <w:rPr>
                <w:sz w:val="18"/>
                <w:szCs w:val="18"/>
              </w:rPr>
              <w:t>699</w:t>
            </w:r>
            <w:r w:rsidRPr="00906108">
              <w:rPr>
                <w:rFonts w:cs="Times New Roman"/>
                <w:sz w:val="18"/>
                <w:szCs w:val="18"/>
              </w:rPr>
              <w:t>)</w:t>
            </w:r>
          </w:p>
        </w:tc>
        <w:tc>
          <w:tcPr>
            <w:tcW w:w="88" w:type="dxa"/>
          </w:tcPr>
          <w:p w14:paraId="21E31046"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Borders>
              <w:top w:val="single" w:sz="4" w:space="0" w:color="auto"/>
              <w:bottom w:val="single" w:sz="4" w:space="0" w:color="auto"/>
            </w:tcBorders>
          </w:tcPr>
          <w:p w14:paraId="1EF40A33" w14:textId="0AF46772" w:rsidR="002277F0" w:rsidRPr="00906108" w:rsidRDefault="002277F0" w:rsidP="002277F0">
            <w:pPr>
              <w:tabs>
                <w:tab w:val="decimal" w:pos="979"/>
              </w:tabs>
              <w:rPr>
                <w:rFonts w:cs="Times New Roman"/>
                <w:sz w:val="18"/>
                <w:szCs w:val="18"/>
                <w:lang w:val="en-GB"/>
              </w:rPr>
            </w:pPr>
            <w:r w:rsidRPr="00906108">
              <w:rPr>
                <w:rFonts w:cs="Times New Roman"/>
                <w:sz w:val="18"/>
                <w:szCs w:val="18"/>
                <w:lang w:val="en-GB"/>
              </w:rPr>
              <w:t>20,961</w:t>
            </w:r>
          </w:p>
        </w:tc>
        <w:tc>
          <w:tcPr>
            <w:tcW w:w="88" w:type="dxa"/>
          </w:tcPr>
          <w:p w14:paraId="133805EB"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54" w:type="dxa"/>
            <w:tcBorders>
              <w:top w:val="single" w:sz="4" w:space="0" w:color="auto"/>
              <w:bottom w:val="single" w:sz="4" w:space="0" w:color="auto"/>
            </w:tcBorders>
          </w:tcPr>
          <w:p w14:paraId="6747D578" w14:textId="5D31334A" w:rsidR="002277F0" w:rsidRPr="00906108" w:rsidRDefault="002277F0" w:rsidP="002277F0">
            <w:pPr>
              <w:tabs>
                <w:tab w:val="decimal" w:pos="1021"/>
              </w:tabs>
              <w:overflowPunct/>
              <w:autoSpaceDE/>
              <w:autoSpaceDN/>
              <w:adjustRightInd/>
              <w:ind w:right="86"/>
              <w:textAlignment w:val="auto"/>
              <w:rPr>
                <w:rFonts w:cs="Times New Roman"/>
                <w:sz w:val="18"/>
                <w:szCs w:val="18"/>
              </w:rPr>
            </w:pPr>
            <w:r w:rsidRPr="00906108">
              <w:rPr>
                <w:sz w:val="18"/>
                <w:szCs w:val="18"/>
              </w:rPr>
              <w:t>2</w:t>
            </w:r>
            <w:r w:rsidRPr="00906108">
              <w:rPr>
                <w:rFonts w:cs="Times New Roman"/>
                <w:sz w:val="18"/>
                <w:szCs w:val="18"/>
                <w:lang w:val="en-GB"/>
              </w:rPr>
              <w:t>,</w:t>
            </w:r>
            <w:r w:rsidRPr="00906108">
              <w:rPr>
                <w:sz w:val="18"/>
                <w:szCs w:val="18"/>
              </w:rPr>
              <w:t>709</w:t>
            </w:r>
          </w:p>
        </w:tc>
        <w:tc>
          <w:tcPr>
            <w:tcW w:w="88" w:type="dxa"/>
          </w:tcPr>
          <w:p w14:paraId="49D55946"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single" w:sz="4" w:space="0" w:color="auto"/>
            </w:tcBorders>
          </w:tcPr>
          <w:p w14:paraId="18CEB5DD" w14:textId="43898489"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w:t>
            </w:r>
            <w:r w:rsidRPr="00906108">
              <w:rPr>
                <w:sz w:val="18"/>
                <w:szCs w:val="18"/>
              </w:rPr>
              <w:t>699</w:t>
            </w:r>
            <w:r w:rsidRPr="00906108">
              <w:rPr>
                <w:rFonts w:cs="Times New Roman"/>
                <w:sz w:val="18"/>
                <w:szCs w:val="18"/>
              </w:rPr>
              <w:t>,</w:t>
            </w:r>
            <w:r w:rsidRPr="00906108">
              <w:rPr>
                <w:sz w:val="18"/>
                <w:szCs w:val="18"/>
              </w:rPr>
              <w:t>508</w:t>
            </w:r>
            <w:r w:rsidRPr="00906108">
              <w:rPr>
                <w:rFonts w:cs="Times New Roman"/>
                <w:sz w:val="18"/>
                <w:szCs w:val="18"/>
              </w:rPr>
              <w:t>)</w:t>
            </w:r>
          </w:p>
        </w:tc>
      </w:tr>
      <w:tr w:rsidR="00906108" w:rsidRPr="00906108" w14:paraId="288B7BD2" w14:textId="77777777" w:rsidTr="00794F56">
        <w:trPr>
          <w:trHeight w:val="20"/>
          <w:tblHeader/>
        </w:trPr>
        <w:tc>
          <w:tcPr>
            <w:tcW w:w="2908" w:type="dxa"/>
          </w:tcPr>
          <w:p w14:paraId="68F8B20D" w14:textId="77777777" w:rsidR="002277F0" w:rsidRPr="00906108" w:rsidRDefault="002277F0" w:rsidP="002277F0">
            <w:pPr>
              <w:overflowPunct/>
              <w:autoSpaceDE/>
              <w:autoSpaceDN/>
              <w:adjustRightInd/>
              <w:ind w:right="1"/>
              <w:textAlignment w:val="auto"/>
              <w:outlineLvl w:val="5"/>
              <w:rPr>
                <w:rFonts w:cs="Times New Roman"/>
                <w:b/>
                <w:bCs/>
                <w:sz w:val="18"/>
                <w:szCs w:val="18"/>
                <w:lang w:val="en-GB"/>
              </w:rPr>
            </w:pPr>
            <w:r w:rsidRPr="00906108">
              <w:rPr>
                <w:rFonts w:cs="Times New Roman"/>
                <w:b/>
                <w:bCs/>
                <w:sz w:val="18"/>
                <w:szCs w:val="18"/>
                <w:lang w:val="en-GB"/>
              </w:rPr>
              <w:t>Right-of-use assets - net</w:t>
            </w:r>
          </w:p>
        </w:tc>
        <w:tc>
          <w:tcPr>
            <w:tcW w:w="1059" w:type="dxa"/>
            <w:tcBorders>
              <w:top w:val="single" w:sz="4" w:space="0" w:color="auto"/>
              <w:bottom w:val="double" w:sz="4" w:space="0" w:color="auto"/>
            </w:tcBorders>
          </w:tcPr>
          <w:p w14:paraId="27D39AE7" w14:textId="0DAE4FC4" w:rsidR="002277F0" w:rsidRPr="00906108" w:rsidRDefault="002277F0" w:rsidP="002277F0">
            <w:pPr>
              <w:tabs>
                <w:tab w:val="decimal" w:pos="934"/>
              </w:tabs>
              <w:overflowPunct/>
              <w:autoSpaceDE/>
              <w:autoSpaceDN/>
              <w:adjustRightInd/>
              <w:textAlignment w:val="auto"/>
              <w:rPr>
                <w:rFonts w:cs="Times New Roman"/>
                <w:sz w:val="18"/>
                <w:szCs w:val="18"/>
              </w:rPr>
            </w:pPr>
            <w:r w:rsidRPr="00906108">
              <w:rPr>
                <w:sz w:val="18"/>
                <w:szCs w:val="18"/>
              </w:rPr>
              <w:t>700</w:t>
            </w:r>
            <w:r w:rsidRPr="00906108">
              <w:rPr>
                <w:rFonts w:cs="Times New Roman"/>
                <w:sz w:val="18"/>
                <w:szCs w:val="18"/>
              </w:rPr>
              <w:t>,</w:t>
            </w:r>
            <w:r w:rsidRPr="00906108">
              <w:rPr>
                <w:sz w:val="18"/>
                <w:szCs w:val="18"/>
              </w:rPr>
              <w:t>545</w:t>
            </w:r>
          </w:p>
        </w:tc>
        <w:tc>
          <w:tcPr>
            <w:tcW w:w="88" w:type="dxa"/>
          </w:tcPr>
          <w:p w14:paraId="7BEA6542"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tcBorders>
          </w:tcPr>
          <w:p w14:paraId="6A3B90E8" w14:textId="77777777" w:rsidR="002277F0" w:rsidRPr="00906108" w:rsidRDefault="002277F0" w:rsidP="002277F0">
            <w:pPr>
              <w:tabs>
                <w:tab w:val="decimal" w:pos="1021"/>
              </w:tabs>
              <w:overflowPunct/>
              <w:autoSpaceDE/>
              <w:autoSpaceDN/>
              <w:adjustRightInd/>
              <w:ind w:right="86"/>
              <w:textAlignment w:val="auto"/>
              <w:rPr>
                <w:rFonts w:cs="Times New Roman"/>
                <w:sz w:val="18"/>
                <w:szCs w:val="18"/>
              </w:rPr>
            </w:pPr>
          </w:p>
        </w:tc>
        <w:tc>
          <w:tcPr>
            <w:tcW w:w="88" w:type="dxa"/>
          </w:tcPr>
          <w:p w14:paraId="0A32FEE8"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Borders>
              <w:top w:val="single" w:sz="4" w:space="0" w:color="auto"/>
            </w:tcBorders>
          </w:tcPr>
          <w:p w14:paraId="6169CFF6" w14:textId="77777777" w:rsidR="002277F0" w:rsidRPr="00906108" w:rsidRDefault="002277F0" w:rsidP="002277F0">
            <w:pPr>
              <w:tabs>
                <w:tab w:val="decimal" w:pos="925"/>
              </w:tabs>
              <w:overflowPunct/>
              <w:autoSpaceDE/>
              <w:autoSpaceDN/>
              <w:adjustRightInd/>
              <w:ind w:right="-20"/>
              <w:jc w:val="both"/>
              <w:textAlignment w:val="auto"/>
              <w:rPr>
                <w:rFonts w:cs="Times New Roman"/>
                <w:sz w:val="18"/>
                <w:szCs w:val="18"/>
                <w:lang w:val="en-GB"/>
              </w:rPr>
            </w:pPr>
          </w:p>
        </w:tc>
        <w:tc>
          <w:tcPr>
            <w:tcW w:w="88" w:type="dxa"/>
          </w:tcPr>
          <w:p w14:paraId="335C0DB9" w14:textId="77777777" w:rsidR="002277F0" w:rsidRPr="00906108" w:rsidRDefault="002277F0" w:rsidP="002277F0">
            <w:pPr>
              <w:overflowPunct/>
              <w:autoSpaceDE/>
              <w:autoSpaceDN/>
              <w:adjustRightInd/>
              <w:ind w:right="66"/>
              <w:jc w:val="right"/>
              <w:textAlignment w:val="auto"/>
              <w:rPr>
                <w:rFonts w:cs="Times New Roman"/>
                <w:sz w:val="18"/>
                <w:szCs w:val="18"/>
                <w:lang w:val="en-GB"/>
              </w:rPr>
            </w:pPr>
          </w:p>
        </w:tc>
        <w:tc>
          <w:tcPr>
            <w:tcW w:w="1154" w:type="dxa"/>
            <w:tcBorders>
              <w:top w:val="single" w:sz="4" w:space="0" w:color="auto"/>
            </w:tcBorders>
          </w:tcPr>
          <w:p w14:paraId="6D87479F" w14:textId="77777777" w:rsidR="002277F0" w:rsidRPr="00906108" w:rsidRDefault="002277F0" w:rsidP="002277F0">
            <w:pPr>
              <w:tabs>
                <w:tab w:val="decimal" w:pos="964"/>
              </w:tabs>
              <w:overflowPunct/>
              <w:autoSpaceDE/>
              <w:autoSpaceDN/>
              <w:adjustRightInd/>
              <w:ind w:right="86"/>
              <w:textAlignment w:val="auto"/>
              <w:rPr>
                <w:rFonts w:cs="Times New Roman"/>
                <w:sz w:val="18"/>
                <w:szCs w:val="18"/>
              </w:rPr>
            </w:pPr>
          </w:p>
        </w:tc>
        <w:tc>
          <w:tcPr>
            <w:tcW w:w="88" w:type="dxa"/>
          </w:tcPr>
          <w:p w14:paraId="79D3A1A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top w:val="single" w:sz="4" w:space="0" w:color="auto"/>
              <w:bottom w:val="double" w:sz="4" w:space="0" w:color="auto"/>
            </w:tcBorders>
          </w:tcPr>
          <w:p w14:paraId="46EDB6D2" w14:textId="7336DD6E"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sz w:val="18"/>
                <w:szCs w:val="18"/>
              </w:rPr>
              <w:t>733</w:t>
            </w:r>
            <w:r w:rsidRPr="00906108">
              <w:rPr>
                <w:rFonts w:cs="Times New Roman"/>
                <w:sz w:val="18"/>
                <w:szCs w:val="18"/>
              </w:rPr>
              <w:t>,</w:t>
            </w:r>
            <w:r w:rsidRPr="00906108">
              <w:rPr>
                <w:sz w:val="18"/>
                <w:szCs w:val="18"/>
              </w:rPr>
              <w:t>302</w:t>
            </w:r>
          </w:p>
        </w:tc>
      </w:tr>
      <w:tr w:rsidR="00906108" w:rsidRPr="00906108" w14:paraId="29B97711" w14:textId="77777777" w:rsidTr="003B392B">
        <w:trPr>
          <w:trHeight w:hRule="exact" w:val="144"/>
          <w:tblHeader/>
        </w:trPr>
        <w:tc>
          <w:tcPr>
            <w:tcW w:w="2908" w:type="dxa"/>
          </w:tcPr>
          <w:p w14:paraId="0A19DF7D" w14:textId="77777777" w:rsidR="002277F0" w:rsidRPr="00906108" w:rsidRDefault="002277F0" w:rsidP="002277F0">
            <w:pPr>
              <w:overflowPunct/>
              <w:autoSpaceDE/>
              <w:autoSpaceDN/>
              <w:adjustRightInd/>
              <w:ind w:right="1"/>
              <w:textAlignment w:val="auto"/>
              <w:outlineLvl w:val="5"/>
              <w:rPr>
                <w:rFonts w:cs="Times New Roman"/>
                <w:b/>
                <w:bCs/>
                <w:sz w:val="18"/>
                <w:szCs w:val="18"/>
                <w:lang w:val="en-GB"/>
              </w:rPr>
            </w:pPr>
          </w:p>
        </w:tc>
        <w:tc>
          <w:tcPr>
            <w:tcW w:w="1059" w:type="dxa"/>
            <w:tcBorders>
              <w:top w:val="double" w:sz="4" w:space="0" w:color="auto"/>
            </w:tcBorders>
          </w:tcPr>
          <w:p w14:paraId="1D9F7ABB" w14:textId="77777777" w:rsidR="002277F0" w:rsidRPr="00906108" w:rsidRDefault="002277F0" w:rsidP="002277F0">
            <w:pPr>
              <w:tabs>
                <w:tab w:val="decimal" w:pos="991"/>
              </w:tabs>
              <w:overflowPunct/>
              <w:autoSpaceDE/>
              <w:autoSpaceDN/>
              <w:adjustRightInd/>
              <w:textAlignment w:val="auto"/>
              <w:rPr>
                <w:rFonts w:cs="Times New Roman"/>
                <w:sz w:val="18"/>
                <w:szCs w:val="18"/>
              </w:rPr>
            </w:pPr>
          </w:p>
        </w:tc>
        <w:tc>
          <w:tcPr>
            <w:tcW w:w="88" w:type="dxa"/>
          </w:tcPr>
          <w:p w14:paraId="0A3413E1"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0AEB5E35" w14:textId="77777777" w:rsidR="002277F0" w:rsidRPr="00906108" w:rsidRDefault="002277F0" w:rsidP="002277F0">
            <w:pPr>
              <w:tabs>
                <w:tab w:val="decimal" w:pos="1021"/>
              </w:tabs>
              <w:overflowPunct/>
              <w:autoSpaceDE/>
              <w:autoSpaceDN/>
              <w:adjustRightInd/>
              <w:ind w:right="86"/>
              <w:textAlignment w:val="auto"/>
              <w:rPr>
                <w:rFonts w:cs="Times New Roman"/>
                <w:sz w:val="18"/>
                <w:szCs w:val="18"/>
              </w:rPr>
            </w:pPr>
          </w:p>
        </w:tc>
        <w:tc>
          <w:tcPr>
            <w:tcW w:w="88" w:type="dxa"/>
          </w:tcPr>
          <w:p w14:paraId="0289C4F7"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Pr>
          <w:p w14:paraId="7A55E38F" w14:textId="77777777" w:rsidR="002277F0" w:rsidRPr="00906108" w:rsidRDefault="002277F0" w:rsidP="002277F0">
            <w:pPr>
              <w:tabs>
                <w:tab w:val="decimal" w:pos="925"/>
              </w:tabs>
              <w:overflowPunct/>
              <w:autoSpaceDE/>
              <w:autoSpaceDN/>
              <w:adjustRightInd/>
              <w:ind w:right="-20"/>
              <w:jc w:val="both"/>
              <w:textAlignment w:val="auto"/>
              <w:rPr>
                <w:rFonts w:cs="Times New Roman"/>
                <w:sz w:val="18"/>
                <w:szCs w:val="18"/>
                <w:lang w:val="en-GB"/>
              </w:rPr>
            </w:pPr>
          </w:p>
        </w:tc>
        <w:tc>
          <w:tcPr>
            <w:tcW w:w="88" w:type="dxa"/>
          </w:tcPr>
          <w:p w14:paraId="4C07EF1E" w14:textId="77777777" w:rsidR="002277F0" w:rsidRPr="00906108" w:rsidRDefault="002277F0" w:rsidP="002277F0">
            <w:pPr>
              <w:overflowPunct/>
              <w:autoSpaceDE/>
              <w:autoSpaceDN/>
              <w:adjustRightInd/>
              <w:ind w:right="66"/>
              <w:jc w:val="right"/>
              <w:textAlignment w:val="auto"/>
              <w:rPr>
                <w:rFonts w:cs="Times New Roman"/>
                <w:sz w:val="18"/>
                <w:szCs w:val="18"/>
                <w:lang w:val="en-GB"/>
              </w:rPr>
            </w:pPr>
          </w:p>
        </w:tc>
        <w:tc>
          <w:tcPr>
            <w:tcW w:w="1154" w:type="dxa"/>
          </w:tcPr>
          <w:p w14:paraId="676D40B7" w14:textId="77777777" w:rsidR="002277F0" w:rsidRPr="00906108" w:rsidRDefault="002277F0" w:rsidP="002277F0">
            <w:pPr>
              <w:tabs>
                <w:tab w:val="decimal" w:pos="964"/>
              </w:tabs>
              <w:overflowPunct/>
              <w:autoSpaceDE/>
              <w:autoSpaceDN/>
              <w:adjustRightInd/>
              <w:ind w:right="86"/>
              <w:textAlignment w:val="auto"/>
              <w:rPr>
                <w:rFonts w:cs="Times New Roman"/>
                <w:sz w:val="18"/>
                <w:szCs w:val="18"/>
              </w:rPr>
            </w:pPr>
          </w:p>
        </w:tc>
        <w:tc>
          <w:tcPr>
            <w:tcW w:w="88" w:type="dxa"/>
          </w:tcPr>
          <w:p w14:paraId="65589F1E"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top w:val="double" w:sz="4" w:space="0" w:color="auto"/>
            </w:tcBorders>
          </w:tcPr>
          <w:p w14:paraId="13DD3EA8" w14:textId="77777777" w:rsidR="002277F0" w:rsidRPr="00906108" w:rsidRDefault="002277F0" w:rsidP="002277F0">
            <w:pPr>
              <w:tabs>
                <w:tab w:val="decimal" w:pos="984"/>
              </w:tabs>
              <w:overflowPunct/>
              <w:autoSpaceDE/>
              <w:autoSpaceDN/>
              <w:adjustRightInd/>
              <w:ind w:right="86"/>
              <w:textAlignment w:val="auto"/>
              <w:rPr>
                <w:rFonts w:cs="Times New Roman"/>
                <w:sz w:val="18"/>
                <w:szCs w:val="18"/>
              </w:rPr>
            </w:pPr>
          </w:p>
        </w:tc>
      </w:tr>
      <w:tr w:rsidR="00906108" w:rsidRPr="00906108" w14:paraId="53EB15AE" w14:textId="77777777" w:rsidTr="00794F56">
        <w:trPr>
          <w:trHeight w:val="20"/>
          <w:tblHeader/>
        </w:trPr>
        <w:tc>
          <w:tcPr>
            <w:tcW w:w="7675" w:type="dxa"/>
            <w:gridSpan w:val="8"/>
          </w:tcPr>
          <w:p w14:paraId="30DB6CC8" w14:textId="2F29810D" w:rsidR="002277F0" w:rsidRPr="00906108" w:rsidRDefault="002277F0" w:rsidP="002277F0">
            <w:pPr>
              <w:tabs>
                <w:tab w:val="decimal" w:pos="964"/>
              </w:tabs>
              <w:overflowPunct/>
              <w:autoSpaceDE/>
              <w:autoSpaceDN/>
              <w:adjustRightInd/>
              <w:ind w:right="86"/>
              <w:textAlignment w:val="auto"/>
              <w:rPr>
                <w:rFonts w:cs="Times New Roman"/>
                <w:sz w:val="18"/>
                <w:szCs w:val="18"/>
              </w:rPr>
            </w:pPr>
            <w:r w:rsidRPr="00906108">
              <w:rPr>
                <w:rFonts w:cs="Times New Roman"/>
                <w:b/>
                <w:bCs/>
                <w:sz w:val="18"/>
                <w:szCs w:val="18"/>
                <w:lang w:val="en-GB"/>
              </w:rPr>
              <w:t xml:space="preserve">Depreciation in the consolidated financial statements for the years ended December </w:t>
            </w:r>
            <w:r w:rsidRPr="00906108">
              <w:rPr>
                <w:b/>
                <w:bCs/>
                <w:sz w:val="18"/>
                <w:szCs w:val="18"/>
              </w:rPr>
              <w:t>31</w:t>
            </w:r>
            <w:r w:rsidRPr="00906108">
              <w:rPr>
                <w:rFonts w:cs="Times New Roman"/>
                <w:b/>
                <w:bCs/>
                <w:sz w:val="18"/>
                <w:szCs w:val="18"/>
                <w:lang w:val="en-GB"/>
              </w:rPr>
              <w:t>,</w:t>
            </w:r>
          </w:p>
        </w:tc>
        <w:tc>
          <w:tcPr>
            <w:tcW w:w="88" w:type="dxa"/>
          </w:tcPr>
          <w:p w14:paraId="6CE908F3"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43093961" w14:textId="77777777" w:rsidR="002277F0" w:rsidRPr="00906108" w:rsidRDefault="002277F0" w:rsidP="002277F0">
            <w:pPr>
              <w:tabs>
                <w:tab w:val="decimal" w:pos="984"/>
              </w:tabs>
              <w:overflowPunct/>
              <w:autoSpaceDE/>
              <w:autoSpaceDN/>
              <w:adjustRightInd/>
              <w:ind w:right="86"/>
              <w:textAlignment w:val="auto"/>
              <w:rPr>
                <w:rFonts w:cs="Times New Roman"/>
                <w:sz w:val="18"/>
                <w:szCs w:val="18"/>
              </w:rPr>
            </w:pPr>
          </w:p>
        </w:tc>
      </w:tr>
      <w:tr w:rsidR="00906108" w:rsidRPr="00906108" w14:paraId="5AB61DA8" w14:textId="77777777" w:rsidTr="00794F56">
        <w:trPr>
          <w:trHeight w:val="20"/>
          <w:tblHeader/>
        </w:trPr>
        <w:tc>
          <w:tcPr>
            <w:tcW w:w="2908" w:type="dxa"/>
          </w:tcPr>
          <w:p w14:paraId="7CAB8D13" w14:textId="1AFEEAAE" w:rsidR="002277F0" w:rsidRPr="00906108" w:rsidRDefault="002277F0" w:rsidP="002277F0">
            <w:pPr>
              <w:overflowPunct/>
              <w:autoSpaceDE/>
              <w:autoSpaceDN/>
              <w:adjustRightInd/>
              <w:ind w:left="360" w:right="1" w:hanging="180"/>
              <w:textAlignment w:val="auto"/>
              <w:outlineLvl w:val="5"/>
              <w:rPr>
                <w:rFonts w:cs="Times New Roman"/>
                <w:sz w:val="18"/>
                <w:szCs w:val="18"/>
                <w:lang w:val="en-GB"/>
              </w:rPr>
            </w:pPr>
            <w:r w:rsidRPr="00906108">
              <w:rPr>
                <w:sz w:val="18"/>
                <w:szCs w:val="18"/>
              </w:rPr>
              <w:t>2025</w:t>
            </w:r>
          </w:p>
        </w:tc>
        <w:tc>
          <w:tcPr>
            <w:tcW w:w="1059" w:type="dxa"/>
          </w:tcPr>
          <w:p w14:paraId="5C4FFC13" w14:textId="77777777" w:rsidR="002277F0" w:rsidRPr="00906108" w:rsidRDefault="002277F0" w:rsidP="002277F0">
            <w:pPr>
              <w:tabs>
                <w:tab w:val="decimal" w:pos="991"/>
              </w:tabs>
              <w:overflowPunct/>
              <w:autoSpaceDE/>
              <w:autoSpaceDN/>
              <w:adjustRightInd/>
              <w:textAlignment w:val="auto"/>
              <w:rPr>
                <w:rFonts w:cs="Times New Roman"/>
                <w:sz w:val="18"/>
                <w:szCs w:val="18"/>
              </w:rPr>
            </w:pPr>
          </w:p>
        </w:tc>
        <w:tc>
          <w:tcPr>
            <w:tcW w:w="88" w:type="dxa"/>
          </w:tcPr>
          <w:p w14:paraId="03864D95"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525AF717" w14:textId="77777777" w:rsidR="002277F0" w:rsidRPr="00906108" w:rsidRDefault="002277F0" w:rsidP="002277F0">
            <w:pPr>
              <w:tabs>
                <w:tab w:val="decimal" w:pos="1021"/>
              </w:tabs>
              <w:overflowPunct/>
              <w:autoSpaceDE/>
              <w:autoSpaceDN/>
              <w:adjustRightInd/>
              <w:ind w:right="86"/>
              <w:textAlignment w:val="auto"/>
              <w:rPr>
                <w:rFonts w:cs="Times New Roman"/>
                <w:sz w:val="18"/>
                <w:szCs w:val="18"/>
              </w:rPr>
            </w:pPr>
          </w:p>
        </w:tc>
        <w:tc>
          <w:tcPr>
            <w:tcW w:w="88" w:type="dxa"/>
          </w:tcPr>
          <w:p w14:paraId="06C5FC69"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Pr>
          <w:p w14:paraId="7470ED75" w14:textId="77777777" w:rsidR="002277F0" w:rsidRPr="00906108" w:rsidRDefault="002277F0" w:rsidP="002277F0">
            <w:pPr>
              <w:tabs>
                <w:tab w:val="decimal" w:pos="925"/>
              </w:tabs>
              <w:overflowPunct/>
              <w:autoSpaceDE/>
              <w:autoSpaceDN/>
              <w:adjustRightInd/>
              <w:ind w:right="-20"/>
              <w:jc w:val="both"/>
              <w:textAlignment w:val="auto"/>
              <w:rPr>
                <w:rFonts w:cs="Times New Roman"/>
                <w:sz w:val="18"/>
                <w:szCs w:val="18"/>
                <w:lang w:val="en-GB"/>
              </w:rPr>
            </w:pPr>
          </w:p>
        </w:tc>
        <w:tc>
          <w:tcPr>
            <w:tcW w:w="1242" w:type="dxa"/>
            <w:gridSpan w:val="2"/>
          </w:tcPr>
          <w:p w14:paraId="2B528CE1" w14:textId="77777777" w:rsidR="002277F0" w:rsidRPr="00906108" w:rsidRDefault="002277F0" w:rsidP="002277F0">
            <w:pPr>
              <w:overflowPunct/>
              <w:autoSpaceDE/>
              <w:autoSpaceDN/>
              <w:adjustRightInd/>
              <w:ind w:left="-243" w:right="11"/>
              <w:jc w:val="right"/>
              <w:textAlignment w:val="auto"/>
              <w:rPr>
                <w:rFonts w:cs="Times New Roman"/>
                <w:sz w:val="18"/>
                <w:szCs w:val="18"/>
              </w:rPr>
            </w:pPr>
            <w:r w:rsidRPr="00906108">
              <w:rPr>
                <w:rFonts w:cs="Times New Roman"/>
                <w:b/>
                <w:bCs/>
                <w:sz w:val="18"/>
                <w:szCs w:val="18"/>
                <w:lang w:val="en-GB"/>
              </w:rPr>
              <w:t>Thousand Baht</w:t>
            </w:r>
          </w:p>
        </w:tc>
        <w:tc>
          <w:tcPr>
            <w:tcW w:w="88" w:type="dxa"/>
          </w:tcPr>
          <w:p w14:paraId="18F35275"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bottom w:val="double" w:sz="4" w:space="0" w:color="auto"/>
            </w:tcBorders>
          </w:tcPr>
          <w:p w14:paraId="49AF0741" w14:textId="54F223EF"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rFonts w:cs="Times New Roman"/>
                <w:sz w:val="18"/>
                <w:szCs w:val="18"/>
              </w:rPr>
              <w:t>212,596</w:t>
            </w:r>
          </w:p>
        </w:tc>
      </w:tr>
      <w:tr w:rsidR="00906108" w:rsidRPr="00906108" w14:paraId="08154806" w14:textId="77777777" w:rsidTr="00794F56">
        <w:trPr>
          <w:trHeight w:val="20"/>
          <w:tblHeader/>
        </w:trPr>
        <w:tc>
          <w:tcPr>
            <w:tcW w:w="2908" w:type="dxa"/>
          </w:tcPr>
          <w:p w14:paraId="179C9618" w14:textId="356ECF44" w:rsidR="002277F0" w:rsidRPr="00906108" w:rsidRDefault="002277F0" w:rsidP="002277F0">
            <w:pPr>
              <w:overflowPunct/>
              <w:autoSpaceDE/>
              <w:autoSpaceDN/>
              <w:adjustRightInd/>
              <w:ind w:left="360" w:right="1" w:hanging="180"/>
              <w:textAlignment w:val="auto"/>
              <w:outlineLvl w:val="5"/>
              <w:rPr>
                <w:rFonts w:cs="Times New Roman"/>
                <w:sz w:val="18"/>
                <w:szCs w:val="18"/>
                <w:lang w:val="en-GB"/>
              </w:rPr>
            </w:pPr>
            <w:r w:rsidRPr="00906108">
              <w:rPr>
                <w:sz w:val="18"/>
                <w:szCs w:val="18"/>
              </w:rPr>
              <w:t>2024</w:t>
            </w:r>
          </w:p>
        </w:tc>
        <w:tc>
          <w:tcPr>
            <w:tcW w:w="1059" w:type="dxa"/>
          </w:tcPr>
          <w:p w14:paraId="6D36C4F2" w14:textId="77777777" w:rsidR="002277F0" w:rsidRPr="00906108" w:rsidRDefault="002277F0" w:rsidP="002277F0">
            <w:pPr>
              <w:tabs>
                <w:tab w:val="decimal" w:pos="991"/>
              </w:tabs>
              <w:overflowPunct/>
              <w:autoSpaceDE/>
              <w:autoSpaceDN/>
              <w:adjustRightInd/>
              <w:textAlignment w:val="auto"/>
              <w:rPr>
                <w:rFonts w:cs="Times New Roman"/>
                <w:sz w:val="18"/>
                <w:szCs w:val="18"/>
              </w:rPr>
            </w:pPr>
          </w:p>
        </w:tc>
        <w:tc>
          <w:tcPr>
            <w:tcW w:w="88" w:type="dxa"/>
          </w:tcPr>
          <w:p w14:paraId="692E7AE3"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Pr>
          <w:p w14:paraId="372D43C9" w14:textId="77777777" w:rsidR="002277F0" w:rsidRPr="00906108" w:rsidRDefault="002277F0" w:rsidP="002277F0">
            <w:pPr>
              <w:tabs>
                <w:tab w:val="decimal" w:pos="1021"/>
              </w:tabs>
              <w:overflowPunct/>
              <w:autoSpaceDE/>
              <w:autoSpaceDN/>
              <w:adjustRightInd/>
              <w:ind w:right="86"/>
              <w:textAlignment w:val="auto"/>
              <w:rPr>
                <w:rFonts w:cs="Times New Roman"/>
                <w:sz w:val="18"/>
                <w:szCs w:val="18"/>
              </w:rPr>
            </w:pPr>
          </w:p>
        </w:tc>
        <w:tc>
          <w:tcPr>
            <w:tcW w:w="88" w:type="dxa"/>
          </w:tcPr>
          <w:p w14:paraId="5E8E5062"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3" w:type="dxa"/>
          </w:tcPr>
          <w:p w14:paraId="14AE9BB1" w14:textId="77777777" w:rsidR="002277F0" w:rsidRPr="00906108" w:rsidRDefault="002277F0" w:rsidP="002277F0">
            <w:pPr>
              <w:tabs>
                <w:tab w:val="decimal" w:pos="925"/>
              </w:tabs>
              <w:overflowPunct/>
              <w:autoSpaceDE/>
              <w:autoSpaceDN/>
              <w:adjustRightInd/>
              <w:ind w:right="-20"/>
              <w:jc w:val="both"/>
              <w:textAlignment w:val="auto"/>
              <w:rPr>
                <w:rFonts w:cs="Times New Roman"/>
                <w:sz w:val="18"/>
                <w:szCs w:val="18"/>
                <w:lang w:val="en-GB"/>
              </w:rPr>
            </w:pPr>
          </w:p>
        </w:tc>
        <w:tc>
          <w:tcPr>
            <w:tcW w:w="1242" w:type="dxa"/>
            <w:gridSpan w:val="2"/>
          </w:tcPr>
          <w:p w14:paraId="099791D9" w14:textId="77777777" w:rsidR="002277F0" w:rsidRPr="00906108" w:rsidRDefault="002277F0" w:rsidP="002277F0">
            <w:pPr>
              <w:overflowPunct/>
              <w:autoSpaceDE/>
              <w:autoSpaceDN/>
              <w:adjustRightInd/>
              <w:ind w:left="-243" w:right="11"/>
              <w:jc w:val="right"/>
              <w:textAlignment w:val="auto"/>
              <w:rPr>
                <w:rFonts w:cs="Times New Roman"/>
                <w:sz w:val="18"/>
                <w:szCs w:val="18"/>
              </w:rPr>
            </w:pPr>
            <w:r w:rsidRPr="00906108">
              <w:rPr>
                <w:rFonts w:cs="Times New Roman"/>
                <w:b/>
                <w:bCs/>
                <w:sz w:val="18"/>
                <w:szCs w:val="18"/>
                <w:lang w:val="en-GB"/>
              </w:rPr>
              <w:t>Thousand Baht</w:t>
            </w:r>
          </w:p>
        </w:tc>
        <w:tc>
          <w:tcPr>
            <w:tcW w:w="88" w:type="dxa"/>
          </w:tcPr>
          <w:p w14:paraId="16C2DC52" w14:textId="77777777" w:rsidR="002277F0" w:rsidRPr="00906108" w:rsidRDefault="002277F0" w:rsidP="002277F0">
            <w:pPr>
              <w:tabs>
                <w:tab w:val="decimal" w:pos="840"/>
              </w:tabs>
              <w:overflowPunct/>
              <w:autoSpaceDE/>
              <w:autoSpaceDN/>
              <w:adjustRightInd/>
              <w:ind w:right="86"/>
              <w:textAlignment w:val="auto"/>
              <w:rPr>
                <w:rFonts w:cs="Times New Roman"/>
                <w:sz w:val="18"/>
                <w:szCs w:val="18"/>
              </w:rPr>
            </w:pPr>
          </w:p>
        </w:tc>
        <w:tc>
          <w:tcPr>
            <w:tcW w:w="1147" w:type="dxa"/>
            <w:tcBorders>
              <w:top w:val="double" w:sz="4" w:space="0" w:color="auto"/>
              <w:bottom w:val="double" w:sz="4" w:space="0" w:color="auto"/>
            </w:tcBorders>
          </w:tcPr>
          <w:p w14:paraId="4C8AE8E4" w14:textId="0B724454" w:rsidR="002277F0" w:rsidRPr="00906108" w:rsidRDefault="002277F0" w:rsidP="002277F0">
            <w:pPr>
              <w:tabs>
                <w:tab w:val="decimal" w:pos="984"/>
              </w:tabs>
              <w:overflowPunct/>
              <w:autoSpaceDE/>
              <w:autoSpaceDN/>
              <w:adjustRightInd/>
              <w:ind w:right="86"/>
              <w:textAlignment w:val="auto"/>
              <w:rPr>
                <w:rFonts w:cs="Times New Roman"/>
                <w:sz w:val="18"/>
                <w:szCs w:val="18"/>
              </w:rPr>
            </w:pPr>
            <w:r w:rsidRPr="00906108">
              <w:rPr>
                <w:sz w:val="18"/>
                <w:szCs w:val="18"/>
              </w:rPr>
              <w:t>189</w:t>
            </w:r>
            <w:r w:rsidRPr="00906108">
              <w:rPr>
                <w:rFonts w:cs="Times New Roman"/>
                <w:sz w:val="18"/>
                <w:szCs w:val="18"/>
              </w:rPr>
              <w:t>,</w:t>
            </w:r>
            <w:r w:rsidRPr="00906108">
              <w:rPr>
                <w:sz w:val="18"/>
                <w:szCs w:val="18"/>
              </w:rPr>
              <w:t>699</w:t>
            </w:r>
          </w:p>
        </w:tc>
      </w:tr>
    </w:tbl>
    <w:p w14:paraId="41A86271" w14:textId="77777777" w:rsidR="00226BB2" w:rsidRPr="00906108" w:rsidRDefault="00226BB2">
      <w:pPr>
        <w:overflowPunct/>
        <w:autoSpaceDE/>
        <w:autoSpaceDN/>
        <w:adjustRightInd/>
        <w:textAlignment w:val="auto"/>
      </w:pPr>
      <w:r w:rsidRPr="00906108">
        <w:br w:type="page"/>
      </w:r>
    </w:p>
    <w:p w14:paraId="1C0307D3" w14:textId="1537AAA0" w:rsidR="00E971ED" w:rsidRPr="00906108" w:rsidRDefault="00E971ED">
      <w:pPr>
        <w:overflowPunct/>
        <w:autoSpaceDE/>
        <w:autoSpaceDN/>
        <w:adjustRightInd/>
        <w:textAlignment w:val="auto"/>
        <w:rPr>
          <w:sz w:val="2"/>
          <w:szCs w:val="2"/>
          <w:cs/>
        </w:rPr>
      </w:pPr>
    </w:p>
    <w:p w14:paraId="55994D89" w14:textId="77777777" w:rsidR="00794F56" w:rsidRPr="00906108" w:rsidRDefault="00794F56">
      <w:pPr>
        <w:rPr>
          <w:sz w:val="2"/>
          <w:szCs w:val="2"/>
        </w:rPr>
      </w:pPr>
    </w:p>
    <w:tbl>
      <w:tblPr>
        <w:tblW w:w="8910" w:type="dxa"/>
        <w:tblInd w:w="540" w:type="dxa"/>
        <w:tblLayout w:type="fixed"/>
        <w:tblCellMar>
          <w:left w:w="0" w:type="dxa"/>
          <w:right w:w="0" w:type="dxa"/>
        </w:tblCellMar>
        <w:tblLook w:val="0000" w:firstRow="0" w:lastRow="0" w:firstColumn="0" w:lastColumn="0" w:noHBand="0" w:noVBand="0"/>
      </w:tblPr>
      <w:tblGrid>
        <w:gridCol w:w="2576"/>
        <w:gridCol w:w="1294"/>
        <w:gridCol w:w="90"/>
        <w:gridCol w:w="1080"/>
        <w:gridCol w:w="90"/>
        <w:gridCol w:w="990"/>
        <w:gridCol w:w="90"/>
        <w:gridCol w:w="1260"/>
        <w:gridCol w:w="180"/>
        <w:gridCol w:w="1260"/>
      </w:tblGrid>
      <w:tr w:rsidR="00906108" w:rsidRPr="00906108" w14:paraId="12917BD3" w14:textId="77777777" w:rsidTr="00477117">
        <w:trPr>
          <w:trHeight w:val="144"/>
        </w:trPr>
        <w:tc>
          <w:tcPr>
            <w:tcW w:w="2576" w:type="dxa"/>
          </w:tcPr>
          <w:p w14:paraId="49DA6D6A" w14:textId="77777777" w:rsidR="00515180" w:rsidRPr="00906108" w:rsidRDefault="00515180" w:rsidP="00FE79AC">
            <w:pPr>
              <w:overflowPunct/>
              <w:autoSpaceDE/>
              <w:autoSpaceDN/>
              <w:adjustRightInd/>
              <w:spacing w:line="240" w:lineRule="exact"/>
              <w:textAlignment w:val="auto"/>
              <w:rPr>
                <w:rFonts w:cs="Times New Roman"/>
                <w:b/>
                <w:bCs/>
                <w:sz w:val="16"/>
                <w:szCs w:val="16"/>
              </w:rPr>
            </w:pPr>
          </w:p>
        </w:tc>
        <w:tc>
          <w:tcPr>
            <w:tcW w:w="6334" w:type="dxa"/>
            <w:gridSpan w:val="9"/>
          </w:tcPr>
          <w:p w14:paraId="012F6710" w14:textId="187AF4E4" w:rsidR="00515180" w:rsidRPr="00906108" w:rsidRDefault="00515180" w:rsidP="00FE79AC">
            <w:pPr>
              <w:overflowPunct/>
              <w:autoSpaceDE/>
              <w:autoSpaceDN/>
              <w:adjustRightInd/>
              <w:spacing w:line="240" w:lineRule="exact"/>
              <w:jc w:val="right"/>
              <w:textAlignment w:val="auto"/>
              <w:rPr>
                <w:rFonts w:cs="Times New Roman"/>
                <w:b/>
                <w:bCs/>
                <w:sz w:val="16"/>
                <w:szCs w:val="16"/>
                <w:lang w:val="en-GB"/>
              </w:rPr>
            </w:pPr>
            <w:proofErr w:type="gramStart"/>
            <w:r w:rsidRPr="00906108">
              <w:rPr>
                <w:rFonts w:cs="Times New Roman"/>
                <w:b/>
                <w:bCs/>
                <w:sz w:val="16"/>
                <w:szCs w:val="16"/>
              </w:rPr>
              <w:t>Unit :</w:t>
            </w:r>
            <w:proofErr w:type="gramEnd"/>
            <w:r w:rsidRPr="00906108">
              <w:rPr>
                <w:rFonts w:cs="Times New Roman"/>
                <w:b/>
                <w:bCs/>
                <w:sz w:val="16"/>
                <w:szCs w:val="16"/>
              </w:rPr>
              <w:t xml:space="preserve"> Thousand Baht</w:t>
            </w:r>
          </w:p>
        </w:tc>
      </w:tr>
      <w:tr w:rsidR="00906108" w:rsidRPr="00906108" w14:paraId="4621AD49" w14:textId="77777777" w:rsidTr="00477117">
        <w:trPr>
          <w:trHeight w:val="144"/>
        </w:trPr>
        <w:tc>
          <w:tcPr>
            <w:tcW w:w="2576" w:type="dxa"/>
          </w:tcPr>
          <w:p w14:paraId="1869996A" w14:textId="77777777" w:rsidR="007F276C" w:rsidRPr="00906108" w:rsidRDefault="007F276C" w:rsidP="00FE79AC">
            <w:pPr>
              <w:overflowPunct/>
              <w:autoSpaceDE/>
              <w:autoSpaceDN/>
              <w:adjustRightInd/>
              <w:spacing w:line="240" w:lineRule="exact"/>
              <w:textAlignment w:val="auto"/>
              <w:rPr>
                <w:rFonts w:cs="Times New Roman"/>
                <w:b/>
                <w:bCs/>
                <w:sz w:val="16"/>
                <w:szCs w:val="16"/>
              </w:rPr>
            </w:pPr>
          </w:p>
        </w:tc>
        <w:tc>
          <w:tcPr>
            <w:tcW w:w="6334" w:type="dxa"/>
            <w:gridSpan w:val="9"/>
            <w:tcBorders>
              <w:bottom w:val="single" w:sz="4" w:space="0" w:color="auto"/>
            </w:tcBorders>
          </w:tcPr>
          <w:p w14:paraId="0C9B8A9F" w14:textId="146B0D6D" w:rsidR="007F276C" w:rsidRPr="00906108" w:rsidRDefault="007F276C"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Separate financial statements</w:t>
            </w:r>
          </w:p>
        </w:tc>
      </w:tr>
      <w:tr w:rsidR="00906108" w:rsidRPr="00906108" w14:paraId="5F48D439" w14:textId="77777777" w:rsidTr="00477117">
        <w:trPr>
          <w:trHeight w:val="144"/>
        </w:trPr>
        <w:tc>
          <w:tcPr>
            <w:tcW w:w="2576" w:type="dxa"/>
          </w:tcPr>
          <w:p w14:paraId="361778CD" w14:textId="77777777" w:rsidR="00970B93" w:rsidRPr="00906108" w:rsidRDefault="00970B93" w:rsidP="00FE79AC">
            <w:pPr>
              <w:overflowPunct/>
              <w:autoSpaceDE/>
              <w:autoSpaceDN/>
              <w:adjustRightInd/>
              <w:spacing w:line="240" w:lineRule="exact"/>
              <w:textAlignment w:val="auto"/>
              <w:rPr>
                <w:rFonts w:cs="Times New Roman"/>
                <w:b/>
                <w:bCs/>
                <w:sz w:val="16"/>
                <w:szCs w:val="16"/>
              </w:rPr>
            </w:pPr>
          </w:p>
        </w:tc>
        <w:tc>
          <w:tcPr>
            <w:tcW w:w="1294" w:type="dxa"/>
            <w:tcBorders>
              <w:top w:val="single" w:sz="4" w:space="0" w:color="auto"/>
            </w:tcBorders>
          </w:tcPr>
          <w:p w14:paraId="3D8214A8"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Balance</w:t>
            </w:r>
          </w:p>
        </w:tc>
        <w:tc>
          <w:tcPr>
            <w:tcW w:w="90" w:type="dxa"/>
            <w:tcBorders>
              <w:top w:val="single" w:sz="4" w:space="0" w:color="auto"/>
            </w:tcBorders>
          </w:tcPr>
          <w:p w14:paraId="425F561C"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Borders>
              <w:top w:val="single" w:sz="4" w:space="0" w:color="auto"/>
            </w:tcBorders>
          </w:tcPr>
          <w:p w14:paraId="5E774B48" w14:textId="77777777" w:rsidR="00970B93" w:rsidRPr="00906108" w:rsidRDefault="00970B93" w:rsidP="00FE79AC">
            <w:pPr>
              <w:overflowPunct/>
              <w:autoSpaceDE/>
              <w:autoSpaceDN/>
              <w:adjustRightInd/>
              <w:spacing w:line="240" w:lineRule="exact"/>
              <w:ind w:right="1"/>
              <w:jc w:val="center"/>
              <w:textAlignment w:val="auto"/>
              <w:rPr>
                <w:rFonts w:cs="Times New Roman"/>
                <w:b/>
                <w:bCs/>
                <w:sz w:val="16"/>
                <w:szCs w:val="16"/>
                <w:cs/>
                <w:lang w:val="en-GB"/>
              </w:rPr>
            </w:pPr>
            <w:r w:rsidRPr="00906108">
              <w:rPr>
                <w:rFonts w:cs="Times New Roman"/>
                <w:b/>
                <w:bCs/>
                <w:sz w:val="16"/>
                <w:szCs w:val="16"/>
              </w:rPr>
              <w:t>I</w:t>
            </w:r>
            <w:proofErr w:type="spellStart"/>
            <w:r w:rsidRPr="00906108">
              <w:rPr>
                <w:rFonts w:cs="Times New Roman"/>
                <w:b/>
                <w:bCs/>
                <w:sz w:val="16"/>
                <w:szCs w:val="16"/>
                <w:lang w:val="en-GB"/>
              </w:rPr>
              <w:t>ncrease</w:t>
            </w:r>
            <w:proofErr w:type="spellEnd"/>
          </w:p>
        </w:tc>
        <w:tc>
          <w:tcPr>
            <w:tcW w:w="90" w:type="dxa"/>
            <w:tcBorders>
              <w:top w:val="single" w:sz="4" w:space="0" w:color="auto"/>
            </w:tcBorders>
          </w:tcPr>
          <w:p w14:paraId="21900491"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990" w:type="dxa"/>
            <w:tcBorders>
              <w:top w:val="single" w:sz="4" w:space="0" w:color="auto"/>
            </w:tcBorders>
          </w:tcPr>
          <w:p w14:paraId="2D0BE85F"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(Decrease)</w:t>
            </w:r>
          </w:p>
        </w:tc>
        <w:tc>
          <w:tcPr>
            <w:tcW w:w="90" w:type="dxa"/>
            <w:tcBorders>
              <w:top w:val="single" w:sz="4" w:space="0" w:color="auto"/>
            </w:tcBorders>
          </w:tcPr>
          <w:p w14:paraId="3CDE591B"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Borders>
              <w:top w:val="single" w:sz="4" w:space="0" w:color="auto"/>
            </w:tcBorders>
          </w:tcPr>
          <w:p w14:paraId="558B752A" w14:textId="20BE3E5E" w:rsidR="00970B93" w:rsidRPr="00906108" w:rsidRDefault="00970B93"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 xml:space="preserve">Effects from </w:t>
            </w:r>
          </w:p>
        </w:tc>
        <w:tc>
          <w:tcPr>
            <w:tcW w:w="180" w:type="dxa"/>
            <w:tcBorders>
              <w:top w:val="single" w:sz="4" w:space="0" w:color="auto"/>
            </w:tcBorders>
          </w:tcPr>
          <w:p w14:paraId="621AA858"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Borders>
              <w:top w:val="single" w:sz="4" w:space="0" w:color="auto"/>
            </w:tcBorders>
          </w:tcPr>
          <w:p w14:paraId="33B91AE0"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Balance</w:t>
            </w:r>
          </w:p>
        </w:tc>
      </w:tr>
      <w:tr w:rsidR="00906108" w:rsidRPr="00906108" w14:paraId="4D5F2C7C" w14:textId="77777777" w:rsidTr="00477117">
        <w:trPr>
          <w:trHeight w:val="144"/>
        </w:trPr>
        <w:tc>
          <w:tcPr>
            <w:tcW w:w="2576" w:type="dxa"/>
          </w:tcPr>
          <w:p w14:paraId="0802682D" w14:textId="77777777" w:rsidR="00970B93" w:rsidRPr="00906108" w:rsidRDefault="00970B93"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5F63352D" w14:textId="77777777" w:rsidR="00970B93" w:rsidRPr="00906108" w:rsidRDefault="00970B93" w:rsidP="00FE79AC">
            <w:pPr>
              <w:tabs>
                <w:tab w:val="left" w:pos="540"/>
              </w:tabs>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as at</w:t>
            </w:r>
          </w:p>
        </w:tc>
        <w:tc>
          <w:tcPr>
            <w:tcW w:w="90" w:type="dxa"/>
          </w:tcPr>
          <w:p w14:paraId="7BFBED57"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0ACD1553" w14:textId="77777777" w:rsidR="00970B93" w:rsidRPr="00906108" w:rsidRDefault="00970B93"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78B7C839"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3D891FF4"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509BA72F"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3416660C" w14:textId="5C867482"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rPr>
              <w:t>canceling the</w:t>
            </w:r>
          </w:p>
        </w:tc>
        <w:tc>
          <w:tcPr>
            <w:tcW w:w="180" w:type="dxa"/>
          </w:tcPr>
          <w:p w14:paraId="5A55A1FD"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223459A1"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as at</w:t>
            </w:r>
          </w:p>
        </w:tc>
      </w:tr>
      <w:tr w:rsidR="00906108" w:rsidRPr="00906108" w14:paraId="0FC039B4" w14:textId="77777777" w:rsidTr="00477117">
        <w:trPr>
          <w:trHeight w:val="144"/>
        </w:trPr>
        <w:tc>
          <w:tcPr>
            <w:tcW w:w="2576" w:type="dxa"/>
          </w:tcPr>
          <w:p w14:paraId="573A7753" w14:textId="77777777" w:rsidR="00970B93" w:rsidRPr="00906108" w:rsidRDefault="00970B93"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790082AA" w14:textId="513DC081"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rPr>
              <w:t xml:space="preserve">January </w:t>
            </w:r>
            <w:r w:rsidR="00B44747" w:rsidRPr="00906108">
              <w:rPr>
                <w:b/>
                <w:bCs/>
                <w:sz w:val="16"/>
                <w:szCs w:val="16"/>
              </w:rPr>
              <w:t>1</w:t>
            </w:r>
            <w:r w:rsidRPr="00906108">
              <w:rPr>
                <w:rFonts w:cs="Times New Roman"/>
                <w:b/>
                <w:bCs/>
                <w:sz w:val="16"/>
                <w:szCs w:val="16"/>
              </w:rPr>
              <w:t>,</w:t>
            </w:r>
          </w:p>
        </w:tc>
        <w:tc>
          <w:tcPr>
            <w:tcW w:w="90" w:type="dxa"/>
          </w:tcPr>
          <w:p w14:paraId="23A1B9F5"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0E67ABC5" w14:textId="77777777" w:rsidR="00970B93" w:rsidRPr="00906108" w:rsidRDefault="00970B93"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3A356E26"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2ECF6985"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660FD241"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7DB7A496" w14:textId="36D53C08" w:rsidR="00970B93" w:rsidRPr="00906108" w:rsidRDefault="00970B93"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rPr>
              <w:t>lease</w:t>
            </w:r>
          </w:p>
        </w:tc>
        <w:tc>
          <w:tcPr>
            <w:tcW w:w="180" w:type="dxa"/>
          </w:tcPr>
          <w:p w14:paraId="0931FEE3" w14:textId="77777777" w:rsidR="00970B93" w:rsidRPr="00906108" w:rsidRDefault="00970B93"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5E0C0F9F" w14:textId="6F00510D" w:rsidR="00970B93" w:rsidRPr="00906108" w:rsidRDefault="00970B93"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57934F25" w14:textId="77777777" w:rsidTr="00477117">
        <w:trPr>
          <w:trHeight w:val="144"/>
        </w:trPr>
        <w:tc>
          <w:tcPr>
            <w:tcW w:w="2576" w:type="dxa"/>
          </w:tcPr>
          <w:p w14:paraId="5C727A4B" w14:textId="77777777" w:rsidR="008A6EEB" w:rsidRPr="00906108" w:rsidRDefault="008A6EEB"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2ECA6929" w14:textId="64274291" w:rsidR="008A6EEB" w:rsidRPr="00906108" w:rsidRDefault="00B44747" w:rsidP="00FE79AC">
            <w:pPr>
              <w:overflowPunct/>
              <w:autoSpaceDE/>
              <w:autoSpaceDN/>
              <w:adjustRightInd/>
              <w:spacing w:line="240" w:lineRule="exact"/>
              <w:jc w:val="center"/>
              <w:textAlignment w:val="auto"/>
              <w:rPr>
                <w:rFonts w:cs="Times New Roman"/>
                <w:b/>
                <w:bCs/>
                <w:sz w:val="16"/>
                <w:szCs w:val="16"/>
              </w:rPr>
            </w:pPr>
            <w:r w:rsidRPr="00906108">
              <w:rPr>
                <w:b/>
                <w:bCs/>
                <w:sz w:val="16"/>
                <w:szCs w:val="16"/>
              </w:rPr>
              <w:t>202</w:t>
            </w:r>
            <w:r w:rsidR="00782A4F" w:rsidRPr="00906108">
              <w:rPr>
                <w:b/>
                <w:bCs/>
                <w:sz w:val="16"/>
                <w:szCs w:val="16"/>
              </w:rPr>
              <w:t>5</w:t>
            </w:r>
          </w:p>
        </w:tc>
        <w:tc>
          <w:tcPr>
            <w:tcW w:w="90" w:type="dxa"/>
          </w:tcPr>
          <w:p w14:paraId="26312289"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4606B70A" w14:textId="77777777" w:rsidR="008A6EEB" w:rsidRPr="00906108" w:rsidRDefault="008A6EEB"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0AA8C93C"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083CCB08"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1F45A948"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6F04510E" w14:textId="0CB3CD8A" w:rsidR="008A6EEB" w:rsidRPr="00906108" w:rsidRDefault="00C32715"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agreement</w:t>
            </w:r>
          </w:p>
        </w:tc>
        <w:tc>
          <w:tcPr>
            <w:tcW w:w="180" w:type="dxa"/>
          </w:tcPr>
          <w:p w14:paraId="13A680E6"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75ABB6DE" w14:textId="76492335" w:rsidR="008A6EEB" w:rsidRPr="00906108" w:rsidRDefault="00B44747" w:rsidP="00FE79AC">
            <w:pPr>
              <w:overflowPunct/>
              <w:autoSpaceDE/>
              <w:autoSpaceDN/>
              <w:adjustRightInd/>
              <w:spacing w:line="240" w:lineRule="exact"/>
              <w:jc w:val="center"/>
              <w:textAlignment w:val="auto"/>
              <w:rPr>
                <w:rFonts w:cs="Times New Roman"/>
                <w:b/>
                <w:bCs/>
                <w:sz w:val="16"/>
                <w:szCs w:val="16"/>
              </w:rPr>
            </w:pPr>
            <w:r w:rsidRPr="00906108">
              <w:rPr>
                <w:b/>
                <w:bCs/>
                <w:sz w:val="16"/>
                <w:szCs w:val="16"/>
              </w:rPr>
              <w:t>202</w:t>
            </w:r>
            <w:r w:rsidR="00782A4F" w:rsidRPr="00906108">
              <w:rPr>
                <w:b/>
                <w:bCs/>
                <w:sz w:val="16"/>
                <w:szCs w:val="16"/>
              </w:rPr>
              <w:t>5</w:t>
            </w:r>
          </w:p>
        </w:tc>
      </w:tr>
      <w:tr w:rsidR="00906108" w:rsidRPr="00906108" w14:paraId="03D4E3A4" w14:textId="77777777" w:rsidTr="00477117">
        <w:trPr>
          <w:trHeight w:val="144"/>
        </w:trPr>
        <w:tc>
          <w:tcPr>
            <w:tcW w:w="2576" w:type="dxa"/>
          </w:tcPr>
          <w:p w14:paraId="495018E1" w14:textId="77777777" w:rsidR="008A6EEB" w:rsidRPr="00906108" w:rsidRDefault="008A6EEB"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20D752CC"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7F901487"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557076A1" w14:textId="77777777" w:rsidR="008A6EEB" w:rsidRPr="00906108" w:rsidRDefault="008A6EEB"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5683D46E"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1A7966EA"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3E6DE883"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709B53A2" w14:textId="38B2C4CC"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180" w:type="dxa"/>
          </w:tcPr>
          <w:p w14:paraId="11E4606C"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0153B860" w14:textId="77777777" w:rsidR="008A6EEB" w:rsidRPr="00906108" w:rsidRDefault="008A6EEB" w:rsidP="00FE79AC">
            <w:pPr>
              <w:overflowPunct/>
              <w:autoSpaceDE/>
              <w:autoSpaceDN/>
              <w:adjustRightInd/>
              <w:spacing w:line="240" w:lineRule="exact"/>
              <w:jc w:val="center"/>
              <w:textAlignment w:val="auto"/>
              <w:rPr>
                <w:rFonts w:cs="Times New Roman"/>
                <w:b/>
                <w:bCs/>
                <w:sz w:val="16"/>
                <w:szCs w:val="16"/>
                <w:cs/>
                <w:lang w:val="en-GB"/>
              </w:rPr>
            </w:pPr>
          </w:p>
        </w:tc>
      </w:tr>
      <w:tr w:rsidR="00906108" w:rsidRPr="00906108" w14:paraId="4DAF493D" w14:textId="77777777" w:rsidTr="00477117">
        <w:trPr>
          <w:trHeight w:val="144"/>
        </w:trPr>
        <w:tc>
          <w:tcPr>
            <w:tcW w:w="2576" w:type="dxa"/>
          </w:tcPr>
          <w:p w14:paraId="192DB6DD" w14:textId="77777777" w:rsidR="008A6EEB" w:rsidRPr="00906108" w:rsidRDefault="008A6EEB" w:rsidP="00FE79AC">
            <w:pPr>
              <w:overflowPunct/>
              <w:autoSpaceDE/>
              <w:autoSpaceDN/>
              <w:adjustRightInd/>
              <w:spacing w:line="240" w:lineRule="exact"/>
              <w:ind w:right="1" w:firstLine="159"/>
              <w:textAlignment w:val="auto"/>
              <w:outlineLvl w:val="5"/>
              <w:rPr>
                <w:rFonts w:cs="Times New Roman"/>
                <w:b/>
                <w:bCs/>
                <w:sz w:val="16"/>
                <w:szCs w:val="16"/>
                <w:lang w:val="en-GB"/>
              </w:rPr>
            </w:pPr>
            <w:r w:rsidRPr="00906108">
              <w:rPr>
                <w:rFonts w:cs="Times New Roman"/>
                <w:b/>
                <w:bCs/>
                <w:sz w:val="16"/>
                <w:szCs w:val="16"/>
                <w:lang w:val="en-GB"/>
              </w:rPr>
              <w:t>Cost</w:t>
            </w:r>
          </w:p>
        </w:tc>
        <w:tc>
          <w:tcPr>
            <w:tcW w:w="1294" w:type="dxa"/>
          </w:tcPr>
          <w:p w14:paraId="09CD08AC"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0" w:type="dxa"/>
          </w:tcPr>
          <w:p w14:paraId="19D27487"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080" w:type="dxa"/>
          </w:tcPr>
          <w:p w14:paraId="39CD1400"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0" w:type="dxa"/>
          </w:tcPr>
          <w:p w14:paraId="0B850F70"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90" w:type="dxa"/>
          </w:tcPr>
          <w:p w14:paraId="0AADF3AA"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0" w:type="dxa"/>
          </w:tcPr>
          <w:p w14:paraId="4E69682B"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260" w:type="dxa"/>
          </w:tcPr>
          <w:p w14:paraId="4B80F020"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80" w:type="dxa"/>
          </w:tcPr>
          <w:p w14:paraId="2C88E547"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260" w:type="dxa"/>
          </w:tcPr>
          <w:p w14:paraId="1AD08C9E" w14:textId="77777777" w:rsidR="008A6EEB" w:rsidRPr="00906108" w:rsidRDefault="008A6EEB" w:rsidP="00FE79AC">
            <w:pPr>
              <w:overflowPunct/>
              <w:autoSpaceDE/>
              <w:autoSpaceDN/>
              <w:adjustRightInd/>
              <w:spacing w:line="240" w:lineRule="exact"/>
              <w:ind w:left="728" w:right="1" w:hanging="458"/>
              <w:textAlignment w:val="auto"/>
              <w:outlineLvl w:val="5"/>
              <w:rPr>
                <w:rFonts w:cs="Times New Roman"/>
                <w:sz w:val="16"/>
                <w:szCs w:val="16"/>
                <w:lang w:val="en-GB"/>
              </w:rPr>
            </w:pPr>
          </w:p>
        </w:tc>
      </w:tr>
      <w:tr w:rsidR="00906108" w:rsidRPr="00906108" w14:paraId="62BCAD2D" w14:textId="77777777" w:rsidTr="00477117">
        <w:trPr>
          <w:trHeight w:val="144"/>
        </w:trPr>
        <w:tc>
          <w:tcPr>
            <w:tcW w:w="2576" w:type="dxa"/>
          </w:tcPr>
          <w:p w14:paraId="0D0DFEF0" w14:textId="1F9FB72F" w:rsidR="00C32715" w:rsidRPr="00906108" w:rsidRDefault="00C32715" w:rsidP="00C32715">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Buildings</w:t>
            </w:r>
          </w:p>
        </w:tc>
        <w:tc>
          <w:tcPr>
            <w:tcW w:w="1294" w:type="dxa"/>
          </w:tcPr>
          <w:p w14:paraId="6CF9EAF8" w14:textId="29E83EE0" w:rsidR="00C32715" w:rsidRPr="00906108" w:rsidRDefault="00C32715" w:rsidP="00C32715">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27</w:t>
            </w:r>
            <w:r w:rsidRPr="00906108">
              <w:rPr>
                <w:rFonts w:cs="Times New Roman"/>
                <w:sz w:val="16"/>
                <w:szCs w:val="16"/>
              </w:rPr>
              <w:t>,</w:t>
            </w:r>
            <w:r w:rsidRPr="00906108">
              <w:rPr>
                <w:sz w:val="16"/>
                <w:szCs w:val="16"/>
              </w:rPr>
              <w:t>958</w:t>
            </w:r>
          </w:p>
        </w:tc>
        <w:tc>
          <w:tcPr>
            <w:tcW w:w="90" w:type="dxa"/>
          </w:tcPr>
          <w:p w14:paraId="4AB81C40"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080" w:type="dxa"/>
          </w:tcPr>
          <w:p w14:paraId="1420B106" w14:textId="303A4133" w:rsidR="00C32715" w:rsidRPr="00906108" w:rsidRDefault="00807798" w:rsidP="00C32715">
            <w:pPr>
              <w:tabs>
                <w:tab w:val="decimal" w:pos="903"/>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2,242</w:t>
            </w:r>
          </w:p>
        </w:tc>
        <w:tc>
          <w:tcPr>
            <w:tcW w:w="90" w:type="dxa"/>
          </w:tcPr>
          <w:p w14:paraId="4533EAA0"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990" w:type="dxa"/>
          </w:tcPr>
          <w:p w14:paraId="73BCE5D9" w14:textId="37F0E663" w:rsidR="00C32715" w:rsidRPr="00906108" w:rsidRDefault="00807798" w:rsidP="00C32715">
            <w:pPr>
              <w:tabs>
                <w:tab w:val="decimal" w:pos="902"/>
              </w:tabs>
              <w:overflowPunct/>
              <w:autoSpaceDE/>
              <w:autoSpaceDN/>
              <w:adjustRightInd/>
              <w:spacing w:line="240" w:lineRule="exact"/>
              <w:ind w:right="-391"/>
              <w:textAlignment w:val="auto"/>
              <w:rPr>
                <w:sz w:val="16"/>
                <w:szCs w:val="16"/>
              </w:rPr>
            </w:pPr>
            <w:r w:rsidRPr="00906108">
              <w:rPr>
                <w:sz w:val="16"/>
                <w:szCs w:val="16"/>
              </w:rPr>
              <w:t>(9,066)</w:t>
            </w:r>
          </w:p>
        </w:tc>
        <w:tc>
          <w:tcPr>
            <w:tcW w:w="90" w:type="dxa"/>
          </w:tcPr>
          <w:p w14:paraId="30CA9AFD"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53B48C5C" w14:textId="736F04FC" w:rsidR="00C32715" w:rsidRPr="00906108" w:rsidRDefault="00807798" w:rsidP="00C32715">
            <w:pPr>
              <w:spacing w:line="240" w:lineRule="exact"/>
              <w:ind w:firstLine="94"/>
              <w:jc w:val="center"/>
              <w:rPr>
                <w:rFonts w:cs="Times New Roman"/>
                <w:sz w:val="16"/>
                <w:szCs w:val="16"/>
              </w:rPr>
            </w:pPr>
            <w:r w:rsidRPr="00906108">
              <w:rPr>
                <w:rFonts w:cs="Times New Roman"/>
                <w:sz w:val="16"/>
                <w:szCs w:val="16"/>
              </w:rPr>
              <w:t xml:space="preserve">         (711)</w:t>
            </w:r>
          </w:p>
        </w:tc>
        <w:tc>
          <w:tcPr>
            <w:tcW w:w="180" w:type="dxa"/>
          </w:tcPr>
          <w:p w14:paraId="5079773E"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5EE06CD9" w14:textId="76B7FA4A" w:rsidR="00C32715" w:rsidRPr="00906108" w:rsidRDefault="00C32715" w:rsidP="00C32715">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20,423</w:t>
            </w:r>
          </w:p>
        </w:tc>
      </w:tr>
      <w:tr w:rsidR="00906108" w:rsidRPr="00906108" w14:paraId="4947A793" w14:textId="77777777" w:rsidTr="00477117">
        <w:trPr>
          <w:trHeight w:val="144"/>
        </w:trPr>
        <w:tc>
          <w:tcPr>
            <w:tcW w:w="2576" w:type="dxa"/>
          </w:tcPr>
          <w:p w14:paraId="7B4C8A36" w14:textId="77777777" w:rsidR="00C32715" w:rsidRPr="00906108" w:rsidRDefault="00C32715" w:rsidP="00C32715">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Vehicles</w:t>
            </w:r>
          </w:p>
        </w:tc>
        <w:tc>
          <w:tcPr>
            <w:tcW w:w="1294" w:type="dxa"/>
            <w:tcBorders>
              <w:bottom w:val="single" w:sz="4" w:space="0" w:color="auto"/>
            </w:tcBorders>
          </w:tcPr>
          <w:p w14:paraId="425F24EA" w14:textId="4DC0DE55" w:rsidR="00C32715" w:rsidRPr="00906108" w:rsidRDefault="00C32715" w:rsidP="00C32715">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8</w:t>
            </w:r>
            <w:r w:rsidRPr="00906108">
              <w:rPr>
                <w:rFonts w:cs="Times New Roman"/>
                <w:sz w:val="16"/>
                <w:szCs w:val="16"/>
              </w:rPr>
              <w:t>,</w:t>
            </w:r>
            <w:r w:rsidRPr="00906108">
              <w:rPr>
                <w:sz w:val="16"/>
                <w:szCs w:val="16"/>
              </w:rPr>
              <w:t>348</w:t>
            </w:r>
          </w:p>
        </w:tc>
        <w:tc>
          <w:tcPr>
            <w:tcW w:w="90" w:type="dxa"/>
          </w:tcPr>
          <w:p w14:paraId="5718030B"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bottom w:val="single" w:sz="4" w:space="0" w:color="auto"/>
            </w:tcBorders>
          </w:tcPr>
          <w:p w14:paraId="4F399543" w14:textId="45E41765" w:rsidR="00C32715" w:rsidRPr="00906108" w:rsidRDefault="00807798" w:rsidP="00807798">
            <w:pPr>
              <w:tabs>
                <w:tab w:val="decimal" w:pos="603"/>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w:t>
            </w:r>
          </w:p>
        </w:tc>
        <w:tc>
          <w:tcPr>
            <w:tcW w:w="90" w:type="dxa"/>
          </w:tcPr>
          <w:p w14:paraId="6F200421"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990" w:type="dxa"/>
            <w:tcBorders>
              <w:bottom w:val="single" w:sz="4" w:space="0" w:color="auto"/>
            </w:tcBorders>
          </w:tcPr>
          <w:p w14:paraId="3A4B4932" w14:textId="2FC32AD9" w:rsidR="00C32715" w:rsidRPr="00906108" w:rsidRDefault="00807798" w:rsidP="00807798">
            <w:pPr>
              <w:tabs>
                <w:tab w:val="decimal" w:pos="709"/>
              </w:tabs>
              <w:overflowPunct/>
              <w:autoSpaceDE/>
              <w:autoSpaceDN/>
              <w:adjustRightInd/>
              <w:spacing w:line="240" w:lineRule="exact"/>
              <w:ind w:right="-391"/>
              <w:textAlignment w:val="auto"/>
              <w:rPr>
                <w:sz w:val="16"/>
                <w:szCs w:val="16"/>
              </w:rPr>
            </w:pPr>
            <w:r w:rsidRPr="00906108">
              <w:rPr>
                <w:sz w:val="16"/>
                <w:szCs w:val="16"/>
              </w:rPr>
              <w:t>-</w:t>
            </w:r>
          </w:p>
        </w:tc>
        <w:tc>
          <w:tcPr>
            <w:tcW w:w="90" w:type="dxa"/>
          </w:tcPr>
          <w:p w14:paraId="7543C985"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7F809FA3" w14:textId="6FB271EF" w:rsidR="00C32715" w:rsidRPr="00906108" w:rsidRDefault="00807798" w:rsidP="00C32715">
            <w:pPr>
              <w:spacing w:line="240" w:lineRule="exact"/>
              <w:ind w:firstLine="94"/>
              <w:jc w:val="center"/>
              <w:rPr>
                <w:rFonts w:cs="Times New Roman"/>
                <w:sz w:val="16"/>
                <w:szCs w:val="16"/>
              </w:rPr>
            </w:pPr>
            <w:r w:rsidRPr="00906108">
              <w:rPr>
                <w:rFonts w:cs="Times New Roman"/>
                <w:sz w:val="16"/>
                <w:szCs w:val="16"/>
              </w:rPr>
              <w:t>-</w:t>
            </w:r>
          </w:p>
        </w:tc>
        <w:tc>
          <w:tcPr>
            <w:tcW w:w="180" w:type="dxa"/>
          </w:tcPr>
          <w:p w14:paraId="04793B83"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39ECB77A" w14:textId="0B09D383" w:rsidR="00C32715" w:rsidRPr="00906108" w:rsidRDefault="00C32715" w:rsidP="00C32715">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8,348</w:t>
            </w:r>
          </w:p>
        </w:tc>
      </w:tr>
      <w:tr w:rsidR="00906108" w:rsidRPr="00906108" w14:paraId="15DED0CD" w14:textId="77777777" w:rsidTr="00477117">
        <w:trPr>
          <w:trHeight w:val="144"/>
        </w:trPr>
        <w:tc>
          <w:tcPr>
            <w:tcW w:w="2576" w:type="dxa"/>
          </w:tcPr>
          <w:p w14:paraId="5CF48D97" w14:textId="77777777" w:rsidR="00C32715" w:rsidRPr="00906108" w:rsidRDefault="00C32715" w:rsidP="00C32715">
            <w:pPr>
              <w:overflowPunct/>
              <w:autoSpaceDE/>
              <w:autoSpaceDN/>
              <w:adjustRightInd/>
              <w:spacing w:line="240" w:lineRule="exact"/>
              <w:ind w:left="360" w:right="1" w:firstLine="83"/>
              <w:textAlignment w:val="auto"/>
              <w:outlineLvl w:val="5"/>
              <w:rPr>
                <w:rFonts w:cs="Times New Roman"/>
                <w:sz w:val="16"/>
                <w:szCs w:val="16"/>
                <w:lang w:val="en-GB"/>
              </w:rPr>
            </w:pPr>
            <w:r w:rsidRPr="00906108">
              <w:rPr>
                <w:rFonts w:cs="Times New Roman"/>
                <w:sz w:val="16"/>
                <w:szCs w:val="16"/>
                <w:lang w:val="en-GB"/>
              </w:rPr>
              <w:t>Total costs</w:t>
            </w:r>
          </w:p>
        </w:tc>
        <w:tc>
          <w:tcPr>
            <w:tcW w:w="1294" w:type="dxa"/>
            <w:tcBorders>
              <w:top w:val="single" w:sz="4" w:space="0" w:color="auto"/>
              <w:bottom w:val="single" w:sz="4" w:space="0" w:color="auto"/>
            </w:tcBorders>
          </w:tcPr>
          <w:p w14:paraId="2CE8B5DE" w14:textId="7B1E3D3D" w:rsidR="00C32715" w:rsidRPr="00906108" w:rsidRDefault="00C32715" w:rsidP="00C32715">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36</w:t>
            </w:r>
            <w:r w:rsidRPr="00906108">
              <w:rPr>
                <w:rFonts w:cs="Times New Roman"/>
                <w:sz w:val="16"/>
                <w:szCs w:val="16"/>
              </w:rPr>
              <w:t>,</w:t>
            </w:r>
            <w:r w:rsidRPr="00906108">
              <w:rPr>
                <w:sz w:val="16"/>
                <w:szCs w:val="16"/>
              </w:rPr>
              <w:t>306</w:t>
            </w:r>
          </w:p>
        </w:tc>
        <w:tc>
          <w:tcPr>
            <w:tcW w:w="90" w:type="dxa"/>
          </w:tcPr>
          <w:p w14:paraId="7695E195" w14:textId="77777777" w:rsidR="00C32715" w:rsidRPr="00906108" w:rsidRDefault="00C32715" w:rsidP="00C32715">
            <w:pPr>
              <w:spacing w:line="240" w:lineRule="exact"/>
              <w:jc w:val="center"/>
              <w:rPr>
                <w:rFonts w:cs="Times New Roman"/>
                <w:sz w:val="16"/>
                <w:szCs w:val="16"/>
              </w:rPr>
            </w:pPr>
          </w:p>
        </w:tc>
        <w:tc>
          <w:tcPr>
            <w:tcW w:w="1080" w:type="dxa"/>
            <w:tcBorders>
              <w:top w:val="single" w:sz="4" w:space="0" w:color="auto"/>
              <w:bottom w:val="single" w:sz="4" w:space="0" w:color="auto"/>
            </w:tcBorders>
          </w:tcPr>
          <w:p w14:paraId="6EFC0C75" w14:textId="2CD9B832" w:rsidR="00C32715" w:rsidRPr="00906108" w:rsidRDefault="00807798" w:rsidP="00C32715">
            <w:pPr>
              <w:tabs>
                <w:tab w:val="decimal" w:pos="903"/>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2,242</w:t>
            </w:r>
          </w:p>
        </w:tc>
        <w:tc>
          <w:tcPr>
            <w:tcW w:w="90" w:type="dxa"/>
          </w:tcPr>
          <w:p w14:paraId="5676E41B"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990" w:type="dxa"/>
            <w:tcBorders>
              <w:top w:val="single" w:sz="4" w:space="0" w:color="auto"/>
              <w:bottom w:val="single" w:sz="4" w:space="0" w:color="auto"/>
            </w:tcBorders>
          </w:tcPr>
          <w:p w14:paraId="2A19C689" w14:textId="3B88EBC2" w:rsidR="00C32715" w:rsidRPr="00906108" w:rsidRDefault="00807798" w:rsidP="00C32715">
            <w:pPr>
              <w:tabs>
                <w:tab w:val="decimal" w:pos="902"/>
              </w:tabs>
              <w:overflowPunct/>
              <w:autoSpaceDE/>
              <w:autoSpaceDN/>
              <w:adjustRightInd/>
              <w:spacing w:line="240" w:lineRule="exact"/>
              <w:ind w:right="-391"/>
              <w:textAlignment w:val="auto"/>
              <w:rPr>
                <w:sz w:val="16"/>
                <w:szCs w:val="16"/>
              </w:rPr>
            </w:pPr>
            <w:r w:rsidRPr="00906108">
              <w:rPr>
                <w:sz w:val="16"/>
                <w:szCs w:val="16"/>
              </w:rPr>
              <w:t>(9,066)</w:t>
            </w:r>
          </w:p>
        </w:tc>
        <w:tc>
          <w:tcPr>
            <w:tcW w:w="90" w:type="dxa"/>
          </w:tcPr>
          <w:p w14:paraId="39E250BC"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64D75CB0" w14:textId="0D5CADC4" w:rsidR="00C32715" w:rsidRPr="00906108" w:rsidRDefault="00807798" w:rsidP="00C32715">
            <w:pPr>
              <w:spacing w:line="240" w:lineRule="exact"/>
              <w:ind w:firstLine="94"/>
              <w:jc w:val="center"/>
              <w:rPr>
                <w:rFonts w:cs="Times New Roman"/>
                <w:sz w:val="16"/>
                <w:szCs w:val="16"/>
              </w:rPr>
            </w:pPr>
            <w:r w:rsidRPr="00906108">
              <w:rPr>
                <w:rFonts w:cs="Times New Roman"/>
                <w:sz w:val="16"/>
                <w:szCs w:val="16"/>
              </w:rPr>
              <w:t xml:space="preserve">         (711)</w:t>
            </w:r>
          </w:p>
        </w:tc>
        <w:tc>
          <w:tcPr>
            <w:tcW w:w="180" w:type="dxa"/>
          </w:tcPr>
          <w:p w14:paraId="350BAF98"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1C5C2407" w14:textId="1303F387" w:rsidR="00C32715" w:rsidRPr="00906108" w:rsidRDefault="00C32715" w:rsidP="00C32715">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28,771</w:t>
            </w:r>
          </w:p>
        </w:tc>
      </w:tr>
      <w:tr w:rsidR="00906108" w:rsidRPr="00906108" w14:paraId="6075AE61" w14:textId="77777777" w:rsidTr="00477117">
        <w:trPr>
          <w:trHeight w:val="144"/>
        </w:trPr>
        <w:tc>
          <w:tcPr>
            <w:tcW w:w="2576" w:type="dxa"/>
          </w:tcPr>
          <w:p w14:paraId="1FFCFB0D" w14:textId="77777777" w:rsidR="00797875" w:rsidRPr="00906108" w:rsidRDefault="00797875" w:rsidP="00797875">
            <w:pPr>
              <w:overflowPunct/>
              <w:autoSpaceDE/>
              <w:autoSpaceDN/>
              <w:adjustRightInd/>
              <w:spacing w:line="240" w:lineRule="exact"/>
              <w:ind w:right="1" w:firstLine="159"/>
              <w:textAlignment w:val="auto"/>
              <w:outlineLvl w:val="5"/>
              <w:rPr>
                <w:rFonts w:cs="Times New Roman"/>
                <w:b/>
                <w:bCs/>
                <w:sz w:val="16"/>
                <w:szCs w:val="16"/>
                <w:cs/>
                <w:lang w:val="en-GB"/>
              </w:rPr>
            </w:pPr>
            <w:r w:rsidRPr="00906108">
              <w:rPr>
                <w:rFonts w:cs="Times New Roman"/>
                <w:b/>
                <w:bCs/>
                <w:sz w:val="16"/>
                <w:szCs w:val="16"/>
                <w:lang w:val="en-GB"/>
              </w:rPr>
              <w:t>Accumulated depreciation</w:t>
            </w:r>
          </w:p>
        </w:tc>
        <w:tc>
          <w:tcPr>
            <w:tcW w:w="1294" w:type="dxa"/>
          </w:tcPr>
          <w:p w14:paraId="4737EC80" w14:textId="77777777" w:rsidR="00797875" w:rsidRPr="00906108" w:rsidRDefault="00797875" w:rsidP="00797875">
            <w:pPr>
              <w:tabs>
                <w:tab w:val="decimal" w:pos="850"/>
              </w:tabs>
              <w:overflowPunct/>
              <w:autoSpaceDE/>
              <w:autoSpaceDN/>
              <w:adjustRightInd/>
              <w:spacing w:line="240" w:lineRule="exact"/>
              <w:ind w:right="-391"/>
              <w:textAlignment w:val="auto"/>
              <w:rPr>
                <w:rFonts w:cs="Times New Roman"/>
                <w:sz w:val="16"/>
                <w:szCs w:val="16"/>
              </w:rPr>
            </w:pPr>
          </w:p>
        </w:tc>
        <w:tc>
          <w:tcPr>
            <w:tcW w:w="90" w:type="dxa"/>
          </w:tcPr>
          <w:p w14:paraId="4778CEFB" w14:textId="77777777" w:rsidR="00797875" w:rsidRPr="00906108" w:rsidRDefault="00797875" w:rsidP="00797875">
            <w:pPr>
              <w:tabs>
                <w:tab w:val="decimal" w:pos="990"/>
              </w:tabs>
              <w:overflowPunct/>
              <w:autoSpaceDE/>
              <w:autoSpaceDN/>
              <w:adjustRightInd/>
              <w:spacing w:line="240" w:lineRule="exact"/>
              <w:ind w:right="66"/>
              <w:jc w:val="right"/>
              <w:textAlignment w:val="auto"/>
              <w:rPr>
                <w:rFonts w:cs="Times New Roman"/>
                <w:sz w:val="16"/>
                <w:szCs w:val="16"/>
                <w:lang w:val="en-GB"/>
              </w:rPr>
            </w:pPr>
          </w:p>
        </w:tc>
        <w:tc>
          <w:tcPr>
            <w:tcW w:w="1080" w:type="dxa"/>
          </w:tcPr>
          <w:p w14:paraId="00A93CEB" w14:textId="77777777" w:rsidR="00797875" w:rsidRPr="00906108" w:rsidRDefault="00797875" w:rsidP="00797875">
            <w:pPr>
              <w:tabs>
                <w:tab w:val="decimal" w:pos="850"/>
              </w:tabs>
              <w:overflowPunct/>
              <w:autoSpaceDE/>
              <w:autoSpaceDN/>
              <w:adjustRightInd/>
              <w:spacing w:line="240" w:lineRule="exact"/>
              <w:ind w:right="-391"/>
              <w:textAlignment w:val="auto"/>
              <w:rPr>
                <w:rFonts w:cs="Times New Roman"/>
                <w:sz w:val="16"/>
                <w:szCs w:val="16"/>
              </w:rPr>
            </w:pPr>
          </w:p>
        </w:tc>
        <w:tc>
          <w:tcPr>
            <w:tcW w:w="90" w:type="dxa"/>
          </w:tcPr>
          <w:p w14:paraId="7792ACA7" w14:textId="77777777" w:rsidR="00797875" w:rsidRPr="00906108" w:rsidRDefault="00797875" w:rsidP="00797875">
            <w:pPr>
              <w:tabs>
                <w:tab w:val="decimal" w:pos="990"/>
              </w:tabs>
              <w:overflowPunct/>
              <w:autoSpaceDE/>
              <w:autoSpaceDN/>
              <w:adjustRightInd/>
              <w:spacing w:line="240" w:lineRule="exact"/>
              <w:ind w:right="66"/>
              <w:jc w:val="right"/>
              <w:textAlignment w:val="auto"/>
              <w:rPr>
                <w:rFonts w:cs="Times New Roman"/>
                <w:sz w:val="16"/>
                <w:szCs w:val="16"/>
                <w:lang w:val="en-GB"/>
              </w:rPr>
            </w:pPr>
          </w:p>
        </w:tc>
        <w:tc>
          <w:tcPr>
            <w:tcW w:w="990" w:type="dxa"/>
            <w:tcBorders>
              <w:top w:val="single" w:sz="4" w:space="0" w:color="auto"/>
            </w:tcBorders>
          </w:tcPr>
          <w:p w14:paraId="50F68618" w14:textId="77777777" w:rsidR="00797875" w:rsidRPr="00906108" w:rsidRDefault="00797875" w:rsidP="00797875">
            <w:pPr>
              <w:tabs>
                <w:tab w:val="decimal" w:pos="902"/>
              </w:tabs>
              <w:overflowPunct/>
              <w:autoSpaceDE/>
              <w:autoSpaceDN/>
              <w:adjustRightInd/>
              <w:spacing w:line="240" w:lineRule="exact"/>
              <w:ind w:right="-391"/>
              <w:textAlignment w:val="auto"/>
              <w:rPr>
                <w:sz w:val="16"/>
                <w:szCs w:val="16"/>
              </w:rPr>
            </w:pPr>
          </w:p>
        </w:tc>
        <w:tc>
          <w:tcPr>
            <w:tcW w:w="90" w:type="dxa"/>
          </w:tcPr>
          <w:p w14:paraId="1C831CAA" w14:textId="77777777" w:rsidR="00797875" w:rsidRPr="00906108" w:rsidRDefault="00797875" w:rsidP="00797875">
            <w:pPr>
              <w:tabs>
                <w:tab w:val="decimal" w:pos="990"/>
              </w:tabs>
              <w:overflowPunct/>
              <w:autoSpaceDE/>
              <w:autoSpaceDN/>
              <w:adjustRightInd/>
              <w:spacing w:line="240" w:lineRule="exact"/>
              <w:ind w:right="66"/>
              <w:jc w:val="right"/>
              <w:textAlignment w:val="auto"/>
              <w:rPr>
                <w:rFonts w:cs="Times New Roman"/>
                <w:sz w:val="16"/>
                <w:szCs w:val="16"/>
                <w:lang w:val="en-GB"/>
              </w:rPr>
            </w:pPr>
          </w:p>
        </w:tc>
        <w:tc>
          <w:tcPr>
            <w:tcW w:w="1260" w:type="dxa"/>
          </w:tcPr>
          <w:p w14:paraId="34894BED" w14:textId="77777777" w:rsidR="00797875" w:rsidRPr="00906108" w:rsidRDefault="00797875" w:rsidP="00797875">
            <w:pPr>
              <w:spacing w:line="240" w:lineRule="exact"/>
              <w:ind w:firstLine="94"/>
              <w:jc w:val="center"/>
              <w:rPr>
                <w:rFonts w:cs="Times New Roman"/>
                <w:sz w:val="16"/>
                <w:szCs w:val="16"/>
              </w:rPr>
            </w:pPr>
          </w:p>
        </w:tc>
        <w:tc>
          <w:tcPr>
            <w:tcW w:w="180" w:type="dxa"/>
          </w:tcPr>
          <w:p w14:paraId="12328D21" w14:textId="77777777" w:rsidR="00797875" w:rsidRPr="00906108" w:rsidRDefault="00797875" w:rsidP="00797875">
            <w:pPr>
              <w:overflowPunct/>
              <w:autoSpaceDE/>
              <w:autoSpaceDN/>
              <w:adjustRightInd/>
              <w:spacing w:line="240" w:lineRule="exact"/>
              <w:ind w:right="66"/>
              <w:jc w:val="right"/>
              <w:textAlignment w:val="auto"/>
              <w:rPr>
                <w:rFonts w:cs="Times New Roman"/>
                <w:b/>
                <w:bCs/>
                <w:sz w:val="16"/>
                <w:szCs w:val="16"/>
                <w:lang w:val="en-GB"/>
              </w:rPr>
            </w:pPr>
          </w:p>
        </w:tc>
        <w:tc>
          <w:tcPr>
            <w:tcW w:w="1260" w:type="dxa"/>
          </w:tcPr>
          <w:p w14:paraId="385CF026" w14:textId="77777777" w:rsidR="00797875" w:rsidRPr="00906108" w:rsidRDefault="00797875" w:rsidP="00797875">
            <w:pPr>
              <w:tabs>
                <w:tab w:val="decimal" w:pos="1037"/>
              </w:tabs>
              <w:overflowPunct/>
              <w:autoSpaceDE/>
              <w:autoSpaceDN/>
              <w:adjustRightInd/>
              <w:spacing w:line="240" w:lineRule="exact"/>
              <w:ind w:right="86"/>
              <w:textAlignment w:val="auto"/>
              <w:rPr>
                <w:rFonts w:cs="Times New Roman"/>
                <w:sz w:val="16"/>
                <w:szCs w:val="16"/>
              </w:rPr>
            </w:pPr>
          </w:p>
        </w:tc>
      </w:tr>
      <w:tr w:rsidR="00906108" w:rsidRPr="00906108" w14:paraId="0CB8D3DD" w14:textId="77777777" w:rsidTr="00477117">
        <w:trPr>
          <w:trHeight w:val="144"/>
        </w:trPr>
        <w:tc>
          <w:tcPr>
            <w:tcW w:w="2576" w:type="dxa"/>
          </w:tcPr>
          <w:p w14:paraId="02684544" w14:textId="77777777" w:rsidR="00C32715" w:rsidRPr="00906108" w:rsidRDefault="00C32715" w:rsidP="00C32715">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Buildings</w:t>
            </w:r>
          </w:p>
        </w:tc>
        <w:tc>
          <w:tcPr>
            <w:tcW w:w="1294" w:type="dxa"/>
          </w:tcPr>
          <w:p w14:paraId="753605CF" w14:textId="52204F9C" w:rsidR="00C32715" w:rsidRPr="00906108" w:rsidRDefault="00C32715" w:rsidP="00C32715">
            <w:pPr>
              <w:tabs>
                <w:tab w:val="decimal" w:pos="1117"/>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w:t>
            </w:r>
            <w:r w:rsidRPr="00906108">
              <w:rPr>
                <w:sz w:val="16"/>
                <w:szCs w:val="16"/>
              </w:rPr>
              <w:t>15</w:t>
            </w:r>
            <w:r w:rsidRPr="00906108">
              <w:rPr>
                <w:rFonts w:cs="Times New Roman"/>
                <w:sz w:val="16"/>
                <w:szCs w:val="16"/>
              </w:rPr>
              <w:t>,</w:t>
            </w:r>
            <w:r w:rsidRPr="00906108">
              <w:rPr>
                <w:sz w:val="16"/>
                <w:szCs w:val="16"/>
              </w:rPr>
              <w:t>533</w:t>
            </w:r>
            <w:r w:rsidRPr="00906108">
              <w:rPr>
                <w:rFonts w:cs="Times New Roman"/>
                <w:sz w:val="16"/>
                <w:szCs w:val="16"/>
              </w:rPr>
              <w:t>)</w:t>
            </w:r>
          </w:p>
        </w:tc>
        <w:tc>
          <w:tcPr>
            <w:tcW w:w="90" w:type="dxa"/>
          </w:tcPr>
          <w:p w14:paraId="3489DAAD"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080" w:type="dxa"/>
          </w:tcPr>
          <w:p w14:paraId="2796EECC" w14:textId="18573718" w:rsidR="00C32715" w:rsidRPr="00906108" w:rsidRDefault="00807798" w:rsidP="00C32715">
            <w:pPr>
              <w:tabs>
                <w:tab w:val="decimal" w:pos="903"/>
              </w:tabs>
              <w:overflowPunct/>
              <w:autoSpaceDE/>
              <w:autoSpaceDN/>
              <w:adjustRightInd/>
              <w:spacing w:line="240" w:lineRule="exact"/>
              <w:ind w:right="80"/>
              <w:textAlignment w:val="auto"/>
              <w:rPr>
                <w:rFonts w:cs="Times New Roman"/>
                <w:sz w:val="16"/>
                <w:szCs w:val="16"/>
              </w:rPr>
            </w:pPr>
            <w:r w:rsidRPr="00906108">
              <w:rPr>
                <w:rFonts w:cs="Times New Roman"/>
                <w:sz w:val="16"/>
                <w:szCs w:val="16"/>
              </w:rPr>
              <w:t>(6,834)</w:t>
            </w:r>
          </w:p>
        </w:tc>
        <w:tc>
          <w:tcPr>
            <w:tcW w:w="90" w:type="dxa"/>
          </w:tcPr>
          <w:p w14:paraId="6453DAAE" w14:textId="77777777" w:rsidR="00C32715" w:rsidRPr="00906108" w:rsidRDefault="00C32715" w:rsidP="00C32715">
            <w:pPr>
              <w:tabs>
                <w:tab w:val="decimal" w:pos="762"/>
              </w:tabs>
              <w:overflowPunct/>
              <w:autoSpaceDE/>
              <w:autoSpaceDN/>
              <w:adjustRightInd/>
              <w:spacing w:line="240" w:lineRule="exact"/>
              <w:ind w:right="80"/>
              <w:textAlignment w:val="auto"/>
              <w:rPr>
                <w:rFonts w:cs="Times New Roman"/>
                <w:sz w:val="16"/>
                <w:szCs w:val="16"/>
              </w:rPr>
            </w:pPr>
          </w:p>
        </w:tc>
        <w:tc>
          <w:tcPr>
            <w:tcW w:w="990" w:type="dxa"/>
          </w:tcPr>
          <w:p w14:paraId="7FF9257D" w14:textId="48083F00" w:rsidR="00C32715" w:rsidRPr="00906108" w:rsidRDefault="00807798" w:rsidP="00C32715">
            <w:pPr>
              <w:tabs>
                <w:tab w:val="decimal" w:pos="902"/>
              </w:tabs>
              <w:overflowPunct/>
              <w:autoSpaceDE/>
              <w:autoSpaceDN/>
              <w:adjustRightInd/>
              <w:spacing w:line="240" w:lineRule="exact"/>
              <w:ind w:right="-391"/>
              <w:textAlignment w:val="auto"/>
              <w:rPr>
                <w:sz w:val="16"/>
                <w:szCs w:val="16"/>
              </w:rPr>
            </w:pPr>
            <w:r w:rsidRPr="00906108">
              <w:rPr>
                <w:sz w:val="16"/>
                <w:szCs w:val="16"/>
              </w:rPr>
              <w:t>9,066</w:t>
            </w:r>
          </w:p>
        </w:tc>
        <w:tc>
          <w:tcPr>
            <w:tcW w:w="90" w:type="dxa"/>
          </w:tcPr>
          <w:p w14:paraId="14203C47"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305D3D0C" w14:textId="11248258" w:rsidR="00C32715" w:rsidRPr="00906108" w:rsidRDefault="00807798" w:rsidP="00C32715">
            <w:pPr>
              <w:spacing w:line="240" w:lineRule="exact"/>
              <w:ind w:firstLine="94"/>
              <w:jc w:val="center"/>
              <w:rPr>
                <w:rFonts w:cs="Times New Roman"/>
                <w:sz w:val="16"/>
                <w:szCs w:val="16"/>
              </w:rPr>
            </w:pPr>
            <w:r w:rsidRPr="00906108">
              <w:rPr>
                <w:rFonts w:cs="Times New Roman"/>
                <w:sz w:val="16"/>
                <w:szCs w:val="16"/>
              </w:rPr>
              <w:t xml:space="preserve">         235</w:t>
            </w:r>
          </w:p>
        </w:tc>
        <w:tc>
          <w:tcPr>
            <w:tcW w:w="180" w:type="dxa"/>
          </w:tcPr>
          <w:p w14:paraId="03FBB9FF"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6B1B2DCC" w14:textId="368ADE0C" w:rsidR="00C32715" w:rsidRPr="00906108" w:rsidRDefault="00C32715" w:rsidP="00C32715">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(13,066)</w:t>
            </w:r>
          </w:p>
        </w:tc>
      </w:tr>
      <w:tr w:rsidR="00906108" w:rsidRPr="00906108" w14:paraId="19B276E0" w14:textId="77777777" w:rsidTr="00477117">
        <w:trPr>
          <w:trHeight w:val="144"/>
        </w:trPr>
        <w:tc>
          <w:tcPr>
            <w:tcW w:w="2576" w:type="dxa"/>
          </w:tcPr>
          <w:p w14:paraId="717FCF57" w14:textId="77777777" w:rsidR="00C32715" w:rsidRPr="00906108" w:rsidRDefault="00C32715" w:rsidP="00C32715">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Vehicles</w:t>
            </w:r>
          </w:p>
        </w:tc>
        <w:tc>
          <w:tcPr>
            <w:tcW w:w="1294" w:type="dxa"/>
            <w:tcBorders>
              <w:bottom w:val="single" w:sz="4" w:space="0" w:color="auto"/>
            </w:tcBorders>
          </w:tcPr>
          <w:p w14:paraId="4F423876" w14:textId="3C9AF6A7" w:rsidR="00C32715" w:rsidRPr="00906108" w:rsidRDefault="00C32715" w:rsidP="00C32715">
            <w:pPr>
              <w:tabs>
                <w:tab w:val="decimal" w:pos="1117"/>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w:t>
            </w:r>
            <w:r w:rsidRPr="00906108">
              <w:rPr>
                <w:sz w:val="16"/>
                <w:szCs w:val="16"/>
              </w:rPr>
              <w:t>3</w:t>
            </w:r>
            <w:r w:rsidRPr="00906108">
              <w:rPr>
                <w:rFonts w:cs="Times New Roman"/>
                <w:sz w:val="16"/>
                <w:szCs w:val="16"/>
              </w:rPr>
              <w:t>,</w:t>
            </w:r>
            <w:r w:rsidRPr="00906108">
              <w:rPr>
                <w:sz w:val="16"/>
                <w:szCs w:val="16"/>
              </w:rPr>
              <w:t>739</w:t>
            </w:r>
            <w:r w:rsidRPr="00906108">
              <w:rPr>
                <w:rFonts w:cs="Times New Roman"/>
                <w:sz w:val="16"/>
                <w:szCs w:val="16"/>
              </w:rPr>
              <w:t>)</w:t>
            </w:r>
          </w:p>
        </w:tc>
        <w:tc>
          <w:tcPr>
            <w:tcW w:w="90" w:type="dxa"/>
          </w:tcPr>
          <w:p w14:paraId="3A7CEA73"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bottom w:val="single" w:sz="4" w:space="0" w:color="auto"/>
            </w:tcBorders>
          </w:tcPr>
          <w:p w14:paraId="653B009D" w14:textId="2B79C624" w:rsidR="00C32715" w:rsidRPr="00906108" w:rsidRDefault="00807798" w:rsidP="00C32715">
            <w:pPr>
              <w:tabs>
                <w:tab w:val="decimal" w:pos="903"/>
              </w:tabs>
              <w:overflowPunct/>
              <w:autoSpaceDE/>
              <w:autoSpaceDN/>
              <w:adjustRightInd/>
              <w:spacing w:line="240" w:lineRule="exact"/>
              <w:ind w:right="80"/>
              <w:textAlignment w:val="auto"/>
              <w:rPr>
                <w:rFonts w:cs="Times New Roman"/>
                <w:sz w:val="16"/>
                <w:szCs w:val="16"/>
              </w:rPr>
            </w:pPr>
            <w:r w:rsidRPr="00906108">
              <w:rPr>
                <w:rFonts w:cs="Times New Roman"/>
                <w:sz w:val="16"/>
                <w:szCs w:val="16"/>
              </w:rPr>
              <w:t>(1,903)</w:t>
            </w:r>
          </w:p>
        </w:tc>
        <w:tc>
          <w:tcPr>
            <w:tcW w:w="90" w:type="dxa"/>
          </w:tcPr>
          <w:p w14:paraId="239361C6" w14:textId="77777777" w:rsidR="00C32715" w:rsidRPr="00906108" w:rsidRDefault="00C32715" w:rsidP="00C32715">
            <w:pPr>
              <w:tabs>
                <w:tab w:val="decimal" w:pos="762"/>
              </w:tabs>
              <w:overflowPunct/>
              <w:autoSpaceDE/>
              <w:autoSpaceDN/>
              <w:adjustRightInd/>
              <w:spacing w:line="240" w:lineRule="exact"/>
              <w:ind w:right="80"/>
              <w:textAlignment w:val="auto"/>
              <w:rPr>
                <w:rFonts w:cs="Times New Roman"/>
                <w:sz w:val="16"/>
                <w:szCs w:val="16"/>
              </w:rPr>
            </w:pPr>
          </w:p>
        </w:tc>
        <w:tc>
          <w:tcPr>
            <w:tcW w:w="990" w:type="dxa"/>
            <w:tcBorders>
              <w:bottom w:val="single" w:sz="4" w:space="0" w:color="auto"/>
            </w:tcBorders>
          </w:tcPr>
          <w:p w14:paraId="681AC17E" w14:textId="066F9378" w:rsidR="00C32715" w:rsidRPr="00906108" w:rsidRDefault="00807798" w:rsidP="00807798">
            <w:pPr>
              <w:tabs>
                <w:tab w:val="decimal" w:pos="709"/>
              </w:tabs>
              <w:overflowPunct/>
              <w:autoSpaceDE/>
              <w:autoSpaceDN/>
              <w:adjustRightInd/>
              <w:spacing w:line="240" w:lineRule="exact"/>
              <w:ind w:right="-391"/>
              <w:textAlignment w:val="auto"/>
              <w:rPr>
                <w:sz w:val="16"/>
                <w:szCs w:val="16"/>
              </w:rPr>
            </w:pPr>
            <w:r w:rsidRPr="00906108">
              <w:rPr>
                <w:sz w:val="16"/>
                <w:szCs w:val="16"/>
              </w:rPr>
              <w:t>-</w:t>
            </w:r>
          </w:p>
        </w:tc>
        <w:tc>
          <w:tcPr>
            <w:tcW w:w="90" w:type="dxa"/>
          </w:tcPr>
          <w:p w14:paraId="657DF36F"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24FC4742" w14:textId="14F98EB7" w:rsidR="00C32715" w:rsidRPr="00906108" w:rsidRDefault="00807798" w:rsidP="00C32715">
            <w:pPr>
              <w:spacing w:line="240" w:lineRule="exact"/>
              <w:ind w:firstLine="94"/>
              <w:jc w:val="center"/>
              <w:rPr>
                <w:rFonts w:cs="Times New Roman"/>
                <w:sz w:val="16"/>
                <w:szCs w:val="16"/>
              </w:rPr>
            </w:pPr>
            <w:r w:rsidRPr="00906108">
              <w:rPr>
                <w:rFonts w:cs="Times New Roman"/>
                <w:sz w:val="16"/>
                <w:szCs w:val="16"/>
              </w:rPr>
              <w:t>-</w:t>
            </w:r>
          </w:p>
        </w:tc>
        <w:tc>
          <w:tcPr>
            <w:tcW w:w="180" w:type="dxa"/>
          </w:tcPr>
          <w:p w14:paraId="7D467FF8"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14A85ADC" w14:textId="087549F4" w:rsidR="00C32715" w:rsidRPr="00906108" w:rsidRDefault="00C32715" w:rsidP="00C32715">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(5,642)</w:t>
            </w:r>
          </w:p>
        </w:tc>
      </w:tr>
      <w:tr w:rsidR="00906108" w:rsidRPr="00906108" w14:paraId="6E9E7D6D" w14:textId="77777777" w:rsidTr="00477117">
        <w:trPr>
          <w:trHeight w:val="144"/>
        </w:trPr>
        <w:tc>
          <w:tcPr>
            <w:tcW w:w="2576" w:type="dxa"/>
          </w:tcPr>
          <w:p w14:paraId="6E8737C1" w14:textId="77777777" w:rsidR="00C32715" w:rsidRPr="00906108" w:rsidRDefault="00C32715" w:rsidP="00C32715">
            <w:pPr>
              <w:overflowPunct/>
              <w:autoSpaceDE/>
              <w:autoSpaceDN/>
              <w:adjustRightInd/>
              <w:spacing w:line="240" w:lineRule="exact"/>
              <w:ind w:left="360" w:right="1" w:firstLine="83"/>
              <w:textAlignment w:val="auto"/>
              <w:outlineLvl w:val="5"/>
              <w:rPr>
                <w:rFonts w:cs="Times New Roman"/>
                <w:sz w:val="16"/>
                <w:szCs w:val="16"/>
                <w:lang w:val="en-GB"/>
              </w:rPr>
            </w:pPr>
            <w:r w:rsidRPr="00906108">
              <w:rPr>
                <w:rFonts w:cs="Times New Roman"/>
                <w:sz w:val="16"/>
                <w:szCs w:val="16"/>
                <w:lang w:val="en-GB"/>
              </w:rPr>
              <w:t>Total accumulated depreciation</w:t>
            </w:r>
          </w:p>
        </w:tc>
        <w:tc>
          <w:tcPr>
            <w:tcW w:w="1294" w:type="dxa"/>
            <w:tcBorders>
              <w:top w:val="single" w:sz="4" w:space="0" w:color="auto"/>
              <w:bottom w:val="single" w:sz="4" w:space="0" w:color="auto"/>
            </w:tcBorders>
          </w:tcPr>
          <w:p w14:paraId="5472D2C9" w14:textId="1FF53C7C" w:rsidR="00C32715" w:rsidRPr="00906108" w:rsidRDefault="00C32715" w:rsidP="00C32715">
            <w:pPr>
              <w:tabs>
                <w:tab w:val="decimal" w:pos="1117"/>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w:t>
            </w:r>
            <w:r w:rsidRPr="00906108">
              <w:rPr>
                <w:sz w:val="16"/>
                <w:szCs w:val="16"/>
              </w:rPr>
              <w:t>19</w:t>
            </w:r>
            <w:r w:rsidRPr="00906108">
              <w:rPr>
                <w:rFonts w:cs="Times New Roman"/>
                <w:sz w:val="16"/>
                <w:szCs w:val="16"/>
              </w:rPr>
              <w:t>,</w:t>
            </w:r>
            <w:r w:rsidRPr="00906108">
              <w:rPr>
                <w:sz w:val="16"/>
                <w:szCs w:val="16"/>
              </w:rPr>
              <w:t>272</w:t>
            </w:r>
            <w:r w:rsidRPr="00906108">
              <w:rPr>
                <w:rFonts w:cs="Times New Roman"/>
                <w:sz w:val="16"/>
                <w:szCs w:val="16"/>
              </w:rPr>
              <w:t>)</w:t>
            </w:r>
          </w:p>
        </w:tc>
        <w:tc>
          <w:tcPr>
            <w:tcW w:w="90" w:type="dxa"/>
          </w:tcPr>
          <w:p w14:paraId="540D439B"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top w:val="single" w:sz="4" w:space="0" w:color="auto"/>
              <w:bottom w:val="single" w:sz="4" w:space="0" w:color="auto"/>
            </w:tcBorders>
          </w:tcPr>
          <w:p w14:paraId="1BE7824E" w14:textId="1743F3F5" w:rsidR="00C32715" w:rsidRPr="00906108" w:rsidRDefault="00807798" w:rsidP="00C32715">
            <w:pPr>
              <w:tabs>
                <w:tab w:val="decimal" w:pos="903"/>
              </w:tabs>
              <w:overflowPunct/>
              <w:autoSpaceDE/>
              <w:autoSpaceDN/>
              <w:adjustRightInd/>
              <w:spacing w:line="240" w:lineRule="exact"/>
              <w:ind w:right="80"/>
              <w:textAlignment w:val="auto"/>
              <w:rPr>
                <w:rFonts w:cs="Times New Roman"/>
                <w:sz w:val="16"/>
                <w:szCs w:val="16"/>
              </w:rPr>
            </w:pPr>
            <w:r w:rsidRPr="00906108">
              <w:rPr>
                <w:rFonts w:cs="Times New Roman"/>
                <w:sz w:val="16"/>
                <w:szCs w:val="16"/>
              </w:rPr>
              <w:t>(8,737)</w:t>
            </w:r>
          </w:p>
        </w:tc>
        <w:tc>
          <w:tcPr>
            <w:tcW w:w="90" w:type="dxa"/>
          </w:tcPr>
          <w:p w14:paraId="1B7E9A84" w14:textId="77777777" w:rsidR="00C32715" w:rsidRPr="00906108" w:rsidRDefault="00C32715" w:rsidP="00C32715">
            <w:pPr>
              <w:tabs>
                <w:tab w:val="decimal" w:pos="762"/>
              </w:tabs>
              <w:overflowPunct/>
              <w:autoSpaceDE/>
              <w:autoSpaceDN/>
              <w:adjustRightInd/>
              <w:spacing w:line="240" w:lineRule="exact"/>
              <w:ind w:right="80"/>
              <w:textAlignment w:val="auto"/>
              <w:rPr>
                <w:rFonts w:cs="Times New Roman"/>
                <w:sz w:val="16"/>
                <w:szCs w:val="16"/>
              </w:rPr>
            </w:pPr>
          </w:p>
        </w:tc>
        <w:tc>
          <w:tcPr>
            <w:tcW w:w="990" w:type="dxa"/>
            <w:tcBorders>
              <w:top w:val="single" w:sz="4" w:space="0" w:color="auto"/>
              <w:bottom w:val="single" w:sz="4" w:space="0" w:color="auto"/>
            </w:tcBorders>
          </w:tcPr>
          <w:p w14:paraId="62FA8BEC" w14:textId="4CC39673" w:rsidR="00C32715" w:rsidRPr="00906108" w:rsidRDefault="00807798" w:rsidP="00C32715">
            <w:pPr>
              <w:tabs>
                <w:tab w:val="decimal" w:pos="902"/>
              </w:tabs>
              <w:overflowPunct/>
              <w:autoSpaceDE/>
              <w:autoSpaceDN/>
              <w:adjustRightInd/>
              <w:spacing w:line="240" w:lineRule="exact"/>
              <w:ind w:right="-391"/>
              <w:textAlignment w:val="auto"/>
              <w:rPr>
                <w:sz w:val="16"/>
                <w:szCs w:val="16"/>
              </w:rPr>
            </w:pPr>
            <w:r w:rsidRPr="00906108">
              <w:rPr>
                <w:sz w:val="16"/>
                <w:szCs w:val="16"/>
              </w:rPr>
              <w:t>9,066</w:t>
            </w:r>
          </w:p>
        </w:tc>
        <w:tc>
          <w:tcPr>
            <w:tcW w:w="90" w:type="dxa"/>
          </w:tcPr>
          <w:p w14:paraId="40D6D1FF"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6F454EAE" w14:textId="3FFAAF15" w:rsidR="00C32715" w:rsidRPr="00906108" w:rsidRDefault="00807798" w:rsidP="00C32715">
            <w:pPr>
              <w:spacing w:line="240" w:lineRule="exact"/>
              <w:ind w:firstLine="94"/>
              <w:jc w:val="center"/>
              <w:rPr>
                <w:rFonts w:cs="Times New Roman"/>
                <w:sz w:val="16"/>
                <w:szCs w:val="16"/>
              </w:rPr>
            </w:pPr>
            <w:r w:rsidRPr="00906108">
              <w:rPr>
                <w:rFonts w:cs="Times New Roman"/>
                <w:sz w:val="16"/>
                <w:szCs w:val="16"/>
              </w:rPr>
              <w:t xml:space="preserve">        235</w:t>
            </w:r>
          </w:p>
        </w:tc>
        <w:tc>
          <w:tcPr>
            <w:tcW w:w="180" w:type="dxa"/>
          </w:tcPr>
          <w:p w14:paraId="50E86AC3"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7F54ADDA" w14:textId="16A2D615" w:rsidR="00C32715" w:rsidRPr="00906108" w:rsidRDefault="00C32715" w:rsidP="00C32715">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(18,708)</w:t>
            </w:r>
          </w:p>
        </w:tc>
      </w:tr>
      <w:tr w:rsidR="00C32715" w:rsidRPr="00906108" w14:paraId="6F12032D" w14:textId="77777777" w:rsidTr="00477117">
        <w:trPr>
          <w:trHeight w:val="144"/>
        </w:trPr>
        <w:tc>
          <w:tcPr>
            <w:tcW w:w="2576" w:type="dxa"/>
          </w:tcPr>
          <w:p w14:paraId="513EBAE7" w14:textId="77777777" w:rsidR="00C32715" w:rsidRPr="00906108" w:rsidRDefault="00C32715" w:rsidP="00C32715">
            <w:pPr>
              <w:overflowPunct/>
              <w:autoSpaceDE/>
              <w:autoSpaceDN/>
              <w:adjustRightInd/>
              <w:spacing w:line="240" w:lineRule="exact"/>
              <w:ind w:right="1" w:firstLine="159"/>
              <w:textAlignment w:val="auto"/>
              <w:outlineLvl w:val="5"/>
              <w:rPr>
                <w:rFonts w:cs="Times New Roman"/>
                <w:b/>
                <w:bCs/>
                <w:sz w:val="16"/>
                <w:szCs w:val="16"/>
                <w:cs/>
                <w:lang w:val="en-GB"/>
              </w:rPr>
            </w:pPr>
            <w:r w:rsidRPr="00906108">
              <w:rPr>
                <w:rFonts w:cs="Times New Roman"/>
                <w:b/>
                <w:bCs/>
                <w:sz w:val="16"/>
                <w:szCs w:val="16"/>
                <w:lang w:val="en-GB"/>
              </w:rPr>
              <w:t>Right-of-use assets - net</w:t>
            </w:r>
          </w:p>
        </w:tc>
        <w:tc>
          <w:tcPr>
            <w:tcW w:w="1294" w:type="dxa"/>
            <w:tcBorders>
              <w:top w:val="single" w:sz="4" w:space="0" w:color="auto"/>
              <w:bottom w:val="double" w:sz="4" w:space="0" w:color="auto"/>
            </w:tcBorders>
          </w:tcPr>
          <w:p w14:paraId="6E9516F1" w14:textId="1E1E3665" w:rsidR="00C32715" w:rsidRPr="00906108" w:rsidRDefault="00C32715" w:rsidP="00C32715">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17</w:t>
            </w:r>
            <w:r w:rsidRPr="00906108">
              <w:rPr>
                <w:rFonts w:cs="Times New Roman"/>
                <w:sz w:val="16"/>
                <w:szCs w:val="16"/>
              </w:rPr>
              <w:t>,</w:t>
            </w:r>
            <w:r w:rsidRPr="00906108">
              <w:rPr>
                <w:sz w:val="16"/>
                <w:szCs w:val="16"/>
              </w:rPr>
              <w:t>034</w:t>
            </w:r>
          </w:p>
        </w:tc>
        <w:tc>
          <w:tcPr>
            <w:tcW w:w="90" w:type="dxa"/>
          </w:tcPr>
          <w:p w14:paraId="689E1263"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top w:val="single" w:sz="4" w:space="0" w:color="auto"/>
            </w:tcBorders>
          </w:tcPr>
          <w:p w14:paraId="13343D1B" w14:textId="77777777" w:rsidR="00C32715" w:rsidRPr="00906108" w:rsidRDefault="00C32715" w:rsidP="00C32715">
            <w:pPr>
              <w:tabs>
                <w:tab w:val="decimal" w:pos="1084"/>
              </w:tabs>
              <w:overflowPunct/>
              <w:autoSpaceDE/>
              <w:autoSpaceDN/>
              <w:adjustRightInd/>
              <w:spacing w:line="240" w:lineRule="exact"/>
              <w:ind w:right="86"/>
              <w:textAlignment w:val="auto"/>
              <w:rPr>
                <w:rFonts w:cs="Times New Roman"/>
                <w:sz w:val="16"/>
                <w:szCs w:val="16"/>
              </w:rPr>
            </w:pPr>
          </w:p>
        </w:tc>
        <w:tc>
          <w:tcPr>
            <w:tcW w:w="90" w:type="dxa"/>
          </w:tcPr>
          <w:p w14:paraId="5618DFD1"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990" w:type="dxa"/>
            <w:tcBorders>
              <w:top w:val="single" w:sz="4" w:space="0" w:color="auto"/>
            </w:tcBorders>
          </w:tcPr>
          <w:p w14:paraId="134F38CF" w14:textId="77777777" w:rsidR="00C32715" w:rsidRPr="00906108" w:rsidRDefault="00C32715" w:rsidP="00C32715">
            <w:pPr>
              <w:tabs>
                <w:tab w:val="decimal" w:pos="902"/>
              </w:tabs>
              <w:overflowPunct/>
              <w:autoSpaceDE/>
              <w:autoSpaceDN/>
              <w:adjustRightInd/>
              <w:spacing w:line="240" w:lineRule="exact"/>
              <w:ind w:right="-391"/>
              <w:textAlignment w:val="auto"/>
              <w:rPr>
                <w:sz w:val="16"/>
                <w:szCs w:val="16"/>
              </w:rPr>
            </w:pPr>
          </w:p>
        </w:tc>
        <w:tc>
          <w:tcPr>
            <w:tcW w:w="90" w:type="dxa"/>
          </w:tcPr>
          <w:p w14:paraId="6143158B"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tcBorders>
          </w:tcPr>
          <w:p w14:paraId="527B1428"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80" w:type="dxa"/>
          </w:tcPr>
          <w:p w14:paraId="56C135EB" w14:textId="77777777" w:rsidR="00C32715" w:rsidRPr="00906108" w:rsidRDefault="00C32715" w:rsidP="00C32715">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double" w:sz="4" w:space="0" w:color="auto"/>
            </w:tcBorders>
          </w:tcPr>
          <w:p w14:paraId="4D3E6E15" w14:textId="7FFB9F31" w:rsidR="00C32715" w:rsidRPr="00906108" w:rsidRDefault="00C32715" w:rsidP="00C32715">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10,063</w:t>
            </w:r>
          </w:p>
        </w:tc>
      </w:tr>
    </w:tbl>
    <w:p w14:paraId="40923651" w14:textId="77777777" w:rsidR="00E8413B" w:rsidRPr="00906108" w:rsidRDefault="00E8413B">
      <w:pPr>
        <w:rPr>
          <w:rFonts w:cs="Times New Roman"/>
          <w:sz w:val="16"/>
          <w:szCs w:val="16"/>
        </w:rPr>
      </w:pPr>
    </w:p>
    <w:tbl>
      <w:tblPr>
        <w:tblW w:w="8910" w:type="dxa"/>
        <w:tblInd w:w="540" w:type="dxa"/>
        <w:tblLayout w:type="fixed"/>
        <w:tblCellMar>
          <w:left w:w="0" w:type="dxa"/>
          <w:right w:w="0" w:type="dxa"/>
        </w:tblCellMar>
        <w:tblLook w:val="0000" w:firstRow="0" w:lastRow="0" w:firstColumn="0" w:lastColumn="0" w:noHBand="0" w:noVBand="0"/>
      </w:tblPr>
      <w:tblGrid>
        <w:gridCol w:w="2576"/>
        <w:gridCol w:w="1294"/>
        <w:gridCol w:w="90"/>
        <w:gridCol w:w="1080"/>
        <w:gridCol w:w="90"/>
        <w:gridCol w:w="990"/>
        <w:gridCol w:w="90"/>
        <w:gridCol w:w="1260"/>
        <w:gridCol w:w="180"/>
        <w:gridCol w:w="1260"/>
      </w:tblGrid>
      <w:tr w:rsidR="00906108" w:rsidRPr="00906108" w14:paraId="539E7F22" w14:textId="77777777" w:rsidTr="00FE79AC">
        <w:trPr>
          <w:trHeight w:val="144"/>
        </w:trPr>
        <w:tc>
          <w:tcPr>
            <w:tcW w:w="2576" w:type="dxa"/>
          </w:tcPr>
          <w:p w14:paraId="7EE0309D" w14:textId="77777777" w:rsidR="00EE1FE0" w:rsidRPr="00906108" w:rsidRDefault="00EE1FE0" w:rsidP="00FE79AC">
            <w:pPr>
              <w:overflowPunct/>
              <w:autoSpaceDE/>
              <w:autoSpaceDN/>
              <w:adjustRightInd/>
              <w:spacing w:line="240" w:lineRule="exact"/>
              <w:textAlignment w:val="auto"/>
              <w:rPr>
                <w:rFonts w:asciiTheme="majorBidi" w:hAnsiTheme="majorBidi" w:cstheme="majorBidi"/>
                <w:b/>
                <w:bCs/>
                <w:sz w:val="16"/>
                <w:szCs w:val="16"/>
              </w:rPr>
            </w:pPr>
          </w:p>
        </w:tc>
        <w:tc>
          <w:tcPr>
            <w:tcW w:w="6334" w:type="dxa"/>
            <w:gridSpan w:val="9"/>
          </w:tcPr>
          <w:p w14:paraId="79B5EEFE" w14:textId="77777777" w:rsidR="00EE1FE0" w:rsidRPr="00906108" w:rsidRDefault="00EE1FE0" w:rsidP="00FE79AC">
            <w:pPr>
              <w:overflowPunct/>
              <w:autoSpaceDE/>
              <w:autoSpaceDN/>
              <w:adjustRightInd/>
              <w:spacing w:line="240" w:lineRule="exact"/>
              <w:jc w:val="right"/>
              <w:textAlignment w:val="auto"/>
              <w:rPr>
                <w:rFonts w:cs="Times New Roman"/>
                <w:b/>
                <w:bCs/>
                <w:sz w:val="16"/>
                <w:szCs w:val="16"/>
                <w:lang w:val="en-GB"/>
              </w:rPr>
            </w:pPr>
            <w:proofErr w:type="gramStart"/>
            <w:r w:rsidRPr="00906108">
              <w:rPr>
                <w:b/>
                <w:bCs/>
                <w:sz w:val="16"/>
                <w:szCs w:val="16"/>
              </w:rPr>
              <w:t>Unit :</w:t>
            </w:r>
            <w:proofErr w:type="gramEnd"/>
            <w:r w:rsidRPr="00906108">
              <w:rPr>
                <w:b/>
                <w:bCs/>
                <w:sz w:val="16"/>
                <w:szCs w:val="16"/>
              </w:rPr>
              <w:t xml:space="preserve"> Thousand Baht</w:t>
            </w:r>
          </w:p>
        </w:tc>
      </w:tr>
      <w:tr w:rsidR="00906108" w:rsidRPr="00906108" w14:paraId="0AF2E202" w14:textId="77777777" w:rsidTr="00FE79AC">
        <w:trPr>
          <w:trHeight w:val="144"/>
        </w:trPr>
        <w:tc>
          <w:tcPr>
            <w:tcW w:w="2576" w:type="dxa"/>
          </w:tcPr>
          <w:p w14:paraId="028014BF" w14:textId="77777777" w:rsidR="00EE1FE0" w:rsidRPr="00906108" w:rsidRDefault="00EE1FE0" w:rsidP="00FE79AC">
            <w:pPr>
              <w:overflowPunct/>
              <w:autoSpaceDE/>
              <w:autoSpaceDN/>
              <w:adjustRightInd/>
              <w:spacing w:line="240" w:lineRule="exact"/>
              <w:textAlignment w:val="auto"/>
              <w:rPr>
                <w:rFonts w:asciiTheme="majorBidi" w:hAnsiTheme="majorBidi" w:cstheme="majorBidi"/>
                <w:b/>
                <w:bCs/>
                <w:sz w:val="16"/>
                <w:szCs w:val="16"/>
              </w:rPr>
            </w:pPr>
          </w:p>
        </w:tc>
        <w:tc>
          <w:tcPr>
            <w:tcW w:w="6334" w:type="dxa"/>
            <w:gridSpan w:val="9"/>
            <w:tcBorders>
              <w:bottom w:val="single" w:sz="4" w:space="0" w:color="auto"/>
            </w:tcBorders>
          </w:tcPr>
          <w:p w14:paraId="06A88B41"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Separate financial statements</w:t>
            </w:r>
          </w:p>
        </w:tc>
      </w:tr>
      <w:tr w:rsidR="00906108" w:rsidRPr="00906108" w14:paraId="43AE6C67" w14:textId="77777777" w:rsidTr="00FE79AC">
        <w:trPr>
          <w:trHeight w:val="144"/>
        </w:trPr>
        <w:tc>
          <w:tcPr>
            <w:tcW w:w="2576" w:type="dxa"/>
          </w:tcPr>
          <w:p w14:paraId="22D52356" w14:textId="77777777" w:rsidR="00EE1FE0" w:rsidRPr="00906108" w:rsidRDefault="00EE1FE0" w:rsidP="00FE79AC">
            <w:pPr>
              <w:overflowPunct/>
              <w:autoSpaceDE/>
              <w:autoSpaceDN/>
              <w:adjustRightInd/>
              <w:spacing w:line="240" w:lineRule="exact"/>
              <w:textAlignment w:val="auto"/>
              <w:rPr>
                <w:rFonts w:cs="Times New Roman"/>
                <w:b/>
                <w:bCs/>
                <w:sz w:val="16"/>
                <w:szCs w:val="16"/>
              </w:rPr>
            </w:pPr>
          </w:p>
        </w:tc>
        <w:tc>
          <w:tcPr>
            <w:tcW w:w="1294" w:type="dxa"/>
            <w:tcBorders>
              <w:top w:val="single" w:sz="4" w:space="0" w:color="auto"/>
            </w:tcBorders>
          </w:tcPr>
          <w:p w14:paraId="65B962CD"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Balance</w:t>
            </w:r>
          </w:p>
        </w:tc>
        <w:tc>
          <w:tcPr>
            <w:tcW w:w="90" w:type="dxa"/>
            <w:tcBorders>
              <w:top w:val="single" w:sz="4" w:space="0" w:color="auto"/>
            </w:tcBorders>
          </w:tcPr>
          <w:p w14:paraId="14102D24"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Borders>
              <w:top w:val="single" w:sz="4" w:space="0" w:color="auto"/>
            </w:tcBorders>
          </w:tcPr>
          <w:p w14:paraId="4BA06950" w14:textId="77777777" w:rsidR="00EE1FE0" w:rsidRPr="00906108" w:rsidRDefault="00EE1FE0" w:rsidP="00FE79AC">
            <w:pPr>
              <w:overflowPunct/>
              <w:autoSpaceDE/>
              <w:autoSpaceDN/>
              <w:adjustRightInd/>
              <w:spacing w:line="240" w:lineRule="exact"/>
              <w:ind w:right="1"/>
              <w:jc w:val="center"/>
              <w:textAlignment w:val="auto"/>
              <w:rPr>
                <w:rFonts w:cs="Times New Roman"/>
                <w:b/>
                <w:bCs/>
                <w:sz w:val="16"/>
                <w:szCs w:val="16"/>
                <w:cs/>
                <w:lang w:val="en-GB"/>
              </w:rPr>
            </w:pPr>
            <w:r w:rsidRPr="00906108">
              <w:rPr>
                <w:rFonts w:cs="Times New Roman"/>
                <w:b/>
                <w:bCs/>
                <w:sz w:val="16"/>
                <w:szCs w:val="16"/>
              </w:rPr>
              <w:t>I</w:t>
            </w:r>
            <w:proofErr w:type="spellStart"/>
            <w:r w:rsidRPr="00906108">
              <w:rPr>
                <w:rFonts w:cs="Times New Roman"/>
                <w:b/>
                <w:bCs/>
                <w:sz w:val="16"/>
                <w:szCs w:val="16"/>
                <w:lang w:val="en-GB"/>
              </w:rPr>
              <w:t>ncrease</w:t>
            </w:r>
            <w:proofErr w:type="spellEnd"/>
          </w:p>
        </w:tc>
        <w:tc>
          <w:tcPr>
            <w:tcW w:w="90" w:type="dxa"/>
            <w:tcBorders>
              <w:top w:val="single" w:sz="4" w:space="0" w:color="auto"/>
            </w:tcBorders>
          </w:tcPr>
          <w:p w14:paraId="63F4F47B"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90" w:type="dxa"/>
            <w:tcBorders>
              <w:top w:val="single" w:sz="4" w:space="0" w:color="auto"/>
            </w:tcBorders>
          </w:tcPr>
          <w:p w14:paraId="47540B65"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(Decrease)</w:t>
            </w:r>
          </w:p>
        </w:tc>
        <w:tc>
          <w:tcPr>
            <w:tcW w:w="90" w:type="dxa"/>
            <w:tcBorders>
              <w:top w:val="single" w:sz="4" w:space="0" w:color="auto"/>
            </w:tcBorders>
          </w:tcPr>
          <w:p w14:paraId="7E45ED11"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Borders>
              <w:top w:val="single" w:sz="4" w:space="0" w:color="auto"/>
            </w:tcBorders>
          </w:tcPr>
          <w:p w14:paraId="5BA49B09"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 xml:space="preserve">Effects from </w:t>
            </w:r>
          </w:p>
        </w:tc>
        <w:tc>
          <w:tcPr>
            <w:tcW w:w="180" w:type="dxa"/>
            <w:tcBorders>
              <w:top w:val="single" w:sz="4" w:space="0" w:color="auto"/>
            </w:tcBorders>
          </w:tcPr>
          <w:p w14:paraId="54DC9DD5"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Borders>
              <w:top w:val="single" w:sz="4" w:space="0" w:color="auto"/>
            </w:tcBorders>
          </w:tcPr>
          <w:p w14:paraId="2E9FCDFF"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Balance</w:t>
            </w:r>
          </w:p>
        </w:tc>
      </w:tr>
      <w:tr w:rsidR="00906108" w:rsidRPr="00906108" w14:paraId="572166B2" w14:textId="77777777" w:rsidTr="00FE79AC">
        <w:trPr>
          <w:trHeight w:val="144"/>
        </w:trPr>
        <w:tc>
          <w:tcPr>
            <w:tcW w:w="2576" w:type="dxa"/>
          </w:tcPr>
          <w:p w14:paraId="1581912C" w14:textId="77777777" w:rsidR="00EE1FE0" w:rsidRPr="00906108" w:rsidRDefault="00EE1FE0"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26AB1216" w14:textId="77777777" w:rsidR="00EE1FE0" w:rsidRPr="00906108" w:rsidRDefault="00EE1FE0" w:rsidP="00FE79AC">
            <w:pPr>
              <w:tabs>
                <w:tab w:val="left" w:pos="540"/>
              </w:tabs>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as at</w:t>
            </w:r>
          </w:p>
        </w:tc>
        <w:tc>
          <w:tcPr>
            <w:tcW w:w="90" w:type="dxa"/>
          </w:tcPr>
          <w:p w14:paraId="0BE1AC50"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6B9C3620" w14:textId="77777777" w:rsidR="00EE1FE0" w:rsidRPr="00906108" w:rsidRDefault="00EE1FE0"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62D56B40"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30805962"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46F1C3FE"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43F8B460" w14:textId="7414119D" w:rsidR="00EE1FE0" w:rsidRPr="00906108" w:rsidRDefault="00E74F23"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rPr>
              <w:t>canceling the</w:t>
            </w:r>
          </w:p>
        </w:tc>
        <w:tc>
          <w:tcPr>
            <w:tcW w:w="180" w:type="dxa"/>
          </w:tcPr>
          <w:p w14:paraId="372C9D31"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4597443B"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lang w:val="en-GB"/>
              </w:rPr>
              <w:t>as at</w:t>
            </w:r>
          </w:p>
        </w:tc>
      </w:tr>
      <w:tr w:rsidR="00906108" w:rsidRPr="00906108" w14:paraId="36C4EACE" w14:textId="77777777" w:rsidTr="00FE79AC">
        <w:trPr>
          <w:trHeight w:val="144"/>
        </w:trPr>
        <w:tc>
          <w:tcPr>
            <w:tcW w:w="2576" w:type="dxa"/>
          </w:tcPr>
          <w:p w14:paraId="376D9DA5" w14:textId="77777777" w:rsidR="00EE1FE0" w:rsidRPr="00906108" w:rsidRDefault="00EE1FE0"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03459AC3" w14:textId="739B800F"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r w:rsidRPr="00906108">
              <w:rPr>
                <w:rFonts w:cs="Times New Roman"/>
                <w:b/>
                <w:bCs/>
                <w:sz w:val="16"/>
                <w:szCs w:val="16"/>
              </w:rPr>
              <w:t xml:space="preserve">January </w:t>
            </w:r>
            <w:r w:rsidR="00B44747" w:rsidRPr="00906108">
              <w:rPr>
                <w:b/>
                <w:bCs/>
                <w:sz w:val="16"/>
                <w:szCs w:val="16"/>
              </w:rPr>
              <w:t>1</w:t>
            </w:r>
            <w:r w:rsidRPr="00906108">
              <w:rPr>
                <w:rFonts w:cs="Times New Roman"/>
                <w:b/>
                <w:bCs/>
                <w:sz w:val="16"/>
                <w:szCs w:val="16"/>
              </w:rPr>
              <w:t>,</w:t>
            </w:r>
          </w:p>
        </w:tc>
        <w:tc>
          <w:tcPr>
            <w:tcW w:w="90" w:type="dxa"/>
          </w:tcPr>
          <w:p w14:paraId="204ED9D2"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0C0722DD" w14:textId="77777777" w:rsidR="00EE1FE0" w:rsidRPr="00906108" w:rsidRDefault="00EE1FE0"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08D12D0A"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5BB98750"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7788E81E"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5A3DC1DB" w14:textId="6E1A0826" w:rsidR="00EE1FE0" w:rsidRPr="00906108" w:rsidRDefault="00E74F23"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rPr>
              <w:t>lease</w:t>
            </w:r>
          </w:p>
        </w:tc>
        <w:tc>
          <w:tcPr>
            <w:tcW w:w="180" w:type="dxa"/>
          </w:tcPr>
          <w:p w14:paraId="0E42CB40"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337BFDD0" w14:textId="2F632CCB" w:rsidR="00EE1FE0" w:rsidRPr="00906108" w:rsidRDefault="00EE1FE0"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rPr>
              <w:t xml:space="preserve">December </w:t>
            </w:r>
            <w:r w:rsidR="00B44747" w:rsidRPr="00906108">
              <w:rPr>
                <w:b/>
                <w:bCs/>
                <w:sz w:val="16"/>
                <w:szCs w:val="16"/>
              </w:rPr>
              <w:t>31</w:t>
            </w:r>
            <w:r w:rsidRPr="00906108">
              <w:rPr>
                <w:rFonts w:cs="Times New Roman"/>
                <w:b/>
                <w:bCs/>
                <w:sz w:val="16"/>
                <w:szCs w:val="16"/>
              </w:rPr>
              <w:t>,</w:t>
            </w:r>
          </w:p>
        </w:tc>
      </w:tr>
      <w:tr w:rsidR="00906108" w:rsidRPr="00906108" w14:paraId="604A4111" w14:textId="77777777" w:rsidTr="00FE79AC">
        <w:trPr>
          <w:trHeight w:val="144"/>
        </w:trPr>
        <w:tc>
          <w:tcPr>
            <w:tcW w:w="2576" w:type="dxa"/>
          </w:tcPr>
          <w:p w14:paraId="3B70BD4C" w14:textId="77777777" w:rsidR="00EE1FE0" w:rsidRPr="00906108" w:rsidRDefault="00EE1FE0"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6F1AEBFE" w14:textId="4DE60724" w:rsidR="00EE1FE0" w:rsidRPr="00906108" w:rsidRDefault="00B44747" w:rsidP="00FE79AC">
            <w:pPr>
              <w:overflowPunct/>
              <w:autoSpaceDE/>
              <w:autoSpaceDN/>
              <w:adjustRightInd/>
              <w:spacing w:line="240" w:lineRule="exact"/>
              <w:jc w:val="center"/>
              <w:textAlignment w:val="auto"/>
              <w:rPr>
                <w:rFonts w:cs="Times New Roman"/>
                <w:b/>
                <w:bCs/>
                <w:sz w:val="16"/>
                <w:szCs w:val="16"/>
              </w:rPr>
            </w:pPr>
            <w:r w:rsidRPr="00906108">
              <w:rPr>
                <w:b/>
                <w:bCs/>
                <w:sz w:val="16"/>
                <w:szCs w:val="16"/>
              </w:rPr>
              <w:t>202</w:t>
            </w:r>
            <w:r w:rsidR="00782A4F" w:rsidRPr="00906108">
              <w:rPr>
                <w:b/>
                <w:bCs/>
                <w:sz w:val="16"/>
                <w:szCs w:val="16"/>
              </w:rPr>
              <w:t>4</w:t>
            </w:r>
          </w:p>
        </w:tc>
        <w:tc>
          <w:tcPr>
            <w:tcW w:w="90" w:type="dxa"/>
          </w:tcPr>
          <w:p w14:paraId="76DC51E0"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7D3E0013" w14:textId="77777777" w:rsidR="00EE1FE0" w:rsidRPr="00906108" w:rsidRDefault="00EE1FE0"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4E95C2ED"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6263D8D6"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2B82624F"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44023F00" w14:textId="68E0ECD0" w:rsidR="00EE1FE0" w:rsidRPr="00906108" w:rsidRDefault="00C32715" w:rsidP="00FE79AC">
            <w:pPr>
              <w:overflowPunct/>
              <w:autoSpaceDE/>
              <w:autoSpaceDN/>
              <w:adjustRightInd/>
              <w:spacing w:line="240" w:lineRule="exact"/>
              <w:jc w:val="center"/>
              <w:textAlignment w:val="auto"/>
              <w:rPr>
                <w:rFonts w:cs="Times New Roman"/>
                <w:b/>
                <w:bCs/>
                <w:sz w:val="16"/>
                <w:szCs w:val="16"/>
                <w:cs/>
                <w:lang w:val="en-GB"/>
              </w:rPr>
            </w:pPr>
            <w:r w:rsidRPr="00906108">
              <w:rPr>
                <w:rFonts w:cs="Times New Roman"/>
                <w:b/>
                <w:bCs/>
                <w:sz w:val="16"/>
                <w:szCs w:val="16"/>
                <w:lang w:val="en-GB"/>
              </w:rPr>
              <w:t>agreement</w:t>
            </w:r>
          </w:p>
        </w:tc>
        <w:tc>
          <w:tcPr>
            <w:tcW w:w="180" w:type="dxa"/>
          </w:tcPr>
          <w:p w14:paraId="2537B5B9"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65434210" w14:textId="5DC4F748" w:rsidR="00EE1FE0" w:rsidRPr="00906108" w:rsidRDefault="00B44747" w:rsidP="00FE79AC">
            <w:pPr>
              <w:overflowPunct/>
              <w:autoSpaceDE/>
              <w:autoSpaceDN/>
              <w:adjustRightInd/>
              <w:spacing w:line="240" w:lineRule="exact"/>
              <w:jc w:val="center"/>
              <w:textAlignment w:val="auto"/>
              <w:rPr>
                <w:rFonts w:cs="Times New Roman"/>
                <w:b/>
                <w:bCs/>
                <w:sz w:val="16"/>
                <w:szCs w:val="16"/>
              </w:rPr>
            </w:pPr>
            <w:r w:rsidRPr="00906108">
              <w:rPr>
                <w:b/>
                <w:bCs/>
                <w:sz w:val="16"/>
                <w:szCs w:val="16"/>
              </w:rPr>
              <w:t>202</w:t>
            </w:r>
            <w:r w:rsidR="00782A4F" w:rsidRPr="00906108">
              <w:rPr>
                <w:b/>
                <w:bCs/>
                <w:sz w:val="16"/>
                <w:szCs w:val="16"/>
              </w:rPr>
              <w:t>4</w:t>
            </w:r>
          </w:p>
        </w:tc>
      </w:tr>
      <w:tr w:rsidR="00906108" w:rsidRPr="00906108" w14:paraId="11204C55" w14:textId="77777777" w:rsidTr="00FE79AC">
        <w:trPr>
          <w:trHeight w:val="144"/>
        </w:trPr>
        <w:tc>
          <w:tcPr>
            <w:tcW w:w="2576" w:type="dxa"/>
          </w:tcPr>
          <w:p w14:paraId="1BAF208A" w14:textId="77777777" w:rsidR="00EE1FE0" w:rsidRPr="00906108" w:rsidRDefault="00EE1FE0" w:rsidP="00FE79AC">
            <w:pPr>
              <w:overflowPunct/>
              <w:autoSpaceDE/>
              <w:autoSpaceDN/>
              <w:adjustRightInd/>
              <w:spacing w:line="240" w:lineRule="exact"/>
              <w:ind w:left="368"/>
              <w:jc w:val="center"/>
              <w:textAlignment w:val="auto"/>
              <w:rPr>
                <w:rFonts w:cs="Times New Roman"/>
                <w:b/>
                <w:bCs/>
                <w:sz w:val="16"/>
                <w:szCs w:val="16"/>
                <w:lang w:val="en-GB"/>
              </w:rPr>
            </w:pPr>
          </w:p>
        </w:tc>
        <w:tc>
          <w:tcPr>
            <w:tcW w:w="1294" w:type="dxa"/>
          </w:tcPr>
          <w:p w14:paraId="28800F2C"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53D2D7EF"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080" w:type="dxa"/>
          </w:tcPr>
          <w:p w14:paraId="5AB2DA91" w14:textId="77777777" w:rsidR="00EE1FE0" w:rsidRPr="00906108" w:rsidRDefault="00EE1FE0" w:rsidP="00FE79AC">
            <w:pPr>
              <w:overflowPunct/>
              <w:autoSpaceDE/>
              <w:autoSpaceDN/>
              <w:adjustRightInd/>
              <w:spacing w:line="240" w:lineRule="exact"/>
              <w:ind w:right="1"/>
              <w:jc w:val="center"/>
              <w:textAlignment w:val="auto"/>
              <w:rPr>
                <w:rFonts w:cs="Times New Roman"/>
                <w:b/>
                <w:bCs/>
                <w:sz w:val="16"/>
                <w:szCs w:val="16"/>
                <w:cs/>
                <w:lang w:val="en-GB"/>
              </w:rPr>
            </w:pPr>
          </w:p>
        </w:tc>
        <w:tc>
          <w:tcPr>
            <w:tcW w:w="90" w:type="dxa"/>
          </w:tcPr>
          <w:p w14:paraId="1A77D85A"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90" w:type="dxa"/>
          </w:tcPr>
          <w:p w14:paraId="02B3A8D9"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90" w:type="dxa"/>
          </w:tcPr>
          <w:p w14:paraId="4161507E"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4D59CC70"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80" w:type="dxa"/>
          </w:tcPr>
          <w:p w14:paraId="0904CD4B"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lang w:val="en-GB"/>
              </w:rPr>
            </w:pPr>
          </w:p>
        </w:tc>
        <w:tc>
          <w:tcPr>
            <w:tcW w:w="1260" w:type="dxa"/>
          </w:tcPr>
          <w:p w14:paraId="1844593E" w14:textId="77777777" w:rsidR="00EE1FE0" w:rsidRPr="00906108" w:rsidRDefault="00EE1FE0" w:rsidP="00FE79AC">
            <w:pPr>
              <w:overflowPunct/>
              <w:autoSpaceDE/>
              <w:autoSpaceDN/>
              <w:adjustRightInd/>
              <w:spacing w:line="240" w:lineRule="exact"/>
              <w:jc w:val="center"/>
              <w:textAlignment w:val="auto"/>
              <w:rPr>
                <w:rFonts w:cs="Times New Roman"/>
                <w:b/>
                <w:bCs/>
                <w:sz w:val="16"/>
                <w:szCs w:val="16"/>
                <w:cs/>
                <w:lang w:val="en-GB"/>
              </w:rPr>
            </w:pPr>
          </w:p>
        </w:tc>
      </w:tr>
      <w:tr w:rsidR="00906108" w:rsidRPr="00906108" w14:paraId="4A649D51" w14:textId="77777777" w:rsidTr="00FE79AC">
        <w:trPr>
          <w:trHeight w:val="144"/>
        </w:trPr>
        <w:tc>
          <w:tcPr>
            <w:tcW w:w="2576" w:type="dxa"/>
          </w:tcPr>
          <w:p w14:paraId="1F1D242F" w14:textId="77777777" w:rsidR="00EE1FE0" w:rsidRPr="00906108" w:rsidRDefault="00EE1FE0" w:rsidP="00FE79AC">
            <w:pPr>
              <w:overflowPunct/>
              <w:autoSpaceDE/>
              <w:autoSpaceDN/>
              <w:adjustRightInd/>
              <w:spacing w:line="240" w:lineRule="exact"/>
              <w:ind w:right="1" w:firstLine="159"/>
              <w:textAlignment w:val="auto"/>
              <w:outlineLvl w:val="5"/>
              <w:rPr>
                <w:rFonts w:cs="Times New Roman"/>
                <w:b/>
                <w:bCs/>
                <w:sz w:val="16"/>
                <w:szCs w:val="16"/>
                <w:lang w:val="en-GB"/>
              </w:rPr>
            </w:pPr>
            <w:r w:rsidRPr="00906108">
              <w:rPr>
                <w:rFonts w:cs="Times New Roman"/>
                <w:b/>
                <w:bCs/>
                <w:sz w:val="16"/>
                <w:szCs w:val="16"/>
                <w:lang w:val="en-GB"/>
              </w:rPr>
              <w:t>Cost</w:t>
            </w:r>
          </w:p>
        </w:tc>
        <w:tc>
          <w:tcPr>
            <w:tcW w:w="1294" w:type="dxa"/>
          </w:tcPr>
          <w:p w14:paraId="3C01E79B"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0" w:type="dxa"/>
          </w:tcPr>
          <w:p w14:paraId="301EF88E"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080" w:type="dxa"/>
          </w:tcPr>
          <w:p w14:paraId="2F3231DC"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0" w:type="dxa"/>
          </w:tcPr>
          <w:p w14:paraId="33AF8955"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90" w:type="dxa"/>
          </w:tcPr>
          <w:p w14:paraId="7034557F"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90" w:type="dxa"/>
          </w:tcPr>
          <w:p w14:paraId="22C0DE40"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260" w:type="dxa"/>
          </w:tcPr>
          <w:p w14:paraId="5C1B137E"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80" w:type="dxa"/>
          </w:tcPr>
          <w:p w14:paraId="15C7A53D"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c>
          <w:tcPr>
            <w:tcW w:w="1260" w:type="dxa"/>
          </w:tcPr>
          <w:p w14:paraId="271ACE2F" w14:textId="77777777" w:rsidR="00EE1FE0" w:rsidRPr="00906108" w:rsidRDefault="00EE1FE0" w:rsidP="00FE79AC">
            <w:pPr>
              <w:overflowPunct/>
              <w:autoSpaceDE/>
              <w:autoSpaceDN/>
              <w:adjustRightInd/>
              <w:spacing w:line="240" w:lineRule="exact"/>
              <w:ind w:left="728" w:right="1" w:hanging="458"/>
              <w:textAlignment w:val="auto"/>
              <w:outlineLvl w:val="5"/>
              <w:rPr>
                <w:rFonts w:cs="Times New Roman"/>
                <w:sz w:val="16"/>
                <w:szCs w:val="16"/>
                <w:lang w:val="en-GB"/>
              </w:rPr>
            </w:pPr>
          </w:p>
        </w:tc>
      </w:tr>
      <w:tr w:rsidR="00906108" w:rsidRPr="00906108" w14:paraId="6C3AE433" w14:textId="77777777" w:rsidTr="00FE79AC">
        <w:trPr>
          <w:trHeight w:val="144"/>
        </w:trPr>
        <w:tc>
          <w:tcPr>
            <w:tcW w:w="2576" w:type="dxa"/>
          </w:tcPr>
          <w:p w14:paraId="10F407C4" w14:textId="77777777" w:rsidR="00782A4F" w:rsidRPr="00906108" w:rsidRDefault="00782A4F" w:rsidP="00782A4F">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Buildings</w:t>
            </w:r>
          </w:p>
        </w:tc>
        <w:tc>
          <w:tcPr>
            <w:tcW w:w="1294" w:type="dxa"/>
          </w:tcPr>
          <w:p w14:paraId="7CDAADC9" w14:textId="60FF6D86" w:rsidR="00782A4F" w:rsidRPr="00906108" w:rsidRDefault="00782A4F" w:rsidP="00782A4F">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30</w:t>
            </w:r>
            <w:r w:rsidRPr="00906108">
              <w:rPr>
                <w:rFonts w:cs="Times New Roman"/>
                <w:sz w:val="16"/>
                <w:szCs w:val="16"/>
              </w:rPr>
              <w:t>,</w:t>
            </w:r>
            <w:r w:rsidRPr="00906108">
              <w:rPr>
                <w:sz w:val="16"/>
                <w:szCs w:val="16"/>
              </w:rPr>
              <w:t>051</w:t>
            </w:r>
          </w:p>
        </w:tc>
        <w:tc>
          <w:tcPr>
            <w:tcW w:w="90" w:type="dxa"/>
          </w:tcPr>
          <w:p w14:paraId="6C49F213"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Pr>
          <w:p w14:paraId="6BD8BF0E" w14:textId="42198FE9" w:rsidR="00782A4F" w:rsidRPr="00906108" w:rsidRDefault="00782A4F" w:rsidP="00782A4F">
            <w:pPr>
              <w:tabs>
                <w:tab w:val="decimal" w:pos="903"/>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 xml:space="preserve">      </w:t>
            </w:r>
            <w:r w:rsidRPr="00906108">
              <w:rPr>
                <w:sz w:val="16"/>
                <w:szCs w:val="16"/>
              </w:rPr>
              <w:t>9</w:t>
            </w:r>
            <w:r w:rsidRPr="00906108">
              <w:rPr>
                <w:rFonts w:cs="Times New Roman"/>
                <w:sz w:val="16"/>
                <w:szCs w:val="16"/>
              </w:rPr>
              <w:t>,</w:t>
            </w:r>
            <w:r w:rsidRPr="00906108">
              <w:rPr>
                <w:sz w:val="16"/>
                <w:szCs w:val="16"/>
              </w:rPr>
              <w:t>718</w:t>
            </w:r>
          </w:p>
        </w:tc>
        <w:tc>
          <w:tcPr>
            <w:tcW w:w="90" w:type="dxa"/>
          </w:tcPr>
          <w:p w14:paraId="75267B89"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990" w:type="dxa"/>
          </w:tcPr>
          <w:p w14:paraId="605E35EC" w14:textId="69B2BC80" w:rsidR="00782A4F" w:rsidRPr="00906108" w:rsidRDefault="00782A4F" w:rsidP="00782A4F">
            <w:pPr>
              <w:tabs>
                <w:tab w:val="decimal" w:pos="902"/>
              </w:tabs>
              <w:overflowPunct/>
              <w:autoSpaceDE/>
              <w:autoSpaceDN/>
              <w:adjustRightInd/>
              <w:spacing w:line="240" w:lineRule="exact"/>
              <w:ind w:right="-391"/>
              <w:textAlignment w:val="auto"/>
              <w:rPr>
                <w:sz w:val="16"/>
                <w:szCs w:val="16"/>
              </w:rPr>
            </w:pPr>
            <w:r w:rsidRPr="00906108">
              <w:rPr>
                <w:sz w:val="16"/>
                <w:szCs w:val="16"/>
              </w:rPr>
              <w:t xml:space="preserve">    (9,521)</w:t>
            </w:r>
          </w:p>
        </w:tc>
        <w:tc>
          <w:tcPr>
            <w:tcW w:w="90" w:type="dxa"/>
          </w:tcPr>
          <w:p w14:paraId="19478204"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6753A0C7" w14:textId="08F6790F" w:rsidR="00782A4F" w:rsidRPr="00906108" w:rsidRDefault="00782A4F" w:rsidP="00782A4F">
            <w:pPr>
              <w:spacing w:line="240" w:lineRule="exact"/>
              <w:ind w:firstLine="94"/>
              <w:jc w:val="center"/>
              <w:rPr>
                <w:rFonts w:cs="Times New Roman"/>
                <w:sz w:val="16"/>
                <w:szCs w:val="16"/>
              </w:rPr>
            </w:pPr>
            <w:r w:rsidRPr="00906108">
              <w:rPr>
                <w:rFonts w:cs="Times New Roman"/>
                <w:sz w:val="16"/>
                <w:szCs w:val="16"/>
              </w:rPr>
              <w:t xml:space="preserve">       (</w:t>
            </w:r>
            <w:r w:rsidRPr="00906108">
              <w:rPr>
                <w:sz w:val="16"/>
                <w:szCs w:val="16"/>
              </w:rPr>
              <w:t>2</w:t>
            </w:r>
            <w:r w:rsidRPr="00906108">
              <w:rPr>
                <w:rFonts w:cs="Times New Roman"/>
                <w:sz w:val="16"/>
                <w:szCs w:val="16"/>
              </w:rPr>
              <w:t>,</w:t>
            </w:r>
            <w:r w:rsidRPr="00906108">
              <w:rPr>
                <w:sz w:val="16"/>
                <w:szCs w:val="16"/>
              </w:rPr>
              <w:t>290</w:t>
            </w:r>
            <w:r w:rsidRPr="00906108">
              <w:rPr>
                <w:rFonts w:cs="Times New Roman"/>
                <w:sz w:val="16"/>
                <w:szCs w:val="16"/>
              </w:rPr>
              <w:t>)</w:t>
            </w:r>
          </w:p>
        </w:tc>
        <w:tc>
          <w:tcPr>
            <w:tcW w:w="180" w:type="dxa"/>
          </w:tcPr>
          <w:p w14:paraId="0E4BDD85"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0F7DE806" w14:textId="728EDFE8"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r w:rsidRPr="00906108">
              <w:rPr>
                <w:sz w:val="16"/>
                <w:szCs w:val="16"/>
              </w:rPr>
              <w:t>27</w:t>
            </w:r>
            <w:r w:rsidRPr="00906108">
              <w:rPr>
                <w:rFonts w:cs="Times New Roman"/>
                <w:sz w:val="16"/>
                <w:szCs w:val="16"/>
              </w:rPr>
              <w:t>,</w:t>
            </w:r>
            <w:r w:rsidRPr="00906108">
              <w:rPr>
                <w:sz w:val="16"/>
                <w:szCs w:val="16"/>
              </w:rPr>
              <w:t>958</w:t>
            </w:r>
          </w:p>
        </w:tc>
      </w:tr>
      <w:tr w:rsidR="00906108" w:rsidRPr="00906108" w14:paraId="07808CCB" w14:textId="77777777" w:rsidTr="00FE79AC">
        <w:trPr>
          <w:trHeight w:val="144"/>
        </w:trPr>
        <w:tc>
          <w:tcPr>
            <w:tcW w:w="2576" w:type="dxa"/>
          </w:tcPr>
          <w:p w14:paraId="2A51774F" w14:textId="77777777" w:rsidR="00782A4F" w:rsidRPr="00906108" w:rsidRDefault="00782A4F" w:rsidP="00782A4F">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Vehicles</w:t>
            </w:r>
          </w:p>
        </w:tc>
        <w:tc>
          <w:tcPr>
            <w:tcW w:w="1294" w:type="dxa"/>
            <w:tcBorders>
              <w:bottom w:val="single" w:sz="4" w:space="0" w:color="auto"/>
            </w:tcBorders>
          </w:tcPr>
          <w:p w14:paraId="125AD211" w14:textId="6E30AE9B" w:rsidR="00782A4F" w:rsidRPr="00906108" w:rsidRDefault="00782A4F" w:rsidP="00782A4F">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7</w:t>
            </w:r>
            <w:r w:rsidRPr="00906108">
              <w:rPr>
                <w:rFonts w:cs="Times New Roman"/>
                <w:sz w:val="16"/>
                <w:szCs w:val="16"/>
              </w:rPr>
              <w:t>,</w:t>
            </w:r>
            <w:r w:rsidRPr="00906108">
              <w:rPr>
                <w:sz w:val="16"/>
                <w:szCs w:val="16"/>
              </w:rPr>
              <w:t>622</w:t>
            </w:r>
          </w:p>
        </w:tc>
        <w:tc>
          <w:tcPr>
            <w:tcW w:w="90" w:type="dxa"/>
          </w:tcPr>
          <w:p w14:paraId="41398AC7"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bottom w:val="single" w:sz="4" w:space="0" w:color="auto"/>
            </w:tcBorders>
          </w:tcPr>
          <w:p w14:paraId="578DBB66" w14:textId="5CA75CBA" w:rsidR="00782A4F" w:rsidRPr="00906108" w:rsidRDefault="00782A4F" w:rsidP="00782A4F">
            <w:pPr>
              <w:tabs>
                <w:tab w:val="decimal" w:pos="903"/>
              </w:tabs>
              <w:overflowPunct/>
              <w:autoSpaceDE/>
              <w:autoSpaceDN/>
              <w:adjustRightInd/>
              <w:spacing w:line="240" w:lineRule="exact"/>
              <w:ind w:right="-391"/>
              <w:textAlignment w:val="auto"/>
              <w:rPr>
                <w:rFonts w:cs="Times New Roman"/>
                <w:sz w:val="16"/>
                <w:szCs w:val="16"/>
              </w:rPr>
            </w:pPr>
            <w:r w:rsidRPr="00906108">
              <w:rPr>
                <w:sz w:val="16"/>
                <w:szCs w:val="16"/>
              </w:rPr>
              <w:t>3</w:t>
            </w:r>
            <w:r w:rsidRPr="00906108">
              <w:rPr>
                <w:rFonts w:cs="Times New Roman"/>
                <w:sz w:val="16"/>
                <w:szCs w:val="16"/>
              </w:rPr>
              <w:t>,</w:t>
            </w:r>
            <w:r w:rsidRPr="00906108">
              <w:rPr>
                <w:sz w:val="16"/>
                <w:szCs w:val="16"/>
              </w:rPr>
              <w:t>872</w:t>
            </w:r>
          </w:p>
        </w:tc>
        <w:tc>
          <w:tcPr>
            <w:tcW w:w="90" w:type="dxa"/>
          </w:tcPr>
          <w:p w14:paraId="735B205A"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990" w:type="dxa"/>
            <w:tcBorders>
              <w:bottom w:val="single" w:sz="4" w:space="0" w:color="auto"/>
            </w:tcBorders>
          </w:tcPr>
          <w:p w14:paraId="09F516E8" w14:textId="1B9D457B" w:rsidR="00782A4F" w:rsidRPr="00906108" w:rsidRDefault="00782A4F" w:rsidP="00782A4F">
            <w:pPr>
              <w:tabs>
                <w:tab w:val="decimal" w:pos="902"/>
              </w:tabs>
              <w:overflowPunct/>
              <w:autoSpaceDE/>
              <w:autoSpaceDN/>
              <w:adjustRightInd/>
              <w:spacing w:line="240" w:lineRule="exact"/>
              <w:ind w:right="-391"/>
              <w:textAlignment w:val="auto"/>
              <w:rPr>
                <w:sz w:val="16"/>
                <w:szCs w:val="16"/>
              </w:rPr>
            </w:pPr>
            <w:r w:rsidRPr="00906108">
              <w:rPr>
                <w:sz w:val="16"/>
                <w:szCs w:val="16"/>
              </w:rPr>
              <w:t xml:space="preserve">     (3,146)</w:t>
            </w:r>
          </w:p>
        </w:tc>
        <w:tc>
          <w:tcPr>
            <w:tcW w:w="90" w:type="dxa"/>
          </w:tcPr>
          <w:p w14:paraId="1A7C7FA6"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3539D414" w14:textId="7B7F4776" w:rsidR="00782A4F" w:rsidRPr="00906108" w:rsidRDefault="00782A4F" w:rsidP="00782A4F">
            <w:pPr>
              <w:spacing w:line="240" w:lineRule="exact"/>
              <w:ind w:firstLine="94"/>
              <w:jc w:val="center"/>
              <w:rPr>
                <w:rFonts w:cs="Times New Roman"/>
                <w:sz w:val="16"/>
                <w:szCs w:val="16"/>
              </w:rPr>
            </w:pPr>
            <w:r w:rsidRPr="00906108">
              <w:rPr>
                <w:rFonts w:cs="Times New Roman"/>
                <w:sz w:val="16"/>
                <w:szCs w:val="16"/>
              </w:rPr>
              <w:t>-</w:t>
            </w:r>
          </w:p>
        </w:tc>
        <w:tc>
          <w:tcPr>
            <w:tcW w:w="180" w:type="dxa"/>
          </w:tcPr>
          <w:p w14:paraId="0689D5C4"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70DA7327" w14:textId="5CE57A85"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r w:rsidRPr="00906108">
              <w:rPr>
                <w:sz w:val="16"/>
                <w:szCs w:val="16"/>
              </w:rPr>
              <w:t>8</w:t>
            </w:r>
            <w:r w:rsidRPr="00906108">
              <w:rPr>
                <w:rFonts w:cs="Times New Roman"/>
                <w:sz w:val="16"/>
                <w:szCs w:val="16"/>
              </w:rPr>
              <w:t>,</w:t>
            </w:r>
            <w:r w:rsidRPr="00906108">
              <w:rPr>
                <w:sz w:val="16"/>
                <w:szCs w:val="16"/>
              </w:rPr>
              <w:t>348</w:t>
            </w:r>
          </w:p>
        </w:tc>
      </w:tr>
      <w:tr w:rsidR="00906108" w:rsidRPr="00906108" w14:paraId="74D8DB9B" w14:textId="77777777" w:rsidTr="00FE79AC">
        <w:trPr>
          <w:trHeight w:val="144"/>
        </w:trPr>
        <w:tc>
          <w:tcPr>
            <w:tcW w:w="2576" w:type="dxa"/>
          </w:tcPr>
          <w:p w14:paraId="69A5F154" w14:textId="77777777" w:rsidR="00782A4F" w:rsidRPr="00906108" w:rsidRDefault="00782A4F" w:rsidP="00782A4F">
            <w:pPr>
              <w:overflowPunct/>
              <w:autoSpaceDE/>
              <w:autoSpaceDN/>
              <w:adjustRightInd/>
              <w:spacing w:line="240" w:lineRule="exact"/>
              <w:ind w:left="360" w:right="1" w:firstLine="83"/>
              <w:textAlignment w:val="auto"/>
              <w:outlineLvl w:val="5"/>
              <w:rPr>
                <w:rFonts w:cs="Times New Roman"/>
                <w:sz w:val="16"/>
                <w:szCs w:val="16"/>
                <w:lang w:val="en-GB"/>
              </w:rPr>
            </w:pPr>
            <w:r w:rsidRPr="00906108">
              <w:rPr>
                <w:rFonts w:cs="Times New Roman"/>
                <w:sz w:val="16"/>
                <w:szCs w:val="16"/>
                <w:lang w:val="en-GB"/>
              </w:rPr>
              <w:t>Total costs</w:t>
            </w:r>
          </w:p>
        </w:tc>
        <w:tc>
          <w:tcPr>
            <w:tcW w:w="1294" w:type="dxa"/>
            <w:tcBorders>
              <w:top w:val="single" w:sz="4" w:space="0" w:color="auto"/>
              <w:bottom w:val="single" w:sz="4" w:space="0" w:color="auto"/>
            </w:tcBorders>
          </w:tcPr>
          <w:p w14:paraId="1E281C74" w14:textId="6A9A1582" w:rsidR="00782A4F" w:rsidRPr="00906108" w:rsidRDefault="00782A4F" w:rsidP="00782A4F">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37</w:t>
            </w:r>
            <w:r w:rsidRPr="00906108">
              <w:rPr>
                <w:rFonts w:cs="Times New Roman"/>
                <w:sz w:val="16"/>
                <w:szCs w:val="16"/>
              </w:rPr>
              <w:t>,</w:t>
            </w:r>
            <w:r w:rsidRPr="00906108">
              <w:rPr>
                <w:sz w:val="16"/>
                <w:szCs w:val="16"/>
              </w:rPr>
              <w:t>673</w:t>
            </w:r>
          </w:p>
        </w:tc>
        <w:tc>
          <w:tcPr>
            <w:tcW w:w="90" w:type="dxa"/>
          </w:tcPr>
          <w:p w14:paraId="03D84810" w14:textId="77777777" w:rsidR="00782A4F" w:rsidRPr="00906108" w:rsidRDefault="00782A4F" w:rsidP="00782A4F">
            <w:pPr>
              <w:spacing w:line="240" w:lineRule="exact"/>
              <w:jc w:val="center"/>
              <w:rPr>
                <w:rFonts w:cs="Times New Roman"/>
                <w:sz w:val="16"/>
                <w:szCs w:val="16"/>
              </w:rPr>
            </w:pPr>
          </w:p>
        </w:tc>
        <w:tc>
          <w:tcPr>
            <w:tcW w:w="1080" w:type="dxa"/>
            <w:tcBorders>
              <w:top w:val="single" w:sz="4" w:space="0" w:color="auto"/>
              <w:bottom w:val="single" w:sz="4" w:space="0" w:color="auto"/>
            </w:tcBorders>
          </w:tcPr>
          <w:p w14:paraId="1B5150F3" w14:textId="34380A39" w:rsidR="00782A4F" w:rsidRPr="00906108" w:rsidRDefault="00782A4F" w:rsidP="00782A4F">
            <w:pPr>
              <w:tabs>
                <w:tab w:val="decimal" w:pos="903"/>
              </w:tabs>
              <w:overflowPunct/>
              <w:autoSpaceDE/>
              <w:autoSpaceDN/>
              <w:adjustRightInd/>
              <w:spacing w:line="240" w:lineRule="exact"/>
              <w:ind w:right="-391"/>
              <w:textAlignment w:val="auto"/>
              <w:rPr>
                <w:rFonts w:cs="Times New Roman"/>
                <w:sz w:val="16"/>
                <w:szCs w:val="16"/>
              </w:rPr>
            </w:pPr>
            <w:r w:rsidRPr="00906108">
              <w:rPr>
                <w:sz w:val="16"/>
                <w:szCs w:val="16"/>
              </w:rPr>
              <w:t>13</w:t>
            </w:r>
            <w:r w:rsidRPr="00906108">
              <w:rPr>
                <w:rFonts w:cs="Times New Roman"/>
                <w:sz w:val="16"/>
                <w:szCs w:val="16"/>
              </w:rPr>
              <w:t>,</w:t>
            </w:r>
            <w:r w:rsidRPr="00906108">
              <w:rPr>
                <w:sz w:val="16"/>
                <w:szCs w:val="16"/>
              </w:rPr>
              <w:t>590</w:t>
            </w:r>
          </w:p>
        </w:tc>
        <w:tc>
          <w:tcPr>
            <w:tcW w:w="90" w:type="dxa"/>
          </w:tcPr>
          <w:p w14:paraId="199B4A87"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990" w:type="dxa"/>
            <w:tcBorders>
              <w:top w:val="single" w:sz="4" w:space="0" w:color="auto"/>
              <w:bottom w:val="single" w:sz="4" w:space="0" w:color="auto"/>
            </w:tcBorders>
          </w:tcPr>
          <w:p w14:paraId="7586E51F" w14:textId="64ECF90F" w:rsidR="00782A4F" w:rsidRPr="00906108" w:rsidRDefault="00782A4F" w:rsidP="00782A4F">
            <w:pPr>
              <w:tabs>
                <w:tab w:val="decimal" w:pos="902"/>
              </w:tabs>
              <w:overflowPunct/>
              <w:autoSpaceDE/>
              <w:autoSpaceDN/>
              <w:adjustRightInd/>
              <w:spacing w:line="240" w:lineRule="exact"/>
              <w:ind w:right="-391"/>
              <w:textAlignment w:val="auto"/>
              <w:rPr>
                <w:sz w:val="16"/>
                <w:szCs w:val="16"/>
              </w:rPr>
            </w:pPr>
            <w:r w:rsidRPr="00906108">
              <w:rPr>
                <w:sz w:val="16"/>
                <w:szCs w:val="16"/>
              </w:rPr>
              <w:t xml:space="preserve">         (12,667)</w:t>
            </w:r>
          </w:p>
        </w:tc>
        <w:tc>
          <w:tcPr>
            <w:tcW w:w="90" w:type="dxa"/>
          </w:tcPr>
          <w:p w14:paraId="5310CC6C"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467F364F" w14:textId="721B91CF" w:rsidR="00782A4F" w:rsidRPr="00906108" w:rsidRDefault="00782A4F" w:rsidP="00782A4F">
            <w:pPr>
              <w:spacing w:line="240" w:lineRule="exact"/>
              <w:ind w:firstLine="94"/>
              <w:jc w:val="center"/>
              <w:rPr>
                <w:rFonts w:cs="Times New Roman"/>
                <w:sz w:val="16"/>
                <w:szCs w:val="16"/>
              </w:rPr>
            </w:pPr>
            <w:r w:rsidRPr="00906108">
              <w:rPr>
                <w:rFonts w:cs="Times New Roman"/>
                <w:sz w:val="16"/>
                <w:szCs w:val="16"/>
              </w:rPr>
              <w:t xml:space="preserve">       (</w:t>
            </w:r>
            <w:r w:rsidRPr="00906108">
              <w:rPr>
                <w:sz w:val="16"/>
                <w:szCs w:val="16"/>
              </w:rPr>
              <w:t>2</w:t>
            </w:r>
            <w:r w:rsidRPr="00906108">
              <w:rPr>
                <w:rFonts w:cs="Times New Roman"/>
                <w:sz w:val="16"/>
                <w:szCs w:val="16"/>
              </w:rPr>
              <w:t>,</w:t>
            </w:r>
            <w:r w:rsidRPr="00906108">
              <w:rPr>
                <w:sz w:val="16"/>
                <w:szCs w:val="16"/>
              </w:rPr>
              <w:t>290</w:t>
            </w:r>
            <w:r w:rsidRPr="00906108">
              <w:rPr>
                <w:rFonts w:cs="Times New Roman"/>
                <w:sz w:val="16"/>
                <w:szCs w:val="16"/>
              </w:rPr>
              <w:t>)</w:t>
            </w:r>
          </w:p>
        </w:tc>
        <w:tc>
          <w:tcPr>
            <w:tcW w:w="180" w:type="dxa"/>
          </w:tcPr>
          <w:p w14:paraId="19533DD5"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2977D2A5" w14:textId="26B5987A"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r w:rsidRPr="00906108">
              <w:rPr>
                <w:sz w:val="16"/>
                <w:szCs w:val="16"/>
              </w:rPr>
              <w:t>36</w:t>
            </w:r>
            <w:r w:rsidRPr="00906108">
              <w:rPr>
                <w:rFonts w:cs="Times New Roman"/>
                <w:sz w:val="16"/>
                <w:szCs w:val="16"/>
              </w:rPr>
              <w:t>,</w:t>
            </w:r>
            <w:r w:rsidRPr="00906108">
              <w:rPr>
                <w:sz w:val="16"/>
                <w:szCs w:val="16"/>
              </w:rPr>
              <w:t>306</w:t>
            </w:r>
          </w:p>
        </w:tc>
      </w:tr>
      <w:tr w:rsidR="00906108" w:rsidRPr="00906108" w14:paraId="71444F45" w14:textId="77777777" w:rsidTr="00FE79AC">
        <w:trPr>
          <w:trHeight w:val="144"/>
        </w:trPr>
        <w:tc>
          <w:tcPr>
            <w:tcW w:w="2576" w:type="dxa"/>
          </w:tcPr>
          <w:p w14:paraId="3E6DB714" w14:textId="77777777" w:rsidR="00782A4F" w:rsidRPr="00906108" w:rsidRDefault="00782A4F" w:rsidP="00782A4F">
            <w:pPr>
              <w:overflowPunct/>
              <w:autoSpaceDE/>
              <w:autoSpaceDN/>
              <w:adjustRightInd/>
              <w:spacing w:line="240" w:lineRule="exact"/>
              <w:ind w:right="1" w:firstLine="159"/>
              <w:textAlignment w:val="auto"/>
              <w:outlineLvl w:val="5"/>
              <w:rPr>
                <w:rFonts w:cs="Times New Roman"/>
                <w:b/>
                <w:bCs/>
                <w:sz w:val="16"/>
                <w:szCs w:val="16"/>
                <w:cs/>
                <w:lang w:val="en-GB"/>
              </w:rPr>
            </w:pPr>
            <w:r w:rsidRPr="00906108">
              <w:rPr>
                <w:rFonts w:cs="Times New Roman"/>
                <w:b/>
                <w:bCs/>
                <w:sz w:val="16"/>
                <w:szCs w:val="16"/>
                <w:lang w:val="en-GB"/>
              </w:rPr>
              <w:t>Accumulated depreciation</w:t>
            </w:r>
          </w:p>
        </w:tc>
        <w:tc>
          <w:tcPr>
            <w:tcW w:w="1294" w:type="dxa"/>
          </w:tcPr>
          <w:p w14:paraId="12155827" w14:textId="77777777" w:rsidR="00782A4F" w:rsidRPr="00906108" w:rsidRDefault="00782A4F" w:rsidP="00782A4F">
            <w:pPr>
              <w:tabs>
                <w:tab w:val="decimal" w:pos="850"/>
              </w:tabs>
              <w:overflowPunct/>
              <w:autoSpaceDE/>
              <w:autoSpaceDN/>
              <w:adjustRightInd/>
              <w:spacing w:line="240" w:lineRule="exact"/>
              <w:ind w:right="-391"/>
              <w:textAlignment w:val="auto"/>
              <w:rPr>
                <w:rFonts w:cs="Times New Roman"/>
                <w:sz w:val="16"/>
                <w:szCs w:val="16"/>
              </w:rPr>
            </w:pPr>
          </w:p>
        </w:tc>
        <w:tc>
          <w:tcPr>
            <w:tcW w:w="90" w:type="dxa"/>
          </w:tcPr>
          <w:p w14:paraId="57E39A7F" w14:textId="77777777" w:rsidR="00782A4F" w:rsidRPr="00906108" w:rsidRDefault="00782A4F" w:rsidP="00782A4F">
            <w:pPr>
              <w:tabs>
                <w:tab w:val="decimal" w:pos="990"/>
              </w:tabs>
              <w:overflowPunct/>
              <w:autoSpaceDE/>
              <w:autoSpaceDN/>
              <w:adjustRightInd/>
              <w:spacing w:line="240" w:lineRule="exact"/>
              <w:ind w:right="66"/>
              <w:jc w:val="right"/>
              <w:textAlignment w:val="auto"/>
              <w:rPr>
                <w:rFonts w:cs="Times New Roman"/>
                <w:sz w:val="16"/>
                <w:szCs w:val="16"/>
                <w:lang w:val="en-GB"/>
              </w:rPr>
            </w:pPr>
          </w:p>
        </w:tc>
        <w:tc>
          <w:tcPr>
            <w:tcW w:w="1080" w:type="dxa"/>
          </w:tcPr>
          <w:p w14:paraId="51AADB2B" w14:textId="77777777" w:rsidR="00782A4F" w:rsidRPr="00906108" w:rsidRDefault="00782A4F" w:rsidP="00782A4F">
            <w:pPr>
              <w:tabs>
                <w:tab w:val="decimal" w:pos="850"/>
              </w:tabs>
              <w:overflowPunct/>
              <w:autoSpaceDE/>
              <w:autoSpaceDN/>
              <w:adjustRightInd/>
              <w:spacing w:line="240" w:lineRule="exact"/>
              <w:ind w:right="-391"/>
              <w:textAlignment w:val="auto"/>
              <w:rPr>
                <w:rFonts w:cs="Times New Roman"/>
                <w:sz w:val="16"/>
                <w:szCs w:val="16"/>
              </w:rPr>
            </w:pPr>
          </w:p>
        </w:tc>
        <w:tc>
          <w:tcPr>
            <w:tcW w:w="90" w:type="dxa"/>
          </w:tcPr>
          <w:p w14:paraId="22A6E314" w14:textId="77777777" w:rsidR="00782A4F" w:rsidRPr="00906108" w:rsidRDefault="00782A4F" w:rsidP="00782A4F">
            <w:pPr>
              <w:tabs>
                <w:tab w:val="decimal" w:pos="990"/>
              </w:tabs>
              <w:overflowPunct/>
              <w:autoSpaceDE/>
              <w:autoSpaceDN/>
              <w:adjustRightInd/>
              <w:spacing w:line="240" w:lineRule="exact"/>
              <w:ind w:right="66"/>
              <w:jc w:val="right"/>
              <w:textAlignment w:val="auto"/>
              <w:rPr>
                <w:rFonts w:cs="Times New Roman"/>
                <w:sz w:val="16"/>
                <w:szCs w:val="16"/>
                <w:lang w:val="en-GB"/>
              </w:rPr>
            </w:pPr>
          </w:p>
        </w:tc>
        <w:tc>
          <w:tcPr>
            <w:tcW w:w="990" w:type="dxa"/>
            <w:tcBorders>
              <w:top w:val="single" w:sz="4" w:space="0" w:color="auto"/>
            </w:tcBorders>
          </w:tcPr>
          <w:p w14:paraId="776243AA" w14:textId="77777777" w:rsidR="00782A4F" w:rsidRPr="00906108" w:rsidRDefault="00782A4F" w:rsidP="00782A4F">
            <w:pPr>
              <w:tabs>
                <w:tab w:val="decimal" w:pos="902"/>
              </w:tabs>
              <w:overflowPunct/>
              <w:autoSpaceDE/>
              <w:autoSpaceDN/>
              <w:adjustRightInd/>
              <w:spacing w:line="240" w:lineRule="exact"/>
              <w:ind w:right="-391"/>
              <w:textAlignment w:val="auto"/>
              <w:rPr>
                <w:sz w:val="16"/>
                <w:szCs w:val="16"/>
              </w:rPr>
            </w:pPr>
          </w:p>
        </w:tc>
        <w:tc>
          <w:tcPr>
            <w:tcW w:w="90" w:type="dxa"/>
          </w:tcPr>
          <w:p w14:paraId="0FCAC2F4" w14:textId="77777777" w:rsidR="00782A4F" w:rsidRPr="00906108" w:rsidRDefault="00782A4F" w:rsidP="00782A4F">
            <w:pPr>
              <w:tabs>
                <w:tab w:val="decimal" w:pos="990"/>
              </w:tabs>
              <w:overflowPunct/>
              <w:autoSpaceDE/>
              <w:autoSpaceDN/>
              <w:adjustRightInd/>
              <w:spacing w:line="240" w:lineRule="exact"/>
              <w:ind w:right="66"/>
              <w:jc w:val="right"/>
              <w:textAlignment w:val="auto"/>
              <w:rPr>
                <w:rFonts w:cs="Times New Roman"/>
                <w:sz w:val="16"/>
                <w:szCs w:val="16"/>
                <w:lang w:val="en-GB"/>
              </w:rPr>
            </w:pPr>
          </w:p>
        </w:tc>
        <w:tc>
          <w:tcPr>
            <w:tcW w:w="1260" w:type="dxa"/>
          </w:tcPr>
          <w:p w14:paraId="70A5B738" w14:textId="77777777" w:rsidR="00782A4F" w:rsidRPr="00906108" w:rsidRDefault="00782A4F" w:rsidP="00782A4F">
            <w:pPr>
              <w:spacing w:line="240" w:lineRule="exact"/>
              <w:ind w:firstLine="94"/>
              <w:jc w:val="center"/>
              <w:rPr>
                <w:rFonts w:cs="Times New Roman"/>
                <w:sz w:val="16"/>
                <w:szCs w:val="16"/>
              </w:rPr>
            </w:pPr>
          </w:p>
        </w:tc>
        <w:tc>
          <w:tcPr>
            <w:tcW w:w="180" w:type="dxa"/>
          </w:tcPr>
          <w:p w14:paraId="2072E278" w14:textId="77777777" w:rsidR="00782A4F" w:rsidRPr="00906108" w:rsidRDefault="00782A4F" w:rsidP="00782A4F">
            <w:pPr>
              <w:overflowPunct/>
              <w:autoSpaceDE/>
              <w:autoSpaceDN/>
              <w:adjustRightInd/>
              <w:spacing w:line="240" w:lineRule="exact"/>
              <w:ind w:right="66"/>
              <w:jc w:val="right"/>
              <w:textAlignment w:val="auto"/>
              <w:rPr>
                <w:rFonts w:cs="Times New Roman"/>
                <w:b/>
                <w:bCs/>
                <w:sz w:val="16"/>
                <w:szCs w:val="16"/>
                <w:lang w:val="en-GB"/>
              </w:rPr>
            </w:pPr>
          </w:p>
        </w:tc>
        <w:tc>
          <w:tcPr>
            <w:tcW w:w="1260" w:type="dxa"/>
          </w:tcPr>
          <w:p w14:paraId="7266EAA2" w14:textId="77777777"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p>
        </w:tc>
      </w:tr>
      <w:tr w:rsidR="00906108" w:rsidRPr="00906108" w14:paraId="19092833" w14:textId="77777777" w:rsidTr="00FE79AC">
        <w:trPr>
          <w:trHeight w:val="144"/>
        </w:trPr>
        <w:tc>
          <w:tcPr>
            <w:tcW w:w="2576" w:type="dxa"/>
          </w:tcPr>
          <w:p w14:paraId="64A2052C" w14:textId="77777777" w:rsidR="00782A4F" w:rsidRPr="00906108" w:rsidRDefault="00782A4F" w:rsidP="00782A4F">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Buildings</w:t>
            </w:r>
          </w:p>
        </w:tc>
        <w:tc>
          <w:tcPr>
            <w:tcW w:w="1294" w:type="dxa"/>
          </w:tcPr>
          <w:p w14:paraId="36AD539C" w14:textId="1FA757EA" w:rsidR="00782A4F" w:rsidRPr="00906108" w:rsidRDefault="00782A4F" w:rsidP="00782A4F">
            <w:pPr>
              <w:tabs>
                <w:tab w:val="decimal" w:pos="1117"/>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w:t>
            </w:r>
            <w:r w:rsidRPr="00906108">
              <w:rPr>
                <w:sz w:val="16"/>
                <w:szCs w:val="16"/>
              </w:rPr>
              <w:t>17</w:t>
            </w:r>
            <w:r w:rsidRPr="00906108">
              <w:rPr>
                <w:rFonts w:cs="Times New Roman"/>
                <w:sz w:val="16"/>
                <w:szCs w:val="16"/>
              </w:rPr>
              <w:t>,</w:t>
            </w:r>
            <w:r w:rsidRPr="00906108">
              <w:rPr>
                <w:sz w:val="16"/>
                <w:szCs w:val="16"/>
              </w:rPr>
              <w:t>391</w:t>
            </w:r>
            <w:r w:rsidRPr="00906108">
              <w:rPr>
                <w:rFonts w:cs="Times New Roman"/>
                <w:sz w:val="16"/>
                <w:szCs w:val="16"/>
              </w:rPr>
              <w:t>)</w:t>
            </w:r>
          </w:p>
        </w:tc>
        <w:tc>
          <w:tcPr>
            <w:tcW w:w="90" w:type="dxa"/>
          </w:tcPr>
          <w:p w14:paraId="326D4D5B"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Pr>
          <w:p w14:paraId="263D730D" w14:textId="71E46C72" w:rsidR="00782A4F" w:rsidRPr="00906108" w:rsidRDefault="00782A4F" w:rsidP="00782A4F">
            <w:pPr>
              <w:tabs>
                <w:tab w:val="decimal" w:pos="903"/>
              </w:tabs>
              <w:overflowPunct/>
              <w:autoSpaceDE/>
              <w:autoSpaceDN/>
              <w:adjustRightInd/>
              <w:spacing w:line="240" w:lineRule="exact"/>
              <w:ind w:right="80"/>
              <w:textAlignment w:val="auto"/>
              <w:rPr>
                <w:rFonts w:cs="Times New Roman"/>
                <w:sz w:val="16"/>
                <w:szCs w:val="16"/>
              </w:rPr>
            </w:pPr>
            <w:r w:rsidRPr="00906108">
              <w:rPr>
                <w:rFonts w:cs="Times New Roman"/>
                <w:sz w:val="16"/>
                <w:szCs w:val="16"/>
              </w:rPr>
              <w:t>(</w:t>
            </w:r>
            <w:r w:rsidRPr="00906108">
              <w:rPr>
                <w:sz w:val="16"/>
                <w:szCs w:val="16"/>
              </w:rPr>
              <w:t>8</w:t>
            </w:r>
            <w:r w:rsidRPr="00906108">
              <w:rPr>
                <w:rFonts w:cs="Times New Roman"/>
                <w:sz w:val="16"/>
                <w:szCs w:val="16"/>
              </w:rPr>
              <w:t>,</w:t>
            </w:r>
            <w:r w:rsidRPr="00906108">
              <w:rPr>
                <w:sz w:val="16"/>
                <w:szCs w:val="16"/>
              </w:rPr>
              <w:t>171</w:t>
            </w:r>
            <w:r w:rsidRPr="00906108">
              <w:rPr>
                <w:rFonts w:cs="Times New Roman"/>
                <w:sz w:val="16"/>
                <w:szCs w:val="16"/>
              </w:rPr>
              <w:t>)</w:t>
            </w:r>
          </w:p>
        </w:tc>
        <w:tc>
          <w:tcPr>
            <w:tcW w:w="90" w:type="dxa"/>
          </w:tcPr>
          <w:p w14:paraId="1E738F25" w14:textId="77777777" w:rsidR="00782A4F" w:rsidRPr="00906108" w:rsidRDefault="00782A4F" w:rsidP="00782A4F">
            <w:pPr>
              <w:tabs>
                <w:tab w:val="decimal" w:pos="762"/>
              </w:tabs>
              <w:overflowPunct/>
              <w:autoSpaceDE/>
              <w:autoSpaceDN/>
              <w:adjustRightInd/>
              <w:spacing w:line="240" w:lineRule="exact"/>
              <w:ind w:right="80"/>
              <w:textAlignment w:val="auto"/>
              <w:rPr>
                <w:rFonts w:cs="Times New Roman"/>
                <w:sz w:val="16"/>
                <w:szCs w:val="16"/>
              </w:rPr>
            </w:pPr>
          </w:p>
        </w:tc>
        <w:tc>
          <w:tcPr>
            <w:tcW w:w="990" w:type="dxa"/>
          </w:tcPr>
          <w:p w14:paraId="5247349D" w14:textId="63213358" w:rsidR="00782A4F" w:rsidRPr="00906108" w:rsidRDefault="00782A4F" w:rsidP="00782A4F">
            <w:pPr>
              <w:tabs>
                <w:tab w:val="decimal" w:pos="902"/>
              </w:tabs>
              <w:overflowPunct/>
              <w:autoSpaceDE/>
              <w:autoSpaceDN/>
              <w:adjustRightInd/>
              <w:spacing w:line="240" w:lineRule="exact"/>
              <w:ind w:right="-391"/>
              <w:textAlignment w:val="auto"/>
              <w:rPr>
                <w:sz w:val="16"/>
                <w:szCs w:val="16"/>
              </w:rPr>
            </w:pPr>
            <w:r w:rsidRPr="00906108">
              <w:rPr>
                <w:sz w:val="16"/>
                <w:szCs w:val="16"/>
              </w:rPr>
              <w:t xml:space="preserve">    9,521</w:t>
            </w:r>
          </w:p>
        </w:tc>
        <w:tc>
          <w:tcPr>
            <w:tcW w:w="90" w:type="dxa"/>
          </w:tcPr>
          <w:p w14:paraId="10BA5164"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56D12173" w14:textId="0BBBA065" w:rsidR="00782A4F" w:rsidRPr="00906108" w:rsidRDefault="00782A4F" w:rsidP="00782A4F">
            <w:pPr>
              <w:spacing w:line="240" w:lineRule="exact"/>
              <w:ind w:firstLine="94"/>
              <w:jc w:val="center"/>
              <w:rPr>
                <w:rFonts w:cs="Times New Roman"/>
                <w:sz w:val="16"/>
                <w:szCs w:val="16"/>
              </w:rPr>
            </w:pPr>
            <w:r w:rsidRPr="00906108">
              <w:rPr>
                <w:rFonts w:cs="Times New Roman"/>
                <w:sz w:val="16"/>
                <w:szCs w:val="16"/>
              </w:rPr>
              <w:t xml:space="preserve">            </w:t>
            </w:r>
            <w:r w:rsidRPr="00906108">
              <w:rPr>
                <w:sz w:val="16"/>
                <w:szCs w:val="16"/>
              </w:rPr>
              <w:t>508</w:t>
            </w:r>
          </w:p>
        </w:tc>
        <w:tc>
          <w:tcPr>
            <w:tcW w:w="180" w:type="dxa"/>
          </w:tcPr>
          <w:p w14:paraId="2FFD147E"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1B07E5D7" w14:textId="38050BF9"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w:t>
            </w:r>
            <w:r w:rsidRPr="00906108">
              <w:rPr>
                <w:sz w:val="16"/>
                <w:szCs w:val="16"/>
              </w:rPr>
              <w:t>15</w:t>
            </w:r>
            <w:r w:rsidRPr="00906108">
              <w:rPr>
                <w:rFonts w:cs="Times New Roman"/>
                <w:sz w:val="16"/>
                <w:szCs w:val="16"/>
              </w:rPr>
              <w:t>,</w:t>
            </w:r>
            <w:r w:rsidRPr="00906108">
              <w:rPr>
                <w:sz w:val="16"/>
                <w:szCs w:val="16"/>
              </w:rPr>
              <w:t>533</w:t>
            </w:r>
            <w:r w:rsidRPr="00906108">
              <w:rPr>
                <w:rFonts w:cs="Times New Roman"/>
                <w:sz w:val="16"/>
                <w:szCs w:val="16"/>
              </w:rPr>
              <w:t>)</w:t>
            </w:r>
          </w:p>
        </w:tc>
      </w:tr>
      <w:tr w:rsidR="00906108" w:rsidRPr="00906108" w14:paraId="270C3086" w14:textId="77777777" w:rsidTr="00FE79AC">
        <w:trPr>
          <w:trHeight w:val="144"/>
        </w:trPr>
        <w:tc>
          <w:tcPr>
            <w:tcW w:w="2576" w:type="dxa"/>
          </w:tcPr>
          <w:p w14:paraId="0F57DDC2" w14:textId="77777777" w:rsidR="00782A4F" w:rsidRPr="00906108" w:rsidRDefault="00782A4F" w:rsidP="00782A4F">
            <w:pPr>
              <w:overflowPunct/>
              <w:autoSpaceDE/>
              <w:autoSpaceDN/>
              <w:adjustRightInd/>
              <w:spacing w:line="240" w:lineRule="exact"/>
              <w:ind w:left="360" w:right="1" w:hanging="59"/>
              <w:textAlignment w:val="auto"/>
              <w:outlineLvl w:val="5"/>
              <w:rPr>
                <w:rFonts w:cs="Times New Roman"/>
                <w:sz w:val="16"/>
                <w:szCs w:val="16"/>
                <w:cs/>
                <w:lang w:val="en-GB"/>
              </w:rPr>
            </w:pPr>
            <w:r w:rsidRPr="00906108">
              <w:rPr>
                <w:rFonts w:cs="Times New Roman"/>
                <w:sz w:val="16"/>
                <w:szCs w:val="16"/>
                <w:lang w:val="en-GB"/>
              </w:rPr>
              <w:t>Vehicles</w:t>
            </w:r>
          </w:p>
        </w:tc>
        <w:tc>
          <w:tcPr>
            <w:tcW w:w="1294" w:type="dxa"/>
            <w:tcBorders>
              <w:bottom w:val="single" w:sz="4" w:space="0" w:color="auto"/>
            </w:tcBorders>
          </w:tcPr>
          <w:p w14:paraId="38E31BEA" w14:textId="34A91BA9" w:rsidR="00782A4F" w:rsidRPr="00906108" w:rsidRDefault="00782A4F" w:rsidP="00782A4F">
            <w:pPr>
              <w:tabs>
                <w:tab w:val="decimal" w:pos="1117"/>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w:t>
            </w:r>
            <w:r w:rsidRPr="00906108">
              <w:rPr>
                <w:sz w:val="16"/>
                <w:szCs w:val="16"/>
              </w:rPr>
              <w:t>5</w:t>
            </w:r>
            <w:r w:rsidRPr="00906108">
              <w:rPr>
                <w:rFonts w:cs="Times New Roman"/>
                <w:sz w:val="16"/>
                <w:szCs w:val="16"/>
              </w:rPr>
              <w:t>,</w:t>
            </w:r>
            <w:r w:rsidRPr="00906108">
              <w:rPr>
                <w:sz w:val="16"/>
                <w:szCs w:val="16"/>
              </w:rPr>
              <w:t>046</w:t>
            </w:r>
            <w:r w:rsidRPr="00906108">
              <w:rPr>
                <w:rFonts w:cs="Times New Roman"/>
                <w:sz w:val="16"/>
                <w:szCs w:val="16"/>
              </w:rPr>
              <w:t>)</w:t>
            </w:r>
          </w:p>
        </w:tc>
        <w:tc>
          <w:tcPr>
            <w:tcW w:w="90" w:type="dxa"/>
          </w:tcPr>
          <w:p w14:paraId="7BB2C1F0"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bottom w:val="single" w:sz="4" w:space="0" w:color="auto"/>
            </w:tcBorders>
          </w:tcPr>
          <w:p w14:paraId="13C6FD8A" w14:textId="5696F1D1" w:rsidR="00782A4F" w:rsidRPr="00906108" w:rsidRDefault="00782A4F" w:rsidP="00782A4F">
            <w:pPr>
              <w:tabs>
                <w:tab w:val="decimal" w:pos="903"/>
              </w:tabs>
              <w:overflowPunct/>
              <w:autoSpaceDE/>
              <w:autoSpaceDN/>
              <w:adjustRightInd/>
              <w:spacing w:line="240" w:lineRule="exact"/>
              <w:ind w:right="80"/>
              <w:textAlignment w:val="auto"/>
              <w:rPr>
                <w:rFonts w:cs="Times New Roman"/>
                <w:sz w:val="16"/>
                <w:szCs w:val="16"/>
              </w:rPr>
            </w:pPr>
            <w:r w:rsidRPr="00906108">
              <w:rPr>
                <w:rFonts w:cs="Times New Roman"/>
                <w:sz w:val="16"/>
                <w:szCs w:val="16"/>
              </w:rPr>
              <w:t>(</w:t>
            </w:r>
            <w:r w:rsidRPr="00906108">
              <w:rPr>
                <w:sz w:val="16"/>
                <w:szCs w:val="16"/>
              </w:rPr>
              <w:t>1</w:t>
            </w:r>
            <w:r w:rsidRPr="00906108">
              <w:rPr>
                <w:rFonts w:cs="Times New Roman"/>
                <w:sz w:val="16"/>
                <w:szCs w:val="16"/>
              </w:rPr>
              <w:t>,</w:t>
            </w:r>
            <w:r w:rsidRPr="00906108">
              <w:rPr>
                <w:sz w:val="16"/>
                <w:szCs w:val="16"/>
              </w:rPr>
              <w:t>839</w:t>
            </w:r>
            <w:r w:rsidRPr="00906108">
              <w:rPr>
                <w:rFonts w:cs="Times New Roman"/>
                <w:sz w:val="16"/>
                <w:szCs w:val="16"/>
              </w:rPr>
              <w:t>)</w:t>
            </w:r>
          </w:p>
        </w:tc>
        <w:tc>
          <w:tcPr>
            <w:tcW w:w="90" w:type="dxa"/>
          </w:tcPr>
          <w:p w14:paraId="53F95998" w14:textId="77777777" w:rsidR="00782A4F" w:rsidRPr="00906108" w:rsidRDefault="00782A4F" w:rsidP="00782A4F">
            <w:pPr>
              <w:tabs>
                <w:tab w:val="decimal" w:pos="762"/>
              </w:tabs>
              <w:overflowPunct/>
              <w:autoSpaceDE/>
              <w:autoSpaceDN/>
              <w:adjustRightInd/>
              <w:spacing w:line="240" w:lineRule="exact"/>
              <w:ind w:right="80"/>
              <w:textAlignment w:val="auto"/>
              <w:rPr>
                <w:rFonts w:cs="Times New Roman"/>
                <w:sz w:val="16"/>
                <w:szCs w:val="16"/>
              </w:rPr>
            </w:pPr>
          </w:p>
        </w:tc>
        <w:tc>
          <w:tcPr>
            <w:tcW w:w="990" w:type="dxa"/>
            <w:tcBorders>
              <w:bottom w:val="single" w:sz="4" w:space="0" w:color="auto"/>
            </w:tcBorders>
          </w:tcPr>
          <w:p w14:paraId="1FEEFA7B" w14:textId="77C7CD71" w:rsidR="00782A4F" w:rsidRPr="00906108" w:rsidRDefault="00782A4F" w:rsidP="00782A4F">
            <w:pPr>
              <w:tabs>
                <w:tab w:val="decimal" w:pos="902"/>
              </w:tabs>
              <w:overflowPunct/>
              <w:autoSpaceDE/>
              <w:autoSpaceDN/>
              <w:adjustRightInd/>
              <w:spacing w:line="240" w:lineRule="exact"/>
              <w:ind w:right="-391"/>
              <w:textAlignment w:val="auto"/>
              <w:rPr>
                <w:sz w:val="16"/>
                <w:szCs w:val="16"/>
              </w:rPr>
            </w:pPr>
            <w:r w:rsidRPr="00906108">
              <w:rPr>
                <w:sz w:val="16"/>
                <w:szCs w:val="16"/>
              </w:rPr>
              <w:t xml:space="preserve">    3,146</w:t>
            </w:r>
          </w:p>
        </w:tc>
        <w:tc>
          <w:tcPr>
            <w:tcW w:w="90" w:type="dxa"/>
          </w:tcPr>
          <w:p w14:paraId="2E0C077E"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1E883934" w14:textId="4721652E" w:rsidR="00782A4F" w:rsidRPr="00906108" w:rsidRDefault="00782A4F" w:rsidP="00782A4F">
            <w:pPr>
              <w:spacing w:line="240" w:lineRule="exact"/>
              <w:ind w:firstLine="94"/>
              <w:jc w:val="center"/>
              <w:rPr>
                <w:rFonts w:cs="Times New Roman"/>
                <w:sz w:val="16"/>
                <w:szCs w:val="16"/>
              </w:rPr>
            </w:pPr>
            <w:r w:rsidRPr="00906108">
              <w:rPr>
                <w:rFonts w:cs="Times New Roman"/>
                <w:sz w:val="16"/>
                <w:szCs w:val="16"/>
              </w:rPr>
              <w:t>-</w:t>
            </w:r>
          </w:p>
        </w:tc>
        <w:tc>
          <w:tcPr>
            <w:tcW w:w="180" w:type="dxa"/>
          </w:tcPr>
          <w:p w14:paraId="6B073DDB"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single" w:sz="4" w:space="0" w:color="auto"/>
            </w:tcBorders>
          </w:tcPr>
          <w:p w14:paraId="0FDCDCB8" w14:textId="67337CBC"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w:t>
            </w:r>
            <w:r w:rsidRPr="00906108">
              <w:rPr>
                <w:sz w:val="16"/>
                <w:szCs w:val="16"/>
              </w:rPr>
              <w:t>3</w:t>
            </w:r>
            <w:r w:rsidRPr="00906108">
              <w:rPr>
                <w:rFonts w:cs="Times New Roman"/>
                <w:sz w:val="16"/>
                <w:szCs w:val="16"/>
              </w:rPr>
              <w:t>,</w:t>
            </w:r>
            <w:r w:rsidRPr="00906108">
              <w:rPr>
                <w:sz w:val="16"/>
                <w:szCs w:val="16"/>
              </w:rPr>
              <w:t>739</w:t>
            </w:r>
            <w:r w:rsidRPr="00906108">
              <w:rPr>
                <w:rFonts w:cs="Times New Roman"/>
                <w:sz w:val="16"/>
                <w:szCs w:val="16"/>
              </w:rPr>
              <w:t>)</w:t>
            </w:r>
          </w:p>
        </w:tc>
      </w:tr>
      <w:tr w:rsidR="00906108" w:rsidRPr="00906108" w14:paraId="4DDFF566" w14:textId="77777777" w:rsidTr="00FE79AC">
        <w:trPr>
          <w:trHeight w:val="144"/>
        </w:trPr>
        <w:tc>
          <w:tcPr>
            <w:tcW w:w="2576" w:type="dxa"/>
          </w:tcPr>
          <w:p w14:paraId="19AE4891" w14:textId="77777777" w:rsidR="00782A4F" w:rsidRPr="00906108" w:rsidRDefault="00782A4F" w:rsidP="00782A4F">
            <w:pPr>
              <w:overflowPunct/>
              <w:autoSpaceDE/>
              <w:autoSpaceDN/>
              <w:adjustRightInd/>
              <w:spacing w:line="240" w:lineRule="exact"/>
              <w:ind w:left="360" w:right="1" w:firstLine="83"/>
              <w:textAlignment w:val="auto"/>
              <w:outlineLvl w:val="5"/>
              <w:rPr>
                <w:rFonts w:cs="Times New Roman"/>
                <w:sz w:val="16"/>
                <w:szCs w:val="16"/>
                <w:lang w:val="en-GB"/>
              </w:rPr>
            </w:pPr>
            <w:r w:rsidRPr="00906108">
              <w:rPr>
                <w:rFonts w:cs="Times New Roman"/>
                <w:sz w:val="16"/>
                <w:szCs w:val="16"/>
                <w:lang w:val="en-GB"/>
              </w:rPr>
              <w:t>Total accumulated depreciation</w:t>
            </w:r>
          </w:p>
        </w:tc>
        <w:tc>
          <w:tcPr>
            <w:tcW w:w="1294" w:type="dxa"/>
            <w:tcBorders>
              <w:top w:val="single" w:sz="4" w:space="0" w:color="auto"/>
              <w:bottom w:val="single" w:sz="4" w:space="0" w:color="auto"/>
            </w:tcBorders>
          </w:tcPr>
          <w:p w14:paraId="4E22ABE1" w14:textId="3D452F22" w:rsidR="00782A4F" w:rsidRPr="00906108" w:rsidRDefault="00782A4F" w:rsidP="00782A4F">
            <w:pPr>
              <w:tabs>
                <w:tab w:val="decimal" w:pos="1117"/>
              </w:tabs>
              <w:overflowPunct/>
              <w:autoSpaceDE/>
              <w:autoSpaceDN/>
              <w:adjustRightInd/>
              <w:spacing w:line="240" w:lineRule="exact"/>
              <w:ind w:right="-391"/>
              <w:textAlignment w:val="auto"/>
              <w:rPr>
                <w:rFonts w:cs="Times New Roman"/>
                <w:sz w:val="16"/>
                <w:szCs w:val="16"/>
              </w:rPr>
            </w:pPr>
            <w:r w:rsidRPr="00906108">
              <w:rPr>
                <w:rFonts w:cs="Times New Roman"/>
                <w:sz w:val="16"/>
                <w:szCs w:val="16"/>
              </w:rPr>
              <w:t>(</w:t>
            </w:r>
            <w:r w:rsidRPr="00906108">
              <w:rPr>
                <w:sz w:val="16"/>
                <w:szCs w:val="16"/>
              </w:rPr>
              <w:t>22</w:t>
            </w:r>
            <w:r w:rsidRPr="00906108">
              <w:rPr>
                <w:rFonts w:cs="Times New Roman"/>
                <w:sz w:val="16"/>
                <w:szCs w:val="16"/>
              </w:rPr>
              <w:t>,</w:t>
            </w:r>
            <w:r w:rsidRPr="00906108">
              <w:rPr>
                <w:sz w:val="16"/>
                <w:szCs w:val="16"/>
              </w:rPr>
              <w:t>437</w:t>
            </w:r>
            <w:r w:rsidRPr="00906108">
              <w:rPr>
                <w:rFonts w:cs="Times New Roman"/>
                <w:sz w:val="16"/>
                <w:szCs w:val="16"/>
              </w:rPr>
              <w:t>)</w:t>
            </w:r>
          </w:p>
        </w:tc>
        <w:tc>
          <w:tcPr>
            <w:tcW w:w="90" w:type="dxa"/>
          </w:tcPr>
          <w:p w14:paraId="2328C256"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top w:val="single" w:sz="4" w:space="0" w:color="auto"/>
              <w:bottom w:val="single" w:sz="4" w:space="0" w:color="auto"/>
            </w:tcBorders>
          </w:tcPr>
          <w:p w14:paraId="6DB430C9" w14:textId="222E0857" w:rsidR="00782A4F" w:rsidRPr="00906108" w:rsidRDefault="00782A4F" w:rsidP="00782A4F">
            <w:pPr>
              <w:tabs>
                <w:tab w:val="decimal" w:pos="903"/>
              </w:tabs>
              <w:overflowPunct/>
              <w:autoSpaceDE/>
              <w:autoSpaceDN/>
              <w:adjustRightInd/>
              <w:spacing w:line="240" w:lineRule="exact"/>
              <w:ind w:right="80"/>
              <w:textAlignment w:val="auto"/>
              <w:rPr>
                <w:rFonts w:cs="Times New Roman"/>
                <w:sz w:val="16"/>
                <w:szCs w:val="16"/>
              </w:rPr>
            </w:pPr>
            <w:r w:rsidRPr="00906108">
              <w:rPr>
                <w:rFonts w:cs="Times New Roman"/>
                <w:sz w:val="16"/>
                <w:szCs w:val="16"/>
              </w:rPr>
              <w:t>(</w:t>
            </w:r>
            <w:r w:rsidRPr="00906108">
              <w:rPr>
                <w:sz w:val="16"/>
                <w:szCs w:val="16"/>
              </w:rPr>
              <w:t>10</w:t>
            </w:r>
            <w:r w:rsidRPr="00906108">
              <w:rPr>
                <w:rFonts w:cs="Times New Roman"/>
                <w:sz w:val="16"/>
                <w:szCs w:val="16"/>
              </w:rPr>
              <w:t>,</w:t>
            </w:r>
            <w:r w:rsidRPr="00906108">
              <w:rPr>
                <w:sz w:val="16"/>
                <w:szCs w:val="16"/>
              </w:rPr>
              <w:t>010</w:t>
            </w:r>
            <w:r w:rsidRPr="00906108">
              <w:rPr>
                <w:rFonts w:cs="Times New Roman"/>
                <w:sz w:val="16"/>
                <w:szCs w:val="16"/>
              </w:rPr>
              <w:t>)</w:t>
            </w:r>
          </w:p>
        </w:tc>
        <w:tc>
          <w:tcPr>
            <w:tcW w:w="90" w:type="dxa"/>
          </w:tcPr>
          <w:p w14:paraId="34C07D2A" w14:textId="77777777" w:rsidR="00782A4F" w:rsidRPr="00906108" w:rsidRDefault="00782A4F" w:rsidP="00782A4F">
            <w:pPr>
              <w:tabs>
                <w:tab w:val="decimal" w:pos="762"/>
              </w:tabs>
              <w:overflowPunct/>
              <w:autoSpaceDE/>
              <w:autoSpaceDN/>
              <w:adjustRightInd/>
              <w:spacing w:line="240" w:lineRule="exact"/>
              <w:ind w:right="80"/>
              <w:textAlignment w:val="auto"/>
              <w:rPr>
                <w:rFonts w:cs="Times New Roman"/>
                <w:sz w:val="16"/>
                <w:szCs w:val="16"/>
              </w:rPr>
            </w:pPr>
          </w:p>
        </w:tc>
        <w:tc>
          <w:tcPr>
            <w:tcW w:w="990" w:type="dxa"/>
            <w:tcBorders>
              <w:top w:val="single" w:sz="4" w:space="0" w:color="auto"/>
              <w:bottom w:val="single" w:sz="4" w:space="0" w:color="auto"/>
            </w:tcBorders>
          </w:tcPr>
          <w:p w14:paraId="578E8EB2" w14:textId="5B02B50A" w:rsidR="00782A4F" w:rsidRPr="00906108" w:rsidRDefault="00782A4F" w:rsidP="00782A4F">
            <w:pPr>
              <w:tabs>
                <w:tab w:val="decimal" w:pos="902"/>
              </w:tabs>
              <w:overflowPunct/>
              <w:autoSpaceDE/>
              <w:autoSpaceDN/>
              <w:adjustRightInd/>
              <w:spacing w:line="240" w:lineRule="exact"/>
              <w:ind w:right="-391"/>
              <w:textAlignment w:val="auto"/>
              <w:rPr>
                <w:sz w:val="16"/>
                <w:szCs w:val="16"/>
              </w:rPr>
            </w:pPr>
            <w:r w:rsidRPr="00906108">
              <w:rPr>
                <w:sz w:val="16"/>
                <w:szCs w:val="16"/>
              </w:rPr>
              <w:t xml:space="preserve">          12,667</w:t>
            </w:r>
          </w:p>
        </w:tc>
        <w:tc>
          <w:tcPr>
            <w:tcW w:w="90" w:type="dxa"/>
          </w:tcPr>
          <w:p w14:paraId="130525B9"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4784E2A1" w14:textId="11E82CC2" w:rsidR="00782A4F" w:rsidRPr="00906108" w:rsidRDefault="00782A4F" w:rsidP="00782A4F">
            <w:pPr>
              <w:spacing w:line="240" w:lineRule="exact"/>
              <w:ind w:firstLine="94"/>
              <w:jc w:val="center"/>
              <w:rPr>
                <w:rFonts w:cs="Times New Roman"/>
                <w:sz w:val="16"/>
                <w:szCs w:val="16"/>
              </w:rPr>
            </w:pPr>
            <w:r w:rsidRPr="00906108">
              <w:rPr>
                <w:rFonts w:cs="Times New Roman"/>
                <w:sz w:val="16"/>
                <w:szCs w:val="16"/>
              </w:rPr>
              <w:t xml:space="preserve">             </w:t>
            </w:r>
            <w:r w:rsidRPr="00906108">
              <w:rPr>
                <w:sz w:val="16"/>
                <w:szCs w:val="16"/>
              </w:rPr>
              <w:t>508</w:t>
            </w:r>
          </w:p>
        </w:tc>
        <w:tc>
          <w:tcPr>
            <w:tcW w:w="180" w:type="dxa"/>
          </w:tcPr>
          <w:p w14:paraId="4FF70BB6"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single" w:sz="4" w:space="0" w:color="auto"/>
            </w:tcBorders>
          </w:tcPr>
          <w:p w14:paraId="53891B0F" w14:textId="1309C614"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r w:rsidRPr="00906108">
              <w:rPr>
                <w:rFonts w:cs="Times New Roman"/>
                <w:sz w:val="16"/>
                <w:szCs w:val="16"/>
              </w:rPr>
              <w:t>(</w:t>
            </w:r>
            <w:r w:rsidRPr="00906108">
              <w:rPr>
                <w:sz w:val="16"/>
                <w:szCs w:val="16"/>
              </w:rPr>
              <w:t>19</w:t>
            </w:r>
            <w:r w:rsidRPr="00906108">
              <w:rPr>
                <w:rFonts w:cs="Times New Roman"/>
                <w:sz w:val="16"/>
                <w:szCs w:val="16"/>
              </w:rPr>
              <w:t>,</w:t>
            </w:r>
            <w:r w:rsidRPr="00906108">
              <w:rPr>
                <w:sz w:val="16"/>
                <w:szCs w:val="16"/>
              </w:rPr>
              <w:t>272</w:t>
            </w:r>
            <w:r w:rsidRPr="00906108">
              <w:rPr>
                <w:rFonts w:cs="Times New Roman"/>
                <w:sz w:val="16"/>
                <w:szCs w:val="16"/>
              </w:rPr>
              <w:t>)</w:t>
            </w:r>
          </w:p>
        </w:tc>
      </w:tr>
      <w:tr w:rsidR="00906108" w:rsidRPr="00906108" w14:paraId="709DEAF4" w14:textId="77777777" w:rsidTr="00FE79AC">
        <w:trPr>
          <w:trHeight w:val="144"/>
        </w:trPr>
        <w:tc>
          <w:tcPr>
            <w:tcW w:w="2576" w:type="dxa"/>
          </w:tcPr>
          <w:p w14:paraId="23D639ED" w14:textId="77777777" w:rsidR="00782A4F" w:rsidRPr="00906108" w:rsidRDefault="00782A4F" w:rsidP="00782A4F">
            <w:pPr>
              <w:overflowPunct/>
              <w:autoSpaceDE/>
              <w:autoSpaceDN/>
              <w:adjustRightInd/>
              <w:spacing w:line="240" w:lineRule="exact"/>
              <w:ind w:right="1" w:firstLine="159"/>
              <w:textAlignment w:val="auto"/>
              <w:outlineLvl w:val="5"/>
              <w:rPr>
                <w:rFonts w:cs="Times New Roman"/>
                <w:b/>
                <w:bCs/>
                <w:sz w:val="16"/>
                <w:szCs w:val="16"/>
                <w:cs/>
                <w:lang w:val="en-GB"/>
              </w:rPr>
            </w:pPr>
            <w:r w:rsidRPr="00906108">
              <w:rPr>
                <w:rFonts w:cs="Times New Roman"/>
                <w:b/>
                <w:bCs/>
                <w:sz w:val="16"/>
                <w:szCs w:val="16"/>
                <w:lang w:val="en-GB"/>
              </w:rPr>
              <w:t>Right-of-use assets - net</w:t>
            </w:r>
          </w:p>
        </w:tc>
        <w:tc>
          <w:tcPr>
            <w:tcW w:w="1294" w:type="dxa"/>
            <w:tcBorders>
              <w:top w:val="single" w:sz="4" w:space="0" w:color="auto"/>
              <w:bottom w:val="double" w:sz="4" w:space="0" w:color="auto"/>
            </w:tcBorders>
          </w:tcPr>
          <w:p w14:paraId="6C78F3D7" w14:textId="79009832" w:rsidR="00782A4F" w:rsidRPr="00906108" w:rsidRDefault="00782A4F" w:rsidP="00782A4F">
            <w:pPr>
              <w:tabs>
                <w:tab w:val="decimal" w:pos="1117"/>
              </w:tabs>
              <w:overflowPunct/>
              <w:autoSpaceDE/>
              <w:autoSpaceDN/>
              <w:adjustRightInd/>
              <w:spacing w:line="240" w:lineRule="exact"/>
              <w:ind w:right="-391"/>
              <w:textAlignment w:val="auto"/>
              <w:rPr>
                <w:rFonts w:cs="Times New Roman"/>
                <w:sz w:val="16"/>
                <w:szCs w:val="16"/>
              </w:rPr>
            </w:pPr>
            <w:r w:rsidRPr="00906108">
              <w:rPr>
                <w:sz w:val="16"/>
                <w:szCs w:val="16"/>
              </w:rPr>
              <w:t>15</w:t>
            </w:r>
            <w:r w:rsidRPr="00906108">
              <w:rPr>
                <w:rFonts w:cs="Times New Roman"/>
                <w:sz w:val="16"/>
                <w:szCs w:val="16"/>
              </w:rPr>
              <w:t>,</w:t>
            </w:r>
            <w:r w:rsidRPr="00906108">
              <w:rPr>
                <w:sz w:val="16"/>
                <w:szCs w:val="16"/>
              </w:rPr>
              <w:t>236</w:t>
            </w:r>
          </w:p>
        </w:tc>
        <w:tc>
          <w:tcPr>
            <w:tcW w:w="90" w:type="dxa"/>
          </w:tcPr>
          <w:p w14:paraId="772F6887"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Borders>
              <w:top w:val="single" w:sz="4" w:space="0" w:color="auto"/>
            </w:tcBorders>
          </w:tcPr>
          <w:p w14:paraId="70C9F2C2" w14:textId="77777777" w:rsidR="00782A4F" w:rsidRPr="00906108" w:rsidRDefault="00782A4F" w:rsidP="00782A4F">
            <w:pPr>
              <w:tabs>
                <w:tab w:val="decimal" w:pos="1084"/>
              </w:tabs>
              <w:overflowPunct/>
              <w:autoSpaceDE/>
              <w:autoSpaceDN/>
              <w:adjustRightInd/>
              <w:spacing w:line="240" w:lineRule="exact"/>
              <w:ind w:right="86"/>
              <w:textAlignment w:val="auto"/>
              <w:rPr>
                <w:rFonts w:cs="Times New Roman"/>
                <w:sz w:val="16"/>
                <w:szCs w:val="16"/>
              </w:rPr>
            </w:pPr>
          </w:p>
        </w:tc>
        <w:tc>
          <w:tcPr>
            <w:tcW w:w="90" w:type="dxa"/>
          </w:tcPr>
          <w:p w14:paraId="0E72F617"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990" w:type="dxa"/>
            <w:tcBorders>
              <w:top w:val="single" w:sz="4" w:space="0" w:color="auto"/>
            </w:tcBorders>
          </w:tcPr>
          <w:p w14:paraId="6B577C56" w14:textId="77777777" w:rsidR="00782A4F" w:rsidRPr="00906108" w:rsidRDefault="00782A4F" w:rsidP="00782A4F">
            <w:pPr>
              <w:tabs>
                <w:tab w:val="decimal" w:pos="732"/>
              </w:tabs>
              <w:overflowPunct/>
              <w:autoSpaceDE/>
              <w:autoSpaceDN/>
              <w:adjustRightInd/>
              <w:spacing w:line="240" w:lineRule="exact"/>
              <w:ind w:right="86"/>
              <w:textAlignment w:val="auto"/>
              <w:rPr>
                <w:rFonts w:cs="Times New Roman"/>
                <w:sz w:val="16"/>
                <w:szCs w:val="16"/>
              </w:rPr>
            </w:pPr>
          </w:p>
        </w:tc>
        <w:tc>
          <w:tcPr>
            <w:tcW w:w="90" w:type="dxa"/>
          </w:tcPr>
          <w:p w14:paraId="1649E0FC"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tcBorders>
          </w:tcPr>
          <w:p w14:paraId="2B48F332"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80" w:type="dxa"/>
          </w:tcPr>
          <w:p w14:paraId="28A6A23A"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single" w:sz="4" w:space="0" w:color="auto"/>
              <w:bottom w:val="double" w:sz="4" w:space="0" w:color="auto"/>
            </w:tcBorders>
          </w:tcPr>
          <w:p w14:paraId="1BAA557A" w14:textId="26DBB971" w:rsidR="00782A4F" w:rsidRPr="00906108" w:rsidRDefault="00782A4F" w:rsidP="00782A4F">
            <w:pPr>
              <w:tabs>
                <w:tab w:val="decimal" w:pos="1037"/>
              </w:tabs>
              <w:overflowPunct/>
              <w:autoSpaceDE/>
              <w:autoSpaceDN/>
              <w:adjustRightInd/>
              <w:spacing w:line="240" w:lineRule="exact"/>
              <w:ind w:right="86"/>
              <w:textAlignment w:val="auto"/>
              <w:rPr>
                <w:rFonts w:cs="Times New Roman"/>
                <w:sz w:val="16"/>
                <w:szCs w:val="16"/>
              </w:rPr>
            </w:pPr>
            <w:r w:rsidRPr="00906108">
              <w:rPr>
                <w:sz w:val="16"/>
                <w:szCs w:val="16"/>
              </w:rPr>
              <w:t>17</w:t>
            </w:r>
            <w:r w:rsidRPr="00906108">
              <w:rPr>
                <w:rFonts w:cs="Times New Roman"/>
                <w:sz w:val="16"/>
                <w:szCs w:val="16"/>
              </w:rPr>
              <w:t>,</w:t>
            </w:r>
            <w:r w:rsidRPr="00906108">
              <w:rPr>
                <w:sz w:val="16"/>
                <w:szCs w:val="16"/>
              </w:rPr>
              <w:t>034</w:t>
            </w:r>
          </w:p>
        </w:tc>
      </w:tr>
      <w:tr w:rsidR="00906108" w:rsidRPr="00906108" w14:paraId="2B71BE9C" w14:textId="77777777" w:rsidTr="00FE79AC">
        <w:trPr>
          <w:trHeight w:val="144"/>
        </w:trPr>
        <w:tc>
          <w:tcPr>
            <w:tcW w:w="2576" w:type="dxa"/>
          </w:tcPr>
          <w:p w14:paraId="347FE400" w14:textId="77777777" w:rsidR="00782A4F" w:rsidRPr="00906108" w:rsidRDefault="00782A4F" w:rsidP="00782A4F">
            <w:pPr>
              <w:overflowPunct/>
              <w:autoSpaceDE/>
              <w:autoSpaceDN/>
              <w:adjustRightInd/>
              <w:spacing w:line="240" w:lineRule="exact"/>
              <w:ind w:right="1" w:firstLine="159"/>
              <w:textAlignment w:val="auto"/>
              <w:outlineLvl w:val="5"/>
              <w:rPr>
                <w:rFonts w:cs="Times New Roman"/>
                <w:b/>
                <w:bCs/>
                <w:sz w:val="16"/>
                <w:szCs w:val="16"/>
                <w:lang w:val="en-GB"/>
              </w:rPr>
            </w:pPr>
          </w:p>
        </w:tc>
        <w:tc>
          <w:tcPr>
            <w:tcW w:w="1294" w:type="dxa"/>
            <w:tcBorders>
              <w:top w:val="double" w:sz="4" w:space="0" w:color="auto"/>
            </w:tcBorders>
          </w:tcPr>
          <w:p w14:paraId="295AA96C" w14:textId="77777777" w:rsidR="00782A4F" w:rsidRPr="00906108" w:rsidRDefault="00782A4F" w:rsidP="00782A4F">
            <w:pPr>
              <w:tabs>
                <w:tab w:val="decimal" w:pos="1117"/>
              </w:tabs>
              <w:overflowPunct/>
              <w:autoSpaceDE/>
              <w:autoSpaceDN/>
              <w:adjustRightInd/>
              <w:spacing w:line="240" w:lineRule="exact"/>
              <w:ind w:right="-391"/>
              <w:textAlignment w:val="auto"/>
              <w:rPr>
                <w:sz w:val="16"/>
                <w:szCs w:val="16"/>
              </w:rPr>
            </w:pPr>
          </w:p>
        </w:tc>
        <w:tc>
          <w:tcPr>
            <w:tcW w:w="90" w:type="dxa"/>
          </w:tcPr>
          <w:p w14:paraId="16224A69"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Pr>
          <w:p w14:paraId="3C8D5E22" w14:textId="77777777" w:rsidR="00782A4F" w:rsidRPr="00906108" w:rsidRDefault="00782A4F" w:rsidP="00782A4F">
            <w:pPr>
              <w:tabs>
                <w:tab w:val="decimal" w:pos="1084"/>
              </w:tabs>
              <w:overflowPunct/>
              <w:autoSpaceDE/>
              <w:autoSpaceDN/>
              <w:adjustRightInd/>
              <w:spacing w:line="240" w:lineRule="exact"/>
              <w:ind w:right="86"/>
              <w:textAlignment w:val="auto"/>
              <w:rPr>
                <w:rFonts w:cs="Times New Roman"/>
                <w:sz w:val="16"/>
                <w:szCs w:val="16"/>
              </w:rPr>
            </w:pPr>
          </w:p>
        </w:tc>
        <w:tc>
          <w:tcPr>
            <w:tcW w:w="90" w:type="dxa"/>
          </w:tcPr>
          <w:p w14:paraId="16611CD7"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990" w:type="dxa"/>
          </w:tcPr>
          <w:p w14:paraId="269C1975" w14:textId="77777777" w:rsidR="00782A4F" w:rsidRPr="00906108" w:rsidRDefault="00782A4F" w:rsidP="00782A4F">
            <w:pPr>
              <w:tabs>
                <w:tab w:val="decimal" w:pos="732"/>
              </w:tabs>
              <w:overflowPunct/>
              <w:autoSpaceDE/>
              <w:autoSpaceDN/>
              <w:adjustRightInd/>
              <w:spacing w:line="240" w:lineRule="exact"/>
              <w:ind w:right="86"/>
              <w:textAlignment w:val="auto"/>
              <w:rPr>
                <w:rFonts w:cs="Times New Roman"/>
                <w:sz w:val="16"/>
                <w:szCs w:val="16"/>
              </w:rPr>
            </w:pPr>
          </w:p>
        </w:tc>
        <w:tc>
          <w:tcPr>
            <w:tcW w:w="90" w:type="dxa"/>
          </w:tcPr>
          <w:p w14:paraId="4D895D91"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29D76921"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80" w:type="dxa"/>
          </w:tcPr>
          <w:p w14:paraId="47E8EE94"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double" w:sz="4" w:space="0" w:color="auto"/>
            </w:tcBorders>
          </w:tcPr>
          <w:p w14:paraId="4E158A91" w14:textId="77777777" w:rsidR="00782A4F" w:rsidRPr="00906108" w:rsidRDefault="00782A4F" w:rsidP="00782A4F">
            <w:pPr>
              <w:tabs>
                <w:tab w:val="decimal" w:pos="1037"/>
              </w:tabs>
              <w:overflowPunct/>
              <w:autoSpaceDE/>
              <w:autoSpaceDN/>
              <w:adjustRightInd/>
              <w:spacing w:line="240" w:lineRule="exact"/>
              <w:ind w:right="86"/>
              <w:textAlignment w:val="auto"/>
              <w:rPr>
                <w:sz w:val="16"/>
                <w:szCs w:val="16"/>
              </w:rPr>
            </w:pPr>
          </w:p>
        </w:tc>
      </w:tr>
      <w:tr w:rsidR="00906108" w:rsidRPr="00906108" w14:paraId="41A74DAE" w14:textId="77777777" w:rsidTr="00FE79AC">
        <w:trPr>
          <w:trHeight w:val="144"/>
        </w:trPr>
        <w:tc>
          <w:tcPr>
            <w:tcW w:w="6120" w:type="dxa"/>
            <w:gridSpan w:val="6"/>
          </w:tcPr>
          <w:p w14:paraId="4CF090A9" w14:textId="09AF0823" w:rsidR="00782A4F" w:rsidRPr="00906108" w:rsidRDefault="00782A4F" w:rsidP="00782A4F">
            <w:pPr>
              <w:overflowPunct/>
              <w:autoSpaceDE/>
              <w:autoSpaceDN/>
              <w:adjustRightInd/>
              <w:spacing w:line="240" w:lineRule="exact"/>
              <w:ind w:right="1" w:firstLine="159"/>
              <w:textAlignment w:val="auto"/>
              <w:outlineLvl w:val="5"/>
              <w:rPr>
                <w:rFonts w:cs="Times New Roman"/>
                <w:sz w:val="16"/>
                <w:szCs w:val="16"/>
              </w:rPr>
            </w:pPr>
            <w:r w:rsidRPr="00906108">
              <w:rPr>
                <w:rFonts w:cs="Times New Roman"/>
                <w:b/>
                <w:bCs/>
                <w:sz w:val="16"/>
                <w:szCs w:val="16"/>
                <w:lang w:val="en-GB"/>
              </w:rPr>
              <w:t xml:space="preserve">Depreciation in the separate financial statements for the years ended December </w:t>
            </w:r>
            <w:r w:rsidRPr="00906108">
              <w:rPr>
                <w:b/>
                <w:bCs/>
                <w:sz w:val="16"/>
                <w:szCs w:val="16"/>
              </w:rPr>
              <w:t>31</w:t>
            </w:r>
            <w:r w:rsidRPr="00906108">
              <w:rPr>
                <w:rFonts w:cs="Times New Roman"/>
                <w:b/>
                <w:bCs/>
                <w:sz w:val="16"/>
                <w:szCs w:val="16"/>
                <w:lang w:val="en-GB"/>
              </w:rPr>
              <w:t>,</w:t>
            </w:r>
          </w:p>
        </w:tc>
        <w:tc>
          <w:tcPr>
            <w:tcW w:w="90" w:type="dxa"/>
          </w:tcPr>
          <w:p w14:paraId="43EA9207"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18F0E49F"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80" w:type="dxa"/>
          </w:tcPr>
          <w:p w14:paraId="6C7F6593"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Pr>
          <w:p w14:paraId="6E68B2FC" w14:textId="77777777" w:rsidR="00782A4F" w:rsidRPr="00906108" w:rsidRDefault="00782A4F" w:rsidP="00782A4F">
            <w:pPr>
              <w:tabs>
                <w:tab w:val="decimal" w:pos="1037"/>
              </w:tabs>
              <w:overflowPunct/>
              <w:autoSpaceDE/>
              <w:autoSpaceDN/>
              <w:adjustRightInd/>
              <w:spacing w:line="240" w:lineRule="exact"/>
              <w:ind w:right="86"/>
              <w:textAlignment w:val="auto"/>
              <w:rPr>
                <w:sz w:val="16"/>
                <w:szCs w:val="16"/>
              </w:rPr>
            </w:pPr>
          </w:p>
        </w:tc>
      </w:tr>
      <w:tr w:rsidR="00906108" w:rsidRPr="00906108" w14:paraId="434B6F01" w14:textId="77777777" w:rsidTr="00FE79AC">
        <w:trPr>
          <w:trHeight w:val="144"/>
        </w:trPr>
        <w:tc>
          <w:tcPr>
            <w:tcW w:w="2576" w:type="dxa"/>
          </w:tcPr>
          <w:p w14:paraId="7176921D" w14:textId="7448B887" w:rsidR="00782A4F" w:rsidRPr="00906108" w:rsidRDefault="00782A4F" w:rsidP="00782A4F">
            <w:pPr>
              <w:overflowPunct/>
              <w:autoSpaceDE/>
              <w:autoSpaceDN/>
              <w:adjustRightInd/>
              <w:spacing w:line="240" w:lineRule="exact"/>
              <w:ind w:left="360" w:right="1" w:hanging="59"/>
              <w:textAlignment w:val="auto"/>
              <w:outlineLvl w:val="5"/>
              <w:rPr>
                <w:rFonts w:cs="Times New Roman"/>
                <w:sz w:val="16"/>
                <w:szCs w:val="16"/>
                <w:lang w:val="en-GB"/>
              </w:rPr>
            </w:pPr>
            <w:r w:rsidRPr="00906108">
              <w:rPr>
                <w:sz w:val="16"/>
                <w:szCs w:val="16"/>
              </w:rPr>
              <w:t>2025</w:t>
            </w:r>
          </w:p>
        </w:tc>
        <w:tc>
          <w:tcPr>
            <w:tcW w:w="1294" w:type="dxa"/>
          </w:tcPr>
          <w:p w14:paraId="6CD062A9" w14:textId="77777777" w:rsidR="00782A4F" w:rsidRPr="00906108" w:rsidRDefault="00782A4F" w:rsidP="00782A4F">
            <w:pPr>
              <w:tabs>
                <w:tab w:val="decimal" w:pos="1117"/>
              </w:tabs>
              <w:overflowPunct/>
              <w:autoSpaceDE/>
              <w:autoSpaceDN/>
              <w:adjustRightInd/>
              <w:spacing w:line="240" w:lineRule="exact"/>
              <w:ind w:right="-391"/>
              <w:textAlignment w:val="auto"/>
              <w:rPr>
                <w:sz w:val="16"/>
                <w:szCs w:val="16"/>
              </w:rPr>
            </w:pPr>
          </w:p>
        </w:tc>
        <w:tc>
          <w:tcPr>
            <w:tcW w:w="90" w:type="dxa"/>
          </w:tcPr>
          <w:p w14:paraId="1165DE9D"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Pr>
          <w:p w14:paraId="0C19F233" w14:textId="77777777" w:rsidR="00782A4F" w:rsidRPr="00906108" w:rsidRDefault="00782A4F" w:rsidP="00782A4F">
            <w:pPr>
              <w:tabs>
                <w:tab w:val="decimal" w:pos="1084"/>
              </w:tabs>
              <w:overflowPunct/>
              <w:autoSpaceDE/>
              <w:autoSpaceDN/>
              <w:adjustRightInd/>
              <w:spacing w:line="240" w:lineRule="exact"/>
              <w:ind w:right="86"/>
              <w:textAlignment w:val="auto"/>
              <w:rPr>
                <w:rFonts w:cs="Times New Roman"/>
                <w:sz w:val="16"/>
                <w:szCs w:val="16"/>
              </w:rPr>
            </w:pPr>
          </w:p>
        </w:tc>
        <w:tc>
          <w:tcPr>
            <w:tcW w:w="90" w:type="dxa"/>
          </w:tcPr>
          <w:p w14:paraId="5A6D34BD"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990" w:type="dxa"/>
          </w:tcPr>
          <w:p w14:paraId="2A8D28ED" w14:textId="77777777" w:rsidR="00782A4F" w:rsidRPr="00906108" w:rsidRDefault="00782A4F" w:rsidP="00782A4F">
            <w:pPr>
              <w:tabs>
                <w:tab w:val="decimal" w:pos="732"/>
              </w:tabs>
              <w:overflowPunct/>
              <w:autoSpaceDE/>
              <w:autoSpaceDN/>
              <w:adjustRightInd/>
              <w:spacing w:line="240" w:lineRule="exact"/>
              <w:ind w:right="86"/>
              <w:textAlignment w:val="auto"/>
              <w:rPr>
                <w:rFonts w:cs="Times New Roman"/>
                <w:sz w:val="16"/>
                <w:szCs w:val="16"/>
              </w:rPr>
            </w:pPr>
          </w:p>
        </w:tc>
        <w:tc>
          <w:tcPr>
            <w:tcW w:w="1350" w:type="dxa"/>
            <w:gridSpan w:val="2"/>
          </w:tcPr>
          <w:p w14:paraId="20EFD9BB" w14:textId="4425297A" w:rsidR="00782A4F" w:rsidRPr="00906108" w:rsidRDefault="00782A4F" w:rsidP="00782A4F">
            <w:pPr>
              <w:overflowPunct/>
              <w:autoSpaceDE/>
              <w:autoSpaceDN/>
              <w:adjustRightInd/>
              <w:spacing w:line="240" w:lineRule="exact"/>
              <w:ind w:right="86"/>
              <w:jc w:val="right"/>
              <w:textAlignment w:val="auto"/>
              <w:rPr>
                <w:rFonts w:cs="Times New Roman"/>
                <w:sz w:val="16"/>
                <w:szCs w:val="16"/>
              </w:rPr>
            </w:pPr>
            <w:r w:rsidRPr="00906108">
              <w:rPr>
                <w:rFonts w:cs="Times New Roman"/>
                <w:b/>
                <w:bCs/>
                <w:sz w:val="16"/>
                <w:szCs w:val="16"/>
                <w:lang w:val="en-GB"/>
              </w:rPr>
              <w:t>Thousand Baht</w:t>
            </w:r>
          </w:p>
        </w:tc>
        <w:tc>
          <w:tcPr>
            <w:tcW w:w="180" w:type="dxa"/>
          </w:tcPr>
          <w:p w14:paraId="2C80B034"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bottom w:val="double" w:sz="4" w:space="0" w:color="auto"/>
            </w:tcBorders>
          </w:tcPr>
          <w:p w14:paraId="5FF4897D" w14:textId="73834003" w:rsidR="00782A4F" w:rsidRPr="00906108" w:rsidRDefault="00E74F23" w:rsidP="00782A4F">
            <w:pPr>
              <w:tabs>
                <w:tab w:val="decimal" w:pos="1037"/>
              </w:tabs>
              <w:overflowPunct/>
              <w:autoSpaceDE/>
              <w:autoSpaceDN/>
              <w:adjustRightInd/>
              <w:spacing w:line="240" w:lineRule="exact"/>
              <w:ind w:right="86"/>
              <w:textAlignment w:val="auto"/>
              <w:rPr>
                <w:sz w:val="16"/>
                <w:szCs w:val="16"/>
              </w:rPr>
            </w:pPr>
            <w:r w:rsidRPr="00906108">
              <w:rPr>
                <w:sz w:val="16"/>
                <w:szCs w:val="16"/>
              </w:rPr>
              <w:t>8,737</w:t>
            </w:r>
          </w:p>
        </w:tc>
      </w:tr>
      <w:tr w:rsidR="00906108" w:rsidRPr="00906108" w14:paraId="15DCB2E5" w14:textId="77777777" w:rsidTr="00FE79AC">
        <w:trPr>
          <w:trHeight w:val="144"/>
        </w:trPr>
        <w:tc>
          <w:tcPr>
            <w:tcW w:w="2576" w:type="dxa"/>
          </w:tcPr>
          <w:p w14:paraId="616A03CD" w14:textId="2A8A81AC" w:rsidR="00782A4F" w:rsidRPr="00906108" w:rsidRDefault="00782A4F" w:rsidP="00782A4F">
            <w:pPr>
              <w:overflowPunct/>
              <w:autoSpaceDE/>
              <w:autoSpaceDN/>
              <w:adjustRightInd/>
              <w:spacing w:line="240" w:lineRule="exact"/>
              <w:ind w:left="360" w:right="1" w:hanging="59"/>
              <w:textAlignment w:val="auto"/>
              <w:outlineLvl w:val="5"/>
              <w:rPr>
                <w:rFonts w:cs="Times New Roman"/>
                <w:sz w:val="16"/>
                <w:szCs w:val="16"/>
                <w:lang w:val="en-GB"/>
              </w:rPr>
            </w:pPr>
            <w:r w:rsidRPr="00906108">
              <w:rPr>
                <w:sz w:val="16"/>
                <w:szCs w:val="16"/>
              </w:rPr>
              <w:t>2024</w:t>
            </w:r>
          </w:p>
        </w:tc>
        <w:tc>
          <w:tcPr>
            <w:tcW w:w="1294" w:type="dxa"/>
          </w:tcPr>
          <w:p w14:paraId="3B20B274" w14:textId="77777777" w:rsidR="00782A4F" w:rsidRPr="00906108" w:rsidRDefault="00782A4F" w:rsidP="00782A4F">
            <w:pPr>
              <w:tabs>
                <w:tab w:val="decimal" w:pos="1117"/>
              </w:tabs>
              <w:overflowPunct/>
              <w:autoSpaceDE/>
              <w:autoSpaceDN/>
              <w:adjustRightInd/>
              <w:spacing w:line="240" w:lineRule="exact"/>
              <w:ind w:right="-391"/>
              <w:textAlignment w:val="auto"/>
              <w:rPr>
                <w:sz w:val="16"/>
                <w:szCs w:val="16"/>
              </w:rPr>
            </w:pPr>
          </w:p>
        </w:tc>
        <w:tc>
          <w:tcPr>
            <w:tcW w:w="90" w:type="dxa"/>
          </w:tcPr>
          <w:p w14:paraId="706AE3F4"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080" w:type="dxa"/>
          </w:tcPr>
          <w:p w14:paraId="4FB80359" w14:textId="77777777" w:rsidR="00782A4F" w:rsidRPr="00906108" w:rsidRDefault="00782A4F" w:rsidP="00782A4F">
            <w:pPr>
              <w:tabs>
                <w:tab w:val="decimal" w:pos="1084"/>
              </w:tabs>
              <w:overflowPunct/>
              <w:autoSpaceDE/>
              <w:autoSpaceDN/>
              <w:adjustRightInd/>
              <w:spacing w:line="240" w:lineRule="exact"/>
              <w:ind w:right="86"/>
              <w:textAlignment w:val="auto"/>
              <w:rPr>
                <w:rFonts w:cs="Times New Roman"/>
                <w:sz w:val="16"/>
                <w:szCs w:val="16"/>
              </w:rPr>
            </w:pPr>
          </w:p>
        </w:tc>
        <w:tc>
          <w:tcPr>
            <w:tcW w:w="90" w:type="dxa"/>
          </w:tcPr>
          <w:p w14:paraId="616542F9"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990" w:type="dxa"/>
          </w:tcPr>
          <w:p w14:paraId="04C73BE7" w14:textId="77777777" w:rsidR="00782A4F" w:rsidRPr="00906108" w:rsidRDefault="00782A4F" w:rsidP="00782A4F">
            <w:pPr>
              <w:tabs>
                <w:tab w:val="decimal" w:pos="732"/>
              </w:tabs>
              <w:overflowPunct/>
              <w:autoSpaceDE/>
              <w:autoSpaceDN/>
              <w:adjustRightInd/>
              <w:spacing w:line="240" w:lineRule="exact"/>
              <w:ind w:right="86"/>
              <w:textAlignment w:val="auto"/>
              <w:rPr>
                <w:rFonts w:cs="Times New Roman"/>
                <w:sz w:val="16"/>
                <w:szCs w:val="16"/>
              </w:rPr>
            </w:pPr>
          </w:p>
        </w:tc>
        <w:tc>
          <w:tcPr>
            <w:tcW w:w="1350" w:type="dxa"/>
            <w:gridSpan w:val="2"/>
          </w:tcPr>
          <w:p w14:paraId="5D54741A" w14:textId="46ED7AFE" w:rsidR="00782A4F" w:rsidRPr="00906108" w:rsidRDefault="00782A4F" w:rsidP="00782A4F">
            <w:pPr>
              <w:overflowPunct/>
              <w:autoSpaceDE/>
              <w:autoSpaceDN/>
              <w:adjustRightInd/>
              <w:spacing w:line="240" w:lineRule="exact"/>
              <w:ind w:right="86"/>
              <w:jc w:val="right"/>
              <w:textAlignment w:val="auto"/>
              <w:rPr>
                <w:rFonts w:cs="Times New Roman"/>
                <w:sz w:val="16"/>
                <w:szCs w:val="16"/>
              </w:rPr>
            </w:pPr>
            <w:r w:rsidRPr="00906108">
              <w:rPr>
                <w:rFonts w:cs="Times New Roman"/>
                <w:b/>
                <w:bCs/>
                <w:sz w:val="16"/>
                <w:szCs w:val="16"/>
                <w:lang w:val="en-GB"/>
              </w:rPr>
              <w:t>Thousand Baht</w:t>
            </w:r>
          </w:p>
        </w:tc>
        <w:tc>
          <w:tcPr>
            <w:tcW w:w="180" w:type="dxa"/>
          </w:tcPr>
          <w:p w14:paraId="0BF700F6" w14:textId="77777777" w:rsidR="00782A4F" w:rsidRPr="00906108" w:rsidRDefault="00782A4F" w:rsidP="00782A4F">
            <w:pPr>
              <w:tabs>
                <w:tab w:val="decimal" w:pos="840"/>
              </w:tabs>
              <w:overflowPunct/>
              <w:autoSpaceDE/>
              <w:autoSpaceDN/>
              <w:adjustRightInd/>
              <w:spacing w:line="240" w:lineRule="exact"/>
              <w:ind w:right="86"/>
              <w:textAlignment w:val="auto"/>
              <w:rPr>
                <w:rFonts w:cs="Times New Roman"/>
                <w:sz w:val="16"/>
                <w:szCs w:val="16"/>
              </w:rPr>
            </w:pPr>
          </w:p>
        </w:tc>
        <w:tc>
          <w:tcPr>
            <w:tcW w:w="1260" w:type="dxa"/>
            <w:tcBorders>
              <w:top w:val="double" w:sz="4" w:space="0" w:color="auto"/>
              <w:bottom w:val="double" w:sz="4" w:space="0" w:color="auto"/>
            </w:tcBorders>
          </w:tcPr>
          <w:p w14:paraId="1DEC85FB" w14:textId="50A6EE23" w:rsidR="00782A4F" w:rsidRPr="00906108" w:rsidRDefault="00782A4F" w:rsidP="00782A4F">
            <w:pPr>
              <w:tabs>
                <w:tab w:val="decimal" w:pos="1037"/>
              </w:tabs>
              <w:overflowPunct/>
              <w:autoSpaceDE/>
              <w:autoSpaceDN/>
              <w:adjustRightInd/>
              <w:spacing w:line="240" w:lineRule="exact"/>
              <w:ind w:right="86"/>
              <w:textAlignment w:val="auto"/>
              <w:rPr>
                <w:sz w:val="16"/>
                <w:szCs w:val="16"/>
              </w:rPr>
            </w:pPr>
            <w:r w:rsidRPr="00906108">
              <w:rPr>
                <w:sz w:val="16"/>
                <w:szCs w:val="16"/>
              </w:rPr>
              <w:t>10,010</w:t>
            </w:r>
          </w:p>
        </w:tc>
      </w:tr>
    </w:tbl>
    <w:p w14:paraId="05E7E78B" w14:textId="5D797E20" w:rsidR="00774B67" w:rsidRPr="00906108" w:rsidRDefault="00D1774B" w:rsidP="00D25810">
      <w:pPr>
        <w:spacing w:before="240"/>
        <w:ind w:left="547" w:right="14"/>
        <w:jc w:val="both"/>
        <w:rPr>
          <w:rFonts w:cs="Times New Roman"/>
        </w:rPr>
      </w:pPr>
      <w:r w:rsidRPr="00906108">
        <w:rPr>
          <w:rFonts w:cs="Times New Roman"/>
        </w:rPr>
        <w:t>The Group</w:t>
      </w:r>
      <w:r w:rsidR="00ED20A0" w:rsidRPr="00906108">
        <w:rPr>
          <w:rFonts w:cs="Times New Roman"/>
        </w:rPr>
        <w:t xml:space="preserve"> </w:t>
      </w:r>
      <w:r w:rsidR="00EA34A1" w:rsidRPr="00906108">
        <w:rPr>
          <w:rFonts w:cs="Times New Roman"/>
        </w:rPr>
        <w:t xml:space="preserve">and the </w:t>
      </w:r>
      <w:r w:rsidR="00ED20A0" w:rsidRPr="00906108">
        <w:rPr>
          <w:rFonts w:cs="Times New Roman"/>
        </w:rPr>
        <w:t>Company</w:t>
      </w:r>
      <w:r w:rsidRPr="00906108">
        <w:rPr>
          <w:rFonts w:cs="Times New Roman"/>
        </w:rPr>
        <w:t xml:space="preserve"> ha</w:t>
      </w:r>
      <w:r w:rsidR="00182430" w:rsidRPr="00906108">
        <w:rPr>
          <w:rFonts w:cs="Times New Roman"/>
        </w:rPr>
        <w:t xml:space="preserve">ve leased various </w:t>
      </w:r>
      <w:r w:rsidR="000E5EAF" w:rsidRPr="00906108">
        <w:rPr>
          <w:rFonts w:cs="Times New Roman"/>
        </w:rPr>
        <w:t>types of asset</w:t>
      </w:r>
      <w:r w:rsidR="00182430" w:rsidRPr="00906108">
        <w:rPr>
          <w:rFonts w:cs="Times New Roman"/>
        </w:rPr>
        <w:t>s</w:t>
      </w:r>
      <w:r w:rsidRPr="00906108">
        <w:rPr>
          <w:rFonts w:cs="Times New Roman"/>
        </w:rPr>
        <w:t xml:space="preserve"> </w:t>
      </w:r>
      <w:r w:rsidR="00182430" w:rsidRPr="00906108">
        <w:rPr>
          <w:rFonts w:cs="Times New Roman"/>
        </w:rPr>
        <w:t>consisting of</w:t>
      </w:r>
      <w:r w:rsidRPr="00906108">
        <w:rPr>
          <w:rFonts w:cs="Times New Roman"/>
        </w:rPr>
        <w:t xml:space="preserve"> </w:t>
      </w:r>
      <w:r w:rsidR="000E5EAF" w:rsidRPr="00906108">
        <w:rPr>
          <w:rFonts w:cs="Times New Roman"/>
        </w:rPr>
        <w:t xml:space="preserve">property, plant and equipment with </w:t>
      </w:r>
      <w:proofErr w:type="gramStart"/>
      <w:r w:rsidR="000E5EAF" w:rsidRPr="00906108">
        <w:rPr>
          <w:rFonts w:cs="Times New Roman"/>
        </w:rPr>
        <w:t>the average</w:t>
      </w:r>
      <w:proofErr w:type="gramEnd"/>
      <w:r w:rsidR="000E5EAF" w:rsidRPr="00906108">
        <w:rPr>
          <w:rFonts w:cs="Times New Roman"/>
        </w:rPr>
        <w:t xml:space="preserve"> lease period</w:t>
      </w:r>
      <w:r w:rsidR="00182430" w:rsidRPr="00906108">
        <w:rPr>
          <w:rFonts w:cs="Times New Roman"/>
        </w:rPr>
        <w:t>s</w:t>
      </w:r>
      <w:r w:rsidR="000E5EAF" w:rsidRPr="00906108">
        <w:rPr>
          <w:rFonts w:cs="Times New Roman"/>
        </w:rPr>
        <w:t xml:space="preserve"> of </w:t>
      </w:r>
      <w:r w:rsidR="00B44747" w:rsidRPr="00906108">
        <w:t>1</w:t>
      </w:r>
      <w:r w:rsidR="007605AD" w:rsidRPr="00906108">
        <w:rPr>
          <w:rFonts w:cs="Times New Roman"/>
        </w:rPr>
        <w:t xml:space="preserve"> - </w:t>
      </w:r>
      <w:r w:rsidR="00B44747" w:rsidRPr="00906108">
        <w:t>14</w:t>
      </w:r>
      <w:r w:rsidR="000E5EAF" w:rsidRPr="00906108">
        <w:rPr>
          <w:rFonts w:cs="Times New Roman"/>
        </w:rPr>
        <w:t xml:space="preserve"> years.</w:t>
      </w:r>
    </w:p>
    <w:p w14:paraId="2CAA7B5E" w14:textId="5F29E99C" w:rsidR="00ED20A0" w:rsidRPr="00906108" w:rsidRDefault="00ED20A0" w:rsidP="00D25810">
      <w:pPr>
        <w:spacing w:before="240"/>
        <w:ind w:left="547" w:right="14"/>
        <w:jc w:val="both"/>
        <w:rPr>
          <w:rFonts w:cs="Cordia New"/>
          <w:cs/>
        </w:rPr>
      </w:pPr>
      <w:r w:rsidRPr="00906108">
        <w:rPr>
          <w:rFonts w:cs="Times New Roman"/>
        </w:rPr>
        <w:t xml:space="preserve">The Group </w:t>
      </w:r>
      <w:r w:rsidR="00EA34A1" w:rsidRPr="00906108">
        <w:rPr>
          <w:rFonts w:cs="Times New Roman"/>
        </w:rPr>
        <w:t xml:space="preserve">and the </w:t>
      </w:r>
      <w:r w:rsidRPr="00906108">
        <w:rPr>
          <w:rFonts w:cs="Times New Roman"/>
        </w:rPr>
        <w:t>Company ha</w:t>
      </w:r>
      <w:r w:rsidR="004C3D1E" w:rsidRPr="00906108">
        <w:rPr>
          <w:rFonts w:cs="Times New Roman"/>
        </w:rPr>
        <w:t>ve</w:t>
      </w:r>
      <w:r w:rsidRPr="00906108">
        <w:rPr>
          <w:rFonts w:cs="Times New Roman"/>
        </w:rPr>
        <w:t xml:space="preserve"> a choice to buy some assets in determined amount as specified in lease agreement</w:t>
      </w:r>
      <w:r w:rsidR="006225D3" w:rsidRPr="00906108">
        <w:rPr>
          <w:rFonts w:cs="Times New Roman"/>
        </w:rPr>
        <w:t>s upon the expiration of agreements</w:t>
      </w:r>
      <w:r w:rsidRPr="00906108">
        <w:rPr>
          <w:rFonts w:cs="Times New Roman"/>
        </w:rPr>
        <w:t>. The Group</w:t>
      </w:r>
      <w:r w:rsidR="006225D3" w:rsidRPr="00906108">
        <w:rPr>
          <w:rFonts w:cs="Times New Roman"/>
        </w:rPr>
        <w:t>’s</w:t>
      </w:r>
      <w:r w:rsidRPr="00906108">
        <w:rPr>
          <w:rFonts w:cs="Times New Roman"/>
        </w:rPr>
        <w:t xml:space="preserve"> </w:t>
      </w:r>
      <w:r w:rsidR="006225D3" w:rsidRPr="00906108">
        <w:rPr>
          <w:rFonts w:cs="Times New Roman"/>
        </w:rPr>
        <w:t xml:space="preserve">and </w:t>
      </w:r>
      <w:r w:rsidRPr="00906108">
        <w:rPr>
          <w:rFonts w:cs="Times New Roman"/>
        </w:rPr>
        <w:t>Company’s commitment</w:t>
      </w:r>
      <w:r w:rsidR="006225D3" w:rsidRPr="00906108">
        <w:rPr>
          <w:rFonts w:cs="Times New Roman"/>
        </w:rPr>
        <w:t>s</w:t>
      </w:r>
      <w:r w:rsidRPr="00906108">
        <w:rPr>
          <w:rFonts w:cs="Times New Roman"/>
        </w:rPr>
        <w:t xml:space="preserve"> </w:t>
      </w:r>
      <w:r w:rsidR="006225D3" w:rsidRPr="00906108">
        <w:rPr>
          <w:rFonts w:cs="Times New Roman"/>
        </w:rPr>
        <w:t xml:space="preserve">have been guaranteed </w:t>
      </w:r>
      <w:r w:rsidRPr="00906108">
        <w:rPr>
          <w:rFonts w:cs="Times New Roman"/>
        </w:rPr>
        <w:t xml:space="preserve">by the ownership of the lessor over </w:t>
      </w:r>
      <w:r w:rsidR="006841FB" w:rsidRPr="00906108">
        <w:rPr>
          <w:rFonts w:cstheme="minorBidi" w:hint="cs"/>
          <w:cs/>
        </w:rPr>
        <w:t xml:space="preserve">                         </w:t>
      </w:r>
      <w:r w:rsidRPr="00906108">
        <w:rPr>
          <w:rFonts w:cs="Times New Roman"/>
        </w:rPr>
        <w:t>the leased assets</w:t>
      </w:r>
      <w:r w:rsidR="003009B9" w:rsidRPr="00906108">
        <w:rPr>
          <w:rFonts w:cs="Times New Roman"/>
        </w:rPr>
        <w:t xml:space="preserve"> for such lease agreements</w:t>
      </w:r>
      <w:r w:rsidRPr="00906108">
        <w:rPr>
          <w:rFonts w:cs="Times New Roman"/>
        </w:rPr>
        <w:t>.</w:t>
      </w:r>
    </w:p>
    <w:p w14:paraId="50B3EB23" w14:textId="463CA42B" w:rsidR="00C32F21" w:rsidRPr="00906108" w:rsidRDefault="00ED20A0" w:rsidP="00A608E5">
      <w:pPr>
        <w:spacing w:before="120" w:after="240" w:line="260" w:lineRule="exact"/>
        <w:ind w:left="540" w:right="-14"/>
        <w:jc w:val="thaiDistribute"/>
        <w:rPr>
          <w:rFonts w:cs="Times New Roman"/>
        </w:rPr>
      </w:pPr>
      <w:r w:rsidRPr="00906108">
        <w:rPr>
          <w:rFonts w:cs="Times New Roman"/>
          <w:spacing w:val="-8"/>
        </w:rPr>
        <w:t xml:space="preserve">Approximately </w:t>
      </w:r>
      <w:r w:rsidR="00C22F7A" w:rsidRPr="00906108">
        <w:rPr>
          <w:spacing w:val="-8"/>
        </w:rPr>
        <w:t>7</w:t>
      </w:r>
      <w:r w:rsidR="0097775A" w:rsidRPr="00906108">
        <w:rPr>
          <w:rFonts w:cs="Times New Roman"/>
          <w:spacing w:val="-8"/>
        </w:rPr>
        <w:t xml:space="preserve">% and </w:t>
      </w:r>
      <w:r w:rsidR="00C22F7A" w:rsidRPr="00906108">
        <w:rPr>
          <w:rFonts w:cs="Times New Roman"/>
          <w:spacing w:val="-8"/>
        </w:rPr>
        <w:t>9</w:t>
      </w:r>
      <w:r w:rsidRPr="00906108">
        <w:rPr>
          <w:rFonts w:cs="Times New Roman"/>
          <w:spacing w:val="-8"/>
        </w:rPr>
        <w:t xml:space="preserve">% of building and equipment leases </w:t>
      </w:r>
      <w:r w:rsidR="00EA34A1" w:rsidRPr="00906108">
        <w:rPr>
          <w:rFonts w:cs="Times New Roman"/>
          <w:spacing w:val="-8"/>
        </w:rPr>
        <w:t>of the Group and the</w:t>
      </w:r>
      <w:r w:rsidR="00EA34A1" w:rsidRPr="00906108">
        <w:rPr>
          <w:rFonts w:cs="Times New Roman"/>
        </w:rPr>
        <w:t xml:space="preserve"> Company </w:t>
      </w:r>
      <w:r w:rsidR="00A5328E" w:rsidRPr="00906108">
        <w:rPr>
          <w:rFonts w:cs="Times New Roman"/>
        </w:rPr>
        <w:t>ha</w:t>
      </w:r>
      <w:r w:rsidR="00EA34A1" w:rsidRPr="00906108">
        <w:rPr>
          <w:rFonts w:cs="Times New Roman"/>
        </w:rPr>
        <w:t>ve</w:t>
      </w:r>
      <w:r w:rsidR="00A5328E" w:rsidRPr="00906108">
        <w:rPr>
          <w:rFonts w:cs="Times New Roman"/>
        </w:rPr>
        <w:t xml:space="preserve"> </w:t>
      </w:r>
      <w:r w:rsidRPr="00906108">
        <w:rPr>
          <w:rFonts w:cs="Times New Roman"/>
        </w:rPr>
        <w:t>expire</w:t>
      </w:r>
      <w:r w:rsidR="00A5328E" w:rsidRPr="00906108">
        <w:rPr>
          <w:rFonts w:cs="Times New Roman"/>
        </w:rPr>
        <w:t>d</w:t>
      </w:r>
      <w:r w:rsidRPr="00906108">
        <w:rPr>
          <w:rFonts w:cs="Times New Roman"/>
        </w:rPr>
        <w:t xml:space="preserve"> in </w:t>
      </w:r>
      <w:r w:rsidR="00B44747" w:rsidRPr="00906108">
        <w:t>202</w:t>
      </w:r>
      <w:r w:rsidR="00C22F7A" w:rsidRPr="00906108">
        <w:rPr>
          <w:rFonts w:cs="Times New Roman"/>
        </w:rPr>
        <w:t>5</w:t>
      </w:r>
      <w:r w:rsidR="0097775A" w:rsidRPr="00906108">
        <w:rPr>
          <w:rFonts w:cs="Times New Roman"/>
        </w:rPr>
        <w:t xml:space="preserve"> and </w:t>
      </w:r>
      <w:r w:rsidR="00B44747" w:rsidRPr="00906108">
        <w:t>202</w:t>
      </w:r>
      <w:r w:rsidR="00C22F7A" w:rsidRPr="00906108">
        <w:rPr>
          <w:rFonts w:cs="Times New Roman"/>
        </w:rPr>
        <w:t>4</w:t>
      </w:r>
      <w:r w:rsidR="007B480D" w:rsidRPr="00906108">
        <w:rPr>
          <w:rFonts w:cs="Times New Roman"/>
        </w:rPr>
        <w:t>, respectively</w:t>
      </w:r>
      <w:r w:rsidR="00A4188F" w:rsidRPr="00906108">
        <w:rPr>
          <w:rFonts w:cs="Times New Roman"/>
        </w:rPr>
        <w:t>.</w:t>
      </w:r>
      <w:r w:rsidRPr="00906108">
        <w:rPr>
          <w:rFonts w:cs="Times New Roman"/>
        </w:rPr>
        <w:t xml:space="preserve"> The </w:t>
      </w:r>
      <w:r w:rsidR="006225D3" w:rsidRPr="00906108">
        <w:rPr>
          <w:rFonts w:cs="Times New Roman"/>
        </w:rPr>
        <w:t>expired</w:t>
      </w:r>
      <w:r w:rsidRPr="00906108">
        <w:rPr>
          <w:rFonts w:cs="Times New Roman"/>
        </w:rPr>
        <w:t xml:space="preserve"> lease agreement</w:t>
      </w:r>
      <w:r w:rsidR="006225D3" w:rsidRPr="00906108">
        <w:rPr>
          <w:rFonts w:cs="Times New Roman"/>
        </w:rPr>
        <w:t xml:space="preserve">s </w:t>
      </w:r>
      <w:r w:rsidRPr="00906108">
        <w:rPr>
          <w:rFonts w:cs="Times New Roman"/>
        </w:rPr>
        <w:t>will be replaced by the new lease agreement</w:t>
      </w:r>
      <w:r w:rsidR="006225D3" w:rsidRPr="00906108">
        <w:rPr>
          <w:rFonts w:cs="Times New Roman"/>
        </w:rPr>
        <w:t xml:space="preserve">s </w:t>
      </w:r>
      <w:r w:rsidRPr="00906108">
        <w:rPr>
          <w:rFonts w:cs="Times New Roman"/>
        </w:rPr>
        <w:t>for the same underlying assets</w:t>
      </w:r>
      <w:r w:rsidR="00A5328E" w:rsidRPr="00906108">
        <w:rPr>
          <w:rFonts w:cs="Times New Roman"/>
        </w:rPr>
        <w:t>,</w:t>
      </w:r>
      <w:r w:rsidRPr="00906108">
        <w:rPr>
          <w:rFonts w:cs="Times New Roman"/>
        </w:rPr>
        <w:t xml:space="preserve"> which </w:t>
      </w:r>
      <w:r w:rsidR="006225D3" w:rsidRPr="00906108">
        <w:rPr>
          <w:rFonts w:cs="Times New Roman"/>
        </w:rPr>
        <w:t>resulted to</w:t>
      </w:r>
      <w:r w:rsidRPr="00906108">
        <w:rPr>
          <w:rFonts w:cs="Times New Roman"/>
        </w:rPr>
        <w:t xml:space="preserve"> an increase of</w:t>
      </w:r>
      <w:r w:rsidR="00301A1A" w:rsidRPr="00906108">
        <w:rPr>
          <w:rFonts w:cs="Times New Roman"/>
        </w:rPr>
        <w:t xml:space="preserve"> </w:t>
      </w:r>
      <w:r w:rsidR="00A4188F" w:rsidRPr="00906108">
        <w:rPr>
          <w:rFonts w:cs="Times New Roman"/>
        </w:rPr>
        <w:t xml:space="preserve">the right-of-use assets </w:t>
      </w:r>
      <w:r w:rsidRPr="00906108">
        <w:rPr>
          <w:rFonts w:cs="Times New Roman"/>
        </w:rPr>
        <w:t xml:space="preserve">in </w:t>
      </w:r>
      <w:r w:rsidR="00B44747" w:rsidRPr="00906108">
        <w:t>202</w:t>
      </w:r>
      <w:r w:rsidR="00C22F7A" w:rsidRPr="00906108">
        <w:t>5</w:t>
      </w:r>
      <w:r w:rsidR="0097775A" w:rsidRPr="00906108">
        <w:rPr>
          <w:rFonts w:cs="Times New Roman"/>
        </w:rPr>
        <w:t xml:space="preserve"> and </w:t>
      </w:r>
      <w:r w:rsidR="00B44747" w:rsidRPr="00906108">
        <w:t>202</w:t>
      </w:r>
      <w:r w:rsidR="00C22F7A" w:rsidRPr="00906108">
        <w:t>4</w:t>
      </w:r>
      <w:r w:rsidR="002009E8" w:rsidRPr="00906108">
        <w:t xml:space="preserve"> amounting to</w:t>
      </w:r>
      <w:r w:rsidR="00A4188F" w:rsidRPr="00906108">
        <w:rPr>
          <w:rFonts w:cs="Times New Roman"/>
        </w:rPr>
        <w:t xml:space="preserve"> </w:t>
      </w:r>
      <w:r w:rsidR="00C22F7A" w:rsidRPr="00906108">
        <w:rPr>
          <w:rFonts w:cstheme="minorBidi"/>
        </w:rPr>
        <w:t>9.10</w:t>
      </w:r>
      <w:r w:rsidR="001533E2" w:rsidRPr="00906108">
        <w:rPr>
          <w:rFonts w:cstheme="minorBidi" w:hint="cs"/>
          <w:cs/>
        </w:rPr>
        <w:t xml:space="preserve"> </w:t>
      </w:r>
      <w:r w:rsidR="00A4188F" w:rsidRPr="00906108">
        <w:rPr>
          <w:rFonts w:cs="Times New Roman"/>
        </w:rPr>
        <w:t xml:space="preserve">million and Baht </w:t>
      </w:r>
      <w:r w:rsidR="00C22F7A" w:rsidRPr="00906108">
        <w:t>10</w:t>
      </w:r>
      <w:r w:rsidR="00C22F7A" w:rsidRPr="00906108">
        <w:rPr>
          <w:rFonts w:cs="Times New Roman"/>
        </w:rPr>
        <w:t>.</w:t>
      </w:r>
      <w:r w:rsidR="00C22F7A" w:rsidRPr="00906108">
        <w:t>71</w:t>
      </w:r>
      <w:r w:rsidR="00C22F7A" w:rsidRPr="00906108">
        <w:rPr>
          <w:rFonts w:cstheme="minorBidi" w:hint="cs"/>
          <w:cs/>
        </w:rPr>
        <w:t xml:space="preserve"> </w:t>
      </w:r>
      <w:r w:rsidR="00A4188F" w:rsidRPr="00906108">
        <w:rPr>
          <w:rFonts w:cs="Times New Roman"/>
        </w:rPr>
        <w:t>million</w:t>
      </w:r>
      <w:r w:rsidR="0097775A" w:rsidRPr="00906108">
        <w:t>, respectively</w:t>
      </w:r>
      <w:r w:rsidR="0036572D" w:rsidRPr="00906108">
        <w:t xml:space="preserve"> (The Company only as at December </w:t>
      </w:r>
      <w:r w:rsidR="00B44747" w:rsidRPr="00906108">
        <w:t>31</w:t>
      </w:r>
      <w:r w:rsidR="0036572D" w:rsidRPr="00906108">
        <w:t xml:space="preserve">, </w:t>
      </w:r>
      <w:r w:rsidR="00B44747" w:rsidRPr="00906108">
        <w:t>202</w:t>
      </w:r>
      <w:r w:rsidR="00C22F7A" w:rsidRPr="00906108">
        <w:t>4</w:t>
      </w:r>
      <w:r w:rsidR="002D056A" w:rsidRPr="00906108">
        <w:t>:</w:t>
      </w:r>
      <w:r w:rsidR="0036572D" w:rsidRPr="00906108">
        <w:t xml:space="preserve"> Baht </w:t>
      </w:r>
      <w:r w:rsidR="00B44747" w:rsidRPr="00906108">
        <w:t>7</w:t>
      </w:r>
      <w:r w:rsidR="005546FF" w:rsidRPr="00906108">
        <w:t>.</w:t>
      </w:r>
      <w:r w:rsidR="00B44747" w:rsidRPr="00906108">
        <w:t>20</w:t>
      </w:r>
      <w:r w:rsidR="0036572D" w:rsidRPr="00906108">
        <w:t xml:space="preserve"> million </w:t>
      </w:r>
      <w:r w:rsidR="00C32F21" w:rsidRPr="00906108">
        <w:rPr>
          <w:rFonts w:cs="Times New Roman"/>
        </w:rPr>
        <w:t>(</w:t>
      </w:r>
      <w:r w:rsidR="00C32F21" w:rsidRPr="00906108">
        <w:rPr>
          <w:rFonts w:cs="Cordia New"/>
          <w:spacing w:val="4"/>
        </w:rPr>
        <w:t xml:space="preserve">as at December 31, 2025: </w:t>
      </w:r>
      <w:r w:rsidR="002D056A" w:rsidRPr="00906108">
        <w:rPr>
          <w:rFonts w:cs="Cordia New"/>
          <w:spacing w:val="4"/>
        </w:rPr>
        <w:t>N</w:t>
      </w:r>
      <w:r w:rsidR="00C32F21" w:rsidRPr="00906108">
        <w:rPr>
          <w:rFonts w:cs="Cordia New"/>
          <w:spacing w:val="4"/>
        </w:rPr>
        <w:t>il</w:t>
      </w:r>
      <w:r w:rsidR="00C32F21" w:rsidRPr="00906108">
        <w:rPr>
          <w:rFonts w:cs="Times New Roman"/>
        </w:rPr>
        <w:t>).</w:t>
      </w:r>
    </w:p>
    <w:p w14:paraId="01F569FA" w14:textId="21506B31" w:rsidR="00CE4439" w:rsidRPr="00906108" w:rsidRDefault="00CE4439" w:rsidP="00EE1FE0">
      <w:pPr>
        <w:spacing w:before="240"/>
        <w:ind w:left="547" w:right="14"/>
        <w:jc w:val="both"/>
        <w:rPr>
          <w:rFonts w:cs="Times New Roman"/>
        </w:rPr>
      </w:pPr>
      <w:r w:rsidRPr="00906108">
        <w:rPr>
          <w:rFonts w:cs="Times New Roman"/>
        </w:rPr>
        <w:br w:type="page"/>
      </w:r>
    </w:p>
    <w:p w14:paraId="11B7D2FC" w14:textId="31FE7761" w:rsidR="003B392B" w:rsidRPr="00906108" w:rsidRDefault="00C850B9" w:rsidP="00D25810">
      <w:pPr>
        <w:spacing w:before="240"/>
        <w:ind w:left="547" w:right="14"/>
        <w:jc w:val="both"/>
        <w:rPr>
          <w:rFonts w:cs="Times New Roman"/>
        </w:rPr>
      </w:pPr>
      <w:r w:rsidRPr="00906108">
        <w:rPr>
          <w:rFonts w:cs="Times New Roman"/>
        </w:rPr>
        <w:lastRenderedPageBreak/>
        <w:t xml:space="preserve">Analysis of the maturity of lease liabilities is presented in Note </w:t>
      </w:r>
      <w:r w:rsidR="009D102C" w:rsidRPr="00906108">
        <w:t>19</w:t>
      </w:r>
      <w:r w:rsidRPr="00906108">
        <w:rPr>
          <w:rFonts w:cs="Times New Roman"/>
        </w:rPr>
        <w:t>.</w:t>
      </w:r>
    </w:p>
    <w:p w14:paraId="3FF2192C" w14:textId="77777777" w:rsidR="00646F14" w:rsidRPr="00906108" w:rsidRDefault="00646F14" w:rsidP="00371C89">
      <w:pPr>
        <w:spacing w:after="120"/>
        <w:jc w:val="right"/>
        <w:rPr>
          <w:rFonts w:cs="Times New Roman"/>
          <w:b/>
          <w:bCs/>
          <w:sz w:val="18"/>
          <w:szCs w:val="18"/>
        </w:rPr>
      </w:pPr>
      <w:r w:rsidRPr="00906108">
        <w:rPr>
          <w:rFonts w:cs="Times New Roman"/>
          <w:b/>
          <w:bCs/>
          <w:sz w:val="18"/>
          <w:szCs w:val="18"/>
          <w:cs/>
        </w:rPr>
        <w:t>Unit : Thousand Baht</w:t>
      </w:r>
    </w:p>
    <w:tbl>
      <w:tblPr>
        <w:tblW w:w="8715" w:type="dxa"/>
        <w:tblInd w:w="547" w:type="dxa"/>
        <w:tblLayout w:type="fixed"/>
        <w:tblCellMar>
          <w:left w:w="0" w:type="dxa"/>
          <w:right w:w="0" w:type="dxa"/>
        </w:tblCellMar>
        <w:tblLook w:val="04A0" w:firstRow="1" w:lastRow="0" w:firstColumn="1" w:lastColumn="0" w:noHBand="0" w:noVBand="1"/>
      </w:tblPr>
      <w:tblGrid>
        <w:gridCol w:w="4763"/>
        <w:gridCol w:w="1855"/>
        <w:gridCol w:w="268"/>
        <w:gridCol w:w="1829"/>
      </w:tblGrid>
      <w:tr w:rsidR="00906108" w:rsidRPr="00906108" w14:paraId="0653A3DD" w14:textId="77777777" w:rsidTr="002948A2">
        <w:trPr>
          <w:trHeight w:val="144"/>
        </w:trPr>
        <w:tc>
          <w:tcPr>
            <w:tcW w:w="4763" w:type="dxa"/>
          </w:tcPr>
          <w:p w14:paraId="45BC944F" w14:textId="77777777" w:rsidR="00646F14" w:rsidRPr="00906108" w:rsidRDefault="00646F14" w:rsidP="008155B1">
            <w:pPr>
              <w:ind w:right="72"/>
              <w:jc w:val="thaiDistribute"/>
              <w:rPr>
                <w:rFonts w:cs="Times New Roman"/>
                <w:sz w:val="18"/>
                <w:szCs w:val="18"/>
                <w:cs/>
              </w:rPr>
            </w:pPr>
          </w:p>
        </w:tc>
        <w:tc>
          <w:tcPr>
            <w:tcW w:w="3952" w:type="dxa"/>
            <w:gridSpan w:val="3"/>
            <w:tcBorders>
              <w:bottom w:val="single" w:sz="4" w:space="0" w:color="auto"/>
            </w:tcBorders>
          </w:tcPr>
          <w:p w14:paraId="6E92870B" w14:textId="2A7EFCAC" w:rsidR="00646F14" w:rsidRPr="00906108" w:rsidRDefault="00646F14" w:rsidP="008155B1">
            <w:pPr>
              <w:jc w:val="center"/>
              <w:rPr>
                <w:rFonts w:cs="Times New Roman"/>
                <w:b/>
                <w:bCs/>
                <w:sz w:val="18"/>
                <w:szCs w:val="18"/>
              </w:rPr>
            </w:pPr>
            <w:r w:rsidRPr="00906108">
              <w:rPr>
                <w:rFonts w:cs="Times New Roman"/>
                <w:b/>
                <w:bCs/>
                <w:sz w:val="18"/>
                <w:szCs w:val="18"/>
              </w:rPr>
              <w:t xml:space="preserve">As </w:t>
            </w:r>
            <w:proofErr w:type="gramStart"/>
            <w:r w:rsidRPr="00906108">
              <w:rPr>
                <w:rFonts w:cs="Times New Roman"/>
                <w:b/>
                <w:bCs/>
                <w:sz w:val="18"/>
                <w:szCs w:val="18"/>
              </w:rPr>
              <w:t>at</w:t>
            </w:r>
            <w:proofErr w:type="gramEnd"/>
            <w:r w:rsidRPr="00906108">
              <w:rPr>
                <w:rFonts w:cs="Times New Roman"/>
                <w:b/>
                <w:bCs/>
                <w:sz w:val="18"/>
                <w:szCs w:val="18"/>
              </w:rPr>
              <w:t xml:space="preserve"> December </w:t>
            </w:r>
            <w:r w:rsidR="00B44747" w:rsidRPr="00906108">
              <w:rPr>
                <w:b/>
                <w:bCs/>
                <w:sz w:val="18"/>
                <w:szCs w:val="18"/>
              </w:rPr>
              <w:t>31</w:t>
            </w:r>
            <w:r w:rsidRPr="00906108">
              <w:rPr>
                <w:rFonts w:cs="Times New Roman"/>
                <w:b/>
                <w:bCs/>
                <w:sz w:val="18"/>
                <w:szCs w:val="18"/>
              </w:rPr>
              <w:t xml:space="preserve">, </w:t>
            </w:r>
            <w:r w:rsidR="00B44747" w:rsidRPr="00906108">
              <w:rPr>
                <w:b/>
                <w:bCs/>
                <w:sz w:val="18"/>
                <w:szCs w:val="18"/>
              </w:rPr>
              <w:t>202</w:t>
            </w:r>
            <w:r w:rsidR="00782A4F" w:rsidRPr="00906108">
              <w:rPr>
                <w:b/>
                <w:bCs/>
                <w:sz w:val="18"/>
                <w:szCs w:val="18"/>
              </w:rPr>
              <w:t>5</w:t>
            </w:r>
          </w:p>
        </w:tc>
      </w:tr>
      <w:tr w:rsidR="00906108" w:rsidRPr="00906108" w14:paraId="4228C764" w14:textId="77777777" w:rsidTr="002948A2">
        <w:trPr>
          <w:trHeight w:val="144"/>
        </w:trPr>
        <w:tc>
          <w:tcPr>
            <w:tcW w:w="4763" w:type="dxa"/>
          </w:tcPr>
          <w:p w14:paraId="51C21A4B" w14:textId="77777777" w:rsidR="00646F14" w:rsidRPr="00906108" w:rsidRDefault="00646F14" w:rsidP="008155B1">
            <w:pPr>
              <w:ind w:right="72"/>
              <w:jc w:val="thaiDistribute"/>
              <w:rPr>
                <w:rFonts w:cs="Times New Roman"/>
                <w:sz w:val="18"/>
                <w:szCs w:val="18"/>
                <w:cs/>
              </w:rPr>
            </w:pPr>
          </w:p>
        </w:tc>
        <w:tc>
          <w:tcPr>
            <w:tcW w:w="1855" w:type="dxa"/>
            <w:tcBorders>
              <w:top w:val="single" w:sz="4" w:space="0" w:color="auto"/>
            </w:tcBorders>
          </w:tcPr>
          <w:p w14:paraId="1E779440" w14:textId="77777777" w:rsidR="00646F14" w:rsidRPr="00906108" w:rsidRDefault="00646F14" w:rsidP="008155B1">
            <w:pPr>
              <w:jc w:val="center"/>
              <w:rPr>
                <w:rFonts w:cs="Times New Roman"/>
                <w:b/>
                <w:bCs/>
                <w:sz w:val="18"/>
                <w:szCs w:val="18"/>
              </w:rPr>
            </w:pPr>
            <w:r w:rsidRPr="00906108">
              <w:rPr>
                <w:rFonts w:cs="Times New Roman"/>
                <w:b/>
                <w:bCs/>
                <w:sz w:val="18"/>
                <w:szCs w:val="18"/>
              </w:rPr>
              <w:t>Consolidated</w:t>
            </w:r>
          </w:p>
        </w:tc>
        <w:tc>
          <w:tcPr>
            <w:tcW w:w="268" w:type="dxa"/>
            <w:tcBorders>
              <w:top w:val="single" w:sz="4" w:space="0" w:color="auto"/>
            </w:tcBorders>
          </w:tcPr>
          <w:p w14:paraId="6C7F2F64" w14:textId="77777777" w:rsidR="00646F14" w:rsidRPr="00906108" w:rsidRDefault="00646F14" w:rsidP="008155B1">
            <w:pPr>
              <w:ind w:right="72"/>
              <w:jc w:val="center"/>
              <w:rPr>
                <w:rFonts w:cs="Times New Roman"/>
                <w:sz w:val="18"/>
                <w:szCs w:val="18"/>
                <w:cs/>
              </w:rPr>
            </w:pPr>
          </w:p>
        </w:tc>
        <w:tc>
          <w:tcPr>
            <w:tcW w:w="1829" w:type="dxa"/>
            <w:tcBorders>
              <w:top w:val="single" w:sz="4" w:space="0" w:color="auto"/>
            </w:tcBorders>
          </w:tcPr>
          <w:p w14:paraId="664A0EDB" w14:textId="77777777" w:rsidR="00646F14" w:rsidRPr="00906108" w:rsidRDefault="00646F14" w:rsidP="008155B1">
            <w:pPr>
              <w:jc w:val="center"/>
              <w:rPr>
                <w:rFonts w:cs="Times New Roman"/>
                <w:b/>
                <w:bCs/>
                <w:sz w:val="18"/>
                <w:szCs w:val="18"/>
              </w:rPr>
            </w:pPr>
            <w:r w:rsidRPr="00906108">
              <w:rPr>
                <w:rFonts w:cs="Times New Roman"/>
                <w:b/>
                <w:bCs/>
                <w:sz w:val="18"/>
                <w:szCs w:val="18"/>
              </w:rPr>
              <w:t>Separate</w:t>
            </w:r>
          </w:p>
        </w:tc>
      </w:tr>
      <w:tr w:rsidR="00906108" w:rsidRPr="00906108" w14:paraId="0466D0F4" w14:textId="77777777" w:rsidTr="002948A2">
        <w:trPr>
          <w:trHeight w:val="144"/>
        </w:trPr>
        <w:tc>
          <w:tcPr>
            <w:tcW w:w="4763" w:type="dxa"/>
          </w:tcPr>
          <w:p w14:paraId="31762D62" w14:textId="77777777" w:rsidR="00646F14" w:rsidRPr="00906108" w:rsidRDefault="00646F14" w:rsidP="008155B1">
            <w:pPr>
              <w:ind w:right="72"/>
              <w:jc w:val="thaiDistribute"/>
              <w:rPr>
                <w:rFonts w:cs="Times New Roman"/>
                <w:sz w:val="18"/>
                <w:szCs w:val="18"/>
                <w:cs/>
              </w:rPr>
            </w:pPr>
          </w:p>
        </w:tc>
        <w:tc>
          <w:tcPr>
            <w:tcW w:w="1855" w:type="dxa"/>
          </w:tcPr>
          <w:p w14:paraId="1DB7CB37" w14:textId="77777777" w:rsidR="00646F14" w:rsidRPr="00906108" w:rsidRDefault="00646F14" w:rsidP="008155B1">
            <w:pPr>
              <w:jc w:val="center"/>
              <w:rPr>
                <w:rFonts w:cs="Times New Roman"/>
                <w:b/>
                <w:bCs/>
                <w:sz w:val="18"/>
                <w:szCs w:val="18"/>
              </w:rPr>
            </w:pPr>
            <w:r w:rsidRPr="00906108">
              <w:rPr>
                <w:rFonts w:cs="Times New Roman"/>
                <w:b/>
                <w:bCs/>
                <w:sz w:val="18"/>
                <w:szCs w:val="18"/>
              </w:rPr>
              <w:t>financial statement</w:t>
            </w:r>
          </w:p>
        </w:tc>
        <w:tc>
          <w:tcPr>
            <w:tcW w:w="268" w:type="dxa"/>
          </w:tcPr>
          <w:p w14:paraId="2EFBC2D1" w14:textId="77777777" w:rsidR="00646F14" w:rsidRPr="00906108" w:rsidRDefault="00646F14" w:rsidP="008155B1">
            <w:pPr>
              <w:ind w:right="72"/>
              <w:jc w:val="center"/>
              <w:rPr>
                <w:rFonts w:cs="Times New Roman"/>
                <w:sz w:val="18"/>
                <w:szCs w:val="18"/>
                <w:cs/>
              </w:rPr>
            </w:pPr>
          </w:p>
        </w:tc>
        <w:tc>
          <w:tcPr>
            <w:tcW w:w="1829" w:type="dxa"/>
          </w:tcPr>
          <w:p w14:paraId="0B6D8A7F" w14:textId="77777777" w:rsidR="00646F14" w:rsidRPr="00906108" w:rsidRDefault="00646F14" w:rsidP="008155B1">
            <w:pPr>
              <w:jc w:val="center"/>
              <w:rPr>
                <w:rFonts w:cs="Times New Roman"/>
                <w:b/>
                <w:bCs/>
                <w:sz w:val="18"/>
                <w:szCs w:val="18"/>
              </w:rPr>
            </w:pPr>
            <w:r w:rsidRPr="00906108">
              <w:rPr>
                <w:rFonts w:cs="Times New Roman"/>
                <w:b/>
                <w:bCs/>
                <w:sz w:val="18"/>
                <w:szCs w:val="18"/>
              </w:rPr>
              <w:t>financial statement</w:t>
            </w:r>
          </w:p>
        </w:tc>
      </w:tr>
      <w:tr w:rsidR="00906108" w:rsidRPr="00906108" w14:paraId="2D8A402A" w14:textId="77777777" w:rsidTr="002948A2">
        <w:trPr>
          <w:trHeight w:val="144"/>
        </w:trPr>
        <w:tc>
          <w:tcPr>
            <w:tcW w:w="4763" w:type="dxa"/>
          </w:tcPr>
          <w:p w14:paraId="776AD78F" w14:textId="77777777" w:rsidR="00646F14" w:rsidRPr="00906108" w:rsidRDefault="00646F14" w:rsidP="008155B1">
            <w:pPr>
              <w:ind w:left="360"/>
              <w:jc w:val="thaiDistribute"/>
              <w:rPr>
                <w:rFonts w:cs="Cordia New"/>
                <w:b/>
                <w:bCs/>
                <w:sz w:val="18"/>
                <w:szCs w:val="18"/>
              </w:rPr>
            </w:pPr>
            <w:r w:rsidRPr="00906108">
              <w:rPr>
                <w:rFonts w:cs="Times New Roman"/>
                <w:b/>
                <w:bCs/>
                <w:sz w:val="18"/>
                <w:szCs w:val="18"/>
              </w:rPr>
              <w:t>Amounts recognized in profit or loss</w:t>
            </w:r>
            <w:r w:rsidR="009165B9" w:rsidRPr="00906108">
              <w:rPr>
                <w:rFonts w:cs="Cordia New"/>
                <w:b/>
                <w:bCs/>
                <w:sz w:val="18"/>
                <w:szCs w:val="18"/>
              </w:rPr>
              <w:t>:</w:t>
            </w:r>
          </w:p>
        </w:tc>
        <w:tc>
          <w:tcPr>
            <w:tcW w:w="1855" w:type="dxa"/>
          </w:tcPr>
          <w:p w14:paraId="58DC8E9F" w14:textId="77777777" w:rsidR="00646F14" w:rsidRPr="00906108" w:rsidRDefault="00646F14" w:rsidP="008155B1">
            <w:pPr>
              <w:tabs>
                <w:tab w:val="decimal" w:pos="1672"/>
              </w:tabs>
              <w:ind w:right="72"/>
              <w:rPr>
                <w:rFonts w:cs="Times New Roman"/>
                <w:sz w:val="18"/>
                <w:szCs w:val="18"/>
              </w:rPr>
            </w:pPr>
          </w:p>
        </w:tc>
        <w:tc>
          <w:tcPr>
            <w:tcW w:w="268" w:type="dxa"/>
          </w:tcPr>
          <w:p w14:paraId="20584567" w14:textId="77777777" w:rsidR="00646F14" w:rsidRPr="00906108" w:rsidRDefault="00646F14" w:rsidP="008155B1">
            <w:pPr>
              <w:ind w:right="72"/>
              <w:jc w:val="right"/>
              <w:rPr>
                <w:rFonts w:cs="Times New Roman"/>
                <w:sz w:val="18"/>
                <w:szCs w:val="18"/>
              </w:rPr>
            </w:pPr>
          </w:p>
        </w:tc>
        <w:tc>
          <w:tcPr>
            <w:tcW w:w="1829" w:type="dxa"/>
          </w:tcPr>
          <w:p w14:paraId="756B3983" w14:textId="77777777" w:rsidR="00646F14" w:rsidRPr="00906108" w:rsidRDefault="00646F14" w:rsidP="008155B1">
            <w:pPr>
              <w:tabs>
                <w:tab w:val="decimal" w:pos="1672"/>
              </w:tabs>
              <w:ind w:right="72"/>
              <w:rPr>
                <w:rFonts w:cs="Times New Roman"/>
                <w:sz w:val="18"/>
                <w:szCs w:val="18"/>
              </w:rPr>
            </w:pPr>
          </w:p>
        </w:tc>
      </w:tr>
      <w:tr w:rsidR="00906108" w:rsidRPr="00906108" w14:paraId="45234C90" w14:textId="77777777" w:rsidTr="002948A2">
        <w:trPr>
          <w:trHeight w:val="144"/>
        </w:trPr>
        <w:tc>
          <w:tcPr>
            <w:tcW w:w="4763" w:type="dxa"/>
          </w:tcPr>
          <w:p w14:paraId="2BCC628D" w14:textId="77777777" w:rsidR="00C7503D" w:rsidRPr="00906108" w:rsidRDefault="00C7503D" w:rsidP="00C7503D">
            <w:pPr>
              <w:ind w:left="360"/>
              <w:jc w:val="thaiDistribute"/>
              <w:rPr>
                <w:rFonts w:cs="Times New Roman"/>
                <w:sz w:val="18"/>
                <w:szCs w:val="18"/>
              </w:rPr>
            </w:pPr>
            <w:r w:rsidRPr="00906108">
              <w:rPr>
                <w:rFonts w:cs="Times New Roman"/>
                <w:sz w:val="18"/>
                <w:szCs w:val="18"/>
              </w:rPr>
              <w:t xml:space="preserve">Depreciation </w:t>
            </w:r>
            <w:proofErr w:type="gramStart"/>
            <w:r w:rsidRPr="00906108">
              <w:rPr>
                <w:rFonts w:cs="Times New Roman"/>
                <w:sz w:val="18"/>
                <w:szCs w:val="18"/>
              </w:rPr>
              <w:t>for</w:t>
            </w:r>
            <w:proofErr w:type="gramEnd"/>
            <w:r w:rsidRPr="00906108">
              <w:rPr>
                <w:rFonts w:cs="Times New Roman"/>
                <w:sz w:val="18"/>
                <w:szCs w:val="18"/>
              </w:rPr>
              <w:t xml:space="preserve"> the right-of-use assets</w:t>
            </w:r>
          </w:p>
        </w:tc>
        <w:tc>
          <w:tcPr>
            <w:tcW w:w="1855" w:type="dxa"/>
          </w:tcPr>
          <w:p w14:paraId="5AED8626" w14:textId="5FBA9D33" w:rsidR="00C7503D" w:rsidRPr="00906108" w:rsidRDefault="00C7503D" w:rsidP="00C7503D">
            <w:pPr>
              <w:tabs>
                <w:tab w:val="decimal" w:pos="1672"/>
              </w:tabs>
              <w:ind w:right="72"/>
              <w:rPr>
                <w:rFonts w:cs="Times New Roman"/>
                <w:sz w:val="18"/>
                <w:szCs w:val="18"/>
              </w:rPr>
            </w:pPr>
            <w:r w:rsidRPr="00906108">
              <w:rPr>
                <w:rFonts w:cs="Times New Roman"/>
                <w:sz w:val="18"/>
                <w:szCs w:val="18"/>
              </w:rPr>
              <w:t>212,596</w:t>
            </w:r>
          </w:p>
        </w:tc>
        <w:tc>
          <w:tcPr>
            <w:tcW w:w="268" w:type="dxa"/>
          </w:tcPr>
          <w:p w14:paraId="65405238" w14:textId="77777777" w:rsidR="00C7503D" w:rsidRPr="00906108" w:rsidRDefault="00C7503D" w:rsidP="00C7503D">
            <w:pPr>
              <w:ind w:right="72"/>
              <w:jc w:val="right"/>
              <w:rPr>
                <w:rFonts w:cs="Times New Roman"/>
                <w:sz w:val="18"/>
                <w:szCs w:val="18"/>
              </w:rPr>
            </w:pPr>
          </w:p>
        </w:tc>
        <w:tc>
          <w:tcPr>
            <w:tcW w:w="1829" w:type="dxa"/>
          </w:tcPr>
          <w:p w14:paraId="6F9F1631" w14:textId="4B283960" w:rsidR="00C7503D" w:rsidRPr="00906108" w:rsidRDefault="00C7503D" w:rsidP="00C7503D">
            <w:pPr>
              <w:tabs>
                <w:tab w:val="decimal" w:pos="1672"/>
              </w:tabs>
              <w:ind w:right="72"/>
              <w:rPr>
                <w:rFonts w:cs="Times New Roman"/>
                <w:sz w:val="18"/>
                <w:szCs w:val="18"/>
              </w:rPr>
            </w:pPr>
            <w:r w:rsidRPr="00906108">
              <w:rPr>
                <w:rFonts w:cs="Times New Roman"/>
                <w:sz w:val="18"/>
                <w:szCs w:val="18"/>
              </w:rPr>
              <w:t>8,737</w:t>
            </w:r>
          </w:p>
        </w:tc>
      </w:tr>
      <w:tr w:rsidR="00906108" w:rsidRPr="00906108" w14:paraId="6C353916" w14:textId="77777777" w:rsidTr="002948A2">
        <w:trPr>
          <w:trHeight w:val="144"/>
        </w:trPr>
        <w:tc>
          <w:tcPr>
            <w:tcW w:w="4763" w:type="dxa"/>
          </w:tcPr>
          <w:p w14:paraId="763D0667" w14:textId="11079571" w:rsidR="00C7503D" w:rsidRPr="00906108" w:rsidRDefault="00C7503D" w:rsidP="00C7503D">
            <w:pPr>
              <w:ind w:left="360"/>
              <w:jc w:val="thaiDistribute"/>
              <w:rPr>
                <w:rFonts w:cs="Times New Roman"/>
                <w:sz w:val="18"/>
                <w:szCs w:val="18"/>
              </w:rPr>
            </w:pPr>
            <w:r w:rsidRPr="00906108">
              <w:rPr>
                <w:rFonts w:cs="Times New Roman"/>
                <w:sz w:val="18"/>
                <w:szCs w:val="18"/>
              </w:rPr>
              <w:t>Interest expenses related to lease liabilities (see Note 19)</w:t>
            </w:r>
          </w:p>
        </w:tc>
        <w:tc>
          <w:tcPr>
            <w:tcW w:w="1855" w:type="dxa"/>
          </w:tcPr>
          <w:p w14:paraId="1E2B924F" w14:textId="152DA172"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97,104</w:t>
            </w:r>
          </w:p>
        </w:tc>
        <w:tc>
          <w:tcPr>
            <w:tcW w:w="268" w:type="dxa"/>
          </w:tcPr>
          <w:p w14:paraId="0898A1F7" w14:textId="77777777" w:rsidR="00C7503D" w:rsidRPr="00906108" w:rsidRDefault="00C7503D" w:rsidP="00C7503D">
            <w:pPr>
              <w:ind w:right="72"/>
              <w:jc w:val="right"/>
              <w:rPr>
                <w:rFonts w:cs="Times New Roman"/>
                <w:sz w:val="18"/>
                <w:szCs w:val="18"/>
              </w:rPr>
            </w:pPr>
          </w:p>
        </w:tc>
        <w:tc>
          <w:tcPr>
            <w:tcW w:w="1829" w:type="dxa"/>
          </w:tcPr>
          <w:p w14:paraId="628A3C39" w14:textId="612DF6CF"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707</w:t>
            </w:r>
          </w:p>
        </w:tc>
      </w:tr>
      <w:tr w:rsidR="00906108" w:rsidRPr="00906108" w14:paraId="62F281F2" w14:textId="77777777" w:rsidTr="002948A2">
        <w:trPr>
          <w:trHeight w:val="144"/>
        </w:trPr>
        <w:tc>
          <w:tcPr>
            <w:tcW w:w="4763" w:type="dxa"/>
          </w:tcPr>
          <w:p w14:paraId="50DBEDCA" w14:textId="72CED295" w:rsidR="00C7503D" w:rsidRPr="00906108" w:rsidRDefault="00C7503D" w:rsidP="00C7503D">
            <w:pPr>
              <w:ind w:left="360"/>
              <w:jc w:val="thaiDistribute"/>
              <w:rPr>
                <w:rFonts w:cs="Times New Roman"/>
                <w:sz w:val="18"/>
                <w:szCs w:val="18"/>
                <w:lang w:val="en-GB"/>
              </w:rPr>
            </w:pPr>
            <w:r w:rsidRPr="00906108">
              <w:rPr>
                <w:rFonts w:cs="Times New Roman"/>
                <w:sz w:val="18"/>
                <w:szCs w:val="18"/>
              </w:rPr>
              <w:t>Expenses related to short-term leases</w:t>
            </w:r>
          </w:p>
        </w:tc>
        <w:tc>
          <w:tcPr>
            <w:tcW w:w="1855" w:type="dxa"/>
          </w:tcPr>
          <w:p w14:paraId="203E2E55" w14:textId="129745D1"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629</w:t>
            </w:r>
          </w:p>
        </w:tc>
        <w:tc>
          <w:tcPr>
            <w:tcW w:w="268" w:type="dxa"/>
          </w:tcPr>
          <w:p w14:paraId="0C844574" w14:textId="77777777" w:rsidR="00C7503D" w:rsidRPr="00906108" w:rsidRDefault="00C7503D" w:rsidP="00C7503D">
            <w:pPr>
              <w:ind w:right="72"/>
              <w:jc w:val="right"/>
              <w:rPr>
                <w:rFonts w:cs="Times New Roman"/>
                <w:sz w:val="18"/>
                <w:szCs w:val="18"/>
              </w:rPr>
            </w:pPr>
          </w:p>
        </w:tc>
        <w:tc>
          <w:tcPr>
            <w:tcW w:w="1829" w:type="dxa"/>
          </w:tcPr>
          <w:p w14:paraId="49692D0F" w14:textId="3B62425C"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132</w:t>
            </w:r>
          </w:p>
        </w:tc>
      </w:tr>
      <w:tr w:rsidR="00906108" w:rsidRPr="00906108" w14:paraId="1786BAF6" w14:textId="77777777" w:rsidTr="002948A2">
        <w:trPr>
          <w:trHeight w:val="144"/>
        </w:trPr>
        <w:tc>
          <w:tcPr>
            <w:tcW w:w="4763" w:type="dxa"/>
          </w:tcPr>
          <w:p w14:paraId="0C701787" w14:textId="230786E5" w:rsidR="00C7503D" w:rsidRPr="00906108" w:rsidRDefault="00C7503D" w:rsidP="00C7503D">
            <w:pPr>
              <w:ind w:left="360"/>
              <w:jc w:val="thaiDistribute"/>
              <w:rPr>
                <w:rFonts w:cs="Times New Roman"/>
                <w:sz w:val="18"/>
                <w:szCs w:val="18"/>
                <w:lang w:val="en-GB"/>
              </w:rPr>
            </w:pPr>
            <w:r w:rsidRPr="00906108">
              <w:rPr>
                <w:rFonts w:cs="Times New Roman"/>
                <w:sz w:val="18"/>
                <w:szCs w:val="18"/>
              </w:rPr>
              <w:t>Expenses related to low-value leases</w:t>
            </w:r>
          </w:p>
        </w:tc>
        <w:tc>
          <w:tcPr>
            <w:tcW w:w="1855" w:type="dxa"/>
          </w:tcPr>
          <w:p w14:paraId="43435E20" w14:textId="505E2DA1"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1,970</w:t>
            </w:r>
          </w:p>
        </w:tc>
        <w:tc>
          <w:tcPr>
            <w:tcW w:w="268" w:type="dxa"/>
          </w:tcPr>
          <w:p w14:paraId="0A7EC16D" w14:textId="77777777" w:rsidR="00C7503D" w:rsidRPr="00906108" w:rsidRDefault="00C7503D" w:rsidP="00C7503D">
            <w:pPr>
              <w:ind w:right="72"/>
              <w:jc w:val="right"/>
              <w:rPr>
                <w:rFonts w:cs="Times New Roman"/>
                <w:sz w:val="18"/>
                <w:szCs w:val="18"/>
              </w:rPr>
            </w:pPr>
          </w:p>
        </w:tc>
        <w:tc>
          <w:tcPr>
            <w:tcW w:w="1829" w:type="dxa"/>
          </w:tcPr>
          <w:p w14:paraId="3BCF373C" w14:textId="4398911F"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296</w:t>
            </w:r>
          </w:p>
        </w:tc>
      </w:tr>
      <w:tr w:rsidR="00906108" w:rsidRPr="00906108" w14:paraId="576C1378" w14:textId="77777777" w:rsidTr="002948A2">
        <w:trPr>
          <w:trHeight w:val="144"/>
        </w:trPr>
        <w:tc>
          <w:tcPr>
            <w:tcW w:w="4763" w:type="dxa"/>
          </w:tcPr>
          <w:p w14:paraId="26BF31C1" w14:textId="77777777" w:rsidR="00C7503D" w:rsidRPr="00906108" w:rsidRDefault="00C7503D" w:rsidP="00C7503D">
            <w:pPr>
              <w:ind w:left="360"/>
              <w:jc w:val="thaiDistribute"/>
              <w:rPr>
                <w:rFonts w:cs="Times New Roman"/>
                <w:sz w:val="18"/>
                <w:szCs w:val="18"/>
                <w:cs/>
              </w:rPr>
            </w:pPr>
            <w:r w:rsidRPr="00906108">
              <w:rPr>
                <w:rFonts w:cs="Times New Roman"/>
                <w:sz w:val="18"/>
                <w:szCs w:val="18"/>
              </w:rPr>
              <w:t>Revenue from subleasing of the right-of-use assets</w:t>
            </w:r>
          </w:p>
        </w:tc>
        <w:tc>
          <w:tcPr>
            <w:tcW w:w="1855" w:type="dxa"/>
          </w:tcPr>
          <w:p w14:paraId="0FE49068" w14:textId="48095700"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2,003</w:t>
            </w:r>
          </w:p>
        </w:tc>
        <w:tc>
          <w:tcPr>
            <w:tcW w:w="268" w:type="dxa"/>
          </w:tcPr>
          <w:p w14:paraId="4E84B0B5" w14:textId="77777777" w:rsidR="00C7503D" w:rsidRPr="00906108" w:rsidRDefault="00C7503D" w:rsidP="00C7503D">
            <w:pPr>
              <w:ind w:right="72"/>
              <w:jc w:val="right"/>
              <w:rPr>
                <w:rFonts w:cs="Times New Roman"/>
                <w:sz w:val="18"/>
                <w:szCs w:val="18"/>
              </w:rPr>
            </w:pPr>
          </w:p>
        </w:tc>
        <w:tc>
          <w:tcPr>
            <w:tcW w:w="1829" w:type="dxa"/>
          </w:tcPr>
          <w:p w14:paraId="537C022B" w14:textId="4F0439F6" w:rsidR="00C7503D" w:rsidRPr="00906108" w:rsidRDefault="00C7503D" w:rsidP="00C7503D">
            <w:pPr>
              <w:tabs>
                <w:tab w:val="decimal" w:pos="1672"/>
              </w:tabs>
              <w:ind w:right="72"/>
              <w:rPr>
                <w:rFonts w:cs="Times New Roman"/>
                <w:sz w:val="18"/>
                <w:szCs w:val="18"/>
              </w:rPr>
            </w:pPr>
            <w:r w:rsidRPr="00906108">
              <w:rPr>
                <w:rFonts w:cs="Times New Roman"/>
                <w:sz w:val="18"/>
                <w:szCs w:val="18"/>
                <w:lang w:val="en-GB"/>
              </w:rPr>
              <w:t>2,003</w:t>
            </w:r>
          </w:p>
        </w:tc>
      </w:tr>
    </w:tbl>
    <w:p w14:paraId="6833D95A" w14:textId="77777777" w:rsidR="003B395D" w:rsidRPr="00906108" w:rsidRDefault="006225D3" w:rsidP="00371C89">
      <w:pPr>
        <w:spacing w:before="240" w:after="120"/>
        <w:jc w:val="right"/>
        <w:rPr>
          <w:rFonts w:cs="Times New Roman"/>
          <w:b/>
          <w:bCs/>
          <w:sz w:val="18"/>
          <w:szCs w:val="18"/>
        </w:rPr>
      </w:pPr>
      <w:r w:rsidRPr="00906108">
        <w:rPr>
          <w:rFonts w:cs="Times New Roman"/>
          <w:b/>
          <w:bCs/>
          <w:sz w:val="18"/>
          <w:szCs w:val="18"/>
          <w:cs/>
        </w:rPr>
        <w:t>Unit : Thousand Baht</w:t>
      </w:r>
    </w:p>
    <w:tbl>
      <w:tblPr>
        <w:tblW w:w="8715" w:type="dxa"/>
        <w:tblInd w:w="547" w:type="dxa"/>
        <w:tblLayout w:type="fixed"/>
        <w:tblCellMar>
          <w:left w:w="0" w:type="dxa"/>
          <w:right w:w="0" w:type="dxa"/>
        </w:tblCellMar>
        <w:tblLook w:val="04A0" w:firstRow="1" w:lastRow="0" w:firstColumn="1" w:lastColumn="0" w:noHBand="0" w:noVBand="1"/>
      </w:tblPr>
      <w:tblGrid>
        <w:gridCol w:w="4763"/>
        <w:gridCol w:w="1855"/>
        <w:gridCol w:w="268"/>
        <w:gridCol w:w="1829"/>
      </w:tblGrid>
      <w:tr w:rsidR="00906108" w:rsidRPr="00906108" w14:paraId="260EB6BA" w14:textId="77777777" w:rsidTr="00F3548F">
        <w:trPr>
          <w:trHeight w:val="144"/>
        </w:trPr>
        <w:tc>
          <w:tcPr>
            <w:tcW w:w="4763" w:type="dxa"/>
          </w:tcPr>
          <w:p w14:paraId="15FDB1E8" w14:textId="77777777" w:rsidR="00EE1FE0" w:rsidRPr="00906108" w:rsidRDefault="00EE1FE0" w:rsidP="00F3548F">
            <w:pPr>
              <w:ind w:right="72"/>
              <w:jc w:val="thaiDistribute"/>
              <w:rPr>
                <w:rFonts w:cs="Times New Roman"/>
                <w:sz w:val="18"/>
                <w:szCs w:val="18"/>
                <w:cs/>
              </w:rPr>
            </w:pPr>
          </w:p>
        </w:tc>
        <w:tc>
          <w:tcPr>
            <w:tcW w:w="3952" w:type="dxa"/>
            <w:gridSpan w:val="3"/>
            <w:tcBorders>
              <w:bottom w:val="single" w:sz="4" w:space="0" w:color="auto"/>
            </w:tcBorders>
          </w:tcPr>
          <w:p w14:paraId="409EC595" w14:textId="0465C85B" w:rsidR="00EE1FE0" w:rsidRPr="00906108" w:rsidRDefault="00EE1FE0" w:rsidP="00F3548F">
            <w:pPr>
              <w:jc w:val="center"/>
              <w:rPr>
                <w:rFonts w:cs="Times New Roman"/>
                <w:b/>
                <w:bCs/>
                <w:sz w:val="18"/>
                <w:szCs w:val="18"/>
              </w:rPr>
            </w:pPr>
            <w:r w:rsidRPr="00906108">
              <w:rPr>
                <w:rFonts w:cs="Times New Roman"/>
                <w:b/>
                <w:bCs/>
                <w:sz w:val="18"/>
                <w:szCs w:val="18"/>
              </w:rPr>
              <w:t xml:space="preserve">As </w:t>
            </w:r>
            <w:proofErr w:type="gramStart"/>
            <w:r w:rsidRPr="00906108">
              <w:rPr>
                <w:rFonts w:cs="Times New Roman"/>
                <w:b/>
                <w:bCs/>
                <w:sz w:val="18"/>
                <w:szCs w:val="18"/>
              </w:rPr>
              <w:t>at</w:t>
            </w:r>
            <w:proofErr w:type="gramEnd"/>
            <w:r w:rsidRPr="00906108">
              <w:rPr>
                <w:rFonts w:cs="Times New Roman"/>
                <w:b/>
                <w:bCs/>
                <w:sz w:val="18"/>
                <w:szCs w:val="18"/>
              </w:rPr>
              <w:t xml:space="preserve"> December </w:t>
            </w:r>
            <w:r w:rsidR="00B44747" w:rsidRPr="00906108">
              <w:rPr>
                <w:b/>
                <w:bCs/>
                <w:sz w:val="18"/>
                <w:szCs w:val="18"/>
              </w:rPr>
              <w:t>31</w:t>
            </w:r>
            <w:r w:rsidRPr="00906108">
              <w:rPr>
                <w:rFonts w:cs="Times New Roman"/>
                <w:b/>
                <w:bCs/>
                <w:sz w:val="18"/>
                <w:szCs w:val="18"/>
              </w:rPr>
              <w:t xml:space="preserve">, </w:t>
            </w:r>
            <w:r w:rsidR="00B44747" w:rsidRPr="00906108">
              <w:rPr>
                <w:b/>
                <w:bCs/>
                <w:sz w:val="18"/>
                <w:szCs w:val="18"/>
              </w:rPr>
              <w:t>202</w:t>
            </w:r>
            <w:r w:rsidR="00782A4F" w:rsidRPr="00906108">
              <w:rPr>
                <w:b/>
                <w:bCs/>
                <w:sz w:val="18"/>
                <w:szCs w:val="18"/>
              </w:rPr>
              <w:t>4</w:t>
            </w:r>
          </w:p>
        </w:tc>
      </w:tr>
      <w:tr w:rsidR="00906108" w:rsidRPr="00906108" w14:paraId="15E020E5" w14:textId="77777777" w:rsidTr="00F3548F">
        <w:trPr>
          <w:trHeight w:val="144"/>
        </w:trPr>
        <w:tc>
          <w:tcPr>
            <w:tcW w:w="4763" w:type="dxa"/>
          </w:tcPr>
          <w:p w14:paraId="1D84CFFE" w14:textId="77777777" w:rsidR="00EE1FE0" w:rsidRPr="00906108" w:rsidRDefault="00EE1FE0" w:rsidP="00F3548F">
            <w:pPr>
              <w:ind w:right="72"/>
              <w:jc w:val="thaiDistribute"/>
              <w:rPr>
                <w:rFonts w:cs="Times New Roman"/>
                <w:sz w:val="18"/>
                <w:szCs w:val="18"/>
                <w:cs/>
              </w:rPr>
            </w:pPr>
          </w:p>
        </w:tc>
        <w:tc>
          <w:tcPr>
            <w:tcW w:w="1855" w:type="dxa"/>
            <w:tcBorders>
              <w:top w:val="single" w:sz="4" w:space="0" w:color="auto"/>
            </w:tcBorders>
          </w:tcPr>
          <w:p w14:paraId="0B2C15A0" w14:textId="77777777" w:rsidR="00EE1FE0" w:rsidRPr="00906108" w:rsidRDefault="00EE1FE0" w:rsidP="00F3548F">
            <w:pPr>
              <w:jc w:val="center"/>
              <w:rPr>
                <w:rFonts w:cs="Times New Roman"/>
                <w:b/>
                <w:bCs/>
                <w:sz w:val="18"/>
                <w:szCs w:val="18"/>
              </w:rPr>
            </w:pPr>
            <w:r w:rsidRPr="00906108">
              <w:rPr>
                <w:rFonts w:cs="Times New Roman"/>
                <w:b/>
                <w:bCs/>
                <w:sz w:val="18"/>
                <w:szCs w:val="18"/>
              </w:rPr>
              <w:t>Consolidated</w:t>
            </w:r>
          </w:p>
        </w:tc>
        <w:tc>
          <w:tcPr>
            <w:tcW w:w="268" w:type="dxa"/>
            <w:tcBorders>
              <w:top w:val="single" w:sz="4" w:space="0" w:color="auto"/>
            </w:tcBorders>
          </w:tcPr>
          <w:p w14:paraId="35464024" w14:textId="77777777" w:rsidR="00EE1FE0" w:rsidRPr="00906108" w:rsidRDefault="00EE1FE0" w:rsidP="00F3548F">
            <w:pPr>
              <w:ind w:right="72"/>
              <w:jc w:val="center"/>
              <w:rPr>
                <w:rFonts w:cs="Times New Roman"/>
                <w:sz w:val="18"/>
                <w:szCs w:val="18"/>
                <w:cs/>
              </w:rPr>
            </w:pPr>
          </w:p>
        </w:tc>
        <w:tc>
          <w:tcPr>
            <w:tcW w:w="1829" w:type="dxa"/>
            <w:tcBorders>
              <w:top w:val="single" w:sz="4" w:space="0" w:color="auto"/>
            </w:tcBorders>
          </w:tcPr>
          <w:p w14:paraId="63177493" w14:textId="77777777" w:rsidR="00EE1FE0" w:rsidRPr="00906108" w:rsidRDefault="00EE1FE0" w:rsidP="00F3548F">
            <w:pPr>
              <w:jc w:val="center"/>
              <w:rPr>
                <w:rFonts w:cs="Times New Roman"/>
                <w:b/>
                <w:bCs/>
                <w:sz w:val="18"/>
                <w:szCs w:val="18"/>
              </w:rPr>
            </w:pPr>
            <w:r w:rsidRPr="00906108">
              <w:rPr>
                <w:rFonts w:cs="Times New Roman"/>
                <w:b/>
                <w:bCs/>
                <w:sz w:val="18"/>
                <w:szCs w:val="18"/>
              </w:rPr>
              <w:t>Separate</w:t>
            </w:r>
          </w:p>
        </w:tc>
      </w:tr>
      <w:tr w:rsidR="00906108" w:rsidRPr="00906108" w14:paraId="4B27A7C0" w14:textId="77777777" w:rsidTr="00F3548F">
        <w:trPr>
          <w:trHeight w:val="144"/>
        </w:trPr>
        <w:tc>
          <w:tcPr>
            <w:tcW w:w="4763" w:type="dxa"/>
          </w:tcPr>
          <w:p w14:paraId="525A9D79" w14:textId="77777777" w:rsidR="00EE1FE0" w:rsidRPr="00906108" w:rsidRDefault="00EE1FE0" w:rsidP="00F3548F">
            <w:pPr>
              <w:ind w:right="72"/>
              <w:jc w:val="thaiDistribute"/>
              <w:rPr>
                <w:rFonts w:cs="Times New Roman"/>
                <w:sz w:val="18"/>
                <w:szCs w:val="18"/>
                <w:cs/>
              </w:rPr>
            </w:pPr>
          </w:p>
        </w:tc>
        <w:tc>
          <w:tcPr>
            <w:tcW w:w="1855" w:type="dxa"/>
          </w:tcPr>
          <w:p w14:paraId="79581234" w14:textId="77777777" w:rsidR="00EE1FE0" w:rsidRPr="00906108" w:rsidRDefault="00EE1FE0" w:rsidP="00F3548F">
            <w:pPr>
              <w:jc w:val="center"/>
              <w:rPr>
                <w:rFonts w:cs="Times New Roman"/>
                <w:b/>
                <w:bCs/>
                <w:sz w:val="18"/>
                <w:szCs w:val="18"/>
              </w:rPr>
            </w:pPr>
            <w:r w:rsidRPr="00906108">
              <w:rPr>
                <w:rFonts w:cs="Times New Roman"/>
                <w:b/>
                <w:bCs/>
                <w:sz w:val="18"/>
                <w:szCs w:val="18"/>
              </w:rPr>
              <w:t>financial statement</w:t>
            </w:r>
          </w:p>
        </w:tc>
        <w:tc>
          <w:tcPr>
            <w:tcW w:w="268" w:type="dxa"/>
          </w:tcPr>
          <w:p w14:paraId="42BF60A2" w14:textId="77777777" w:rsidR="00EE1FE0" w:rsidRPr="00906108" w:rsidRDefault="00EE1FE0" w:rsidP="00F3548F">
            <w:pPr>
              <w:ind w:right="72"/>
              <w:jc w:val="center"/>
              <w:rPr>
                <w:rFonts w:cs="Times New Roman"/>
                <w:sz w:val="18"/>
                <w:szCs w:val="18"/>
                <w:cs/>
              </w:rPr>
            </w:pPr>
          </w:p>
        </w:tc>
        <w:tc>
          <w:tcPr>
            <w:tcW w:w="1829" w:type="dxa"/>
          </w:tcPr>
          <w:p w14:paraId="42EAF78D" w14:textId="77777777" w:rsidR="00EE1FE0" w:rsidRPr="00906108" w:rsidRDefault="00EE1FE0" w:rsidP="00F3548F">
            <w:pPr>
              <w:jc w:val="center"/>
              <w:rPr>
                <w:rFonts w:cs="Times New Roman"/>
                <w:b/>
                <w:bCs/>
                <w:sz w:val="18"/>
                <w:szCs w:val="18"/>
              </w:rPr>
            </w:pPr>
            <w:r w:rsidRPr="00906108">
              <w:rPr>
                <w:rFonts w:cs="Times New Roman"/>
                <w:b/>
                <w:bCs/>
                <w:sz w:val="18"/>
                <w:szCs w:val="18"/>
              </w:rPr>
              <w:t>financial statement</w:t>
            </w:r>
          </w:p>
        </w:tc>
      </w:tr>
      <w:tr w:rsidR="00906108" w:rsidRPr="00906108" w14:paraId="656756AF" w14:textId="77777777" w:rsidTr="00F3548F">
        <w:trPr>
          <w:trHeight w:val="144"/>
        </w:trPr>
        <w:tc>
          <w:tcPr>
            <w:tcW w:w="4763" w:type="dxa"/>
          </w:tcPr>
          <w:p w14:paraId="4B5B4E2F" w14:textId="77777777" w:rsidR="00EE1FE0" w:rsidRPr="00906108" w:rsidRDefault="00EE1FE0" w:rsidP="00F3548F">
            <w:pPr>
              <w:ind w:left="360"/>
              <w:jc w:val="thaiDistribute"/>
              <w:rPr>
                <w:rFonts w:cs="Cordia New"/>
                <w:b/>
                <w:bCs/>
                <w:sz w:val="18"/>
                <w:szCs w:val="18"/>
              </w:rPr>
            </w:pPr>
            <w:r w:rsidRPr="00906108">
              <w:rPr>
                <w:rFonts w:cs="Times New Roman"/>
                <w:b/>
                <w:bCs/>
                <w:sz w:val="18"/>
                <w:szCs w:val="18"/>
              </w:rPr>
              <w:t>Amounts recognized in profit or loss</w:t>
            </w:r>
            <w:r w:rsidRPr="00906108">
              <w:rPr>
                <w:rFonts w:cs="Cordia New"/>
                <w:b/>
                <w:bCs/>
                <w:sz w:val="18"/>
                <w:szCs w:val="18"/>
              </w:rPr>
              <w:t>:</w:t>
            </w:r>
          </w:p>
        </w:tc>
        <w:tc>
          <w:tcPr>
            <w:tcW w:w="1855" w:type="dxa"/>
          </w:tcPr>
          <w:p w14:paraId="08D34E53" w14:textId="77777777" w:rsidR="00EE1FE0" w:rsidRPr="00906108" w:rsidRDefault="00EE1FE0" w:rsidP="00F3548F">
            <w:pPr>
              <w:tabs>
                <w:tab w:val="decimal" w:pos="1672"/>
              </w:tabs>
              <w:ind w:right="72"/>
              <w:rPr>
                <w:rFonts w:cs="Times New Roman"/>
                <w:sz w:val="18"/>
                <w:szCs w:val="18"/>
              </w:rPr>
            </w:pPr>
          </w:p>
        </w:tc>
        <w:tc>
          <w:tcPr>
            <w:tcW w:w="268" w:type="dxa"/>
          </w:tcPr>
          <w:p w14:paraId="2D707330" w14:textId="77777777" w:rsidR="00EE1FE0" w:rsidRPr="00906108" w:rsidRDefault="00EE1FE0" w:rsidP="00F3548F">
            <w:pPr>
              <w:ind w:right="72"/>
              <w:jc w:val="right"/>
              <w:rPr>
                <w:rFonts w:cs="Times New Roman"/>
                <w:sz w:val="18"/>
                <w:szCs w:val="18"/>
              </w:rPr>
            </w:pPr>
          </w:p>
        </w:tc>
        <w:tc>
          <w:tcPr>
            <w:tcW w:w="1829" w:type="dxa"/>
          </w:tcPr>
          <w:p w14:paraId="4DFFB248" w14:textId="77777777" w:rsidR="00EE1FE0" w:rsidRPr="00906108" w:rsidRDefault="00EE1FE0" w:rsidP="00F3548F">
            <w:pPr>
              <w:tabs>
                <w:tab w:val="decimal" w:pos="1672"/>
              </w:tabs>
              <w:ind w:right="72"/>
              <w:rPr>
                <w:rFonts w:cs="Times New Roman"/>
                <w:sz w:val="18"/>
                <w:szCs w:val="18"/>
              </w:rPr>
            </w:pPr>
          </w:p>
        </w:tc>
      </w:tr>
      <w:tr w:rsidR="00906108" w:rsidRPr="00906108" w14:paraId="2BEEBF3A" w14:textId="77777777" w:rsidTr="00F3548F">
        <w:trPr>
          <w:trHeight w:val="144"/>
        </w:trPr>
        <w:tc>
          <w:tcPr>
            <w:tcW w:w="4763" w:type="dxa"/>
          </w:tcPr>
          <w:p w14:paraId="4875724E" w14:textId="77777777" w:rsidR="00782A4F" w:rsidRPr="00906108" w:rsidRDefault="00782A4F" w:rsidP="00782A4F">
            <w:pPr>
              <w:ind w:left="360"/>
              <w:jc w:val="thaiDistribute"/>
              <w:rPr>
                <w:rFonts w:cs="Times New Roman"/>
                <w:sz w:val="18"/>
                <w:szCs w:val="18"/>
              </w:rPr>
            </w:pPr>
            <w:r w:rsidRPr="00906108">
              <w:rPr>
                <w:rFonts w:cs="Times New Roman"/>
                <w:sz w:val="18"/>
                <w:szCs w:val="18"/>
              </w:rPr>
              <w:t xml:space="preserve">Depreciation </w:t>
            </w:r>
            <w:proofErr w:type="gramStart"/>
            <w:r w:rsidRPr="00906108">
              <w:rPr>
                <w:rFonts w:cs="Times New Roman"/>
                <w:sz w:val="18"/>
                <w:szCs w:val="18"/>
              </w:rPr>
              <w:t>for</w:t>
            </w:r>
            <w:proofErr w:type="gramEnd"/>
            <w:r w:rsidRPr="00906108">
              <w:rPr>
                <w:rFonts w:cs="Times New Roman"/>
                <w:sz w:val="18"/>
                <w:szCs w:val="18"/>
              </w:rPr>
              <w:t xml:space="preserve"> the right-of-use assets</w:t>
            </w:r>
          </w:p>
        </w:tc>
        <w:tc>
          <w:tcPr>
            <w:tcW w:w="1855" w:type="dxa"/>
          </w:tcPr>
          <w:p w14:paraId="5CAF0867" w14:textId="36507656" w:rsidR="00782A4F" w:rsidRPr="00906108" w:rsidRDefault="00782A4F" w:rsidP="00782A4F">
            <w:pPr>
              <w:tabs>
                <w:tab w:val="decimal" w:pos="1672"/>
              </w:tabs>
              <w:ind w:right="72"/>
              <w:rPr>
                <w:rFonts w:cs="Times New Roman"/>
                <w:sz w:val="18"/>
                <w:szCs w:val="18"/>
              </w:rPr>
            </w:pPr>
            <w:r w:rsidRPr="00906108">
              <w:rPr>
                <w:sz w:val="18"/>
                <w:szCs w:val="18"/>
              </w:rPr>
              <w:t>189</w:t>
            </w:r>
            <w:r w:rsidRPr="00906108">
              <w:rPr>
                <w:rFonts w:cs="Times New Roman"/>
                <w:sz w:val="18"/>
                <w:szCs w:val="18"/>
              </w:rPr>
              <w:t>,</w:t>
            </w:r>
            <w:r w:rsidRPr="00906108">
              <w:rPr>
                <w:sz w:val="18"/>
                <w:szCs w:val="18"/>
              </w:rPr>
              <w:t>699</w:t>
            </w:r>
          </w:p>
        </w:tc>
        <w:tc>
          <w:tcPr>
            <w:tcW w:w="268" w:type="dxa"/>
          </w:tcPr>
          <w:p w14:paraId="41E2511A" w14:textId="77777777" w:rsidR="00782A4F" w:rsidRPr="00906108" w:rsidRDefault="00782A4F" w:rsidP="00782A4F">
            <w:pPr>
              <w:ind w:right="72"/>
              <w:jc w:val="right"/>
              <w:rPr>
                <w:rFonts w:cs="Times New Roman"/>
                <w:sz w:val="18"/>
                <w:szCs w:val="18"/>
              </w:rPr>
            </w:pPr>
          </w:p>
        </w:tc>
        <w:tc>
          <w:tcPr>
            <w:tcW w:w="1829" w:type="dxa"/>
          </w:tcPr>
          <w:p w14:paraId="224E2BB0" w14:textId="47D889FF" w:rsidR="00782A4F" w:rsidRPr="00906108" w:rsidRDefault="00782A4F" w:rsidP="00782A4F">
            <w:pPr>
              <w:tabs>
                <w:tab w:val="decimal" w:pos="1672"/>
              </w:tabs>
              <w:ind w:right="72"/>
              <w:rPr>
                <w:rFonts w:cs="Times New Roman"/>
                <w:sz w:val="18"/>
                <w:szCs w:val="18"/>
              </w:rPr>
            </w:pPr>
            <w:r w:rsidRPr="00906108">
              <w:rPr>
                <w:sz w:val="18"/>
                <w:szCs w:val="18"/>
              </w:rPr>
              <w:t>10</w:t>
            </w:r>
            <w:r w:rsidRPr="00906108">
              <w:rPr>
                <w:rFonts w:cs="Times New Roman"/>
                <w:sz w:val="18"/>
                <w:szCs w:val="18"/>
              </w:rPr>
              <w:t>,</w:t>
            </w:r>
            <w:r w:rsidRPr="00906108">
              <w:rPr>
                <w:sz w:val="18"/>
                <w:szCs w:val="18"/>
              </w:rPr>
              <w:t>010</w:t>
            </w:r>
          </w:p>
        </w:tc>
      </w:tr>
      <w:tr w:rsidR="00906108" w:rsidRPr="00906108" w14:paraId="606F765A" w14:textId="77777777" w:rsidTr="00F3548F">
        <w:trPr>
          <w:trHeight w:val="144"/>
        </w:trPr>
        <w:tc>
          <w:tcPr>
            <w:tcW w:w="4763" w:type="dxa"/>
          </w:tcPr>
          <w:p w14:paraId="012AE812" w14:textId="6E14564E" w:rsidR="00782A4F" w:rsidRPr="00906108" w:rsidRDefault="00782A4F" w:rsidP="00782A4F">
            <w:pPr>
              <w:ind w:left="360"/>
              <w:jc w:val="thaiDistribute"/>
              <w:rPr>
                <w:rFonts w:cs="Times New Roman"/>
                <w:sz w:val="18"/>
                <w:szCs w:val="18"/>
              </w:rPr>
            </w:pPr>
            <w:r w:rsidRPr="00906108">
              <w:rPr>
                <w:rFonts w:cs="Times New Roman"/>
                <w:sz w:val="18"/>
                <w:szCs w:val="18"/>
              </w:rPr>
              <w:t xml:space="preserve">Interest expenses related to lease liabilities (see Note </w:t>
            </w:r>
            <w:r w:rsidR="00C7503D" w:rsidRPr="00906108">
              <w:rPr>
                <w:rFonts w:cs="Times New Roman"/>
                <w:sz w:val="18"/>
                <w:szCs w:val="18"/>
              </w:rPr>
              <w:t>19</w:t>
            </w:r>
            <w:r w:rsidRPr="00906108">
              <w:rPr>
                <w:rFonts w:cs="Times New Roman"/>
                <w:sz w:val="18"/>
                <w:szCs w:val="18"/>
              </w:rPr>
              <w:t>)</w:t>
            </w:r>
          </w:p>
        </w:tc>
        <w:tc>
          <w:tcPr>
            <w:tcW w:w="1855" w:type="dxa"/>
          </w:tcPr>
          <w:p w14:paraId="66159F67" w14:textId="5932E3C9" w:rsidR="00782A4F" w:rsidRPr="00906108" w:rsidRDefault="00782A4F" w:rsidP="00782A4F">
            <w:pPr>
              <w:tabs>
                <w:tab w:val="decimal" w:pos="1672"/>
              </w:tabs>
              <w:ind w:right="72"/>
              <w:rPr>
                <w:rFonts w:cs="Times New Roman"/>
                <w:sz w:val="18"/>
                <w:szCs w:val="18"/>
              </w:rPr>
            </w:pPr>
            <w:r w:rsidRPr="00906108">
              <w:rPr>
                <w:sz w:val="18"/>
                <w:szCs w:val="18"/>
              </w:rPr>
              <w:t>110</w:t>
            </w:r>
            <w:r w:rsidRPr="00906108">
              <w:rPr>
                <w:rFonts w:cs="Times New Roman"/>
                <w:sz w:val="18"/>
                <w:szCs w:val="18"/>
                <w:lang w:val="en-GB"/>
              </w:rPr>
              <w:t>,</w:t>
            </w:r>
            <w:r w:rsidRPr="00906108">
              <w:rPr>
                <w:sz w:val="18"/>
                <w:szCs w:val="18"/>
              </w:rPr>
              <w:t>961</w:t>
            </w:r>
          </w:p>
        </w:tc>
        <w:tc>
          <w:tcPr>
            <w:tcW w:w="268" w:type="dxa"/>
          </w:tcPr>
          <w:p w14:paraId="66911A58" w14:textId="77777777" w:rsidR="00782A4F" w:rsidRPr="00906108" w:rsidRDefault="00782A4F" w:rsidP="00782A4F">
            <w:pPr>
              <w:ind w:right="72"/>
              <w:jc w:val="right"/>
              <w:rPr>
                <w:rFonts w:cs="Times New Roman"/>
                <w:sz w:val="18"/>
                <w:szCs w:val="18"/>
              </w:rPr>
            </w:pPr>
          </w:p>
        </w:tc>
        <w:tc>
          <w:tcPr>
            <w:tcW w:w="1829" w:type="dxa"/>
          </w:tcPr>
          <w:p w14:paraId="67AC84CC" w14:textId="1059824B" w:rsidR="00782A4F" w:rsidRPr="00906108" w:rsidRDefault="00782A4F" w:rsidP="00782A4F">
            <w:pPr>
              <w:tabs>
                <w:tab w:val="decimal" w:pos="1672"/>
              </w:tabs>
              <w:ind w:right="72"/>
              <w:rPr>
                <w:rFonts w:cs="Times New Roman"/>
                <w:sz w:val="18"/>
                <w:szCs w:val="18"/>
              </w:rPr>
            </w:pPr>
            <w:r w:rsidRPr="00906108">
              <w:rPr>
                <w:sz w:val="18"/>
                <w:szCs w:val="18"/>
              </w:rPr>
              <w:t>839</w:t>
            </w:r>
          </w:p>
        </w:tc>
      </w:tr>
      <w:tr w:rsidR="00906108" w:rsidRPr="00906108" w14:paraId="688861FE" w14:textId="77777777" w:rsidTr="00F3548F">
        <w:trPr>
          <w:trHeight w:val="144"/>
        </w:trPr>
        <w:tc>
          <w:tcPr>
            <w:tcW w:w="4763" w:type="dxa"/>
          </w:tcPr>
          <w:p w14:paraId="2F1C3848" w14:textId="77777777" w:rsidR="00782A4F" w:rsidRPr="00906108" w:rsidRDefault="00782A4F" w:rsidP="00782A4F">
            <w:pPr>
              <w:ind w:left="360"/>
              <w:jc w:val="thaiDistribute"/>
              <w:rPr>
                <w:rFonts w:cs="Times New Roman"/>
                <w:sz w:val="18"/>
                <w:szCs w:val="18"/>
                <w:lang w:val="en-GB"/>
              </w:rPr>
            </w:pPr>
            <w:r w:rsidRPr="00906108">
              <w:rPr>
                <w:rFonts w:cs="Times New Roman"/>
                <w:sz w:val="18"/>
                <w:szCs w:val="18"/>
              </w:rPr>
              <w:t>Expenses related to short-term leases</w:t>
            </w:r>
          </w:p>
        </w:tc>
        <w:tc>
          <w:tcPr>
            <w:tcW w:w="1855" w:type="dxa"/>
          </w:tcPr>
          <w:p w14:paraId="68A7F6F9" w14:textId="54E83CC7" w:rsidR="00782A4F" w:rsidRPr="00906108" w:rsidRDefault="00782A4F" w:rsidP="00782A4F">
            <w:pPr>
              <w:tabs>
                <w:tab w:val="decimal" w:pos="1672"/>
              </w:tabs>
              <w:ind w:right="72"/>
              <w:rPr>
                <w:rFonts w:cs="Times New Roman"/>
                <w:sz w:val="18"/>
                <w:szCs w:val="18"/>
              </w:rPr>
            </w:pPr>
            <w:r w:rsidRPr="00906108">
              <w:rPr>
                <w:sz w:val="18"/>
                <w:szCs w:val="18"/>
              </w:rPr>
              <w:t>994</w:t>
            </w:r>
          </w:p>
        </w:tc>
        <w:tc>
          <w:tcPr>
            <w:tcW w:w="268" w:type="dxa"/>
          </w:tcPr>
          <w:p w14:paraId="0EBA9FFA" w14:textId="77777777" w:rsidR="00782A4F" w:rsidRPr="00906108" w:rsidRDefault="00782A4F" w:rsidP="00782A4F">
            <w:pPr>
              <w:ind w:right="72"/>
              <w:jc w:val="right"/>
              <w:rPr>
                <w:rFonts w:cs="Times New Roman"/>
                <w:sz w:val="18"/>
                <w:szCs w:val="18"/>
              </w:rPr>
            </w:pPr>
          </w:p>
        </w:tc>
        <w:tc>
          <w:tcPr>
            <w:tcW w:w="1829" w:type="dxa"/>
          </w:tcPr>
          <w:p w14:paraId="2897F46A" w14:textId="6C708DB5" w:rsidR="00782A4F" w:rsidRPr="00906108" w:rsidRDefault="00782A4F" w:rsidP="00782A4F">
            <w:pPr>
              <w:tabs>
                <w:tab w:val="decimal" w:pos="1672"/>
              </w:tabs>
              <w:ind w:right="72"/>
              <w:rPr>
                <w:rFonts w:cs="Times New Roman"/>
                <w:sz w:val="18"/>
                <w:szCs w:val="18"/>
              </w:rPr>
            </w:pPr>
            <w:r w:rsidRPr="00906108">
              <w:rPr>
                <w:sz w:val="18"/>
                <w:szCs w:val="18"/>
              </w:rPr>
              <w:t>372</w:t>
            </w:r>
          </w:p>
        </w:tc>
      </w:tr>
      <w:tr w:rsidR="00906108" w:rsidRPr="00906108" w14:paraId="18A64358" w14:textId="77777777" w:rsidTr="00F3548F">
        <w:trPr>
          <w:trHeight w:val="144"/>
        </w:trPr>
        <w:tc>
          <w:tcPr>
            <w:tcW w:w="4763" w:type="dxa"/>
          </w:tcPr>
          <w:p w14:paraId="53244528" w14:textId="77777777" w:rsidR="00782A4F" w:rsidRPr="00906108" w:rsidRDefault="00782A4F" w:rsidP="00782A4F">
            <w:pPr>
              <w:ind w:left="360"/>
              <w:jc w:val="thaiDistribute"/>
              <w:rPr>
                <w:rFonts w:cs="Times New Roman"/>
                <w:sz w:val="18"/>
                <w:szCs w:val="18"/>
                <w:lang w:val="en-GB"/>
              </w:rPr>
            </w:pPr>
            <w:r w:rsidRPr="00906108">
              <w:rPr>
                <w:rFonts w:cs="Times New Roman"/>
                <w:sz w:val="18"/>
                <w:szCs w:val="18"/>
              </w:rPr>
              <w:t>Expenses related to low-value leases</w:t>
            </w:r>
          </w:p>
        </w:tc>
        <w:tc>
          <w:tcPr>
            <w:tcW w:w="1855" w:type="dxa"/>
          </w:tcPr>
          <w:p w14:paraId="317E0159" w14:textId="34F95CC7" w:rsidR="00782A4F" w:rsidRPr="00906108" w:rsidRDefault="00782A4F" w:rsidP="00782A4F">
            <w:pPr>
              <w:tabs>
                <w:tab w:val="decimal" w:pos="1672"/>
              </w:tabs>
              <w:ind w:right="72"/>
              <w:rPr>
                <w:rFonts w:cs="Times New Roman"/>
                <w:sz w:val="18"/>
                <w:szCs w:val="18"/>
              </w:rPr>
            </w:pPr>
            <w:r w:rsidRPr="00906108">
              <w:rPr>
                <w:sz w:val="18"/>
                <w:szCs w:val="18"/>
              </w:rPr>
              <w:t>1</w:t>
            </w:r>
            <w:r w:rsidRPr="00906108">
              <w:rPr>
                <w:rFonts w:cs="Times New Roman"/>
                <w:sz w:val="18"/>
                <w:szCs w:val="18"/>
                <w:lang w:val="en-GB"/>
              </w:rPr>
              <w:t>,</w:t>
            </w:r>
            <w:r w:rsidRPr="00906108">
              <w:rPr>
                <w:sz w:val="18"/>
                <w:szCs w:val="18"/>
              </w:rPr>
              <w:t>757</w:t>
            </w:r>
          </w:p>
        </w:tc>
        <w:tc>
          <w:tcPr>
            <w:tcW w:w="268" w:type="dxa"/>
          </w:tcPr>
          <w:p w14:paraId="4A0689CD" w14:textId="77777777" w:rsidR="00782A4F" w:rsidRPr="00906108" w:rsidRDefault="00782A4F" w:rsidP="00782A4F">
            <w:pPr>
              <w:ind w:right="72"/>
              <w:jc w:val="right"/>
              <w:rPr>
                <w:rFonts w:cs="Times New Roman"/>
                <w:sz w:val="18"/>
                <w:szCs w:val="18"/>
              </w:rPr>
            </w:pPr>
          </w:p>
        </w:tc>
        <w:tc>
          <w:tcPr>
            <w:tcW w:w="1829" w:type="dxa"/>
          </w:tcPr>
          <w:p w14:paraId="77E14879" w14:textId="5D691A3A" w:rsidR="00782A4F" w:rsidRPr="00906108" w:rsidRDefault="00782A4F" w:rsidP="00782A4F">
            <w:pPr>
              <w:tabs>
                <w:tab w:val="decimal" w:pos="1672"/>
              </w:tabs>
              <w:ind w:right="72"/>
              <w:rPr>
                <w:rFonts w:cs="Times New Roman"/>
                <w:sz w:val="18"/>
                <w:szCs w:val="18"/>
              </w:rPr>
            </w:pPr>
            <w:r w:rsidRPr="00906108">
              <w:rPr>
                <w:sz w:val="18"/>
                <w:szCs w:val="18"/>
              </w:rPr>
              <w:t>368</w:t>
            </w:r>
          </w:p>
        </w:tc>
      </w:tr>
      <w:tr w:rsidR="00906108" w:rsidRPr="00906108" w14:paraId="6248F079" w14:textId="77777777" w:rsidTr="00F3548F">
        <w:trPr>
          <w:trHeight w:val="144"/>
        </w:trPr>
        <w:tc>
          <w:tcPr>
            <w:tcW w:w="4763" w:type="dxa"/>
          </w:tcPr>
          <w:p w14:paraId="3D724456" w14:textId="77777777" w:rsidR="00782A4F" w:rsidRPr="00906108" w:rsidRDefault="00782A4F" w:rsidP="00782A4F">
            <w:pPr>
              <w:ind w:left="360"/>
              <w:jc w:val="thaiDistribute"/>
              <w:rPr>
                <w:rFonts w:cs="Times New Roman"/>
                <w:sz w:val="18"/>
                <w:szCs w:val="18"/>
                <w:cs/>
              </w:rPr>
            </w:pPr>
            <w:r w:rsidRPr="00906108">
              <w:rPr>
                <w:rFonts w:cs="Times New Roman"/>
                <w:sz w:val="18"/>
                <w:szCs w:val="18"/>
              </w:rPr>
              <w:t>Revenue from subleasing of the right-of-use assets</w:t>
            </w:r>
          </w:p>
        </w:tc>
        <w:tc>
          <w:tcPr>
            <w:tcW w:w="1855" w:type="dxa"/>
          </w:tcPr>
          <w:p w14:paraId="63B46803" w14:textId="24201E68" w:rsidR="00782A4F" w:rsidRPr="00906108" w:rsidRDefault="00782A4F" w:rsidP="00782A4F">
            <w:pPr>
              <w:tabs>
                <w:tab w:val="decimal" w:pos="1672"/>
              </w:tabs>
              <w:ind w:right="72"/>
              <w:rPr>
                <w:rFonts w:cs="Times New Roman"/>
                <w:sz w:val="18"/>
                <w:szCs w:val="18"/>
              </w:rPr>
            </w:pPr>
            <w:r w:rsidRPr="00906108">
              <w:rPr>
                <w:sz w:val="18"/>
                <w:szCs w:val="18"/>
              </w:rPr>
              <w:t>2</w:t>
            </w:r>
            <w:r w:rsidRPr="00906108">
              <w:rPr>
                <w:rFonts w:cs="Times New Roman"/>
                <w:sz w:val="18"/>
                <w:szCs w:val="18"/>
                <w:lang w:val="en-GB"/>
              </w:rPr>
              <w:t>,</w:t>
            </w:r>
            <w:r w:rsidRPr="00906108">
              <w:rPr>
                <w:sz w:val="18"/>
                <w:szCs w:val="18"/>
              </w:rPr>
              <w:t>140</w:t>
            </w:r>
          </w:p>
        </w:tc>
        <w:tc>
          <w:tcPr>
            <w:tcW w:w="268" w:type="dxa"/>
          </w:tcPr>
          <w:p w14:paraId="1B0733F4" w14:textId="77777777" w:rsidR="00782A4F" w:rsidRPr="00906108" w:rsidRDefault="00782A4F" w:rsidP="00782A4F">
            <w:pPr>
              <w:ind w:right="72"/>
              <w:jc w:val="right"/>
              <w:rPr>
                <w:rFonts w:cs="Times New Roman"/>
                <w:sz w:val="18"/>
                <w:szCs w:val="18"/>
              </w:rPr>
            </w:pPr>
          </w:p>
        </w:tc>
        <w:tc>
          <w:tcPr>
            <w:tcW w:w="1829" w:type="dxa"/>
          </w:tcPr>
          <w:p w14:paraId="7E60CA97" w14:textId="7F3B2E81" w:rsidR="00782A4F" w:rsidRPr="00906108" w:rsidRDefault="00782A4F" w:rsidP="00782A4F">
            <w:pPr>
              <w:tabs>
                <w:tab w:val="decimal" w:pos="1672"/>
              </w:tabs>
              <w:ind w:right="72"/>
              <w:rPr>
                <w:rFonts w:cs="Times New Roman"/>
                <w:sz w:val="18"/>
                <w:szCs w:val="18"/>
              </w:rPr>
            </w:pPr>
            <w:r w:rsidRPr="00906108">
              <w:rPr>
                <w:sz w:val="18"/>
                <w:szCs w:val="18"/>
              </w:rPr>
              <w:t>2</w:t>
            </w:r>
            <w:r w:rsidRPr="00906108">
              <w:rPr>
                <w:rFonts w:cs="Times New Roman"/>
                <w:sz w:val="18"/>
                <w:szCs w:val="18"/>
                <w:lang w:val="en-GB"/>
              </w:rPr>
              <w:t>,</w:t>
            </w:r>
            <w:r w:rsidRPr="00906108">
              <w:rPr>
                <w:sz w:val="18"/>
                <w:szCs w:val="18"/>
              </w:rPr>
              <w:t>140</w:t>
            </w:r>
          </w:p>
        </w:tc>
      </w:tr>
    </w:tbl>
    <w:p w14:paraId="1E65C6CE" w14:textId="5FCBAA70" w:rsidR="0093692F" w:rsidRPr="00906108" w:rsidRDefault="0007090F" w:rsidP="00477117">
      <w:pPr>
        <w:spacing w:before="240" w:after="480"/>
        <w:ind w:left="547" w:right="14"/>
        <w:jc w:val="both"/>
        <w:rPr>
          <w:b/>
          <w:bCs/>
        </w:rPr>
      </w:pPr>
      <w:r w:rsidRPr="00906108">
        <w:rPr>
          <w:rFonts w:cs="Times New Roman"/>
        </w:rPr>
        <w:t>For the year</w:t>
      </w:r>
      <w:r w:rsidR="00621C57" w:rsidRPr="00906108">
        <w:rPr>
          <w:rFonts w:cs="Times New Roman"/>
        </w:rPr>
        <w:t>s</w:t>
      </w:r>
      <w:r w:rsidRPr="00906108">
        <w:rPr>
          <w:rFonts w:cs="Times New Roman"/>
        </w:rPr>
        <w:t xml:space="preserve"> ended December </w:t>
      </w:r>
      <w:r w:rsidR="00B44747" w:rsidRPr="00906108">
        <w:t>31</w:t>
      </w:r>
      <w:r w:rsidRPr="00906108">
        <w:rPr>
          <w:rFonts w:cs="Times New Roman"/>
        </w:rPr>
        <w:t xml:space="preserve">, </w:t>
      </w:r>
      <w:proofErr w:type="gramStart"/>
      <w:r w:rsidR="00B44747" w:rsidRPr="00906108">
        <w:t>202</w:t>
      </w:r>
      <w:r w:rsidR="003C1FFA" w:rsidRPr="00906108">
        <w:t>5</w:t>
      </w:r>
      <w:proofErr w:type="gramEnd"/>
      <w:r w:rsidR="000F0F8D" w:rsidRPr="00906108">
        <w:t xml:space="preserve"> and </w:t>
      </w:r>
      <w:r w:rsidR="00B44747" w:rsidRPr="00906108">
        <w:t>202</w:t>
      </w:r>
      <w:r w:rsidR="003C1FFA" w:rsidRPr="00906108">
        <w:t>4</w:t>
      </w:r>
      <w:r w:rsidR="00540DA9" w:rsidRPr="00906108">
        <w:rPr>
          <w:rFonts w:cs="Times New Roman"/>
        </w:rPr>
        <w:t xml:space="preserve">, </w:t>
      </w:r>
      <w:r w:rsidR="00675D1D" w:rsidRPr="00906108">
        <w:rPr>
          <w:rFonts w:cs="Times New Roman"/>
        </w:rPr>
        <w:t xml:space="preserve">the Group have </w:t>
      </w:r>
      <w:r w:rsidR="00540DA9" w:rsidRPr="00906108">
        <w:rPr>
          <w:rFonts w:cs="Times New Roman"/>
        </w:rPr>
        <w:t xml:space="preserve">total cash </w:t>
      </w:r>
      <w:r w:rsidR="00182430" w:rsidRPr="00906108">
        <w:rPr>
          <w:rFonts w:cs="Times New Roman"/>
        </w:rPr>
        <w:t>paid for</w:t>
      </w:r>
      <w:r w:rsidR="00E14936" w:rsidRPr="00906108">
        <w:rPr>
          <w:rFonts w:cs="Times New Roman"/>
        </w:rPr>
        <w:t xml:space="preserve"> </w:t>
      </w:r>
      <w:r w:rsidR="00182430" w:rsidRPr="00906108">
        <w:rPr>
          <w:rFonts w:cs="Times New Roman"/>
        </w:rPr>
        <w:t>lease</w:t>
      </w:r>
      <w:r w:rsidR="00E14936" w:rsidRPr="00906108">
        <w:rPr>
          <w:rFonts w:cs="Times New Roman"/>
        </w:rPr>
        <w:t xml:space="preserve"> liabilities</w:t>
      </w:r>
      <w:r w:rsidR="00182430" w:rsidRPr="00906108">
        <w:rPr>
          <w:rFonts w:cs="Times New Roman"/>
        </w:rPr>
        <w:t xml:space="preserve"> </w:t>
      </w:r>
      <w:r w:rsidR="00675D1D" w:rsidRPr="00906108">
        <w:rPr>
          <w:rFonts w:cs="Times New Roman"/>
        </w:rPr>
        <w:t xml:space="preserve">of </w:t>
      </w:r>
      <w:r w:rsidR="00891DB1" w:rsidRPr="00906108">
        <w:rPr>
          <w:rFonts w:cs="Times New Roman"/>
        </w:rPr>
        <w:t xml:space="preserve">Baht </w:t>
      </w:r>
      <w:r w:rsidR="00081B5B" w:rsidRPr="00906108">
        <w:t>289.19</w:t>
      </w:r>
      <w:r w:rsidR="00891DB1" w:rsidRPr="00906108">
        <w:rPr>
          <w:rFonts w:cs="Times New Roman"/>
        </w:rPr>
        <w:t xml:space="preserve"> million and </w:t>
      </w:r>
      <w:r w:rsidR="00540DA9" w:rsidRPr="00906108">
        <w:rPr>
          <w:rFonts w:cs="Times New Roman"/>
        </w:rPr>
        <w:t xml:space="preserve">Baht </w:t>
      </w:r>
      <w:r w:rsidR="003C1FFA" w:rsidRPr="00906108">
        <w:t>281.27</w:t>
      </w:r>
      <w:r w:rsidR="003C1FFA" w:rsidRPr="00906108">
        <w:rPr>
          <w:rFonts w:cs="Times New Roman"/>
        </w:rPr>
        <w:t xml:space="preserve"> </w:t>
      </w:r>
      <w:r w:rsidR="00540DA9" w:rsidRPr="00906108">
        <w:rPr>
          <w:rFonts w:cs="Times New Roman"/>
        </w:rPr>
        <w:t>million</w:t>
      </w:r>
      <w:r w:rsidR="00891DB1" w:rsidRPr="00906108">
        <w:rPr>
          <w:rFonts w:cs="Times New Roman"/>
        </w:rPr>
        <w:t>, respectively</w:t>
      </w:r>
      <w:r w:rsidR="00180B2D" w:rsidRPr="00906108">
        <w:rPr>
          <w:rFonts w:cs="Times New Roman"/>
        </w:rPr>
        <w:t>,</w:t>
      </w:r>
      <w:r w:rsidR="000F0F8D" w:rsidRPr="00906108">
        <w:rPr>
          <w:rFonts w:cs="Times New Roman"/>
        </w:rPr>
        <w:t xml:space="preserve"> (</w:t>
      </w:r>
      <w:r w:rsidR="00EC039C" w:rsidRPr="00906108">
        <w:rPr>
          <w:rFonts w:cs="Times New Roman"/>
        </w:rPr>
        <w:t xml:space="preserve">The Company only for the years ended December </w:t>
      </w:r>
      <w:r w:rsidR="00B44747" w:rsidRPr="00906108">
        <w:t>31</w:t>
      </w:r>
      <w:r w:rsidR="00EC039C" w:rsidRPr="00906108">
        <w:rPr>
          <w:rFonts w:cs="Times New Roman"/>
        </w:rPr>
        <w:t xml:space="preserve">, </w:t>
      </w:r>
      <w:r w:rsidR="00B44747" w:rsidRPr="00906108">
        <w:t>202</w:t>
      </w:r>
      <w:r w:rsidR="003C1FFA" w:rsidRPr="00906108">
        <w:t>5</w:t>
      </w:r>
      <w:r w:rsidR="00EC039C" w:rsidRPr="00906108">
        <w:rPr>
          <w:rFonts w:cs="Times New Roman"/>
        </w:rPr>
        <w:t xml:space="preserve"> and </w:t>
      </w:r>
      <w:r w:rsidR="00B44747" w:rsidRPr="00906108">
        <w:t>202</w:t>
      </w:r>
      <w:r w:rsidR="003C1FFA" w:rsidRPr="00906108">
        <w:t>4</w:t>
      </w:r>
      <w:r w:rsidR="00EC039C" w:rsidRPr="00906108">
        <w:rPr>
          <w:rFonts w:cs="Times New Roman"/>
        </w:rPr>
        <w:t>:</w:t>
      </w:r>
      <w:r w:rsidR="001965EA" w:rsidRPr="00906108">
        <w:rPr>
          <w:rFonts w:cs="Times New Roman"/>
        </w:rPr>
        <w:t xml:space="preserve"> Baht </w:t>
      </w:r>
      <w:r w:rsidR="00A608E5" w:rsidRPr="00906108">
        <w:rPr>
          <w:rFonts w:cs="Times New Roman"/>
        </w:rPr>
        <w:t xml:space="preserve">8.61 </w:t>
      </w:r>
      <w:r w:rsidR="001965EA" w:rsidRPr="00906108">
        <w:rPr>
          <w:rFonts w:cs="Times New Roman"/>
        </w:rPr>
        <w:t xml:space="preserve">million and Baht </w:t>
      </w:r>
      <w:r w:rsidR="003C1FFA" w:rsidRPr="00906108">
        <w:t>10.80</w:t>
      </w:r>
      <w:r w:rsidR="003C1FFA" w:rsidRPr="00906108">
        <w:rPr>
          <w:rFonts w:cs="Times New Roman"/>
        </w:rPr>
        <w:t xml:space="preserve"> </w:t>
      </w:r>
      <w:r w:rsidR="001965EA" w:rsidRPr="00906108">
        <w:rPr>
          <w:rFonts w:cs="Times New Roman"/>
        </w:rPr>
        <w:t>million, respectively)</w:t>
      </w:r>
      <w:r w:rsidR="00540DA9" w:rsidRPr="00906108">
        <w:rPr>
          <w:rFonts w:cs="Times New Roman"/>
        </w:rPr>
        <w:t>.</w:t>
      </w:r>
    </w:p>
    <w:p w14:paraId="4B464CE7" w14:textId="1F2BB210" w:rsidR="0025335D" w:rsidRPr="00906108" w:rsidRDefault="00B06C7A" w:rsidP="0025335D">
      <w:pPr>
        <w:tabs>
          <w:tab w:val="left" w:pos="540"/>
        </w:tabs>
        <w:spacing w:after="240"/>
        <w:ind w:right="14"/>
        <w:jc w:val="both"/>
        <w:rPr>
          <w:rFonts w:cs="Times New Roman"/>
          <w:b/>
          <w:bCs/>
          <w:sz w:val="20"/>
          <w:szCs w:val="20"/>
        </w:rPr>
      </w:pPr>
      <w:r w:rsidRPr="00906108">
        <w:rPr>
          <w:rFonts w:cs="Times New Roman"/>
          <w:b/>
          <w:bCs/>
        </w:rPr>
        <w:t>16</w:t>
      </w:r>
      <w:r w:rsidR="0025335D" w:rsidRPr="00906108">
        <w:rPr>
          <w:rFonts w:cs="Times New Roman"/>
          <w:b/>
          <w:bCs/>
        </w:rPr>
        <w:t>.</w:t>
      </w:r>
      <w:r w:rsidR="0025335D" w:rsidRPr="00906108">
        <w:rPr>
          <w:rFonts w:cs="Times New Roman"/>
          <w:b/>
          <w:bCs/>
        </w:rPr>
        <w:tab/>
      </w:r>
      <w:proofErr w:type="gramStart"/>
      <w:r w:rsidR="0025335D" w:rsidRPr="00906108">
        <w:rPr>
          <w:rFonts w:cs="Times New Roman"/>
          <w:b/>
          <w:bCs/>
          <w:sz w:val="20"/>
          <w:szCs w:val="20"/>
        </w:rPr>
        <w:t>TRADE  AND</w:t>
      </w:r>
      <w:proofErr w:type="gramEnd"/>
      <w:r w:rsidR="0025335D" w:rsidRPr="00906108">
        <w:rPr>
          <w:rFonts w:cs="Times New Roman"/>
          <w:b/>
          <w:bCs/>
          <w:sz w:val="20"/>
          <w:szCs w:val="20"/>
        </w:rPr>
        <w:t xml:space="preserve">  OTHER  CURRENT  PAYABLES</w:t>
      </w:r>
    </w:p>
    <w:p w14:paraId="63011002" w14:textId="77777777" w:rsidR="0025335D" w:rsidRPr="00906108" w:rsidRDefault="0025335D" w:rsidP="0025335D">
      <w:pPr>
        <w:tabs>
          <w:tab w:val="left" w:pos="540"/>
          <w:tab w:val="left" w:pos="1080"/>
          <w:tab w:val="left" w:pos="2880"/>
        </w:tabs>
        <w:spacing w:after="240"/>
        <w:ind w:left="547" w:right="72"/>
        <w:jc w:val="thaiDistribute"/>
        <w:rPr>
          <w:rFonts w:cs="Times New Roman"/>
        </w:rPr>
      </w:pPr>
      <w:r w:rsidRPr="00906108">
        <w:rPr>
          <w:rFonts w:cs="Times New Roman"/>
        </w:rPr>
        <w:t xml:space="preserve">Trade and other current payables as </w:t>
      </w:r>
      <w:proofErr w:type="gramStart"/>
      <w:r w:rsidRPr="00906108">
        <w:rPr>
          <w:rFonts w:cs="Times New Roman"/>
        </w:rPr>
        <w:t>at</w:t>
      </w:r>
      <w:proofErr w:type="gramEnd"/>
      <w:r w:rsidRPr="00906108">
        <w:rPr>
          <w:rFonts w:cs="Times New Roman"/>
        </w:rPr>
        <w:t xml:space="preserve"> December </w:t>
      </w:r>
      <w:r w:rsidRPr="00906108">
        <w:t>31</w:t>
      </w:r>
      <w:r w:rsidRPr="00906108">
        <w:rPr>
          <w:rFonts w:cs="Times New Roman"/>
        </w:rPr>
        <w:t>, consist of the following:</w:t>
      </w:r>
    </w:p>
    <w:p w14:paraId="3AD0119E" w14:textId="77777777" w:rsidR="0025335D" w:rsidRPr="00906108" w:rsidRDefault="0025335D" w:rsidP="0025335D">
      <w:pPr>
        <w:spacing w:after="120"/>
        <w:ind w:left="544" w:right="65"/>
        <w:jc w:val="right"/>
        <w:rPr>
          <w:rFonts w:cs="Times New Roman"/>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bl>
      <w:tblPr>
        <w:tblW w:w="8703" w:type="dxa"/>
        <w:tblInd w:w="540" w:type="dxa"/>
        <w:tblLayout w:type="fixed"/>
        <w:tblCellMar>
          <w:left w:w="0" w:type="dxa"/>
          <w:right w:w="0" w:type="dxa"/>
        </w:tblCellMar>
        <w:tblLook w:val="04A0" w:firstRow="1" w:lastRow="0" w:firstColumn="1" w:lastColumn="0" w:noHBand="0" w:noVBand="1"/>
      </w:tblPr>
      <w:tblGrid>
        <w:gridCol w:w="4500"/>
        <w:gridCol w:w="990"/>
        <w:gridCol w:w="180"/>
        <w:gridCol w:w="900"/>
        <w:gridCol w:w="180"/>
        <w:gridCol w:w="900"/>
        <w:gridCol w:w="90"/>
        <w:gridCol w:w="963"/>
      </w:tblGrid>
      <w:tr w:rsidR="00906108" w:rsidRPr="00906108" w14:paraId="34B0FF8B" w14:textId="77777777">
        <w:trPr>
          <w:trHeight w:val="450"/>
        </w:trPr>
        <w:tc>
          <w:tcPr>
            <w:tcW w:w="4500" w:type="dxa"/>
            <w:tcBorders>
              <w:top w:val="nil"/>
              <w:left w:val="nil"/>
              <w:bottom w:val="nil"/>
              <w:right w:val="nil"/>
            </w:tcBorders>
            <w:shd w:val="clear" w:color="000000" w:fill="FFFFFF"/>
            <w:noWrap/>
            <w:vAlign w:val="bottom"/>
          </w:tcPr>
          <w:p w14:paraId="5B409BA9" w14:textId="77777777" w:rsidR="0025335D" w:rsidRPr="00906108" w:rsidRDefault="0025335D">
            <w:pPr>
              <w:ind w:right="-633"/>
              <w:rPr>
                <w:rFonts w:cs="Times New Roman"/>
                <w:sz w:val="20"/>
                <w:szCs w:val="20"/>
                <w:cs/>
                <w:lang w:eastAsia="ja-JP"/>
              </w:rPr>
            </w:pPr>
          </w:p>
        </w:tc>
        <w:tc>
          <w:tcPr>
            <w:tcW w:w="2070" w:type="dxa"/>
            <w:gridSpan w:val="3"/>
            <w:tcBorders>
              <w:top w:val="nil"/>
              <w:left w:val="nil"/>
              <w:bottom w:val="single" w:sz="4" w:space="0" w:color="auto"/>
              <w:right w:val="nil"/>
            </w:tcBorders>
            <w:shd w:val="clear" w:color="000000" w:fill="FFFFFF"/>
            <w:noWrap/>
            <w:vAlign w:val="bottom"/>
          </w:tcPr>
          <w:p w14:paraId="58A08440" w14:textId="77777777" w:rsidR="0025335D" w:rsidRPr="00906108" w:rsidRDefault="0025335D">
            <w:pPr>
              <w:ind w:right="72"/>
              <w:jc w:val="center"/>
              <w:rPr>
                <w:rFonts w:cs="Times New Roman"/>
                <w:b/>
                <w:bCs/>
                <w:sz w:val="20"/>
                <w:szCs w:val="20"/>
              </w:rPr>
            </w:pPr>
            <w:r w:rsidRPr="00906108">
              <w:rPr>
                <w:rFonts w:cs="Times New Roman"/>
                <w:b/>
                <w:bCs/>
                <w:sz w:val="20"/>
                <w:szCs w:val="20"/>
              </w:rPr>
              <w:t>Consolidated</w:t>
            </w:r>
          </w:p>
          <w:p w14:paraId="20FE6DA2" w14:textId="77777777" w:rsidR="0025335D" w:rsidRPr="00906108" w:rsidRDefault="0025335D">
            <w:pPr>
              <w:ind w:right="72"/>
              <w:jc w:val="center"/>
              <w:rPr>
                <w:rFonts w:cs="Times New Roman"/>
                <w:b/>
                <w:bCs/>
                <w:sz w:val="20"/>
                <w:szCs w:val="20"/>
              </w:rPr>
            </w:pPr>
            <w:r w:rsidRPr="00906108">
              <w:rPr>
                <w:rFonts w:cs="Times New Roman"/>
                <w:b/>
                <w:bCs/>
                <w:sz w:val="20"/>
                <w:szCs w:val="20"/>
              </w:rPr>
              <w:t>financial statements</w:t>
            </w:r>
          </w:p>
        </w:tc>
        <w:tc>
          <w:tcPr>
            <w:tcW w:w="180" w:type="dxa"/>
            <w:tcBorders>
              <w:top w:val="nil"/>
              <w:left w:val="nil"/>
              <w:bottom w:val="nil"/>
              <w:right w:val="nil"/>
            </w:tcBorders>
            <w:shd w:val="clear" w:color="000000" w:fill="FFFFFF"/>
            <w:noWrap/>
          </w:tcPr>
          <w:p w14:paraId="5BC0A648" w14:textId="77777777" w:rsidR="0025335D" w:rsidRPr="00906108" w:rsidRDefault="0025335D">
            <w:pPr>
              <w:ind w:right="72"/>
              <w:jc w:val="center"/>
              <w:rPr>
                <w:rFonts w:cs="Times New Roman"/>
                <w:b/>
                <w:bCs/>
                <w:sz w:val="20"/>
                <w:szCs w:val="20"/>
              </w:rPr>
            </w:pPr>
          </w:p>
        </w:tc>
        <w:tc>
          <w:tcPr>
            <w:tcW w:w="1953" w:type="dxa"/>
            <w:gridSpan w:val="3"/>
            <w:tcBorders>
              <w:top w:val="nil"/>
              <w:left w:val="nil"/>
              <w:bottom w:val="single" w:sz="4" w:space="0" w:color="auto"/>
              <w:right w:val="nil"/>
            </w:tcBorders>
            <w:shd w:val="clear" w:color="000000" w:fill="FFFFFF"/>
            <w:noWrap/>
            <w:vAlign w:val="bottom"/>
          </w:tcPr>
          <w:p w14:paraId="08B80E79" w14:textId="77777777" w:rsidR="0025335D" w:rsidRPr="00906108" w:rsidRDefault="0025335D">
            <w:pPr>
              <w:ind w:right="72"/>
              <w:jc w:val="center"/>
              <w:rPr>
                <w:rFonts w:cs="Times New Roman"/>
                <w:b/>
                <w:bCs/>
                <w:sz w:val="20"/>
                <w:szCs w:val="20"/>
              </w:rPr>
            </w:pPr>
            <w:r w:rsidRPr="00906108">
              <w:rPr>
                <w:rFonts w:cs="Times New Roman"/>
                <w:b/>
                <w:bCs/>
                <w:sz w:val="20"/>
                <w:szCs w:val="20"/>
              </w:rPr>
              <w:t>Separate</w:t>
            </w:r>
          </w:p>
          <w:p w14:paraId="180FE42B" w14:textId="77777777" w:rsidR="0025335D" w:rsidRPr="00906108" w:rsidRDefault="0025335D">
            <w:pPr>
              <w:ind w:right="72"/>
              <w:jc w:val="center"/>
              <w:rPr>
                <w:rFonts w:cs="Times New Roman"/>
                <w:b/>
                <w:bCs/>
                <w:sz w:val="20"/>
                <w:szCs w:val="20"/>
              </w:rPr>
            </w:pPr>
            <w:r w:rsidRPr="00906108">
              <w:rPr>
                <w:rFonts w:cs="Times New Roman"/>
                <w:b/>
                <w:bCs/>
                <w:sz w:val="20"/>
                <w:szCs w:val="20"/>
              </w:rPr>
              <w:t>financial statements</w:t>
            </w:r>
          </w:p>
        </w:tc>
      </w:tr>
      <w:tr w:rsidR="00906108" w:rsidRPr="00906108" w14:paraId="20187EC5" w14:textId="77777777">
        <w:trPr>
          <w:trHeight w:val="233"/>
        </w:trPr>
        <w:tc>
          <w:tcPr>
            <w:tcW w:w="4500" w:type="dxa"/>
            <w:tcBorders>
              <w:top w:val="nil"/>
              <w:left w:val="nil"/>
              <w:bottom w:val="nil"/>
              <w:right w:val="nil"/>
            </w:tcBorders>
            <w:shd w:val="clear" w:color="000000" w:fill="FFFFFF"/>
            <w:noWrap/>
            <w:vAlign w:val="bottom"/>
          </w:tcPr>
          <w:p w14:paraId="05483AA3" w14:textId="77777777" w:rsidR="0025335D" w:rsidRPr="00906108" w:rsidRDefault="0025335D">
            <w:pPr>
              <w:ind w:right="-633"/>
              <w:rPr>
                <w:rFonts w:cs="Times New Roman"/>
                <w:sz w:val="20"/>
                <w:szCs w:val="20"/>
                <w:cs/>
                <w:lang w:eastAsia="ja-JP"/>
              </w:rPr>
            </w:pPr>
          </w:p>
        </w:tc>
        <w:tc>
          <w:tcPr>
            <w:tcW w:w="990" w:type="dxa"/>
            <w:tcBorders>
              <w:top w:val="single" w:sz="4" w:space="0" w:color="auto"/>
              <w:left w:val="nil"/>
              <w:bottom w:val="nil"/>
              <w:right w:val="nil"/>
            </w:tcBorders>
            <w:shd w:val="clear" w:color="000000" w:fill="FFFFFF"/>
            <w:noWrap/>
            <w:vAlign w:val="bottom"/>
          </w:tcPr>
          <w:p w14:paraId="3EFE291A" w14:textId="77777777" w:rsidR="0025335D" w:rsidRPr="00906108" w:rsidRDefault="0025335D">
            <w:pPr>
              <w:jc w:val="center"/>
              <w:rPr>
                <w:rFonts w:cs="Times New Roman"/>
                <w:b/>
                <w:bCs/>
                <w:sz w:val="20"/>
                <w:szCs w:val="20"/>
              </w:rPr>
            </w:pPr>
            <w:r w:rsidRPr="00906108">
              <w:rPr>
                <w:b/>
                <w:bCs/>
                <w:sz w:val="20"/>
                <w:szCs w:val="20"/>
              </w:rPr>
              <w:t>2025</w:t>
            </w:r>
          </w:p>
        </w:tc>
        <w:tc>
          <w:tcPr>
            <w:tcW w:w="180" w:type="dxa"/>
            <w:tcBorders>
              <w:top w:val="single" w:sz="4" w:space="0" w:color="auto"/>
              <w:left w:val="nil"/>
              <w:bottom w:val="nil"/>
              <w:right w:val="nil"/>
            </w:tcBorders>
            <w:shd w:val="clear" w:color="000000" w:fill="FFFFFF"/>
            <w:noWrap/>
            <w:vAlign w:val="bottom"/>
          </w:tcPr>
          <w:p w14:paraId="377B9287" w14:textId="77777777" w:rsidR="0025335D" w:rsidRPr="00906108" w:rsidRDefault="0025335D">
            <w:pPr>
              <w:jc w:val="center"/>
              <w:rPr>
                <w:rFonts w:cs="Times New Roman"/>
                <w:b/>
                <w:bCs/>
                <w:sz w:val="20"/>
                <w:szCs w:val="20"/>
                <w:cs/>
                <w:lang w:eastAsia="ja-JP"/>
              </w:rPr>
            </w:pPr>
          </w:p>
        </w:tc>
        <w:tc>
          <w:tcPr>
            <w:tcW w:w="900" w:type="dxa"/>
            <w:tcBorders>
              <w:top w:val="single" w:sz="4" w:space="0" w:color="auto"/>
              <w:left w:val="nil"/>
              <w:bottom w:val="nil"/>
              <w:right w:val="nil"/>
            </w:tcBorders>
            <w:shd w:val="clear" w:color="000000" w:fill="FFFFFF"/>
            <w:noWrap/>
            <w:vAlign w:val="bottom"/>
          </w:tcPr>
          <w:p w14:paraId="1AB114D8" w14:textId="77777777" w:rsidR="0025335D" w:rsidRPr="00906108" w:rsidRDefault="0025335D">
            <w:pPr>
              <w:jc w:val="center"/>
              <w:rPr>
                <w:rFonts w:cs="Times New Roman"/>
                <w:b/>
                <w:bCs/>
                <w:sz w:val="20"/>
                <w:szCs w:val="20"/>
                <w:cs/>
                <w:lang w:eastAsia="ja-JP"/>
              </w:rPr>
            </w:pPr>
            <w:r w:rsidRPr="00906108">
              <w:rPr>
                <w:b/>
                <w:bCs/>
                <w:sz w:val="20"/>
                <w:szCs w:val="20"/>
                <w:lang w:eastAsia="ja-JP"/>
              </w:rPr>
              <w:t>2024</w:t>
            </w:r>
          </w:p>
        </w:tc>
        <w:tc>
          <w:tcPr>
            <w:tcW w:w="180" w:type="dxa"/>
            <w:tcBorders>
              <w:top w:val="nil"/>
              <w:left w:val="nil"/>
              <w:bottom w:val="nil"/>
              <w:right w:val="nil"/>
            </w:tcBorders>
            <w:shd w:val="clear" w:color="000000" w:fill="FFFFFF"/>
            <w:noWrap/>
            <w:vAlign w:val="bottom"/>
          </w:tcPr>
          <w:p w14:paraId="1679671B" w14:textId="77777777" w:rsidR="0025335D" w:rsidRPr="00906108" w:rsidRDefault="0025335D">
            <w:pPr>
              <w:jc w:val="center"/>
              <w:rPr>
                <w:rFonts w:cs="Times New Roman"/>
                <w:b/>
                <w:bCs/>
                <w:sz w:val="20"/>
                <w:szCs w:val="20"/>
                <w:cs/>
                <w:lang w:eastAsia="ja-JP"/>
              </w:rPr>
            </w:pPr>
          </w:p>
        </w:tc>
        <w:tc>
          <w:tcPr>
            <w:tcW w:w="900" w:type="dxa"/>
            <w:tcBorders>
              <w:top w:val="single" w:sz="4" w:space="0" w:color="auto"/>
              <w:left w:val="nil"/>
              <w:bottom w:val="nil"/>
              <w:right w:val="nil"/>
            </w:tcBorders>
            <w:shd w:val="clear" w:color="000000" w:fill="FFFFFF"/>
            <w:noWrap/>
            <w:vAlign w:val="bottom"/>
          </w:tcPr>
          <w:p w14:paraId="4A7538F8" w14:textId="77777777" w:rsidR="0025335D" w:rsidRPr="00906108" w:rsidRDefault="0025335D">
            <w:pPr>
              <w:jc w:val="center"/>
              <w:rPr>
                <w:rFonts w:cs="Times New Roman"/>
                <w:b/>
                <w:bCs/>
                <w:sz w:val="20"/>
                <w:szCs w:val="20"/>
              </w:rPr>
            </w:pPr>
            <w:r w:rsidRPr="00906108">
              <w:rPr>
                <w:b/>
                <w:bCs/>
                <w:sz w:val="20"/>
                <w:szCs w:val="20"/>
              </w:rPr>
              <w:t>2025</w:t>
            </w:r>
          </w:p>
        </w:tc>
        <w:tc>
          <w:tcPr>
            <w:tcW w:w="90" w:type="dxa"/>
            <w:tcBorders>
              <w:top w:val="single" w:sz="4" w:space="0" w:color="auto"/>
              <w:left w:val="nil"/>
              <w:bottom w:val="nil"/>
              <w:right w:val="nil"/>
            </w:tcBorders>
            <w:shd w:val="clear" w:color="000000" w:fill="FFFFFF"/>
            <w:noWrap/>
            <w:vAlign w:val="bottom"/>
          </w:tcPr>
          <w:p w14:paraId="0E176AD9" w14:textId="77777777" w:rsidR="0025335D" w:rsidRPr="00906108" w:rsidRDefault="0025335D">
            <w:pPr>
              <w:jc w:val="center"/>
              <w:rPr>
                <w:rFonts w:cs="Times New Roman"/>
                <w:b/>
                <w:bCs/>
                <w:sz w:val="20"/>
                <w:szCs w:val="20"/>
                <w:cs/>
                <w:lang w:eastAsia="ja-JP"/>
              </w:rPr>
            </w:pPr>
          </w:p>
        </w:tc>
        <w:tc>
          <w:tcPr>
            <w:tcW w:w="963" w:type="dxa"/>
            <w:tcBorders>
              <w:top w:val="single" w:sz="4" w:space="0" w:color="auto"/>
              <w:left w:val="nil"/>
              <w:bottom w:val="nil"/>
              <w:right w:val="nil"/>
            </w:tcBorders>
            <w:shd w:val="clear" w:color="000000" w:fill="FFFFFF"/>
            <w:noWrap/>
            <w:vAlign w:val="bottom"/>
          </w:tcPr>
          <w:p w14:paraId="336AB7C3" w14:textId="77777777" w:rsidR="0025335D" w:rsidRPr="00906108" w:rsidRDefault="0025335D">
            <w:pPr>
              <w:jc w:val="center"/>
              <w:rPr>
                <w:rFonts w:cs="Times New Roman"/>
                <w:b/>
                <w:bCs/>
                <w:sz w:val="20"/>
                <w:szCs w:val="20"/>
                <w:cs/>
                <w:lang w:eastAsia="ja-JP"/>
              </w:rPr>
            </w:pPr>
            <w:r w:rsidRPr="00906108">
              <w:rPr>
                <w:b/>
                <w:bCs/>
                <w:sz w:val="20"/>
                <w:szCs w:val="20"/>
                <w:lang w:eastAsia="ja-JP"/>
              </w:rPr>
              <w:t>2024</w:t>
            </w:r>
          </w:p>
        </w:tc>
      </w:tr>
      <w:tr w:rsidR="00906108" w:rsidRPr="00906108" w14:paraId="28A5304F" w14:textId="77777777">
        <w:trPr>
          <w:trHeight w:val="20"/>
        </w:trPr>
        <w:tc>
          <w:tcPr>
            <w:tcW w:w="4500" w:type="dxa"/>
            <w:tcBorders>
              <w:top w:val="nil"/>
              <w:left w:val="nil"/>
              <w:bottom w:val="nil"/>
              <w:right w:val="nil"/>
            </w:tcBorders>
            <w:shd w:val="clear" w:color="000000" w:fill="FFFFFF"/>
            <w:noWrap/>
          </w:tcPr>
          <w:p w14:paraId="66C4179E" w14:textId="77777777" w:rsidR="0025335D" w:rsidRPr="00906108" w:rsidRDefault="0025335D">
            <w:pPr>
              <w:tabs>
                <w:tab w:val="left" w:pos="600"/>
                <w:tab w:val="left" w:pos="900"/>
                <w:tab w:val="right" w:pos="7280"/>
                <w:tab w:val="right" w:pos="8540"/>
              </w:tabs>
              <w:ind w:right="72"/>
              <w:jc w:val="thaiDistribute"/>
              <w:rPr>
                <w:rFonts w:cstheme="minorBidi"/>
                <w:sz w:val="20"/>
                <w:szCs w:val="20"/>
                <w:cs/>
              </w:rPr>
            </w:pPr>
          </w:p>
        </w:tc>
        <w:tc>
          <w:tcPr>
            <w:tcW w:w="990" w:type="dxa"/>
            <w:tcBorders>
              <w:top w:val="nil"/>
              <w:left w:val="nil"/>
              <w:right w:val="nil"/>
            </w:tcBorders>
            <w:shd w:val="clear" w:color="000000" w:fill="FFFFFF"/>
            <w:noWrap/>
          </w:tcPr>
          <w:p w14:paraId="0BCAF041" w14:textId="77777777" w:rsidR="0025335D" w:rsidRPr="00906108" w:rsidRDefault="0025335D">
            <w:pPr>
              <w:ind w:right="65"/>
              <w:jc w:val="center"/>
              <w:rPr>
                <w:rFonts w:cs="Times New Roman"/>
                <w:sz w:val="20"/>
                <w:szCs w:val="20"/>
              </w:rPr>
            </w:pPr>
          </w:p>
        </w:tc>
        <w:tc>
          <w:tcPr>
            <w:tcW w:w="180" w:type="dxa"/>
            <w:tcBorders>
              <w:top w:val="nil"/>
              <w:left w:val="nil"/>
              <w:bottom w:val="nil"/>
              <w:right w:val="nil"/>
            </w:tcBorders>
            <w:shd w:val="clear" w:color="000000" w:fill="FFFFFF"/>
            <w:noWrap/>
            <w:vAlign w:val="bottom"/>
          </w:tcPr>
          <w:p w14:paraId="036F97A7" w14:textId="77777777" w:rsidR="0025335D" w:rsidRPr="00906108" w:rsidRDefault="0025335D">
            <w:pPr>
              <w:jc w:val="center"/>
              <w:rPr>
                <w:rFonts w:cs="Times New Roman"/>
                <w:b/>
                <w:bCs/>
                <w:sz w:val="20"/>
                <w:szCs w:val="20"/>
                <w:cs/>
                <w:lang w:eastAsia="ja-JP"/>
              </w:rPr>
            </w:pPr>
          </w:p>
        </w:tc>
        <w:tc>
          <w:tcPr>
            <w:tcW w:w="900" w:type="dxa"/>
            <w:tcBorders>
              <w:top w:val="nil"/>
              <w:left w:val="nil"/>
              <w:bottom w:val="nil"/>
              <w:right w:val="nil"/>
            </w:tcBorders>
            <w:shd w:val="clear" w:color="000000" w:fill="FFFFFF"/>
            <w:noWrap/>
          </w:tcPr>
          <w:p w14:paraId="6B199152" w14:textId="77777777" w:rsidR="0025335D" w:rsidRPr="00906108" w:rsidRDefault="0025335D">
            <w:pPr>
              <w:tabs>
                <w:tab w:val="decimal" w:pos="1062"/>
              </w:tabs>
              <w:ind w:right="72"/>
              <w:rPr>
                <w:rFonts w:cs="Times New Roman"/>
                <w:sz w:val="20"/>
                <w:szCs w:val="20"/>
              </w:rPr>
            </w:pPr>
          </w:p>
        </w:tc>
        <w:tc>
          <w:tcPr>
            <w:tcW w:w="180" w:type="dxa"/>
            <w:tcBorders>
              <w:top w:val="nil"/>
              <w:left w:val="nil"/>
              <w:bottom w:val="nil"/>
              <w:right w:val="nil"/>
            </w:tcBorders>
            <w:shd w:val="clear" w:color="000000" w:fill="FFFFFF"/>
            <w:noWrap/>
            <w:vAlign w:val="bottom"/>
          </w:tcPr>
          <w:p w14:paraId="4EE8E4B5" w14:textId="77777777" w:rsidR="0025335D" w:rsidRPr="00906108" w:rsidRDefault="0025335D">
            <w:pPr>
              <w:jc w:val="center"/>
              <w:rPr>
                <w:rFonts w:cs="Times New Roman"/>
                <w:b/>
                <w:bCs/>
                <w:sz w:val="20"/>
                <w:szCs w:val="20"/>
                <w:cs/>
                <w:lang w:eastAsia="ja-JP"/>
              </w:rPr>
            </w:pPr>
          </w:p>
        </w:tc>
        <w:tc>
          <w:tcPr>
            <w:tcW w:w="900" w:type="dxa"/>
            <w:tcBorders>
              <w:top w:val="nil"/>
              <w:left w:val="nil"/>
              <w:bottom w:val="nil"/>
              <w:right w:val="nil"/>
            </w:tcBorders>
            <w:shd w:val="clear" w:color="000000" w:fill="FFFFFF"/>
            <w:noWrap/>
            <w:vAlign w:val="bottom"/>
          </w:tcPr>
          <w:p w14:paraId="579ADF93" w14:textId="77777777" w:rsidR="0025335D" w:rsidRPr="00906108" w:rsidRDefault="0025335D">
            <w:pPr>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6B7FF2DA" w14:textId="77777777" w:rsidR="0025335D" w:rsidRPr="00906108" w:rsidRDefault="0025335D">
            <w:pPr>
              <w:jc w:val="center"/>
              <w:rPr>
                <w:rFonts w:cs="Times New Roman"/>
                <w:b/>
                <w:bCs/>
                <w:sz w:val="20"/>
                <w:szCs w:val="20"/>
                <w:cs/>
                <w:lang w:eastAsia="ja-JP"/>
              </w:rPr>
            </w:pPr>
          </w:p>
        </w:tc>
        <w:tc>
          <w:tcPr>
            <w:tcW w:w="963" w:type="dxa"/>
            <w:tcBorders>
              <w:top w:val="nil"/>
              <w:left w:val="nil"/>
              <w:bottom w:val="nil"/>
              <w:right w:val="nil"/>
            </w:tcBorders>
            <w:shd w:val="clear" w:color="000000" w:fill="FFFFFF"/>
            <w:noWrap/>
          </w:tcPr>
          <w:p w14:paraId="269476FB" w14:textId="77777777" w:rsidR="0025335D" w:rsidRPr="00906108" w:rsidRDefault="0025335D">
            <w:pPr>
              <w:tabs>
                <w:tab w:val="decimal" w:pos="1062"/>
              </w:tabs>
              <w:ind w:right="72"/>
              <w:rPr>
                <w:rFonts w:cs="Times New Roman"/>
                <w:sz w:val="20"/>
                <w:szCs w:val="20"/>
              </w:rPr>
            </w:pPr>
          </w:p>
        </w:tc>
      </w:tr>
      <w:tr w:rsidR="00906108" w:rsidRPr="00906108" w14:paraId="506107A8" w14:textId="77777777">
        <w:trPr>
          <w:trHeight w:val="20"/>
        </w:trPr>
        <w:tc>
          <w:tcPr>
            <w:tcW w:w="4500" w:type="dxa"/>
            <w:tcBorders>
              <w:top w:val="nil"/>
              <w:left w:val="nil"/>
              <w:bottom w:val="nil"/>
              <w:right w:val="nil"/>
            </w:tcBorders>
            <w:shd w:val="clear" w:color="000000" w:fill="FFFFFF"/>
            <w:noWrap/>
          </w:tcPr>
          <w:p w14:paraId="643B1838" w14:textId="77777777" w:rsidR="004B628B" w:rsidRPr="00906108" w:rsidRDefault="004B628B" w:rsidP="004B628B">
            <w:pPr>
              <w:ind w:right="72"/>
              <w:rPr>
                <w:rFonts w:cs="Times New Roman"/>
                <w:sz w:val="20"/>
                <w:szCs w:val="20"/>
              </w:rPr>
            </w:pPr>
            <w:r w:rsidRPr="00906108">
              <w:rPr>
                <w:rFonts w:cs="Times New Roman"/>
                <w:sz w:val="20"/>
                <w:szCs w:val="20"/>
              </w:rPr>
              <w:t>Trade payables - other companies</w:t>
            </w:r>
          </w:p>
        </w:tc>
        <w:tc>
          <w:tcPr>
            <w:tcW w:w="990" w:type="dxa"/>
            <w:tcBorders>
              <w:top w:val="nil"/>
              <w:left w:val="nil"/>
              <w:right w:val="nil"/>
            </w:tcBorders>
            <w:shd w:val="clear" w:color="000000" w:fill="FFFFFF"/>
            <w:noWrap/>
            <w:vAlign w:val="bottom"/>
          </w:tcPr>
          <w:p w14:paraId="4A1D0E29" w14:textId="3FAD6AF9" w:rsidR="004B628B" w:rsidRPr="00906108" w:rsidRDefault="004B628B" w:rsidP="004B628B">
            <w:pPr>
              <w:tabs>
                <w:tab w:val="decimal" w:pos="897"/>
              </w:tabs>
              <w:ind w:right="65"/>
              <w:rPr>
                <w:rFonts w:cs="Times New Roman"/>
                <w:sz w:val="20"/>
                <w:szCs w:val="20"/>
              </w:rPr>
            </w:pPr>
            <w:r w:rsidRPr="00906108">
              <w:rPr>
                <w:rFonts w:cs="Times New Roman"/>
                <w:sz w:val="20"/>
                <w:szCs w:val="20"/>
              </w:rPr>
              <w:t>13</w:t>
            </w:r>
            <w:r w:rsidR="000A1E2B" w:rsidRPr="00906108">
              <w:rPr>
                <w:rFonts w:cs="Times New Roman"/>
                <w:sz w:val="20"/>
                <w:szCs w:val="20"/>
              </w:rPr>
              <w:t>8</w:t>
            </w:r>
            <w:r w:rsidRPr="00906108">
              <w:rPr>
                <w:rFonts w:cs="Times New Roman"/>
                <w:sz w:val="20"/>
                <w:szCs w:val="20"/>
              </w:rPr>
              <w:t>,2</w:t>
            </w:r>
            <w:r w:rsidR="000A1E2B" w:rsidRPr="00906108">
              <w:rPr>
                <w:rFonts w:cs="Times New Roman"/>
                <w:sz w:val="20"/>
                <w:szCs w:val="20"/>
              </w:rPr>
              <w:t>67</w:t>
            </w:r>
          </w:p>
        </w:tc>
        <w:tc>
          <w:tcPr>
            <w:tcW w:w="180" w:type="dxa"/>
            <w:tcBorders>
              <w:top w:val="nil"/>
              <w:left w:val="nil"/>
              <w:bottom w:val="nil"/>
              <w:right w:val="nil"/>
            </w:tcBorders>
            <w:shd w:val="clear" w:color="000000" w:fill="FFFFFF"/>
            <w:noWrap/>
          </w:tcPr>
          <w:p w14:paraId="57B5115C"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5867E7CA" w14:textId="77777777" w:rsidR="004B628B" w:rsidRPr="00906108" w:rsidRDefault="004B628B" w:rsidP="004B628B">
            <w:pPr>
              <w:tabs>
                <w:tab w:val="decimal" w:pos="791"/>
              </w:tabs>
              <w:ind w:right="-307"/>
              <w:rPr>
                <w:rFonts w:cs="Times New Roman"/>
                <w:sz w:val="20"/>
                <w:szCs w:val="20"/>
              </w:rPr>
            </w:pPr>
            <w:r w:rsidRPr="00906108">
              <w:rPr>
                <w:sz w:val="20"/>
                <w:szCs w:val="20"/>
              </w:rPr>
              <w:t>159</w:t>
            </w:r>
            <w:r w:rsidRPr="00906108">
              <w:rPr>
                <w:rFonts w:cs="Times New Roman"/>
                <w:sz w:val="20"/>
                <w:szCs w:val="20"/>
              </w:rPr>
              <w:t>,</w:t>
            </w:r>
            <w:r w:rsidRPr="00906108">
              <w:rPr>
                <w:sz w:val="20"/>
                <w:szCs w:val="20"/>
              </w:rPr>
              <w:t>876</w:t>
            </w:r>
          </w:p>
        </w:tc>
        <w:tc>
          <w:tcPr>
            <w:tcW w:w="180" w:type="dxa"/>
            <w:tcBorders>
              <w:top w:val="nil"/>
              <w:left w:val="nil"/>
              <w:bottom w:val="nil"/>
              <w:right w:val="nil"/>
            </w:tcBorders>
            <w:shd w:val="clear" w:color="000000" w:fill="FFFFFF"/>
            <w:noWrap/>
          </w:tcPr>
          <w:p w14:paraId="25340368"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57736A25" w14:textId="0CA2995E" w:rsidR="004B628B" w:rsidRPr="00906108" w:rsidRDefault="004B628B" w:rsidP="004B628B">
            <w:pPr>
              <w:tabs>
                <w:tab w:val="decimal" w:pos="791"/>
              </w:tabs>
              <w:ind w:right="-307"/>
              <w:rPr>
                <w:rFonts w:cs="Times New Roman"/>
                <w:sz w:val="20"/>
                <w:szCs w:val="20"/>
              </w:rPr>
            </w:pPr>
            <w:r w:rsidRPr="00906108">
              <w:rPr>
                <w:rFonts w:cs="Times New Roman"/>
                <w:sz w:val="20"/>
                <w:szCs w:val="20"/>
              </w:rPr>
              <w:t>14,601</w:t>
            </w:r>
          </w:p>
        </w:tc>
        <w:tc>
          <w:tcPr>
            <w:tcW w:w="90" w:type="dxa"/>
            <w:noWrap/>
          </w:tcPr>
          <w:p w14:paraId="01BC0495"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25087443" w14:textId="77777777" w:rsidR="004B628B" w:rsidRPr="00906108" w:rsidRDefault="004B628B" w:rsidP="004B628B">
            <w:pPr>
              <w:tabs>
                <w:tab w:val="decimal" w:pos="791"/>
              </w:tabs>
              <w:ind w:right="-307"/>
              <w:rPr>
                <w:rFonts w:cs="Times New Roman"/>
                <w:sz w:val="20"/>
                <w:szCs w:val="20"/>
              </w:rPr>
            </w:pPr>
            <w:r w:rsidRPr="00906108">
              <w:rPr>
                <w:sz w:val="20"/>
                <w:szCs w:val="20"/>
              </w:rPr>
              <w:t>15</w:t>
            </w:r>
            <w:r w:rsidRPr="00906108">
              <w:rPr>
                <w:rFonts w:cs="Times New Roman"/>
                <w:sz w:val="20"/>
                <w:szCs w:val="20"/>
              </w:rPr>
              <w:t>,</w:t>
            </w:r>
            <w:r w:rsidRPr="00906108">
              <w:rPr>
                <w:sz w:val="20"/>
                <w:szCs w:val="20"/>
              </w:rPr>
              <w:t>121</w:t>
            </w:r>
          </w:p>
        </w:tc>
      </w:tr>
      <w:tr w:rsidR="00906108" w:rsidRPr="00906108" w14:paraId="07D24027" w14:textId="77777777">
        <w:trPr>
          <w:trHeight w:val="20"/>
        </w:trPr>
        <w:tc>
          <w:tcPr>
            <w:tcW w:w="4500" w:type="dxa"/>
            <w:tcBorders>
              <w:top w:val="nil"/>
              <w:left w:val="nil"/>
              <w:bottom w:val="nil"/>
              <w:right w:val="nil"/>
            </w:tcBorders>
            <w:shd w:val="clear" w:color="000000" w:fill="FFFFFF"/>
            <w:noWrap/>
          </w:tcPr>
          <w:p w14:paraId="356F964B" w14:textId="060105D4" w:rsidR="004B628B" w:rsidRPr="00906108" w:rsidRDefault="004B628B" w:rsidP="004B628B">
            <w:pPr>
              <w:ind w:right="72"/>
              <w:rPr>
                <w:sz w:val="20"/>
                <w:szCs w:val="25"/>
              </w:rPr>
            </w:pPr>
            <w:r w:rsidRPr="00906108">
              <w:rPr>
                <w:rFonts w:cs="Times New Roman"/>
                <w:sz w:val="20"/>
                <w:szCs w:val="20"/>
              </w:rPr>
              <w:t xml:space="preserve">Trade payable - </w:t>
            </w:r>
            <w:r w:rsidR="00285351" w:rsidRPr="00906108">
              <w:rPr>
                <w:rFonts w:cs="Times New Roman"/>
                <w:sz w:val="20"/>
                <w:szCs w:val="20"/>
              </w:rPr>
              <w:t>a</w:t>
            </w:r>
            <w:r w:rsidRPr="00906108">
              <w:rPr>
                <w:rFonts w:cs="Times New Roman"/>
                <w:sz w:val="20"/>
                <w:szCs w:val="20"/>
              </w:rPr>
              <w:t xml:space="preserve"> related </w:t>
            </w:r>
            <w:r w:rsidRPr="00906108">
              <w:rPr>
                <w:sz w:val="20"/>
                <w:szCs w:val="25"/>
              </w:rPr>
              <w:t>party</w:t>
            </w:r>
          </w:p>
        </w:tc>
        <w:tc>
          <w:tcPr>
            <w:tcW w:w="990" w:type="dxa"/>
            <w:tcBorders>
              <w:top w:val="nil"/>
              <w:left w:val="nil"/>
              <w:right w:val="nil"/>
            </w:tcBorders>
            <w:shd w:val="clear" w:color="000000" w:fill="FFFFFF"/>
            <w:noWrap/>
            <w:vAlign w:val="bottom"/>
          </w:tcPr>
          <w:p w14:paraId="14E5820E" w14:textId="35D069D1" w:rsidR="004B628B" w:rsidRPr="00906108" w:rsidRDefault="004B628B" w:rsidP="004B628B">
            <w:pPr>
              <w:tabs>
                <w:tab w:val="decimal" w:pos="897"/>
              </w:tabs>
              <w:ind w:right="65"/>
              <w:rPr>
                <w:rFonts w:cs="Times New Roman"/>
                <w:sz w:val="20"/>
                <w:szCs w:val="20"/>
              </w:rPr>
            </w:pPr>
            <w:r w:rsidRPr="00906108">
              <w:rPr>
                <w:rFonts w:cs="Times New Roman"/>
                <w:sz w:val="20"/>
                <w:szCs w:val="20"/>
              </w:rPr>
              <w:t>55,959</w:t>
            </w:r>
          </w:p>
        </w:tc>
        <w:tc>
          <w:tcPr>
            <w:tcW w:w="180" w:type="dxa"/>
            <w:tcBorders>
              <w:top w:val="nil"/>
              <w:left w:val="nil"/>
              <w:bottom w:val="nil"/>
              <w:right w:val="nil"/>
            </w:tcBorders>
            <w:shd w:val="clear" w:color="000000" w:fill="FFFFFF"/>
            <w:noWrap/>
          </w:tcPr>
          <w:p w14:paraId="43BB1F83"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7CB4C8EA" w14:textId="77777777" w:rsidR="004B628B" w:rsidRPr="00906108" w:rsidRDefault="004B628B" w:rsidP="004B628B">
            <w:pPr>
              <w:tabs>
                <w:tab w:val="decimal" w:pos="791"/>
              </w:tabs>
              <w:ind w:right="-307"/>
              <w:rPr>
                <w:rFonts w:cs="Times New Roman"/>
                <w:sz w:val="20"/>
                <w:szCs w:val="20"/>
              </w:rPr>
            </w:pPr>
            <w:r w:rsidRPr="00906108">
              <w:rPr>
                <w:sz w:val="20"/>
                <w:szCs w:val="20"/>
              </w:rPr>
              <w:t>26</w:t>
            </w:r>
            <w:r w:rsidRPr="00906108">
              <w:rPr>
                <w:rFonts w:cs="Times New Roman"/>
                <w:sz w:val="20"/>
                <w:szCs w:val="20"/>
              </w:rPr>
              <w:t>,</w:t>
            </w:r>
            <w:r w:rsidRPr="00906108">
              <w:rPr>
                <w:sz w:val="20"/>
                <w:szCs w:val="20"/>
              </w:rPr>
              <w:t>800</w:t>
            </w:r>
          </w:p>
        </w:tc>
        <w:tc>
          <w:tcPr>
            <w:tcW w:w="180" w:type="dxa"/>
            <w:tcBorders>
              <w:top w:val="nil"/>
              <w:left w:val="nil"/>
              <w:bottom w:val="nil"/>
              <w:right w:val="nil"/>
            </w:tcBorders>
            <w:shd w:val="clear" w:color="000000" w:fill="FFFFFF"/>
            <w:noWrap/>
          </w:tcPr>
          <w:p w14:paraId="3E8CC187"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38E93016" w14:textId="4A9D0AE5" w:rsidR="004B628B" w:rsidRPr="00906108" w:rsidRDefault="004B628B" w:rsidP="004B628B">
            <w:pPr>
              <w:tabs>
                <w:tab w:val="decimal" w:pos="507"/>
              </w:tabs>
              <w:ind w:right="-307"/>
              <w:rPr>
                <w:rFonts w:cs="Times New Roman"/>
                <w:sz w:val="20"/>
                <w:szCs w:val="20"/>
              </w:rPr>
            </w:pPr>
            <w:r w:rsidRPr="00906108">
              <w:rPr>
                <w:rFonts w:cs="Times New Roman"/>
                <w:sz w:val="20"/>
                <w:szCs w:val="20"/>
              </w:rPr>
              <w:t>-</w:t>
            </w:r>
          </w:p>
        </w:tc>
        <w:tc>
          <w:tcPr>
            <w:tcW w:w="90" w:type="dxa"/>
            <w:noWrap/>
          </w:tcPr>
          <w:p w14:paraId="64E67FE0"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79C4A3F1" w14:textId="77777777" w:rsidR="004B628B" w:rsidRPr="00906108" w:rsidRDefault="004B628B" w:rsidP="004B628B">
            <w:pPr>
              <w:tabs>
                <w:tab w:val="decimal" w:pos="505"/>
              </w:tabs>
              <w:ind w:right="-307"/>
              <w:rPr>
                <w:rFonts w:cs="Times New Roman"/>
                <w:sz w:val="20"/>
                <w:szCs w:val="20"/>
              </w:rPr>
            </w:pPr>
            <w:r w:rsidRPr="00906108">
              <w:rPr>
                <w:rFonts w:cs="Times New Roman"/>
                <w:sz w:val="20"/>
                <w:szCs w:val="20"/>
              </w:rPr>
              <w:t>-</w:t>
            </w:r>
          </w:p>
        </w:tc>
      </w:tr>
      <w:tr w:rsidR="00906108" w:rsidRPr="00906108" w14:paraId="0B15880D" w14:textId="77777777">
        <w:trPr>
          <w:trHeight w:val="20"/>
        </w:trPr>
        <w:tc>
          <w:tcPr>
            <w:tcW w:w="4500" w:type="dxa"/>
            <w:tcBorders>
              <w:top w:val="nil"/>
              <w:left w:val="nil"/>
              <w:bottom w:val="nil"/>
              <w:right w:val="nil"/>
            </w:tcBorders>
            <w:shd w:val="clear" w:color="000000" w:fill="FFFFFF"/>
            <w:noWrap/>
          </w:tcPr>
          <w:p w14:paraId="27F3C55A" w14:textId="77777777" w:rsidR="004B628B" w:rsidRPr="00906108" w:rsidRDefault="004B628B" w:rsidP="004B628B">
            <w:pPr>
              <w:ind w:right="72"/>
              <w:rPr>
                <w:rFonts w:cs="Times New Roman"/>
                <w:sz w:val="20"/>
                <w:szCs w:val="20"/>
                <w:cs/>
              </w:rPr>
            </w:pPr>
            <w:r w:rsidRPr="00906108">
              <w:rPr>
                <w:rFonts w:cs="Times New Roman"/>
                <w:sz w:val="20"/>
                <w:szCs w:val="20"/>
              </w:rPr>
              <w:t>Other payables - other companies</w:t>
            </w:r>
          </w:p>
        </w:tc>
        <w:tc>
          <w:tcPr>
            <w:tcW w:w="990" w:type="dxa"/>
            <w:tcBorders>
              <w:top w:val="nil"/>
              <w:left w:val="nil"/>
              <w:right w:val="nil"/>
            </w:tcBorders>
            <w:shd w:val="clear" w:color="000000" w:fill="FFFFFF"/>
            <w:noWrap/>
            <w:vAlign w:val="bottom"/>
          </w:tcPr>
          <w:p w14:paraId="4DE6D57A" w14:textId="177856D6" w:rsidR="004B628B" w:rsidRPr="00906108" w:rsidRDefault="004B628B" w:rsidP="004B628B">
            <w:pPr>
              <w:tabs>
                <w:tab w:val="decimal" w:pos="897"/>
              </w:tabs>
              <w:ind w:right="65"/>
              <w:rPr>
                <w:rFonts w:cs="Times New Roman"/>
                <w:sz w:val="20"/>
                <w:szCs w:val="20"/>
              </w:rPr>
            </w:pPr>
            <w:r w:rsidRPr="00906108">
              <w:rPr>
                <w:rFonts w:cs="Times New Roman"/>
                <w:sz w:val="20"/>
                <w:szCs w:val="20"/>
              </w:rPr>
              <w:t>27,393</w:t>
            </w:r>
          </w:p>
        </w:tc>
        <w:tc>
          <w:tcPr>
            <w:tcW w:w="180" w:type="dxa"/>
            <w:tcBorders>
              <w:top w:val="nil"/>
              <w:left w:val="nil"/>
              <w:bottom w:val="nil"/>
              <w:right w:val="nil"/>
            </w:tcBorders>
            <w:shd w:val="clear" w:color="000000" w:fill="FFFFFF"/>
            <w:noWrap/>
          </w:tcPr>
          <w:p w14:paraId="2B98839C"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14FDCCCB" w14:textId="77777777" w:rsidR="004B628B" w:rsidRPr="00906108" w:rsidRDefault="004B628B" w:rsidP="004B628B">
            <w:pPr>
              <w:tabs>
                <w:tab w:val="decimal" w:pos="791"/>
              </w:tabs>
              <w:ind w:right="-307"/>
              <w:rPr>
                <w:rFonts w:cs="Times New Roman"/>
                <w:sz w:val="20"/>
                <w:szCs w:val="20"/>
              </w:rPr>
            </w:pPr>
            <w:r w:rsidRPr="00906108">
              <w:rPr>
                <w:sz w:val="20"/>
                <w:szCs w:val="20"/>
              </w:rPr>
              <w:t>30</w:t>
            </w:r>
            <w:r w:rsidRPr="00906108">
              <w:rPr>
                <w:rFonts w:cs="Times New Roman"/>
                <w:sz w:val="20"/>
                <w:szCs w:val="20"/>
              </w:rPr>
              <w:t>,</w:t>
            </w:r>
            <w:r w:rsidRPr="00906108">
              <w:rPr>
                <w:sz w:val="20"/>
                <w:szCs w:val="20"/>
              </w:rPr>
              <w:t>498</w:t>
            </w:r>
          </w:p>
        </w:tc>
        <w:tc>
          <w:tcPr>
            <w:tcW w:w="180" w:type="dxa"/>
            <w:tcBorders>
              <w:top w:val="nil"/>
              <w:left w:val="nil"/>
              <w:bottom w:val="nil"/>
              <w:right w:val="nil"/>
            </w:tcBorders>
            <w:shd w:val="clear" w:color="000000" w:fill="FFFFFF"/>
            <w:noWrap/>
          </w:tcPr>
          <w:p w14:paraId="67A64868"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7134B49D" w14:textId="640BD77F" w:rsidR="004B628B" w:rsidRPr="00906108" w:rsidRDefault="004B628B" w:rsidP="004B628B">
            <w:pPr>
              <w:tabs>
                <w:tab w:val="decimal" w:pos="791"/>
              </w:tabs>
              <w:ind w:right="-307"/>
              <w:rPr>
                <w:rFonts w:cs="Times New Roman"/>
                <w:sz w:val="20"/>
                <w:szCs w:val="20"/>
              </w:rPr>
            </w:pPr>
            <w:r w:rsidRPr="00906108">
              <w:rPr>
                <w:rFonts w:cs="Times New Roman"/>
                <w:sz w:val="20"/>
                <w:szCs w:val="20"/>
              </w:rPr>
              <w:t>2,736</w:t>
            </w:r>
          </w:p>
        </w:tc>
        <w:tc>
          <w:tcPr>
            <w:tcW w:w="90" w:type="dxa"/>
            <w:noWrap/>
          </w:tcPr>
          <w:p w14:paraId="0E01EE63"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7B230F79" w14:textId="77777777" w:rsidR="004B628B" w:rsidRPr="00906108" w:rsidRDefault="004B628B" w:rsidP="004B628B">
            <w:pPr>
              <w:tabs>
                <w:tab w:val="decimal" w:pos="791"/>
              </w:tabs>
              <w:ind w:right="-307"/>
              <w:rPr>
                <w:rFonts w:cs="Times New Roman"/>
                <w:sz w:val="20"/>
                <w:szCs w:val="20"/>
              </w:rPr>
            </w:pPr>
            <w:r w:rsidRPr="00906108">
              <w:rPr>
                <w:sz w:val="20"/>
                <w:szCs w:val="20"/>
              </w:rPr>
              <w:t>5</w:t>
            </w:r>
            <w:r w:rsidRPr="00906108">
              <w:rPr>
                <w:rFonts w:cs="Times New Roman"/>
                <w:sz w:val="20"/>
                <w:szCs w:val="20"/>
              </w:rPr>
              <w:t>,</w:t>
            </w:r>
            <w:r w:rsidRPr="00906108">
              <w:rPr>
                <w:sz w:val="20"/>
                <w:szCs w:val="20"/>
              </w:rPr>
              <w:t>059</w:t>
            </w:r>
          </w:p>
        </w:tc>
      </w:tr>
      <w:tr w:rsidR="00906108" w:rsidRPr="00906108" w14:paraId="4D7ABA7F" w14:textId="77777777">
        <w:trPr>
          <w:trHeight w:val="20"/>
        </w:trPr>
        <w:tc>
          <w:tcPr>
            <w:tcW w:w="4500" w:type="dxa"/>
            <w:tcBorders>
              <w:top w:val="nil"/>
              <w:left w:val="nil"/>
              <w:bottom w:val="nil"/>
              <w:right w:val="nil"/>
            </w:tcBorders>
            <w:shd w:val="clear" w:color="000000" w:fill="FFFFFF"/>
            <w:noWrap/>
          </w:tcPr>
          <w:p w14:paraId="54110E33" w14:textId="77777777" w:rsidR="004B628B" w:rsidRPr="00906108" w:rsidRDefault="004B628B" w:rsidP="004B628B">
            <w:pPr>
              <w:tabs>
                <w:tab w:val="left" w:pos="162"/>
              </w:tabs>
              <w:ind w:right="72"/>
              <w:rPr>
                <w:rFonts w:cs="Times New Roman"/>
                <w:sz w:val="20"/>
                <w:szCs w:val="20"/>
                <w:cs/>
              </w:rPr>
            </w:pPr>
            <w:r w:rsidRPr="00906108">
              <w:rPr>
                <w:rFonts w:cs="Times New Roman"/>
                <w:sz w:val="20"/>
                <w:szCs w:val="20"/>
              </w:rPr>
              <w:t>Other payables - related companies</w:t>
            </w:r>
          </w:p>
        </w:tc>
        <w:tc>
          <w:tcPr>
            <w:tcW w:w="990" w:type="dxa"/>
            <w:tcBorders>
              <w:top w:val="nil"/>
              <w:left w:val="nil"/>
              <w:right w:val="nil"/>
            </w:tcBorders>
            <w:shd w:val="clear" w:color="000000" w:fill="FFFFFF"/>
            <w:noWrap/>
            <w:vAlign w:val="bottom"/>
          </w:tcPr>
          <w:p w14:paraId="2D5A8C33" w14:textId="7EA81665" w:rsidR="004B628B" w:rsidRPr="00906108" w:rsidRDefault="004B628B" w:rsidP="004B628B">
            <w:pPr>
              <w:tabs>
                <w:tab w:val="decimal" w:pos="897"/>
              </w:tabs>
              <w:ind w:right="65"/>
              <w:rPr>
                <w:rFonts w:cs="Times New Roman"/>
                <w:sz w:val="20"/>
                <w:szCs w:val="20"/>
              </w:rPr>
            </w:pPr>
            <w:r w:rsidRPr="00906108">
              <w:rPr>
                <w:rFonts w:cs="Times New Roman"/>
                <w:sz w:val="20"/>
                <w:szCs w:val="20"/>
              </w:rPr>
              <w:t>4,630</w:t>
            </w:r>
          </w:p>
        </w:tc>
        <w:tc>
          <w:tcPr>
            <w:tcW w:w="180" w:type="dxa"/>
            <w:tcBorders>
              <w:top w:val="nil"/>
              <w:left w:val="nil"/>
              <w:bottom w:val="nil"/>
              <w:right w:val="nil"/>
            </w:tcBorders>
            <w:shd w:val="clear" w:color="000000" w:fill="FFFFFF"/>
            <w:noWrap/>
          </w:tcPr>
          <w:p w14:paraId="05C159EC"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65A35A98" w14:textId="77777777" w:rsidR="004B628B" w:rsidRPr="00906108" w:rsidRDefault="004B628B" w:rsidP="004B628B">
            <w:pPr>
              <w:tabs>
                <w:tab w:val="decimal" w:pos="791"/>
              </w:tabs>
              <w:ind w:right="-307"/>
              <w:rPr>
                <w:rFonts w:cs="Times New Roman"/>
                <w:sz w:val="20"/>
                <w:szCs w:val="20"/>
              </w:rPr>
            </w:pPr>
            <w:r w:rsidRPr="00906108">
              <w:rPr>
                <w:sz w:val="20"/>
                <w:szCs w:val="20"/>
              </w:rPr>
              <w:t>316</w:t>
            </w:r>
          </w:p>
        </w:tc>
        <w:tc>
          <w:tcPr>
            <w:tcW w:w="180" w:type="dxa"/>
            <w:tcBorders>
              <w:top w:val="nil"/>
              <w:left w:val="nil"/>
              <w:bottom w:val="nil"/>
              <w:right w:val="nil"/>
            </w:tcBorders>
            <w:shd w:val="clear" w:color="000000" w:fill="FFFFFF"/>
            <w:noWrap/>
          </w:tcPr>
          <w:p w14:paraId="46D76B56"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513D8E38" w14:textId="35570BF6" w:rsidR="004B628B" w:rsidRPr="00906108" w:rsidRDefault="004B628B" w:rsidP="004B628B">
            <w:pPr>
              <w:tabs>
                <w:tab w:val="decimal" w:pos="791"/>
              </w:tabs>
              <w:ind w:right="-307"/>
              <w:rPr>
                <w:rFonts w:cs="Times New Roman"/>
                <w:sz w:val="20"/>
                <w:szCs w:val="20"/>
              </w:rPr>
            </w:pPr>
            <w:r w:rsidRPr="00906108">
              <w:rPr>
                <w:rFonts w:cs="Times New Roman"/>
                <w:sz w:val="20"/>
                <w:szCs w:val="20"/>
              </w:rPr>
              <w:t>1,293</w:t>
            </w:r>
          </w:p>
        </w:tc>
        <w:tc>
          <w:tcPr>
            <w:tcW w:w="90" w:type="dxa"/>
            <w:noWrap/>
          </w:tcPr>
          <w:p w14:paraId="4185DB3A"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47381497" w14:textId="77777777" w:rsidR="004B628B" w:rsidRPr="00906108" w:rsidRDefault="004B628B" w:rsidP="004B628B">
            <w:pPr>
              <w:tabs>
                <w:tab w:val="decimal" w:pos="791"/>
              </w:tabs>
              <w:ind w:right="-307"/>
              <w:rPr>
                <w:rFonts w:cs="Times New Roman"/>
                <w:sz w:val="20"/>
                <w:szCs w:val="20"/>
              </w:rPr>
            </w:pPr>
            <w:r w:rsidRPr="00906108">
              <w:rPr>
                <w:sz w:val="20"/>
                <w:szCs w:val="20"/>
              </w:rPr>
              <w:t>8</w:t>
            </w:r>
            <w:r w:rsidRPr="00906108">
              <w:rPr>
                <w:rFonts w:cs="Times New Roman"/>
                <w:sz w:val="20"/>
                <w:szCs w:val="20"/>
              </w:rPr>
              <w:t>,</w:t>
            </w:r>
            <w:r w:rsidRPr="00906108">
              <w:rPr>
                <w:sz w:val="20"/>
                <w:szCs w:val="20"/>
              </w:rPr>
              <w:t>571</w:t>
            </w:r>
          </w:p>
        </w:tc>
      </w:tr>
      <w:tr w:rsidR="00906108" w:rsidRPr="00906108" w14:paraId="28D36A08" w14:textId="77777777">
        <w:trPr>
          <w:trHeight w:val="20"/>
        </w:trPr>
        <w:tc>
          <w:tcPr>
            <w:tcW w:w="4500" w:type="dxa"/>
            <w:tcBorders>
              <w:top w:val="nil"/>
              <w:left w:val="nil"/>
              <w:bottom w:val="nil"/>
              <w:right w:val="nil"/>
            </w:tcBorders>
            <w:shd w:val="clear" w:color="000000" w:fill="FFFFFF"/>
            <w:noWrap/>
          </w:tcPr>
          <w:p w14:paraId="78518B93" w14:textId="77777777" w:rsidR="004B628B" w:rsidRPr="00906108" w:rsidRDefault="004B628B" w:rsidP="004B628B">
            <w:pPr>
              <w:rPr>
                <w:rFonts w:cs="Times New Roman"/>
                <w:sz w:val="20"/>
                <w:szCs w:val="20"/>
              </w:rPr>
            </w:pPr>
            <w:r w:rsidRPr="00906108">
              <w:rPr>
                <w:rFonts w:cs="Times New Roman"/>
                <w:sz w:val="20"/>
                <w:szCs w:val="20"/>
              </w:rPr>
              <w:t>Accrued expenses - other companies</w:t>
            </w:r>
          </w:p>
        </w:tc>
        <w:tc>
          <w:tcPr>
            <w:tcW w:w="990" w:type="dxa"/>
            <w:tcBorders>
              <w:top w:val="nil"/>
              <w:left w:val="nil"/>
              <w:right w:val="nil"/>
            </w:tcBorders>
            <w:shd w:val="clear" w:color="000000" w:fill="FFFFFF"/>
            <w:noWrap/>
            <w:vAlign w:val="bottom"/>
          </w:tcPr>
          <w:p w14:paraId="6B6486C1" w14:textId="11702BE9" w:rsidR="004B628B" w:rsidRPr="00906108" w:rsidRDefault="004B628B" w:rsidP="004B628B">
            <w:pPr>
              <w:tabs>
                <w:tab w:val="decimal" w:pos="897"/>
              </w:tabs>
              <w:ind w:right="65"/>
              <w:rPr>
                <w:rFonts w:cs="Times New Roman"/>
                <w:sz w:val="20"/>
                <w:szCs w:val="20"/>
              </w:rPr>
            </w:pPr>
            <w:r w:rsidRPr="00906108">
              <w:rPr>
                <w:rFonts w:cs="Times New Roman"/>
                <w:sz w:val="20"/>
                <w:szCs w:val="20"/>
              </w:rPr>
              <w:t>109,998</w:t>
            </w:r>
          </w:p>
        </w:tc>
        <w:tc>
          <w:tcPr>
            <w:tcW w:w="180" w:type="dxa"/>
            <w:tcBorders>
              <w:top w:val="nil"/>
              <w:left w:val="nil"/>
              <w:bottom w:val="nil"/>
              <w:right w:val="nil"/>
            </w:tcBorders>
            <w:shd w:val="clear" w:color="000000" w:fill="FFFFFF"/>
            <w:noWrap/>
          </w:tcPr>
          <w:p w14:paraId="0A9279CD"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30575F4D" w14:textId="77777777" w:rsidR="004B628B" w:rsidRPr="00906108" w:rsidRDefault="004B628B" w:rsidP="004B628B">
            <w:pPr>
              <w:tabs>
                <w:tab w:val="decimal" w:pos="791"/>
              </w:tabs>
              <w:ind w:right="-307"/>
              <w:rPr>
                <w:rFonts w:cs="Times New Roman"/>
                <w:sz w:val="20"/>
                <w:szCs w:val="20"/>
              </w:rPr>
            </w:pPr>
            <w:r w:rsidRPr="00906108">
              <w:rPr>
                <w:sz w:val="20"/>
                <w:szCs w:val="20"/>
              </w:rPr>
              <w:t>143</w:t>
            </w:r>
            <w:r w:rsidRPr="00906108">
              <w:rPr>
                <w:rFonts w:cs="Times New Roman"/>
                <w:sz w:val="20"/>
                <w:szCs w:val="20"/>
              </w:rPr>
              <w:t>,</w:t>
            </w:r>
            <w:r w:rsidRPr="00906108">
              <w:rPr>
                <w:sz w:val="20"/>
                <w:szCs w:val="20"/>
              </w:rPr>
              <w:t>196</w:t>
            </w:r>
          </w:p>
        </w:tc>
        <w:tc>
          <w:tcPr>
            <w:tcW w:w="180" w:type="dxa"/>
            <w:tcBorders>
              <w:top w:val="nil"/>
              <w:left w:val="nil"/>
              <w:bottom w:val="nil"/>
              <w:right w:val="nil"/>
            </w:tcBorders>
            <w:shd w:val="clear" w:color="000000" w:fill="FFFFFF"/>
            <w:noWrap/>
          </w:tcPr>
          <w:p w14:paraId="22EFDECC"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6742F912" w14:textId="6772BAA0" w:rsidR="004B628B" w:rsidRPr="00906108" w:rsidRDefault="004B628B" w:rsidP="004B628B">
            <w:pPr>
              <w:tabs>
                <w:tab w:val="decimal" w:pos="791"/>
              </w:tabs>
              <w:ind w:right="-307"/>
              <w:rPr>
                <w:rFonts w:cs="Times New Roman"/>
                <w:sz w:val="20"/>
                <w:szCs w:val="20"/>
              </w:rPr>
            </w:pPr>
            <w:r w:rsidRPr="00906108">
              <w:rPr>
                <w:rFonts w:cs="Times New Roman"/>
                <w:sz w:val="20"/>
                <w:szCs w:val="20"/>
              </w:rPr>
              <w:t>43,552</w:t>
            </w:r>
          </w:p>
        </w:tc>
        <w:tc>
          <w:tcPr>
            <w:tcW w:w="90" w:type="dxa"/>
            <w:noWrap/>
          </w:tcPr>
          <w:p w14:paraId="0F5A13E3"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0DB9B7F8" w14:textId="77777777" w:rsidR="004B628B" w:rsidRPr="00906108" w:rsidRDefault="004B628B" w:rsidP="004B628B">
            <w:pPr>
              <w:tabs>
                <w:tab w:val="decimal" w:pos="791"/>
              </w:tabs>
              <w:ind w:right="-307"/>
              <w:rPr>
                <w:rFonts w:cs="Times New Roman"/>
                <w:sz w:val="20"/>
                <w:szCs w:val="20"/>
              </w:rPr>
            </w:pPr>
            <w:r w:rsidRPr="00906108">
              <w:rPr>
                <w:sz w:val="20"/>
                <w:szCs w:val="20"/>
              </w:rPr>
              <w:t>72</w:t>
            </w:r>
            <w:r w:rsidRPr="00906108">
              <w:rPr>
                <w:rFonts w:cs="Times New Roman"/>
                <w:sz w:val="20"/>
                <w:szCs w:val="20"/>
              </w:rPr>
              <w:t>,</w:t>
            </w:r>
            <w:r w:rsidRPr="00906108">
              <w:rPr>
                <w:sz w:val="20"/>
                <w:szCs w:val="20"/>
              </w:rPr>
              <w:t>056</w:t>
            </w:r>
          </w:p>
        </w:tc>
      </w:tr>
      <w:tr w:rsidR="00906108" w:rsidRPr="00906108" w14:paraId="7ABA5EBB" w14:textId="77777777">
        <w:trPr>
          <w:trHeight w:val="20"/>
        </w:trPr>
        <w:tc>
          <w:tcPr>
            <w:tcW w:w="4500" w:type="dxa"/>
            <w:tcBorders>
              <w:top w:val="nil"/>
              <w:left w:val="nil"/>
              <w:bottom w:val="nil"/>
              <w:right w:val="nil"/>
            </w:tcBorders>
            <w:shd w:val="clear" w:color="000000" w:fill="FFFFFF"/>
            <w:noWrap/>
          </w:tcPr>
          <w:p w14:paraId="51976C94" w14:textId="77777777" w:rsidR="004B628B" w:rsidRPr="00906108" w:rsidRDefault="004B628B" w:rsidP="004B628B">
            <w:pPr>
              <w:rPr>
                <w:rFonts w:cs="Times New Roman"/>
                <w:sz w:val="20"/>
                <w:szCs w:val="20"/>
              </w:rPr>
            </w:pPr>
            <w:r w:rsidRPr="00906108">
              <w:rPr>
                <w:rFonts w:cs="Times New Roman"/>
                <w:sz w:val="20"/>
                <w:szCs w:val="20"/>
              </w:rPr>
              <w:t>Accrued expenses - related companies</w:t>
            </w:r>
          </w:p>
        </w:tc>
        <w:tc>
          <w:tcPr>
            <w:tcW w:w="990" w:type="dxa"/>
            <w:tcBorders>
              <w:top w:val="nil"/>
              <w:left w:val="nil"/>
              <w:right w:val="nil"/>
            </w:tcBorders>
            <w:shd w:val="clear" w:color="000000" w:fill="FFFFFF"/>
            <w:noWrap/>
            <w:vAlign w:val="bottom"/>
          </w:tcPr>
          <w:p w14:paraId="392D4208" w14:textId="56AF24E2" w:rsidR="004B628B" w:rsidRPr="00906108" w:rsidRDefault="004B628B" w:rsidP="004B628B">
            <w:pPr>
              <w:tabs>
                <w:tab w:val="decimal" w:pos="489"/>
              </w:tabs>
              <w:ind w:right="65"/>
              <w:rPr>
                <w:rFonts w:cs="Times New Roman"/>
                <w:sz w:val="20"/>
                <w:szCs w:val="20"/>
              </w:rPr>
            </w:pPr>
            <w:r w:rsidRPr="00906108">
              <w:rPr>
                <w:rFonts w:cs="Times New Roman"/>
                <w:sz w:val="20"/>
                <w:szCs w:val="20"/>
              </w:rPr>
              <w:t xml:space="preserve">            217</w:t>
            </w:r>
          </w:p>
        </w:tc>
        <w:tc>
          <w:tcPr>
            <w:tcW w:w="180" w:type="dxa"/>
            <w:tcBorders>
              <w:top w:val="nil"/>
              <w:left w:val="nil"/>
              <w:right w:val="nil"/>
            </w:tcBorders>
            <w:shd w:val="clear" w:color="000000" w:fill="FFFFFF"/>
            <w:noWrap/>
          </w:tcPr>
          <w:p w14:paraId="184B05B3"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112660DF" w14:textId="77777777" w:rsidR="004B628B" w:rsidRPr="00906108" w:rsidRDefault="004B628B" w:rsidP="004B628B">
            <w:pPr>
              <w:tabs>
                <w:tab w:val="decimal" w:pos="594"/>
              </w:tabs>
              <w:ind w:right="-307"/>
              <w:rPr>
                <w:rFonts w:cs="Times New Roman"/>
                <w:sz w:val="20"/>
                <w:szCs w:val="20"/>
              </w:rPr>
            </w:pPr>
            <w:r w:rsidRPr="00906108">
              <w:rPr>
                <w:rFonts w:cs="Times New Roman"/>
                <w:sz w:val="20"/>
                <w:szCs w:val="20"/>
              </w:rPr>
              <w:t>-</w:t>
            </w:r>
          </w:p>
        </w:tc>
        <w:tc>
          <w:tcPr>
            <w:tcW w:w="180" w:type="dxa"/>
            <w:tcBorders>
              <w:top w:val="nil"/>
              <w:left w:val="nil"/>
              <w:right w:val="nil"/>
            </w:tcBorders>
            <w:shd w:val="clear" w:color="000000" w:fill="FFFFFF"/>
            <w:noWrap/>
          </w:tcPr>
          <w:p w14:paraId="085F1160"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422A327E" w14:textId="05B7C4B8" w:rsidR="004B628B" w:rsidRPr="00906108" w:rsidRDefault="004B628B" w:rsidP="004B628B">
            <w:pPr>
              <w:tabs>
                <w:tab w:val="decimal" w:pos="507"/>
              </w:tabs>
              <w:ind w:right="-307"/>
              <w:rPr>
                <w:rFonts w:cs="Times New Roman"/>
                <w:sz w:val="20"/>
                <w:szCs w:val="20"/>
              </w:rPr>
            </w:pPr>
            <w:r w:rsidRPr="00906108">
              <w:rPr>
                <w:rFonts w:cs="Times New Roman"/>
                <w:sz w:val="20"/>
                <w:szCs w:val="20"/>
              </w:rPr>
              <w:t xml:space="preserve">          166</w:t>
            </w:r>
          </w:p>
        </w:tc>
        <w:tc>
          <w:tcPr>
            <w:tcW w:w="90" w:type="dxa"/>
            <w:noWrap/>
          </w:tcPr>
          <w:p w14:paraId="67DFE277"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12FFCF24" w14:textId="77777777" w:rsidR="004B628B" w:rsidRPr="00906108" w:rsidRDefault="004B628B" w:rsidP="004B628B">
            <w:pPr>
              <w:tabs>
                <w:tab w:val="decimal" w:pos="505"/>
              </w:tabs>
              <w:ind w:right="-307"/>
              <w:rPr>
                <w:rFonts w:cs="Times New Roman"/>
                <w:sz w:val="20"/>
                <w:szCs w:val="20"/>
              </w:rPr>
            </w:pPr>
            <w:r w:rsidRPr="00906108">
              <w:rPr>
                <w:rFonts w:cs="Times New Roman"/>
                <w:sz w:val="20"/>
                <w:szCs w:val="20"/>
              </w:rPr>
              <w:t>-</w:t>
            </w:r>
          </w:p>
        </w:tc>
      </w:tr>
      <w:tr w:rsidR="00906108" w:rsidRPr="00906108" w14:paraId="2A134B97" w14:textId="77777777">
        <w:trPr>
          <w:trHeight w:val="20"/>
        </w:trPr>
        <w:tc>
          <w:tcPr>
            <w:tcW w:w="4500" w:type="dxa"/>
            <w:tcBorders>
              <w:top w:val="nil"/>
              <w:left w:val="nil"/>
              <w:bottom w:val="nil"/>
              <w:right w:val="nil"/>
            </w:tcBorders>
            <w:shd w:val="clear" w:color="000000" w:fill="FFFFFF"/>
            <w:noWrap/>
          </w:tcPr>
          <w:p w14:paraId="5AD13726" w14:textId="77777777" w:rsidR="004B628B" w:rsidRPr="00906108" w:rsidRDefault="004B628B" w:rsidP="004B628B">
            <w:pPr>
              <w:rPr>
                <w:rFonts w:cs="Times New Roman"/>
                <w:sz w:val="20"/>
                <w:szCs w:val="20"/>
              </w:rPr>
            </w:pPr>
            <w:r w:rsidRPr="00906108">
              <w:rPr>
                <w:rFonts w:cs="Times New Roman"/>
                <w:sz w:val="20"/>
                <w:szCs w:val="20"/>
              </w:rPr>
              <w:t>Advances received</w:t>
            </w:r>
          </w:p>
        </w:tc>
        <w:tc>
          <w:tcPr>
            <w:tcW w:w="990" w:type="dxa"/>
            <w:noWrap/>
            <w:vAlign w:val="bottom"/>
          </w:tcPr>
          <w:p w14:paraId="273D9987" w14:textId="2576FF58" w:rsidR="004B628B" w:rsidRPr="00906108" w:rsidRDefault="004B628B" w:rsidP="004B628B">
            <w:pPr>
              <w:tabs>
                <w:tab w:val="decimal" w:pos="897"/>
              </w:tabs>
              <w:ind w:right="65"/>
              <w:rPr>
                <w:rFonts w:cs="Times New Roman"/>
                <w:sz w:val="20"/>
                <w:szCs w:val="20"/>
              </w:rPr>
            </w:pPr>
            <w:r w:rsidRPr="00906108">
              <w:rPr>
                <w:rFonts w:cs="Times New Roman"/>
                <w:sz w:val="20"/>
                <w:szCs w:val="20"/>
              </w:rPr>
              <w:t>66,129</w:t>
            </w:r>
          </w:p>
        </w:tc>
        <w:tc>
          <w:tcPr>
            <w:tcW w:w="180" w:type="dxa"/>
            <w:tcBorders>
              <w:top w:val="nil"/>
              <w:left w:val="nil"/>
              <w:right w:val="nil"/>
            </w:tcBorders>
            <w:shd w:val="clear" w:color="000000" w:fill="FFFFFF"/>
            <w:noWrap/>
          </w:tcPr>
          <w:p w14:paraId="01379907"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4CF651DF" w14:textId="77777777" w:rsidR="004B628B" w:rsidRPr="00906108" w:rsidRDefault="004B628B" w:rsidP="004B628B">
            <w:pPr>
              <w:tabs>
                <w:tab w:val="decimal" w:pos="791"/>
              </w:tabs>
              <w:ind w:right="-307"/>
              <w:rPr>
                <w:rFonts w:cs="Times New Roman"/>
                <w:sz w:val="20"/>
                <w:szCs w:val="20"/>
              </w:rPr>
            </w:pPr>
            <w:r w:rsidRPr="00906108">
              <w:rPr>
                <w:sz w:val="20"/>
                <w:szCs w:val="20"/>
              </w:rPr>
              <w:t>51</w:t>
            </w:r>
            <w:r w:rsidRPr="00906108">
              <w:rPr>
                <w:rFonts w:cs="Times New Roman"/>
                <w:sz w:val="20"/>
                <w:szCs w:val="20"/>
              </w:rPr>
              <w:t>,</w:t>
            </w:r>
            <w:r w:rsidRPr="00906108">
              <w:rPr>
                <w:sz w:val="20"/>
                <w:szCs w:val="20"/>
              </w:rPr>
              <w:t>514</w:t>
            </w:r>
          </w:p>
        </w:tc>
        <w:tc>
          <w:tcPr>
            <w:tcW w:w="180" w:type="dxa"/>
            <w:tcBorders>
              <w:top w:val="nil"/>
              <w:left w:val="nil"/>
              <w:right w:val="nil"/>
            </w:tcBorders>
            <w:shd w:val="clear" w:color="000000" w:fill="FFFFFF"/>
            <w:noWrap/>
          </w:tcPr>
          <w:p w14:paraId="20AFB7EC"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102FAADC" w14:textId="2430250A" w:rsidR="004B628B" w:rsidRPr="00906108" w:rsidRDefault="004B628B" w:rsidP="004B628B">
            <w:pPr>
              <w:tabs>
                <w:tab w:val="decimal" w:pos="791"/>
              </w:tabs>
              <w:ind w:right="-307"/>
              <w:rPr>
                <w:rFonts w:cs="Times New Roman"/>
                <w:sz w:val="20"/>
                <w:szCs w:val="20"/>
              </w:rPr>
            </w:pPr>
            <w:r w:rsidRPr="00906108">
              <w:rPr>
                <w:rFonts w:cs="Times New Roman"/>
                <w:sz w:val="20"/>
                <w:szCs w:val="20"/>
              </w:rPr>
              <w:t>34,658</w:t>
            </w:r>
          </w:p>
        </w:tc>
        <w:tc>
          <w:tcPr>
            <w:tcW w:w="90" w:type="dxa"/>
            <w:noWrap/>
          </w:tcPr>
          <w:p w14:paraId="0FBA7066"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7E76AE8D" w14:textId="77777777" w:rsidR="004B628B" w:rsidRPr="00906108" w:rsidRDefault="004B628B" w:rsidP="004B628B">
            <w:pPr>
              <w:tabs>
                <w:tab w:val="decimal" w:pos="791"/>
              </w:tabs>
              <w:ind w:right="-307"/>
              <w:rPr>
                <w:rFonts w:cs="Times New Roman"/>
                <w:sz w:val="20"/>
                <w:szCs w:val="20"/>
              </w:rPr>
            </w:pPr>
            <w:r w:rsidRPr="00906108">
              <w:rPr>
                <w:sz w:val="20"/>
                <w:szCs w:val="20"/>
              </w:rPr>
              <w:t>30</w:t>
            </w:r>
            <w:r w:rsidRPr="00906108">
              <w:rPr>
                <w:rFonts w:cs="Times New Roman"/>
                <w:sz w:val="20"/>
                <w:szCs w:val="20"/>
              </w:rPr>
              <w:t>,</w:t>
            </w:r>
            <w:r w:rsidRPr="00906108">
              <w:rPr>
                <w:sz w:val="20"/>
                <w:szCs w:val="20"/>
              </w:rPr>
              <w:t>857</w:t>
            </w:r>
          </w:p>
        </w:tc>
      </w:tr>
      <w:tr w:rsidR="00906108" w:rsidRPr="00906108" w14:paraId="7B491C60" w14:textId="77777777">
        <w:trPr>
          <w:trHeight w:val="20"/>
        </w:trPr>
        <w:tc>
          <w:tcPr>
            <w:tcW w:w="4500" w:type="dxa"/>
            <w:tcBorders>
              <w:top w:val="nil"/>
              <w:left w:val="nil"/>
              <w:bottom w:val="nil"/>
              <w:right w:val="nil"/>
            </w:tcBorders>
            <w:shd w:val="clear" w:color="000000" w:fill="FFFFFF"/>
            <w:noWrap/>
          </w:tcPr>
          <w:p w14:paraId="414796C7" w14:textId="3D9B739F" w:rsidR="004B628B" w:rsidRPr="00906108" w:rsidRDefault="004B628B" w:rsidP="004B628B">
            <w:pPr>
              <w:rPr>
                <w:rFonts w:cs="Times New Roman"/>
                <w:sz w:val="20"/>
                <w:szCs w:val="20"/>
              </w:rPr>
            </w:pPr>
            <w:r w:rsidRPr="00906108">
              <w:rPr>
                <w:rFonts w:cs="Times New Roman"/>
                <w:sz w:val="20"/>
                <w:szCs w:val="20"/>
              </w:rPr>
              <w:t>Withholding tax payable</w:t>
            </w:r>
          </w:p>
        </w:tc>
        <w:tc>
          <w:tcPr>
            <w:tcW w:w="990" w:type="dxa"/>
            <w:noWrap/>
            <w:vAlign w:val="bottom"/>
          </w:tcPr>
          <w:p w14:paraId="72702F99" w14:textId="612EA9A9" w:rsidR="004B628B" w:rsidRPr="00906108" w:rsidRDefault="004B628B" w:rsidP="004B628B">
            <w:pPr>
              <w:tabs>
                <w:tab w:val="decimal" w:pos="897"/>
              </w:tabs>
              <w:ind w:right="65"/>
              <w:rPr>
                <w:rFonts w:cs="Times New Roman"/>
                <w:sz w:val="20"/>
                <w:szCs w:val="20"/>
              </w:rPr>
            </w:pPr>
            <w:r w:rsidRPr="00906108">
              <w:rPr>
                <w:rFonts w:cs="Times New Roman"/>
                <w:sz w:val="20"/>
                <w:szCs w:val="20"/>
              </w:rPr>
              <w:t>9,817</w:t>
            </w:r>
          </w:p>
        </w:tc>
        <w:tc>
          <w:tcPr>
            <w:tcW w:w="180" w:type="dxa"/>
            <w:tcBorders>
              <w:top w:val="nil"/>
              <w:left w:val="nil"/>
              <w:right w:val="nil"/>
            </w:tcBorders>
            <w:shd w:val="clear" w:color="000000" w:fill="FFFFFF"/>
            <w:noWrap/>
          </w:tcPr>
          <w:p w14:paraId="54DF0295" w14:textId="77777777" w:rsidR="004B628B" w:rsidRPr="00906108" w:rsidRDefault="004B628B" w:rsidP="004B628B">
            <w:pPr>
              <w:tabs>
                <w:tab w:val="decimal" w:pos="1032"/>
              </w:tabs>
              <w:ind w:right="63" w:firstLine="91"/>
              <w:rPr>
                <w:rFonts w:cs="Times New Roman"/>
                <w:sz w:val="20"/>
                <w:szCs w:val="20"/>
              </w:rPr>
            </w:pPr>
          </w:p>
        </w:tc>
        <w:tc>
          <w:tcPr>
            <w:tcW w:w="900" w:type="dxa"/>
            <w:noWrap/>
            <w:vAlign w:val="bottom"/>
          </w:tcPr>
          <w:p w14:paraId="0A72EDAB" w14:textId="77777777" w:rsidR="004B628B" w:rsidRPr="00906108" w:rsidRDefault="004B628B" w:rsidP="004B628B">
            <w:pPr>
              <w:tabs>
                <w:tab w:val="decimal" w:pos="791"/>
              </w:tabs>
              <w:ind w:right="-307"/>
              <w:rPr>
                <w:rFonts w:cs="Times New Roman"/>
                <w:sz w:val="20"/>
                <w:szCs w:val="20"/>
              </w:rPr>
            </w:pPr>
            <w:r w:rsidRPr="00906108">
              <w:rPr>
                <w:sz w:val="20"/>
                <w:szCs w:val="20"/>
              </w:rPr>
              <w:t>7</w:t>
            </w:r>
            <w:r w:rsidRPr="00906108">
              <w:rPr>
                <w:rFonts w:cs="Times New Roman"/>
                <w:sz w:val="20"/>
                <w:szCs w:val="20"/>
              </w:rPr>
              <w:t>,</w:t>
            </w:r>
            <w:r w:rsidRPr="00906108">
              <w:rPr>
                <w:sz w:val="20"/>
                <w:szCs w:val="20"/>
              </w:rPr>
              <w:t>935</w:t>
            </w:r>
          </w:p>
        </w:tc>
        <w:tc>
          <w:tcPr>
            <w:tcW w:w="180" w:type="dxa"/>
            <w:tcBorders>
              <w:top w:val="nil"/>
              <w:left w:val="nil"/>
              <w:right w:val="nil"/>
            </w:tcBorders>
            <w:shd w:val="clear" w:color="000000" w:fill="FFFFFF"/>
            <w:noWrap/>
          </w:tcPr>
          <w:p w14:paraId="76145CEF" w14:textId="77777777" w:rsidR="004B628B" w:rsidRPr="00906108" w:rsidRDefault="004B628B" w:rsidP="004B628B">
            <w:pPr>
              <w:ind w:right="63" w:firstLine="91"/>
              <w:jc w:val="right"/>
              <w:rPr>
                <w:rFonts w:cs="Times New Roman"/>
                <w:sz w:val="20"/>
                <w:szCs w:val="20"/>
              </w:rPr>
            </w:pPr>
          </w:p>
        </w:tc>
        <w:tc>
          <w:tcPr>
            <w:tcW w:w="900" w:type="dxa"/>
            <w:noWrap/>
            <w:vAlign w:val="bottom"/>
          </w:tcPr>
          <w:p w14:paraId="063E3649" w14:textId="6609AE99" w:rsidR="004B628B" w:rsidRPr="00906108" w:rsidRDefault="004B628B" w:rsidP="004B628B">
            <w:pPr>
              <w:tabs>
                <w:tab w:val="decimal" w:pos="791"/>
              </w:tabs>
              <w:ind w:right="-307"/>
              <w:rPr>
                <w:rFonts w:cs="Times New Roman"/>
                <w:sz w:val="20"/>
                <w:szCs w:val="20"/>
              </w:rPr>
            </w:pPr>
            <w:r w:rsidRPr="00906108">
              <w:rPr>
                <w:rFonts w:cs="Times New Roman"/>
                <w:sz w:val="20"/>
                <w:szCs w:val="20"/>
              </w:rPr>
              <w:t>4,908</w:t>
            </w:r>
          </w:p>
        </w:tc>
        <w:tc>
          <w:tcPr>
            <w:tcW w:w="90" w:type="dxa"/>
            <w:noWrap/>
          </w:tcPr>
          <w:p w14:paraId="1BB552EE" w14:textId="77777777" w:rsidR="004B628B" w:rsidRPr="00906108" w:rsidRDefault="004B628B" w:rsidP="004B628B">
            <w:pPr>
              <w:ind w:right="63" w:firstLine="91"/>
              <w:jc w:val="right"/>
              <w:rPr>
                <w:rFonts w:cs="Times New Roman"/>
                <w:sz w:val="20"/>
                <w:szCs w:val="20"/>
              </w:rPr>
            </w:pPr>
          </w:p>
        </w:tc>
        <w:tc>
          <w:tcPr>
            <w:tcW w:w="963" w:type="dxa"/>
            <w:noWrap/>
            <w:vAlign w:val="bottom"/>
          </w:tcPr>
          <w:p w14:paraId="163B4815" w14:textId="77777777" w:rsidR="004B628B" w:rsidRPr="00906108" w:rsidRDefault="004B628B" w:rsidP="004B628B">
            <w:pPr>
              <w:tabs>
                <w:tab w:val="decimal" w:pos="791"/>
              </w:tabs>
              <w:ind w:right="-307"/>
              <w:rPr>
                <w:rFonts w:cs="Times New Roman"/>
                <w:sz w:val="20"/>
                <w:szCs w:val="20"/>
              </w:rPr>
            </w:pPr>
            <w:r w:rsidRPr="00906108">
              <w:rPr>
                <w:sz w:val="20"/>
                <w:szCs w:val="20"/>
              </w:rPr>
              <w:t>4</w:t>
            </w:r>
            <w:r w:rsidRPr="00906108">
              <w:rPr>
                <w:rFonts w:cs="Times New Roman"/>
                <w:sz w:val="20"/>
                <w:szCs w:val="20"/>
              </w:rPr>
              <w:t>,</w:t>
            </w:r>
            <w:r w:rsidRPr="00906108">
              <w:rPr>
                <w:sz w:val="20"/>
                <w:szCs w:val="20"/>
              </w:rPr>
              <w:t>807</w:t>
            </w:r>
          </w:p>
        </w:tc>
      </w:tr>
      <w:tr w:rsidR="00906108" w:rsidRPr="00906108" w14:paraId="2F7AFDC2" w14:textId="77777777">
        <w:trPr>
          <w:trHeight w:val="20"/>
        </w:trPr>
        <w:tc>
          <w:tcPr>
            <w:tcW w:w="4500" w:type="dxa"/>
            <w:tcBorders>
              <w:top w:val="nil"/>
              <w:left w:val="nil"/>
              <w:bottom w:val="nil"/>
              <w:right w:val="nil"/>
            </w:tcBorders>
            <w:shd w:val="clear" w:color="000000" w:fill="FFFFFF"/>
            <w:noWrap/>
          </w:tcPr>
          <w:p w14:paraId="3ED28B68" w14:textId="05311065" w:rsidR="004B628B" w:rsidRPr="00906108" w:rsidRDefault="004B628B" w:rsidP="004B628B">
            <w:pPr>
              <w:rPr>
                <w:rFonts w:cs="Times New Roman"/>
                <w:sz w:val="20"/>
                <w:szCs w:val="20"/>
              </w:rPr>
            </w:pPr>
            <w:r w:rsidRPr="00906108">
              <w:rPr>
                <w:rFonts w:cs="Times New Roman"/>
                <w:sz w:val="20"/>
                <w:szCs w:val="20"/>
              </w:rPr>
              <w:t>Value-added tax payable</w:t>
            </w:r>
          </w:p>
        </w:tc>
        <w:tc>
          <w:tcPr>
            <w:tcW w:w="990" w:type="dxa"/>
            <w:tcBorders>
              <w:bottom w:val="single" w:sz="4" w:space="0" w:color="auto"/>
            </w:tcBorders>
            <w:noWrap/>
            <w:vAlign w:val="bottom"/>
          </w:tcPr>
          <w:p w14:paraId="2E3AEA6D" w14:textId="562F984D" w:rsidR="004B628B" w:rsidRPr="00906108" w:rsidRDefault="004B628B" w:rsidP="004B628B">
            <w:pPr>
              <w:tabs>
                <w:tab w:val="decimal" w:pos="897"/>
              </w:tabs>
              <w:ind w:right="65"/>
              <w:rPr>
                <w:rFonts w:cs="Times New Roman"/>
                <w:sz w:val="20"/>
                <w:szCs w:val="20"/>
              </w:rPr>
            </w:pPr>
            <w:r w:rsidRPr="00906108">
              <w:rPr>
                <w:rFonts w:cs="Times New Roman"/>
                <w:sz w:val="20"/>
                <w:szCs w:val="20"/>
              </w:rPr>
              <w:t>9,278</w:t>
            </w:r>
          </w:p>
        </w:tc>
        <w:tc>
          <w:tcPr>
            <w:tcW w:w="180" w:type="dxa"/>
            <w:tcBorders>
              <w:left w:val="nil"/>
              <w:bottom w:val="nil"/>
              <w:right w:val="nil"/>
            </w:tcBorders>
            <w:shd w:val="clear" w:color="000000" w:fill="FFFFFF"/>
            <w:noWrap/>
          </w:tcPr>
          <w:p w14:paraId="254022AE" w14:textId="77777777" w:rsidR="004B628B" w:rsidRPr="00906108" w:rsidRDefault="004B628B" w:rsidP="004B628B">
            <w:pPr>
              <w:tabs>
                <w:tab w:val="decimal" w:pos="1032"/>
              </w:tabs>
              <w:ind w:right="63" w:firstLine="91"/>
              <w:rPr>
                <w:rFonts w:cs="Times New Roman"/>
                <w:sz w:val="20"/>
                <w:szCs w:val="20"/>
              </w:rPr>
            </w:pPr>
          </w:p>
        </w:tc>
        <w:tc>
          <w:tcPr>
            <w:tcW w:w="900" w:type="dxa"/>
            <w:tcBorders>
              <w:bottom w:val="single" w:sz="4" w:space="0" w:color="auto"/>
            </w:tcBorders>
            <w:noWrap/>
            <w:vAlign w:val="bottom"/>
          </w:tcPr>
          <w:p w14:paraId="287F20D7" w14:textId="77777777" w:rsidR="004B628B" w:rsidRPr="00906108" w:rsidRDefault="004B628B" w:rsidP="004B628B">
            <w:pPr>
              <w:tabs>
                <w:tab w:val="decimal" w:pos="791"/>
              </w:tabs>
              <w:ind w:right="-307"/>
              <w:rPr>
                <w:rFonts w:cs="Times New Roman"/>
                <w:sz w:val="20"/>
                <w:szCs w:val="20"/>
              </w:rPr>
            </w:pPr>
            <w:r w:rsidRPr="00906108">
              <w:rPr>
                <w:sz w:val="20"/>
                <w:szCs w:val="20"/>
              </w:rPr>
              <w:t>5</w:t>
            </w:r>
            <w:r w:rsidRPr="00906108">
              <w:rPr>
                <w:rFonts w:cs="Times New Roman"/>
                <w:sz w:val="20"/>
                <w:szCs w:val="20"/>
              </w:rPr>
              <w:t>,</w:t>
            </w:r>
            <w:r w:rsidRPr="00906108">
              <w:rPr>
                <w:sz w:val="20"/>
                <w:szCs w:val="20"/>
              </w:rPr>
              <w:t>503</w:t>
            </w:r>
          </w:p>
        </w:tc>
        <w:tc>
          <w:tcPr>
            <w:tcW w:w="180" w:type="dxa"/>
            <w:tcBorders>
              <w:left w:val="nil"/>
              <w:bottom w:val="nil"/>
              <w:right w:val="nil"/>
            </w:tcBorders>
            <w:shd w:val="clear" w:color="000000" w:fill="FFFFFF"/>
            <w:noWrap/>
          </w:tcPr>
          <w:p w14:paraId="301B915A" w14:textId="77777777" w:rsidR="004B628B" w:rsidRPr="00906108" w:rsidRDefault="004B628B" w:rsidP="004B628B">
            <w:pPr>
              <w:ind w:right="63" w:firstLine="91"/>
              <w:jc w:val="right"/>
              <w:rPr>
                <w:rFonts w:cs="Times New Roman"/>
                <w:sz w:val="20"/>
                <w:szCs w:val="20"/>
              </w:rPr>
            </w:pPr>
          </w:p>
        </w:tc>
        <w:tc>
          <w:tcPr>
            <w:tcW w:w="900" w:type="dxa"/>
            <w:tcBorders>
              <w:bottom w:val="single" w:sz="4" w:space="0" w:color="auto"/>
            </w:tcBorders>
            <w:noWrap/>
            <w:vAlign w:val="bottom"/>
          </w:tcPr>
          <w:p w14:paraId="2CA3FAD8" w14:textId="1C7C05BE" w:rsidR="004B628B" w:rsidRPr="00906108" w:rsidRDefault="004B628B" w:rsidP="004B628B">
            <w:pPr>
              <w:tabs>
                <w:tab w:val="decimal" w:pos="791"/>
              </w:tabs>
              <w:ind w:right="-307"/>
              <w:rPr>
                <w:rFonts w:cs="Times New Roman"/>
                <w:sz w:val="20"/>
                <w:szCs w:val="20"/>
              </w:rPr>
            </w:pPr>
            <w:r w:rsidRPr="00906108">
              <w:rPr>
                <w:rFonts w:cs="Times New Roman"/>
                <w:sz w:val="20"/>
                <w:szCs w:val="20"/>
              </w:rPr>
              <w:t>901</w:t>
            </w:r>
          </w:p>
        </w:tc>
        <w:tc>
          <w:tcPr>
            <w:tcW w:w="90" w:type="dxa"/>
            <w:noWrap/>
          </w:tcPr>
          <w:p w14:paraId="29DAFF72" w14:textId="77777777" w:rsidR="004B628B" w:rsidRPr="00906108" w:rsidRDefault="004B628B" w:rsidP="004B628B">
            <w:pPr>
              <w:ind w:right="63" w:firstLine="91"/>
              <w:jc w:val="right"/>
              <w:rPr>
                <w:rFonts w:cs="Times New Roman"/>
                <w:sz w:val="20"/>
                <w:szCs w:val="20"/>
              </w:rPr>
            </w:pPr>
          </w:p>
        </w:tc>
        <w:tc>
          <w:tcPr>
            <w:tcW w:w="963" w:type="dxa"/>
            <w:tcBorders>
              <w:bottom w:val="single" w:sz="4" w:space="0" w:color="auto"/>
            </w:tcBorders>
            <w:noWrap/>
            <w:vAlign w:val="bottom"/>
          </w:tcPr>
          <w:p w14:paraId="51867D1F" w14:textId="77777777" w:rsidR="004B628B" w:rsidRPr="00906108" w:rsidRDefault="004B628B" w:rsidP="004B628B">
            <w:pPr>
              <w:tabs>
                <w:tab w:val="decimal" w:pos="791"/>
              </w:tabs>
              <w:ind w:right="-307"/>
              <w:rPr>
                <w:rFonts w:cs="Times New Roman"/>
                <w:sz w:val="20"/>
                <w:szCs w:val="20"/>
              </w:rPr>
            </w:pPr>
            <w:r w:rsidRPr="00906108">
              <w:rPr>
                <w:sz w:val="20"/>
                <w:szCs w:val="20"/>
              </w:rPr>
              <w:t>676</w:t>
            </w:r>
          </w:p>
        </w:tc>
      </w:tr>
      <w:tr w:rsidR="00906108" w:rsidRPr="00906108" w14:paraId="28B3CEA3" w14:textId="77777777">
        <w:trPr>
          <w:trHeight w:val="20"/>
        </w:trPr>
        <w:tc>
          <w:tcPr>
            <w:tcW w:w="4500" w:type="dxa"/>
            <w:tcBorders>
              <w:top w:val="nil"/>
              <w:left w:val="nil"/>
              <w:right w:val="nil"/>
            </w:tcBorders>
            <w:shd w:val="clear" w:color="000000" w:fill="FFFFFF"/>
            <w:noWrap/>
          </w:tcPr>
          <w:p w14:paraId="1C65B9BF" w14:textId="77777777" w:rsidR="004B628B" w:rsidRPr="00906108" w:rsidRDefault="004B628B" w:rsidP="004B628B">
            <w:pPr>
              <w:rPr>
                <w:rFonts w:cstheme="minorBidi"/>
                <w:sz w:val="20"/>
                <w:szCs w:val="20"/>
                <w:cs/>
              </w:rPr>
            </w:pPr>
            <w:r w:rsidRPr="00906108">
              <w:rPr>
                <w:rFonts w:cs="Times New Roman"/>
                <w:sz w:val="20"/>
                <w:szCs w:val="20"/>
              </w:rPr>
              <w:t>Total</w:t>
            </w:r>
          </w:p>
        </w:tc>
        <w:tc>
          <w:tcPr>
            <w:tcW w:w="990" w:type="dxa"/>
            <w:tcBorders>
              <w:top w:val="single" w:sz="4" w:space="0" w:color="auto"/>
              <w:bottom w:val="double" w:sz="4" w:space="0" w:color="auto"/>
            </w:tcBorders>
            <w:noWrap/>
            <w:vAlign w:val="bottom"/>
          </w:tcPr>
          <w:p w14:paraId="059385B2" w14:textId="573CB62D" w:rsidR="004B628B" w:rsidRPr="00906108" w:rsidRDefault="004B628B" w:rsidP="004B628B">
            <w:pPr>
              <w:tabs>
                <w:tab w:val="decimal" w:pos="897"/>
              </w:tabs>
              <w:ind w:right="65"/>
              <w:rPr>
                <w:rFonts w:cstheme="minorBidi"/>
                <w:sz w:val="20"/>
                <w:szCs w:val="20"/>
                <w:cs/>
              </w:rPr>
            </w:pPr>
            <w:r w:rsidRPr="00906108">
              <w:rPr>
                <w:rFonts w:cs="Times New Roman"/>
                <w:sz w:val="20"/>
                <w:szCs w:val="20"/>
                <w:cs/>
              </w:rPr>
              <w:t>4</w:t>
            </w:r>
            <w:r w:rsidR="000A1E2B" w:rsidRPr="00906108">
              <w:rPr>
                <w:rFonts w:cs="Times New Roman"/>
                <w:sz w:val="20"/>
                <w:szCs w:val="20"/>
              </w:rPr>
              <w:t>21</w:t>
            </w:r>
            <w:r w:rsidRPr="00906108">
              <w:rPr>
                <w:rFonts w:cs="Times New Roman"/>
                <w:sz w:val="20"/>
                <w:szCs w:val="20"/>
              </w:rPr>
              <w:t>,6</w:t>
            </w:r>
            <w:r w:rsidR="000A1E2B" w:rsidRPr="00906108">
              <w:rPr>
                <w:rFonts w:cs="Times New Roman"/>
                <w:sz w:val="20"/>
                <w:szCs w:val="20"/>
              </w:rPr>
              <w:t>88</w:t>
            </w:r>
          </w:p>
        </w:tc>
        <w:tc>
          <w:tcPr>
            <w:tcW w:w="180" w:type="dxa"/>
            <w:tcBorders>
              <w:left w:val="nil"/>
              <w:right w:val="nil"/>
            </w:tcBorders>
            <w:noWrap/>
          </w:tcPr>
          <w:p w14:paraId="077C9EB6" w14:textId="77777777" w:rsidR="004B628B" w:rsidRPr="00906108" w:rsidRDefault="004B628B" w:rsidP="004B628B">
            <w:pPr>
              <w:ind w:right="63" w:firstLine="91"/>
              <w:jc w:val="right"/>
              <w:rPr>
                <w:rFonts w:cs="Times New Roman"/>
                <w:sz w:val="20"/>
                <w:szCs w:val="20"/>
              </w:rPr>
            </w:pPr>
          </w:p>
        </w:tc>
        <w:tc>
          <w:tcPr>
            <w:tcW w:w="900" w:type="dxa"/>
            <w:tcBorders>
              <w:top w:val="single" w:sz="4" w:space="0" w:color="auto"/>
              <w:left w:val="nil"/>
              <w:bottom w:val="double" w:sz="4" w:space="0" w:color="auto"/>
              <w:right w:val="nil"/>
            </w:tcBorders>
            <w:noWrap/>
            <w:vAlign w:val="bottom"/>
          </w:tcPr>
          <w:p w14:paraId="52E16390" w14:textId="77777777" w:rsidR="004B628B" w:rsidRPr="00906108" w:rsidRDefault="004B628B" w:rsidP="004B628B">
            <w:pPr>
              <w:tabs>
                <w:tab w:val="decimal" w:pos="791"/>
              </w:tabs>
              <w:ind w:right="-307"/>
              <w:rPr>
                <w:rFonts w:cs="Times New Roman"/>
                <w:sz w:val="20"/>
                <w:szCs w:val="20"/>
                <w:cs/>
              </w:rPr>
            </w:pPr>
            <w:r w:rsidRPr="00906108">
              <w:rPr>
                <w:sz w:val="20"/>
                <w:szCs w:val="20"/>
              </w:rPr>
              <w:t>425</w:t>
            </w:r>
            <w:r w:rsidRPr="00906108">
              <w:rPr>
                <w:rFonts w:cs="Times New Roman"/>
                <w:sz w:val="20"/>
                <w:szCs w:val="20"/>
              </w:rPr>
              <w:t>,</w:t>
            </w:r>
            <w:r w:rsidRPr="00906108">
              <w:rPr>
                <w:sz w:val="20"/>
                <w:szCs w:val="20"/>
              </w:rPr>
              <w:t>638</w:t>
            </w:r>
          </w:p>
        </w:tc>
        <w:tc>
          <w:tcPr>
            <w:tcW w:w="180" w:type="dxa"/>
            <w:tcBorders>
              <w:top w:val="nil"/>
              <w:left w:val="nil"/>
              <w:right w:val="nil"/>
            </w:tcBorders>
            <w:noWrap/>
          </w:tcPr>
          <w:p w14:paraId="2BB5750A" w14:textId="77777777" w:rsidR="004B628B" w:rsidRPr="00906108" w:rsidRDefault="004B628B" w:rsidP="004B628B">
            <w:pPr>
              <w:ind w:right="63" w:firstLine="91"/>
              <w:jc w:val="right"/>
              <w:rPr>
                <w:rFonts w:cs="Times New Roman"/>
                <w:sz w:val="20"/>
                <w:szCs w:val="20"/>
              </w:rPr>
            </w:pPr>
          </w:p>
        </w:tc>
        <w:tc>
          <w:tcPr>
            <w:tcW w:w="900" w:type="dxa"/>
            <w:tcBorders>
              <w:top w:val="single" w:sz="4" w:space="0" w:color="auto"/>
              <w:bottom w:val="double" w:sz="4" w:space="0" w:color="auto"/>
            </w:tcBorders>
            <w:noWrap/>
            <w:vAlign w:val="bottom"/>
          </w:tcPr>
          <w:p w14:paraId="6B57BF6C" w14:textId="5CF4FB8D" w:rsidR="004B628B" w:rsidRPr="00906108" w:rsidRDefault="004B628B" w:rsidP="004B628B">
            <w:pPr>
              <w:tabs>
                <w:tab w:val="decimal" w:pos="791"/>
              </w:tabs>
              <w:ind w:right="-307"/>
              <w:rPr>
                <w:rFonts w:cs="Times New Roman"/>
                <w:sz w:val="20"/>
                <w:szCs w:val="20"/>
              </w:rPr>
            </w:pPr>
            <w:r w:rsidRPr="00906108">
              <w:rPr>
                <w:rFonts w:cs="Times New Roman"/>
                <w:sz w:val="20"/>
                <w:szCs w:val="20"/>
              </w:rPr>
              <w:t>102,815</w:t>
            </w:r>
          </w:p>
        </w:tc>
        <w:tc>
          <w:tcPr>
            <w:tcW w:w="90" w:type="dxa"/>
            <w:noWrap/>
          </w:tcPr>
          <w:p w14:paraId="20577451" w14:textId="77777777" w:rsidR="004B628B" w:rsidRPr="00906108" w:rsidRDefault="004B628B" w:rsidP="004B628B">
            <w:pPr>
              <w:ind w:right="63" w:firstLine="91"/>
              <w:jc w:val="right"/>
              <w:rPr>
                <w:rFonts w:cs="Times New Roman"/>
                <w:sz w:val="20"/>
                <w:szCs w:val="20"/>
              </w:rPr>
            </w:pPr>
          </w:p>
        </w:tc>
        <w:tc>
          <w:tcPr>
            <w:tcW w:w="963" w:type="dxa"/>
            <w:tcBorders>
              <w:top w:val="single" w:sz="4" w:space="0" w:color="auto"/>
              <w:bottom w:val="double" w:sz="4" w:space="0" w:color="auto"/>
            </w:tcBorders>
            <w:noWrap/>
            <w:vAlign w:val="bottom"/>
          </w:tcPr>
          <w:p w14:paraId="5616186C" w14:textId="77777777" w:rsidR="004B628B" w:rsidRPr="00906108" w:rsidRDefault="004B628B" w:rsidP="004B628B">
            <w:pPr>
              <w:tabs>
                <w:tab w:val="decimal" w:pos="791"/>
              </w:tabs>
              <w:ind w:right="-307"/>
              <w:rPr>
                <w:rFonts w:cs="Times New Roman"/>
                <w:sz w:val="20"/>
                <w:szCs w:val="20"/>
              </w:rPr>
            </w:pPr>
            <w:r w:rsidRPr="00906108">
              <w:rPr>
                <w:sz w:val="20"/>
                <w:szCs w:val="20"/>
              </w:rPr>
              <w:t>137</w:t>
            </w:r>
            <w:r w:rsidRPr="00906108">
              <w:rPr>
                <w:rFonts w:cs="Times New Roman"/>
                <w:sz w:val="20"/>
                <w:szCs w:val="20"/>
              </w:rPr>
              <w:t>,</w:t>
            </w:r>
            <w:r w:rsidRPr="00906108">
              <w:rPr>
                <w:sz w:val="20"/>
                <w:szCs w:val="20"/>
              </w:rPr>
              <w:t>147</w:t>
            </w:r>
          </w:p>
        </w:tc>
      </w:tr>
    </w:tbl>
    <w:p w14:paraId="150B102B" w14:textId="77777777" w:rsidR="0025335D" w:rsidRPr="00906108" w:rsidRDefault="0025335D" w:rsidP="0025335D">
      <w:pPr>
        <w:overflowPunct/>
        <w:autoSpaceDE/>
        <w:autoSpaceDN/>
        <w:adjustRightInd/>
        <w:textAlignment w:val="auto"/>
        <w:rPr>
          <w:rFonts w:cs="Times New Roman"/>
        </w:rPr>
      </w:pPr>
      <w:r w:rsidRPr="00906108">
        <w:rPr>
          <w:rFonts w:cs="Times New Roman"/>
        </w:rPr>
        <w:br w:type="page"/>
      </w:r>
    </w:p>
    <w:p w14:paraId="7171BB6A" w14:textId="527769A1" w:rsidR="00497199" w:rsidRPr="00906108" w:rsidRDefault="00497199" w:rsidP="00497199">
      <w:pPr>
        <w:spacing w:before="240" w:after="240"/>
        <w:ind w:left="547"/>
        <w:jc w:val="thaiDistribute"/>
        <w:rPr>
          <w:rFonts w:cs="Times New Roman"/>
          <w:szCs w:val="30"/>
        </w:rPr>
      </w:pPr>
      <w:r w:rsidRPr="00906108">
        <w:rPr>
          <w:rFonts w:cs="Times New Roman"/>
        </w:rPr>
        <w:lastRenderedPageBreak/>
        <w:t xml:space="preserve">The Group has an </w:t>
      </w:r>
      <w:proofErr w:type="gramStart"/>
      <w:r w:rsidRPr="00906108">
        <w:rPr>
          <w:rFonts w:cs="Times New Roman"/>
        </w:rPr>
        <w:t>outstanding rentals</w:t>
      </w:r>
      <w:proofErr w:type="gramEnd"/>
      <w:r w:rsidRPr="00906108">
        <w:rPr>
          <w:rFonts w:cs="Times New Roman"/>
        </w:rPr>
        <w:t xml:space="preserve"> for the period from August 2020 until August 2023 totaling Baht 292.15 million (the “outstanding rentals”) from lease contract for properties of Sri </w:t>
      </w:r>
      <w:proofErr w:type="spellStart"/>
      <w:r w:rsidRPr="00906108">
        <w:rPr>
          <w:rFonts w:cs="Times New Roman"/>
        </w:rPr>
        <w:t>panwa</w:t>
      </w:r>
      <w:proofErr w:type="spellEnd"/>
      <w:r w:rsidRPr="00906108">
        <w:rPr>
          <w:rFonts w:cs="Times New Roman"/>
        </w:rPr>
        <w:t xml:space="preserve"> Hospitality Real Estate Investment Trust (the “Trust”) used in hotel operation of hotel project SPM 2 of Sri </w:t>
      </w:r>
      <w:proofErr w:type="spellStart"/>
      <w:r w:rsidRPr="00906108">
        <w:rPr>
          <w:rFonts w:cs="Times New Roman"/>
        </w:rPr>
        <w:t>panwa</w:t>
      </w:r>
      <w:proofErr w:type="spellEnd"/>
      <w:r w:rsidRPr="00906108">
        <w:rPr>
          <w:rFonts w:cs="Times New Roman"/>
        </w:rPr>
        <w:t xml:space="preserve"> Management Co., Ltd. (“SPM”). The said outstanding rentals will be settled according to the installment plans approved by the Trust until July 2028 and December 2028</w:t>
      </w:r>
      <w:r w:rsidRPr="00906108">
        <w:rPr>
          <w:rFonts w:cs="Times New Roman"/>
          <w:szCs w:val="30"/>
        </w:rPr>
        <w:t xml:space="preserve">. As a result of lease termination in August 2023, lease liabilities for the hotel project SPM 2 under the management’s former plan to use asset, which was expected to end in 2028, decreased and the Group reclassified such outstanding rentals from lease liabilities to trade payable </w:t>
      </w:r>
      <w:r w:rsidR="00285351" w:rsidRPr="00906108">
        <w:rPr>
          <w:rFonts w:cs="Times New Roman"/>
          <w:szCs w:val="30"/>
        </w:rPr>
        <w:t>-</w:t>
      </w:r>
      <w:r w:rsidR="00DC439B" w:rsidRPr="00906108">
        <w:rPr>
          <w:rFonts w:cs="Times New Roman"/>
          <w:szCs w:val="30"/>
        </w:rPr>
        <w:t xml:space="preserve"> a</w:t>
      </w:r>
      <w:r w:rsidRPr="00906108">
        <w:rPr>
          <w:rFonts w:cs="Times New Roman"/>
          <w:szCs w:val="30"/>
        </w:rPr>
        <w:t xml:space="preserve"> related party. </w:t>
      </w:r>
    </w:p>
    <w:p w14:paraId="332FB4F0" w14:textId="412668AA" w:rsidR="00497199" w:rsidRPr="00906108" w:rsidRDefault="00497199" w:rsidP="00497199">
      <w:pPr>
        <w:spacing w:before="240"/>
        <w:ind w:left="547"/>
        <w:jc w:val="thaiDistribute"/>
        <w:rPr>
          <w:rFonts w:cs="Times New Roman"/>
          <w:szCs w:val="30"/>
        </w:rPr>
      </w:pPr>
      <w:r w:rsidRPr="00906108">
        <w:rPr>
          <w:rFonts w:cs="Times New Roman"/>
          <w:szCs w:val="30"/>
        </w:rPr>
        <w:t xml:space="preserve">As at December 31, 2025, the Group has outstanding rentals under the installment plan amounting to Bath </w:t>
      </w:r>
      <w:r w:rsidR="00FD3337" w:rsidRPr="00906108">
        <w:rPr>
          <w:rFonts w:cs="Times New Roman"/>
          <w:szCs w:val="30"/>
        </w:rPr>
        <w:t>55.96</w:t>
      </w:r>
      <w:r w:rsidRPr="00906108">
        <w:rPr>
          <w:rFonts w:cs="Times New Roman"/>
          <w:szCs w:val="30"/>
        </w:rPr>
        <w:t xml:space="preserve"> million due within 1 year (presented as trade payable - a related party in trade and other current payables) and Bath 1</w:t>
      </w:r>
      <w:r w:rsidR="00FD3337" w:rsidRPr="00906108">
        <w:rPr>
          <w:rFonts w:cs="Times New Roman"/>
          <w:szCs w:val="30"/>
        </w:rPr>
        <w:t>52.10</w:t>
      </w:r>
      <w:r w:rsidRPr="00906108">
        <w:rPr>
          <w:rFonts w:cs="Times New Roman"/>
          <w:szCs w:val="30"/>
        </w:rPr>
        <w:t xml:space="preserve"> million due over 1 year (presented as trade payable - a related party in non - current trade and other payables) (see Note 4.2). </w:t>
      </w:r>
    </w:p>
    <w:p w14:paraId="2CEB4647" w14:textId="4102C721" w:rsidR="0025335D" w:rsidRPr="00906108" w:rsidRDefault="00EB3E23" w:rsidP="0025335D">
      <w:pPr>
        <w:tabs>
          <w:tab w:val="left" w:pos="540"/>
          <w:tab w:val="left" w:pos="2880"/>
        </w:tabs>
        <w:spacing w:before="480" w:after="240"/>
        <w:ind w:right="72"/>
        <w:jc w:val="thaiDistribute"/>
        <w:rPr>
          <w:rFonts w:cstheme="minorBidi"/>
          <w:cs/>
        </w:rPr>
      </w:pPr>
      <w:r w:rsidRPr="00906108">
        <w:rPr>
          <w:b/>
          <w:bCs/>
        </w:rPr>
        <w:t>17</w:t>
      </w:r>
      <w:r w:rsidR="0025335D" w:rsidRPr="00906108">
        <w:rPr>
          <w:rFonts w:cs="Times New Roman"/>
          <w:b/>
          <w:bCs/>
        </w:rPr>
        <w:t>.</w:t>
      </w:r>
      <w:r w:rsidR="0025335D" w:rsidRPr="00906108">
        <w:rPr>
          <w:rFonts w:cs="Cordia New"/>
          <w:b/>
          <w:bCs/>
          <w:cs/>
        </w:rPr>
        <w:tab/>
      </w:r>
      <w:proofErr w:type="gramStart"/>
      <w:r w:rsidR="0025335D" w:rsidRPr="00906108">
        <w:rPr>
          <w:rFonts w:cs="Times New Roman"/>
          <w:b/>
          <w:bCs/>
          <w:sz w:val="20"/>
          <w:szCs w:val="20"/>
        </w:rPr>
        <w:t>CONTRACT  LIABILITIES</w:t>
      </w:r>
      <w:proofErr w:type="gramEnd"/>
    </w:p>
    <w:p w14:paraId="58F3E782" w14:textId="2EBF1C53" w:rsidR="0025335D" w:rsidRPr="00906108" w:rsidRDefault="0025335D" w:rsidP="0025335D">
      <w:pPr>
        <w:spacing w:before="240" w:after="120"/>
        <w:ind w:left="547"/>
        <w:jc w:val="thaiDistribute"/>
        <w:rPr>
          <w:rFonts w:cs="Cordia New"/>
          <w:spacing w:val="-4"/>
        </w:rPr>
      </w:pPr>
      <w:r w:rsidRPr="00906108">
        <w:rPr>
          <w:rFonts w:cs="Times New Roman"/>
          <w:spacing w:val="-4"/>
        </w:rPr>
        <w:t xml:space="preserve">As </w:t>
      </w:r>
      <w:proofErr w:type="gramStart"/>
      <w:r w:rsidRPr="00906108">
        <w:rPr>
          <w:rFonts w:cs="Times New Roman"/>
          <w:spacing w:val="-4"/>
        </w:rPr>
        <w:t>at</w:t>
      </w:r>
      <w:proofErr w:type="gramEnd"/>
      <w:r w:rsidRPr="00906108">
        <w:rPr>
          <w:rFonts w:cs="Times New Roman"/>
          <w:spacing w:val="-4"/>
        </w:rPr>
        <w:t xml:space="preserve"> December </w:t>
      </w:r>
      <w:r w:rsidRPr="00906108">
        <w:rPr>
          <w:spacing w:val="-4"/>
        </w:rPr>
        <w:t>31</w:t>
      </w:r>
      <w:r w:rsidRPr="00906108">
        <w:rPr>
          <w:rFonts w:cs="Times New Roman"/>
          <w:spacing w:val="-4"/>
        </w:rPr>
        <w:t xml:space="preserve">, </w:t>
      </w:r>
      <w:r w:rsidRPr="00906108">
        <w:rPr>
          <w:spacing w:val="-4"/>
        </w:rPr>
        <w:t>202</w:t>
      </w:r>
      <w:r w:rsidR="00EB3E23" w:rsidRPr="00906108">
        <w:rPr>
          <w:spacing w:val="-4"/>
        </w:rPr>
        <w:t>5</w:t>
      </w:r>
      <w:r w:rsidRPr="00906108">
        <w:rPr>
          <w:rFonts w:cs="Times New Roman"/>
          <w:spacing w:val="-4"/>
        </w:rPr>
        <w:t xml:space="preserve"> and </w:t>
      </w:r>
      <w:r w:rsidRPr="00906108">
        <w:rPr>
          <w:spacing w:val="-4"/>
        </w:rPr>
        <w:t>202</w:t>
      </w:r>
      <w:r w:rsidR="00EB3E23" w:rsidRPr="00906108">
        <w:rPr>
          <w:spacing w:val="-4"/>
        </w:rPr>
        <w:t>4</w:t>
      </w:r>
      <w:r w:rsidRPr="00906108">
        <w:rPr>
          <w:rFonts w:cs="Times New Roman"/>
          <w:spacing w:val="-4"/>
        </w:rPr>
        <w:t xml:space="preserve">, the Group and the Company have contract liabilities that </w:t>
      </w:r>
      <w:r w:rsidRPr="00906108">
        <w:rPr>
          <w:rFonts w:cs="Times New Roman"/>
          <w:spacing w:val="-8"/>
        </w:rPr>
        <w:t>represent the amounts of payments received in advance from customers according to</w:t>
      </w:r>
      <w:r w:rsidRPr="00906108">
        <w:rPr>
          <w:rFonts w:cs="Times New Roman"/>
          <w:spacing w:val="-4"/>
        </w:rPr>
        <w:t xml:space="preserve"> agreements to buy and to sell real </w:t>
      </w:r>
      <w:proofErr w:type="gramStart"/>
      <w:r w:rsidRPr="00906108">
        <w:rPr>
          <w:rFonts w:cs="Times New Roman"/>
          <w:spacing w:val="-4"/>
        </w:rPr>
        <w:t>estates</w:t>
      </w:r>
      <w:proofErr w:type="gramEnd"/>
      <w:r w:rsidRPr="00906108">
        <w:rPr>
          <w:rFonts w:cs="Times New Roman"/>
          <w:spacing w:val="-4"/>
        </w:rPr>
        <w:t xml:space="preserve">, rental and services agreements and deposits received from hotel operation services which the revenues will be recognized at point in time. Such contract liabilities will </w:t>
      </w:r>
      <w:proofErr w:type="gramStart"/>
      <w:r w:rsidRPr="00906108">
        <w:rPr>
          <w:rFonts w:cs="Times New Roman"/>
          <w:spacing w:val="-4"/>
        </w:rPr>
        <w:t>decrease</w:t>
      </w:r>
      <w:proofErr w:type="gramEnd"/>
      <w:r w:rsidRPr="00906108">
        <w:rPr>
          <w:rFonts w:cs="Times New Roman"/>
          <w:spacing w:val="-4"/>
        </w:rPr>
        <w:t xml:space="preserve"> and revenues will be recognized when the Group and the Company pass control over real estate to the customers or when services are rendered.</w:t>
      </w:r>
    </w:p>
    <w:p w14:paraId="20055EA3" w14:textId="77777777" w:rsidR="0025335D" w:rsidRPr="00906108" w:rsidRDefault="0025335D" w:rsidP="0025335D">
      <w:pPr>
        <w:spacing w:before="240" w:after="240"/>
        <w:ind w:left="547"/>
        <w:jc w:val="thaiDistribute"/>
        <w:rPr>
          <w:rFonts w:cs="Cordia New"/>
          <w:spacing w:val="-4"/>
        </w:rPr>
      </w:pPr>
      <w:r w:rsidRPr="00906108">
        <w:rPr>
          <w:rFonts w:cs="Times New Roman"/>
          <w:spacing w:val="-4"/>
        </w:rPr>
        <w:t xml:space="preserve">Contract liabilities will be recognized as income from breach of </w:t>
      </w:r>
      <w:proofErr w:type="gramStart"/>
      <w:r w:rsidRPr="00906108">
        <w:rPr>
          <w:rFonts w:cs="Times New Roman"/>
          <w:spacing w:val="-4"/>
        </w:rPr>
        <w:t>agreements</w:t>
      </w:r>
      <w:proofErr w:type="gramEnd"/>
      <w:r w:rsidRPr="00906108">
        <w:rPr>
          <w:rFonts w:cs="Times New Roman"/>
          <w:spacing w:val="-4"/>
        </w:rPr>
        <w:t xml:space="preserve"> when it is probable that customers will not comply with conditions stipulated in the agreements.</w:t>
      </w:r>
      <w:r w:rsidRPr="00906108">
        <w:rPr>
          <w:rFonts w:cs="Times New Roman"/>
          <w:spacing w:val="-4"/>
          <w:cs/>
        </w:rPr>
        <w:t xml:space="preserve"> </w:t>
      </w:r>
      <w:r w:rsidRPr="00906108">
        <w:rPr>
          <w:rFonts w:cs="Times New Roman"/>
          <w:spacing w:val="-4"/>
        </w:rPr>
        <w:t>Such revenue from breach from agreements will be presented as other income.</w:t>
      </w:r>
    </w:p>
    <w:p w14:paraId="3C282A9D" w14:textId="77777777" w:rsidR="0025335D" w:rsidRPr="00906108" w:rsidRDefault="0025335D" w:rsidP="0025335D">
      <w:pPr>
        <w:spacing w:after="240"/>
        <w:ind w:left="533"/>
        <w:jc w:val="thaiDistribute"/>
        <w:rPr>
          <w:rFonts w:cs="Times New Roman"/>
          <w:spacing w:val="-4"/>
        </w:rPr>
      </w:pPr>
      <w:r w:rsidRPr="00906108">
        <w:rPr>
          <w:rFonts w:cs="Times New Roman"/>
          <w:spacing w:val="-4"/>
        </w:rPr>
        <w:t xml:space="preserve">Contract liabilities as </w:t>
      </w:r>
      <w:proofErr w:type="gramStart"/>
      <w:r w:rsidRPr="00906108">
        <w:rPr>
          <w:rFonts w:cs="Times New Roman"/>
          <w:spacing w:val="-4"/>
        </w:rPr>
        <w:t>at</w:t>
      </w:r>
      <w:proofErr w:type="gramEnd"/>
      <w:r w:rsidRPr="00906108">
        <w:rPr>
          <w:rFonts w:cs="Times New Roman"/>
          <w:spacing w:val="-4"/>
        </w:rPr>
        <w:t xml:space="preserve"> December </w:t>
      </w:r>
      <w:r w:rsidRPr="00906108">
        <w:rPr>
          <w:spacing w:val="-4"/>
        </w:rPr>
        <w:t>31</w:t>
      </w:r>
      <w:r w:rsidRPr="00906108">
        <w:rPr>
          <w:rFonts w:cs="Times New Roman"/>
          <w:spacing w:val="-4"/>
        </w:rPr>
        <w:t>, consist of the following:</w:t>
      </w:r>
    </w:p>
    <w:tbl>
      <w:tblPr>
        <w:tblW w:w="8773" w:type="dxa"/>
        <w:tblInd w:w="540" w:type="dxa"/>
        <w:tblLayout w:type="fixed"/>
        <w:tblCellMar>
          <w:left w:w="0" w:type="dxa"/>
          <w:right w:w="0" w:type="dxa"/>
        </w:tblCellMar>
        <w:tblLook w:val="04A0" w:firstRow="1" w:lastRow="0" w:firstColumn="1" w:lastColumn="0" w:noHBand="0" w:noVBand="1"/>
      </w:tblPr>
      <w:tblGrid>
        <w:gridCol w:w="4320"/>
        <w:gridCol w:w="1000"/>
        <w:gridCol w:w="146"/>
        <w:gridCol w:w="1005"/>
        <w:gridCol w:w="146"/>
        <w:gridCol w:w="1005"/>
        <w:gridCol w:w="146"/>
        <w:gridCol w:w="1005"/>
      </w:tblGrid>
      <w:tr w:rsidR="00906108" w:rsidRPr="00906108" w14:paraId="32226E50" w14:textId="77777777">
        <w:trPr>
          <w:trHeight w:val="72"/>
        </w:trPr>
        <w:tc>
          <w:tcPr>
            <w:tcW w:w="4320" w:type="dxa"/>
            <w:tcBorders>
              <w:left w:val="nil"/>
              <w:right w:val="nil"/>
            </w:tcBorders>
            <w:vAlign w:val="bottom"/>
          </w:tcPr>
          <w:p w14:paraId="6BF796A9" w14:textId="77777777" w:rsidR="0025335D" w:rsidRPr="00906108" w:rsidRDefault="0025335D">
            <w:pPr>
              <w:spacing w:line="240" w:lineRule="exact"/>
              <w:jc w:val="center"/>
              <w:rPr>
                <w:rFonts w:cs="Times New Roman"/>
                <w:sz w:val="20"/>
                <w:szCs w:val="20"/>
                <w:cs/>
              </w:rPr>
            </w:pPr>
          </w:p>
        </w:tc>
        <w:tc>
          <w:tcPr>
            <w:tcW w:w="1000" w:type="dxa"/>
            <w:tcBorders>
              <w:left w:val="nil"/>
              <w:right w:val="nil"/>
            </w:tcBorders>
            <w:noWrap/>
          </w:tcPr>
          <w:p w14:paraId="145BB221" w14:textId="77777777" w:rsidR="0025335D" w:rsidRPr="00906108" w:rsidRDefault="0025335D">
            <w:pPr>
              <w:pStyle w:val="a3"/>
              <w:tabs>
                <w:tab w:val="right" w:pos="1152"/>
              </w:tabs>
              <w:spacing w:line="240" w:lineRule="exact"/>
              <w:ind w:right="-72"/>
              <w:jc w:val="center"/>
              <w:rPr>
                <w:rFonts w:ascii="Times New Roman" w:hAnsi="Times New Roman" w:cs="Times New Roman"/>
                <w:b/>
                <w:bCs/>
                <w:snapToGrid w:val="0"/>
                <w:sz w:val="20"/>
                <w:szCs w:val="20"/>
                <w:lang w:eastAsia="th-TH"/>
              </w:rPr>
            </w:pPr>
          </w:p>
        </w:tc>
        <w:tc>
          <w:tcPr>
            <w:tcW w:w="146" w:type="dxa"/>
            <w:tcBorders>
              <w:left w:val="nil"/>
              <w:right w:val="nil"/>
            </w:tcBorders>
            <w:noWrap/>
            <w:vAlign w:val="center"/>
          </w:tcPr>
          <w:p w14:paraId="1CCD62A6" w14:textId="77777777" w:rsidR="0025335D" w:rsidRPr="00906108" w:rsidRDefault="0025335D">
            <w:pPr>
              <w:spacing w:line="240" w:lineRule="exact"/>
              <w:jc w:val="center"/>
              <w:rPr>
                <w:rFonts w:cs="Times New Roman"/>
                <w:b/>
                <w:bCs/>
                <w:sz w:val="20"/>
                <w:szCs w:val="20"/>
                <w:cs/>
              </w:rPr>
            </w:pPr>
          </w:p>
        </w:tc>
        <w:tc>
          <w:tcPr>
            <w:tcW w:w="1005" w:type="dxa"/>
            <w:tcBorders>
              <w:left w:val="nil"/>
              <w:right w:val="nil"/>
            </w:tcBorders>
            <w:noWrap/>
          </w:tcPr>
          <w:p w14:paraId="0E4E38CC" w14:textId="77777777" w:rsidR="0025335D" w:rsidRPr="00906108" w:rsidRDefault="0025335D">
            <w:pPr>
              <w:spacing w:line="240" w:lineRule="exact"/>
              <w:jc w:val="center"/>
              <w:rPr>
                <w:rFonts w:cs="Times New Roman"/>
                <w:b/>
                <w:bCs/>
                <w:sz w:val="20"/>
                <w:szCs w:val="20"/>
                <w:cs/>
              </w:rPr>
            </w:pPr>
          </w:p>
        </w:tc>
        <w:tc>
          <w:tcPr>
            <w:tcW w:w="146" w:type="dxa"/>
            <w:tcBorders>
              <w:left w:val="nil"/>
              <w:right w:val="nil"/>
            </w:tcBorders>
            <w:noWrap/>
            <w:vAlign w:val="center"/>
          </w:tcPr>
          <w:p w14:paraId="69E5B051" w14:textId="77777777" w:rsidR="0025335D" w:rsidRPr="00906108" w:rsidRDefault="0025335D">
            <w:pPr>
              <w:spacing w:line="240" w:lineRule="exact"/>
              <w:jc w:val="center"/>
              <w:rPr>
                <w:rFonts w:cs="Times New Roman"/>
                <w:b/>
                <w:bCs/>
                <w:sz w:val="20"/>
                <w:szCs w:val="20"/>
                <w:cs/>
              </w:rPr>
            </w:pPr>
          </w:p>
        </w:tc>
        <w:tc>
          <w:tcPr>
            <w:tcW w:w="2156" w:type="dxa"/>
            <w:gridSpan w:val="3"/>
            <w:tcBorders>
              <w:left w:val="nil"/>
              <w:right w:val="nil"/>
            </w:tcBorders>
            <w:noWrap/>
            <w:vAlign w:val="bottom"/>
          </w:tcPr>
          <w:p w14:paraId="2BA9F4D6" w14:textId="77777777" w:rsidR="0025335D" w:rsidRPr="00906108" w:rsidRDefault="0025335D">
            <w:pPr>
              <w:spacing w:line="240" w:lineRule="exact"/>
              <w:jc w:val="center"/>
              <w:rPr>
                <w:rFonts w:cs="Times New Roman"/>
                <w:b/>
                <w:bCs/>
                <w:sz w:val="20"/>
                <w:szCs w:val="20"/>
                <w:cs/>
              </w:rPr>
            </w:pPr>
            <w:proofErr w:type="gramStart"/>
            <w:r w:rsidRPr="00906108">
              <w:rPr>
                <w:rFonts w:eastAsia="Calibri" w:cs="Times New Roman"/>
                <w:b/>
                <w:bCs/>
                <w:sz w:val="20"/>
                <w:szCs w:val="20"/>
              </w:rPr>
              <w:t>Unit :</w:t>
            </w:r>
            <w:proofErr w:type="gramEnd"/>
            <w:r w:rsidRPr="00906108">
              <w:rPr>
                <w:rFonts w:eastAsia="Calibri" w:cs="Times New Roman"/>
                <w:b/>
                <w:bCs/>
                <w:sz w:val="20"/>
                <w:szCs w:val="20"/>
              </w:rPr>
              <w:t xml:space="preserve"> Thousand Baht</w:t>
            </w:r>
          </w:p>
        </w:tc>
      </w:tr>
      <w:tr w:rsidR="00906108" w:rsidRPr="00906108" w14:paraId="71FF8D52" w14:textId="77777777">
        <w:trPr>
          <w:trHeight w:val="72"/>
        </w:trPr>
        <w:tc>
          <w:tcPr>
            <w:tcW w:w="4320" w:type="dxa"/>
            <w:tcBorders>
              <w:left w:val="nil"/>
              <w:right w:val="nil"/>
            </w:tcBorders>
            <w:vAlign w:val="bottom"/>
          </w:tcPr>
          <w:p w14:paraId="6DEED238" w14:textId="77777777" w:rsidR="0025335D" w:rsidRPr="00906108" w:rsidRDefault="0025335D">
            <w:pPr>
              <w:spacing w:line="240" w:lineRule="exact"/>
              <w:jc w:val="center"/>
              <w:rPr>
                <w:rFonts w:cs="Times New Roman"/>
                <w:sz w:val="20"/>
                <w:szCs w:val="20"/>
                <w:cs/>
              </w:rPr>
            </w:pPr>
          </w:p>
        </w:tc>
        <w:tc>
          <w:tcPr>
            <w:tcW w:w="2151" w:type="dxa"/>
            <w:gridSpan w:val="3"/>
            <w:tcBorders>
              <w:left w:val="nil"/>
              <w:right w:val="nil"/>
            </w:tcBorders>
            <w:noWrap/>
            <w:vAlign w:val="bottom"/>
          </w:tcPr>
          <w:p w14:paraId="7E03A267" w14:textId="77777777" w:rsidR="0025335D" w:rsidRPr="00906108" w:rsidRDefault="0025335D">
            <w:pPr>
              <w:spacing w:line="240" w:lineRule="exact"/>
              <w:jc w:val="center"/>
              <w:rPr>
                <w:rFonts w:cs="Times New Roman"/>
                <w:b/>
                <w:bCs/>
                <w:sz w:val="20"/>
                <w:szCs w:val="20"/>
                <w:cs/>
              </w:rPr>
            </w:pPr>
            <w:r w:rsidRPr="00906108">
              <w:rPr>
                <w:rFonts w:cs="Times New Roman"/>
                <w:b/>
                <w:bCs/>
                <w:sz w:val="20"/>
                <w:szCs w:val="20"/>
                <w:cs/>
              </w:rPr>
              <w:t xml:space="preserve">Consolidated </w:t>
            </w:r>
          </w:p>
        </w:tc>
        <w:tc>
          <w:tcPr>
            <w:tcW w:w="146" w:type="dxa"/>
            <w:tcBorders>
              <w:left w:val="nil"/>
              <w:right w:val="nil"/>
            </w:tcBorders>
            <w:noWrap/>
            <w:vAlign w:val="center"/>
          </w:tcPr>
          <w:p w14:paraId="6C7A578E" w14:textId="77777777" w:rsidR="0025335D" w:rsidRPr="00906108" w:rsidRDefault="0025335D">
            <w:pPr>
              <w:spacing w:line="240" w:lineRule="exact"/>
              <w:jc w:val="center"/>
              <w:rPr>
                <w:rFonts w:cs="Times New Roman"/>
                <w:b/>
                <w:bCs/>
                <w:sz w:val="20"/>
                <w:szCs w:val="20"/>
                <w:cs/>
              </w:rPr>
            </w:pPr>
          </w:p>
        </w:tc>
        <w:tc>
          <w:tcPr>
            <w:tcW w:w="2156" w:type="dxa"/>
            <w:gridSpan w:val="3"/>
            <w:tcBorders>
              <w:left w:val="nil"/>
              <w:right w:val="nil"/>
            </w:tcBorders>
            <w:noWrap/>
            <w:vAlign w:val="bottom"/>
          </w:tcPr>
          <w:p w14:paraId="2C7DD275" w14:textId="77777777" w:rsidR="0025335D" w:rsidRPr="00906108" w:rsidRDefault="0025335D">
            <w:pPr>
              <w:spacing w:line="240" w:lineRule="exact"/>
              <w:jc w:val="center"/>
              <w:rPr>
                <w:rFonts w:cs="Times New Roman"/>
                <w:b/>
                <w:bCs/>
                <w:sz w:val="20"/>
                <w:szCs w:val="20"/>
                <w:cs/>
              </w:rPr>
            </w:pPr>
            <w:r w:rsidRPr="00906108">
              <w:rPr>
                <w:rFonts w:eastAsia="Calibri" w:cs="Times New Roman"/>
                <w:b/>
                <w:bCs/>
                <w:sz w:val="20"/>
                <w:szCs w:val="20"/>
                <w:cs/>
              </w:rPr>
              <w:t>Separate</w:t>
            </w:r>
          </w:p>
        </w:tc>
      </w:tr>
      <w:tr w:rsidR="00906108" w:rsidRPr="00906108" w14:paraId="7E555918" w14:textId="77777777">
        <w:trPr>
          <w:trHeight w:val="72"/>
        </w:trPr>
        <w:tc>
          <w:tcPr>
            <w:tcW w:w="4320" w:type="dxa"/>
            <w:tcBorders>
              <w:left w:val="nil"/>
              <w:right w:val="nil"/>
            </w:tcBorders>
            <w:vAlign w:val="bottom"/>
          </w:tcPr>
          <w:p w14:paraId="73DD732E" w14:textId="77777777" w:rsidR="0025335D" w:rsidRPr="00906108" w:rsidRDefault="0025335D">
            <w:pPr>
              <w:spacing w:line="240" w:lineRule="exact"/>
              <w:jc w:val="center"/>
              <w:rPr>
                <w:rFonts w:cs="Times New Roman"/>
                <w:sz w:val="20"/>
                <w:szCs w:val="20"/>
                <w:cs/>
              </w:rPr>
            </w:pPr>
          </w:p>
        </w:tc>
        <w:tc>
          <w:tcPr>
            <w:tcW w:w="2151" w:type="dxa"/>
            <w:gridSpan w:val="3"/>
            <w:tcBorders>
              <w:left w:val="nil"/>
              <w:bottom w:val="single" w:sz="4" w:space="0" w:color="auto"/>
              <w:right w:val="nil"/>
            </w:tcBorders>
            <w:noWrap/>
          </w:tcPr>
          <w:p w14:paraId="1198973C" w14:textId="77777777" w:rsidR="0025335D" w:rsidRPr="00906108" w:rsidRDefault="0025335D">
            <w:pPr>
              <w:spacing w:line="240" w:lineRule="exact"/>
              <w:jc w:val="center"/>
              <w:rPr>
                <w:b/>
                <w:bCs/>
                <w:sz w:val="20"/>
                <w:szCs w:val="20"/>
              </w:rPr>
            </w:pPr>
            <w:r w:rsidRPr="00906108">
              <w:rPr>
                <w:rFonts w:cs="Times New Roman"/>
                <w:b/>
                <w:bCs/>
                <w:sz w:val="20"/>
                <w:szCs w:val="20"/>
                <w:cs/>
              </w:rPr>
              <w:t>financial statements</w:t>
            </w:r>
          </w:p>
        </w:tc>
        <w:tc>
          <w:tcPr>
            <w:tcW w:w="146" w:type="dxa"/>
            <w:tcBorders>
              <w:left w:val="nil"/>
              <w:right w:val="nil"/>
            </w:tcBorders>
            <w:noWrap/>
            <w:vAlign w:val="center"/>
          </w:tcPr>
          <w:p w14:paraId="25EEA573" w14:textId="77777777" w:rsidR="0025335D" w:rsidRPr="00906108" w:rsidRDefault="0025335D">
            <w:pPr>
              <w:spacing w:line="240" w:lineRule="exact"/>
              <w:jc w:val="center"/>
              <w:rPr>
                <w:rFonts w:cs="Times New Roman"/>
                <w:b/>
                <w:bCs/>
                <w:sz w:val="20"/>
                <w:szCs w:val="20"/>
                <w:cs/>
              </w:rPr>
            </w:pPr>
          </w:p>
        </w:tc>
        <w:tc>
          <w:tcPr>
            <w:tcW w:w="2156" w:type="dxa"/>
            <w:gridSpan w:val="3"/>
            <w:tcBorders>
              <w:left w:val="nil"/>
              <w:bottom w:val="single" w:sz="4" w:space="0" w:color="auto"/>
              <w:right w:val="nil"/>
            </w:tcBorders>
            <w:noWrap/>
            <w:vAlign w:val="bottom"/>
          </w:tcPr>
          <w:p w14:paraId="4F4DFFA6" w14:textId="77777777" w:rsidR="0025335D" w:rsidRPr="00906108" w:rsidRDefault="0025335D">
            <w:pPr>
              <w:spacing w:line="240" w:lineRule="exact"/>
              <w:jc w:val="center"/>
              <w:rPr>
                <w:b/>
                <w:bCs/>
                <w:sz w:val="20"/>
                <w:szCs w:val="20"/>
              </w:rPr>
            </w:pPr>
            <w:r w:rsidRPr="00906108">
              <w:rPr>
                <w:rFonts w:eastAsia="Calibri" w:cs="Times New Roman"/>
                <w:b/>
                <w:bCs/>
                <w:sz w:val="20"/>
                <w:szCs w:val="20"/>
                <w:cs/>
              </w:rPr>
              <w:t xml:space="preserve">financial </w:t>
            </w:r>
            <w:r w:rsidRPr="00906108">
              <w:rPr>
                <w:rFonts w:eastAsia="Calibri" w:cs="Times New Roman"/>
                <w:b/>
                <w:bCs/>
                <w:sz w:val="20"/>
                <w:szCs w:val="20"/>
              </w:rPr>
              <w:t>s</w:t>
            </w:r>
            <w:r w:rsidRPr="00906108">
              <w:rPr>
                <w:rFonts w:eastAsia="Calibri" w:cs="Times New Roman"/>
                <w:b/>
                <w:bCs/>
                <w:sz w:val="20"/>
                <w:szCs w:val="20"/>
                <w:cs/>
              </w:rPr>
              <w:t>tatements</w:t>
            </w:r>
          </w:p>
        </w:tc>
      </w:tr>
      <w:tr w:rsidR="00906108" w:rsidRPr="00906108" w14:paraId="0C355D88" w14:textId="77777777">
        <w:trPr>
          <w:trHeight w:val="72"/>
        </w:trPr>
        <w:tc>
          <w:tcPr>
            <w:tcW w:w="4320" w:type="dxa"/>
            <w:tcBorders>
              <w:left w:val="nil"/>
              <w:right w:val="nil"/>
            </w:tcBorders>
            <w:vAlign w:val="bottom"/>
          </w:tcPr>
          <w:p w14:paraId="2B47ED19" w14:textId="77777777" w:rsidR="0025335D" w:rsidRPr="00906108" w:rsidRDefault="0025335D">
            <w:pPr>
              <w:spacing w:line="240" w:lineRule="exact"/>
              <w:jc w:val="center"/>
              <w:rPr>
                <w:rFonts w:cs="Times New Roman"/>
                <w:sz w:val="20"/>
                <w:szCs w:val="20"/>
                <w:cs/>
              </w:rPr>
            </w:pPr>
          </w:p>
        </w:tc>
        <w:tc>
          <w:tcPr>
            <w:tcW w:w="1000" w:type="dxa"/>
            <w:tcBorders>
              <w:top w:val="single" w:sz="4" w:space="0" w:color="auto"/>
              <w:left w:val="nil"/>
              <w:right w:val="nil"/>
            </w:tcBorders>
            <w:noWrap/>
          </w:tcPr>
          <w:p w14:paraId="015FA9D5" w14:textId="77777777" w:rsidR="0025335D" w:rsidRPr="00906108" w:rsidRDefault="0025335D">
            <w:pPr>
              <w:pStyle w:val="a3"/>
              <w:tabs>
                <w:tab w:val="right" w:pos="1152"/>
              </w:tabs>
              <w:spacing w:line="240" w:lineRule="exact"/>
              <w:ind w:right="-72"/>
              <w:jc w:val="center"/>
              <w:rPr>
                <w:rFonts w:ascii="Times New Roman" w:hAnsi="Times New Roman" w:cs="Angsana New"/>
                <w:b/>
                <w:bCs/>
                <w:snapToGrid w:val="0"/>
                <w:sz w:val="20"/>
                <w:szCs w:val="20"/>
                <w:lang w:eastAsia="th-TH"/>
              </w:rPr>
            </w:pPr>
            <w:r w:rsidRPr="00906108">
              <w:rPr>
                <w:rFonts w:ascii="Times New Roman" w:hAnsi="Times New Roman" w:cs="Angsana New"/>
                <w:b/>
                <w:bCs/>
                <w:snapToGrid w:val="0"/>
                <w:sz w:val="20"/>
                <w:szCs w:val="20"/>
                <w:lang w:eastAsia="th-TH"/>
              </w:rPr>
              <w:t>2025</w:t>
            </w:r>
          </w:p>
        </w:tc>
        <w:tc>
          <w:tcPr>
            <w:tcW w:w="146" w:type="dxa"/>
            <w:tcBorders>
              <w:top w:val="single" w:sz="4" w:space="0" w:color="auto"/>
              <w:left w:val="nil"/>
              <w:right w:val="nil"/>
            </w:tcBorders>
            <w:noWrap/>
            <w:vAlign w:val="center"/>
          </w:tcPr>
          <w:p w14:paraId="4E030A5F" w14:textId="77777777" w:rsidR="0025335D" w:rsidRPr="00906108" w:rsidRDefault="0025335D">
            <w:pPr>
              <w:spacing w:line="240" w:lineRule="exact"/>
              <w:jc w:val="center"/>
              <w:rPr>
                <w:rFonts w:cs="Times New Roman"/>
                <w:b/>
                <w:bCs/>
                <w:sz w:val="20"/>
                <w:szCs w:val="20"/>
                <w:cs/>
              </w:rPr>
            </w:pPr>
          </w:p>
        </w:tc>
        <w:tc>
          <w:tcPr>
            <w:tcW w:w="1005" w:type="dxa"/>
            <w:tcBorders>
              <w:top w:val="single" w:sz="4" w:space="0" w:color="auto"/>
              <w:left w:val="nil"/>
              <w:right w:val="nil"/>
            </w:tcBorders>
            <w:noWrap/>
          </w:tcPr>
          <w:p w14:paraId="65B1CEFA" w14:textId="77777777" w:rsidR="0025335D" w:rsidRPr="00906108" w:rsidRDefault="0025335D">
            <w:pPr>
              <w:spacing w:line="240" w:lineRule="exact"/>
              <w:jc w:val="center"/>
              <w:rPr>
                <w:b/>
                <w:bCs/>
                <w:sz w:val="20"/>
                <w:szCs w:val="20"/>
              </w:rPr>
            </w:pPr>
            <w:r w:rsidRPr="00906108">
              <w:rPr>
                <w:b/>
                <w:bCs/>
                <w:sz w:val="20"/>
                <w:szCs w:val="20"/>
              </w:rPr>
              <w:t>2024</w:t>
            </w:r>
          </w:p>
        </w:tc>
        <w:tc>
          <w:tcPr>
            <w:tcW w:w="146" w:type="dxa"/>
            <w:tcBorders>
              <w:left w:val="nil"/>
              <w:right w:val="nil"/>
            </w:tcBorders>
            <w:noWrap/>
            <w:vAlign w:val="center"/>
          </w:tcPr>
          <w:p w14:paraId="715E4AC6" w14:textId="77777777" w:rsidR="0025335D" w:rsidRPr="00906108" w:rsidRDefault="0025335D">
            <w:pPr>
              <w:spacing w:line="240" w:lineRule="exact"/>
              <w:jc w:val="center"/>
              <w:rPr>
                <w:rFonts w:cs="Times New Roman"/>
                <w:b/>
                <w:bCs/>
                <w:sz w:val="20"/>
                <w:szCs w:val="20"/>
                <w:cs/>
              </w:rPr>
            </w:pPr>
          </w:p>
        </w:tc>
        <w:tc>
          <w:tcPr>
            <w:tcW w:w="1005" w:type="dxa"/>
            <w:tcBorders>
              <w:top w:val="single" w:sz="4" w:space="0" w:color="auto"/>
              <w:left w:val="nil"/>
              <w:right w:val="nil"/>
            </w:tcBorders>
            <w:noWrap/>
          </w:tcPr>
          <w:p w14:paraId="496774BB" w14:textId="77777777" w:rsidR="0025335D" w:rsidRPr="00906108" w:rsidRDefault="0025335D">
            <w:pPr>
              <w:pStyle w:val="a3"/>
              <w:tabs>
                <w:tab w:val="right" w:pos="1152"/>
              </w:tabs>
              <w:spacing w:line="240" w:lineRule="exact"/>
              <w:ind w:right="-72"/>
              <w:jc w:val="center"/>
              <w:rPr>
                <w:rFonts w:ascii="Times New Roman" w:hAnsi="Times New Roman" w:cs="Angsana New"/>
                <w:b/>
                <w:bCs/>
                <w:snapToGrid w:val="0"/>
                <w:sz w:val="20"/>
                <w:szCs w:val="20"/>
                <w:lang w:eastAsia="th-TH"/>
              </w:rPr>
            </w:pPr>
            <w:r w:rsidRPr="00906108">
              <w:rPr>
                <w:rFonts w:ascii="Times New Roman" w:hAnsi="Times New Roman" w:cs="Angsana New"/>
                <w:b/>
                <w:bCs/>
                <w:snapToGrid w:val="0"/>
                <w:sz w:val="20"/>
                <w:szCs w:val="20"/>
                <w:lang w:eastAsia="th-TH"/>
              </w:rPr>
              <w:t>2025</w:t>
            </w:r>
          </w:p>
        </w:tc>
        <w:tc>
          <w:tcPr>
            <w:tcW w:w="146" w:type="dxa"/>
            <w:tcBorders>
              <w:top w:val="single" w:sz="4" w:space="0" w:color="auto"/>
              <w:left w:val="nil"/>
              <w:right w:val="nil"/>
            </w:tcBorders>
            <w:noWrap/>
            <w:vAlign w:val="center"/>
          </w:tcPr>
          <w:p w14:paraId="20F60BDE" w14:textId="77777777" w:rsidR="0025335D" w:rsidRPr="00906108" w:rsidRDefault="0025335D">
            <w:pPr>
              <w:spacing w:line="240" w:lineRule="exact"/>
              <w:jc w:val="center"/>
              <w:rPr>
                <w:rFonts w:cs="Times New Roman"/>
                <w:b/>
                <w:bCs/>
                <w:sz w:val="20"/>
                <w:szCs w:val="20"/>
                <w:cs/>
              </w:rPr>
            </w:pPr>
          </w:p>
        </w:tc>
        <w:tc>
          <w:tcPr>
            <w:tcW w:w="1005" w:type="dxa"/>
            <w:tcBorders>
              <w:top w:val="single" w:sz="4" w:space="0" w:color="auto"/>
              <w:left w:val="nil"/>
              <w:right w:val="nil"/>
            </w:tcBorders>
            <w:noWrap/>
          </w:tcPr>
          <w:p w14:paraId="1A3206A3" w14:textId="77777777" w:rsidR="0025335D" w:rsidRPr="00906108" w:rsidRDefault="0025335D">
            <w:pPr>
              <w:spacing w:line="240" w:lineRule="exact"/>
              <w:jc w:val="center"/>
              <w:rPr>
                <w:b/>
                <w:bCs/>
                <w:sz w:val="20"/>
                <w:szCs w:val="20"/>
              </w:rPr>
            </w:pPr>
            <w:r w:rsidRPr="00906108">
              <w:rPr>
                <w:b/>
                <w:bCs/>
                <w:sz w:val="20"/>
                <w:szCs w:val="20"/>
              </w:rPr>
              <w:t>2024</w:t>
            </w:r>
          </w:p>
        </w:tc>
      </w:tr>
      <w:tr w:rsidR="00906108" w:rsidRPr="00906108" w14:paraId="61DCBE67" w14:textId="77777777">
        <w:trPr>
          <w:trHeight w:val="72"/>
        </w:trPr>
        <w:tc>
          <w:tcPr>
            <w:tcW w:w="4320" w:type="dxa"/>
            <w:tcBorders>
              <w:top w:val="nil"/>
              <w:left w:val="nil"/>
              <w:bottom w:val="nil"/>
              <w:right w:val="nil"/>
            </w:tcBorders>
            <w:noWrap/>
          </w:tcPr>
          <w:p w14:paraId="7651D45D" w14:textId="77777777" w:rsidR="0025335D" w:rsidRPr="00906108" w:rsidRDefault="0025335D">
            <w:pPr>
              <w:spacing w:line="240" w:lineRule="exact"/>
              <w:ind w:left="355" w:hanging="355"/>
              <w:rPr>
                <w:rFonts w:cs="Times New Roman"/>
                <w:b/>
                <w:bCs/>
                <w:sz w:val="20"/>
                <w:szCs w:val="20"/>
              </w:rPr>
            </w:pPr>
            <w:r w:rsidRPr="00906108">
              <w:rPr>
                <w:rFonts w:cs="Times New Roman"/>
                <w:b/>
                <w:bCs/>
                <w:sz w:val="20"/>
                <w:szCs w:val="20"/>
              </w:rPr>
              <w:t>Current:</w:t>
            </w:r>
          </w:p>
        </w:tc>
        <w:tc>
          <w:tcPr>
            <w:tcW w:w="1000" w:type="dxa"/>
            <w:tcBorders>
              <w:left w:val="nil"/>
              <w:right w:val="nil"/>
            </w:tcBorders>
            <w:noWrap/>
            <w:vAlign w:val="bottom"/>
          </w:tcPr>
          <w:p w14:paraId="3C4CE933" w14:textId="77777777" w:rsidR="0025335D" w:rsidRPr="00906108" w:rsidRDefault="0025335D">
            <w:pPr>
              <w:tabs>
                <w:tab w:val="decimal" w:pos="900"/>
              </w:tabs>
              <w:spacing w:line="240" w:lineRule="exact"/>
              <w:ind w:right="-90"/>
              <w:rPr>
                <w:rFonts w:eastAsia="Calibri" w:cs="Times New Roman"/>
                <w:sz w:val="20"/>
                <w:szCs w:val="20"/>
              </w:rPr>
            </w:pPr>
          </w:p>
        </w:tc>
        <w:tc>
          <w:tcPr>
            <w:tcW w:w="146" w:type="dxa"/>
            <w:tcBorders>
              <w:left w:val="nil"/>
              <w:right w:val="nil"/>
            </w:tcBorders>
            <w:noWrap/>
            <w:vAlign w:val="bottom"/>
          </w:tcPr>
          <w:p w14:paraId="6D9B1547"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718C3721" w14:textId="77777777" w:rsidR="0025335D" w:rsidRPr="00906108" w:rsidRDefault="0025335D">
            <w:pPr>
              <w:tabs>
                <w:tab w:val="decimal" w:pos="880"/>
              </w:tabs>
              <w:spacing w:line="240" w:lineRule="exact"/>
              <w:rPr>
                <w:rFonts w:eastAsia="Calibri" w:cs="Times New Roman"/>
                <w:sz w:val="20"/>
                <w:szCs w:val="20"/>
              </w:rPr>
            </w:pPr>
          </w:p>
        </w:tc>
        <w:tc>
          <w:tcPr>
            <w:tcW w:w="146" w:type="dxa"/>
            <w:tcBorders>
              <w:left w:val="nil"/>
              <w:right w:val="nil"/>
            </w:tcBorders>
            <w:vAlign w:val="bottom"/>
          </w:tcPr>
          <w:p w14:paraId="2B2BF463"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504B3622" w14:textId="77777777" w:rsidR="0025335D" w:rsidRPr="00906108" w:rsidRDefault="0025335D">
            <w:pPr>
              <w:tabs>
                <w:tab w:val="decimal" w:pos="713"/>
              </w:tabs>
              <w:spacing w:line="240" w:lineRule="exact"/>
              <w:rPr>
                <w:rFonts w:eastAsia="Calibri" w:cs="Times New Roman"/>
                <w:sz w:val="20"/>
                <w:szCs w:val="20"/>
              </w:rPr>
            </w:pPr>
          </w:p>
        </w:tc>
        <w:tc>
          <w:tcPr>
            <w:tcW w:w="146" w:type="dxa"/>
            <w:tcBorders>
              <w:left w:val="nil"/>
              <w:right w:val="nil"/>
            </w:tcBorders>
            <w:noWrap/>
            <w:vAlign w:val="bottom"/>
          </w:tcPr>
          <w:p w14:paraId="70688AB8"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759EA2E9" w14:textId="77777777" w:rsidR="0025335D" w:rsidRPr="00906108" w:rsidRDefault="0025335D">
            <w:pPr>
              <w:tabs>
                <w:tab w:val="decimal" w:pos="810"/>
              </w:tabs>
              <w:spacing w:line="240" w:lineRule="exact"/>
              <w:rPr>
                <w:rFonts w:eastAsia="Calibri" w:cs="Times New Roman"/>
                <w:sz w:val="20"/>
                <w:szCs w:val="20"/>
              </w:rPr>
            </w:pPr>
          </w:p>
        </w:tc>
      </w:tr>
      <w:tr w:rsidR="00906108" w:rsidRPr="00906108" w14:paraId="2DE01C70" w14:textId="77777777">
        <w:trPr>
          <w:trHeight w:val="72"/>
        </w:trPr>
        <w:tc>
          <w:tcPr>
            <w:tcW w:w="4320" w:type="dxa"/>
            <w:tcBorders>
              <w:top w:val="nil"/>
              <w:left w:val="nil"/>
              <w:bottom w:val="nil"/>
              <w:right w:val="nil"/>
            </w:tcBorders>
            <w:noWrap/>
          </w:tcPr>
          <w:p w14:paraId="6C8155B3" w14:textId="77777777" w:rsidR="0025335D" w:rsidRPr="00906108" w:rsidRDefault="0025335D">
            <w:pPr>
              <w:spacing w:line="240" w:lineRule="exact"/>
              <w:ind w:left="355" w:hanging="355"/>
              <w:rPr>
                <w:rFonts w:cs="Times New Roman"/>
                <w:sz w:val="20"/>
                <w:szCs w:val="20"/>
              </w:rPr>
            </w:pPr>
            <w:r w:rsidRPr="00906108">
              <w:rPr>
                <w:rFonts w:cs="Times New Roman"/>
                <w:sz w:val="20"/>
                <w:szCs w:val="20"/>
              </w:rPr>
              <w:t xml:space="preserve">Advances received from customers </w:t>
            </w:r>
          </w:p>
        </w:tc>
        <w:tc>
          <w:tcPr>
            <w:tcW w:w="1000" w:type="dxa"/>
            <w:tcBorders>
              <w:left w:val="nil"/>
              <w:right w:val="nil"/>
            </w:tcBorders>
            <w:noWrap/>
            <w:vAlign w:val="bottom"/>
          </w:tcPr>
          <w:p w14:paraId="38C19D87" w14:textId="77777777" w:rsidR="0025335D" w:rsidRPr="00906108" w:rsidRDefault="0025335D">
            <w:pPr>
              <w:tabs>
                <w:tab w:val="decimal" w:pos="900"/>
              </w:tabs>
              <w:spacing w:line="240" w:lineRule="exact"/>
              <w:ind w:right="-90"/>
              <w:rPr>
                <w:rFonts w:eastAsia="Calibri" w:cs="Times New Roman"/>
                <w:sz w:val="20"/>
                <w:szCs w:val="20"/>
              </w:rPr>
            </w:pPr>
          </w:p>
        </w:tc>
        <w:tc>
          <w:tcPr>
            <w:tcW w:w="146" w:type="dxa"/>
            <w:tcBorders>
              <w:left w:val="nil"/>
              <w:right w:val="nil"/>
            </w:tcBorders>
            <w:noWrap/>
            <w:vAlign w:val="bottom"/>
          </w:tcPr>
          <w:p w14:paraId="76C5144A"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01A84955" w14:textId="77777777" w:rsidR="0025335D" w:rsidRPr="00906108" w:rsidRDefault="0025335D">
            <w:pPr>
              <w:tabs>
                <w:tab w:val="decimal" w:pos="880"/>
              </w:tabs>
              <w:spacing w:line="240" w:lineRule="exact"/>
              <w:rPr>
                <w:rFonts w:eastAsia="Calibri" w:cs="Times New Roman"/>
                <w:sz w:val="20"/>
                <w:szCs w:val="20"/>
              </w:rPr>
            </w:pPr>
          </w:p>
        </w:tc>
        <w:tc>
          <w:tcPr>
            <w:tcW w:w="146" w:type="dxa"/>
            <w:tcBorders>
              <w:left w:val="nil"/>
              <w:right w:val="nil"/>
            </w:tcBorders>
            <w:vAlign w:val="bottom"/>
          </w:tcPr>
          <w:p w14:paraId="3011EB77"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3A8306CE" w14:textId="77777777" w:rsidR="0025335D" w:rsidRPr="00906108" w:rsidRDefault="0025335D">
            <w:pPr>
              <w:tabs>
                <w:tab w:val="decimal" w:pos="872"/>
              </w:tabs>
              <w:spacing w:line="240" w:lineRule="exact"/>
              <w:ind w:right="66"/>
              <w:jc w:val="right"/>
              <w:rPr>
                <w:rFonts w:eastAsia="Calibri" w:cs="Times New Roman"/>
                <w:sz w:val="20"/>
                <w:szCs w:val="20"/>
              </w:rPr>
            </w:pPr>
          </w:p>
        </w:tc>
        <w:tc>
          <w:tcPr>
            <w:tcW w:w="146" w:type="dxa"/>
            <w:tcBorders>
              <w:left w:val="nil"/>
              <w:right w:val="nil"/>
            </w:tcBorders>
            <w:noWrap/>
            <w:vAlign w:val="bottom"/>
          </w:tcPr>
          <w:p w14:paraId="4FA8D242"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1A96FFCD" w14:textId="77777777" w:rsidR="0025335D" w:rsidRPr="00906108" w:rsidRDefault="0025335D">
            <w:pPr>
              <w:tabs>
                <w:tab w:val="decimal" w:pos="810"/>
              </w:tabs>
              <w:spacing w:line="240" w:lineRule="exact"/>
              <w:rPr>
                <w:rFonts w:eastAsia="Calibri" w:cs="Times New Roman"/>
                <w:sz w:val="20"/>
                <w:szCs w:val="20"/>
              </w:rPr>
            </w:pPr>
          </w:p>
        </w:tc>
      </w:tr>
      <w:tr w:rsidR="00906108" w:rsidRPr="00906108" w14:paraId="0813AB7D" w14:textId="77777777">
        <w:trPr>
          <w:trHeight w:val="72"/>
        </w:trPr>
        <w:tc>
          <w:tcPr>
            <w:tcW w:w="4320" w:type="dxa"/>
            <w:tcBorders>
              <w:top w:val="nil"/>
              <w:left w:val="nil"/>
              <w:bottom w:val="nil"/>
              <w:right w:val="nil"/>
            </w:tcBorders>
            <w:noWrap/>
          </w:tcPr>
          <w:p w14:paraId="09AFBAAD" w14:textId="77777777" w:rsidR="0025335D" w:rsidRPr="00906108" w:rsidRDefault="0025335D">
            <w:pPr>
              <w:spacing w:line="240" w:lineRule="exact"/>
              <w:ind w:left="355" w:hanging="355"/>
              <w:rPr>
                <w:rFonts w:cs="Times New Roman"/>
                <w:sz w:val="20"/>
                <w:szCs w:val="20"/>
              </w:rPr>
            </w:pPr>
            <w:r w:rsidRPr="00906108">
              <w:rPr>
                <w:rFonts w:cs="Times New Roman"/>
                <w:sz w:val="20"/>
                <w:szCs w:val="20"/>
              </w:rPr>
              <w:t xml:space="preserve">  according to agreements to buy and </w:t>
            </w:r>
            <w:r w:rsidRPr="00906108">
              <w:rPr>
                <w:rFonts w:cs="Times New Roman"/>
                <w:sz w:val="20"/>
                <w:szCs w:val="20"/>
              </w:rPr>
              <w:br/>
              <w:t>to sell real estates</w:t>
            </w:r>
          </w:p>
        </w:tc>
        <w:tc>
          <w:tcPr>
            <w:tcW w:w="1000" w:type="dxa"/>
            <w:tcBorders>
              <w:left w:val="nil"/>
              <w:right w:val="nil"/>
            </w:tcBorders>
            <w:noWrap/>
            <w:vAlign w:val="bottom"/>
          </w:tcPr>
          <w:p w14:paraId="359924FD" w14:textId="2229D2F7" w:rsidR="0025335D" w:rsidRPr="00906108" w:rsidRDefault="00285E96">
            <w:pPr>
              <w:tabs>
                <w:tab w:val="decimal" w:pos="897"/>
              </w:tabs>
              <w:spacing w:line="240" w:lineRule="exact"/>
              <w:rPr>
                <w:rFonts w:eastAsia="Calibri" w:cs="Times New Roman"/>
                <w:sz w:val="20"/>
                <w:szCs w:val="20"/>
                <w:cs/>
              </w:rPr>
            </w:pPr>
            <w:r w:rsidRPr="00906108">
              <w:rPr>
                <w:rFonts w:eastAsia="Calibri" w:cs="Times New Roman"/>
                <w:sz w:val="20"/>
                <w:szCs w:val="20"/>
              </w:rPr>
              <w:t>83,142</w:t>
            </w:r>
          </w:p>
        </w:tc>
        <w:tc>
          <w:tcPr>
            <w:tcW w:w="146" w:type="dxa"/>
            <w:tcBorders>
              <w:left w:val="nil"/>
              <w:right w:val="nil"/>
            </w:tcBorders>
            <w:noWrap/>
            <w:vAlign w:val="bottom"/>
          </w:tcPr>
          <w:p w14:paraId="4F2CC2D8"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033BB682" w14:textId="77777777" w:rsidR="0025335D" w:rsidRPr="00906108" w:rsidRDefault="0025335D">
            <w:pPr>
              <w:tabs>
                <w:tab w:val="decimal" w:pos="897"/>
              </w:tabs>
              <w:spacing w:line="240" w:lineRule="exact"/>
              <w:rPr>
                <w:rFonts w:eastAsia="Calibri" w:cs="Times New Roman"/>
                <w:sz w:val="20"/>
                <w:szCs w:val="20"/>
                <w:cs/>
              </w:rPr>
            </w:pPr>
            <w:r w:rsidRPr="00906108">
              <w:rPr>
                <w:rFonts w:eastAsia="Calibri"/>
                <w:sz w:val="20"/>
                <w:szCs w:val="20"/>
              </w:rPr>
              <w:t>182</w:t>
            </w:r>
            <w:r w:rsidRPr="00906108">
              <w:rPr>
                <w:rFonts w:eastAsia="Calibri" w:cs="Times New Roman"/>
                <w:sz w:val="20"/>
                <w:szCs w:val="20"/>
              </w:rPr>
              <w:t>,</w:t>
            </w:r>
            <w:r w:rsidRPr="00906108">
              <w:rPr>
                <w:rFonts w:eastAsia="Calibri"/>
                <w:sz w:val="20"/>
                <w:szCs w:val="20"/>
              </w:rPr>
              <w:t>181</w:t>
            </w:r>
          </w:p>
        </w:tc>
        <w:tc>
          <w:tcPr>
            <w:tcW w:w="146" w:type="dxa"/>
            <w:tcBorders>
              <w:left w:val="nil"/>
              <w:right w:val="nil"/>
            </w:tcBorders>
            <w:vAlign w:val="bottom"/>
          </w:tcPr>
          <w:p w14:paraId="24D54B21"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25B009C8" w14:textId="195DBE22" w:rsidR="0025335D" w:rsidRPr="00906108" w:rsidRDefault="009D464D">
            <w:pPr>
              <w:tabs>
                <w:tab w:val="decimal" w:pos="872"/>
                <w:tab w:val="decimal" w:pos="900"/>
              </w:tabs>
              <w:spacing w:line="240" w:lineRule="exact"/>
              <w:ind w:right="66"/>
              <w:jc w:val="right"/>
              <w:rPr>
                <w:rFonts w:eastAsia="Calibri" w:cs="Times New Roman"/>
                <w:sz w:val="20"/>
                <w:szCs w:val="20"/>
                <w:cs/>
              </w:rPr>
            </w:pPr>
            <w:r w:rsidRPr="00906108">
              <w:rPr>
                <w:rFonts w:eastAsia="Calibri" w:cs="Times New Roman"/>
                <w:sz w:val="20"/>
                <w:szCs w:val="20"/>
              </w:rPr>
              <w:t>44,439</w:t>
            </w:r>
          </w:p>
        </w:tc>
        <w:tc>
          <w:tcPr>
            <w:tcW w:w="146" w:type="dxa"/>
            <w:tcBorders>
              <w:left w:val="nil"/>
              <w:right w:val="nil"/>
            </w:tcBorders>
            <w:noWrap/>
            <w:vAlign w:val="bottom"/>
          </w:tcPr>
          <w:p w14:paraId="6D741180"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18D03F28" w14:textId="77777777" w:rsidR="0025335D" w:rsidRPr="00906108" w:rsidRDefault="0025335D">
            <w:pPr>
              <w:tabs>
                <w:tab w:val="decimal" w:pos="897"/>
              </w:tabs>
              <w:spacing w:line="240" w:lineRule="exact"/>
              <w:rPr>
                <w:rFonts w:eastAsia="Calibri" w:cs="Times New Roman"/>
                <w:sz w:val="20"/>
                <w:szCs w:val="20"/>
                <w:cs/>
              </w:rPr>
            </w:pPr>
            <w:r w:rsidRPr="00906108">
              <w:rPr>
                <w:rFonts w:eastAsia="Calibri"/>
                <w:sz w:val="20"/>
                <w:szCs w:val="20"/>
              </w:rPr>
              <w:t>36</w:t>
            </w:r>
            <w:r w:rsidRPr="00906108">
              <w:rPr>
                <w:rFonts w:eastAsia="Calibri" w:cs="Times New Roman"/>
                <w:sz w:val="20"/>
                <w:szCs w:val="20"/>
              </w:rPr>
              <w:t>,</w:t>
            </w:r>
            <w:r w:rsidRPr="00906108">
              <w:rPr>
                <w:rFonts w:eastAsia="Calibri"/>
                <w:sz w:val="20"/>
                <w:szCs w:val="20"/>
              </w:rPr>
              <w:t>555</w:t>
            </w:r>
          </w:p>
        </w:tc>
      </w:tr>
      <w:tr w:rsidR="00906108" w:rsidRPr="00906108" w14:paraId="5B65A56E" w14:textId="77777777">
        <w:trPr>
          <w:trHeight w:val="72"/>
        </w:trPr>
        <w:tc>
          <w:tcPr>
            <w:tcW w:w="4320" w:type="dxa"/>
            <w:tcBorders>
              <w:top w:val="nil"/>
              <w:left w:val="nil"/>
              <w:bottom w:val="nil"/>
              <w:right w:val="nil"/>
            </w:tcBorders>
            <w:noWrap/>
          </w:tcPr>
          <w:p w14:paraId="75A69899" w14:textId="77777777" w:rsidR="0025335D" w:rsidRPr="00906108" w:rsidRDefault="0025335D">
            <w:pPr>
              <w:spacing w:line="240" w:lineRule="exact"/>
              <w:ind w:left="355" w:hanging="355"/>
              <w:rPr>
                <w:rFonts w:cs="Times New Roman"/>
                <w:sz w:val="20"/>
                <w:szCs w:val="20"/>
              </w:rPr>
            </w:pPr>
            <w:r w:rsidRPr="00906108">
              <w:rPr>
                <w:rFonts w:cs="Times New Roman"/>
                <w:sz w:val="20"/>
                <w:szCs w:val="20"/>
              </w:rPr>
              <w:t>Advances received from rental and service agreements</w:t>
            </w:r>
          </w:p>
        </w:tc>
        <w:tc>
          <w:tcPr>
            <w:tcW w:w="1000" w:type="dxa"/>
            <w:tcBorders>
              <w:left w:val="nil"/>
              <w:bottom w:val="single" w:sz="4" w:space="0" w:color="auto"/>
              <w:right w:val="nil"/>
            </w:tcBorders>
            <w:noWrap/>
            <w:vAlign w:val="bottom"/>
          </w:tcPr>
          <w:p w14:paraId="13391CA5" w14:textId="398F19A2" w:rsidR="0025335D" w:rsidRPr="00906108" w:rsidRDefault="00285E96">
            <w:pPr>
              <w:tabs>
                <w:tab w:val="decimal" w:pos="897"/>
              </w:tabs>
              <w:spacing w:line="240" w:lineRule="exact"/>
              <w:rPr>
                <w:rFonts w:eastAsia="Calibri" w:cs="Times New Roman"/>
                <w:sz w:val="20"/>
                <w:szCs w:val="20"/>
                <w:cs/>
              </w:rPr>
            </w:pPr>
            <w:r w:rsidRPr="00906108">
              <w:rPr>
                <w:rFonts w:eastAsia="Calibri" w:cs="Times New Roman"/>
                <w:sz w:val="20"/>
                <w:szCs w:val="20"/>
              </w:rPr>
              <w:t>123,755</w:t>
            </w:r>
          </w:p>
        </w:tc>
        <w:tc>
          <w:tcPr>
            <w:tcW w:w="146" w:type="dxa"/>
            <w:tcBorders>
              <w:left w:val="nil"/>
              <w:right w:val="nil"/>
            </w:tcBorders>
            <w:noWrap/>
            <w:vAlign w:val="bottom"/>
          </w:tcPr>
          <w:p w14:paraId="110CB18C" w14:textId="77777777" w:rsidR="0025335D" w:rsidRPr="00906108" w:rsidRDefault="0025335D">
            <w:pPr>
              <w:spacing w:line="240" w:lineRule="exact"/>
              <w:rPr>
                <w:rFonts w:cs="Times New Roman"/>
                <w:sz w:val="20"/>
                <w:szCs w:val="20"/>
                <w:cs/>
              </w:rPr>
            </w:pPr>
          </w:p>
        </w:tc>
        <w:tc>
          <w:tcPr>
            <w:tcW w:w="1005" w:type="dxa"/>
            <w:tcBorders>
              <w:left w:val="nil"/>
              <w:bottom w:val="single" w:sz="4" w:space="0" w:color="auto"/>
              <w:right w:val="nil"/>
            </w:tcBorders>
            <w:noWrap/>
            <w:vAlign w:val="bottom"/>
          </w:tcPr>
          <w:p w14:paraId="2F0405E7" w14:textId="77777777" w:rsidR="0025335D" w:rsidRPr="00906108" w:rsidRDefault="0025335D">
            <w:pPr>
              <w:tabs>
                <w:tab w:val="decimal" w:pos="897"/>
              </w:tabs>
              <w:spacing w:line="240" w:lineRule="exact"/>
              <w:rPr>
                <w:rFonts w:eastAsia="Calibri" w:cs="Times New Roman"/>
                <w:sz w:val="20"/>
                <w:szCs w:val="20"/>
              </w:rPr>
            </w:pPr>
            <w:r w:rsidRPr="00906108">
              <w:rPr>
                <w:rFonts w:eastAsia="Calibri"/>
                <w:sz w:val="20"/>
                <w:szCs w:val="20"/>
              </w:rPr>
              <w:t>108</w:t>
            </w:r>
            <w:r w:rsidRPr="00906108">
              <w:rPr>
                <w:rFonts w:eastAsia="Calibri" w:cs="Times New Roman"/>
                <w:sz w:val="20"/>
                <w:szCs w:val="20"/>
              </w:rPr>
              <w:t>,</w:t>
            </w:r>
            <w:r w:rsidRPr="00906108">
              <w:rPr>
                <w:rFonts w:eastAsia="Calibri"/>
                <w:sz w:val="20"/>
                <w:szCs w:val="20"/>
              </w:rPr>
              <w:t>097</w:t>
            </w:r>
          </w:p>
        </w:tc>
        <w:tc>
          <w:tcPr>
            <w:tcW w:w="146" w:type="dxa"/>
            <w:tcBorders>
              <w:left w:val="nil"/>
              <w:right w:val="nil"/>
            </w:tcBorders>
            <w:vAlign w:val="bottom"/>
          </w:tcPr>
          <w:p w14:paraId="486331AE" w14:textId="77777777" w:rsidR="0025335D" w:rsidRPr="00906108" w:rsidRDefault="0025335D">
            <w:pPr>
              <w:spacing w:line="240" w:lineRule="exact"/>
              <w:rPr>
                <w:rFonts w:cs="Times New Roman"/>
                <w:sz w:val="20"/>
                <w:szCs w:val="20"/>
                <w:cs/>
              </w:rPr>
            </w:pPr>
          </w:p>
        </w:tc>
        <w:tc>
          <w:tcPr>
            <w:tcW w:w="1005" w:type="dxa"/>
            <w:tcBorders>
              <w:left w:val="nil"/>
              <w:bottom w:val="single" w:sz="4" w:space="0" w:color="auto"/>
              <w:right w:val="nil"/>
            </w:tcBorders>
            <w:noWrap/>
            <w:vAlign w:val="bottom"/>
          </w:tcPr>
          <w:p w14:paraId="2075B3FC" w14:textId="6EB473FC" w:rsidR="0025335D" w:rsidRPr="00906108" w:rsidRDefault="009D464D">
            <w:pPr>
              <w:tabs>
                <w:tab w:val="decimal" w:pos="872"/>
                <w:tab w:val="decimal" w:pos="900"/>
              </w:tabs>
              <w:spacing w:line="240" w:lineRule="exact"/>
              <w:ind w:right="66"/>
              <w:jc w:val="right"/>
              <w:rPr>
                <w:rFonts w:eastAsia="Calibri" w:cstheme="minorBidi"/>
                <w:sz w:val="20"/>
                <w:szCs w:val="20"/>
                <w:cs/>
              </w:rPr>
            </w:pPr>
            <w:r w:rsidRPr="00906108">
              <w:rPr>
                <w:rFonts w:eastAsia="Calibri" w:cs="Times New Roman"/>
                <w:sz w:val="20"/>
                <w:szCs w:val="20"/>
              </w:rPr>
              <w:t>605</w:t>
            </w:r>
          </w:p>
        </w:tc>
        <w:tc>
          <w:tcPr>
            <w:tcW w:w="146" w:type="dxa"/>
            <w:tcBorders>
              <w:left w:val="nil"/>
              <w:right w:val="nil"/>
            </w:tcBorders>
            <w:noWrap/>
            <w:vAlign w:val="bottom"/>
          </w:tcPr>
          <w:p w14:paraId="5E8680DE" w14:textId="77777777" w:rsidR="0025335D" w:rsidRPr="00906108" w:rsidRDefault="0025335D">
            <w:pPr>
              <w:spacing w:line="240" w:lineRule="exact"/>
              <w:rPr>
                <w:rFonts w:cs="Times New Roman"/>
                <w:sz w:val="20"/>
                <w:szCs w:val="20"/>
                <w:cs/>
              </w:rPr>
            </w:pPr>
          </w:p>
        </w:tc>
        <w:tc>
          <w:tcPr>
            <w:tcW w:w="1005" w:type="dxa"/>
            <w:tcBorders>
              <w:left w:val="nil"/>
              <w:bottom w:val="single" w:sz="4" w:space="0" w:color="auto"/>
              <w:right w:val="nil"/>
            </w:tcBorders>
            <w:noWrap/>
            <w:vAlign w:val="bottom"/>
          </w:tcPr>
          <w:p w14:paraId="690AB8EF" w14:textId="77777777" w:rsidR="0025335D" w:rsidRPr="00906108" w:rsidRDefault="0025335D">
            <w:pPr>
              <w:tabs>
                <w:tab w:val="decimal" w:pos="897"/>
              </w:tabs>
              <w:spacing w:line="240" w:lineRule="exact"/>
              <w:rPr>
                <w:rFonts w:eastAsia="Calibri" w:cs="Times New Roman"/>
                <w:sz w:val="20"/>
                <w:szCs w:val="20"/>
                <w:cs/>
              </w:rPr>
            </w:pPr>
            <w:r w:rsidRPr="00906108">
              <w:rPr>
                <w:rFonts w:eastAsia="Calibri"/>
                <w:sz w:val="20"/>
                <w:szCs w:val="20"/>
              </w:rPr>
              <w:t>2</w:t>
            </w:r>
            <w:r w:rsidRPr="00906108">
              <w:rPr>
                <w:rFonts w:eastAsia="Calibri" w:cs="Times New Roman"/>
                <w:sz w:val="20"/>
                <w:szCs w:val="20"/>
              </w:rPr>
              <w:t>,</w:t>
            </w:r>
            <w:r w:rsidRPr="00906108">
              <w:rPr>
                <w:rFonts w:eastAsia="Calibri"/>
                <w:sz w:val="20"/>
                <w:szCs w:val="20"/>
              </w:rPr>
              <w:t>140</w:t>
            </w:r>
          </w:p>
        </w:tc>
      </w:tr>
      <w:tr w:rsidR="00906108" w:rsidRPr="00906108" w14:paraId="0974C548" w14:textId="77777777">
        <w:trPr>
          <w:trHeight w:val="72"/>
        </w:trPr>
        <w:tc>
          <w:tcPr>
            <w:tcW w:w="4320" w:type="dxa"/>
            <w:tcBorders>
              <w:top w:val="nil"/>
              <w:left w:val="nil"/>
              <w:bottom w:val="nil"/>
              <w:right w:val="nil"/>
            </w:tcBorders>
            <w:noWrap/>
          </w:tcPr>
          <w:p w14:paraId="6588496C" w14:textId="77777777" w:rsidR="0025335D" w:rsidRPr="00906108" w:rsidRDefault="0025335D">
            <w:pPr>
              <w:spacing w:line="240" w:lineRule="exact"/>
              <w:ind w:left="355" w:hanging="355"/>
              <w:rPr>
                <w:rFonts w:cs="Times New Roman"/>
                <w:sz w:val="20"/>
                <w:szCs w:val="20"/>
              </w:rPr>
            </w:pPr>
          </w:p>
        </w:tc>
        <w:tc>
          <w:tcPr>
            <w:tcW w:w="1000" w:type="dxa"/>
            <w:tcBorders>
              <w:top w:val="single" w:sz="4" w:space="0" w:color="auto"/>
              <w:left w:val="nil"/>
              <w:bottom w:val="single" w:sz="4" w:space="0" w:color="auto"/>
              <w:right w:val="nil"/>
            </w:tcBorders>
            <w:noWrap/>
            <w:vAlign w:val="bottom"/>
          </w:tcPr>
          <w:p w14:paraId="3875939E" w14:textId="41D735C4" w:rsidR="0025335D" w:rsidRPr="00906108" w:rsidRDefault="00285E96">
            <w:pPr>
              <w:tabs>
                <w:tab w:val="decimal" w:pos="897"/>
              </w:tabs>
              <w:spacing w:line="240" w:lineRule="exact"/>
              <w:rPr>
                <w:rFonts w:eastAsia="Calibri" w:cs="Times New Roman"/>
                <w:sz w:val="20"/>
                <w:szCs w:val="20"/>
                <w:cs/>
              </w:rPr>
            </w:pPr>
            <w:r w:rsidRPr="00906108">
              <w:rPr>
                <w:rFonts w:eastAsia="Calibri" w:cs="Times New Roman"/>
                <w:sz w:val="20"/>
                <w:szCs w:val="20"/>
              </w:rPr>
              <w:t>206,897</w:t>
            </w:r>
          </w:p>
        </w:tc>
        <w:tc>
          <w:tcPr>
            <w:tcW w:w="146" w:type="dxa"/>
            <w:tcBorders>
              <w:left w:val="nil"/>
              <w:right w:val="nil"/>
            </w:tcBorders>
            <w:noWrap/>
            <w:vAlign w:val="bottom"/>
          </w:tcPr>
          <w:p w14:paraId="11ACF702"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bottom w:val="single" w:sz="4" w:space="0" w:color="auto"/>
              <w:right w:val="nil"/>
            </w:tcBorders>
            <w:noWrap/>
            <w:vAlign w:val="bottom"/>
          </w:tcPr>
          <w:p w14:paraId="338CBCB4" w14:textId="77777777" w:rsidR="0025335D" w:rsidRPr="00906108" w:rsidRDefault="0025335D">
            <w:pPr>
              <w:tabs>
                <w:tab w:val="decimal" w:pos="897"/>
              </w:tabs>
              <w:spacing w:line="240" w:lineRule="exact"/>
              <w:rPr>
                <w:rFonts w:eastAsia="Calibri" w:cs="Times New Roman"/>
                <w:sz w:val="20"/>
                <w:szCs w:val="20"/>
                <w:cs/>
              </w:rPr>
            </w:pPr>
            <w:r w:rsidRPr="00906108">
              <w:rPr>
                <w:rFonts w:eastAsia="Calibri"/>
                <w:sz w:val="20"/>
                <w:szCs w:val="20"/>
              </w:rPr>
              <w:t>290</w:t>
            </w:r>
            <w:r w:rsidRPr="00906108">
              <w:rPr>
                <w:rFonts w:eastAsia="Calibri" w:cs="Times New Roman"/>
                <w:sz w:val="20"/>
                <w:szCs w:val="20"/>
              </w:rPr>
              <w:t>,</w:t>
            </w:r>
            <w:r w:rsidRPr="00906108">
              <w:rPr>
                <w:rFonts w:eastAsia="Calibri"/>
                <w:sz w:val="20"/>
                <w:szCs w:val="20"/>
              </w:rPr>
              <w:t>278</w:t>
            </w:r>
          </w:p>
        </w:tc>
        <w:tc>
          <w:tcPr>
            <w:tcW w:w="146" w:type="dxa"/>
            <w:tcBorders>
              <w:left w:val="nil"/>
              <w:right w:val="nil"/>
            </w:tcBorders>
            <w:vAlign w:val="bottom"/>
          </w:tcPr>
          <w:p w14:paraId="393008FA"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bottom w:val="single" w:sz="4" w:space="0" w:color="auto"/>
              <w:right w:val="nil"/>
            </w:tcBorders>
            <w:noWrap/>
            <w:vAlign w:val="bottom"/>
          </w:tcPr>
          <w:p w14:paraId="02D53285" w14:textId="3C53E981" w:rsidR="0025335D" w:rsidRPr="00906108" w:rsidRDefault="009D464D">
            <w:pPr>
              <w:tabs>
                <w:tab w:val="decimal" w:pos="872"/>
                <w:tab w:val="decimal" w:pos="900"/>
              </w:tabs>
              <w:spacing w:line="240" w:lineRule="exact"/>
              <w:ind w:right="66"/>
              <w:jc w:val="right"/>
              <w:rPr>
                <w:rFonts w:eastAsia="Calibri" w:cstheme="minorBidi"/>
                <w:sz w:val="20"/>
                <w:szCs w:val="20"/>
              </w:rPr>
            </w:pPr>
            <w:r w:rsidRPr="00906108">
              <w:rPr>
                <w:rFonts w:eastAsia="Calibri" w:cstheme="minorBidi"/>
                <w:sz w:val="20"/>
                <w:szCs w:val="20"/>
              </w:rPr>
              <w:t>45,044</w:t>
            </w:r>
          </w:p>
        </w:tc>
        <w:tc>
          <w:tcPr>
            <w:tcW w:w="146" w:type="dxa"/>
            <w:tcBorders>
              <w:left w:val="nil"/>
              <w:right w:val="nil"/>
            </w:tcBorders>
            <w:noWrap/>
            <w:vAlign w:val="bottom"/>
          </w:tcPr>
          <w:p w14:paraId="47FFC7AC"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bottom w:val="single" w:sz="4" w:space="0" w:color="auto"/>
              <w:right w:val="nil"/>
            </w:tcBorders>
            <w:noWrap/>
            <w:vAlign w:val="bottom"/>
          </w:tcPr>
          <w:p w14:paraId="3A9BE389" w14:textId="77777777" w:rsidR="0025335D" w:rsidRPr="00906108" w:rsidRDefault="0025335D">
            <w:pPr>
              <w:tabs>
                <w:tab w:val="decimal" w:pos="897"/>
              </w:tabs>
              <w:spacing w:line="240" w:lineRule="exact"/>
              <w:rPr>
                <w:rFonts w:eastAsia="Calibri" w:cs="Times New Roman"/>
                <w:sz w:val="20"/>
                <w:szCs w:val="20"/>
                <w:cs/>
              </w:rPr>
            </w:pPr>
            <w:r w:rsidRPr="00906108">
              <w:rPr>
                <w:rFonts w:eastAsia="Calibri"/>
                <w:sz w:val="20"/>
                <w:szCs w:val="20"/>
              </w:rPr>
              <w:t>38</w:t>
            </w:r>
            <w:r w:rsidRPr="00906108">
              <w:rPr>
                <w:rFonts w:eastAsia="Calibri" w:cs="Times New Roman"/>
                <w:sz w:val="20"/>
                <w:szCs w:val="20"/>
              </w:rPr>
              <w:t>,</w:t>
            </w:r>
            <w:r w:rsidRPr="00906108">
              <w:rPr>
                <w:rFonts w:eastAsia="Calibri"/>
                <w:sz w:val="20"/>
                <w:szCs w:val="20"/>
              </w:rPr>
              <w:t>695</w:t>
            </w:r>
          </w:p>
        </w:tc>
      </w:tr>
      <w:tr w:rsidR="00906108" w:rsidRPr="00906108" w14:paraId="08F8A632" w14:textId="77777777">
        <w:trPr>
          <w:trHeight w:val="72"/>
        </w:trPr>
        <w:tc>
          <w:tcPr>
            <w:tcW w:w="4320" w:type="dxa"/>
            <w:tcBorders>
              <w:top w:val="nil"/>
              <w:left w:val="nil"/>
              <w:right w:val="nil"/>
            </w:tcBorders>
            <w:noWrap/>
          </w:tcPr>
          <w:p w14:paraId="5FC10BB5" w14:textId="77777777" w:rsidR="0025335D" w:rsidRPr="00906108" w:rsidRDefault="0025335D">
            <w:pPr>
              <w:spacing w:line="240" w:lineRule="exact"/>
              <w:ind w:left="355" w:hanging="355"/>
              <w:rPr>
                <w:rFonts w:cs="Times New Roman"/>
                <w:sz w:val="20"/>
                <w:szCs w:val="20"/>
              </w:rPr>
            </w:pPr>
          </w:p>
        </w:tc>
        <w:tc>
          <w:tcPr>
            <w:tcW w:w="1000" w:type="dxa"/>
            <w:tcBorders>
              <w:top w:val="single" w:sz="4" w:space="0" w:color="auto"/>
              <w:left w:val="nil"/>
              <w:right w:val="nil"/>
            </w:tcBorders>
            <w:noWrap/>
            <w:vAlign w:val="bottom"/>
          </w:tcPr>
          <w:p w14:paraId="0BEB1392" w14:textId="77777777" w:rsidR="0025335D" w:rsidRPr="00906108" w:rsidRDefault="0025335D">
            <w:pPr>
              <w:tabs>
                <w:tab w:val="decimal" w:pos="897"/>
              </w:tabs>
              <w:spacing w:line="240" w:lineRule="exact"/>
              <w:rPr>
                <w:rFonts w:eastAsia="Calibri" w:cs="Times New Roman"/>
                <w:sz w:val="20"/>
                <w:szCs w:val="20"/>
              </w:rPr>
            </w:pPr>
          </w:p>
        </w:tc>
        <w:tc>
          <w:tcPr>
            <w:tcW w:w="146" w:type="dxa"/>
            <w:tcBorders>
              <w:left w:val="nil"/>
              <w:right w:val="nil"/>
            </w:tcBorders>
            <w:noWrap/>
            <w:vAlign w:val="bottom"/>
          </w:tcPr>
          <w:p w14:paraId="545A8255"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right w:val="nil"/>
            </w:tcBorders>
            <w:noWrap/>
            <w:vAlign w:val="bottom"/>
          </w:tcPr>
          <w:p w14:paraId="2F46DCDC" w14:textId="77777777" w:rsidR="0025335D" w:rsidRPr="00906108" w:rsidRDefault="0025335D">
            <w:pPr>
              <w:tabs>
                <w:tab w:val="decimal" w:pos="897"/>
              </w:tabs>
              <w:spacing w:line="240" w:lineRule="exact"/>
              <w:rPr>
                <w:rFonts w:eastAsia="Calibri" w:cs="Times New Roman"/>
                <w:sz w:val="20"/>
                <w:szCs w:val="20"/>
                <w:cs/>
              </w:rPr>
            </w:pPr>
          </w:p>
        </w:tc>
        <w:tc>
          <w:tcPr>
            <w:tcW w:w="146" w:type="dxa"/>
            <w:tcBorders>
              <w:left w:val="nil"/>
              <w:right w:val="nil"/>
            </w:tcBorders>
            <w:vAlign w:val="bottom"/>
          </w:tcPr>
          <w:p w14:paraId="4C939F90"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right w:val="nil"/>
            </w:tcBorders>
            <w:noWrap/>
            <w:vAlign w:val="bottom"/>
          </w:tcPr>
          <w:p w14:paraId="565D47A1" w14:textId="77777777" w:rsidR="0025335D" w:rsidRPr="00906108" w:rsidRDefault="0025335D">
            <w:pPr>
              <w:tabs>
                <w:tab w:val="decimal" w:pos="872"/>
                <w:tab w:val="decimal" w:pos="900"/>
              </w:tabs>
              <w:spacing w:line="240" w:lineRule="exact"/>
              <w:ind w:right="66"/>
              <w:jc w:val="right"/>
              <w:rPr>
                <w:rFonts w:eastAsia="Calibri" w:cs="Times New Roman"/>
                <w:sz w:val="20"/>
                <w:szCs w:val="20"/>
                <w:cs/>
              </w:rPr>
            </w:pPr>
          </w:p>
        </w:tc>
        <w:tc>
          <w:tcPr>
            <w:tcW w:w="146" w:type="dxa"/>
            <w:tcBorders>
              <w:left w:val="nil"/>
              <w:right w:val="nil"/>
            </w:tcBorders>
            <w:noWrap/>
            <w:vAlign w:val="bottom"/>
          </w:tcPr>
          <w:p w14:paraId="5391D00B"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right w:val="nil"/>
            </w:tcBorders>
            <w:noWrap/>
            <w:vAlign w:val="bottom"/>
          </w:tcPr>
          <w:p w14:paraId="1BE706B2" w14:textId="77777777" w:rsidR="0025335D" w:rsidRPr="00906108" w:rsidRDefault="0025335D">
            <w:pPr>
              <w:tabs>
                <w:tab w:val="decimal" w:pos="897"/>
              </w:tabs>
              <w:spacing w:line="240" w:lineRule="exact"/>
              <w:rPr>
                <w:rFonts w:eastAsia="Calibri" w:cs="Times New Roman"/>
                <w:sz w:val="20"/>
                <w:szCs w:val="20"/>
              </w:rPr>
            </w:pPr>
          </w:p>
        </w:tc>
      </w:tr>
      <w:tr w:rsidR="00906108" w:rsidRPr="00906108" w14:paraId="5854D110" w14:textId="77777777">
        <w:trPr>
          <w:trHeight w:val="72"/>
        </w:trPr>
        <w:tc>
          <w:tcPr>
            <w:tcW w:w="4320" w:type="dxa"/>
            <w:tcBorders>
              <w:left w:val="nil"/>
              <w:right w:val="nil"/>
            </w:tcBorders>
            <w:noWrap/>
          </w:tcPr>
          <w:p w14:paraId="460C833C" w14:textId="77777777" w:rsidR="0025335D" w:rsidRPr="00906108" w:rsidRDefault="0025335D">
            <w:pPr>
              <w:spacing w:line="240" w:lineRule="exact"/>
              <w:ind w:left="355" w:hanging="355"/>
              <w:rPr>
                <w:rFonts w:cs="Times New Roman"/>
                <w:b/>
                <w:bCs/>
                <w:sz w:val="20"/>
                <w:szCs w:val="20"/>
              </w:rPr>
            </w:pPr>
            <w:r w:rsidRPr="00906108">
              <w:rPr>
                <w:rFonts w:cs="Times New Roman"/>
                <w:b/>
                <w:bCs/>
                <w:sz w:val="20"/>
                <w:szCs w:val="20"/>
              </w:rPr>
              <w:t>Non-current:</w:t>
            </w:r>
          </w:p>
        </w:tc>
        <w:tc>
          <w:tcPr>
            <w:tcW w:w="1000" w:type="dxa"/>
            <w:tcBorders>
              <w:left w:val="nil"/>
              <w:right w:val="nil"/>
            </w:tcBorders>
            <w:noWrap/>
            <w:vAlign w:val="bottom"/>
          </w:tcPr>
          <w:p w14:paraId="6913820A" w14:textId="77777777" w:rsidR="0025335D" w:rsidRPr="00906108" w:rsidRDefault="0025335D">
            <w:pPr>
              <w:tabs>
                <w:tab w:val="decimal" w:pos="897"/>
              </w:tabs>
              <w:spacing w:line="240" w:lineRule="exact"/>
              <w:rPr>
                <w:rFonts w:eastAsia="Calibri" w:cs="Times New Roman"/>
                <w:sz w:val="20"/>
                <w:szCs w:val="20"/>
              </w:rPr>
            </w:pPr>
          </w:p>
        </w:tc>
        <w:tc>
          <w:tcPr>
            <w:tcW w:w="146" w:type="dxa"/>
            <w:tcBorders>
              <w:left w:val="nil"/>
              <w:right w:val="nil"/>
            </w:tcBorders>
            <w:noWrap/>
            <w:vAlign w:val="bottom"/>
          </w:tcPr>
          <w:p w14:paraId="2C70B365"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7A9EE388" w14:textId="77777777" w:rsidR="0025335D" w:rsidRPr="00906108" w:rsidRDefault="0025335D">
            <w:pPr>
              <w:tabs>
                <w:tab w:val="decimal" w:pos="897"/>
              </w:tabs>
              <w:spacing w:line="240" w:lineRule="exact"/>
              <w:rPr>
                <w:rFonts w:eastAsia="Calibri" w:cs="Times New Roman"/>
                <w:sz w:val="20"/>
                <w:szCs w:val="20"/>
              </w:rPr>
            </w:pPr>
          </w:p>
        </w:tc>
        <w:tc>
          <w:tcPr>
            <w:tcW w:w="146" w:type="dxa"/>
            <w:tcBorders>
              <w:left w:val="nil"/>
              <w:right w:val="nil"/>
            </w:tcBorders>
            <w:vAlign w:val="bottom"/>
          </w:tcPr>
          <w:p w14:paraId="3C8BE14D"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5D4F1B6A" w14:textId="77777777" w:rsidR="0025335D" w:rsidRPr="00906108" w:rsidRDefault="0025335D">
            <w:pPr>
              <w:tabs>
                <w:tab w:val="decimal" w:pos="872"/>
                <w:tab w:val="decimal" w:pos="900"/>
              </w:tabs>
              <w:spacing w:line="240" w:lineRule="exact"/>
              <w:ind w:right="66"/>
              <w:jc w:val="right"/>
              <w:rPr>
                <w:rFonts w:eastAsia="Calibri" w:cs="Times New Roman"/>
                <w:sz w:val="20"/>
                <w:szCs w:val="20"/>
              </w:rPr>
            </w:pPr>
          </w:p>
        </w:tc>
        <w:tc>
          <w:tcPr>
            <w:tcW w:w="146" w:type="dxa"/>
            <w:tcBorders>
              <w:left w:val="nil"/>
              <w:right w:val="nil"/>
            </w:tcBorders>
            <w:noWrap/>
            <w:vAlign w:val="bottom"/>
          </w:tcPr>
          <w:p w14:paraId="3EDBA68C"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0B911810" w14:textId="77777777" w:rsidR="0025335D" w:rsidRPr="00906108" w:rsidRDefault="0025335D">
            <w:pPr>
              <w:tabs>
                <w:tab w:val="decimal" w:pos="897"/>
              </w:tabs>
              <w:spacing w:line="240" w:lineRule="exact"/>
              <w:rPr>
                <w:rFonts w:eastAsia="Calibri" w:cs="Times New Roman"/>
                <w:sz w:val="20"/>
                <w:szCs w:val="20"/>
              </w:rPr>
            </w:pPr>
          </w:p>
        </w:tc>
      </w:tr>
      <w:tr w:rsidR="00906108" w:rsidRPr="00906108" w14:paraId="2D738B06" w14:textId="77777777">
        <w:trPr>
          <w:trHeight w:val="72"/>
        </w:trPr>
        <w:tc>
          <w:tcPr>
            <w:tcW w:w="4320" w:type="dxa"/>
            <w:tcBorders>
              <w:left w:val="nil"/>
              <w:right w:val="nil"/>
            </w:tcBorders>
            <w:noWrap/>
          </w:tcPr>
          <w:p w14:paraId="46E581EE" w14:textId="7A1A472C" w:rsidR="00EE600F" w:rsidRPr="00906108" w:rsidRDefault="004902FA">
            <w:pPr>
              <w:spacing w:line="240" w:lineRule="exact"/>
              <w:ind w:left="355" w:hanging="355"/>
              <w:rPr>
                <w:rFonts w:cs="Times New Roman"/>
                <w:sz w:val="20"/>
                <w:szCs w:val="20"/>
              </w:rPr>
            </w:pPr>
            <w:r w:rsidRPr="00906108">
              <w:rPr>
                <w:rFonts w:cs="Times New Roman"/>
                <w:sz w:val="20"/>
                <w:szCs w:val="20"/>
              </w:rPr>
              <w:t xml:space="preserve">Advance received </w:t>
            </w:r>
            <w:r w:rsidR="005F73E7" w:rsidRPr="00906108">
              <w:rPr>
                <w:rFonts w:cs="Times New Roman"/>
                <w:sz w:val="20"/>
                <w:szCs w:val="20"/>
              </w:rPr>
              <w:t>from customers</w:t>
            </w:r>
          </w:p>
          <w:p w14:paraId="3CB2BF10" w14:textId="2B6C8D28" w:rsidR="0025335D" w:rsidRPr="00906108" w:rsidRDefault="0025335D">
            <w:pPr>
              <w:spacing w:line="240" w:lineRule="exact"/>
              <w:ind w:left="355" w:hanging="355"/>
              <w:rPr>
                <w:rFonts w:cs="Times New Roman"/>
                <w:sz w:val="20"/>
                <w:szCs w:val="20"/>
              </w:rPr>
            </w:pPr>
            <w:r w:rsidRPr="00906108">
              <w:rPr>
                <w:rFonts w:cs="Times New Roman"/>
                <w:sz w:val="20"/>
                <w:szCs w:val="20"/>
              </w:rPr>
              <w:t xml:space="preserve"> </w:t>
            </w:r>
            <w:r w:rsidR="00D3269F" w:rsidRPr="00906108">
              <w:rPr>
                <w:rFonts w:cs="Times New Roman"/>
                <w:sz w:val="20"/>
                <w:szCs w:val="20"/>
              </w:rPr>
              <w:t xml:space="preserve"> </w:t>
            </w:r>
            <w:r w:rsidRPr="00906108">
              <w:rPr>
                <w:rFonts w:cs="Times New Roman"/>
                <w:sz w:val="20"/>
                <w:szCs w:val="20"/>
              </w:rPr>
              <w:t xml:space="preserve">according to agreements to buy and </w:t>
            </w:r>
            <w:r w:rsidRPr="00906108">
              <w:rPr>
                <w:rFonts w:cs="Times New Roman"/>
                <w:sz w:val="20"/>
                <w:szCs w:val="20"/>
              </w:rPr>
              <w:br/>
              <w:t>to sell real estates</w:t>
            </w:r>
          </w:p>
        </w:tc>
        <w:tc>
          <w:tcPr>
            <w:tcW w:w="1000" w:type="dxa"/>
            <w:tcBorders>
              <w:left w:val="nil"/>
              <w:right w:val="nil"/>
            </w:tcBorders>
            <w:noWrap/>
            <w:vAlign w:val="bottom"/>
          </w:tcPr>
          <w:p w14:paraId="30588D4C" w14:textId="3B30ED94" w:rsidR="0025335D" w:rsidRPr="00906108" w:rsidRDefault="00285E96">
            <w:pPr>
              <w:tabs>
                <w:tab w:val="decimal" w:pos="897"/>
              </w:tabs>
              <w:spacing w:line="240" w:lineRule="exact"/>
              <w:rPr>
                <w:rFonts w:eastAsia="Calibri" w:cs="Times New Roman"/>
                <w:sz w:val="20"/>
                <w:szCs w:val="20"/>
              </w:rPr>
            </w:pPr>
            <w:r w:rsidRPr="00906108">
              <w:rPr>
                <w:rFonts w:eastAsia="Calibri" w:cs="Times New Roman"/>
                <w:sz w:val="20"/>
                <w:szCs w:val="20"/>
              </w:rPr>
              <w:t>241,856</w:t>
            </w:r>
          </w:p>
        </w:tc>
        <w:tc>
          <w:tcPr>
            <w:tcW w:w="146" w:type="dxa"/>
            <w:tcBorders>
              <w:left w:val="nil"/>
              <w:right w:val="nil"/>
            </w:tcBorders>
            <w:noWrap/>
            <w:vAlign w:val="bottom"/>
          </w:tcPr>
          <w:p w14:paraId="50317732"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14B6AA29" w14:textId="77777777" w:rsidR="0025335D" w:rsidRPr="00906108" w:rsidRDefault="0025335D">
            <w:pPr>
              <w:tabs>
                <w:tab w:val="decimal" w:pos="897"/>
              </w:tabs>
              <w:spacing w:line="240" w:lineRule="exact"/>
              <w:rPr>
                <w:rFonts w:eastAsia="Calibri" w:cs="Times New Roman"/>
                <w:sz w:val="20"/>
                <w:szCs w:val="20"/>
              </w:rPr>
            </w:pPr>
            <w:r w:rsidRPr="00906108">
              <w:rPr>
                <w:rFonts w:eastAsia="Calibri"/>
                <w:sz w:val="20"/>
                <w:szCs w:val="20"/>
              </w:rPr>
              <w:t>17</w:t>
            </w:r>
            <w:r w:rsidRPr="00906108">
              <w:rPr>
                <w:rFonts w:eastAsia="Calibri" w:cs="Times New Roman"/>
                <w:sz w:val="20"/>
                <w:szCs w:val="20"/>
              </w:rPr>
              <w:t>,</w:t>
            </w:r>
            <w:r w:rsidRPr="00906108">
              <w:rPr>
                <w:rFonts w:eastAsia="Calibri"/>
                <w:sz w:val="20"/>
                <w:szCs w:val="20"/>
              </w:rPr>
              <w:t>017</w:t>
            </w:r>
          </w:p>
        </w:tc>
        <w:tc>
          <w:tcPr>
            <w:tcW w:w="146" w:type="dxa"/>
            <w:tcBorders>
              <w:left w:val="nil"/>
              <w:right w:val="nil"/>
            </w:tcBorders>
            <w:vAlign w:val="bottom"/>
          </w:tcPr>
          <w:p w14:paraId="3EAA9713"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317285E0" w14:textId="7A31DAD1" w:rsidR="0025335D" w:rsidRPr="00906108" w:rsidRDefault="009D464D">
            <w:pPr>
              <w:tabs>
                <w:tab w:val="decimal" w:pos="483"/>
                <w:tab w:val="decimal" w:pos="625"/>
              </w:tabs>
              <w:spacing w:line="240" w:lineRule="exact"/>
              <w:ind w:right="66"/>
              <w:jc w:val="center"/>
              <w:rPr>
                <w:rFonts w:eastAsia="Calibri" w:cs="Times New Roman"/>
                <w:sz w:val="20"/>
                <w:szCs w:val="20"/>
              </w:rPr>
            </w:pPr>
            <w:r w:rsidRPr="00906108">
              <w:rPr>
                <w:rFonts w:eastAsia="Calibri" w:cs="Times New Roman"/>
                <w:sz w:val="20"/>
                <w:szCs w:val="20"/>
              </w:rPr>
              <w:t>-</w:t>
            </w:r>
          </w:p>
        </w:tc>
        <w:tc>
          <w:tcPr>
            <w:tcW w:w="146" w:type="dxa"/>
            <w:tcBorders>
              <w:left w:val="nil"/>
              <w:right w:val="nil"/>
            </w:tcBorders>
            <w:noWrap/>
            <w:vAlign w:val="bottom"/>
          </w:tcPr>
          <w:p w14:paraId="1186B147"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774BAE88" w14:textId="77777777" w:rsidR="0025335D" w:rsidRPr="00906108" w:rsidRDefault="0025335D">
            <w:pPr>
              <w:tabs>
                <w:tab w:val="decimal" w:pos="483"/>
                <w:tab w:val="decimal" w:pos="625"/>
              </w:tabs>
              <w:spacing w:line="240" w:lineRule="exact"/>
              <w:ind w:right="66"/>
              <w:jc w:val="center"/>
              <w:rPr>
                <w:rFonts w:eastAsia="Calibri" w:cs="Times New Roman"/>
                <w:sz w:val="20"/>
                <w:szCs w:val="20"/>
              </w:rPr>
            </w:pPr>
            <w:r w:rsidRPr="00906108">
              <w:rPr>
                <w:rFonts w:eastAsia="Calibri" w:cs="Times New Roman"/>
                <w:sz w:val="20"/>
                <w:szCs w:val="20"/>
              </w:rPr>
              <w:t>-</w:t>
            </w:r>
          </w:p>
        </w:tc>
      </w:tr>
      <w:tr w:rsidR="00906108" w:rsidRPr="00906108" w14:paraId="088E98F3" w14:textId="77777777">
        <w:trPr>
          <w:trHeight w:val="72"/>
        </w:trPr>
        <w:tc>
          <w:tcPr>
            <w:tcW w:w="4320" w:type="dxa"/>
            <w:tcBorders>
              <w:left w:val="nil"/>
              <w:right w:val="nil"/>
            </w:tcBorders>
            <w:noWrap/>
          </w:tcPr>
          <w:p w14:paraId="44A92325" w14:textId="77777777" w:rsidR="0025335D" w:rsidRPr="00906108" w:rsidRDefault="0025335D">
            <w:pPr>
              <w:spacing w:line="240" w:lineRule="exact"/>
              <w:ind w:left="169" w:hanging="142"/>
              <w:rPr>
                <w:sz w:val="20"/>
                <w:szCs w:val="25"/>
              </w:rPr>
            </w:pPr>
            <w:r w:rsidRPr="00906108">
              <w:rPr>
                <w:sz w:val="20"/>
                <w:szCs w:val="25"/>
              </w:rPr>
              <w:t>Total</w:t>
            </w:r>
          </w:p>
        </w:tc>
        <w:tc>
          <w:tcPr>
            <w:tcW w:w="1000" w:type="dxa"/>
            <w:tcBorders>
              <w:top w:val="single" w:sz="4" w:space="0" w:color="auto"/>
              <w:left w:val="nil"/>
              <w:bottom w:val="double" w:sz="4" w:space="0" w:color="auto"/>
              <w:right w:val="nil"/>
            </w:tcBorders>
            <w:noWrap/>
            <w:vAlign w:val="bottom"/>
          </w:tcPr>
          <w:p w14:paraId="27B62499" w14:textId="5F1719A2" w:rsidR="0025335D" w:rsidRPr="00906108" w:rsidRDefault="00285E96">
            <w:pPr>
              <w:tabs>
                <w:tab w:val="decimal" w:pos="897"/>
              </w:tabs>
              <w:spacing w:line="240" w:lineRule="exact"/>
              <w:rPr>
                <w:rFonts w:cs="Times New Roman"/>
                <w:sz w:val="20"/>
                <w:szCs w:val="20"/>
              </w:rPr>
            </w:pPr>
            <w:r w:rsidRPr="00906108">
              <w:rPr>
                <w:rFonts w:cs="Times New Roman"/>
                <w:sz w:val="20"/>
                <w:szCs w:val="20"/>
              </w:rPr>
              <w:t>448,753</w:t>
            </w:r>
          </w:p>
        </w:tc>
        <w:tc>
          <w:tcPr>
            <w:tcW w:w="146" w:type="dxa"/>
            <w:tcBorders>
              <w:left w:val="nil"/>
              <w:right w:val="nil"/>
            </w:tcBorders>
            <w:noWrap/>
            <w:vAlign w:val="bottom"/>
          </w:tcPr>
          <w:p w14:paraId="11A6D97A"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bottom w:val="double" w:sz="4" w:space="0" w:color="auto"/>
              <w:right w:val="nil"/>
            </w:tcBorders>
            <w:noWrap/>
            <w:vAlign w:val="bottom"/>
          </w:tcPr>
          <w:p w14:paraId="48F1D345" w14:textId="77777777" w:rsidR="0025335D" w:rsidRPr="00906108" w:rsidRDefault="0025335D">
            <w:pPr>
              <w:tabs>
                <w:tab w:val="decimal" w:pos="897"/>
              </w:tabs>
              <w:spacing w:line="240" w:lineRule="exact"/>
              <w:rPr>
                <w:rFonts w:eastAsia="Calibri" w:cs="Times New Roman"/>
                <w:sz w:val="20"/>
                <w:szCs w:val="20"/>
              </w:rPr>
            </w:pPr>
            <w:r w:rsidRPr="00906108">
              <w:rPr>
                <w:sz w:val="20"/>
                <w:szCs w:val="20"/>
              </w:rPr>
              <w:t>307</w:t>
            </w:r>
            <w:r w:rsidRPr="00906108">
              <w:rPr>
                <w:rFonts w:cs="Times New Roman"/>
                <w:sz w:val="20"/>
                <w:szCs w:val="20"/>
              </w:rPr>
              <w:t>,</w:t>
            </w:r>
            <w:r w:rsidRPr="00906108">
              <w:rPr>
                <w:sz w:val="20"/>
                <w:szCs w:val="20"/>
              </w:rPr>
              <w:t>295</w:t>
            </w:r>
          </w:p>
        </w:tc>
        <w:tc>
          <w:tcPr>
            <w:tcW w:w="146" w:type="dxa"/>
            <w:tcBorders>
              <w:left w:val="nil"/>
              <w:right w:val="nil"/>
            </w:tcBorders>
            <w:vAlign w:val="bottom"/>
          </w:tcPr>
          <w:p w14:paraId="0042CF85"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bottom w:val="double" w:sz="4" w:space="0" w:color="auto"/>
              <w:right w:val="nil"/>
            </w:tcBorders>
            <w:noWrap/>
            <w:vAlign w:val="bottom"/>
          </w:tcPr>
          <w:p w14:paraId="1E1FBF71" w14:textId="368B1ADE" w:rsidR="0025335D" w:rsidRPr="00906108" w:rsidRDefault="009D464D">
            <w:pPr>
              <w:tabs>
                <w:tab w:val="decimal" w:pos="872"/>
                <w:tab w:val="decimal" w:pos="900"/>
              </w:tabs>
              <w:spacing w:line="240" w:lineRule="exact"/>
              <w:ind w:right="66"/>
              <w:jc w:val="right"/>
              <w:rPr>
                <w:rFonts w:cs="Times New Roman"/>
                <w:sz w:val="20"/>
                <w:szCs w:val="20"/>
              </w:rPr>
            </w:pPr>
            <w:r w:rsidRPr="00906108">
              <w:rPr>
                <w:rFonts w:cs="Times New Roman"/>
                <w:sz w:val="20"/>
                <w:szCs w:val="20"/>
              </w:rPr>
              <w:t>45,044</w:t>
            </w:r>
          </w:p>
        </w:tc>
        <w:tc>
          <w:tcPr>
            <w:tcW w:w="146" w:type="dxa"/>
            <w:tcBorders>
              <w:left w:val="nil"/>
              <w:right w:val="nil"/>
            </w:tcBorders>
            <w:noWrap/>
            <w:vAlign w:val="bottom"/>
          </w:tcPr>
          <w:p w14:paraId="43000647" w14:textId="77777777" w:rsidR="0025335D" w:rsidRPr="00906108" w:rsidRDefault="0025335D">
            <w:pPr>
              <w:spacing w:line="240" w:lineRule="exact"/>
              <w:rPr>
                <w:rFonts w:cs="Times New Roman"/>
                <w:sz w:val="20"/>
                <w:szCs w:val="20"/>
                <w:cs/>
              </w:rPr>
            </w:pPr>
          </w:p>
        </w:tc>
        <w:tc>
          <w:tcPr>
            <w:tcW w:w="1005" w:type="dxa"/>
            <w:tcBorders>
              <w:top w:val="single" w:sz="4" w:space="0" w:color="auto"/>
              <w:left w:val="nil"/>
              <w:bottom w:val="double" w:sz="4" w:space="0" w:color="auto"/>
              <w:right w:val="nil"/>
            </w:tcBorders>
            <w:noWrap/>
            <w:vAlign w:val="bottom"/>
          </w:tcPr>
          <w:p w14:paraId="72FDAACE" w14:textId="77777777" w:rsidR="0025335D" w:rsidRPr="00906108" w:rsidRDefault="0025335D">
            <w:pPr>
              <w:tabs>
                <w:tab w:val="decimal" w:pos="897"/>
              </w:tabs>
              <w:spacing w:line="240" w:lineRule="exact"/>
              <w:rPr>
                <w:rFonts w:eastAsia="Calibri" w:cs="Times New Roman"/>
                <w:sz w:val="20"/>
                <w:szCs w:val="20"/>
              </w:rPr>
            </w:pPr>
            <w:r w:rsidRPr="00906108">
              <w:rPr>
                <w:sz w:val="20"/>
                <w:szCs w:val="20"/>
              </w:rPr>
              <w:t>38</w:t>
            </w:r>
            <w:r w:rsidRPr="00906108">
              <w:rPr>
                <w:rFonts w:cs="Times New Roman"/>
                <w:sz w:val="20"/>
                <w:szCs w:val="20"/>
              </w:rPr>
              <w:t>,</w:t>
            </w:r>
            <w:r w:rsidRPr="00906108">
              <w:rPr>
                <w:sz w:val="20"/>
                <w:szCs w:val="20"/>
              </w:rPr>
              <w:t>695</w:t>
            </w:r>
          </w:p>
        </w:tc>
      </w:tr>
    </w:tbl>
    <w:p w14:paraId="3F090686" w14:textId="77777777" w:rsidR="00FB6C7C" w:rsidRPr="00906108" w:rsidRDefault="00FB6C7C" w:rsidP="0025335D">
      <w:pPr>
        <w:pStyle w:val="ListParagraph"/>
        <w:spacing w:before="240" w:after="240"/>
        <w:ind w:left="533"/>
        <w:contextualSpacing w:val="0"/>
        <w:jc w:val="both"/>
        <w:rPr>
          <w:rFonts w:hAnsi="Times New Roman" w:cs="Times New Roman"/>
          <w:spacing w:val="2"/>
          <w:szCs w:val="24"/>
        </w:rPr>
      </w:pPr>
      <w:r w:rsidRPr="00906108">
        <w:rPr>
          <w:rFonts w:hAnsi="Times New Roman" w:cs="Times New Roman"/>
          <w:spacing w:val="2"/>
          <w:szCs w:val="24"/>
        </w:rPr>
        <w:br w:type="page"/>
      </w:r>
    </w:p>
    <w:p w14:paraId="618E5C58" w14:textId="6EDA129D" w:rsidR="0025335D" w:rsidRPr="00906108" w:rsidRDefault="0025335D" w:rsidP="00FB6C7C">
      <w:pPr>
        <w:pStyle w:val="ListParagraph"/>
        <w:spacing w:after="240"/>
        <w:ind w:left="533"/>
        <w:contextualSpacing w:val="0"/>
        <w:jc w:val="both"/>
        <w:rPr>
          <w:rFonts w:hAnsi="Times New Roman" w:cs="Times New Roman"/>
          <w:b/>
          <w:bCs/>
          <w:sz w:val="20"/>
          <w:szCs w:val="20"/>
        </w:rPr>
      </w:pPr>
      <w:r w:rsidRPr="00906108">
        <w:rPr>
          <w:rFonts w:hAnsi="Times New Roman" w:cs="Times New Roman"/>
          <w:spacing w:val="2"/>
          <w:szCs w:val="24"/>
        </w:rPr>
        <w:lastRenderedPageBreak/>
        <w:t xml:space="preserve">Recognition of the beginning of advances received from agreements as revenues during the years ended December </w:t>
      </w:r>
      <w:proofErr w:type="gramStart"/>
      <w:r w:rsidRPr="00906108">
        <w:rPr>
          <w:rFonts w:hAnsi="Times New Roman"/>
          <w:spacing w:val="2"/>
          <w:szCs w:val="24"/>
        </w:rPr>
        <w:t>31</w:t>
      </w:r>
      <w:r w:rsidRPr="00906108">
        <w:rPr>
          <w:rFonts w:hAnsi="Times New Roman" w:cs="Times New Roman"/>
          <w:spacing w:val="2"/>
          <w:szCs w:val="24"/>
        </w:rPr>
        <w:t>,</w:t>
      </w:r>
      <w:proofErr w:type="gramEnd"/>
      <w:r w:rsidRPr="00906108">
        <w:rPr>
          <w:rFonts w:hAnsi="Times New Roman" w:cs="Times New Roman"/>
          <w:spacing w:val="2"/>
          <w:szCs w:val="24"/>
        </w:rPr>
        <w:t xml:space="preserve"> were as follows:</w:t>
      </w:r>
      <w:r w:rsidRPr="00906108">
        <w:rPr>
          <w:rFonts w:hAnsi="Times New Roman" w:cs="Times New Roman"/>
          <w:b/>
          <w:bCs/>
          <w:sz w:val="20"/>
          <w:szCs w:val="20"/>
        </w:rPr>
        <w:t xml:space="preserve"> </w:t>
      </w:r>
    </w:p>
    <w:tbl>
      <w:tblPr>
        <w:tblW w:w="8773" w:type="dxa"/>
        <w:tblInd w:w="540" w:type="dxa"/>
        <w:tblLayout w:type="fixed"/>
        <w:tblCellMar>
          <w:left w:w="0" w:type="dxa"/>
          <w:right w:w="0" w:type="dxa"/>
        </w:tblCellMar>
        <w:tblLook w:val="04A0" w:firstRow="1" w:lastRow="0" w:firstColumn="1" w:lastColumn="0" w:noHBand="0" w:noVBand="1"/>
      </w:tblPr>
      <w:tblGrid>
        <w:gridCol w:w="4320"/>
        <w:gridCol w:w="1000"/>
        <w:gridCol w:w="146"/>
        <w:gridCol w:w="1005"/>
        <w:gridCol w:w="146"/>
        <w:gridCol w:w="1005"/>
        <w:gridCol w:w="146"/>
        <w:gridCol w:w="1005"/>
      </w:tblGrid>
      <w:tr w:rsidR="00906108" w:rsidRPr="00906108" w14:paraId="5DF74D79" w14:textId="77777777">
        <w:trPr>
          <w:trHeight w:val="72"/>
        </w:trPr>
        <w:tc>
          <w:tcPr>
            <w:tcW w:w="4320" w:type="dxa"/>
            <w:tcBorders>
              <w:left w:val="nil"/>
              <w:right w:val="nil"/>
            </w:tcBorders>
            <w:vAlign w:val="bottom"/>
          </w:tcPr>
          <w:p w14:paraId="2D799368" w14:textId="77777777" w:rsidR="0025335D" w:rsidRPr="00906108" w:rsidRDefault="0025335D">
            <w:pPr>
              <w:spacing w:line="240" w:lineRule="exact"/>
              <w:jc w:val="center"/>
              <w:rPr>
                <w:rFonts w:cs="Times New Roman"/>
                <w:sz w:val="20"/>
                <w:szCs w:val="20"/>
                <w:cs/>
              </w:rPr>
            </w:pPr>
          </w:p>
        </w:tc>
        <w:tc>
          <w:tcPr>
            <w:tcW w:w="1000" w:type="dxa"/>
            <w:tcBorders>
              <w:left w:val="nil"/>
              <w:right w:val="nil"/>
            </w:tcBorders>
            <w:noWrap/>
          </w:tcPr>
          <w:p w14:paraId="2C18C4CA" w14:textId="77777777" w:rsidR="0025335D" w:rsidRPr="00906108" w:rsidRDefault="0025335D">
            <w:pPr>
              <w:pStyle w:val="a3"/>
              <w:tabs>
                <w:tab w:val="right" w:pos="1152"/>
              </w:tabs>
              <w:spacing w:line="240" w:lineRule="exact"/>
              <w:ind w:right="-72"/>
              <w:jc w:val="center"/>
              <w:rPr>
                <w:rFonts w:ascii="Times New Roman" w:hAnsi="Times New Roman" w:cs="Times New Roman"/>
                <w:b/>
                <w:bCs/>
                <w:snapToGrid w:val="0"/>
                <w:sz w:val="20"/>
                <w:szCs w:val="20"/>
                <w:lang w:eastAsia="th-TH"/>
              </w:rPr>
            </w:pPr>
          </w:p>
        </w:tc>
        <w:tc>
          <w:tcPr>
            <w:tcW w:w="146" w:type="dxa"/>
            <w:tcBorders>
              <w:left w:val="nil"/>
              <w:right w:val="nil"/>
            </w:tcBorders>
            <w:noWrap/>
            <w:vAlign w:val="center"/>
          </w:tcPr>
          <w:p w14:paraId="4D424236" w14:textId="77777777" w:rsidR="0025335D" w:rsidRPr="00906108" w:rsidRDefault="0025335D">
            <w:pPr>
              <w:spacing w:line="240" w:lineRule="exact"/>
              <w:jc w:val="center"/>
              <w:rPr>
                <w:rFonts w:cs="Times New Roman"/>
                <w:b/>
                <w:bCs/>
                <w:sz w:val="20"/>
                <w:szCs w:val="20"/>
                <w:cs/>
              </w:rPr>
            </w:pPr>
          </w:p>
        </w:tc>
        <w:tc>
          <w:tcPr>
            <w:tcW w:w="1005" w:type="dxa"/>
            <w:tcBorders>
              <w:left w:val="nil"/>
              <w:right w:val="nil"/>
            </w:tcBorders>
            <w:noWrap/>
          </w:tcPr>
          <w:p w14:paraId="01F300BD" w14:textId="77777777" w:rsidR="0025335D" w:rsidRPr="00906108" w:rsidRDefault="0025335D">
            <w:pPr>
              <w:spacing w:line="240" w:lineRule="exact"/>
              <w:jc w:val="center"/>
              <w:rPr>
                <w:rFonts w:cs="Times New Roman"/>
                <w:b/>
                <w:bCs/>
                <w:sz w:val="20"/>
                <w:szCs w:val="20"/>
                <w:cs/>
              </w:rPr>
            </w:pPr>
          </w:p>
        </w:tc>
        <w:tc>
          <w:tcPr>
            <w:tcW w:w="146" w:type="dxa"/>
            <w:tcBorders>
              <w:left w:val="nil"/>
              <w:right w:val="nil"/>
            </w:tcBorders>
            <w:noWrap/>
            <w:vAlign w:val="center"/>
          </w:tcPr>
          <w:p w14:paraId="62701472" w14:textId="77777777" w:rsidR="0025335D" w:rsidRPr="00906108" w:rsidRDefault="0025335D">
            <w:pPr>
              <w:spacing w:line="240" w:lineRule="exact"/>
              <w:jc w:val="center"/>
              <w:rPr>
                <w:rFonts w:cs="Times New Roman"/>
                <w:b/>
                <w:bCs/>
                <w:sz w:val="20"/>
                <w:szCs w:val="20"/>
                <w:cs/>
              </w:rPr>
            </w:pPr>
          </w:p>
        </w:tc>
        <w:tc>
          <w:tcPr>
            <w:tcW w:w="2156" w:type="dxa"/>
            <w:gridSpan w:val="3"/>
            <w:tcBorders>
              <w:left w:val="nil"/>
              <w:right w:val="nil"/>
            </w:tcBorders>
            <w:noWrap/>
            <w:vAlign w:val="bottom"/>
          </w:tcPr>
          <w:p w14:paraId="00CD45B1" w14:textId="77777777" w:rsidR="0025335D" w:rsidRPr="00906108" w:rsidRDefault="0025335D">
            <w:pPr>
              <w:spacing w:line="240" w:lineRule="exact"/>
              <w:jc w:val="center"/>
              <w:rPr>
                <w:rFonts w:cs="Times New Roman"/>
                <w:b/>
                <w:bCs/>
                <w:sz w:val="20"/>
                <w:szCs w:val="20"/>
                <w:cs/>
              </w:rPr>
            </w:pPr>
            <w:proofErr w:type="gramStart"/>
            <w:r w:rsidRPr="00906108">
              <w:rPr>
                <w:rFonts w:eastAsia="Calibri" w:cs="Times New Roman"/>
                <w:b/>
                <w:bCs/>
                <w:sz w:val="20"/>
                <w:szCs w:val="20"/>
              </w:rPr>
              <w:t>Unit :</w:t>
            </w:r>
            <w:proofErr w:type="gramEnd"/>
            <w:r w:rsidRPr="00906108">
              <w:rPr>
                <w:rFonts w:eastAsia="Calibri" w:cs="Times New Roman"/>
                <w:b/>
                <w:bCs/>
                <w:sz w:val="20"/>
                <w:szCs w:val="20"/>
              </w:rPr>
              <w:t xml:space="preserve"> Thousand Baht</w:t>
            </w:r>
          </w:p>
        </w:tc>
      </w:tr>
      <w:tr w:rsidR="00906108" w:rsidRPr="00906108" w14:paraId="54027EAC" w14:textId="77777777">
        <w:trPr>
          <w:trHeight w:val="72"/>
        </w:trPr>
        <w:tc>
          <w:tcPr>
            <w:tcW w:w="4320" w:type="dxa"/>
            <w:tcBorders>
              <w:left w:val="nil"/>
              <w:right w:val="nil"/>
            </w:tcBorders>
            <w:vAlign w:val="bottom"/>
          </w:tcPr>
          <w:p w14:paraId="7364014F" w14:textId="77777777" w:rsidR="0025335D" w:rsidRPr="00906108" w:rsidRDefault="0025335D">
            <w:pPr>
              <w:spacing w:line="240" w:lineRule="exact"/>
              <w:jc w:val="center"/>
              <w:rPr>
                <w:rFonts w:cs="Times New Roman"/>
                <w:sz w:val="20"/>
                <w:szCs w:val="20"/>
                <w:cs/>
              </w:rPr>
            </w:pPr>
          </w:p>
        </w:tc>
        <w:tc>
          <w:tcPr>
            <w:tcW w:w="2151" w:type="dxa"/>
            <w:gridSpan w:val="3"/>
            <w:tcBorders>
              <w:left w:val="nil"/>
              <w:right w:val="nil"/>
            </w:tcBorders>
            <w:noWrap/>
            <w:vAlign w:val="bottom"/>
          </w:tcPr>
          <w:p w14:paraId="5E931DA5" w14:textId="77777777" w:rsidR="0025335D" w:rsidRPr="00906108" w:rsidRDefault="0025335D">
            <w:pPr>
              <w:spacing w:line="240" w:lineRule="exact"/>
              <w:jc w:val="center"/>
              <w:rPr>
                <w:rFonts w:cs="Times New Roman"/>
                <w:b/>
                <w:bCs/>
                <w:sz w:val="20"/>
                <w:szCs w:val="20"/>
                <w:cs/>
              </w:rPr>
            </w:pPr>
            <w:r w:rsidRPr="00906108">
              <w:rPr>
                <w:rFonts w:cs="Times New Roman"/>
                <w:b/>
                <w:bCs/>
                <w:sz w:val="20"/>
                <w:szCs w:val="20"/>
                <w:cs/>
              </w:rPr>
              <w:t xml:space="preserve">Consolidated </w:t>
            </w:r>
          </w:p>
        </w:tc>
        <w:tc>
          <w:tcPr>
            <w:tcW w:w="146" w:type="dxa"/>
            <w:tcBorders>
              <w:left w:val="nil"/>
              <w:right w:val="nil"/>
            </w:tcBorders>
            <w:noWrap/>
            <w:vAlign w:val="center"/>
          </w:tcPr>
          <w:p w14:paraId="4CE53D26" w14:textId="77777777" w:rsidR="0025335D" w:rsidRPr="00906108" w:rsidRDefault="0025335D">
            <w:pPr>
              <w:spacing w:line="240" w:lineRule="exact"/>
              <w:jc w:val="center"/>
              <w:rPr>
                <w:rFonts w:cs="Times New Roman"/>
                <w:b/>
                <w:bCs/>
                <w:sz w:val="20"/>
                <w:szCs w:val="20"/>
                <w:cs/>
              </w:rPr>
            </w:pPr>
          </w:p>
        </w:tc>
        <w:tc>
          <w:tcPr>
            <w:tcW w:w="2156" w:type="dxa"/>
            <w:gridSpan w:val="3"/>
            <w:tcBorders>
              <w:left w:val="nil"/>
              <w:right w:val="nil"/>
            </w:tcBorders>
            <w:noWrap/>
            <w:vAlign w:val="bottom"/>
          </w:tcPr>
          <w:p w14:paraId="1167BE76" w14:textId="77777777" w:rsidR="0025335D" w:rsidRPr="00906108" w:rsidRDefault="0025335D">
            <w:pPr>
              <w:spacing w:line="240" w:lineRule="exact"/>
              <w:jc w:val="center"/>
              <w:rPr>
                <w:rFonts w:cs="Times New Roman"/>
                <w:b/>
                <w:bCs/>
                <w:sz w:val="20"/>
                <w:szCs w:val="20"/>
                <w:cs/>
              </w:rPr>
            </w:pPr>
            <w:r w:rsidRPr="00906108">
              <w:rPr>
                <w:rFonts w:eastAsia="Calibri" w:cs="Times New Roman"/>
                <w:b/>
                <w:bCs/>
                <w:sz w:val="20"/>
                <w:szCs w:val="20"/>
                <w:cs/>
              </w:rPr>
              <w:t xml:space="preserve">Separate </w:t>
            </w:r>
          </w:p>
        </w:tc>
      </w:tr>
      <w:tr w:rsidR="00906108" w:rsidRPr="00906108" w14:paraId="6157917C" w14:textId="77777777">
        <w:trPr>
          <w:trHeight w:val="72"/>
        </w:trPr>
        <w:tc>
          <w:tcPr>
            <w:tcW w:w="4320" w:type="dxa"/>
            <w:tcBorders>
              <w:left w:val="nil"/>
              <w:right w:val="nil"/>
            </w:tcBorders>
            <w:vAlign w:val="bottom"/>
          </w:tcPr>
          <w:p w14:paraId="7EC26319" w14:textId="77777777" w:rsidR="0025335D" w:rsidRPr="00906108" w:rsidRDefault="0025335D">
            <w:pPr>
              <w:spacing w:line="240" w:lineRule="exact"/>
              <w:jc w:val="center"/>
              <w:rPr>
                <w:rFonts w:cs="Times New Roman"/>
                <w:sz w:val="20"/>
                <w:szCs w:val="20"/>
                <w:cs/>
              </w:rPr>
            </w:pPr>
          </w:p>
        </w:tc>
        <w:tc>
          <w:tcPr>
            <w:tcW w:w="2151" w:type="dxa"/>
            <w:gridSpan w:val="3"/>
            <w:tcBorders>
              <w:left w:val="nil"/>
              <w:bottom w:val="single" w:sz="4" w:space="0" w:color="auto"/>
              <w:right w:val="nil"/>
            </w:tcBorders>
            <w:noWrap/>
          </w:tcPr>
          <w:p w14:paraId="0260B564" w14:textId="77777777" w:rsidR="0025335D" w:rsidRPr="00906108" w:rsidRDefault="0025335D">
            <w:pPr>
              <w:spacing w:line="240" w:lineRule="exact"/>
              <w:jc w:val="center"/>
              <w:rPr>
                <w:b/>
                <w:bCs/>
                <w:sz w:val="20"/>
                <w:szCs w:val="20"/>
              </w:rPr>
            </w:pPr>
            <w:r w:rsidRPr="00906108">
              <w:rPr>
                <w:rFonts w:cs="Times New Roman"/>
                <w:b/>
                <w:bCs/>
                <w:sz w:val="20"/>
                <w:szCs w:val="20"/>
                <w:cs/>
              </w:rPr>
              <w:t>financial statements</w:t>
            </w:r>
          </w:p>
        </w:tc>
        <w:tc>
          <w:tcPr>
            <w:tcW w:w="146" w:type="dxa"/>
            <w:tcBorders>
              <w:left w:val="nil"/>
              <w:right w:val="nil"/>
            </w:tcBorders>
            <w:noWrap/>
            <w:vAlign w:val="center"/>
          </w:tcPr>
          <w:p w14:paraId="531B61D1" w14:textId="77777777" w:rsidR="0025335D" w:rsidRPr="00906108" w:rsidRDefault="0025335D">
            <w:pPr>
              <w:spacing w:line="240" w:lineRule="exact"/>
              <w:jc w:val="center"/>
              <w:rPr>
                <w:rFonts w:cs="Times New Roman"/>
                <w:b/>
                <w:bCs/>
                <w:sz w:val="20"/>
                <w:szCs w:val="20"/>
                <w:cs/>
              </w:rPr>
            </w:pPr>
          </w:p>
        </w:tc>
        <w:tc>
          <w:tcPr>
            <w:tcW w:w="2156" w:type="dxa"/>
            <w:gridSpan w:val="3"/>
            <w:tcBorders>
              <w:left w:val="nil"/>
              <w:bottom w:val="single" w:sz="4" w:space="0" w:color="auto"/>
              <w:right w:val="nil"/>
            </w:tcBorders>
            <w:noWrap/>
            <w:vAlign w:val="bottom"/>
          </w:tcPr>
          <w:p w14:paraId="5C847A60" w14:textId="77777777" w:rsidR="0025335D" w:rsidRPr="00906108" w:rsidRDefault="0025335D">
            <w:pPr>
              <w:spacing w:line="240" w:lineRule="exact"/>
              <w:jc w:val="center"/>
              <w:rPr>
                <w:b/>
                <w:bCs/>
                <w:sz w:val="20"/>
                <w:szCs w:val="20"/>
              </w:rPr>
            </w:pPr>
            <w:r w:rsidRPr="00906108">
              <w:rPr>
                <w:rFonts w:eastAsia="Calibri" w:cs="Times New Roman"/>
                <w:b/>
                <w:bCs/>
                <w:sz w:val="20"/>
                <w:szCs w:val="20"/>
                <w:cs/>
              </w:rPr>
              <w:t xml:space="preserve">financial </w:t>
            </w:r>
            <w:r w:rsidRPr="00906108">
              <w:rPr>
                <w:rFonts w:eastAsia="Calibri" w:cs="Times New Roman"/>
                <w:b/>
                <w:bCs/>
                <w:sz w:val="20"/>
                <w:szCs w:val="20"/>
              </w:rPr>
              <w:t>s</w:t>
            </w:r>
            <w:r w:rsidRPr="00906108">
              <w:rPr>
                <w:rFonts w:eastAsia="Calibri" w:cs="Times New Roman"/>
                <w:b/>
                <w:bCs/>
                <w:sz w:val="20"/>
                <w:szCs w:val="20"/>
                <w:cs/>
              </w:rPr>
              <w:t>tatements</w:t>
            </w:r>
          </w:p>
        </w:tc>
      </w:tr>
      <w:tr w:rsidR="00906108" w:rsidRPr="00906108" w14:paraId="41A6BA15" w14:textId="77777777">
        <w:trPr>
          <w:trHeight w:val="72"/>
        </w:trPr>
        <w:tc>
          <w:tcPr>
            <w:tcW w:w="4320" w:type="dxa"/>
            <w:tcBorders>
              <w:left w:val="nil"/>
              <w:right w:val="nil"/>
            </w:tcBorders>
            <w:vAlign w:val="bottom"/>
          </w:tcPr>
          <w:p w14:paraId="77752F5D" w14:textId="77777777" w:rsidR="0025335D" w:rsidRPr="00906108" w:rsidRDefault="0025335D">
            <w:pPr>
              <w:spacing w:line="240" w:lineRule="exact"/>
              <w:jc w:val="center"/>
              <w:rPr>
                <w:rFonts w:cs="Times New Roman"/>
                <w:sz w:val="20"/>
                <w:szCs w:val="20"/>
                <w:cs/>
              </w:rPr>
            </w:pPr>
          </w:p>
        </w:tc>
        <w:tc>
          <w:tcPr>
            <w:tcW w:w="1000" w:type="dxa"/>
            <w:tcBorders>
              <w:top w:val="single" w:sz="4" w:space="0" w:color="auto"/>
              <w:left w:val="nil"/>
              <w:right w:val="nil"/>
            </w:tcBorders>
            <w:noWrap/>
          </w:tcPr>
          <w:p w14:paraId="65A70383" w14:textId="77777777" w:rsidR="0025335D" w:rsidRPr="00906108" w:rsidRDefault="0025335D">
            <w:pPr>
              <w:pStyle w:val="a3"/>
              <w:tabs>
                <w:tab w:val="right" w:pos="1152"/>
              </w:tabs>
              <w:spacing w:line="240" w:lineRule="exact"/>
              <w:ind w:right="-72"/>
              <w:jc w:val="center"/>
              <w:rPr>
                <w:rFonts w:ascii="Times New Roman" w:hAnsi="Times New Roman" w:cs="Angsana New"/>
                <w:b/>
                <w:bCs/>
                <w:snapToGrid w:val="0"/>
                <w:sz w:val="20"/>
                <w:szCs w:val="20"/>
                <w:lang w:eastAsia="th-TH"/>
              </w:rPr>
            </w:pPr>
            <w:r w:rsidRPr="00906108">
              <w:rPr>
                <w:rFonts w:ascii="Times New Roman" w:hAnsi="Times New Roman" w:cs="Angsana New"/>
                <w:b/>
                <w:bCs/>
                <w:snapToGrid w:val="0"/>
                <w:sz w:val="20"/>
                <w:szCs w:val="20"/>
                <w:lang w:eastAsia="th-TH"/>
              </w:rPr>
              <w:t>2025</w:t>
            </w:r>
          </w:p>
        </w:tc>
        <w:tc>
          <w:tcPr>
            <w:tcW w:w="146" w:type="dxa"/>
            <w:tcBorders>
              <w:top w:val="single" w:sz="4" w:space="0" w:color="auto"/>
              <w:left w:val="nil"/>
              <w:right w:val="nil"/>
            </w:tcBorders>
            <w:noWrap/>
            <w:vAlign w:val="center"/>
          </w:tcPr>
          <w:p w14:paraId="533E94D3" w14:textId="77777777" w:rsidR="0025335D" w:rsidRPr="00906108" w:rsidRDefault="0025335D">
            <w:pPr>
              <w:spacing w:line="240" w:lineRule="exact"/>
              <w:jc w:val="center"/>
              <w:rPr>
                <w:rFonts w:cs="Times New Roman"/>
                <w:b/>
                <w:bCs/>
                <w:sz w:val="20"/>
                <w:szCs w:val="20"/>
                <w:cs/>
              </w:rPr>
            </w:pPr>
          </w:p>
        </w:tc>
        <w:tc>
          <w:tcPr>
            <w:tcW w:w="1005" w:type="dxa"/>
            <w:tcBorders>
              <w:top w:val="single" w:sz="4" w:space="0" w:color="auto"/>
              <w:left w:val="nil"/>
              <w:right w:val="nil"/>
            </w:tcBorders>
            <w:noWrap/>
          </w:tcPr>
          <w:p w14:paraId="22E0537F" w14:textId="77777777" w:rsidR="0025335D" w:rsidRPr="00906108" w:rsidRDefault="0025335D">
            <w:pPr>
              <w:spacing w:line="240" w:lineRule="exact"/>
              <w:jc w:val="center"/>
              <w:rPr>
                <w:b/>
                <w:bCs/>
                <w:sz w:val="20"/>
                <w:szCs w:val="20"/>
              </w:rPr>
            </w:pPr>
            <w:r w:rsidRPr="00906108">
              <w:rPr>
                <w:b/>
                <w:bCs/>
                <w:sz w:val="20"/>
                <w:szCs w:val="20"/>
              </w:rPr>
              <w:t>2024</w:t>
            </w:r>
          </w:p>
        </w:tc>
        <w:tc>
          <w:tcPr>
            <w:tcW w:w="146" w:type="dxa"/>
            <w:tcBorders>
              <w:left w:val="nil"/>
              <w:right w:val="nil"/>
            </w:tcBorders>
            <w:noWrap/>
            <w:vAlign w:val="center"/>
          </w:tcPr>
          <w:p w14:paraId="12EFF7BF" w14:textId="77777777" w:rsidR="0025335D" w:rsidRPr="00906108" w:rsidRDefault="0025335D">
            <w:pPr>
              <w:spacing w:line="240" w:lineRule="exact"/>
              <w:jc w:val="center"/>
              <w:rPr>
                <w:rFonts w:cs="Times New Roman"/>
                <w:b/>
                <w:bCs/>
                <w:sz w:val="20"/>
                <w:szCs w:val="20"/>
                <w:cs/>
              </w:rPr>
            </w:pPr>
          </w:p>
        </w:tc>
        <w:tc>
          <w:tcPr>
            <w:tcW w:w="1005" w:type="dxa"/>
            <w:tcBorders>
              <w:top w:val="single" w:sz="4" w:space="0" w:color="auto"/>
              <w:left w:val="nil"/>
              <w:right w:val="nil"/>
            </w:tcBorders>
            <w:noWrap/>
          </w:tcPr>
          <w:p w14:paraId="1B000E3D" w14:textId="77777777" w:rsidR="0025335D" w:rsidRPr="00906108" w:rsidRDefault="0025335D">
            <w:pPr>
              <w:pStyle w:val="a3"/>
              <w:tabs>
                <w:tab w:val="right" w:pos="1152"/>
              </w:tabs>
              <w:spacing w:line="240" w:lineRule="exact"/>
              <w:ind w:right="-72"/>
              <w:jc w:val="center"/>
              <w:rPr>
                <w:rFonts w:ascii="Times New Roman" w:hAnsi="Times New Roman" w:cs="Angsana New"/>
                <w:b/>
                <w:bCs/>
                <w:snapToGrid w:val="0"/>
                <w:sz w:val="20"/>
                <w:szCs w:val="20"/>
                <w:lang w:eastAsia="th-TH"/>
              </w:rPr>
            </w:pPr>
            <w:r w:rsidRPr="00906108">
              <w:rPr>
                <w:rFonts w:ascii="Times New Roman" w:hAnsi="Times New Roman" w:cs="Angsana New"/>
                <w:b/>
                <w:bCs/>
                <w:snapToGrid w:val="0"/>
                <w:sz w:val="20"/>
                <w:szCs w:val="20"/>
                <w:lang w:eastAsia="th-TH"/>
              </w:rPr>
              <w:t>2025</w:t>
            </w:r>
          </w:p>
        </w:tc>
        <w:tc>
          <w:tcPr>
            <w:tcW w:w="146" w:type="dxa"/>
            <w:tcBorders>
              <w:top w:val="single" w:sz="4" w:space="0" w:color="auto"/>
              <w:left w:val="nil"/>
              <w:right w:val="nil"/>
            </w:tcBorders>
            <w:noWrap/>
            <w:vAlign w:val="center"/>
          </w:tcPr>
          <w:p w14:paraId="6C2F084F" w14:textId="77777777" w:rsidR="0025335D" w:rsidRPr="00906108" w:rsidRDefault="0025335D">
            <w:pPr>
              <w:spacing w:line="240" w:lineRule="exact"/>
              <w:jc w:val="center"/>
              <w:rPr>
                <w:rFonts w:cs="Times New Roman"/>
                <w:b/>
                <w:bCs/>
                <w:sz w:val="20"/>
                <w:szCs w:val="20"/>
                <w:cs/>
              </w:rPr>
            </w:pPr>
          </w:p>
        </w:tc>
        <w:tc>
          <w:tcPr>
            <w:tcW w:w="1005" w:type="dxa"/>
            <w:tcBorders>
              <w:top w:val="single" w:sz="4" w:space="0" w:color="auto"/>
              <w:left w:val="nil"/>
              <w:right w:val="nil"/>
            </w:tcBorders>
            <w:noWrap/>
          </w:tcPr>
          <w:p w14:paraId="635EA9D8" w14:textId="77777777" w:rsidR="0025335D" w:rsidRPr="00906108" w:rsidRDefault="0025335D">
            <w:pPr>
              <w:spacing w:line="240" w:lineRule="exact"/>
              <w:jc w:val="center"/>
              <w:rPr>
                <w:b/>
                <w:bCs/>
                <w:sz w:val="20"/>
                <w:szCs w:val="20"/>
              </w:rPr>
            </w:pPr>
            <w:r w:rsidRPr="00906108">
              <w:rPr>
                <w:b/>
                <w:bCs/>
                <w:sz w:val="20"/>
                <w:szCs w:val="20"/>
              </w:rPr>
              <w:t>2024</w:t>
            </w:r>
          </w:p>
        </w:tc>
      </w:tr>
      <w:tr w:rsidR="00906108" w:rsidRPr="00906108" w14:paraId="4ED06336" w14:textId="77777777">
        <w:trPr>
          <w:trHeight w:val="72"/>
        </w:trPr>
        <w:tc>
          <w:tcPr>
            <w:tcW w:w="4320" w:type="dxa"/>
            <w:tcBorders>
              <w:top w:val="nil"/>
              <w:left w:val="nil"/>
              <w:bottom w:val="nil"/>
              <w:right w:val="nil"/>
            </w:tcBorders>
            <w:noWrap/>
          </w:tcPr>
          <w:p w14:paraId="343D7FB6" w14:textId="77777777" w:rsidR="0025335D" w:rsidRPr="00906108" w:rsidRDefault="0025335D">
            <w:pPr>
              <w:spacing w:line="240" w:lineRule="exact"/>
              <w:ind w:left="355" w:hanging="355"/>
              <w:rPr>
                <w:rFonts w:cs="Times New Roman"/>
                <w:b/>
                <w:bCs/>
                <w:sz w:val="20"/>
                <w:szCs w:val="20"/>
              </w:rPr>
            </w:pPr>
          </w:p>
        </w:tc>
        <w:tc>
          <w:tcPr>
            <w:tcW w:w="1000" w:type="dxa"/>
            <w:tcBorders>
              <w:left w:val="nil"/>
              <w:right w:val="nil"/>
            </w:tcBorders>
            <w:noWrap/>
            <w:vAlign w:val="bottom"/>
          </w:tcPr>
          <w:p w14:paraId="365938EB" w14:textId="77777777" w:rsidR="0025335D" w:rsidRPr="00906108" w:rsidRDefault="0025335D">
            <w:pPr>
              <w:tabs>
                <w:tab w:val="decimal" w:pos="900"/>
              </w:tabs>
              <w:spacing w:line="240" w:lineRule="exact"/>
              <w:ind w:right="-90"/>
              <w:rPr>
                <w:rFonts w:eastAsia="Calibri" w:cs="Times New Roman"/>
                <w:sz w:val="20"/>
                <w:szCs w:val="20"/>
              </w:rPr>
            </w:pPr>
          </w:p>
        </w:tc>
        <w:tc>
          <w:tcPr>
            <w:tcW w:w="146" w:type="dxa"/>
            <w:tcBorders>
              <w:left w:val="nil"/>
              <w:right w:val="nil"/>
            </w:tcBorders>
            <w:noWrap/>
            <w:vAlign w:val="bottom"/>
          </w:tcPr>
          <w:p w14:paraId="17E95402"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6D4892E3" w14:textId="77777777" w:rsidR="0025335D" w:rsidRPr="00906108" w:rsidRDefault="0025335D">
            <w:pPr>
              <w:tabs>
                <w:tab w:val="decimal" w:pos="880"/>
              </w:tabs>
              <w:spacing w:line="240" w:lineRule="exact"/>
              <w:rPr>
                <w:rFonts w:eastAsia="Calibri" w:cs="Times New Roman"/>
                <w:sz w:val="20"/>
                <w:szCs w:val="20"/>
              </w:rPr>
            </w:pPr>
          </w:p>
        </w:tc>
        <w:tc>
          <w:tcPr>
            <w:tcW w:w="146" w:type="dxa"/>
            <w:tcBorders>
              <w:left w:val="nil"/>
              <w:right w:val="nil"/>
            </w:tcBorders>
            <w:vAlign w:val="bottom"/>
          </w:tcPr>
          <w:p w14:paraId="1437F738"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4213D06C" w14:textId="77777777" w:rsidR="0025335D" w:rsidRPr="00906108" w:rsidRDefault="0025335D">
            <w:pPr>
              <w:tabs>
                <w:tab w:val="decimal" w:pos="713"/>
              </w:tabs>
              <w:spacing w:line="240" w:lineRule="exact"/>
              <w:rPr>
                <w:rFonts w:eastAsia="Calibri" w:cs="Times New Roman"/>
                <w:sz w:val="20"/>
                <w:szCs w:val="20"/>
              </w:rPr>
            </w:pPr>
          </w:p>
        </w:tc>
        <w:tc>
          <w:tcPr>
            <w:tcW w:w="146" w:type="dxa"/>
            <w:tcBorders>
              <w:left w:val="nil"/>
              <w:right w:val="nil"/>
            </w:tcBorders>
            <w:noWrap/>
            <w:vAlign w:val="bottom"/>
          </w:tcPr>
          <w:p w14:paraId="0D2F981A"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75EAE141" w14:textId="77777777" w:rsidR="0025335D" w:rsidRPr="00906108" w:rsidRDefault="0025335D">
            <w:pPr>
              <w:tabs>
                <w:tab w:val="decimal" w:pos="810"/>
              </w:tabs>
              <w:spacing w:line="240" w:lineRule="exact"/>
              <w:rPr>
                <w:rFonts w:eastAsia="Calibri" w:cs="Times New Roman"/>
                <w:sz w:val="20"/>
                <w:szCs w:val="20"/>
              </w:rPr>
            </w:pPr>
          </w:p>
        </w:tc>
      </w:tr>
      <w:tr w:rsidR="00906108" w:rsidRPr="00906108" w14:paraId="401CCAF9" w14:textId="77777777">
        <w:trPr>
          <w:trHeight w:val="72"/>
        </w:trPr>
        <w:tc>
          <w:tcPr>
            <w:tcW w:w="4320" w:type="dxa"/>
            <w:tcBorders>
              <w:top w:val="nil"/>
              <w:left w:val="nil"/>
              <w:bottom w:val="nil"/>
              <w:right w:val="nil"/>
            </w:tcBorders>
            <w:noWrap/>
          </w:tcPr>
          <w:p w14:paraId="2B7AFE56" w14:textId="77777777" w:rsidR="0025335D" w:rsidRPr="00906108" w:rsidRDefault="0025335D">
            <w:pPr>
              <w:spacing w:line="240" w:lineRule="exact"/>
              <w:ind w:left="355" w:hanging="355"/>
              <w:rPr>
                <w:rFonts w:cs="Times New Roman"/>
                <w:sz w:val="20"/>
                <w:szCs w:val="20"/>
              </w:rPr>
            </w:pPr>
            <w:r w:rsidRPr="00906108">
              <w:rPr>
                <w:rFonts w:cs="Times New Roman"/>
                <w:sz w:val="20"/>
                <w:szCs w:val="20"/>
              </w:rPr>
              <w:t>Recognized as revenues from sales during the years</w:t>
            </w:r>
          </w:p>
        </w:tc>
        <w:tc>
          <w:tcPr>
            <w:tcW w:w="1000" w:type="dxa"/>
            <w:tcBorders>
              <w:left w:val="nil"/>
              <w:right w:val="nil"/>
            </w:tcBorders>
            <w:noWrap/>
            <w:vAlign w:val="bottom"/>
          </w:tcPr>
          <w:p w14:paraId="287BFC6A" w14:textId="450743C6" w:rsidR="0025335D" w:rsidRPr="00906108" w:rsidRDefault="00285E96">
            <w:pPr>
              <w:tabs>
                <w:tab w:val="decimal" w:pos="900"/>
              </w:tabs>
              <w:spacing w:line="240" w:lineRule="exact"/>
              <w:ind w:right="-90"/>
              <w:rPr>
                <w:rFonts w:eastAsia="Calibri" w:cs="Times New Roman"/>
                <w:sz w:val="20"/>
                <w:szCs w:val="20"/>
              </w:rPr>
            </w:pPr>
            <w:r w:rsidRPr="00906108">
              <w:rPr>
                <w:rFonts w:eastAsia="Calibri" w:cs="Times New Roman"/>
                <w:sz w:val="20"/>
                <w:szCs w:val="20"/>
              </w:rPr>
              <w:t>129,597</w:t>
            </w:r>
          </w:p>
        </w:tc>
        <w:tc>
          <w:tcPr>
            <w:tcW w:w="146" w:type="dxa"/>
            <w:tcBorders>
              <w:left w:val="nil"/>
              <w:right w:val="nil"/>
            </w:tcBorders>
            <w:noWrap/>
            <w:vAlign w:val="bottom"/>
          </w:tcPr>
          <w:p w14:paraId="378F39D0"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0CA9A919" w14:textId="77777777" w:rsidR="0025335D" w:rsidRPr="00906108" w:rsidRDefault="0025335D">
            <w:pPr>
              <w:tabs>
                <w:tab w:val="decimal" w:pos="880"/>
              </w:tabs>
              <w:spacing w:line="240" w:lineRule="exact"/>
              <w:rPr>
                <w:rFonts w:eastAsia="Calibri" w:cs="Times New Roman"/>
                <w:sz w:val="20"/>
                <w:szCs w:val="20"/>
              </w:rPr>
            </w:pPr>
            <w:r w:rsidRPr="00906108">
              <w:rPr>
                <w:rFonts w:eastAsia="Calibri"/>
                <w:sz w:val="20"/>
                <w:szCs w:val="20"/>
              </w:rPr>
              <w:t>285</w:t>
            </w:r>
            <w:r w:rsidRPr="00906108">
              <w:rPr>
                <w:rFonts w:eastAsia="Calibri" w:cs="Times New Roman"/>
                <w:sz w:val="20"/>
                <w:szCs w:val="20"/>
              </w:rPr>
              <w:t>,</w:t>
            </w:r>
            <w:r w:rsidRPr="00906108">
              <w:rPr>
                <w:rFonts w:eastAsia="Calibri"/>
                <w:sz w:val="20"/>
                <w:szCs w:val="20"/>
              </w:rPr>
              <w:t>217</w:t>
            </w:r>
          </w:p>
        </w:tc>
        <w:tc>
          <w:tcPr>
            <w:tcW w:w="146" w:type="dxa"/>
            <w:tcBorders>
              <w:left w:val="nil"/>
              <w:right w:val="nil"/>
            </w:tcBorders>
            <w:vAlign w:val="bottom"/>
          </w:tcPr>
          <w:p w14:paraId="63C8D0F6"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2A056601" w14:textId="003C92C9" w:rsidR="0025335D" w:rsidRPr="00906108" w:rsidRDefault="00285E96">
            <w:pPr>
              <w:tabs>
                <w:tab w:val="decimal" w:pos="872"/>
              </w:tabs>
              <w:spacing w:line="240" w:lineRule="exact"/>
              <w:ind w:right="66"/>
              <w:jc w:val="right"/>
              <w:rPr>
                <w:rFonts w:eastAsia="Calibri" w:cs="Times New Roman"/>
                <w:sz w:val="20"/>
                <w:szCs w:val="20"/>
              </w:rPr>
            </w:pPr>
            <w:r w:rsidRPr="00906108">
              <w:rPr>
                <w:rFonts w:eastAsia="Calibri" w:cs="Times New Roman"/>
                <w:sz w:val="20"/>
                <w:szCs w:val="20"/>
              </w:rPr>
              <w:t>9,064</w:t>
            </w:r>
          </w:p>
        </w:tc>
        <w:tc>
          <w:tcPr>
            <w:tcW w:w="146" w:type="dxa"/>
            <w:tcBorders>
              <w:left w:val="nil"/>
              <w:right w:val="nil"/>
            </w:tcBorders>
            <w:noWrap/>
            <w:vAlign w:val="bottom"/>
          </w:tcPr>
          <w:p w14:paraId="2C26F8C6" w14:textId="77777777" w:rsidR="0025335D" w:rsidRPr="00906108" w:rsidRDefault="0025335D">
            <w:pPr>
              <w:spacing w:line="240" w:lineRule="exact"/>
              <w:jc w:val="right"/>
              <w:rPr>
                <w:rFonts w:cs="Times New Roman"/>
                <w:sz w:val="20"/>
                <w:szCs w:val="20"/>
              </w:rPr>
            </w:pPr>
          </w:p>
        </w:tc>
        <w:tc>
          <w:tcPr>
            <w:tcW w:w="1005" w:type="dxa"/>
            <w:tcBorders>
              <w:left w:val="nil"/>
              <w:right w:val="nil"/>
            </w:tcBorders>
            <w:noWrap/>
            <w:vAlign w:val="bottom"/>
          </w:tcPr>
          <w:p w14:paraId="6E22978C" w14:textId="77777777" w:rsidR="0025335D" w:rsidRPr="00906108" w:rsidRDefault="0025335D">
            <w:pPr>
              <w:tabs>
                <w:tab w:val="decimal" w:pos="810"/>
              </w:tabs>
              <w:spacing w:line="240" w:lineRule="exact"/>
              <w:rPr>
                <w:rFonts w:eastAsia="Calibri" w:cs="Times New Roman"/>
                <w:sz w:val="20"/>
                <w:szCs w:val="20"/>
              </w:rPr>
            </w:pPr>
            <w:r w:rsidRPr="00906108">
              <w:rPr>
                <w:rFonts w:eastAsia="Calibri"/>
                <w:sz w:val="20"/>
                <w:szCs w:val="20"/>
              </w:rPr>
              <w:t>82</w:t>
            </w:r>
            <w:r w:rsidRPr="00906108">
              <w:rPr>
                <w:rFonts w:eastAsia="Calibri" w:cs="Times New Roman"/>
                <w:sz w:val="20"/>
                <w:szCs w:val="20"/>
              </w:rPr>
              <w:t>,</w:t>
            </w:r>
            <w:r w:rsidRPr="00906108">
              <w:rPr>
                <w:rFonts w:eastAsia="Calibri"/>
                <w:sz w:val="20"/>
                <w:szCs w:val="20"/>
              </w:rPr>
              <w:t>988</w:t>
            </w:r>
          </w:p>
        </w:tc>
      </w:tr>
      <w:tr w:rsidR="00906108" w:rsidRPr="00906108" w14:paraId="4749E9CC" w14:textId="77777777">
        <w:trPr>
          <w:trHeight w:val="72"/>
        </w:trPr>
        <w:tc>
          <w:tcPr>
            <w:tcW w:w="4320" w:type="dxa"/>
            <w:tcBorders>
              <w:top w:val="nil"/>
              <w:left w:val="nil"/>
              <w:bottom w:val="nil"/>
              <w:right w:val="nil"/>
            </w:tcBorders>
            <w:noWrap/>
          </w:tcPr>
          <w:p w14:paraId="2BA388B3" w14:textId="77777777" w:rsidR="0025335D" w:rsidRPr="00906108" w:rsidRDefault="0025335D">
            <w:pPr>
              <w:spacing w:line="240" w:lineRule="exact"/>
              <w:ind w:left="355" w:hanging="355"/>
              <w:rPr>
                <w:rFonts w:cs="Times New Roman"/>
                <w:sz w:val="20"/>
                <w:szCs w:val="20"/>
              </w:rPr>
            </w:pPr>
            <w:r w:rsidRPr="00906108">
              <w:rPr>
                <w:rFonts w:cs="Times New Roman"/>
                <w:sz w:val="20"/>
                <w:szCs w:val="20"/>
              </w:rPr>
              <w:t>Recognized as revenue from breach of</w:t>
            </w:r>
          </w:p>
        </w:tc>
        <w:tc>
          <w:tcPr>
            <w:tcW w:w="1000" w:type="dxa"/>
            <w:tcBorders>
              <w:left w:val="nil"/>
              <w:right w:val="nil"/>
            </w:tcBorders>
            <w:noWrap/>
            <w:vAlign w:val="bottom"/>
          </w:tcPr>
          <w:p w14:paraId="3BC0177D" w14:textId="77777777" w:rsidR="0025335D" w:rsidRPr="00906108" w:rsidRDefault="0025335D">
            <w:pPr>
              <w:tabs>
                <w:tab w:val="decimal" w:pos="897"/>
              </w:tabs>
              <w:spacing w:line="240" w:lineRule="exact"/>
              <w:rPr>
                <w:rFonts w:eastAsia="Calibri" w:cs="Times New Roman"/>
                <w:sz w:val="20"/>
                <w:szCs w:val="20"/>
                <w:cs/>
              </w:rPr>
            </w:pPr>
          </w:p>
        </w:tc>
        <w:tc>
          <w:tcPr>
            <w:tcW w:w="146" w:type="dxa"/>
            <w:tcBorders>
              <w:left w:val="nil"/>
              <w:right w:val="nil"/>
            </w:tcBorders>
            <w:noWrap/>
            <w:vAlign w:val="bottom"/>
          </w:tcPr>
          <w:p w14:paraId="5351F5CB"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0A4F4F5B" w14:textId="77777777" w:rsidR="0025335D" w:rsidRPr="00906108" w:rsidRDefault="0025335D">
            <w:pPr>
              <w:tabs>
                <w:tab w:val="decimal" w:pos="897"/>
              </w:tabs>
              <w:spacing w:line="240" w:lineRule="exact"/>
              <w:rPr>
                <w:rFonts w:eastAsia="Calibri" w:cs="Times New Roman"/>
                <w:sz w:val="20"/>
                <w:szCs w:val="20"/>
                <w:cs/>
              </w:rPr>
            </w:pPr>
          </w:p>
        </w:tc>
        <w:tc>
          <w:tcPr>
            <w:tcW w:w="146" w:type="dxa"/>
            <w:tcBorders>
              <w:left w:val="nil"/>
              <w:right w:val="nil"/>
            </w:tcBorders>
            <w:vAlign w:val="bottom"/>
          </w:tcPr>
          <w:p w14:paraId="1FA40B09"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73481BDA" w14:textId="77777777" w:rsidR="0025335D" w:rsidRPr="00906108" w:rsidRDefault="0025335D">
            <w:pPr>
              <w:tabs>
                <w:tab w:val="decimal" w:pos="872"/>
                <w:tab w:val="decimal" w:pos="900"/>
              </w:tabs>
              <w:spacing w:line="240" w:lineRule="exact"/>
              <w:ind w:right="66"/>
              <w:jc w:val="right"/>
              <w:rPr>
                <w:rFonts w:eastAsia="Calibri" w:cs="Times New Roman"/>
                <w:sz w:val="20"/>
                <w:szCs w:val="20"/>
                <w:cs/>
              </w:rPr>
            </w:pPr>
          </w:p>
        </w:tc>
        <w:tc>
          <w:tcPr>
            <w:tcW w:w="146" w:type="dxa"/>
            <w:tcBorders>
              <w:left w:val="nil"/>
              <w:right w:val="nil"/>
            </w:tcBorders>
            <w:noWrap/>
            <w:vAlign w:val="bottom"/>
          </w:tcPr>
          <w:p w14:paraId="30617441"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25B5B768" w14:textId="77777777" w:rsidR="0025335D" w:rsidRPr="00906108" w:rsidRDefault="0025335D">
            <w:pPr>
              <w:tabs>
                <w:tab w:val="decimal" w:pos="897"/>
              </w:tabs>
              <w:spacing w:line="240" w:lineRule="exact"/>
              <w:rPr>
                <w:rFonts w:eastAsia="Calibri" w:cs="Times New Roman"/>
                <w:sz w:val="20"/>
                <w:szCs w:val="20"/>
                <w:cs/>
              </w:rPr>
            </w:pPr>
          </w:p>
        </w:tc>
      </w:tr>
      <w:tr w:rsidR="00906108" w:rsidRPr="00906108" w14:paraId="3F510364" w14:textId="77777777">
        <w:trPr>
          <w:trHeight w:val="72"/>
        </w:trPr>
        <w:tc>
          <w:tcPr>
            <w:tcW w:w="4320" w:type="dxa"/>
            <w:tcBorders>
              <w:top w:val="nil"/>
              <w:left w:val="nil"/>
              <w:bottom w:val="nil"/>
              <w:right w:val="nil"/>
            </w:tcBorders>
            <w:noWrap/>
          </w:tcPr>
          <w:p w14:paraId="799B08DA" w14:textId="5A52B312" w:rsidR="0025335D" w:rsidRPr="00906108" w:rsidRDefault="0025335D">
            <w:pPr>
              <w:spacing w:line="240" w:lineRule="exact"/>
              <w:ind w:left="355" w:hanging="16"/>
              <w:rPr>
                <w:rFonts w:cs="Times New Roman"/>
                <w:sz w:val="20"/>
                <w:szCs w:val="20"/>
              </w:rPr>
            </w:pPr>
            <w:r w:rsidRPr="00906108">
              <w:rPr>
                <w:rFonts w:cs="Times New Roman"/>
                <w:sz w:val="20"/>
                <w:szCs w:val="20"/>
              </w:rPr>
              <w:t xml:space="preserve">agreement during the years </w:t>
            </w:r>
          </w:p>
        </w:tc>
        <w:tc>
          <w:tcPr>
            <w:tcW w:w="1000" w:type="dxa"/>
            <w:tcBorders>
              <w:left w:val="nil"/>
              <w:right w:val="nil"/>
            </w:tcBorders>
            <w:noWrap/>
            <w:vAlign w:val="bottom"/>
          </w:tcPr>
          <w:p w14:paraId="4BAF99EA" w14:textId="27DA69B9" w:rsidR="0025335D" w:rsidRPr="00906108" w:rsidRDefault="00285E96">
            <w:pPr>
              <w:tabs>
                <w:tab w:val="decimal" w:pos="527"/>
              </w:tabs>
              <w:spacing w:line="240" w:lineRule="exact"/>
              <w:rPr>
                <w:rFonts w:eastAsia="Calibri" w:cs="Times New Roman"/>
                <w:sz w:val="20"/>
                <w:szCs w:val="20"/>
                <w:cs/>
              </w:rPr>
            </w:pPr>
            <w:r w:rsidRPr="00906108">
              <w:rPr>
                <w:rFonts w:eastAsia="Calibri" w:cs="Times New Roman"/>
                <w:sz w:val="20"/>
                <w:szCs w:val="20"/>
              </w:rPr>
              <w:t xml:space="preserve">         4,637</w:t>
            </w:r>
          </w:p>
        </w:tc>
        <w:tc>
          <w:tcPr>
            <w:tcW w:w="146" w:type="dxa"/>
            <w:tcBorders>
              <w:left w:val="nil"/>
              <w:right w:val="nil"/>
            </w:tcBorders>
            <w:noWrap/>
            <w:vAlign w:val="bottom"/>
          </w:tcPr>
          <w:p w14:paraId="2AB096A0"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538F5230" w14:textId="77777777" w:rsidR="0025335D" w:rsidRPr="00906108" w:rsidRDefault="0025335D">
            <w:pPr>
              <w:tabs>
                <w:tab w:val="decimal" w:pos="527"/>
              </w:tabs>
              <w:spacing w:line="240" w:lineRule="exact"/>
              <w:rPr>
                <w:rFonts w:eastAsia="Calibri" w:cs="Times New Roman"/>
                <w:sz w:val="20"/>
                <w:szCs w:val="20"/>
              </w:rPr>
            </w:pPr>
            <w:r w:rsidRPr="00906108">
              <w:rPr>
                <w:rFonts w:eastAsia="Calibri" w:cs="Times New Roman"/>
                <w:sz w:val="20"/>
                <w:szCs w:val="20"/>
              </w:rPr>
              <w:t>-</w:t>
            </w:r>
          </w:p>
        </w:tc>
        <w:tc>
          <w:tcPr>
            <w:tcW w:w="146" w:type="dxa"/>
            <w:tcBorders>
              <w:left w:val="nil"/>
              <w:right w:val="nil"/>
            </w:tcBorders>
            <w:vAlign w:val="bottom"/>
          </w:tcPr>
          <w:p w14:paraId="3C50E204"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05FB807C" w14:textId="19AAF1FE" w:rsidR="0025335D" w:rsidRPr="00906108" w:rsidRDefault="00285E96">
            <w:pPr>
              <w:tabs>
                <w:tab w:val="decimal" w:pos="527"/>
              </w:tabs>
              <w:spacing w:line="240" w:lineRule="exact"/>
              <w:rPr>
                <w:rFonts w:eastAsia="Calibri" w:cs="Times New Roman"/>
                <w:sz w:val="20"/>
                <w:szCs w:val="20"/>
                <w:cs/>
              </w:rPr>
            </w:pPr>
            <w:r w:rsidRPr="00906108">
              <w:rPr>
                <w:rFonts w:eastAsia="Calibri" w:cs="Times New Roman"/>
                <w:sz w:val="20"/>
                <w:szCs w:val="20"/>
              </w:rPr>
              <w:t xml:space="preserve">            700</w:t>
            </w:r>
          </w:p>
        </w:tc>
        <w:tc>
          <w:tcPr>
            <w:tcW w:w="146" w:type="dxa"/>
            <w:tcBorders>
              <w:left w:val="nil"/>
              <w:right w:val="nil"/>
            </w:tcBorders>
            <w:noWrap/>
            <w:vAlign w:val="bottom"/>
          </w:tcPr>
          <w:p w14:paraId="1C7CBE09" w14:textId="77777777" w:rsidR="0025335D" w:rsidRPr="00906108" w:rsidRDefault="0025335D">
            <w:pPr>
              <w:spacing w:line="240" w:lineRule="exact"/>
              <w:rPr>
                <w:rFonts w:cs="Times New Roman"/>
                <w:sz w:val="20"/>
                <w:szCs w:val="20"/>
                <w:cs/>
              </w:rPr>
            </w:pPr>
          </w:p>
        </w:tc>
        <w:tc>
          <w:tcPr>
            <w:tcW w:w="1005" w:type="dxa"/>
            <w:tcBorders>
              <w:left w:val="nil"/>
              <w:right w:val="nil"/>
            </w:tcBorders>
            <w:noWrap/>
            <w:vAlign w:val="bottom"/>
          </w:tcPr>
          <w:p w14:paraId="78932074" w14:textId="77777777" w:rsidR="0025335D" w:rsidRPr="00906108" w:rsidRDefault="0025335D">
            <w:pPr>
              <w:tabs>
                <w:tab w:val="decimal" w:pos="646"/>
                <w:tab w:val="decimal" w:pos="900"/>
              </w:tabs>
              <w:spacing w:line="240" w:lineRule="exact"/>
              <w:ind w:right="66"/>
              <w:jc w:val="center"/>
              <w:rPr>
                <w:rFonts w:eastAsia="Calibri" w:cs="Times New Roman"/>
                <w:sz w:val="20"/>
                <w:szCs w:val="20"/>
                <w:cs/>
              </w:rPr>
            </w:pPr>
            <w:r w:rsidRPr="00906108">
              <w:rPr>
                <w:rFonts w:eastAsia="Calibri" w:cs="Cordia New"/>
                <w:sz w:val="20"/>
                <w:szCs w:val="20"/>
              </w:rPr>
              <w:t>-</w:t>
            </w:r>
          </w:p>
        </w:tc>
      </w:tr>
    </w:tbl>
    <w:p w14:paraId="66B45367" w14:textId="23FE1423" w:rsidR="007348AF" w:rsidRPr="00906108" w:rsidRDefault="007348AF" w:rsidP="00FB6C7C">
      <w:pPr>
        <w:spacing w:before="480" w:after="240"/>
        <w:ind w:right="58"/>
        <w:rPr>
          <w:rFonts w:cs="Times New Roman"/>
          <w:b/>
          <w:bCs/>
          <w:sz w:val="20"/>
          <w:szCs w:val="20"/>
        </w:rPr>
      </w:pPr>
      <w:r w:rsidRPr="00906108">
        <w:rPr>
          <w:b/>
          <w:bCs/>
        </w:rPr>
        <w:t>18</w:t>
      </w:r>
      <w:r w:rsidRPr="00906108">
        <w:rPr>
          <w:rFonts w:cs="Times New Roman"/>
          <w:b/>
          <w:bCs/>
        </w:rPr>
        <w:t>.</w:t>
      </w:r>
      <w:r w:rsidRPr="00906108">
        <w:rPr>
          <w:rFonts w:cs="Cordia New"/>
          <w:b/>
          <w:bCs/>
        </w:rPr>
        <w:t xml:space="preserve">    </w:t>
      </w:r>
      <w:r w:rsidRPr="00906108">
        <w:rPr>
          <w:rFonts w:cs="Times New Roman"/>
          <w:b/>
          <w:bCs/>
          <w:sz w:val="20"/>
          <w:szCs w:val="20"/>
        </w:rPr>
        <w:t>INTEREST-</w:t>
      </w:r>
      <w:proofErr w:type="gramStart"/>
      <w:r w:rsidRPr="00906108">
        <w:rPr>
          <w:rFonts w:cs="Times New Roman"/>
          <w:b/>
          <w:bCs/>
          <w:sz w:val="20"/>
          <w:szCs w:val="20"/>
        </w:rPr>
        <w:t>BEARING  LIABILITIES</w:t>
      </w:r>
      <w:proofErr w:type="gramEnd"/>
    </w:p>
    <w:p w14:paraId="2EF08A30" w14:textId="2D9CF20D" w:rsidR="007348AF" w:rsidRPr="00906108" w:rsidRDefault="007348AF" w:rsidP="007348AF">
      <w:pPr>
        <w:pStyle w:val="BodyText"/>
        <w:tabs>
          <w:tab w:val="left" w:pos="9380"/>
        </w:tabs>
        <w:ind w:left="544" w:right="11"/>
        <w:rPr>
          <w:rFonts w:cs="Times New Roman"/>
        </w:rPr>
      </w:pPr>
      <w:r w:rsidRPr="00906108">
        <w:rPr>
          <w:rFonts w:cs="Times New Roman"/>
          <w:spacing w:val="-6"/>
          <w:szCs w:val="24"/>
        </w:rPr>
        <w:t xml:space="preserve">Interest-bearing liabilities as </w:t>
      </w:r>
      <w:proofErr w:type="gramStart"/>
      <w:r w:rsidRPr="00906108">
        <w:rPr>
          <w:rFonts w:cs="Times New Roman"/>
          <w:spacing w:val="-6"/>
          <w:szCs w:val="24"/>
        </w:rPr>
        <w:t>at</w:t>
      </w:r>
      <w:proofErr w:type="gramEnd"/>
      <w:r w:rsidRPr="00906108">
        <w:rPr>
          <w:rFonts w:cs="Times New Roman"/>
          <w:spacing w:val="-6"/>
          <w:szCs w:val="24"/>
        </w:rPr>
        <w:t xml:space="preserve"> December </w:t>
      </w:r>
      <w:proofErr w:type="gramStart"/>
      <w:r w:rsidRPr="00906108">
        <w:rPr>
          <w:rFonts w:cs="Times New Roman"/>
          <w:spacing w:val="-6"/>
          <w:szCs w:val="24"/>
        </w:rPr>
        <w:t>31,</w:t>
      </w:r>
      <w:proofErr w:type="gramEnd"/>
      <w:r w:rsidRPr="00906108">
        <w:rPr>
          <w:rFonts w:cs="Times New Roman"/>
          <w:spacing w:val="-6"/>
          <w:szCs w:val="24"/>
        </w:rPr>
        <w:t xml:space="preserve"> were as </w:t>
      </w:r>
      <w:r w:rsidRPr="00906108">
        <w:rPr>
          <w:rFonts w:cs="Times New Roman"/>
        </w:rPr>
        <w:t>follows:</w:t>
      </w:r>
    </w:p>
    <w:tbl>
      <w:tblPr>
        <w:tblW w:w="8805" w:type="dxa"/>
        <w:tblInd w:w="535" w:type="dxa"/>
        <w:tblLayout w:type="fixed"/>
        <w:tblCellMar>
          <w:left w:w="0" w:type="dxa"/>
          <w:right w:w="0" w:type="dxa"/>
        </w:tblCellMar>
        <w:tblLook w:val="04A0" w:firstRow="1" w:lastRow="0" w:firstColumn="1" w:lastColumn="0" w:noHBand="0" w:noVBand="1"/>
      </w:tblPr>
      <w:tblGrid>
        <w:gridCol w:w="3299"/>
        <w:gridCol w:w="532"/>
        <w:gridCol w:w="1168"/>
        <w:gridCol w:w="104"/>
        <w:gridCol w:w="1169"/>
        <w:gridCol w:w="100"/>
        <w:gridCol w:w="1176"/>
        <w:gridCol w:w="104"/>
        <w:gridCol w:w="1153"/>
      </w:tblGrid>
      <w:tr w:rsidR="00906108" w:rsidRPr="00906108" w14:paraId="337B907D" w14:textId="77777777" w:rsidTr="007348AF">
        <w:trPr>
          <w:trHeight w:val="144"/>
          <w:tblHeader/>
        </w:trPr>
        <w:tc>
          <w:tcPr>
            <w:tcW w:w="1873" w:type="pct"/>
            <w:vAlign w:val="bottom"/>
          </w:tcPr>
          <w:p w14:paraId="5CF20FE7" w14:textId="77777777" w:rsidR="007348AF" w:rsidRPr="00906108" w:rsidRDefault="007348AF" w:rsidP="007348AF">
            <w:pPr>
              <w:pStyle w:val="BodyText"/>
              <w:spacing w:after="0" w:line="250" w:lineRule="exact"/>
              <w:ind w:left="-108" w:right="9"/>
              <w:jc w:val="center"/>
              <w:rPr>
                <w:rFonts w:cs="Times New Roman"/>
                <w:sz w:val="20"/>
                <w:szCs w:val="20"/>
              </w:rPr>
            </w:pPr>
          </w:p>
        </w:tc>
        <w:tc>
          <w:tcPr>
            <w:tcW w:w="302" w:type="pct"/>
            <w:vAlign w:val="bottom"/>
          </w:tcPr>
          <w:p w14:paraId="4D590129" w14:textId="77777777" w:rsidR="007348AF" w:rsidRPr="00906108" w:rsidRDefault="007348AF" w:rsidP="007348AF">
            <w:pPr>
              <w:pStyle w:val="BodyText"/>
              <w:spacing w:after="0" w:line="250" w:lineRule="exact"/>
              <w:ind w:left="-108" w:right="9"/>
              <w:jc w:val="center"/>
              <w:rPr>
                <w:rFonts w:cs="Times New Roman"/>
                <w:i/>
                <w:iCs/>
                <w:sz w:val="20"/>
                <w:szCs w:val="20"/>
              </w:rPr>
            </w:pPr>
          </w:p>
        </w:tc>
        <w:tc>
          <w:tcPr>
            <w:tcW w:w="1386" w:type="pct"/>
            <w:gridSpan w:val="3"/>
            <w:vAlign w:val="bottom"/>
          </w:tcPr>
          <w:p w14:paraId="6A8E5F7A" w14:textId="77777777" w:rsidR="007348AF" w:rsidRPr="00906108" w:rsidRDefault="007348AF" w:rsidP="007348AF">
            <w:pPr>
              <w:spacing w:line="250" w:lineRule="exact"/>
              <w:ind w:left="-128" w:right="9" w:firstLine="128"/>
              <w:jc w:val="center"/>
              <w:rPr>
                <w:rFonts w:cs="Times New Roman"/>
                <w:b/>
                <w:bCs/>
                <w:sz w:val="20"/>
                <w:szCs w:val="20"/>
              </w:rPr>
            </w:pPr>
          </w:p>
        </w:tc>
        <w:tc>
          <w:tcPr>
            <w:tcW w:w="57" w:type="pct"/>
            <w:vAlign w:val="bottom"/>
          </w:tcPr>
          <w:p w14:paraId="72F1C680" w14:textId="77777777" w:rsidR="007348AF" w:rsidRPr="00906108" w:rsidRDefault="007348AF" w:rsidP="007348AF">
            <w:pPr>
              <w:pStyle w:val="acctmergecolhdg"/>
              <w:spacing w:line="250" w:lineRule="exact"/>
              <w:ind w:left="-109" w:right="9"/>
              <w:rPr>
                <w:bCs/>
                <w:sz w:val="20"/>
                <w:szCs w:val="20"/>
                <w:lang w:val="en-US"/>
              </w:rPr>
            </w:pPr>
          </w:p>
        </w:tc>
        <w:tc>
          <w:tcPr>
            <w:tcW w:w="1382" w:type="pct"/>
            <w:gridSpan w:val="3"/>
            <w:vAlign w:val="bottom"/>
          </w:tcPr>
          <w:p w14:paraId="40590E04" w14:textId="77777777" w:rsidR="007348AF" w:rsidRPr="00906108" w:rsidRDefault="007348AF" w:rsidP="007348AF">
            <w:pPr>
              <w:spacing w:line="250" w:lineRule="exact"/>
              <w:ind w:left="547" w:right="-81" w:hanging="547"/>
              <w:jc w:val="center"/>
              <w:rPr>
                <w:rFonts w:cs="Times New Roman"/>
                <w:b/>
                <w:bCs/>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c>
      </w:tr>
      <w:tr w:rsidR="00906108" w:rsidRPr="00906108" w14:paraId="522F6F66" w14:textId="77777777" w:rsidTr="007348AF">
        <w:trPr>
          <w:trHeight w:val="144"/>
          <w:tblHeader/>
        </w:trPr>
        <w:tc>
          <w:tcPr>
            <w:tcW w:w="1873" w:type="pct"/>
            <w:vAlign w:val="bottom"/>
          </w:tcPr>
          <w:p w14:paraId="2662C781" w14:textId="77777777" w:rsidR="007348AF" w:rsidRPr="00906108" w:rsidRDefault="007348AF" w:rsidP="007348AF">
            <w:pPr>
              <w:pStyle w:val="BodyText"/>
              <w:spacing w:after="0" w:line="250" w:lineRule="exact"/>
              <w:ind w:left="-108" w:right="9"/>
              <w:jc w:val="center"/>
              <w:rPr>
                <w:rFonts w:cs="Times New Roman"/>
                <w:sz w:val="20"/>
                <w:szCs w:val="20"/>
              </w:rPr>
            </w:pPr>
          </w:p>
        </w:tc>
        <w:tc>
          <w:tcPr>
            <w:tcW w:w="302" w:type="pct"/>
            <w:vAlign w:val="bottom"/>
          </w:tcPr>
          <w:p w14:paraId="368C6D44" w14:textId="77777777" w:rsidR="007348AF" w:rsidRPr="00906108" w:rsidRDefault="007348AF" w:rsidP="007348AF">
            <w:pPr>
              <w:pStyle w:val="BodyText"/>
              <w:spacing w:after="0" w:line="250" w:lineRule="exact"/>
              <w:ind w:left="-108" w:right="9"/>
              <w:jc w:val="center"/>
              <w:rPr>
                <w:rFonts w:cs="Times New Roman"/>
                <w:i/>
                <w:iCs/>
                <w:sz w:val="20"/>
                <w:szCs w:val="20"/>
              </w:rPr>
            </w:pPr>
          </w:p>
        </w:tc>
        <w:tc>
          <w:tcPr>
            <w:tcW w:w="1386" w:type="pct"/>
            <w:gridSpan w:val="3"/>
            <w:vAlign w:val="bottom"/>
            <w:hideMark/>
          </w:tcPr>
          <w:p w14:paraId="44489588" w14:textId="77777777" w:rsidR="007348AF" w:rsidRPr="00906108" w:rsidRDefault="007348AF" w:rsidP="007348AF">
            <w:pPr>
              <w:spacing w:line="250" w:lineRule="exact"/>
              <w:ind w:left="-128" w:right="9" w:firstLine="128"/>
              <w:jc w:val="center"/>
              <w:rPr>
                <w:rFonts w:cs="Times New Roman"/>
                <w:b/>
                <w:bCs/>
                <w:sz w:val="20"/>
                <w:szCs w:val="20"/>
              </w:rPr>
            </w:pPr>
            <w:r w:rsidRPr="00906108">
              <w:rPr>
                <w:rFonts w:cs="Times New Roman"/>
                <w:b/>
                <w:bCs/>
                <w:sz w:val="20"/>
                <w:szCs w:val="20"/>
              </w:rPr>
              <w:t>Consolidated</w:t>
            </w:r>
          </w:p>
        </w:tc>
        <w:tc>
          <w:tcPr>
            <w:tcW w:w="57" w:type="pct"/>
            <w:vAlign w:val="bottom"/>
          </w:tcPr>
          <w:p w14:paraId="2F9D555A" w14:textId="77777777" w:rsidR="007348AF" w:rsidRPr="00906108" w:rsidRDefault="007348AF" w:rsidP="007348AF">
            <w:pPr>
              <w:pStyle w:val="acctmergecolhdg"/>
              <w:spacing w:line="250" w:lineRule="exact"/>
              <w:ind w:left="-109" w:right="9"/>
              <w:rPr>
                <w:bCs/>
                <w:sz w:val="20"/>
                <w:szCs w:val="20"/>
                <w:lang w:val="en-US"/>
              </w:rPr>
            </w:pPr>
          </w:p>
        </w:tc>
        <w:tc>
          <w:tcPr>
            <w:tcW w:w="1382" w:type="pct"/>
            <w:gridSpan w:val="3"/>
            <w:vAlign w:val="bottom"/>
            <w:hideMark/>
          </w:tcPr>
          <w:p w14:paraId="41E03A75" w14:textId="77777777" w:rsidR="007348AF" w:rsidRPr="00906108" w:rsidRDefault="007348AF" w:rsidP="007348AF">
            <w:pPr>
              <w:spacing w:line="250" w:lineRule="exact"/>
              <w:ind w:left="-128" w:right="9" w:firstLine="128"/>
              <w:jc w:val="center"/>
              <w:rPr>
                <w:rFonts w:cs="Times New Roman"/>
                <w:b/>
                <w:bCs/>
                <w:sz w:val="20"/>
                <w:szCs w:val="20"/>
              </w:rPr>
            </w:pPr>
            <w:r w:rsidRPr="00906108">
              <w:rPr>
                <w:rFonts w:cs="Times New Roman"/>
                <w:b/>
                <w:bCs/>
                <w:sz w:val="20"/>
                <w:szCs w:val="20"/>
              </w:rPr>
              <w:t>Separate</w:t>
            </w:r>
          </w:p>
        </w:tc>
      </w:tr>
      <w:tr w:rsidR="00906108" w:rsidRPr="00906108" w14:paraId="6DB70DCE" w14:textId="77777777" w:rsidTr="007348AF">
        <w:trPr>
          <w:trHeight w:val="144"/>
          <w:tblHeader/>
        </w:trPr>
        <w:tc>
          <w:tcPr>
            <w:tcW w:w="1873" w:type="pct"/>
            <w:vAlign w:val="bottom"/>
          </w:tcPr>
          <w:p w14:paraId="00D16E2E" w14:textId="77777777" w:rsidR="007348AF" w:rsidRPr="00906108" w:rsidRDefault="007348AF" w:rsidP="007348AF">
            <w:pPr>
              <w:pStyle w:val="BodyText"/>
              <w:spacing w:after="0" w:line="250" w:lineRule="exact"/>
              <w:ind w:left="-108" w:right="9"/>
              <w:jc w:val="center"/>
              <w:rPr>
                <w:rFonts w:cs="Times New Roman"/>
                <w:sz w:val="20"/>
                <w:szCs w:val="20"/>
              </w:rPr>
            </w:pPr>
          </w:p>
        </w:tc>
        <w:tc>
          <w:tcPr>
            <w:tcW w:w="302" w:type="pct"/>
            <w:vAlign w:val="bottom"/>
          </w:tcPr>
          <w:p w14:paraId="7D7C912E" w14:textId="77777777" w:rsidR="007348AF" w:rsidRPr="00906108" w:rsidRDefault="007348AF" w:rsidP="007348AF">
            <w:pPr>
              <w:pStyle w:val="BodyText"/>
              <w:spacing w:after="0" w:line="250" w:lineRule="exact"/>
              <w:ind w:left="-108" w:right="9"/>
              <w:jc w:val="center"/>
              <w:rPr>
                <w:rFonts w:cs="Times New Roman"/>
                <w:i/>
                <w:iCs/>
                <w:sz w:val="20"/>
                <w:szCs w:val="20"/>
              </w:rPr>
            </w:pPr>
          </w:p>
        </w:tc>
        <w:tc>
          <w:tcPr>
            <w:tcW w:w="1386" w:type="pct"/>
            <w:gridSpan w:val="3"/>
            <w:tcBorders>
              <w:bottom w:val="single" w:sz="4" w:space="0" w:color="auto"/>
            </w:tcBorders>
            <w:vAlign w:val="bottom"/>
            <w:hideMark/>
          </w:tcPr>
          <w:p w14:paraId="2EDA93F0" w14:textId="77777777" w:rsidR="007348AF" w:rsidRPr="00906108" w:rsidRDefault="007348AF" w:rsidP="007348AF">
            <w:pPr>
              <w:spacing w:line="250" w:lineRule="exact"/>
              <w:ind w:left="-128" w:right="9" w:firstLine="128"/>
              <w:jc w:val="center"/>
              <w:rPr>
                <w:rFonts w:cs="Times New Roman"/>
                <w:b/>
                <w:bCs/>
                <w:sz w:val="20"/>
                <w:szCs w:val="20"/>
              </w:rPr>
            </w:pPr>
            <w:r w:rsidRPr="00906108">
              <w:rPr>
                <w:rFonts w:cs="Times New Roman"/>
                <w:b/>
                <w:bCs/>
                <w:sz w:val="20"/>
                <w:szCs w:val="20"/>
              </w:rPr>
              <w:t>financial statements</w:t>
            </w:r>
          </w:p>
        </w:tc>
        <w:tc>
          <w:tcPr>
            <w:tcW w:w="57" w:type="pct"/>
            <w:vAlign w:val="bottom"/>
          </w:tcPr>
          <w:p w14:paraId="126A37BB" w14:textId="77777777" w:rsidR="007348AF" w:rsidRPr="00906108" w:rsidRDefault="007348AF" w:rsidP="007348AF">
            <w:pPr>
              <w:pStyle w:val="acctmergecolhdg"/>
              <w:spacing w:line="250" w:lineRule="exact"/>
              <w:ind w:left="-109" w:right="9"/>
              <w:rPr>
                <w:bCs/>
                <w:sz w:val="20"/>
                <w:szCs w:val="20"/>
                <w:lang w:val="en-US"/>
              </w:rPr>
            </w:pPr>
          </w:p>
        </w:tc>
        <w:tc>
          <w:tcPr>
            <w:tcW w:w="1382" w:type="pct"/>
            <w:gridSpan w:val="3"/>
            <w:tcBorders>
              <w:bottom w:val="single" w:sz="4" w:space="0" w:color="auto"/>
            </w:tcBorders>
            <w:vAlign w:val="bottom"/>
            <w:hideMark/>
          </w:tcPr>
          <w:p w14:paraId="0FE8B6BC" w14:textId="77777777" w:rsidR="007348AF" w:rsidRPr="00906108" w:rsidRDefault="007348AF" w:rsidP="007348AF">
            <w:pPr>
              <w:spacing w:line="250" w:lineRule="exact"/>
              <w:ind w:left="-128" w:right="9" w:firstLine="128"/>
              <w:jc w:val="center"/>
              <w:rPr>
                <w:rFonts w:cs="Times New Roman"/>
                <w:b/>
                <w:bCs/>
                <w:sz w:val="20"/>
                <w:szCs w:val="20"/>
              </w:rPr>
            </w:pPr>
            <w:r w:rsidRPr="00906108">
              <w:rPr>
                <w:rFonts w:cs="Times New Roman"/>
                <w:b/>
                <w:bCs/>
                <w:sz w:val="20"/>
                <w:szCs w:val="20"/>
              </w:rPr>
              <w:t>financial statements</w:t>
            </w:r>
          </w:p>
        </w:tc>
      </w:tr>
      <w:tr w:rsidR="00906108" w:rsidRPr="00906108" w14:paraId="00464C2D" w14:textId="77777777" w:rsidTr="007348AF">
        <w:trPr>
          <w:trHeight w:val="144"/>
          <w:tblHeader/>
        </w:trPr>
        <w:tc>
          <w:tcPr>
            <w:tcW w:w="1873" w:type="pct"/>
            <w:vAlign w:val="bottom"/>
          </w:tcPr>
          <w:p w14:paraId="2016BCF4" w14:textId="77777777" w:rsidR="007348AF" w:rsidRPr="00906108" w:rsidRDefault="007348AF" w:rsidP="007348AF">
            <w:pPr>
              <w:pStyle w:val="BodyText"/>
              <w:spacing w:after="0" w:line="250" w:lineRule="exact"/>
              <w:ind w:left="274" w:right="9"/>
              <w:jc w:val="center"/>
              <w:rPr>
                <w:rFonts w:cs="Times New Roman"/>
                <w:b/>
                <w:bCs/>
                <w:sz w:val="20"/>
                <w:szCs w:val="20"/>
              </w:rPr>
            </w:pPr>
          </w:p>
        </w:tc>
        <w:tc>
          <w:tcPr>
            <w:tcW w:w="302" w:type="pct"/>
            <w:vAlign w:val="bottom"/>
          </w:tcPr>
          <w:p w14:paraId="235B9450" w14:textId="4FDFF9EA" w:rsidR="007348AF" w:rsidRPr="00906108" w:rsidRDefault="007348AF" w:rsidP="007348AF">
            <w:pPr>
              <w:spacing w:line="250" w:lineRule="exact"/>
              <w:ind w:left="-6" w:right="9" w:firstLine="6"/>
              <w:jc w:val="center"/>
              <w:rPr>
                <w:rFonts w:cs="Times New Roman"/>
                <w:sz w:val="20"/>
                <w:szCs w:val="20"/>
              </w:rPr>
            </w:pPr>
            <w:r w:rsidRPr="00906108">
              <w:rPr>
                <w:rFonts w:cs="Times New Roman"/>
                <w:b/>
                <w:bCs/>
                <w:sz w:val="20"/>
                <w:szCs w:val="20"/>
              </w:rPr>
              <w:t>Notes</w:t>
            </w:r>
          </w:p>
        </w:tc>
        <w:tc>
          <w:tcPr>
            <w:tcW w:w="663" w:type="pct"/>
          </w:tcPr>
          <w:p w14:paraId="0B559955" w14:textId="77777777" w:rsidR="007348AF" w:rsidRPr="00906108" w:rsidRDefault="007348AF" w:rsidP="007348AF">
            <w:pPr>
              <w:spacing w:line="250" w:lineRule="exact"/>
              <w:ind w:left="-6" w:right="9" w:firstLine="6"/>
              <w:jc w:val="center"/>
              <w:rPr>
                <w:rFonts w:cs="Times New Roman"/>
                <w:b/>
                <w:bCs/>
                <w:sz w:val="20"/>
                <w:szCs w:val="20"/>
              </w:rPr>
            </w:pPr>
            <w:r w:rsidRPr="00906108">
              <w:rPr>
                <w:rFonts w:cs="Times New Roman"/>
                <w:b/>
                <w:bCs/>
                <w:spacing w:val="-8"/>
                <w:sz w:val="20"/>
                <w:szCs w:val="20"/>
              </w:rPr>
              <w:t>2025</w:t>
            </w:r>
          </w:p>
        </w:tc>
        <w:tc>
          <w:tcPr>
            <w:tcW w:w="59" w:type="pct"/>
          </w:tcPr>
          <w:p w14:paraId="6DE8044E" w14:textId="77777777" w:rsidR="007348AF" w:rsidRPr="00906108" w:rsidRDefault="007348AF" w:rsidP="007348AF">
            <w:pPr>
              <w:spacing w:line="250" w:lineRule="exact"/>
              <w:ind w:left="-128" w:right="9"/>
              <w:jc w:val="center"/>
              <w:rPr>
                <w:rFonts w:cs="Times New Roman"/>
                <w:b/>
                <w:bCs/>
                <w:sz w:val="20"/>
                <w:szCs w:val="20"/>
              </w:rPr>
            </w:pPr>
          </w:p>
        </w:tc>
        <w:tc>
          <w:tcPr>
            <w:tcW w:w="664" w:type="pct"/>
          </w:tcPr>
          <w:p w14:paraId="78FA078A" w14:textId="77777777" w:rsidR="007348AF" w:rsidRPr="00906108" w:rsidRDefault="007348AF" w:rsidP="007348AF">
            <w:pPr>
              <w:spacing w:line="250" w:lineRule="exact"/>
              <w:ind w:left="-6" w:right="9" w:firstLine="6"/>
              <w:jc w:val="center"/>
              <w:rPr>
                <w:rFonts w:cs="Times New Roman"/>
                <w:b/>
                <w:bCs/>
                <w:sz w:val="20"/>
                <w:szCs w:val="20"/>
              </w:rPr>
            </w:pPr>
            <w:r w:rsidRPr="00906108">
              <w:rPr>
                <w:rFonts w:cs="Times New Roman"/>
                <w:b/>
                <w:bCs/>
                <w:spacing w:val="-8"/>
                <w:sz w:val="20"/>
                <w:szCs w:val="20"/>
              </w:rPr>
              <w:t>2024</w:t>
            </w:r>
          </w:p>
        </w:tc>
        <w:tc>
          <w:tcPr>
            <w:tcW w:w="57" w:type="pct"/>
          </w:tcPr>
          <w:p w14:paraId="2B0025DB" w14:textId="77777777" w:rsidR="007348AF" w:rsidRPr="00906108" w:rsidRDefault="007348AF" w:rsidP="007348AF">
            <w:pPr>
              <w:spacing w:line="250" w:lineRule="exact"/>
              <w:ind w:left="-128" w:right="9"/>
              <w:jc w:val="center"/>
              <w:rPr>
                <w:rFonts w:cs="Times New Roman"/>
                <w:b/>
                <w:bCs/>
                <w:sz w:val="20"/>
                <w:szCs w:val="20"/>
              </w:rPr>
            </w:pPr>
          </w:p>
        </w:tc>
        <w:tc>
          <w:tcPr>
            <w:tcW w:w="668" w:type="pct"/>
          </w:tcPr>
          <w:p w14:paraId="3FB90B9D" w14:textId="77777777" w:rsidR="007348AF" w:rsidRPr="00906108" w:rsidRDefault="007348AF" w:rsidP="007348AF">
            <w:pPr>
              <w:spacing w:line="250" w:lineRule="exact"/>
              <w:ind w:left="-6" w:right="9" w:firstLine="6"/>
              <w:jc w:val="center"/>
              <w:rPr>
                <w:rFonts w:cs="Times New Roman"/>
                <w:b/>
                <w:bCs/>
                <w:sz w:val="20"/>
                <w:szCs w:val="20"/>
              </w:rPr>
            </w:pPr>
            <w:r w:rsidRPr="00906108">
              <w:rPr>
                <w:rFonts w:cs="Times New Roman"/>
                <w:b/>
                <w:bCs/>
                <w:spacing w:val="-8"/>
                <w:sz w:val="20"/>
                <w:szCs w:val="20"/>
              </w:rPr>
              <w:t>2025</w:t>
            </w:r>
          </w:p>
        </w:tc>
        <w:tc>
          <w:tcPr>
            <w:tcW w:w="59" w:type="pct"/>
          </w:tcPr>
          <w:p w14:paraId="38FF63B2" w14:textId="77777777" w:rsidR="007348AF" w:rsidRPr="00906108" w:rsidRDefault="007348AF" w:rsidP="007348AF">
            <w:pPr>
              <w:spacing w:line="250" w:lineRule="exact"/>
              <w:ind w:left="-128" w:right="9"/>
              <w:jc w:val="center"/>
              <w:rPr>
                <w:rFonts w:cs="Times New Roman"/>
                <w:b/>
                <w:bCs/>
                <w:sz w:val="20"/>
                <w:szCs w:val="20"/>
              </w:rPr>
            </w:pPr>
          </w:p>
        </w:tc>
        <w:tc>
          <w:tcPr>
            <w:tcW w:w="655" w:type="pct"/>
          </w:tcPr>
          <w:p w14:paraId="38A07F74" w14:textId="77777777" w:rsidR="007348AF" w:rsidRPr="00906108" w:rsidRDefault="007348AF" w:rsidP="007348AF">
            <w:pPr>
              <w:spacing w:line="250" w:lineRule="exact"/>
              <w:ind w:left="-6" w:right="9" w:firstLine="6"/>
              <w:jc w:val="center"/>
              <w:rPr>
                <w:rFonts w:cs="Times New Roman"/>
                <w:b/>
                <w:bCs/>
                <w:sz w:val="20"/>
                <w:szCs w:val="20"/>
              </w:rPr>
            </w:pPr>
            <w:r w:rsidRPr="00906108">
              <w:rPr>
                <w:rFonts w:cs="Times New Roman"/>
                <w:b/>
                <w:bCs/>
                <w:spacing w:val="-8"/>
                <w:sz w:val="20"/>
                <w:szCs w:val="20"/>
              </w:rPr>
              <w:t>2024</w:t>
            </w:r>
          </w:p>
        </w:tc>
      </w:tr>
      <w:tr w:rsidR="00906108" w:rsidRPr="00906108" w14:paraId="7419ED7A" w14:textId="77777777" w:rsidTr="007348AF">
        <w:trPr>
          <w:trHeight w:val="144"/>
        </w:trPr>
        <w:tc>
          <w:tcPr>
            <w:tcW w:w="1873" w:type="pct"/>
            <w:vAlign w:val="bottom"/>
            <w:hideMark/>
          </w:tcPr>
          <w:p w14:paraId="23E51551" w14:textId="77777777" w:rsidR="007348AF" w:rsidRPr="00906108" w:rsidRDefault="007348AF" w:rsidP="007348AF">
            <w:pPr>
              <w:spacing w:line="250" w:lineRule="exact"/>
              <w:ind w:right="9"/>
              <w:rPr>
                <w:rFonts w:cs="Times New Roman"/>
                <w:b/>
                <w:bCs/>
                <w:i/>
                <w:iCs/>
                <w:sz w:val="20"/>
                <w:szCs w:val="20"/>
              </w:rPr>
            </w:pPr>
            <w:r w:rsidRPr="00906108">
              <w:rPr>
                <w:rFonts w:cs="Times New Roman"/>
                <w:b/>
                <w:bCs/>
                <w:i/>
                <w:iCs/>
                <w:sz w:val="20"/>
                <w:szCs w:val="20"/>
              </w:rPr>
              <w:t>Current</w:t>
            </w:r>
          </w:p>
        </w:tc>
        <w:tc>
          <w:tcPr>
            <w:tcW w:w="302" w:type="pct"/>
            <w:vAlign w:val="bottom"/>
          </w:tcPr>
          <w:p w14:paraId="266F9C65" w14:textId="77777777" w:rsidR="007348AF" w:rsidRPr="00906108" w:rsidRDefault="007348AF" w:rsidP="007348AF">
            <w:pPr>
              <w:spacing w:line="250" w:lineRule="exact"/>
              <w:ind w:left="-108" w:right="9"/>
              <w:jc w:val="center"/>
              <w:rPr>
                <w:rFonts w:cs="Times New Roman"/>
                <w:b/>
                <w:bCs/>
                <w:sz w:val="20"/>
                <w:szCs w:val="20"/>
              </w:rPr>
            </w:pPr>
          </w:p>
        </w:tc>
        <w:tc>
          <w:tcPr>
            <w:tcW w:w="663" w:type="pct"/>
            <w:vAlign w:val="bottom"/>
          </w:tcPr>
          <w:p w14:paraId="22CF99FF" w14:textId="77777777" w:rsidR="007348AF" w:rsidRPr="00906108" w:rsidRDefault="007348AF" w:rsidP="007348AF">
            <w:pPr>
              <w:spacing w:line="250" w:lineRule="exact"/>
              <w:ind w:right="9"/>
              <w:rPr>
                <w:rFonts w:cs="Times New Roman"/>
                <w:sz w:val="20"/>
                <w:szCs w:val="20"/>
              </w:rPr>
            </w:pPr>
          </w:p>
        </w:tc>
        <w:tc>
          <w:tcPr>
            <w:tcW w:w="59" w:type="pct"/>
            <w:vAlign w:val="bottom"/>
          </w:tcPr>
          <w:p w14:paraId="1153942C"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4" w:type="pct"/>
            <w:vAlign w:val="bottom"/>
          </w:tcPr>
          <w:p w14:paraId="4E6808DE" w14:textId="77777777" w:rsidR="007348AF" w:rsidRPr="00906108" w:rsidRDefault="007348AF" w:rsidP="007348AF">
            <w:pPr>
              <w:spacing w:line="250" w:lineRule="exact"/>
              <w:ind w:right="9"/>
              <w:rPr>
                <w:rFonts w:cs="Times New Roman"/>
                <w:sz w:val="20"/>
                <w:szCs w:val="20"/>
              </w:rPr>
            </w:pPr>
          </w:p>
        </w:tc>
        <w:tc>
          <w:tcPr>
            <w:tcW w:w="57" w:type="pct"/>
            <w:vAlign w:val="bottom"/>
          </w:tcPr>
          <w:p w14:paraId="0828FEEC"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8" w:type="pct"/>
            <w:vAlign w:val="bottom"/>
          </w:tcPr>
          <w:p w14:paraId="27C86825"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59" w:type="pct"/>
            <w:vAlign w:val="bottom"/>
          </w:tcPr>
          <w:p w14:paraId="4E502710"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55" w:type="pct"/>
            <w:vAlign w:val="bottom"/>
          </w:tcPr>
          <w:p w14:paraId="73F75F8F" w14:textId="77777777" w:rsidR="007348AF" w:rsidRPr="00906108" w:rsidRDefault="007348AF" w:rsidP="007348AF">
            <w:pPr>
              <w:pStyle w:val="acctfourfigures"/>
              <w:tabs>
                <w:tab w:val="clear" w:pos="765"/>
                <w:tab w:val="decimal" w:pos="1045"/>
              </w:tabs>
              <w:spacing w:line="250" w:lineRule="exact"/>
              <w:ind w:right="9"/>
              <w:jc w:val="both"/>
              <w:rPr>
                <w:sz w:val="20"/>
              </w:rPr>
            </w:pPr>
          </w:p>
        </w:tc>
      </w:tr>
      <w:tr w:rsidR="00906108" w:rsidRPr="00906108" w14:paraId="7C2A685F" w14:textId="77777777" w:rsidTr="007348AF">
        <w:trPr>
          <w:trHeight w:val="144"/>
        </w:trPr>
        <w:tc>
          <w:tcPr>
            <w:tcW w:w="1873" w:type="pct"/>
            <w:vAlign w:val="bottom"/>
          </w:tcPr>
          <w:p w14:paraId="21B85D54" w14:textId="77777777" w:rsidR="007348AF" w:rsidRPr="00906108" w:rsidRDefault="007348AF" w:rsidP="007348AF">
            <w:pPr>
              <w:spacing w:line="250" w:lineRule="exact"/>
              <w:ind w:right="9"/>
              <w:rPr>
                <w:rFonts w:cs="Times New Roman"/>
                <w:sz w:val="20"/>
                <w:szCs w:val="20"/>
              </w:rPr>
            </w:pPr>
            <w:r w:rsidRPr="00906108">
              <w:rPr>
                <w:rFonts w:cs="Times New Roman"/>
                <w:sz w:val="20"/>
                <w:szCs w:val="20"/>
              </w:rPr>
              <w:t xml:space="preserve">Bank overdrafts from financial </w:t>
            </w:r>
          </w:p>
        </w:tc>
        <w:tc>
          <w:tcPr>
            <w:tcW w:w="302" w:type="pct"/>
            <w:vAlign w:val="bottom"/>
          </w:tcPr>
          <w:p w14:paraId="38E12AAB" w14:textId="77777777" w:rsidR="007348AF" w:rsidRPr="00906108" w:rsidRDefault="007348AF" w:rsidP="007348AF">
            <w:pPr>
              <w:spacing w:line="250" w:lineRule="exact"/>
              <w:ind w:left="-108" w:right="9"/>
              <w:jc w:val="center"/>
              <w:rPr>
                <w:rFonts w:cs="Times New Roman"/>
                <w:sz w:val="20"/>
                <w:szCs w:val="20"/>
              </w:rPr>
            </w:pPr>
          </w:p>
        </w:tc>
        <w:tc>
          <w:tcPr>
            <w:tcW w:w="663" w:type="pct"/>
            <w:vAlign w:val="bottom"/>
          </w:tcPr>
          <w:p w14:paraId="312EC314"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59" w:type="pct"/>
            <w:vAlign w:val="bottom"/>
          </w:tcPr>
          <w:p w14:paraId="69FEB1C0" w14:textId="77777777" w:rsidR="007348AF" w:rsidRPr="00906108" w:rsidRDefault="007348AF" w:rsidP="007348AF">
            <w:pPr>
              <w:pStyle w:val="acctfourfigures"/>
              <w:tabs>
                <w:tab w:val="clear" w:pos="765"/>
                <w:tab w:val="decimal" w:pos="983"/>
                <w:tab w:val="decimal" w:pos="1052"/>
              </w:tabs>
              <w:spacing w:line="250" w:lineRule="exact"/>
              <w:ind w:left="-43" w:right="9"/>
              <w:rPr>
                <w:sz w:val="20"/>
                <w:lang w:val="en-US"/>
              </w:rPr>
            </w:pPr>
          </w:p>
        </w:tc>
        <w:tc>
          <w:tcPr>
            <w:tcW w:w="664" w:type="pct"/>
            <w:vAlign w:val="bottom"/>
          </w:tcPr>
          <w:p w14:paraId="6AF60AA2"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57" w:type="pct"/>
            <w:vAlign w:val="bottom"/>
          </w:tcPr>
          <w:p w14:paraId="7C02DAAA"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8" w:type="pct"/>
            <w:vAlign w:val="bottom"/>
          </w:tcPr>
          <w:p w14:paraId="148BA8AB" w14:textId="77777777" w:rsidR="007348AF" w:rsidRPr="00906108" w:rsidRDefault="007348AF" w:rsidP="007348AF">
            <w:pPr>
              <w:pStyle w:val="acctfourfigures"/>
              <w:tabs>
                <w:tab w:val="clear" w:pos="765"/>
                <w:tab w:val="decimal" w:pos="1045"/>
              </w:tabs>
              <w:spacing w:line="250" w:lineRule="exact"/>
              <w:ind w:left="-109" w:right="9"/>
              <w:rPr>
                <w:sz w:val="20"/>
              </w:rPr>
            </w:pPr>
          </w:p>
        </w:tc>
        <w:tc>
          <w:tcPr>
            <w:tcW w:w="59" w:type="pct"/>
            <w:vAlign w:val="bottom"/>
          </w:tcPr>
          <w:p w14:paraId="4CD253CE"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55" w:type="pct"/>
            <w:vAlign w:val="bottom"/>
          </w:tcPr>
          <w:p w14:paraId="3BE5DBB4" w14:textId="77777777" w:rsidR="007348AF" w:rsidRPr="00906108" w:rsidRDefault="007348AF" w:rsidP="007348AF">
            <w:pPr>
              <w:pStyle w:val="acctfourfigures"/>
              <w:tabs>
                <w:tab w:val="clear" w:pos="765"/>
                <w:tab w:val="decimal" w:pos="1045"/>
              </w:tabs>
              <w:spacing w:line="250" w:lineRule="exact"/>
              <w:ind w:left="-109" w:right="9"/>
              <w:rPr>
                <w:sz w:val="20"/>
              </w:rPr>
            </w:pPr>
          </w:p>
        </w:tc>
      </w:tr>
      <w:tr w:rsidR="00906108" w:rsidRPr="00906108" w14:paraId="1BE6F1DA" w14:textId="77777777" w:rsidTr="007348AF">
        <w:trPr>
          <w:trHeight w:val="144"/>
        </w:trPr>
        <w:tc>
          <w:tcPr>
            <w:tcW w:w="1873" w:type="pct"/>
            <w:vAlign w:val="bottom"/>
          </w:tcPr>
          <w:p w14:paraId="01F2F881" w14:textId="77777777" w:rsidR="007348AF" w:rsidRPr="00906108" w:rsidRDefault="007348AF" w:rsidP="007348AF">
            <w:pPr>
              <w:spacing w:line="250" w:lineRule="exact"/>
              <w:ind w:right="9" w:firstLine="183"/>
              <w:rPr>
                <w:rFonts w:cs="Times New Roman"/>
                <w:sz w:val="20"/>
                <w:szCs w:val="20"/>
              </w:rPr>
            </w:pPr>
            <w:r w:rsidRPr="00906108">
              <w:rPr>
                <w:rFonts w:cs="Times New Roman"/>
                <w:sz w:val="20"/>
                <w:szCs w:val="20"/>
              </w:rPr>
              <w:t>institutions</w:t>
            </w:r>
          </w:p>
        </w:tc>
        <w:tc>
          <w:tcPr>
            <w:tcW w:w="302" w:type="pct"/>
            <w:vAlign w:val="bottom"/>
          </w:tcPr>
          <w:p w14:paraId="6134273B" w14:textId="78A518C9" w:rsidR="007348AF"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18.1</w:t>
            </w:r>
          </w:p>
        </w:tc>
        <w:tc>
          <w:tcPr>
            <w:tcW w:w="663" w:type="pct"/>
            <w:vAlign w:val="bottom"/>
          </w:tcPr>
          <w:p w14:paraId="28D1EF62" w14:textId="2834E72A" w:rsidR="007348AF" w:rsidRPr="00906108" w:rsidRDefault="000915C1" w:rsidP="007348AF">
            <w:pPr>
              <w:pStyle w:val="acctfourfigures"/>
              <w:tabs>
                <w:tab w:val="clear" w:pos="765"/>
                <w:tab w:val="decimal" w:pos="1052"/>
              </w:tabs>
              <w:spacing w:line="250" w:lineRule="exact"/>
              <w:ind w:right="9"/>
              <w:rPr>
                <w:sz w:val="20"/>
                <w:lang w:val="en-US"/>
              </w:rPr>
            </w:pPr>
            <w:r w:rsidRPr="00906108">
              <w:rPr>
                <w:sz w:val="20"/>
                <w:lang w:val="en-US"/>
              </w:rPr>
              <w:t>93,421</w:t>
            </w:r>
          </w:p>
        </w:tc>
        <w:tc>
          <w:tcPr>
            <w:tcW w:w="59" w:type="pct"/>
            <w:vAlign w:val="bottom"/>
          </w:tcPr>
          <w:p w14:paraId="18D95121" w14:textId="77777777" w:rsidR="007348AF" w:rsidRPr="00906108" w:rsidRDefault="007348AF" w:rsidP="007348AF">
            <w:pPr>
              <w:pStyle w:val="acctfourfigures"/>
              <w:tabs>
                <w:tab w:val="clear" w:pos="765"/>
                <w:tab w:val="decimal" w:pos="983"/>
                <w:tab w:val="decimal" w:pos="1052"/>
              </w:tabs>
              <w:spacing w:line="250" w:lineRule="exact"/>
              <w:ind w:left="-43" w:right="9"/>
              <w:rPr>
                <w:sz w:val="20"/>
                <w:lang w:val="en-US"/>
              </w:rPr>
            </w:pPr>
          </w:p>
        </w:tc>
        <w:tc>
          <w:tcPr>
            <w:tcW w:w="664" w:type="pct"/>
            <w:vAlign w:val="bottom"/>
          </w:tcPr>
          <w:p w14:paraId="640A2040" w14:textId="77777777" w:rsidR="007348AF" w:rsidRPr="00906108" w:rsidRDefault="007348AF" w:rsidP="007348AF">
            <w:pPr>
              <w:pStyle w:val="acctfourfigures"/>
              <w:tabs>
                <w:tab w:val="clear" w:pos="765"/>
                <w:tab w:val="decimal" w:pos="1052"/>
              </w:tabs>
              <w:spacing w:line="250" w:lineRule="exact"/>
              <w:ind w:right="9"/>
              <w:rPr>
                <w:sz w:val="20"/>
                <w:lang w:val="en-US"/>
              </w:rPr>
            </w:pPr>
            <w:r w:rsidRPr="00906108">
              <w:rPr>
                <w:sz w:val="20"/>
                <w:lang w:val="en-US" w:bidi="th-TH"/>
              </w:rPr>
              <w:t>42</w:t>
            </w:r>
            <w:r w:rsidRPr="00906108">
              <w:rPr>
                <w:sz w:val="20"/>
                <w:lang w:val="en-US"/>
              </w:rPr>
              <w:t>,</w:t>
            </w:r>
            <w:r w:rsidRPr="00906108">
              <w:rPr>
                <w:sz w:val="20"/>
                <w:lang w:val="en-US" w:bidi="th-TH"/>
              </w:rPr>
              <w:t>951</w:t>
            </w:r>
          </w:p>
        </w:tc>
        <w:tc>
          <w:tcPr>
            <w:tcW w:w="57" w:type="pct"/>
            <w:vAlign w:val="bottom"/>
          </w:tcPr>
          <w:p w14:paraId="7384191B"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8" w:type="pct"/>
            <w:vAlign w:val="bottom"/>
          </w:tcPr>
          <w:p w14:paraId="2DC40331" w14:textId="77777777" w:rsidR="007348AF" w:rsidRPr="00906108" w:rsidRDefault="007348AF" w:rsidP="007348AF">
            <w:pPr>
              <w:pStyle w:val="acctfourfigures"/>
              <w:tabs>
                <w:tab w:val="clear" w:pos="765"/>
                <w:tab w:val="decimal" w:pos="755"/>
              </w:tabs>
              <w:spacing w:line="250" w:lineRule="exact"/>
              <w:ind w:left="-109" w:right="9"/>
              <w:rPr>
                <w:sz w:val="20"/>
              </w:rPr>
            </w:pPr>
            <w:r w:rsidRPr="00906108">
              <w:rPr>
                <w:sz w:val="20"/>
              </w:rPr>
              <w:t>-</w:t>
            </w:r>
          </w:p>
        </w:tc>
        <w:tc>
          <w:tcPr>
            <w:tcW w:w="59" w:type="pct"/>
            <w:vAlign w:val="bottom"/>
          </w:tcPr>
          <w:p w14:paraId="53BB354F"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55" w:type="pct"/>
            <w:vAlign w:val="bottom"/>
          </w:tcPr>
          <w:p w14:paraId="4FF8EE9E" w14:textId="77777777" w:rsidR="007348AF" w:rsidRPr="00906108" w:rsidRDefault="007348AF" w:rsidP="007348AF">
            <w:pPr>
              <w:pStyle w:val="acctfourfigures"/>
              <w:tabs>
                <w:tab w:val="clear" w:pos="765"/>
                <w:tab w:val="decimal" w:pos="741"/>
              </w:tabs>
              <w:spacing w:line="250" w:lineRule="exact"/>
              <w:ind w:left="-109" w:right="9"/>
              <w:rPr>
                <w:sz w:val="20"/>
              </w:rPr>
            </w:pPr>
            <w:r w:rsidRPr="00906108">
              <w:rPr>
                <w:sz w:val="20"/>
              </w:rPr>
              <w:t>-</w:t>
            </w:r>
          </w:p>
        </w:tc>
      </w:tr>
      <w:tr w:rsidR="00906108" w:rsidRPr="00906108" w14:paraId="107C1A3D" w14:textId="77777777" w:rsidTr="007348AF">
        <w:trPr>
          <w:trHeight w:val="144"/>
        </w:trPr>
        <w:tc>
          <w:tcPr>
            <w:tcW w:w="1873" w:type="pct"/>
            <w:vAlign w:val="bottom"/>
          </w:tcPr>
          <w:p w14:paraId="05D8F27E" w14:textId="77777777" w:rsidR="007348AF" w:rsidRPr="00906108" w:rsidRDefault="007348AF" w:rsidP="007348AF">
            <w:pPr>
              <w:spacing w:line="250" w:lineRule="exact"/>
              <w:ind w:right="9" w:firstLine="8"/>
              <w:rPr>
                <w:rFonts w:cs="Times New Roman"/>
                <w:sz w:val="20"/>
                <w:szCs w:val="20"/>
              </w:rPr>
            </w:pPr>
            <w:r w:rsidRPr="00906108">
              <w:rPr>
                <w:rFonts w:cs="Times New Roman"/>
                <w:sz w:val="20"/>
                <w:szCs w:val="20"/>
              </w:rPr>
              <w:t>Short-term borrowings from</w:t>
            </w:r>
          </w:p>
        </w:tc>
        <w:tc>
          <w:tcPr>
            <w:tcW w:w="302" w:type="pct"/>
            <w:vAlign w:val="bottom"/>
          </w:tcPr>
          <w:p w14:paraId="6EDB8B63" w14:textId="77777777" w:rsidR="007348AF" w:rsidRPr="00906108" w:rsidRDefault="007348AF" w:rsidP="007348AF">
            <w:pPr>
              <w:spacing w:line="250" w:lineRule="exact"/>
              <w:ind w:left="-108" w:right="9"/>
              <w:jc w:val="center"/>
              <w:rPr>
                <w:rFonts w:cs="Times New Roman"/>
                <w:sz w:val="20"/>
                <w:szCs w:val="20"/>
              </w:rPr>
            </w:pPr>
          </w:p>
        </w:tc>
        <w:tc>
          <w:tcPr>
            <w:tcW w:w="663" w:type="pct"/>
            <w:vAlign w:val="bottom"/>
          </w:tcPr>
          <w:p w14:paraId="777F36F8"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59" w:type="pct"/>
            <w:vAlign w:val="bottom"/>
          </w:tcPr>
          <w:p w14:paraId="666CB869" w14:textId="77777777" w:rsidR="007348AF" w:rsidRPr="00906108" w:rsidRDefault="007348AF" w:rsidP="007348AF">
            <w:pPr>
              <w:pStyle w:val="acctfourfigures"/>
              <w:tabs>
                <w:tab w:val="clear" w:pos="765"/>
                <w:tab w:val="decimal" w:pos="983"/>
                <w:tab w:val="decimal" w:pos="1052"/>
              </w:tabs>
              <w:spacing w:line="250" w:lineRule="exact"/>
              <w:ind w:left="-43" w:right="9"/>
              <w:rPr>
                <w:sz w:val="20"/>
                <w:lang w:val="en-US"/>
              </w:rPr>
            </w:pPr>
          </w:p>
        </w:tc>
        <w:tc>
          <w:tcPr>
            <w:tcW w:w="664" w:type="pct"/>
            <w:vAlign w:val="bottom"/>
          </w:tcPr>
          <w:p w14:paraId="73EB78C5"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57" w:type="pct"/>
            <w:vAlign w:val="bottom"/>
          </w:tcPr>
          <w:p w14:paraId="2B851B99"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8" w:type="pct"/>
            <w:vAlign w:val="bottom"/>
          </w:tcPr>
          <w:p w14:paraId="2C808424" w14:textId="77777777" w:rsidR="007348AF" w:rsidRPr="00906108" w:rsidRDefault="007348AF" w:rsidP="007348AF">
            <w:pPr>
              <w:pStyle w:val="acctfourfigures"/>
              <w:tabs>
                <w:tab w:val="clear" w:pos="765"/>
                <w:tab w:val="decimal" w:pos="755"/>
              </w:tabs>
              <w:spacing w:line="250" w:lineRule="exact"/>
              <w:ind w:left="-109" w:right="9"/>
              <w:rPr>
                <w:sz w:val="20"/>
              </w:rPr>
            </w:pPr>
          </w:p>
        </w:tc>
        <w:tc>
          <w:tcPr>
            <w:tcW w:w="59" w:type="pct"/>
            <w:vAlign w:val="bottom"/>
          </w:tcPr>
          <w:p w14:paraId="595A1E76"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55" w:type="pct"/>
            <w:vAlign w:val="bottom"/>
          </w:tcPr>
          <w:p w14:paraId="714F7659" w14:textId="77777777" w:rsidR="007348AF" w:rsidRPr="00906108" w:rsidRDefault="007348AF" w:rsidP="007348AF">
            <w:pPr>
              <w:pStyle w:val="acctfourfigures"/>
              <w:tabs>
                <w:tab w:val="clear" w:pos="765"/>
                <w:tab w:val="decimal" w:pos="741"/>
              </w:tabs>
              <w:spacing w:line="250" w:lineRule="exact"/>
              <w:ind w:left="-109" w:right="9"/>
              <w:rPr>
                <w:sz w:val="20"/>
              </w:rPr>
            </w:pPr>
          </w:p>
        </w:tc>
      </w:tr>
      <w:tr w:rsidR="00906108" w:rsidRPr="00906108" w14:paraId="6663D8DF" w14:textId="77777777" w:rsidTr="007348AF">
        <w:trPr>
          <w:trHeight w:val="144"/>
        </w:trPr>
        <w:tc>
          <w:tcPr>
            <w:tcW w:w="1873" w:type="pct"/>
            <w:vAlign w:val="bottom"/>
          </w:tcPr>
          <w:p w14:paraId="04074AD7" w14:textId="77777777" w:rsidR="007348AF" w:rsidRPr="00906108" w:rsidRDefault="007348AF" w:rsidP="007348AF">
            <w:pPr>
              <w:spacing w:line="250" w:lineRule="exact"/>
              <w:ind w:right="9" w:firstLine="183"/>
              <w:rPr>
                <w:rFonts w:cs="Times New Roman"/>
                <w:sz w:val="20"/>
                <w:szCs w:val="20"/>
              </w:rPr>
            </w:pPr>
            <w:r w:rsidRPr="00906108">
              <w:rPr>
                <w:rFonts w:cs="Times New Roman"/>
                <w:sz w:val="20"/>
                <w:szCs w:val="20"/>
              </w:rPr>
              <w:t>financial institutions</w:t>
            </w:r>
          </w:p>
        </w:tc>
        <w:tc>
          <w:tcPr>
            <w:tcW w:w="302" w:type="pct"/>
            <w:vAlign w:val="center"/>
          </w:tcPr>
          <w:p w14:paraId="26CEC1D2" w14:textId="64135B5A" w:rsidR="007348AF" w:rsidRPr="00906108" w:rsidRDefault="007348AF" w:rsidP="007348AF">
            <w:pPr>
              <w:pStyle w:val="BodyText"/>
              <w:spacing w:after="0" w:line="250" w:lineRule="exact"/>
              <w:ind w:left="-108" w:right="9" w:firstLine="108"/>
              <w:jc w:val="center"/>
              <w:rPr>
                <w:rFonts w:cs="Times New Roman"/>
                <w:sz w:val="20"/>
                <w:szCs w:val="20"/>
              </w:rPr>
            </w:pPr>
            <w:r w:rsidRPr="00906108">
              <w:rPr>
                <w:rFonts w:cs="Times New Roman"/>
                <w:sz w:val="20"/>
                <w:szCs w:val="20"/>
              </w:rPr>
              <w:t>1</w:t>
            </w:r>
            <w:r w:rsidR="00084DB2" w:rsidRPr="00906108">
              <w:rPr>
                <w:rFonts w:cs="Times New Roman"/>
                <w:sz w:val="20"/>
                <w:szCs w:val="20"/>
              </w:rPr>
              <w:t>8</w:t>
            </w:r>
            <w:r w:rsidRPr="00906108">
              <w:rPr>
                <w:rFonts w:cs="Times New Roman"/>
                <w:sz w:val="20"/>
                <w:szCs w:val="20"/>
              </w:rPr>
              <w:t>.</w:t>
            </w:r>
            <w:r w:rsidR="00084DB2" w:rsidRPr="00906108">
              <w:rPr>
                <w:rFonts w:cs="Times New Roman"/>
                <w:sz w:val="20"/>
                <w:szCs w:val="20"/>
              </w:rPr>
              <w:t>2</w:t>
            </w:r>
          </w:p>
        </w:tc>
        <w:tc>
          <w:tcPr>
            <w:tcW w:w="663" w:type="pct"/>
            <w:vAlign w:val="bottom"/>
          </w:tcPr>
          <w:p w14:paraId="64EE531A" w14:textId="499DAC8A" w:rsidR="007348AF" w:rsidRPr="00906108" w:rsidRDefault="000915C1" w:rsidP="007348AF">
            <w:pPr>
              <w:pStyle w:val="acctfourfigures"/>
              <w:tabs>
                <w:tab w:val="clear" w:pos="765"/>
                <w:tab w:val="decimal" w:pos="1052"/>
              </w:tabs>
              <w:spacing w:line="250" w:lineRule="exact"/>
              <w:ind w:right="9"/>
              <w:rPr>
                <w:sz w:val="20"/>
                <w:lang w:val="en-US"/>
              </w:rPr>
            </w:pPr>
            <w:r w:rsidRPr="00906108">
              <w:rPr>
                <w:sz w:val="20"/>
                <w:lang w:val="en-US"/>
              </w:rPr>
              <w:t>50,000</w:t>
            </w:r>
          </w:p>
        </w:tc>
        <w:tc>
          <w:tcPr>
            <w:tcW w:w="59" w:type="pct"/>
            <w:vAlign w:val="bottom"/>
          </w:tcPr>
          <w:p w14:paraId="25F70708" w14:textId="77777777" w:rsidR="007348AF" w:rsidRPr="00906108" w:rsidRDefault="007348AF" w:rsidP="007348AF">
            <w:pPr>
              <w:pStyle w:val="acctfourfigures"/>
              <w:tabs>
                <w:tab w:val="clear" w:pos="765"/>
                <w:tab w:val="decimal" w:pos="983"/>
                <w:tab w:val="decimal" w:pos="1052"/>
              </w:tabs>
              <w:spacing w:line="250" w:lineRule="exact"/>
              <w:ind w:left="-43" w:right="9"/>
              <w:rPr>
                <w:sz w:val="20"/>
                <w:lang w:val="en-US"/>
              </w:rPr>
            </w:pPr>
          </w:p>
        </w:tc>
        <w:tc>
          <w:tcPr>
            <w:tcW w:w="664" w:type="pct"/>
            <w:vAlign w:val="bottom"/>
          </w:tcPr>
          <w:p w14:paraId="10D577AE" w14:textId="77777777" w:rsidR="007348AF" w:rsidRPr="00906108" w:rsidRDefault="007348AF" w:rsidP="007348AF">
            <w:pPr>
              <w:pStyle w:val="acctfourfigures"/>
              <w:tabs>
                <w:tab w:val="clear" w:pos="765"/>
                <w:tab w:val="decimal" w:pos="1052"/>
              </w:tabs>
              <w:spacing w:line="250" w:lineRule="exact"/>
              <w:ind w:right="9"/>
              <w:rPr>
                <w:sz w:val="20"/>
                <w:lang w:val="en-US"/>
              </w:rPr>
            </w:pPr>
            <w:r w:rsidRPr="00906108">
              <w:rPr>
                <w:sz w:val="20"/>
                <w:lang w:val="en-US" w:bidi="th-TH"/>
              </w:rPr>
              <w:t>153</w:t>
            </w:r>
            <w:r w:rsidRPr="00906108">
              <w:rPr>
                <w:sz w:val="20"/>
                <w:lang w:val="en-US"/>
              </w:rPr>
              <w:t>,</w:t>
            </w:r>
            <w:r w:rsidRPr="00906108">
              <w:rPr>
                <w:sz w:val="20"/>
                <w:lang w:val="en-US" w:bidi="th-TH"/>
              </w:rPr>
              <w:t>850</w:t>
            </w:r>
          </w:p>
        </w:tc>
        <w:tc>
          <w:tcPr>
            <w:tcW w:w="57" w:type="pct"/>
            <w:vAlign w:val="bottom"/>
          </w:tcPr>
          <w:p w14:paraId="685D0368"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8" w:type="pct"/>
          </w:tcPr>
          <w:p w14:paraId="5358ABA2" w14:textId="119EDD38" w:rsidR="007348AF" w:rsidRPr="00906108" w:rsidRDefault="00A04329" w:rsidP="00A04329">
            <w:pPr>
              <w:pStyle w:val="acctfourfigures"/>
              <w:tabs>
                <w:tab w:val="clear" w:pos="765"/>
                <w:tab w:val="left" w:pos="720"/>
                <w:tab w:val="decimal" w:pos="755"/>
              </w:tabs>
              <w:spacing w:line="250" w:lineRule="exact"/>
              <w:ind w:right="81"/>
              <w:jc w:val="center"/>
              <w:rPr>
                <w:sz w:val="20"/>
                <w:lang w:val="en-US"/>
              </w:rPr>
            </w:pPr>
            <w:r w:rsidRPr="00906108">
              <w:rPr>
                <w:sz w:val="20"/>
                <w:lang w:val="en-US"/>
              </w:rPr>
              <w:t xml:space="preserve">      -</w:t>
            </w:r>
          </w:p>
        </w:tc>
        <w:tc>
          <w:tcPr>
            <w:tcW w:w="59" w:type="pct"/>
            <w:vAlign w:val="bottom"/>
          </w:tcPr>
          <w:p w14:paraId="0BBD538D" w14:textId="77777777" w:rsidR="007348AF" w:rsidRPr="00906108" w:rsidRDefault="007348AF" w:rsidP="007348AF">
            <w:pPr>
              <w:pStyle w:val="acctfourfigures"/>
              <w:tabs>
                <w:tab w:val="clear" w:pos="765"/>
                <w:tab w:val="left" w:pos="720"/>
                <w:tab w:val="decimal" w:pos="1045"/>
              </w:tabs>
              <w:spacing w:line="250" w:lineRule="exact"/>
              <w:ind w:right="81"/>
              <w:jc w:val="right"/>
              <w:rPr>
                <w:sz w:val="20"/>
                <w:lang w:val="en-US"/>
              </w:rPr>
            </w:pPr>
          </w:p>
        </w:tc>
        <w:tc>
          <w:tcPr>
            <w:tcW w:w="655" w:type="pct"/>
          </w:tcPr>
          <w:p w14:paraId="793AF8B3" w14:textId="77777777" w:rsidR="007348AF" w:rsidRPr="00906108" w:rsidRDefault="007348AF" w:rsidP="007348AF">
            <w:pPr>
              <w:pStyle w:val="acctfourfigures"/>
              <w:tabs>
                <w:tab w:val="clear" w:pos="765"/>
                <w:tab w:val="left" w:pos="720"/>
              </w:tabs>
              <w:spacing w:line="250" w:lineRule="exact"/>
              <w:ind w:right="81"/>
              <w:jc w:val="right"/>
              <w:rPr>
                <w:sz w:val="20"/>
                <w:lang w:val="en-US"/>
              </w:rPr>
            </w:pPr>
            <w:r w:rsidRPr="00906108">
              <w:rPr>
                <w:sz w:val="20"/>
                <w:lang w:val="en-US" w:bidi="th-TH"/>
              </w:rPr>
              <w:t>50</w:t>
            </w:r>
            <w:r w:rsidRPr="00906108">
              <w:rPr>
                <w:sz w:val="20"/>
                <w:lang w:val="en-US"/>
              </w:rPr>
              <w:t>,</w:t>
            </w:r>
            <w:r w:rsidRPr="00906108">
              <w:rPr>
                <w:sz w:val="20"/>
                <w:lang w:val="en-US" w:bidi="th-TH"/>
              </w:rPr>
              <w:t>000</w:t>
            </w:r>
          </w:p>
        </w:tc>
      </w:tr>
      <w:tr w:rsidR="00906108" w:rsidRPr="00906108" w14:paraId="4F83317B" w14:textId="77777777" w:rsidTr="007348AF">
        <w:trPr>
          <w:trHeight w:val="144"/>
        </w:trPr>
        <w:tc>
          <w:tcPr>
            <w:tcW w:w="1873" w:type="pct"/>
            <w:vAlign w:val="bottom"/>
          </w:tcPr>
          <w:p w14:paraId="1F83C7F1" w14:textId="77777777" w:rsidR="007348AF" w:rsidRPr="00906108" w:rsidRDefault="007348AF" w:rsidP="007348AF">
            <w:pPr>
              <w:spacing w:line="250" w:lineRule="exact"/>
              <w:ind w:right="9"/>
              <w:rPr>
                <w:rFonts w:cs="Times New Roman"/>
                <w:sz w:val="20"/>
                <w:szCs w:val="20"/>
              </w:rPr>
            </w:pPr>
            <w:r w:rsidRPr="00906108">
              <w:rPr>
                <w:rFonts w:cs="Times New Roman"/>
                <w:sz w:val="20"/>
                <w:szCs w:val="20"/>
              </w:rPr>
              <w:t>Short-term borrowings from</w:t>
            </w:r>
          </w:p>
        </w:tc>
        <w:tc>
          <w:tcPr>
            <w:tcW w:w="302" w:type="pct"/>
            <w:vAlign w:val="bottom"/>
          </w:tcPr>
          <w:p w14:paraId="1D9A35BB" w14:textId="77777777" w:rsidR="007348AF" w:rsidRPr="00906108" w:rsidRDefault="007348AF" w:rsidP="007348AF">
            <w:pPr>
              <w:pStyle w:val="BodyText"/>
              <w:spacing w:after="0" w:line="250" w:lineRule="exact"/>
              <w:ind w:left="-108" w:right="9" w:firstLine="108"/>
              <w:jc w:val="center"/>
              <w:rPr>
                <w:rFonts w:cs="Times New Roman"/>
                <w:sz w:val="20"/>
                <w:szCs w:val="20"/>
              </w:rPr>
            </w:pPr>
          </w:p>
        </w:tc>
        <w:tc>
          <w:tcPr>
            <w:tcW w:w="663" w:type="pct"/>
            <w:vAlign w:val="bottom"/>
          </w:tcPr>
          <w:p w14:paraId="400BFDDB"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59" w:type="pct"/>
            <w:vAlign w:val="bottom"/>
          </w:tcPr>
          <w:p w14:paraId="271699DF" w14:textId="77777777" w:rsidR="007348AF" w:rsidRPr="00906108" w:rsidRDefault="007348AF" w:rsidP="007348AF">
            <w:pPr>
              <w:pStyle w:val="acctfourfigures"/>
              <w:tabs>
                <w:tab w:val="clear" w:pos="765"/>
                <w:tab w:val="decimal" w:pos="983"/>
                <w:tab w:val="decimal" w:pos="1052"/>
              </w:tabs>
              <w:spacing w:line="250" w:lineRule="exact"/>
              <w:ind w:left="-43" w:right="9"/>
              <w:rPr>
                <w:sz w:val="20"/>
                <w:lang w:val="en-US"/>
              </w:rPr>
            </w:pPr>
          </w:p>
        </w:tc>
        <w:tc>
          <w:tcPr>
            <w:tcW w:w="664" w:type="pct"/>
            <w:vAlign w:val="bottom"/>
          </w:tcPr>
          <w:p w14:paraId="2919B54A"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57" w:type="pct"/>
            <w:vAlign w:val="bottom"/>
          </w:tcPr>
          <w:p w14:paraId="5A4C90FA"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8" w:type="pct"/>
            <w:vAlign w:val="bottom"/>
          </w:tcPr>
          <w:p w14:paraId="4662B065" w14:textId="77777777" w:rsidR="007348AF" w:rsidRPr="00906108" w:rsidRDefault="007348AF" w:rsidP="007348AF">
            <w:pPr>
              <w:pStyle w:val="acctfourfigures"/>
              <w:tabs>
                <w:tab w:val="clear" w:pos="765"/>
                <w:tab w:val="decimal" w:pos="755"/>
              </w:tabs>
              <w:spacing w:line="250" w:lineRule="exact"/>
              <w:ind w:left="-109" w:right="9"/>
              <w:rPr>
                <w:sz w:val="20"/>
              </w:rPr>
            </w:pPr>
          </w:p>
        </w:tc>
        <w:tc>
          <w:tcPr>
            <w:tcW w:w="59" w:type="pct"/>
            <w:vAlign w:val="bottom"/>
          </w:tcPr>
          <w:p w14:paraId="5315E9E8"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55" w:type="pct"/>
            <w:vAlign w:val="bottom"/>
          </w:tcPr>
          <w:p w14:paraId="0ABB539C" w14:textId="77777777" w:rsidR="007348AF" w:rsidRPr="00906108" w:rsidRDefault="007348AF" w:rsidP="007348AF">
            <w:pPr>
              <w:pStyle w:val="acctfourfigures"/>
              <w:tabs>
                <w:tab w:val="clear" w:pos="765"/>
                <w:tab w:val="decimal" w:pos="741"/>
              </w:tabs>
              <w:spacing w:line="250" w:lineRule="exact"/>
              <w:ind w:left="-109" w:right="9"/>
              <w:rPr>
                <w:sz w:val="20"/>
              </w:rPr>
            </w:pPr>
          </w:p>
        </w:tc>
      </w:tr>
      <w:tr w:rsidR="00906108" w:rsidRPr="00906108" w14:paraId="0D6085CA" w14:textId="77777777" w:rsidTr="007348AF">
        <w:trPr>
          <w:trHeight w:val="144"/>
        </w:trPr>
        <w:tc>
          <w:tcPr>
            <w:tcW w:w="1873" w:type="pct"/>
            <w:vAlign w:val="bottom"/>
          </w:tcPr>
          <w:p w14:paraId="770E2328" w14:textId="77777777" w:rsidR="007348AF" w:rsidRPr="00906108" w:rsidRDefault="007348AF" w:rsidP="007348AF">
            <w:pPr>
              <w:spacing w:line="250" w:lineRule="exact"/>
              <w:ind w:right="9" w:firstLine="183"/>
              <w:rPr>
                <w:rFonts w:cs="Times New Roman"/>
                <w:sz w:val="20"/>
                <w:szCs w:val="20"/>
              </w:rPr>
            </w:pPr>
            <w:r w:rsidRPr="00906108">
              <w:rPr>
                <w:rFonts w:cs="Times New Roman"/>
                <w:sz w:val="20"/>
                <w:szCs w:val="20"/>
              </w:rPr>
              <w:t>related parties</w:t>
            </w:r>
          </w:p>
        </w:tc>
        <w:tc>
          <w:tcPr>
            <w:tcW w:w="302" w:type="pct"/>
            <w:vAlign w:val="bottom"/>
          </w:tcPr>
          <w:p w14:paraId="7467AFD0" w14:textId="77777777" w:rsidR="007348AF" w:rsidRPr="00906108" w:rsidRDefault="007348AF" w:rsidP="007348AF">
            <w:pPr>
              <w:pStyle w:val="BodyText"/>
              <w:spacing w:after="0" w:line="250" w:lineRule="exact"/>
              <w:ind w:left="-108" w:right="9" w:firstLine="108"/>
              <w:jc w:val="center"/>
              <w:rPr>
                <w:rFonts w:cs="Times New Roman"/>
                <w:sz w:val="20"/>
                <w:szCs w:val="20"/>
              </w:rPr>
            </w:pPr>
            <w:r w:rsidRPr="00906108">
              <w:rPr>
                <w:rFonts w:cs="Times New Roman"/>
                <w:sz w:val="20"/>
                <w:szCs w:val="20"/>
              </w:rPr>
              <w:t xml:space="preserve"> 4.4</w:t>
            </w:r>
          </w:p>
        </w:tc>
        <w:tc>
          <w:tcPr>
            <w:tcW w:w="663" w:type="pct"/>
            <w:vAlign w:val="bottom"/>
          </w:tcPr>
          <w:p w14:paraId="48D0A92F" w14:textId="08CDA791" w:rsidR="007348AF" w:rsidRPr="00906108" w:rsidRDefault="00302248" w:rsidP="00302248">
            <w:pPr>
              <w:pStyle w:val="acctfourfigures"/>
              <w:tabs>
                <w:tab w:val="left" w:pos="720"/>
              </w:tabs>
              <w:spacing w:line="250" w:lineRule="exact"/>
              <w:ind w:right="81"/>
              <w:jc w:val="right"/>
              <w:rPr>
                <w:sz w:val="20"/>
                <w:lang w:val="en-US"/>
              </w:rPr>
            </w:pPr>
            <w:r w:rsidRPr="00906108">
              <w:rPr>
                <w:sz w:val="20"/>
                <w:lang w:val="en-US"/>
              </w:rPr>
              <w:t>95</w:t>
            </w:r>
            <w:r w:rsidR="000915C1" w:rsidRPr="00906108">
              <w:rPr>
                <w:sz w:val="20"/>
                <w:lang w:val="en-US"/>
              </w:rPr>
              <w:t>,000</w:t>
            </w:r>
          </w:p>
        </w:tc>
        <w:tc>
          <w:tcPr>
            <w:tcW w:w="59" w:type="pct"/>
            <w:vAlign w:val="bottom"/>
          </w:tcPr>
          <w:p w14:paraId="07F75C33" w14:textId="77777777" w:rsidR="007348AF" w:rsidRPr="00906108" w:rsidRDefault="007348AF" w:rsidP="00302248">
            <w:pPr>
              <w:pStyle w:val="acctfourfigures"/>
              <w:tabs>
                <w:tab w:val="left" w:pos="720"/>
                <w:tab w:val="decimal" w:pos="983"/>
              </w:tabs>
              <w:spacing w:line="250" w:lineRule="exact"/>
              <w:ind w:left="-43" w:right="81"/>
              <w:jc w:val="right"/>
              <w:rPr>
                <w:sz w:val="20"/>
                <w:lang w:val="en-US"/>
              </w:rPr>
            </w:pPr>
          </w:p>
        </w:tc>
        <w:tc>
          <w:tcPr>
            <w:tcW w:w="664" w:type="pct"/>
            <w:vAlign w:val="bottom"/>
          </w:tcPr>
          <w:p w14:paraId="3798C820" w14:textId="08F9DF14" w:rsidR="007348AF" w:rsidRPr="00906108" w:rsidRDefault="00302248" w:rsidP="00302248">
            <w:pPr>
              <w:pStyle w:val="acctfourfigures"/>
              <w:tabs>
                <w:tab w:val="left" w:pos="720"/>
              </w:tabs>
              <w:spacing w:line="250" w:lineRule="exact"/>
              <w:ind w:right="81"/>
              <w:jc w:val="right"/>
              <w:rPr>
                <w:sz w:val="20"/>
                <w:lang w:val="en-US"/>
              </w:rPr>
            </w:pPr>
            <w:r w:rsidRPr="00906108">
              <w:rPr>
                <w:sz w:val="20"/>
                <w:lang w:val="en-US"/>
              </w:rPr>
              <w:t>40,000</w:t>
            </w:r>
          </w:p>
        </w:tc>
        <w:tc>
          <w:tcPr>
            <w:tcW w:w="57" w:type="pct"/>
            <w:vAlign w:val="bottom"/>
          </w:tcPr>
          <w:p w14:paraId="7B4244EB"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68" w:type="pct"/>
            <w:vAlign w:val="bottom"/>
          </w:tcPr>
          <w:p w14:paraId="385AEEA5" w14:textId="77777777" w:rsidR="007348AF" w:rsidRPr="00906108" w:rsidRDefault="007348AF" w:rsidP="007348AF">
            <w:pPr>
              <w:pStyle w:val="acctfourfigures"/>
              <w:tabs>
                <w:tab w:val="clear" w:pos="765"/>
                <w:tab w:val="decimal" w:pos="755"/>
              </w:tabs>
              <w:spacing w:line="250" w:lineRule="exact"/>
              <w:ind w:left="-109" w:right="9"/>
              <w:rPr>
                <w:sz w:val="20"/>
              </w:rPr>
            </w:pPr>
            <w:r w:rsidRPr="00906108">
              <w:rPr>
                <w:sz w:val="20"/>
              </w:rPr>
              <w:t>-</w:t>
            </w:r>
          </w:p>
        </w:tc>
        <w:tc>
          <w:tcPr>
            <w:tcW w:w="59" w:type="pct"/>
            <w:vAlign w:val="bottom"/>
          </w:tcPr>
          <w:p w14:paraId="138212C6" w14:textId="77777777" w:rsidR="007348AF" w:rsidRPr="00906108" w:rsidRDefault="007348AF" w:rsidP="007348AF">
            <w:pPr>
              <w:pStyle w:val="acctfourfigures"/>
              <w:tabs>
                <w:tab w:val="clear" w:pos="765"/>
                <w:tab w:val="decimal" w:pos="1045"/>
              </w:tabs>
              <w:spacing w:line="250" w:lineRule="exact"/>
              <w:ind w:left="-109" w:right="9"/>
              <w:jc w:val="both"/>
              <w:rPr>
                <w:sz w:val="20"/>
              </w:rPr>
            </w:pPr>
          </w:p>
        </w:tc>
        <w:tc>
          <w:tcPr>
            <w:tcW w:w="655" w:type="pct"/>
            <w:vAlign w:val="bottom"/>
          </w:tcPr>
          <w:p w14:paraId="0016FFD0" w14:textId="77777777" w:rsidR="007348AF" w:rsidRPr="00906108" w:rsidRDefault="007348AF" w:rsidP="007348AF">
            <w:pPr>
              <w:pStyle w:val="acctfourfigures"/>
              <w:tabs>
                <w:tab w:val="clear" w:pos="765"/>
                <w:tab w:val="decimal" w:pos="741"/>
              </w:tabs>
              <w:spacing w:line="250" w:lineRule="exact"/>
              <w:ind w:left="-109" w:right="9"/>
              <w:rPr>
                <w:sz w:val="20"/>
              </w:rPr>
            </w:pPr>
            <w:r w:rsidRPr="00906108">
              <w:rPr>
                <w:sz w:val="20"/>
              </w:rPr>
              <w:t>-</w:t>
            </w:r>
          </w:p>
        </w:tc>
      </w:tr>
      <w:tr w:rsidR="00906108" w:rsidRPr="00906108" w14:paraId="1DFE2EAC" w14:textId="77777777" w:rsidTr="007348AF">
        <w:trPr>
          <w:trHeight w:val="144"/>
        </w:trPr>
        <w:tc>
          <w:tcPr>
            <w:tcW w:w="1873" w:type="pct"/>
            <w:vAlign w:val="bottom"/>
            <w:hideMark/>
          </w:tcPr>
          <w:p w14:paraId="4AF944D7" w14:textId="77777777" w:rsidR="007348AF" w:rsidRPr="00906108" w:rsidRDefault="007348AF" w:rsidP="007348AF">
            <w:pPr>
              <w:spacing w:line="250" w:lineRule="exact"/>
              <w:ind w:left="161" w:right="9" w:hanging="161"/>
              <w:rPr>
                <w:rFonts w:cs="Times New Roman"/>
                <w:sz w:val="20"/>
                <w:szCs w:val="20"/>
              </w:rPr>
            </w:pPr>
            <w:r w:rsidRPr="00906108">
              <w:rPr>
                <w:rFonts w:cs="Times New Roman"/>
                <w:sz w:val="20"/>
                <w:szCs w:val="20"/>
              </w:rPr>
              <w:t xml:space="preserve">Current portion of long-term borrowings </w:t>
            </w:r>
          </w:p>
        </w:tc>
        <w:tc>
          <w:tcPr>
            <w:tcW w:w="302" w:type="pct"/>
            <w:vAlign w:val="bottom"/>
          </w:tcPr>
          <w:p w14:paraId="57D2C4EA" w14:textId="77777777" w:rsidR="007348AF" w:rsidRPr="00906108" w:rsidRDefault="007348AF" w:rsidP="007348AF">
            <w:pPr>
              <w:pStyle w:val="BodyText"/>
              <w:spacing w:after="0" w:line="250" w:lineRule="exact"/>
              <w:ind w:left="-108" w:right="9" w:firstLine="108"/>
              <w:jc w:val="center"/>
              <w:rPr>
                <w:rFonts w:cs="Times New Roman"/>
                <w:sz w:val="20"/>
                <w:szCs w:val="20"/>
              </w:rPr>
            </w:pPr>
          </w:p>
        </w:tc>
        <w:tc>
          <w:tcPr>
            <w:tcW w:w="663" w:type="pct"/>
            <w:vAlign w:val="bottom"/>
          </w:tcPr>
          <w:p w14:paraId="4BD92058" w14:textId="77777777" w:rsidR="007348AF" w:rsidRPr="00906108" w:rsidRDefault="007348AF" w:rsidP="007348AF">
            <w:pPr>
              <w:pStyle w:val="acctfourfigures"/>
              <w:tabs>
                <w:tab w:val="left" w:pos="720"/>
              </w:tabs>
              <w:spacing w:line="250" w:lineRule="exact"/>
              <w:ind w:right="81"/>
              <w:jc w:val="right"/>
              <w:rPr>
                <w:sz w:val="20"/>
                <w:lang w:val="en-US"/>
              </w:rPr>
            </w:pPr>
          </w:p>
        </w:tc>
        <w:tc>
          <w:tcPr>
            <w:tcW w:w="59" w:type="pct"/>
            <w:vAlign w:val="bottom"/>
          </w:tcPr>
          <w:p w14:paraId="63BAB9EA"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664" w:type="pct"/>
            <w:vAlign w:val="bottom"/>
          </w:tcPr>
          <w:p w14:paraId="0D7B4012" w14:textId="77777777" w:rsidR="007348AF" w:rsidRPr="00906108" w:rsidRDefault="007348AF" w:rsidP="007348AF">
            <w:pPr>
              <w:pStyle w:val="acctfourfigures"/>
              <w:tabs>
                <w:tab w:val="left" w:pos="720"/>
              </w:tabs>
              <w:spacing w:line="250" w:lineRule="exact"/>
              <w:ind w:right="81"/>
              <w:jc w:val="right"/>
              <w:rPr>
                <w:sz w:val="20"/>
                <w:lang w:val="en-US"/>
              </w:rPr>
            </w:pPr>
          </w:p>
        </w:tc>
        <w:tc>
          <w:tcPr>
            <w:tcW w:w="57" w:type="pct"/>
            <w:vAlign w:val="bottom"/>
          </w:tcPr>
          <w:p w14:paraId="4C55A1E5" w14:textId="77777777" w:rsidR="007348AF" w:rsidRPr="00906108" w:rsidRDefault="007348AF" w:rsidP="007348AF">
            <w:pPr>
              <w:pStyle w:val="acctfourfigures"/>
              <w:tabs>
                <w:tab w:val="clear" w:pos="765"/>
                <w:tab w:val="decimal" w:pos="1045"/>
              </w:tabs>
              <w:spacing w:line="250" w:lineRule="exact"/>
              <w:ind w:left="-109" w:right="81"/>
              <w:jc w:val="both"/>
              <w:rPr>
                <w:sz w:val="20"/>
                <w:lang w:val="en-US"/>
              </w:rPr>
            </w:pPr>
          </w:p>
        </w:tc>
        <w:tc>
          <w:tcPr>
            <w:tcW w:w="668" w:type="pct"/>
          </w:tcPr>
          <w:p w14:paraId="0C30A03E" w14:textId="77777777" w:rsidR="007348AF" w:rsidRPr="00906108" w:rsidRDefault="007348AF" w:rsidP="007348AF">
            <w:pPr>
              <w:pStyle w:val="acctfourfigures"/>
              <w:tabs>
                <w:tab w:val="left" w:pos="720"/>
              </w:tabs>
              <w:spacing w:line="250" w:lineRule="exact"/>
              <w:ind w:right="81"/>
              <w:jc w:val="right"/>
              <w:rPr>
                <w:sz w:val="20"/>
                <w:lang w:val="en-US"/>
              </w:rPr>
            </w:pPr>
          </w:p>
        </w:tc>
        <w:tc>
          <w:tcPr>
            <w:tcW w:w="59" w:type="pct"/>
            <w:vAlign w:val="bottom"/>
          </w:tcPr>
          <w:p w14:paraId="40801A07" w14:textId="77777777" w:rsidR="007348AF" w:rsidRPr="00906108" w:rsidRDefault="007348AF" w:rsidP="007348AF">
            <w:pPr>
              <w:pStyle w:val="acctfourfigures"/>
              <w:tabs>
                <w:tab w:val="clear" w:pos="765"/>
                <w:tab w:val="decimal" w:pos="1045"/>
              </w:tabs>
              <w:spacing w:line="250" w:lineRule="exact"/>
              <w:ind w:left="-109" w:right="81"/>
              <w:jc w:val="both"/>
              <w:rPr>
                <w:sz w:val="20"/>
                <w:lang w:val="en-US"/>
              </w:rPr>
            </w:pPr>
          </w:p>
        </w:tc>
        <w:tc>
          <w:tcPr>
            <w:tcW w:w="655" w:type="pct"/>
          </w:tcPr>
          <w:p w14:paraId="0D735E88" w14:textId="77777777" w:rsidR="007348AF" w:rsidRPr="00906108" w:rsidRDefault="007348AF" w:rsidP="007348AF">
            <w:pPr>
              <w:pStyle w:val="acctfourfigures"/>
              <w:tabs>
                <w:tab w:val="left" w:pos="720"/>
              </w:tabs>
              <w:spacing w:line="250" w:lineRule="exact"/>
              <w:ind w:right="81"/>
              <w:jc w:val="right"/>
              <w:rPr>
                <w:sz w:val="20"/>
                <w:lang w:val="en-US"/>
              </w:rPr>
            </w:pPr>
          </w:p>
        </w:tc>
      </w:tr>
      <w:tr w:rsidR="00906108" w:rsidRPr="00906108" w14:paraId="7892B56B" w14:textId="77777777" w:rsidTr="007348AF">
        <w:trPr>
          <w:trHeight w:val="144"/>
        </w:trPr>
        <w:tc>
          <w:tcPr>
            <w:tcW w:w="1873" w:type="pct"/>
            <w:vAlign w:val="bottom"/>
          </w:tcPr>
          <w:p w14:paraId="3B5136DB" w14:textId="77777777" w:rsidR="007348AF" w:rsidRPr="00906108" w:rsidRDefault="007348AF" w:rsidP="007348AF">
            <w:pPr>
              <w:spacing w:line="250" w:lineRule="exact"/>
              <w:ind w:left="273" w:right="9" w:hanging="161"/>
              <w:rPr>
                <w:rFonts w:cs="Times New Roman"/>
                <w:sz w:val="20"/>
                <w:szCs w:val="20"/>
              </w:rPr>
            </w:pPr>
            <w:r w:rsidRPr="00906108">
              <w:rPr>
                <w:rFonts w:cs="Times New Roman"/>
                <w:sz w:val="20"/>
                <w:szCs w:val="20"/>
                <w:cs/>
              </w:rPr>
              <w:t xml:space="preserve"> </w:t>
            </w:r>
            <w:r w:rsidRPr="00906108">
              <w:rPr>
                <w:rFonts w:cs="Times New Roman"/>
                <w:sz w:val="20"/>
                <w:szCs w:val="20"/>
              </w:rPr>
              <w:t>from financial institutions</w:t>
            </w:r>
          </w:p>
        </w:tc>
        <w:tc>
          <w:tcPr>
            <w:tcW w:w="302" w:type="pct"/>
            <w:vAlign w:val="bottom"/>
          </w:tcPr>
          <w:p w14:paraId="35B23624" w14:textId="0DEC4733" w:rsidR="007348AF" w:rsidRPr="00906108" w:rsidRDefault="00084DB2" w:rsidP="007348AF">
            <w:pPr>
              <w:pStyle w:val="BodyText"/>
              <w:spacing w:after="0" w:line="250" w:lineRule="exact"/>
              <w:ind w:left="-108" w:right="9" w:firstLine="108"/>
              <w:jc w:val="center"/>
              <w:rPr>
                <w:rFonts w:cs="Times New Roman"/>
                <w:sz w:val="20"/>
                <w:szCs w:val="20"/>
              </w:rPr>
            </w:pPr>
            <w:r w:rsidRPr="00906108">
              <w:rPr>
                <w:rFonts w:cs="Times New Roman"/>
                <w:sz w:val="20"/>
                <w:szCs w:val="20"/>
              </w:rPr>
              <w:t>18.2</w:t>
            </w:r>
          </w:p>
        </w:tc>
        <w:tc>
          <w:tcPr>
            <w:tcW w:w="663" w:type="pct"/>
            <w:vAlign w:val="bottom"/>
          </w:tcPr>
          <w:p w14:paraId="10D3E0F7" w14:textId="57563763" w:rsidR="007348AF" w:rsidRPr="00906108" w:rsidRDefault="000915C1" w:rsidP="007348AF">
            <w:pPr>
              <w:pStyle w:val="acctfourfigures"/>
              <w:tabs>
                <w:tab w:val="left" w:pos="720"/>
              </w:tabs>
              <w:spacing w:line="250" w:lineRule="exact"/>
              <w:ind w:right="81"/>
              <w:jc w:val="right"/>
              <w:rPr>
                <w:sz w:val="20"/>
                <w:lang w:val="en-US"/>
              </w:rPr>
            </w:pPr>
            <w:r w:rsidRPr="00906108">
              <w:rPr>
                <w:sz w:val="20"/>
                <w:lang w:val="en-US"/>
              </w:rPr>
              <w:t>229,928</w:t>
            </w:r>
          </w:p>
        </w:tc>
        <w:tc>
          <w:tcPr>
            <w:tcW w:w="59" w:type="pct"/>
            <w:vAlign w:val="bottom"/>
          </w:tcPr>
          <w:p w14:paraId="2B6A2E10" w14:textId="77777777" w:rsidR="007348AF" w:rsidRPr="00906108" w:rsidRDefault="007348AF" w:rsidP="007348AF">
            <w:pPr>
              <w:pStyle w:val="acctfourfigures"/>
              <w:tabs>
                <w:tab w:val="clear" w:pos="765"/>
                <w:tab w:val="decimal" w:pos="1052"/>
              </w:tabs>
              <w:spacing w:line="250" w:lineRule="exact"/>
              <w:ind w:right="9"/>
              <w:rPr>
                <w:sz w:val="20"/>
                <w:lang w:val="en-US"/>
              </w:rPr>
            </w:pPr>
          </w:p>
        </w:tc>
        <w:tc>
          <w:tcPr>
            <w:tcW w:w="664" w:type="pct"/>
            <w:vAlign w:val="bottom"/>
          </w:tcPr>
          <w:p w14:paraId="2375D67C" w14:textId="77777777" w:rsidR="007348AF" w:rsidRPr="00906108" w:rsidRDefault="007348AF" w:rsidP="007348AF">
            <w:pPr>
              <w:pStyle w:val="acctfourfigures"/>
              <w:tabs>
                <w:tab w:val="left" w:pos="720"/>
              </w:tabs>
              <w:spacing w:line="250" w:lineRule="exact"/>
              <w:ind w:right="81"/>
              <w:jc w:val="right"/>
              <w:rPr>
                <w:sz w:val="20"/>
                <w:lang w:val="en-US"/>
              </w:rPr>
            </w:pPr>
            <w:r w:rsidRPr="00906108">
              <w:rPr>
                <w:sz w:val="20"/>
                <w:lang w:val="en-US" w:bidi="th-TH"/>
              </w:rPr>
              <w:t>552</w:t>
            </w:r>
            <w:r w:rsidRPr="00906108">
              <w:rPr>
                <w:sz w:val="20"/>
                <w:lang w:val="en-US"/>
              </w:rPr>
              <w:t>,</w:t>
            </w:r>
            <w:r w:rsidRPr="00906108">
              <w:rPr>
                <w:sz w:val="20"/>
                <w:lang w:val="en-US" w:bidi="th-TH"/>
              </w:rPr>
              <w:t>109</w:t>
            </w:r>
          </w:p>
        </w:tc>
        <w:tc>
          <w:tcPr>
            <w:tcW w:w="57" w:type="pct"/>
            <w:vAlign w:val="bottom"/>
          </w:tcPr>
          <w:p w14:paraId="7AB20F23" w14:textId="77777777" w:rsidR="007348AF" w:rsidRPr="00906108" w:rsidRDefault="007348AF" w:rsidP="007348AF">
            <w:pPr>
              <w:pStyle w:val="acctfourfigures"/>
              <w:tabs>
                <w:tab w:val="clear" w:pos="765"/>
                <w:tab w:val="decimal" w:pos="1045"/>
              </w:tabs>
              <w:spacing w:line="250" w:lineRule="exact"/>
              <w:ind w:left="-109" w:right="81"/>
              <w:jc w:val="both"/>
              <w:rPr>
                <w:sz w:val="20"/>
                <w:lang w:val="en-US"/>
              </w:rPr>
            </w:pPr>
          </w:p>
        </w:tc>
        <w:tc>
          <w:tcPr>
            <w:tcW w:w="668" w:type="pct"/>
          </w:tcPr>
          <w:p w14:paraId="1BFBA57B" w14:textId="394F60C7" w:rsidR="007348AF" w:rsidRPr="00906108" w:rsidRDefault="00A04329" w:rsidP="007348AF">
            <w:pPr>
              <w:pStyle w:val="acctfourfigures"/>
              <w:tabs>
                <w:tab w:val="left" w:pos="720"/>
              </w:tabs>
              <w:spacing w:line="250" w:lineRule="exact"/>
              <w:ind w:right="81"/>
              <w:jc w:val="right"/>
              <w:rPr>
                <w:sz w:val="20"/>
                <w:lang w:val="en-US"/>
              </w:rPr>
            </w:pPr>
            <w:r w:rsidRPr="00906108">
              <w:rPr>
                <w:sz w:val="20"/>
                <w:lang w:val="en-US"/>
              </w:rPr>
              <w:t>145,630</w:t>
            </w:r>
          </w:p>
        </w:tc>
        <w:tc>
          <w:tcPr>
            <w:tcW w:w="59" w:type="pct"/>
            <w:vAlign w:val="bottom"/>
          </w:tcPr>
          <w:p w14:paraId="20082B97" w14:textId="77777777" w:rsidR="007348AF" w:rsidRPr="00906108" w:rsidRDefault="007348AF" w:rsidP="007348AF">
            <w:pPr>
              <w:pStyle w:val="acctfourfigures"/>
              <w:tabs>
                <w:tab w:val="clear" w:pos="765"/>
                <w:tab w:val="decimal" w:pos="1045"/>
              </w:tabs>
              <w:spacing w:line="250" w:lineRule="exact"/>
              <w:ind w:left="-109" w:right="81"/>
              <w:jc w:val="both"/>
              <w:rPr>
                <w:sz w:val="20"/>
                <w:lang w:val="en-US"/>
              </w:rPr>
            </w:pPr>
          </w:p>
        </w:tc>
        <w:tc>
          <w:tcPr>
            <w:tcW w:w="655" w:type="pct"/>
          </w:tcPr>
          <w:p w14:paraId="747CF367" w14:textId="77777777" w:rsidR="007348AF" w:rsidRPr="00906108" w:rsidRDefault="007348AF" w:rsidP="007348AF">
            <w:pPr>
              <w:pStyle w:val="acctfourfigures"/>
              <w:tabs>
                <w:tab w:val="left" w:pos="720"/>
              </w:tabs>
              <w:spacing w:line="250" w:lineRule="exact"/>
              <w:ind w:right="81"/>
              <w:jc w:val="right"/>
              <w:rPr>
                <w:sz w:val="20"/>
                <w:lang w:val="en-US"/>
              </w:rPr>
            </w:pPr>
            <w:r w:rsidRPr="00906108">
              <w:rPr>
                <w:sz w:val="20"/>
                <w:lang w:val="en-US" w:bidi="th-TH"/>
              </w:rPr>
              <w:t>451</w:t>
            </w:r>
            <w:r w:rsidRPr="00906108">
              <w:rPr>
                <w:sz w:val="20"/>
                <w:lang w:val="en-US"/>
              </w:rPr>
              <w:t>,</w:t>
            </w:r>
            <w:r w:rsidRPr="00906108">
              <w:rPr>
                <w:sz w:val="20"/>
                <w:lang w:val="en-US" w:bidi="th-TH"/>
              </w:rPr>
              <w:t>311</w:t>
            </w:r>
          </w:p>
        </w:tc>
      </w:tr>
      <w:tr w:rsidR="00906108" w:rsidRPr="00906108" w14:paraId="7D5CBF6E" w14:textId="77777777" w:rsidTr="007348AF">
        <w:trPr>
          <w:trHeight w:val="144"/>
        </w:trPr>
        <w:tc>
          <w:tcPr>
            <w:tcW w:w="1873" w:type="pct"/>
            <w:vAlign w:val="bottom"/>
          </w:tcPr>
          <w:p w14:paraId="1E77D3E4" w14:textId="77777777" w:rsidR="00084DB2" w:rsidRPr="00906108" w:rsidRDefault="00084DB2" w:rsidP="00084DB2">
            <w:pPr>
              <w:spacing w:line="250" w:lineRule="exact"/>
              <w:ind w:left="161" w:right="9" w:hanging="161"/>
              <w:rPr>
                <w:rFonts w:cs="Times New Roman"/>
                <w:sz w:val="20"/>
                <w:szCs w:val="20"/>
                <w:cs/>
              </w:rPr>
            </w:pPr>
            <w:r w:rsidRPr="00906108">
              <w:rPr>
                <w:rFonts w:cs="Times New Roman"/>
                <w:sz w:val="20"/>
                <w:szCs w:val="20"/>
              </w:rPr>
              <w:t>Current portion of long-term borrowings</w:t>
            </w:r>
          </w:p>
        </w:tc>
        <w:tc>
          <w:tcPr>
            <w:tcW w:w="302" w:type="pct"/>
            <w:vAlign w:val="bottom"/>
          </w:tcPr>
          <w:p w14:paraId="76088DD8" w14:textId="77777777" w:rsidR="00084DB2" w:rsidRPr="00906108" w:rsidRDefault="00084DB2" w:rsidP="00084DB2">
            <w:pPr>
              <w:pStyle w:val="BodyText"/>
              <w:spacing w:after="0" w:line="250" w:lineRule="exact"/>
              <w:ind w:left="-108" w:right="9" w:firstLine="108"/>
              <w:jc w:val="center"/>
              <w:rPr>
                <w:rFonts w:cs="Times New Roman"/>
                <w:sz w:val="20"/>
                <w:szCs w:val="20"/>
              </w:rPr>
            </w:pPr>
          </w:p>
        </w:tc>
        <w:tc>
          <w:tcPr>
            <w:tcW w:w="663" w:type="pct"/>
            <w:vAlign w:val="bottom"/>
          </w:tcPr>
          <w:p w14:paraId="41368444"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9" w:type="pct"/>
            <w:vAlign w:val="bottom"/>
          </w:tcPr>
          <w:p w14:paraId="637CF4A6" w14:textId="77777777" w:rsidR="00084DB2" w:rsidRPr="00906108" w:rsidRDefault="00084DB2" w:rsidP="00084DB2">
            <w:pPr>
              <w:pStyle w:val="acctfourfigures"/>
              <w:tabs>
                <w:tab w:val="clear" w:pos="765"/>
                <w:tab w:val="decimal" w:pos="1052"/>
              </w:tabs>
              <w:spacing w:line="250" w:lineRule="exact"/>
              <w:ind w:right="9"/>
              <w:rPr>
                <w:sz w:val="20"/>
                <w:lang w:val="en-US"/>
              </w:rPr>
            </w:pPr>
          </w:p>
        </w:tc>
        <w:tc>
          <w:tcPr>
            <w:tcW w:w="664" w:type="pct"/>
            <w:vAlign w:val="bottom"/>
          </w:tcPr>
          <w:p w14:paraId="4BC27D3D"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7" w:type="pct"/>
            <w:vAlign w:val="bottom"/>
          </w:tcPr>
          <w:p w14:paraId="7F4B6D71"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68" w:type="pct"/>
          </w:tcPr>
          <w:p w14:paraId="0BB2718E"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9" w:type="pct"/>
            <w:vAlign w:val="bottom"/>
          </w:tcPr>
          <w:p w14:paraId="57BAFE78"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55" w:type="pct"/>
          </w:tcPr>
          <w:p w14:paraId="3BC1300A" w14:textId="77777777" w:rsidR="00084DB2" w:rsidRPr="00906108" w:rsidRDefault="00084DB2" w:rsidP="00084DB2">
            <w:pPr>
              <w:pStyle w:val="acctfourfigures"/>
              <w:tabs>
                <w:tab w:val="left" w:pos="720"/>
              </w:tabs>
              <w:spacing w:line="250" w:lineRule="exact"/>
              <w:ind w:right="81"/>
              <w:jc w:val="right"/>
              <w:rPr>
                <w:sz w:val="20"/>
                <w:lang w:val="en-US"/>
              </w:rPr>
            </w:pPr>
          </w:p>
        </w:tc>
      </w:tr>
      <w:tr w:rsidR="00906108" w:rsidRPr="00906108" w14:paraId="5174056D" w14:textId="77777777" w:rsidTr="007348AF">
        <w:trPr>
          <w:trHeight w:val="144"/>
        </w:trPr>
        <w:tc>
          <w:tcPr>
            <w:tcW w:w="1873" w:type="pct"/>
            <w:vAlign w:val="bottom"/>
          </w:tcPr>
          <w:p w14:paraId="6A28C9F5" w14:textId="77777777" w:rsidR="00084DB2" w:rsidRPr="00906108" w:rsidRDefault="00084DB2" w:rsidP="00084DB2">
            <w:pPr>
              <w:spacing w:line="250" w:lineRule="exact"/>
              <w:ind w:left="273" w:right="9" w:hanging="161"/>
              <w:rPr>
                <w:rFonts w:cs="Times New Roman"/>
                <w:sz w:val="20"/>
                <w:szCs w:val="20"/>
                <w:cs/>
              </w:rPr>
            </w:pPr>
            <w:r w:rsidRPr="00906108">
              <w:rPr>
                <w:rFonts w:cs="Times New Roman"/>
                <w:sz w:val="20"/>
                <w:szCs w:val="20"/>
              </w:rPr>
              <w:t xml:space="preserve"> from other companies</w:t>
            </w:r>
          </w:p>
        </w:tc>
        <w:tc>
          <w:tcPr>
            <w:tcW w:w="302" w:type="pct"/>
            <w:vAlign w:val="bottom"/>
          </w:tcPr>
          <w:p w14:paraId="39D8A488" w14:textId="57E3899A"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18.3</w:t>
            </w:r>
          </w:p>
        </w:tc>
        <w:tc>
          <w:tcPr>
            <w:tcW w:w="663" w:type="pct"/>
            <w:vAlign w:val="bottom"/>
          </w:tcPr>
          <w:p w14:paraId="472CB7CB" w14:textId="149FAEA9" w:rsidR="00084DB2" w:rsidRPr="00906108" w:rsidRDefault="00112338" w:rsidP="00084DB2">
            <w:pPr>
              <w:pStyle w:val="acctfourfigures"/>
              <w:tabs>
                <w:tab w:val="left" w:pos="720"/>
              </w:tabs>
              <w:spacing w:line="250" w:lineRule="exact"/>
              <w:ind w:right="81"/>
              <w:jc w:val="right"/>
              <w:rPr>
                <w:sz w:val="20"/>
                <w:lang w:val="en-US"/>
              </w:rPr>
            </w:pPr>
            <w:r w:rsidRPr="00906108">
              <w:rPr>
                <w:sz w:val="20"/>
                <w:lang w:val="en-US"/>
              </w:rPr>
              <w:t>1</w:t>
            </w:r>
            <w:r w:rsidR="00B41453" w:rsidRPr="00906108">
              <w:rPr>
                <w:sz w:val="20"/>
                <w:lang w:val="en-US"/>
              </w:rPr>
              <w:t>4</w:t>
            </w:r>
            <w:r w:rsidRPr="00906108">
              <w:rPr>
                <w:sz w:val="20"/>
                <w:lang w:val="en-US"/>
              </w:rPr>
              <w:t>2</w:t>
            </w:r>
            <w:r w:rsidR="000915C1" w:rsidRPr="00906108">
              <w:rPr>
                <w:sz w:val="20"/>
                <w:lang w:val="en-US"/>
              </w:rPr>
              <w:t>,997</w:t>
            </w:r>
          </w:p>
        </w:tc>
        <w:tc>
          <w:tcPr>
            <w:tcW w:w="59" w:type="pct"/>
            <w:vAlign w:val="bottom"/>
          </w:tcPr>
          <w:p w14:paraId="1993BE0A" w14:textId="77777777" w:rsidR="00084DB2" w:rsidRPr="00906108" w:rsidRDefault="00084DB2" w:rsidP="00084DB2">
            <w:pPr>
              <w:pStyle w:val="acctfourfigures"/>
              <w:tabs>
                <w:tab w:val="clear" w:pos="765"/>
                <w:tab w:val="decimal" w:pos="1052"/>
              </w:tabs>
              <w:spacing w:line="250" w:lineRule="exact"/>
              <w:ind w:right="9"/>
              <w:rPr>
                <w:sz w:val="20"/>
                <w:lang w:val="en-US"/>
              </w:rPr>
            </w:pPr>
          </w:p>
        </w:tc>
        <w:tc>
          <w:tcPr>
            <w:tcW w:w="664" w:type="pct"/>
            <w:vAlign w:val="bottom"/>
          </w:tcPr>
          <w:p w14:paraId="53EE508F" w14:textId="72C1ED41" w:rsidR="00084DB2" w:rsidRPr="00906108" w:rsidRDefault="00651BB3" w:rsidP="00084DB2">
            <w:pPr>
              <w:pStyle w:val="acctfourfigures"/>
              <w:tabs>
                <w:tab w:val="left" w:pos="720"/>
              </w:tabs>
              <w:spacing w:line="250" w:lineRule="exact"/>
              <w:ind w:right="81"/>
              <w:jc w:val="right"/>
              <w:rPr>
                <w:sz w:val="20"/>
                <w:lang w:val="en-US"/>
              </w:rPr>
            </w:pPr>
            <w:r w:rsidRPr="00906108">
              <w:rPr>
                <w:sz w:val="20"/>
                <w:lang w:val="en-US"/>
              </w:rPr>
              <w:t>286</w:t>
            </w:r>
            <w:r w:rsidR="00084DB2" w:rsidRPr="00906108">
              <w:rPr>
                <w:sz w:val="20"/>
                <w:lang w:val="en-US"/>
              </w:rPr>
              <w:t>,</w:t>
            </w:r>
            <w:r w:rsidR="00084DB2" w:rsidRPr="00906108">
              <w:rPr>
                <w:sz w:val="20"/>
                <w:lang w:val="en-US" w:bidi="th-TH"/>
              </w:rPr>
              <w:t>538</w:t>
            </w:r>
          </w:p>
        </w:tc>
        <w:tc>
          <w:tcPr>
            <w:tcW w:w="57" w:type="pct"/>
            <w:vAlign w:val="bottom"/>
          </w:tcPr>
          <w:p w14:paraId="7895705D"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68" w:type="pct"/>
          </w:tcPr>
          <w:p w14:paraId="180487A3" w14:textId="77777777" w:rsidR="00084DB2" w:rsidRPr="00906108" w:rsidRDefault="00084DB2" w:rsidP="00084DB2">
            <w:pPr>
              <w:pStyle w:val="acctfourfigures"/>
              <w:tabs>
                <w:tab w:val="left" w:pos="720"/>
              </w:tabs>
              <w:spacing w:line="250" w:lineRule="exact"/>
              <w:ind w:right="81"/>
              <w:jc w:val="center"/>
              <w:rPr>
                <w:sz w:val="20"/>
                <w:lang w:val="en-US"/>
              </w:rPr>
            </w:pPr>
            <w:r w:rsidRPr="00906108">
              <w:rPr>
                <w:sz w:val="20"/>
                <w:lang w:val="en-US"/>
              </w:rPr>
              <w:t xml:space="preserve">    -</w:t>
            </w:r>
          </w:p>
        </w:tc>
        <w:tc>
          <w:tcPr>
            <w:tcW w:w="59" w:type="pct"/>
            <w:vAlign w:val="bottom"/>
          </w:tcPr>
          <w:p w14:paraId="00D448C4"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55" w:type="pct"/>
          </w:tcPr>
          <w:p w14:paraId="6AF844CB" w14:textId="77777777" w:rsidR="00084DB2" w:rsidRPr="00906108" w:rsidRDefault="00084DB2" w:rsidP="00084DB2">
            <w:pPr>
              <w:pStyle w:val="acctfourfigures"/>
              <w:tabs>
                <w:tab w:val="left" w:pos="720"/>
              </w:tabs>
              <w:spacing w:line="250" w:lineRule="exact"/>
              <w:ind w:right="81"/>
              <w:jc w:val="center"/>
              <w:rPr>
                <w:sz w:val="20"/>
                <w:lang w:val="en-US"/>
              </w:rPr>
            </w:pPr>
            <w:r w:rsidRPr="00906108">
              <w:rPr>
                <w:sz w:val="20"/>
                <w:lang w:val="en-US"/>
              </w:rPr>
              <w:t xml:space="preserve">    -</w:t>
            </w:r>
          </w:p>
        </w:tc>
      </w:tr>
      <w:tr w:rsidR="00906108" w:rsidRPr="00906108" w14:paraId="4AB3F962" w14:textId="77777777" w:rsidTr="007348AF">
        <w:trPr>
          <w:trHeight w:val="144"/>
        </w:trPr>
        <w:tc>
          <w:tcPr>
            <w:tcW w:w="1873" w:type="pct"/>
            <w:vAlign w:val="bottom"/>
            <w:hideMark/>
          </w:tcPr>
          <w:p w14:paraId="6B00F858" w14:textId="77777777" w:rsidR="00084DB2" w:rsidRPr="00906108" w:rsidRDefault="00084DB2" w:rsidP="00084DB2">
            <w:pPr>
              <w:spacing w:line="250" w:lineRule="exact"/>
              <w:ind w:left="161" w:right="9" w:hanging="161"/>
              <w:rPr>
                <w:rFonts w:cs="Times New Roman"/>
                <w:sz w:val="20"/>
                <w:szCs w:val="20"/>
              </w:rPr>
            </w:pPr>
            <w:r w:rsidRPr="00906108">
              <w:rPr>
                <w:rFonts w:cs="Times New Roman"/>
                <w:sz w:val="20"/>
                <w:szCs w:val="20"/>
              </w:rPr>
              <w:t>Current portion of bonds</w:t>
            </w:r>
          </w:p>
        </w:tc>
        <w:tc>
          <w:tcPr>
            <w:tcW w:w="302" w:type="pct"/>
            <w:vAlign w:val="bottom"/>
          </w:tcPr>
          <w:p w14:paraId="1F442854" w14:textId="1114AC05"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18.4</w:t>
            </w:r>
          </w:p>
        </w:tc>
        <w:tc>
          <w:tcPr>
            <w:tcW w:w="663" w:type="pct"/>
            <w:vAlign w:val="bottom"/>
          </w:tcPr>
          <w:p w14:paraId="14CBE8C6" w14:textId="5F415221" w:rsidR="00084DB2" w:rsidRPr="00906108" w:rsidRDefault="000915C1" w:rsidP="00084DB2">
            <w:pPr>
              <w:pStyle w:val="acctfourfigures"/>
              <w:tabs>
                <w:tab w:val="left" w:pos="720"/>
              </w:tabs>
              <w:spacing w:line="250" w:lineRule="exact"/>
              <w:ind w:right="81"/>
              <w:jc w:val="right"/>
              <w:rPr>
                <w:sz w:val="20"/>
                <w:lang w:val="en-US"/>
              </w:rPr>
            </w:pPr>
            <w:r w:rsidRPr="00906108">
              <w:rPr>
                <w:sz w:val="20"/>
                <w:lang w:val="en-US"/>
              </w:rPr>
              <w:t>1,136,765</w:t>
            </w:r>
          </w:p>
        </w:tc>
        <w:tc>
          <w:tcPr>
            <w:tcW w:w="59" w:type="pct"/>
            <w:vAlign w:val="bottom"/>
          </w:tcPr>
          <w:p w14:paraId="6DADA7A1" w14:textId="77777777" w:rsidR="00084DB2" w:rsidRPr="00906108" w:rsidRDefault="00084DB2" w:rsidP="00084DB2">
            <w:pPr>
              <w:pStyle w:val="acctfourfigures"/>
              <w:tabs>
                <w:tab w:val="clear" w:pos="765"/>
                <w:tab w:val="decimal" w:pos="1052"/>
              </w:tabs>
              <w:spacing w:line="250" w:lineRule="exact"/>
              <w:ind w:right="9"/>
              <w:rPr>
                <w:b/>
                <w:bCs/>
                <w:sz w:val="20"/>
                <w:lang w:val="en-US"/>
              </w:rPr>
            </w:pPr>
          </w:p>
        </w:tc>
        <w:tc>
          <w:tcPr>
            <w:tcW w:w="664" w:type="pct"/>
            <w:vAlign w:val="bottom"/>
          </w:tcPr>
          <w:p w14:paraId="3A04B211" w14:textId="77777777"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718</w:t>
            </w:r>
            <w:r w:rsidRPr="00906108">
              <w:rPr>
                <w:sz w:val="20"/>
                <w:lang w:val="en-US"/>
              </w:rPr>
              <w:t>,</w:t>
            </w:r>
            <w:r w:rsidRPr="00906108">
              <w:rPr>
                <w:sz w:val="20"/>
                <w:lang w:val="en-US" w:bidi="th-TH"/>
              </w:rPr>
              <w:t>058</w:t>
            </w:r>
          </w:p>
        </w:tc>
        <w:tc>
          <w:tcPr>
            <w:tcW w:w="57" w:type="pct"/>
            <w:vAlign w:val="bottom"/>
          </w:tcPr>
          <w:p w14:paraId="61300346" w14:textId="77777777" w:rsidR="00084DB2" w:rsidRPr="00906108" w:rsidRDefault="00084DB2" w:rsidP="00084DB2">
            <w:pPr>
              <w:pStyle w:val="acctfourfigures"/>
              <w:tabs>
                <w:tab w:val="clear" w:pos="765"/>
                <w:tab w:val="decimal" w:pos="1045"/>
              </w:tabs>
              <w:spacing w:line="250" w:lineRule="exact"/>
              <w:ind w:left="-109" w:right="81"/>
              <w:jc w:val="right"/>
              <w:rPr>
                <w:sz w:val="20"/>
                <w:lang w:val="en-US"/>
              </w:rPr>
            </w:pPr>
          </w:p>
        </w:tc>
        <w:tc>
          <w:tcPr>
            <w:tcW w:w="668" w:type="pct"/>
          </w:tcPr>
          <w:p w14:paraId="09FA911D" w14:textId="0D4465EE"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1,1</w:t>
            </w:r>
            <w:r w:rsidR="00A04329" w:rsidRPr="00906108">
              <w:rPr>
                <w:sz w:val="20"/>
                <w:lang w:val="en-US" w:bidi="th-TH"/>
              </w:rPr>
              <w:t>36,765</w:t>
            </w:r>
          </w:p>
        </w:tc>
        <w:tc>
          <w:tcPr>
            <w:tcW w:w="59" w:type="pct"/>
            <w:vAlign w:val="bottom"/>
          </w:tcPr>
          <w:p w14:paraId="6C9DC299" w14:textId="77777777" w:rsidR="00084DB2" w:rsidRPr="00906108" w:rsidRDefault="00084DB2" w:rsidP="00084DB2">
            <w:pPr>
              <w:pStyle w:val="acctfourfigures"/>
              <w:tabs>
                <w:tab w:val="clear" w:pos="765"/>
                <w:tab w:val="decimal" w:pos="1045"/>
              </w:tabs>
              <w:spacing w:line="250" w:lineRule="exact"/>
              <w:ind w:left="-109" w:right="81"/>
              <w:jc w:val="right"/>
              <w:rPr>
                <w:sz w:val="20"/>
                <w:lang w:val="en-US"/>
              </w:rPr>
            </w:pPr>
          </w:p>
        </w:tc>
        <w:tc>
          <w:tcPr>
            <w:tcW w:w="655" w:type="pct"/>
          </w:tcPr>
          <w:p w14:paraId="7B3F6934" w14:textId="77777777" w:rsidR="00084DB2" w:rsidRPr="00906108" w:rsidRDefault="00084DB2" w:rsidP="00084DB2">
            <w:pPr>
              <w:pStyle w:val="acctfourfigures"/>
              <w:tabs>
                <w:tab w:val="clear" w:pos="765"/>
                <w:tab w:val="decimal" w:pos="954"/>
              </w:tabs>
              <w:spacing w:line="250" w:lineRule="exact"/>
              <w:ind w:right="81"/>
              <w:jc w:val="right"/>
              <w:rPr>
                <w:sz w:val="20"/>
                <w:lang w:val="en-US"/>
              </w:rPr>
            </w:pPr>
            <w:r w:rsidRPr="00906108">
              <w:rPr>
                <w:sz w:val="20"/>
                <w:lang w:val="en-US" w:bidi="th-TH"/>
              </w:rPr>
              <w:t>718</w:t>
            </w:r>
            <w:r w:rsidRPr="00906108">
              <w:rPr>
                <w:sz w:val="20"/>
                <w:lang w:val="en-US"/>
              </w:rPr>
              <w:t>,</w:t>
            </w:r>
            <w:r w:rsidRPr="00906108">
              <w:rPr>
                <w:sz w:val="20"/>
                <w:lang w:val="en-US" w:bidi="th-TH"/>
              </w:rPr>
              <w:t>058</w:t>
            </w:r>
          </w:p>
        </w:tc>
      </w:tr>
      <w:tr w:rsidR="00906108" w:rsidRPr="00906108" w14:paraId="28B839A8" w14:textId="77777777" w:rsidTr="007348AF">
        <w:trPr>
          <w:trHeight w:val="144"/>
        </w:trPr>
        <w:tc>
          <w:tcPr>
            <w:tcW w:w="1873" w:type="pct"/>
            <w:vAlign w:val="bottom"/>
            <w:hideMark/>
          </w:tcPr>
          <w:p w14:paraId="75730A6D" w14:textId="77777777" w:rsidR="00084DB2" w:rsidRPr="00906108" w:rsidRDefault="00084DB2" w:rsidP="00084DB2">
            <w:pPr>
              <w:spacing w:line="250" w:lineRule="exact"/>
              <w:ind w:left="161" w:right="9" w:hanging="161"/>
              <w:rPr>
                <w:rFonts w:cs="Times New Roman"/>
                <w:sz w:val="20"/>
                <w:szCs w:val="20"/>
              </w:rPr>
            </w:pPr>
            <w:r w:rsidRPr="00906108">
              <w:rPr>
                <w:rFonts w:cs="Times New Roman"/>
                <w:sz w:val="20"/>
                <w:szCs w:val="20"/>
              </w:rPr>
              <w:t>Current portion of lease liabilities</w:t>
            </w:r>
          </w:p>
        </w:tc>
        <w:tc>
          <w:tcPr>
            <w:tcW w:w="302" w:type="pct"/>
            <w:vAlign w:val="bottom"/>
          </w:tcPr>
          <w:p w14:paraId="5963F207" w14:textId="272B706D"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 xml:space="preserve"> 19</w:t>
            </w:r>
          </w:p>
        </w:tc>
        <w:tc>
          <w:tcPr>
            <w:tcW w:w="663" w:type="pct"/>
            <w:vAlign w:val="bottom"/>
          </w:tcPr>
          <w:p w14:paraId="6A48EF40" w14:textId="1FA42E10" w:rsidR="00084DB2" w:rsidRPr="00906108" w:rsidRDefault="000915C1" w:rsidP="00084DB2">
            <w:pPr>
              <w:pStyle w:val="acctfourfigures"/>
              <w:tabs>
                <w:tab w:val="left" w:pos="720"/>
              </w:tabs>
              <w:spacing w:line="250" w:lineRule="exact"/>
              <w:ind w:right="81"/>
              <w:jc w:val="right"/>
              <w:rPr>
                <w:sz w:val="20"/>
                <w:lang w:val="en-US"/>
              </w:rPr>
            </w:pPr>
            <w:r w:rsidRPr="00906108">
              <w:rPr>
                <w:sz w:val="20"/>
                <w:lang w:val="en-US"/>
              </w:rPr>
              <w:t>397,654</w:t>
            </w:r>
          </w:p>
        </w:tc>
        <w:tc>
          <w:tcPr>
            <w:tcW w:w="59" w:type="pct"/>
            <w:vAlign w:val="bottom"/>
          </w:tcPr>
          <w:p w14:paraId="0B0F5BFF" w14:textId="77777777" w:rsidR="00084DB2" w:rsidRPr="00906108" w:rsidRDefault="00084DB2" w:rsidP="00084DB2">
            <w:pPr>
              <w:pStyle w:val="acctfourfigures"/>
              <w:tabs>
                <w:tab w:val="clear" w:pos="765"/>
                <w:tab w:val="decimal" w:pos="983"/>
              </w:tabs>
              <w:spacing w:line="250" w:lineRule="exact"/>
              <w:ind w:left="-43" w:right="-79"/>
              <w:rPr>
                <w:sz w:val="20"/>
              </w:rPr>
            </w:pPr>
          </w:p>
        </w:tc>
        <w:tc>
          <w:tcPr>
            <w:tcW w:w="664" w:type="pct"/>
            <w:vAlign w:val="bottom"/>
          </w:tcPr>
          <w:p w14:paraId="6748EEC5" w14:textId="77777777"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325</w:t>
            </w:r>
            <w:r w:rsidRPr="00906108">
              <w:rPr>
                <w:sz w:val="20"/>
                <w:lang w:val="en-US"/>
              </w:rPr>
              <w:t>,</w:t>
            </w:r>
            <w:r w:rsidRPr="00906108">
              <w:rPr>
                <w:sz w:val="20"/>
                <w:lang w:val="en-US" w:bidi="th-TH"/>
              </w:rPr>
              <w:t>140</w:t>
            </w:r>
          </w:p>
        </w:tc>
        <w:tc>
          <w:tcPr>
            <w:tcW w:w="57" w:type="pct"/>
            <w:vAlign w:val="bottom"/>
          </w:tcPr>
          <w:p w14:paraId="73FCF10D"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68" w:type="pct"/>
          </w:tcPr>
          <w:p w14:paraId="49B878BB" w14:textId="7453BB40" w:rsidR="00084DB2" w:rsidRPr="00906108" w:rsidRDefault="00A04329" w:rsidP="00084DB2">
            <w:pPr>
              <w:pStyle w:val="acctfourfigures"/>
              <w:tabs>
                <w:tab w:val="left" w:pos="720"/>
              </w:tabs>
              <w:spacing w:line="250" w:lineRule="exact"/>
              <w:ind w:right="81"/>
              <w:jc w:val="right"/>
              <w:rPr>
                <w:sz w:val="20"/>
                <w:lang w:val="en-US"/>
              </w:rPr>
            </w:pPr>
            <w:r w:rsidRPr="00906108">
              <w:rPr>
                <w:sz w:val="20"/>
                <w:lang w:val="en-US"/>
              </w:rPr>
              <w:t>7,337</w:t>
            </w:r>
          </w:p>
        </w:tc>
        <w:tc>
          <w:tcPr>
            <w:tcW w:w="59" w:type="pct"/>
            <w:vAlign w:val="bottom"/>
          </w:tcPr>
          <w:p w14:paraId="44FC8542"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55" w:type="pct"/>
          </w:tcPr>
          <w:p w14:paraId="26912153" w14:textId="77777777" w:rsidR="00084DB2" w:rsidRPr="00906108" w:rsidRDefault="00084DB2" w:rsidP="00084DB2">
            <w:pPr>
              <w:pStyle w:val="acctfourfigures"/>
              <w:tabs>
                <w:tab w:val="clear" w:pos="765"/>
                <w:tab w:val="decimal" w:pos="954"/>
              </w:tabs>
              <w:spacing w:line="250" w:lineRule="exact"/>
              <w:ind w:right="81"/>
              <w:jc w:val="right"/>
              <w:rPr>
                <w:sz w:val="20"/>
                <w:lang w:val="en-US"/>
              </w:rPr>
            </w:pPr>
            <w:r w:rsidRPr="00906108">
              <w:rPr>
                <w:sz w:val="20"/>
                <w:lang w:val="en-US" w:bidi="th-TH"/>
              </w:rPr>
              <w:t>8</w:t>
            </w:r>
            <w:r w:rsidRPr="00906108">
              <w:rPr>
                <w:sz w:val="20"/>
                <w:lang w:val="en-US"/>
              </w:rPr>
              <w:t>,</w:t>
            </w:r>
            <w:r w:rsidRPr="00906108">
              <w:rPr>
                <w:sz w:val="20"/>
                <w:lang w:val="en-US" w:bidi="th-TH"/>
              </w:rPr>
              <w:t>171</w:t>
            </w:r>
          </w:p>
        </w:tc>
      </w:tr>
      <w:tr w:rsidR="00906108" w:rsidRPr="00906108" w14:paraId="72B79FEC" w14:textId="77777777" w:rsidTr="007348AF">
        <w:trPr>
          <w:trHeight w:val="144"/>
        </w:trPr>
        <w:tc>
          <w:tcPr>
            <w:tcW w:w="1873" w:type="pct"/>
            <w:vAlign w:val="bottom"/>
          </w:tcPr>
          <w:p w14:paraId="3E88A6F7" w14:textId="77777777" w:rsidR="00084DB2" w:rsidRPr="00906108" w:rsidRDefault="00084DB2" w:rsidP="00084DB2">
            <w:pPr>
              <w:spacing w:line="250" w:lineRule="exact"/>
              <w:ind w:left="161" w:right="9" w:hanging="161"/>
              <w:rPr>
                <w:rFonts w:cs="Times New Roman"/>
                <w:sz w:val="20"/>
                <w:szCs w:val="20"/>
              </w:rPr>
            </w:pPr>
            <w:r w:rsidRPr="00906108">
              <w:rPr>
                <w:rFonts w:cs="Times New Roman"/>
                <w:sz w:val="20"/>
                <w:szCs w:val="20"/>
              </w:rPr>
              <w:t xml:space="preserve">Current portion of long-term borrowings </w:t>
            </w:r>
          </w:p>
        </w:tc>
        <w:tc>
          <w:tcPr>
            <w:tcW w:w="302" w:type="pct"/>
            <w:vAlign w:val="bottom"/>
          </w:tcPr>
          <w:p w14:paraId="1B7A2FC5" w14:textId="77777777" w:rsidR="00084DB2" w:rsidRPr="00906108" w:rsidRDefault="00084DB2" w:rsidP="00084DB2">
            <w:pPr>
              <w:pStyle w:val="BodyText"/>
              <w:spacing w:after="0" w:line="250" w:lineRule="exact"/>
              <w:ind w:left="-108" w:right="9" w:firstLine="108"/>
              <w:jc w:val="center"/>
              <w:rPr>
                <w:rFonts w:cs="Times New Roman"/>
                <w:sz w:val="20"/>
                <w:szCs w:val="20"/>
              </w:rPr>
            </w:pPr>
          </w:p>
        </w:tc>
        <w:tc>
          <w:tcPr>
            <w:tcW w:w="663" w:type="pct"/>
            <w:vAlign w:val="bottom"/>
          </w:tcPr>
          <w:p w14:paraId="39874A78"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9" w:type="pct"/>
            <w:vAlign w:val="bottom"/>
          </w:tcPr>
          <w:p w14:paraId="1640B663" w14:textId="77777777" w:rsidR="00084DB2" w:rsidRPr="00906108" w:rsidRDefault="00084DB2" w:rsidP="00084DB2">
            <w:pPr>
              <w:pStyle w:val="acctfourfigures"/>
              <w:tabs>
                <w:tab w:val="clear" w:pos="765"/>
                <w:tab w:val="decimal" w:pos="983"/>
              </w:tabs>
              <w:spacing w:line="250" w:lineRule="exact"/>
              <w:ind w:left="-43" w:right="-79"/>
              <w:rPr>
                <w:sz w:val="20"/>
              </w:rPr>
            </w:pPr>
          </w:p>
        </w:tc>
        <w:tc>
          <w:tcPr>
            <w:tcW w:w="664" w:type="pct"/>
            <w:vAlign w:val="bottom"/>
          </w:tcPr>
          <w:p w14:paraId="4BA1B0CE"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7" w:type="pct"/>
            <w:vAlign w:val="bottom"/>
          </w:tcPr>
          <w:p w14:paraId="1508BB8F"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68" w:type="pct"/>
            <w:vAlign w:val="bottom"/>
          </w:tcPr>
          <w:p w14:paraId="0B1025EF"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9" w:type="pct"/>
            <w:vAlign w:val="bottom"/>
          </w:tcPr>
          <w:p w14:paraId="058BF228"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55" w:type="pct"/>
            <w:vAlign w:val="bottom"/>
          </w:tcPr>
          <w:p w14:paraId="64D5A213" w14:textId="77777777" w:rsidR="00084DB2" w:rsidRPr="00906108" w:rsidRDefault="00084DB2" w:rsidP="00084DB2">
            <w:pPr>
              <w:pStyle w:val="acctfourfigures"/>
              <w:tabs>
                <w:tab w:val="clear" w:pos="765"/>
                <w:tab w:val="decimal" w:pos="954"/>
              </w:tabs>
              <w:spacing w:line="250" w:lineRule="exact"/>
              <w:ind w:right="81"/>
              <w:jc w:val="right"/>
              <w:rPr>
                <w:sz w:val="20"/>
                <w:lang w:val="en-US"/>
              </w:rPr>
            </w:pPr>
          </w:p>
        </w:tc>
      </w:tr>
      <w:tr w:rsidR="00906108" w:rsidRPr="00906108" w14:paraId="6B672BEF" w14:textId="77777777" w:rsidTr="007348AF">
        <w:trPr>
          <w:trHeight w:val="144"/>
        </w:trPr>
        <w:tc>
          <w:tcPr>
            <w:tcW w:w="1873" w:type="pct"/>
            <w:vAlign w:val="bottom"/>
          </w:tcPr>
          <w:p w14:paraId="097F0597" w14:textId="77777777" w:rsidR="00084DB2" w:rsidRPr="00906108" w:rsidRDefault="00084DB2" w:rsidP="00084DB2">
            <w:pPr>
              <w:spacing w:line="250" w:lineRule="exact"/>
              <w:ind w:left="273" w:right="9" w:hanging="85"/>
              <w:rPr>
                <w:rFonts w:cs="Times New Roman"/>
                <w:sz w:val="20"/>
                <w:szCs w:val="20"/>
              </w:rPr>
            </w:pPr>
            <w:r w:rsidRPr="00906108">
              <w:rPr>
                <w:rFonts w:cs="Times New Roman"/>
                <w:sz w:val="20"/>
                <w:szCs w:val="20"/>
              </w:rPr>
              <w:t>from related parties</w:t>
            </w:r>
          </w:p>
        </w:tc>
        <w:tc>
          <w:tcPr>
            <w:tcW w:w="302" w:type="pct"/>
            <w:vAlign w:val="bottom"/>
          </w:tcPr>
          <w:p w14:paraId="69063836" w14:textId="77777777"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5"/>
              </w:rPr>
              <w:t>4.4</w:t>
            </w:r>
          </w:p>
        </w:tc>
        <w:tc>
          <w:tcPr>
            <w:tcW w:w="663" w:type="pct"/>
            <w:vAlign w:val="bottom"/>
          </w:tcPr>
          <w:p w14:paraId="2EA75EF6" w14:textId="2A641903" w:rsidR="00084DB2" w:rsidRPr="00906108" w:rsidRDefault="000915C1" w:rsidP="00084DB2">
            <w:pPr>
              <w:pStyle w:val="acctfourfigures"/>
              <w:tabs>
                <w:tab w:val="left" w:pos="720"/>
              </w:tabs>
              <w:spacing w:line="250" w:lineRule="exact"/>
              <w:ind w:right="81"/>
              <w:jc w:val="right"/>
              <w:rPr>
                <w:sz w:val="20"/>
                <w:lang w:val="en-US"/>
              </w:rPr>
            </w:pPr>
            <w:r w:rsidRPr="00906108">
              <w:rPr>
                <w:sz w:val="20"/>
                <w:lang w:val="en-US"/>
              </w:rPr>
              <w:t>3</w:t>
            </w:r>
            <w:r w:rsidR="00651BB3" w:rsidRPr="00906108">
              <w:rPr>
                <w:sz w:val="20"/>
                <w:lang w:val="en-US"/>
              </w:rPr>
              <w:t>57</w:t>
            </w:r>
            <w:r w:rsidRPr="00906108">
              <w:rPr>
                <w:sz w:val="20"/>
                <w:lang w:val="en-US"/>
              </w:rPr>
              <w:t>,250</w:t>
            </w:r>
          </w:p>
        </w:tc>
        <w:tc>
          <w:tcPr>
            <w:tcW w:w="59" w:type="pct"/>
            <w:vAlign w:val="bottom"/>
          </w:tcPr>
          <w:p w14:paraId="65F2DA0F" w14:textId="77777777" w:rsidR="00084DB2" w:rsidRPr="00906108" w:rsidRDefault="00084DB2" w:rsidP="00084DB2">
            <w:pPr>
              <w:pStyle w:val="acctfourfigures"/>
              <w:tabs>
                <w:tab w:val="clear" w:pos="765"/>
                <w:tab w:val="decimal" w:pos="983"/>
              </w:tabs>
              <w:spacing w:line="250" w:lineRule="exact"/>
              <w:ind w:left="-43" w:right="-79"/>
              <w:rPr>
                <w:sz w:val="20"/>
              </w:rPr>
            </w:pPr>
          </w:p>
        </w:tc>
        <w:tc>
          <w:tcPr>
            <w:tcW w:w="664" w:type="pct"/>
            <w:vAlign w:val="bottom"/>
          </w:tcPr>
          <w:p w14:paraId="30A4515C" w14:textId="2A1997E6" w:rsidR="00084DB2" w:rsidRPr="00906108" w:rsidRDefault="00651BB3" w:rsidP="00651BB3">
            <w:pPr>
              <w:pStyle w:val="acctfourfigures"/>
              <w:tabs>
                <w:tab w:val="left" w:pos="720"/>
              </w:tabs>
              <w:spacing w:line="250" w:lineRule="exact"/>
              <w:ind w:right="81"/>
              <w:jc w:val="right"/>
              <w:rPr>
                <w:sz w:val="20"/>
                <w:lang w:val="en-US"/>
              </w:rPr>
            </w:pPr>
            <w:r w:rsidRPr="00906108">
              <w:rPr>
                <w:sz w:val="20"/>
                <w:lang w:val="en-US" w:bidi="th-TH"/>
              </w:rPr>
              <w:t>35,000</w:t>
            </w:r>
          </w:p>
        </w:tc>
        <w:tc>
          <w:tcPr>
            <w:tcW w:w="57" w:type="pct"/>
            <w:vAlign w:val="bottom"/>
          </w:tcPr>
          <w:p w14:paraId="2AD1FD15"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68" w:type="pct"/>
            <w:vAlign w:val="bottom"/>
          </w:tcPr>
          <w:p w14:paraId="54E6CD1E" w14:textId="77777777" w:rsidR="00084DB2" w:rsidRPr="00906108" w:rsidRDefault="00084DB2" w:rsidP="00084DB2">
            <w:pPr>
              <w:pStyle w:val="acctfourfigures"/>
              <w:tabs>
                <w:tab w:val="clear" w:pos="765"/>
                <w:tab w:val="decimal" w:pos="739"/>
              </w:tabs>
              <w:spacing w:line="250" w:lineRule="exact"/>
              <w:ind w:right="9"/>
              <w:rPr>
                <w:sz w:val="20"/>
                <w:lang w:val="en-US"/>
              </w:rPr>
            </w:pPr>
            <w:r w:rsidRPr="00906108">
              <w:rPr>
                <w:sz w:val="20"/>
                <w:lang w:val="en-US"/>
              </w:rPr>
              <w:t>-</w:t>
            </w:r>
          </w:p>
        </w:tc>
        <w:tc>
          <w:tcPr>
            <w:tcW w:w="59" w:type="pct"/>
            <w:vAlign w:val="bottom"/>
          </w:tcPr>
          <w:p w14:paraId="3557E478"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55" w:type="pct"/>
            <w:vAlign w:val="bottom"/>
          </w:tcPr>
          <w:p w14:paraId="07E4B101" w14:textId="77777777" w:rsidR="00084DB2" w:rsidRPr="00906108" w:rsidRDefault="00084DB2" w:rsidP="00084DB2">
            <w:pPr>
              <w:pStyle w:val="acctfourfigures"/>
              <w:tabs>
                <w:tab w:val="clear" w:pos="765"/>
                <w:tab w:val="decimal" w:pos="739"/>
              </w:tabs>
              <w:spacing w:line="250" w:lineRule="exact"/>
              <w:ind w:right="9"/>
              <w:rPr>
                <w:sz w:val="20"/>
                <w:lang w:val="en-US"/>
              </w:rPr>
            </w:pPr>
            <w:r w:rsidRPr="00906108">
              <w:rPr>
                <w:sz w:val="20"/>
              </w:rPr>
              <w:t>-</w:t>
            </w:r>
          </w:p>
        </w:tc>
      </w:tr>
      <w:tr w:rsidR="00906108" w:rsidRPr="00906108" w14:paraId="0AB1F0C6" w14:textId="77777777" w:rsidTr="007348AF">
        <w:trPr>
          <w:trHeight w:val="144"/>
        </w:trPr>
        <w:tc>
          <w:tcPr>
            <w:tcW w:w="1873" w:type="pct"/>
            <w:vAlign w:val="bottom"/>
            <w:hideMark/>
          </w:tcPr>
          <w:p w14:paraId="700D4EFB" w14:textId="77777777" w:rsidR="00084DB2" w:rsidRPr="00906108" w:rsidRDefault="00084DB2" w:rsidP="00084DB2">
            <w:pPr>
              <w:spacing w:line="250" w:lineRule="exact"/>
              <w:ind w:right="9"/>
              <w:rPr>
                <w:rFonts w:cs="Times New Roman"/>
                <w:b/>
                <w:bCs/>
                <w:sz w:val="20"/>
                <w:szCs w:val="20"/>
              </w:rPr>
            </w:pPr>
            <w:r w:rsidRPr="00906108">
              <w:rPr>
                <w:rFonts w:cs="Times New Roman"/>
                <w:b/>
                <w:bCs/>
                <w:sz w:val="20"/>
                <w:szCs w:val="20"/>
              </w:rPr>
              <w:t>Total current</w:t>
            </w:r>
          </w:p>
        </w:tc>
        <w:tc>
          <w:tcPr>
            <w:tcW w:w="302" w:type="pct"/>
            <w:vAlign w:val="bottom"/>
          </w:tcPr>
          <w:p w14:paraId="499BE766" w14:textId="77777777" w:rsidR="00084DB2" w:rsidRPr="00906108" w:rsidRDefault="00084DB2" w:rsidP="00084DB2">
            <w:pPr>
              <w:pStyle w:val="acctfourfigures"/>
              <w:tabs>
                <w:tab w:val="clear" w:pos="765"/>
                <w:tab w:val="decimal" w:pos="1052"/>
              </w:tabs>
              <w:spacing w:line="250" w:lineRule="exact"/>
              <w:ind w:right="9"/>
              <w:rPr>
                <w:b/>
                <w:bCs/>
                <w:sz w:val="20"/>
                <w:lang w:val="en-US"/>
              </w:rPr>
            </w:pPr>
          </w:p>
        </w:tc>
        <w:tc>
          <w:tcPr>
            <w:tcW w:w="663" w:type="pct"/>
            <w:tcBorders>
              <w:top w:val="single" w:sz="4" w:space="0" w:color="auto"/>
              <w:left w:val="nil"/>
              <w:bottom w:val="single" w:sz="4" w:space="0" w:color="auto"/>
              <w:right w:val="nil"/>
            </w:tcBorders>
          </w:tcPr>
          <w:p w14:paraId="7D090366" w14:textId="40A839A5" w:rsidR="00084DB2" w:rsidRPr="00906108" w:rsidRDefault="000915C1" w:rsidP="00084DB2">
            <w:pPr>
              <w:pStyle w:val="acctfourfigures"/>
              <w:tabs>
                <w:tab w:val="left" w:pos="720"/>
              </w:tabs>
              <w:spacing w:line="250" w:lineRule="exact"/>
              <w:ind w:right="81"/>
              <w:jc w:val="right"/>
              <w:rPr>
                <w:b/>
                <w:bCs/>
                <w:sz w:val="20"/>
                <w:lang w:val="en-US"/>
              </w:rPr>
            </w:pPr>
            <w:r w:rsidRPr="00906108">
              <w:rPr>
                <w:b/>
                <w:bCs/>
                <w:sz w:val="20"/>
                <w:lang w:val="en-US"/>
              </w:rPr>
              <w:t>2,503,015</w:t>
            </w:r>
          </w:p>
        </w:tc>
        <w:tc>
          <w:tcPr>
            <w:tcW w:w="59" w:type="pct"/>
            <w:vAlign w:val="bottom"/>
          </w:tcPr>
          <w:p w14:paraId="5DD46DF8" w14:textId="77777777" w:rsidR="00084DB2" w:rsidRPr="00906108" w:rsidRDefault="00084DB2" w:rsidP="00084DB2">
            <w:pPr>
              <w:pStyle w:val="acctfourfigures"/>
              <w:tabs>
                <w:tab w:val="clear" w:pos="765"/>
                <w:tab w:val="decimal" w:pos="983"/>
              </w:tabs>
              <w:spacing w:line="250" w:lineRule="exact"/>
              <w:ind w:left="-43" w:right="-79"/>
              <w:rPr>
                <w:b/>
                <w:bCs/>
                <w:sz w:val="20"/>
              </w:rPr>
            </w:pPr>
          </w:p>
        </w:tc>
        <w:tc>
          <w:tcPr>
            <w:tcW w:w="664" w:type="pct"/>
            <w:tcBorders>
              <w:top w:val="single" w:sz="4" w:space="0" w:color="auto"/>
              <w:left w:val="nil"/>
              <w:bottom w:val="single" w:sz="4" w:space="0" w:color="auto"/>
              <w:right w:val="nil"/>
            </w:tcBorders>
          </w:tcPr>
          <w:p w14:paraId="398B9E22" w14:textId="77777777"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2</w:t>
            </w:r>
            <w:r w:rsidRPr="00906108">
              <w:rPr>
                <w:b/>
                <w:bCs/>
                <w:sz w:val="20"/>
                <w:lang w:val="en-US"/>
              </w:rPr>
              <w:t>,</w:t>
            </w:r>
            <w:r w:rsidRPr="00906108">
              <w:rPr>
                <w:b/>
                <w:bCs/>
                <w:sz w:val="20"/>
                <w:lang w:val="en-US" w:bidi="th-TH"/>
              </w:rPr>
              <w:t>153</w:t>
            </w:r>
            <w:r w:rsidRPr="00906108">
              <w:rPr>
                <w:b/>
                <w:bCs/>
                <w:sz w:val="20"/>
                <w:lang w:val="en-US"/>
              </w:rPr>
              <w:t>,</w:t>
            </w:r>
            <w:r w:rsidRPr="00906108">
              <w:rPr>
                <w:b/>
                <w:bCs/>
                <w:sz w:val="20"/>
                <w:lang w:val="en-US" w:bidi="th-TH"/>
              </w:rPr>
              <w:t>646</w:t>
            </w:r>
          </w:p>
        </w:tc>
        <w:tc>
          <w:tcPr>
            <w:tcW w:w="57" w:type="pct"/>
            <w:vAlign w:val="bottom"/>
          </w:tcPr>
          <w:p w14:paraId="3C3E4C6D" w14:textId="77777777" w:rsidR="00084DB2" w:rsidRPr="00906108" w:rsidRDefault="00084DB2" w:rsidP="00084DB2">
            <w:pPr>
              <w:pStyle w:val="acctfourfigures"/>
              <w:tabs>
                <w:tab w:val="clear" w:pos="765"/>
                <w:tab w:val="decimal" w:pos="983"/>
              </w:tabs>
              <w:spacing w:line="250" w:lineRule="exact"/>
              <w:ind w:left="-43" w:right="-79"/>
              <w:rPr>
                <w:b/>
                <w:bCs/>
                <w:sz w:val="20"/>
              </w:rPr>
            </w:pPr>
          </w:p>
        </w:tc>
        <w:tc>
          <w:tcPr>
            <w:tcW w:w="668" w:type="pct"/>
            <w:tcBorders>
              <w:top w:val="single" w:sz="4" w:space="0" w:color="auto"/>
              <w:left w:val="nil"/>
              <w:bottom w:val="single" w:sz="4" w:space="0" w:color="auto"/>
              <w:right w:val="nil"/>
            </w:tcBorders>
            <w:vAlign w:val="bottom"/>
          </w:tcPr>
          <w:p w14:paraId="3D06D5C7" w14:textId="41FAB6BA"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1,</w:t>
            </w:r>
            <w:r w:rsidR="00A04329" w:rsidRPr="00906108">
              <w:rPr>
                <w:b/>
                <w:bCs/>
                <w:sz w:val="20"/>
                <w:lang w:val="en-US" w:bidi="th-TH"/>
              </w:rPr>
              <w:t>289,732</w:t>
            </w:r>
          </w:p>
        </w:tc>
        <w:tc>
          <w:tcPr>
            <w:tcW w:w="59" w:type="pct"/>
            <w:vAlign w:val="bottom"/>
          </w:tcPr>
          <w:p w14:paraId="4A440783" w14:textId="77777777" w:rsidR="00084DB2" w:rsidRPr="00906108" w:rsidRDefault="00084DB2" w:rsidP="00084DB2">
            <w:pPr>
              <w:pStyle w:val="acctfourfigures"/>
              <w:tabs>
                <w:tab w:val="clear" w:pos="765"/>
                <w:tab w:val="decimal" w:pos="983"/>
              </w:tabs>
              <w:spacing w:line="250" w:lineRule="exact"/>
              <w:ind w:left="-43" w:right="-79"/>
              <w:rPr>
                <w:b/>
                <w:bCs/>
                <w:sz w:val="20"/>
                <w:lang w:val="en-US"/>
              </w:rPr>
            </w:pPr>
          </w:p>
        </w:tc>
        <w:tc>
          <w:tcPr>
            <w:tcW w:w="655" w:type="pct"/>
            <w:tcBorders>
              <w:top w:val="single" w:sz="4" w:space="0" w:color="auto"/>
              <w:left w:val="nil"/>
              <w:bottom w:val="single" w:sz="4" w:space="0" w:color="auto"/>
              <w:right w:val="nil"/>
            </w:tcBorders>
            <w:vAlign w:val="bottom"/>
          </w:tcPr>
          <w:p w14:paraId="2EE10CB9" w14:textId="77777777"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1</w:t>
            </w:r>
            <w:r w:rsidRPr="00906108">
              <w:rPr>
                <w:b/>
                <w:bCs/>
                <w:sz w:val="20"/>
                <w:lang w:val="en-US"/>
              </w:rPr>
              <w:t>,</w:t>
            </w:r>
            <w:r w:rsidRPr="00906108">
              <w:rPr>
                <w:b/>
                <w:bCs/>
                <w:sz w:val="20"/>
                <w:lang w:val="en-US" w:bidi="th-TH"/>
              </w:rPr>
              <w:t>227</w:t>
            </w:r>
            <w:r w:rsidRPr="00906108">
              <w:rPr>
                <w:b/>
                <w:bCs/>
                <w:sz w:val="20"/>
                <w:lang w:val="en-US"/>
              </w:rPr>
              <w:t>,</w:t>
            </w:r>
            <w:r w:rsidRPr="00906108">
              <w:rPr>
                <w:b/>
                <w:bCs/>
                <w:sz w:val="20"/>
                <w:lang w:val="en-US" w:bidi="th-TH"/>
              </w:rPr>
              <w:t>540</w:t>
            </w:r>
          </w:p>
        </w:tc>
      </w:tr>
      <w:tr w:rsidR="00906108" w:rsidRPr="00906108" w14:paraId="7AAAC16D" w14:textId="77777777" w:rsidTr="007348AF">
        <w:trPr>
          <w:trHeight w:val="144"/>
        </w:trPr>
        <w:tc>
          <w:tcPr>
            <w:tcW w:w="1873" w:type="pct"/>
            <w:vAlign w:val="bottom"/>
            <w:hideMark/>
          </w:tcPr>
          <w:p w14:paraId="174C9CC9" w14:textId="77777777" w:rsidR="00084DB2" w:rsidRPr="00906108" w:rsidRDefault="00084DB2" w:rsidP="00084DB2">
            <w:pPr>
              <w:spacing w:line="250" w:lineRule="exact"/>
              <w:ind w:right="9"/>
              <w:rPr>
                <w:rFonts w:cs="Times New Roman"/>
                <w:b/>
                <w:bCs/>
                <w:i/>
                <w:iCs/>
                <w:sz w:val="20"/>
                <w:szCs w:val="20"/>
              </w:rPr>
            </w:pPr>
            <w:r w:rsidRPr="00906108">
              <w:rPr>
                <w:rFonts w:cs="Times New Roman"/>
                <w:b/>
                <w:bCs/>
                <w:i/>
                <w:iCs/>
                <w:sz w:val="20"/>
                <w:szCs w:val="20"/>
              </w:rPr>
              <w:t>Non-current</w:t>
            </w:r>
          </w:p>
        </w:tc>
        <w:tc>
          <w:tcPr>
            <w:tcW w:w="302" w:type="pct"/>
            <w:vAlign w:val="bottom"/>
          </w:tcPr>
          <w:p w14:paraId="71277B7F" w14:textId="77777777" w:rsidR="00084DB2" w:rsidRPr="00906108" w:rsidRDefault="00084DB2" w:rsidP="00084DB2">
            <w:pPr>
              <w:spacing w:line="250" w:lineRule="exact"/>
              <w:ind w:left="-108" w:right="9"/>
              <w:jc w:val="center"/>
              <w:rPr>
                <w:rFonts w:cs="Times New Roman"/>
                <w:b/>
                <w:bCs/>
                <w:sz w:val="20"/>
                <w:szCs w:val="20"/>
              </w:rPr>
            </w:pPr>
          </w:p>
        </w:tc>
        <w:tc>
          <w:tcPr>
            <w:tcW w:w="663" w:type="pct"/>
            <w:vAlign w:val="bottom"/>
          </w:tcPr>
          <w:p w14:paraId="12B9A4FC"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9" w:type="pct"/>
            <w:vAlign w:val="bottom"/>
          </w:tcPr>
          <w:p w14:paraId="76FB161C" w14:textId="77777777" w:rsidR="00084DB2" w:rsidRPr="00906108" w:rsidRDefault="00084DB2" w:rsidP="00084DB2">
            <w:pPr>
              <w:pStyle w:val="acctfourfigures"/>
              <w:tabs>
                <w:tab w:val="clear" w:pos="765"/>
                <w:tab w:val="decimal" w:pos="1045"/>
              </w:tabs>
              <w:spacing w:line="250" w:lineRule="exact"/>
              <w:ind w:left="-109" w:right="9"/>
              <w:jc w:val="both"/>
              <w:rPr>
                <w:sz w:val="20"/>
              </w:rPr>
            </w:pPr>
          </w:p>
        </w:tc>
        <w:tc>
          <w:tcPr>
            <w:tcW w:w="664" w:type="pct"/>
            <w:vAlign w:val="bottom"/>
          </w:tcPr>
          <w:p w14:paraId="198C23B7"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7" w:type="pct"/>
            <w:vAlign w:val="bottom"/>
          </w:tcPr>
          <w:p w14:paraId="3042DA8E"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68" w:type="pct"/>
            <w:vAlign w:val="bottom"/>
          </w:tcPr>
          <w:p w14:paraId="0FC74079"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9" w:type="pct"/>
            <w:vAlign w:val="bottom"/>
          </w:tcPr>
          <w:p w14:paraId="6A010EFD"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55" w:type="pct"/>
            <w:vAlign w:val="bottom"/>
          </w:tcPr>
          <w:p w14:paraId="45A8E01E" w14:textId="77777777" w:rsidR="00084DB2" w:rsidRPr="00906108" w:rsidRDefault="00084DB2" w:rsidP="00084DB2">
            <w:pPr>
              <w:pStyle w:val="acctfourfigures"/>
              <w:tabs>
                <w:tab w:val="left" w:pos="720"/>
              </w:tabs>
              <w:spacing w:line="250" w:lineRule="exact"/>
              <w:ind w:right="81"/>
              <w:jc w:val="right"/>
              <w:rPr>
                <w:sz w:val="20"/>
                <w:lang w:val="en-US"/>
              </w:rPr>
            </w:pPr>
          </w:p>
        </w:tc>
      </w:tr>
      <w:tr w:rsidR="00906108" w:rsidRPr="00906108" w14:paraId="7C5979D7" w14:textId="77777777" w:rsidTr="007348AF">
        <w:trPr>
          <w:trHeight w:val="144"/>
        </w:trPr>
        <w:tc>
          <w:tcPr>
            <w:tcW w:w="1873" w:type="pct"/>
            <w:vAlign w:val="bottom"/>
          </w:tcPr>
          <w:p w14:paraId="03CB6D56" w14:textId="77777777" w:rsidR="00084DB2" w:rsidRPr="00906108" w:rsidRDefault="00084DB2" w:rsidP="00084DB2">
            <w:pPr>
              <w:spacing w:line="250" w:lineRule="exact"/>
              <w:ind w:right="9"/>
              <w:rPr>
                <w:rFonts w:cs="Times New Roman"/>
                <w:spacing w:val="-6"/>
                <w:sz w:val="20"/>
                <w:szCs w:val="20"/>
              </w:rPr>
            </w:pPr>
            <w:r w:rsidRPr="00906108">
              <w:rPr>
                <w:rFonts w:cs="Times New Roman"/>
                <w:spacing w:val="-6"/>
                <w:sz w:val="20"/>
                <w:szCs w:val="20"/>
              </w:rPr>
              <w:t xml:space="preserve">Long-term borrowings from </w:t>
            </w:r>
          </w:p>
        </w:tc>
        <w:tc>
          <w:tcPr>
            <w:tcW w:w="302" w:type="pct"/>
            <w:vAlign w:val="bottom"/>
          </w:tcPr>
          <w:p w14:paraId="2E2E1DBD" w14:textId="77777777" w:rsidR="00084DB2" w:rsidRPr="00906108" w:rsidRDefault="00084DB2" w:rsidP="00084DB2">
            <w:pPr>
              <w:spacing w:line="250" w:lineRule="exact"/>
              <w:ind w:left="-108" w:right="9"/>
              <w:jc w:val="center"/>
              <w:rPr>
                <w:rFonts w:cs="Times New Roman"/>
                <w:sz w:val="20"/>
                <w:szCs w:val="25"/>
              </w:rPr>
            </w:pPr>
          </w:p>
        </w:tc>
        <w:tc>
          <w:tcPr>
            <w:tcW w:w="663" w:type="pct"/>
          </w:tcPr>
          <w:p w14:paraId="3A37968E" w14:textId="77777777" w:rsidR="00084DB2" w:rsidRPr="00906108" w:rsidRDefault="00084DB2" w:rsidP="00084DB2">
            <w:pPr>
              <w:pStyle w:val="acctfourfigures"/>
              <w:tabs>
                <w:tab w:val="left" w:pos="720"/>
              </w:tabs>
              <w:spacing w:line="250" w:lineRule="exact"/>
              <w:ind w:right="81"/>
              <w:jc w:val="center"/>
              <w:rPr>
                <w:sz w:val="20"/>
                <w:lang w:val="en-US"/>
              </w:rPr>
            </w:pPr>
          </w:p>
        </w:tc>
        <w:tc>
          <w:tcPr>
            <w:tcW w:w="59" w:type="pct"/>
            <w:vAlign w:val="bottom"/>
          </w:tcPr>
          <w:p w14:paraId="01979696" w14:textId="77777777" w:rsidR="00084DB2" w:rsidRPr="00906108" w:rsidRDefault="00084DB2" w:rsidP="00084DB2">
            <w:pPr>
              <w:pStyle w:val="acctfourfigures"/>
              <w:tabs>
                <w:tab w:val="clear" w:pos="765"/>
                <w:tab w:val="decimal" w:pos="1045"/>
              </w:tabs>
              <w:spacing w:line="250" w:lineRule="exact"/>
              <w:ind w:left="-109" w:right="9"/>
              <w:jc w:val="both"/>
              <w:rPr>
                <w:sz w:val="20"/>
              </w:rPr>
            </w:pPr>
          </w:p>
        </w:tc>
        <w:tc>
          <w:tcPr>
            <w:tcW w:w="664" w:type="pct"/>
          </w:tcPr>
          <w:p w14:paraId="2F78B988"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7" w:type="pct"/>
            <w:vAlign w:val="bottom"/>
          </w:tcPr>
          <w:p w14:paraId="4572635C"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68" w:type="pct"/>
          </w:tcPr>
          <w:p w14:paraId="505A944E" w14:textId="77777777" w:rsidR="00084DB2" w:rsidRPr="00906108" w:rsidRDefault="00084DB2" w:rsidP="00084DB2">
            <w:pPr>
              <w:pStyle w:val="acctfourfigures"/>
              <w:tabs>
                <w:tab w:val="left" w:pos="720"/>
              </w:tabs>
              <w:spacing w:line="250" w:lineRule="exact"/>
              <w:ind w:right="81"/>
              <w:jc w:val="center"/>
              <w:rPr>
                <w:sz w:val="20"/>
                <w:lang w:val="en-US"/>
              </w:rPr>
            </w:pPr>
          </w:p>
        </w:tc>
        <w:tc>
          <w:tcPr>
            <w:tcW w:w="59" w:type="pct"/>
            <w:vAlign w:val="bottom"/>
          </w:tcPr>
          <w:p w14:paraId="3DF84842"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55" w:type="pct"/>
          </w:tcPr>
          <w:p w14:paraId="78F8D03C" w14:textId="77777777" w:rsidR="00084DB2" w:rsidRPr="00906108" w:rsidRDefault="00084DB2" w:rsidP="00084DB2">
            <w:pPr>
              <w:pStyle w:val="acctfourfigures"/>
              <w:tabs>
                <w:tab w:val="left" w:pos="720"/>
              </w:tabs>
              <w:spacing w:line="250" w:lineRule="exact"/>
              <w:ind w:right="81"/>
              <w:jc w:val="center"/>
              <w:rPr>
                <w:sz w:val="20"/>
                <w:lang w:val="en-US"/>
              </w:rPr>
            </w:pPr>
          </w:p>
        </w:tc>
      </w:tr>
      <w:tr w:rsidR="00906108" w:rsidRPr="00906108" w14:paraId="5E4880EE" w14:textId="77777777" w:rsidTr="007348AF">
        <w:trPr>
          <w:trHeight w:val="144"/>
        </w:trPr>
        <w:tc>
          <w:tcPr>
            <w:tcW w:w="1873" w:type="pct"/>
            <w:vAlign w:val="bottom"/>
          </w:tcPr>
          <w:p w14:paraId="0FA42A9D" w14:textId="77777777" w:rsidR="00084DB2" w:rsidRPr="00906108" w:rsidRDefault="00084DB2" w:rsidP="00084DB2">
            <w:pPr>
              <w:tabs>
                <w:tab w:val="left" w:pos="360"/>
              </w:tabs>
              <w:spacing w:line="250" w:lineRule="exact"/>
              <w:ind w:left="169" w:right="9" w:firstLine="14"/>
              <w:rPr>
                <w:rFonts w:cs="Times New Roman"/>
                <w:spacing w:val="-6"/>
                <w:sz w:val="20"/>
                <w:szCs w:val="20"/>
              </w:rPr>
            </w:pPr>
            <w:r w:rsidRPr="00906108">
              <w:rPr>
                <w:rFonts w:cs="Times New Roman"/>
                <w:spacing w:val="-6"/>
                <w:sz w:val="20"/>
                <w:szCs w:val="20"/>
              </w:rPr>
              <w:t>financial</w:t>
            </w:r>
            <w:r w:rsidRPr="00906108">
              <w:rPr>
                <w:rFonts w:cs="Times New Roman"/>
                <w:sz w:val="20"/>
                <w:szCs w:val="20"/>
              </w:rPr>
              <w:t xml:space="preserve"> institutions</w:t>
            </w:r>
          </w:p>
        </w:tc>
        <w:tc>
          <w:tcPr>
            <w:tcW w:w="302" w:type="pct"/>
            <w:vAlign w:val="bottom"/>
          </w:tcPr>
          <w:p w14:paraId="2803861A" w14:textId="7757E7D1"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18.2</w:t>
            </w:r>
          </w:p>
        </w:tc>
        <w:tc>
          <w:tcPr>
            <w:tcW w:w="663" w:type="pct"/>
          </w:tcPr>
          <w:p w14:paraId="2A3C6EB6" w14:textId="79C98E47" w:rsidR="00084DB2" w:rsidRPr="00906108" w:rsidRDefault="00084DB2" w:rsidP="00084DB2">
            <w:pPr>
              <w:pStyle w:val="acctfourfigures"/>
              <w:tabs>
                <w:tab w:val="left" w:pos="720"/>
              </w:tabs>
              <w:spacing w:line="250" w:lineRule="exact"/>
              <w:ind w:right="81"/>
              <w:jc w:val="center"/>
              <w:rPr>
                <w:sz w:val="20"/>
                <w:lang w:val="en-US"/>
              </w:rPr>
            </w:pPr>
            <w:r w:rsidRPr="00906108">
              <w:rPr>
                <w:sz w:val="20"/>
                <w:lang w:val="en-US" w:bidi="th-TH"/>
              </w:rPr>
              <w:t xml:space="preserve">   </w:t>
            </w:r>
            <w:r w:rsidR="008D132B" w:rsidRPr="00906108">
              <w:rPr>
                <w:sz w:val="20"/>
                <w:lang w:val="en-US" w:bidi="th-TH"/>
              </w:rPr>
              <w:t xml:space="preserve"> </w:t>
            </w:r>
            <w:r w:rsidRPr="00906108">
              <w:rPr>
                <w:sz w:val="20"/>
                <w:lang w:val="en-US" w:bidi="th-TH"/>
              </w:rPr>
              <w:t>1,9</w:t>
            </w:r>
            <w:r w:rsidR="008D132B" w:rsidRPr="00906108">
              <w:rPr>
                <w:sz w:val="20"/>
                <w:lang w:val="en-US" w:bidi="th-TH"/>
              </w:rPr>
              <w:t>6</w:t>
            </w:r>
            <w:r w:rsidRPr="00906108">
              <w:rPr>
                <w:sz w:val="20"/>
                <w:lang w:val="en-US" w:bidi="th-TH"/>
              </w:rPr>
              <w:t>6,</w:t>
            </w:r>
            <w:r w:rsidR="008D132B" w:rsidRPr="00906108">
              <w:rPr>
                <w:sz w:val="20"/>
                <w:lang w:val="en-US"/>
              </w:rPr>
              <w:t>335</w:t>
            </w:r>
          </w:p>
        </w:tc>
        <w:tc>
          <w:tcPr>
            <w:tcW w:w="59" w:type="pct"/>
            <w:vAlign w:val="bottom"/>
          </w:tcPr>
          <w:p w14:paraId="6B6FF8BB" w14:textId="77777777" w:rsidR="00084DB2" w:rsidRPr="00906108" w:rsidRDefault="00084DB2" w:rsidP="00084DB2">
            <w:pPr>
              <w:pStyle w:val="acctfourfigures"/>
              <w:tabs>
                <w:tab w:val="clear" w:pos="765"/>
                <w:tab w:val="decimal" w:pos="1045"/>
              </w:tabs>
              <w:spacing w:line="250" w:lineRule="exact"/>
              <w:ind w:left="-109" w:right="9"/>
              <w:jc w:val="both"/>
              <w:rPr>
                <w:sz w:val="20"/>
              </w:rPr>
            </w:pPr>
          </w:p>
        </w:tc>
        <w:tc>
          <w:tcPr>
            <w:tcW w:w="664" w:type="pct"/>
          </w:tcPr>
          <w:p w14:paraId="41A61C1D" w14:textId="77777777"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1</w:t>
            </w:r>
            <w:r w:rsidRPr="00906108">
              <w:rPr>
                <w:sz w:val="20"/>
                <w:lang w:val="en-US"/>
              </w:rPr>
              <w:t>,</w:t>
            </w:r>
            <w:r w:rsidRPr="00906108">
              <w:rPr>
                <w:sz w:val="20"/>
                <w:lang w:val="en-US" w:bidi="th-TH"/>
              </w:rPr>
              <w:t>987</w:t>
            </w:r>
            <w:r w:rsidRPr="00906108">
              <w:rPr>
                <w:sz w:val="20"/>
                <w:lang w:val="en-US"/>
              </w:rPr>
              <w:t>,</w:t>
            </w:r>
            <w:r w:rsidRPr="00906108">
              <w:rPr>
                <w:sz w:val="20"/>
                <w:lang w:val="en-US" w:bidi="th-TH"/>
              </w:rPr>
              <w:t>867</w:t>
            </w:r>
          </w:p>
        </w:tc>
        <w:tc>
          <w:tcPr>
            <w:tcW w:w="57" w:type="pct"/>
            <w:vAlign w:val="bottom"/>
          </w:tcPr>
          <w:p w14:paraId="1C9159E2"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68" w:type="pct"/>
          </w:tcPr>
          <w:p w14:paraId="0F31E24F" w14:textId="77777777" w:rsidR="00084DB2" w:rsidRPr="00906108" w:rsidRDefault="00084DB2" w:rsidP="00084DB2">
            <w:pPr>
              <w:pStyle w:val="acctfourfigures"/>
              <w:tabs>
                <w:tab w:val="left" w:pos="720"/>
              </w:tabs>
              <w:spacing w:line="250" w:lineRule="exact"/>
              <w:ind w:right="81"/>
              <w:jc w:val="center"/>
              <w:rPr>
                <w:sz w:val="20"/>
                <w:lang w:val="en-US"/>
              </w:rPr>
            </w:pPr>
            <w:r w:rsidRPr="00906108">
              <w:rPr>
                <w:sz w:val="20"/>
                <w:lang w:val="en-US"/>
              </w:rPr>
              <w:t>-</w:t>
            </w:r>
          </w:p>
        </w:tc>
        <w:tc>
          <w:tcPr>
            <w:tcW w:w="59" w:type="pct"/>
            <w:vAlign w:val="bottom"/>
          </w:tcPr>
          <w:p w14:paraId="07C3B4D0"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55" w:type="pct"/>
          </w:tcPr>
          <w:p w14:paraId="79FC474E" w14:textId="77777777" w:rsidR="00084DB2" w:rsidRPr="00906108" w:rsidRDefault="00084DB2" w:rsidP="00084DB2">
            <w:pPr>
              <w:pStyle w:val="acctfourfigures"/>
              <w:tabs>
                <w:tab w:val="left" w:pos="720"/>
              </w:tabs>
              <w:spacing w:line="250" w:lineRule="exact"/>
              <w:ind w:right="81"/>
              <w:jc w:val="center"/>
              <w:rPr>
                <w:sz w:val="20"/>
                <w:lang w:val="en-US"/>
              </w:rPr>
            </w:pPr>
            <w:r w:rsidRPr="00906108">
              <w:rPr>
                <w:sz w:val="20"/>
                <w:lang w:val="en-US"/>
              </w:rPr>
              <w:t xml:space="preserve">   -</w:t>
            </w:r>
          </w:p>
        </w:tc>
      </w:tr>
      <w:tr w:rsidR="00906108" w:rsidRPr="00906108" w14:paraId="7FDEC95A" w14:textId="77777777" w:rsidTr="007348AF">
        <w:trPr>
          <w:trHeight w:val="144"/>
        </w:trPr>
        <w:tc>
          <w:tcPr>
            <w:tcW w:w="1873" w:type="pct"/>
            <w:vAlign w:val="bottom"/>
          </w:tcPr>
          <w:p w14:paraId="1E872592" w14:textId="77777777" w:rsidR="00084DB2" w:rsidRPr="00906108" w:rsidRDefault="00084DB2" w:rsidP="00084DB2">
            <w:pPr>
              <w:spacing w:line="250" w:lineRule="exact"/>
              <w:ind w:right="9"/>
              <w:rPr>
                <w:rFonts w:cs="Times New Roman"/>
                <w:b/>
                <w:bCs/>
                <w:i/>
                <w:iCs/>
                <w:sz w:val="20"/>
                <w:szCs w:val="20"/>
              </w:rPr>
            </w:pPr>
            <w:r w:rsidRPr="00906108">
              <w:rPr>
                <w:rFonts w:cs="Times New Roman"/>
                <w:spacing w:val="-6"/>
                <w:sz w:val="20"/>
                <w:szCs w:val="20"/>
              </w:rPr>
              <w:t xml:space="preserve">Long-term </w:t>
            </w:r>
            <w:proofErr w:type="gramStart"/>
            <w:r w:rsidRPr="00906108">
              <w:rPr>
                <w:rFonts w:cs="Times New Roman"/>
                <w:spacing w:val="-6"/>
                <w:sz w:val="20"/>
                <w:szCs w:val="20"/>
              </w:rPr>
              <w:t>borrowings</w:t>
            </w:r>
            <w:proofErr w:type="gramEnd"/>
            <w:r w:rsidRPr="00906108">
              <w:rPr>
                <w:rFonts w:cs="Times New Roman"/>
                <w:spacing w:val="-6"/>
                <w:sz w:val="20"/>
                <w:szCs w:val="20"/>
              </w:rPr>
              <w:t xml:space="preserve"> from</w:t>
            </w:r>
            <w:r w:rsidRPr="00906108">
              <w:rPr>
                <w:rFonts w:cs="Times New Roman"/>
                <w:sz w:val="20"/>
                <w:szCs w:val="20"/>
              </w:rPr>
              <w:t xml:space="preserve"> related parties</w:t>
            </w:r>
          </w:p>
        </w:tc>
        <w:tc>
          <w:tcPr>
            <w:tcW w:w="302" w:type="pct"/>
            <w:vAlign w:val="bottom"/>
          </w:tcPr>
          <w:p w14:paraId="41B91639" w14:textId="77777777"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 xml:space="preserve"> 4.4</w:t>
            </w:r>
          </w:p>
        </w:tc>
        <w:tc>
          <w:tcPr>
            <w:tcW w:w="663" w:type="pct"/>
            <w:vAlign w:val="bottom"/>
          </w:tcPr>
          <w:p w14:paraId="74966DC8" w14:textId="5546020D" w:rsidR="00084DB2" w:rsidRPr="00906108" w:rsidRDefault="008D132B" w:rsidP="00084DB2">
            <w:pPr>
              <w:pStyle w:val="acctfourfigures"/>
              <w:tabs>
                <w:tab w:val="left" w:pos="720"/>
              </w:tabs>
              <w:spacing w:line="250" w:lineRule="exact"/>
              <w:ind w:right="81"/>
              <w:jc w:val="center"/>
              <w:rPr>
                <w:sz w:val="20"/>
                <w:lang w:val="en-US"/>
              </w:rPr>
            </w:pPr>
            <w:r w:rsidRPr="00906108">
              <w:rPr>
                <w:sz w:val="20"/>
                <w:lang w:val="en-US"/>
              </w:rPr>
              <w:t xml:space="preserve">         30,000</w:t>
            </w:r>
          </w:p>
        </w:tc>
        <w:tc>
          <w:tcPr>
            <w:tcW w:w="59" w:type="pct"/>
            <w:vAlign w:val="bottom"/>
          </w:tcPr>
          <w:p w14:paraId="49FE9322" w14:textId="77777777" w:rsidR="00084DB2" w:rsidRPr="00906108" w:rsidRDefault="00084DB2" w:rsidP="00084DB2">
            <w:pPr>
              <w:pStyle w:val="acctfourfigures"/>
              <w:tabs>
                <w:tab w:val="clear" w:pos="765"/>
                <w:tab w:val="decimal" w:pos="1045"/>
              </w:tabs>
              <w:spacing w:line="250" w:lineRule="exact"/>
              <w:ind w:left="-109" w:right="9"/>
              <w:jc w:val="both"/>
              <w:rPr>
                <w:sz w:val="20"/>
              </w:rPr>
            </w:pPr>
          </w:p>
        </w:tc>
        <w:tc>
          <w:tcPr>
            <w:tcW w:w="664" w:type="pct"/>
            <w:vAlign w:val="bottom"/>
          </w:tcPr>
          <w:p w14:paraId="465F5465" w14:textId="1661C298"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3</w:t>
            </w:r>
            <w:r w:rsidR="001B3805" w:rsidRPr="00906108">
              <w:rPr>
                <w:sz w:val="20"/>
                <w:lang w:val="en-US" w:bidi="th-TH"/>
              </w:rPr>
              <w:t>87</w:t>
            </w:r>
            <w:r w:rsidRPr="00906108">
              <w:rPr>
                <w:sz w:val="20"/>
                <w:lang w:val="en-US"/>
              </w:rPr>
              <w:t>,</w:t>
            </w:r>
            <w:r w:rsidRPr="00906108">
              <w:rPr>
                <w:sz w:val="20"/>
                <w:lang w:val="en-US" w:bidi="th-TH"/>
              </w:rPr>
              <w:t>250</w:t>
            </w:r>
          </w:p>
        </w:tc>
        <w:tc>
          <w:tcPr>
            <w:tcW w:w="57" w:type="pct"/>
            <w:vAlign w:val="bottom"/>
          </w:tcPr>
          <w:p w14:paraId="523586C0"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68" w:type="pct"/>
            <w:vAlign w:val="bottom"/>
          </w:tcPr>
          <w:p w14:paraId="6A7F4857" w14:textId="73746691" w:rsidR="00084DB2" w:rsidRPr="00906108" w:rsidRDefault="000915C1" w:rsidP="00084DB2">
            <w:pPr>
              <w:pStyle w:val="acctfourfigures"/>
              <w:tabs>
                <w:tab w:val="left" w:pos="720"/>
              </w:tabs>
              <w:spacing w:line="250" w:lineRule="exact"/>
              <w:ind w:right="81"/>
              <w:jc w:val="center"/>
              <w:rPr>
                <w:sz w:val="20"/>
                <w:lang w:val="en-US"/>
              </w:rPr>
            </w:pPr>
            <w:r w:rsidRPr="00906108">
              <w:rPr>
                <w:sz w:val="20"/>
                <w:lang w:val="en-US"/>
              </w:rPr>
              <w:t xml:space="preserve">        30,000</w:t>
            </w:r>
          </w:p>
        </w:tc>
        <w:tc>
          <w:tcPr>
            <w:tcW w:w="59" w:type="pct"/>
            <w:vAlign w:val="bottom"/>
          </w:tcPr>
          <w:p w14:paraId="30073495"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55" w:type="pct"/>
            <w:vAlign w:val="bottom"/>
          </w:tcPr>
          <w:p w14:paraId="1F78FF17" w14:textId="77777777" w:rsidR="00084DB2" w:rsidRPr="00906108" w:rsidRDefault="00084DB2" w:rsidP="00084DB2">
            <w:pPr>
              <w:pStyle w:val="acctfourfigures"/>
              <w:tabs>
                <w:tab w:val="left" w:pos="720"/>
              </w:tabs>
              <w:spacing w:line="250" w:lineRule="exact"/>
              <w:ind w:right="81"/>
              <w:jc w:val="center"/>
              <w:rPr>
                <w:sz w:val="20"/>
                <w:lang w:val="en-US"/>
              </w:rPr>
            </w:pPr>
            <w:r w:rsidRPr="00906108">
              <w:rPr>
                <w:sz w:val="20"/>
                <w:lang w:val="en-US"/>
              </w:rPr>
              <w:t xml:space="preserve">   -</w:t>
            </w:r>
          </w:p>
        </w:tc>
      </w:tr>
      <w:tr w:rsidR="00906108" w:rsidRPr="00906108" w14:paraId="42E1115A" w14:textId="77777777" w:rsidTr="007348AF">
        <w:trPr>
          <w:trHeight w:val="144"/>
        </w:trPr>
        <w:tc>
          <w:tcPr>
            <w:tcW w:w="1873" w:type="pct"/>
            <w:vAlign w:val="bottom"/>
          </w:tcPr>
          <w:p w14:paraId="20DF8426" w14:textId="77777777" w:rsidR="00084DB2" w:rsidRPr="00906108" w:rsidRDefault="00084DB2" w:rsidP="00084DB2">
            <w:pPr>
              <w:tabs>
                <w:tab w:val="left" w:pos="360"/>
              </w:tabs>
              <w:spacing w:line="250" w:lineRule="exact"/>
              <w:ind w:left="169" w:right="9" w:hanging="169"/>
              <w:rPr>
                <w:rFonts w:cs="Times New Roman"/>
                <w:spacing w:val="-6"/>
                <w:sz w:val="20"/>
                <w:szCs w:val="20"/>
              </w:rPr>
            </w:pPr>
            <w:r w:rsidRPr="00906108">
              <w:rPr>
                <w:rFonts w:cs="Times New Roman"/>
                <w:spacing w:val="-6"/>
                <w:sz w:val="20"/>
                <w:szCs w:val="20"/>
              </w:rPr>
              <w:t xml:space="preserve">Long-term borrowings from other </w:t>
            </w:r>
          </w:p>
        </w:tc>
        <w:tc>
          <w:tcPr>
            <w:tcW w:w="302" w:type="pct"/>
            <w:vAlign w:val="bottom"/>
          </w:tcPr>
          <w:p w14:paraId="39DD626C" w14:textId="77777777" w:rsidR="00084DB2" w:rsidRPr="00906108" w:rsidRDefault="00084DB2" w:rsidP="00084DB2">
            <w:pPr>
              <w:pStyle w:val="BodyText"/>
              <w:spacing w:after="0" w:line="250" w:lineRule="exact"/>
              <w:ind w:left="-108" w:right="9" w:firstLine="108"/>
              <w:jc w:val="center"/>
              <w:rPr>
                <w:rFonts w:cs="Times New Roman"/>
                <w:sz w:val="20"/>
                <w:szCs w:val="20"/>
              </w:rPr>
            </w:pPr>
          </w:p>
        </w:tc>
        <w:tc>
          <w:tcPr>
            <w:tcW w:w="663" w:type="pct"/>
          </w:tcPr>
          <w:p w14:paraId="7D15A10C" w14:textId="77777777" w:rsidR="00084DB2" w:rsidRPr="00906108" w:rsidRDefault="00084DB2" w:rsidP="00084DB2">
            <w:pPr>
              <w:pStyle w:val="acctfourfigures"/>
              <w:tabs>
                <w:tab w:val="left" w:pos="720"/>
              </w:tabs>
              <w:spacing w:line="250" w:lineRule="exact"/>
              <w:ind w:right="81"/>
              <w:jc w:val="right"/>
              <w:rPr>
                <w:sz w:val="20"/>
                <w:lang w:val="en-US"/>
              </w:rPr>
            </w:pPr>
          </w:p>
        </w:tc>
        <w:tc>
          <w:tcPr>
            <w:tcW w:w="59" w:type="pct"/>
            <w:vAlign w:val="bottom"/>
          </w:tcPr>
          <w:p w14:paraId="41D04511" w14:textId="77777777" w:rsidR="00084DB2" w:rsidRPr="00906108" w:rsidRDefault="00084DB2" w:rsidP="00084DB2">
            <w:pPr>
              <w:pStyle w:val="acctfourfigures"/>
              <w:tabs>
                <w:tab w:val="clear" w:pos="765"/>
                <w:tab w:val="decimal" w:pos="1045"/>
              </w:tabs>
              <w:spacing w:line="250" w:lineRule="exact"/>
              <w:ind w:left="-109" w:right="9"/>
              <w:jc w:val="both"/>
              <w:rPr>
                <w:sz w:val="20"/>
              </w:rPr>
            </w:pPr>
          </w:p>
        </w:tc>
        <w:tc>
          <w:tcPr>
            <w:tcW w:w="664" w:type="pct"/>
          </w:tcPr>
          <w:p w14:paraId="6DF672D1" w14:textId="39737A53" w:rsidR="00084DB2" w:rsidRPr="00906108" w:rsidRDefault="00084DB2" w:rsidP="00084DB2">
            <w:pPr>
              <w:pStyle w:val="acctfourfigures"/>
              <w:tabs>
                <w:tab w:val="left" w:pos="720"/>
              </w:tabs>
              <w:spacing w:line="250" w:lineRule="exact"/>
              <w:ind w:right="81"/>
              <w:jc w:val="right"/>
              <w:rPr>
                <w:sz w:val="20"/>
                <w:lang w:val="en-US"/>
              </w:rPr>
            </w:pPr>
          </w:p>
        </w:tc>
        <w:tc>
          <w:tcPr>
            <w:tcW w:w="57" w:type="pct"/>
            <w:vAlign w:val="bottom"/>
          </w:tcPr>
          <w:p w14:paraId="229FAD5F" w14:textId="77777777" w:rsidR="00084DB2" w:rsidRPr="00906108" w:rsidRDefault="00084DB2" w:rsidP="00084DB2">
            <w:pPr>
              <w:pStyle w:val="acctfourfigures"/>
              <w:tabs>
                <w:tab w:val="left" w:pos="720"/>
              </w:tabs>
              <w:spacing w:line="250" w:lineRule="exact"/>
              <w:ind w:left="-109" w:right="81"/>
              <w:jc w:val="right"/>
              <w:rPr>
                <w:sz w:val="20"/>
                <w:lang w:val="en-US"/>
              </w:rPr>
            </w:pPr>
          </w:p>
        </w:tc>
        <w:tc>
          <w:tcPr>
            <w:tcW w:w="668" w:type="pct"/>
          </w:tcPr>
          <w:p w14:paraId="62CAC949" w14:textId="77777777" w:rsidR="00084DB2" w:rsidRPr="00906108" w:rsidRDefault="00084DB2" w:rsidP="00084DB2">
            <w:pPr>
              <w:pStyle w:val="acctfourfigures"/>
              <w:tabs>
                <w:tab w:val="left" w:pos="720"/>
              </w:tabs>
              <w:spacing w:line="250" w:lineRule="exact"/>
              <w:ind w:right="81"/>
              <w:jc w:val="right"/>
              <w:rPr>
                <w:sz w:val="20"/>
              </w:rPr>
            </w:pPr>
          </w:p>
        </w:tc>
        <w:tc>
          <w:tcPr>
            <w:tcW w:w="59" w:type="pct"/>
            <w:vAlign w:val="bottom"/>
          </w:tcPr>
          <w:p w14:paraId="1898E311" w14:textId="77777777" w:rsidR="00084DB2" w:rsidRPr="00906108" w:rsidRDefault="00084DB2" w:rsidP="00084DB2">
            <w:pPr>
              <w:pStyle w:val="acctfourfigures"/>
              <w:tabs>
                <w:tab w:val="left" w:pos="720"/>
              </w:tabs>
              <w:spacing w:line="250" w:lineRule="exact"/>
              <w:ind w:left="-109" w:right="81"/>
              <w:jc w:val="right"/>
              <w:rPr>
                <w:sz w:val="20"/>
                <w:lang w:val="en-US"/>
              </w:rPr>
            </w:pPr>
          </w:p>
        </w:tc>
        <w:tc>
          <w:tcPr>
            <w:tcW w:w="655" w:type="pct"/>
          </w:tcPr>
          <w:p w14:paraId="3C4BCC15" w14:textId="77777777" w:rsidR="00084DB2" w:rsidRPr="00906108" w:rsidRDefault="00084DB2" w:rsidP="00084DB2">
            <w:pPr>
              <w:pStyle w:val="acctfourfigures"/>
              <w:tabs>
                <w:tab w:val="left" w:pos="720"/>
              </w:tabs>
              <w:spacing w:line="250" w:lineRule="exact"/>
              <w:ind w:right="81"/>
              <w:jc w:val="right"/>
              <w:rPr>
                <w:sz w:val="20"/>
                <w:lang w:val="en-US"/>
              </w:rPr>
            </w:pPr>
          </w:p>
        </w:tc>
      </w:tr>
      <w:tr w:rsidR="00906108" w:rsidRPr="00906108" w14:paraId="63368739" w14:textId="77777777" w:rsidTr="007348AF">
        <w:trPr>
          <w:trHeight w:val="144"/>
        </w:trPr>
        <w:tc>
          <w:tcPr>
            <w:tcW w:w="1873" w:type="pct"/>
            <w:vAlign w:val="bottom"/>
          </w:tcPr>
          <w:p w14:paraId="4F638DB9" w14:textId="7C7727DB" w:rsidR="00084DB2" w:rsidRPr="00906108" w:rsidRDefault="00084DB2" w:rsidP="00084DB2">
            <w:pPr>
              <w:tabs>
                <w:tab w:val="left" w:pos="360"/>
              </w:tabs>
              <w:spacing w:line="250" w:lineRule="exact"/>
              <w:ind w:left="169" w:right="9" w:firstLine="14"/>
              <w:rPr>
                <w:rFonts w:cs="Times New Roman"/>
                <w:spacing w:val="-6"/>
                <w:sz w:val="20"/>
                <w:szCs w:val="20"/>
              </w:rPr>
            </w:pPr>
            <w:r w:rsidRPr="00906108">
              <w:rPr>
                <w:rFonts w:cs="Times New Roman"/>
                <w:spacing w:val="-6"/>
                <w:sz w:val="20"/>
                <w:szCs w:val="20"/>
              </w:rPr>
              <w:t>companies</w:t>
            </w:r>
          </w:p>
        </w:tc>
        <w:tc>
          <w:tcPr>
            <w:tcW w:w="302" w:type="pct"/>
            <w:vAlign w:val="bottom"/>
          </w:tcPr>
          <w:p w14:paraId="3940DEDB" w14:textId="5EAF9A5A"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18.3</w:t>
            </w:r>
          </w:p>
        </w:tc>
        <w:tc>
          <w:tcPr>
            <w:tcW w:w="663" w:type="pct"/>
            <w:vAlign w:val="bottom"/>
          </w:tcPr>
          <w:p w14:paraId="08B23993" w14:textId="3162A5BC" w:rsidR="00084DB2" w:rsidRPr="00906108" w:rsidRDefault="008D132B" w:rsidP="00084DB2">
            <w:pPr>
              <w:pStyle w:val="acctfourfigures"/>
              <w:tabs>
                <w:tab w:val="left" w:pos="720"/>
              </w:tabs>
              <w:spacing w:line="250" w:lineRule="exact"/>
              <w:ind w:right="81"/>
              <w:jc w:val="right"/>
              <w:rPr>
                <w:sz w:val="20"/>
                <w:lang w:val="en-US"/>
              </w:rPr>
            </w:pPr>
            <w:r w:rsidRPr="00906108">
              <w:rPr>
                <w:sz w:val="20"/>
                <w:lang w:val="en-US"/>
              </w:rPr>
              <w:t>420,198</w:t>
            </w:r>
          </w:p>
        </w:tc>
        <w:tc>
          <w:tcPr>
            <w:tcW w:w="59" w:type="pct"/>
            <w:vAlign w:val="bottom"/>
          </w:tcPr>
          <w:p w14:paraId="385770DA" w14:textId="77777777" w:rsidR="00084DB2" w:rsidRPr="00906108" w:rsidRDefault="00084DB2" w:rsidP="00084DB2">
            <w:pPr>
              <w:pStyle w:val="acctfourfigures"/>
              <w:tabs>
                <w:tab w:val="clear" w:pos="765"/>
                <w:tab w:val="decimal" w:pos="1045"/>
              </w:tabs>
              <w:spacing w:line="250" w:lineRule="exact"/>
              <w:ind w:left="-109" w:right="9"/>
              <w:jc w:val="both"/>
              <w:rPr>
                <w:sz w:val="20"/>
              </w:rPr>
            </w:pPr>
          </w:p>
        </w:tc>
        <w:tc>
          <w:tcPr>
            <w:tcW w:w="664" w:type="pct"/>
          </w:tcPr>
          <w:p w14:paraId="0D913ABB" w14:textId="1759CC6C" w:rsidR="00084DB2" w:rsidRPr="00906108" w:rsidRDefault="00B41453" w:rsidP="00084DB2">
            <w:pPr>
              <w:pStyle w:val="acctfourfigures"/>
              <w:tabs>
                <w:tab w:val="left" w:pos="720"/>
              </w:tabs>
              <w:spacing w:line="250" w:lineRule="exact"/>
              <w:ind w:right="81"/>
              <w:jc w:val="right"/>
              <w:rPr>
                <w:sz w:val="20"/>
                <w:lang w:val="en-US"/>
              </w:rPr>
            </w:pPr>
            <w:r w:rsidRPr="00906108">
              <w:rPr>
                <w:sz w:val="20"/>
                <w:lang w:val="en-US"/>
              </w:rPr>
              <w:t>351</w:t>
            </w:r>
            <w:r w:rsidR="00084DB2" w:rsidRPr="00906108">
              <w:rPr>
                <w:sz w:val="20"/>
                <w:lang w:val="en-US"/>
              </w:rPr>
              <w:t>,</w:t>
            </w:r>
            <w:r w:rsidR="00084DB2" w:rsidRPr="00906108">
              <w:rPr>
                <w:sz w:val="20"/>
                <w:lang w:val="en-US" w:bidi="th-TH"/>
              </w:rPr>
              <w:t>644</w:t>
            </w:r>
          </w:p>
        </w:tc>
        <w:tc>
          <w:tcPr>
            <w:tcW w:w="57" w:type="pct"/>
            <w:vAlign w:val="bottom"/>
          </w:tcPr>
          <w:p w14:paraId="1786E21E" w14:textId="77777777" w:rsidR="00084DB2" w:rsidRPr="00906108" w:rsidRDefault="00084DB2" w:rsidP="00084DB2">
            <w:pPr>
              <w:pStyle w:val="acctfourfigures"/>
              <w:tabs>
                <w:tab w:val="left" w:pos="720"/>
              </w:tabs>
              <w:spacing w:line="250" w:lineRule="exact"/>
              <w:ind w:left="-109" w:right="81"/>
              <w:jc w:val="right"/>
              <w:rPr>
                <w:sz w:val="20"/>
                <w:lang w:val="en-US"/>
              </w:rPr>
            </w:pPr>
          </w:p>
        </w:tc>
        <w:tc>
          <w:tcPr>
            <w:tcW w:w="668" w:type="pct"/>
          </w:tcPr>
          <w:p w14:paraId="2C9D45A2" w14:textId="610EBAE8" w:rsidR="00084DB2" w:rsidRPr="00906108" w:rsidRDefault="000915C1" w:rsidP="00084DB2">
            <w:pPr>
              <w:pStyle w:val="acctfourfigures"/>
              <w:tabs>
                <w:tab w:val="left" w:pos="720"/>
              </w:tabs>
              <w:spacing w:line="250" w:lineRule="exact"/>
              <w:ind w:right="81"/>
              <w:jc w:val="center"/>
              <w:rPr>
                <w:sz w:val="20"/>
              </w:rPr>
            </w:pPr>
            <w:r w:rsidRPr="00906108">
              <w:rPr>
                <w:sz w:val="20"/>
              </w:rPr>
              <w:t xml:space="preserve">         20,000</w:t>
            </w:r>
          </w:p>
        </w:tc>
        <w:tc>
          <w:tcPr>
            <w:tcW w:w="59" w:type="pct"/>
            <w:vAlign w:val="bottom"/>
          </w:tcPr>
          <w:p w14:paraId="28851C30" w14:textId="77777777" w:rsidR="00084DB2" w:rsidRPr="00906108" w:rsidRDefault="00084DB2" w:rsidP="00084DB2">
            <w:pPr>
              <w:pStyle w:val="acctfourfigures"/>
              <w:tabs>
                <w:tab w:val="left" w:pos="720"/>
              </w:tabs>
              <w:spacing w:line="250" w:lineRule="exact"/>
              <w:ind w:left="-109" w:right="81"/>
              <w:jc w:val="right"/>
              <w:rPr>
                <w:sz w:val="20"/>
                <w:lang w:val="en-US"/>
              </w:rPr>
            </w:pPr>
          </w:p>
        </w:tc>
        <w:tc>
          <w:tcPr>
            <w:tcW w:w="655" w:type="pct"/>
          </w:tcPr>
          <w:p w14:paraId="15972A18" w14:textId="77777777" w:rsidR="00084DB2" w:rsidRPr="00906108" w:rsidRDefault="00084DB2" w:rsidP="00084DB2">
            <w:pPr>
              <w:pStyle w:val="acctfourfigures"/>
              <w:tabs>
                <w:tab w:val="left" w:pos="720"/>
              </w:tabs>
              <w:spacing w:line="250" w:lineRule="exact"/>
              <w:ind w:right="81"/>
              <w:jc w:val="center"/>
              <w:rPr>
                <w:sz w:val="20"/>
                <w:lang w:val="en-US"/>
              </w:rPr>
            </w:pPr>
            <w:r w:rsidRPr="00906108">
              <w:rPr>
                <w:sz w:val="20"/>
                <w:lang w:val="en-US"/>
              </w:rPr>
              <w:t xml:space="preserve">   -</w:t>
            </w:r>
          </w:p>
        </w:tc>
      </w:tr>
      <w:tr w:rsidR="00906108" w:rsidRPr="00906108" w14:paraId="4505BDD9" w14:textId="77777777" w:rsidTr="007348AF">
        <w:trPr>
          <w:trHeight w:val="144"/>
        </w:trPr>
        <w:tc>
          <w:tcPr>
            <w:tcW w:w="1873" w:type="pct"/>
            <w:vAlign w:val="bottom"/>
            <w:hideMark/>
          </w:tcPr>
          <w:p w14:paraId="3DEE91DD" w14:textId="77777777" w:rsidR="00084DB2" w:rsidRPr="00906108" w:rsidRDefault="00084DB2" w:rsidP="00084DB2">
            <w:pPr>
              <w:tabs>
                <w:tab w:val="left" w:pos="360"/>
              </w:tabs>
              <w:spacing w:line="250" w:lineRule="exact"/>
              <w:ind w:right="9"/>
              <w:rPr>
                <w:rFonts w:cs="Times New Roman"/>
                <w:sz w:val="20"/>
                <w:szCs w:val="20"/>
              </w:rPr>
            </w:pPr>
            <w:r w:rsidRPr="00906108">
              <w:rPr>
                <w:rFonts w:cs="Times New Roman"/>
                <w:sz w:val="20"/>
                <w:szCs w:val="20"/>
              </w:rPr>
              <w:t>Bonds</w:t>
            </w:r>
          </w:p>
        </w:tc>
        <w:tc>
          <w:tcPr>
            <w:tcW w:w="302" w:type="pct"/>
            <w:vAlign w:val="bottom"/>
          </w:tcPr>
          <w:p w14:paraId="045EA44E" w14:textId="374A7BB6"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18.4</w:t>
            </w:r>
          </w:p>
        </w:tc>
        <w:tc>
          <w:tcPr>
            <w:tcW w:w="663" w:type="pct"/>
            <w:vAlign w:val="bottom"/>
          </w:tcPr>
          <w:p w14:paraId="3DD1EFB8" w14:textId="3DCEA47E"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1,</w:t>
            </w:r>
            <w:r w:rsidR="008D132B" w:rsidRPr="00906108">
              <w:rPr>
                <w:sz w:val="20"/>
                <w:lang w:val="en-US" w:bidi="th-TH"/>
              </w:rPr>
              <w:t>642,143</w:t>
            </w:r>
          </w:p>
        </w:tc>
        <w:tc>
          <w:tcPr>
            <w:tcW w:w="59" w:type="pct"/>
            <w:vAlign w:val="bottom"/>
          </w:tcPr>
          <w:p w14:paraId="39E64634" w14:textId="77777777" w:rsidR="00084DB2" w:rsidRPr="00906108" w:rsidRDefault="00084DB2" w:rsidP="00084DB2">
            <w:pPr>
              <w:pStyle w:val="acctfourfigures"/>
              <w:tabs>
                <w:tab w:val="clear" w:pos="765"/>
                <w:tab w:val="decimal" w:pos="1052"/>
              </w:tabs>
              <w:spacing w:line="250" w:lineRule="exact"/>
              <w:ind w:right="9"/>
              <w:rPr>
                <w:sz w:val="20"/>
                <w:lang w:val="en-US"/>
              </w:rPr>
            </w:pPr>
          </w:p>
        </w:tc>
        <w:tc>
          <w:tcPr>
            <w:tcW w:w="664" w:type="pct"/>
          </w:tcPr>
          <w:p w14:paraId="522002FE" w14:textId="77777777"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1</w:t>
            </w:r>
            <w:r w:rsidRPr="00906108">
              <w:rPr>
                <w:sz w:val="20"/>
                <w:lang w:val="en-US"/>
              </w:rPr>
              <w:t>,</w:t>
            </w:r>
            <w:r w:rsidRPr="00906108">
              <w:rPr>
                <w:sz w:val="20"/>
                <w:lang w:val="en-US" w:bidi="th-TH"/>
              </w:rPr>
              <w:t>527</w:t>
            </w:r>
            <w:r w:rsidRPr="00906108">
              <w:rPr>
                <w:sz w:val="20"/>
                <w:lang w:val="en-US"/>
              </w:rPr>
              <w:t>,</w:t>
            </w:r>
            <w:r w:rsidRPr="00906108">
              <w:rPr>
                <w:sz w:val="20"/>
                <w:lang w:val="en-US" w:bidi="th-TH"/>
              </w:rPr>
              <w:t>973</w:t>
            </w:r>
          </w:p>
        </w:tc>
        <w:tc>
          <w:tcPr>
            <w:tcW w:w="57" w:type="pct"/>
            <w:vAlign w:val="bottom"/>
          </w:tcPr>
          <w:p w14:paraId="311FBCC4"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68" w:type="pct"/>
          </w:tcPr>
          <w:p w14:paraId="299973A9" w14:textId="6DB011BD" w:rsidR="00084DB2" w:rsidRPr="00906108" w:rsidRDefault="00084DB2" w:rsidP="00084DB2">
            <w:pPr>
              <w:pStyle w:val="acctfourfigures"/>
              <w:tabs>
                <w:tab w:val="left" w:pos="720"/>
              </w:tabs>
              <w:spacing w:line="250" w:lineRule="exact"/>
              <w:ind w:right="81"/>
              <w:jc w:val="right"/>
              <w:rPr>
                <w:sz w:val="20"/>
              </w:rPr>
            </w:pPr>
            <w:r w:rsidRPr="00906108">
              <w:rPr>
                <w:sz w:val="20"/>
                <w:lang w:val="en-US" w:bidi="th-TH"/>
              </w:rPr>
              <w:t>1,</w:t>
            </w:r>
            <w:r w:rsidR="000915C1" w:rsidRPr="00906108">
              <w:rPr>
                <w:sz w:val="20"/>
              </w:rPr>
              <w:t>642,143</w:t>
            </w:r>
          </w:p>
        </w:tc>
        <w:tc>
          <w:tcPr>
            <w:tcW w:w="59" w:type="pct"/>
            <w:vAlign w:val="bottom"/>
          </w:tcPr>
          <w:p w14:paraId="7EF6E6AB" w14:textId="77777777" w:rsidR="00084DB2" w:rsidRPr="00906108" w:rsidRDefault="00084DB2" w:rsidP="00084DB2">
            <w:pPr>
              <w:pStyle w:val="acctfourfigures"/>
              <w:tabs>
                <w:tab w:val="clear" w:pos="765"/>
                <w:tab w:val="decimal" w:pos="1045"/>
              </w:tabs>
              <w:spacing w:line="250" w:lineRule="exact"/>
              <w:ind w:left="-109" w:right="81"/>
              <w:jc w:val="both"/>
              <w:rPr>
                <w:sz w:val="20"/>
                <w:lang w:val="en-US"/>
              </w:rPr>
            </w:pPr>
          </w:p>
        </w:tc>
        <w:tc>
          <w:tcPr>
            <w:tcW w:w="655" w:type="pct"/>
          </w:tcPr>
          <w:p w14:paraId="60FC2AE0" w14:textId="77777777"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1</w:t>
            </w:r>
            <w:r w:rsidRPr="00906108">
              <w:rPr>
                <w:sz w:val="20"/>
                <w:lang w:val="en-US"/>
              </w:rPr>
              <w:t>,</w:t>
            </w:r>
            <w:r w:rsidRPr="00906108">
              <w:rPr>
                <w:sz w:val="20"/>
                <w:lang w:val="en-US" w:bidi="th-TH"/>
              </w:rPr>
              <w:t>527</w:t>
            </w:r>
            <w:r w:rsidRPr="00906108">
              <w:rPr>
                <w:sz w:val="20"/>
                <w:lang w:val="en-US"/>
              </w:rPr>
              <w:t>,</w:t>
            </w:r>
            <w:r w:rsidRPr="00906108">
              <w:rPr>
                <w:sz w:val="20"/>
                <w:lang w:val="en-US" w:bidi="th-TH"/>
              </w:rPr>
              <w:t>973</w:t>
            </w:r>
          </w:p>
        </w:tc>
      </w:tr>
      <w:tr w:rsidR="00906108" w:rsidRPr="00906108" w14:paraId="3791BAC2" w14:textId="77777777" w:rsidTr="007348AF">
        <w:trPr>
          <w:trHeight w:val="144"/>
        </w:trPr>
        <w:tc>
          <w:tcPr>
            <w:tcW w:w="1873" w:type="pct"/>
            <w:vAlign w:val="bottom"/>
            <w:hideMark/>
          </w:tcPr>
          <w:p w14:paraId="08510BF2" w14:textId="77777777" w:rsidR="00084DB2" w:rsidRPr="00906108" w:rsidRDefault="00084DB2" w:rsidP="00084DB2">
            <w:pPr>
              <w:tabs>
                <w:tab w:val="left" w:pos="360"/>
              </w:tabs>
              <w:spacing w:line="250" w:lineRule="exact"/>
              <w:ind w:right="9"/>
              <w:rPr>
                <w:rFonts w:cs="Times New Roman"/>
                <w:sz w:val="20"/>
                <w:szCs w:val="20"/>
              </w:rPr>
            </w:pPr>
            <w:r w:rsidRPr="00906108">
              <w:rPr>
                <w:rFonts w:cs="Times New Roman"/>
                <w:sz w:val="20"/>
                <w:szCs w:val="20"/>
              </w:rPr>
              <w:t>Lease liabilities</w:t>
            </w:r>
          </w:p>
        </w:tc>
        <w:tc>
          <w:tcPr>
            <w:tcW w:w="302" w:type="pct"/>
            <w:vAlign w:val="bottom"/>
          </w:tcPr>
          <w:p w14:paraId="2843FBC9" w14:textId="306D42B7" w:rsidR="00084DB2" w:rsidRPr="00906108" w:rsidRDefault="00084DB2" w:rsidP="00084DB2">
            <w:pPr>
              <w:pStyle w:val="BodyText"/>
              <w:spacing w:after="0" w:line="250" w:lineRule="exact"/>
              <w:ind w:left="-108" w:right="9" w:firstLine="108"/>
              <w:jc w:val="center"/>
              <w:rPr>
                <w:rFonts w:cs="Times New Roman"/>
                <w:sz w:val="20"/>
                <w:szCs w:val="20"/>
              </w:rPr>
            </w:pPr>
            <w:r w:rsidRPr="00906108">
              <w:rPr>
                <w:rFonts w:cs="Times New Roman"/>
                <w:sz w:val="20"/>
                <w:szCs w:val="20"/>
              </w:rPr>
              <w:t xml:space="preserve"> 19</w:t>
            </w:r>
          </w:p>
        </w:tc>
        <w:tc>
          <w:tcPr>
            <w:tcW w:w="663" w:type="pct"/>
            <w:tcBorders>
              <w:top w:val="nil"/>
              <w:left w:val="nil"/>
              <w:bottom w:val="single" w:sz="4" w:space="0" w:color="auto"/>
              <w:right w:val="nil"/>
            </w:tcBorders>
            <w:vAlign w:val="bottom"/>
          </w:tcPr>
          <w:p w14:paraId="531F22B0" w14:textId="42706749"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5</w:t>
            </w:r>
            <w:r w:rsidR="008D132B" w:rsidRPr="00906108">
              <w:rPr>
                <w:sz w:val="20"/>
                <w:lang w:val="en-US" w:bidi="th-TH"/>
              </w:rPr>
              <w:t>37,665</w:t>
            </w:r>
          </w:p>
        </w:tc>
        <w:tc>
          <w:tcPr>
            <w:tcW w:w="59" w:type="pct"/>
            <w:vAlign w:val="bottom"/>
          </w:tcPr>
          <w:p w14:paraId="6C829D84"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64" w:type="pct"/>
            <w:tcBorders>
              <w:top w:val="nil"/>
              <w:left w:val="nil"/>
              <w:bottom w:val="single" w:sz="4" w:space="0" w:color="auto"/>
              <w:right w:val="nil"/>
            </w:tcBorders>
          </w:tcPr>
          <w:p w14:paraId="69E1BA26" w14:textId="77777777" w:rsidR="00084DB2" w:rsidRPr="00906108" w:rsidRDefault="00084DB2" w:rsidP="00084DB2">
            <w:pPr>
              <w:pStyle w:val="acctfourfigures"/>
              <w:tabs>
                <w:tab w:val="left" w:pos="720"/>
              </w:tabs>
              <w:spacing w:line="250" w:lineRule="exact"/>
              <w:ind w:right="81"/>
              <w:jc w:val="right"/>
              <w:rPr>
                <w:sz w:val="20"/>
                <w:lang w:val="en-US"/>
              </w:rPr>
            </w:pPr>
            <w:r w:rsidRPr="00906108">
              <w:rPr>
                <w:sz w:val="20"/>
                <w:lang w:val="en-US" w:bidi="th-TH"/>
              </w:rPr>
              <w:t>790</w:t>
            </w:r>
            <w:r w:rsidRPr="00906108">
              <w:rPr>
                <w:sz w:val="20"/>
                <w:lang w:val="en-US"/>
              </w:rPr>
              <w:t>,</w:t>
            </w:r>
            <w:r w:rsidRPr="00906108">
              <w:rPr>
                <w:sz w:val="20"/>
                <w:lang w:val="en-US" w:bidi="th-TH"/>
              </w:rPr>
              <w:t>364</w:t>
            </w:r>
          </w:p>
        </w:tc>
        <w:tc>
          <w:tcPr>
            <w:tcW w:w="57" w:type="pct"/>
            <w:vAlign w:val="bottom"/>
          </w:tcPr>
          <w:p w14:paraId="13AF44E9"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68" w:type="pct"/>
            <w:tcBorders>
              <w:top w:val="nil"/>
              <w:left w:val="nil"/>
              <w:bottom w:val="single" w:sz="4" w:space="0" w:color="auto"/>
              <w:right w:val="nil"/>
            </w:tcBorders>
            <w:vAlign w:val="bottom"/>
          </w:tcPr>
          <w:p w14:paraId="45F350D9" w14:textId="1BEBB668" w:rsidR="00084DB2" w:rsidRPr="00906108" w:rsidRDefault="000915C1" w:rsidP="00084DB2">
            <w:pPr>
              <w:pStyle w:val="acctfourfigures"/>
              <w:tabs>
                <w:tab w:val="left" w:pos="720"/>
              </w:tabs>
              <w:spacing w:line="250" w:lineRule="exact"/>
              <w:ind w:right="81"/>
              <w:jc w:val="right"/>
              <w:rPr>
                <w:rFonts w:cstheme="minorBidi"/>
                <w:sz w:val="20"/>
                <w:szCs w:val="25"/>
                <w:lang w:val="en-US" w:bidi="th-TH"/>
              </w:rPr>
            </w:pPr>
            <w:r w:rsidRPr="00906108">
              <w:rPr>
                <w:rFonts w:cstheme="minorBidi"/>
                <w:sz w:val="20"/>
                <w:szCs w:val="25"/>
                <w:lang w:val="en-US" w:bidi="th-TH"/>
              </w:rPr>
              <w:t>3,278</w:t>
            </w:r>
          </w:p>
        </w:tc>
        <w:tc>
          <w:tcPr>
            <w:tcW w:w="59" w:type="pct"/>
            <w:vAlign w:val="bottom"/>
          </w:tcPr>
          <w:p w14:paraId="22716322" w14:textId="77777777" w:rsidR="00084DB2" w:rsidRPr="00906108" w:rsidRDefault="00084DB2" w:rsidP="00084DB2">
            <w:pPr>
              <w:pStyle w:val="acctfourfigures"/>
              <w:tabs>
                <w:tab w:val="clear" w:pos="765"/>
                <w:tab w:val="decimal" w:pos="983"/>
              </w:tabs>
              <w:spacing w:line="250" w:lineRule="exact"/>
              <w:ind w:left="-43" w:right="81"/>
              <w:rPr>
                <w:sz w:val="20"/>
                <w:lang w:val="en-US"/>
              </w:rPr>
            </w:pPr>
          </w:p>
        </w:tc>
        <w:tc>
          <w:tcPr>
            <w:tcW w:w="655" w:type="pct"/>
            <w:tcBorders>
              <w:top w:val="nil"/>
              <w:left w:val="nil"/>
              <w:bottom w:val="single" w:sz="4" w:space="0" w:color="auto"/>
              <w:right w:val="nil"/>
            </w:tcBorders>
            <w:vAlign w:val="bottom"/>
          </w:tcPr>
          <w:p w14:paraId="72F4E212" w14:textId="77777777" w:rsidR="00084DB2" w:rsidRPr="00906108" w:rsidRDefault="00084DB2" w:rsidP="00084DB2">
            <w:pPr>
              <w:pStyle w:val="acctfourfigures"/>
              <w:tabs>
                <w:tab w:val="clear" w:pos="765"/>
                <w:tab w:val="decimal" w:pos="954"/>
              </w:tabs>
              <w:spacing w:line="250" w:lineRule="exact"/>
              <w:ind w:right="81"/>
              <w:jc w:val="right"/>
              <w:rPr>
                <w:sz w:val="20"/>
                <w:lang w:val="en-US"/>
              </w:rPr>
            </w:pPr>
            <w:r w:rsidRPr="00906108">
              <w:rPr>
                <w:sz w:val="20"/>
                <w:lang w:val="en-US" w:bidi="th-TH"/>
              </w:rPr>
              <w:t>8</w:t>
            </w:r>
            <w:r w:rsidRPr="00906108">
              <w:rPr>
                <w:sz w:val="20"/>
                <w:lang w:val="en-US"/>
              </w:rPr>
              <w:t>,</w:t>
            </w:r>
            <w:r w:rsidRPr="00906108">
              <w:rPr>
                <w:sz w:val="20"/>
                <w:lang w:val="en-US" w:bidi="th-TH"/>
              </w:rPr>
              <w:t>587</w:t>
            </w:r>
          </w:p>
        </w:tc>
      </w:tr>
      <w:tr w:rsidR="00906108" w:rsidRPr="00906108" w14:paraId="6970539D" w14:textId="77777777" w:rsidTr="007348AF">
        <w:trPr>
          <w:trHeight w:val="144"/>
        </w:trPr>
        <w:tc>
          <w:tcPr>
            <w:tcW w:w="1873" w:type="pct"/>
            <w:vAlign w:val="bottom"/>
            <w:hideMark/>
          </w:tcPr>
          <w:p w14:paraId="6CB685CE" w14:textId="77777777" w:rsidR="00084DB2" w:rsidRPr="00906108" w:rsidRDefault="00084DB2" w:rsidP="00084DB2">
            <w:pPr>
              <w:spacing w:line="250" w:lineRule="exact"/>
              <w:ind w:right="9"/>
              <w:rPr>
                <w:rFonts w:cs="Times New Roman"/>
                <w:b/>
                <w:bCs/>
                <w:sz w:val="20"/>
                <w:szCs w:val="20"/>
              </w:rPr>
            </w:pPr>
            <w:r w:rsidRPr="00906108">
              <w:rPr>
                <w:rFonts w:cs="Times New Roman"/>
                <w:b/>
                <w:bCs/>
                <w:sz w:val="20"/>
                <w:szCs w:val="20"/>
              </w:rPr>
              <w:t>Total non-current</w:t>
            </w:r>
          </w:p>
        </w:tc>
        <w:tc>
          <w:tcPr>
            <w:tcW w:w="302" w:type="pct"/>
            <w:vAlign w:val="bottom"/>
          </w:tcPr>
          <w:p w14:paraId="31382E2B" w14:textId="77777777" w:rsidR="00084DB2" w:rsidRPr="00906108" w:rsidRDefault="00084DB2" w:rsidP="00084DB2">
            <w:pPr>
              <w:spacing w:line="250" w:lineRule="exact"/>
              <w:ind w:left="-108" w:right="9"/>
              <w:jc w:val="center"/>
              <w:rPr>
                <w:rFonts w:cs="Times New Roman"/>
                <w:b/>
                <w:bCs/>
                <w:i/>
                <w:iCs/>
                <w:sz w:val="20"/>
                <w:szCs w:val="20"/>
              </w:rPr>
            </w:pPr>
          </w:p>
        </w:tc>
        <w:tc>
          <w:tcPr>
            <w:tcW w:w="663" w:type="pct"/>
            <w:tcBorders>
              <w:top w:val="single" w:sz="4" w:space="0" w:color="auto"/>
              <w:left w:val="nil"/>
              <w:bottom w:val="single" w:sz="4" w:space="0" w:color="auto"/>
              <w:right w:val="nil"/>
            </w:tcBorders>
            <w:vAlign w:val="bottom"/>
          </w:tcPr>
          <w:p w14:paraId="534FE4B0" w14:textId="15C887A0"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4,</w:t>
            </w:r>
            <w:r w:rsidR="008D132B" w:rsidRPr="00906108">
              <w:rPr>
                <w:b/>
                <w:bCs/>
                <w:sz w:val="20"/>
                <w:lang w:val="en-US" w:bidi="th-TH"/>
              </w:rPr>
              <w:t>596,341</w:t>
            </w:r>
          </w:p>
        </w:tc>
        <w:tc>
          <w:tcPr>
            <w:tcW w:w="59" w:type="pct"/>
            <w:vAlign w:val="bottom"/>
          </w:tcPr>
          <w:p w14:paraId="3B050F33" w14:textId="77777777" w:rsidR="00084DB2" w:rsidRPr="00906108" w:rsidRDefault="00084DB2" w:rsidP="00084DB2">
            <w:pPr>
              <w:pStyle w:val="acctfourfigures"/>
              <w:tabs>
                <w:tab w:val="clear" w:pos="765"/>
                <w:tab w:val="decimal" w:pos="983"/>
              </w:tabs>
              <w:spacing w:line="250" w:lineRule="exact"/>
              <w:ind w:left="-43" w:right="-79"/>
              <w:rPr>
                <w:b/>
                <w:bCs/>
                <w:sz w:val="20"/>
              </w:rPr>
            </w:pPr>
          </w:p>
        </w:tc>
        <w:tc>
          <w:tcPr>
            <w:tcW w:w="664" w:type="pct"/>
            <w:tcBorders>
              <w:top w:val="single" w:sz="4" w:space="0" w:color="auto"/>
              <w:left w:val="nil"/>
              <w:bottom w:val="single" w:sz="4" w:space="0" w:color="auto"/>
              <w:right w:val="nil"/>
            </w:tcBorders>
            <w:vAlign w:val="bottom"/>
          </w:tcPr>
          <w:p w14:paraId="4C24FA82" w14:textId="77777777"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5</w:t>
            </w:r>
            <w:r w:rsidRPr="00906108">
              <w:rPr>
                <w:b/>
                <w:bCs/>
                <w:sz w:val="20"/>
                <w:lang w:val="en-US"/>
              </w:rPr>
              <w:t>,</w:t>
            </w:r>
            <w:r w:rsidRPr="00906108">
              <w:rPr>
                <w:b/>
                <w:bCs/>
                <w:sz w:val="20"/>
                <w:lang w:val="en-US" w:bidi="th-TH"/>
              </w:rPr>
              <w:t>045</w:t>
            </w:r>
            <w:r w:rsidRPr="00906108">
              <w:rPr>
                <w:b/>
                <w:bCs/>
                <w:sz w:val="20"/>
                <w:lang w:val="en-US"/>
              </w:rPr>
              <w:t>,</w:t>
            </w:r>
            <w:r w:rsidRPr="00906108">
              <w:rPr>
                <w:b/>
                <w:bCs/>
                <w:sz w:val="20"/>
                <w:lang w:val="en-US" w:bidi="th-TH"/>
              </w:rPr>
              <w:t>098</w:t>
            </w:r>
          </w:p>
        </w:tc>
        <w:tc>
          <w:tcPr>
            <w:tcW w:w="57" w:type="pct"/>
            <w:vAlign w:val="bottom"/>
          </w:tcPr>
          <w:p w14:paraId="41AB250B" w14:textId="77777777" w:rsidR="00084DB2" w:rsidRPr="00906108" w:rsidRDefault="00084DB2" w:rsidP="00084DB2">
            <w:pPr>
              <w:pStyle w:val="acctfourfigures"/>
              <w:tabs>
                <w:tab w:val="clear" w:pos="765"/>
                <w:tab w:val="decimal" w:pos="983"/>
              </w:tabs>
              <w:spacing w:line="250" w:lineRule="exact"/>
              <w:ind w:left="-43" w:right="81"/>
              <w:rPr>
                <w:b/>
                <w:bCs/>
                <w:sz w:val="20"/>
                <w:lang w:val="en-US"/>
              </w:rPr>
            </w:pPr>
          </w:p>
        </w:tc>
        <w:tc>
          <w:tcPr>
            <w:tcW w:w="668" w:type="pct"/>
            <w:tcBorders>
              <w:top w:val="single" w:sz="4" w:space="0" w:color="auto"/>
              <w:left w:val="nil"/>
              <w:bottom w:val="single" w:sz="4" w:space="0" w:color="auto"/>
              <w:right w:val="nil"/>
            </w:tcBorders>
          </w:tcPr>
          <w:p w14:paraId="5DB8EC57" w14:textId="002C89CF" w:rsidR="00084DB2" w:rsidRPr="00906108" w:rsidRDefault="00084DB2" w:rsidP="00084DB2">
            <w:pPr>
              <w:pStyle w:val="acctfourfigures"/>
              <w:tabs>
                <w:tab w:val="left" w:pos="720"/>
              </w:tabs>
              <w:spacing w:line="250" w:lineRule="exact"/>
              <w:ind w:right="81"/>
              <w:jc w:val="center"/>
              <w:rPr>
                <w:b/>
                <w:bCs/>
                <w:sz w:val="20"/>
                <w:lang w:val="en-US"/>
              </w:rPr>
            </w:pPr>
            <w:r w:rsidRPr="00906108">
              <w:rPr>
                <w:b/>
                <w:bCs/>
                <w:sz w:val="20"/>
                <w:lang w:val="en-US" w:bidi="th-TH"/>
              </w:rPr>
              <w:t xml:space="preserve">  </w:t>
            </w:r>
            <w:r w:rsidR="000915C1" w:rsidRPr="00906108">
              <w:rPr>
                <w:b/>
                <w:bCs/>
                <w:sz w:val="20"/>
                <w:lang w:val="en-US" w:bidi="th-TH"/>
              </w:rPr>
              <w:t xml:space="preserve">  </w:t>
            </w:r>
            <w:r w:rsidRPr="00906108">
              <w:rPr>
                <w:b/>
                <w:bCs/>
                <w:sz w:val="20"/>
                <w:lang w:val="en-US" w:bidi="th-TH"/>
              </w:rPr>
              <w:t xml:space="preserve"> 1,</w:t>
            </w:r>
            <w:r w:rsidR="000915C1" w:rsidRPr="00906108">
              <w:rPr>
                <w:b/>
                <w:bCs/>
                <w:sz w:val="20"/>
                <w:lang w:val="en-US" w:bidi="th-TH"/>
              </w:rPr>
              <w:t>695,421</w:t>
            </w:r>
          </w:p>
        </w:tc>
        <w:tc>
          <w:tcPr>
            <w:tcW w:w="59" w:type="pct"/>
            <w:vAlign w:val="bottom"/>
          </w:tcPr>
          <w:p w14:paraId="1A4F9B2D" w14:textId="77777777" w:rsidR="00084DB2" w:rsidRPr="00906108" w:rsidRDefault="00084DB2" w:rsidP="00084DB2">
            <w:pPr>
              <w:pStyle w:val="acctfourfigures"/>
              <w:tabs>
                <w:tab w:val="clear" w:pos="765"/>
                <w:tab w:val="decimal" w:pos="1045"/>
              </w:tabs>
              <w:spacing w:line="250" w:lineRule="exact"/>
              <w:ind w:left="-109" w:right="81"/>
              <w:jc w:val="both"/>
              <w:rPr>
                <w:b/>
                <w:bCs/>
                <w:sz w:val="20"/>
                <w:lang w:val="en-US"/>
              </w:rPr>
            </w:pPr>
          </w:p>
        </w:tc>
        <w:tc>
          <w:tcPr>
            <w:tcW w:w="655" w:type="pct"/>
            <w:tcBorders>
              <w:top w:val="single" w:sz="4" w:space="0" w:color="auto"/>
              <w:left w:val="nil"/>
              <w:bottom w:val="single" w:sz="4" w:space="0" w:color="auto"/>
              <w:right w:val="nil"/>
            </w:tcBorders>
          </w:tcPr>
          <w:p w14:paraId="7B00D174" w14:textId="77777777"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1</w:t>
            </w:r>
            <w:r w:rsidRPr="00906108">
              <w:rPr>
                <w:b/>
                <w:bCs/>
                <w:sz w:val="20"/>
                <w:lang w:val="en-US"/>
              </w:rPr>
              <w:t>,</w:t>
            </w:r>
            <w:r w:rsidRPr="00906108">
              <w:rPr>
                <w:b/>
                <w:bCs/>
                <w:sz w:val="20"/>
                <w:lang w:val="en-US" w:bidi="th-TH"/>
              </w:rPr>
              <w:t>536</w:t>
            </w:r>
            <w:r w:rsidRPr="00906108">
              <w:rPr>
                <w:b/>
                <w:bCs/>
                <w:sz w:val="20"/>
                <w:lang w:val="en-US"/>
              </w:rPr>
              <w:t>,</w:t>
            </w:r>
            <w:r w:rsidRPr="00906108">
              <w:rPr>
                <w:b/>
                <w:bCs/>
                <w:sz w:val="20"/>
                <w:lang w:val="en-US" w:bidi="th-TH"/>
              </w:rPr>
              <w:t>560</w:t>
            </w:r>
          </w:p>
        </w:tc>
      </w:tr>
      <w:tr w:rsidR="00084DB2" w:rsidRPr="00906108" w14:paraId="48556B8F" w14:textId="77777777" w:rsidTr="007348AF">
        <w:trPr>
          <w:trHeight w:val="144"/>
        </w:trPr>
        <w:tc>
          <w:tcPr>
            <w:tcW w:w="1873" w:type="pct"/>
            <w:vAlign w:val="bottom"/>
            <w:hideMark/>
          </w:tcPr>
          <w:p w14:paraId="15448D46" w14:textId="77777777" w:rsidR="00084DB2" w:rsidRPr="00906108" w:rsidRDefault="00084DB2" w:rsidP="00084DB2">
            <w:pPr>
              <w:spacing w:line="250" w:lineRule="exact"/>
              <w:ind w:right="9"/>
              <w:rPr>
                <w:rFonts w:cs="Times New Roman"/>
                <w:b/>
                <w:bCs/>
                <w:sz w:val="20"/>
                <w:szCs w:val="20"/>
              </w:rPr>
            </w:pPr>
            <w:r w:rsidRPr="00906108">
              <w:rPr>
                <w:rFonts w:cs="Times New Roman"/>
                <w:b/>
                <w:bCs/>
                <w:sz w:val="20"/>
                <w:szCs w:val="20"/>
              </w:rPr>
              <w:t>Total</w:t>
            </w:r>
          </w:p>
        </w:tc>
        <w:tc>
          <w:tcPr>
            <w:tcW w:w="302" w:type="pct"/>
            <w:vAlign w:val="bottom"/>
            <w:hideMark/>
          </w:tcPr>
          <w:p w14:paraId="01EC64BD" w14:textId="77777777" w:rsidR="00084DB2" w:rsidRPr="00906108" w:rsidRDefault="00084DB2" w:rsidP="00084DB2">
            <w:pPr>
              <w:spacing w:line="250" w:lineRule="exact"/>
              <w:ind w:left="-108" w:right="9"/>
              <w:jc w:val="center"/>
              <w:rPr>
                <w:rFonts w:cs="Times New Roman"/>
                <w:i/>
                <w:iCs/>
                <w:sz w:val="20"/>
                <w:szCs w:val="20"/>
              </w:rPr>
            </w:pPr>
            <w:r w:rsidRPr="00906108">
              <w:rPr>
                <w:rFonts w:cs="Times New Roman"/>
                <w:i/>
                <w:iCs/>
                <w:sz w:val="20"/>
                <w:szCs w:val="20"/>
              </w:rPr>
              <w:t xml:space="preserve">  </w:t>
            </w:r>
          </w:p>
        </w:tc>
        <w:tc>
          <w:tcPr>
            <w:tcW w:w="663" w:type="pct"/>
            <w:tcBorders>
              <w:top w:val="nil"/>
              <w:left w:val="nil"/>
              <w:bottom w:val="double" w:sz="4" w:space="0" w:color="auto"/>
              <w:right w:val="nil"/>
            </w:tcBorders>
            <w:vAlign w:val="bottom"/>
          </w:tcPr>
          <w:p w14:paraId="64E163E0" w14:textId="78CC4ED0" w:rsidR="00084DB2" w:rsidRPr="00906108" w:rsidRDefault="008D132B" w:rsidP="00084DB2">
            <w:pPr>
              <w:pStyle w:val="acctfourfigures"/>
              <w:tabs>
                <w:tab w:val="left" w:pos="720"/>
              </w:tabs>
              <w:spacing w:line="250" w:lineRule="exact"/>
              <w:ind w:right="81"/>
              <w:jc w:val="right"/>
              <w:rPr>
                <w:b/>
                <w:bCs/>
                <w:sz w:val="20"/>
                <w:lang w:val="en-US"/>
              </w:rPr>
            </w:pPr>
            <w:r w:rsidRPr="00906108">
              <w:rPr>
                <w:b/>
                <w:bCs/>
                <w:sz w:val="20"/>
                <w:lang w:val="en-US"/>
              </w:rPr>
              <w:t>7,099,356</w:t>
            </w:r>
          </w:p>
        </w:tc>
        <w:tc>
          <w:tcPr>
            <w:tcW w:w="59" w:type="pct"/>
            <w:vAlign w:val="bottom"/>
          </w:tcPr>
          <w:p w14:paraId="35C17194" w14:textId="77777777" w:rsidR="00084DB2" w:rsidRPr="00906108" w:rsidRDefault="00084DB2" w:rsidP="00084DB2">
            <w:pPr>
              <w:pStyle w:val="acctfourfigures"/>
              <w:tabs>
                <w:tab w:val="clear" w:pos="765"/>
                <w:tab w:val="decimal" w:pos="1052"/>
              </w:tabs>
              <w:spacing w:line="250" w:lineRule="exact"/>
              <w:ind w:right="43"/>
              <w:rPr>
                <w:b/>
                <w:bCs/>
                <w:sz w:val="20"/>
              </w:rPr>
            </w:pPr>
          </w:p>
        </w:tc>
        <w:tc>
          <w:tcPr>
            <w:tcW w:w="664" w:type="pct"/>
            <w:tcBorders>
              <w:top w:val="nil"/>
              <w:left w:val="nil"/>
              <w:bottom w:val="double" w:sz="4" w:space="0" w:color="auto"/>
              <w:right w:val="nil"/>
            </w:tcBorders>
            <w:vAlign w:val="bottom"/>
          </w:tcPr>
          <w:p w14:paraId="592F0624" w14:textId="77777777"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7</w:t>
            </w:r>
            <w:r w:rsidRPr="00906108">
              <w:rPr>
                <w:b/>
                <w:bCs/>
                <w:sz w:val="20"/>
                <w:lang w:val="en-US"/>
              </w:rPr>
              <w:t>,</w:t>
            </w:r>
            <w:r w:rsidRPr="00906108">
              <w:rPr>
                <w:b/>
                <w:bCs/>
                <w:sz w:val="20"/>
                <w:lang w:val="en-US" w:bidi="th-TH"/>
              </w:rPr>
              <w:t>198</w:t>
            </w:r>
            <w:r w:rsidRPr="00906108">
              <w:rPr>
                <w:b/>
                <w:bCs/>
                <w:sz w:val="20"/>
                <w:lang w:val="en-US"/>
              </w:rPr>
              <w:t>,</w:t>
            </w:r>
            <w:r w:rsidRPr="00906108">
              <w:rPr>
                <w:b/>
                <w:bCs/>
                <w:sz w:val="20"/>
                <w:lang w:val="en-US" w:bidi="th-TH"/>
              </w:rPr>
              <w:t>744</w:t>
            </w:r>
          </w:p>
        </w:tc>
        <w:tc>
          <w:tcPr>
            <w:tcW w:w="57" w:type="pct"/>
            <w:vAlign w:val="bottom"/>
          </w:tcPr>
          <w:p w14:paraId="7C0B88F0" w14:textId="77777777" w:rsidR="00084DB2" w:rsidRPr="00906108" w:rsidRDefault="00084DB2" w:rsidP="00084DB2">
            <w:pPr>
              <w:pStyle w:val="acctfourfigures"/>
              <w:tabs>
                <w:tab w:val="clear" w:pos="765"/>
                <w:tab w:val="decimal" w:pos="1045"/>
              </w:tabs>
              <w:spacing w:line="250" w:lineRule="exact"/>
              <w:ind w:left="-109" w:right="81"/>
              <w:jc w:val="both"/>
              <w:rPr>
                <w:b/>
                <w:bCs/>
                <w:sz w:val="20"/>
                <w:lang w:val="en-US"/>
              </w:rPr>
            </w:pPr>
          </w:p>
        </w:tc>
        <w:tc>
          <w:tcPr>
            <w:tcW w:w="668" w:type="pct"/>
            <w:tcBorders>
              <w:top w:val="nil"/>
              <w:left w:val="nil"/>
              <w:bottom w:val="double" w:sz="4" w:space="0" w:color="auto"/>
              <w:right w:val="nil"/>
            </w:tcBorders>
          </w:tcPr>
          <w:p w14:paraId="619154AC" w14:textId="73BEFD8C" w:rsidR="00084DB2" w:rsidRPr="00906108" w:rsidRDefault="00084DB2" w:rsidP="00084DB2">
            <w:pPr>
              <w:pStyle w:val="acctfourfigures"/>
              <w:tabs>
                <w:tab w:val="left" w:pos="720"/>
              </w:tabs>
              <w:spacing w:line="250" w:lineRule="exact"/>
              <w:ind w:right="81"/>
              <w:jc w:val="center"/>
              <w:rPr>
                <w:b/>
                <w:bCs/>
                <w:sz w:val="20"/>
                <w:lang w:val="en-US"/>
              </w:rPr>
            </w:pPr>
            <w:r w:rsidRPr="00906108">
              <w:rPr>
                <w:b/>
                <w:bCs/>
                <w:sz w:val="20"/>
                <w:lang w:val="en-US" w:bidi="th-TH"/>
              </w:rPr>
              <w:t xml:space="preserve"> </w:t>
            </w:r>
            <w:r w:rsidR="000915C1" w:rsidRPr="00906108">
              <w:rPr>
                <w:b/>
                <w:bCs/>
                <w:sz w:val="20"/>
                <w:lang w:val="en-US" w:bidi="th-TH"/>
              </w:rPr>
              <w:t xml:space="preserve">  </w:t>
            </w:r>
            <w:r w:rsidRPr="00906108">
              <w:rPr>
                <w:b/>
                <w:bCs/>
                <w:sz w:val="20"/>
                <w:lang w:val="en-US" w:bidi="th-TH"/>
              </w:rPr>
              <w:t xml:space="preserve">  2,</w:t>
            </w:r>
            <w:r w:rsidR="000915C1" w:rsidRPr="00906108">
              <w:rPr>
                <w:b/>
                <w:bCs/>
                <w:sz w:val="20"/>
                <w:lang w:val="en-US" w:bidi="th-TH"/>
              </w:rPr>
              <w:t>985,153</w:t>
            </w:r>
          </w:p>
        </w:tc>
        <w:tc>
          <w:tcPr>
            <w:tcW w:w="59" w:type="pct"/>
            <w:vAlign w:val="bottom"/>
          </w:tcPr>
          <w:p w14:paraId="1F6A437F" w14:textId="77777777" w:rsidR="00084DB2" w:rsidRPr="00906108" w:rsidRDefault="00084DB2" w:rsidP="00084DB2">
            <w:pPr>
              <w:pStyle w:val="acctfourfigures"/>
              <w:tabs>
                <w:tab w:val="clear" w:pos="765"/>
                <w:tab w:val="decimal" w:pos="1045"/>
              </w:tabs>
              <w:spacing w:line="250" w:lineRule="exact"/>
              <w:ind w:left="-109" w:right="81"/>
              <w:jc w:val="both"/>
              <w:rPr>
                <w:b/>
                <w:bCs/>
                <w:sz w:val="20"/>
                <w:lang w:val="en-US"/>
              </w:rPr>
            </w:pPr>
          </w:p>
        </w:tc>
        <w:tc>
          <w:tcPr>
            <w:tcW w:w="655" w:type="pct"/>
            <w:tcBorders>
              <w:top w:val="nil"/>
              <w:left w:val="nil"/>
              <w:bottom w:val="double" w:sz="4" w:space="0" w:color="auto"/>
              <w:right w:val="nil"/>
            </w:tcBorders>
          </w:tcPr>
          <w:p w14:paraId="4AAC2006" w14:textId="77777777" w:rsidR="00084DB2" w:rsidRPr="00906108" w:rsidRDefault="00084DB2" w:rsidP="00084DB2">
            <w:pPr>
              <w:pStyle w:val="acctfourfigures"/>
              <w:tabs>
                <w:tab w:val="left" w:pos="720"/>
              </w:tabs>
              <w:spacing w:line="250" w:lineRule="exact"/>
              <w:ind w:right="81"/>
              <w:jc w:val="right"/>
              <w:rPr>
                <w:b/>
                <w:bCs/>
                <w:sz w:val="20"/>
                <w:lang w:val="en-US"/>
              </w:rPr>
            </w:pPr>
            <w:r w:rsidRPr="00906108">
              <w:rPr>
                <w:b/>
                <w:bCs/>
                <w:sz w:val="20"/>
                <w:lang w:val="en-US" w:bidi="th-TH"/>
              </w:rPr>
              <w:t>2</w:t>
            </w:r>
            <w:r w:rsidRPr="00906108">
              <w:rPr>
                <w:b/>
                <w:bCs/>
                <w:sz w:val="20"/>
                <w:lang w:val="en-US"/>
              </w:rPr>
              <w:t>,</w:t>
            </w:r>
            <w:r w:rsidRPr="00906108">
              <w:rPr>
                <w:b/>
                <w:bCs/>
                <w:sz w:val="20"/>
                <w:lang w:val="en-US" w:bidi="th-TH"/>
              </w:rPr>
              <w:t>764</w:t>
            </w:r>
            <w:r w:rsidRPr="00906108">
              <w:rPr>
                <w:b/>
                <w:bCs/>
                <w:sz w:val="20"/>
                <w:lang w:val="en-US"/>
              </w:rPr>
              <w:t>,</w:t>
            </w:r>
            <w:r w:rsidRPr="00906108">
              <w:rPr>
                <w:b/>
                <w:bCs/>
                <w:sz w:val="20"/>
                <w:lang w:val="en-US" w:bidi="th-TH"/>
              </w:rPr>
              <w:t>100</w:t>
            </w:r>
          </w:p>
        </w:tc>
      </w:tr>
    </w:tbl>
    <w:p w14:paraId="74E73B8F" w14:textId="77777777" w:rsidR="007348AF" w:rsidRPr="00906108" w:rsidRDefault="007348AF" w:rsidP="007348AF">
      <w:pPr>
        <w:pStyle w:val="BodyText"/>
        <w:spacing w:after="0"/>
        <w:ind w:left="544" w:right="-85"/>
        <w:rPr>
          <w:rFonts w:cs="Times New Roman"/>
          <w:spacing w:val="-6"/>
          <w:lang w:val="en-GB"/>
        </w:rPr>
      </w:pPr>
    </w:p>
    <w:p w14:paraId="24C336BB" w14:textId="77777777" w:rsidR="00FB6C7C" w:rsidRPr="00906108" w:rsidRDefault="00FB6C7C" w:rsidP="007348AF">
      <w:pPr>
        <w:pStyle w:val="BodyText"/>
        <w:spacing w:after="0"/>
        <w:ind w:left="544" w:right="-85"/>
        <w:rPr>
          <w:rFonts w:cs="Times New Roman"/>
          <w:spacing w:val="-6"/>
          <w:lang w:val="en-GB"/>
        </w:rPr>
      </w:pPr>
      <w:r w:rsidRPr="00906108">
        <w:rPr>
          <w:rFonts w:cs="Times New Roman"/>
          <w:spacing w:val="-6"/>
          <w:lang w:val="en-GB"/>
        </w:rPr>
        <w:br w:type="page"/>
      </w:r>
    </w:p>
    <w:p w14:paraId="100C1D93" w14:textId="06F29ED0" w:rsidR="007348AF" w:rsidRPr="00906108" w:rsidRDefault="007348AF" w:rsidP="00C2416C">
      <w:pPr>
        <w:pStyle w:val="BodyText"/>
        <w:ind w:left="544" w:right="-85"/>
        <w:rPr>
          <w:rFonts w:cs="Times New Roman"/>
          <w:spacing w:val="-4"/>
          <w:sz w:val="22"/>
          <w:szCs w:val="22"/>
          <w:lang w:val="en-GB" w:bidi="ar-SA"/>
        </w:rPr>
      </w:pPr>
      <w:r w:rsidRPr="00906108">
        <w:rPr>
          <w:rFonts w:cs="Times New Roman"/>
          <w:spacing w:val="-6"/>
          <w:lang w:val="en-GB"/>
        </w:rPr>
        <w:lastRenderedPageBreak/>
        <w:t xml:space="preserve">The periods to maturity of interest-bearing liabilities </w:t>
      </w:r>
      <w:r w:rsidRPr="00906108">
        <w:rPr>
          <w:rFonts w:cs="Times New Roman"/>
          <w:spacing w:val="-6"/>
        </w:rPr>
        <w:t xml:space="preserve">as </w:t>
      </w:r>
      <w:proofErr w:type="gramStart"/>
      <w:r w:rsidRPr="00906108">
        <w:rPr>
          <w:rFonts w:cs="Times New Roman"/>
          <w:spacing w:val="-6"/>
        </w:rPr>
        <w:t>at</w:t>
      </w:r>
      <w:proofErr w:type="gramEnd"/>
      <w:r w:rsidRPr="00906108">
        <w:rPr>
          <w:rFonts w:cs="Times New Roman"/>
          <w:spacing w:val="-6"/>
        </w:rPr>
        <w:t xml:space="preserve"> December 31</w:t>
      </w:r>
      <w:r w:rsidRPr="00906108">
        <w:rPr>
          <w:rFonts w:cs="Times New Roman"/>
        </w:rPr>
        <w:t xml:space="preserve">, </w:t>
      </w:r>
      <w:r w:rsidRPr="00906108">
        <w:rPr>
          <w:rFonts w:cs="Times New Roman"/>
          <w:spacing w:val="-4"/>
        </w:rPr>
        <w:t xml:space="preserve">are </w:t>
      </w:r>
      <w:r w:rsidRPr="00906108">
        <w:rPr>
          <w:rFonts w:cs="Times New Roman"/>
          <w:spacing w:val="-4"/>
          <w:lang w:val="en-GB"/>
        </w:rPr>
        <w:t>as follows:</w:t>
      </w:r>
    </w:p>
    <w:p w14:paraId="3BD754F6" w14:textId="77777777" w:rsidR="007348AF" w:rsidRPr="00906108" w:rsidRDefault="007348AF" w:rsidP="00C2416C">
      <w:pPr>
        <w:ind w:left="547" w:right="65" w:hanging="547"/>
        <w:jc w:val="right"/>
        <w:rPr>
          <w:rFonts w:cs="Times New Roman"/>
          <w:b/>
          <w:bCs/>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bl>
      <w:tblPr>
        <w:tblW w:w="8571" w:type="dxa"/>
        <w:tblInd w:w="535" w:type="dxa"/>
        <w:tblLayout w:type="fixed"/>
        <w:tblCellMar>
          <w:left w:w="0" w:type="dxa"/>
          <w:right w:w="0" w:type="dxa"/>
        </w:tblCellMar>
        <w:tblLook w:val="04A0" w:firstRow="1" w:lastRow="0" w:firstColumn="1" w:lastColumn="0" w:noHBand="0" w:noVBand="1"/>
      </w:tblPr>
      <w:tblGrid>
        <w:gridCol w:w="3065"/>
        <w:gridCol w:w="531"/>
        <w:gridCol w:w="1167"/>
        <w:gridCol w:w="105"/>
        <w:gridCol w:w="1169"/>
        <w:gridCol w:w="99"/>
        <w:gridCol w:w="1176"/>
        <w:gridCol w:w="105"/>
        <w:gridCol w:w="1154"/>
      </w:tblGrid>
      <w:tr w:rsidR="00906108" w:rsidRPr="00906108" w14:paraId="195F9C71" w14:textId="77777777" w:rsidTr="00C2416C">
        <w:tc>
          <w:tcPr>
            <w:tcW w:w="1788" w:type="pct"/>
            <w:vAlign w:val="bottom"/>
          </w:tcPr>
          <w:p w14:paraId="4EE342EC" w14:textId="77777777" w:rsidR="007348AF" w:rsidRPr="00906108" w:rsidRDefault="007348AF" w:rsidP="007348AF">
            <w:pPr>
              <w:pStyle w:val="BodyText"/>
              <w:spacing w:after="0" w:line="240" w:lineRule="exact"/>
              <w:ind w:left="-108" w:right="9"/>
              <w:jc w:val="center"/>
              <w:rPr>
                <w:rFonts w:cs="Times New Roman"/>
                <w:sz w:val="20"/>
                <w:szCs w:val="20"/>
              </w:rPr>
            </w:pPr>
          </w:p>
        </w:tc>
        <w:tc>
          <w:tcPr>
            <w:tcW w:w="310" w:type="pct"/>
            <w:vAlign w:val="bottom"/>
          </w:tcPr>
          <w:p w14:paraId="7F8B449A" w14:textId="77777777" w:rsidR="007348AF" w:rsidRPr="00906108" w:rsidRDefault="007348AF" w:rsidP="007348AF">
            <w:pPr>
              <w:pStyle w:val="BodyText"/>
              <w:spacing w:after="0" w:line="240" w:lineRule="exact"/>
              <w:ind w:left="-108" w:right="9"/>
              <w:jc w:val="center"/>
              <w:rPr>
                <w:rFonts w:cs="Times New Roman"/>
                <w:i/>
                <w:iCs/>
                <w:sz w:val="20"/>
                <w:szCs w:val="20"/>
              </w:rPr>
            </w:pPr>
          </w:p>
        </w:tc>
        <w:tc>
          <w:tcPr>
            <w:tcW w:w="1424" w:type="pct"/>
            <w:gridSpan w:val="3"/>
            <w:vAlign w:val="bottom"/>
            <w:hideMark/>
          </w:tcPr>
          <w:p w14:paraId="1CD3C53A" w14:textId="77777777" w:rsidR="007348AF" w:rsidRPr="00906108" w:rsidRDefault="007348AF" w:rsidP="007348AF">
            <w:pPr>
              <w:spacing w:line="240" w:lineRule="exact"/>
              <w:ind w:left="-128" w:right="9" w:firstLine="128"/>
              <w:jc w:val="center"/>
              <w:rPr>
                <w:rFonts w:cs="Times New Roman"/>
                <w:b/>
                <w:bCs/>
                <w:sz w:val="20"/>
                <w:szCs w:val="20"/>
              </w:rPr>
            </w:pPr>
            <w:r w:rsidRPr="00906108">
              <w:rPr>
                <w:rFonts w:cs="Times New Roman"/>
                <w:b/>
                <w:bCs/>
                <w:sz w:val="20"/>
                <w:szCs w:val="20"/>
              </w:rPr>
              <w:t>Consolidated</w:t>
            </w:r>
          </w:p>
        </w:tc>
        <w:tc>
          <w:tcPr>
            <w:tcW w:w="58" w:type="pct"/>
            <w:vAlign w:val="bottom"/>
          </w:tcPr>
          <w:p w14:paraId="03421086" w14:textId="77777777" w:rsidR="007348AF" w:rsidRPr="00906108" w:rsidRDefault="007348AF" w:rsidP="007348AF">
            <w:pPr>
              <w:pStyle w:val="acctmergecolhdg"/>
              <w:spacing w:line="240" w:lineRule="exact"/>
              <w:ind w:left="-109" w:right="9"/>
              <w:rPr>
                <w:bCs/>
                <w:sz w:val="20"/>
                <w:szCs w:val="20"/>
                <w:lang w:val="en-US"/>
              </w:rPr>
            </w:pPr>
          </w:p>
        </w:tc>
        <w:tc>
          <w:tcPr>
            <w:tcW w:w="1419" w:type="pct"/>
            <w:gridSpan w:val="3"/>
            <w:vAlign w:val="bottom"/>
            <w:hideMark/>
          </w:tcPr>
          <w:p w14:paraId="18809EFA" w14:textId="77777777" w:rsidR="007348AF" w:rsidRPr="00906108" w:rsidRDefault="007348AF" w:rsidP="007348AF">
            <w:pPr>
              <w:spacing w:line="240" w:lineRule="exact"/>
              <w:ind w:left="-128" w:right="9" w:firstLine="128"/>
              <w:jc w:val="center"/>
              <w:rPr>
                <w:rFonts w:cs="Times New Roman"/>
                <w:b/>
                <w:bCs/>
                <w:sz w:val="20"/>
                <w:szCs w:val="20"/>
              </w:rPr>
            </w:pPr>
            <w:r w:rsidRPr="00906108">
              <w:rPr>
                <w:rFonts w:cs="Times New Roman"/>
                <w:b/>
                <w:bCs/>
                <w:sz w:val="20"/>
                <w:szCs w:val="20"/>
              </w:rPr>
              <w:t>Separate</w:t>
            </w:r>
          </w:p>
        </w:tc>
      </w:tr>
      <w:tr w:rsidR="00906108" w:rsidRPr="00906108" w14:paraId="08A5B4F8" w14:textId="77777777" w:rsidTr="00C2416C">
        <w:tc>
          <w:tcPr>
            <w:tcW w:w="1788" w:type="pct"/>
            <w:vAlign w:val="bottom"/>
          </w:tcPr>
          <w:p w14:paraId="04014756" w14:textId="77777777" w:rsidR="007348AF" w:rsidRPr="00906108" w:rsidRDefault="007348AF" w:rsidP="007348AF">
            <w:pPr>
              <w:pStyle w:val="BodyText"/>
              <w:spacing w:after="0" w:line="240" w:lineRule="exact"/>
              <w:ind w:left="-108" w:right="9"/>
              <w:jc w:val="center"/>
              <w:rPr>
                <w:rFonts w:cs="Times New Roman"/>
                <w:sz w:val="20"/>
                <w:szCs w:val="20"/>
              </w:rPr>
            </w:pPr>
          </w:p>
        </w:tc>
        <w:tc>
          <w:tcPr>
            <w:tcW w:w="310" w:type="pct"/>
            <w:vAlign w:val="bottom"/>
          </w:tcPr>
          <w:p w14:paraId="401A6F21" w14:textId="77777777" w:rsidR="007348AF" w:rsidRPr="00906108" w:rsidRDefault="007348AF" w:rsidP="007348AF">
            <w:pPr>
              <w:pStyle w:val="BodyText"/>
              <w:spacing w:after="0" w:line="240" w:lineRule="exact"/>
              <w:ind w:left="-108" w:right="9"/>
              <w:jc w:val="center"/>
              <w:rPr>
                <w:rFonts w:cs="Times New Roman"/>
                <w:i/>
                <w:iCs/>
                <w:sz w:val="20"/>
                <w:szCs w:val="20"/>
              </w:rPr>
            </w:pPr>
          </w:p>
        </w:tc>
        <w:tc>
          <w:tcPr>
            <w:tcW w:w="1424" w:type="pct"/>
            <w:gridSpan w:val="3"/>
            <w:tcBorders>
              <w:bottom w:val="single" w:sz="4" w:space="0" w:color="auto"/>
            </w:tcBorders>
            <w:vAlign w:val="bottom"/>
            <w:hideMark/>
          </w:tcPr>
          <w:p w14:paraId="51262A5E" w14:textId="77777777" w:rsidR="007348AF" w:rsidRPr="00906108" w:rsidRDefault="007348AF" w:rsidP="007348AF">
            <w:pPr>
              <w:spacing w:line="240" w:lineRule="exact"/>
              <w:ind w:left="-128" w:right="9" w:firstLine="128"/>
              <w:jc w:val="center"/>
              <w:rPr>
                <w:rFonts w:cs="Times New Roman"/>
                <w:b/>
                <w:bCs/>
                <w:sz w:val="20"/>
                <w:szCs w:val="20"/>
              </w:rPr>
            </w:pPr>
            <w:r w:rsidRPr="00906108">
              <w:rPr>
                <w:rFonts w:cs="Times New Roman"/>
                <w:b/>
                <w:bCs/>
                <w:sz w:val="20"/>
                <w:szCs w:val="20"/>
              </w:rPr>
              <w:t>financial statements</w:t>
            </w:r>
          </w:p>
        </w:tc>
        <w:tc>
          <w:tcPr>
            <w:tcW w:w="58" w:type="pct"/>
            <w:vAlign w:val="bottom"/>
          </w:tcPr>
          <w:p w14:paraId="403428C6" w14:textId="77777777" w:rsidR="007348AF" w:rsidRPr="00906108" w:rsidRDefault="007348AF" w:rsidP="007348AF">
            <w:pPr>
              <w:pStyle w:val="acctmergecolhdg"/>
              <w:spacing w:line="240" w:lineRule="exact"/>
              <w:ind w:left="-109" w:right="9"/>
              <w:rPr>
                <w:bCs/>
                <w:sz w:val="20"/>
                <w:szCs w:val="20"/>
                <w:lang w:val="en-US"/>
              </w:rPr>
            </w:pPr>
          </w:p>
        </w:tc>
        <w:tc>
          <w:tcPr>
            <w:tcW w:w="1419" w:type="pct"/>
            <w:gridSpan w:val="3"/>
            <w:tcBorders>
              <w:bottom w:val="single" w:sz="4" w:space="0" w:color="auto"/>
            </w:tcBorders>
            <w:vAlign w:val="bottom"/>
            <w:hideMark/>
          </w:tcPr>
          <w:p w14:paraId="2C0CF87E" w14:textId="77777777" w:rsidR="007348AF" w:rsidRPr="00906108" w:rsidRDefault="007348AF" w:rsidP="007348AF">
            <w:pPr>
              <w:spacing w:line="240" w:lineRule="exact"/>
              <w:ind w:left="-128" w:right="9" w:firstLine="128"/>
              <w:jc w:val="center"/>
              <w:rPr>
                <w:rFonts w:cs="Times New Roman"/>
                <w:b/>
                <w:bCs/>
                <w:sz w:val="20"/>
                <w:szCs w:val="20"/>
              </w:rPr>
            </w:pPr>
            <w:r w:rsidRPr="00906108">
              <w:rPr>
                <w:rFonts w:cs="Times New Roman"/>
                <w:b/>
                <w:bCs/>
                <w:sz w:val="20"/>
                <w:szCs w:val="20"/>
              </w:rPr>
              <w:t>financial statements</w:t>
            </w:r>
          </w:p>
        </w:tc>
      </w:tr>
      <w:tr w:rsidR="00906108" w:rsidRPr="00906108" w14:paraId="2E581686" w14:textId="77777777" w:rsidTr="00C2416C">
        <w:tc>
          <w:tcPr>
            <w:tcW w:w="1788" w:type="pct"/>
            <w:vAlign w:val="bottom"/>
          </w:tcPr>
          <w:p w14:paraId="2024C199" w14:textId="77777777" w:rsidR="007348AF" w:rsidRPr="00906108" w:rsidRDefault="007348AF" w:rsidP="007348AF">
            <w:pPr>
              <w:pStyle w:val="BodyText"/>
              <w:spacing w:after="0" w:line="240" w:lineRule="exact"/>
              <w:ind w:left="274" w:right="9"/>
              <w:jc w:val="center"/>
              <w:rPr>
                <w:rFonts w:cs="Times New Roman"/>
                <w:b/>
                <w:bCs/>
                <w:sz w:val="20"/>
                <w:szCs w:val="20"/>
              </w:rPr>
            </w:pPr>
          </w:p>
        </w:tc>
        <w:tc>
          <w:tcPr>
            <w:tcW w:w="310" w:type="pct"/>
            <w:vAlign w:val="bottom"/>
          </w:tcPr>
          <w:p w14:paraId="3D23C9AC" w14:textId="77777777" w:rsidR="007348AF" w:rsidRPr="00906108" w:rsidRDefault="007348AF" w:rsidP="007348AF">
            <w:pPr>
              <w:spacing w:line="240" w:lineRule="exact"/>
              <w:ind w:left="-6" w:right="9" w:firstLine="6"/>
              <w:jc w:val="center"/>
              <w:rPr>
                <w:rFonts w:cs="Times New Roman"/>
                <w:b/>
                <w:bCs/>
                <w:i/>
                <w:iCs/>
                <w:sz w:val="20"/>
                <w:szCs w:val="20"/>
              </w:rPr>
            </w:pPr>
          </w:p>
        </w:tc>
        <w:tc>
          <w:tcPr>
            <w:tcW w:w="681" w:type="pct"/>
          </w:tcPr>
          <w:p w14:paraId="20FCA314" w14:textId="77777777" w:rsidR="007348AF" w:rsidRPr="00906108" w:rsidRDefault="007348AF" w:rsidP="007348AF">
            <w:pPr>
              <w:spacing w:line="240" w:lineRule="exact"/>
              <w:ind w:left="-6" w:right="9" w:firstLine="6"/>
              <w:jc w:val="center"/>
              <w:rPr>
                <w:rFonts w:cs="Times New Roman"/>
                <w:b/>
                <w:bCs/>
                <w:sz w:val="20"/>
                <w:szCs w:val="20"/>
              </w:rPr>
            </w:pPr>
            <w:r w:rsidRPr="00906108">
              <w:rPr>
                <w:rFonts w:cs="Times New Roman"/>
                <w:b/>
                <w:bCs/>
                <w:spacing w:val="-8"/>
                <w:sz w:val="20"/>
                <w:szCs w:val="20"/>
              </w:rPr>
              <w:t>2025</w:t>
            </w:r>
          </w:p>
        </w:tc>
        <w:tc>
          <w:tcPr>
            <w:tcW w:w="61" w:type="pct"/>
          </w:tcPr>
          <w:p w14:paraId="1708F6B5" w14:textId="77777777" w:rsidR="007348AF" w:rsidRPr="00906108" w:rsidRDefault="007348AF" w:rsidP="007348AF">
            <w:pPr>
              <w:spacing w:line="240" w:lineRule="exact"/>
              <w:ind w:left="-128" w:right="9"/>
              <w:jc w:val="center"/>
              <w:rPr>
                <w:rFonts w:cs="Times New Roman"/>
                <w:b/>
                <w:bCs/>
                <w:sz w:val="20"/>
                <w:szCs w:val="20"/>
              </w:rPr>
            </w:pPr>
          </w:p>
        </w:tc>
        <w:tc>
          <w:tcPr>
            <w:tcW w:w="682" w:type="pct"/>
          </w:tcPr>
          <w:p w14:paraId="4DED3952" w14:textId="77777777" w:rsidR="007348AF" w:rsidRPr="00906108" w:rsidRDefault="007348AF" w:rsidP="007348AF">
            <w:pPr>
              <w:spacing w:line="240" w:lineRule="exact"/>
              <w:ind w:left="-6" w:right="9" w:firstLine="6"/>
              <w:jc w:val="center"/>
              <w:rPr>
                <w:rFonts w:cs="Times New Roman"/>
                <w:b/>
                <w:bCs/>
                <w:sz w:val="20"/>
                <w:szCs w:val="20"/>
              </w:rPr>
            </w:pPr>
            <w:r w:rsidRPr="00906108">
              <w:rPr>
                <w:rFonts w:cs="Times New Roman"/>
                <w:b/>
                <w:bCs/>
                <w:spacing w:val="-8"/>
                <w:sz w:val="20"/>
                <w:szCs w:val="20"/>
              </w:rPr>
              <w:t>2024</w:t>
            </w:r>
          </w:p>
        </w:tc>
        <w:tc>
          <w:tcPr>
            <w:tcW w:w="58" w:type="pct"/>
          </w:tcPr>
          <w:p w14:paraId="20BCE824" w14:textId="77777777" w:rsidR="007348AF" w:rsidRPr="00906108" w:rsidRDefault="007348AF" w:rsidP="007348AF">
            <w:pPr>
              <w:spacing w:line="240" w:lineRule="exact"/>
              <w:ind w:left="-128" w:right="9"/>
              <w:jc w:val="center"/>
              <w:rPr>
                <w:rFonts w:cs="Times New Roman"/>
                <w:b/>
                <w:bCs/>
                <w:sz w:val="20"/>
                <w:szCs w:val="20"/>
              </w:rPr>
            </w:pPr>
          </w:p>
        </w:tc>
        <w:tc>
          <w:tcPr>
            <w:tcW w:w="686" w:type="pct"/>
          </w:tcPr>
          <w:p w14:paraId="0A226F65" w14:textId="77777777" w:rsidR="007348AF" w:rsidRPr="00906108" w:rsidRDefault="007348AF" w:rsidP="007348AF">
            <w:pPr>
              <w:spacing w:line="240" w:lineRule="exact"/>
              <w:ind w:left="-6" w:right="9" w:firstLine="6"/>
              <w:jc w:val="center"/>
              <w:rPr>
                <w:rFonts w:cs="Times New Roman"/>
                <w:b/>
                <w:bCs/>
                <w:sz w:val="20"/>
                <w:szCs w:val="20"/>
              </w:rPr>
            </w:pPr>
            <w:r w:rsidRPr="00906108">
              <w:rPr>
                <w:rFonts w:cs="Times New Roman"/>
                <w:b/>
                <w:bCs/>
                <w:spacing w:val="-8"/>
                <w:sz w:val="20"/>
                <w:szCs w:val="20"/>
              </w:rPr>
              <w:t>2025</w:t>
            </w:r>
          </w:p>
        </w:tc>
        <w:tc>
          <w:tcPr>
            <w:tcW w:w="61" w:type="pct"/>
          </w:tcPr>
          <w:p w14:paraId="66181FA6" w14:textId="77777777" w:rsidR="007348AF" w:rsidRPr="00906108" w:rsidRDefault="007348AF" w:rsidP="007348AF">
            <w:pPr>
              <w:spacing w:line="240" w:lineRule="exact"/>
              <w:ind w:left="-128" w:right="9"/>
              <w:jc w:val="center"/>
              <w:rPr>
                <w:rFonts w:cs="Times New Roman"/>
                <w:b/>
                <w:bCs/>
                <w:sz w:val="20"/>
                <w:szCs w:val="20"/>
              </w:rPr>
            </w:pPr>
          </w:p>
        </w:tc>
        <w:tc>
          <w:tcPr>
            <w:tcW w:w="673" w:type="pct"/>
          </w:tcPr>
          <w:p w14:paraId="468318B8" w14:textId="77777777" w:rsidR="007348AF" w:rsidRPr="00906108" w:rsidRDefault="007348AF" w:rsidP="007348AF">
            <w:pPr>
              <w:spacing w:line="240" w:lineRule="exact"/>
              <w:ind w:left="-6" w:right="9" w:firstLine="6"/>
              <w:jc w:val="center"/>
              <w:rPr>
                <w:rFonts w:cs="Times New Roman"/>
                <w:b/>
                <w:bCs/>
                <w:sz w:val="20"/>
                <w:szCs w:val="20"/>
              </w:rPr>
            </w:pPr>
            <w:r w:rsidRPr="00906108">
              <w:rPr>
                <w:rFonts w:cs="Times New Roman"/>
                <w:b/>
                <w:bCs/>
                <w:spacing w:val="-8"/>
                <w:sz w:val="20"/>
                <w:szCs w:val="20"/>
              </w:rPr>
              <w:t>2024</w:t>
            </w:r>
          </w:p>
        </w:tc>
      </w:tr>
      <w:tr w:rsidR="00906108" w:rsidRPr="00906108" w14:paraId="67E22757" w14:textId="77777777" w:rsidTr="00C2416C">
        <w:trPr>
          <w:trHeight w:hRule="exact" w:val="144"/>
        </w:trPr>
        <w:tc>
          <w:tcPr>
            <w:tcW w:w="1788" w:type="pct"/>
            <w:vAlign w:val="bottom"/>
          </w:tcPr>
          <w:p w14:paraId="0464D7B1" w14:textId="77777777" w:rsidR="007348AF" w:rsidRPr="00906108" w:rsidRDefault="007348AF" w:rsidP="007348AF">
            <w:pPr>
              <w:spacing w:line="240" w:lineRule="exact"/>
              <w:ind w:right="9"/>
              <w:jc w:val="thaiDistribute"/>
              <w:rPr>
                <w:rFonts w:cs="Times New Roman"/>
                <w:b/>
                <w:bCs/>
                <w:i/>
                <w:iCs/>
                <w:sz w:val="20"/>
                <w:szCs w:val="20"/>
              </w:rPr>
            </w:pPr>
          </w:p>
        </w:tc>
        <w:tc>
          <w:tcPr>
            <w:tcW w:w="310" w:type="pct"/>
            <w:vAlign w:val="bottom"/>
          </w:tcPr>
          <w:p w14:paraId="2BB35FF1" w14:textId="77777777" w:rsidR="007348AF" w:rsidRPr="00906108" w:rsidRDefault="007348AF" w:rsidP="007348AF">
            <w:pPr>
              <w:spacing w:line="240" w:lineRule="exact"/>
              <w:ind w:left="-108" w:right="9"/>
              <w:jc w:val="thaiDistribute"/>
              <w:rPr>
                <w:rFonts w:cs="Times New Roman"/>
                <w:b/>
                <w:bCs/>
                <w:i/>
                <w:iCs/>
                <w:sz w:val="20"/>
                <w:szCs w:val="20"/>
              </w:rPr>
            </w:pPr>
          </w:p>
        </w:tc>
        <w:tc>
          <w:tcPr>
            <w:tcW w:w="681" w:type="pct"/>
            <w:vAlign w:val="bottom"/>
          </w:tcPr>
          <w:p w14:paraId="1B7474B3" w14:textId="77777777" w:rsidR="007348AF" w:rsidRPr="00906108" w:rsidRDefault="007348AF" w:rsidP="007348AF">
            <w:pPr>
              <w:spacing w:line="240" w:lineRule="exact"/>
              <w:ind w:right="9"/>
              <w:jc w:val="thaiDistribute"/>
              <w:rPr>
                <w:rFonts w:cs="Times New Roman"/>
                <w:sz w:val="20"/>
                <w:szCs w:val="20"/>
              </w:rPr>
            </w:pPr>
          </w:p>
        </w:tc>
        <w:tc>
          <w:tcPr>
            <w:tcW w:w="61" w:type="pct"/>
            <w:vAlign w:val="bottom"/>
          </w:tcPr>
          <w:p w14:paraId="5DADA9D4" w14:textId="77777777" w:rsidR="007348AF" w:rsidRPr="00906108" w:rsidRDefault="007348AF" w:rsidP="007348AF">
            <w:pPr>
              <w:pStyle w:val="acctfourfigures"/>
              <w:tabs>
                <w:tab w:val="clear" w:pos="765"/>
                <w:tab w:val="decimal" w:pos="1045"/>
              </w:tabs>
              <w:spacing w:line="240" w:lineRule="exact"/>
              <w:ind w:left="-109" w:right="9"/>
              <w:jc w:val="thaiDistribute"/>
              <w:rPr>
                <w:sz w:val="20"/>
              </w:rPr>
            </w:pPr>
          </w:p>
        </w:tc>
        <w:tc>
          <w:tcPr>
            <w:tcW w:w="682" w:type="pct"/>
            <w:vAlign w:val="bottom"/>
          </w:tcPr>
          <w:p w14:paraId="6A5909B2" w14:textId="77777777" w:rsidR="007348AF" w:rsidRPr="00906108" w:rsidRDefault="007348AF" w:rsidP="007348AF">
            <w:pPr>
              <w:spacing w:line="240" w:lineRule="exact"/>
              <w:ind w:right="9"/>
              <w:jc w:val="thaiDistribute"/>
              <w:rPr>
                <w:rFonts w:cs="Times New Roman"/>
                <w:sz w:val="20"/>
                <w:szCs w:val="20"/>
              </w:rPr>
            </w:pPr>
          </w:p>
        </w:tc>
        <w:tc>
          <w:tcPr>
            <w:tcW w:w="58" w:type="pct"/>
            <w:vAlign w:val="bottom"/>
          </w:tcPr>
          <w:p w14:paraId="74D5F024" w14:textId="77777777" w:rsidR="007348AF" w:rsidRPr="00906108" w:rsidRDefault="007348AF" w:rsidP="007348AF">
            <w:pPr>
              <w:pStyle w:val="acctfourfigures"/>
              <w:tabs>
                <w:tab w:val="clear" w:pos="765"/>
                <w:tab w:val="decimal" w:pos="1045"/>
              </w:tabs>
              <w:spacing w:line="240" w:lineRule="exact"/>
              <w:ind w:left="-109" w:right="9"/>
              <w:jc w:val="thaiDistribute"/>
              <w:rPr>
                <w:sz w:val="20"/>
              </w:rPr>
            </w:pPr>
          </w:p>
        </w:tc>
        <w:tc>
          <w:tcPr>
            <w:tcW w:w="686" w:type="pct"/>
            <w:vAlign w:val="bottom"/>
          </w:tcPr>
          <w:p w14:paraId="4E6A864B" w14:textId="77777777" w:rsidR="007348AF" w:rsidRPr="00906108" w:rsidRDefault="007348AF" w:rsidP="007348AF">
            <w:pPr>
              <w:pStyle w:val="acctfourfigures"/>
              <w:tabs>
                <w:tab w:val="clear" w:pos="765"/>
                <w:tab w:val="decimal" w:pos="1045"/>
              </w:tabs>
              <w:spacing w:line="240" w:lineRule="exact"/>
              <w:ind w:left="-109" w:right="9"/>
              <w:jc w:val="thaiDistribute"/>
              <w:rPr>
                <w:sz w:val="20"/>
              </w:rPr>
            </w:pPr>
          </w:p>
        </w:tc>
        <w:tc>
          <w:tcPr>
            <w:tcW w:w="61" w:type="pct"/>
            <w:vAlign w:val="bottom"/>
          </w:tcPr>
          <w:p w14:paraId="67AED6C4" w14:textId="77777777" w:rsidR="007348AF" w:rsidRPr="00906108" w:rsidRDefault="007348AF" w:rsidP="007348AF">
            <w:pPr>
              <w:pStyle w:val="acctfourfigures"/>
              <w:tabs>
                <w:tab w:val="clear" w:pos="765"/>
                <w:tab w:val="decimal" w:pos="1045"/>
              </w:tabs>
              <w:spacing w:line="240" w:lineRule="exact"/>
              <w:ind w:left="-109" w:right="9"/>
              <w:jc w:val="thaiDistribute"/>
              <w:rPr>
                <w:sz w:val="20"/>
              </w:rPr>
            </w:pPr>
          </w:p>
        </w:tc>
        <w:tc>
          <w:tcPr>
            <w:tcW w:w="673" w:type="pct"/>
            <w:vAlign w:val="bottom"/>
          </w:tcPr>
          <w:p w14:paraId="39721025" w14:textId="77777777" w:rsidR="007348AF" w:rsidRPr="00906108" w:rsidRDefault="007348AF" w:rsidP="007348AF">
            <w:pPr>
              <w:pStyle w:val="acctfourfigures"/>
              <w:tabs>
                <w:tab w:val="clear" w:pos="765"/>
                <w:tab w:val="decimal" w:pos="1045"/>
              </w:tabs>
              <w:spacing w:line="240" w:lineRule="exact"/>
              <w:ind w:right="9"/>
              <w:jc w:val="thaiDistribute"/>
              <w:rPr>
                <w:sz w:val="20"/>
              </w:rPr>
            </w:pPr>
          </w:p>
        </w:tc>
      </w:tr>
      <w:tr w:rsidR="00906108" w:rsidRPr="00906108" w14:paraId="0EFF9572" w14:textId="77777777" w:rsidTr="00C2416C">
        <w:trPr>
          <w:trHeight w:val="144"/>
        </w:trPr>
        <w:tc>
          <w:tcPr>
            <w:tcW w:w="1788" w:type="pct"/>
            <w:vAlign w:val="bottom"/>
            <w:hideMark/>
          </w:tcPr>
          <w:p w14:paraId="6A0C34E1" w14:textId="77777777" w:rsidR="00444804" w:rsidRPr="00906108" w:rsidRDefault="00444804" w:rsidP="00444804">
            <w:pPr>
              <w:spacing w:line="240" w:lineRule="exact"/>
              <w:ind w:right="9"/>
              <w:rPr>
                <w:rFonts w:cs="Times New Roman"/>
                <w:sz w:val="20"/>
                <w:szCs w:val="20"/>
              </w:rPr>
            </w:pPr>
            <w:r w:rsidRPr="00906108">
              <w:rPr>
                <w:rFonts w:cs="Times New Roman"/>
                <w:sz w:val="20"/>
                <w:szCs w:val="20"/>
              </w:rPr>
              <w:t>Within one year</w:t>
            </w:r>
          </w:p>
        </w:tc>
        <w:tc>
          <w:tcPr>
            <w:tcW w:w="310" w:type="pct"/>
            <w:vAlign w:val="bottom"/>
          </w:tcPr>
          <w:p w14:paraId="71559ABD" w14:textId="77777777" w:rsidR="00444804" w:rsidRPr="00906108" w:rsidRDefault="00444804" w:rsidP="00444804">
            <w:pPr>
              <w:pStyle w:val="BodyText"/>
              <w:spacing w:after="0" w:line="240" w:lineRule="exact"/>
              <w:ind w:left="-108" w:right="9" w:firstLine="108"/>
              <w:jc w:val="center"/>
              <w:rPr>
                <w:rFonts w:cs="Times New Roman"/>
                <w:i/>
                <w:iCs/>
                <w:sz w:val="20"/>
                <w:szCs w:val="20"/>
              </w:rPr>
            </w:pPr>
          </w:p>
        </w:tc>
        <w:tc>
          <w:tcPr>
            <w:tcW w:w="681" w:type="pct"/>
          </w:tcPr>
          <w:p w14:paraId="7C1E404A" w14:textId="535D5BA6" w:rsidR="00444804" w:rsidRPr="00906108" w:rsidRDefault="00444804" w:rsidP="00444804">
            <w:pPr>
              <w:pStyle w:val="acctfourfigures"/>
              <w:tabs>
                <w:tab w:val="left" w:pos="720"/>
              </w:tabs>
              <w:spacing w:line="240" w:lineRule="exact"/>
              <w:ind w:left="-109" w:right="88"/>
              <w:jc w:val="right"/>
              <w:rPr>
                <w:sz w:val="20"/>
                <w:lang w:val="en-US"/>
              </w:rPr>
            </w:pPr>
            <w:r w:rsidRPr="00906108">
              <w:rPr>
                <w:sz w:val="20"/>
                <w:lang w:val="en-US"/>
              </w:rPr>
              <w:t>2,503,015</w:t>
            </w:r>
          </w:p>
        </w:tc>
        <w:tc>
          <w:tcPr>
            <w:tcW w:w="61" w:type="pct"/>
            <w:vAlign w:val="bottom"/>
          </w:tcPr>
          <w:p w14:paraId="2F954BFF" w14:textId="77777777" w:rsidR="00444804" w:rsidRPr="00906108" w:rsidRDefault="00444804" w:rsidP="00444804">
            <w:pPr>
              <w:pStyle w:val="acctfourfigures"/>
              <w:tabs>
                <w:tab w:val="clear" w:pos="765"/>
                <w:tab w:val="decimal" w:pos="1052"/>
              </w:tabs>
              <w:spacing w:line="240" w:lineRule="exact"/>
              <w:ind w:right="9"/>
              <w:rPr>
                <w:sz w:val="20"/>
                <w:lang w:val="en-US"/>
              </w:rPr>
            </w:pPr>
          </w:p>
        </w:tc>
        <w:tc>
          <w:tcPr>
            <w:tcW w:w="682" w:type="pct"/>
          </w:tcPr>
          <w:p w14:paraId="0D914BE2" w14:textId="77777777" w:rsidR="00444804" w:rsidRPr="00906108" w:rsidRDefault="00444804" w:rsidP="00444804">
            <w:pPr>
              <w:pStyle w:val="acctfourfigures"/>
              <w:tabs>
                <w:tab w:val="left" w:pos="720"/>
              </w:tabs>
              <w:spacing w:line="240" w:lineRule="exact"/>
              <w:ind w:left="-109" w:right="88"/>
              <w:jc w:val="right"/>
              <w:rPr>
                <w:sz w:val="20"/>
                <w:lang w:val="en-US"/>
              </w:rPr>
            </w:pPr>
            <w:r w:rsidRPr="00906108">
              <w:rPr>
                <w:sz w:val="20"/>
                <w:lang w:val="en-US" w:bidi="th-TH"/>
              </w:rPr>
              <w:t>2</w:t>
            </w:r>
            <w:r w:rsidRPr="00906108">
              <w:rPr>
                <w:sz w:val="20"/>
                <w:lang w:val="en-US"/>
              </w:rPr>
              <w:t>,</w:t>
            </w:r>
            <w:r w:rsidRPr="00906108">
              <w:rPr>
                <w:sz w:val="20"/>
                <w:lang w:val="en-US" w:bidi="th-TH"/>
              </w:rPr>
              <w:t>153</w:t>
            </w:r>
            <w:r w:rsidRPr="00906108">
              <w:rPr>
                <w:sz w:val="20"/>
                <w:lang w:val="en-US"/>
              </w:rPr>
              <w:t>,</w:t>
            </w:r>
            <w:r w:rsidRPr="00906108">
              <w:rPr>
                <w:sz w:val="20"/>
                <w:lang w:val="en-US" w:bidi="th-TH"/>
              </w:rPr>
              <w:t>646</w:t>
            </w:r>
          </w:p>
        </w:tc>
        <w:tc>
          <w:tcPr>
            <w:tcW w:w="58" w:type="pct"/>
            <w:vAlign w:val="bottom"/>
          </w:tcPr>
          <w:p w14:paraId="1A18D334" w14:textId="77777777" w:rsidR="00444804" w:rsidRPr="00906108" w:rsidRDefault="00444804" w:rsidP="00444804">
            <w:pPr>
              <w:pStyle w:val="acctfourfigures"/>
              <w:tabs>
                <w:tab w:val="clear" w:pos="765"/>
                <w:tab w:val="decimal" w:pos="1045"/>
              </w:tabs>
              <w:spacing w:line="240" w:lineRule="exact"/>
              <w:ind w:left="-109" w:right="81"/>
              <w:jc w:val="both"/>
              <w:rPr>
                <w:sz w:val="20"/>
                <w:lang w:val="en-US"/>
              </w:rPr>
            </w:pPr>
          </w:p>
        </w:tc>
        <w:tc>
          <w:tcPr>
            <w:tcW w:w="686" w:type="pct"/>
          </w:tcPr>
          <w:p w14:paraId="456B2AE9" w14:textId="6C23FCCA" w:rsidR="00444804" w:rsidRPr="00906108" w:rsidRDefault="00444804" w:rsidP="00444804">
            <w:pPr>
              <w:pStyle w:val="acctfourfigures"/>
              <w:spacing w:line="240" w:lineRule="exact"/>
              <w:ind w:left="-109" w:right="88"/>
              <w:jc w:val="right"/>
              <w:rPr>
                <w:sz w:val="20"/>
              </w:rPr>
            </w:pPr>
            <w:r w:rsidRPr="00906108">
              <w:rPr>
                <w:sz w:val="20"/>
                <w:lang w:val="en-US"/>
              </w:rPr>
              <w:t>1,289,732</w:t>
            </w:r>
          </w:p>
        </w:tc>
        <w:tc>
          <w:tcPr>
            <w:tcW w:w="61" w:type="pct"/>
            <w:vAlign w:val="bottom"/>
          </w:tcPr>
          <w:p w14:paraId="3B5A0F40" w14:textId="77777777" w:rsidR="00444804" w:rsidRPr="00906108" w:rsidRDefault="00444804" w:rsidP="00444804">
            <w:pPr>
              <w:pStyle w:val="acctfourfigures"/>
              <w:tabs>
                <w:tab w:val="clear" w:pos="765"/>
                <w:tab w:val="decimal" w:pos="1045"/>
              </w:tabs>
              <w:spacing w:line="240" w:lineRule="exact"/>
              <w:ind w:left="-109" w:right="81"/>
              <w:jc w:val="both"/>
              <w:rPr>
                <w:sz w:val="20"/>
                <w:lang w:val="en-US"/>
              </w:rPr>
            </w:pPr>
          </w:p>
        </w:tc>
        <w:tc>
          <w:tcPr>
            <w:tcW w:w="673" w:type="pct"/>
          </w:tcPr>
          <w:p w14:paraId="0907E597" w14:textId="77777777" w:rsidR="00444804" w:rsidRPr="00906108" w:rsidRDefault="00444804" w:rsidP="00444804">
            <w:pPr>
              <w:pStyle w:val="acctfourfigures"/>
              <w:tabs>
                <w:tab w:val="left" w:pos="720"/>
              </w:tabs>
              <w:spacing w:line="240" w:lineRule="exact"/>
              <w:ind w:left="-109" w:right="88"/>
              <w:jc w:val="right"/>
              <w:rPr>
                <w:sz w:val="20"/>
                <w:lang w:val="en-US"/>
              </w:rPr>
            </w:pPr>
            <w:r w:rsidRPr="00906108">
              <w:rPr>
                <w:sz w:val="20"/>
                <w:lang w:val="en-US" w:bidi="th-TH"/>
              </w:rPr>
              <w:t>1</w:t>
            </w:r>
            <w:r w:rsidRPr="00906108">
              <w:rPr>
                <w:sz w:val="20"/>
                <w:lang w:val="en-US"/>
              </w:rPr>
              <w:t>,</w:t>
            </w:r>
            <w:r w:rsidRPr="00906108">
              <w:rPr>
                <w:sz w:val="20"/>
                <w:lang w:val="en-US" w:bidi="th-TH"/>
              </w:rPr>
              <w:t>227</w:t>
            </w:r>
            <w:r w:rsidRPr="00906108">
              <w:rPr>
                <w:sz w:val="20"/>
                <w:lang w:val="en-US"/>
              </w:rPr>
              <w:t>,</w:t>
            </w:r>
            <w:r w:rsidRPr="00906108">
              <w:rPr>
                <w:sz w:val="20"/>
                <w:lang w:val="en-US" w:bidi="th-TH"/>
              </w:rPr>
              <w:t>540</w:t>
            </w:r>
          </w:p>
        </w:tc>
      </w:tr>
      <w:tr w:rsidR="00906108" w:rsidRPr="00906108" w14:paraId="3B3D862B" w14:textId="77777777" w:rsidTr="00C2416C">
        <w:tc>
          <w:tcPr>
            <w:tcW w:w="1788" w:type="pct"/>
            <w:vAlign w:val="bottom"/>
            <w:hideMark/>
          </w:tcPr>
          <w:p w14:paraId="7E14E3BE" w14:textId="3E04F12D" w:rsidR="00444804" w:rsidRPr="00906108" w:rsidRDefault="00444804" w:rsidP="00444804">
            <w:pPr>
              <w:spacing w:line="240" w:lineRule="exact"/>
              <w:ind w:right="9"/>
              <w:rPr>
                <w:rFonts w:cs="Times New Roman"/>
                <w:sz w:val="20"/>
                <w:szCs w:val="20"/>
              </w:rPr>
            </w:pPr>
            <w:r w:rsidRPr="00906108">
              <w:rPr>
                <w:rFonts w:cs="Times New Roman"/>
                <w:sz w:val="20"/>
                <w:szCs w:val="20"/>
              </w:rPr>
              <w:t>Over one year</w:t>
            </w:r>
          </w:p>
        </w:tc>
        <w:tc>
          <w:tcPr>
            <w:tcW w:w="310" w:type="pct"/>
            <w:vAlign w:val="bottom"/>
          </w:tcPr>
          <w:p w14:paraId="0271EC1C" w14:textId="77777777" w:rsidR="00444804" w:rsidRPr="00906108" w:rsidRDefault="00444804" w:rsidP="00444804">
            <w:pPr>
              <w:pStyle w:val="BodyText"/>
              <w:spacing w:after="0" w:line="240" w:lineRule="exact"/>
              <w:ind w:left="-108" w:right="9" w:firstLine="108"/>
              <w:jc w:val="center"/>
              <w:rPr>
                <w:rFonts w:cs="Times New Roman"/>
                <w:i/>
                <w:iCs/>
                <w:sz w:val="20"/>
                <w:szCs w:val="20"/>
              </w:rPr>
            </w:pPr>
          </w:p>
        </w:tc>
        <w:tc>
          <w:tcPr>
            <w:tcW w:w="681" w:type="pct"/>
            <w:tcBorders>
              <w:top w:val="nil"/>
              <w:left w:val="nil"/>
              <w:bottom w:val="single" w:sz="4" w:space="0" w:color="auto"/>
              <w:right w:val="nil"/>
            </w:tcBorders>
          </w:tcPr>
          <w:p w14:paraId="677B99DA" w14:textId="5568B2ED" w:rsidR="00444804" w:rsidRPr="00906108" w:rsidRDefault="00444804" w:rsidP="00444804">
            <w:pPr>
              <w:pStyle w:val="acctfourfigures"/>
              <w:tabs>
                <w:tab w:val="left" w:pos="720"/>
              </w:tabs>
              <w:spacing w:line="240" w:lineRule="exact"/>
              <w:ind w:left="-109" w:right="88"/>
              <w:jc w:val="right"/>
              <w:rPr>
                <w:sz w:val="20"/>
                <w:lang w:val="en-US"/>
              </w:rPr>
            </w:pPr>
            <w:r w:rsidRPr="00906108">
              <w:rPr>
                <w:sz w:val="20"/>
                <w:lang w:val="en-US"/>
              </w:rPr>
              <w:t>4,596,341</w:t>
            </w:r>
          </w:p>
        </w:tc>
        <w:tc>
          <w:tcPr>
            <w:tcW w:w="61" w:type="pct"/>
            <w:vAlign w:val="bottom"/>
          </w:tcPr>
          <w:p w14:paraId="0BCA3C6F" w14:textId="77777777" w:rsidR="00444804" w:rsidRPr="00906108" w:rsidRDefault="00444804" w:rsidP="00444804">
            <w:pPr>
              <w:pStyle w:val="acctfourfigures"/>
              <w:tabs>
                <w:tab w:val="clear" w:pos="765"/>
                <w:tab w:val="decimal" w:pos="1052"/>
              </w:tabs>
              <w:spacing w:line="240" w:lineRule="exact"/>
              <w:ind w:right="9"/>
              <w:rPr>
                <w:b/>
                <w:bCs/>
                <w:sz w:val="20"/>
                <w:lang w:val="en-US"/>
              </w:rPr>
            </w:pPr>
          </w:p>
        </w:tc>
        <w:tc>
          <w:tcPr>
            <w:tcW w:w="682" w:type="pct"/>
            <w:tcBorders>
              <w:top w:val="nil"/>
              <w:left w:val="nil"/>
              <w:bottom w:val="single" w:sz="4" w:space="0" w:color="auto"/>
              <w:right w:val="nil"/>
            </w:tcBorders>
          </w:tcPr>
          <w:p w14:paraId="687D1895" w14:textId="77777777" w:rsidR="00444804" w:rsidRPr="00906108" w:rsidRDefault="00444804" w:rsidP="00444804">
            <w:pPr>
              <w:pStyle w:val="acctfourfigures"/>
              <w:tabs>
                <w:tab w:val="left" w:pos="720"/>
              </w:tabs>
              <w:spacing w:line="240" w:lineRule="exact"/>
              <w:ind w:left="-109" w:right="88"/>
              <w:jc w:val="right"/>
              <w:rPr>
                <w:sz w:val="20"/>
                <w:lang w:val="en-US"/>
              </w:rPr>
            </w:pPr>
            <w:r w:rsidRPr="00906108">
              <w:rPr>
                <w:sz w:val="20"/>
                <w:lang w:val="en-US" w:bidi="th-TH"/>
              </w:rPr>
              <w:t>5</w:t>
            </w:r>
            <w:r w:rsidRPr="00906108">
              <w:rPr>
                <w:sz w:val="20"/>
                <w:lang w:val="en-US"/>
              </w:rPr>
              <w:t>,</w:t>
            </w:r>
            <w:r w:rsidRPr="00906108">
              <w:rPr>
                <w:sz w:val="20"/>
                <w:lang w:val="en-US" w:bidi="th-TH"/>
              </w:rPr>
              <w:t>045</w:t>
            </w:r>
            <w:r w:rsidRPr="00906108">
              <w:rPr>
                <w:sz w:val="20"/>
                <w:lang w:val="en-US"/>
              </w:rPr>
              <w:t>,</w:t>
            </w:r>
            <w:r w:rsidRPr="00906108">
              <w:rPr>
                <w:sz w:val="20"/>
                <w:lang w:val="en-US" w:bidi="th-TH"/>
              </w:rPr>
              <w:t>098</w:t>
            </w:r>
          </w:p>
        </w:tc>
        <w:tc>
          <w:tcPr>
            <w:tcW w:w="58" w:type="pct"/>
            <w:vAlign w:val="bottom"/>
          </w:tcPr>
          <w:p w14:paraId="2224F70E" w14:textId="77777777" w:rsidR="00444804" w:rsidRPr="00906108" w:rsidRDefault="00444804" w:rsidP="00444804">
            <w:pPr>
              <w:pStyle w:val="acctfourfigures"/>
              <w:tabs>
                <w:tab w:val="clear" w:pos="765"/>
                <w:tab w:val="decimal" w:pos="1045"/>
              </w:tabs>
              <w:spacing w:line="240" w:lineRule="exact"/>
              <w:ind w:left="-109" w:right="81"/>
              <w:jc w:val="both"/>
              <w:rPr>
                <w:sz w:val="20"/>
                <w:lang w:val="en-US"/>
              </w:rPr>
            </w:pPr>
          </w:p>
        </w:tc>
        <w:tc>
          <w:tcPr>
            <w:tcW w:w="686" w:type="pct"/>
            <w:tcBorders>
              <w:top w:val="nil"/>
              <w:left w:val="nil"/>
              <w:bottom w:val="single" w:sz="4" w:space="0" w:color="auto"/>
              <w:right w:val="nil"/>
            </w:tcBorders>
          </w:tcPr>
          <w:p w14:paraId="7F268F47" w14:textId="6357D9F5" w:rsidR="00444804" w:rsidRPr="00906108" w:rsidRDefault="00444804" w:rsidP="00444804">
            <w:pPr>
              <w:pStyle w:val="acctfourfigures"/>
              <w:spacing w:line="240" w:lineRule="exact"/>
              <w:ind w:left="-109" w:right="88"/>
              <w:jc w:val="right"/>
              <w:rPr>
                <w:sz w:val="20"/>
              </w:rPr>
            </w:pPr>
            <w:r w:rsidRPr="00906108">
              <w:rPr>
                <w:sz w:val="20"/>
                <w:lang w:val="en-US"/>
              </w:rPr>
              <w:t>1,695,421</w:t>
            </w:r>
          </w:p>
        </w:tc>
        <w:tc>
          <w:tcPr>
            <w:tcW w:w="61" w:type="pct"/>
            <w:vAlign w:val="bottom"/>
          </w:tcPr>
          <w:p w14:paraId="055383AB" w14:textId="77777777" w:rsidR="00444804" w:rsidRPr="00906108" w:rsidRDefault="00444804" w:rsidP="00444804">
            <w:pPr>
              <w:pStyle w:val="acctfourfigures"/>
              <w:tabs>
                <w:tab w:val="clear" w:pos="765"/>
                <w:tab w:val="decimal" w:pos="1045"/>
              </w:tabs>
              <w:spacing w:line="240" w:lineRule="exact"/>
              <w:ind w:left="-109" w:right="81"/>
              <w:jc w:val="both"/>
              <w:rPr>
                <w:sz w:val="20"/>
                <w:lang w:val="en-US"/>
              </w:rPr>
            </w:pPr>
          </w:p>
        </w:tc>
        <w:tc>
          <w:tcPr>
            <w:tcW w:w="673" w:type="pct"/>
            <w:tcBorders>
              <w:top w:val="nil"/>
              <w:left w:val="nil"/>
              <w:bottom w:val="single" w:sz="4" w:space="0" w:color="auto"/>
              <w:right w:val="nil"/>
            </w:tcBorders>
          </w:tcPr>
          <w:p w14:paraId="6FEEE7BF" w14:textId="77777777" w:rsidR="00444804" w:rsidRPr="00906108" w:rsidRDefault="00444804" w:rsidP="00444804">
            <w:pPr>
              <w:pStyle w:val="acctfourfigures"/>
              <w:tabs>
                <w:tab w:val="left" w:pos="720"/>
              </w:tabs>
              <w:spacing w:line="240" w:lineRule="exact"/>
              <w:ind w:left="-109" w:right="88"/>
              <w:jc w:val="right"/>
              <w:rPr>
                <w:sz w:val="20"/>
                <w:lang w:val="en-US"/>
              </w:rPr>
            </w:pPr>
            <w:r w:rsidRPr="00906108">
              <w:rPr>
                <w:sz w:val="20"/>
                <w:lang w:val="en-US" w:bidi="th-TH"/>
              </w:rPr>
              <w:t>1</w:t>
            </w:r>
            <w:r w:rsidRPr="00906108">
              <w:rPr>
                <w:sz w:val="20"/>
                <w:lang w:val="en-US"/>
              </w:rPr>
              <w:t>,</w:t>
            </w:r>
            <w:r w:rsidRPr="00906108">
              <w:rPr>
                <w:sz w:val="20"/>
                <w:lang w:val="en-US" w:bidi="th-TH"/>
              </w:rPr>
              <w:t>536</w:t>
            </w:r>
            <w:r w:rsidRPr="00906108">
              <w:rPr>
                <w:sz w:val="20"/>
                <w:lang w:val="en-US"/>
              </w:rPr>
              <w:t>,</w:t>
            </w:r>
            <w:r w:rsidRPr="00906108">
              <w:rPr>
                <w:sz w:val="20"/>
                <w:lang w:val="en-US" w:bidi="th-TH"/>
              </w:rPr>
              <w:t>560</w:t>
            </w:r>
          </w:p>
        </w:tc>
      </w:tr>
      <w:tr w:rsidR="00906108" w:rsidRPr="00906108" w14:paraId="286E9F8F" w14:textId="77777777" w:rsidTr="00C2416C">
        <w:tc>
          <w:tcPr>
            <w:tcW w:w="1788" w:type="pct"/>
            <w:vAlign w:val="bottom"/>
            <w:hideMark/>
          </w:tcPr>
          <w:p w14:paraId="4250FC28" w14:textId="77777777" w:rsidR="00444804" w:rsidRPr="00906108" w:rsidRDefault="00444804" w:rsidP="00444804">
            <w:pPr>
              <w:spacing w:line="240" w:lineRule="exact"/>
              <w:ind w:right="9"/>
              <w:rPr>
                <w:rFonts w:cs="Times New Roman"/>
                <w:b/>
                <w:bCs/>
                <w:sz w:val="20"/>
                <w:szCs w:val="20"/>
              </w:rPr>
            </w:pPr>
            <w:r w:rsidRPr="00906108">
              <w:rPr>
                <w:rFonts w:cs="Times New Roman"/>
                <w:b/>
                <w:bCs/>
                <w:sz w:val="20"/>
                <w:szCs w:val="20"/>
              </w:rPr>
              <w:t>Total</w:t>
            </w:r>
          </w:p>
        </w:tc>
        <w:tc>
          <w:tcPr>
            <w:tcW w:w="310" w:type="pct"/>
            <w:vAlign w:val="bottom"/>
          </w:tcPr>
          <w:p w14:paraId="37E670E2" w14:textId="77777777" w:rsidR="00444804" w:rsidRPr="00906108" w:rsidRDefault="00444804" w:rsidP="00444804">
            <w:pPr>
              <w:pStyle w:val="acctfourfigures"/>
              <w:tabs>
                <w:tab w:val="clear" w:pos="765"/>
                <w:tab w:val="decimal" w:pos="1052"/>
              </w:tabs>
              <w:spacing w:line="240" w:lineRule="exact"/>
              <w:ind w:right="9"/>
              <w:rPr>
                <w:b/>
                <w:bCs/>
                <w:sz w:val="20"/>
                <w:lang w:val="en-US"/>
              </w:rPr>
            </w:pPr>
          </w:p>
        </w:tc>
        <w:tc>
          <w:tcPr>
            <w:tcW w:w="681" w:type="pct"/>
            <w:tcBorders>
              <w:top w:val="single" w:sz="4" w:space="0" w:color="auto"/>
              <w:left w:val="nil"/>
              <w:bottom w:val="double" w:sz="4" w:space="0" w:color="auto"/>
              <w:right w:val="nil"/>
            </w:tcBorders>
          </w:tcPr>
          <w:p w14:paraId="1E856C97" w14:textId="203FB591" w:rsidR="00444804" w:rsidRPr="00906108" w:rsidRDefault="00444804" w:rsidP="00444804">
            <w:pPr>
              <w:pStyle w:val="acctfourfigures"/>
              <w:tabs>
                <w:tab w:val="left" w:pos="720"/>
              </w:tabs>
              <w:spacing w:line="240" w:lineRule="exact"/>
              <w:ind w:left="-109" w:right="88"/>
              <w:jc w:val="center"/>
              <w:rPr>
                <w:b/>
                <w:bCs/>
                <w:sz w:val="20"/>
                <w:lang w:val="en-US"/>
              </w:rPr>
            </w:pPr>
            <w:r w:rsidRPr="00906108">
              <w:rPr>
                <w:b/>
                <w:bCs/>
                <w:sz w:val="20"/>
                <w:lang w:val="en-US"/>
              </w:rPr>
              <w:t xml:space="preserve">       7,099,356</w:t>
            </w:r>
          </w:p>
        </w:tc>
        <w:tc>
          <w:tcPr>
            <w:tcW w:w="61" w:type="pct"/>
            <w:vAlign w:val="bottom"/>
          </w:tcPr>
          <w:p w14:paraId="7FA39233" w14:textId="77777777" w:rsidR="00444804" w:rsidRPr="00906108" w:rsidRDefault="00444804" w:rsidP="00444804">
            <w:pPr>
              <w:pStyle w:val="acctfourfigures"/>
              <w:tabs>
                <w:tab w:val="clear" w:pos="765"/>
                <w:tab w:val="decimal" w:pos="1052"/>
              </w:tabs>
              <w:spacing w:line="240" w:lineRule="exact"/>
              <w:ind w:right="43"/>
              <w:rPr>
                <w:b/>
                <w:bCs/>
                <w:sz w:val="20"/>
              </w:rPr>
            </w:pPr>
          </w:p>
        </w:tc>
        <w:tc>
          <w:tcPr>
            <w:tcW w:w="682" w:type="pct"/>
            <w:tcBorders>
              <w:top w:val="single" w:sz="4" w:space="0" w:color="auto"/>
              <w:left w:val="nil"/>
              <w:bottom w:val="double" w:sz="4" w:space="0" w:color="auto"/>
              <w:right w:val="nil"/>
            </w:tcBorders>
          </w:tcPr>
          <w:p w14:paraId="412CBB51" w14:textId="77777777" w:rsidR="00444804" w:rsidRPr="00906108" w:rsidRDefault="00444804" w:rsidP="00444804">
            <w:pPr>
              <w:pStyle w:val="acctfourfigures"/>
              <w:tabs>
                <w:tab w:val="left" w:pos="720"/>
              </w:tabs>
              <w:spacing w:line="240" w:lineRule="exact"/>
              <w:ind w:left="-109" w:right="88"/>
              <w:jc w:val="right"/>
              <w:rPr>
                <w:b/>
                <w:bCs/>
                <w:sz w:val="20"/>
                <w:lang w:val="en-US"/>
              </w:rPr>
            </w:pPr>
            <w:r w:rsidRPr="00906108">
              <w:rPr>
                <w:b/>
                <w:bCs/>
                <w:sz w:val="20"/>
                <w:lang w:val="en-US" w:bidi="th-TH"/>
              </w:rPr>
              <w:t>7</w:t>
            </w:r>
            <w:r w:rsidRPr="00906108">
              <w:rPr>
                <w:b/>
                <w:bCs/>
                <w:sz w:val="20"/>
                <w:lang w:val="en-US"/>
              </w:rPr>
              <w:t>,</w:t>
            </w:r>
            <w:r w:rsidRPr="00906108">
              <w:rPr>
                <w:b/>
                <w:bCs/>
                <w:sz w:val="20"/>
                <w:lang w:val="en-US" w:bidi="th-TH"/>
              </w:rPr>
              <w:t>198</w:t>
            </w:r>
            <w:r w:rsidRPr="00906108">
              <w:rPr>
                <w:b/>
                <w:bCs/>
                <w:sz w:val="20"/>
                <w:lang w:val="en-US"/>
              </w:rPr>
              <w:t>,</w:t>
            </w:r>
            <w:r w:rsidRPr="00906108">
              <w:rPr>
                <w:b/>
                <w:bCs/>
                <w:sz w:val="20"/>
                <w:lang w:val="en-US" w:bidi="th-TH"/>
              </w:rPr>
              <w:t>744</w:t>
            </w:r>
          </w:p>
        </w:tc>
        <w:tc>
          <w:tcPr>
            <w:tcW w:w="58" w:type="pct"/>
            <w:vAlign w:val="bottom"/>
          </w:tcPr>
          <w:p w14:paraId="6C1AF7F4" w14:textId="77777777" w:rsidR="00444804" w:rsidRPr="00906108" w:rsidRDefault="00444804" w:rsidP="00444804">
            <w:pPr>
              <w:pStyle w:val="acctfourfigures"/>
              <w:tabs>
                <w:tab w:val="clear" w:pos="765"/>
                <w:tab w:val="decimal" w:pos="1045"/>
              </w:tabs>
              <w:spacing w:line="240" w:lineRule="exact"/>
              <w:ind w:left="-109" w:right="81"/>
              <w:jc w:val="both"/>
              <w:rPr>
                <w:b/>
                <w:bCs/>
                <w:sz w:val="20"/>
                <w:lang w:val="en-US"/>
              </w:rPr>
            </w:pPr>
          </w:p>
        </w:tc>
        <w:tc>
          <w:tcPr>
            <w:tcW w:w="686" w:type="pct"/>
            <w:tcBorders>
              <w:top w:val="single" w:sz="4" w:space="0" w:color="auto"/>
              <w:left w:val="nil"/>
              <w:bottom w:val="double" w:sz="4" w:space="0" w:color="auto"/>
              <w:right w:val="nil"/>
            </w:tcBorders>
          </w:tcPr>
          <w:p w14:paraId="61A72A33" w14:textId="1ED8C64D" w:rsidR="00444804" w:rsidRPr="00906108" w:rsidRDefault="00444804" w:rsidP="00444804">
            <w:pPr>
              <w:pStyle w:val="acctfourfigures"/>
              <w:spacing w:line="240" w:lineRule="exact"/>
              <w:ind w:left="-109" w:right="88"/>
              <w:jc w:val="right"/>
              <w:rPr>
                <w:b/>
                <w:bCs/>
                <w:sz w:val="20"/>
                <w:lang w:val="en-US"/>
              </w:rPr>
            </w:pPr>
            <w:r w:rsidRPr="00906108">
              <w:rPr>
                <w:b/>
                <w:bCs/>
                <w:sz w:val="20"/>
                <w:lang w:val="en-US"/>
              </w:rPr>
              <w:t>2,985,153</w:t>
            </w:r>
          </w:p>
        </w:tc>
        <w:tc>
          <w:tcPr>
            <w:tcW w:w="61" w:type="pct"/>
            <w:vAlign w:val="bottom"/>
          </w:tcPr>
          <w:p w14:paraId="650AC95B" w14:textId="77777777" w:rsidR="00444804" w:rsidRPr="00906108" w:rsidRDefault="00444804" w:rsidP="00444804">
            <w:pPr>
              <w:pStyle w:val="acctfourfigures"/>
              <w:tabs>
                <w:tab w:val="clear" w:pos="765"/>
                <w:tab w:val="decimal" w:pos="1045"/>
              </w:tabs>
              <w:spacing w:line="240" w:lineRule="exact"/>
              <w:ind w:left="-109" w:right="81"/>
              <w:jc w:val="both"/>
              <w:rPr>
                <w:b/>
                <w:bCs/>
                <w:sz w:val="20"/>
                <w:lang w:val="en-US"/>
              </w:rPr>
            </w:pPr>
          </w:p>
        </w:tc>
        <w:tc>
          <w:tcPr>
            <w:tcW w:w="673" w:type="pct"/>
            <w:tcBorders>
              <w:top w:val="single" w:sz="4" w:space="0" w:color="auto"/>
              <w:left w:val="nil"/>
              <w:bottom w:val="double" w:sz="4" w:space="0" w:color="auto"/>
              <w:right w:val="nil"/>
            </w:tcBorders>
          </w:tcPr>
          <w:p w14:paraId="69DB984D" w14:textId="77777777" w:rsidR="00444804" w:rsidRPr="00906108" w:rsidRDefault="00444804" w:rsidP="00444804">
            <w:pPr>
              <w:pStyle w:val="acctfourfigures"/>
              <w:tabs>
                <w:tab w:val="left" w:pos="720"/>
              </w:tabs>
              <w:spacing w:line="240" w:lineRule="exact"/>
              <w:ind w:left="-109" w:right="88"/>
              <w:jc w:val="right"/>
              <w:rPr>
                <w:b/>
                <w:bCs/>
                <w:sz w:val="20"/>
                <w:lang w:val="en-US"/>
              </w:rPr>
            </w:pPr>
            <w:r w:rsidRPr="00906108">
              <w:rPr>
                <w:b/>
                <w:bCs/>
                <w:sz w:val="20"/>
                <w:lang w:val="en-US" w:bidi="th-TH"/>
              </w:rPr>
              <w:t>2</w:t>
            </w:r>
            <w:r w:rsidRPr="00906108">
              <w:rPr>
                <w:b/>
                <w:bCs/>
                <w:sz w:val="20"/>
                <w:lang w:val="en-US"/>
              </w:rPr>
              <w:t>,</w:t>
            </w:r>
            <w:r w:rsidRPr="00906108">
              <w:rPr>
                <w:b/>
                <w:bCs/>
                <w:sz w:val="20"/>
                <w:lang w:val="en-US" w:bidi="th-TH"/>
              </w:rPr>
              <w:t>764</w:t>
            </w:r>
            <w:r w:rsidRPr="00906108">
              <w:rPr>
                <w:b/>
                <w:bCs/>
                <w:sz w:val="20"/>
                <w:lang w:val="en-US"/>
              </w:rPr>
              <w:t>,</w:t>
            </w:r>
            <w:r w:rsidRPr="00906108">
              <w:rPr>
                <w:b/>
                <w:bCs/>
                <w:sz w:val="20"/>
                <w:lang w:val="en-US" w:bidi="th-TH"/>
              </w:rPr>
              <w:t>100</w:t>
            </w:r>
          </w:p>
        </w:tc>
      </w:tr>
    </w:tbl>
    <w:p w14:paraId="2469152A" w14:textId="08E97224" w:rsidR="00BC63B8" w:rsidRPr="00906108" w:rsidRDefault="00B44747" w:rsidP="00EB746D">
      <w:pPr>
        <w:tabs>
          <w:tab w:val="left" w:pos="1170"/>
        </w:tabs>
        <w:spacing w:before="480" w:after="240"/>
        <w:ind w:left="1170" w:right="72" w:hanging="630"/>
        <w:jc w:val="thaiDistribute"/>
        <w:rPr>
          <w:rFonts w:cs="Times New Roman"/>
          <w:sz w:val="20"/>
          <w:szCs w:val="20"/>
        </w:rPr>
      </w:pPr>
      <w:r w:rsidRPr="00906108">
        <w:t>18</w:t>
      </w:r>
      <w:r w:rsidR="00BC63B8" w:rsidRPr="00906108">
        <w:rPr>
          <w:rFonts w:cs="Times New Roman"/>
        </w:rPr>
        <w:t>.</w:t>
      </w:r>
      <w:r w:rsidR="007348AF" w:rsidRPr="00906108">
        <w:rPr>
          <w:rFonts w:cs="Times New Roman"/>
        </w:rPr>
        <w:t>1</w:t>
      </w:r>
      <w:r w:rsidR="00856017" w:rsidRPr="00906108">
        <w:rPr>
          <w:rFonts w:cs="Times New Roman"/>
          <w:spacing w:val="-6"/>
        </w:rPr>
        <w:tab/>
      </w:r>
      <w:r w:rsidR="0041186C" w:rsidRPr="00906108">
        <w:rPr>
          <w:rFonts w:cs="Times New Roman"/>
          <w:spacing w:val="-8"/>
        </w:rPr>
        <w:t>Bank overdrafts from financial institutions</w:t>
      </w:r>
    </w:p>
    <w:p w14:paraId="6E5DB529" w14:textId="633E3926" w:rsidR="00BC63B8" w:rsidRPr="00906108" w:rsidRDefault="00BC63B8" w:rsidP="00EB746D">
      <w:pPr>
        <w:tabs>
          <w:tab w:val="left" w:pos="1440"/>
          <w:tab w:val="left" w:pos="2880"/>
        </w:tabs>
        <w:spacing w:before="240"/>
        <w:ind w:left="1170"/>
        <w:jc w:val="thaiDistribute"/>
        <w:rPr>
          <w:rFonts w:cs="Times New Roman"/>
        </w:rPr>
      </w:pPr>
      <w:r w:rsidRPr="00906108">
        <w:rPr>
          <w:rFonts w:cs="Times New Roman"/>
          <w:spacing w:val="-8"/>
        </w:rPr>
        <w:t>Bank overdraft</w:t>
      </w:r>
      <w:r w:rsidR="00300B5E" w:rsidRPr="00906108">
        <w:rPr>
          <w:rFonts w:cs="Times New Roman"/>
          <w:spacing w:val="-8"/>
        </w:rPr>
        <w:t>s</w:t>
      </w:r>
      <w:r w:rsidRPr="00906108">
        <w:rPr>
          <w:rFonts w:cs="Times New Roman"/>
          <w:spacing w:val="-8"/>
        </w:rPr>
        <w:t xml:space="preserve"> from financial institutions </w:t>
      </w:r>
      <w:r w:rsidR="00337913" w:rsidRPr="00906108">
        <w:rPr>
          <w:rFonts w:cs="Times New Roman"/>
          <w:spacing w:val="-8"/>
        </w:rPr>
        <w:t xml:space="preserve">in the consolidated financial statements </w:t>
      </w:r>
      <w:r w:rsidR="00890494" w:rsidRPr="00906108">
        <w:rPr>
          <w:rFonts w:cs="Times New Roman"/>
          <w:spacing w:val="-8"/>
        </w:rPr>
        <w:t xml:space="preserve">as at </w:t>
      </w:r>
      <w:r w:rsidR="00782A4F" w:rsidRPr="00906108">
        <w:rPr>
          <w:rFonts w:cs="Times New Roman"/>
          <w:spacing w:val="-8"/>
        </w:rPr>
        <w:br/>
      </w:r>
      <w:r w:rsidR="00890494" w:rsidRPr="00906108">
        <w:rPr>
          <w:rFonts w:cs="Times New Roman"/>
          <w:spacing w:val="-8"/>
        </w:rPr>
        <w:t xml:space="preserve">December </w:t>
      </w:r>
      <w:r w:rsidR="00B44747" w:rsidRPr="00906108">
        <w:rPr>
          <w:spacing w:val="-8"/>
        </w:rPr>
        <w:t>31</w:t>
      </w:r>
      <w:r w:rsidR="00890494" w:rsidRPr="00906108">
        <w:rPr>
          <w:rFonts w:cs="Times New Roman"/>
          <w:spacing w:val="-8"/>
        </w:rPr>
        <w:t xml:space="preserve">, </w:t>
      </w:r>
      <w:r w:rsidR="00B44747" w:rsidRPr="00906108">
        <w:rPr>
          <w:spacing w:val="-8"/>
        </w:rPr>
        <w:t>202</w:t>
      </w:r>
      <w:r w:rsidR="00EB746D" w:rsidRPr="00906108">
        <w:rPr>
          <w:spacing w:val="-8"/>
        </w:rPr>
        <w:t>5</w:t>
      </w:r>
      <w:r w:rsidR="00890494" w:rsidRPr="00906108">
        <w:rPr>
          <w:rFonts w:cs="Times New Roman"/>
          <w:spacing w:val="-8"/>
        </w:rPr>
        <w:t xml:space="preserve"> and </w:t>
      </w:r>
      <w:r w:rsidR="00B44747" w:rsidRPr="00906108">
        <w:rPr>
          <w:spacing w:val="-8"/>
        </w:rPr>
        <w:t>202</w:t>
      </w:r>
      <w:r w:rsidR="00EB746D" w:rsidRPr="00906108">
        <w:rPr>
          <w:spacing w:val="-8"/>
        </w:rPr>
        <w:t>4</w:t>
      </w:r>
      <w:r w:rsidRPr="00906108">
        <w:rPr>
          <w:rFonts w:cs="Times New Roman"/>
          <w:spacing w:val="-8"/>
        </w:rPr>
        <w:t xml:space="preserve"> of Baht </w:t>
      </w:r>
      <w:r w:rsidR="0045279B" w:rsidRPr="00906108">
        <w:rPr>
          <w:rFonts w:cs="Times New Roman"/>
          <w:spacing w:val="-8"/>
        </w:rPr>
        <w:t>93.42</w:t>
      </w:r>
      <w:r w:rsidRPr="00906108">
        <w:rPr>
          <w:rFonts w:cs="Times New Roman"/>
          <w:spacing w:val="-8"/>
        </w:rPr>
        <w:t xml:space="preserve"> million</w:t>
      </w:r>
      <w:r w:rsidRPr="00906108">
        <w:rPr>
          <w:rFonts w:cs="Times New Roman"/>
        </w:rPr>
        <w:t xml:space="preserve"> and Baht </w:t>
      </w:r>
      <w:r w:rsidR="00EB746D" w:rsidRPr="00906108">
        <w:rPr>
          <w:spacing w:val="-8"/>
        </w:rPr>
        <w:t>42.95</w:t>
      </w:r>
      <w:r w:rsidR="00EB746D" w:rsidRPr="00906108">
        <w:rPr>
          <w:rFonts w:cs="Times New Roman"/>
          <w:spacing w:val="-8"/>
        </w:rPr>
        <w:t xml:space="preserve"> </w:t>
      </w:r>
      <w:r w:rsidR="00B44B1F" w:rsidRPr="00906108">
        <w:rPr>
          <w:rFonts w:cs="Times New Roman"/>
        </w:rPr>
        <w:t>million, respectively, are</w:t>
      </w:r>
      <w:r w:rsidRPr="00906108">
        <w:rPr>
          <w:rFonts w:cs="Times New Roman"/>
        </w:rPr>
        <w:t xml:space="preserve"> bank overdraft</w:t>
      </w:r>
      <w:r w:rsidR="00B44B1F" w:rsidRPr="00906108">
        <w:rPr>
          <w:rFonts w:cs="Times New Roman"/>
        </w:rPr>
        <w:t>s</w:t>
      </w:r>
      <w:r w:rsidRPr="00906108">
        <w:rPr>
          <w:rFonts w:cs="Times New Roman"/>
        </w:rPr>
        <w:t xml:space="preserve"> from financial institution</w:t>
      </w:r>
      <w:r w:rsidR="005923A4" w:rsidRPr="00906108">
        <w:rPr>
          <w:rFonts w:cs="Times New Roman"/>
        </w:rPr>
        <w:t>s</w:t>
      </w:r>
      <w:r w:rsidR="0060649D" w:rsidRPr="00906108">
        <w:rPr>
          <w:rFonts w:cs="Times New Roman"/>
        </w:rPr>
        <w:t xml:space="preserve"> of</w:t>
      </w:r>
      <w:r w:rsidR="003E6A7F" w:rsidRPr="00906108">
        <w:rPr>
          <w:rFonts w:cs="Times New Roman"/>
        </w:rPr>
        <w:t xml:space="preserve"> </w:t>
      </w:r>
      <w:r w:rsidR="0060649D" w:rsidRPr="00906108">
        <w:rPr>
          <w:rFonts w:cs="Times New Roman"/>
        </w:rPr>
        <w:t xml:space="preserve">the </w:t>
      </w:r>
      <w:r w:rsidR="00300B5E" w:rsidRPr="00906108">
        <w:rPr>
          <w:rFonts w:cs="Times New Roman"/>
        </w:rPr>
        <w:t xml:space="preserve">Company’s </w:t>
      </w:r>
      <w:r w:rsidR="0060649D" w:rsidRPr="00906108">
        <w:rPr>
          <w:rFonts w:cs="Times New Roman"/>
        </w:rPr>
        <w:t>subsidiaries</w:t>
      </w:r>
      <w:r w:rsidRPr="00906108">
        <w:rPr>
          <w:rFonts w:cs="Times New Roman"/>
        </w:rPr>
        <w:t xml:space="preserve"> </w:t>
      </w:r>
      <w:r w:rsidR="002C4E40" w:rsidRPr="00906108">
        <w:rPr>
          <w:rFonts w:cs="Times New Roman"/>
        </w:rPr>
        <w:t xml:space="preserve">consisting of credit facilities from agreements totaling </w:t>
      </w:r>
      <w:r w:rsidR="00E05A3E" w:rsidRPr="00906108">
        <w:rPr>
          <w:rFonts w:cs="Times New Roman"/>
        </w:rPr>
        <w:t xml:space="preserve">Baht </w:t>
      </w:r>
      <w:r w:rsidR="0045279B" w:rsidRPr="00906108">
        <w:rPr>
          <w:rFonts w:cs="Times New Roman"/>
        </w:rPr>
        <w:t>153</w:t>
      </w:r>
      <w:r w:rsidR="00E05A3E" w:rsidRPr="00906108">
        <w:rPr>
          <w:rFonts w:cs="Times New Roman"/>
        </w:rPr>
        <w:t xml:space="preserve"> million and </w:t>
      </w:r>
      <w:r w:rsidR="002C4E40" w:rsidRPr="00906108">
        <w:rPr>
          <w:rFonts w:cs="Times New Roman"/>
        </w:rPr>
        <w:t xml:space="preserve">Baht </w:t>
      </w:r>
      <w:r w:rsidR="00B44747" w:rsidRPr="00906108">
        <w:t>1</w:t>
      </w:r>
      <w:r w:rsidR="00EB746D" w:rsidRPr="00906108">
        <w:t>21</w:t>
      </w:r>
      <w:r w:rsidR="002C4E40" w:rsidRPr="00906108">
        <w:rPr>
          <w:rFonts w:cs="Times New Roman"/>
        </w:rPr>
        <w:t xml:space="preserve"> million</w:t>
      </w:r>
      <w:r w:rsidR="00551045" w:rsidRPr="00906108">
        <w:rPr>
          <w:rFonts w:cs="Times New Roman"/>
        </w:rPr>
        <w:t>,</w:t>
      </w:r>
      <w:r w:rsidR="002C4E40" w:rsidRPr="00906108">
        <w:rPr>
          <w:rFonts w:cs="Times New Roman"/>
        </w:rPr>
        <w:t xml:space="preserve"> </w:t>
      </w:r>
      <w:r w:rsidR="00E05A3E" w:rsidRPr="00906108">
        <w:rPr>
          <w:rFonts w:cs="Times New Roman"/>
        </w:rPr>
        <w:t>respectively</w:t>
      </w:r>
      <w:r w:rsidR="00AC072A" w:rsidRPr="00906108">
        <w:rPr>
          <w:rFonts w:cs="Times New Roman"/>
        </w:rPr>
        <w:t>,</w:t>
      </w:r>
      <w:r w:rsidR="00E05A3E" w:rsidRPr="00906108">
        <w:rPr>
          <w:rFonts w:cs="Times New Roman"/>
        </w:rPr>
        <w:t xml:space="preserve"> </w:t>
      </w:r>
      <w:r w:rsidR="009A2108" w:rsidRPr="00906108">
        <w:rPr>
          <w:rFonts w:cs="Times New Roman"/>
        </w:rPr>
        <w:t xml:space="preserve">bearing </w:t>
      </w:r>
      <w:r w:rsidRPr="00906108">
        <w:rPr>
          <w:rFonts w:cs="Times New Roman"/>
        </w:rPr>
        <w:t>interest rate</w:t>
      </w:r>
      <w:r w:rsidR="009A2108" w:rsidRPr="00906108">
        <w:rPr>
          <w:rFonts w:cs="Times New Roman"/>
        </w:rPr>
        <w:t>s</w:t>
      </w:r>
      <w:r w:rsidRPr="00906108">
        <w:rPr>
          <w:rFonts w:cs="Times New Roman"/>
        </w:rPr>
        <w:t xml:space="preserve"> of</w:t>
      </w:r>
      <w:r w:rsidR="009B4BBB" w:rsidRPr="00906108">
        <w:rPr>
          <w:rFonts w:cs="Times New Roman"/>
        </w:rPr>
        <w:t xml:space="preserve"> </w:t>
      </w:r>
      <w:r w:rsidR="0045279B" w:rsidRPr="00906108">
        <w:rPr>
          <w:rFonts w:cs="Times New Roman"/>
        </w:rPr>
        <w:t>6.43</w:t>
      </w:r>
      <w:r w:rsidR="00E15196" w:rsidRPr="00906108">
        <w:rPr>
          <w:rFonts w:cs="Times New Roman"/>
        </w:rPr>
        <w:t xml:space="preserve">% - </w:t>
      </w:r>
      <w:r w:rsidR="0045279B" w:rsidRPr="00906108">
        <w:rPr>
          <w:rFonts w:cs="Times New Roman"/>
        </w:rPr>
        <w:t>6.44</w:t>
      </w:r>
      <w:r w:rsidR="00E15196" w:rsidRPr="00906108">
        <w:rPr>
          <w:rFonts w:cs="Times New Roman"/>
        </w:rPr>
        <w:t xml:space="preserve">% </w:t>
      </w:r>
      <w:r w:rsidR="009A2108" w:rsidRPr="00906108">
        <w:rPr>
          <w:rFonts w:cs="Times New Roman"/>
        </w:rPr>
        <w:t xml:space="preserve">per annum </w:t>
      </w:r>
      <w:r w:rsidR="00F17C36" w:rsidRPr="00906108">
        <w:rPr>
          <w:rFonts w:cs="Times New Roman"/>
        </w:rPr>
        <w:t xml:space="preserve">and </w:t>
      </w:r>
      <w:r w:rsidR="00EB746D" w:rsidRPr="00906108">
        <w:t>7.33</w:t>
      </w:r>
      <w:r w:rsidR="00EB746D" w:rsidRPr="00906108">
        <w:rPr>
          <w:rFonts w:cs="Times New Roman"/>
        </w:rPr>
        <w:t xml:space="preserve">% - </w:t>
      </w:r>
      <w:r w:rsidR="00EB746D" w:rsidRPr="00906108">
        <w:t>7</w:t>
      </w:r>
      <w:r w:rsidR="00EB746D" w:rsidRPr="00906108">
        <w:rPr>
          <w:rFonts w:cs="Times New Roman"/>
        </w:rPr>
        <w:t>.</w:t>
      </w:r>
      <w:r w:rsidR="00EB746D" w:rsidRPr="00906108">
        <w:t>34</w:t>
      </w:r>
      <w:r w:rsidR="00E15196" w:rsidRPr="00906108">
        <w:rPr>
          <w:rFonts w:cs="Times New Roman"/>
        </w:rPr>
        <w:t xml:space="preserve">% </w:t>
      </w:r>
      <w:r w:rsidR="009B4BBB" w:rsidRPr="00906108">
        <w:rPr>
          <w:rFonts w:cs="Times New Roman"/>
        </w:rPr>
        <w:t>per annum</w:t>
      </w:r>
      <w:r w:rsidR="00F17C36" w:rsidRPr="00906108">
        <w:rPr>
          <w:rFonts w:cs="Times New Roman"/>
        </w:rPr>
        <w:t>, respectively</w:t>
      </w:r>
      <w:r w:rsidRPr="00906108">
        <w:rPr>
          <w:rFonts w:cs="Times New Roman"/>
        </w:rPr>
        <w:t>.</w:t>
      </w:r>
      <w:r w:rsidR="00337913" w:rsidRPr="00906108">
        <w:rPr>
          <w:rFonts w:cs="Times New Roman"/>
        </w:rPr>
        <w:t xml:space="preserve"> </w:t>
      </w:r>
      <w:r w:rsidRPr="00906108">
        <w:rPr>
          <w:rFonts w:cs="Times New Roman"/>
        </w:rPr>
        <w:t>The land</w:t>
      </w:r>
      <w:r w:rsidR="00013AB4" w:rsidRPr="00906108">
        <w:rPr>
          <w:rFonts w:cs="Times New Roman"/>
        </w:rPr>
        <w:t>s</w:t>
      </w:r>
      <w:r w:rsidRPr="00906108">
        <w:rPr>
          <w:rFonts w:cs="Times New Roman"/>
        </w:rPr>
        <w:t xml:space="preserve"> with building</w:t>
      </w:r>
      <w:r w:rsidR="00A8446C" w:rsidRPr="00906108">
        <w:rPr>
          <w:rFonts w:cs="Times New Roman"/>
        </w:rPr>
        <w:t>s</w:t>
      </w:r>
      <w:r w:rsidR="00013AB4" w:rsidRPr="00906108">
        <w:rPr>
          <w:rFonts w:cs="Times New Roman"/>
        </w:rPr>
        <w:t xml:space="preserve"> </w:t>
      </w:r>
      <w:r w:rsidR="00551045" w:rsidRPr="00906108">
        <w:rPr>
          <w:rFonts w:cs="Times New Roman"/>
        </w:rPr>
        <w:t>located in</w:t>
      </w:r>
      <w:r w:rsidR="00013AB4" w:rsidRPr="00906108">
        <w:rPr>
          <w:rFonts w:cs="Times New Roman"/>
        </w:rPr>
        <w:t xml:space="preserve"> </w:t>
      </w:r>
      <w:r w:rsidR="00013AB4" w:rsidRPr="00906108">
        <w:rPr>
          <w:rFonts w:cs="Times New Roman"/>
          <w:spacing w:val="-6"/>
        </w:rPr>
        <w:t xml:space="preserve">the </w:t>
      </w:r>
      <w:r w:rsidR="00B44FD6" w:rsidRPr="00906108">
        <w:rPr>
          <w:rFonts w:cs="Times New Roman"/>
          <w:spacing w:val="-6"/>
        </w:rPr>
        <w:t>subsidiaries’ projects</w:t>
      </w:r>
      <w:r w:rsidR="00013AB4" w:rsidRPr="00906108">
        <w:rPr>
          <w:rFonts w:cs="Times New Roman"/>
          <w:spacing w:val="-6"/>
        </w:rPr>
        <w:t xml:space="preserve"> have</w:t>
      </w:r>
      <w:r w:rsidRPr="00906108">
        <w:rPr>
          <w:rFonts w:cs="Times New Roman"/>
          <w:spacing w:val="-6"/>
        </w:rPr>
        <w:t xml:space="preserve"> been mor</w:t>
      </w:r>
      <w:r w:rsidR="005923A4" w:rsidRPr="00906108">
        <w:rPr>
          <w:rFonts w:cs="Times New Roman"/>
          <w:spacing w:val="-6"/>
        </w:rPr>
        <w:t xml:space="preserve">tgaged for </w:t>
      </w:r>
      <w:r w:rsidR="004D0E21" w:rsidRPr="00906108">
        <w:rPr>
          <w:rFonts w:cs="Times New Roman"/>
          <w:spacing w:val="-6"/>
        </w:rPr>
        <w:t xml:space="preserve">credit facilities of </w:t>
      </w:r>
      <w:r w:rsidR="005923A4" w:rsidRPr="00906108">
        <w:rPr>
          <w:rFonts w:cs="Times New Roman"/>
          <w:spacing w:val="-6"/>
        </w:rPr>
        <w:t>such bank overdraft</w:t>
      </w:r>
      <w:r w:rsidR="00471F58" w:rsidRPr="00906108">
        <w:rPr>
          <w:rFonts w:cs="Times New Roman"/>
          <w:spacing w:val="-6"/>
        </w:rPr>
        <w:t>s</w:t>
      </w:r>
      <w:r w:rsidR="000F3A22" w:rsidRPr="00906108">
        <w:rPr>
          <w:rFonts w:cs="Times New Roman"/>
          <w:spacing w:val="-6"/>
        </w:rPr>
        <w:t xml:space="preserve"> </w:t>
      </w:r>
      <w:r w:rsidR="005923A4" w:rsidRPr="00906108">
        <w:rPr>
          <w:rFonts w:cs="Times New Roman"/>
          <w:spacing w:val="-6"/>
        </w:rPr>
        <w:t>(</w:t>
      </w:r>
      <w:r w:rsidR="000F3A22" w:rsidRPr="00906108">
        <w:rPr>
          <w:rFonts w:cs="Times New Roman"/>
          <w:spacing w:val="-6"/>
        </w:rPr>
        <w:t xml:space="preserve">see </w:t>
      </w:r>
      <w:r w:rsidR="005923A4" w:rsidRPr="00906108">
        <w:rPr>
          <w:rFonts w:cs="Times New Roman"/>
          <w:spacing w:val="-6"/>
        </w:rPr>
        <w:t xml:space="preserve">Note </w:t>
      </w:r>
      <w:r w:rsidR="00B44747" w:rsidRPr="00906108">
        <w:rPr>
          <w:spacing w:val="-6"/>
        </w:rPr>
        <w:t>8</w:t>
      </w:r>
      <w:r w:rsidR="005923A4" w:rsidRPr="00906108">
        <w:rPr>
          <w:rFonts w:cs="Times New Roman"/>
          <w:spacing w:val="-6"/>
        </w:rPr>
        <w:t>).</w:t>
      </w:r>
    </w:p>
    <w:p w14:paraId="00404D60" w14:textId="41CD92C5" w:rsidR="00A92D4C" w:rsidRPr="00906108" w:rsidRDefault="00A92D4C" w:rsidP="00A92D4C">
      <w:pPr>
        <w:overflowPunct/>
        <w:autoSpaceDE/>
        <w:autoSpaceDN/>
        <w:adjustRightInd/>
        <w:spacing w:before="240" w:after="240"/>
        <w:ind w:left="1143" w:hanging="596"/>
        <w:jc w:val="thaiDistribute"/>
        <w:textAlignment w:val="auto"/>
        <w:rPr>
          <w:rFonts w:cs="Times New Roman"/>
          <w:spacing w:val="-6"/>
        </w:rPr>
      </w:pPr>
      <w:r w:rsidRPr="00906108">
        <w:rPr>
          <w:rFonts w:cs="Times New Roman"/>
          <w:spacing w:val="-6"/>
        </w:rPr>
        <w:t>18.2</w:t>
      </w:r>
      <w:r w:rsidRPr="00906108">
        <w:rPr>
          <w:rFonts w:cs="Times New Roman"/>
          <w:spacing w:val="-6"/>
        </w:rPr>
        <w:tab/>
        <w:t>Borrowings from financial institutions</w:t>
      </w:r>
    </w:p>
    <w:p w14:paraId="28331037" w14:textId="1AF949A0" w:rsidR="00CF731B" w:rsidRPr="00906108" w:rsidRDefault="00CF731B" w:rsidP="00A92D4C">
      <w:pPr>
        <w:overflowPunct/>
        <w:autoSpaceDE/>
        <w:autoSpaceDN/>
        <w:adjustRightInd/>
        <w:spacing w:after="240"/>
        <w:ind w:left="1170"/>
        <w:jc w:val="thaiDistribute"/>
        <w:textAlignment w:val="auto"/>
        <w:rPr>
          <w:rFonts w:cs="Times New Roman"/>
          <w:spacing w:val="-6"/>
          <w:szCs w:val="30"/>
        </w:rPr>
      </w:pPr>
      <w:r w:rsidRPr="00906108">
        <w:rPr>
          <w:rFonts w:cs="Times New Roman"/>
          <w:spacing w:val="-6"/>
        </w:rPr>
        <w:t xml:space="preserve">Short-term borrowings from financial institutions as </w:t>
      </w:r>
      <w:proofErr w:type="gramStart"/>
      <w:r w:rsidRPr="00906108">
        <w:rPr>
          <w:rFonts w:cs="Times New Roman"/>
          <w:spacing w:val="-6"/>
        </w:rPr>
        <w:t>at</w:t>
      </w:r>
      <w:proofErr w:type="gramEnd"/>
      <w:r w:rsidRPr="00906108">
        <w:rPr>
          <w:rFonts w:cs="Times New Roman"/>
          <w:spacing w:val="-6"/>
        </w:rPr>
        <w:t xml:space="preserve"> December </w:t>
      </w:r>
      <w:proofErr w:type="gramStart"/>
      <w:r w:rsidR="00B44747" w:rsidRPr="00906108">
        <w:rPr>
          <w:spacing w:val="-6"/>
        </w:rPr>
        <w:t>31</w:t>
      </w:r>
      <w:r w:rsidRPr="00906108">
        <w:rPr>
          <w:rFonts w:cs="Times New Roman"/>
          <w:spacing w:val="-6"/>
        </w:rPr>
        <w:t>,</w:t>
      </w:r>
      <w:proofErr w:type="gramEnd"/>
      <w:r w:rsidRPr="00906108">
        <w:rPr>
          <w:rFonts w:cs="Times New Roman"/>
          <w:spacing w:val="-6"/>
        </w:rPr>
        <w:t xml:space="preserve"> consist of the following</w:t>
      </w:r>
      <w:r w:rsidRPr="00906108">
        <w:rPr>
          <w:rFonts w:cs="Times New Roman"/>
          <w:spacing w:val="-6"/>
          <w:szCs w:val="30"/>
        </w:rPr>
        <w:t>:</w:t>
      </w:r>
    </w:p>
    <w:p w14:paraId="4A01D443" w14:textId="77777777" w:rsidR="00CF731B" w:rsidRPr="00906108" w:rsidRDefault="00CF731B" w:rsidP="00CA70D3">
      <w:pPr>
        <w:tabs>
          <w:tab w:val="left" w:pos="540"/>
        </w:tabs>
        <w:overflowPunct/>
        <w:autoSpaceDE/>
        <w:autoSpaceDN/>
        <w:adjustRightInd/>
        <w:spacing w:after="120"/>
        <w:ind w:right="-17"/>
        <w:jc w:val="right"/>
        <w:textAlignment w:val="auto"/>
        <w:rPr>
          <w:rFonts w:cs="Times New Roman"/>
          <w:b/>
          <w:bCs/>
          <w:spacing w:val="-2"/>
        </w:rPr>
      </w:pPr>
      <w:r w:rsidRPr="00906108">
        <w:rPr>
          <w:rFonts w:cs="Times New Roman"/>
          <w:b/>
          <w:bCs/>
          <w:cs/>
        </w:rPr>
        <w:t>Unit : Thousand Baht</w:t>
      </w:r>
    </w:p>
    <w:tbl>
      <w:tblPr>
        <w:tblW w:w="8874" w:type="dxa"/>
        <w:tblInd w:w="450" w:type="dxa"/>
        <w:tblLayout w:type="fixed"/>
        <w:tblCellMar>
          <w:left w:w="0" w:type="dxa"/>
          <w:right w:w="0" w:type="dxa"/>
        </w:tblCellMar>
        <w:tblLook w:val="0000" w:firstRow="0" w:lastRow="0" w:firstColumn="0" w:lastColumn="0" w:noHBand="0" w:noVBand="0"/>
      </w:tblPr>
      <w:tblGrid>
        <w:gridCol w:w="3474"/>
        <w:gridCol w:w="90"/>
        <w:gridCol w:w="1260"/>
        <w:gridCol w:w="90"/>
        <w:gridCol w:w="1170"/>
        <w:gridCol w:w="189"/>
        <w:gridCol w:w="1251"/>
        <w:gridCol w:w="90"/>
        <w:gridCol w:w="1260"/>
      </w:tblGrid>
      <w:tr w:rsidR="00906108" w:rsidRPr="00906108" w14:paraId="2C95CD55" w14:textId="77777777" w:rsidTr="003B392B">
        <w:tc>
          <w:tcPr>
            <w:tcW w:w="3474" w:type="dxa"/>
          </w:tcPr>
          <w:p w14:paraId="4338F6B7" w14:textId="77777777" w:rsidR="00CF731B" w:rsidRPr="00906108" w:rsidRDefault="00CF731B" w:rsidP="00453786">
            <w:pPr>
              <w:tabs>
                <w:tab w:val="left" w:pos="400"/>
              </w:tabs>
              <w:spacing w:line="240" w:lineRule="exact"/>
              <w:ind w:right="58"/>
              <w:rPr>
                <w:rFonts w:cs="Times New Roman"/>
                <w:b/>
                <w:bCs/>
                <w:u w:val="single"/>
                <w:cs/>
              </w:rPr>
            </w:pPr>
          </w:p>
        </w:tc>
        <w:tc>
          <w:tcPr>
            <w:tcW w:w="90" w:type="dxa"/>
          </w:tcPr>
          <w:p w14:paraId="7B5DA54A" w14:textId="77777777" w:rsidR="00CF731B" w:rsidRPr="00906108" w:rsidRDefault="00CF731B" w:rsidP="00453786">
            <w:pPr>
              <w:spacing w:line="240" w:lineRule="exact"/>
              <w:ind w:right="-110"/>
              <w:jc w:val="center"/>
              <w:rPr>
                <w:rFonts w:cs="Times New Roman"/>
                <w:b/>
                <w:bCs/>
              </w:rPr>
            </w:pPr>
          </w:p>
        </w:tc>
        <w:tc>
          <w:tcPr>
            <w:tcW w:w="2520" w:type="dxa"/>
            <w:gridSpan w:val="3"/>
            <w:vAlign w:val="bottom"/>
          </w:tcPr>
          <w:p w14:paraId="529B0DC7" w14:textId="77777777" w:rsidR="00CF731B" w:rsidRPr="00906108" w:rsidRDefault="00CF731B" w:rsidP="00453786">
            <w:pPr>
              <w:spacing w:line="240" w:lineRule="exact"/>
              <w:ind w:left="-106" w:right="-110" w:hanging="16"/>
              <w:jc w:val="center"/>
              <w:rPr>
                <w:rFonts w:cs="Times New Roman"/>
                <w:b/>
                <w:bCs/>
                <w:sz w:val="22"/>
                <w:szCs w:val="22"/>
              </w:rPr>
            </w:pPr>
            <w:r w:rsidRPr="00906108">
              <w:rPr>
                <w:rFonts w:cs="Times New Roman"/>
                <w:b/>
                <w:bCs/>
                <w:sz w:val="22"/>
                <w:szCs w:val="22"/>
                <w:cs/>
              </w:rPr>
              <w:t>Consolidated</w:t>
            </w:r>
          </w:p>
        </w:tc>
        <w:tc>
          <w:tcPr>
            <w:tcW w:w="189" w:type="dxa"/>
          </w:tcPr>
          <w:p w14:paraId="216C7BEA" w14:textId="77777777" w:rsidR="00CF731B" w:rsidRPr="00906108" w:rsidRDefault="00CF731B" w:rsidP="00453786">
            <w:pPr>
              <w:spacing w:line="240" w:lineRule="exact"/>
              <w:ind w:left="-106" w:right="-110" w:hanging="16"/>
              <w:jc w:val="center"/>
              <w:rPr>
                <w:rFonts w:cs="Times New Roman"/>
                <w:b/>
                <w:bCs/>
                <w:sz w:val="22"/>
                <w:szCs w:val="22"/>
                <w:cs/>
              </w:rPr>
            </w:pPr>
          </w:p>
        </w:tc>
        <w:tc>
          <w:tcPr>
            <w:tcW w:w="2601" w:type="dxa"/>
            <w:gridSpan w:val="3"/>
          </w:tcPr>
          <w:p w14:paraId="59DA73B5" w14:textId="77777777" w:rsidR="00CF731B" w:rsidRPr="00906108" w:rsidRDefault="00CF731B" w:rsidP="00453786">
            <w:pPr>
              <w:spacing w:line="240" w:lineRule="exact"/>
              <w:ind w:left="-106" w:right="-110" w:hanging="16"/>
              <w:jc w:val="center"/>
              <w:rPr>
                <w:rFonts w:cs="Times New Roman"/>
                <w:b/>
                <w:bCs/>
                <w:sz w:val="22"/>
                <w:szCs w:val="22"/>
                <w:cs/>
              </w:rPr>
            </w:pPr>
            <w:r w:rsidRPr="00906108">
              <w:rPr>
                <w:rFonts w:cs="Times New Roman"/>
                <w:b/>
                <w:bCs/>
                <w:sz w:val="22"/>
                <w:szCs w:val="22"/>
                <w:cs/>
              </w:rPr>
              <w:t>Separate</w:t>
            </w:r>
          </w:p>
        </w:tc>
      </w:tr>
      <w:tr w:rsidR="00906108" w:rsidRPr="00906108" w14:paraId="1DADF159" w14:textId="77777777" w:rsidTr="003B392B">
        <w:tc>
          <w:tcPr>
            <w:tcW w:w="3474" w:type="dxa"/>
          </w:tcPr>
          <w:p w14:paraId="09F302E9" w14:textId="77777777" w:rsidR="00CF731B" w:rsidRPr="00906108" w:rsidRDefault="00CF731B" w:rsidP="00453786">
            <w:pPr>
              <w:tabs>
                <w:tab w:val="left" w:pos="400"/>
              </w:tabs>
              <w:spacing w:line="240" w:lineRule="exact"/>
              <w:ind w:right="58"/>
              <w:rPr>
                <w:rFonts w:cs="Times New Roman"/>
                <w:b/>
                <w:bCs/>
                <w:u w:val="single"/>
                <w:cs/>
              </w:rPr>
            </w:pPr>
          </w:p>
        </w:tc>
        <w:tc>
          <w:tcPr>
            <w:tcW w:w="90" w:type="dxa"/>
          </w:tcPr>
          <w:p w14:paraId="4AC34DA1" w14:textId="77777777" w:rsidR="00CF731B" w:rsidRPr="00906108" w:rsidRDefault="00CF731B" w:rsidP="00453786">
            <w:pPr>
              <w:spacing w:line="240" w:lineRule="exact"/>
              <w:ind w:right="-110"/>
              <w:jc w:val="center"/>
              <w:rPr>
                <w:rFonts w:cs="Times New Roman"/>
                <w:b/>
                <w:bCs/>
              </w:rPr>
            </w:pPr>
          </w:p>
        </w:tc>
        <w:tc>
          <w:tcPr>
            <w:tcW w:w="2520" w:type="dxa"/>
            <w:gridSpan w:val="3"/>
            <w:tcBorders>
              <w:bottom w:val="single" w:sz="4" w:space="0" w:color="auto"/>
            </w:tcBorders>
            <w:vAlign w:val="bottom"/>
          </w:tcPr>
          <w:p w14:paraId="4186010A" w14:textId="77777777" w:rsidR="00CF731B" w:rsidRPr="00906108" w:rsidRDefault="00CF731B" w:rsidP="00453786">
            <w:pPr>
              <w:spacing w:line="240" w:lineRule="exact"/>
              <w:ind w:left="-106" w:right="-110" w:hanging="16"/>
              <w:jc w:val="center"/>
              <w:rPr>
                <w:rFonts w:cs="Times New Roman"/>
                <w:b/>
                <w:bCs/>
                <w:sz w:val="22"/>
                <w:szCs w:val="22"/>
              </w:rPr>
            </w:pPr>
            <w:r w:rsidRPr="00906108">
              <w:rPr>
                <w:rFonts w:cs="Times New Roman"/>
                <w:b/>
                <w:bCs/>
                <w:sz w:val="22"/>
                <w:szCs w:val="22"/>
                <w:cs/>
              </w:rPr>
              <w:t>financial statements</w:t>
            </w:r>
          </w:p>
        </w:tc>
        <w:tc>
          <w:tcPr>
            <w:tcW w:w="189" w:type="dxa"/>
          </w:tcPr>
          <w:p w14:paraId="4CE2B785" w14:textId="77777777" w:rsidR="00CF731B" w:rsidRPr="00906108" w:rsidRDefault="00CF731B" w:rsidP="00453786">
            <w:pPr>
              <w:spacing w:line="240" w:lineRule="exact"/>
              <w:ind w:left="-106" w:right="-110" w:hanging="16"/>
              <w:jc w:val="center"/>
              <w:rPr>
                <w:rFonts w:cs="Times New Roman"/>
                <w:b/>
                <w:bCs/>
                <w:sz w:val="22"/>
                <w:szCs w:val="22"/>
                <w:cs/>
              </w:rPr>
            </w:pPr>
          </w:p>
        </w:tc>
        <w:tc>
          <w:tcPr>
            <w:tcW w:w="2601" w:type="dxa"/>
            <w:gridSpan w:val="3"/>
            <w:tcBorders>
              <w:bottom w:val="single" w:sz="4" w:space="0" w:color="auto"/>
            </w:tcBorders>
          </w:tcPr>
          <w:p w14:paraId="30A74FD2" w14:textId="77777777" w:rsidR="00CF731B" w:rsidRPr="00906108" w:rsidRDefault="00CF731B" w:rsidP="00453786">
            <w:pPr>
              <w:spacing w:line="240" w:lineRule="exact"/>
              <w:ind w:left="-106" w:right="-110" w:hanging="16"/>
              <w:jc w:val="center"/>
              <w:rPr>
                <w:rFonts w:cs="Times New Roman"/>
                <w:b/>
                <w:bCs/>
                <w:sz w:val="22"/>
                <w:szCs w:val="22"/>
                <w:cs/>
              </w:rPr>
            </w:pPr>
            <w:r w:rsidRPr="00906108">
              <w:rPr>
                <w:rFonts w:cs="Times New Roman"/>
                <w:b/>
                <w:bCs/>
                <w:sz w:val="22"/>
                <w:szCs w:val="22"/>
                <w:cs/>
              </w:rPr>
              <w:t>financial statements</w:t>
            </w:r>
          </w:p>
        </w:tc>
      </w:tr>
      <w:tr w:rsidR="00906108" w:rsidRPr="00906108" w14:paraId="6D88CE9E" w14:textId="77777777" w:rsidTr="003B392B">
        <w:tc>
          <w:tcPr>
            <w:tcW w:w="3474" w:type="dxa"/>
          </w:tcPr>
          <w:p w14:paraId="3510B6CE" w14:textId="77777777" w:rsidR="00782A4F" w:rsidRPr="00906108" w:rsidRDefault="00782A4F" w:rsidP="00782A4F">
            <w:pPr>
              <w:tabs>
                <w:tab w:val="left" w:pos="400"/>
              </w:tabs>
              <w:spacing w:line="240" w:lineRule="exact"/>
              <w:ind w:right="58"/>
              <w:rPr>
                <w:rFonts w:cs="Times New Roman"/>
                <w:b/>
                <w:bCs/>
                <w:u w:val="single"/>
                <w:cs/>
              </w:rPr>
            </w:pPr>
          </w:p>
        </w:tc>
        <w:tc>
          <w:tcPr>
            <w:tcW w:w="90" w:type="dxa"/>
          </w:tcPr>
          <w:p w14:paraId="5D41BDA6" w14:textId="77777777" w:rsidR="00782A4F" w:rsidRPr="00906108" w:rsidRDefault="00782A4F" w:rsidP="00782A4F">
            <w:pPr>
              <w:spacing w:line="240" w:lineRule="exact"/>
              <w:ind w:right="-110"/>
              <w:jc w:val="center"/>
              <w:rPr>
                <w:rFonts w:cs="Times New Roman"/>
                <w:b/>
                <w:bCs/>
              </w:rPr>
            </w:pPr>
          </w:p>
        </w:tc>
        <w:tc>
          <w:tcPr>
            <w:tcW w:w="1260" w:type="dxa"/>
            <w:vAlign w:val="bottom"/>
          </w:tcPr>
          <w:p w14:paraId="3E1567B7" w14:textId="574E56D5" w:rsidR="00782A4F" w:rsidRPr="00906108" w:rsidRDefault="00782A4F" w:rsidP="00782A4F">
            <w:pPr>
              <w:spacing w:line="240" w:lineRule="exact"/>
              <w:ind w:right="-110" w:hanging="110"/>
              <w:jc w:val="center"/>
              <w:rPr>
                <w:rFonts w:cs="Times New Roman"/>
                <w:b/>
                <w:bCs/>
              </w:rPr>
            </w:pPr>
            <w:r w:rsidRPr="00906108">
              <w:rPr>
                <w:b/>
                <w:bCs/>
              </w:rPr>
              <w:t>2025</w:t>
            </w:r>
          </w:p>
        </w:tc>
        <w:tc>
          <w:tcPr>
            <w:tcW w:w="90" w:type="dxa"/>
          </w:tcPr>
          <w:p w14:paraId="5638AC39" w14:textId="77777777" w:rsidR="00782A4F" w:rsidRPr="00906108" w:rsidRDefault="00782A4F" w:rsidP="00782A4F">
            <w:pPr>
              <w:spacing w:line="240" w:lineRule="exact"/>
              <w:ind w:right="-110" w:hanging="110"/>
              <w:rPr>
                <w:rFonts w:cs="Times New Roman"/>
                <w:b/>
                <w:bCs/>
              </w:rPr>
            </w:pPr>
          </w:p>
        </w:tc>
        <w:tc>
          <w:tcPr>
            <w:tcW w:w="1170" w:type="dxa"/>
            <w:vAlign w:val="bottom"/>
          </w:tcPr>
          <w:p w14:paraId="5733F141" w14:textId="78827391" w:rsidR="00782A4F" w:rsidRPr="00906108" w:rsidRDefault="00782A4F" w:rsidP="00782A4F">
            <w:pPr>
              <w:spacing w:line="240" w:lineRule="exact"/>
              <w:ind w:right="-110" w:hanging="110"/>
              <w:jc w:val="center"/>
              <w:rPr>
                <w:rFonts w:cs="Times New Roman"/>
                <w:b/>
                <w:bCs/>
              </w:rPr>
            </w:pPr>
            <w:r w:rsidRPr="00906108">
              <w:rPr>
                <w:b/>
                <w:bCs/>
              </w:rPr>
              <w:t>2024</w:t>
            </w:r>
          </w:p>
        </w:tc>
        <w:tc>
          <w:tcPr>
            <w:tcW w:w="189" w:type="dxa"/>
          </w:tcPr>
          <w:p w14:paraId="7EBB2FB0" w14:textId="77777777" w:rsidR="00782A4F" w:rsidRPr="00906108" w:rsidRDefault="00782A4F" w:rsidP="00782A4F">
            <w:pPr>
              <w:spacing w:line="240" w:lineRule="exact"/>
              <w:ind w:right="-110" w:hanging="110"/>
              <w:jc w:val="center"/>
              <w:rPr>
                <w:rFonts w:cs="Times New Roman"/>
                <w:b/>
                <w:bCs/>
              </w:rPr>
            </w:pPr>
          </w:p>
        </w:tc>
        <w:tc>
          <w:tcPr>
            <w:tcW w:w="1251" w:type="dxa"/>
            <w:vAlign w:val="bottom"/>
          </w:tcPr>
          <w:p w14:paraId="6E217469" w14:textId="6FBD7A1B" w:rsidR="00782A4F" w:rsidRPr="00906108" w:rsidRDefault="00782A4F" w:rsidP="00782A4F">
            <w:pPr>
              <w:spacing w:line="240" w:lineRule="exact"/>
              <w:ind w:right="-110" w:hanging="110"/>
              <w:jc w:val="center"/>
              <w:rPr>
                <w:rFonts w:cs="Times New Roman"/>
                <w:b/>
                <w:bCs/>
              </w:rPr>
            </w:pPr>
            <w:r w:rsidRPr="00906108">
              <w:rPr>
                <w:b/>
                <w:bCs/>
              </w:rPr>
              <w:t>2025</w:t>
            </w:r>
          </w:p>
        </w:tc>
        <w:tc>
          <w:tcPr>
            <w:tcW w:w="90" w:type="dxa"/>
          </w:tcPr>
          <w:p w14:paraId="147BDB8E" w14:textId="77777777" w:rsidR="00782A4F" w:rsidRPr="00906108" w:rsidRDefault="00782A4F" w:rsidP="00782A4F">
            <w:pPr>
              <w:spacing w:line="240" w:lineRule="exact"/>
              <w:ind w:right="-110" w:hanging="110"/>
              <w:jc w:val="center"/>
              <w:rPr>
                <w:rFonts w:cs="Times New Roman"/>
                <w:b/>
                <w:bCs/>
              </w:rPr>
            </w:pPr>
          </w:p>
        </w:tc>
        <w:tc>
          <w:tcPr>
            <w:tcW w:w="1260" w:type="dxa"/>
            <w:vAlign w:val="bottom"/>
          </w:tcPr>
          <w:p w14:paraId="6EA2905A" w14:textId="182900F4" w:rsidR="00782A4F" w:rsidRPr="00906108" w:rsidRDefault="00782A4F" w:rsidP="00782A4F">
            <w:pPr>
              <w:spacing w:line="240" w:lineRule="exact"/>
              <w:ind w:right="-110" w:hanging="110"/>
              <w:jc w:val="center"/>
              <w:rPr>
                <w:rFonts w:cs="Times New Roman"/>
                <w:b/>
                <w:bCs/>
              </w:rPr>
            </w:pPr>
            <w:r w:rsidRPr="00906108">
              <w:rPr>
                <w:b/>
                <w:bCs/>
              </w:rPr>
              <w:t>2024</w:t>
            </w:r>
          </w:p>
        </w:tc>
      </w:tr>
      <w:tr w:rsidR="00906108" w:rsidRPr="00906108" w14:paraId="1FCB7544" w14:textId="77777777" w:rsidTr="00EC475E">
        <w:trPr>
          <w:trHeight w:val="63"/>
        </w:trPr>
        <w:tc>
          <w:tcPr>
            <w:tcW w:w="3474" w:type="dxa"/>
          </w:tcPr>
          <w:p w14:paraId="346B8267" w14:textId="77777777" w:rsidR="00CF731B" w:rsidRPr="00906108" w:rsidRDefault="00CF731B" w:rsidP="00EC475E">
            <w:pPr>
              <w:tabs>
                <w:tab w:val="left" w:pos="811"/>
              </w:tabs>
              <w:spacing w:line="240" w:lineRule="exact"/>
              <w:ind w:left="93" w:right="58" w:firstLine="718"/>
              <w:rPr>
                <w:rFonts w:cs="Times New Roman"/>
                <w:b/>
                <w:bCs/>
                <w:sz w:val="22"/>
                <w:szCs w:val="22"/>
                <w:u w:val="single"/>
                <w:cs/>
              </w:rPr>
            </w:pPr>
            <w:r w:rsidRPr="00906108">
              <w:rPr>
                <w:rFonts w:cs="Times New Roman"/>
                <w:sz w:val="22"/>
                <w:szCs w:val="22"/>
              </w:rPr>
              <w:t xml:space="preserve">Short-term borrowings from </w:t>
            </w:r>
          </w:p>
        </w:tc>
        <w:tc>
          <w:tcPr>
            <w:tcW w:w="90" w:type="dxa"/>
          </w:tcPr>
          <w:p w14:paraId="1B767EC4" w14:textId="77777777" w:rsidR="00CF731B" w:rsidRPr="00906108" w:rsidRDefault="00CF731B" w:rsidP="00453786">
            <w:pPr>
              <w:tabs>
                <w:tab w:val="decimal" w:pos="523"/>
                <w:tab w:val="decimal" w:pos="1110"/>
              </w:tabs>
              <w:spacing w:line="240" w:lineRule="exact"/>
              <w:ind w:left="-18"/>
              <w:jc w:val="right"/>
              <w:rPr>
                <w:rFonts w:cs="Times New Roman"/>
              </w:rPr>
            </w:pPr>
          </w:p>
        </w:tc>
        <w:tc>
          <w:tcPr>
            <w:tcW w:w="1260" w:type="dxa"/>
            <w:vAlign w:val="bottom"/>
          </w:tcPr>
          <w:p w14:paraId="2BE9D469" w14:textId="77777777" w:rsidR="00CF731B" w:rsidRPr="00906108" w:rsidRDefault="00CF731B" w:rsidP="00453786">
            <w:pPr>
              <w:tabs>
                <w:tab w:val="decimal" w:pos="1110"/>
              </w:tabs>
              <w:spacing w:line="240" w:lineRule="exact"/>
              <w:ind w:left="-18"/>
              <w:rPr>
                <w:rFonts w:cs="Times New Roman"/>
              </w:rPr>
            </w:pPr>
          </w:p>
        </w:tc>
        <w:tc>
          <w:tcPr>
            <w:tcW w:w="90" w:type="dxa"/>
          </w:tcPr>
          <w:p w14:paraId="44868441" w14:textId="77777777" w:rsidR="00CF731B" w:rsidRPr="00906108" w:rsidRDefault="00CF731B" w:rsidP="00453786">
            <w:pPr>
              <w:tabs>
                <w:tab w:val="decimal" w:pos="882"/>
                <w:tab w:val="decimal" w:pos="1110"/>
              </w:tabs>
              <w:spacing w:line="240" w:lineRule="exact"/>
              <w:ind w:left="-18"/>
              <w:jc w:val="right"/>
              <w:rPr>
                <w:rFonts w:cs="Times New Roman"/>
              </w:rPr>
            </w:pPr>
          </w:p>
        </w:tc>
        <w:tc>
          <w:tcPr>
            <w:tcW w:w="1170" w:type="dxa"/>
            <w:vAlign w:val="bottom"/>
          </w:tcPr>
          <w:p w14:paraId="778C8FB8" w14:textId="77777777" w:rsidR="00CF731B" w:rsidRPr="00906108" w:rsidRDefault="00CF731B" w:rsidP="00453786">
            <w:pPr>
              <w:tabs>
                <w:tab w:val="decimal" w:pos="633"/>
              </w:tabs>
              <w:spacing w:line="240" w:lineRule="exact"/>
              <w:ind w:left="-18"/>
              <w:rPr>
                <w:rFonts w:cs="Times New Roman"/>
              </w:rPr>
            </w:pPr>
          </w:p>
        </w:tc>
        <w:tc>
          <w:tcPr>
            <w:tcW w:w="189" w:type="dxa"/>
          </w:tcPr>
          <w:p w14:paraId="66728B70" w14:textId="77777777" w:rsidR="00CF731B" w:rsidRPr="00906108" w:rsidRDefault="00CF731B" w:rsidP="00453786">
            <w:pPr>
              <w:tabs>
                <w:tab w:val="decimal" w:pos="633"/>
              </w:tabs>
              <w:spacing w:line="240" w:lineRule="exact"/>
              <w:ind w:left="-18"/>
              <w:rPr>
                <w:rFonts w:cs="Times New Roman"/>
              </w:rPr>
            </w:pPr>
          </w:p>
        </w:tc>
        <w:tc>
          <w:tcPr>
            <w:tcW w:w="1251" w:type="dxa"/>
          </w:tcPr>
          <w:p w14:paraId="535C42CB" w14:textId="77777777" w:rsidR="00CF731B" w:rsidRPr="00906108" w:rsidRDefault="00CF731B" w:rsidP="00453786">
            <w:pPr>
              <w:spacing w:line="240" w:lineRule="exact"/>
              <w:ind w:left="-18" w:right="90"/>
              <w:jc w:val="right"/>
              <w:rPr>
                <w:rFonts w:cs="Times New Roman"/>
                <w:sz w:val="22"/>
                <w:szCs w:val="22"/>
              </w:rPr>
            </w:pPr>
          </w:p>
        </w:tc>
        <w:tc>
          <w:tcPr>
            <w:tcW w:w="90" w:type="dxa"/>
          </w:tcPr>
          <w:p w14:paraId="157B504C" w14:textId="77777777" w:rsidR="00CF731B" w:rsidRPr="00906108" w:rsidRDefault="00CF731B" w:rsidP="00453786">
            <w:pPr>
              <w:tabs>
                <w:tab w:val="decimal" w:pos="633"/>
              </w:tabs>
              <w:spacing w:line="240" w:lineRule="exact"/>
              <w:ind w:left="-18"/>
              <w:rPr>
                <w:rFonts w:cs="Times New Roman"/>
              </w:rPr>
            </w:pPr>
          </w:p>
        </w:tc>
        <w:tc>
          <w:tcPr>
            <w:tcW w:w="1260" w:type="dxa"/>
          </w:tcPr>
          <w:p w14:paraId="36C43253" w14:textId="77777777" w:rsidR="00CF731B" w:rsidRPr="00906108" w:rsidRDefault="00CF731B" w:rsidP="00453786">
            <w:pPr>
              <w:tabs>
                <w:tab w:val="decimal" w:pos="633"/>
              </w:tabs>
              <w:spacing w:line="240" w:lineRule="exact"/>
              <w:ind w:left="-18"/>
              <w:rPr>
                <w:rFonts w:cs="Times New Roman"/>
              </w:rPr>
            </w:pPr>
          </w:p>
        </w:tc>
      </w:tr>
      <w:tr w:rsidR="00906108" w:rsidRPr="00906108" w14:paraId="7FAF4B02" w14:textId="77777777" w:rsidTr="003B392B">
        <w:tc>
          <w:tcPr>
            <w:tcW w:w="3474" w:type="dxa"/>
          </w:tcPr>
          <w:p w14:paraId="5B5E86BF" w14:textId="57DDB8C1" w:rsidR="00782A4F" w:rsidRPr="00906108" w:rsidRDefault="00EC475E" w:rsidP="00EC475E">
            <w:pPr>
              <w:tabs>
                <w:tab w:val="left" w:pos="811"/>
              </w:tabs>
              <w:spacing w:line="240" w:lineRule="exact"/>
              <w:ind w:left="93" w:right="58" w:firstLine="718"/>
              <w:rPr>
                <w:rFonts w:cs="Times New Roman"/>
                <w:sz w:val="22"/>
                <w:szCs w:val="22"/>
              </w:rPr>
            </w:pPr>
            <w:r w:rsidRPr="00906108">
              <w:rPr>
                <w:rFonts w:cs="Times New Roman"/>
                <w:sz w:val="22"/>
                <w:szCs w:val="22"/>
              </w:rPr>
              <w:t xml:space="preserve">      </w:t>
            </w:r>
            <w:r w:rsidR="00782A4F" w:rsidRPr="00906108">
              <w:rPr>
                <w:rFonts w:cs="Times New Roman"/>
                <w:sz w:val="22"/>
                <w:szCs w:val="22"/>
              </w:rPr>
              <w:t>financial institutions</w:t>
            </w:r>
          </w:p>
        </w:tc>
        <w:tc>
          <w:tcPr>
            <w:tcW w:w="90" w:type="dxa"/>
          </w:tcPr>
          <w:p w14:paraId="54642D72" w14:textId="77777777" w:rsidR="00782A4F" w:rsidRPr="00906108" w:rsidRDefault="00782A4F" w:rsidP="00782A4F">
            <w:pPr>
              <w:tabs>
                <w:tab w:val="decimal" w:pos="523"/>
                <w:tab w:val="decimal" w:pos="1110"/>
              </w:tabs>
              <w:spacing w:line="240" w:lineRule="exact"/>
              <w:ind w:left="-18"/>
              <w:jc w:val="right"/>
              <w:rPr>
                <w:rFonts w:cs="Times New Roman"/>
              </w:rPr>
            </w:pPr>
          </w:p>
        </w:tc>
        <w:tc>
          <w:tcPr>
            <w:tcW w:w="1260" w:type="dxa"/>
            <w:tcBorders>
              <w:bottom w:val="double" w:sz="4" w:space="0" w:color="auto"/>
            </w:tcBorders>
            <w:vAlign w:val="bottom"/>
          </w:tcPr>
          <w:p w14:paraId="22304303" w14:textId="73CB644E" w:rsidR="00782A4F" w:rsidRPr="00906108" w:rsidRDefault="0045279B" w:rsidP="00782A4F">
            <w:pPr>
              <w:tabs>
                <w:tab w:val="decimal" w:pos="1110"/>
              </w:tabs>
              <w:spacing w:line="240" w:lineRule="exact"/>
              <w:ind w:left="-18"/>
              <w:rPr>
                <w:rFonts w:cs="Times New Roman"/>
                <w:sz w:val="22"/>
                <w:szCs w:val="22"/>
              </w:rPr>
            </w:pPr>
            <w:r w:rsidRPr="00906108">
              <w:rPr>
                <w:rFonts w:cs="Times New Roman"/>
                <w:sz w:val="22"/>
                <w:szCs w:val="22"/>
              </w:rPr>
              <w:t>50,000</w:t>
            </w:r>
          </w:p>
        </w:tc>
        <w:tc>
          <w:tcPr>
            <w:tcW w:w="90" w:type="dxa"/>
          </w:tcPr>
          <w:p w14:paraId="30878057" w14:textId="77777777" w:rsidR="00782A4F" w:rsidRPr="00906108" w:rsidRDefault="00782A4F" w:rsidP="00782A4F">
            <w:pPr>
              <w:tabs>
                <w:tab w:val="decimal" w:pos="882"/>
                <w:tab w:val="decimal" w:pos="1110"/>
              </w:tabs>
              <w:spacing w:line="240" w:lineRule="exact"/>
              <w:ind w:left="-18"/>
              <w:jc w:val="right"/>
              <w:rPr>
                <w:rFonts w:cs="Times New Roman"/>
                <w:sz w:val="22"/>
                <w:szCs w:val="22"/>
              </w:rPr>
            </w:pPr>
          </w:p>
        </w:tc>
        <w:tc>
          <w:tcPr>
            <w:tcW w:w="1170" w:type="dxa"/>
            <w:tcBorders>
              <w:bottom w:val="double" w:sz="4" w:space="0" w:color="auto"/>
            </w:tcBorders>
            <w:vAlign w:val="bottom"/>
          </w:tcPr>
          <w:p w14:paraId="59535090" w14:textId="572D4DD3" w:rsidR="00782A4F" w:rsidRPr="00906108" w:rsidRDefault="00782A4F" w:rsidP="00782A4F">
            <w:pPr>
              <w:tabs>
                <w:tab w:val="decimal" w:pos="1110"/>
              </w:tabs>
              <w:spacing w:line="240" w:lineRule="exact"/>
              <w:ind w:left="-18"/>
              <w:rPr>
                <w:rFonts w:cs="Times New Roman"/>
                <w:sz w:val="22"/>
                <w:szCs w:val="22"/>
              </w:rPr>
            </w:pPr>
            <w:r w:rsidRPr="00906108">
              <w:rPr>
                <w:sz w:val="22"/>
                <w:szCs w:val="22"/>
              </w:rPr>
              <w:t>153</w:t>
            </w:r>
            <w:r w:rsidRPr="00906108">
              <w:rPr>
                <w:rFonts w:cs="Times New Roman"/>
                <w:sz w:val="22"/>
                <w:szCs w:val="22"/>
              </w:rPr>
              <w:t>,</w:t>
            </w:r>
            <w:r w:rsidRPr="00906108">
              <w:rPr>
                <w:sz w:val="22"/>
                <w:szCs w:val="22"/>
              </w:rPr>
              <w:t>850</w:t>
            </w:r>
          </w:p>
        </w:tc>
        <w:tc>
          <w:tcPr>
            <w:tcW w:w="189" w:type="dxa"/>
          </w:tcPr>
          <w:p w14:paraId="6C467EAC" w14:textId="77777777" w:rsidR="00782A4F" w:rsidRPr="00906108" w:rsidRDefault="00782A4F" w:rsidP="00782A4F">
            <w:pPr>
              <w:tabs>
                <w:tab w:val="decimal" w:pos="1110"/>
              </w:tabs>
              <w:spacing w:line="240" w:lineRule="exact"/>
              <w:ind w:left="-18"/>
              <w:rPr>
                <w:rFonts w:cs="Times New Roman"/>
                <w:sz w:val="22"/>
                <w:szCs w:val="22"/>
              </w:rPr>
            </w:pPr>
          </w:p>
        </w:tc>
        <w:tc>
          <w:tcPr>
            <w:tcW w:w="1251" w:type="dxa"/>
            <w:tcBorders>
              <w:bottom w:val="double" w:sz="4" w:space="0" w:color="auto"/>
            </w:tcBorders>
          </w:tcPr>
          <w:p w14:paraId="67768EEF" w14:textId="5CD3E7D7" w:rsidR="00782A4F" w:rsidRPr="00906108" w:rsidRDefault="0045279B" w:rsidP="0045279B">
            <w:pPr>
              <w:tabs>
                <w:tab w:val="decimal" w:pos="646"/>
              </w:tabs>
              <w:spacing w:line="240" w:lineRule="exact"/>
              <w:ind w:left="-18"/>
              <w:rPr>
                <w:rFonts w:cs="Times New Roman"/>
                <w:sz w:val="22"/>
                <w:szCs w:val="22"/>
              </w:rPr>
            </w:pPr>
            <w:r w:rsidRPr="00906108">
              <w:rPr>
                <w:rFonts w:cs="Times New Roman"/>
                <w:sz w:val="22"/>
                <w:szCs w:val="22"/>
              </w:rPr>
              <w:t>-</w:t>
            </w:r>
          </w:p>
        </w:tc>
        <w:tc>
          <w:tcPr>
            <w:tcW w:w="90" w:type="dxa"/>
          </w:tcPr>
          <w:p w14:paraId="4A5649CE" w14:textId="77777777" w:rsidR="00782A4F" w:rsidRPr="00906108" w:rsidRDefault="00782A4F" w:rsidP="00782A4F">
            <w:pPr>
              <w:tabs>
                <w:tab w:val="decimal" w:pos="1110"/>
              </w:tabs>
              <w:spacing w:line="240" w:lineRule="exact"/>
              <w:ind w:left="-18"/>
              <w:rPr>
                <w:rFonts w:cs="Times New Roman"/>
                <w:sz w:val="22"/>
                <w:szCs w:val="22"/>
              </w:rPr>
            </w:pPr>
          </w:p>
        </w:tc>
        <w:tc>
          <w:tcPr>
            <w:tcW w:w="1260" w:type="dxa"/>
            <w:tcBorders>
              <w:bottom w:val="double" w:sz="4" w:space="0" w:color="auto"/>
            </w:tcBorders>
          </w:tcPr>
          <w:p w14:paraId="6B5A3BA6" w14:textId="78C7AF25" w:rsidR="00782A4F" w:rsidRPr="00906108" w:rsidRDefault="00782A4F" w:rsidP="00782A4F">
            <w:pPr>
              <w:tabs>
                <w:tab w:val="decimal" w:pos="1110"/>
              </w:tabs>
              <w:spacing w:line="240" w:lineRule="exact"/>
              <w:ind w:left="-18"/>
              <w:rPr>
                <w:rFonts w:cs="Times New Roman"/>
                <w:sz w:val="22"/>
                <w:szCs w:val="22"/>
              </w:rPr>
            </w:pPr>
            <w:r w:rsidRPr="00906108">
              <w:rPr>
                <w:sz w:val="22"/>
                <w:szCs w:val="22"/>
              </w:rPr>
              <w:t>50</w:t>
            </w:r>
            <w:r w:rsidRPr="00906108">
              <w:rPr>
                <w:rFonts w:cs="Times New Roman"/>
                <w:sz w:val="22"/>
                <w:szCs w:val="22"/>
              </w:rPr>
              <w:t>,</w:t>
            </w:r>
            <w:r w:rsidRPr="00906108">
              <w:rPr>
                <w:sz w:val="22"/>
                <w:szCs w:val="22"/>
              </w:rPr>
              <w:t>000</w:t>
            </w:r>
          </w:p>
        </w:tc>
      </w:tr>
    </w:tbl>
    <w:p w14:paraId="02DD87BD" w14:textId="702EE0A7" w:rsidR="00CF731B" w:rsidRPr="00906108" w:rsidRDefault="00285B42" w:rsidP="00A92D4C">
      <w:pPr>
        <w:tabs>
          <w:tab w:val="left" w:pos="1440"/>
          <w:tab w:val="left" w:pos="2880"/>
        </w:tabs>
        <w:spacing w:before="240" w:after="240"/>
        <w:ind w:left="1170"/>
        <w:jc w:val="thaiDistribute"/>
        <w:rPr>
          <w:rFonts w:cs="Times New Roman"/>
          <w:spacing w:val="-8"/>
        </w:rPr>
      </w:pPr>
      <w:r w:rsidRPr="00906108">
        <w:rPr>
          <w:rFonts w:cs="Times New Roman"/>
          <w:spacing w:val="-8"/>
        </w:rPr>
        <w:t xml:space="preserve">As at December </w:t>
      </w:r>
      <w:r w:rsidR="00B44747" w:rsidRPr="00906108">
        <w:rPr>
          <w:spacing w:val="-8"/>
        </w:rPr>
        <w:t>31</w:t>
      </w:r>
      <w:r w:rsidRPr="00906108">
        <w:rPr>
          <w:rFonts w:cs="Times New Roman"/>
          <w:spacing w:val="-8"/>
        </w:rPr>
        <w:t xml:space="preserve">, </w:t>
      </w:r>
      <w:r w:rsidR="00B44747" w:rsidRPr="00906108">
        <w:rPr>
          <w:spacing w:val="-8"/>
        </w:rPr>
        <w:t>202</w:t>
      </w:r>
      <w:r w:rsidR="00A92D4C" w:rsidRPr="00906108">
        <w:rPr>
          <w:spacing w:val="-8"/>
        </w:rPr>
        <w:t>5</w:t>
      </w:r>
      <w:r w:rsidRPr="00906108">
        <w:rPr>
          <w:rFonts w:cs="Times New Roman"/>
          <w:spacing w:val="-8"/>
        </w:rPr>
        <w:t xml:space="preserve"> and </w:t>
      </w:r>
      <w:r w:rsidR="00B44747" w:rsidRPr="00906108">
        <w:rPr>
          <w:spacing w:val="-8"/>
        </w:rPr>
        <w:t>202</w:t>
      </w:r>
      <w:r w:rsidR="00A92D4C" w:rsidRPr="00906108">
        <w:rPr>
          <w:spacing w:val="-8"/>
        </w:rPr>
        <w:t>4</w:t>
      </w:r>
      <w:r w:rsidRPr="00906108">
        <w:rPr>
          <w:rFonts w:cs="Times New Roman"/>
          <w:spacing w:val="-8"/>
        </w:rPr>
        <w:t xml:space="preserve">, short term borrowings from financial institutions of the Group and the Company are Baht </w:t>
      </w:r>
      <w:r w:rsidR="00E331BA" w:rsidRPr="00906108">
        <w:rPr>
          <w:spacing w:val="-8"/>
        </w:rPr>
        <w:t>50</w:t>
      </w:r>
      <w:r w:rsidR="0005183E" w:rsidRPr="00906108">
        <w:rPr>
          <w:spacing w:val="-8"/>
        </w:rPr>
        <w:t>.00</w:t>
      </w:r>
      <w:r w:rsidRPr="00906108">
        <w:rPr>
          <w:rFonts w:cs="Times New Roman"/>
          <w:spacing w:val="-8"/>
        </w:rPr>
        <w:t xml:space="preserve"> million and Baht </w:t>
      </w:r>
      <w:r w:rsidR="00A92D4C" w:rsidRPr="00906108">
        <w:rPr>
          <w:spacing w:val="-8"/>
        </w:rPr>
        <w:t>153</w:t>
      </w:r>
      <w:r w:rsidR="00A92D4C" w:rsidRPr="00906108">
        <w:rPr>
          <w:rFonts w:cs="Times New Roman"/>
          <w:spacing w:val="-8"/>
        </w:rPr>
        <w:t>.</w:t>
      </w:r>
      <w:r w:rsidR="00A92D4C" w:rsidRPr="00906108">
        <w:rPr>
          <w:spacing w:val="-8"/>
        </w:rPr>
        <w:t>85</w:t>
      </w:r>
      <w:r w:rsidR="00D25810" w:rsidRPr="00906108">
        <w:rPr>
          <w:rFonts w:cs="Times New Roman"/>
          <w:spacing w:val="-8"/>
        </w:rPr>
        <w:t xml:space="preserve"> </w:t>
      </w:r>
      <w:r w:rsidRPr="00906108">
        <w:rPr>
          <w:rFonts w:cs="Times New Roman"/>
          <w:spacing w:val="-8"/>
        </w:rPr>
        <w:t>million, respectively</w:t>
      </w:r>
      <w:r w:rsidR="00BA4431" w:rsidRPr="00906108">
        <w:rPr>
          <w:rFonts w:cs="Times New Roman"/>
          <w:spacing w:val="-8"/>
        </w:rPr>
        <w:t>,</w:t>
      </w:r>
      <w:r w:rsidRPr="00906108">
        <w:rPr>
          <w:rFonts w:cs="Times New Roman"/>
          <w:spacing w:val="-8"/>
        </w:rPr>
        <w:t xml:space="preserve"> </w:t>
      </w:r>
      <w:r w:rsidR="008A5632" w:rsidRPr="00906108">
        <w:rPr>
          <w:rFonts w:cs="Times New Roman"/>
          <w:spacing w:val="-8"/>
        </w:rPr>
        <w:t>t</w:t>
      </w:r>
      <w:r w:rsidRPr="00906108">
        <w:rPr>
          <w:rFonts w:cs="Times New Roman"/>
          <w:spacing w:val="-8"/>
        </w:rPr>
        <w:t xml:space="preserve">he Company only </w:t>
      </w:r>
      <w:r w:rsidR="00670BEA" w:rsidRPr="00906108">
        <w:rPr>
          <w:rFonts w:cs="Times New Roman"/>
          <w:spacing w:val="-8"/>
        </w:rPr>
        <w:t>a</w:t>
      </w:r>
      <w:r w:rsidR="008A5632" w:rsidRPr="00906108">
        <w:rPr>
          <w:rFonts w:cs="Times New Roman"/>
          <w:spacing w:val="-8"/>
        </w:rPr>
        <w:t>s at December 31, 2024</w:t>
      </w:r>
      <w:r w:rsidRPr="00906108">
        <w:rPr>
          <w:rFonts w:cs="Times New Roman"/>
          <w:spacing w:val="-8"/>
        </w:rPr>
        <w:t xml:space="preserve"> </w:t>
      </w:r>
      <w:r w:rsidR="0005183E" w:rsidRPr="00906108">
        <w:rPr>
          <w:rFonts w:cs="Times New Roman"/>
          <w:spacing w:val="-8"/>
        </w:rPr>
        <w:t>is</w:t>
      </w:r>
      <w:r w:rsidRPr="00906108">
        <w:rPr>
          <w:rFonts w:cs="Times New Roman"/>
          <w:spacing w:val="-8"/>
        </w:rPr>
        <w:t xml:space="preserve"> Baht </w:t>
      </w:r>
      <w:r w:rsidR="00B44747" w:rsidRPr="00906108">
        <w:rPr>
          <w:spacing w:val="-8"/>
        </w:rPr>
        <w:t>50</w:t>
      </w:r>
      <w:r w:rsidR="0005183E" w:rsidRPr="00906108">
        <w:rPr>
          <w:spacing w:val="-8"/>
        </w:rPr>
        <w:t>.00</w:t>
      </w:r>
      <w:r w:rsidRPr="00906108">
        <w:rPr>
          <w:rFonts w:cs="Times New Roman"/>
          <w:spacing w:val="-8"/>
        </w:rPr>
        <w:t xml:space="preserve"> million</w:t>
      </w:r>
      <w:r w:rsidR="0045279B" w:rsidRPr="00906108">
        <w:rPr>
          <w:rFonts w:cs="Times New Roman"/>
        </w:rPr>
        <w:t xml:space="preserve"> (</w:t>
      </w:r>
      <w:r w:rsidR="0045279B" w:rsidRPr="00906108">
        <w:rPr>
          <w:rFonts w:cs="Cordia New"/>
          <w:spacing w:val="4"/>
        </w:rPr>
        <w:t xml:space="preserve">as at December 31, 2025: </w:t>
      </w:r>
      <w:r w:rsidR="00670BEA" w:rsidRPr="00906108">
        <w:rPr>
          <w:rFonts w:cs="Cordia New"/>
          <w:spacing w:val="4"/>
        </w:rPr>
        <w:t>N</w:t>
      </w:r>
      <w:r w:rsidR="0045279B" w:rsidRPr="00906108">
        <w:rPr>
          <w:rFonts w:cs="Cordia New"/>
          <w:spacing w:val="4"/>
        </w:rPr>
        <w:t>il</w:t>
      </w:r>
      <w:r w:rsidR="0045279B" w:rsidRPr="00906108">
        <w:rPr>
          <w:rFonts w:cs="Times New Roman"/>
        </w:rPr>
        <w:t>)</w:t>
      </w:r>
      <w:r w:rsidR="000B1623" w:rsidRPr="00906108">
        <w:rPr>
          <w:rFonts w:cs="Times New Roman"/>
        </w:rPr>
        <w:t>,</w:t>
      </w:r>
      <w:r w:rsidR="0045279B" w:rsidRPr="00906108">
        <w:rPr>
          <w:rFonts w:cs="Times New Roman"/>
        </w:rPr>
        <w:t xml:space="preserve"> </w:t>
      </w:r>
      <w:r w:rsidR="00CF731B" w:rsidRPr="00906108">
        <w:rPr>
          <w:rFonts w:cs="Times New Roman"/>
          <w:spacing w:val="-8"/>
        </w:rPr>
        <w:t xml:space="preserve">with the main purpose for managing internal operation of </w:t>
      </w:r>
      <w:r w:rsidR="00BA4431" w:rsidRPr="00906108">
        <w:rPr>
          <w:rFonts w:cs="Times New Roman"/>
          <w:spacing w:val="-8"/>
        </w:rPr>
        <w:t xml:space="preserve">the Group and </w:t>
      </w:r>
      <w:r w:rsidR="00CF731B" w:rsidRPr="00906108">
        <w:rPr>
          <w:rFonts w:cs="Times New Roman"/>
          <w:spacing w:val="-8"/>
        </w:rPr>
        <w:t xml:space="preserve">the Company. The borrowings carry fixed interest rate at </w:t>
      </w:r>
      <w:r w:rsidR="00B44747" w:rsidRPr="00906108">
        <w:rPr>
          <w:spacing w:val="-8"/>
        </w:rPr>
        <w:t>4</w:t>
      </w:r>
      <w:r w:rsidR="00810253" w:rsidRPr="00906108">
        <w:rPr>
          <w:rFonts w:cs="Times New Roman"/>
          <w:spacing w:val="-8"/>
        </w:rPr>
        <w:t>.</w:t>
      </w:r>
      <w:r w:rsidR="00B44747" w:rsidRPr="00906108">
        <w:rPr>
          <w:spacing w:val="-8"/>
        </w:rPr>
        <w:t>00</w:t>
      </w:r>
      <w:r w:rsidR="00C97DD2" w:rsidRPr="00906108">
        <w:rPr>
          <w:rFonts w:cs="Times New Roman"/>
          <w:spacing w:val="-8"/>
        </w:rPr>
        <w:t xml:space="preserve">% per annum and </w:t>
      </w:r>
      <w:r w:rsidR="00B44747" w:rsidRPr="00906108">
        <w:rPr>
          <w:spacing w:val="-8"/>
        </w:rPr>
        <w:t>4</w:t>
      </w:r>
      <w:r w:rsidR="00BB0B6C" w:rsidRPr="00906108">
        <w:rPr>
          <w:rFonts w:cs="Times New Roman"/>
          <w:spacing w:val="-8"/>
        </w:rPr>
        <w:t>.</w:t>
      </w:r>
      <w:r w:rsidR="00B44747" w:rsidRPr="00906108">
        <w:rPr>
          <w:spacing w:val="-8"/>
        </w:rPr>
        <w:t>00</w:t>
      </w:r>
      <w:r w:rsidR="00BB0B6C" w:rsidRPr="00906108">
        <w:rPr>
          <w:rFonts w:cs="Times New Roman"/>
          <w:spacing w:val="-8"/>
        </w:rPr>
        <w:t xml:space="preserve">% to </w:t>
      </w:r>
      <w:r w:rsidR="0045279B" w:rsidRPr="00906108">
        <w:rPr>
          <w:spacing w:val="-8"/>
        </w:rPr>
        <w:t>7</w:t>
      </w:r>
      <w:r w:rsidR="00BB0B6C" w:rsidRPr="00906108">
        <w:rPr>
          <w:rFonts w:cs="Times New Roman"/>
          <w:spacing w:val="-8"/>
        </w:rPr>
        <w:t>.</w:t>
      </w:r>
      <w:r w:rsidR="00B44747" w:rsidRPr="00906108">
        <w:rPr>
          <w:spacing w:val="-8"/>
        </w:rPr>
        <w:t>2</w:t>
      </w:r>
      <w:r w:rsidR="0045279B" w:rsidRPr="00906108">
        <w:rPr>
          <w:rFonts w:cs="Times New Roman"/>
          <w:spacing w:val="-8"/>
        </w:rPr>
        <w:t>8</w:t>
      </w:r>
      <w:r w:rsidR="00BB0B6C" w:rsidRPr="00906108">
        <w:rPr>
          <w:rFonts w:cs="Times New Roman"/>
          <w:spacing w:val="-8"/>
        </w:rPr>
        <w:t xml:space="preserve">% </w:t>
      </w:r>
      <w:r w:rsidR="00CF731B" w:rsidRPr="00906108">
        <w:rPr>
          <w:rFonts w:cs="Times New Roman"/>
          <w:spacing w:val="-8"/>
        </w:rPr>
        <w:t>per annum</w:t>
      </w:r>
      <w:r w:rsidR="001D5B5C" w:rsidRPr="00906108">
        <w:rPr>
          <w:rFonts w:cs="Times New Roman"/>
          <w:spacing w:val="-8"/>
        </w:rPr>
        <w:t>, respectively</w:t>
      </w:r>
      <w:r w:rsidR="005A02C2" w:rsidRPr="00906108">
        <w:rPr>
          <w:rFonts w:cs="Times New Roman"/>
          <w:spacing w:val="-8"/>
        </w:rPr>
        <w:t>.</w:t>
      </w:r>
      <w:r w:rsidR="004520C7" w:rsidRPr="00906108">
        <w:rPr>
          <w:rFonts w:cs="Times New Roman"/>
          <w:spacing w:val="-8"/>
        </w:rPr>
        <w:t xml:space="preserve"> </w:t>
      </w:r>
      <w:r w:rsidR="006D0EE7" w:rsidRPr="00906108">
        <w:rPr>
          <w:rFonts w:cs="Times New Roman"/>
          <w:spacing w:val="-8"/>
        </w:rPr>
        <w:t>Certain</w:t>
      </w:r>
      <w:r w:rsidR="00AF7A3C" w:rsidRPr="00906108">
        <w:rPr>
          <w:rFonts w:cs="Times New Roman"/>
          <w:spacing w:val="-8"/>
        </w:rPr>
        <w:t xml:space="preserve"> borrowings carry interest at Minimum Loan Rate (“MLR”) minus certain rates as stipulated in the </w:t>
      </w:r>
      <w:r w:rsidR="00CF731B" w:rsidRPr="00906108">
        <w:rPr>
          <w:rFonts w:cs="Times New Roman"/>
          <w:spacing w:val="-8"/>
        </w:rPr>
        <w:t>promissory notes</w:t>
      </w:r>
      <w:r w:rsidR="00AF7A3C" w:rsidRPr="00906108">
        <w:rPr>
          <w:rFonts w:cs="Times New Roman"/>
          <w:spacing w:val="-8"/>
        </w:rPr>
        <w:t xml:space="preserve"> and loan agreement.</w:t>
      </w:r>
      <w:r w:rsidR="00CF731B" w:rsidRPr="00906108">
        <w:rPr>
          <w:rFonts w:cs="Times New Roman"/>
          <w:spacing w:val="-8"/>
        </w:rPr>
        <w:t xml:space="preserve"> The interest </w:t>
      </w:r>
      <w:r w:rsidR="004037E7" w:rsidRPr="00906108">
        <w:rPr>
          <w:rFonts w:cs="Times New Roman"/>
          <w:spacing w:val="-8"/>
        </w:rPr>
        <w:t>is</w:t>
      </w:r>
      <w:r w:rsidR="00CF731B" w:rsidRPr="00906108">
        <w:rPr>
          <w:rFonts w:cs="Times New Roman"/>
          <w:spacing w:val="-8"/>
        </w:rPr>
        <w:t xml:space="preserve"> to be paid </w:t>
      </w:r>
      <w:proofErr w:type="gramStart"/>
      <w:r w:rsidR="00CF731B" w:rsidRPr="00906108">
        <w:rPr>
          <w:rFonts w:cs="Times New Roman"/>
          <w:spacing w:val="-8"/>
        </w:rPr>
        <w:t>on a monthly basis</w:t>
      </w:r>
      <w:proofErr w:type="gramEnd"/>
      <w:r w:rsidR="00CF621B" w:rsidRPr="00906108">
        <w:rPr>
          <w:rFonts w:cs="Times New Roman"/>
          <w:spacing w:val="-8"/>
        </w:rPr>
        <w:t>.</w:t>
      </w:r>
    </w:p>
    <w:p w14:paraId="053B8E39" w14:textId="77777777" w:rsidR="00FB6C7C" w:rsidRPr="00906108" w:rsidRDefault="00FB6C7C" w:rsidP="00A92D4C">
      <w:pPr>
        <w:pStyle w:val="block"/>
        <w:spacing w:after="240" w:line="240" w:lineRule="auto"/>
        <w:ind w:left="1170"/>
        <w:jc w:val="thaiDistribute"/>
        <w:rPr>
          <w:rFonts w:cs="Times New Roman"/>
          <w:spacing w:val="-6"/>
          <w:sz w:val="24"/>
          <w:szCs w:val="24"/>
          <w:lang w:val="en-US"/>
        </w:rPr>
      </w:pPr>
      <w:r w:rsidRPr="00906108">
        <w:rPr>
          <w:rFonts w:cs="Times New Roman"/>
          <w:spacing w:val="-6"/>
          <w:sz w:val="24"/>
          <w:szCs w:val="24"/>
          <w:lang w:val="en-US"/>
        </w:rPr>
        <w:br w:type="page"/>
      </w:r>
    </w:p>
    <w:p w14:paraId="72CF9DDC" w14:textId="4B0B229C" w:rsidR="00CF731B" w:rsidRPr="00906108" w:rsidRDefault="00CF731B" w:rsidP="00CC08C3">
      <w:pPr>
        <w:pStyle w:val="block"/>
        <w:spacing w:after="120" w:line="240" w:lineRule="auto"/>
        <w:ind w:left="1166"/>
        <w:jc w:val="thaiDistribute"/>
        <w:rPr>
          <w:rFonts w:cs="Times New Roman"/>
          <w:spacing w:val="-6"/>
          <w:sz w:val="24"/>
          <w:szCs w:val="24"/>
          <w:lang w:val="en-US"/>
        </w:rPr>
      </w:pPr>
      <w:r w:rsidRPr="00906108">
        <w:rPr>
          <w:rFonts w:cs="Times New Roman"/>
          <w:spacing w:val="-6"/>
          <w:sz w:val="24"/>
          <w:szCs w:val="24"/>
          <w:lang w:val="en-US"/>
        </w:rPr>
        <w:lastRenderedPageBreak/>
        <w:t xml:space="preserve">Long-term borrowings from financial institutions as </w:t>
      </w:r>
      <w:proofErr w:type="gramStart"/>
      <w:r w:rsidRPr="00906108">
        <w:rPr>
          <w:rFonts w:cs="Times New Roman"/>
          <w:spacing w:val="-6"/>
          <w:sz w:val="24"/>
          <w:szCs w:val="24"/>
          <w:lang w:val="en-US"/>
        </w:rPr>
        <w:t>at</w:t>
      </w:r>
      <w:proofErr w:type="gramEnd"/>
      <w:r w:rsidRPr="00906108">
        <w:rPr>
          <w:rFonts w:cs="Times New Roman"/>
          <w:spacing w:val="-6"/>
          <w:sz w:val="24"/>
          <w:szCs w:val="24"/>
          <w:lang w:val="en-US"/>
        </w:rPr>
        <w:t xml:space="preserve"> December </w:t>
      </w:r>
      <w:r w:rsidR="00B44747" w:rsidRPr="00906108">
        <w:rPr>
          <w:spacing w:val="-6"/>
          <w:sz w:val="24"/>
          <w:szCs w:val="24"/>
          <w:lang w:val="en-US" w:bidi="th-TH"/>
        </w:rPr>
        <w:t>31</w:t>
      </w:r>
      <w:r w:rsidRPr="00906108">
        <w:rPr>
          <w:rFonts w:cs="Times New Roman"/>
          <w:spacing w:val="-6"/>
          <w:sz w:val="24"/>
          <w:szCs w:val="24"/>
          <w:lang w:val="en-US"/>
        </w:rPr>
        <w:t>, consist of the following:</w:t>
      </w:r>
    </w:p>
    <w:p w14:paraId="21E80822" w14:textId="77777777" w:rsidR="00CF731B" w:rsidRPr="00906108" w:rsidRDefault="00CF731B" w:rsidP="00CC08C3">
      <w:pPr>
        <w:spacing w:after="120"/>
        <w:ind w:left="7184" w:right="-113"/>
        <w:jc w:val="right"/>
        <w:rPr>
          <w:rFonts w:cs="Times New Roman"/>
          <w:b/>
          <w:bCs/>
          <w:sz w:val="14"/>
          <w:szCs w:val="14"/>
          <w:cs/>
        </w:rPr>
      </w:pPr>
      <w:r w:rsidRPr="00906108">
        <w:rPr>
          <w:rFonts w:cs="Times New Roman"/>
          <w:b/>
          <w:bCs/>
          <w:sz w:val="14"/>
          <w:szCs w:val="14"/>
          <w:cs/>
        </w:rPr>
        <w:t>Unit : Thousand Baht</w:t>
      </w:r>
    </w:p>
    <w:tbl>
      <w:tblPr>
        <w:tblW w:w="9119" w:type="dxa"/>
        <w:tblInd w:w="990" w:type="dxa"/>
        <w:tblLayout w:type="fixed"/>
        <w:tblCellMar>
          <w:left w:w="0" w:type="dxa"/>
          <w:right w:w="0" w:type="dxa"/>
        </w:tblCellMar>
        <w:tblLook w:val="0000" w:firstRow="0" w:lastRow="0" w:firstColumn="0" w:lastColumn="0" w:noHBand="0" w:noVBand="0"/>
      </w:tblPr>
      <w:tblGrid>
        <w:gridCol w:w="2385"/>
        <w:gridCol w:w="90"/>
        <w:gridCol w:w="1035"/>
        <w:gridCol w:w="90"/>
        <w:gridCol w:w="1157"/>
        <w:gridCol w:w="90"/>
        <w:gridCol w:w="994"/>
        <w:gridCol w:w="98"/>
        <w:gridCol w:w="720"/>
        <w:gridCol w:w="90"/>
        <w:gridCol w:w="755"/>
        <w:gridCol w:w="98"/>
        <w:gridCol w:w="707"/>
        <w:gridCol w:w="95"/>
        <w:gridCol w:w="715"/>
      </w:tblGrid>
      <w:tr w:rsidR="00906108" w:rsidRPr="00906108" w14:paraId="2ABEE38F" w14:textId="77777777" w:rsidTr="00581243">
        <w:trPr>
          <w:cantSplit/>
          <w:trHeight w:val="153"/>
        </w:trPr>
        <w:tc>
          <w:tcPr>
            <w:tcW w:w="2385" w:type="dxa"/>
          </w:tcPr>
          <w:p w14:paraId="5D8CBE51" w14:textId="77777777" w:rsidR="00CF731B" w:rsidRPr="00906108" w:rsidRDefault="00CF731B" w:rsidP="009165B9">
            <w:pPr>
              <w:ind w:right="62"/>
              <w:jc w:val="center"/>
              <w:rPr>
                <w:rFonts w:cs="Times New Roman"/>
                <w:b/>
                <w:bCs/>
                <w:sz w:val="14"/>
                <w:szCs w:val="14"/>
                <w:cs/>
              </w:rPr>
            </w:pPr>
            <w:r w:rsidRPr="00906108">
              <w:rPr>
                <w:rFonts w:cs="Times New Roman"/>
                <w:b/>
                <w:bCs/>
                <w:sz w:val="14"/>
                <w:szCs w:val="14"/>
                <w:cs/>
              </w:rPr>
              <w:t>Company’s name</w:t>
            </w:r>
          </w:p>
        </w:tc>
        <w:tc>
          <w:tcPr>
            <w:tcW w:w="90" w:type="dxa"/>
            <w:vAlign w:val="bottom"/>
          </w:tcPr>
          <w:p w14:paraId="7B6E0B94" w14:textId="77777777" w:rsidR="00CF731B" w:rsidRPr="00906108" w:rsidRDefault="00CF731B" w:rsidP="009165B9">
            <w:pPr>
              <w:ind w:left="720" w:right="62"/>
              <w:jc w:val="center"/>
              <w:rPr>
                <w:rFonts w:cs="Times New Roman"/>
                <w:b/>
                <w:bCs/>
                <w:sz w:val="14"/>
                <w:szCs w:val="14"/>
                <w:cs/>
              </w:rPr>
            </w:pPr>
          </w:p>
        </w:tc>
        <w:tc>
          <w:tcPr>
            <w:tcW w:w="1035" w:type="dxa"/>
          </w:tcPr>
          <w:p w14:paraId="47BF2B05" w14:textId="77777777" w:rsidR="00CF731B" w:rsidRPr="00906108" w:rsidRDefault="00CF731B" w:rsidP="009165B9">
            <w:pPr>
              <w:ind w:right="62"/>
              <w:jc w:val="center"/>
              <w:rPr>
                <w:rFonts w:cs="Times New Roman"/>
                <w:b/>
                <w:bCs/>
                <w:sz w:val="14"/>
                <w:szCs w:val="14"/>
                <w:cs/>
              </w:rPr>
            </w:pPr>
            <w:r w:rsidRPr="00906108">
              <w:rPr>
                <w:rFonts w:cs="Times New Roman"/>
                <w:b/>
                <w:bCs/>
                <w:sz w:val="14"/>
                <w:szCs w:val="14"/>
              </w:rPr>
              <w:t>Maturities</w:t>
            </w:r>
          </w:p>
        </w:tc>
        <w:tc>
          <w:tcPr>
            <w:tcW w:w="90" w:type="dxa"/>
          </w:tcPr>
          <w:p w14:paraId="0BE23B35" w14:textId="77777777" w:rsidR="00CF731B" w:rsidRPr="00906108" w:rsidRDefault="00CF731B" w:rsidP="009165B9">
            <w:pPr>
              <w:ind w:left="720" w:right="62" w:hanging="625"/>
              <w:jc w:val="center"/>
              <w:rPr>
                <w:rFonts w:cs="Times New Roman"/>
                <w:b/>
                <w:bCs/>
                <w:sz w:val="14"/>
                <w:szCs w:val="14"/>
                <w:cs/>
              </w:rPr>
            </w:pPr>
          </w:p>
        </w:tc>
        <w:tc>
          <w:tcPr>
            <w:tcW w:w="2241" w:type="dxa"/>
            <w:gridSpan w:val="3"/>
            <w:tcBorders>
              <w:bottom w:val="single" w:sz="4" w:space="0" w:color="auto"/>
            </w:tcBorders>
          </w:tcPr>
          <w:p w14:paraId="0106124F" w14:textId="77777777" w:rsidR="00CF731B" w:rsidRPr="00906108" w:rsidRDefault="00CF731B" w:rsidP="009165B9">
            <w:pPr>
              <w:ind w:left="720" w:right="62" w:hanging="625"/>
              <w:jc w:val="center"/>
              <w:rPr>
                <w:rFonts w:cs="Times New Roman"/>
                <w:b/>
                <w:bCs/>
                <w:sz w:val="14"/>
                <w:szCs w:val="14"/>
              </w:rPr>
            </w:pPr>
            <w:r w:rsidRPr="00906108">
              <w:rPr>
                <w:rFonts w:cs="Times New Roman"/>
                <w:b/>
                <w:bCs/>
                <w:sz w:val="14"/>
                <w:szCs w:val="14"/>
                <w:cs/>
              </w:rPr>
              <w:t xml:space="preserve">Interest rate </w:t>
            </w:r>
          </w:p>
          <w:p w14:paraId="60F92110" w14:textId="77777777" w:rsidR="00CF731B" w:rsidRPr="00906108" w:rsidRDefault="00CF731B" w:rsidP="009165B9">
            <w:pPr>
              <w:ind w:left="720" w:right="62" w:hanging="625"/>
              <w:jc w:val="center"/>
              <w:rPr>
                <w:rFonts w:cs="Times New Roman"/>
                <w:b/>
                <w:bCs/>
                <w:sz w:val="14"/>
                <w:szCs w:val="14"/>
              </w:rPr>
            </w:pPr>
            <w:r w:rsidRPr="00906108">
              <w:rPr>
                <w:rFonts w:cs="Times New Roman"/>
                <w:b/>
                <w:bCs/>
                <w:sz w:val="14"/>
                <w:szCs w:val="14"/>
                <w:cs/>
              </w:rPr>
              <w:t xml:space="preserve">(% </w:t>
            </w:r>
            <w:r w:rsidRPr="00906108">
              <w:rPr>
                <w:rFonts w:cs="Times New Roman"/>
                <w:b/>
                <w:bCs/>
                <w:sz w:val="14"/>
                <w:szCs w:val="14"/>
              </w:rPr>
              <w:t>p.a.</w:t>
            </w:r>
            <w:r w:rsidRPr="00906108">
              <w:rPr>
                <w:rFonts w:cs="Times New Roman"/>
                <w:b/>
                <w:bCs/>
                <w:sz w:val="14"/>
                <w:szCs w:val="14"/>
                <w:cs/>
              </w:rPr>
              <w:t>)</w:t>
            </w:r>
          </w:p>
        </w:tc>
        <w:tc>
          <w:tcPr>
            <w:tcW w:w="98" w:type="dxa"/>
          </w:tcPr>
          <w:p w14:paraId="50763DC7" w14:textId="77777777" w:rsidR="00CF731B" w:rsidRPr="00906108" w:rsidRDefault="00CF731B" w:rsidP="009165B9">
            <w:pPr>
              <w:ind w:left="90" w:right="62" w:firstLine="5"/>
              <w:jc w:val="center"/>
              <w:rPr>
                <w:rFonts w:cs="Times New Roman"/>
                <w:b/>
                <w:bCs/>
                <w:sz w:val="14"/>
                <w:szCs w:val="14"/>
              </w:rPr>
            </w:pPr>
          </w:p>
        </w:tc>
        <w:tc>
          <w:tcPr>
            <w:tcW w:w="1565" w:type="dxa"/>
            <w:gridSpan w:val="3"/>
            <w:tcBorders>
              <w:bottom w:val="single" w:sz="4" w:space="0" w:color="auto"/>
            </w:tcBorders>
            <w:vAlign w:val="bottom"/>
          </w:tcPr>
          <w:p w14:paraId="632CCDDD" w14:textId="77777777" w:rsidR="00CF731B" w:rsidRPr="00906108" w:rsidRDefault="00CF731B" w:rsidP="009165B9">
            <w:pPr>
              <w:ind w:left="90" w:right="62" w:firstLine="5"/>
              <w:jc w:val="center"/>
              <w:rPr>
                <w:rFonts w:cs="Times New Roman"/>
                <w:b/>
                <w:bCs/>
                <w:sz w:val="14"/>
                <w:szCs w:val="14"/>
              </w:rPr>
            </w:pPr>
            <w:r w:rsidRPr="00906108">
              <w:rPr>
                <w:rFonts w:cs="Times New Roman"/>
                <w:b/>
                <w:bCs/>
                <w:sz w:val="14"/>
                <w:szCs w:val="14"/>
              </w:rPr>
              <w:t>Consolidated</w:t>
            </w:r>
          </w:p>
          <w:p w14:paraId="48E27791" w14:textId="77777777" w:rsidR="00CF731B" w:rsidRPr="00906108" w:rsidRDefault="00CF731B" w:rsidP="009165B9">
            <w:pPr>
              <w:ind w:left="90" w:right="62" w:firstLine="5"/>
              <w:jc w:val="center"/>
              <w:rPr>
                <w:rFonts w:cs="Times New Roman"/>
                <w:b/>
                <w:bCs/>
                <w:sz w:val="14"/>
                <w:szCs w:val="14"/>
                <w:cs/>
              </w:rPr>
            </w:pPr>
            <w:r w:rsidRPr="00906108">
              <w:rPr>
                <w:rFonts w:cs="Times New Roman"/>
                <w:b/>
                <w:bCs/>
                <w:sz w:val="14"/>
                <w:szCs w:val="14"/>
              </w:rPr>
              <w:t>financial statements</w:t>
            </w:r>
          </w:p>
        </w:tc>
        <w:tc>
          <w:tcPr>
            <w:tcW w:w="98" w:type="dxa"/>
          </w:tcPr>
          <w:p w14:paraId="3311DF2D" w14:textId="77777777" w:rsidR="00CF731B" w:rsidRPr="00906108" w:rsidRDefault="00CF731B" w:rsidP="009165B9">
            <w:pPr>
              <w:ind w:left="720" w:right="62"/>
              <w:jc w:val="center"/>
              <w:rPr>
                <w:rFonts w:cs="Times New Roman"/>
                <w:b/>
                <w:bCs/>
                <w:sz w:val="14"/>
                <w:szCs w:val="14"/>
                <w:cs/>
              </w:rPr>
            </w:pPr>
          </w:p>
        </w:tc>
        <w:tc>
          <w:tcPr>
            <w:tcW w:w="1517" w:type="dxa"/>
            <w:gridSpan w:val="3"/>
            <w:tcBorders>
              <w:bottom w:val="single" w:sz="4" w:space="0" w:color="auto"/>
            </w:tcBorders>
            <w:vAlign w:val="bottom"/>
          </w:tcPr>
          <w:p w14:paraId="4FAB9198" w14:textId="77777777" w:rsidR="00CF731B" w:rsidRPr="00906108" w:rsidRDefault="00CF731B" w:rsidP="009165B9">
            <w:pPr>
              <w:ind w:left="90" w:right="62" w:firstLine="5"/>
              <w:jc w:val="center"/>
              <w:rPr>
                <w:rFonts w:cs="Times New Roman"/>
                <w:b/>
                <w:bCs/>
                <w:sz w:val="14"/>
                <w:szCs w:val="14"/>
              </w:rPr>
            </w:pPr>
            <w:r w:rsidRPr="00906108">
              <w:rPr>
                <w:rFonts w:cs="Times New Roman"/>
                <w:b/>
                <w:bCs/>
                <w:sz w:val="14"/>
                <w:szCs w:val="14"/>
              </w:rPr>
              <w:t>Separate</w:t>
            </w:r>
          </w:p>
          <w:p w14:paraId="03FD62AB" w14:textId="77777777" w:rsidR="00CF731B" w:rsidRPr="00906108" w:rsidRDefault="00CF731B" w:rsidP="009165B9">
            <w:pPr>
              <w:ind w:left="90" w:right="62" w:firstLine="5"/>
              <w:jc w:val="center"/>
              <w:rPr>
                <w:rFonts w:cs="Times New Roman"/>
                <w:b/>
                <w:bCs/>
                <w:sz w:val="14"/>
                <w:szCs w:val="14"/>
                <w:cs/>
              </w:rPr>
            </w:pPr>
            <w:r w:rsidRPr="00906108">
              <w:rPr>
                <w:rFonts w:cs="Times New Roman"/>
                <w:b/>
                <w:bCs/>
                <w:sz w:val="14"/>
                <w:szCs w:val="14"/>
              </w:rPr>
              <w:t>financial statements</w:t>
            </w:r>
          </w:p>
        </w:tc>
      </w:tr>
      <w:tr w:rsidR="00906108" w:rsidRPr="00906108" w14:paraId="6F657D9B" w14:textId="77777777" w:rsidTr="00581243">
        <w:trPr>
          <w:cantSplit/>
          <w:trHeight w:val="153"/>
        </w:trPr>
        <w:tc>
          <w:tcPr>
            <w:tcW w:w="2385" w:type="dxa"/>
            <w:vAlign w:val="bottom"/>
          </w:tcPr>
          <w:p w14:paraId="782CA995" w14:textId="77777777" w:rsidR="00782A4F" w:rsidRPr="00906108" w:rsidRDefault="00782A4F" w:rsidP="00782A4F">
            <w:pPr>
              <w:spacing w:line="240" w:lineRule="exact"/>
              <w:ind w:left="720" w:right="63"/>
              <w:jc w:val="center"/>
              <w:rPr>
                <w:rFonts w:cs="Times New Roman"/>
                <w:b/>
                <w:bCs/>
                <w:sz w:val="14"/>
                <w:szCs w:val="14"/>
                <w:cs/>
              </w:rPr>
            </w:pPr>
          </w:p>
        </w:tc>
        <w:tc>
          <w:tcPr>
            <w:tcW w:w="90" w:type="dxa"/>
            <w:vAlign w:val="bottom"/>
          </w:tcPr>
          <w:p w14:paraId="6472A1A7" w14:textId="77777777" w:rsidR="00782A4F" w:rsidRPr="00906108" w:rsidRDefault="00782A4F" w:rsidP="00782A4F">
            <w:pPr>
              <w:spacing w:line="240" w:lineRule="exact"/>
              <w:ind w:left="720" w:right="63"/>
              <w:jc w:val="center"/>
              <w:rPr>
                <w:rFonts w:cs="Times New Roman"/>
                <w:b/>
                <w:bCs/>
                <w:sz w:val="14"/>
                <w:szCs w:val="14"/>
                <w:cs/>
              </w:rPr>
            </w:pPr>
          </w:p>
        </w:tc>
        <w:tc>
          <w:tcPr>
            <w:tcW w:w="1035" w:type="dxa"/>
          </w:tcPr>
          <w:p w14:paraId="1CB06C7F" w14:textId="77777777" w:rsidR="00782A4F" w:rsidRPr="00906108" w:rsidRDefault="00782A4F" w:rsidP="00782A4F">
            <w:pPr>
              <w:spacing w:line="240" w:lineRule="exact"/>
              <w:ind w:left="720" w:right="63"/>
              <w:jc w:val="center"/>
              <w:rPr>
                <w:rFonts w:cs="Times New Roman"/>
                <w:b/>
                <w:bCs/>
                <w:sz w:val="14"/>
                <w:szCs w:val="14"/>
                <w:cs/>
              </w:rPr>
            </w:pPr>
          </w:p>
        </w:tc>
        <w:tc>
          <w:tcPr>
            <w:tcW w:w="90" w:type="dxa"/>
          </w:tcPr>
          <w:p w14:paraId="373EFC09" w14:textId="77777777" w:rsidR="00782A4F" w:rsidRPr="00906108" w:rsidRDefault="00782A4F" w:rsidP="00782A4F">
            <w:pPr>
              <w:spacing w:line="240" w:lineRule="exact"/>
              <w:ind w:left="720" w:right="63" w:hanging="625"/>
              <w:jc w:val="center"/>
              <w:rPr>
                <w:rFonts w:cs="Times New Roman"/>
                <w:b/>
                <w:bCs/>
                <w:sz w:val="14"/>
                <w:szCs w:val="14"/>
              </w:rPr>
            </w:pPr>
          </w:p>
        </w:tc>
        <w:tc>
          <w:tcPr>
            <w:tcW w:w="1157" w:type="dxa"/>
            <w:tcBorders>
              <w:top w:val="single" w:sz="4" w:space="0" w:color="auto"/>
            </w:tcBorders>
            <w:vAlign w:val="bottom"/>
          </w:tcPr>
          <w:p w14:paraId="0657AC15" w14:textId="64BE7579" w:rsidR="00782A4F" w:rsidRPr="00906108" w:rsidRDefault="00782A4F" w:rsidP="00782A4F">
            <w:pPr>
              <w:spacing w:line="240" w:lineRule="exact"/>
              <w:ind w:left="720" w:right="63" w:hanging="625"/>
              <w:jc w:val="center"/>
              <w:rPr>
                <w:rFonts w:cs="Times New Roman"/>
                <w:b/>
                <w:bCs/>
                <w:sz w:val="14"/>
                <w:szCs w:val="14"/>
                <w:cs/>
              </w:rPr>
            </w:pPr>
            <w:r w:rsidRPr="00906108">
              <w:rPr>
                <w:b/>
                <w:bCs/>
                <w:sz w:val="14"/>
                <w:szCs w:val="14"/>
              </w:rPr>
              <w:t>2025</w:t>
            </w:r>
          </w:p>
        </w:tc>
        <w:tc>
          <w:tcPr>
            <w:tcW w:w="90" w:type="dxa"/>
            <w:tcBorders>
              <w:top w:val="single" w:sz="4" w:space="0" w:color="auto"/>
            </w:tcBorders>
            <w:vAlign w:val="bottom"/>
          </w:tcPr>
          <w:p w14:paraId="6C7147B1" w14:textId="77777777" w:rsidR="00782A4F" w:rsidRPr="00906108" w:rsidRDefault="00782A4F" w:rsidP="00782A4F">
            <w:pPr>
              <w:spacing w:line="240" w:lineRule="exact"/>
              <w:ind w:left="720" w:right="63"/>
              <w:jc w:val="center"/>
              <w:rPr>
                <w:rFonts w:cs="Times New Roman"/>
                <w:b/>
                <w:bCs/>
                <w:sz w:val="14"/>
                <w:szCs w:val="14"/>
                <w:cs/>
              </w:rPr>
            </w:pPr>
          </w:p>
        </w:tc>
        <w:tc>
          <w:tcPr>
            <w:tcW w:w="994" w:type="dxa"/>
            <w:tcBorders>
              <w:top w:val="single" w:sz="4" w:space="0" w:color="auto"/>
            </w:tcBorders>
            <w:vAlign w:val="bottom"/>
          </w:tcPr>
          <w:p w14:paraId="50D835A1" w14:textId="1C2F70C2" w:rsidR="00782A4F" w:rsidRPr="00906108" w:rsidRDefault="00782A4F" w:rsidP="00782A4F">
            <w:pPr>
              <w:spacing w:line="240" w:lineRule="exact"/>
              <w:ind w:left="720" w:right="63" w:hanging="625"/>
              <w:jc w:val="center"/>
              <w:rPr>
                <w:rFonts w:cs="Times New Roman"/>
                <w:b/>
                <w:bCs/>
                <w:sz w:val="14"/>
                <w:szCs w:val="14"/>
                <w:cs/>
              </w:rPr>
            </w:pPr>
            <w:r w:rsidRPr="00906108">
              <w:rPr>
                <w:b/>
                <w:bCs/>
                <w:sz w:val="14"/>
                <w:szCs w:val="14"/>
              </w:rPr>
              <w:t>2024</w:t>
            </w:r>
          </w:p>
        </w:tc>
        <w:tc>
          <w:tcPr>
            <w:tcW w:w="98" w:type="dxa"/>
          </w:tcPr>
          <w:p w14:paraId="118E43B9" w14:textId="77777777" w:rsidR="00782A4F" w:rsidRPr="00906108" w:rsidRDefault="00782A4F" w:rsidP="00782A4F">
            <w:pPr>
              <w:spacing w:line="240" w:lineRule="exact"/>
              <w:ind w:left="720" w:right="63" w:hanging="625"/>
              <w:jc w:val="center"/>
              <w:rPr>
                <w:rFonts w:cs="Times New Roman"/>
                <w:b/>
                <w:bCs/>
                <w:sz w:val="14"/>
                <w:szCs w:val="14"/>
              </w:rPr>
            </w:pPr>
          </w:p>
        </w:tc>
        <w:tc>
          <w:tcPr>
            <w:tcW w:w="720" w:type="dxa"/>
            <w:tcBorders>
              <w:top w:val="single" w:sz="4" w:space="0" w:color="auto"/>
            </w:tcBorders>
            <w:vAlign w:val="bottom"/>
          </w:tcPr>
          <w:p w14:paraId="19C8C8B5" w14:textId="7DE33DD7" w:rsidR="00782A4F" w:rsidRPr="00906108" w:rsidRDefault="00782A4F" w:rsidP="00782A4F">
            <w:pPr>
              <w:spacing w:line="240" w:lineRule="exact"/>
              <w:ind w:left="720" w:right="63" w:hanging="625"/>
              <w:jc w:val="center"/>
              <w:rPr>
                <w:rFonts w:cs="Times New Roman"/>
                <w:b/>
                <w:bCs/>
                <w:sz w:val="14"/>
                <w:szCs w:val="14"/>
                <w:cs/>
              </w:rPr>
            </w:pPr>
            <w:r w:rsidRPr="00906108">
              <w:rPr>
                <w:b/>
                <w:bCs/>
                <w:sz w:val="14"/>
                <w:szCs w:val="14"/>
              </w:rPr>
              <w:t>2025</w:t>
            </w:r>
          </w:p>
        </w:tc>
        <w:tc>
          <w:tcPr>
            <w:tcW w:w="90" w:type="dxa"/>
            <w:tcBorders>
              <w:top w:val="single" w:sz="4" w:space="0" w:color="auto"/>
            </w:tcBorders>
            <w:vAlign w:val="bottom"/>
          </w:tcPr>
          <w:p w14:paraId="46C87995" w14:textId="77777777" w:rsidR="00782A4F" w:rsidRPr="00906108" w:rsidRDefault="00782A4F" w:rsidP="00782A4F">
            <w:pPr>
              <w:spacing w:line="240" w:lineRule="exact"/>
              <w:ind w:left="720" w:right="63"/>
              <w:jc w:val="center"/>
              <w:rPr>
                <w:rFonts w:cs="Times New Roman"/>
                <w:b/>
                <w:bCs/>
                <w:sz w:val="14"/>
                <w:szCs w:val="14"/>
                <w:cs/>
              </w:rPr>
            </w:pPr>
          </w:p>
        </w:tc>
        <w:tc>
          <w:tcPr>
            <w:tcW w:w="755" w:type="dxa"/>
            <w:tcBorders>
              <w:top w:val="single" w:sz="4" w:space="0" w:color="auto"/>
            </w:tcBorders>
            <w:vAlign w:val="bottom"/>
          </w:tcPr>
          <w:p w14:paraId="13ED1AF4" w14:textId="4BE2EC8E" w:rsidR="00782A4F" w:rsidRPr="00906108" w:rsidRDefault="00782A4F" w:rsidP="00782A4F">
            <w:pPr>
              <w:spacing w:line="240" w:lineRule="exact"/>
              <w:ind w:left="720" w:right="63" w:hanging="625"/>
              <w:jc w:val="center"/>
              <w:rPr>
                <w:rFonts w:cs="Times New Roman"/>
                <w:b/>
                <w:bCs/>
                <w:sz w:val="14"/>
                <w:szCs w:val="14"/>
                <w:cs/>
              </w:rPr>
            </w:pPr>
            <w:r w:rsidRPr="00906108">
              <w:rPr>
                <w:b/>
                <w:bCs/>
                <w:sz w:val="14"/>
                <w:szCs w:val="14"/>
              </w:rPr>
              <w:t>2024</w:t>
            </w:r>
          </w:p>
        </w:tc>
        <w:tc>
          <w:tcPr>
            <w:tcW w:w="98" w:type="dxa"/>
          </w:tcPr>
          <w:p w14:paraId="0A2FC39B" w14:textId="77777777" w:rsidR="00782A4F" w:rsidRPr="00906108" w:rsidRDefault="00782A4F" w:rsidP="00782A4F">
            <w:pPr>
              <w:spacing w:line="240" w:lineRule="exact"/>
              <w:ind w:left="720" w:right="63"/>
              <w:jc w:val="center"/>
              <w:rPr>
                <w:rFonts w:cs="Times New Roman"/>
                <w:b/>
                <w:bCs/>
                <w:sz w:val="14"/>
                <w:szCs w:val="14"/>
                <w:cs/>
              </w:rPr>
            </w:pPr>
          </w:p>
        </w:tc>
        <w:tc>
          <w:tcPr>
            <w:tcW w:w="707" w:type="dxa"/>
            <w:tcBorders>
              <w:top w:val="single" w:sz="4" w:space="0" w:color="auto"/>
            </w:tcBorders>
            <w:vAlign w:val="bottom"/>
          </w:tcPr>
          <w:p w14:paraId="656FD74A" w14:textId="54A1480E" w:rsidR="00782A4F" w:rsidRPr="00906108" w:rsidRDefault="00782A4F" w:rsidP="00782A4F">
            <w:pPr>
              <w:spacing w:line="240" w:lineRule="exact"/>
              <w:ind w:left="720" w:right="63" w:hanging="625"/>
              <w:jc w:val="center"/>
              <w:rPr>
                <w:rFonts w:cs="Times New Roman"/>
                <w:b/>
                <w:bCs/>
                <w:sz w:val="14"/>
                <w:szCs w:val="14"/>
                <w:cs/>
              </w:rPr>
            </w:pPr>
            <w:r w:rsidRPr="00906108">
              <w:rPr>
                <w:b/>
                <w:bCs/>
                <w:sz w:val="14"/>
                <w:szCs w:val="14"/>
              </w:rPr>
              <w:t>2025</w:t>
            </w:r>
          </w:p>
        </w:tc>
        <w:tc>
          <w:tcPr>
            <w:tcW w:w="95" w:type="dxa"/>
            <w:tcBorders>
              <w:top w:val="single" w:sz="4" w:space="0" w:color="auto"/>
            </w:tcBorders>
            <w:vAlign w:val="bottom"/>
          </w:tcPr>
          <w:p w14:paraId="0EA324C0" w14:textId="77777777" w:rsidR="00782A4F" w:rsidRPr="00906108" w:rsidRDefault="00782A4F" w:rsidP="00782A4F">
            <w:pPr>
              <w:spacing w:line="240" w:lineRule="exact"/>
              <w:ind w:left="720" w:right="63"/>
              <w:jc w:val="center"/>
              <w:rPr>
                <w:rFonts w:cs="Times New Roman"/>
                <w:b/>
                <w:bCs/>
                <w:sz w:val="14"/>
                <w:szCs w:val="14"/>
                <w:cs/>
              </w:rPr>
            </w:pPr>
          </w:p>
        </w:tc>
        <w:tc>
          <w:tcPr>
            <w:tcW w:w="715" w:type="dxa"/>
            <w:tcBorders>
              <w:top w:val="single" w:sz="4" w:space="0" w:color="auto"/>
            </w:tcBorders>
            <w:vAlign w:val="bottom"/>
          </w:tcPr>
          <w:p w14:paraId="23C59EB0" w14:textId="63D84455" w:rsidR="00782A4F" w:rsidRPr="00906108" w:rsidRDefault="00782A4F" w:rsidP="00782A4F">
            <w:pPr>
              <w:spacing w:line="240" w:lineRule="exact"/>
              <w:ind w:left="720" w:right="63" w:hanging="625"/>
              <w:jc w:val="center"/>
              <w:rPr>
                <w:rFonts w:cs="Times New Roman"/>
                <w:b/>
                <w:bCs/>
                <w:sz w:val="14"/>
                <w:szCs w:val="14"/>
                <w:cs/>
              </w:rPr>
            </w:pPr>
            <w:r w:rsidRPr="00906108">
              <w:rPr>
                <w:b/>
                <w:bCs/>
                <w:sz w:val="14"/>
                <w:szCs w:val="14"/>
              </w:rPr>
              <w:t>2024</w:t>
            </w:r>
          </w:p>
        </w:tc>
      </w:tr>
      <w:tr w:rsidR="00906108" w:rsidRPr="00906108" w14:paraId="09EB6610" w14:textId="77777777" w:rsidTr="00581243">
        <w:trPr>
          <w:cantSplit/>
          <w:trHeight w:val="252"/>
        </w:trPr>
        <w:tc>
          <w:tcPr>
            <w:tcW w:w="2385" w:type="dxa"/>
            <w:vAlign w:val="bottom"/>
          </w:tcPr>
          <w:p w14:paraId="2390A1F1" w14:textId="77777777" w:rsidR="00CF731B" w:rsidRPr="00906108" w:rsidRDefault="00CF731B" w:rsidP="009165B9">
            <w:pPr>
              <w:spacing w:line="240" w:lineRule="exact"/>
              <w:ind w:right="69"/>
              <w:rPr>
                <w:rFonts w:cs="Times New Roman"/>
                <w:b/>
                <w:bCs/>
                <w:sz w:val="14"/>
                <w:szCs w:val="14"/>
                <w:lang w:val="en-GB"/>
              </w:rPr>
            </w:pPr>
            <w:r w:rsidRPr="00906108">
              <w:rPr>
                <w:rFonts w:cs="Times New Roman"/>
                <w:b/>
                <w:bCs/>
                <w:sz w:val="14"/>
                <w:szCs w:val="14"/>
                <w:lang w:val="en-GB"/>
              </w:rPr>
              <w:t xml:space="preserve">     The Company:</w:t>
            </w:r>
          </w:p>
        </w:tc>
        <w:tc>
          <w:tcPr>
            <w:tcW w:w="90" w:type="dxa"/>
            <w:vAlign w:val="bottom"/>
          </w:tcPr>
          <w:p w14:paraId="7EA14D20" w14:textId="77777777" w:rsidR="00CF731B" w:rsidRPr="00906108" w:rsidRDefault="00CF731B" w:rsidP="009165B9">
            <w:pPr>
              <w:spacing w:line="240" w:lineRule="exact"/>
              <w:jc w:val="center"/>
              <w:rPr>
                <w:rFonts w:cs="Times New Roman"/>
                <w:b/>
                <w:bCs/>
                <w:sz w:val="14"/>
                <w:szCs w:val="14"/>
                <w:cs/>
                <w:lang w:val="en-GB"/>
              </w:rPr>
            </w:pPr>
          </w:p>
        </w:tc>
        <w:tc>
          <w:tcPr>
            <w:tcW w:w="1035" w:type="dxa"/>
          </w:tcPr>
          <w:p w14:paraId="0D18B5C5" w14:textId="77777777" w:rsidR="00CF731B" w:rsidRPr="00906108" w:rsidRDefault="00CF731B" w:rsidP="009165B9">
            <w:pPr>
              <w:spacing w:line="240" w:lineRule="exact"/>
              <w:jc w:val="center"/>
              <w:rPr>
                <w:rFonts w:cs="Times New Roman"/>
                <w:b/>
                <w:bCs/>
                <w:sz w:val="14"/>
                <w:szCs w:val="14"/>
                <w:cs/>
              </w:rPr>
            </w:pPr>
          </w:p>
        </w:tc>
        <w:tc>
          <w:tcPr>
            <w:tcW w:w="90" w:type="dxa"/>
          </w:tcPr>
          <w:p w14:paraId="080204D6" w14:textId="77777777" w:rsidR="00CF731B" w:rsidRPr="00906108" w:rsidRDefault="00CF731B" w:rsidP="009165B9">
            <w:pPr>
              <w:spacing w:line="240" w:lineRule="exact"/>
              <w:jc w:val="center"/>
              <w:rPr>
                <w:rFonts w:cs="Times New Roman"/>
                <w:b/>
                <w:bCs/>
                <w:sz w:val="14"/>
                <w:szCs w:val="14"/>
                <w:cs/>
              </w:rPr>
            </w:pPr>
          </w:p>
        </w:tc>
        <w:tc>
          <w:tcPr>
            <w:tcW w:w="1157" w:type="dxa"/>
          </w:tcPr>
          <w:p w14:paraId="5080370B" w14:textId="77777777" w:rsidR="00CF731B" w:rsidRPr="00906108" w:rsidRDefault="00CF731B" w:rsidP="009165B9">
            <w:pPr>
              <w:spacing w:line="240" w:lineRule="exact"/>
              <w:jc w:val="center"/>
              <w:rPr>
                <w:rFonts w:cs="Times New Roman"/>
                <w:b/>
                <w:bCs/>
                <w:sz w:val="14"/>
                <w:szCs w:val="14"/>
                <w:cs/>
              </w:rPr>
            </w:pPr>
          </w:p>
        </w:tc>
        <w:tc>
          <w:tcPr>
            <w:tcW w:w="90" w:type="dxa"/>
          </w:tcPr>
          <w:p w14:paraId="61CC8EC4" w14:textId="77777777" w:rsidR="00CF731B" w:rsidRPr="00906108" w:rsidRDefault="00CF731B" w:rsidP="009165B9">
            <w:pPr>
              <w:spacing w:line="240" w:lineRule="exact"/>
              <w:ind w:left="-27" w:right="-8"/>
              <w:jc w:val="center"/>
              <w:rPr>
                <w:rFonts w:cs="Times New Roman"/>
                <w:b/>
                <w:bCs/>
                <w:sz w:val="14"/>
                <w:szCs w:val="14"/>
                <w:cs/>
              </w:rPr>
            </w:pPr>
          </w:p>
        </w:tc>
        <w:tc>
          <w:tcPr>
            <w:tcW w:w="994" w:type="dxa"/>
          </w:tcPr>
          <w:p w14:paraId="7F8DD303" w14:textId="77777777" w:rsidR="00CF731B" w:rsidRPr="00906108" w:rsidRDefault="00CF731B" w:rsidP="009165B9">
            <w:pPr>
              <w:spacing w:line="240" w:lineRule="exact"/>
              <w:ind w:left="-27" w:right="-8"/>
              <w:jc w:val="center"/>
              <w:rPr>
                <w:rFonts w:cs="Times New Roman"/>
                <w:b/>
                <w:bCs/>
                <w:sz w:val="14"/>
                <w:szCs w:val="14"/>
                <w:cs/>
              </w:rPr>
            </w:pPr>
          </w:p>
        </w:tc>
        <w:tc>
          <w:tcPr>
            <w:tcW w:w="98" w:type="dxa"/>
          </w:tcPr>
          <w:p w14:paraId="7EE503CF" w14:textId="77777777" w:rsidR="00CF731B" w:rsidRPr="00906108" w:rsidRDefault="00CF731B" w:rsidP="009165B9">
            <w:pPr>
              <w:spacing w:line="240" w:lineRule="exact"/>
              <w:jc w:val="center"/>
              <w:rPr>
                <w:rFonts w:cs="Times New Roman"/>
                <w:b/>
                <w:bCs/>
                <w:sz w:val="14"/>
                <w:szCs w:val="14"/>
                <w:cs/>
              </w:rPr>
            </w:pPr>
          </w:p>
        </w:tc>
        <w:tc>
          <w:tcPr>
            <w:tcW w:w="720" w:type="dxa"/>
          </w:tcPr>
          <w:p w14:paraId="32D027CB" w14:textId="77777777" w:rsidR="00CF731B" w:rsidRPr="00906108" w:rsidRDefault="00CF731B" w:rsidP="009165B9">
            <w:pPr>
              <w:spacing w:line="240" w:lineRule="exact"/>
              <w:jc w:val="center"/>
              <w:rPr>
                <w:rFonts w:cs="Times New Roman"/>
                <w:b/>
                <w:bCs/>
                <w:sz w:val="14"/>
                <w:szCs w:val="14"/>
                <w:cs/>
              </w:rPr>
            </w:pPr>
          </w:p>
        </w:tc>
        <w:tc>
          <w:tcPr>
            <w:tcW w:w="90" w:type="dxa"/>
          </w:tcPr>
          <w:p w14:paraId="76935981" w14:textId="77777777" w:rsidR="00CF731B" w:rsidRPr="00906108" w:rsidRDefault="00CF731B" w:rsidP="009165B9">
            <w:pPr>
              <w:spacing w:line="240" w:lineRule="exact"/>
              <w:ind w:left="-27" w:right="-8"/>
              <w:jc w:val="center"/>
              <w:rPr>
                <w:rFonts w:cs="Times New Roman"/>
                <w:b/>
                <w:bCs/>
                <w:sz w:val="14"/>
                <w:szCs w:val="14"/>
                <w:cs/>
              </w:rPr>
            </w:pPr>
          </w:p>
        </w:tc>
        <w:tc>
          <w:tcPr>
            <w:tcW w:w="755" w:type="dxa"/>
          </w:tcPr>
          <w:p w14:paraId="0DDDA400" w14:textId="77777777" w:rsidR="00CF731B" w:rsidRPr="00906108" w:rsidRDefault="00CF731B" w:rsidP="009165B9">
            <w:pPr>
              <w:spacing w:line="240" w:lineRule="exact"/>
              <w:ind w:left="-27" w:right="-8"/>
              <w:jc w:val="center"/>
              <w:rPr>
                <w:rFonts w:cs="Times New Roman"/>
                <w:b/>
                <w:bCs/>
                <w:sz w:val="14"/>
                <w:szCs w:val="14"/>
                <w:cs/>
              </w:rPr>
            </w:pPr>
          </w:p>
        </w:tc>
        <w:tc>
          <w:tcPr>
            <w:tcW w:w="98" w:type="dxa"/>
          </w:tcPr>
          <w:p w14:paraId="0AE94A7A" w14:textId="77777777" w:rsidR="00CF731B" w:rsidRPr="00906108" w:rsidRDefault="00CF731B" w:rsidP="009165B9">
            <w:pPr>
              <w:spacing w:line="240" w:lineRule="exact"/>
              <w:jc w:val="center"/>
              <w:rPr>
                <w:rFonts w:cs="Times New Roman"/>
                <w:b/>
                <w:bCs/>
                <w:sz w:val="14"/>
                <w:szCs w:val="14"/>
                <w:cs/>
              </w:rPr>
            </w:pPr>
          </w:p>
        </w:tc>
        <w:tc>
          <w:tcPr>
            <w:tcW w:w="707" w:type="dxa"/>
          </w:tcPr>
          <w:p w14:paraId="32DADFD2" w14:textId="77777777" w:rsidR="00CF731B" w:rsidRPr="00906108" w:rsidRDefault="00CF731B" w:rsidP="009165B9">
            <w:pPr>
              <w:spacing w:line="240" w:lineRule="exact"/>
              <w:jc w:val="center"/>
              <w:rPr>
                <w:rFonts w:cs="Times New Roman"/>
                <w:b/>
                <w:bCs/>
                <w:sz w:val="14"/>
                <w:szCs w:val="14"/>
                <w:cs/>
              </w:rPr>
            </w:pPr>
          </w:p>
        </w:tc>
        <w:tc>
          <w:tcPr>
            <w:tcW w:w="95" w:type="dxa"/>
          </w:tcPr>
          <w:p w14:paraId="11C9494B" w14:textId="77777777" w:rsidR="00CF731B" w:rsidRPr="00906108" w:rsidRDefault="00CF731B" w:rsidP="009165B9">
            <w:pPr>
              <w:spacing w:line="240" w:lineRule="exact"/>
              <w:ind w:left="-27" w:right="-8"/>
              <w:jc w:val="center"/>
              <w:rPr>
                <w:rFonts w:cs="Times New Roman"/>
                <w:b/>
                <w:bCs/>
                <w:sz w:val="14"/>
                <w:szCs w:val="14"/>
                <w:cs/>
              </w:rPr>
            </w:pPr>
          </w:p>
        </w:tc>
        <w:tc>
          <w:tcPr>
            <w:tcW w:w="715" w:type="dxa"/>
          </w:tcPr>
          <w:p w14:paraId="720D7917" w14:textId="77777777" w:rsidR="00CF731B" w:rsidRPr="00906108" w:rsidRDefault="00CF731B" w:rsidP="009165B9">
            <w:pPr>
              <w:spacing w:line="240" w:lineRule="exact"/>
              <w:ind w:left="-27" w:right="-8"/>
              <w:jc w:val="center"/>
              <w:rPr>
                <w:rFonts w:cs="Times New Roman"/>
                <w:b/>
                <w:bCs/>
                <w:sz w:val="14"/>
                <w:szCs w:val="14"/>
                <w:cs/>
              </w:rPr>
            </w:pPr>
          </w:p>
        </w:tc>
      </w:tr>
      <w:tr w:rsidR="00906108" w:rsidRPr="00906108" w14:paraId="5FA6D009" w14:textId="77777777" w:rsidTr="00581243">
        <w:trPr>
          <w:cantSplit/>
        </w:trPr>
        <w:tc>
          <w:tcPr>
            <w:tcW w:w="2385" w:type="dxa"/>
            <w:vAlign w:val="bottom"/>
          </w:tcPr>
          <w:p w14:paraId="26B72D49" w14:textId="77777777" w:rsidR="00CF731B" w:rsidRPr="00906108" w:rsidRDefault="00CF731B" w:rsidP="00DA43C2">
            <w:pPr>
              <w:spacing w:line="240" w:lineRule="exact"/>
              <w:ind w:left="177"/>
              <w:rPr>
                <w:rFonts w:cs="Times New Roman"/>
                <w:sz w:val="14"/>
                <w:szCs w:val="14"/>
                <w:lang w:val="en-GB"/>
              </w:rPr>
            </w:pPr>
            <w:r w:rsidRPr="00906108">
              <w:rPr>
                <w:rFonts w:cs="Times New Roman"/>
                <w:sz w:val="14"/>
                <w:szCs w:val="14"/>
                <w:lang w:val="en-GB"/>
              </w:rPr>
              <w:t xml:space="preserve">Charn Issara Development Public </w:t>
            </w:r>
          </w:p>
        </w:tc>
        <w:tc>
          <w:tcPr>
            <w:tcW w:w="90" w:type="dxa"/>
          </w:tcPr>
          <w:p w14:paraId="5C510935" w14:textId="77777777" w:rsidR="00CF731B" w:rsidRPr="00906108" w:rsidRDefault="00CF731B" w:rsidP="009165B9">
            <w:pPr>
              <w:spacing w:line="240" w:lineRule="exact"/>
              <w:ind w:left="27"/>
              <w:jc w:val="center"/>
              <w:rPr>
                <w:rFonts w:cs="Times New Roman"/>
                <w:sz w:val="14"/>
                <w:szCs w:val="14"/>
                <w:lang w:val="en-GB"/>
              </w:rPr>
            </w:pPr>
          </w:p>
        </w:tc>
        <w:tc>
          <w:tcPr>
            <w:tcW w:w="1035" w:type="dxa"/>
            <w:vAlign w:val="center"/>
          </w:tcPr>
          <w:p w14:paraId="2BDB1F3B" w14:textId="77777777" w:rsidR="00CF731B" w:rsidRPr="00906108" w:rsidRDefault="00CF731B" w:rsidP="009165B9">
            <w:pPr>
              <w:spacing w:line="240" w:lineRule="exact"/>
              <w:ind w:left="27"/>
              <w:jc w:val="center"/>
              <w:rPr>
                <w:rFonts w:cs="Times New Roman"/>
                <w:sz w:val="14"/>
                <w:szCs w:val="14"/>
                <w:cs/>
                <w:lang w:val="en-GB"/>
              </w:rPr>
            </w:pPr>
            <w:r w:rsidRPr="00906108">
              <w:rPr>
                <w:rFonts w:cs="Times New Roman"/>
                <w:sz w:val="14"/>
                <w:szCs w:val="14"/>
                <w:lang w:val="en-GB"/>
              </w:rPr>
              <w:t>Release mortgage</w:t>
            </w:r>
          </w:p>
        </w:tc>
        <w:tc>
          <w:tcPr>
            <w:tcW w:w="90" w:type="dxa"/>
          </w:tcPr>
          <w:p w14:paraId="1049E045" w14:textId="77777777" w:rsidR="00CF731B" w:rsidRPr="00906108" w:rsidRDefault="00CF731B" w:rsidP="009165B9">
            <w:pPr>
              <w:spacing w:line="240" w:lineRule="exact"/>
              <w:jc w:val="center"/>
              <w:rPr>
                <w:rFonts w:cs="Times New Roman"/>
                <w:sz w:val="14"/>
                <w:szCs w:val="14"/>
                <w:cs/>
              </w:rPr>
            </w:pPr>
          </w:p>
        </w:tc>
        <w:tc>
          <w:tcPr>
            <w:tcW w:w="1157" w:type="dxa"/>
            <w:vAlign w:val="center"/>
          </w:tcPr>
          <w:p w14:paraId="7D2D75A1" w14:textId="77777777" w:rsidR="00CF731B" w:rsidRPr="00906108" w:rsidRDefault="00CF731B" w:rsidP="009165B9">
            <w:pPr>
              <w:spacing w:line="240" w:lineRule="exact"/>
              <w:jc w:val="center"/>
              <w:rPr>
                <w:rFonts w:cs="Times New Roman"/>
                <w:sz w:val="14"/>
                <w:szCs w:val="14"/>
              </w:rPr>
            </w:pPr>
          </w:p>
        </w:tc>
        <w:tc>
          <w:tcPr>
            <w:tcW w:w="90" w:type="dxa"/>
            <w:vAlign w:val="center"/>
          </w:tcPr>
          <w:p w14:paraId="54069507" w14:textId="77777777" w:rsidR="00CF731B" w:rsidRPr="00906108" w:rsidRDefault="00CF731B" w:rsidP="009165B9">
            <w:pPr>
              <w:spacing w:line="240" w:lineRule="exact"/>
              <w:ind w:left="-27" w:right="-8"/>
              <w:jc w:val="center"/>
              <w:rPr>
                <w:rFonts w:cs="Times New Roman"/>
                <w:sz w:val="14"/>
                <w:szCs w:val="14"/>
                <w:cs/>
              </w:rPr>
            </w:pPr>
          </w:p>
        </w:tc>
        <w:tc>
          <w:tcPr>
            <w:tcW w:w="994" w:type="dxa"/>
            <w:vAlign w:val="center"/>
          </w:tcPr>
          <w:p w14:paraId="1B900AFB" w14:textId="77777777" w:rsidR="00CF731B" w:rsidRPr="00906108" w:rsidRDefault="00CF731B" w:rsidP="009165B9">
            <w:pPr>
              <w:spacing w:line="240" w:lineRule="exact"/>
              <w:jc w:val="center"/>
              <w:rPr>
                <w:rFonts w:cs="Times New Roman"/>
                <w:sz w:val="14"/>
                <w:szCs w:val="14"/>
                <w:cs/>
              </w:rPr>
            </w:pPr>
          </w:p>
        </w:tc>
        <w:tc>
          <w:tcPr>
            <w:tcW w:w="98" w:type="dxa"/>
          </w:tcPr>
          <w:p w14:paraId="00020612" w14:textId="77777777" w:rsidR="00CF731B" w:rsidRPr="00906108" w:rsidRDefault="00CF731B" w:rsidP="009165B9">
            <w:pPr>
              <w:tabs>
                <w:tab w:val="decimal" w:pos="641"/>
              </w:tabs>
              <w:spacing w:line="240" w:lineRule="exact"/>
              <w:ind w:right="2"/>
              <w:rPr>
                <w:rFonts w:cs="Times New Roman"/>
                <w:sz w:val="14"/>
                <w:szCs w:val="14"/>
              </w:rPr>
            </w:pPr>
          </w:p>
        </w:tc>
        <w:tc>
          <w:tcPr>
            <w:tcW w:w="720" w:type="dxa"/>
            <w:vAlign w:val="center"/>
          </w:tcPr>
          <w:p w14:paraId="68AF8D92" w14:textId="77777777" w:rsidR="00CF731B" w:rsidRPr="00906108" w:rsidRDefault="00CF731B" w:rsidP="009165B9">
            <w:pPr>
              <w:tabs>
                <w:tab w:val="decimal" w:pos="641"/>
              </w:tabs>
              <w:spacing w:line="240" w:lineRule="exact"/>
              <w:ind w:right="2"/>
              <w:jc w:val="both"/>
              <w:rPr>
                <w:rFonts w:cs="Times New Roman"/>
                <w:sz w:val="14"/>
                <w:szCs w:val="14"/>
                <w:cs/>
              </w:rPr>
            </w:pPr>
          </w:p>
        </w:tc>
        <w:tc>
          <w:tcPr>
            <w:tcW w:w="90" w:type="dxa"/>
            <w:vAlign w:val="center"/>
          </w:tcPr>
          <w:p w14:paraId="31D6FA40" w14:textId="77777777" w:rsidR="00CF731B" w:rsidRPr="00906108" w:rsidRDefault="00CF731B" w:rsidP="009165B9">
            <w:pPr>
              <w:spacing w:line="240" w:lineRule="exact"/>
              <w:ind w:right="-8"/>
              <w:jc w:val="center"/>
              <w:rPr>
                <w:rFonts w:cs="Times New Roman"/>
                <w:sz w:val="14"/>
                <w:szCs w:val="14"/>
                <w:cs/>
              </w:rPr>
            </w:pPr>
          </w:p>
        </w:tc>
        <w:tc>
          <w:tcPr>
            <w:tcW w:w="755" w:type="dxa"/>
            <w:vAlign w:val="center"/>
          </w:tcPr>
          <w:p w14:paraId="1F4B3348" w14:textId="77777777" w:rsidR="00CF731B" w:rsidRPr="00906108" w:rsidRDefault="00CF731B" w:rsidP="009165B9">
            <w:pPr>
              <w:tabs>
                <w:tab w:val="decimal" w:pos="641"/>
              </w:tabs>
              <w:spacing w:line="240" w:lineRule="exact"/>
              <w:ind w:right="2"/>
              <w:jc w:val="both"/>
              <w:rPr>
                <w:rFonts w:cs="Times New Roman"/>
                <w:sz w:val="14"/>
                <w:szCs w:val="14"/>
                <w:cs/>
              </w:rPr>
            </w:pPr>
          </w:p>
        </w:tc>
        <w:tc>
          <w:tcPr>
            <w:tcW w:w="98" w:type="dxa"/>
            <w:vAlign w:val="center"/>
          </w:tcPr>
          <w:p w14:paraId="22FB1651" w14:textId="77777777" w:rsidR="00CF731B" w:rsidRPr="00906108" w:rsidRDefault="00CF731B" w:rsidP="009165B9">
            <w:pPr>
              <w:spacing w:line="240" w:lineRule="exact"/>
              <w:ind w:right="-8"/>
              <w:jc w:val="center"/>
              <w:rPr>
                <w:rFonts w:cs="Times New Roman"/>
                <w:sz w:val="14"/>
                <w:szCs w:val="14"/>
                <w:cs/>
              </w:rPr>
            </w:pPr>
          </w:p>
        </w:tc>
        <w:tc>
          <w:tcPr>
            <w:tcW w:w="707" w:type="dxa"/>
          </w:tcPr>
          <w:p w14:paraId="1593EE01" w14:textId="77777777" w:rsidR="00CF731B" w:rsidRPr="00906108" w:rsidRDefault="00CF731B" w:rsidP="009165B9">
            <w:pPr>
              <w:tabs>
                <w:tab w:val="left" w:pos="275"/>
              </w:tabs>
              <w:spacing w:line="240" w:lineRule="exact"/>
              <w:ind w:right="78"/>
              <w:rPr>
                <w:rFonts w:cs="Times New Roman"/>
                <w:sz w:val="14"/>
                <w:szCs w:val="14"/>
                <w:cs/>
              </w:rPr>
            </w:pPr>
          </w:p>
        </w:tc>
        <w:tc>
          <w:tcPr>
            <w:tcW w:w="95" w:type="dxa"/>
            <w:vAlign w:val="center"/>
          </w:tcPr>
          <w:p w14:paraId="671E6843" w14:textId="77777777" w:rsidR="00CF731B" w:rsidRPr="00906108" w:rsidRDefault="00CF731B" w:rsidP="009165B9">
            <w:pPr>
              <w:spacing w:line="240" w:lineRule="exact"/>
              <w:ind w:right="-8"/>
              <w:jc w:val="center"/>
              <w:rPr>
                <w:rFonts w:cs="Times New Roman"/>
                <w:sz w:val="14"/>
                <w:szCs w:val="14"/>
                <w:cs/>
              </w:rPr>
            </w:pPr>
          </w:p>
        </w:tc>
        <w:tc>
          <w:tcPr>
            <w:tcW w:w="715" w:type="dxa"/>
          </w:tcPr>
          <w:p w14:paraId="1492D29F" w14:textId="77777777" w:rsidR="00CF731B" w:rsidRPr="00906108" w:rsidRDefault="00CF731B" w:rsidP="009165B9">
            <w:pPr>
              <w:spacing w:line="240" w:lineRule="exact"/>
              <w:ind w:right="78"/>
              <w:jc w:val="right"/>
              <w:rPr>
                <w:rFonts w:cs="Times New Roman"/>
                <w:sz w:val="14"/>
                <w:szCs w:val="14"/>
                <w:cs/>
              </w:rPr>
            </w:pPr>
          </w:p>
        </w:tc>
      </w:tr>
      <w:tr w:rsidR="00906108" w:rsidRPr="00906108" w14:paraId="5180B9F9" w14:textId="77777777" w:rsidTr="00581243">
        <w:trPr>
          <w:cantSplit/>
        </w:trPr>
        <w:tc>
          <w:tcPr>
            <w:tcW w:w="2385" w:type="dxa"/>
          </w:tcPr>
          <w:p w14:paraId="1D87E4E7" w14:textId="77777777" w:rsidR="00782A4F" w:rsidRPr="00906108" w:rsidRDefault="00782A4F" w:rsidP="00782A4F">
            <w:pPr>
              <w:spacing w:line="240" w:lineRule="exact"/>
              <w:ind w:left="466" w:hanging="99"/>
              <w:rPr>
                <w:rFonts w:cs="Times New Roman"/>
                <w:sz w:val="14"/>
                <w:szCs w:val="14"/>
                <w:lang w:val="en-GB"/>
              </w:rPr>
            </w:pPr>
            <w:r w:rsidRPr="00906108">
              <w:rPr>
                <w:rFonts w:cs="Times New Roman"/>
                <w:sz w:val="14"/>
                <w:szCs w:val="14"/>
                <w:lang w:val="en-GB"/>
              </w:rPr>
              <w:t>Company Limited</w:t>
            </w:r>
          </w:p>
        </w:tc>
        <w:tc>
          <w:tcPr>
            <w:tcW w:w="90" w:type="dxa"/>
          </w:tcPr>
          <w:p w14:paraId="01654086" w14:textId="77777777" w:rsidR="00782A4F" w:rsidRPr="00906108" w:rsidRDefault="00782A4F" w:rsidP="00782A4F">
            <w:pPr>
              <w:spacing w:line="240" w:lineRule="exact"/>
              <w:ind w:left="27"/>
              <w:jc w:val="center"/>
              <w:rPr>
                <w:rFonts w:cs="Times New Roman"/>
                <w:sz w:val="14"/>
                <w:szCs w:val="14"/>
                <w:lang w:val="en-GB"/>
              </w:rPr>
            </w:pPr>
          </w:p>
        </w:tc>
        <w:tc>
          <w:tcPr>
            <w:tcW w:w="1035" w:type="dxa"/>
            <w:vAlign w:val="center"/>
          </w:tcPr>
          <w:p w14:paraId="2468F68D" w14:textId="64E119BA" w:rsidR="00782A4F" w:rsidRPr="00906108" w:rsidRDefault="00300E93" w:rsidP="00782A4F">
            <w:pPr>
              <w:spacing w:line="240" w:lineRule="exact"/>
              <w:ind w:left="27"/>
              <w:jc w:val="center"/>
              <w:rPr>
                <w:rFonts w:cs="Times New Roman"/>
                <w:sz w:val="14"/>
                <w:szCs w:val="14"/>
                <w:lang w:val="en-GB"/>
              </w:rPr>
            </w:pPr>
            <w:r w:rsidRPr="00906108">
              <w:rPr>
                <w:rFonts w:cs="Times New Roman"/>
                <w:sz w:val="14"/>
                <w:szCs w:val="14"/>
                <w:lang w:val="en-GB"/>
              </w:rPr>
              <w:t xml:space="preserve">December </w:t>
            </w:r>
            <w:r w:rsidRPr="00906108">
              <w:rPr>
                <w:sz w:val="14"/>
                <w:szCs w:val="14"/>
              </w:rPr>
              <w:t>2026</w:t>
            </w:r>
          </w:p>
        </w:tc>
        <w:tc>
          <w:tcPr>
            <w:tcW w:w="90" w:type="dxa"/>
          </w:tcPr>
          <w:p w14:paraId="69C73698" w14:textId="77777777" w:rsidR="00782A4F" w:rsidRPr="00906108" w:rsidRDefault="00782A4F" w:rsidP="00782A4F">
            <w:pPr>
              <w:spacing w:line="240" w:lineRule="exact"/>
              <w:jc w:val="center"/>
              <w:rPr>
                <w:rFonts w:cs="Times New Roman"/>
                <w:sz w:val="14"/>
                <w:szCs w:val="14"/>
              </w:rPr>
            </w:pPr>
          </w:p>
        </w:tc>
        <w:tc>
          <w:tcPr>
            <w:tcW w:w="1157" w:type="dxa"/>
            <w:vAlign w:val="bottom"/>
          </w:tcPr>
          <w:p w14:paraId="1A86537A" w14:textId="7D93D301" w:rsidR="00782A4F" w:rsidRPr="00906108" w:rsidRDefault="00300E93" w:rsidP="00782A4F">
            <w:pPr>
              <w:spacing w:line="240" w:lineRule="exact"/>
              <w:jc w:val="center"/>
              <w:rPr>
                <w:rFonts w:cs="Times New Roman"/>
                <w:sz w:val="14"/>
                <w:szCs w:val="14"/>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50</w:t>
            </w:r>
          </w:p>
        </w:tc>
        <w:tc>
          <w:tcPr>
            <w:tcW w:w="90" w:type="dxa"/>
            <w:vAlign w:val="center"/>
          </w:tcPr>
          <w:p w14:paraId="2E3D40D8" w14:textId="77777777" w:rsidR="00782A4F" w:rsidRPr="00906108" w:rsidRDefault="00782A4F" w:rsidP="00782A4F">
            <w:pPr>
              <w:spacing w:line="240" w:lineRule="exact"/>
              <w:ind w:left="-27" w:right="-8"/>
              <w:jc w:val="center"/>
              <w:rPr>
                <w:rFonts w:cs="Times New Roman"/>
                <w:sz w:val="14"/>
                <w:szCs w:val="14"/>
                <w:cs/>
              </w:rPr>
            </w:pPr>
          </w:p>
        </w:tc>
        <w:tc>
          <w:tcPr>
            <w:tcW w:w="994" w:type="dxa"/>
            <w:vAlign w:val="bottom"/>
          </w:tcPr>
          <w:p w14:paraId="7EED69EB" w14:textId="594358F2" w:rsidR="00782A4F" w:rsidRPr="00906108" w:rsidRDefault="00782A4F" w:rsidP="00782A4F">
            <w:pPr>
              <w:spacing w:line="240" w:lineRule="exact"/>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50</w:t>
            </w:r>
            <w:r w:rsidRPr="00906108">
              <w:rPr>
                <w:rFonts w:cs="Times New Roman"/>
                <w:sz w:val="14"/>
                <w:szCs w:val="14"/>
              </w:rPr>
              <w:t>,</w:t>
            </w:r>
          </w:p>
        </w:tc>
        <w:tc>
          <w:tcPr>
            <w:tcW w:w="98" w:type="dxa"/>
          </w:tcPr>
          <w:p w14:paraId="75055933" w14:textId="77777777" w:rsidR="00782A4F" w:rsidRPr="00906108" w:rsidRDefault="00782A4F" w:rsidP="00782A4F">
            <w:pPr>
              <w:tabs>
                <w:tab w:val="decimal" w:pos="641"/>
              </w:tabs>
              <w:spacing w:line="240" w:lineRule="exact"/>
              <w:ind w:right="2"/>
              <w:rPr>
                <w:rFonts w:cs="Times New Roman"/>
                <w:sz w:val="14"/>
                <w:szCs w:val="14"/>
                <w:cs/>
              </w:rPr>
            </w:pPr>
          </w:p>
        </w:tc>
        <w:tc>
          <w:tcPr>
            <w:tcW w:w="720" w:type="dxa"/>
            <w:vAlign w:val="center"/>
          </w:tcPr>
          <w:p w14:paraId="693BEB0B" w14:textId="77777777" w:rsidR="00782A4F" w:rsidRPr="00906108" w:rsidRDefault="00782A4F" w:rsidP="00782A4F">
            <w:pPr>
              <w:tabs>
                <w:tab w:val="decimal" w:pos="641"/>
              </w:tabs>
              <w:spacing w:line="240" w:lineRule="exact"/>
              <w:ind w:right="2"/>
              <w:jc w:val="both"/>
              <w:rPr>
                <w:rFonts w:cs="Times New Roman"/>
                <w:sz w:val="14"/>
                <w:szCs w:val="14"/>
                <w:cs/>
              </w:rPr>
            </w:pPr>
          </w:p>
        </w:tc>
        <w:tc>
          <w:tcPr>
            <w:tcW w:w="90" w:type="dxa"/>
            <w:vAlign w:val="center"/>
          </w:tcPr>
          <w:p w14:paraId="3AB4E607" w14:textId="77777777" w:rsidR="00782A4F" w:rsidRPr="00906108" w:rsidRDefault="00782A4F" w:rsidP="00782A4F">
            <w:pPr>
              <w:spacing w:line="240" w:lineRule="exact"/>
              <w:ind w:right="-8"/>
              <w:jc w:val="center"/>
              <w:rPr>
                <w:rFonts w:cs="Times New Roman"/>
                <w:b/>
                <w:bCs/>
                <w:sz w:val="14"/>
                <w:szCs w:val="14"/>
                <w:cs/>
                <w:lang w:val="en-GB"/>
              </w:rPr>
            </w:pPr>
          </w:p>
        </w:tc>
        <w:tc>
          <w:tcPr>
            <w:tcW w:w="755" w:type="dxa"/>
            <w:vAlign w:val="center"/>
          </w:tcPr>
          <w:p w14:paraId="48E97D00" w14:textId="77777777" w:rsidR="00782A4F" w:rsidRPr="00906108" w:rsidRDefault="00782A4F" w:rsidP="00782A4F">
            <w:pPr>
              <w:tabs>
                <w:tab w:val="decimal" w:pos="641"/>
              </w:tabs>
              <w:spacing w:line="240" w:lineRule="exact"/>
              <w:ind w:right="2"/>
              <w:jc w:val="both"/>
              <w:rPr>
                <w:rFonts w:cs="Times New Roman"/>
                <w:sz w:val="14"/>
                <w:szCs w:val="14"/>
                <w:cs/>
              </w:rPr>
            </w:pPr>
          </w:p>
        </w:tc>
        <w:tc>
          <w:tcPr>
            <w:tcW w:w="98" w:type="dxa"/>
            <w:vAlign w:val="center"/>
          </w:tcPr>
          <w:p w14:paraId="406D3667" w14:textId="77777777" w:rsidR="00782A4F" w:rsidRPr="00906108" w:rsidRDefault="00782A4F" w:rsidP="00782A4F">
            <w:pPr>
              <w:spacing w:line="240" w:lineRule="exact"/>
              <w:ind w:right="-8"/>
              <w:jc w:val="center"/>
              <w:rPr>
                <w:rFonts w:cs="Times New Roman"/>
                <w:b/>
                <w:bCs/>
                <w:sz w:val="14"/>
                <w:szCs w:val="14"/>
                <w:cs/>
                <w:lang w:val="en-GB"/>
              </w:rPr>
            </w:pPr>
          </w:p>
        </w:tc>
        <w:tc>
          <w:tcPr>
            <w:tcW w:w="707" w:type="dxa"/>
            <w:vAlign w:val="center"/>
          </w:tcPr>
          <w:p w14:paraId="38CCD93F" w14:textId="77777777" w:rsidR="00782A4F" w:rsidRPr="00906108" w:rsidRDefault="00782A4F" w:rsidP="00782A4F">
            <w:pPr>
              <w:spacing w:line="240" w:lineRule="exact"/>
              <w:ind w:right="78"/>
              <w:jc w:val="right"/>
              <w:rPr>
                <w:rFonts w:cs="Times New Roman"/>
                <w:sz w:val="14"/>
                <w:szCs w:val="14"/>
                <w:cs/>
              </w:rPr>
            </w:pPr>
          </w:p>
        </w:tc>
        <w:tc>
          <w:tcPr>
            <w:tcW w:w="95" w:type="dxa"/>
            <w:vAlign w:val="center"/>
          </w:tcPr>
          <w:p w14:paraId="25B718D6" w14:textId="77777777" w:rsidR="00782A4F" w:rsidRPr="00906108" w:rsidRDefault="00782A4F" w:rsidP="00782A4F">
            <w:pPr>
              <w:spacing w:line="240" w:lineRule="exact"/>
              <w:ind w:right="-8"/>
              <w:jc w:val="center"/>
              <w:rPr>
                <w:rFonts w:cs="Times New Roman"/>
                <w:b/>
                <w:bCs/>
                <w:sz w:val="14"/>
                <w:szCs w:val="14"/>
                <w:cs/>
                <w:lang w:val="en-GB"/>
              </w:rPr>
            </w:pPr>
          </w:p>
        </w:tc>
        <w:tc>
          <w:tcPr>
            <w:tcW w:w="715" w:type="dxa"/>
            <w:vAlign w:val="center"/>
          </w:tcPr>
          <w:p w14:paraId="7C408023" w14:textId="77777777" w:rsidR="00782A4F" w:rsidRPr="00906108" w:rsidRDefault="00782A4F" w:rsidP="00782A4F">
            <w:pPr>
              <w:spacing w:line="240" w:lineRule="exact"/>
              <w:ind w:right="78"/>
              <w:jc w:val="right"/>
              <w:rPr>
                <w:rFonts w:cs="Times New Roman"/>
                <w:sz w:val="14"/>
                <w:szCs w:val="14"/>
                <w:cs/>
              </w:rPr>
            </w:pPr>
          </w:p>
        </w:tc>
      </w:tr>
      <w:tr w:rsidR="00906108" w:rsidRPr="00906108" w14:paraId="1CC84A8B" w14:textId="77777777" w:rsidTr="00581243">
        <w:trPr>
          <w:cantSplit/>
        </w:trPr>
        <w:tc>
          <w:tcPr>
            <w:tcW w:w="2385" w:type="dxa"/>
            <w:vAlign w:val="bottom"/>
          </w:tcPr>
          <w:p w14:paraId="526B57A7" w14:textId="77777777" w:rsidR="00782A4F" w:rsidRPr="00906108" w:rsidRDefault="00782A4F" w:rsidP="00782A4F">
            <w:pPr>
              <w:spacing w:line="240" w:lineRule="exact"/>
              <w:ind w:left="466" w:hanging="112"/>
              <w:rPr>
                <w:rFonts w:cs="Times New Roman"/>
                <w:sz w:val="14"/>
                <w:szCs w:val="14"/>
                <w:lang w:val="en-GB"/>
              </w:rPr>
            </w:pPr>
          </w:p>
        </w:tc>
        <w:tc>
          <w:tcPr>
            <w:tcW w:w="90" w:type="dxa"/>
          </w:tcPr>
          <w:p w14:paraId="7B0E8578" w14:textId="77777777" w:rsidR="00782A4F" w:rsidRPr="00906108" w:rsidRDefault="00782A4F" w:rsidP="00782A4F">
            <w:pPr>
              <w:spacing w:line="240" w:lineRule="exact"/>
              <w:ind w:left="27"/>
              <w:jc w:val="center"/>
              <w:rPr>
                <w:rFonts w:cs="Times New Roman"/>
                <w:sz w:val="14"/>
                <w:szCs w:val="14"/>
                <w:lang w:val="en-GB"/>
              </w:rPr>
            </w:pPr>
          </w:p>
        </w:tc>
        <w:tc>
          <w:tcPr>
            <w:tcW w:w="1035" w:type="dxa"/>
            <w:vAlign w:val="center"/>
          </w:tcPr>
          <w:p w14:paraId="77234AB2" w14:textId="2AA4E2DE" w:rsidR="00782A4F" w:rsidRPr="00906108" w:rsidRDefault="00782A4F" w:rsidP="00782A4F">
            <w:pPr>
              <w:spacing w:line="240" w:lineRule="exact"/>
              <w:ind w:left="27"/>
              <w:jc w:val="center"/>
              <w:rPr>
                <w:rFonts w:cs="Times New Roman"/>
                <w:sz w:val="14"/>
                <w:szCs w:val="14"/>
                <w:lang w:val="en-GB"/>
              </w:rPr>
            </w:pPr>
          </w:p>
        </w:tc>
        <w:tc>
          <w:tcPr>
            <w:tcW w:w="90" w:type="dxa"/>
          </w:tcPr>
          <w:p w14:paraId="1FF5837B" w14:textId="77777777" w:rsidR="00782A4F" w:rsidRPr="00906108" w:rsidRDefault="00782A4F" w:rsidP="00782A4F">
            <w:pPr>
              <w:spacing w:line="240" w:lineRule="exact"/>
              <w:jc w:val="center"/>
              <w:rPr>
                <w:rFonts w:cs="Times New Roman"/>
                <w:sz w:val="14"/>
                <w:szCs w:val="14"/>
                <w:cs/>
              </w:rPr>
            </w:pPr>
          </w:p>
        </w:tc>
        <w:tc>
          <w:tcPr>
            <w:tcW w:w="1157" w:type="dxa"/>
            <w:vAlign w:val="bottom"/>
          </w:tcPr>
          <w:p w14:paraId="28C1C00E" w14:textId="1A073845" w:rsidR="00782A4F" w:rsidRPr="00906108" w:rsidRDefault="00782A4F" w:rsidP="00782A4F">
            <w:pPr>
              <w:spacing w:line="240" w:lineRule="exact"/>
              <w:jc w:val="center"/>
              <w:rPr>
                <w:rFonts w:cs="Times New Roman"/>
                <w:sz w:val="14"/>
                <w:szCs w:val="14"/>
                <w:cs/>
              </w:rPr>
            </w:pPr>
          </w:p>
        </w:tc>
        <w:tc>
          <w:tcPr>
            <w:tcW w:w="90" w:type="dxa"/>
            <w:vAlign w:val="center"/>
          </w:tcPr>
          <w:p w14:paraId="2BF19FAC" w14:textId="77777777" w:rsidR="00782A4F" w:rsidRPr="00906108" w:rsidRDefault="00782A4F" w:rsidP="00782A4F">
            <w:pPr>
              <w:spacing w:line="240" w:lineRule="exact"/>
              <w:ind w:left="-27" w:right="-8"/>
              <w:jc w:val="center"/>
              <w:rPr>
                <w:rFonts w:cs="Times New Roman"/>
                <w:sz w:val="14"/>
                <w:szCs w:val="14"/>
                <w:cs/>
              </w:rPr>
            </w:pPr>
          </w:p>
        </w:tc>
        <w:tc>
          <w:tcPr>
            <w:tcW w:w="994" w:type="dxa"/>
            <w:vAlign w:val="bottom"/>
          </w:tcPr>
          <w:p w14:paraId="6F874101" w14:textId="07B8220C" w:rsidR="00782A4F" w:rsidRPr="00906108" w:rsidRDefault="00782A4F" w:rsidP="00782A4F">
            <w:pPr>
              <w:spacing w:line="240" w:lineRule="exact"/>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cs/>
              </w:rPr>
              <w:t>.</w:t>
            </w:r>
            <w:r w:rsidRPr="00906108">
              <w:rPr>
                <w:sz w:val="14"/>
                <w:szCs w:val="14"/>
              </w:rPr>
              <w:t>75</w:t>
            </w:r>
            <w:r w:rsidRPr="00906108">
              <w:rPr>
                <w:rFonts w:cs="Times New Roman"/>
                <w:sz w:val="14"/>
                <w:szCs w:val="14"/>
              </w:rPr>
              <w:t>,MLR</w:t>
            </w:r>
          </w:p>
        </w:tc>
        <w:tc>
          <w:tcPr>
            <w:tcW w:w="98" w:type="dxa"/>
          </w:tcPr>
          <w:p w14:paraId="32D5B40E" w14:textId="77777777" w:rsidR="00782A4F" w:rsidRPr="00906108" w:rsidRDefault="00782A4F" w:rsidP="00782A4F">
            <w:pPr>
              <w:tabs>
                <w:tab w:val="decimal" w:pos="641"/>
              </w:tabs>
              <w:spacing w:line="240" w:lineRule="exact"/>
              <w:ind w:right="2"/>
              <w:rPr>
                <w:rFonts w:cs="Times New Roman"/>
                <w:sz w:val="14"/>
                <w:szCs w:val="14"/>
                <w:cs/>
              </w:rPr>
            </w:pPr>
          </w:p>
        </w:tc>
        <w:tc>
          <w:tcPr>
            <w:tcW w:w="720" w:type="dxa"/>
            <w:vAlign w:val="center"/>
          </w:tcPr>
          <w:p w14:paraId="4B695E1E" w14:textId="0833769D" w:rsidR="00782A4F" w:rsidRPr="00906108" w:rsidRDefault="00437B00" w:rsidP="00782A4F">
            <w:pPr>
              <w:tabs>
                <w:tab w:val="decimal" w:pos="641"/>
              </w:tabs>
              <w:spacing w:line="240" w:lineRule="exact"/>
              <w:ind w:right="2"/>
              <w:jc w:val="both"/>
              <w:rPr>
                <w:rFonts w:cs="Times New Roman"/>
                <w:sz w:val="14"/>
                <w:szCs w:val="14"/>
                <w:cs/>
              </w:rPr>
            </w:pPr>
            <w:r w:rsidRPr="00906108">
              <w:rPr>
                <w:rFonts w:cs="Times New Roman"/>
                <w:sz w:val="14"/>
                <w:szCs w:val="14"/>
              </w:rPr>
              <w:t>145,630</w:t>
            </w:r>
          </w:p>
        </w:tc>
        <w:tc>
          <w:tcPr>
            <w:tcW w:w="90" w:type="dxa"/>
            <w:vAlign w:val="center"/>
          </w:tcPr>
          <w:p w14:paraId="244C875B" w14:textId="77777777" w:rsidR="00782A4F" w:rsidRPr="00906108" w:rsidRDefault="00782A4F" w:rsidP="00782A4F">
            <w:pPr>
              <w:spacing w:line="240" w:lineRule="exact"/>
              <w:ind w:right="-8"/>
              <w:jc w:val="right"/>
              <w:rPr>
                <w:rFonts w:cs="Times New Roman"/>
                <w:sz w:val="14"/>
                <w:szCs w:val="14"/>
                <w:cs/>
              </w:rPr>
            </w:pPr>
          </w:p>
        </w:tc>
        <w:tc>
          <w:tcPr>
            <w:tcW w:w="755" w:type="dxa"/>
            <w:vAlign w:val="center"/>
          </w:tcPr>
          <w:p w14:paraId="26F17B76" w14:textId="525E6E10" w:rsidR="00782A4F" w:rsidRPr="00906108" w:rsidRDefault="00782A4F" w:rsidP="00782A4F">
            <w:pPr>
              <w:tabs>
                <w:tab w:val="decimal" w:pos="641"/>
              </w:tabs>
              <w:spacing w:line="240" w:lineRule="exact"/>
              <w:ind w:right="2"/>
              <w:rPr>
                <w:rFonts w:cs="Times New Roman"/>
                <w:sz w:val="14"/>
                <w:szCs w:val="14"/>
                <w:cs/>
              </w:rPr>
            </w:pPr>
            <w:r w:rsidRPr="00906108">
              <w:rPr>
                <w:sz w:val="14"/>
                <w:szCs w:val="14"/>
              </w:rPr>
              <w:t>451</w:t>
            </w:r>
            <w:r w:rsidRPr="00906108">
              <w:rPr>
                <w:rFonts w:cs="Times New Roman"/>
                <w:sz w:val="14"/>
                <w:szCs w:val="14"/>
              </w:rPr>
              <w:t>,</w:t>
            </w:r>
            <w:r w:rsidRPr="00906108">
              <w:rPr>
                <w:sz w:val="14"/>
                <w:szCs w:val="14"/>
              </w:rPr>
              <w:t>311</w:t>
            </w:r>
          </w:p>
        </w:tc>
        <w:tc>
          <w:tcPr>
            <w:tcW w:w="98" w:type="dxa"/>
            <w:vAlign w:val="center"/>
          </w:tcPr>
          <w:p w14:paraId="191A29B3" w14:textId="77777777" w:rsidR="00782A4F" w:rsidRPr="00906108" w:rsidRDefault="00782A4F" w:rsidP="00782A4F">
            <w:pPr>
              <w:spacing w:line="240" w:lineRule="exact"/>
              <w:ind w:right="-8"/>
              <w:jc w:val="right"/>
              <w:rPr>
                <w:rFonts w:cs="Times New Roman"/>
                <w:sz w:val="14"/>
                <w:szCs w:val="14"/>
                <w:cs/>
              </w:rPr>
            </w:pPr>
          </w:p>
        </w:tc>
        <w:tc>
          <w:tcPr>
            <w:tcW w:w="707" w:type="dxa"/>
          </w:tcPr>
          <w:p w14:paraId="1BBE649D" w14:textId="312D0AF8" w:rsidR="00782A4F" w:rsidRPr="00906108" w:rsidRDefault="00300E93" w:rsidP="00782A4F">
            <w:pPr>
              <w:tabs>
                <w:tab w:val="decimal" w:pos="610"/>
              </w:tabs>
              <w:spacing w:line="240" w:lineRule="exact"/>
              <w:ind w:right="78"/>
              <w:jc w:val="right"/>
              <w:rPr>
                <w:rFonts w:cs="Times New Roman"/>
                <w:sz w:val="14"/>
                <w:szCs w:val="14"/>
                <w:cs/>
              </w:rPr>
            </w:pPr>
            <w:r w:rsidRPr="00906108">
              <w:rPr>
                <w:rFonts w:cs="Times New Roman"/>
                <w:sz w:val="14"/>
                <w:szCs w:val="14"/>
              </w:rPr>
              <w:t>145,630</w:t>
            </w:r>
          </w:p>
        </w:tc>
        <w:tc>
          <w:tcPr>
            <w:tcW w:w="95" w:type="dxa"/>
            <w:vAlign w:val="center"/>
          </w:tcPr>
          <w:p w14:paraId="7226916E" w14:textId="77777777" w:rsidR="00782A4F" w:rsidRPr="00906108" w:rsidRDefault="00782A4F" w:rsidP="00782A4F">
            <w:pPr>
              <w:spacing w:line="240" w:lineRule="exact"/>
              <w:ind w:right="-8"/>
              <w:jc w:val="right"/>
              <w:rPr>
                <w:rFonts w:cs="Times New Roman"/>
                <w:sz w:val="14"/>
                <w:szCs w:val="14"/>
                <w:cs/>
              </w:rPr>
            </w:pPr>
          </w:p>
        </w:tc>
        <w:tc>
          <w:tcPr>
            <w:tcW w:w="715" w:type="dxa"/>
          </w:tcPr>
          <w:p w14:paraId="4CA62438" w14:textId="6391F509" w:rsidR="00782A4F" w:rsidRPr="00906108" w:rsidRDefault="00782A4F" w:rsidP="00782A4F">
            <w:pPr>
              <w:tabs>
                <w:tab w:val="decimal" w:pos="610"/>
              </w:tabs>
              <w:spacing w:line="240" w:lineRule="exact"/>
              <w:rPr>
                <w:rFonts w:cs="Times New Roman"/>
                <w:sz w:val="14"/>
                <w:szCs w:val="14"/>
                <w:cs/>
              </w:rPr>
            </w:pPr>
            <w:r w:rsidRPr="00906108">
              <w:rPr>
                <w:sz w:val="14"/>
                <w:szCs w:val="14"/>
              </w:rPr>
              <w:t>451</w:t>
            </w:r>
            <w:r w:rsidRPr="00906108">
              <w:rPr>
                <w:rFonts w:cs="Times New Roman"/>
                <w:sz w:val="14"/>
                <w:szCs w:val="14"/>
              </w:rPr>
              <w:t>,</w:t>
            </w:r>
            <w:r w:rsidRPr="00906108">
              <w:rPr>
                <w:sz w:val="14"/>
                <w:szCs w:val="14"/>
              </w:rPr>
              <w:t>311</w:t>
            </w:r>
          </w:p>
        </w:tc>
      </w:tr>
      <w:tr w:rsidR="00906108" w:rsidRPr="00906108" w14:paraId="29E64EFA" w14:textId="77777777" w:rsidTr="00581243">
        <w:trPr>
          <w:cantSplit/>
        </w:trPr>
        <w:tc>
          <w:tcPr>
            <w:tcW w:w="2385" w:type="dxa"/>
            <w:vAlign w:val="bottom"/>
          </w:tcPr>
          <w:p w14:paraId="4AE073F0" w14:textId="77777777" w:rsidR="00782A4F" w:rsidRPr="00906108" w:rsidRDefault="00782A4F" w:rsidP="00782A4F">
            <w:pPr>
              <w:spacing w:line="240" w:lineRule="exact"/>
              <w:ind w:left="466" w:hanging="112"/>
              <w:rPr>
                <w:rFonts w:cs="Times New Roman"/>
                <w:sz w:val="14"/>
                <w:szCs w:val="14"/>
                <w:lang w:val="en-GB"/>
              </w:rPr>
            </w:pPr>
          </w:p>
        </w:tc>
        <w:tc>
          <w:tcPr>
            <w:tcW w:w="90" w:type="dxa"/>
          </w:tcPr>
          <w:p w14:paraId="1FCC95EE" w14:textId="77777777" w:rsidR="00782A4F" w:rsidRPr="00906108" w:rsidRDefault="00782A4F" w:rsidP="00782A4F">
            <w:pPr>
              <w:spacing w:line="240" w:lineRule="exact"/>
              <w:ind w:left="27"/>
              <w:jc w:val="center"/>
              <w:rPr>
                <w:rFonts w:cs="Times New Roman"/>
                <w:sz w:val="14"/>
                <w:szCs w:val="14"/>
                <w:lang w:val="en-GB"/>
              </w:rPr>
            </w:pPr>
          </w:p>
        </w:tc>
        <w:tc>
          <w:tcPr>
            <w:tcW w:w="1035" w:type="dxa"/>
            <w:vAlign w:val="center"/>
          </w:tcPr>
          <w:p w14:paraId="06A099D7" w14:textId="77777777" w:rsidR="00782A4F" w:rsidRPr="00906108" w:rsidRDefault="00782A4F" w:rsidP="00782A4F">
            <w:pPr>
              <w:spacing w:line="240" w:lineRule="exact"/>
              <w:ind w:left="27"/>
              <w:jc w:val="center"/>
              <w:rPr>
                <w:rFonts w:cs="Times New Roman"/>
                <w:sz w:val="14"/>
                <w:szCs w:val="14"/>
                <w:lang w:val="en-GB"/>
              </w:rPr>
            </w:pPr>
          </w:p>
        </w:tc>
        <w:tc>
          <w:tcPr>
            <w:tcW w:w="90" w:type="dxa"/>
          </w:tcPr>
          <w:p w14:paraId="5A3A806E" w14:textId="77777777" w:rsidR="00782A4F" w:rsidRPr="00906108" w:rsidRDefault="00782A4F" w:rsidP="00782A4F">
            <w:pPr>
              <w:spacing w:line="240" w:lineRule="exact"/>
              <w:jc w:val="center"/>
              <w:rPr>
                <w:rFonts w:cs="Times New Roman"/>
                <w:sz w:val="14"/>
                <w:szCs w:val="14"/>
                <w:cs/>
              </w:rPr>
            </w:pPr>
          </w:p>
        </w:tc>
        <w:tc>
          <w:tcPr>
            <w:tcW w:w="1157" w:type="dxa"/>
            <w:vAlign w:val="center"/>
          </w:tcPr>
          <w:p w14:paraId="115DE610" w14:textId="77777777" w:rsidR="00782A4F" w:rsidRPr="00906108" w:rsidRDefault="00782A4F" w:rsidP="00782A4F">
            <w:pPr>
              <w:spacing w:line="240" w:lineRule="exact"/>
              <w:jc w:val="center"/>
              <w:rPr>
                <w:rFonts w:cs="Times New Roman"/>
                <w:sz w:val="14"/>
                <w:szCs w:val="14"/>
                <w:cs/>
              </w:rPr>
            </w:pPr>
          </w:p>
        </w:tc>
        <w:tc>
          <w:tcPr>
            <w:tcW w:w="90" w:type="dxa"/>
            <w:vAlign w:val="center"/>
          </w:tcPr>
          <w:p w14:paraId="5A4FAF14" w14:textId="77777777" w:rsidR="00782A4F" w:rsidRPr="00906108" w:rsidRDefault="00782A4F" w:rsidP="00782A4F">
            <w:pPr>
              <w:spacing w:line="240" w:lineRule="exact"/>
              <w:ind w:left="-27" w:right="-8"/>
              <w:jc w:val="center"/>
              <w:rPr>
                <w:rFonts w:cs="Times New Roman"/>
                <w:sz w:val="14"/>
                <w:szCs w:val="14"/>
                <w:cs/>
              </w:rPr>
            </w:pPr>
          </w:p>
        </w:tc>
        <w:tc>
          <w:tcPr>
            <w:tcW w:w="994" w:type="dxa"/>
            <w:vAlign w:val="center"/>
          </w:tcPr>
          <w:p w14:paraId="3DFC861B" w14:textId="77777777" w:rsidR="00782A4F" w:rsidRPr="00906108" w:rsidRDefault="00782A4F" w:rsidP="00782A4F">
            <w:pPr>
              <w:spacing w:line="240" w:lineRule="exact"/>
              <w:jc w:val="center"/>
              <w:rPr>
                <w:rFonts w:cs="Times New Roman"/>
                <w:sz w:val="14"/>
                <w:szCs w:val="14"/>
                <w:cs/>
              </w:rPr>
            </w:pPr>
          </w:p>
        </w:tc>
        <w:tc>
          <w:tcPr>
            <w:tcW w:w="98" w:type="dxa"/>
          </w:tcPr>
          <w:p w14:paraId="1BB18C9B" w14:textId="77777777" w:rsidR="00782A4F" w:rsidRPr="00906108" w:rsidRDefault="00782A4F" w:rsidP="00782A4F">
            <w:pPr>
              <w:tabs>
                <w:tab w:val="decimal" w:pos="641"/>
              </w:tabs>
              <w:spacing w:line="240" w:lineRule="exact"/>
              <w:ind w:right="2"/>
              <w:rPr>
                <w:rFonts w:cs="Times New Roman"/>
                <w:sz w:val="14"/>
                <w:szCs w:val="14"/>
                <w:cs/>
              </w:rPr>
            </w:pPr>
          </w:p>
        </w:tc>
        <w:tc>
          <w:tcPr>
            <w:tcW w:w="720" w:type="dxa"/>
            <w:vAlign w:val="center"/>
          </w:tcPr>
          <w:p w14:paraId="056BE523" w14:textId="77777777" w:rsidR="00782A4F" w:rsidRPr="00906108" w:rsidRDefault="00782A4F" w:rsidP="00782A4F">
            <w:pPr>
              <w:tabs>
                <w:tab w:val="decimal" w:pos="641"/>
              </w:tabs>
              <w:spacing w:line="240" w:lineRule="exact"/>
              <w:ind w:right="2"/>
              <w:jc w:val="both"/>
              <w:rPr>
                <w:rFonts w:cs="Times New Roman"/>
                <w:sz w:val="14"/>
                <w:szCs w:val="14"/>
                <w:cs/>
              </w:rPr>
            </w:pPr>
          </w:p>
        </w:tc>
        <w:tc>
          <w:tcPr>
            <w:tcW w:w="90" w:type="dxa"/>
            <w:vAlign w:val="center"/>
          </w:tcPr>
          <w:p w14:paraId="1742267E" w14:textId="77777777" w:rsidR="00782A4F" w:rsidRPr="00906108" w:rsidRDefault="00782A4F" w:rsidP="00782A4F">
            <w:pPr>
              <w:spacing w:line="240" w:lineRule="exact"/>
              <w:ind w:right="-8"/>
              <w:jc w:val="center"/>
              <w:rPr>
                <w:rFonts w:cs="Times New Roman"/>
                <w:b/>
                <w:bCs/>
                <w:sz w:val="14"/>
                <w:szCs w:val="14"/>
                <w:cs/>
                <w:lang w:val="en-GB"/>
              </w:rPr>
            </w:pPr>
          </w:p>
        </w:tc>
        <w:tc>
          <w:tcPr>
            <w:tcW w:w="755" w:type="dxa"/>
            <w:vAlign w:val="center"/>
          </w:tcPr>
          <w:p w14:paraId="5FCB5AC8" w14:textId="77777777" w:rsidR="00782A4F" w:rsidRPr="00906108" w:rsidRDefault="00782A4F" w:rsidP="00782A4F">
            <w:pPr>
              <w:tabs>
                <w:tab w:val="decimal" w:pos="641"/>
              </w:tabs>
              <w:spacing w:line="240" w:lineRule="exact"/>
              <w:ind w:right="2"/>
              <w:rPr>
                <w:rFonts w:cs="Times New Roman"/>
                <w:sz w:val="14"/>
                <w:szCs w:val="14"/>
                <w:cs/>
              </w:rPr>
            </w:pPr>
          </w:p>
        </w:tc>
        <w:tc>
          <w:tcPr>
            <w:tcW w:w="98" w:type="dxa"/>
            <w:vAlign w:val="center"/>
          </w:tcPr>
          <w:p w14:paraId="17668E8A" w14:textId="77777777" w:rsidR="00782A4F" w:rsidRPr="00906108" w:rsidRDefault="00782A4F" w:rsidP="00782A4F">
            <w:pPr>
              <w:spacing w:line="240" w:lineRule="exact"/>
              <w:ind w:right="-8"/>
              <w:jc w:val="center"/>
              <w:rPr>
                <w:rFonts w:cs="Times New Roman"/>
                <w:b/>
                <w:bCs/>
                <w:sz w:val="14"/>
                <w:szCs w:val="14"/>
                <w:cs/>
                <w:lang w:val="en-GB"/>
              </w:rPr>
            </w:pPr>
          </w:p>
        </w:tc>
        <w:tc>
          <w:tcPr>
            <w:tcW w:w="707" w:type="dxa"/>
            <w:vAlign w:val="center"/>
          </w:tcPr>
          <w:p w14:paraId="5476FC7A" w14:textId="77777777" w:rsidR="00782A4F" w:rsidRPr="00906108" w:rsidRDefault="00782A4F" w:rsidP="00782A4F">
            <w:pPr>
              <w:spacing w:line="240" w:lineRule="exact"/>
              <w:ind w:right="78"/>
              <w:jc w:val="right"/>
              <w:rPr>
                <w:rFonts w:cs="Times New Roman"/>
                <w:sz w:val="14"/>
                <w:szCs w:val="14"/>
                <w:cs/>
              </w:rPr>
            </w:pPr>
          </w:p>
        </w:tc>
        <w:tc>
          <w:tcPr>
            <w:tcW w:w="95" w:type="dxa"/>
            <w:vAlign w:val="center"/>
          </w:tcPr>
          <w:p w14:paraId="73C0C4EF" w14:textId="77777777" w:rsidR="00782A4F" w:rsidRPr="00906108" w:rsidRDefault="00782A4F" w:rsidP="00782A4F">
            <w:pPr>
              <w:spacing w:line="240" w:lineRule="exact"/>
              <w:ind w:right="-8"/>
              <w:jc w:val="center"/>
              <w:rPr>
                <w:rFonts w:cs="Times New Roman"/>
                <w:b/>
                <w:bCs/>
                <w:sz w:val="14"/>
                <w:szCs w:val="14"/>
                <w:cs/>
                <w:lang w:val="en-GB"/>
              </w:rPr>
            </w:pPr>
          </w:p>
        </w:tc>
        <w:tc>
          <w:tcPr>
            <w:tcW w:w="715" w:type="dxa"/>
            <w:vAlign w:val="center"/>
          </w:tcPr>
          <w:p w14:paraId="45500540" w14:textId="77777777" w:rsidR="00782A4F" w:rsidRPr="00906108" w:rsidRDefault="00782A4F" w:rsidP="00782A4F">
            <w:pPr>
              <w:spacing w:line="240" w:lineRule="exact"/>
              <w:ind w:right="78"/>
              <w:jc w:val="right"/>
              <w:rPr>
                <w:rFonts w:cs="Times New Roman"/>
                <w:sz w:val="14"/>
                <w:szCs w:val="14"/>
                <w:cs/>
              </w:rPr>
            </w:pPr>
          </w:p>
        </w:tc>
      </w:tr>
      <w:tr w:rsidR="00906108" w:rsidRPr="00906108" w14:paraId="06A70070" w14:textId="77777777" w:rsidTr="00581243">
        <w:trPr>
          <w:cantSplit/>
        </w:trPr>
        <w:tc>
          <w:tcPr>
            <w:tcW w:w="2385" w:type="dxa"/>
            <w:vAlign w:val="bottom"/>
          </w:tcPr>
          <w:p w14:paraId="0370A7CA" w14:textId="77777777" w:rsidR="00782A4F" w:rsidRPr="00906108" w:rsidRDefault="00782A4F" w:rsidP="00782A4F">
            <w:pPr>
              <w:spacing w:line="240" w:lineRule="exact"/>
              <w:rPr>
                <w:rFonts w:cs="Times New Roman"/>
                <w:b/>
                <w:bCs/>
                <w:sz w:val="14"/>
                <w:szCs w:val="14"/>
                <w:lang w:val="en-GB"/>
              </w:rPr>
            </w:pPr>
            <w:r w:rsidRPr="00906108">
              <w:rPr>
                <w:rFonts w:cs="Times New Roman"/>
                <w:b/>
                <w:bCs/>
                <w:sz w:val="14"/>
                <w:szCs w:val="14"/>
                <w:lang w:val="en-GB"/>
              </w:rPr>
              <w:t xml:space="preserve">     Subsidiaries:</w:t>
            </w:r>
          </w:p>
        </w:tc>
        <w:tc>
          <w:tcPr>
            <w:tcW w:w="90" w:type="dxa"/>
          </w:tcPr>
          <w:p w14:paraId="13E19121" w14:textId="77777777" w:rsidR="00782A4F" w:rsidRPr="00906108" w:rsidRDefault="00782A4F" w:rsidP="00782A4F">
            <w:pPr>
              <w:spacing w:line="240" w:lineRule="exact"/>
              <w:ind w:left="27"/>
              <w:jc w:val="center"/>
              <w:rPr>
                <w:rFonts w:cs="Times New Roman"/>
                <w:sz w:val="14"/>
                <w:szCs w:val="14"/>
                <w:lang w:val="en-GB"/>
              </w:rPr>
            </w:pPr>
          </w:p>
        </w:tc>
        <w:tc>
          <w:tcPr>
            <w:tcW w:w="1035" w:type="dxa"/>
            <w:vAlign w:val="center"/>
          </w:tcPr>
          <w:p w14:paraId="4F8960ED" w14:textId="77777777" w:rsidR="00782A4F" w:rsidRPr="00906108" w:rsidRDefault="00782A4F" w:rsidP="00782A4F">
            <w:pPr>
              <w:spacing w:line="240" w:lineRule="exact"/>
              <w:ind w:left="27"/>
              <w:jc w:val="center"/>
              <w:rPr>
                <w:rFonts w:cs="Times New Roman"/>
                <w:sz w:val="14"/>
                <w:szCs w:val="14"/>
                <w:lang w:val="en-GB"/>
              </w:rPr>
            </w:pPr>
          </w:p>
        </w:tc>
        <w:tc>
          <w:tcPr>
            <w:tcW w:w="90" w:type="dxa"/>
          </w:tcPr>
          <w:p w14:paraId="645837F1" w14:textId="77777777" w:rsidR="00782A4F" w:rsidRPr="00906108" w:rsidRDefault="00782A4F" w:rsidP="00782A4F">
            <w:pPr>
              <w:spacing w:line="240" w:lineRule="exact"/>
              <w:jc w:val="center"/>
              <w:rPr>
                <w:rFonts w:cs="Times New Roman"/>
                <w:sz w:val="14"/>
                <w:szCs w:val="14"/>
                <w:cs/>
              </w:rPr>
            </w:pPr>
          </w:p>
        </w:tc>
        <w:tc>
          <w:tcPr>
            <w:tcW w:w="1157" w:type="dxa"/>
            <w:vAlign w:val="center"/>
          </w:tcPr>
          <w:p w14:paraId="2766FC35" w14:textId="77777777" w:rsidR="00782A4F" w:rsidRPr="00906108" w:rsidRDefault="00782A4F" w:rsidP="00782A4F">
            <w:pPr>
              <w:spacing w:line="240" w:lineRule="exact"/>
              <w:jc w:val="center"/>
              <w:rPr>
                <w:rFonts w:cs="Times New Roman"/>
                <w:sz w:val="14"/>
                <w:szCs w:val="14"/>
                <w:cs/>
              </w:rPr>
            </w:pPr>
          </w:p>
        </w:tc>
        <w:tc>
          <w:tcPr>
            <w:tcW w:w="90" w:type="dxa"/>
            <w:vAlign w:val="center"/>
          </w:tcPr>
          <w:p w14:paraId="34E6470F" w14:textId="77777777" w:rsidR="00782A4F" w:rsidRPr="00906108" w:rsidRDefault="00782A4F" w:rsidP="00782A4F">
            <w:pPr>
              <w:spacing w:line="240" w:lineRule="exact"/>
              <w:ind w:left="-27" w:right="-8"/>
              <w:jc w:val="center"/>
              <w:rPr>
                <w:rFonts w:cs="Times New Roman"/>
                <w:sz w:val="14"/>
                <w:szCs w:val="14"/>
                <w:cs/>
              </w:rPr>
            </w:pPr>
          </w:p>
        </w:tc>
        <w:tc>
          <w:tcPr>
            <w:tcW w:w="994" w:type="dxa"/>
            <w:vAlign w:val="center"/>
          </w:tcPr>
          <w:p w14:paraId="0140E112" w14:textId="77777777" w:rsidR="00782A4F" w:rsidRPr="00906108" w:rsidRDefault="00782A4F" w:rsidP="00782A4F">
            <w:pPr>
              <w:spacing w:line="240" w:lineRule="exact"/>
              <w:jc w:val="center"/>
              <w:rPr>
                <w:rFonts w:cs="Times New Roman"/>
                <w:sz w:val="14"/>
                <w:szCs w:val="14"/>
                <w:cs/>
              </w:rPr>
            </w:pPr>
          </w:p>
        </w:tc>
        <w:tc>
          <w:tcPr>
            <w:tcW w:w="98" w:type="dxa"/>
          </w:tcPr>
          <w:p w14:paraId="3107221E" w14:textId="77777777" w:rsidR="00782A4F" w:rsidRPr="00906108" w:rsidRDefault="00782A4F" w:rsidP="00782A4F">
            <w:pPr>
              <w:tabs>
                <w:tab w:val="decimal" w:pos="641"/>
              </w:tabs>
              <w:spacing w:line="240" w:lineRule="exact"/>
              <w:ind w:right="2"/>
              <w:rPr>
                <w:rFonts w:cs="Times New Roman"/>
                <w:sz w:val="14"/>
                <w:szCs w:val="14"/>
                <w:cs/>
              </w:rPr>
            </w:pPr>
          </w:p>
        </w:tc>
        <w:tc>
          <w:tcPr>
            <w:tcW w:w="720" w:type="dxa"/>
            <w:vAlign w:val="center"/>
          </w:tcPr>
          <w:p w14:paraId="79B4A3AD" w14:textId="77777777" w:rsidR="00782A4F" w:rsidRPr="00906108" w:rsidRDefault="00782A4F" w:rsidP="00782A4F">
            <w:pPr>
              <w:tabs>
                <w:tab w:val="decimal" w:pos="641"/>
              </w:tabs>
              <w:spacing w:line="240" w:lineRule="exact"/>
              <w:ind w:right="2"/>
              <w:jc w:val="both"/>
              <w:rPr>
                <w:rFonts w:cs="Times New Roman"/>
                <w:sz w:val="14"/>
                <w:szCs w:val="14"/>
                <w:cs/>
              </w:rPr>
            </w:pPr>
          </w:p>
        </w:tc>
        <w:tc>
          <w:tcPr>
            <w:tcW w:w="90" w:type="dxa"/>
            <w:vAlign w:val="center"/>
          </w:tcPr>
          <w:p w14:paraId="21F813D5" w14:textId="77777777" w:rsidR="00782A4F" w:rsidRPr="00906108" w:rsidRDefault="00782A4F" w:rsidP="00782A4F">
            <w:pPr>
              <w:spacing w:line="240" w:lineRule="exact"/>
              <w:ind w:right="-8"/>
              <w:jc w:val="center"/>
              <w:rPr>
                <w:rFonts w:cs="Times New Roman"/>
                <w:b/>
                <w:bCs/>
                <w:sz w:val="14"/>
                <w:szCs w:val="14"/>
                <w:cs/>
                <w:lang w:val="en-GB"/>
              </w:rPr>
            </w:pPr>
          </w:p>
        </w:tc>
        <w:tc>
          <w:tcPr>
            <w:tcW w:w="755" w:type="dxa"/>
            <w:vAlign w:val="center"/>
          </w:tcPr>
          <w:p w14:paraId="451D8482" w14:textId="77777777" w:rsidR="00782A4F" w:rsidRPr="00906108" w:rsidRDefault="00782A4F" w:rsidP="00782A4F">
            <w:pPr>
              <w:tabs>
                <w:tab w:val="decimal" w:pos="641"/>
              </w:tabs>
              <w:spacing w:line="240" w:lineRule="exact"/>
              <w:ind w:right="2"/>
              <w:rPr>
                <w:rFonts w:cs="Times New Roman"/>
                <w:sz w:val="14"/>
                <w:szCs w:val="14"/>
                <w:cs/>
              </w:rPr>
            </w:pPr>
          </w:p>
        </w:tc>
        <w:tc>
          <w:tcPr>
            <w:tcW w:w="98" w:type="dxa"/>
            <w:vAlign w:val="center"/>
          </w:tcPr>
          <w:p w14:paraId="18713690" w14:textId="77777777" w:rsidR="00782A4F" w:rsidRPr="00906108" w:rsidRDefault="00782A4F" w:rsidP="00782A4F">
            <w:pPr>
              <w:spacing w:line="240" w:lineRule="exact"/>
              <w:ind w:right="-8"/>
              <w:jc w:val="center"/>
              <w:rPr>
                <w:rFonts w:cs="Times New Roman"/>
                <w:b/>
                <w:bCs/>
                <w:sz w:val="14"/>
                <w:szCs w:val="14"/>
                <w:cs/>
                <w:lang w:val="en-GB"/>
              </w:rPr>
            </w:pPr>
          </w:p>
        </w:tc>
        <w:tc>
          <w:tcPr>
            <w:tcW w:w="707" w:type="dxa"/>
            <w:vAlign w:val="center"/>
          </w:tcPr>
          <w:p w14:paraId="4A46E2CA" w14:textId="77777777" w:rsidR="00782A4F" w:rsidRPr="00906108" w:rsidRDefault="00782A4F" w:rsidP="00782A4F">
            <w:pPr>
              <w:spacing w:line="240" w:lineRule="exact"/>
              <w:ind w:right="78"/>
              <w:jc w:val="right"/>
              <w:rPr>
                <w:rFonts w:cs="Times New Roman"/>
                <w:sz w:val="14"/>
                <w:szCs w:val="14"/>
                <w:cs/>
              </w:rPr>
            </w:pPr>
          </w:p>
        </w:tc>
        <w:tc>
          <w:tcPr>
            <w:tcW w:w="95" w:type="dxa"/>
            <w:vAlign w:val="center"/>
          </w:tcPr>
          <w:p w14:paraId="1C774D3B" w14:textId="77777777" w:rsidR="00782A4F" w:rsidRPr="00906108" w:rsidRDefault="00782A4F" w:rsidP="00782A4F">
            <w:pPr>
              <w:spacing w:line="240" w:lineRule="exact"/>
              <w:ind w:right="-8"/>
              <w:jc w:val="center"/>
              <w:rPr>
                <w:rFonts w:cs="Times New Roman"/>
                <w:b/>
                <w:bCs/>
                <w:sz w:val="14"/>
                <w:szCs w:val="14"/>
                <w:cs/>
                <w:lang w:val="en-GB"/>
              </w:rPr>
            </w:pPr>
          </w:p>
        </w:tc>
        <w:tc>
          <w:tcPr>
            <w:tcW w:w="715" w:type="dxa"/>
            <w:vAlign w:val="center"/>
          </w:tcPr>
          <w:p w14:paraId="27DA8EDA" w14:textId="77777777" w:rsidR="00782A4F" w:rsidRPr="00906108" w:rsidRDefault="00782A4F" w:rsidP="00782A4F">
            <w:pPr>
              <w:spacing w:line="240" w:lineRule="exact"/>
              <w:ind w:right="78"/>
              <w:jc w:val="right"/>
              <w:rPr>
                <w:rFonts w:cs="Times New Roman"/>
                <w:sz w:val="14"/>
                <w:szCs w:val="14"/>
                <w:cs/>
              </w:rPr>
            </w:pPr>
          </w:p>
        </w:tc>
      </w:tr>
      <w:tr w:rsidR="00906108" w:rsidRPr="00906108" w14:paraId="26E8B26F" w14:textId="77777777" w:rsidTr="00581243">
        <w:trPr>
          <w:cantSplit/>
        </w:trPr>
        <w:tc>
          <w:tcPr>
            <w:tcW w:w="2385" w:type="dxa"/>
          </w:tcPr>
          <w:p w14:paraId="4FC887DA" w14:textId="41EB3F47" w:rsidR="00437B00" w:rsidRPr="00906108" w:rsidRDefault="00437B00" w:rsidP="00437B00">
            <w:pPr>
              <w:spacing w:line="240" w:lineRule="exact"/>
              <w:ind w:left="177"/>
              <w:rPr>
                <w:rFonts w:cstheme="minorBidi"/>
                <w:sz w:val="14"/>
                <w:szCs w:val="14"/>
                <w:cs/>
              </w:rPr>
            </w:pPr>
            <w:r w:rsidRPr="00906108">
              <w:rPr>
                <w:rFonts w:cs="Times New Roman"/>
                <w:sz w:val="14"/>
                <w:szCs w:val="14"/>
                <w:lang w:val="en-GB"/>
              </w:rPr>
              <w:t xml:space="preserve">C.I.N. Estate Co., Ltd. </w:t>
            </w:r>
          </w:p>
        </w:tc>
        <w:tc>
          <w:tcPr>
            <w:tcW w:w="90" w:type="dxa"/>
          </w:tcPr>
          <w:p w14:paraId="5B1094C1" w14:textId="77777777" w:rsidR="00437B00" w:rsidRPr="00906108" w:rsidRDefault="00437B00" w:rsidP="00437B00">
            <w:pPr>
              <w:spacing w:line="240" w:lineRule="exact"/>
              <w:ind w:left="27"/>
              <w:jc w:val="center"/>
              <w:rPr>
                <w:rFonts w:cs="Times New Roman"/>
                <w:sz w:val="14"/>
                <w:szCs w:val="14"/>
                <w:lang w:val="en-GB"/>
              </w:rPr>
            </w:pPr>
          </w:p>
        </w:tc>
        <w:tc>
          <w:tcPr>
            <w:tcW w:w="1035" w:type="dxa"/>
            <w:vAlign w:val="center"/>
          </w:tcPr>
          <w:p w14:paraId="262792CC" w14:textId="18CD22C1" w:rsidR="00437B00" w:rsidRPr="00906108" w:rsidRDefault="000445A8" w:rsidP="00437B00">
            <w:pPr>
              <w:spacing w:line="240" w:lineRule="exact"/>
              <w:ind w:left="27"/>
              <w:jc w:val="center"/>
              <w:rPr>
                <w:rFonts w:cs="Times New Roman"/>
                <w:sz w:val="14"/>
                <w:szCs w:val="14"/>
              </w:rPr>
            </w:pPr>
            <w:r w:rsidRPr="00906108">
              <w:rPr>
                <w:rFonts w:cs="Times New Roman"/>
                <w:sz w:val="14"/>
                <w:szCs w:val="14"/>
                <w:lang w:val="en-GB"/>
              </w:rPr>
              <w:t>August 2027</w:t>
            </w:r>
          </w:p>
        </w:tc>
        <w:tc>
          <w:tcPr>
            <w:tcW w:w="90" w:type="dxa"/>
          </w:tcPr>
          <w:p w14:paraId="5737580D" w14:textId="77777777" w:rsidR="00437B00" w:rsidRPr="00906108" w:rsidRDefault="00437B00" w:rsidP="00437B00">
            <w:pPr>
              <w:spacing w:line="240" w:lineRule="exact"/>
              <w:ind w:firstLine="36"/>
              <w:jc w:val="center"/>
              <w:rPr>
                <w:rFonts w:cs="Times New Roman"/>
                <w:sz w:val="14"/>
                <w:szCs w:val="14"/>
                <w:cs/>
              </w:rPr>
            </w:pPr>
          </w:p>
        </w:tc>
        <w:tc>
          <w:tcPr>
            <w:tcW w:w="1157" w:type="dxa"/>
            <w:vAlign w:val="center"/>
          </w:tcPr>
          <w:p w14:paraId="0139D08E" w14:textId="55D47DD1" w:rsidR="00437B00" w:rsidRPr="00906108" w:rsidRDefault="005B5A9E" w:rsidP="00437B00">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cs/>
              </w:rPr>
              <w:t>.</w:t>
            </w:r>
            <w:r w:rsidRPr="00906108">
              <w:rPr>
                <w:sz w:val="14"/>
                <w:szCs w:val="14"/>
              </w:rPr>
              <w:t>25</w:t>
            </w:r>
          </w:p>
        </w:tc>
        <w:tc>
          <w:tcPr>
            <w:tcW w:w="90" w:type="dxa"/>
            <w:vAlign w:val="center"/>
          </w:tcPr>
          <w:p w14:paraId="2202854B" w14:textId="77777777" w:rsidR="00437B00" w:rsidRPr="00906108" w:rsidRDefault="00437B00" w:rsidP="00437B00">
            <w:pPr>
              <w:spacing w:line="240" w:lineRule="exact"/>
              <w:ind w:left="-27" w:right="-8"/>
              <w:jc w:val="center"/>
              <w:rPr>
                <w:rFonts w:cs="Times New Roman"/>
                <w:sz w:val="14"/>
                <w:szCs w:val="14"/>
                <w:cs/>
              </w:rPr>
            </w:pPr>
          </w:p>
        </w:tc>
        <w:tc>
          <w:tcPr>
            <w:tcW w:w="994" w:type="dxa"/>
            <w:vAlign w:val="center"/>
          </w:tcPr>
          <w:p w14:paraId="55C06071" w14:textId="3DFEC993" w:rsidR="00437B00" w:rsidRPr="00906108" w:rsidRDefault="00437B00" w:rsidP="00437B00">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cs/>
              </w:rPr>
              <w:t>.</w:t>
            </w:r>
            <w:r w:rsidRPr="00906108">
              <w:rPr>
                <w:sz w:val="14"/>
                <w:szCs w:val="14"/>
              </w:rPr>
              <w:t>25</w:t>
            </w:r>
          </w:p>
        </w:tc>
        <w:tc>
          <w:tcPr>
            <w:tcW w:w="98" w:type="dxa"/>
          </w:tcPr>
          <w:p w14:paraId="5040BE5B" w14:textId="77777777" w:rsidR="00437B00" w:rsidRPr="00906108" w:rsidRDefault="00437B00" w:rsidP="00437B00">
            <w:pPr>
              <w:tabs>
                <w:tab w:val="decimal" w:pos="641"/>
              </w:tabs>
              <w:spacing w:line="240" w:lineRule="exact"/>
              <w:ind w:right="2"/>
              <w:rPr>
                <w:rFonts w:cs="Times New Roman"/>
                <w:sz w:val="14"/>
                <w:szCs w:val="14"/>
              </w:rPr>
            </w:pPr>
          </w:p>
        </w:tc>
        <w:tc>
          <w:tcPr>
            <w:tcW w:w="720" w:type="dxa"/>
            <w:vAlign w:val="bottom"/>
          </w:tcPr>
          <w:p w14:paraId="5ED38F69" w14:textId="5530916B" w:rsidR="00437B00" w:rsidRPr="00906108" w:rsidRDefault="00437B00" w:rsidP="00437B00">
            <w:pPr>
              <w:tabs>
                <w:tab w:val="decimal" w:pos="641"/>
              </w:tabs>
              <w:spacing w:line="240" w:lineRule="exact"/>
              <w:ind w:right="2"/>
              <w:jc w:val="both"/>
              <w:rPr>
                <w:rFonts w:cs="Times New Roman"/>
                <w:sz w:val="14"/>
                <w:szCs w:val="14"/>
                <w:cs/>
              </w:rPr>
            </w:pPr>
            <w:r w:rsidRPr="00906108">
              <w:rPr>
                <w:rFonts w:cs="Times New Roman"/>
                <w:sz w:val="14"/>
                <w:szCs w:val="14"/>
              </w:rPr>
              <w:t>262,806</w:t>
            </w:r>
          </w:p>
        </w:tc>
        <w:tc>
          <w:tcPr>
            <w:tcW w:w="90" w:type="dxa"/>
            <w:vAlign w:val="center"/>
          </w:tcPr>
          <w:p w14:paraId="75318DA0" w14:textId="77777777" w:rsidR="00437B00" w:rsidRPr="00906108" w:rsidRDefault="00437B00" w:rsidP="00437B00">
            <w:pPr>
              <w:spacing w:line="240" w:lineRule="exact"/>
              <w:ind w:left="441" w:hanging="441"/>
              <w:jc w:val="right"/>
              <w:outlineLvl w:val="0"/>
              <w:rPr>
                <w:rFonts w:cs="Times New Roman"/>
                <w:sz w:val="14"/>
                <w:szCs w:val="14"/>
                <w:lang w:val="en-GB"/>
              </w:rPr>
            </w:pPr>
          </w:p>
        </w:tc>
        <w:tc>
          <w:tcPr>
            <w:tcW w:w="755" w:type="dxa"/>
            <w:vAlign w:val="bottom"/>
          </w:tcPr>
          <w:p w14:paraId="09133534" w14:textId="0BB141A5" w:rsidR="00437B00" w:rsidRPr="00906108" w:rsidRDefault="00437B00" w:rsidP="00437B00">
            <w:pPr>
              <w:tabs>
                <w:tab w:val="decimal" w:pos="641"/>
              </w:tabs>
              <w:spacing w:line="240" w:lineRule="exact"/>
              <w:ind w:right="2"/>
              <w:rPr>
                <w:rFonts w:cs="Times New Roman"/>
                <w:sz w:val="14"/>
                <w:szCs w:val="14"/>
                <w:cs/>
              </w:rPr>
            </w:pPr>
            <w:r w:rsidRPr="00906108">
              <w:rPr>
                <w:sz w:val="14"/>
                <w:szCs w:val="14"/>
              </w:rPr>
              <w:t>223</w:t>
            </w:r>
            <w:r w:rsidRPr="00906108">
              <w:rPr>
                <w:rFonts w:cs="Times New Roman"/>
                <w:sz w:val="14"/>
                <w:szCs w:val="14"/>
              </w:rPr>
              <w:t>,</w:t>
            </w:r>
            <w:r w:rsidRPr="00906108">
              <w:rPr>
                <w:sz w:val="14"/>
                <w:szCs w:val="14"/>
              </w:rPr>
              <w:t>507</w:t>
            </w:r>
          </w:p>
        </w:tc>
        <w:tc>
          <w:tcPr>
            <w:tcW w:w="98" w:type="dxa"/>
            <w:vAlign w:val="center"/>
          </w:tcPr>
          <w:p w14:paraId="40ECCBF4" w14:textId="77777777" w:rsidR="00437B00" w:rsidRPr="00906108" w:rsidRDefault="00437B00" w:rsidP="00437B00">
            <w:pPr>
              <w:spacing w:line="240" w:lineRule="exact"/>
              <w:ind w:left="441" w:right="45" w:hanging="441"/>
              <w:jc w:val="right"/>
              <w:outlineLvl w:val="0"/>
              <w:rPr>
                <w:rFonts w:cs="Times New Roman"/>
                <w:sz w:val="14"/>
                <w:szCs w:val="14"/>
                <w:cs/>
              </w:rPr>
            </w:pPr>
          </w:p>
        </w:tc>
        <w:tc>
          <w:tcPr>
            <w:tcW w:w="707" w:type="dxa"/>
            <w:vAlign w:val="center"/>
          </w:tcPr>
          <w:p w14:paraId="57593518" w14:textId="209E5A7C" w:rsidR="00437B00" w:rsidRPr="00906108" w:rsidRDefault="00437B00" w:rsidP="00437B00">
            <w:pPr>
              <w:spacing w:line="240" w:lineRule="exact"/>
              <w:ind w:firstLine="36"/>
              <w:jc w:val="center"/>
              <w:rPr>
                <w:rFonts w:cs="Times New Roman"/>
                <w:sz w:val="14"/>
                <w:szCs w:val="14"/>
                <w:cs/>
              </w:rPr>
            </w:pPr>
            <w:r w:rsidRPr="00906108">
              <w:rPr>
                <w:rFonts w:cs="Times New Roman"/>
                <w:sz w:val="14"/>
                <w:szCs w:val="14"/>
              </w:rPr>
              <w:t>-</w:t>
            </w:r>
          </w:p>
        </w:tc>
        <w:tc>
          <w:tcPr>
            <w:tcW w:w="95" w:type="dxa"/>
            <w:vAlign w:val="center"/>
          </w:tcPr>
          <w:p w14:paraId="1456B150" w14:textId="77777777" w:rsidR="00437B00" w:rsidRPr="00906108" w:rsidRDefault="00437B00" w:rsidP="00437B00">
            <w:pPr>
              <w:spacing w:line="240" w:lineRule="exact"/>
              <w:ind w:left="441" w:hanging="441"/>
              <w:jc w:val="center"/>
              <w:outlineLvl w:val="0"/>
              <w:rPr>
                <w:rFonts w:cs="Times New Roman"/>
                <w:sz w:val="14"/>
                <w:szCs w:val="14"/>
                <w:cs/>
              </w:rPr>
            </w:pPr>
          </w:p>
        </w:tc>
        <w:tc>
          <w:tcPr>
            <w:tcW w:w="715" w:type="dxa"/>
            <w:vAlign w:val="center"/>
          </w:tcPr>
          <w:p w14:paraId="5CDD0A80" w14:textId="717240EB" w:rsidR="00437B00" w:rsidRPr="00906108" w:rsidRDefault="00437B00" w:rsidP="00437B00">
            <w:pPr>
              <w:spacing w:line="240" w:lineRule="exact"/>
              <w:ind w:firstLine="36"/>
              <w:jc w:val="center"/>
              <w:rPr>
                <w:rFonts w:cs="Times New Roman"/>
                <w:sz w:val="14"/>
                <w:szCs w:val="14"/>
                <w:cs/>
              </w:rPr>
            </w:pPr>
            <w:r w:rsidRPr="00906108">
              <w:rPr>
                <w:rFonts w:cs="Times New Roman"/>
                <w:sz w:val="14"/>
                <w:szCs w:val="14"/>
              </w:rPr>
              <w:t>-</w:t>
            </w:r>
          </w:p>
        </w:tc>
      </w:tr>
      <w:tr w:rsidR="00906108" w:rsidRPr="00906108" w14:paraId="144615F0" w14:textId="77777777" w:rsidTr="00581243">
        <w:trPr>
          <w:cantSplit/>
        </w:trPr>
        <w:tc>
          <w:tcPr>
            <w:tcW w:w="2385" w:type="dxa"/>
          </w:tcPr>
          <w:p w14:paraId="3CA75030" w14:textId="77777777" w:rsidR="00437B00" w:rsidRPr="00906108" w:rsidRDefault="00437B00" w:rsidP="00437B00">
            <w:pPr>
              <w:spacing w:line="240" w:lineRule="exact"/>
              <w:ind w:left="270" w:hanging="93"/>
              <w:rPr>
                <w:rFonts w:cs="Times New Roman"/>
                <w:sz w:val="14"/>
                <w:szCs w:val="14"/>
                <w:cs/>
                <w:lang w:val="en-GB"/>
              </w:rPr>
            </w:pPr>
            <w:r w:rsidRPr="00906108">
              <w:rPr>
                <w:rFonts w:cs="Times New Roman"/>
                <w:sz w:val="14"/>
                <w:szCs w:val="14"/>
                <w:cs/>
                <w:lang w:val="en-GB"/>
              </w:rPr>
              <w:t>Issara United Co., Ltd.</w:t>
            </w:r>
          </w:p>
        </w:tc>
        <w:tc>
          <w:tcPr>
            <w:tcW w:w="90" w:type="dxa"/>
          </w:tcPr>
          <w:p w14:paraId="79BC16DA" w14:textId="77777777" w:rsidR="00437B00" w:rsidRPr="00906108" w:rsidRDefault="00437B00" w:rsidP="00437B00">
            <w:pPr>
              <w:spacing w:line="240" w:lineRule="exact"/>
              <w:ind w:left="27"/>
              <w:jc w:val="center"/>
              <w:rPr>
                <w:rFonts w:cs="Times New Roman"/>
                <w:sz w:val="14"/>
                <w:szCs w:val="14"/>
                <w:lang w:val="en-GB"/>
              </w:rPr>
            </w:pPr>
          </w:p>
        </w:tc>
        <w:tc>
          <w:tcPr>
            <w:tcW w:w="1035" w:type="dxa"/>
          </w:tcPr>
          <w:p w14:paraId="3FC5AC18" w14:textId="7F65C46C" w:rsidR="00437B00" w:rsidRPr="00906108" w:rsidRDefault="00437B00" w:rsidP="00437B00">
            <w:pPr>
              <w:spacing w:line="240" w:lineRule="exact"/>
              <w:ind w:left="27"/>
              <w:jc w:val="center"/>
              <w:rPr>
                <w:rFonts w:cs="Times New Roman"/>
                <w:sz w:val="14"/>
                <w:szCs w:val="14"/>
              </w:rPr>
            </w:pPr>
            <w:r w:rsidRPr="00906108">
              <w:rPr>
                <w:rFonts w:cs="Times New Roman"/>
                <w:sz w:val="14"/>
                <w:szCs w:val="14"/>
              </w:rPr>
              <w:t xml:space="preserve">May </w:t>
            </w:r>
            <w:r w:rsidRPr="00906108">
              <w:rPr>
                <w:sz w:val="14"/>
                <w:szCs w:val="14"/>
              </w:rPr>
              <w:t>2027</w:t>
            </w:r>
          </w:p>
        </w:tc>
        <w:tc>
          <w:tcPr>
            <w:tcW w:w="90" w:type="dxa"/>
          </w:tcPr>
          <w:p w14:paraId="1D67FB26" w14:textId="77777777" w:rsidR="00437B00" w:rsidRPr="00906108" w:rsidRDefault="00437B00" w:rsidP="00437B00">
            <w:pPr>
              <w:spacing w:line="240" w:lineRule="exact"/>
              <w:ind w:firstLine="36"/>
              <w:jc w:val="center"/>
              <w:rPr>
                <w:rFonts w:cs="Times New Roman"/>
                <w:sz w:val="14"/>
                <w:szCs w:val="14"/>
                <w:cs/>
              </w:rPr>
            </w:pPr>
          </w:p>
        </w:tc>
        <w:tc>
          <w:tcPr>
            <w:tcW w:w="1157" w:type="dxa"/>
            <w:vAlign w:val="bottom"/>
          </w:tcPr>
          <w:p w14:paraId="391A9FE5" w14:textId="44A18FAD" w:rsidR="00437B00" w:rsidRPr="00906108" w:rsidRDefault="005B5A9E" w:rsidP="00437B00">
            <w:pPr>
              <w:spacing w:line="240" w:lineRule="exact"/>
              <w:ind w:firstLine="36"/>
              <w:jc w:val="center"/>
              <w:rPr>
                <w:rFonts w:cstheme="minorBidi"/>
                <w:sz w:val="14"/>
                <w:szCs w:val="14"/>
                <w:cs/>
              </w:rPr>
            </w:pPr>
            <w:r w:rsidRPr="00906108">
              <w:rPr>
                <w:rFonts w:cs="Times New Roman"/>
                <w:sz w:val="14"/>
                <w:szCs w:val="14"/>
                <w:cs/>
              </w:rPr>
              <w:t>MLR-</w:t>
            </w:r>
            <w:r w:rsidRPr="00906108">
              <w:rPr>
                <w:sz w:val="14"/>
                <w:szCs w:val="14"/>
              </w:rPr>
              <w:t>1</w:t>
            </w:r>
            <w:r w:rsidRPr="00906108">
              <w:rPr>
                <w:rFonts w:cs="Times New Roman"/>
                <w:sz w:val="14"/>
                <w:szCs w:val="14"/>
                <w:cs/>
              </w:rPr>
              <w:t>.</w:t>
            </w:r>
            <w:r w:rsidRPr="00906108">
              <w:rPr>
                <w:sz w:val="14"/>
                <w:szCs w:val="14"/>
              </w:rPr>
              <w:t>25</w:t>
            </w:r>
          </w:p>
        </w:tc>
        <w:tc>
          <w:tcPr>
            <w:tcW w:w="90" w:type="dxa"/>
            <w:vAlign w:val="center"/>
          </w:tcPr>
          <w:p w14:paraId="4D74EBC8" w14:textId="77777777" w:rsidR="00437B00" w:rsidRPr="00906108" w:rsidRDefault="00437B00" w:rsidP="00437B00">
            <w:pPr>
              <w:spacing w:line="240" w:lineRule="exact"/>
              <w:ind w:left="-27" w:right="-8"/>
              <w:jc w:val="center"/>
              <w:rPr>
                <w:rFonts w:cs="Times New Roman"/>
                <w:sz w:val="14"/>
                <w:szCs w:val="14"/>
                <w:cs/>
              </w:rPr>
            </w:pPr>
          </w:p>
        </w:tc>
        <w:tc>
          <w:tcPr>
            <w:tcW w:w="994" w:type="dxa"/>
            <w:vAlign w:val="bottom"/>
          </w:tcPr>
          <w:p w14:paraId="19863E76" w14:textId="7287F47A" w:rsidR="00437B00" w:rsidRPr="00906108" w:rsidRDefault="00437B00" w:rsidP="00437B00">
            <w:pPr>
              <w:spacing w:line="240" w:lineRule="exact"/>
              <w:ind w:firstLine="36"/>
              <w:jc w:val="center"/>
              <w:rPr>
                <w:rFonts w:cstheme="minorBidi"/>
                <w:sz w:val="14"/>
                <w:szCs w:val="14"/>
                <w:cs/>
              </w:rPr>
            </w:pPr>
            <w:r w:rsidRPr="00906108">
              <w:rPr>
                <w:rFonts w:cs="Times New Roman"/>
                <w:sz w:val="14"/>
                <w:szCs w:val="14"/>
                <w:cs/>
              </w:rPr>
              <w:t>MLR-</w:t>
            </w:r>
            <w:r w:rsidRPr="00906108">
              <w:rPr>
                <w:sz w:val="14"/>
                <w:szCs w:val="14"/>
              </w:rPr>
              <w:t>1</w:t>
            </w:r>
            <w:r w:rsidRPr="00906108">
              <w:rPr>
                <w:rFonts w:cs="Times New Roman"/>
                <w:sz w:val="14"/>
                <w:szCs w:val="14"/>
                <w:cs/>
              </w:rPr>
              <w:t>.</w:t>
            </w:r>
            <w:r w:rsidRPr="00906108">
              <w:rPr>
                <w:sz w:val="14"/>
                <w:szCs w:val="14"/>
              </w:rPr>
              <w:t>25</w:t>
            </w:r>
          </w:p>
        </w:tc>
        <w:tc>
          <w:tcPr>
            <w:tcW w:w="98" w:type="dxa"/>
          </w:tcPr>
          <w:p w14:paraId="4E16F06F" w14:textId="77777777" w:rsidR="00437B00" w:rsidRPr="00906108" w:rsidRDefault="00437B00" w:rsidP="00437B00">
            <w:pPr>
              <w:tabs>
                <w:tab w:val="decimal" w:pos="641"/>
              </w:tabs>
              <w:spacing w:line="240" w:lineRule="exact"/>
              <w:ind w:right="2"/>
              <w:rPr>
                <w:rFonts w:cs="Times New Roman"/>
                <w:sz w:val="14"/>
                <w:szCs w:val="14"/>
                <w:cs/>
              </w:rPr>
            </w:pPr>
          </w:p>
        </w:tc>
        <w:tc>
          <w:tcPr>
            <w:tcW w:w="720" w:type="dxa"/>
            <w:vAlign w:val="bottom"/>
          </w:tcPr>
          <w:p w14:paraId="6112BBAC" w14:textId="4347A477" w:rsidR="00437B00" w:rsidRPr="00906108" w:rsidRDefault="00437B00" w:rsidP="00437B00">
            <w:pPr>
              <w:tabs>
                <w:tab w:val="decimal" w:pos="641"/>
              </w:tabs>
              <w:spacing w:line="240" w:lineRule="exact"/>
              <w:ind w:right="2"/>
              <w:jc w:val="both"/>
              <w:rPr>
                <w:rFonts w:cs="Times New Roman"/>
                <w:sz w:val="14"/>
                <w:szCs w:val="14"/>
                <w:cs/>
              </w:rPr>
            </w:pPr>
            <w:r w:rsidRPr="00906108">
              <w:rPr>
                <w:rFonts w:cs="Times New Roman"/>
                <w:sz w:val="14"/>
                <w:szCs w:val="14"/>
              </w:rPr>
              <w:t>147,626</w:t>
            </w:r>
          </w:p>
        </w:tc>
        <w:tc>
          <w:tcPr>
            <w:tcW w:w="90" w:type="dxa"/>
            <w:vAlign w:val="center"/>
          </w:tcPr>
          <w:p w14:paraId="26B69E29" w14:textId="77777777" w:rsidR="00437B00" w:rsidRPr="00906108" w:rsidRDefault="00437B00" w:rsidP="00437B00">
            <w:pPr>
              <w:tabs>
                <w:tab w:val="decimal" w:pos="955"/>
              </w:tabs>
              <w:spacing w:line="240" w:lineRule="exact"/>
              <w:ind w:left="-90" w:right="-117"/>
              <w:rPr>
                <w:rFonts w:cs="Times New Roman"/>
                <w:sz w:val="14"/>
                <w:szCs w:val="14"/>
                <w:cs/>
              </w:rPr>
            </w:pPr>
          </w:p>
        </w:tc>
        <w:tc>
          <w:tcPr>
            <w:tcW w:w="755" w:type="dxa"/>
            <w:vAlign w:val="bottom"/>
          </w:tcPr>
          <w:p w14:paraId="46DE5B38" w14:textId="2A3004A6" w:rsidR="00437B00" w:rsidRPr="00906108" w:rsidRDefault="00437B00" w:rsidP="00437B00">
            <w:pPr>
              <w:tabs>
                <w:tab w:val="decimal" w:pos="641"/>
              </w:tabs>
              <w:spacing w:line="240" w:lineRule="exact"/>
              <w:ind w:right="2"/>
              <w:rPr>
                <w:rFonts w:cs="Times New Roman"/>
                <w:sz w:val="14"/>
                <w:szCs w:val="14"/>
                <w:cs/>
              </w:rPr>
            </w:pPr>
            <w:r w:rsidRPr="00906108">
              <w:rPr>
                <w:sz w:val="14"/>
                <w:szCs w:val="14"/>
              </w:rPr>
              <w:t>147</w:t>
            </w:r>
            <w:r w:rsidRPr="00906108">
              <w:rPr>
                <w:rFonts w:cs="Times New Roman"/>
                <w:sz w:val="14"/>
                <w:szCs w:val="14"/>
              </w:rPr>
              <w:t>,</w:t>
            </w:r>
            <w:r w:rsidRPr="00906108">
              <w:rPr>
                <w:sz w:val="14"/>
                <w:szCs w:val="14"/>
              </w:rPr>
              <w:t>720</w:t>
            </w:r>
          </w:p>
        </w:tc>
        <w:tc>
          <w:tcPr>
            <w:tcW w:w="98" w:type="dxa"/>
            <w:vAlign w:val="center"/>
          </w:tcPr>
          <w:p w14:paraId="5B5E4264" w14:textId="77777777" w:rsidR="00437B00" w:rsidRPr="00906108" w:rsidRDefault="00437B00" w:rsidP="00437B00">
            <w:pPr>
              <w:spacing w:line="240" w:lineRule="exact"/>
              <w:ind w:left="441" w:right="45" w:hanging="441"/>
              <w:jc w:val="right"/>
              <w:outlineLvl w:val="0"/>
              <w:rPr>
                <w:rFonts w:cs="Times New Roman"/>
                <w:sz w:val="14"/>
                <w:szCs w:val="14"/>
                <w:cs/>
              </w:rPr>
            </w:pPr>
          </w:p>
        </w:tc>
        <w:tc>
          <w:tcPr>
            <w:tcW w:w="707" w:type="dxa"/>
            <w:vAlign w:val="center"/>
          </w:tcPr>
          <w:p w14:paraId="4A25E85E" w14:textId="760213D8" w:rsidR="00437B00" w:rsidRPr="00906108" w:rsidRDefault="00437B00" w:rsidP="00437B00">
            <w:pPr>
              <w:spacing w:line="240" w:lineRule="exact"/>
              <w:ind w:firstLine="36"/>
              <w:jc w:val="center"/>
              <w:rPr>
                <w:rFonts w:cs="Times New Roman"/>
                <w:sz w:val="14"/>
                <w:szCs w:val="14"/>
                <w:cs/>
              </w:rPr>
            </w:pPr>
            <w:r w:rsidRPr="00906108">
              <w:rPr>
                <w:rFonts w:cs="Times New Roman"/>
                <w:sz w:val="14"/>
                <w:szCs w:val="14"/>
              </w:rPr>
              <w:t>-</w:t>
            </w:r>
          </w:p>
        </w:tc>
        <w:tc>
          <w:tcPr>
            <w:tcW w:w="95" w:type="dxa"/>
            <w:vAlign w:val="center"/>
          </w:tcPr>
          <w:p w14:paraId="2B504986" w14:textId="77777777" w:rsidR="00437B00" w:rsidRPr="00906108" w:rsidRDefault="00437B00" w:rsidP="00437B00">
            <w:pPr>
              <w:spacing w:line="240" w:lineRule="exact"/>
              <w:ind w:left="441" w:hanging="441"/>
              <w:jc w:val="center"/>
              <w:outlineLvl w:val="0"/>
              <w:rPr>
                <w:rFonts w:cs="Times New Roman"/>
                <w:sz w:val="14"/>
                <w:szCs w:val="14"/>
                <w:cs/>
              </w:rPr>
            </w:pPr>
          </w:p>
        </w:tc>
        <w:tc>
          <w:tcPr>
            <w:tcW w:w="715" w:type="dxa"/>
            <w:vAlign w:val="center"/>
          </w:tcPr>
          <w:p w14:paraId="42215852" w14:textId="473171BB" w:rsidR="00437B00" w:rsidRPr="00906108" w:rsidRDefault="00437B00" w:rsidP="00437B00">
            <w:pPr>
              <w:spacing w:line="240" w:lineRule="exact"/>
              <w:ind w:firstLine="36"/>
              <w:jc w:val="center"/>
              <w:rPr>
                <w:rFonts w:cs="Times New Roman"/>
                <w:sz w:val="14"/>
                <w:szCs w:val="14"/>
                <w:cs/>
              </w:rPr>
            </w:pPr>
            <w:r w:rsidRPr="00906108">
              <w:rPr>
                <w:rFonts w:cs="Times New Roman"/>
                <w:sz w:val="14"/>
                <w:szCs w:val="14"/>
              </w:rPr>
              <w:t>-</w:t>
            </w:r>
          </w:p>
        </w:tc>
      </w:tr>
      <w:tr w:rsidR="00906108" w:rsidRPr="00906108" w14:paraId="11FA9581" w14:textId="77777777" w:rsidTr="00581243">
        <w:trPr>
          <w:cantSplit/>
        </w:trPr>
        <w:tc>
          <w:tcPr>
            <w:tcW w:w="2385" w:type="dxa"/>
          </w:tcPr>
          <w:p w14:paraId="5FC44AFD" w14:textId="77777777" w:rsidR="005B5A9E" w:rsidRPr="00906108" w:rsidRDefault="005B5A9E" w:rsidP="005B5A9E">
            <w:pPr>
              <w:spacing w:line="240" w:lineRule="exact"/>
              <w:ind w:left="270" w:hanging="93"/>
              <w:rPr>
                <w:rFonts w:cs="Times New Roman"/>
                <w:sz w:val="14"/>
                <w:szCs w:val="14"/>
                <w:lang w:val="en-GB"/>
              </w:rPr>
            </w:pPr>
            <w:r w:rsidRPr="00906108">
              <w:rPr>
                <w:rFonts w:cs="Times New Roman"/>
                <w:sz w:val="14"/>
                <w:szCs w:val="14"/>
                <w:lang w:val="en-GB"/>
              </w:rPr>
              <w:t>Issara United Development Co., Ltd.</w:t>
            </w:r>
          </w:p>
        </w:tc>
        <w:tc>
          <w:tcPr>
            <w:tcW w:w="90" w:type="dxa"/>
          </w:tcPr>
          <w:p w14:paraId="087DAB99" w14:textId="77777777" w:rsidR="005B5A9E" w:rsidRPr="00906108" w:rsidRDefault="005B5A9E" w:rsidP="005B5A9E">
            <w:pPr>
              <w:spacing w:line="240" w:lineRule="exact"/>
              <w:ind w:left="27"/>
              <w:jc w:val="center"/>
              <w:rPr>
                <w:rFonts w:cs="Times New Roman"/>
                <w:sz w:val="14"/>
                <w:szCs w:val="14"/>
                <w:lang w:val="en-GB"/>
              </w:rPr>
            </w:pPr>
          </w:p>
        </w:tc>
        <w:tc>
          <w:tcPr>
            <w:tcW w:w="1035" w:type="dxa"/>
            <w:vAlign w:val="center"/>
          </w:tcPr>
          <w:p w14:paraId="582CBE55" w14:textId="2883CF5A" w:rsidR="005B5A9E" w:rsidRPr="00906108" w:rsidRDefault="005B5A9E" w:rsidP="005B5A9E">
            <w:pPr>
              <w:spacing w:line="240" w:lineRule="exact"/>
              <w:jc w:val="center"/>
              <w:rPr>
                <w:rFonts w:cs="Times New Roman"/>
                <w:sz w:val="14"/>
                <w:szCs w:val="14"/>
                <w:cs/>
              </w:rPr>
            </w:pPr>
            <w:r w:rsidRPr="00906108">
              <w:rPr>
                <w:rFonts w:cs="Times New Roman"/>
                <w:sz w:val="14"/>
                <w:szCs w:val="14"/>
              </w:rPr>
              <w:t xml:space="preserve">March </w:t>
            </w:r>
            <w:r w:rsidRPr="00906108">
              <w:rPr>
                <w:sz w:val="14"/>
                <w:szCs w:val="14"/>
              </w:rPr>
              <w:t>2026</w:t>
            </w:r>
          </w:p>
        </w:tc>
        <w:tc>
          <w:tcPr>
            <w:tcW w:w="90" w:type="dxa"/>
          </w:tcPr>
          <w:p w14:paraId="478EB418" w14:textId="77777777" w:rsidR="005B5A9E" w:rsidRPr="00906108" w:rsidRDefault="005B5A9E" w:rsidP="005B5A9E">
            <w:pPr>
              <w:spacing w:line="240" w:lineRule="exact"/>
              <w:ind w:firstLine="36"/>
              <w:jc w:val="center"/>
              <w:rPr>
                <w:rFonts w:cs="Times New Roman"/>
                <w:sz w:val="14"/>
                <w:szCs w:val="14"/>
                <w:cs/>
              </w:rPr>
            </w:pPr>
          </w:p>
        </w:tc>
        <w:tc>
          <w:tcPr>
            <w:tcW w:w="1157" w:type="dxa"/>
            <w:vAlign w:val="bottom"/>
          </w:tcPr>
          <w:p w14:paraId="489FE82A" w14:textId="0267EA77" w:rsidR="005B5A9E" w:rsidRPr="00906108" w:rsidRDefault="005B5A9E" w:rsidP="005B5A9E">
            <w:pPr>
              <w:spacing w:line="240" w:lineRule="exact"/>
              <w:ind w:firstLine="36"/>
              <w:jc w:val="center"/>
              <w:rPr>
                <w:rFonts w:cs="Times New Roman"/>
                <w:sz w:val="14"/>
                <w:szCs w:val="14"/>
                <w:cs/>
                <w:lang w:val="en-GB"/>
              </w:rPr>
            </w:pPr>
            <w:r w:rsidRPr="00906108">
              <w:rPr>
                <w:rFonts w:cs="Times New Roman"/>
                <w:sz w:val="14"/>
                <w:szCs w:val="14"/>
                <w:cs/>
              </w:rPr>
              <w:t>MLR</w:t>
            </w:r>
          </w:p>
        </w:tc>
        <w:tc>
          <w:tcPr>
            <w:tcW w:w="90" w:type="dxa"/>
            <w:vAlign w:val="center"/>
          </w:tcPr>
          <w:p w14:paraId="399A7F3B" w14:textId="77777777" w:rsidR="005B5A9E" w:rsidRPr="00906108" w:rsidRDefault="005B5A9E" w:rsidP="005B5A9E">
            <w:pPr>
              <w:spacing w:line="240" w:lineRule="exact"/>
              <w:ind w:right="-8"/>
              <w:rPr>
                <w:rFonts w:cs="Times New Roman"/>
                <w:sz w:val="14"/>
                <w:szCs w:val="14"/>
                <w:cs/>
              </w:rPr>
            </w:pPr>
          </w:p>
        </w:tc>
        <w:tc>
          <w:tcPr>
            <w:tcW w:w="994" w:type="dxa"/>
            <w:vAlign w:val="bottom"/>
          </w:tcPr>
          <w:p w14:paraId="770FCA74" w14:textId="30DBA057" w:rsidR="005B5A9E" w:rsidRPr="00906108" w:rsidRDefault="005B5A9E" w:rsidP="005B5A9E">
            <w:pPr>
              <w:spacing w:line="240" w:lineRule="exact"/>
              <w:ind w:firstLine="36"/>
              <w:jc w:val="center"/>
              <w:rPr>
                <w:rFonts w:cs="Times New Roman"/>
                <w:sz w:val="14"/>
                <w:szCs w:val="14"/>
                <w:cs/>
                <w:lang w:val="en-GB"/>
              </w:rPr>
            </w:pPr>
            <w:r w:rsidRPr="00906108">
              <w:rPr>
                <w:rFonts w:cs="Times New Roman"/>
                <w:sz w:val="14"/>
                <w:szCs w:val="14"/>
                <w:cs/>
              </w:rPr>
              <w:t>MLR</w:t>
            </w:r>
          </w:p>
        </w:tc>
        <w:tc>
          <w:tcPr>
            <w:tcW w:w="98" w:type="dxa"/>
          </w:tcPr>
          <w:p w14:paraId="33D6C40B" w14:textId="77777777" w:rsidR="005B5A9E" w:rsidRPr="00906108" w:rsidRDefault="005B5A9E" w:rsidP="005B5A9E">
            <w:pPr>
              <w:tabs>
                <w:tab w:val="decimal" w:pos="641"/>
              </w:tabs>
              <w:spacing w:line="240" w:lineRule="exact"/>
              <w:ind w:right="2"/>
              <w:rPr>
                <w:rFonts w:cs="Times New Roman"/>
                <w:sz w:val="14"/>
                <w:szCs w:val="14"/>
              </w:rPr>
            </w:pPr>
          </w:p>
        </w:tc>
        <w:tc>
          <w:tcPr>
            <w:tcW w:w="720" w:type="dxa"/>
            <w:vAlign w:val="bottom"/>
          </w:tcPr>
          <w:p w14:paraId="512BB63B" w14:textId="77777777" w:rsidR="005B5A9E" w:rsidRPr="00906108" w:rsidRDefault="005B5A9E" w:rsidP="005B5A9E">
            <w:pPr>
              <w:tabs>
                <w:tab w:val="decimal" w:pos="641"/>
              </w:tabs>
              <w:spacing w:line="240" w:lineRule="exact"/>
              <w:ind w:right="2"/>
              <w:jc w:val="both"/>
              <w:rPr>
                <w:rFonts w:cs="Times New Roman"/>
                <w:sz w:val="14"/>
                <w:szCs w:val="14"/>
                <w:cs/>
              </w:rPr>
            </w:pPr>
          </w:p>
        </w:tc>
        <w:tc>
          <w:tcPr>
            <w:tcW w:w="90" w:type="dxa"/>
            <w:vAlign w:val="center"/>
          </w:tcPr>
          <w:p w14:paraId="14FAE647" w14:textId="77777777" w:rsidR="005B5A9E" w:rsidRPr="00906108" w:rsidRDefault="005B5A9E" w:rsidP="005B5A9E">
            <w:pPr>
              <w:spacing w:line="240" w:lineRule="exact"/>
              <w:ind w:left="441" w:hanging="441"/>
              <w:jc w:val="center"/>
              <w:outlineLvl w:val="0"/>
              <w:rPr>
                <w:rFonts w:cs="Times New Roman"/>
                <w:sz w:val="14"/>
                <w:szCs w:val="14"/>
                <w:lang w:val="en-GB"/>
              </w:rPr>
            </w:pPr>
          </w:p>
        </w:tc>
        <w:tc>
          <w:tcPr>
            <w:tcW w:w="755" w:type="dxa"/>
            <w:vAlign w:val="bottom"/>
          </w:tcPr>
          <w:p w14:paraId="7860FA65" w14:textId="77777777" w:rsidR="005B5A9E" w:rsidRPr="00906108" w:rsidRDefault="005B5A9E" w:rsidP="005B5A9E">
            <w:pPr>
              <w:tabs>
                <w:tab w:val="decimal" w:pos="641"/>
              </w:tabs>
              <w:spacing w:line="240" w:lineRule="exact"/>
              <w:ind w:right="2"/>
              <w:rPr>
                <w:rFonts w:cs="Times New Roman"/>
                <w:sz w:val="14"/>
                <w:szCs w:val="14"/>
                <w:cs/>
              </w:rPr>
            </w:pPr>
          </w:p>
        </w:tc>
        <w:tc>
          <w:tcPr>
            <w:tcW w:w="98" w:type="dxa"/>
            <w:vAlign w:val="center"/>
          </w:tcPr>
          <w:p w14:paraId="3B72F545" w14:textId="77777777" w:rsidR="005B5A9E" w:rsidRPr="00906108" w:rsidRDefault="005B5A9E" w:rsidP="005B5A9E">
            <w:pPr>
              <w:spacing w:line="240" w:lineRule="exact"/>
              <w:ind w:left="441" w:hanging="441"/>
              <w:jc w:val="center"/>
              <w:outlineLvl w:val="0"/>
              <w:rPr>
                <w:rFonts w:cs="Times New Roman"/>
                <w:sz w:val="14"/>
                <w:szCs w:val="14"/>
                <w:cs/>
              </w:rPr>
            </w:pPr>
          </w:p>
        </w:tc>
        <w:tc>
          <w:tcPr>
            <w:tcW w:w="707" w:type="dxa"/>
            <w:vAlign w:val="center"/>
          </w:tcPr>
          <w:p w14:paraId="44382637" w14:textId="77777777" w:rsidR="005B5A9E" w:rsidRPr="00906108" w:rsidRDefault="005B5A9E" w:rsidP="005B5A9E">
            <w:pPr>
              <w:spacing w:line="240" w:lineRule="exact"/>
              <w:ind w:firstLine="36"/>
              <w:jc w:val="center"/>
              <w:rPr>
                <w:rFonts w:cs="Times New Roman"/>
                <w:sz w:val="14"/>
                <w:szCs w:val="14"/>
                <w:cs/>
              </w:rPr>
            </w:pPr>
          </w:p>
        </w:tc>
        <w:tc>
          <w:tcPr>
            <w:tcW w:w="95" w:type="dxa"/>
            <w:vAlign w:val="center"/>
          </w:tcPr>
          <w:p w14:paraId="391EF721" w14:textId="77777777" w:rsidR="005B5A9E" w:rsidRPr="00906108" w:rsidRDefault="005B5A9E" w:rsidP="005B5A9E">
            <w:pPr>
              <w:spacing w:line="240" w:lineRule="exact"/>
              <w:ind w:left="441" w:hanging="441"/>
              <w:jc w:val="center"/>
              <w:outlineLvl w:val="0"/>
              <w:rPr>
                <w:rFonts w:cs="Times New Roman"/>
                <w:sz w:val="14"/>
                <w:szCs w:val="14"/>
                <w:cs/>
              </w:rPr>
            </w:pPr>
          </w:p>
        </w:tc>
        <w:tc>
          <w:tcPr>
            <w:tcW w:w="715" w:type="dxa"/>
            <w:vAlign w:val="center"/>
          </w:tcPr>
          <w:p w14:paraId="73FB7D15" w14:textId="77777777" w:rsidR="005B5A9E" w:rsidRPr="00906108" w:rsidRDefault="005B5A9E" w:rsidP="005B5A9E">
            <w:pPr>
              <w:spacing w:line="240" w:lineRule="exact"/>
              <w:ind w:firstLine="36"/>
              <w:jc w:val="center"/>
              <w:rPr>
                <w:rFonts w:cs="Times New Roman"/>
                <w:sz w:val="14"/>
                <w:szCs w:val="14"/>
                <w:cs/>
              </w:rPr>
            </w:pPr>
          </w:p>
        </w:tc>
      </w:tr>
      <w:tr w:rsidR="00906108" w:rsidRPr="00906108" w14:paraId="23A89AAA" w14:textId="77777777" w:rsidTr="00581243">
        <w:trPr>
          <w:cantSplit/>
        </w:trPr>
        <w:tc>
          <w:tcPr>
            <w:tcW w:w="2385" w:type="dxa"/>
          </w:tcPr>
          <w:p w14:paraId="5546278A" w14:textId="77777777" w:rsidR="005B5A9E" w:rsidRPr="00906108" w:rsidRDefault="005B5A9E" w:rsidP="005B5A9E">
            <w:pPr>
              <w:spacing w:line="240" w:lineRule="exact"/>
              <w:ind w:left="270"/>
              <w:rPr>
                <w:rFonts w:cs="Times New Roman"/>
                <w:sz w:val="14"/>
                <w:szCs w:val="14"/>
                <w:lang w:val="en-GB"/>
              </w:rPr>
            </w:pPr>
          </w:p>
        </w:tc>
        <w:tc>
          <w:tcPr>
            <w:tcW w:w="90" w:type="dxa"/>
          </w:tcPr>
          <w:p w14:paraId="7F67C361" w14:textId="77777777" w:rsidR="005B5A9E" w:rsidRPr="00906108" w:rsidRDefault="005B5A9E" w:rsidP="005B5A9E">
            <w:pPr>
              <w:spacing w:line="240" w:lineRule="exact"/>
              <w:ind w:left="27"/>
              <w:jc w:val="center"/>
              <w:rPr>
                <w:rFonts w:cs="Times New Roman"/>
                <w:sz w:val="14"/>
                <w:szCs w:val="14"/>
                <w:lang w:val="en-GB"/>
              </w:rPr>
            </w:pPr>
          </w:p>
        </w:tc>
        <w:tc>
          <w:tcPr>
            <w:tcW w:w="1035" w:type="dxa"/>
            <w:vAlign w:val="center"/>
          </w:tcPr>
          <w:p w14:paraId="4ABF4FCE" w14:textId="0C685E04" w:rsidR="005B5A9E" w:rsidRPr="00906108" w:rsidRDefault="005B5A9E" w:rsidP="005B5A9E">
            <w:pPr>
              <w:spacing w:line="240" w:lineRule="exact"/>
              <w:jc w:val="center"/>
              <w:rPr>
                <w:rFonts w:cs="Times New Roman"/>
                <w:sz w:val="14"/>
                <w:szCs w:val="14"/>
                <w:cs/>
              </w:rPr>
            </w:pPr>
            <w:r w:rsidRPr="00906108">
              <w:rPr>
                <w:rFonts w:cs="Times New Roman"/>
                <w:sz w:val="14"/>
                <w:szCs w:val="14"/>
              </w:rPr>
              <w:t xml:space="preserve">December </w:t>
            </w:r>
            <w:r w:rsidRPr="00906108">
              <w:rPr>
                <w:sz w:val="14"/>
                <w:szCs w:val="14"/>
              </w:rPr>
              <w:t>2028</w:t>
            </w:r>
          </w:p>
        </w:tc>
        <w:tc>
          <w:tcPr>
            <w:tcW w:w="90" w:type="dxa"/>
          </w:tcPr>
          <w:p w14:paraId="28657D82" w14:textId="77777777" w:rsidR="005B5A9E" w:rsidRPr="00906108" w:rsidRDefault="005B5A9E" w:rsidP="005B5A9E">
            <w:pPr>
              <w:spacing w:line="240" w:lineRule="exact"/>
              <w:ind w:firstLine="36"/>
              <w:jc w:val="center"/>
              <w:rPr>
                <w:rFonts w:cs="Times New Roman"/>
                <w:sz w:val="14"/>
                <w:szCs w:val="14"/>
                <w:cs/>
              </w:rPr>
            </w:pPr>
          </w:p>
        </w:tc>
        <w:tc>
          <w:tcPr>
            <w:tcW w:w="1157" w:type="dxa"/>
            <w:vAlign w:val="bottom"/>
          </w:tcPr>
          <w:p w14:paraId="588CBEBD" w14:textId="679A9472" w:rsidR="005B5A9E" w:rsidRPr="00906108" w:rsidRDefault="005B5A9E" w:rsidP="005B5A9E">
            <w:pPr>
              <w:spacing w:line="240" w:lineRule="exact"/>
              <w:ind w:firstLine="36"/>
              <w:jc w:val="center"/>
              <w:rPr>
                <w:rFonts w:cs="Times New Roman"/>
                <w:sz w:val="14"/>
                <w:szCs w:val="14"/>
                <w:lang w:val="en-GB"/>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50</w:t>
            </w:r>
          </w:p>
        </w:tc>
        <w:tc>
          <w:tcPr>
            <w:tcW w:w="90" w:type="dxa"/>
            <w:vAlign w:val="center"/>
          </w:tcPr>
          <w:p w14:paraId="2A7E42AF" w14:textId="77777777" w:rsidR="005B5A9E" w:rsidRPr="00906108" w:rsidRDefault="005B5A9E" w:rsidP="005B5A9E">
            <w:pPr>
              <w:spacing w:line="240" w:lineRule="exact"/>
              <w:ind w:right="-8"/>
              <w:rPr>
                <w:rFonts w:cs="Times New Roman"/>
                <w:sz w:val="14"/>
                <w:szCs w:val="14"/>
                <w:cs/>
              </w:rPr>
            </w:pPr>
          </w:p>
        </w:tc>
        <w:tc>
          <w:tcPr>
            <w:tcW w:w="994" w:type="dxa"/>
            <w:vAlign w:val="bottom"/>
          </w:tcPr>
          <w:p w14:paraId="48D10E3D" w14:textId="6B32F1E1" w:rsidR="005B5A9E" w:rsidRPr="00906108" w:rsidRDefault="005B5A9E" w:rsidP="005B5A9E">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50</w:t>
            </w:r>
          </w:p>
        </w:tc>
        <w:tc>
          <w:tcPr>
            <w:tcW w:w="98" w:type="dxa"/>
          </w:tcPr>
          <w:p w14:paraId="171C0BC3" w14:textId="77777777" w:rsidR="005B5A9E" w:rsidRPr="00906108" w:rsidRDefault="005B5A9E" w:rsidP="005B5A9E">
            <w:pPr>
              <w:tabs>
                <w:tab w:val="decimal" w:pos="641"/>
              </w:tabs>
              <w:spacing w:line="240" w:lineRule="exact"/>
              <w:ind w:right="2"/>
              <w:rPr>
                <w:rFonts w:cs="Times New Roman"/>
                <w:sz w:val="14"/>
                <w:szCs w:val="14"/>
              </w:rPr>
            </w:pPr>
          </w:p>
        </w:tc>
        <w:tc>
          <w:tcPr>
            <w:tcW w:w="720" w:type="dxa"/>
            <w:vAlign w:val="bottom"/>
          </w:tcPr>
          <w:p w14:paraId="29FBE3E6" w14:textId="18DE2486" w:rsidR="005B5A9E" w:rsidRPr="00906108" w:rsidRDefault="005B5A9E" w:rsidP="005B5A9E">
            <w:pPr>
              <w:tabs>
                <w:tab w:val="decimal" w:pos="641"/>
              </w:tabs>
              <w:spacing w:line="240" w:lineRule="exact"/>
              <w:ind w:right="2"/>
              <w:jc w:val="both"/>
              <w:rPr>
                <w:rFonts w:cs="Times New Roman"/>
                <w:sz w:val="14"/>
                <w:szCs w:val="14"/>
              </w:rPr>
            </w:pPr>
            <w:r w:rsidRPr="00906108">
              <w:rPr>
                <w:rFonts w:cs="Times New Roman"/>
                <w:sz w:val="14"/>
                <w:szCs w:val="14"/>
              </w:rPr>
              <w:t>538,735</w:t>
            </w:r>
          </w:p>
        </w:tc>
        <w:tc>
          <w:tcPr>
            <w:tcW w:w="90" w:type="dxa"/>
            <w:vAlign w:val="center"/>
          </w:tcPr>
          <w:p w14:paraId="3F62C0E7" w14:textId="77777777" w:rsidR="005B5A9E" w:rsidRPr="00906108" w:rsidRDefault="005B5A9E" w:rsidP="005B5A9E">
            <w:pPr>
              <w:spacing w:line="240" w:lineRule="exact"/>
              <w:ind w:left="441" w:hanging="441"/>
              <w:jc w:val="center"/>
              <w:outlineLvl w:val="0"/>
              <w:rPr>
                <w:rFonts w:cs="Times New Roman"/>
                <w:sz w:val="14"/>
                <w:szCs w:val="14"/>
                <w:lang w:val="en-GB"/>
              </w:rPr>
            </w:pPr>
          </w:p>
        </w:tc>
        <w:tc>
          <w:tcPr>
            <w:tcW w:w="755" w:type="dxa"/>
            <w:vAlign w:val="bottom"/>
          </w:tcPr>
          <w:p w14:paraId="4A8F294C" w14:textId="0F2F2681" w:rsidR="005B5A9E" w:rsidRPr="00906108" w:rsidRDefault="005B5A9E" w:rsidP="005B5A9E">
            <w:pPr>
              <w:tabs>
                <w:tab w:val="decimal" w:pos="641"/>
              </w:tabs>
              <w:spacing w:line="240" w:lineRule="exact"/>
              <w:ind w:right="2"/>
              <w:rPr>
                <w:rFonts w:cs="Times New Roman"/>
                <w:sz w:val="14"/>
                <w:szCs w:val="14"/>
              </w:rPr>
            </w:pPr>
            <w:r w:rsidRPr="00906108">
              <w:rPr>
                <w:sz w:val="14"/>
                <w:szCs w:val="14"/>
              </w:rPr>
              <w:t>554</w:t>
            </w:r>
            <w:r w:rsidRPr="00906108">
              <w:rPr>
                <w:rFonts w:cs="Times New Roman"/>
                <w:sz w:val="14"/>
                <w:szCs w:val="14"/>
              </w:rPr>
              <w:t>,</w:t>
            </w:r>
            <w:r w:rsidRPr="00906108">
              <w:rPr>
                <w:sz w:val="14"/>
                <w:szCs w:val="14"/>
              </w:rPr>
              <w:t>446</w:t>
            </w:r>
          </w:p>
        </w:tc>
        <w:tc>
          <w:tcPr>
            <w:tcW w:w="98" w:type="dxa"/>
            <w:vAlign w:val="center"/>
          </w:tcPr>
          <w:p w14:paraId="7130181B" w14:textId="77777777" w:rsidR="005B5A9E" w:rsidRPr="00906108" w:rsidRDefault="005B5A9E" w:rsidP="005B5A9E">
            <w:pPr>
              <w:spacing w:line="240" w:lineRule="exact"/>
              <w:ind w:left="441" w:hanging="441"/>
              <w:jc w:val="center"/>
              <w:outlineLvl w:val="0"/>
              <w:rPr>
                <w:rFonts w:cs="Times New Roman"/>
                <w:sz w:val="14"/>
                <w:szCs w:val="14"/>
                <w:cs/>
              </w:rPr>
            </w:pPr>
          </w:p>
        </w:tc>
        <w:tc>
          <w:tcPr>
            <w:tcW w:w="707" w:type="dxa"/>
            <w:vAlign w:val="center"/>
          </w:tcPr>
          <w:p w14:paraId="5D19B94B" w14:textId="48C04CA4" w:rsidR="005B5A9E" w:rsidRPr="00906108" w:rsidRDefault="005B5A9E" w:rsidP="005B5A9E">
            <w:pPr>
              <w:spacing w:line="240" w:lineRule="exact"/>
              <w:ind w:firstLine="36"/>
              <w:jc w:val="center"/>
              <w:rPr>
                <w:rFonts w:cs="Times New Roman"/>
                <w:sz w:val="14"/>
                <w:szCs w:val="14"/>
                <w:cs/>
              </w:rPr>
            </w:pPr>
            <w:r w:rsidRPr="00906108">
              <w:rPr>
                <w:rFonts w:cs="Times New Roman"/>
                <w:sz w:val="14"/>
                <w:szCs w:val="14"/>
              </w:rPr>
              <w:t>-</w:t>
            </w:r>
          </w:p>
        </w:tc>
        <w:tc>
          <w:tcPr>
            <w:tcW w:w="95" w:type="dxa"/>
            <w:vAlign w:val="center"/>
          </w:tcPr>
          <w:p w14:paraId="3EE66B41" w14:textId="77777777" w:rsidR="005B5A9E" w:rsidRPr="00906108" w:rsidRDefault="005B5A9E" w:rsidP="005B5A9E">
            <w:pPr>
              <w:spacing w:line="240" w:lineRule="exact"/>
              <w:ind w:left="441" w:hanging="441"/>
              <w:jc w:val="center"/>
              <w:outlineLvl w:val="0"/>
              <w:rPr>
                <w:rFonts w:cs="Times New Roman"/>
                <w:sz w:val="14"/>
                <w:szCs w:val="14"/>
                <w:cs/>
              </w:rPr>
            </w:pPr>
          </w:p>
        </w:tc>
        <w:tc>
          <w:tcPr>
            <w:tcW w:w="715" w:type="dxa"/>
            <w:vAlign w:val="center"/>
          </w:tcPr>
          <w:p w14:paraId="28AD83DE" w14:textId="4EE4DE3C" w:rsidR="005B5A9E" w:rsidRPr="00906108" w:rsidRDefault="005B5A9E" w:rsidP="005B5A9E">
            <w:pPr>
              <w:spacing w:line="240" w:lineRule="exact"/>
              <w:ind w:firstLine="36"/>
              <w:jc w:val="center"/>
              <w:rPr>
                <w:rFonts w:cs="Times New Roman"/>
                <w:sz w:val="14"/>
                <w:szCs w:val="14"/>
                <w:cs/>
              </w:rPr>
            </w:pPr>
            <w:r w:rsidRPr="00906108">
              <w:rPr>
                <w:rFonts w:cs="Times New Roman"/>
                <w:sz w:val="14"/>
                <w:szCs w:val="14"/>
              </w:rPr>
              <w:t>-</w:t>
            </w:r>
          </w:p>
        </w:tc>
      </w:tr>
      <w:tr w:rsidR="00906108" w:rsidRPr="00906108" w14:paraId="0534BD8C" w14:textId="77777777" w:rsidTr="00581243">
        <w:trPr>
          <w:cantSplit/>
        </w:trPr>
        <w:tc>
          <w:tcPr>
            <w:tcW w:w="2385" w:type="dxa"/>
          </w:tcPr>
          <w:p w14:paraId="68ECA94F" w14:textId="732CC205" w:rsidR="00733114" w:rsidRPr="00906108" w:rsidRDefault="00733114" w:rsidP="00733114">
            <w:pPr>
              <w:spacing w:line="240" w:lineRule="exact"/>
              <w:rPr>
                <w:rFonts w:cs="Times New Roman"/>
                <w:sz w:val="14"/>
                <w:szCs w:val="14"/>
                <w:lang w:val="en-GB"/>
              </w:rPr>
            </w:pPr>
            <w:r w:rsidRPr="00906108">
              <w:rPr>
                <w:rFonts w:cstheme="minorBidi" w:hint="cs"/>
                <w:sz w:val="14"/>
                <w:szCs w:val="14"/>
                <w:cs/>
                <w:lang w:val="en-GB"/>
              </w:rPr>
              <w:t xml:space="preserve">       </w:t>
            </w:r>
            <w:r w:rsidRPr="00906108">
              <w:rPr>
                <w:rFonts w:cs="Times New Roman"/>
                <w:sz w:val="14"/>
                <w:szCs w:val="14"/>
                <w:lang w:val="en-GB"/>
              </w:rPr>
              <w:t>Charn Issara Residence Co., Ltd.</w:t>
            </w:r>
          </w:p>
        </w:tc>
        <w:tc>
          <w:tcPr>
            <w:tcW w:w="90" w:type="dxa"/>
          </w:tcPr>
          <w:p w14:paraId="5A28293E" w14:textId="77777777" w:rsidR="00733114" w:rsidRPr="00906108" w:rsidRDefault="00733114" w:rsidP="00733114">
            <w:pPr>
              <w:spacing w:line="240" w:lineRule="exact"/>
              <w:ind w:left="27"/>
              <w:jc w:val="center"/>
              <w:rPr>
                <w:rFonts w:cs="Times New Roman"/>
                <w:sz w:val="14"/>
                <w:szCs w:val="14"/>
                <w:lang w:val="en-GB"/>
              </w:rPr>
            </w:pPr>
          </w:p>
        </w:tc>
        <w:tc>
          <w:tcPr>
            <w:tcW w:w="1035" w:type="dxa"/>
            <w:vAlign w:val="center"/>
          </w:tcPr>
          <w:p w14:paraId="51C31ECB" w14:textId="399CDAB4" w:rsidR="00733114" w:rsidRPr="00906108" w:rsidRDefault="00733114" w:rsidP="00733114">
            <w:pPr>
              <w:spacing w:line="240" w:lineRule="exact"/>
              <w:ind w:left="27"/>
              <w:jc w:val="center"/>
              <w:rPr>
                <w:rFonts w:cs="Times New Roman"/>
                <w:sz w:val="14"/>
                <w:szCs w:val="14"/>
              </w:rPr>
            </w:pPr>
            <w:r w:rsidRPr="00906108">
              <w:rPr>
                <w:rFonts w:cs="Times New Roman"/>
                <w:sz w:val="14"/>
                <w:szCs w:val="14"/>
              </w:rPr>
              <w:t xml:space="preserve">December </w:t>
            </w:r>
            <w:r w:rsidRPr="00906108">
              <w:rPr>
                <w:sz w:val="14"/>
                <w:szCs w:val="14"/>
              </w:rPr>
              <w:t>2026</w:t>
            </w:r>
            <w:r w:rsidRPr="00906108">
              <w:rPr>
                <w:rFonts w:cs="Times New Roman"/>
                <w:sz w:val="14"/>
                <w:szCs w:val="14"/>
              </w:rPr>
              <w:t>,</w:t>
            </w:r>
          </w:p>
        </w:tc>
        <w:tc>
          <w:tcPr>
            <w:tcW w:w="90" w:type="dxa"/>
          </w:tcPr>
          <w:p w14:paraId="45812178" w14:textId="77777777" w:rsidR="00733114" w:rsidRPr="00906108" w:rsidRDefault="00733114" w:rsidP="00733114">
            <w:pPr>
              <w:spacing w:line="240" w:lineRule="exact"/>
              <w:ind w:firstLine="36"/>
              <w:jc w:val="center"/>
              <w:rPr>
                <w:rFonts w:cs="Times New Roman"/>
                <w:sz w:val="14"/>
                <w:szCs w:val="14"/>
                <w:cs/>
              </w:rPr>
            </w:pPr>
          </w:p>
        </w:tc>
        <w:tc>
          <w:tcPr>
            <w:tcW w:w="1157" w:type="dxa"/>
            <w:vAlign w:val="bottom"/>
          </w:tcPr>
          <w:p w14:paraId="05EDDCA0" w14:textId="12BC6BF6"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25</w:t>
            </w:r>
          </w:p>
        </w:tc>
        <w:tc>
          <w:tcPr>
            <w:tcW w:w="90" w:type="dxa"/>
            <w:vAlign w:val="center"/>
          </w:tcPr>
          <w:p w14:paraId="1135AC69" w14:textId="77777777" w:rsidR="00733114" w:rsidRPr="00906108" w:rsidRDefault="00733114" w:rsidP="00733114">
            <w:pPr>
              <w:tabs>
                <w:tab w:val="decimal" w:pos="0"/>
                <w:tab w:val="decimal" w:pos="708"/>
              </w:tabs>
              <w:spacing w:line="240" w:lineRule="exact"/>
              <w:ind w:left="-27" w:right="-8"/>
              <w:jc w:val="center"/>
              <w:rPr>
                <w:rFonts w:cs="Times New Roman"/>
                <w:sz w:val="14"/>
                <w:szCs w:val="14"/>
                <w:cs/>
              </w:rPr>
            </w:pPr>
          </w:p>
        </w:tc>
        <w:tc>
          <w:tcPr>
            <w:tcW w:w="994" w:type="dxa"/>
            <w:vAlign w:val="bottom"/>
          </w:tcPr>
          <w:p w14:paraId="5323FA28" w14:textId="710A1192"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25</w:t>
            </w:r>
          </w:p>
        </w:tc>
        <w:tc>
          <w:tcPr>
            <w:tcW w:w="98" w:type="dxa"/>
          </w:tcPr>
          <w:p w14:paraId="2640AB59" w14:textId="77777777" w:rsidR="00733114" w:rsidRPr="00906108" w:rsidRDefault="00733114" w:rsidP="00733114">
            <w:pPr>
              <w:tabs>
                <w:tab w:val="decimal" w:pos="641"/>
              </w:tabs>
              <w:spacing w:line="240" w:lineRule="exact"/>
              <w:ind w:right="2"/>
              <w:rPr>
                <w:rFonts w:cs="Times New Roman"/>
                <w:sz w:val="14"/>
                <w:szCs w:val="14"/>
              </w:rPr>
            </w:pPr>
          </w:p>
        </w:tc>
        <w:tc>
          <w:tcPr>
            <w:tcW w:w="720" w:type="dxa"/>
            <w:vAlign w:val="center"/>
          </w:tcPr>
          <w:p w14:paraId="19FA2E81" w14:textId="2C88E81B" w:rsidR="00733114" w:rsidRPr="00906108" w:rsidRDefault="00733114" w:rsidP="00733114">
            <w:pPr>
              <w:spacing w:line="240" w:lineRule="exact"/>
              <w:ind w:firstLine="36"/>
              <w:jc w:val="center"/>
              <w:rPr>
                <w:rFonts w:cs="Times New Roman"/>
                <w:sz w:val="14"/>
                <w:szCs w:val="14"/>
                <w:cs/>
              </w:rPr>
            </w:pPr>
          </w:p>
        </w:tc>
        <w:tc>
          <w:tcPr>
            <w:tcW w:w="90" w:type="dxa"/>
            <w:vAlign w:val="center"/>
          </w:tcPr>
          <w:p w14:paraId="2DD6D50B" w14:textId="77777777" w:rsidR="00733114" w:rsidRPr="00906108" w:rsidRDefault="00733114" w:rsidP="00733114">
            <w:pPr>
              <w:tabs>
                <w:tab w:val="decimal" w:pos="756"/>
                <w:tab w:val="decimal" w:pos="955"/>
              </w:tabs>
              <w:spacing w:line="240" w:lineRule="exact"/>
              <w:ind w:left="-90" w:right="-117"/>
              <w:jc w:val="center"/>
              <w:rPr>
                <w:rFonts w:cs="Times New Roman"/>
                <w:sz w:val="14"/>
                <w:szCs w:val="14"/>
                <w:cs/>
              </w:rPr>
            </w:pPr>
          </w:p>
        </w:tc>
        <w:tc>
          <w:tcPr>
            <w:tcW w:w="755" w:type="dxa"/>
            <w:vAlign w:val="center"/>
          </w:tcPr>
          <w:p w14:paraId="25B7DA18" w14:textId="35BCF17C" w:rsidR="00733114" w:rsidRPr="00906108" w:rsidRDefault="00733114" w:rsidP="00733114">
            <w:pPr>
              <w:spacing w:line="240" w:lineRule="exact"/>
              <w:ind w:firstLine="36"/>
              <w:jc w:val="center"/>
              <w:rPr>
                <w:rFonts w:cs="Times New Roman"/>
                <w:sz w:val="14"/>
                <w:szCs w:val="14"/>
                <w:cs/>
              </w:rPr>
            </w:pPr>
          </w:p>
        </w:tc>
        <w:tc>
          <w:tcPr>
            <w:tcW w:w="98" w:type="dxa"/>
            <w:vAlign w:val="center"/>
          </w:tcPr>
          <w:p w14:paraId="19368F0E"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07" w:type="dxa"/>
            <w:vAlign w:val="center"/>
          </w:tcPr>
          <w:p w14:paraId="5D1AD8BC" w14:textId="0B903138" w:rsidR="00733114" w:rsidRPr="00906108" w:rsidRDefault="00733114" w:rsidP="00733114">
            <w:pPr>
              <w:spacing w:line="240" w:lineRule="exact"/>
              <w:ind w:firstLine="36"/>
              <w:jc w:val="center"/>
              <w:rPr>
                <w:rFonts w:cs="Times New Roman"/>
                <w:sz w:val="14"/>
                <w:szCs w:val="14"/>
                <w:cs/>
              </w:rPr>
            </w:pPr>
          </w:p>
        </w:tc>
        <w:tc>
          <w:tcPr>
            <w:tcW w:w="95" w:type="dxa"/>
            <w:vAlign w:val="center"/>
          </w:tcPr>
          <w:p w14:paraId="69F99D87"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15" w:type="dxa"/>
            <w:vAlign w:val="center"/>
          </w:tcPr>
          <w:p w14:paraId="281D4033" w14:textId="2B0C2264" w:rsidR="00733114" w:rsidRPr="00906108" w:rsidRDefault="00733114" w:rsidP="00733114">
            <w:pPr>
              <w:spacing w:line="240" w:lineRule="exact"/>
              <w:ind w:firstLine="36"/>
              <w:jc w:val="center"/>
              <w:rPr>
                <w:rFonts w:cs="Times New Roman"/>
                <w:sz w:val="14"/>
                <w:szCs w:val="14"/>
                <w:cs/>
              </w:rPr>
            </w:pPr>
          </w:p>
        </w:tc>
      </w:tr>
      <w:tr w:rsidR="00906108" w:rsidRPr="00906108" w14:paraId="4B79719F" w14:textId="77777777" w:rsidTr="00581243">
        <w:trPr>
          <w:cantSplit/>
        </w:trPr>
        <w:tc>
          <w:tcPr>
            <w:tcW w:w="2385" w:type="dxa"/>
          </w:tcPr>
          <w:p w14:paraId="73EA9516" w14:textId="77777777" w:rsidR="00733114" w:rsidRPr="00906108" w:rsidRDefault="00733114" w:rsidP="00733114">
            <w:pPr>
              <w:spacing w:line="240" w:lineRule="exact"/>
              <w:ind w:left="270"/>
              <w:rPr>
                <w:rFonts w:cs="Times New Roman"/>
                <w:sz w:val="14"/>
                <w:szCs w:val="14"/>
                <w:lang w:val="en-GB"/>
              </w:rPr>
            </w:pPr>
          </w:p>
        </w:tc>
        <w:tc>
          <w:tcPr>
            <w:tcW w:w="90" w:type="dxa"/>
          </w:tcPr>
          <w:p w14:paraId="09666721" w14:textId="77777777" w:rsidR="00733114" w:rsidRPr="00906108" w:rsidRDefault="00733114" w:rsidP="00733114">
            <w:pPr>
              <w:spacing w:line="240" w:lineRule="exact"/>
              <w:ind w:left="27"/>
              <w:jc w:val="center"/>
              <w:rPr>
                <w:rFonts w:cs="Times New Roman"/>
                <w:sz w:val="14"/>
                <w:szCs w:val="14"/>
                <w:lang w:val="en-GB"/>
              </w:rPr>
            </w:pPr>
          </w:p>
        </w:tc>
        <w:tc>
          <w:tcPr>
            <w:tcW w:w="1035" w:type="dxa"/>
            <w:vAlign w:val="center"/>
          </w:tcPr>
          <w:p w14:paraId="388F1376" w14:textId="490285BA" w:rsidR="00733114" w:rsidRPr="00906108" w:rsidRDefault="00733114" w:rsidP="00733114">
            <w:pPr>
              <w:spacing w:line="240" w:lineRule="exact"/>
              <w:ind w:left="27"/>
              <w:jc w:val="center"/>
              <w:rPr>
                <w:rFonts w:cs="Times New Roman"/>
                <w:sz w:val="14"/>
                <w:szCs w:val="14"/>
              </w:rPr>
            </w:pPr>
            <w:r w:rsidRPr="00906108">
              <w:rPr>
                <w:rFonts w:cs="Times New Roman"/>
                <w:sz w:val="14"/>
                <w:szCs w:val="14"/>
              </w:rPr>
              <w:t xml:space="preserve">July </w:t>
            </w:r>
            <w:r w:rsidRPr="00906108">
              <w:rPr>
                <w:sz w:val="14"/>
                <w:szCs w:val="14"/>
              </w:rPr>
              <w:t>2027</w:t>
            </w:r>
          </w:p>
        </w:tc>
        <w:tc>
          <w:tcPr>
            <w:tcW w:w="90" w:type="dxa"/>
          </w:tcPr>
          <w:p w14:paraId="63EA71BA" w14:textId="77777777" w:rsidR="00733114" w:rsidRPr="00906108" w:rsidRDefault="00733114" w:rsidP="00733114">
            <w:pPr>
              <w:spacing w:line="240" w:lineRule="exact"/>
              <w:ind w:firstLine="36"/>
              <w:jc w:val="center"/>
              <w:rPr>
                <w:rFonts w:cs="Times New Roman"/>
                <w:sz w:val="14"/>
                <w:szCs w:val="14"/>
                <w:cs/>
              </w:rPr>
            </w:pPr>
          </w:p>
        </w:tc>
        <w:tc>
          <w:tcPr>
            <w:tcW w:w="1157" w:type="dxa"/>
            <w:vAlign w:val="bottom"/>
          </w:tcPr>
          <w:p w14:paraId="3419E0EF" w14:textId="618681C0"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0</w:t>
            </w:r>
            <w:r w:rsidRPr="00906108">
              <w:rPr>
                <w:rFonts w:cs="Times New Roman"/>
                <w:sz w:val="14"/>
                <w:szCs w:val="14"/>
              </w:rPr>
              <w:t>.</w:t>
            </w:r>
            <w:r w:rsidRPr="00906108">
              <w:rPr>
                <w:sz w:val="14"/>
                <w:szCs w:val="14"/>
              </w:rPr>
              <w:t>75</w:t>
            </w:r>
          </w:p>
        </w:tc>
        <w:tc>
          <w:tcPr>
            <w:tcW w:w="90" w:type="dxa"/>
            <w:vAlign w:val="center"/>
          </w:tcPr>
          <w:p w14:paraId="5FD70E09" w14:textId="77777777" w:rsidR="00733114" w:rsidRPr="00906108" w:rsidRDefault="00733114" w:rsidP="00733114">
            <w:pPr>
              <w:tabs>
                <w:tab w:val="decimal" w:pos="0"/>
                <w:tab w:val="decimal" w:pos="708"/>
              </w:tabs>
              <w:spacing w:line="240" w:lineRule="exact"/>
              <w:ind w:left="-27" w:right="-8"/>
              <w:jc w:val="center"/>
              <w:rPr>
                <w:rFonts w:cs="Times New Roman"/>
                <w:sz w:val="14"/>
                <w:szCs w:val="14"/>
                <w:cs/>
              </w:rPr>
            </w:pPr>
          </w:p>
        </w:tc>
        <w:tc>
          <w:tcPr>
            <w:tcW w:w="994" w:type="dxa"/>
            <w:vAlign w:val="bottom"/>
          </w:tcPr>
          <w:p w14:paraId="5842479C" w14:textId="2A510C5F"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0</w:t>
            </w:r>
            <w:r w:rsidRPr="00906108">
              <w:rPr>
                <w:rFonts w:cs="Times New Roman"/>
                <w:sz w:val="14"/>
                <w:szCs w:val="14"/>
              </w:rPr>
              <w:t>.</w:t>
            </w:r>
            <w:r w:rsidRPr="00906108">
              <w:rPr>
                <w:sz w:val="14"/>
                <w:szCs w:val="14"/>
              </w:rPr>
              <w:t>75</w:t>
            </w:r>
          </w:p>
        </w:tc>
        <w:tc>
          <w:tcPr>
            <w:tcW w:w="98" w:type="dxa"/>
          </w:tcPr>
          <w:p w14:paraId="01C20B6F" w14:textId="77777777" w:rsidR="00733114" w:rsidRPr="00906108" w:rsidRDefault="00733114" w:rsidP="00733114">
            <w:pPr>
              <w:tabs>
                <w:tab w:val="decimal" w:pos="641"/>
              </w:tabs>
              <w:spacing w:line="240" w:lineRule="exact"/>
              <w:ind w:right="2"/>
              <w:rPr>
                <w:rFonts w:cs="Times New Roman"/>
                <w:sz w:val="14"/>
                <w:szCs w:val="14"/>
              </w:rPr>
            </w:pPr>
          </w:p>
        </w:tc>
        <w:tc>
          <w:tcPr>
            <w:tcW w:w="720" w:type="dxa"/>
            <w:vAlign w:val="center"/>
          </w:tcPr>
          <w:p w14:paraId="0C3D5A0C" w14:textId="79842E9B" w:rsidR="00733114" w:rsidRPr="00906108" w:rsidRDefault="00733114" w:rsidP="00733114">
            <w:pPr>
              <w:spacing w:line="240" w:lineRule="exact"/>
              <w:ind w:firstLine="36"/>
              <w:jc w:val="center"/>
              <w:rPr>
                <w:rFonts w:cs="Times New Roman"/>
                <w:sz w:val="14"/>
                <w:szCs w:val="14"/>
                <w:cs/>
              </w:rPr>
            </w:pPr>
          </w:p>
        </w:tc>
        <w:tc>
          <w:tcPr>
            <w:tcW w:w="90" w:type="dxa"/>
            <w:vAlign w:val="center"/>
          </w:tcPr>
          <w:p w14:paraId="28B44519" w14:textId="77777777" w:rsidR="00733114" w:rsidRPr="00906108" w:rsidRDefault="00733114" w:rsidP="00733114">
            <w:pPr>
              <w:tabs>
                <w:tab w:val="decimal" w:pos="756"/>
                <w:tab w:val="decimal" w:pos="955"/>
              </w:tabs>
              <w:spacing w:line="240" w:lineRule="exact"/>
              <w:ind w:left="-90" w:right="-117"/>
              <w:jc w:val="center"/>
              <w:rPr>
                <w:rFonts w:cs="Times New Roman"/>
                <w:sz w:val="14"/>
                <w:szCs w:val="14"/>
                <w:cs/>
              </w:rPr>
            </w:pPr>
          </w:p>
        </w:tc>
        <w:tc>
          <w:tcPr>
            <w:tcW w:w="755" w:type="dxa"/>
            <w:vAlign w:val="center"/>
          </w:tcPr>
          <w:p w14:paraId="26CB862C" w14:textId="1309C982" w:rsidR="00733114" w:rsidRPr="00906108" w:rsidRDefault="00733114" w:rsidP="00733114">
            <w:pPr>
              <w:spacing w:line="240" w:lineRule="exact"/>
              <w:ind w:firstLine="36"/>
              <w:jc w:val="center"/>
              <w:rPr>
                <w:rFonts w:cs="Times New Roman"/>
                <w:sz w:val="14"/>
                <w:szCs w:val="14"/>
                <w:cs/>
              </w:rPr>
            </w:pPr>
          </w:p>
        </w:tc>
        <w:tc>
          <w:tcPr>
            <w:tcW w:w="98" w:type="dxa"/>
            <w:vAlign w:val="center"/>
          </w:tcPr>
          <w:p w14:paraId="68E7161E"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07" w:type="dxa"/>
            <w:vAlign w:val="center"/>
          </w:tcPr>
          <w:p w14:paraId="04487413" w14:textId="1418B5F9" w:rsidR="00733114" w:rsidRPr="00906108" w:rsidRDefault="00733114" w:rsidP="00733114">
            <w:pPr>
              <w:spacing w:line="240" w:lineRule="exact"/>
              <w:ind w:firstLine="36"/>
              <w:jc w:val="center"/>
              <w:rPr>
                <w:rFonts w:cs="Times New Roman"/>
                <w:sz w:val="14"/>
                <w:szCs w:val="14"/>
                <w:cs/>
              </w:rPr>
            </w:pPr>
          </w:p>
        </w:tc>
        <w:tc>
          <w:tcPr>
            <w:tcW w:w="95" w:type="dxa"/>
            <w:vAlign w:val="center"/>
          </w:tcPr>
          <w:p w14:paraId="6A99BFBC"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15" w:type="dxa"/>
            <w:vAlign w:val="center"/>
          </w:tcPr>
          <w:p w14:paraId="275D9066" w14:textId="1B3D2748" w:rsidR="00733114" w:rsidRPr="00906108" w:rsidRDefault="00733114" w:rsidP="00733114">
            <w:pPr>
              <w:spacing w:line="240" w:lineRule="exact"/>
              <w:ind w:firstLine="36"/>
              <w:jc w:val="center"/>
              <w:rPr>
                <w:rFonts w:cs="Times New Roman"/>
                <w:sz w:val="14"/>
                <w:szCs w:val="14"/>
                <w:cs/>
              </w:rPr>
            </w:pPr>
          </w:p>
        </w:tc>
      </w:tr>
      <w:tr w:rsidR="00906108" w:rsidRPr="00906108" w14:paraId="394B8070" w14:textId="77777777" w:rsidTr="00581243">
        <w:trPr>
          <w:cantSplit/>
        </w:trPr>
        <w:tc>
          <w:tcPr>
            <w:tcW w:w="2385" w:type="dxa"/>
          </w:tcPr>
          <w:p w14:paraId="53584F3E" w14:textId="77777777" w:rsidR="00733114" w:rsidRPr="00906108" w:rsidRDefault="00733114" w:rsidP="00733114">
            <w:pPr>
              <w:spacing w:line="240" w:lineRule="exact"/>
              <w:ind w:left="270"/>
              <w:rPr>
                <w:rFonts w:cs="Times New Roman"/>
                <w:sz w:val="14"/>
                <w:szCs w:val="14"/>
              </w:rPr>
            </w:pPr>
          </w:p>
        </w:tc>
        <w:tc>
          <w:tcPr>
            <w:tcW w:w="90" w:type="dxa"/>
          </w:tcPr>
          <w:p w14:paraId="7DE4DDE1" w14:textId="77777777" w:rsidR="00733114" w:rsidRPr="00906108" w:rsidRDefault="00733114" w:rsidP="00733114">
            <w:pPr>
              <w:spacing w:line="240" w:lineRule="exact"/>
              <w:ind w:left="27"/>
              <w:jc w:val="center"/>
              <w:rPr>
                <w:rFonts w:cs="Times New Roman"/>
                <w:sz w:val="14"/>
                <w:szCs w:val="14"/>
                <w:lang w:val="en-GB"/>
              </w:rPr>
            </w:pPr>
          </w:p>
        </w:tc>
        <w:tc>
          <w:tcPr>
            <w:tcW w:w="1035" w:type="dxa"/>
            <w:vAlign w:val="center"/>
          </w:tcPr>
          <w:p w14:paraId="5020F134" w14:textId="1E646BE6" w:rsidR="00733114" w:rsidRPr="00906108" w:rsidRDefault="00733114" w:rsidP="00733114">
            <w:pPr>
              <w:spacing w:line="240" w:lineRule="exact"/>
              <w:ind w:left="27"/>
              <w:jc w:val="center"/>
              <w:rPr>
                <w:rFonts w:cs="Times New Roman"/>
                <w:sz w:val="14"/>
                <w:szCs w:val="14"/>
              </w:rPr>
            </w:pPr>
            <w:r w:rsidRPr="00906108">
              <w:rPr>
                <w:rFonts w:cs="Times New Roman"/>
                <w:sz w:val="14"/>
                <w:szCs w:val="14"/>
              </w:rPr>
              <w:t xml:space="preserve">February </w:t>
            </w:r>
            <w:r w:rsidRPr="00906108">
              <w:rPr>
                <w:sz w:val="14"/>
                <w:szCs w:val="14"/>
              </w:rPr>
              <w:t>2032</w:t>
            </w:r>
          </w:p>
        </w:tc>
        <w:tc>
          <w:tcPr>
            <w:tcW w:w="90" w:type="dxa"/>
          </w:tcPr>
          <w:p w14:paraId="1AD24A75" w14:textId="77777777" w:rsidR="00733114" w:rsidRPr="00906108" w:rsidRDefault="00733114" w:rsidP="00733114">
            <w:pPr>
              <w:spacing w:line="240" w:lineRule="exact"/>
              <w:ind w:firstLine="36"/>
              <w:jc w:val="center"/>
              <w:rPr>
                <w:rFonts w:cs="Times New Roman"/>
                <w:sz w:val="14"/>
                <w:szCs w:val="14"/>
                <w:cs/>
              </w:rPr>
            </w:pPr>
          </w:p>
        </w:tc>
        <w:tc>
          <w:tcPr>
            <w:tcW w:w="1157" w:type="dxa"/>
            <w:vAlign w:val="bottom"/>
          </w:tcPr>
          <w:p w14:paraId="107F39EE" w14:textId="002C843C"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00</w:t>
            </w:r>
          </w:p>
        </w:tc>
        <w:tc>
          <w:tcPr>
            <w:tcW w:w="90" w:type="dxa"/>
            <w:vAlign w:val="center"/>
          </w:tcPr>
          <w:p w14:paraId="7BDE279D" w14:textId="77777777" w:rsidR="00733114" w:rsidRPr="00906108" w:rsidRDefault="00733114" w:rsidP="00733114">
            <w:pPr>
              <w:tabs>
                <w:tab w:val="decimal" w:pos="0"/>
                <w:tab w:val="decimal" w:pos="708"/>
              </w:tabs>
              <w:spacing w:line="240" w:lineRule="exact"/>
              <w:ind w:left="-27" w:right="-8"/>
              <w:jc w:val="center"/>
              <w:rPr>
                <w:rFonts w:cs="Times New Roman"/>
                <w:sz w:val="14"/>
                <w:szCs w:val="14"/>
                <w:cs/>
              </w:rPr>
            </w:pPr>
          </w:p>
        </w:tc>
        <w:tc>
          <w:tcPr>
            <w:tcW w:w="994" w:type="dxa"/>
            <w:vAlign w:val="bottom"/>
          </w:tcPr>
          <w:p w14:paraId="14A2AF2B" w14:textId="02545595"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00</w:t>
            </w:r>
          </w:p>
        </w:tc>
        <w:tc>
          <w:tcPr>
            <w:tcW w:w="98" w:type="dxa"/>
          </w:tcPr>
          <w:p w14:paraId="4026C549" w14:textId="77777777" w:rsidR="00733114" w:rsidRPr="00906108" w:rsidRDefault="00733114" w:rsidP="00733114">
            <w:pPr>
              <w:tabs>
                <w:tab w:val="decimal" w:pos="641"/>
              </w:tabs>
              <w:spacing w:line="240" w:lineRule="exact"/>
              <w:ind w:right="2"/>
              <w:rPr>
                <w:rFonts w:cs="Times New Roman"/>
                <w:sz w:val="14"/>
                <w:szCs w:val="14"/>
              </w:rPr>
            </w:pPr>
          </w:p>
        </w:tc>
        <w:tc>
          <w:tcPr>
            <w:tcW w:w="720" w:type="dxa"/>
            <w:vAlign w:val="bottom"/>
          </w:tcPr>
          <w:p w14:paraId="2A6B51FF" w14:textId="4670CD40" w:rsidR="00733114" w:rsidRPr="00906108" w:rsidRDefault="00733114" w:rsidP="00733114">
            <w:pPr>
              <w:tabs>
                <w:tab w:val="decimal" w:pos="641"/>
              </w:tabs>
              <w:spacing w:line="240" w:lineRule="exact"/>
              <w:ind w:right="2"/>
              <w:jc w:val="both"/>
              <w:rPr>
                <w:rFonts w:cs="Times New Roman"/>
                <w:sz w:val="14"/>
                <w:szCs w:val="14"/>
                <w:cs/>
              </w:rPr>
            </w:pPr>
            <w:r w:rsidRPr="00906108">
              <w:rPr>
                <w:rFonts w:cs="Times New Roman"/>
                <w:sz w:val="14"/>
                <w:szCs w:val="14"/>
              </w:rPr>
              <w:t>545,046</w:t>
            </w:r>
          </w:p>
        </w:tc>
        <w:tc>
          <w:tcPr>
            <w:tcW w:w="90" w:type="dxa"/>
            <w:vAlign w:val="center"/>
          </w:tcPr>
          <w:p w14:paraId="72355A42" w14:textId="77777777" w:rsidR="00733114" w:rsidRPr="00906108" w:rsidRDefault="00733114" w:rsidP="00733114">
            <w:pPr>
              <w:tabs>
                <w:tab w:val="decimal" w:pos="756"/>
                <w:tab w:val="decimal" w:pos="955"/>
              </w:tabs>
              <w:spacing w:line="240" w:lineRule="exact"/>
              <w:ind w:left="-90" w:right="-117"/>
              <w:rPr>
                <w:rFonts w:cs="Times New Roman"/>
                <w:sz w:val="14"/>
                <w:szCs w:val="14"/>
                <w:cs/>
              </w:rPr>
            </w:pPr>
          </w:p>
        </w:tc>
        <w:tc>
          <w:tcPr>
            <w:tcW w:w="755" w:type="dxa"/>
            <w:vAlign w:val="bottom"/>
          </w:tcPr>
          <w:p w14:paraId="03D47FC8" w14:textId="1EE4E04F" w:rsidR="00733114" w:rsidRPr="00906108" w:rsidRDefault="00733114" w:rsidP="00733114">
            <w:pPr>
              <w:tabs>
                <w:tab w:val="decimal" w:pos="641"/>
              </w:tabs>
              <w:spacing w:line="240" w:lineRule="exact"/>
              <w:ind w:right="2"/>
              <w:rPr>
                <w:sz w:val="14"/>
                <w:szCs w:val="14"/>
                <w:cs/>
              </w:rPr>
            </w:pPr>
            <w:r w:rsidRPr="00906108">
              <w:rPr>
                <w:sz w:val="14"/>
                <w:szCs w:val="14"/>
              </w:rPr>
              <w:t>626,023</w:t>
            </w:r>
          </w:p>
        </w:tc>
        <w:tc>
          <w:tcPr>
            <w:tcW w:w="98" w:type="dxa"/>
            <w:vAlign w:val="center"/>
          </w:tcPr>
          <w:p w14:paraId="0A36BB0E"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07" w:type="dxa"/>
            <w:vAlign w:val="center"/>
          </w:tcPr>
          <w:p w14:paraId="70B2BFAE" w14:textId="1448FD22"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rPr>
              <w:t>-</w:t>
            </w:r>
          </w:p>
        </w:tc>
        <w:tc>
          <w:tcPr>
            <w:tcW w:w="95" w:type="dxa"/>
            <w:vAlign w:val="center"/>
          </w:tcPr>
          <w:p w14:paraId="14706DE0"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15" w:type="dxa"/>
            <w:vAlign w:val="center"/>
          </w:tcPr>
          <w:p w14:paraId="3833E100" w14:textId="3D2E92B1"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rPr>
              <w:t>-</w:t>
            </w:r>
          </w:p>
        </w:tc>
      </w:tr>
      <w:tr w:rsidR="00906108" w:rsidRPr="00906108" w14:paraId="778C1ABF" w14:textId="77777777" w:rsidTr="00581243">
        <w:trPr>
          <w:cantSplit/>
        </w:trPr>
        <w:tc>
          <w:tcPr>
            <w:tcW w:w="2385" w:type="dxa"/>
          </w:tcPr>
          <w:p w14:paraId="546353AD" w14:textId="79935924" w:rsidR="00733114" w:rsidRPr="00906108" w:rsidRDefault="00733114" w:rsidP="00733114">
            <w:pPr>
              <w:spacing w:line="240" w:lineRule="exact"/>
              <w:rPr>
                <w:rFonts w:cs="Times New Roman"/>
                <w:sz w:val="14"/>
                <w:szCs w:val="14"/>
              </w:rPr>
            </w:pPr>
            <w:r w:rsidRPr="00906108">
              <w:rPr>
                <w:rFonts w:cstheme="minorBidi" w:hint="cs"/>
                <w:sz w:val="14"/>
                <w:szCs w:val="14"/>
                <w:cs/>
                <w:lang w:val="en-GB"/>
              </w:rPr>
              <w:t xml:space="preserve">       </w:t>
            </w:r>
            <w:r w:rsidRPr="00906108">
              <w:rPr>
                <w:rFonts w:cs="Times New Roman"/>
                <w:sz w:val="14"/>
                <w:szCs w:val="14"/>
                <w:cs/>
                <w:lang w:val="en-GB"/>
              </w:rPr>
              <w:t xml:space="preserve">Issara </w:t>
            </w:r>
            <w:r w:rsidRPr="00906108">
              <w:rPr>
                <w:rFonts w:cs="Times New Roman"/>
                <w:sz w:val="14"/>
                <w:szCs w:val="14"/>
                <w:lang w:val="en-GB"/>
              </w:rPr>
              <w:t>Development</w:t>
            </w:r>
            <w:r w:rsidRPr="00906108">
              <w:rPr>
                <w:rFonts w:cs="Times New Roman"/>
                <w:sz w:val="14"/>
                <w:szCs w:val="14"/>
                <w:cs/>
                <w:lang w:val="en-GB"/>
              </w:rPr>
              <w:t xml:space="preserve"> Co., Ltd.</w:t>
            </w:r>
          </w:p>
        </w:tc>
        <w:tc>
          <w:tcPr>
            <w:tcW w:w="90" w:type="dxa"/>
          </w:tcPr>
          <w:p w14:paraId="018DF27C" w14:textId="77777777" w:rsidR="00733114" w:rsidRPr="00906108" w:rsidRDefault="00733114" w:rsidP="00733114">
            <w:pPr>
              <w:spacing w:line="240" w:lineRule="exact"/>
              <w:ind w:left="27"/>
              <w:jc w:val="center"/>
              <w:rPr>
                <w:rFonts w:cs="Times New Roman"/>
                <w:sz w:val="14"/>
                <w:szCs w:val="14"/>
                <w:lang w:val="en-GB"/>
              </w:rPr>
            </w:pPr>
          </w:p>
        </w:tc>
        <w:tc>
          <w:tcPr>
            <w:tcW w:w="1035" w:type="dxa"/>
            <w:vAlign w:val="center"/>
          </w:tcPr>
          <w:p w14:paraId="3D9C4255" w14:textId="2F9D3291" w:rsidR="00733114" w:rsidRPr="00906108" w:rsidRDefault="00733114" w:rsidP="00733114">
            <w:pPr>
              <w:spacing w:line="240" w:lineRule="exact"/>
              <w:ind w:left="27"/>
              <w:jc w:val="center"/>
              <w:rPr>
                <w:rFonts w:cs="Times New Roman"/>
                <w:sz w:val="14"/>
                <w:szCs w:val="14"/>
              </w:rPr>
            </w:pPr>
            <w:r w:rsidRPr="00906108">
              <w:rPr>
                <w:rFonts w:cs="Times New Roman"/>
                <w:sz w:val="14"/>
                <w:szCs w:val="14"/>
              </w:rPr>
              <w:t xml:space="preserve">October </w:t>
            </w:r>
            <w:r w:rsidRPr="00906108">
              <w:rPr>
                <w:sz w:val="14"/>
                <w:szCs w:val="14"/>
              </w:rPr>
              <w:t>202</w:t>
            </w:r>
            <w:r w:rsidRPr="00906108">
              <w:rPr>
                <w:rFonts w:cs="Times New Roman"/>
                <w:sz w:val="14"/>
                <w:szCs w:val="14"/>
              </w:rPr>
              <w:t>8</w:t>
            </w:r>
          </w:p>
        </w:tc>
        <w:tc>
          <w:tcPr>
            <w:tcW w:w="90" w:type="dxa"/>
          </w:tcPr>
          <w:p w14:paraId="2EA99511" w14:textId="77777777" w:rsidR="00733114" w:rsidRPr="00906108" w:rsidRDefault="00733114" w:rsidP="00733114">
            <w:pPr>
              <w:spacing w:line="240" w:lineRule="exact"/>
              <w:ind w:firstLine="36"/>
              <w:jc w:val="center"/>
              <w:rPr>
                <w:rFonts w:cs="Times New Roman"/>
                <w:sz w:val="14"/>
                <w:szCs w:val="14"/>
                <w:cs/>
              </w:rPr>
            </w:pPr>
          </w:p>
        </w:tc>
        <w:tc>
          <w:tcPr>
            <w:tcW w:w="1157" w:type="dxa"/>
            <w:vAlign w:val="bottom"/>
          </w:tcPr>
          <w:p w14:paraId="3AC8787B" w14:textId="46D9B156"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25</w:t>
            </w:r>
          </w:p>
        </w:tc>
        <w:tc>
          <w:tcPr>
            <w:tcW w:w="90" w:type="dxa"/>
            <w:vAlign w:val="center"/>
          </w:tcPr>
          <w:p w14:paraId="37C2CF37" w14:textId="77777777" w:rsidR="00733114" w:rsidRPr="00906108" w:rsidRDefault="00733114" w:rsidP="00733114">
            <w:pPr>
              <w:tabs>
                <w:tab w:val="decimal" w:pos="0"/>
                <w:tab w:val="decimal" w:pos="708"/>
              </w:tabs>
              <w:spacing w:line="240" w:lineRule="exact"/>
              <w:ind w:left="-27" w:right="-8"/>
              <w:jc w:val="center"/>
              <w:rPr>
                <w:rFonts w:cs="Times New Roman"/>
                <w:sz w:val="14"/>
                <w:szCs w:val="14"/>
                <w:cs/>
              </w:rPr>
            </w:pPr>
          </w:p>
        </w:tc>
        <w:tc>
          <w:tcPr>
            <w:tcW w:w="994" w:type="dxa"/>
            <w:vAlign w:val="bottom"/>
          </w:tcPr>
          <w:p w14:paraId="4794443A" w14:textId="7863EA06"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cs/>
              </w:rPr>
              <w:t>MLR-</w:t>
            </w:r>
            <w:r w:rsidRPr="00906108">
              <w:rPr>
                <w:sz w:val="14"/>
                <w:szCs w:val="14"/>
              </w:rPr>
              <w:t>1</w:t>
            </w:r>
            <w:r w:rsidRPr="00906108">
              <w:rPr>
                <w:rFonts w:cs="Times New Roman"/>
                <w:sz w:val="14"/>
                <w:szCs w:val="14"/>
              </w:rPr>
              <w:t>.</w:t>
            </w:r>
            <w:r w:rsidRPr="00906108">
              <w:rPr>
                <w:sz w:val="14"/>
                <w:szCs w:val="14"/>
              </w:rPr>
              <w:t>25</w:t>
            </w:r>
          </w:p>
        </w:tc>
        <w:tc>
          <w:tcPr>
            <w:tcW w:w="98" w:type="dxa"/>
          </w:tcPr>
          <w:p w14:paraId="1E0A3758" w14:textId="77777777" w:rsidR="00733114" w:rsidRPr="00906108" w:rsidRDefault="00733114" w:rsidP="00733114">
            <w:pPr>
              <w:tabs>
                <w:tab w:val="decimal" w:pos="641"/>
              </w:tabs>
              <w:spacing w:line="240" w:lineRule="exact"/>
              <w:ind w:right="2"/>
              <w:rPr>
                <w:rFonts w:cs="Times New Roman"/>
                <w:sz w:val="14"/>
                <w:szCs w:val="14"/>
              </w:rPr>
            </w:pPr>
          </w:p>
        </w:tc>
        <w:tc>
          <w:tcPr>
            <w:tcW w:w="720" w:type="dxa"/>
            <w:tcBorders>
              <w:bottom w:val="single" w:sz="4" w:space="0" w:color="auto"/>
            </w:tcBorders>
            <w:vAlign w:val="bottom"/>
          </w:tcPr>
          <w:p w14:paraId="08F9EF62" w14:textId="0687FDF2" w:rsidR="00733114" w:rsidRPr="00906108" w:rsidRDefault="00733114" w:rsidP="00733114">
            <w:pPr>
              <w:tabs>
                <w:tab w:val="decimal" w:pos="641"/>
              </w:tabs>
              <w:spacing w:line="240" w:lineRule="exact"/>
              <w:ind w:right="2"/>
              <w:jc w:val="both"/>
              <w:rPr>
                <w:rFonts w:cs="Times New Roman"/>
                <w:sz w:val="14"/>
                <w:szCs w:val="14"/>
                <w:cs/>
              </w:rPr>
            </w:pPr>
            <w:r w:rsidRPr="00906108">
              <w:rPr>
                <w:rFonts w:cs="Times New Roman"/>
                <w:sz w:val="14"/>
                <w:szCs w:val="14"/>
              </w:rPr>
              <w:t>556,420</w:t>
            </w:r>
          </w:p>
        </w:tc>
        <w:tc>
          <w:tcPr>
            <w:tcW w:w="90" w:type="dxa"/>
            <w:vAlign w:val="center"/>
          </w:tcPr>
          <w:p w14:paraId="77612FDB" w14:textId="77777777" w:rsidR="00733114" w:rsidRPr="00906108" w:rsidRDefault="00733114" w:rsidP="00733114">
            <w:pPr>
              <w:tabs>
                <w:tab w:val="decimal" w:pos="756"/>
                <w:tab w:val="decimal" w:pos="955"/>
              </w:tabs>
              <w:spacing w:line="240" w:lineRule="exact"/>
              <w:ind w:left="-90" w:right="-117"/>
              <w:rPr>
                <w:rFonts w:cs="Times New Roman"/>
                <w:sz w:val="14"/>
                <w:szCs w:val="14"/>
                <w:cs/>
              </w:rPr>
            </w:pPr>
          </w:p>
        </w:tc>
        <w:tc>
          <w:tcPr>
            <w:tcW w:w="755" w:type="dxa"/>
            <w:tcBorders>
              <w:bottom w:val="single" w:sz="4" w:space="0" w:color="auto"/>
            </w:tcBorders>
            <w:vAlign w:val="bottom"/>
          </w:tcPr>
          <w:p w14:paraId="6675D9AB" w14:textId="4D7DE814" w:rsidR="00733114" w:rsidRPr="00906108" w:rsidRDefault="00733114" w:rsidP="00733114">
            <w:pPr>
              <w:tabs>
                <w:tab w:val="decimal" w:pos="641"/>
              </w:tabs>
              <w:spacing w:line="240" w:lineRule="exact"/>
              <w:ind w:right="2"/>
              <w:rPr>
                <w:sz w:val="14"/>
                <w:szCs w:val="14"/>
              </w:rPr>
            </w:pPr>
            <w:r w:rsidRPr="00906108">
              <w:rPr>
                <w:sz w:val="14"/>
                <w:szCs w:val="14"/>
              </w:rPr>
              <w:t>536,969</w:t>
            </w:r>
          </w:p>
        </w:tc>
        <w:tc>
          <w:tcPr>
            <w:tcW w:w="98" w:type="dxa"/>
            <w:vAlign w:val="center"/>
          </w:tcPr>
          <w:p w14:paraId="522C71BA"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07" w:type="dxa"/>
            <w:tcBorders>
              <w:bottom w:val="single" w:sz="4" w:space="0" w:color="auto"/>
            </w:tcBorders>
            <w:vAlign w:val="center"/>
          </w:tcPr>
          <w:p w14:paraId="0E13C909" w14:textId="4F23B4C0"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rPr>
              <w:t>-</w:t>
            </w:r>
          </w:p>
        </w:tc>
        <w:tc>
          <w:tcPr>
            <w:tcW w:w="95" w:type="dxa"/>
            <w:vAlign w:val="center"/>
          </w:tcPr>
          <w:p w14:paraId="2814174B" w14:textId="77777777" w:rsidR="00733114" w:rsidRPr="00906108" w:rsidRDefault="00733114" w:rsidP="00733114">
            <w:pPr>
              <w:spacing w:line="240" w:lineRule="exact"/>
              <w:ind w:left="540" w:hanging="540"/>
              <w:jc w:val="center"/>
              <w:outlineLvl w:val="0"/>
              <w:rPr>
                <w:rFonts w:eastAsia="MS Mincho" w:cs="Times New Roman"/>
                <w:sz w:val="14"/>
                <w:szCs w:val="14"/>
                <w:cs/>
                <w:lang w:eastAsia="ja-JP"/>
              </w:rPr>
            </w:pPr>
          </w:p>
        </w:tc>
        <w:tc>
          <w:tcPr>
            <w:tcW w:w="715" w:type="dxa"/>
            <w:tcBorders>
              <w:bottom w:val="single" w:sz="4" w:space="0" w:color="auto"/>
            </w:tcBorders>
            <w:vAlign w:val="center"/>
          </w:tcPr>
          <w:p w14:paraId="25CE547E" w14:textId="3EBE638C" w:rsidR="00733114" w:rsidRPr="00906108" w:rsidRDefault="00733114" w:rsidP="00733114">
            <w:pPr>
              <w:spacing w:line="240" w:lineRule="exact"/>
              <w:ind w:firstLine="36"/>
              <w:jc w:val="center"/>
              <w:rPr>
                <w:rFonts w:cs="Times New Roman"/>
                <w:sz w:val="14"/>
                <w:szCs w:val="14"/>
                <w:cs/>
              </w:rPr>
            </w:pPr>
            <w:r w:rsidRPr="00906108">
              <w:rPr>
                <w:rFonts w:cs="Times New Roman"/>
                <w:sz w:val="14"/>
                <w:szCs w:val="14"/>
              </w:rPr>
              <w:t>-</w:t>
            </w:r>
          </w:p>
        </w:tc>
      </w:tr>
      <w:tr w:rsidR="00906108" w:rsidRPr="00906108" w14:paraId="3E2805AF" w14:textId="77777777" w:rsidTr="00581243">
        <w:trPr>
          <w:cantSplit/>
          <w:trHeight w:val="144"/>
        </w:trPr>
        <w:tc>
          <w:tcPr>
            <w:tcW w:w="2385" w:type="dxa"/>
          </w:tcPr>
          <w:p w14:paraId="208B0E73" w14:textId="77777777" w:rsidR="00733114" w:rsidRPr="00906108" w:rsidRDefault="00733114" w:rsidP="00733114">
            <w:pPr>
              <w:spacing w:line="240" w:lineRule="exact"/>
              <w:ind w:left="180" w:firstLine="90"/>
              <w:rPr>
                <w:rFonts w:cs="Times New Roman"/>
                <w:sz w:val="14"/>
                <w:szCs w:val="14"/>
                <w:cs/>
              </w:rPr>
            </w:pPr>
          </w:p>
        </w:tc>
        <w:tc>
          <w:tcPr>
            <w:tcW w:w="90" w:type="dxa"/>
          </w:tcPr>
          <w:p w14:paraId="11B60961" w14:textId="77777777" w:rsidR="00733114" w:rsidRPr="00906108" w:rsidRDefault="00733114" w:rsidP="00733114">
            <w:pPr>
              <w:spacing w:line="240" w:lineRule="exact"/>
              <w:ind w:left="27"/>
              <w:jc w:val="center"/>
              <w:rPr>
                <w:rFonts w:cs="Times New Roman"/>
                <w:sz w:val="14"/>
                <w:szCs w:val="14"/>
                <w:cs/>
                <w:lang w:val="en-GB"/>
              </w:rPr>
            </w:pPr>
          </w:p>
        </w:tc>
        <w:tc>
          <w:tcPr>
            <w:tcW w:w="1035" w:type="dxa"/>
          </w:tcPr>
          <w:p w14:paraId="0F92792D" w14:textId="77777777" w:rsidR="00733114" w:rsidRPr="00906108" w:rsidRDefault="00733114" w:rsidP="00733114">
            <w:pPr>
              <w:spacing w:line="240" w:lineRule="exact"/>
              <w:ind w:firstLine="36"/>
              <w:jc w:val="center"/>
              <w:rPr>
                <w:rFonts w:cs="Times New Roman"/>
                <w:sz w:val="14"/>
                <w:szCs w:val="14"/>
                <w:cs/>
              </w:rPr>
            </w:pPr>
          </w:p>
        </w:tc>
        <w:tc>
          <w:tcPr>
            <w:tcW w:w="90" w:type="dxa"/>
          </w:tcPr>
          <w:p w14:paraId="013F69E6" w14:textId="77777777" w:rsidR="00733114" w:rsidRPr="00906108" w:rsidRDefault="00733114" w:rsidP="00733114">
            <w:pPr>
              <w:spacing w:line="240" w:lineRule="exact"/>
              <w:ind w:firstLine="36"/>
              <w:jc w:val="center"/>
              <w:rPr>
                <w:rFonts w:cs="Times New Roman"/>
                <w:sz w:val="14"/>
                <w:szCs w:val="14"/>
                <w:cs/>
              </w:rPr>
            </w:pPr>
          </w:p>
        </w:tc>
        <w:tc>
          <w:tcPr>
            <w:tcW w:w="1157" w:type="dxa"/>
          </w:tcPr>
          <w:p w14:paraId="78CE5905" w14:textId="77777777" w:rsidR="00733114" w:rsidRPr="00906108" w:rsidRDefault="00733114" w:rsidP="00733114">
            <w:pPr>
              <w:spacing w:line="240" w:lineRule="exact"/>
              <w:ind w:firstLine="36"/>
              <w:jc w:val="center"/>
              <w:rPr>
                <w:rFonts w:cs="Times New Roman"/>
                <w:sz w:val="14"/>
                <w:szCs w:val="14"/>
                <w:cs/>
              </w:rPr>
            </w:pPr>
          </w:p>
        </w:tc>
        <w:tc>
          <w:tcPr>
            <w:tcW w:w="90" w:type="dxa"/>
          </w:tcPr>
          <w:p w14:paraId="1F3A0510" w14:textId="77777777" w:rsidR="00733114" w:rsidRPr="00906108" w:rsidRDefault="00733114" w:rsidP="00733114">
            <w:pPr>
              <w:tabs>
                <w:tab w:val="decimal" w:pos="0"/>
                <w:tab w:val="decimal" w:pos="708"/>
              </w:tabs>
              <w:spacing w:line="240" w:lineRule="exact"/>
              <w:ind w:left="-27" w:right="-8"/>
              <w:jc w:val="center"/>
              <w:rPr>
                <w:rFonts w:cs="Times New Roman"/>
                <w:sz w:val="14"/>
                <w:szCs w:val="14"/>
                <w:cs/>
              </w:rPr>
            </w:pPr>
          </w:p>
        </w:tc>
        <w:tc>
          <w:tcPr>
            <w:tcW w:w="994" w:type="dxa"/>
          </w:tcPr>
          <w:p w14:paraId="0FE0F994" w14:textId="77777777" w:rsidR="00733114" w:rsidRPr="00906108" w:rsidRDefault="00733114" w:rsidP="00733114">
            <w:pPr>
              <w:tabs>
                <w:tab w:val="decimal" w:pos="0"/>
                <w:tab w:val="decimal" w:pos="708"/>
              </w:tabs>
              <w:spacing w:line="240" w:lineRule="exact"/>
              <w:ind w:left="-27" w:right="-8"/>
              <w:jc w:val="center"/>
              <w:rPr>
                <w:rFonts w:cs="Times New Roman"/>
                <w:sz w:val="14"/>
                <w:szCs w:val="14"/>
                <w:cs/>
              </w:rPr>
            </w:pPr>
          </w:p>
        </w:tc>
        <w:tc>
          <w:tcPr>
            <w:tcW w:w="98" w:type="dxa"/>
          </w:tcPr>
          <w:p w14:paraId="44D3502C" w14:textId="77777777" w:rsidR="00733114" w:rsidRPr="00906108" w:rsidRDefault="00733114" w:rsidP="00733114">
            <w:pPr>
              <w:tabs>
                <w:tab w:val="decimal" w:pos="641"/>
              </w:tabs>
              <w:spacing w:line="240" w:lineRule="exact"/>
              <w:ind w:right="2"/>
              <w:rPr>
                <w:rFonts w:cs="Times New Roman"/>
                <w:sz w:val="14"/>
                <w:szCs w:val="14"/>
              </w:rPr>
            </w:pPr>
          </w:p>
        </w:tc>
        <w:tc>
          <w:tcPr>
            <w:tcW w:w="720" w:type="dxa"/>
            <w:tcBorders>
              <w:top w:val="single" w:sz="4" w:space="0" w:color="auto"/>
            </w:tcBorders>
          </w:tcPr>
          <w:p w14:paraId="79B784AB" w14:textId="545EEA75" w:rsidR="00733114" w:rsidRPr="00906108" w:rsidRDefault="00733114" w:rsidP="00733114">
            <w:pPr>
              <w:tabs>
                <w:tab w:val="decimal" w:pos="641"/>
              </w:tabs>
              <w:spacing w:line="240" w:lineRule="exact"/>
              <w:ind w:right="2"/>
              <w:jc w:val="both"/>
              <w:rPr>
                <w:rFonts w:cs="Times New Roman"/>
                <w:sz w:val="14"/>
                <w:szCs w:val="14"/>
                <w:cs/>
              </w:rPr>
            </w:pPr>
            <w:r w:rsidRPr="00906108">
              <w:rPr>
                <w:rFonts w:cs="Times New Roman"/>
                <w:sz w:val="14"/>
                <w:szCs w:val="14"/>
              </w:rPr>
              <w:t>2,196,263</w:t>
            </w:r>
          </w:p>
        </w:tc>
        <w:tc>
          <w:tcPr>
            <w:tcW w:w="90" w:type="dxa"/>
          </w:tcPr>
          <w:p w14:paraId="1069886A" w14:textId="77777777" w:rsidR="00733114" w:rsidRPr="00906108" w:rsidRDefault="00733114" w:rsidP="00733114">
            <w:pPr>
              <w:tabs>
                <w:tab w:val="decimal" w:pos="610"/>
                <w:tab w:val="decimal" w:pos="756"/>
                <w:tab w:val="decimal" w:pos="955"/>
              </w:tabs>
              <w:spacing w:line="240" w:lineRule="exact"/>
              <w:ind w:right="-117"/>
              <w:rPr>
                <w:rFonts w:cs="Times New Roman"/>
                <w:sz w:val="14"/>
                <w:szCs w:val="14"/>
                <w:cs/>
              </w:rPr>
            </w:pPr>
          </w:p>
        </w:tc>
        <w:tc>
          <w:tcPr>
            <w:tcW w:w="755" w:type="dxa"/>
            <w:tcBorders>
              <w:top w:val="single" w:sz="4" w:space="0" w:color="auto"/>
            </w:tcBorders>
          </w:tcPr>
          <w:p w14:paraId="3BA2FA63" w14:textId="723D15A3" w:rsidR="00733114" w:rsidRPr="00906108" w:rsidRDefault="00733114" w:rsidP="00733114">
            <w:pPr>
              <w:tabs>
                <w:tab w:val="decimal" w:pos="641"/>
              </w:tabs>
              <w:spacing w:line="240" w:lineRule="exact"/>
              <w:ind w:right="2"/>
              <w:rPr>
                <w:rFonts w:cs="Times New Roman"/>
                <w:sz w:val="14"/>
                <w:szCs w:val="14"/>
                <w:cs/>
              </w:rPr>
            </w:pPr>
            <w:r w:rsidRPr="00906108">
              <w:rPr>
                <w:sz w:val="14"/>
                <w:szCs w:val="14"/>
              </w:rPr>
              <w:t>2</w:t>
            </w:r>
            <w:r w:rsidRPr="00906108">
              <w:rPr>
                <w:rFonts w:cs="Times New Roman"/>
                <w:sz w:val="14"/>
                <w:szCs w:val="14"/>
              </w:rPr>
              <w:t>,</w:t>
            </w:r>
            <w:r w:rsidRPr="00906108">
              <w:rPr>
                <w:sz w:val="14"/>
                <w:szCs w:val="14"/>
              </w:rPr>
              <w:t>539</w:t>
            </w:r>
            <w:r w:rsidRPr="00906108">
              <w:rPr>
                <w:rFonts w:cs="Times New Roman"/>
                <w:sz w:val="14"/>
                <w:szCs w:val="14"/>
              </w:rPr>
              <w:t>,</w:t>
            </w:r>
            <w:r w:rsidRPr="00906108">
              <w:rPr>
                <w:sz w:val="14"/>
                <w:szCs w:val="14"/>
              </w:rPr>
              <w:t>976</w:t>
            </w:r>
          </w:p>
        </w:tc>
        <w:tc>
          <w:tcPr>
            <w:tcW w:w="98" w:type="dxa"/>
          </w:tcPr>
          <w:p w14:paraId="766C846C" w14:textId="77777777" w:rsidR="00733114" w:rsidRPr="00906108" w:rsidRDefault="00733114" w:rsidP="00733114">
            <w:pPr>
              <w:tabs>
                <w:tab w:val="decimal" w:pos="610"/>
              </w:tabs>
              <w:spacing w:line="240" w:lineRule="exact"/>
              <w:jc w:val="center"/>
              <w:rPr>
                <w:rFonts w:cs="Times New Roman"/>
                <w:sz w:val="14"/>
                <w:szCs w:val="14"/>
                <w:cs/>
              </w:rPr>
            </w:pPr>
          </w:p>
        </w:tc>
        <w:tc>
          <w:tcPr>
            <w:tcW w:w="707" w:type="dxa"/>
            <w:tcBorders>
              <w:top w:val="single" w:sz="4" w:space="0" w:color="auto"/>
            </w:tcBorders>
          </w:tcPr>
          <w:p w14:paraId="3C2128FB" w14:textId="492A971A" w:rsidR="00733114" w:rsidRPr="00906108" w:rsidRDefault="00733114" w:rsidP="00733114">
            <w:pPr>
              <w:tabs>
                <w:tab w:val="decimal" w:pos="610"/>
              </w:tabs>
              <w:spacing w:line="240" w:lineRule="exact"/>
              <w:ind w:right="78"/>
              <w:jc w:val="right"/>
              <w:rPr>
                <w:rFonts w:cs="Times New Roman"/>
                <w:sz w:val="14"/>
                <w:szCs w:val="14"/>
                <w:cs/>
              </w:rPr>
            </w:pPr>
            <w:r w:rsidRPr="00906108">
              <w:rPr>
                <w:rFonts w:cs="Times New Roman"/>
                <w:sz w:val="14"/>
                <w:szCs w:val="14"/>
              </w:rPr>
              <w:t>145,630</w:t>
            </w:r>
          </w:p>
        </w:tc>
        <w:tc>
          <w:tcPr>
            <w:tcW w:w="95" w:type="dxa"/>
          </w:tcPr>
          <w:p w14:paraId="5F2E07DD" w14:textId="77777777" w:rsidR="00733114" w:rsidRPr="00906108" w:rsidRDefault="00733114" w:rsidP="00733114">
            <w:pPr>
              <w:tabs>
                <w:tab w:val="decimal" w:pos="610"/>
              </w:tabs>
              <w:spacing w:line="240" w:lineRule="exact"/>
              <w:ind w:right="-8"/>
              <w:jc w:val="center"/>
              <w:rPr>
                <w:rFonts w:cs="Times New Roman"/>
                <w:sz w:val="14"/>
                <w:szCs w:val="14"/>
                <w:cs/>
              </w:rPr>
            </w:pPr>
          </w:p>
        </w:tc>
        <w:tc>
          <w:tcPr>
            <w:tcW w:w="715" w:type="dxa"/>
            <w:tcBorders>
              <w:top w:val="single" w:sz="4" w:space="0" w:color="auto"/>
            </w:tcBorders>
          </w:tcPr>
          <w:p w14:paraId="03F08B98" w14:textId="28FDC422" w:rsidR="00733114" w:rsidRPr="00906108" w:rsidRDefault="00733114" w:rsidP="00733114">
            <w:pPr>
              <w:tabs>
                <w:tab w:val="decimal" w:pos="610"/>
              </w:tabs>
              <w:spacing w:line="240" w:lineRule="exact"/>
              <w:rPr>
                <w:rFonts w:cs="Times New Roman"/>
                <w:sz w:val="14"/>
                <w:szCs w:val="14"/>
                <w:cs/>
              </w:rPr>
            </w:pPr>
            <w:r w:rsidRPr="00906108">
              <w:rPr>
                <w:sz w:val="14"/>
                <w:szCs w:val="14"/>
              </w:rPr>
              <w:t>451</w:t>
            </w:r>
            <w:r w:rsidRPr="00906108">
              <w:rPr>
                <w:rFonts w:cs="Times New Roman"/>
                <w:sz w:val="14"/>
                <w:szCs w:val="14"/>
              </w:rPr>
              <w:t>,</w:t>
            </w:r>
            <w:r w:rsidRPr="00906108">
              <w:rPr>
                <w:sz w:val="14"/>
                <w:szCs w:val="14"/>
              </w:rPr>
              <w:t>311</w:t>
            </w:r>
          </w:p>
        </w:tc>
      </w:tr>
      <w:tr w:rsidR="00906108" w:rsidRPr="00906108" w14:paraId="561C4747" w14:textId="77777777" w:rsidTr="00581243">
        <w:trPr>
          <w:cantSplit/>
          <w:trHeight w:val="57"/>
        </w:trPr>
        <w:tc>
          <w:tcPr>
            <w:tcW w:w="3510" w:type="dxa"/>
            <w:gridSpan w:val="3"/>
          </w:tcPr>
          <w:p w14:paraId="206EDEA5" w14:textId="0420D9CF" w:rsidR="00733114" w:rsidRPr="00906108" w:rsidRDefault="00733114" w:rsidP="00733114">
            <w:pPr>
              <w:spacing w:line="240" w:lineRule="exact"/>
              <w:ind w:left="180"/>
              <w:rPr>
                <w:rFonts w:cs="Times New Roman"/>
                <w:sz w:val="14"/>
                <w:szCs w:val="14"/>
              </w:rPr>
            </w:pPr>
            <w:r w:rsidRPr="00906108">
              <w:rPr>
                <w:rFonts w:cs="Times New Roman"/>
                <w:sz w:val="14"/>
                <w:szCs w:val="14"/>
                <w:u w:val="single"/>
              </w:rPr>
              <w:t>Less</w:t>
            </w:r>
            <w:r w:rsidRPr="00906108">
              <w:rPr>
                <w:rFonts w:cs="Times New Roman"/>
                <w:sz w:val="14"/>
                <w:szCs w:val="14"/>
              </w:rPr>
              <w:t xml:space="preserve"> Current portion </w:t>
            </w:r>
          </w:p>
        </w:tc>
        <w:tc>
          <w:tcPr>
            <w:tcW w:w="90" w:type="dxa"/>
          </w:tcPr>
          <w:p w14:paraId="58603223" w14:textId="77777777" w:rsidR="00733114" w:rsidRPr="00906108" w:rsidRDefault="00733114" w:rsidP="00733114">
            <w:pPr>
              <w:spacing w:line="240" w:lineRule="exact"/>
              <w:ind w:left="441" w:hanging="441"/>
              <w:jc w:val="center"/>
              <w:outlineLvl w:val="0"/>
              <w:rPr>
                <w:rFonts w:cs="Times New Roman"/>
                <w:sz w:val="14"/>
                <w:szCs w:val="14"/>
              </w:rPr>
            </w:pPr>
          </w:p>
        </w:tc>
        <w:tc>
          <w:tcPr>
            <w:tcW w:w="1157" w:type="dxa"/>
          </w:tcPr>
          <w:p w14:paraId="7D704C84" w14:textId="77777777" w:rsidR="00733114" w:rsidRPr="00906108" w:rsidRDefault="00733114" w:rsidP="00733114">
            <w:pPr>
              <w:spacing w:line="240" w:lineRule="exact"/>
              <w:ind w:left="441" w:hanging="441"/>
              <w:jc w:val="center"/>
              <w:outlineLvl w:val="0"/>
              <w:rPr>
                <w:rFonts w:cs="Times New Roman"/>
                <w:sz w:val="14"/>
                <w:szCs w:val="14"/>
              </w:rPr>
            </w:pPr>
          </w:p>
        </w:tc>
        <w:tc>
          <w:tcPr>
            <w:tcW w:w="90" w:type="dxa"/>
          </w:tcPr>
          <w:p w14:paraId="5834620E" w14:textId="77777777" w:rsidR="00733114" w:rsidRPr="00906108" w:rsidRDefault="00733114" w:rsidP="00733114">
            <w:pPr>
              <w:tabs>
                <w:tab w:val="decimal" w:pos="0"/>
                <w:tab w:val="decimal" w:pos="708"/>
              </w:tabs>
              <w:spacing w:line="240" w:lineRule="exact"/>
              <w:ind w:left="-27" w:right="-8"/>
              <w:jc w:val="center"/>
              <w:rPr>
                <w:rFonts w:cs="Times New Roman"/>
                <w:sz w:val="14"/>
                <w:szCs w:val="14"/>
              </w:rPr>
            </w:pPr>
          </w:p>
        </w:tc>
        <w:tc>
          <w:tcPr>
            <w:tcW w:w="994" w:type="dxa"/>
          </w:tcPr>
          <w:p w14:paraId="6CA2A7E6" w14:textId="77777777" w:rsidR="00733114" w:rsidRPr="00906108" w:rsidRDefault="00733114" w:rsidP="00733114">
            <w:pPr>
              <w:tabs>
                <w:tab w:val="decimal" w:pos="0"/>
                <w:tab w:val="decimal" w:pos="708"/>
              </w:tabs>
              <w:spacing w:line="240" w:lineRule="exact"/>
              <w:ind w:left="-27" w:right="-8"/>
              <w:jc w:val="center"/>
              <w:rPr>
                <w:rFonts w:cs="Times New Roman"/>
                <w:sz w:val="14"/>
                <w:szCs w:val="14"/>
              </w:rPr>
            </w:pPr>
          </w:p>
        </w:tc>
        <w:tc>
          <w:tcPr>
            <w:tcW w:w="98" w:type="dxa"/>
          </w:tcPr>
          <w:p w14:paraId="37100337" w14:textId="77777777" w:rsidR="00733114" w:rsidRPr="00906108" w:rsidRDefault="00733114" w:rsidP="00733114">
            <w:pPr>
              <w:tabs>
                <w:tab w:val="decimal" w:pos="641"/>
              </w:tabs>
              <w:spacing w:line="240" w:lineRule="exact"/>
              <w:ind w:right="2"/>
              <w:rPr>
                <w:rFonts w:cs="Times New Roman"/>
                <w:sz w:val="14"/>
                <w:szCs w:val="14"/>
              </w:rPr>
            </w:pPr>
          </w:p>
        </w:tc>
        <w:tc>
          <w:tcPr>
            <w:tcW w:w="720" w:type="dxa"/>
            <w:tcBorders>
              <w:bottom w:val="single" w:sz="4" w:space="0" w:color="auto"/>
            </w:tcBorders>
          </w:tcPr>
          <w:p w14:paraId="7C5814BE" w14:textId="3720BE54" w:rsidR="00733114" w:rsidRPr="00906108" w:rsidRDefault="00733114" w:rsidP="00733114">
            <w:pPr>
              <w:tabs>
                <w:tab w:val="decimal" w:pos="641"/>
              </w:tabs>
              <w:spacing w:line="240" w:lineRule="exact"/>
              <w:ind w:right="2"/>
              <w:jc w:val="both"/>
              <w:rPr>
                <w:rFonts w:cs="Times New Roman"/>
                <w:sz w:val="14"/>
                <w:szCs w:val="14"/>
              </w:rPr>
            </w:pPr>
            <w:r w:rsidRPr="00906108">
              <w:rPr>
                <w:rFonts w:cs="Times New Roman"/>
                <w:sz w:val="14"/>
                <w:szCs w:val="14"/>
              </w:rPr>
              <w:t>(229,928)</w:t>
            </w:r>
          </w:p>
        </w:tc>
        <w:tc>
          <w:tcPr>
            <w:tcW w:w="90" w:type="dxa"/>
          </w:tcPr>
          <w:p w14:paraId="5A20ACF7" w14:textId="77777777" w:rsidR="00733114" w:rsidRPr="00906108" w:rsidRDefault="00733114" w:rsidP="00733114">
            <w:pPr>
              <w:tabs>
                <w:tab w:val="decimal" w:pos="610"/>
              </w:tabs>
              <w:spacing w:line="240" w:lineRule="exact"/>
              <w:jc w:val="center"/>
              <w:rPr>
                <w:rFonts w:cs="Times New Roman"/>
                <w:sz w:val="14"/>
                <w:szCs w:val="14"/>
                <w:cs/>
              </w:rPr>
            </w:pPr>
          </w:p>
        </w:tc>
        <w:tc>
          <w:tcPr>
            <w:tcW w:w="755" w:type="dxa"/>
            <w:tcBorders>
              <w:bottom w:val="single" w:sz="4" w:space="0" w:color="auto"/>
            </w:tcBorders>
          </w:tcPr>
          <w:p w14:paraId="329867F5" w14:textId="161090DB" w:rsidR="00733114" w:rsidRPr="00906108" w:rsidRDefault="00733114" w:rsidP="00733114">
            <w:pPr>
              <w:tabs>
                <w:tab w:val="decimal" w:pos="641"/>
              </w:tabs>
              <w:spacing w:line="240" w:lineRule="exact"/>
              <w:ind w:right="2"/>
              <w:rPr>
                <w:rFonts w:cs="Times New Roman"/>
                <w:sz w:val="14"/>
                <w:szCs w:val="14"/>
                <w:cs/>
              </w:rPr>
            </w:pPr>
            <w:r w:rsidRPr="00906108">
              <w:rPr>
                <w:rFonts w:cs="Times New Roman"/>
                <w:sz w:val="14"/>
                <w:szCs w:val="14"/>
              </w:rPr>
              <w:t>(</w:t>
            </w:r>
            <w:r w:rsidRPr="00906108">
              <w:rPr>
                <w:sz w:val="14"/>
                <w:szCs w:val="14"/>
              </w:rPr>
              <w:t>552</w:t>
            </w:r>
            <w:r w:rsidRPr="00906108">
              <w:rPr>
                <w:rFonts w:cs="Times New Roman"/>
                <w:sz w:val="14"/>
                <w:szCs w:val="14"/>
              </w:rPr>
              <w:t>,</w:t>
            </w:r>
            <w:r w:rsidRPr="00906108">
              <w:rPr>
                <w:sz w:val="14"/>
                <w:szCs w:val="14"/>
              </w:rPr>
              <w:t>109</w:t>
            </w:r>
            <w:r w:rsidRPr="00906108">
              <w:rPr>
                <w:rFonts w:cs="Times New Roman"/>
                <w:sz w:val="14"/>
                <w:szCs w:val="14"/>
              </w:rPr>
              <w:t>)</w:t>
            </w:r>
          </w:p>
        </w:tc>
        <w:tc>
          <w:tcPr>
            <w:tcW w:w="98" w:type="dxa"/>
          </w:tcPr>
          <w:p w14:paraId="1BD8EEE2" w14:textId="77777777" w:rsidR="00733114" w:rsidRPr="00906108" w:rsidRDefault="00733114" w:rsidP="00733114">
            <w:pPr>
              <w:tabs>
                <w:tab w:val="decimal" w:pos="610"/>
              </w:tabs>
              <w:spacing w:line="240" w:lineRule="exact"/>
              <w:ind w:left="441" w:hanging="441"/>
              <w:jc w:val="center"/>
              <w:outlineLvl w:val="0"/>
              <w:rPr>
                <w:rFonts w:cs="Times New Roman"/>
                <w:sz w:val="14"/>
                <w:szCs w:val="14"/>
                <w:cs/>
              </w:rPr>
            </w:pPr>
          </w:p>
        </w:tc>
        <w:tc>
          <w:tcPr>
            <w:tcW w:w="707" w:type="dxa"/>
            <w:tcBorders>
              <w:bottom w:val="single" w:sz="4" w:space="0" w:color="auto"/>
            </w:tcBorders>
            <w:vAlign w:val="bottom"/>
          </w:tcPr>
          <w:p w14:paraId="6C511583" w14:textId="26B19D1B" w:rsidR="00733114" w:rsidRPr="00906108" w:rsidRDefault="00733114" w:rsidP="00733114">
            <w:pPr>
              <w:tabs>
                <w:tab w:val="decimal" w:pos="610"/>
              </w:tabs>
              <w:spacing w:line="240" w:lineRule="exact"/>
              <w:ind w:right="2"/>
              <w:jc w:val="both"/>
              <w:rPr>
                <w:rFonts w:cs="Times New Roman"/>
                <w:sz w:val="14"/>
                <w:szCs w:val="14"/>
                <w:cs/>
              </w:rPr>
            </w:pPr>
            <w:r w:rsidRPr="00906108">
              <w:rPr>
                <w:rFonts w:cs="Times New Roman"/>
                <w:sz w:val="14"/>
                <w:szCs w:val="14"/>
              </w:rPr>
              <w:t>(145,630)</w:t>
            </w:r>
          </w:p>
        </w:tc>
        <w:tc>
          <w:tcPr>
            <w:tcW w:w="95" w:type="dxa"/>
          </w:tcPr>
          <w:p w14:paraId="7DB33261" w14:textId="77777777" w:rsidR="00733114" w:rsidRPr="00906108" w:rsidRDefault="00733114" w:rsidP="00733114">
            <w:pPr>
              <w:tabs>
                <w:tab w:val="decimal" w:pos="610"/>
              </w:tabs>
              <w:spacing w:line="240" w:lineRule="exact"/>
              <w:ind w:left="540" w:hanging="540"/>
              <w:jc w:val="center"/>
              <w:outlineLvl w:val="0"/>
              <w:rPr>
                <w:rFonts w:eastAsia="MS Mincho" w:cs="Times New Roman"/>
                <w:sz w:val="14"/>
                <w:szCs w:val="14"/>
                <w:cs/>
                <w:lang w:eastAsia="ja-JP"/>
              </w:rPr>
            </w:pPr>
          </w:p>
        </w:tc>
        <w:tc>
          <w:tcPr>
            <w:tcW w:w="715" w:type="dxa"/>
            <w:tcBorders>
              <w:bottom w:val="single" w:sz="4" w:space="0" w:color="auto"/>
            </w:tcBorders>
            <w:vAlign w:val="bottom"/>
          </w:tcPr>
          <w:p w14:paraId="5EA0B3BD" w14:textId="334EFC71" w:rsidR="00733114" w:rsidRPr="00906108" w:rsidRDefault="00733114" w:rsidP="00733114">
            <w:pPr>
              <w:tabs>
                <w:tab w:val="decimal" w:pos="610"/>
              </w:tabs>
              <w:spacing w:line="240" w:lineRule="exact"/>
              <w:rPr>
                <w:rFonts w:cs="Times New Roman"/>
                <w:sz w:val="14"/>
                <w:szCs w:val="14"/>
                <w:cs/>
              </w:rPr>
            </w:pPr>
            <w:r w:rsidRPr="00906108">
              <w:rPr>
                <w:rFonts w:cs="Times New Roman"/>
                <w:sz w:val="14"/>
                <w:szCs w:val="14"/>
              </w:rPr>
              <w:t>(</w:t>
            </w:r>
            <w:r w:rsidRPr="00906108">
              <w:rPr>
                <w:sz w:val="14"/>
                <w:szCs w:val="14"/>
              </w:rPr>
              <w:t>451</w:t>
            </w:r>
            <w:r w:rsidRPr="00906108">
              <w:rPr>
                <w:rFonts w:cs="Times New Roman"/>
                <w:sz w:val="14"/>
                <w:szCs w:val="14"/>
              </w:rPr>
              <w:t>,</w:t>
            </w:r>
            <w:r w:rsidRPr="00906108">
              <w:rPr>
                <w:sz w:val="14"/>
                <w:szCs w:val="14"/>
              </w:rPr>
              <w:t>311</w:t>
            </w:r>
            <w:r w:rsidRPr="00906108">
              <w:rPr>
                <w:rFonts w:cs="Times New Roman"/>
                <w:sz w:val="14"/>
                <w:szCs w:val="14"/>
              </w:rPr>
              <w:t>)</w:t>
            </w:r>
          </w:p>
        </w:tc>
      </w:tr>
      <w:tr w:rsidR="00906108" w:rsidRPr="00906108" w14:paraId="77570428" w14:textId="77777777" w:rsidTr="00581243">
        <w:trPr>
          <w:cantSplit/>
          <w:trHeight w:val="47"/>
        </w:trPr>
        <w:tc>
          <w:tcPr>
            <w:tcW w:w="5841" w:type="dxa"/>
            <w:gridSpan w:val="7"/>
          </w:tcPr>
          <w:p w14:paraId="15E76508" w14:textId="3CCAA8D6" w:rsidR="00733114" w:rsidRPr="00906108" w:rsidRDefault="00733114" w:rsidP="00733114">
            <w:pPr>
              <w:spacing w:line="240" w:lineRule="exact"/>
              <w:rPr>
                <w:rFonts w:cs="Times New Roman"/>
                <w:sz w:val="14"/>
                <w:szCs w:val="14"/>
              </w:rPr>
            </w:pPr>
            <w:r w:rsidRPr="00906108">
              <w:rPr>
                <w:rFonts w:cs="Times New Roman"/>
                <w:sz w:val="14"/>
                <w:szCs w:val="14"/>
                <w:lang w:val="en-GB"/>
              </w:rPr>
              <w:t xml:space="preserve">              Long-term borrowings from financial institutions, net of current portion</w:t>
            </w:r>
          </w:p>
        </w:tc>
        <w:tc>
          <w:tcPr>
            <w:tcW w:w="98" w:type="dxa"/>
          </w:tcPr>
          <w:p w14:paraId="691BAF82" w14:textId="77777777" w:rsidR="00733114" w:rsidRPr="00906108" w:rsidRDefault="00733114" w:rsidP="00733114">
            <w:pPr>
              <w:tabs>
                <w:tab w:val="decimal" w:pos="641"/>
              </w:tabs>
              <w:spacing w:line="240" w:lineRule="exact"/>
              <w:ind w:right="2"/>
              <w:rPr>
                <w:rFonts w:cs="Times New Roman"/>
                <w:sz w:val="14"/>
                <w:szCs w:val="14"/>
              </w:rPr>
            </w:pPr>
          </w:p>
        </w:tc>
        <w:tc>
          <w:tcPr>
            <w:tcW w:w="720" w:type="dxa"/>
            <w:tcBorders>
              <w:top w:val="single" w:sz="4" w:space="0" w:color="auto"/>
              <w:bottom w:val="double" w:sz="4" w:space="0" w:color="auto"/>
            </w:tcBorders>
          </w:tcPr>
          <w:p w14:paraId="6628F2A1" w14:textId="363A7365" w:rsidR="00733114" w:rsidRPr="00906108" w:rsidRDefault="00733114" w:rsidP="00733114">
            <w:pPr>
              <w:tabs>
                <w:tab w:val="decimal" w:pos="641"/>
              </w:tabs>
              <w:spacing w:line="240" w:lineRule="exact"/>
              <w:ind w:right="2"/>
              <w:jc w:val="both"/>
              <w:rPr>
                <w:rFonts w:cs="Times New Roman"/>
                <w:sz w:val="14"/>
                <w:szCs w:val="14"/>
                <w:cs/>
              </w:rPr>
            </w:pPr>
            <w:r w:rsidRPr="00906108">
              <w:rPr>
                <w:rFonts w:cs="Times New Roman"/>
                <w:sz w:val="14"/>
                <w:szCs w:val="14"/>
              </w:rPr>
              <w:t>1,966,335</w:t>
            </w:r>
          </w:p>
        </w:tc>
        <w:tc>
          <w:tcPr>
            <w:tcW w:w="90" w:type="dxa"/>
          </w:tcPr>
          <w:p w14:paraId="4BF0F39D" w14:textId="77777777" w:rsidR="00733114" w:rsidRPr="00906108" w:rsidRDefault="00733114" w:rsidP="00733114">
            <w:pPr>
              <w:tabs>
                <w:tab w:val="decimal" w:pos="610"/>
              </w:tabs>
              <w:spacing w:line="240" w:lineRule="exact"/>
              <w:jc w:val="center"/>
              <w:rPr>
                <w:rFonts w:cs="Times New Roman"/>
                <w:sz w:val="14"/>
                <w:szCs w:val="14"/>
                <w:cs/>
              </w:rPr>
            </w:pPr>
          </w:p>
        </w:tc>
        <w:tc>
          <w:tcPr>
            <w:tcW w:w="755" w:type="dxa"/>
            <w:tcBorders>
              <w:top w:val="single" w:sz="4" w:space="0" w:color="auto"/>
              <w:bottom w:val="double" w:sz="4" w:space="0" w:color="auto"/>
            </w:tcBorders>
          </w:tcPr>
          <w:p w14:paraId="75BEA1CD" w14:textId="7962DADA" w:rsidR="00733114" w:rsidRPr="00906108" w:rsidRDefault="00733114" w:rsidP="00733114">
            <w:pPr>
              <w:tabs>
                <w:tab w:val="decimal" w:pos="641"/>
              </w:tabs>
              <w:spacing w:line="240" w:lineRule="exact"/>
              <w:ind w:right="2"/>
              <w:rPr>
                <w:rFonts w:cs="Times New Roman"/>
                <w:sz w:val="14"/>
                <w:szCs w:val="14"/>
                <w:cs/>
              </w:rPr>
            </w:pPr>
            <w:r w:rsidRPr="00906108">
              <w:rPr>
                <w:sz w:val="14"/>
                <w:szCs w:val="14"/>
              </w:rPr>
              <w:t>1</w:t>
            </w:r>
            <w:r w:rsidRPr="00906108">
              <w:rPr>
                <w:rFonts w:cs="Times New Roman"/>
                <w:sz w:val="14"/>
                <w:szCs w:val="14"/>
              </w:rPr>
              <w:t>,</w:t>
            </w:r>
            <w:r w:rsidRPr="00906108">
              <w:rPr>
                <w:sz w:val="14"/>
                <w:szCs w:val="14"/>
              </w:rPr>
              <w:t>987</w:t>
            </w:r>
            <w:r w:rsidRPr="00906108">
              <w:rPr>
                <w:rFonts w:cs="Times New Roman"/>
                <w:sz w:val="14"/>
                <w:szCs w:val="14"/>
              </w:rPr>
              <w:t>,</w:t>
            </w:r>
            <w:r w:rsidRPr="00906108">
              <w:rPr>
                <w:sz w:val="14"/>
                <w:szCs w:val="14"/>
              </w:rPr>
              <w:t>867</w:t>
            </w:r>
          </w:p>
        </w:tc>
        <w:tc>
          <w:tcPr>
            <w:tcW w:w="98" w:type="dxa"/>
          </w:tcPr>
          <w:p w14:paraId="2D523886" w14:textId="77777777" w:rsidR="00733114" w:rsidRPr="00906108" w:rsidRDefault="00733114" w:rsidP="00733114">
            <w:pPr>
              <w:tabs>
                <w:tab w:val="decimal" w:pos="610"/>
              </w:tabs>
              <w:spacing w:before="100" w:beforeAutospacing="1" w:line="240" w:lineRule="exact"/>
              <w:ind w:right="2" w:hanging="441"/>
              <w:jc w:val="both"/>
              <w:outlineLvl w:val="0"/>
              <w:rPr>
                <w:rFonts w:cs="Times New Roman"/>
                <w:sz w:val="14"/>
                <w:szCs w:val="14"/>
                <w:cs/>
              </w:rPr>
            </w:pPr>
          </w:p>
        </w:tc>
        <w:tc>
          <w:tcPr>
            <w:tcW w:w="707" w:type="dxa"/>
            <w:tcBorders>
              <w:bottom w:val="double" w:sz="4" w:space="0" w:color="auto"/>
            </w:tcBorders>
          </w:tcPr>
          <w:p w14:paraId="464F3AAE" w14:textId="06E4D4F3" w:rsidR="00733114" w:rsidRPr="00906108" w:rsidRDefault="00733114" w:rsidP="00733114">
            <w:pPr>
              <w:tabs>
                <w:tab w:val="decimal" w:pos="412"/>
              </w:tabs>
              <w:spacing w:line="240" w:lineRule="exact"/>
              <w:ind w:right="2"/>
              <w:jc w:val="both"/>
              <w:rPr>
                <w:rFonts w:cs="Times New Roman"/>
                <w:sz w:val="14"/>
                <w:szCs w:val="14"/>
                <w:cs/>
              </w:rPr>
            </w:pPr>
            <w:r w:rsidRPr="00906108">
              <w:rPr>
                <w:rFonts w:cs="Times New Roman"/>
                <w:sz w:val="14"/>
                <w:szCs w:val="14"/>
              </w:rPr>
              <w:t>-</w:t>
            </w:r>
          </w:p>
        </w:tc>
        <w:tc>
          <w:tcPr>
            <w:tcW w:w="95" w:type="dxa"/>
          </w:tcPr>
          <w:p w14:paraId="688B026B" w14:textId="77777777" w:rsidR="00733114" w:rsidRPr="00906108" w:rsidRDefault="00733114" w:rsidP="00733114">
            <w:pPr>
              <w:tabs>
                <w:tab w:val="decimal" w:pos="610"/>
              </w:tabs>
              <w:spacing w:line="240" w:lineRule="exact"/>
              <w:jc w:val="right"/>
              <w:rPr>
                <w:rFonts w:cs="Times New Roman"/>
                <w:sz w:val="14"/>
                <w:szCs w:val="14"/>
                <w:cs/>
              </w:rPr>
            </w:pPr>
          </w:p>
        </w:tc>
        <w:tc>
          <w:tcPr>
            <w:tcW w:w="715" w:type="dxa"/>
            <w:tcBorders>
              <w:bottom w:val="double" w:sz="4" w:space="0" w:color="auto"/>
            </w:tcBorders>
          </w:tcPr>
          <w:p w14:paraId="37E8C193" w14:textId="235E9E59" w:rsidR="00733114" w:rsidRPr="00906108" w:rsidRDefault="00733114" w:rsidP="00733114">
            <w:pPr>
              <w:tabs>
                <w:tab w:val="decimal" w:pos="412"/>
              </w:tabs>
              <w:spacing w:line="240" w:lineRule="exact"/>
              <w:ind w:right="2"/>
              <w:jc w:val="both"/>
              <w:rPr>
                <w:rFonts w:cs="Times New Roman"/>
                <w:sz w:val="14"/>
                <w:szCs w:val="14"/>
                <w:cs/>
              </w:rPr>
            </w:pPr>
            <w:r w:rsidRPr="00906108">
              <w:rPr>
                <w:rFonts w:cs="Times New Roman"/>
                <w:sz w:val="14"/>
                <w:szCs w:val="14"/>
              </w:rPr>
              <w:t>-</w:t>
            </w:r>
          </w:p>
        </w:tc>
      </w:tr>
    </w:tbl>
    <w:p w14:paraId="30D29EFE" w14:textId="77777777" w:rsidR="00CF731B" w:rsidRPr="00906108" w:rsidRDefault="00CF731B" w:rsidP="00A92D4C">
      <w:pPr>
        <w:spacing w:before="240" w:after="240"/>
        <w:ind w:left="1170"/>
        <w:rPr>
          <w:rFonts w:cs="Times New Roman"/>
          <w:b/>
          <w:bCs/>
          <w:spacing w:val="-12"/>
        </w:rPr>
      </w:pPr>
      <w:r w:rsidRPr="00906108">
        <w:rPr>
          <w:rFonts w:cs="Times New Roman"/>
          <w:b/>
          <w:bCs/>
          <w:spacing w:val="-12"/>
          <w:cs/>
        </w:rPr>
        <w:t>The Company</w:t>
      </w:r>
    </w:p>
    <w:p w14:paraId="7449DB95" w14:textId="4FC81D32" w:rsidR="00404180" w:rsidRPr="00906108" w:rsidRDefault="00404180" w:rsidP="00A92D4C">
      <w:pPr>
        <w:spacing w:after="240"/>
        <w:ind w:left="1170"/>
        <w:jc w:val="thaiDistribute"/>
        <w:rPr>
          <w:rFonts w:cs="Times New Roman"/>
          <w:spacing w:val="-8"/>
        </w:rPr>
      </w:pPr>
      <w:r w:rsidRPr="00906108">
        <w:rPr>
          <w:rFonts w:cs="Times New Roman"/>
          <w:spacing w:val="-8"/>
        </w:rPr>
        <w:t xml:space="preserve">As </w:t>
      </w:r>
      <w:proofErr w:type="gramStart"/>
      <w:r w:rsidRPr="00906108">
        <w:rPr>
          <w:rFonts w:cs="Times New Roman"/>
          <w:spacing w:val="-8"/>
        </w:rPr>
        <w:t>at</w:t>
      </w:r>
      <w:proofErr w:type="gramEnd"/>
      <w:r w:rsidRPr="00906108">
        <w:rPr>
          <w:rFonts w:cs="Times New Roman"/>
          <w:spacing w:val="-8"/>
        </w:rPr>
        <w:t xml:space="preserve"> December </w:t>
      </w:r>
      <w:r w:rsidR="00B44747" w:rsidRPr="00906108">
        <w:rPr>
          <w:spacing w:val="-8"/>
        </w:rPr>
        <w:t>31</w:t>
      </w:r>
      <w:r w:rsidRPr="00906108">
        <w:rPr>
          <w:rFonts w:cs="Times New Roman"/>
          <w:spacing w:val="-8"/>
        </w:rPr>
        <w:t>,</w:t>
      </w:r>
      <w:r w:rsidR="005831B1" w:rsidRPr="00906108">
        <w:rPr>
          <w:rFonts w:cs="Times New Roman"/>
          <w:spacing w:val="-8"/>
        </w:rPr>
        <w:t xml:space="preserve"> </w:t>
      </w:r>
      <w:r w:rsidR="00B44747" w:rsidRPr="00906108">
        <w:rPr>
          <w:spacing w:val="-8"/>
        </w:rPr>
        <w:t>202</w:t>
      </w:r>
      <w:r w:rsidR="00A92D4C" w:rsidRPr="00906108">
        <w:rPr>
          <w:spacing w:val="-8"/>
        </w:rPr>
        <w:t>4</w:t>
      </w:r>
      <w:r w:rsidRPr="00906108">
        <w:rPr>
          <w:rFonts w:cs="Times New Roman"/>
          <w:spacing w:val="-8"/>
        </w:rPr>
        <w:t xml:space="preserve">, the Company’s short-term borrowings from financial institutions of Baht </w:t>
      </w:r>
      <w:r w:rsidR="00B44747" w:rsidRPr="00906108">
        <w:rPr>
          <w:spacing w:val="-8"/>
        </w:rPr>
        <w:t>50</w:t>
      </w:r>
      <w:r w:rsidR="00920764" w:rsidRPr="00906108">
        <w:rPr>
          <w:spacing w:val="-8"/>
        </w:rPr>
        <w:t>.00</w:t>
      </w:r>
      <w:r w:rsidRPr="00906108">
        <w:rPr>
          <w:rFonts w:cs="Times New Roman"/>
          <w:spacing w:val="-8"/>
        </w:rPr>
        <w:t xml:space="preserve"> million, represent the borrowings in form of promissory notes under the credit facilities from a local financial institution of Baht </w:t>
      </w:r>
      <w:r w:rsidR="00B44747" w:rsidRPr="00906108">
        <w:rPr>
          <w:spacing w:val="-8"/>
        </w:rPr>
        <w:t>50</w:t>
      </w:r>
      <w:r w:rsidR="00920764" w:rsidRPr="00906108">
        <w:rPr>
          <w:spacing w:val="-8"/>
        </w:rPr>
        <w:t>.00</w:t>
      </w:r>
      <w:r w:rsidRPr="00906108">
        <w:rPr>
          <w:rFonts w:cs="Times New Roman"/>
          <w:spacing w:val="-8"/>
        </w:rPr>
        <w:t xml:space="preserve"> million, with the main purpose for use in managing internal operation of the Company. The </w:t>
      </w:r>
      <w:proofErr w:type="gramStart"/>
      <w:r w:rsidRPr="00906108">
        <w:rPr>
          <w:rFonts w:cs="Times New Roman"/>
          <w:spacing w:val="-8"/>
        </w:rPr>
        <w:t>borrowings</w:t>
      </w:r>
      <w:proofErr w:type="gramEnd"/>
      <w:r w:rsidRPr="00906108">
        <w:rPr>
          <w:rFonts w:cs="Times New Roman"/>
          <w:spacing w:val="-8"/>
        </w:rPr>
        <w:t xml:space="preserve"> carry fixed interest rate as stipulated in the promissory notes. The interest shall be paid on a monthly basis</w:t>
      </w:r>
      <w:r w:rsidR="005831B1" w:rsidRPr="00906108">
        <w:rPr>
          <w:rFonts w:cs="Times New Roman"/>
          <w:spacing w:val="-8"/>
        </w:rPr>
        <w:t xml:space="preserve"> (</w:t>
      </w:r>
      <w:r w:rsidR="005831B1" w:rsidRPr="00906108">
        <w:rPr>
          <w:rFonts w:cs="Cordia New"/>
          <w:spacing w:val="-8"/>
        </w:rPr>
        <w:t xml:space="preserve">as </w:t>
      </w:r>
      <w:proofErr w:type="gramStart"/>
      <w:r w:rsidR="005831B1" w:rsidRPr="00906108">
        <w:rPr>
          <w:rFonts w:cs="Cordia New"/>
          <w:spacing w:val="-8"/>
        </w:rPr>
        <w:t>at</w:t>
      </w:r>
      <w:proofErr w:type="gramEnd"/>
      <w:r w:rsidR="005831B1" w:rsidRPr="00906108">
        <w:rPr>
          <w:rFonts w:cs="Cordia New"/>
          <w:spacing w:val="-8"/>
        </w:rPr>
        <w:t xml:space="preserve"> December 31, 2025: </w:t>
      </w:r>
      <w:r w:rsidR="005F4595" w:rsidRPr="00906108">
        <w:rPr>
          <w:rFonts w:cs="Cordia New"/>
          <w:spacing w:val="-8"/>
        </w:rPr>
        <w:t>N</w:t>
      </w:r>
      <w:r w:rsidR="005831B1" w:rsidRPr="00906108">
        <w:rPr>
          <w:rFonts w:cs="Cordia New"/>
          <w:spacing w:val="-8"/>
        </w:rPr>
        <w:t>il</w:t>
      </w:r>
      <w:r w:rsidR="005831B1" w:rsidRPr="00906108">
        <w:rPr>
          <w:rFonts w:cs="Times New Roman"/>
          <w:spacing w:val="-8"/>
        </w:rPr>
        <w:t>).</w:t>
      </w:r>
    </w:p>
    <w:p w14:paraId="1FC2E02E" w14:textId="74820600" w:rsidR="004A1CD6" w:rsidRPr="00906108" w:rsidRDefault="004A1CD6" w:rsidP="00CC08C3">
      <w:pPr>
        <w:overflowPunct/>
        <w:autoSpaceDE/>
        <w:autoSpaceDN/>
        <w:adjustRightInd/>
        <w:spacing w:after="240"/>
        <w:ind w:left="1166"/>
        <w:jc w:val="thaiDistribute"/>
        <w:textAlignment w:val="auto"/>
        <w:rPr>
          <w:spacing w:val="-8"/>
          <w:szCs w:val="30"/>
        </w:rPr>
      </w:pPr>
      <w:r w:rsidRPr="00906108">
        <w:rPr>
          <w:rFonts w:cs="Times New Roman"/>
          <w:spacing w:val="-8"/>
        </w:rPr>
        <w:t xml:space="preserve">As at December </w:t>
      </w:r>
      <w:r w:rsidR="00B44747" w:rsidRPr="00906108">
        <w:rPr>
          <w:spacing w:val="-8"/>
        </w:rPr>
        <w:t>31</w:t>
      </w:r>
      <w:r w:rsidRPr="00906108">
        <w:rPr>
          <w:rFonts w:cs="Times New Roman"/>
          <w:spacing w:val="-8"/>
        </w:rPr>
        <w:t xml:space="preserve">, </w:t>
      </w:r>
      <w:r w:rsidR="00B44747" w:rsidRPr="00906108">
        <w:rPr>
          <w:spacing w:val="-8"/>
        </w:rPr>
        <w:t>202</w:t>
      </w:r>
      <w:r w:rsidR="00A92D4C" w:rsidRPr="00906108">
        <w:rPr>
          <w:spacing w:val="-8"/>
        </w:rPr>
        <w:t>5</w:t>
      </w:r>
      <w:r w:rsidRPr="00906108">
        <w:rPr>
          <w:spacing w:val="-8"/>
        </w:rPr>
        <w:t xml:space="preserve"> and </w:t>
      </w:r>
      <w:r w:rsidR="00B44747" w:rsidRPr="00906108">
        <w:rPr>
          <w:spacing w:val="-8"/>
        </w:rPr>
        <w:t>202</w:t>
      </w:r>
      <w:r w:rsidR="00A92D4C" w:rsidRPr="00906108">
        <w:rPr>
          <w:spacing w:val="-8"/>
        </w:rPr>
        <w:t>4</w:t>
      </w:r>
      <w:r w:rsidRPr="00906108">
        <w:rPr>
          <w:rFonts w:cs="Times New Roman"/>
          <w:spacing w:val="-8"/>
        </w:rPr>
        <w:t xml:space="preserve">, the Company’s long-term borrowings from financial institutions of Baht </w:t>
      </w:r>
      <w:r w:rsidR="00920764" w:rsidRPr="00906108">
        <w:rPr>
          <w:spacing w:val="-8"/>
        </w:rPr>
        <w:t>145.63</w:t>
      </w:r>
      <w:r w:rsidRPr="00906108">
        <w:rPr>
          <w:rFonts w:cs="Times New Roman"/>
          <w:spacing w:val="-8"/>
        </w:rPr>
        <w:t xml:space="preserve"> million and Baht </w:t>
      </w:r>
      <w:r w:rsidR="00A92D4C" w:rsidRPr="00906108">
        <w:rPr>
          <w:spacing w:val="-8"/>
        </w:rPr>
        <w:t>451</w:t>
      </w:r>
      <w:r w:rsidR="00920764" w:rsidRPr="00906108">
        <w:rPr>
          <w:spacing w:val="-8"/>
        </w:rPr>
        <w:t>.31</w:t>
      </w:r>
      <w:r w:rsidRPr="00906108">
        <w:rPr>
          <w:rFonts w:cs="Times New Roman"/>
          <w:spacing w:val="-8"/>
        </w:rPr>
        <w:t xml:space="preserve"> million, respectively, are borrowings under many credit facilities agreements from local financial institutions totaling Baht </w:t>
      </w:r>
      <w:r w:rsidR="00920764" w:rsidRPr="00906108">
        <w:rPr>
          <w:spacing w:val="-8"/>
        </w:rPr>
        <w:t>1,074.06</w:t>
      </w:r>
      <w:r w:rsidR="00A92D4C" w:rsidRPr="00906108">
        <w:rPr>
          <w:spacing w:val="-8"/>
        </w:rPr>
        <w:t xml:space="preserve"> </w:t>
      </w:r>
      <w:r w:rsidRPr="00906108">
        <w:rPr>
          <w:rFonts w:cs="Times New Roman"/>
          <w:spacing w:val="-8"/>
        </w:rPr>
        <w:t xml:space="preserve">million and Baht </w:t>
      </w:r>
      <w:r w:rsidR="00A92D4C" w:rsidRPr="00906108">
        <w:rPr>
          <w:rFonts w:cs="Times New Roman"/>
          <w:spacing w:val="-8"/>
        </w:rPr>
        <w:t>1,094</w:t>
      </w:r>
      <w:r w:rsidR="00920764" w:rsidRPr="00906108">
        <w:rPr>
          <w:rFonts w:cs="Times New Roman"/>
          <w:spacing w:val="-8"/>
        </w:rPr>
        <w:t>.06</w:t>
      </w:r>
      <w:r w:rsidRPr="00906108">
        <w:rPr>
          <w:rFonts w:cs="Times New Roman"/>
          <w:spacing w:val="-8"/>
        </w:rPr>
        <w:t xml:space="preserve"> million, </w:t>
      </w:r>
      <w:r w:rsidRPr="00906108">
        <w:rPr>
          <w:rFonts w:cs="Cordia New"/>
          <w:spacing w:val="-8"/>
        </w:rPr>
        <w:t>respectively</w:t>
      </w:r>
      <w:r w:rsidRPr="00906108">
        <w:rPr>
          <w:rFonts w:cs="Times New Roman"/>
          <w:spacing w:val="-8"/>
        </w:rPr>
        <w:t xml:space="preserve">, </w:t>
      </w:r>
      <w:bookmarkStart w:id="6" w:name="_Hlk102658455"/>
      <w:r w:rsidRPr="00906108">
        <w:rPr>
          <w:rFonts w:cs="Times New Roman"/>
          <w:spacing w:val="-8"/>
        </w:rPr>
        <w:t>with the main purpose for use in constructions of the Company’s property development projects for sales</w:t>
      </w:r>
      <w:bookmarkEnd w:id="6"/>
      <w:r w:rsidRPr="00906108">
        <w:rPr>
          <w:rFonts w:cs="Times New Roman"/>
          <w:spacing w:val="-8"/>
        </w:rPr>
        <w:t xml:space="preserve">, and support the liquidity </w:t>
      </w:r>
      <w:r w:rsidRPr="00906108">
        <w:rPr>
          <w:rFonts w:cs="Times New Roman"/>
          <w:spacing w:val="-8"/>
          <w:szCs w:val="30"/>
        </w:rPr>
        <w:t>of the Company.</w:t>
      </w:r>
      <w:r w:rsidRPr="00906108">
        <w:rPr>
          <w:rFonts w:cs="Times New Roman"/>
          <w:spacing w:val="-8"/>
        </w:rPr>
        <w:t xml:space="preserve"> Most of these borrowings carry interest at Minimum Loan Rate (“MLR”) minus certain rates as stipulated in the agreements. The principals of </w:t>
      </w:r>
      <w:proofErr w:type="gramStart"/>
      <w:r w:rsidRPr="00906108">
        <w:rPr>
          <w:rFonts w:cs="Times New Roman"/>
          <w:spacing w:val="-8"/>
        </w:rPr>
        <w:t>borrowings</w:t>
      </w:r>
      <w:proofErr w:type="gramEnd"/>
      <w:r w:rsidRPr="00906108">
        <w:rPr>
          <w:rFonts w:cs="Times New Roman"/>
          <w:spacing w:val="-8"/>
        </w:rPr>
        <w:t xml:space="preserve"> and interest shall be repaid </w:t>
      </w:r>
      <w:proofErr w:type="gramStart"/>
      <w:r w:rsidRPr="00906108">
        <w:rPr>
          <w:rFonts w:cs="Times New Roman"/>
          <w:spacing w:val="-8"/>
        </w:rPr>
        <w:t>on a monthly basis</w:t>
      </w:r>
      <w:proofErr w:type="gramEnd"/>
      <w:r w:rsidRPr="00906108">
        <w:rPr>
          <w:rFonts w:cs="Times New Roman"/>
          <w:spacing w:val="-8"/>
        </w:rPr>
        <w:t>.</w:t>
      </w:r>
    </w:p>
    <w:p w14:paraId="12E0DA1A" w14:textId="77777777" w:rsidR="005B385C" w:rsidRPr="00906108" w:rsidRDefault="004A1CD6" w:rsidP="00CC08C3">
      <w:pPr>
        <w:spacing w:after="240"/>
        <w:ind w:left="1166"/>
        <w:jc w:val="thaiDistribute"/>
        <w:rPr>
          <w:rFonts w:cs="Times New Roman"/>
          <w:spacing w:val="-8"/>
        </w:rPr>
      </w:pPr>
      <w:r w:rsidRPr="00906108">
        <w:rPr>
          <w:rFonts w:cs="Times New Roman"/>
          <w:spacing w:val="-8"/>
        </w:rPr>
        <w:t xml:space="preserve">However, the principals can be also repaid when the Company releases the mortgaged lands and structures after the Company collects the payments from customers, who buy lands and structures from the Company’s projects, at amounts based on percentage of selling prices of lands and structures in the Company’s projects as stipulated in loan agreements with financial institutions and the Company has to comply with the covenants as stipulated in the loan agreements such as maintenance of interest bearing debt to shareholders’ equity. </w:t>
      </w:r>
    </w:p>
    <w:p w14:paraId="5CB4D22C" w14:textId="77777777" w:rsidR="00906108" w:rsidRPr="00906108" w:rsidRDefault="00906108">
      <w:pPr>
        <w:overflowPunct/>
        <w:autoSpaceDE/>
        <w:autoSpaceDN/>
        <w:adjustRightInd/>
        <w:textAlignment w:val="auto"/>
        <w:rPr>
          <w:rFonts w:cs="Times New Roman"/>
          <w:spacing w:val="-8"/>
        </w:rPr>
      </w:pPr>
      <w:r w:rsidRPr="00906108">
        <w:rPr>
          <w:rFonts w:cs="Times New Roman"/>
          <w:spacing w:val="-8"/>
        </w:rPr>
        <w:br w:type="page"/>
      </w:r>
    </w:p>
    <w:p w14:paraId="121F0DFE" w14:textId="042363B5" w:rsidR="004A1CD6" w:rsidRPr="00906108" w:rsidRDefault="004A1CD6" w:rsidP="00CC08C3">
      <w:pPr>
        <w:spacing w:after="240"/>
        <w:ind w:left="1166"/>
        <w:jc w:val="thaiDistribute"/>
        <w:rPr>
          <w:rFonts w:cs="Times New Roman"/>
          <w:spacing w:val="-8"/>
        </w:rPr>
      </w:pPr>
      <w:r w:rsidRPr="00906108">
        <w:rPr>
          <w:rFonts w:cs="Times New Roman"/>
          <w:spacing w:val="-8"/>
        </w:rPr>
        <w:lastRenderedPageBreak/>
        <w:t xml:space="preserve">As </w:t>
      </w:r>
      <w:proofErr w:type="gramStart"/>
      <w:r w:rsidRPr="00906108">
        <w:rPr>
          <w:rFonts w:cs="Times New Roman"/>
          <w:spacing w:val="-8"/>
        </w:rPr>
        <w:t>at</w:t>
      </w:r>
      <w:proofErr w:type="gramEnd"/>
      <w:r w:rsidRPr="00906108">
        <w:rPr>
          <w:rFonts w:cs="Times New Roman"/>
          <w:spacing w:val="-8"/>
        </w:rPr>
        <w:t xml:space="preserve"> December </w:t>
      </w:r>
      <w:r w:rsidR="00B44747" w:rsidRPr="00906108">
        <w:rPr>
          <w:spacing w:val="-8"/>
        </w:rPr>
        <w:t>31</w:t>
      </w:r>
      <w:r w:rsidRPr="00906108">
        <w:rPr>
          <w:rFonts w:cs="Times New Roman"/>
          <w:spacing w:val="-8"/>
        </w:rPr>
        <w:t xml:space="preserve">, </w:t>
      </w:r>
      <w:r w:rsidR="00B44747" w:rsidRPr="00906108">
        <w:rPr>
          <w:spacing w:val="-8"/>
        </w:rPr>
        <w:t>202</w:t>
      </w:r>
      <w:r w:rsidR="00ED0F27" w:rsidRPr="00906108">
        <w:rPr>
          <w:rFonts w:cs="Times New Roman"/>
          <w:spacing w:val="-8"/>
        </w:rPr>
        <w:t>5</w:t>
      </w:r>
      <w:r w:rsidRPr="00906108">
        <w:rPr>
          <w:rFonts w:cs="Times New Roman"/>
          <w:spacing w:val="-8"/>
        </w:rPr>
        <w:t>, the Company has not been able to comply with the financial ratio</w:t>
      </w:r>
      <w:r w:rsidR="004966E3" w:rsidRPr="00906108">
        <w:rPr>
          <w:rFonts w:cs="Times New Roman"/>
          <w:spacing w:val="-8"/>
        </w:rPr>
        <w:t xml:space="preserve"> for long-term borrowings stipulated in loan agreements.</w:t>
      </w:r>
      <w:r w:rsidRPr="00906108">
        <w:rPr>
          <w:rFonts w:cs="Times New Roman"/>
          <w:spacing w:val="-8"/>
        </w:rPr>
        <w:t xml:space="preserve"> However, the Company received the waive letter regarding debt covenant compliance from the financial institution</w:t>
      </w:r>
      <w:r w:rsidRPr="00906108">
        <w:rPr>
          <w:rFonts w:cs="Times New Roman" w:hint="cs"/>
          <w:spacing w:val="-8"/>
          <w:cs/>
        </w:rPr>
        <w:t xml:space="preserve"> </w:t>
      </w:r>
      <w:r w:rsidRPr="00906108">
        <w:rPr>
          <w:rFonts w:cs="Times New Roman"/>
          <w:spacing w:val="-8"/>
        </w:rPr>
        <w:t xml:space="preserve">dated </w:t>
      </w:r>
      <w:r w:rsidR="00B35805" w:rsidRPr="00906108">
        <w:rPr>
          <w:rFonts w:cs="Times New Roman"/>
          <w:spacing w:val="-8"/>
        </w:rPr>
        <w:t xml:space="preserve">February </w:t>
      </w:r>
      <w:r w:rsidR="00F70A9C" w:rsidRPr="00906108">
        <w:rPr>
          <w:rFonts w:cs="Times New Roman"/>
          <w:spacing w:val="-8"/>
        </w:rPr>
        <w:t>9</w:t>
      </w:r>
      <w:r w:rsidRPr="00906108">
        <w:rPr>
          <w:rFonts w:cs="Times New Roman"/>
          <w:spacing w:val="-8"/>
        </w:rPr>
        <w:t xml:space="preserve">, </w:t>
      </w:r>
      <w:r w:rsidR="00B44747" w:rsidRPr="00906108">
        <w:rPr>
          <w:spacing w:val="-8"/>
        </w:rPr>
        <w:t>202</w:t>
      </w:r>
      <w:r w:rsidR="00894CA5" w:rsidRPr="00906108">
        <w:rPr>
          <w:rFonts w:cs="Times New Roman"/>
          <w:spacing w:val="-8"/>
        </w:rPr>
        <w:t>6</w:t>
      </w:r>
      <w:r w:rsidR="005F4595" w:rsidRPr="00906108">
        <w:rPr>
          <w:rFonts w:cs="Times New Roman"/>
          <w:spacing w:val="-8"/>
        </w:rPr>
        <w:t>.</w:t>
      </w:r>
      <w:r w:rsidRPr="00906108">
        <w:rPr>
          <w:rFonts w:cs="Times New Roman"/>
          <w:spacing w:val="-8"/>
        </w:rPr>
        <w:t xml:space="preserve"> </w:t>
      </w:r>
      <w:r w:rsidR="003349A0" w:rsidRPr="00906108">
        <w:rPr>
          <w:spacing w:val="-8"/>
          <w:szCs w:val="30"/>
        </w:rPr>
        <w:t xml:space="preserve">Therefore, </w:t>
      </w:r>
      <w:r w:rsidR="0086183E" w:rsidRPr="00906108">
        <w:rPr>
          <w:spacing w:val="-8"/>
          <w:szCs w:val="30"/>
        </w:rPr>
        <w:t xml:space="preserve">the Company </w:t>
      </w:r>
      <w:r w:rsidR="00B2333A" w:rsidRPr="00906108">
        <w:rPr>
          <w:rFonts w:cs="Times New Roman"/>
          <w:spacing w:val="-8"/>
        </w:rPr>
        <w:t xml:space="preserve">presented the balances of long-term borrowings from those loan agreements of Baht </w:t>
      </w:r>
      <w:r w:rsidR="00ED0F27" w:rsidRPr="00906108">
        <w:rPr>
          <w:rFonts w:cs="Times New Roman"/>
          <w:spacing w:val="-8"/>
        </w:rPr>
        <w:t>145</w:t>
      </w:r>
      <w:r w:rsidR="00A75FA0" w:rsidRPr="00906108">
        <w:rPr>
          <w:rFonts w:cs="Times New Roman"/>
          <w:spacing w:val="-8"/>
        </w:rPr>
        <w:t>.</w:t>
      </w:r>
      <w:r w:rsidR="00ED0F27" w:rsidRPr="00906108">
        <w:rPr>
          <w:rFonts w:cs="Times New Roman"/>
          <w:spacing w:val="-8"/>
        </w:rPr>
        <w:t>63</w:t>
      </w:r>
      <w:r w:rsidR="00B2333A" w:rsidRPr="00906108">
        <w:rPr>
          <w:rFonts w:cs="Times New Roman"/>
          <w:spacing w:val="-8"/>
        </w:rPr>
        <w:t xml:space="preserve"> million as current portion of long-term borrowings from financial institution in the consolidated statement of financial position.</w:t>
      </w:r>
    </w:p>
    <w:p w14:paraId="68D04B41" w14:textId="79B26A49" w:rsidR="00B94B5D" w:rsidRPr="00906108" w:rsidRDefault="00B94B5D" w:rsidP="006927FA">
      <w:pPr>
        <w:spacing w:after="240"/>
        <w:ind w:left="1166"/>
        <w:jc w:val="thaiDistribute"/>
        <w:rPr>
          <w:rFonts w:cs="Times New Roman"/>
          <w:spacing w:val="-8"/>
        </w:rPr>
      </w:pPr>
      <w:r w:rsidRPr="00906108">
        <w:rPr>
          <w:rFonts w:cs="Times New Roman"/>
        </w:rPr>
        <w:t xml:space="preserve">As </w:t>
      </w:r>
      <w:proofErr w:type="gramStart"/>
      <w:r w:rsidRPr="00906108">
        <w:rPr>
          <w:rFonts w:cs="Times New Roman"/>
        </w:rPr>
        <w:t>at</w:t>
      </w:r>
      <w:proofErr w:type="gramEnd"/>
      <w:r w:rsidRPr="00906108">
        <w:rPr>
          <w:rFonts w:cs="Times New Roman"/>
        </w:rPr>
        <w:t xml:space="preserve"> December </w:t>
      </w:r>
      <w:r w:rsidRPr="00906108">
        <w:t>31</w:t>
      </w:r>
      <w:r w:rsidRPr="00906108">
        <w:rPr>
          <w:rFonts w:cs="Times New Roman"/>
        </w:rPr>
        <w:t xml:space="preserve">, </w:t>
      </w:r>
      <w:r w:rsidRPr="00906108">
        <w:t>202</w:t>
      </w:r>
      <w:r w:rsidRPr="00906108">
        <w:rPr>
          <w:rFonts w:cs="Times New Roman"/>
        </w:rPr>
        <w:t xml:space="preserve">4, the Company has not been able to comply with the financial ratio for long-term borrowings stipulated in loan agreements. However, the Company received </w:t>
      </w:r>
      <w:proofErr w:type="gramStart"/>
      <w:r w:rsidRPr="00906108">
        <w:rPr>
          <w:rFonts w:cs="Times New Roman"/>
        </w:rPr>
        <w:t>the</w:t>
      </w:r>
      <w:proofErr w:type="gramEnd"/>
      <w:r w:rsidRPr="00906108">
        <w:rPr>
          <w:rFonts w:cs="Times New Roman"/>
        </w:rPr>
        <w:t xml:space="preserve"> waive letter regarding debt covenant compliance from the financial institution</w:t>
      </w:r>
      <w:r w:rsidRPr="00906108">
        <w:rPr>
          <w:rFonts w:cs="Times New Roman" w:hint="cs"/>
          <w:cs/>
        </w:rPr>
        <w:t xml:space="preserve"> </w:t>
      </w:r>
      <w:r w:rsidRPr="00906108">
        <w:rPr>
          <w:rFonts w:cs="Times New Roman"/>
        </w:rPr>
        <w:t xml:space="preserve">dated February 19, </w:t>
      </w:r>
      <w:r w:rsidRPr="00906108">
        <w:t>202</w:t>
      </w:r>
      <w:r w:rsidRPr="00906108">
        <w:rPr>
          <w:spacing w:val="-6"/>
        </w:rPr>
        <w:t>5</w:t>
      </w:r>
      <w:r w:rsidRPr="00906108">
        <w:rPr>
          <w:rFonts w:cs="Times New Roman"/>
          <w:spacing w:val="-6"/>
        </w:rPr>
        <w:t xml:space="preserve">, </w:t>
      </w:r>
      <w:proofErr w:type="gramStart"/>
      <w:r w:rsidRPr="00906108">
        <w:rPr>
          <w:spacing w:val="-4"/>
          <w:szCs w:val="30"/>
        </w:rPr>
        <w:t>assuming that</w:t>
      </w:r>
      <w:proofErr w:type="gramEnd"/>
      <w:r w:rsidRPr="00906108">
        <w:rPr>
          <w:spacing w:val="-4"/>
          <w:szCs w:val="30"/>
        </w:rPr>
        <w:t xml:space="preserve"> the Company has not breached the agreement.</w:t>
      </w:r>
      <w:r w:rsidR="006927FA" w:rsidRPr="00906108">
        <w:rPr>
          <w:spacing w:val="-8"/>
          <w:szCs w:val="30"/>
        </w:rPr>
        <w:t xml:space="preserve"> Therefore, the Company </w:t>
      </w:r>
      <w:r w:rsidR="006927FA" w:rsidRPr="00906108">
        <w:rPr>
          <w:rFonts w:cs="Times New Roman"/>
          <w:spacing w:val="-8"/>
        </w:rPr>
        <w:t>presented the balances of long-term borrowings from those loan agreements of Baht 451.</w:t>
      </w:r>
      <w:r w:rsidR="001D102C" w:rsidRPr="00906108">
        <w:rPr>
          <w:rFonts w:cs="Times New Roman"/>
          <w:spacing w:val="-8"/>
        </w:rPr>
        <w:t>31</w:t>
      </w:r>
      <w:r w:rsidR="006927FA" w:rsidRPr="00906108">
        <w:rPr>
          <w:rFonts w:cs="Times New Roman"/>
          <w:spacing w:val="-8"/>
        </w:rPr>
        <w:t xml:space="preserve"> million as current portion of long-term borrowings from financial institution in the consolidated statement of financial position.</w:t>
      </w:r>
    </w:p>
    <w:p w14:paraId="02225FE0" w14:textId="792231FA" w:rsidR="00861B97" w:rsidRPr="00906108" w:rsidRDefault="00861B97" w:rsidP="00A92D4C">
      <w:pPr>
        <w:spacing w:after="120"/>
        <w:ind w:left="1170"/>
        <w:jc w:val="thaiDistribute"/>
        <w:rPr>
          <w:rFonts w:cs="Times New Roman"/>
          <w:spacing w:val="-8"/>
        </w:rPr>
      </w:pPr>
      <w:r w:rsidRPr="00906108">
        <w:rPr>
          <w:rFonts w:cs="Times New Roman"/>
          <w:spacing w:val="-8"/>
        </w:rPr>
        <w:t xml:space="preserve">As at December </w:t>
      </w:r>
      <w:r w:rsidR="00B44747" w:rsidRPr="00906108">
        <w:rPr>
          <w:spacing w:val="-8"/>
        </w:rPr>
        <w:t>31</w:t>
      </w:r>
      <w:r w:rsidRPr="00906108">
        <w:rPr>
          <w:rFonts w:cs="Times New Roman"/>
          <w:spacing w:val="-8"/>
        </w:rPr>
        <w:t xml:space="preserve">, </w:t>
      </w:r>
      <w:r w:rsidR="00B44747" w:rsidRPr="00906108">
        <w:rPr>
          <w:spacing w:val="-8"/>
        </w:rPr>
        <w:t>202</w:t>
      </w:r>
      <w:r w:rsidR="006659F9" w:rsidRPr="00906108">
        <w:rPr>
          <w:rFonts w:cs="Times New Roman"/>
          <w:spacing w:val="-8"/>
        </w:rPr>
        <w:t>5</w:t>
      </w:r>
      <w:r w:rsidRPr="00906108">
        <w:rPr>
          <w:rFonts w:cs="Times New Roman"/>
          <w:spacing w:val="-8"/>
        </w:rPr>
        <w:t xml:space="preserve"> and </w:t>
      </w:r>
      <w:r w:rsidR="00B44747" w:rsidRPr="00906108">
        <w:rPr>
          <w:spacing w:val="-8"/>
        </w:rPr>
        <w:t>202</w:t>
      </w:r>
      <w:r w:rsidR="006659F9" w:rsidRPr="00906108">
        <w:rPr>
          <w:rFonts w:cs="Times New Roman"/>
          <w:spacing w:val="-8"/>
        </w:rPr>
        <w:t>4</w:t>
      </w:r>
      <w:r w:rsidRPr="00906108">
        <w:rPr>
          <w:rFonts w:cs="Times New Roman"/>
          <w:spacing w:val="-8"/>
        </w:rPr>
        <w:t>, the Company’s short-term and long-term borrowings from financial institutions are secured by the lands and structures of the Company’s property development projects as described above which are presented as parts of costs of property development projects for sales (</w:t>
      </w:r>
      <w:r w:rsidR="00D4688A" w:rsidRPr="00906108">
        <w:rPr>
          <w:rFonts w:cs="Times New Roman"/>
          <w:spacing w:val="-8"/>
        </w:rPr>
        <w:t xml:space="preserve">see </w:t>
      </w:r>
      <w:r w:rsidRPr="00906108">
        <w:rPr>
          <w:rFonts w:cs="Times New Roman"/>
          <w:spacing w:val="-8"/>
        </w:rPr>
        <w:t xml:space="preserve">Note </w:t>
      </w:r>
      <w:r w:rsidR="00B44747" w:rsidRPr="00906108">
        <w:rPr>
          <w:spacing w:val="-8"/>
        </w:rPr>
        <w:t>8</w:t>
      </w:r>
      <w:r w:rsidRPr="00906108">
        <w:rPr>
          <w:rFonts w:cs="Times New Roman"/>
          <w:spacing w:val="-8"/>
        </w:rPr>
        <w:t>)</w:t>
      </w:r>
      <w:r w:rsidR="00186D94" w:rsidRPr="00906108">
        <w:rPr>
          <w:rFonts w:cs="Times New Roman"/>
          <w:spacing w:val="-8"/>
        </w:rPr>
        <w:t>,</w:t>
      </w:r>
      <w:r w:rsidR="004012A6" w:rsidRPr="00906108">
        <w:rPr>
          <w:rFonts w:cs="Times New Roman"/>
          <w:spacing w:val="-8"/>
        </w:rPr>
        <w:t xml:space="preserve"> are also secured by the Company’s investment units of </w:t>
      </w:r>
      <w:r w:rsidR="003C6EF5" w:rsidRPr="00906108">
        <w:rPr>
          <w:rFonts w:cs="Times New Roman"/>
          <w:spacing w:val="-8"/>
        </w:rPr>
        <w:t xml:space="preserve">Issara Real Estate Investment Trust </w:t>
      </w:r>
      <w:r w:rsidRPr="00906108">
        <w:rPr>
          <w:rFonts w:cs="Times New Roman"/>
          <w:spacing w:val="-8"/>
        </w:rPr>
        <w:t>(</w:t>
      </w:r>
      <w:r w:rsidR="00D4688A" w:rsidRPr="00906108">
        <w:rPr>
          <w:rFonts w:cs="Times New Roman"/>
          <w:spacing w:val="-8"/>
        </w:rPr>
        <w:t xml:space="preserve">see </w:t>
      </w:r>
      <w:r w:rsidRPr="00906108">
        <w:rPr>
          <w:rFonts w:cs="Times New Roman"/>
          <w:spacing w:val="-8"/>
        </w:rPr>
        <w:t xml:space="preserve">Note </w:t>
      </w:r>
      <w:r w:rsidR="00B44747" w:rsidRPr="00906108">
        <w:rPr>
          <w:spacing w:val="-8"/>
        </w:rPr>
        <w:t>1</w:t>
      </w:r>
      <w:r w:rsidR="00A92D4C" w:rsidRPr="00906108">
        <w:rPr>
          <w:spacing w:val="-8"/>
        </w:rPr>
        <w:t>0</w:t>
      </w:r>
      <w:r w:rsidRPr="00906108">
        <w:rPr>
          <w:rFonts w:cs="Times New Roman"/>
          <w:spacing w:val="-8"/>
        </w:rPr>
        <w:t>)</w:t>
      </w:r>
      <w:r w:rsidR="00186D94" w:rsidRPr="00906108">
        <w:rPr>
          <w:rFonts w:cs="Times New Roman"/>
          <w:spacing w:val="-8"/>
        </w:rPr>
        <w:t xml:space="preserve"> </w:t>
      </w:r>
      <w:r w:rsidR="00186D94" w:rsidRPr="00906108">
        <w:rPr>
          <w:rFonts w:cs="Times New Roman"/>
          <w:szCs w:val="30"/>
        </w:rPr>
        <w:t xml:space="preserve">and </w:t>
      </w:r>
      <w:r w:rsidR="00186D94" w:rsidRPr="00906108">
        <w:rPr>
          <w:rFonts w:cs="Times New Roman"/>
        </w:rPr>
        <w:t>related companies land</w:t>
      </w:r>
      <w:r w:rsidRPr="00906108">
        <w:rPr>
          <w:rFonts w:cs="Times New Roman"/>
          <w:spacing w:val="-8"/>
        </w:rPr>
        <w:t>.</w:t>
      </w:r>
    </w:p>
    <w:p w14:paraId="7BC4CA52" w14:textId="77777777" w:rsidR="00861B97" w:rsidRPr="00906108" w:rsidRDefault="00861B97" w:rsidP="00A92D4C">
      <w:pPr>
        <w:overflowPunct/>
        <w:autoSpaceDE/>
        <w:adjustRightInd/>
        <w:spacing w:after="120"/>
        <w:ind w:left="1170" w:right="58"/>
        <w:jc w:val="thaiDistribute"/>
        <w:rPr>
          <w:rFonts w:cs="Times New Roman"/>
          <w:b/>
          <w:bCs/>
        </w:rPr>
      </w:pPr>
      <w:r w:rsidRPr="00906108">
        <w:rPr>
          <w:rFonts w:cs="Times New Roman"/>
          <w:b/>
          <w:bCs/>
        </w:rPr>
        <w:t>Subsidiaries</w:t>
      </w:r>
    </w:p>
    <w:p w14:paraId="4792A39A" w14:textId="339357AB" w:rsidR="00861B97" w:rsidRPr="00906108" w:rsidRDefault="00861B97" w:rsidP="00C2416C">
      <w:pPr>
        <w:spacing w:after="240"/>
        <w:ind w:left="1166"/>
        <w:jc w:val="thaiDistribute"/>
        <w:rPr>
          <w:rFonts w:cs="Times New Roman"/>
          <w:spacing w:val="-4"/>
        </w:rPr>
      </w:pPr>
      <w:r w:rsidRPr="00906108">
        <w:rPr>
          <w:rFonts w:cs="Times New Roman"/>
          <w:spacing w:val="-4"/>
        </w:rPr>
        <w:t xml:space="preserve">As at </w:t>
      </w:r>
      <w:r w:rsidRPr="00906108">
        <w:rPr>
          <w:rFonts w:cs="Times New Roman"/>
        </w:rPr>
        <w:t xml:space="preserve">December </w:t>
      </w:r>
      <w:r w:rsidR="00B44747" w:rsidRPr="00906108">
        <w:t>31</w:t>
      </w:r>
      <w:r w:rsidRPr="00906108">
        <w:rPr>
          <w:rFonts w:cs="Times New Roman"/>
        </w:rPr>
        <w:t xml:space="preserve">, </w:t>
      </w:r>
      <w:r w:rsidR="00B44747" w:rsidRPr="00906108">
        <w:t>202</w:t>
      </w:r>
      <w:r w:rsidR="00D007BE" w:rsidRPr="00906108">
        <w:t>5</w:t>
      </w:r>
      <w:r w:rsidR="005543E4" w:rsidRPr="00906108">
        <w:rPr>
          <w:rFonts w:cs="Times New Roman"/>
        </w:rPr>
        <w:t xml:space="preserve"> and </w:t>
      </w:r>
      <w:r w:rsidR="00B44747" w:rsidRPr="00906108">
        <w:t>202</w:t>
      </w:r>
      <w:r w:rsidR="00D007BE" w:rsidRPr="00906108">
        <w:rPr>
          <w:spacing w:val="-4"/>
        </w:rPr>
        <w:t>4</w:t>
      </w:r>
      <w:r w:rsidRPr="00906108">
        <w:rPr>
          <w:rFonts w:cs="Times New Roman"/>
          <w:spacing w:val="-4"/>
        </w:rPr>
        <w:t xml:space="preserve">, a subsidiary’s short-term borrowings from financial institutions of </w:t>
      </w:r>
      <w:r w:rsidR="005543E4" w:rsidRPr="00906108">
        <w:rPr>
          <w:rFonts w:cs="Times New Roman"/>
          <w:spacing w:val="-4"/>
        </w:rPr>
        <w:t xml:space="preserve">Baht </w:t>
      </w:r>
      <w:r w:rsidR="00E01783" w:rsidRPr="00906108">
        <w:rPr>
          <w:spacing w:val="-4"/>
        </w:rPr>
        <w:t>50.00</w:t>
      </w:r>
      <w:r w:rsidR="005543E4" w:rsidRPr="00906108">
        <w:rPr>
          <w:rFonts w:cs="Times New Roman"/>
          <w:spacing w:val="-4"/>
        </w:rPr>
        <w:t xml:space="preserve"> million </w:t>
      </w:r>
      <w:r w:rsidR="00DA1E07" w:rsidRPr="00906108">
        <w:rPr>
          <w:rFonts w:cs="Times New Roman"/>
          <w:spacing w:val="-4"/>
        </w:rPr>
        <w:t xml:space="preserve">and </w:t>
      </w:r>
      <w:r w:rsidR="002308E2" w:rsidRPr="00906108">
        <w:rPr>
          <w:rFonts w:cs="Times New Roman"/>
          <w:spacing w:val="-4"/>
        </w:rPr>
        <w:t>Baht</w:t>
      </w:r>
      <w:r w:rsidR="00D007BE" w:rsidRPr="00906108">
        <w:rPr>
          <w:rFonts w:cs="Times New Roman"/>
          <w:spacing w:val="-4"/>
        </w:rPr>
        <w:t xml:space="preserve"> </w:t>
      </w:r>
      <w:r w:rsidR="00D007BE" w:rsidRPr="00906108">
        <w:rPr>
          <w:spacing w:val="-4"/>
        </w:rPr>
        <w:t>103</w:t>
      </w:r>
      <w:r w:rsidR="00D007BE" w:rsidRPr="00906108">
        <w:rPr>
          <w:rFonts w:cs="Times New Roman"/>
          <w:spacing w:val="-4"/>
        </w:rPr>
        <w:t>.</w:t>
      </w:r>
      <w:r w:rsidR="00D007BE" w:rsidRPr="00906108">
        <w:rPr>
          <w:spacing w:val="-4"/>
        </w:rPr>
        <w:t>85</w:t>
      </w:r>
      <w:r w:rsidR="00D007BE" w:rsidRPr="00906108">
        <w:rPr>
          <w:rFonts w:cs="Times New Roman"/>
          <w:spacing w:val="-4"/>
        </w:rPr>
        <w:t xml:space="preserve"> </w:t>
      </w:r>
      <w:r w:rsidR="00DA1E07" w:rsidRPr="00906108">
        <w:rPr>
          <w:rFonts w:cs="Times New Roman"/>
          <w:spacing w:val="-4"/>
        </w:rPr>
        <w:t xml:space="preserve">million, respectively, </w:t>
      </w:r>
      <w:r w:rsidR="00D94DF6" w:rsidRPr="00906108">
        <w:rPr>
          <w:rFonts w:cs="Times New Roman"/>
          <w:spacing w:val="-4"/>
        </w:rPr>
        <w:t xml:space="preserve">represent the borrowing in form of a promissory note under the credit facilities from a local financial institution with total amounts of Baht </w:t>
      </w:r>
      <w:r w:rsidR="00E01783" w:rsidRPr="00906108">
        <w:rPr>
          <w:rFonts w:cs="Times New Roman"/>
          <w:spacing w:val="-4"/>
        </w:rPr>
        <w:t>50.00</w:t>
      </w:r>
      <w:r w:rsidR="00D007BE" w:rsidRPr="00906108">
        <w:rPr>
          <w:rFonts w:cs="Times New Roman"/>
          <w:spacing w:val="-4"/>
        </w:rPr>
        <w:t xml:space="preserve"> </w:t>
      </w:r>
      <w:r w:rsidR="00D94DF6" w:rsidRPr="00906108">
        <w:rPr>
          <w:rFonts w:cs="Times New Roman"/>
          <w:spacing w:val="-4"/>
        </w:rPr>
        <w:t>million</w:t>
      </w:r>
      <w:r w:rsidR="00732C6B" w:rsidRPr="00906108">
        <w:rPr>
          <w:rFonts w:cs="Times New Roman"/>
          <w:spacing w:val="-4"/>
        </w:rPr>
        <w:t xml:space="preserve"> and Baht </w:t>
      </w:r>
      <w:r w:rsidR="00D007BE" w:rsidRPr="00906108">
        <w:rPr>
          <w:spacing w:val="-4"/>
        </w:rPr>
        <w:t>113</w:t>
      </w:r>
      <w:r w:rsidR="00D007BE" w:rsidRPr="00906108">
        <w:rPr>
          <w:rFonts w:cs="Times New Roman"/>
          <w:spacing w:val="-4"/>
        </w:rPr>
        <w:t>.</w:t>
      </w:r>
      <w:r w:rsidR="00D007BE" w:rsidRPr="00906108">
        <w:rPr>
          <w:spacing w:val="-4"/>
        </w:rPr>
        <w:t>8</w:t>
      </w:r>
      <w:r w:rsidR="00E01783" w:rsidRPr="00906108">
        <w:rPr>
          <w:spacing w:val="-4"/>
        </w:rPr>
        <w:t>5</w:t>
      </w:r>
      <w:r w:rsidR="00732C6B" w:rsidRPr="00906108">
        <w:rPr>
          <w:rFonts w:cs="Times New Roman"/>
          <w:spacing w:val="-4"/>
        </w:rPr>
        <w:t xml:space="preserve"> million</w:t>
      </w:r>
      <w:r w:rsidR="00D94DF6" w:rsidRPr="00906108">
        <w:rPr>
          <w:rFonts w:cs="Times New Roman"/>
          <w:spacing w:val="-4"/>
        </w:rPr>
        <w:t>,</w:t>
      </w:r>
      <w:r w:rsidR="00732C6B" w:rsidRPr="00906108">
        <w:rPr>
          <w:rFonts w:cs="Times New Roman"/>
          <w:spacing w:val="-6"/>
        </w:rPr>
        <w:t xml:space="preserve"> respectively, </w:t>
      </w:r>
      <w:r w:rsidR="00D94DF6" w:rsidRPr="00906108">
        <w:rPr>
          <w:rFonts w:cs="Times New Roman"/>
          <w:spacing w:val="-4"/>
        </w:rPr>
        <w:t>with the main purpose for managing internal operation of</w:t>
      </w:r>
      <w:r w:rsidR="00732C6B" w:rsidRPr="00906108">
        <w:rPr>
          <w:rFonts w:cs="Times New Roman"/>
          <w:spacing w:val="-4"/>
        </w:rPr>
        <w:t xml:space="preserve"> </w:t>
      </w:r>
      <w:r w:rsidR="00D94DF6" w:rsidRPr="00906108">
        <w:rPr>
          <w:rFonts w:cs="Times New Roman"/>
          <w:spacing w:val="-4"/>
        </w:rPr>
        <w:t xml:space="preserve">the subsidiary. The borrowings carry fixed interest rate as stipulated in the promissory note. </w:t>
      </w:r>
      <w:r w:rsidR="00AA709C" w:rsidRPr="00906108">
        <w:rPr>
          <w:rFonts w:cs="Times New Roman"/>
          <w:spacing w:val="-4"/>
        </w:rPr>
        <w:t xml:space="preserve"> Most of these borrowings carry interest at Minimum Loan Rate (“MLR”) minus certain rate as stipulated in the agreements.</w:t>
      </w:r>
      <w:r w:rsidR="00FD18F8" w:rsidRPr="00906108">
        <w:rPr>
          <w:rFonts w:cs="Times New Roman"/>
          <w:spacing w:val="-4"/>
        </w:rPr>
        <w:t xml:space="preserve"> </w:t>
      </w:r>
      <w:r w:rsidR="00D94DF6" w:rsidRPr="00906108">
        <w:rPr>
          <w:rFonts w:cs="Times New Roman"/>
          <w:spacing w:val="-4"/>
        </w:rPr>
        <w:t xml:space="preserve">Interest shall be repaid </w:t>
      </w:r>
      <w:proofErr w:type="gramStart"/>
      <w:r w:rsidR="00D94DF6" w:rsidRPr="00906108">
        <w:rPr>
          <w:rFonts w:cs="Times New Roman"/>
          <w:spacing w:val="-4"/>
        </w:rPr>
        <w:t>on a monthly basis</w:t>
      </w:r>
      <w:proofErr w:type="gramEnd"/>
      <w:r w:rsidR="00D94DF6" w:rsidRPr="00906108">
        <w:rPr>
          <w:rFonts w:cs="Times New Roman"/>
          <w:spacing w:val="-4"/>
        </w:rPr>
        <w:t>.</w:t>
      </w:r>
    </w:p>
    <w:p w14:paraId="27E2C023" w14:textId="0BD570C5" w:rsidR="00AC4E9A" w:rsidRPr="00906108" w:rsidRDefault="00861B97" w:rsidP="00C2416C">
      <w:pPr>
        <w:spacing w:after="240"/>
        <w:ind w:left="1166"/>
        <w:jc w:val="thaiDistribute"/>
        <w:rPr>
          <w:rFonts w:cs="Times New Roman"/>
          <w:spacing w:val="-4"/>
        </w:rPr>
      </w:pPr>
      <w:r w:rsidRPr="00906108">
        <w:rPr>
          <w:rFonts w:cs="Times New Roman"/>
          <w:spacing w:val="-4"/>
        </w:rPr>
        <w:t xml:space="preserve">As </w:t>
      </w:r>
      <w:proofErr w:type="gramStart"/>
      <w:r w:rsidRPr="00906108">
        <w:rPr>
          <w:rFonts w:cs="Times New Roman"/>
          <w:spacing w:val="-4"/>
        </w:rPr>
        <w:t>at</w:t>
      </w:r>
      <w:proofErr w:type="gramEnd"/>
      <w:r w:rsidRPr="00906108">
        <w:rPr>
          <w:rFonts w:cs="Times New Roman"/>
        </w:rPr>
        <w:t xml:space="preserve"> December </w:t>
      </w:r>
      <w:r w:rsidR="00B44747" w:rsidRPr="00906108">
        <w:t>31</w:t>
      </w:r>
      <w:r w:rsidRPr="00906108">
        <w:rPr>
          <w:rFonts w:cs="Times New Roman"/>
        </w:rPr>
        <w:t xml:space="preserve">, </w:t>
      </w:r>
      <w:r w:rsidR="00B44747" w:rsidRPr="00906108">
        <w:t>202</w:t>
      </w:r>
      <w:r w:rsidR="00D007BE" w:rsidRPr="00906108">
        <w:t>5</w:t>
      </w:r>
      <w:r w:rsidR="00BB0B6C" w:rsidRPr="00906108">
        <w:t xml:space="preserve"> </w:t>
      </w:r>
      <w:r w:rsidRPr="00906108">
        <w:rPr>
          <w:rFonts w:cs="Times New Roman"/>
        </w:rPr>
        <w:t xml:space="preserve">and </w:t>
      </w:r>
      <w:r w:rsidR="00B44747" w:rsidRPr="00906108">
        <w:t>202</w:t>
      </w:r>
      <w:r w:rsidR="00D007BE" w:rsidRPr="00906108">
        <w:t>4</w:t>
      </w:r>
      <w:r w:rsidRPr="00906108">
        <w:rPr>
          <w:rFonts w:cs="Times New Roman"/>
          <w:spacing w:val="-4"/>
        </w:rPr>
        <w:t xml:space="preserve">, the subsidiaries’ long-term borrowings from financial institutions of Baht </w:t>
      </w:r>
      <w:r w:rsidR="00323C59" w:rsidRPr="00906108">
        <w:rPr>
          <w:spacing w:val="-4"/>
        </w:rPr>
        <w:t>2,050.63</w:t>
      </w:r>
      <w:r w:rsidRPr="00906108">
        <w:rPr>
          <w:rFonts w:cs="Times New Roman"/>
          <w:spacing w:val="-4"/>
        </w:rPr>
        <w:t xml:space="preserve"> million and Baht </w:t>
      </w:r>
      <w:r w:rsidR="00D007BE" w:rsidRPr="00906108">
        <w:rPr>
          <w:spacing w:val="-4"/>
        </w:rPr>
        <w:t>2,08</w:t>
      </w:r>
      <w:r w:rsidR="00323C59" w:rsidRPr="00906108">
        <w:rPr>
          <w:rFonts w:cs="Times New Roman"/>
          <w:spacing w:val="-4"/>
        </w:rPr>
        <w:t>8.67</w:t>
      </w:r>
      <w:r w:rsidR="00D007BE" w:rsidRPr="00906108">
        <w:rPr>
          <w:rFonts w:cs="Times New Roman"/>
          <w:spacing w:val="-4"/>
        </w:rPr>
        <w:t xml:space="preserve"> </w:t>
      </w:r>
      <w:r w:rsidRPr="00906108">
        <w:rPr>
          <w:rFonts w:cs="Times New Roman"/>
          <w:spacing w:val="-4"/>
        </w:rPr>
        <w:t xml:space="preserve">million, respectively, are </w:t>
      </w:r>
      <w:proofErr w:type="gramStart"/>
      <w:r w:rsidRPr="00906108">
        <w:rPr>
          <w:rFonts w:cs="Times New Roman"/>
          <w:spacing w:val="-4"/>
        </w:rPr>
        <w:t>borrowings</w:t>
      </w:r>
      <w:proofErr w:type="gramEnd"/>
      <w:r w:rsidRPr="00906108">
        <w:rPr>
          <w:rFonts w:cs="Times New Roman"/>
          <w:spacing w:val="-4"/>
        </w:rPr>
        <w:t xml:space="preserve"> under many credit facilities agreements from local financial institutions totaling Baht </w:t>
      </w:r>
      <w:r w:rsidR="00D007BE" w:rsidRPr="00906108">
        <w:rPr>
          <w:spacing w:val="-4"/>
        </w:rPr>
        <w:t>4,98</w:t>
      </w:r>
      <w:r w:rsidR="00323C59" w:rsidRPr="00906108">
        <w:rPr>
          <w:spacing w:val="-4"/>
        </w:rPr>
        <w:t>1.53</w:t>
      </w:r>
      <w:r w:rsidR="00D007BE" w:rsidRPr="00906108">
        <w:rPr>
          <w:rFonts w:cs="Times New Roman"/>
          <w:spacing w:val="-4"/>
        </w:rPr>
        <w:t xml:space="preserve"> </w:t>
      </w:r>
      <w:r w:rsidRPr="00906108">
        <w:rPr>
          <w:rFonts w:cs="Times New Roman"/>
          <w:spacing w:val="-4"/>
        </w:rPr>
        <w:t xml:space="preserve">million, with the main purpose for use in constructions of the subsidiaries’ property development projects for sale and managing internal operation of the subsidiaries. Most of these borrowings carry interest at Minimum Loan Rate (“MLR”) minus certain rate as stipulated in the agreements. The principals of borrowings and interest shall be repaid on a monthly and a quarterly basis. </w:t>
      </w:r>
    </w:p>
    <w:p w14:paraId="343A36FE" w14:textId="1B0215A9" w:rsidR="00477117" w:rsidRPr="00906108" w:rsidRDefault="002C2B26" w:rsidP="008A3992">
      <w:pPr>
        <w:spacing w:after="240"/>
        <w:ind w:left="1170"/>
        <w:jc w:val="thaiDistribute"/>
        <w:rPr>
          <w:rFonts w:cs="Times New Roman"/>
          <w:spacing w:val="-4"/>
        </w:rPr>
      </w:pPr>
      <w:r w:rsidRPr="00906108">
        <w:rPr>
          <w:rFonts w:cs="Times New Roman"/>
          <w:spacing w:val="-4"/>
        </w:rPr>
        <w:t xml:space="preserve">However, the principals can be also repaid upon release of mortgage after the subsidiaries collect the payments from customers, who buy land and structures or condominium units from the subsidiaries’ projects, at amounts based on percentage of selling prices of lands and structures or condominium units of the subsidiaries’ projects as stipulated in loan agreements with the financial institutions. The subsidiaries </w:t>
      </w:r>
      <w:proofErr w:type="gramStart"/>
      <w:r w:rsidRPr="00906108">
        <w:rPr>
          <w:rFonts w:cs="Times New Roman"/>
          <w:spacing w:val="-4"/>
        </w:rPr>
        <w:t>have to</w:t>
      </w:r>
      <w:proofErr w:type="gramEnd"/>
      <w:r w:rsidRPr="00906108">
        <w:rPr>
          <w:rFonts w:cs="Times New Roman"/>
          <w:spacing w:val="-4"/>
        </w:rPr>
        <w:t xml:space="preserve"> comply with certain covenants as stipulated in the loan agreements such as maintenance of certain financial ratios.</w:t>
      </w:r>
      <w:r w:rsidR="00BB0B6C" w:rsidRPr="00906108">
        <w:rPr>
          <w:rFonts w:cs="Times New Roman"/>
          <w:spacing w:val="-4"/>
        </w:rPr>
        <w:t xml:space="preserve"> </w:t>
      </w:r>
    </w:p>
    <w:p w14:paraId="4B41BC9C" w14:textId="77777777" w:rsidR="00906108" w:rsidRPr="00906108" w:rsidRDefault="00906108">
      <w:pPr>
        <w:overflowPunct/>
        <w:autoSpaceDE/>
        <w:autoSpaceDN/>
        <w:adjustRightInd/>
        <w:textAlignment w:val="auto"/>
        <w:rPr>
          <w:spacing w:val="-6"/>
          <w:szCs w:val="30"/>
        </w:rPr>
      </w:pPr>
      <w:r w:rsidRPr="00906108">
        <w:rPr>
          <w:spacing w:val="-6"/>
          <w:szCs w:val="30"/>
        </w:rPr>
        <w:br w:type="page"/>
      </w:r>
    </w:p>
    <w:p w14:paraId="194AE9A1" w14:textId="1FEFBD66" w:rsidR="00002DDA" w:rsidRPr="00906108" w:rsidRDefault="00002DDA" w:rsidP="00002DDA">
      <w:pPr>
        <w:spacing w:after="240"/>
        <w:ind w:left="1170"/>
        <w:jc w:val="thaiDistribute"/>
        <w:rPr>
          <w:spacing w:val="-6"/>
          <w:szCs w:val="30"/>
        </w:rPr>
      </w:pPr>
      <w:r w:rsidRPr="00906108">
        <w:rPr>
          <w:spacing w:val="-6"/>
          <w:szCs w:val="30"/>
        </w:rPr>
        <w:lastRenderedPageBreak/>
        <w:t xml:space="preserve">As </w:t>
      </w:r>
      <w:proofErr w:type="gramStart"/>
      <w:r w:rsidRPr="00906108">
        <w:rPr>
          <w:spacing w:val="-6"/>
          <w:szCs w:val="30"/>
        </w:rPr>
        <w:t>at</w:t>
      </w:r>
      <w:proofErr w:type="gramEnd"/>
      <w:r w:rsidRPr="00906108">
        <w:rPr>
          <w:spacing w:val="-6"/>
          <w:szCs w:val="30"/>
        </w:rPr>
        <w:t xml:space="preserve"> December 31, 2025, a subsidiary of the Company has not been able to comply with the financial ratios requirements as stipulated in the loan agreements</w:t>
      </w:r>
      <w:r w:rsidRPr="00906108">
        <w:rPr>
          <w:rFonts w:hint="cs"/>
          <w:spacing w:val="-6"/>
          <w:szCs w:val="30"/>
          <w:cs/>
        </w:rPr>
        <w:t xml:space="preserve"> </w:t>
      </w:r>
      <w:r w:rsidRPr="00906108">
        <w:rPr>
          <w:spacing w:val="-6"/>
          <w:szCs w:val="30"/>
        </w:rPr>
        <w:t>for a long-term borrowing facility. However, the subsidiary received the waive letter regarding debt covenant compliance from the financial institution</w:t>
      </w:r>
      <w:r w:rsidRPr="00906108">
        <w:rPr>
          <w:rFonts w:hint="cs"/>
          <w:spacing w:val="-6"/>
          <w:szCs w:val="30"/>
          <w:cs/>
        </w:rPr>
        <w:t xml:space="preserve"> </w:t>
      </w:r>
      <w:r w:rsidRPr="00906108">
        <w:rPr>
          <w:spacing w:val="-6"/>
          <w:szCs w:val="30"/>
        </w:rPr>
        <w:t xml:space="preserve">dated December 30, 2025, </w:t>
      </w:r>
      <w:proofErr w:type="gramStart"/>
      <w:r w:rsidRPr="00906108">
        <w:rPr>
          <w:spacing w:val="-6"/>
          <w:szCs w:val="30"/>
        </w:rPr>
        <w:t>assuming that</w:t>
      </w:r>
      <w:proofErr w:type="gramEnd"/>
      <w:r w:rsidRPr="00906108">
        <w:rPr>
          <w:spacing w:val="-6"/>
          <w:szCs w:val="30"/>
        </w:rPr>
        <w:t xml:space="preserve"> the subsidiary has not breached the agreement.</w:t>
      </w:r>
    </w:p>
    <w:p w14:paraId="66F4B01F" w14:textId="30D91900" w:rsidR="00287128" w:rsidRPr="00906108" w:rsidRDefault="00287128" w:rsidP="008A3992">
      <w:pPr>
        <w:spacing w:after="240"/>
        <w:ind w:left="1170"/>
        <w:jc w:val="thaiDistribute"/>
        <w:rPr>
          <w:spacing w:val="-6"/>
          <w:szCs w:val="30"/>
        </w:rPr>
      </w:pPr>
      <w:r w:rsidRPr="00906108">
        <w:rPr>
          <w:spacing w:val="-6"/>
          <w:szCs w:val="30"/>
        </w:rPr>
        <w:t xml:space="preserve">As </w:t>
      </w:r>
      <w:proofErr w:type="gramStart"/>
      <w:r w:rsidRPr="00906108">
        <w:rPr>
          <w:spacing w:val="-6"/>
          <w:szCs w:val="30"/>
        </w:rPr>
        <w:t>at</w:t>
      </w:r>
      <w:proofErr w:type="gramEnd"/>
      <w:r w:rsidRPr="00906108">
        <w:rPr>
          <w:spacing w:val="-6"/>
          <w:szCs w:val="30"/>
        </w:rPr>
        <w:t xml:space="preserve"> December </w:t>
      </w:r>
      <w:r w:rsidR="00B44747" w:rsidRPr="00906108">
        <w:rPr>
          <w:spacing w:val="-6"/>
          <w:szCs w:val="30"/>
        </w:rPr>
        <w:t>31</w:t>
      </w:r>
      <w:r w:rsidRPr="00906108">
        <w:rPr>
          <w:spacing w:val="-6"/>
          <w:szCs w:val="30"/>
        </w:rPr>
        <w:t xml:space="preserve">, </w:t>
      </w:r>
      <w:r w:rsidR="00B44747" w:rsidRPr="00906108">
        <w:rPr>
          <w:spacing w:val="-6"/>
          <w:szCs w:val="30"/>
        </w:rPr>
        <w:t>2024</w:t>
      </w:r>
      <w:r w:rsidRPr="00906108">
        <w:rPr>
          <w:spacing w:val="-6"/>
          <w:szCs w:val="30"/>
        </w:rPr>
        <w:t xml:space="preserve">, </w:t>
      </w:r>
      <w:r w:rsidR="00725DD3" w:rsidRPr="00906108">
        <w:rPr>
          <w:rFonts w:cs="Times New Roman"/>
          <w:spacing w:val="-6"/>
        </w:rPr>
        <w:t>a subsidiary of the Company</w:t>
      </w:r>
      <w:r w:rsidR="00725DD3" w:rsidRPr="00906108">
        <w:rPr>
          <w:spacing w:val="-6"/>
          <w:szCs w:val="30"/>
        </w:rPr>
        <w:t xml:space="preserve"> </w:t>
      </w:r>
      <w:r w:rsidRPr="00906108">
        <w:rPr>
          <w:spacing w:val="-6"/>
          <w:szCs w:val="30"/>
        </w:rPr>
        <w:t>has not been able to comply with the financial ratios requirements as stipulated in the loan agreements</w:t>
      </w:r>
      <w:r w:rsidRPr="00906108">
        <w:rPr>
          <w:rFonts w:hint="cs"/>
          <w:spacing w:val="-6"/>
          <w:szCs w:val="30"/>
          <w:cs/>
        </w:rPr>
        <w:t xml:space="preserve"> </w:t>
      </w:r>
      <w:r w:rsidRPr="00906108">
        <w:rPr>
          <w:spacing w:val="-6"/>
          <w:szCs w:val="30"/>
        </w:rPr>
        <w:t xml:space="preserve">for a long-term borrowing facility. However, </w:t>
      </w:r>
      <w:r w:rsidR="00080B17" w:rsidRPr="00906108">
        <w:rPr>
          <w:spacing w:val="-6"/>
          <w:szCs w:val="30"/>
        </w:rPr>
        <w:t xml:space="preserve">the subsidiary </w:t>
      </w:r>
      <w:r w:rsidRPr="00906108">
        <w:rPr>
          <w:spacing w:val="-6"/>
          <w:szCs w:val="30"/>
        </w:rPr>
        <w:t>received the waive letter regarding debt covenant compliance from the financial institution</w:t>
      </w:r>
      <w:r w:rsidRPr="00906108">
        <w:rPr>
          <w:rFonts w:hint="cs"/>
          <w:spacing w:val="-6"/>
          <w:szCs w:val="30"/>
          <w:cs/>
        </w:rPr>
        <w:t xml:space="preserve"> </w:t>
      </w:r>
      <w:r w:rsidRPr="00906108">
        <w:rPr>
          <w:spacing w:val="-6"/>
          <w:szCs w:val="30"/>
        </w:rPr>
        <w:t xml:space="preserve">dated December </w:t>
      </w:r>
      <w:r w:rsidR="00B44747" w:rsidRPr="00906108">
        <w:rPr>
          <w:spacing w:val="-6"/>
          <w:szCs w:val="30"/>
        </w:rPr>
        <w:t>30</w:t>
      </w:r>
      <w:r w:rsidRPr="00906108">
        <w:rPr>
          <w:spacing w:val="-6"/>
          <w:szCs w:val="30"/>
        </w:rPr>
        <w:t xml:space="preserve">, </w:t>
      </w:r>
      <w:r w:rsidR="00B44747" w:rsidRPr="00906108">
        <w:rPr>
          <w:spacing w:val="-6"/>
          <w:szCs w:val="30"/>
        </w:rPr>
        <w:t>2024</w:t>
      </w:r>
      <w:r w:rsidRPr="00906108">
        <w:rPr>
          <w:spacing w:val="-6"/>
          <w:szCs w:val="30"/>
        </w:rPr>
        <w:t xml:space="preserve">, </w:t>
      </w:r>
      <w:proofErr w:type="gramStart"/>
      <w:r w:rsidRPr="00906108">
        <w:rPr>
          <w:spacing w:val="-6"/>
          <w:szCs w:val="30"/>
        </w:rPr>
        <w:t>assuming that</w:t>
      </w:r>
      <w:proofErr w:type="gramEnd"/>
      <w:r w:rsidRPr="00906108">
        <w:rPr>
          <w:spacing w:val="-6"/>
          <w:szCs w:val="30"/>
        </w:rPr>
        <w:t xml:space="preserve"> the </w:t>
      </w:r>
      <w:r w:rsidR="00080B17" w:rsidRPr="00906108">
        <w:rPr>
          <w:spacing w:val="-6"/>
          <w:szCs w:val="30"/>
        </w:rPr>
        <w:t>subsidiary</w:t>
      </w:r>
      <w:r w:rsidRPr="00906108">
        <w:rPr>
          <w:spacing w:val="-6"/>
          <w:szCs w:val="30"/>
        </w:rPr>
        <w:t xml:space="preserve"> has not breached the agreement.</w:t>
      </w:r>
    </w:p>
    <w:p w14:paraId="5E1E41D8" w14:textId="4BA729A0" w:rsidR="00A05A04" w:rsidRPr="00906108" w:rsidRDefault="00861B97" w:rsidP="008A3992">
      <w:pPr>
        <w:spacing w:after="240"/>
        <w:ind w:left="1170"/>
        <w:jc w:val="thaiDistribute"/>
        <w:rPr>
          <w:rFonts w:cs="Times New Roman"/>
        </w:rPr>
      </w:pPr>
      <w:r w:rsidRPr="00906108">
        <w:rPr>
          <w:rFonts w:cs="Times New Roman"/>
          <w:spacing w:val="-6"/>
        </w:rPr>
        <w:t xml:space="preserve">As at </w:t>
      </w:r>
      <w:r w:rsidRPr="00906108">
        <w:rPr>
          <w:rFonts w:cs="Times New Roman"/>
        </w:rPr>
        <w:t xml:space="preserve">December </w:t>
      </w:r>
      <w:r w:rsidR="00B44747" w:rsidRPr="00906108">
        <w:t>31</w:t>
      </w:r>
      <w:r w:rsidRPr="00906108">
        <w:rPr>
          <w:rFonts w:cs="Times New Roman"/>
        </w:rPr>
        <w:t xml:space="preserve">, </w:t>
      </w:r>
      <w:r w:rsidR="00B44747" w:rsidRPr="00906108">
        <w:t>202</w:t>
      </w:r>
      <w:r w:rsidR="008A3992" w:rsidRPr="00906108">
        <w:t>5</w:t>
      </w:r>
      <w:r w:rsidRPr="00906108">
        <w:rPr>
          <w:rFonts w:cs="Times New Roman"/>
        </w:rPr>
        <w:t xml:space="preserve"> and </w:t>
      </w:r>
      <w:r w:rsidR="00B44747" w:rsidRPr="00906108">
        <w:t>202</w:t>
      </w:r>
      <w:r w:rsidR="008A3992" w:rsidRPr="00906108">
        <w:t>4</w:t>
      </w:r>
      <w:r w:rsidRPr="00906108">
        <w:rPr>
          <w:rFonts w:cs="Times New Roman"/>
          <w:spacing w:val="-6"/>
        </w:rPr>
        <w:t>, the subsidiaries’ short-term and long-term borrowings from financial institutions are secured by certain lands and structures of the subsidiaries’ property development projects as described above which are presented as parts of costs of property development projects for sales (</w:t>
      </w:r>
      <w:r w:rsidR="00297209" w:rsidRPr="00906108">
        <w:rPr>
          <w:rFonts w:cs="Times New Roman"/>
          <w:spacing w:val="-6"/>
        </w:rPr>
        <w:t xml:space="preserve">see </w:t>
      </w:r>
      <w:r w:rsidRPr="00906108">
        <w:rPr>
          <w:rFonts w:cs="Times New Roman"/>
          <w:spacing w:val="-6"/>
        </w:rPr>
        <w:t xml:space="preserve">Note </w:t>
      </w:r>
      <w:r w:rsidR="00B44747" w:rsidRPr="00906108">
        <w:rPr>
          <w:spacing w:val="-6"/>
        </w:rPr>
        <w:t>8</w:t>
      </w:r>
      <w:r w:rsidRPr="00906108">
        <w:rPr>
          <w:rFonts w:cs="Times New Roman"/>
          <w:spacing w:val="-6"/>
        </w:rPr>
        <w:t>), certain items of property, plant and equipment (</w:t>
      </w:r>
      <w:r w:rsidR="00297209" w:rsidRPr="00906108">
        <w:rPr>
          <w:rFonts w:cs="Times New Roman"/>
          <w:spacing w:val="-6"/>
        </w:rPr>
        <w:t xml:space="preserve">see </w:t>
      </w:r>
      <w:r w:rsidRPr="00906108">
        <w:rPr>
          <w:rFonts w:cs="Times New Roman"/>
          <w:spacing w:val="-6"/>
        </w:rPr>
        <w:t xml:space="preserve">Note </w:t>
      </w:r>
      <w:r w:rsidR="00B44747" w:rsidRPr="00906108">
        <w:rPr>
          <w:spacing w:val="-6"/>
        </w:rPr>
        <w:t>1</w:t>
      </w:r>
      <w:r w:rsidR="00D007BE" w:rsidRPr="00906108">
        <w:rPr>
          <w:spacing w:val="-6"/>
        </w:rPr>
        <w:t>4</w:t>
      </w:r>
      <w:r w:rsidRPr="00906108">
        <w:rPr>
          <w:rFonts w:cs="Times New Roman"/>
        </w:rPr>
        <w:t>) and investment properties</w:t>
      </w:r>
      <w:r w:rsidR="00B349E6" w:rsidRPr="00906108">
        <w:rPr>
          <w:rFonts w:cs="Times New Roman"/>
        </w:rPr>
        <w:t xml:space="preserve"> (</w:t>
      </w:r>
      <w:r w:rsidR="00297209" w:rsidRPr="00906108">
        <w:rPr>
          <w:rFonts w:cs="Times New Roman"/>
        </w:rPr>
        <w:t xml:space="preserve">see </w:t>
      </w:r>
      <w:r w:rsidR="00B349E6" w:rsidRPr="00906108">
        <w:rPr>
          <w:rFonts w:cs="Times New Roman"/>
        </w:rPr>
        <w:t xml:space="preserve">Note </w:t>
      </w:r>
      <w:r w:rsidR="00B44747" w:rsidRPr="00906108">
        <w:t>1</w:t>
      </w:r>
      <w:r w:rsidR="00D007BE" w:rsidRPr="00906108">
        <w:t>3</w:t>
      </w:r>
      <w:r w:rsidR="00B349E6" w:rsidRPr="00906108">
        <w:rPr>
          <w:rFonts w:cs="Times New Roman"/>
        </w:rPr>
        <w:t>)</w:t>
      </w:r>
      <w:r w:rsidRPr="00906108">
        <w:rPr>
          <w:rFonts w:cs="Times New Roman"/>
        </w:rPr>
        <w:t>.</w:t>
      </w:r>
    </w:p>
    <w:p w14:paraId="640F3C58" w14:textId="31595E7A" w:rsidR="0088349E" w:rsidRPr="00906108" w:rsidRDefault="0088349E" w:rsidP="008A3992">
      <w:pPr>
        <w:spacing w:after="240"/>
        <w:ind w:left="1170"/>
        <w:jc w:val="thaiDistribute"/>
        <w:rPr>
          <w:rFonts w:cs="Times New Roman"/>
        </w:rPr>
      </w:pPr>
      <w:r w:rsidRPr="00906108">
        <w:rPr>
          <w:rFonts w:cs="Times New Roman"/>
        </w:rPr>
        <w:t xml:space="preserve">As </w:t>
      </w:r>
      <w:proofErr w:type="gramStart"/>
      <w:r w:rsidRPr="00906108">
        <w:rPr>
          <w:rFonts w:cs="Times New Roman"/>
        </w:rPr>
        <w:t>at</w:t>
      </w:r>
      <w:proofErr w:type="gramEnd"/>
      <w:r w:rsidRPr="00906108">
        <w:rPr>
          <w:rFonts w:cs="Times New Roman"/>
        </w:rPr>
        <w:t xml:space="preserve"> 31 December 2025, the Group and the Company had borrowings from financial institutions amounting to Baht 279.93 million and Baht 145.63 million, respectively, which are due for repayment within </w:t>
      </w:r>
      <w:r w:rsidR="004F505C" w:rsidRPr="00906108">
        <w:rPr>
          <w:szCs w:val="30"/>
        </w:rPr>
        <w:t>1 year</w:t>
      </w:r>
      <w:r w:rsidRPr="00906108">
        <w:rPr>
          <w:rFonts w:cs="Times New Roman"/>
        </w:rPr>
        <w:t>. The Group and the Company intend to settle these borrowings using cash flows from operations and proceeds from additional financing.</w:t>
      </w:r>
    </w:p>
    <w:p w14:paraId="2415F282" w14:textId="4AC55A23" w:rsidR="0078732B" w:rsidRPr="00906108" w:rsidRDefault="0078732B" w:rsidP="0078732B">
      <w:pPr>
        <w:pStyle w:val="ListParagraph"/>
        <w:spacing w:after="240"/>
        <w:ind w:left="1170"/>
        <w:jc w:val="thaiDistribute"/>
        <w:rPr>
          <w:rFonts w:cs="Times New Roman"/>
        </w:rPr>
      </w:pPr>
      <w:r w:rsidRPr="00906108">
        <w:rPr>
          <w:rFonts w:cs="Times New Roman"/>
        </w:rPr>
        <w:t>In February 2026, the Group and the Company received preliminary approval from a financial institution, with details as follows:</w:t>
      </w:r>
    </w:p>
    <w:p w14:paraId="379E479C" w14:textId="77777777" w:rsidR="00001CF9" w:rsidRPr="00906108" w:rsidRDefault="00001CF9" w:rsidP="0078732B">
      <w:pPr>
        <w:pStyle w:val="ListParagraph"/>
        <w:spacing w:after="240"/>
        <w:ind w:left="1170"/>
        <w:jc w:val="thaiDistribute"/>
        <w:rPr>
          <w:rFonts w:cs="Times New Roman"/>
        </w:rPr>
      </w:pPr>
    </w:p>
    <w:p w14:paraId="42445316" w14:textId="3AD5EB70" w:rsidR="0078732B" w:rsidRPr="00906108" w:rsidRDefault="0078732B" w:rsidP="0078732B">
      <w:pPr>
        <w:pStyle w:val="ListParagraph"/>
        <w:numPr>
          <w:ilvl w:val="0"/>
          <w:numId w:val="41"/>
        </w:numPr>
        <w:spacing w:before="240" w:after="240"/>
        <w:ind w:left="1620" w:hanging="270"/>
        <w:jc w:val="thaiDistribute"/>
        <w:rPr>
          <w:rFonts w:cs="Times New Roman"/>
        </w:rPr>
      </w:pPr>
      <w:r w:rsidRPr="00906108">
        <w:rPr>
          <w:rFonts w:cs="Times New Roman"/>
        </w:rPr>
        <w:t xml:space="preserve">The Company was </w:t>
      </w:r>
      <w:r w:rsidR="00973F92" w:rsidRPr="00906108">
        <w:rPr>
          <w:rFonts w:cs="Times New Roman"/>
        </w:rPr>
        <w:t xml:space="preserve">granted approval </w:t>
      </w:r>
      <w:r w:rsidRPr="00906108">
        <w:rPr>
          <w:rFonts w:cs="Times New Roman"/>
        </w:rPr>
        <w:t>for an additional short</w:t>
      </w:r>
      <w:r w:rsidRPr="00906108">
        <w:rPr>
          <w:rFonts w:cs="Times New Roman"/>
        </w:rPr>
        <w:t>‑</w:t>
      </w:r>
      <w:r w:rsidRPr="00906108">
        <w:rPr>
          <w:rFonts w:cs="Times New Roman"/>
        </w:rPr>
        <w:t xml:space="preserve">term </w:t>
      </w:r>
      <w:r w:rsidR="00973F92" w:rsidRPr="00906108">
        <w:rPr>
          <w:rFonts w:cs="Times New Roman"/>
        </w:rPr>
        <w:t>credit</w:t>
      </w:r>
      <w:r w:rsidRPr="00906108">
        <w:rPr>
          <w:rFonts w:cs="Times New Roman"/>
        </w:rPr>
        <w:t xml:space="preserve"> facility of Baht 50 million, secured by</w:t>
      </w:r>
      <w:r w:rsidR="00973F92" w:rsidRPr="00906108">
        <w:rPr>
          <w:rFonts w:cs="Times New Roman"/>
        </w:rPr>
        <w:t xml:space="preserve"> a related company</w:t>
      </w:r>
      <w:r w:rsidR="00973F92" w:rsidRPr="00906108">
        <w:rPr>
          <w:rFonts w:cs="Times New Roman"/>
        </w:rPr>
        <w:t>’</w:t>
      </w:r>
      <w:r w:rsidR="00973F92" w:rsidRPr="00906108">
        <w:rPr>
          <w:rFonts w:cs="Times New Roman"/>
        </w:rPr>
        <w:t>s</w:t>
      </w:r>
      <w:r w:rsidRPr="00906108">
        <w:rPr>
          <w:rFonts w:cs="Times New Roman"/>
        </w:rPr>
        <w:t xml:space="preserve"> land and the Company</w:t>
      </w:r>
      <w:r w:rsidRPr="00906108">
        <w:rPr>
          <w:rFonts w:cs="Times New Roman"/>
        </w:rPr>
        <w:t>’</w:t>
      </w:r>
      <w:r w:rsidRPr="00906108">
        <w:rPr>
          <w:rFonts w:cs="Times New Roman"/>
        </w:rPr>
        <w:t>s costs</w:t>
      </w:r>
      <w:r w:rsidR="00973F92" w:rsidRPr="00906108">
        <w:rPr>
          <w:rFonts w:cs="Times New Roman"/>
        </w:rPr>
        <w:t xml:space="preserve"> of property development projects</w:t>
      </w:r>
      <w:r w:rsidRPr="00906108">
        <w:rPr>
          <w:rFonts w:cs="Times New Roman"/>
        </w:rPr>
        <w:t xml:space="preserve"> for sale.</w:t>
      </w:r>
    </w:p>
    <w:p w14:paraId="57E3B542" w14:textId="77777777" w:rsidR="00001CF9" w:rsidRPr="00906108" w:rsidRDefault="00001CF9" w:rsidP="00001CF9">
      <w:pPr>
        <w:pStyle w:val="ListParagraph"/>
        <w:spacing w:before="240" w:after="240"/>
        <w:ind w:left="1620"/>
        <w:jc w:val="thaiDistribute"/>
        <w:rPr>
          <w:rFonts w:cs="Times New Roman"/>
        </w:rPr>
      </w:pPr>
    </w:p>
    <w:p w14:paraId="4E7A64A3" w14:textId="08724EAD" w:rsidR="0078732B" w:rsidRPr="00906108" w:rsidRDefault="0078732B" w:rsidP="0078732B">
      <w:pPr>
        <w:pStyle w:val="ListParagraph"/>
        <w:numPr>
          <w:ilvl w:val="0"/>
          <w:numId w:val="41"/>
        </w:numPr>
        <w:spacing w:after="240"/>
        <w:ind w:left="1620" w:hanging="270"/>
        <w:jc w:val="thaiDistribute"/>
        <w:rPr>
          <w:rFonts w:cs="Times New Roman"/>
        </w:rPr>
      </w:pPr>
      <w:r w:rsidRPr="00906108">
        <w:rPr>
          <w:rFonts w:cs="Times New Roman"/>
        </w:rPr>
        <w:t xml:space="preserve">A subsidiary was </w:t>
      </w:r>
      <w:r w:rsidR="00973F92" w:rsidRPr="00906108">
        <w:rPr>
          <w:rFonts w:cs="Times New Roman"/>
        </w:rPr>
        <w:t xml:space="preserve">granted approval </w:t>
      </w:r>
      <w:r w:rsidRPr="00906108">
        <w:rPr>
          <w:rFonts w:cs="Times New Roman"/>
        </w:rPr>
        <w:t>for an additional long</w:t>
      </w:r>
      <w:r w:rsidRPr="00906108">
        <w:rPr>
          <w:rFonts w:cs="Times New Roman"/>
        </w:rPr>
        <w:t>‑</w:t>
      </w:r>
      <w:r w:rsidRPr="00906108">
        <w:rPr>
          <w:rFonts w:cs="Times New Roman"/>
        </w:rPr>
        <w:t>term loan facility of Baht 100 million, secured by the subsidiary</w:t>
      </w:r>
      <w:r w:rsidRPr="00906108">
        <w:rPr>
          <w:rFonts w:cs="Times New Roman"/>
        </w:rPr>
        <w:t>’</w:t>
      </w:r>
      <w:r w:rsidRPr="00906108">
        <w:rPr>
          <w:rFonts w:cs="Times New Roman"/>
        </w:rPr>
        <w:t xml:space="preserve">s land, </w:t>
      </w:r>
      <w:r w:rsidR="00973F92" w:rsidRPr="00906108">
        <w:rPr>
          <w:rFonts w:cs="Times New Roman"/>
        </w:rPr>
        <w:t xml:space="preserve">property, plant </w:t>
      </w:r>
      <w:r w:rsidRPr="00906108">
        <w:rPr>
          <w:rFonts w:cs="Times New Roman"/>
        </w:rPr>
        <w:t xml:space="preserve">and equipment, and costs </w:t>
      </w:r>
      <w:r w:rsidR="00973F92" w:rsidRPr="00906108">
        <w:rPr>
          <w:rFonts w:cs="Times New Roman"/>
        </w:rPr>
        <w:t xml:space="preserve">of property development projects </w:t>
      </w:r>
      <w:r w:rsidRPr="00906108">
        <w:rPr>
          <w:rFonts w:cs="Times New Roman"/>
        </w:rPr>
        <w:t>for sale, with the Company acting as guarantor.</w:t>
      </w:r>
    </w:p>
    <w:p w14:paraId="32E01A74" w14:textId="77777777" w:rsidR="00001CF9" w:rsidRPr="00906108" w:rsidRDefault="00001CF9" w:rsidP="00001CF9">
      <w:pPr>
        <w:pStyle w:val="ListParagraph"/>
        <w:rPr>
          <w:rFonts w:cs="Times New Roman"/>
        </w:rPr>
      </w:pPr>
    </w:p>
    <w:p w14:paraId="0540657C" w14:textId="59AF73BC" w:rsidR="0078732B" w:rsidRPr="00906108" w:rsidRDefault="0078732B" w:rsidP="0078732B">
      <w:pPr>
        <w:pStyle w:val="ListParagraph"/>
        <w:numPr>
          <w:ilvl w:val="0"/>
          <w:numId w:val="41"/>
        </w:numPr>
        <w:spacing w:after="240"/>
        <w:ind w:left="1620" w:hanging="270"/>
        <w:jc w:val="thaiDistribute"/>
        <w:rPr>
          <w:rFonts w:cs="Times New Roman"/>
        </w:rPr>
      </w:pPr>
      <w:r w:rsidRPr="00906108">
        <w:rPr>
          <w:rFonts w:cs="Times New Roman"/>
        </w:rPr>
        <w:t xml:space="preserve">A subsidiary received a reduction in the repayment rate relating to the release of mortgage on costs </w:t>
      </w:r>
      <w:r w:rsidR="008253A5" w:rsidRPr="00906108">
        <w:rPr>
          <w:rFonts w:cs="Times New Roman"/>
        </w:rPr>
        <w:t xml:space="preserve">of property development projects </w:t>
      </w:r>
      <w:r w:rsidRPr="00906108">
        <w:rPr>
          <w:rFonts w:cs="Times New Roman"/>
        </w:rPr>
        <w:t xml:space="preserve">for sale under an existing </w:t>
      </w:r>
      <w:r w:rsidR="008253A5" w:rsidRPr="00906108">
        <w:rPr>
          <w:rFonts w:cs="Times New Roman"/>
        </w:rPr>
        <w:t>borrowing</w:t>
      </w:r>
      <w:r w:rsidRPr="00906108">
        <w:rPr>
          <w:rFonts w:cs="Times New Roman"/>
        </w:rPr>
        <w:t xml:space="preserve"> </w:t>
      </w:r>
      <w:r w:rsidR="004829A8" w:rsidRPr="00906108">
        <w:rPr>
          <w:rFonts w:cs="Times New Roman"/>
        </w:rPr>
        <w:t>amounting to</w:t>
      </w:r>
      <w:r w:rsidRPr="00906108">
        <w:rPr>
          <w:rFonts w:cs="Times New Roman"/>
        </w:rPr>
        <w:t xml:space="preserve"> Baht 261.99 million.</w:t>
      </w:r>
    </w:p>
    <w:p w14:paraId="049B6379" w14:textId="77777777" w:rsidR="00001CF9" w:rsidRPr="00906108" w:rsidRDefault="00001CF9" w:rsidP="00001CF9">
      <w:pPr>
        <w:pStyle w:val="ListParagraph"/>
        <w:rPr>
          <w:rFonts w:cs="Times New Roman"/>
        </w:rPr>
      </w:pPr>
    </w:p>
    <w:p w14:paraId="253032C4" w14:textId="38BE015D" w:rsidR="0078732B" w:rsidRPr="00906108" w:rsidRDefault="0078732B" w:rsidP="0078732B">
      <w:pPr>
        <w:pStyle w:val="ListParagraph"/>
        <w:numPr>
          <w:ilvl w:val="0"/>
          <w:numId w:val="41"/>
        </w:numPr>
        <w:spacing w:before="240" w:after="240"/>
        <w:ind w:left="1620" w:hanging="270"/>
        <w:jc w:val="thaiDistribute"/>
        <w:rPr>
          <w:rFonts w:cs="Times New Roman"/>
        </w:rPr>
      </w:pPr>
      <w:r w:rsidRPr="00906108">
        <w:rPr>
          <w:rFonts w:cs="Times New Roman"/>
        </w:rPr>
        <w:t>A subsidiary received an extension of its project loan facility for an additional one year, together with relaxed drawdown conditions and the release of mortgage on certain condominium units under a</w:t>
      </w:r>
      <w:r w:rsidR="008253A5" w:rsidRPr="00906108">
        <w:rPr>
          <w:rFonts w:cs="Times New Roman"/>
        </w:rPr>
        <w:t>n existing</w:t>
      </w:r>
      <w:r w:rsidRPr="00906108">
        <w:rPr>
          <w:rFonts w:cs="Times New Roman"/>
        </w:rPr>
        <w:t xml:space="preserve"> </w:t>
      </w:r>
      <w:r w:rsidR="008253A5" w:rsidRPr="00906108">
        <w:rPr>
          <w:rFonts w:cs="Times New Roman"/>
        </w:rPr>
        <w:t>borrowing</w:t>
      </w:r>
      <w:r w:rsidRPr="00906108">
        <w:rPr>
          <w:rFonts w:cs="Times New Roman"/>
        </w:rPr>
        <w:t xml:space="preserve"> </w:t>
      </w:r>
      <w:r w:rsidR="004829A8" w:rsidRPr="00906108">
        <w:rPr>
          <w:rFonts w:cs="Times New Roman"/>
        </w:rPr>
        <w:t>amounting to</w:t>
      </w:r>
      <w:r w:rsidRPr="00906108">
        <w:rPr>
          <w:rFonts w:cs="Times New Roman"/>
        </w:rPr>
        <w:t xml:space="preserve"> Baht 149.00 million.</w:t>
      </w:r>
    </w:p>
    <w:p w14:paraId="5828937E" w14:textId="77777777" w:rsidR="00001CF9" w:rsidRPr="00906108" w:rsidRDefault="00001CF9">
      <w:pPr>
        <w:overflowPunct/>
        <w:autoSpaceDE/>
        <w:autoSpaceDN/>
        <w:adjustRightInd/>
        <w:textAlignment w:val="auto"/>
        <w:rPr>
          <w:rFonts w:cs="Times New Roman"/>
          <w:spacing w:val="-6"/>
        </w:rPr>
      </w:pPr>
      <w:r w:rsidRPr="00906108">
        <w:rPr>
          <w:rFonts w:cs="Times New Roman"/>
          <w:spacing w:val="-6"/>
        </w:rPr>
        <w:br w:type="page"/>
      </w:r>
    </w:p>
    <w:p w14:paraId="1D18981F" w14:textId="6F48D537" w:rsidR="008A3992" w:rsidRPr="00906108" w:rsidRDefault="008A3992" w:rsidP="00C2416C">
      <w:pPr>
        <w:tabs>
          <w:tab w:val="left" w:pos="1170"/>
        </w:tabs>
        <w:overflowPunct/>
        <w:autoSpaceDE/>
        <w:autoSpaceDN/>
        <w:adjustRightInd/>
        <w:spacing w:before="240" w:after="120"/>
        <w:ind w:firstLine="547"/>
        <w:jc w:val="thaiDistribute"/>
        <w:textAlignment w:val="auto"/>
        <w:rPr>
          <w:rFonts w:cs="Times New Roman"/>
          <w:spacing w:val="-6"/>
        </w:rPr>
      </w:pPr>
      <w:r w:rsidRPr="00906108">
        <w:rPr>
          <w:rFonts w:cs="Times New Roman"/>
          <w:spacing w:val="-6"/>
        </w:rPr>
        <w:lastRenderedPageBreak/>
        <w:t>18.3</w:t>
      </w:r>
      <w:r w:rsidRPr="00906108">
        <w:rPr>
          <w:rFonts w:cs="Times New Roman"/>
          <w:spacing w:val="-6"/>
        </w:rPr>
        <w:tab/>
        <w:t>Borrowings from other companies</w:t>
      </w:r>
    </w:p>
    <w:p w14:paraId="52D11286" w14:textId="77E01253" w:rsidR="001067A3" w:rsidRPr="00906108" w:rsidRDefault="001067A3" w:rsidP="00C2416C">
      <w:pPr>
        <w:spacing w:before="240" w:after="120"/>
        <w:ind w:left="1166"/>
        <w:jc w:val="thaiDistribute"/>
        <w:rPr>
          <w:rFonts w:cs="Times New Roman"/>
          <w:spacing w:val="-6"/>
        </w:rPr>
      </w:pPr>
      <w:r w:rsidRPr="00906108">
        <w:rPr>
          <w:rFonts w:cs="Times New Roman"/>
          <w:spacing w:val="-6"/>
        </w:rPr>
        <w:t>The Group</w:t>
      </w:r>
      <w:r w:rsidR="00680FA3" w:rsidRPr="00906108">
        <w:rPr>
          <w:rFonts w:cs="Times New Roman"/>
          <w:spacing w:val="-6"/>
        </w:rPr>
        <w:t xml:space="preserve"> and the Company</w:t>
      </w:r>
      <w:r w:rsidRPr="00906108">
        <w:rPr>
          <w:rFonts w:cs="Times New Roman"/>
          <w:spacing w:val="-6"/>
        </w:rPr>
        <w:t xml:space="preserve"> </w:t>
      </w:r>
      <w:proofErr w:type="gramStart"/>
      <w:r w:rsidRPr="00906108">
        <w:rPr>
          <w:rFonts w:cs="Times New Roman"/>
          <w:spacing w:val="-6"/>
        </w:rPr>
        <w:t>has</w:t>
      </w:r>
      <w:proofErr w:type="gramEnd"/>
      <w:r w:rsidRPr="00906108">
        <w:rPr>
          <w:rFonts w:cs="Times New Roman"/>
          <w:spacing w:val="-6"/>
        </w:rPr>
        <w:t xml:space="preserve"> long-term borrowings from other companies denominated in Thai Baht currency </w:t>
      </w:r>
      <w:r w:rsidRPr="00906108">
        <w:rPr>
          <w:rFonts w:cs="Times New Roman"/>
          <w:spacing w:val="-10"/>
        </w:rPr>
        <w:t xml:space="preserve">as at December </w:t>
      </w:r>
      <w:r w:rsidR="00B44747" w:rsidRPr="00906108">
        <w:rPr>
          <w:spacing w:val="-10"/>
        </w:rPr>
        <w:t>31</w:t>
      </w:r>
      <w:r w:rsidRPr="00906108">
        <w:rPr>
          <w:rFonts w:cs="Times New Roman"/>
          <w:spacing w:val="-10"/>
        </w:rPr>
        <w:t xml:space="preserve">, </w:t>
      </w:r>
      <w:r w:rsidR="00B44747" w:rsidRPr="00906108">
        <w:rPr>
          <w:spacing w:val="-10"/>
        </w:rPr>
        <w:t>202</w:t>
      </w:r>
      <w:r w:rsidR="00272A7C" w:rsidRPr="00906108">
        <w:rPr>
          <w:spacing w:val="-10"/>
        </w:rPr>
        <w:t>5</w:t>
      </w:r>
      <w:r w:rsidRPr="00906108">
        <w:rPr>
          <w:rFonts w:cs="Times New Roman"/>
          <w:spacing w:val="-10"/>
        </w:rPr>
        <w:t xml:space="preserve"> and </w:t>
      </w:r>
      <w:r w:rsidR="00B44747" w:rsidRPr="00906108">
        <w:rPr>
          <w:spacing w:val="-10"/>
        </w:rPr>
        <w:t>202</w:t>
      </w:r>
      <w:r w:rsidR="00272A7C" w:rsidRPr="00906108">
        <w:rPr>
          <w:spacing w:val="-10"/>
        </w:rPr>
        <w:t>4</w:t>
      </w:r>
      <w:r w:rsidRPr="00906108">
        <w:rPr>
          <w:rFonts w:cs="Times New Roman"/>
          <w:spacing w:val="-10"/>
        </w:rPr>
        <w:t xml:space="preserve"> by Baht </w:t>
      </w:r>
      <w:r w:rsidR="00B02313" w:rsidRPr="00906108">
        <w:rPr>
          <w:rFonts w:cs="Times New Roman"/>
          <w:spacing w:val="-10"/>
        </w:rPr>
        <w:t>5</w:t>
      </w:r>
      <w:r w:rsidR="002074FD" w:rsidRPr="00906108">
        <w:rPr>
          <w:rFonts w:cs="Times New Roman"/>
          <w:spacing w:val="-10"/>
        </w:rPr>
        <w:t>6</w:t>
      </w:r>
      <w:r w:rsidR="00B02313" w:rsidRPr="00906108">
        <w:rPr>
          <w:rFonts w:cs="Times New Roman"/>
          <w:spacing w:val="-10"/>
        </w:rPr>
        <w:t>3</w:t>
      </w:r>
      <w:r w:rsidR="005B391D" w:rsidRPr="00906108">
        <w:rPr>
          <w:rFonts w:cs="Times New Roman"/>
          <w:spacing w:val="-10"/>
        </w:rPr>
        <w:t>.20</w:t>
      </w:r>
      <w:r w:rsidRPr="00906108">
        <w:rPr>
          <w:rFonts w:cs="Times New Roman"/>
          <w:spacing w:val="-10"/>
        </w:rPr>
        <w:t xml:space="preserve"> million and Baht </w:t>
      </w:r>
      <w:r w:rsidR="00B02313" w:rsidRPr="00906108">
        <w:rPr>
          <w:spacing w:val="-10"/>
        </w:rPr>
        <w:t>63</w:t>
      </w:r>
      <w:r w:rsidR="005B391D" w:rsidRPr="00906108">
        <w:rPr>
          <w:spacing w:val="-10"/>
        </w:rPr>
        <w:t>8</w:t>
      </w:r>
      <w:r w:rsidR="005B391D" w:rsidRPr="00906108">
        <w:rPr>
          <w:rFonts w:cs="Times New Roman"/>
          <w:spacing w:val="-10"/>
        </w:rPr>
        <w:t>.</w:t>
      </w:r>
      <w:r w:rsidR="005B391D" w:rsidRPr="00906108">
        <w:rPr>
          <w:spacing w:val="-10"/>
        </w:rPr>
        <w:t>18</w:t>
      </w:r>
      <w:r w:rsidR="00D8199D" w:rsidRPr="00906108">
        <w:rPr>
          <w:rFonts w:cs="Times New Roman"/>
          <w:spacing w:val="-10"/>
        </w:rPr>
        <w:t xml:space="preserve"> </w:t>
      </w:r>
      <w:r w:rsidRPr="00906108">
        <w:rPr>
          <w:rFonts w:cs="Times New Roman"/>
          <w:spacing w:val="-10"/>
        </w:rPr>
        <w:t xml:space="preserve">million, respectively, which are borrowings between the </w:t>
      </w:r>
      <w:r w:rsidR="006A4985" w:rsidRPr="00906108">
        <w:rPr>
          <w:rFonts w:cs="Times New Roman"/>
          <w:spacing w:val="-10"/>
        </w:rPr>
        <w:t>Group</w:t>
      </w:r>
      <w:r w:rsidRPr="00906108">
        <w:rPr>
          <w:rFonts w:cs="Times New Roman"/>
          <w:spacing w:val="-10"/>
        </w:rPr>
        <w:t xml:space="preserve"> and </w:t>
      </w:r>
      <w:r w:rsidR="006A4985" w:rsidRPr="00906108">
        <w:rPr>
          <w:rFonts w:cs="Times New Roman"/>
          <w:spacing w:val="-10"/>
        </w:rPr>
        <w:t xml:space="preserve">the Company and </w:t>
      </w:r>
      <w:r w:rsidRPr="00906108">
        <w:rPr>
          <w:rFonts w:cs="Times New Roman"/>
          <w:spacing w:val="-10"/>
        </w:rPr>
        <w:t xml:space="preserve">other </w:t>
      </w:r>
      <w:r w:rsidR="00D5113F" w:rsidRPr="00906108">
        <w:rPr>
          <w:rFonts w:cs="Times New Roman"/>
          <w:spacing w:val="-10"/>
        </w:rPr>
        <w:t>five</w:t>
      </w:r>
      <w:r w:rsidRPr="00906108">
        <w:rPr>
          <w:rFonts w:cs="Times New Roman"/>
          <w:spacing w:val="-10"/>
        </w:rPr>
        <w:t xml:space="preserve"> companies as follows:</w:t>
      </w:r>
    </w:p>
    <w:p w14:paraId="39C08B67" w14:textId="77777777" w:rsidR="001067A3" w:rsidRPr="00906108" w:rsidRDefault="001067A3" w:rsidP="001067A3">
      <w:pPr>
        <w:ind w:left="7301" w:right="-274" w:hanging="187"/>
        <w:jc w:val="center"/>
        <w:rPr>
          <w:rFonts w:cs="Times New Roman"/>
          <w:spacing w:val="-6"/>
          <w:sz w:val="28"/>
          <w:szCs w:val="28"/>
        </w:rPr>
      </w:pPr>
      <w:r w:rsidRPr="00906108">
        <w:rPr>
          <w:rFonts w:cs="Times New Roman"/>
          <w:b/>
          <w:bCs/>
          <w:sz w:val="18"/>
          <w:szCs w:val="18"/>
          <w:cs/>
        </w:rPr>
        <w:t>Unit : Thousand Baht</w:t>
      </w:r>
    </w:p>
    <w:tbl>
      <w:tblPr>
        <w:tblW w:w="8439" w:type="dxa"/>
        <w:tblInd w:w="1170" w:type="dxa"/>
        <w:tblLayout w:type="fixed"/>
        <w:tblCellMar>
          <w:left w:w="0" w:type="dxa"/>
          <w:right w:w="0" w:type="dxa"/>
        </w:tblCellMar>
        <w:tblLook w:val="04A0" w:firstRow="1" w:lastRow="0" w:firstColumn="1" w:lastColumn="0" w:noHBand="0" w:noVBand="1"/>
      </w:tblPr>
      <w:tblGrid>
        <w:gridCol w:w="2430"/>
        <w:gridCol w:w="1611"/>
        <w:gridCol w:w="134"/>
        <w:gridCol w:w="967"/>
        <w:gridCol w:w="131"/>
        <w:gridCol w:w="967"/>
        <w:gridCol w:w="134"/>
        <w:gridCol w:w="967"/>
        <w:gridCol w:w="131"/>
        <w:gridCol w:w="967"/>
      </w:tblGrid>
      <w:tr w:rsidR="00906108" w:rsidRPr="00906108" w14:paraId="6ED953EF" w14:textId="77777777" w:rsidTr="00C2416C">
        <w:tc>
          <w:tcPr>
            <w:tcW w:w="2430" w:type="dxa"/>
          </w:tcPr>
          <w:p w14:paraId="2AB0B766" w14:textId="77777777" w:rsidR="001067A3" w:rsidRPr="00906108" w:rsidRDefault="001067A3" w:rsidP="00977F97">
            <w:pPr>
              <w:spacing w:line="200" w:lineRule="exact"/>
              <w:ind w:right="72"/>
              <w:jc w:val="center"/>
              <w:rPr>
                <w:rFonts w:cs="Times New Roman"/>
                <w:b/>
                <w:bCs/>
                <w:spacing w:val="-10"/>
                <w:sz w:val="16"/>
                <w:szCs w:val="16"/>
              </w:rPr>
            </w:pPr>
            <w:r w:rsidRPr="00906108">
              <w:rPr>
                <w:rFonts w:cs="Times New Roman"/>
                <w:b/>
                <w:bCs/>
                <w:sz w:val="16"/>
                <w:szCs w:val="16"/>
              </w:rPr>
              <w:t>Company’s name</w:t>
            </w:r>
          </w:p>
        </w:tc>
        <w:tc>
          <w:tcPr>
            <w:tcW w:w="1611" w:type="dxa"/>
          </w:tcPr>
          <w:p w14:paraId="58789ABF" w14:textId="77777777" w:rsidR="001067A3" w:rsidRPr="00906108" w:rsidRDefault="001067A3" w:rsidP="00977F97">
            <w:pPr>
              <w:spacing w:line="200" w:lineRule="exact"/>
              <w:ind w:right="72"/>
              <w:jc w:val="center"/>
              <w:rPr>
                <w:rFonts w:cs="Times New Roman"/>
                <w:b/>
                <w:bCs/>
                <w:spacing w:val="-10"/>
                <w:sz w:val="16"/>
                <w:szCs w:val="16"/>
              </w:rPr>
            </w:pPr>
            <w:r w:rsidRPr="00906108">
              <w:rPr>
                <w:rFonts w:cs="Times New Roman"/>
                <w:b/>
                <w:bCs/>
                <w:sz w:val="16"/>
                <w:szCs w:val="16"/>
                <w:cs/>
              </w:rPr>
              <w:t>Maturities</w:t>
            </w:r>
          </w:p>
        </w:tc>
        <w:tc>
          <w:tcPr>
            <w:tcW w:w="134" w:type="dxa"/>
          </w:tcPr>
          <w:p w14:paraId="25D5714C" w14:textId="77777777" w:rsidR="001067A3" w:rsidRPr="00906108" w:rsidRDefault="001067A3" w:rsidP="00977F97">
            <w:pPr>
              <w:spacing w:line="200" w:lineRule="exact"/>
              <w:ind w:right="72"/>
              <w:jc w:val="center"/>
              <w:rPr>
                <w:rFonts w:cs="Times New Roman"/>
                <w:b/>
                <w:bCs/>
                <w:spacing w:val="-10"/>
                <w:sz w:val="16"/>
                <w:szCs w:val="16"/>
              </w:rPr>
            </w:pPr>
          </w:p>
        </w:tc>
        <w:tc>
          <w:tcPr>
            <w:tcW w:w="2065" w:type="dxa"/>
            <w:gridSpan w:val="3"/>
          </w:tcPr>
          <w:p w14:paraId="08683745" w14:textId="77777777" w:rsidR="001067A3" w:rsidRPr="00906108" w:rsidRDefault="001067A3" w:rsidP="00977F97">
            <w:pPr>
              <w:spacing w:line="200" w:lineRule="exact"/>
              <w:ind w:right="72"/>
              <w:jc w:val="center"/>
              <w:rPr>
                <w:rFonts w:cs="Times New Roman"/>
                <w:b/>
                <w:bCs/>
                <w:spacing w:val="-10"/>
                <w:sz w:val="16"/>
                <w:szCs w:val="16"/>
              </w:rPr>
            </w:pPr>
            <w:r w:rsidRPr="00906108">
              <w:rPr>
                <w:rFonts w:cs="Times New Roman"/>
                <w:b/>
                <w:bCs/>
                <w:sz w:val="16"/>
                <w:szCs w:val="16"/>
                <w:cs/>
              </w:rPr>
              <w:t>Interest rate</w:t>
            </w:r>
          </w:p>
        </w:tc>
        <w:tc>
          <w:tcPr>
            <w:tcW w:w="134" w:type="dxa"/>
          </w:tcPr>
          <w:p w14:paraId="211D108F" w14:textId="77777777" w:rsidR="001067A3" w:rsidRPr="00906108" w:rsidRDefault="001067A3" w:rsidP="00977F97">
            <w:pPr>
              <w:spacing w:line="200" w:lineRule="exact"/>
              <w:ind w:right="72"/>
              <w:jc w:val="center"/>
              <w:rPr>
                <w:rFonts w:cs="Times New Roman"/>
                <w:b/>
                <w:bCs/>
                <w:spacing w:val="-10"/>
                <w:sz w:val="16"/>
                <w:szCs w:val="16"/>
              </w:rPr>
            </w:pPr>
          </w:p>
        </w:tc>
        <w:tc>
          <w:tcPr>
            <w:tcW w:w="2065" w:type="dxa"/>
            <w:gridSpan w:val="3"/>
          </w:tcPr>
          <w:p w14:paraId="73110427" w14:textId="77777777" w:rsidR="001067A3" w:rsidRPr="00906108" w:rsidRDefault="001067A3" w:rsidP="00977F97">
            <w:pPr>
              <w:spacing w:line="200" w:lineRule="exact"/>
              <w:ind w:right="72"/>
              <w:jc w:val="center"/>
              <w:rPr>
                <w:rFonts w:cs="Times New Roman"/>
                <w:b/>
                <w:bCs/>
                <w:spacing w:val="-10"/>
                <w:sz w:val="16"/>
                <w:szCs w:val="16"/>
              </w:rPr>
            </w:pPr>
            <w:r w:rsidRPr="00906108">
              <w:rPr>
                <w:rFonts w:cs="Times New Roman"/>
                <w:b/>
                <w:bCs/>
                <w:sz w:val="16"/>
                <w:szCs w:val="16"/>
                <w:cs/>
              </w:rPr>
              <w:t>Consolidated</w:t>
            </w:r>
          </w:p>
        </w:tc>
      </w:tr>
      <w:tr w:rsidR="00906108" w:rsidRPr="00906108" w14:paraId="3AB0A83B" w14:textId="77777777" w:rsidTr="00C2416C">
        <w:tc>
          <w:tcPr>
            <w:tcW w:w="2430" w:type="dxa"/>
          </w:tcPr>
          <w:p w14:paraId="2275FD20" w14:textId="77777777" w:rsidR="001067A3" w:rsidRPr="00906108" w:rsidRDefault="001067A3" w:rsidP="00977F97">
            <w:pPr>
              <w:spacing w:line="200" w:lineRule="exact"/>
              <w:ind w:right="72"/>
              <w:jc w:val="center"/>
              <w:rPr>
                <w:rFonts w:cs="Times New Roman"/>
                <w:b/>
                <w:bCs/>
                <w:spacing w:val="-10"/>
                <w:sz w:val="16"/>
                <w:szCs w:val="16"/>
              </w:rPr>
            </w:pPr>
          </w:p>
        </w:tc>
        <w:tc>
          <w:tcPr>
            <w:tcW w:w="1611" w:type="dxa"/>
          </w:tcPr>
          <w:p w14:paraId="237C6D7F" w14:textId="77777777" w:rsidR="001067A3" w:rsidRPr="00906108" w:rsidRDefault="001067A3" w:rsidP="00977F97">
            <w:pPr>
              <w:spacing w:line="200" w:lineRule="exact"/>
              <w:ind w:right="72"/>
              <w:jc w:val="center"/>
              <w:rPr>
                <w:rFonts w:cs="Times New Roman"/>
                <w:b/>
                <w:bCs/>
                <w:spacing w:val="-10"/>
                <w:sz w:val="16"/>
                <w:szCs w:val="16"/>
              </w:rPr>
            </w:pPr>
          </w:p>
        </w:tc>
        <w:tc>
          <w:tcPr>
            <w:tcW w:w="134" w:type="dxa"/>
          </w:tcPr>
          <w:p w14:paraId="778175CD" w14:textId="77777777" w:rsidR="001067A3" w:rsidRPr="00906108" w:rsidRDefault="001067A3" w:rsidP="00977F97">
            <w:pPr>
              <w:spacing w:line="200" w:lineRule="exact"/>
              <w:ind w:right="72"/>
              <w:jc w:val="center"/>
              <w:rPr>
                <w:rFonts w:cs="Times New Roman"/>
                <w:b/>
                <w:bCs/>
                <w:spacing w:val="-10"/>
                <w:sz w:val="16"/>
                <w:szCs w:val="16"/>
              </w:rPr>
            </w:pPr>
          </w:p>
        </w:tc>
        <w:tc>
          <w:tcPr>
            <w:tcW w:w="2065" w:type="dxa"/>
            <w:gridSpan w:val="3"/>
          </w:tcPr>
          <w:p w14:paraId="3C91436B" w14:textId="77777777" w:rsidR="001067A3" w:rsidRPr="00906108" w:rsidRDefault="001067A3" w:rsidP="00977F97">
            <w:pPr>
              <w:spacing w:line="200" w:lineRule="exact"/>
              <w:ind w:right="72"/>
              <w:jc w:val="center"/>
              <w:rPr>
                <w:rFonts w:cs="Times New Roman"/>
                <w:b/>
                <w:bCs/>
                <w:spacing w:val="-10"/>
                <w:sz w:val="16"/>
                <w:szCs w:val="16"/>
              </w:rPr>
            </w:pPr>
            <w:r w:rsidRPr="00906108">
              <w:rPr>
                <w:rFonts w:cs="Times New Roman"/>
                <w:b/>
                <w:bCs/>
                <w:sz w:val="16"/>
                <w:szCs w:val="16"/>
                <w:cs/>
              </w:rPr>
              <w:t xml:space="preserve">(% </w:t>
            </w:r>
            <w:r w:rsidRPr="00906108">
              <w:rPr>
                <w:rFonts w:cs="Times New Roman"/>
                <w:b/>
                <w:bCs/>
                <w:sz w:val="16"/>
                <w:szCs w:val="16"/>
              </w:rPr>
              <w:t>p.a.</w:t>
            </w:r>
            <w:r w:rsidRPr="00906108">
              <w:rPr>
                <w:rFonts w:cs="Times New Roman"/>
                <w:b/>
                <w:bCs/>
                <w:sz w:val="16"/>
                <w:szCs w:val="16"/>
                <w:cs/>
              </w:rPr>
              <w:t>)</w:t>
            </w:r>
          </w:p>
        </w:tc>
        <w:tc>
          <w:tcPr>
            <w:tcW w:w="134" w:type="dxa"/>
          </w:tcPr>
          <w:p w14:paraId="2BD422C9" w14:textId="77777777" w:rsidR="001067A3" w:rsidRPr="00906108" w:rsidRDefault="001067A3" w:rsidP="00977F97">
            <w:pPr>
              <w:spacing w:line="200" w:lineRule="exact"/>
              <w:ind w:right="72"/>
              <w:jc w:val="center"/>
              <w:rPr>
                <w:rFonts w:cs="Times New Roman"/>
                <w:b/>
                <w:bCs/>
                <w:spacing w:val="-10"/>
                <w:sz w:val="16"/>
                <w:szCs w:val="16"/>
              </w:rPr>
            </w:pPr>
          </w:p>
        </w:tc>
        <w:tc>
          <w:tcPr>
            <w:tcW w:w="2065" w:type="dxa"/>
            <w:gridSpan w:val="3"/>
          </w:tcPr>
          <w:p w14:paraId="0447345E" w14:textId="77777777" w:rsidR="001067A3" w:rsidRPr="00906108" w:rsidRDefault="001067A3" w:rsidP="00977F97">
            <w:pPr>
              <w:spacing w:line="200" w:lineRule="exact"/>
              <w:ind w:right="72"/>
              <w:jc w:val="center"/>
              <w:rPr>
                <w:rFonts w:cs="Times New Roman"/>
                <w:b/>
                <w:bCs/>
                <w:spacing w:val="-10"/>
                <w:sz w:val="16"/>
                <w:szCs w:val="16"/>
              </w:rPr>
            </w:pPr>
            <w:r w:rsidRPr="00906108">
              <w:rPr>
                <w:rFonts w:cs="Times New Roman"/>
                <w:b/>
                <w:bCs/>
                <w:sz w:val="16"/>
                <w:szCs w:val="16"/>
                <w:cs/>
              </w:rPr>
              <w:t>financial statements</w:t>
            </w:r>
          </w:p>
        </w:tc>
      </w:tr>
      <w:tr w:rsidR="00906108" w:rsidRPr="00906108" w14:paraId="2D53949D" w14:textId="77777777" w:rsidTr="00C2416C">
        <w:tc>
          <w:tcPr>
            <w:tcW w:w="2430" w:type="dxa"/>
          </w:tcPr>
          <w:p w14:paraId="2632AE1C" w14:textId="77777777" w:rsidR="001067A3" w:rsidRPr="00906108" w:rsidRDefault="001067A3" w:rsidP="00977F97">
            <w:pPr>
              <w:spacing w:line="200" w:lineRule="exact"/>
              <w:ind w:right="72"/>
              <w:jc w:val="center"/>
              <w:rPr>
                <w:rFonts w:cs="Times New Roman"/>
                <w:b/>
                <w:bCs/>
                <w:spacing w:val="-10"/>
                <w:sz w:val="16"/>
                <w:szCs w:val="16"/>
              </w:rPr>
            </w:pPr>
          </w:p>
        </w:tc>
        <w:tc>
          <w:tcPr>
            <w:tcW w:w="1611" w:type="dxa"/>
          </w:tcPr>
          <w:p w14:paraId="014E3760" w14:textId="77777777" w:rsidR="001067A3" w:rsidRPr="00906108" w:rsidRDefault="001067A3" w:rsidP="00977F97">
            <w:pPr>
              <w:spacing w:line="200" w:lineRule="exact"/>
              <w:ind w:right="72"/>
              <w:jc w:val="center"/>
              <w:rPr>
                <w:rFonts w:cs="Times New Roman"/>
                <w:b/>
                <w:bCs/>
                <w:spacing w:val="-10"/>
                <w:sz w:val="16"/>
                <w:szCs w:val="16"/>
              </w:rPr>
            </w:pPr>
          </w:p>
        </w:tc>
        <w:tc>
          <w:tcPr>
            <w:tcW w:w="134" w:type="dxa"/>
          </w:tcPr>
          <w:p w14:paraId="30AF1121" w14:textId="77777777" w:rsidR="001067A3" w:rsidRPr="00906108" w:rsidRDefault="001067A3" w:rsidP="00977F97">
            <w:pPr>
              <w:spacing w:line="200" w:lineRule="exact"/>
              <w:ind w:right="72"/>
              <w:jc w:val="center"/>
              <w:rPr>
                <w:rFonts w:cs="Times New Roman"/>
                <w:b/>
                <w:bCs/>
                <w:spacing w:val="-10"/>
                <w:sz w:val="16"/>
                <w:szCs w:val="16"/>
              </w:rPr>
            </w:pPr>
          </w:p>
        </w:tc>
        <w:tc>
          <w:tcPr>
            <w:tcW w:w="967" w:type="dxa"/>
            <w:tcBorders>
              <w:bottom w:val="single" w:sz="4" w:space="0" w:color="auto"/>
            </w:tcBorders>
          </w:tcPr>
          <w:p w14:paraId="4730DBC2" w14:textId="77777777" w:rsidR="001067A3" w:rsidRPr="00906108" w:rsidRDefault="001067A3" w:rsidP="00977F97">
            <w:pPr>
              <w:spacing w:line="200" w:lineRule="exact"/>
              <w:ind w:right="72"/>
              <w:jc w:val="center"/>
              <w:rPr>
                <w:rFonts w:cs="Times New Roman"/>
                <w:b/>
                <w:bCs/>
                <w:spacing w:val="-10"/>
                <w:sz w:val="16"/>
                <w:szCs w:val="16"/>
              </w:rPr>
            </w:pPr>
          </w:p>
        </w:tc>
        <w:tc>
          <w:tcPr>
            <w:tcW w:w="131" w:type="dxa"/>
            <w:tcBorders>
              <w:bottom w:val="single" w:sz="4" w:space="0" w:color="auto"/>
            </w:tcBorders>
          </w:tcPr>
          <w:p w14:paraId="386B6C5E" w14:textId="77777777" w:rsidR="001067A3" w:rsidRPr="00906108" w:rsidRDefault="001067A3" w:rsidP="00977F97">
            <w:pPr>
              <w:spacing w:line="200" w:lineRule="exact"/>
              <w:ind w:right="72"/>
              <w:jc w:val="center"/>
              <w:rPr>
                <w:rFonts w:cs="Times New Roman"/>
                <w:b/>
                <w:bCs/>
                <w:spacing w:val="-10"/>
                <w:sz w:val="16"/>
                <w:szCs w:val="16"/>
              </w:rPr>
            </w:pPr>
          </w:p>
        </w:tc>
        <w:tc>
          <w:tcPr>
            <w:tcW w:w="967" w:type="dxa"/>
            <w:tcBorders>
              <w:bottom w:val="single" w:sz="4" w:space="0" w:color="auto"/>
            </w:tcBorders>
          </w:tcPr>
          <w:p w14:paraId="0C292DDD" w14:textId="77777777" w:rsidR="001067A3" w:rsidRPr="00906108" w:rsidRDefault="001067A3" w:rsidP="00977F97">
            <w:pPr>
              <w:spacing w:line="200" w:lineRule="exact"/>
              <w:ind w:right="72"/>
              <w:jc w:val="center"/>
              <w:rPr>
                <w:rFonts w:cs="Times New Roman"/>
                <w:b/>
                <w:bCs/>
                <w:spacing w:val="-10"/>
                <w:sz w:val="16"/>
                <w:szCs w:val="16"/>
              </w:rPr>
            </w:pPr>
          </w:p>
        </w:tc>
        <w:tc>
          <w:tcPr>
            <w:tcW w:w="134" w:type="dxa"/>
          </w:tcPr>
          <w:p w14:paraId="22D1375A" w14:textId="77777777" w:rsidR="001067A3" w:rsidRPr="00906108" w:rsidRDefault="001067A3" w:rsidP="00977F97">
            <w:pPr>
              <w:spacing w:line="200" w:lineRule="exact"/>
              <w:ind w:right="72"/>
              <w:jc w:val="center"/>
              <w:rPr>
                <w:rFonts w:cs="Times New Roman"/>
                <w:b/>
                <w:bCs/>
                <w:spacing w:val="-10"/>
                <w:sz w:val="16"/>
                <w:szCs w:val="16"/>
              </w:rPr>
            </w:pPr>
          </w:p>
        </w:tc>
        <w:tc>
          <w:tcPr>
            <w:tcW w:w="2065" w:type="dxa"/>
            <w:gridSpan w:val="3"/>
            <w:tcBorders>
              <w:bottom w:val="single" w:sz="4" w:space="0" w:color="auto"/>
            </w:tcBorders>
          </w:tcPr>
          <w:p w14:paraId="4F4536C9" w14:textId="65855F08" w:rsidR="001067A3" w:rsidRPr="00906108" w:rsidRDefault="001067A3" w:rsidP="00977F97">
            <w:pPr>
              <w:spacing w:line="200" w:lineRule="exact"/>
              <w:ind w:right="72"/>
              <w:jc w:val="center"/>
              <w:rPr>
                <w:rFonts w:cs="Times New Roman"/>
                <w:b/>
                <w:bCs/>
                <w:sz w:val="16"/>
                <w:szCs w:val="16"/>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w:t>
            </w:r>
            <w:r w:rsidR="00B44747" w:rsidRPr="00906108">
              <w:rPr>
                <w:b/>
                <w:bCs/>
                <w:sz w:val="16"/>
                <w:szCs w:val="16"/>
              </w:rPr>
              <w:t>31</w:t>
            </w:r>
            <w:r w:rsidRPr="00906108">
              <w:rPr>
                <w:rFonts w:cs="Times New Roman"/>
                <w:b/>
                <w:bCs/>
                <w:sz w:val="16"/>
                <w:szCs w:val="16"/>
              </w:rPr>
              <w:t>,</w:t>
            </w:r>
          </w:p>
        </w:tc>
      </w:tr>
      <w:tr w:rsidR="00906108" w:rsidRPr="00906108" w14:paraId="4AB4F34C" w14:textId="77777777" w:rsidTr="00C2416C">
        <w:tc>
          <w:tcPr>
            <w:tcW w:w="2430" w:type="dxa"/>
          </w:tcPr>
          <w:p w14:paraId="7A790B78" w14:textId="77777777" w:rsidR="00272A7C" w:rsidRPr="00906108" w:rsidRDefault="00272A7C" w:rsidP="00272A7C">
            <w:pPr>
              <w:spacing w:line="200" w:lineRule="exact"/>
              <w:ind w:right="72"/>
              <w:jc w:val="center"/>
              <w:rPr>
                <w:rFonts w:cs="Times New Roman"/>
                <w:b/>
                <w:bCs/>
                <w:spacing w:val="-10"/>
                <w:sz w:val="16"/>
                <w:szCs w:val="16"/>
              </w:rPr>
            </w:pPr>
          </w:p>
        </w:tc>
        <w:tc>
          <w:tcPr>
            <w:tcW w:w="1611" w:type="dxa"/>
          </w:tcPr>
          <w:p w14:paraId="10BA02E4" w14:textId="77777777" w:rsidR="00272A7C" w:rsidRPr="00906108" w:rsidRDefault="00272A7C" w:rsidP="00272A7C">
            <w:pPr>
              <w:spacing w:line="200" w:lineRule="exact"/>
              <w:ind w:right="72"/>
              <w:jc w:val="center"/>
              <w:rPr>
                <w:rFonts w:cs="Times New Roman"/>
                <w:b/>
                <w:bCs/>
                <w:spacing w:val="-10"/>
                <w:sz w:val="16"/>
                <w:szCs w:val="16"/>
              </w:rPr>
            </w:pPr>
          </w:p>
        </w:tc>
        <w:tc>
          <w:tcPr>
            <w:tcW w:w="134" w:type="dxa"/>
          </w:tcPr>
          <w:p w14:paraId="4B0DA7E3" w14:textId="77777777" w:rsidR="00272A7C" w:rsidRPr="00906108" w:rsidRDefault="00272A7C" w:rsidP="00272A7C">
            <w:pPr>
              <w:spacing w:line="200" w:lineRule="exact"/>
              <w:ind w:right="72"/>
              <w:jc w:val="center"/>
              <w:rPr>
                <w:rFonts w:cs="Times New Roman"/>
                <w:b/>
                <w:bCs/>
                <w:spacing w:val="-10"/>
                <w:sz w:val="16"/>
                <w:szCs w:val="16"/>
              </w:rPr>
            </w:pPr>
          </w:p>
        </w:tc>
        <w:tc>
          <w:tcPr>
            <w:tcW w:w="967" w:type="dxa"/>
            <w:tcBorders>
              <w:top w:val="single" w:sz="4" w:space="0" w:color="auto"/>
            </w:tcBorders>
          </w:tcPr>
          <w:p w14:paraId="65EE9F1B" w14:textId="56A6C7FB" w:rsidR="00272A7C" w:rsidRPr="00906108" w:rsidRDefault="00272A7C" w:rsidP="00272A7C">
            <w:pPr>
              <w:spacing w:line="200" w:lineRule="exact"/>
              <w:ind w:right="22"/>
              <w:jc w:val="center"/>
              <w:rPr>
                <w:rFonts w:cs="Times New Roman"/>
                <w:b/>
                <w:bCs/>
                <w:spacing w:val="-10"/>
                <w:sz w:val="16"/>
                <w:szCs w:val="16"/>
              </w:rPr>
            </w:pPr>
            <w:r w:rsidRPr="00906108">
              <w:rPr>
                <w:b/>
                <w:bCs/>
                <w:spacing w:val="-10"/>
                <w:sz w:val="16"/>
                <w:szCs w:val="16"/>
              </w:rPr>
              <w:t>2025</w:t>
            </w:r>
          </w:p>
        </w:tc>
        <w:tc>
          <w:tcPr>
            <w:tcW w:w="131" w:type="dxa"/>
            <w:tcBorders>
              <w:top w:val="single" w:sz="4" w:space="0" w:color="auto"/>
            </w:tcBorders>
          </w:tcPr>
          <w:p w14:paraId="0E5AC161" w14:textId="77777777" w:rsidR="00272A7C" w:rsidRPr="00906108" w:rsidRDefault="00272A7C" w:rsidP="00272A7C">
            <w:pPr>
              <w:spacing w:line="200" w:lineRule="exact"/>
              <w:ind w:right="72"/>
              <w:jc w:val="center"/>
              <w:rPr>
                <w:rFonts w:cs="Times New Roman"/>
                <w:b/>
                <w:bCs/>
                <w:spacing w:val="-10"/>
                <w:sz w:val="16"/>
                <w:szCs w:val="16"/>
              </w:rPr>
            </w:pPr>
          </w:p>
        </w:tc>
        <w:tc>
          <w:tcPr>
            <w:tcW w:w="967" w:type="dxa"/>
            <w:tcBorders>
              <w:top w:val="single" w:sz="4" w:space="0" w:color="auto"/>
            </w:tcBorders>
          </w:tcPr>
          <w:p w14:paraId="4AB94F4C" w14:textId="1031C85B" w:rsidR="00272A7C" w:rsidRPr="00906108" w:rsidRDefault="00272A7C" w:rsidP="00272A7C">
            <w:pPr>
              <w:spacing w:line="200" w:lineRule="exact"/>
              <w:ind w:right="22"/>
              <w:jc w:val="center"/>
              <w:rPr>
                <w:rFonts w:cs="Times New Roman"/>
                <w:b/>
                <w:bCs/>
                <w:spacing w:val="-10"/>
                <w:sz w:val="16"/>
                <w:szCs w:val="16"/>
              </w:rPr>
            </w:pPr>
            <w:r w:rsidRPr="00906108">
              <w:rPr>
                <w:b/>
                <w:bCs/>
                <w:spacing w:val="-10"/>
                <w:sz w:val="16"/>
                <w:szCs w:val="16"/>
              </w:rPr>
              <w:t>2024</w:t>
            </w:r>
          </w:p>
        </w:tc>
        <w:tc>
          <w:tcPr>
            <w:tcW w:w="134" w:type="dxa"/>
          </w:tcPr>
          <w:p w14:paraId="42240521" w14:textId="77777777" w:rsidR="00272A7C" w:rsidRPr="00906108" w:rsidRDefault="00272A7C" w:rsidP="00272A7C">
            <w:pPr>
              <w:spacing w:line="200" w:lineRule="exact"/>
              <w:ind w:right="72"/>
              <w:jc w:val="center"/>
              <w:rPr>
                <w:rFonts w:cs="Times New Roman"/>
                <w:b/>
                <w:bCs/>
                <w:spacing w:val="-10"/>
                <w:sz w:val="16"/>
                <w:szCs w:val="16"/>
              </w:rPr>
            </w:pPr>
          </w:p>
        </w:tc>
        <w:tc>
          <w:tcPr>
            <w:tcW w:w="967" w:type="dxa"/>
            <w:tcBorders>
              <w:top w:val="single" w:sz="4" w:space="0" w:color="auto"/>
            </w:tcBorders>
          </w:tcPr>
          <w:p w14:paraId="7AE599C1" w14:textId="62CB4F6A" w:rsidR="00272A7C" w:rsidRPr="00906108" w:rsidRDefault="00272A7C" w:rsidP="00272A7C">
            <w:pPr>
              <w:spacing w:line="200" w:lineRule="exact"/>
              <w:ind w:right="22"/>
              <w:jc w:val="center"/>
              <w:rPr>
                <w:rFonts w:cs="Times New Roman"/>
                <w:b/>
                <w:bCs/>
                <w:spacing w:val="-10"/>
                <w:sz w:val="16"/>
                <w:szCs w:val="16"/>
              </w:rPr>
            </w:pPr>
            <w:r w:rsidRPr="00906108">
              <w:rPr>
                <w:b/>
                <w:bCs/>
                <w:spacing w:val="-10"/>
                <w:sz w:val="16"/>
                <w:szCs w:val="16"/>
              </w:rPr>
              <w:t>2025</w:t>
            </w:r>
          </w:p>
        </w:tc>
        <w:tc>
          <w:tcPr>
            <w:tcW w:w="131" w:type="dxa"/>
            <w:tcBorders>
              <w:top w:val="single" w:sz="4" w:space="0" w:color="auto"/>
            </w:tcBorders>
          </w:tcPr>
          <w:p w14:paraId="554867FD" w14:textId="77777777" w:rsidR="00272A7C" w:rsidRPr="00906108" w:rsidRDefault="00272A7C" w:rsidP="00272A7C">
            <w:pPr>
              <w:spacing w:line="200" w:lineRule="exact"/>
              <w:ind w:right="22"/>
              <w:jc w:val="center"/>
              <w:rPr>
                <w:rFonts w:cs="Times New Roman"/>
                <w:b/>
                <w:bCs/>
                <w:spacing w:val="-10"/>
                <w:sz w:val="16"/>
                <w:szCs w:val="16"/>
              </w:rPr>
            </w:pPr>
          </w:p>
        </w:tc>
        <w:tc>
          <w:tcPr>
            <w:tcW w:w="967" w:type="dxa"/>
            <w:tcBorders>
              <w:top w:val="single" w:sz="4" w:space="0" w:color="auto"/>
            </w:tcBorders>
          </w:tcPr>
          <w:p w14:paraId="55CA3DE2" w14:textId="572F5AEE" w:rsidR="00272A7C" w:rsidRPr="00906108" w:rsidRDefault="00272A7C" w:rsidP="00272A7C">
            <w:pPr>
              <w:spacing w:line="200" w:lineRule="exact"/>
              <w:ind w:right="22"/>
              <w:jc w:val="center"/>
              <w:rPr>
                <w:rFonts w:cs="Times New Roman"/>
                <w:b/>
                <w:bCs/>
                <w:spacing w:val="-10"/>
                <w:sz w:val="16"/>
                <w:szCs w:val="16"/>
              </w:rPr>
            </w:pPr>
            <w:r w:rsidRPr="00906108">
              <w:rPr>
                <w:b/>
                <w:bCs/>
                <w:spacing w:val="-10"/>
                <w:sz w:val="16"/>
                <w:szCs w:val="16"/>
              </w:rPr>
              <w:t>2024</w:t>
            </w:r>
          </w:p>
        </w:tc>
      </w:tr>
      <w:tr w:rsidR="00906108" w:rsidRPr="00906108" w14:paraId="00467ED3" w14:textId="77777777" w:rsidTr="00C2416C">
        <w:tc>
          <w:tcPr>
            <w:tcW w:w="2430" w:type="dxa"/>
          </w:tcPr>
          <w:p w14:paraId="1AE68F8A" w14:textId="77777777" w:rsidR="001067A3" w:rsidRPr="00906108" w:rsidRDefault="001067A3" w:rsidP="00977F97">
            <w:pPr>
              <w:spacing w:line="200" w:lineRule="exact"/>
              <w:ind w:right="72"/>
              <w:jc w:val="center"/>
              <w:rPr>
                <w:rFonts w:cs="Times New Roman"/>
                <w:b/>
                <w:bCs/>
                <w:spacing w:val="-10"/>
                <w:sz w:val="16"/>
                <w:szCs w:val="16"/>
              </w:rPr>
            </w:pPr>
          </w:p>
        </w:tc>
        <w:tc>
          <w:tcPr>
            <w:tcW w:w="1611" w:type="dxa"/>
          </w:tcPr>
          <w:p w14:paraId="1A1D6E50" w14:textId="77777777" w:rsidR="001067A3" w:rsidRPr="00906108" w:rsidRDefault="001067A3" w:rsidP="00977F97">
            <w:pPr>
              <w:spacing w:line="200" w:lineRule="exact"/>
              <w:ind w:right="72"/>
              <w:jc w:val="center"/>
              <w:rPr>
                <w:rFonts w:cs="Times New Roman"/>
                <w:b/>
                <w:bCs/>
                <w:spacing w:val="-10"/>
                <w:sz w:val="16"/>
                <w:szCs w:val="16"/>
              </w:rPr>
            </w:pPr>
          </w:p>
        </w:tc>
        <w:tc>
          <w:tcPr>
            <w:tcW w:w="134" w:type="dxa"/>
          </w:tcPr>
          <w:p w14:paraId="761DA9FB" w14:textId="77777777" w:rsidR="001067A3" w:rsidRPr="00906108" w:rsidRDefault="001067A3" w:rsidP="00977F97">
            <w:pPr>
              <w:spacing w:line="200" w:lineRule="exact"/>
              <w:ind w:right="72"/>
              <w:jc w:val="center"/>
              <w:rPr>
                <w:rFonts w:cs="Times New Roman"/>
                <w:b/>
                <w:bCs/>
                <w:spacing w:val="-10"/>
                <w:sz w:val="16"/>
                <w:szCs w:val="16"/>
              </w:rPr>
            </w:pPr>
          </w:p>
        </w:tc>
        <w:tc>
          <w:tcPr>
            <w:tcW w:w="967" w:type="dxa"/>
          </w:tcPr>
          <w:p w14:paraId="6B0F07DA" w14:textId="77777777" w:rsidR="001067A3" w:rsidRPr="00906108" w:rsidRDefault="001067A3" w:rsidP="00977F97">
            <w:pPr>
              <w:spacing w:line="200" w:lineRule="exact"/>
              <w:ind w:right="72"/>
              <w:jc w:val="center"/>
              <w:rPr>
                <w:rFonts w:cs="Times New Roman"/>
                <w:b/>
                <w:bCs/>
                <w:spacing w:val="-10"/>
                <w:sz w:val="16"/>
                <w:szCs w:val="16"/>
              </w:rPr>
            </w:pPr>
          </w:p>
        </w:tc>
        <w:tc>
          <w:tcPr>
            <w:tcW w:w="131" w:type="dxa"/>
          </w:tcPr>
          <w:p w14:paraId="3AAD3832" w14:textId="77777777" w:rsidR="001067A3" w:rsidRPr="00906108" w:rsidRDefault="001067A3" w:rsidP="00977F97">
            <w:pPr>
              <w:spacing w:line="200" w:lineRule="exact"/>
              <w:ind w:right="72"/>
              <w:jc w:val="center"/>
              <w:rPr>
                <w:rFonts w:cs="Times New Roman"/>
                <w:b/>
                <w:bCs/>
                <w:spacing w:val="-10"/>
                <w:sz w:val="16"/>
                <w:szCs w:val="16"/>
              </w:rPr>
            </w:pPr>
          </w:p>
        </w:tc>
        <w:tc>
          <w:tcPr>
            <w:tcW w:w="967" w:type="dxa"/>
          </w:tcPr>
          <w:p w14:paraId="2251B5B3" w14:textId="77777777" w:rsidR="001067A3" w:rsidRPr="00906108" w:rsidRDefault="001067A3" w:rsidP="00977F97">
            <w:pPr>
              <w:spacing w:line="200" w:lineRule="exact"/>
              <w:ind w:right="72"/>
              <w:jc w:val="center"/>
              <w:rPr>
                <w:rFonts w:cs="Times New Roman"/>
                <w:b/>
                <w:bCs/>
                <w:spacing w:val="-10"/>
                <w:sz w:val="16"/>
                <w:szCs w:val="16"/>
              </w:rPr>
            </w:pPr>
          </w:p>
        </w:tc>
        <w:tc>
          <w:tcPr>
            <w:tcW w:w="134" w:type="dxa"/>
          </w:tcPr>
          <w:p w14:paraId="33B45E35" w14:textId="77777777" w:rsidR="001067A3" w:rsidRPr="00906108" w:rsidRDefault="001067A3" w:rsidP="00977F97">
            <w:pPr>
              <w:spacing w:line="200" w:lineRule="exact"/>
              <w:ind w:right="72"/>
              <w:jc w:val="center"/>
              <w:rPr>
                <w:rFonts w:cs="Times New Roman"/>
                <w:b/>
                <w:bCs/>
                <w:spacing w:val="-10"/>
                <w:sz w:val="16"/>
                <w:szCs w:val="16"/>
              </w:rPr>
            </w:pPr>
          </w:p>
        </w:tc>
        <w:tc>
          <w:tcPr>
            <w:tcW w:w="967" w:type="dxa"/>
          </w:tcPr>
          <w:p w14:paraId="298EEA5A" w14:textId="77777777" w:rsidR="001067A3" w:rsidRPr="00906108" w:rsidRDefault="001067A3" w:rsidP="00977F97">
            <w:pPr>
              <w:spacing w:line="200" w:lineRule="exact"/>
              <w:ind w:right="72"/>
              <w:jc w:val="center"/>
              <w:rPr>
                <w:rFonts w:cs="Times New Roman"/>
                <w:b/>
                <w:bCs/>
                <w:spacing w:val="-10"/>
                <w:sz w:val="16"/>
                <w:szCs w:val="16"/>
              </w:rPr>
            </w:pPr>
          </w:p>
        </w:tc>
        <w:tc>
          <w:tcPr>
            <w:tcW w:w="131" w:type="dxa"/>
          </w:tcPr>
          <w:p w14:paraId="6AC14307" w14:textId="77777777" w:rsidR="001067A3" w:rsidRPr="00906108" w:rsidRDefault="001067A3" w:rsidP="00977F97">
            <w:pPr>
              <w:spacing w:line="200" w:lineRule="exact"/>
              <w:ind w:right="72"/>
              <w:jc w:val="center"/>
              <w:rPr>
                <w:rFonts w:cs="Times New Roman"/>
                <w:b/>
                <w:bCs/>
                <w:spacing w:val="-10"/>
                <w:sz w:val="16"/>
                <w:szCs w:val="16"/>
              </w:rPr>
            </w:pPr>
          </w:p>
        </w:tc>
        <w:tc>
          <w:tcPr>
            <w:tcW w:w="967" w:type="dxa"/>
          </w:tcPr>
          <w:p w14:paraId="13355690" w14:textId="77777777" w:rsidR="001067A3" w:rsidRPr="00906108" w:rsidRDefault="001067A3" w:rsidP="00977F97">
            <w:pPr>
              <w:spacing w:line="200" w:lineRule="exact"/>
              <w:ind w:right="72"/>
              <w:jc w:val="center"/>
              <w:rPr>
                <w:rFonts w:cs="Times New Roman"/>
                <w:b/>
                <w:bCs/>
                <w:spacing w:val="-10"/>
                <w:sz w:val="16"/>
                <w:szCs w:val="16"/>
              </w:rPr>
            </w:pPr>
          </w:p>
        </w:tc>
      </w:tr>
      <w:tr w:rsidR="00906108" w:rsidRPr="00906108" w14:paraId="0D3104F3" w14:textId="77777777" w:rsidTr="00C2416C">
        <w:tc>
          <w:tcPr>
            <w:tcW w:w="2430" w:type="dxa"/>
          </w:tcPr>
          <w:p w14:paraId="513DD04A" w14:textId="1E2BABB8" w:rsidR="00CB7473" w:rsidRPr="00906108" w:rsidRDefault="00CB7473" w:rsidP="00CB7473">
            <w:pPr>
              <w:spacing w:line="200" w:lineRule="exact"/>
              <w:ind w:right="72"/>
              <w:jc w:val="thaiDistribute"/>
              <w:rPr>
                <w:rFonts w:cs="Times New Roman"/>
                <w:sz w:val="16"/>
                <w:szCs w:val="16"/>
                <w:cs/>
              </w:rPr>
            </w:pPr>
            <w:r w:rsidRPr="00906108">
              <w:rPr>
                <w:rFonts w:cs="Times New Roman"/>
                <w:sz w:val="16"/>
                <w:szCs w:val="16"/>
                <w:cs/>
              </w:rPr>
              <w:t>Issara United Co., Ltd.</w:t>
            </w:r>
          </w:p>
        </w:tc>
        <w:tc>
          <w:tcPr>
            <w:tcW w:w="1611" w:type="dxa"/>
          </w:tcPr>
          <w:p w14:paraId="4B6C7901" w14:textId="4C224F81" w:rsidR="00CB7473" w:rsidRPr="00906108" w:rsidRDefault="00CB7473" w:rsidP="00CB7473">
            <w:pPr>
              <w:spacing w:line="200" w:lineRule="exact"/>
              <w:jc w:val="center"/>
              <w:rPr>
                <w:rFonts w:cs="Times New Roman"/>
                <w:sz w:val="16"/>
                <w:szCs w:val="16"/>
                <w:cs/>
              </w:rPr>
            </w:pPr>
            <w:r w:rsidRPr="00906108">
              <w:rPr>
                <w:rFonts w:cs="Times New Roman"/>
                <w:sz w:val="16"/>
                <w:szCs w:val="16"/>
                <w:cs/>
              </w:rPr>
              <w:t>December</w:t>
            </w:r>
            <w:r w:rsidRPr="00906108">
              <w:rPr>
                <w:rFonts w:cs="Times New Roman"/>
                <w:sz w:val="16"/>
                <w:szCs w:val="16"/>
              </w:rPr>
              <w:t xml:space="preserve"> </w:t>
            </w:r>
            <w:r w:rsidRPr="00906108">
              <w:rPr>
                <w:sz w:val="16"/>
                <w:szCs w:val="16"/>
              </w:rPr>
              <w:t>31</w:t>
            </w:r>
            <w:r w:rsidRPr="00906108">
              <w:rPr>
                <w:rFonts w:cs="Times New Roman"/>
                <w:sz w:val="16"/>
                <w:szCs w:val="16"/>
              </w:rPr>
              <w:t>,</w:t>
            </w:r>
            <w:r w:rsidRPr="00906108">
              <w:rPr>
                <w:rFonts w:cs="Times New Roman"/>
                <w:sz w:val="16"/>
                <w:szCs w:val="16"/>
                <w:cs/>
              </w:rPr>
              <w:t xml:space="preserve"> </w:t>
            </w:r>
            <w:r w:rsidRPr="00906108">
              <w:rPr>
                <w:sz w:val="16"/>
                <w:szCs w:val="16"/>
              </w:rPr>
              <w:t>2026</w:t>
            </w:r>
          </w:p>
        </w:tc>
        <w:tc>
          <w:tcPr>
            <w:tcW w:w="134" w:type="dxa"/>
          </w:tcPr>
          <w:p w14:paraId="1B6AF834" w14:textId="77777777" w:rsidR="00CB7473" w:rsidRPr="00906108" w:rsidRDefault="00CB7473" w:rsidP="00CB7473">
            <w:pPr>
              <w:spacing w:line="200" w:lineRule="exact"/>
              <w:ind w:right="72"/>
              <w:jc w:val="thaiDistribute"/>
              <w:rPr>
                <w:rFonts w:cs="Times New Roman"/>
                <w:spacing w:val="-10"/>
                <w:sz w:val="16"/>
                <w:szCs w:val="16"/>
              </w:rPr>
            </w:pPr>
          </w:p>
        </w:tc>
        <w:tc>
          <w:tcPr>
            <w:tcW w:w="967" w:type="dxa"/>
          </w:tcPr>
          <w:p w14:paraId="71C09863" w14:textId="44CCFE26" w:rsidR="00CB7473" w:rsidRPr="00906108" w:rsidRDefault="0043362E" w:rsidP="00C2416C">
            <w:pPr>
              <w:tabs>
                <w:tab w:val="decimal" w:pos="557"/>
              </w:tabs>
              <w:spacing w:line="200" w:lineRule="exact"/>
              <w:ind w:right="-29"/>
              <w:rPr>
                <w:rFonts w:cs="Times New Roman"/>
                <w:spacing w:val="2"/>
                <w:sz w:val="16"/>
                <w:szCs w:val="16"/>
              </w:rPr>
            </w:pPr>
            <w:r w:rsidRPr="00906108">
              <w:rPr>
                <w:rFonts w:cs="Times New Roman"/>
                <w:spacing w:val="2"/>
                <w:sz w:val="16"/>
                <w:szCs w:val="16"/>
              </w:rPr>
              <w:t>4.50</w:t>
            </w:r>
          </w:p>
        </w:tc>
        <w:tc>
          <w:tcPr>
            <w:tcW w:w="131" w:type="dxa"/>
          </w:tcPr>
          <w:p w14:paraId="04A30255"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7C9D2DCC" w14:textId="11753D97" w:rsidR="00CB7473" w:rsidRPr="00906108" w:rsidRDefault="00CB7473" w:rsidP="00CB7473">
            <w:pPr>
              <w:tabs>
                <w:tab w:val="decimal" w:pos="557"/>
              </w:tabs>
              <w:spacing w:line="200" w:lineRule="exact"/>
              <w:ind w:right="-29"/>
              <w:rPr>
                <w:rFonts w:cs="Times New Roman"/>
                <w:spacing w:val="2"/>
                <w:sz w:val="16"/>
                <w:szCs w:val="16"/>
              </w:rPr>
            </w:pPr>
            <w:r w:rsidRPr="00906108">
              <w:rPr>
                <w:rFonts w:cs="Times New Roman"/>
                <w:spacing w:val="2"/>
                <w:sz w:val="16"/>
                <w:szCs w:val="16"/>
              </w:rPr>
              <w:t>4.50</w:t>
            </w:r>
          </w:p>
        </w:tc>
        <w:tc>
          <w:tcPr>
            <w:tcW w:w="134" w:type="dxa"/>
          </w:tcPr>
          <w:p w14:paraId="34F2F0C8"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670C044B" w14:textId="043E27A6" w:rsidR="00CB7473" w:rsidRPr="00906108" w:rsidRDefault="00CB7473" w:rsidP="00CB7473">
            <w:pPr>
              <w:tabs>
                <w:tab w:val="decimal" w:pos="837"/>
              </w:tabs>
              <w:spacing w:line="200" w:lineRule="exact"/>
              <w:ind w:right="12"/>
              <w:rPr>
                <w:rFonts w:cs="Times New Roman"/>
                <w:spacing w:val="2"/>
                <w:sz w:val="16"/>
                <w:szCs w:val="16"/>
              </w:rPr>
            </w:pPr>
            <w:r w:rsidRPr="00906108">
              <w:rPr>
                <w:rFonts w:cs="Times New Roman"/>
                <w:sz w:val="16"/>
                <w:szCs w:val="16"/>
              </w:rPr>
              <w:t xml:space="preserve">   75,000</w:t>
            </w:r>
          </w:p>
        </w:tc>
        <w:tc>
          <w:tcPr>
            <w:tcW w:w="131" w:type="dxa"/>
          </w:tcPr>
          <w:p w14:paraId="530D90B4"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4A7532F7" w14:textId="4508C976" w:rsidR="00CB7473" w:rsidRPr="00906108" w:rsidRDefault="00CB7473" w:rsidP="00CB7473">
            <w:pPr>
              <w:tabs>
                <w:tab w:val="decimal" w:pos="837"/>
              </w:tabs>
              <w:spacing w:line="200" w:lineRule="exact"/>
              <w:ind w:right="12"/>
              <w:rPr>
                <w:rFonts w:cs="Times New Roman"/>
                <w:spacing w:val="2"/>
                <w:sz w:val="16"/>
                <w:szCs w:val="16"/>
              </w:rPr>
            </w:pPr>
            <w:r w:rsidRPr="00906108">
              <w:rPr>
                <w:rFonts w:cs="Times New Roman"/>
                <w:spacing w:val="2"/>
                <w:sz w:val="16"/>
                <w:szCs w:val="16"/>
              </w:rPr>
              <w:t>117,000</w:t>
            </w:r>
          </w:p>
        </w:tc>
      </w:tr>
      <w:tr w:rsidR="00906108" w:rsidRPr="00906108" w14:paraId="4A8C2FF4" w14:textId="77777777" w:rsidTr="00C2416C">
        <w:tc>
          <w:tcPr>
            <w:tcW w:w="2430" w:type="dxa"/>
          </w:tcPr>
          <w:p w14:paraId="37E0C359" w14:textId="77777777" w:rsidR="00CB7473" w:rsidRPr="00906108" w:rsidRDefault="00CB7473" w:rsidP="00CB7473">
            <w:pPr>
              <w:spacing w:line="200" w:lineRule="exact"/>
              <w:ind w:left="180" w:right="72"/>
              <w:jc w:val="thaiDistribute"/>
              <w:rPr>
                <w:rFonts w:cs="Times New Roman"/>
                <w:spacing w:val="-10"/>
                <w:sz w:val="16"/>
                <w:szCs w:val="16"/>
              </w:rPr>
            </w:pPr>
          </w:p>
        </w:tc>
        <w:tc>
          <w:tcPr>
            <w:tcW w:w="1611" w:type="dxa"/>
          </w:tcPr>
          <w:p w14:paraId="44B3090B" w14:textId="5AC290DF" w:rsidR="00CB7473" w:rsidRPr="00906108" w:rsidRDefault="00CB7473" w:rsidP="00CB7473">
            <w:pPr>
              <w:spacing w:line="200" w:lineRule="exact"/>
              <w:jc w:val="center"/>
              <w:rPr>
                <w:rFonts w:cstheme="minorBidi"/>
                <w:sz w:val="16"/>
                <w:szCs w:val="16"/>
              </w:rPr>
            </w:pPr>
            <w:r w:rsidRPr="00906108">
              <w:rPr>
                <w:rFonts w:cstheme="minorBidi"/>
                <w:sz w:val="16"/>
                <w:szCs w:val="16"/>
              </w:rPr>
              <w:t>June 30, 2029</w:t>
            </w:r>
          </w:p>
        </w:tc>
        <w:tc>
          <w:tcPr>
            <w:tcW w:w="134" w:type="dxa"/>
          </w:tcPr>
          <w:p w14:paraId="236ED16D" w14:textId="77777777" w:rsidR="00CB7473" w:rsidRPr="00906108" w:rsidRDefault="00CB7473" w:rsidP="00CB7473">
            <w:pPr>
              <w:spacing w:line="200" w:lineRule="exact"/>
              <w:ind w:right="72"/>
              <w:jc w:val="thaiDistribute"/>
              <w:rPr>
                <w:rFonts w:cs="Times New Roman"/>
                <w:spacing w:val="-10"/>
                <w:sz w:val="16"/>
                <w:szCs w:val="16"/>
              </w:rPr>
            </w:pPr>
          </w:p>
        </w:tc>
        <w:tc>
          <w:tcPr>
            <w:tcW w:w="967" w:type="dxa"/>
          </w:tcPr>
          <w:p w14:paraId="6D6501AF" w14:textId="073EC5E2" w:rsidR="00CB7473" w:rsidRPr="00906108" w:rsidRDefault="0043362E" w:rsidP="00C2416C">
            <w:pPr>
              <w:tabs>
                <w:tab w:val="decimal" w:pos="557"/>
              </w:tabs>
              <w:spacing w:line="200" w:lineRule="exact"/>
              <w:ind w:right="-29"/>
              <w:rPr>
                <w:rFonts w:cs="Times New Roman"/>
                <w:spacing w:val="2"/>
                <w:sz w:val="16"/>
                <w:szCs w:val="16"/>
              </w:rPr>
            </w:pPr>
            <w:r w:rsidRPr="00906108">
              <w:rPr>
                <w:rFonts w:cs="Times New Roman"/>
                <w:spacing w:val="2"/>
                <w:sz w:val="16"/>
                <w:szCs w:val="16"/>
              </w:rPr>
              <w:t>4.50</w:t>
            </w:r>
          </w:p>
        </w:tc>
        <w:tc>
          <w:tcPr>
            <w:tcW w:w="131" w:type="dxa"/>
          </w:tcPr>
          <w:p w14:paraId="56FE9487"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7F94E5EA" w14:textId="7E5436D4" w:rsidR="00CB7473" w:rsidRPr="00906108" w:rsidRDefault="00CB7473" w:rsidP="00CB7473">
            <w:pPr>
              <w:tabs>
                <w:tab w:val="decimal" w:pos="557"/>
              </w:tabs>
              <w:spacing w:line="200" w:lineRule="exact"/>
              <w:ind w:right="-29"/>
              <w:rPr>
                <w:rFonts w:cs="Times New Roman"/>
                <w:spacing w:val="2"/>
                <w:sz w:val="16"/>
                <w:szCs w:val="16"/>
              </w:rPr>
            </w:pPr>
            <w:r w:rsidRPr="00906108">
              <w:rPr>
                <w:rFonts w:cs="Times New Roman"/>
                <w:spacing w:val="2"/>
                <w:sz w:val="16"/>
                <w:szCs w:val="16"/>
              </w:rPr>
              <w:t>4.25</w:t>
            </w:r>
          </w:p>
        </w:tc>
        <w:tc>
          <w:tcPr>
            <w:tcW w:w="134" w:type="dxa"/>
          </w:tcPr>
          <w:p w14:paraId="0E455146"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144BA94C" w14:textId="5F83C7EC" w:rsidR="00CB7473" w:rsidRPr="00906108" w:rsidRDefault="00CB7473" w:rsidP="00CB7473">
            <w:pPr>
              <w:tabs>
                <w:tab w:val="decimal" w:pos="837"/>
              </w:tabs>
              <w:spacing w:line="200" w:lineRule="exact"/>
              <w:ind w:right="12"/>
              <w:rPr>
                <w:rFonts w:cs="Times New Roman"/>
                <w:spacing w:val="2"/>
                <w:sz w:val="16"/>
                <w:szCs w:val="16"/>
              </w:rPr>
            </w:pPr>
            <w:r w:rsidRPr="00906108">
              <w:rPr>
                <w:rFonts w:cs="Times New Roman"/>
                <w:sz w:val="16"/>
                <w:szCs w:val="16"/>
              </w:rPr>
              <w:t xml:space="preserve">  200,732</w:t>
            </w:r>
          </w:p>
        </w:tc>
        <w:tc>
          <w:tcPr>
            <w:tcW w:w="131" w:type="dxa"/>
          </w:tcPr>
          <w:p w14:paraId="35AA8B4C"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6AAEAF69" w14:textId="233BDBA1" w:rsidR="00CB7473" w:rsidRPr="00906108" w:rsidRDefault="00CB7473" w:rsidP="00CB7473">
            <w:pPr>
              <w:tabs>
                <w:tab w:val="decimal" w:pos="837"/>
              </w:tabs>
              <w:spacing w:line="200" w:lineRule="exact"/>
              <w:ind w:right="12"/>
              <w:rPr>
                <w:rFonts w:cs="Times New Roman"/>
                <w:spacing w:val="2"/>
                <w:sz w:val="16"/>
                <w:szCs w:val="16"/>
              </w:rPr>
            </w:pPr>
            <w:r w:rsidRPr="00906108">
              <w:rPr>
                <w:rFonts w:cs="Times New Roman"/>
                <w:spacing w:val="2"/>
                <w:sz w:val="16"/>
                <w:szCs w:val="16"/>
              </w:rPr>
              <w:t>200,000</w:t>
            </w:r>
          </w:p>
        </w:tc>
      </w:tr>
      <w:tr w:rsidR="00906108" w:rsidRPr="00906108" w14:paraId="57631795" w14:textId="77777777" w:rsidTr="00C2416C">
        <w:tc>
          <w:tcPr>
            <w:tcW w:w="2430" w:type="dxa"/>
          </w:tcPr>
          <w:p w14:paraId="3EA749E0" w14:textId="77777777" w:rsidR="00CB7473" w:rsidRPr="00906108" w:rsidRDefault="00CB7473" w:rsidP="00CB7473">
            <w:pPr>
              <w:spacing w:line="200" w:lineRule="exact"/>
              <w:ind w:right="72"/>
              <w:jc w:val="thaiDistribute"/>
              <w:rPr>
                <w:rFonts w:cs="Times New Roman"/>
                <w:spacing w:val="-10"/>
                <w:sz w:val="16"/>
                <w:szCs w:val="16"/>
              </w:rPr>
            </w:pPr>
          </w:p>
        </w:tc>
        <w:tc>
          <w:tcPr>
            <w:tcW w:w="1611" w:type="dxa"/>
          </w:tcPr>
          <w:p w14:paraId="32C9E80C" w14:textId="3046DF72" w:rsidR="00CB7473" w:rsidRPr="00906108" w:rsidRDefault="00CB7473" w:rsidP="00CB7473">
            <w:pPr>
              <w:spacing w:line="200" w:lineRule="exact"/>
              <w:jc w:val="center"/>
              <w:rPr>
                <w:rFonts w:cstheme="minorBidi"/>
                <w:sz w:val="16"/>
                <w:szCs w:val="16"/>
                <w:cs/>
              </w:rPr>
            </w:pPr>
            <w:r w:rsidRPr="00906108">
              <w:rPr>
                <w:rFonts w:cs="Times New Roman"/>
                <w:sz w:val="16"/>
                <w:szCs w:val="16"/>
                <w:cs/>
              </w:rPr>
              <w:t>December</w:t>
            </w:r>
            <w:r w:rsidRPr="00906108">
              <w:rPr>
                <w:rFonts w:cs="Times New Roman"/>
                <w:sz w:val="16"/>
                <w:szCs w:val="16"/>
              </w:rPr>
              <w:t xml:space="preserve"> </w:t>
            </w:r>
            <w:r w:rsidRPr="00906108">
              <w:rPr>
                <w:sz w:val="16"/>
                <w:szCs w:val="16"/>
              </w:rPr>
              <w:t>31</w:t>
            </w:r>
            <w:r w:rsidRPr="00906108">
              <w:rPr>
                <w:rFonts w:cs="Times New Roman"/>
                <w:sz w:val="16"/>
                <w:szCs w:val="16"/>
              </w:rPr>
              <w:t>,</w:t>
            </w:r>
            <w:r w:rsidRPr="00906108">
              <w:rPr>
                <w:rFonts w:cs="Times New Roman"/>
                <w:sz w:val="16"/>
                <w:szCs w:val="16"/>
                <w:cs/>
              </w:rPr>
              <w:t xml:space="preserve"> </w:t>
            </w:r>
            <w:r w:rsidRPr="00906108">
              <w:rPr>
                <w:sz w:val="16"/>
                <w:szCs w:val="16"/>
              </w:rPr>
              <w:t>2029</w:t>
            </w:r>
          </w:p>
        </w:tc>
        <w:tc>
          <w:tcPr>
            <w:tcW w:w="134" w:type="dxa"/>
          </w:tcPr>
          <w:p w14:paraId="06D7EDC1" w14:textId="77777777" w:rsidR="00CB7473" w:rsidRPr="00906108" w:rsidRDefault="00CB7473" w:rsidP="00CB7473">
            <w:pPr>
              <w:spacing w:line="200" w:lineRule="exact"/>
              <w:ind w:right="72"/>
              <w:jc w:val="thaiDistribute"/>
              <w:rPr>
                <w:rFonts w:cs="Times New Roman"/>
                <w:spacing w:val="-10"/>
                <w:sz w:val="16"/>
                <w:szCs w:val="16"/>
              </w:rPr>
            </w:pPr>
          </w:p>
        </w:tc>
        <w:tc>
          <w:tcPr>
            <w:tcW w:w="967" w:type="dxa"/>
          </w:tcPr>
          <w:p w14:paraId="24C8ACFA" w14:textId="0E3A2CEC" w:rsidR="00CB7473" w:rsidRPr="00906108" w:rsidRDefault="0043362E" w:rsidP="00C2416C">
            <w:pPr>
              <w:tabs>
                <w:tab w:val="decimal" w:pos="557"/>
              </w:tabs>
              <w:spacing w:line="200" w:lineRule="exact"/>
              <w:ind w:right="-29"/>
              <w:rPr>
                <w:rFonts w:cs="Times New Roman"/>
                <w:spacing w:val="2"/>
                <w:sz w:val="16"/>
                <w:szCs w:val="16"/>
              </w:rPr>
            </w:pPr>
            <w:r w:rsidRPr="00906108">
              <w:rPr>
                <w:rFonts w:cs="Times New Roman"/>
                <w:spacing w:val="2"/>
                <w:sz w:val="16"/>
                <w:szCs w:val="16"/>
              </w:rPr>
              <w:t>4.50</w:t>
            </w:r>
          </w:p>
        </w:tc>
        <w:tc>
          <w:tcPr>
            <w:tcW w:w="131" w:type="dxa"/>
          </w:tcPr>
          <w:p w14:paraId="41A0BE93"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4EBBD961" w14:textId="447C59B6" w:rsidR="00CB7473" w:rsidRPr="00906108" w:rsidRDefault="00CB7473" w:rsidP="00CB7473">
            <w:pPr>
              <w:tabs>
                <w:tab w:val="decimal" w:pos="557"/>
              </w:tabs>
              <w:spacing w:line="200" w:lineRule="exact"/>
              <w:ind w:right="-29"/>
              <w:rPr>
                <w:rFonts w:cs="Times New Roman"/>
                <w:spacing w:val="2"/>
                <w:sz w:val="16"/>
                <w:szCs w:val="16"/>
              </w:rPr>
            </w:pPr>
            <w:r w:rsidRPr="00906108">
              <w:rPr>
                <w:rFonts w:cs="Times New Roman"/>
                <w:spacing w:val="2"/>
                <w:sz w:val="16"/>
                <w:szCs w:val="16"/>
              </w:rPr>
              <w:t>4.25</w:t>
            </w:r>
          </w:p>
        </w:tc>
        <w:tc>
          <w:tcPr>
            <w:tcW w:w="134" w:type="dxa"/>
          </w:tcPr>
          <w:p w14:paraId="178F3F20"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6D755CC7" w14:textId="5D99808D" w:rsidR="00CB7473" w:rsidRPr="00906108" w:rsidRDefault="00CB7473" w:rsidP="00CB7473">
            <w:pPr>
              <w:tabs>
                <w:tab w:val="decimal" w:pos="837"/>
              </w:tabs>
              <w:spacing w:line="200" w:lineRule="exact"/>
              <w:ind w:right="12"/>
              <w:rPr>
                <w:rFonts w:cs="Times New Roman"/>
                <w:spacing w:val="2"/>
                <w:sz w:val="16"/>
                <w:szCs w:val="16"/>
              </w:rPr>
            </w:pPr>
            <w:r w:rsidRPr="00906108">
              <w:rPr>
                <w:rFonts w:cs="Times New Roman"/>
                <w:sz w:val="16"/>
                <w:szCs w:val="16"/>
              </w:rPr>
              <w:t xml:space="preserve">  100,515</w:t>
            </w:r>
          </w:p>
        </w:tc>
        <w:tc>
          <w:tcPr>
            <w:tcW w:w="131" w:type="dxa"/>
          </w:tcPr>
          <w:p w14:paraId="4A753A4D"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0E4A6721" w14:textId="302A9D0A" w:rsidR="00CB7473" w:rsidRPr="00906108" w:rsidRDefault="00CB7473" w:rsidP="00CB7473">
            <w:pPr>
              <w:tabs>
                <w:tab w:val="decimal" w:pos="837"/>
              </w:tabs>
              <w:spacing w:line="200" w:lineRule="exact"/>
              <w:ind w:right="12"/>
              <w:rPr>
                <w:rFonts w:cs="Times New Roman"/>
                <w:spacing w:val="2"/>
                <w:sz w:val="16"/>
                <w:szCs w:val="16"/>
              </w:rPr>
            </w:pPr>
            <w:r w:rsidRPr="00906108">
              <w:rPr>
                <w:rFonts w:cs="Times New Roman"/>
                <w:spacing w:val="2"/>
                <w:sz w:val="16"/>
                <w:szCs w:val="16"/>
              </w:rPr>
              <w:t>100,000</w:t>
            </w:r>
          </w:p>
        </w:tc>
      </w:tr>
      <w:tr w:rsidR="00906108" w:rsidRPr="00906108" w14:paraId="2C75453A" w14:textId="77777777" w:rsidTr="00C2416C">
        <w:tc>
          <w:tcPr>
            <w:tcW w:w="2430" w:type="dxa"/>
          </w:tcPr>
          <w:p w14:paraId="3544FE1D" w14:textId="77777777" w:rsidR="00272A7C" w:rsidRPr="00906108" w:rsidRDefault="00272A7C" w:rsidP="00272A7C">
            <w:pPr>
              <w:spacing w:line="200" w:lineRule="exact"/>
              <w:ind w:right="72"/>
              <w:jc w:val="thaiDistribute"/>
              <w:rPr>
                <w:rFonts w:cs="Times New Roman"/>
                <w:spacing w:val="-10"/>
                <w:sz w:val="16"/>
                <w:szCs w:val="16"/>
              </w:rPr>
            </w:pPr>
          </w:p>
        </w:tc>
        <w:tc>
          <w:tcPr>
            <w:tcW w:w="1611" w:type="dxa"/>
          </w:tcPr>
          <w:p w14:paraId="32D567D1" w14:textId="5FE3C811" w:rsidR="00272A7C" w:rsidRPr="00906108" w:rsidRDefault="00272A7C" w:rsidP="00272A7C">
            <w:pPr>
              <w:spacing w:line="200" w:lineRule="exact"/>
              <w:jc w:val="center"/>
              <w:rPr>
                <w:rFonts w:cs="Times New Roman"/>
                <w:spacing w:val="-10"/>
                <w:sz w:val="16"/>
                <w:szCs w:val="16"/>
              </w:rPr>
            </w:pPr>
            <w:r w:rsidRPr="00906108">
              <w:rPr>
                <w:rFonts w:cs="Times New Roman"/>
                <w:spacing w:val="-10"/>
                <w:sz w:val="16"/>
                <w:szCs w:val="16"/>
              </w:rPr>
              <w:t xml:space="preserve">June </w:t>
            </w:r>
            <w:r w:rsidRPr="00906108">
              <w:rPr>
                <w:spacing w:val="-10"/>
                <w:sz w:val="16"/>
                <w:szCs w:val="16"/>
              </w:rPr>
              <w:t>24</w:t>
            </w:r>
            <w:r w:rsidRPr="00906108">
              <w:rPr>
                <w:rFonts w:cs="Times New Roman"/>
                <w:spacing w:val="-10"/>
                <w:sz w:val="16"/>
                <w:szCs w:val="16"/>
              </w:rPr>
              <w:t xml:space="preserve">, </w:t>
            </w:r>
            <w:r w:rsidRPr="00906108">
              <w:rPr>
                <w:spacing w:val="-10"/>
                <w:sz w:val="16"/>
                <w:szCs w:val="16"/>
              </w:rPr>
              <w:t>2025</w:t>
            </w:r>
          </w:p>
        </w:tc>
        <w:tc>
          <w:tcPr>
            <w:tcW w:w="134" w:type="dxa"/>
          </w:tcPr>
          <w:p w14:paraId="3FFC8921" w14:textId="77777777" w:rsidR="00272A7C" w:rsidRPr="00906108" w:rsidRDefault="00272A7C" w:rsidP="00272A7C">
            <w:pPr>
              <w:spacing w:line="200" w:lineRule="exact"/>
              <w:ind w:right="72"/>
              <w:jc w:val="thaiDistribute"/>
              <w:rPr>
                <w:rFonts w:cs="Times New Roman"/>
                <w:spacing w:val="-10"/>
                <w:sz w:val="16"/>
                <w:szCs w:val="16"/>
              </w:rPr>
            </w:pPr>
          </w:p>
        </w:tc>
        <w:tc>
          <w:tcPr>
            <w:tcW w:w="967" w:type="dxa"/>
          </w:tcPr>
          <w:p w14:paraId="56258669" w14:textId="68DA0797" w:rsidR="00272A7C" w:rsidRPr="00906108" w:rsidRDefault="0043362E" w:rsidP="00C2416C">
            <w:pPr>
              <w:spacing w:line="200" w:lineRule="exact"/>
              <w:ind w:right="-74"/>
              <w:jc w:val="center"/>
              <w:rPr>
                <w:rFonts w:cs="Times New Roman"/>
                <w:spacing w:val="2"/>
                <w:sz w:val="16"/>
                <w:szCs w:val="16"/>
              </w:rPr>
            </w:pPr>
            <w:r w:rsidRPr="00906108">
              <w:rPr>
                <w:rFonts w:cs="Times New Roman"/>
                <w:spacing w:val="2"/>
                <w:sz w:val="16"/>
                <w:szCs w:val="16"/>
              </w:rPr>
              <w:t>-</w:t>
            </w:r>
          </w:p>
        </w:tc>
        <w:tc>
          <w:tcPr>
            <w:tcW w:w="131" w:type="dxa"/>
          </w:tcPr>
          <w:p w14:paraId="78A258A9" w14:textId="77777777" w:rsidR="00272A7C" w:rsidRPr="00906108" w:rsidRDefault="00272A7C" w:rsidP="00272A7C">
            <w:pPr>
              <w:spacing w:line="200" w:lineRule="exact"/>
              <w:ind w:right="72"/>
              <w:jc w:val="thaiDistribute"/>
              <w:rPr>
                <w:rFonts w:cs="Times New Roman"/>
                <w:spacing w:val="2"/>
                <w:sz w:val="16"/>
                <w:szCs w:val="16"/>
              </w:rPr>
            </w:pPr>
          </w:p>
        </w:tc>
        <w:tc>
          <w:tcPr>
            <w:tcW w:w="967" w:type="dxa"/>
          </w:tcPr>
          <w:p w14:paraId="07304887" w14:textId="718A6C43" w:rsidR="00272A7C" w:rsidRPr="00906108" w:rsidRDefault="00272A7C" w:rsidP="00272A7C">
            <w:pPr>
              <w:tabs>
                <w:tab w:val="decimal" w:pos="557"/>
              </w:tabs>
              <w:spacing w:line="200" w:lineRule="exact"/>
              <w:ind w:right="-29"/>
              <w:rPr>
                <w:rFonts w:cs="Times New Roman"/>
                <w:spacing w:val="2"/>
                <w:sz w:val="16"/>
                <w:szCs w:val="16"/>
              </w:rPr>
            </w:pPr>
            <w:r w:rsidRPr="00906108">
              <w:rPr>
                <w:rFonts w:cs="Times New Roman"/>
                <w:spacing w:val="2"/>
                <w:sz w:val="16"/>
                <w:szCs w:val="16"/>
              </w:rPr>
              <w:t>3.00</w:t>
            </w:r>
          </w:p>
        </w:tc>
        <w:tc>
          <w:tcPr>
            <w:tcW w:w="134" w:type="dxa"/>
          </w:tcPr>
          <w:p w14:paraId="625B23B4" w14:textId="77777777" w:rsidR="00272A7C" w:rsidRPr="00906108" w:rsidRDefault="00272A7C" w:rsidP="00272A7C">
            <w:pPr>
              <w:spacing w:line="200" w:lineRule="exact"/>
              <w:ind w:right="72"/>
              <w:jc w:val="thaiDistribute"/>
              <w:rPr>
                <w:rFonts w:cs="Times New Roman"/>
                <w:spacing w:val="2"/>
                <w:sz w:val="16"/>
                <w:szCs w:val="16"/>
              </w:rPr>
            </w:pPr>
          </w:p>
        </w:tc>
        <w:tc>
          <w:tcPr>
            <w:tcW w:w="967" w:type="dxa"/>
          </w:tcPr>
          <w:p w14:paraId="5D75A73A" w14:textId="3A3A1654" w:rsidR="00272A7C" w:rsidRPr="00906108" w:rsidRDefault="00CB7473" w:rsidP="00CB7473">
            <w:pPr>
              <w:tabs>
                <w:tab w:val="decimal" w:pos="597"/>
              </w:tabs>
              <w:spacing w:line="200" w:lineRule="exact"/>
              <w:ind w:right="12"/>
              <w:rPr>
                <w:rFonts w:cs="Times New Roman"/>
                <w:spacing w:val="2"/>
                <w:sz w:val="16"/>
                <w:szCs w:val="16"/>
              </w:rPr>
            </w:pPr>
            <w:r w:rsidRPr="00906108">
              <w:rPr>
                <w:rFonts w:cs="Times New Roman"/>
                <w:spacing w:val="2"/>
                <w:sz w:val="16"/>
                <w:szCs w:val="16"/>
              </w:rPr>
              <w:t>-</w:t>
            </w:r>
          </w:p>
        </w:tc>
        <w:tc>
          <w:tcPr>
            <w:tcW w:w="131" w:type="dxa"/>
          </w:tcPr>
          <w:p w14:paraId="059D390F" w14:textId="77777777" w:rsidR="00272A7C" w:rsidRPr="00906108" w:rsidRDefault="00272A7C" w:rsidP="00272A7C">
            <w:pPr>
              <w:spacing w:line="200" w:lineRule="exact"/>
              <w:ind w:right="72"/>
              <w:jc w:val="thaiDistribute"/>
              <w:rPr>
                <w:rFonts w:cs="Times New Roman"/>
                <w:spacing w:val="2"/>
                <w:sz w:val="16"/>
                <w:szCs w:val="16"/>
              </w:rPr>
            </w:pPr>
          </w:p>
        </w:tc>
        <w:tc>
          <w:tcPr>
            <w:tcW w:w="967" w:type="dxa"/>
          </w:tcPr>
          <w:p w14:paraId="7BA2B7E2" w14:textId="6DD75847" w:rsidR="00272A7C" w:rsidRPr="00906108" w:rsidRDefault="00272A7C" w:rsidP="00272A7C">
            <w:pPr>
              <w:tabs>
                <w:tab w:val="decimal" w:pos="837"/>
              </w:tabs>
              <w:spacing w:line="200" w:lineRule="exact"/>
              <w:ind w:right="12"/>
              <w:rPr>
                <w:rFonts w:cs="Times New Roman"/>
                <w:spacing w:val="2"/>
                <w:sz w:val="16"/>
                <w:szCs w:val="16"/>
              </w:rPr>
            </w:pPr>
            <w:r w:rsidRPr="00906108">
              <w:rPr>
                <w:rFonts w:cs="Times New Roman"/>
                <w:spacing w:val="2"/>
                <w:sz w:val="16"/>
                <w:szCs w:val="16"/>
              </w:rPr>
              <w:t>35,000</w:t>
            </w:r>
          </w:p>
        </w:tc>
      </w:tr>
      <w:tr w:rsidR="00906108" w:rsidRPr="00906108" w14:paraId="75398C56" w14:textId="77777777" w:rsidTr="00C2416C">
        <w:tc>
          <w:tcPr>
            <w:tcW w:w="2430" w:type="dxa"/>
          </w:tcPr>
          <w:p w14:paraId="29ED79BE" w14:textId="77777777" w:rsidR="00272A7C" w:rsidRPr="00906108" w:rsidRDefault="00272A7C" w:rsidP="00272A7C">
            <w:pPr>
              <w:spacing w:line="200" w:lineRule="exact"/>
              <w:ind w:left="445" w:hanging="445"/>
              <w:rPr>
                <w:rFonts w:cs="Times New Roman"/>
                <w:sz w:val="16"/>
                <w:szCs w:val="16"/>
              </w:rPr>
            </w:pPr>
          </w:p>
        </w:tc>
        <w:tc>
          <w:tcPr>
            <w:tcW w:w="1611" w:type="dxa"/>
          </w:tcPr>
          <w:p w14:paraId="1664464B" w14:textId="07EF9E6C" w:rsidR="00272A7C" w:rsidRPr="00906108" w:rsidRDefault="00272A7C" w:rsidP="00272A7C">
            <w:pPr>
              <w:spacing w:line="200" w:lineRule="exact"/>
              <w:jc w:val="center"/>
              <w:rPr>
                <w:rFonts w:cs="Times New Roman"/>
                <w:spacing w:val="-10"/>
                <w:sz w:val="16"/>
                <w:szCs w:val="16"/>
                <w:cs/>
              </w:rPr>
            </w:pPr>
            <w:proofErr w:type="gramStart"/>
            <w:r w:rsidRPr="00906108">
              <w:rPr>
                <w:rFonts w:cs="Times New Roman"/>
                <w:spacing w:val="-10"/>
                <w:sz w:val="16"/>
                <w:szCs w:val="16"/>
              </w:rPr>
              <w:t xml:space="preserve">July  </w:t>
            </w:r>
            <w:r w:rsidRPr="00906108">
              <w:rPr>
                <w:spacing w:val="-10"/>
                <w:sz w:val="16"/>
                <w:szCs w:val="16"/>
              </w:rPr>
              <w:t>30</w:t>
            </w:r>
            <w:proofErr w:type="gramEnd"/>
            <w:r w:rsidRPr="00906108">
              <w:rPr>
                <w:rFonts w:cs="Times New Roman"/>
                <w:spacing w:val="-10"/>
                <w:sz w:val="16"/>
                <w:szCs w:val="16"/>
              </w:rPr>
              <w:t xml:space="preserve">, </w:t>
            </w:r>
            <w:r w:rsidRPr="00906108">
              <w:rPr>
                <w:spacing w:val="-10"/>
                <w:sz w:val="16"/>
                <w:szCs w:val="16"/>
              </w:rPr>
              <w:t>2025</w:t>
            </w:r>
          </w:p>
        </w:tc>
        <w:tc>
          <w:tcPr>
            <w:tcW w:w="134" w:type="dxa"/>
          </w:tcPr>
          <w:p w14:paraId="1FE95DAD" w14:textId="77777777" w:rsidR="00272A7C" w:rsidRPr="00906108" w:rsidRDefault="00272A7C" w:rsidP="00272A7C">
            <w:pPr>
              <w:spacing w:line="200" w:lineRule="exact"/>
              <w:ind w:right="72"/>
              <w:jc w:val="thaiDistribute"/>
              <w:rPr>
                <w:rFonts w:cs="Times New Roman"/>
                <w:spacing w:val="-10"/>
                <w:sz w:val="16"/>
                <w:szCs w:val="16"/>
              </w:rPr>
            </w:pPr>
          </w:p>
        </w:tc>
        <w:tc>
          <w:tcPr>
            <w:tcW w:w="967" w:type="dxa"/>
          </w:tcPr>
          <w:p w14:paraId="56BB72B0" w14:textId="0F620BFE" w:rsidR="00272A7C" w:rsidRPr="00906108" w:rsidRDefault="0043362E" w:rsidP="00C2416C">
            <w:pPr>
              <w:spacing w:line="200" w:lineRule="exact"/>
              <w:ind w:right="-74"/>
              <w:jc w:val="center"/>
              <w:rPr>
                <w:rFonts w:cs="Times New Roman"/>
                <w:spacing w:val="2"/>
                <w:sz w:val="16"/>
                <w:szCs w:val="16"/>
              </w:rPr>
            </w:pPr>
            <w:r w:rsidRPr="00906108">
              <w:rPr>
                <w:rFonts w:cs="Times New Roman"/>
                <w:spacing w:val="2"/>
                <w:sz w:val="16"/>
                <w:szCs w:val="16"/>
              </w:rPr>
              <w:t>-</w:t>
            </w:r>
          </w:p>
        </w:tc>
        <w:tc>
          <w:tcPr>
            <w:tcW w:w="131" w:type="dxa"/>
          </w:tcPr>
          <w:p w14:paraId="702BB6A8" w14:textId="77777777" w:rsidR="00272A7C" w:rsidRPr="00906108" w:rsidRDefault="00272A7C" w:rsidP="00272A7C">
            <w:pPr>
              <w:spacing w:line="200" w:lineRule="exact"/>
              <w:ind w:right="72"/>
              <w:jc w:val="thaiDistribute"/>
              <w:rPr>
                <w:rFonts w:cs="Times New Roman"/>
                <w:spacing w:val="2"/>
                <w:sz w:val="16"/>
                <w:szCs w:val="16"/>
              </w:rPr>
            </w:pPr>
          </w:p>
        </w:tc>
        <w:tc>
          <w:tcPr>
            <w:tcW w:w="967" w:type="dxa"/>
          </w:tcPr>
          <w:p w14:paraId="580B3A60" w14:textId="66683BAD" w:rsidR="00272A7C" w:rsidRPr="00906108" w:rsidRDefault="00272A7C" w:rsidP="00272A7C">
            <w:pPr>
              <w:tabs>
                <w:tab w:val="decimal" w:pos="557"/>
              </w:tabs>
              <w:spacing w:line="200" w:lineRule="exact"/>
              <w:ind w:right="-29"/>
              <w:rPr>
                <w:rFonts w:cs="Times New Roman"/>
                <w:spacing w:val="2"/>
                <w:sz w:val="16"/>
                <w:szCs w:val="16"/>
              </w:rPr>
            </w:pPr>
            <w:r w:rsidRPr="00906108">
              <w:rPr>
                <w:rFonts w:cs="Times New Roman"/>
                <w:spacing w:val="2"/>
                <w:sz w:val="16"/>
                <w:szCs w:val="16"/>
              </w:rPr>
              <w:t>5.25</w:t>
            </w:r>
          </w:p>
        </w:tc>
        <w:tc>
          <w:tcPr>
            <w:tcW w:w="134" w:type="dxa"/>
          </w:tcPr>
          <w:p w14:paraId="41CB4BB8" w14:textId="77777777" w:rsidR="00272A7C" w:rsidRPr="00906108" w:rsidRDefault="00272A7C" w:rsidP="00272A7C">
            <w:pPr>
              <w:spacing w:line="200" w:lineRule="exact"/>
              <w:ind w:right="72"/>
              <w:jc w:val="thaiDistribute"/>
              <w:rPr>
                <w:rFonts w:cs="Times New Roman"/>
                <w:spacing w:val="2"/>
                <w:sz w:val="16"/>
                <w:szCs w:val="16"/>
              </w:rPr>
            </w:pPr>
          </w:p>
        </w:tc>
        <w:tc>
          <w:tcPr>
            <w:tcW w:w="967" w:type="dxa"/>
          </w:tcPr>
          <w:p w14:paraId="2F249954" w14:textId="617758D9" w:rsidR="00272A7C" w:rsidRPr="00906108" w:rsidRDefault="00CB7473" w:rsidP="00CB7473">
            <w:pPr>
              <w:tabs>
                <w:tab w:val="decimal" w:pos="597"/>
              </w:tabs>
              <w:spacing w:line="200" w:lineRule="exact"/>
              <w:ind w:right="12"/>
              <w:rPr>
                <w:rFonts w:cs="Times New Roman"/>
                <w:spacing w:val="2"/>
                <w:sz w:val="16"/>
                <w:szCs w:val="16"/>
              </w:rPr>
            </w:pPr>
            <w:r w:rsidRPr="00906108">
              <w:rPr>
                <w:rFonts w:cs="Times New Roman"/>
                <w:spacing w:val="2"/>
                <w:sz w:val="16"/>
                <w:szCs w:val="16"/>
              </w:rPr>
              <w:t>-</w:t>
            </w:r>
          </w:p>
        </w:tc>
        <w:tc>
          <w:tcPr>
            <w:tcW w:w="131" w:type="dxa"/>
          </w:tcPr>
          <w:p w14:paraId="2A1AE9EF" w14:textId="77777777" w:rsidR="00272A7C" w:rsidRPr="00906108" w:rsidRDefault="00272A7C" w:rsidP="00272A7C">
            <w:pPr>
              <w:spacing w:line="200" w:lineRule="exact"/>
              <w:ind w:right="72"/>
              <w:jc w:val="thaiDistribute"/>
              <w:rPr>
                <w:rFonts w:cs="Times New Roman"/>
                <w:spacing w:val="2"/>
                <w:sz w:val="16"/>
                <w:szCs w:val="16"/>
              </w:rPr>
            </w:pPr>
          </w:p>
        </w:tc>
        <w:tc>
          <w:tcPr>
            <w:tcW w:w="967" w:type="dxa"/>
          </w:tcPr>
          <w:p w14:paraId="658D3510" w14:textId="79629F37" w:rsidR="00272A7C" w:rsidRPr="00906108" w:rsidRDefault="00272A7C" w:rsidP="00272A7C">
            <w:pPr>
              <w:tabs>
                <w:tab w:val="decimal" w:pos="837"/>
              </w:tabs>
              <w:spacing w:line="200" w:lineRule="exact"/>
              <w:ind w:right="12"/>
              <w:rPr>
                <w:rFonts w:cs="Times New Roman"/>
                <w:spacing w:val="2"/>
                <w:sz w:val="16"/>
                <w:szCs w:val="16"/>
              </w:rPr>
            </w:pPr>
            <w:r w:rsidRPr="00906108">
              <w:rPr>
                <w:rFonts w:cs="Times New Roman"/>
                <w:spacing w:val="2"/>
                <w:sz w:val="16"/>
                <w:szCs w:val="16"/>
              </w:rPr>
              <w:t>119,785</w:t>
            </w:r>
          </w:p>
        </w:tc>
      </w:tr>
      <w:tr w:rsidR="00906108" w:rsidRPr="00906108" w14:paraId="77872A7C" w14:textId="77777777" w:rsidTr="00C2416C">
        <w:tc>
          <w:tcPr>
            <w:tcW w:w="2430" w:type="dxa"/>
          </w:tcPr>
          <w:p w14:paraId="2EB4C5F7" w14:textId="77777777" w:rsidR="00CB7473" w:rsidRPr="00906108" w:rsidRDefault="00CB7473" w:rsidP="00CB7473">
            <w:pPr>
              <w:spacing w:line="200" w:lineRule="exact"/>
              <w:ind w:left="445" w:hanging="445"/>
              <w:rPr>
                <w:rFonts w:cs="Times New Roman"/>
                <w:sz w:val="16"/>
                <w:szCs w:val="16"/>
              </w:rPr>
            </w:pPr>
          </w:p>
        </w:tc>
        <w:tc>
          <w:tcPr>
            <w:tcW w:w="1611" w:type="dxa"/>
          </w:tcPr>
          <w:p w14:paraId="681B601B" w14:textId="5572C4BD" w:rsidR="00CB7473" w:rsidRPr="00906108" w:rsidRDefault="00CB7473" w:rsidP="00CB7473">
            <w:pPr>
              <w:spacing w:line="200" w:lineRule="exact"/>
              <w:jc w:val="center"/>
              <w:rPr>
                <w:rFonts w:cs="Times New Roman"/>
                <w:sz w:val="16"/>
                <w:szCs w:val="16"/>
                <w:cs/>
              </w:rPr>
            </w:pPr>
            <w:r w:rsidRPr="00906108">
              <w:rPr>
                <w:sz w:val="16"/>
                <w:szCs w:val="20"/>
              </w:rPr>
              <w:t>February</w:t>
            </w:r>
            <w:r w:rsidRPr="00906108">
              <w:rPr>
                <w:rFonts w:cs="Times New Roman"/>
                <w:sz w:val="16"/>
                <w:szCs w:val="16"/>
              </w:rPr>
              <w:t xml:space="preserve"> 20,</w:t>
            </w:r>
            <w:r w:rsidRPr="00906108">
              <w:rPr>
                <w:rFonts w:cs="Times New Roman"/>
                <w:sz w:val="16"/>
                <w:szCs w:val="16"/>
                <w:cs/>
              </w:rPr>
              <w:t xml:space="preserve"> </w:t>
            </w:r>
            <w:r w:rsidRPr="00906108">
              <w:rPr>
                <w:sz w:val="16"/>
                <w:szCs w:val="16"/>
              </w:rPr>
              <w:t>202</w:t>
            </w:r>
            <w:r w:rsidRPr="00906108">
              <w:rPr>
                <w:rFonts w:cs="Times New Roman"/>
                <w:sz w:val="16"/>
                <w:szCs w:val="16"/>
              </w:rPr>
              <w:t>7</w:t>
            </w:r>
          </w:p>
        </w:tc>
        <w:tc>
          <w:tcPr>
            <w:tcW w:w="134" w:type="dxa"/>
          </w:tcPr>
          <w:p w14:paraId="7D42E1AB" w14:textId="77777777" w:rsidR="00CB7473" w:rsidRPr="00906108" w:rsidRDefault="00CB7473" w:rsidP="00CB7473">
            <w:pPr>
              <w:spacing w:line="200" w:lineRule="exact"/>
              <w:ind w:right="72"/>
              <w:jc w:val="thaiDistribute"/>
              <w:rPr>
                <w:rFonts w:cs="Times New Roman"/>
                <w:spacing w:val="-10"/>
                <w:sz w:val="16"/>
                <w:szCs w:val="16"/>
              </w:rPr>
            </w:pPr>
          </w:p>
        </w:tc>
        <w:tc>
          <w:tcPr>
            <w:tcW w:w="967" w:type="dxa"/>
          </w:tcPr>
          <w:p w14:paraId="09D8529D" w14:textId="51A59127" w:rsidR="00CB7473" w:rsidRPr="00906108" w:rsidRDefault="00E2696E" w:rsidP="00C2416C">
            <w:pPr>
              <w:tabs>
                <w:tab w:val="decimal" w:pos="557"/>
              </w:tabs>
              <w:spacing w:line="200" w:lineRule="exact"/>
              <w:ind w:right="-29"/>
              <w:rPr>
                <w:rFonts w:cs="Times New Roman"/>
                <w:spacing w:val="2"/>
                <w:sz w:val="16"/>
                <w:szCs w:val="16"/>
              </w:rPr>
            </w:pPr>
            <w:r w:rsidRPr="00906108">
              <w:rPr>
                <w:rFonts w:cs="Times New Roman"/>
                <w:spacing w:val="2"/>
                <w:sz w:val="16"/>
                <w:szCs w:val="16"/>
              </w:rPr>
              <w:t>6.50</w:t>
            </w:r>
          </w:p>
        </w:tc>
        <w:tc>
          <w:tcPr>
            <w:tcW w:w="131" w:type="dxa"/>
          </w:tcPr>
          <w:p w14:paraId="4AE5FD51"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7433F3AD" w14:textId="41A6FB7E" w:rsidR="00CB7473" w:rsidRPr="00906108" w:rsidRDefault="00E2696E" w:rsidP="00C2416C">
            <w:pPr>
              <w:spacing w:line="200" w:lineRule="exact"/>
              <w:ind w:right="-74"/>
              <w:jc w:val="center"/>
              <w:rPr>
                <w:rFonts w:cs="Times New Roman"/>
                <w:spacing w:val="2"/>
                <w:sz w:val="16"/>
                <w:szCs w:val="16"/>
              </w:rPr>
            </w:pPr>
            <w:r w:rsidRPr="00906108">
              <w:rPr>
                <w:rFonts w:cs="Times New Roman"/>
                <w:spacing w:val="2"/>
                <w:sz w:val="16"/>
                <w:szCs w:val="16"/>
              </w:rPr>
              <w:t>-</w:t>
            </w:r>
          </w:p>
        </w:tc>
        <w:tc>
          <w:tcPr>
            <w:tcW w:w="134" w:type="dxa"/>
          </w:tcPr>
          <w:p w14:paraId="0818193B"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1F8C96C5" w14:textId="2B4AC723" w:rsidR="00CB7473" w:rsidRPr="00906108" w:rsidRDefault="00CB7473" w:rsidP="00CB7473">
            <w:pPr>
              <w:tabs>
                <w:tab w:val="decimal" w:pos="837"/>
              </w:tabs>
              <w:spacing w:line="200" w:lineRule="exact"/>
              <w:ind w:right="12"/>
              <w:rPr>
                <w:rFonts w:cs="Times New Roman"/>
                <w:spacing w:val="2"/>
                <w:sz w:val="16"/>
                <w:szCs w:val="16"/>
              </w:rPr>
            </w:pPr>
            <w:r w:rsidRPr="00906108">
              <w:rPr>
                <w:rFonts w:cs="Times New Roman"/>
                <w:sz w:val="16"/>
                <w:szCs w:val="16"/>
              </w:rPr>
              <w:t>36,812</w:t>
            </w:r>
          </w:p>
        </w:tc>
        <w:tc>
          <w:tcPr>
            <w:tcW w:w="131" w:type="dxa"/>
          </w:tcPr>
          <w:p w14:paraId="6F80CF17" w14:textId="77777777" w:rsidR="00CB7473" w:rsidRPr="00906108" w:rsidRDefault="00CB7473" w:rsidP="00CB7473">
            <w:pPr>
              <w:spacing w:line="200" w:lineRule="exact"/>
              <w:ind w:right="72"/>
              <w:jc w:val="thaiDistribute"/>
              <w:rPr>
                <w:rFonts w:cs="Times New Roman"/>
                <w:spacing w:val="2"/>
                <w:sz w:val="16"/>
                <w:szCs w:val="16"/>
              </w:rPr>
            </w:pPr>
          </w:p>
        </w:tc>
        <w:tc>
          <w:tcPr>
            <w:tcW w:w="967" w:type="dxa"/>
          </w:tcPr>
          <w:p w14:paraId="3B95A928" w14:textId="2EBB6E6E" w:rsidR="00CB7473" w:rsidRPr="00906108" w:rsidRDefault="00CB7473" w:rsidP="00CB7473">
            <w:pPr>
              <w:tabs>
                <w:tab w:val="decimal" w:pos="494"/>
              </w:tabs>
              <w:spacing w:line="200" w:lineRule="exact"/>
              <w:ind w:right="12"/>
              <w:rPr>
                <w:rFonts w:cs="Times New Roman"/>
                <w:spacing w:val="2"/>
                <w:sz w:val="16"/>
                <w:szCs w:val="16"/>
              </w:rPr>
            </w:pPr>
            <w:r w:rsidRPr="00906108">
              <w:rPr>
                <w:rFonts w:cs="Times New Roman"/>
                <w:spacing w:val="2"/>
                <w:sz w:val="16"/>
                <w:szCs w:val="16"/>
              </w:rPr>
              <w:t>-</w:t>
            </w:r>
          </w:p>
        </w:tc>
      </w:tr>
      <w:tr w:rsidR="00906108" w:rsidRPr="00906108" w14:paraId="3DA189FE" w14:textId="77777777" w:rsidTr="00C2416C">
        <w:tc>
          <w:tcPr>
            <w:tcW w:w="2430" w:type="dxa"/>
          </w:tcPr>
          <w:p w14:paraId="3BC9C42A" w14:textId="77777777" w:rsidR="00802E77" w:rsidRPr="00906108" w:rsidRDefault="00802E77" w:rsidP="00802E77">
            <w:pPr>
              <w:spacing w:line="200" w:lineRule="exact"/>
              <w:ind w:left="445" w:hanging="445"/>
              <w:rPr>
                <w:rFonts w:cs="Times New Roman"/>
                <w:sz w:val="16"/>
                <w:szCs w:val="16"/>
              </w:rPr>
            </w:pPr>
            <w:r w:rsidRPr="00906108">
              <w:rPr>
                <w:rFonts w:cs="Times New Roman"/>
                <w:sz w:val="16"/>
                <w:szCs w:val="16"/>
              </w:rPr>
              <w:t xml:space="preserve">Charn Issara </w:t>
            </w:r>
            <w:proofErr w:type="spellStart"/>
            <w:r w:rsidRPr="00906108">
              <w:rPr>
                <w:rFonts w:cs="Times New Roman"/>
                <w:sz w:val="16"/>
                <w:szCs w:val="16"/>
              </w:rPr>
              <w:t>Viphapol</w:t>
            </w:r>
            <w:proofErr w:type="spellEnd"/>
            <w:r w:rsidRPr="00906108">
              <w:rPr>
                <w:rFonts w:cs="Times New Roman"/>
                <w:sz w:val="16"/>
                <w:szCs w:val="16"/>
              </w:rPr>
              <w:t xml:space="preserve"> Co., Ltd.</w:t>
            </w:r>
          </w:p>
        </w:tc>
        <w:tc>
          <w:tcPr>
            <w:tcW w:w="1611" w:type="dxa"/>
          </w:tcPr>
          <w:p w14:paraId="46776217" w14:textId="77777777" w:rsidR="00802E77" w:rsidRPr="00906108" w:rsidRDefault="00802E77" w:rsidP="00802E77">
            <w:pPr>
              <w:spacing w:line="200" w:lineRule="exact"/>
              <w:jc w:val="center"/>
              <w:rPr>
                <w:rFonts w:cs="Times New Roman"/>
                <w:spacing w:val="-10"/>
                <w:sz w:val="16"/>
                <w:szCs w:val="16"/>
              </w:rPr>
            </w:pPr>
            <w:r w:rsidRPr="00906108">
              <w:rPr>
                <w:rFonts w:cs="Times New Roman"/>
                <w:sz w:val="16"/>
                <w:szCs w:val="16"/>
                <w:lang w:val="en-GB"/>
              </w:rPr>
              <w:t>Contract conditions</w:t>
            </w:r>
          </w:p>
        </w:tc>
        <w:tc>
          <w:tcPr>
            <w:tcW w:w="134" w:type="dxa"/>
          </w:tcPr>
          <w:p w14:paraId="6CFAD63B"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6DF99961" w14:textId="77777777" w:rsidR="00802E77" w:rsidRPr="00906108" w:rsidRDefault="00802E77" w:rsidP="00C2416C">
            <w:pPr>
              <w:tabs>
                <w:tab w:val="decimal" w:pos="557"/>
              </w:tabs>
              <w:spacing w:line="200" w:lineRule="exact"/>
              <w:ind w:right="-29"/>
              <w:rPr>
                <w:rFonts w:cs="Times New Roman"/>
                <w:spacing w:val="2"/>
                <w:sz w:val="16"/>
                <w:szCs w:val="16"/>
              </w:rPr>
            </w:pPr>
          </w:p>
        </w:tc>
        <w:tc>
          <w:tcPr>
            <w:tcW w:w="131" w:type="dxa"/>
          </w:tcPr>
          <w:p w14:paraId="1B7E197F"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Pr>
          <w:p w14:paraId="4FA4EF55" w14:textId="77777777" w:rsidR="00802E77" w:rsidRPr="00906108" w:rsidRDefault="00802E77" w:rsidP="00C2416C">
            <w:pPr>
              <w:spacing w:line="200" w:lineRule="exact"/>
              <w:ind w:right="-74"/>
              <w:jc w:val="center"/>
              <w:rPr>
                <w:rFonts w:cs="Times New Roman"/>
                <w:spacing w:val="2"/>
                <w:sz w:val="16"/>
                <w:szCs w:val="16"/>
              </w:rPr>
            </w:pPr>
          </w:p>
        </w:tc>
        <w:tc>
          <w:tcPr>
            <w:tcW w:w="134" w:type="dxa"/>
          </w:tcPr>
          <w:p w14:paraId="057E73B0"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5F28D850" w14:textId="77777777" w:rsidR="00802E77" w:rsidRPr="00906108" w:rsidRDefault="00802E77" w:rsidP="00802E77">
            <w:pPr>
              <w:tabs>
                <w:tab w:val="decimal" w:pos="837"/>
              </w:tabs>
              <w:spacing w:line="200" w:lineRule="exact"/>
              <w:ind w:right="12"/>
              <w:rPr>
                <w:rFonts w:cs="Times New Roman"/>
                <w:spacing w:val="2"/>
                <w:sz w:val="16"/>
                <w:szCs w:val="16"/>
              </w:rPr>
            </w:pPr>
          </w:p>
        </w:tc>
        <w:tc>
          <w:tcPr>
            <w:tcW w:w="131" w:type="dxa"/>
          </w:tcPr>
          <w:p w14:paraId="3CFF69CD"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2D8AB72A" w14:textId="77777777" w:rsidR="00802E77" w:rsidRPr="00906108" w:rsidRDefault="00802E77" w:rsidP="00802E77">
            <w:pPr>
              <w:tabs>
                <w:tab w:val="decimal" w:pos="837"/>
              </w:tabs>
              <w:spacing w:line="200" w:lineRule="exact"/>
              <w:ind w:right="12"/>
              <w:rPr>
                <w:rFonts w:cs="Times New Roman"/>
                <w:spacing w:val="2"/>
                <w:sz w:val="16"/>
                <w:szCs w:val="16"/>
              </w:rPr>
            </w:pPr>
          </w:p>
        </w:tc>
      </w:tr>
      <w:tr w:rsidR="00906108" w:rsidRPr="00906108" w14:paraId="418098F7" w14:textId="77777777" w:rsidTr="00C2416C">
        <w:tc>
          <w:tcPr>
            <w:tcW w:w="2430" w:type="dxa"/>
          </w:tcPr>
          <w:p w14:paraId="7937B6E7" w14:textId="77777777" w:rsidR="00802E77" w:rsidRPr="00906108" w:rsidRDefault="00802E77" w:rsidP="00802E77">
            <w:pPr>
              <w:spacing w:line="200" w:lineRule="exact"/>
              <w:ind w:left="445" w:hanging="445"/>
              <w:rPr>
                <w:rFonts w:cs="Times New Roman"/>
                <w:sz w:val="16"/>
                <w:szCs w:val="16"/>
                <w:lang w:val="en-GB"/>
              </w:rPr>
            </w:pPr>
          </w:p>
        </w:tc>
        <w:tc>
          <w:tcPr>
            <w:tcW w:w="1611" w:type="dxa"/>
          </w:tcPr>
          <w:p w14:paraId="6970AFC1" w14:textId="77777777" w:rsidR="00802E77" w:rsidRPr="00906108" w:rsidRDefault="00802E77" w:rsidP="00802E77">
            <w:pPr>
              <w:spacing w:line="200" w:lineRule="exact"/>
              <w:jc w:val="center"/>
              <w:rPr>
                <w:rFonts w:cs="Times New Roman"/>
                <w:spacing w:val="-10"/>
                <w:sz w:val="16"/>
                <w:szCs w:val="16"/>
                <w:cs/>
              </w:rPr>
            </w:pPr>
            <w:r w:rsidRPr="00906108">
              <w:rPr>
                <w:rFonts w:cs="Times New Roman"/>
                <w:sz w:val="16"/>
                <w:szCs w:val="16"/>
                <w:lang w:val="en-GB"/>
              </w:rPr>
              <w:t>are met</w:t>
            </w:r>
          </w:p>
        </w:tc>
        <w:tc>
          <w:tcPr>
            <w:tcW w:w="134" w:type="dxa"/>
          </w:tcPr>
          <w:p w14:paraId="2313786D"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3CFFA3FF" w14:textId="34581445" w:rsidR="00802E77" w:rsidRPr="00906108" w:rsidRDefault="00EB097E" w:rsidP="00C2416C">
            <w:pPr>
              <w:tabs>
                <w:tab w:val="decimal" w:pos="557"/>
              </w:tabs>
              <w:spacing w:line="200" w:lineRule="exact"/>
              <w:ind w:right="-29"/>
              <w:rPr>
                <w:rFonts w:cs="Times New Roman"/>
                <w:spacing w:val="2"/>
                <w:sz w:val="16"/>
                <w:szCs w:val="16"/>
              </w:rPr>
            </w:pPr>
            <w:r w:rsidRPr="00906108">
              <w:rPr>
                <w:rFonts w:cs="Times New Roman"/>
                <w:spacing w:val="2"/>
                <w:sz w:val="16"/>
                <w:szCs w:val="16"/>
              </w:rPr>
              <w:t>4.00</w:t>
            </w:r>
          </w:p>
        </w:tc>
        <w:tc>
          <w:tcPr>
            <w:tcW w:w="131" w:type="dxa"/>
          </w:tcPr>
          <w:p w14:paraId="36434288"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Pr>
          <w:p w14:paraId="4D5C2D87" w14:textId="1CA1549C" w:rsidR="00802E77" w:rsidRPr="00906108" w:rsidRDefault="00802E77" w:rsidP="00802E77">
            <w:pPr>
              <w:tabs>
                <w:tab w:val="decimal" w:pos="557"/>
              </w:tabs>
              <w:spacing w:line="200" w:lineRule="exact"/>
              <w:ind w:right="-29"/>
              <w:rPr>
                <w:rFonts w:cs="Times New Roman"/>
                <w:spacing w:val="2"/>
                <w:sz w:val="16"/>
                <w:szCs w:val="16"/>
              </w:rPr>
            </w:pPr>
            <w:r w:rsidRPr="00906108">
              <w:rPr>
                <w:rFonts w:cs="Times New Roman"/>
                <w:spacing w:val="2"/>
                <w:sz w:val="16"/>
                <w:szCs w:val="16"/>
              </w:rPr>
              <w:t>4.00</w:t>
            </w:r>
          </w:p>
        </w:tc>
        <w:tc>
          <w:tcPr>
            <w:tcW w:w="134" w:type="dxa"/>
          </w:tcPr>
          <w:p w14:paraId="644B70E1"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3D36439A" w14:textId="0FA52668" w:rsidR="00802E77" w:rsidRPr="00906108" w:rsidRDefault="00CB7473"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47,997</w:t>
            </w:r>
          </w:p>
        </w:tc>
        <w:tc>
          <w:tcPr>
            <w:tcW w:w="131" w:type="dxa"/>
          </w:tcPr>
          <w:p w14:paraId="65CC38F2"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66B1791F" w14:textId="5586D434" w:rsidR="00802E77" w:rsidRPr="00906108" w:rsidRDefault="00802E77"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66,397</w:t>
            </w:r>
          </w:p>
        </w:tc>
      </w:tr>
      <w:tr w:rsidR="00906108" w:rsidRPr="00906108" w14:paraId="46EC683F" w14:textId="77777777" w:rsidTr="00C2416C">
        <w:tc>
          <w:tcPr>
            <w:tcW w:w="2430" w:type="dxa"/>
          </w:tcPr>
          <w:p w14:paraId="0564967F" w14:textId="77777777" w:rsidR="00802E77" w:rsidRPr="00906108" w:rsidRDefault="00802E77" w:rsidP="00802E77">
            <w:pPr>
              <w:spacing w:line="200" w:lineRule="exact"/>
              <w:ind w:left="445" w:hanging="445"/>
              <w:rPr>
                <w:rFonts w:cs="Times New Roman"/>
                <w:sz w:val="16"/>
                <w:szCs w:val="16"/>
              </w:rPr>
            </w:pPr>
          </w:p>
        </w:tc>
        <w:tc>
          <w:tcPr>
            <w:tcW w:w="1611" w:type="dxa"/>
          </w:tcPr>
          <w:p w14:paraId="7EEE2B99" w14:textId="568C04ED" w:rsidR="00802E77" w:rsidRPr="00906108" w:rsidRDefault="00EB097E" w:rsidP="00802E77">
            <w:pPr>
              <w:spacing w:line="200" w:lineRule="exact"/>
              <w:jc w:val="center"/>
              <w:rPr>
                <w:rFonts w:cs="Times New Roman"/>
                <w:sz w:val="16"/>
                <w:szCs w:val="16"/>
                <w:lang w:val="en-GB"/>
              </w:rPr>
            </w:pPr>
            <w:r w:rsidRPr="00906108">
              <w:rPr>
                <w:rFonts w:cs="Times New Roman"/>
                <w:sz w:val="16"/>
                <w:szCs w:val="16"/>
              </w:rPr>
              <w:t xml:space="preserve">November </w:t>
            </w:r>
            <w:r w:rsidRPr="00906108">
              <w:rPr>
                <w:sz w:val="16"/>
                <w:szCs w:val="16"/>
              </w:rPr>
              <w:t>17</w:t>
            </w:r>
            <w:r w:rsidRPr="00906108">
              <w:rPr>
                <w:rFonts w:cs="Times New Roman"/>
                <w:sz w:val="16"/>
                <w:szCs w:val="16"/>
              </w:rPr>
              <w:t>,</w:t>
            </w:r>
            <w:r w:rsidRPr="00906108">
              <w:rPr>
                <w:rFonts w:cs="Times New Roman"/>
                <w:sz w:val="16"/>
                <w:szCs w:val="16"/>
                <w:cs/>
              </w:rPr>
              <w:t xml:space="preserve"> </w:t>
            </w:r>
            <w:r w:rsidRPr="00906108">
              <w:rPr>
                <w:sz w:val="16"/>
                <w:szCs w:val="16"/>
              </w:rPr>
              <w:t>2029</w:t>
            </w:r>
          </w:p>
        </w:tc>
        <w:tc>
          <w:tcPr>
            <w:tcW w:w="134" w:type="dxa"/>
          </w:tcPr>
          <w:p w14:paraId="120B85E5"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5F1C58AA" w14:textId="27569DEA" w:rsidR="00802E77" w:rsidRPr="00906108" w:rsidRDefault="00EB097E" w:rsidP="00C2416C">
            <w:pPr>
              <w:tabs>
                <w:tab w:val="decimal" w:pos="778"/>
              </w:tabs>
              <w:spacing w:line="200" w:lineRule="exact"/>
              <w:ind w:right="-29"/>
              <w:rPr>
                <w:rFonts w:cs="Times New Roman"/>
                <w:spacing w:val="2"/>
                <w:sz w:val="16"/>
                <w:szCs w:val="16"/>
              </w:rPr>
            </w:pPr>
            <w:r w:rsidRPr="00906108">
              <w:rPr>
                <w:rFonts w:cs="Times New Roman"/>
                <w:spacing w:val="2"/>
                <w:sz w:val="16"/>
                <w:szCs w:val="16"/>
              </w:rPr>
              <w:t>MLR</w:t>
            </w:r>
          </w:p>
        </w:tc>
        <w:tc>
          <w:tcPr>
            <w:tcW w:w="131" w:type="dxa"/>
          </w:tcPr>
          <w:p w14:paraId="5D824D9E"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Pr>
          <w:p w14:paraId="6AE89AC3" w14:textId="40F4D3C7" w:rsidR="00802E77" w:rsidRPr="00906108" w:rsidRDefault="00EB097E" w:rsidP="00C2416C">
            <w:pPr>
              <w:spacing w:line="200" w:lineRule="exact"/>
              <w:ind w:right="-74"/>
              <w:jc w:val="center"/>
              <w:rPr>
                <w:rFonts w:cs="Times New Roman"/>
                <w:spacing w:val="2"/>
                <w:sz w:val="16"/>
                <w:szCs w:val="16"/>
              </w:rPr>
            </w:pPr>
            <w:r w:rsidRPr="00906108">
              <w:rPr>
                <w:rFonts w:cs="Times New Roman"/>
                <w:spacing w:val="2"/>
                <w:sz w:val="16"/>
                <w:szCs w:val="16"/>
              </w:rPr>
              <w:t>-</w:t>
            </w:r>
          </w:p>
        </w:tc>
        <w:tc>
          <w:tcPr>
            <w:tcW w:w="134" w:type="dxa"/>
          </w:tcPr>
          <w:p w14:paraId="7886080C"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48EFB310" w14:textId="19F7C65F" w:rsidR="00802E77" w:rsidRPr="00906108" w:rsidRDefault="00CB7473"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82,139</w:t>
            </w:r>
          </w:p>
        </w:tc>
        <w:tc>
          <w:tcPr>
            <w:tcW w:w="131" w:type="dxa"/>
          </w:tcPr>
          <w:p w14:paraId="2EB54CA6"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7C4A3BFE" w14:textId="6FFC69BB" w:rsidR="00802E77" w:rsidRPr="00906108" w:rsidRDefault="00CB7473" w:rsidP="00CB7473">
            <w:pPr>
              <w:tabs>
                <w:tab w:val="decimal" w:pos="494"/>
              </w:tabs>
              <w:spacing w:line="200" w:lineRule="exact"/>
              <w:ind w:right="12"/>
              <w:rPr>
                <w:rFonts w:cs="Times New Roman"/>
                <w:spacing w:val="2"/>
                <w:sz w:val="16"/>
                <w:szCs w:val="16"/>
              </w:rPr>
            </w:pPr>
            <w:r w:rsidRPr="00906108">
              <w:rPr>
                <w:rFonts w:cs="Times New Roman"/>
                <w:spacing w:val="2"/>
                <w:sz w:val="16"/>
                <w:szCs w:val="16"/>
              </w:rPr>
              <w:t>-</w:t>
            </w:r>
          </w:p>
        </w:tc>
      </w:tr>
      <w:tr w:rsidR="00906108" w:rsidRPr="00906108" w14:paraId="14DB9031" w14:textId="77777777" w:rsidTr="00C2416C">
        <w:tc>
          <w:tcPr>
            <w:tcW w:w="2430" w:type="dxa"/>
          </w:tcPr>
          <w:p w14:paraId="74E1ECC1" w14:textId="4E10E1BA" w:rsidR="00802E77" w:rsidRPr="00906108" w:rsidRDefault="00802E77" w:rsidP="00802E77">
            <w:pPr>
              <w:spacing w:line="200" w:lineRule="exact"/>
              <w:ind w:left="445" w:hanging="445"/>
              <w:rPr>
                <w:rFonts w:cs="Times New Roman"/>
                <w:sz w:val="16"/>
                <w:szCs w:val="16"/>
              </w:rPr>
            </w:pPr>
            <w:r w:rsidRPr="00906108">
              <w:rPr>
                <w:rFonts w:cs="Times New Roman"/>
                <w:spacing w:val="-8"/>
                <w:sz w:val="16"/>
                <w:szCs w:val="16"/>
              </w:rPr>
              <w:t>Charn Issara Development</w:t>
            </w:r>
          </w:p>
        </w:tc>
        <w:tc>
          <w:tcPr>
            <w:tcW w:w="1611" w:type="dxa"/>
          </w:tcPr>
          <w:p w14:paraId="1A448B52" w14:textId="77777777" w:rsidR="00802E77" w:rsidRPr="00906108" w:rsidRDefault="00802E77" w:rsidP="00802E77">
            <w:pPr>
              <w:spacing w:line="200" w:lineRule="exact"/>
              <w:jc w:val="center"/>
              <w:rPr>
                <w:rFonts w:cs="Times New Roman"/>
                <w:sz w:val="16"/>
                <w:szCs w:val="16"/>
                <w:lang w:val="en-GB"/>
              </w:rPr>
            </w:pPr>
          </w:p>
        </w:tc>
        <w:tc>
          <w:tcPr>
            <w:tcW w:w="134" w:type="dxa"/>
          </w:tcPr>
          <w:p w14:paraId="52A18F25"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1AFD6DCA" w14:textId="77777777" w:rsidR="00802E77" w:rsidRPr="00906108" w:rsidRDefault="00802E77" w:rsidP="00C2416C">
            <w:pPr>
              <w:tabs>
                <w:tab w:val="decimal" w:pos="557"/>
              </w:tabs>
              <w:spacing w:line="200" w:lineRule="exact"/>
              <w:ind w:right="-29"/>
              <w:rPr>
                <w:rFonts w:cs="Times New Roman"/>
                <w:spacing w:val="2"/>
                <w:sz w:val="16"/>
                <w:szCs w:val="16"/>
              </w:rPr>
            </w:pPr>
          </w:p>
        </w:tc>
        <w:tc>
          <w:tcPr>
            <w:tcW w:w="131" w:type="dxa"/>
          </w:tcPr>
          <w:p w14:paraId="07698EB7"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Pr>
          <w:p w14:paraId="7794BC06" w14:textId="77777777" w:rsidR="00802E77" w:rsidRPr="00906108" w:rsidRDefault="00802E77" w:rsidP="00C2416C">
            <w:pPr>
              <w:spacing w:line="200" w:lineRule="exact"/>
              <w:ind w:right="-74"/>
              <w:jc w:val="center"/>
              <w:rPr>
                <w:rFonts w:cs="Times New Roman"/>
                <w:spacing w:val="2"/>
                <w:sz w:val="16"/>
                <w:szCs w:val="16"/>
              </w:rPr>
            </w:pPr>
          </w:p>
        </w:tc>
        <w:tc>
          <w:tcPr>
            <w:tcW w:w="134" w:type="dxa"/>
          </w:tcPr>
          <w:p w14:paraId="1FFE1F34"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72FFCC74" w14:textId="77777777" w:rsidR="00802E77" w:rsidRPr="00906108" w:rsidRDefault="00802E77" w:rsidP="00802E77">
            <w:pPr>
              <w:tabs>
                <w:tab w:val="decimal" w:pos="837"/>
              </w:tabs>
              <w:spacing w:line="200" w:lineRule="exact"/>
              <w:ind w:right="12"/>
              <w:rPr>
                <w:rFonts w:cs="Times New Roman"/>
                <w:spacing w:val="2"/>
                <w:sz w:val="16"/>
                <w:szCs w:val="16"/>
              </w:rPr>
            </w:pPr>
          </w:p>
        </w:tc>
        <w:tc>
          <w:tcPr>
            <w:tcW w:w="131" w:type="dxa"/>
          </w:tcPr>
          <w:p w14:paraId="5A5371AE"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4E3CFDA5" w14:textId="77777777" w:rsidR="00802E77" w:rsidRPr="00906108" w:rsidRDefault="00802E77" w:rsidP="00802E77">
            <w:pPr>
              <w:tabs>
                <w:tab w:val="decimal" w:pos="837"/>
              </w:tabs>
              <w:spacing w:line="200" w:lineRule="exact"/>
              <w:ind w:right="12"/>
              <w:rPr>
                <w:rFonts w:cs="Times New Roman"/>
                <w:spacing w:val="2"/>
                <w:sz w:val="16"/>
                <w:szCs w:val="16"/>
              </w:rPr>
            </w:pPr>
          </w:p>
        </w:tc>
      </w:tr>
      <w:tr w:rsidR="00906108" w:rsidRPr="00906108" w14:paraId="2533DF4A" w14:textId="77777777" w:rsidTr="00C2416C">
        <w:tc>
          <w:tcPr>
            <w:tcW w:w="2430" w:type="dxa"/>
          </w:tcPr>
          <w:p w14:paraId="7A331E94" w14:textId="12691295" w:rsidR="00802E77" w:rsidRPr="00906108" w:rsidRDefault="00802E77" w:rsidP="00802E77">
            <w:pPr>
              <w:spacing w:line="200" w:lineRule="exact"/>
              <w:ind w:left="445" w:hanging="445"/>
              <w:rPr>
                <w:rFonts w:cs="Times New Roman"/>
                <w:sz w:val="16"/>
                <w:szCs w:val="16"/>
              </w:rPr>
            </w:pPr>
            <w:r w:rsidRPr="00906108">
              <w:rPr>
                <w:rFonts w:cs="Times New Roman"/>
                <w:sz w:val="16"/>
                <w:szCs w:val="16"/>
              </w:rPr>
              <w:t xml:space="preserve">    </w:t>
            </w:r>
            <w:r w:rsidRPr="00906108">
              <w:rPr>
                <w:rFonts w:cs="Times New Roman"/>
                <w:spacing w:val="-8"/>
                <w:sz w:val="16"/>
                <w:szCs w:val="16"/>
              </w:rPr>
              <w:t>Public Company Limited</w:t>
            </w:r>
          </w:p>
        </w:tc>
        <w:tc>
          <w:tcPr>
            <w:tcW w:w="1611" w:type="dxa"/>
          </w:tcPr>
          <w:p w14:paraId="16290596" w14:textId="0F7E3F19" w:rsidR="00802E77" w:rsidRPr="00906108" w:rsidRDefault="00EB097E" w:rsidP="00802E77">
            <w:pPr>
              <w:spacing w:line="200" w:lineRule="exact"/>
              <w:jc w:val="center"/>
              <w:rPr>
                <w:rFonts w:cs="Times New Roman"/>
                <w:sz w:val="16"/>
                <w:szCs w:val="16"/>
                <w:lang w:val="en-GB"/>
              </w:rPr>
            </w:pPr>
            <w:r w:rsidRPr="00906108">
              <w:rPr>
                <w:sz w:val="16"/>
                <w:szCs w:val="20"/>
              </w:rPr>
              <w:t>December</w:t>
            </w:r>
            <w:r w:rsidRPr="00906108">
              <w:rPr>
                <w:rFonts w:cs="Times New Roman"/>
                <w:sz w:val="16"/>
                <w:szCs w:val="16"/>
              </w:rPr>
              <w:t xml:space="preserve"> 22,</w:t>
            </w:r>
            <w:r w:rsidRPr="00906108">
              <w:rPr>
                <w:rFonts w:cs="Times New Roman"/>
                <w:sz w:val="16"/>
                <w:szCs w:val="16"/>
                <w:cs/>
              </w:rPr>
              <w:t xml:space="preserve"> </w:t>
            </w:r>
            <w:r w:rsidRPr="00906108">
              <w:rPr>
                <w:sz w:val="16"/>
                <w:szCs w:val="16"/>
              </w:rPr>
              <w:t>202</w:t>
            </w:r>
            <w:r w:rsidRPr="00906108">
              <w:rPr>
                <w:rFonts w:cs="Times New Roman"/>
                <w:sz w:val="16"/>
                <w:szCs w:val="16"/>
              </w:rPr>
              <w:t>7</w:t>
            </w:r>
          </w:p>
        </w:tc>
        <w:tc>
          <w:tcPr>
            <w:tcW w:w="134" w:type="dxa"/>
          </w:tcPr>
          <w:p w14:paraId="3EC7FBAC"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190EC775" w14:textId="71EABB01" w:rsidR="00802E77" w:rsidRPr="00906108" w:rsidRDefault="00EB097E" w:rsidP="00C2416C">
            <w:pPr>
              <w:tabs>
                <w:tab w:val="decimal" w:pos="557"/>
              </w:tabs>
              <w:spacing w:line="200" w:lineRule="exact"/>
              <w:ind w:right="-29"/>
              <w:rPr>
                <w:rFonts w:cs="Times New Roman"/>
                <w:spacing w:val="2"/>
                <w:sz w:val="16"/>
                <w:szCs w:val="16"/>
              </w:rPr>
            </w:pPr>
            <w:r w:rsidRPr="00906108">
              <w:rPr>
                <w:rFonts w:cs="Times New Roman"/>
                <w:spacing w:val="2"/>
                <w:sz w:val="16"/>
                <w:szCs w:val="16"/>
              </w:rPr>
              <w:t>6.50</w:t>
            </w:r>
          </w:p>
        </w:tc>
        <w:tc>
          <w:tcPr>
            <w:tcW w:w="131" w:type="dxa"/>
          </w:tcPr>
          <w:p w14:paraId="6706A267"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Pr>
          <w:p w14:paraId="04912D87" w14:textId="55150814" w:rsidR="00802E77" w:rsidRPr="00906108" w:rsidRDefault="00EB097E" w:rsidP="00C2416C">
            <w:pPr>
              <w:spacing w:line="200" w:lineRule="exact"/>
              <w:ind w:right="-74"/>
              <w:jc w:val="center"/>
              <w:rPr>
                <w:rFonts w:cs="Times New Roman"/>
                <w:spacing w:val="2"/>
                <w:sz w:val="16"/>
                <w:szCs w:val="16"/>
              </w:rPr>
            </w:pPr>
            <w:r w:rsidRPr="00906108">
              <w:rPr>
                <w:rFonts w:cs="Times New Roman"/>
                <w:spacing w:val="2"/>
                <w:sz w:val="16"/>
                <w:szCs w:val="16"/>
              </w:rPr>
              <w:t>-</w:t>
            </w:r>
          </w:p>
        </w:tc>
        <w:tc>
          <w:tcPr>
            <w:tcW w:w="134" w:type="dxa"/>
          </w:tcPr>
          <w:p w14:paraId="508C3AEE"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bottom w:val="single" w:sz="4" w:space="0" w:color="auto"/>
            </w:tcBorders>
            <w:vAlign w:val="bottom"/>
          </w:tcPr>
          <w:p w14:paraId="2EBDA0B7" w14:textId="13092CE7" w:rsidR="00802E77" w:rsidRPr="00906108" w:rsidRDefault="00CB7473"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20,000</w:t>
            </w:r>
          </w:p>
        </w:tc>
        <w:tc>
          <w:tcPr>
            <w:tcW w:w="131" w:type="dxa"/>
          </w:tcPr>
          <w:p w14:paraId="3BCB67AB"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bottom w:val="single" w:sz="4" w:space="0" w:color="auto"/>
            </w:tcBorders>
            <w:vAlign w:val="bottom"/>
          </w:tcPr>
          <w:p w14:paraId="0554E723" w14:textId="41712D62" w:rsidR="00802E77" w:rsidRPr="00906108" w:rsidRDefault="00CB7473" w:rsidP="00CB7473">
            <w:pPr>
              <w:tabs>
                <w:tab w:val="decimal" w:pos="494"/>
              </w:tabs>
              <w:spacing w:line="200" w:lineRule="exact"/>
              <w:ind w:right="12"/>
              <w:rPr>
                <w:rFonts w:cs="Times New Roman"/>
                <w:spacing w:val="2"/>
                <w:sz w:val="16"/>
                <w:szCs w:val="16"/>
              </w:rPr>
            </w:pPr>
            <w:r w:rsidRPr="00906108">
              <w:rPr>
                <w:rFonts w:cs="Times New Roman"/>
                <w:spacing w:val="2"/>
                <w:sz w:val="16"/>
                <w:szCs w:val="16"/>
              </w:rPr>
              <w:t>-</w:t>
            </w:r>
          </w:p>
        </w:tc>
      </w:tr>
      <w:tr w:rsidR="00906108" w:rsidRPr="00906108" w14:paraId="2DEDC5BE" w14:textId="77777777" w:rsidTr="00C2416C">
        <w:tc>
          <w:tcPr>
            <w:tcW w:w="2430" w:type="dxa"/>
          </w:tcPr>
          <w:p w14:paraId="7D791B7C" w14:textId="77777777" w:rsidR="00802E77" w:rsidRPr="00906108" w:rsidRDefault="00802E77" w:rsidP="00802E77">
            <w:pPr>
              <w:spacing w:line="200" w:lineRule="exact"/>
              <w:rPr>
                <w:rFonts w:cs="Times New Roman"/>
                <w:sz w:val="16"/>
                <w:szCs w:val="16"/>
              </w:rPr>
            </w:pPr>
          </w:p>
        </w:tc>
        <w:tc>
          <w:tcPr>
            <w:tcW w:w="1611" w:type="dxa"/>
          </w:tcPr>
          <w:p w14:paraId="2A20697F" w14:textId="77777777" w:rsidR="00802E77" w:rsidRPr="00906108" w:rsidRDefault="00802E77" w:rsidP="00802E77">
            <w:pPr>
              <w:spacing w:line="200" w:lineRule="exact"/>
              <w:ind w:right="72"/>
              <w:jc w:val="center"/>
              <w:rPr>
                <w:rFonts w:cs="Times New Roman"/>
                <w:spacing w:val="-10"/>
                <w:sz w:val="16"/>
                <w:szCs w:val="16"/>
              </w:rPr>
            </w:pPr>
          </w:p>
        </w:tc>
        <w:tc>
          <w:tcPr>
            <w:tcW w:w="134" w:type="dxa"/>
          </w:tcPr>
          <w:p w14:paraId="387BF3F2"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064A5758" w14:textId="77777777" w:rsidR="00802E77" w:rsidRPr="00906108" w:rsidRDefault="00802E77" w:rsidP="00802E77">
            <w:pPr>
              <w:spacing w:line="200" w:lineRule="exact"/>
              <w:ind w:right="72"/>
              <w:rPr>
                <w:rFonts w:cs="Times New Roman"/>
                <w:spacing w:val="2"/>
                <w:sz w:val="16"/>
                <w:szCs w:val="16"/>
              </w:rPr>
            </w:pPr>
          </w:p>
        </w:tc>
        <w:tc>
          <w:tcPr>
            <w:tcW w:w="131" w:type="dxa"/>
          </w:tcPr>
          <w:p w14:paraId="6D0588EF"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08631AFC" w14:textId="77777777" w:rsidR="00802E77" w:rsidRPr="00906108" w:rsidRDefault="00802E77" w:rsidP="00802E77">
            <w:pPr>
              <w:spacing w:line="200" w:lineRule="exact"/>
              <w:ind w:firstLine="36"/>
              <w:jc w:val="center"/>
              <w:rPr>
                <w:rFonts w:cs="Times New Roman"/>
                <w:spacing w:val="2"/>
                <w:sz w:val="16"/>
                <w:szCs w:val="16"/>
                <w:cs/>
              </w:rPr>
            </w:pPr>
          </w:p>
        </w:tc>
        <w:tc>
          <w:tcPr>
            <w:tcW w:w="134" w:type="dxa"/>
          </w:tcPr>
          <w:p w14:paraId="5D0EE739"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top w:val="single" w:sz="4" w:space="0" w:color="auto"/>
            </w:tcBorders>
          </w:tcPr>
          <w:p w14:paraId="1FC95FF5" w14:textId="4FA5C287" w:rsidR="00802E77" w:rsidRPr="00906108" w:rsidRDefault="002E17AA"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5</w:t>
            </w:r>
            <w:r w:rsidR="00F47F14" w:rsidRPr="00906108">
              <w:rPr>
                <w:rFonts w:cs="Times New Roman"/>
                <w:spacing w:val="2"/>
                <w:sz w:val="16"/>
                <w:szCs w:val="16"/>
              </w:rPr>
              <w:t>6</w:t>
            </w:r>
            <w:r w:rsidRPr="00906108">
              <w:rPr>
                <w:rFonts w:cs="Times New Roman"/>
                <w:spacing w:val="2"/>
                <w:sz w:val="16"/>
                <w:szCs w:val="16"/>
              </w:rPr>
              <w:t>3</w:t>
            </w:r>
            <w:r w:rsidR="00EB097E" w:rsidRPr="00906108">
              <w:rPr>
                <w:rFonts w:cs="Times New Roman"/>
                <w:spacing w:val="2"/>
                <w:sz w:val="16"/>
                <w:szCs w:val="16"/>
              </w:rPr>
              <w:t>,195</w:t>
            </w:r>
          </w:p>
        </w:tc>
        <w:tc>
          <w:tcPr>
            <w:tcW w:w="131" w:type="dxa"/>
          </w:tcPr>
          <w:p w14:paraId="0B730336"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top w:val="single" w:sz="4" w:space="0" w:color="auto"/>
            </w:tcBorders>
          </w:tcPr>
          <w:p w14:paraId="564EF3DA" w14:textId="31AF2E2C" w:rsidR="00802E77" w:rsidRPr="00906108" w:rsidRDefault="00802E77"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 xml:space="preserve">  </w:t>
            </w:r>
            <w:r w:rsidR="002E17AA" w:rsidRPr="00906108">
              <w:rPr>
                <w:rFonts w:cs="Times New Roman"/>
                <w:spacing w:val="2"/>
                <w:sz w:val="16"/>
                <w:szCs w:val="16"/>
              </w:rPr>
              <w:t>63</w:t>
            </w:r>
            <w:r w:rsidRPr="00906108">
              <w:rPr>
                <w:rFonts w:cs="Times New Roman"/>
                <w:spacing w:val="2"/>
                <w:sz w:val="16"/>
                <w:szCs w:val="16"/>
              </w:rPr>
              <w:t>8,182</w:t>
            </w:r>
          </w:p>
        </w:tc>
      </w:tr>
      <w:tr w:rsidR="00906108" w:rsidRPr="00906108" w14:paraId="789842D0" w14:textId="77777777" w:rsidTr="00C2416C">
        <w:tc>
          <w:tcPr>
            <w:tcW w:w="2430" w:type="dxa"/>
          </w:tcPr>
          <w:p w14:paraId="15C7D1CF" w14:textId="77777777" w:rsidR="00802E77" w:rsidRPr="00906108" w:rsidRDefault="00802E77" w:rsidP="00802E77">
            <w:pPr>
              <w:spacing w:line="200" w:lineRule="exact"/>
              <w:ind w:right="72"/>
              <w:jc w:val="thaiDistribute"/>
              <w:rPr>
                <w:rFonts w:cs="Times New Roman"/>
                <w:spacing w:val="-4"/>
                <w:sz w:val="16"/>
                <w:szCs w:val="16"/>
                <w:cs/>
              </w:rPr>
            </w:pPr>
            <w:proofErr w:type="gramStart"/>
            <w:r w:rsidRPr="00906108">
              <w:rPr>
                <w:rFonts w:cs="Times New Roman"/>
                <w:spacing w:val="-4"/>
                <w:sz w:val="16"/>
                <w:szCs w:val="16"/>
                <w:u w:val="single"/>
              </w:rPr>
              <w:t>Less</w:t>
            </w:r>
            <w:r w:rsidRPr="00906108">
              <w:rPr>
                <w:rFonts w:cs="Times New Roman"/>
                <w:spacing w:val="-4"/>
                <w:sz w:val="16"/>
                <w:szCs w:val="16"/>
              </w:rPr>
              <w:t xml:space="preserve">  Current</w:t>
            </w:r>
            <w:proofErr w:type="gramEnd"/>
            <w:r w:rsidRPr="00906108">
              <w:rPr>
                <w:rFonts w:cs="Times New Roman"/>
                <w:spacing w:val="-4"/>
                <w:sz w:val="16"/>
                <w:szCs w:val="16"/>
              </w:rPr>
              <w:t xml:space="preserve"> portion</w:t>
            </w:r>
          </w:p>
        </w:tc>
        <w:tc>
          <w:tcPr>
            <w:tcW w:w="1611" w:type="dxa"/>
          </w:tcPr>
          <w:p w14:paraId="2DC8A620" w14:textId="77777777" w:rsidR="00802E77" w:rsidRPr="00906108" w:rsidRDefault="00802E77" w:rsidP="00802E77">
            <w:pPr>
              <w:spacing w:line="200" w:lineRule="exact"/>
              <w:ind w:right="72"/>
              <w:jc w:val="center"/>
              <w:rPr>
                <w:rFonts w:cs="Times New Roman"/>
                <w:spacing w:val="-10"/>
                <w:sz w:val="16"/>
                <w:szCs w:val="16"/>
              </w:rPr>
            </w:pPr>
          </w:p>
        </w:tc>
        <w:tc>
          <w:tcPr>
            <w:tcW w:w="134" w:type="dxa"/>
          </w:tcPr>
          <w:p w14:paraId="0599EEBF"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7D68D60C" w14:textId="77777777" w:rsidR="00802E77" w:rsidRPr="00906108" w:rsidRDefault="00802E77" w:rsidP="00802E77">
            <w:pPr>
              <w:spacing w:line="200" w:lineRule="exact"/>
              <w:ind w:right="72"/>
              <w:jc w:val="right"/>
              <w:rPr>
                <w:rFonts w:cs="Times New Roman"/>
                <w:spacing w:val="2"/>
                <w:sz w:val="16"/>
                <w:szCs w:val="16"/>
              </w:rPr>
            </w:pPr>
          </w:p>
        </w:tc>
        <w:tc>
          <w:tcPr>
            <w:tcW w:w="131" w:type="dxa"/>
          </w:tcPr>
          <w:p w14:paraId="39E88132"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27B1384D" w14:textId="77777777" w:rsidR="00802E77" w:rsidRPr="00906108" w:rsidRDefault="00802E77" w:rsidP="00802E77">
            <w:pPr>
              <w:spacing w:line="200" w:lineRule="exact"/>
              <w:ind w:firstLine="36"/>
              <w:jc w:val="center"/>
              <w:rPr>
                <w:rFonts w:cs="Times New Roman"/>
                <w:spacing w:val="2"/>
                <w:sz w:val="16"/>
                <w:szCs w:val="16"/>
                <w:cs/>
              </w:rPr>
            </w:pPr>
          </w:p>
        </w:tc>
        <w:tc>
          <w:tcPr>
            <w:tcW w:w="134" w:type="dxa"/>
          </w:tcPr>
          <w:p w14:paraId="54C9B358"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bottom w:val="single" w:sz="4" w:space="0" w:color="auto"/>
            </w:tcBorders>
          </w:tcPr>
          <w:p w14:paraId="58F21AD9" w14:textId="3B641B91" w:rsidR="00802E77" w:rsidRPr="00906108" w:rsidRDefault="00EB097E"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w:t>
            </w:r>
            <w:r w:rsidR="001C7BFA" w:rsidRPr="00906108">
              <w:rPr>
                <w:rFonts w:cs="Times New Roman"/>
                <w:spacing w:val="2"/>
                <w:sz w:val="16"/>
                <w:szCs w:val="16"/>
              </w:rPr>
              <w:t>1</w:t>
            </w:r>
            <w:r w:rsidR="003C5F84" w:rsidRPr="00906108">
              <w:rPr>
                <w:rFonts w:cs="Times New Roman"/>
                <w:spacing w:val="2"/>
                <w:sz w:val="16"/>
                <w:szCs w:val="16"/>
              </w:rPr>
              <w:t>4</w:t>
            </w:r>
            <w:r w:rsidR="001C7BFA" w:rsidRPr="00906108">
              <w:rPr>
                <w:rFonts w:cs="Times New Roman"/>
                <w:spacing w:val="2"/>
                <w:sz w:val="16"/>
                <w:szCs w:val="16"/>
              </w:rPr>
              <w:t>2</w:t>
            </w:r>
            <w:r w:rsidRPr="00906108">
              <w:rPr>
                <w:rFonts w:cs="Times New Roman"/>
                <w:spacing w:val="2"/>
                <w:sz w:val="16"/>
                <w:szCs w:val="16"/>
              </w:rPr>
              <w:t>,997)</w:t>
            </w:r>
          </w:p>
        </w:tc>
        <w:tc>
          <w:tcPr>
            <w:tcW w:w="131" w:type="dxa"/>
          </w:tcPr>
          <w:p w14:paraId="5AFCD58A"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bottom w:val="single" w:sz="4" w:space="0" w:color="auto"/>
            </w:tcBorders>
          </w:tcPr>
          <w:p w14:paraId="3098FFC0" w14:textId="219F61D1" w:rsidR="00802E77" w:rsidRPr="00906108" w:rsidRDefault="00802E77"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w:t>
            </w:r>
            <w:r w:rsidR="001C7BFA" w:rsidRPr="00906108">
              <w:rPr>
                <w:rFonts w:cs="Times New Roman"/>
                <w:spacing w:val="2"/>
                <w:sz w:val="16"/>
                <w:szCs w:val="16"/>
              </w:rPr>
              <w:t>286</w:t>
            </w:r>
            <w:r w:rsidRPr="00906108">
              <w:rPr>
                <w:rFonts w:cs="Times New Roman"/>
                <w:spacing w:val="2"/>
                <w:sz w:val="16"/>
                <w:szCs w:val="16"/>
              </w:rPr>
              <w:t>,538)</w:t>
            </w:r>
          </w:p>
        </w:tc>
      </w:tr>
      <w:tr w:rsidR="00906108" w:rsidRPr="00906108" w14:paraId="67BC7857" w14:textId="77777777" w:rsidTr="00C2416C">
        <w:tc>
          <w:tcPr>
            <w:tcW w:w="2430" w:type="dxa"/>
          </w:tcPr>
          <w:p w14:paraId="04480C25" w14:textId="77777777" w:rsidR="00802E77" w:rsidRPr="00906108" w:rsidRDefault="00802E77" w:rsidP="00802E77">
            <w:pPr>
              <w:spacing w:line="200" w:lineRule="exact"/>
              <w:ind w:right="72"/>
              <w:jc w:val="thaiDistribute"/>
              <w:rPr>
                <w:rFonts w:cs="Times New Roman"/>
                <w:spacing w:val="-4"/>
                <w:sz w:val="16"/>
                <w:szCs w:val="16"/>
                <w:u w:val="single"/>
              </w:rPr>
            </w:pPr>
            <w:r w:rsidRPr="00906108">
              <w:rPr>
                <w:rFonts w:cs="Times New Roman"/>
                <w:spacing w:val="-4"/>
                <w:sz w:val="16"/>
                <w:szCs w:val="16"/>
              </w:rPr>
              <w:t>Long-term borrowings from other</w:t>
            </w:r>
          </w:p>
        </w:tc>
        <w:tc>
          <w:tcPr>
            <w:tcW w:w="1611" w:type="dxa"/>
          </w:tcPr>
          <w:p w14:paraId="5B068E2E" w14:textId="77777777" w:rsidR="00802E77" w:rsidRPr="00906108" w:rsidRDefault="00802E77" w:rsidP="00802E77">
            <w:pPr>
              <w:spacing w:line="200" w:lineRule="exact"/>
              <w:ind w:right="72"/>
              <w:jc w:val="center"/>
              <w:rPr>
                <w:rFonts w:cs="Times New Roman"/>
                <w:spacing w:val="-10"/>
                <w:sz w:val="16"/>
                <w:szCs w:val="16"/>
              </w:rPr>
            </w:pPr>
          </w:p>
        </w:tc>
        <w:tc>
          <w:tcPr>
            <w:tcW w:w="134" w:type="dxa"/>
          </w:tcPr>
          <w:p w14:paraId="25895108"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1FF65CFA" w14:textId="77777777" w:rsidR="00802E77" w:rsidRPr="00906108" w:rsidRDefault="00802E77" w:rsidP="00802E77">
            <w:pPr>
              <w:spacing w:line="200" w:lineRule="exact"/>
              <w:ind w:right="72"/>
              <w:jc w:val="right"/>
              <w:rPr>
                <w:rFonts w:cs="Times New Roman"/>
                <w:spacing w:val="2"/>
                <w:sz w:val="16"/>
                <w:szCs w:val="16"/>
              </w:rPr>
            </w:pPr>
          </w:p>
        </w:tc>
        <w:tc>
          <w:tcPr>
            <w:tcW w:w="131" w:type="dxa"/>
          </w:tcPr>
          <w:p w14:paraId="495997B8"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0D1E50D4" w14:textId="77777777" w:rsidR="00802E77" w:rsidRPr="00906108" w:rsidRDefault="00802E77" w:rsidP="00802E77">
            <w:pPr>
              <w:spacing w:line="200" w:lineRule="exact"/>
              <w:ind w:firstLine="36"/>
              <w:jc w:val="center"/>
              <w:rPr>
                <w:rFonts w:cs="Times New Roman"/>
                <w:spacing w:val="2"/>
                <w:sz w:val="16"/>
                <w:szCs w:val="16"/>
                <w:cs/>
              </w:rPr>
            </w:pPr>
          </w:p>
        </w:tc>
        <w:tc>
          <w:tcPr>
            <w:tcW w:w="134" w:type="dxa"/>
          </w:tcPr>
          <w:p w14:paraId="5F0F8677"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top w:val="single" w:sz="4" w:space="0" w:color="auto"/>
            </w:tcBorders>
          </w:tcPr>
          <w:p w14:paraId="71A67EEF" w14:textId="3064EC17" w:rsidR="00802E77" w:rsidRPr="00906108" w:rsidRDefault="00802E77" w:rsidP="00802E77">
            <w:pPr>
              <w:tabs>
                <w:tab w:val="decimal" w:pos="837"/>
              </w:tabs>
              <w:spacing w:line="200" w:lineRule="exact"/>
              <w:ind w:right="12"/>
              <w:rPr>
                <w:rFonts w:cs="Times New Roman"/>
                <w:spacing w:val="2"/>
                <w:sz w:val="16"/>
                <w:szCs w:val="16"/>
              </w:rPr>
            </w:pPr>
          </w:p>
        </w:tc>
        <w:tc>
          <w:tcPr>
            <w:tcW w:w="131" w:type="dxa"/>
          </w:tcPr>
          <w:p w14:paraId="1B6092C2"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top w:val="single" w:sz="4" w:space="0" w:color="auto"/>
            </w:tcBorders>
          </w:tcPr>
          <w:p w14:paraId="62EAE0BC" w14:textId="77777777" w:rsidR="00802E77" w:rsidRPr="00906108" w:rsidRDefault="00802E77" w:rsidP="00802E77">
            <w:pPr>
              <w:tabs>
                <w:tab w:val="decimal" w:pos="837"/>
              </w:tabs>
              <w:spacing w:line="200" w:lineRule="exact"/>
              <w:ind w:right="12"/>
              <w:rPr>
                <w:rFonts w:cs="Times New Roman"/>
                <w:spacing w:val="2"/>
                <w:sz w:val="16"/>
                <w:szCs w:val="16"/>
              </w:rPr>
            </w:pPr>
          </w:p>
        </w:tc>
      </w:tr>
      <w:tr w:rsidR="00906108" w:rsidRPr="00906108" w14:paraId="75869024" w14:textId="77777777" w:rsidTr="00C2416C">
        <w:tc>
          <w:tcPr>
            <w:tcW w:w="2430" w:type="dxa"/>
          </w:tcPr>
          <w:p w14:paraId="44619EF6" w14:textId="77777777" w:rsidR="00802E77" w:rsidRPr="00906108" w:rsidRDefault="00802E77" w:rsidP="00802E77">
            <w:pPr>
              <w:spacing w:line="200" w:lineRule="exact"/>
              <w:ind w:right="72"/>
              <w:jc w:val="thaiDistribute"/>
              <w:rPr>
                <w:rFonts w:cs="Times New Roman"/>
                <w:spacing w:val="-4"/>
                <w:sz w:val="16"/>
                <w:szCs w:val="16"/>
                <w:cs/>
              </w:rPr>
            </w:pPr>
            <w:r w:rsidRPr="00906108">
              <w:rPr>
                <w:rFonts w:cs="Times New Roman"/>
                <w:spacing w:val="-4"/>
                <w:sz w:val="16"/>
                <w:szCs w:val="16"/>
              </w:rPr>
              <w:t xml:space="preserve">     companies, net of current portion</w:t>
            </w:r>
          </w:p>
        </w:tc>
        <w:tc>
          <w:tcPr>
            <w:tcW w:w="1611" w:type="dxa"/>
          </w:tcPr>
          <w:p w14:paraId="701C18C8" w14:textId="77777777" w:rsidR="00802E77" w:rsidRPr="00906108" w:rsidRDefault="00802E77" w:rsidP="00802E77">
            <w:pPr>
              <w:spacing w:line="200" w:lineRule="exact"/>
              <w:ind w:right="72"/>
              <w:jc w:val="center"/>
              <w:rPr>
                <w:rFonts w:cs="Times New Roman"/>
                <w:spacing w:val="-10"/>
                <w:sz w:val="16"/>
                <w:szCs w:val="16"/>
              </w:rPr>
            </w:pPr>
          </w:p>
        </w:tc>
        <w:tc>
          <w:tcPr>
            <w:tcW w:w="134" w:type="dxa"/>
          </w:tcPr>
          <w:p w14:paraId="00EFB38F" w14:textId="77777777" w:rsidR="00802E77" w:rsidRPr="00906108" w:rsidRDefault="00802E77" w:rsidP="00802E77">
            <w:pPr>
              <w:spacing w:line="200" w:lineRule="exact"/>
              <w:ind w:right="72"/>
              <w:jc w:val="thaiDistribute"/>
              <w:rPr>
                <w:rFonts w:cs="Times New Roman"/>
                <w:spacing w:val="-10"/>
                <w:sz w:val="16"/>
                <w:szCs w:val="16"/>
              </w:rPr>
            </w:pPr>
          </w:p>
        </w:tc>
        <w:tc>
          <w:tcPr>
            <w:tcW w:w="967" w:type="dxa"/>
          </w:tcPr>
          <w:p w14:paraId="06C83504" w14:textId="77777777" w:rsidR="00802E77" w:rsidRPr="00906108" w:rsidRDefault="00802E77" w:rsidP="00802E77">
            <w:pPr>
              <w:spacing w:line="200" w:lineRule="exact"/>
              <w:ind w:right="72"/>
              <w:jc w:val="right"/>
              <w:rPr>
                <w:rFonts w:cs="Times New Roman"/>
                <w:spacing w:val="2"/>
                <w:sz w:val="16"/>
                <w:szCs w:val="16"/>
              </w:rPr>
            </w:pPr>
          </w:p>
        </w:tc>
        <w:tc>
          <w:tcPr>
            <w:tcW w:w="131" w:type="dxa"/>
          </w:tcPr>
          <w:p w14:paraId="49A6998B"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vAlign w:val="bottom"/>
          </w:tcPr>
          <w:p w14:paraId="175D4C97" w14:textId="77777777" w:rsidR="00802E77" w:rsidRPr="00906108" w:rsidRDefault="00802E77" w:rsidP="00802E77">
            <w:pPr>
              <w:spacing w:line="200" w:lineRule="exact"/>
              <w:ind w:firstLine="36"/>
              <w:jc w:val="center"/>
              <w:rPr>
                <w:rFonts w:cs="Times New Roman"/>
                <w:spacing w:val="2"/>
                <w:sz w:val="16"/>
                <w:szCs w:val="16"/>
                <w:cs/>
              </w:rPr>
            </w:pPr>
          </w:p>
        </w:tc>
        <w:tc>
          <w:tcPr>
            <w:tcW w:w="134" w:type="dxa"/>
          </w:tcPr>
          <w:p w14:paraId="71500BFA"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bottom w:val="double" w:sz="4" w:space="0" w:color="auto"/>
            </w:tcBorders>
            <w:vAlign w:val="bottom"/>
          </w:tcPr>
          <w:p w14:paraId="26E86ED5" w14:textId="2A07AADC" w:rsidR="00802E77" w:rsidRPr="00906108" w:rsidRDefault="00EB097E"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420,198</w:t>
            </w:r>
          </w:p>
        </w:tc>
        <w:tc>
          <w:tcPr>
            <w:tcW w:w="131" w:type="dxa"/>
          </w:tcPr>
          <w:p w14:paraId="3DF0A258" w14:textId="77777777" w:rsidR="00802E77" w:rsidRPr="00906108" w:rsidRDefault="00802E77" w:rsidP="00802E77">
            <w:pPr>
              <w:spacing w:line="200" w:lineRule="exact"/>
              <w:ind w:right="72"/>
              <w:jc w:val="thaiDistribute"/>
              <w:rPr>
                <w:rFonts w:cs="Times New Roman"/>
                <w:spacing w:val="2"/>
                <w:sz w:val="16"/>
                <w:szCs w:val="16"/>
              </w:rPr>
            </w:pPr>
          </w:p>
        </w:tc>
        <w:tc>
          <w:tcPr>
            <w:tcW w:w="967" w:type="dxa"/>
            <w:tcBorders>
              <w:bottom w:val="double" w:sz="4" w:space="0" w:color="auto"/>
            </w:tcBorders>
            <w:vAlign w:val="bottom"/>
          </w:tcPr>
          <w:p w14:paraId="5390CFF3" w14:textId="33937297" w:rsidR="00802E77" w:rsidRPr="00906108" w:rsidRDefault="00802E77" w:rsidP="00802E77">
            <w:pPr>
              <w:tabs>
                <w:tab w:val="decimal" w:pos="837"/>
              </w:tabs>
              <w:spacing w:line="200" w:lineRule="exact"/>
              <w:ind w:right="12"/>
              <w:rPr>
                <w:rFonts w:cs="Times New Roman"/>
                <w:spacing w:val="2"/>
                <w:sz w:val="16"/>
                <w:szCs w:val="16"/>
              </w:rPr>
            </w:pPr>
            <w:r w:rsidRPr="00906108">
              <w:rPr>
                <w:rFonts w:cs="Times New Roman"/>
                <w:spacing w:val="2"/>
                <w:sz w:val="16"/>
                <w:szCs w:val="16"/>
              </w:rPr>
              <w:t>3</w:t>
            </w:r>
            <w:r w:rsidR="001C7BFA" w:rsidRPr="00906108">
              <w:rPr>
                <w:rFonts w:cs="Times New Roman"/>
                <w:spacing w:val="2"/>
                <w:sz w:val="16"/>
                <w:szCs w:val="16"/>
              </w:rPr>
              <w:t>51</w:t>
            </w:r>
            <w:r w:rsidRPr="00906108">
              <w:rPr>
                <w:rFonts w:cs="Times New Roman"/>
                <w:spacing w:val="2"/>
                <w:sz w:val="16"/>
                <w:szCs w:val="16"/>
              </w:rPr>
              <w:t>,644</w:t>
            </w:r>
          </w:p>
        </w:tc>
      </w:tr>
    </w:tbl>
    <w:p w14:paraId="4654A060" w14:textId="64BAA217" w:rsidR="001067A3" w:rsidRPr="00906108" w:rsidRDefault="001067A3" w:rsidP="00C2416C">
      <w:pPr>
        <w:spacing w:before="240" w:after="240"/>
        <w:ind w:left="1170"/>
        <w:jc w:val="thaiDistribute"/>
        <w:rPr>
          <w:rFonts w:cs="Times New Roman"/>
          <w:spacing w:val="-8"/>
        </w:rPr>
      </w:pPr>
      <w:r w:rsidRPr="00906108">
        <w:rPr>
          <w:rFonts w:cs="Times New Roman"/>
          <w:spacing w:val="-8"/>
        </w:rPr>
        <w:t xml:space="preserve">As </w:t>
      </w:r>
      <w:proofErr w:type="gramStart"/>
      <w:r w:rsidRPr="00906108">
        <w:rPr>
          <w:rFonts w:cs="Times New Roman"/>
          <w:spacing w:val="-8"/>
        </w:rPr>
        <w:t>at</w:t>
      </w:r>
      <w:proofErr w:type="gramEnd"/>
      <w:r w:rsidRPr="00906108">
        <w:rPr>
          <w:rFonts w:cs="Times New Roman"/>
          <w:spacing w:val="-8"/>
        </w:rPr>
        <w:t xml:space="preserve"> December </w:t>
      </w:r>
      <w:r w:rsidR="00B44747" w:rsidRPr="00906108">
        <w:rPr>
          <w:spacing w:val="-8"/>
        </w:rPr>
        <w:t>31</w:t>
      </w:r>
      <w:r w:rsidRPr="00906108">
        <w:rPr>
          <w:rFonts w:cs="Times New Roman"/>
          <w:spacing w:val="-8"/>
        </w:rPr>
        <w:t xml:space="preserve">, </w:t>
      </w:r>
      <w:r w:rsidR="00B44747" w:rsidRPr="00906108">
        <w:rPr>
          <w:spacing w:val="-8"/>
        </w:rPr>
        <w:t>202</w:t>
      </w:r>
      <w:r w:rsidR="003B07B5" w:rsidRPr="00906108">
        <w:rPr>
          <w:rFonts w:cs="Times New Roman"/>
          <w:spacing w:val="-8"/>
        </w:rPr>
        <w:t>5</w:t>
      </w:r>
      <w:r w:rsidRPr="00906108">
        <w:rPr>
          <w:rFonts w:cs="Times New Roman"/>
          <w:spacing w:val="-8"/>
        </w:rPr>
        <w:t xml:space="preserve"> and </w:t>
      </w:r>
      <w:r w:rsidR="00B44747" w:rsidRPr="00906108">
        <w:rPr>
          <w:spacing w:val="-8"/>
        </w:rPr>
        <w:t>202</w:t>
      </w:r>
      <w:r w:rsidR="003B07B5" w:rsidRPr="00906108">
        <w:rPr>
          <w:rFonts w:cs="Times New Roman"/>
          <w:spacing w:val="-8"/>
        </w:rPr>
        <w:t>4</w:t>
      </w:r>
      <w:r w:rsidRPr="00906108">
        <w:rPr>
          <w:rFonts w:cs="Times New Roman"/>
          <w:spacing w:val="-8"/>
        </w:rPr>
        <w:t xml:space="preserve">, subsidiaries’ long-term borrowings from other companies are secured by </w:t>
      </w:r>
      <w:proofErr w:type="gramStart"/>
      <w:r w:rsidRPr="00906108">
        <w:rPr>
          <w:rFonts w:cs="Times New Roman"/>
          <w:spacing w:val="-8"/>
        </w:rPr>
        <w:t>the certain</w:t>
      </w:r>
      <w:proofErr w:type="gramEnd"/>
      <w:r w:rsidRPr="00906108">
        <w:rPr>
          <w:rFonts w:cs="Times New Roman"/>
          <w:spacing w:val="-8"/>
        </w:rPr>
        <w:t xml:space="preserve"> lands of a subsidiary (</w:t>
      </w:r>
      <w:r w:rsidR="00FA2190" w:rsidRPr="00906108">
        <w:rPr>
          <w:rFonts w:cs="Times New Roman"/>
          <w:spacing w:val="-8"/>
        </w:rPr>
        <w:t xml:space="preserve">see </w:t>
      </w:r>
      <w:r w:rsidRPr="00906108">
        <w:rPr>
          <w:rFonts w:cs="Times New Roman"/>
          <w:spacing w:val="-8"/>
        </w:rPr>
        <w:t>Note</w:t>
      </w:r>
      <w:r w:rsidR="001046F0" w:rsidRPr="00906108">
        <w:rPr>
          <w:spacing w:val="-8"/>
        </w:rPr>
        <w:t xml:space="preserve"> </w:t>
      </w:r>
      <w:r w:rsidR="00B44747" w:rsidRPr="00906108">
        <w:rPr>
          <w:spacing w:val="-8"/>
        </w:rPr>
        <w:t>1</w:t>
      </w:r>
      <w:r w:rsidR="00F21974" w:rsidRPr="00906108">
        <w:rPr>
          <w:spacing w:val="-8"/>
        </w:rPr>
        <w:t>4</w:t>
      </w:r>
      <w:r w:rsidRPr="00906108">
        <w:rPr>
          <w:rFonts w:cs="Times New Roman"/>
          <w:spacing w:val="-8"/>
        </w:rPr>
        <w:t>)</w:t>
      </w:r>
      <w:r w:rsidR="00355EE9" w:rsidRPr="00906108">
        <w:rPr>
          <w:rFonts w:cs="Times New Roman"/>
          <w:spacing w:val="-8"/>
        </w:rPr>
        <w:t xml:space="preserve"> and cost of property development </w:t>
      </w:r>
      <w:r w:rsidR="00624B1F" w:rsidRPr="00906108">
        <w:rPr>
          <w:rFonts w:cs="Times New Roman"/>
          <w:spacing w:val="-8"/>
        </w:rPr>
        <w:t>project</w:t>
      </w:r>
      <w:r w:rsidR="00587C0E" w:rsidRPr="00906108">
        <w:rPr>
          <w:rFonts w:cs="Times New Roman"/>
          <w:spacing w:val="-8"/>
        </w:rPr>
        <w:t>s</w:t>
      </w:r>
      <w:r w:rsidR="00624B1F" w:rsidRPr="00906108">
        <w:rPr>
          <w:rFonts w:cs="Times New Roman"/>
          <w:spacing w:val="-8"/>
        </w:rPr>
        <w:t xml:space="preserve"> for sales</w:t>
      </w:r>
      <w:r w:rsidR="00587C0E" w:rsidRPr="00906108">
        <w:rPr>
          <w:rFonts w:cs="Times New Roman"/>
          <w:spacing w:val="-8"/>
        </w:rPr>
        <w:t xml:space="preserve"> </w:t>
      </w:r>
      <w:r w:rsidR="002B13AA" w:rsidRPr="00906108">
        <w:rPr>
          <w:rFonts w:cs="Times New Roman"/>
          <w:spacing w:val="-8"/>
        </w:rPr>
        <w:t xml:space="preserve">of a </w:t>
      </w:r>
      <w:r w:rsidR="00205BE2" w:rsidRPr="00906108">
        <w:rPr>
          <w:rFonts w:cs="Times New Roman"/>
          <w:spacing w:val="-8"/>
        </w:rPr>
        <w:t xml:space="preserve">subsidiary </w:t>
      </w:r>
      <w:r w:rsidR="00355EE9" w:rsidRPr="00906108">
        <w:rPr>
          <w:rFonts w:cs="Times New Roman"/>
          <w:spacing w:val="-8"/>
        </w:rPr>
        <w:t>(</w:t>
      </w:r>
      <w:r w:rsidR="00FA2190" w:rsidRPr="00906108">
        <w:rPr>
          <w:rFonts w:cs="Times New Roman"/>
          <w:spacing w:val="-8"/>
        </w:rPr>
        <w:t xml:space="preserve">see </w:t>
      </w:r>
      <w:r w:rsidR="00355EE9" w:rsidRPr="00906108">
        <w:rPr>
          <w:rFonts w:cs="Times New Roman"/>
          <w:spacing w:val="-8"/>
        </w:rPr>
        <w:t xml:space="preserve">Note </w:t>
      </w:r>
      <w:r w:rsidR="00B44747" w:rsidRPr="00906108">
        <w:rPr>
          <w:spacing w:val="-8"/>
        </w:rPr>
        <w:t>8</w:t>
      </w:r>
      <w:r w:rsidR="00355EE9" w:rsidRPr="00906108">
        <w:rPr>
          <w:rFonts w:cs="Times New Roman"/>
          <w:spacing w:val="-8"/>
        </w:rPr>
        <w:t>)</w:t>
      </w:r>
      <w:r w:rsidRPr="00906108">
        <w:rPr>
          <w:rFonts w:cs="Times New Roman"/>
          <w:spacing w:val="-8"/>
        </w:rPr>
        <w:t xml:space="preserve">. The principals of borrowings are to be paid on a yearly basis or when the Group </w:t>
      </w:r>
      <w:proofErr w:type="gramStart"/>
      <w:r w:rsidRPr="00906108">
        <w:rPr>
          <w:rFonts w:cs="Times New Roman"/>
          <w:spacing w:val="-8"/>
        </w:rPr>
        <w:t>is able to</w:t>
      </w:r>
      <w:proofErr w:type="gramEnd"/>
      <w:r w:rsidRPr="00906108">
        <w:rPr>
          <w:rFonts w:cs="Times New Roman"/>
          <w:spacing w:val="-8"/>
        </w:rPr>
        <w:t xml:space="preserve"> comply with the conditions stipulated in agreement </w:t>
      </w:r>
      <w:r w:rsidR="001E13E1" w:rsidRPr="00906108">
        <w:rPr>
          <w:rFonts w:cs="Times New Roman"/>
          <w:spacing w:val="-8"/>
        </w:rPr>
        <w:t xml:space="preserve">or the </w:t>
      </w:r>
      <w:r w:rsidR="005B41BF" w:rsidRPr="00906108">
        <w:rPr>
          <w:rFonts w:cs="Times New Roman"/>
          <w:spacing w:val="-8"/>
        </w:rPr>
        <w:t xml:space="preserve">maturity date as specified in the borrowing agreement has been met </w:t>
      </w:r>
      <w:r w:rsidRPr="00906108">
        <w:rPr>
          <w:rFonts w:cs="Times New Roman"/>
          <w:spacing w:val="-8"/>
        </w:rPr>
        <w:t>and interest is to be paid on a monthly basis. However, such term of repayment can be mutually agreed among the parties.</w:t>
      </w:r>
    </w:p>
    <w:p w14:paraId="575C52B5" w14:textId="69C987BD" w:rsidR="00CC08C3" w:rsidRPr="00906108" w:rsidRDefault="00C1375E" w:rsidP="00C2416C">
      <w:pPr>
        <w:spacing w:before="240" w:after="240"/>
        <w:ind w:left="1170"/>
        <w:jc w:val="thaiDistribute"/>
        <w:rPr>
          <w:rFonts w:cs="Times New Roman"/>
          <w:spacing w:val="-8"/>
        </w:rPr>
      </w:pPr>
      <w:r w:rsidRPr="00906108">
        <w:rPr>
          <w:rFonts w:cs="Times New Roman"/>
          <w:spacing w:val="-8"/>
        </w:rPr>
        <w:t>On April 1, 2025, a subsidiary entered into a loan repayment agreement with a lender, whereby the subsidiary agreed to repay the loan on a quarterly basis in amounts equivalent to the proportion of the value of condominium unit transfer</w:t>
      </w:r>
      <w:r w:rsidR="00B325ED" w:rsidRPr="00906108">
        <w:rPr>
          <w:rFonts w:cs="Times New Roman"/>
          <w:spacing w:val="-8"/>
        </w:rPr>
        <w:t>red</w:t>
      </w:r>
      <w:r w:rsidRPr="00906108">
        <w:rPr>
          <w:rFonts w:cs="Times New Roman"/>
          <w:spacing w:val="-8"/>
        </w:rPr>
        <w:t xml:space="preserve"> during the same period </w:t>
      </w:r>
      <w:r w:rsidR="002D13CC" w:rsidRPr="00906108">
        <w:rPr>
          <w:rFonts w:cs="Times New Roman"/>
          <w:spacing w:val="-8"/>
        </w:rPr>
        <w:t>from</w:t>
      </w:r>
      <w:r w:rsidRPr="00906108">
        <w:rPr>
          <w:rFonts w:cs="Times New Roman"/>
          <w:spacing w:val="-8"/>
        </w:rPr>
        <w:t xml:space="preserve"> the related project, net of selling expenses, based on the percentage specified in </w:t>
      </w:r>
      <w:r w:rsidR="007F38A0" w:rsidRPr="00906108">
        <w:rPr>
          <w:rFonts w:cs="Times New Roman"/>
          <w:spacing w:val="-8"/>
        </w:rPr>
        <w:t xml:space="preserve">                               </w:t>
      </w:r>
      <w:r w:rsidRPr="00906108">
        <w:rPr>
          <w:rFonts w:cs="Times New Roman"/>
          <w:spacing w:val="-8"/>
        </w:rPr>
        <w:t>the agreement.</w:t>
      </w:r>
    </w:p>
    <w:p w14:paraId="58C76BCF" w14:textId="1546A6C1" w:rsidR="00CC08C3" w:rsidRPr="00906108" w:rsidRDefault="000F2ADC" w:rsidP="00C2416C">
      <w:pPr>
        <w:spacing w:before="240" w:after="240"/>
        <w:ind w:left="1170"/>
        <w:jc w:val="thaiDistribute"/>
        <w:rPr>
          <w:rFonts w:cs="Times New Roman"/>
          <w:spacing w:val="-8"/>
        </w:rPr>
      </w:pPr>
      <w:r w:rsidRPr="00906108">
        <w:rPr>
          <w:rFonts w:cs="Times New Roman"/>
          <w:spacing w:val="-8"/>
        </w:rPr>
        <w:t>In February 2026, a subsidiary received approval from a company under a loan agreement for additional credit facility totaling Baht 100 million, which is secured by the subsidiary’s costs of property development projects for sale.</w:t>
      </w:r>
    </w:p>
    <w:p w14:paraId="0E482A7A" w14:textId="06CAA4BB" w:rsidR="00E2696E" w:rsidRPr="00906108" w:rsidRDefault="00E2696E" w:rsidP="00E2696E">
      <w:pPr>
        <w:ind w:left="7301" w:right="-274" w:hanging="187"/>
        <w:jc w:val="center"/>
        <w:rPr>
          <w:rFonts w:cs="Times New Roman"/>
          <w:spacing w:val="-6"/>
        </w:rPr>
      </w:pPr>
      <w:r w:rsidRPr="00906108">
        <w:rPr>
          <w:rFonts w:cs="Times New Roman"/>
          <w:b/>
          <w:bCs/>
          <w:sz w:val="16"/>
          <w:szCs w:val="16"/>
          <w:cs/>
        </w:rPr>
        <w:t>Unit : Thousand Baht</w:t>
      </w:r>
    </w:p>
    <w:tbl>
      <w:tblPr>
        <w:tblW w:w="8349" w:type="dxa"/>
        <w:tblInd w:w="1170" w:type="dxa"/>
        <w:tblLayout w:type="fixed"/>
        <w:tblCellMar>
          <w:left w:w="0" w:type="dxa"/>
          <w:right w:w="0" w:type="dxa"/>
        </w:tblCellMar>
        <w:tblLook w:val="04A0" w:firstRow="1" w:lastRow="0" w:firstColumn="1" w:lastColumn="0" w:noHBand="0" w:noVBand="1"/>
      </w:tblPr>
      <w:tblGrid>
        <w:gridCol w:w="2340"/>
        <w:gridCol w:w="1611"/>
        <w:gridCol w:w="134"/>
        <w:gridCol w:w="967"/>
        <w:gridCol w:w="131"/>
        <w:gridCol w:w="967"/>
        <w:gridCol w:w="134"/>
        <w:gridCol w:w="967"/>
        <w:gridCol w:w="131"/>
        <w:gridCol w:w="967"/>
      </w:tblGrid>
      <w:tr w:rsidR="00906108" w:rsidRPr="00906108" w14:paraId="0E27E6E1" w14:textId="77777777" w:rsidTr="00C2416C">
        <w:tc>
          <w:tcPr>
            <w:tcW w:w="2340" w:type="dxa"/>
          </w:tcPr>
          <w:p w14:paraId="68CB761E" w14:textId="77777777" w:rsidR="00E2696E" w:rsidRPr="00906108" w:rsidRDefault="00E2696E">
            <w:pPr>
              <w:spacing w:line="200" w:lineRule="exact"/>
              <w:ind w:right="72"/>
              <w:jc w:val="center"/>
              <w:rPr>
                <w:rFonts w:cs="Times New Roman"/>
                <w:b/>
                <w:bCs/>
                <w:spacing w:val="-10"/>
                <w:sz w:val="16"/>
                <w:szCs w:val="16"/>
              </w:rPr>
            </w:pPr>
            <w:r w:rsidRPr="00906108">
              <w:rPr>
                <w:rFonts w:cs="Times New Roman"/>
                <w:b/>
                <w:bCs/>
                <w:sz w:val="16"/>
                <w:szCs w:val="16"/>
              </w:rPr>
              <w:t>Company’s name</w:t>
            </w:r>
          </w:p>
        </w:tc>
        <w:tc>
          <w:tcPr>
            <w:tcW w:w="1611" w:type="dxa"/>
          </w:tcPr>
          <w:p w14:paraId="607F5741" w14:textId="77777777" w:rsidR="00E2696E" w:rsidRPr="00906108" w:rsidRDefault="00E2696E">
            <w:pPr>
              <w:spacing w:line="200" w:lineRule="exact"/>
              <w:ind w:right="72"/>
              <w:jc w:val="center"/>
              <w:rPr>
                <w:rFonts w:cs="Times New Roman"/>
                <w:b/>
                <w:bCs/>
                <w:spacing w:val="-10"/>
                <w:sz w:val="16"/>
                <w:szCs w:val="16"/>
              </w:rPr>
            </w:pPr>
            <w:r w:rsidRPr="00906108">
              <w:rPr>
                <w:rFonts w:cs="Times New Roman"/>
                <w:b/>
                <w:bCs/>
                <w:sz w:val="16"/>
                <w:szCs w:val="16"/>
                <w:cs/>
              </w:rPr>
              <w:t>Maturities</w:t>
            </w:r>
          </w:p>
        </w:tc>
        <w:tc>
          <w:tcPr>
            <w:tcW w:w="134" w:type="dxa"/>
          </w:tcPr>
          <w:p w14:paraId="10434A35" w14:textId="77777777" w:rsidR="00E2696E" w:rsidRPr="00906108" w:rsidRDefault="00E2696E">
            <w:pPr>
              <w:spacing w:line="200" w:lineRule="exact"/>
              <w:ind w:right="72"/>
              <w:jc w:val="center"/>
              <w:rPr>
                <w:rFonts w:cs="Times New Roman"/>
                <w:b/>
                <w:bCs/>
                <w:spacing w:val="-10"/>
                <w:sz w:val="16"/>
                <w:szCs w:val="16"/>
              </w:rPr>
            </w:pPr>
          </w:p>
        </w:tc>
        <w:tc>
          <w:tcPr>
            <w:tcW w:w="2065" w:type="dxa"/>
            <w:gridSpan w:val="3"/>
          </w:tcPr>
          <w:p w14:paraId="008294D2" w14:textId="77777777" w:rsidR="00E2696E" w:rsidRPr="00906108" w:rsidRDefault="00E2696E">
            <w:pPr>
              <w:spacing w:line="200" w:lineRule="exact"/>
              <w:ind w:right="72"/>
              <w:jc w:val="center"/>
              <w:rPr>
                <w:rFonts w:cs="Times New Roman"/>
                <w:b/>
                <w:bCs/>
                <w:spacing w:val="-10"/>
                <w:sz w:val="16"/>
                <w:szCs w:val="16"/>
              </w:rPr>
            </w:pPr>
            <w:r w:rsidRPr="00906108">
              <w:rPr>
                <w:rFonts w:cs="Times New Roman"/>
                <w:b/>
                <w:bCs/>
                <w:sz w:val="16"/>
                <w:szCs w:val="16"/>
                <w:cs/>
              </w:rPr>
              <w:t>Interest rate</w:t>
            </w:r>
          </w:p>
        </w:tc>
        <w:tc>
          <w:tcPr>
            <w:tcW w:w="134" w:type="dxa"/>
          </w:tcPr>
          <w:p w14:paraId="2C93ED4B" w14:textId="77777777" w:rsidR="00E2696E" w:rsidRPr="00906108" w:rsidRDefault="00E2696E">
            <w:pPr>
              <w:spacing w:line="200" w:lineRule="exact"/>
              <w:ind w:right="72"/>
              <w:jc w:val="center"/>
              <w:rPr>
                <w:rFonts w:cs="Times New Roman"/>
                <w:b/>
                <w:bCs/>
                <w:spacing w:val="-10"/>
                <w:sz w:val="16"/>
                <w:szCs w:val="16"/>
              </w:rPr>
            </w:pPr>
          </w:p>
        </w:tc>
        <w:tc>
          <w:tcPr>
            <w:tcW w:w="2065" w:type="dxa"/>
            <w:gridSpan w:val="3"/>
          </w:tcPr>
          <w:p w14:paraId="42032825" w14:textId="77777777" w:rsidR="00E2696E" w:rsidRPr="00906108" w:rsidRDefault="00E2696E">
            <w:pPr>
              <w:spacing w:line="200" w:lineRule="exact"/>
              <w:ind w:right="72"/>
              <w:jc w:val="center"/>
              <w:rPr>
                <w:rFonts w:cs="Times New Roman"/>
                <w:b/>
                <w:bCs/>
                <w:spacing w:val="-10"/>
                <w:sz w:val="16"/>
                <w:szCs w:val="16"/>
              </w:rPr>
            </w:pPr>
            <w:r w:rsidRPr="00906108">
              <w:rPr>
                <w:rFonts w:cs="Times New Roman"/>
                <w:b/>
                <w:bCs/>
                <w:sz w:val="16"/>
                <w:szCs w:val="16"/>
                <w:cs/>
              </w:rPr>
              <w:t>Consolidated</w:t>
            </w:r>
          </w:p>
        </w:tc>
      </w:tr>
      <w:tr w:rsidR="00906108" w:rsidRPr="00906108" w14:paraId="72293B4F" w14:textId="77777777" w:rsidTr="00C2416C">
        <w:tc>
          <w:tcPr>
            <w:tcW w:w="2340" w:type="dxa"/>
          </w:tcPr>
          <w:p w14:paraId="2BD0EFD9" w14:textId="77777777" w:rsidR="00E2696E" w:rsidRPr="00906108" w:rsidRDefault="00E2696E">
            <w:pPr>
              <w:spacing w:line="200" w:lineRule="exact"/>
              <w:ind w:right="72"/>
              <w:jc w:val="center"/>
              <w:rPr>
                <w:rFonts w:cs="Times New Roman"/>
                <w:b/>
                <w:bCs/>
                <w:spacing w:val="-10"/>
                <w:sz w:val="16"/>
                <w:szCs w:val="16"/>
              </w:rPr>
            </w:pPr>
          </w:p>
        </w:tc>
        <w:tc>
          <w:tcPr>
            <w:tcW w:w="1611" w:type="dxa"/>
          </w:tcPr>
          <w:p w14:paraId="098E34D2" w14:textId="77777777" w:rsidR="00E2696E" w:rsidRPr="00906108" w:rsidRDefault="00E2696E">
            <w:pPr>
              <w:spacing w:line="200" w:lineRule="exact"/>
              <w:ind w:right="72"/>
              <w:jc w:val="center"/>
              <w:rPr>
                <w:rFonts w:cs="Times New Roman"/>
                <w:b/>
                <w:bCs/>
                <w:spacing w:val="-10"/>
                <w:sz w:val="16"/>
                <w:szCs w:val="16"/>
              </w:rPr>
            </w:pPr>
          </w:p>
        </w:tc>
        <w:tc>
          <w:tcPr>
            <w:tcW w:w="134" w:type="dxa"/>
          </w:tcPr>
          <w:p w14:paraId="2F8D1FBA" w14:textId="77777777" w:rsidR="00E2696E" w:rsidRPr="00906108" w:rsidRDefault="00E2696E">
            <w:pPr>
              <w:spacing w:line="200" w:lineRule="exact"/>
              <w:ind w:right="72"/>
              <w:jc w:val="center"/>
              <w:rPr>
                <w:rFonts w:cs="Times New Roman"/>
                <w:b/>
                <w:bCs/>
                <w:spacing w:val="-10"/>
                <w:sz w:val="16"/>
                <w:szCs w:val="16"/>
              </w:rPr>
            </w:pPr>
          </w:p>
        </w:tc>
        <w:tc>
          <w:tcPr>
            <w:tcW w:w="2065" w:type="dxa"/>
            <w:gridSpan w:val="3"/>
          </w:tcPr>
          <w:p w14:paraId="5406E854" w14:textId="77777777" w:rsidR="00E2696E" w:rsidRPr="00906108" w:rsidRDefault="00E2696E">
            <w:pPr>
              <w:spacing w:line="200" w:lineRule="exact"/>
              <w:ind w:right="72"/>
              <w:jc w:val="center"/>
              <w:rPr>
                <w:rFonts w:cs="Times New Roman"/>
                <w:b/>
                <w:bCs/>
                <w:spacing w:val="-10"/>
                <w:sz w:val="16"/>
                <w:szCs w:val="16"/>
              </w:rPr>
            </w:pPr>
            <w:r w:rsidRPr="00906108">
              <w:rPr>
                <w:rFonts w:cs="Times New Roman"/>
                <w:b/>
                <w:bCs/>
                <w:sz w:val="16"/>
                <w:szCs w:val="16"/>
                <w:cs/>
              </w:rPr>
              <w:t xml:space="preserve">(% </w:t>
            </w:r>
            <w:r w:rsidRPr="00906108">
              <w:rPr>
                <w:rFonts w:cs="Times New Roman"/>
                <w:b/>
                <w:bCs/>
                <w:sz w:val="16"/>
                <w:szCs w:val="16"/>
              </w:rPr>
              <w:t>p.a.</w:t>
            </w:r>
            <w:r w:rsidRPr="00906108">
              <w:rPr>
                <w:rFonts w:cs="Times New Roman"/>
                <w:b/>
                <w:bCs/>
                <w:sz w:val="16"/>
                <w:szCs w:val="16"/>
                <w:cs/>
              </w:rPr>
              <w:t>)</w:t>
            </w:r>
          </w:p>
        </w:tc>
        <w:tc>
          <w:tcPr>
            <w:tcW w:w="134" w:type="dxa"/>
          </w:tcPr>
          <w:p w14:paraId="280BBC7A" w14:textId="77777777" w:rsidR="00E2696E" w:rsidRPr="00906108" w:rsidRDefault="00E2696E">
            <w:pPr>
              <w:spacing w:line="200" w:lineRule="exact"/>
              <w:ind w:right="72"/>
              <w:jc w:val="center"/>
              <w:rPr>
                <w:rFonts w:cs="Times New Roman"/>
                <w:b/>
                <w:bCs/>
                <w:spacing w:val="-10"/>
                <w:sz w:val="16"/>
                <w:szCs w:val="16"/>
              </w:rPr>
            </w:pPr>
          </w:p>
        </w:tc>
        <w:tc>
          <w:tcPr>
            <w:tcW w:w="2065" w:type="dxa"/>
            <w:gridSpan w:val="3"/>
          </w:tcPr>
          <w:p w14:paraId="654A659E" w14:textId="77777777" w:rsidR="00E2696E" w:rsidRPr="00906108" w:rsidRDefault="00E2696E">
            <w:pPr>
              <w:spacing w:line="200" w:lineRule="exact"/>
              <w:ind w:right="72"/>
              <w:jc w:val="center"/>
              <w:rPr>
                <w:rFonts w:cs="Times New Roman"/>
                <w:b/>
                <w:bCs/>
                <w:spacing w:val="-10"/>
                <w:sz w:val="16"/>
                <w:szCs w:val="16"/>
              </w:rPr>
            </w:pPr>
            <w:r w:rsidRPr="00906108">
              <w:rPr>
                <w:rFonts w:cs="Times New Roman"/>
                <w:b/>
                <w:bCs/>
                <w:sz w:val="16"/>
                <w:szCs w:val="16"/>
                <w:cs/>
              </w:rPr>
              <w:t>financial statements</w:t>
            </w:r>
          </w:p>
        </w:tc>
      </w:tr>
      <w:tr w:rsidR="00906108" w:rsidRPr="00906108" w14:paraId="10C99D21" w14:textId="77777777" w:rsidTr="00C2416C">
        <w:tc>
          <w:tcPr>
            <w:tcW w:w="2340" w:type="dxa"/>
          </w:tcPr>
          <w:p w14:paraId="32D52888" w14:textId="77777777" w:rsidR="00E2696E" w:rsidRPr="00906108" w:rsidRDefault="00E2696E">
            <w:pPr>
              <w:spacing w:line="200" w:lineRule="exact"/>
              <w:ind w:right="72"/>
              <w:jc w:val="center"/>
              <w:rPr>
                <w:rFonts w:cs="Times New Roman"/>
                <w:b/>
                <w:bCs/>
                <w:spacing w:val="-10"/>
                <w:sz w:val="16"/>
                <w:szCs w:val="16"/>
              </w:rPr>
            </w:pPr>
          </w:p>
        </w:tc>
        <w:tc>
          <w:tcPr>
            <w:tcW w:w="1611" w:type="dxa"/>
          </w:tcPr>
          <w:p w14:paraId="3680B35D" w14:textId="77777777" w:rsidR="00E2696E" w:rsidRPr="00906108" w:rsidRDefault="00E2696E">
            <w:pPr>
              <w:spacing w:line="200" w:lineRule="exact"/>
              <w:ind w:right="72"/>
              <w:jc w:val="center"/>
              <w:rPr>
                <w:rFonts w:cs="Times New Roman"/>
                <w:b/>
                <w:bCs/>
                <w:spacing w:val="-10"/>
                <w:sz w:val="16"/>
                <w:szCs w:val="16"/>
              </w:rPr>
            </w:pPr>
          </w:p>
        </w:tc>
        <w:tc>
          <w:tcPr>
            <w:tcW w:w="134" w:type="dxa"/>
          </w:tcPr>
          <w:p w14:paraId="026DB4FB" w14:textId="77777777" w:rsidR="00E2696E" w:rsidRPr="00906108" w:rsidRDefault="00E2696E">
            <w:pPr>
              <w:spacing w:line="200" w:lineRule="exact"/>
              <w:ind w:right="72"/>
              <w:jc w:val="center"/>
              <w:rPr>
                <w:rFonts w:cs="Times New Roman"/>
                <w:b/>
                <w:bCs/>
                <w:spacing w:val="-10"/>
                <w:sz w:val="16"/>
                <w:szCs w:val="16"/>
              </w:rPr>
            </w:pPr>
          </w:p>
        </w:tc>
        <w:tc>
          <w:tcPr>
            <w:tcW w:w="967" w:type="dxa"/>
            <w:tcBorders>
              <w:bottom w:val="single" w:sz="4" w:space="0" w:color="auto"/>
            </w:tcBorders>
          </w:tcPr>
          <w:p w14:paraId="45C4AB85" w14:textId="77777777" w:rsidR="00E2696E" w:rsidRPr="00906108" w:rsidRDefault="00E2696E">
            <w:pPr>
              <w:spacing w:line="200" w:lineRule="exact"/>
              <w:ind w:right="72"/>
              <w:jc w:val="center"/>
              <w:rPr>
                <w:rFonts w:cs="Times New Roman"/>
                <w:b/>
                <w:bCs/>
                <w:spacing w:val="-10"/>
                <w:sz w:val="16"/>
                <w:szCs w:val="16"/>
              </w:rPr>
            </w:pPr>
          </w:p>
        </w:tc>
        <w:tc>
          <w:tcPr>
            <w:tcW w:w="131" w:type="dxa"/>
            <w:tcBorders>
              <w:bottom w:val="single" w:sz="4" w:space="0" w:color="auto"/>
            </w:tcBorders>
          </w:tcPr>
          <w:p w14:paraId="24F4D8D9" w14:textId="77777777" w:rsidR="00E2696E" w:rsidRPr="00906108" w:rsidRDefault="00E2696E">
            <w:pPr>
              <w:spacing w:line="200" w:lineRule="exact"/>
              <w:ind w:right="72"/>
              <w:jc w:val="center"/>
              <w:rPr>
                <w:rFonts w:cs="Times New Roman"/>
                <w:b/>
                <w:bCs/>
                <w:spacing w:val="-10"/>
                <w:sz w:val="16"/>
                <w:szCs w:val="16"/>
              </w:rPr>
            </w:pPr>
          </w:p>
        </w:tc>
        <w:tc>
          <w:tcPr>
            <w:tcW w:w="967" w:type="dxa"/>
            <w:tcBorders>
              <w:bottom w:val="single" w:sz="4" w:space="0" w:color="auto"/>
            </w:tcBorders>
          </w:tcPr>
          <w:p w14:paraId="602FCAE8" w14:textId="77777777" w:rsidR="00E2696E" w:rsidRPr="00906108" w:rsidRDefault="00E2696E">
            <w:pPr>
              <w:spacing w:line="200" w:lineRule="exact"/>
              <w:ind w:right="72"/>
              <w:jc w:val="center"/>
              <w:rPr>
                <w:rFonts w:cs="Times New Roman"/>
                <w:b/>
                <w:bCs/>
                <w:spacing w:val="-10"/>
                <w:sz w:val="16"/>
                <w:szCs w:val="16"/>
              </w:rPr>
            </w:pPr>
          </w:p>
        </w:tc>
        <w:tc>
          <w:tcPr>
            <w:tcW w:w="134" w:type="dxa"/>
          </w:tcPr>
          <w:p w14:paraId="24880A76" w14:textId="77777777" w:rsidR="00E2696E" w:rsidRPr="00906108" w:rsidRDefault="00E2696E">
            <w:pPr>
              <w:spacing w:line="200" w:lineRule="exact"/>
              <w:ind w:right="72"/>
              <w:jc w:val="center"/>
              <w:rPr>
                <w:rFonts w:cs="Times New Roman"/>
                <w:b/>
                <w:bCs/>
                <w:spacing w:val="-10"/>
                <w:sz w:val="16"/>
                <w:szCs w:val="16"/>
              </w:rPr>
            </w:pPr>
          </w:p>
        </w:tc>
        <w:tc>
          <w:tcPr>
            <w:tcW w:w="2065" w:type="dxa"/>
            <w:gridSpan w:val="3"/>
            <w:tcBorders>
              <w:bottom w:val="single" w:sz="4" w:space="0" w:color="auto"/>
            </w:tcBorders>
          </w:tcPr>
          <w:p w14:paraId="12062517" w14:textId="77777777" w:rsidR="00E2696E" w:rsidRPr="00906108" w:rsidRDefault="00E2696E">
            <w:pPr>
              <w:spacing w:line="200" w:lineRule="exact"/>
              <w:ind w:right="72"/>
              <w:jc w:val="center"/>
              <w:rPr>
                <w:rFonts w:cs="Times New Roman"/>
                <w:b/>
                <w:bCs/>
                <w:sz w:val="16"/>
                <w:szCs w:val="16"/>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w:t>
            </w:r>
            <w:r w:rsidRPr="00906108">
              <w:rPr>
                <w:b/>
                <w:bCs/>
                <w:sz w:val="16"/>
                <w:szCs w:val="16"/>
              </w:rPr>
              <w:t>31</w:t>
            </w:r>
            <w:r w:rsidRPr="00906108">
              <w:rPr>
                <w:rFonts w:cs="Times New Roman"/>
                <w:b/>
                <w:bCs/>
                <w:sz w:val="16"/>
                <w:szCs w:val="16"/>
              </w:rPr>
              <w:t>,</w:t>
            </w:r>
          </w:p>
        </w:tc>
      </w:tr>
      <w:tr w:rsidR="00906108" w:rsidRPr="00906108" w14:paraId="002FCDCA" w14:textId="77777777" w:rsidTr="00C2416C">
        <w:tc>
          <w:tcPr>
            <w:tcW w:w="2340" w:type="dxa"/>
          </w:tcPr>
          <w:p w14:paraId="219DB031" w14:textId="77777777" w:rsidR="00E2696E" w:rsidRPr="00906108" w:rsidRDefault="00E2696E">
            <w:pPr>
              <w:spacing w:line="200" w:lineRule="exact"/>
              <w:ind w:right="72"/>
              <w:jc w:val="center"/>
              <w:rPr>
                <w:rFonts w:cs="Times New Roman"/>
                <w:b/>
                <w:bCs/>
                <w:spacing w:val="-10"/>
                <w:sz w:val="16"/>
                <w:szCs w:val="16"/>
              </w:rPr>
            </w:pPr>
          </w:p>
        </w:tc>
        <w:tc>
          <w:tcPr>
            <w:tcW w:w="1611" w:type="dxa"/>
          </w:tcPr>
          <w:p w14:paraId="397CF9EE" w14:textId="77777777" w:rsidR="00E2696E" w:rsidRPr="00906108" w:rsidRDefault="00E2696E">
            <w:pPr>
              <w:spacing w:line="200" w:lineRule="exact"/>
              <w:ind w:right="72"/>
              <w:jc w:val="center"/>
              <w:rPr>
                <w:rFonts w:cs="Times New Roman"/>
                <w:b/>
                <w:bCs/>
                <w:spacing w:val="-10"/>
                <w:sz w:val="16"/>
                <w:szCs w:val="16"/>
              </w:rPr>
            </w:pPr>
          </w:p>
        </w:tc>
        <w:tc>
          <w:tcPr>
            <w:tcW w:w="134" w:type="dxa"/>
          </w:tcPr>
          <w:p w14:paraId="0A8CE6CC" w14:textId="77777777" w:rsidR="00E2696E" w:rsidRPr="00906108" w:rsidRDefault="00E2696E">
            <w:pPr>
              <w:spacing w:line="200" w:lineRule="exact"/>
              <w:ind w:right="72"/>
              <w:jc w:val="center"/>
              <w:rPr>
                <w:rFonts w:cs="Times New Roman"/>
                <w:b/>
                <w:bCs/>
                <w:spacing w:val="-10"/>
                <w:sz w:val="16"/>
                <w:szCs w:val="16"/>
              </w:rPr>
            </w:pPr>
          </w:p>
        </w:tc>
        <w:tc>
          <w:tcPr>
            <w:tcW w:w="967" w:type="dxa"/>
            <w:tcBorders>
              <w:top w:val="single" w:sz="4" w:space="0" w:color="auto"/>
            </w:tcBorders>
          </w:tcPr>
          <w:p w14:paraId="5A7ED096" w14:textId="77777777" w:rsidR="00E2696E" w:rsidRPr="00906108" w:rsidRDefault="00E2696E">
            <w:pPr>
              <w:spacing w:line="200" w:lineRule="exact"/>
              <w:ind w:right="22"/>
              <w:jc w:val="center"/>
              <w:rPr>
                <w:rFonts w:cs="Times New Roman"/>
                <w:b/>
                <w:bCs/>
                <w:spacing w:val="-10"/>
                <w:sz w:val="16"/>
                <w:szCs w:val="16"/>
              </w:rPr>
            </w:pPr>
            <w:r w:rsidRPr="00906108">
              <w:rPr>
                <w:b/>
                <w:bCs/>
                <w:spacing w:val="-10"/>
                <w:sz w:val="16"/>
                <w:szCs w:val="16"/>
              </w:rPr>
              <w:t>2025</w:t>
            </w:r>
          </w:p>
        </w:tc>
        <w:tc>
          <w:tcPr>
            <w:tcW w:w="131" w:type="dxa"/>
            <w:tcBorders>
              <w:top w:val="single" w:sz="4" w:space="0" w:color="auto"/>
            </w:tcBorders>
          </w:tcPr>
          <w:p w14:paraId="4E14F856" w14:textId="77777777" w:rsidR="00E2696E" w:rsidRPr="00906108" w:rsidRDefault="00E2696E">
            <w:pPr>
              <w:spacing w:line="200" w:lineRule="exact"/>
              <w:ind w:right="72"/>
              <w:jc w:val="center"/>
              <w:rPr>
                <w:rFonts w:cs="Times New Roman"/>
                <w:b/>
                <w:bCs/>
                <w:spacing w:val="-10"/>
                <w:sz w:val="16"/>
                <w:szCs w:val="16"/>
              </w:rPr>
            </w:pPr>
          </w:p>
        </w:tc>
        <w:tc>
          <w:tcPr>
            <w:tcW w:w="967" w:type="dxa"/>
            <w:tcBorders>
              <w:top w:val="single" w:sz="4" w:space="0" w:color="auto"/>
            </w:tcBorders>
          </w:tcPr>
          <w:p w14:paraId="1587E006" w14:textId="77777777" w:rsidR="00E2696E" w:rsidRPr="00906108" w:rsidRDefault="00E2696E">
            <w:pPr>
              <w:spacing w:line="200" w:lineRule="exact"/>
              <w:ind w:right="22"/>
              <w:jc w:val="center"/>
              <w:rPr>
                <w:rFonts w:cs="Times New Roman"/>
                <w:b/>
                <w:bCs/>
                <w:spacing w:val="-10"/>
                <w:sz w:val="16"/>
                <w:szCs w:val="16"/>
              </w:rPr>
            </w:pPr>
            <w:r w:rsidRPr="00906108">
              <w:rPr>
                <w:b/>
                <w:bCs/>
                <w:spacing w:val="-10"/>
                <w:sz w:val="16"/>
                <w:szCs w:val="16"/>
              </w:rPr>
              <w:t>2024</w:t>
            </w:r>
          </w:p>
        </w:tc>
        <w:tc>
          <w:tcPr>
            <w:tcW w:w="134" w:type="dxa"/>
          </w:tcPr>
          <w:p w14:paraId="18AA056C" w14:textId="77777777" w:rsidR="00E2696E" w:rsidRPr="00906108" w:rsidRDefault="00E2696E">
            <w:pPr>
              <w:spacing w:line="200" w:lineRule="exact"/>
              <w:ind w:right="72"/>
              <w:jc w:val="center"/>
              <w:rPr>
                <w:rFonts w:cs="Times New Roman"/>
                <w:b/>
                <w:bCs/>
                <w:spacing w:val="-10"/>
                <w:sz w:val="16"/>
                <w:szCs w:val="16"/>
              </w:rPr>
            </w:pPr>
          </w:p>
        </w:tc>
        <w:tc>
          <w:tcPr>
            <w:tcW w:w="967" w:type="dxa"/>
            <w:tcBorders>
              <w:top w:val="single" w:sz="4" w:space="0" w:color="auto"/>
            </w:tcBorders>
          </w:tcPr>
          <w:p w14:paraId="4D9EBF66" w14:textId="77777777" w:rsidR="00E2696E" w:rsidRPr="00906108" w:rsidRDefault="00E2696E">
            <w:pPr>
              <w:spacing w:line="200" w:lineRule="exact"/>
              <w:ind w:right="22"/>
              <w:jc w:val="center"/>
              <w:rPr>
                <w:rFonts w:cs="Times New Roman"/>
                <w:b/>
                <w:bCs/>
                <w:spacing w:val="-10"/>
                <w:sz w:val="16"/>
                <w:szCs w:val="16"/>
              </w:rPr>
            </w:pPr>
            <w:r w:rsidRPr="00906108">
              <w:rPr>
                <w:b/>
                <w:bCs/>
                <w:spacing w:val="-10"/>
                <w:sz w:val="16"/>
                <w:szCs w:val="16"/>
              </w:rPr>
              <w:t>2025</w:t>
            </w:r>
          </w:p>
        </w:tc>
        <w:tc>
          <w:tcPr>
            <w:tcW w:w="131" w:type="dxa"/>
            <w:tcBorders>
              <w:top w:val="single" w:sz="4" w:space="0" w:color="auto"/>
            </w:tcBorders>
          </w:tcPr>
          <w:p w14:paraId="5E218A9D" w14:textId="77777777" w:rsidR="00E2696E" w:rsidRPr="00906108" w:rsidRDefault="00E2696E">
            <w:pPr>
              <w:spacing w:line="200" w:lineRule="exact"/>
              <w:ind w:right="22"/>
              <w:jc w:val="center"/>
              <w:rPr>
                <w:rFonts w:cs="Times New Roman"/>
                <w:b/>
                <w:bCs/>
                <w:spacing w:val="-10"/>
                <w:sz w:val="16"/>
                <w:szCs w:val="16"/>
              </w:rPr>
            </w:pPr>
          </w:p>
        </w:tc>
        <w:tc>
          <w:tcPr>
            <w:tcW w:w="967" w:type="dxa"/>
            <w:tcBorders>
              <w:top w:val="single" w:sz="4" w:space="0" w:color="auto"/>
            </w:tcBorders>
          </w:tcPr>
          <w:p w14:paraId="47CF8BB7" w14:textId="77777777" w:rsidR="00E2696E" w:rsidRPr="00906108" w:rsidRDefault="00E2696E">
            <w:pPr>
              <w:spacing w:line="200" w:lineRule="exact"/>
              <w:ind w:right="22"/>
              <w:jc w:val="center"/>
              <w:rPr>
                <w:rFonts w:cs="Times New Roman"/>
                <w:b/>
                <w:bCs/>
                <w:spacing w:val="-10"/>
                <w:sz w:val="16"/>
                <w:szCs w:val="16"/>
              </w:rPr>
            </w:pPr>
            <w:r w:rsidRPr="00906108">
              <w:rPr>
                <w:b/>
                <w:bCs/>
                <w:spacing w:val="-10"/>
                <w:sz w:val="16"/>
                <w:szCs w:val="16"/>
              </w:rPr>
              <w:t>2024</w:t>
            </w:r>
          </w:p>
        </w:tc>
      </w:tr>
      <w:tr w:rsidR="00906108" w:rsidRPr="00906108" w14:paraId="024DDB5C" w14:textId="77777777" w:rsidTr="00C2416C">
        <w:tc>
          <w:tcPr>
            <w:tcW w:w="2340" w:type="dxa"/>
          </w:tcPr>
          <w:p w14:paraId="44F67DD9" w14:textId="77777777" w:rsidR="00E2696E" w:rsidRPr="00906108" w:rsidRDefault="00E2696E">
            <w:pPr>
              <w:spacing w:line="200" w:lineRule="exact"/>
              <w:ind w:right="72"/>
              <w:jc w:val="center"/>
              <w:rPr>
                <w:rFonts w:cs="Times New Roman"/>
                <w:b/>
                <w:bCs/>
                <w:spacing w:val="-10"/>
                <w:sz w:val="16"/>
                <w:szCs w:val="16"/>
              </w:rPr>
            </w:pPr>
          </w:p>
        </w:tc>
        <w:tc>
          <w:tcPr>
            <w:tcW w:w="1611" w:type="dxa"/>
          </w:tcPr>
          <w:p w14:paraId="3F46C1E7" w14:textId="77777777" w:rsidR="00E2696E" w:rsidRPr="00906108" w:rsidRDefault="00E2696E">
            <w:pPr>
              <w:spacing w:line="200" w:lineRule="exact"/>
              <w:ind w:right="72"/>
              <w:jc w:val="center"/>
              <w:rPr>
                <w:rFonts w:cs="Times New Roman"/>
                <w:b/>
                <w:bCs/>
                <w:spacing w:val="-10"/>
                <w:sz w:val="16"/>
                <w:szCs w:val="16"/>
              </w:rPr>
            </w:pPr>
          </w:p>
        </w:tc>
        <w:tc>
          <w:tcPr>
            <w:tcW w:w="134" w:type="dxa"/>
          </w:tcPr>
          <w:p w14:paraId="18899B81" w14:textId="77777777" w:rsidR="00E2696E" w:rsidRPr="00906108" w:rsidRDefault="00E2696E">
            <w:pPr>
              <w:spacing w:line="200" w:lineRule="exact"/>
              <w:ind w:right="72"/>
              <w:jc w:val="center"/>
              <w:rPr>
                <w:rFonts w:cs="Times New Roman"/>
                <w:b/>
                <w:bCs/>
                <w:spacing w:val="-10"/>
                <w:sz w:val="16"/>
                <w:szCs w:val="16"/>
              </w:rPr>
            </w:pPr>
          </w:p>
        </w:tc>
        <w:tc>
          <w:tcPr>
            <w:tcW w:w="967" w:type="dxa"/>
          </w:tcPr>
          <w:p w14:paraId="721F5C82" w14:textId="77777777" w:rsidR="00E2696E" w:rsidRPr="00906108" w:rsidRDefault="00E2696E">
            <w:pPr>
              <w:spacing w:line="200" w:lineRule="exact"/>
              <w:ind w:right="72"/>
              <w:jc w:val="center"/>
              <w:rPr>
                <w:rFonts w:cs="Times New Roman"/>
                <w:b/>
                <w:bCs/>
                <w:spacing w:val="-10"/>
                <w:sz w:val="16"/>
                <w:szCs w:val="16"/>
              </w:rPr>
            </w:pPr>
          </w:p>
        </w:tc>
        <w:tc>
          <w:tcPr>
            <w:tcW w:w="131" w:type="dxa"/>
          </w:tcPr>
          <w:p w14:paraId="382CCD5B" w14:textId="77777777" w:rsidR="00E2696E" w:rsidRPr="00906108" w:rsidRDefault="00E2696E">
            <w:pPr>
              <w:spacing w:line="200" w:lineRule="exact"/>
              <w:ind w:right="72"/>
              <w:jc w:val="center"/>
              <w:rPr>
                <w:rFonts w:cs="Times New Roman"/>
                <w:b/>
                <w:bCs/>
                <w:spacing w:val="-10"/>
                <w:sz w:val="16"/>
                <w:szCs w:val="16"/>
              </w:rPr>
            </w:pPr>
          </w:p>
        </w:tc>
        <w:tc>
          <w:tcPr>
            <w:tcW w:w="967" w:type="dxa"/>
          </w:tcPr>
          <w:p w14:paraId="29CEE5B7" w14:textId="77777777" w:rsidR="00E2696E" w:rsidRPr="00906108" w:rsidRDefault="00E2696E">
            <w:pPr>
              <w:spacing w:line="200" w:lineRule="exact"/>
              <w:ind w:right="72"/>
              <w:jc w:val="center"/>
              <w:rPr>
                <w:rFonts w:cs="Times New Roman"/>
                <w:b/>
                <w:bCs/>
                <w:spacing w:val="-10"/>
                <w:sz w:val="16"/>
                <w:szCs w:val="16"/>
              </w:rPr>
            </w:pPr>
          </w:p>
        </w:tc>
        <w:tc>
          <w:tcPr>
            <w:tcW w:w="134" w:type="dxa"/>
          </w:tcPr>
          <w:p w14:paraId="014F662A" w14:textId="77777777" w:rsidR="00E2696E" w:rsidRPr="00906108" w:rsidRDefault="00E2696E">
            <w:pPr>
              <w:spacing w:line="200" w:lineRule="exact"/>
              <w:ind w:right="72"/>
              <w:jc w:val="center"/>
              <w:rPr>
                <w:rFonts w:cs="Times New Roman"/>
                <w:b/>
                <w:bCs/>
                <w:spacing w:val="-10"/>
                <w:sz w:val="16"/>
                <w:szCs w:val="16"/>
              </w:rPr>
            </w:pPr>
          </w:p>
        </w:tc>
        <w:tc>
          <w:tcPr>
            <w:tcW w:w="967" w:type="dxa"/>
          </w:tcPr>
          <w:p w14:paraId="5E0F1413" w14:textId="77777777" w:rsidR="00E2696E" w:rsidRPr="00906108" w:rsidRDefault="00E2696E">
            <w:pPr>
              <w:spacing w:line="200" w:lineRule="exact"/>
              <w:ind w:right="72"/>
              <w:jc w:val="center"/>
              <w:rPr>
                <w:rFonts w:cs="Times New Roman"/>
                <w:b/>
                <w:bCs/>
                <w:spacing w:val="-10"/>
                <w:sz w:val="16"/>
                <w:szCs w:val="16"/>
              </w:rPr>
            </w:pPr>
          </w:p>
        </w:tc>
        <w:tc>
          <w:tcPr>
            <w:tcW w:w="131" w:type="dxa"/>
          </w:tcPr>
          <w:p w14:paraId="03820D4D" w14:textId="77777777" w:rsidR="00E2696E" w:rsidRPr="00906108" w:rsidRDefault="00E2696E">
            <w:pPr>
              <w:spacing w:line="200" w:lineRule="exact"/>
              <w:ind w:right="72"/>
              <w:jc w:val="center"/>
              <w:rPr>
                <w:rFonts w:cs="Times New Roman"/>
                <w:b/>
                <w:bCs/>
                <w:spacing w:val="-10"/>
                <w:sz w:val="16"/>
                <w:szCs w:val="16"/>
              </w:rPr>
            </w:pPr>
          </w:p>
        </w:tc>
        <w:tc>
          <w:tcPr>
            <w:tcW w:w="967" w:type="dxa"/>
          </w:tcPr>
          <w:p w14:paraId="2F44ED3C" w14:textId="77777777" w:rsidR="00E2696E" w:rsidRPr="00906108" w:rsidRDefault="00E2696E">
            <w:pPr>
              <w:spacing w:line="200" w:lineRule="exact"/>
              <w:ind w:right="72"/>
              <w:jc w:val="center"/>
              <w:rPr>
                <w:rFonts w:cs="Times New Roman"/>
                <w:b/>
                <w:bCs/>
                <w:spacing w:val="-10"/>
                <w:sz w:val="16"/>
                <w:szCs w:val="16"/>
              </w:rPr>
            </w:pPr>
          </w:p>
        </w:tc>
      </w:tr>
      <w:tr w:rsidR="00906108" w:rsidRPr="00906108" w14:paraId="5F727814" w14:textId="77777777" w:rsidTr="00C2416C">
        <w:tc>
          <w:tcPr>
            <w:tcW w:w="2340" w:type="dxa"/>
          </w:tcPr>
          <w:p w14:paraId="426E132E" w14:textId="77777777" w:rsidR="00E2696E" w:rsidRPr="00906108" w:rsidRDefault="00E2696E">
            <w:pPr>
              <w:spacing w:line="200" w:lineRule="exact"/>
              <w:ind w:left="445" w:hanging="445"/>
              <w:rPr>
                <w:rFonts w:cs="Times New Roman"/>
                <w:sz w:val="16"/>
                <w:szCs w:val="16"/>
              </w:rPr>
            </w:pPr>
            <w:r w:rsidRPr="00906108">
              <w:rPr>
                <w:rFonts w:cs="Times New Roman"/>
                <w:spacing w:val="-8"/>
                <w:sz w:val="16"/>
                <w:szCs w:val="16"/>
              </w:rPr>
              <w:t>Charn Issara Development</w:t>
            </w:r>
          </w:p>
        </w:tc>
        <w:tc>
          <w:tcPr>
            <w:tcW w:w="1611" w:type="dxa"/>
          </w:tcPr>
          <w:p w14:paraId="13E2A04F" w14:textId="77777777" w:rsidR="00E2696E" w:rsidRPr="00906108" w:rsidRDefault="00E2696E">
            <w:pPr>
              <w:spacing w:line="200" w:lineRule="exact"/>
              <w:jc w:val="center"/>
              <w:rPr>
                <w:rFonts w:cs="Times New Roman"/>
                <w:sz w:val="16"/>
                <w:szCs w:val="16"/>
                <w:lang w:val="en-GB"/>
              </w:rPr>
            </w:pPr>
          </w:p>
        </w:tc>
        <w:tc>
          <w:tcPr>
            <w:tcW w:w="134" w:type="dxa"/>
          </w:tcPr>
          <w:p w14:paraId="782CACF2" w14:textId="77777777" w:rsidR="00E2696E" w:rsidRPr="00906108" w:rsidRDefault="00E2696E">
            <w:pPr>
              <w:spacing w:line="200" w:lineRule="exact"/>
              <w:ind w:right="72"/>
              <w:jc w:val="thaiDistribute"/>
              <w:rPr>
                <w:rFonts w:cs="Times New Roman"/>
                <w:spacing w:val="-10"/>
                <w:sz w:val="16"/>
                <w:szCs w:val="16"/>
              </w:rPr>
            </w:pPr>
          </w:p>
        </w:tc>
        <w:tc>
          <w:tcPr>
            <w:tcW w:w="967" w:type="dxa"/>
          </w:tcPr>
          <w:p w14:paraId="64F3AD3C" w14:textId="77777777" w:rsidR="00E2696E" w:rsidRPr="00906108" w:rsidRDefault="00E2696E">
            <w:pPr>
              <w:spacing w:line="200" w:lineRule="exact"/>
              <w:ind w:right="72"/>
              <w:jc w:val="right"/>
              <w:rPr>
                <w:rFonts w:cs="Times New Roman"/>
                <w:spacing w:val="2"/>
                <w:sz w:val="16"/>
                <w:szCs w:val="16"/>
              </w:rPr>
            </w:pPr>
          </w:p>
        </w:tc>
        <w:tc>
          <w:tcPr>
            <w:tcW w:w="131" w:type="dxa"/>
          </w:tcPr>
          <w:p w14:paraId="7349B13C" w14:textId="77777777" w:rsidR="00E2696E" w:rsidRPr="00906108" w:rsidRDefault="00E2696E">
            <w:pPr>
              <w:spacing w:line="200" w:lineRule="exact"/>
              <w:ind w:right="72"/>
              <w:jc w:val="thaiDistribute"/>
              <w:rPr>
                <w:rFonts w:cs="Times New Roman"/>
                <w:spacing w:val="2"/>
                <w:sz w:val="16"/>
                <w:szCs w:val="16"/>
              </w:rPr>
            </w:pPr>
          </w:p>
        </w:tc>
        <w:tc>
          <w:tcPr>
            <w:tcW w:w="967" w:type="dxa"/>
          </w:tcPr>
          <w:p w14:paraId="6D212DDA" w14:textId="77777777" w:rsidR="00E2696E" w:rsidRPr="00906108" w:rsidRDefault="00E2696E">
            <w:pPr>
              <w:tabs>
                <w:tab w:val="decimal" w:pos="557"/>
              </w:tabs>
              <w:spacing w:line="200" w:lineRule="exact"/>
              <w:ind w:right="-29"/>
              <w:rPr>
                <w:rFonts w:cs="Times New Roman"/>
                <w:spacing w:val="2"/>
                <w:sz w:val="16"/>
                <w:szCs w:val="16"/>
              </w:rPr>
            </w:pPr>
          </w:p>
        </w:tc>
        <w:tc>
          <w:tcPr>
            <w:tcW w:w="134" w:type="dxa"/>
          </w:tcPr>
          <w:p w14:paraId="2CE8E322" w14:textId="77777777" w:rsidR="00E2696E" w:rsidRPr="00906108" w:rsidRDefault="00E2696E">
            <w:pPr>
              <w:spacing w:line="200" w:lineRule="exact"/>
              <w:ind w:right="72"/>
              <w:jc w:val="thaiDistribute"/>
              <w:rPr>
                <w:rFonts w:cs="Times New Roman"/>
                <w:spacing w:val="2"/>
                <w:sz w:val="16"/>
                <w:szCs w:val="16"/>
              </w:rPr>
            </w:pPr>
          </w:p>
        </w:tc>
        <w:tc>
          <w:tcPr>
            <w:tcW w:w="967" w:type="dxa"/>
            <w:vAlign w:val="bottom"/>
          </w:tcPr>
          <w:p w14:paraId="7D5E4838" w14:textId="77777777" w:rsidR="00E2696E" w:rsidRPr="00906108" w:rsidRDefault="00E2696E">
            <w:pPr>
              <w:tabs>
                <w:tab w:val="decimal" w:pos="837"/>
              </w:tabs>
              <w:spacing w:line="200" w:lineRule="exact"/>
              <w:ind w:right="12"/>
              <w:rPr>
                <w:rFonts w:cs="Times New Roman"/>
                <w:spacing w:val="2"/>
                <w:sz w:val="16"/>
                <w:szCs w:val="16"/>
              </w:rPr>
            </w:pPr>
          </w:p>
        </w:tc>
        <w:tc>
          <w:tcPr>
            <w:tcW w:w="131" w:type="dxa"/>
          </w:tcPr>
          <w:p w14:paraId="25058761" w14:textId="77777777" w:rsidR="00E2696E" w:rsidRPr="00906108" w:rsidRDefault="00E2696E">
            <w:pPr>
              <w:spacing w:line="200" w:lineRule="exact"/>
              <w:ind w:right="72"/>
              <w:jc w:val="thaiDistribute"/>
              <w:rPr>
                <w:rFonts w:cs="Times New Roman"/>
                <w:spacing w:val="2"/>
                <w:sz w:val="16"/>
                <w:szCs w:val="16"/>
              </w:rPr>
            </w:pPr>
          </w:p>
        </w:tc>
        <w:tc>
          <w:tcPr>
            <w:tcW w:w="967" w:type="dxa"/>
            <w:vAlign w:val="bottom"/>
          </w:tcPr>
          <w:p w14:paraId="6027519A" w14:textId="77777777" w:rsidR="00E2696E" w:rsidRPr="00906108" w:rsidRDefault="00E2696E">
            <w:pPr>
              <w:tabs>
                <w:tab w:val="decimal" w:pos="837"/>
              </w:tabs>
              <w:spacing w:line="200" w:lineRule="exact"/>
              <w:ind w:right="12"/>
              <w:rPr>
                <w:rFonts w:cs="Times New Roman"/>
                <w:spacing w:val="2"/>
                <w:sz w:val="16"/>
                <w:szCs w:val="16"/>
              </w:rPr>
            </w:pPr>
          </w:p>
        </w:tc>
      </w:tr>
      <w:tr w:rsidR="00906108" w:rsidRPr="00906108" w14:paraId="2E3D4074" w14:textId="77777777" w:rsidTr="00C2416C">
        <w:tc>
          <w:tcPr>
            <w:tcW w:w="2340" w:type="dxa"/>
          </w:tcPr>
          <w:p w14:paraId="45759020" w14:textId="77777777" w:rsidR="00E2696E" w:rsidRPr="00906108" w:rsidRDefault="00E2696E">
            <w:pPr>
              <w:spacing w:line="200" w:lineRule="exact"/>
              <w:ind w:left="445" w:hanging="445"/>
              <w:rPr>
                <w:rFonts w:cs="Times New Roman"/>
                <w:sz w:val="16"/>
                <w:szCs w:val="16"/>
              </w:rPr>
            </w:pPr>
            <w:r w:rsidRPr="00906108">
              <w:rPr>
                <w:rFonts w:cs="Times New Roman"/>
                <w:sz w:val="16"/>
                <w:szCs w:val="16"/>
              </w:rPr>
              <w:t xml:space="preserve">    </w:t>
            </w:r>
            <w:r w:rsidRPr="00906108">
              <w:rPr>
                <w:rFonts w:cs="Times New Roman"/>
                <w:spacing w:val="-8"/>
                <w:sz w:val="16"/>
                <w:szCs w:val="16"/>
              </w:rPr>
              <w:t>Public Company Limited</w:t>
            </w:r>
          </w:p>
        </w:tc>
        <w:tc>
          <w:tcPr>
            <w:tcW w:w="1611" w:type="dxa"/>
          </w:tcPr>
          <w:p w14:paraId="4A26F4F0" w14:textId="77777777" w:rsidR="00E2696E" w:rsidRPr="00906108" w:rsidRDefault="00E2696E">
            <w:pPr>
              <w:spacing w:line="200" w:lineRule="exact"/>
              <w:jc w:val="center"/>
              <w:rPr>
                <w:rFonts w:cs="Times New Roman"/>
                <w:sz w:val="16"/>
                <w:szCs w:val="16"/>
                <w:lang w:val="en-GB"/>
              </w:rPr>
            </w:pPr>
            <w:r w:rsidRPr="00906108">
              <w:rPr>
                <w:sz w:val="16"/>
                <w:szCs w:val="20"/>
              </w:rPr>
              <w:t>December</w:t>
            </w:r>
            <w:r w:rsidRPr="00906108">
              <w:rPr>
                <w:rFonts w:cs="Times New Roman"/>
                <w:sz w:val="16"/>
                <w:szCs w:val="16"/>
              </w:rPr>
              <w:t xml:space="preserve"> 22,</w:t>
            </w:r>
            <w:r w:rsidRPr="00906108">
              <w:rPr>
                <w:rFonts w:cs="Times New Roman"/>
                <w:sz w:val="16"/>
                <w:szCs w:val="16"/>
                <w:cs/>
              </w:rPr>
              <w:t xml:space="preserve"> </w:t>
            </w:r>
            <w:r w:rsidRPr="00906108">
              <w:rPr>
                <w:sz w:val="16"/>
                <w:szCs w:val="16"/>
              </w:rPr>
              <w:t>202</w:t>
            </w:r>
            <w:r w:rsidRPr="00906108">
              <w:rPr>
                <w:rFonts w:cs="Times New Roman"/>
                <w:sz w:val="16"/>
                <w:szCs w:val="16"/>
              </w:rPr>
              <w:t>7</w:t>
            </w:r>
          </w:p>
        </w:tc>
        <w:tc>
          <w:tcPr>
            <w:tcW w:w="134" w:type="dxa"/>
          </w:tcPr>
          <w:p w14:paraId="538F88CF" w14:textId="77777777" w:rsidR="00E2696E" w:rsidRPr="00906108" w:rsidRDefault="00E2696E">
            <w:pPr>
              <w:spacing w:line="200" w:lineRule="exact"/>
              <w:ind w:right="72"/>
              <w:jc w:val="thaiDistribute"/>
              <w:rPr>
                <w:rFonts w:cs="Times New Roman"/>
                <w:spacing w:val="-10"/>
                <w:sz w:val="16"/>
                <w:szCs w:val="16"/>
              </w:rPr>
            </w:pPr>
          </w:p>
        </w:tc>
        <w:tc>
          <w:tcPr>
            <w:tcW w:w="967" w:type="dxa"/>
          </w:tcPr>
          <w:p w14:paraId="44803D13" w14:textId="77777777" w:rsidR="00E2696E" w:rsidRPr="00906108" w:rsidRDefault="00E2696E">
            <w:pPr>
              <w:spacing w:line="200" w:lineRule="exact"/>
              <w:ind w:right="72"/>
              <w:jc w:val="right"/>
              <w:rPr>
                <w:rFonts w:cs="Times New Roman"/>
                <w:spacing w:val="2"/>
                <w:sz w:val="16"/>
                <w:szCs w:val="16"/>
              </w:rPr>
            </w:pPr>
            <w:r w:rsidRPr="00906108">
              <w:rPr>
                <w:rFonts w:cs="Times New Roman"/>
                <w:spacing w:val="2"/>
                <w:sz w:val="16"/>
                <w:szCs w:val="16"/>
              </w:rPr>
              <w:t>6.50</w:t>
            </w:r>
          </w:p>
        </w:tc>
        <w:tc>
          <w:tcPr>
            <w:tcW w:w="131" w:type="dxa"/>
          </w:tcPr>
          <w:p w14:paraId="06B3CD82" w14:textId="77777777" w:rsidR="00E2696E" w:rsidRPr="00906108" w:rsidRDefault="00E2696E">
            <w:pPr>
              <w:spacing w:line="200" w:lineRule="exact"/>
              <w:ind w:right="72"/>
              <w:jc w:val="thaiDistribute"/>
              <w:rPr>
                <w:rFonts w:cs="Times New Roman"/>
                <w:spacing w:val="2"/>
                <w:sz w:val="16"/>
                <w:szCs w:val="16"/>
              </w:rPr>
            </w:pPr>
          </w:p>
        </w:tc>
        <w:tc>
          <w:tcPr>
            <w:tcW w:w="967" w:type="dxa"/>
          </w:tcPr>
          <w:p w14:paraId="3ADFB245" w14:textId="77777777" w:rsidR="00E2696E" w:rsidRPr="00906108" w:rsidRDefault="00E2696E">
            <w:pPr>
              <w:tabs>
                <w:tab w:val="decimal" w:pos="557"/>
              </w:tabs>
              <w:spacing w:line="200" w:lineRule="exact"/>
              <w:ind w:right="-29"/>
              <w:rPr>
                <w:rFonts w:cs="Times New Roman"/>
                <w:spacing w:val="2"/>
                <w:sz w:val="16"/>
                <w:szCs w:val="16"/>
              </w:rPr>
            </w:pPr>
            <w:r w:rsidRPr="00906108">
              <w:rPr>
                <w:rFonts w:cs="Times New Roman"/>
                <w:spacing w:val="2"/>
                <w:sz w:val="16"/>
                <w:szCs w:val="16"/>
              </w:rPr>
              <w:t>-</w:t>
            </w:r>
          </w:p>
        </w:tc>
        <w:tc>
          <w:tcPr>
            <w:tcW w:w="134" w:type="dxa"/>
          </w:tcPr>
          <w:p w14:paraId="32C6C3D4" w14:textId="77777777" w:rsidR="00E2696E" w:rsidRPr="00906108" w:rsidRDefault="00E2696E">
            <w:pPr>
              <w:spacing w:line="200" w:lineRule="exact"/>
              <w:ind w:right="72"/>
              <w:jc w:val="thaiDistribute"/>
              <w:rPr>
                <w:rFonts w:cs="Times New Roman"/>
                <w:spacing w:val="2"/>
                <w:sz w:val="16"/>
                <w:szCs w:val="16"/>
              </w:rPr>
            </w:pPr>
          </w:p>
        </w:tc>
        <w:tc>
          <w:tcPr>
            <w:tcW w:w="967" w:type="dxa"/>
            <w:tcBorders>
              <w:bottom w:val="single" w:sz="4" w:space="0" w:color="auto"/>
            </w:tcBorders>
            <w:vAlign w:val="bottom"/>
          </w:tcPr>
          <w:p w14:paraId="0E536FCA" w14:textId="77777777" w:rsidR="00E2696E" w:rsidRPr="00906108" w:rsidRDefault="00E2696E">
            <w:pPr>
              <w:tabs>
                <w:tab w:val="decimal" w:pos="837"/>
              </w:tabs>
              <w:spacing w:line="200" w:lineRule="exact"/>
              <w:ind w:right="12"/>
              <w:rPr>
                <w:rFonts w:cs="Times New Roman"/>
                <w:spacing w:val="2"/>
                <w:sz w:val="16"/>
                <w:szCs w:val="16"/>
              </w:rPr>
            </w:pPr>
            <w:r w:rsidRPr="00906108">
              <w:rPr>
                <w:rFonts w:cs="Times New Roman"/>
                <w:spacing w:val="2"/>
                <w:sz w:val="16"/>
                <w:szCs w:val="16"/>
              </w:rPr>
              <w:t>20,000</w:t>
            </w:r>
          </w:p>
        </w:tc>
        <w:tc>
          <w:tcPr>
            <w:tcW w:w="131" w:type="dxa"/>
          </w:tcPr>
          <w:p w14:paraId="31F44EB5" w14:textId="77777777" w:rsidR="00E2696E" w:rsidRPr="00906108" w:rsidRDefault="00E2696E">
            <w:pPr>
              <w:spacing w:line="200" w:lineRule="exact"/>
              <w:ind w:right="72"/>
              <w:jc w:val="thaiDistribute"/>
              <w:rPr>
                <w:rFonts w:cs="Times New Roman"/>
                <w:spacing w:val="2"/>
                <w:sz w:val="16"/>
                <w:szCs w:val="16"/>
              </w:rPr>
            </w:pPr>
          </w:p>
        </w:tc>
        <w:tc>
          <w:tcPr>
            <w:tcW w:w="967" w:type="dxa"/>
            <w:tcBorders>
              <w:bottom w:val="single" w:sz="4" w:space="0" w:color="auto"/>
            </w:tcBorders>
            <w:vAlign w:val="bottom"/>
          </w:tcPr>
          <w:p w14:paraId="047C43AF" w14:textId="77777777" w:rsidR="00E2696E" w:rsidRPr="00906108" w:rsidRDefault="00E2696E">
            <w:pPr>
              <w:tabs>
                <w:tab w:val="decimal" w:pos="494"/>
              </w:tabs>
              <w:spacing w:line="200" w:lineRule="exact"/>
              <w:ind w:right="12"/>
              <w:rPr>
                <w:rFonts w:cs="Times New Roman"/>
                <w:spacing w:val="2"/>
                <w:sz w:val="16"/>
                <w:szCs w:val="16"/>
              </w:rPr>
            </w:pPr>
            <w:r w:rsidRPr="00906108">
              <w:rPr>
                <w:rFonts w:cs="Times New Roman"/>
                <w:spacing w:val="2"/>
                <w:sz w:val="16"/>
                <w:szCs w:val="16"/>
              </w:rPr>
              <w:t>-</w:t>
            </w:r>
          </w:p>
        </w:tc>
      </w:tr>
      <w:tr w:rsidR="00906108" w:rsidRPr="00906108" w14:paraId="75A35B30" w14:textId="77777777" w:rsidTr="00C2416C">
        <w:tc>
          <w:tcPr>
            <w:tcW w:w="2340" w:type="dxa"/>
          </w:tcPr>
          <w:p w14:paraId="52AF70D9" w14:textId="77777777" w:rsidR="00E2696E" w:rsidRPr="00906108" w:rsidRDefault="00E2696E">
            <w:pPr>
              <w:spacing w:line="200" w:lineRule="exact"/>
              <w:ind w:right="72"/>
              <w:jc w:val="thaiDistribute"/>
              <w:rPr>
                <w:rFonts w:cs="Times New Roman"/>
                <w:spacing w:val="-4"/>
                <w:sz w:val="16"/>
                <w:szCs w:val="16"/>
                <w:u w:val="single"/>
              </w:rPr>
            </w:pPr>
            <w:r w:rsidRPr="00906108">
              <w:rPr>
                <w:rFonts w:cs="Times New Roman"/>
                <w:spacing w:val="-4"/>
                <w:sz w:val="16"/>
                <w:szCs w:val="16"/>
              </w:rPr>
              <w:t>Long-term borrowings from other</w:t>
            </w:r>
          </w:p>
        </w:tc>
        <w:tc>
          <w:tcPr>
            <w:tcW w:w="1611" w:type="dxa"/>
          </w:tcPr>
          <w:p w14:paraId="2F891B39" w14:textId="77777777" w:rsidR="00E2696E" w:rsidRPr="00906108" w:rsidRDefault="00E2696E">
            <w:pPr>
              <w:spacing w:line="200" w:lineRule="exact"/>
              <w:ind w:right="72"/>
              <w:jc w:val="center"/>
              <w:rPr>
                <w:rFonts w:cs="Times New Roman"/>
                <w:spacing w:val="-10"/>
                <w:sz w:val="16"/>
                <w:szCs w:val="16"/>
              </w:rPr>
            </w:pPr>
          </w:p>
        </w:tc>
        <w:tc>
          <w:tcPr>
            <w:tcW w:w="134" w:type="dxa"/>
          </w:tcPr>
          <w:p w14:paraId="39E62888" w14:textId="77777777" w:rsidR="00E2696E" w:rsidRPr="00906108" w:rsidRDefault="00E2696E">
            <w:pPr>
              <w:spacing w:line="200" w:lineRule="exact"/>
              <w:ind w:right="72"/>
              <w:jc w:val="thaiDistribute"/>
              <w:rPr>
                <w:rFonts w:cs="Times New Roman"/>
                <w:spacing w:val="-10"/>
                <w:sz w:val="16"/>
                <w:szCs w:val="16"/>
              </w:rPr>
            </w:pPr>
          </w:p>
        </w:tc>
        <w:tc>
          <w:tcPr>
            <w:tcW w:w="967" w:type="dxa"/>
          </w:tcPr>
          <w:p w14:paraId="4DADC68B" w14:textId="77777777" w:rsidR="00E2696E" w:rsidRPr="00906108" w:rsidRDefault="00E2696E">
            <w:pPr>
              <w:spacing w:line="200" w:lineRule="exact"/>
              <w:ind w:right="72"/>
              <w:jc w:val="right"/>
              <w:rPr>
                <w:rFonts w:cs="Times New Roman"/>
                <w:spacing w:val="2"/>
                <w:sz w:val="16"/>
                <w:szCs w:val="16"/>
              </w:rPr>
            </w:pPr>
          </w:p>
        </w:tc>
        <w:tc>
          <w:tcPr>
            <w:tcW w:w="131" w:type="dxa"/>
          </w:tcPr>
          <w:p w14:paraId="1EA693DF" w14:textId="77777777" w:rsidR="00E2696E" w:rsidRPr="00906108" w:rsidRDefault="00E2696E">
            <w:pPr>
              <w:spacing w:line="200" w:lineRule="exact"/>
              <w:ind w:right="72"/>
              <w:jc w:val="thaiDistribute"/>
              <w:rPr>
                <w:rFonts w:cs="Times New Roman"/>
                <w:spacing w:val="2"/>
                <w:sz w:val="16"/>
                <w:szCs w:val="16"/>
              </w:rPr>
            </w:pPr>
          </w:p>
        </w:tc>
        <w:tc>
          <w:tcPr>
            <w:tcW w:w="967" w:type="dxa"/>
            <w:vAlign w:val="bottom"/>
          </w:tcPr>
          <w:p w14:paraId="77838F86" w14:textId="77777777" w:rsidR="00E2696E" w:rsidRPr="00906108" w:rsidRDefault="00E2696E">
            <w:pPr>
              <w:spacing w:line="200" w:lineRule="exact"/>
              <w:ind w:firstLine="36"/>
              <w:jc w:val="center"/>
              <w:rPr>
                <w:rFonts w:cs="Times New Roman"/>
                <w:spacing w:val="2"/>
                <w:sz w:val="16"/>
                <w:szCs w:val="16"/>
                <w:cs/>
              </w:rPr>
            </w:pPr>
          </w:p>
        </w:tc>
        <w:tc>
          <w:tcPr>
            <w:tcW w:w="134" w:type="dxa"/>
          </w:tcPr>
          <w:p w14:paraId="0D260CC1" w14:textId="77777777" w:rsidR="00E2696E" w:rsidRPr="00906108" w:rsidRDefault="00E2696E">
            <w:pPr>
              <w:spacing w:line="200" w:lineRule="exact"/>
              <w:ind w:right="72"/>
              <w:jc w:val="thaiDistribute"/>
              <w:rPr>
                <w:rFonts w:cs="Times New Roman"/>
                <w:spacing w:val="2"/>
                <w:sz w:val="16"/>
                <w:szCs w:val="16"/>
              </w:rPr>
            </w:pPr>
          </w:p>
        </w:tc>
        <w:tc>
          <w:tcPr>
            <w:tcW w:w="967" w:type="dxa"/>
            <w:tcBorders>
              <w:top w:val="single" w:sz="4" w:space="0" w:color="auto"/>
            </w:tcBorders>
          </w:tcPr>
          <w:p w14:paraId="07C4125F" w14:textId="77777777" w:rsidR="00E2696E" w:rsidRPr="00906108" w:rsidRDefault="00E2696E">
            <w:pPr>
              <w:tabs>
                <w:tab w:val="decimal" w:pos="837"/>
              </w:tabs>
              <w:spacing w:line="200" w:lineRule="exact"/>
              <w:ind w:right="12"/>
              <w:rPr>
                <w:rFonts w:cs="Times New Roman"/>
                <w:spacing w:val="2"/>
                <w:sz w:val="16"/>
                <w:szCs w:val="16"/>
              </w:rPr>
            </w:pPr>
          </w:p>
        </w:tc>
        <w:tc>
          <w:tcPr>
            <w:tcW w:w="131" w:type="dxa"/>
          </w:tcPr>
          <w:p w14:paraId="08017A37" w14:textId="77777777" w:rsidR="00E2696E" w:rsidRPr="00906108" w:rsidRDefault="00E2696E">
            <w:pPr>
              <w:spacing w:line="200" w:lineRule="exact"/>
              <w:ind w:right="72"/>
              <w:jc w:val="thaiDistribute"/>
              <w:rPr>
                <w:rFonts w:cs="Times New Roman"/>
                <w:spacing w:val="2"/>
                <w:sz w:val="16"/>
                <w:szCs w:val="16"/>
              </w:rPr>
            </w:pPr>
          </w:p>
        </w:tc>
        <w:tc>
          <w:tcPr>
            <w:tcW w:w="967" w:type="dxa"/>
            <w:tcBorders>
              <w:top w:val="single" w:sz="4" w:space="0" w:color="auto"/>
            </w:tcBorders>
          </w:tcPr>
          <w:p w14:paraId="3BBA5032" w14:textId="77777777" w:rsidR="00E2696E" w:rsidRPr="00906108" w:rsidRDefault="00E2696E">
            <w:pPr>
              <w:tabs>
                <w:tab w:val="decimal" w:pos="837"/>
              </w:tabs>
              <w:spacing w:line="200" w:lineRule="exact"/>
              <w:ind w:right="12"/>
              <w:rPr>
                <w:rFonts w:cs="Times New Roman"/>
                <w:spacing w:val="2"/>
                <w:sz w:val="16"/>
                <w:szCs w:val="16"/>
              </w:rPr>
            </w:pPr>
          </w:p>
        </w:tc>
      </w:tr>
      <w:tr w:rsidR="009F6E3B" w:rsidRPr="00906108" w14:paraId="2FC0E027" w14:textId="77777777" w:rsidTr="00C2416C">
        <w:tc>
          <w:tcPr>
            <w:tcW w:w="2340" w:type="dxa"/>
          </w:tcPr>
          <w:p w14:paraId="16EE3627" w14:textId="77777777" w:rsidR="00E2696E" w:rsidRPr="00906108" w:rsidRDefault="00E2696E">
            <w:pPr>
              <w:spacing w:line="200" w:lineRule="exact"/>
              <w:ind w:right="72"/>
              <w:jc w:val="thaiDistribute"/>
              <w:rPr>
                <w:rFonts w:cs="Times New Roman"/>
                <w:spacing w:val="-4"/>
                <w:sz w:val="16"/>
                <w:szCs w:val="16"/>
                <w:cs/>
              </w:rPr>
            </w:pPr>
            <w:r w:rsidRPr="00906108">
              <w:rPr>
                <w:rFonts w:cs="Times New Roman"/>
                <w:spacing w:val="-4"/>
                <w:sz w:val="16"/>
                <w:szCs w:val="16"/>
              </w:rPr>
              <w:t xml:space="preserve">     companies, net of current portion</w:t>
            </w:r>
          </w:p>
        </w:tc>
        <w:tc>
          <w:tcPr>
            <w:tcW w:w="1611" w:type="dxa"/>
          </w:tcPr>
          <w:p w14:paraId="4BA0376E" w14:textId="77777777" w:rsidR="00E2696E" w:rsidRPr="00906108" w:rsidRDefault="00E2696E">
            <w:pPr>
              <w:spacing w:line="200" w:lineRule="exact"/>
              <w:ind w:right="72"/>
              <w:jc w:val="center"/>
              <w:rPr>
                <w:rFonts w:cs="Times New Roman"/>
                <w:spacing w:val="-10"/>
                <w:sz w:val="16"/>
                <w:szCs w:val="16"/>
              </w:rPr>
            </w:pPr>
          </w:p>
        </w:tc>
        <w:tc>
          <w:tcPr>
            <w:tcW w:w="134" w:type="dxa"/>
          </w:tcPr>
          <w:p w14:paraId="5C7B58D1" w14:textId="77777777" w:rsidR="00E2696E" w:rsidRPr="00906108" w:rsidRDefault="00E2696E">
            <w:pPr>
              <w:spacing w:line="200" w:lineRule="exact"/>
              <w:ind w:right="72"/>
              <w:jc w:val="thaiDistribute"/>
              <w:rPr>
                <w:rFonts w:cs="Times New Roman"/>
                <w:spacing w:val="-10"/>
                <w:sz w:val="16"/>
                <w:szCs w:val="16"/>
              </w:rPr>
            </w:pPr>
          </w:p>
        </w:tc>
        <w:tc>
          <w:tcPr>
            <w:tcW w:w="967" w:type="dxa"/>
          </w:tcPr>
          <w:p w14:paraId="030B2C50" w14:textId="77777777" w:rsidR="00E2696E" w:rsidRPr="00906108" w:rsidRDefault="00E2696E">
            <w:pPr>
              <w:spacing w:line="200" w:lineRule="exact"/>
              <w:ind w:right="72"/>
              <w:jc w:val="right"/>
              <w:rPr>
                <w:rFonts w:cs="Times New Roman"/>
                <w:spacing w:val="2"/>
                <w:sz w:val="16"/>
                <w:szCs w:val="16"/>
              </w:rPr>
            </w:pPr>
          </w:p>
        </w:tc>
        <w:tc>
          <w:tcPr>
            <w:tcW w:w="131" w:type="dxa"/>
          </w:tcPr>
          <w:p w14:paraId="5EAF9921" w14:textId="77777777" w:rsidR="00E2696E" w:rsidRPr="00906108" w:rsidRDefault="00E2696E">
            <w:pPr>
              <w:spacing w:line="200" w:lineRule="exact"/>
              <w:ind w:right="72"/>
              <w:jc w:val="thaiDistribute"/>
              <w:rPr>
                <w:rFonts w:cs="Times New Roman"/>
                <w:spacing w:val="2"/>
                <w:sz w:val="16"/>
                <w:szCs w:val="16"/>
              </w:rPr>
            </w:pPr>
          </w:p>
        </w:tc>
        <w:tc>
          <w:tcPr>
            <w:tcW w:w="967" w:type="dxa"/>
            <w:vAlign w:val="bottom"/>
          </w:tcPr>
          <w:p w14:paraId="11927D4E" w14:textId="77777777" w:rsidR="00E2696E" w:rsidRPr="00906108" w:rsidRDefault="00E2696E">
            <w:pPr>
              <w:spacing w:line="200" w:lineRule="exact"/>
              <w:ind w:firstLine="36"/>
              <w:jc w:val="center"/>
              <w:rPr>
                <w:rFonts w:cs="Times New Roman"/>
                <w:spacing w:val="2"/>
                <w:sz w:val="16"/>
                <w:szCs w:val="16"/>
                <w:cs/>
              </w:rPr>
            </w:pPr>
          </w:p>
        </w:tc>
        <w:tc>
          <w:tcPr>
            <w:tcW w:w="134" w:type="dxa"/>
          </w:tcPr>
          <w:p w14:paraId="3BDDDC8C" w14:textId="77777777" w:rsidR="00E2696E" w:rsidRPr="00906108" w:rsidRDefault="00E2696E">
            <w:pPr>
              <w:spacing w:line="200" w:lineRule="exact"/>
              <w:ind w:right="72"/>
              <w:jc w:val="thaiDistribute"/>
              <w:rPr>
                <w:rFonts w:cs="Times New Roman"/>
                <w:spacing w:val="2"/>
                <w:sz w:val="16"/>
                <w:szCs w:val="16"/>
              </w:rPr>
            </w:pPr>
          </w:p>
        </w:tc>
        <w:tc>
          <w:tcPr>
            <w:tcW w:w="967" w:type="dxa"/>
            <w:tcBorders>
              <w:bottom w:val="double" w:sz="4" w:space="0" w:color="auto"/>
            </w:tcBorders>
            <w:vAlign w:val="bottom"/>
          </w:tcPr>
          <w:p w14:paraId="4962BE13" w14:textId="2A048E26" w:rsidR="00E2696E" w:rsidRPr="00906108" w:rsidRDefault="00E2696E">
            <w:pPr>
              <w:tabs>
                <w:tab w:val="decimal" w:pos="837"/>
              </w:tabs>
              <w:spacing w:line="200" w:lineRule="exact"/>
              <w:ind w:right="12"/>
              <w:rPr>
                <w:rFonts w:cs="Times New Roman"/>
                <w:spacing w:val="2"/>
                <w:sz w:val="16"/>
                <w:szCs w:val="16"/>
              </w:rPr>
            </w:pPr>
            <w:r w:rsidRPr="00906108">
              <w:rPr>
                <w:rFonts w:cs="Times New Roman"/>
                <w:spacing w:val="2"/>
                <w:sz w:val="16"/>
                <w:szCs w:val="16"/>
              </w:rPr>
              <w:t>20,000</w:t>
            </w:r>
          </w:p>
        </w:tc>
        <w:tc>
          <w:tcPr>
            <w:tcW w:w="131" w:type="dxa"/>
          </w:tcPr>
          <w:p w14:paraId="6C22C939" w14:textId="77777777" w:rsidR="00E2696E" w:rsidRPr="00906108" w:rsidRDefault="00E2696E">
            <w:pPr>
              <w:spacing w:line="200" w:lineRule="exact"/>
              <w:ind w:right="72"/>
              <w:jc w:val="thaiDistribute"/>
              <w:rPr>
                <w:rFonts w:cs="Times New Roman"/>
                <w:spacing w:val="2"/>
                <w:sz w:val="16"/>
                <w:szCs w:val="16"/>
              </w:rPr>
            </w:pPr>
          </w:p>
        </w:tc>
        <w:tc>
          <w:tcPr>
            <w:tcW w:w="967" w:type="dxa"/>
            <w:tcBorders>
              <w:bottom w:val="double" w:sz="4" w:space="0" w:color="auto"/>
            </w:tcBorders>
            <w:vAlign w:val="bottom"/>
          </w:tcPr>
          <w:p w14:paraId="0D8E863F" w14:textId="5AA711F5" w:rsidR="00E2696E" w:rsidRPr="00906108" w:rsidRDefault="00CA406D" w:rsidP="00CA406D">
            <w:pPr>
              <w:tabs>
                <w:tab w:val="decimal" w:pos="494"/>
              </w:tabs>
              <w:spacing w:line="200" w:lineRule="exact"/>
              <w:ind w:right="12"/>
              <w:rPr>
                <w:rFonts w:cs="Times New Roman"/>
                <w:spacing w:val="2"/>
                <w:sz w:val="16"/>
                <w:szCs w:val="16"/>
              </w:rPr>
            </w:pPr>
            <w:r w:rsidRPr="00906108">
              <w:rPr>
                <w:rFonts w:cs="Times New Roman"/>
                <w:spacing w:val="2"/>
                <w:sz w:val="16"/>
                <w:szCs w:val="16"/>
              </w:rPr>
              <w:t>-</w:t>
            </w:r>
          </w:p>
        </w:tc>
      </w:tr>
    </w:tbl>
    <w:p w14:paraId="076A94B5" w14:textId="77777777" w:rsidR="00001CF9" w:rsidRPr="00906108" w:rsidRDefault="00001CF9" w:rsidP="00785163">
      <w:pPr>
        <w:spacing w:before="240"/>
        <w:ind w:left="1134"/>
        <w:jc w:val="thaiDistribute"/>
        <w:rPr>
          <w:rFonts w:cs="Times New Roman"/>
        </w:rPr>
      </w:pPr>
    </w:p>
    <w:p w14:paraId="50333FB5" w14:textId="77777777" w:rsidR="00001CF9" w:rsidRPr="00906108" w:rsidRDefault="00001CF9">
      <w:pPr>
        <w:overflowPunct/>
        <w:autoSpaceDE/>
        <w:autoSpaceDN/>
        <w:adjustRightInd/>
        <w:textAlignment w:val="auto"/>
        <w:rPr>
          <w:rFonts w:cs="Times New Roman"/>
        </w:rPr>
      </w:pPr>
      <w:r w:rsidRPr="00906108">
        <w:rPr>
          <w:rFonts w:cs="Times New Roman"/>
        </w:rPr>
        <w:br w:type="page"/>
      </w:r>
    </w:p>
    <w:p w14:paraId="6A6DC6E9" w14:textId="1ED799C8" w:rsidR="005B0DF0" w:rsidRPr="00906108" w:rsidRDefault="005B0DF0" w:rsidP="00785163">
      <w:pPr>
        <w:spacing w:before="240"/>
        <w:ind w:left="1134"/>
        <w:jc w:val="thaiDistribute"/>
        <w:rPr>
          <w:rFonts w:cstheme="minorBidi"/>
        </w:rPr>
      </w:pPr>
      <w:r w:rsidRPr="00906108">
        <w:rPr>
          <w:rFonts w:cs="Times New Roman"/>
        </w:rPr>
        <w:lastRenderedPageBreak/>
        <w:t xml:space="preserve">As </w:t>
      </w:r>
      <w:proofErr w:type="gramStart"/>
      <w:r w:rsidRPr="00906108">
        <w:rPr>
          <w:rFonts w:cs="Times New Roman"/>
        </w:rPr>
        <w:t>at</w:t>
      </w:r>
      <w:proofErr w:type="gramEnd"/>
      <w:r w:rsidRPr="00906108">
        <w:rPr>
          <w:rFonts w:cs="Times New Roman"/>
        </w:rPr>
        <w:t xml:space="preserve"> December </w:t>
      </w:r>
      <w:r w:rsidRPr="00906108">
        <w:t>31</w:t>
      </w:r>
      <w:r w:rsidRPr="00906108">
        <w:rPr>
          <w:rFonts w:cs="Times New Roman"/>
        </w:rPr>
        <w:t xml:space="preserve">, </w:t>
      </w:r>
      <w:r w:rsidRPr="00906108">
        <w:t>2025</w:t>
      </w:r>
      <w:r w:rsidRPr="00906108">
        <w:rPr>
          <w:rFonts w:cs="Times New Roman"/>
        </w:rPr>
        <w:t>, the Company</w:t>
      </w:r>
      <w:r w:rsidRPr="00906108">
        <w:t xml:space="preserve"> </w:t>
      </w:r>
      <w:r w:rsidRPr="00906108">
        <w:rPr>
          <w:rFonts w:cs="Times New Roman"/>
        </w:rPr>
        <w:t>has investments in investment units of Issara real estate investment trust measured</w:t>
      </w:r>
      <w:r w:rsidRPr="00906108">
        <w:rPr>
          <w:b/>
          <w:bCs/>
        </w:rPr>
        <w:t xml:space="preserve"> </w:t>
      </w:r>
      <w:r w:rsidRPr="00906108">
        <w:rPr>
          <w:rFonts w:cstheme="minorBidi"/>
          <w:spacing w:val="-10"/>
        </w:rPr>
        <w:t>as collateral for borrowings</w:t>
      </w:r>
      <w:r w:rsidR="00786CCD" w:rsidRPr="00906108">
        <w:rPr>
          <w:rFonts w:cs="Times New Roman"/>
        </w:rPr>
        <w:t xml:space="preserve"> </w:t>
      </w:r>
      <w:r w:rsidR="00785163" w:rsidRPr="00906108">
        <w:rPr>
          <w:rFonts w:cs="Times New Roman"/>
        </w:rPr>
        <w:t xml:space="preserve">the maturity date as specified in the borrowing agreement has been met and interest is to be paid on a </w:t>
      </w:r>
      <w:r w:rsidR="00785163" w:rsidRPr="00906108">
        <w:rPr>
          <w:rFonts w:cs="Times New Roman"/>
          <w:spacing w:val="-4"/>
        </w:rPr>
        <w:t>quarterly</w:t>
      </w:r>
      <w:r w:rsidR="00785163" w:rsidRPr="00906108">
        <w:rPr>
          <w:rFonts w:cs="Times New Roman"/>
        </w:rPr>
        <w:t xml:space="preserve"> basis.</w:t>
      </w:r>
    </w:p>
    <w:p w14:paraId="5EF9AA3D" w14:textId="24A4AB8F" w:rsidR="001B6947" w:rsidRPr="00906108" w:rsidRDefault="001B6947" w:rsidP="001B6947">
      <w:pPr>
        <w:spacing w:before="240"/>
        <w:ind w:left="1134"/>
        <w:jc w:val="both"/>
        <w:rPr>
          <w:rFonts w:cs="Times New Roman"/>
        </w:rPr>
      </w:pPr>
      <w:r w:rsidRPr="00906108">
        <w:rPr>
          <w:rFonts w:cs="Times New Roman"/>
        </w:rPr>
        <w:t xml:space="preserve">As </w:t>
      </w:r>
      <w:proofErr w:type="gramStart"/>
      <w:r w:rsidRPr="00906108">
        <w:rPr>
          <w:rFonts w:cs="Times New Roman"/>
        </w:rPr>
        <w:t>at</w:t>
      </w:r>
      <w:proofErr w:type="gramEnd"/>
      <w:r w:rsidR="00BB2EF7" w:rsidRPr="00906108">
        <w:rPr>
          <w:rFonts w:cs="Times New Roman"/>
        </w:rPr>
        <w:t xml:space="preserve"> </w:t>
      </w:r>
      <w:r w:rsidRPr="00906108">
        <w:rPr>
          <w:rFonts w:cs="Times New Roman"/>
        </w:rPr>
        <w:t xml:space="preserve">December </w:t>
      </w:r>
      <w:r w:rsidR="00BB2EF7" w:rsidRPr="00906108">
        <w:rPr>
          <w:rFonts w:cs="Times New Roman"/>
        </w:rPr>
        <w:t xml:space="preserve">31, </w:t>
      </w:r>
      <w:r w:rsidRPr="00906108">
        <w:rPr>
          <w:rFonts w:cs="Times New Roman"/>
          <w:cs/>
        </w:rPr>
        <w:t>2025</w:t>
      </w:r>
      <w:r w:rsidRPr="00906108">
        <w:rPr>
          <w:rFonts w:cs="Times New Roman"/>
        </w:rPr>
        <w:t>, the Group ha</w:t>
      </w:r>
      <w:r w:rsidRPr="00906108">
        <w:rPr>
          <w:szCs w:val="30"/>
        </w:rPr>
        <w:t>s</w:t>
      </w:r>
      <w:r w:rsidRPr="00906108">
        <w:rPr>
          <w:rFonts w:cs="Times New Roman"/>
        </w:rPr>
        <w:t xml:space="preserve"> </w:t>
      </w:r>
      <w:r w:rsidR="00753524">
        <w:rPr>
          <w:rFonts w:cs="Times New Roman"/>
        </w:rPr>
        <w:t>long</w:t>
      </w:r>
      <w:r w:rsidRPr="00906108">
        <w:rPr>
          <w:rFonts w:cs="Times New Roman"/>
        </w:rPr>
        <w:t xml:space="preserve">‑term borrowings from other companies amounting to Baht </w:t>
      </w:r>
      <w:r w:rsidRPr="00906108">
        <w:rPr>
          <w:rFonts w:cs="Times New Roman"/>
          <w:cs/>
        </w:rPr>
        <w:t xml:space="preserve">143.00 </w:t>
      </w:r>
      <w:r w:rsidRPr="00906108">
        <w:rPr>
          <w:rFonts w:cs="Times New Roman"/>
        </w:rPr>
        <w:t xml:space="preserve">million, which are due for repayment within </w:t>
      </w:r>
      <w:r w:rsidR="00D16597" w:rsidRPr="00906108">
        <w:rPr>
          <w:rFonts w:cs="Times New Roman"/>
        </w:rPr>
        <w:t>1 year</w:t>
      </w:r>
      <w:r w:rsidRPr="00906108">
        <w:rPr>
          <w:rFonts w:cs="Times New Roman"/>
        </w:rPr>
        <w:t>. The Group intend to settle these borrowings using cash flows from operations.</w:t>
      </w:r>
    </w:p>
    <w:p w14:paraId="0886A057" w14:textId="09ADFA57" w:rsidR="00CC1D03" w:rsidRPr="00906108" w:rsidRDefault="00CC1D03" w:rsidP="00CC1D03">
      <w:pPr>
        <w:overflowPunct/>
        <w:autoSpaceDE/>
        <w:autoSpaceDN/>
        <w:adjustRightInd/>
        <w:spacing w:before="240" w:after="240"/>
        <w:ind w:left="1107" w:hanging="563"/>
        <w:jc w:val="thaiDistribute"/>
        <w:textAlignment w:val="auto"/>
        <w:rPr>
          <w:rFonts w:cs="Times New Roman"/>
          <w:spacing w:val="-6"/>
        </w:rPr>
      </w:pPr>
      <w:r w:rsidRPr="00906108">
        <w:rPr>
          <w:rFonts w:cs="Times New Roman"/>
          <w:spacing w:val="-6"/>
        </w:rPr>
        <w:t>18.4</w:t>
      </w:r>
      <w:r w:rsidRPr="00906108">
        <w:rPr>
          <w:rFonts w:cs="Times New Roman"/>
          <w:spacing w:val="-6"/>
        </w:rPr>
        <w:tab/>
        <w:t>Bonds</w:t>
      </w:r>
    </w:p>
    <w:p w14:paraId="15A19D70" w14:textId="4231BDB5" w:rsidR="00A05A04" w:rsidRPr="00906108" w:rsidRDefault="00A05A04" w:rsidP="00624EB9">
      <w:pPr>
        <w:tabs>
          <w:tab w:val="left" w:pos="1440"/>
          <w:tab w:val="left" w:pos="2880"/>
        </w:tabs>
        <w:spacing w:after="240"/>
        <w:ind w:left="1080" w:right="72"/>
        <w:jc w:val="thaiDistribute"/>
        <w:rPr>
          <w:rFonts w:cs="Times New Roman"/>
        </w:rPr>
      </w:pPr>
      <w:r w:rsidRPr="00906108">
        <w:rPr>
          <w:rFonts w:cs="Times New Roman"/>
        </w:rPr>
        <w:t xml:space="preserve">Bonds 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consist of:</w:t>
      </w:r>
    </w:p>
    <w:tbl>
      <w:tblPr>
        <w:tblW w:w="8768" w:type="dxa"/>
        <w:tblInd w:w="810" w:type="dxa"/>
        <w:tblBorders>
          <w:top w:val="single" w:sz="4" w:space="0" w:color="auto"/>
          <w:bottom w:val="double" w:sz="4" w:space="0" w:color="auto"/>
        </w:tblBorders>
        <w:tblLayout w:type="fixed"/>
        <w:tblCellMar>
          <w:left w:w="0" w:type="dxa"/>
          <w:right w:w="0" w:type="dxa"/>
        </w:tblCellMar>
        <w:tblLook w:val="0000" w:firstRow="0" w:lastRow="0" w:firstColumn="0" w:lastColumn="0" w:noHBand="0" w:noVBand="0"/>
      </w:tblPr>
      <w:tblGrid>
        <w:gridCol w:w="1753"/>
        <w:gridCol w:w="1577"/>
        <w:gridCol w:w="1144"/>
        <w:gridCol w:w="1144"/>
        <w:gridCol w:w="1168"/>
        <w:gridCol w:w="915"/>
        <w:gridCol w:w="152"/>
        <w:gridCol w:w="915"/>
      </w:tblGrid>
      <w:tr w:rsidR="00906108" w:rsidRPr="00906108" w14:paraId="05DFD407" w14:textId="77777777" w:rsidTr="00C2416C">
        <w:trPr>
          <w:cantSplit/>
        </w:trPr>
        <w:tc>
          <w:tcPr>
            <w:tcW w:w="1753" w:type="dxa"/>
            <w:tcBorders>
              <w:top w:val="nil"/>
              <w:bottom w:val="nil"/>
              <w:right w:val="nil"/>
            </w:tcBorders>
          </w:tcPr>
          <w:p w14:paraId="74218E87" w14:textId="77777777" w:rsidR="00DE0BDD" w:rsidRPr="00906108" w:rsidRDefault="00DE0BDD" w:rsidP="00DE0BDD">
            <w:pPr>
              <w:jc w:val="center"/>
              <w:rPr>
                <w:rFonts w:cs="Times New Roman"/>
                <w:b/>
                <w:bCs/>
                <w:sz w:val="18"/>
                <w:szCs w:val="18"/>
                <w:cs/>
              </w:rPr>
            </w:pPr>
          </w:p>
        </w:tc>
        <w:tc>
          <w:tcPr>
            <w:tcW w:w="1577" w:type="dxa"/>
            <w:tcBorders>
              <w:top w:val="nil"/>
              <w:left w:val="nil"/>
              <w:bottom w:val="nil"/>
              <w:right w:val="nil"/>
            </w:tcBorders>
          </w:tcPr>
          <w:p w14:paraId="4665BDC4" w14:textId="77777777" w:rsidR="00DE0BDD" w:rsidRPr="00906108" w:rsidRDefault="00DE0BDD" w:rsidP="00DE0BDD">
            <w:pPr>
              <w:jc w:val="center"/>
              <w:rPr>
                <w:rFonts w:cs="Times New Roman"/>
                <w:b/>
                <w:bCs/>
                <w:sz w:val="18"/>
                <w:szCs w:val="18"/>
                <w:cs/>
              </w:rPr>
            </w:pPr>
          </w:p>
        </w:tc>
        <w:tc>
          <w:tcPr>
            <w:tcW w:w="1144" w:type="dxa"/>
            <w:tcBorders>
              <w:top w:val="nil"/>
              <w:left w:val="nil"/>
              <w:bottom w:val="nil"/>
              <w:right w:val="nil"/>
            </w:tcBorders>
          </w:tcPr>
          <w:p w14:paraId="482DD142" w14:textId="77777777" w:rsidR="00DE0BDD" w:rsidRPr="00906108" w:rsidRDefault="00DE0BDD" w:rsidP="00DE0BDD">
            <w:pPr>
              <w:jc w:val="center"/>
              <w:rPr>
                <w:rFonts w:cs="Times New Roman"/>
                <w:b/>
                <w:bCs/>
                <w:sz w:val="18"/>
                <w:szCs w:val="18"/>
                <w:cs/>
              </w:rPr>
            </w:pPr>
          </w:p>
        </w:tc>
        <w:tc>
          <w:tcPr>
            <w:tcW w:w="1144" w:type="dxa"/>
            <w:tcBorders>
              <w:top w:val="nil"/>
              <w:left w:val="nil"/>
              <w:bottom w:val="nil"/>
              <w:right w:val="nil"/>
            </w:tcBorders>
          </w:tcPr>
          <w:p w14:paraId="20C1AEA4" w14:textId="77777777" w:rsidR="00DE0BDD" w:rsidRPr="00906108" w:rsidRDefault="00DE0BDD" w:rsidP="00DE0BDD">
            <w:pPr>
              <w:jc w:val="center"/>
              <w:rPr>
                <w:rFonts w:cs="Times New Roman"/>
                <w:b/>
                <w:bCs/>
                <w:sz w:val="18"/>
                <w:szCs w:val="18"/>
                <w:cs/>
              </w:rPr>
            </w:pPr>
          </w:p>
        </w:tc>
        <w:tc>
          <w:tcPr>
            <w:tcW w:w="1168" w:type="dxa"/>
            <w:tcBorders>
              <w:top w:val="nil"/>
              <w:left w:val="nil"/>
              <w:bottom w:val="nil"/>
            </w:tcBorders>
          </w:tcPr>
          <w:p w14:paraId="41557F01" w14:textId="77777777" w:rsidR="00DE0BDD" w:rsidRPr="00906108" w:rsidRDefault="00DE0BDD" w:rsidP="00DE0BDD">
            <w:pPr>
              <w:jc w:val="center"/>
              <w:rPr>
                <w:rFonts w:cs="Times New Roman"/>
                <w:b/>
                <w:bCs/>
                <w:sz w:val="18"/>
                <w:szCs w:val="18"/>
                <w:cs/>
              </w:rPr>
            </w:pPr>
          </w:p>
        </w:tc>
        <w:tc>
          <w:tcPr>
            <w:tcW w:w="1982" w:type="dxa"/>
            <w:gridSpan w:val="3"/>
            <w:tcBorders>
              <w:top w:val="nil"/>
              <w:bottom w:val="nil"/>
            </w:tcBorders>
          </w:tcPr>
          <w:p w14:paraId="07F61066" w14:textId="77777777" w:rsidR="00DE0BDD" w:rsidRPr="00906108" w:rsidRDefault="00DE0BDD" w:rsidP="00DE0BDD">
            <w:pPr>
              <w:snapToGrid w:val="0"/>
              <w:ind w:right="-16"/>
              <w:jc w:val="center"/>
              <w:rPr>
                <w:rFonts w:cs="Times New Roman"/>
                <w:sz w:val="18"/>
                <w:szCs w:val="18"/>
                <w:cs/>
              </w:rPr>
            </w:pPr>
            <w:r w:rsidRPr="00906108">
              <w:rPr>
                <w:rFonts w:cs="Times New Roman"/>
                <w:b/>
                <w:bCs/>
                <w:sz w:val="18"/>
                <w:szCs w:val="18"/>
                <w:cs/>
              </w:rPr>
              <w:t>Consolidated/Separate</w:t>
            </w:r>
          </w:p>
        </w:tc>
      </w:tr>
      <w:tr w:rsidR="00906108" w:rsidRPr="00906108" w14:paraId="6962CE6B" w14:textId="77777777" w:rsidTr="00C2416C">
        <w:trPr>
          <w:cantSplit/>
        </w:trPr>
        <w:tc>
          <w:tcPr>
            <w:tcW w:w="1753" w:type="dxa"/>
            <w:tcBorders>
              <w:top w:val="nil"/>
              <w:bottom w:val="nil"/>
              <w:right w:val="nil"/>
            </w:tcBorders>
          </w:tcPr>
          <w:p w14:paraId="76D5C224" w14:textId="77777777" w:rsidR="00DE0BDD" w:rsidRPr="00906108" w:rsidRDefault="00DE0BDD" w:rsidP="00DE0BDD">
            <w:pPr>
              <w:jc w:val="center"/>
              <w:rPr>
                <w:rFonts w:cs="Times New Roman"/>
                <w:b/>
                <w:bCs/>
                <w:sz w:val="18"/>
                <w:szCs w:val="18"/>
                <w:cs/>
              </w:rPr>
            </w:pPr>
          </w:p>
        </w:tc>
        <w:tc>
          <w:tcPr>
            <w:tcW w:w="1577" w:type="dxa"/>
            <w:tcBorders>
              <w:top w:val="nil"/>
              <w:left w:val="nil"/>
              <w:bottom w:val="nil"/>
              <w:right w:val="nil"/>
            </w:tcBorders>
          </w:tcPr>
          <w:p w14:paraId="0185E8BA" w14:textId="77777777" w:rsidR="00DE0BDD" w:rsidRPr="00906108" w:rsidRDefault="00DE0BDD" w:rsidP="00DE0BDD">
            <w:pPr>
              <w:jc w:val="center"/>
              <w:rPr>
                <w:rFonts w:cs="Times New Roman"/>
                <w:b/>
                <w:bCs/>
                <w:sz w:val="18"/>
                <w:szCs w:val="18"/>
                <w:cs/>
              </w:rPr>
            </w:pPr>
          </w:p>
        </w:tc>
        <w:tc>
          <w:tcPr>
            <w:tcW w:w="1144" w:type="dxa"/>
            <w:tcBorders>
              <w:top w:val="nil"/>
              <w:left w:val="nil"/>
              <w:bottom w:val="nil"/>
              <w:right w:val="nil"/>
            </w:tcBorders>
          </w:tcPr>
          <w:p w14:paraId="093DCE9D" w14:textId="77777777" w:rsidR="00DE0BDD" w:rsidRPr="00906108" w:rsidRDefault="00DE0BDD" w:rsidP="00DE0BDD">
            <w:pPr>
              <w:jc w:val="center"/>
              <w:rPr>
                <w:rFonts w:cs="Times New Roman"/>
                <w:b/>
                <w:bCs/>
                <w:sz w:val="18"/>
                <w:szCs w:val="18"/>
                <w:cs/>
              </w:rPr>
            </w:pPr>
          </w:p>
        </w:tc>
        <w:tc>
          <w:tcPr>
            <w:tcW w:w="1144" w:type="dxa"/>
            <w:tcBorders>
              <w:top w:val="nil"/>
              <w:left w:val="nil"/>
              <w:bottom w:val="nil"/>
              <w:right w:val="nil"/>
            </w:tcBorders>
          </w:tcPr>
          <w:p w14:paraId="232C0281" w14:textId="77777777" w:rsidR="00DE0BDD" w:rsidRPr="00906108" w:rsidRDefault="00DE0BDD" w:rsidP="00DE0BDD">
            <w:pPr>
              <w:jc w:val="center"/>
              <w:rPr>
                <w:rFonts w:cs="Times New Roman"/>
                <w:b/>
                <w:bCs/>
                <w:sz w:val="18"/>
                <w:szCs w:val="18"/>
                <w:cs/>
              </w:rPr>
            </w:pPr>
          </w:p>
        </w:tc>
        <w:tc>
          <w:tcPr>
            <w:tcW w:w="1168" w:type="dxa"/>
            <w:tcBorders>
              <w:top w:val="nil"/>
              <w:left w:val="nil"/>
              <w:bottom w:val="nil"/>
            </w:tcBorders>
          </w:tcPr>
          <w:p w14:paraId="6A68C6F2" w14:textId="77777777" w:rsidR="00DE0BDD" w:rsidRPr="00906108" w:rsidRDefault="00DE0BDD" w:rsidP="00DE0BDD">
            <w:pPr>
              <w:jc w:val="center"/>
              <w:rPr>
                <w:rFonts w:cs="Times New Roman"/>
                <w:b/>
                <w:bCs/>
                <w:sz w:val="18"/>
                <w:szCs w:val="18"/>
                <w:cs/>
              </w:rPr>
            </w:pPr>
          </w:p>
        </w:tc>
        <w:tc>
          <w:tcPr>
            <w:tcW w:w="1982" w:type="dxa"/>
            <w:gridSpan w:val="3"/>
            <w:tcBorders>
              <w:top w:val="nil"/>
              <w:bottom w:val="single" w:sz="4" w:space="0" w:color="auto"/>
            </w:tcBorders>
          </w:tcPr>
          <w:p w14:paraId="50A51D53" w14:textId="77777777" w:rsidR="00DE0BDD" w:rsidRPr="00906108" w:rsidRDefault="00DE0BDD" w:rsidP="00DE0BDD">
            <w:pPr>
              <w:snapToGrid w:val="0"/>
              <w:ind w:right="-16"/>
              <w:jc w:val="center"/>
              <w:rPr>
                <w:b/>
                <w:bCs/>
                <w:sz w:val="18"/>
                <w:szCs w:val="18"/>
              </w:rPr>
            </w:pPr>
            <w:r w:rsidRPr="00906108">
              <w:rPr>
                <w:rFonts w:cs="Times New Roman"/>
                <w:b/>
                <w:bCs/>
                <w:sz w:val="18"/>
                <w:szCs w:val="18"/>
                <w:cs/>
              </w:rPr>
              <w:t>financial statement</w:t>
            </w:r>
            <w:r w:rsidRPr="00906108">
              <w:rPr>
                <w:rFonts w:cs="Times New Roman"/>
                <w:b/>
                <w:bCs/>
                <w:sz w:val="18"/>
                <w:szCs w:val="18"/>
              </w:rPr>
              <w:t>s</w:t>
            </w:r>
          </w:p>
        </w:tc>
      </w:tr>
      <w:tr w:rsidR="00906108" w:rsidRPr="00906108" w14:paraId="22B35192" w14:textId="77777777" w:rsidTr="00C2416C">
        <w:trPr>
          <w:cantSplit/>
        </w:trPr>
        <w:tc>
          <w:tcPr>
            <w:tcW w:w="1753" w:type="dxa"/>
            <w:tcBorders>
              <w:top w:val="nil"/>
              <w:bottom w:val="nil"/>
              <w:right w:val="nil"/>
            </w:tcBorders>
          </w:tcPr>
          <w:p w14:paraId="0E95D3D6" w14:textId="77777777" w:rsidR="00DE0BDD" w:rsidRPr="00906108" w:rsidRDefault="00DE0BDD" w:rsidP="00DE0BDD">
            <w:pPr>
              <w:jc w:val="center"/>
              <w:rPr>
                <w:rFonts w:cs="Times New Roman"/>
                <w:b/>
                <w:bCs/>
                <w:sz w:val="18"/>
                <w:szCs w:val="18"/>
                <w:cs/>
              </w:rPr>
            </w:pPr>
            <w:r w:rsidRPr="00906108">
              <w:rPr>
                <w:rFonts w:cs="Times New Roman"/>
                <w:b/>
                <w:bCs/>
                <w:sz w:val="18"/>
                <w:szCs w:val="18"/>
                <w:cs/>
              </w:rPr>
              <w:t>Date of issuance</w:t>
            </w:r>
          </w:p>
        </w:tc>
        <w:tc>
          <w:tcPr>
            <w:tcW w:w="1577" w:type="dxa"/>
            <w:tcBorders>
              <w:top w:val="nil"/>
              <w:left w:val="nil"/>
              <w:bottom w:val="nil"/>
              <w:right w:val="nil"/>
            </w:tcBorders>
          </w:tcPr>
          <w:p w14:paraId="24EC80FA" w14:textId="77777777" w:rsidR="00DE0BDD" w:rsidRPr="00906108" w:rsidRDefault="00DE0BDD" w:rsidP="00DE0BDD">
            <w:pPr>
              <w:jc w:val="center"/>
              <w:rPr>
                <w:rFonts w:cs="Times New Roman"/>
                <w:b/>
                <w:bCs/>
                <w:sz w:val="18"/>
                <w:szCs w:val="18"/>
                <w:cs/>
              </w:rPr>
            </w:pPr>
            <w:r w:rsidRPr="00906108">
              <w:rPr>
                <w:rFonts w:cs="Times New Roman"/>
                <w:b/>
                <w:bCs/>
                <w:sz w:val="18"/>
                <w:szCs w:val="18"/>
                <w:cs/>
              </w:rPr>
              <w:t>Maturity date</w:t>
            </w:r>
          </w:p>
        </w:tc>
        <w:tc>
          <w:tcPr>
            <w:tcW w:w="1144" w:type="dxa"/>
            <w:tcBorders>
              <w:top w:val="nil"/>
              <w:left w:val="nil"/>
              <w:bottom w:val="nil"/>
              <w:right w:val="nil"/>
            </w:tcBorders>
          </w:tcPr>
          <w:p w14:paraId="201CAE32" w14:textId="77777777" w:rsidR="00DE0BDD" w:rsidRPr="00906108" w:rsidRDefault="00DE0BDD" w:rsidP="00DE0BDD">
            <w:pPr>
              <w:jc w:val="center"/>
              <w:rPr>
                <w:rFonts w:cs="Times New Roman"/>
                <w:b/>
                <w:bCs/>
                <w:sz w:val="18"/>
                <w:szCs w:val="18"/>
                <w:cs/>
              </w:rPr>
            </w:pPr>
            <w:r w:rsidRPr="00906108">
              <w:rPr>
                <w:rFonts w:cs="Times New Roman"/>
                <w:b/>
                <w:bCs/>
                <w:sz w:val="18"/>
                <w:szCs w:val="18"/>
                <w:cs/>
              </w:rPr>
              <w:t>Units issued</w:t>
            </w:r>
          </w:p>
        </w:tc>
        <w:tc>
          <w:tcPr>
            <w:tcW w:w="1144" w:type="dxa"/>
            <w:tcBorders>
              <w:top w:val="nil"/>
              <w:left w:val="nil"/>
              <w:bottom w:val="nil"/>
              <w:right w:val="nil"/>
            </w:tcBorders>
          </w:tcPr>
          <w:p w14:paraId="0753708F" w14:textId="77777777" w:rsidR="00DE0BDD" w:rsidRPr="00906108" w:rsidRDefault="00DE0BDD" w:rsidP="00DE0BDD">
            <w:pPr>
              <w:jc w:val="center"/>
              <w:rPr>
                <w:rFonts w:cs="Times New Roman"/>
                <w:b/>
                <w:bCs/>
                <w:sz w:val="18"/>
                <w:szCs w:val="18"/>
                <w:cs/>
              </w:rPr>
            </w:pPr>
            <w:r w:rsidRPr="00906108">
              <w:rPr>
                <w:rFonts w:cs="Times New Roman"/>
                <w:b/>
                <w:bCs/>
                <w:sz w:val="18"/>
                <w:szCs w:val="18"/>
                <w:cs/>
              </w:rPr>
              <w:t xml:space="preserve">Value per unit </w:t>
            </w:r>
          </w:p>
        </w:tc>
        <w:tc>
          <w:tcPr>
            <w:tcW w:w="1168" w:type="dxa"/>
            <w:tcBorders>
              <w:top w:val="nil"/>
              <w:left w:val="nil"/>
              <w:bottom w:val="nil"/>
            </w:tcBorders>
          </w:tcPr>
          <w:p w14:paraId="2711E0DD" w14:textId="77777777" w:rsidR="00DE0BDD" w:rsidRPr="00906108" w:rsidRDefault="00DE0BDD" w:rsidP="00DE0BDD">
            <w:pPr>
              <w:jc w:val="center"/>
              <w:rPr>
                <w:rFonts w:cs="Times New Roman"/>
                <w:b/>
                <w:bCs/>
                <w:sz w:val="18"/>
                <w:szCs w:val="18"/>
                <w:cs/>
              </w:rPr>
            </w:pPr>
            <w:r w:rsidRPr="00906108">
              <w:rPr>
                <w:rFonts w:cs="Times New Roman"/>
                <w:b/>
                <w:bCs/>
                <w:sz w:val="18"/>
                <w:szCs w:val="18"/>
                <w:cs/>
              </w:rPr>
              <w:t>Interest rate</w:t>
            </w:r>
          </w:p>
        </w:tc>
        <w:tc>
          <w:tcPr>
            <w:tcW w:w="915" w:type="dxa"/>
            <w:tcBorders>
              <w:top w:val="single" w:sz="4" w:space="0" w:color="auto"/>
              <w:bottom w:val="nil"/>
            </w:tcBorders>
            <w:vAlign w:val="bottom"/>
          </w:tcPr>
          <w:p w14:paraId="73EC39A0" w14:textId="7C9CD25F" w:rsidR="00DE0BDD" w:rsidRPr="00906108" w:rsidRDefault="00B44747" w:rsidP="00DE0BDD">
            <w:pPr>
              <w:snapToGrid w:val="0"/>
              <w:ind w:right="-16"/>
              <w:jc w:val="center"/>
              <w:rPr>
                <w:b/>
                <w:bCs/>
                <w:sz w:val="18"/>
                <w:szCs w:val="18"/>
              </w:rPr>
            </w:pPr>
            <w:r w:rsidRPr="00906108">
              <w:rPr>
                <w:b/>
                <w:bCs/>
                <w:sz w:val="18"/>
                <w:szCs w:val="18"/>
              </w:rPr>
              <w:t>202</w:t>
            </w:r>
            <w:r w:rsidR="00272A7C" w:rsidRPr="00906108">
              <w:rPr>
                <w:b/>
                <w:bCs/>
                <w:sz w:val="18"/>
                <w:szCs w:val="18"/>
              </w:rPr>
              <w:t>5</w:t>
            </w:r>
          </w:p>
        </w:tc>
        <w:tc>
          <w:tcPr>
            <w:tcW w:w="152" w:type="dxa"/>
            <w:tcBorders>
              <w:top w:val="single" w:sz="4" w:space="0" w:color="auto"/>
              <w:bottom w:val="nil"/>
            </w:tcBorders>
          </w:tcPr>
          <w:p w14:paraId="486BA9EF" w14:textId="77777777" w:rsidR="00DE0BDD" w:rsidRPr="00906108" w:rsidRDefault="00DE0BDD" w:rsidP="00DE0BDD">
            <w:pPr>
              <w:tabs>
                <w:tab w:val="decimal" w:pos="1373"/>
              </w:tabs>
              <w:snapToGrid w:val="0"/>
              <w:ind w:right="-16"/>
              <w:rPr>
                <w:rFonts w:cs="Times New Roman"/>
                <w:sz w:val="18"/>
                <w:szCs w:val="18"/>
                <w:cs/>
              </w:rPr>
            </w:pPr>
          </w:p>
        </w:tc>
        <w:tc>
          <w:tcPr>
            <w:tcW w:w="915" w:type="dxa"/>
            <w:tcBorders>
              <w:top w:val="single" w:sz="4" w:space="0" w:color="auto"/>
              <w:bottom w:val="nil"/>
            </w:tcBorders>
            <w:vAlign w:val="bottom"/>
          </w:tcPr>
          <w:p w14:paraId="65630492" w14:textId="4A6AD44D" w:rsidR="00DE0BDD" w:rsidRPr="00906108" w:rsidRDefault="00B44747" w:rsidP="00DE0BDD">
            <w:pPr>
              <w:snapToGrid w:val="0"/>
              <w:ind w:right="-16"/>
              <w:jc w:val="center"/>
              <w:rPr>
                <w:b/>
                <w:bCs/>
                <w:sz w:val="18"/>
                <w:szCs w:val="18"/>
              </w:rPr>
            </w:pPr>
            <w:r w:rsidRPr="00906108">
              <w:rPr>
                <w:b/>
                <w:bCs/>
                <w:sz w:val="18"/>
                <w:szCs w:val="18"/>
              </w:rPr>
              <w:t>202</w:t>
            </w:r>
            <w:r w:rsidR="00272A7C" w:rsidRPr="00906108">
              <w:rPr>
                <w:b/>
                <w:bCs/>
                <w:sz w:val="18"/>
                <w:szCs w:val="18"/>
              </w:rPr>
              <w:t>4</w:t>
            </w:r>
          </w:p>
        </w:tc>
      </w:tr>
      <w:tr w:rsidR="00906108" w:rsidRPr="00906108" w14:paraId="2A226928" w14:textId="77777777" w:rsidTr="00C2416C">
        <w:trPr>
          <w:cantSplit/>
        </w:trPr>
        <w:tc>
          <w:tcPr>
            <w:tcW w:w="1753" w:type="dxa"/>
            <w:tcBorders>
              <w:top w:val="nil"/>
              <w:bottom w:val="nil"/>
              <w:right w:val="nil"/>
            </w:tcBorders>
          </w:tcPr>
          <w:p w14:paraId="544D2388" w14:textId="77777777" w:rsidR="00DE0BDD" w:rsidRPr="00906108" w:rsidRDefault="00DE0BDD" w:rsidP="00DE0BDD">
            <w:pPr>
              <w:jc w:val="center"/>
              <w:rPr>
                <w:rFonts w:cs="Times New Roman"/>
                <w:b/>
                <w:bCs/>
                <w:sz w:val="18"/>
                <w:szCs w:val="18"/>
                <w:cs/>
              </w:rPr>
            </w:pPr>
          </w:p>
        </w:tc>
        <w:tc>
          <w:tcPr>
            <w:tcW w:w="1577" w:type="dxa"/>
            <w:tcBorders>
              <w:top w:val="nil"/>
              <w:left w:val="nil"/>
              <w:bottom w:val="nil"/>
              <w:right w:val="nil"/>
            </w:tcBorders>
          </w:tcPr>
          <w:p w14:paraId="2E58FBEA" w14:textId="77777777" w:rsidR="00DE0BDD" w:rsidRPr="00906108" w:rsidRDefault="00DE0BDD" w:rsidP="00DE0BDD">
            <w:pPr>
              <w:jc w:val="center"/>
              <w:rPr>
                <w:rFonts w:cs="Times New Roman"/>
                <w:b/>
                <w:bCs/>
                <w:sz w:val="18"/>
                <w:szCs w:val="18"/>
                <w:cs/>
              </w:rPr>
            </w:pPr>
          </w:p>
        </w:tc>
        <w:tc>
          <w:tcPr>
            <w:tcW w:w="1144" w:type="dxa"/>
            <w:tcBorders>
              <w:top w:val="nil"/>
              <w:left w:val="nil"/>
              <w:bottom w:val="nil"/>
              <w:right w:val="nil"/>
            </w:tcBorders>
          </w:tcPr>
          <w:p w14:paraId="26C4FBE1" w14:textId="77777777" w:rsidR="00DE0BDD" w:rsidRPr="00906108" w:rsidRDefault="00DE0BDD" w:rsidP="00DE0BDD">
            <w:pPr>
              <w:jc w:val="center"/>
              <w:rPr>
                <w:rFonts w:cs="Times New Roman"/>
                <w:b/>
                <w:bCs/>
                <w:sz w:val="18"/>
                <w:szCs w:val="18"/>
                <w:cs/>
              </w:rPr>
            </w:pPr>
          </w:p>
        </w:tc>
        <w:tc>
          <w:tcPr>
            <w:tcW w:w="1144" w:type="dxa"/>
            <w:tcBorders>
              <w:top w:val="nil"/>
              <w:left w:val="nil"/>
              <w:bottom w:val="nil"/>
              <w:right w:val="nil"/>
            </w:tcBorders>
          </w:tcPr>
          <w:p w14:paraId="6DFF9F3B" w14:textId="24DC4C87" w:rsidR="00DE0BDD" w:rsidRPr="00906108" w:rsidRDefault="00DE0BDD" w:rsidP="00DE0BDD">
            <w:pPr>
              <w:jc w:val="center"/>
              <w:rPr>
                <w:rFonts w:cs="Times New Roman"/>
                <w:b/>
                <w:bCs/>
                <w:sz w:val="18"/>
                <w:szCs w:val="18"/>
                <w:cs/>
              </w:rPr>
            </w:pPr>
            <w:r w:rsidRPr="00906108">
              <w:rPr>
                <w:rFonts w:cs="Times New Roman"/>
                <w:b/>
                <w:bCs/>
                <w:sz w:val="18"/>
                <w:szCs w:val="18"/>
                <w:cs/>
              </w:rPr>
              <w:t>(</w:t>
            </w:r>
            <w:r w:rsidR="00FC6FC4" w:rsidRPr="00906108">
              <w:rPr>
                <w:rFonts w:cs="Times New Roman"/>
                <w:b/>
                <w:bCs/>
                <w:sz w:val="18"/>
                <w:szCs w:val="18"/>
              </w:rPr>
              <w:t xml:space="preserve">Thousand </w:t>
            </w:r>
            <w:r w:rsidRPr="00906108">
              <w:rPr>
                <w:rFonts w:cs="Times New Roman"/>
                <w:b/>
                <w:bCs/>
                <w:sz w:val="18"/>
                <w:szCs w:val="18"/>
                <w:cs/>
              </w:rPr>
              <w:t>Baht)</w:t>
            </w:r>
          </w:p>
        </w:tc>
        <w:tc>
          <w:tcPr>
            <w:tcW w:w="1168" w:type="dxa"/>
            <w:tcBorders>
              <w:top w:val="nil"/>
              <w:left w:val="nil"/>
              <w:bottom w:val="nil"/>
            </w:tcBorders>
          </w:tcPr>
          <w:p w14:paraId="028C98FE" w14:textId="0DA45DA8" w:rsidR="00DE0BDD" w:rsidRPr="00906108" w:rsidRDefault="00DE0BDD" w:rsidP="00DE0BDD">
            <w:pPr>
              <w:jc w:val="center"/>
              <w:rPr>
                <w:rFonts w:cs="Times New Roman"/>
                <w:b/>
                <w:bCs/>
                <w:sz w:val="18"/>
                <w:szCs w:val="18"/>
                <w:cs/>
              </w:rPr>
            </w:pPr>
            <w:r w:rsidRPr="00906108">
              <w:rPr>
                <w:rFonts w:cs="Times New Roman"/>
                <w:b/>
                <w:bCs/>
                <w:sz w:val="18"/>
                <w:szCs w:val="18"/>
                <w:cs/>
              </w:rPr>
              <w:t>(</w:t>
            </w:r>
            <w:r w:rsidRPr="00906108">
              <w:rPr>
                <w:rFonts w:cs="Times New Roman"/>
                <w:b/>
                <w:bCs/>
                <w:sz w:val="18"/>
                <w:szCs w:val="18"/>
              </w:rPr>
              <w:t>% p.a.</w:t>
            </w:r>
            <w:r w:rsidRPr="00906108">
              <w:rPr>
                <w:rFonts w:cs="Times New Roman"/>
                <w:b/>
                <w:bCs/>
                <w:sz w:val="18"/>
                <w:szCs w:val="18"/>
                <w:cs/>
              </w:rPr>
              <w:t>)</w:t>
            </w:r>
            <w:r w:rsidR="00C2416C" w:rsidRPr="00906108">
              <w:rPr>
                <w:rFonts w:cs="Times New Roman"/>
                <w:b/>
                <w:bCs/>
                <w:sz w:val="18"/>
                <w:szCs w:val="18"/>
              </w:rPr>
              <w:t>*</w:t>
            </w:r>
          </w:p>
        </w:tc>
        <w:tc>
          <w:tcPr>
            <w:tcW w:w="915" w:type="dxa"/>
            <w:tcBorders>
              <w:top w:val="nil"/>
              <w:bottom w:val="nil"/>
            </w:tcBorders>
            <w:vAlign w:val="bottom"/>
          </w:tcPr>
          <w:p w14:paraId="66D5F3CE" w14:textId="1DC34881" w:rsidR="00DE0BDD" w:rsidRPr="00906108" w:rsidRDefault="00624EB9" w:rsidP="00DE0BDD">
            <w:pPr>
              <w:snapToGrid w:val="0"/>
              <w:ind w:right="-16"/>
              <w:jc w:val="center"/>
              <w:rPr>
                <w:b/>
                <w:bCs/>
                <w:sz w:val="18"/>
                <w:szCs w:val="18"/>
              </w:rPr>
            </w:pPr>
            <w:r w:rsidRPr="00906108">
              <w:rPr>
                <w:b/>
                <w:bCs/>
                <w:sz w:val="18"/>
                <w:szCs w:val="18"/>
              </w:rPr>
              <w:t>(Thousand Baht)</w:t>
            </w:r>
          </w:p>
        </w:tc>
        <w:tc>
          <w:tcPr>
            <w:tcW w:w="152" w:type="dxa"/>
            <w:tcBorders>
              <w:top w:val="nil"/>
              <w:bottom w:val="nil"/>
            </w:tcBorders>
          </w:tcPr>
          <w:p w14:paraId="38F71422" w14:textId="77777777" w:rsidR="00DE0BDD" w:rsidRPr="00906108" w:rsidRDefault="00DE0BDD" w:rsidP="00DE0BDD">
            <w:pPr>
              <w:tabs>
                <w:tab w:val="decimal" w:pos="1373"/>
              </w:tabs>
              <w:snapToGrid w:val="0"/>
              <w:ind w:right="-16"/>
              <w:rPr>
                <w:rFonts w:cs="Times New Roman"/>
                <w:sz w:val="18"/>
                <w:szCs w:val="18"/>
                <w:cs/>
              </w:rPr>
            </w:pPr>
          </w:p>
        </w:tc>
        <w:tc>
          <w:tcPr>
            <w:tcW w:w="915" w:type="dxa"/>
            <w:tcBorders>
              <w:top w:val="nil"/>
              <w:bottom w:val="nil"/>
            </w:tcBorders>
            <w:vAlign w:val="bottom"/>
          </w:tcPr>
          <w:p w14:paraId="79CC3537" w14:textId="6B30D37A" w:rsidR="00DE0BDD" w:rsidRPr="00906108" w:rsidRDefault="00624EB9" w:rsidP="00DE0BDD">
            <w:pPr>
              <w:snapToGrid w:val="0"/>
              <w:ind w:right="-16"/>
              <w:jc w:val="center"/>
              <w:rPr>
                <w:b/>
                <w:bCs/>
                <w:sz w:val="18"/>
                <w:szCs w:val="18"/>
              </w:rPr>
            </w:pPr>
            <w:r w:rsidRPr="00906108">
              <w:rPr>
                <w:b/>
                <w:bCs/>
                <w:sz w:val="18"/>
                <w:szCs w:val="18"/>
              </w:rPr>
              <w:t>(Thousand Baht)</w:t>
            </w:r>
          </w:p>
        </w:tc>
      </w:tr>
      <w:tr w:rsidR="00906108" w:rsidRPr="00906108" w14:paraId="77AF68A6" w14:textId="77777777" w:rsidTr="00C2416C">
        <w:trPr>
          <w:cantSplit/>
        </w:trPr>
        <w:tc>
          <w:tcPr>
            <w:tcW w:w="1753" w:type="dxa"/>
            <w:tcBorders>
              <w:top w:val="nil"/>
              <w:bottom w:val="nil"/>
              <w:right w:val="nil"/>
            </w:tcBorders>
          </w:tcPr>
          <w:p w14:paraId="0528E5D9" w14:textId="77777777" w:rsidR="00DE0BDD" w:rsidRPr="00906108" w:rsidRDefault="00DE0BDD" w:rsidP="00DE0BDD">
            <w:pPr>
              <w:jc w:val="center"/>
              <w:rPr>
                <w:rFonts w:cs="Times New Roman"/>
                <w:sz w:val="18"/>
                <w:szCs w:val="18"/>
                <w:cs/>
              </w:rPr>
            </w:pPr>
          </w:p>
        </w:tc>
        <w:tc>
          <w:tcPr>
            <w:tcW w:w="1577" w:type="dxa"/>
            <w:tcBorders>
              <w:top w:val="nil"/>
              <w:left w:val="nil"/>
              <w:bottom w:val="nil"/>
              <w:right w:val="nil"/>
            </w:tcBorders>
          </w:tcPr>
          <w:p w14:paraId="0D065FCC" w14:textId="77777777" w:rsidR="00DE0BDD" w:rsidRPr="00906108" w:rsidRDefault="00DE0BDD" w:rsidP="00DE0BDD">
            <w:pPr>
              <w:jc w:val="center"/>
              <w:rPr>
                <w:rFonts w:cs="Times New Roman"/>
                <w:sz w:val="18"/>
                <w:szCs w:val="18"/>
                <w:cs/>
              </w:rPr>
            </w:pPr>
          </w:p>
        </w:tc>
        <w:tc>
          <w:tcPr>
            <w:tcW w:w="1144" w:type="dxa"/>
            <w:tcBorders>
              <w:top w:val="nil"/>
              <w:left w:val="nil"/>
              <w:bottom w:val="nil"/>
              <w:right w:val="nil"/>
            </w:tcBorders>
            <w:vAlign w:val="bottom"/>
          </w:tcPr>
          <w:p w14:paraId="4895BDCC" w14:textId="77777777" w:rsidR="00DE0BDD" w:rsidRPr="00906108" w:rsidRDefault="00DE0BDD" w:rsidP="00DE0BDD">
            <w:pPr>
              <w:tabs>
                <w:tab w:val="decimal" w:pos="972"/>
              </w:tabs>
              <w:snapToGrid w:val="0"/>
              <w:ind w:right="90"/>
              <w:jc w:val="right"/>
              <w:rPr>
                <w:rFonts w:cs="Times New Roman"/>
                <w:sz w:val="18"/>
                <w:szCs w:val="18"/>
                <w:cs/>
              </w:rPr>
            </w:pPr>
          </w:p>
        </w:tc>
        <w:tc>
          <w:tcPr>
            <w:tcW w:w="1144" w:type="dxa"/>
            <w:tcBorders>
              <w:top w:val="nil"/>
              <w:left w:val="nil"/>
              <w:bottom w:val="nil"/>
              <w:right w:val="nil"/>
            </w:tcBorders>
            <w:vAlign w:val="bottom"/>
          </w:tcPr>
          <w:p w14:paraId="339F06CA" w14:textId="77777777" w:rsidR="00DE0BDD" w:rsidRPr="00906108" w:rsidRDefault="00DE0BDD" w:rsidP="00DE0BDD">
            <w:pPr>
              <w:tabs>
                <w:tab w:val="decimal" w:pos="270"/>
              </w:tabs>
              <w:snapToGrid w:val="0"/>
              <w:ind w:right="90"/>
              <w:jc w:val="center"/>
              <w:rPr>
                <w:rFonts w:cs="Times New Roman"/>
                <w:sz w:val="18"/>
                <w:szCs w:val="18"/>
              </w:rPr>
            </w:pPr>
          </w:p>
        </w:tc>
        <w:tc>
          <w:tcPr>
            <w:tcW w:w="1168" w:type="dxa"/>
            <w:tcBorders>
              <w:top w:val="nil"/>
              <w:left w:val="nil"/>
              <w:bottom w:val="nil"/>
            </w:tcBorders>
            <w:vAlign w:val="bottom"/>
          </w:tcPr>
          <w:p w14:paraId="76D43864" w14:textId="77777777" w:rsidR="00DE0BDD" w:rsidRPr="00906108" w:rsidRDefault="00DE0BDD" w:rsidP="00DE0BDD">
            <w:pPr>
              <w:tabs>
                <w:tab w:val="decimal" w:pos="270"/>
                <w:tab w:val="decimal" w:pos="630"/>
              </w:tabs>
              <w:snapToGrid w:val="0"/>
              <w:ind w:right="90"/>
              <w:jc w:val="center"/>
              <w:rPr>
                <w:rFonts w:cs="Times New Roman"/>
                <w:sz w:val="18"/>
                <w:szCs w:val="18"/>
              </w:rPr>
            </w:pPr>
          </w:p>
        </w:tc>
        <w:tc>
          <w:tcPr>
            <w:tcW w:w="915" w:type="dxa"/>
            <w:tcBorders>
              <w:top w:val="nil"/>
              <w:bottom w:val="nil"/>
            </w:tcBorders>
          </w:tcPr>
          <w:p w14:paraId="46843955" w14:textId="77777777" w:rsidR="00DE0BDD" w:rsidRPr="00906108" w:rsidRDefault="00DE0BDD" w:rsidP="00DE0BDD">
            <w:pPr>
              <w:snapToGrid w:val="0"/>
              <w:ind w:left="-450" w:firstLine="450"/>
              <w:jc w:val="center"/>
              <w:rPr>
                <w:rFonts w:cs="Times New Roman"/>
                <w:sz w:val="18"/>
                <w:szCs w:val="18"/>
                <w:cs/>
              </w:rPr>
            </w:pPr>
          </w:p>
        </w:tc>
        <w:tc>
          <w:tcPr>
            <w:tcW w:w="152" w:type="dxa"/>
            <w:tcBorders>
              <w:top w:val="nil"/>
              <w:bottom w:val="nil"/>
            </w:tcBorders>
          </w:tcPr>
          <w:p w14:paraId="59984606" w14:textId="77777777" w:rsidR="00DE0BDD" w:rsidRPr="00906108" w:rsidRDefault="00DE0BDD" w:rsidP="00DE0BDD">
            <w:pPr>
              <w:tabs>
                <w:tab w:val="decimal" w:pos="1373"/>
              </w:tabs>
              <w:snapToGrid w:val="0"/>
              <w:ind w:right="-16"/>
              <w:rPr>
                <w:rFonts w:cs="Times New Roman"/>
                <w:sz w:val="18"/>
                <w:szCs w:val="18"/>
                <w:cs/>
              </w:rPr>
            </w:pPr>
          </w:p>
        </w:tc>
        <w:tc>
          <w:tcPr>
            <w:tcW w:w="915" w:type="dxa"/>
            <w:tcBorders>
              <w:top w:val="nil"/>
              <w:bottom w:val="nil"/>
            </w:tcBorders>
            <w:vAlign w:val="bottom"/>
          </w:tcPr>
          <w:p w14:paraId="41C32D58" w14:textId="77777777" w:rsidR="00DE0BDD" w:rsidRPr="00906108" w:rsidRDefault="00DE0BDD" w:rsidP="00DE0BDD">
            <w:pPr>
              <w:tabs>
                <w:tab w:val="decimal" w:pos="972"/>
              </w:tabs>
              <w:snapToGrid w:val="0"/>
              <w:ind w:right="90"/>
              <w:jc w:val="thaiDistribute"/>
              <w:rPr>
                <w:rFonts w:cs="Times New Roman"/>
                <w:sz w:val="18"/>
                <w:szCs w:val="18"/>
                <w:cs/>
              </w:rPr>
            </w:pPr>
          </w:p>
        </w:tc>
      </w:tr>
      <w:tr w:rsidR="00906108" w:rsidRPr="00906108" w14:paraId="4477DCE1" w14:textId="77777777" w:rsidTr="00C2416C">
        <w:trPr>
          <w:cantSplit/>
        </w:trPr>
        <w:tc>
          <w:tcPr>
            <w:tcW w:w="1753" w:type="dxa"/>
            <w:tcBorders>
              <w:top w:val="nil"/>
              <w:bottom w:val="nil"/>
              <w:right w:val="nil"/>
            </w:tcBorders>
          </w:tcPr>
          <w:p w14:paraId="5BD6E905" w14:textId="2ADA5448" w:rsidR="00272A7C" w:rsidRPr="00906108" w:rsidRDefault="00272A7C" w:rsidP="00272A7C">
            <w:pPr>
              <w:ind w:firstLine="129"/>
              <w:rPr>
                <w:rFonts w:cs="Times New Roman"/>
                <w:sz w:val="18"/>
                <w:szCs w:val="18"/>
                <w:cs/>
              </w:rPr>
            </w:pPr>
            <w:r w:rsidRPr="00906108">
              <w:rPr>
                <w:rFonts w:cs="Times New Roman"/>
                <w:sz w:val="18"/>
                <w:szCs w:val="18"/>
              </w:rPr>
              <w:t xml:space="preserve">March </w:t>
            </w:r>
            <w:r w:rsidRPr="00906108">
              <w:rPr>
                <w:sz w:val="18"/>
                <w:szCs w:val="18"/>
              </w:rPr>
              <w:t>30</w:t>
            </w:r>
            <w:r w:rsidRPr="00906108">
              <w:rPr>
                <w:rFonts w:cs="Times New Roman"/>
                <w:sz w:val="18"/>
                <w:szCs w:val="18"/>
              </w:rPr>
              <w:t xml:space="preserve">, </w:t>
            </w:r>
            <w:r w:rsidRPr="00906108">
              <w:rPr>
                <w:sz w:val="18"/>
                <w:szCs w:val="18"/>
              </w:rPr>
              <w:t>2023</w:t>
            </w:r>
          </w:p>
        </w:tc>
        <w:tc>
          <w:tcPr>
            <w:tcW w:w="1577" w:type="dxa"/>
            <w:tcBorders>
              <w:top w:val="nil"/>
              <w:left w:val="nil"/>
              <w:bottom w:val="nil"/>
              <w:right w:val="nil"/>
            </w:tcBorders>
          </w:tcPr>
          <w:p w14:paraId="5EB63EF4" w14:textId="6590E688" w:rsidR="00272A7C" w:rsidRPr="00906108" w:rsidRDefault="00272A7C" w:rsidP="00272A7C">
            <w:pPr>
              <w:ind w:firstLine="86"/>
              <w:rPr>
                <w:rFonts w:cs="Times New Roman"/>
                <w:sz w:val="18"/>
                <w:szCs w:val="18"/>
                <w:cs/>
              </w:rPr>
            </w:pPr>
            <w:r w:rsidRPr="00906108">
              <w:rPr>
                <w:rFonts w:cs="Times New Roman"/>
                <w:sz w:val="18"/>
                <w:szCs w:val="18"/>
              </w:rPr>
              <w:t xml:space="preserve">March </w:t>
            </w:r>
            <w:r w:rsidRPr="00906108">
              <w:rPr>
                <w:sz w:val="18"/>
                <w:szCs w:val="18"/>
              </w:rPr>
              <w:t>30</w:t>
            </w:r>
            <w:r w:rsidRPr="00906108">
              <w:rPr>
                <w:rFonts w:cs="Times New Roman"/>
                <w:sz w:val="18"/>
                <w:szCs w:val="18"/>
              </w:rPr>
              <w:t xml:space="preserve">, </w:t>
            </w:r>
            <w:r w:rsidRPr="00906108">
              <w:rPr>
                <w:sz w:val="18"/>
                <w:szCs w:val="18"/>
              </w:rPr>
              <w:t>2025</w:t>
            </w:r>
          </w:p>
        </w:tc>
        <w:tc>
          <w:tcPr>
            <w:tcW w:w="1144" w:type="dxa"/>
            <w:tcBorders>
              <w:top w:val="nil"/>
              <w:left w:val="nil"/>
              <w:bottom w:val="nil"/>
              <w:right w:val="nil"/>
            </w:tcBorders>
            <w:vAlign w:val="bottom"/>
          </w:tcPr>
          <w:p w14:paraId="109A0430" w14:textId="62624EA6" w:rsidR="00272A7C" w:rsidRPr="00906108" w:rsidRDefault="00272A7C" w:rsidP="00272A7C">
            <w:pPr>
              <w:tabs>
                <w:tab w:val="decimal" w:pos="972"/>
              </w:tabs>
              <w:snapToGrid w:val="0"/>
              <w:ind w:right="90"/>
              <w:jc w:val="right"/>
              <w:rPr>
                <w:rFonts w:cs="Times New Roman"/>
                <w:sz w:val="18"/>
                <w:szCs w:val="18"/>
                <w:cs/>
              </w:rPr>
            </w:pPr>
            <w:r w:rsidRPr="00906108">
              <w:rPr>
                <w:sz w:val="18"/>
                <w:szCs w:val="18"/>
              </w:rPr>
              <w:t>280,000</w:t>
            </w:r>
          </w:p>
        </w:tc>
        <w:tc>
          <w:tcPr>
            <w:tcW w:w="1144" w:type="dxa"/>
            <w:tcBorders>
              <w:top w:val="nil"/>
              <w:left w:val="nil"/>
              <w:bottom w:val="nil"/>
              <w:right w:val="nil"/>
            </w:tcBorders>
            <w:vAlign w:val="bottom"/>
          </w:tcPr>
          <w:p w14:paraId="7F9F6E57" w14:textId="3378EC30" w:rsidR="00272A7C" w:rsidRPr="00906108" w:rsidRDefault="00272A7C" w:rsidP="00272A7C">
            <w:pPr>
              <w:tabs>
                <w:tab w:val="decimal" w:pos="270"/>
              </w:tabs>
              <w:snapToGrid w:val="0"/>
              <w:ind w:right="90"/>
              <w:jc w:val="center"/>
              <w:rPr>
                <w:rFonts w:cs="Times New Roman"/>
                <w:sz w:val="18"/>
                <w:szCs w:val="18"/>
                <w:cs/>
              </w:rPr>
            </w:pPr>
            <w:r w:rsidRPr="00906108">
              <w:rPr>
                <w:sz w:val="18"/>
                <w:szCs w:val="18"/>
              </w:rPr>
              <w:t>1.00</w:t>
            </w:r>
          </w:p>
        </w:tc>
        <w:tc>
          <w:tcPr>
            <w:tcW w:w="1168" w:type="dxa"/>
            <w:tcBorders>
              <w:top w:val="nil"/>
              <w:left w:val="nil"/>
              <w:bottom w:val="nil"/>
            </w:tcBorders>
            <w:vAlign w:val="bottom"/>
          </w:tcPr>
          <w:p w14:paraId="2258F5B2" w14:textId="09E64EF3" w:rsidR="00272A7C" w:rsidRPr="00906108" w:rsidRDefault="00272A7C" w:rsidP="00272A7C">
            <w:pPr>
              <w:tabs>
                <w:tab w:val="decimal" w:pos="270"/>
                <w:tab w:val="decimal" w:pos="630"/>
              </w:tabs>
              <w:snapToGrid w:val="0"/>
              <w:ind w:right="90"/>
              <w:jc w:val="center"/>
              <w:rPr>
                <w:rFonts w:cs="Times New Roman"/>
                <w:sz w:val="18"/>
                <w:szCs w:val="18"/>
                <w:cs/>
              </w:rPr>
            </w:pPr>
            <w:r w:rsidRPr="00906108">
              <w:rPr>
                <w:sz w:val="18"/>
                <w:szCs w:val="18"/>
              </w:rPr>
              <w:t>6.90</w:t>
            </w:r>
          </w:p>
        </w:tc>
        <w:tc>
          <w:tcPr>
            <w:tcW w:w="915" w:type="dxa"/>
            <w:tcBorders>
              <w:top w:val="nil"/>
              <w:bottom w:val="nil"/>
            </w:tcBorders>
            <w:vAlign w:val="bottom"/>
          </w:tcPr>
          <w:p w14:paraId="49D66B54" w14:textId="03C8EEDB" w:rsidR="00272A7C" w:rsidRPr="00906108" w:rsidRDefault="009567CB" w:rsidP="00314DCF">
            <w:pPr>
              <w:tabs>
                <w:tab w:val="decimal" w:pos="507"/>
              </w:tabs>
              <w:snapToGrid w:val="0"/>
              <w:ind w:left="-216" w:right="-480"/>
              <w:rPr>
                <w:rFonts w:cs="Times New Roman"/>
                <w:sz w:val="18"/>
                <w:szCs w:val="18"/>
                <w:cs/>
              </w:rPr>
            </w:pPr>
            <w:r w:rsidRPr="00906108">
              <w:rPr>
                <w:rFonts w:cs="Times New Roman"/>
                <w:sz w:val="18"/>
                <w:szCs w:val="18"/>
              </w:rPr>
              <w:t>-</w:t>
            </w:r>
          </w:p>
        </w:tc>
        <w:tc>
          <w:tcPr>
            <w:tcW w:w="152" w:type="dxa"/>
            <w:tcBorders>
              <w:top w:val="nil"/>
              <w:bottom w:val="nil"/>
            </w:tcBorders>
          </w:tcPr>
          <w:p w14:paraId="41E06229" w14:textId="77777777" w:rsidR="00272A7C" w:rsidRPr="00906108" w:rsidRDefault="00272A7C" w:rsidP="00272A7C">
            <w:pPr>
              <w:tabs>
                <w:tab w:val="decimal" w:pos="1373"/>
              </w:tabs>
              <w:snapToGrid w:val="0"/>
              <w:ind w:right="-16"/>
              <w:rPr>
                <w:rFonts w:cs="Times New Roman"/>
                <w:sz w:val="18"/>
                <w:szCs w:val="18"/>
                <w:cs/>
              </w:rPr>
            </w:pPr>
          </w:p>
        </w:tc>
        <w:tc>
          <w:tcPr>
            <w:tcW w:w="915" w:type="dxa"/>
            <w:tcBorders>
              <w:top w:val="nil"/>
              <w:bottom w:val="nil"/>
            </w:tcBorders>
            <w:vAlign w:val="bottom"/>
          </w:tcPr>
          <w:p w14:paraId="5822A745" w14:textId="62B51C61" w:rsidR="00272A7C" w:rsidRPr="00906108" w:rsidRDefault="00272A7C" w:rsidP="00272A7C">
            <w:pPr>
              <w:tabs>
                <w:tab w:val="decimal" w:pos="823"/>
              </w:tabs>
              <w:snapToGrid w:val="0"/>
              <w:ind w:left="-216" w:right="-480"/>
              <w:rPr>
                <w:sz w:val="18"/>
                <w:szCs w:val="18"/>
                <w:cs/>
              </w:rPr>
            </w:pPr>
            <w:r w:rsidRPr="00906108">
              <w:rPr>
                <w:sz w:val="18"/>
                <w:szCs w:val="18"/>
              </w:rPr>
              <w:t>280,000</w:t>
            </w:r>
          </w:p>
        </w:tc>
      </w:tr>
      <w:tr w:rsidR="00906108" w:rsidRPr="00906108" w14:paraId="2257D724" w14:textId="77777777" w:rsidTr="00C2416C">
        <w:trPr>
          <w:cantSplit/>
        </w:trPr>
        <w:tc>
          <w:tcPr>
            <w:tcW w:w="1753" w:type="dxa"/>
            <w:tcBorders>
              <w:top w:val="nil"/>
              <w:bottom w:val="nil"/>
              <w:right w:val="nil"/>
            </w:tcBorders>
          </w:tcPr>
          <w:p w14:paraId="45618346" w14:textId="1D546A61" w:rsidR="00272A7C" w:rsidRPr="00906108" w:rsidRDefault="00272A7C" w:rsidP="00272A7C">
            <w:pPr>
              <w:ind w:firstLine="129"/>
              <w:rPr>
                <w:rFonts w:cs="Times New Roman"/>
                <w:sz w:val="18"/>
                <w:szCs w:val="18"/>
              </w:rPr>
            </w:pPr>
            <w:r w:rsidRPr="00906108">
              <w:rPr>
                <w:rFonts w:cs="Times New Roman"/>
                <w:sz w:val="18"/>
                <w:szCs w:val="18"/>
              </w:rPr>
              <w:t xml:space="preserve">March </w:t>
            </w:r>
            <w:r w:rsidRPr="00906108">
              <w:rPr>
                <w:sz w:val="18"/>
                <w:szCs w:val="18"/>
              </w:rPr>
              <w:t>30</w:t>
            </w:r>
            <w:r w:rsidRPr="00906108">
              <w:rPr>
                <w:rFonts w:cs="Times New Roman"/>
                <w:sz w:val="18"/>
                <w:szCs w:val="18"/>
              </w:rPr>
              <w:t xml:space="preserve">, </w:t>
            </w:r>
            <w:r w:rsidRPr="00906108">
              <w:rPr>
                <w:sz w:val="18"/>
                <w:szCs w:val="18"/>
              </w:rPr>
              <w:t>2023</w:t>
            </w:r>
          </w:p>
        </w:tc>
        <w:tc>
          <w:tcPr>
            <w:tcW w:w="1577" w:type="dxa"/>
            <w:tcBorders>
              <w:top w:val="nil"/>
              <w:left w:val="nil"/>
              <w:bottom w:val="nil"/>
              <w:right w:val="nil"/>
            </w:tcBorders>
          </w:tcPr>
          <w:p w14:paraId="48F5DE9C" w14:textId="12B1DBB8" w:rsidR="00272A7C" w:rsidRPr="00906108" w:rsidRDefault="00272A7C" w:rsidP="00272A7C">
            <w:pPr>
              <w:ind w:firstLine="86"/>
              <w:rPr>
                <w:rFonts w:cs="Times New Roman"/>
                <w:sz w:val="18"/>
                <w:szCs w:val="18"/>
              </w:rPr>
            </w:pPr>
            <w:r w:rsidRPr="00906108">
              <w:rPr>
                <w:rFonts w:cs="Times New Roman"/>
                <w:sz w:val="18"/>
                <w:szCs w:val="18"/>
              </w:rPr>
              <w:t xml:space="preserve">March </w:t>
            </w:r>
            <w:r w:rsidRPr="00906108">
              <w:rPr>
                <w:sz w:val="18"/>
                <w:szCs w:val="18"/>
              </w:rPr>
              <w:t>30</w:t>
            </w:r>
            <w:r w:rsidRPr="00906108">
              <w:rPr>
                <w:rFonts w:cs="Times New Roman"/>
                <w:sz w:val="18"/>
                <w:szCs w:val="18"/>
              </w:rPr>
              <w:t xml:space="preserve">, </w:t>
            </w:r>
            <w:r w:rsidRPr="00906108">
              <w:rPr>
                <w:sz w:val="18"/>
                <w:szCs w:val="18"/>
              </w:rPr>
              <w:t>2026</w:t>
            </w:r>
          </w:p>
        </w:tc>
        <w:tc>
          <w:tcPr>
            <w:tcW w:w="1144" w:type="dxa"/>
            <w:tcBorders>
              <w:top w:val="nil"/>
              <w:left w:val="nil"/>
              <w:bottom w:val="nil"/>
              <w:right w:val="nil"/>
            </w:tcBorders>
            <w:vAlign w:val="bottom"/>
          </w:tcPr>
          <w:p w14:paraId="1B69D9C5" w14:textId="11091828" w:rsidR="00272A7C" w:rsidRPr="00906108" w:rsidRDefault="00272A7C" w:rsidP="00272A7C">
            <w:pPr>
              <w:tabs>
                <w:tab w:val="decimal" w:pos="972"/>
              </w:tabs>
              <w:snapToGrid w:val="0"/>
              <w:ind w:right="90"/>
              <w:jc w:val="right"/>
              <w:rPr>
                <w:sz w:val="18"/>
                <w:szCs w:val="18"/>
              </w:rPr>
            </w:pPr>
            <w:r w:rsidRPr="00906108">
              <w:rPr>
                <w:sz w:val="18"/>
                <w:szCs w:val="18"/>
              </w:rPr>
              <w:t>420,000</w:t>
            </w:r>
          </w:p>
        </w:tc>
        <w:tc>
          <w:tcPr>
            <w:tcW w:w="1144" w:type="dxa"/>
            <w:tcBorders>
              <w:top w:val="nil"/>
              <w:left w:val="nil"/>
              <w:bottom w:val="nil"/>
              <w:right w:val="nil"/>
            </w:tcBorders>
            <w:vAlign w:val="bottom"/>
          </w:tcPr>
          <w:p w14:paraId="46D41EE7" w14:textId="2B05C062" w:rsidR="00272A7C" w:rsidRPr="00906108" w:rsidRDefault="00272A7C" w:rsidP="00272A7C">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52B25092" w14:textId="56DCBD07" w:rsidR="00272A7C" w:rsidRPr="00906108" w:rsidRDefault="00272A7C" w:rsidP="00272A7C">
            <w:pPr>
              <w:tabs>
                <w:tab w:val="decimal" w:pos="270"/>
                <w:tab w:val="decimal" w:pos="630"/>
              </w:tabs>
              <w:snapToGrid w:val="0"/>
              <w:ind w:right="90"/>
              <w:jc w:val="center"/>
              <w:rPr>
                <w:sz w:val="18"/>
                <w:szCs w:val="18"/>
              </w:rPr>
            </w:pPr>
            <w:r w:rsidRPr="00906108">
              <w:rPr>
                <w:sz w:val="18"/>
                <w:szCs w:val="18"/>
              </w:rPr>
              <w:t>7.10</w:t>
            </w:r>
          </w:p>
        </w:tc>
        <w:tc>
          <w:tcPr>
            <w:tcW w:w="915" w:type="dxa"/>
            <w:tcBorders>
              <w:top w:val="nil"/>
              <w:bottom w:val="nil"/>
            </w:tcBorders>
            <w:vAlign w:val="bottom"/>
          </w:tcPr>
          <w:p w14:paraId="1DC9C3EA" w14:textId="248FCA5C" w:rsidR="00272A7C" w:rsidRPr="00906108" w:rsidRDefault="009567CB" w:rsidP="00272A7C">
            <w:pPr>
              <w:tabs>
                <w:tab w:val="decimal" w:pos="823"/>
              </w:tabs>
              <w:snapToGrid w:val="0"/>
              <w:ind w:left="-216" w:right="-480"/>
              <w:rPr>
                <w:rFonts w:cs="Times New Roman"/>
                <w:sz w:val="18"/>
                <w:szCs w:val="18"/>
                <w:cs/>
              </w:rPr>
            </w:pPr>
            <w:r w:rsidRPr="00906108">
              <w:rPr>
                <w:rFonts w:cs="Times New Roman"/>
                <w:sz w:val="18"/>
                <w:szCs w:val="18"/>
              </w:rPr>
              <w:t>420,000</w:t>
            </w:r>
          </w:p>
        </w:tc>
        <w:tc>
          <w:tcPr>
            <w:tcW w:w="152" w:type="dxa"/>
            <w:tcBorders>
              <w:top w:val="nil"/>
              <w:bottom w:val="nil"/>
            </w:tcBorders>
          </w:tcPr>
          <w:p w14:paraId="606D9770" w14:textId="77777777" w:rsidR="00272A7C" w:rsidRPr="00906108" w:rsidRDefault="00272A7C" w:rsidP="00272A7C">
            <w:pPr>
              <w:tabs>
                <w:tab w:val="decimal" w:pos="1373"/>
              </w:tabs>
              <w:snapToGrid w:val="0"/>
              <w:ind w:right="-16"/>
              <w:rPr>
                <w:rFonts w:cs="Times New Roman"/>
                <w:sz w:val="18"/>
                <w:szCs w:val="18"/>
                <w:cs/>
              </w:rPr>
            </w:pPr>
          </w:p>
        </w:tc>
        <w:tc>
          <w:tcPr>
            <w:tcW w:w="915" w:type="dxa"/>
            <w:tcBorders>
              <w:top w:val="nil"/>
              <w:bottom w:val="nil"/>
            </w:tcBorders>
            <w:vAlign w:val="bottom"/>
          </w:tcPr>
          <w:p w14:paraId="67577CB3" w14:textId="590EAC13" w:rsidR="00272A7C" w:rsidRPr="00906108" w:rsidRDefault="00272A7C" w:rsidP="00272A7C">
            <w:pPr>
              <w:tabs>
                <w:tab w:val="decimal" w:pos="823"/>
              </w:tabs>
              <w:snapToGrid w:val="0"/>
              <w:ind w:left="-216" w:right="-480"/>
              <w:rPr>
                <w:sz w:val="18"/>
                <w:szCs w:val="18"/>
              </w:rPr>
            </w:pPr>
            <w:r w:rsidRPr="00906108">
              <w:rPr>
                <w:sz w:val="18"/>
                <w:szCs w:val="18"/>
              </w:rPr>
              <w:t>420,000</w:t>
            </w:r>
          </w:p>
        </w:tc>
      </w:tr>
      <w:tr w:rsidR="00906108" w:rsidRPr="00906108" w14:paraId="7E06F1AC" w14:textId="77777777" w:rsidTr="00C2416C">
        <w:trPr>
          <w:cantSplit/>
        </w:trPr>
        <w:tc>
          <w:tcPr>
            <w:tcW w:w="1753" w:type="dxa"/>
            <w:tcBorders>
              <w:top w:val="nil"/>
              <w:bottom w:val="nil"/>
              <w:right w:val="nil"/>
            </w:tcBorders>
          </w:tcPr>
          <w:p w14:paraId="195101FE" w14:textId="4D0D659C" w:rsidR="00272A7C" w:rsidRPr="00906108" w:rsidRDefault="00272A7C" w:rsidP="00272A7C">
            <w:pPr>
              <w:ind w:firstLine="129"/>
              <w:rPr>
                <w:rFonts w:cs="Times New Roman"/>
                <w:sz w:val="18"/>
                <w:szCs w:val="18"/>
              </w:rPr>
            </w:pPr>
            <w:r w:rsidRPr="00906108">
              <w:rPr>
                <w:rFonts w:cs="Times New Roman"/>
                <w:sz w:val="18"/>
                <w:szCs w:val="18"/>
              </w:rPr>
              <w:t xml:space="preserve">December </w:t>
            </w:r>
            <w:r w:rsidRPr="00906108">
              <w:rPr>
                <w:sz w:val="18"/>
                <w:szCs w:val="18"/>
              </w:rPr>
              <w:t>28</w:t>
            </w:r>
            <w:r w:rsidRPr="00906108">
              <w:rPr>
                <w:rFonts w:cs="Times New Roman"/>
                <w:sz w:val="18"/>
                <w:szCs w:val="18"/>
              </w:rPr>
              <w:t xml:space="preserve">, </w:t>
            </w:r>
            <w:r w:rsidRPr="00906108">
              <w:rPr>
                <w:sz w:val="18"/>
                <w:szCs w:val="18"/>
              </w:rPr>
              <w:t>2023</w:t>
            </w:r>
          </w:p>
        </w:tc>
        <w:tc>
          <w:tcPr>
            <w:tcW w:w="1577" w:type="dxa"/>
            <w:tcBorders>
              <w:top w:val="nil"/>
              <w:left w:val="nil"/>
              <w:bottom w:val="nil"/>
              <w:right w:val="nil"/>
            </w:tcBorders>
          </w:tcPr>
          <w:p w14:paraId="53C63EA5" w14:textId="169BCB06" w:rsidR="00272A7C" w:rsidRPr="00906108" w:rsidRDefault="00272A7C" w:rsidP="00272A7C">
            <w:pPr>
              <w:ind w:firstLine="86"/>
              <w:rPr>
                <w:rFonts w:cs="Times New Roman"/>
                <w:sz w:val="18"/>
                <w:szCs w:val="18"/>
              </w:rPr>
            </w:pPr>
            <w:r w:rsidRPr="00906108">
              <w:rPr>
                <w:rFonts w:cs="Times New Roman"/>
                <w:sz w:val="18"/>
                <w:szCs w:val="18"/>
              </w:rPr>
              <w:t xml:space="preserve">June </w:t>
            </w:r>
            <w:r w:rsidRPr="00906108">
              <w:rPr>
                <w:sz w:val="18"/>
                <w:szCs w:val="18"/>
              </w:rPr>
              <w:t>28</w:t>
            </w:r>
            <w:r w:rsidRPr="00906108">
              <w:rPr>
                <w:rFonts w:cs="Times New Roman"/>
                <w:sz w:val="18"/>
                <w:szCs w:val="18"/>
              </w:rPr>
              <w:t xml:space="preserve">, </w:t>
            </w:r>
            <w:r w:rsidRPr="00906108">
              <w:rPr>
                <w:sz w:val="18"/>
                <w:szCs w:val="18"/>
              </w:rPr>
              <w:t>2025</w:t>
            </w:r>
          </w:p>
        </w:tc>
        <w:tc>
          <w:tcPr>
            <w:tcW w:w="1144" w:type="dxa"/>
            <w:tcBorders>
              <w:top w:val="nil"/>
              <w:left w:val="nil"/>
              <w:bottom w:val="nil"/>
              <w:right w:val="nil"/>
            </w:tcBorders>
            <w:vAlign w:val="bottom"/>
          </w:tcPr>
          <w:p w14:paraId="775E23D1" w14:textId="0768348D" w:rsidR="00272A7C" w:rsidRPr="00906108" w:rsidRDefault="00272A7C" w:rsidP="00272A7C">
            <w:pPr>
              <w:tabs>
                <w:tab w:val="decimal" w:pos="972"/>
              </w:tabs>
              <w:snapToGrid w:val="0"/>
              <w:ind w:right="90"/>
              <w:jc w:val="right"/>
              <w:rPr>
                <w:sz w:val="18"/>
                <w:szCs w:val="18"/>
              </w:rPr>
            </w:pPr>
            <w:r w:rsidRPr="00906108">
              <w:rPr>
                <w:sz w:val="18"/>
                <w:szCs w:val="18"/>
              </w:rPr>
              <w:t>440,100</w:t>
            </w:r>
          </w:p>
        </w:tc>
        <w:tc>
          <w:tcPr>
            <w:tcW w:w="1144" w:type="dxa"/>
            <w:tcBorders>
              <w:top w:val="nil"/>
              <w:left w:val="nil"/>
              <w:bottom w:val="nil"/>
              <w:right w:val="nil"/>
            </w:tcBorders>
            <w:vAlign w:val="bottom"/>
          </w:tcPr>
          <w:p w14:paraId="71910DFF" w14:textId="305989C5" w:rsidR="00272A7C" w:rsidRPr="00906108" w:rsidRDefault="00272A7C" w:rsidP="00272A7C">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64D2E041" w14:textId="2C989A9D" w:rsidR="00272A7C" w:rsidRPr="00906108" w:rsidRDefault="00272A7C" w:rsidP="00272A7C">
            <w:pPr>
              <w:tabs>
                <w:tab w:val="decimal" w:pos="270"/>
                <w:tab w:val="decimal" w:pos="630"/>
              </w:tabs>
              <w:snapToGrid w:val="0"/>
              <w:ind w:right="90"/>
              <w:jc w:val="center"/>
              <w:rPr>
                <w:sz w:val="18"/>
                <w:szCs w:val="18"/>
              </w:rPr>
            </w:pPr>
            <w:r w:rsidRPr="00906108">
              <w:rPr>
                <w:sz w:val="18"/>
                <w:szCs w:val="18"/>
              </w:rPr>
              <w:t>6.70</w:t>
            </w:r>
          </w:p>
        </w:tc>
        <w:tc>
          <w:tcPr>
            <w:tcW w:w="915" w:type="dxa"/>
            <w:tcBorders>
              <w:top w:val="nil"/>
              <w:bottom w:val="nil"/>
            </w:tcBorders>
            <w:vAlign w:val="bottom"/>
          </w:tcPr>
          <w:p w14:paraId="08F1F7C1" w14:textId="3D55F903" w:rsidR="00272A7C" w:rsidRPr="00906108" w:rsidRDefault="00314DCF" w:rsidP="00314DCF">
            <w:pPr>
              <w:tabs>
                <w:tab w:val="decimal" w:pos="507"/>
              </w:tabs>
              <w:snapToGrid w:val="0"/>
              <w:ind w:left="-216" w:right="-480"/>
              <w:rPr>
                <w:rFonts w:cs="Times New Roman"/>
                <w:sz w:val="18"/>
                <w:szCs w:val="18"/>
                <w:cs/>
              </w:rPr>
            </w:pPr>
            <w:r w:rsidRPr="00906108">
              <w:rPr>
                <w:rFonts w:cs="Times New Roman"/>
                <w:sz w:val="18"/>
                <w:szCs w:val="18"/>
              </w:rPr>
              <w:t>-</w:t>
            </w:r>
          </w:p>
        </w:tc>
        <w:tc>
          <w:tcPr>
            <w:tcW w:w="152" w:type="dxa"/>
            <w:tcBorders>
              <w:top w:val="nil"/>
              <w:bottom w:val="nil"/>
            </w:tcBorders>
          </w:tcPr>
          <w:p w14:paraId="45BA6E4C" w14:textId="77777777" w:rsidR="00272A7C" w:rsidRPr="00906108" w:rsidRDefault="00272A7C" w:rsidP="00272A7C">
            <w:pPr>
              <w:tabs>
                <w:tab w:val="decimal" w:pos="1373"/>
              </w:tabs>
              <w:snapToGrid w:val="0"/>
              <w:ind w:right="-16"/>
              <w:rPr>
                <w:rFonts w:cs="Times New Roman"/>
                <w:sz w:val="18"/>
                <w:szCs w:val="18"/>
                <w:cs/>
              </w:rPr>
            </w:pPr>
          </w:p>
        </w:tc>
        <w:tc>
          <w:tcPr>
            <w:tcW w:w="915" w:type="dxa"/>
            <w:tcBorders>
              <w:top w:val="nil"/>
              <w:bottom w:val="nil"/>
            </w:tcBorders>
            <w:vAlign w:val="bottom"/>
          </w:tcPr>
          <w:p w14:paraId="1C262284" w14:textId="22EC31E4" w:rsidR="00272A7C" w:rsidRPr="00906108" w:rsidRDefault="00272A7C" w:rsidP="00272A7C">
            <w:pPr>
              <w:tabs>
                <w:tab w:val="decimal" w:pos="823"/>
              </w:tabs>
              <w:snapToGrid w:val="0"/>
              <w:ind w:left="-216" w:right="-480"/>
              <w:rPr>
                <w:sz w:val="18"/>
                <w:szCs w:val="18"/>
              </w:rPr>
            </w:pPr>
            <w:r w:rsidRPr="00906108">
              <w:rPr>
                <w:sz w:val="18"/>
                <w:szCs w:val="18"/>
              </w:rPr>
              <w:t>440,100</w:t>
            </w:r>
          </w:p>
        </w:tc>
      </w:tr>
      <w:tr w:rsidR="00906108" w:rsidRPr="00906108" w14:paraId="4C97A94C" w14:textId="77777777" w:rsidTr="00C2416C">
        <w:trPr>
          <w:cantSplit/>
        </w:trPr>
        <w:tc>
          <w:tcPr>
            <w:tcW w:w="1753" w:type="dxa"/>
            <w:tcBorders>
              <w:top w:val="nil"/>
              <w:bottom w:val="nil"/>
              <w:right w:val="nil"/>
            </w:tcBorders>
          </w:tcPr>
          <w:p w14:paraId="173C67D9" w14:textId="2DD5B884" w:rsidR="00272A7C" w:rsidRPr="00906108" w:rsidRDefault="00272A7C" w:rsidP="00272A7C">
            <w:pPr>
              <w:ind w:firstLine="129"/>
              <w:rPr>
                <w:rFonts w:cs="Times New Roman"/>
                <w:sz w:val="18"/>
                <w:szCs w:val="18"/>
              </w:rPr>
            </w:pPr>
            <w:r w:rsidRPr="00906108">
              <w:rPr>
                <w:rFonts w:cs="Times New Roman"/>
                <w:sz w:val="18"/>
                <w:szCs w:val="18"/>
              </w:rPr>
              <w:t xml:space="preserve">December </w:t>
            </w:r>
            <w:r w:rsidRPr="00906108">
              <w:rPr>
                <w:sz w:val="18"/>
                <w:szCs w:val="18"/>
              </w:rPr>
              <w:t>28</w:t>
            </w:r>
            <w:r w:rsidRPr="00906108">
              <w:rPr>
                <w:rFonts w:cs="Times New Roman"/>
                <w:sz w:val="18"/>
                <w:szCs w:val="18"/>
              </w:rPr>
              <w:t xml:space="preserve">, </w:t>
            </w:r>
            <w:r w:rsidRPr="00906108">
              <w:rPr>
                <w:sz w:val="18"/>
                <w:szCs w:val="18"/>
              </w:rPr>
              <w:t>2023</w:t>
            </w:r>
          </w:p>
        </w:tc>
        <w:tc>
          <w:tcPr>
            <w:tcW w:w="1577" w:type="dxa"/>
            <w:tcBorders>
              <w:top w:val="nil"/>
              <w:left w:val="nil"/>
              <w:bottom w:val="nil"/>
              <w:right w:val="nil"/>
            </w:tcBorders>
          </w:tcPr>
          <w:p w14:paraId="0368A4BC" w14:textId="58A5D40B" w:rsidR="00272A7C" w:rsidRPr="00906108" w:rsidRDefault="00272A7C" w:rsidP="00272A7C">
            <w:pPr>
              <w:ind w:firstLine="86"/>
              <w:rPr>
                <w:rFonts w:cs="Times New Roman"/>
                <w:sz w:val="18"/>
                <w:szCs w:val="18"/>
              </w:rPr>
            </w:pPr>
            <w:r w:rsidRPr="00906108">
              <w:rPr>
                <w:rFonts w:cs="Times New Roman"/>
                <w:sz w:val="18"/>
                <w:szCs w:val="18"/>
              </w:rPr>
              <w:t xml:space="preserve">September </w:t>
            </w:r>
            <w:r w:rsidRPr="00906108">
              <w:rPr>
                <w:sz w:val="18"/>
                <w:szCs w:val="18"/>
              </w:rPr>
              <w:t>28</w:t>
            </w:r>
            <w:r w:rsidRPr="00906108">
              <w:rPr>
                <w:rFonts w:cs="Times New Roman"/>
                <w:sz w:val="18"/>
                <w:szCs w:val="18"/>
              </w:rPr>
              <w:t xml:space="preserve">, </w:t>
            </w:r>
            <w:r w:rsidRPr="00906108">
              <w:rPr>
                <w:sz w:val="18"/>
                <w:szCs w:val="18"/>
              </w:rPr>
              <w:t>2026</w:t>
            </w:r>
          </w:p>
        </w:tc>
        <w:tc>
          <w:tcPr>
            <w:tcW w:w="1144" w:type="dxa"/>
            <w:tcBorders>
              <w:top w:val="nil"/>
              <w:left w:val="nil"/>
              <w:bottom w:val="nil"/>
              <w:right w:val="nil"/>
            </w:tcBorders>
            <w:vAlign w:val="bottom"/>
          </w:tcPr>
          <w:p w14:paraId="60847CEA" w14:textId="0FA751C4" w:rsidR="00272A7C" w:rsidRPr="00906108" w:rsidRDefault="00272A7C" w:rsidP="00272A7C">
            <w:pPr>
              <w:tabs>
                <w:tab w:val="decimal" w:pos="972"/>
              </w:tabs>
              <w:snapToGrid w:val="0"/>
              <w:ind w:right="90"/>
              <w:jc w:val="right"/>
              <w:rPr>
                <w:sz w:val="18"/>
                <w:szCs w:val="18"/>
              </w:rPr>
            </w:pPr>
            <w:r w:rsidRPr="00906108">
              <w:rPr>
                <w:sz w:val="18"/>
                <w:szCs w:val="18"/>
              </w:rPr>
              <w:t>509,900</w:t>
            </w:r>
          </w:p>
        </w:tc>
        <w:tc>
          <w:tcPr>
            <w:tcW w:w="1144" w:type="dxa"/>
            <w:tcBorders>
              <w:top w:val="nil"/>
              <w:left w:val="nil"/>
              <w:bottom w:val="nil"/>
              <w:right w:val="nil"/>
            </w:tcBorders>
            <w:vAlign w:val="bottom"/>
          </w:tcPr>
          <w:p w14:paraId="55B8F4D3" w14:textId="552BD5C9" w:rsidR="00272A7C" w:rsidRPr="00906108" w:rsidRDefault="00272A7C" w:rsidP="00272A7C">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339517FF" w14:textId="6CDE1E72" w:rsidR="00272A7C" w:rsidRPr="00906108" w:rsidRDefault="00272A7C" w:rsidP="00272A7C">
            <w:pPr>
              <w:tabs>
                <w:tab w:val="decimal" w:pos="270"/>
                <w:tab w:val="decimal" w:pos="630"/>
              </w:tabs>
              <w:snapToGrid w:val="0"/>
              <w:ind w:right="90"/>
              <w:jc w:val="center"/>
              <w:rPr>
                <w:sz w:val="18"/>
                <w:szCs w:val="18"/>
              </w:rPr>
            </w:pPr>
            <w:r w:rsidRPr="00906108">
              <w:rPr>
                <w:sz w:val="18"/>
                <w:szCs w:val="18"/>
              </w:rPr>
              <w:t>7.10</w:t>
            </w:r>
          </w:p>
        </w:tc>
        <w:tc>
          <w:tcPr>
            <w:tcW w:w="915" w:type="dxa"/>
            <w:tcBorders>
              <w:top w:val="nil"/>
              <w:bottom w:val="nil"/>
            </w:tcBorders>
            <w:vAlign w:val="bottom"/>
          </w:tcPr>
          <w:p w14:paraId="79C66734" w14:textId="77B53507" w:rsidR="00272A7C" w:rsidRPr="00906108" w:rsidRDefault="00314DCF" w:rsidP="00272A7C">
            <w:pPr>
              <w:tabs>
                <w:tab w:val="decimal" w:pos="823"/>
              </w:tabs>
              <w:snapToGrid w:val="0"/>
              <w:ind w:left="-216" w:right="-480"/>
              <w:rPr>
                <w:rFonts w:cs="Times New Roman"/>
                <w:sz w:val="18"/>
                <w:szCs w:val="18"/>
                <w:cs/>
              </w:rPr>
            </w:pPr>
            <w:r w:rsidRPr="00906108">
              <w:rPr>
                <w:rFonts w:cs="Times New Roman"/>
                <w:sz w:val="18"/>
                <w:szCs w:val="18"/>
              </w:rPr>
              <w:t>509,900</w:t>
            </w:r>
          </w:p>
        </w:tc>
        <w:tc>
          <w:tcPr>
            <w:tcW w:w="152" w:type="dxa"/>
            <w:tcBorders>
              <w:top w:val="nil"/>
              <w:bottom w:val="nil"/>
            </w:tcBorders>
          </w:tcPr>
          <w:p w14:paraId="4B72205D" w14:textId="77777777" w:rsidR="00272A7C" w:rsidRPr="00906108" w:rsidRDefault="00272A7C" w:rsidP="00272A7C">
            <w:pPr>
              <w:tabs>
                <w:tab w:val="decimal" w:pos="1373"/>
              </w:tabs>
              <w:snapToGrid w:val="0"/>
              <w:ind w:right="-16"/>
              <w:rPr>
                <w:rFonts w:cs="Times New Roman"/>
                <w:sz w:val="18"/>
                <w:szCs w:val="18"/>
                <w:cs/>
              </w:rPr>
            </w:pPr>
          </w:p>
        </w:tc>
        <w:tc>
          <w:tcPr>
            <w:tcW w:w="915" w:type="dxa"/>
            <w:tcBorders>
              <w:top w:val="nil"/>
              <w:bottom w:val="nil"/>
            </w:tcBorders>
            <w:vAlign w:val="bottom"/>
          </w:tcPr>
          <w:p w14:paraId="74506DF8" w14:textId="5A42BB43" w:rsidR="00272A7C" w:rsidRPr="00906108" w:rsidRDefault="00272A7C" w:rsidP="00272A7C">
            <w:pPr>
              <w:tabs>
                <w:tab w:val="decimal" w:pos="823"/>
              </w:tabs>
              <w:snapToGrid w:val="0"/>
              <w:ind w:left="-216" w:right="-480"/>
              <w:rPr>
                <w:sz w:val="18"/>
                <w:szCs w:val="18"/>
              </w:rPr>
            </w:pPr>
            <w:r w:rsidRPr="00906108">
              <w:rPr>
                <w:sz w:val="18"/>
                <w:szCs w:val="18"/>
              </w:rPr>
              <w:t>509,900</w:t>
            </w:r>
          </w:p>
        </w:tc>
      </w:tr>
      <w:tr w:rsidR="00906108" w:rsidRPr="00906108" w14:paraId="5FBA82A6" w14:textId="77777777" w:rsidTr="00C2416C">
        <w:trPr>
          <w:cantSplit/>
        </w:trPr>
        <w:tc>
          <w:tcPr>
            <w:tcW w:w="1753" w:type="dxa"/>
            <w:tcBorders>
              <w:top w:val="nil"/>
              <w:bottom w:val="nil"/>
              <w:right w:val="nil"/>
            </w:tcBorders>
          </w:tcPr>
          <w:p w14:paraId="52FE67D2" w14:textId="4D6A1BFB" w:rsidR="00314DCF" w:rsidRPr="00906108" w:rsidRDefault="00314DCF" w:rsidP="00314DCF">
            <w:pPr>
              <w:ind w:firstLine="129"/>
              <w:rPr>
                <w:rFonts w:cs="Times New Roman"/>
                <w:sz w:val="18"/>
                <w:szCs w:val="18"/>
              </w:rPr>
            </w:pPr>
            <w:r w:rsidRPr="00906108">
              <w:rPr>
                <w:rFonts w:cs="Times New Roman"/>
                <w:sz w:val="18"/>
                <w:szCs w:val="18"/>
              </w:rPr>
              <w:t xml:space="preserve">August </w:t>
            </w:r>
            <w:r w:rsidRPr="00906108">
              <w:rPr>
                <w:sz w:val="18"/>
                <w:szCs w:val="18"/>
              </w:rPr>
              <w:t>09</w:t>
            </w:r>
            <w:r w:rsidRPr="00906108">
              <w:rPr>
                <w:rFonts w:cs="Times New Roman"/>
                <w:sz w:val="18"/>
                <w:szCs w:val="18"/>
              </w:rPr>
              <w:t xml:space="preserve">, </w:t>
            </w:r>
            <w:r w:rsidRPr="00906108">
              <w:rPr>
                <w:sz w:val="18"/>
                <w:szCs w:val="18"/>
              </w:rPr>
              <w:t>2024</w:t>
            </w:r>
          </w:p>
        </w:tc>
        <w:tc>
          <w:tcPr>
            <w:tcW w:w="1577" w:type="dxa"/>
            <w:tcBorders>
              <w:top w:val="nil"/>
              <w:left w:val="nil"/>
              <w:bottom w:val="nil"/>
              <w:right w:val="nil"/>
            </w:tcBorders>
          </w:tcPr>
          <w:p w14:paraId="04E1C287" w14:textId="408420BC" w:rsidR="00314DCF" w:rsidRPr="00906108" w:rsidRDefault="00314DCF" w:rsidP="00314DCF">
            <w:pPr>
              <w:ind w:firstLine="86"/>
              <w:rPr>
                <w:rFonts w:cs="Times New Roman"/>
                <w:sz w:val="18"/>
                <w:szCs w:val="18"/>
              </w:rPr>
            </w:pPr>
            <w:r w:rsidRPr="00906108">
              <w:rPr>
                <w:rFonts w:cs="Times New Roman"/>
                <w:sz w:val="18"/>
                <w:szCs w:val="18"/>
              </w:rPr>
              <w:t xml:space="preserve">February </w:t>
            </w:r>
            <w:r w:rsidRPr="00906108">
              <w:rPr>
                <w:sz w:val="18"/>
                <w:szCs w:val="18"/>
              </w:rPr>
              <w:t>09</w:t>
            </w:r>
            <w:r w:rsidRPr="00906108">
              <w:rPr>
                <w:rFonts w:cs="Times New Roman"/>
                <w:sz w:val="18"/>
                <w:szCs w:val="18"/>
              </w:rPr>
              <w:t xml:space="preserve">, </w:t>
            </w:r>
            <w:r w:rsidRPr="00906108">
              <w:rPr>
                <w:sz w:val="18"/>
                <w:szCs w:val="18"/>
              </w:rPr>
              <w:t>2026</w:t>
            </w:r>
          </w:p>
        </w:tc>
        <w:tc>
          <w:tcPr>
            <w:tcW w:w="1144" w:type="dxa"/>
            <w:tcBorders>
              <w:top w:val="nil"/>
              <w:left w:val="nil"/>
              <w:bottom w:val="nil"/>
              <w:right w:val="nil"/>
            </w:tcBorders>
            <w:vAlign w:val="bottom"/>
          </w:tcPr>
          <w:p w14:paraId="63F06359" w14:textId="242613C9" w:rsidR="00314DCF" w:rsidRPr="00906108" w:rsidRDefault="00314DCF" w:rsidP="00314DCF">
            <w:pPr>
              <w:tabs>
                <w:tab w:val="decimal" w:pos="972"/>
              </w:tabs>
              <w:snapToGrid w:val="0"/>
              <w:ind w:right="90"/>
              <w:jc w:val="right"/>
              <w:rPr>
                <w:sz w:val="18"/>
                <w:szCs w:val="18"/>
              </w:rPr>
            </w:pPr>
            <w:r w:rsidRPr="00906108">
              <w:rPr>
                <w:sz w:val="18"/>
                <w:szCs w:val="18"/>
              </w:rPr>
              <w:t>209,100</w:t>
            </w:r>
          </w:p>
        </w:tc>
        <w:tc>
          <w:tcPr>
            <w:tcW w:w="1144" w:type="dxa"/>
            <w:tcBorders>
              <w:top w:val="nil"/>
              <w:left w:val="nil"/>
              <w:bottom w:val="nil"/>
              <w:right w:val="nil"/>
            </w:tcBorders>
            <w:vAlign w:val="bottom"/>
          </w:tcPr>
          <w:p w14:paraId="182030EA" w14:textId="258BB940" w:rsidR="00314DCF" w:rsidRPr="00906108" w:rsidRDefault="00314DCF" w:rsidP="00314DCF">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260143D9" w14:textId="44DE2C98" w:rsidR="00314DCF" w:rsidRPr="00906108" w:rsidRDefault="00314DCF" w:rsidP="00314DCF">
            <w:pPr>
              <w:tabs>
                <w:tab w:val="decimal" w:pos="270"/>
                <w:tab w:val="decimal" w:pos="630"/>
              </w:tabs>
              <w:snapToGrid w:val="0"/>
              <w:ind w:right="90"/>
              <w:jc w:val="center"/>
              <w:rPr>
                <w:sz w:val="18"/>
                <w:szCs w:val="18"/>
              </w:rPr>
            </w:pPr>
            <w:r w:rsidRPr="00906108">
              <w:rPr>
                <w:sz w:val="18"/>
                <w:szCs w:val="18"/>
              </w:rPr>
              <w:t>7.10</w:t>
            </w:r>
          </w:p>
        </w:tc>
        <w:tc>
          <w:tcPr>
            <w:tcW w:w="915" w:type="dxa"/>
            <w:tcBorders>
              <w:top w:val="nil"/>
              <w:bottom w:val="nil"/>
            </w:tcBorders>
            <w:vAlign w:val="bottom"/>
          </w:tcPr>
          <w:p w14:paraId="19949036" w14:textId="4E88DA30" w:rsidR="00314DCF" w:rsidRPr="00906108" w:rsidRDefault="00314DCF" w:rsidP="00314DCF">
            <w:pPr>
              <w:tabs>
                <w:tab w:val="decimal" w:pos="823"/>
              </w:tabs>
              <w:snapToGrid w:val="0"/>
              <w:ind w:left="-216" w:right="-480"/>
              <w:rPr>
                <w:rFonts w:cs="Times New Roman"/>
                <w:sz w:val="18"/>
                <w:szCs w:val="18"/>
                <w:cs/>
              </w:rPr>
            </w:pPr>
            <w:r w:rsidRPr="00906108">
              <w:rPr>
                <w:sz w:val="18"/>
                <w:szCs w:val="18"/>
              </w:rPr>
              <w:t>209,100</w:t>
            </w:r>
          </w:p>
        </w:tc>
        <w:tc>
          <w:tcPr>
            <w:tcW w:w="152" w:type="dxa"/>
            <w:tcBorders>
              <w:top w:val="nil"/>
              <w:bottom w:val="nil"/>
            </w:tcBorders>
          </w:tcPr>
          <w:p w14:paraId="736D19D1"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nil"/>
            </w:tcBorders>
            <w:vAlign w:val="bottom"/>
          </w:tcPr>
          <w:p w14:paraId="3B845B97" w14:textId="4D16E576" w:rsidR="00314DCF" w:rsidRPr="00906108" w:rsidRDefault="00314DCF" w:rsidP="00314DCF">
            <w:pPr>
              <w:tabs>
                <w:tab w:val="decimal" w:pos="823"/>
              </w:tabs>
              <w:snapToGrid w:val="0"/>
              <w:ind w:left="-216" w:right="-480"/>
              <w:rPr>
                <w:sz w:val="18"/>
                <w:szCs w:val="18"/>
              </w:rPr>
            </w:pPr>
            <w:r w:rsidRPr="00906108">
              <w:rPr>
                <w:sz w:val="18"/>
                <w:szCs w:val="18"/>
              </w:rPr>
              <w:t>209,100</w:t>
            </w:r>
          </w:p>
        </w:tc>
      </w:tr>
      <w:tr w:rsidR="00906108" w:rsidRPr="00906108" w14:paraId="554628CE" w14:textId="77777777" w:rsidTr="00C2416C">
        <w:trPr>
          <w:cantSplit/>
        </w:trPr>
        <w:tc>
          <w:tcPr>
            <w:tcW w:w="1753" w:type="dxa"/>
            <w:tcBorders>
              <w:top w:val="nil"/>
              <w:bottom w:val="nil"/>
              <w:right w:val="nil"/>
            </w:tcBorders>
          </w:tcPr>
          <w:p w14:paraId="5022D033" w14:textId="294AE5BD" w:rsidR="00314DCF" w:rsidRPr="00906108" w:rsidRDefault="00314DCF" w:rsidP="00314DCF">
            <w:pPr>
              <w:ind w:firstLine="129"/>
              <w:rPr>
                <w:rFonts w:cs="Times New Roman"/>
                <w:sz w:val="18"/>
                <w:szCs w:val="18"/>
              </w:rPr>
            </w:pPr>
            <w:r w:rsidRPr="00906108">
              <w:rPr>
                <w:rFonts w:cs="Times New Roman"/>
                <w:sz w:val="18"/>
                <w:szCs w:val="18"/>
              </w:rPr>
              <w:t xml:space="preserve">August </w:t>
            </w:r>
            <w:r w:rsidRPr="00906108">
              <w:rPr>
                <w:sz w:val="18"/>
                <w:szCs w:val="18"/>
              </w:rPr>
              <w:t>09</w:t>
            </w:r>
            <w:r w:rsidRPr="00906108">
              <w:rPr>
                <w:rFonts w:cs="Times New Roman"/>
                <w:sz w:val="18"/>
                <w:szCs w:val="18"/>
              </w:rPr>
              <w:t xml:space="preserve">, </w:t>
            </w:r>
            <w:r w:rsidRPr="00906108">
              <w:rPr>
                <w:sz w:val="18"/>
                <w:szCs w:val="18"/>
              </w:rPr>
              <w:t>2024</w:t>
            </w:r>
          </w:p>
        </w:tc>
        <w:tc>
          <w:tcPr>
            <w:tcW w:w="1577" w:type="dxa"/>
            <w:tcBorders>
              <w:top w:val="nil"/>
              <w:left w:val="nil"/>
              <w:bottom w:val="nil"/>
              <w:right w:val="nil"/>
            </w:tcBorders>
          </w:tcPr>
          <w:p w14:paraId="629A09CB" w14:textId="24893B1F" w:rsidR="00314DCF" w:rsidRPr="00906108" w:rsidRDefault="00314DCF" w:rsidP="00314DCF">
            <w:pPr>
              <w:ind w:firstLine="86"/>
              <w:rPr>
                <w:rFonts w:cs="Times New Roman"/>
                <w:sz w:val="18"/>
                <w:szCs w:val="18"/>
              </w:rPr>
            </w:pPr>
            <w:r w:rsidRPr="00906108">
              <w:rPr>
                <w:rFonts w:cs="Times New Roman"/>
                <w:sz w:val="18"/>
                <w:szCs w:val="18"/>
              </w:rPr>
              <w:t xml:space="preserve">February </w:t>
            </w:r>
            <w:r w:rsidRPr="00906108">
              <w:rPr>
                <w:sz w:val="18"/>
                <w:szCs w:val="18"/>
              </w:rPr>
              <w:t>09</w:t>
            </w:r>
            <w:r w:rsidRPr="00906108">
              <w:rPr>
                <w:rFonts w:cs="Times New Roman"/>
                <w:sz w:val="18"/>
                <w:szCs w:val="18"/>
              </w:rPr>
              <w:t xml:space="preserve">, </w:t>
            </w:r>
            <w:r w:rsidRPr="00906108">
              <w:rPr>
                <w:sz w:val="18"/>
                <w:szCs w:val="18"/>
              </w:rPr>
              <w:t>2027</w:t>
            </w:r>
          </w:p>
        </w:tc>
        <w:tc>
          <w:tcPr>
            <w:tcW w:w="1144" w:type="dxa"/>
            <w:tcBorders>
              <w:top w:val="nil"/>
              <w:left w:val="nil"/>
              <w:bottom w:val="nil"/>
              <w:right w:val="nil"/>
            </w:tcBorders>
            <w:vAlign w:val="bottom"/>
          </w:tcPr>
          <w:p w14:paraId="4A76A5B5" w14:textId="1DDFC1BB" w:rsidR="00314DCF" w:rsidRPr="00906108" w:rsidRDefault="00314DCF" w:rsidP="00314DCF">
            <w:pPr>
              <w:tabs>
                <w:tab w:val="decimal" w:pos="972"/>
              </w:tabs>
              <w:snapToGrid w:val="0"/>
              <w:ind w:right="90"/>
              <w:jc w:val="right"/>
              <w:rPr>
                <w:sz w:val="18"/>
                <w:szCs w:val="18"/>
              </w:rPr>
            </w:pPr>
            <w:r w:rsidRPr="00906108">
              <w:rPr>
                <w:sz w:val="18"/>
                <w:szCs w:val="18"/>
              </w:rPr>
              <w:t>400,500</w:t>
            </w:r>
          </w:p>
        </w:tc>
        <w:tc>
          <w:tcPr>
            <w:tcW w:w="1144" w:type="dxa"/>
            <w:tcBorders>
              <w:top w:val="nil"/>
              <w:left w:val="nil"/>
              <w:bottom w:val="nil"/>
              <w:right w:val="nil"/>
            </w:tcBorders>
            <w:vAlign w:val="bottom"/>
          </w:tcPr>
          <w:p w14:paraId="44BFFF59" w14:textId="08CAB0C9" w:rsidR="00314DCF" w:rsidRPr="00906108" w:rsidRDefault="00314DCF" w:rsidP="00314DCF">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14B3D712" w14:textId="7AF6E885" w:rsidR="00314DCF" w:rsidRPr="00906108" w:rsidRDefault="00314DCF" w:rsidP="00314DCF">
            <w:pPr>
              <w:tabs>
                <w:tab w:val="decimal" w:pos="270"/>
                <w:tab w:val="decimal" w:pos="630"/>
              </w:tabs>
              <w:snapToGrid w:val="0"/>
              <w:ind w:right="90"/>
              <w:jc w:val="center"/>
              <w:rPr>
                <w:sz w:val="18"/>
                <w:szCs w:val="18"/>
              </w:rPr>
            </w:pPr>
            <w:r w:rsidRPr="00906108">
              <w:rPr>
                <w:sz w:val="18"/>
                <w:szCs w:val="18"/>
              </w:rPr>
              <w:t>7.50</w:t>
            </w:r>
          </w:p>
        </w:tc>
        <w:tc>
          <w:tcPr>
            <w:tcW w:w="915" w:type="dxa"/>
            <w:tcBorders>
              <w:top w:val="nil"/>
              <w:bottom w:val="nil"/>
            </w:tcBorders>
            <w:vAlign w:val="bottom"/>
          </w:tcPr>
          <w:p w14:paraId="524E89EE" w14:textId="7327449E" w:rsidR="00314DCF" w:rsidRPr="00906108" w:rsidRDefault="00314DCF" w:rsidP="00314DCF">
            <w:pPr>
              <w:tabs>
                <w:tab w:val="decimal" w:pos="823"/>
              </w:tabs>
              <w:snapToGrid w:val="0"/>
              <w:ind w:left="-216" w:right="-480"/>
              <w:rPr>
                <w:rFonts w:cs="Times New Roman"/>
                <w:sz w:val="18"/>
                <w:szCs w:val="18"/>
                <w:cs/>
              </w:rPr>
            </w:pPr>
            <w:r w:rsidRPr="00906108">
              <w:rPr>
                <w:sz w:val="18"/>
                <w:szCs w:val="18"/>
              </w:rPr>
              <w:t>400,500</w:t>
            </w:r>
          </w:p>
        </w:tc>
        <w:tc>
          <w:tcPr>
            <w:tcW w:w="152" w:type="dxa"/>
            <w:tcBorders>
              <w:top w:val="nil"/>
              <w:bottom w:val="nil"/>
            </w:tcBorders>
          </w:tcPr>
          <w:p w14:paraId="2A0E58BD"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nil"/>
            </w:tcBorders>
            <w:vAlign w:val="bottom"/>
          </w:tcPr>
          <w:p w14:paraId="036F0602" w14:textId="026DBDD5" w:rsidR="00314DCF" w:rsidRPr="00906108" w:rsidRDefault="00314DCF" w:rsidP="00314DCF">
            <w:pPr>
              <w:tabs>
                <w:tab w:val="decimal" w:pos="823"/>
              </w:tabs>
              <w:snapToGrid w:val="0"/>
              <w:ind w:left="-216" w:right="-480"/>
              <w:rPr>
                <w:sz w:val="18"/>
                <w:szCs w:val="18"/>
              </w:rPr>
            </w:pPr>
            <w:r w:rsidRPr="00906108">
              <w:rPr>
                <w:sz w:val="18"/>
                <w:szCs w:val="18"/>
              </w:rPr>
              <w:t>400,500</w:t>
            </w:r>
          </w:p>
        </w:tc>
      </w:tr>
      <w:tr w:rsidR="00906108" w:rsidRPr="00906108" w14:paraId="59C61AD3" w14:textId="77777777" w:rsidTr="00C2416C">
        <w:trPr>
          <w:cantSplit/>
        </w:trPr>
        <w:tc>
          <w:tcPr>
            <w:tcW w:w="1753" w:type="dxa"/>
            <w:tcBorders>
              <w:top w:val="nil"/>
              <w:bottom w:val="nil"/>
              <w:right w:val="nil"/>
            </w:tcBorders>
          </w:tcPr>
          <w:p w14:paraId="5455328F" w14:textId="2F69FD06" w:rsidR="00314DCF" w:rsidRPr="00906108" w:rsidRDefault="00314DCF" w:rsidP="00314DCF">
            <w:pPr>
              <w:ind w:firstLine="129"/>
              <w:rPr>
                <w:rFonts w:cs="Times New Roman"/>
                <w:sz w:val="18"/>
                <w:szCs w:val="18"/>
              </w:rPr>
            </w:pPr>
            <w:r w:rsidRPr="00906108">
              <w:rPr>
                <w:rFonts w:cs="Times New Roman"/>
                <w:sz w:val="18"/>
                <w:szCs w:val="18"/>
              </w:rPr>
              <w:t xml:space="preserve">March </w:t>
            </w:r>
            <w:r w:rsidR="00E805BD" w:rsidRPr="00906108">
              <w:rPr>
                <w:sz w:val="18"/>
                <w:szCs w:val="18"/>
              </w:rPr>
              <w:t>2</w:t>
            </w:r>
            <w:r w:rsidRPr="00906108">
              <w:rPr>
                <w:sz w:val="18"/>
                <w:szCs w:val="18"/>
              </w:rPr>
              <w:t>0</w:t>
            </w:r>
            <w:r w:rsidRPr="00906108">
              <w:rPr>
                <w:rFonts w:cs="Times New Roman"/>
                <w:sz w:val="18"/>
                <w:szCs w:val="18"/>
              </w:rPr>
              <w:t xml:space="preserve">, </w:t>
            </w:r>
            <w:r w:rsidRPr="00906108">
              <w:rPr>
                <w:sz w:val="18"/>
                <w:szCs w:val="18"/>
              </w:rPr>
              <w:t>2025</w:t>
            </w:r>
          </w:p>
        </w:tc>
        <w:tc>
          <w:tcPr>
            <w:tcW w:w="1577" w:type="dxa"/>
            <w:tcBorders>
              <w:top w:val="nil"/>
              <w:left w:val="nil"/>
              <w:bottom w:val="nil"/>
              <w:right w:val="nil"/>
            </w:tcBorders>
          </w:tcPr>
          <w:p w14:paraId="638176CE" w14:textId="14EA32ED" w:rsidR="00314DCF" w:rsidRPr="00906108" w:rsidRDefault="00314DCF" w:rsidP="00314DCF">
            <w:pPr>
              <w:ind w:firstLine="86"/>
              <w:rPr>
                <w:rFonts w:cs="Times New Roman"/>
                <w:sz w:val="18"/>
                <w:szCs w:val="18"/>
              </w:rPr>
            </w:pPr>
            <w:r w:rsidRPr="00906108">
              <w:rPr>
                <w:rFonts w:cs="Times New Roman"/>
                <w:sz w:val="18"/>
                <w:szCs w:val="18"/>
              </w:rPr>
              <w:t xml:space="preserve">March </w:t>
            </w:r>
            <w:r w:rsidRPr="00906108">
              <w:rPr>
                <w:sz w:val="18"/>
                <w:szCs w:val="18"/>
              </w:rPr>
              <w:t>20</w:t>
            </w:r>
            <w:r w:rsidRPr="00906108">
              <w:rPr>
                <w:rFonts w:cs="Times New Roman"/>
                <w:sz w:val="18"/>
                <w:szCs w:val="18"/>
              </w:rPr>
              <w:t xml:space="preserve">, </w:t>
            </w:r>
            <w:r w:rsidRPr="00906108">
              <w:rPr>
                <w:sz w:val="18"/>
                <w:szCs w:val="18"/>
              </w:rPr>
              <w:t>202</w:t>
            </w:r>
            <w:r w:rsidRPr="00906108">
              <w:rPr>
                <w:rFonts w:cs="Times New Roman"/>
                <w:sz w:val="18"/>
                <w:szCs w:val="18"/>
              </w:rPr>
              <w:t>7</w:t>
            </w:r>
          </w:p>
        </w:tc>
        <w:tc>
          <w:tcPr>
            <w:tcW w:w="1144" w:type="dxa"/>
            <w:tcBorders>
              <w:top w:val="nil"/>
              <w:left w:val="nil"/>
              <w:bottom w:val="nil"/>
              <w:right w:val="nil"/>
            </w:tcBorders>
            <w:vAlign w:val="bottom"/>
          </w:tcPr>
          <w:p w14:paraId="78B7BB63" w14:textId="0B315E1E" w:rsidR="00314DCF" w:rsidRPr="00906108" w:rsidRDefault="00314DCF" w:rsidP="00314DCF">
            <w:pPr>
              <w:tabs>
                <w:tab w:val="decimal" w:pos="972"/>
              </w:tabs>
              <w:snapToGrid w:val="0"/>
              <w:ind w:right="90"/>
              <w:jc w:val="right"/>
              <w:rPr>
                <w:rFonts w:cs="Times New Roman"/>
                <w:sz w:val="18"/>
                <w:szCs w:val="18"/>
              </w:rPr>
            </w:pPr>
            <w:r w:rsidRPr="00906108">
              <w:rPr>
                <w:rFonts w:cs="Times New Roman"/>
                <w:sz w:val="18"/>
                <w:szCs w:val="18"/>
              </w:rPr>
              <w:t>184,800</w:t>
            </w:r>
          </w:p>
        </w:tc>
        <w:tc>
          <w:tcPr>
            <w:tcW w:w="1144" w:type="dxa"/>
            <w:tcBorders>
              <w:top w:val="nil"/>
              <w:left w:val="nil"/>
              <w:bottom w:val="nil"/>
              <w:right w:val="nil"/>
            </w:tcBorders>
            <w:vAlign w:val="bottom"/>
          </w:tcPr>
          <w:p w14:paraId="3B9CBD27" w14:textId="06F010A9" w:rsidR="00314DCF" w:rsidRPr="00906108" w:rsidRDefault="00314DCF" w:rsidP="00314DCF">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07114222" w14:textId="42713F25" w:rsidR="00314DCF" w:rsidRPr="00906108" w:rsidRDefault="00314DCF" w:rsidP="00314DCF">
            <w:pPr>
              <w:tabs>
                <w:tab w:val="decimal" w:pos="270"/>
                <w:tab w:val="decimal" w:pos="630"/>
              </w:tabs>
              <w:snapToGrid w:val="0"/>
              <w:ind w:right="90"/>
              <w:jc w:val="center"/>
              <w:rPr>
                <w:sz w:val="18"/>
                <w:szCs w:val="18"/>
              </w:rPr>
            </w:pPr>
            <w:r w:rsidRPr="00906108">
              <w:rPr>
                <w:sz w:val="18"/>
                <w:szCs w:val="18"/>
              </w:rPr>
              <w:t>7.40</w:t>
            </w:r>
          </w:p>
        </w:tc>
        <w:tc>
          <w:tcPr>
            <w:tcW w:w="915" w:type="dxa"/>
            <w:tcBorders>
              <w:top w:val="nil"/>
              <w:bottom w:val="nil"/>
            </w:tcBorders>
            <w:vAlign w:val="bottom"/>
          </w:tcPr>
          <w:p w14:paraId="3C22D856" w14:textId="0799D144" w:rsidR="00314DCF" w:rsidRPr="00906108" w:rsidRDefault="00314DCF" w:rsidP="00314DCF">
            <w:pPr>
              <w:tabs>
                <w:tab w:val="decimal" w:pos="823"/>
              </w:tabs>
              <w:snapToGrid w:val="0"/>
              <w:ind w:left="-216" w:right="-480"/>
              <w:rPr>
                <w:rFonts w:cs="Times New Roman"/>
                <w:sz w:val="18"/>
                <w:szCs w:val="18"/>
                <w:cs/>
              </w:rPr>
            </w:pPr>
            <w:r w:rsidRPr="00906108">
              <w:rPr>
                <w:rFonts w:cs="Times New Roman"/>
                <w:sz w:val="18"/>
                <w:szCs w:val="18"/>
              </w:rPr>
              <w:t>184,800</w:t>
            </w:r>
          </w:p>
        </w:tc>
        <w:tc>
          <w:tcPr>
            <w:tcW w:w="152" w:type="dxa"/>
            <w:tcBorders>
              <w:top w:val="nil"/>
              <w:bottom w:val="nil"/>
            </w:tcBorders>
          </w:tcPr>
          <w:p w14:paraId="1FD227BF"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nil"/>
            </w:tcBorders>
            <w:vAlign w:val="bottom"/>
          </w:tcPr>
          <w:p w14:paraId="5C4B8F52" w14:textId="59D0C305" w:rsidR="00314DCF" w:rsidRPr="00906108" w:rsidRDefault="00314DCF" w:rsidP="00314DCF">
            <w:pPr>
              <w:tabs>
                <w:tab w:val="decimal" w:pos="576"/>
              </w:tabs>
              <w:snapToGrid w:val="0"/>
              <w:ind w:left="-216" w:right="-480"/>
              <w:rPr>
                <w:sz w:val="18"/>
                <w:szCs w:val="18"/>
              </w:rPr>
            </w:pPr>
            <w:r w:rsidRPr="00906108">
              <w:rPr>
                <w:sz w:val="18"/>
                <w:szCs w:val="18"/>
              </w:rPr>
              <w:t>-</w:t>
            </w:r>
          </w:p>
        </w:tc>
      </w:tr>
      <w:tr w:rsidR="00906108" w:rsidRPr="00906108" w14:paraId="71772B66" w14:textId="77777777" w:rsidTr="00C2416C">
        <w:trPr>
          <w:cantSplit/>
        </w:trPr>
        <w:tc>
          <w:tcPr>
            <w:tcW w:w="1753" w:type="dxa"/>
            <w:tcBorders>
              <w:top w:val="nil"/>
              <w:bottom w:val="nil"/>
              <w:right w:val="nil"/>
            </w:tcBorders>
          </w:tcPr>
          <w:p w14:paraId="35A8D010" w14:textId="33F4F45D" w:rsidR="00314DCF" w:rsidRPr="00906108" w:rsidRDefault="00314DCF" w:rsidP="00314DCF">
            <w:pPr>
              <w:ind w:firstLine="129"/>
              <w:rPr>
                <w:rFonts w:cs="Times New Roman"/>
                <w:sz w:val="18"/>
                <w:szCs w:val="18"/>
              </w:rPr>
            </w:pPr>
            <w:r w:rsidRPr="00906108">
              <w:rPr>
                <w:rFonts w:cs="Times New Roman"/>
                <w:sz w:val="18"/>
                <w:szCs w:val="18"/>
              </w:rPr>
              <w:t xml:space="preserve">March </w:t>
            </w:r>
            <w:r w:rsidR="00E805BD" w:rsidRPr="00906108">
              <w:rPr>
                <w:sz w:val="18"/>
                <w:szCs w:val="18"/>
              </w:rPr>
              <w:t>2</w:t>
            </w:r>
            <w:r w:rsidRPr="00906108">
              <w:rPr>
                <w:sz w:val="18"/>
                <w:szCs w:val="18"/>
              </w:rPr>
              <w:t>0</w:t>
            </w:r>
            <w:r w:rsidRPr="00906108">
              <w:rPr>
                <w:rFonts w:cs="Times New Roman"/>
                <w:sz w:val="18"/>
                <w:szCs w:val="18"/>
              </w:rPr>
              <w:t xml:space="preserve">, </w:t>
            </w:r>
            <w:r w:rsidRPr="00906108">
              <w:rPr>
                <w:sz w:val="18"/>
                <w:szCs w:val="18"/>
              </w:rPr>
              <w:t>2025</w:t>
            </w:r>
          </w:p>
        </w:tc>
        <w:tc>
          <w:tcPr>
            <w:tcW w:w="1577" w:type="dxa"/>
            <w:tcBorders>
              <w:top w:val="nil"/>
              <w:left w:val="nil"/>
              <w:bottom w:val="nil"/>
              <w:right w:val="nil"/>
            </w:tcBorders>
          </w:tcPr>
          <w:p w14:paraId="2842B414" w14:textId="0CA5B6C5" w:rsidR="00314DCF" w:rsidRPr="00906108" w:rsidRDefault="00314DCF" w:rsidP="00314DCF">
            <w:pPr>
              <w:ind w:firstLine="86"/>
              <w:rPr>
                <w:rFonts w:cs="Times New Roman"/>
                <w:sz w:val="18"/>
                <w:szCs w:val="18"/>
              </w:rPr>
            </w:pPr>
            <w:r w:rsidRPr="00906108">
              <w:rPr>
                <w:rFonts w:cs="Times New Roman"/>
                <w:sz w:val="18"/>
                <w:szCs w:val="18"/>
              </w:rPr>
              <w:t xml:space="preserve">September </w:t>
            </w:r>
            <w:r w:rsidRPr="00906108">
              <w:rPr>
                <w:sz w:val="18"/>
                <w:szCs w:val="18"/>
              </w:rPr>
              <w:t>20</w:t>
            </w:r>
            <w:r w:rsidRPr="00906108">
              <w:rPr>
                <w:rFonts w:cs="Times New Roman"/>
                <w:sz w:val="18"/>
                <w:szCs w:val="18"/>
              </w:rPr>
              <w:t xml:space="preserve">, </w:t>
            </w:r>
            <w:r w:rsidRPr="00906108">
              <w:rPr>
                <w:sz w:val="18"/>
                <w:szCs w:val="18"/>
              </w:rPr>
              <w:t>202</w:t>
            </w:r>
            <w:r w:rsidRPr="00906108">
              <w:rPr>
                <w:rFonts w:cs="Times New Roman"/>
                <w:sz w:val="18"/>
                <w:szCs w:val="18"/>
              </w:rPr>
              <w:t>7</w:t>
            </w:r>
          </w:p>
        </w:tc>
        <w:tc>
          <w:tcPr>
            <w:tcW w:w="1144" w:type="dxa"/>
            <w:tcBorders>
              <w:top w:val="nil"/>
              <w:left w:val="nil"/>
              <w:bottom w:val="nil"/>
              <w:right w:val="nil"/>
            </w:tcBorders>
            <w:vAlign w:val="bottom"/>
          </w:tcPr>
          <w:p w14:paraId="22033AEF" w14:textId="7FF46868" w:rsidR="00314DCF" w:rsidRPr="00906108" w:rsidRDefault="00314DCF" w:rsidP="00314DCF">
            <w:pPr>
              <w:tabs>
                <w:tab w:val="decimal" w:pos="972"/>
              </w:tabs>
              <w:snapToGrid w:val="0"/>
              <w:ind w:right="90"/>
              <w:jc w:val="right"/>
              <w:rPr>
                <w:rFonts w:cs="Times New Roman"/>
                <w:sz w:val="18"/>
                <w:szCs w:val="18"/>
              </w:rPr>
            </w:pPr>
            <w:r w:rsidRPr="00906108">
              <w:rPr>
                <w:rFonts w:cs="Times New Roman"/>
                <w:sz w:val="18"/>
                <w:szCs w:val="18"/>
              </w:rPr>
              <w:t>535,000</w:t>
            </w:r>
          </w:p>
        </w:tc>
        <w:tc>
          <w:tcPr>
            <w:tcW w:w="1144" w:type="dxa"/>
            <w:tcBorders>
              <w:top w:val="nil"/>
              <w:left w:val="nil"/>
              <w:bottom w:val="nil"/>
              <w:right w:val="nil"/>
            </w:tcBorders>
            <w:vAlign w:val="bottom"/>
          </w:tcPr>
          <w:p w14:paraId="70F8AA3A" w14:textId="42BBDC44" w:rsidR="00314DCF" w:rsidRPr="00906108" w:rsidRDefault="00314DCF" w:rsidP="00314DCF">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0EA7773F" w14:textId="0C7D21E6" w:rsidR="00314DCF" w:rsidRPr="00906108" w:rsidRDefault="00314DCF" w:rsidP="00314DCF">
            <w:pPr>
              <w:tabs>
                <w:tab w:val="decimal" w:pos="270"/>
                <w:tab w:val="decimal" w:pos="630"/>
              </w:tabs>
              <w:snapToGrid w:val="0"/>
              <w:ind w:right="90"/>
              <w:jc w:val="center"/>
              <w:rPr>
                <w:sz w:val="18"/>
                <w:szCs w:val="18"/>
              </w:rPr>
            </w:pPr>
            <w:r w:rsidRPr="00906108">
              <w:rPr>
                <w:sz w:val="18"/>
                <w:szCs w:val="18"/>
              </w:rPr>
              <w:t>7.25</w:t>
            </w:r>
          </w:p>
        </w:tc>
        <w:tc>
          <w:tcPr>
            <w:tcW w:w="915" w:type="dxa"/>
            <w:tcBorders>
              <w:top w:val="nil"/>
              <w:bottom w:val="nil"/>
            </w:tcBorders>
            <w:vAlign w:val="bottom"/>
          </w:tcPr>
          <w:p w14:paraId="49966F3F" w14:textId="32FDC484" w:rsidR="00314DCF" w:rsidRPr="00906108" w:rsidRDefault="00314DCF" w:rsidP="00314DCF">
            <w:pPr>
              <w:tabs>
                <w:tab w:val="decimal" w:pos="823"/>
              </w:tabs>
              <w:snapToGrid w:val="0"/>
              <w:ind w:left="-216" w:right="-480"/>
              <w:rPr>
                <w:rFonts w:cs="Times New Roman"/>
                <w:sz w:val="18"/>
                <w:szCs w:val="18"/>
                <w:cs/>
              </w:rPr>
            </w:pPr>
            <w:r w:rsidRPr="00906108">
              <w:rPr>
                <w:rFonts w:cs="Times New Roman"/>
                <w:sz w:val="18"/>
                <w:szCs w:val="18"/>
              </w:rPr>
              <w:t>535,000</w:t>
            </w:r>
          </w:p>
        </w:tc>
        <w:tc>
          <w:tcPr>
            <w:tcW w:w="152" w:type="dxa"/>
            <w:tcBorders>
              <w:top w:val="nil"/>
              <w:bottom w:val="nil"/>
            </w:tcBorders>
          </w:tcPr>
          <w:p w14:paraId="2B36A90B"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nil"/>
            </w:tcBorders>
            <w:vAlign w:val="bottom"/>
          </w:tcPr>
          <w:p w14:paraId="6AFFC6B6" w14:textId="38D67261" w:rsidR="00314DCF" w:rsidRPr="00906108" w:rsidRDefault="00314DCF" w:rsidP="00314DCF">
            <w:pPr>
              <w:tabs>
                <w:tab w:val="decimal" w:pos="576"/>
              </w:tabs>
              <w:snapToGrid w:val="0"/>
              <w:ind w:left="-216" w:right="-480"/>
              <w:rPr>
                <w:sz w:val="18"/>
                <w:szCs w:val="18"/>
              </w:rPr>
            </w:pPr>
            <w:r w:rsidRPr="00906108">
              <w:rPr>
                <w:sz w:val="18"/>
                <w:szCs w:val="18"/>
              </w:rPr>
              <w:t>-</w:t>
            </w:r>
          </w:p>
        </w:tc>
      </w:tr>
      <w:tr w:rsidR="00906108" w:rsidRPr="00906108" w14:paraId="4FEA8B53" w14:textId="77777777" w:rsidTr="00C2416C">
        <w:trPr>
          <w:cantSplit/>
        </w:trPr>
        <w:tc>
          <w:tcPr>
            <w:tcW w:w="1753" w:type="dxa"/>
            <w:tcBorders>
              <w:top w:val="nil"/>
              <w:bottom w:val="nil"/>
              <w:right w:val="nil"/>
            </w:tcBorders>
          </w:tcPr>
          <w:p w14:paraId="35AC9332" w14:textId="5B5FE66F" w:rsidR="00314DCF" w:rsidRPr="00906108" w:rsidRDefault="00314DCF" w:rsidP="00314DCF">
            <w:pPr>
              <w:ind w:firstLine="129"/>
              <w:rPr>
                <w:rFonts w:cs="Times New Roman"/>
                <w:sz w:val="18"/>
                <w:szCs w:val="18"/>
              </w:rPr>
            </w:pPr>
            <w:r w:rsidRPr="00906108">
              <w:rPr>
                <w:rFonts w:cs="Times New Roman"/>
                <w:sz w:val="18"/>
                <w:szCs w:val="18"/>
              </w:rPr>
              <w:t xml:space="preserve">December 19, </w:t>
            </w:r>
            <w:r w:rsidRPr="00906108">
              <w:rPr>
                <w:sz w:val="18"/>
                <w:szCs w:val="18"/>
              </w:rPr>
              <w:t>202</w:t>
            </w:r>
            <w:r w:rsidRPr="00906108">
              <w:rPr>
                <w:rFonts w:cs="Times New Roman"/>
                <w:sz w:val="18"/>
                <w:szCs w:val="18"/>
              </w:rPr>
              <w:t>5</w:t>
            </w:r>
          </w:p>
        </w:tc>
        <w:tc>
          <w:tcPr>
            <w:tcW w:w="1577" w:type="dxa"/>
            <w:tcBorders>
              <w:top w:val="nil"/>
              <w:left w:val="nil"/>
              <w:bottom w:val="nil"/>
              <w:right w:val="nil"/>
            </w:tcBorders>
          </w:tcPr>
          <w:p w14:paraId="3897B976" w14:textId="5BCB1C75" w:rsidR="00314DCF" w:rsidRPr="00906108" w:rsidRDefault="00314DCF" w:rsidP="00314DCF">
            <w:pPr>
              <w:ind w:firstLine="86"/>
              <w:rPr>
                <w:rFonts w:cs="Times New Roman"/>
                <w:sz w:val="18"/>
                <w:szCs w:val="18"/>
              </w:rPr>
            </w:pPr>
            <w:r w:rsidRPr="00906108">
              <w:rPr>
                <w:rFonts w:cs="Times New Roman"/>
                <w:sz w:val="18"/>
                <w:szCs w:val="18"/>
              </w:rPr>
              <w:t xml:space="preserve">June 19, </w:t>
            </w:r>
            <w:r w:rsidRPr="00906108">
              <w:rPr>
                <w:sz w:val="18"/>
                <w:szCs w:val="18"/>
              </w:rPr>
              <w:t>202</w:t>
            </w:r>
            <w:r w:rsidRPr="00906108">
              <w:rPr>
                <w:rFonts w:cs="Times New Roman"/>
                <w:sz w:val="18"/>
                <w:szCs w:val="18"/>
              </w:rPr>
              <w:t>7</w:t>
            </w:r>
          </w:p>
        </w:tc>
        <w:tc>
          <w:tcPr>
            <w:tcW w:w="1144" w:type="dxa"/>
            <w:tcBorders>
              <w:top w:val="nil"/>
              <w:left w:val="nil"/>
              <w:bottom w:val="nil"/>
              <w:right w:val="nil"/>
            </w:tcBorders>
            <w:vAlign w:val="bottom"/>
          </w:tcPr>
          <w:p w14:paraId="2FB2A49B" w14:textId="5E5650DF" w:rsidR="00314DCF" w:rsidRPr="00906108" w:rsidRDefault="00314DCF" w:rsidP="00314DCF">
            <w:pPr>
              <w:tabs>
                <w:tab w:val="decimal" w:pos="972"/>
              </w:tabs>
              <w:snapToGrid w:val="0"/>
              <w:ind w:right="90"/>
              <w:jc w:val="right"/>
              <w:rPr>
                <w:rFonts w:cs="Times New Roman"/>
                <w:sz w:val="18"/>
                <w:szCs w:val="18"/>
              </w:rPr>
            </w:pPr>
            <w:r w:rsidRPr="00906108">
              <w:rPr>
                <w:rFonts w:cs="Times New Roman"/>
                <w:sz w:val="18"/>
                <w:szCs w:val="18"/>
              </w:rPr>
              <w:t>223,500</w:t>
            </w:r>
          </w:p>
        </w:tc>
        <w:tc>
          <w:tcPr>
            <w:tcW w:w="1144" w:type="dxa"/>
            <w:tcBorders>
              <w:top w:val="nil"/>
              <w:left w:val="nil"/>
              <w:bottom w:val="nil"/>
              <w:right w:val="nil"/>
            </w:tcBorders>
            <w:vAlign w:val="bottom"/>
          </w:tcPr>
          <w:p w14:paraId="7361A5BF" w14:textId="3BFDF15F" w:rsidR="00314DCF" w:rsidRPr="00906108" w:rsidRDefault="00314DCF" w:rsidP="00314DCF">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04208F9E" w14:textId="2F0D9C20" w:rsidR="00314DCF" w:rsidRPr="00906108" w:rsidRDefault="00314DCF" w:rsidP="00314DCF">
            <w:pPr>
              <w:tabs>
                <w:tab w:val="decimal" w:pos="270"/>
                <w:tab w:val="decimal" w:pos="630"/>
              </w:tabs>
              <w:snapToGrid w:val="0"/>
              <w:ind w:right="90"/>
              <w:jc w:val="center"/>
              <w:rPr>
                <w:sz w:val="18"/>
                <w:szCs w:val="18"/>
              </w:rPr>
            </w:pPr>
            <w:r w:rsidRPr="00906108">
              <w:rPr>
                <w:sz w:val="18"/>
                <w:szCs w:val="18"/>
              </w:rPr>
              <w:t>7.15</w:t>
            </w:r>
          </w:p>
        </w:tc>
        <w:tc>
          <w:tcPr>
            <w:tcW w:w="915" w:type="dxa"/>
            <w:tcBorders>
              <w:top w:val="nil"/>
              <w:bottom w:val="nil"/>
            </w:tcBorders>
            <w:vAlign w:val="bottom"/>
          </w:tcPr>
          <w:p w14:paraId="7032645B" w14:textId="4C68D93D" w:rsidR="00314DCF" w:rsidRPr="00906108" w:rsidRDefault="00314DCF" w:rsidP="00314DCF">
            <w:pPr>
              <w:tabs>
                <w:tab w:val="decimal" w:pos="823"/>
              </w:tabs>
              <w:snapToGrid w:val="0"/>
              <w:ind w:left="-216" w:right="-480"/>
              <w:rPr>
                <w:rFonts w:cs="Times New Roman"/>
                <w:sz w:val="18"/>
                <w:szCs w:val="18"/>
                <w:cs/>
              </w:rPr>
            </w:pPr>
            <w:r w:rsidRPr="00906108">
              <w:rPr>
                <w:rFonts w:cs="Times New Roman"/>
                <w:sz w:val="18"/>
                <w:szCs w:val="18"/>
              </w:rPr>
              <w:t>223,500</w:t>
            </w:r>
          </w:p>
        </w:tc>
        <w:tc>
          <w:tcPr>
            <w:tcW w:w="152" w:type="dxa"/>
            <w:tcBorders>
              <w:top w:val="nil"/>
              <w:bottom w:val="nil"/>
            </w:tcBorders>
          </w:tcPr>
          <w:p w14:paraId="5840ED98"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nil"/>
            </w:tcBorders>
            <w:vAlign w:val="bottom"/>
          </w:tcPr>
          <w:p w14:paraId="4DE7C7D8" w14:textId="15EECBBB" w:rsidR="00314DCF" w:rsidRPr="00906108" w:rsidRDefault="00314DCF" w:rsidP="00314DCF">
            <w:pPr>
              <w:tabs>
                <w:tab w:val="decimal" w:pos="576"/>
              </w:tabs>
              <w:snapToGrid w:val="0"/>
              <w:ind w:left="-216" w:right="-480"/>
              <w:rPr>
                <w:sz w:val="18"/>
                <w:szCs w:val="18"/>
              </w:rPr>
            </w:pPr>
            <w:r w:rsidRPr="00906108">
              <w:rPr>
                <w:sz w:val="18"/>
                <w:szCs w:val="18"/>
              </w:rPr>
              <w:t>-</w:t>
            </w:r>
          </w:p>
        </w:tc>
      </w:tr>
      <w:tr w:rsidR="00906108" w:rsidRPr="00906108" w14:paraId="0DB8B549" w14:textId="77777777" w:rsidTr="00C2416C">
        <w:trPr>
          <w:cantSplit/>
        </w:trPr>
        <w:tc>
          <w:tcPr>
            <w:tcW w:w="1753" w:type="dxa"/>
            <w:tcBorders>
              <w:top w:val="nil"/>
              <w:bottom w:val="nil"/>
              <w:right w:val="nil"/>
            </w:tcBorders>
          </w:tcPr>
          <w:p w14:paraId="6E6D47F6" w14:textId="7D7DFA11" w:rsidR="00314DCF" w:rsidRPr="00906108" w:rsidRDefault="00314DCF" w:rsidP="00314DCF">
            <w:pPr>
              <w:ind w:firstLine="129"/>
              <w:rPr>
                <w:rFonts w:cs="Times New Roman"/>
                <w:sz w:val="18"/>
                <w:szCs w:val="18"/>
              </w:rPr>
            </w:pPr>
            <w:r w:rsidRPr="00906108">
              <w:rPr>
                <w:rFonts w:cs="Times New Roman"/>
                <w:sz w:val="18"/>
                <w:szCs w:val="18"/>
              </w:rPr>
              <w:t xml:space="preserve">December 19, </w:t>
            </w:r>
            <w:r w:rsidRPr="00906108">
              <w:rPr>
                <w:sz w:val="18"/>
                <w:szCs w:val="18"/>
              </w:rPr>
              <w:t>202</w:t>
            </w:r>
            <w:r w:rsidRPr="00906108">
              <w:rPr>
                <w:rFonts w:cs="Times New Roman"/>
                <w:sz w:val="18"/>
                <w:szCs w:val="18"/>
              </w:rPr>
              <w:t>5</w:t>
            </w:r>
          </w:p>
        </w:tc>
        <w:tc>
          <w:tcPr>
            <w:tcW w:w="1577" w:type="dxa"/>
            <w:tcBorders>
              <w:top w:val="nil"/>
              <w:left w:val="nil"/>
              <w:bottom w:val="nil"/>
              <w:right w:val="nil"/>
            </w:tcBorders>
          </w:tcPr>
          <w:p w14:paraId="716EAC3D" w14:textId="42E71788" w:rsidR="00314DCF" w:rsidRPr="00906108" w:rsidRDefault="00314DCF" w:rsidP="00314DCF">
            <w:pPr>
              <w:ind w:firstLine="86"/>
              <w:rPr>
                <w:rFonts w:cs="Times New Roman"/>
                <w:sz w:val="18"/>
                <w:szCs w:val="18"/>
              </w:rPr>
            </w:pPr>
            <w:r w:rsidRPr="00906108">
              <w:rPr>
                <w:rFonts w:cs="Times New Roman"/>
                <w:sz w:val="18"/>
                <w:szCs w:val="18"/>
              </w:rPr>
              <w:t xml:space="preserve">March 19, </w:t>
            </w:r>
            <w:r w:rsidRPr="00906108">
              <w:rPr>
                <w:sz w:val="18"/>
                <w:szCs w:val="18"/>
              </w:rPr>
              <w:t>202</w:t>
            </w:r>
            <w:r w:rsidR="00D778FA" w:rsidRPr="00906108">
              <w:rPr>
                <w:rFonts w:cs="Times New Roman"/>
                <w:sz w:val="18"/>
                <w:szCs w:val="18"/>
              </w:rPr>
              <w:t>8</w:t>
            </w:r>
          </w:p>
        </w:tc>
        <w:tc>
          <w:tcPr>
            <w:tcW w:w="1144" w:type="dxa"/>
            <w:tcBorders>
              <w:top w:val="nil"/>
              <w:left w:val="nil"/>
              <w:bottom w:val="nil"/>
              <w:right w:val="nil"/>
            </w:tcBorders>
            <w:vAlign w:val="bottom"/>
          </w:tcPr>
          <w:p w14:paraId="3DD29460" w14:textId="306954DA" w:rsidR="00314DCF" w:rsidRPr="00906108" w:rsidRDefault="00314DCF" w:rsidP="00314DCF">
            <w:pPr>
              <w:tabs>
                <w:tab w:val="decimal" w:pos="972"/>
              </w:tabs>
              <w:snapToGrid w:val="0"/>
              <w:ind w:right="90"/>
              <w:jc w:val="right"/>
              <w:rPr>
                <w:rFonts w:cs="Times New Roman"/>
                <w:sz w:val="18"/>
                <w:szCs w:val="18"/>
              </w:rPr>
            </w:pPr>
            <w:r w:rsidRPr="00906108">
              <w:rPr>
                <w:rFonts w:cs="Times New Roman"/>
                <w:sz w:val="18"/>
                <w:szCs w:val="18"/>
              </w:rPr>
              <w:t>306,000</w:t>
            </w:r>
          </w:p>
        </w:tc>
        <w:tc>
          <w:tcPr>
            <w:tcW w:w="1144" w:type="dxa"/>
            <w:tcBorders>
              <w:top w:val="nil"/>
              <w:left w:val="nil"/>
              <w:bottom w:val="nil"/>
              <w:right w:val="nil"/>
            </w:tcBorders>
            <w:vAlign w:val="bottom"/>
          </w:tcPr>
          <w:p w14:paraId="5292F639" w14:textId="1821AD18" w:rsidR="00314DCF" w:rsidRPr="00906108" w:rsidRDefault="00314DCF" w:rsidP="00314DCF">
            <w:pPr>
              <w:tabs>
                <w:tab w:val="decimal" w:pos="270"/>
              </w:tabs>
              <w:snapToGrid w:val="0"/>
              <w:ind w:right="90"/>
              <w:jc w:val="center"/>
              <w:rPr>
                <w:sz w:val="18"/>
                <w:szCs w:val="18"/>
              </w:rPr>
            </w:pPr>
            <w:r w:rsidRPr="00906108">
              <w:rPr>
                <w:sz w:val="18"/>
                <w:szCs w:val="18"/>
              </w:rPr>
              <w:t>1.00</w:t>
            </w:r>
          </w:p>
        </w:tc>
        <w:tc>
          <w:tcPr>
            <w:tcW w:w="1168" w:type="dxa"/>
            <w:tcBorders>
              <w:top w:val="nil"/>
              <w:left w:val="nil"/>
              <w:bottom w:val="nil"/>
            </w:tcBorders>
            <w:vAlign w:val="bottom"/>
          </w:tcPr>
          <w:p w14:paraId="6AFCD041" w14:textId="05433442" w:rsidR="00314DCF" w:rsidRPr="00906108" w:rsidRDefault="00314DCF" w:rsidP="00314DCF">
            <w:pPr>
              <w:tabs>
                <w:tab w:val="decimal" w:pos="270"/>
                <w:tab w:val="decimal" w:pos="630"/>
              </w:tabs>
              <w:snapToGrid w:val="0"/>
              <w:ind w:right="90"/>
              <w:jc w:val="center"/>
              <w:rPr>
                <w:sz w:val="18"/>
                <w:szCs w:val="18"/>
              </w:rPr>
            </w:pPr>
            <w:r w:rsidRPr="00906108">
              <w:rPr>
                <w:sz w:val="18"/>
                <w:szCs w:val="18"/>
              </w:rPr>
              <w:t>7.35</w:t>
            </w:r>
          </w:p>
        </w:tc>
        <w:tc>
          <w:tcPr>
            <w:tcW w:w="915" w:type="dxa"/>
            <w:tcBorders>
              <w:top w:val="nil"/>
              <w:bottom w:val="nil"/>
            </w:tcBorders>
            <w:vAlign w:val="bottom"/>
          </w:tcPr>
          <w:p w14:paraId="7FCE4EDC" w14:textId="6D62D877" w:rsidR="00314DCF" w:rsidRPr="00906108" w:rsidRDefault="00314DCF" w:rsidP="00314DCF">
            <w:pPr>
              <w:tabs>
                <w:tab w:val="decimal" w:pos="823"/>
              </w:tabs>
              <w:snapToGrid w:val="0"/>
              <w:ind w:left="-216" w:right="-480"/>
              <w:rPr>
                <w:rFonts w:cs="Times New Roman"/>
                <w:sz w:val="18"/>
                <w:szCs w:val="18"/>
                <w:cs/>
              </w:rPr>
            </w:pPr>
            <w:r w:rsidRPr="00906108">
              <w:rPr>
                <w:rFonts w:cs="Times New Roman"/>
                <w:sz w:val="18"/>
                <w:szCs w:val="18"/>
              </w:rPr>
              <w:t>306,000</w:t>
            </w:r>
          </w:p>
        </w:tc>
        <w:tc>
          <w:tcPr>
            <w:tcW w:w="152" w:type="dxa"/>
            <w:tcBorders>
              <w:top w:val="nil"/>
              <w:bottom w:val="nil"/>
            </w:tcBorders>
          </w:tcPr>
          <w:p w14:paraId="28B45ADD"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nil"/>
            </w:tcBorders>
            <w:vAlign w:val="bottom"/>
          </w:tcPr>
          <w:p w14:paraId="2A0E9D63" w14:textId="050A8C45" w:rsidR="00314DCF" w:rsidRPr="00906108" w:rsidRDefault="00314DCF" w:rsidP="00314DCF">
            <w:pPr>
              <w:tabs>
                <w:tab w:val="decimal" w:pos="576"/>
              </w:tabs>
              <w:snapToGrid w:val="0"/>
              <w:ind w:left="-216" w:right="-480"/>
              <w:rPr>
                <w:sz w:val="18"/>
                <w:szCs w:val="18"/>
              </w:rPr>
            </w:pPr>
            <w:r w:rsidRPr="00906108">
              <w:rPr>
                <w:sz w:val="18"/>
                <w:szCs w:val="18"/>
              </w:rPr>
              <w:t>-</w:t>
            </w:r>
          </w:p>
        </w:tc>
      </w:tr>
      <w:tr w:rsidR="00906108" w:rsidRPr="00906108" w14:paraId="25A01924" w14:textId="77777777" w:rsidTr="00C2416C">
        <w:trPr>
          <w:cantSplit/>
        </w:trPr>
        <w:tc>
          <w:tcPr>
            <w:tcW w:w="1753" w:type="dxa"/>
            <w:tcBorders>
              <w:top w:val="nil"/>
              <w:bottom w:val="nil"/>
              <w:right w:val="nil"/>
            </w:tcBorders>
            <w:vAlign w:val="bottom"/>
          </w:tcPr>
          <w:p w14:paraId="1EE53A13" w14:textId="77777777" w:rsidR="00314DCF" w:rsidRPr="00906108" w:rsidRDefault="00314DCF" w:rsidP="00314DCF">
            <w:pPr>
              <w:tabs>
                <w:tab w:val="decimal" w:pos="216"/>
              </w:tabs>
              <w:snapToGrid w:val="0"/>
              <w:ind w:right="90" w:firstLine="118"/>
              <w:rPr>
                <w:rFonts w:cs="Times New Roman"/>
                <w:sz w:val="18"/>
                <w:szCs w:val="18"/>
                <w:cs/>
              </w:rPr>
            </w:pPr>
            <w:r w:rsidRPr="00906108">
              <w:rPr>
                <w:rFonts w:cs="Times New Roman"/>
                <w:sz w:val="18"/>
                <w:szCs w:val="18"/>
                <w:cs/>
              </w:rPr>
              <w:t>Total</w:t>
            </w:r>
          </w:p>
        </w:tc>
        <w:tc>
          <w:tcPr>
            <w:tcW w:w="1577" w:type="dxa"/>
            <w:tcBorders>
              <w:top w:val="nil"/>
              <w:left w:val="nil"/>
              <w:bottom w:val="nil"/>
              <w:right w:val="nil"/>
            </w:tcBorders>
            <w:vAlign w:val="bottom"/>
          </w:tcPr>
          <w:p w14:paraId="5AF1B501" w14:textId="77777777" w:rsidR="00314DCF" w:rsidRPr="00906108" w:rsidRDefault="00314DCF" w:rsidP="00314DCF">
            <w:pPr>
              <w:tabs>
                <w:tab w:val="decimal" w:pos="216"/>
              </w:tabs>
              <w:snapToGrid w:val="0"/>
              <w:ind w:right="90"/>
              <w:rPr>
                <w:rFonts w:cs="Times New Roman"/>
                <w:sz w:val="18"/>
                <w:szCs w:val="18"/>
              </w:rPr>
            </w:pPr>
          </w:p>
        </w:tc>
        <w:tc>
          <w:tcPr>
            <w:tcW w:w="1144" w:type="dxa"/>
            <w:tcBorders>
              <w:top w:val="nil"/>
              <w:left w:val="nil"/>
              <w:bottom w:val="nil"/>
              <w:right w:val="nil"/>
            </w:tcBorders>
            <w:vAlign w:val="bottom"/>
          </w:tcPr>
          <w:p w14:paraId="05B9D9DC" w14:textId="77777777" w:rsidR="00314DCF" w:rsidRPr="00906108" w:rsidRDefault="00314DCF" w:rsidP="00314DCF">
            <w:pPr>
              <w:tabs>
                <w:tab w:val="decimal" w:pos="216"/>
              </w:tabs>
              <w:snapToGrid w:val="0"/>
              <w:ind w:right="90"/>
              <w:rPr>
                <w:rFonts w:cs="Times New Roman"/>
                <w:sz w:val="18"/>
                <w:szCs w:val="18"/>
                <w:cs/>
              </w:rPr>
            </w:pPr>
          </w:p>
        </w:tc>
        <w:tc>
          <w:tcPr>
            <w:tcW w:w="1144" w:type="dxa"/>
            <w:tcBorders>
              <w:top w:val="nil"/>
              <w:left w:val="nil"/>
              <w:bottom w:val="nil"/>
              <w:right w:val="nil"/>
            </w:tcBorders>
            <w:vAlign w:val="bottom"/>
          </w:tcPr>
          <w:p w14:paraId="45E76F04" w14:textId="77777777" w:rsidR="00314DCF" w:rsidRPr="00906108" w:rsidRDefault="00314DCF" w:rsidP="00314DCF">
            <w:pPr>
              <w:tabs>
                <w:tab w:val="decimal" w:pos="216"/>
              </w:tabs>
              <w:snapToGrid w:val="0"/>
              <w:ind w:right="90"/>
              <w:rPr>
                <w:rFonts w:cs="Times New Roman"/>
                <w:sz w:val="18"/>
                <w:szCs w:val="18"/>
                <w:cs/>
              </w:rPr>
            </w:pPr>
          </w:p>
        </w:tc>
        <w:tc>
          <w:tcPr>
            <w:tcW w:w="1168" w:type="dxa"/>
            <w:tcBorders>
              <w:top w:val="nil"/>
              <w:left w:val="nil"/>
              <w:bottom w:val="nil"/>
            </w:tcBorders>
            <w:vAlign w:val="bottom"/>
          </w:tcPr>
          <w:p w14:paraId="5A9AB8BB" w14:textId="77777777" w:rsidR="00314DCF" w:rsidRPr="00906108" w:rsidRDefault="00314DCF" w:rsidP="00314DCF">
            <w:pPr>
              <w:tabs>
                <w:tab w:val="decimal" w:pos="216"/>
              </w:tabs>
              <w:snapToGrid w:val="0"/>
              <w:ind w:right="90"/>
              <w:rPr>
                <w:rFonts w:cs="Times New Roman"/>
                <w:sz w:val="18"/>
                <w:szCs w:val="18"/>
                <w:cs/>
              </w:rPr>
            </w:pPr>
          </w:p>
        </w:tc>
        <w:tc>
          <w:tcPr>
            <w:tcW w:w="915" w:type="dxa"/>
            <w:tcBorders>
              <w:top w:val="single" w:sz="4" w:space="0" w:color="auto"/>
              <w:bottom w:val="nil"/>
            </w:tcBorders>
            <w:vAlign w:val="bottom"/>
          </w:tcPr>
          <w:p w14:paraId="7CADB453" w14:textId="257C3EE0" w:rsidR="00314DCF" w:rsidRPr="00906108" w:rsidRDefault="00314DCF" w:rsidP="00314DCF">
            <w:pPr>
              <w:tabs>
                <w:tab w:val="decimal" w:pos="823"/>
              </w:tabs>
              <w:snapToGrid w:val="0"/>
              <w:ind w:left="-216" w:right="-480"/>
              <w:rPr>
                <w:rFonts w:cs="Times New Roman"/>
                <w:sz w:val="18"/>
                <w:szCs w:val="18"/>
              </w:rPr>
            </w:pPr>
            <w:r w:rsidRPr="00906108">
              <w:rPr>
                <w:rFonts w:cs="Times New Roman"/>
                <w:sz w:val="18"/>
                <w:szCs w:val="18"/>
              </w:rPr>
              <w:t>2,788,800</w:t>
            </w:r>
          </w:p>
        </w:tc>
        <w:tc>
          <w:tcPr>
            <w:tcW w:w="152" w:type="dxa"/>
            <w:tcBorders>
              <w:top w:val="nil"/>
              <w:bottom w:val="nil"/>
            </w:tcBorders>
          </w:tcPr>
          <w:p w14:paraId="2EEBBE8D"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single" w:sz="4" w:space="0" w:color="auto"/>
              <w:bottom w:val="nil"/>
            </w:tcBorders>
            <w:vAlign w:val="bottom"/>
          </w:tcPr>
          <w:p w14:paraId="24F9FE5E" w14:textId="47183F50" w:rsidR="00314DCF" w:rsidRPr="00906108" w:rsidRDefault="00314DCF" w:rsidP="00314DCF">
            <w:pPr>
              <w:tabs>
                <w:tab w:val="decimal" w:pos="823"/>
              </w:tabs>
              <w:snapToGrid w:val="0"/>
              <w:ind w:left="-216" w:right="-480"/>
              <w:rPr>
                <w:sz w:val="18"/>
                <w:szCs w:val="18"/>
              </w:rPr>
            </w:pPr>
            <w:r w:rsidRPr="00906108">
              <w:rPr>
                <w:sz w:val="18"/>
                <w:szCs w:val="18"/>
              </w:rPr>
              <w:t>2,259,600</w:t>
            </w:r>
          </w:p>
        </w:tc>
      </w:tr>
      <w:tr w:rsidR="00906108" w:rsidRPr="00906108" w14:paraId="677F1D3F" w14:textId="77777777" w:rsidTr="00C2416C">
        <w:trPr>
          <w:cantSplit/>
        </w:trPr>
        <w:tc>
          <w:tcPr>
            <w:tcW w:w="6786" w:type="dxa"/>
            <w:gridSpan w:val="5"/>
            <w:tcBorders>
              <w:top w:val="nil"/>
              <w:bottom w:val="nil"/>
            </w:tcBorders>
            <w:vAlign w:val="bottom"/>
          </w:tcPr>
          <w:p w14:paraId="09F14E60" w14:textId="77777777" w:rsidR="00314DCF" w:rsidRPr="00906108" w:rsidRDefault="00314DCF" w:rsidP="00314DCF">
            <w:pPr>
              <w:tabs>
                <w:tab w:val="decimal" w:pos="216"/>
              </w:tabs>
              <w:snapToGrid w:val="0"/>
              <w:ind w:right="90" w:firstLine="118"/>
              <w:rPr>
                <w:rFonts w:cs="Times New Roman"/>
                <w:sz w:val="18"/>
                <w:szCs w:val="18"/>
                <w:cs/>
              </w:rPr>
            </w:pPr>
            <w:r w:rsidRPr="00906108">
              <w:rPr>
                <w:rFonts w:cs="Times New Roman"/>
                <w:sz w:val="18"/>
                <w:szCs w:val="18"/>
                <w:u w:val="single"/>
              </w:rPr>
              <w:t>Less</w:t>
            </w:r>
            <w:r w:rsidRPr="00906108">
              <w:rPr>
                <w:rFonts w:cs="Times New Roman"/>
                <w:sz w:val="18"/>
                <w:szCs w:val="18"/>
              </w:rPr>
              <w:t xml:space="preserve"> Deferred </w:t>
            </w:r>
            <w:proofErr w:type="gramStart"/>
            <w:r w:rsidRPr="00906108">
              <w:rPr>
                <w:rFonts w:cs="Times New Roman"/>
                <w:sz w:val="18"/>
                <w:szCs w:val="18"/>
              </w:rPr>
              <w:t>bonds</w:t>
            </w:r>
            <w:proofErr w:type="gramEnd"/>
            <w:r w:rsidRPr="00906108">
              <w:rPr>
                <w:rFonts w:cs="Times New Roman"/>
                <w:sz w:val="18"/>
                <w:szCs w:val="18"/>
              </w:rPr>
              <w:t xml:space="preserve"> issuing costs</w:t>
            </w:r>
          </w:p>
        </w:tc>
        <w:tc>
          <w:tcPr>
            <w:tcW w:w="915" w:type="dxa"/>
            <w:tcBorders>
              <w:top w:val="nil"/>
              <w:bottom w:val="single" w:sz="4" w:space="0" w:color="auto"/>
            </w:tcBorders>
            <w:vAlign w:val="bottom"/>
          </w:tcPr>
          <w:p w14:paraId="0958799E" w14:textId="62B2DF3A" w:rsidR="00314DCF" w:rsidRPr="00906108" w:rsidRDefault="00314DCF" w:rsidP="00314DCF">
            <w:pPr>
              <w:tabs>
                <w:tab w:val="decimal" w:pos="823"/>
              </w:tabs>
              <w:snapToGrid w:val="0"/>
              <w:ind w:left="-216" w:right="-480"/>
              <w:rPr>
                <w:rFonts w:cs="Times New Roman"/>
                <w:sz w:val="18"/>
                <w:szCs w:val="18"/>
              </w:rPr>
            </w:pPr>
            <w:r w:rsidRPr="00906108">
              <w:rPr>
                <w:rFonts w:cs="Times New Roman"/>
                <w:sz w:val="18"/>
                <w:szCs w:val="18"/>
              </w:rPr>
              <w:t>(9,892)</w:t>
            </w:r>
          </w:p>
        </w:tc>
        <w:tc>
          <w:tcPr>
            <w:tcW w:w="152" w:type="dxa"/>
            <w:tcBorders>
              <w:top w:val="nil"/>
              <w:bottom w:val="nil"/>
            </w:tcBorders>
          </w:tcPr>
          <w:p w14:paraId="223E537B"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single" w:sz="4" w:space="0" w:color="auto"/>
            </w:tcBorders>
            <w:vAlign w:val="bottom"/>
          </w:tcPr>
          <w:p w14:paraId="4C15482F" w14:textId="6C42E94C" w:rsidR="00314DCF" w:rsidRPr="00906108" w:rsidRDefault="00314DCF" w:rsidP="00314DCF">
            <w:pPr>
              <w:tabs>
                <w:tab w:val="decimal" w:pos="823"/>
              </w:tabs>
              <w:snapToGrid w:val="0"/>
              <w:ind w:left="-216" w:right="-480"/>
              <w:rPr>
                <w:sz w:val="18"/>
                <w:szCs w:val="18"/>
              </w:rPr>
            </w:pPr>
            <w:r w:rsidRPr="00906108">
              <w:rPr>
                <w:sz w:val="18"/>
                <w:szCs w:val="18"/>
              </w:rPr>
              <w:t>(13,569)</w:t>
            </w:r>
          </w:p>
        </w:tc>
      </w:tr>
      <w:tr w:rsidR="00906108" w:rsidRPr="00906108" w14:paraId="5397D23C" w14:textId="77777777" w:rsidTr="00C2416C">
        <w:trPr>
          <w:cantSplit/>
        </w:trPr>
        <w:tc>
          <w:tcPr>
            <w:tcW w:w="6786" w:type="dxa"/>
            <w:gridSpan w:val="5"/>
            <w:tcBorders>
              <w:top w:val="nil"/>
              <w:bottom w:val="nil"/>
            </w:tcBorders>
            <w:vAlign w:val="bottom"/>
          </w:tcPr>
          <w:p w14:paraId="1291E27D" w14:textId="77777777" w:rsidR="00314DCF" w:rsidRPr="00906108" w:rsidRDefault="00314DCF" w:rsidP="00314DCF">
            <w:pPr>
              <w:tabs>
                <w:tab w:val="decimal" w:pos="216"/>
              </w:tabs>
              <w:snapToGrid w:val="0"/>
              <w:ind w:right="90" w:firstLine="118"/>
              <w:rPr>
                <w:rFonts w:cs="Times New Roman"/>
                <w:sz w:val="18"/>
                <w:szCs w:val="18"/>
                <w:u w:val="single"/>
                <w:cs/>
              </w:rPr>
            </w:pPr>
          </w:p>
        </w:tc>
        <w:tc>
          <w:tcPr>
            <w:tcW w:w="915" w:type="dxa"/>
            <w:tcBorders>
              <w:top w:val="nil"/>
              <w:bottom w:val="nil"/>
            </w:tcBorders>
            <w:vAlign w:val="bottom"/>
          </w:tcPr>
          <w:p w14:paraId="01AA9EC5" w14:textId="2AD48ED6" w:rsidR="00314DCF" w:rsidRPr="00906108" w:rsidRDefault="00314DCF" w:rsidP="00314DCF">
            <w:pPr>
              <w:tabs>
                <w:tab w:val="decimal" w:pos="823"/>
              </w:tabs>
              <w:snapToGrid w:val="0"/>
              <w:ind w:left="-216" w:right="-480"/>
              <w:rPr>
                <w:rFonts w:cs="Times New Roman"/>
                <w:sz w:val="18"/>
                <w:szCs w:val="18"/>
                <w:cs/>
              </w:rPr>
            </w:pPr>
            <w:r w:rsidRPr="00906108">
              <w:rPr>
                <w:rFonts w:cs="Times New Roman"/>
                <w:sz w:val="18"/>
                <w:szCs w:val="18"/>
              </w:rPr>
              <w:t>2,778,908</w:t>
            </w:r>
          </w:p>
        </w:tc>
        <w:tc>
          <w:tcPr>
            <w:tcW w:w="152" w:type="dxa"/>
            <w:tcBorders>
              <w:top w:val="nil"/>
              <w:bottom w:val="nil"/>
            </w:tcBorders>
          </w:tcPr>
          <w:p w14:paraId="09999861"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nil"/>
            </w:tcBorders>
            <w:vAlign w:val="bottom"/>
          </w:tcPr>
          <w:p w14:paraId="6477662E" w14:textId="5DFCEEE3" w:rsidR="00314DCF" w:rsidRPr="00906108" w:rsidRDefault="00314DCF" w:rsidP="00314DCF">
            <w:pPr>
              <w:tabs>
                <w:tab w:val="decimal" w:pos="823"/>
              </w:tabs>
              <w:snapToGrid w:val="0"/>
              <w:ind w:left="-216" w:right="-480"/>
              <w:rPr>
                <w:sz w:val="18"/>
                <w:szCs w:val="18"/>
              </w:rPr>
            </w:pPr>
            <w:r w:rsidRPr="00906108">
              <w:rPr>
                <w:sz w:val="18"/>
                <w:szCs w:val="18"/>
              </w:rPr>
              <w:t>2,246,031</w:t>
            </w:r>
          </w:p>
        </w:tc>
      </w:tr>
      <w:tr w:rsidR="00906108" w:rsidRPr="00906108" w14:paraId="46371B99" w14:textId="77777777" w:rsidTr="00C2416C">
        <w:trPr>
          <w:cantSplit/>
        </w:trPr>
        <w:tc>
          <w:tcPr>
            <w:tcW w:w="6786" w:type="dxa"/>
            <w:gridSpan w:val="5"/>
            <w:tcBorders>
              <w:top w:val="nil"/>
              <w:bottom w:val="nil"/>
            </w:tcBorders>
          </w:tcPr>
          <w:p w14:paraId="0269290F" w14:textId="77777777" w:rsidR="00314DCF" w:rsidRPr="00906108" w:rsidRDefault="00314DCF" w:rsidP="00314DCF">
            <w:pPr>
              <w:ind w:right="65" w:firstLine="118"/>
              <w:rPr>
                <w:rFonts w:cs="Times New Roman"/>
                <w:sz w:val="18"/>
                <w:szCs w:val="18"/>
                <w:cs/>
              </w:rPr>
            </w:pPr>
            <w:r w:rsidRPr="00906108">
              <w:rPr>
                <w:rFonts w:cs="Times New Roman"/>
                <w:sz w:val="18"/>
                <w:szCs w:val="18"/>
                <w:u w:val="single"/>
              </w:rPr>
              <w:t>Less</w:t>
            </w:r>
            <w:r w:rsidRPr="00906108">
              <w:rPr>
                <w:rFonts w:cs="Times New Roman"/>
                <w:sz w:val="18"/>
                <w:szCs w:val="18"/>
              </w:rPr>
              <w:t xml:space="preserve"> Current portion</w:t>
            </w:r>
          </w:p>
        </w:tc>
        <w:tc>
          <w:tcPr>
            <w:tcW w:w="915" w:type="dxa"/>
            <w:tcBorders>
              <w:top w:val="nil"/>
              <w:bottom w:val="single" w:sz="4" w:space="0" w:color="auto"/>
            </w:tcBorders>
            <w:vAlign w:val="bottom"/>
          </w:tcPr>
          <w:p w14:paraId="1758CF16" w14:textId="49C4A9EE" w:rsidR="00314DCF" w:rsidRPr="00906108" w:rsidRDefault="00314DCF" w:rsidP="00314DCF">
            <w:pPr>
              <w:tabs>
                <w:tab w:val="decimal" w:pos="823"/>
              </w:tabs>
              <w:snapToGrid w:val="0"/>
              <w:ind w:left="-216" w:right="-480"/>
              <w:rPr>
                <w:rFonts w:cs="Times New Roman"/>
                <w:sz w:val="18"/>
                <w:szCs w:val="18"/>
              </w:rPr>
            </w:pPr>
            <w:r w:rsidRPr="00906108">
              <w:rPr>
                <w:rFonts w:cs="Times New Roman"/>
                <w:sz w:val="18"/>
                <w:szCs w:val="18"/>
              </w:rPr>
              <w:t>(1,136,765)</w:t>
            </w:r>
          </w:p>
        </w:tc>
        <w:tc>
          <w:tcPr>
            <w:tcW w:w="152" w:type="dxa"/>
            <w:tcBorders>
              <w:top w:val="nil"/>
              <w:bottom w:val="nil"/>
            </w:tcBorders>
          </w:tcPr>
          <w:p w14:paraId="450D4008"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nil"/>
              <w:bottom w:val="single" w:sz="4" w:space="0" w:color="auto"/>
            </w:tcBorders>
            <w:vAlign w:val="bottom"/>
          </w:tcPr>
          <w:p w14:paraId="285E56DD" w14:textId="4B65520E" w:rsidR="00314DCF" w:rsidRPr="00906108" w:rsidRDefault="00314DCF" w:rsidP="00314DCF">
            <w:pPr>
              <w:tabs>
                <w:tab w:val="decimal" w:pos="823"/>
              </w:tabs>
              <w:snapToGrid w:val="0"/>
              <w:ind w:left="-216" w:right="-480"/>
              <w:rPr>
                <w:sz w:val="18"/>
                <w:szCs w:val="18"/>
              </w:rPr>
            </w:pPr>
            <w:r w:rsidRPr="00906108">
              <w:rPr>
                <w:sz w:val="18"/>
                <w:szCs w:val="18"/>
              </w:rPr>
              <w:t>(718,058)</w:t>
            </w:r>
          </w:p>
        </w:tc>
      </w:tr>
      <w:tr w:rsidR="00906108" w:rsidRPr="00906108" w14:paraId="36900BC0" w14:textId="77777777" w:rsidTr="00C2416C">
        <w:trPr>
          <w:cantSplit/>
        </w:trPr>
        <w:tc>
          <w:tcPr>
            <w:tcW w:w="6786" w:type="dxa"/>
            <w:gridSpan w:val="5"/>
            <w:tcBorders>
              <w:top w:val="nil"/>
              <w:bottom w:val="nil"/>
            </w:tcBorders>
          </w:tcPr>
          <w:p w14:paraId="4B2AA914" w14:textId="77777777" w:rsidR="00314DCF" w:rsidRPr="00906108" w:rsidRDefault="00314DCF" w:rsidP="00314DCF">
            <w:pPr>
              <w:tabs>
                <w:tab w:val="decimal" w:pos="216"/>
              </w:tabs>
              <w:snapToGrid w:val="0"/>
              <w:ind w:right="90" w:firstLine="118"/>
              <w:rPr>
                <w:rFonts w:cs="Times New Roman"/>
                <w:sz w:val="18"/>
                <w:szCs w:val="18"/>
                <w:cs/>
              </w:rPr>
            </w:pPr>
            <w:r w:rsidRPr="00906108">
              <w:rPr>
                <w:rFonts w:cs="Times New Roman"/>
                <w:spacing w:val="-2"/>
                <w:sz w:val="18"/>
                <w:szCs w:val="18"/>
              </w:rPr>
              <w:t xml:space="preserve">Bonds, net of current portion </w:t>
            </w:r>
          </w:p>
        </w:tc>
        <w:tc>
          <w:tcPr>
            <w:tcW w:w="915" w:type="dxa"/>
            <w:tcBorders>
              <w:top w:val="single" w:sz="4" w:space="0" w:color="auto"/>
              <w:bottom w:val="double" w:sz="4" w:space="0" w:color="auto"/>
            </w:tcBorders>
            <w:vAlign w:val="bottom"/>
          </w:tcPr>
          <w:p w14:paraId="3EA53EB4" w14:textId="0EFA7230" w:rsidR="00314DCF" w:rsidRPr="00906108" w:rsidRDefault="00314DCF" w:rsidP="00314DCF">
            <w:pPr>
              <w:tabs>
                <w:tab w:val="decimal" w:pos="823"/>
              </w:tabs>
              <w:snapToGrid w:val="0"/>
              <w:ind w:left="-216" w:right="-480"/>
              <w:rPr>
                <w:rFonts w:cs="Times New Roman"/>
                <w:sz w:val="18"/>
                <w:szCs w:val="18"/>
              </w:rPr>
            </w:pPr>
            <w:r w:rsidRPr="00906108">
              <w:rPr>
                <w:rFonts w:cs="Times New Roman"/>
                <w:sz w:val="18"/>
                <w:szCs w:val="18"/>
              </w:rPr>
              <w:t>1,642,143</w:t>
            </w:r>
          </w:p>
        </w:tc>
        <w:tc>
          <w:tcPr>
            <w:tcW w:w="152" w:type="dxa"/>
            <w:tcBorders>
              <w:top w:val="nil"/>
              <w:bottom w:val="nil"/>
            </w:tcBorders>
          </w:tcPr>
          <w:p w14:paraId="64636272" w14:textId="77777777" w:rsidR="00314DCF" w:rsidRPr="00906108" w:rsidRDefault="00314DCF" w:rsidP="00314DCF">
            <w:pPr>
              <w:tabs>
                <w:tab w:val="decimal" w:pos="1373"/>
              </w:tabs>
              <w:snapToGrid w:val="0"/>
              <w:ind w:right="-16"/>
              <w:rPr>
                <w:rFonts w:cs="Times New Roman"/>
                <w:sz w:val="18"/>
                <w:szCs w:val="18"/>
                <w:cs/>
              </w:rPr>
            </w:pPr>
          </w:p>
        </w:tc>
        <w:tc>
          <w:tcPr>
            <w:tcW w:w="915" w:type="dxa"/>
            <w:tcBorders>
              <w:top w:val="single" w:sz="4" w:space="0" w:color="auto"/>
              <w:bottom w:val="double" w:sz="4" w:space="0" w:color="auto"/>
            </w:tcBorders>
            <w:vAlign w:val="bottom"/>
          </w:tcPr>
          <w:p w14:paraId="53C48E33" w14:textId="0909C9E4" w:rsidR="00314DCF" w:rsidRPr="00906108" w:rsidRDefault="00314DCF" w:rsidP="00314DCF">
            <w:pPr>
              <w:tabs>
                <w:tab w:val="decimal" w:pos="823"/>
              </w:tabs>
              <w:snapToGrid w:val="0"/>
              <w:ind w:left="-216" w:right="-480"/>
              <w:rPr>
                <w:sz w:val="18"/>
                <w:szCs w:val="18"/>
              </w:rPr>
            </w:pPr>
            <w:r w:rsidRPr="00906108">
              <w:rPr>
                <w:sz w:val="18"/>
                <w:szCs w:val="18"/>
              </w:rPr>
              <w:t>1,527,973</w:t>
            </w:r>
          </w:p>
        </w:tc>
      </w:tr>
    </w:tbl>
    <w:p w14:paraId="0C67E8E8" w14:textId="5205CD25" w:rsidR="00C2416C" w:rsidRPr="00906108" w:rsidRDefault="00C2416C" w:rsidP="00C2416C">
      <w:pPr>
        <w:overflowPunct/>
        <w:autoSpaceDE/>
        <w:autoSpaceDN/>
        <w:adjustRightInd/>
        <w:spacing w:before="120"/>
        <w:ind w:left="1080" w:hanging="180"/>
        <w:jc w:val="thaiDistribute"/>
        <w:textAlignment w:val="auto"/>
        <w:rPr>
          <w:rFonts w:cs="Times New Roman"/>
          <w:vertAlign w:val="superscript"/>
        </w:rPr>
      </w:pPr>
      <w:r w:rsidRPr="00906108">
        <w:rPr>
          <w:rFonts w:cs="Times New Roman"/>
          <w:vertAlign w:val="superscript"/>
        </w:rPr>
        <w:t>*Term of interest payment is every 3 months.</w:t>
      </w:r>
    </w:p>
    <w:p w14:paraId="58CF6E8B" w14:textId="79EA2EB1" w:rsidR="00770E1A" w:rsidRPr="00906108" w:rsidRDefault="00770E1A" w:rsidP="00770E1A">
      <w:pPr>
        <w:overflowPunct/>
        <w:autoSpaceDE/>
        <w:autoSpaceDN/>
        <w:adjustRightInd/>
        <w:spacing w:before="240"/>
        <w:ind w:left="1080"/>
        <w:jc w:val="thaiDistribute"/>
        <w:textAlignment w:val="auto"/>
        <w:rPr>
          <w:rFonts w:cs="Times New Roman"/>
        </w:rPr>
      </w:pPr>
      <w:r w:rsidRPr="00906108">
        <w:rPr>
          <w:rFonts w:cs="Times New Roman"/>
        </w:rPr>
        <w:t xml:space="preserve">On March 28, 2025, the Company repaid the matured bonds issued on March 30, </w:t>
      </w:r>
      <w:proofErr w:type="gramStart"/>
      <w:r w:rsidRPr="00906108">
        <w:rPr>
          <w:rFonts w:cs="Times New Roman"/>
        </w:rPr>
        <w:t>2023</w:t>
      </w:r>
      <w:proofErr w:type="gramEnd"/>
      <w:r w:rsidRPr="00906108">
        <w:rPr>
          <w:rFonts w:cs="Times New Roman"/>
        </w:rPr>
        <w:t xml:space="preserve"> and December 28, 2023 for 280,000 units and 440,100 units</w:t>
      </w:r>
      <w:r w:rsidRPr="00906108">
        <w:rPr>
          <w:rFonts w:cs="Times New Roman"/>
          <w:spacing w:val="-8"/>
        </w:rPr>
        <w:t>, respectively,</w:t>
      </w:r>
      <w:r w:rsidRPr="00906108">
        <w:rPr>
          <w:rFonts w:cs="Times New Roman"/>
        </w:rPr>
        <w:t xml:space="preserve"> totaling Baht 720.10 million.</w:t>
      </w:r>
    </w:p>
    <w:p w14:paraId="712D707D" w14:textId="190CF710" w:rsidR="00841737" w:rsidRPr="00906108" w:rsidRDefault="00154441" w:rsidP="00906108">
      <w:pPr>
        <w:overflowPunct/>
        <w:autoSpaceDE/>
        <w:autoSpaceDN/>
        <w:adjustRightInd/>
        <w:spacing w:before="240"/>
        <w:ind w:left="1080"/>
        <w:jc w:val="thaiDistribute"/>
        <w:textAlignment w:val="auto"/>
        <w:rPr>
          <w:spacing w:val="-4"/>
          <w:szCs w:val="30"/>
        </w:rPr>
      </w:pPr>
      <w:r w:rsidRPr="00906108">
        <w:rPr>
          <w:spacing w:val="-4"/>
          <w:szCs w:val="30"/>
        </w:rPr>
        <w:t xml:space="preserve">In December 2025, the Company received additional bonds </w:t>
      </w:r>
      <w:r w:rsidR="00664B1E" w:rsidRPr="00906108">
        <w:rPr>
          <w:spacing w:val="-4"/>
          <w:szCs w:val="30"/>
        </w:rPr>
        <w:t>of Baht 52</w:t>
      </w:r>
      <w:r w:rsidR="00181FF4">
        <w:rPr>
          <w:spacing w:val="-4"/>
          <w:szCs w:val="30"/>
        </w:rPr>
        <w:t>9</w:t>
      </w:r>
      <w:r w:rsidR="00664B1E" w:rsidRPr="00906108">
        <w:rPr>
          <w:spacing w:val="-4"/>
          <w:szCs w:val="30"/>
        </w:rPr>
        <w:t>.</w:t>
      </w:r>
      <w:r w:rsidR="00E16BE7" w:rsidRPr="00906108">
        <w:rPr>
          <w:spacing w:val="-4"/>
          <w:szCs w:val="30"/>
        </w:rPr>
        <w:t xml:space="preserve">50 million </w:t>
      </w:r>
      <w:r w:rsidR="00164E65" w:rsidRPr="00906108">
        <w:rPr>
          <w:spacing w:val="-4"/>
          <w:szCs w:val="30"/>
        </w:rPr>
        <w:t xml:space="preserve">which are </w:t>
      </w:r>
      <w:r w:rsidR="007F14F7" w:rsidRPr="00906108">
        <w:rPr>
          <w:spacing w:val="-4"/>
          <w:szCs w:val="30"/>
        </w:rPr>
        <w:t xml:space="preserve">2 series of </w:t>
      </w:r>
      <w:r w:rsidR="00164E65" w:rsidRPr="00906108">
        <w:rPr>
          <w:spacing w:val="-4"/>
          <w:szCs w:val="30"/>
        </w:rPr>
        <w:t>secured bonds issued</w:t>
      </w:r>
      <w:r w:rsidR="00530DC8" w:rsidRPr="00906108">
        <w:rPr>
          <w:spacing w:val="-4"/>
          <w:szCs w:val="30"/>
        </w:rPr>
        <w:t xml:space="preserve"> for the purpose </w:t>
      </w:r>
      <w:proofErr w:type="gramStart"/>
      <w:r w:rsidR="00E6685B" w:rsidRPr="00906108">
        <w:rPr>
          <w:spacing w:val="-4"/>
          <w:szCs w:val="30"/>
        </w:rPr>
        <w:t>for</w:t>
      </w:r>
      <w:proofErr w:type="gramEnd"/>
      <w:r w:rsidR="00E6685B" w:rsidRPr="00906108">
        <w:rPr>
          <w:spacing w:val="-4"/>
          <w:szCs w:val="30"/>
        </w:rPr>
        <w:t xml:space="preserve"> repay</w:t>
      </w:r>
      <w:r w:rsidR="001C6E6D" w:rsidRPr="00906108">
        <w:rPr>
          <w:spacing w:val="-4"/>
          <w:szCs w:val="30"/>
        </w:rPr>
        <w:t>ment of</w:t>
      </w:r>
      <w:r w:rsidR="00530DC8" w:rsidRPr="00906108">
        <w:rPr>
          <w:spacing w:val="-4"/>
          <w:szCs w:val="30"/>
        </w:rPr>
        <w:t xml:space="preserve"> bonds that will </w:t>
      </w:r>
      <w:r w:rsidR="00DE4DFC" w:rsidRPr="00906108">
        <w:rPr>
          <w:spacing w:val="-4"/>
          <w:szCs w:val="30"/>
        </w:rPr>
        <w:t>be due</w:t>
      </w:r>
      <w:r w:rsidR="00530DC8" w:rsidRPr="00906108">
        <w:rPr>
          <w:spacing w:val="-4"/>
          <w:szCs w:val="30"/>
        </w:rPr>
        <w:t xml:space="preserve"> in February 2026 and March 2026</w:t>
      </w:r>
      <w:r w:rsidR="00E6685B" w:rsidRPr="00906108">
        <w:rPr>
          <w:spacing w:val="-4"/>
          <w:szCs w:val="30"/>
        </w:rPr>
        <w:t xml:space="preserve"> and for the use in </w:t>
      </w:r>
      <w:r w:rsidR="000F6371" w:rsidRPr="00906108">
        <w:rPr>
          <w:spacing w:val="-4"/>
          <w:szCs w:val="30"/>
        </w:rPr>
        <w:t>property development projects and working capital of the Co</w:t>
      </w:r>
      <w:r w:rsidR="006B5FB4" w:rsidRPr="00906108">
        <w:rPr>
          <w:spacing w:val="-4"/>
          <w:szCs w:val="30"/>
        </w:rPr>
        <w:t>mpany.</w:t>
      </w:r>
      <w:r w:rsidR="00841737" w:rsidRPr="00906108">
        <w:rPr>
          <w:spacing w:val="-4"/>
          <w:szCs w:val="30"/>
        </w:rPr>
        <w:t xml:space="preserve"> </w:t>
      </w:r>
      <w:r w:rsidR="00613436" w:rsidRPr="00906108">
        <w:rPr>
          <w:spacing w:val="-4"/>
          <w:szCs w:val="30"/>
        </w:rPr>
        <w:t xml:space="preserve">Cash received from such bonds </w:t>
      </w:r>
      <w:r w:rsidR="007A7CF8" w:rsidRPr="00906108">
        <w:rPr>
          <w:spacing w:val="-4"/>
          <w:szCs w:val="30"/>
        </w:rPr>
        <w:t xml:space="preserve">are presented </w:t>
      </w:r>
      <w:r w:rsidR="00EC036D" w:rsidRPr="00906108">
        <w:rPr>
          <w:spacing w:val="-4"/>
          <w:szCs w:val="30"/>
        </w:rPr>
        <w:t>as restricted deposit at financial institution in the statement of financial position</w:t>
      </w:r>
      <w:r w:rsidR="001761B0" w:rsidRPr="00906108">
        <w:rPr>
          <w:spacing w:val="-4"/>
          <w:szCs w:val="30"/>
        </w:rPr>
        <w:t xml:space="preserve"> as </w:t>
      </w:r>
      <w:proofErr w:type="gramStart"/>
      <w:r w:rsidR="001761B0" w:rsidRPr="00906108">
        <w:rPr>
          <w:spacing w:val="-4"/>
          <w:szCs w:val="30"/>
        </w:rPr>
        <w:t>at</w:t>
      </w:r>
      <w:proofErr w:type="gramEnd"/>
      <w:r w:rsidR="001761B0" w:rsidRPr="00906108">
        <w:rPr>
          <w:spacing w:val="-4"/>
          <w:szCs w:val="30"/>
        </w:rPr>
        <w:t xml:space="preserve"> December 31, 2025</w:t>
      </w:r>
      <w:r w:rsidR="004554F7" w:rsidRPr="00906108">
        <w:rPr>
          <w:spacing w:val="-4"/>
          <w:szCs w:val="30"/>
        </w:rPr>
        <w:t xml:space="preserve"> (see Note 6)</w:t>
      </w:r>
      <w:r w:rsidR="001761B0" w:rsidRPr="00906108">
        <w:rPr>
          <w:spacing w:val="-4"/>
          <w:szCs w:val="30"/>
        </w:rPr>
        <w:t>.</w:t>
      </w:r>
      <w:r w:rsidR="00EF0011" w:rsidRPr="00906108">
        <w:rPr>
          <w:spacing w:val="-4"/>
          <w:szCs w:val="30"/>
        </w:rPr>
        <w:t xml:space="preserve"> Subsequently, the Company obtained a credit facility of Baht 100 million under the credit facility of Charn Issara Residence Co., Ltd. (CIR</w:t>
      </w:r>
      <w:proofErr w:type="gramStart"/>
      <w:r w:rsidR="00EF0011" w:rsidRPr="00906108">
        <w:rPr>
          <w:spacing w:val="-4"/>
          <w:szCs w:val="30"/>
        </w:rPr>
        <w:t xml:space="preserve">), </w:t>
      </w:r>
      <w:r w:rsidR="00AC45E2" w:rsidRPr="00906108">
        <w:rPr>
          <w:spacing w:val="-4"/>
          <w:szCs w:val="30"/>
        </w:rPr>
        <w:t xml:space="preserve">  </w:t>
      </w:r>
      <w:proofErr w:type="gramEnd"/>
      <w:r w:rsidR="00AC45E2" w:rsidRPr="00906108">
        <w:rPr>
          <w:spacing w:val="-4"/>
          <w:szCs w:val="30"/>
        </w:rPr>
        <w:t xml:space="preserve">                </w:t>
      </w:r>
      <w:r w:rsidR="00EF0011" w:rsidRPr="00906108">
        <w:rPr>
          <w:spacing w:val="-4"/>
          <w:szCs w:val="30"/>
        </w:rPr>
        <w:t>a subsidiary</w:t>
      </w:r>
      <w:r w:rsidR="00AC45E2" w:rsidRPr="00906108">
        <w:rPr>
          <w:spacing w:val="-4"/>
          <w:szCs w:val="30"/>
        </w:rPr>
        <w:t xml:space="preserve"> of the Company</w:t>
      </w:r>
      <w:r w:rsidR="00EF0011" w:rsidRPr="00906108">
        <w:rPr>
          <w:spacing w:val="-4"/>
          <w:szCs w:val="30"/>
        </w:rPr>
        <w:t xml:space="preserve">, from a financial institution. The purpose of this facility is to refinance the </w:t>
      </w:r>
      <w:r w:rsidR="008D295F" w:rsidRPr="00906108">
        <w:rPr>
          <w:spacing w:val="-4"/>
          <w:szCs w:val="30"/>
        </w:rPr>
        <w:t>bonds</w:t>
      </w:r>
      <w:r w:rsidR="00EF0011" w:rsidRPr="00906108">
        <w:rPr>
          <w:spacing w:val="-4"/>
          <w:szCs w:val="30"/>
        </w:rPr>
        <w:t xml:space="preserve"> maturing in March 2026. The financial institution issued a letter confirming the approval of this credit facility on January </w:t>
      </w:r>
      <w:r w:rsidR="00492905" w:rsidRPr="00906108">
        <w:rPr>
          <w:spacing w:val="-4"/>
          <w:szCs w:val="30"/>
        </w:rPr>
        <w:t xml:space="preserve">19, </w:t>
      </w:r>
      <w:r w:rsidR="00EF0011" w:rsidRPr="00906108">
        <w:rPr>
          <w:spacing w:val="-4"/>
          <w:szCs w:val="30"/>
        </w:rPr>
        <w:t>2026.</w:t>
      </w:r>
    </w:p>
    <w:p w14:paraId="461C112D" w14:textId="60849D5F" w:rsidR="005A3660" w:rsidRPr="00906108" w:rsidRDefault="005A3660" w:rsidP="00906108">
      <w:pPr>
        <w:overflowPunct/>
        <w:autoSpaceDE/>
        <w:autoSpaceDN/>
        <w:adjustRightInd/>
        <w:spacing w:before="240"/>
        <w:ind w:left="1080"/>
        <w:jc w:val="thaiDistribute"/>
        <w:textAlignment w:val="auto"/>
        <w:rPr>
          <w:rFonts w:cs="Times New Roman"/>
        </w:rPr>
      </w:pPr>
      <w:r w:rsidRPr="00906108">
        <w:rPr>
          <w:rFonts w:cs="Times New Roman"/>
          <w:spacing w:val="-4"/>
        </w:rPr>
        <w:t xml:space="preserve">Subsequently on February 6, 2026, the Company paid for </w:t>
      </w:r>
      <w:r w:rsidR="00770E1A" w:rsidRPr="00906108">
        <w:rPr>
          <w:rFonts w:cs="Times New Roman"/>
          <w:spacing w:val="-4"/>
        </w:rPr>
        <w:t xml:space="preserve">bonds of Baht </w:t>
      </w:r>
      <w:r w:rsidRPr="00906108">
        <w:rPr>
          <w:rFonts w:cs="Times New Roman"/>
          <w:spacing w:val="-4"/>
        </w:rPr>
        <w:t>209.10 million that matured on February 9,</w:t>
      </w:r>
      <w:r w:rsidRPr="00906108">
        <w:rPr>
          <w:rFonts w:cs="Times New Roman"/>
        </w:rPr>
        <w:t xml:space="preserve"> </w:t>
      </w:r>
      <w:proofErr w:type="gramStart"/>
      <w:r w:rsidRPr="00906108">
        <w:rPr>
          <w:rFonts w:cs="Times New Roman"/>
        </w:rPr>
        <w:t>202</w:t>
      </w:r>
      <w:r w:rsidR="00D70CFC" w:rsidRPr="00906108">
        <w:rPr>
          <w:rFonts w:cs="Times New Roman"/>
        </w:rPr>
        <w:t>6</w:t>
      </w:r>
      <w:proofErr w:type="gramEnd"/>
      <w:r w:rsidRPr="00906108">
        <w:rPr>
          <w:rFonts w:cs="Times New Roman"/>
        </w:rPr>
        <w:t xml:space="preserve"> with interest of Baht 3.74 million. </w:t>
      </w:r>
    </w:p>
    <w:p w14:paraId="384CEEA6" w14:textId="77777777" w:rsidR="00001CF9" w:rsidRPr="00906108" w:rsidRDefault="00001CF9">
      <w:pPr>
        <w:overflowPunct/>
        <w:autoSpaceDE/>
        <w:autoSpaceDN/>
        <w:adjustRightInd/>
        <w:textAlignment w:val="auto"/>
        <w:rPr>
          <w:rFonts w:cs="Times New Roman"/>
          <w:spacing w:val="-8"/>
        </w:rPr>
      </w:pPr>
      <w:r w:rsidRPr="00906108">
        <w:rPr>
          <w:rFonts w:cs="Times New Roman"/>
          <w:spacing w:val="-8"/>
        </w:rPr>
        <w:br w:type="page"/>
      </w:r>
    </w:p>
    <w:p w14:paraId="59D40E87" w14:textId="78E46B92" w:rsidR="00770E1A" w:rsidRPr="00906108" w:rsidRDefault="005A3660" w:rsidP="00770E1A">
      <w:pPr>
        <w:overflowPunct/>
        <w:autoSpaceDE/>
        <w:autoSpaceDN/>
        <w:adjustRightInd/>
        <w:spacing w:before="240"/>
        <w:ind w:left="1080"/>
        <w:jc w:val="thaiDistribute"/>
        <w:textAlignment w:val="auto"/>
        <w:rPr>
          <w:rFonts w:cstheme="minorBidi"/>
        </w:rPr>
      </w:pPr>
      <w:r w:rsidRPr="00906108">
        <w:rPr>
          <w:rFonts w:cs="Times New Roman"/>
          <w:spacing w:val="-8"/>
        </w:rPr>
        <w:lastRenderedPageBreak/>
        <w:t xml:space="preserve">As </w:t>
      </w:r>
      <w:proofErr w:type="gramStart"/>
      <w:r w:rsidRPr="00906108">
        <w:rPr>
          <w:rFonts w:cs="Times New Roman"/>
          <w:spacing w:val="-8"/>
        </w:rPr>
        <w:t>at</w:t>
      </w:r>
      <w:proofErr w:type="gramEnd"/>
      <w:r w:rsidRPr="00906108">
        <w:rPr>
          <w:rFonts w:cs="Times New Roman"/>
          <w:spacing w:val="-8"/>
        </w:rPr>
        <w:t xml:space="preserve"> December 31, 2025 and 2024, the Company’s secured bonds are Baht </w:t>
      </w:r>
      <w:r w:rsidR="00770E1A" w:rsidRPr="00906108">
        <w:rPr>
          <w:rFonts w:cs="Times New Roman"/>
          <w:spacing w:val="-8"/>
        </w:rPr>
        <w:t>1,</w:t>
      </w:r>
      <w:r w:rsidR="00C84E8A" w:rsidRPr="00906108">
        <w:rPr>
          <w:rFonts w:cs="Times New Roman"/>
          <w:spacing w:val="-8"/>
        </w:rPr>
        <w:t>574.40</w:t>
      </w:r>
      <w:r w:rsidR="00770E1A" w:rsidRPr="00906108">
        <w:rPr>
          <w:rFonts w:cs="Times New Roman"/>
          <w:spacing w:val="-8"/>
          <w:cs/>
        </w:rPr>
        <w:t xml:space="preserve"> </w:t>
      </w:r>
      <w:r w:rsidR="00770E1A" w:rsidRPr="00906108">
        <w:rPr>
          <w:rFonts w:cs="Times New Roman"/>
        </w:rPr>
        <w:t xml:space="preserve">million </w:t>
      </w:r>
      <w:r w:rsidRPr="00906108">
        <w:rPr>
          <w:rFonts w:cs="Times New Roman"/>
        </w:rPr>
        <w:t>and Baht</w:t>
      </w:r>
      <w:r w:rsidRPr="00906108">
        <w:rPr>
          <w:rFonts w:cstheme="minorBidi" w:hint="cs"/>
          <w:cs/>
        </w:rPr>
        <w:t xml:space="preserve"> </w:t>
      </w:r>
      <w:r w:rsidRPr="00906108">
        <w:rPr>
          <w:rFonts w:cstheme="minorBidi"/>
        </w:rPr>
        <w:t xml:space="preserve">950.00 </w:t>
      </w:r>
      <w:r w:rsidRPr="00906108">
        <w:rPr>
          <w:rFonts w:cs="Times New Roman"/>
        </w:rPr>
        <w:t>million, respectively, which have been</w:t>
      </w:r>
      <w:r w:rsidR="00770E1A" w:rsidRPr="00906108">
        <w:rPr>
          <w:rFonts w:cs="Times New Roman"/>
        </w:rPr>
        <w:t xml:space="preserve"> mortgaged by property, plant and equipment (see Note 1</w:t>
      </w:r>
      <w:r w:rsidR="00F21974" w:rsidRPr="00906108">
        <w:rPr>
          <w:rFonts w:cs="Times New Roman"/>
        </w:rPr>
        <w:t>4</w:t>
      </w:r>
      <w:r w:rsidR="00770E1A" w:rsidRPr="00906108">
        <w:rPr>
          <w:rFonts w:cs="Times New Roman"/>
          <w:cs/>
        </w:rPr>
        <w:t>)</w:t>
      </w:r>
      <w:r w:rsidR="00770E1A" w:rsidRPr="00906108">
        <w:rPr>
          <w:rFonts w:cs="Times New Roman"/>
        </w:rPr>
        <w:t>,</w:t>
      </w:r>
      <w:r w:rsidR="00770E1A" w:rsidRPr="00906108">
        <w:rPr>
          <w:rFonts w:cs="Times New Roman"/>
          <w:cs/>
        </w:rPr>
        <w:t xml:space="preserve"> </w:t>
      </w:r>
      <w:r w:rsidR="00770E1A" w:rsidRPr="00906108">
        <w:rPr>
          <w:rFonts w:cs="Times New Roman"/>
          <w:spacing w:val="-6"/>
        </w:rPr>
        <w:t>cost of property development project for sales and land held for development</w:t>
      </w:r>
      <w:r w:rsidR="00770E1A" w:rsidRPr="00906108">
        <w:rPr>
          <w:rFonts w:cs="Times New Roman"/>
          <w:spacing w:val="-6"/>
          <w:cs/>
        </w:rPr>
        <w:t xml:space="preserve"> </w:t>
      </w:r>
      <w:r w:rsidR="00770E1A" w:rsidRPr="00906108">
        <w:rPr>
          <w:rFonts w:cs="Times New Roman"/>
          <w:spacing w:val="-6"/>
        </w:rPr>
        <w:t>of a subsidiary</w:t>
      </w:r>
      <w:r w:rsidR="00770E1A" w:rsidRPr="00906108">
        <w:rPr>
          <w:rFonts w:cs="Times New Roman"/>
          <w:spacing w:val="-6"/>
          <w:szCs w:val="30"/>
          <w:cs/>
        </w:rPr>
        <w:t xml:space="preserve"> </w:t>
      </w:r>
      <w:r w:rsidR="00770E1A" w:rsidRPr="00906108">
        <w:rPr>
          <w:rFonts w:cs="Times New Roman"/>
          <w:spacing w:val="-6"/>
        </w:rPr>
        <w:t>(see Note</w:t>
      </w:r>
      <w:r w:rsidR="00115D6D" w:rsidRPr="00906108">
        <w:rPr>
          <w:rFonts w:cs="Times New Roman"/>
          <w:spacing w:val="-6"/>
        </w:rPr>
        <w:t xml:space="preserve"> 8</w:t>
      </w:r>
      <w:r w:rsidR="00770E1A" w:rsidRPr="00906108">
        <w:rPr>
          <w:rFonts w:cs="Times New Roman"/>
          <w:spacing w:val="-6"/>
          <w:cs/>
        </w:rPr>
        <w:t>)</w:t>
      </w:r>
      <w:r w:rsidR="00770E1A" w:rsidRPr="00906108">
        <w:rPr>
          <w:rFonts w:cs="Times New Roman"/>
          <w:spacing w:val="-6"/>
          <w:szCs w:val="30"/>
        </w:rPr>
        <w:t>.</w:t>
      </w:r>
      <w:r w:rsidR="00AE1620" w:rsidRPr="00906108">
        <w:rPr>
          <w:rFonts w:cs="Times New Roman"/>
          <w:szCs w:val="30"/>
        </w:rPr>
        <w:t xml:space="preserve"> </w:t>
      </w:r>
    </w:p>
    <w:p w14:paraId="2AB1428F" w14:textId="77777777" w:rsidR="0072701D" w:rsidRPr="00906108" w:rsidRDefault="00770E1A" w:rsidP="00770E1A">
      <w:pPr>
        <w:overflowPunct/>
        <w:autoSpaceDE/>
        <w:autoSpaceDN/>
        <w:adjustRightInd/>
        <w:spacing w:before="240"/>
        <w:ind w:left="1080"/>
        <w:jc w:val="thaiDistribute"/>
        <w:textAlignment w:val="auto"/>
        <w:rPr>
          <w:rFonts w:cs="Times New Roman"/>
        </w:rPr>
      </w:pPr>
      <w:r w:rsidRPr="00906108">
        <w:rPr>
          <w:rFonts w:cs="Times New Roman"/>
        </w:rPr>
        <w:t xml:space="preserve">The Company </w:t>
      </w:r>
      <w:proofErr w:type="gramStart"/>
      <w:r w:rsidRPr="00906108">
        <w:rPr>
          <w:rFonts w:cs="Times New Roman"/>
        </w:rPr>
        <w:t>has to</w:t>
      </w:r>
      <w:proofErr w:type="gramEnd"/>
      <w:r w:rsidRPr="00906108">
        <w:rPr>
          <w:rFonts w:cs="Times New Roman"/>
        </w:rPr>
        <w:t xml:space="preserve"> comply with terms and conditions stipulated in agreements such as maintaining debt to equity ratio and </w:t>
      </w:r>
      <w:proofErr w:type="gramStart"/>
      <w:r w:rsidRPr="00906108">
        <w:rPr>
          <w:rFonts w:cs="Times New Roman"/>
        </w:rPr>
        <w:t>assess</w:t>
      </w:r>
      <w:proofErr w:type="gramEnd"/>
      <w:r w:rsidRPr="00906108">
        <w:rPr>
          <w:rFonts w:cs="Times New Roman"/>
        </w:rPr>
        <w:t xml:space="preserve"> the collateral value annually in order to maintain </w:t>
      </w:r>
      <w:r w:rsidRPr="00906108">
        <w:rPr>
          <w:rFonts w:cs="Times New Roman"/>
          <w:spacing w:val="-6"/>
        </w:rPr>
        <w:t xml:space="preserve">Collateral Value to Loan ratio. As </w:t>
      </w:r>
      <w:proofErr w:type="gramStart"/>
      <w:r w:rsidRPr="00906108">
        <w:rPr>
          <w:rFonts w:cs="Times New Roman"/>
          <w:spacing w:val="-6"/>
        </w:rPr>
        <w:t>at</w:t>
      </w:r>
      <w:proofErr w:type="gramEnd"/>
      <w:r w:rsidRPr="00906108">
        <w:rPr>
          <w:rFonts w:cs="Times New Roman"/>
          <w:spacing w:val="-6"/>
        </w:rPr>
        <w:t xml:space="preserve"> December 31, 2025 and 2024, the Company is able to maintain such</w:t>
      </w:r>
      <w:r w:rsidRPr="00906108">
        <w:rPr>
          <w:rFonts w:cs="Times New Roman"/>
        </w:rPr>
        <w:t xml:space="preserve"> ratio.</w:t>
      </w:r>
    </w:p>
    <w:p w14:paraId="5FA7C9C9" w14:textId="1B03F666" w:rsidR="001067A3" w:rsidRPr="00906108" w:rsidRDefault="00770E1A" w:rsidP="00D22946">
      <w:pPr>
        <w:tabs>
          <w:tab w:val="left" w:pos="567"/>
        </w:tabs>
        <w:overflowPunct/>
        <w:autoSpaceDE/>
        <w:autoSpaceDN/>
        <w:adjustRightInd/>
        <w:spacing w:before="360" w:after="240"/>
        <w:jc w:val="both"/>
        <w:textAlignment w:val="auto"/>
        <w:rPr>
          <w:rFonts w:cs="Times New Roman"/>
          <w:b/>
          <w:bCs/>
          <w:sz w:val="20"/>
          <w:szCs w:val="20"/>
        </w:rPr>
      </w:pPr>
      <w:r w:rsidRPr="00906108">
        <w:rPr>
          <w:rFonts w:cs="Times New Roman"/>
          <w:b/>
          <w:bCs/>
        </w:rPr>
        <w:t>19</w:t>
      </w:r>
      <w:r w:rsidR="001067A3" w:rsidRPr="00906108">
        <w:rPr>
          <w:rFonts w:cs="Times New Roman"/>
          <w:b/>
          <w:bCs/>
          <w:sz w:val="20"/>
          <w:szCs w:val="20"/>
        </w:rPr>
        <w:t>.</w:t>
      </w:r>
      <w:r w:rsidR="001067A3" w:rsidRPr="00906108">
        <w:rPr>
          <w:rFonts w:cs="Times New Roman"/>
          <w:b/>
          <w:bCs/>
          <w:sz w:val="20"/>
          <w:szCs w:val="20"/>
        </w:rPr>
        <w:tab/>
      </w:r>
      <w:proofErr w:type="gramStart"/>
      <w:r w:rsidR="001067A3" w:rsidRPr="00906108">
        <w:rPr>
          <w:rFonts w:cs="Times New Roman"/>
          <w:b/>
          <w:bCs/>
          <w:sz w:val="20"/>
          <w:szCs w:val="20"/>
        </w:rPr>
        <w:t>LEASE  LIABILITIES</w:t>
      </w:r>
      <w:proofErr w:type="gramEnd"/>
    </w:p>
    <w:p w14:paraId="42F513AA" w14:textId="178BB4FD" w:rsidR="001067A3" w:rsidRPr="00906108" w:rsidRDefault="001067A3" w:rsidP="00477117">
      <w:pPr>
        <w:spacing w:after="240"/>
        <w:ind w:left="547" w:right="-86"/>
        <w:jc w:val="thaiDistribute"/>
        <w:rPr>
          <w:rFonts w:cs="Times New Roman"/>
          <w:spacing w:val="-10"/>
        </w:rPr>
      </w:pPr>
      <w:r w:rsidRPr="00906108">
        <w:rPr>
          <w:rFonts w:cs="Times New Roman"/>
          <w:spacing w:val="-10"/>
        </w:rPr>
        <w:t>Movements of lease liabilities for year</w:t>
      </w:r>
      <w:r w:rsidR="00355EE9" w:rsidRPr="00906108">
        <w:rPr>
          <w:rFonts w:cs="Times New Roman"/>
          <w:spacing w:val="-10"/>
        </w:rPr>
        <w:t>s</w:t>
      </w:r>
      <w:r w:rsidRPr="00906108">
        <w:rPr>
          <w:rFonts w:cs="Times New Roman"/>
          <w:spacing w:val="-10"/>
        </w:rPr>
        <w:t xml:space="preserve"> ended December </w:t>
      </w:r>
      <w:r w:rsidR="00B44747" w:rsidRPr="00906108">
        <w:rPr>
          <w:spacing w:val="-10"/>
        </w:rPr>
        <w:t>31</w:t>
      </w:r>
      <w:r w:rsidRPr="00906108">
        <w:rPr>
          <w:rFonts w:cs="Times New Roman"/>
          <w:spacing w:val="-10"/>
        </w:rPr>
        <w:t xml:space="preserve">, </w:t>
      </w:r>
      <w:proofErr w:type="gramStart"/>
      <w:r w:rsidR="00B44747" w:rsidRPr="00906108">
        <w:rPr>
          <w:spacing w:val="-10"/>
        </w:rPr>
        <w:t>202</w:t>
      </w:r>
      <w:r w:rsidR="00272A7C" w:rsidRPr="00906108">
        <w:rPr>
          <w:spacing w:val="-10"/>
        </w:rPr>
        <w:t>5</w:t>
      </w:r>
      <w:proofErr w:type="gramEnd"/>
      <w:r w:rsidRPr="00906108">
        <w:rPr>
          <w:rFonts w:cs="Times New Roman"/>
          <w:spacing w:val="-10"/>
        </w:rPr>
        <w:t xml:space="preserve"> and </w:t>
      </w:r>
      <w:r w:rsidR="00B44747" w:rsidRPr="00906108">
        <w:rPr>
          <w:spacing w:val="-10"/>
        </w:rPr>
        <w:t>202</w:t>
      </w:r>
      <w:r w:rsidR="00272A7C" w:rsidRPr="00906108">
        <w:rPr>
          <w:spacing w:val="-10"/>
        </w:rPr>
        <w:t>4</w:t>
      </w:r>
      <w:r w:rsidRPr="00906108">
        <w:rPr>
          <w:rFonts w:cs="Times New Roman"/>
          <w:spacing w:val="-10"/>
        </w:rPr>
        <w:t xml:space="preserve"> were presented below:</w:t>
      </w:r>
    </w:p>
    <w:tbl>
      <w:tblPr>
        <w:tblW w:w="8781" w:type="dxa"/>
        <w:tblInd w:w="450" w:type="dxa"/>
        <w:tblLayout w:type="fixed"/>
        <w:tblCellMar>
          <w:left w:w="0" w:type="dxa"/>
          <w:right w:w="0" w:type="dxa"/>
        </w:tblCellMar>
        <w:tblLook w:val="04A0" w:firstRow="1" w:lastRow="0" w:firstColumn="1" w:lastColumn="0" w:noHBand="0" w:noVBand="1"/>
      </w:tblPr>
      <w:tblGrid>
        <w:gridCol w:w="5805"/>
        <w:gridCol w:w="1443"/>
        <w:gridCol w:w="270"/>
        <w:gridCol w:w="1263"/>
      </w:tblGrid>
      <w:tr w:rsidR="00906108" w:rsidRPr="00906108" w14:paraId="575D3BE7" w14:textId="77777777" w:rsidTr="00DE0BDD">
        <w:trPr>
          <w:trHeight w:val="144"/>
        </w:trPr>
        <w:tc>
          <w:tcPr>
            <w:tcW w:w="5805" w:type="dxa"/>
            <w:vAlign w:val="bottom"/>
          </w:tcPr>
          <w:p w14:paraId="4F002CF6" w14:textId="77777777" w:rsidR="00520E2C" w:rsidRPr="00906108" w:rsidRDefault="00520E2C" w:rsidP="00E96683">
            <w:pPr>
              <w:jc w:val="thaiDistribute"/>
              <w:rPr>
                <w:rFonts w:cs="Times New Roman"/>
                <w:sz w:val="20"/>
                <w:szCs w:val="20"/>
                <w:cs/>
              </w:rPr>
            </w:pPr>
          </w:p>
        </w:tc>
        <w:tc>
          <w:tcPr>
            <w:tcW w:w="2976" w:type="dxa"/>
            <w:gridSpan w:val="3"/>
            <w:vAlign w:val="bottom"/>
          </w:tcPr>
          <w:p w14:paraId="54C9A8CA" w14:textId="3D824C71" w:rsidR="00520E2C" w:rsidRPr="00906108" w:rsidRDefault="00520E2C" w:rsidP="00E96683">
            <w:pPr>
              <w:ind w:right="90"/>
              <w:jc w:val="right"/>
              <w:rPr>
                <w:rFonts w:cs="Times New Roman"/>
                <w:b/>
                <w:bCs/>
                <w:sz w:val="20"/>
                <w:szCs w:val="20"/>
              </w:rPr>
            </w:pPr>
            <w:proofErr w:type="gramStart"/>
            <w:r w:rsidRPr="00906108">
              <w:rPr>
                <w:rFonts w:cs="Times New Roman"/>
                <w:b/>
                <w:bCs/>
                <w:sz w:val="20"/>
                <w:szCs w:val="20"/>
              </w:rPr>
              <w:t>Unit</w:t>
            </w:r>
            <w:r w:rsidR="00E40F87" w:rsidRPr="00906108">
              <w:rPr>
                <w:rFonts w:cs="Times New Roman"/>
                <w:b/>
                <w:bCs/>
                <w:sz w:val="20"/>
                <w:szCs w:val="20"/>
              </w:rPr>
              <w:t xml:space="preserve"> </w:t>
            </w:r>
            <w:r w:rsidRPr="00906108">
              <w:rPr>
                <w:rFonts w:cs="Times New Roman"/>
                <w:b/>
                <w:bCs/>
                <w:sz w:val="20"/>
                <w:szCs w:val="20"/>
              </w:rPr>
              <w:t>:</w:t>
            </w:r>
            <w:proofErr w:type="gramEnd"/>
            <w:r w:rsidRPr="00906108">
              <w:rPr>
                <w:rFonts w:cs="Times New Roman"/>
                <w:b/>
                <w:bCs/>
                <w:sz w:val="20"/>
                <w:szCs w:val="20"/>
              </w:rPr>
              <w:t xml:space="preserve"> Thousand Baht</w:t>
            </w:r>
          </w:p>
        </w:tc>
      </w:tr>
      <w:tr w:rsidR="00906108" w:rsidRPr="00906108" w14:paraId="576542F3" w14:textId="77777777" w:rsidTr="00DE0BDD">
        <w:trPr>
          <w:trHeight w:val="144"/>
        </w:trPr>
        <w:tc>
          <w:tcPr>
            <w:tcW w:w="5805" w:type="dxa"/>
            <w:vAlign w:val="bottom"/>
          </w:tcPr>
          <w:p w14:paraId="2ECFE3B0" w14:textId="77777777" w:rsidR="00520E2C" w:rsidRPr="00906108" w:rsidRDefault="00520E2C" w:rsidP="009165B9">
            <w:pPr>
              <w:ind w:left="90"/>
              <w:jc w:val="thaiDistribute"/>
              <w:rPr>
                <w:rFonts w:cs="Times New Roman"/>
                <w:sz w:val="20"/>
                <w:szCs w:val="20"/>
                <w:cs/>
              </w:rPr>
            </w:pPr>
          </w:p>
        </w:tc>
        <w:tc>
          <w:tcPr>
            <w:tcW w:w="1443" w:type="dxa"/>
            <w:vAlign w:val="bottom"/>
          </w:tcPr>
          <w:p w14:paraId="785E9773" w14:textId="77777777" w:rsidR="00520E2C" w:rsidRPr="00906108" w:rsidRDefault="00520E2C" w:rsidP="009165B9">
            <w:pPr>
              <w:jc w:val="center"/>
              <w:rPr>
                <w:rFonts w:cs="Times New Roman"/>
                <w:b/>
                <w:bCs/>
                <w:sz w:val="20"/>
                <w:szCs w:val="20"/>
              </w:rPr>
            </w:pPr>
            <w:r w:rsidRPr="00906108">
              <w:rPr>
                <w:rFonts w:cs="Times New Roman"/>
                <w:b/>
                <w:bCs/>
                <w:sz w:val="20"/>
                <w:szCs w:val="20"/>
              </w:rPr>
              <w:t>Consolidated</w:t>
            </w:r>
          </w:p>
        </w:tc>
        <w:tc>
          <w:tcPr>
            <w:tcW w:w="270" w:type="dxa"/>
          </w:tcPr>
          <w:p w14:paraId="5FE4FFAD" w14:textId="77777777" w:rsidR="00520E2C" w:rsidRPr="00906108" w:rsidRDefault="00520E2C" w:rsidP="009165B9">
            <w:pPr>
              <w:jc w:val="center"/>
              <w:rPr>
                <w:rFonts w:cs="Times New Roman"/>
                <w:b/>
                <w:bCs/>
                <w:sz w:val="20"/>
                <w:szCs w:val="20"/>
              </w:rPr>
            </w:pPr>
          </w:p>
        </w:tc>
        <w:tc>
          <w:tcPr>
            <w:tcW w:w="1263" w:type="dxa"/>
            <w:vAlign w:val="bottom"/>
          </w:tcPr>
          <w:p w14:paraId="6F317513" w14:textId="77777777" w:rsidR="00520E2C" w:rsidRPr="00906108" w:rsidRDefault="00520E2C" w:rsidP="009165B9">
            <w:pPr>
              <w:jc w:val="center"/>
              <w:rPr>
                <w:rFonts w:cs="Times New Roman"/>
                <w:b/>
                <w:bCs/>
                <w:sz w:val="20"/>
                <w:szCs w:val="20"/>
              </w:rPr>
            </w:pPr>
            <w:r w:rsidRPr="00906108">
              <w:rPr>
                <w:rFonts w:cs="Times New Roman"/>
                <w:b/>
                <w:bCs/>
                <w:sz w:val="20"/>
                <w:szCs w:val="20"/>
              </w:rPr>
              <w:t>Separate</w:t>
            </w:r>
          </w:p>
        </w:tc>
      </w:tr>
      <w:tr w:rsidR="00906108" w:rsidRPr="00906108" w14:paraId="778C0084" w14:textId="77777777" w:rsidTr="00DE0BDD">
        <w:trPr>
          <w:trHeight w:val="144"/>
        </w:trPr>
        <w:tc>
          <w:tcPr>
            <w:tcW w:w="5805" w:type="dxa"/>
            <w:vAlign w:val="bottom"/>
          </w:tcPr>
          <w:p w14:paraId="62C65797" w14:textId="77777777" w:rsidR="00DE0BDD" w:rsidRPr="00906108" w:rsidRDefault="00DE0BDD" w:rsidP="009165B9">
            <w:pPr>
              <w:ind w:left="90"/>
              <w:jc w:val="thaiDistribute"/>
              <w:rPr>
                <w:rFonts w:cs="Times New Roman"/>
                <w:sz w:val="20"/>
                <w:szCs w:val="20"/>
                <w:cs/>
              </w:rPr>
            </w:pPr>
          </w:p>
        </w:tc>
        <w:tc>
          <w:tcPr>
            <w:tcW w:w="1443" w:type="dxa"/>
            <w:vAlign w:val="bottom"/>
          </w:tcPr>
          <w:p w14:paraId="6E1B2A99" w14:textId="77777777" w:rsidR="00DE0BDD" w:rsidRPr="00906108" w:rsidRDefault="00DE0BDD" w:rsidP="009165B9">
            <w:pPr>
              <w:jc w:val="center"/>
              <w:rPr>
                <w:rFonts w:cs="Times New Roman"/>
                <w:b/>
                <w:bCs/>
                <w:sz w:val="20"/>
                <w:szCs w:val="20"/>
              </w:rPr>
            </w:pPr>
            <w:r w:rsidRPr="00906108">
              <w:rPr>
                <w:rFonts w:cs="Times New Roman"/>
                <w:b/>
                <w:bCs/>
                <w:sz w:val="20"/>
                <w:szCs w:val="20"/>
              </w:rPr>
              <w:t>financial</w:t>
            </w:r>
          </w:p>
        </w:tc>
        <w:tc>
          <w:tcPr>
            <w:tcW w:w="270" w:type="dxa"/>
          </w:tcPr>
          <w:p w14:paraId="233E1B42" w14:textId="77777777" w:rsidR="00DE0BDD" w:rsidRPr="00906108" w:rsidRDefault="00DE0BDD" w:rsidP="009165B9">
            <w:pPr>
              <w:jc w:val="center"/>
              <w:rPr>
                <w:rFonts w:cs="Times New Roman"/>
                <w:b/>
                <w:bCs/>
                <w:sz w:val="20"/>
                <w:szCs w:val="20"/>
              </w:rPr>
            </w:pPr>
          </w:p>
        </w:tc>
        <w:tc>
          <w:tcPr>
            <w:tcW w:w="1263" w:type="dxa"/>
            <w:vAlign w:val="bottom"/>
          </w:tcPr>
          <w:p w14:paraId="20A86734" w14:textId="77777777" w:rsidR="00DE0BDD" w:rsidRPr="00906108" w:rsidRDefault="00DE0BDD" w:rsidP="009165B9">
            <w:pPr>
              <w:jc w:val="center"/>
              <w:rPr>
                <w:rFonts w:cs="Times New Roman"/>
                <w:b/>
                <w:bCs/>
                <w:sz w:val="20"/>
                <w:szCs w:val="20"/>
              </w:rPr>
            </w:pPr>
            <w:r w:rsidRPr="00906108">
              <w:rPr>
                <w:rFonts w:cs="Times New Roman"/>
                <w:b/>
                <w:bCs/>
                <w:sz w:val="20"/>
                <w:szCs w:val="20"/>
              </w:rPr>
              <w:t>financial</w:t>
            </w:r>
          </w:p>
        </w:tc>
      </w:tr>
      <w:tr w:rsidR="00906108" w:rsidRPr="00906108" w14:paraId="2BE31B53" w14:textId="77777777" w:rsidTr="00DE0BDD">
        <w:trPr>
          <w:trHeight w:val="144"/>
        </w:trPr>
        <w:tc>
          <w:tcPr>
            <w:tcW w:w="5805" w:type="dxa"/>
            <w:vAlign w:val="bottom"/>
          </w:tcPr>
          <w:p w14:paraId="50FCC4DC" w14:textId="77777777" w:rsidR="00520E2C" w:rsidRPr="00906108" w:rsidRDefault="00520E2C" w:rsidP="009165B9">
            <w:pPr>
              <w:ind w:left="90"/>
              <w:jc w:val="thaiDistribute"/>
              <w:rPr>
                <w:rFonts w:cs="Times New Roman"/>
                <w:sz w:val="20"/>
                <w:szCs w:val="20"/>
                <w:cs/>
              </w:rPr>
            </w:pPr>
          </w:p>
        </w:tc>
        <w:tc>
          <w:tcPr>
            <w:tcW w:w="1443" w:type="dxa"/>
            <w:tcBorders>
              <w:bottom w:val="single" w:sz="4" w:space="0" w:color="auto"/>
            </w:tcBorders>
            <w:vAlign w:val="bottom"/>
          </w:tcPr>
          <w:p w14:paraId="0C18FDF9" w14:textId="77777777" w:rsidR="00520E2C" w:rsidRPr="00906108" w:rsidRDefault="00520E2C" w:rsidP="009165B9">
            <w:pPr>
              <w:jc w:val="center"/>
              <w:rPr>
                <w:rFonts w:cs="Times New Roman"/>
                <w:b/>
                <w:bCs/>
                <w:sz w:val="20"/>
                <w:szCs w:val="20"/>
                <w:lang w:eastAsia="ja-JP"/>
              </w:rPr>
            </w:pPr>
            <w:r w:rsidRPr="00906108">
              <w:rPr>
                <w:rFonts w:cs="Times New Roman"/>
                <w:b/>
                <w:bCs/>
                <w:sz w:val="20"/>
                <w:szCs w:val="20"/>
              </w:rPr>
              <w:t>statements</w:t>
            </w:r>
          </w:p>
        </w:tc>
        <w:tc>
          <w:tcPr>
            <w:tcW w:w="270" w:type="dxa"/>
          </w:tcPr>
          <w:p w14:paraId="35D3E8F6" w14:textId="77777777" w:rsidR="00520E2C" w:rsidRPr="00906108" w:rsidRDefault="00520E2C" w:rsidP="009165B9">
            <w:pPr>
              <w:jc w:val="center"/>
              <w:rPr>
                <w:rFonts w:cs="Times New Roman"/>
                <w:b/>
                <w:bCs/>
                <w:sz w:val="20"/>
                <w:szCs w:val="20"/>
              </w:rPr>
            </w:pPr>
          </w:p>
        </w:tc>
        <w:tc>
          <w:tcPr>
            <w:tcW w:w="1263" w:type="dxa"/>
            <w:tcBorders>
              <w:bottom w:val="single" w:sz="4" w:space="0" w:color="auto"/>
            </w:tcBorders>
            <w:vAlign w:val="bottom"/>
          </w:tcPr>
          <w:p w14:paraId="1D9D055A" w14:textId="77777777" w:rsidR="00520E2C" w:rsidRPr="00906108" w:rsidRDefault="00520E2C" w:rsidP="009165B9">
            <w:pPr>
              <w:jc w:val="center"/>
              <w:rPr>
                <w:rFonts w:cs="Times New Roman"/>
                <w:b/>
                <w:bCs/>
                <w:sz w:val="20"/>
                <w:szCs w:val="20"/>
                <w:lang w:eastAsia="ja-JP"/>
              </w:rPr>
            </w:pPr>
            <w:r w:rsidRPr="00906108">
              <w:rPr>
                <w:rFonts w:cs="Times New Roman"/>
                <w:b/>
                <w:bCs/>
                <w:sz w:val="20"/>
                <w:szCs w:val="20"/>
              </w:rPr>
              <w:t>statements</w:t>
            </w:r>
          </w:p>
        </w:tc>
      </w:tr>
      <w:tr w:rsidR="00906108" w:rsidRPr="00906108" w14:paraId="5EB470F5" w14:textId="77777777" w:rsidTr="003B392B">
        <w:trPr>
          <w:trHeight w:hRule="exact" w:val="144"/>
        </w:trPr>
        <w:tc>
          <w:tcPr>
            <w:tcW w:w="5805" w:type="dxa"/>
            <w:vAlign w:val="bottom"/>
          </w:tcPr>
          <w:p w14:paraId="429BF986" w14:textId="77777777" w:rsidR="00520E2C" w:rsidRPr="00906108" w:rsidRDefault="00520E2C" w:rsidP="009165B9">
            <w:pPr>
              <w:ind w:left="90"/>
              <w:jc w:val="thaiDistribute"/>
              <w:rPr>
                <w:rFonts w:cs="Times New Roman"/>
                <w:b/>
                <w:bCs/>
                <w:sz w:val="20"/>
                <w:szCs w:val="20"/>
              </w:rPr>
            </w:pPr>
          </w:p>
        </w:tc>
        <w:tc>
          <w:tcPr>
            <w:tcW w:w="1443" w:type="dxa"/>
            <w:tcBorders>
              <w:top w:val="single" w:sz="4" w:space="0" w:color="auto"/>
            </w:tcBorders>
          </w:tcPr>
          <w:p w14:paraId="74C05042" w14:textId="77777777" w:rsidR="00520E2C" w:rsidRPr="00906108" w:rsidRDefault="00520E2C" w:rsidP="009165B9">
            <w:pPr>
              <w:tabs>
                <w:tab w:val="decimal" w:pos="1581"/>
              </w:tabs>
              <w:ind w:left="90" w:right="-106" w:hanging="20"/>
              <w:rPr>
                <w:rFonts w:cs="Times New Roman"/>
                <w:sz w:val="20"/>
                <w:szCs w:val="20"/>
              </w:rPr>
            </w:pPr>
          </w:p>
        </w:tc>
        <w:tc>
          <w:tcPr>
            <w:tcW w:w="270" w:type="dxa"/>
          </w:tcPr>
          <w:p w14:paraId="10D3F83A" w14:textId="77777777" w:rsidR="00520E2C" w:rsidRPr="00906108" w:rsidRDefault="00520E2C" w:rsidP="009165B9">
            <w:pPr>
              <w:ind w:left="90" w:right="160" w:hanging="20"/>
              <w:jc w:val="right"/>
              <w:rPr>
                <w:rFonts w:cs="Times New Roman"/>
                <w:sz w:val="20"/>
                <w:szCs w:val="20"/>
              </w:rPr>
            </w:pPr>
          </w:p>
        </w:tc>
        <w:tc>
          <w:tcPr>
            <w:tcW w:w="1263" w:type="dxa"/>
            <w:tcBorders>
              <w:top w:val="single" w:sz="4" w:space="0" w:color="auto"/>
            </w:tcBorders>
            <w:vAlign w:val="bottom"/>
          </w:tcPr>
          <w:p w14:paraId="2EE6937A" w14:textId="77777777" w:rsidR="00520E2C" w:rsidRPr="00906108" w:rsidRDefault="00520E2C" w:rsidP="009165B9">
            <w:pPr>
              <w:tabs>
                <w:tab w:val="decimal" w:pos="1581"/>
              </w:tabs>
              <w:ind w:left="90" w:right="-106" w:hanging="20"/>
              <w:rPr>
                <w:rFonts w:cs="Times New Roman"/>
                <w:sz w:val="20"/>
                <w:szCs w:val="20"/>
              </w:rPr>
            </w:pPr>
          </w:p>
        </w:tc>
      </w:tr>
      <w:tr w:rsidR="00906108" w:rsidRPr="00906108" w14:paraId="6913810D" w14:textId="77777777">
        <w:trPr>
          <w:trHeight w:val="144"/>
        </w:trPr>
        <w:tc>
          <w:tcPr>
            <w:tcW w:w="5805" w:type="dxa"/>
            <w:vAlign w:val="bottom"/>
            <w:hideMark/>
          </w:tcPr>
          <w:p w14:paraId="4B5E4557" w14:textId="1A9F0B32" w:rsidR="00E573FD" w:rsidRPr="00906108" w:rsidRDefault="00E573FD" w:rsidP="00E573FD">
            <w:pPr>
              <w:ind w:left="90"/>
              <w:jc w:val="thaiDistribute"/>
              <w:rPr>
                <w:rFonts w:cs="Times New Roman"/>
                <w:b/>
                <w:bCs/>
                <w:sz w:val="20"/>
                <w:szCs w:val="20"/>
                <w:cs/>
              </w:rPr>
            </w:pPr>
            <w:r w:rsidRPr="00906108">
              <w:rPr>
                <w:rFonts w:cs="Times New Roman"/>
                <w:b/>
                <w:bCs/>
                <w:sz w:val="20"/>
                <w:szCs w:val="20"/>
              </w:rPr>
              <w:t xml:space="preserve">Net book value </w:t>
            </w:r>
            <w:proofErr w:type="gramStart"/>
            <w:r w:rsidRPr="00906108">
              <w:rPr>
                <w:rFonts w:cs="Times New Roman"/>
                <w:b/>
                <w:bCs/>
                <w:sz w:val="20"/>
                <w:szCs w:val="20"/>
              </w:rPr>
              <w:t>as</w:t>
            </w:r>
            <w:proofErr w:type="gramEnd"/>
            <w:r w:rsidRPr="00906108">
              <w:rPr>
                <w:rFonts w:cs="Times New Roman"/>
                <w:b/>
                <w:bCs/>
                <w:sz w:val="20"/>
                <w:szCs w:val="20"/>
              </w:rPr>
              <w:t xml:space="preserve"> </w:t>
            </w:r>
            <w:proofErr w:type="gramStart"/>
            <w:r w:rsidRPr="00906108">
              <w:rPr>
                <w:rFonts w:cs="Times New Roman"/>
                <w:b/>
                <w:bCs/>
                <w:sz w:val="20"/>
                <w:szCs w:val="20"/>
              </w:rPr>
              <w:t>at</w:t>
            </w:r>
            <w:proofErr w:type="gramEnd"/>
            <w:r w:rsidRPr="00906108">
              <w:rPr>
                <w:rFonts w:cs="Times New Roman"/>
                <w:b/>
                <w:bCs/>
                <w:sz w:val="20"/>
                <w:szCs w:val="20"/>
              </w:rPr>
              <w:t xml:space="preserve"> January </w:t>
            </w:r>
            <w:r w:rsidRPr="00906108">
              <w:rPr>
                <w:b/>
                <w:bCs/>
                <w:sz w:val="20"/>
                <w:szCs w:val="20"/>
              </w:rPr>
              <w:t>1</w:t>
            </w:r>
            <w:r w:rsidRPr="00906108">
              <w:rPr>
                <w:rFonts w:cs="Times New Roman"/>
                <w:b/>
                <w:bCs/>
                <w:sz w:val="20"/>
                <w:szCs w:val="20"/>
              </w:rPr>
              <w:t xml:space="preserve">, </w:t>
            </w:r>
            <w:r w:rsidRPr="00906108">
              <w:rPr>
                <w:b/>
                <w:bCs/>
                <w:sz w:val="20"/>
                <w:szCs w:val="20"/>
              </w:rPr>
              <w:t>2025</w:t>
            </w:r>
          </w:p>
        </w:tc>
        <w:tc>
          <w:tcPr>
            <w:tcW w:w="1443" w:type="dxa"/>
          </w:tcPr>
          <w:p w14:paraId="7A96E861" w14:textId="421D0800" w:rsidR="00E573FD" w:rsidRPr="00906108" w:rsidRDefault="00E573FD" w:rsidP="00E573FD">
            <w:pPr>
              <w:tabs>
                <w:tab w:val="decimal" w:pos="1279"/>
              </w:tabs>
              <w:ind w:left="90" w:right="-451" w:hanging="20"/>
              <w:rPr>
                <w:rFonts w:cs="Times New Roman"/>
                <w:sz w:val="20"/>
                <w:szCs w:val="20"/>
              </w:rPr>
            </w:pPr>
            <w:r w:rsidRPr="00906108">
              <w:rPr>
                <w:rFonts w:cs="Times New Roman"/>
                <w:sz w:val="20"/>
                <w:szCs w:val="20"/>
              </w:rPr>
              <w:t>1,115,504</w:t>
            </w:r>
          </w:p>
        </w:tc>
        <w:tc>
          <w:tcPr>
            <w:tcW w:w="270" w:type="dxa"/>
          </w:tcPr>
          <w:p w14:paraId="0A5DBFE9" w14:textId="77777777" w:rsidR="00E573FD" w:rsidRPr="00906108" w:rsidRDefault="00E573FD" w:rsidP="00E573FD">
            <w:pPr>
              <w:ind w:left="90" w:right="160" w:hanging="20"/>
              <w:jc w:val="right"/>
              <w:rPr>
                <w:rFonts w:cs="Times New Roman"/>
                <w:sz w:val="20"/>
                <w:szCs w:val="20"/>
              </w:rPr>
            </w:pPr>
          </w:p>
        </w:tc>
        <w:tc>
          <w:tcPr>
            <w:tcW w:w="1263" w:type="dxa"/>
          </w:tcPr>
          <w:p w14:paraId="49980C0F" w14:textId="7D13AC44" w:rsidR="00E573FD" w:rsidRPr="00906108" w:rsidRDefault="00E573FD" w:rsidP="00E573FD">
            <w:pPr>
              <w:tabs>
                <w:tab w:val="decimal" w:pos="1105"/>
              </w:tabs>
              <w:ind w:left="90" w:right="-451" w:hanging="20"/>
              <w:rPr>
                <w:rFonts w:cs="Times New Roman"/>
                <w:sz w:val="20"/>
                <w:szCs w:val="20"/>
                <w:cs/>
              </w:rPr>
            </w:pPr>
            <w:r w:rsidRPr="00906108">
              <w:rPr>
                <w:rFonts w:cs="Times New Roman"/>
                <w:sz w:val="20"/>
                <w:szCs w:val="20"/>
              </w:rPr>
              <w:t>16,758</w:t>
            </w:r>
          </w:p>
        </w:tc>
      </w:tr>
      <w:tr w:rsidR="00906108" w:rsidRPr="00906108" w14:paraId="5784EAD3" w14:textId="77777777" w:rsidTr="000A2B28">
        <w:trPr>
          <w:trHeight w:val="144"/>
        </w:trPr>
        <w:tc>
          <w:tcPr>
            <w:tcW w:w="5805" w:type="dxa"/>
            <w:vAlign w:val="bottom"/>
          </w:tcPr>
          <w:p w14:paraId="2C4AB541" w14:textId="795F88C6" w:rsidR="00E573FD" w:rsidRPr="00906108" w:rsidRDefault="00E573FD" w:rsidP="00E573FD">
            <w:pPr>
              <w:ind w:left="90"/>
              <w:jc w:val="thaiDistribute"/>
              <w:rPr>
                <w:rFonts w:cs="Times New Roman"/>
                <w:sz w:val="20"/>
                <w:szCs w:val="20"/>
              </w:rPr>
            </w:pPr>
            <w:r w:rsidRPr="00906108">
              <w:rPr>
                <w:rFonts w:cs="Times New Roman"/>
                <w:sz w:val="20"/>
                <w:szCs w:val="20"/>
                <w:u w:val="single"/>
              </w:rPr>
              <w:t>Add</w:t>
            </w:r>
            <w:r w:rsidRPr="00906108">
              <w:rPr>
                <w:rFonts w:cs="Times New Roman"/>
                <w:sz w:val="20"/>
                <w:szCs w:val="20"/>
              </w:rPr>
              <w:t xml:space="preserve"> Lease liabilities during the period </w:t>
            </w:r>
          </w:p>
        </w:tc>
        <w:tc>
          <w:tcPr>
            <w:tcW w:w="1443" w:type="dxa"/>
          </w:tcPr>
          <w:p w14:paraId="491836CF" w14:textId="6EC8CC67" w:rsidR="00E573FD" w:rsidRPr="00906108" w:rsidRDefault="00E573FD" w:rsidP="00E573FD">
            <w:pPr>
              <w:tabs>
                <w:tab w:val="decimal" w:pos="1279"/>
              </w:tabs>
              <w:ind w:left="90" w:right="-451" w:hanging="20"/>
              <w:rPr>
                <w:rFonts w:cs="Times New Roman"/>
                <w:sz w:val="20"/>
                <w:szCs w:val="20"/>
              </w:rPr>
            </w:pPr>
            <w:r w:rsidRPr="00906108">
              <w:rPr>
                <w:rFonts w:cs="Times New Roman"/>
                <w:sz w:val="20"/>
                <w:szCs w:val="20"/>
              </w:rPr>
              <w:t>11,899</w:t>
            </w:r>
          </w:p>
        </w:tc>
        <w:tc>
          <w:tcPr>
            <w:tcW w:w="270" w:type="dxa"/>
          </w:tcPr>
          <w:p w14:paraId="40FB85E1" w14:textId="77777777" w:rsidR="00E573FD" w:rsidRPr="00906108" w:rsidRDefault="00E573FD" w:rsidP="00E573FD">
            <w:pPr>
              <w:ind w:left="90" w:right="160" w:hanging="20"/>
              <w:jc w:val="right"/>
              <w:rPr>
                <w:rFonts w:cs="Times New Roman"/>
                <w:sz w:val="20"/>
                <w:szCs w:val="20"/>
              </w:rPr>
            </w:pPr>
          </w:p>
        </w:tc>
        <w:tc>
          <w:tcPr>
            <w:tcW w:w="1263" w:type="dxa"/>
          </w:tcPr>
          <w:p w14:paraId="0C4BEB0C" w14:textId="55057C54" w:rsidR="00E573FD" w:rsidRPr="00906108" w:rsidRDefault="00E573FD" w:rsidP="00E573FD">
            <w:pPr>
              <w:tabs>
                <w:tab w:val="decimal" w:pos="1105"/>
              </w:tabs>
              <w:ind w:left="90" w:right="-451" w:hanging="20"/>
              <w:rPr>
                <w:rFonts w:cs="Times New Roman"/>
                <w:sz w:val="20"/>
                <w:szCs w:val="20"/>
              </w:rPr>
            </w:pPr>
            <w:r w:rsidRPr="00906108">
              <w:rPr>
                <w:rFonts w:cs="Times New Roman"/>
                <w:sz w:val="20"/>
                <w:szCs w:val="20"/>
              </w:rPr>
              <w:t>2,24</w:t>
            </w:r>
            <w:r w:rsidR="00EF3493" w:rsidRPr="00906108">
              <w:rPr>
                <w:rFonts w:cs="Times New Roman"/>
                <w:sz w:val="20"/>
                <w:szCs w:val="20"/>
              </w:rPr>
              <w:t>2</w:t>
            </w:r>
          </w:p>
        </w:tc>
      </w:tr>
      <w:tr w:rsidR="00906108" w:rsidRPr="00906108" w14:paraId="026145A8" w14:textId="77777777" w:rsidTr="000A2B28">
        <w:trPr>
          <w:trHeight w:val="144"/>
        </w:trPr>
        <w:tc>
          <w:tcPr>
            <w:tcW w:w="5805" w:type="dxa"/>
            <w:vAlign w:val="bottom"/>
          </w:tcPr>
          <w:p w14:paraId="213174B9" w14:textId="610F0824" w:rsidR="00E573FD" w:rsidRPr="00906108" w:rsidRDefault="00E573FD" w:rsidP="00E573FD">
            <w:pPr>
              <w:ind w:left="90"/>
              <w:jc w:val="thaiDistribute"/>
              <w:rPr>
                <w:rFonts w:cs="Times New Roman"/>
                <w:sz w:val="20"/>
                <w:szCs w:val="20"/>
                <w:u w:val="single"/>
              </w:rPr>
            </w:pPr>
            <w:r w:rsidRPr="00906108">
              <w:rPr>
                <w:rFonts w:cs="Times New Roman"/>
                <w:sz w:val="20"/>
                <w:szCs w:val="20"/>
              </w:rPr>
              <w:t xml:space="preserve">Amortized interest during the period </w:t>
            </w:r>
          </w:p>
        </w:tc>
        <w:tc>
          <w:tcPr>
            <w:tcW w:w="1443" w:type="dxa"/>
          </w:tcPr>
          <w:p w14:paraId="0157AF68" w14:textId="2856748B" w:rsidR="00E573FD" w:rsidRPr="00906108" w:rsidRDefault="00E573FD" w:rsidP="00E573FD">
            <w:pPr>
              <w:tabs>
                <w:tab w:val="decimal" w:pos="1279"/>
              </w:tabs>
              <w:ind w:left="90" w:right="-451" w:hanging="20"/>
              <w:rPr>
                <w:rFonts w:cs="Times New Roman"/>
                <w:sz w:val="20"/>
                <w:szCs w:val="20"/>
              </w:rPr>
            </w:pPr>
            <w:r w:rsidRPr="00906108">
              <w:rPr>
                <w:rFonts w:cs="Times New Roman"/>
                <w:sz w:val="20"/>
                <w:szCs w:val="20"/>
              </w:rPr>
              <w:t>97,104</w:t>
            </w:r>
          </w:p>
        </w:tc>
        <w:tc>
          <w:tcPr>
            <w:tcW w:w="270" w:type="dxa"/>
          </w:tcPr>
          <w:p w14:paraId="1BF0E63A" w14:textId="77777777" w:rsidR="00E573FD" w:rsidRPr="00906108" w:rsidRDefault="00E573FD" w:rsidP="00E573FD">
            <w:pPr>
              <w:ind w:left="90" w:right="160" w:hanging="20"/>
              <w:jc w:val="right"/>
              <w:rPr>
                <w:rFonts w:cs="Times New Roman"/>
                <w:sz w:val="20"/>
                <w:szCs w:val="20"/>
              </w:rPr>
            </w:pPr>
          </w:p>
        </w:tc>
        <w:tc>
          <w:tcPr>
            <w:tcW w:w="1263" w:type="dxa"/>
          </w:tcPr>
          <w:p w14:paraId="03BCF074" w14:textId="740A1C81" w:rsidR="00E573FD" w:rsidRPr="00906108" w:rsidRDefault="00E573FD" w:rsidP="00E573FD">
            <w:pPr>
              <w:tabs>
                <w:tab w:val="decimal" w:pos="1105"/>
              </w:tabs>
              <w:ind w:left="90" w:right="-451" w:hanging="20"/>
              <w:rPr>
                <w:rFonts w:cs="Times New Roman"/>
                <w:sz w:val="20"/>
                <w:szCs w:val="20"/>
              </w:rPr>
            </w:pPr>
            <w:r w:rsidRPr="00906108">
              <w:rPr>
                <w:rFonts w:cs="Times New Roman"/>
                <w:sz w:val="20"/>
                <w:szCs w:val="20"/>
              </w:rPr>
              <w:t>707</w:t>
            </w:r>
          </w:p>
        </w:tc>
      </w:tr>
      <w:tr w:rsidR="00906108" w:rsidRPr="00906108" w14:paraId="45FFEF45" w14:textId="77777777" w:rsidTr="000A2B28">
        <w:trPr>
          <w:trHeight w:val="144"/>
        </w:trPr>
        <w:tc>
          <w:tcPr>
            <w:tcW w:w="5805" w:type="dxa"/>
            <w:vAlign w:val="bottom"/>
          </w:tcPr>
          <w:p w14:paraId="5E9DBEEC" w14:textId="1D781496" w:rsidR="00E573FD" w:rsidRPr="00906108" w:rsidRDefault="00E573FD" w:rsidP="00E573FD">
            <w:pPr>
              <w:ind w:left="90"/>
              <w:jc w:val="thaiDistribute"/>
              <w:rPr>
                <w:rFonts w:cs="Times New Roman"/>
                <w:sz w:val="20"/>
                <w:szCs w:val="20"/>
              </w:rPr>
            </w:pPr>
            <w:r w:rsidRPr="00906108">
              <w:rPr>
                <w:rFonts w:cs="Times New Roman"/>
                <w:sz w:val="20"/>
                <w:szCs w:val="20"/>
              </w:rPr>
              <w:t xml:space="preserve">Effect </w:t>
            </w:r>
            <w:proofErr w:type="gramStart"/>
            <w:r w:rsidRPr="00906108">
              <w:rPr>
                <w:rFonts w:cs="Times New Roman"/>
                <w:sz w:val="20"/>
                <w:szCs w:val="20"/>
              </w:rPr>
              <w:t>from</w:t>
            </w:r>
            <w:proofErr w:type="gramEnd"/>
            <w:r w:rsidRPr="00906108">
              <w:rPr>
                <w:rFonts w:cs="Times New Roman"/>
                <w:sz w:val="20"/>
                <w:szCs w:val="20"/>
              </w:rPr>
              <w:t xml:space="preserve"> lease cancellation</w:t>
            </w:r>
          </w:p>
        </w:tc>
        <w:tc>
          <w:tcPr>
            <w:tcW w:w="1443" w:type="dxa"/>
          </w:tcPr>
          <w:p w14:paraId="64B25E04" w14:textId="2E0A3871" w:rsidR="00E573FD" w:rsidRPr="00906108" w:rsidRDefault="00E573FD" w:rsidP="00E573FD">
            <w:pPr>
              <w:tabs>
                <w:tab w:val="decimal" w:pos="691"/>
              </w:tabs>
              <w:ind w:left="90" w:right="-451" w:hanging="20"/>
              <w:rPr>
                <w:rFonts w:cs="Times New Roman"/>
                <w:sz w:val="20"/>
                <w:szCs w:val="20"/>
              </w:rPr>
            </w:pPr>
            <w:r w:rsidRPr="00906108">
              <w:rPr>
                <w:rFonts w:cs="Times New Roman"/>
                <w:sz w:val="20"/>
                <w:szCs w:val="20"/>
              </w:rPr>
              <w:t>-</w:t>
            </w:r>
          </w:p>
        </w:tc>
        <w:tc>
          <w:tcPr>
            <w:tcW w:w="270" w:type="dxa"/>
          </w:tcPr>
          <w:p w14:paraId="29CDAA14" w14:textId="77777777" w:rsidR="00E573FD" w:rsidRPr="00906108" w:rsidRDefault="00E573FD" w:rsidP="00E573FD">
            <w:pPr>
              <w:ind w:left="90" w:right="160" w:hanging="20"/>
              <w:jc w:val="right"/>
              <w:rPr>
                <w:rFonts w:cs="Times New Roman"/>
                <w:sz w:val="20"/>
                <w:szCs w:val="20"/>
              </w:rPr>
            </w:pPr>
          </w:p>
        </w:tc>
        <w:tc>
          <w:tcPr>
            <w:tcW w:w="1263" w:type="dxa"/>
          </w:tcPr>
          <w:p w14:paraId="520286F3" w14:textId="29030BBC" w:rsidR="00E573FD" w:rsidRPr="00906108" w:rsidRDefault="00E573FD" w:rsidP="00E573FD">
            <w:pPr>
              <w:tabs>
                <w:tab w:val="decimal" w:pos="1105"/>
              </w:tabs>
              <w:ind w:left="90" w:right="-451" w:hanging="20"/>
              <w:rPr>
                <w:rFonts w:cs="Times New Roman"/>
                <w:sz w:val="20"/>
                <w:szCs w:val="20"/>
              </w:rPr>
            </w:pPr>
            <w:r w:rsidRPr="00906108">
              <w:rPr>
                <w:rFonts w:cs="Times New Roman"/>
                <w:sz w:val="20"/>
                <w:szCs w:val="20"/>
              </w:rPr>
              <w:t xml:space="preserve">           (47</w:t>
            </w:r>
            <w:r w:rsidR="007A15A2">
              <w:rPr>
                <w:rFonts w:cs="Times New Roman"/>
                <w:sz w:val="20"/>
                <w:szCs w:val="20"/>
              </w:rPr>
              <w:t>9</w:t>
            </w:r>
            <w:r w:rsidRPr="00906108">
              <w:rPr>
                <w:rFonts w:cs="Times New Roman"/>
                <w:sz w:val="20"/>
                <w:szCs w:val="20"/>
              </w:rPr>
              <w:t>)</w:t>
            </w:r>
          </w:p>
        </w:tc>
      </w:tr>
      <w:tr w:rsidR="00906108" w:rsidRPr="00906108" w14:paraId="4562057C" w14:textId="77777777">
        <w:trPr>
          <w:trHeight w:val="144"/>
        </w:trPr>
        <w:tc>
          <w:tcPr>
            <w:tcW w:w="5805" w:type="dxa"/>
            <w:vAlign w:val="bottom"/>
          </w:tcPr>
          <w:p w14:paraId="4B00C8B2" w14:textId="77777777" w:rsidR="00E573FD" w:rsidRPr="00906108" w:rsidRDefault="00E573FD" w:rsidP="00E573FD">
            <w:pPr>
              <w:ind w:left="90"/>
              <w:jc w:val="thaiDistribute"/>
              <w:rPr>
                <w:rFonts w:cs="Times New Roman"/>
                <w:sz w:val="20"/>
                <w:szCs w:val="20"/>
              </w:rPr>
            </w:pPr>
          </w:p>
        </w:tc>
        <w:tc>
          <w:tcPr>
            <w:tcW w:w="1443" w:type="dxa"/>
            <w:tcBorders>
              <w:top w:val="single" w:sz="4" w:space="0" w:color="auto"/>
            </w:tcBorders>
          </w:tcPr>
          <w:p w14:paraId="7820262F" w14:textId="1A34A7A0" w:rsidR="00E573FD" w:rsidRPr="00906108" w:rsidRDefault="00E573FD" w:rsidP="00E573FD">
            <w:pPr>
              <w:tabs>
                <w:tab w:val="decimal" w:pos="1279"/>
              </w:tabs>
              <w:ind w:left="90" w:right="-451" w:hanging="20"/>
              <w:rPr>
                <w:rFonts w:cs="Times New Roman"/>
                <w:sz w:val="20"/>
                <w:szCs w:val="20"/>
              </w:rPr>
            </w:pPr>
            <w:r w:rsidRPr="00906108">
              <w:rPr>
                <w:rFonts w:cs="Times New Roman"/>
                <w:sz w:val="20"/>
                <w:szCs w:val="20"/>
              </w:rPr>
              <w:t>1,224,507</w:t>
            </w:r>
          </w:p>
        </w:tc>
        <w:tc>
          <w:tcPr>
            <w:tcW w:w="270" w:type="dxa"/>
          </w:tcPr>
          <w:p w14:paraId="0465CAE5" w14:textId="77777777" w:rsidR="00E573FD" w:rsidRPr="00906108" w:rsidRDefault="00E573FD" w:rsidP="00E573FD">
            <w:pPr>
              <w:ind w:left="90" w:right="160" w:hanging="20"/>
              <w:jc w:val="right"/>
              <w:rPr>
                <w:rFonts w:cs="Times New Roman"/>
                <w:sz w:val="20"/>
                <w:szCs w:val="20"/>
              </w:rPr>
            </w:pPr>
          </w:p>
        </w:tc>
        <w:tc>
          <w:tcPr>
            <w:tcW w:w="1263" w:type="dxa"/>
            <w:tcBorders>
              <w:top w:val="single" w:sz="4" w:space="0" w:color="auto"/>
            </w:tcBorders>
          </w:tcPr>
          <w:p w14:paraId="5025635F" w14:textId="35A9E1B9" w:rsidR="00E573FD" w:rsidRPr="00906108" w:rsidRDefault="00E573FD" w:rsidP="00E573FD">
            <w:pPr>
              <w:tabs>
                <w:tab w:val="decimal" w:pos="1105"/>
              </w:tabs>
              <w:ind w:left="90" w:right="-451" w:hanging="20"/>
              <w:rPr>
                <w:rFonts w:cs="Times New Roman"/>
                <w:sz w:val="20"/>
                <w:szCs w:val="20"/>
              </w:rPr>
            </w:pPr>
            <w:r w:rsidRPr="00906108">
              <w:rPr>
                <w:rFonts w:cs="Times New Roman"/>
                <w:sz w:val="20"/>
                <w:szCs w:val="20"/>
              </w:rPr>
              <w:t xml:space="preserve">        19,228</w:t>
            </w:r>
          </w:p>
        </w:tc>
      </w:tr>
      <w:tr w:rsidR="00906108" w:rsidRPr="00906108" w14:paraId="1090B14F" w14:textId="77777777" w:rsidTr="000A2B28">
        <w:trPr>
          <w:trHeight w:val="144"/>
        </w:trPr>
        <w:tc>
          <w:tcPr>
            <w:tcW w:w="5805" w:type="dxa"/>
            <w:vAlign w:val="bottom"/>
            <w:hideMark/>
          </w:tcPr>
          <w:p w14:paraId="3177B4BA" w14:textId="77777777" w:rsidR="00E573FD" w:rsidRPr="00906108" w:rsidRDefault="00E573FD" w:rsidP="00E573FD">
            <w:pPr>
              <w:ind w:left="90"/>
              <w:jc w:val="thaiDistribute"/>
              <w:rPr>
                <w:rFonts w:cs="Times New Roman"/>
                <w:sz w:val="20"/>
                <w:szCs w:val="20"/>
              </w:rPr>
            </w:pPr>
            <w:r w:rsidRPr="00906108">
              <w:rPr>
                <w:rFonts w:cs="Times New Roman"/>
                <w:sz w:val="20"/>
                <w:szCs w:val="20"/>
                <w:u w:val="single"/>
              </w:rPr>
              <w:t>Less</w:t>
            </w:r>
            <w:r w:rsidRPr="00906108">
              <w:rPr>
                <w:rFonts w:cs="Times New Roman"/>
                <w:sz w:val="20"/>
                <w:szCs w:val="20"/>
              </w:rPr>
              <w:t xml:space="preserve"> Paid during the period</w:t>
            </w:r>
          </w:p>
        </w:tc>
        <w:tc>
          <w:tcPr>
            <w:tcW w:w="1443" w:type="dxa"/>
            <w:tcBorders>
              <w:bottom w:val="single" w:sz="4" w:space="0" w:color="auto"/>
            </w:tcBorders>
          </w:tcPr>
          <w:p w14:paraId="585D03C8" w14:textId="710F6BC8" w:rsidR="00E573FD" w:rsidRPr="00906108" w:rsidRDefault="00E573FD" w:rsidP="00E573FD">
            <w:pPr>
              <w:tabs>
                <w:tab w:val="decimal" w:pos="1279"/>
              </w:tabs>
              <w:ind w:left="90" w:right="-451" w:hanging="20"/>
              <w:rPr>
                <w:rFonts w:cs="Times New Roman"/>
                <w:sz w:val="20"/>
                <w:szCs w:val="20"/>
                <w:cs/>
              </w:rPr>
            </w:pPr>
            <w:r w:rsidRPr="00906108">
              <w:rPr>
                <w:rFonts w:cs="Times New Roman"/>
                <w:sz w:val="20"/>
                <w:szCs w:val="20"/>
              </w:rPr>
              <w:t>(289,188)</w:t>
            </w:r>
          </w:p>
        </w:tc>
        <w:tc>
          <w:tcPr>
            <w:tcW w:w="270" w:type="dxa"/>
          </w:tcPr>
          <w:p w14:paraId="0367030D" w14:textId="77777777" w:rsidR="00E573FD" w:rsidRPr="00906108" w:rsidRDefault="00E573FD" w:rsidP="00E573FD">
            <w:pPr>
              <w:ind w:left="90" w:right="160" w:hanging="20"/>
              <w:jc w:val="right"/>
              <w:rPr>
                <w:rFonts w:cs="Times New Roman"/>
                <w:sz w:val="20"/>
                <w:szCs w:val="20"/>
                <w:cs/>
              </w:rPr>
            </w:pPr>
          </w:p>
        </w:tc>
        <w:tc>
          <w:tcPr>
            <w:tcW w:w="1263" w:type="dxa"/>
            <w:tcBorders>
              <w:bottom w:val="single" w:sz="4" w:space="0" w:color="auto"/>
            </w:tcBorders>
          </w:tcPr>
          <w:p w14:paraId="21ECB2B6" w14:textId="514538E4" w:rsidR="00E573FD" w:rsidRPr="00906108" w:rsidRDefault="00E573FD" w:rsidP="00E573FD">
            <w:pPr>
              <w:tabs>
                <w:tab w:val="decimal" w:pos="1105"/>
              </w:tabs>
              <w:ind w:left="90" w:right="-451" w:hanging="20"/>
              <w:rPr>
                <w:rFonts w:cs="Times New Roman"/>
                <w:sz w:val="20"/>
                <w:szCs w:val="20"/>
                <w:cs/>
              </w:rPr>
            </w:pPr>
            <w:r w:rsidRPr="00906108">
              <w:rPr>
                <w:rFonts w:cs="Times New Roman"/>
                <w:sz w:val="20"/>
                <w:szCs w:val="20"/>
              </w:rPr>
              <w:t>(8,613)</w:t>
            </w:r>
          </w:p>
        </w:tc>
      </w:tr>
      <w:tr w:rsidR="00906108" w:rsidRPr="00906108" w14:paraId="75D3BC8B" w14:textId="77777777" w:rsidTr="000A2B28">
        <w:trPr>
          <w:trHeight w:val="144"/>
        </w:trPr>
        <w:tc>
          <w:tcPr>
            <w:tcW w:w="5805" w:type="dxa"/>
            <w:vAlign w:val="bottom"/>
          </w:tcPr>
          <w:p w14:paraId="19EED83A" w14:textId="78F36769" w:rsidR="00E573FD" w:rsidRPr="00906108" w:rsidRDefault="00E573FD" w:rsidP="00E573FD">
            <w:pPr>
              <w:ind w:firstLine="90"/>
              <w:jc w:val="thaiDistribute"/>
              <w:rPr>
                <w:rFonts w:cs="Times New Roman"/>
                <w:sz w:val="20"/>
                <w:szCs w:val="20"/>
                <w:cs/>
              </w:rPr>
            </w:pPr>
            <w:r w:rsidRPr="00906108">
              <w:rPr>
                <w:rFonts w:cs="Times New Roman"/>
                <w:sz w:val="20"/>
                <w:szCs w:val="20"/>
              </w:rPr>
              <w:t xml:space="preserve">Balance as </w:t>
            </w:r>
            <w:proofErr w:type="gramStart"/>
            <w:r w:rsidRPr="00906108">
              <w:rPr>
                <w:rFonts w:cs="Times New Roman"/>
                <w:sz w:val="20"/>
                <w:szCs w:val="20"/>
                <w:cs/>
              </w:rPr>
              <w:t>at</w:t>
            </w:r>
            <w:proofErr w:type="gramEnd"/>
            <w:r w:rsidRPr="00906108">
              <w:rPr>
                <w:rFonts w:cs="Times New Roman"/>
                <w:sz w:val="20"/>
                <w:szCs w:val="20"/>
                <w:cs/>
              </w:rPr>
              <w:t xml:space="preserve"> </w:t>
            </w:r>
            <w:r w:rsidRPr="00906108">
              <w:rPr>
                <w:rFonts w:cs="Times New Roman"/>
                <w:sz w:val="20"/>
                <w:szCs w:val="20"/>
              </w:rPr>
              <w:t>December</w:t>
            </w:r>
            <w:r w:rsidRPr="00906108">
              <w:rPr>
                <w:rFonts w:cs="Times New Roman"/>
                <w:sz w:val="20"/>
                <w:szCs w:val="20"/>
                <w:cs/>
              </w:rPr>
              <w:t xml:space="preserve"> </w:t>
            </w:r>
            <w:r w:rsidRPr="00906108">
              <w:rPr>
                <w:sz w:val="20"/>
                <w:szCs w:val="20"/>
              </w:rPr>
              <w:t>31</w:t>
            </w:r>
            <w:r w:rsidRPr="00906108">
              <w:rPr>
                <w:rFonts w:cs="Times New Roman"/>
                <w:sz w:val="20"/>
                <w:szCs w:val="20"/>
                <w:cs/>
              </w:rPr>
              <w:t xml:space="preserve">, </w:t>
            </w:r>
            <w:r w:rsidRPr="00906108">
              <w:rPr>
                <w:sz w:val="20"/>
                <w:szCs w:val="20"/>
              </w:rPr>
              <w:t>2025</w:t>
            </w:r>
          </w:p>
        </w:tc>
        <w:tc>
          <w:tcPr>
            <w:tcW w:w="1443" w:type="dxa"/>
            <w:tcBorders>
              <w:top w:val="single" w:sz="4" w:space="0" w:color="auto"/>
            </w:tcBorders>
          </w:tcPr>
          <w:p w14:paraId="7AE9E935" w14:textId="77A6BC82" w:rsidR="00E573FD" w:rsidRPr="00906108" w:rsidRDefault="00E573FD" w:rsidP="00E573FD">
            <w:pPr>
              <w:tabs>
                <w:tab w:val="decimal" w:pos="1279"/>
              </w:tabs>
              <w:ind w:left="90" w:right="-451" w:hanging="20"/>
              <w:rPr>
                <w:rFonts w:cs="Times New Roman"/>
                <w:sz w:val="20"/>
                <w:szCs w:val="20"/>
                <w:cs/>
              </w:rPr>
            </w:pPr>
            <w:r w:rsidRPr="00906108">
              <w:rPr>
                <w:rFonts w:cs="Times New Roman"/>
                <w:sz w:val="20"/>
                <w:szCs w:val="20"/>
              </w:rPr>
              <w:t>935,319</w:t>
            </w:r>
          </w:p>
        </w:tc>
        <w:tc>
          <w:tcPr>
            <w:tcW w:w="270" w:type="dxa"/>
          </w:tcPr>
          <w:p w14:paraId="7AA482AC" w14:textId="77777777" w:rsidR="00E573FD" w:rsidRPr="00906108" w:rsidRDefault="00E573FD" w:rsidP="00E573FD">
            <w:pPr>
              <w:ind w:left="90" w:right="160" w:hanging="20"/>
              <w:jc w:val="right"/>
              <w:rPr>
                <w:rFonts w:cs="Times New Roman"/>
                <w:sz w:val="20"/>
                <w:szCs w:val="20"/>
                <w:cs/>
              </w:rPr>
            </w:pPr>
          </w:p>
        </w:tc>
        <w:tc>
          <w:tcPr>
            <w:tcW w:w="1263" w:type="dxa"/>
            <w:tcBorders>
              <w:top w:val="single" w:sz="4" w:space="0" w:color="auto"/>
            </w:tcBorders>
          </w:tcPr>
          <w:p w14:paraId="1435FA65" w14:textId="67A475FE" w:rsidR="00E573FD" w:rsidRPr="00906108" w:rsidRDefault="00E573FD" w:rsidP="00E573FD">
            <w:pPr>
              <w:tabs>
                <w:tab w:val="decimal" w:pos="1105"/>
              </w:tabs>
              <w:ind w:left="90" w:right="-451" w:hanging="20"/>
              <w:rPr>
                <w:rFonts w:cs="Times New Roman"/>
                <w:sz w:val="20"/>
                <w:szCs w:val="20"/>
                <w:cs/>
              </w:rPr>
            </w:pPr>
            <w:r w:rsidRPr="00906108">
              <w:rPr>
                <w:rFonts w:cs="Times New Roman"/>
                <w:sz w:val="20"/>
                <w:szCs w:val="20"/>
              </w:rPr>
              <w:t>10,615</w:t>
            </w:r>
          </w:p>
        </w:tc>
      </w:tr>
      <w:tr w:rsidR="00906108" w:rsidRPr="00906108" w14:paraId="0D47EFC6" w14:textId="77777777" w:rsidTr="000A2B28">
        <w:trPr>
          <w:trHeight w:val="144"/>
        </w:trPr>
        <w:tc>
          <w:tcPr>
            <w:tcW w:w="5805" w:type="dxa"/>
            <w:vAlign w:val="bottom"/>
          </w:tcPr>
          <w:p w14:paraId="56F5281E" w14:textId="77777777" w:rsidR="00E573FD" w:rsidRPr="00906108" w:rsidRDefault="00E573FD" w:rsidP="00E573FD">
            <w:pPr>
              <w:ind w:left="90"/>
              <w:jc w:val="thaiDistribute"/>
              <w:rPr>
                <w:rFonts w:cs="Times New Roman"/>
                <w:sz w:val="20"/>
                <w:szCs w:val="20"/>
                <w:cs/>
              </w:rPr>
            </w:pPr>
            <w:r w:rsidRPr="00906108">
              <w:rPr>
                <w:rFonts w:cs="Times New Roman"/>
                <w:sz w:val="20"/>
                <w:szCs w:val="20"/>
                <w:u w:val="single"/>
                <w:cs/>
              </w:rPr>
              <w:t>Less</w:t>
            </w:r>
            <w:r w:rsidRPr="00906108">
              <w:rPr>
                <w:rFonts w:cs="Times New Roman"/>
                <w:sz w:val="20"/>
                <w:szCs w:val="20"/>
                <w:cs/>
              </w:rPr>
              <w:t xml:space="preserve"> Current portion</w:t>
            </w:r>
          </w:p>
        </w:tc>
        <w:tc>
          <w:tcPr>
            <w:tcW w:w="1443" w:type="dxa"/>
            <w:tcBorders>
              <w:bottom w:val="single" w:sz="4" w:space="0" w:color="auto"/>
            </w:tcBorders>
          </w:tcPr>
          <w:p w14:paraId="1610D80C" w14:textId="529AB3F2" w:rsidR="00E573FD" w:rsidRPr="00906108" w:rsidRDefault="00E573FD" w:rsidP="00E573FD">
            <w:pPr>
              <w:tabs>
                <w:tab w:val="decimal" w:pos="1279"/>
              </w:tabs>
              <w:ind w:left="90" w:right="-451" w:hanging="20"/>
              <w:rPr>
                <w:rFonts w:cs="Times New Roman"/>
                <w:sz w:val="20"/>
                <w:szCs w:val="20"/>
                <w:cs/>
              </w:rPr>
            </w:pPr>
            <w:r w:rsidRPr="00906108">
              <w:rPr>
                <w:rFonts w:cs="Times New Roman"/>
                <w:sz w:val="20"/>
                <w:szCs w:val="20"/>
              </w:rPr>
              <w:t>(397,654)</w:t>
            </w:r>
          </w:p>
        </w:tc>
        <w:tc>
          <w:tcPr>
            <w:tcW w:w="270" w:type="dxa"/>
          </w:tcPr>
          <w:p w14:paraId="1F3D1356" w14:textId="77777777" w:rsidR="00E573FD" w:rsidRPr="00906108" w:rsidRDefault="00E573FD" w:rsidP="00E573FD">
            <w:pPr>
              <w:ind w:left="90" w:right="160" w:hanging="20"/>
              <w:jc w:val="right"/>
              <w:rPr>
                <w:rFonts w:cs="Times New Roman"/>
                <w:sz w:val="20"/>
                <w:szCs w:val="20"/>
                <w:cs/>
              </w:rPr>
            </w:pPr>
          </w:p>
        </w:tc>
        <w:tc>
          <w:tcPr>
            <w:tcW w:w="1263" w:type="dxa"/>
            <w:tcBorders>
              <w:bottom w:val="single" w:sz="4" w:space="0" w:color="auto"/>
            </w:tcBorders>
          </w:tcPr>
          <w:p w14:paraId="051B8EF5" w14:textId="2B4F7215" w:rsidR="00E573FD" w:rsidRPr="00906108" w:rsidRDefault="00E573FD" w:rsidP="00E573FD">
            <w:pPr>
              <w:tabs>
                <w:tab w:val="decimal" w:pos="1105"/>
              </w:tabs>
              <w:ind w:left="90" w:right="-451" w:hanging="20"/>
              <w:rPr>
                <w:rFonts w:cs="Times New Roman"/>
                <w:sz w:val="20"/>
                <w:szCs w:val="20"/>
                <w:cs/>
              </w:rPr>
            </w:pPr>
            <w:r w:rsidRPr="00906108">
              <w:rPr>
                <w:rFonts w:cs="Times New Roman"/>
                <w:sz w:val="20"/>
                <w:szCs w:val="20"/>
              </w:rPr>
              <w:t>(7,337)</w:t>
            </w:r>
          </w:p>
        </w:tc>
      </w:tr>
      <w:tr w:rsidR="00E573FD" w:rsidRPr="00906108" w14:paraId="06E472BE" w14:textId="77777777" w:rsidTr="000A2B28">
        <w:trPr>
          <w:trHeight w:val="144"/>
        </w:trPr>
        <w:tc>
          <w:tcPr>
            <w:tcW w:w="5805" w:type="dxa"/>
            <w:vAlign w:val="bottom"/>
            <w:hideMark/>
          </w:tcPr>
          <w:p w14:paraId="1BC63D33" w14:textId="77777777" w:rsidR="00E573FD" w:rsidRPr="00906108" w:rsidRDefault="00E573FD" w:rsidP="00E573FD">
            <w:pPr>
              <w:ind w:left="90"/>
              <w:jc w:val="thaiDistribute"/>
              <w:rPr>
                <w:rFonts w:cs="Times New Roman"/>
                <w:sz w:val="20"/>
                <w:szCs w:val="20"/>
              </w:rPr>
            </w:pPr>
            <w:r w:rsidRPr="00906108">
              <w:rPr>
                <w:rFonts w:cs="Times New Roman"/>
                <w:sz w:val="20"/>
                <w:szCs w:val="20"/>
              </w:rPr>
              <w:t>Lease liabilities, net of current portion</w:t>
            </w:r>
          </w:p>
        </w:tc>
        <w:tc>
          <w:tcPr>
            <w:tcW w:w="1443" w:type="dxa"/>
            <w:tcBorders>
              <w:top w:val="single" w:sz="4" w:space="0" w:color="auto"/>
              <w:bottom w:val="double" w:sz="4" w:space="0" w:color="auto"/>
            </w:tcBorders>
          </w:tcPr>
          <w:p w14:paraId="1F267ED5" w14:textId="13F63A56" w:rsidR="00E573FD" w:rsidRPr="00906108" w:rsidRDefault="00E573FD" w:rsidP="00E573FD">
            <w:pPr>
              <w:tabs>
                <w:tab w:val="decimal" w:pos="1279"/>
              </w:tabs>
              <w:ind w:left="90" w:right="-451" w:hanging="20"/>
              <w:rPr>
                <w:rFonts w:cs="Times New Roman"/>
                <w:sz w:val="20"/>
                <w:szCs w:val="20"/>
              </w:rPr>
            </w:pPr>
            <w:r w:rsidRPr="00906108">
              <w:rPr>
                <w:rFonts w:cs="Times New Roman"/>
                <w:sz w:val="20"/>
                <w:szCs w:val="20"/>
              </w:rPr>
              <w:t>537,665</w:t>
            </w:r>
          </w:p>
        </w:tc>
        <w:tc>
          <w:tcPr>
            <w:tcW w:w="270" w:type="dxa"/>
          </w:tcPr>
          <w:p w14:paraId="22DC78CA" w14:textId="77777777" w:rsidR="00E573FD" w:rsidRPr="00906108" w:rsidRDefault="00E573FD" w:rsidP="00E573FD">
            <w:pPr>
              <w:ind w:left="90" w:right="160" w:hanging="20"/>
              <w:jc w:val="right"/>
              <w:rPr>
                <w:rFonts w:cs="Times New Roman"/>
                <w:sz w:val="20"/>
                <w:szCs w:val="20"/>
              </w:rPr>
            </w:pPr>
          </w:p>
        </w:tc>
        <w:tc>
          <w:tcPr>
            <w:tcW w:w="1263" w:type="dxa"/>
            <w:tcBorders>
              <w:top w:val="single" w:sz="4" w:space="0" w:color="auto"/>
              <w:bottom w:val="double" w:sz="4" w:space="0" w:color="auto"/>
            </w:tcBorders>
          </w:tcPr>
          <w:p w14:paraId="7F1294D4" w14:textId="21D85D2F" w:rsidR="00E573FD" w:rsidRPr="00906108" w:rsidRDefault="00E573FD" w:rsidP="00E573FD">
            <w:pPr>
              <w:tabs>
                <w:tab w:val="decimal" w:pos="1105"/>
              </w:tabs>
              <w:ind w:left="90" w:right="-451" w:hanging="20"/>
              <w:rPr>
                <w:rFonts w:cs="Times New Roman"/>
                <w:sz w:val="20"/>
                <w:szCs w:val="20"/>
              </w:rPr>
            </w:pPr>
            <w:r w:rsidRPr="00906108">
              <w:rPr>
                <w:rFonts w:cs="Times New Roman"/>
                <w:sz w:val="20"/>
                <w:szCs w:val="20"/>
              </w:rPr>
              <w:t>3,278</w:t>
            </w:r>
          </w:p>
        </w:tc>
      </w:tr>
    </w:tbl>
    <w:p w14:paraId="37954A78" w14:textId="04F5D9E5" w:rsidR="009A3B4E" w:rsidRPr="00906108" w:rsidRDefault="009A3B4E"/>
    <w:tbl>
      <w:tblPr>
        <w:tblW w:w="8781" w:type="dxa"/>
        <w:tblInd w:w="450" w:type="dxa"/>
        <w:tblLayout w:type="fixed"/>
        <w:tblCellMar>
          <w:left w:w="0" w:type="dxa"/>
          <w:right w:w="0" w:type="dxa"/>
        </w:tblCellMar>
        <w:tblLook w:val="04A0" w:firstRow="1" w:lastRow="0" w:firstColumn="1" w:lastColumn="0" w:noHBand="0" w:noVBand="1"/>
      </w:tblPr>
      <w:tblGrid>
        <w:gridCol w:w="5805"/>
        <w:gridCol w:w="1443"/>
        <w:gridCol w:w="270"/>
        <w:gridCol w:w="1263"/>
      </w:tblGrid>
      <w:tr w:rsidR="00906108" w:rsidRPr="00906108" w14:paraId="497D79F3" w14:textId="77777777">
        <w:trPr>
          <w:trHeight w:val="144"/>
        </w:trPr>
        <w:tc>
          <w:tcPr>
            <w:tcW w:w="5805" w:type="dxa"/>
            <w:vAlign w:val="bottom"/>
          </w:tcPr>
          <w:p w14:paraId="460BD9A9" w14:textId="77777777" w:rsidR="00272A7C" w:rsidRPr="00906108" w:rsidRDefault="00272A7C">
            <w:pPr>
              <w:jc w:val="thaiDistribute"/>
              <w:rPr>
                <w:rFonts w:cs="Times New Roman"/>
                <w:sz w:val="20"/>
                <w:szCs w:val="20"/>
                <w:cs/>
              </w:rPr>
            </w:pPr>
          </w:p>
        </w:tc>
        <w:tc>
          <w:tcPr>
            <w:tcW w:w="2976" w:type="dxa"/>
            <w:gridSpan w:val="3"/>
            <w:vAlign w:val="bottom"/>
          </w:tcPr>
          <w:p w14:paraId="4FAA0B39" w14:textId="77777777" w:rsidR="00272A7C" w:rsidRPr="00906108" w:rsidRDefault="00272A7C">
            <w:pPr>
              <w:ind w:right="90"/>
              <w:jc w:val="right"/>
              <w:rPr>
                <w:rFonts w:cs="Times New Roman"/>
                <w:b/>
                <w:bCs/>
                <w:sz w:val="20"/>
                <w:szCs w:val="20"/>
              </w:rPr>
            </w:pPr>
            <w:proofErr w:type="gramStart"/>
            <w:r w:rsidRPr="00906108">
              <w:rPr>
                <w:rFonts w:cs="Times New Roman"/>
                <w:b/>
                <w:bCs/>
                <w:sz w:val="20"/>
                <w:szCs w:val="20"/>
              </w:rPr>
              <w:t>Unit :</w:t>
            </w:r>
            <w:proofErr w:type="gramEnd"/>
            <w:r w:rsidRPr="00906108">
              <w:rPr>
                <w:rFonts w:cs="Times New Roman"/>
                <w:b/>
                <w:bCs/>
                <w:sz w:val="20"/>
                <w:szCs w:val="20"/>
              </w:rPr>
              <w:t xml:space="preserve"> Thousand Baht</w:t>
            </w:r>
          </w:p>
        </w:tc>
      </w:tr>
      <w:tr w:rsidR="00906108" w:rsidRPr="00906108" w14:paraId="402412A4" w14:textId="77777777">
        <w:trPr>
          <w:trHeight w:val="144"/>
        </w:trPr>
        <w:tc>
          <w:tcPr>
            <w:tcW w:w="5805" w:type="dxa"/>
            <w:vAlign w:val="bottom"/>
          </w:tcPr>
          <w:p w14:paraId="6DBC3CDC" w14:textId="77777777" w:rsidR="00272A7C" w:rsidRPr="00906108" w:rsidRDefault="00272A7C">
            <w:pPr>
              <w:ind w:left="90"/>
              <w:jc w:val="thaiDistribute"/>
              <w:rPr>
                <w:rFonts w:cs="Times New Roman"/>
                <w:sz w:val="20"/>
                <w:szCs w:val="20"/>
                <w:cs/>
              </w:rPr>
            </w:pPr>
          </w:p>
        </w:tc>
        <w:tc>
          <w:tcPr>
            <w:tcW w:w="1443" w:type="dxa"/>
            <w:vAlign w:val="bottom"/>
          </w:tcPr>
          <w:p w14:paraId="6977BF1A" w14:textId="77777777" w:rsidR="00272A7C" w:rsidRPr="00906108" w:rsidRDefault="00272A7C">
            <w:pPr>
              <w:jc w:val="center"/>
              <w:rPr>
                <w:rFonts w:cs="Times New Roman"/>
                <w:b/>
                <w:bCs/>
                <w:sz w:val="20"/>
                <w:szCs w:val="20"/>
              </w:rPr>
            </w:pPr>
            <w:r w:rsidRPr="00906108">
              <w:rPr>
                <w:rFonts w:cs="Times New Roman"/>
                <w:b/>
                <w:bCs/>
                <w:sz w:val="20"/>
                <w:szCs w:val="20"/>
              </w:rPr>
              <w:t>Consolidated</w:t>
            </w:r>
          </w:p>
        </w:tc>
        <w:tc>
          <w:tcPr>
            <w:tcW w:w="270" w:type="dxa"/>
          </w:tcPr>
          <w:p w14:paraId="31EB39F6" w14:textId="77777777" w:rsidR="00272A7C" w:rsidRPr="00906108" w:rsidRDefault="00272A7C">
            <w:pPr>
              <w:jc w:val="center"/>
              <w:rPr>
                <w:rFonts w:cs="Times New Roman"/>
                <w:b/>
                <w:bCs/>
                <w:sz w:val="20"/>
                <w:szCs w:val="20"/>
              </w:rPr>
            </w:pPr>
          </w:p>
        </w:tc>
        <w:tc>
          <w:tcPr>
            <w:tcW w:w="1263" w:type="dxa"/>
            <w:vAlign w:val="bottom"/>
          </w:tcPr>
          <w:p w14:paraId="281B7354" w14:textId="77777777" w:rsidR="00272A7C" w:rsidRPr="00906108" w:rsidRDefault="00272A7C">
            <w:pPr>
              <w:jc w:val="center"/>
              <w:rPr>
                <w:rFonts w:cs="Times New Roman"/>
                <w:b/>
                <w:bCs/>
                <w:sz w:val="20"/>
                <w:szCs w:val="20"/>
              </w:rPr>
            </w:pPr>
            <w:r w:rsidRPr="00906108">
              <w:rPr>
                <w:rFonts w:cs="Times New Roman"/>
                <w:b/>
                <w:bCs/>
                <w:sz w:val="20"/>
                <w:szCs w:val="20"/>
              </w:rPr>
              <w:t>Separate</w:t>
            </w:r>
          </w:p>
        </w:tc>
      </w:tr>
      <w:tr w:rsidR="00906108" w:rsidRPr="00906108" w14:paraId="7EADB7E8" w14:textId="77777777">
        <w:trPr>
          <w:trHeight w:val="144"/>
        </w:trPr>
        <w:tc>
          <w:tcPr>
            <w:tcW w:w="5805" w:type="dxa"/>
            <w:vAlign w:val="bottom"/>
          </w:tcPr>
          <w:p w14:paraId="42EBEF1A" w14:textId="77777777" w:rsidR="00272A7C" w:rsidRPr="00906108" w:rsidRDefault="00272A7C">
            <w:pPr>
              <w:ind w:left="90"/>
              <w:jc w:val="thaiDistribute"/>
              <w:rPr>
                <w:rFonts w:cs="Times New Roman"/>
                <w:sz w:val="20"/>
                <w:szCs w:val="20"/>
                <w:cs/>
              </w:rPr>
            </w:pPr>
          </w:p>
        </w:tc>
        <w:tc>
          <w:tcPr>
            <w:tcW w:w="1443" w:type="dxa"/>
            <w:vAlign w:val="bottom"/>
          </w:tcPr>
          <w:p w14:paraId="704083E5" w14:textId="77777777" w:rsidR="00272A7C" w:rsidRPr="00906108" w:rsidRDefault="00272A7C">
            <w:pPr>
              <w:jc w:val="center"/>
              <w:rPr>
                <w:rFonts w:cs="Times New Roman"/>
                <w:b/>
                <w:bCs/>
                <w:sz w:val="20"/>
                <w:szCs w:val="20"/>
              </w:rPr>
            </w:pPr>
            <w:r w:rsidRPr="00906108">
              <w:rPr>
                <w:rFonts w:cs="Times New Roman"/>
                <w:b/>
                <w:bCs/>
                <w:sz w:val="20"/>
                <w:szCs w:val="20"/>
              </w:rPr>
              <w:t>financial</w:t>
            </w:r>
          </w:p>
        </w:tc>
        <w:tc>
          <w:tcPr>
            <w:tcW w:w="270" w:type="dxa"/>
          </w:tcPr>
          <w:p w14:paraId="7610E505" w14:textId="77777777" w:rsidR="00272A7C" w:rsidRPr="00906108" w:rsidRDefault="00272A7C">
            <w:pPr>
              <w:jc w:val="center"/>
              <w:rPr>
                <w:rFonts w:cs="Times New Roman"/>
                <w:b/>
                <w:bCs/>
                <w:sz w:val="20"/>
                <w:szCs w:val="20"/>
              </w:rPr>
            </w:pPr>
          </w:p>
        </w:tc>
        <w:tc>
          <w:tcPr>
            <w:tcW w:w="1263" w:type="dxa"/>
            <w:vAlign w:val="bottom"/>
          </w:tcPr>
          <w:p w14:paraId="012EE256" w14:textId="77777777" w:rsidR="00272A7C" w:rsidRPr="00906108" w:rsidRDefault="00272A7C">
            <w:pPr>
              <w:jc w:val="center"/>
              <w:rPr>
                <w:rFonts w:cs="Times New Roman"/>
                <w:b/>
                <w:bCs/>
                <w:sz w:val="20"/>
                <w:szCs w:val="20"/>
              </w:rPr>
            </w:pPr>
            <w:r w:rsidRPr="00906108">
              <w:rPr>
                <w:rFonts w:cs="Times New Roman"/>
                <w:b/>
                <w:bCs/>
                <w:sz w:val="20"/>
                <w:szCs w:val="20"/>
              </w:rPr>
              <w:t>financial</w:t>
            </w:r>
          </w:p>
        </w:tc>
      </w:tr>
      <w:tr w:rsidR="00906108" w:rsidRPr="00906108" w14:paraId="29410598" w14:textId="77777777">
        <w:trPr>
          <w:trHeight w:val="144"/>
        </w:trPr>
        <w:tc>
          <w:tcPr>
            <w:tcW w:w="5805" w:type="dxa"/>
            <w:vAlign w:val="bottom"/>
          </w:tcPr>
          <w:p w14:paraId="69754819" w14:textId="77777777" w:rsidR="00272A7C" w:rsidRPr="00906108" w:rsidRDefault="00272A7C">
            <w:pPr>
              <w:ind w:left="90"/>
              <w:jc w:val="thaiDistribute"/>
              <w:rPr>
                <w:rFonts w:cs="Times New Roman"/>
                <w:sz w:val="20"/>
                <w:szCs w:val="20"/>
                <w:cs/>
              </w:rPr>
            </w:pPr>
          </w:p>
        </w:tc>
        <w:tc>
          <w:tcPr>
            <w:tcW w:w="1443" w:type="dxa"/>
            <w:tcBorders>
              <w:bottom w:val="single" w:sz="4" w:space="0" w:color="auto"/>
            </w:tcBorders>
            <w:vAlign w:val="bottom"/>
          </w:tcPr>
          <w:p w14:paraId="535BE662" w14:textId="77777777" w:rsidR="00272A7C" w:rsidRPr="00906108" w:rsidRDefault="00272A7C">
            <w:pPr>
              <w:jc w:val="center"/>
              <w:rPr>
                <w:rFonts w:cs="Times New Roman"/>
                <w:b/>
                <w:bCs/>
                <w:sz w:val="20"/>
                <w:szCs w:val="20"/>
                <w:lang w:eastAsia="ja-JP"/>
              </w:rPr>
            </w:pPr>
            <w:r w:rsidRPr="00906108">
              <w:rPr>
                <w:rFonts w:cs="Times New Roman"/>
                <w:b/>
                <w:bCs/>
                <w:sz w:val="20"/>
                <w:szCs w:val="20"/>
              </w:rPr>
              <w:t>statements</w:t>
            </w:r>
          </w:p>
        </w:tc>
        <w:tc>
          <w:tcPr>
            <w:tcW w:w="270" w:type="dxa"/>
          </w:tcPr>
          <w:p w14:paraId="07A22EBF" w14:textId="77777777" w:rsidR="00272A7C" w:rsidRPr="00906108" w:rsidRDefault="00272A7C">
            <w:pPr>
              <w:jc w:val="center"/>
              <w:rPr>
                <w:rFonts w:cs="Times New Roman"/>
                <w:b/>
                <w:bCs/>
                <w:sz w:val="20"/>
                <w:szCs w:val="20"/>
              </w:rPr>
            </w:pPr>
          </w:p>
        </w:tc>
        <w:tc>
          <w:tcPr>
            <w:tcW w:w="1263" w:type="dxa"/>
            <w:tcBorders>
              <w:bottom w:val="single" w:sz="4" w:space="0" w:color="auto"/>
            </w:tcBorders>
            <w:vAlign w:val="bottom"/>
          </w:tcPr>
          <w:p w14:paraId="73E81380" w14:textId="77777777" w:rsidR="00272A7C" w:rsidRPr="00906108" w:rsidRDefault="00272A7C">
            <w:pPr>
              <w:jc w:val="center"/>
              <w:rPr>
                <w:rFonts w:cs="Times New Roman"/>
                <w:b/>
                <w:bCs/>
                <w:sz w:val="20"/>
                <w:szCs w:val="20"/>
                <w:lang w:eastAsia="ja-JP"/>
              </w:rPr>
            </w:pPr>
            <w:r w:rsidRPr="00906108">
              <w:rPr>
                <w:rFonts w:cs="Times New Roman"/>
                <w:b/>
                <w:bCs/>
                <w:sz w:val="20"/>
                <w:szCs w:val="20"/>
              </w:rPr>
              <w:t>statements</w:t>
            </w:r>
          </w:p>
        </w:tc>
      </w:tr>
      <w:tr w:rsidR="00906108" w:rsidRPr="00906108" w14:paraId="01030BC4" w14:textId="77777777">
        <w:trPr>
          <w:trHeight w:hRule="exact" w:val="144"/>
        </w:trPr>
        <w:tc>
          <w:tcPr>
            <w:tcW w:w="5805" w:type="dxa"/>
            <w:vAlign w:val="bottom"/>
          </w:tcPr>
          <w:p w14:paraId="3E8067DE" w14:textId="77777777" w:rsidR="00272A7C" w:rsidRPr="00906108" w:rsidRDefault="00272A7C">
            <w:pPr>
              <w:ind w:left="90"/>
              <w:jc w:val="thaiDistribute"/>
              <w:rPr>
                <w:rFonts w:cs="Times New Roman"/>
                <w:b/>
                <w:bCs/>
                <w:sz w:val="20"/>
                <w:szCs w:val="20"/>
              </w:rPr>
            </w:pPr>
          </w:p>
        </w:tc>
        <w:tc>
          <w:tcPr>
            <w:tcW w:w="1443" w:type="dxa"/>
            <w:tcBorders>
              <w:top w:val="single" w:sz="4" w:space="0" w:color="auto"/>
            </w:tcBorders>
          </w:tcPr>
          <w:p w14:paraId="5F1D8CB5" w14:textId="77777777" w:rsidR="00272A7C" w:rsidRPr="00906108" w:rsidRDefault="00272A7C">
            <w:pPr>
              <w:tabs>
                <w:tab w:val="decimal" w:pos="1581"/>
              </w:tabs>
              <w:ind w:left="90" w:right="-106" w:hanging="20"/>
              <w:rPr>
                <w:rFonts w:cs="Times New Roman"/>
                <w:sz w:val="20"/>
                <w:szCs w:val="20"/>
              </w:rPr>
            </w:pPr>
          </w:p>
        </w:tc>
        <w:tc>
          <w:tcPr>
            <w:tcW w:w="270" w:type="dxa"/>
          </w:tcPr>
          <w:p w14:paraId="0BABEC86" w14:textId="77777777" w:rsidR="00272A7C" w:rsidRPr="00906108" w:rsidRDefault="00272A7C">
            <w:pPr>
              <w:ind w:left="90" w:right="160" w:hanging="20"/>
              <w:jc w:val="right"/>
              <w:rPr>
                <w:rFonts w:cs="Times New Roman"/>
                <w:sz w:val="20"/>
                <w:szCs w:val="20"/>
              </w:rPr>
            </w:pPr>
          </w:p>
        </w:tc>
        <w:tc>
          <w:tcPr>
            <w:tcW w:w="1263" w:type="dxa"/>
            <w:tcBorders>
              <w:top w:val="single" w:sz="4" w:space="0" w:color="auto"/>
            </w:tcBorders>
            <w:vAlign w:val="bottom"/>
          </w:tcPr>
          <w:p w14:paraId="5D9D9251" w14:textId="77777777" w:rsidR="00272A7C" w:rsidRPr="00906108" w:rsidRDefault="00272A7C">
            <w:pPr>
              <w:tabs>
                <w:tab w:val="decimal" w:pos="1581"/>
              </w:tabs>
              <w:ind w:left="90" w:right="-106" w:hanging="20"/>
              <w:rPr>
                <w:rFonts w:cs="Times New Roman"/>
                <w:sz w:val="20"/>
                <w:szCs w:val="20"/>
              </w:rPr>
            </w:pPr>
          </w:p>
        </w:tc>
      </w:tr>
      <w:tr w:rsidR="00906108" w:rsidRPr="00906108" w14:paraId="77544A44" w14:textId="77777777">
        <w:trPr>
          <w:trHeight w:val="144"/>
        </w:trPr>
        <w:tc>
          <w:tcPr>
            <w:tcW w:w="5805" w:type="dxa"/>
            <w:vAlign w:val="bottom"/>
            <w:hideMark/>
          </w:tcPr>
          <w:p w14:paraId="6CE7059D" w14:textId="77777777" w:rsidR="00272A7C" w:rsidRPr="00906108" w:rsidRDefault="00272A7C">
            <w:pPr>
              <w:ind w:left="90"/>
              <w:jc w:val="thaiDistribute"/>
              <w:rPr>
                <w:rFonts w:cs="Times New Roman"/>
                <w:b/>
                <w:bCs/>
                <w:sz w:val="20"/>
                <w:szCs w:val="20"/>
                <w:cs/>
              </w:rPr>
            </w:pPr>
            <w:r w:rsidRPr="00906108">
              <w:rPr>
                <w:rFonts w:cs="Times New Roman"/>
                <w:b/>
                <w:bCs/>
                <w:sz w:val="20"/>
                <w:szCs w:val="20"/>
              </w:rPr>
              <w:t xml:space="preserve">Net book value as </w:t>
            </w:r>
            <w:proofErr w:type="gramStart"/>
            <w:r w:rsidRPr="00906108">
              <w:rPr>
                <w:rFonts w:cs="Times New Roman"/>
                <w:b/>
                <w:bCs/>
                <w:sz w:val="20"/>
                <w:szCs w:val="20"/>
              </w:rPr>
              <w:t>at</w:t>
            </w:r>
            <w:proofErr w:type="gramEnd"/>
            <w:r w:rsidRPr="00906108">
              <w:rPr>
                <w:rFonts w:cs="Times New Roman"/>
                <w:b/>
                <w:bCs/>
                <w:sz w:val="20"/>
                <w:szCs w:val="20"/>
              </w:rPr>
              <w:t xml:space="preserve"> January </w:t>
            </w:r>
            <w:r w:rsidRPr="00906108">
              <w:rPr>
                <w:b/>
                <w:bCs/>
                <w:sz w:val="20"/>
                <w:szCs w:val="20"/>
              </w:rPr>
              <w:t>1</w:t>
            </w:r>
            <w:r w:rsidRPr="00906108">
              <w:rPr>
                <w:rFonts w:cs="Times New Roman"/>
                <w:b/>
                <w:bCs/>
                <w:sz w:val="20"/>
                <w:szCs w:val="20"/>
              </w:rPr>
              <w:t xml:space="preserve">, </w:t>
            </w:r>
            <w:r w:rsidRPr="00906108">
              <w:rPr>
                <w:b/>
                <w:bCs/>
                <w:sz w:val="20"/>
                <w:szCs w:val="20"/>
              </w:rPr>
              <w:t>2024</w:t>
            </w:r>
          </w:p>
        </w:tc>
        <w:tc>
          <w:tcPr>
            <w:tcW w:w="1443" w:type="dxa"/>
          </w:tcPr>
          <w:p w14:paraId="75CF46B4" w14:textId="77777777" w:rsidR="00272A7C" w:rsidRPr="00906108" w:rsidRDefault="00272A7C">
            <w:pPr>
              <w:tabs>
                <w:tab w:val="decimal" w:pos="1581"/>
              </w:tabs>
              <w:ind w:left="90" w:right="140" w:hanging="20"/>
              <w:rPr>
                <w:rFonts w:cs="Times New Roman"/>
                <w:sz w:val="20"/>
                <w:szCs w:val="20"/>
              </w:rPr>
            </w:pPr>
            <w:r w:rsidRPr="00906108">
              <w:rPr>
                <w:sz w:val="20"/>
                <w:szCs w:val="20"/>
              </w:rPr>
              <w:t>1</w:t>
            </w:r>
            <w:r w:rsidRPr="00906108">
              <w:rPr>
                <w:rFonts w:cs="Times New Roman"/>
                <w:sz w:val="20"/>
                <w:szCs w:val="20"/>
              </w:rPr>
              <w:t>,</w:t>
            </w:r>
            <w:r w:rsidRPr="00906108">
              <w:rPr>
                <w:sz w:val="20"/>
                <w:szCs w:val="20"/>
              </w:rPr>
              <w:t>063</w:t>
            </w:r>
            <w:r w:rsidRPr="00906108">
              <w:rPr>
                <w:rFonts w:cs="Times New Roman"/>
                <w:sz w:val="20"/>
                <w:szCs w:val="20"/>
              </w:rPr>
              <w:t>,</w:t>
            </w:r>
            <w:r w:rsidRPr="00906108">
              <w:rPr>
                <w:sz w:val="20"/>
                <w:szCs w:val="20"/>
              </w:rPr>
              <w:t>469</w:t>
            </w:r>
          </w:p>
        </w:tc>
        <w:tc>
          <w:tcPr>
            <w:tcW w:w="270" w:type="dxa"/>
          </w:tcPr>
          <w:p w14:paraId="2BD857B6" w14:textId="77777777" w:rsidR="00272A7C" w:rsidRPr="00906108" w:rsidRDefault="00272A7C">
            <w:pPr>
              <w:ind w:left="90" w:right="160" w:hanging="20"/>
              <w:jc w:val="right"/>
              <w:rPr>
                <w:rFonts w:cs="Times New Roman"/>
                <w:sz w:val="20"/>
                <w:szCs w:val="20"/>
              </w:rPr>
            </w:pPr>
          </w:p>
        </w:tc>
        <w:tc>
          <w:tcPr>
            <w:tcW w:w="1263" w:type="dxa"/>
          </w:tcPr>
          <w:p w14:paraId="25A99F62" w14:textId="77777777" w:rsidR="00272A7C" w:rsidRPr="00906108" w:rsidRDefault="00272A7C">
            <w:pPr>
              <w:tabs>
                <w:tab w:val="decimal" w:pos="1581"/>
              </w:tabs>
              <w:ind w:left="90" w:right="140" w:hanging="20"/>
              <w:rPr>
                <w:rFonts w:cs="Times New Roman"/>
                <w:sz w:val="20"/>
                <w:szCs w:val="20"/>
                <w:cs/>
              </w:rPr>
            </w:pPr>
            <w:r w:rsidRPr="00906108">
              <w:rPr>
                <w:sz w:val="20"/>
                <w:szCs w:val="20"/>
              </w:rPr>
              <w:t>14</w:t>
            </w:r>
            <w:r w:rsidRPr="00906108">
              <w:rPr>
                <w:rFonts w:cs="Times New Roman"/>
                <w:sz w:val="20"/>
                <w:szCs w:val="20"/>
              </w:rPr>
              <w:t>,</w:t>
            </w:r>
            <w:r w:rsidRPr="00906108">
              <w:rPr>
                <w:sz w:val="20"/>
                <w:szCs w:val="20"/>
              </w:rPr>
              <w:t>940</w:t>
            </w:r>
          </w:p>
        </w:tc>
      </w:tr>
      <w:tr w:rsidR="00906108" w:rsidRPr="00906108" w14:paraId="2254F281" w14:textId="77777777">
        <w:trPr>
          <w:trHeight w:val="144"/>
        </w:trPr>
        <w:tc>
          <w:tcPr>
            <w:tcW w:w="5805" w:type="dxa"/>
            <w:vAlign w:val="bottom"/>
          </w:tcPr>
          <w:p w14:paraId="77B20078" w14:textId="6FE726EE" w:rsidR="00272A7C" w:rsidRPr="00906108" w:rsidRDefault="00272A7C">
            <w:pPr>
              <w:ind w:left="90"/>
              <w:jc w:val="thaiDistribute"/>
              <w:rPr>
                <w:rFonts w:cs="Times New Roman"/>
                <w:sz w:val="20"/>
                <w:szCs w:val="20"/>
              </w:rPr>
            </w:pPr>
            <w:r w:rsidRPr="00906108">
              <w:rPr>
                <w:rFonts w:cs="Times New Roman"/>
                <w:sz w:val="20"/>
                <w:szCs w:val="20"/>
                <w:u w:val="single"/>
              </w:rPr>
              <w:t>Add</w:t>
            </w:r>
            <w:r w:rsidRPr="00906108">
              <w:rPr>
                <w:rFonts w:cs="Times New Roman"/>
                <w:sz w:val="20"/>
                <w:szCs w:val="20"/>
              </w:rPr>
              <w:t xml:space="preserve"> Lease liabilities during the period </w:t>
            </w:r>
          </w:p>
        </w:tc>
        <w:tc>
          <w:tcPr>
            <w:tcW w:w="1443" w:type="dxa"/>
          </w:tcPr>
          <w:p w14:paraId="02C8FFD9" w14:textId="77777777" w:rsidR="00272A7C" w:rsidRPr="00906108" w:rsidRDefault="00272A7C">
            <w:pPr>
              <w:tabs>
                <w:tab w:val="decimal" w:pos="1581"/>
              </w:tabs>
              <w:ind w:left="90" w:right="140" w:hanging="20"/>
              <w:rPr>
                <w:rFonts w:cs="Times New Roman"/>
                <w:sz w:val="20"/>
                <w:szCs w:val="20"/>
              </w:rPr>
            </w:pPr>
            <w:r w:rsidRPr="00906108">
              <w:rPr>
                <w:sz w:val="20"/>
                <w:szCs w:val="20"/>
              </w:rPr>
              <w:t>226</w:t>
            </w:r>
            <w:r w:rsidRPr="00906108">
              <w:rPr>
                <w:rFonts w:cs="Times New Roman"/>
                <w:sz w:val="20"/>
                <w:szCs w:val="20"/>
              </w:rPr>
              <w:t>,</w:t>
            </w:r>
            <w:r w:rsidRPr="00906108">
              <w:rPr>
                <w:sz w:val="20"/>
                <w:szCs w:val="20"/>
              </w:rPr>
              <w:t>389</w:t>
            </w:r>
          </w:p>
        </w:tc>
        <w:tc>
          <w:tcPr>
            <w:tcW w:w="270" w:type="dxa"/>
          </w:tcPr>
          <w:p w14:paraId="740BCBDF" w14:textId="77777777" w:rsidR="00272A7C" w:rsidRPr="00906108" w:rsidRDefault="00272A7C">
            <w:pPr>
              <w:ind w:left="90" w:right="160" w:hanging="20"/>
              <w:jc w:val="right"/>
              <w:rPr>
                <w:rFonts w:cs="Times New Roman"/>
                <w:sz w:val="20"/>
                <w:szCs w:val="20"/>
              </w:rPr>
            </w:pPr>
          </w:p>
        </w:tc>
        <w:tc>
          <w:tcPr>
            <w:tcW w:w="1263" w:type="dxa"/>
          </w:tcPr>
          <w:p w14:paraId="03991205" w14:textId="77777777" w:rsidR="00272A7C" w:rsidRPr="00906108" w:rsidRDefault="00272A7C">
            <w:pPr>
              <w:tabs>
                <w:tab w:val="decimal" w:pos="1581"/>
              </w:tabs>
              <w:ind w:left="90" w:right="140" w:hanging="20"/>
              <w:rPr>
                <w:rFonts w:cs="Times New Roman"/>
                <w:sz w:val="20"/>
                <w:szCs w:val="20"/>
              </w:rPr>
            </w:pPr>
            <w:r w:rsidRPr="00906108">
              <w:rPr>
                <w:sz w:val="20"/>
                <w:szCs w:val="20"/>
              </w:rPr>
              <w:t>13</w:t>
            </w:r>
            <w:r w:rsidRPr="00906108">
              <w:rPr>
                <w:rFonts w:cs="Times New Roman"/>
                <w:sz w:val="20"/>
                <w:szCs w:val="20"/>
              </w:rPr>
              <w:t>,</w:t>
            </w:r>
            <w:r w:rsidRPr="00906108">
              <w:rPr>
                <w:sz w:val="20"/>
                <w:szCs w:val="20"/>
              </w:rPr>
              <w:t>590</w:t>
            </w:r>
          </w:p>
        </w:tc>
      </w:tr>
      <w:tr w:rsidR="00906108" w:rsidRPr="00906108" w14:paraId="0A81E4EA" w14:textId="77777777">
        <w:trPr>
          <w:trHeight w:val="144"/>
        </w:trPr>
        <w:tc>
          <w:tcPr>
            <w:tcW w:w="5805" w:type="dxa"/>
            <w:vAlign w:val="bottom"/>
          </w:tcPr>
          <w:p w14:paraId="2FE80A8B" w14:textId="11CD79B7" w:rsidR="00272A7C" w:rsidRPr="00906108" w:rsidRDefault="00272A7C">
            <w:pPr>
              <w:ind w:left="90"/>
              <w:jc w:val="thaiDistribute"/>
              <w:rPr>
                <w:rFonts w:cs="Times New Roman"/>
                <w:sz w:val="20"/>
                <w:szCs w:val="20"/>
                <w:u w:val="single"/>
              </w:rPr>
            </w:pPr>
            <w:r w:rsidRPr="00906108">
              <w:rPr>
                <w:rFonts w:cs="Times New Roman"/>
                <w:sz w:val="20"/>
                <w:szCs w:val="20"/>
              </w:rPr>
              <w:t xml:space="preserve">Amortized interest during the period </w:t>
            </w:r>
          </w:p>
        </w:tc>
        <w:tc>
          <w:tcPr>
            <w:tcW w:w="1443" w:type="dxa"/>
          </w:tcPr>
          <w:p w14:paraId="73E93B81" w14:textId="77777777" w:rsidR="00272A7C" w:rsidRPr="00906108" w:rsidRDefault="00272A7C">
            <w:pPr>
              <w:tabs>
                <w:tab w:val="decimal" w:pos="1581"/>
              </w:tabs>
              <w:ind w:left="90" w:right="140" w:hanging="20"/>
              <w:rPr>
                <w:rFonts w:cs="Times New Roman"/>
                <w:sz w:val="20"/>
                <w:szCs w:val="20"/>
              </w:rPr>
            </w:pPr>
            <w:r w:rsidRPr="00906108">
              <w:rPr>
                <w:sz w:val="20"/>
                <w:szCs w:val="20"/>
              </w:rPr>
              <w:t>110</w:t>
            </w:r>
            <w:r w:rsidRPr="00906108">
              <w:rPr>
                <w:rFonts w:cs="Times New Roman"/>
                <w:sz w:val="20"/>
                <w:szCs w:val="20"/>
              </w:rPr>
              <w:t>,</w:t>
            </w:r>
            <w:r w:rsidRPr="00906108">
              <w:rPr>
                <w:sz w:val="20"/>
                <w:szCs w:val="20"/>
              </w:rPr>
              <w:t>961</w:t>
            </w:r>
          </w:p>
        </w:tc>
        <w:tc>
          <w:tcPr>
            <w:tcW w:w="270" w:type="dxa"/>
          </w:tcPr>
          <w:p w14:paraId="559CA8DE" w14:textId="77777777" w:rsidR="00272A7C" w:rsidRPr="00906108" w:rsidRDefault="00272A7C">
            <w:pPr>
              <w:ind w:left="90" w:right="160" w:hanging="20"/>
              <w:jc w:val="right"/>
              <w:rPr>
                <w:rFonts w:cs="Times New Roman"/>
                <w:sz w:val="20"/>
                <w:szCs w:val="20"/>
              </w:rPr>
            </w:pPr>
          </w:p>
        </w:tc>
        <w:tc>
          <w:tcPr>
            <w:tcW w:w="1263" w:type="dxa"/>
          </w:tcPr>
          <w:p w14:paraId="760720CA" w14:textId="77777777" w:rsidR="00272A7C" w:rsidRPr="00906108" w:rsidRDefault="00272A7C">
            <w:pPr>
              <w:tabs>
                <w:tab w:val="decimal" w:pos="1581"/>
              </w:tabs>
              <w:ind w:left="90" w:right="140" w:hanging="20"/>
              <w:rPr>
                <w:rFonts w:cs="Times New Roman"/>
                <w:sz w:val="20"/>
                <w:szCs w:val="20"/>
              </w:rPr>
            </w:pPr>
            <w:r w:rsidRPr="00906108">
              <w:rPr>
                <w:sz w:val="20"/>
                <w:szCs w:val="20"/>
              </w:rPr>
              <w:t>839</w:t>
            </w:r>
          </w:p>
        </w:tc>
      </w:tr>
      <w:tr w:rsidR="00906108" w:rsidRPr="00906108" w14:paraId="1FD4FD74" w14:textId="77777777">
        <w:trPr>
          <w:trHeight w:val="144"/>
        </w:trPr>
        <w:tc>
          <w:tcPr>
            <w:tcW w:w="5805" w:type="dxa"/>
            <w:vAlign w:val="bottom"/>
          </w:tcPr>
          <w:p w14:paraId="34379E7B" w14:textId="77777777" w:rsidR="00272A7C" w:rsidRPr="00906108" w:rsidRDefault="00272A7C">
            <w:pPr>
              <w:ind w:left="90"/>
              <w:jc w:val="thaiDistribute"/>
              <w:rPr>
                <w:rFonts w:cs="Times New Roman"/>
                <w:sz w:val="20"/>
                <w:szCs w:val="20"/>
              </w:rPr>
            </w:pPr>
            <w:r w:rsidRPr="00906108">
              <w:rPr>
                <w:rFonts w:cs="Times New Roman"/>
                <w:sz w:val="20"/>
                <w:szCs w:val="20"/>
              </w:rPr>
              <w:t xml:space="preserve">Effect </w:t>
            </w:r>
            <w:proofErr w:type="gramStart"/>
            <w:r w:rsidRPr="00906108">
              <w:rPr>
                <w:rFonts w:cs="Times New Roman"/>
                <w:sz w:val="20"/>
                <w:szCs w:val="20"/>
              </w:rPr>
              <w:t>from</w:t>
            </w:r>
            <w:proofErr w:type="gramEnd"/>
            <w:r w:rsidRPr="00906108">
              <w:rPr>
                <w:rFonts w:cs="Times New Roman"/>
                <w:sz w:val="20"/>
                <w:szCs w:val="20"/>
              </w:rPr>
              <w:t xml:space="preserve"> lease cancellation</w:t>
            </w:r>
          </w:p>
        </w:tc>
        <w:tc>
          <w:tcPr>
            <w:tcW w:w="1443" w:type="dxa"/>
          </w:tcPr>
          <w:p w14:paraId="54C7945F" w14:textId="77777777" w:rsidR="00272A7C" w:rsidRPr="00906108" w:rsidRDefault="00272A7C">
            <w:pPr>
              <w:tabs>
                <w:tab w:val="left" w:pos="1215"/>
                <w:tab w:val="decimal" w:pos="1581"/>
              </w:tabs>
              <w:ind w:left="90" w:right="60" w:hanging="20"/>
              <w:jc w:val="center"/>
              <w:rPr>
                <w:rFonts w:cs="Times New Roman"/>
                <w:sz w:val="20"/>
                <w:szCs w:val="20"/>
              </w:rPr>
            </w:pPr>
            <w:r w:rsidRPr="00906108">
              <w:rPr>
                <w:rFonts w:cs="Times New Roman"/>
                <w:sz w:val="20"/>
                <w:szCs w:val="20"/>
              </w:rPr>
              <w:t xml:space="preserve">             (</w:t>
            </w:r>
            <w:r w:rsidRPr="00906108">
              <w:rPr>
                <w:sz w:val="20"/>
                <w:szCs w:val="20"/>
              </w:rPr>
              <w:t>4</w:t>
            </w:r>
            <w:r w:rsidRPr="00906108">
              <w:rPr>
                <w:rFonts w:cs="Times New Roman"/>
                <w:sz w:val="20"/>
                <w:szCs w:val="20"/>
              </w:rPr>
              <w:t>,</w:t>
            </w:r>
            <w:r w:rsidRPr="00906108">
              <w:rPr>
                <w:sz w:val="20"/>
                <w:szCs w:val="20"/>
              </w:rPr>
              <w:t>047</w:t>
            </w:r>
            <w:r w:rsidRPr="00906108">
              <w:rPr>
                <w:rFonts w:cs="Times New Roman"/>
                <w:sz w:val="20"/>
                <w:szCs w:val="20"/>
              </w:rPr>
              <w:t>)</w:t>
            </w:r>
          </w:p>
        </w:tc>
        <w:tc>
          <w:tcPr>
            <w:tcW w:w="270" w:type="dxa"/>
          </w:tcPr>
          <w:p w14:paraId="0793E97D" w14:textId="77777777" w:rsidR="00272A7C" w:rsidRPr="00906108" w:rsidRDefault="00272A7C">
            <w:pPr>
              <w:ind w:left="90" w:right="160" w:hanging="20"/>
              <w:jc w:val="right"/>
              <w:rPr>
                <w:rFonts w:cs="Times New Roman"/>
                <w:sz w:val="20"/>
                <w:szCs w:val="20"/>
              </w:rPr>
            </w:pPr>
          </w:p>
        </w:tc>
        <w:tc>
          <w:tcPr>
            <w:tcW w:w="1263" w:type="dxa"/>
          </w:tcPr>
          <w:p w14:paraId="5071263E" w14:textId="77777777" w:rsidR="00272A7C" w:rsidRPr="00906108" w:rsidRDefault="00272A7C">
            <w:pPr>
              <w:tabs>
                <w:tab w:val="decimal" w:pos="687"/>
              </w:tabs>
              <w:ind w:left="90" w:right="23" w:hanging="20"/>
              <w:rPr>
                <w:rFonts w:cs="Times New Roman"/>
                <w:sz w:val="20"/>
                <w:szCs w:val="20"/>
              </w:rPr>
            </w:pPr>
            <w:r w:rsidRPr="00906108">
              <w:rPr>
                <w:rFonts w:cs="Times New Roman"/>
                <w:sz w:val="20"/>
                <w:szCs w:val="20"/>
              </w:rPr>
              <w:t xml:space="preserve">          (</w:t>
            </w:r>
            <w:r w:rsidRPr="00906108">
              <w:rPr>
                <w:sz w:val="20"/>
                <w:szCs w:val="20"/>
              </w:rPr>
              <w:t>1</w:t>
            </w:r>
            <w:r w:rsidRPr="00906108">
              <w:rPr>
                <w:rFonts w:cs="Times New Roman"/>
                <w:sz w:val="20"/>
                <w:szCs w:val="20"/>
              </w:rPr>
              <w:t>,</w:t>
            </w:r>
            <w:r w:rsidRPr="00906108">
              <w:rPr>
                <w:sz w:val="20"/>
                <w:szCs w:val="20"/>
              </w:rPr>
              <w:t>813</w:t>
            </w:r>
            <w:r w:rsidRPr="00906108">
              <w:rPr>
                <w:rFonts w:cs="Times New Roman"/>
                <w:sz w:val="20"/>
                <w:szCs w:val="20"/>
              </w:rPr>
              <w:t>)</w:t>
            </w:r>
          </w:p>
        </w:tc>
      </w:tr>
      <w:tr w:rsidR="00906108" w:rsidRPr="00906108" w14:paraId="6AD14F41" w14:textId="77777777">
        <w:trPr>
          <w:trHeight w:val="144"/>
        </w:trPr>
        <w:tc>
          <w:tcPr>
            <w:tcW w:w="5805" w:type="dxa"/>
            <w:vAlign w:val="bottom"/>
          </w:tcPr>
          <w:p w14:paraId="490C1851" w14:textId="77777777" w:rsidR="00272A7C" w:rsidRPr="00906108" w:rsidRDefault="00272A7C">
            <w:pPr>
              <w:ind w:left="90"/>
              <w:jc w:val="thaiDistribute"/>
              <w:rPr>
                <w:rFonts w:cs="Times New Roman"/>
                <w:sz w:val="20"/>
                <w:szCs w:val="20"/>
              </w:rPr>
            </w:pPr>
          </w:p>
        </w:tc>
        <w:tc>
          <w:tcPr>
            <w:tcW w:w="1443" w:type="dxa"/>
            <w:tcBorders>
              <w:top w:val="single" w:sz="4" w:space="0" w:color="auto"/>
            </w:tcBorders>
          </w:tcPr>
          <w:p w14:paraId="700DB8B5" w14:textId="77777777" w:rsidR="00272A7C" w:rsidRPr="00906108" w:rsidRDefault="00272A7C">
            <w:pPr>
              <w:tabs>
                <w:tab w:val="decimal" w:pos="1581"/>
              </w:tabs>
              <w:ind w:left="90" w:right="140" w:hanging="20"/>
              <w:rPr>
                <w:rFonts w:cs="Times New Roman"/>
                <w:sz w:val="20"/>
                <w:szCs w:val="20"/>
              </w:rPr>
            </w:pPr>
            <w:r w:rsidRPr="00906108">
              <w:rPr>
                <w:sz w:val="20"/>
                <w:szCs w:val="20"/>
              </w:rPr>
              <w:t>1,396,772</w:t>
            </w:r>
          </w:p>
        </w:tc>
        <w:tc>
          <w:tcPr>
            <w:tcW w:w="270" w:type="dxa"/>
          </w:tcPr>
          <w:p w14:paraId="5973FD6D" w14:textId="77777777" w:rsidR="00272A7C" w:rsidRPr="00906108" w:rsidRDefault="00272A7C">
            <w:pPr>
              <w:ind w:left="90" w:right="160" w:hanging="20"/>
              <w:jc w:val="right"/>
              <w:rPr>
                <w:rFonts w:cs="Times New Roman"/>
                <w:sz w:val="20"/>
                <w:szCs w:val="20"/>
              </w:rPr>
            </w:pPr>
          </w:p>
        </w:tc>
        <w:tc>
          <w:tcPr>
            <w:tcW w:w="1263" w:type="dxa"/>
            <w:tcBorders>
              <w:top w:val="single" w:sz="4" w:space="0" w:color="auto"/>
            </w:tcBorders>
            <w:vAlign w:val="bottom"/>
          </w:tcPr>
          <w:p w14:paraId="51CE1A3C" w14:textId="77777777" w:rsidR="00272A7C" w:rsidRPr="00906108" w:rsidRDefault="00272A7C">
            <w:pPr>
              <w:tabs>
                <w:tab w:val="decimal" w:pos="70"/>
              </w:tabs>
              <w:ind w:left="90" w:right="-106" w:hanging="20"/>
              <w:jc w:val="center"/>
              <w:rPr>
                <w:rFonts w:cs="Times New Roman"/>
                <w:sz w:val="20"/>
                <w:szCs w:val="20"/>
              </w:rPr>
            </w:pPr>
            <w:r w:rsidRPr="00906108">
              <w:rPr>
                <w:rFonts w:cs="Times New Roman"/>
                <w:sz w:val="20"/>
                <w:szCs w:val="20"/>
              </w:rPr>
              <w:t xml:space="preserve">   </w:t>
            </w:r>
            <w:r w:rsidRPr="00906108">
              <w:rPr>
                <w:sz w:val="20"/>
                <w:szCs w:val="20"/>
              </w:rPr>
              <w:t>27</w:t>
            </w:r>
            <w:r w:rsidRPr="00906108">
              <w:rPr>
                <w:rFonts w:cs="Times New Roman"/>
                <w:sz w:val="20"/>
                <w:szCs w:val="20"/>
              </w:rPr>
              <w:t>,</w:t>
            </w:r>
            <w:r w:rsidRPr="00906108">
              <w:rPr>
                <w:sz w:val="20"/>
                <w:szCs w:val="20"/>
              </w:rPr>
              <w:t>556</w:t>
            </w:r>
          </w:p>
        </w:tc>
      </w:tr>
      <w:tr w:rsidR="00906108" w:rsidRPr="00906108" w14:paraId="0A8328FD" w14:textId="77777777">
        <w:trPr>
          <w:trHeight w:val="144"/>
        </w:trPr>
        <w:tc>
          <w:tcPr>
            <w:tcW w:w="5805" w:type="dxa"/>
            <w:vAlign w:val="bottom"/>
            <w:hideMark/>
          </w:tcPr>
          <w:p w14:paraId="7ADA5A2F" w14:textId="77777777" w:rsidR="00272A7C" w:rsidRPr="00906108" w:rsidRDefault="00272A7C">
            <w:pPr>
              <w:ind w:left="90"/>
              <w:jc w:val="thaiDistribute"/>
              <w:rPr>
                <w:rFonts w:cs="Times New Roman"/>
                <w:sz w:val="20"/>
                <w:szCs w:val="20"/>
              </w:rPr>
            </w:pPr>
            <w:r w:rsidRPr="00906108">
              <w:rPr>
                <w:rFonts w:cs="Times New Roman"/>
                <w:sz w:val="20"/>
                <w:szCs w:val="20"/>
                <w:u w:val="single"/>
              </w:rPr>
              <w:t>Less</w:t>
            </w:r>
            <w:r w:rsidRPr="00906108">
              <w:rPr>
                <w:rFonts w:cs="Times New Roman"/>
                <w:sz w:val="20"/>
                <w:szCs w:val="20"/>
              </w:rPr>
              <w:t xml:space="preserve"> Paid during the period</w:t>
            </w:r>
          </w:p>
        </w:tc>
        <w:tc>
          <w:tcPr>
            <w:tcW w:w="1443" w:type="dxa"/>
            <w:tcBorders>
              <w:bottom w:val="single" w:sz="4" w:space="0" w:color="auto"/>
            </w:tcBorders>
          </w:tcPr>
          <w:p w14:paraId="25C2BABB" w14:textId="77777777" w:rsidR="00272A7C" w:rsidRPr="00906108" w:rsidRDefault="00272A7C">
            <w:pPr>
              <w:tabs>
                <w:tab w:val="left" w:pos="1215"/>
                <w:tab w:val="decimal" w:pos="1581"/>
              </w:tabs>
              <w:ind w:left="90" w:right="60" w:hanging="20"/>
              <w:jc w:val="center"/>
              <w:rPr>
                <w:rFonts w:cs="Times New Roman"/>
                <w:sz w:val="20"/>
                <w:szCs w:val="20"/>
                <w:cs/>
              </w:rPr>
            </w:pPr>
            <w:r w:rsidRPr="00906108">
              <w:rPr>
                <w:rFonts w:cs="Times New Roman"/>
                <w:sz w:val="20"/>
                <w:szCs w:val="20"/>
              </w:rPr>
              <w:t xml:space="preserve">          (</w:t>
            </w:r>
            <w:r w:rsidRPr="00906108">
              <w:rPr>
                <w:sz w:val="20"/>
                <w:szCs w:val="20"/>
              </w:rPr>
              <w:t>281</w:t>
            </w:r>
            <w:r w:rsidRPr="00906108">
              <w:rPr>
                <w:rFonts w:cs="Times New Roman"/>
                <w:sz w:val="20"/>
                <w:szCs w:val="20"/>
              </w:rPr>
              <w:t>,</w:t>
            </w:r>
            <w:r w:rsidRPr="00906108">
              <w:rPr>
                <w:sz w:val="20"/>
                <w:szCs w:val="20"/>
              </w:rPr>
              <w:t>268</w:t>
            </w:r>
            <w:r w:rsidRPr="00906108">
              <w:rPr>
                <w:rFonts w:cs="Times New Roman"/>
                <w:sz w:val="20"/>
                <w:szCs w:val="20"/>
              </w:rPr>
              <w:t>)</w:t>
            </w:r>
          </w:p>
        </w:tc>
        <w:tc>
          <w:tcPr>
            <w:tcW w:w="270" w:type="dxa"/>
          </w:tcPr>
          <w:p w14:paraId="3A8262F0" w14:textId="77777777" w:rsidR="00272A7C" w:rsidRPr="00906108" w:rsidRDefault="00272A7C">
            <w:pPr>
              <w:ind w:left="90" w:right="160" w:hanging="20"/>
              <w:jc w:val="right"/>
              <w:rPr>
                <w:rFonts w:cs="Times New Roman"/>
                <w:sz w:val="20"/>
                <w:szCs w:val="20"/>
                <w:cs/>
              </w:rPr>
            </w:pPr>
          </w:p>
        </w:tc>
        <w:tc>
          <w:tcPr>
            <w:tcW w:w="1263" w:type="dxa"/>
            <w:tcBorders>
              <w:bottom w:val="single" w:sz="4" w:space="0" w:color="auto"/>
            </w:tcBorders>
          </w:tcPr>
          <w:p w14:paraId="371A6435" w14:textId="77777777" w:rsidR="00272A7C" w:rsidRPr="00906108" w:rsidRDefault="00272A7C">
            <w:pPr>
              <w:tabs>
                <w:tab w:val="decimal" w:pos="1098"/>
              </w:tabs>
              <w:ind w:left="90" w:hanging="20"/>
              <w:rPr>
                <w:rFonts w:cs="Times New Roman"/>
                <w:sz w:val="20"/>
                <w:szCs w:val="20"/>
                <w:cs/>
              </w:rPr>
            </w:pPr>
            <w:r w:rsidRPr="00906108">
              <w:rPr>
                <w:rFonts w:cs="Times New Roman"/>
                <w:sz w:val="20"/>
                <w:szCs w:val="20"/>
              </w:rPr>
              <w:t>(</w:t>
            </w:r>
            <w:r w:rsidRPr="00906108">
              <w:rPr>
                <w:sz w:val="20"/>
                <w:szCs w:val="20"/>
              </w:rPr>
              <w:t>10</w:t>
            </w:r>
            <w:r w:rsidRPr="00906108">
              <w:rPr>
                <w:rFonts w:cs="Times New Roman"/>
                <w:sz w:val="20"/>
                <w:szCs w:val="20"/>
              </w:rPr>
              <w:t>,</w:t>
            </w:r>
            <w:r w:rsidRPr="00906108">
              <w:rPr>
                <w:sz w:val="20"/>
                <w:szCs w:val="20"/>
              </w:rPr>
              <w:t>798</w:t>
            </w:r>
            <w:r w:rsidRPr="00906108">
              <w:rPr>
                <w:rFonts w:cs="Times New Roman"/>
                <w:sz w:val="20"/>
                <w:szCs w:val="20"/>
              </w:rPr>
              <w:t>)</w:t>
            </w:r>
          </w:p>
        </w:tc>
      </w:tr>
      <w:tr w:rsidR="00906108" w:rsidRPr="00906108" w14:paraId="729FDDF2" w14:textId="77777777">
        <w:trPr>
          <w:trHeight w:val="144"/>
        </w:trPr>
        <w:tc>
          <w:tcPr>
            <w:tcW w:w="5805" w:type="dxa"/>
            <w:vAlign w:val="bottom"/>
          </w:tcPr>
          <w:p w14:paraId="64C81C51" w14:textId="77777777" w:rsidR="00272A7C" w:rsidRPr="00906108" w:rsidRDefault="00272A7C">
            <w:pPr>
              <w:ind w:firstLine="90"/>
              <w:jc w:val="thaiDistribute"/>
              <w:rPr>
                <w:rFonts w:cs="Times New Roman"/>
                <w:sz w:val="20"/>
                <w:szCs w:val="20"/>
                <w:cs/>
              </w:rPr>
            </w:pPr>
            <w:r w:rsidRPr="00906108">
              <w:rPr>
                <w:rFonts w:cs="Times New Roman"/>
                <w:sz w:val="20"/>
                <w:szCs w:val="20"/>
              </w:rPr>
              <w:t xml:space="preserve">Balance as </w:t>
            </w:r>
            <w:proofErr w:type="gramStart"/>
            <w:r w:rsidRPr="00906108">
              <w:rPr>
                <w:rFonts w:cs="Times New Roman"/>
                <w:sz w:val="20"/>
                <w:szCs w:val="20"/>
                <w:cs/>
              </w:rPr>
              <w:t>at</w:t>
            </w:r>
            <w:proofErr w:type="gramEnd"/>
            <w:r w:rsidRPr="00906108">
              <w:rPr>
                <w:rFonts w:cs="Times New Roman"/>
                <w:sz w:val="20"/>
                <w:szCs w:val="20"/>
                <w:cs/>
              </w:rPr>
              <w:t xml:space="preserve"> </w:t>
            </w:r>
            <w:r w:rsidRPr="00906108">
              <w:rPr>
                <w:rFonts w:cs="Times New Roman"/>
                <w:sz w:val="20"/>
                <w:szCs w:val="20"/>
              </w:rPr>
              <w:t>December</w:t>
            </w:r>
            <w:r w:rsidRPr="00906108">
              <w:rPr>
                <w:rFonts w:cs="Times New Roman"/>
                <w:sz w:val="20"/>
                <w:szCs w:val="20"/>
                <w:cs/>
              </w:rPr>
              <w:t xml:space="preserve"> </w:t>
            </w:r>
            <w:r w:rsidRPr="00906108">
              <w:rPr>
                <w:sz w:val="20"/>
                <w:szCs w:val="20"/>
              </w:rPr>
              <w:t>31</w:t>
            </w:r>
            <w:r w:rsidRPr="00906108">
              <w:rPr>
                <w:rFonts w:cs="Times New Roman"/>
                <w:sz w:val="20"/>
                <w:szCs w:val="20"/>
                <w:cs/>
              </w:rPr>
              <w:t xml:space="preserve">, </w:t>
            </w:r>
            <w:r w:rsidRPr="00906108">
              <w:rPr>
                <w:sz w:val="20"/>
                <w:szCs w:val="20"/>
              </w:rPr>
              <w:t>2024</w:t>
            </w:r>
          </w:p>
        </w:tc>
        <w:tc>
          <w:tcPr>
            <w:tcW w:w="1443" w:type="dxa"/>
            <w:tcBorders>
              <w:top w:val="single" w:sz="4" w:space="0" w:color="auto"/>
            </w:tcBorders>
          </w:tcPr>
          <w:p w14:paraId="6BF34848" w14:textId="77777777" w:rsidR="00272A7C" w:rsidRPr="00906108" w:rsidRDefault="00272A7C">
            <w:pPr>
              <w:tabs>
                <w:tab w:val="decimal" w:pos="1581"/>
              </w:tabs>
              <w:ind w:left="90" w:right="140" w:hanging="20"/>
              <w:rPr>
                <w:sz w:val="20"/>
                <w:szCs w:val="20"/>
                <w:cs/>
              </w:rPr>
            </w:pPr>
            <w:r w:rsidRPr="00906108">
              <w:rPr>
                <w:sz w:val="20"/>
                <w:szCs w:val="20"/>
              </w:rPr>
              <w:t>1,115,504</w:t>
            </w:r>
          </w:p>
        </w:tc>
        <w:tc>
          <w:tcPr>
            <w:tcW w:w="270" w:type="dxa"/>
          </w:tcPr>
          <w:p w14:paraId="6F28F1D5" w14:textId="77777777" w:rsidR="00272A7C" w:rsidRPr="00906108" w:rsidRDefault="00272A7C">
            <w:pPr>
              <w:ind w:left="90" w:right="160" w:hanging="20"/>
              <w:jc w:val="right"/>
              <w:rPr>
                <w:rFonts w:cs="Times New Roman"/>
                <w:sz w:val="20"/>
                <w:szCs w:val="20"/>
                <w:cs/>
              </w:rPr>
            </w:pPr>
          </w:p>
        </w:tc>
        <w:tc>
          <w:tcPr>
            <w:tcW w:w="1263" w:type="dxa"/>
            <w:tcBorders>
              <w:top w:val="single" w:sz="4" w:space="0" w:color="auto"/>
            </w:tcBorders>
          </w:tcPr>
          <w:p w14:paraId="10D26601" w14:textId="77777777" w:rsidR="00272A7C" w:rsidRPr="00906108" w:rsidRDefault="00272A7C">
            <w:pPr>
              <w:tabs>
                <w:tab w:val="decimal" w:pos="1098"/>
              </w:tabs>
              <w:ind w:left="90" w:hanging="20"/>
              <w:rPr>
                <w:rFonts w:cs="Times New Roman"/>
                <w:sz w:val="20"/>
                <w:szCs w:val="20"/>
                <w:cs/>
              </w:rPr>
            </w:pPr>
            <w:r w:rsidRPr="00906108">
              <w:rPr>
                <w:sz w:val="20"/>
                <w:szCs w:val="20"/>
              </w:rPr>
              <w:t>16</w:t>
            </w:r>
            <w:r w:rsidRPr="00906108">
              <w:rPr>
                <w:rFonts w:cs="Times New Roman"/>
                <w:sz w:val="20"/>
                <w:szCs w:val="20"/>
              </w:rPr>
              <w:t>,</w:t>
            </w:r>
            <w:r w:rsidRPr="00906108">
              <w:rPr>
                <w:sz w:val="20"/>
                <w:szCs w:val="20"/>
              </w:rPr>
              <w:t>758</w:t>
            </w:r>
          </w:p>
        </w:tc>
      </w:tr>
      <w:tr w:rsidR="00906108" w:rsidRPr="00906108" w14:paraId="34EE05D8" w14:textId="77777777">
        <w:trPr>
          <w:trHeight w:val="144"/>
        </w:trPr>
        <w:tc>
          <w:tcPr>
            <w:tcW w:w="5805" w:type="dxa"/>
            <w:vAlign w:val="bottom"/>
          </w:tcPr>
          <w:p w14:paraId="7A1285D8" w14:textId="77777777" w:rsidR="00272A7C" w:rsidRPr="00906108" w:rsidRDefault="00272A7C">
            <w:pPr>
              <w:ind w:left="90"/>
              <w:jc w:val="thaiDistribute"/>
              <w:rPr>
                <w:rFonts w:cs="Times New Roman"/>
                <w:sz w:val="20"/>
                <w:szCs w:val="20"/>
                <w:cs/>
              </w:rPr>
            </w:pPr>
            <w:r w:rsidRPr="00906108">
              <w:rPr>
                <w:rFonts w:cs="Times New Roman"/>
                <w:sz w:val="20"/>
                <w:szCs w:val="20"/>
                <w:u w:val="single"/>
                <w:cs/>
              </w:rPr>
              <w:t>Less</w:t>
            </w:r>
            <w:r w:rsidRPr="00906108">
              <w:rPr>
                <w:rFonts w:cs="Times New Roman"/>
                <w:sz w:val="20"/>
                <w:szCs w:val="20"/>
                <w:cs/>
              </w:rPr>
              <w:t xml:space="preserve"> Current portion</w:t>
            </w:r>
          </w:p>
        </w:tc>
        <w:tc>
          <w:tcPr>
            <w:tcW w:w="1443" w:type="dxa"/>
            <w:tcBorders>
              <w:bottom w:val="single" w:sz="4" w:space="0" w:color="auto"/>
            </w:tcBorders>
          </w:tcPr>
          <w:p w14:paraId="33A5B644" w14:textId="77777777" w:rsidR="00272A7C" w:rsidRPr="00906108" w:rsidRDefault="00272A7C">
            <w:pPr>
              <w:tabs>
                <w:tab w:val="left" w:pos="1215"/>
                <w:tab w:val="decimal" w:pos="1581"/>
              </w:tabs>
              <w:ind w:left="90" w:right="60" w:hanging="20"/>
              <w:jc w:val="center"/>
              <w:rPr>
                <w:sz w:val="20"/>
                <w:szCs w:val="20"/>
                <w:cs/>
              </w:rPr>
            </w:pPr>
            <w:r w:rsidRPr="00906108">
              <w:rPr>
                <w:rFonts w:cs="Times New Roman"/>
                <w:sz w:val="20"/>
                <w:szCs w:val="20"/>
              </w:rPr>
              <w:t xml:space="preserve">          (</w:t>
            </w:r>
            <w:r w:rsidRPr="00906108">
              <w:rPr>
                <w:sz w:val="20"/>
                <w:szCs w:val="20"/>
              </w:rPr>
              <w:t>325</w:t>
            </w:r>
            <w:r w:rsidRPr="00906108">
              <w:rPr>
                <w:rFonts w:cs="Times New Roman"/>
                <w:sz w:val="20"/>
                <w:szCs w:val="20"/>
              </w:rPr>
              <w:t>,</w:t>
            </w:r>
            <w:r w:rsidRPr="00906108">
              <w:rPr>
                <w:sz w:val="20"/>
                <w:szCs w:val="20"/>
              </w:rPr>
              <w:t>140</w:t>
            </w:r>
            <w:r w:rsidRPr="00906108">
              <w:rPr>
                <w:rFonts w:cs="Times New Roman"/>
                <w:sz w:val="20"/>
                <w:szCs w:val="20"/>
              </w:rPr>
              <w:t>)</w:t>
            </w:r>
          </w:p>
        </w:tc>
        <w:tc>
          <w:tcPr>
            <w:tcW w:w="270" w:type="dxa"/>
          </w:tcPr>
          <w:p w14:paraId="774E1FD9" w14:textId="77777777" w:rsidR="00272A7C" w:rsidRPr="00906108" w:rsidRDefault="00272A7C">
            <w:pPr>
              <w:ind w:left="90" w:right="160" w:hanging="20"/>
              <w:jc w:val="right"/>
              <w:rPr>
                <w:rFonts w:cs="Times New Roman"/>
                <w:sz w:val="20"/>
                <w:szCs w:val="20"/>
                <w:cs/>
              </w:rPr>
            </w:pPr>
          </w:p>
        </w:tc>
        <w:tc>
          <w:tcPr>
            <w:tcW w:w="1263" w:type="dxa"/>
            <w:tcBorders>
              <w:bottom w:val="single" w:sz="4" w:space="0" w:color="auto"/>
            </w:tcBorders>
          </w:tcPr>
          <w:p w14:paraId="0B28BD2C" w14:textId="77777777" w:rsidR="00272A7C" w:rsidRPr="00906108" w:rsidRDefault="00272A7C">
            <w:pPr>
              <w:tabs>
                <w:tab w:val="decimal" w:pos="1098"/>
              </w:tabs>
              <w:ind w:left="90" w:hanging="20"/>
              <w:rPr>
                <w:rFonts w:cs="Times New Roman"/>
                <w:sz w:val="20"/>
                <w:szCs w:val="20"/>
                <w:cs/>
              </w:rPr>
            </w:pPr>
            <w:r w:rsidRPr="00906108">
              <w:rPr>
                <w:rFonts w:cs="Times New Roman"/>
                <w:sz w:val="20"/>
                <w:szCs w:val="20"/>
              </w:rPr>
              <w:t>(</w:t>
            </w:r>
            <w:r w:rsidRPr="00906108">
              <w:rPr>
                <w:sz w:val="20"/>
                <w:szCs w:val="20"/>
              </w:rPr>
              <w:t>8</w:t>
            </w:r>
            <w:r w:rsidRPr="00906108">
              <w:rPr>
                <w:rFonts w:cs="Times New Roman"/>
                <w:sz w:val="20"/>
                <w:szCs w:val="20"/>
              </w:rPr>
              <w:t>,</w:t>
            </w:r>
            <w:r w:rsidRPr="00906108">
              <w:rPr>
                <w:sz w:val="20"/>
                <w:szCs w:val="20"/>
              </w:rPr>
              <w:t>171</w:t>
            </w:r>
            <w:r w:rsidRPr="00906108">
              <w:rPr>
                <w:rFonts w:cs="Times New Roman"/>
                <w:sz w:val="20"/>
                <w:szCs w:val="20"/>
              </w:rPr>
              <w:t>)</w:t>
            </w:r>
          </w:p>
        </w:tc>
      </w:tr>
      <w:tr w:rsidR="00906108" w:rsidRPr="00906108" w14:paraId="580E908A" w14:textId="77777777">
        <w:trPr>
          <w:trHeight w:val="144"/>
        </w:trPr>
        <w:tc>
          <w:tcPr>
            <w:tcW w:w="5805" w:type="dxa"/>
            <w:vAlign w:val="bottom"/>
            <w:hideMark/>
          </w:tcPr>
          <w:p w14:paraId="2A630689" w14:textId="77777777" w:rsidR="00272A7C" w:rsidRPr="00906108" w:rsidRDefault="00272A7C">
            <w:pPr>
              <w:ind w:left="90"/>
              <w:jc w:val="thaiDistribute"/>
              <w:rPr>
                <w:rFonts w:cs="Times New Roman"/>
                <w:sz w:val="20"/>
                <w:szCs w:val="20"/>
              </w:rPr>
            </w:pPr>
            <w:r w:rsidRPr="00906108">
              <w:rPr>
                <w:rFonts w:cs="Times New Roman"/>
                <w:sz w:val="20"/>
                <w:szCs w:val="20"/>
              </w:rPr>
              <w:t>Lease liabilities, net of current portion</w:t>
            </w:r>
          </w:p>
        </w:tc>
        <w:tc>
          <w:tcPr>
            <w:tcW w:w="1443" w:type="dxa"/>
            <w:tcBorders>
              <w:top w:val="single" w:sz="4" w:space="0" w:color="auto"/>
              <w:bottom w:val="double" w:sz="4" w:space="0" w:color="auto"/>
            </w:tcBorders>
          </w:tcPr>
          <w:p w14:paraId="33FE9228" w14:textId="77777777" w:rsidR="00272A7C" w:rsidRPr="00906108" w:rsidRDefault="00272A7C">
            <w:pPr>
              <w:tabs>
                <w:tab w:val="decimal" w:pos="1317"/>
              </w:tabs>
              <w:ind w:left="90" w:right="-24" w:hanging="20"/>
              <w:rPr>
                <w:rFonts w:cs="Times New Roman"/>
                <w:sz w:val="20"/>
                <w:szCs w:val="20"/>
              </w:rPr>
            </w:pPr>
            <w:r w:rsidRPr="00906108">
              <w:rPr>
                <w:sz w:val="20"/>
                <w:szCs w:val="20"/>
              </w:rPr>
              <w:t>790</w:t>
            </w:r>
            <w:r w:rsidRPr="00906108">
              <w:rPr>
                <w:rFonts w:cs="Times New Roman"/>
                <w:sz w:val="20"/>
                <w:szCs w:val="20"/>
              </w:rPr>
              <w:t>,</w:t>
            </w:r>
            <w:r w:rsidRPr="00906108">
              <w:rPr>
                <w:sz w:val="20"/>
                <w:szCs w:val="20"/>
              </w:rPr>
              <w:t>364</w:t>
            </w:r>
          </w:p>
        </w:tc>
        <w:tc>
          <w:tcPr>
            <w:tcW w:w="270" w:type="dxa"/>
          </w:tcPr>
          <w:p w14:paraId="4839E0F2" w14:textId="77777777" w:rsidR="00272A7C" w:rsidRPr="00906108" w:rsidRDefault="00272A7C">
            <w:pPr>
              <w:ind w:left="90" w:right="160" w:hanging="20"/>
              <w:jc w:val="right"/>
              <w:rPr>
                <w:rFonts w:cs="Times New Roman"/>
                <w:sz w:val="20"/>
                <w:szCs w:val="20"/>
              </w:rPr>
            </w:pPr>
          </w:p>
        </w:tc>
        <w:tc>
          <w:tcPr>
            <w:tcW w:w="1263" w:type="dxa"/>
            <w:tcBorders>
              <w:top w:val="single" w:sz="4" w:space="0" w:color="auto"/>
              <w:bottom w:val="double" w:sz="4" w:space="0" w:color="auto"/>
            </w:tcBorders>
          </w:tcPr>
          <w:p w14:paraId="6F778AA3" w14:textId="77777777" w:rsidR="00272A7C" w:rsidRPr="00906108" w:rsidRDefault="00272A7C">
            <w:pPr>
              <w:tabs>
                <w:tab w:val="decimal" w:pos="1098"/>
              </w:tabs>
              <w:ind w:left="90" w:hanging="20"/>
              <w:rPr>
                <w:rFonts w:cs="Times New Roman"/>
                <w:sz w:val="20"/>
                <w:szCs w:val="20"/>
              </w:rPr>
            </w:pPr>
            <w:r w:rsidRPr="00906108">
              <w:rPr>
                <w:sz w:val="20"/>
                <w:szCs w:val="20"/>
              </w:rPr>
              <w:t>8</w:t>
            </w:r>
            <w:r w:rsidRPr="00906108">
              <w:rPr>
                <w:rFonts w:cs="Times New Roman"/>
                <w:sz w:val="20"/>
                <w:szCs w:val="20"/>
              </w:rPr>
              <w:t>,</w:t>
            </w:r>
            <w:r w:rsidRPr="00906108">
              <w:rPr>
                <w:sz w:val="20"/>
                <w:szCs w:val="20"/>
              </w:rPr>
              <w:t>587</w:t>
            </w:r>
          </w:p>
        </w:tc>
      </w:tr>
    </w:tbl>
    <w:p w14:paraId="0A382950" w14:textId="77777777" w:rsidR="0097702A" w:rsidRPr="00906108" w:rsidRDefault="0097702A" w:rsidP="003B392B">
      <w:pPr>
        <w:tabs>
          <w:tab w:val="left" w:pos="1440"/>
          <w:tab w:val="left" w:pos="2880"/>
        </w:tabs>
        <w:spacing w:before="200" w:after="200"/>
        <w:ind w:left="547" w:right="58"/>
        <w:jc w:val="thaiDistribute"/>
        <w:rPr>
          <w:rFonts w:cs="Times New Roman"/>
          <w:spacing w:val="-2"/>
        </w:rPr>
      </w:pPr>
      <w:r w:rsidRPr="00906108">
        <w:rPr>
          <w:rFonts w:cs="Times New Roman"/>
          <w:spacing w:val="-2"/>
        </w:rPr>
        <w:br w:type="page"/>
      </w:r>
    </w:p>
    <w:p w14:paraId="3AE4C05C" w14:textId="5C38AD76" w:rsidR="001067A3" w:rsidRPr="00906108" w:rsidRDefault="001067A3" w:rsidP="003B392B">
      <w:pPr>
        <w:tabs>
          <w:tab w:val="left" w:pos="1440"/>
          <w:tab w:val="left" w:pos="2880"/>
        </w:tabs>
        <w:spacing w:before="200" w:after="200"/>
        <w:ind w:left="547" w:right="58"/>
        <w:jc w:val="thaiDistribute"/>
        <w:rPr>
          <w:rFonts w:cs="Times New Roman"/>
          <w:spacing w:val="-2"/>
        </w:rPr>
      </w:pPr>
      <w:r w:rsidRPr="00906108">
        <w:rPr>
          <w:rFonts w:cs="Times New Roman"/>
          <w:spacing w:val="-2"/>
        </w:rPr>
        <w:lastRenderedPageBreak/>
        <w:t xml:space="preserve">Lease liabilities as </w:t>
      </w:r>
      <w:proofErr w:type="gramStart"/>
      <w:r w:rsidRPr="00906108">
        <w:rPr>
          <w:rFonts w:cs="Times New Roman"/>
          <w:spacing w:val="-2"/>
        </w:rPr>
        <w:t>at</w:t>
      </w:r>
      <w:proofErr w:type="gramEnd"/>
      <w:r w:rsidRPr="00906108">
        <w:rPr>
          <w:rFonts w:cs="Times New Roman"/>
          <w:spacing w:val="-2"/>
        </w:rPr>
        <w:t xml:space="preserve"> December </w:t>
      </w:r>
      <w:r w:rsidR="00B44747" w:rsidRPr="00906108">
        <w:rPr>
          <w:spacing w:val="-2"/>
        </w:rPr>
        <w:t>31</w:t>
      </w:r>
      <w:r w:rsidRPr="00906108">
        <w:rPr>
          <w:rFonts w:cs="Times New Roman"/>
          <w:spacing w:val="-2"/>
        </w:rPr>
        <w:t>, consist of:</w:t>
      </w:r>
    </w:p>
    <w:p w14:paraId="74B44F54" w14:textId="107C6320" w:rsidR="001067A3" w:rsidRPr="00906108" w:rsidRDefault="001067A3" w:rsidP="00E96683">
      <w:pPr>
        <w:spacing w:before="120"/>
        <w:ind w:left="-130" w:right="-14"/>
        <w:jc w:val="right"/>
        <w:rPr>
          <w:rFonts w:cs="Times New Roman"/>
          <w:b/>
          <w:bCs/>
          <w:sz w:val="18"/>
          <w:szCs w:val="18"/>
          <w:lang w:val="en-GB" w:eastAsia="en-GB"/>
        </w:rPr>
      </w:pPr>
      <w:proofErr w:type="gramStart"/>
      <w:r w:rsidRPr="00906108">
        <w:rPr>
          <w:rFonts w:cs="Times New Roman"/>
          <w:b/>
          <w:bCs/>
          <w:sz w:val="18"/>
          <w:szCs w:val="18"/>
          <w:lang w:val="en-GB" w:eastAsia="en-GB"/>
        </w:rPr>
        <w:t>Unit</w:t>
      </w:r>
      <w:r w:rsidR="00E40F87" w:rsidRPr="00906108">
        <w:rPr>
          <w:rFonts w:cs="Times New Roman"/>
          <w:b/>
          <w:bCs/>
          <w:sz w:val="18"/>
          <w:szCs w:val="18"/>
          <w:lang w:val="en-GB" w:eastAsia="en-GB"/>
        </w:rPr>
        <w:t xml:space="preserve"> </w:t>
      </w:r>
      <w:r w:rsidRPr="00906108">
        <w:rPr>
          <w:rFonts w:cs="Times New Roman"/>
          <w:b/>
          <w:bCs/>
          <w:sz w:val="18"/>
          <w:szCs w:val="18"/>
          <w:lang w:val="en-GB" w:eastAsia="en-GB"/>
        </w:rPr>
        <w:t>:</w:t>
      </w:r>
      <w:proofErr w:type="gramEnd"/>
      <w:r w:rsidRPr="00906108">
        <w:rPr>
          <w:rFonts w:cs="Times New Roman"/>
          <w:b/>
          <w:bCs/>
          <w:sz w:val="18"/>
          <w:szCs w:val="18"/>
          <w:lang w:val="en-GB" w:eastAsia="en-GB"/>
        </w:rPr>
        <w:t xml:space="preserve"> Thousand Baht</w:t>
      </w:r>
    </w:p>
    <w:tbl>
      <w:tblPr>
        <w:tblW w:w="8736" w:type="dxa"/>
        <w:tblInd w:w="540" w:type="dxa"/>
        <w:tblLayout w:type="fixed"/>
        <w:tblCellMar>
          <w:left w:w="0" w:type="dxa"/>
          <w:right w:w="0" w:type="dxa"/>
        </w:tblCellMar>
        <w:tblLook w:val="04A0" w:firstRow="1" w:lastRow="0" w:firstColumn="1" w:lastColumn="0" w:noHBand="0" w:noVBand="1"/>
      </w:tblPr>
      <w:tblGrid>
        <w:gridCol w:w="4410"/>
        <w:gridCol w:w="965"/>
        <w:gridCol w:w="149"/>
        <w:gridCol w:w="965"/>
        <w:gridCol w:w="149"/>
        <w:gridCol w:w="965"/>
        <w:gridCol w:w="168"/>
        <w:gridCol w:w="965"/>
      </w:tblGrid>
      <w:tr w:rsidR="00906108" w:rsidRPr="00906108" w14:paraId="218F48AA" w14:textId="77777777" w:rsidTr="00B32AEA">
        <w:trPr>
          <w:trHeight w:val="150"/>
        </w:trPr>
        <w:tc>
          <w:tcPr>
            <w:tcW w:w="4410" w:type="dxa"/>
            <w:tcMar>
              <w:top w:w="0" w:type="dxa"/>
              <w:left w:w="0" w:type="dxa"/>
              <w:bottom w:w="0" w:type="dxa"/>
              <w:right w:w="0" w:type="dxa"/>
            </w:tcMar>
          </w:tcPr>
          <w:p w14:paraId="4454356A" w14:textId="77777777" w:rsidR="00DE0BDD" w:rsidRPr="00906108" w:rsidRDefault="00DE0BDD" w:rsidP="00961912">
            <w:pPr>
              <w:snapToGrid w:val="0"/>
              <w:spacing w:line="240" w:lineRule="exact"/>
              <w:ind w:firstLine="432"/>
              <w:jc w:val="thaiDistribute"/>
              <w:rPr>
                <w:rFonts w:cs="Times New Roman"/>
                <w:sz w:val="18"/>
                <w:szCs w:val="18"/>
                <w:cs/>
              </w:rPr>
            </w:pPr>
          </w:p>
        </w:tc>
        <w:tc>
          <w:tcPr>
            <w:tcW w:w="2079" w:type="dxa"/>
            <w:gridSpan w:val="3"/>
            <w:tcMar>
              <w:top w:w="0" w:type="dxa"/>
              <w:left w:w="0" w:type="dxa"/>
              <w:bottom w:w="0" w:type="dxa"/>
              <w:right w:w="0" w:type="dxa"/>
            </w:tcMar>
          </w:tcPr>
          <w:p w14:paraId="6D91EC8F" w14:textId="77777777" w:rsidR="00DE0BDD" w:rsidRPr="00906108" w:rsidRDefault="00DE0BDD" w:rsidP="00961912">
            <w:pPr>
              <w:tabs>
                <w:tab w:val="left" w:pos="2160"/>
              </w:tabs>
              <w:spacing w:line="240" w:lineRule="exact"/>
              <w:ind w:left="-126" w:firstLine="126"/>
              <w:jc w:val="center"/>
              <w:rPr>
                <w:rFonts w:cs="Times New Roman"/>
                <w:b/>
                <w:bCs/>
                <w:sz w:val="18"/>
                <w:szCs w:val="18"/>
                <w:cs/>
              </w:rPr>
            </w:pPr>
            <w:r w:rsidRPr="00906108">
              <w:rPr>
                <w:rFonts w:cs="Times New Roman"/>
                <w:b/>
                <w:bCs/>
                <w:sz w:val="18"/>
                <w:szCs w:val="18"/>
                <w:lang w:val="en-GB" w:eastAsia="en-GB"/>
              </w:rPr>
              <w:t>Consolidated</w:t>
            </w:r>
          </w:p>
        </w:tc>
        <w:tc>
          <w:tcPr>
            <w:tcW w:w="149" w:type="dxa"/>
            <w:tcMar>
              <w:top w:w="0" w:type="dxa"/>
              <w:left w:w="0" w:type="dxa"/>
              <w:bottom w:w="0" w:type="dxa"/>
              <w:right w:w="0" w:type="dxa"/>
            </w:tcMar>
          </w:tcPr>
          <w:p w14:paraId="122D2DFA" w14:textId="77777777" w:rsidR="00DE0BDD" w:rsidRPr="00906108" w:rsidRDefault="00DE0BDD" w:rsidP="00961912">
            <w:pPr>
              <w:tabs>
                <w:tab w:val="left" w:pos="2160"/>
              </w:tabs>
              <w:spacing w:line="240" w:lineRule="exact"/>
              <w:ind w:left="-126" w:firstLine="126"/>
              <w:jc w:val="center"/>
              <w:rPr>
                <w:rFonts w:cs="Times New Roman"/>
                <w:b/>
                <w:bCs/>
                <w:sz w:val="18"/>
                <w:szCs w:val="18"/>
                <w:cs/>
              </w:rPr>
            </w:pPr>
          </w:p>
        </w:tc>
        <w:tc>
          <w:tcPr>
            <w:tcW w:w="2098" w:type="dxa"/>
            <w:gridSpan w:val="3"/>
            <w:tcMar>
              <w:top w:w="0" w:type="dxa"/>
              <w:left w:w="0" w:type="dxa"/>
              <w:bottom w:w="0" w:type="dxa"/>
              <w:right w:w="0" w:type="dxa"/>
            </w:tcMar>
          </w:tcPr>
          <w:p w14:paraId="6A498564" w14:textId="77777777" w:rsidR="00DE0BDD" w:rsidRPr="00906108" w:rsidRDefault="00DE0BDD" w:rsidP="00961912">
            <w:pPr>
              <w:tabs>
                <w:tab w:val="left" w:pos="2160"/>
              </w:tabs>
              <w:spacing w:line="240" w:lineRule="exact"/>
              <w:ind w:left="-126" w:firstLine="126"/>
              <w:jc w:val="center"/>
              <w:rPr>
                <w:rFonts w:cs="Times New Roman"/>
                <w:b/>
                <w:bCs/>
                <w:sz w:val="18"/>
                <w:szCs w:val="18"/>
                <w:cs/>
              </w:rPr>
            </w:pPr>
            <w:r w:rsidRPr="00906108">
              <w:rPr>
                <w:rFonts w:cs="Times New Roman"/>
                <w:b/>
                <w:bCs/>
                <w:sz w:val="18"/>
                <w:szCs w:val="18"/>
                <w:lang w:val="en-GB" w:eastAsia="en-GB"/>
              </w:rPr>
              <w:t>Separate</w:t>
            </w:r>
          </w:p>
        </w:tc>
      </w:tr>
      <w:tr w:rsidR="00906108" w:rsidRPr="00906108" w14:paraId="04727EDE" w14:textId="77777777" w:rsidTr="00B32AEA">
        <w:trPr>
          <w:trHeight w:val="150"/>
        </w:trPr>
        <w:tc>
          <w:tcPr>
            <w:tcW w:w="4410" w:type="dxa"/>
            <w:tcMar>
              <w:top w:w="0" w:type="dxa"/>
              <w:left w:w="0" w:type="dxa"/>
              <w:bottom w:w="0" w:type="dxa"/>
              <w:right w:w="0" w:type="dxa"/>
            </w:tcMar>
          </w:tcPr>
          <w:p w14:paraId="10E3547D" w14:textId="77777777" w:rsidR="00DE0BDD" w:rsidRPr="00906108" w:rsidRDefault="00DE0BDD" w:rsidP="00961912">
            <w:pPr>
              <w:snapToGrid w:val="0"/>
              <w:spacing w:line="240" w:lineRule="exact"/>
              <w:ind w:firstLine="432"/>
              <w:jc w:val="thaiDistribute"/>
              <w:rPr>
                <w:rFonts w:cs="Times New Roman"/>
                <w:sz w:val="18"/>
                <w:szCs w:val="18"/>
                <w:cs/>
              </w:rPr>
            </w:pPr>
          </w:p>
        </w:tc>
        <w:tc>
          <w:tcPr>
            <w:tcW w:w="2079" w:type="dxa"/>
            <w:gridSpan w:val="3"/>
            <w:tcMar>
              <w:top w:w="0" w:type="dxa"/>
              <w:left w:w="0" w:type="dxa"/>
              <w:bottom w:w="0" w:type="dxa"/>
              <w:right w:w="0" w:type="dxa"/>
            </w:tcMar>
          </w:tcPr>
          <w:p w14:paraId="7C2CF1C2" w14:textId="77777777" w:rsidR="00DE0BDD" w:rsidRPr="00906108" w:rsidRDefault="00DE0BDD" w:rsidP="00961912">
            <w:pPr>
              <w:tabs>
                <w:tab w:val="left" w:pos="2160"/>
              </w:tabs>
              <w:spacing w:line="240" w:lineRule="exact"/>
              <w:ind w:left="-126" w:firstLine="126"/>
              <w:jc w:val="center"/>
              <w:rPr>
                <w:rFonts w:cs="Times New Roman"/>
                <w:b/>
                <w:bCs/>
                <w:sz w:val="18"/>
                <w:szCs w:val="18"/>
                <w:cs/>
              </w:rPr>
            </w:pPr>
            <w:r w:rsidRPr="00906108">
              <w:rPr>
                <w:rFonts w:cs="Times New Roman"/>
                <w:b/>
                <w:bCs/>
                <w:sz w:val="18"/>
                <w:szCs w:val="18"/>
                <w:lang w:val="en-GB" w:eastAsia="en-GB"/>
              </w:rPr>
              <w:t>financial statements</w:t>
            </w:r>
          </w:p>
        </w:tc>
        <w:tc>
          <w:tcPr>
            <w:tcW w:w="149" w:type="dxa"/>
            <w:tcMar>
              <w:top w:w="0" w:type="dxa"/>
              <w:left w:w="0" w:type="dxa"/>
              <w:bottom w:w="0" w:type="dxa"/>
              <w:right w:w="0" w:type="dxa"/>
            </w:tcMar>
          </w:tcPr>
          <w:p w14:paraId="6343A213" w14:textId="77777777" w:rsidR="00DE0BDD" w:rsidRPr="00906108" w:rsidRDefault="00DE0BDD" w:rsidP="00961912">
            <w:pPr>
              <w:tabs>
                <w:tab w:val="left" w:pos="2160"/>
              </w:tabs>
              <w:spacing w:line="240" w:lineRule="exact"/>
              <w:ind w:left="-126" w:firstLine="126"/>
              <w:jc w:val="center"/>
              <w:rPr>
                <w:rFonts w:cs="Times New Roman"/>
                <w:b/>
                <w:bCs/>
                <w:sz w:val="18"/>
                <w:szCs w:val="18"/>
                <w:cs/>
              </w:rPr>
            </w:pPr>
          </w:p>
        </w:tc>
        <w:tc>
          <w:tcPr>
            <w:tcW w:w="2098" w:type="dxa"/>
            <w:gridSpan w:val="3"/>
            <w:tcMar>
              <w:top w:w="0" w:type="dxa"/>
              <w:left w:w="0" w:type="dxa"/>
              <w:bottom w:w="0" w:type="dxa"/>
              <w:right w:w="0" w:type="dxa"/>
            </w:tcMar>
          </w:tcPr>
          <w:p w14:paraId="34ADA3D2" w14:textId="77777777" w:rsidR="00DE0BDD" w:rsidRPr="00906108" w:rsidRDefault="00DE0BDD" w:rsidP="00961912">
            <w:pPr>
              <w:tabs>
                <w:tab w:val="left" w:pos="2160"/>
              </w:tabs>
              <w:spacing w:line="240" w:lineRule="exact"/>
              <w:ind w:left="-126" w:firstLine="126"/>
              <w:jc w:val="center"/>
              <w:rPr>
                <w:rFonts w:cs="Times New Roman"/>
                <w:b/>
                <w:bCs/>
                <w:sz w:val="18"/>
                <w:szCs w:val="18"/>
                <w:cs/>
              </w:rPr>
            </w:pPr>
            <w:r w:rsidRPr="00906108">
              <w:rPr>
                <w:rFonts w:cs="Times New Roman"/>
                <w:b/>
                <w:bCs/>
                <w:sz w:val="18"/>
                <w:szCs w:val="18"/>
                <w:lang w:val="en-GB" w:eastAsia="en-GB"/>
              </w:rPr>
              <w:t>financial statements</w:t>
            </w:r>
          </w:p>
        </w:tc>
      </w:tr>
      <w:tr w:rsidR="00906108" w:rsidRPr="00906108" w14:paraId="410174A8" w14:textId="77777777" w:rsidTr="00DE0BDD">
        <w:trPr>
          <w:trHeight w:val="150"/>
        </w:trPr>
        <w:tc>
          <w:tcPr>
            <w:tcW w:w="4410" w:type="dxa"/>
            <w:tcMar>
              <w:top w:w="0" w:type="dxa"/>
              <w:left w:w="0" w:type="dxa"/>
              <w:bottom w:w="0" w:type="dxa"/>
              <w:right w:w="0" w:type="dxa"/>
            </w:tcMar>
          </w:tcPr>
          <w:p w14:paraId="3779BA61" w14:textId="77777777" w:rsidR="00272A7C" w:rsidRPr="00906108" w:rsidRDefault="00272A7C" w:rsidP="00272A7C">
            <w:pPr>
              <w:snapToGrid w:val="0"/>
              <w:spacing w:line="240" w:lineRule="exact"/>
              <w:ind w:firstLine="432"/>
              <w:jc w:val="thaiDistribute"/>
              <w:rPr>
                <w:rFonts w:cs="Times New Roman"/>
                <w:sz w:val="18"/>
                <w:szCs w:val="18"/>
                <w:cs/>
              </w:rPr>
            </w:pPr>
          </w:p>
        </w:tc>
        <w:tc>
          <w:tcPr>
            <w:tcW w:w="965" w:type="dxa"/>
            <w:tcBorders>
              <w:top w:val="single" w:sz="4" w:space="0" w:color="auto"/>
            </w:tcBorders>
            <w:tcMar>
              <w:top w:w="0" w:type="dxa"/>
              <w:left w:w="0" w:type="dxa"/>
              <w:bottom w:w="0" w:type="dxa"/>
              <w:right w:w="0" w:type="dxa"/>
            </w:tcMar>
          </w:tcPr>
          <w:p w14:paraId="53EFE9C3" w14:textId="5C805439" w:rsidR="00272A7C" w:rsidRPr="00906108" w:rsidRDefault="00272A7C" w:rsidP="00272A7C">
            <w:pPr>
              <w:tabs>
                <w:tab w:val="left" w:pos="2160"/>
              </w:tabs>
              <w:spacing w:line="240" w:lineRule="exact"/>
              <w:ind w:left="-126" w:firstLine="126"/>
              <w:jc w:val="center"/>
              <w:rPr>
                <w:b/>
                <w:bCs/>
                <w:sz w:val="18"/>
                <w:szCs w:val="18"/>
              </w:rPr>
            </w:pPr>
            <w:r w:rsidRPr="00906108">
              <w:rPr>
                <w:b/>
                <w:bCs/>
                <w:sz w:val="18"/>
                <w:szCs w:val="18"/>
              </w:rPr>
              <w:t>2025</w:t>
            </w:r>
          </w:p>
        </w:tc>
        <w:tc>
          <w:tcPr>
            <w:tcW w:w="149" w:type="dxa"/>
            <w:tcBorders>
              <w:top w:val="single" w:sz="4" w:space="0" w:color="auto"/>
            </w:tcBorders>
            <w:tcMar>
              <w:top w:w="0" w:type="dxa"/>
              <w:left w:w="0" w:type="dxa"/>
              <w:bottom w:w="0" w:type="dxa"/>
              <w:right w:w="0" w:type="dxa"/>
            </w:tcMar>
          </w:tcPr>
          <w:p w14:paraId="35E7C577" w14:textId="77777777" w:rsidR="00272A7C" w:rsidRPr="00906108" w:rsidRDefault="00272A7C" w:rsidP="00272A7C">
            <w:pPr>
              <w:tabs>
                <w:tab w:val="left" w:pos="2160"/>
              </w:tabs>
              <w:spacing w:line="240" w:lineRule="exact"/>
              <w:ind w:left="-126" w:firstLine="126"/>
              <w:jc w:val="center"/>
              <w:rPr>
                <w:rFonts w:cs="Times New Roman"/>
                <w:b/>
                <w:bCs/>
                <w:sz w:val="18"/>
                <w:szCs w:val="18"/>
                <w:cs/>
              </w:rPr>
            </w:pPr>
          </w:p>
        </w:tc>
        <w:tc>
          <w:tcPr>
            <w:tcW w:w="965" w:type="dxa"/>
            <w:tcBorders>
              <w:top w:val="single" w:sz="4" w:space="0" w:color="auto"/>
            </w:tcBorders>
            <w:tcMar>
              <w:top w:w="0" w:type="dxa"/>
              <w:left w:w="0" w:type="dxa"/>
              <w:bottom w:w="0" w:type="dxa"/>
              <w:right w:w="0" w:type="dxa"/>
            </w:tcMar>
          </w:tcPr>
          <w:p w14:paraId="178F4817" w14:textId="2CEEED38" w:rsidR="00272A7C" w:rsidRPr="00906108" w:rsidRDefault="00272A7C" w:rsidP="00272A7C">
            <w:pPr>
              <w:tabs>
                <w:tab w:val="left" w:pos="2160"/>
              </w:tabs>
              <w:spacing w:line="240" w:lineRule="exact"/>
              <w:ind w:left="-126" w:firstLine="126"/>
              <w:jc w:val="center"/>
              <w:rPr>
                <w:b/>
                <w:bCs/>
                <w:sz w:val="18"/>
                <w:szCs w:val="18"/>
              </w:rPr>
            </w:pPr>
            <w:r w:rsidRPr="00906108">
              <w:rPr>
                <w:b/>
                <w:bCs/>
                <w:sz w:val="18"/>
                <w:szCs w:val="18"/>
              </w:rPr>
              <w:t>2024</w:t>
            </w:r>
          </w:p>
        </w:tc>
        <w:tc>
          <w:tcPr>
            <w:tcW w:w="149" w:type="dxa"/>
            <w:tcMar>
              <w:top w:w="0" w:type="dxa"/>
              <w:left w:w="0" w:type="dxa"/>
              <w:bottom w:w="0" w:type="dxa"/>
              <w:right w:w="0" w:type="dxa"/>
            </w:tcMar>
          </w:tcPr>
          <w:p w14:paraId="6ECD565F" w14:textId="77777777" w:rsidR="00272A7C" w:rsidRPr="00906108" w:rsidRDefault="00272A7C" w:rsidP="00272A7C">
            <w:pPr>
              <w:tabs>
                <w:tab w:val="left" w:pos="2160"/>
              </w:tabs>
              <w:spacing w:line="240" w:lineRule="exact"/>
              <w:ind w:left="-126" w:firstLine="126"/>
              <w:jc w:val="center"/>
              <w:rPr>
                <w:rFonts w:cs="Times New Roman"/>
                <w:b/>
                <w:bCs/>
                <w:sz w:val="18"/>
                <w:szCs w:val="18"/>
                <w:cs/>
              </w:rPr>
            </w:pPr>
          </w:p>
        </w:tc>
        <w:tc>
          <w:tcPr>
            <w:tcW w:w="965" w:type="dxa"/>
            <w:tcBorders>
              <w:top w:val="single" w:sz="4" w:space="0" w:color="auto"/>
            </w:tcBorders>
            <w:tcMar>
              <w:top w:w="0" w:type="dxa"/>
              <w:left w:w="0" w:type="dxa"/>
              <w:bottom w:w="0" w:type="dxa"/>
              <w:right w:w="0" w:type="dxa"/>
            </w:tcMar>
          </w:tcPr>
          <w:p w14:paraId="5677674E" w14:textId="41BD8EEA" w:rsidR="00272A7C" w:rsidRPr="00906108" w:rsidRDefault="00272A7C" w:rsidP="00272A7C">
            <w:pPr>
              <w:tabs>
                <w:tab w:val="left" w:pos="2160"/>
              </w:tabs>
              <w:spacing w:line="240" w:lineRule="exact"/>
              <w:ind w:left="-126" w:firstLine="126"/>
              <w:jc w:val="center"/>
              <w:rPr>
                <w:b/>
                <w:bCs/>
                <w:sz w:val="18"/>
                <w:szCs w:val="18"/>
              </w:rPr>
            </w:pPr>
            <w:r w:rsidRPr="00906108">
              <w:rPr>
                <w:b/>
                <w:bCs/>
                <w:sz w:val="18"/>
                <w:szCs w:val="18"/>
              </w:rPr>
              <w:t>2025</w:t>
            </w:r>
          </w:p>
        </w:tc>
        <w:tc>
          <w:tcPr>
            <w:tcW w:w="168" w:type="dxa"/>
            <w:tcBorders>
              <w:top w:val="single" w:sz="4" w:space="0" w:color="auto"/>
            </w:tcBorders>
            <w:tcMar>
              <w:top w:w="0" w:type="dxa"/>
              <w:left w:w="0" w:type="dxa"/>
              <w:bottom w:w="0" w:type="dxa"/>
              <w:right w:w="0" w:type="dxa"/>
            </w:tcMar>
          </w:tcPr>
          <w:p w14:paraId="3DC311A6" w14:textId="77777777" w:rsidR="00272A7C" w:rsidRPr="00906108" w:rsidRDefault="00272A7C" w:rsidP="00272A7C">
            <w:pPr>
              <w:tabs>
                <w:tab w:val="left" w:pos="2160"/>
              </w:tabs>
              <w:spacing w:line="240" w:lineRule="exact"/>
              <w:ind w:left="-126" w:firstLine="126"/>
              <w:jc w:val="center"/>
              <w:rPr>
                <w:rFonts w:cs="Times New Roman"/>
                <w:b/>
                <w:bCs/>
                <w:sz w:val="18"/>
                <w:szCs w:val="18"/>
                <w:cs/>
              </w:rPr>
            </w:pPr>
          </w:p>
        </w:tc>
        <w:tc>
          <w:tcPr>
            <w:tcW w:w="965" w:type="dxa"/>
            <w:tcBorders>
              <w:top w:val="single" w:sz="4" w:space="0" w:color="auto"/>
            </w:tcBorders>
            <w:tcMar>
              <w:top w:w="0" w:type="dxa"/>
              <w:left w:w="0" w:type="dxa"/>
              <w:bottom w:w="0" w:type="dxa"/>
              <w:right w:w="0" w:type="dxa"/>
            </w:tcMar>
          </w:tcPr>
          <w:p w14:paraId="7F88DFDF" w14:textId="13B1A736" w:rsidR="00272A7C" w:rsidRPr="00906108" w:rsidRDefault="00272A7C" w:rsidP="00272A7C">
            <w:pPr>
              <w:tabs>
                <w:tab w:val="left" w:pos="2160"/>
              </w:tabs>
              <w:spacing w:line="240" w:lineRule="exact"/>
              <w:ind w:left="-126" w:firstLine="126"/>
              <w:jc w:val="center"/>
              <w:rPr>
                <w:b/>
                <w:bCs/>
                <w:sz w:val="18"/>
                <w:szCs w:val="18"/>
              </w:rPr>
            </w:pPr>
            <w:r w:rsidRPr="00906108">
              <w:rPr>
                <w:b/>
                <w:bCs/>
                <w:sz w:val="18"/>
                <w:szCs w:val="18"/>
              </w:rPr>
              <w:t>2024</w:t>
            </w:r>
          </w:p>
        </w:tc>
      </w:tr>
      <w:tr w:rsidR="00906108" w:rsidRPr="00906108" w14:paraId="0E126438" w14:textId="77777777" w:rsidTr="00DE0BDD">
        <w:trPr>
          <w:trHeight w:val="150"/>
        </w:trPr>
        <w:tc>
          <w:tcPr>
            <w:tcW w:w="4410" w:type="dxa"/>
            <w:tcMar>
              <w:top w:w="0" w:type="dxa"/>
              <w:left w:w="0" w:type="dxa"/>
              <w:bottom w:w="0" w:type="dxa"/>
              <w:right w:w="0" w:type="dxa"/>
            </w:tcMar>
          </w:tcPr>
          <w:p w14:paraId="6FE53A9A" w14:textId="77777777" w:rsidR="00DE0BDD" w:rsidRPr="00906108" w:rsidRDefault="00DE0BDD" w:rsidP="00DE0BDD">
            <w:pPr>
              <w:snapToGrid w:val="0"/>
              <w:spacing w:line="240" w:lineRule="exact"/>
              <w:ind w:left="72"/>
              <w:jc w:val="thaiDistribute"/>
              <w:rPr>
                <w:rFonts w:cs="Times New Roman"/>
                <w:b/>
                <w:bCs/>
                <w:sz w:val="18"/>
                <w:szCs w:val="18"/>
              </w:rPr>
            </w:pPr>
            <w:r w:rsidRPr="00906108">
              <w:rPr>
                <w:rFonts w:cs="Times New Roman"/>
                <w:b/>
                <w:bCs/>
                <w:sz w:val="18"/>
                <w:szCs w:val="18"/>
              </w:rPr>
              <w:t>Maturity analysis:</w:t>
            </w:r>
          </w:p>
        </w:tc>
        <w:tc>
          <w:tcPr>
            <w:tcW w:w="965" w:type="dxa"/>
            <w:tcMar>
              <w:top w:w="0" w:type="dxa"/>
              <w:left w:w="0" w:type="dxa"/>
              <w:bottom w:w="0" w:type="dxa"/>
              <w:right w:w="0" w:type="dxa"/>
            </w:tcMar>
            <w:vAlign w:val="center"/>
          </w:tcPr>
          <w:p w14:paraId="48062386" w14:textId="77777777" w:rsidR="00DE0BDD" w:rsidRPr="00906108" w:rsidRDefault="00DE0BDD" w:rsidP="00DE0BDD">
            <w:pPr>
              <w:tabs>
                <w:tab w:val="decimal" w:pos="1314"/>
              </w:tabs>
              <w:snapToGrid w:val="0"/>
              <w:spacing w:line="240" w:lineRule="exact"/>
              <w:ind w:right="-270"/>
              <w:rPr>
                <w:rFonts w:cs="Times New Roman"/>
                <w:sz w:val="18"/>
                <w:szCs w:val="18"/>
                <w:cs/>
              </w:rPr>
            </w:pPr>
          </w:p>
        </w:tc>
        <w:tc>
          <w:tcPr>
            <w:tcW w:w="149" w:type="dxa"/>
            <w:tcMar>
              <w:top w:w="0" w:type="dxa"/>
              <w:left w:w="0" w:type="dxa"/>
              <w:bottom w:w="0" w:type="dxa"/>
              <w:right w:w="0" w:type="dxa"/>
            </w:tcMar>
            <w:vAlign w:val="center"/>
          </w:tcPr>
          <w:p w14:paraId="2E8DB601" w14:textId="77777777" w:rsidR="00DE0BDD" w:rsidRPr="00906108" w:rsidRDefault="00DE0BDD" w:rsidP="00DE0BDD">
            <w:pPr>
              <w:snapToGrid w:val="0"/>
              <w:spacing w:line="240" w:lineRule="exact"/>
              <w:jc w:val="center"/>
              <w:rPr>
                <w:rFonts w:cs="Times New Roman"/>
                <w:b/>
                <w:bCs/>
                <w:sz w:val="18"/>
                <w:szCs w:val="18"/>
                <w:cs/>
              </w:rPr>
            </w:pPr>
          </w:p>
        </w:tc>
        <w:tc>
          <w:tcPr>
            <w:tcW w:w="965" w:type="dxa"/>
            <w:tcMar>
              <w:top w:w="0" w:type="dxa"/>
              <w:left w:w="0" w:type="dxa"/>
              <w:bottom w:w="0" w:type="dxa"/>
              <w:right w:w="0" w:type="dxa"/>
            </w:tcMar>
            <w:vAlign w:val="center"/>
          </w:tcPr>
          <w:p w14:paraId="0D8C148A" w14:textId="77777777" w:rsidR="00DE0BDD" w:rsidRPr="00906108" w:rsidRDefault="00DE0BDD" w:rsidP="00DE0BDD">
            <w:pPr>
              <w:tabs>
                <w:tab w:val="decimal" w:pos="1215"/>
              </w:tabs>
              <w:snapToGrid w:val="0"/>
              <w:spacing w:line="240" w:lineRule="exact"/>
              <w:ind w:right="-270"/>
              <w:rPr>
                <w:rFonts w:cs="Times New Roman"/>
                <w:sz w:val="18"/>
                <w:szCs w:val="18"/>
                <w:cs/>
              </w:rPr>
            </w:pPr>
          </w:p>
        </w:tc>
        <w:tc>
          <w:tcPr>
            <w:tcW w:w="149" w:type="dxa"/>
            <w:tcMar>
              <w:top w:w="0" w:type="dxa"/>
              <w:left w:w="0" w:type="dxa"/>
              <w:bottom w:w="0" w:type="dxa"/>
              <w:right w:w="0" w:type="dxa"/>
            </w:tcMar>
            <w:vAlign w:val="center"/>
          </w:tcPr>
          <w:p w14:paraId="51FCB33F" w14:textId="77777777" w:rsidR="00DE0BDD" w:rsidRPr="00906108" w:rsidRDefault="00DE0BDD" w:rsidP="00DE0BDD">
            <w:pPr>
              <w:snapToGrid w:val="0"/>
              <w:spacing w:line="240" w:lineRule="exact"/>
              <w:jc w:val="center"/>
              <w:rPr>
                <w:rFonts w:cs="Times New Roman"/>
                <w:b/>
                <w:bCs/>
                <w:sz w:val="18"/>
                <w:szCs w:val="18"/>
                <w:cs/>
              </w:rPr>
            </w:pPr>
          </w:p>
        </w:tc>
        <w:tc>
          <w:tcPr>
            <w:tcW w:w="965" w:type="dxa"/>
            <w:tcMar>
              <w:top w:w="0" w:type="dxa"/>
              <w:left w:w="0" w:type="dxa"/>
              <w:bottom w:w="0" w:type="dxa"/>
              <w:right w:w="0" w:type="dxa"/>
            </w:tcMar>
            <w:vAlign w:val="center"/>
          </w:tcPr>
          <w:p w14:paraId="66754BCE" w14:textId="77777777" w:rsidR="00DE0BDD" w:rsidRPr="00906108" w:rsidRDefault="00DE0BDD" w:rsidP="00DE0BDD">
            <w:pPr>
              <w:tabs>
                <w:tab w:val="decimal" w:pos="1215"/>
              </w:tabs>
              <w:snapToGrid w:val="0"/>
              <w:spacing w:line="240" w:lineRule="exact"/>
              <w:ind w:right="-270"/>
              <w:rPr>
                <w:rFonts w:cs="Times New Roman"/>
                <w:sz w:val="18"/>
                <w:szCs w:val="18"/>
                <w:cs/>
              </w:rPr>
            </w:pPr>
          </w:p>
        </w:tc>
        <w:tc>
          <w:tcPr>
            <w:tcW w:w="168" w:type="dxa"/>
            <w:tcMar>
              <w:top w:w="0" w:type="dxa"/>
              <w:left w:w="0" w:type="dxa"/>
              <w:bottom w:w="0" w:type="dxa"/>
              <w:right w:w="0" w:type="dxa"/>
            </w:tcMar>
            <w:vAlign w:val="center"/>
          </w:tcPr>
          <w:p w14:paraId="3CEA0876" w14:textId="77777777" w:rsidR="00DE0BDD" w:rsidRPr="00906108" w:rsidRDefault="00DE0BDD" w:rsidP="00DE0BDD">
            <w:pPr>
              <w:snapToGrid w:val="0"/>
              <w:spacing w:line="240" w:lineRule="exact"/>
              <w:jc w:val="center"/>
              <w:rPr>
                <w:rFonts w:cs="Times New Roman"/>
                <w:b/>
                <w:bCs/>
                <w:sz w:val="18"/>
                <w:szCs w:val="18"/>
                <w:cs/>
              </w:rPr>
            </w:pPr>
          </w:p>
        </w:tc>
        <w:tc>
          <w:tcPr>
            <w:tcW w:w="965" w:type="dxa"/>
            <w:tcMar>
              <w:top w:w="0" w:type="dxa"/>
              <w:left w:w="0" w:type="dxa"/>
              <w:bottom w:w="0" w:type="dxa"/>
              <w:right w:w="0" w:type="dxa"/>
            </w:tcMar>
            <w:vAlign w:val="center"/>
          </w:tcPr>
          <w:p w14:paraId="79535C8C" w14:textId="77777777" w:rsidR="00DE0BDD" w:rsidRPr="00906108" w:rsidRDefault="00DE0BDD" w:rsidP="00DE0BDD">
            <w:pPr>
              <w:tabs>
                <w:tab w:val="decimal" w:pos="1215"/>
              </w:tabs>
              <w:snapToGrid w:val="0"/>
              <w:spacing w:line="240" w:lineRule="exact"/>
              <w:ind w:right="-270"/>
              <w:rPr>
                <w:rFonts w:cs="Times New Roman"/>
                <w:sz w:val="18"/>
                <w:szCs w:val="18"/>
                <w:cs/>
              </w:rPr>
            </w:pPr>
          </w:p>
        </w:tc>
      </w:tr>
      <w:tr w:rsidR="00906108" w:rsidRPr="00906108" w14:paraId="0D05036D" w14:textId="77777777" w:rsidTr="00DE0BDD">
        <w:trPr>
          <w:trHeight w:val="150"/>
        </w:trPr>
        <w:tc>
          <w:tcPr>
            <w:tcW w:w="4410" w:type="dxa"/>
            <w:tcMar>
              <w:top w:w="0" w:type="dxa"/>
              <w:left w:w="0" w:type="dxa"/>
              <w:bottom w:w="0" w:type="dxa"/>
              <w:right w:w="0" w:type="dxa"/>
            </w:tcMar>
            <w:hideMark/>
          </w:tcPr>
          <w:p w14:paraId="729B6779" w14:textId="3E0D5B37" w:rsidR="00B55285" w:rsidRPr="00906108" w:rsidRDefault="00B55285" w:rsidP="00B55285">
            <w:pPr>
              <w:snapToGrid w:val="0"/>
              <w:spacing w:line="240" w:lineRule="exact"/>
              <w:ind w:left="72"/>
              <w:jc w:val="thaiDistribute"/>
              <w:rPr>
                <w:rFonts w:cs="Times New Roman"/>
                <w:sz w:val="18"/>
                <w:szCs w:val="18"/>
                <w:cs/>
              </w:rPr>
            </w:pPr>
            <w:r w:rsidRPr="00906108">
              <w:rPr>
                <w:rFonts w:cs="Times New Roman"/>
                <w:sz w:val="18"/>
                <w:szCs w:val="18"/>
              </w:rPr>
              <w:t xml:space="preserve">Year </w:t>
            </w:r>
            <w:r w:rsidRPr="00906108">
              <w:rPr>
                <w:sz w:val="18"/>
                <w:szCs w:val="18"/>
              </w:rPr>
              <w:t>1</w:t>
            </w:r>
          </w:p>
        </w:tc>
        <w:tc>
          <w:tcPr>
            <w:tcW w:w="965" w:type="dxa"/>
            <w:tcMar>
              <w:top w:w="0" w:type="dxa"/>
              <w:left w:w="0" w:type="dxa"/>
              <w:bottom w:w="0" w:type="dxa"/>
              <w:right w:w="0" w:type="dxa"/>
            </w:tcMar>
          </w:tcPr>
          <w:p w14:paraId="4EDD7076" w14:textId="37E06497"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470,576</w:t>
            </w:r>
          </w:p>
        </w:tc>
        <w:tc>
          <w:tcPr>
            <w:tcW w:w="149" w:type="dxa"/>
            <w:tcMar>
              <w:top w:w="0" w:type="dxa"/>
              <w:left w:w="0" w:type="dxa"/>
              <w:bottom w:w="0" w:type="dxa"/>
              <w:right w:w="0" w:type="dxa"/>
            </w:tcMar>
          </w:tcPr>
          <w:p w14:paraId="2030411A"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763E3AF0" w14:textId="5146B054"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422,021</w:t>
            </w:r>
          </w:p>
        </w:tc>
        <w:tc>
          <w:tcPr>
            <w:tcW w:w="149" w:type="dxa"/>
            <w:tcMar>
              <w:top w:w="0" w:type="dxa"/>
              <w:left w:w="0" w:type="dxa"/>
              <w:bottom w:w="0" w:type="dxa"/>
              <w:right w:w="0" w:type="dxa"/>
            </w:tcMar>
          </w:tcPr>
          <w:p w14:paraId="4C6807BE"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4DFDD5EB" w14:textId="226A2DEA" w:rsidR="00B55285" w:rsidRPr="00906108" w:rsidRDefault="00B55285" w:rsidP="00B55285">
            <w:pPr>
              <w:tabs>
                <w:tab w:val="decimal" w:pos="895"/>
              </w:tabs>
              <w:snapToGrid w:val="0"/>
              <w:spacing w:line="240" w:lineRule="exact"/>
              <w:rPr>
                <w:rFonts w:cs="Times New Roman"/>
                <w:sz w:val="18"/>
                <w:szCs w:val="18"/>
                <w:cs/>
              </w:rPr>
            </w:pPr>
            <w:r w:rsidRPr="00906108">
              <w:rPr>
                <w:rFonts w:cs="Times New Roman"/>
                <w:sz w:val="18"/>
                <w:szCs w:val="18"/>
              </w:rPr>
              <w:t>7,697</w:t>
            </w:r>
          </w:p>
        </w:tc>
        <w:tc>
          <w:tcPr>
            <w:tcW w:w="168" w:type="dxa"/>
            <w:tcMar>
              <w:top w:w="0" w:type="dxa"/>
              <w:left w:w="0" w:type="dxa"/>
              <w:bottom w:w="0" w:type="dxa"/>
              <w:right w:w="0" w:type="dxa"/>
            </w:tcMar>
          </w:tcPr>
          <w:p w14:paraId="1E0486AB" w14:textId="77777777" w:rsidR="00B55285" w:rsidRPr="00906108" w:rsidRDefault="00B55285" w:rsidP="00B55285">
            <w:pPr>
              <w:snapToGrid w:val="0"/>
              <w:spacing w:line="240" w:lineRule="exact"/>
              <w:rPr>
                <w:rFonts w:cs="Times New Roman"/>
                <w:sz w:val="18"/>
                <w:szCs w:val="18"/>
                <w:cs/>
              </w:rPr>
            </w:pPr>
          </w:p>
        </w:tc>
        <w:tc>
          <w:tcPr>
            <w:tcW w:w="965" w:type="dxa"/>
            <w:tcMar>
              <w:top w:w="0" w:type="dxa"/>
              <w:left w:w="0" w:type="dxa"/>
              <w:bottom w:w="0" w:type="dxa"/>
              <w:right w:w="0" w:type="dxa"/>
            </w:tcMar>
          </w:tcPr>
          <w:p w14:paraId="2EAF0FFC" w14:textId="08C6626B"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8,856</w:t>
            </w:r>
          </w:p>
        </w:tc>
      </w:tr>
      <w:tr w:rsidR="00906108" w:rsidRPr="00906108" w14:paraId="04DDDCD5" w14:textId="77777777" w:rsidTr="00DE0BDD">
        <w:trPr>
          <w:trHeight w:val="150"/>
        </w:trPr>
        <w:tc>
          <w:tcPr>
            <w:tcW w:w="4410" w:type="dxa"/>
            <w:tcMar>
              <w:top w:w="0" w:type="dxa"/>
              <w:left w:w="0" w:type="dxa"/>
              <w:bottom w:w="0" w:type="dxa"/>
              <w:right w:w="0" w:type="dxa"/>
            </w:tcMar>
          </w:tcPr>
          <w:p w14:paraId="14612E03" w14:textId="66823FE4" w:rsidR="00B55285" w:rsidRPr="00906108" w:rsidRDefault="00B55285" w:rsidP="00B55285">
            <w:pPr>
              <w:snapToGrid w:val="0"/>
              <w:spacing w:line="240" w:lineRule="exact"/>
              <w:ind w:left="72"/>
              <w:jc w:val="thaiDistribute"/>
              <w:rPr>
                <w:rFonts w:cs="Times New Roman"/>
                <w:sz w:val="18"/>
                <w:szCs w:val="18"/>
              </w:rPr>
            </w:pPr>
            <w:r w:rsidRPr="00906108">
              <w:rPr>
                <w:rFonts w:cs="Times New Roman"/>
                <w:sz w:val="18"/>
                <w:szCs w:val="18"/>
              </w:rPr>
              <w:t xml:space="preserve">Year </w:t>
            </w:r>
            <w:r w:rsidRPr="00906108">
              <w:rPr>
                <w:sz w:val="18"/>
                <w:szCs w:val="18"/>
              </w:rPr>
              <w:t>2</w:t>
            </w:r>
          </w:p>
        </w:tc>
        <w:tc>
          <w:tcPr>
            <w:tcW w:w="965" w:type="dxa"/>
            <w:tcMar>
              <w:top w:w="0" w:type="dxa"/>
              <w:left w:w="0" w:type="dxa"/>
              <w:bottom w:w="0" w:type="dxa"/>
              <w:right w:w="0" w:type="dxa"/>
            </w:tcMar>
          </w:tcPr>
          <w:p w14:paraId="6F2EF284" w14:textId="367FB5E5"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291,945</w:t>
            </w:r>
          </w:p>
        </w:tc>
        <w:tc>
          <w:tcPr>
            <w:tcW w:w="149" w:type="dxa"/>
            <w:tcMar>
              <w:top w:w="0" w:type="dxa"/>
              <w:left w:w="0" w:type="dxa"/>
              <w:bottom w:w="0" w:type="dxa"/>
              <w:right w:w="0" w:type="dxa"/>
            </w:tcMar>
          </w:tcPr>
          <w:p w14:paraId="771AB274"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563CF9C2" w14:textId="1FE755B8"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330,330</w:t>
            </w:r>
          </w:p>
        </w:tc>
        <w:tc>
          <w:tcPr>
            <w:tcW w:w="149" w:type="dxa"/>
            <w:tcMar>
              <w:top w:w="0" w:type="dxa"/>
              <w:left w:w="0" w:type="dxa"/>
              <w:bottom w:w="0" w:type="dxa"/>
              <w:right w:w="0" w:type="dxa"/>
            </w:tcMar>
          </w:tcPr>
          <w:p w14:paraId="7C467DC9"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375480F4" w14:textId="5E703C34" w:rsidR="00B55285" w:rsidRPr="00906108" w:rsidRDefault="00B55285" w:rsidP="00B55285">
            <w:pPr>
              <w:tabs>
                <w:tab w:val="decimal" w:pos="895"/>
              </w:tabs>
              <w:snapToGrid w:val="0"/>
              <w:spacing w:line="240" w:lineRule="exact"/>
              <w:rPr>
                <w:rFonts w:cs="Times New Roman"/>
                <w:sz w:val="18"/>
                <w:szCs w:val="18"/>
                <w:cs/>
              </w:rPr>
            </w:pPr>
            <w:r w:rsidRPr="00906108">
              <w:rPr>
                <w:rFonts w:cs="Times New Roman"/>
                <w:sz w:val="18"/>
                <w:szCs w:val="18"/>
              </w:rPr>
              <w:t>2,628</w:t>
            </w:r>
          </w:p>
        </w:tc>
        <w:tc>
          <w:tcPr>
            <w:tcW w:w="168" w:type="dxa"/>
            <w:tcMar>
              <w:top w:w="0" w:type="dxa"/>
              <w:left w:w="0" w:type="dxa"/>
              <w:bottom w:w="0" w:type="dxa"/>
              <w:right w:w="0" w:type="dxa"/>
            </w:tcMar>
          </w:tcPr>
          <w:p w14:paraId="3FE3F113" w14:textId="77777777" w:rsidR="00B55285" w:rsidRPr="00906108" w:rsidRDefault="00B55285" w:rsidP="00B55285">
            <w:pPr>
              <w:snapToGrid w:val="0"/>
              <w:spacing w:line="240" w:lineRule="exact"/>
              <w:rPr>
                <w:rFonts w:cs="Times New Roman"/>
                <w:sz w:val="18"/>
                <w:szCs w:val="18"/>
                <w:cs/>
              </w:rPr>
            </w:pPr>
          </w:p>
        </w:tc>
        <w:tc>
          <w:tcPr>
            <w:tcW w:w="965" w:type="dxa"/>
            <w:tcMar>
              <w:top w:w="0" w:type="dxa"/>
              <w:left w:w="0" w:type="dxa"/>
              <w:bottom w:w="0" w:type="dxa"/>
              <w:right w:w="0" w:type="dxa"/>
            </w:tcMar>
          </w:tcPr>
          <w:p w14:paraId="26A436FA" w14:textId="3DBA5DD7"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5,753</w:t>
            </w:r>
          </w:p>
        </w:tc>
      </w:tr>
      <w:tr w:rsidR="00906108" w:rsidRPr="00906108" w14:paraId="5EDB1C0C" w14:textId="77777777" w:rsidTr="00DE0BDD">
        <w:trPr>
          <w:trHeight w:val="150"/>
        </w:trPr>
        <w:tc>
          <w:tcPr>
            <w:tcW w:w="4410" w:type="dxa"/>
            <w:tcMar>
              <w:top w:w="0" w:type="dxa"/>
              <w:left w:w="0" w:type="dxa"/>
              <w:bottom w:w="0" w:type="dxa"/>
              <w:right w:w="0" w:type="dxa"/>
            </w:tcMar>
          </w:tcPr>
          <w:p w14:paraId="4E6D79D8" w14:textId="51B8B76E" w:rsidR="00B55285" w:rsidRPr="00906108" w:rsidRDefault="00B55285" w:rsidP="00B55285">
            <w:pPr>
              <w:snapToGrid w:val="0"/>
              <w:spacing w:line="240" w:lineRule="exact"/>
              <w:ind w:left="72"/>
              <w:jc w:val="thaiDistribute"/>
              <w:rPr>
                <w:rFonts w:cs="Times New Roman"/>
                <w:sz w:val="18"/>
                <w:szCs w:val="18"/>
              </w:rPr>
            </w:pPr>
            <w:r w:rsidRPr="00906108">
              <w:rPr>
                <w:rFonts w:cs="Times New Roman"/>
                <w:sz w:val="18"/>
                <w:szCs w:val="18"/>
              </w:rPr>
              <w:t xml:space="preserve">Year </w:t>
            </w:r>
            <w:r w:rsidRPr="00906108">
              <w:rPr>
                <w:sz w:val="18"/>
                <w:szCs w:val="18"/>
              </w:rPr>
              <w:t>3</w:t>
            </w:r>
          </w:p>
        </w:tc>
        <w:tc>
          <w:tcPr>
            <w:tcW w:w="965" w:type="dxa"/>
            <w:tcMar>
              <w:top w:w="0" w:type="dxa"/>
              <w:left w:w="0" w:type="dxa"/>
              <w:bottom w:w="0" w:type="dxa"/>
              <w:right w:w="0" w:type="dxa"/>
            </w:tcMar>
          </w:tcPr>
          <w:p w14:paraId="58E84296" w14:textId="5C71DF24"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158,103</w:t>
            </w:r>
          </w:p>
        </w:tc>
        <w:tc>
          <w:tcPr>
            <w:tcW w:w="149" w:type="dxa"/>
            <w:tcMar>
              <w:top w:w="0" w:type="dxa"/>
              <w:left w:w="0" w:type="dxa"/>
              <w:bottom w:w="0" w:type="dxa"/>
              <w:right w:w="0" w:type="dxa"/>
            </w:tcMar>
          </w:tcPr>
          <w:p w14:paraId="614F5CA4"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3CA1EBDA" w14:textId="08D02719"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288,558</w:t>
            </w:r>
          </w:p>
        </w:tc>
        <w:tc>
          <w:tcPr>
            <w:tcW w:w="149" w:type="dxa"/>
            <w:tcMar>
              <w:top w:w="0" w:type="dxa"/>
              <w:left w:w="0" w:type="dxa"/>
              <w:bottom w:w="0" w:type="dxa"/>
              <w:right w:w="0" w:type="dxa"/>
            </w:tcMar>
          </w:tcPr>
          <w:p w14:paraId="2AE1CFBB"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33EB01FD" w14:textId="12C27AB3" w:rsidR="00B55285" w:rsidRPr="00906108" w:rsidRDefault="00B55285" w:rsidP="00B55285">
            <w:pPr>
              <w:tabs>
                <w:tab w:val="decimal" w:pos="895"/>
              </w:tabs>
              <w:snapToGrid w:val="0"/>
              <w:spacing w:line="240" w:lineRule="exact"/>
              <w:rPr>
                <w:rFonts w:cs="Times New Roman"/>
                <w:sz w:val="18"/>
                <w:szCs w:val="18"/>
                <w:cs/>
              </w:rPr>
            </w:pPr>
            <w:r w:rsidRPr="00906108">
              <w:rPr>
                <w:rFonts w:cs="Times New Roman"/>
                <w:sz w:val="18"/>
                <w:szCs w:val="18"/>
              </w:rPr>
              <w:t>584</w:t>
            </w:r>
          </w:p>
        </w:tc>
        <w:tc>
          <w:tcPr>
            <w:tcW w:w="168" w:type="dxa"/>
            <w:tcMar>
              <w:top w:w="0" w:type="dxa"/>
              <w:left w:w="0" w:type="dxa"/>
              <w:bottom w:w="0" w:type="dxa"/>
              <w:right w:w="0" w:type="dxa"/>
            </w:tcMar>
          </w:tcPr>
          <w:p w14:paraId="59B82492" w14:textId="77777777" w:rsidR="00B55285" w:rsidRPr="00906108" w:rsidRDefault="00B55285" w:rsidP="00B55285">
            <w:pPr>
              <w:snapToGrid w:val="0"/>
              <w:spacing w:line="240" w:lineRule="exact"/>
              <w:rPr>
                <w:rFonts w:cs="Times New Roman"/>
                <w:sz w:val="18"/>
                <w:szCs w:val="18"/>
                <w:cs/>
              </w:rPr>
            </w:pPr>
          </w:p>
        </w:tc>
        <w:tc>
          <w:tcPr>
            <w:tcW w:w="965" w:type="dxa"/>
            <w:tcMar>
              <w:top w:w="0" w:type="dxa"/>
              <w:left w:w="0" w:type="dxa"/>
              <w:bottom w:w="0" w:type="dxa"/>
              <w:right w:w="0" w:type="dxa"/>
            </w:tcMar>
          </w:tcPr>
          <w:p w14:paraId="085FD0D4" w14:textId="31AED913"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2,493</w:t>
            </w:r>
          </w:p>
        </w:tc>
      </w:tr>
      <w:tr w:rsidR="00906108" w:rsidRPr="00906108" w14:paraId="651DC248" w14:textId="77777777" w:rsidTr="00DE0BDD">
        <w:trPr>
          <w:trHeight w:val="150"/>
        </w:trPr>
        <w:tc>
          <w:tcPr>
            <w:tcW w:w="4410" w:type="dxa"/>
            <w:tcMar>
              <w:top w:w="0" w:type="dxa"/>
              <w:left w:w="0" w:type="dxa"/>
              <w:bottom w:w="0" w:type="dxa"/>
              <w:right w:w="0" w:type="dxa"/>
            </w:tcMar>
          </w:tcPr>
          <w:p w14:paraId="16CFD9B2" w14:textId="1E39440D" w:rsidR="00B55285" w:rsidRPr="00906108" w:rsidRDefault="00B55285" w:rsidP="00B55285">
            <w:pPr>
              <w:snapToGrid w:val="0"/>
              <w:spacing w:line="240" w:lineRule="exact"/>
              <w:ind w:left="72"/>
              <w:jc w:val="thaiDistribute"/>
              <w:rPr>
                <w:rFonts w:cs="Times New Roman"/>
                <w:sz w:val="18"/>
                <w:szCs w:val="18"/>
              </w:rPr>
            </w:pPr>
            <w:r w:rsidRPr="00906108">
              <w:rPr>
                <w:rFonts w:cs="Times New Roman"/>
                <w:sz w:val="18"/>
                <w:szCs w:val="18"/>
              </w:rPr>
              <w:t xml:space="preserve">Year </w:t>
            </w:r>
            <w:r w:rsidRPr="00906108">
              <w:rPr>
                <w:sz w:val="18"/>
                <w:szCs w:val="18"/>
              </w:rPr>
              <w:t>4</w:t>
            </w:r>
          </w:p>
        </w:tc>
        <w:tc>
          <w:tcPr>
            <w:tcW w:w="965" w:type="dxa"/>
            <w:tcMar>
              <w:top w:w="0" w:type="dxa"/>
              <w:left w:w="0" w:type="dxa"/>
              <w:bottom w:w="0" w:type="dxa"/>
              <w:right w:w="0" w:type="dxa"/>
            </w:tcMar>
          </w:tcPr>
          <w:p w14:paraId="3EDF3344" w14:textId="178A56D3"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42,436</w:t>
            </w:r>
          </w:p>
        </w:tc>
        <w:tc>
          <w:tcPr>
            <w:tcW w:w="149" w:type="dxa"/>
            <w:tcMar>
              <w:top w:w="0" w:type="dxa"/>
              <w:left w:w="0" w:type="dxa"/>
              <w:bottom w:w="0" w:type="dxa"/>
              <w:right w:w="0" w:type="dxa"/>
            </w:tcMar>
          </w:tcPr>
          <w:p w14:paraId="13BE9AFC"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124C82E0" w14:textId="3478A6DA"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156,085</w:t>
            </w:r>
          </w:p>
        </w:tc>
        <w:tc>
          <w:tcPr>
            <w:tcW w:w="149" w:type="dxa"/>
            <w:tcMar>
              <w:top w:w="0" w:type="dxa"/>
              <w:left w:w="0" w:type="dxa"/>
              <w:bottom w:w="0" w:type="dxa"/>
              <w:right w:w="0" w:type="dxa"/>
            </w:tcMar>
          </w:tcPr>
          <w:p w14:paraId="1C45903D"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33BB24DD" w14:textId="3BB31A42" w:rsidR="00B55285" w:rsidRPr="00906108" w:rsidRDefault="00B55285" w:rsidP="00B55285">
            <w:pPr>
              <w:tabs>
                <w:tab w:val="decimal" w:pos="895"/>
              </w:tabs>
              <w:snapToGrid w:val="0"/>
              <w:spacing w:line="240" w:lineRule="exact"/>
              <w:rPr>
                <w:rFonts w:cs="Times New Roman"/>
                <w:sz w:val="18"/>
                <w:szCs w:val="18"/>
                <w:cs/>
              </w:rPr>
            </w:pPr>
            <w:r w:rsidRPr="00906108">
              <w:rPr>
                <w:rFonts w:cs="Times New Roman"/>
                <w:sz w:val="18"/>
                <w:szCs w:val="18"/>
              </w:rPr>
              <w:t xml:space="preserve">    195</w:t>
            </w:r>
          </w:p>
        </w:tc>
        <w:tc>
          <w:tcPr>
            <w:tcW w:w="168" w:type="dxa"/>
            <w:tcMar>
              <w:top w:w="0" w:type="dxa"/>
              <w:left w:w="0" w:type="dxa"/>
              <w:bottom w:w="0" w:type="dxa"/>
              <w:right w:w="0" w:type="dxa"/>
            </w:tcMar>
          </w:tcPr>
          <w:p w14:paraId="2D820EAC" w14:textId="77777777" w:rsidR="00B55285" w:rsidRPr="00906108" w:rsidRDefault="00B55285" w:rsidP="00B55285">
            <w:pPr>
              <w:snapToGrid w:val="0"/>
              <w:spacing w:line="240" w:lineRule="exact"/>
              <w:rPr>
                <w:rFonts w:cs="Times New Roman"/>
                <w:sz w:val="18"/>
                <w:szCs w:val="18"/>
                <w:cs/>
              </w:rPr>
            </w:pPr>
          </w:p>
        </w:tc>
        <w:tc>
          <w:tcPr>
            <w:tcW w:w="965" w:type="dxa"/>
            <w:tcMar>
              <w:top w:w="0" w:type="dxa"/>
              <w:left w:w="0" w:type="dxa"/>
              <w:bottom w:w="0" w:type="dxa"/>
              <w:right w:w="0" w:type="dxa"/>
            </w:tcMar>
          </w:tcPr>
          <w:p w14:paraId="7179B4E6" w14:textId="01960E86"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584</w:t>
            </w:r>
          </w:p>
        </w:tc>
      </w:tr>
      <w:tr w:rsidR="00906108" w:rsidRPr="00906108" w14:paraId="38C176C4" w14:textId="77777777" w:rsidTr="00DE0BDD">
        <w:trPr>
          <w:trHeight w:val="150"/>
        </w:trPr>
        <w:tc>
          <w:tcPr>
            <w:tcW w:w="4410" w:type="dxa"/>
            <w:tcMar>
              <w:top w:w="0" w:type="dxa"/>
              <w:left w:w="0" w:type="dxa"/>
              <w:bottom w:w="0" w:type="dxa"/>
              <w:right w:w="0" w:type="dxa"/>
            </w:tcMar>
          </w:tcPr>
          <w:p w14:paraId="41B31F32" w14:textId="11840D24" w:rsidR="00B55285" w:rsidRPr="00906108" w:rsidRDefault="00B55285" w:rsidP="00B55285">
            <w:pPr>
              <w:snapToGrid w:val="0"/>
              <w:spacing w:line="240" w:lineRule="exact"/>
              <w:ind w:left="72"/>
              <w:jc w:val="thaiDistribute"/>
              <w:rPr>
                <w:rFonts w:cs="Times New Roman"/>
                <w:sz w:val="18"/>
                <w:szCs w:val="18"/>
              </w:rPr>
            </w:pPr>
            <w:r w:rsidRPr="00906108">
              <w:rPr>
                <w:rFonts w:cs="Times New Roman"/>
                <w:sz w:val="18"/>
                <w:szCs w:val="18"/>
              </w:rPr>
              <w:t xml:space="preserve">Year </w:t>
            </w:r>
            <w:r w:rsidRPr="00906108">
              <w:rPr>
                <w:sz w:val="18"/>
                <w:szCs w:val="18"/>
              </w:rPr>
              <w:t>5</w:t>
            </w:r>
          </w:p>
        </w:tc>
        <w:tc>
          <w:tcPr>
            <w:tcW w:w="965" w:type="dxa"/>
            <w:tcMar>
              <w:top w:w="0" w:type="dxa"/>
              <w:left w:w="0" w:type="dxa"/>
              <w:bottom w:w="0" w:type="dxa"/>
              <w:right w:w="0" w:type="dxa"/>
            </w:tcMar>
          </w:tcPr>
          <w:p w14:paraId="0FC08F3E" w14:textId="3131A1F6"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43,580</w:t>
            </w:r>
          </w:p>
        </w:tc>
        <w:tc>
          <w:tcPr>
            <w:tcW w:w="149" w:type="dxa"/>
            <w:tcMar>
              <w:top w:w="0" w:type="dxa"/>
              <w:left w:w="0" w:type="dxa"/>
              <w:bottom w:w="0" w:type="dxa"/>
              <w:right w:w="0" w:type="dxa"/>
            </w:tcMar>
          </w:tcPr>
          <w:p w14:paraId="6943FB56"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700E0CD2" w14:textId="13A5B896"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42,437</w:t>
            </w:r>
          </w:p>
        </w:tc>
        <w:tc>
          <w:tcPr>
            <w:tcW w:w="149" w:type="dxa"/>
            <w:tcMar>
              <w:top w:w="0" w:type="dxa"/>
              <w:left w:w="0" w:type="dxa"/>
              <w:bottom w:w="0" w:type="dxa"/>
              <w:right w:w="0" w:type="dxa"/>
            </w:tcMar>
          </w:tcPr>
          <w:p w14:paraId="660EDAC9" w14:textId="77777777" w:rsidR="00B55285" w:rsidRPr="00906108" w:rsidRDefault="00B55285" w:rsidP="00B55285">
            <w:pPr>
              <w:snapToGrid w:val="0"/>
              <w:spacing w:line="240" w:lineRule="exact"/>
              <w:ind w:left="-450" w:hanging="180"/>
              <w:rPr>
                <w:rFonts w:cs="Times New Roman"/>
                <w:sz w:val="18"/>
                <w:szCs w:val="18"/>
                <w:cs/>
              </w:rPr>
            </w:pPr>
          </w:p>
        </w:tc>
        <w:tc>
          <w:tcPr>
            <w:tcW w:w="965" w:type="dxa"/>
            <w:tcMar>
              <w:top w:w="0" w:type="dxa"/>
              <w:left w:w="0" w:type="dxa"/>
              <w:bottom w:w="0" w:type="dxa"/>
              <w:right w:w="0" w:type="dxa"/>
            </w:tcMar>
          </w:tcPr>
          <w:p w14:paraId="62EC2CA8" w14:textId="53F0545B" w:rsidR="00B55285" w:rsidRPr="00906108" w:rsidRDefault="00B55285" w:rsidP="00B55285">
            <w:pPr>
              <w:snapToGrid w:val="0"/>
              <w:spacing w:line="240" w:lineRule="exact"/>
              <w:rPr>
                <w:rFonts w:cs="Times New Roman"/>
                <w:sz w:val="18"/>
                <w:szCs w:val="18"/>
                <w:cs/>
              </w:rPr>
            </w:pPr>
            <w:r w:rsidRPr="00906108">
              <w:rPr>
                <w:rFonts w:cs="Times New Roman"/>
                <w:sz w:val="18"/>
                <w:szCs w:val="18"/>
              </w:rPr>
              <w:t xml:space="preserve">            -</w:t>
            </w:r>
          </w:p>
        </w:tc>
        <w:tc>
          <w:tcPr>
            <w:tcW w:w="168" w:type="dxa"/>
            <w:tcMar>
              <w:top w:w="0" w:type="dxa"/>
              <w:left w:w="0" w:type="dxa"/>
              <w:bottom w:w="0" w:type="dxa"/>
              <w:right w:w="0" w:type="dxa"/>
            </w:tcMar>
          </w:tcPr>
          <w:p w14:paraId="197A087E" w14:textId="77777777" w:rsidR="00B55285" w:rsidRPr="00906108" w:rsidRDefault="00B55285" w:rsidP="00B55285">
            <w:pPr>
              <w:snapToGrid w:val="0"/>
              <w:spacing w:line="240" w:lineRule="exact"/>
              <w:rPr>
                <w:rFonts w:cs="Times New Roman"/>
                <w:sz w:val="18"/>
                <w:szCs w:val="18"/>
                <w:cs/>
              </w:rPr>
            </w:pPr>
          </w:p>
        </w:tc>
        <w:tc>
          <w:tcPr>
            <w:tcW w:w="965" w:type="dxa"/>
            <w:tcMar>
              <w:top w:w="0" w:type="dxa"/>
              <w:left w:w="0" w:type="dxa"/>
              <w:bottom w:w="0" w:type="dxa"/>
              <w:right w:w="0" w:type="dxa"/>
            </w:tcMar>
          </w:tcPr>
          <w:p w14:paraId="79A48CFB" w14:textId="74B7EA4A"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195</w:t>
            </w:r>
          </w:p>
        </w:tc>
      </w:tr>
      <w:tr w:rsidR="00906108" w:rsidRPr="00906108" w14:paraId="2046EDB0" w14:textId="77777777" w:rsidTr="00DE0BDD">
        <w:trPr>
          <w:trHeight w:val="150"/>
        </w:trPr>
        <w:tc>
          <w:tcPr>
            <w:tcW w:w="4410" w:type="dxa"/>
            <w:tcMar>
              <w:top w:w="0" w:type="dxa"/>
              <w:left w:w="0" w:type="dxa"/>
              <w:bottom w:w="0" w:type="dxa"/>
              <w:right w:w="0" w:type="dxa"/>
            </w:tcMar>
            <w:hideMark/>
          </w:tcPr>
          <w:p w14:paraId="70F60129" w14:textId="167E61F1" w:rsidR="00B55285" w:rsidRPr="00906108" w:rsidRDefault="00B55285" w:rsidP="00B55285">
            <w:pPr>
              <w:snapToGrid w:val="0"/>
              <w:spacing w:line="240" w:lineRule="exact"/>
              <w:ind w:left="72"/>
              <w:jc w:val="thaiDistribute"/>
              <w:rPr>
                <w:rFonts w:cs="Times New Roman"/>
                <w:sz w:val="18"/>
                <w:szCs w:val="18"/>
                <w:cs/>
              </w:rPr>
            </w:pPr>
            <w:r w:rsidRPr="00906108">
              <w:rPr>
                <w:rFonts w:cs="Times New Roman"/>
                <w:sz w:val="18"/>
                <w:szCs w:val="18"/>
              </w:rPr>
              <w:t xml:space="preserve">After year </w:t>
            </w:r>
            <w:r w:rsidRPr="00906108">
              <w:rPr>
                <w:sz w:val="18"/>
                <w:szCs w:val="18"/>
              </w:rPr>
              <w:t>5</w:t>
            </w:r>
            <w:r w:rsidRPr="00906108">
              <w:rPr>
                <w:rFonts w:cs="Times New Roman"/>
                <w:sz w:val="18"/>
                <w:szCs w:val="18"/>
              </w:rPr>
              <w:t xml:space="preserve"> onwards</w:t>
            </w:r>
          </w:p>
        </w:tc>
        <w:tc>
          <w:tcPr>
            <w:tcW w:w="965" w:type="dxa"/>
            <w:tcBorders>
              <w:bottom w:val="single" w:sz="4" w:space="0" w:color="auto"/>
            </w:tcBorders>
            <w:tcMar>
              <w:top w:w="0" w:type="dxa"/>
              <w:left w:w="0" w:type="dxa"/>
              <w:bottom w:w="0" w:type="dxa"/>
              <w:right w:w="0" w:type="dxa"/>
            </w:tcMar>
          </w:tcPr>
          <w:p w14:paraId="2897786F" w14:textId="581F34E1"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113,635</w:t>
            </w:r>
          </w:p>
        </w:tc>
        <w:tc>
          <w:tcPr>
            <w:tcW w:w="149" w:type="dxa"/>
            <w:tcMar>
              <w:top w:w="0" w:type="dxa"/>
              <w:left w:w="0" w:type="dxa"/>
              <w:bottom w:w="0" w:type="dxa"/>
              <w:right w:w="0" w:type="dxa"/>
            </w:tcMar>
          </w:tcPr>
          <w:p w14:paraId="55F3FB96" w14:textId="77777777" w:rsidR="00B55285" w:rsidRPr="00906108" w:rsidRDefault="00B55285" w:rsidP="00B55285">
            <w:pPr>
              <w:snapToGrid w:val="0"/>
              <w:spacing w:line="240" w:lineRule="exact"/>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0C078B5A" w14:textId="57A71F98"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157,215</w:t>
            </w:r>
          </w:p>
        </w:tc>
        <w:tc>
          <w:tcPr>
            <w:tcW w:w="149" w:type="dxa"/>
            <w:tcMar>
              <w:top w:w="0" w:type="dxa"/>
              <w:left w:w="0" w:type="dxa"/>
              <w:bottom w:w="0" w:type="dxa"/>
              <w:right w:w="0" w:type="dxa"/>
            </w:tcMar>
          </w:tcPr>
          <w:p w14:paraId="1879B7B7" w14:textId="77777777" w:rsidR="00B55285" w:rsidRPr="00906108" w:rsidRDefault="00B55285" w:rsidP="00B55285">
            <w:pPr>
              <w:snapToGrid w:val="0"/>
              <w:spacing w:line="240" w:lineRule="exact"/>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1089ADEB" w14:textId="1AFE4D78" w:rsidR="00B55285" w:rsidRPr="00906108" w:rsidRDefault="00B55285" w:rsidP="00B55285">
            <w:pPr>
              <w:tabs>
                <w:tab w:val="decimal" w:pos="599"/>
              </w:tabs>
              <w:snapToGrid w:val="0"/>
              <w:spacing w:line="240" w:lineRule="exact"/>
              <w:rPr>
                <w:rFonts w:cs="Times New Roman"/>
                <w:sz w:val="18"/>
                <w:szCs w:val="18"/>
                <w:cs/>
              </w:rPr>
            </w:pPr>
            <w:r w:rsidRPr="00906108">
              <w:rPr>
                <w:rFonts w:cs="Times New Roman"/>
                <w:sz w:val="18"/>
                <w:szCs w:val="18"/>
              </w:rPr>
              <w:t>-</w:t>
            </w:r>
          </w:p>
        </w:tc>
        <w:tc>
          <w:tcPr>
            <w:tcW w:w="168" w:type="dxa"/>
            <w:tcMar>
              <w:top w:w="0" w:type="dxa"/>
              <w:left w:w="0" w:type="dxa"/>
              <w:bottom w:w="0" w:type="dxa"/>
              <w:right w:w="0" w:type="dxa"/>
            </w:tcMar>
          </w:tcPr>
          <w:p w14:paraId="0CE1B9F6" w14:textId="77777777" w:rsidR="00B55285" w:rsidRPr="00906108" w:rsidRDefault="00B55285" w:rsidP="00B55285">
            <w:pPr>
              <w:snapToGrid w:val="0"/>
              <w:spacing w:line="240" w:lineRule="exact"/>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4AA7BE93" w14:textId="64A6BD41" w:rsidR="00B55285" w:rsidRPr="00906108" w:rsidRDefault="00B55285" w:rsidP="00B55285">
            <w:pPr>
              <w:tabs>
                <w:tab w:val="decimal" w:pos="599"/>
              </w:tabs>
              <w:snapToGrid w:val="0"/>
              <w:spacing w:line="240" w:lineRule="exact"/>
              <w:rPr>
                <w:rFonts w:cs="Times New Roman"/>
                <w:sz w:val="18"/>
                <w:szCs w:val="18"/>
                <w:cs/>
              </w:rPr>
            </w:pPr>
            <w:r w:rsidRPr="00906108">
              <w:rPr>
                <w:rFonts w:cs="Times New Roman"/>
                <w:sz w:val="18"/>
                <w:szCs w:val="18"/>
              </w:rPr>
              <w:t>-</w:t>
            </w:r>
          </w:p>
        </w:tc>
      </w:tr>
      <w:tr w:rsidR="00906108" w:rsidRPr="00906108" w14:paraId="48AB9634" w14:textId="77777777" w:rsidTr="00DE0BDD">
        <w:trPr>
          <w:trHeight w:val="262"/>
        </w:trPr>
        <w:tc>
          <w:tcPr>
            <w:tcW w:w="4410" w:type="dxa"/>
            <w:tcMar>
              <w:top w:w="0" w:type="dxa"/>
              <w:left w:w="0" w:type="dxa"/>
              <w:bottom w:w="0" w:type="dxa"/>
              <w:right w:w="0" w:type="dxa"/>
            </w:tcMar>
          </w:tcPr>
          <w:p w14:paraId="5C193C12" w14:textId="77777777" w:rsidR="00B55285" w:rsidRPr="00906108" w:rsidRDefault="00B55285" w:rsidP="00B55285">
            <w:pPr>
              <w:snapToGrid w:val="0"/>
              <w:spacing w:line="240" w:lineRule="exact"/>
              <w:ind w:firstLine="432"/>
              <w:jc w:val="thaiDistribute"/>
              <w:rPr>
                <w:rFonts w:cs="Times New Roman"/>
                <w:sz w:val="18"/>
                <w:szCs w:val="18"/>
                <w:cs/>
              </w:rPr>
            </w:pPr>
          </w:p>
        </w:tc>
        <w:tc>
          <w:tcPr>
            <w:tcW w:w="965" w:type="dxa"/>
            <w:tcBorders>
              <w:top w:val="single" w:sz="4" w:space="0" w:color="auto"/>
            </w:tcBorders>
            <w:tcMar>
              <w:top w:w="0" w:type="dxa"/>
              <w:left w:w="0" w:type="dxa"/>
              <w:bottom w:w="0" w:type="dxa"/>
              <w:right w:w="0" w:type="dxa"/>
            </w:tcMar>
          </w:tcPr>
          <w:p w14:paraId="4F227526" w14:textId="403C85C3"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1,120,275</w:t>
            </w:r>
          </w:p>
        </w:tc>
        <w:tc>
          <w:tcPr>
            <w:tcW w:w="149" w:type="dxa"/>
            <w:tcMar>
              <w:top w:w="0" w:type="dxa"/>
              <w:left w:w="0" w:type="dxa"/>
              <w:bottom w:w="0" w:type="dxa"/>
              <w:right w:w="0" w:type="dxa"/>
            </w:tcMar>
          </w:tcPr>
          <w:p w14:paraId="77F5213F" w14:textId="77777777" w:rsidR="00B55285" w:rsidRPr="00906108" w:rsidRDefault="00B55285" w:rsidP="00B55285">
            <w:pPr>
              <w:snapToGrid w:val="0"/>
              <w:spacing w:line="240" w:lineRule="exact"/>
              <w:rPr>
                <w:rFonts w:cs="Times New Roman"/>
                <w:sz w:val="18"/>
                <w:szCs w:val="18"/>
                <w:cs/>
              </w:rPr>
            </w:pPr>
          </w:p>
        </w:tc>
        <w:tc>
          <w:tcPr>
            <w:tcW w:w="965" w:type="dxa"/>
            <w:tcBorders>
              <w:top w:val="single" w:sz="4" w:space="0" w:color="auto"/>
            </w:tcBorders>
            <w:tcMar>
              <w:top w:w="0" w:type="dxa"/>
              <w:left w:w="0" w:type="dxa"/>
              <w:bottom w:w="0" w:type="dxa"/>
              <w:right w:w="0" w:type="dxa"/>
            </w:tcMar>
          </w:tcPr>
          <w:p w14:paraId="1209640D" w14:textId="4173E089"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1,396,646</w:t>
            </w:r>
          </w:p>
        </w:tc>
        <w:tc>
          <w:tcPr>
            <w:tcW w:w="149" w:type="dxa"/>
            <w:tcMar>
              <w:top w:w="0" w:type="dxa"/>
              <w:left w:w="0" w:type="dxa"/>
              <w:bottom w:w="0" w:type="dxa"/>
              <w:right w:w="0" w:type="dxa"/>
            </w:tcMar>
          </w:tcPr>
          <w:p w14:paraId="0D500B6F" w14:textId="77777777" w:rsidR="00B55285" w:rsidRPr="00906108" w:rsidRDefault="00B55285" w:rsidP="00B55285">
            <w:pPr>
              <w:snapToGrid w:val="0"/>
              <w:spacing w:line="240" w:lineRule="exact"/>
              <w:rPr>
                <w:rFonts w:cs="Times New Roman"/>
                <w:sz w:val="18"/>
                <w:szCs w:val="18"/>
                <w:cs/>
              </w:rPr>
            </w:pPr>
          </w:p>
        </w:tc>
        <w:tc>
          <w:tcPr>
            <w:tcW w:w="965" w:type="dxa"/>
            <w:tcBorders>
              <w:top w:val="single" w:sz="4" w:space="0" w:color="auto"/>
            </w:tcBorders>
            <w:tcMar>
              <w:top w:w="0" w:type="dxa"/>
              <w:left w:w="0" w:type="dxa"/>
              <w:bottom w:w="0" w:type="dxa"/>
              <w:right w:w="0" w:type="dxa"/>
            </w:tcMar>
          </w:tcPr>
          <w:p w14:paraId="52D36A74" w14:textId="6DFB9FF1"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11,104</w:t>
            </w:r>
          </w:p>
        </w:tc>
        <w:tc>
          <w:tcPr>
            <w:tcW w:w="168" w:type="dxa"/>
            <w:tcMar>
              <w:top w:w="0" w:type="dxa"/>
              <w:left w:w="0" w:type="dxa"/>
              <w:bottom w:w="0" w:type="dxa"/>
              <w:right w:w="0" w:type="dxa"/>
            </w:tcMar>
          </w:tcPr>
          <w:p w14:paraId="13A7C8C6" w14:textId="77777777" w:rsidR="00B55285" w:rsidRPr="00906108" w:rsidRDefault="00B55285" w:rsidP="00B55285">
            <w:pPr>
              <w:snapToGrid w:val="0"/>
              <w:spacing w:line="240" w:lineRule="exact"/>
              <w:rPr>
                <w:rFonts w:cs="Times New Roman"/>
                <w:sz w:val="18"/>
                <w:szCs w:val="18"/>
                <w:cs/>
              </w:rPr>
            </w:pPr>
          </w:p>
        </w:tc>
        <w:tc>
          <w:tcPr>
            <w:tcW w:w="965" w:type="dxa"/>
            <w:tcBorders>
              <w:top w:val="single" w:sz="4" w:space="0" w:color="auto"/>
            </w:tcBorders>
            <w:tcMar>
              <w:top w:w="0" w:type="dxa"/>
              <w:left w:w="0" w:type="dxa"/>
              <w:bottom w:w="0" w:type="dxa"/>
              <w:right w:w="0" w:type="dxa"/>
            </w:tcMar>
          </w:tcPr>
          <w:p w14:paraId="26CE053C" w14:textId="6BB7640A" w:rsidR="00B55285" w:rsidRPr="00906108" w:rsidRDefault="00B55285" w:rsidP="00B55285">
            <w:pPr>
              <w:tabs>
                <w:tab w:val="decimal" w:pos="830"/>
              </w:tabs>
              <w:snapToGrid w:val="0"/>
              <w:spacing w:line="240" w:lineRule="exact"/>
              <w:rPr>
                <w:rFonts w:cs="Times New Roman"/>
                <w:sz w:val="18"/>
                <w:szCs w:val="18"/>
                <w:cs/>
              </w:rPr>
            </w:pPr>
            <w:r w:rsidRPr="00906108">
              <w:rPr>
                <w:rFonts w:cs="Times New Roman"/>
                <w:sz w:val="18"/>
                <w:szCs w:val="18"/>
              </w:rPr>
              <w:t>17,881</w:t>
            </w:r>
          </w:p>
        </w:tc>
      </w:tr>
      <w:tr w:rsidR="00906108" w:rsidRPr="00906108" w14:paraId="20329758" w14:textId="77777777" w:rsidTr="006D0A5E">
        <w:trPr>
          <w:trHeight w:val="150"/>
        </w:trPr>
        <w:tc>
          <w:tcPr>
            <w:tcW w:w="4410" w:type="dxa"/>
            <w:tcMar>
              <w:top w:w="0" w:type="dxa"/>
              <w:left w:w="0" w:type="dxa"/>
              <w:bottom w:w="0" w:type="dxa"/>
              <w:right w:w="0" w:type="dxa"/>
            </w:tcMar>
            <w:hideMark/>
          </w:tcPr>
          <w:p w14:paraId="79AE26B3" w14:textId="77777777" w:rsidR="00272A7C" w:rsidRPr="00906108" w:rsidRDefault="00272A7C" w:rsidP="00272A7C">
            <w:pPr>
              <w:snapToGrid w:val="0"/>
              <w:spacing w:line="240" w:lineRule="exact"/>
              <w:ind w:left="72"/>
              <w:jc w:val="thaiDistribute"/>
              <w:rPr>
                <w:rFonts w:cs="Times New Roman"/>
                <w:sz w:val="18"/>
                <w:szCs w:val="18"/>
                <w:cs/>
              </w:rPr>
            </w:pPr>
            <w:r w:rsidRPr="00906108">
              <w:rPr>
                <w:rFonts w:cs="Times New Roman"/>
                <w:sz w:val="18"/>
                <w:szCs w:val="18"/>
                <w:u w:val="single"/>
              </w:rPr>
              <w:t>Less</w:t>
            </w:r>
            <w:r w:rsidRPr="00906108">
              <w:rPr>
                <w:rFonts w:cs="Times New Roman"/>
                <w:sz w:val="18"/>
                <w:szCs w:val="18"/>
                <w:cs/>
              </w:rPr>
              <w:t xml:space="preserve"> </w:t>
            </w:r>
            <w:r w:rsidRPr="00906108">
              <w:rPr>
                <w:rFonts w:cs="Times New Roman"/>
                <w:sz w:val="18"/>
                <w:szCs w:val="18"/>
              </w:rPr>
              <w:t xml:space="preserve">  Deferred interest </w:t>
            </w:r>
          </w:p>
        </w:tc>
        <w:tc>
          <w:tcPr>
            <w:tcW w:w="965" w:type="dxa"/>
            <w:tcBorders>
              <w:bottom w:val="single" w:sz="4" w:space="0" w:color="auto"/>
            </w:tcBorders>
            <w:tcMar>
              <w:top w:w="0" w:type="dxa"/>
              <w:left w:w="0" w:type="dxa"/>
              <w:bottom w:w="0" w:type="dxa"/>
              <w:right w:w="0" w:type="dxa"/>
            </w:tcMar>
          </w:tcPr>
          <w:p w14:paraId="290F8AC1" w14:textId="72D5DA75" w:rsidR="00272A7C" w:rsidRPr="00906108" w:rsidRDefault="00B55285" w:rsidP="00272A7C">
            <w:pPr>
              <w:tabs>
                <w:tab w:val="decimal" w:pos="830"/>
              </w:tabs>
              <w:snapToGrid w:val="0"/>
              <w:spacing w:line="240" w:lineRule="exact"/>
              <w:rPr>
                <w:rFonts w:cs="Times New Roman"/>
                <w:sz w:val="18"/>
                <w:szCs w:val="18"/>
                <w:cs/>
              </w:rPr>
            </w:pPr>
            <w:r w:rsidRPr="00906108">
              <w:rPr>
                <w:rFonts w:cs="Times New Roman"/>
                <w:sz w:val="18"/>
                <w:szCs w:val="18"/>
              </w:rPr>
              <w:t>(184,956)</w:t>
            </w:r>
          </w:p>
        </w:tc>
        <w:tc>
          <w:tcPr>
            <w:tcW w:w="149" w:type="dxa"/>
            <w:tcMar>
              <w:top w:w="0" w:type="dxa"/>
              <w:left w:w="0" w:type="dxa"/>
              <w:bottom w:w="0" w:type="dxa"/>
              <w:right w:w="0" w:type="dxa"/>
            </w:tcMar>
          </w:tcPr>
          <w:p w14:paraId="544ACCFA"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54A67BDE" w14:textId="1579CB34" w:rsidR="00272A7C" w:rsidRPr="00906108" w:rsidRDefault="00272A7C" w:rsidP="00272A7C">
            <w:pPr>
              <w:tabs>
                <w:tab w:val="decimal" w:pos="830"/>
              </w:tabs>
              <w:snapToGrid w:val="0"/>
              <w:spacing w:line="240" w:lineRule="exact"/>
              <w:rPr>
                <w:rFonts w:cs="Times New Roman"/>
                <w:sz w:val="18"/>
                <w:szCs w:val="18"/>
                <w:cs/>
              </w:rPr>
            </w:pPr>
            <w:r w:rsidRPr="00906108">
              <w:rPr>
                <w:rFonts w:cs="Times New Roman"/>
                <w:sz w:val="18"/>
                <w:szCs w:val="18"/>
              </w:rPr>
              <w:t>(281,142)</w:t>
            </w:r>
          </w:p>
        </w:tc>
        <w:tc>
          <w:tcPr>
            <w:tcW w:w="149" w:type="dxa"/>
            <w:tcMar>
              <w:top w:w="0" w:type="dxa"/>
              <w:left w:w="0" w:type="dxa"/>
              <w:bottom w:w="0" w:type="dxa"/>
              <w:right w:w="0" w:type="dxa"/>
            </w:tcMar>
          </w:tcPr>
          <w:p w14:paraId="11EAE6D1"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7BA59A5E" w14:textId="76272CA9" w:rsidR="00272A7C" w:rsidRPr="00906108" w:rsidRDefault="00050EEF" w:rsidP="00272A7C">
            <w:pPr>
              <w:tabs>
                <w:tab w:val="decimal" w:pos="830"/>
              </w:tabs>
              <w:snapToGrid w:val="0"/>
              <w:spacing w:line="240" w:lineRule="exact"/>
              <w:rPr>
                <w:rFonts w:cs="Times New Roman"/>
                <w:sz w:val="18"/>
                <w:szCs w:val="18"/>
                <w:cs/>
              </w:rPr>
            </w:pPr>
            <w:r w:rsidRPr="00906108">
              <w:rPr>
                <w:rFonts w:cs="Times New Roman"/>
                <w:sz w:val="18"/>
                <w:szCs w:val="18"/>
              </w:rPr>
              <w:t>(489)</w:t>
            </w:r>
          </w:p>
        </w:tc>
        <w:tc>
          <w:tcPr>
            <w:tcW w:w="168" w:type="dxa"/>
            <w:tcMar>
              <w:top w:w="0" w:type="dxa"/>
              <w:left w:w="0" w:type="dxa"/>
              <w:bottom w:w="0" w:type="dxa"/>
              <w:right w:w="0" w:type="dxa"/>
            </w:tcMar>
          </w:tcPr>
          <w:p w14:paraId="1B1FFC11" w14:textId="77777777" w:rsidR="00272A7C" w:rsidRPr="00906108" w:rsidRDefault="00272A7C" w:rsidP="00272A7C">
            <w:pPr>
              <w:tabs>
                <w:tab w:val="decimal" w:pos="630"/>
              </w:tabs>
              <w:snapToGrid w:val="0"/>
              <w:spacing w:line="240" w:lineRule="exact"/>
              <w:ind w:left="-450" w:right="-90" w:firstLine="450"/>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3515CBA7" w14:textId="7585D661" w:rsidR="00272A7C" w:rsidRPr="00906108" w:rsidRDefault="00272A7C" w:rsidP="00272A7C">
            <w:pPr>
              <w:tabs>
                <w:tab w:val="decimal" w:pos="830"/>
              </w:tabs>
              <w:snapToGrid w:val="0"/>
              <w:spacing w:line="240" w:lineRule="exact"/>
              <w:rPr>
                <w:rFonts w:cs="Times New Roman"/>
                <w:sz w:val="18"/>
                <w:szCs w:val="18"/>
                <w:cs/>
              </w:rPr>
            </w:pPr>
            <w:r w:rsidRPr="00906108">
              <w:rPr>
                <w:rFonts w:cs="Times New Roman"/>
                <w:sz w:val="18"/>
                <w:szCs w:val="18"/>
              </w:rPr>
              <w:t>(1,123)</w:t>
            </w:r>
          </w:p>
        </w:tc>
      </w:tr>
      <w:tr w:rsidR="00906108" w:rsidRPr="00906108" w14:paraId="1F0B62CD" w14:textId="77777777" w:rsidTr="006D0A5E">
        <w:trPr>
          <w:trHeight w:val="150"/>
        </w:trPr>
        <w:tc>
          <w:tcPr>
            <w:tcW w:w="4410" w:type="dxa"/>
            <w:tcMar>
              <w:top w:w="0" w:type="dxa"/>
              <w:left w:w="0" w:type="dxa"/>
              <w:bottom w:w="0" w:type="dxa"/>
              <w:right w:w="0" w:type="dxa"/>
            </w:tcMar>
          </w:tcPr>
          <w:p w14:paraId="4FE4BDFF" w14:textId="77777777" w:rsidR="00272A7C" w:rsidRPr="00906108" w:rsidRDefault="00272A7C" w:rsidP="00272A7C">
            <w:pPr>
              <w:snapToGrid w:val="0"/>
              <w:spacing w:line="240" w:lineRule="exact"/>
              <w:jc w:val="thaiDistribute"/>
              <w:rPr>
                <w:rFonts w:cs="Times New Roman"/>
                <w:b/>
                <w:bCs/>
                <w:sz w:val="18"/>
                <w:szCs w:val="18"/>
              </w:rPr>
            </w:pPr>
            <w:r w:rsidRPr="00906108">
              <w:rPr>
                <w:rFonts w:cs="Times New Roman"/>
                <w:sz w:val="18"/>
                <w:szCs w:val="18"/>
              </w:rPr>
              <w:t xml:space="preserve"> </w:t>
            </w:r>
            <w:r w:rsidRPr="00906108">
              <w:rPr>
                <w:rFonts w:cs="Times New Roman"/>
                <w:b/>
                <w:bCs/>
                <w:sz w:val="18"/>
                <w:szCs w:val="18"/>
              </w:rPr>
              <w:t>Total</w:t>
            </w:r>
          </w:p>
        </w:tc>
        <w:tc>
          <w:tcPr>
            <w:tcW w:w="965" w:type="dxa"/>
            <w:tcBorders>
              <w:top w:val="single" w:sz="4" w:space="0" w:color="auto"/>
              <w:bottom w:val="double" w:sz="4" w:space="0" w:color="auto"/>
            </w:tcBorders>
            <w:tcMar>
              <w:top w:w="0" w:type="dxa"/>
              <w:left w:w="0" w:type="dxa"/>
              <w:bottom w:w="0" w:type="dxa"/>
              <w:right w:w="0" w:type="dxa"/>
            </w:tcMar>
          </w:tcPr>
          <w:p w14:paraId="1559ADDD" w14:textId="28297E1E" w:rsidR="00272A7C" w:rsidRPr="00906108" w:rsidRDefault="00B55285" w:rsidP="00272A7C">
            <w:pPr>
              <w:tabs>
                <w:tab w:val="decimal" w:pos="830"/>
              </w:tabs>
              <w:snapToGrid w:val="0"/>
              <w:spacing w:line="240" w:lineRule="exact"/>
              <w:rPr>
                <w:rFonts w:cs="Times New Roman"/>
                <w:sz w:val="18"/>
                <w:szCs w:val="18"/>
              </w:rPr>
            </w:pPr>
            <w:r w:rsidRPr="00906108">
              <w:rPr>
                <w:rFonts w:cs="Times New Roman"/>
                <w:sz w:val="18"/>
                <w:szCs w:val="18"/>
              </w:rPr>
              <w:t>935,319</w:t>
            </w:r>
          </w:p>
        </w:tc>
        <w:tc>
          <w:tcPr>
            <w:tcW w:w="149" w:type="dxa"/>
            <w:tcMar>
              <w:top w:w="0" w:type="dxa"/>
              <w:left w:w="0" w:type="dxa"/>
              <w:bottom w:w="0" w:type="dxa"/>
              <w:right w:w="0" w:type="dxa"/>
            </w:tcMar>
          </w:tcPr>
          <w:p w14:paraId="2C6FC30A"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Borders>
              <w:top w:val="single" w:sz="4" w:space="0" w:color="auto"/>
              <w:bottom w:val="double" w:sz="4" w:space="0" w:color="auto"/>
            </w:tcBorders>
            <w:tcMar>
              <w:top w:w="0" w:type="dxa"/>
              <w:left w:w="0" w:type="dxa"/>
              <w:bottom w:w="0" w:type="dxa"/>
              <w:right w:w="0" w:type="dxa"/>
            </w:tcMar>
          </w:tcPr>
          <w:p w14:paraId="569A229C" w14:textId="7C753EC9" w:rsidR="00272A7C" w:rsidRPr="00906108" w:rsidRDefault="00272A7C" w:rsidP="00272A7C">
            <w:pPr>
              <w:tabs>
                <w:tab w:val="decimal" w:pos="830"/>
              </w:tabs>
              <w:snapToGrid w:val="0"/>
              <w:spacing w:line="240" w:lineRule="exact"/>
              <w:rPr>
                <w:rFonts w:cs="Times New Roman"/>
                <w:sz w:val="18"/>
                <w:szCs w:val="18"/>
                <w:cs/>
              </w:rPr>
            </w:pPr>
            <w:r w:rsidRPr="00906108">
              <w:rPr>
                <w:rFonts w:cs="Times New Roman"/>
                <w:sz w:val="18"/>
                <w:szCs w:val="18"/>
              </w:rPr>
              <w:t>1,115,504</w:t>
            </w:r>
          </w:p>
        </w:tc>
        <w:tc>
          <w:tcPr>
            <w:tcW w:w="149" w:type="dxa"/>
            <w:tcMar>
              <w:top w:w="0" w:type="dxa"/>
              <w:left w:w="0" w:type="dxa"/>
              <w:bottom w:w="0" w:type="dxa"/>
              <w:right w:w="0" w:type="dxa"/>
            </w:tcMar>
          </w:tcPr>
          <w:p w14:paraId="722E9B8D"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Borders>
              <w:top w:val="single" w:sz="4" w:space="0" w:color="auto"/>
              <w:bottom w:val="double" w:sz="4" w:space="0" w:color="auto"/>
            </w:tcBorders>
            <w:tcMar>
              <w:top w:w="0" w:type="dxa"/>
              <w:left w:w="0" w:type="dxa"/>
              <w:bottom w:w="0" w:type="dxa"/>
              <w:right w:w="0" w:type="dxa"/>
            </w:tcMar>
          </w:tcPr>
          <w:p w14:paraId="01126B1C" w14:textId="2AB14586" w:rsidR="00272A7C" w:rsidRPr="00906108" w:rsidRDefault="00050EEF" w:rsidP="00272A7C">
            <w:pPr>
              <w:tabs>
                <w:tab w:val="decimal" w:pos="830"/>
              </w:tabs>
              <w:snapToGrid w:val="0"/>
              <w:spacing w:line="240" w:lineRule="exact"/>
              <w:rPr>
                <w:rFonts w:cs="Times New Roman"/>
                <w:sz w:val="18"/>
                <w:szCs w:val="18"/>
              </w:rPr>
            </w:pPr>
            <w:r w:rsidRPr="00906108">
              <w:rPr>
                <w:rFonts w:cs="Times New Roman"/>
                <w:sz w:val="18"/>
                <w:szCs w:val="18"/>
              </w:rPr>
              <w:t>10,615</w:t>
            </w:r>
          </w:p>
        </w:tc>
        <w:tc>
          <w:tcPr>
            <w:tcW w:w="168" w:type="dxa"/>
            <w:tcMar>
              <w:top w:w="0" w:type="dxa"/>
              <w:left w:w="0" w:type="dxa"/>
              <w:bottom w:w="0" w:type="dxa"/>
              <w:right w:w="0" w:type="dxa"/>
            </w:tcMar>
          </w:tcPr>
          <w:p w14:paraId="3AA3C074" w14:textId="77777777" w:rsidR="00272A7C" w:rsidRPr="00906108" w:rsidRDefault="00272A7C" w:rsidP="00272A7C">
            <w:pPr>
              <w:tabs>
                <w:tab w:val="decimal" w:pos="630"/>
              </w:tabs>
              <w:snapToGrid w:val="0"/>
              <w:spacing w:line="240" w:lineRule="exact"/>
              <w:ind w:left="-450" w:right="-90" w:firstLine="450"/>
              <w:rPr>
                <w:rFonts w:cs="Times New Roman"/>
                <w:sz w:val="18"/>
                <w:szCs w:val="18"/>
                <w:cs/>
              </w:rPr>
            </w:pPr>
          </w:p>
        </w:tc>
        <w:tc>
          <w:tcPr>
            <w:tcW w:w="965" w:type="dxa"/>
            <w:tcBorders>
              <w:top w:val="single" w:sz="4" w:space="0" w:color="auto"/>
              <w:bottom w:val="double" w:sz="4" w:space="0" w:color="auto"/>
            </w:tcBorders>
            <w:tcMar>
              <w:top w:w="0" w:type="dxa"/>
              <w:left w:w="0" w:type="dxa"/>
              <w:bottom w:w="0" w:type="dxa"/>
              <w:right w:w="0" w:type="dxa"/>
            </w:tcMar>
          </w:tcPr>
          <w:p w14:paraId="371AED39" w14:textId="2A7E4618" w:rsidR="00272A7C" w:rsidRPr="00906108" w:rsidRDefault="00272A7C" w:rsidP="00272A7C">
            <w:pPr>
              <w:tabs>
                <w:tab w:val="decimal" w:pos="830"/>
              </w:tabs>
              <w:snapToGrid w:val="0"/>
              <w:spacing w:line="240" w:lineRule="exact"/>
              <w:rPr>
                <w:rFonts w:cs="Times New Roman"/>
                <w:sz w:val="18"/>
                <w:szCs w:val="18"/>
                <w:cs/>
              </w:rPr>
            </w:pPr>
            <w:r w:rsidRPr="00906108">
              <w:rPr>
                <w:rFonts w:cs="Times New Roman"/>
                <w:sz w:val="18"/>
                <w:szCs w:val="18"/>
              </w:rPr>
              <w:t>16,758</w:t>
            </w:r>
          </w:p>
        </w:tc>
      </w:tr>
      <w:tr w:rsidR="00906108" w:rsidRPr="00906108" w14:paraId="53585668" w14:textId="77777777" w:rsidTr="003B392B">
        <w:trPr>
          <w:trHeight w:hRule="exact" w:val="144"/>
        </w:trPr>
        <w:tc>
          <w:tcPr>
            <w:tcW w:w="4410" w:type="dxa"/>
            <w:tcMar>
              <w:top w:w="0" w:type="dxa"/>
              <w:left w:w="0" w:type="dxa"/>
              <w:bottom w:w="0" w:type="dxa"/>
              <w:right w:w="0" w:type="dxa"/>
            </w:tcMar>
          </w:tcPr>
          <w:p w14:paraId="12DA03B4" w14:textId="77777777" w:rsidR="00272A7C" w:rsidRPr="00906108" w:rsidRDefault="00272A7C" w:rsidP="00272A7C">
            <w:pPr>
              <w:snapToGrid w:val="0"/>
              <w:spacing w:line="240" w:lineRule="exact"/>
              <w:jc w:val="thaiDistribute"/>
              <w:rPr>
                <w:rFonts w:cs="Times New Roman"/>
                <w:sz w:val="18"/>
                <w:szCs w:val="18"/>
              </w:rPr>
            </w:pPr>
          </w:p>
        </w:tc>
        <w:tc>
          <w:tcPr>
            <w:tcW w:w="965" w:type="dxa"/>
            <w:tcBorders>
              <w:top w:val="double" w:sz="4" w:space="0" w:color="auto"/>
            </w:tcBorders>
            <w:tcMar>
              <w:top w:w="0" w:type="dxa"/>
              <w:left w:w="0" w:type="dxa"/>
              <w:bottom w:w="0" w:type="dxa"/>
              <w:right w:w="0" w:type="dxa"/>
            </w:tcMar>
          </w:tcPr>
          <w:p w14:paraId="50CCD0D4" w14:textId="77777777" w:rsidR="00272A7C" w:rsidRPr="00906108" w:rsidRDefault="00272A7C" w:rsidP="00272A7C">
            <w:pPr>
              <w:tabs>
                <w:tab w:val="decimal" w:pos="830"/>
              </w:tabs>
              <w:snapToGrid w:val="0"/>
              <w:spacing w:line="240" w:lineRule="exact"/>
              <w:rPr>
                <w:rFonts w:cs="Times New Roman"/>
                <w:sz w:val="18"/>
                <w:szCs w:val="18"/>
              </w:rPr>
            </w:pPr>
          </w:p>
        </w:tc>
        <w:tc>
          <w:tcPr>
            <w:tcW w:w="149" w:type="dxa"/>
            <w:tcMar>
              <w:top w:w="0" w:type="dxa"/>
              <w:left w:w="0" w:type="dxa"/>
              <w:bottom w:w="0" w:type="dxa"/>
              <w:right w:w="0" w:type="dxa"/>
            </w:tcMar>
          </w:tcPr>
          <w:p w14:paraId="5C7436F2"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Borders>
              <w:top w:val="double" w:sz="4" w:space="0" w:color="auto"/>
            </w:tcBorders>
            <w:tcMar>
              <w:top w:w="0" w:type="dxa"/>
              <w:left w:w="0" w:type="dxa"/>
              <w:bottom w:w="0" w:type="dxa"/>
              <w:right w:w="0" w:type="dxa"/>
            </w:tcMar>
          </w:tcPr>
          <w:p w14:paraId="716CCB43" w14:textId="77777777" w:rsidR="00272A7C" w:rsidRPr="00906108" w:rsidRDefault="00272A7C" w:rsidP="00272A7C">
            <w:pPr>
              <w:tabs>
                <w:tab w:val="decimal" w:pos="830"/>
              </w:tabs>
              <w:snapToGrid w:val="0"/>
              <w:spacing w:line="240" w:lineRule="exact"/>
              <w:rPr>
                <w:rFonts w:cs="Times New Roman"/>
                <w:sz w:val="18"/>
                <w:szCs w:val="18"/>
              </w:rPr>
            </w:pPr>
          </w:p>
        </w:tc>
        <w:tc>
          <w:tcPr>
            <w:tcW w:w="149" w:type="dxa"/>
            <w:tcMar>
              <w:top w:w="0" w:type="dxa"/>
              <w:left w:w="0" w:type="dxa"/>
              <w:bottom w:w="0" w:type="dxa"/>
              <w:right w:w="0" w:type="dxa"/>
            </w:tcMar>
          </w:tcPr>
          <w:p w14:paraId="75BEB203"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Borders>
              <w:top w:val="double" w:sz="4" w:space="0" w:color="auto"/>
            </w:tcBorders>
            <w:tcMar>
              <w:top w:w="0" w:type="dxa"/>
              <w:left w:w="0" w:type="dxa"/>
              <w:bottom w:w="0" w:type="dxa"/>
              <w:right w:w="0" w:type="dxa"/>
            </w:tcMar>
          </w:tcPr>
          <w:p w14:paraId="2FC013DA" w14:textId="77777777" w:rsidR="00272A7C" w:rsidRPr="00906108" w:rsidRDefault="00272A7C" w:rsidP="00272A7C">
            <w:pPr>
              <w:tabs>
                <w:tab w:val="decimal" w:pos="830"/>
              </w:tabs>
              <w:snapToGrid w:val="0"/>
              <w:spacing w:line="240" w:lineRule="exact"/>
              <w:rPr>
                <w:rFonts w:cs="Times New Roman"/>
                <w:sz w:val="18"/>
                <w:szCs w:val="18"/>
              </w:rPr>
            </w:pPr>
          </w:p>
        </w:tc>
        <w:tc>
          <w:tcPr>
            <w:tcW w:w="168" w:type="dxa"/>
            <w:tcMar>
              <w:top w:w="0" w:type="dxa"/>
              <w:left w:w="0" w:type="dxa"/>
              <w:bottom w:w="0" w:type="dxa"/>
              <w:right w:w="0" w:type="dxa"/>
            </w:tcMar>
          </w:tcPr>
          <w:p w14:paraId="76C66849" w14:textId="77777777" w:rsidR="00272A7C" w:rsidRPr="00906108" w:rsidRDefault="00272A7C" w:rsidP="00272A7C">
            <w:pPr>
              <w:tabs>
                <w:tab w:val="decimal" w:pos="630"/>
              </w:tabs>
              <w:snapToGrid w:val="0"/>
              <w:spacing w:line="240" w:lineRule="exact"/>
              <w:ind w:left="-450" w:right="-90" w:firstLine="450"/>
              <w:rPr>
                <w:rFonts w:cs="Times New Roman"/>
                <w:sz w:val="18"/>
                <w:szCs w:val="18"/>
                <w:cs/>
              </w:rPr>
            </w:pPr>
          </w:p>
        </w:tc>
        <w:tc>
          <w:tcPr>
            <w:tcW w:w="965" w:type="dxa"/>
            <w:tcBorders>
              <w:top w:val="double" w:sz="4" w:space="0" w:color="auto"/>
            </w:tcBorders>
            <w:tcMar>
              <w:top w:w="0" w:type="dxa"/>
              <w:left w:w="0" w:type="dxa"/>
              <w:bottom w:w="0" w:type="dxa"/>
              <w:right w:w="0" w:type="dxa"/>
            </w:tcMar>
          </w:tcPr>
          <w:p w14:paraId="349BAD69" w14:textId="77777777" w:rsidR="00272A7C" w:rsidRPr="00906108" w:rsidRDefault="00272A7C" w:rsidP="00272A7C">
            <w:pPr>
              <w:tabs>
                <w:tab w:val="decimal" w:pos="830"/>
              </w:tabs>
              <w:snapToGrid w:val="0"/>
              <w:spacing w:line="240" w:lineRule="exact"/>
              <w:rPr>
                <w:rFonts w:cs="Times New Roman"/>
                <w:sz w:val="18"/>
                <w:szCs w:val="18"/>
              </w:rPr>
            </w:pPr>
          </w:p>
        </w:tc>
      </w:tr>
      <w:tr w:rsidR="00906108" w:rsidRPr="00906108" w14:paraId="4D1A95C8" w14:textId="77777777" w:rsidTr="00DE0BDD">
        <w:trPr>
          <w:trHeight w:val="150"/>
        </w:trPr>
        <w:tc>
          <w:tcPr>
            <w:tcW w:w="4410" w:type="dxa"/>
            <w:tcMar>
              <w:top w:w="0" w:type="dxa"/>
              <w:left w:w="0" w:type="dxa"/>
              <w:bottom w:w="0" w:type="dxa"/>
              <w:right w:w="0" w:type="dxa"/>
            </w:tcMar>
          </w:tcPr>
          <w:p w14:paraId="7EF7B5A2" w14:textId="77777777" w:rsidR="00272A7C" w:rsidRPr="00906108" w:rsidRDefault="00272A7C" w:rsidP="00272A7C">
            <w:pPr>
              <w:snapToGrid w:val="0"/>
              <w:spacing w:line="240" w:lineRule="exact"/>
              <w:jc w:val="thaiDistribute"/>
              <w:rPr>
                <w:rFonts w:cs="Times New Roman"/>
                <w:sz w:val="18"/>
                <w:szCs w:val="18"/>
              </w:rPr>
            </w:pPr>
            <w:r w:rsidRPr="00906108">
              <w:rPr>
                <w:rFonts w:cs="Times New Roman"/>
                <w:b/>
                <w:bCs/>
                <w:sz w:val="18"/>
                <w:szCs w:val="18"/>
              </w:rPr>
              <w:t xml:space="preserve">Presentation </w:t>
            </w:r>
            <w:proofErr w:type="gramStart"/>
            <w:r w:rsidRPr="00906108">
              <w:rPr>
                <w:rFonts w:cs="Times New Roman"/>
                <w:b/>
                <w:bCs/>
                <w:sz w:val="18"/>
                <w:szCs w:val="18"/>
              </w:rPr>
              <w:t>in</w:t>
            </w:r>
            <w:proofErr w:type="gramEnd"/>
            <w:r w:rsidRPr="00906108">
              <w:rPr>
                <w:rFonts w:cs="Times New Roman"/>
                <w:b/>
                <w:bCs/>
                <w:sz w:val="18"/>
                <w:szCs w:val="18"/>
              </w:rPr>
              <w:t xml:space="preserve"> the statements of financial position:</w:t>
            </w:r>
          </w:p>
        </w:tc>
        <w:tc>
          <w:tcPr>
            <w:tcW w:w="965" w:type="dxa"/>
            <w:tcMar>
              <w:top w:w="0" w:type="dxa"/>
              <w:left w:w="0" w:type="dxa"/>
              <w:bottom w:w="0" w:type="dxa"/>
              <w:right w:w="0" w:type="dxa"/>
            </w:tcMar>
          </w:tcPr>
          <w:p w14:paraId="0000109A" w14:textId="77777777" w:rsidR="00272A7C" w:rsidRPr="00906108" w:rsidRDefault="00272A7C" w:rsidP="00272A7C">
            <w:pPr>
              <w:tabs>
                <w:tab w:val="decimal" w:pos="830"/>
              </w:tabs>
              <w:snapToGrid w:val="0"/>
              <w:spacing w:line="240" w:lineRule="exact"/>
              <w:rPr>
                <w:rFonts w:cs="Times New Roman"/>
                <w:sz w:val="18"/>
                <w:szCs w:val="18"/>
              </w:rPr>
            </w:pPr>
          </w:p>
        </w:tc>
        <w:tc>
          <w:tcPr>
            <w:tcW w:w="149" w:type="dxa"/>
            <w:tcMar>
              <w:top w:w="0" w:type="dxa"/>
              <w:left w:w="0" w:type="dxa"/>
              <w:bottom w:w="0" w:type="dxa"/>
              <w:right w:w="0" w:type="dxa"/>
            </w:tcMar>
          </w:tcPr>
          <w:p w14:paraId="1D898418"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Mar>
              <w:top w:w="0" w:type="dxa"/>
              <w:left w:w="0" w:type="dxa"/>
              <w:bottom w:w="0" w:type="dxa"/>
              <w:right w:w="0" w:type="dxa"/>
            </w:tcMar>
          </w:tcPr>
          <w:p w14:paraId="3F9D3D46" w14:textId="77777777" w:rsidR="00272A7C" w:rsidRPr="00906108" w:rsidRDefault="00272A7C" w:rsidP="00272A7C">
            <w:pPr>
              <w:tabs>
                <w:tab w:val="decimal" w:pos="830"/>
              </w:tabs>
              <w:snapToGrid w:val="0"/>
              <w:spacing w:line="240" w:lineRule="exact"/>
              <w:rPr>
                <w:rFonts w:cs="Times New Roman"/>
                <w:sz w:val="18"/>
                <w:szCs w:val="18"/>
              </w:rPr>
            </w:pPr>
          </w:p>
        </w:tc>
        <w:tc>
          <w:tcPr>
            <w:tcW w:w="149" w:type="dxa"/>
            <w:tcMar>
              <w:top w:w="0" w:type="dxa"/>
              <w:left w:w="0" w:type="dxa"/>
              <w:bottom w:w="0" w:type="dxa"/>
              <w:right w:w="0" w:type="dxa"/>
            </w:tcMar>
          </w:tcPr>
          <w:p w14:paraId="0E4482AB" w14:textId="77777777" w:rsidR="00272A7C" w:rsidRPr="00906108" w:rsidRDefault="00272A7C" w:rsidP="00272A7C">
            <w:pPr>
              <w:snapToGrid w:val="0"/>
              <w:spacing w:line="240" w:lineRule="exact"/>
              <w:ind w:left="180" w:hanging="180"/>
              <w:rPr>
                <w:rFonts w:cs="Times New Roman"/>
                <w:sz w:val="18"/>
                <w:szCs w:val="18"/>
                <w:cs/>
              </w:rPr>
            </w:pPr>
          </w:p>
        </w:tc>
        <w:tc>
          <w:tcPr>
            <w:tcW w:w="965" w:type="dxa"/>
            <w:tcMar>
              <w:top w:w="0" w:type="dxa"/>
              <w:left w:w="0" w:type="dxa"/>
              <w:bottom w:w="0" w:type="dxa"/>
              <w:right w:w="0" w:type="dxa"/>
            </w:tcMar>
          </w:tcPr>
          <w:p w14:paraId="7555A499" w14:textId="77777777" w:rsidR="00272A7C" w:rsidRPr="00906108" w:rsidRDefault="00272A7C" w:rsidP="00272A7C">
            <w:pPr>
              <w:tabs>
                <w:tab w:val="decimal" w:pos="830"/>
              </w:tabs>
              <w:snapToGrid w:val="0"/>
              <w:spacing w:line="240" w:lineRule="exact"/>
              <w:rPr>
                <w:rFonts w:cs="Times New Roman"/>
                <w:sz w:val="18"/>
                <w:szCs w:val="18"/>
              </w:rPr>
            </w:pPr>
          </w:p>
        </w:tc>
        <w:tc>
          <w:tcPr>
            <w:tcW w:w="168" w:type="dxa"/>
            <w:tcMar>
              <w:top w:w="0" w:type="dxa"/>
              <w:left w:w="0" w:type="dxa"/>
              <w:bottom w:w="0" w:type="dxa"/>
              <w:right w:w="0" w:type="dxa"/>
            </w:tcMar>
          </w:tcPr>
          <w:p w14:paraId="7198708C" w14:textId="77777777" w:rsidR="00272A7C" w:rsidRPr="00906108" w:rsidRDefault="00272A7C" w:rsidP="00272A7C">
            <w:pPr>
              <w:tabs>
                <w:tab w:val="decimal" w:pos="630"/>
              </w:tabs>
              <w:snapToGrid w:val="0"/>
              <w:spacing w:line="240" w:lineRule="exact"/>
              <w:ind w:left="-450" w:right="-90" w:firstLine="450"/>
              <w:rPr>
                <w:rFonts w:cs="Times New Roman"/>
                <w:sz w:val="18"/>
                <w:szCs w:val="18"/>
                <w:cs/>
              </w:rPr>
            </w:pPr>
          </w:p>
        </w:tc>
        <w:tc>
          <w:tcPr>
            <w:tcW w:w="965" w:type="dxa"/>
            <w:tcMar>
              <w:top w:w="0" w:type="dxa"/>
              <w:left w:w="0" w:type="dxa"/>
              <w:bottom w:w="0" w:type="dxa"/>
              <w:right w:w="0" w:type="dxa"/>
            </w:tcMar>
          </w:tcPr>
          <w:p w14:paraId="0022AB84" w14:textId="77777777" w:rsidR="00272A7C" w:rsidRPr="00906108" w:rsidRDefault="00272A7C" w:rsidP="00272A7C">
            <w:pPr>
              <w:tabs>
                <w:tab w:val="decimal" w:pos="830"/>
              </w:tabs>
              <w:snapToGrid w:val="0"/>
              <w:spacing w:line="240" w:lineRule="exact"/>
              <w:rPr>
                <w:rFonts w:cs="Times New Roman"/>
                <w:sz w:val="18"/>
                <w:szCs w:val="18"/>
              </w:rPr>
            </w:pPr>
          </w:p>
        </w:tc>
      </w:tr>
      <w:tr w:rsidR="00906108" w:rsidRPr="00906108" w14:paraId="2F8D3826" w14:textId="77777777" w:rsidTr="006D0A5E">
        <w:trPr>
          <w:trHeight w:val="150"/>
        </w:trPr>
        <w:tc>
          <w:tcPr>
            <w:tcW w:w="4410" w:type="dxa"/>
            <w:tcMar>
              <w:top w:w="0" w:type="dxa"/>
              <w:left w:w="0" w:type="dxa"/>
              <w:bottom w:w="0" w:type="dxa"/>
              <w:right w:w="0" w:type="dxa"/>
            </w:tcMar>
          </w:tcPr>
          <w:p w14:paraId="0FF107A8" w14:textId="77777777" w:rsidR="00B55285" w:rsidRPr="00906108" w:rsidRDefault="00B55285" w:rsidP="00B55285">
            <w:pPr>
              <w:snapToGrid w:val="0"/>
              <w:spacing w:line="240" w:lineRule="exact"/>
              <w:jc w:val="thaiDistribute"/>
              <w:rPr>
                <w:rFonts w:cs="Times New Roman"/>
                <w:sz w:val="18"/>
                <w:szCs w:val="18"/>
              </w:rPr>
            </w:pPr>
            <w:r w:rsidRPr="00906108">
              <w:rPr>
                <w:rFonts w:cs="Times New Roman"/>
                <w:sz w:val="18"/>
                <w:szCs w:val="18"/>
              </w:rPr>
              <w:t>Current</w:t>
            </w:r>
          </w:p>
        </w:tc>
        <w:tc>
          <w:tcPr>
            <w:tcW w:w="965" w:type="dxa"/>
            <w:tcMar>
              <w:top w:w="0" w:type="dxa"/>
              <w:left w:w="0" w:type="dxa"/>
              <w:bottom w:w="0" w:type="dxa"/>
              <w:right w:w="0" w:type="dxa"/>
            </w:tcMar>
          </w:tcPr>
          <w:p w14:paraId="2CBF6C68" w14:textId="1631BC5C" w:rsidR="00B55285" w:rsidRPr="00906108" w:rsidRDefault="00B55285" w:rsidP="00B55285">
            <w:pPr>
              <w:tabs>
                <w:tab w:val="decimal" w:pos="830"/>
              </w:tabs>
              <w:snapToGrid w:val="0"/>
              <w:spacing w:line="240" w:lineRule="exact"/>
              <w:rPr>
                <w:rFonts w:cs="Times New Roman"/>
                <w:sz w:val="18"/>
                <w:szCs w:val="18"/>
              </w:rPr>
            </w:pPr>
            <w:r w:rsidRPr="00906108">
              <w:rPr>
                <w:rFonts w:cs="Times New Roman"/>
                <w:sz w:val="18"/>
                <w:szCs w:val="18"/>
                <w:cs/>
              </w:rPr>
              <w:t>397</w:t>
            </w:r>
            <w:r w:rsidRPr="00906108">
              <w:rPr>
                <w:rFonts w:cs="Times New Roman"/>
                <w:sz w:val="18"/>
                <w:szCs w:val="18"/>
              </w:rPr>
              <w:t>,654</w:t>
            </w:r>
          </w:p>
        </w:tc>
        <w:tc>
          <w:tcPr>
            <w:tcW w:w="149" w:type="dxa"/>
            <w:tcMar>
              <w:top w:w="0" w:type="dxa"/>
              <w:left w:w="0" w:type="dxa"/>
              <w:bottom w:w="0" w:type="dxa"/>
              <w:right w:w="0" w:type="dxa"/>
            </w:tcMar>
          </w:tcPr>
          <w:p w14:paraId="46AEAA59" w14:textId="77777777" w:rsidR="00B55285" w:rsidRPr="00906108" w:rsidRDefault="00B55285" w:rsidP="00B55285">
            <w:pPr>
              <w:snapToGrid w:val="0"/>
              <w:spacing w:line="240" w:lineRule="exact"/>
              <w:ind w:left="180" w:hanging="180"/>
              <w:rPr>
                <w:rFonts w:cs="Times New Roman"/>
                <w:sz w:val="18"/>
                <w:szCs w:val="18"/>
                <w:cs/>
              </w:rPr>
            </w:pPr>
          </w:p>
        </w:tc>
        <w:tc>
          <w:tcPr>
            <w:tcW w:w="965" w:type="dxa"/>
            <w:tcMar>
              <w:top w:w="0" w:type="dxa"/>
              <w:left w:w="0" w:type="dxa"/>
              <w:bottom w:w="0" w:type="dxa"/>
              <w:right w:w="0" w:type="dxa"/>
            </w:tcMar>
          </w:tcPr>
          <w:p w14:paraId="35C9E6A2" w14:textId="38F6AE5D" w:rsidR="00B55285" w:rsidRPr="00906108" w:rsidRDefault="00B55285" w:rsidP="00B55285">
            <w:pPr>
              <w:tabs>
                <w:tab w:val="decimal" w:pos="830"/>
              </w:tabs>
              <w:snapToGrid w:val="0"/>
              <w:spacing w:line="240" w:lineRule="exact"/>
              <w:rPr>
                <w:rFonts w:cs="Times New Roman"/>
                <w:sz w:val="18"/>
                <w:szCs w:val="18"/>
              </w:rPr>
            </w:pPr>
            <w:r w:rsidRPr="00906108">
              <w:rPr>
                <w:sz w:val="18"/>
                <w:szCs w:val="18"/>
              </w:rPr>
              <w:t>325</w:t>
            </w:r>
            <w:r w:rsidRPr="00906108">
              <w:rPr>
                <w:rFonts w:cs="Times New Roman"/>
                <w:sz w:val="18"/>
                <w:szCs w:val="18"/>
              </w:rPr>
              <w:t>,</w:t>
            </w:r>
            <w:r w:rsidRPr="00906108">
              <w:rPr>
                <w:sz w:val="18"/>
                <w:szCs w:val="18"/>
              </w:rPr>
              <w:t>140</w:t>
            </w:r>
          </w:p>
        </w:tc>
        <w:tc>
          <w:tcPr>
            <w:tcW w:w="149" w:type="dxa"/>
            <w:tcMar>
              <w:top w:w="0" w:type="dxa"/>
              <w:left w:w="0" w:type="dxa"/>
              <w:bottom w:w="0" w:type="dxa"/>
              <w:right w:w="0" w:type="dxa"/>
            </w:tcMar>
          </w:tcPr>
          <w:p w14:paraId="1DA1A793" w14:textId="77777777" w:rsidR="00B55285" w:rsidRPr="00906108" w:rsidRDefault="00B55285" w:rsidP="00B55285">
            <w:pPr>
              <w:snapToGrid w:val="0"/>
              <w:spacing w:line="240" w:lineRule="exact"/>
              <w:ind w:left="180" w:hanging="180"/>
              <w:rPr>
                <w:rFonts w:cs="Times New Roman"/>
                <w:sz w:val="18"/>
                <w:szCs w:val="18"/>
                <w:cs/>
              </w:rPr>
            </w:pPr>
          </w:p>
        </w:tc>
        <w:tc>
          <w:tcPr>
            <w:tcW w:w="965" w:type="dxa"/>
            <w:tcMar>
              <w:top w:w="0" w:type="dxa"/>
              <w:left w:w="0" w:type="dxa"/>
              <w:bottom w:w="0" w:type="dxa"/>
              <w:right w:w="0" w:type="dxa"/>
            </w:tcMar>
          </w:tcPr>
          <w:p w14:paraId="5DA67A42" w14:textId="7DBE7C2E" w:rsidR="00B55285" w:rsidRPr="00906108" w:rsidRDefault="00B55285" w:rsidP="00B55285">
            <w:pPr>
              <w:tabs>
                <w:tab w:val="decimal" w:pos="830"/>
              </w:tabs>
              <w:snapToGrid w:val="0"/>
              <w:spacing w:line="240" w:lineRule="exact"/>
              <w:rPr>
                <w:rFonts w:cs="Times New Roman"/>
                <w:sz w:val="20"/>
                <w:szCs w:val="20"/>
              </w:rPr>
            </w:pPr>
            <w:r w:rsidRPr="00906108">
              <w:rPr>
                <w:rFonts w:cs="Times New Roman"/>
                <w:sz w:val="20"/>
                <w:szCs w:val="20"/>
                <w:cs/>
              </w:rPr>
              <w:t>7</w:t>
            </w:r>
            <w:r w:rsidRPr="00906108">
              <w:rPr>
                <w:rFonts w:cs="Times New Roman"/>
                <w:sz w:val="20"/>
                <w:szCs w:val="20"/>
              </w:rPr>
              <w:t>,</w:t>
            </w:r>
            <w:r w:rsidRPr="00906108">
              <w:rPr>
                <w:rFonts w:cs="Times New Roman"/>
                <w:sz w:val="20"/>
                <w:szCs w:val="20"/>
                <w:cs/>
              </w:rPr>
              <w:t>337</w:t>
            </w:r>
          </w:p>
        </w:tc>
        <w:tc>
          <w:tcPr>
            <w:tcW w:w="168" w:type="dxa"/>
            <w:tcMar>
              <w:top w:w="0" w:type="dxa"/>
              <w:left w:w="0" w:type="dxa"/>
              <w:bottom w:w="0" w:type="dxa"/>
              <w:right w:w="0" w:type="dxa"/>
            </w:tcMar>
          </w:tcPr>
          <w:p w14:paraId="56AD173C" w14:textId="77777777" w:rsidR="00B55285" w:rsidRPr="00906108" w:rsidRDefault="00B55285" w:rsidP="00B55285">
            <w:pPr>
              <w:tabs>
                <w:tab w:val="decimal" w:pos="630"/>
              </w:tabs>
              <w:snapToGrid w:val="0"/>
              <w:spacing w:line="240" w:lineRule="exact"/>
              <w:ind w:left="-450" w:right="-90" w:firstLine="450"/>
              <w:rPr>
                <w:rFonts w:cs="Times New Roman"/>
                <w:sz w:val="18"/>
                <w:szCs w:val="18"/>
                <w:cs/>
              </w:rPr>
            </w:pPr>
          </w:p>
        </w:tc>
        <w:tc>
          <w:tcPr>
            <w:tcW w:w="965" w:type="dxa"/>
            <w:tcMar>
              <w:top w:w="0" w:type="dxa"/>
              <w:left w:w="0" w:type="dxa"/>
              <w:bottom w:w="0" w:type="dxa"/>
              <w:right w:w="0" w:type="dxa"/>
            </w:tcMar>
          </w:tcPr>
          <w:p w14:paraId="496129CB" w14:textId="4953CE20" w:rsidR="00B55285" w:rsidRPr="00906108" w:rsidRDefault="00B55285" w:rsidP="00B55285">
            <w:pPr>
              <w:tabs>
                <w:tab w:val="decimal" w:pos="830"/>
              </w:tabs>
              <w:snapToGrid w:val="0"/>
              <w:spacing w:line="240" w:lineRule="exact"/>
              <w:rPr>
                <w:rFonts w:cs="Times New Roman"/>
                <w:sz w:val="18"/>
                <w:szCs w:val="18"/>
              </w:rPr>
            </w:pPr>
            <w:r w:rsidRPr="00906108">
              <w:rPr>
                <w:sz w:val="18"/>
                <w:szCs w:val="18"/>
              </w:rPr>
              <w:t>8</w:t>
            </w:r>
            <w:r w:rsidRPr="00906108">
              <w:rPr>
                <w:rFonts w:cs="Times New Roman"/>
                <w:sz w:val="18"/>
                <w:szCs w:val="18"/>
              </w:rPr>
              <w:t>,</w:t>
            </w:r>
            <w:r w:rsidRPr="00906108">
              <w:rPr>
                <w:sz w:val="18"/>
                <w:szCs w:val="18"/>
              </w:rPr>
              <w:t>171</w:t>
            </w:r>
          </w:p>
        </w:tc>
      </w:tr>
      <w:tr w:rsidR="00906108" w:rsidRPr="00906108" w14:paraId="3CAEC1F8" w14:textId="77777777" w:rsidTr="006D0A5E">
        <w:trPr>
          <w:trHeight w:val="150"/>
        </w:trPr>
        <w:tc>
          <w:tcPr>
            <w:tcW w:w="4410" w:type="dxa"/>
            <w:tcMar>
              <w:top w:w="0" w:type="dxa"/>
              <w:left w:w="0" w:type="dxa"/>
              <w:bottom w:w="0" w:type="dxa"/>
              <w:right w:w="0" w:type="dxa"/>
            </w:tcMar>
          </w:tcPr>
          <w:p w14:paraId="57AFD6C1" w14:textId="77777777" w:rsidR="00B55285" w:rsidRPr="00906108" w:rsidRDefault="00B55285" w:rsidP="00B55285">
            <w:pPr>
              <w:snapToGrid w:val="0"/>
              <w:spacing w:line="240" w:lineRule="exact"/>
              <w:jc w:val="thaiDistribute"/>
              <w:rPr>
                <w:rFonts w:cs="Times New Roman"/>
                <w:sz w:val="18"/>
                <w:szCs w:val="18"/>
              </w:rPr>
            </w:pPr>
            <w:r w:rsidRPr="00906108">
              <w:rPr>
                <w:rFonts w:cs="Times New Roman"/>
                <w:sz w:val="18"/>
                <w:szCs w:val="18"/>
              </w:rPr>
              <w:t xml:space="preserve">Non-current </w:t>
            </w:r>
          </w:p>
        </w:tc>
        <w:tc>
          <w:tcPr>
            <w:tcW w:w="965" w:type="dxa"/>
            <w:tcBorders>
              <w:bottom w:val="single" w:sz="4" w:space="0" w:color="auto"/>
            </w:tcBorders>
            <w:tcMar>
              <w:top w:w="0" w:type="dxa"/>
              <w:left w:w="0" w:type="dxa"/>
              <w:bottom w:w="0" w:type="dxa"/>
              <w:right w:w="0" w:type="dxa"/>
            </w:tcMar>
          </w:tcPr>
          <w:p w14:paraId="0FCE98DC" w14:textId="0D13CEE5" w:rsidR="00B55285" w:rsidRPr="00906108" w:rsidRDefault="00B55285" w:rsidP="00B55285">
            <w:pPr>
              <w:tabs>
                <w:tab w:val="decimal" w:pos="830"/>
              </w:tabs>
              <w:snapToGrid w:val="0"/>
              <w:spacing w:line="240" w:lineRule="exact"/>
              <w:rPr>
                <w:rFonts w:cs="Times New Roman"/>
                <w:sz w:val="18"/>
                <w:szCs w:val="18"/>
              </w:rPr>
            </w:pPr>
            <w:r w:rsidRPr="00906108">
              <w:rPr>
                <w:rFonts w:cs="Times New Roman"/>
                <w:sz w:val="18"/>
                <w:szCs w:val="18"/>
                <w:cs/>
              </w:rPr>
              <w:t>537</w:t>
            </w:r>
            <w:r w:rsidRPr="00906108">
              <w:rPr>
                <w:rFonts w:cs="Times New Roman"/>
                <w:sz w:val="18"/>
                <w:szCs w:val="18"/>
              </w:rPr>
              <w:t>,665</w:t>
            </w:r>
          </w:p>
        </w:tc>
        <w:tc>
          <w:tcPr>
            <w:tcW w:w="149" w:type="dxa"/>
            <w:tcMar>
              <w:top w:w="0" w:type="dxa"/>
              <w:left w:w="0" w:type="dxa"/>
              <w:bottom w:w="0" w:type="dxa"/>
              <w:right w:w="0" w:type="dxa"/>
            </w:tcMar>
          </w:tcPr>
          <w:p w14:paraId="03CAF53C" w14:textId="77777777" w:rsidR="00B55285" w:rsidRPr="00906108" w:rsidRDefault="00B55285" w:rsidP="00B55285">
            <w:pPr>
              <w:snapToGrid w:val="0"/>
              <w:spacing w:line="240" w:lineRule="exact"/>
              <w:ind w:left="180" w:hanging="180"/>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1C2EB2F3" w14:textId="6A8BFDAC" w:rsidR="00B55285" w:rsidRPr="00906108" w:rsidRDefault="00B55285" w:rsidP="00B55285">
            <w:pPr>
              <w:tabs>
                <w:tab w:val="decimal" w:pos="830"/>
              </w:tabs>
              <w:snapToGrid w:val="0"/>
              <w:spacing w:line="240" w:lineRule="exact"/>
              <w:rPr>
                <w:rFonts w:cs="Times New Roman"/>
                <w:sz w:val="18"/>
                <w:szCs w:val="18"/>
              </w:rPr>
            </w:pPr>
            <w:r w:rsidRPr="00906108">
              <w:rPr>
                <w:sz w:val="18"/>
                <w:szCs w:val="18"/>
              </w:rPr>
              <w:t>790</w:t>
            </w:r>
            <w:r w:rsidRPr="00906108">
              <w:rPr>
                <w:rFonts w:cs="Times New Roman"/>
                <w:sz w:val="18"/>
                <w:szCs w:val="18"/>
              </w:rPr>
              <w:t>,</w:t>
            </w:r>
            <w:r w:rsidRPr="00906108">
              <w:rPr>
                <w:sz w:val="18"/>
                <w:szCs w:val="18"/>
              </w:rPr>
              <w:t>364</w:t>
            </w:r>
          </w:p>
        </w:tc>
        <w:tc>
          <w:tcPr>
            <w:tcW w:w="149" w:type="dxa"/>
            <w:tcMar>
              <w:top w:w="0" w:type="dxa"/>
              <w:left w:w="0" w:type="dxa"/>
              <w:bottom w:w="0" w:type="dxa"/>
              <w:right w:w="0" w:type="dxa"/>
            </w:tcMar>
          </w:tcPr>
          <w:p w14:paraId="4693D7F0" w14:textId="77777777" w:rsidR="00B55285" w:rsidRPr="00906108" w:rsidRDefault="00B55285" w:rsidP="00B55285">
            <w:pPr>
              <w:snapToGrid w:val="0"/>
              <w:spacing w:line="240" w:lineRule="exact"/>
              <w:ind w:left="180" w:hanging="180"/>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30CFECDA" w14:textId="0FAEFD5B" w:rsidR="00B55285" w:rsidRPr="00906108" w:rsidRDefault="00B55285" w:rsidP="00B55285">
            <w:pPr>
              <w:tabs>
                <w:tab w:val="decimal" w:pos="830"/>
              </w:tabs>
              <w:snapToGrid w:val="0"/>
              <w:spacing w:line="240" w:lineRule="exact"/>
              <w:rPr>
                <w:rFonts w:cs="Times New Roman"/>
                <w:sz w:val="20"/>
                <w:szCs w:val="20"/>
              </w:rPr>
            </w:pPr>
            <w:r w:rsidRPr="00906108">
              <w:rPr>
                <w:rFonts w:cs="Times New Roman"/>
                <w:sz w:val="20"/>
                <w:szCs w:val="20"/>
                <w:cs/>
              </w:rPr>
              <w:t>3</w:t>
            </w:r>
            <w:r w:rsidRPr="00906108">
              <w:rPr>
                <w:rFonts w:cs="Times New Roman"/>
                <w:sz w:val="20"/>
                <w:szCs w:val="20"/>
              </w:rPr>
              <w:t>,</w:t>
            </w:r>
            <w:r w:rsidRPr="00906108">
              <w:rPr>
                <w:rFonts w:cs="Times New Roman"/>
                <w:sz w:val="20"/>
                <w:szCs w:val="20"/>
                <w:cs/>
              </w:rPr>
              <w:t>278</w:t>
            </w:r>
          </w:p>
        </w:tc>
        <w:tc>
          <w:tcPr>
            <w:tcW w:w="168" w:type="dxa"/>
            <w:tcMar>
              <w:top w:w="0" w:type="dxa"/>
              <w:left w:w="0" w:type="dxa"/>
              <w:bottom w:w="0" w:type="dxa"/>
              <w:right w:w="0" w:type="dxa"/>
            </w:tcMar>
          </w:tcPr>
          <w:p w14:paraId="33BE38CB" w14:textId="77777777" w:rsidR="00B55285" w:rsidRPr="00906108" w:rsidRDefault="00B55285" w:rsidP="00B55285">
            <w:pPr>
              <w:tabs>
                <w:tab w:val="decimal" w:pos="630"/>
              </w:tabs>
              <w:snapToGrid w:val="0"/>
              <w:spacing w:line="240" w:lineRule="exact"/>
              <w:ind w:left="-450" w:right="-90" w:firstLine="450"/>
              <w:rPr>
                <w:rFonts w:cs="Times New Roman"/>
                <w:sz w:val="18"/>
                <w:szCs w:val="18"/>
                <w:cs/>
              </w:rPr>
            </w:pPr>
          </w:p>
        </w:tc>
        <w:tc>
          <w:tcPr>
            <w:tcW w:w="965" w:type="dxa"/>
            <w:tcBorders>
              <w:bottom w:val="single" w:sz="4" w:space="0" w:color="auto"/>
            </w:tcBorders>
            <w:tcMar>
              <w:top w:w="0" w:type="dxa"/>
              <w:left w:w="0" w:type="dxa"/>
              <w:bottom w:w="0" w:type="dxa"/>
              <w:right w:w="0" w:type="dxa"/>
            </w:tcMar>
          </w:tcPr>
          <w:p w14:paraId="2395962B" w14:textId="2F177F70" w:rsidR="00B55285" w:rsidRPr="00906108" w:rsidRDefault="00B55285" w:rsidP="00B55285">
            <w:pPr>
              <w:tabs>
                <w:tab w:val="decimal" w:pos="830"/>
              </w:tabs>
              <w:snapToGrid w:val="0"/>
              <w:spacing w:line="240" w:lineRule="exact"/>
              <w:rPr>
                <w:rFonts w:cs="Times New Roman"/>
                <w:sz w:val="18"/>
                <w:szCs w:val="18"/>
              </w:rPr>
            </w:pPr>
            <w:r w:rsidRPr="00906108">
              <w:rPr>
                <w:sz w:val="18"/>
                <w:szCs w:val="18"/>
              </w:rPr>
              <w:t>8</w:t>
            </w:r>
            <w:r w:rsidRPr="00906108">
              <w:rPr>
                <w:rFonts w:cs="Times New Roman"/>
                <w:sz w:val="18"/>
                <w:szCs w:val="18"/>
              </w:rPr>
              <w:t>,</w:t>
            </w:r>
            <w:r w:rsidRPr="00906108">
              <w:rPr>
                <w:sz w:val="18"/>
                <w:szCs w:val="18"/>
              </w:rPr>
              <w:t>587</w:t>
            </w:r>
          </w:p>
        </w:tc>
      </w:tr>
      <w:tr w:rsidR="00906108" w:rsidRPr="00906108" w14:paraId="1BCAE3C1" w14:textId="77777777" w:rsidTr="006D0A5E">
        <w:trPr>
          <w:trHeight w:val="150"/>
        </w:trPr>
        <w:tc>
          <w:tcPr>
            <w:tcW w:w="4410" w:type="dxa"/>
            <w:tcMar>
              <w:top w:w="0" w:type="dxa"/>
              <w:left w:w="0" w:type="dxa"/>
              <w:bottom w:w="0" w:type="dxa"/>
              <w:right w:w="0" w:type="dxa"/>
            </w:tcMar>
          </w:tcPr>
          <w:p w14:paraId="17541279" w14:textId="77777777" w:rsidR="00B55285" w:rsidRPr="00906108" w:rsidRDefault="00B55285" w:rsidP="00B55285">
            <w:pPr>
              <w:snapToGrid w:val="0"/>
              <w:spacing w:line="240" w:lineRule="exact"/>
              <w:jc w:val="thaiDistribute"/>
              <w:rPr>
                <w:rFonts w:cs="Times New Roman"/>
                <w:sz w:val="18"/>
                <w:szCs w:val="18"/>
              </w:rPr>
            </w:pPr>
            <w:r w:rsidRPr="00906108">
              <w:rPr>
                <w:rFonts w:cs="Times New Roman"/>
                <w:b/>
                <w:bCs/>
                <w:sz w:val="18"/>
                <w:szCs w:val="18"/>
              </w:rPr>
              <w:t>Total</w:t>
            </w:r>
          </w:p>
        </w:tc>
        <w:tc>
          <w:tcPr>
            <w:tcW w:w="965" w:type="dxa"/>
            <w:tcBorders>
              <w:top w:val="single" w:sz="4" w:space="0" w:color="auto"/>
              <w:bottom w:val="double" w:sz="4" w:space="0" w:color="auto"/>
            </w:tcBorders>
            <w:tcMar>
              <w:top w:w="0" w:type="dxa"/>
              <w:left w:w="0" w:type="dxa"/>
              <w:bottom w:w="0" w:type="dxa"/>
              <w:right w:w="0" w:type="dxa"/>
            </w:tcMar>
          </w:tcPr>
          <w:p w14:paraId="0F557B76" w14:textId="4BF4E6E1" w:rsidR="00B55285" w:rsidRPr="00906108" w:rsidRDefault="00B55285" w:rsidP="00B55285">
            <w:pPr>
              <w:tabs>
                <w:tab w:val="decimal" w:pos="830"/>
              </w:tabs>
              <w:snapToGrid w:val="0"/>
              <w:spacing w:line="240" w:lineRule="exact"/>
              <w:rPr>
                <w:rFonts w:cs="Times New Roman"/>
                <w:sz w:val="18"/>
                <w:szCs w:val="18"/>
              </w:rPr>
            </w:pPr>
            <w:r w:rsidRPr="00906108">
              <w:rPr>
                <w:rFonts w:cs="Times New Roman"/>
                <w:sz w:val="18"/>
                <w:szCs w:val="18"/>
                <w:cs/>
              </w:rPr>
              <w:t>935</w:t>
            </w:r>
            <w:r w:rsidRPr="00906108">
              <w:rPr>
                <w:rFonts w:cs="Times New Roman"/>
                <w:sz w:val="18"/>
                <w:szCs w:val="18"/>
              </w:rPr>
              <w:t>,</w:t>
            </w:r>
            <w:r w:rsidRPr="00906108">
              <w:rPr>
                <w:rFonts w:cs="Times New Roman"/>
                <w:sz w:val="18"/>
                <w:szCs w:val="18"/>
                <w:cs/>
              </w:rPr>
              <w:t>319</w:t>
            </w:r>
          </w:p>
        </w:tc>
        <w:tc>
          <w:tcPr>
            <w:tcW w:w="149" w:type="dxa"/>
            <w:tcMar>
              <w:top w:w="0" w:type="dxa"/>
              <w:left w:w="0" w:type="dxa"/>
              <w:bottom w:w="0" w:type="dxa"/>
              <w:right w:w="0" w:type="dxa"/>
            </w:tcMar>
          </w:tcPr>
          <w:p w14:paraId="5D6E06A0" w14:textId="77777777" w:rsidR="00B55285" w:rsidRPr="00906108" w:rsidRDefault="00B55285" w:rsidP="00B55285">
            <w:pPr>
              <w:snapToGrid w:val="0"/>
              <w:spacing w:line="240" w:lineRule="exact"/>
              <w:ind w:left="180" w:hanging="180"/>
              <w:rPr>
                <w:rFonts w:cs="Times New Roman"/>
                <w:sz w:val="18"/>
                <w:szCs w:val="18"/>
                <w:cs/>
              </w:rPr>
            </w:pPr>
          </w:p>
        </w:tc>
        <w:tc>
          <w:tcPr>
            <w:tcW w:w="965" w:type="dxa"/>
            <w:tcBorders>
              <w:top w:val="single" w:sz="4" w:space="0" w:color="auto"/>
              <w:bottom w:val="double" w:sz="4" w:space="0" w:color="auto"/>
            </w:tcBorders>
            <w:tcMar>
              <w:top w:w="0" w:type="dxa"/>
              <w:left w:w="0" w:type="dxa"/>
              <w:bottom w:w="0" w:type="dxa"/>
              <w:right w:w="0" w:type="dxa"/>
            </w:tcMar>
          </w:tcPr>
          <w:p w14:paraId="61012122" w14:textId="178FB229" w:rsidR="00B55285" w:rsidRPr="00906108" w:rsidRDefault="00B55285" w:rsidP="00B55285">
            <w:pPr>
              <w:tabs>
                <w:tab w:val="decimal" w:pos="830"/>
              </w:tabs>
              <w:snapToGrid w:val="0"/>
              <w:spacing w:line="240" w:lineRule="exact"/>
              <w:rPr>
                <w:rFonts w:cs="Times New Roman"/>
                <w:sz w:val="18"/>
                <w:szCs w:val="18"/>
              </w:rPr>
            </w:pPr>
            <w:r w:rsidRPr="00906108">
              <w:rPr>
                <w:sz w:val="18"/>
                <w:szCs w:val="18"/>
              </w:rPr>
              <w:t>1</w:t>
            </w:r>
            <w:r w:rsidRPr="00906108">
              <w:rPr>
                <w:rFonts w:cs="Times New Roman"/>
                <w:sz w:val="18"/>
                <w:szCs w:val="18"/>
              </w:rPr>
              <w:t>,</w:t>
            </w:r>
            <w:r w:rsidRPr="00906108">
              <w:rPr>
                <w:sz w:val="18"/>
                <w:szCs w:val="18"/>
              </w:rPr>
              <w:t>115</w:t>
            </w:r>
            <w:r w:rsidRPr="00906108">
              <w:rPr>
                <w:rFonts w:cs="Times New Roman"/>
                <w:sz w:val="18"/>
                <w:szCs w:val="18"/>
              </w:rPr>
              <w:t>,</w:t>
            </w:r>
            <w:r w:rsidRPr="00906108">
              <w:rPr>
                <w:sz w:val="18"/>
                <w:szCs w:val="18"/>
              </w:rPr>
              <w:t>504</w:t>
            </w:r>
          </w:p>
        </w:tc>
        <w:tc>
          <w:tcPr>
            <w:tcW w:w="149" w:type="dxa"/>
            <w:tcMar>
              <w:top w:w="0" w:type="dxa"/>
              <w:left w:w="0" w:type="dxa"/>
              <w:bottom w:w="0" w:type="dxa"/>
              <w:right w:w="0" w:type="dxa"/>
            </w:tcMar>
          </w:tcPr>
          <w:p w14:paraId="0360FC9B" w14:textId="77777777" w:rsidR="00B55285" w:rsidRPr="00906108" w:rsidRDefault="00B55285" w:rsidP="00B55285">
            <w:pPr>
              <w:snapToGrid w:val="0"/>
              <w:spacing w:line="240" w:lineRule="exact"/>
              <w:ind w:left="180" w:hanging="180"/>
              <w:rPr>
                <w:rFonts w:cs="Times New Roman"/>
                <w:sz w:val="18"/>
                <w:szCs w:val="18"/>
                <w:cs/>
              </w:rPr>
            </w:pPr>
          </w:p>
        </w:tc>
        <w:tc>
          <w:tcPr>
            <w:tcW w:w="965" w:type="dxa"/>
            <w:tcBorders>
              <w:top w:val="single" w:sz="4" w:space="0" w:color="auto"/>
              <w:bottom w:val="double" w:sz="4" w:space="0" w:color="auto"/>
            </w:tcBorders>
            <w:tcMar>
              <w:top w:w="0" w:type="dxa"/>
              <w:left w:w="0" w:type="dxa"/>
              <w:bottom w:w="0" w:type="dxa"/>
              <w:right w:w="0" w:type="dxa"/>
            </w:tcMar>
          </w:tcPr>
          <w:p w14:paraId="3AC78553" w14:textId="473A3D49" w:rsidR="00B55285" w:rsidRPr="00906108" w:rsidRDefault="00B55285" w:rsidP="00B55285">
            <w:pPr>
              <w:tabs>
                <w:tab w:val="decimal" w:pos="830"/>
              </w:tabs>
              <w:snapToGrid w:val="0"/>
              <w:spacing w:line="240" w:lineRule="exact"/>
              <w:rPr>
                <w:rFonts w:cs="Times New Roman"/>
                <w:sz w:val="20"/>
                <w:szCs w:val="20"/>
              </w:rPr>
            </w:pPr>
            <w:r w:rsidRPr="00906108">
              <w:rPr>
                <w:rFonts w:cs="Times New Roman"/>
                <w:sz w:val="20"/>
                <w:szCs w:val="20"/>
              </w:rPr>
              <w:t>10,615</w:t>
            </w:r>
          </w:p>
        </w:tc>
        <w:tc>
          <w:tcPr>
            <w:tcW w:w="168" w:type="dxa"/>
            <w:tcMar>
              <w:top w:w="0" w:type="dxa"/>
              <w:left w:w="0" w:type="dxa"/>
              <w:bottom w:w="0" w:type="dxa"/>
              <w:right w:w="0" w:type="dxa"/>
            </w:tcMar>
          </w:tcPr>
          <w:p w14:paraId="135291C7" w14:textId="77777777" w:rsidR="00B55285" w:rsidRPr="00906108" w:rsidRDefault="00B55285" w:rsidP="00B55285">
            <w:pPr>
              <w:tabs>
                <w:tab w:val="decimal" w:pos="630"/>
              </w:tabs>
              <w:snapToGrid w:val="0"/>
              <w:spacing w:line="240" w:lineRule="exact"/>
              <w:ind w:left="-450" w:right="-90" w:firstLine="450"/>
              <w:rPr>
                <w:rFonts w:cs="Times New Roman"/>
                <w:sz w:val="18"/>
                <w:szCs w:val="18"/>
                <w:cs/>
              </w:rPr>
            </w:pPr>
          </w:p>
        </w:tc>
        <w:tc>
          <w:tcPr>
            <w:tcW w:w="965" w:type="dxa"/>
            <w:tcBorders>
              <w:top w:val="single" w:sz="4" w:space="0" w:color="auto"/>
              <w:bottom w:val="double" w:sz="4" w:space="0" w:color="auto"/>
            </w:tcBorders>
            <w:tcMar>
              <w:top w:w="0" w:type="dxa"/>
              <w:left w:w="0" w:type="dxa"/>
              <w:bottom w:w="0" w:type="dxa"/>
              <w:right w:w="0" w:type="dxa"/>
            </w:tcMar>
          </w:tcPr>
          <w:p w14:paraId="61AF43DA" w14:textId="3380AF0D" w:rsidR="00B55285" w:rsidRPr="00906108" w:rsidRDefault="00B55285" w:rsidP="00B55285">
            <w:pPr>
              <w:tabs>
                <w:tab w:val="decimal" w:pos="830"/>
              </w:tabs>
              <w:snapToGrid w:val="0"/>
              <w:spacing w:line="240" w:lineRule="exact"/>
              <w:rPr>
                <w:rFonts w:cs="Times New Roman"/>
                <w:sz w:val="18"/>
                <w:szCs w:val="18"/>
              </w:rPr>
            </w:pPr>
            <w:r w:rsidRPr="00906108">
              <w:rPr>
                <w:sz w:val="18"/>
                <w:szCs w:val="18"/>
              </w:rPr>
              <w:t>16</w:t>
            </w:r>
            <w:r w:rsidRPr="00906108">
              <w:rPr>
                <w:rFonts w:cs="Times New Roman"/>
                <w:sz w:val="18"/>
                <w:szCs w:val="18"/>
              </w:rPr>
              <w:t>,</w:t>
            </w:r>
            <w:r w:rsidRPr="00906108">
              <w:rPr>
                <w:sz w:val="18"/>
                <w:szCs w:val="18"/>
              </w:rPr>
              <w:t>758</w:t>
            </w:r>
          </w:p>
        </w:tc>
      </w:tr>
    </w:tbl>
    <w:p w14:paraId="5190299F" w14:textId="67673B5F" w:rsidR="00272A7C" w:rsidRPr="00906108" w:rsidRDefault="001067A3" w:rsidP="006D0A5E">
      <w:pPr>
        <w:tabs>
          <w:tab w:val="left" w:pos="1440"/>
          <w:tab w:val="left" w:pos="2880"/>
        </w:tabs>
        <w:spacing w:before="240"/>
        <w:ind w:left="547" w:right="58"/>
        <w:jc w:val="thaiDistribute"/>
        <w:rPr>
          <w:rFonts w:cs="Times New Roman"/>
          <w:spacing w:val="-2"/>
        </w:rPr>
      </w:pPr>
      <w:r w:rsidRPr="00906108">
        <w:rPr>
          <w:rFonts w:cs="Times New Roman"/>
          <w:spacing w:val="-2"/>
        </w:rPr>
        <w:t xml:space="preserve">The Group does not face a significant liquidity risk </w:t>
      </w:r>
      <w:proofErr w:type="gramStart"/>
      <w:r w:rsidRPr="00906108">
        <w:rPr>
          <w:rFonts w:cs="Times New Roman"/>
          <w:spacing w:val="-2"/>
        </w:rPr>
        <w:t>with regard to</w:t>
      </w:r>
      <w:proofErr w:type="gramEnd"/>
      <w:r w:rsidRPr="00906108">
        <w:rPr>
          <w:rFonts w:cs="Times New Roman"/>
          <w:spacing w:val="-2"/>
        </w:rPr>
        <w:t xml:space="preserve"> its lease liabilities. Lease liabilities are monitored within the Group’s Finance Department.</w:t>
      </w:r>
    </w:p>
    <w:p w14:paraId="476423F0" w14:textId="77777777" w:rsidR="00DE4DFC" w:rsidRPr="00906108" w:rsidRDefault="00DE4DFC" w:rsidP="006D0A5E">
      <w:pPr>
        <w:tabs>
          <w:tab w:val="left" w:pos="1440"/>
          <w:tab w:val="left" w:pos="2880"/>
        </w:tabs>
        <w:spacing w:before="240"/>
        <w:ind w:left="547" w:right="58"/>
        <w:jc w:val="thaiDistribute"/>
        <w:rPr>
          <w:rFonts w:cs="Times New Roman"/>
          <w:spacing w:val="-2"/>
        </w:rPr>
      </w:pPr>
    </w:p>
    <w:p w14:paraId="37F8289C" w14:textId="1571E7D8" w:rsidR="00A05A04" w:rsidRPr="00906108" w:rsidRDefault="00191341" w:rsidP="00F70E13">
      <w:pPr>
        <w:pStyle w:val="Caption"/>
        <w:tabs>
          <w:tab w:val="left" w:pos="540"/>
        </w:tabs>
        <w:spacing w:before="0" w:after="240"/>
        <w:ind w:right="74"/>
        <w:jc w:val="thaiDistribute"/>
        <w:rPr>
          <w:rFonts w:hAnsi="Times New Roman" w:cs="Times New Roman"/>
          <w:sz w:val="20"/>
          <w:szCs w:val="20"/>
        </w:rPr>
      </w:pPr>
      <w:r w:rsidRPr="00906108">
        <w:rPr>
          <w:rFonts w:hAnsi="Times New Roman"/>
          <w:szCs w:val="24"/>
        </w:rPr>
        <w:t>20</w:t>
      </w:r>
      <w:r w:rsidR="00A05A04" w:rsidRPr="00906108">
        <w:rPr>
          <w:rFonts w:hAnsi="Times New Roman" w:cs="Times New Roman"/>
          <w:szCs w:val="24"/>
          <w:cs/>
        </w:rPr>
        <w:t>.</w:t>
      </w:r>
      <w:r w:rsidR="00A05A04" w:rsidRPr="00906108">
        <w:rPr>
          <w:rFonts w:hAnsi="Times New Roman" w:cs="Times New Roman"/>
          <w:sz w:val="32"/>
          <w:szCs w:val="32"/>
          <w:cs/>
        </w:rPr>
        <w:tab/>
      </w:r>
      <w:proofErr w:type="gramStart"/>
      <w:r w:rsidR="00A05A04" w:rsidRPr="00906108">
        <w:rPr>
          <w:rFonts w:hAnsi="Times New Roman" w:cs="Times New Roman"/>
          <w:sz w:val="20"/>
          <w:szCs w:val="20"/>
        </w:rPr>
        <w:t>DEFERRED  TAX</w:t>
      </w:r>
      <w:proofErr w:type="gramEnd"/>
      <w:r w:rsidR="00A05A04" w:rsidRPr="00906108">
        <w:rPr>
          <w:rFonts w:hAnsi="Times New Roman" w:cs="Times New Roman"/>
          <w:sz w:val="20"/>
          <w:szCs w:val="20"/>
        </w:rPr>
        <w:t xml:space="preserve">  AND  INCOME  TAX  (INCOME)  EXPENSE</w:t>
      </w:r>
    </w:p>
    <w:p w14:paraId="463AAB48" w14:textId="3766E8EA" w:rsidR="00A05A04" w:rsidRPr="00906108" w:rsidRDefault="00A05A04" w:rsidP="00BD4BF4">
      <w:pPr>
        <w:spacing w:after="240"/>
        <w:ind w:left="572" w:right="57" w:hanging="28"/>
        <w:jc w:val="thaiDistribute"/>
        <w:rPr>
          <w:rFonts w:cs="Times New Roman"/>
        </w:rPr>
      </w:pPr>
      <w:r w:rsidRPr="00906108">
        <w:rPr>
          <w:rFonts w:cs="Times New Roman"/>
        </w:rPr>
        <w:t>Deferred tax</w:t>
      </w:r>
      <w:r w:rsidRPr="00906108">
        <w:rPr>
          <w:rFonts w:cs="Times New Roman"/>
          <w:cs/>
        </w:rPr>
        <w:t xml:space="preserve"> </w:t>
      </w:r>
      <w:r w:rsidRPr="00906108">
        <w:rPr>
          <w:rFonts w:cs="Times New Roman"/>
        </w:rPr>
        <w:t xml:space="preserve">assets and liabilities 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are as follows:</w:t>
      </w:r>
    </w:p>
    <w:p w14:paraId="53C9D55A" w14:textId="442A26B0" w:rsidR="00A05A04" w:rsidRPr="00906108" w:rsidRDefault="00A05A04" w:rsidP="00A628C9">
      <w:pPr>
        <w:tabs>
          <w:tab w:val="right" w:pos="7280"/>
        </w:tabs>
        <w:spacing w:after="120"/>
        <w:ind w:left="544" w:right="-11"/>
        <w:jc w:val="right"/>
        <w:rPr>
          <w:rFonts w:cs="Times New Roman"/>
          <w:b/>
          <w:bCs/>
          <w:sz w:val="20"/>
          <w:szCs w:val="20"/>
          <w:lang w:val="en-GB"/>
        </w:rPr>
      </w:pPr>
      <w:proofErr w:type="gramStart"/>
      <w:r w:rsidRPr="00906108">
        <w:rPr>
          <w:rFonts w:cs="Times New Roman"/>
          <w:b/>
          <w:bCs/>
          <w:sz w:val="20"/>
          <w:szCs w:val="20"/>
          <w:lang w:val="en-GB"/>
        </w:rPr>
        <w:t>Unit</w:t>
      </w:r>
      <w:r w:rsidR="00272A48" w:rsidRPr="00906108">
        <w:rPr>
          <w:rFonts w:cs="Times New Roman"/>
          <w:b/>
          <w:bCs/>
          <w:sz w:val="20"/>
          <w:szCs w:val="20"/>
          <w:lang w:val="en-GB"/>
        </w:rPr>
        <w:t xml:space="preserve"> </w:t>
      </w:r>
      <w:r w:rsidRPr="00906108">
        <w:rPr>
          <w:rFonts w:cs="Times New Roman"/>
          <w:b/>
          <w:bCs/>
          <w:sz w:val="20"/>
          <w:szCs w:val="20"/>
          <w:cs/>
          <w:lang w:val="en-GB"/>
        </w:rPr>
        <w:t>:</w:t>
      </w:r>
      <w:proofErr w:type="gramEnd"/>
      <w:r w:rsidRPr="00906108">
        <w:rPr>
          <w:rFonts w:cs="Times New Roman"/>
          <w:b/>
          <w:bCs/>
          <w:sz w:val="20"/>
          <w:szCs w:val="20"/>
          <w:cs/>
          <w:lang w:val="en-GB"/>
        </w:rPr>
        <w:t xml:space="preserve"> </w:t>
      </w:r>
      <w:r w:rsidRPr="00906108">
        <w:rPr>
          <w:rFonts w:cs="Times New Roman"/>
          <w:b/>
          <w:bCs/>
          <w:sz w:val="20"/>
          <w:szCs w:val="20"/>
          <w:lang w:val="en-GB"/>
        </w:rPr>
        <w:t>Thousand Baht</w:t>
      </w:r>
    </w:p>
    <w:tbl>
      <w:tblPr>
        <w:tblW w:w="8838" w:type="dxa"/>
        <w:tblInd w:w="558" w:type="dxa"/>
        <w:tblLayout w:type="fixed"/>
        <w:tblCellMar>
          <w:left w:w="0" w:type="dxa"/>
          <w:right w:w="0" w:type="dxa"/>
        </w:tblCellMar>
        <w:tblLook w:val="04A0" w:firstRow="1" w:lastRow="0" w:firstColumn="1" w:lastColumn="0" w:noHBand="0" w:noVBand="1"/>
      </w:tblPr>
      <w:tblGrid>
        <w:gridCol w:w="3600"/>
        <w:gridCol w:w="1170"/>
        <w:gridCol w:w="270"/>
        <w:gridCol w:w="1120"/>
        <w:gridCol w:w="236"/>
        <w:gridCol w:w="1116"/>
        <w:gridCol w:w="236"/>
        <w:gridCol w:w="1090"/>
      </w:tblGrid>
      <w:tr w:rsidR="00906108" w:rsidRPr="00906108" w14:paraId="1A8FA78F" w14:textId="77777777" w:rsidTr="00E96683">
        <w:trPr>
          <w:trHeight w:val="144"/>
        </w:trPr>
        <w:tc>
          <w:tcPr>
            <w:tcW w:w="3600" w:type="dxa"/>
          </w:tcPr>
          <w:p w14:paraId="010AC2A1"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sz w:val="20"/>
                <w:szCs w:val="20"/>
                <w:cs/>
              </w:rPr>
            </w:pPr>
          </w:p>
        </w:tc>
        <w:tc>
          <w:tcPr>
            <w:tcW w:w="2560" w:type="dxa"/>
            <w:gridSpan w:val="3"/>
            <w:vMerge w:val="restart"/>
            <w:tcBorders>
              <w:bottom w:val="single" w:sz="4" w:space="0" w:color="auto"/>
            </w:tcBorders>
          </w:tcPr>
          <w:p w14:paraId="14D9414E"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rPr>
            </w:pPr>
            <w:r w:rsidRPr="00906108">
              <w:rPr>
                <w:rFonts w:cs="Times New Roman"/>
                <w:b/>
                <w:bCs/>
                <w:sz w:val="20"/>
                <w:szCs w:val="20"/>
              </w:rPr>
              <w:t>Consolidated</w:t>
            </w:r>
          </w:p>
          <w:p w14:paraId="6DAB0442"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cs/>
              </w:rPr>
            </w:pPr>
            <w:r w:rsidRPr="00906108">
              <w:rPr>
                <w:rFonts w:cs="Times New Roman"/>
                <w:b/>
                <w:bCs/>
                <w:sz w:val="20"/>
                <w:szCs w:val="20"/>
              </w:rPr>
              <w:t>financial statements</w:t>
            </w:r>
          </w:p>
        </w:tc>
        <w:tc>
          <w:tcPr>
            <w:tcW w:w="236" w:type="dxa"/>
          </w:tcPr>
          <w:p w14:paraId="54CF42C9"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cs/>
              </w:rPr>
            </w:pPr>
          </w:p>
        </w:tc>
        <w:tc>
          <w:tcPr>
            <w:tcW w:w="2442" w:type="dxa"/>
            <w:gridSpan w:val="3"/>
            <w:vMerge w:val="restart"/>
            <w:tcBorders>
              <w:bottom w:val="single" w:sz="4" w:space="0" w:color="auto"/>
            </w:tcBorders>
          </w:tcPr>
          <w:p w14:paraId="2E420358"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rPr>
            </w:pPr>
            <w:r w:rsidRPr="00906108">
              <w:rPr>
                <w:rFonts w:cs="Times New Roman"/>
                <w:b/>
                <w:bCs/>
                <w:sz w:val="20"/>
                <w:szCs w:val="20"/>
              </w:rPr>
              <w:t>Separate</w:t>
            </w:r>
          </w:p>
          <w:p w14:paraId="35871725"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cs/>
              </w:rPr>
            </w:pPr>
            <w:r w:rsidRPr="00906108">
              <w:rPr>
                <w:rFonts w:cs="Times New Roman"/>
                <w:b/>
                <w:bCs/>
                <w:sz w:val="20"/>
                <w:szCs w:val="20"/>
              </w:rPr>
              <w:t>financial statements</w:t>
            </w:r>
          </w:p>
        </w:tc>
      </w:tr>
      <w:tr w:rsidR="00906108" w:rsidRPr="00906108" w14:paraId="2AC39889" w14:textId="77777777" w:rsidTr="00E96683">
        <w:trPr>
          <w:trHeight w:val="144"/>
        </w:trPr>
        <w:tc>
          <w:tcPr>
            <w:tcW w:w="3600" w:type="dxa"/>
          </w:tcPr>
          <w:p w14:paraId="141BC682"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sz w:val="20"/>
                <w:szCs w:val="20"/>
                <w:cs/>
              </w:rPr>
            </w:pPr>
          </w:p>
        </w:tc>
        <w:tc>
          <w:tcPr>
            <w:tcW w:w="2560" w:type="dxa"/>
            <w:gridSpan w:val="3"/>
            <w:vMerge/>
            <w:tcBorders>
              <w:top w:val="single" w:sz="4" w:space="0" w:color="auto"/>
              <w:bottom w:val="single" w:sz="4" w:space="0" w:color="auto"/>
            </w:tcBorders>
          </w:tcPr>
          <w:p w14:paraId="089B2D7D"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cs/>
              </w:rPr>
            </w:pPr>
          </w:p>
        </w:tc>
        <w:tc>
          <w:tcPr>
            <w:tcW w:w="236" w:type="dxa"/>
          </w:tcPr>
          <w:p w14:paraId="442CDA18"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cs/>
              </w:rPr>
            </w:pPr>
          </w:p>
        </w:tc>
        <w:tc>
          <w:tcPr>
            <w:tcW w:w="2442" w:type="dxa"/>
            <w:gridSpan w:val="3"/>
            <w:vMerge/>
            <w:tcBorders>
              <w:top w:val="single" w:sz="4" w:space="0" w:color="auto"/>
              <w:bottom w:val="single" w:sz="4" w:space="0" w:color="auto"/>
            </w:tcBorders>
          </w:tcPr>
          <w:p w14:paraId="07B7A1B7" w14:textId="77777777" w:rsidR="00A05A04" w:rsidRPr="00906108" w:rsidRDefault="00A05A04" w:rsidP="00E96683">
            <w:pPr>
              <w:tabs>
                <w:tab w:val="left" w:pos="600"/>
                <w:tab w:val="left" w:pos="900"/>
                <w:tab w:val="right" w:pos="7280"/>
                <w:tab w:val="right" w:pos="8540"/>
              </w:tabs>
              <w:spacing w:line="240" w:lineRule="exact"/>
              <w:ind w:right="72"/>
              <w:jc w:val="center"/>
              <w:rPr>
                <w:rFonts w:cs="Times New Roman"/>
                <w:b/>
                <w:bCs/>
                <w:sz w:val="20"/>
                <w:szCs w:val="20"/>
                <w:cs/>
              </w:rPr>
            </w:pPr>
          </w:p>
        </w:tc>
      </w:tr>
      <w:tr w:rsidR="00906108" w:rsidRPr="00906108" w14:paraId="74725041" w14:textId="77777777" w:rsidTr="00E96683">
        <w:trPr>
          <w:trHeight w:val="144"/>
        </w:trPr>
        <w:tc>
          <w:tcPr>
            <w:tcW w:w="3600" w:type="dxa"/>
          </w:tcPr>
          <w:p w14:paraId="2CBF9C4F" w14:textId="77777777" w:rsidR="00272A7C" w:rsidRPr="00906108" w:rsidRDefault="00272A7C" w:rsidP="00272A7C">
            <w:pPr>
              <w:tabs>
                <w:tab w:val="left" w:pos="600"/>
                <w:tab w:val="left" w:pos="900"/>
                <w:tab w:val="right" w:pos="7280"/>
                <w:tab w:val="right" w:pos="8540"/>
              </w:tabs>
              <w:spacing w:line="240" w:lineRule="exact"/>
              <w:ind w:right="72"/>
              <w:jc w:val="thaiDistribute"/>
              <w:rPr>
                <w:rFonts w:cs="Times New Roman"/>
                <w:sz w:val="20"/>
                <w:szCs w:val="20"/>
                <w:cs/>
              </w:rPr>
            </w:pPr>
          </w:p>
        </w:tc>
        <w:tc>
          <w:tcPr>
            <w:tcW w:w="1170" w:type="dxa"/>
            <w:tcBorders>
              <w:top w:val="single" w:sz="4" w:space="0" w:color="auto"/>
            </w:tcBorders>
          </w:tcPr>
          <w:p w14:paraId="4DDC42B0" w14:textId="7482BC80" w:rsidR="00272A7C" w:rsidRPr="00906108" w:rsidRDefault="00272A7C" w:rsidP="00272A7C">
            <w:pPr>
              <w:tabs>
                <w:tab w:val="left" w:pos="1440"/>
              </w:tabs>
              <w:spacing w:line="240" w:lineRule="exact"/>
              <w:ind w:right="72"/>
              <w:jc w:val="center"/>
              <w:rPr>
                <w:rFonts w:cs="Times New Roman"/>
                <w:b/>
                <w:bCs/>
                <w:spacing w:val="-4"/>
                <w:sz w:val="20"/>
                <w:szCs w:val="20"/>
                <w:cs/>
              </w:rPr>
            </w:pPr>
            <w:r w:rsidRPr="00906108">
              <w:rPr>
                <w:b/>
                <w:bCs/>
                <w:spacing w:val="-4"/>
                <w:sz w:val="20"/>
                <w:szCs w:val="20"/>
              </w:rPr>
              <w:t>2025</w:t>
            </w:r>
          </w:p>
        </w:tc>
        <w:tc>
          <w:tcPr>
            <w:tcW w:w="270" w:type="dxa"/>
            <w:tcBorders>
              <w:top w:val="single" w:sz="4" w:space="0" w:color="auto"/>
            </w:tcBorders>
          </w:tcPr>
          <w:p w14:paraId="15F7386D" w14:textId="77777777" w:rsidR="00272A7C" w:rsidRPr="00906108" w:rsidRDefault="00272A7C" w:rsidP="00272A7C">
            <w:pPr>
              <w:tabs>
                <w:tab w:val="left" w:pos="1440"/>
              </w:tabs>
              <w:spacing w:line="240" w:lineRule="exact"/>
              <w:ind w:right="72"/>
              <w:jc w:val="center"/>
              <w:rPr>
                <w:rFonts w:cs="Times New Roman"/>
                <w:b/>
                <w:bCs/>
                <w:spacing w:val="-4"/>
                <w:sz w:val="20"/>
                <w:szCs w:val="20"/>
              </w:rPr>
            </w:pPr>
          </w:p>
        </w:tc>
        <w:tc>
          <w:tcPr>
            <w:tcW w:w="1120" w:type="dxa"/>
            <w:tcBorders>
              <w:top w:val="single" w:sz="4" w:space="0" w:color="auto"/>
            </w:tcBorders>
          </w:tcPr>
          <w:p w14:paraId="483C62F2" w14:textId="7CF94158" w:rsidR="00272A7C" w:rsidRPr="00906108" w:rsidRDefault="00272A7C" w:rsidP="00272A7C">
            <w:pPr>
              <w:tabs>
                <w:tab w:val="left" w:pos="1440"/>
              </w:tabs>
              <w:spacing w:line="240" w:lineRule="exact"/>
              <w:ind w:right="72"/>
              <w:jc w:val="center"/>
              <w:rPr>
                <w:rFonts w:cs="Times New Roman"/>
                <w:b/>
                <w:bCs/>
                <w:spacing w:val="-4"/>
                <w:sz w:val="20"/>
                <w:szCs w:val="20"/>
                <w:cs/>
              </w:rPr>
            </w:pPr>
            <w:r w:rsidRPr="00906108">
              <w:rPr>
                <w:b/>
                <w:bCs/>
                <w:spacing w:val="-4"/>
                <w:sz w:val="20"/>
                <w:szCs w:val="20"/>
              </w:rPr>
              <w:t>2024</w:t>
            </w:r>
          </w:p>
        </w:tc>
        <w:tc>
          <w:tcPr>
            <w:tcW w:w="236" w:type="dxa"/>
          </w:tcPr>
          <w:p w14:paraId="4FACC457" w14:textId="77777777" w:rsidR="00272A7C" w:rsidRPr="00906108" w:rsidRDefault="00272A7C" w:rsidP="00272A7C">
            <w:pPr>
              <w:tabs>
                <w:tab w:val="left" w:pos="1440"/>
              </w:tabs>
              <w:spacing w:line="240" w:lineRule="exact"/>
              <w:ind w:right="72"/>
              <w:jc w:val="center"/>
              <w:rPr>
                <w:rFonts w:cs="Times New Roman"/>
                <w:b/>
                <w:bCs/>
                <w:spacing w:val="-4"/>
                <w:sz w:val="20"/>
                <w:szCs w:val="20"/>
              </w:rPr>
            </w:pPr>
          </w:p>
        </w:tc>
        <w:tc>
          <w:tcPr>
            <w:tcW w:w="1116" w:type="dxa"/>
            <w:tcBorders>
              <w:top w:val="single" w:sz="4" w:space="0" w:color="auto"/>
            </w:tcBorders>
          </w:tcPr>
          <w:p w14:paraId="31F5230F" w14:textId="652E47FE" w:rsidR="00272A7C" w:rsidRPr="00906108" w:rsidRDefault="00272A7C" w:rsidP="00272A7C">
            <w:pPr>
              <w:tabs>
                <w:tab w:val="left" w:pos="1440"/>
              </w:tabs>
              <w:spacing w:line="240" w:lineRule="exact"/>
              <w:ind w:right="72"/>
              <w:jc w:val="center"/>
              <w:rPr>
                <w:rFonts w:cs="Times New Roman"/>
                <w:b/>
                <w:bCs/>
                <w:spacing w:val="-4"/>
                <w:sz w:val="20"/>
                <w:szCs w:val="20"/>
                <w:cs/>
              </w:rPr>
            </w:pPr>
            <w:r w:rsidRPr="00906108">
              <w:rPr>
                <w:b/>
                <w:bCs/>
                <w:spacing w:val="-4"/>
                <w:sz w:val="20"/>
                <w:szCs w:val="20"/>
              </w:rPr>
              <w:t>2025</w:t>
            </w:r>
          </w:p>
        </w:tc>
        <w:tc>
          <w:tcPr>
            <w:tcW w:w="236" w:type="dxa"/>
            <w:tcBorders>
              <w:top w:val="single" w:sz="4" w:space="0" w:color="auto"/>
            </w:tcBorders>
          </w:tcPr>
          <w:p w14:paraId="244ECE0B" w14:textId="77777777" w:rsidR="00272A7C" w:rsidRPr="00906108" w:rsidRDefault="00272A7C" w:rsidP="00272A7C">
            <w:pPr>
              <w:tabs>
                <w:tab w:val="left" w:pos="1440"/>
              </w:tabs>
              <w:spacing w:line="240" w:lineRule="exact"/>
              <w:ind w:right="72"/>
              <w:jc w:val="center"/>
              <w:rPr>
                <w:rFonts w:cs="Times New Roman"/>
                <w:b/>
                <w:bCs/>
                <w:spacing w:val="-4"/>
                <w:sz w:val="20"/>
                <w:szCs w:val="20"/>
              </w:rPr>
            </w:pPr>
          </w:p>
        </w:tc>
        <w:tc>
          <w:tcPr>
            <w:tcW w:w="1090" w:type="dxa"/>
            <w:tcBorders>
              <w:top w:val="single" w:sz="4" w:space="0" w:color="auto"/>
            </w:tcBorders>
          </w:tcPr>
          <w:p w14:paraId="7E433C6E" w14:textId="7A58E2E9" w:rsidR="00272A7C" w:rsidRPr="00906108" w:rsidRDefault="00272A7C" w:rsidP="00272A7C">
            <w:pPr>
              <w:tabs>
                <w:tab w:val="left" w:pos="1440"/>
              </w:tabs>
              <w:spacing w:line="240" w:lineRule="exact"/>
              <w:ind w:right="72"/>
              <w:jc w:val="center"/>
              <w:rPr>
                <w:rFonts w:cs="Times New Roman"/>
                <w:b/>
                <w:bCs/>
                <w:spacing w:val="-4"/>
                <w:sz w:val="20"/>
                <w:szCs w:val="20"/>
                <w:cs/>
              </w:rPr>
            </w:pPr>
            <w:r w:rsidRPr="00906108">
              <w:rPr>
                <w:b/>
                <w:bCs/>
                <w:spacing w:val="-4"/>
                <w:sz w:val="20"/>
                <w:szCs w:val="20"/>
              </w:rPr>
              <w:t>2024</w:t>
            </w:r>
          </w:p>
        </w:tc>
      </w:tr>
      <w:tr w:rsidR="00906108" w:rsidRPr="00906108" w14:paraId="7C39573F" w14:textId="77777777" w:rsidTr="00E96683">
        <w:trPr>
          <w:trHeight w:hRule="exact" w:val="144"/>
        </w:trPr>
        <w:tc>
          <w:tcPr>
            <w:tcW w:w="3600" w:type="dxa"/>
          </w:tcPr>
          <w:p w14:paraId="607DB709" w14:textId="77777777" w:rsidR="00A05A04" w:rsidRPr="00906108" w:rsidRDefault="00A05A04" w:rsidP="00E96683">
            <w:pPr>
              <w:tabs>
                <w:tab w:val="left" w:pos="600"/>
                <w:tab w:val="left" w:pos="900"/>
                <w:tab w:val="right" w:pos="7280"/>
                <w:tab w:val="right" w:pos="8540"/>
              </w:tabs>
              <w:spacing w:line="240" w:lineRule="exact"/>
              <w:ind w:right="72"/>
              <w:jc w:val="thaiDistribute"/>
              <w:rPr>
                <w:rFonts w:cs="Times New Roman"/>
                <w:sz w:val="20"/>
                <w:szCs w:val="20"/>
                <w:cs/>
              </w:rPr>
            </w:pPr>
          </w:p>
        </w:tc>
        <w:tc>
          <w:tcPr>
            <w:tcW w:w="1170" w:type="dxa"/>
          </w:tcPr>
          <w:p w14:paraId="51E3C3FD" w14:textId="77777777" w:rsidR="00A05A04" w:rsidRPr="00906108" w:rsidRDefault="00A05A04" w:rsidP="00E96683">
            <w:pPr>
              <w:tabs>
                <w:tab w:val="left" w:pos="1440"/>
              </w:tabs>
              <w:spacing w:line="240" w:lineRule="exact"/>
              <w:ind w:right="72"/>
              <w:jc w:val="center"/>
              <w:rPr>
                <w:rFonts w:cs="Times New Roman"/>
                <w:b/>
                <w:bCs/>
                <w:spacing w:val="-4"/>
                <w:sz w:val="20"/>
                <w:szCs w:val="20"/>
                <w:cs/>
              </w:rPr>
            </w:pPr>
          </w:p>
        </w:tc>
        <w:tc>
          <w:tcPr>
            <w:tcW w:w="270" w:type="dxa"/>
          </w:tcPr>
          <w:p w14:paraId="29E29415" w14:textId="77777777" w:rsidR="00A05A04" w:rsidRPr="00906108" w:rsidRDefault="00A05A04" w:rsidP="00E96683">
            <w:pPr>
              <w:tabs>
                <w:tab w:val="left" w:pos="1440"/>
              </w:tabs>
              <w:spacing w:line="240" w:lineRule="exact"/>
              <w:ind w:right="72"/>
              <w:jc w:val="center"/>
              <w:rPr>
                <w:rFonts w:cs="Times New Roman"/>
                <w:b/>
                <w:bCs/>
                <w:spacing w:val="-4"/>
                <w:sz w:val="20"/>
                <w:szCs w:val="20"/>
                <w:cs/>
              </w:rPr>
            </w:pPr>
          </w:p>
        </w:tc>
        <w:tc>
          <w:tcPr>
            <w:tcW w:w="1120" w:type="dxa"/>
          </w:tcPr>
          <w:p w14:paraId="7457B4EE" w14:textId="77777777" w:rsidR="00A05A04" w:rsidRPr="00906108" w:rsidRDefault="00A05A04" w:rsidP="00E96683">
            <w:pPr>
              <w:tabs>
                <w:tab w:val="left" w:pos="1440"/>
              </w:tabs>
              <w:spacing w:line="240" w:lineRule="exact"/>
              <w:ind w:right="72"/>
              <w:jc w:val="center"/>
              <w:rPr>
                <w:rFonts w:cs="Times New Roman"/>
                <w:b/>
                <w:bCs/>
                <w:spacing w:val="-4"/>
                <w:sz w:val="20"/>
                <w:szCs w:val="20"/>
                <w:cs/>
              </w:rPr>
            </w:pPr>
          </w:p>
        </w:tc>
        <w:tc>
          <w:tcPr>
            <w:tcW w:w="236" w:type="dxa"/>
          </w:tcPr>
          <w:p w14:paraId="63C4FD5A" w14:textId="77777777" w:rsidR="00A05A04" w:rsidRPr="00906108" w:rsidRDefault="00A05A04" w:rsidP="00E96683">
            <w:pPr>
              <w:tabs>
                <w:tab w:val="left" w:pos="1440"/>
              </w:tabs>
              <w:spacing w:line="240" w:lineRule="exact"/>
              <w:ind w:right="72"/>
              <w:jc w:val="center"/>
              <w:rPr>
                <w:rFonts w:cs="Times New Roman"/>
                <w:b/>
                <w:bCs/>
                <w:spacing w:val="-4"/>
                <w:sz w:val="20"/>
                <w:szCs w:val="20"/>
                <w:cs/>
              </w:rPr>
            </w:pPr>
          </w:p>
        </w:tc>
        <w:tc>
          <w:tcPr>
            <w:tcW w:w="1116" w:type="dxa"/>
          </w:tcPr>
          <w:p w14:paraId="17385F4F" w14:textId="77777777" w:rsidR="00A05A04" w:rsidRPr="00906108" w:rsidRDefault="00A05A04" w:rsidP="00E96683">
            <w:pPr>
              <w:tabs>
                <w:tab w:val="left" w:pos="1440"/>
              </w:tabs>
              <w:spacing w:line="240" w:lineRule="exact"/>
              <w:ind w:right="72"/>
              <w:jc w:val="center"/>
              <w:rPr>
                <w:rFonts w:cs="Times New Roman"/>
                <w:b/>
                <w:bCs/>
                <w:spacing w:val="-4"/>
                <w:sz w:val="20"/>
                <w:szCs w:val="20"/>
                <w:cs/>
              </w:rPr>
            </w:pPr>
          </w:p>
        </w:tc>
        <w:tc>
          <w:tcPr>
            <w:tcW w:w="236" w:type="dxa"/>
          </w:tcPr>
          <w:p w14:paraId="68AD059B" w14:textId="77777777" w:rsidR="00A05A04" w:rsidRPr="00906108" w:rsidRDefault="00A05A04" w:rsidP="00E96683">
            <w:pPr>
              <w:tabs>
                <w:tab w:val="left" w:pos="1440"/>
              </w:tabs>
              <w:spacing w:line="240" w:lineRule="exact"/>
              <w:ind w:right="72"/>
              <w:jc w:val="center"/>
              <w:rPr>
                <w:rFonts w:cs="Times New Roman"/>
                <w:b/>
                <w:bCs/>
                <w:spacing w:val="-4"/>
                <w:sz w:val="20"/>
                <w:szCs w:val="20"/>
                <w:cs/>
              </w:rPr>
            </w:pPr>
          </w:p>
        </w:tc>
        <w:tc>
          <w:tcPr>
            <w:tcW w:w="1090" w:type="dxa"/>
          </w:tcPr>
          <w:p w14:paraId="50BCF615" w14:textId="77777777" w:rsidR="00A05A04" w:rsidRPr="00906108" w:rsidRDefault="00A05A04" w:rsidP="00E96683">
            <w:pPr>
              <w:tabs>
                <w:tab w:val="left" w:pos="1440"/>
              </w:tabs>
              <w:spacing w:line="240" w:lineRule="exact"/>
              <w:ind w:right="72"/>
              <w:jc w:val="center"/>
              <w:rPr>
                <w:rFonts w:cs="Times New Roman"/>
                <w:b/>
                <w:bCs/>
                <w:spacing w:val="-4"/>
                <w:sz w:val="20"/>
                <w:szCs w:val="20"/>
                <w:cs/>
              </w:rPr>
            </w:pPr>
          </w:p>
        </w:tc>
      </w:tr>
      <w:tr w:rsidR="00906108" w:rsidRPr="00906108" w14:paraId="669499BB" w14:textId="77777777" w:rsidTr="00E96683">
        <w:trPr>
          <w:trHeight w:val="144"/>
        </w:trPr>
        <w:tc>
          <w:tcPr>
            <w:tcW w:w="3600" w:type="dxa"/>
          </w:tcPr>
          <w:p w14:paraId="3ED50100" w14:textId="77777777" w:rsidR="008450BB" w:rsidRPr="00906108" w:rsidRDefault="008450BB" w:rsidP="008450BB">
            <w:pPr>
              <w:spacing w:line="240" w:lineRule="exact"/>
              <w:ind w:right="72"/>
              <w:rPr>
                <w:rFonts w:cs="Times New Roman"/>
                <w:sz w:val="20"/>
                <w:szCs w:val="20"/>
                <w:lang w:val="en-GB"/>
              </w:rPr>
            </w:pPr>
            <w:r w:rsidRPr="00906108">
              <w:rPr>
                <w:rFonts w:cs="Times New Roman"/>
                <w:sz w:val="20"/>
                <w:szCs w:val="20"/>
                <w:lang w:val="en-GB"/>
              </w:rPr>
              <w:t>Deferred tax assets</w:t>
            </w:r>
          </w:p>
        </w:tc>
        <w:tc>
          <w:tcPr>
            <w:tcW w:w="1170" w:type="dxa"/>
          </w:tcPr>
          <w:p w14:paraId="0C94333F" w14:textId="18356AAB" w:rsidR="008450BB" w:rsidRPr="00906108" w:rsidRDefault="00B12F7A" w:rsidP="008450BB">
            <w:pPr>
              <w:pStyle w:val="BodyTextIndent3"/>
              <w:tabs>
                <w:tab w:val="decimal" w:pos="1057"/>
              </w:tabs>
              <w:spacing w:line="240" w:lineRule="exact"/>
              <w:ind w:left="0" w:right="-123" w:hanging="18"/>
              <w:jc w:val="left"/>
              <w:rPr>
                <w:rFonts w:ascii="Times New Roman" w:hAnsi="Times New Roman" w:cs="Times New Roman"/>
                <w:kern w:val="28"/>
                <w:sz w:val="20"/>
                <w:szCs w:val="20"/>
                <w:lang w:val="en-US"/>
              </w:rPr>
            </w:pPr>
            <w:r w:rsidRPr="00906108">
              <w:rPr>
                <w:rFonts w:ascii="Times New Roman" w:hAnsi="Times New Roman" w:cs="Times New Roman"/>
                <w:kern w:val="28"/>
                <w:sz w:val="20"/>
                <w:szCs w:val="20"/>
                <w:lang w:val="en-US"/>
              </w:rPr>
              <w:t>104,611</w:t>
            </w:r>
          </w:p>
        </w:tc>
        <w:tc>
          <w:tcPr>
            <w:tcW w:w="270" w:type="dxa"/>
          </w:tcPr>
          <w:p w14:paraId="2C7EADFD" w14:textId="77777777" w:rsidR="008450BB" w:rsidRPr="00906108" w:rsidRDefault="008450BB" w:rsidP="008450BB">
            <w:pPr>
              <w:tabs>
                <w:tab w:val="decimal" w:pos="1032"/>
              </w:tabs>
              <w:spacing w:line="240" w:lineRule="exact"/>
              <w:ind w:right="63" w:firstLine="91"/>
              <w:jc w:val="right"/>
              <w:rPr>
                <w:rFonts w:cs="Times New Roman"/>
                <w:sz w:val="20"/>
                <w:szCs w:val="20"/>
              </w:rPr>
            </w:pPr>
          </w:p>
        </w:tc>
        <w:tc>
          <w:tcPr>
            <w:tcW w:w="1120" w:type="dxa"/>
          </w:tcPr>
          <w:p w14:paraId="12E57BEF" w14:textId="59D92B8D" w:rsidR="008450BB" w:rsidRPr="00906108" w:rsidRDefault="008450BB" w:rsidP="008450BB">
            <w:pPr>
              <w:pStyle w:val="BodyTextIndent3"/>
              <w:tabs>
                <w:tab w:val="decimal" w:pos="922"/>
              </w:tabs>
              <w:spacing w:line="240" w:lineRule="exact"/>
              <w:ind w:left="0" w:right="-123" w:hanging="18"/>
              <w:jc w:val="left"/>
              <w:rPr>
                <w:rFonts w:ascii="Times New Roman" w:hAnsi="Times New Roman" w:cs="Times New Roman"/>
                <w:kern w:val="28"/>
                <w:sz w:val="20"/>
                <w:szCs w:val="20"/>
                <w:lang w:val="en-US"/>
              </w:rPr>
            </w:pPr>
            <w:r w:rsidRPr="00906108">
              <w:rPr>
                <w:rFonts w:ascii="Times New Roman" w:hAnsi="Times New Roman"/>
                <w:kern w:val="28"/>
                <w:sz w:val="20"/>
                <w:szCs w:val="20"/>
                <w:lang w:val="en-US"/>
              </w:rPr>
              <w:t>102</w:t>
            </w: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345</w:t>
            </w:r>
          </w:p>
        </w:tc>
        <w:tc>
          <w:tcPr>
            <w:tcW w:w="236" w:type="dxa"/>
          </w:tcPr>
          <w:p w14:paraId="08D03C12" w14:textId="77777777" w:rsidR="008450BB" w:rsidRPr="00906108" w:rsidRDefault="008450BB" w:rsidP="008450BB">
            <w:pPr>
              <w:spacing w:line="240" w:lineRule="exact"/>
              <w:ind w:right="63" w:firstLine="91"/>
              <w:jc w:val="right"/>
              <w:rPr>
                <w:rFonts w:cs="Times New Roman"/>
                <w:sz w:val="20"/>
                <w:szCs w:val="20"/>
              </w:rPr>
            </w:pPr>
          </w:p>
        </w:tc>
        <w:tc>
          <w:tcPr>
            <w:tcW w:w="1116" w:type="dxa"/>
            <w:vAlign w:val="bottom"/>
          </w:tcPr>
          <w:p w14:paraId="379D3384" w14:textId="14059071" w:rsidR="008450BB" w:rsidRPr="00906108" w:rsidRDefault="008450BB" w:rsidP="008450BB">
            <w:pPr>
              <w:pStyle w:val="BodyTextIndent3"/>
              <w:tabs>
                <w:tab w:val="decimal" w:pos="170"/>
              </w:tabs>
              <w:spacing w:line="240" w:lineRule="exact"/>
              <w:ind w:left="-26" w:right="155" w:hanging="18"/>
              <w:jc w:val="center"/>
              <w:rPr>
                <w:rFonts w:ascii="Times New Roman" w:hAnsi="Times New Roman" w:cs="Times New Roman"/>
                <w:kern w:val="28"/>
                <w:sz w:val="20"/>
                <w:szCs w:val="20"/>
                <w:lang w:val="en-US"/>
              </w:rPr>
            </w:pPr>
            <w:r w:rsidRPr="00906108">
              <w:rPr>
                <w:rFonts w:ascii="Times New Roman" w:hAnsi="Times New Roman" w:cs="Times New Roman"/>
                <w:kern w:val="28"/>
                <w:sz w:val="20"/>
                <w:szCs w:val="20"/>
                <w:lang w:val="en-US"/>
              </w:rPr>
              <w:t xml:space="preserve">      6,819</w:t>
            </w:r>
          </w:p>
        </w:tc>
        <w:tc>
          <w:tcPr>
            <w:tcW w:w="236" w:type="dxa"/>
          </w:tcPr>
          <w:p w14:paraId="24CE128A" w14:textId="77777777" w:rsidR="008450BB" w:rsidRPr="00906108" w:rsidRDefault="008450BB" w:rsidP="008450BB">
            <w:pPr>
              <w:spacing w:line="240" w:lineRule="exact"/>
              <w:ind w:left="-26" w:right="155" w:firstLine="91"/>
              <w:jc w:val="center"/>
              <w:rPr>
                <w:rFonts w:cs="Times New Roman"/>
                <w:sz w:val="20"/>
                <w:szCs w:val="20"/>
              </w:rPr>
            </w:pPr>
          </w:p>
        </w:tc>
        <w:tc>
          <w:tcPr>
            <w:tcW w:w="1090" w:type="dxa"/>
            <w:vAlign w:val="bottom"/>
          </w:tcPr>
          <w:p w14:paraId="10AA0BD5" w14:textId="68BCE9FA" w:rsidR="008450BB" w:rsidRPr="00906108" w:rsidRDefault="008450BB" w:rsidP="008450BB">
            <w:pPr>
              <w:pStyle w:val="BodyTextIndent3"/>
              <w:tabs>
                <w:tab w:val="decimal" w:pos="170"/>
              </w:tabs>
              <w:spacing w:line="240" w:lineRule="exact"/>
              <w:ind w:left="-26" w:right="155" w:hanging="18"/>
              <w:jc w:val="center"/>
              <w:rPr>
                <w:rFonts w:ascii="Times New Roman" w:hAnsi="Times New Roman" w:cs="Times New Roman"/>
                <w:kern w:val="28"/>
                <w:sz w:val="20"/>
                <w:szCs w:val="20"/>
                <w:lang w:val="en-US"/>
              </w:rPr>
            </w:pPr>
            <w:r w:rsidRPr="00906108">
              <w:rPr>
                <w:rFonts w:ascii="Times New Roman" w:hAnsi="Times New Roman" w:cs="Times New Roman"/>
                <w:sz w:val="20"/>
                <w:szCs w:val="20"/>
                <w:lang w:val="en-US"/>
              </w:rPr>
              <w:t>-</w:t>
            </w:r>
          </w:p>
        </w:tc>
      </w:tr>
      <w:tr w:rsidR="00906108" w:rsidRPr="00906108" w14:paraId="0307A5D4" w14:textId="77777777" w:rsidTr="00E96683">
        <w:trPr>
          <w:trHeight w:val="144"/>
        </w:trPr>
        <w:tc>
          <w:tcPr>
            <w:tcW w:w="3600" w:type="dxa"/>
          </w:tcPr>
          <w:p w14:paraId="6DDA9357" w14:textId="77777777" w:rsidR="008450BB" w:rsidRPr="00906108" w:rsidRDefault="008450BB" w:rsidP="008450BB">
            <w:pPr>
              <w:spacing w:line="240" w:lineRule="exact"/>
              <w:ind w:right="72"/>
              <w:rPr>
                <w:rFonts w:cs="Times New Roman"/>
                <w:sz w:val="20"/>
                <w:szCs w:val="20"/>
                <w:lang w:val="en-GB"/>
              </w:rPr>
            </w:pPr>
            <w:r w:rsidRPr="00906108">
              <w:rPr>
                <w:rFonts w:cs="Times New Roman"/>
                <w:sz w:val="20"/>
                <w:szCs w:val="20"/>
                <w:lang w:val="en-GB"/>
              </w:rPr>
              <w:t>Deferred tax</w:t>
            </w:r>
            <w:r w:rsidRPr="00906108">
              <w:rPr>
                <w:rFonts w:cs="Times New Roman"/>
                <w:sz w:val="20"/>
                <w:szCs w:val="20"/>
                <w:cs/>
                <w:lang w:val="en-GB"/>
              </w:rPr>
              <w:t xml:space="preserve"> </w:t>
            </w:r>
            <w:r w:rsidRPr="00906108">
              <w:rPr>
                <w:rFonts w:cs="Times New Roman"/>
                <w:sz w:val="20"/>
                <w:szCs w:val="20"/>
                <w:lang w:val="en-GB"/>
              </w:rPr>
              <w:t>liabilities</w:t>
            </w:r>
          </w:p>
        </w:tc>
        <w:tc>
          <w:tcPr>
            <w:tcW w:w="1170" w:type="dxa"/>
            <w:tcBorders>
              <w:bottom w:val="single" w:sz="4" w:space="0" w:color="auto"/>
            </w:tcBorders>
          </w:tcPr>
          <w:p w14:paraId="75536CD5" w14:textId="3BDDE0AD" w:rsidR="008450BB" w:rsidRPr="00906108" w:rsidRDefault="008450BB" w:rsidP="008450BB">
            <w:pPr>
              <w:pStyle w:val="BodyTextIndent3"/>
              <w:tabs>
                <w:tab w:val="decimal" w:pos="1057"/>
              </w:tabs>
              <w:spacing w:line="240" w:lineRule="exact"/>
              <w:ind w:left="0" w:right="-123" w:hanging="18"/>
              <w:jc w:val="left"/>
              <w:rPr>
                <w:rFonts w:ascii="Times New Roman" w:hAnsi="Times New Roman" w:cs="Times New Roman"/>
                <w:kern w:val="28"/>
                <w:sz w:val="20"/>
                <w:szCs w:val="20"/>
                <w:lang w:val="en-US"/>
              </w:rPr>
            </w:pPr>
            <w:r w:rsidRPr="00906108">
              <w:rPr>
                <w:rFonts w:ascii="Times New Roman" w:hAnsi="Times New Roman" w:cs="Times New Roman"/>
                <w:kern w:val="28"/>
                <w:sz w:val="20"/>
                <w:szCs w:val="20"/>
                <w:lang w:val="en-US"/>
              </w:rPr>
              <w:t>(</w:t>
            </w:r>
            <w:r w:rsidR="00B12F7A" w:rsidRPr="00906108">
              <w:rPr>
                <w:rFonts w:ascii="Times New Roman" w:hAnsi="Times New Roman" w:cs="Times New Roman"/>
                <w:kern w:val="28"/>
                <w:sz w:val="20"/>
                <w:szCs w:val="20"/>
                <w:lang w:val="en-US"/>
              </w:rPr>
              <w:t>221,421</w:t>
            </w:r>
            <w:r w:rsidRPr="00906108">
              <w:rPr>
                <w:rFonts w:ascii="Times New Roman" w:hAnsi="Times New Roman" w:cs="Times New Roman"/>
                <w:kern w:val="28"/>
                <w:sz w:val="20"/>
                <w:szCs w:val="20"/>
                <w:lang w:val="en-US"/>
              </w:rPr>
              <w:t>)</w:t>
            </w:r>
          </w:p>
        </w:tc>
        <w:tc>
          <w:tcPr>
            <w:tcW w:w="270" w:type="dxa"/>
          </w:tcPr>
          <w:p w14:paraId="1C832DE1" w14:textId="77777777" w:rsidR="008450BB" w:rsidRPr="00906108" w:rsidRDefault="008450BB" w:rsidP="008450BB">
            <w:pPr>
              <w:tabs>
                <w:tab w:val="decimal" w:pos="1032"/>
              </w:tabs>
              <w:spacing w:line="240" w:lineRule="exact"/>
              <w:ind w:right="63" w:firstLine="91"/>
              <w:jc w:val="right"/>
              <w:rPr>
                <w:rFonts w:cs="Times New Roman"/>
                <w:sz w:val="20"/>
                <w:szCs w:val="20"/>
              </w:rPr>
            </w:pPr>
          </w:p>
        </w:tc>
        <w:tc>
          <w:tcPr>
            <w:tcW w:w="1120" w:type="dxa"/>
            <w:tcBorders>
              <w:bottom w:val="single" w:sz="4" w:space="0" w:color="auto"/>
            </w:tcBorders>
          </w:tcPr>
          <w:p w14:paraId="6F83C602" w14:textId="7B689F4E" w:rsidR="008450BB" w:rsidRPr="00906108" w:rsidRDefault="008450BB" w:rsidP="008450BB">
            <w:pPr>
              <w:pStyle w:val="BodyTextIndent3"/>
              <w:tabs>
                <w:tab w:val="decimal" w:pos="922"/>
              </w:tabs>
              <w:spacing w:line="240" w:lineRule="exact"/>
              <w:ind w:left="0" w:right="-123" w:hanging="18"/>
              <w:jc w:val="left"/>
              <w:rPr>
                <w:rFonts w:ascii="Times New Roman" w:hAnsi="Times New Roman" w:cs="Times New Roman"/>
                <w:kern w:val="28"/>
                <w:sz w:val="20"/>
                <w:szCs w:val="20"/>
                <w:lang w:val="en-US"/>
              </w:rPr>
            </w:pP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231</w:t>
            </w: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642</w:t>
            </w:r>
            <w:r w:rsidRPr="00906108">
              <w:rPr>
                <w:rFonts w:ascii="Times New Roman" w:hAnsi="Times New Roman" w:cs="Times New Roman"/>
                <w:kern w:val="28"/>
                <w:sz w:val="20"/>
                <w:szCs w:val="20"/>
                <w:lang w:val="en-US"/>
              </w:rPr>
              <w:t>)</w:t>
            </w:r>
          </w:p>
        </w:tc>
        <w:tc>
          <w:tcPr>
            <w:tcW w:w="236" w:type="dxa"/>
          </w:tcPr>
          <w:p w14:paraId="2D50408D" w14:textId="77777777" w:rsidR="008450BB" w:rsidRPr="00906108" w:rsidRDefault="008450BB" w:rsidP="008450BB">
            <w:pPr>
              <w:spacing w:line="240" w:lineRule="exact"/>
              <w:ind w:right="63" w:firstLine="91"/>
              <w:jc w:val="right"/>
              <w:rPr>
                <w:rFonts w:cs="Times New Roman"/>
                <w:sz w:val="20"/>
                <w:szCs w:val="20"/>
              </w:rPr>
            </w:pPr>
          </w:p>
        </w:tc>
        <w:tc>
          <w:tcPr>
            <w:tcW w:w="1116" w:type="dxa"/>
            <w:tcBorders>
              <w:bottom w:val="single" w:sz="4" w:space="0" w:color="auto"/>
            </w:tcBorders>
          </w:tcPr>
          <w:p w14:paraId="7AC92494" w14:textId="12F21365" w:rsidR="008450BB" w:rsidRPr="00906108" w:rsidRDefault="008450BB" w:rsidP="008450BB">
            <w:pPr>
              <w:pStyle w:val="BodyTextIndent3"/>
              <w:tabs>
                <w:tab w:val="decimal" w:pos="695"/>
              </w:tabs>
              <w:spacing w:line="240" w:lineRule="exact"/>
              <w:ind w:left="0" w:right="-123" w:hanging="18"/>
              <w:rPr>
                <w:rFonts w:ascii="Times New Roman" w:hAnsi="Times New Roman" w:cs="Times New Roman"/>
                <w:kern w:val="28"/>
                <w:sz w:val="20"/>
                <w:szCs w:val="20"/>
                <w:cs/>
                <w:lang w:val="en-US"/>
              </w:rPr>
            </w:pPr>
            <w:r w:rsidRPr="00906108">
              <w:rPr>
                <w:rFonts w:ascii="Times New Roman" w:hAnsi="Times New Roman" w:cs="Times New Roman"/>
                <w:kern w:val="28"/>
                <w:sz w:val="20"/>
                <w:szCs w:val="20"/>
                <w:lang w:val="en-US"/>
              </w:rPr>
              <w:t>-</w:t>
            </w:r>
          </w:p>
        </w:tc>
        <w:tc>
          <w:tcPr>
            <w:tcW w:w="236" w:type="dxa"/>
          </w:tcPr>
          <w:p w14:paraId="118D4D49" w14:textId="77777777" w:rsidR="008450BB" w:rsidRPr="00906108" w:rsidRDefault="008450BB" w:rsidP="008450BB">
            <w:pPr>
              <w:spacing w:line="240" w:lineRule="exact"/>
              <w:ind w:right="63" w:firstLine="91"/>
              <w:jc w:val="right"/>
              <w:rPr>
                <w:rFonts w:cs="Times New Roman"/>
                <w:sz w:val="20"/>
                <w:szCs w:val="20"/>
              </w:rPr>
            </w:pPr>
          </w:p>
        </w:tc>
        <w:tc>
          <w:tcPr>
            <w:tcW w:w="1090" w:type="dxa"/>
            <w:tcBorders>
              <w:bottom w:val="single" w:sz="4" w:space="0" w:color="auto"/>
            </w:tcBorders>
          </w:tcPr>
          <w:p w14:paraId="74DAA562" w14:textId="32691BB9" w:rsidR="008450BB" w:rsidRPr="00906108" w:rsidRDefault="008450BB" w:rsidP="008450BB">
            <w:pPr>
              <w:pStyle w:val="BodyTextIndent3"/>
              <w:tabs>
                <w:tab w:val="decimal" w:pos="848"/>
              </w:tabs>
              <w:spacing w:line="240" w:lineRule="exact"/>
              <w:ind w:left="0" w:right="-123" w:hanging="18"/>
              <w:rPr>
                <w:rFonts w:ascii="Times New Roman" w:hAnsi="Times New Roman" w:cs="Times New Roman"/>
                <w:kern w:val="28"/>
                <w:sz w:val="20"/>
                <w:szCs w:val="20"/>
                <w:cs/>
                <w:lang w:val="en-US"/>
              </w:rPr>
            </w:pPr>
            <w:r w:rsidRPr="00906108">
              <w:rPr>
                <w:rFonts w:ascii="Times New Roman" w:hAnsi="Times New Roman" w:cs="Times New Roman"/>
                <w:kern w:val="28"/>
                <w:sz w:val="20"/>
                <w:szCs w:val="20"/>
                <w:cs/>
                <w:lang w:val="en-US"/>
              </w:rPr>
              <w:t>(</w:t>
            </w:r>
            <w:r w:rsidRPr="00906108">
              <w:rPr>
                <w:rFonts w:ascii="Times New Roman" w:hAnsi="Times New Roman"/>
                <w:kern w:val="28"/>
                <w:sz w:val="20"/>
                <w:szCs w:val="20"/>
                <w:lang w:val="en-US"/>
              </w:rPr>
              <w:t>46</w:t>
            </w: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397</w:t>
            </w:r>
            <w:r w:rsidRPr="00906108">
              <w:rPr>
                <w:rFonts w:ascii="Times New Roman" w:hAnsi="Times New Roman" w:cs="Times New Roman"/>
                <w:kern w:val="28"/>
                <w:sz w:val="20"/>
                <w:szCs w:val="20"/>
                <w:lang w:val="en-US"/>
              </w:rPr>
              <w:t>)</w:t>
            </w:r>
          </w:p>
        </w:tc>
      </w:tr>
      <w:tr w:rsidR="00906108" w:rsidRPr="00906108" w14:paraId="3ECEE821" w14:textId="77777777" w:rsidTr="00E96683">
        <w:trPr>
          <w:trHeight w:val="144"/>
        </w:trPr>
        <w:tc>
          <w:tcPr>
            <w:tcW w:w="3600" w:type="dxa"/>
          </w:tcPr>
          <w:p w14:paraId="577167FE" w14:textId="77777777" w:rsidR="008450BB" w:rsidRPr="00906108" w:rsidRDefault="008450BB" w:rsidP="008450BB">
            <w:pPr>
              <w:spacing w:line="240" w:lineRule="exact"/>
              <w:ind w:right="72"/>
              <w:rPr>
                <w:rFonts w:cs="Times New Roman"/>
                <w:sz w:val="20"/>
                <w:szCs w:val="20"/>
                <w:cs/>
              </w:rPr>
            </w:pPr>
            <w:r w:rsidRPr="00906108">
              <w:rPr>
                <w:rFonts w:cs="Times New Roman"/>
                <w:sz w:val="20"/>
                <w:szCs w:val="20"/>
                <w:cs/>
                <w:lang w:val="en-GB"/>
              </w:rPr>
              <w:t>Total</w:t>
            </w:r>
          </w:p>
        </w:tc>
        <w:tc>
          <w:tcPr>
            <w:tcW w:w="1170" w:type="dxa"/>
            <w:tcBorders>
              <w:top w:val="single" w:sz="4" w:space="0" w:color="auto"/>
              <w:bottom w:val="double" w:sz="4" w:space="0" w:color="auto"/>
            </w:tcBorders>
          </w:tcPr>
          <w:p w14:paraId="34AF5B09" w14:textId="50BD2277" w:rsidR="008450BB" w:rsidRPr="00906108" w:rsidRDefault="008450BB" w:rsidP="008450BB">
            <w:pPr>
              <w:pStyle w:val="BodyTextIndent3"/>
              <w:tabs>
                <w:tab w:val="decimal" w:pos="1057"/>
              </w:tabs>
              <w:spacing w:line="240" w:lineRule="exact"/>
              <w:ind w:left="0" w:right="-123" w:hanging="18"/>
              <w:jc w:val="left"/>
              <w:rPr>
                <w:rFonts w:ascii="Times New Roman" w:hAnsi="Times New Roman" w:cs="Times New Roman"/>
                <w:kern w:val="28"/>
                <w:sz w:val="20"/>
                <w:szCs w:val="20"/>
                <w:lang w:val="en-US"/>
              </w:rPr>
            </w:pPr>
            <w:r w:rsidRPr="00906108">
              <w:rPr>
                <w:rFonts w:ascii="Times New Roman" w:hAnsi="Times New Roman" w:cs="Times New Roman"/>
                <w:kern w:val="28"/>
                <w:sz w:val="20"/>
                <w:szCs w:val="20"/>
                <w:lang w:val="en-US"/>
              </w:rPr>
              <w:t>(1</w:t>
            </w:r>
            <w:r w:rsidR="003F7BEC" w:rsidRPr="00906108">
              <w:rPr>
                <w:rFonts w:ascii="Times New Roman" w:hAnsi="Times New Roman" w:cs="Times New Roman"/>
                <w:kern w:val="28"/>
                <w:sz w:val="20"/>
                <w:szCs w:val="20"/>
                <w:lang w:val="en-US"/>
              </w:rPr>
              <w:t>16</w:t>
            </w:r>
            <w:r w:rsidRPr="00906108">
              <w:rPr>
                <w:rFonts w:ascii="Times New Roman" w:hAnsi="Times New Roman" w:cs="Times New Roman"/>
                <w:kern w:val="28"/>
                <w:sz w:val="20"/>
                <w:szCs w:val="20"/>
                <w:lang w:val="en-US"/>
              </w:rPr>
              <w:t>,</w:t>
            </w:r>
            <w:r w:rsidR="003F7BEC" w:rsidRPr="00906108">
              <w:rPr>
                <w:rFonts w:ascii="Times New Roman" w:hAnsi="Times New Roman" w:cs="Times New Roman"/>
                <w:kern w:val="28"/>
                <w:sz w:val="20"/>
                <w:szCs w:val="20"/>
                <w:lang w:val="en-US"/>
              </w:rPr>
              <w:t>810</w:t>
            </w:r>
            <w:r w:rsidRPr="00906108">
              <w:rPr>
                <w:rFonts w:ascii="Times New Roman" w:hAnsi="Times New Roman" w:cs="Times New Roman"/>
                <w:kern w:val="28"/>
                <w:sz w:val="20"/>
                <w:szCs w:val="20"/>
                <w:lang w:val="en-US"/>
              </w:rPr>
              <w:t>)</w:t>
            </w:r>
          </w:p>
        </w:tc>
        <w:tc>
          <w:tcPr>
            <w:tcW w:w="270" w:type="dxa"/>
          </w:tcPr>
          <w:p w14:paraId="464437FE" w14:textId="77777777" w:rsidR="008450BB" w:rsidRPr="00906108" w:rsidRDefault="008450BB" w:rsidP="008450BB">
            <w:pPr>
              <w:tabs>
                <w:tab w:val="decimal" w:pos="1032"/>
              </w:tabs>
              <w:spacing w:line="240" w:lineRule="exact"/>
              <w:ind w:right="63" w:firstLine="91"/>
              <w:jc w:val="right"/>
              <w:rPr>
                <w:rFonts w:cs="Times New Roman"/>
                <w:sz w:val="20"/>
                <w:szCs w:val="20"/>
              </w:rPr>
            </w:pPr>
          </w:p>
        </w:tc>
        <w:tc>
          <w:tcPr>
            <w:tcW w:w="1120" w:type="dxa"/>
            <w:tcBorders>
              <w:top w:val="single" w:sz="4" w:space="0" w:color="auto"/>
              <w:bottom w:val="double" w:sz="4" w:space="0" w:color="auto"/>
            </w:tcBorders>
          </w:tcPr>
          <w:p w14:paraId="4224EF4E" w14:textId="77B4606E" w:rsidR="008450BB" w:rsidRPr="00906108" w:rsidRDefault="008450BB" w:rsidP="008450BB">
            <w:pPr>
              <w:pStyle w:val="BodyTextIndent3"/>
              <w:tabs>
                <w:tab w:val="decimal" w:pos="922"/>
              </w:tabs>
              <w:spacing w:line="240" w:lineRule="exact"/>
              <w:ind w:left="0" w:right="-123" w:hanging="18"/>
              <w:jc w:val="left"/>
              <w:rPr>
                <w:rFonts w:ascii="Times New Roman" w:hAnsi="Times New Roman" w:cs="Times New Roman"/>
                <w:kern w:val="28"/>
                <w:sz w:val="20"/>
                <w:szCs w:val="20"/>
                <w:lang w:val="en-US"/>
              </w:rPr>
            </w:pP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129</w:t>
            </w: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297</w:t>
            </w:r>
            <w:r w:rsidRPr="00906108">
              <w:rPr>
                <w:rFonts w:ascii="Times New Roman" w:hAnsi="Times New Roman" w:cs="Times New Roman"/>
                <w:kern w:val="28"/>
                <w:sz w:val="20"/>
                <w:szCs w:val="20"/>
                <w:lang w:val="en-US"/>
              </w:rPr>
              <w:t>)</w:t>
            </w:r>
          </w:p>
        </w:tc>
        <w:tc>
          <w:tcPr>
            <w:tcW w:w="236" w:type="dxa"/>
          </w:tcPr>
          <w:p w14:paraId="1DFD499F" w14:textId="77777777" w:rsidR="008450BB" w:rsidRPr="00906108" w:rsidRDefault="008450BB" w:rsidP="008450BB">
            <w:pPr>
              <w:spacing w:line="240" w:lineRule="exact"/>
              <w:ind w:right="63" w:firstLine="91"/>
              <w:jc w:val="right"/>
              <w:rPr>
                <w:rFonts w:cs="Times New Roman"/>
                <w:sz w:val="20"/>
                <w:szCs w:val="20"/>
              </w:rPr>
            </w:pPr>
          </w:p>
        </w:tc>
        <w:tc>
          <w:tcPr>
            <w:tcW w:w="1116" w:type="dxa"/>
            <w:tcBorders>
              <w:top w:val="single" w:sz="4" w:space="0" w:color="auto"/>
              <w:bottom w:val="double" w:sz="4" w:space="0" w:color="auto"/>
            </w:tcBorders>
          </w:tcPr>
          <w:p w14:paraId="18FE1AC7" w14:textId="50148F0D" w:rsidR="008450BB" w:rsidRPr="00906108" w:rsidRDefault="008450BB" w:rsidP="008450BB">
            <w:pPr>
              <w:pStyle w:val="BodyTextIndent3"/>
              <w:tabs>
                <w:tab w:val="decimal" w:pos="848"/>
              </w:tabs>
              <w:spacing w:line="240" w:lineRule="exact"/>
              <w:ind w:left="0" w:right="-123" w:hanging="18"/>
              <w:rPr>
                <w:rFonts w:ascii="Times New Roman" w:hAnsi="Times New Roman" w:cs="Times New Roman"/>
                <w:kern w:val="28"/>
                <w:sz w:val="20"/>
                <w:szCs w:val="20"/>
                <w:cs/>
                <w:lang w:val="en-US"/>
              </w:rPr>
            </w:pPr>
            <w:r w:rsidRPr="00906108">
              <w:rPr>
                <w:rFonts w:ascii="Times New Roman" w:hAnsi="Times New Roman" w:cs="Times New Roman"/>
                <w:kern w:val="28"/>
                <w:sz w:val="20"/>
                <w:szCs w:val="20"/>
                <w:lang w:val="en-US"/>
              </w:rPr>
              <w:t>6,819</w:t>
            </w:r>
          </w:p>
        </w:tc>
        <w:tc>
          <w:tcPr>
            <w:tcW w:w="236" w:type="dxa"/>
          </w:tcPr>
          <w:p w14:paraId="6755F8BE" w14:textId="77777777" w:rsidR="008450BB" w:rsidRPr="00906108" w:rsidRDefault="008450BB" w:rsidP="008450BB">
            <w:pPr>
              <w:spacing w:line="240" w:lineRule="exact"/>
              <w:ind w:right="63" w:firstLine="91"/>
              <w:jc w:val="right"/>
              <w:rPr>
                <w:rFonts w:cs="Times New Roman"/>
                <w:sz w:val="20"/>
                <w:szCs w:val="20"/>
              </w:rPr>
            </w:pPr>
          </w:p>
        </w:tc>
        <w:tc>
          <w:tcPr>
            <w:tcW w:w="1090" w:type="dxa"/>
            <w:tcBorders>
              <w:top w:val="single" w:sz="4" w:space="0" w:color="auto"/>
              <w:bottom w:val="double" w:sz="4" w:space="0" w:color="auto"/>
            </w:tcBorders>
          </w:tcPr>
          <w:p w14:paraId="6834708E" w14:textId="0559645F" w:rsidR="008450BB" w:rsidRPr="00906108" w:rsidRDefault="008450BB" w:rsidP="008450BB">
            <w:pPr>
              <w:pStyle w:val="BodyTextIndent3"/>
              <w:tabs>
                <w:tab w:val="decimal" w:pos="848"/>
              </w:tabs>
              <w:spacing w:line="240" w:lineRule="exact"/>
              <w:ind w:left="0" w:right="-123" w:hanging="18"/>
              <w:rPr>
                <w:rFonts w:ascii="Times New Roman" w:hAnsi="Times New Roman" w:cs="Times New Roman"/>
                <w:kern w:val="28"/>
                <w:sz w:val="20"/>
                <w:szCs w:val="20"/>
                <w:lang w:val="en-US"/>
              </w:rPr>
            </w:pP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46</w:t>
            </w:r>
            <w:r w:rsidRPr="00906108">
              <w:rPr>
                <w:rFonts w:ascii="Times New Roman" w:hAnsi="Times New Roman" w:cs="Times New Roman"/>
                <w:kern w:val="28"/>
                <w:sz w:val="20"/>
                <w:szCs w:val="20"/>
                <w:lang w:val="en-US"/>
              </w:rPr>
              <w:t>,</w:t>
            </w:r>
            <w:r w:rsidRPr="00906108">
              <w:rPr>
                <w:rFonts w:ascii="Times New Roman" w:hAnsi="Times New Roman"/>
                <w:kern w:val="28"/>
                <w:sz w:val="20"/>
                <w:szCs w:val="20"/>
                <w:lang w:val="en-US"/>
              </w:rPr>
              <w:t>397</w:t>
            </w:r>
            <w:r w:rsidRPr="00906108">
              <w:rPr>
                <w:rFonts w:ascii="Times New Roman" w:hAnsi="Times New Roman" w:cs="Times New Roman"/>
                <w:kern w:val="28"/>
                <w:sz w:val="20"/>
                <w:szCs w:val="20"/>
                <w:lang w:val="en-US"/>
              </w:rPr>
              <w:t>)</w:t>
            </w:r>
          </w:p>
        </w:tc>
      </w:tr>
    </w:tbl>
    <w:p w14:paraId="75C4FDA9" w14:textId="77777777" w:rsidR="000220D9" w:rsidRPr="00906108" w:rsidRDefault="000220D9" w:rsidP="003B392B">
      <w:pPr>
        <w:tabs>
          <w:tab w:val="left" w:pos="720"/>
        </w:tabs>
        <w:overflowPunct/>
        <w:autoSpaceDE/>
        <w:autoSpaceDN/>
        <w:adjustRightInd/>
        <w:spacing w:before="240" w:after="240"/>
        <w:ind w:left="547"/>
        <w:jc w:val="thaiDistribute"/>
        <w:textAlignment w:val="auto"/>
        <w:rPr>
          <w:rFonts w:cs="Times New Roman"/>
          <w:spacing w:val="-2"/>
          <w:lang w:val="en-GB"/>
        </w:rPr>
      </w:pPr>
      <w:r w:rsidRPr="00906108">
        <w:rPr>
          <w:rFonts w:cs="Times New Roman"/>
          <w:spacing w:val="-2"/>
          <w:lang w:val="en-GB"/>
        </w:rPr>
        <w:br w:type="page"/>
      </w:r>
    </w:p>
    <w:p w14:paraId="75DC5E3C" w14:textId="7F6298D1" w:rsidR="00A05A04" w:rsidRPr="00906108" w:rsidRDefault="00BC2B52" w:rsidP="003B392B">
      <w:pPr>
        <w:tabs>
          <w:tab w:val="left" w:pos="720"/>
        </w:tabs>
        <w:overflowPunct/>
        <w:autoSpaceDE/>
        <w:autoSpaceDN/>
        <w:adjustRightInd/>
        <w:spacing w:before="240" w:after="240"/>
        <w:ind w:left="547"/>
        <w:jc w:val="thaiDistribute"/>
        <w:textAlignment w:val="auto"/>
        <w:rPr>
          <w:rFonts w:cstheme="minorBidi"/>
          <w:spacing w:val="-2"/>
          <w:cs/>
          <w:lang w:val="en-GB"/>
        </w:rPr>
      </w:pPr>
      <w:r w:rsidRPr="00906108">
        <w:rPr>
          <w:rFonts w:cs="Times New Roman"/>
          <w:spacing w:val="-2"/>
          <w:lang w:val="en-GB"/>
        </w:rPr>
        <w:lastRenderedPageBreak/>
        <w:t>T</w:t>
      </w:r>
      <w:r w:rsidR="00A05A04" w:rsidRPr="00906108">
        <w:rPr>
          <w:rFonts w:cs="Times New Roman"/>
          <w:spacing w:val="-2"/>
          <w:lang w:val="en-GB"/>
        </w:rPr>
        <w:t xml:space="preserve">he movements of deferred tax assets and deferred tax liabilities during the years ended </w:t>
      </w:r>
      <w:r w:rsidR="00A05A04" w:rsidRPr="00906108">
        <w:rPr>
          <w:rFonts w:cs="Times New Roman"/>
          <w:spacing w:val="-2"/>
          <w:lang w:val="en-GB"/>
        </w:rPr>
        <w:br/>
        <w:t xml:space="preserve">December </w:t>
      </w:r>
      <w:r w:rsidR="00B44747" w:rsidRPr="00906108">
        <w:rPr>
          <w:spacing w:val="-2"/>
        </w:rPr>
        <w:t>31</w:t>
      </w:r>
      <w:r w:rsidR="00A05A04" w:rsidRPr="00906108">
        <w:rPr>
          <w:rFonts w:cs="Times New Roman"/>
          <w:spacing w:val="-2"/>
          <w:lang w:val="en-GB"/>
        </w:rPr>
        <w:t>, are as follows:</w:t>
      </w:r>
      <w:r w:rsidR="00A05A04" w:rsidRPr="00906108">
        <w:rPr>
          <w:rFonts w:cs="Times New Roman"/>
          <w:spacing w:val="-2"/>
          <w:cs/>
          <w:lang w:val="en-GB"/>
        </w:rPr>
        <w:t xml:space="preserve"> </w:t>
      </w:r>
    </w:p>
    <w:tbl>
      <w:tblPr>
        <w:tblW w:w="9171" w:type="dxa"/>
        <w:tblInd w:w="549" w:type="dxa"/>
        <w:tblLayout w:type="fixed"/>
        <w:tblCellMar>
          <w:left w:w="0" w:type="dxa"/>
          <w:right w:w="0" w:type="dxa"/>
        </w:tblCellMar>
        <w:tblLook w:val="04A0" w:firstRow="1" w:lastRow="0" w:firstColumn="1" w:lastColumn="0" w:noHBand="0" w:noVBand="1"/>
      </w:tblPr>
      <w:tblGrid>
        <w:gridCol w:w="4221"/>
        <w:gridCol w:w="1110"/>
        <w:gridCol w:w="126"/>
        <w:gridCol w:w="1194"/>
        <w:gridCol w:w="112"/>
        <w:gridCol w:w="1123"/>
        <w:gridCol w:w="139"/>
        <w:gridCol w:w="1146"/>
      </w:tblGrid>
      <w:tr w:rsidR="00906108" w:rsidRPr="00906108" w14:paraId="5199B268" w14:textId="77777777" w:rsidTr="00DA2847">
        <w:trPr>
          <w:trHeight w:val="20"/>
        </w:trPr>
        <w:tc>
          <w:tcPr>
            <w:tcW w:w="4221" w:type="dxa"/>
          </w:tcPr>
          <w:p w14:paraId="22181670" w14:textId="77777777" w:rsidR="00A05A04" w:rsidRPr="00906108" w:rsidRDefault="00A05A04" w:rsidP="009D1F80">
            <w:pPr>
              <w:spacing w:line="200" w:lineRule="exact"/>
              <w:ind w:left="87" w:firstLine="84"/>
              <w:jc w:val="center"/>
              <w:rPr>
                <w:rFonts w:cs="Times New Roman"/>
                <w:b/>
                <w:bCs/>
                <w:sz w:val="16"/>
                <w:szCs w:val="16"/>
                <w:cs/>
                <w:lang w:eastAsia="ja-JP"/>
              </w:rPr>
            </w:pPr>
          </w:p>
        </w:tc>
        <w:tc>
          <w:tcPr>
            <w:tcW w:w="4950" w:type="dxa"/>
            <w:gridSpan w:val="7"/>
          </w:tcPr>
          <w:p w14:paraId="11219D3C" w14:textId="201B0C80" w:rsidR="00A05A04" w:rsidRPr="00906108" w:rsidRDefault="00A05A04" w:rsidP="009D1F80">
            <w:pPr>
              <w:spacing w:line="200" w:lineRule="exact"/>
              <w:ind w:right="80" w:firstLine="7"/>
              <w:jc w:val="right"/>
              <w:rPr>
                <w:rFonts w:cs="Times New Roman"/>
                <w:b/>
                <w:bCs/>
                <w:sz w:val="16"/>
                <w:szCs w:val="16"/>
                <w:cs/>
              </w:rPr>
            </w:pPr>
            <w:proofErr w:type="gramStart"/>
            <w:r w:rsidRPr="00906108">
              <w:rPr>
                <w:rFonts w:cs="Times New Roman"/>
                <w:b/>
                <w:bCs/>
                <w:sz w:val="16"/>
                <w:szCs w:val="16"/>
                <w:lang w:val="en-GB"/>
              </w:rPr>
              <w:t>Unit</w:t>
            </w:r>
            <w:r w:rsidR="00272A48" w:rsidRPr="00906108">
              <w:rPr>
                <w:rFonts w:cs="Times New Roman"/>
                <w:b/>
                <w:bCs/>
                <w:sz w:val="16"/>
                <w:szCs w:val="16"/>
                <w:lang w:val="en-GB"/>
              </w:rPr>
              <w:t xml:space="preserve"> </w:t>
            </w:r>
            <w:r w:rsidRPr="00906108">
              <w:rPr>
                <w:rFonts w:cs="Times New Roman"/>
                <w:b/>
                <w:bCs/>
                <w:sz w:val="16"/>
                <w:szCs w:val="16"/>
                <w:cs/>
                <w:lang w:val="en-GB"/>
              </w:rPr>
              <w:t>:</w:t>
            </w:r>
            <w:proofErr w:type="gramEnd"/>
            <w:r w:rsidRPr="00906108">
              <w:rPr>
                <w:rFonts w:cs="Times New Roman"/>
                <w:b/>
                <w:bCs/>
                <w:sz w:val="16"/>
                <w:szCs w:val="16"/>
                <w:cs/>
                <w:lang w:val="en-GB"/>
              </w:rPr>
              <w:t xml:space="preserve"> </w:t>
            </w:r>
            <w:r w:rsidRPr="00906108">
              <w:rPr>
                <w:rFonts w:cs="Times New Roman"/>
                <w:b/>
                <w:bCs/>
                <w:sz w:val="16"/>
                <w:szCs w:val="16"/>
                <w:lang w:val="en-GB"/>
              </w:rPr>
              <w:t>Thousand Baht</w:t>
            </w:r>
          </w:p>
        </w:tc>
      </w:tr>
      <w:tr w:rsidR="00906108" w:rsidRPr="00906108" w14:paraId="7D19A9AC" w14:textId="77777777" w:rsidTr="00DA2847">
        <w:trPr>
          <w:trHeight w:val="20"/>
        </w:trPr>
        <w:tc>
          <w:tcPr>
            <w:tcW w:w="4221" w:type="dxa"/>
          </w:tcPr>
          <w:p w14:paraId="105E0EAF" w14:textId="77777777" w:rsidR="00A05A04" w:rsidRPr="00906108" w:rsidRDefault="00A05A04" w:rsidP="009D1F80">
            <w:pPr>
              <w:spacing w:line="200" w:lineRule="exact"/>
              <w:ind w:left="87" w:firstLine="84"/>
              <w:jc w:val="center"/>
              <w:rPr>
                <w:rFonts w:cs="Times New Roman"/>
                <w:b/>
                <w:bCs/>
                <w:sz w:val="16"/>
                <w:szCs w:val="16"/>
                <w:cs/>
                <w:lang w:eastAsia="ja-JP"/>
              </w:rPr>
            </w:pPr>
          </w:p>
        </w:tc>
        <w:tc>
          <w:tcPr>
            <w:tcW w:w="4950" w:type="dxa"/>
            <w:gridSpan w:val="7"/>
            <w:tcBorders>
              <w:bottom w:val="single" w:sz="4" w:space="0" w:color="auto"/>
            </w:tcBorders>
          </w:tcPr>
          <w:p w14:paraId="03660D52" w14:textId="77777777" w:rsidR="00A05A04" w:rsidRPr="00906108" w:rsidRDefault="00A05A04" w:rsidP="009D1F80">
            <w:pPr>
              <w:spacing w:line="200" w:lineRule="exact"/>
              <w:ind w:firstLine="7"/>
              <w:jc w:val="center"/>
              <w:rPr>
                <w:rFonts w:cs="Times New Roman"/>
                <w:b/>
                <w:bCs/>
                <w:sz w:val="16"/>
                <w:szCs w:val="16"/>
                <w:cs/>
              </w:rPr>
            </w:pPr>
            <w:r w:rsidRPr="00906108">
              <w:rPr>
                <w:rFonts w:cs="Times New Roman"/>
                <w:b/>
                <w:bCs/>
                <w:sz w:val="16"/>
                <w:szCs w:val="16"/>
                <w:cs/>
              </w:rPr>
              <w:t xml:space="preserve">Consolidated </w:t>
            </w:r>
            <w:r w:rsidRPr="00906108">
              <w:rPr>
                <w:rFonts w:cs="Times New Roman"/>
                <w:b/>
                <w:bCs/>
                <w:sz w:val="16"/>
                <w:szCs w:val="16"/>
              </w:rPr>
              <w:t>f</w:t>
            </w:r>
            <w:r w:rsidRPr="00906108">
              <w:rPr>
                <w:rFonts w:cs="Times New Roman"/>
                <w:b/>
                <w:bCs/>
                <w:sz w:val="16"/>
                <w:szCs w:val="16"/>
                <w:cs/>
              </w:rPr>
              <w:t xml:space="preserve">inancial </w:t>
            </w:r>
            <w:r w:rsidRPr="00906108">
              <w:rPr>
                <w:rFonts w:cs="Times New Roman"/>
                <w:b/>
                <w:bCs/>
                <w:sz w:val="16"/>
                <w:szCs w:val="16"/>
              </w:rPr>
              <w:t>s</w:t>
            </w:r>
            <w:r w:rsidRPr="00906108">
              <w:rPr>
                <w:rFonts w:cs="Times New Roman"/>
                <w:b/>
                <w:bCs/>
                <w:sz w:val="16"/>
                <w:szCs w:val="16"/>
                <w:cs/>
              </w:rPr>
              <w:t>tatements</w:t>
            </w:r>
          </w:p>
        </w:tc>
      </w:tr>
      <w:tr w:rsidR="00906108" w:rsidRPr="00906108" w14:paraId="527E63AB" w14:textId="77777777" w:rsidTr="00DA2847">
        <w:trPr>
          <w:trHeight w:val="20"/>
        </w:trPr>
        <w:tc>
          <w:tcPr>
            <w:tcW w:w="4221" w:type="dxa"/>
          </w:tcPr>
          <w:p w14:paraId="5C8F361A" w14:textId="77777777" w:rsidR="00A05A04" w:rsidRPr="00906108" w:rsidRDefault="00A05A04" w:rsidP="009D1F80">
            <w:pPr>
              <w:spacing w:line="200" w:lineRule="exact"/>
              <w:ind w:left="87" w:firstLine="84"/>
              <w:jc w:val="center"/>
              <w:rPr>
                <w:rFonts w:cs="Times New Roman"/>
                <w:b/>
                <w:bCs/>
                <w:sz w:val="16"/>
                <w:szCs w:val="16"/>
                <w:cs/>
                <w:lang w:eastAsia="ja-JP"/>
              </w:rPr>
            </w:pPr>
          </w:p>
        </w:tc>
        <w:tc>
          <w:tcPr>
            <w:tcW w:w="1110" w:type="dxa"/>
            <w:tcBorders>
              <w:top w:val="single" w:sz="4" w:space="0" w:color="auto"/>
            </w:tcBorders>
            <w:vAlign w:val="bottom"/>
          </w:tcPr>
          <w:p w14:paraId="7D1B5EC8" w14:textId="77777777" w:rsidR="00A05A04" w:rsidRPr="00906108" w:rsidRDefault="00A05A04" w:rsidP="009D1F80">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c>
          <w:tcPr>
            <w:tcW w:w="126" w:type="dxa"/>
            <w:tcBorders>
              <w:top w:val="single" w:sz="4" w:space="0" w:color="auto"/>
            </w:tcBorders>
            <w:vAlign w:val="bottom"/>
          </w:tcPr>
          <w:p w14:paraId="1E10089B" w14:textId="77777777" w:rsidR="00A05A04" w:rsidRPr="00906108" w:rsidRDefault="00A05A04" w:rsidP="009D1F80">
            <w:pPr>
              <w:spacing w:line="200" w:lineRule="exact"/>
              <w:jc w:val="center"/>
              <w:rPr>
                <w:rFonts w:cs="Times New Roman"/>
                <w:sz w:val="16"/>
                <w:szCs w:val="16"/>
                <w:lang w:val="en-GB" w:eastAsia="ja-JP" w:bidi="ar-SA"/>
              </w:rPr>
            </w:pPr>
          </w:p>
        </w:tc>
        <w:tc>
          <w:tcPr>
            <w:tcW w:w="1194" w:type="dxa"/>
            <w:tcBorders>
              <w:top w:val="single" w:sz="4" w:space="0" w:color="auto"/>
            </w:tcBorders>
          </w:tcPr>
          <w:p w14:paraId="6826F627" w14:textId="77777777"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 xml:space="preserve">Items </w:t>
            </w:r>
          </w:p>
        </w:tc>
        <w:tc>
          <w:tcPr>
            <w:tcW w:w="112" w:type="dxa"/>
            <w:tcBorders>
              <w:top w:val="single" w:sz="4" w:space="0" w:color="auto"/>
            </w:tcBorders>
          </w:tcPr>
          <w:p w14:paraId="39BE19D3" w14:textId="77777777" w:rsidR="00A05A04" w:rsidRPr="00906108" w:rsidRDefault="00A05A04" w:rsidP="009D1F80">
            <w:pPr>
              <w:spacing w:line="200" w:lineRule="exact"/>
              <w:ind w:right="-162"/>
              <w:jc w:val="center"/>
              <w:rPr>
                <w:rFonts w:cs="Times New Roman"/>
                <w:sz w:val="16"/>
                <w:szCs w:val="16"/>
                <w:cs/>
              </w:rPr>
            </w:pPr>
          </w:p>
        </w:tc>
        <w:tc>
          <w:tcPr>
            <w:tcW w:w="1123" w:type="dxa"/>
            <w:tcBorders>
              <w:top w:val="single" w:sz="4" w:space="0" w:color="auto"/>
            </w:tcBorders>
          </w:tcPr>
          <w:p w14:paraId="4CF17D75" w14:textId="77777777"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Items</w:t>
            </w:r>
          </w:p>
        </w:tc>
        <w:tc>
          <w:tcPr>
            <w:tcW w:w="139" w:type="dxa"/>
            <w:tcBorders>
              <w:top w:val="single" w:sz="4" w:space="0" w:color="auto"/>
            </w:tcBorders>
          </w:tcPr>
          <w:p w14:paraId="6766C81E" w14:textId="77777777" w:rsidR="00A05A04" w:rsidRPr="00906108" w:rsidRDefault="00A05A04" w:rsidP="009D1F80">
            <w:pPr>
              <w:spacing w:line="200" w:lineRule="exact"/>
              <w:ind w:right="-2"/>
              <w:jc w:val="center"/>
              <w:rPr>
                <w:rFonts w:cs="Times New Roman"/>
                <w:sz w:val="16"/>
                <w:szCs w:val="16"/>
                <w:lang w:val="en-GB" w:eastAsia="ja-JP" w:bidi="ar-SA"/>
              </w:rPr>
            </w:pPr>
          </w:p>
        </w:tc>
        <w:tc>
          <w:tcPr>
            <w:tcW w:w="1146" w:type="dxa"/>
            <w:tcBorders>
              <w:top w:val="single" w:sz="4" w:space="0" w:color="auto"/>
            </w:tcBorders>
            <w:vAlign w:val="bottom"/>
          </w:tcPr>
          <w:p w14:paraId="6D182633" w14:textId="77777777" w:rsidR="00A05A04" w:rsidRPr="00906108" w:rsidRDefault="00A05A04" w:rsidP="009D1F80">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r>
      <w:tr w:rsidR="00906108" w:rsidRPr="00906108" w14:paraId="306AA206" w14:textId="77777777" w:rsidTr="00DA2847">
        <w:trPr>
          <w:trHeight w:val="20"/>
        </w:trPr>
        <w:tc>
          <w:tcPr>
            <w:tcW w:w="4221" w:type="dxa"/>
          </w:tcPr>
          <w:p w14:paraId="55C27BC0" w14:textId="77777777" w:rsidR="00A05A04" w:rsidRPr="00906108" w:rsidRDefault="00A05A04" w:rsidP="009D1F80">
            <w:pPr>
              <w:spacing w:line="200" w:lineRule="exact"/>
              <w:ind w:left="87" w:firstLine="84"/>
              <w:jc w:val="center"/>
              <w:rPr>
                <w:rFonts w:cs="Times New Roman"/>
                <w:b/>
                <w:bCs/>
                <w:sz w:val="16"/>
                <w:szCs w:val="16"/>
                <w:cs/>
                <w:lang w:eastAsia="ja-JP"/>
              </w:rPr>
            </w:pPr>
          </w:p>
        </w:tc>
        <w:tc>
          <w:tcPr>
            <w:tcW w:w="1110" w:type="dxa"/>
          </w:tcPr>
          <w:p w14:paraId="21124C6B" w14:textId="77777777" w:rsidR="00A05A04" w:rsidRPr="00906108" w:rsidRDefault="00A05A04" w:rsidP="009D1F80">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as at</w:t>
            </w:r>
          </w:p>
        </w:tc>
        <w:tc>
          <w:tcPr>
            <w:tcW w:w="126" w:type="dxa"/>
            <w:vAlign w:val="bottom"/>
          </w:tcPr>
          <w:p w14:paraId="560A6C47" w14:textId="77777777" w:rsidR="00A05A04" w:rsidRPr="00906108" w:rsidRDefault="00A05A04" w:rsidP="009D1F80">
            <w:pPr>
              <w:spacing w:line="200" w:lineRule="exact"/>
              <w:jc w:val="center"/>
              <w:rPr>
                <w:rFonts w:cs="Times New Roman"/>
                <w:sz w:val="16"/>
                <w:szCs w:val="16"/>
                <w:lang w:val="en-GB" w:eastAsia="ja-JP" w:bidi="ar-SA"/>
              </w:rPr>
            </w:pPr>
          </w:p>
        </w:tc>
        <w:tc>
          <w:tcPr>
            <w:tcW w:w="1194" w:type="dxa"/>
          </w:tcPr>
          <w:p w14:paraId="68E8BD9A" w14:textId="77777777"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recognized in</w:t>
            </w:r>
          </w:p>
        </w:tc>
        <w:tc>
          <w:tcPr>
            <w:tcW w:w="112" w:type="dxa"/>
          </w:tcPr>
          <w:p w14:paraId="43BEA6AB" w14:textId="77777777" w:rsidR="00A05A04" w:rsidRPr="00906108" w:rsidRDefault="00A05A04" w:rsidP="009D1F80">
            <w:pPr>
              <w:spacing w:line="200" w:lineRule="exact"/>
              <w:ind w:right="-162"/>
              <w:jc w:val="center"/>
              <w:rPr>
                <w:rFonts w:cs="Times New Roman"/>
                <w:sz w:val="16"/>
                <w:szCs w:val="16"/>
                <w:cs/>
              </w:rPr>
            </w:pPr>
          </w:p>
        </w:tc>
        <w:tc>
          <w:tcPr>
            <w:tcW w:w="1123" w:type="dxa"/>
          </w:tcPr>
          <w:p w14:paraId="040CD347" w14:textId="77777777"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recognized</w:t>
            </w:r>
          </w:p>
        </w:tc>
        <w:tc>
          <w:tcPr>
            <w:tcW w:w="139" w:type="dxa"/>
          </w:tcPr>
          <w:p w14:paraId="7B120682" w14:textId="77777777" w:rsidR="00A05A04" w:rsidRPr="00906108" w:rsidRDefault="00A05A04" w:rsidP="009D1F80">
            <w:pPr>
              <w:spacing w:line="200" w:lineRule="exact"/>
              <w:ind w:right="-2"/>
              <w:jc w:val="center"/>
              <w:rPr>
                <w:rFonts w:cs="Times New Roman"/>
                <w:sz w:val="16"/>
                <w:szCs w:val="16"/>
                <w:lang w:val="en-GB" w:eastAsia="ja-JP" w:bidi="ar-SA"/>
              </w:rPr>
            </w:pPr>
          </w:p>
        </w:tc>
        <w:tc>
          <w:tcPr>
            <w:tcW w:w="1146" w:type="dxa"/>
          </w:tcPr>
          <w:p w14:paraId="7D90A082" w14:textId="77777777" w:rsidR="00A05A04" w:rsidRPr="00906108" w:rsidRDefault="00A05A04" w:rsidP="009D1F80">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as at</w:t>
            </w:r>
          </w:p>
        </w:tc>
      </w:tr>
      <w:tr w:rsidR="00906108" w:rsidRPr="00906108" w14:paraId="25278CCE" w14:textId="77777777" w:rsidTr="00DA2847">
        <w:trPr>
          <w:trHeight w:val="20"/>
        </w:trPr>
        <w:tc>
          <w:tcPr>
            <w:tcW w:w="4221" w:type="dxa"/>
          </w:tcPr>
          <w:p w14:paraId="05D69155" w14:textId="77777777" w:rsidR="00A05A04" w:rsidRPr="00906108" w:rsidRDefault="00A05A04" w:rsidP="009D1F80">
            <w:pPr>
              <w:spacing w:line="200" w:lineRule="exact"/>
              <w:ind w:left="87" w:firstLine="84"/>
              <w:jc w:val="center"/>
              <w:rPr>
                <w:rFonts w:cs="Times New Roman"/>
                <w:b/>
                <w:bCs/>
                <w:sz w:val="16"/>
                <w:szCs w:val="16"/>
                <w:cs/>
                <w:lang w:eastAsia="ja-JP"/>
              </w:rPr>
            </w:pPr>
          </w:p>
        </w:tc>
        <w:tc>
          <w:tcPr>
            <w:tcW w:w="1110" w:type="dxa"/>
          </w:tcPr>
          <w:p w14:paraId="1392127E" w14:textId="16806141" w:rsidR="00A05A04" w:rsidRPr="00906108" w:rsidRDefault="00A05A04" w:rsidP="009D1F80">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 xml:space="preserve">January </w:t>
            </w:r>
            <w:r w:rsidR="00B44747" w:rsidRPr="00906108">
              <w:rPr>
                <w:b/>
                <w:bCs/>
                <w:sz w:val="16"/>
                <w:szCs w:val="16"/>
                <w:lang w:eastAsia="ja-JP"/>
              </w:rPr>
              <w:t>1</w:t>
            </w:r>
            <w:r w:rsidRPr="00906108">
              <w:rPr>
                <w:rFonts w:cs="Times New Roman"/>
                <w:b/>
                <w:bCs/>
                <w:sz w:val="16"/>
                <w:szCs w:val="16"/>
                <w:lang w:eastAsia="ja-JP"/>
              </w:rPr>
              <w:t>,</w:t>
            </w:r>
          </w:p>
        </w:tc>
        <w:tc>
          <w:tcPr>
            <w:tcW w:w="126" w:type="dxa"/>
            <w:vAlign w:val="bottom"/>
          </w:tcPr>
          <w:p w14:paraId="65DC307B" w14:textId="77777777" w:rsidR="00A05A04" w:rsidRPr="00906108" w:rsidRDefault="00A05A04" w:rsidP="009D1F80">
            <w:pPr>
              <w:spacing w:line="200" w:lineRule="exact"/>
              <w:jc w:val="center"/>
              <w:rPr>
                <w:rFonts w:cs="Times New Roman"/>
                <w:sz w:val="16"/>
                <w:szCs w:val="16"/>
                <w:lang w:val="en-GB" w:eastAsia="ja-JP" w:bidi="ar-SA"/>
              </w:rPr>
            </w:pPr>
          </w:p>
        </w:tc>
        <w:tc>
          <w:tcPr>
            <w:tcW w:w="1194" w:type="dxa"/>
          </w:tcPr>
          <w:p w14:paraId="4B3CCE2D" w14:textId="77777777"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profit or loss</w:t>
            </w:r>
          </w:p>
        </w:tc>
        <w:tc>
          <w:tcPr>
            <w:tcW w:w="112" w:type="dxa"/>
          </w:tcPr>
          <w:p w14:paraId="76BE78F9" w14:textId="77777777" w:rsidR="00A05A04" w:rsidRPr="00906108" w:rsidRDefault="00A05A04" w:rsidP="009D1F80">
            <w:pPr>
              <w:spacing w:line="200" w:lineRule="exact"/>
              <w:ind w:right="-162"/>
              <w:jc w:val="center"/>
              <w:rPr>
                <w:rFonts w:cs="Times New Roman"/>
                <w:sz w:val="16"/>
                <w:szCs w:val="16"/>
                <w:cs/>
              </w:rPr>
            </w:pPr>
          </w:p>
        </w:tc>
        <w:tc>
          <w:tcPr>
            <w:tcW w:w="1123" w:type="dxa"/>
          </w:tcPr>
          <w:p w14:paraId="0433E67E" w14:textId="77777777"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in other</w:t>
            </w:r>
          </w:p>
        </w:tc>
        <w:tc>
          <w:tcPr>
            <w:tcW w:w="139" w:type="dxa"/>
          </w:tcPr>
          <w:p w14:paraId="561E10F7" w14:textId="77777777" w:rsidR="00A05A04" w:rsidRPr="00906108" w:rsidRDefault="00A05A04" w:rsidP="009D1F80">
            <w:pPr>
              <w:spacing w:line="200" w:lineRule="exact"/>
              <w:ind w:right="-2"/>
              <w:jc w:val="center"/>
              <w:rPr>
                <w:rFonts w:cs="Times New Roman"/>
                <w:sz w:val="16"/>
                <w:szCs w:val="16"/>
                <w:lang w:val="en-GB" w:eastAsia="ja-JP" w:bidi="ar-SA"/>
              </w:rPr>
            </w:pPr>
          </w:p>
        </w:tc>
        <w:tc>
          <w:tcPr>
            <w:tcW w:w="1146" w:type="dxa"/>
          </w:tcPr>
          <w:p w14:paraId="5A7DBF7A" w14:textId="45FB9A18" w:rsidR="00A05A04" w:rsidRPr="00906108" w:rsidRDefault="00A05A04" w:rsidP="009D1F80">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 xml:space="preserve">December </w:t>
            </w:r>
            <w:r w:rsidR="00B44747" w:rsidRPr="00906108">
              <w:rPr>
                <w:b/>
                <w:bCs/>
                <w:sz w:val="16"/>
                <w:szCs w:val="16"/>
                <w:lang w:eastAsia="ja-JP"/>
              </w:rPr>
              <w:t>31</w:t>
            </w:r>
            <w:r w:rsidRPr="00906108">
              <w:rPr>
                <w:rFonts w:cs="Times New Roman"/>
                <w:b/>
                <w:bCs/>
                <w:sz w:val="16"/>
                <w:szCs w:val="16"/>
                <w:lang w:eastAsia="ja-JP"/>
              </w:rPr>
              <w:t>,</w:t>
            </w:r>
          </w:p>
        </w:tc>
      </w:tr>
      <w:tr w:rsidR="00906108" w:rsidRPr="00906108" w14:paraId="30746CDD" w14:textId="77777777" w:rsidTr="00DA2847">
        <w:trPr>
          <w:trHeight w:val="20"/>
        </w:trPr>
        <w:tc>
          <w:tcPr>
            <w:tcW w:w="4221" w:type="dxa"/>
          </w:tcPr>
          <w:p w14:paraId="79517A5F" w14:textId="77777777" w:rsidR="00A05A04" w:rsidRPr="00906108" w:rsidRDefault="00A05A04" w:rsidP="009D1F80">
            <w:pPr>
              <w:spacing w:line="200" w:lineRule="exact"/>
              <w:ind w:left="87" w:firstLine="84"/>
              <w:jc w:val="center"/>
              <w:rPr>
                <w:rFonts w:cs="Times New Roman"/>
                <w:b/>
                <w:bCs/>
                <w:sz w:val="16"/>
                <w:szCs w:val="16"/>
                <w:cs/>
                <w:lang w:eastAsia="ja-JP"/>
              </w:rPr>
            </w:pPr>
          </w:p>
        </w:tc>
        <w:tc>
          <w:tcPr>
            <w:tcW w:w="1110" w:type="dxa"/>
          </w:tcPr>
          <w:p w14:paraId="45D08FEA" w14:textId="4BDF31FE" w:rsidR="00A05A04" w:rsidRPr="00906108" w:rsidRDefault="00B44747" w:rsidP="009D1F80">
            <w:pPr>
              <w:spacing w:line="200" w:lineRule="exact"/>
              <w:ind w:right="-2"/>
              <w:jc w:val="center"/>
              <w:rPr>
                <w:rFonts w:cs="Times New Roman"/>
                <w:b/>
                <w:bCs/>
                <w:sz w:val="16"/>
                <w:szCs w:val="16"/>
                <w:lang w:eastAsia="ja-JP"/>
              </w:rPr>
            </w:pPr>
            <w:r w:rsidRPr="00906108">
              <w:rPr>
                <w:b/>
                <w:bCs/>
                <w:sz w:val="16"/>
                <w:szCs w:val="16"/>
                <w:lang w:eastAsia="ja-JP"/>
              </w:rPr>
              <w:t>202</w:t>
            </w:r>
            <w:r w:rsidR="0017692D" w:rsidRPr="00906108">
              <w:rPr>
                <w:b/>
                <w:bCs/>
                <w:sz w:val="16"/>
                <w:szCs w:val="16"/>
                <w:lang w:eastAsia="ja-JP"/>
              </w:rPr>
              <w:t>5</w:t>
            </w:r>
          </w:p>
        </w:tc>
        <w:tc>
          <w:tcPr>
            <w:tcW w:w="126" w:type="dxa"/>
            <w:vAlign w:val="bottom"/>
          </w:tcPr>
          <w:p w14:paraId="6D2DD228" w14:textId="77777777" w:rsidR="00A05A04" w:rsidRPr="00906108" w:rsidRDefault="00A05A04" w:rsidP="009D1F80">
            <w:pPr>
              <w:spacing w:line="200" w:lineRule="exact"/>
              <w:jc w:val="center"/>
              <w:rPr>
                <w:rFonts w:cs="Times New Roman"/>
                <w:sz w:val="16"/>
                <w:szCs w:val="16"/>
                <w:lang w:val="en-GB" w:eastAsia="ja-JP" w:bidi="ar-SA"/>
              </w:rPr>
            </w:pPr>
          </w:p>
        </w:tc>
        <w:tc>
          <w:tcPr>
            <w:tcW w:w="1194" w:type="dxa"/>
          </w:tcPr>
          <w:p w14:paraId="11E433AF" w14:textId="77777777" w:rsidR="00A05A04" w:rsidRPr="00906108" w:rsidRDefault="00A05A04" w:rsidP="009D1F80">
            <w:pPr>
              <w:spacing w:line="200" w:lineRule="exact"/>
              <w:ind w:right="-2"/>
              <w:jc w:val="center"/>
              <w:rPr>
                <w:rFonts w:cs="Times New Roman"/>
                <w:b/>
                <w:bCs/>
                <w:sz w:val="16"/>
                <w:szCs w:val="16"/>
                <w:lang w:val="en-GB" w:eastAsia="ja-JP"/>
              </w:rPr>
            </w:pPr>
          </w:p>
        </w:tc>
        <w:tc>
          <w:tcPr>
            <w:tcW w:w="112" w:type="dxa"/>
          </w:tcPr>
          <w:p w14:paraId="7A9F6A75" w14:textId="77777777" w:rsidR="00A05A04" w:rsidRPr="00906108" w:rsidRDefault="00A05A04" w:rsidP="009D1F80">
            <w:pPr>
              <w:spacing w:line="200" w:lineRule="exact"/>
              <w:ind w:right="-162"/>
              <w:jc w:val="center"/>
              <w:rPr>
                <w:rFonts w:cs="Times New Roman"/>
                <w:sz w:val="16"/>
                <w:szCs w:val="16"/>
                <w:cs/>
              </w:rPr>
            </w:pPr>
          </w:p>
        </w:tc>
        <w:tc>
          <w:tcPr>
            <w:tcW w:w="1123" w:type="dxa"/>
          </w:tcPr>
          <w:p w14:paraId="50C3F8F3" w14:textId="77777777"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comprehensive</w:t>
            </w:r>
          </w:p>
        </w:tc>
        <w:tc>
          <w:tcPr>
            <w:tcW w:w="139" w:type="dxa"/>
          </w:tcPr>
          <w:p w14:paraId="0932523B" w14:textId="77777777" w:rsidR="00A05A04" w:rsidRPr="00906108" w:rsidRDefault="00A05A04" w:rsidP="009D1F80">
            <w:pPr>
              <w:spacing w:line="200" w:lineRule="exact"/>
              <w:ind w:right="-2"/>
              <w:jc w:val="center"/>
              <w:rPr>
                <w:rFonts w:cs="Times New Roman"/>
                <w:sz w:val="16"/>
                <w:szCs w:val="16"/>
                <w:lang w:val="en-GB" w:eastAsia="ja-JP" w:bidi="ar-SA"/>
              </w:rPr>
            </w:pPr>
          </w:p>
        </w:tc>
        <w:tc>
          <w:tcPr>
            <w:tcW w:w="1146" w:type="dxa"/>
          </w:tcPr>
          <w:p w14:paraId="6A894DA4" w14:textId="75577274" w:rsidR="00A05A04" w:rsidRPr="00906108" w:rsidRDefault="00B44747" w:rsidP="009D1F80">
            <w:pPr>
              <w:spacing w:line="200" w:lineRule="exact"/>
              <w:ind w:right="-2"/>
              <w:jc w:val="center"/>
              <w:rPr>
                <w:rFonts w:cs="Times New Roman"/>
                <w:b/>
                <w:bCs/>
                <w:sz w:val="16"/>
                <w:szCs w:val="16"/>
                <w:lang w:eastAsia="ja-JP"/>
              </w:rPr>
            </w:pPr>
            <w:r w:rsidRPr="00906108">
              <w:rPr>
                <w:b/>
                <w:bCs/>
                <w:sz w:val="16"/>
                <w:szCs w:val="16"/>
                <w:lang w:eastAsia="ja-JP"/>
              </w:rPr>
              <w:t>202</w:t>
            </w:r>
            <w:r w:rsidR="0017692D" w:rsidRPr="00906108">
              <w:rPr>
                <w:b/>
                <w:bCs/>
                <w:sz w:val="16"/>
                <w:szCs w:val="16"/>
                <w:lang w:eastAsia="ja-JP"/>
              </w:rPr>
              <w:t>5</w:t>
            </w:r>
          </w:p>
        </w:tc>
      </w:tr>
      <w:tr w:rsidR="00906108" w:rsidRPr="00906108" w14:paraId="04884FF7" w14:textId="77777777" w:rsidTr="00DA2847">
        <w:trPr>
          <w:trHeight w:val="20"/>
        </w:trPr>
        <w:tc>
          <w:tcPr>
            <w:tcW w:w="4221" w:type="dxa"/>
          </w:tcPr>
          <w:p w14:paraId="7D811D6B" w14:textId="77777777" w:rsidR="00A05A04" w:rsidRPr="00906108" w:rsidRDefault="00A05A04" w:rsidP="009D1F80">
            <w:pPr>
              <w:spacing w:line="200" w:lineRule="exact"/>
              <w:ind w:left="87" w:firstLine="84"/>
              <w:jc w:val="center"/>
              <w:rPr>
                <w:rFonts w:cs="Times New Roman"/>
                <w:b/>
                <w:bCs/>
                <w:sz w:val="16"/>
                <w:szCs w:val="16"/>
                <w:cs/>
                <w:lang w:eastAsia="ja-JP"/>
              </w:rPr>
            </w:pPr>
          </w:p>
        </w:tc>
        <w:tc>
          <w:tcPr>
            <w:tcW w:w="1110" w:type="dxa"/>
          </w:tcPr>
          <w:p w14:paraId="5D52887B" w14:textId="77777777" w:rsidR="00A05A04" w:rsidRPr="00906108" w:rsidRDefault="00A05A04" w:rsidP="00FE79AC">
            <w:pPr>
              <w:tabs>
                <w:tab w:val="decimal" w:pos="988"/>
              </w:tabs>
              <w:spacing w:line="200" w:lineRule="exact"/>
              <w:ind w:right="-420"/>
              <w:rPr>
                <w:rFonts w:cs="Times New Roman"/>
                <w:kern w:val="28"/>
                <w:sz w:val="16"/>
                <w:szCs w:val="16"/>
              </w:rPr>
            </w:pPr>
          </w:p>
        </w:tc>
        <w:tc>
          <w:tcPr>
            <w:tcW w:w="126" w:type="dxa"/>
            <w:vAlign w:val="bottom"/>
          </w:tcPr>
          <w:p w14:paraId="424AC534" w14:textId="77777777" w:rsidR="00A05A04" w:rsidRPr="00906108" w:rsidRDefault="00A05A04" w:rsidP="009D1F80">
            <w:pPr>
              <w:spacing w:line="200" w:lineRule="exact"/>
              <w:jc w:val="center"/>
              <w:rPr>
                <w:rFonts w:cs="Times New Roman"/>
                <w:sz w:val="16"/>
                <w:szCs w:val="16"/>
                <w:lang w:val="en-GB" w:eastAsia="ja-JP" w:bidi="ar-SA"/>
              </w:rPr>
            </w:pPr>
          </w:p>
        </w:tc>
        <w:tc>
          <w:tcPr>
            <w:tcW w:w="1194" w:type="dxa"/>
          </w:tcPr>
          <w:p w14:paraId="497C32A8" w14:textId="77777777" w:rsidR="00A05A04" w:rsidRPr="00906108" w:rsidRDefault="00A05A04" w:rsidP="009D1F80">
            <w:pPr>
              <w:spacing w:line="200" w:lineRule="exact"/>
              <w:ind w:right="-2"/>
              <w:jc w:val="center"/>
              <w:rPr>
                <w:rFonts w:cs="Times New Roman"/>
                <w:b/>
                <w:bCs/>
                <w:sz w:val="16"/>
                <w:szCs w:val="16"/>
                <w:lang w:val="en-GB" w:eastAsia="ja-JP"/>
              </w:rPr>
            </w:pPr>
          </w:p>
        </w:tc>
        <w:tc>
          <w:tcPr>
            <w:tcW w:w="112" w:type="dxa"/>
          </w:tcPr>
          <w:p w14:paraId="3CB03DE9" w14:textId="77777777" w:rsidR="00A05A04" w:rsidRPr="00906108" w:rsidRDefault="00A05A04" w:rsidP="009D1F80">
            <w:pPr>
              <w:spacing w:line="200" w:lineRule="exact"/>
              <w:ind w:right="-162"/>
              <w:jc w:val="center"/>
              <w:rPr>
                <w:rFonts w:cs="Times New Roman"/>
                <w:sz w:val="16"/>
                <w:szCs w:val="16"/>
                <w:cs/>
              </w:rPr>
            </w:pPr>
          </w:p>
        </w:tc>
        <w:tc>
          <w:tcPr>
            <w:tcW w:w="1123" w:type="dxa"/>
          </w:tcPr>
          <w:p w14:paraId="5043D62E" w14:textId="3ACF29BE" w:rsidR="00A05A04" w:rsidRPr="00906108" w:rsidRDefault="00A05A04" w:rsidP="009D1F80">
            <w:pPr>
              <w:spacing w:line="200" w:lineRule="exact"/>
              <w:jc w:val="center"/>
              <w:rPr>
                <w:rFonts w:cs="Times New Roman"/>
                <w:b/>
                <w:bCs/>
                <w:sz w:val="16"/>
                <w:szCs w:val="16"/>
              </w:rPr>
            </w:pPr>
            <w:r w:rsidRPr="00906108">
              <w:rPr>
                <w:rFonts w:cs="Times New Roman"/>
                <w:b/>
                <w:bCs/>
                <w:sz w:val="16"/>
                <w:szCs w:val="16"/>
              </w:rPr>
              <w:t>income</w:t>
            </w:r>
          </w:p>
        </w:tc>
        <w:tc>
          <w:tcPr>
            <w:tcW w:w="139" w:type="dxa"/>
          </w:tcPr>
          <w:p w14:paraId="557C87F0" w14:textId="77777777" w:rsidR="00A05A04" w:rsidRPr="00906108" w:rsidRDefault="00A05A04" w:rsidP="009D1F80">
            <w:pPr>
              <w:spacing w:line="200" w:lineRule="exact"/>
              <w:ind w:right="-2"/>
              <w:jc w:val="center"/>
              <w:rPr>
                <w:rFonts w:cs="Times New Roman"/>
                <w:sz w:val="16"/>
                <w:szCs w:val="16"/>
                <w:lang w:val="en-GB" w:eastAsia="ja-JP" w:bidi="ar-SA"/>
              </w:rPr>
            </w:pPr>
          </w:p>
        </w:tc>
        <w:tc>
          <w:tcPr>
            <w:tcW w:w="1146" w:type="dxa"/>
          </w:tcPr>
          <w:p w14:paraId="2577EB3D" w14:textId="77777777" w:rsidR="00A05A04" w:rsidRPr="00906108" w:rsidRDefault="00A05A04" w:rsidP="00FE79AC">
            <w:pPr>
              <w:tabs>
                <w:tab w:val="decimal" w:pos="1037"/>
              </w:tabs>
              <w:spacing w:line="200" w:lineRule="exact"/>
              <w:ind w:right="-420"/>
              <w:rPr>
                <w:rFonts w:cs="Times New Roman"/>
                <w:kern w:val="28"/>
                <w:sz w:val="16"/>
                <w:szCs w:val="16"/>
              </w:rPr>
            </w:pPr>
          </w:p>
        </w:tc>
      </w:tr>
      <w:tr w:rsidR="00906108" w:rsidRPr="00906108" w14:paraId="2CBC3A91" w14:textId="77777777" w:rsidTr="00DA2847">
        <w:trPr>
          <w:trHeight w:val="20"/>
        </w:trPr>
        <w:tc>
          <w:tcPr>
            <w:tcW w:w="4221" w:type="dxa"/>
          </w:tcPr>
          <w:p w14:paraId="7C70712C" w14:textId="77777777" w:rsidR="00A05A04" w:rsidRPr="00906108" w:rsidRDefault="00A05A04" w:rsidP="00132DAD">
            <w:pPr>
              <w:spacing w:line="200" w:lineRule="exact"/>
              <w:jc w:val="both"/>
              <w:rPr>
                <w:rFonts w:cs="Times New Roman"/>
                <w:b/>
                <w:bCs/>
                <w:sz w:val="16"/>
                <w:szCs w:val="16"/>
                <w:lang w:val="en-GB" w:eastAsia="ja-JP"/>
              </w:rPr>
            </w:pPr>
            <w:r w:rsidRPr="00906108">
              <w:rPr>
                <w:rFonts w:cs="Times New Roman"/>
                <w:b/>
                <w:bCs/>
                <w:sz w:val="16"/>
                <w:szCs w:val="16"/>
                <w:lang w:val="en-GB" w:eastAsia="ja-JP"/>
              </w:rPr>
              <w:t>Deferred tax assets</w:t>
            </w:r>
          </w:p>
        </w:tc>
        <w:tc>
          <w:tcPr>
            <w:tcW w:w="1110" w:type="dxa"/>
          </w:tcPr>
          <w:p w14:paraId="00B298E7" w14:textId="77777777" w:rsidR="00A05A04" w:rsidRPr="00906108" w:rsidRDefault="00A05A04" w:rsidP="00FE79AC">
            <w:pPr>
              <w:tabs>
                <w:tab w:val="decimal" w:pos="988"/>
              </w:tabs>
              <w:spacing w:line="200" w:lineRule="exact"/>
              <w:ind w:right="-420"/>
              <w:rPr>
                <w:rFonts w:cs="Times New Roman"/>
                <w:kern w:val="28"/>
                <w:sz w:val="16"/>
                <w:szCs w:val="16"/>
                <w:cs/>
              </w:rPr>
            </w:pPr>
          </w:p>
        </w:tc>
        <w:tc>
          <w:tcPr>
            <w:tcW w:w="126" w:type="dxa"/>
            <w:vAlign w:val="bottom"/>
          </w:tcPr>
          <w:p w14:paraId="5EA08964" w14:textId="77777777" w:rsidR="00A05A04" w:rsidRPr="00906108" w:rsidRDefault="00A05A04" w:rsidP="009D1F80">
            <w:pPr>
              <w:spacing w:line="200" w:lineRule="exact"/>
              <w:jc w:val="right"/>
              <w:rPr>
                <w:rFonts w:cs="Times New Roman"/>
                <w:sz w:val="16"/>
                <w:szCs w:val="16"/>
                <w:lang w:val="en-GB" w:eastAsia="ja-JP" w:bidi="ar-SA"/>
              </w:rPr>
            </w:pPr>
          </w:p>
        </w:tc>
        <w:tc>
          <w:tcPr>
            <w:tcW w:w="1194" w:type="dxa"/>
          </w:tcPr>
          <w:p w14:paraId="4FC3B95D" w14:textId="77777777" w:rsidR="00A05A04" w:rsidRPr="00906108" w:rsidRDefault="00A05A04" w:rsidP="009D1F80">
            <w:pPr>
              <w:tabs>
                <w:tab w:val="decimal" w:pos="570"/>
              </w:tabs>
              <w:spacing w:line="200" w:lineRule="exact"/>
              <w:ind w:right="146"/>
              <w:jc w:val="right"/>
              <w:rPr>
                <w:rFonts w:cs="Times New Roman"/>
                <w:sz w:val="16"/>
                <w:szCs w:val="16"/>
                <w:cs/>
              </w:rPr>
            </w:pPr>
          </w:p>
        </w:tc>
        <w:tc>
          <w:tcPr>
            <w:tcW w:w="112" w:type="dxa"/>
          </w:tcPr>
          <w:p w14:paraId="22AB09A4" w14:textId="77777777" w:rsidR="00A05A04" w:rsidRPr="00906108" w:rsidRDefault="00A05A04" w:rsidP="009D1F80">
            <w:pPr>
              <w:tabs>
                <w:tab w:val="decimal" w:pos="526"/>
              </w:tabs>
              <w:spacing w:line="200" w:lineRule="exact"/>
              <w:ind w:right="-162"/>
              <w:rPr>
                <w:rFonts w:cs="Times New Roman"/>
                <w:sz w:val="16"/>
                <w:szCs w:val="16"/>
                <w:cs/>
              </w:rPr>
            </w:pPr>
          </w:p>
        </w:tc>
        <w:tc>
          <w:tcPr>
            <w:tcW w:w="1123" w:type="dxa"/>
          </w:tcPr>
          <w:p w14:paraId="169D9ECA" w14:textId="77777777" w:rsidR="00A05A04" w:rsidRPr="00906108" w:rsidRDefault="00A05A04" w:rsidP="009D1F80">
            <w:pPr>
              <w:tabs>
                <w:tab w:val="decimal" w:pos="600"/>
              </w:tabs>
              <w:spacing w:line="200" w:lineRule="exact"/>
              <w:ind w:right="-90"/>
              <w:rPr>
                <w:rFonts w:cs="Times New Roman"/>
                <w:sz w:val="16"/>
                <w:szCs w:val="16"/>
                <w:cs/>
              </w:rPr>
            </w:pPr>
          </w:p>
        </w:tc>
        <w:tc>
          <w:tcPr>
            <w:tcW w:w="139" w:type="dxa"/>
          </w:tcPr>
          <w:p w14:paraId="37E1666D" w14:textId="77777777" w:rsidR="00A05A04" w:rsidRPr="00906108" w:rsidRDefault="00A05A04" w:rsidP="009D1F80">
            <w:pPr>
              <w:spacing w:line="200" w:lineRule="exact"/>
              <w:jc w:val="right"/>
              <w:rPr>
                <w:rFonts w:cs="Times New Roman"/>
                <w:sz w:val="16"/>
                <w:szCs w:val="16"/>
                <w:lang w:val="en-GB" w:eastAsia="ja-JP" w:bidi="ar-SA"/>
              </w:rPr>
            </w:pPr>
          </w:p>
        </w:tc>
        <w:tc>
          <w:tcPr>
            <w:tcW w:w="1146" w:type="dxa"/>
          </w:tcPr>
          <w:p w14:paraId="5D234288" w14:textId="77777777" w:rsidR="00A05A04" w:rsidRPr="00906108" w:rsidRDefault="00A05A04" w:rsidP="00FE79AC">
            <w:pPr>
              <w:tabs>
                <w:tab w:val="decimal" w:pos="1037"/>
              </w:tabs>
              <w:spacing w:line="200" w:lineRule="exact"/>
              <w:ind w:right="-420"/>
              <w:rPr>
                <w:rFonts w:cs="Times New Roman"/>
                <w:kern w:val="28"/>
                <w:sz w:val="16"/>
                <w:szCs w:val="16"/>
                <w:cs/>
              </w:rPr>
            </w:pPr>
          </w:p>
        </w:tc>
      </w:tr>
      <w:tr w:rsidR="00906108" w:rsidRPr="00906108" w14:paraId="388EA41F" w14:textId="77777777">
        <w:trPr>
          <w:trHeight w:val="20"/>
        </w:trPr>
        <w:tc>
          <w:tcPr>
            <w:tcW w:w="4221" w:type="dxa"/>
          </w:tcPr>
          <w:p w14:paraId="4C1F9A60" w14:textId="77777777"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Allowance for expected credit loss</w:t>
            </w:r>
          </w:p>
        </w:tc>
        <w:tc>
          <w:tcPr>
            <w:tcW w:w="1110" w:type="dxa"/>
          </w:tcPr>
          <w:p w14:paraId="73723C93" w14:textId="66353185" w:rsidR="005323C8" w:rsidRPr="00906108" w:rsidRDefault="005323C8" w:rsidP="005323C8">
            <w:pPr>
              <w:tabs>
                <w:tab w:val="decimal" w:pos="988"/>
              </w:tabs>
              <w:spacing w:line="200" w:lineRule="exact"/>
              <w:ind w:right="-420"/>
              <w:rPr>
                <w:rFonts w:cs="Times New Roman"/>
                <w:kern w:val="28"/>
                <w:sz w:val="16"/>
                <w:szCs w:val="16"/>
                <w:cs/>
              </w:rPr>
            </w:pPr>
            <w:r w:rsidRPr="00906108">
              <w:rPr>
                <w:rFonts w:hint="cs"/>
                <w:kern w:val="28"/>
                <w:sz w:val="16"/>
                <w:szCs w:val="16"/>
              </w:rPr>
              <w:t>1</w:t>
            </w:r>
            <w:r w:rsidRPr="00906108">
              <w:rPr>
                <w:rFonts w:cs="Times New Roman" w:hint="cs"/>
                <w:kern w:val="28"/>
                <w:sz w:val="16"/>
                <w:szCs w:val="16"/>
              </w:rPr>
              <w:t>,</w:t>
            </w:r>
            <w:r w:rsidRPr="00906108">
              <w:rPr>
                <w:rFonts w:hint="cs"/>
                <w:kern w:val="28"/>
                <w:sz w:val="16"/>
                <w:szCs w:val="16"/>
              </w:rPr>
              <w:t>409</w:t>
            </w:r>
          </w:p>
        </w:tc>
        <w:tc>
          <w:tcPr>
            <w:tcW w:w="126" w:type="dxa"/>
            <w:vAlign w:val="bottom"/>
          </w:tcPr>
          <w:p w14:paraId="008ABC3B"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vAlign w:val="center"/>
          </w:tcPr>
          <w:p w14:paraId="6563DB67" w14:textId="1BF949ED" w:rsidR="005323C8" w:rsidRPr="00906108" w:rsidRDefault="004E32D1" w:rsidP="005323C8">
            <w:pPr>
              <w:tabs>
                <w:tab w:val="decimal" w:pos="988"/>
              </w:tabs>
              <w:spacing w:line="200" w:lineRule="exact"/>
              <w:ind w:right="-420"/>
              <w:rPr>
                <w:kern w:val="28"/>
                <w:sz w:val="16"/>
                <w:szCs w:val="16"/>
                <w:cs/>
              </w:rPr>
            </w:pPr>
            <w:r w:rsidRPr="00906108">
              <w:rPr>
                <w:kern w:val="28"/>
                <w:sz w:val="16"/>
                <w:szCs w:val="16"/>
              </w:rPr>
              <w:t>3,284</w:t>
            </w:r>
          </w:p>
        </w:tc>
        <w:tc>
          <w:tcPr>
            <w:tcW w:w="112" w:type="dxa"/>
          </w:tcPr>
          <w:p w14:paraId="42E4F28F" w14:textId="77777777" w:rsidR="005323C8" w:rsidRPr="00906108" w:rsidRDefault="005323C8" w:rsidP="005323C8">
            <w:pPr>
              <w:tabs>
                <w:tab w:val="decimal" w:pos="526"/>
                <w:tab w:val="decimal" w:pos="700"/>
                <w:tab w:val="decimal" w:pos="888"/>
              </w:tabs>
              <w:spacing w:line="200" w:lineRule="exact"/>
              <w:ind w:right="-90"/>
              <w:jc w:val="right"/>
              <w:rPr>
                <w:kern w:val="28"/>
                <w:sz w:val="16"/>
                <w:szCs w:val="16"/>
                <w:cs/>
              </w:rPr>
            </w:pPr>
          </w:p>
        </w:tc>
        <w:tc>
          <w:tcPr>
            <w:tcW w:w="1123" w:type="dxa"/>
          </w:tcPr>
          <w:p w14:paraId="643A2BB8" w14:textId="37600CA4" w:rsidR="005323C8" w:rsidRPr="00906108" w:rsidRDefault="004E32D1" w:rsidP="005323C8">
            <w:pPr>
              <w:tabs>
                <w:tab w:val="decimal" w:pos="600"/>
              </w:tabs>
              <w:spacing w:line="200" w:lineRule="exact"/>
              <w:ind w:right="-90"/>
              <w:rPr>
                <w:kern w:val="28"/>
                <w:sz w:val="16"/>
                <w:szCs w:val="16"/>
              </w:rPr>
            </w:pPr>
            <w:r w:rsidRPr="00906108">
              <w:rPr>
                <w:kern w:val="28"/>
                <w:sz w:val="16"/>
                <w:szCs w:val="16"/>
              </w:rPr>
              <w:t>-</w:t>
            </w:r>
          </w:p>
        </w:tc>
        <w:tc>
          <w:tcPr>
            <w:tcW w:w="139" w:type="dxa"/>
          </w:tcPr>
          <w:p w14:paraId="26AC0E88"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Pr>
          <w:p w14:paraId="31B64555" w14:textId="164C2BCD" w:rsidR="005323C8" w:rsidRPr="00906108" w:rsidRDefault="004E32D1" w:rsidP="005323C8">
            <w:pPr>
              <w:tabs>
                <w:tab w:val="decimal" w:pos="1037"/>
              </w:tabs>
              <w:spacing w:line="200" w:lineRule="exact"/>
              <w:ind w:right="-420"/>
              <w:rPr>
                <w:kern w:val="28"/>
                <w:sz w:val="16"/>
                <w:szCs w:val="16"/>
                <w:cs/>
              </w:rPr>
            </w:pPr>
            <w:r w:rsidRPr="00906108">
              <w:rPr>
                <w:kern w:val="28"/>
                <w:sz w:val="16"/>
                <w:szCs w:val="16"/>
              </w:rPr>
              <w:t>4,693</w:t>
            </w:r>
          </w:p>
        </w:tc>
      </w:tr>
      <w:tr w:rsidR="00906108" w:rsidRPr="00906108" w14:paraId="3D0D22B3" w14:textId="77777777">
        <w:trPr>
          <w:trHeight w:val="145"/>
        </w:trPr>
        <w:tc>
          <w:tcPr>
            <w:tcW w:w="4221" w:type="dxa"/>
          </w:tcPr>
          <w:p w14:paraId="533B15B9" w14:textId="77777777"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Recognitions of revenue and expense of real estate business</w:t>
            </w:r>
          </w:p>
        </w:tc>
        <w:tc>
          <w:tcPr>
            <w:tcW w:w="1110" w:type="dxa"/>
          </w:tcPr>
          <w:p w14:paraId="1CBD3998" w14:textId="21B99B9A" w:rsidR="005323C8" w:rsidRPr="00906108" w:rsidRDefault="005323C8" w:rsidP="005323C8">
            <w:pPr>
              <w:tabs>
                <w:tab w:val="decimal" w:pos="988"/>
              </w:tabs>
              <w:spacing w:line="200" w:lineRule="exact"/>
              <w:ind w:right="-420"/>
              <w:rPr>
                <w:rFonts w:cs="Times New Roman"/>
                <w:kern w:val="28"/>
                <w:sz w:val="16"/>
                <w:szCs w:val="16"/>
              </w:rPr>
            </w:pPr>
            <w:r w:rsidRPr="00906108">
              <w:rPr>
                <w:rFonts w:hint="cs"/>
                <w:kern w:val="28"/>
                <w:sz w:val="16"/>
                <w:szCs w:val="16"/>
              </w:rPr>
              <w:t>10</w:t>
            </w:r>
            <w:r w:rsidRPr="00906108">
              <w:rPr>
                <w:rFonts w:cs="Times New Roman" w:hint="cs"/>
                <w:kern w:val="28"/>
                <w:sz w:val="16"/>
                <w:szCs w:val="16"/>
              </w:rPr>
              <w:t>,</w:t>
            </w:r>
            <w:r w:rsidRPr="00906108">
              <w:rPr>
                <w:rFonts w:hint="cs"/>
                <w:kern w:val="28"/>
                <w:sz w:val="16"/>
                <w:szCs w:val="16"/>
              </w:rPr>
              <w:t>686</w:t>
            </w:r>
          </w:p>
        </w:tc>
        <w:tc>
          <w:tcPr>
            <w:tcW w:w="126" w:type="dxa"/>
            <w:vAlign w:val="bottom"/>
          </w:tcPr>
          <w:p w14:paraId="22573877"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vAlign w:val="center"/>
          </w:tcPr>
          <w:p w14:paraId="071DE235" w14:textId="40C182CB" w:rsidR="005323C8" w:rsidRPr="00906108" w:rsidRDefault="004E32D1" w:rsidP="005323C8">
            <w:pPr>
              <w:tabs>
                <w:tab w:val="decimal" w:pos="988"/>
              </w:tabs>
              <w:spacing w:line="200" w:lineRule="exact"/>
              <w:ind w:right="-420"/>
              <w:rPr>
                <w:kern w:val="28"/>
                <w:sz w:val="16"/>
                <w:szCs w:val="16"/>
                <w:cs/>
              </w:rPr>
            </w:pPr>
            <w:r w:rsidRPr="00906108">
              <w:rPr>
                <w:kern w:val="28"/>
                <w:sz w:val="16"/>
                <w:szCs w:val="16"/>
              </w:rPr>
              <w:t>2,292</w:t>
            </w:r>
          </w:p>
        </w:tc>
        <w:tc>
          <w:tcPr>
            <w:tcW w:w="112" w:type="dxa"/>
          </w:tcPr>
          <w:p w14:paraId="207BCED7" w14:textId="77777777" w:rsidR="005323C8" w:rsidRPr="00906108" w:rsidRDefault="005323C8" w:rsidP="005323C8">
            <w:pPr>
              <w:tabs>
                <w:tab w:val="decimal" w:pos="700"/>
                <w:tab w:val="decimal" w:pos="888"/>
                <w:tab w:val="decimal" w:pos="1047"/>
              </w:tabs>
              <w:spacing w:line="200" w:lineRule="exact"/>
              <w:ind w:right="-90"/>
              <w:jc w:val="right"/>
              <w:rPr>
                <w:kern w:val="28"/>
                <w:sz w:val="16"/>
                <w:szCs w:val="16"/>
                <w:cs/>
              </w:rPr>
            </w:pPr>
          </w:p>
        </w:tc>
        <w:tc>
          <w:tcPr>
            <w:tcW w:w="1123" w:type="dxa"/>
          </w:tcPr>
          <w:p w14:paraId="48BAE1CD" w14:textId="59D605D2"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44754B31"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Pr>
          <w:p w14:paraId="62D268D8" w14:textId="03B36AC2" w:rsidR="005323C8" w:rsidRPr="00906108" w:rsidRDefault="004E32D1" w:rsidP="005323C8">
            <w:pPr>
              <w:tabs>
                <w:tab w:val="decimal" w:pos="1037"/>
              </w:tabs>
              <w:spacing w:line="200" w:lineRule="exact"/>
              <w:ind w:right="-420"/>
              <w:rPr>
                <w:kern w:val="28"/>
                <w:sz w:val="16"/>
                <w:szCs w:val="16"/>
                <w:cs/>
              </w:rPr>
            </w:pPr>
            <w:r w:rsidRPr="00906108">
              <w:rPr>
                <w:kern w:val="28"/>
                <w:sz w:val="16"/>
                <w:szCs w:val="16"/>
              </w:rPr>
              <w:t>12,978</w:t>
            </w:r>
          </w:p>
        </w:tc>
      </w:tr>
      <w:tr w:rsidR="00906108" w:rsidRPr="00906108" w14:paraId="59D579C2" w14:textId="77777777">
        <w:trPr>
          <w:trHeight w:val="20"/>
        </w:trPr>
        <w:tc>
          <w:tcPr>
            <w:tcW w:w="4221" w:type="dxa"/>
          </w:tcPr>
          <w:p w14:paraId="3BF90D03" w14:textId="77777777"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Unused tax losses</w:t>
            </w:r>
          </w:p>
        </w:tc>
        <w:tc>
          <w:tcPr>
            <w:tcW w:w="1110" w:type="dxa"/>
          </w:tcPr>
          <w:p w14:paraId="5C74F9B7" w14:textId="68932614" w:rsidR="005323C8" w:rsidRPr="00906108" w:rsidRDefault="005323C8" w:rsidP="005323C8">
            <w:pPr>
              <w:tabs>
                <w:tab w:val="decimal" w:pos="988"/>
              </w:tabs>
              <w:spacing w:line="200" w:lineRule="exact"/>
              <w:ind w:right="-420"/>
              <w:rPr>
                <w:rFonts w:cs="Times New Roman"/>
                <w:kern w:val="28"/>
                <w:sz w:val="16"/>
                <w:szCs w:val="16"/>
                <w:cs/>
              </w:rPr>
            </w:pPr>
            <w:r w:rsidRPr="00906108">
              <w:rPr>
                <w:rFonts w:hint="cs"/>
                <w:kern w:val="28"/>
                <w:sz w:val="16"/>
                <w:szCs w:val="16"/>
              </w:rPr>
              <w:t>1</w:t>
            </w:r>
            <w:r w:rsidRPr="00906108">
              <w:rPr>
                <w:kern w:val="28"/>
                <w:sz w:val="16"/>
                <w:szCs w:val="16"/>
              </w:rPr>
              <w:t>1</w:t>
            </w:r>
            <w:r w:rsidRPr="00906108">
              <w:rPr>
                <w:rFonts w:cs="Times New Roman" w:hint="cs"/>
                <w:kern w:val="28"/>
                <w:sz w:val="16"/>
                <w:szCs w:val="16"/>
              </w:rPr>
              <w:t>,</w:t>
            </w:r>
            <w:r w:rsidRPr="00906108">
              <w:rPr>
                <w:kern w:val="28"/>
                <w:sz w:val="16"/>
                <w:szCs w:val="16"/>
              </w:rPr>
              <w:t>253</w:t>
            </w:r>
          </w:p>
        </w:tc>
        <w:tc>
          <w:tcPr>
            <w:tcW w:w="126" w:type="dxa"/>
            <w:vAlign w:val="bottom"/>
          </w:tcPr>
          <w:p w14:paraId="0E9CC237"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vAlign w:val="center"/>
          </w:tcPr>
          <w:p w14:paraId="2ED37E90" w14:textId="223D307A" w:rsidR="005323C8" w:rsidRPr="00906108" w:rsidRDefault="004E32D1" w:rsidP="005323C8">
            <w:pPr>
              <w:tabs>
                <w:tab w:val="decimal" w:pos="988"/>
              </w:tabs>
              <w:spacing w:line="200" w:lineRule="exact"/>
              <w:ind w:right="-420"/>
              <w:rPr>
                <w:kern w:val="28"/>
                <w:sz w:val="16"/>
                <w:szCs w:val="16"/>
              </w:rPr>
            </w:pPr>
            <w:r w:rsidRPr="00906108">
              <w:rPr>
                <w:kern w:val="28"/>
                <w:sz w:val="16"/>
                <w:szCs w:val="16"/>
              </w:rPr>
              <w:t>1,638</w:t>
            </w:r>
          </w:p>
        </w:tc>
        <w:tc>
          <w:tcPr>
            <w:tcW w:w="112" w:type="dxa"/>
          </w:tcPr>
          <w:p w14:paraId="02AB3834" w14:textId="77777777" w:rsidR="005323C8" w:rsidRPr="00906108" w:rsidRDefault="005323C8" w:rsidP="005323C8">
            <w:pPr>
              <w:tabs>
                <w:tab w:val="decimal" w:pos="700"/>
                <w:tab w:val="decimal" w:pos="888"/>
                <w:tab w:val="decimal" w:pos="1047"/>
              </w:tabs>
              <w:spacing w:line="200" w:lineRule="exact"/>
              <w:ind w:right="-90"/>
              <w:jc w:val="right"/>
              <w:rPr>
                <w:kern w:val="28"/>
                <w:sz w:val="16"/>
                <w:szCs w:val="16"/>
                <w:cs/>
              </w:rPr>
            </w:pPr>
          </w:p>
        </w:tc>
        <w:tc>
          <w:tcPr>
            <w:tcW w:w="1123" w:type="dxa"/>
          </w:tcPr>
          <w:p w14:paraId="7D97C6DA" w14:textId="589BC669"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42B4A098"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Pr>
          <w:p w14:paraId="2681BA51" w14:textId="75F90A2E" w:rsidR="005323C8" w:rsidRPr="00906108" w:rsidRDefault="004E32D1" w:rsidP="005323C8">
            <w:pPr>
              <w:tabs>
                <w:tab w:val="decimal" w:pos="1037"/>
              </w:tabs>
              <w:spacing w:line="200" w:lineRule="exact"/>
              <w:ind w:right="-420"/>
              <w:rPr>
                <w:kern w:val="28"/>
                <w:sz w:val="16"/>
                <w:szCs w:val="16"/>
              </w:rPr>
            </w:pPr>
            <w:r w:rsidRPr="00906108">
              <w:rPr>
                <w:kern w:val="28"/>
                <w:sz w:val="16"/>
                <w:szCs w:val="16"/>
              </w:rPr>
              <w:t>12,891</w:t>
            </w:r>
          </w:p>
        </w:tc>
      </w:tr>
      <w:tr w:rsidR="00906108" w:rsidRPr="00906108" w14:paraId="4EA51AFE" w14:textId="77777777" w:rsidTr="00DA2847">
        <w:trPr>
          <w:trHeight w:val="20"/>
        </w:trPr>
        <w:tc>
          <w:tcPr>
            <w:tcW w:w="4221" w:type="dxa"/>
          </w:tcPr>
          <w:p w14:paraId="6DACFA7D" w14:textId="77777777" w:rsidR="005323C8" w:rsidRPr="00906108" w:rsidRDefault="005323C8" w:rsidP="005323C8">
            <w:pPr>
              <w:spacing w:line="200" w:lineRule="exact"/>
              <w:ind w:left="516" w:hanging="345"/>
              <w:jc w:val="both"/>
              <w:rPr>
                <w:rFonts w:cs="Times New Roman"/>
                <w:sz w:val="16"/>
                <w:szCs w:val="16"/>
                <w:cs/>
                <w:lang w:val="en-GB" w:eastAsia="ja-JP"/>
              </w:rPr>
            </w:pPr>
            <w:r w:rsidRPr="00906108">
              <w:rPr>
                <w:rFonts w:cs="Times New Roman"/>
                <w:sz w:val="16"/>
                <w:szCs w:val="16"/>
                <w:lang w:val="en-GB" w:eastAsia="ja-JP"/>
              </w:rPr>
              <w:t>Non-current provisions for employee benefits</w:t>
            </w:r>
          </w:p>
        </w:tc>
        <w:tc>
          <w:tcPr>
            <w:tcW w:w="1110" w:type="dxa"/>
          </w:tcPr>
          <w:p w14:paraId="201286A5" w14:textId="7028C3E0" w:rsidR="005323C8" w:rsidRPr="00906108" w:rsidRDefault="005323C8" w:rsidP="005323C8">
            <w:pPr>
              <w:tabs>
                <w:tab w:val="decimal" w:pos="988"/>
              </w:tabs>
              <w:spacing w:line="200" w:lineRule="exact"/>
              <w:ind w:right="-420"/>
              <w:rPr>
                <w:rFonts w:cs="Times New Roman"/>
                <w:kern w:val="28"/>
                <w:sz w:val="16"/>
                <w:szCs w:val="16"/>
                <w:cs/>
              </w:rPr>
            </w:pPr>
            <w:r w:rsidRPr="00906108">
              <w:rPr>
                <w:rFonts w:hint="cs"/>
                <w:kern w:val="28"/>
                <w:sz w:val="16"/>
                <w:szCs w:val="16"/>
              </w:rPr>
              <w:t>17</w:t>
            </w:r>
            <w:r w:rsidRPr="00906108">
              <w:rPr>
                <w:rFonts w:cs="Times New Roman" w:hint="cs"/>
                <w:kern w:val="28"/>
                <w:sz w:val="16"/>
                <w:szCs w:val="16"/>
              </w:rPr>
              <w:t>,</w:t>
            </w:r>
            <w:r w:rsidRPr="00906108">
              <w:rPr>
                <w:rFonts w:hint="cs"/>
                <w:kern w:val="28"/>
                <w:sz w:val="16"/>
                <w:szCs w:val="16"/>
              </w:rPr>
              <w:t>211</w:t>
            </w:r>
          </w:p>
        </w:tc>
        <w:tc>
          <w:tcPr>
            <w:tcW w:w="126" w:type="dxa"/>
          </w:tcPr>
          <w:p w14:paraId="01C43DE3" w14:textId="77777777" w:rsidR="005323C8" w:rsidRPr="00906108" w:rsidRDefault="005323C8" w:rsidP="005323C8">
            <w:pPr>
              <w:tabs>
                <w:tab w:val="decimal" w:pos="700"/>
              </w:tabs>
              <w:spacing w:line="200" w:lineRule="exact"/>
              <w:ind w:right="-90"/>
              <w:rPr>
                <w:rFonts w:cs="Times New Roman"/>
                <w:sz w:val="16"/>
                <w:szCs w:val="16"/>
                <w:cs/>
              </w:rPr>
            </w:pPr>
          </w:p>
        </w:tc>
        <w:tc>
          <w:tcPr>
            <w:tcW w:w="1194" w:type="dxa"/>
          </w:tcPr>
          <w:p w14:paraId="6086EE0D" w14:textId="54EDD634" w:rsidR="005323C8" w:rsidRPr="00906108" w:rsidRDefault="00E05FF8" w:rsidP="005323C8">
            <w:pPr>
              <w:tabs>
                <w:tab w:val="decimal" w:pos="988"/>
              </w:tabs>
              <w:spacing w:line="200" w:lineRule="exact"/>
              <w:ind w:right="-420"/>
              <w:rPr>
                <w:kern w:val="28"/>
                <w:sz w:val="16"/>
                <w:szCs w:val="16"/>
                <w:cs/>
              </w:rPr>
            </w:pPr>
            <w:r w:rsidRPr="00906108">
              <w:rPr>
                <w:kern w:val="28"/>
                <w:sz w:val="16"/>
                <w:szCs w:val="16"/>
              </w:rPr>
              <w:t>(391)</w:t>
            </w:r>
          </w:p>
        </w:tc>
        <w:tc>
          <w:tcPr>
            <w:tcW w:w="112" w:type="dxa"/>
          </w:tcPr>
          <w:p w14:paraId="33675898" w14:textId="77777777" w:rsidR="005323C8" w:rsidRPr="00906108" w:rsidRDefault="005323C8" w:rsidP="005323C8">
            <w:pPr>
              <w:tabs>
                <w:tab w:val="decimal" w:pos="700"/>
                <w:tab w:val="decimal" w:pos="888"/>
              </w:tabs>
              <w:spacing w:line="200" w:lineRule="exact"/>
              <w:ind w:right="-90"/>
              <w:rPr>
                <w:kern w:val="28"/>
                <w:sz w:val="16"/>
                <w:szCs w:val="16"/>
                <w:cs/>
              </w:rPr>
            </w:pPr>
          </w:p>
        </w:tc>
        <w:tc>
          <w:tcPr>
            <w:tcW w:w="1123" w:type="dxa"/>
          </w:tcPr>
          <w:p w14:paraId="1EBE90F8" w14:textId="7405D738" w:rsidR="005323C8" w:rsidRPr="00906108" w:rsidRDefault="00E05FF8" w:rsidP="004E32D1">
            <w:pPr>
              <w:tabs>
                <w:tab w:val="decimal" w:pos="1037"/>
              </w:tabs>
              <w:spacing w:line="200" w:lineRule="exact"/>
              <w:ind w:right="-420"/>
              <w:rPr>
                <w:kern w:val="28"/>
                <w:sz w:val="16"/>
                <w:szCs w:val="16"/>
                <w:cs/>
              </w:rPr>
            </w:pPr>
            <w:r w:rsidRPr="00906108">
              <w:rPr>
                <w:kern w:val="28"/>
                <w:sz w:val="16"/>
                <w:szCs w:val="16"/>
              </w:rPr>
              <w:t>59</w:t>
            </w:r>
          </w:p>
        </w:tc>
        <w:tc>
          <w:tcPr>
            <w:tcW w:w="139" w:type="dxa"/>
          </w:tcPr>
          <w:p w14:paraId="0FCC3417" w14:textId="77777777" w:rsidR="005323C8" w:rsidRPr="00906108" w:rsidRDefault="005323C8" w:rsidP="005323C8">
            <w:pPr>
              <w:tabs>
                <w:tab w:val="decimal" w:pos="700"/>
              </w:tabs>
              <w:spacing w:line="200" w:lineRule="exact"/>
              <w:ind w:right="-90"/>
              <w:rPr>
                <w:kern w:val="28"/>
                <w:sz w:val="16"/>
                <w:szCs w:val="16"/>
                <w:cs/>
              </w:rPr>
            </w:pPr>
          </w:p>
        </w:tc>
        <w:tc>
          <w:tcPr>
            <w:tcW w:w="1146" w:type="dxa"/>
          </w:tcPr>
          <w:p w14:paraId="27F72076" w14:textId="707D2AB0" w:rsidR="005323C8" w:rsidRPr="00906108" w:rsidRDefault="00E05FF8" w:rsidP="005323C8">
            <w:pPr>
              <w:tabs>
                <w:tab w:val="decimal" w:pos="1037"/>
              </w:tabs>
              <w:spacing w:line="200" w:lineRule="exact"/>
              <w:ind w:right="-420"/>
              <w:rPr>
                <w:kern w:val="28"/>
                <w:sz w:val="16"/>
                <w:szCs w:val="16"/>
                <w:cs/>
              </w:rPr>
            </w:pPr>
            <w:r w:rsidRPr="00906108">
              <w:rPr>
                <w:kern w:val="28"/>
                <w:sz w:val="16"/>
                <w:szCs w:val="16"/>
              </w:rPr>
              <w:t>16,879</w:t>
            </w:r>
          </w:p>
        </w:tc>
      </w:tr>
      <w:tr w:rsidR="00906108" w:rsidRPr="00906108" w14:paraId="1C21E20E" w14:textId="77777777" w:rsidTr="00F40D3A">
        <w:trPr>
          <w:trHeight w:val="20"/>
        </w:trPr>
        <w:tc>
          <w:tcPr>
            <w:tcW w:w="4221" w:type="dxa"/>
          </w:tcPr>
          <w:p w14:paraId="48218DB7" w14:textId="44E28BA0"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Recognition of deferred interest under long-term loan contracts</w:t>
            </w:r>
          </w:p>
        </w:tc>
        <w:tc>
          <w:tcPr>
            <w:tcW w:w="1110" w:type="dxa"/>
          </w:tcPr>
          <w:p w14:paraId="4A4670C8" w14:textId="66EF56D1" w:rsidR="005323C8" w:rsidRPr="00906108" w:rsidRDefault="005323C8" w:rsidP="005323C8">
            <w:pPr>
              <w:tabs>
                <w:tab w:val="decimal" w:pos="988"/>
              </w:tabs>
              <w:spacing w:line="200" w:lineRule="exact"/>
              <w:ind w:right="-420"/>
              <w:rPr>
                <w:rFonts w:cs="Times New Roman"/>
                <w:kern w:val="28"/>
                <w:sz w:val="16"/>
                <w:szCs w:val="16"/>
                <w:cs/>
              </w:rPr>
            </w:pPr>
            <w:r w:rsidRPr="00906108">
              <w:rPr>
                <w:rFonts w:hint="cs"/>
                <w:kern w:val="28"/>
                <w:sz w:val="16"/>
                <w:szCs w:val="16"/>
              </w:rPr>
              <w:t>2</w:t>
            </w:r>
            <w:r w:rsidRPr="00906108">
              <w:rPr>
                <w:rFonts w:cs="Times New Roman" w:hint="cs"/>
                <w:kern w:val="28"/>
                <w:sz w:val="16"/>
                <w:szCs w:val="16"/>
              </w:rPr>
              <w:t>,</w:t>
            </w:r>
            <w:r w:rsidRPr="00906108">
              <w:rPr>
                <w:rFonts w:hint="cs"/>
                <w:kern w:val="28"/>
                <w:sz w:val="16"/>
                <w:szCs w:val="16"/>
              </w:rPr>
              <w:t>635</w:t>
            </w:r>
          </w:p>
        </w:tc>
        <w:tc>
          <w:tcPr>
            <w:tcW w:w="126" w:type="dxa"/>
          </w:tcPr>
          <w:p w14:paraId="0B61978E" w14:textId="77777777" w:rsidR="005323C8" w:rsidRPr="00906108" w:rsidRDefault="005323C8" w:rsidP="005323C8">
            <w:pPr>
              <w:tabs>
                <w:tab w:val="decimal" w:pos="700"/>
              </w:tabs>
              <w:spacing w:line="200" w:lineRule="exact"/>
              <w:ind w:right="-90"/>
              <w:rPr>
                <w:rFonts w:cs="Times New Roman"/>
                <w:sz w:val="16"/>
                <w:szCs w:val="16"/>
                <w:cs/>
              </w:rPr>
            </w:pPr>
          </w:p>
        </w:tc>
        <w:tc>
          <w:tcPr>
            <w:tcW w:w="1194" w:type="dxa"/>
          </w:tcPr>
          <w:p w14:paraId="39FFCF78" w14:textId="61696AEE" w:rsidR="005323C8" w:rsidRPr="00906108" w:rsidRDefault="00E05FF8" w:rsidP="005323C8">
            <w:pPr>
              <w:tabs>
                <w:tab w:val="decimal" w:pos="988"/>
              </w:tabs>
              <w:spacing w:line="200" w:lineRule="exact"/>
              <w:ind w:right="-420"/>
              <w:rPr>
                <w:kern w:val="28"/>
                <w:sz w:val="16"/>
                <w:szCs w:val="16"/>
                <w:cs/>
              </w:rPr>
            </w:pPr>
            <w:r w:rsidRPr="00906108">
              <w:rPr>
                <w:kern w:val="28"/>
                <w:sz w:val="16"/>
                <w:szCs w:val="16"/>
              </w:rPr>
              <w:t>(1,382)</w:t>
            </w:r>
          </w:p>
        </w:tc>
        <w:tc>
          <w:tcPr>
            <w:tcW w:w="112" w:type="dxa"/>
          </w:tcPr>
          <w:p w14:paraId="25C700DE" w14:textId="77777777" w:rsidR="005323C8" w:rsidRPr="00906108" w:rsidRDefault="005323C8" w:rsidP="005323C8">
            <w:pPr>
              <w:tabs>
                <w:tab w:val="decimal" w:pos="700"/>
                <w:tab w:val="decimal" w:pos="888"/>
              </w:tabs>
              <w:spacing w:line="200" w:lineRule="exact"/>
              <w:ind w:right="-90"/>
              <w:rPr>
                <w:kern w:val="28"/>
                <w:sz w:val="16"/>
                <w:szCs w:val="16"/>
                <w:cs/>
              </w:rPr>
            </w:pPr>
          </w:p>
        </w:tc>
        <w:tc>
          <w:tcPr>
            <w:tcW w:w="1123" w:type="dxa"/>
          </w:tcPr>
          <w:p w14:paraId="5E79090E" w14:textId="15399F6E" w:rsidR="005323C8" w:rsidRPr="00906108" w:rsidRDefault="00E05FF8"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645D5811" w14:textId="77777777" w:rsidR="005323C8" w:rsidRPr="00906108" w:rsidRDefault="005323C8" w:rsidP="005323C8">
            <w:pPr>
              <w:tabs>
                <w:tab w:val="decimal" w:pos="700"/>
              </w:tabs>
              <w:spacing w:line="200" w:lineRule="exact"/>
              <w:ind w:right="-90"/>
              <w:rPr>
                <w:kern w:val="28"/>
                <w:sz w:val="16"/>
                <w:szCs w:val="16"/>
                <w:cs/>
              </w:rPr>
            </w:pPr>
          </w:p>
        </w:tc>
        <w:tc>
          <w:tcPr>
            <w:tcW w:w="1146" w:type="dxa"/>
          </w:tcPr>
          <w:p w14:paraId="6C087949" w14:textId="22354320" w:rsidR="005323C8" w:rsidRPr="00906108" w:rsidRDefault="00E05FF8" w:rsidP="005323C8">
            <w:pPr>
              <w:tabs>
                <w:tab w:val="decimal" w:pos="1037"/>
              </w:tabs>
              <w:spacing w:line="200" w:lineRule="exact"/>
              <w:ind w:right="-420"/>
              <w:rPr>
                <w:kern w:val="28"/>
                <w:sz w:val="16"/>
                <w:szCs w:val="16"/>
                <w:cs/>
              </w:rPr>
            </w:pPr>
            <w:r w:rsidRPr="00906108">
              <w:rPr>
                <w:kern w:val="28"/>
                <w:sz w:val="16"/>
                <w:szCs w:val="16"/>
              </w:rPr>
              <w:t>1,253</w:t>
            </w:r>
          </w:p>
        </w:tc>
      </w:tr>
      <w:tr w:rsidR="00906108" w:rsidRPr="00906108" w14:paraId="1AA89214" w14:textId="77777777">
        <w:trPr>
          <w:trHeight w:val="20"/>
        </w:trPr>
        <w:tc>
          <w:tcPr>
            <w:tcW w:w="4221" w:type="dxa"/>
          </w:tcPr>
          <w:p w14:paraId="2F097118" w14:textId="77777777" w:rsidR="005323C8" w:rsidRPr="00906108" w:rsidRDefault="005323C8" w:rsidP="005323C8">
            <w:pPr>
              <w:spacing w:line="200" w:lineRule="exact"/>
              <w:ind w:left="516" w:hanging="345"/>
              <w:jc w:val="both"/>
              <w:rPr>
                <w:rFonts w:cs="Times New Roman"/>
                <w:sz w:val="16"/>
                <w:szCs w:val="16"/>
                <w:lang w:eastAsia="ja-JP"/>
              </w:rPr>
            </w:pPr>
            <w:r w:rsidRPr="00906108">
              <w:rPr>
                <w:rFonts w:cs="Times New Roman"/>
                <w:sz w:val="16"/>
                <w:szCs w:val="16"/>
                <w:lang w:val="en-GB" w:eastAsia="ja-JP"/>
              </w:rPr>
              <w:t>Recognition of rental from long-term leases</w:t>
            </w:r>
          </w:p>
        </w:tc>
        <w:tc>
          <w:tcPr>
            <w:tcW w:w="1110" w:type="dxa"/>
          </w:tcPr>
          <w:p w14:paraId="18447200" w14:textId="06E2863E" w:rsidR="005323C8" w:rsidRPr="00906108" w:rsidRDefault="005323C8" w:rsidP="005323C8">
            <w:pPr>
              <w:tabs>
                <w:tab w:val="decimal" w:pos="988"/>
              </w:tabs>
              <w:spacing w:line="200" w:lineRule="exact"/>
              <w:ind w:right="-420"/>
              <w:rPr>
                <w:rFonts w:cs="Times New Roman"/>
                <w:kern w:val="28"/>
                <w:sz w:val="16"/>
                <w:szCs w:val="16"/>
                <w:cs/>
              </w:rPr>
            </w:pPr>
            <w:r w:rsidRPr="00906108">
              <w:rPr>
                <w:rFonts w:hint="cs"/>
                <w:kern w:val="28"/>
                <w:sz w:val="16"/>
                <w:szCs w:val="16"/>
              </w:rPr>
              <w:t>331</w:t>
            </w:r>
          </w:p>
        </w:tc>
        <w:tc>
          <w:tcPr>
            <w:tcW w:w="126" w:type="dxa"/>
          </w:tcPr>
          <w:p w14:paraId="14D61A08" w14:textId="77777777" w:rsidR="005323C8" w:rsidRPr="00906108" w:rsidRDefault="005323C8" w:rsidP="005323C8">
            <w:pPr>
              <w:tabs>
                <w:tab w:val="decimal" w:pos="700"/>
              </w:tabs>
              <w:spacing w:line="200" w:lineRule="exact"/>
              <w:ind w:right="-90"/>
              <w:rPr>
                <w:rFonts w:cs="Times New Roman"/>
                <w:sz w:val="16"/>
                <w:szCs w:val="16"/>
                <w:cs/>
              </w:rPr>
            </w:pPr>
          </w:p>
        </w:tc>
        <w:tc>
          <w:tcPr>
            <w:tcW w:w="1194" w:type="dxa"/>
            <w:vAlign w:val="center"/>
          </w:tcPr>
          <w:p w14:paraId="74B168F0" w14:textId="36BEFBE6" w:rsidR="005323C8" w:rsidRPr="00906108" w:rsidRDefault="004E32D1" w:rsidP="005323C8">
            <w:pPr>
              <w:tabs>
                <w:tab w:val="decimal" w:pos="988"/>
              </w:tabs>
              <w:spacing w:line="200" w:lineRule="exact"/>
              <w:ind w:right="-420"/>
              <w:rPr>
                <w:kern w:val="28"/>
                <w:sz w:val="16"/>
                <w:szCs w:val="16"/>
              </w:rPr>
            </w:pPr>
            <w:r w:rsidRPr="00906108">
              <w:rPr>
                <w:kern w:val="28"/>
                <w:sz w:val="16"/>
                <w:szCs w:val="16"/>
              </w:rPr>
              <w:t>2</w:t>
            </w:r>
          </w:p>
        </w:tc>
        <w:tc>
          <w:tcPr>
            <w:tcW w:w="112" w:type="dxa"/>
          </w:tcPr>
          <w:p w14:paraId="5513BCB1" w14:textId="77777777" w:rsidR="005323C8" w:rsidRPr="00906108" w:rsidRDefault="005323C8" w:rsidP="005323C8">
            <w:pPr>
              <w:tabs>
                <w:tab w:val="decimal" w:pos="700"/>
                <w:tab w:val="decimal" w:pos="888"/>
              </w:tabs>
              <w:spacing w:line="200" w:lineRule="exact"/>
              <w:ind w:right="-90"/>
              <w:rPr>
                <w:kern w:val="28"/>
                <w:sz w:val="16"/>
                <w:szCs w:val="16"/>
                <w:cs/>
              </w:rPr>
            </w:pPr>
          </w:p>
        </w:tc>
        <w:tc>
          <w:tcPr>
            <w:tcW w:w="1123" w:type="dxa"/>
          </w:tcPr>
          <w:p w14:paraId="713AB5BA" w14:textId="4743147C"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745AA232" w14:textId="77777777" w:rsidR="005323C8" w:rsidRPr="00906108" w:rsidRDefault="005323C8" w:rsidP="005323C8">
            <w:pPr>
              <w:tabs>
                <w:tab w:val="decimal" w:pos="700"/>
              </w:tabs>
              <w:spacing w:line="200" w:lineRule="exact"/>
              <w:ind w:right="-90"/>
              <w:rPr>
                <w:kern w:val="28"/>
                <w:sz w:val="16"/>
                <w:szCs w:val="16"/>
                <w:cs/>
              </w:rPr>
            </w:pPr>
          </w:p>
        </w:tc>
        <w:tc>
          <w:tcPr>
            <w:tcW w:w="1146" w:type="dxa"/>
          </w:tcPr>
          <w:p w14:paraId="540D3B4B" w14:textId="59668A08" w:rsidR="005323C8" w:rsidRPr="00906108" w:rsidRDefault="004E32D1" w:rsidP="005323C8">
            <w:pPr>
              <w:tabs>
                <w:tab w:val="decimal" w:pos="1037"/>
              </w:tabs>
              <w:spacing w:line="200" w:lineRule="exact"/>
              <w:ind w:right="-420"/>
              <w:rPr>
                <w:kern w:val="28"/>
                <w:sz w:val="16"/>
                <w:szCs w:val="16"/>
              </w:rPr>
            </w:pPr>
            <w:r w:rsidRPr="00906108">
              <w:rPr>
                <w:kern w:val="28"/>
                <w:sz w:val="16"/>
                <w:szCs w:val="16"/>
              </w:rPr>
              <w:t>333</w:t>
            </w:r>
          </w:p>
        </w:tc>
      </w:tr>
      <w:tr w:rsidR="00906108" w:rsidRPr="00906108" w14:paraId="64D6A97B" w14:textId="77777777">
        <w:trPr>
          <w:trHeight w:val="20"/>
        </w:trPr>
        <w:tc>
          <w:tcPr>
            <w:tcW w:w="4221" w:type="dxa"/>
          </w:tcPr>
          <w:p w14:paraId="4FF8B6F9" w14:textId="77777777" w:rsidR="005323C8" w:rsidRPr="00906108" w:rsidRDefault="005323C8" w:rsidP="005323C8">
            <w:pPr>
              <w:spacing w:line="200" w:lineRule="exact"/>
              <w:ind w:left="516" w:hanging="345"/>
              <w:jc w:val="both"/>
              <w:rPr>
                <w:rFonts w:cs="Times New Roman"/>
                <w:sz w:val="16"/>
                <w:szCs w:val="16"/>
                <w:cs/>
                <w:lang w:val="en-GB" w:eastAsia="ja-JP"/>
              </w:rPr>
            </w:pPr>
            <w:r w:rsidRPr="00906108">
              <w:rPr>
                <w:rFonts w:cs="Times New Roman"/>
                <w:sz w:val="16"/>
                <w:szCs w:val="16"/>
                <w:lang w:val="en-GB" w:eastAsia="ja-JP"/>
              </w:rPr>
              <w:t xml:space="preserve">Adjustment of the profit from intercompany sale transactions </w:t>
            </w:r>
          </w:p>
        </w:tc>
        <w:tc>
          <w:tcPr>
            <w:tcW w:w="1110" w:type="dxa"/>
          </w:tcPr>
          <w:p w14:paraId="139040A8" w14:textId="3B44A4BB" w:rsidR="005323C8" w:rsidRPr="00906108" w:rsidRDefault="005323C8" w:rsidP="005323C8">
            <w:pPr>
              <w:tabs>
                <w:tab w:val="decimal" w:pos="988"/>
              </w:tabs>
              <w:spacing w:line="200" w:lineRule="exact"/>
              <w:ind w:right="-420"/>
              <w:rPr>
                <w:rFonts w:cs="Times New Roman"/>
                <w:kern w:val="28"/>
                <w:sz w:val="16"/>
                <w:szCs w:val="16"/>
                <w:cs/>
              </w:rPr>
            </w:pPr>
            <w:r w:rsidRPr="00906108">
              <w:rPr>
                <w:rFonts w:hint="cs"/>
                <w:kern w:val="28"/>
                <w:sz w:val="16"/>
                <w:szCs w:val="16"/>
              </w:rPr>
              <w:t>80</w:t>
            </w:r>
            <w:r w:rsidRPr="00906108">
              <w:rPr>
                <w:rFonts w:cs="Times New Roman" w:hint="cs"/>
                <w:kern w:val="28"/>
                <w:sz w:val="16"/>
                <w:szCs w:val="16"/>
              </w:rPr>
              <w:t>,</w:t>
            </w:r>
            <w:r w:rsidRPr="00906108">
              <w:rPr>
                <w:rFonts w:hint="cs"/>
                <w:kern w:val="28"/>
                <w:sz w:val="16"/>
                <w:szCs w:val="16"/>
              </w:rPr>
              <w:t>013</w:t>
            </w:r>
          </w:p>
        </w:tc>
        <w:tc>
          <w:tcPr>
            <w:tcW w:w="126" w:type="dxa"/>
          </w:tcPr>
          <w:p w14:paraId="200D2A7A" w14:textId="77777777" w:rsidR="005323C8" w:rsidRPr="00906108" w:rsidRDefault="005323C8" w:rsidP="005323C8">
            <w:pPr>
              <w:tabs>
                <w:tab w:val="decimal" w:pos="700"/>
              </w:tabs>
              <w:spacing w:line="200" w:lineRule="exact"/>
              <w:ind w:right="-90"/>
              <w:rPr>
                <w:rFonts w:cs="Times New Roman"/>
                <w:sz w:val="16"/>
                <w:szCs w:val="16"/>
                <w:cs/>
              </w:rPr>
            </w:pPr>
          </w:p>
        </w:tc>
        <w:tc>
          <w:tcPr>
            <w:tcW w:w="1194" w:type="dxa"/>
            <w:vAlign w:val="center"/>
          </w:tcPr>
          <w:p w14:paraId="34233BB3" w14:textId="63FC7E31" w:rsidR="005323C8" w:rsidRPr="00906108" w:rsidRDefault="004E32D1" w:rsidP="005323C8">
            <w:pPr>
              <w:tabs>
                <w:tab w:val="decimal" w:pos="988"/>
              </w:tabs>
              <w:spacing w:line="200" w:lineRule="exact"/>
              <w:ind w:right="-420"/>
              <w:rPr>
                <w:kern w:val="28"/>
                <w:sz w:val="16"/>
                <w:szCs w:val="16"/>
              </w:rPr>
            </w:pPr>
            <w:r w:rsidRPr="00906108">
              <w:rPr>
                <w:kern w:val="28"/>
                <w:sz w:val="16"/>
                <w:szCs w:val="16"/>
              </w:rPr>
              <w:t>2,036</w:t>
            </w:r>
          </w:p>
        </w:tc>
        <w:tc>
          <w:tcPr>
            <w:tcW w:w="112" w:type="dxa"/>
          </w:tcPr>
          <w:p w14:paraId="46B61067" w14:textId="77777777" w:rsidR="005323C8" w:rsidRPr="00906108" w:rsidRDefault="005323C8" w:rsidP="005323C8">
            <w:pPr>
              <w:tabs>
                <w:tab w:val="decimal" w:pos="700"/>
                <w:tab w:val="decimal" w:pos="888"/>
              </w:tabs>
              <w:spacing w:line="200" w:lineRule="exact"/>
              <w:ind w:right="-90"/>
              <w:rPr>
                <w:kern w:val="28"/>
                <w:sz w:val="16"/>
                <w:szCs w:val="16"/>
                <w:cs/>
              </w:rPr>
            </w:pPr>
          </w:p>
        </w:tc>
        <w:tc>
          <w:tcPr>
            <w:tcW w:w="1123" w:type="dxa"/>
          </w:tcPr>
          <w:p w14:paraId="51A0191B" w14:textId="02BEBE46"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05F00AE9" w14:textId="77777777" w:rsidR="005323C8" w:rsidRPr="00906108" w:rsidRDefault="005323C8" w:rsidP="005323C8">
            <w:pPr>
              <w:tabs>
                <w:tab w:val="decimal" w:pos="700"/>
              </w:tabs>
              <w:spacing w:line="200" w:lineRule="exact"/>
              <w:ind w:right="-90"/>
              <w:rPr>
                <w:kern w:val="28"/>
                <w:sz w:val="16"/>
                <w:szCs w:val="16"/>
                <w:cs/>
              </w:rPr>
            </w:pPr>
          </w:p>
        </w:tc>
        <w:tc>
          <w:tcPr>
            <w:tcW w:w="1146" w:type="dxa"/>
          </w:tcPr>
          <w:p w14:paraId="64DF47E9" w14:textId="7EEA1643" w:rsidR="005323C8" w:rsidRPr="00906108" w:rsidRDefault="004E32D1" w:rsidP="005323C8">
            <w:pPr>
              <w:tabs>
                <w:tab w:val="decimal" w:pos="1037"/>
              </w:tabs>
              <w:spacing w:line="200" w:lineRule="exact"/>
              <w:ind w:right="-420"/>
              <w:rPr>
                <w:kern w:val="28"/>
                <w:sz w:val="16"/>
                <w:szCs w:val="16"/>
              </w:rPr>
            </w:pPr>
            <w:r w:rsidRPr="00906108">
              <w:rPr>
                <w:kern w:val="28"/>
                <w:sz w:val="16"/>
                <w:szCs w:val="16"/>
              </w:rPr>
              <w:t>82,049</w:t>
            </w:r>
          </w:p>
        </w:tc>
      </w:tr>
      <w:tr w:rsidR="00906108" w:rsidRPr="00906108" w14:paraId="3824AFB6" w14:textId="77777777">
        <w:trPr>
          <w:trHeight w:val="20"/>
        </w:trPr>
        <w:tc>
          <w:tcPr>
            <w:tcW w:w="4221" w:type="dxa"/>
          </w:tcPr>
          <w:p w14:paraId="1A30CCD8" w14:textId="77777777"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Lease liabilities</w:t>
            </w:r>
          </w:p>
        </w:tc>
        <w:tc>
          <w:tcPr>
            <w:tcW w:w="1110" w:type="dxa"/>
          </w:tcPr>
          <w:p w14:paraId="5D2F494B" w14:textId="53707A37" w:rsidR="005323C8" w:rsidRPr="00906108" w:rsidRDefault="005323C8" w:rsidP="005323C8">
            <w:pPr>
              <w:tabs>
                <w:tab w:val="decimal" w:pos="988"/>
              </w:tabs>
              <w:spacing w:line="200" w:lineRule="exact"/>
              <w:ind w:right="-420"/>
              <w:rPr>
                <w:rFonts w:cs="Times New Roman"/>
                <w:kern w:val="28"/>
                <w:sz w:val="16"/>
                <w:szCs w:val="16"/>
                <w:cs/>
              </w:rPr>
            </w:pPr>
            <w:r w:rsidRPr="00906108">
              <w:rPr>
                <w:rFonts w:hint="cs"/>
                <w:kern w:val="28"/>
                <w:sz w:val="16"/>
                <w:szCs w:val="16"/>
              </w:rPr>
              <w:t>162</w:t>
            </w:r>
            <w:r w:rsidRPr="00906108">
              <w:rPr>
                <w:rFonts w:cs="Times New Roman" w:hint="cs"/>
                <w:kern w:val="28"/>
                <w:sz w:val="16"/>
                <w:szCs w:val="16"/>
              </w:rPr>
              <w:t>,</w:t>
            </w:r>
            <w:r w:rsidRPr="00906108">
              <w:rPr>
                <w:rFonts w:hint="cs"/>
                <w:kern w:val="28"/>
                <w:sz w:val="16"/>
                <w:szCs w:val="16"/>
              </w:rPr>
              <w:t>758</w:t>
            </w:r>
          </w:p>
        </w:tc>
        <w:tc>
          <w:tcPr>
            <w:tcW w:w="126" w:type="dxa"/>
          </w:tcPr>
          <w:p w14:paraId="7A1B9F61" w14:textId="77777777" w:rsidR="005323C8" w:rsidRPr="00906108" w:rsidRDefault="005323C8" w:rsidP="005323C8">
            <w:pPr>
              <w:tabs>
                <w:tab w:val="decimal" w:pos="700"/>
              </w:tabs>
              <w:spacing w:line="200" w:lineRule="exact"/>
              <w:ind w:right="-90"/>
              <w:rPr>
                <w:rFonts w:cs="Times New Roman"/>
                <w:sz w:val="16"/>
                <w:szCs w:val="16"/>
                <w:cs/>
              </w:rPr>
            </w:pPr>
          </w:p>
        </w:tc>
        <w:tc>
          <w:tcPr>
            <w:tcW w:w="1194" w:type="dxa"/>
            <w:vAlign w:val="center"/>
          </w:tcPr>
          <w:p w14:paraId="10BE43FA" w14:textId="7564F9B4" w:rsidR="005323C8" w:rsidRPr="00906108" w:rsidRDefault="004E32D1" w:rsidP="005323C8">
            <w:pPr>
              <w:tabs>
                <w:tab w:val="decimal" w:pos="988"/>
              </w:tabs>
              <w:spacing w:line="200" w:lineRule="exact"/>
              <w:ind w:right="-420"/>
              <w:rPr>
                <w:kern w:val="28"/>
                <w:sz w:val="16"/>
                <w:szCs w:val="16"/>
              </w:rPr>
            </w:pPr>
            <w:r w:rsidRPr="00906108">
              <w:rPr>
                <w:kern w:val="28"/>
                <w:sz w:val="16"/>
                <w:szCs w:val="16"/>
              </w:rPr>
              <w:t>(68,606)</w:t>
            </w:r>
          </w:p>
        </w:tc>
        <w:tc>
          <w:tcPr>
            <w:tcW w:w="112" w:type="dxa"/>
          </w:tcPr>
          <w:p w14:paraId="6E428B7C" w14:textId="77777777" w:rsidR="005323C8" w:rsidRPr="00906108" w:rsidRDefault="005323C8" w:rsidP="005323C8">
            <w:pPr>
              <w:tabs>
                <w:tab w:val="decimal" w:pos="700"/>
                <w:tab w:val="decimal" w:pos="888"/>
              </w:tabs>
              <w:spacing w:line="200" w:lineRule="exact"/>
              <w:ind w:right="-90"/>
              <w:rPr>
                <w:kern w:val="28"/>
                <w:sz w:val="16"/>
                <w:szCs w:val="16"/>
                <w:cs/>
              </w:rPr>
            </w:pPr>
          </w:p>
        </w:tc>
        <w:tc>
          <w:tcPr>
            <w:tcW w:w="1123" w:type="dxa"/>
          </w:tcPr>
          <w:p w14:paraId="09EE00B2" w14:textId="1FE1F2AA"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0A9D6ED4" w14:textId="77777777" w:rsidR="005323C8" w:rsidRPr="00906108" w:rsidRDefault="005323C8" w:rsidP="005323C8">
            <w:pPr>
              <w:tabs>
                <w:tab w:val="decimal" w:pos="700"/>
              </w:tabs>
              <w:spacing w:line="200" w:lineRule="exact"/>
              <w:ind w:right="-90"/>
              <w:rPr>
                <w:kern w:val="28"/>
                <w:sz w:val="16"/>
                <w:szCs w:val="16"/>
                <w:cs/>
              </w:rPr>
            </w:pPr>
          </w:p>
        </w:tc>
        <w:tc>
          <w:tcPr>
            <w:tcW w:w="1146" w:type="dxa"/>
          </w:tcPr>
          <w:p w14:paraId="54B17D67" w14:textId="65B8DA9A" w:rsidR="005323C8" w:rsidRPr="00906108" w:rsidRDefault="004E32D1" w:rsidP="005323C8">
            <w:pPr>
              <w:tabs>
                <w:tab w:val="decimal" w:pos="1037"/>
              </w:tabs>
              <w:spacing w:line="200" w:lineRule="exact"/>
              <w:ind w:right="-420"/>
              <w:rPr>
                <w:kern w:val="28"/>
                <w:sz w:val="16"/>
                <w:szCs w:val="16"/>
              </w:rPr>
            </w:pPr>
            <w:r w:rsidRPr="00906108">
              <w:rPr>
                <w:kern w:val="28"/>
                <w:sz w:val="16"/>
                <w:szCs w:val="16"/>
              </w:rPr>
              <w:t>94,152</w:t>
            </w:r>
          </w:p>
        </w:tc>
      </w:tr>
      <w:tr w:rsidR="00906108" w:rsidRPr="00906108" w14:paraId="31EFB6F3" w14:textId="77777777">
        <w:trPr>
          <w:trHeight w:val="64"/>
        </w:trPr>
        <w:tc>
          <w:tcPr>
            <w:tcW w:w="4221" w:type="dxa"/>
          </w:tcPr>
          <w:p w14:paraId="70036723" w14:textId="3C1199C0"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Share of loss of associates accounted for using equity method</w:t>
            </w:r>
          </w:p>
        </w:tc>
        <w:tc>
          <w:tcPr>
            <w:tcW w:w="1110" w:type="dxa"/>
            <w:vAlign w:val="center"/>
          </w:tcPr>
          <w:p w14:paraId="4D988E1E" w14:textId="0BD29B9A" w:rsidR="005323C8" w:rsidRPr="00906108" w:rsidRDefault="00A44CD2" w:rsidP="00A44CD2">
            <w:pPr>
              <w:tabs>
                <w:tab w:val="decimal" w:pos="900"/>
              </w:tabs>
              <w:spacing w:line="200" w:lineRule="exact"/>
              <w:ind w:right="-90"/>
              <w:rPr>
                <w:rFonts w:cs="Times New Roman"/>
                <w:kern w:val="28"/>
                <w:sz w:val="16"/>
                <w:szCs w:val="16"/>
              </w:rPr>
            </w:pPr>
            <w:r w:rsidRPr="00906108">
              <w:rPr>
                <w:kern w:val="28"/>
                <w:sz w:val="16"/>
                <w:szCs w:val="16"/>
              </w:rPr>
              <w:t xml:space="preserve">               </w:t>
            </w:r>
            <w:r w:rsidR="005323C8" w:rsidRPr="00906108">
              <w:rPr>
                <w:kern w:val="28"/>
                <w:sz w:val="16"/>
                <w:szCs w:val="16"/>
              </w:rPr>
              <w:t>2</w:t>
            </w:r>
            <w:r w:rsidR="005323C8" w:rsidRPr="00906108">
              <w:rPr>
                <w:rFonts w:cs="Times New Roman"/>
                <w:kern w:val="28"/>
                <w:sz w:val="16"/>
                <w:szCs w:val="16"/>
              </w:rPr>
              <w:t>,</w:t>
            </w:r>
            <w:r w:rsidR="005323C8" w:rsidRPr="00906108">
              <w:rPr>
                <w:kern w:val="28"/>
                <w:sz w:val="16"/>
                <w:szCs w:val="16"/>
              </w:rPr>
              <w:t>082</w:t>
            </w:r>
          </w:p>
        </w:tc>
        <w:tc>
          <w:tcPr>
            <w:tcW w:w="126" w:type="dxa"/>
            <w:vAlign w:val="bottom"/>
          </w:tcPr>
          <w:p w14:paraId="7090FE05"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vAlign w:val="center"/>
          </w:tcPr>
          <w:p w14:paraId="056DFFF4" w14:textId="09494293" w:rsidR="005323C8" w:rsidRPr="00906108" w:rsidRDefault="004E32D1" w:rsidP="005323C8">
            <w:pPr>
              <w:tabs>
                <w:tab w:val="decimal" w:pos="988"/>
              </w:tabs>
              <w:spacing w:line="200" w:lineRule="exact"/>
              <w:ind w:right="-420"/>
              <w:rPr>
                <w:kern w:val="28"/>
                <w:sz w:val="16"/>
                <w:szCs w:val="16"/>
              </w:rPr>
            </w:pPr>
            <w:r w:rsidRPr="00906108">
              <w:rPr>
                <w:kern w:val="28"/>
                <w:sz w:val="16"/>
                <w:szCs w:val="16"/>
              </w:rPr>
              <w:t>2,058</w:t>
            </w:r>
          </w:p>
        </w:tc>
        <w:tc>
          <w:tcPr>
            <w:tcW w:w="112" w:type="dxa"/>
          </w:tcPr>
          <w:p w14:paraId="6800EA1D" w14:textId="77777777" w:rsidR="005323C8" w:rsidRPr="00906108" w:rsidRDefault="005323C8" w:rsidP="005323C8">
            <w:pPr>
              <w:tabs>
                <w:tab w:val="decimal" w:pos="700"/>
                <w:tab w:val="decimal" w:pos="888"/>
                <w:tab w:val="decimal" w:pos="999"/>
              </w:tabs>
              <w:spacing w:line="200" w:lineRule="exact"/>
              <w:ind w:right="-90"/>
              <w:jc w:val="right"/>
              <w:rPr>
                <w:kern w:val="28"/>
                <w:sz w:val="16"/>
                <w:szCs w:val="16"/>
                <w:cs/>
              </w:rPr>
            </w:pPr>
          </w:p>
        </w:tc>
        <w:tc>
          <w:tcPr>
            <w:tcW w:w="1123" w:type="dxa"/>
          </w:tcPr>
          <w:p w14:paraId="06223667" w14:textId="0BA72876"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698DB50E"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Pr>
          <w:p w14:paraId="7C67B74B" w14:textId="3DF73E48" w:rsidR="005323C8" w:rsidRPr="00906108" w:rsidRDefault="004E32D1" w:rsidP="005323C8">
            <w:pPr>
              <w:tabs>
                <w:tab w:val="decimal" w:pos="1037"/>
              </w:tabs>
              <w:spacing w:line="200" w:lineRule="exact"/>
              <w:ind w:right="-420"/>
              <w:rPr>
                <w:kern w:val="28"/>
                <w:sz w:val="16"/>
                <w:szCs w:val="16"/>
              </w:rPr>
            </w:pPr>
            <w:r w:rsidRPr="00906108">
              <w:rPr>
                <w:kern w:val="28"/>
                <w:sz w:val="16"/>
                <w:szCs w:val="16"/>
              </w:rPr>
              <w:t>4,140</w:t>
            </w:r>
          </w:p>
        </w:tc>
      </w:tr>
      <w:tr w:rsidR="00906108" w:rsidRPr="00906108" w14:paraId="7F71BD97" w14:textId="77777777">
        <w:trPr>
          <w:trHeight w:val="64"/>
        </w:trPr>
        <w:tc>
          <w:tcPr>
            <w:tcW w:w="4221" w:type="dxa"/>
          </w:tcPr>
          <w:p w14:paraId="681A73B6" w14:textId="5A992175" w:rsidR="004E32D1" w:rsidRPr="00906108" w:rsidRDefault="004E32D1" w:rsidP="004E32D1">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Provision for onerous contract</w:t>
            </w:r>
          </w:p>
        </w:tc>
        <w:tc>
          <w:tcPr>
            <w:tcW w:w="1110" w:type="dxa"/>
            <w:vAlign w:val="center"/>
          </w:tcPr>
          <w:p w14:paraId="59D60BE5" w14:textId="3FA57BD1" w:rsidR="004E32D1" w:rsidRPr="00906108" w:rsidRDefault="004E32D1" w:rsidP="004E32D1">
            <w:pPr>
              <w:tabs>
                <w:tab w:val="decimal" w:pos="900"/>
              </w:tabs>
              <w:spacing w:line="200" w:lineRule="exact"/>
              <w:ind w:right="-90"/>
              <w:rPr>
                <w:kern w:val="28"/>
                <w:sz w:val="16"/>
                <w:szCs w:val="16"/>
              </w:rPr>
            </w:pPr>
            <w:r w:rsidRPr="00906108">
              <w:rPr>
                <w:kern w:val="28"/>
                <w:sz w:val="16"/>
                <w:szCs w:val="16"/>
              </w:rPr>
              <w:t xml:space="preserve">               </w:t>
            </w:r>
            <w:r w:rsidRPr="00906108">
              <w:rPr>
                <w:rFonts w:hint="cs"/>
                <w:kern w:val="28"/>
                <w:sz w:val="16"/>
                <w:szCs w:val="16"/>
              </w:rPr>
              <w:t>6</w:t>
            </w:r>
            <w:r w:rsidRPr="00906108">
              <w:rPr>
                <w:rFonts w:cs="Times New Roman" w:hint="cs"/>
                <w:kern w:val="28"/>
                <w:sz w:val="16"/>
                <w:szCs w:val="16"/>
              </w:rPr>
              <w:t>,</w:t>
            </w:r>
            <w:r w:rsidRPr="00906108">
              <w:rPr>
                <w:rFonts w:hint="cs"/>
                <w:kern w:val="28"/>
                <w:sz w:val="16"/>
                <w:szCs w:val="16"/>
              </w:rPr>
              <w:t>016</w:t>
            </w:r>
          </w:p>
        </w:tc>
        <w:tc>
          <w:tcPr>
            <w:tcW w:w="126" w:type="dxa"/>
            <w:vAlign w:val="bottom"/>
          </w:tcPr>
          <w:p w14:paraId="039336EC" w14:textId="77777777" w:rsidR="004E32D1" w:rsidRPr="00906108" w:rsidRDefault="004E32D1" w:rsidP="004E32D1">
            <w:pPr>
              <w:tabs>
                <w:tab w:val="decimal" w:pos="700"/>
              </w:tabs>
              <w:spacing w:line="200" w:lineRule="exact"/>
              <w:ind w:right="-90"/>
              <w:jc w:val="right"/>
              <w:rPr>
                <w:rFonts w:cs="Times New Roman"/>
                <w:sz w:val="16"/>
                <w:szCs w:val="16"/>
                <w:cs/>
              </w:rPr>
            </w:pPr>
          </w:p>
        </w:tc>
        <w:tc>
          <w:tcPr>
            <w:tcW w:w="1194" w:type="dxa"/>
            <w:vAlign w:val="center"/>
          </w:tcPr>
          <w:p w14:paraId="41AEB056" w14:textId="4A8BD37F" w:rsidR="004E32D1" w:rsidRPr="00906108" w:rsidRDefault="004E32D1" w:rsidP="004E32D1">
            <w:pPr>
              <w:tabs>
                <w:tab w:val="decimal" w:pos="988"/>
              </w:tabs>
              <w:spacing w:line="200" w:lineRule="exact"/>
              <w:ind w:right="-420"/>
              <w:rPr>
                <w:kern w:val="28"/>
                <w:sz w:val="16"/>
                <w:szCs w:val="16"/>
              </w:rPr>
            </w:pPr>
            <w:r w:rsidRPr="00906108">
              <w:rPr>
                <w:kern w:val="28"/>
                <w:sz w:val="16"/>
                <w:szCs w:val="16"/>
              </w:rPr>
              <w:t>(3,256)</w:t>
            </w:r>
          </w:p>
        </w:tc>
        <w:tc>
          <w:tcPr>
            <w:tcW w:w="112" w:type="dxa"/>
          </w:tcPr>
          <w:p w14:paraId="65AF9A59" w14:textId="77777777" w:rsidR="004E32D1" w:rsidRPr="00906108" w:rsidRDefault="004E32D1" w:rsidP="004E32D1">
            <w:pPr>
              <w:tabs>
                <w:tab w:val="decimal" w:pos="700"/>
                <w:tab w:val="decimal" w:pos="888"/>
                <w:tab w:val="decimal" w:pos="999"/>
              </w:tabs>
              <w:spacing w:line="200" w:lineRule="exact"/>
              <w:ind w:right="-90"/>
              <w:jc w:val="right"/>
              <w:rPr>
                <w:kern w:val="28"/>
                <w:sz w:val="16"/>
                <w:szCs w:val="16"/>
                <w:cs/>
              </w:rPr>
            </w:pPr>
          </w:p>
        </w:tc>
        <w:tc>
          <w:tcPr>
            <w:tcW w:w="1123" w:type="dxa"/>
          </w:tcPr>
          <w:p w14:paraId="1CC130A2" w14:textId="5CF1F519" w:rsidR="004E32D1" w:rsidRPr="00906108" w:rsidRDefault="004E32D1" w:rsidP="004E32D1">
            <w:pPr>
              <w:tabs>
                <w:tab w:val="decimal" w:pos="600"/>
              </w:tabs>
              <w:spacing w:line="200" w:lineRule="exact"/>
              <w:ind w:right="-90"/>
              <w:rPr>
                <w:kern w:val="28"/>
                <w:sz w:val="16"/>
                <w:szCs w:val="16"/>
                <w:cs/>
              </w:rPr>
            </w:pPr>
            <w:r w:rsidRPr="00906108">
              <w:rPr>
                <w:kern w:val="28"/>
                <w:sz w:val="16"/>
                <w:szCs w:val="16"/>
              </w:rPr>
              <w:t>-</w:t>
            </w:r>
          </w:p>
        </w:tc>
        <w:tc>
          <w:tcPr>
            <w:tcW w:w="139" w:type="dxa"/>
          </w:tcPr>
          <w:p w14:paraId="3A738AB2" w14:textId="77777777" w:rsidR="004E32D1" w:rsidRPr="00906108" w:rsidRDefault="004E32D1" w:rsidP="004E32D1">
            <w:pPr>
              <w:tabs>
                <w:tab w:val="decimal" w:pos="700"/>
              </w:tabs>
              <w:spacing w:line="200" w:lineRule="exact"/>
              <w:ind w:right="-90"/>
              <w:jc w:val="right"/>
              <w:rPr>
                <w:kern w:val="28"/>
                <w:sz w:val="16"/>
                <w:szCs w:val="16"/>
                <w:cs/>
              </w:rPr>
            </w:pPr>
          </w:p>
        </w:tc>
        <w:tc>
          <w:tcPr>
            <w:tcW w:w="1146" w:type="dxa"/>
          </w:tcPr>
          <w:p w14:paraId="7D9CB251" w14:textId="61B3E55E" w:rsidR="004E32D1" w:rsidRPr="00906108" w:rsidRDefault="004E32D1" w:rsidP="004E32D1">
            <w:pPr>
              <w:tabs>
                <w:tab w:val="decimal" w:pos="1037"/>
              </w:tabs>
              <w:spacing w:line="200" w:lineRule="exact"/>
              <w:ind w:right="-420"/>
              <w:rPr>
                <w:kern w:val="28"/>
                <w:sz w:val="16"/>
                <w:szCs w:val="16"/>
              </w:rPr>
            </w:pPr>
            <w:r w:rsidRPr="00906108">
              <w:rPr>
                <w:kern w:val="28"/>
                <w:sz w:val="16"/>
                <w:szCs w:val="16"/>
              </w:rPr>
              <w:t>2,760</w:t>
            </w:r>
          </w:p>
        </w:tc>
      </w:tr>
      <w:tr w:rsidR="00906108" w:rsidRPr="00906108" w14:paraId="520BB8ED" w14:textId="77777777">
        <w:trPr>
          <w:trHeight w:val="64"/>
        </w:trPr>
        <w:tc>
          <w:tcPr>
            <w:tcW w:w="4221" w:type="dxa"/>
          </w:tcPr>
          <w:p w14:paraId="21F54C6F" w14:textId="71C508A6" w:rsidR="007931D8" w:rsidRPr="00906108" w:rsidRDefault="007931D8" w:rsidP="007931D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 xml:space="preserve">Gain from the change in value of other non-current </w:t>
            </w:r>
          </w:p>
        </w:tc>
        <w:tc>
          <w:tcPr>
            <w:tcW w:w="1110" w:type="dxa"/>
            <w:vAlign w:val="center"/>
          </w:tcPr>
          <w:p w14:paraId="5A820E59" w14:textId="77777777" w:rsidR="007931D8" w:rsidRPr="00906108" w:rsidRDefault="007931D8" w:rsidP="007931D8">
            <w:pPr>
              <w:tabs>
                <w:tab w:val="decimal" w:pos="900"/>
              </w:tabs>
              <w:spacing w:line="200" w:lineRule="exact"/>
              <w:ind w:right="-90"/>
              <w:rPr>
                <w:kern w:val="28"/>
                <w:sz w:val="16"/>
                <w:szCs w:val="16"/>
              </w:rPr>
            </w:pPr>
          </w:p>
        </w:tc>
        <w:tc>
          <w:tcPr>
            <w:tcW w:w="126" w:type="dxa"/>
            <w:vAlign w:val="bottom"/>
          </w:tcPr>
          <w:p w14:paraId="4A6D45DF" w14:textId="77777777" w:rsidR="007931D8" w:rsidRPr="00906108" w:rsidRDefault="007931D8" w:rsidP="007931D8">
            <w:pPr>
              <w:tabs>
                <w:tab w:val="decimal" w:pos="700"/>
              </w:tabs>
              <w:spacing w:line="200" w:lineRule="exact"/>
              <w:ind w:right="-90"/>
              <w:jc w:val="right"/>
              <w:rPr>
                <w:rFonts w:cs="Times New Roman"/>
                <w:sz w:val="16"/>
                <w:szCs w:val="16"/>
                <w:cs/>
              </w:rPr>
            </w:pPr>
          </w:p>
        </w:tc>
        <w:tc>
          <w:tcPr>
            <w:tcW w:w="1194" w:type="dxa"/>
            <w:vAlign w:val="center"/>
          </w:tcPr>
          <w:p w14:paraId="5D1E582C" w14:textId="77777777" w:rsidR="007931D8" w:rsidRPr="00906108" w:rsidRDefault="007931D8" w:rsidP="007931D8">
            <w:pPr>
              <w:tabs>
                <w:tab w:val="decimal" w:pos="988"/>
              </w:tabs>
              <w:spacing w:line="200" w:lineRule="exact"/>
              <w:ind w:right="-420"/>
              <w:rPr>
                <w:kern w:val="28"/>
                <w:sz w:val="16"/>
                <w:szCs w:val="16"/>
              </w:rPr>
            </w:pPr>
          </w:p>
        </w:tc>
        <w:tc>
          <w:tcPr>
            <w:tcW w:w="112" w:type="dxa"/>
          </w:tcPr>
          <w:p w14:paraId="702979DB" w14:textId="77777777" w:rsidR="007931D8" w:rsidRPr="00906108" w:rsidRDefault="007931D8" w:rsidP="007931D8">
            <w:pPr>
              <w:tabs>
                <w:tab w:val="decimal" w:pos="700"/>
                <w:tab w:val="decimal" w:pos="888"/>
                <w:tab w:val="decimal" w:pos="999"/>
              </w:tabs>
              <w:spacing w:line="200" w:lineRule="exact"/>
              <w:ind w:right="-90"/>
              <w:jc w:val="right"/>
              <w:rPr>
                <w:kern w:val="28"/>
                <w:sz w:val="16"/>
                <w:szCs w:val="16"/>
                <w:cs/>
              </w:rPr>
            </w:pPr>
          </w:p>
        </w:tc>
        <w:tc>
          <w:tcPr>
            <w:tcW w:w="1123" w:type="dxa"/>
            <w:vAlign w:val="center"/>
          </w:tcPr>
          <w:p w14:paraId="0234B9A7" w14:textId="77777777" w:rsidR="007931D8" w:rsidRPr="00906108" w:rsidRDefault="007931D8" w:rsidP="007931D8">
            <w:pPr>
              <w:tabs>
                <w:tab w:val="decimal" w:pos="600"/>
              </w:tabs>
              <w:spacing w:line="200" w:lineRule="exact"/>
              <w:ind w:right="-90"/>
              <w:rPr>
                <w:kern w:val="28"/>
                <w:sz w:val="16"/>
                <w:szCs w:val="16"/>
                <w:cs/>
              </w:rPr>
            </w:pPr>
          </w:p>
        </w:tc>
        <w:tc>
          <w:tcPr>
            <w:tcW w:w="139" w:type="dxa"/>
          </w:tcPr>
          <w:p w14:paraId="3BC2EF25" w14:textId="77777777" w:rsidR="007931D8" w:rsidRPr="00906108" w:rsidRDefault="007931D8" w:rsidP="007931D8">
            <w:pPr>
              <w:tabs>
                <w:tab w:val="decimal" w:pos="700"/>
              </w:tabs>
              <w:spacing w:line="200" w:lineRule="exact"/>
              <w:ind w:right="-90"/>
              <w:jc w:val="right"/>
              <w:rPr>
                <w:kern w:val="28"/>
                <w:sz w:val="16"/>
                <w:szCs w:val="16"/>
                <w:cs/>
              </w:rPr>
            </w:pPr>
          </w:p>
        </w:tc>
        <w:tc>
          <w:tcPr>
            <w:tcW w:w="1146" w:type="dxa"/>
          </w:tcPr>
          <w:p w14:paraId="405D301E" w14:textId="77777777" w:rsidR="007931D8" w:rsidRPr="00906108" w:rsidRDefault="007931D8" w:rsidP="007931D8">
            <w:pPr>
              <w:tabs>
                <w:tab w:val="decimal" w:pos="1037"/>
              </w:tabs>
              <w:spacing w:line="200" w:lineRule="exact"/>
              <w:ind w:right="-420"/>
              <w:rPr>
                <w:kern w:val="28"/>
                <w:sz w:val="16"/>
                <w:szCs w:val="16"/>
              </w:rPr>
            </w:pPr>
          </w:p>
        </w:tc>
      </w:tr>
      <w:tr w:rsidR="00906108" w:rsidRPr="00906108" w14:paraId="28848462" w14:textId="77777777">
        <w:trPr>
          <w:trHeight w:val="20"/>
        </w:trPr>
        <w:tc>
          <w:tcPr>
            <w:tcW w:w="4221" w:type="dxa"/>
          </w:tcPr>
          <w:p w14:paraId="08EE7220" w14:textId="64258E16" w:rsidR="005323C8" w:rsidRPr="00906108" w:rsidRDefault="006E11FE" w:rsidP="006E11FE">
            <w:pPr>
              <w:spacing w:line="200" w:lineRule="exact"/>
              <w:ind w:left="516" w:hanging="79"/>
              <w:jc w:val="both"/>
              <w:rPr>
                <w:rFonts w:cs="Times New Roman"/>
                <w:sz w:val="16"/>
                <w:szCs w:val="16"/>
                <w:lang w:val="en-GB" w:eastAsia="ja-JP"/>
              </w:rPr>
            </w:pPr>
            <w:r w:rsidRPr="00906108">
              <w:rPr>
                <w:rFonts w:cs="Times New Roman"/>
                <w:sz w:val="16"/>
                <w:szCs w:val="16"/>
                <w:lang w:val="en-GB" w:eastAsia="ja-JP"/>
              </w:rPr>
              <w:t>financial assets</w:t>
            </w:r>
          </w:p>
        </w:tc>
        <w:tc>
          <w:tcPr>
            <w:tcW w:w="1110" w:type="dxa"/>
            <w:tcBorders>
              <w:bottom w:val="single" w:sz="4" w:space="0" w:color="auto"/>
            </w:tcBorders>
            <w:vAlign w:val="bottom"/>
          </w:tcPr>
          <w:p w14:paraId="3E9CDC97" w14:textId="59864CD2" w:rsidR="005323C8" w:rsidRPr="00906108" w:rsidRDefault="00A44CD2" w:rsidP="00123D07">
            <w:pPr>
              <w:tabs>
                <w:tab w:val="decimal" w:pos="990"/>
              </w:tabs>
              <w:spacing w:line="200" w:lineRule="exact"/>
              <w:ind w:right="-90"/>
              <w:rPr>
                <w:kern w:val="28"/>
                <w:sz w:val="16"/>
                <w:szCs w:val="16"/>
              </w:rPr>
            </w:pPr>
            <w:r w:rsidRPr="00906108">
              <w:rPr>
                <w:kern w:val="28"/>
                <w:sz w:val="16"/>
                <w:szCs w:val="16"/>
              </w:rPr>
              <w:t xml:space="preserve">         </w:t>
            </w:r>
            <w:r w:rsidR="006E11FE" w:rsidRPr="00906108">
              <w:rPr>
                <w:rFonts w:hint="cs"/>
                <w:kern w:val="28"/>
                <w:sz w:val="16"/>
                <w:szCs w:val="16"/>
              </w:rPr>
              <w:t>51,527</w:t>
            </w:r>
          </w:p>
        </w:tc>
        <w:tc>
          <w:tcPr>
            <w:tcW w:w="126" w:type="dxa"/>
            <w:vAlign w:val="bottom"/>
          </w:tcPr>
          <w:p w14:paraId="22C751B7" w14:textId="77777777" w:rsidR="005323C8" w:rsidRPr="00906108" w:rsidRDefault="005323C8" w:rsidP="005323C8">
            <w:pPr>
              <w:tabs>
                <w:tab w:val="decimal" w:pos="700"/>
              </w:tabs>
              <w:spacing w:line="200" w:lineRule="exact"/>
              <w:ind w:right="-90"/>
              <w:jc w:val="right"/>
              <w:rPr>
                <w:kern w:val="28"/>
                <w:sz w:val="16"/>
                <w:szCs w:val="16"/>
                <w:cs/>
              </w:rPr>
            </w:pPr>
          </w:p>
        </w:tc>
        <w:tc>
          <w:tcPr>
            <w:tcW w:w="1194" w:type="dxa"/>
            <w:tcBorders>
              <w:bottom w:val="single" w:sz="4" w:space="0" w:color="auto"/>
            </w:tcBorders>
            <w:vAlign w:val="center"/>
          </w:tcPr>
          <w:p w14:paraId="5396B08C" w14:textId="53E8443E" w:rsidR="005323C8" w:rsidRPr="00906108" w:rsidRDefault="006E11FE" w:rsidP="005323C8">
            <w:pPr>
              <w:tabs>
                <w:tab w:val="decimal" w:pos="988"/>
              </w:tabs>
              <w:spacing w:line="200" w:lineRule="exact"/>
              <w:ind w:right="-420"/>
              <w:rPr>
                <w:kern w:val="28"/>
                <w:sz w:val="16"/>
                <w:szCs w:val="16"/>
              </w:rPr>
            </w:pPr>
            <w:r w:rsidRPr="00906108">
              <w:rPr>
                <w:kern w:val="28"/>
                <w:sz w:val="16"/>
                <w:szCs w:val="16"/>
              </w:rPr>
              <w:t xml:space="preserve">        16,481</w:t>
            </w:r>
          </w:p>
        </w:tc>
        <w:tc>
          <w:tcPr>
            <w:tcW w:w="112" w:type="dxa"/>
            <w:vAlign w:val="bottom"/>
          </w:tcPr>
          <w:p w14:paraId="56FFC73F" w14:textId="77777777" w:rsidR="005323C8" w:rsidRPr="00906108" w:rsidRDefault="005323C8" w:rsidP="005323C8">
            <w:pPr>
              <w:tabs>
                <w:tab w:val="decimal" w:pos="700"/>
                <w:tab w:val="decimal" w:pos="888"/>
                <w:tab w:val="decimal" w:pos="999"/>
              </w:tabs>
              <w:spacing w:line="200" w:lineRule="exact"/>
              <w:ind w:right="-90"/>
              <w:jc w:val="right"/>
              <w:rPr>
                <w:kern w:val="28"/>
                <w:sz w:val="16"/>
                <w:szCs w:val="16"/>
                <w:cs/>
              </w:rPr>
            </w:pPr>
          </w:p>
        </w:tc>
        <w:tc>
          <w:tcPr>
            <w:tcW w:w="1123" w:type="dxa"/>
            <w:tcBorders>
              <w:bottom w:val="single" w:sz="4" w:space="0" w:color="auto"/>
            </w:tcBorders>
            <w:vAlign w:val="bottom"/>
          </w:tcPr>
          <w:p w14:paraId="2D8B944E" w14:textId="55F1F838" w:rsidR="005323C8" w:rsidRPr="00906108" w:rsidRDefault="006E11FE" w:rsidP="004E32D1">
            <w:pPr>
              <w:tabs>
                <w:tab w:val="decimal" w:pos="1037"/>
              </w:tabs>
              <w:spacing w:line="200" w:lineRule="exact"/>
              <w:ind w:right="-420"/>
              <w:rPr>
                <w:kern w:val="28"/>
                <w:sz w:val="16"/>
                <w:szCs w:val="16"/>
                <w:cs/>
              </w:rPr>
            </w:pPr>
            <w:r w:rsidRPr="00906108">
              <w:rPr>
                <w:kern w:val="28"/>
                <w:sz w:val="16"/>
                <w:szCs w:val="16"/>
              </w:rPr>
              <w:t xml:space="preserve">       15,569</w:t>
            </w:r>
          </w:p>
        </w:tc>
        <w:tc>
          <w:tcPr>
            <w:tcW w:w="139" w:type="dxa"/>
            <w:vAlign w:val="bottom"/>
          </w:tcPr>
          <w:p w14:paraId="5EC534B3"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Borders>
              <w:bottom w:val="single" w:sz="4" w:space="0" w:color="auto"/>
            </w:tcBorders>
            <w:vAlign w:val="bottom"/>
          </w:tcPr>
          <w:p w14:paraId="4E8391FD" w14:textId="4243A187" w:rsidR="005323C8" w:rsidRPr="00906108" w:rsidRDefault="006E11FE" w:rsidP="005323C8">
            <w:pPr>
              <w:tabs>
                <w:tab w:val="decimal" w:pos="1037"/>
              </w:tabs>
              <w:spacing w:line="200" w:lineRule="exact"/>
              <w:ind w:right="-420"/>
              <w:rPr>
                <w:kern w:val="28"/>
                <w:sz w:val="16"/>
                <w:szCs w:val="16"/>
              </w:rPr>
            </w:pPr>
            <w:r w:rsidRPr="00906108">
              <w:rPr>
                <w:kern w:val="28"/>
                <w:sz w:val="16"/>
                <w:szCs w:val="16"/>
              </w:rPr>
              <w:t>83,577</w:t>
            </w:r>
          </w:p>
        </w:tc>
      </w:tr>
      <w:tr w:rsidR="00906108" w:rsidRPr="00906108" w14:paraId="29667719" w14:textId="77777777" w:rsidTr="00DA2847">
        <w:trPr>
          <w:trHeight w:val="20"/>
        </w:trPr>
        <w:tc>
          <w:tcPr>
            <w:tcW w:w="4221" w:type="dxa"/>
          </w:tcPr>
          <w:p w14:paraId="7275A40B" w14:textId="77777777"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Total</w:t>
            </w:r>
          </w:p>
        </w:tc>
        <w:tc>
          <w:tcPr>
            <w:tcW w:w="1110" w:type="dxa"/>
            <w:tcBorders>
              <w:top w:val="single" w:sz="4" w:space="0" w:color="auto"/>
              <w:bottom w:val="single" w:sz="4" w:space="0" w:color="auto"/>
            </w:tcBorders>
          </w:tcPr>
          <w:p w14:paraId="26232C6A" w14:textId="03F2D7D7" w:rsidR="005323C8" w:rsidRPr="00906108" w:rsidRDefault="00AC045E" w:rsidP="005323C8">
            <w:pPr>
              <w:tabs>
                <w:tab w:val="decimal" w:pos="988"/>
              </w:tabs>
              <w:spacing w:line="200" w:lineRule="exact"/>
              <w:ind w:right="-420"/>
              <w:rPr>
                <w:rFonts w:cs="Times New Roman"/>
                <w:kern w:val="28"/>
                <w:sz w:val="16"/>
                <w:szCs w:val="16"/>
                <w:cs/>
              </w:rPr>
            </w:pPr>
            <w:r w:rsidRPr="00906108">
              <w:rPr>
                <w:kern w:val="28"/>
                <w:sz w:val="16"/>
                <w:szCs w:val="16"/>
              </w:rPr>
              <w:t>345</w:t>
            </w:r>
            <w:r w:rsidR="00976423" w:rsidRPr="00906108">
              <w:rPr>
                <w:rFonts w:cs="Times New Roman" w:hint="cs"/>
                <w:kern w:val="28"/>
                <w:sz w:val="16"/>
                <w:szCs w:val="16"/>
              </w:rPr>
              <w:t>,</w:t>
            </w:r>
            <w:r w:rsidRPr="00906108">
              <w:rPr>
                <w:kern w:val="28"/>
                <w:sz w:val="16"/>
                <w:szCs w:val="16"/>
              </w:rPr>
              <w:t>9</w:t>
            </w:r>
            <w:r w:rsidR="00123D07" w:rsidRPr="00906108">
              <w:rPr>
                <w:kern w:val="28"/>
                <w:sz w:val="16"/>
                <w:szCs w:val="16"/>
              </w:rPr>
              <w:t>2</w:t>
            </w:r>
            <w:r w:rsidRPr="00906108">
              <w:rPr>
                <w:kern w:val="28"/>
                <w:sz w:val="16"/>
                <w:szCs w:val="16"/>
              </w:rPr>
              <w:t>1</w:t>
            </w:r>
          </w:p>
        </w:tc>
        <w:tc>
          <w:tcPr>
            <w:tcW w:w="126" w:type="dxa"/>
            <w:vAlign w:val="bottom"/>
          </w:tcPr>
          <w:p w14:paraId="2E6BA012"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tcBorders>
              <w:top w:val="single" w:sz="4" w:space="0" w:color="auto"/>
              <w:bottom w:val="single" w:sz="4" w:space="0" w:color="auto"/>
            </w:tcBorders>
            <w:vAlign w:val="center"/>
          </w:tcPr>
          <w:p w14:paraId="71E8A9E7" w14:textId="4D977FB7" w:rsidR="005323C8" w:rsidRPr="00906108" w:rsidRDefault="00976423" w:rsidP="005323C8">
            <w:pPr>
              <w:tabs>
                <w:tab w:val="decimal" w:pos="988"/>
              </w:tabs>
              <w:spacing w:line="200" w:lineRule="exact"/>
              <w:ind w:right="-420"/>
              <w:rPr>
                <w:kern w:val="28"/>
                <w:sz w:val="16"/>
                <w:szCs w:val="16"/>
              </w:rPr>
            </w:pPr>
            <w:r w:rsidRPr="00906108">
              <w:rPr>
                <w:kern w:val="28"/>
                <w:sz w:val="16"/>
                <w:szCs w:val="16"/>
              </w:rPr>
              <w:t>(45,844)</w:t>
            </w:r>
          </w:p>
        </w:tc>
        <w:tc>
          <w:tcPr>
            <w:tcW w:w="112" w:type="dxa"/>
          </w:tcPr>
          <w:p w14:paraId="05CAFB2F" w14:textId="77777777" w:rsidR="005323C8" w:rsidRPr="00906108" w:rsidRDefault="005323C8" w:rsidP="005323C8">
            <w:pPr>
              <w:tabs>
                <w:tab w:val="decimal" w:pos="570"/>
                <w:tab w:val="decimal" w:pos="700"/>
                <w:tab w:val="decimal" w:pos="888"/>
                <w:tab w:val="decimal" w:pos="999"/>
              </w:tabs>
              <w:spacing w:line="200" w:lineRule="exact"/>
              <w:ind w:right="-90"/>
              <w:jc w:val="right"/>
              <w:rPr>
                <w:kern w:val="28"/>
                <w:sz w:val="16"/>
                <w:szCs w:val="16"/>
                <w:cs/>
              </w:rPr>
            </w:pPr>
          </w:p>
        </w:tc>
        <w:tc>
          <w:tcPr>
            <w:tcW w:w="1123" w:type="dxa"/>
            <w:tcBorders>
              <w:top w:val="single" w:sz="4" w:space="0" w:color="auto"/>
              <w:bottom w:val="single" w:sz="4" w:space="0" w:color="auto"/>
            </w:tcBorders>
            <w:vAlign w:val="center"/>
          </w:tcPr>
          <w:p w14:paraId="5712DBB7" w14:textId="480B7CE0" w:rsidR="005323C8" w:rsidRPr="00906108" w:rsidRDefault="00976423" w:rsidP="004E32D1">
            <w:pPr>
              <w:tabs>
                <w:tab w:val="decimal" w:pos="1037"/>
              </w:tabs>
              <w:spacing w:line="200" w:lineRule="exact"/>
              <w:ind w:right="-420"/>
              <w:rPr>
                <w:kern w:val="28"/>
                <w:sz w:val="16"/>
                <w:szCs w:val="16"/>
                <w:cs/>
              </w:rPr>
            </w:pPr>
            <w:r w:rsidRPr="00906108">
              <w:rPr>
                <w:kern w:val="28"/>
                <w:sz w:val="16"/>
                <w:szCs w:val="16"/>
              </w:rPr>
              <w:t>15,628</w:t>
            </w:r>
          </w:p>
        </w:tc>
        <w:tc>
          <w:tcPr>
            <w:tcW w:w="139" w:type="dxa"/>
          </w:tcPr>
          <w:p w14:paraId="0983EAAD" w14:textId="77777777" w:rsidR="005323C8" w:rsidRPr="00906108" w:rsidRDefault="005323C8" w:rsidP="005323C8">
            <w:pPr>
              <w:tabs>
                <w:tab w:val="decimal" w:pos="570"/>
                <w:tab w:val="decimal" w:pos="700"/>
              </w:tabs>
              <w:spacing w:line="200" w:lineRule="exact"/>
              <w:ind w:right="-90"/>
              <w:jc w:val="right"/>
              <w:rPr>
                <w:kern w:val="28"/>
                <w:sz w:val="16"/>
                <w:szCs w:val="16"/>
                <w:cs/>
              </w:rPr>
            </w:pPr>
          </w:p>
        </w:tc>
        <w:tc>
          <w:tcPr>
            <w:tcW w:w="1146" w:type="dxa"/>
            <w:tcBorders>
              <w:top w:val="single" w:sz="4" w:space="0" w:color="auto"/>
              <w:bottom w:val="single" w:sz="4" w:space="0" w:color="auto"/>
            </w:tcBorders>
          </w:tcPr>
          <w:p w14:paraId="24CEB79B" w14:textId="7BC27EB4" w:rsidR="005323C8" w:rsidRPr="00906108" w:rsidRDefault="00976423" w:rsidP="005323C8">
            <w:pPr>
              <w:tabs>
                <w:tab w:val="decimal" w:pos="1037"/>
              </w:tabs>
              <w:spacing w:line="200" w:lineRule="exact"/>
              <w:ind w:right="-420"/>
              <w:rPr>
                <w:kern w:val="28"/>
                <w:sz w:val="16"/>
                <w:szCs w:val="16"/>
              </w:rPr>
            </w:pPr>
            <w:r w:rsidRPr="00906108">
              <w:rPr>
                <w:kern w:val="28"/>
                <w:sz w:val="16"/>
                <w:szCs w:val="16"/>
              </w:rPr>
              <w:t>315,705</w:t>
            </w:r>
          </w:p>
        </w:tc>
      </w:tr>
      <w:tr w:rsidR="00906108" w:rsidRPr="00906108" w14:paraId="4CB765C6" w14:textId="77777777" w:rsidTr="0017692D">
        <w:trPr>
          <w:trHeight w:hRule="exact" w:val="144"/>
        </w:trPr>
        <w:tc>
          <w:tcPr>
            <w:tcW w:w="4221" w:type="dxa"/>
          </w:tcPr>
          <w:p w14:paraId="5AF3BFFD" w14:textId="77777777" w:rsidR="005323C8" w:rsidRPr="00906108" w:rsidRDefault="005323C8" w:rsidP="005323C8">
            <w:pPr>
              <w:spacing w:line="200" w:lineRule="exact"/>
              <w:ind w:left="87" w:hanging="15"/>
              <w:jc w:val="both"/>
              <w:rPr>
                <w:rFonts w:cs="Times New Roman"/>
                <w:b/>
                <w:bCs/>
                <w:sz w:val="16"/>
                <w:szCs w:val="16"/>
                <w:lang w:val="en-GB" w:eastAsia="ja-JP"/>
              </w:rPr>
            </w:pPr>
          </w:p>
        </w:tc>
        <w:tc>
          <w:tcPr>
            <w:tcW w:w="1110" w:type="dxa"/>
            <w:tcBorders>
              <w:top w:val="single" w:sz="4" w:space="0" w:color="auto"/>
            </w:tcBorders>
          </w:tcPr>
          <w:p w14:paraId="541938CE" w14:textId="77777777" w:rsidR="005323C8" w:rsidRPr="00906108" w:rsidRDefault="005323C8" w:rsidP="005323C8">
            <w:pPr>
              <w:tabs>
                <w:tab w:val="decimal" w:pos="988"/>
              </w:tabs>
              <w:spacing w:line="200" w:lineRule="exact"/>
              <w:ind w:right="-420"/>
              <w:rPr>
                <w:rFonts w:cs="Times New Roman"/>
                <w:kern w:val="28"/>
                <w:sz w:val="16"/>
                <w:szCs w:val="16"/>
                <w:cs/>
              </w:rPr>
            </w:pPr>
          </w:p>
        </w:tc>
        <w:tc>
          <w:tcPr>
            <w:tcW w:w="126" w:type="dxa"/>
            <w:vAlign w:val="bottom"/>
          </w:tcPr>
          <w:p w14:paraId="66A52641"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tcBorders>
              <w:top w:val="single" w:sz="4" w:space="0" w:color="auto"/>
            </w:tcBorders>
          </w:tcPr>
          <w:p w14:paraId="68B96946" w14:textId="77777777" w:rsidR="005323C8" w:rsidRPr="00906108" w:rsidRDefault="005323C8" w:rsidP="005323C8">
            <w:pPr>
              <w:tabs>
                <w:tab w:val="decimal" w:pos="988"/>
              </w:tabs>
              <w:spacing w:line="200" w:lineRule="exact"/>
              <w:ind w:right="-420"/>
              <w:rPr>
                <w:kern w:val="28"/>
                <w:sz w:val="16"/>
                <w:szCs w:val="16"/>
                <w:cs/>
              </w:rPr>
            </w:pPr>
          </w:p>
        </w:tc>
        <w:tc>
          <w:tcPr>
            <w:tcW w:w="112" w:type="dxa"/>
          </w:tcPr>
          <w:p w14:paraId="2C087E38" w14:textId="77777777" w:rsidR="005323C8" w:rsidRPr="00906108" w:rsidRDefault="005323C8" w:rsidP="005323C8">
            <w:pPr>
              <w:tabs>
                <w:tab w:val="decimal" w:pos="526"/>
                <w:tab w:val="decimal" w:pos="700"/>
              </w:tabs>
              <w:spacing w:line="200" w:lineRule="exact"/>
              <w:ind w:right="-90"/>
              <w:rPr>
                <w:kern w:val="28"/>
                <w:sz w:val="16"/>
                <w:szCs w:val="16"/>
                <w:cs/>
              </w:rPr>
            </w:pPr>
          </w:p>
        </w:tc>
        <w:tc>
          <w:tcPr>
            <w:tcW w:w="1123" w:type="dxa"/>
            <w:tcBorders>
              <w:top w:val="single" w:sz="4" w:space="0" w:color="auto"/>
            </w:tcBorders>
          </w:tcPr>
          <w:p w14:paraId="5CDEF160" w14:textId="77777777" w:rsidR="005323C8" w:rsidRPr="00906108" w:rsidRDefault="005323C8" w:rsidP="005323C8">
            <w:pPr>
              <w:tabs>
                <w:tab w:val="decimal" w:pos="700"/>
              </w:tabs>
              <w:spacing w:line="200" w:lineRule="exact"/>
              <w:ind w:right="133"/>
              <w:rPr>
                <w:kern w:val="28"/>
                <w:sz w:val="16"/>
                <w:szCs w:val="16"/>
                <w:cs/>
              </w:rPr>
            </w:pPr>
          </w:p>
        </w:tc>
        <w:tc>
          <w:tcPr>
            <w:tcW w:w="139" w:type="dxa"/>
          </w:tcPr>
          <w:p w14:paraId="6FDED134"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Borders>
              <w:top w:val="single" w:sz="4" w:space="0" w:color="auto"/>
            </w:tcBorders>
          </w:tcPr>
          <w:p w14:paraId="520CB638" w14:textId="77777777" w:rsidR="005323C8" w:rsidRPr="00906108" w:rsidRDefault="005323C8" w:rsidP="005323C8">
            <w:pPr>
              <w:tabs>
                <w:tab w:val="decimal" w:pos="1037"/>
              </w:tabs>
              <w:spacing w:line="200" w:lineRule="exact"/>
              <w:ind w:right="-420"/>
              <w:rPr>
                <w:kern w:val="28"/>
                <w:sz w:val="16"/>
                <w:szCs w:val="16"/>
                <w:cs/>
              </w:rPr>
            </w:pPr>
          </w:p>
        </w:tc>
      </w:tr>
      <w:tr w:rsidR="00906108" w:rsidRPr="00906108" w14:paraId="4EED37E6" w14:textId="77777777" w:rsidTr="00DA2847">
        <w:trPr>
          <w:trHeight w:val="20"/>
        </w:trPr>
        <w:tc>
          <w:tcPr>
            <w:tcW w:w="4221" w:type="dxa"/>
          </w:tcPr>
          <w:p w14:paraId="462092C8" w14:textId="28F62E09" w:rsidR="005323C8" w:rsidRPr="00906108" w:rsidRDefault="005323C8" w:rsidP="005323C8">
            <w:pPr>
              <w:spacing w:line="200" w:lineRule="exact"/>
              <w:jc w:val="both"/>
              <w:rPr>
                <w:rFonts w:cs="Times New Roman"/>
                <w:b/>
                <w:bCs/>
                <w:sz w:val="16"/>
                <w:szCs w:val="16"/>
                <w:lang w:val="en-GB" w:eastAsia="ja-JP"/>
              </w:rPr>
            </w:pPr>
            <w:r w:rsidRPr="00906108">
              <w:rPr>
                <w:rFonts w:cs="Times New Roman"/>
                <w:b/>
                <w:bCs/>
                <w:sz w:val="16"/>
                <w:szCs w:val="16"/>
                <w:lang w:val="en-GB" w:eastAsia="ja-JP"/>
              </w:rPr>
              <w:t>Deferred tax liabilities</w:t>
            </w:r>
          </w:p>
        </w:tc>
        <w:tc>
          <w:tcPr>
            <w:tcW w:w="1110" w:type="dxa"/>
          </w:tcPr>
          <w:p w14:paraId="6AABDA78" w14:textId="77777777" w:rsidR="005323C8" w:rsidRPr="00906108" w:rsidRDefault="005323C8" w:rsidP="005323C8">
            <w:pPr>
              <w:tabs>
                <w:tab w:val="decimal" w:pos="988"/>
              </w:tabs>
              <w:spacing w:line="200" w:lineRule="exact"/>
              <w:ind w:right="-420"/>
              <w:rPr>
                <w:rFonts w:cs="Times New Roman"/>
                <w:kern w:val="28"/>
                <w:sz w:val="16"/>
                <w:szCs w:val="16"/>
                <w:cs/>
              </w:rPr>
            </w:pPr>
          </w:p>
        </w:tc>
        <w:tc>
          <w:tcPr>
            <w:tcW w:w="126" w:type="dxa"/>
            <w:vAlign w:val="bottom"/>
          </w:tcPr>
          <w:p w14:paraId="5DE9294D"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tcPr>
          <w:p w14:paraId="54E2448A" w14:textId="77777777" w:rsidR="005323C8" w:rsidRPr="00906108" w:rsidRDefault="005323C8" w:rsidP="005323C8">
            <w:pPr>
              <w:tabs>
                <w:tab w:val="decimal" w:pos="988"/>
              </w:tabs>
              <w:spacing w:line="200" w:lineRule="exact"/>
              <w:ind w:right="-420"/>
              <w:rPr>
                <w:kern w:val="28"/>
                <w:sz w:val="16"/>
                <w:szCs w:val="16"/>
                <w:cs/>
              </w:rPr>
            </w:pPr>
          </w:p>
        </w:tc>
        <w:tc>
          <w:tcPr>
            <w:tcW w:w="112" w:type="dxa"/>
          </w:tcPr>
          <w:p w14:paraId="076C4C9C" w14:textId="77777777" w:rsidR="005323C8" w:rsidRPr="00906108" w:rsidRDefault="005323C8" w:rsidP="005323C8">
            <w:pPr>
              <w:tabs>
                <w:tab w:val="decimal" w:pos="526"/>
                <w:tab w:val="decimal" w:pos="700"/>
              </w:tabs>
              <w:spacing w:line="200" w:lineRule="exact"/>
              <w:ind w:right="-90"/>
              <w:rPr>
                <w:kern w:val="28"/>
                <w:sz w:val="16"/>
                <w:szCs w:val="16"/>
                <w:cs/>
              </w:rPr>
            </w:pPr>
          </w:p>
        </w:tc>
        <w:tc>
          <w:tcPr>
            <w:tcW w:w="1123" w:type="dxa"/>
          </w:tcPr>
          <w:p w14:paraId="60C3B46B" w14:textId="77777777" w:rsidR="005323C8" w:rsidRPr="00906108" w:rsidRDefault="005323C8" w:rsidP="005323C8">
            <w:pPr>
              <w:tabs>
                <w:tab w:val="decimal" w:pos="700"/>
              </w:tabs>
              <w:spacing w:line="200" w:lineRule="exact"/>
              <w:ind w:right="133"/>
              <w:rPr>
                <w:kern w:val="28"/>
                <w:sz w:val="16"/>
                <w:szCs w:val="16"/>
                <w:cs/>
              </w:rPr>
            </w:pPr>
          </w:p>
        </w:tc>
        <w:tc>
          <w:tcPr>
            <w:tcW w:w="139" w:type="dxa"/>
          </w:tcPr>
          <w:p w14:paraId="4EED4C1B"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Pr>
          <w:p w14:paraId="008D7C7B" w14:textId="77777777" w:rsidR="005323C8" w:rsidRPr="00906108" w:rsidRDefault="005323C8" w:rsidP="005323C8">
            <w:pPr>
              <w:tabs>
                <w:tab w:val="decimal" w:pos="1037"/>
              </w:tabs>
              <w:spacing w:line="200" w:lineRule="exact"/>
              <w:ind w:right="-420"/>
              <w:rPr>
                <w:kern w:val="28"/>
                <w:sz w:val="16"/>
                <w:szCs w:val="16"/>
                <w:cs/>
              </w:rPr>
            </w:pPr>
          </w:p>
        </w:tc>
      </w:tr>
      <w:tr w:rsidR="00906108" w:rsidRPr="00906108" w14:paraId="5C21B5EF" w14:textId="77777777" w:rsidTr="00DA2847">
        <w:trPr>
          <w:trHeight w:val="20"/>
        </w:trPr>
        <w:tc>
          <w:tcPr>
            <w:tcW w:w="4221" w:type="dxa"/>
          </w:tcPr>
          <w:p w14:paraId="7D865BC0" w14:textId="77777777" w:rsidR="005323C8" w:rsidRPr="00906108" w:rsidRDefault="005323C8" w:rsidP="005323C8">
            <w:pPr>
              <w:spacing w:line="200" w:lineRule="exact"/>
              <w:ind w:left="516" w:hanging="345"/>
              <w:jc w:val="both"/>
              <w:rPr>
                <w:rFonts w:cs="Times New Roman"/>
                <w:sz w:val="16"/>
                <w:szCs w:val="16"/>
                <w:lang w:val="en-GB" w:eastAsia="ja-JP" w:bidi="ar-SA"/>
              </w:rPr>
            </w:pPr>
            <w:r w:rsidRPr="00906108">
              <w:rPr>
                <w:rFonts w:cs="Times New Roman"/>
                <w:sz w:val="16"/>
                <w:szCs w:val="16"/>
                <w:lang w:val="en-GB" w:eastAsia="ja-JP"/>
              </w:rPr>
              <w:t xml:space="preserve">Recognition of rental revenue in accordance with long-term </w:t>
            </w:r>
          </w:p>
        </w:tc>
        <w:tc>
          <w:tcPr>
            <w:tcW w:w="1110" w:type="dxa"/>
          </w:tcPr>
          <w:p w14:paraId="267AE151" w14:textId="77777777" w:rsidR="005323C8" w:rsidRPr="00906108" w:rsidRDefault="005323C8" w:rsidP="005323C8">
            <w:pPr>
              <w:tabs>
                <w:tab w:val="decimal" w:pos="988"/>
              </w:tabs>
              <w:spacing w:line="200" w:lineRule="exact"/>
              <w:ind w:right="-420"/>
              <w:rPr>
                <w:rFonts w:cs="Times New Roman"/>
                <w:kern w:val="28"/>
                <w:sz w:val="16"/>
                <w:szCs w:val="16"/>
                <w:cs/>
              </w:rPr>
            </w:pPr>
          </w:p>
        </w:tc>
        <w:tc>
          <w:tcPr>
            <w:tcW w:w="126" w:type="dxa"/>
            <w:vAlign w:val="bottom"/>
          </w:tcPr>
          <w:p w14:paraId="5322B0F9" w14:textId="77777777" w:rsidR="005323C8" w:rsidRPr="00906108" w:rsidRDefault="005323C8" w:rsidP="005323C8">
            <w:pPr>
              <w:tabs>
                <w:tab w:val="decimal" w:pos="700"/>
              </w:tabs>
              <w:spacing w:line="200" w:lineRule="exact"/>
              <w:ind w:right="-90"/>
              <w:jc w:val="right"/>
              <w:rPr>
                <w:rFonts w:cs="Times New Roman"/>
                <w:sz w:val="16"/>
                <w:szCs w:val="16"/>
                <w:cs/>
              </w:rPr>
            </w:pPr>
          </w:p>
        </w:tc>
        <w:tc>
          <w:tcPr>
            <w:tcW w:w="1194" w:type="dxa"/>
          </w:tcPr>
          <w:p w14:paraId="74EC2469" w14:textId="77777777" w:rsidR="005323C8" w:rsidRPr="00906108" w:rsidRDefault="005323C8" w:rsidP="005323C8">
            <w:pPr>
              <w:tabs>
                <w:tab w:val="decimal" w:pos="988"/>
              </w:tabs>
              <w:spacing w:line="200" w:lineRule="exact"/>
              <w:ind w:right="-420"/>
              <w:rPr>
                <w:kern w:val="28"/>
                <w:sz w:val="16"/>
                <w:szCs w:val="16"/>
                <w:cs/>
              </w:rPr>
            </w:pPr>
          </w:p>
        </w:tc>
        <w:tc>
          <w:tcPr>
            <w:tcW w:w="112" w:type="dxa"/>
          </w:tcPr>
          <w:p w14:paraId="223DB5D3" w14:textId="77777777" w:rsidR="005323C8" w:rsidRPr="00906108" w:rsidRDefault="005323C8" w:rsidP="005323C8">
            <w:pPr>
              <w:tabs>
                <w:tab w:val="decimal" w:pos="526"/>
                <w:tab w:val="decimal" w:pos="700"/>
              </w:tabs>
              <w:spacing w:line="200" w:lineRule="exact"/>
              <w:ind w:right="-90"/>
              <w:rPr>
                <w:kern w:val="28"/>
                <w:sz w:val="16"/>
                <w:szCs w:val="16"/>
                <w:cs/>
              </w:rPr>
            </w:pPr>
          </w:p>
        </w:tc>
        <w:tc>
          <w:tcPr>
            <w:tcW w:w="1123" w:type="dxa"/>
          </w:tcPr>
          <w:p w14:paraId="347525DC" w14:textId="77777777" w:rsidR="005323C8" w:rsidRPr="00906108" w:rsidRDefault="005323C8" w:rsidP="005323C8">
            <w:pPr>
              <w:tabs>
                <w:tab w:val="decimal" w:pos="600"/>
              </w:tabs>
              <w:spacing w:line="200" w:lineRule="exact"/>
              <w:ind w:right="-90"/>
              <w:rPr>
                <w:kern w:val="28"/>
                <w:sz w:val="16"/>
                <w:szCs w:val="16"/>
                <w:cs/>
              </w:rPr>
            </w:pPr>
          </w:p>
        </w:tc>
        <w:tc>
          <w:tcPr>
            <w:tcW w:w="139" w:type="dxa"/>
          </w:tcPr>
          <w:p w14:paraId="0D3A4A55" w14:textId="77777777" w:rsidR="005323C8" w:rsidRPr="00906108" w:rsidRDefault="005323C8" w:rsidP="005323C8">
            <w:pPr>
              <w:tabs>
                <w:tab w:val="decimal" w:pos="700"/>
              </w:tabs>
              <w:spacing w:line="200" w:lineRule="exact"/>
              <w:ind w:right="-90"/>
              <w:jc w:val="right"/>
              <w:rPr>
                <w:kern w:val="28"/>
                <w:sz w:val="16"/>
                <w:szCs w:val="16"/>
                <w:cs/>
              </w:rPr>
            </w:pPr>
          </w:p>
        </w:tc>
        <w:tc>
          <w:tcPr>
            <w:tcW w:w="1146" w:type="dxa"/>
          </w:tcPr>
          <w:p w14:paraId="10425774" w14:textId="77777777" w:rsidR="005323C8" w:rsidRPr="00906108" w:rsidRDefault="005323C8" w:rsidP="005323C8">
            <w:pPr>
              <w:tabs>
                <w:tab w:val="decimal" w:pos="1037"/>
              </w:tabs>
              <w:spacing w:line="200" w:lineRule="exact"/>
              <w:ind w:right="-420"/>
              <w:rPr>
                <w:kern w:val="28"/>
                <w:sz w:val="16"/>
                <w:szCs w:val="16"/>
                <w:cs/>
              </w:rPr>
            </w:pPr>
          </w:p>
        </w:tc>
      </w:tr>
      <w:tr w:rsidR="00906108" w:rsidRPr="00906108" w14:paraId="27ADFAE4" w14:textId="77777777">
        <w:trPr>
          <w:trHeight w:val="20"/>
        </w:trPr>
        <w:tc>
          <w:tcPr>
            <w:tcW w:w="4221" w:type="dxa"/>
          </w:tcPr>
          <w:p w14:paraId="144D85E4" w14:textId="77777777" w:rsidR="005323C8" w:rsidRPr="00906108" w:rsidRDefault="005323C8" w:rsidP="005323C8">
            <w:pPr>
              <w:spacing w:line="200" w:lineRule="exact"/>
              <w:ind w:left="516" w:hanging="158"/>
              <w:jc w:val="both"/>
              <w:rPr>
                <w:rFonts w:cs="Times New Roman"/>
                <w:sz w:val="16"/>
                <w:szCs w:val="16"/>
                <w:lang w:eastAsia="ja-JP"/>
              </w:rPr>
            </w:pPr>
            <w:r w:rsidRPr="00906108">
              <w:rPr>
                <w:rFonts w:cs="Times New Roman"/>
                <w:sz w:val="16"/>
                <w:szCs w:val="16"/>
                <w:lang w:val="en-GB" w:eastAsia="ja-JP"/>
              </w:rPr>
              <w:t>lease of land</w:t>
            </w:r>
          </w:p>
        </w:tc>
        <w:tc>
          <w:tcPr>
            <w:tcW w:w="1110" w:type="dxa"/>
          </w:tcPr>
          <w:p w14:paraId="7D163D2A" w14:textId="237FD715" w:rsidR="005323C8" w:rsidRPr="00906108" w:rsidRDefault="005323C8" w:rsidP="005323C8">
            <w:pPr>
              <w:tabs>
                <w:tab w:val="decimal" w:pos="988"/>
              </w:tabs>
              <w:spacing w:line="200" w:lineRule="exact"/>
              <w:ind w:right="-420"/>
              <w:rPr>
                <w:rFonts w:cs="Times New Roman"/>
                <w:kern w:val="28"/>
                <w:sz w:val="16"/>
                <w:szCs w:val="16"/>
              </w:rPr>
            </w:pPr>
            <w:r w:rsidRPr="00906108">
              <w:rPr>
                <w:rFonts w:cs="Times New Roman" w:hint="cs"/>
                <w:kern w:val="28"/>
                <w:sz w:val="16"/>
                <w:szCs w:val="16"/>
              </w:rPr>
              <w:t>(</w:t>
            </w:r>
            <w:r w:rsidRPr="00906108">
              <w:rPr>
                <w:rFonts w:hint="cs"/>
                <w:kern w:val="28"/>
                <w:sz w:val="16"/>
                <w:szCs w:val="16"/>
              </w:rPr>
              <w:t>62</w:t>
            </w:r>
            <w:r w:rsidRPr="00906108">
              <w:rPr>
                <w:rFonts w:cs="Times New Roman" w:hint="cs"/>
                <w:kern w:val="28"/>
                <w:sz w:val="16"/>
                <w:szCs w:val="16"/>
              </w:rPr>
              <w:t>,</w:t>
            </w:r>
            <w:r w:rsidRPr="00906108">
              <w:rPr>
                <w:rFonts w:hint="cs"/>
                <w:kern w:val="28"/>
                <w:sz w:val="16"/>
                <w:szCs w:val="16"/>
              </w:rPr>
              <w:t>975</w:t>
            </w:r>
            <w:r w:rsidRPr="00906108">
              <w:rPr>
                <w:rFonts w:cs="Times New Roman" w:hint="cs"/>
                <w:kern w:val="28"/>
                <w:sz w:val="16"/>
                <w:szCs w:val="16"/>
              </w:rPr>
              <w:t>)</w:t>
            </w:r>
          </w:p>
        </w:tc>
        <w:tc>
          <w:tcPr>
            <w:tcW w:w="126" w:type="dxa"/>
            <w:vAlign w:val="bottom"/>
          </w:tcPr>
          <w:p w14:paraId="59355D15" w14:textId="77777777" w:rsidR="005323C8" w:rsidRPr="00906108" w:rsidRDefault="005323C8" w:rsidP="005323C8">
            <w:pPr>
              <w:spacing w:line="200" w:lineRule="exact"/>
              <w:ind w:right="80"/>
              <w:jc w:val="right"/>
              <w:rPr>
                <w:rFonts w:cs="Times New Roman"/>
                <w:sz w:val="16"/>
                <w:szCs w:val="16"/>
                <w:cs/>
              </w:rPr>
            </w:pPr>
          </w:p>
        </w:tc>
        <w:tc>
          <w:tcPr>
            <w:tcW w:w="1194" w:type="dxa"/>
          </w:tcPr>
          <w:p w14:paraId="6F40CCF6" w14:textId="18E8F660" w:rsidR="005323C8" w:rsidRPr="00906108" w:rsidRDefault="004E32D1" w:rsidP="005323C8">
            <w:pPr>
              <w:tabs>
                <w:tab w:val="decimal" w:pos="988"/>
              </w:tabs>
              <w:spacing w:line="200" w:lineRule="exact"/>
              <w:ind w:right="-420"/>
              <w:rPr>
                <w:kern w:val="28"/>
                <w:sz w:val="16"/>
                <w:szCs w:val="16"/>
              </w:rPr>
            </w:pPr>
            <w:r w:rsidRPr="00906108">
              <w:rPr>
                <w:kern w:val="28"/>
                <w:sz w:val="16"/>
                <w:szCs w:val="16"/>
              </w:rPr>
              <w:t>21,888</w:t>
            </w:r>
          </w:p>
        </w:tc>
        <w:tc>
          <w:tcPr>
            <w:tcW w:w="112" w:type="dxa"/>
          </w:tcPr>
          <w:p w14:paraId="2403ED82" w14:textId="77777777" w:rsidR="005323C8" w:rsidRPr="00906108" w:rsidRDefault="005323C8" w:rsidP="005323C8">
            <w:pPr>
              <w:tabs>
                <w:tab w:val="decimal" w:pos="526"/>
              </w:tabs>
              <w:spacing w:line="200" w:lineRule="exact"/>
              <w:ind w:right="-162"/>
              <w:rPr>
                <w:kern w:val="28"/>
                <w:sz w:val="16"/>
                <w:szCs w:val="16"/>
                <w:cs/>
              </w:rPr>
            </w:pPr>
          </w:p>
        </w:tc>
        <w:tc>
          <w:tcPr>
            <w:tcW w:w="1123" w:type="dxa"/>
          </w:tcPr>
          <w:p w14:paraId="45BB5CAF" w14:textId="344FC7B8"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3FDF71DA" w14:textId="77777777" w:rsidR="005323C8" w:rsidRPr="00906108" w:rsidRDefault="005323C8" w:rsidP="005323C8">
            <w:pPr>
              <w:spacing w:line="200" w:lineRule="exact"/>
              <w:jc w:val="right"/>
              <w:rPr>
                <w:kern w:val="28"/>
                <w:sz w:val="16"/>
                <w:szCs w:val="16"/>
              </w:rPr>
            </w:pPr>
          </w:p>
        </w:tc>
        <w:tc>
          <w:tcPr>
            <w:tcW w:w="1146" w:type="dxa"/>
          </w:tcPr>
          <w:p w14:paraId="7A1F8E96" w14:textId="0F6BF5FE" w:rsidR="005323C8" w:rsidRPr="00906108" w:rsidRDefault="004E32D1" w:rsidP="005323C8">
            <w:pPr>
              <w:tabs>
                <w:tab w:val="decimal" w:pos="1037"/>
              </w:tabs>
              <w:spacing w:line="200" w:lineRule="exact"/>
              <w:ind w:right="-420"/>
              <w:rPr>
                <w:kern w:val="28"/>
                <w:sz w:val="16"/>
                <w:szCs w:val="16"/>
              </w:rPr>
            </w:pPr>
            <w:r w:rsidRPr="00906108">
              <w:rPr>
                <w:kern w:val="28"/>
                <w:sz w:val="16"/>
                <w:szCs w:val="16"/>
              </w:rPr>
              <w:t>(41,087)</w:t>
            </w:r>
          </w:p>
        </w:tc>
      </w:tr>
      <w:tr w:rsidR="00906108" w:rsidRPr="00906108" w14:paraId="0452BD40" w14:textId="77777777">
        <w:trPr>
          <w:trHeight w:val="20"/>
        </w:trPr>
        <w:tc>
          <w:tcPr>
            <w:tcW w:w="4221" w:type="dxa"/>
          </w:tcPr>
          <w:p w14:paraId="587ED3F8" w14:textId="77777777" w:rsidR="005323C8" w:rsidRPr="00906108" w:rsidRDefault="005323C8" w:rsidP="005323C8">
            <w:pPr>
              <w:spacing w:line="200" w:lineRule="exact"/>
              <w:ind w:left="516" w:hanging="345"/>
              <w:rPr>
                <w:rFonts w:cs="Times New Roman"/>
                <w:sz w:val="16"/>
                <w:szCs w:val="16"/>
                <w:cs/>
                <w:lang w:val="en-GB" w:eastAsia="ja-JP"/>
              </w:rPr>
            </w:pPr>
            <w:r w:rsidRPr="00906108">
              <w:rPr>
                <w:rFonts w:cs="Times New Roman"/>
                <w:sz w:val="16"/>
                <w:szCs w:val="16"/>
                <w:lang w:val="en-GB" w:eastAsia="ja-JP"/>
              </w:rPr>
              <w:t>Fair value measurement of investment properties</w:t>
            </w:r>
          </w:p>
        </w:tc>
        <w:tc>
          <w:tcPr>
            <w:tcW w:w="1110" w:type="dxa"/>
          </w:tcPr>
          <w:p w14:paraId="1496B474" w14:textId="7A6B0543" w:rsidR="005323C8" w:rsidRPr="00906108" w:rsidRDefault="005323C8" w:rsidP="005323C8">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68</w:t>
            </w:r>
            <w:r w:rsidRPr="00906108">
              <w:rPr>
                <w:rFonts w:cs="Times New Roman" w:hint="cs"/>
                <w:kern w:val="28"/>
                <w:sz w:val="16"/>
                <w:szCs w:val="16"/>
              </w:rPr>
              <w:t>,</w:t>
            </w:r>
            <w:r w:rsidRPr="00906108">
              <w:rPr>
                <w:rFonts w:hint="cs"/>
                <w:kern w:val="28"/>
                <w:sz w:val="16"/>
                <w:szCs w:val="16"/>
              </w:rPr>
              <w:t>629</w:t>
            </w:r>
            <w:r w:rsidRPr="00906108">
              <w:rPr>
                <w:rFonts w:cs="Times New Roman" w:hint="cs"/>
                <w:kern w:val="28"/>
                <w:sz w:val="16"/>
                <w:szCs w:val="16"/>
              </w:rPr>
              <w:t>)</w:t>
            </w:r>
          </w:p>
        </w:tc>
        <w:tc>
          <w:tcPr>
            <w:tcW w:w="126" w:type="dxa"/>
            <w:vAlign w:val="bottom"/>
          </w:tcPr>
          <w:p w14:paraId="74957412" w14:textId="77777777" w:rsidR="005323C8" w:rsidRPr="00906108" w:rsidRDefault="005323C8" w:rsidP="005323C8">
            <w:pPr>
              <w:tabs>
                <w:tab w:val="decimal" w:pos="850"/>
              </w:tabs>
              <w:spacing w:line="200" w:lineRule="exact"/>
              <w:ind w:right="-90"/>
              <w:jc w:val="right"/>
              <w:rPr>
                <w:rFonts w:cs="Times New Roman"/>
                <w:sz w:val="16"/>
                <w:szCs w:val="16"/>
                <w:cs/>
              </w:rPr>
            </w:pPr>
          </w:p>
        </w:tc>
        <w:tc>
          <w:tcPr>
            <w:tcW w:w="1194" w:type="dxa"/>
          </w:tcPr>
          <w:p w14:paraId="2492BDA4" w14:textId="3BC8C49A" w:rsidR="005323C8" w:rsidRPr="00906108" w:rsidRDefault="004E32D1" w:rsidP="005323C8">
            <w:pPr>
              <w:tabs>
                <w:tab w:val="decimal" w:pos="988"/>
              </w:tabs>
              <w:spacing w:line="200" w:lineRule="exact"/>
              <w:ind w:right="-420"/>
              <w:rPr>
                <w:kern w:val="28"/>
                <w:sz w:val="16"/>
                <w:szCs w:val="16"/>
                <w:cs/>
              </w:rPr>
            </w:pPr>
            <w:r w:rsidRPr="00906108">
              <w:rPr>
                <w:kern w:val="28"/>
                <w:sz w:val="16"/>
                <w:szCs w:val="16"/>
              </w:rPr>
              <w:t>23,738</w:t>
            </w:r>
          </w:p>
        </w:tc>
        <w:tc>
          <w:tcPr>
            <w:tcW w:w="112" w:type="dxa"/>
          </w:tcPr>
          <w:p w14:paraId="2C821405" w14:textId="77777777" w:rsidR="005323C8" w:rsidRPr="00906108" w:rsidRDefault="005323C8" w:rsidP="005323C8">
            <w:pPr>
              <w:tabs>
                <w:tab w:val="decimal" w:pos="526"/>
                <w:tab w:val="decimal" w:pos="850"/>
              </w:tabs>
              <w:spacing w:line="200" w:lineRule="exact"/>
              <w:ind w:right="-90"/>
              <w:rPr>
                <w:kern w:val="28"/>
                <w:sz w:val="16"/>
                <w:szCs w:val="16"/>
                <w:cs/>
              </w:rPr>
            </w:pPr>
          </w:p>
        </w:tc>
        <w:tc>
          <w:tcPr>
            <w:tcW w:w="1123" w:type="dxa"/>
          </w:tcPr>
          <w:p w14:paraId="1546DCAF" w14:textId="662B1742"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5A8CE962" w14:textId="77777777" w:rsidR="005323C8" w:rsidRPr="00906108" w:rsidRDefault="005323C8" w:rsidP="005323C8">
            <w:pPr>
              <w:tabs>
                <w:tab w:val="decimal" w:pos="850"/>
              </w:tabs>
              <w:spacing w:line="200" w:lineRule="exact"/>
              <w:ind w:right="-90"/>
              <w:jc w:val="right"/>
              <w:rPr>
                <w:kern w:val="28"/>
                <w:sz w:val="16"/>
                <w:szCs w:val="16"/>
                <w:cs/>
              </w:rPr>
            </w:pPr>
          </w:p>
        </w:tc>
        <w:tc>
          <w:tcPr>
            <w:tcW w:w="1146" w:type="dxa"/>
          </w:tcPr>
          <w:p w14:paraId="6AE23D33" w14:textId="2E6BF3D8" w:rsidR="005323C8" w:rsidRPr="00906108" w:rsidRDefault="004E32D1" w:rsidP="005323C8">
            <w:pPr>
              <w:tabs>
                <w:tab w:val="decimal" w:pos="1037"/>
              </w:tabs>
              <w:spacing w:line="200" w:lineRule="exact"/>
              <w:ind w:right="-420"/>
              <w:rPr>
                <w:kern w:val="28"/>
                <w:sz w:val="16"/>
                <w:szCs w:val="16"/>
                <w:cs/>
              </w:rPr>
            </w:pPr>
            <w:r w:rsidRPr="00906108">
              <w:rPr>
                <w:kern w:val="28"/>
                <w:sz w:val="16"/>
                <w:szCs w:val="16"/>
              </w:rPr>
              <w:t>(44,891)</w:t>
            </w:r>
          </w:p>
        </w:tc>
      </w:tr>
      <w:tr w:rsidR="00906108" w:rsidRPr="00906108" w14:paraId="789F7E7F" w14:textId="77777777" w:rsidTr="00F40D3A">
        <w:trPr>
          <w:trHeight w:val="20"/>
        </w:trPr>
        <w:tc>
          <w:tcPr>
            <w:tcW w:w="4221" w:type="dxa"/>
          </w:tcPr>
          <w:p w14:paraId="7532ED21" w14:textId="77777777" w:rsidR="005323C8" w:rsidRPr="00906108" w:rsidRDefault="005323C8" w:rsidP="005323C8">
            <w:pPr>
              <w:spacing w:line="200" w:lineRule="exact"/>
              <w:ind w:left="366" w:hanging="180"/>
              <w:rPr>
                <w:rFonts w:cs="Times New Roman"/>
                <w:sz w:val="16"/>
                <w:szCs w:val="16"/>
                <w:lang w:val="en-GB" w:eastAsia="ja-JP"/>
              </w:rPr>
            </w:pPr>
            <w:r w:rsidRPr="00906108">
              <w:rPr>
                <w:rFonts w:cs="Times New Roman"/>
                <w:sz w:val="16"/>
                <w:szCs w:val="16"/>
                <w:lang w:eastAsia="ja-JP"/>
              </w:rPr>
              <w:t>F</w:t>
            </w:r>
            <w:r w:rsidRPr="00906108">
              <w:rPr>
                <w:rFonts w:cs="Times New Roman"/>
                <w:sz w:val="16"/>
                <w:szCs w:val="16"/>
                <w:lang w:val="en-GB" w:eastAsia="ja-JP"/>
              </w:rPr>
              <w:t xml:space="preserve">air value measurement of assets </w:t>
            </w:r>
          </w:p>
        </w:tc>
        <w:tc>
          <w:tcPr>
            <w:tcW w:w="1110" w:type="dxa"/>
          </w:tcPr>
          <w:p w14:paraId="3DC003A0" w14:textId="76B5C3DD" w:rsidR="005323C8" w:rsidRPr="00906108" w:rsidRDefault="005323C8" w:rsidP="005323C8">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188</w:t>
            </w:r>
            <w:r w:rsidRPr="00906108">
              <w:rPr>
                <w:rFonts w:cs="Times New Roman" w:hint="cs"/>
                <w:kern w:val="28"/>
                <w:sz w:val="16"/>
                <w:szCs w:val="16"/>
              </w:rPr>
              <w:t>,</w:t>
            </w:r>
            <w:r w:rsidRPr="00906108">
              <w:rPr>
                <w:rFonts w:hint="cs"/>
                <w:kern w:val="28"/>
                <w:sz w:val="16"/>
                <w:szCs w:val="16"/>
              </w:rPr>
              <w:t>096</w:t>
            </w:r>
            <w:r w:rsidRPr="00906108">
              <w:rPr>
                <w:rFonts w:cs="Times New Roman" w:hint="cs"/>
                <w:kern w:val="28"/>
                <w:sz w:val="16"/>
                <w:szCs w:val="16"/>
              </w:rPr>
              <w:t>)</w:t>
            </w:r>
          </w:p>
        </w:tc>
        <w:tc>
          <w:tcPr>
            <w:tcW w:w="126" w:type="dxa"/>
            <w:vAlign w:val="bottom"/>
          </w:tcPr>
          <w:p w14:paraId="0A57D5B0" w14:textId="77777777" w:rsidR="005323C8" w:rsidRPr="00906108" w:rsidRDefault="005323C8" w:rsidP="005323C8">
            <w:pPr>
              <w:tabs>
                <w:tab w:val="decimal" w:pos="850"/>
              </w:tabs>
              <w:spacing w:line="200" w:lineRule="exact"/>
              <w:ind w:right="80"/>
              <w:jc w:val="right"/>
              <w:rPr>
                <w:rFonts w:cs="Times New Roman"/>
                <w:sz w:val="16"/>
                <w:szCs w:val="16"/>
                <w:cs/>
              </w:rPr>
            </w:pPr>
          </w:p>
        </w:tc>
        <w:tc>
          <w:tcPr>
            <w:tcW w:w="1194" w:type="dxa"/>
            <w:vAlign w:val="center"/>
          </w:tcPr>
          <w:p w14:paraId="66AD7C21" w14:textId="367EF781" w:rsidR="005323C8" w:rsidRPr="00906108" w:rsidRDefault="004E32D1" w:rsidP="004E32D1">
            <w:pPr>
              <w:tabs>
                <w:tab w:val="decimal" w:pos="600"/>
              </w:tabs>
              <w:spacing w:line="200" w:lineRule="exact"/>
              <w:ind w:right="-90"/>
              <w:rPr>
                <w:kern w:val="28"/>
                <w:sz w:val="16"/>
                <w:szCs w:val="16"/>
                <w:cs/>
              </w:rPr>
            </w:pPr>
            <w:r w:rsidRPr="00906108">
              <w:rPr>
                <w:kern w:val="28"/>
                <w:sz w:val="16"/>
                <w:szCs w:val="16"/>
              </w:rPr>
              <w:t>-</w:t>
            </w:r>
          </w:p>
        </w:tc>
        <w:tc>
          <w:tcPr>
            <w:tcW w:w="112" w:type="dxa"/>
          </w:tcPr>
          <w:p w14:paraId="287FEADC" w14:textId="77777777" w:rsidR="005323C8" w:rsidRPr="00906108" w:rsidRDefault="005323C8" w:rsidP="004E32D1">
            <w:pPr>
              <w:tabs>
                <w:tab w:val="decimal" w:pos="526"/>
                <w:tab w:val="decimal" w:pos="850"/>
                <w:tab w:val="decimal" w:pos="988"/>
              </w:tabs>
              <w:spacing w:line="200" w:lineRule="exact"/>
              <w:ind w:right="-420"/>
              <w:rPr>
                <w:kern w:val="28"/>
                <w:sz w:val="16"/>
                <w:szCs w:val="16"/>
                <w:cs/>
              </w:rPr>
            </w:pPr>
          </w:p>
        </w:tc>
        <w:tc>
          <w:tcPr>
            <w:tcW w:w="1123" w:type="dxa"/>
            <w:vAlign w:val="center"/>
          </w:tcPr>
          <w:p w14:paraId="4E61D0D7" w14:textId="212480B6" w:rsidR="005323C8" w:rsidRPr="00906108" w:rsidRDefault="00BC7AF5" w:rsidP="004E32D1">
            <w:pPr>
              <w:tabs>
                <w:tab w:val="decimal" w:pos="1037"/>
              </w:tabs>
              <w:spacing w:line="200" w:lineRule="exact"/>
              <w:ind w:right="-420"/>
              <w:rPr>
                <w:kern w:val="28"/>
                <w:sz w:val="16"/>
                <w:szCs w:val="16"/>
                <w:cs/>
              </w:rPr>
            </w:pPr>
            <w:r w:rsidRPr="00906108">
              <w:rPr>
                <w:kern w:val="28"/>
                <w:sz w:val="16"/>
                <w:szCs w:val="16"/>
              </w:rPr>
              <w:t>(45,513)</w:t>
            </w:r>
          </w:p>
        </w:tc>
        <w:tc>
          <w:tcPr>
            <w:tcW w:w="139" w:type="dxa"/>
          </w:tcPr>
          <w:p w14:paraId="1995968F" w14:textId="77777777" w:rsidR="005323C8" w:rsidRPr="00906108" w:rsidRDefault="005323C8" w:rsidP="004E32D1">
            <w:pPr>
              <w:tabs>
                <w:tab w:val="decimal" w:pos="850"/>
                <w:tab w:val="decimal" w:pos="988"/>
              </w:tabs>
              <w:spacing w:line="200" w:lineRule="exact"/>
              <w:ind w:right="-420"/>
              <w:rPr>
                <w:kern w:val="28"/>
                <w:sz w:val="16"/>
                <w:szCs w:val="16"/>
                <w:cs/>
              </w:rPr>
            </w:pPr>
          </w:p>
        </w:tc>
        <w:tc>
          <w:tcPr>
            <w:tcW w:w="1146" w:type="dxa"/>
          </w:tcPr>
          <w:p w14:paraId="1ABDA63F" w14:textId="106A9505" w:rsidR="005323C8" w:rsidRPr="00906108" w:rsidRDefault="00BC7AF5" w:rsidP="005323C8">
            <w:pPr>
              <w:tabs>
                <w:tab w:val="decimal" w:pos="1037"/>
              </w:tabs>
              <w:spacing w:line="200" w:lineRule="exact"/>
              <w:ind w:right="-420"/>
              <w:rPr>
                <w:kern w:val="28"/>
                <w:sz w:val="16"/>
                <w:szCs w:val="16"/>
                <w:cs/>
              </w:rPr>
            </w:pPr>
            <w:r w:rsidRPr="00906108">
              <w:rPr>
                <w:kern w:val="28"/>
                <w:sz w:val="16"/>
                <w:szCs w:val="16"/>
              </w:rPr>
              <w:t>(233,609)</w:t>
            </w:r>
          </w:p>
        </w:tc>
      </w:tr>
      <w:tr w:rsidR="00906108" w:rsidRPr="00906108" w14:paraId="52BC578F" w14:textId="77777777">
        <w:trPr>
          <w:trHeight w:val="20"/>
        </w:trPr>
        <w:tc>
          <w:tcPr>
            <w:tcW w:w="4221" w:type="dxa"/>
          </w:tcPr>
          <w:p w14:paraId="3173EAAF" w14:textId="36830DF8" w:rsidR="005323C8" w:rsidRPr="00906108" w:rsidRDefault="005323C8" w:rsidP="005323C8">
            <w:pPr>
              <w:spacing w:line="200" w:lineRule="exact"/>
              <w:jc w:val="both"/>
              <w:rPr>
                <w:rFonts w:cs="Times New Roman"/>
                <w:sz w:val="16"/>
                <w:szCs w:val="16"/>
                <w:lang w:val="en-GB" w:eastAsia="ja-JP"/>
              </w:rPr>
            </w:pPr>
            <w:r w:rsidRPr="00906108">
              <w:rPr>
                <w:rFonts w:cs="Times New Roman"/>
                <w:sz w:val="16"/>
                <w:szCs w:val="16"/>
                <w:lang w:val="en-GB" w:eastAsia="ja-JP"/>
              </w:rPr>
              <w:t xml:space="preserve">    Gain from changing lease conditions</w:t>
            </w:r>
          </w:p>
        </w:tc>
        <w:tc>
          <w:tcPr>
            <w:tcW w:w="1110" w:type="dxa"/>
            <w:vAlign w:val="bottom"/>
          </w:tcPr>
          <w:p w14:paraId="46FF0D2C" w14:textId="3280B682" w:rsidR="005323C8" w:rsidRPr="00906108" w:rsidRDefault="005323C8" w:rsidP="005323C8">
            <w:pPr>
              <w:tabs>
                <w:tab w:val="decimal" w:pos="988"/>
              </w:tabs>
              <w:spacing w:line="200" w:lineRule="exact"/>
              <w:ind w:right="-420"/>
              <w:rPr>
                <w:rFonts w:cs="Times New Roman"/>
                <w:kern w:val="28"/>
                <w:sz w:val="16"/>
                <w:szCs w:val="16"/>
              </w:rPr>
            </w:pPr>
            <w:r w:rsidRPr="00906108">
              <w:rPr>
                <w:rFonts w:cs="Times New Roman" w:hint="cs"/>
                <w:kern w:val="28"/>
                <w:sz w:val="16"/>
                <w:szCs w:val="16"/>
              </w:rPr>
              <w:t>(</w:t>
            </w:r>
            <w:r w:rsidRPr="00906108">
              <w:rPr>
                <w:rFonts w:hint="cs"/>
                <w:kern w:val="28"/>
                <w:sz w:val="16"/>
                <w:szCs w:val="16"/>
              </w:rPr>
              <w:t>8</w:t>
            </w:r>
            <w:r w:rsidRPr="00906108">
              <w:rPr>
                <w:rFonts w:cs="Times New Roman" w:hint="cs"/>
                <w:kern w:val="28"/>
                <w:sz w:val="16"/>
                <w:szCs w:val="16"/>
              </w:rPr>
              <w:t>,</w:t>
            </w:r>
            <w:r w:rsidRPr="00906108">
              <w:rPr>
                <w:rFonts w:hint="cs"/>
                <w:kern w:val="28"/>
                <w:sz w:val="16"/>
                <w:szCs w:val="16"/>
              </w:rPr>
              <w:t>804</w:t>
            </w:r>
            <w:r w:rsidRPr="00906108">
              <w:rPr>
                <w:rFonts w:cs="Times New Roman" w:hint="cs"/>
                <w:kern w:val="28"/>
                <w:sz w:val="16"/>
                <w:szCs w:val="16"/>
              </w:rPr>
              <w:t>)</w:t>
            </w:r>
          </w:p>
        </w:tc>
        <w:tc>
          <w:tcPr>
            <w:tcW w:w="126" w:type="dxa"/>
            <w:vAlign w:val="bottom"/>
          </w:tcPr>
          <w:p w14:paraId="41A92368" w14:textId="77777777" w:rsidR="005323C8" w:rsidRPr="00906108" w:rsidRDefault="005323C8" w:rsidP="005323C8">
            <w:pPr>
              <w:tabs>
                <w:tab w:val="decimal" w:pos="850"/>
              </w:tabs>
              <w:spacing w:line="200" w:lineRule="exact"/>
              <w:ind w:right="80"/>
              <w:jc w:val="right"/>
              <w:rPr>
                <w:rFonts w:cs="Times New Roman"/>
                <w:sz w:val="16"/>
                <w:szCs w:val="16"/>
                <w:cs/>
              </w:rPr>
            </w:pPr>
          </w:p>
        </w:tc>
        <w:tc>
          <w:tcPr>
            <w:tcW w:w="1194" w:type="dxa"/>
            <w:vAlign w:val="center"/>
          </w:tcPr>
          <w:p w14:paraId="10C01F21" w14:textId="0FCECEC9" w:rsidR="005323C8" w:rsidRPr="00906108" w:rsidRDefault="004E32D1" w:rsidP="005323C8">
            <w:pPr>
              <w:tabs>
                <w:tab w:val="decimal" w:pos="988"/>
              </w:tabs>
              <w:spacing w:line="200" w:lineRule="exact"/>
              <w:ind w:right="-420"/>
              <w:rPr>
                <w:kern w:val="28"/>
                <w:sz w:val="16"/>
                <w:szCs w:val="16"/>
              </w:rPr>
            </w:pPr>
            <w:r w:rsidRPr="00906108">
              <w:rPr>
                <w:kern w:val="28"/>
                <w:sz w:val="16"/>
                <w:szCs w:val="16"/>
              </w:rPr>
              <w:t xml:space="preserve">         2,336</w:t>
            </w:r>
          </w:p>
        </w:tc>
        <w:tc>
          <w:tcPr>
            <w:tcW w:w="112" w:type="dxa"/>
            <w:vAlign w:val="bottom"/>
          </w:tcPr>
          <w:p w14:paraId="3577005E" w14:textId="77777777" w:rsidR="005323C8" w:rsidRPr="00906108" w:rsidRDefault="005323C8" w:rsidP="005323C8">
            <w:pPr>
              <w:tabs>
                <w:tab w:val="decimal" w:pos="526"/>
                <w:tab w:val="decimal" w:pos="850"/>
              </w:tabs>
              <w:spacing w:line="200" w:lineRule="exact"/>
              <w:ind w:right="-162"/>
              <w:rPr>
                <w:kern w:val="28"/>
                <w:sz w:val="16"/>
                <w:szCs w:val="16"/>
                <w:cs/>
              </w:rPr>
            </w:pPr>
          </w:p>
        </w:tc>
        <w:tc>
          <w:tcPr>
            <w:tcW w:w="1123" w:type="dxa"/>
          </w:tcPr>
          <w:p w14:paraId="3155E5A6" w14:textId="4459608E" w:rsidR="005323C8" w:rsidRPr="00906108" w:rsidRDefault="004E32D1" w:rsidP="005323C8">
            <w:pPr>
              <w:tabs>
                <w:tab w:val="decimal" w:pos="600"/>
              </w:tabs>
              <w:spacing w:line="200" w:lineRule="exact"/>
              <w:ind w:right="-90"/>
              <w:rPr>
                <w:kern w:val="28"/>
                <w:sz w:val="16"/>
                <w:szCs w:val="16"/>
              </w:rPr>
            </w:pPr>
            <w:r w:rsidRPr="00906108">
              <w:rPr>
                <w:kern w:val="28"/>
                <w:sz w:val="16"/>
                <w:szCs w:val="16"/>
              </w:rPr>
              <w:t>-</w:t>
            </w:r>
          </w:p>
        </w:tc>
        <w:tc>
          <w:tcPr>
            <w:tcW w:w="139" w:type="dxa"/>
            <w:vAlign w:val="bottom"/>
          </w:tcPr>
          <w:p w14:paraId="4757E06E" w14:textId="77777777" w:rsidR="005323C8" w:rsidRPr="00906108" w:rsidRDefault="005323C8" w:rsidP="005323C8">
            <w:pPr>
              <w:tabs>
                <w:tab w:val="decimal" w:pos="850"/>
              </w:tabs>
              <w:spacing w:line="200" w:lineRule="exact"/>
              <w:jc w:val="right"/>
              <w:rPr>
                <w:kern w:val="28"/>
                <w:sz w:val="16"/>
                <w:szCs w:val="16"/>
                <w:cs/>
              </w:rPr>
            </w:pPr>
          </w:p>
        </w:tc>
        <w:tc>
          <w:tcPr>
            <w:tcW w:w="1146" w:type="dxa"/>
            <w:vAlign w:val="bottom"/>
          </w:tcPr>
          <w:p w14:paraId="1149AE9C" w14:textId="1D950A38" w:rsidR="005323C8" w:rsidRPr="00906108" w:rsidRDefault="004E32D1" w:rsidP="005323C8">
            <w:pPr>
              <w:tabs>
                <w:tab w:val="decimal" w:pos="1037"/>
              </w:tabs>
              <w:spacing w:line="200" w:lineRule="exact"/>
              <w:ind w:right="-420"/>
              <w:rPr>
                <w:kern w:val="28"/>
                <w:sz w:val="16"/>
                <w:szCs w:val="16"/>
              </w:rPr>
            </w:pPr>
            <w:r w:rsidRPr="00906108">
              <w:rPr>
                <w:kern w:val="28"/>
                <w:sz w:val="16"/>
                <w:szCs w:val="16"/>
              </w:rPr>
              <w:t>(6,468)</w:t>
            </w:r>
          </w:p>
        </w:tc>
      </w:tr>
      <w:tr w:rsidR="00906108" w:rsidRPr="00906108" w14:paraId="01A146D6" w14:textId="77777777" w:rsidTr="00DA2847">
        <w:trPr>
          <w:trHeight w:val="20"/>
        </w:trPr>
        <w:tc>
          <w:tcPr>
            <w:tcW w:w="4221" w:type="dxa"/>
          </w:tcPr>
          <w:p w14:paraId="7E37B9B4" w14:textId="77777777" w:rsidR="005323C8" w:rsidRPr="00906108" w:rsidRDefault="005323C8" w:rsidP="005323C8">
            <w:pPr>
              <w:spacing w:line="200" w:lineRule="exact"/>
              <w:ind w:left="516" w:hanging="345"/>
              <w:rPr>
                <w:rFonts w:cs="Times New Roman"/>
                <w:sz w:val="16"/>
                <w:szCs w:val="16"/>
                <w:lang w:val="en-GB" w:eastAsia="ja-JP"/>
              </w:rPr>
            </w:pPr>
            <w:r w:rsidRPr="00906108">
              <w:rPr>
                <w:rFonts w:cs="Times New Roman"/>
                <w:sz w:val="16"/>
                <w:szCs w:val="16"/>
                <w:lang w:val="en-GB" w:eastAsia="ja-JP"/>
              </w:rPr>
              <w:t>Adjustment of intercompany lease transactions</w:t>
            </w:r>
          </w:p>
        </w:tc>
        <w:tc>
          <w:tcPr>
            <w:tcW w:w="1110" w:type="dxa"/>
            <w:vAlign w:val="center"/>
          </w:tcPr>
          <w:p w14:paraId="3ADC302B" w14:textId="0EE66701" w:rsidR="005323C8" w:rsidRPr="00906108" w:rsidRDefault="005323C8" w:rsidP="005323C8">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w:t>
            </w:r>
            <w:r w:rsidRPr="00906108">
              <w:rPr>
                <w:rFonts w:cs="Times New Roman" w:hint="cs"/>
                <w:kern w:val="28"/>
                <w:sz w:val="16"/>
                <w:szCs w:val="16"/>
              </w:rPr>
              <w:t>)</w:t>
            </w:r>
          </w:p>
        </w:tc>
        <w:tc>
          <w:tcPr>
            <w:tcW w:w="126" w:type="dxa"/>
            <w:vAlign w:val="bottom"/>
          </w:tcPr>
          <w:p w14:paraId="2C30C341" w14:textId="77777777" w:rsidR="005323C8" w:rsidRPr="00906108" w:rsidRDefault="005323C8" w:rsidP="005323C8">
            <w:pPr>
              <w:tabs>
                <w:tab w:val="decimal" w:pos="850"/>
              </w:tabs>
              <w:spacing w:line="200" w:lineRule="exact"/>
              <w:ind w:right="80"/>
              <w:jc w:val="right"/>
              <w:rPr>
                <w:rFonts w:cs="Times New Roman"/>
                <w:sz w:val="16"/>
                <w:szCs w:val="16"/>
                <w:cs/>
              </w:rPr>
            </w:pPr>
          </w:p>
        </w:tc>
        <w:tc>
          <w:tcPr>
            <w:tcW w:w="1194" w:type="dxa"/>
            <w:vAlign w:val="center"/>
          </w:tcPr>
          <w:p w14:paraId="65BF6216" w14:textId="79B5B8B1" w:rsidR="005323C8" w:rsidRPr="00906108" w:rsidRDefault="004E32D1" w:rsidP="005323C8">
            <w:pPr>
              <w:tabs>
                <w:tab w:val="decimal" w:pos="988"/>
              </w:tabs>
              <w:spacing w:line="200" w:lineRule="exact"/>
              <w:ind w:right="-420"/>
              <w:rPr>
                <w:kern w:val="28"/>
                <w:sz w:val="16"/>
                <w:szCs w:val="16"/>
                <w:cs/>
              </w:rPr>
            </w:pPr>
            <w:r w:rsidRPr="00906108">
              <w:rPr>
                <w:kern w:val="28"/>
                <w:sz w:val="16"/>
                <w:szCs w:val="16"/>
              </w:rPr>
              <w:t>1</w:t>
            </w:r>
          </w:p>
        </w:tc>
        <w:tc>
          <w:tcPr>
            <w:tcW w:w="112" w:type="dxa"/>
          </w:tcPr>
          <w:p w14:paraId="7A22DF26" w14:textId="77777777" w:rsidR="005323C8" w:rsidRPr="00906108" w:rsidRDefault="005323C8" w:rsidP="005323C8">
            <w:pPr>
              <w:tabs>
                <w:tab w:val="decimal" w:pos="526"/>
                <w:tab w:val="decimal" w:pos="850"/>
              </w:tabs>
              <w:spacing w:line="200" w:lineRule="exact"/>
              <w:ind w:right="-162"/>
              <w:rPr>
                <w:kern w:val="28"/>
                <w:sz w:val="16"/>
                <w:szCs w:val="16"/>
                <w:cs/>
              </w:rPr>
            </w:pPr>
          </w:p>
        </w:tc>
        <w:tc>
          <w:tcPr>
            <w:tcW w:w="1123" w:type="dxa"/>
          </w:tcPr>
          <w:p w14:paraId="26D7A9FF" w14:textId="4F52AECD"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3AA15269" w14:textId="77777777" w:rsidR="005323C8" w:rsidRPr="00906108" w:rsidRDefault="005323C8" w:rsidP="005323C8">
            <w:pPr>
              <w:tabs>
                <w:tab w:val="decimal" w:pos="850"/>
              </w:tabs>
              <w:spacing w:line="200" w:lineRule="exact"/>
              <w:jc w:val="right"/>
              <w:rPr>
                <w:kern w:val="28"/>
                <w:sz w:val="16"/>
                <w:szCs w:val="16"/>
                <w:cs/>
              </w:rPr>
            </w:pPr>
          </w:p>
        </w:tc>
        <w:tc>
          <w:tcPr>
            <w:tcW w:w="1146" w:type="dxa"/>
            <w:vAlign w:val="center"/>
          </w:tcPr>
          <w:p w14:paraId="59E35784" w14:textId="57414878" w:rsidR="005323C8" w:rsidRPr="00906108" w:rsidRDefault="004E32D1" w:rsidP="004E32D1">
            <w:pPr>
              <w:tabs>
                <w:tab w:val="decimal" w:pos="600"/>
              </w:tabs>
              <w:spacing w:line="200" w:lineRule="exact"/>
              <w:ind w:right="-90"/>
              <w:rPr>
                <w:kern w:val="28"/>
                <w:sz w:val="16"/>
                <w:szCs w:val="16"/>
                <w:cs/>
              </w:rPr>
            </w:pPr>
            <w:r w:rsidRPr="00906108">
              <w:rPr>
                <w:kern w:val="28"/>
                <w:sz w:val="16"/>
                <w:szCs w:val="16"/>
              </w:rPr>
              <w:t>-</w:t>
            </w:r>
          </w:p>
        </w:tc>
      </w:tr>
      <w:tr w:rsidR="00906108" w:rsidRPr="00906108" w14:paraId="6E42A31B" w14:textId="77777777" w:rsidTr="00DA2847">
        <w:trPr>
          <w:trHeight w:val="20"/>
        </w:trPr>
        <w:tc>
          <w:tcPr>
            <w:tcW w:w="4221" w:type="dxa"/>
          </w:tcPr>
          <w:p w14:paraId="23273817" w14:textId="77777777" w:rsidR="005323C8" w:rsidRPr="00906108" w:rsidRDefault="005323C8" w:rsidP="005323C8">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Recognition of right-of-use of assets</w:t>
            </w:r>
          </w:p>
        </w:tc>
        <w:tc>
          <w:tcPr>
            <w:tcW w:w="1110" w:type="dxa"/>
            <w:tcBorders>
              <w:bottom w:val="single" w:sz="4" w:space="0" w:color="auto"/>
            </w:tcBorders>
            <w:vAlign w:val="center"/>
          </w:tcPr>
          <w:p w14:paraId="329F949D" w14:textId="380A59AB" w:rsidR="005323C8" w:rsidRPr="00906108" w:rsidRDefault="005323C8" w:rsidP="005323C8">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146</w:t>
            </w:r>
            <w:r w:rsidRPr="00906108">
              <w:rPr>
                <w:rFonts w:cs="Times New Roman" w:hint="cs"/>
                <w:kern w:val="28"/>
                <w:sz w:val="16"/>
                <w:szCs w:val="16"/>
              </w:rPr>
              <w:t>,</w:t>
            </w:r>
            <w:r w:rsidRPr="00906108">
              <w:rPr>
                <w:rFonts w:hint="cs"/>
                <w:kern w:val="28"/>
                <w:sz w:val="16"/>
                <w:szCs w:val="16"/>
              </w:rPr>
              <w:t>713</w:t>
            </w:r>
            <w:r w:rsidRPr="00906108">
              <w:rPr>
                <w:rFonts w:cs="Times New Roman" w:hint="cs"/>
                <w:kern w:val="28"/>
                <w:sz w:val="16"/>
                <w:szCs w:val="16"/>
              </w:rPr>
              <w:t>)</w:t>
            </w:r>
          </w:p>
        </w:tc>
        <w:tc>
          <w:tcPr>
            <w:tcW w:w="126" w:type="dxa"/>
            <w:vAlign w:val="bottom"/>
          </w:tcPr>
          <w:p w14:paraId="2F150A3D" w14:textId="77777777" w:rsidR="005323C8" w:rsidRPr="00906108" w:rsidRDefault="005323C8" w:rsidP="005323C8">
            <w:pPr>
              <w:tabs>
                <w:tab w:val="decimal" w:pos="850"/>
              </w:tabs>
              <w:spacing w:line="200" w:lineRule="exact"/>
              <w:ind w:right="80"/>
              <w:jc w:val="right"/>
              <w:rPr>
                <w:rFonts w:cs="Times New Roman"/>
                <w:sz w:val="16"/>
                <w:szCs w:val="16"/>
                <w:cs/>
              </w:rPr>
            </w:pPr>
          </w:p>
        </w:tc>
        <w:tc>
          <w:tcPr>
            <w:tcW w:w="1194" w:type="dxa"/>
            <w:tcBorders>
              <w:bottom w:val="single" w:sz="4" w:space="0" w:color="auto"/>
            </w:tcBorders>
            <w:vAlign w:val="center"/>
          </w:tcPr>
          <w:p w14:paraId="55369505" w14:textId="7E861987" w:rsidR="005323C8" w:rsidRPr="00906108" w:rsidRDefault="004E32D1" w:rsidP="005323C8">
            <w:pPr>
              <w:tabs>
                <w:tab w:val="decimal" w:pos="988"/>
              </w:tabs>
              <w:spacing w:line="200" w:lineRule="exact"/>
              <w:ind w:right="-420"/>
              <w:rPr>
                <w:kern w:val="28"/>
                <w:sz w:val="16"/>
                <w:szCs w:val="16"/>
                <w:cs/>
              </w:rPr>
            </w:pPr>
            <w:r w:rsidRPr="00906108">
              <w:rPr>
                <w:kern w:val="28"/>
                <w:sz w:val="16"/>
                <w:szCs w:val="16"/>
              </w:rPr>
              <w:t>40,253</w:t>
            </w:r>
          </w:p>
        </w:tc>
        <w:tc>
          <w:tcPr>
            <w:tcW w:w="112" w:type="dxa"/>
          </w:tcPr>
          <w:p w14:paraId="29FFD49F" w14:textId="77777777" w:rsidR="005323C8" w:rsidRPr="00906108" w:rsidRDefault="005323C8" w:rsidP="005323C8">
            <w:pPr>
              <w:tabs>
                <w:tab w:val="decimal" w:pos="526"/>
                <w:tab w:val="decimal" w:pos="850"/>
              </w:tabs>
              <w:spacing w:line="200" w:lineRule="exact"/>
              <w:ind w:right="-162"/>
              <w:rPr>
                <w:kern w:val="28"/>
                <w:sz w:val="16"/>
                <w:szCs w:val="16"/>
                <w:cs/>
              </w:rPr>
            </w:pPr>
          </w:p>
        </w:tc>
        <w:tc>
          <w:tcPr>
            <w:tcW w:w="1123" w:type="dxa"/>
            <w:tcBorders>
              <w:bottom w:val="single" w:sz="4" w:space="0" w:color="auto"/>
            </w:tcBorders>
          </w:tcPr>
          <w:p w14:paraId="568C93DA" w14:textId="16DF6C64" w:rsidR="005323C8" w:rsidRPr="00906108" w:rsidRDefault="004E32D1" w:rsidP="005323C8">
            <w:pPr>
              <w:tabs>
                <w:tab w:val="decimal" w:pos="600"/>
              </w:tabs>
              <w:spacing w:line="200" w:lineRule="exact"/>
              <w:ind w:right="-90"/>
              <w:rPr>
                <w:kern w:val="28"/>
                <w:sz w:val="16"/>
                <w:szCs w:val="16"/>
                <w:cs/>
              </w:rPr>
            </w:pPr>
            <w:r w:rsidRPr="00906108">
              <w:rPr>
                <w:kern w:val="28"/>
                <w:sz w:val="16"/>
                <w:szCs w:val="16"/>
              </w:rPr>
              <w:t>-</w:t>
            </w:r>
          </w:p>
        </w:tc>
        <w:tc>
          <w:tcPr>
            <w:tcW w:w="139" w:type="dxa"/>
          </w:tcPr>
          <w:p w14:paraId="6A1105F5" w14:textId="77777777" w:rsidR="005323C8" w:rsidRPr="00906108" w:rsidRDefault="005323C8" w:rsidP="005323C8">
            <w:pPr>
              <w:tabs>
                <w:tab w:val="decimal" w:pos="850"/>
              </w:tabs>
              <w:spacing w:line="200" w:lineRule="exact"/>
              <w:jc w:val="right"/>
              <w:rPr>
                <w:kern w:val="28"/>
                <w:sz w:val="16"/>
                <w:szCs w:val="16"/>
                <w:cs/>
              </w:rPr>
            </w:pPr>
          </w:p>
        </w:tc>
        <w:tc>
          <w:tcPr>
            <w:tcW w:w="1146" w:type="dxa"/>
            <w:tcBorders>
              <w:bottom w:val="single" w:sz="4" w:space="0" w:color="auto"/>
            </w:tcBorders>
            <w:vAlign w:val="center"/>
          </w:tcPr>
          <w:p w14:paraId="2A1E7A32" w14:textId="63199919" w:rsidR="005323C8" w:rsidRPr="00906108" w:rsidRDefault="004E32D1" w:rsidP="005323C8">
            <w:pPr>
              <w:tabs>
                <w:tab w:val="decimal" w:pos="1037"/>
              </w:tabs>
              <w:spacing w:line="200" w:lineRule="exact"/>
              <w:ind w:right="-420"/>
              <w:rPr>
                <w:kern w:val="28"/>
                <w:sz w:val="16"/>
                <w:szCs w:val="16"/>
                <w:cs/>
              </w:rPr>
            </w:pPr>
            <w:r w:rsidRPr="00906108">
              <w:rPr>
                <w:kern w:val="28"/>
                <w:sz w:val="16"/>
                <w:szCs w:val="16"/>
              </w:rPr>
              <w:t>(106,460)</w:t>
            </w:r>
          </w:p>
        </w:tc>
      </w:tr>
      <w:tr w:rsidR="00906108" w:rsidRPr="00906108" w14:paraId="5488CD46" w14:textId="77777777" w:rsidTr="00DA2847">
        <w:trPr>
          <w:trHeight w:val="20"/>
        </w:trPr>
        <w:tc>
          <w:tcPr>
            <w:tcW w:w="4221" w:type="dxa"/>
          </w:tcPr>
          <w:p w14:paraId="0D7845F0" w14:textId="77777777" w:rsidR="005323C8" w:rsidRPr="00906108" w:rsidRDefault="005323C8" w:rsidP="005323C8">
            <w:pPr>
              <w:spacing w:line="200" w:lineRule="exact"/>
              <w:ind w:left="87" w:firstLine="88"/>
              <w:jc w:val="both"/>
              <w:rPr>
                <w:rFonts w:cs="Times New Roman"/>
                <w:sz w:val="16"/>
                <w:szCs w:val="16"/>
                <w:lang w:val="en-GB" w:eastAsia="ja-JP"/>
              </w:rPr>
            </w:pPr>
            <w:r w:rsidRPr="00906108">
              <w:rPr>
                <w:rFonts w:cs="Times New Roman"/>
                <w:sz w:val="16"/>
                <w:szCs w:val="16"/>
                <w:lang w:val="en-GB" w:eastAsia="ja-JP"/>
              </w:rPr>
              <w:t>Total</w:t>
            </w:r>
          </w:p>
        </w:tc>
        <w:tc>
          <w:tcPr>
            <w:tcW w:w="1110" w:type="dxa"/>
            <w:tcBorders>
              <w:top w:val="single" w:sz="4" w:space="0" w:color="auto"/>
              <w:bottom w:val="single" w:sz="4" w:space="0" w:color="auto"/>
            </w:tcBorders>
          </w:tcPr>
          <w:p w14:paraId="5A1FB6DE" w14:textId="5004B7AC" w:rsidR="005323C8" w:rsidRPr="00906108" w:rsidRDefault="004E32D1" w:rsidP="005323C8">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4</w:t>
            </w:r>
            <w:r w:rsidR="00AC045E" w:rsidRPr="00906108">
              <w:rPr>
                <w:kern w:val="28"/>
                <w:sz w:val="16"/>
                <w:szCs w:val="16"/>
              </w:rPr>
              <w:t>75</w:t>
            </w:r>
            <w:r w:rsidRPr="00906108">
              <w:rPr>
                <w:rFonts w:cs="Times New Roman" w:hint="cs"/>
                <w:kern w:val="28"/>
                <w:sz w:val="16"/>
                <w:szCs w:val="16"/>
              </w:rPr>
              <w:t>,</w:t>
            </w:r>
            <w:r w:rsidR="00AC045E" w:rsidRPr="00906108">
              <w:rPr>
                <w:kern w:val="28"/>
                <w:sz w:val="16"/>
                <w:szCs w:val="16"/>
              </w:rPr>
              <w:t>218</w:t>
            </w:r>
            <w:r w:rsidRPr="00906108">
              <w:rPr>
                <w:rFonts w:cs="Times New Roman" w:hint="cs"/>
                <w:kern w:val="28"/>
                <w:sz w:val="16"/>
                <w:szCs w:val="16"/>
              </w:rPr>
              <w:t>)</w:t>
            </w:r>
          </w:p>
        </w:tc>
        <w:tc>
          <w:tcPr>
            <w:tcW w:w="126" w:type="dxa"/>
            <w:vAlign w:val="bottom"/>
          </w:tcPr>
          <w:p w14:paraId="0DB742B6" w14:textId="77777777" w:rsidR="005323C8" w:rsidRPr="00906108" w:rsidRDefault="005323C8" w:rsidP="005323C8">
            <w:pPr>
              <w:tabs>
                <w:tab w:val="decimal" w:pos="850"/>
              </w:tabs>
              <w:spacing w:line="200" w:lineRule="exact"/>
              <w:ind w:right="-90"/>
              <w:rPr>
                <w:rFonts w:cs="Times New Roman"/>
                <w:sz w:val="16"/>
                <w:szCs w:val="16"/>
                <w:cs/>
              </w:rPr>
            </w:pPr>
          </w:p>
        </w:tc>
        <w:tc>
          <w:tcPr>
            <w:tcW w:w="1194" w:type="dxa"/>
            <w:tcBorders>
              <w:top w:val="single" w:sz="4" w:space="0" w:color="auto"/>
              <w:bottom w:val="single" w:sz="4" w:space="0" w:color="auto"/>
            </w:tcBorders>
          </w:tcPr>
          <w:p w14:paraId="4A86EE59" w14:textId="561ED1CF" w:rsidR="005323C8" w:rsidRPr="00906108" w:rsidRDefault="004E32D1" w:rsidP="005323C8">
            <w:pPr>
              <w:tabs>
                <w:tab w:val="decimal" w:pos="988"/>
              </w:tabs>
              <w:spacing w:line="200" w:lineRule="exact"/>
              <w:ind w:right="-420"/>
              <w:rPr>
                <w:kern w:val="28"/>
                <w:sz w:val="16"/>
                <w:szCs w:val="16"/>
                <w:cs/>
              </w:rPr>
            </w:pPr>
            <w:r w:rsidRPr="00906108">
              <w:rPr>
                <w:kern w:val="28"/>
                <w:sz w:val="16"/>
                <w:szCs w:val="16"/>
              </w:rPr>
              <w:t>88,216</w:t>
            </w:r>
          </w:p>
        </w:tc>
        <w:tc>
          <w:tcPr>
            <w:tcW w:w="112" w:type="dxa"/>
          </w:tcPr>
          <w:p w14:paraId="3572A8F2" w14:textId="77777777" w:rsidR="005323C8" w:rsidRPr="00906108" w:rsidRDefault="005323C8" w:rsidP="005323C8">
            <w:pPr>
              <w:tabs>
                <w:tab w:val="decimal" w:pos="526"/>
                <w:tab w:val="decimal" w:pos="850"/>
              </w:tabs>
              <w:spacing w:line="200" w:lineRule="exact"/>
              <w:ind w:right="-90"/>
              <w:rPr>
                <w:kern w:val="28"/>
                <w:sz w:val="16"/>
                <w:szCs w:val="16"/>
                <w:cs/>
              </w:rPr>
            </w:pPr>
          </w:p>
        </w:tc>
        <w:tc>
          <w:tcPr>
            <w:tcW w:w="1123" w:type="dxa"/>
            <w:tcBorders>
              <w:top w:val="single" w:sz="4" w:space="0" w:color="auto"/>
              <w:bottom w:val="single" w:sz="4" w:space="0" w:color="auto"/>
            </w:tcBorders>
          </w:tcPr>
          <w:p w14:paraId="0AC812E0" w14:textId="7763E80F" w:rsidR="005323C8" w:rsidRPr="00906108" w:rsidRDefault="004E32D1" w:rsidP="004E32D1">
            <w:pPr>
              <w:tabs>
                <w:tab w:val="decimal" w:pos="1037"/>
              </w:tabs>
              <w:spacing w:line="200" w:lineRule="exact"/>
              <w:ind w:right="-420"/>
              <w:rPr>
                <w:kern w:val="28"/>
                <w:sz w:val="16"/>
                <w:szCs w:val="16"/>
                <w:cs/>
              </w:rPr>
            </w:pPr>
            <w:r w:rsidRPr="00906108">
              <w:rPr>
                <w:kern w:val="28"/>
                <w:sz w:val="16"/>
                <w:szCs w:val="16"/>
              </w:rPr>
              <w:t>(45,513)</w:t>
            </w:r>
          </w:p>
        </w:tc>
        <w:tc>
          <w:tcPr>
            <w:tcW w:w="139" w:type="dxa"/>
          </w:tcPr>
          <w:p w14:paraId="3888CF60" w14:textId="77777777" w:rsidR="005323C8" w:rsidRPr="00906108" w:rsidRDefault="005323C8" w:rsidP="005323C8">
            <w:pPr>
              <w:tabs>
                <w:tab w:val="decimal" w:pos="850"/>
              </w:tabs>
              <w:spacing w:line="200" w:lineRule="exact"/>
              <w:ind w:right="-90"/>
              <w:rPr>
                <w:kern w:val="28"/>
                <w:sz w:val="16"/>
                <w:szCs w:val="16"/>
                <w:cs/>
              </w:rPr>
            </w:pPr>
          </w:p>
        </w:tc>
        <w:tc>
          <w:tcPr>
            <w:tcW w:w="1146" w:type="dxa"/>
            <w:tcBorders>
              <w:top w:val="single" w:sz="4" w:space="0" w:color="auto"/>
              <w:bottom w:val="single" w:sz="4" w:space="0" w:color="auto"/>
            </w:tcBorders>
          </w:tcPr>
          <w:p w14:paraId="738871F6" w14:textId="4ECA7CF0" w:rsidR="005323C8" w:rsidRPr="00906108" w:rsidRDefault="004E32D1" w:rsidP="005323C8">
            <w:pPr>
              <w:tabs>
                <w:tab w:val="decimal" w:pos="1037"/>
              </w:tabs>
              <w:spacing w:line="200" w:lineRule="exact"/>
              <w:ind w:right="-420"/>
              <w:rPr>
                <w:kern w:val="28"/>
                <w:sz w:val="16"/>
                <w:szCs w:val="16"/>
                <w:cs/>
              </w:rPr>
            </w:pPr>
            <w:r w:rsidRPr="00906108">
              <w:rPr>
                <w:kern w:val="28"/>
                <w:sz w:val="16"/>
                <w:szCs w:val="16"/>
              </w:rPr>
              <w:t>(432,515)</w:t>
            </w:r>
          </w:p>
        </w:tc>
      </w:tr>
      <w:tr w:rsidR="005323C8" w:rsidRPr="00906108" w14:paraId="7F504013" w14:textId="77777777" w:rsidTr="00DA2847">
        <w:trPr>
          <w:trHeight w:val="20"/>
        </w:trPr>
        <w:tc>
          <w:tcPr>
            <w:tcW w:w="4221" w:type="dxa"/>
          </w:tcPr>
          <w:p w14:paraId="1F37C748" w14:textId="176333BD" w:rsidR="005323C8" w:rsidRPr="00906108" w:rsidRDefault="005323C8" w:rsidP="005323C8">
            <w:pPr>
              <w:spacing w:line="200" w:lineRule="exact"/>
              <w:ind w:left="170"/>
              <w:jc w:val="both"/>
              <w:rPr>
                <w:rFonts w:cs="Times New Roman"/>
                <w:b/>
                <w:bCs/>
                <w:sz w:val="16"/>
                <w:szCs w:val="16"/>
                <w:lang w:val="en-GB" w:eastAsia="ja-JP"/>
              </w:rPr>
            </w:pPr>
            <w:r w:rsidRPr="00906108">
              <w:rPr>
                <w:rFonts w:cs="Times New Roman"/>
                <w:b/>
                <w:bCs/>
                <w:sz w:val="16"/>
                <w:szCs w:val="16"/>
                <w:lang w:val="en-GB" w:eastAsia="ja-JP"/>
              </w:rPr>
              <w:t>Deferred tax liabilities</w:t>
            </w:r>
          </w:p>
        </w:tc>
        <w:tc>
          <w:tcPr>
            <w:tcW w:w="1110" w:type="dxa"/>
            <w:tcBorders>
              <w:top w:val="single" w:sz="4" w:space="0" w:color="auto"/>
              <w:bottom w:val="double" w:sz="4" w:space="0" w:color="auto"/>
            </w:tcBorders>
          </w:tcPr>
          <w:p w14:paraId="39E4C842" w14:textId="3A97524A" w:rsidR="005323C8" w:rsidRPr="00906108" w:rsidRDefault="005323C8" w:rsidP="005323C8">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12</w:t>
            </w:r>
            <w:r w:rsidRPr="00906108">
              <w:rPr>
                <w:kern w:val="28"/>
                <w:sz w:val="16"/>
                <w:szCs w:val="16"/>
              </w:rPr>
              <w:t>9</w:t>
            </w:r>
            <w:r w:rsidRPr="00906108">
              <w:rPr>
                <w:rFonts w:cs="Times New Roman" w:hint="cs"/>
                <w:kern w:val="28"/>
                <w:sz w:val="16"/>
                <w:szCs w:val="16"/>
              </w:rPr>
              <w:t>,</w:t>
            </w:r>
            <w:r w:rsidRPr="00906108">
              <w:rPr>
                <w:kern w:val="28"/>
                <w:sz w:val="16"/>
                <w:szCs w:val="16"/>
              </w:rPr>
              <w:t>297</w:t>
            </w:r>
            <w:r w:rsidRPr="00906108">
              <w:rPr>
                <w:rFonts w:cs="Times New Roman" w:hint="cs"/>
                <w:kern w:val="28"/>
                <w:sz w:val="16"/>
                <w:szCs w:val="16"/>
              </w:rPr>
              <w:t>)</w:t>
            </w:r>
          </w:p>
        </w:tc>
        <w:tc>
          <w:tcPr>
            <w:tcW w:w="126" w:type="dxa"/>
            <w:vAlign w:val="bottom"/>
          </w:tcPr>
          <w:p w14:paraId="18E3612C" w14:textId="77777777" w:rsidR="005323C8" w:rsidRPr="00906108" w:rsidRDefault="005323C8" w:rsidP="005323C8">
            <w:pPr>
              <w:tabs>
                <w:tab w:val="decimal" w:pos="850"/>
              </w:tabs>
              <w:spacing w:line="200" w:lineRule="exact"/>
              <w:ind w:right="-90"/>
              <w:rPr>
                <w:rFonts w:cs="Times New Roman"/>
                <w:sz w:val="16"/>
                <w:szCs w:val="16"/>
                <w:cs/>
              </w:rPr>
            </w:pPr>
          </w:p>
        </w:tc>
        <w:tc>
          <w:tcPr>
            <w:tcW w:w="1194" w:type="dxa"/>
            <w:tcBorders>
              <w:top w:val="single" w:sz="4" w:space="0" w:color="auto"/>
            </w:tcBorders>
          </w:tcPr>
          <w:p w14:paraId="66139C9D" w14:textId="77777777" w:rsidR="005323C8" w:rsidRPr="00906108" w:rsidRDefault="005323C8" w:rsidP="004E32D1">
            <w:pPr>
              <w:tabs>
                <w:tab w:val="decimal" w:pos="988"/>
              </w:tabs>
              <w:spacing w:line="200" w:lineRule="exact"/>
              <w:ind w:right="-420"/>
              <w:rPr>
                <w:kern w:val="28"/>
                <w:sz w:val="16"/>
                <w:szCs w:val="16"/>
                <w:cs/>
              </w:rPr>
            </w:pPr>
          </w:p>
        </w:tc>
        <w:tc>
          <w:tcPr>
            <w:tcW w:w="112" w:type="dxa"/>
          </w:tcPr>
          <w:p w14:paraId="196C25C1" w14:textId="77777777" w:rsidR="005323C8" w:rsidRPr="00906108" w:rsidRDefault="005323C8" w:rsidP="004E32D1">
            <w:pPr>
              <w:tabs>
                <w:tab w:val="decimal" w:pos="526"/>
                <w:tab w:val="decimal" w:pos="850"/>
                <w:tab w:val="decimal" w:pos="988"/>
              </w:tabs>
              <w:spacing w:line="200" w:lineRule="exact"/>
              <w:ind w:right="-90"/>
              <w:rPr>
                <w:kern w:val="28"/>
                <w:sz w:val="16"/>
                <w:szCs w:val="16"/>
                <w:cs/>
              </w:rPr>
            </w:pPr>
          </w:p>
        </w:tc>
        <w:tc>
          <w:tcPr>
            <w:tcW w:w="1123" w:type="dxa"/>
            <w:tcBorders>
              <w:top w:val="single" w:sz="4" w:space="0" w:color="auto"/>
            </w:tcBorders>
          </w:tcPr>
          <w:p w14:paraId="64F1141C" w14:textId="77777777" w:rsidR="005323C8" w:rsidRPr="00906108" w:rsidRDefault="005323C8" w:rsidP="004E32D1">
            <w:pPr>
              <w:tabs>
                <w:tab w:val="decimal" w:pos="988"/>
              </w:tabs>
              <w:spacing w:line="200" w:lineRule="exact"/>
              <w:ind w:right="-420"/>
              <w:rPr>
                <w:kern w:val="28"/>
                <w:sz w:val="16"/>
                <w:szCs w:val="16"/>
                <w:cs/>
              </w:rPr>
            </w:pPr>
          </w:p>
        </w:tc>
        <w:tc>
          <w:tcPr>
            <w:tcW w:w="139" w:type="dxa"/>
          </w:tcPr>
          <w:p w14:paraId="0F9D5C74" w14:textId="77777777" w:rsidR="005323C8" w:rsidRPr="00906108" w:rsidRDefault="005323C8" w:rsidP="004E32D1">
            <w:pPr>
              <w:tabs>
                <w:tab w:val="decimal" w:pos="850"/>
                <w:tab w:val="decimal" w:pos="988"/>
              </w:tabs>
              <w:spacing w:line="200" w:lineRule="exact"/>
              <w:ind w:right="-90"/>
              <w:rPr>
                <w:kern w:val="28"/>
                <w:sz w:val="16"/>
                <w:szCs w:val="16"/>
                <w:cs/>
              </w:rPr>
            </w:pPr>
          </w:p>
        </w:tc>
        <w:tc>
          <w:tcPr>
            <w:tcW w:w="1146" w:type="dxa"/>
            <w:tcBorders>
              <w:top w:val="single" w:sz="4" w:space="0" w:color="auto"/>
              <w:bottom w:val="double" w:sz="4" w:space="0" w:color="auto"/>
            </w:tcBorders>
          </w:tcPr>
          <w:p w14:paraId="22F07F4C" w14:textId="4927D5D5" w:rsidR="005323C8" w:rsidRPr="00906108" w:rsidRDefault="004E32D1" w:rsidP="005323C8">
            <w:pPr>
              <w:tabs>
                <w:tab w:val="decimal" w:pos="1037"/>
              </w:tabs>
              <w:spacing w:line="200" w:lineRule="exact"/>
              <w:ind w:right="-420"/>
              <w:rPr>
                <w:kern w:val="28"/>
                <w:sz w:val="16"/>
                <w:szCs w:val="16"/>
                <w:cs/>
              </w:rPr>
            </w:pPr>
            <w:r w:rsidRPr="00906108">
              <w:rPr>
                <w:kern w:val="28"/>
                <w:sz w:val="16"/>
                <w:szCs w:val="16"/>
              </w:rPr>
              <w:t>(116,810)</w:t>
            </w:r>
          </w:p>
        </w:tc>
      </w:tr>
    </w:tbl>
    <w:p w14:paraId="56384227" w14:textId="45B21CC4" w:rsidR="003B392B" w:rsidRPr="00906108" w:rsidRDefault="003B392B" w:rsidP="00A05A04">
      <w:pPr>
        <w:ind w:right="65"/>
        <w:jc w:val="right"/>
        <w:rPr>
          <w:rFonts w:cstheme="minorBidi"/>
          <w:sz w:val="12"/>
          <w:szCs w:val="12"/>
          <w:lang w:val="en-GB"/>
        </w:rPr>
      </w:pPr>
    </w:p>
    <w:p w14:paraId="584E0F69" w14:textId="21444524" w:rsidR="00FB6C7C" w:rsidRPr="00906108" w:rsidRDefault="00FB6C7C" w:rsidP="00A05A04">
      <w:pPr>
        <w:ind w:right="65"/>
        <w:jc w:val="right"/>
        <w:rPr>
          <w:rFonts w:cstheme="minorBidi"/>
          <w:b/>
          <w:bCs/>
          <w:sz w:val="2"/>
          <w:szCs w:val="2"/>
          <w:lang w:val="en-GB"/>
        </w:rPr>
      </w:pPr>
    </w:p>
    <w:p w14:paraId="4091CBEF" w14:textId="77777777" w:rsidR="00A76835" w:rsidRPr="00906108" w:rsidRDefault="00A76835" w:rsidP="00A05A04">
      <w:pPr>
        <w:ind w:right="65"/>
        <w:jc w:val="right"/>
        <w:rPr>
          <w:rFonts w:cstheme="minorBidi"/>
          <w:b/>
          <w:bCs/>
          <w:sz w:val="2"/>
          <w:szCs w:val="2"/>
          <w:lang w:val="en-GB"/>
        </w:rPr>
      </w:pPr>
    </w:p>
    <w:p w14:paraId="70205DFD" w14:textId="77777777" w:rsidR="00A05A04" w:rsidRPr="00906108" w:rsidRDefault="00A05A04" w:rsidP="00A05A04">
      <w:pPr>
        <w:overflowPunct/>
        <w:autoSpaceDE/>
        <w:autoSpaceDN/>
        <w:adjustRightInd/>
        <w:textAlignment w:val="auto"/>
        <w:rPr>
          <w:rFonts w:cs="Times New Roman"/>
          <w:sz w:val="2"/>
          <w:szCs w:val="2"/>
          <w:lang w:val="en-GB"/>
        </w:rPr>
      </w:pPr>
    </w:p>
    <w:tbl>
      <w:tblPr>
        <w:tblW w:w="9171" w:type="dxa"/>
        <w:tblInd w:w="549" w:type="dxa"/>
        <w:tblLayout w:type="fixed"/>
        <w:tblCellMar>
          <w:left w:w="0" w:type="dxa"/>
          <w:right w:w="0" w:type="dxa"/>
        </w:tblCellMar>
        <w:tblLook w:val="04A0" w:firstRow="1" w:lastRow="0" w:firstColumn="1" w:lastColumn="0" w:noHBand="0" w:noVBand="1"/>
      </w:tblPr>
      <w:tblGrid>
        <w:gridCol w:w="4221"/>
        <w:gridCol w:w="1110"/>
        <w:gridCol w:w="126"/>
        <w:gridCol w:w="1194"/>
        <w:gridCol w:w="112"/>
        <w:gridCol w:w="1123"/>
        <w:gridCol w:w="139"/>
        <w:gridCol w:w="1146"/>
      </w:tblGrid>
      <w:tr w:rsidR="00906108" w:rsidRPr="00906108" w14:paraId="070CD153" w14:textId="77777777">
        <w:trPr>
          <w:trHeight w:val="20"/>
        </w:trPr>
        <w:tc>
          <w:tcPr>
            <w:tcW w:w="4221" w:type="dxa"/>
          </w:tcPr>
          <w:p w14:paraId="037E56F6" w14:textId="77777777" w:rsidR="00272A7C" w:rsidRPr="00906108" w:rsidRDefault="00272A7C">
            <w:pPr>
              <w:spacing w:line="200" w:lineRule="exact"/>
              <w:ind w:left="87" w:firstLine="84"/>
              <w:jc w:val="center"/>
              <w:rPr>
                <w:rFonts w:cs="Times New Roman"/>
                <w:b/>
                <w:bCs/>
                <w:sz w:val="16"/>
                <w:szCs w:val="16"/>
                <w:cs/>
                <w:lang w:eastAsia="ja-JP"/>
              </w:rPr>
            </w:pPr>
          </w:p>
        </w:tc>
        <w:tc>
          <w:tcPr>
            <w:tcW w:w="4950" w:type="dxa"/>
            <w:gridSpan w:val="7"/>
          </w:tcPr>
          <w:p w14:paraId="20DADAE9" w14:textId="77777777" w:rsidR="00272A7C" w:rsidRPr="00906108" w:rsidRDefault="00272A7C">
            <w:pPr>
              <w:spacing w:line="200" w:lineRule="exact"/>
              <w:ind w:right="80" w:firstLine="7"/>
              <w:jc w:val="right"/>
              <w:rPr>
                <w:rFonts w:cs="Times New Roman"/>
                <w:b/>
                <w:bCs/>
                <w:sz w:val="16"/>
                <w:szCs w:val="16"/>
                <w:cs/>
              </w:rPr>
            </w:pPr>
            <w:proofErr w:type="gramStart"/>
            <w:r w:rsidRPr="00906108">
              <w:rPr>
                <w:rFonts w:cs="Times New Roman"/>
                <w:b/>
                <w:bCs/>
                <w:sz w:val="16"/>
                <w:szCs w:val="16"/>
                <w:lang w:val="en-GB"/>
              </w:rPr>
              <w:t xml:space="preserve">Unit </w:t>
            </w:r>
            <w:r w:rsidRPr="00906108">
              <w:rPr>
                <w:rFonts w:cs="Times New Roman"/>
                <w:b/>
                <w:bCs/>
                <w:sz w:val="16"/>
                <w:szCs w:val="16"/>
                <w:cs/>
                <w:lang w:val="en-GB"/>
              </w:rPr>
              <w:t>:</w:t>
            </w:r>
            <w:proofErr w:type="gramEnd"/>
            <w:r w:rsidRPr="00906108">
              <w:rPr>
                <w:rFonts w:cs="Times New Roman"/>
                <w:b/>
                <w:bCs/>
                <w:sz w:val="16"/>
                <w:szCs w:val="16"/>
                <w:cs/>
                <w:lang w:val="en-GB"/>
              </w:rPr>
              <w:t xml:space="preserve"> </w:t>
            </w:r>
            <w:r w:rsidRPr="00906108">
              <w:rPr>
                <w:rFonts w:cs="Times New Roman"/>
                <w:b/>
                <w:bCs/>
                <w:sz w:val="16"/>
                <w:szCs w:val="16"/>
                <w:lang w:val="en-GB"/>
              </w:rPr>
              <w:t>Thousand Baht</w:t>
            </w:r>
          </w:p>
        </w:tc>
      </w:tr>
      <w:tr w:rsidR="00906108" w:rsidRPr="00906108" w14:paraId="2E578774" w14:textId="77777777">
        <w:trPr>
          <w:trHeight w:val="20"/>
        </w:trPr>
        <w:tc>
          <w:tcPr>
            <w:tcW w:w="4221" w:type="dxa"/>
          </w:tcPr>
          <w:p w14:paraId="11C704DE" w14:textId="77777777" w:rsidR="00272A7C" w:rsidRPr="00906108" w:rsidRDefault="00272A7C">
            <w:pPr>
              <w:spacing w:line="200" w:lineRule="exact"/>
              <w:ind w:left="87" w:firstLine="84"/>
              <w:jc w:val="center"/>
              <w:rPr>
                <w:rFonts w:cs="Times New Roman"/>
                <w:b/>
                <w:bCs/>
                <w:sz w:val="16"/>
                <w:szCs w:val="16"/>
                <w:cs/>
                <w:lang w:eastAsia="ja-JP"/>
              </w:rPr>
            </w:pPr>
          </w:p>
        </w:tc>
        <w:tc>
          <w:tcPr>
            <w:tcW w:w="4950" w:type="dxa"/>
            <w:gridSpan w:val="7"/>
            <w:tcBorders>
              <w:bottom w:val="single" w:sz="4" w:space="0" w:color="auto"/>
            </w:tcBorders>
          </w:tcPr>
          <w:p w14:paraId="1B127678" w14:textId="77777777" w:rsidR="00272A7C" w:rsidRPr="00906108" w:rsidRDefault="00272A7C">
            <w:pPr>
              <w:spacing w:line="200" w:lineRule="exact"/>
              <w:ind w:firstLine="7"/>
              <w:jc w:val="center"/>
              <w:rPr>
                <w:rFonts w:cs="Times New Roman"/>
                <w:b/>
                <w:bCs/>
                <w:sz w:val="16"/>
                <w:szCs w:val="16"/>
                <w:cs/>
              </w:rPr>
            </w:pPr>
            <w:r w:rsidRPr="00906108">
              <w:rPr>
                <w:rFonts w:cs="Times New Roman"/>
                <w:b/>
                <w:bCs/>
                <w:sz w:val="16"/>
                <w:szCs w:val="16"/>
                <w:cs/>
              </w:rPr>
              <w:t xml:space="preserve">Consolidated </w:t>
            </w:r>
            <w:r w:rsidRPr="00906108">
              <w:rPr>
                <w:rFonts w:cs="Times New Roman"/>
                <w:b/>
                <w:bCs/>
                <w:sz w:val="16"/>
                <w:szCs w:val="16"/>
              </w:rPr>
              <w:t>f</w:t>
            </w:r>
            <w:r w:rsidRPr="00906108">
              <w:rPr>
                <w:rFonts w:cs="Times New Roman"/>
                <w:b/>
                <w:bCs/>
                <w:sz w:val="16"/>
                <w:szCs w:val="16"/>
                <w:cs/>
              </w:rPr>
              <w:t xml:space="preserve">inancial </w:t>
            </w:r>
            <w:r w:rsidRPr="00906108">
              <w:rPr>
                <w:rFonts w:cs="Times New Roman"/>
                <w:b/>
                <w:bCs/>
                <w:sz w:val="16"/>
                <w:szCs w:val="16"/>
              </w:rPr>
              <w:t>s</w:t>
            </w:r>
            <w:r w:rsidRPr="00906108">
              <w:rPr>
                <w:rFonts w:cs="Times New Roman"/>
                <w:b/>
                <w:bCs/>
                <w:sz w:val="16"/>
                <w:szCs w:val="16"/>
                <w:cs/>
              </w:rPr>
              <w:t>tatements</w:t>
            </w:r>
          </w:p>
        </w:tc>
      </w:tr>
      <w:tr w:rsidR="00906108" w:rsidRPr="00906108" w14:paraId="1EAE5EFE" w14:textId="77777777">
        <w:trPr>
          <w:trHeight w:val="20"/>
        </w:trPr>
        <w:tc>
          <w:tcPr>
            <w:tcW w:w="4221" w:type="dxa"/>
          </w:tcPr>
          <w:p w14:paraId="6EF426E8" w14:textId="77777777" w:rsidR="00272A7C" w:rsidRPr="00906108" w:rsidRDefault="00272A7C">
            <w:pPr>
              <w:spacing w:line="200" w:lineRule="exact"/>
              <w:ind w:left="87" w:firstLine="84"/>
              <w:jc w:val="center"/>
              <w:rPr>
                <w:rFonts w:cs="Times New Roman"/>
                <w:b/>
                <w:bCs/>
                <w:sz w:val="16"/>
                <w:szCs w:val="16"/>
                <w:cs/>
                <w:lang w:eastAsia="ja-JP"/>
              </w:rPr>
            </w:pPr>
          </w:p>
        </w:tc>
        <w:tc>
          <w:tcPr>
            <w:tcW w:w="1110" w:type="dxa"/>
            <w:tcBorders>
              <w:top w:val="single" w:sz="4" w:space="0" w:color="auto"/>
            </w:tcBorders>
            <w:vAlign w:val="bottom"/>
          </w:tcPr>
          <w:p w14:paraId="27859435" w14:textId="77777777" w:rsidR="00272A7C" w:rsidRPr="00906108" w:rsidRDefault="00272A7C">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c>
          <w:tcPr>
            <w:tcW w:w="126" w:type="dxa"/>
            <w:tcBorders>
              <w:top w:val="single" w:sz="4" w:space="0" w:color="auto"/>
            </w:tcBorders>
            <w:vAlign w:val="bottom"/>
          </w:tcPr>
          <w:p w14:paraId="4A938DE5" w14:textId="77777777" w:rsidR="00272A7C" w:rsidRPr="00906108" w:rsidRDefault="00272A7C">
            <w:pPr>
              <w:spacing w:line="200" w:lineRule="exact"/>
              <w:jc w:val="center"/>
              <w:rPr>
                <w:rFonts w:cs="Times New Roman"/>
                <w:sz w:val="16"/>
                <w:szCs w:val="16"/>
                <w:lang w:val="en-GB" w:eastAsia="ja-JP" w:bidi="ar-SA"/>
              </w:rPr>
            </w:pPr>
          </w:p>
        </w:tc>
        <w:tc>
          <w:tcPr>
            <w:tcW w:w="1194" w:type="dxa"/>
            <w:tcBorders>
              <w:top w:val="single" w:sz="4" w:space="0" w:color="auto"/>
            </w:tcBorders>
          </w:tcPr>
          <w:p w14:paraId="19B75F76"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 xml:space="preserve">Items </w:t>
            </w:r>
          </w:p>
        </w:tc>
        <w:tc>
          <w:tcPr>
            <w:tcW w:w="112" w:type="dxa"/>
            <w:tcBorders>
              <w:top w:val="single" w:sz="4" w:space="0" w:color="auto"/>
            </w:tcBorders>
          </w:tcPr>
          <w:p w14:paraId="2AD60078" w14:textId="77777777" w:rsidR="00272A7C" w:rsidRPr="00906108" w:rsidRDefault="00272A7C">
            <w:pPr>
              <w:spacing w:line="200" w:lineRule="exact"/>
              <w:ind w:right="-162"/>
              <w:jc w:val="center"/>
              <w:rPr>
                <w:rFonts w:cs="Times New Roman"/>
                <w:sz w:val="16"/>
                <w:szCs w:val="16"/>
                <w:cs/>
              </w:rPr>
            </w:pPr>
          </w:p>
        </w:tc>
        <w:tc>
          <w:tcPr>
            <w:tcW w:w="1123" w:type="dxa"/>
            <w:tcBorders>
              <w:top w:val="single" w:sz="4" w:space="0" w:color="auto"/>
            </w:tcBorders>
          </w:tcPr>
          <w:p w14:paraId="6EDCC3D2"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Items</w:t>
            </w:r>
          </w:p>
        </w:tc>
        <w:tc>
          <w:tcPr>
            <w:tcW w:w="139" w:type="dxa"/>
            <w:tcBorders>
              <w:top w:val="single" w:sz="4" w:space="0" w:color="auto"/>
            </w:tcBorders>
          </w:tcPr>
          <w:p w14:paraId="26515364" w14:textId="77777777" w:rsidR="00272A7C" w:rsidRPr="00906108" w:rsidRDefault="00272A7C">
            <w:pPr>
              <w:spacing w:line="200" w:lineRule="exact"/>
              <w:ind w:right="-2"/>
              <w:jc w:val="center"/>
              <w:rPr>
                <w:rFonts w:cs="Times New Roman"/>
                <w:sz w:val="16"/>
                <w:szCs w:val="16"/>
                <w:lang w:val="en-GB" w:eastAsia="ja-JP" w:bidi="ar-SA"/>
              </w:rPr>
            </w:pPr>
          </w:p>
        </w:tc>
        <w:tc>
          <w:tcPr>
            <w:tcW w:w="1146" w:type="dxa"/>
            <w:tcBorders>
              <w:top w:val="single" w:sz="4" w:space="0" w:color="auto"/>
            </w:tcBorders>
            <w:vAlign w:val="bottom"/>
          </w:tcPr>
          <w:p w14:paraId="18F8DFCC" w14:textId="77777777" w:rsidR="00272A7C" w:rsidRPr="00906108" w:rsidRDefault="00272A7C">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r>
      <w:tr w:rsidR="00906108" w:rsidRPr="00906108" w14:paraId="49F98B61" w14:textId="77777777">
        <w:trPr>
          <w:trHeight w:val="20"/>
        </w:trPr>
        <w:tc>
          <w:tcPr>
            <w:tcW w:w="4221" w:type="dxa"/>
          </w:tcPr>
          <w:p w14:paraId="227EED7F" w14:textId="77777777" w:rsidR="00272A7C" w:rsidRPr="00906108" w:rsidRDefault="00272A7C">
            <w:pPr>
              <w:spacing w:line="200" w:lineRule="exact"/>
              <w:ind w:left="87" w:firstLine="84"/>
              <w:jc w:val="center"/>
              <w:rPr>
                <w:rFonts w:cs="Times New Roman"/>
                <w:b/>
                <w:bCs/>
                <w:sz w:val="16"/>
                <w:szCs w:val="16"/>
                <w:cs/>
                <w:lang w:eastAsia="ja-JP"/>
              </w:rPr>
            </w:pPr>
          </w:p>
        </w:tc>
        <w:tc>
          <w:tcPr>
            <w:tcW w:w="1110" w:type="dxa"/>
          </w:tcPr>
          <w:p w14:paraId="7A69F5F4" w14:textId="77777777" w:rsidR="00272A7C" w:rsidRPr="00906108" w:rsidRDefault="00272A7C">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as at</w:t>
            </w:r>
          </w:p>
        </w:tc>
        <w:tc>
          <w:tcPr>
            <w:tcW w:w="126" w:type="dxa"/>
            <w:vAlign w:val="bottom"/>
          </w:tcPr>
          <w:p w14:paraId="4E0D8328" w14:textId="77777777" w:rsidR="00272A7C" w:rsidRPr="00906108" w:rsidRDefault="00272A7C">
            <w:pPr>
              <w:spacing w:line="200" w:lineRule="exact"/>
              <w:jc w:val="center"/>
              <w:rPr>
                <w:rFonts w:cs="Times New Roman"/>
                <w:sz w:val="16"/>
                <w:szCs w:val="16"/>
                <w:lang w:val="en-GB" w:eastAsia="ja-JP" w:bidi="ar-SA"/>
              </w:rPr>
            </w:pPr>
          </w:p>
        </w:tc>
        <w:tc>
          <w:tcPr>
            <w:tcW w:w="1194" w:type="dxa"/>
          </w:tcPr>
          <w:p w14:paraId="776D768F"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recognized in</w:t>
            </w:r>
          </w:p>
        </w:tc>
        <w:tc>
          <w:tcPr>
            <w:tcW w:w="112" w:type="dxa"/>
          </w:tcPr>
          <w:p w14:paraId="3D6A54C5" w14:textId="77777777" w:rsidR="00272A7C" w:rsidRPr="00906108" w:rsidRDefault="00272A7C">
            <w:pPr>
              <w:spacing w:line="200" w:lineRule="exact"/>
              <w:ind w:right="-162"/>
              <w:jc w:val="center"/>
              <w:rPr>
                <w:rFonts w:cs="Times New Roman"/>
                <w:sz w:val="16"/>
                <w:szCs w:val="16"/>
                <w:cs/>
              </w:rPr>
            </w:pPr>
          </w:p>
        </w:tc>
        <w:tc>
          <w:tcPr>
            <w:tcW w:w="1123" w:type="dxa"/>
          </w:tcPr>
          <w:p w14:paraId="3342D71E"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recognized</w:t>
            </w:r>
          </w:p>
        </w:tc>
        <w:tc>
          <w:tcPr>
            <w:tcW w:w="139" w:type="dxa"/>
          </w:tcPr>
          <w:p w14:paraId="264373AA" w14:textId="77777777" w:rsidR="00272A7C" w:rsidRPr="00906108" w:rsidRDefault="00272A7C">
            <w:pPr>
              <w:spacing w:line="200" w:lineRule="exact"/>
              <w:ind w:right="-2"/>
              <w:jc w:val="center"/>
              <w:rPr>
                <w:rFonts w:cs="Times New Roman"/>
                <w:sz w:val="16"/>
                <w:szCs w:val="16"/>
                <w:lang w:val="en-GB" w:eastAsia="ja-JP" w:bidi="ar-SA"/>
              </w:rPr>
            </w:pPr>
          </w:p>
        </w:tc>
        <w:tc>
          <w:tcPr>
            <w:tcW w:w="1146" w:type="dxa"/>
          </w:tcPr>
          <w:p w14:paraId="04B90B77" w14:textId="77777777" w:rsidR="00272A7C" w:rsidRPr="00906108" w:rsidRDefault="00272A7C">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as at</w:t>
            </w:r>
          </w:p>
        </w:tc>
      </w:tr>
      <w:tr w:rsidR="00906108" w:rsidRPr="00906108" w14:paraId="3F74434B" w14:textId="77777777">
        <w:trPr>
          <w:trHeight w:val="20"/>
        </w:trPr>
        <w:tc>
          <w:tcPr>
            <w:tcW w:w="4221" w:type="dxa"/>
          </w:tcPr>
          <w:p w14:paraId="0564D618" w14:textId="77777777" w:rsidR="00272A7C" w:rsidRPr="00906108" w:rsidRDefault="00272A7C">
            <w:pPr>
              <w:spacing w:line="200" w:lineRule="exact"/>
              <w:ind w:left="87" w:firstLine="84"/>
              <w:jc w:val="center"/>
              <w:rPr>
                <w:rFonts w:cs="Times New Roman"/>
                <w:b/>
                <w:bCs/>
                <w:sz w:val="16"/>
                <w:szCs w:val="16"/>
                <w:cs/>
                <w:lang w:eastAsia="ja-JP"/>
              </w:rPr>
            </w:pPr>
          </w:p>
        </w:tc>
        <w:tc>
          <w:tcPr>
            <w:tcW w:w="1110" w:type="dxa"/>
          </w:tcPr>
          <w:p w14:paraId="0875FFA2" w14:textId="77777777" w:rsidR="00272A7C" w:rsidRPr="00906108" w:rsidRDefault="00272A7C">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 xml:space="preserve">January </w:t>
            </w:r>
            <w:r w:rsidRPr="00906108">
              <w:rPr>
                <w:b/>
                <w:bCs/>
                <w:sz w:val="16"/>
                <w:szCs w:val="16"/>
                <w:lang w:eastAsia="ja-JP"/>
              </w:rPr>
              <w:t>1</w:t>
            </w:r>
            <w:r w:rsidRPr="00906108">
              <w:rPr>
                <w:rFonts w:cs="Times New Roman"/>
                <w:b/>
                <w:bCs/>
                <w:sz w:val="16"/>
                <w:szCs w:val="16"/>
                <w:lang w:eastAsia="ja-JP"/>
              </w:rPr>
              <w:t>,</w:t>
            </w:r>
          </w:p>
        </w:tc>
        <w:tc>
          <w:tcPr>
            <w:tcW w:w="126" w:type="dxa"/>
            <w:vAlign w:val="bottom"/>
          </w:tcPr>
          <w:p w14:paraId="31DCA412" w14:textId="77777777" w:rsidR="00272A7C" w:rsidRPr="00906108" w:rsidRDefault="00272A7C">
            <w:pPr>
              <w:spacing w:line="200" w:lineRule="exact"/>
              <w:jc w:val="center"/>
              <w:rPr>
                <w:rFonts w:cs="Times New Roman"/>
                <w:sz w:val="16"/>
                <w:szCs w:val="16"/>
                <w:lang w:val="en-GB" w:eastAsia="ja-JP" w:bidi="ar-SA"/>
              </w:rPr>
            </w:pPr>
          </w:p>
        </w:tc>
        <w:tc>
          <w:tcPr>
            <w:tcW w:w="1194" w:type="dxa"/>
          </w:tcPr>
          <w:p w14:paraId="788F258C"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profit or loss</w:t>
            </w:r>
          </w:p>
        </w:tc>
        <w:tc>
          <w:tcPr>
            <w:tcW w:w="112" w:type="dxa"/>
          </w:tcPr>
          <w:p w14:paraId="26A051FD" w14:textId="77777777" w:rsidR="00272A7C" w:rsidRPr="00906108" w:rsidRDefault="00272A7C">
            <w:pPr>
              <w:spacing w:line="200" w:lineRule="exact"/>
              <w:ind w:right="-162"/>
              <w:jc w:val="center"/>
              <w:rPr>
                <w:rFonts w:cs="Times New Roman"/>
                <w:sz w:val="16"/>
                <w:szCs w:val="16"/>
                <w:cs/>
              </w:rPr>
            </w:pPr>
          </w:p>
        </w:tc>
        <w:tc>
          <w:tcPr>
            <w:tcW w:w="1123" w:type="dxa"/>
          </w:tcPr>
          <w:p w14:paraId="6F762090"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in other</w:t>
            </w:r>
          </w:p>
        </w:tc>
        <w:tc>
          <w:tcPr>
            <w:tcW w:w="139" w:type="dxa"/>
          </w:tcPr>
          <w:p w14:paraId="21CC235C" w14:textId="77777777" w:rsidR="00272A7C" w:rsidRPr="00906108" w:rsidRDefault="00272A7C">
            <w:pPr>
              <w:spacing w:line="200" w:lineRule="exact"/>
              <w:ind w:right="-2"/>
              <w:jc w:val="center"/>
              <w:rPr>
                <w:rFonts w:cs="Times New Roman"/>
                <w:sz w:val="16"/>
                <w:szCs w:val="16"/>
                <w:lang w:val="en-GB" w:eastAsia="ja-JP" w:bidi="ar-SA"/>
              </w:rPr>
            </w:pPr>
          </w:p>
        </w:tc>
        <w:tc>
          <w:tcPr>
            <w:tcW w:w="1146" w:type="dxa"/>
          </w:tcPr>
          <w:p w14:paraId="2F753B64" w14:textId="77777777" w:rsidR="00272A7C" w:rsidRPr="00906108" w:rsidRDefault="00272A7C">
            <w:pPr>
              <w:spacing w:line="200" w:lineRule="exact"/>
              <w:ind w:right="-2"/>
              <w:jc w:val="center"/>
              <w:rPr>
                <w:rFonts w:cs="Times New Roman"/>
                <w:b/>
                <w:bCs/>
                <w:sz w:val="16"/>
                <w:szCs w:val="16"/>
                <w:cs/>
                <w:lang w:eastAsia="ja-JP"/>
              </w:rPr>
            </w:pPr>
            <w:r w:rsidRPr="00906108">
              <w:rPr>
                <w:rFonts w:cs="Times New Roman"/>
                <w:b/>
                <w:bCs/>
                <w:sz w:val="16"/>
                <w:szCs w:val="16"/>
                <w:cs/>
                <w:lang w:eastAsia="ja-JP"/>
              </w:rPr>
              <w:t xml:space="preserve">December </w:t>
            </w:r>
            <w:r w:rsidRPr="00906108">
              <w:rPr>
                <w:b/>
                <w:bCs/>
                <w:sz w:val="16"/>
                <w:szCs w:val="16"/>
                <w:lang w:eastAsia="ja-JP"/>
              </w:rPr>
              <w:t>31</w:t>
            </w:r>
            <w:r w:rsidRPr="00906108">
              <w:rPr>
                <w:rFonts w:cs="Times New Roman"/>
                <w:b/>
                <w:bCs/>
                <w:sz w:val="16"/>
                <w:szCs w:val="16"/>
                <w:lang w:eastAsia="ja-JP"/>
              </w:rPr>
              <w:t>,</w:t>
            </w:r>
          </w:p>
        </w:tc>
      </w:tr>
      <w:tr w:rsidR="00906108" w:rsidRPr="00906108" w14:paraId="1E97AACA" w14:textId="77777777">
        <w:trPr>
          <w:trHeight w:val="20"/>
        </w:trPr>
        <w:tc>
          <w:tcPr>
            <w:tcW w:w="4221" w:type="dxa"/>
          </w:tcPr>
          <w:p w14:paraId="6A467786" w14:textId="77777777" w:rsidR="00272A7C" w:rsidRPr="00906108" w:rsidRDefault="00272A7C">
            <w:pPr>
              <w:spacing w:line="200" w:lineRule="exact"/>
              <w:ind w:left="87" w:firstLine="84"/>
              <w:jc w:val="center"/>
              <w:rPr>
                <w:rFonts w:cs="Times New Roman"/>
                <w:b/>
                <w:bCs/>
                <w:sz w:val="16"/>
                <w:szCs w:val="16"/>
                <w:cs/>
                <w:lang w:eastAsia="ja-JP"/>
              </w:rPr>
            </w:pPr>
          </w:p>
        </w:tc>
        <w:tc>
          <w:tcPr>
            <w:tcW w:w="1110" w:type="dxa"/>
          </w:tcPr>
          <w:p w14:paraId="2C64435F" w14:textId="77777777" w:rsidR="00272A7C" w:rsidRPr="00906108" w:rsidRDefault="00272A7C">
            <w:pPr>
              <w:spacing w:line="200" w:lineRule="exact"/>
              <w:ind w:right="-2"/>
              <w:jc w:val="center"/>
              <w:rPr>
                <w:rFonts w:cs="Times New Roman"/>
                <w:b/>
                <w:bCs/>
                <w:sz w:val="16"/>
                <w:szCs w:val="16"/>
                <w:lang w:eastAsia="ja-JP"/>
              </w:rPr>
            </w:pPr>
            <w:r w:rsidRPr="00906108">
              <w:rPr>
                <w:b/>
                <w:bCs/>
                <w:sz w:val="16"/>
                <w:szCs w:val="16"/>
                <w:lang w:eastAsia="ja-JP"/>
              </w:rPr>
              <w:t>2024</w:t>
            </w:r>
          </w:p>
        </w:tc>
        <w:tc>
          <w:tcPr>
            <w:tcW w:w="126" w:type="dxa"/>
            <w:vAlign w:val="bottom"/>
          </w:tcPr>
          <w:p w14:paraId="1D795860" w14:textId="77777777" w:rsidR="00272A7C" w:rsidRPr="00906108" w:rsidRDefault="00272A7C">
            <w:pPr>
              <w:spacing w:line="200" w:lineRule="exact"/>
              <w:jc w:val="center"/>
              <w:rPr>
                <w:rFonts w:cs="Times New Roman"/>
                <w:sz w:val="16"/>
                <w:szCs w:val="16"/>
                <w:lang w:val="en-GB" w:eastAsia="ja-JP" w:bidi="ar-SA"/>
              </w:rPr>
            </w:pPr>
          </w:p>
        </w:tc>
        <w:tc>
          <w:tcPr>
            <w:tcW w:w="1194" w:type="dxa"/>
          </w:tcPr>
          <w:p w14:paraId="53400B94" w14:textId="77777777" w:rsidR="00272A7C" w:rsidRPr="00906108" w:rsidRDefault="00272A7C">
            <w:pPr>
              <w:spacing w:line="200" w:lineRule="exact"/>
              <w:ind w:right="-2"/>
              <w:jc w:val="center"/>
              <w:rPr>
                <w:rFonts w:cs="Times New Roman"/>
                <w:b/>
                <w:bCs/>
                <w:sz w:val="16"/>
                <w:szCs w:val="16"/>
                <w:lang w:val="en-GB" w:eastAsia="ja-JP"/>
              </w:rPr>
            </w:pPr>
          </w:p>
        </w:tc>
        <w:tc>
          <w:tcPr>
            <w:tcW w:w="112" w:type="dxa"/>
          </w:tcPr>
          <w:p w14:paraId="5B090927" w14:textId="77777777" w:rsidR="00272A7C" w:rsidRPr="00906108" w:rsidRDefault="00272A7C">
            <w:pPr>
              <w:spacing w:line="200" w:lineRule="exact"/>
              <w:ind w:right="-162"/>
              <w:jc w:val="center"/>
              <w:rPr>
                <w:rFonts w:cs="Times New Roman"/>
                <w:sz w:val="16"/>
                <w:szCs w:val="16"/>
                <w:cs/>
              </w:rPr>
            </w:pPr>
          </w:p>
        </w:tc>
        <w:tc>
          <w:tcPr>
            <w:tcW w:w="1123" w:type="dxa"/>
          </w:tcPr>
          <w:p w14:paraId="04B0F596"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comprehensive</w:t>
            </w:r>
          </w:p>
        </w:tc>
        <w:tc>
          <w:tcPr>
            <w:tcW w:w="139" w:type="dxa"/>
          </w:tcPr>
          <w:p w14:paraId="13CA3BDC" w14:textId="77777777" w:rsidR="00272A7C" w:rsidRPr="00906108" w:rsidRDefault="00272A7C">
            <w:pPr>
              <w:spacing w:line="200" w:lineRule="exact"/>
              <w:ind w:right="-2"/>
              <w:jc w:val="center"/>
              <w:rPr>
                <w:rFonts w:cs="Times New Roman"/>
                <w:sz w:val="16"/>
                <w:szCs w:val="16"/>
                <w:lang w:val="en-GB" w:eastAsia="ja-JP" w:bidi="ar-SA"/>
              </w:rPr>
            </w:pPr>
          </w:p>
        </w:tc>
        <w:tc>
          <w:tcPr>
            <w:tcW w:w="1146" w:type="dxa"/>
          </w:tcPr>
          <w:p w14:paraId="50671B85" w14:textId="77777777" w:rsidR="00272A7C" w:rsidRPr="00906108" w:rsidRDefault="00272A7C">
            <w:pPr>
              <w:spacing w:line="200" w:lineRule="exact"/>
              <w:ind w:right="-2"/>
              <w:jc w:val="center"/>
              <w:rPr>
                <w:rFonts w:cs="Times New Roman"/>
                <w:b/>
                <w:bCs/>
                <w:sz w:val="16"/>
                <w:szCs w:val="16"/>
                <w:lang w:eastAsia="ja-JP"/>
              </w:rPr>
            </w:pPr>
            <w:r w:rsidRPr="00906108">
              <w:rPr>
                <w:b/>
                <w:bCs/>
                <w:sz w:val="16"/>
                <w:szCs w:val="16"/>
                <w:lang w:eastAsia="ja-JP"/>
              </w:rPr>
              <w:t>2024</w:t>
            </w:r>
          </w:p>
        </w:tc>
      </w:tr>
      <w:tr w:rsidR="00906108" w:rsidRPr="00906108" w14:paraId="19476407" w14:textId="77777777">
        <w:trPr>
          <w:trHeight w:val="20"/>
        </w:trPr>
        <w:tc>
          <w:tcPr>
            <w:tcW w:w="4221" w:type="dxa"/>
          </w:tcPr>
          <w:p w14:paraId="3B7FC952" w14:textId="77777777" w:rsidR="00272A7C" w:rsidRPr="00906108" w:rsidRDefault="00272A7C">
            <w:pPr>
              <w:spacing w:line="200" w:lineRule="exact"/>
              <w:ind w:left="87" w:firstLine="84"/>
              <w:jc w:val="center"/>
              <w:rPr>
                <w:rFonts w:cs="Times New Roman"/>
                <w:b/>
                <w:bCs/>
                <w:sz w:val="16"/>
                <w:szCs w:val="16"/>
                <w:cs/>
                <w:lang w:eastAsia="ja-JP"/>
              </w:rPr>
            </w:pPr>
          </w:p>
        </w:tc>
        <w:tc>
          <w:tcPr>
            <w:tcW w:w="1110" w:type="dxa"/>
          </w:tcPr>
          <w:p w14:paraId="305B22A3" w14:textId="77777777" w:rsidR="00272A7C" w:rsidRPr="00906108" w:rsidRDefault="00272A7C">
            <w:pPr>
              <w:tabs>
                <w:tab w:val="decimal" w:pos="988"/>
              </w:tabs>
              <w:spacing w:line="200" w:lineRule="exact"/>
              <w:ind w:right="-420"/>
              <w:rPr>
                <w:rFonts w:cs="Times New Roman"/>
                <w:kern w:val="28"/>
                <w:sz w:val="16"/>
                <w:szCs w:val="16"/>
              </w:rPr>
            </w:pPr>
          </w:p>
        </w:tc>
        <w:tc>
          <w:tcPr>
            <w:tcW w:w="126" w:type="dxa"/>
            <w:vAlign w:val="bottom"/>
          </w:tcPr>
          <w:p w14:paraId="334C8482" w14:textId="77777777" w:rsidR="00272A7C" w:rsidRPr="00906108" w:rsidRDefault="00272A7C">
            <w:pPr>
              <w:spacing w:line="200" w:lineRule="exact"/>
              <w:jc w:val="center"/>
              <w:rPr>
                <w:rFonts w:cs="Times New Roman"/>
                <w:sz w:val="16"/>
                <w:szCs w:val="16"/>
                <w:lang w:val="en-GB" w:eastAsia="ja-JP" w:bidi="ar-SA"/>
              </w:rPr>
            </w:pPr>
          </w:p>
        </w:tc>
        <w:tc>
          <w:tcPr>
            <w:tcW w:w="1194" w:type="dxa"/>
          </w:tcPr>
          <w:p w14:paraId="19843909" w14:textId="77777777" w:rsidR="00272A7C" w:rsidRPr="00906108" w:rsidRDefault="00272A7C">
            <w:pPr>
              <w:spacing w:line="200" w:lineRule="exact"/>
              <w:ind w:right="-2"/>
              <w:jc w:val="center"/>
              <w:rPr>
                <w:rFonts w:cs="Times New Roman"/>
                <w:b/>
                <w:bCs/>
                <w:sz w:val="16"/>
                <w:szCs w:val="16"/>
                <w:lang w:val="en-GB" w:eastAsia="ja-JP"/>
              </w:rPr>
            </w:pPr>
          </w:p>
        </w:tc>
        <w:tc>
          <w:tcPr>
            <w:tcW w:w="112" w:type="dxa"/>
          </w:tcPr>
          <w:p w14:paraId="008CBE87" w14:textId="77777777" w:rsidR="00272A7C" w:rsidRPr="00906108" w:rsidRDefault="00272A7C">
            <w:pPr>
              <w:spacing w:line="200" w:lineRule="exact"/>
              <w:ind w:right="-162"/>
              <w:jc w:val="center"/>
              <w:rPr>
                <w:rFonts w:cs="Times New Roman"/>
                <w:sz w:val="16"/>
                <w:szCs w:val="16"/>
                <w:cs/>
              </w:rPr>
            </w:pPr>
          </w:p>
        </w:tc>
        <w:tc>
          <w:tcPr>
            <w:tcW w:w="1123" w:type="dxa"/>
          </w:tcPr>
          <w:p w14:paraId="3275F39F" w14:textId="77777777" w:rsidR="00272A7C" w:rsidRPr="00906108" w:rsidRDefault="00272A7C">
            <w:pPr>
              <w:spacing w:line="200" w:lineRule="exact"/>
              <w:jc w:val="center"/>
              <w:rPr>
                <w:rFonts w:cs="Times New Roman"/>
                <w:b/>
                <w:bCs/>
                <w:sz w:val="16"/>
                <w:szCs w:val="16"/>
              </w:rPr>
            </w:pPr>
            <w:r w:rsidRPr="00906108">
              <w:rPr>
                <w:rFonts w:cs="Times New Roman"/>
                <w:b/>
                <w:bCs/>
                <w:sz w:val="16"/>
                <w:szCs w:val="16"/>
              </w:rPr>
              <w:t>income</w:t>
            </w:r>
          </w:p>
        </w:tc>
        <w:tc>
          <w:tcPr>
            <w:tcW w:w="139" w:type="dxa"/>
          </w:tcPr>
          <w:p w14:paraId="720FE58A" w14:textId="77777777" w:rsidR="00272A7C" w:rsidRPr="00906108" w:rsidRDefault="00272A7C">
            <w:pPr>
              <w:spacing w:line="200" w:lineRule="exact"/>
              <w:ind w:right="-2"/>
              <w:jc w:val="center"/>
              <w:rPr>
                <w:rFonts w:cs="Times New Roman"/>
                <w:sz w:val="16"/>
                <w:szCs w:val="16"/>
                <w:lang w:val="en-GB" w:eastAsia="ja-JP" w:bidi="ar-SA"/>
              </w:rPr>
            </w:pPr>
          </w:p>
        </w:tc>
        <w:tc>
          <w:tcPr>
            <w:tcW w:w="1146" w:type="dxa"/>
          </w:tcPr>
          <w:p w14:paraId="66E5CF1C" w14:textId="77777777" w:rsidR="00272A7C" w:rsidRPr="00906108" w:rsidRDefault="00272A7C">
            <w:pPr>
              <w:tabs>
                <w:tab w:val="decimal" w:pos="1037"/>
              </w:tabs>
              <w:spacing w:line="200" w:lineRule="exact"/>
              <w:ind w:right="-420"/>
              <w:rPr>
                <w:rFonts w:cs="Times New Roman"/>
                <w:kern w:val="28"/>
                <w:sz w:val="16"/>
                <w:szCs w:val="16"/>
              </w:rPr>
            </w:pPr>
          </w:p>
        </w:tc>
      </w:tr>
      <w:tr w:rsidR="00906108" w:rsidRPr="00906108" w14:paraId="2E784B5D" w14:textId="77777777">
        <w:trPr>
          <w:trHeight w:val="20"/>
        </w:trPr>
        <w:tc>
          <w:tcPr>
            <w:tcW w:w="4221" w:type="dxa"/>
          </w:tcPr>
          <w:p w14:paraId="62D527DF" w14:textId="77777777" w:rsidR="00272A7C" w:rsidRPr="00906108" w:rsidRDefault="00272A7C">
            <w:pPr>
              <w:spacing w:line="200" w:lineRule="exact"/>
              <w:jc w:val="both"/>
              <w:rPr>
                <w:rFonts w:cs="Times New Roman"/>
                <w:b/>
                <w:bCs/>
                <w:sz w:val="16"/>
                <w:szCs w:val="16"/>
                <w:lang w:val="en-GB" w:eastAsia="ja-JP"/>
              </w:rPr>
            </w:pPr>
            <w:r w:rsidRPr="00906108">
              <w:rPr>
                <w:rFonts w:cs="Times New Roman"/>
                <w:b/>
                <w:bCs/>
                <w:sz w:val="16"/>
                <w:szCs w:val="16"/>
                <w:lang w:val="en-GB" w:eastAsia="ja-JP"/>
              </w:rPr>
              <w:t>Deferred tax assets</w:t>
            </w:r>
          </w:p>
        </w:tc>
        <w:tc>
          <w:tcPr>
            <w:tcW w:w="1110" w:type="dxa"/>
          </w:tcPr>
          <w:p w14:paraId="26679338" w14:textId="77777777" w:rsidR="00272A7C" w:rsidRPr="00906108" w:rsidRDefault="00272A7C">
            <w:pPr>
              <w:tabs>
                <w:tab w:val="decimal" w:pos="988"/>
              </w:tabs>
              <w:spacing w:line="200" w:lineRule="exact"/>
              <w:ind w:right="-420"/>
              <w:rPr>
                <w:rFonts w:cs="Times New Roman"/>
                <w:kern w:val="28"/>
                <w:sz w:val="16"/>
                <w:szCs w:val="16"/>
                <w:cs/>
              </w:rPr>
            </w:pPr>
          </w:p>
        </w:tc>
        <w:tc>
          <w:tcPr>
            <w:tcW w:w="126" w:type="dxa"/>
            <w:vAlign w:val="bottom"/>
          </w:tcPr>
          <w:p w14:paraId="6E8792D3" w14:textId="77777777" w:rsidR="00272A7C" w:rsidRPr="00906108" w:rsidRDefault="00272A7C">
            <w:pPr>
              <w:spacing w:line="200" w:lineRule="exact"/>
              <w:jc w:val="right"/>
              <w:rPr>
                <w:rFonts w:cs="Times New Roman"/>
                <w:sz w:val="16"/>
                <w:szCs w:val="16"/>
                <w:lang w:val="en-GB" w:eastAsia="ja-JP" w:bidi="ar-SA"/>
              </w:rPr>
            </w:pPr>
          </w:p>
        </w:tc>
        <w:tc>
          <w:tcPr>
            <w:tcW w:w="1194" w:type="dxa"/>
          </w:tcPr>
          <w:p w14:paraId="62188D6E" w14:textId="77777777" w:rsidR="00272A7C" w:rsidRPr="00906108" w:rsidRDefault="00272A7C">
            <w:pPr>
              <w:tabs>
                <w:tab w:val="decimal" w:pos="570"/>
              </w:tabs>
              <w:spacing w:line="200" w:lineRule="exact"/>
              <w:ind w:right="146"/>
              <w:jc w:val="right"/>
              <w:rPr>
                <w:rFonts w:cs="Times New Roman"/>
                <w:sz w:val="16"/>
                <w:szCs w:val="16"/>
                <w:cs/>
              </w:rPr>
            </w:pPr>
          </w:p>
        </w:tc>
        <w:tc>
          <w:tcPr>
            <w:tcW w:w="112" w:type="dxa"/>
          </w:tcPr>
          <w:p w14:paraId="62F69AA3" w14:textId="77777777" w:rsidR="00272A7C" w:rsidRPr="00906108" w:rsidRDefault="00272A7C">
            <w:pPr>
              <w:tabs>
                <w:tab w:val="decimal" w:pos="526"/>
              </w:tabs>
              <w:spacing w:line="200" w:lineRule="exact"/>
              <w:ind w:right="-162"/>
              <w:rPr>
                <w:rFonts w:cs="Times New Roman"/>
                <w:sz w:val="16"/>
                <w:szCs w:val="16"/>
                <w:cs/>
              </w:rPr>
            </w:pPr>
          </w:p>
        </w:tc>
        <w:tc>
          <w:tcPr>
            <w:tcW w:w="1123" w:type="dxa"/>
          </w:tcPr>
          <w:p w14:paraId="29974BB6" w14:textId="77777777" w:rsidR="00272A7C" w:rsidRPr="00906108" w:rsidRDefault="00272A7C">
            <w:pPr>
              <w:tabs>
                <w:tab w:val="decimal" w:pos="600"/>
              </w:tabs>
              <w:spacing w:line="200" w:lineRule="exact"/>
              <w:ind w:right="-90"/>
              <w:rPr>
                <w:rFonts w:cs="Times New Roman"/>
                <w:sz w:val="16"/>
                <w:szCs w:val="16"/>
                <w:cs/>
              </w:rPr>
            </w:pPr>
          </w:p>
        </w:tc>
        <w:tc>
          <w:tcPr>
            <w:tcW w:w="139" w:type="dxa"/>
          </w:tcPr>
          <w:p w14:paraId="2C405F8F" w14:textId="77777777" w:rsidR="00272A7C" w:rsidRPr="00906108" w:rsidRDefault="00272A7C">
            <w:pPr>
              <w:spacing w:line="200" w:lineRule="exact"/>
              <w:jc w:val="right"/>
              <w:rPr>
                <w:rFonts w:cs="Times New Roman"/>
                <w:sz w:val="16"/>
                <w:szCs w:val="16"/>
                <w:lang w:val="en-GB" w:eastAsia="ja-JP" w:bidi="ar-SA"/>
              </w:rPr>
            </w:pPr>
          </w:p>
        </w:tc>
        <w:tc>
          <w:tcPr>
            <w:tcW w:w="1146" w:type="dxa"/>
          </w:tcPr>
          <w:p w14:paraId="3C9EADA4" w14:textId="77777777" w:rsidR="00272A7C" w:rsidRPr="00906108" w:rsidRDefault="00272A7C">
            <w:pPr>
              <w:tabs>
                <w:tab w:val="decimal" w:pos="1037"/>
              </w:tabs>
              <w:spacing w:line="200" w:lineRule="exact"/>
              <w:ind w:right="-420"/>
              <w:rPr>
                <w:rFonts w:cs="Times New Roman"/>
                <w:kern w:val="28"/>
                <w:sz w:val="16"/>
                <w:szCs w:val="16"/>
                <w:cs/>
              </w:rPr>
            </w:pPr>
          </w:p>
        </w:tc>
      </w:tr>
      <w:tr w:rsidR="00906108" w:rsidRPr="00906108" w14:paraId="312BF660" w14:textId="77777777">
        <w:trPr>
          <w:trHeight w:val="20"/>
        </w:trPr>
        <w:tc>
          <w:tcPr>
            <w:tcW w:w="4221" w:type="dxa"/>
          </w:tcPr>
          <w:p w14:paraId="57F00002"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Allowance for expected credit loss</w:t>
            </w:r>
          </w:p>
        </w:tc>
        <w:tc>
          <w:tcPr>
            <w:tcW w:w="1110" w:type="dxa"/>
          </w:tcPr>
          <w:p w14:paraId="2D3D22AC" w14:textId="77777777" w:rsidR="00272A7C" w:rsidRPr="00906108" w:rsidRDefault="00272A7C">
            <w:pPr>
              <w:tabs>
                <w:tab w:val="decimal" w:pos="988"/>
              </w:tabs>
              <w:spacing w:line="200" w:lineRule="exact"/>
              <w:ind w:right="-420"/>
              <w:rPr>
                <w:rFonts w:cs="Times New Roman"/>
                <w:kern w:val="28"/>
                <w:sz w:val="16"/>
                <w:szCs w:val="16"/>
                <w:cs/>
              </w:rPr>
            </w:pPr>
            <w:r w:rsidRPr="00906108">
              <w:rPr>
                <w:kern w:val="28"/>
                <w:sz w:val="16"/>
                <w:szCs w:val="16"/>
              </w:rPr>
              <w:t>1</w:t>
            </w:r>
            <w:r w:rsidRPr="00906108">
              <w:rPr>
                <w:rFonts w:cs="Times New Roman"/>
                <w:kern w:val="28"/>
                <w:sz w:val="16"/>
                <w:szCs w:val="16"/>
              </w:rPr>
              <w:t>,</w:t>
            </w:r>
            <w:r w:rsidRPr="00906108">
              <w:rPr>
                <w:kern w:val="28"/>
                <w:sz w:val="16"/>
                <w:szCs w:val="16"/>
              </w:rPr>
              <w:t>535</w:t>
            </w:r>
          </w:p>
        </w:tc>
        <w:tc>
          <w:tcPr>
            <w:tcW w:w="126" w:type="dxa"/>
            <w:vAlign w:val="bottom"/>
          </w:tcPr>
          <w:p w14:paraId="1D67E113"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vAlign w:val="center"/>
          </w:tcPr>
          <w:p w14:paraId="35325F68"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126</w:t>
            </w:r>
            <w:r w:rsidRPr="00906108">
              <w:rPr>
                <w:rFonts w:cs="Times New Roman" w:hint="cs"/>
                <w:kern w:val="28"/>
                <w:sz w:val="16"/>
                <w:szCs w:val="16"/>
              </w:rPr>
              <w:t>)</w:t>
            </w:r>
          </w:p>
        </w:tc>
        <w:tc>
          <w:tcPr>
            <w:tcW w:w="112" w:type="dxa"/>
          </w:tcPr>
          <w:p w14:paraId="6882F9E3" w14:textId="77777777" w:rsidR="00272A7C" w:rsidRPr="00906108" w:rsidRDefault="00272A7C">
            <w:pPr>
              <w:tabs>
                <w:tab w:val="decimal" w:pos="526"/>
                <w:tab w:val="decimal" w:pos="700"/>
                <w:tab w:val="decimal" w:pos="888"/>
              </w:tabs>
              <w:spacing w:line="200" w:lineRule="exact"/>
              <w:ind w:right="-90"/>
              <w:jc w:val="right"/>
              <w:rPr>
                <w:rFonts w:cs="Times New Roman"/>
                <w:sz w:val="16"/>
                <w:szCs w:val="16"/>
                <w:cs/>
              </w:rPr>
            </w:pPr>
          </w:p>
        </w:tc>
        <w:tc>
          <w:tcPr>
            <w:tcW w:w="1123" w:type="dxa"/>
            <w:vAlign w:val="center"/>
          </w:tcPr>
          <w:p w14:paraId="03B962E5" w14:textId="77777777" w:rsidR="00272A7C" w:rsidRPr="00906108" w:rsidRDefault="00272A7C">
            <w:pPr>
              <w:tabs>
                <w:tab w:val="decimal" w:pos="600"/>
              </w:tabs>
              <w:spacing w:line="200" w:lineRule="exact"/>
              <w:ind w:right="-90"/>
              <w:rPr>
                <w:rFonts w:cs="Times New Roman"/>
                <w:sz w:val="16"/>
                <w:szCs w:val="16"/>
              </w:rPr>
            </w:pPr>
            <w:r w:rsidRPr="00906108">
              <w:rPr>
                <w:rFonts w:asciiTheme="majorBidi" w:hAnsiTheme="majorBidi" w:cstheme="majorBidi" w:hint="cs"/>
                <w:sz w:val="22"/>
                <w:szCs w:val="22"/>
                <w:cs/>
              </w:rPr>
              <w:t>-</w:t>
            </w:r>
          </w:p>
        </w:tc>
        <w:tc>
          <w:tcPr>
            <w:tcW w:w="139" w:type="dxa"/>
          </w:tcPr>
          <w:p w14:paraId="7A138E1B"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tcPr>
          <w:p w14:paraId="5B3F945F"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hint="cs"/>
                <w:kern w:val="28"/>
                <w:sz w:val="16"/>
                <w:szCs w:val="16"/>
              </w:rPr>
              <w:t>1</w:t>
            </w:r>
            <w:r w:rsidRPr="00906108">
              <w:rPr>
                <w:rFonts w:cs="Times New Roman" w:hint="cs"/>
                <w:kern w:val="28"/>
                <w:sz w:val="16"/>
                <w:szCs w:val="16"/>
              </w:rPr>
              <w:t>,</w:t>
            </w:r>
            <w:r w:rsidRPr="00906108">
              <w:rPr>
                <w:rFonts w:hint="cs"/>
                <w:kern w:val="28"/>
                <w:sz w:val="16"/>
                <w:szCs w:val="16"/>
              </w:rPr>
              <w:t>409</w:t>
            </w:r>
          </w:p>
        </w:tc>
      </w:tr>
      <w:tr w:rsidR="00906108" w:rsidRPr="00906108" w14:paraId="66F55ACB" w14:textId="77777777">
        <w:trPr>
          <w:trHeight w:val="145"/>
        </w:trPr>
        <w:tc>
          <w:tcPr>
            <w:tcW w:w="4221" w:type="dxa"/>
          </w:tcPr>
          <w:p w14:paraId="7E978FFF"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Recognitions of revenue and expense of real estate business</w:t>
            </w:r>
          </w:p>
        </w:tc>
        <w:tc>
          <w:tcPr>
            <w:tcW w:w="1110" w:type="dxa"/>
          </w:tcPr>
          <w:p w14:paraId="177C22A6" w14:textId="77777777" w:rsidR="00272A7C" w:rsidRPr="00906108" w:rsidRDefault="00272A7C">
            <w:pPr>
              <w:tabs>
                <w:tab w:val="decimal" w:pos="988"/>
              </w:tabs>
              <w:spacing w:line="200" w:lineRule="exact"/>
              <w:ind w:right="-420"/>
              <w:rPr>
                <w:rFonts w:cs="Times New Roman"/>
                <w:kern w:val="28"/>
                <w:sz w:val="16"/>
                <w:szCs w:val="16"/>
              </w:rPr>
            </w:pPr>
            <w:r w:rsidRPr="00906108">
              <w:rPr>
                <w:kern w:val="28"/>
                <w:sz w:val="16"/>
                <w:szCs w:val="16"/>
              </w:rPr>
              <w:t>17</w:t>
            </w:r>
            <w:r w:rsidRPr="00906108">
              <w:rPr>
                <w:rFonts w:cs="Times New Roman"/>
                <w:kern w:val="28"/>
                <w:sz w:val="16"/>
                <w:szCs w:val="16"/>
              </w:rPr>
              <w:t>,</w:t>
            </w:r>
            <w:r w:rsidRPr="00906108">
              <w:rPr>
                <w:kern w:val="28"/>
                <w:sz w:val="16"/>
                <w:szCs w:val="16"/>
              </w:rPr>
              <w:t>252</w:t>
            </w:r>
          </w:p>
        </w:tc>
        <w:tc>
          <w:tcPr>
            <w:tcW w:w="126" w:type="dxa"/>
            <w:vAlign w:val="bottom"/>
          </w:tcPr>
          <w:p w14:paraId="1049FB45"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vAlign w:val="center"/>
          </w:tcPr>
          <w:p w14:paraId="01394C0E"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6</w:t>
            </w:r>
            <w:r w:rsidRPr="00906108">
              <w:rPr>
                <w:rFonts w:cs="Times New Roman" w:hint="cs"/>
                <w:kern w:val="28"/>
                <w:sz w:val="16"/>
                <w:szCs w:val="16"/>
              </w:rPr>
              <w:t>,</w:t>
            </w:r>
            <w:r w:rsidRPr="00906108">
              <w:rPr>
                <w:rFonts w:hint="cs"/>
                <w:kern w:val="28"/>
                <w:sz w:val="16"/>
                <w:szCs w:val="16"/>
              </w:rPr>
              <w:t>566</w:t>
            </w:r>
            <w:r w:rsidRPr="00906108">
              <w:rPr>
                <w:rFonts w:cs="Times New Roman" w:hint="cs"/>
                <w:kern w:val="28"/>
                <w:sz w:val="16"/>
                <w:szCs w:val="16"/>
              </w:rPr>
              <w:t>)</w:t>
            </w:r>
          </w:p>
        </w:tc>
        <w:tc>
          <w:tcPr>
            <w:tcW w:w="112" w:type="dxa"/>
          </w:tcPr>
          <w:p w14:paraId="0E275B3A" w14:textId="77777777" w:rsidR="00272A7C" w:rsidRPr="00906108" w:rsidRDefault="00272A7C">
            <w:pPr>
              <w:tabs>
                <w:tab w:val="decimal" w:pos="700"/>
                <w:tab w:val="decimal" w:pos="888"/>
                <w:tab w:val="decimal" w:pos="1047"/>
              </w:tabs>
              <w:spacing w:line="200" w:lineRule="exact"/>
              <w:ind w:right="-90"/>
              <w:jc w:val="right"/>
              <w:rPr>
                <w:rFonts w:cs="Times New Roman"/>
                <w:sz w:val="16"/>
                <w:szCs w:val="16"/>
                <w:cs/>
              </w:rPr>
            </w:pPr>
          </w:p>
        </w:tc>
        <w:tc>
          <w:tcPr>
            <w:tcW w:w="1123" w:type="dxa"/>
            <w:vAlign w:val="center"/>
          </w:tcPr>
          <w:p w14:paraId="16E38502"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317260E7"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tcPr>
          <w:p w14:paraId="0BFC3E79"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hint="cs"/>
                <w:kern w:val="28"/>
                <w:sz w:val="16"/>
                <w:szCs w:val="16"/>
              </w:rPr>
              <w:t>10</w:t>
            </w:r>
            <w:r w:rsidRPr="00906108">
              <w:rPr>
                <w:rFonts w:cs="Times New Roman" w:hint="cs"/>
                <w:kern w:val="28"/>
                <w:sz w:val="16"/>
                <w:szCs w:val="16"/>
              </w:rPr>
              <w:t>,</w:t>
            </w:r>
            <w:r w:rsidRPr="00906108">
              <w:rPr>
                <w:rFonts w:hint="cs"/>
                <w:kern w:val="28"/>
                <w:sz w:val="16"/>
                <w:szCs w:val="16"/>
              </w:rPr>
              <w:t>686</w:t>
            </w:r>
          </w:p>
        </w:tc>
      </w:tr>
      <w:tr w:rsidR="00906108" w:rsidRPr="00906108" w14:paraId="03E9A13F" w14:textId="77777777">
        <w:trPr>
          <w:trHeight w:val="20"/>
        </w:trPr>
        <w:tc>
          <w:tcPr>
            <w:tcW w:w="4221" w:type="dxa"/>
          </w:tcPr>
          <w:p w14:paraId="6DA91418"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Unused tax losses</w:t>
            </w:r>
          </w:p>
        </w:tc>
        <w:tc>
          <w:tcPr>
            <w:tcW w:w="1110" w:type="dxa"/>
          </w:tcPr>
          <w:p w14:paraId="0A74C5EC" w14:textId="77777777" w:rsidR="00272A7C" w:rsidRPr="00906108" w:rsidRDefault="00272A7C">
            <w:pPr>
              <w:tabs>
                <w:tab w:val="decimal" w:pos="988"/>
              </w:tabs>
              <w:spacing w:line="200" w:lineRule="exact"/>
              <w:ind w:right="-420"/>
              <w:rPr>
                <w:rFonts w:cs="Times New Roman"/>
                <w:kern w:val="28"/>
                <w:sz w:val="16"/>
                <w:szCs w:val="16"/>
                <w:cs/>
              </w:rPr>
            </w:pPr>
            <w:r w:rsidRPr="00906108">
              <w:rPr>
                <w:kern w:val="28"/>
                <w:sz w:val="16"/>
                <w:szCs w:val="16"/>
              </w:rPr>
              <w:t>7</w:t>
            </w:r>
            <w:r w:rsidRPr="00906108">
              <w:rPr>
                <w:rFonts w:cs="Times New Roman"/>
                <w:kern w:val="28"/>
                <w:sz w:val="16"/>
                <w:szCs w:val="16"/>
              </w:rPr>
              <w:t>,</w:t>
            </w:r>
            <w:r w:rsidRPr="00906108">
              <w:rPr>
                <w:kern w:val="28"/>
                <w:sz w:val="16"/>
                <w:szCs w:val="16"/>
              </w:rPr>
              <w:t>018</w:t>
            </w:r>
          </w:p>
        </w:tc>
        <w:tc>
          <w:tcPr>
            <w:tcW w:w="126" w:type="dxa"/>
            <w:vAlign w:val="bottom"/>
          </w:tcPr>
          <w:p w14:paraId="3CD9A31C"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vAlign w:val="center"/>
          </w:tcPr>
          <w:p w14:paraId="045341BE" w14:textId="77777777" w:rsidR="00272A7C" w:rsidRPr="00906108" w:rsidRDefault="00272A7C">
            <w:pPr>
              <w:tabs>
                <w:tab w:val="decimal" w:pos="988"/>
              </w:tabs>
              <w:spacing w:line="200" w:lineRule="exact"/>
              <w:ind w:right="-420"/>
              <w:rPr>
                <w:rFonts w:cs="Times New Roman"/>
                <w:kern w:val="28"/>
                <w:sz w:val="16"/>
                <w:szCs w:val="16"/>
              </w:rPr>
            </w:pPr>
            <w:r w:rsidRPr="00906108">
              <w:rPr>
                <w:rFonts w:cs="Times New Roman" w:hint="cs"/>
                <w:kern w:val="28"/>
                <w:sz w:val="16"/>
                <w:szCs w:val="16"/>
              </w:rPr>
              <w:t xml:space="preserve">           </w:t>
            </w:r>
            <w:r w:rsidRPr="00906108">
              <w:rPr>
                <w:kern w:val="28"/>
                <w:sz w:val="16"/>
                <w:szCs w:val="16"/>
              </w:rPr>
              <w:t>4</w:t>
            </w:r>
            <w:r w:rsidRPr="00906108">
              <w:rPr>
                <w:rFonts w:cs="Times New Roman" w:hint="cs"/>
                <w:kern w:val="28"/>
                <w:sz w:val="16"/>
                <w:szCs w:val="16"/>
              </w:rPr>
              <w:t>,</w:t>
            </w:r>
            <w:r w:rsidRPr="00906108">
              <w:rPr>
                <w:rFonts w:hint="cs"/>
                <w:kern w:val="28"/>
                <w:sz w:val="16"/>
                <w:szCs w:val="16"/>
              </w:rPr>
              <w:t>2</w:t>
            </w:r>
            <w:r w:rsidRPr="00906108">
              <w:rPr>
                <w:kern w:val="28"/>
                <w:sz w:val="16"/>
                <w:szCs w:val="16"/>
              </w:rPr>
              <w:t>35</w:t>
            </w:r>
          </w:p>
        </w:tc>
        <w:tc>
          <w:tcPr>
            <w:tcW w:w="112" w:type="dxa"/>
          </w:tcPr>
          <w:p w14:paraId="090DBDF7" w14:textId="77777777" w:rsidR="00272A7C" w:rsidRPr="00906108" w:rsidRDefault="00272A7C">
            <w:pPr>
              <w:tabs>
                <w:tab w:val="decimal" w:pos="700"/>
                <w:tab w:val="decimal" w:pos="888"/>
                <w:tab w:val="decimal" w:pos="1047"/>
              </w:tabs>
              <w:spacing w:line="200" w:lineRule="exact"/>
              <w:ind w:right="-90"/>
              <w:jc w:val="right"/>
              <w:rPr>
                <w:rFonts w:cs="Times New Roman"/>
                <w:sz w:val="16"/>
                <w:szCs w:val="16"/>
                <w:cs/>
              </w:rPr>
            </w:pPr>
          </w:p>
        </w:tc>
        <w:tc>
          <w:tcPr>
            <w:tcW w:w="1123" w:type="dxa"/>
            <w:vAlign w:val="center"/>
          </w:tcPr>
          <w:p w14:paraId="6F3D5916"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1F8F8F37"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tcPr>
          <w:p w14:paraId="6175EBF3" w14:textId="77777777" w:rsidR="00272A7C" w:rsidRPr="00906108" w:rsidRDefault="00272A7C">
            <w:pPr>
              <w:tabs>
                <w:tab w:val="decimal" w:pos="1037"/>
              </w:tabs>
              <w:spacing w:line="200" w:lineRule="exact"/>
              <w:ind w:right="-420"/>
              <w:rPr>
                <w:rFonts w:cs="Times New Roman"/>
                <w:kern w:val="28"/>
                <w:sz w:val="16"/>
                <w:szCs w:val="16"/>
              </w:rPr>
            </w:pPr>
            <w:r w:rsidRPr="00906108">
              <w:rPr>
                <w:rFonts w:hint="cs"/>
                <w:kern w:val="28"/>
                <w:sz w:val="16"/>
                <w:szCs w:val="16"/>
              </w:rPr>
              <w:t>1</w:t>
            </w:r>
            <w:r w:rsidRPr="00906108">
              <w:rPr>
                <w:kern w:val="28"/>
                <w:sz w:val="16"/>
                <w:szCs w:val="16"/>
              </w:rPr>
              <w:t>1</w:t>
            </w:r>
            <w:r w:rsidRPr="00906108">
              <w:rPr>
                <w:rFonts w:cs="Times New Roman" w:hint="cs"/>
                <w:kern w:val="28"/>
                <w:sz w:val="16"/>
                <w:szCs w:val="16"/>
              </w:rPr>
              <w:t>,</w:t>
            </w:r>
            <w:r w:rsidRPr="00906108">
              <w:rPr>
                <w:kern w:val="28"/>
                <w:sz w:val="16"/>
                <w:szCs w:val="16"/>
              </w:rPr>
              <w:t>253</w:t>
            </w:r>
          </w:p>
        </w:tc>
      </w:tr>
      <w:tr w:rsidR="00906108" w:rsidRPr="00906108" w14:paraId="55343B45" w14:textId="77777777">
        <w:trPr>
          <w:trHeight w:val="20"/>
        </w:trPr>
        <w:tc>
          <w:tcPr>
            <w:tcW w:w="4221" w:type="dxa"/>
          </w:tcPr>
          <w:p w14:paraId="34DBAACE" w14:textId="77777777" w:rsidR="00272A7C" w:rsidRPr="00906108" w:rsidRDefault="00272A7C">
            <w:pPr>
              <w:spacing w:line="200" w:lineRule="exact"/>
              <w:ind w:left="516" w:hanging="345"/>
              <w:jc w:val="both"/>
              <w:rPr>
                <w:rFonts w:cs="Times New Roman"/>
                <w:sz w:val="16"/>
                <w:szCs w:val="16"/>
                <w:cs/>
                <w:lang w:val="en-GB" w:eastAsia="ja-JP"/>
              </w:rPr>
            </w:pPr>
            <w:r w:rsidRPr="00906108">
              <w:rPr>
                <w:rFonts w:cs="Times New Roman"/>
                <w:sz w:val="16"/>
                <w:szCs w:val="16"/>
                <w:lang w:val="en-GB" w:eastAsia="ja-JP"/>
              </w:rPr>
              <w:t>Non-current provisions for employee benefits</w:t>
            </w:r>
          </w:p>
        </w:tc>
        <w:tc>
          <w:tcPr>
            <w:tcW w:w="1110" w:type="dxa"/>
          </w:tcPr>
          <w:p w14:paraId="6A346E29" w14:textId="77777777" w:rsidR="00272A7C" w:rsidRPr="00906108" w:rsidRDefault="00272A7C">
            <w:pPr>
              <w:tabs>
                <w:tab w:val="decimal" w:pos="988"/>
              </w:tabs>
              <w:spacing w:line="200" w:lineRule="exact"/>
              <w:ind w:right="-420"/>
              <w:rPr>
                <w:rFonts w:cs="Times New Roman"/>
                <w:kern w:val="28"/>
                <w:sz w:val="16"/>
                <w:szCs w:val="16"/>
                <w:cs/>
              </w:rPr>
            </w:pPr>
            <w:r w:rsidRPr="00906108">
              <w:rPr>
                <w:kern w:val="28"/>
                <w:sz w:val="16"/>
                <w:szCs w:val="16"/>
              </w:rPr>
              <w:t>15</w:t>
            </w:r>
            <w:r w:rsidRPr="00906108">
              <w:rPr>
                <w:rFonts w:cs="Times New Roman"/>
                <w:kern w:val="28"/>
                <w:sz w:val="16"/>
                <w:szCs w:val="16"/>
              </w:rPr>
              <w:t>,</w:t>
            </w:r>
            <w:r w:rsidRPr="00906108">
              <w:rPr>
                <w:kern w:val="28"/>
                <w:sz w:val="16"/>
                <w:szCs w:val="16"/>
              </w:rPr>
              <w:t>833</w:t>
            </w:r>
          </w:p>
        </w:tc>
        <w:tc>
          <w:tcPr>
            <w:tcW w:w="126" w:type="dxa"/>
          </w:tcPr>
          <w:p w14:paraId="7873061D" w14:textId="77777777" w:rsidR="00272A7C" w:rsidRPr="00906108" w:rsidRDefault="00272A7C">
            <w:pPr>
              <w:tabs>
                <w:tab w:val="decimal" w:pos="700"/>
              </w:tabs>
              <w:spacing w:line="200" w:lineRule="exact"/>
              <w:ind w:right="-90"/>
              <w:rPr>
                <w:rFonts w:cs="Times New Roman"/>
                <w:sz w:val="16"/>
                <w:szCs w:val="16"/>
                <w:cs/>
              </w:rPr>
            </w:pPr>
          </w:p>
        </w:tc>
        <w:tc>
          <w:tcPr>
            <w:tcW w:w="1194" w:type="dxa"/>
          </w:tcPr>
          <w:p w14:paraId="6FBE83F6"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hint="cs"/>
                <w:kern w:val="28"/>
                <w:sz w:val="16"/>
                <w:szCs w:val="16"/>
              </w:rPr>
              <w:t>7</w:t>
            </w:r>
            <w:r w:rsidRPr="00906108">
              <w:rPr>
                <w:kern w:val="28"/>
                <w:sz w:val="16"/>
                <w:szCs w:val="16"/>
              </w:rPr>
              <w:t>3</w:t>
            </w:r>
          </w:p>
        </w:tc>
        <w:tc>
          <w:tcPr>
            <w:tcW w:w="112" w:type="dxa"/>
          </w:tcPr>
          <w:p w14:paraId="7AD97743" w14:textId="77777777" w:rsidR="00272A7C" w:rsidRPr="00906108" w:rsidRDefault="00272A7C">
            <w:pPr>
              <w:tabs>
                <w:tab w:val="decimal" w:pos="700"/>
                <w:tab w:val="decimal" w:pos="888"/>
              </w:tabs>
              <w:spacing w:line="200" w:lineRule="exact"/>
              <w:ind w:right="-90"/>
              <w:rPr>
                <w:rFonts w:cs="Times New Roman"/>
                <w:sz w:val="16"/>
                <w:szCs w:val="16"/>
                <w:cs/>
              </w:rPr>
            </w:pPr>
          </w:p>
        </w:tc>
        <w:tc>
          <w:tcPr>
            <w:tcW w:w="1123" w:type="dxa"/>
          </w:tcPr>
          <w:p w14:paraId="03C15222" w14:textId="77777777" w:rsidR="00272A7C" w:rsidRPr="00906108" w:rsidRDefault="00272A7C">
            <w:pPr>
              <w:tabs>
                <w:tab w:val="decimal" w:pos="898"/>
              </w:tabs>
              <w:spacing w:line="200" w:lineRule="exact"/>
              <w:ind w:right="-420"/>
              <w:rPr>
                <w:rFonts w:cs="Times New Roman"/>
                <w:kern w:val="28"/>
                <w:sz w:val="16"/>
                <w:szCs w:val="16"/>
                <w:cs/>
              </w:rPr>
            </w:pPr>
            <w:r w:rsidRPr="00906108">
              <w:rPr>
                <w:rFonts w:hint="cs"/>
                <w:kern w:val="28"/>
                <w:sz w:val="16"/>
                <w:szCs w:val="16"/>
              </w:rPr>
              <w:t>1</w:t>
            </w:r>
            <w:r w:rsidRPr="00906108">
              <w:rPr>
                <w:rFonts w:cs="Times New Roman" w:hint="cs"/>
                <w:kern w:val="28"/>
                <w:sz w:val="16"/>
                <w:szCs w:val="16"/>
              </w:rPr>
              <w:t>,</w:t>
            </w:r>
            <w:r w:rsidRPr="00906108">
              <w:rPr>
                <w:rFonts w:hint="cs"/>
                <w:kern w:val="28"/>
                <w:sz w:val="16"/>
                <w:szCs w:val="16"/>
              </w:rPr>
              <w:t>30</w:t>
            </w:r>
            <w:r w:rsidRPr="00906108">
              <w:rPr>
                <w:kern w:val="28"/>
                <w:sz w:val="16"/>
                <w:szCs w:val="16"/>
              </w:rPr>
              <w:t>5</w:t>
            </w:r>
          </w:p>
        </w:tc>
        <w:tc>
          <w:tcPr>
            <w:tcW w:w="139" w:type="dxa"/>
          </w:tcPr>
          <w:p w14:paraId="2A78A185" w14:textId="77777777" w:rsidR="00272A7C" w:rsidRPr="00906108" w:rsidRDefault="00272A7C">
            <w:pPr>
              <w:tabs>
                <w:tab w:val="decimal" w:pos="700"/>
              </w:tabs>
              <w:spacing w:line="200" w:lineRule="exact"/>
              <w:ind w:right="-90"/>
              <w:rPr>
                <w:rFonts w:cs="Times New Roman"/>
                <w:sz w:val="16"/>
                <w:szCs w:val="16"/>
                <w:cs/>
              </w:rPr>
            </w:pPr>
          </w:p>
        </w:tc>
        <w:tc>
          <w:tcPr>
            <w:tcW w:w="1146" w:type="dxa"/>
          </w:tcPr>
          <w:p w14:paraId="70D92383"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hint="cs"/>
                <w:kern w:val="28"/>
                <w:sz w:val="16"/>
                <w:szCs w:val="16"/>
              </w:rPr>
              <w:t>17</w:t>
            </w:r>
            <w:r w:rsidRPr="00906108">
              <w:rPr>
                <w:rFonts w:cs="Times New Roman" w:hint="cs"/>
                <w:kern w:val="28"/>
                <w:sz w:val="16"/>
                <w:szCs w:val="16"/>
              </w:rPr>
              <w:t>,</w:t>
            </w:r>
            <w:r w:rsidRPr="00906108">
              <w:rPr>
                <w:rFonts w:hint="cs"/>
                <w:kern w:val="28"/>
                <w:sz w:val="16"/>
                <w:szCs w:val="16"/>
              </w:rPr>
              <w:t>211</w:t>
            </w:r>
          </w:p>
        </w:tc>
      </w:tr>
      <w:tr w:rsidR="00906108" w:rsidRPr="00906108" w14:paraId="6EB51905" w14:textId="77777777">
        <w:trPr>
          <w:trHeight w:val="20"/>
        </w:trPr>
        <w:tc>
          <w:tcPr>
            <w:tcW w:w="4221" w:type="dxa"/>
          </w:tcPr>
          <w:p w14:paraId="4FD2A872"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Recognition of deferred interest under long-term loan contracts</w:t>
            </w:r>
          </w:p>
        </w:tc>
        <w:tc>
          <w:tcPr>
            <w:tcW w:w="1110" w:type="dxa"/>
          </w:tcPr>
          <w:p w14:paraId="5F950A35"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 xml:space="preserve">           </w:t>
            </w:r>
            <w:r w:rsidRPr="00906108">
              <w:rPr>
                <w:kern w:val="28"/>
                <w:sz w:val="16"/>
                <w:szCs w:val="16"/>
              </w:rPr>
              <w:t>4</w:t>
            </w:r>
            <w:r w:rsidRPr="00906108">
              <w:rPr>
                <w:rFonts w:cs="Times New Roman"/>
                <w:kern w:val="28"/>
                <w:sz w:val="16"/>
                <w:szCs w:val="16"/>
              </w:rPr>
              <w:t>,</w:t>
            </w:r>
            <w:r w:rsidRPr="00906108">
              <w:rPr>
                <w:kern w:val="28"/>
                <w:sz w:val="16"/>
                <w:szCs w:val="16"/>
              </w:rPr>
              <w:t>246</w:t>
            </w:r>
          </w:p>
        </w:tc>
        <w:tc>
          <w:tcPr>
            <w:tcW w:w="126" w:type="dxa"/>
          </w:tcPr>
          <w:p w14:paraId="73B58990" w14:textId="77777777" w:rsidR="00272A7C" w:rsidRPr="00906108" w:rsidRDefault="00272A7C">
            <w:pPr>
              <w:tabs>
                <w:tab w:val="decimal" w:pos="700"/>
              </w:tabs>
              <w:spacing w:line="200" w:lineRule="exact"/>
              <w:ind w:right="-90"/>
              <w:rPr>
                <w:rFonts w:cs="Times New Roman"/>
                <w:sz w:val="16"/>
                <w:szCs w:val="16"/>
                <w:cs/>
              </w:rPr>
            </w:pPr>
          </w:p>
        </w:tc>
        <w:tc>
          <w:tcPr>
            <w:tcW w:w="1194" w:type="dxa"/>
          </w:tcPr>
          <w:p w14:paraId="166B5240"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w:t>
            </w:r>
            <w:r w:rsidRPr="00906108">
              <w:rPr>
                <w:rFonts w:cs="Times New Roman" w:hint="cs"/>
                <w:kern w:val="28"/>
                <w:sz w:val="16"/>
                <w:szCs w:val="16"/>
              </w:rPr>
              <w:t>,</w:t>
            </w:r>
            <w:r w:rsidRPr="00906108">
              <w:rPr>
                <w:rFonts w:hint="cs"/>
                <w:kern w:val="28"/>
                <w:sz w:val="16"/>
                <w:szCs w:val="16"/>
              </w:rPr>
              <w:t>611</w:t>
            </w:r>
            <w:r w:rsidRPr="00906108">
              <w:rPr>
                <w:rFonts w:cs="Times New Roman" w:hint="cs"/>
                <w:kern w:val="28"/>
                <w:sz w:val="16"/>
                <w:szCs w:val="16"/>
              </w:rPr>
              <w:t>)</w:t>
            </w:r>
          </w:p>
        </w:tc>
        <w:tc>
          <w:tcPr>
            <w:tcW w:w="112" w:type="dxa"/>
          </w:tcPr>
          <w:p w14:paraId="2E3F1B52" w14:textId="77777777" w:rsidR="00272A7C" w:rsidRPr="00906108" w:rsidRDefault="00272A7C">
            <w:pPr>
              <w:tabs>
                <w:tab w:val="decimal" w:pos="700"/>
                <w:tab w:val="decimal" w:pos="888"/>
              </w:tabs>
              <w:spacing w:line="200" w:lineRule="exact"/>
              <w:ind w:right="-90"/>
              <w:rPr>
                <w:rFonts w:cs="Times New Roman"/>
                <w:sz w:val="16"/>
                <w:szCs w:val="16"/>
                <w:cs/>
              </w:rPr>
            </w:pPr>
          </w:p>
        </w:tc>
        <w:tc>
          <w:tcPr>
            <w:tcW w:w="1123" w:type="dxa"/>
          </w:tcPr>
          <w:p w14:paraId="4607E9DD"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rPr>
              <w:t>-</w:t>
            </w:r>
          </w:p>
        </w:tc>
        <w:tc>
          <w:tcPr>
            <w:tcW w:w="139" w:type="dxa"/>
          </w:tcPr>
          <w:p w14:paraId="38A38B4B" w14:textId="77777777" w:rsidR="00272A7C" w:rsidRPr="00906108" w:rsidRDefault="00272A7C">
            <w:pPr>
              <w:tabs>
                <w:tab w:val="decimal" w:pos="700"/>
              </w:tabs>
              <w:spacing w:line="200" w:lineRule="exact"/>
              <w:ind w:right="-90"/>
              <w:rPr>
                <w:rFonts w:cs="Times New Roman"/>
                <w:sz w:val="16"/>
                <w:szCs w:val="16"/>
                <w:cs/>
              </w:rPr>
            </w:pPr>
          </w:p>
        </w:tc>
        <w:tc>
          <w:tcPr>
            <w:tcW w:w="1146" w:type="dxa"/>
          </w:tcPr>
          <w:p w14:paraId="75238513"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hint="cs"/>
                <w:kern w:val="28"/>
                <w:sz w:val="16"/>
                <w:szCs w:val="16"/>
              </w:rPr>
              <w:t>2</w:t>
            </w:r>
            <w:r w:rsidRPr="00906108">
              <w:rPr>
                <w:rFonts w:cs="Times New Roman" w:hint="cs"/>
                <w:kern w:val="28"/>
                <w:sz w:val="16"/>
                <w:szCs w:val="16"/>
              </w:rPr>
              <w:t>,</w:t>
            </w:r>
            <w:r w:rsidRPr="00906108">
              <w:rPr>
                <w:rFonts w:hint="cs"/>
                <w:kern w:val="28"/>
                <w:sz w:val="16"/>
                <w:szCs w:val="16"/>
              </w:rPr>
              <w:t>635</w:t>
            </w:r>
          </w:p>
        </w:tc>
      </w:tr>
      <w:tr w:rsidR="00906108" w:rsidRPr="00906108" w14:paraId="2E48398F" w14:textId="77777777">
        <w:trPr>
          <w:trHeight w:val="20"/>
        </w:trPr>
        <w:tc>
          <w:tcPr>
            <w:tcW w:w="4221" w:type="dxa"/>
          </w:tcPr>
          <w:p w14:paraId="348DBD0B" w14:textId="77777777" w:rsidR="00272A7C" w:rsidRPr="00906108" w:rsidRDefault="00272A7C">
            <w:pPr>
              <w:spacing w:line="200" w:lineRule="exact"/>
              <w:ind w:left="516" w:hanging="345"/>
              <w:jc w:val="both"/>
              <w:rPr>
                <w:rFonts w:cs="Times New Roman"/>
                <w:sz w:val="16"/>
                <w:szCs w:val="16"/>
                <w:lang w:eastAsia="ja-JP"/>
              </w:rPr>
            </w:pPr>
            <w:r w:rsidRPr="00906108">
              <w:rPr>
                <w:rFonts w:cs="Times New Roman"/>
                <w:sz w:val="16"/>
                <w:szCs w:val="16"/>
                <w:lang w:val="en-GB" w:eastAsia="ja-JP"/>
              </w:rPr>
              <w:t>Recognition of rental from long-term leases</w:t>
            </w:r>
          </w:p>
        </w:tc>
        <w:tc>
          <w:tcPr>
            <w:tcW w:w="1110" w:type="dxa"/>
          </w:tcPr>
          <w:p w14:paraId="3C9A1BF3" w14:textId="77777777" w:rsidR="00272A7C" w:rsidRPr="00906108" w:rsidRDefault="00272A7C">
            <w:pPr>
              <w:tabs>
                <w:tab w:val="decimal" w:pos="988"/>
              </w:tabs>
              <w:spacing w:line="200" w:lineRule="exact"/>
              <w:ind w:right="-420"/>
              <w:rPr>
                <w:rFonts w:cs="Times New Roman"/>
                <w:kern w:val="28"/>
                <w:sz w:val="16"/>
                <w:szCs w:val="16"/>
                <w:cs/>
              </w:rPr>
            </w:pPr>
            <w:r w:rsidRPr="00906108">
              <w:rPr>
                <w:kern w:val="28"/>
                <w:sz w:val="16"/>
                <w:szCs w:val="16"/>
              </w:rPr>
              <w:t>329</w:t>
            </w:r>
          </w:p>
        </w:tc>
        <w:tc>
          <w:tcPr>
            <w:tcW w:w="126" w:type="dxa"/>
          </w:tcPr>
          <w:p w14:paraId="7F2F01A8" w14:textId="77777777" w:rsidR="00272A7C" w:rsidRPr="00906108" w:rsidRDefault="00272A7C">
            <w:pPr>
              <w:tabs>
                <w:tab w:val="decimal" w:pos="700"/>
              </w:tabs>
              <w:spacing w:line="200" w:lineRule="exact"/>
              <w:ind w:right="-90"/>
              <w:rPr>
                <w:rFonts w:cs="Times New Roman"/>
                <w:sz w:val="16"/>
                <w:szCs w:val="16"/>
                <w:cs/>
              </w:rPr>
            </w:pPr>
          </w:p>
        </w:tc>
        <w:tc>
          <w:tcPr>
            <w:tcW w:w="1194" w:type="dxa"/>
            <w:vAlign w:val="center"/>
          </w:tcPr>
          <w:p w14:paraId="495F75B4" w14:textId="77777777" w:rsidR="00272A7C" w:rsidRPr="00906108" w:rsidRDefault="00272A7C">
            <w:pPr>
              <w:tabs>
                <w:tab w:val="decimal" w:pos="988"/>
              </w:tabs>
              <w:spacing w:line="200" w:lineRule="exact"/>
              <w:ind w:right="-420"/>
              <w:rPr>
                <w:rFonts w:cs="Times New Roman"/>
                <w:kern w:val="28"/>
                <w:sz w:val="16"/>
                <w:szCs w:val="16"/>
              </w:rPr>
            </w:pPr>
            <w:r w:rsidRPr="00906108">
              <w:rPr>
                <w:rFonts w:hint="cs"/>
                <w:kern w:val="28"/>
                <w:sz w:val="16"/>
                <w:szCs w:val="16"/>
              </w:rPr>
              <w:t>2</w:t>
            </w:r>
          </w:p>
        </w:tc>
        <w:tc>
          <w:tcPr>
            <w:tcW w:w="112" w:type="dxa"/>
          </w:tcPr>
          <w:p w14:paraId="6E3354FA" w14:textId="77777777" w:rsidR="00272A7C" w:rsidRPr="00906108" w:rsidRDefault="00272A7C">
            <w:pPr>
              <w:tabs>
                <w:tab w:val="decimal" w:pos="700"/>
                <w:tab w:val="decimal" w:pos="888"/>
              </w:tabs>
              <w:spacing w:line="200" w:lineRule="exact"/>
              <w:ind w:right="-90"/>
              <w:rPr>
                <w:rFonts w:cs="Times New Roman"/>
                <w:sz w:val="16"/>
                <w:szCs w:val="16"/>
                <w:cs/>
              </w:rPr>
            </w:pPr>
          </w:p>
        </w:tc>
        <w:tc>
          <w:tcPr>
            <w:tcW w:w="1123" w:type="dxa"/>
            <w:vAlign w:val="center"/>
          </w:tcPr>
          <w:p w14:paraId="424FEBD0"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0F16611C" w14:textId="77777777" w:rsidR="00272A7C" w:rsidRPr="00906108" w:rsidRDefault="00272A7C">
            <w:pPr>
              <w:tabs>
                <w:tab w:val="decimal" w:pos="700"/>
              </w:tabs>
              <w:spacing w:line="200" w:lineRule="exact"/>
              <w:ind w:right="-90"/>
              <w:rPr>
                <w:rFonts w:cs="Times New Roman"/>
                <w:sz w:val="16"/>
                <w:szCs w:val="16"/>
                <w:cs/>
              </w:rPr>
            </w:pPr>
          </w:p>
        </w:tc>
        <w:tc>
          <w:tcPr>
            <w:tcW w:w="1146" w:type="dxa"/>
          </w:tcPr>
          <w:p w14:paraId="68981AC7" w14:textId="77777777" w:rsidR="00272A7C" w:rsidRPr="00906108" w:rsidRDefault="00272A7C">
            <w:pPr>
              <w:tabs>
                <w:tab w:val="decimal" w:pos="1037"/>
              </w:tabs>
              <w:spacing w:line="200" w:lineRule="exact"/>
              <w:ind w:right="-420"/>
              <w:rPr>
                <w:rFonts w:cs="Times New Roman"/>
                <w:kern w:val="28"/>
                <w:sz w:val="16"/>
                <w:szCs w:val="16"/>
              </w:rPr>
            </w:pPr>
            <w:r w:rsidRPr="00906108">
              <w:rPr>
                <w:rFonts w:hint="cs"/>
                <w:kern w:val="28"/>
                <w:sz w:val="16"/>
                <w:szCs w:val="16"/>
              </w:rPr>
              <w:t>331</w:t>
            </w:r>
          </w:p>
        </w:tc>
      </w:tr>
      <w:tr w:rsidR="00906108" w:rsidRPr="00906108" w14:paraId="546D9CBE" w14:textId="77777777">
        <w:trPr>
          <w:trHeight w:val="20"/>
        </w:trPr>
        <w:tc>
          <w:tcPr>
            <w:tcW w:w="4221" w:type="dxa"/>
          </w:tcPr>
          <w:p w14:paraId="23D4E0B1" w14:textId="77777777" w:rsidR="00272A7C" w:rsidRPr="00906108" w:rsidRDefault="00272A7C">
            <w:pPr>
              <w:spacing w:line="200" w:lineRule="exact"/>
              <w:ind w:left="516" w:hanging="345"/>
              <w:jc w:val="both"/>
              <w:rPr>
                <w:rFonts w:cs="Times New Roman"/>
                <w:sz w:val="16"/>
                <w:szCs w:val="16"/>
                <w:cs/>
                <w:lang w:val="en-GB" w:eastAsia="ja-JP"/>
              </w:rPr>
            </w:pPr>
            <w:r w:rsidRPr="00906108">
              <w:rPr>
                <w:rFonts w:cs="Times New Roman"/>
                <w:sz w:val="16"/>
                <w:szCs w:val="16"/>
                <w:lang w:val="en-GB" w:eastAsia="ja-JP"/>
              </w:rPr>
              <w:t xml:space="preserve">Adjustment of the profit from intercompany sale transactions </w:t>
            </w:r>
          </w:p>
        </w:tc>
        <w:tc>
          <w:tcPr>
            <w:tcW w:w="1110" w:type="dxa"/>
          </w:tcPr>
          <w:p w14:paraId="38BCB38D" w14:textId="77777777" w:rsidR="00272A7C" w:rsidRPr="00906108" w:rsidRDefault="00272A7C">
            <w:pPr>
              <w:tabs>
                <w:tab w:val="decimal" w:pos="988"/>
              </w:tabs>
              <w:spacing w:line="200" w:lineRule="exact"/>
              <w:ind w:right="-420"/>
              <w:rPr>
                <w:rFonts w:cs="Times New Roman"/>
                <w:kern w:val="28"/>
                <w:sz w:val="16"/>
                <w:szCs w:val="16"/>
                <w:cs/>
              </w:rPr>
            </w:pPr>
            <w:r w:rsidRPr="00906108">
              <w:rPr>
                <w:kern w:val="28"/>
                <w:sz w:val="16"/>
                <w:szCs w:val="16"/>
              </w:rPr>
              <w:t>78</w:t>
            </w:r>
            <w:r w:rsidRPr="00906108">
              <w:rPr>
                <w:rFonts w:cs="Times New Roman"/>
                <w:kern w:val="28"/>
                <w:sz w:val="16"/>
                <w:szCs w:val="16"/>
              </w:rPr>
              <w:t>,</w:t>
            </w:r>
            <w:r w:rsidRPr="00906108">
              <w:rPr>
                <w:kern w:val="28"/>
                <w:sz w:val="16"/>
                <w:szCs w:val="16"/>
              </w:rPr>
              <w:t>179</w:t>
            </w:r>
          </w:p>
        </w:tc>
        <w:tc>
          <w:tcPr>
            <w:tcW w:w="126" w:type="dxa"/>
          </w:tcPr>
          <w:p w14:paraId="3A410C7A" w14:textId="77777777" w:rsidR="00272A7C" w:rsidRPr="00906108" w:rsidRDefault="00272A7C">
            <w:pPr>
              <w:tabs>
                <w:tab w:val="decimal" w:pos="700"/>
              </w:tabs>
              <w:spacing w:line="200" w:lineRule="exact"/>
              <w:ind w:right="-90"/>
              <w:rPr>
                <w:rFonts w:cs="Times New Roman"/>
                <w:sz w:val="16"/>
                <w:szCs w:val="16"/>
                <w:cs/>
              </w:rPr>
            </w:pPr>
          </w:p>
        </w:tc>
        <w:tc>
          <w:tcPr>
            <w:tcW w:w="1194" w:type="dxa"/>
            <w:vAlign w:val="center"/>
          </w:tcPr>
          <w:p w14:paraId="6C887F81" w14:textId="77777777" w:rsidR="00272A7C" w:rsidRPr="00906108" w:rsidRDefault="00272A7C">
            <w:pPr>
              <w:tabs>
                <w:tab w:val="decimal" w:pos="988"/>
              </w:tabs>
              <w:spacing w:line="200" w:lineRule="exact"/>
              <w:ind w:right="-420"/>
              <w:rPr>
                <w:rFonts w:cs="Times New Roman"/>
                <w:kern w:val="28"/>
                <w:sz w:val="16"/>
                <w:szCs w:val="16"/>
              </w:rPr>
            </w:pPr>
            <w:r w:rsidRPr="00906108">
              <w:rPr>
                <w:rFonts w:hint="cs"/>
                <w:kern w:val="28"/>
                <w:sz w:val="16"/>
                <w:szCs w:val="16"/>
              </w:rPr>
              <w:t>1</w:t>
            </w:r>
            <w:r w:rsidRPr="00906108">
              <w:rPr>
                <w:rFonts w:cs="Times New Roman" w:hint="cs"/>
                <w:kern w:val="28"/>
                <w:sz w:val="16"/>
                <w:szCs w:val="16"/>
              </w:rPr>
              <w:t>,</w:t>
            </w:r>
            <w:r w:rsidRPr="00906108">
              <w:rPr>
                <w:rFonts w:hint="cs"/>
                <w:kern w:val="28"/>
                <w:sz w:val="16"/>
                <w:szCs w:val="16"/>
              </w:rPr>
              <w:t>834</w:t>
            </w:r>
          </w:p>
        </w:tc>
        <w:tc>
          <w:tcPr>
            <w:tcW w:w="112" w:type="dxa"/>
          </w:tcPr>
          <w:p w14:paraId="4B907A3D" w14:textId="77777777" w:rsidR="00272A7C" w:rsidRPr="00906108" w:rsidRDefault="00272A7C">
            <w:pPr>
              <w:tabs>
                <w:tab w:val="decimal" w:pos="700"/>
                <w:tab w:val="decimal" w:pos="888"/>
              </w:tabs>
              <w:spacing w:line="200" w:lineRule="exact"/>
              <w:ind w:right="-90"/>
              <w:rPr>
                <w:rFonts w:cs="Times New Roman"/>
                <w:sz w:val="16"/>
                <w:szCs w:val="16"/>
                <w:cs/>
              </w:rPr>
            </w:pPr>
          </w:p>
        </w:tc>
        <w:tc>
          <w:tcPr>
            <w:tcW w:w="1123" w:type="dxa"/>
            <w:vAlign w:val="center"/>
          </w:tcPr>
          <w:p w14:paraId="00AE521A"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3A905E0D" w14:textId="77777777" w:rsidR="00272A7C" w:rsidRPr="00906108" w:rsidRDefault="00272A7C">
            <w:pPr>
              <w:tabs>
                <w:tab w:val="decimal" w:pos="700"/>
              </w:tabs>
              <w:spacing w:line="200" w:lineRule="exact"/>
              <w:ind w:right="-90"/>
              <w:rPr>
                <w:rFonts w:cs="Times New Roman"/>
                <w:sz w:val="16"/>
                <w:szCs w:val="16"/>
                <w:cs/>
              </w:rPr>
            </w:pPr>
          </w:p>
        </w:tc>
        <w:tc>
          <w:tcPr>
            <w:tcW w:w="1146" w:type="dxa"/>
          </w:tcPr>
          <w:p w14:paraId="4F74F1D0" w14:textId="77777777" w:rsidR="00272A7C" w:rsidRPr="00906108" w:rsidRDefault="00272A7C">
            <w:pPr>
              <w:tabs>
                <w:tab w:val="decimal" w:pos="1037"/>
              </w:tabs>
              <w:spacing w:line="200" w:lineRule="exact"/>
              <w:ind w:right="-420"/>
              <w:rPr>
                <w:rFonts w:cs="Times New Roman"/>
                <w:kern w:val="28"/>
                <w:sz w:val="16"/>
                <w:szCs w:val="16"/>
              </w:rPr>
            </w:pPr>
            <w:r w:rsidRPr="00906108">
              <w:rPr>
                <w:rFonts w:hint="cs"/>
                <w:kern w:val="28"/>
                <w:sz w:val="16"/>
                <w:szCs w:val="16"/>
              </w:rPr>
              <w:t>80</w:t>
            </w:r>
            <w:r w:rsidRPr="00906108">
              <w:rPr>
                <w:rFonts w:cs="Times New Roman" w:hint="cs"/>
                <w:kern w:val="28"/>
                <w:sz w:val="16"/>
                <w:szCs w:val="16"/>
              </w:rPr>
              <w:t>,</w:t>
            </w:r>
            <w:r w:rsidRPr="00906108">
              <w:rPr>
                <w:rFonts w:hint="cs"/>
                <w:kern w:val="28"/>
                <w:sz w:val="16"/>
                <w:szCs w:val="16"/>
              </w:rPr>
              <w:t>013</w:t>
            </w:r>
          </w:p>
        </w:tc>
      </w:tr>
      <w:tr w:rsidR="00906108" w:rsidRPr="00906108" w14:paraId="51BAF251" w14:textId="77777777">
        <w:trPr>
          <w:trHeight w:val="20"/>
        </w:trPr>
        <w:tc>
          <w:tcPr>
            <w:tcW w:w="4221" w:type="dxa"/>
          </w:tcPr>
          <w:p w14:paraId="0C22F93F"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Lease liabilities</w:t>
            </w:r>
          </w:p>
        </w:tc>
        <w:tc>
          <w:tcPr>
            <w:tcW w:w="1110" w:type="dxa"/>
          </w:tcPr>
          <w:p w14:paraId="34C09FA8"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 xml:space="preserve">      </w:t>
            </w:r>
            <w:r w:rsidRPr="00906108">
              <w:rPr>
                <w:kern w:val="28"/>
                <w:sz w:val="16"/>
                <w:szCs w:val="16"/>
              </w:rPr>
              <w:t>212</w:t>
            </w:r>
            <w:r w:rsidRPr="00906108">
              <w:rPr>
                <w:rFonts w:cs="Times New Roman"/>
                <w:kern w:val="28"/>
                <w:sz w:val="16"/>
                <w:szCs w:val="16"/>
              </w:rPr>
              <w:t>,</w:t>
            </w:r>
            <w:r w:rsidRPr="00906108">
              <w:rPr>
                <w:kern w:val="28"/>
                <w:sz w:val="16"/>
                <w:szCs w:val="16"/>
              </w:rPr>
              <w:t>724</w:t>
            </w:r>
          </w:p>
        </w:tc>
        <w:tc>
          <w:tcPr>
            <w:tcW w:w="126" w:type="dxa"/>
          </w:tcPr>
          <w:p w14:paraId="5CB9CB98" w14:textId="77777777" w:rsidR="00272A7C" w:rsidRPr="00906108" w:rsidRDefault="00272A7C">
            <w:pPr>
              <w:tabs>
                <w:tab w:val="decimal" w:pos="700"/>
              </w:tabs>
              <w:spacing w:line="200" w:lineRule="exact"/>
              <w:ind w:right="-90"/>
              <w:rPr>
                <w:rFonts w:cs="Times New Roman"/>
                <w:sz w:val="16"/>
                <w:szCs w:val="16"/>
                <w:cs/>
              </w:rPr>
            </w:pPr>
          </w:p>
        </w:tc>
        <w:tc>
          <w:tcPr>
            <w:tcW w:w="1194" w:type="dxa"/>
            <w:vAlign w:val="center"/>
          </w:tcPr>
          <w:p w14:paraId="5EC45EB5" w14:textId="77777777" w:rsidR="00272A7C" w:rsidRPr="00906108" w:rsidRDefault="00272A7C">
            <w:pPr>
              <w:tabs>
                <w:tab w:val="decimal" w:pos="988"/>
              </w:tabs>
              <w:spacing w:line="200" w:lineRule="exact"/>
              <w:ind w:right="-420"/>
              <w:rPr>
                <w:rFonts w:cs="Times New Roman"/>
                <w:kern w:val="28"/>
                <w:sz w:val="16"/>
                <w:szCs w:val="16"/>
              </w:rPr>
            </w:pPr>
            <w:r w:rsidRPr="00906108">
              <w:rPr>
                <w:rFonts w:cs="Times New Roman" w:hint="cs"/>
                <w:kern w:val="28"/>
                <w:sz w:val="16"/>
                <w:szCs w:val="16"/>
              </w:rPr>
              <w:t>(</w:t>
            </w:r>
            <w:r w:rsidRPr="00906108">
              <w:rPr>
                <w:rFonts w:hint="cs"/>
                <w:kern w:val="28"/>
                <w:sz w:val="16"/>
                <w:szCs w:val="16"/>
              </w:rPr>
              <w:t>49</w:t>
            </w:r>
            <w:r w:rsidRPr="00906108">
              <w:rPr>
                <w:rFonts w:cs="Times New Roman" w:hint="cs"/>
                <w:kern w:val="28"/>
                <w:sz w:val="16"/>
                <w:szCs w:val="16"/>
              </w:rPr>
              <w:t>,</w:t>
            </w:r>
            <w:r w:rsidRPr="00906108">
              <w:rPr>
                <w:rFonts w:hint="cs"/>
                <w:kern w:val="28"/>
                <w:sz w:val="16"/>
                <w:szCs w:val="16"/>
              </w:rPr>
              <w:t>966</w:t>
            </w:r>
            <w:r w:rsidRPr="00906108">
              <w:rPr>
                <w:rFonts w:cs="Times New Roman" w:hint="cs"/>
                <w:kern w:val="28"/>
                <w:sz w:val="16"/>
                <w:szCs w:val="16"/>
              </w:rPr>
              <w:t>)</w:t>
            </w:r>
          </w:p>
        </w:tc>
        <w:tc>
          <w:tcPr>
            <w:tcW w:w="112" w:type="dxa"/>
          </w:tcPr>
          <w:p w14:paraId="2E723373" w14:textId="77777777" w:rsidR="00272A7C" w:rsidRPr="00906108" w:rsidRDefault="00272A7C">
            <w:pPr>
              <w:tabs>
                <w:tab w:val="decimal" w:pos="700"/>
                <w:tab w:val="decimal" w:pos="888"/>
              </w:tabs>
              <w:spacing w:line="200" w:lineRule="exact"/>
              <w:ind w:right="-90"/>
              <w:rPr>
                <w:rFonts w:cs="Times New Roman"/>
                <w:sz w:val="16"/>
                <w:szCs w:val="16"/>
                <w:cs/>
              </w:rPr>
            </w:pPr>
          </w:p>
        </w:tc>
        <w:tc>
          <w:tcPr>
            <w:tcW w:w="1123" w:type="dxa"/>
            <w:vAlign w:val="center"/>
          </w:tcPr>
          <w:p w14:paraId="6E2C999E"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400E303E" w14:textId="77777777" w:rsidR="00272A7C" w:rsidRPr="00906108" w:rsidRDefault="00272A7C">
            <w:pPr>
              <w:tabs>
                <w:tab w:val="decimal" w:pos="700"/>
              </w:tabs>
              <w:spacing w:line="200" w:lineRule="exact"/>
              <w:ind w:right="-90"/>
              <w:rPr>
                <w:rFonts w:cs="Times New Roman"/>
                <w:sz w:val="16"/>
                <w:szCs w:val="16"/>
                <w:cs/>
              </w:rPr>
            </w:pPr>
          </w:p>
        </w:tc>
        <w:tc>
          <w:tcPr>
            <w:tcW w:w="1146" w:type="dxa"/>
          </w:tcPr>
          <w:p w14:paraId="7B5D9F73" w14:textId="77777777" w:rsidR="00272A7C" w:rsidRPr="00906108" w:rsidRDefault="00272A7C">
            <w:pPr>
              <w:tabs>
                <w:tab w:val="decimal" w:pos="1037"/>
              </w:tabs>
              <w:spacing w:line="200" w:lineRule="exact"/>
              <w:ind w:right="-420"/>
              <w:rPr>
                <w:rFonts w:cs="Times New Roman"/>
                <w:kern w:val="28"/>
                <w:sz w:val="16"/>
                <w:szCs w:val="16"/>
              </w:rPr>
            </w:pPr>
            <w:r w:rsidRPr="00906108">
              <w:rPr>
                <w:rFonts w:hint="cs"/>
                <w:kern w:val="28"/>
                <w:sz w:val="16"/>
                <w:szCs w:val="16"/>
              </w:rPr>
              <w:t>162</w:t>
            </w:r>
            <w:r w:rsidRPr="00906108">
              <w:rPr>
                <w:rFonts w:cs="Times New Roman" w:hint="cs"/>
                <w:kern w:val="28"/>
                <w:sz w:val="16"/>
                <w:szCs w:val="16"/>
              </w:rPr>
              <w:t>,</w:t>
            </w:r>
            <w:r w:rsidRPr="00906108">
              <w:rPr>
                <w:rFonts w:hint="cs"/>
                <w:kern w:val="28"/>
                <w:sz w:val="16"/>
                <w:szCs w:val="16"/>
              </w:rPr>
              <w:t>758</w:t>
            </w:r>
          </w:p>
        </w:tc>
      </w:tr>
      <w:tr w:rsidR="00906108" w:rsidRPr="00906108" w14:paraId="367AAC7D" w14:textId="77777777">
        <w:trPr>
          <w:trHeight w:val="64"/>
        </w:trPr>
        <w:tc>
          <w:tcPr>
            <w:tcW w:w="4221" w:type="dxa"/>
          </w:tcPr>
          <w:p w14:paraId="0BEEEADD"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Share of loss of associates accounted for using equity method</w:t>
            </w:r>
          </w:p>
        </w:tc>
        <w:tc>
          <w:tcPr>
            <w:tcW w:w="1110" w:type="dxa"/>
            <w:vAlign w:val="center"/>
          </w:tcPr>
          <w:p w14:paraId="67B4E72A" w14:textId="77777777" w:rsidR="00272A7C" w:rsidRPr="00906108" w:rsidRDefault="00272A7C">
            <w:pPr>
              <w:tabs>
                <w:tab w:val="decimal" w:pos="600"/>
              </w:tabs>
              <w:spacing w:line="200" w:lineRule="exact"/>
              <w:ind w:right="-90"/>
              <w:rPr>
                <w:rFonts w:cs="Times New Roman"/>
                <w:kern w:val="28"/>
                <w:sz w:val="16"/>
                <w:szCs w:val="16"/>
              </w:rPr>
            </w:pPr>
            <w:r w:rsidRPr="00906108">
              <w:rPr>
                <w:rFonts w:asciiTheme="majorBidi" w:hAnsiTheme="majorBidi" w:cstheme="majorBidi" w:hint="cs"/>
                <w:sz w:val="22"/>
                <w:szCs w:val="22"/>
                <w:cs/>
              </w:rPr>
              <w:t>-</w:t>
            </w:r>
          </w:p>
        </w:tc>
        <w:tc>
          <w:tcPr>
            <w:tcW w:w="126" w:type="dxa"/>
            <w:vAlign w:val="bottom"/>
          </w:tcPr>
          <w:p w14:paraId="22153005"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vAlign w:val="center"/>
          </w:tcPr>
          <w:p w14:paraId="21DFE9AA" w14:textId="77777777" w:rsidR="00272A7C" w:rsidRPr="00906108" w:rsidRDefault="00272A7C">
            <w:pPr>
              <w:tabs>
                <w:tab w:val="decimal" w:pos="988"/>
              </w:tabs>
              <w:spacing w:line="200" w:lineRule="exact"/>
              <w:ind w:right="-420"/>
              <w:rPr>
                <w:rFonts w:cs="Times New Roman"/>
                <w:kern w:val="28"/>
                <w:sz w:val="16"/>
                <w:szCs w:val="16"/>
              </w:rPr>
            </w:pPr>
            <w:r w:rsidRPr="00906108">
              <w:rPr>
                <w:kern w:val="28"/>
                <w:sz w:val="16"/>
                <w:szCs w:val="16"/>
              </w:rPr>
              <w:t>2</w:t>
            </w:r>
            <w:r w:rsidRPr="00906108">
              <w:rPr>
                <w:rFonts w:cs="Times New Roman"/>
                <w:kern w:val="28"/>
                <w:sz w:val="16"/>
                <w:szCs w:val="16"/>
              </w:rPr>
              <w:t>,</w:t>
            </w:r>
            <w:r w:rsidRPr="00906108">
              <w:rPr>
                <w:kern w:val="28"/>
                <w:sz w:val="16"/>
                <w:szCs w:val="16"/>
              </w:rPr>
              <w:t>082</w:t>
            </w:r>
          </w:p>
        </w:tc>
        <w:tc>
          <w:tcPr>
            <w:tcW w:w="112" w:type="dxa"/>
          </w:tcPr>
          <w:p w14:paraId="2613DAED" w14:textId="77777777" w:rsidR="00272A7C" w:rsidRPr="00906108" w:rsidRDefault="00272A7C">
            <w:pPr>
              <w:tabs>
                <w:tab w:val="decimal" w:pos="700"/>
                <w:tab w:val="decimal" w:pos="888"/>
                <w:tab w:val="decimal" w:pos="999"/>
              </w:tabs>
              <w:spacing w:line="200" w:lineRule="exact"/>
              <w:ind w:right="-90"/>
              <w:jc w:val="right"/>
              <w:rPr>
                <w:rFonts w:cs="Times New Roman"/>
                <w:sz w:val="16"/>
                <w:szCs w:val="16"/>
                <w:cs/>
              </w:rPr>
            </w:pPr>
          </w:p>
        </w:tc>
        <w:tc>
          <w:tcPr>
            <w:tcW w:w="1123" w:type="dxa"/>
            <w:vAlign w:val="center"/>
          </w:tcPr>
          <w:p w14:paraId="62C28A77" w14:textId="77777777" w:rsidR="00272A7C" w:rsidRPr="00906108" w:rsidRDefault="00272A7C">
            <w:pPr>
              <w:tabs>
                <w:tab w:val="decimal" w:pos="600"/>
              </w:tabs>
              <w:spacing w:line="200" w:lineRule="exact"/>
              <w:ind w:right="-90"/>
              <w:rPr>
                <w:rFonts w:asciiTheme="majorBidi" w:hAnsiTheme="majorBidi" w:cstheme="majorBidi"/>
                <w:sz w:val="22"/>
                <w:szCs w:val="22"/>
                <w:cs/>
              </w:rPr>
            </w:pPr>
            <w:r w:rsidRPr="00906108">
              <w:rPr>
                <w:rFonts w:asciiTheme="majorBidi" w:hAnsiTheme="majorBidi" w:cstheme="majorBidi" w:hint="cs"/>
                <w:sz w:val="22"/>
                <w:szCs w:val="22"/>
                <w:cs/>
              </w:rPr>
              <w:t>-</w:t>
            </w:r>
          </w:p>
        </w:tc>
        <w:tc>
          <w:tcPr>
            <w:tcW w:w="139" w:type="dxa"/>
          </w:tcPr>
          <w:p w14:paraId="5C46E54C"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vAlign w:val="center"/>
          </w:tcPr>
          <w:p w14:paraId="26D78E4B" w14:textId="77777777" w:rsidR="00272A7C" w:rsidRPr="00906108" w:rsidRDefault="00272A7C">
            <w:pPr>
              <w:tabs>
                <w:tab w:val="decimal" w:pos="1037"/>
              </w:tabs>
              <w:spacing w:line="200" w:lineRule="exact"/>
              <w:ind w:right="-420"/>
              <w:rPr>
                <w:rFonts w:cs="Times New Roman"/>
                <w:kern w:val="28"/>
                <w:sz w:val="16"/>
                <w:szCs w:val="16"/>
              </w:rPr>
            </w:pPr>
            <w:r w:rsidRPr="00906108">
              <w:rPr>
                <w:kern w:val="28"/>
                <w:sz w:val="16"/>
                <w:szCs w:val="16"/>
              </w:rPr>
              <w:t>2</w:t>
            </w:r>
            <w:r w:rsidRPr="00906108">
              <w:rPr>
                <w:rFonts w:cs="Times New Roman"/>
                <w:kern w:val="28"/>
                <w:sz w:val="16"/>
                <w:szCs w:val="16"/>
              </w:rPr>
              <w:t>,</w:t>
            </w:r>
            <w:r w:rsidRPr="00906108">
              <w:rPr>
                <w:kern w:val="28"/>
                <w:sz w:val="16"/>
                <w:szCs w:val="16"/>
              </w:rPr>
              <w:t>082</w:t>
            </w:r>
          </w:p>
        </w:tc>
      </w:tr>
      <w:tr w:rsidR="00906108" w:rsidRPr="00906108" w14:paraId="2CF62506" w14:textId="77777777">
        <w:trPr>
          <w:trHeight w:val="20"/>
        </w:trPr>
        <w:tc>
          <w:tcPr>
            <w:tcW w:w="4221" w:type="dxa"/>
          </w:tcPr>
          <w:p w14:paraId="1B37F7B4"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Provision for onerous contract</w:t>
            </w:r>
          </w:p>
        </w:tc>
        <w:tc>
          <w:tcPr>
            <w:tcW w:w="1110" w:type="dxa"/>
            <w:tcBorders>
              <w:bottom w:val="single" w:sz="4" w:space="0" w:color="auto"/>
            </w:tcBorders>
            <w:vAlign w:val="center"/>
          </w:tcPr>
          <w:p w14:paraId="4D266205" w14:textId="77777777" w:rsidR="00272A7C" w:rsidRPr="00906108" w:rsidRDefault="00272A7C">
            <w:pPr>
              <w:tabs>
                <w:tab w:val="decimal" w:pos="600"/>
              </w:tabs>
              <w:spacing w:line="200" w:lineRule="exact"/>
              <w:ind w:right="-90"/>
              <w:rPr>
                <w:rFonts w:cs="Times New Roman"/>
                <w:kern w:val="28"/>
                <w:sz w:val="16"/>
                <w:szCs w:val="16"/>
              </w:rPr>
            </w:pPr>
            <w:r w:rsidRPr="00906108">
              <w:rPr>
                <w:rFonts w:asciiTheme="majorBidi" w:hAnsiTheme="majorBidi" w:cstheme="majorBidi" w:hint="cs"/>
                <w:sz w:val="22"/>
                <w:szCs w:val="22"/>
                <w:cs/>
              </w:rPr>
              <w:t>-</w:t>
            </w:r>
          </w:p>
        </w:tc>
        <w:tc>
          <w:tcPr>
            <w:tcW w:w="126" w:type="dxa"/>
            <w:vAlign w:val="bottom"/>
          </w:tcPr>
          <w:p w14:paraId="548B4B68"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tcBorders>
              <w:bottom w:val="single" w:sz="4" w:space="0" w:color="auto"/>
            </w:tcBorders>
            <w:vAlign w:val="center"/>
          </w:tcPr>
          <w:p w14:paraId="7ED8BCB4" w14:textId="77777777" w:rsidR="00272A7C" w:rsidRPr="00906108" w:rsidRDefault="00272A7C">
            <w:pPr>
              <w:tabs>
                <w:tab w:val="decimal" w:pos="988"/>
              </w:tabs>
              <w:spacing w:line="200" w:lineRule="exact"/>
              <w:ind w:right="-420"/>
              <w:rPr>
                <w:rFonts w:cs="Times New Roman"/>
                <w:kern w:val="28"/>
                <w:sz w:val="16"/>
                <w:szCs w:val="16"/>
              </w:rPr>
            </w:pPr>
            <w:r w:rsidRPr="00906108">
              <w:rPr>
                <w:rFonts w:hint="cs"/>
                <w:kern w:val="28"/>
                <w:sz w:val="16"/>
                <w:szCs w:val="16"/>
              </w:rPr>
              <w:t>6</w:t>
            </w:r>
            <w:r w:rsidRPr="00906108">
              <w:rPr>
                <w:rFonts w:cs="Times New Roman" w:hint="cs"/>
                <w:kern w:val="28"/>
                <w:sz w:val="16"/>
                <w:szCs w:val="16"/>
              </w:rPr>
              <w:t>,</w:t>
            </w:r>
            <w:r w:rsidRPr="00906108">
              <w:rPr>
                <w:rFonts w:hint="cs"/>
                <w:kern w:val="28"/>
                <w:sz w:val="16"/>
                <w:szCs w:val="16"/>
              </w:rPr>
              <w:t>016</w:t>
            </w:r>
          </w:p>
        </w:tc>
        <w:tc>
          <w:tcPr>
            <w:tcW w:w="112" w:type="dxa"/>
          </w:tcPr>
          <w:p w14:paraId="5BCC431E" w14:textId="77777777" w:rsidR="00272A7C" w:rsidRPr="00906108" w:rsidRDefault="00272A7C">
            <w:pPr>
              <w:tabs>
                <w:tab w:val="decimal" w:pos="700"/>
                <w:tab w:val="decimal" w:pos="888"/>
                <w:tab w:val="decimal" w:pos="999"/>
              </w:tabs>
              <w:spacing w:line="200" w:lineRule="exact"/>
              <w:ind w:right="-90"/>
              <w:jc w:val="right"/>
              <w:rPr>
                <w:rFonts w:cs="Times New Roman"/>
                <w:sz w:val="16"/>
                <w:szCs w:val="16"/>
                <w:cs/>
              </w:rPr>
            </w:pPr>
          </w:p>
        </w:tc>
        <w:tc>
          <w:tcPr>
            <w:tcW w:w="1123" w:type="dxa"/>
            <w:tcBorders>
              <w:bottom w:val="single" w:sz="4" w:space="0" w:color="auto"/>
            </w:tcBorders>
            <w:vAlign w:val="center"/>
          </w:tcPr>
          <w:p w14:paraId="4637CE4F"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65F28291"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tcBorders>
              <w:bottom w:val="single" w:sz="4" w:space="0" w:color="auto"/>
            </w:tcBorders>
            <w:vAlign w:val="center"/>
          </w:tcPr>
          <w:p w14:paraId="2387D4A9" w14:textId="77777777" w:rsidR="00272A7C" w:rsidRPr="00906108" w:rsidRDefault="00272A7C">
            <w:pPr>
              <w:tabs>
                <w:tab w:val="decimal" w:pos="1037"/>
              </w:tabs>
              <w:spacing w:line="200" w:lineRule="exact"/>
              <w:ind w:right="-420"/>
              <w:rPr>
                <w:rFonts w:cs="Times New Roman"/>
                <w:kern w:val="28"/>
                <w:sz w:val="16"/>
                <w:szCs w:val="16"/>
              </w:rPr>
            </w:pPr>
            <w:r w:rsidRPr="00906108">
              <w:rPr>
                <w:rFonts w:hint="cs"/>
                <w:kern w:val="28"/>
                <w:sz w:val="16"/>
                <w:szCs w:val="16"/>
              </w:rPr>
              <w:t>6</w:t>
            </w:r>
            <w:r w:rsidRPr="00906108">
              <w:rPr>
                <w:rFonts w:cs="Times New Roman" w:hint="cs"/>
                <w:kern w:val="28"/>
                <w:sz w:val="16"/>
                <w:szCs w:val="16"/>
              </w:rPr>
              <w:t>,</w:t>
            </w:r>
            <w:r w:rsidRPr="00906108">
              <w:rPr>
                <w:rFonts w:hint="cs"/>
                <w:kern w:val="28"/>
                <w:sz w:val="16"/>
                <w:szCs w:val="16"/>
              </w:rPr>
              <w:t>016</w:t>
            </w:r>
          </w:p>
        </w:tc>
      </w:tr>
      <w:tr w:rsidR="00906108" w:rsidRPr="00906108" w14:paraId="575A4DF0" w14:textId="77777777">
        <w:trPr>
          <w:trHeight w:val="20"/>
        </w:trPr>
        <w:tc>
          <w:tcPr>
            <w:tcW w:w="4221" w:type="dxa"/>
          </w:tcPr>
          <w:p w14:paraId="79F7118C"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Total</w:t>
            </w:r>
          </w:p>
        </w:tc>
        <w:tc>
          <w:tcPr>
            <w:tcW w:w="1110" w:type="dxa"/>
            <w:tcBorders>
              <w:top w:val="single" w:sz="4" w:space="0" w:color="auto"/>
              <w:bottom w:val="single" w:sz="4" w:space="0" w:color="auto"/>
            </w:tcBorders>
          </w:tcPr>
          <w:p w14:paraId="166914CF" w14:textId="77777777" w:rsidR="00272A7C" w:rsidRPr="00906108" w:rsidRDefault="00272A7C">
            <w:pPr>
              <w:tabs>
                <w:tab w:val="decimal" w:pos="988"/>
              </w:tabs>
              <w:spacing w:line="200" w:lineRule="exact"/>
              <w:ind w:right="-420"/>
              <w:rPr>
                <w:rFonts w:cs="Times New Roman"/>
                <w:kern w:val="28"/>
                <w:sz w:val="16"/>
                <w:szCs w:val="16"/>
                <w:cs/>
              </w:rPr>
            </w:pPr>
            <w:r w:rsidRPr="00906108">
              <w:rPr>
                <w:kern w:val="28"/>
                <w:sz w:val="16"/>
                <w:szCs w:val="16"/>
              </w:rPr>
              <w:t>337</w:t>
            </w:r>
            <w:r w:rsidRPr="00906108">
              <w:rPr>
                <w:rFonts w:cs="Times New Roman"/>
                <w:kern w:val="28"/>
                <w:sz w:val="16"/>
                <w:szCs w:val="16"/>
              </w:rPr>
              <w:t>,</w:t>
            </w:r>
            <w:r w:rsidRPr="00906108">
              <w:rPr>
                <w:kern w:val="28"/>
                <w:sz w:val="16"/>
                <w:szCs w:val="16"/>
              </w:rPr>
              <w:t>116</w:t>
            </w:r>
          </w:p>
        </w:tc>
        <w:tc>
          <w:tcPr>
            <w:tcW w:w="126" w:type="dxa"/>
            <w:vAlign w:val="bottom"/>
          </w:tcPr>
          <w:p w14:paraId="585000DF"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tcBorders>
              <w:top w:val="single" w:sz="4" w:space="0" w:color="auto"/>
              <w:bottom w:val="single" w:sz="4" w:space="0" w:color="auto"/>
            </w:tcBorders>
            <w:vAlign w:val="center"/>
          </w:tcPr>
          <w:p w14:paraId="103E4348" w14:textId="77777777" w:rsidR="00272A7C" w:rsidRPr="00906108" w:rsidRDefault="00272A7C">
            <w:pPr>
              <w:tabs>
                <w:tab w:val="decimal" w:pos="988"/>
              </w:tabs>
              <w:spacing w:line="200" w:lineRule="exact"/>
              <w:ind w:right="-420"/>
              <w:rPr>
                <w:rFonts w:cs="Times New Roman"/>
                <w:kern w:val="28"/>
                <w:sz w:val="16"/>
                <w:szCs w:val="16"/>
              </w:rPr>
            </w:pPr>
            <w:r w:rsidRPr="00906108">
              <w:rPr>
                <w:rFonts w:cs="Times New Roman" w:hint="cs"/>
                <w:kern w:val="28"/>
                <w:sz w:val="16"/>
                <w:szCs w:val="16"/>
              </w:rPr>
              <w:t>(</w:t>
            </w:r>
            <w:r w:rsidRPr="00906108">
              <w:rPr>
                <w:rFonts w:hint="cs"/>
                <w:kern w:val="28"/>
                <w:sz w:val="16"/>
                <w:szCs w:val="16"/>
              </w:rPr>
              <w:t>4</w:t>
            </w:r>
            <w:r w:rsidRPr="00906108">
              <w:rPr>
                <w:kern w:val="28"/>
                <w:sz w:val="16"/>
                <w:szCs w:val="16"/>
              </w:rPr>
              <w:t>4</w:t>
            </w:r>
            <w:r w:rsidRPr="00906108">
              <w:rPr>
                <w:rFonts w:cs="Times New Roman" w:hint="cs"/>
                <w:kern w:val="28"/>
                <w:sz w:val="16"/>
                <w:szCs w:val="16"/>
              </w:rPr>
              <w:t>,</w:t>
            </w:r>
            <w:r w:rsidRPr="00906108">
              <w:rPr>
                <w:kern w:val="28"/>
                <w:sz w:val="16"/>
                <w:szCs w:val="16"/>
              </w:rPr>
              <w:t>027</w:t>
            </w:r>
            <w:r w:rsidRPr="00906108">
              <w:rPr>
                <w:rFonts w:cs="Times New Roman" w:hint="cs"/>
                <w:kern w:val="28"/>
                <w:sz w:val="16"/>
                <w:szCs w:val="16"/>
              </w:rPr>
              <w:t>)</w:t>
            </w:r>
          </w:p>
        </w:tc>
        <w:tc>
          <w:tcPr>
            <w:tcW w:w="112" w:type="dxa"/>
          </w:tcPr>
          <w:p w14:paraId="3FA7D395" w14:textId="77777777" w:rsidR="00272A7C" w:rsidRPr="00906108" w:rsidRDefault="00272A7C">
            <w:pPr>
              <w:tabs>
                <w:tab w:val="decimal" w:pos="570"/>
                <w:tab w:val="decimal" w:pos="700"/>
                <w:tab w:val="decimal" w:pos="888"/>
                <w:tab w:val="decimal" w:pos="999"/>
              </w:tabs>
              <w:spacing w:line="200" w:lineRule="exact"/>
              <w:ind w:right="-90"/>
              <w:jc w:val="right"/>
              <w:rPr>
                <w:rFonts w:cs="Times New Roman"/>
                <w:kern w:val="28"/>
                <w:sz w:val="16"/>
                <w:szCs w:val="16"/>
                <w:cs/>
              </w:rPr>
            </w:pPr>
          </w:p>
        </w:tc>
        <w:tc>
          <w:tcPr>
            <w:tcW w:w="1123" w:type="dxa"/>
            <w:tcBorders>
              <w:top w:val="single" w:sz="4" w:space="0" w:color="auto"/>
              <w:bottom w:val="single" w:sz="4" w:space="0" w:color="auto"/>
            </w:tcBorders>
            <w:vAlign w:val="center"/>
          </w:tcPr>
          <w:p w14:paraId="246CDE56" w14:textId="77777777" w:rsidR="00272A7C" w:rsidRPr="00906108" w:rsidRDefault="00272A7C">
            <w:pPr>
              <w:tabs>
                <w:tab w:val="decimal" w:pos="898"/>
              </w:tabs>
              <w:spacing w:line="200" w:lineRule="exact"/>
              <w:ind w:right="-420"/>
              <w:rPr>
                <w:rFonts w:cs="Times New Roman"/>
                <w:kern w:val="28"/>
                <w:sz w:val="16"/>
                <w:szCs w:val="16"/>
                <w:cs/>
              </w:rPr>
            </w:pPr>
            <w:r w:rsidRPr="00906108">
              <w:rPr>
                <w:rFonts w:hint="cs"/>
                <w:kern w:val="28"/>
                <w:sz w:val="16"/>
                <w:szCs w:val="16"/>
              </w:rPr>
              <w:t>1</w:t>
            </w:r>
            <w:r w:rsidRPr="00906108">
              <w:rPr>
                <w:rFonts w:cs="Times New Roman" w:hint="cs"/>
                <w:kern w:val="28"/>
                <w:sz w:val="16"/>
                <w:szCs w:val="16"/>
              </w:rPr>
              <w:t>,</w:t>
            </w:r>
            <w:r w:rsidRPr="00906108">
              <w:rPr>
                <w:rFonts w:hint="cs"/>
                <w:kern w:val="28"/>
                <w:sz w:val="16"/>
                <w:szCs w:val="16"/>
              </w:rPr>
              <w:t>30</w:t>
            </w:r>
            <w:r w:rsidRPr="00906108">
              <w:rPr>
                <w:kern w:val="28"/>
                <w:sz w:val="16"/>
                <w:szCs w:val="16"/>
              </w:rPr>
              <w:t>5</w:t>
            </w:r>
          </w:p>
        </w:tc>
        <w:tc>
          <w:tcPr>
            <w:tcW w:w="139" w:type="dxa"/>
          </w:tcPr>
          <w:p w14:paraId="7F9A4F99" w14:textId="77777777" w:rsidR="00272A7C" w:rsidRPr="00906108" w:rsidRDefault="00272A7C">
            <w:pPr>
              <w:tabs>
                <w:tab w:val="decimal" w:pos="570"/>
                <w:tab w:val="decimal" w:pos="700"/>
              </w:tabs>
              <w:spacing w:line="200" w:lineRule="exact"/>
              <w:ind w:right="-90"/>
              <w:jc w:val="right"/>
              <w:rPr>
                <w:rFonts w:cs="Times New Roman"/>
                <w:kern w:val="28"/>
                <w:sz w:val="16"/>
                <w:szCs w:val="16"/>
                <w:cs/>
              </w:rPr>
            </w:pPr>
          </w:p>
        </w:tc>
        <w:tc>
          <w:tcPr>
            <w:tcW w:w="1146" w:type="dxa"/>
            <w:tcBorders>
              <w:top w:val="single" w:sz="4" w:space="0" w:color="auto"/>
              <w:bottom w:val="single" w:sz="4" w:space="0" w:color="auto"/>
            </w:tcBorders>
          </w:tcPr>
          <w:p w14:paraId="5DEC8FED" w14:textId="77777777" w:rsidR="00272A7C" w:rsidRPr="00906108" w:rsidRDefault="00272A7C">
            <w:pPr>
              <w:tabs>
                <w:tab w:val="decimal" w:pos="1037"/>
              </w:tabs>
              <w:spacing w:line="200" w:lineRule="exact"/>
              <w:ind w:right="-420"/>
              <w:rPr>
                <w:rFonts w:cs="Times New Roman"/>
                <w:kern w:val="28"/>
                <w:sz w:val="16"/>
                <w:szCs w:val="16"/>
              </w:rPr>
            </w:pPr>
            <w:r w:rsidRPr="00906108">
              <w:rPr>
                <w:rFonts w:hint="cs"/>
                <w:kern w:val="28"/>
                <w:sz w:val="16"/>
                <w:szCs w:val="16"/>
              </w:rPr>
              <w:t>29</w:t>
            </w:r>
            <w:r w:rsidRPr="00906108">
              <w:rPr>
                <w:kern w:val="28"/>
                <w:sz w:val="16"/>
                <w:szCs w:val="16"/>
              </w:rPr>
              <w:t>4</w:t>
            </w:r>
            <w:r w:rsidRPr="00906108">
              <w:rPr>
                <w:rFonts w:cs="Times New Roman" w:hint="cs"/>
                <w:kern w:val="28"/>
                <w:sz w:val="16"/>
                <w:szCs w:val="16"/>
              </w:rPr>
              <w:t>,</w:t>
            </w:r>
            <w:r w:rsidRPr="00906108">
              <w:rPr>
                <w:kern w:val="28"/>
                <w:sz w:val="16"/>
                <w:szCs w:val="16"/>
              </w:rPr>
              <w:t>394</w:t>
            </w:r>
          </w:p>
        </w:tc>
      </w:tr>
      <w:tr w:rsidR="00906108" w:rsidRPr="00906108" w14:paraId="793E66D8" w14:textId="77777777" w:rsidTr="0017692D">
        <w:trPr>
          <w:trHeight w:hRule="exact" w:val="144"/>
        </w:trPr>
        <w:tc>
          <w:tcPr>
            <w:tcW w:w="4221" w:type="dxa"/>
          </w:tcPr>
          <w:p w14:paraId="3E6CDE08" w14:textId="77777777" w:rsidR="00272A7C" w:rsidRPr="00906108" w:rsidRDefault="00272A7C">
            <w:pPr>
              <w:spacing w:line="200" w:lineRule="exact"/>
              <w:ind w:left="87" w:hanging="15"/>
              <w:jc w:val="both"/>
              <w:rPr>
                <w:rFonts w:cs="Times New Roman"/>
                <w:b/>
                <w:bCs/>
                <w:sz w:val="16"/>
                <w:szCs w:val="16"/>
                <w:lang w:val="en-GB" w:eastAsia="ja-JP"/>
              </w:rPr>
            </w:pPr>
          </w:p>
        </w:tc>
        <w:tc>
          <w:tcPr>
            <w:tcW w:w="1110" w:type="dxa"/>
            <w:tcBorders>
              <w:top w:val="single" w:sz="4" w:space="0" w:color="auto"/>
            </w:tcBorders>
          </w:tcPr>
          <w:p w14:paraId="718EBDAF" w14:textId="77777777" w:rsidR="00272A7C" w:rsidRPr="00906108" w:rsidRDefault="00272A7C">
            <w:pPr>
              <w:tabs>
                <w:tab w:val="decimal" w:pos="988"/>
              </w:tabs>
              <w:spacing w:line="200" w:lineRule="exact"/>
              <w:ind w:right="-420"/>
              <w:rPr>
                <w:rFonts w:cs="Times New Roman"/>
                <w:kern w:val="28"/>
                <w:sz w:val="16"/>
                <w:szCs w:val="16"/>
                <w:cs/>
              </w:rPr>
            </w:pPr>
          </w:p>
        </w:tc>
        <w:tc>
          <w:tcPr>
            <w:tcW w:w="126" w:type="dxa"/>
            <w:vAlign w:val="bottom"/>
          </w:tcPr>
          <w:p w14:paraId="0C0FC82E"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tcBorders>
              <w:top w:val="single" w:sz="4" w:space="0" w:color="auto"/>
            </w:tcBorders>
          </w:tcPr>
          <w:p w14:paraId="547F4BE0" w14:textId="77777777" w:rsidR="00272A7C" w:rsidRPr="00906108" w:rsidRDefault="00272A7C">
            <w:pPr>
              <w:tabs>
                <w:tab w:val="decimal" w:pos="988"/>
              </w:tabs>
              <w:spacing w:line="200" w:lineRule="exact"/>
              <w:ind w:right="-420"/>
              <w:rPr>
                <w:rFonts w:cs="Times New Roman"/>
                <w:kern w:val="28"/>
                <w:sz w:val="16"/>
                <w:szCs w:val="16"/>
                <w:cs/>
              </w:rPr>
            </w:pPr>
          </w:p>
        </w:tc>
        <w:tc>
          <w:tcPr>
            <w:tcW w:w="112" w:type="dxa"/>
          </w:tcPr>
          <w:p w14:paraId="328EAEF0" w14:textId="77777777" w:rsidR="00272A7C" w:rsidRPr="00906108" w:rsidRDefault="00272A7C">
            <w:pPr>
              <w:tabs>
                <w:tab w:val="decimal" w:pos="526"/>
                <w:tab w:val="decimal" w:pos="700"/>
              </w:tabs>
              <w:spacing w:line="200" w:lineRule="exact"/>
              <w:ind w:right="-90"/>
              <w:rPr>
                <w:rFonts w:cs="Times New Roman"/>
                <w:sz w:val="16"/>
                <w:szCs w:val="16"/>
                <w:cs/>
              </w:rPr>
            </w:pPr>
          </w:p>
        </w:tc>
        <w:tc>
          <w:tcPr>
            <w:tcW w:w="1123" w:type="dxa"/>
            <w:tcBorders>
              <w:top w:val="single" w:sz="4" w:space="0" w:color="auto"/>
            </w:tcBorders>
          </w:tcPr>
          <w:p w14:paraId="26D9E982" w14:textId="77777777" w:rsidR="00272A7C" w:rsidRPr="00906108" w:rsidRDefault="00272A7C">
            <w:pPr>
              <w:tabs>
                <w:tab w:val="decimal" w:pos="700"/>
              </w:tabs>
              <w:spacing w:line="200" w:lineRule="exact"/>
              <w:ind w:right="133"/>
              <w:rPr>
                <w:rFonts w:cs="Times New Roman"/>
                <w:sz w:val="16"/>
                <w:szCs w:val="16"/>
                <w:cs/>
              </w:rPr>
            </w:pPr>
          </w:p>
        </w:tc>
        <w:tc>
          <w:tcPr>
            <w:tcW w:w="139" w:type="dxa"/>
          </w:tcPr>
          <w:p w14:paraId="10DFDC2C"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tcBorders>
              <w:top w:val="single" w:sz="4" w:space="0" w:color="auto"/>
            </w:tcBorders>
          </w:tcPr>
          <w:p w14:paraId="770E4372" w14:textId="77777777" w:rsidR="00272A7C" w:rsidRPr="00906108" w:rsidRDefault="00272A7C">
            <w:pPr>
              <w:tabs>
                <w:tab w:val="decimal" w:pos="1037"/>
              </w:tabs>
              <w:spacing w:line="200" w:lineRule="exact"/>
              <w:ind w:right="-420"/>
              <w:rPr>
                <w:rFonts w:cs="Times New Roman"/>
                <w:kern w:val="28"/>
                <w:sz w:val="16"/>
                <w:szCs w:val="16"/>
                <w:cs/>
              </w:rPr>
            </w:pPr>
          </w:p>
        </w:tc>
      </w:tr>
      <w:tr w:rsidR="00906108" w:rsidRPr="00906108" w14:paraId="740E25BC" w14:textId="77777777">
        <w:trPr>
          <w:trHeight w:val="20"/>
        </w:trPr>
        <w:tc>
          <w:tcPr>
            <w:tcW w:w="4221" w:type="dxa"/>
          </w:tcPr>
          <w:p w14:paraId="69FC652D" w14:textId="77777777" w:rsidR="00272A7C" w:rsidRPr="00906108" w:rsidRDefault="00272A7C">
            <w:pPr>
              <w:spacing w:line="200" w:lineRule="exact"/>
              <w:jc w:val="both"/>
              <w:rPr>
                <w:rFonts w:cs="Times New Roman"/>
                <w:b/>
                <w:bCs/>
                <w:sz w:val="16"/>
                <w:szCs w:val="16"/>
                <w:lang w:val="en-GB" w:eastAsia="ja-JP"/>
              </w:rPr>
            </w:pPr>
            <w:r w:rsidRPr="00906108">
              <w:rPr>
                <w:rFonts w:cs="Times New Roman"/>
                <w:b/>
                <w:bCs/>
                <w:sz w:val="16"/>
                <w:szCs w:val="16"/>
                <w:lang w:val="en-GB" w:eastAsia="ja-JP"/>
              </w:rPr>
              <w:t>Deferred tax liabilities</w:t>
            </w:r>
          </w:p>
        </w:tc>
        <w:tc>
          <w:tcPr>
            <w:tcW w:w="1110" w:type="dxa"/>
          </w:tcPr>
          <w:p w14:paraId="12C2612B" w14:textId="77777777" w:rsidR="00272A7C" w:rsidRPr="00906108" w:rsidRDefault="00272A7C">
            <w:pPr>
              <w:tabs>
                <w:tab w:val="decimal" w:pos="988"/>
              </w:tabs>
              <w:spacing w:line="200" w:lineRule="exact"/>
              <w:ind w:right="-420"/>
              <w:rPr>
                <w:rFonts w:cs="Times New Roman"/>
                <w:kern w:val="28"/>
                <w:sz w:val="16"/>
                <w:szCs w:val="16"/>
                <w:cs/>
              </w:rPr>
            </w:pPr>
          </w:p>
        </w:tc>
        <w:tc>
          <w:tcPr>
            <w:tcW w:w="126" w:type="dxa"/>
            <w:vAlign w:val="bottom"/>
          </w:tcPr>
          <w:p w14:paraId="46165EBA"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tcPr>
          <w:p w14:paraId="633CD092" w14:textId="77777777" w:rsidR="00272A7C" w:rsidRPr="00906108" w:rsidRDefault="00272A7C">
            <w:pPr>
              <w:tabs>
                <w:tab w:val="decimal" w:pos="988"/>
              </w:tabs>
              <w:spacing w:line="200" w:lineRule="exact"/>
              <w:ind w:right="-420"/>
              <w:rPr>
                <w:rFonts w:cs="Times New Roman"/>
                <w:kern w:val="28"/>
                <w:sz w:val="16"/>
                <w:szCs w:val="16"/>
                <w:cs/>
              </w:rPr>
            </w:pPr>
          </w:p>
        </w:tc>
        <w:tc>
          <w:tcPr>
            <w:tcW w:w="112" w:type="dxa"/>
          </w:tcPr>
          <w:p w14:paraId="2F1A6A6D" w14:textId="77777777" w:rsidR="00272A7C" w:rsidRPr="00906108" w:rsidRDefault="00272A7C">
            <w:pPr>
              <w:tabs>
                <w:tab w:val="decimal" w:pos="526"/>
                <w:tab w:val="decimal" w:pos="700"/>
              </w:tabs>
              <w:spacing w:line="200" w:lineRule="exact"/>
              <w:ind w:right="-90"/>
              <w:rPr>
                <w:rFonts w:cs="Times New Roman"/>
                <w:sz w:val="16"/>
                <w:szCs w:val="16"/>
                <w:cs/>
              </w:rPr>
            </w:pPr>
          </w:p>
        </w:tc>
        <w:tc>
          <w:tcPr>
            <w:tcW w:w="1123" w:type="dxa"/>
          </w:tcPr>
          <w:p w14:paraId="237194F7" w14:textId="77777777" w:rsidR="00272A7C" w:rsidRPr="00906108" w:rsidRDefault="00272A7C">
            <w:pPr>
              <w:tabs>
                <w:tab w:val="decimal" w:pos="700"/>
              </w:tabs>
              <w:spacing w:line="200" w:lineRule="exact"/>
              <w:ind w:right="133"/>
              <w:rPr>
                <w:rFonts w:cs="Times New Roman"/>
                <w:sz w:val="16"/>
                <w:szCs w:val="16"/>
                <w:cs/>
              </w:rPr>
            </w:pPr>
          </w:p>
        </w:tc>
        <w:tc>
          <w:tcPr>
            <w:tcW w:w="139" w:type="dxa"/>
          </w:tcPr>
          <w:p w14:paraId="576C9881"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tcPr>
          <w:p w14:paraId="7C235F5B" w14:textId="77777777" w:rsidR="00272A7C" w:rsidRPr="00906108" w:rsidRDefault="00272A7C">
            <w:pPr>
              <w:tabs>
                <w:tab w:val="decimal" w:pos="1037"/>
              </w:tabs>
              <w:spacing w:line="200" w:lineRule="exact"/>
              <w:ind w:right="-420"/>
              <w:rPr>
                <w:rFonts w:cs="Times New Roman"/>
                <w:kern w:val="28"/>
                <w:sz w:val="16"/>
                <w:szCs w:val="16"/>
                <w:cs/>
              </w:rPr>
            </w:pPr>
          </w:p>
        </w:tc>
      </w:tr>
      <w:tr w:rsidR="00906108" w:rsidRPr="00906108" w14:paraId="1060BD4B" w14:textId="77777777">
        <w:trPr>
          <w:trHeight w:val="20"/>
        </w:trPr>
        <w:tc>
          <w:tcPr>
            <w:tcW w:w="4221" w:type="dxa"/>
          </w:tcPr>
          <w:p w14:paraId="5DCA8AEA" w14:textId="77777777" w:rsidR="00272A7C" w:rsidRPr="00906108" w:rsidRDefault="00272A7C">
            <w:pPr>
              <w:spacing w:line="200" w:lineRule="exact"/>
              <w:ind w:left="516" w:hanging="345"/>
              <w:jc w:val="both"/>
              <w:rPr>
                <w:rFonts w:cs="Times New Roman"/>
                <w:sz w:val="16"/>
                <w:szCs w:val="16"/>
                <w:lang w:val="en-GB" w:eastAsia="ja-JP" w:bidi="ar-SA"/>
              </w:rPr>
            </w:pPr>
            <w:r w:rsidRPr="00906108">
              <w:rPr>
                <w:rFonts w:cs="Times New Roman"/>
                <w:sz w:val="16"/>
                <w:szCs w:val="16"/>
                <w:lang w:val="en-GB" w:eastAsia="ja-JP"/>
              </w:rPr>
              <w:t xml:space="preserve">Recognition of rental revenue in accordance with long-term </w:t>
            </w:r>
          </w:p>
        </w:tc>
        <w:tc>
          <w:tcPr>
            <w:tcW w:w="1110" w:type="dxa"/>
          </w:tcPr>
          <w:p w14:paraId="3E402952" w14:textId="77777777" w:rsidR="00272A7C" w:rsidRPr="00906108" w:rsidRDefault="00272A7C">
            <w:pPr>
              <w:tabs>
                <w:tab w:val="decimal" w:pos="988"/>
              </w:tabs>
              <w:spacing w:line="200" w:lineRule="exact"/>
              <w:ind w:right="-420"/>
              <w:rPr>
                <w:rFonts w:cs="Times New Roman"/>
                <w:kern w:val="28"/>
                <w:sz w:val="16"/>
                <w:szCs w:val="16"/>
                <w:cs/>
              </w:rPr>
            </w:pPr>
          </w:p>
        </w:tc>
        <w:tc>
          <w:tcPr>
            <w:tcW w:w="126" w:type="dxa"/>
            <w:vAlign w:val="bottom"/>
          </w:tcPr>
          <w:p w14:paraId="3E7E015C" w14:textId="77777777" w:rsidR="00272A7C" w:rsidRPr="00906108" w:rsidRDefault="00272A7C">
            <w:pPr>
              <w:tabs>
                <w:tab w:val="decimal" w:pos="700"/>
              </w:tabs>
              <w:spacing w:line="200" w:lineRule="exact"/>
              <w:ind w:right="-90"/>
              <w:jc w:val="right"/>
              <w:rPr>
                <w:rFonts w:cs="Times New Roman"/>
                <w:sz w:val="16"/>
                <w:szCs w:val="16"/>
                <w:cs/>
              </w:rPr>
            </w:pPr>
          </w:p>
        </w:tc>
        <w:tc>
          <w:tcPr>
            <w:tcW w:w="1194" w:type="dxa"/>
          </w:tcPr>
          <w:p w14:paraId="030706B5" w14:textId="77777777" w:rsidR="00272A7C" w:rsidRPr="00906108" w:rsidRDefault="00272A7C">
            <w:pPr>
              <w:tabs>
                <w:tab w:val="decimal" w:pos="988"/>
              </w:tabs>
              <w:spacing w:line="200" w:lineRule="exact"/>
              <w:ind w:right="-420"/>
              <w:rPr>
                <w:rFonts w:cs="Times New Roman"/>
                <w:kern w:val="28"/>
                <w:sz w:val="16"/>
                <w:szCs w:val="16"/>
                <w:cs/>
              </w:rPr>
            </w:pPr>
          </w:p>
        </w:tc>
        <w:tc>
          <w:tcPr>
            <w:tcW w:w="112" w:type="dxa"/>
          </w:tcPr>
          <w:p w14:paraId="3F9910E4" w14:textId="77777777" w:rsidR="00272A7C" w:rsidRPr="00906108" w:rsidRDefault="00272A7C">
            <w:pPr>
              <w:tabs>
                <w:tab w:val="decimal" w:pos="526"/>
                <w:tab w:val="decimal" w:pos="700"/>
              </w:tabs>
              <w:spacing w:line="200" w:lineRule="exact"/>
              <w:ind w:right="-90"/>
              <w:rPr>
                <w:rFonts w:cs="Times New Roman"/>
                <w:sz w:val="16"/>
                <w:szCs w:val="16"/>
                <w:cs/>
              </w:rPr>
            </w:pPr>
          </w:p>
        </w:tc>
        <w:tc>
          <w:tcPr>
            <w:tcW w:w="1123" w:type="dxa"/>
          </w:tcPr>
          <w:p w14:paraId="6E29CB14" w14:textId="77777777" w:rsidR="00272A7C" w:rsidRPr="00906108" w:rsidRDefault="00272A7C">
            <w:pPr>
              <w:tabs>
                <w:tab w:val="decimal" w:pos="600"/>
              </w:tabs>
              <w:spacing w:line="200" w:lineRule="exact"/>
              <w:ind w:right="-90"/>
              <w:rPr>
                <w:rFonts w:cs="Times New Roman"/>
                <w:sz w:val="16"/>
                <w:szCs w:val="16"/>
                <w:cs/>
              </w:rPr>
            </w:pPr>
          </w:p>
        </w:tc>
        <w:tc>
          <w:tcPr>
            <w:tcW w:w="139" w:type="dxa"/>
          </w:tcPr>
          <w:p w14:paraId="54609D59" w14:textId="77777777" w:rsidR="00272A7C" w:rsidRPr="00906108" w:rsidRDefault="00272A7C">
            <w:pPr>
              <w:tabs>
                <w:tab w:val="decimal" w:pos="700"/>
              </w:tabs>
              <w:spacing w:line="200" w:lineRule="exact"/>
              <w:ind w:right="-90"/>
              <w:jc w:val="right"/>
              <w:rPr>
                <w:rFonts w:cs="Times New Roman"/>
                <w:sz w:val="16"/>
                <w:szCs w:val="16"/>
                <w:cs/>
              </w:rPr>
            </w:pPr>
          </w:p>
        </w:tc>
        <w:tc>
          <w:tcPr>
            <w:tcW w:w="1146" w:type="dxa"/>
          </w:tcPr>
          <w:p w14:paraId="19814C81" w14:textId="77777777" w:rsidR="00272A7C" w:rsidRPr="00906108" w:rsidRDefault="00272A7C">
            <w:pPr>
              <w:tabs>
                <w:tab w:val="decimal" w:pos="1037"/>
              </w:tabs>
              <w:spacing w:line="200" w:lineRule="exact"/>
              <w:ind w:right="-420"/>
              <w:rPr>
                <w:rFonts w:cs="Times New Roman"/>
                <w:kern w:val="28"/>
                <w:sz w:val="16"/>
                <w:szCs w:val="16"/>
                <w:cs/>
              </w:rPr>
            </w:pPr>
          </w:p>
        </w:tc>
      </w:tr>
      <w:tr w:rsidR="00906108" w:rsidRPr="00906108" w14:paraId="40550940" w14:textId="77777777">
        <w:trPr>
          <w:trHeight w:val="20"/>
        </w:trPr>
        <w:tc>
          <w:tcPr>
            <w:tcW w:w="4221" w:type="dxa"/>
          </w:tcPr>
          <w:p w14:paraId="6A4AA436" w14:textId="77777777" w:rsidR="00272A7C" w:rsidRPr="00906108" w:rsidRDefault="00272A7C">
            <w:pPr>
              <w:spacing w:line="200" w:lineRule="exact"/>
              <w:ind w:left="516" w:hanging="158"/>
              <w:jc w:val="both"/>
              <w:rPr>
                <w:rFonts w:cs="Times New Roman"/>
                <w:sz w:val="16"/>
                <w:szCs w:val="16"/>
                <w:lang w:eastAsia="ja-JP"/>
              </w:rPr>
            </w:pPr>
            <w:r w:rsidRPr="00906108">
              <w:rPr>
                <w:rFonts w:cs="Times New Roman"/>
                <w:sz w:val="16"/>
                <w:szCs w:val="16"/>
                <w:lang w:val="en-GB" w:eastAsia="ja-JP"/>
              </w:rPr>
              <w:t>lease of land</w:t>
            </w:r>
          </w:p>
        </w:tc>
        <w:tc>
          <w:tcPr>
            <w:tcW w:w="1110" w:type="dxa"/>
          </w:tcPr>
          <w:p w14:paraId="4C8A8DC6" w14:textId="77777777" w:rsidR="00272A7C" w:rsidRPr="00906108" w:rsidRDefault="00272A7C">
            <w:pPr>
              <w:tabs>
                <w:tab w:val="decimal" w:pos="988"/>
              </w:tabs>
              <w:spacing w:line="200" w:lineRule="exact"/>
              <w:ind w:right="-420"/>
              <w:rPr>
                <w:rFonts w:cs="Times New Roman"/>
                <w:kern w:val="28"/>
                <w:sz w:val="16"/>
                <w:szCs w:val="16"/>
              </w:rPr>
            </w:pPr>
            <w:r w:rsidRPr="00906108">
              <w:rPr>
                <w:rFonts w:cs="Times New Roman"/>
                <w:kern w:val="28"/>
                <w:sz w:val="16"/>
                <w:szCs w:val="16"/>
              </w:rPr>
              <w:t>(</w:t>
            </w:r>
            <w:r w:rsidRPr="00906108">
              <w:rPr>
                <w:kern w:val="28"/>
                <w:sz w:val="16"/>
                <w:szCs w:val="16"/>
              </w:rPr>
              <w:t>66</w:t>
            </w:r>
            <w:r w:rsidRPr="00906108">
              <w:rPr>
                <w:rFonts w:cs="Times New Roman"/>
                <w:kern w:val="28"/>
                <w:sz w:val="16"/>
                <w:szCs w:val="16"/>
              </w:rPr>
              <w:t>,</w:t>
            </w:r>
            <w:r w:rsidRPr="00906108">
              <w:rPr>
                <w:kern w:val="28"/>
                <w:sz w:val="16"/>
                <w:szCs w:val="16"/>
              </w:rPr>
              <w:t>714</w:t>
            </w:r>
            <w:r w:rsidRPr="00906108">
              <w:rPr>
                <w:rFonts w:cs="Times New Roman"/>
                <w:kern w:val="28"/>
                <w:sz w:val="16"/>
                <w:szCs w:val="16"/>
              </w:rPr>
              <w:t>)</w:t>
            </w:r>
          </w:p>
        </w:tc>
        <w:tc>
          <w:tcPr>
            <w:tcW w:w="126" w:type="dxa"/>
            <w:vAlign w:val="bottom"/>
          </w:tcPr>
          <w:p w14:paraId="7A6DBCD1" w14:textId="77777777" w:rsidR="00272A7C" w:rsidRPr="00906108" w:rsidRDefault="00272A7C">
            <w:pPr>
              <w:spacing w:line="200" w:lineRule="exact"/>
              <w:ind w:right="80"/>
              <w:jc w:val="right"/>
              <w:rPr>
                <w:rFonts w:cs="Times New Roman"/>
                <w:sz w:val="16"/>
                <w:szCs w:val="16"/>
                <w:cs/>
              </w:rPr>
            </w:pPr>
          </w:p>
        </w:tc>
        <w:tc>
          <w:tcPr>
            <w:tcW w:w="1194" w:type="dxa"/>
          </w:tcPr>
          <w:p w14:paraId="5EF1A099" w14:textId="77777777" w:rsidR="00272A7C" w:rsidRPr="00906108" w:rsidRDefault="00272A7C">
            <w:pPr>
              <w:tabs>
                <w:tab w:val="decimal" w:pos="988"/>
              </w:tabs>
              <w:spacing w:line="200" w:lineRule="exact"/>
              <w:ind w:right="-420"/>
              <w:rPr>
                <w:rFonts w:cs="Times New Roman"/>
                <w:kern w:val="28"/>
                <w:sz w:val="16"/>
                <w:szCs w:val="16"/>
              </w:rPr>
            </w:pPr>
            <w:r w:rsidRPr="00906108">
              <w:rPr>
                <w:rFonts w:hint="cs"/>
                <w:kern w:val="28"/>
                <w:sz w:val="16"/>
                <w:szCs w:val="16"/>
              </w:rPr>
              <w:t>3</w:t>
            </w:r>
            <w:r w:rsidRPr="00906108">
              <w:rPr>
                <w:rFonts w:cs="Times New Roman" w:hint="cs"/>
                <w:kern w:val="28"/>
                <w:sz w:val="16"/>
                <w:szCs w:val="16"/>
              </w:rPr>
              <w:t>,</w:t>
            </w:r>
            <w:r w:rsidRPr="00906108">
              <w:rPr>
                <w:rFonts w:hint="cs"/>
                <w:kern w:val="28"/>
                <w:sz w:val="16"/>
                <w:szCs w:val="16"/>
              </w:rPr>
              <w:t>739</w:t>
            </w:r>
          </w:p>
        </w:tc>
        <w:tc>
          <w:tcPr>
            <w:tcW w:w="112" w:type="dxa"/>
          </w:tcPr>
          <w:p w14:paraId="76AB0564" w14:textId="77777777" w:rsidR="00272A7C" w:rsidRPr="00906108" w:rsidRDefault="00272A7C">
            <w:pPr>
              <w:tabs>
                <w:tab w:val="decimal" w:pos="526"/>
              </w:tabs>
              <w:spacing w:line="200" w:lineRule="exact"/>
              <w:ind w:right="-162"/>
              <w:rPr>
                <w:rFonts w:cs="Times New Roman"/>
                <w:sz w:val="16"/>
                <w:szCs w:val="16"/>
                <w:cs/>
              </w:rPr>
            </w:pPr>
          </w:p>
        </w:tc>
        <w:tc>
          <w:tcPr>
            <w:tcW w:w="1123" w:type="dxa"/>
            <w:vAlign w:val="center"/>
          </w:tcPr>
          <w:p w14:paraId="19FAB82E"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42787116" w14:textId="77777777" w:rsidR="00272A7C" w:rsidRPr="00906108" w:rsidRDefault="00272A7C">
            <w:pPr>
              <w:spacing w:line="200" w:lineRule="exact"/>
              <w:jc w:val="right"/>
              <w:rPr>
                <w:rFonts w:cs="Times New Roman"/>
                <w:sz w:val="16"/>
                <w:szCs w:val="16"/>
                <w:lang w:val="en-GB" w:eastAsia="ja-JP" w:bidi="ar-SA"/>
              </w:rPr>
            </w:pPr>
          </w:p>
        </w:tc>
        <w:tc>
          <w:tcPr>
            <w:tcW w:w="1146" w:type="dxa"/>
          </w:tcPr>
          <w:p w14:paraId="2197318F" w14:textId="77777777" w:rsidR="00272A7C" w:rsidRPr="00906108" w:rsidRDefault="00272A7C">
            <w:pPr>
              <w:tabs>
                <w:tab w:val="decimal" w:pos="1037"/>
              </w:tabs>
              <w:spacing w:line="200" w:lineRule="exact"/>
              <w:ind w:right="-420"/>
              <w:rPr>
                <w:rFonts w:cs="Times New Roman"/>
                <w:kern w:val="28"/>
                <w:sz w:val="16"/>
                <w:szCs w:val="16"/>
              </w:rPr>
            </w:pPr>
            <w:r w:rsidRPr="00906108">
              <w:rPr>
                <w:rFonts w:cs="Times New Roman" w:hint="cs"/>
                <w:kern w:val="28"/>
                <w:sz w:val="16"/>
                <w:szCs w:val="16"/>
              </w:rPr>
              <w:t>(</w:t>
            </w:r>
            <w:r w:rsidRPr="00906108">
              <w:rPr>
                <w:rFonts w:hint="cs"/>
                <w:kern w:val="28"/>
                <w:sz w:val="16"/>
                <w:szCs w:val="16"/>
              </w:rPr>
              <w:t>62</w:t>
            </w:r>
            <w:r w:rsidRPr="00906108">
              <w:rPr>
                <w:rFonts w:cs="Times New Roman" w:hint="cs"/>
                <w:kern w:val="28"/>
                <w:sz w:val="16"/>
                <w:szCs w:val="16"/>
              </w:rPr>
              <w:t>,</w:t>
            </w:r>
            <w:r w:rsidRPr="00906108">
              <w:rPr>
                <w:rFonts w:hint="cs"/>
                <w:kern w:val="28"/>
                <w:sz w:val="16"/>
                <w:szCs w:val="16"/>
              </w:rPr>
              <w:t>975</w:t>
            </w:r>
            <w:r w:rsidRPr="00906108">
              <w:rPr>
                <w:rFonts w:cs="Times New Roman" w:hint="cs"/>
                <w:kern w:val="28"/>
                <w:sz w:val="16"/>
                <w:szCs w:val="16"/>
              </w:rPr>
              <w:t>)</w:t>
            </w:r>
          </w:p>
        </w:tc>
      </w:tr>
      <w:tr w:rsidR="00906108" w:rsidRPr="00906108" w14:paraId="7FF66A2B" w14:textId="77777777">
        <w:trPr>
          <w:trHeight w:val="20"/>
        </w:trPr>
        <w:tc>
          <w:tcPr>
            <w:tcW w:w="4221" w:type="dxa"/>
          </w:tcPr>
          <w:p w14:paraId="1950AEF9" w14:textId="77777777" w:rsidR="00272A7C" w:rsidRPr="00906108" w:rsidRDefault="00272A7C">
            <w:pPr>
              <w:spacing w:line="200" w:lineRule="exact"/>
              <w:ind w:left="516" w:hanging="345"/>
              <w:rPr>
                <w:rFonts w:cs="Times New Roman"/>
                <w:sz w:val="16"/>
                <w:szCs w:val="16"/>
                <w:cs/>
                <w:lang w:val="en-GB" w:eastAsia="ja-JP"/>
              </w:rPr>
            </w:pPr>
            <w:r w:rsidRPr="00906108">
              <w:rPr>
                <w:rFonts w:cs="Times New Roman"/>
                <w:sz w:val="16"/>
                <w:szCs w:val="16"/>
                <w:lang w:val="en-GB" w:eastAsia="ja-JP"/>
              </w:rPr>
              <w:t>Fair value measurement of investment properties</w:t>
            </w:r>
          </w:p>
        </w:tc>
        <w:tc>
          <w:tcPr>
            <w:tcW w:w="1110" w:type="dxa"/>
          </w:tcPr>
          <w:p w14:paraId="47554E50"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w:t>
            </w:r>
            <w:r w:rsidRPr="00906108">
              <w:rPr>
                <w:kern w:val="28"/>
                <w:sz w:val="16"/>
                <w:szCs w:val="16"/>
              </w:rPr>
              <w:t>68</w:t>
            </w:r>
            <w:r w:rsidRPr="00906108">
              <w:rPr>
                <w:rFonts w:cs="Times New Roman"/>
                <w:kern w:val="28"/>
                <w:sz w:val="16"/>
                <w:szCs w:val="16"/>
              </w:rPr>
              <w:t>,</w:t>
            </w:r>
            <w:r w:rsidRPr="00906108">
              <w:rPr>
                <w:kern w:val="28"/>
                <w:sz w:val="16"/>
                <w:szCs w:val="16"/>
              </w:rPr>
              <w:t>068</w:t>
            </w:r>
            <w:r w:rsidRPr="00906108">
              <w:rPr>
                <w:rFonts w:cs="Times New Roman"/>
                <w:kern w:val="28"/>
                <w:sz w:val="16"/>
                <w:szCs w:val="16"/>
              </w:rPr>
              <w:t>)</w:t>
            </w:r>
          </w:p>
        </w:tc>
        <w:tc>
          <w:tcPr>
            <w:tcW w:w="126" w:type="dxa"/>
            <w:vAlign w:val="bottom"/>
          </w:tcPr>
          <w:p w14:paraId="2EAA3452" w14:textId="77777777" w:rsidR="00272A7C" w:rsidRPr="00906108" w:rsidRDefault="00272A7C">
            <w:pPr>
              <w:tabs>
                <w:tab w:val="decimal" w:pos="850"/>
              </w:tabs>
              <w:spacing w:line="200" w:lineRule="exact"/>
              <w:ind w:right="-90"/>
              <w:jc w:val="right"/>
              <w:rPr>
                <w:rFonts w:cs="Times New Roman"/>
                <w:sz w:val="16"/>
                <w:szCs w:val="16"/>
                <w:cs/>
              </w:rPr>
            </w:pPr>
          </w:p>
        </w:tc>
        <w:tc>
          <w:tcPr>
            <w:tcW w:w="1194" w:type="dxa"/>
          </w:tcPr>
          <w:p w14:paraId="52A5FEC9"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561</w:t>
            </w:r>
            <w:r w:rsidRPr="00906108">
              <w:rPr>
                <w:rFonts w:cs="Times New Roman" w:hint="cs"/>
                <w:kern w:val="28"/>
                <w:sz w:val="16"/>
                <w:szCs w:val="16"/>
              </w:rPr>
              <w:t>)</w:t>
            </w:r>
          </w:p>
        </w:tc>
        <w:tc>
          <w:tcPr>
            <w:tcW w:w="112" w:type="dxa"/>
          </w:tcPr>
          <w:p w14:paraId="452C4C6C" w14:textId="77777777" w:rsidR="00272A7C" w:rsidRPr="00906108" w:rsidRDefault="00272A7C">
            <w:pPr>
              <w:tabs>
                <w:tab w:val="decimal" w:pos="526"/>
                <w:tab w:val="decimal" w:pos="850"/>
              </w:tabs>
              <w:spacing w:line="200" w:lineRule="exact"/>
              <w:ind w:right="-90"/>
              <w:rPr>
                <w:rFonts w:cs="Times New Roman"/>
                <w:sz w:val="16"/>
                <w:szCs w:val="16"/>
                <w:cs/>
              </w:rPr>
            </w:pPr>
          </w:p>
        </w:tc>
        <w:tc>
          <w:tcPr>
            <w:tcW w:w="1123" w:type="dxa"/>
            <w:vAlign w:val="center"/>
          </w:tcPr>
          <w:p w14:paraId="4F7C982F"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79E731D1" w14:textId="77777777" w:rsidR="00272A7C" w:rsidRPr="00906108" w:rsidRDefault="00272A7C">
            <w:pPr>
              <w:tabs>
                <w:tab w:val="decimal" w:pos="850"/>
              </w:tabs>
              <w:spacing w:line="200" w:lineRule="exact"/>
              <w:ind w:right="-90"/>
              <w:jc w:val="right"/>
              <w:rPr>
                <w:rFonts w:cs="Times New Roman"/>
                <w:sz w:val="16"/>
                <w:szCs w:val="16"/>
                <w:cs/>
              </w:rPr>
            </w:pPr>
          </w:p>
        </w:tc>
        <w:tc>
          <w:tcPr>
            <w:tcW w:w="1146" w:type="dxa"/>
          </w:tcPr>
          <w:p w14:paraId="356F0A99"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68</w:t>
            </w:r>
            <w:r w:rsidRPr="00906108">
              <w:rPr>
                <w:rFonts w:cs="Times New Roman" w:hint="cs"/>
                <w:kern w:val="28"/>
                <w:sz w:val="16"/>
                <w:szCs w:val="16"/>
              </w:rPr>
              <w:t>,</w:t>
            </w:r>
            <w:r w:rsidRPr="00906108">
              <w:rPr>
                <w:rFonts w:hint="cs"/>
                <w:kern w:val="28"/>
                <w:sz w:val="16"/>
                <w:szCs w:val="16"/>
              </w:rPr>
              <w:t>629</w:t>
            </w:r>
            <w:r w:rsidRPr="00906108">
              <w:rPr>
                <w:rFonts w:cs="Times New Roman" w:hint="cs"/>
                <w:kern w:val="28"/>
                <w:sz w:val="16"/>
                <w:szCs w:val="16"/>
              </w:rPr>
              <w:t>)</w:t>
            </w:r>
          </w:p>
        </w:tc>
      </w:tr>
      <w:tr w:rsidR="00906108" w:rsidRPr="00906108" w14:paraId="4853BEF7" w14:textId="77777777">
        <w:trPr>
          <w:trHeight w:val="20"/>
        </w:trPr>
        <w:tc>
          <w:tcPr>
            <w:tcW w:w="4221" w:type="dxa"/>
          </w:tcPr>
          <w:p w14:paraId="2B53E49D" w14:textId="77777777" w:rsidR="00272A7C" w:rsidRPr="00906108" w:rsidRDefault="00272A7C">
            <w:pPr>
              <w:spacing w:line="200" w:lineRule="exact"/>
              <w:ind w:left="366" w:hanging="180"/>
              <w:rPr>
                <w:rFonts w:cs="Times New Roman"/>
                <w:sz w:val="16"/>
                <w:szCs w:val="16"/>
                <w:lang w:val="en-GB" w:eastAsia="ja-JP"/>
              </w:rPr>
            </w:pPr>
            <w:r w:rsidRPr="00906108">
              <w:rPr>
                <w:rFonts w:cs="Times New Roman"/>
                <w:sz w:val="16"/>
                <w:szCs w:val="16"/>
                <w:lang w:eastAsia="ja-JP"/>
              </w:rPr>
              <w:t>F</w:t>
            </w:r>
            <w:r w:rsidRPr="00906108">
              <w:rPr>
                <w:rFonts w:cs="Times New Roman"/>
                <w:sz w:val="16"/>
                <w:szCs w:val="16"/>
                <w:lang w:val="en-GB" w:eastAsia="ja-JP"/>
              </w:rPr>
              <w:t xml:space="preserve">air value measurement of assets </w:t>
            </w:r>
          </w:p>
        </w:tc>
        <w:tc>
          <w:tcPr>
            <w:tcW w:w="1110" w:type="dxa"/>
          </w:tcPr>
          <w:p w14:paraId="4C763194"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 xml:space="preserve">        (</w:t>
            </w:r>
            <w:r w:rsidRPr="00906108">
              <w:rPr>
                <w:kern w:val="28"/>
                <w:sz w:val="16"/>
                <w:szCs w:val="16"/>
              </w:rPr>
              <w:t>211</w:t>
            </w:r>
            <w:r w:rsidRPr="00906108">
              <w:rPr>
                <w:rFonts w:cs="Times New Roman"/>
                <w:kern w:val="28"/>
                <w:sz w:val="16"/>
                <w:szCs w:val="16"/>
              </w:rPr>
              <w:t>,</w:t>
            </w:r>
            <w:r w:rsidRPr="00906108">
              <w:rPr>
                <w:kern w:val="28"/>
                <w:sz w:val="16"/>
                <w:szCs w:val="16"/>
              </w:rPr>
              <w:t>297</w:t>
            </w:r>
            <w:r w:rsidRPr="00906108">
              <w:rPr>
                <w:rFonts w:cs="Times New Roman"/>
                <w:kern w:val="28"/>
                <w:sz w:val="16"/>
                <w:szCs w:val="16"/>
              </w:rPr>
              <w:t>)</w:t>
            </w:r>
          </w:p>
        </w:tc>
        <w:tc>
          <w:tcPr>
            <w:tcW w:w="126" w:type="dxa"/>
            <w:vAlign w:val="bottom"/>
          </w:tcPr>
          <w:p w14:paraId="6D58CCBC" w14:textId="77777777" w:rsidR="00272A7C" w:rsidRPr="00906108" w:rsidRDefault="00272A7C">
            <w:pPr>
              <w:tabs>
                <w:tab w:val="decimal" w:pos="850"/>
              </w:tabs>
              <w:spacing w:line="200" w:lineRule="exact"/>
              <w:ind w:right="80"/>
              <w:jc w:val="right"/>
              <w:rPr>
                <w:rFonts w:cs="Times New Roman"/>
                <w:sz w:val="16"/>
                <w:szCs w:val="16"/>
                <w:cs/>
              </w:rPr>
            </w:pPr>
          </w:p>
        </w:tc>
        <w:tc>
          <w:tcPr>
            <w:tcW w:w="1194" w:type="dxa"/>
            <w:vAlign w:val="center"/>
          </w:tcPr>
          <w:p w14:paraId="02B33D90" w14:textId="77777777" w:rsidR="00272A7C" w:rsidRPr="00906108" w:rsidRDefault="00272A7C">
            <w:pPr>
              <w:tabs>
                <w:tab w:val="decimal" w:pos="281"/>
              </w:tabs>
              <w:spacing w:line="200" w:lineRule="exact"/>
              <w:ind w:right="291"/>
              <w:jc w:val="center"/>
              <w:rPr>
                <w:rFonts w:cs="Times New Roman"/>
                <w:kern w:val="28"/>
                <w:sz w:val="16"/>
                <w:szCs w:val="16"/>
                <w:cs/>
              </w:rPr>
            </w:pPr>
            <w:r w:rsidRPr="00906108">
              <w:rPr>
                <w:rFonts w:asciiTheme="majorBidi" w:hAnsiTheme="majorBidi" w:cstheme="majorBidi" w:hint="cs"/>
                <w:sz w:val="22"/>
                <w:szCs w:val="22"/>
              </w:rPr>
              <w:t>-</w:t>
            </w:r>
          </w:p>
        </w:tc>
        <w:tc>
          <w:tcPr>
            <w:tcW w:w="112" w:type="dxa"/>
          </w:tcPr>
          <w:p w14:paraId="314D7B21" w14:textId="77777777" w:rsidR="00272A7C" w:rsidRPr="00906108" w:rsidRDefault="00272A7C">
            <w:pPr>
              <w:tabs>
                <w:tab w:val="decimal" w:pos="526"/>
                <w:tab w:val="decimal" w:pos="850"/>
              </w:tabs>
              <w:spacing w:line="200" w:lineRule="exact"/>
              <w:ind w:right="-162"/>
              <w:rPr>
                <w:rFonts w:cs="Times New Roman"/>
                <w:sz w:val="16"/>
                <w:szCs w:val="16"/>
                <w:cs/>
              </w:rPr>
            </w:pPr>
          </w:p>
        </w:tc>
        <w:tc>
          <w:tcPr>
            <w:tcW w:w="1123" w:type="dxa"/>
            <w:vAlign w:val="center"/>
          </w:tcPr>
          <w:p w14:paraId="04797537" w14:textId="77777777" w:rsidR="00272A7C" w:rsidRPr="00906108" w:rsidRDefault="00272A7C">
            <w:pPr>
              <w:tabs>
                <w:tab w:val="decimal" w:pos="898"/>
              </w:tabs>
              <w:spacing w:line="200" w:lineRule="exact"/>
              <w:ind w:right="-420"/>
              <w:rPr>
                <w:rFonts w:cs="Times New Roman"/>
                <w:kern w:val="28"/>
                <w:sz w:val="16"/>
                <w:szCs w:val="16"/>
                <w:cs/>
              </w:rPr>
            </w:pPr>
            <w:r w:rsidRPr="00906108">
              <w:rPr>
                <w:rFonts w:cs="Times New Roman" w:hint="cs"/>
                <w:kern w:val="28"/>
                <w:sz w:val="16"/>
                <w:szCs w:val="16"/>
              </w:rPr>
              <w:t xml:space="preserve">    </w:t>
            </w:r>
            <w:r w:rsidRPr="00906108">
              <w:rPr>
                <w:rFonts w:hint="cs"/>
                <w:kern w:val="28"/>
                <w:sz w:val="16"/>
                <w:szCs w:val="16"/>
              </w:rPr>
              <w:t>23</w:t>
            </w:r>
            <w:r w:rsidRPr="00906108">
              <w:rPr>
                <w:rFonts w:cs="Times New Roman" w:hint="cs"/>
                <w:kern w:val="28"/>
                <w:sz w:val="16"/>
                <w:szCs w:val="16"/>
              </w:rPr>
              <w:t>,</w:t>
            </w:r>
            <w:r w:rsidRPr="00906108">
              <w:rPr>
                <w:rFonts w:hint="cs"/>
                <w:kern w:val="28"/>
                <w:sz w:val="16"/>
                <w:szCs w:val="16"/>
              </w:rPr>
              <w:t>201</w:t>
            </w:r>
          </w:p>
        </w:tc>
        <w:tc>
          <w:tcPr>
            <w:tcW w:w="139" w:type="dxa"/>
          </w:tcPr>
          <w:p w14:paraId="42926964" w14:textId="77777777" w:rsidR="00272A7C" w:rsidRPr="00906108" w:rsidRDefault="00272A7C">
            <w:pPr>
              <w:tabs>
                <w:tab w:val="decimal" w:pos="850"/>
              </w:tabs>
              <w:spacing w:line="200" w:lineRule="exact"/>
              <w:ind w:right="80"/>
              <w:jc w:val="right"/>
              <w:rPr>
                <w:rFonts w:asciiTheme="majorBidi" w:hAnsiTheme="majorBidi" w:cstheme="majorBidi"/>
                <w:kern w:val="28"/>
                <w:sz w:val="22"/>
                <w:szCs w:val="22"/>
                <w:cs/>
              </w:rPr>
            </w:pPr>
          </w:p>
        </w:tc>
        <w:tc>
          <w:tcPr>
            <w:tcW w:w="1146" w:type="dxa"/>
          </w:tcPr>
          <w:p w14:paraId="05E1F3D4"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188</w:t>
            </w:r>
            <w:r w:rsidRPr="00906108">
              <w:rPr>
                <w:rFonts w:cs="Times New Roman" w:hint="cs"/>
                <w:kern w:val="28"/>
                <w:sz w:val="16"/>
                <w:szCs w:val="16"/>
              </w:rPr>
              <w:t>,</w:t>
            </w:r>
            <w:r w:rsidRPr="00906108">
              <w:rPr>
                <w:rFonts w:hint="cs"/>
                <w:kern w:val="28"/>
                <w:sz w:val="16"/>
                <w:szCs w:val="16"/>
              </w:rPr>
              <w:t>096</w:t>
            </w:r>
            <w:r w:rsidRPr="00906108">
              <w:rPr>
                <w:rFonts w:cs="Times New Roman" w:hint="cs"/>
                <w:kern w:val="28"/>
                <w:sz w:val="16"/>
                <w:szCs w:val="16"/>
              </w:rPr>
              <w:t>)</w:t>
            </w:r>
          </w:p>
        </w:tc>
      </w:tr>
      <w:tr w:rsidR="00906108" w:rsidRPr="00906108" w14:paraId="0129E1A8" w14:textId="77777777">
        <w:trPr>
          <w:trHeight w:val="20"/>
        </w:trPr>
        <w:tc>
          <w:tcPr>
            <w:tcW w:w="4221" w:type="dxa"/>
          </w:tcPr>
          <w:p w14:paraId="4FD1F75A" w14:textId="77777777" w:rsidR="00272A7C" w:rsidRPr="00906108" w:rsidRDefault="00272A7C">
            <w:pPr>
              <w:spacing w:line="200" w:lineRule="exact"/>
              <w:ind w:left="366" w:hanging="180"/>
              <w:rPr>
                <w:rFonts w:cs="Times New Roman"/>
                <w:sz w:val="16"/>
                <w:szCs w:val="16"/>
                <w:lang w:val="en-GB" w:eastAsia="ja-JP"/>
              </w:rPr>
            </w:pPr>
            <w:r w:rsidRPr="00906108">
              <w:rPr>
                <w:rFonts w:cs="Times New Roman"/>
                <w:sz w:val="16"/>
                <w:szCs w:val="16"/>
                <w:lang w:val="en-GB" w:eastAsia="ja-JP"/>
              </w:rPr>
              <w:t xml:space="preserve">Gain from the change in value of other non-current </w:t>
            </w:r>
          </w:p>
        </w:tc>
        <w:tc>
          <w:tcPr>
            <w:tcW w:w="1110" w:type="dxa"/>
          </w:tcPr>
          <w:p w14:paraId="450B0792" w14:textId="77777777" w:rsidR="00272A7C" w:rsidRPr="00906108" w:rsidRDefault="00272A7C">
            <w:pPr>
              <w:tabs>
                <w:tab w:val="decimal" w:pos="988"/>
              </w:tabs>
              <w:spacing w:line="200" w:lineRule="exact"/>
              <w:ind w:right="-420"/>
              <w:rPr>
                <w:rFonts w:cs="Times New Roman"/>
                <w:kern w:val="28"/>
                <w:sz w:val="16"/>
                <w:szCs w:val="16"/>
                <w:cs/>
              </w:rPr>
            </w:pPr>
          </w:p>
        </w:tc>
        <w:tc>
          <w:tcPr>
            <w:tcW w:w="126" w:type="dxa"/>
            <w:vAlign w:val="bottom"/>
          </w:tcPr>
          <w:p w14:paraId="532E37A4" w14:textId="77777777" w:rsidR="00272A7C" w:rsidRPr="00906108" w:rsidRDefault="00272A7C">
            <w:pPr>
              <w:tabs>
                <w:tab w:val="decimal" w:pos="850"/>
              </w:tabs>
              <w:spacing w:line="200" w:lineRule="exact"/>
              <w:ind w:right="80"/>
              <w:jc w:val="right"/>
              <w:rPr>
                <w:rFonts w:cs="Times New Roman"/>
                <w:sz w:val="16"/>
                <w:szCs w:val="16"/>
                <w:cs/>
              </w:rPr>
            </w:pPr>
          </w:p>
        </w:tc>
        <w:tc>
          <w:tcPr>
            <w:tcW w:w="1194" w:type="dxa"/>
            <w:vAlign w:val="center"/>
          </w:tcPr>
          <w:p w14:paraId="2F1972FC" w14:textId="77777777" w:rsidR="00272A7C" w:rsidRPr="00906108" w:rsidRDefault="00272A7C">
            <w:pPr>
              <w:tabs>
                <w:tab w:val="decimal" w:pos="281"/>
              </w:tabs>
              <w:spacing w:line="200" w:lineRule="exact"/>
              <w:ind w:right="291"/>
              <w:jc w:val="center"/>
              <w:rPr>
                <w:rFonts w:cs="Times New Roman"/>
                <w:kern w:val="28"/>
                <w:sz w:val="16"/>
                <w:szCs w:val="16"/>
                <w:cs/>
              </w:rPr>
            </w:pPr>
          </w:p>
        </w:tc>
        <w:tc>
          <w:tcPr>
            <w:tcW w:w="112" w:type="dxa"/>
          </w:tcPr>
          <w:p w14:paraId="7E5CF04E" w14:textId="77777777" w:rsidR="00272A7C" w:rsidRPr="00906108" w:rsidRDefault="00272A7C">
            <w:pPr>
              <w:tabs>
                <w:tab w:val="decimal" w:pos="526"/>
                <w:tab w:val="decimal" w:pos="850"/>
              </w:tabs>
              <w:spacing w:line="200" w:lineRule="exact"/>
              <w:ind w:right="-162"/>
              <w:rPr>
                <w:rFonts w:cs="Times New Roman"/>
                <w:sz w:val="16"/>
                <w:szCs w:val="16"/>
                <w:cs/>
              </w:rPr>
            </w:pPr>
          </w:p>
        </w:tc>
        <w:tc>
          <w:tcPr>
            <w:tcW w:w="1123" w:type="dxa"/>
          </w:tcPr>
          <w:p w14:paraId="4E7BDA78" w14:textId="77777777" w:rsidR="00272A7C" w:rsidRPr="00906108" w:rsidRDefault="00272A7C">
            <w:pPr>
              <w:tabs>
                <w:tab w:val="decimal" w:pos="898"/>
              </w:tabs>
              <w:spacing w:line="200" w:lineRule="exact"/>
              <w:ind w:right="-420"/>
              <w:rPr>
                <w:rFonts w:cs="Times New Roman"/>
                <w:kern w:val="28"/>
                <w:sz w:val="16"/>
                <w:szCs w:val="16"/>
                <w:cs/>
              </w:rPr>
            </w:pPr>
          </w:p>
        </w:tc>
        <w:tc>
          <w:tcPr>
            <w:tcW w:w="139" w:type="dxa"/>
          </w:tcPr>
          <w:p w14:paraId="00790A6F" w14:textId="77777777" w:rsidR="00272A7C" w:rsidRPr="00906108" w:rsidRDefault="00272A7C">
            <w:pPr>
              <w:tabs>
                <w:tab w:val="decimal" w:pos="850"/>
              </w:tabs>
              <w:spacing w:line="200" w:lineRule="exact"/>
              <w:jc w:val="right"/>
              <w:rPr>
                <w:rFonts w:cs="Times New Roman"/>
                <w:sz w:val="16"/>
                <w:szCs w:val="16"/>
                <w:cs/>
              </w:rPr>
            </w:pPr>
          </w:p>
        </w:tc>
        <w:tc>
          <w:tcPr>
            <w:tcW w:w="1146" w:type="dxa"/>
            <w:vAlign w:val="center"/>
          </w:tcPr>
          <w:p w14:paraId="3E91F9D3" w14:textId="77777777" w:rsidR="00272A7C" w:rsidRPr="00906108" w:rsidRDefault="00272A7C">
            <w:pPr>
              <w:tabs>
                <w:tab w:val="decimal" w:pos="1037"/>
              </w:tabs>
              <w:spacing w:line="200" w:lineRule="exact"/>
              <w:ind w:right="-420"/>
              <w:rPr>
                <w:rFonts w:cs="Times New Roman"/>
                <w:kern w:val="28"/>
                <w:sz w:val="16"/>
                <w:szCs w:val="16"/>
                <w:cs/>
              </w:rPr>
            </w:pPr>
          </w:p>
        </w:tc>
      </w:tr>
      <w:tr w:rsidR="00906108" w:rsidRPr="00906108" w14:paraId="02C816CA" w14:textId="77777777">
        <w:trPr>
          <w:trHeight w:val="20"/>
        </w:trPr>
        <w:tc>
          <w:tcPr>
            <w:tcW w:w="4221" w:type="dxa"/>
          </w:tcPr>
          <w:p w14:paraId="3EC2AC58" w14:textId="77777777" w:rsidR="00272A7C" w:rsidRPr="00906108" w:rsidRDefault="00272A7C">
            <w:pPr>
              <w:spacing w:line="200" w:lineRule="exact"/>
              <w:ind w:left="516" w:hanging="158"/>
              <w:jc w:val="both"/>
              <w:rPr>
                <w:rFonts w:cs="Times New Roman"/>
                <w:sz w:val="16"/>
                <w:szCs w:val="16"/>
                <w:lang w:val="en-GB" w:eastAsia="ja-JP"/>
              </w:rPr>
            </w:pPr>
            <w:r w:rsidRPr="00906108">
              <w:rPr>
                <w:rFonts w:cs="Times New Roman"/>
                <w:sz w:val="16"/>
                <w:szCs w:val="16"/>
                <w:lang w:val="en-GB" w:eastAsia="ja-JP"/>
              </w:rPr>
              <w:t>financial assets</w:t>
            </w:r>
          </w:p>
        </w:tc>
        <w:tc>
          <w:tcPr>
            <w:tcW w:w="1110" w:type="dxa"/>
            <w:vAlign w:val="bottom"/>
          </w:tcPr>
          <w:p w14:paraId="4D5A7C4B" w14:textId="77777777" w:rsidR="00272A7C" w:rsidRPr="00906108" w:rsidRDefault="00272A7C">
            <w:pPr>
              <w:tabs>
                <w:tab w:val="decimal" w:pos="988"/>
              </w:tabs>
              <w:spacing w:line="200" w:lineRule="exact"/>
              <w:ind w:right="-420"/>
              <w:rPr>
                <w:rFonts w:cs="Times New Roman"/>
                <w:kern w:val="28"/>
                <w:sz w:val="16"/>
                <w:szCs w:val="16"/>
              </w:rPr>
            </w:pPr>
            <w:r w:rsidRPr="00906108">
              <w:rPr>
                <w:kern w:val="28"/>
                <w:sz w:val="16"/>
                <w:szCs w:val="16"/>
              </w:rPr>
              <w:t>55</w:t>
            </w:r>
            <w:r w:rsidRPr="00906108">
              <w:rPr>
                <w:rFonts w:cs="Times New Roman"/>
                <w:kern w:val="28"/>
                <w:sz w:val="16"/>
                <w:szCs w:val="16"/>
              </w:rPr>
              <w:t>,</w:t>
            </w:r>
            <w:r w:rsidRPr="00906108">
              <w:rPr>
                <w:kern w:val="28"/>
                <w:sz w:val="16"/>
                <w:szCs w:val="16"/>
              </w:rPr>
              <w:t>082</w:t>
            </w:r>
          </w:p>
        </w:tc>
        <w:tc>
          <w:tcPr>
            <w:tcW w:w="126" w:type="dxa"/>
            <w:vAlign w:val="bottom"/>
          </w:tcPr>
          <w:p w14:paraId="235F23C3" w14:textId="77777777" w:rsidR="00272A7C" w:rsidRPr="00906108" w:rsidRDefault="00272A7C">
            <w:pPr>
              <w:tabs>
                <w:tab w:val="decimal" w:pos="850"/>
              </w:tabs>
              <w:spacing w:line="200" w:lineRule="exact"/>
              <w:ind w:right="80"/>
              <w:jc w:val="right"/>
              <w:rPr>
                <w:rFonts w:cs="Times New Roman"/>
                <w:sz w:val="16"/>
                <w:szCs w:val="16"/>
                <w:cs/>
              </w:rPr>
            </w:pPr>
          </w:p>
        </w:tc>
        <w:tc>
          <w:tcPr>
            <w:tcW w:w="1194" w:type="dxa"/>
            <w:vAlign w:val="center"/>
          </w:tcPr>
          <w:p w14:paraId="13EBB381" w14:textId="77777777" w:rsidR="00272A7C" w:rsidRPr="00906108" w:rsidRDefault="00272A7C">
            <w:pPr>
              <w:tabs>
                <w:tab w:val="decimal" w:pos="281"/>
              </w:tabs>
              <w:spacing w:line="200" w:lineRule="exact"/>
              <w:ind w:right="291"/>
              <w:jc w:val="center"/>
              <w:rPr>
                <w:rFonts w:cs="Times New Roman"/>
                <w:kern w:val="28"/>
                <w:sz w:val="16"/>
                <w:szCs w:val="16"/>
              </w:rPr>
            </w:pPr>
            <w:r w:rsidRPr="00906108">
              <w:rPr>
                <w:rFonts w:asciiTheme="majorBidi" w:hAnsiTheme="majorBidi" w:cstheme="majorBidi" w:hint="cs"/>
                <w:sz w:val="22"/>
                <w:szCs w:val="22"/>
              </w:rPr>
              <w:t>-</w:t>
            </w:r>
          </w:p>
        </w:tc>
        <w:tc>
          <w:tcPr>
            <w:tcW w:w="112" w:type="dxa"/>
            <w:vAlign w:val="bottom"/>
          </w:tcPr>
          <w:p w14:paraId="5452102A" w14:textId="77777777" w:rsidR="00272A7C" w:rsidRPr="00906108" w:rsidRDefault="00272A7C">
            <w:pPr>
              <w:tabs>
                <w:tab w:val="decimal" w:pos="526"/>
                <w:tab w:val="decimal" w:pos="850"/>
              </w:tabs>
              <w:spacing w:line="200" w:lineRule="exact"/>
              <w:ind w:right="-162"/>
              <w:rPr>
                <w:rFonts w:cs="Times New Roman"/>
                <w:sz w:val="16"/>
                <w:szCs w:val="16"/>
                <w:cs/>
              </w:rPr>
            </w:pPr>
          </w:p>
        </w:tc>
        <w:tc>
          <w:tcPr>
            <w:tcW w:w="1123" w:type="dxa"/>
            <w:vAlign w:val="bottom"/>
          </w:tcPr>
          <w:p w14:paraId="6B42ECDA" w14:textId="77777777" w:rsidR="00272A7C" w:rsidRPr="00906108" w:rsidRDefault="00272A7C">
            <w:pPr>
              <w:tabs>
                <w:tab w:val="decimal" w:pos="898"/>
              </w:tabs>
              <w:spacing w:line="200" w:lineRule="exact"/>
              <w:ind w:right="-420"/>
              <w:rPr>
                <w:rFonts w:cs="Times New Roman"/>
                <w:kern w:val="28"/>
                <w:sz w:val="16"/>
                <w:szCs w:val="16"/>
              </w:rPr>
            </w:pPr>
            <w:r w:rsidRPr="00906108">
              <w:rPr>
                <w:rFonts w:cs="Times New Roman" w:hint="cs"/>
                <w:kern w:val="28"/>
                <w:sz w:val="16"/>
                <w:szCs w:val="16"/>
              </w:rPr>
              <w:t>(</w:t>
            </w:r>
            <w:r w:rsidRPr="00906108">
              <w:rPr>
                <w:rFonts w:hint="cs"/>
                <w:kern w:val="28"/>
                <w:sz w:val="16"/>
                <w:szCs w:val="16"/>
              </w:rPr>
              <w:t>3</w:t>
            </w:r>
            <w:r w:rsidRPr="00906108">
              <w:rPr>
                <w:rFonts w:cs="Times New Roman" w:hint="cs"/>
                <w:kern w:val="28"/>
                <w:sz w:val="16"/>
                <w:szCs w:val="16"/>
              </w:rPr>
              <w:t>,</w:t>
            </w:r>
            <w:r w:rsidRPr="00906108">
              <w:rPr>
                <w:rFonts w:hint="cs"/>
                <w:kern w:val="28"/>
                <w:sz w:val="16"/>
                <w:szCs w:val="16"/>
              </w:rPr>
              <w:t>555</w:t>
            </w:r>
            <w:r w:rsidRPr="00906108">
              <w:rPr>
                <w:rFonts w:cs="Times New Roman" w:hint="cs"/>
                <w:kern w:val="28"/>
                <w:sz w:val="16"/>
                <w:szCs w:val="16"/>
              </w:rPr>
              <w:t>)</w:t>
            </w:r>
          </w:p>
        </w:tc>
        <w:tc>
          <w:tcPr>
            <w:tcW w:w="139" w:type="dxa"/>
            <w:vAlign w:val="bottom"/>
          </w:tcPr>
          <w:p w14:paraId="01855FFC" w14:textId="77777777" w:rsidR="00272A7C" w:rsidRPr="00906108" w:rsidRDefault="00272A7C">
            <w:pPr>
              <w:tabs>
                <w:tab w:val="decimal" w:pos="850"/>
              </w:tabs>
              <w:spacing w:line="200" w:lineRule="exact"/>
              <w:jc w:val="right"/>
              <w:rPr>
                <w:rFonts w:cs="Times New Roman"/>
                <w:sz w:val="16"/>
                <w:szCs w:val="16"/>
                <w:cs/>
              </w:rPr>
            </w:pPr>
          </w:p>
        </w:tc>
        <w:tc>
          <w:tcPr>
            <w:tcW w:w="1146" w:type="dxa"/>
            <w:vAlign w:val="bottom"/>
          </w:tcPr>
          <w:p w14:paraId="74BFF287" w14:textId="77777777" w:rsidR="00272A7C" w:rsidRPr="00906108" w:rsidRDefault="00272A7C">
            <w:pPr>
              <w:tabs>
                <w:tab w:val="decimal" w:pos="1037"/>
              </w:tabs>
              <w:spacing w:line="200" w:lineRule="exact"/>
              <w:ind w:right="-420"/>
              <w:rPr>
                <w:rFonts w:cs="Times New Roman"/>
                <w:kern w:val="28"/>
                <w:sz w:val="16"/>
                <w:szCs w:val="16"/>
              </w:rPr>
            </w:pPr>
            <w:r w:rsidRPr="00906108">
              <w:rPr>
                <w:rFonts w:hint="cs"/>
                <w:kern w:val="28"/>
                <w:sz w:val="16"/>
                <w:szCs w:val="16"/>
              </w:rPr>
              <w:t>51</w:t>
            </w:r>
            <w:r w:rsidRPr="00906108">
              <w:rPr>
                <w:rFonts w:cs="Times New Roman" w:hint="cs"/>
                <w:kern w:val="28"/>
                <w:sz w:val="16"/>
                <w:szCs w:val="16"/>
              </w:rPr>
              <w:t>,</w:t>
            </w:r>
            <w:r w:rsidRPr="00906108">
              <w:rPr>
                <w:rFonts w:hint="cs"/>
                <w:kern w:val="28"/>
                <w:sz w:val="16"/>
                <w:szCs w:val="16"/>
              </w:rPr>
              <w:t>527</w:t>
            </w:r>
          </w:p>
        </w:tc>
      </w:tr>
      <w:tr w:rsidR="00906108" w:rsidRPr="00906108" w14:paraId="28FA710B" w14:textId="77777777">
        <w:trPr>
          <w:trHeight w:val="20"/>
        </w:trPr>
        <w:tc>
          <w:tcPr>
            <w:tcW w:w="4221" w:type="dxa"/>
          </w:tcPr>
          <w:p w14:paraId="511EF80F" w14:textId="77777777" w:rsidR="00272A7C" w:rsidRPr="00906108" w:rsidRDefault="00272A7C">
            <w:pPr>
              <w:spacing w:line="200" w:lineRule="exact"/>
              <w:jc w:val="both"/>
              <w:rPr>
                <w:rFonts w:cs="Times New Roman"/>
                <w:sz w:val="16"/>
                <w:szCs w:val="16"/>
                <w:lang w:val="en-GB" w:eastAsia="ja-JP"/>
              </w:rPr>
            </w:pPr>
            <w:r w:rsidRPr="00906108">
              <w:rPr>
                <w:rFonts w:cs="Times New Roman"/>
                <w:sz w:val="16"/>
                <w:szCs w:val="16"/>
                <w:lang w:val="en-GB" w:eastAsia="ja-JP"/>
              </w:rPr>
              <w:t xml:space="preserve">    Gain from changing lease conditions</w:t>
            </w:r>
          </w:p>
        </w:tc>
        <w:tc>
          <w:tcPr>
            <w:tcW w:w="1110" w:type="dxa"/>
            <w:vAlign w:val="bottom"/>
          </w:tcPr>
          <w:p w14:paraId="2C1F2587" w14:textId="77777777" w:rsidR="00272A7C" w:rsidRPr="00906108" w:rsidRDefault="00272A7C">
            <w:pPr>
              <w:tabs>
                <w:tab w:val="decimal" w:pos="988"/>
              </w:tabs>
              <w:spacing w:line="200" w:lineRule="exact"/>
              <w:ind w:right="-420"/>
              <w:rPr>
                <w:rFonts w:cs="Times New Roman"/>
                <w:kern w:val="28"/>
                <w:sz w:val="16"/>
                <w:szCs w:val="16"/>
              </w:rPr>
            </w:pPr>
            <w:r w:rsidRPr="00906108">
              <w:rPr>
                <w:rFonts w:cs="Times New Roman"/>
                <w:kern w:val="28"/>
                <w:sz w:val="16"/>
                <w:szCs w:val="16"/>
              </w:rPr>
              <w:t xml:space="preserve">          (</w:t>
            </w:r>
            <w:r w:rsidRPr="00906108">
              <w:rPr>
                <w:kern w:val="28"/>
                <w:sz w:val="16"/>
                <w:szCs w:val="16"/>
              </w:rPr>
              <w:t>5</w:t>
            </w:r>
            <w:r w:rsidRPr="00906108">
              <w:rPr>
                <w:rFonts w:cs="Times New Roman"/>
                <w:kern w:val="28"/>
                <w:sz w:val="16"/>
                <w:szCs w:val="16"/>
              </w:rPr>
              <w:t>,</w:t>
            </w:r>
            <w:r w:rsidRPr="00906108">
              <w:rPr>
                <w:kern w:val="28"/>
                <w:sz w:val="16"/>
                <w:szCs w:val="16"/>
              </w:rPr>
              <w:t>936</w:t>
            </w:r>
            <w:r w:rsidRPr="00906108">
              <w:rPr>
                <w:rFonts w:cs="Times New Roman"/>
                <w:kern w:val="28"/>
                <w:sz w:val="16"/>
                <w:szCs w:val="16"/>
              </w:rPr>
              <w:t>)</w:t>
            </w:r>
          </w:p>
        </w:tc>
        <w:tc>
          <w:tcPr>
            <w:tcW w:w="126" w:type="dxa"/>
            <w:vAlign w:val="bottom"/>
          </w:tcPr>
          <w:p w14:paraId="41EF80DD" w14:textId="77777777" w:rsidR="00272A7C" w:rsidRPr="00906108" w:rsidRDefault="00272A7C">
            <w:pPr>
              <w:tabs>
                <w:tab w:val="decimal" w:pos="850"/>
              </w:tabs>
              <w:spacing w:line="200" w:lineRule="exact"/>
              <w:ind w:right="80"/>
              <w:jc w:val="right"/>
              <w:rPr>
                <w:rFonts w:cs="Times New Roman"/>
                <w:sz w:val="16"/>
                <w:szCs w:val="16"/>
                <w:cs/>
              </w:rPr>
            </w:pPr>
          </w:p>
        </w:tc>
        <w:tc>
          <w:tcPr>
            <w:tcW w:w="1194" w:type="dxa"/>
            <w:vAlign w:val="center"/>
          </w:tcPr>
          <w:p w14:paraId="1C2F6971" w14:textId="77777777" w:rsidR="00272A7C" w:rsidRPr="00906108" w:rsidRDefault="00272A7C">
            <w:pPr>
              <w:tabs>
                <w:tab w:val="decimal" w:pos="988"/>
              </w:tabs>
              <w:spacing w:line="200" w:lineRule="exact"/>
              <w:ind w:right="-420"/>
              <w:rPr>
                <w:rFonts w:cs="Times New Roman"/>
                <w:kern w:val="28"/>
                <w:sz w:val="16"/>
                <w:szCs w:val="16"/>
              </w:rPr>
            </w:pPr>
            <w:r w:rsidRPr="00906108">
              <w:rPr>
                <w:rFonts w:cs="Times New Roman" w:hint="cs"/>
                <w:kern w:val="28"/>
                <w:sz w:val="16"/>
                <w:szCs w:val="16"/>
              </w:rPr>
              <w:t xml:space="preserve">        (</w:t>
            </w:r>
            <w:r w:rsidRPr="00906108">
              <w:rPr>
                <w:rFonts w:hint="cs"/>
                <w:kern w:val="28"/>
                <w:sz w:val="16"/>
                <w:szCs w:val="16"/>
              </w:rPr>
              <w:t>2</w:t>
            </w:r>
            <w:r w:rsidRPr="00906108">
              <w:rPr>
                <w:rFonts w:cs="Times New Roman" w:hint="cs"/>
                <w:kern w:val="28"/>
                <w:sz w:val="16"/>
                <w:szCs w:val="16"/>
              </w:rPr>
              <w:t>,</w:t>
            </w:r>
            <w:r w:rsidRPr="00906108">
              <w:rPr>
                <w:rFonts w:hint="cs"/>
                <w:kern w:val="28"/>
                <w:sz w:val="16"/>
                <w:szCs w:val="16"/>
              </w:rPr>
              <w:t>868</w:t>
            </w:r>
            <w:r w:rsidRPr="00906108">
              <w:rPr>
                <w:rFonts w:cs="Times New Roman" w:hint="cs"/>
                <w:kern w:val="28"/>
                <w:sz w:val="16"/>
                <w:szCs w:val="16"/>
              </w:rPr>
              <w:t>)</w:t>
            </w:r>
          </w:p>
        </w:tc>
        <w:tc>
          <w:tcPr>
            <w:tcW w:w="112" w:type="dxa"/>
            <w:vAlign w:val="bottom"/>
          </w:tcPr>
          <w:p w14:paraId="61ECCEA5" w14:textId="77777777" w:rsidR="00272A7C" w:rsidRPr="00906108" w:rsidRDefault="00272A7C">
            <w:pPr>
              <w:tabs>
                <w:tab w:val="decimal" w:pos="526"/>
                <w:tab w:val="decimal" w:pos="850"/>
              </w:tabs>
              <w:spacing w:line="200" w:lineRule="exact"/>
              <w:ind w:right="-162"/>
              <w:rPr>
                <w:rFonts w:cs="Times New Roman"/>
                <w:sz w:val="16"/>
                <w:szCs w:val="16"/>
                <w:cs/>
              </w:rPr>
            </w:pPr>
          </w:p>
        </w:tc>
        <w:tc>
          <w:tcPr>
            <w:tcW w:w="1123" w:type="dxa"/>
            <w:vAlign w:val="bottom"/>
          </w:tcPr>
          <w:p w14:paraId="54C06B6E" w14:textId="77777777" w:rsidR="00272A7C" w:rsidRPr="00906108" w:rsidRDefault="00272A7C">
            <w:pPr>
              <w:tabs>
                <w:tab w:val="decimal" w:pos="600"/>
              </w:tabs>
              <w:spacing w:line="200" w:lineRule="exact"/>
              <w:ind w:right="-90"/>
              <w:rPr>
                <w:rFonts w:cs="Times New Roman"/>
                <w:sz w:val="16"/>
                <w:szCs w:val="16"/>
              </w:rPr>
            </w:pPr>
            <w:r w:rsidRPr="00906108">
              <w:rPr>
                <w:rFonts w:asciiTheme="majorBidi" w:hAnsiTheme="majorBidi" w:cstheme="majorBidi" w:hint="cs"/>
                <w:kern w:val="28"/>
                <w:sz w:val="22"/>
                <w:szCs w:val="22"/>
              </w:rPr>
              <w:t>-</w:t>
            </w:r>
          </w:p>
        </w:tc>
        <w:tc>
          <w:tcPr>
            <w:tcW w:w="139" w:type="dxa"/>
            <w:vAlign w:val="bottom"/>
          </w:tcPr>
          <w:p w14:paraId="74E62C7B" w14:textId="77777777" w:rsidR="00272A7C" w:rsidRPr="00906108" w:rsidRDefault="00272A7C">
            <w:pPr>
              <w:tabs>
                <w:tab w:val="decimal" w:pos="850"/>
              </w:tabs>
              <w:spacing w:line="200" w:lineRule="exact"/>
              <w:jc w:val="right"/>
              <w:rPr>
                <w:rFonts w:cs="Times New Roman"/>
                <w:sz w:val="16"/>
                <w:szCs w:val="16"/>
                <w:cs/>
              </w:rPr>
            </w:pPr>
          </w:p>
        </w:tc>
        <w:tc>
          <w:tcPr>
            <w:tcW w:w="1146" w:type="dxa"/>
            <w:vAlign w:val="bottom"/>
          </w:tcPr>
          <w:p w14:paraId="3D455C80" w14:textId="77777777" w:rsidR="00272A7C" w:rsidRPr="00906108" w:rsidRDefault="00272A7C">
            <w:pPr>
              <w:tabs>
                <w:tab w:val="decimal" w:pos="1037"/>
              </w:tabs>
              <w:spacing w:line="200" w:lineRule="exact"/>
              <w:ind w:right="-420"/>
              <w:rPr>
                <w:rFonts w:cs="Times New Roman"/>
                <w:kern w:val="28"/>
                <w:sz w:val="16"/>
                <w:szCs w:val="16"/>
              </w:rPr>
            </w:pPr>
            <w:r w:rsidRPr="00906108">
              <w:rPr>
                <w:rFonts w:cs="Times New Roman" w:hint="cs"/>
                <w:kern w:val="28"/>
                <w:sz w:val="16"/>
                <w:szCs w:val="16"/>
              </w:rPr>
              <w:t>(</w:t>
            </w:r>
            <w:r w:rsidRPr="00906108">
              <w:rPr>
                <w:rFonts w:hint="cs"/>
                <w:kern w:val="28"/>
                <w:sz w:val="16"/>
                <w:szCs w:val="16"/>
              </w:rPr>
              <w:t>8</w:t>
            </w:r>
            <w:r w:rsidRPr="00906108">
              <w:rPr>
                <w:rFonts w:cs="Times New Roman" w:hint="cs"/>
                <w:kern w:val="28"/>
                <w:sz w:val="16"/>
                <w:szCs w:val="16"/>
              </w:rPr>
              <w:t>,</w:t>
            </w:r>
            <w:r w:rsidRPr="00906108">
              <w:rPr>
                <w:rFonts w:hint="cs"/>
                <w:kern w:val="28"/>
                <w:sz w:val="16"/>
                <w:szCs w:val="16"/>
              </w:rPr>
              <w:t>804</w:t>
            </w:r>
            <w:r w:rsidRPr="00906108">
              <w:rPr>
                <w:rFonts w:cs="Times New Roman" w:hint="cs"/>
                <w:kern w:val="28"/>
                <w:sz w:val="16"/>
                <w:szCs w:val="16"/>
              </w:rPr>
              <w:t>)</w:t>
            </w:r>
          </w:p>
        </w:tc>
      </w:tr>
      <w:tr w:rsidR="00906108" w:rsidRPr="00906108" w14:paraId="49F91021" w14:textId="77777777">
        <w:trPr>
          <w:trHeight w:val="20"/>
        </w:trPr>
        <w:tc>
          <w:tcPr>
            <w:tcW w:w="4221" w:type="dxa"/>
          </w:tcPr>
          <w:p w14:paraId="2ACF84F8" w14:textId="77777777" w:rsidR="00272A7C" w:rsidRPr="00906108" w:rsidRDefault="00272A7C">
            <w:pPr>
              <w:spacing w:line="200" w:lineRule="exact"/>
              <w:ind w:left="516" w:hanging="345"/>
              <w:rPr>
                <w:rFonts w:cs="Times New Roman"/>
                <w:sz w:val="16"/>
                <w:szCs w:val="16"/>
                <w:lang w:val="en-GB" w:eastAsia="ja-JP"/>
              </w:rPr>
            </w:pPr>
            <w:r w:rsidRPr="00906108">
              <w:rPr>
                <w:rFonts w:cs="Times New Roman"/>
                <w:sz w:val="16"/>
                <w:szCs w:val="16"/>
                <w:lang w:val="en-GB" w:eastAsia="ja-JP"/>
              </w:rPr>
              <w:t>Adjustment of intercompany lease transactions</w:t>
            </w:r>
          </w:p>
        </w:tc>
        <w:tc>
          <w:tcPr>
            <w:tcW w:w="1110" w:type="dxa"/>
            <w:vAlign w:val="center"/>
          </w:tcPr>
          <w:p w14:paraId="762CECFE"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w:t>
            </w:r>
            <w:r w:rsidRPr="00906108">
              <w:rPr>
                <w:kern w:val="28"/>
                <w:sz w:val="16"/>
                <w:szCs w:val="16"/>
              </w:rPr>
              <w:t>3</w:t>
            </w:r>
            <w:r w:rsidRPr="00906108">
              <w:rPr>
                <w:rFonts w:cs="Times New Roman"/>
                <w:kern w:val="28"/>
                <w:sz w:val="16"/>
                <w:szCs w:val="16"/>
              </w:rPr>
              <w:t>)</w:t>
            </w:r>
          </w:p>
        </w:tc>
        <w:tc>
          <w:tcPr>
            <w:tcW w:w="126" w:type="dxa"/>
            <w:vAlign w:val="bottom"/>
          </w:tcPr>
          <w:p w14:paraId="348CB061" w14:textId="77777777" w:rsidR="00272A7C" w:rsidRPr="00906108" w:rsidRDefault="00272A7C">
            <w:pPr>
              <w:tabs>
                <w:tab w:val="decimal" w:pos="850"/>
              </w:tabs>
              <w:spacing w:line="200" w:lineRule="exact"/>
              <w:ind w:right="80"/>
              <w:jc w:val="right"/>
              <w:rPr>
                <w:rFonts w:cs="Times New Roman"/>
                <w:sz w:val="16"/>
                <w:szCs w:val="16"/>
                <w:cs/>
              </w:rPr>
            </w:pPr>
          </w:p>
        </w:tc>
        <w:tc>
          <w:tcPr>
            <w:tcW w:w="1194" w:type="dxa"/>
            <w:vAlign w:val="center"/>
          </w:tcPr>
          <w:p w14:paraId="1457467E"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hint="cs"/>
                <w:kern w:val="28"/>
                <w:sz w:val="16"/>
                <w:szCs w:val="16"/>
              </w:rPr>
              <w:t>2</w:t>
            </w:r>
          </w:p>
        </w:tc>
        <w:tc>
          <w:tcPr>
            <w:tcW w:w="112" w:type="dxa"/>
          </w:tcPr>
          <w:p w14:paraId="73380DA9" w14:textId="77777777" w:rsidR="00272A7C" w:rsidRPr="00906108" w:rsidRDefault="00272A7C">
            <w:pPr>
              <w:tabs>
                <w:tab w:val="decimal" w:pos="526"/>
                <w:tab w:val="decimal" w:pos="850"/>
              </w:tabs>
              <w:spacing w:line="200" w:lineRule="exact"/>
              <w:ind w:right="-162"/>
              <w:rPr>
                <w:rFonts w:cs="Times New Roman"/>
                <w:sz w:val="16"/>
                <w:szCs w:val="16"/>
                <w:cs/>
              </w:rPr>
            </w:pPr>
          </w:p>
        </w:tc>
        <w:tc>
          <w:tcPr>
            <w:tcW w:w="1123" w:type="dxa"/>
          </w:tcPr>
          <w:p w14:paraId="48710DF2"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3430D901" w14:textId="77777777" w:rsidR="00272A7C" w:rsidRPr="00906108" w:rsidRDefault="00272A7C">
            <w:pPr>
              <w:tabs>
                <w:tab w:val="decimal" w:pos="850"/>
              </w:tabs>
              <w:spacing w:line="200" w:lineRule="exact"/>
              <w:jc w:val="right"/>
              <w:rPr>
                <w:rFonts w:cs="Times New Roman"/>
                <w:sz w:val="16"/>
                <w:szCs w:val="16"/>
                <w:cs/>
              </w:rPr>
            </w:pPr>
          </w:p>
        </w:tc>
        <w:tc>
          <w:tcPr>
            <w:tcW w:w="1146" w:type="dxa"/>
            <w:vAlign w:val="center"/>
          </w:tcPr>
          <w:p w14:paraId="5101B7E8"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w:t>
            </w:r>
            <w:r w:rsidRPr="00906108">
              <w:rPr>
                <w:rFonts w:cs="Times New Roman" w:hint="cs"/>
                <w:kern w:val="28"/>
                <w:sz w:val="16"/>
                <w:szCs w:val="16"/>
              </w:rPr>
              <w:t>)</w:t>
            </w:r>
          </w:p>
        </w:tc>
      </w:tr>
      <w:tr w:rsidR="00906108" w:rsidRPr="00906108" w14:paraId="734E19D8" w14:textId="77777777">
        <w:trPr>
          <w:trHeight w:val="20"/>
        </w:trPr>
        <w:tc>
          <w:tcPr>
            <w:tcW w:w="4221" w:type="dxa"/>
          </w:tcPr>
          <w:p w14:paraId="72EC9B73" w14:textId="77777777" w:rsidR="00272A7C" w:rsidRPr="00906108" w:rsidRDefault="00272A7C">
            <w:pPr>
              <w:spacing w:line="200" w:lineRule="exact"/>
              <w:ind w:left="516" w:hanging="345"/>
              <w:jc w:val="both"/>
              <w:rPr>
                <w:rFonts w:cs="Times New Roman"/>
                <w:sz w:val="16"/>
                <w:szCs w:val="16"/>
                <w:lang w:val="en-GB" w:eastAsia="ja-JP"/>
              </w:rPr>
            </w:pPr>
            <w:r w:rsidRPr="00906108">
              <w:rPr>
                <w:rFonts w:cs="Times New Roman"/>
                <w:sz w:val="16"/>
                <w:szCs w:val="16"/>
                <w:lang w:val="en-GB" w:eastAsia="ja-JP"/>
              </w:rPr>
              <w:t>Recognition of right-of-use of assets</w:t>
            </w:r>
          </w:p>
        </w:tc>
        <w:tc>
          <w:tcPr>
            <w:tcW w:w="1110" w:type="dxa"/>
            <w:tcBorders>
              <w:bottom w:val="single" w:sz="4" w:space="0" w:color="auto"/>
            </w:tcBorders>
            <w:vAlign w:val="center"/>
          </w:tcPr>
          <w:p w14:paraId="7A148655"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 xml:space="preserve">      (</w:t>
            </w:r>
            <w:r w:rsidRPr="00906108">
              <w:rPr>
                <w:kern w:val="28"/>
                <w:sz w:val="16"/>
                <w:szCs w:val="16"/>
              </w:rPr>
              <w:t>140</w:t>
            </w:r>
            <w:r w:rsidRPr="00906108">
              <w:rPr>
                <w:rFonts w:cs="Times New Roman"/>
                <w:kern w:val="28"/>
                <w:sz w:val="16"/>
                <w:szCs w:val="16"/>
              </w:rPr>
              <w:t>,</w:t>
            </w:r>
            <w:r w:rsidRPr="00906108">
              <w:rPr>
                <w:kern w:val="28"/>
                <w:sz w:val="16"/>
                <w:szCs w:val="16"/>
              </w:rPr>
              <w:t>139</w:t>
            </w:r>
            <w:r w:rsidRPr="00906108">
              <w:rPr>
                <w:rFonts w:cs="Times New Roman"/>
                <w:kern w:val="28"/>
                <w:sz w:val="16"/>
                <w:szCs w:val="16"/>
              </w:rPr>
              <w:t>)</w:t>
            </w:r>
          </w:p>
        </w:tc>
        <w:tc>
          <w:tcPr>
            <w:tcW w:w="126" w:type="dxa"/>
            <w:vAlign w:val="bottom"/>
          </w:tcPr>
          <w:p w14:paraId="007258F4" w14:textId="77777777" w:rsidR="00272A7C" w:rsidRPr="00906108" w:rsidRDefault="00272A7C">
            <w:pPr>
              <w:tabs>
                <w:tab w:val="decimal" w:pos="850"/>
              </w:tabs>
              <w:spacing w:line="200" w:lineRule="exact"/>
              <w:ind w:right="80"/>
              <w:jc w:val="right"/>
              <w:rPr>
                <w:rFonts w:cs="Times New Roman"/>
                <w:sz w:val="16"/>
                <w:szCs w:val="16"/>
                <w:cs/>
              </w:rPr>
            </w:pPr>
          </w:p>
        </w:tc>
        <w:tc>
          <w:tcPr>
            <w:tcW w:w="1194" w:type="dxa"/>
            <w:tcBorders>
              <w:bottom w:val="single" w:sz="4" w:space="0" w:color="auto"/>
            </w:tcBorders>
            <w:vAlign w:val="center"/>
          </w:tcPr>
          <w:p w14:paraId="3DCB35AC"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6</w:t>
            </w:r>
            <w:r w:rsidRPr="00906108">
              <w:rPr>
                <w:rFonts w:cs="Times New Roman" w:hint="cs"/>
                <w:kern w:val="28"/>
                <w:sz w:val="16"/>
                <w:szCs w:val="16"/>
              </w:rPr>
              <w:t>,</w:t>
            </w:r>
            <w:r w:rsidRPr="00906108">
              <w:rPr>
                <w:rFonts w:hint="cs"/>
                <w:kern w:val="28"/>
                <w:sz w:val="16"/>
                <w:szCs w:val="16"/>
              </w:rPr>
              <w:t>574</w:t>
            </w:r>
            <w:r w:rsidRPr="00906108">
              <w:rPr>
                <w:rFonts w:cs="Times New Roman" w:hint="cs"/>
                <w:kern w:val="28"/>
                <w:sz w:val="16"/>
                <w:szCs w:val="16"/>
              </w:rPr>
              <w:t>)</w:t>
            </w:r>
          </w:p>
        </w:tc>
        <w:tc>
          <w:tcPr>
            <w:tcW w:w="112" w:type="dxa"/>
          </w:tcPr>
          <w:p w14:paraId="37D6E7B2" w14:textId="77777777" w:rsidR="00272A7C" w:rsidRPr="00906108" w:rsidRDefault="00272A7C">
            <w:pPr>
              <w:tabs>
                <w:tab w:val="decimal" w:pos="526"/>
                <w:tab w:val="decimal" w:pos="850"/>
              </w:tabs>
              <w:spacing w:line="200" w:lineRule="exact"/>
              <w:ind w:right="-162"/>
              <w:rPr>
                <w:rFonts w:cs="Times New Roman"/>
                <w:sz w:val="16"/>
                <w:szCs w:val="16"/>
                <w:cs/>
              </w:rPr>
            </w:pPr>
          </w:p>
        </w:tc>
        <w:tc>
          <w:tcPr>
            <w:tcW w:w="1123" w:type="dxa"/>
            <w:tcBorders>
              <w:bottom w:val="single" w:sz="4" w:space="0" w:color="auto"/>
            </w:tcBorders>
          </w:tcPr>
          <w:p w14:paraId="4A835F4C" w14:textId="77777777" w:rsidR="00272A7C" w:rsidRPr="00906108" w:rsidRDefault="00272A7C">
            <w:pPr>
              <w:tabs>
                <w:tab w:val="decimal" w:pos="600"/>
              </w:tabs>
              <w:spacing w:line="200" w:lineRule="exact"/>
              <w:ind w:right="-90"/>
              <w:rPr>
                <w:rFonts w:cs="Times New Roman"/>
                <w:sz w:val="16"/>
                <w:szCs w:val="16"/>
                <w:cs/>
              </w:rPr>
            </w:pPr>
            <w:r w:rsidRPr="00906108">
              <w:rPr>
                <w:rFonts w:asciiTheme="majorBidi" w:hAnsiTheme="majorBidi" w:cstheme="majorBidi" w:hint="cs"/>
                <w:sz w:val="22"/>
                <w:szCs w:val="22"/>
                <w:cs/>
              </w:rPr>
              <w:t>-</w:t>
            </w:r>
          </w:p>
        </w:tc>
        <w:tc>
          <w:tcPr>
            <w:tcW w:w="139" w:type="dxa"/>
          </w:tcPr>
          <w:p w14:paraId="2CEBB2F6" w14:textId="77777777" w:rsidR="00272A7C" w:rsidRPr="00906108" w:rsidRDefault="00272A7C">
            <w:pPr>
              <w:tabs>
                <w:tab w:val="decimal" w:pos="850"/>
              </w:tabs>
              <w:spacing w:line="200" w:lineRule="exact"/>
              <w:jc w:val="right"/>
              <w:rPr>
                <w:rFonts w:cs="Times New Roman"/>
                <w:sz w:val="16"/>
                <w:szCs w:val="16"/>
                <w:cs/>
              </w:rPr>
            </w:pPr>
          </w:p>
        </w:tc>
        <w:tc>
          <w:tcPr>
            <w:tcW w:w="1146" w:type="dxa"/>
            <w:tcBorders>
              <w:bottom w:val="single" w:sz="4" w:space="0" w:color="auto"/>
            </w:tcBorders>
            <w:vAlign w:val="center"/>
          </w:tcPr>
          <w:p w14:paraId="693D64BA"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146</w:t>
            </w:r>
            <w:r w:rsidRPr="00906108">
              <w:rPr>
                <w:rFonts w:cs="Times New Roman" w:hint="cs"/>
                <w:kern w:val="28"/>
                <w:sz w:val="16"/>
                <w:szCs w:val="16"/>
              </w:rPr>
              <w:t>,</w:t>
            </w:r>
            <w:r w:rsidRPr="00906108">
              <w:rPr>
                <w:rFonts w:hint="cs"/>
                <w:kern w:val="28"/>
                <w:sz w:val="16"/>
                <w:szCs w:val="16"/>
              </w:rPr>
              <w:t>713</w:t>
            </w:r>
            <w:r w:rsidRPr="00906108">
              <w:rPr>
                <w:rFonts w:cs="Times New Roman" w:hint="cs"/>
                <w:kern w:val="28"/>
                <w:sz w:val="16"/>
                <w:szCs w:val="16"/>
              </w:rPr>
              <w:t>)</w:t>
            </w:r>
          </w:p>
        </w:tc>
      </w:tr>
      <w:tr w:rsidR="00906108" w:rsidRPr="00906108" w14:paraId="16FACFDE" w14:textId="77777777">
        <w:trPr>
          <w:trHeight w:val="20"/>
        </w:trPr>
        <w:tc>
          <w:tcPr>
            <w:tcW w:w="4221" w:type="dxa"/>
          </w:tcPr>
          <w:p w14:paraId="1642715A" w14:textId="77777777" w:rsidR="00272A7C" w:rsidRPr="00906108" w:rsidRDefault="00272A7C">
            <w:pPr>
              <w:spacing w:line="200" w:lineRule="exact"/>
              <w:ind w:left="87" w:firstLine="88"/>
              <w:jc w:val="both"/>
              <w:rPr>
                <w:rFonts w:cs="Times New Roman"/>
                <w:sz w:val="16"/>
                <w:szCs w:val="16"/>
                <w:lang w:val="en-GB" w:eastAsia="ja-JP"/>
              </w:rPr>
            </w:pPr>
            <w:r w:rsidRPr="00906108">
              <w:rPr>
                <w:rFonts w:cs="Times New Roman"/>
                <w:sz w:val="16"/>
                <w:szCs w:val="16"/>
                <w:lang w:val="en-GB" w:eastAsia="ja-JP"/>
              </w:rPr>
              <w:t>Total</w:t>
            </w:r>
          </w:p>
        </w:tc>
        <w:tc>
          <w:tcPr>
            <w:tcW w:w="1110" w:type="dxa"/>
            <w:tcBorders>
              <w:top w:val="single" w:sz="4" w:space="0" w:color="auto"/>
              <w:bottom w:val="single" w:sz="4" w:space="0" w:color="auto"/>
            </w:tcBorders>
          </w:tcPr>
          <w:p w14:paraId="0E03432B"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w:t>
            </w:r>
            <w:r w:rsidRPr="00906108">
              <w:rPr>
                <w:kern w:val="28"/>
                <w:sz w:val="16"/>
                <w:szCs w:val="16"/>
              </w:rPr>
              <w:t>437</w:t>
            </w:r>
            <w:r w:rsidRPr="00906108">
              <w:rPr>
                <w:rFonts w:cs="Times New Roman"/>
                <w:kern w:val="28"/>
                <w:sz w:val="16"/>
                <w:szCs w:val="16"/>
              </w:rPr>
              <w:t>,</w:t>
            </w:r>
            <w:r w:rsidRPr="00906108">
              <w:rPr>
                <w:kern w:val="28"/>
                <w:sz w:val="16"/>
                <w:szCs w:val="16"/>
              </w:rPr>
              <w:t>075</w:t>
            </w:r>
            <w:r w:rsidRPr="00906108">
              <w:rPr>
                <w:rFonts w:cs="Times New Roman"/>
                <w:kern w:val="28"/>
                <w:sz w:val="16"/>
                <w:szCs w:val="16"/>
              </w:rPr>
              <w:t>)</w:t>
            </w:r>
          </w:p>
        </w:tc>
        <w:tc>
          <w:tcPr>
            <w:tcW w:w="126" w:type="dxa"/>
            <w:vAlign w:val="bottom"/>
          </w:tcPr>
          <w:p w14:paraId="2E348850" w14:textId="77777777" w:rsidR="00272A7C" w:rsidRPr="00906108" w:rsidRDefault="00272A7C">
            <w:pPr>
              <w:tabs>
                <w:tab w:val="decimal" w:pos="850"/>
              </w:tabs>
              <w:spacing w:line="200" w:lineRule="exact"/>
              <w:ind w:right="-90"/>
              <w:rPr>
                <w:rFonts w:cs="Times New Roman"/>
                <w:sz w:val="16"/>
                <w:szCs w:val="16"/>
                <w:cs/>
              </w:rPr>
            </w:pPr>
          </w:p>
        </w:tc>
        <w:tc>
          <w:tcPr>
            <w:tcW w:w="1194" w:type="dxa"/>
            <w:tcBorders>
              <w:top w:val="single" w:sz="4" w:space="0" w:color="auto"/>
              <w:bottom w:val="single" w:sz="4" w:space="0" w:color="auto"/>
            </w:tcBorders>
          </w:tcPr>
          <w:p w14:paraId="305E27AD"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6</w:t>
            </w:r>
            <w:r w:rsidRPr="00906108">
              <w:rPr>
                <w:rFonts w:cs="Times New Roman" w:hint="cs"/>
                <w:kern w:val="28"/>
                <w:sz w:val="16"/>
                <w:szCs w:val="16"/>
              </w:rPr>
              <w:t>,</w:t>
            </w:r>
            <w:r w:rsidRPr="00906108">
              <w:rPr>
                <w:rFonts w:hint="cs"/>
                <w:kern w:val="28"/>
                <w:sz w:val="16"/>
                <w:szCs w:val="16"/>
              </w:rPr>
              <w:t>262</w:t>
            </w:r>
            <w:r w:rsidRPr="00906108">
              <w:rPr>
                <w:rFonts w:cs="Times New Roman" w:hint="cs"/>
                <w:kern w:val="28"/>
                <w:sz w:val="16"/>
                <w:szCs w:val="16"/>
              </w:rPr>
              <w:t>)</w:t>
            </w:r>
          </w:p>
        </w:tc>
        <w:tc>
          <w:tcPr>
            <w:tcW w:w="112" w:type="dxa"/>
          </w:tcPr>
          <w:p w14:paraId="2724DDAF" w14:textId="77777777" w:rsidR="00272A7C" w:rsidRPr="00906108" w:rsidRDefault="00272A7C">
            <w:pPr>
              <w:tabs>
                <w:tab w:val="decimal" w:pos="526"/>
                <w:tab w:val="decimal" w:pos="850"/>
              </w:tabs>
              <w:spacing w:line="200" w:lineRule="exact"/>
              <w:ind w:right="-90"/>
              <w:rPr>
                <w:rFonts w:cs="Times New Roman"/>
                <w:sz w:val="16"/>
                <w:szCs w:val="16"/>
                <w:cs/>
              </w:rPr>
            </w:pPr>
          </w:p>
        </w:tc>
        <w:tc>
          <w:tcPr>
            <w:tcW w:w="1123" w:type="dxa"/>
            <w:tcBorders>
              <w:top w:val="single" w:sz="4" w:space="0" w:color="auto"/>
              <w:bottom w:val="single" w:sz="4" w:space="0" w:color="auto"/>
            </w:tcBorders>
          </w:tcPr>
          <w:p w14:paraId="4C594124" w14:textId="77777777" w:rsidR="00272A7C" w:rsidRPr="00906108" w:rsidRDefault="00272A7C">
            <w:pPr>
              <w:tabs>
                <w:tab w:val="decimal" w:pos="898"/>
              </w:tabs>
              <w:spacing w:line="200" w:lineRule="exact"/>
              <w:ind w:right="-420"/>
              <w:rPr>
                <w:rFonts w:cs="Times New Roman"/>
                <w:kern w:val="28"/>
                <w:sz w:val="16"/>
                <w:szCs w:val="16"/>
                <w:cs/>
              </w:rPr>
            </w:pPr>
            <w:r w:rsidRPr="00906108">
              <w:rPr>
                <w:rFonts w:hint="cs"/>
                <w:kern w:val="28"/>
                <w:sz w:val="16"/>
                <w:szCs w:val="16"/>
              </w:rPr>
              <w:t>19</w:t>
            </w:r>
            <w:r w:rsidRPr="00906108">
              <w:rPr>
                <w:rFonts w:cs="Times New Roman" w:hint="cs"/>
                <w:kern w:val="28"/>
                <w:sz w:val="16"/>
                <w:szCs w:val="16"/>
              </w:rPr>
              <w:t>,</w:t>
            </w:r>
            <w:r w:rsidRPr="00906108">
              <w:rPr>
                <w:rFonts w:hint="cs"/>
                <w:kern w:val="28"/>
                <w:sz w:val="16"/>
                <w:szCs w:val="16"/>
              </w:rPr>
              <w:t>646</w:t>
            </w:r>
          </w:p>
        </w:tc>
        <w:tc>
          <w:tcPr>
            <w:tcW w:w="139" w:type="dxa"/>
          </w:tcPr>
          <w:p w14:paraId="1724CF42" w14:textId="77777777" w:rsidR="00272A7C" w:rsidRPr="00906108" w:rsidRDefault="00272A7C">
            <w:pPr>
              <w:tabs>
                <w:tab w:val="decimal" w:pos="850"/>
              </w:tabs>
              <w:spacing w:line="200" w:lineRule="exact"/>
              <w:ind w:right="-90"/>
              <w:rPr>
                <w:rFonts w:cs="Times New Roman"/>
                <w:kern w:val="28"/>
                <w:sz w:val="16"/>
                <w:szCs w:val="16"/>
                <w:cs/>
              </w:rPr>
            </w:pPr>
          </w:p>
        </w:tc>
        <w:tc>
          <w:tcPr>
            <w:tcW w:w="1146" w:type="dxa"/>
            <w:tcBorders>
              <w:top w:val="single" w:sz="4" w:space="0" w:color="auto"/>
              <w:bottom w:val="single" w:sz="4" w:space="0" w:color="auto"/>
            </w:tcBorders>
          </w:tcPr>
          <w:p w14:paraId="7A2FCDE5"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423</w:t>
            </w:r>
            <w:r w:rsidRPr="00906108">
              <w:rPr>
                <w:rFonts w:cs="Times New Roman" w:hint="cs"/>
                <w:kern w:val="28"/>
                <w:sz w:val="16"/>
                <w:szCs w:val="16"/>
              </w:rPr>
              <w:t>,</w:t>
            </w:r>
            <w:r w:rsidRPr="00906108">
              <w:rPr>
                <w:rFonts w:hint="cs"/>
                <w:kern w:val="28"/>
                <w:sz w:val="16"/>
                <w:szCs w:val="16"/>
              </w:rPr>
              <w:t>691</w:t>
            </w:r>
            <w:r w:rsidRPr="00906108">
              <w:rPr>
                <w:rFonts w:cs="Times New Roman" w:hint="cs"/>
                <w:kern w:val="28"/>
                <w:sz w:val="16"/>
                <w:szCs w:val="16"/>
              </w:rPr>
              <w:t>)</w:t>
            </w:r>
          </w:p>
        </w:tc>
      </w:tr>
      <w:tr w:rsidR="00272A7C" w:rsidRPr="00906108" w14:paraId="4BE9B1AE" w14:textId="77777777">
        <w:trPr>
          <w:trHeight w:val="20"/>
        </w:trPr>
        <w:tc>
          <w:tcPr>
            <w:tcW w:w="4221" w:type="dxa"/>
          </w:tcPr>
          <w:p w14:paraId="2F052CEC" w14:textId="77777777" w:rsidR="00272A7C" w:rsidRPr="00906108" w:rsidRDefault="00272A7C">
            <w:pPr>
              <w:spacing w:line="200" w:lineRule="exact"/>
              <w:ind w:left="170"/>
              <w:jc w:val="both"/>
              <w:rPr>
                <w:rFonts w:cs="Times New Roman"/>
                <w:b/>
                <w:bCs/>
                <w:sz w:val="16"/>
                <w:szCs w:val="16"/>
                <w:lang w:val="en-GB" w:eastAsia="ja-JP"/>
              </w:rPr>
            </w:pPr>
            <w:r w:rsidRPr="00906108">
              <w:rPr>
                <w:rFonts w:cs="Times New Roman"/>
                <w:b/>
                <w:bCs/>
                <w:sz w:val="16"/>
                <w:szCs w:val="16"/>
                <w:lang w:val="en-GB" w:eastAsia="ja-JP"/>
              </w:rPr>
              <w:t>Deferred tax liabilities</w:t>
            </w:r>
          </w:p>
        </w:tc>
        <w:tc>
          <w:tcPr>
            <w:tcW w:w="1110" w:type="dxa"/>
            <w:tcBorders>
              <w:top w:val="single" w:sz="4" w:space="0" w:color="auto"/>
              <w:bottom w:val="double" w:sz="4" w:space="0" w:color="auto"/>
            </w:tcBorders>
          </w:tcPr>
          <w:p w14:paraId="74993931" w14:textId="77777777" w:rsidR="00272A7C" w:rsidRPr="00906108" w:rsidRDefault="00272A7C">
            <w:pPr>
              <w:tabs>
                <w:tab w:val="decimal" w:pos="988"/>
              </w:tabs>
              <w:spacing w:line="200" w:lineRule="exact"/>
              <w:ind w:right="-420"/>
              <w:rPr>
                <w:rFonts w:cs="Times New Roman"/>
                <w:kern w:val="28"/>
                <w:sz w:val="16"/>
                <w:szCs w:val="16"/>
                <w:cs/>
              </w:rPr>
            </w:pPr>
            <w:r w:rsidRPr="00906108">
              <w:rPr>
                <w:rFonts w:cs="Times New Roman"/>
                <w:kern w:val="28"/>
                <w:sz w:val="16"/>
                <w:szCs w:val="16"/>
              </w:rPr>
              <w:t>(</w:t>
            </w:r>
            <w:r w:rsidRPr="00906108">
              <w:rPr>
                <w:kern w:val="28"/>
                <w:sz w:val="16"/>
                <w:szCs w:val="16"/>
              </w:rPr>
              <w:t>99</w:t>
            </w:r>
            <w:r w:rsidRPr="00906108">
              <w:rPr>
                <w:rFonts w:cs="Times New Roman"/>
                <w:kern w:val="28"/>
                <w:sz w:val="16"/>
                <w:szCs w:val="16"/>
              </w:rPr>
              <w:t>,</w:t>
            </w:r>
            <w:r w:rsidRPr="00906108">
              <w:rPr>
                <w:kern w:val="28"/>
                <w:sz w:val="16"/>
                <w:szCs w:val="16"/>
              </w:rPr>
              <w:t>959</w:t>
            </w:r>
            <w:r w:rsidRPr="00906108">
              <w:rPr>
                <w:rFonts w:cs="Times New Roman"/>
                <w:kern w:val="28"/>
                <w:sz w:val="16"/>
                <w:szCs w:val="16"/>
              </w:rPr>
              <w:t>)</w:t>
            </w:r>
          </w:p>
        </w:tc>
        <w:tc>
          <w:tcPr>
            <w:tcW w:w="126" w:type="dxa"/>
            <w:vAlign w:val="bottom"/>
          </w:tcPr>
          <w:p w14:paraId="3533F660" w14:textId="77777777" w:rsidR="00272A7C" w:rsidRPr="00906108" w:rsidRDefault="00272A7C">
            <w:pPr>
              <w:tabs>
                <w:tab w:val="decimal" w:pos="850"/>
              </w:tabs>
              <w:spacing w:line="200" w:lineRule="exact"/>
              <w:ind w:right="-90"/>
              <w:rPr>
                <w:rFonts w:cs="Times New Roman"/>
                <w:sz w:val="16"/>
                <w:szCs w:val="16"/>
                <w:cs/>
              </w:rPr>
            </w:pPr>
          </w:p>
        </w:tc>
        <w:tc>
          <w:tcPr>
            <w:tcW w:w="1194" w:type="dxa"/>
            <w:tcBorders>
              <w:top w:val="single" w:sz="4" w:space="0" w:color="auto"/>
            </w:tcBorders>
          </w:tcPr>
          <w:p w14:paraId="257F982B" w14:textId="77777777" w:rsidR="00272A7C" w:rsidRPr="00906108" w:rsidRDefault="00272A7C">
            <w:pPr>
              <w:tabs>
                <w:tab w:val="decimal" w:pos="898"/>
              </w:tabs>
              <w:spacing w:line="200" w:lineRule="exact"/>
              <w:ind w:right="-420"/>
              <w:rPr>
                <w:rFonts w:cs="Times New Roman"/>
                <w:kern w:val="28"/>
                <w:sz w:val="16"/>
                <w:szCs w:val="16"/>
                <w:cs/>
              </w:rPr>
            </w:pPr>
          </w:p>
        </w:tc>
        <w:tc>
          <w:tcPr>
            <w:tcW w:w="112" w:type="dxa"/>
          </w:tcPr>
          <w:p w14:paraId="2AFD748D" w14:textId="77777777" w:rsidR="00272A7C" w:rsidRPr="00906108" w:rsidRDefault="00272A7C">
            <w:pPr>
              <w:tabs>
                <w:tab w:val="decimal" w:pos="526"/>
                <w:tab w:val="decimal" w:pos="850"/>
              </w:tabs>
              <w:spacing w:line="200" w:lineRule="exact"/>
              <w:ind w:right="-90"/>
              <w:rPr>
                <w:rFonts w:cs="Times New Roman"/>
                <w:sz w:val="16"/>
                <w:szCs w:val="16"/>
                <w:cs/>
              </w:rPr>
            </w:pPr>
          </w:p>
        </w:tc>
        <w:tc>
          <w:tcPr>
            <w:tcW w:w="1123" w:type="dxa"/>
            <w:tcBorders>
              <w:top w:val="single" w:sz="4" w:space="0" w:color="auto"/>
            </w:tcBorders>
          </w:tcPr>
          <w:p w14:paraId="586D1146" w14:textId="77777777" w:rsidR="00272A7C" w:rsidRPr="00906108" w:rsidRDefault="00272A7C">
            <w:pPr>
              <w:tabs>
                <w:tab w:val="decimal" w:pos="898"/>
              </w:tabs>
              <w:spacing w:line="200" w:lineRule="exact"/>
              <w:ind w:right="-420"/>
              <w:rPr>
                <w:rFonts w:cs="Times New Roman"/>
                <w:kern w:val="28"/>
                <w:sz w:val="16"/>
                <w:szCs w:val="16"/>
                <w:cs/>
              </w:rPr>
            </w:pPr>
          </w:p>
        </w:tc>
        <w:tc>
          <w:tcPr>
            <w:tcW w:w="139" w:type="dxa"/>
          </w:tcPr>
          <w:p w14:paraId="6B3C9247" w14:textId="77777777" w:rsidR="00272A7C" w:rsidRPr="00906108" w:rsidRDefault="00272A7C">
            <w:pPr>
              <w:tabs>
                <w:tab w:val="decimal" w:pos="850"/>
              </w:tabs>
              <w:spacing w:line="200" w:lineRule="exact"/>
              <w:ind w:right="-90"/>
              <w:rPr>
                <w:rFonts w:cs="Times New Roman"/>
                <w:kern w:val="28"/>
                <w:sz w:val="16"/>
                <w:szCs w:val="16"/>
                <w:cs/>
              </w:rPr>
            </w:pPr>
          </w:p>
        </w:tc>
        <w:tc>
          <w:tcPr>
            <w:tcW w:w="1146" w:type="dxa"/>
            <w:tcBorders>
              <w:top w:val="single" w:sz="4" w:space="0" w:color="auto"/>
              <w:bottom w:val="double" w:sz="4" w:space="0" w:color="auto"/>
            </w:tcBorders>
          </w:tcPr>
          <w:p w14:paraId="0DC4A48F" w14:textId="77777777" w:rsidR="00272A7C" w:rsidRPr="00906108" w:rsidRDefault="00272A7C">
            <w:pPr>
              <w:tabs>
                <w:tab w:val="decimal" w:pos="1037"/>
              </w:tabs>
              <w:spacing w:line="200" w:lineRule="exact"/>
              <w:ind w:right="-420"/>
              <w:rPr>
                <w:rFonts w:cs="Times New Roman"/>
                <w:kern w:val="28"/>
                <w:sz w:val="16"/>
                <w:szCs w:val="16"/>
                <w:cs/>
              </w:rPr>
            </w:pPr>
            <w:r w:rsidRPr="00906108">
              <w:rPr>
                <w:rFonts w:cs="Times New Roman" w:hint="cs"/>
                <w:kern w:val="28"/>
                <w:sz w:val="16"/>
                <w:szCs w:val="16"/>
              </w:rPr>
              <w:t>(</w:t>
            </w:r>
            <w:r w:rsidRPr="00906108">
              <w:rPr>
                <w:rFonts w:hint="cs"/>
                <w:kern w:val="28"/>
                <w:sz w:val="16"/>
                <w:szCs w:val="16"/>
              </w:rPr>
              <w:t>12</w:t>
            </w:r>
            <w:r w:rsidRPr="00906108">
              <w:rPr>
                <w:kern w:val="28"/>
                <w:sz w:val="16"/>
                <w:szCs w:val="16"/>
              </w:rPr>
              <w:t>9</w:t>
            </w:r>
            <w:r w:rsidRPr="00906108">
              <w:rPr>
                <w:rFonts w:cs="Times New Roman" w:hint="cs"/>
                <w:kern w:val="28"/>
                <w:sz w:val="16"/>
                <w:szCs w:val="16"/>
              </w:rPr>
              <w:t>,</w:t>
            </w:r>
            <w:r w:rsidRPr="00906108">
              <w:rPr>
                <w:kern w:val="28"/>
                <w:sz w:val="16"/>
                <w:szCs w:val="16"/>
              </w:rPr>
              <w:t>297</w:t>
            </w:r>
            <w:r w:rsidRPr="00906108">
              <w:rPr>
                <w:rFonts w:cs="Times New Roman" w:hint="cs"/>
                <w:kern w:val="28"/>
                <w:sz w:val="16"/>
                <w:szCs w:val="16"/>
              </w:rPr>
              <w:t>)</w:t>
            </w:r>
          </w:p>
        </w:tc>
      </w:tr>
    </w:tbl>
    <w:p w14:paraId="3FF177B9" w14:textId="197F2378" w:rsidR="00E52D4E" w:rsidRPr="00906108" w:rsidRDefault="00E52D4E">
      <w:pPr>
        <w:overflowPunct/>
        <w:autoSpaceDE/>
        <w:autoSpaceDN/>
        <w:adjustRightInd/>
        <w:textAlignment w:val="auto"/>
        <w:rPr>
          <w:cs/>
        </w:rPr>
      </w:pPr>
    </w:p>
    <w:p w14:paraId="23AA1D69" w14:textId="77777777" w:rsidR="000220D9" w:rsidRPr="00906108" w:rsidRDefault="000220D9">
      <w:pPr>
        <w:overflowPunct/>
        <w:autoSpaceDE/>
        <w:autoSpaceDN/>
        <w:adjustRightInd/>
        <w:textAlignment w:val="auto"/>
        <w:rPr>
          <w:cs/>
        </w:rPr>
      </w:pPr>
    </w:p>
    <w:p w14:paraId="36006435" w14:textId="77777777" w:rsidR="00430FC3" w:rsidRPr="00906108" w:rsidRDefault="00430FC3">
      <w:pPr>
        <w:rPr>
          <w:sz w:val="2"/>
          <w:szCs w:val="2"/>
        </w:rPr>
      </w:pPr>
    </w:p>
    <w:tbl>
      <w:tblPr>
        <w:tblW w:w="9070" w:type="dxa"/>
        <w:tblInd w:w="558" w:type="dxa"/>
        <w:tblBorders>
          <w:bottom w:val="single" w:sz="4" w:space="0" w:color="auto"/>
        </w:tblBorders>
        <w:tblLayout w:type="fixed"/>
        <w:tblCellMar>
          <w:left w:w="0" w:type="dxa"/>
          <w:right w:w="0" w:type="dxa"/>
        </w:tblCellMar>
        <w:tblLook w:val="04A0" w:firstRow="1" w:lastRow="0" w:firstColumn="1" w:lastColumn="0" w:noHBand="0" w:noVBand="1"/>
      </w:tblPr>
      <w:tblGrid>
        <w:gridCol w:w="4392"/>
        <w:gridCol w:w="993"/>
        <w:gridCol w:w="90"/>
        <w:gridCol w:w="1134"/>
        <w:gridCol w:w="90"/>
        <w:gridCol w:w="1237"/>
        <w:gridCol w:w="90"/>
        <w:gridCol w:w="1044"/>
      </w:tblGrid>
      <w:tr w:rsidR="00906108" w:rsidRPr="00906108" w14:paraId="6182C02B" w14:textId="77777777" w:rsidTr="00C80C20">
        <w:trPr>
          <w:trHeight w:val="20"/>
        </w:trPr>
        <w:tc>
          <w:tcPr>
            <w:tcW w:w="4392" w:type="dxa"/>
          </w:tcPr>
          <w:p w14:paraId="48111F78" w14:textId="77777777" w:rsidR="00A05A04" w:rsidRPr="00906108" w:rsidRDefault="00A05A04" w:rsidP="00961912">
            <w:pPr>
              <w:spacing w:line="240" w:lineRule="exact"/>
              <w:ind w:left="87" w:firstLine="84"/>
              <w:rPr>
                <w:rFonts w:cs="Times New Roman"/>
                <w:b/>
                <w:bCs/>
                <w:sz w:val="16"/>
                <w:szCs w:val="16"/>
                <w:cs/>
                <w:lang w:eastAsia="ja-JP"/>
              </w:rPr>
            </w:pPr>
          </w:p>
        </w:tc>
        <w:tc>
          <w:tcPr>
            <w:tcW w:w="4678" w:type="dxa"/>
            <w:gridSpan w:val="7"/>
            <w:tcBorders>
              <w:bottom w:val="nil"/>
            </w:tcBorders>
            <w:vAlign w:val="bottom"/>
          </w:tcPr>
          <w:p w14:paraId="53F10CBE" w14:textId="0221AC9A" w:rsidR="00A05A04" w:rsidRPr="00906108" w:rsidRDefault="00A05A04" w:rsidP="00961912">
            <w:pPr>
              <w:spacing w:line="240" w:lineRule="exact"/>
              <w:ind w:right="40"/>
              <w:jc w:val="right"/>
              <w:rPr>
                <w:rFonts w:cs="Times New Roman"/>
                <w:b/>
                <w:bCs/>
                <w:sz w:val="16"/>
                <w:szCs w:val="16"/>
                <w:cs/>
                <w:lang w:eastAsia="ja-JP"/>
              </w:rPr>
            </w:pPr>
            <w:proofErr w:type="gramStart"/>
            <w:r w:rsidRPr="00906108">
              <w:rPr>
                <w:rFonts w:cs="Times New Roman"/>
                <w:b/>
                <w:bCs/>
                <w:sz w:val="16"/>
                <w:szCs w:val="16"/>
                <w:lang w:val="en-GB"/>
              </w:rPr>
              <w:t>Unit</w:t>
            </w:r>
            <w:r w:rsidR="008917B7" w:rsidRPr="00906108">
              <w:rPr>
                <w:rFonts w:cs="Times New Roman"/>
                <w:b/>
                <w:bCs/>
                <w:sz w:val="16"/>
                <w:szCs w:val="16"/>
                <w:lang w:val="en-GB"/>
              </w:rPr>
              <w:t xml:space="preserve"> </w:t>
            </w:r>
            <w:r w:rsidRPr="00906108">
              <w:rPr>
                <w:rFonts w:cs="Times New Roman"/>
                <w:b/>
                <w:bCs/>
                <w:sz w:val="16"/>
                <w:szCs w:val="16"/>
                <w:cs/>
                <w:lang w:val="en-GB"/>
              </w:rPr>
              <w:t>:</w:t>
            </w:r>
            <w:proofErr w:type="gramEnd"/>
            <w:r w:rsidRPr="00906108">
              <w:rPr>
                <w:rFonts w:cs="Times New Roman"/>
                <w:b/>
                <w:bCs/>
                <w:sz w:val="16"/>
                <w:szCs w:val="16"/>
                <w:cs/>
                <w:lang w:val="en-GB"/>
              </w:rPr>
              <w:t xml:space="preserve"> </w:t>
            </w:r>
            <w:r w:rsidRPr="00906108">
              <w:rPr>
                <w:rFonts w:cs="Times New Roman"/>
                <w:b/>
                <w:bCs/>
                <w:sz w:val="16"/>
                <w:szCs w:val="16"/>
                <w:lang w:val="en-GB"/>
              </w:rPr>
              <w:t>Thousand Baht</w:t>
            </w:r>
          </w:p>
        </w:tc>
      </w:tr>
      <w:tr w:rsidR="00906108" w:rsidRPr="00906108" w14:paraId="4C5AACC1" w14:textId="77777777" w:rsidTr="00C80C20">
        <w:trPr>
          <w:trHeight w:val="20"/>
        </w:trPr>
        <w:tc>
          <w:tcPr>
            <w:tcW w:w="4392" w:type="dxa"/>
          </w:tcPr>
          <w:p w14:paraId="70132815" w14:textId="77777777" w:rsidR="00A05A04" w:rsidRPr="00906108" w:rsidRDefault="00A05A04" w:rsidP="00961912">
            <w:pPr>
              <w:spacing w:line="240" w:lineRule="exact"/>
              <w:ind w:left="87" w:firstLine="84"/>
              <w:jc w:val="center"/>
              <w:rPr>
                <w:rFonts w:cs="Times New Roman"/>
                <w:b/>
                <w:bCs/>
                <w:sz w:val="16"/>
                <w:szCs w:val="16"/>
                <w:cs/>
                <w:lang w:eastAsia="ja-JP"/>
              </w:rPr>
            </w:pPr>
          </w:p>
        </w:tc>
        <w:tc>
          <w:tcPr>
            <w:tcW w:w="4678" w:type="dxa"/>
            <w:gridSpan w:val="7"/>
            <w:tcBorders>
              <w:bottom w:val="single" w:sz="4" w:space="0" w:color="auto"/>
            </w:tcBorders>
            <w:vAlign w:val="bottom"/>
          </w:tcPr>
          <w:p w14:paraId="29F58E23"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 xml:space="preserve">Seperate financial </w:t>
            </w:r>
            <w:r w:rsidRPr="00906108">
              <w:rPr>
                <w:rFonts w:cs="Times New Roman"/>
                <w:b/>
                <w:bCs/>
                <w:sz w:val="16"/>
                <w:szCs w:val="16"/>
                <w:lang w:eastAsia="ja-JP"/>
              </w:rPr>
              <w:t>s</w:t>
            </w:r>
            <w:r w:rsidRPr="00906108">
              <w:rPr>
                <w:rFonts w:cs="Times New Roman"/>
                <w:b/>
                <w:bCs/>
                <w:sz w:val="16"/>
                <w:szCs w:val="16"/>
                <w:cs/>
                <w:lang w:eastAsia="ja-JP"/>
              </w:rPr>
              <w:t>tatements</w:t>
            </w:r>
          </w:p>
        </w:tc>
      </w:tr>
      <w:tr w:rsidR="00906108" w:rsidRPr="00906108" w14:paraId="7A08B499" w14:textId="77777777" w:rsidTr="00C80C20">
        <w:trPr>
          <w:trHeight w:val="20"/>
        </w:trPr>
        <w:tc>
          <w:tcPr>
            <w:tcW w:w="4392" w:type="dxa"/>
          </w:tcPr>
          <w:p w14:paraId="4DA2525C" w14:textId="77777777" w:rsidR="00A05A04" w:rsidRPr="00906108" w:rsidRDefault="00A05A04" w:rsidP="00961912">
            <w:pPr>
              <w:spacing w:line="240" w:lineRule="exact"/>
              <w:ind w:left="87" w:firstLine="84"/>
              <w:jc w:val="center"/>
              <w:rPr>
                <w:rFonts w:cs="Times New Roman"/>
                <w:b/>
                <w:bCs/>
                <w:sz w:val="16"/>
                <w:szCs w:val="16"/>
                <w:cs/>
                <w:lang w:eastAsia="ja-JP"/>
              </w:rPr>
            </w:pPr>
          </w:p>
        </w:tc>
        <w:tc>
          <w:tcPr>
            <w:tcW w:w="993" w:type="dxa"/>
            <w:tcBorders>
              <w:top w:val="single" w:sz="4" w:space="0" w:color="auto"/>
            </w:tcBorders>
            <w:vAlign w:val="bottom"/>
          </w:tcPr>
          <w:p w14:paraId="673E82FD"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c>
          <w:tcPr>
            <w:tcW w:w="90" w:type="dxa"/>
            <w:tcBorders>
              <w:top w:val="single" w:sz="4" w:space="0" w:color="auto"/>
            </w:tcBorders>
            <w:vAlign w:val="bottom"/>
          </w:tcPr>
          <w:p w14:paraId="64340F81" w14:textId="77777777" w:rsidR="00A05A04" w:rsidRPr="00906108" w:rsidRDefault="00A05A04" w:rsidP="00961912">
            <w:pPr>
              <w:spacing w:line="240" w:lineRule="exact"/>
              <w:jc w:val="center"/>
              <w:rPr>
                <w:rFonts w:cs="Times New Roman"/>
                <w:sz w:val="16"/>
                <w:szCs w:val="16"/>
                <w:lang w:val="en-GB" w:eastAsia="ja-JP" w:bidi="ar-SA"/>
              </w:rPr>
            </w:pPr>
          </w:p>
        </w:tc>
        <w:tc>
          <w:tcPr>
            <w:tcW w:w="1134" w:type="dxa"/>
            <w:tcBorders>
              <w:top w:val="single" w:sz="4" w:space="0" w:color="auto"/>
            </w:tcBorders>
          </w:tcPr>
          <w:p w14:paraId="3C43C1C6" w14:textId="77777777" w:rsidR="00A05A04" w:rsidRPr="00906108" w:rsidRDefault="00A05A04" w:rsidP="00961912">
            <w:pPr>
              <w:spacing w:line="240" w:lineRule="exact"/>
              <w:ind w:right="-2"/>
              <w:jc w:val="center"/>
              <w:rPr>
                <w:rFonts w:cs="Times New Roman"/>
                <w:b/>
                <w:bCs/>
                <w:sz w:val="16"/>
                <w:szCs w:val="16"/>
                <w:cs/>
                <w:lang w:val="en-GB" w:eastAsia="ja-JP"/>
              </w:rPr>
            </w:pPr>
            <w:r w:rsidRPr="00906108">
              <w:rPr>
                <w:rFonts w:cs="Times New Roman"/>
                <w:b/>
                <w:bCs/>
                <w:sz w:val="16"/>
                <w:szCs w:val="16"/>
                <w:cs/>
                <w:lang w:eastAsia="ja-JP"/>
              </w:rPr>
              <w:t>Items</w:t>
            </w:r>
          </w:p>
        </w:tc>
        <w:tc>
          <w:tcPr>
            <w:tcW w:w="90" w:type="dxa"/>
            <w:tcBorders>
              <w:top w:val="single" w:sz="4" w:space="0" w:color="auto"/>
            </w:tcBorders>
          </w:tcPr>
          <w:p w14:paraId="0E6D90B7" w14:textId="77777777" w:rsidR="00A05A04" w:rsidRPr="00906108" w:rsidRDefault="00A05A04" w:rsidP="00961912">
            <w:pPr>
              <w:spacing w:line="240" w:lineRule="exact"/>
              <w:ind w:right="-162"/>
              <w:jc w:val="center"/>
              <w:rPr>
                <w:rFonts w:cs="Times New Roman"/>
                <w:sz w:val="16"/>
                <w:szCs w:val="16"/>
                <w:cs/>
              </w:rPr>
            </w:pPr>
          </w:p>
        </w:tc>
        <w:tc>
          <w:tcPr>
            <w:tcW w:w="1237" w:type="dxa"/>
            <w:tcBorders>
              <w:top w:val="single" w:sz="4" w:space="0" w:color="auto"/>
            </w:tcBorders>
          </w:tcPr>
          <w:p w14:paraId="1C557069" w14:textId="77777777" w:rsidR="00A05A04" w:rsidRPr="00906108" w:rsidRDefault="00A05A04" w:rsidP="00961912">
            <w:pPr>
              <w:spacing w:line="240" w:lineRule="exact"/>
              <w:ind w:right="-2"/>
              <w:jc w:val="center"/>
              <w:rPr>
                <w:rFonts w:cs="Times New Roman"/>
                <w:b/>
                <w:bCs/>
                <w:sz w:val="16"/>
                <w:szCs w:val="16"/>
                <w:cs/>
                <w:lang w:val="en-GB" w:eastAsia="ja-JP"/>
              </w:rPr>
            </w:pPr>
            <w:r w:rsidRPr="00906108">
              <w:rPr>
                <w:rFonts w:cs="Times New Roman"/>
                <w:b/>
                <w:bCs/>
                <w:sz w:val="16"/>
                <w:szCs w:val="16"/>
                <w:cs/>
                <w:lang w:eastAsia="ja-JP"/>
              </w:rPr>
              <w:t xml:space="preserve">Items </w:t>
            </w:r>
          </w:p>
        </w:tc>
        <w:tc>
          <w:tcPr>
            <w:tcW w:w="90" w:type="dxa"/>
            <w:tcBorders>
              <w:top w:val="single" w:sz="4" w:space="0" w:color="auto"/>
            </w:tcBorders>
          </w:tcPr>
          <w:p w14:paraId="14C61AE7" w14:textId="77777777" w:rsidR="00A05A04" w:rsidRPr="00906108" w:rsidRDefault="00A05A04" w:rsidP="00961912">
            <w:pPr>
              <w:spacing w:line="240" w:lineRule="exact"/>
              <w:ind w:right="-2"/>
              <w:jc w:val="center"/>
              <w:rPr>
                <w:rFonts w:cs="Times New Roman"/>
                <w:sz w:val="16"/>
                <w:szCs w:val="16"/>
                <w:lang w:val="en-GB" w:eastAsia="ja-JP" w:bidi="ar-SA"/>
              </w:rPr>
            </w:pPr>
          </w:p>
        </w:tc>
        <w:tc>
          <w:tcPr>
            <w:tcW w:w="1044" w:type="dxa"/>
            <w:tcBorders>
              <w:top w:val="single" w:sz="4" w:space="0" w:color="auto"/>
            </w:tcBorders>
            <w:vAlign w:val="bottom"/>
          </w:tcPr>
          <w:p w14:paraId="0F02D096"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r>
      <w:tr w:rsidR="00906108" w:rsidRPr="00906108" w14:paraId="23A124D7" w14:textId="77777777" w:rsidTr="00C80C20">
        <w:trPr>
          <w:trHeight w:val="20"/>
        </w:trPr>
        <w:tc>
          <w:tcPr>
            <w:tcW w:w="4392" w:type="dxa"/>
          </w:tcPr>
          <w:p w14:paraId="3B0554EF" w14:textId="77777777" w:rsidR="00A05A04" w:rsidRPr="00906108" w:rsidRDefault="00A05A04" w:rsidP="00961912">
            <w:pPr>
              <w:spacing w:line="240" w:lineRule="exact"/>
              <w:ind w:left="87" w:firstLine="84"/>
              <w:jc w:val="center"/>
              <w:rPr>
                <w:rFonts w:cs="Times New Roman"/>
                <w:b/>
                <w:bCs/>
                <w:sz w:val="16"/>
                <w:szCs w:val="16"/>
                <w:cs/>
                <w:lang w:eastAsia="ja-JP"/>
              </w:rPr>
            </w:pPr>
          </w:p>
        </w:tc>
        <w:tc>
          <w:tcPr>
            <w:tcW w:w="993" w:type="dxa"/>
          </w:tcPr>
          <w:p w14:paraId="56981855"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as at</w:t>
            </w:r>
          </w:p>
        </w:tc>
        <w:tc>
          <w:tcPr>
            <w:tcW w:w="90" w:type="dxa"/>
            <w:vAlign w:val="bottom"/>
          </w:tcPr>
          <w:p w14:paraId="23EA67F9" w14:textId="77777777" w:rsidR="00A05A04" w:rsidRPr="00906108" w:rsidRDefault="00A05A04" w:rsidP="00961912">
            <w:pPr>
              <w:spacing w:line="240" w:lineRule="exact"/>
              <w:jc w:val="center"/>
              <w:rPr>
                <w:rFonts w:cs="Times New Roman"/>
                <w:sz w:val="16"/>
                <w:szCs w:val="16"/>
                <w:lang w:val="en-GB" w:eastAsia="ja-JP" w:bidi="ar-SA"/>
              </w:rPr>
            </w:pPr>
          </w:p>
        </w:tc>
        <w:tc>
          <w:tcPr>
            <w:tcW w:w="1134" w:type="dxa"/>
          </w:tcPr>
          <w:p w14:paraId="72A36EEE"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recognized</w:t>
            </w:r>
            <w:r w:rsidRPr="00906108">
              <w:rPr>
                <w:rFonts w:cs="Times New Roman"/>
                <w:b/>
                <w:bCs/>
                <w:sz w:val="16"/>
                <w:szCs w:val="16"/>
                <w:lang w:eastAsia="ja-JP"/>
              </w:rPr>
              <w:t xml:space="preserve"> in</w:t>
            </w:r>
          </w:p>
        </w:tc>
        <w:tc>
          <w:tcPr>
            <w:tcW w:w="90" w:type="dxa"/>
          </w:tcPr>
          <w:p w14:paraId="02E39880" w14:textId="77777777" w:rsidR="00A05A04" w:rsidRPr="00906108" w:rsidRDefault="00A05A04" w:rsidP="00961912">
            <w:pPr>
              <w:spacing w:line="240" w:lineRule="exact"/>
              <w:ind w:right="-162"/>
              <w:jc w:val="center"/>
              <w:rPr>
                <w:rFonts w:cs="Times New Roman"/>
                <w:sz w:val="16"/>
                <w:szCs w:val="16"/>
                <w:cs/>
              </w:rPr>
            </w:pPr>
          </w:p>
        </w:tc>
        <w:tc>
          <w:tcPr>
            <w:tcW w:w="1237" w:type="dxa"/>
          </w:tcPr>
          <w:p w14:paraId="705E19AC"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recognized</w:t>
            </w:r>
          </w:p>
        </w:tc>
        <w:tc>
          <w:tcPr>
            <w:tcW w:w="90" w:type="dxa"/>
          </w:tcPr>
          <w:p w14:paraId="650BDE03" w14:textId="77777777" w:rsidR="00A05A04" w:rsidRPr="00906108" w:rsidRDefault="00A05A04" w:rsidP="00961912">
            <w:pPr>
              <w:spacing w:line="240" w:lineRule="exact"/>
              <w:ind w:right="-2"/>
              <w:jc w:val="center"/>
              <w:rPr>
                <w:rFonts w:cs="Times New Roman"/>
                <w:sz w:val="16"/>
                <w:szCs w:val="16"/>
                <w:lang w:val="en-GB" w:eastAsia="ja-JP" w:bidi="ar-SA"/>
              </w:rPr>
            </w:pPr>
          </w:p>
        </w:tc>
        <w:tc>
          <w:tcPr>
            <w:tcW w:w="1044" w:type="dxa"/>
          </w:tcPr>
          <w:p w14:paraId="1350F3AE"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as at</w:t>
            </w:r>
          </w:p>
        </w:tc>
      </w:tr>
      <w:tr w:rsidR="00906108" w:rsidRPr="00906108" w14:paraId="455015BB" w14:textId="77777777" w:rsidTr="00C80C20">
        <w:trPr>
          <w:trHeight w:val="20"/>
        </w:trPr>
        <w:tc>
          <w:tcPr>
            <w:tcW w:w="4392" w:type="dxa"/>
          </w:tcPr>
          <w:p w14:paraId="780F22A5" w14:textId="77777777" w:rsidR="00A05A04" w:rsidRPr="00906108" w:rsidRDefault="00A05A04" w:rsidP="00961912">
            <w:pPr>
              <w:spacing w:line="240" w:lineRule="exact"/>
              <w:ind w:left="87" w:firstLine="84"/>
              <w:jc w:val="center"/>
              <w:rPr>
                <w:rFonts w:cs="Times New Roman"/>
                <w:b/>
                <w:bCs/>
                <w:sz w:val="16"/>
                <w:szCs w:val="16"/>
                <w:cs/>
                <w:lang w:eastAsia="ja-JP"/>
              </w:rPr>
            </w:pPr>
          </w:p>
        </w:tc>
        <w:tc>
          <w:tcPr>
            <w:tcW w:w="993" w:type="dxa"/>
          </w:tcPr>
          <w:p w14:paraId="77B10C46" w14:textId="36EF1850"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 xml:space="preserve">January </w:t>
            </w:r>
            <w:r w:rsidR="00B44747" w:rsidRPr="00906108">
              <w:rPr>
                <w:b/>
                <w:bCs/>
                <w:sz w:val="16"/>
                <w:szCs w:val="16"/>
                <w:lang w:eastAsia="ja-JP"/>
              </w:rPr>
              <w:t>1</w:t>
            </w:r>
            <w:r w:rsidRPr="00906108">
              <w:rPr>
                <w:rFonts w:cs="Times New Roman"/>
                <w:b/>
                <w:bCs/>
                <w:sz w:val="16"/>
                <w:szCs w:val="16"/>
                <w:lang w:eastAsia="ja-JP"/>
              </w:rPr>
              <w:t>,</w:t>
            </w:r>
          </w:p>
        </w:tc>
        <w:tc>
          <w:tcPr>
            <w:tcW w:w="90" w:type="dxa"/>
            <w:vAlign w:val="bottom"/>
          </w:tcPr>
          <w:p w14:paraId="5E30CED7" w14:textId="77777777" w:rsidR="00A05A04" w:rsidRPr="00906108" w:rsidRDefault="00A05A04" w:rsidP="00961912">
            <w:pPr>
              <w:spacing w:line="240" w:lineRule="exact"/>
              <w:jc w:val="center"/>
              <w:rPr>
                <w:rFonts w:cs="Times New Roman"/>
                <w:sz w:val="16"/>
                <w:szCs w:val="16"/>
                <w:lang w:val="en-GB" w:eastAsia="ja-JP" w:bidi="ar-SA"/>
              </w:rPr>
            </w:pPr>
          </w:p>
        </w:tc>
        <w:tc>
          <w:tcPr>
            <w:tcW w:w="1134" w:type="dxa"/>
          </w:tcPr>
          <w:p w14:paraId="117C0039" w14:textId="77777777" w:rsidR="00A05A04" w:rsidRPr="00906108" w:rsidRDefault="00A05A04" w:rsidP="00961912">
            <w:pPr>
              <w:spacing w:line="240" w:lineRule="exact"/>
              <w:ind w:right="-2"/>
              <w:jc w:val="center"/>
              <w:rPr>
                <w:rFonts w:cs="Times New Roman"/>
                <w:b/>
                <w:bCs/>
                <w:sz w:val="16"/>
                <w:szCs w:val="16"/>
                <w:cs/>
                <w:lang w:val="en-GB" w:eastAsia="ja-JP"/>
              </w:rPr>
            </w:pPr>
            <w:r w:rsidRPr="00906108">
              <w:rPr>
                <w:rFonts w:cs="Times New Roman"/>
                <w:b/>
                <w:bCs/>
                <w:sz w:val="16"/>
                <w:szCs w:val="16"/>
                <w:lang w:val="en-GB" w:eastAsia="ja-JP"/>
              </w:rPr>
              <w:t xml:space="preserve">profit or </w:t>
            </w:r>
            <w:r w:rsidRPr="00906108">
              <w:rPr>
                <w:rFonts w:cs="Times New Roman"/>
                <w:b/>
                <w:bCs/>
                <w:sz w:val="16"/>
                <w:szCs w:val="16"/>
                <w:lang w:eastAsia="ja-JP"/>
              </w:rPr>
              <w:t>loss</w:t>
            </w:r>
          </w:p>
        </w:tc>
        <w:tc>
          <w:tcPr>
            <w:tcW w:w="90" w:type="dxa"/>
          </w:tcPr>
          <w:p w14:paraId="5D2156AF" w14:textId="77777777" w:rsidR="00A05A04" w:rsidRPr="00906108" w:rsidRDefault="00A05A04" w:rsidP="00961912">
            <w:pPr>
              <w:spacing w:line="240" w:lineRule="exact"/>
              <w:ind w:right="-162"/>
              <w:jc w:val="center"/>
              <w:rPr>
                <w:rFonts w:cs="Times New Roman"/>
                <w:sz w:val="16"/>
                <w:szCs w:val="16"/>
                <w:cs/>
              </w:rPr>
            </w:pPr>
          </w:p>
        </w:tc>
        <w:tc>
          <w:tcPr>
            <w:tcW w:w="1237" w:type="dxa"/>
          </w:tcPr>
          <w:p w14:paraId="63075874" w14:textId="77777777" w:rsidR="00A05A04" w:rsidRPr="00906108" w:rsidRDefault="00A05A04" w:rsidP="00961912">
            <w:pPr>
              <w:spacing w:line="240" w:lineRule="exact"/>
              <w:ind w:right="-2"/>
              <w:jc w:val="center"/>
              <w:rPr>
                <w:rFonts w:cs="Times New Roman"/>
                <w:b/>
                <w:bCs/>
                <w:sz w:val="16"/>
                <w:szCs w:val="16"/>
                <w:cs/>
                <w:lang w:val="en-GB" w:eastAsia="ja-JP"/>
              </w:rPr>
            </w:pPr>
            <w:r w:rsidRPr="00906108">
              <w:rPr>
                <w:rFonts w:cs="Times New Roman"/>
                <w:b/>
                <w:bCs/>
                <w:sz w:val="16"/>
                <w:szCs w:val="16"/>
                <w:cs/>
                <w:lang w:eastAsia="ja-JP"/>
              </w:rPr>
              <w:t xml:space="preserve">in other </w:t>
            </w:r>
          </w:p>
        </w:tc>
        <w:tc>
          <w:tcPr>
            <w:tcW w:w="90" w:type="dxa"/>
          </w:tcPr>
          <w:p w14:paraId="2BD95506" w14:textId="77777777" w:rsidR="00A05A04" w:rsidRPr="00906108" w:rsidRDefault="00A05A04" w:rsidP="00961912">
            <w:pPr>
              <w:spacing w:line="240" w:lineRule="exact"/>
              <w:ind w:right="-2"/>
              <w:jc w:val="center"/>
              <w:rPr>
                <w:rFonts w:cs="Times New Roman"/>
                <w:sz w:val="16"/>
                <w:szCs w:val="16"/>
                <w:lang w:val="en-GB" w:eastAsia="ja-JP" w:bidi="ar-SA"/>
              </w:rPr>
            </w:pPr>
          </w:p>
        </w:tc>
        <w:tc>
          <w:tcPr>
            <w:tcW w:w="1044" w:type="dxa"/>
          </w:tcPr>
          <w:p w14:paraId="4B9F9CD3" w14:textId="002F8E6A" w:rsidR="00A05A04" w:rsidRPr="00906108" w:rsidRDefault="00A05A04" w:rsidP="00961912">
            <w:pPr>
              <w:spacing w:line="240" w:lineRule="exact"/>
              <w:ind w:left="-30" w:right="-2"/>
              <w:jc w:val="center"/>
              <w:rPr>
                <w:rFonts w:cs="Times New Roman"/>
                <w:b/>
                <w:bCs/>
                <w:sz w:val="16"/>
                <w:szCs w:val="16"/>
                <w:cs/>
                <w:lang w:eastAsia="ja-JP"/>
              </w:rPr>
            </w:pPr>
            <w:r w:rsidRPr="00906108">
              <w:rPr>
                <w:rFonts w:cs="Times New Roman"/>
                <w:b/>
                <w:bCs/>
                <w:sz w:val="16"/>
                <w:szCs w:val="16"/>
                <w:cs/>
                <w:lang w:eastAsia="ja-JP"/>
              </w:rPr>
              <w:t xml:space="preserve">December </w:t>
            </w:r>
            <w:r w:rsidR="00B44747" w:rsidRPr="00906108">
              <w:rPr>
                <w:b/>
                <w:bCs/>
                <w:sz w:val="16"/>
                <w:szCs w:val="16"/>
                <w:lang w:eastAsia="ja-JP"/>
              </w:rPr>
              <w:t>31</w:t>
            </w:r>
            <w:r w:rsidRPr="00906108">
              <w:rPr>
                <w:rFonts w:cs="Times New Roman"/>
                <w:b/>
                <w:bCs/>
                <w:sz w:val="16"/>
                <w:szCs w:val="16"/>
                <w:lang w:eastAsia="ja-JP"/>
              </w:rPr>
              <w:t>,</w:t>
            </w:r>
          </w:p>
        </w:tc>
      </w:tr>
      <w:tr w:rsidR="00906108" w:rsidRPr="00906108" w14:paraId="734356A2" w14:textId="77777777" w:rsidTr="00C80C20">
        <w:trPr>
          <w:trHeight w:val="20"/>
        </w:trPr>
        <w:tc>
          <w:tcPr>
            <w:tcW w:w="4392" w:type="dxa"/>
          </w:tcPr>
          <w:p w14:paraId="2C5E80ED" w14:textId="77777777" w:rsidR="00A05A04" w:rsidRPr="00906108" w:rsidRDefault="00A05A04" w:rsidP="00961912">
            <w:pPr>
              <w:spacing w:line="240" w:lineRule="exact"/>
              <w:ind w:left="87" w:firstLine="84"/>
              <w:jc w:val="center"/>
              <w:rPr>
                <w:rFonts w:cs="Times New Roman"/>
                <w:b/>
                <w:bCs/>
                <w:sz w:val="16"/>
                <w:szCs w:val="16"/>
                <w:cs/>
                <w:lang w:eastAsia="ja-JP"/>
              </w:rPr>
            </w:pPr>
          </w:p>
        </w:tc>
        <w:tc>
          <w:tcPr>
            <w:tcW w:w="993" w:type="dxa"/>
          </w:tcPr>
          <w:p w14:paraId="4084BD58" w14:textId="0763F5B9" w:rsidR="00A05A04" w:rsidRPr="00906108" w:rsidRDefault="00B44747" w:rsidP="00961912">
            <w:pPr>
              <w:spacing w:line="240" w:lineRule="exact"/>
              <w:ind w:right="-2"/>
              <w:jc w:val="center"/>
              <w:rPr>
                <w:rFonts w:cs="Times New Roman"/>
                <w:b/>
                <w:bCs/>
                <w:sz w:val="16"/>
                <w:szCs w:val="16"/>
                <w:lang w:eastAsia="ja-JP"/>
              </w:rPr>
            </w:pPr>
            <w:r w:rsidRPr="00906108">
              <w:rPr>
                <w:b/>
                <w:bCs/>
                <w:sz w:val="16"/>
                <w:szCs w:val="16"/>
                <w:lang w:eastAsia="ja-JP"/>
              </w:rPr>
              <w:t>202</w:t>
            </w:r>
            <w:r w:rsidR="0017692D" w:rsidRPr="00906108">
              <w:rPr>
                <w:b/>
                <w:bCs/>
                <w:sz w:val="16"/>
                <w:szCs w:val="16"/>
                <w:lang w:eastAsia="ja-JP"/>
              </w:rPr>
              <w:t>5</w:t>
            </w:r>
          </w:p>
        </w:tc>
        <w:tc>
          <w:tcPr>
            <w:tcW w:w="90" w:type="dxa"/>
            <w:vAlign w:val="bottom"/>
          </w:tcPr>
          <w:p w14:paraId="3F60AA1E" w14:textId="77777777" w:rsidR="00A05A04" w:rsidRPr="00906108" w:rsidRDefault="00A05A04" w:rsidP="00961912">
            <w:pPr>
              <w:spacing w:line="240" w:lineRule="exact"/>
              <w:jc w:val="center"/>
              <w:rPr>
                <w:rFonts w:cs="Times New Roman"/>
                <w:sz w:val="16"/>
                <w:szCs w:val="16"/>
                <w:lang w:val="en-GB" w:eastAsia="ja-JP" w:bidi="ar-SA"/>
              </w:rPr>
            </w:pPr>
          </w:p>
        </w:tc>
        <w:tc>
          <w:tcPr>
            <w:tcW w:w="1134" w:type="dxa"/>
          </w:tcPr>
          <w:p w14:paraId="7A6B0FDF" w14:textId="77777777" w:rsidR="00A05A04" w:rsidRPr="00906108" w:rsidRDefault="00A05A04" w:rsidP="00961912">
            <w:pPr>
              <w:spacing w:line="240" w:lineRule="exact"/>
              <w:ind w:right="-2"/>
              <w:jc w:val="center"/>
              <w:rPr>
                <w:rFonts w:cs="Times New Roman"/>
                <w:b/>
                <w:bCs/>
                <w:sz w:val="16"/>
                <w:szCs w:val="16"/>
                <w:cs/>
                <w:lang w:eastAsia="ja-JP"/>
              </w:rPr>
            </w:pPr>
          </w:p>
        </w:tc>
        <w:tc>
          <w:tcPr>
            <w:tcW w:w="90" w:type="dxa"/>
          </w:tcPr>
          <w:p w14:paraId="784CC915" w14:textId="77777777" w:rsidR="00A05A04" w:rsidRPr="00906108" w:rsidRDefault="00A05A04" w:rsidP="00961912">
            <w:pPr>
              <w:spacing w:line="240" w:lineRule="exact"/>
              <w:ind w:right="-162"/>
              <w:jc w:val="center"/>
              <w:rPr>
                <w:rFonts w:cs="Times New Roman"/>
                <w:sz w:val="16"/>
                <w:szCs w:val="16"/>
                <w:cs/>
              </w:rPr>
            </w:pPr>
          </w:p>
        </w:tc>
        <w:tc>
          <w:tcPr>
            <w:tcW w:w="1237" w:type="dxa"/>
          </w:tcPr>
          <w:p w14:paraId="34CB1A33"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comprehensive</w:t>
            </w:r>
          </w:p>
        </w:tc>
        <w:tc>
          <w:tcPr>
            <w:tcW w:w="90" w:type="dxa"/>
          </w:tcPr>
          <w:p w14:paraId="6EB8DBD5" w14:textId="77777777" w:rsidR="00A05A04" w:rsidRPr="00906108" w:rsidRDefault="00A05A04" w:rsidP="00961912">
            <w:pPr>
              <w:spacing w:line="240" w:lineRule="exact"/>
              <w:ind w:right="-2"/>
              <w:jc w:val="center"/>
              <w:rPr>
                <w:rFonts w:cs="Times New Roman"/>
                <w:sz w:val="16"/>
                <w:szCs w:val="16"/>
                <w:lang w:val="en-GB" w:eastAsia="ja-JP" w:bidi="ar-SA"/>
              </w:rPr>
            </w:pPr>
          </w:p>
        </w:tc>
        <w:tc>
          <w:tcPr>
            <w:tcW w:w="1044" w:type="dxa"/>
          </w:tcPr>
          <w:p w14:paraId="44D67B41" w14:textId="5B211C6E" w:rsidR="00A05A04" w:rsidRPr="00906108" w:rsidRDefault="00B44747" w:rsidP="00961912">
            <w:pPr>
              <w:spacing w:line="240" w:lineRule="exact"/>
              <w:ind w:right="-2"/>
              <w:jc w:val="center"/>
              <w:rPr>
                <w:rFonts w:cs="Times New Roman"/>
                <w:b/>
                <w:bCs/>
                <w:sz w:val="16"/>
                <w:szCs w:val="16"/>
                <w:lang w:eastAsia="ja-JP"/>
              </w:rPr>
            </w:pPr>
            <w:r w:rsidRPr="00906108">
              <w:rPr>
                <w:b/>
                <w:bCs/>
                <w:sz w:val="16"/>
                <w:szCs w:val="16"/>
                <w:lang w:eastAsia="ja-JP"/>
              </w:rPr>
              <w:t>202</w:t>
            </w:r>
            <w:r w:rsidR="0017692D" w:rsidRPr="00906108">
              <w:rPr>
                <w:b/>
                <w:bCs/>
                <w:sz w:val="16"/>
                <w:szCs w:val="16"/>
                <w:lang w:eastAsia="ja-JP"/>
              </w:rPr>
              <w:t>5</w:t>
            </w:r>
          </w:p>
        </w:tc>
      </w:tr>
      <w:tr w:rsidR="00906108" w:rsidRPr="00906108" w14:paraId="79B2EABE" w14:textId="77777777" w:rsidTr="00C80C20">
        <w:trPr>
          <w:trHeight w:val="20"/>
        </w:trPr>
        <w:tc>
          <w:tcPr>
            <w:tcW w:w="4392" w:type="dxa"/>
          </w:tcPr>
          <w:p w14:paraId="795F85E0" w14:textId="77777777" w:rsidR="00A05A04" w:rsidRPr="00906108" w:rsidRDefault="00A05A04" w:rsidP="00961912">
            <w:pPr>
              <w:spacing w:line="240" w:lineRule="exact"/>
              <w:ind w:left="87" w:firstLine="84"/>
              <w:jc w:val="center"/>
              <w:rPr>
                <w:rFonts w:cs="Times New Roman"/>
                <w:b/>
                <w:bCs/>
                <w:sz w:val="16"/>
                <w:szCs w:val="16"/>
                <w:cs/>
                <w:lang w:eastAsia="ja-JP"/>
              </w:rPr>
            </w:pPr>
          </w:p>
        </w:tc>
        <w:tc>
          <w:tcPr>
            <w:tcW w:w="993" w:type="dxa"/>
          </w:tcPr>
          <w:p w14:paraId="609FDA7C" w14:textId="77777777" w:rsidR="00A05A04" w:rsidRPr="00906108" w:rsidRDefault="00A05A04" w:rsidP="00961912">
            <w:pPr>
              <w:spacing w:line="240" w:lineRule="exact"/>
              <w:ind w:right="-2"/>
              <w:jc w:val="center"/>
              <w:rPr>
                <w:rFonts w:cs="Times New Roman"/>
                <w:b/>
                <w:bCs/>
                <w:sz w:val="16"/>
                <w:szCs w:val="16"/>
                <w:lang w:eastAsia="ja-JP"/>
              </w:rPr>
            </w:pPr>
          </w:p>
        </w:tc>
        <w:tc>
          <w:tcPr>
            <w:tcW w:w="90" w:type="dxa"/>
            <w:vAlign w:val="bottom"/>
          </w:tcPr>
          <w:p w14:paraId="6F8DA77A" w14:textId="77777777" w:rsidR="00A05A04" w:rsidRPr="00906108" w:rsidRDefault="00A05A04" w:rsidP="00961912">
            <w:pPr>
              <w:spacing w:line="240" w:lineRule="exact"/>
              <w:jc w:val="center"/>
              <w:rPr>
                <w:rFonts w:cs="Times New Roman"/>
                <w:sz w:val="16"/>
                <w:szCs w:val="16"/>
                <w:lang w:val="en-GB" w:eastAsia="ja-JP" w:bidi="ar-SA"/>
              </w:rPr>
            </w:pPr>
          </w:p>
        </w:tc>
        <w:tc>
          <w:tcPr>
            <w:tcW w:w="1134" w:type="dxa"/>
          </w:tcPr>
          <w:p w14:paraId="285EEAC2" w14:textId="77777777" w:rsidR="00A05A04" w:rsidRPr="00906108" w:rsidRDefault="00A05A04" w:rsidP="00961912">
            <w:pPr>
              <w:spacing w:line="240" w:lineRule="exact"/>
              <w:ind w:right="-2"/>
              <w:jc w:val="center"/>
              <w:rPr>
                <w:rFonts w:cs="Times New Roman"/>
                <w:b/>
                <w:bCs/>
                <w:sz w:val="16"/>
                <w:szCs w:val="16"/>
                <w:cs/>
                <w:lang w:eastAsia="ja-JP"/>
              </w:rPr>
            </w:pPr>
          </w:p>
        </w:tc>
        <w:tc>
          <w:tcPr>
            <w:tcW w:w="90" w:type="dxa"/>
          </w:tcPr>
          <w:p w14:paraId="5C60DCA2" w14:textId="77777777" w:rsidR="00A05A04" w:rsidRPr="00906108" w:rsidRDefault="00A05A04" w:rsidP="00961912">
            <w:pPr>
              <w:spacing w:line="240" w:lineRule="exact"/>
              <w:ind w:right="-162"/>
              <w:jc w:val="center"/>
              <w:rPr>
                <w:rFonts w:cs="Times New Roman"/>
                <w:sz w:val="16"/>
                <w:szCs w:val="16"/>
                <w:cs/>
              </w:rPr>
            </w:pPr>
          </w:p>
        </w:tc>
        <w:tc>
          <w:tcPr>
            <w:tcW w:w="1237" w:type="dxa"/>
          </w:tcPr>
          <w:p w14:paraId="0AFD099F" w14:textId="77777777" w:rsidR="00A05A04" w:rsidRPr="00906108" w:rsidRDefault="00A05A04" w:rsidP="00961912">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income</w:t>
            </w:r>
          </w:p>
        </w:tc>
        <w:tc>
          <w:tcPr>
            <w:tcW w:w="90" w:type="dxa"/>
          </w:tcPr>
          <w:p w14:paraId="2866D947" w14:textId="77777777" w:rsidR="00A05A04" w:rsidRPr="00906108" w:rsidRDefault="00A05A04" w:rsidP="00961912">
            <w:pPr>
              <w:spacing w:line="240" w:lineRule="exact"/>
              <w:ind w:right="-2"/>
              <w:jc w:val="center"/>
              <w:rPr>
                <w:rFonts w:cs="Times New Roman"/>
                <w:sz w:val="16"/>
                <w:szCs w:val="16"/>
                <w:lang w:val="en-GB" w:eastAsia="ja-JP" w:bidi="ar-SA"/>
              </w:rPr>
            </w:pPr>
          </w:p>
        </w:tc>
        <w:tc>
          <w:tcPr>
            <w:tcW w:w="1044" w:type="dxa"/>
          </w:tcPr>
          <w:p w14:paraId="0CAA3B55" w14:textId="77777777" w:rsidR="00A05A04" w:rsidRPr="00906108" w:rsidRDefault="00A05A04" w:rsidP="00961912">
            <w:pPr>
              <w:spacing w:line="240" w:lineRule="exact"/>
              <w:ind w:right="-2"/>
              <w:jc w:val="center"/>
              <w:rPr>
                <w:rFonts w:cs="Times New Roman"/>
                <w:b/>
                <w:bCs/>
                <w:sz w:val="16"/>
                <w:szCs w:val="16"/>
                <w:lang w:eastAsia="ja-JP"/>
              </w:rPr>
            </w:pPr>
          </w:p>
        </w:tc>
      </w:tr>
      <w:tr w:rsidR="00906108" w:rsidRPr="00906108" w14:paraId="0FDD2E4C" w14:textId="77777777" w:rsidTr="00C80C20">
        <w:trPr>
          <w:trHeight w:val="20"/>
        </w:trPr>
        <w:tc>
          <w:tcPr>
            <w:tcW w:w="4392" w:type="dxa"/>
          </w:tcPr>
          <w:p w14:paraId="5FE46412" w14:textId="77777777" w:rsidR="00A05A04" w:rsidRPr="00906108" w:rsidRDefault="00A05A04" w:rsidP="00961912">
            <w:pPr>
              <w:spacing w:line="240" w:lineRule="exact"/>
              <w:ind w:left="87" w:hanging="15"/>
              <w:jc w:val="both"/>
              <w:rPr>
                <w:rFonts w:cs="Times New Roman"/>
                <w:b/>
                <w:bCs/>
                <w:sz w:val="16"/>
                <w:szCs w:val="16"/>
                <w:lang w:val="en-GB" w:eastAsia="ja-JP"/>
              </w:rPr>
            </w:pPr>
            <w:r w:rsidRPr="00906108">
              <w:rPr>
                <w:rFonts w:cs="Times New Roman"/>
                <w:b/>
                <w:bCs/>
                <w:sz w:val="16"/>
                <w:szCs w:val="16"/>
                <w:lang w:val="en-GB" w:eastAsia="ja-JP"/>
              </w:rPr>
              <w:t>Deferred tax assets</w:t>
            </w:r>
          </w:p>
        </w:tc>
        <w:tc>
          <w:tcPr>
            <w:tcW w:w="993" w:type="dxa"/>
          </w:tcPr>
          <w:p w14:paraId="57DFF9DA" w14:textId="77777777" w:rsidR="00A05A04" w:rsidRPr="00906108" w:rsidRDefault="00A05A04" w:rsidP="00961912">
            <w:pPr>
              <w:tabs>
                <w:tab w:val="decimal" w:pos="567"/>
              </w:tabs>
              <w:spacing w:line="240" w:lineRule="exact"/>
              <w:ind w:right="-162"/>
              <w:rPr>
                <w:rFonts w:cs="Times New Roman"/>
                <w:sz w:val="16"/>
                <w:szCs w:val="16"/>
                <w:cs/>
              </w:rPr>
            </w:pPr>
          </w:p>
        </w:tc>
        <w:tc>
          <w:tcPr>
            <w:tcW w:w="90" w:type="dxa"/>
            <w:vAlign w:val="bottom"/>
          </w:tcPr>
          <w:p w14:paraId="46810EF0" w14:textId="77777777" w:rsidR="00A05A04" w:rsidRPr="00906108" w:rsidRDefault="00A05A04" w:rsidP="00961912">
            <w:pPr>
              <w:spacing w:line="240" w:lineRule="exact"/>
              <w:jc w:val="right"/>
              <w:rPr>
                <w:rFonts w:cs="Times New Roman"/>
                <w:sz w:val="16"/>
                <w:szCs w:val="16"/>
                <w:lang w:val="en-GB" w:eastAsia="ja-JP" w:bidi="ar-SA"/>
              </w:rPr>
            </w:pPr>
          </w:p>
        </w:tc>
        <w:tc>
          <w:tcPr>
            <w:tcW w:w="1134" w:type="dxa"/>
          </w:tcPr>
          <w:p w14:paraId="6026F8DC" w14:textId="77777777" w:rsidR="00A05A04" w:rsidRPr="00906108" w:rsidRDefault="00A05A04" w:rsidP="00961912">
            <w:pPr>
              <w:tabs>
                <w:tab w:val="decimal" w:pos="763"/>
              </w:tabs>
              <w:spacing w:line="240" w:lineRule="exact"/>
              <w:ind w:right="-162"/>
              <w:rPr>
                <w:rFonts w:cs="Times New Roman"/>
                <w:sz w:val="16"/>
                <w:szCs w:val="16"/>
                <w:cs/>
              </w:rPr>
            </w:pPr>
          </w:p>
        </w:tc>
        <w:tc>
          <w:tcPr>
            <w:tcW w:w="90" w:type="dxa"/>
          </w:tcPr>
          <w:p w14:paraId="5225EA6F" w14:textId="77777777" w:rsidR="00A05A04" w:rsidRPr="00906108" w:rsidRDefault="00A05A04" w:rsidP="00961912">
            <w:pPr>
              <w:tabs>
                <w:tab w:val="decimal" w:pos="526"/>
              </w:tabs>
              <w:spacing w:line="240" w:lineRule="exact"/>
              <w:ind w:right="-162"/>
              <w:rPr>
                <w:rFonts w:cs="Times New Roman"/>
                <w:sz w:val="16"/>
                <w:szCs w:val="16"/>
                <w:cs/>
              </w:rPr>
            </w:pPr>
          </w:p>
        </w:tc>
        <w:tc>
          <w:tcPr>
            <w:tcW w:w="1237" w:type="dxa"/>
          </w:tcPr>
          <w:p w14:paraId="139F8E5A" w14:textId="77777777" w:rsidR="00A05A04" w:rsidRPr="00906108" w:rsidRDefault="00A05A04" w:rsidP="00961912">
            <w:pPr>
              <w:tabs>
                <w:tab w:val="decimal" w:pos="763"/>
              </w:tabs>
              <w:spacing w:line="240" w:lineRule="exact"/>
              <w:ind w:right="-162"/>
              <w:rPr>
                <w:rFonts w:cs="Times New Roman"/>
                <w:sz w:val="16"/>
                <w:szCs w:val="16"/>
                <w:cs/>
              </w:rPr>
            </w:pPr>
          </w:p>
        </w:tc>
        <w:tc>
          <w:tcPr>
            <w:tcW w:w="90" w:type="dxa"/>
          </w:tcPr>
          <w:p w14:paraId="6B24C6FE" w14:textId="77777777" w:rsidR="00A05A04" w:rsidRPr="00906108" w:rsidRDefault="00A05A04" w:rsidP="00961912">
            <w:pPr>
              <w:spacing w:line="240" w:lineRule="exact"/>
              <w:jc w:val="right"/>
              <w:rPr>
                <w:rFonts w:cs="Times New Roman"/>
                <w:sz w:val="16"/>
                <w:szCs w:val="16"/>
                <w:lang w:val="en-GB" w:eastAsia="ja-JP" w:bidi="ar-SA"/>
              </w:rPr>
            </w:pPr>
          </w:p>
        </w:tc>
        <w:tc>
          <w:tcPr>
            <w:tcW w:w="1044" w:type="dxa"/>
          </w:tcPr>
          <w:p w14:paraId="7CF2F63B" w14:textId="77777777" w:rsidR="00A05A04" w:rsidRPr="00906108" w:rsidRDefault="00A05A04" w:rsidP="00961912">
            <w:pPr>
              <w:tabs>
                <w:tab w:val="decimal" w:pos="657"/>
              </w:tabs>
              <w:spacing w:line="240" w:lineRule="exact"/>
              <w:ind w:right="-162"/>
              <w:rPr>
                <w:rFonts w:cs="Times New Roman"/>
                <w:sz w:val="16"/>
                <w:szCs w:val="16"/>
                <w:cs/>
              </w:rPr>
            </w:pPr>
          </w:p>
        </w:tc>
      </w:tr>
      <w:tr w:rsidR="00906108" w:rsidRPr="00906108" w14:paraId="03B59B37" w14:textId="77777777" w:rsidTr="00C80C20">
        <w:trPr>
          <w:trHeight w:val="20"/>
        </w:trPr>
        <w:tc>
          <w:tcPr>
            <w:tcW w:w="4392" w:type="dxa"/>
          </w:tcPr>
          <w:p w14:paraId="3345CCA3" w14:textId="77777777" w:rsidR="00EC7F25" w:rsidRPr="00906108" w:rsidRDefault="00EC7F25" w:rsidP="00EC7F25">
            <w:pPr>
              <w:spacing w:line="240" w:lineRule="exact"/>
              <w:ind w:left="87" w:firstLine="84"/>
              <w:jc w:val="both"/>
              <w:rPr>
                <w:rFonts w:cs="Times New Roman"/>
                <w:sz w:val="16"/>
                <w:szCs w:val="16"/>
                <w:lang w:val="en-GB" w:eastAsia="ja-JP" w:bidi="ar-SA"/>
              </w:rPr>
            </w:pPr>
            <w:r w:rsidRPr="00906108">
              <w:rPr>
                <w:rFonts w:cs="Times New Roman"/>
                <w:sz w:val="16"/>
                <w:szCs w:val="16"/>
                <w:lang w:val="en-GB" w:eastAsia="ja-JP"/>
              </w:rPr>
              <w:t>Allowance for expected credit loss</w:t>
            </w:r>
          </w:p>
        </w:tc>
        <w:tc>
          <w:tcPr>
            <w:tcW w:w="993" w:type="dxa"/>
          </w:tcPr>
          <w:p w14:paraId="17C85771" w14:textId="06B033ED" w:rsidR="00EC7F25" w:rsidRPr="00906108" w:rsidRDefault="00EC7F25" w:rsidP="00EC7F25">
            <w:pPr>
              <w:tabs>
                <w:tab w:val="decimal" w:pos="847"/>
              </w:tabs>
              <w:spacing w:line="240" w:lineRule="exact"/>
              <w:ind w:right="-243"/>
              <w:rPr>
                <w:rFonts w:cs="Times New Roman"/>
                <w:sz w:val="16"/>
                <w:szCs w:val="16"/>
                <w:cs/>
              </w:rPr>
            </w:pPr>
            <w:r w:rsidRPr="00906108">
              <w:rPr>
                <w:kern w:val="28"/>
                <w:sz w:val="16"/>
                <w:szCs w:val="16"/>
              </w:rPr>
              <w:t>666</w:t>
            </w:r>
          </w:p>
        </w:tc>
        <w:tc>
          <w:tcPr>
            <w:tcW w:w="90" w:type="dxa"/>
            <w:vAlign w:val="bottom"/>
          </w:tcPr>
          <w:p w14:paraId="7BCF55CD" w14:textId="77777777" w:rsidR="00EC7F25" w:rsidRPr="00906108" w:rsidRDefault="00EC7F25" w:rsidP="00EC7F25">
            <w:pPr>
              <w:spacing w:line="240" w:lineRule="exact"/>
              <w:jc w:val="right"/>
              <w:rPr>
                <w:rFonts w:cs="Times New Roman"/>
                <w:sz w:val="16"/>
                <w:szCs w:val="16"/>
                <w:lang w:val="en-GB" w:eastAsia="ja-JP" w:bidi="ar-SA"/>
              </w:rPr>
            </w:pPr>
          </w:p>
        </w:tc>
        <w:tc>
          <w:tcPr>
            <w:tcW w:w="1134" w:type="dxa"/>
            <w:vAlign w:val="center"/>
          </w:tcPr>
          <w:p w14:paraId="5C1B8BD0" w14:textId="51AE8F50" w:rsidR="00EC7F25" w:rsidRPr="00906108" w:rsidRDefault="00EC7F25" w:rsidP="00EC7F25">
            <w:pPr>
              <w:tabs>
                <w:tab w:val="decimal" w:pos="605"/>
              </w:tabs>
              <w:spacing w:line="240" w:lineRule="exact"/>
              <w:ind w:right="-243"/>
              <w:rPr>
                <w:rFonts w:cs="Times New Roman"/>
                <w:sz w:val="16"/>
                <w:szCs w:val="16"/>
                <w:cs/>
              </w:rPr>
            </w:pPr>
            <w:r w:rsidRPr="00906108">
              <w:rPr>
                <w:rFonts w:cs="Times New Roman"/>
                <w:kern w:val="28"/>
                <w:sz w:val="16"/>
                <w:szCs w:val="16"/>
              </w:rPr>
              <w:t xml:space="preserve">                  (92)</w:t>
            </w:r>
          </w:p>
        </w:tc>
        <w:tc>
          <w:tcPr>
            <w:tcW w:w="90" w:type="dxa"/>
          </w:tcPr>
          <w:p w14:paraId="27CF8B99" w14:textId="77777777" w:rsidR="00EC7F25" w:rsidRPr="00906108" w:rsidRDefault="00EC7F25" w:rsidP="00EC7F25">
            <w:pPr>
              <w:tabs>
                <w:tab w:val="decimal" w:pos="526"/>
              </w:tabs>
              <w:spacing w:line="240" w:lineRule="exact"/>
              <w:ind w:right="-162"/>
              <w:jc w:val="right"/>
              <w:rPr>
                <w:rFonts w:cs="Times New Roman"/>
                <w:sz w:val="16"/>
                <w:szCs w:val="16"/>
                <w:cs/>
              </w:rPr>
            </w:pPr>
          </w:p>
        </w:tc>
        <w:tc>
          <w:tcPr>
            <w:tcW w:w="1237" w:type="dxa"/>
            <w:vAlign w:val="center"/>
          </w:tcPr>
          <w:p w14:paraId="602B28AC" w14:textId="30BCBF43" w:rsidR="00EC7F25" w:rsidRPr="00906108" w:rsidRDefault="00EC7F25" w:rsidP="00EC7F25">
            <w:pPr>
              <w:spacing w:line="240" w:lineRule="exact"/>
              <w:ind w:right="-9"/>
              <w:jc w:val="center"/>
              <w:rPr>
                <w:rFonts w:cs="Times New Roman"/>
                <w:sz w:val="16"/>
                <w:szCs w:val="16"/>
                <w:cs/>
              </w:rPr>
            </w:pPr>
            <w:r w:rsidRPr="00906108">
              <w:rPr>
                <w:rFonts w:cs="Times New Roman"/>
                <w:sz w:val="16"/>
                <w:szCs w:val="16"/>
              </w:rPr>
              <w:t>-</w:t>
            </w:r>
          </w:p>
        </w:tc>
        <w:tc>
          <w:tcPr>
            <w:tcW w:w="90" w:type="dxa"/>
          </w:tcPr>
          <w:p w14:paraId="72C4423F" w14:textId="77777777" w:rsidR="00EC7F25" w:rsidRPr="00906108" w:rsidRDefault="00EC7F25" w:rsidP="00EC7F25">
            <w:pPr>
              <w:spacing w:line="240" w:lineRule="exact"/>
              <w:jc w:val="right"/>
              <w:rPr>
                <w:rFonts w:cs="Times New Roman"/>
                <w:sz w:val="16"/>
                <w:szCs w:val="16"/>
                <w:lang w:val="en-GB" w:eastAsia="ja-JP" w:bidi="ar-SA"/>
              </w:rPr>
            </w:pPr>
          </w:p>
        </w:tc>
        <w:tc>
          <w:tcPr>
            <w:tcW w:w="1044" w:type="dxa"/>
          </w:tcPr>
          <w:p w14:paraId="6E2E5D13" w14:textId="3CC4A5DC" w:rsidR="00EC7F25" w:rsidRPr="00906108" w:rsidRDefault="00EC7F25" w:rsidP="00EC7F25">
            <w:pPr>
              <w:tabs>
                <w:tab w:val="decimal" w:pos="867"/>
              </w:tabs>
              <w:spacing w:line="240" w:lineRule="exact"/>
              <w:ind w:right="-56"/>
              <w:rPr>
                <w:rFonts w:cs="Times New Roman"/>
                <w:kern w:val="28"/>
                <w:sz w:val="16"/>
                <w:szCs w:val="16"/>
                <w:cs/>
              </w:rPr>
            </w:pPr>
            <w:r w:rsidRPr="00906108">
              <w:rPr>
                <w:rFonts w:cs="Times New Roman"/>
                <w:kern w:val="28"/>
                <w:sz w:val="16"/>
                <w:szCs w:val="16"/>
              </w:rPr>
              <w:t>574</w:t>
            </w:r>
          </w:p>
        </w:tc>
      </w:tr>
      <w:tr w:rsidR="00906108" w:rsidRPr="00906108" w14:paraId="19D6EDEC" w14:textId="77777777">
        <w:trPr>
          <w:trHeight w:val="20"/>
        </w:trPr>
        <w:tc>
          <w:tcPr>
            <w:tcW w:w="4392" w:type="dxa"/>
          </w:tcPr>
          <w:p w14:paraId="69104373" w14:textId="77777777" w:rsidR="00EC7F25" w:rsidRPr="00906108" w:rsidRDefault="00EC7F25" w:rsidP="00EC7F25">
            <w:pPr>
              <w:spacing w:line="240" w:lineRule="exact"/>
              <w:ind w:left="87" w:firstLine="84"/>
              <w:jc w:val="both"/>
              <w:rPr>
                <w:rFonts w:cs="Times New Roman"/>
                <w:sz w:val="16"/>
                <w:szCs w:val="16"/>
                <w:cs/>
                <w:lang w:val="en-GB" w:eastAsia="ja-JP"/>
              </w:rPr>
            </w:pPr>
            <w:r w:rsidRPr="00906108">
              <w:rPr>
                <w:rFonts w:cs="Times New Roman"/>
                <w:sz w:val="16"/>
                <w:szCs w:val="16"/>
                <w:lang w:val="en-GB" w:eastAsia="ja-JP"/>
              </w:rPr>
              <w:t>Non-current provision for employee benefits</w:t>
            </w:r>
          </w:p>
        </w:tc>
        <w:tc>
          <w:tcPr>
            <w:tcW w:w="993" w:type="dxa"/>
            <w:tcBorders>
              <w:bottom w:val="nil"/>
            </w:tcBorders>
          </w:tcPr>
          <w:p w14:paraId="2FF89501" w14:textId="30C4CF82" w:rsidR="00EC7F25" w:rsidRPr="00906108" w:rsidRDefault="00EC7F25" w:rsidP="00EC7F25">
            <w:pPr>
              <w:tabs>
                <w:tab w:val="decimal" w:pos="847"/>
              </w:tabs>
              <w:spacing w:line="240" w:lineRule="exact"/>
              <w:ind w:right="-243"/>
              <w:rPr>
                <w:rFonts w:cs="Times New Roman"/>
                <w:sz w:val="16"/>
                <w:szCs w:val="16"/>
              </w:rPr>
            </w:pPr>
            <w:r w:rsidRPr="00906108">
              <w:rPr>
                <w:kern w:val="28"/>
                <w:sz w:val="16"/>
                <w:szCs w:val="16"/>
              </w:rPr>
              <w:t>11</w:t>
            </w:r>
            <w:r w:rsidRPr="00906108">
              <w:rPr>
                <w:rFonts w:cs="Times New Roman"/>
                <w:kern w:val="28"/>
                <w:sz w:val="16"/>
                <w:szCs w:val="16"/>
              </w:rPr>
              <w:t>,</w:t>
            </w:r>
            <w:r w:rsidRPr="00906108">
              <w:rPr>
                <w:kern w:val="28"/>
                <w:sz w:val="16"/>
                <w:szCs w:val="16"/>
              </w:rPr>
              <w:t>336</w:t>
            </w:r>
          </w:p>
        </w:tc>
        <w:tc>
          <w:tcPr>
            <w:tcW w:w="90" w:type="dxa"/>
          </w:tcPr>
          <w:p w14:paraId="6E79155C" w14:textId="77777777" w:rsidR="00EC7F25" w:rsidRPr="00906108" w:rsidRDefault="00EC7F25" w:rsidP="00EC7F25">
            <w:pPr>
              <w:spacing w:line="240" w:lineRule="exact"/>
              <w:jc w:val="right"/>
              <w:rPr>
                <w:rFonts w:cs="Times New Roman"/>
                <w:sz w:val="16"/>
                <w:szCs w:val="16"/>
                <w:lang w:val="en-GB" w:eastAsia="ja-JP" w:bidi="ar-SA"/>
              </w:rPr>
            </w:pPr>
          </w:p>
        </w:tc>
        <w:tc>
          <w:tcPr>
            <w:tcW w:w="1134" w:type="dxa"/>
            <w:tcBorders>
              <w:bottom w:val="nil"/>
            </w:tcBorders>
            <w:vAlign w:val="bottom"/>
          </w:tcPr>
          <w:p w14:paraId="36356DFF" w14:textId="47D14A77" w:rsidR="00EC7F25" w:rsidRPr="00906108" w:rsidRDefault="00EC7F25" w:rsidP="00EC7F25">
            <w:pPr>
              <w:tabs>
                <w:tab w:val="decimal" w:pos="966"/>
              </w:tabs>
              <w:spacing w:line="240" w:lineRule="exact"/>
              <w:ind w:right="-243"/>
              <w:rPr>
                <w:rFonts w:cs="Times New Roman"/>
                <w:kern w:val="28"/>
                <w:sz w:val="16"/>
                <w:szCs w:val="16"/>
                <w:cs/>
              </w:rPr>
            </w:pPr>
            <w:r w:rsidRPr="00906108">
              <w:rPr>
                <w:rFonts w:cs="Times New Roman"/>
                <w:kern w:val="28"/>
                <w:sz w:val="16"/>
                <w:szCs w:val="16"/>
              </w:rPr>
              <w:t>(763)</w:t>
            </w:r>
          </w:p>
        </w:tc>
        <w:tc>
          <w:tcPr>
            <w:tcW w:w="90" w:type="dxa"/>
          </w:tcPr>
          <w:p w14:paraId="3AC9A7FA" w14:textId="77777777" w:rsidR="00EC7F25" w:rsidRPr="00906108" w:rsidRDefault="00EC7F25" w:rsidP="00EC7F25">
            <w:pPr>
              <w:tabs>
                <w:tab w:val="decimal" w:pos="1047"/>
              </w:tabs>
              <w:spacing w:line="240" w:lineRule="exact"/>
              <w:ind w:right="-162"/>
              <w:jc w:val="right"/>
              <w:rPr>
                <w:rFonts w:cs="Times New Roman"/>
                <w:sz w:val="16"/>
                <w:szCs w:val="16"/>
                <w:cs/>
              </w:rPr>
            </w:pPr>
          </w:p>
        </w:tc>
        <w:tc>
          <w:tcPr>
            <w:tcW w:w="1237" w:type="dxa"/>
            <w:tcBorders>
              <w:bottom w:val="nil"/>
            </w:tcBorders>
          </w:tcPr>
          <w:p w14:paraId="653E0194" w14:textId="59B726E3" w:rsidR="00EC7F25" w:rsidRPr="00906108" w:rsidRDefault="00EC7F25" w:rsidP="00EC7F25">
            <w:pPr>
              <w:tabs>
                <w:tab w:val="decimal" w:pos="1052"/>
              </w:tabs>
              <w:spacing w:line="240" w:lineRule="exact"/>
              <w:ind w:right="-56"/>
              <w:rPr>
                <w:rFonts w:cs="Times New Roman"/>
                <w:sz w:val="16"/>
                <w:szCs w:val="16"/>
              </w:rPr>
            </w:pPr>
            <w:r w:rsidRPr="00906108">
              <w:rPr>
                <w:rFonts w:cs="Times New Roman"/>
                <w:sz w:val="16"/>
                <w:szCs w:val="16"/>
              </w:rPr>
              <w:t>115</w:t>
            </w:r>
          </w:p>
        </w:tc>
        <w:tc>
          <w:tcPr>
            <w:tcW w:w="90" w:type="dxa"/>
          </w:tcPr>
          <w:p w14:paraId="16CF69DA" w14:textId="77777777" w:rsidR="00EC7F25" w:rsidRPr="00906108" w:rsidRDefault="00EC7F25" w:rsidP="00EC7F25">
            <w:pPr>
              <w:spacing w:line="240" w:lineRule="exact"/>
              <w:jc w:val="right"/>
              <w:rPr>
                <w:rFonts w:cs="Times New Roman"/>
                <w:sz w:val="16"/>
                <w:szCs w:val="16"/>
                <w:lang w:val="en-GB" w:eastAsia="ja-JP" w:bidi="ar-SA"/>
              </w:rPr>
            </w:pPr>
          </w:p>
        </w:tc>
        <w:tc>
          <w:tcPr>
            <w:tcW w:w="1044" w:type="dxa"/>
          </w:tcPr>
          <w:p w14:paraId="2E1C96EE" w14:textId="5F1BB14D" w:rsidR="00EC7F25" w:rsidRPr="00906108" w:rsidRDefault="00EC7F25" w:rsidP="00EC7F25">
            <w:pPr>
              <w:tabs>
                <w:tab w:val="decimal" w:pos="867"/>
              </w:tabs>
              <w:spacing w:line="240" w:lineRule="exact"/>
              <w:ind w:right="-56"/>
              <w:rPr>
                <w:rFonts w:cs="Times New Roman"/>
                <w:kern w:val="28"/>
                <w:sz w:val="16"/>
                <w:szCs w:val="16"/>
              </w:rPr>
            </w:pPr>
            <w:r w:rsidRPr="00906108">
              <w:rPr>
                <w:rFonts w:cs="Times New Roman"/>
                <w:kern w:val="28"/>
                <w:sz w:val="16"/>
                <w:szCs w:val="16"/>
              </w:rPr>
              <w:t>10,688</w:t>
            </w:r>
          </w:p>
        </w:tc>
      </w:tr>
      <w:tr w:rsidR="00906108" w:rsidRPr="00906108" w14:paraId="53FDEAF6" w14:textId="77777777">
        <w:trPr>
          <w:trHeight w:val="20"/>
        </w:trPr>
        <w:tc>
          <w:tcPr>
            <w:tcW w:w="4392" w:type="dxa"/>
          </w:tcPr>
          <w:p w14:paraId="657238D2" w14:textId="77777777" w:rsidR="00EC7F25" w:rsidRPr="00906108" w:rsidRDefault="00EC7F25" w:rsidP="00EC7F25">
            <w:pPr>
              <w:spacing w:line="240" w:lineRule="exact"/>
              <w:ind w:left="87" w:firstLine="84"/>
              <w:jc w:val="both"/>
              <w:rPr>
                <w:rFonts w:cs="Times New Roman"/>
                <w:sz w:val="16"/>
                <w:szCs w:val="16"/>
                <w:lang w:val="en-GB" w:eastAsia="ja-JP"/>
              </w:rPr>
            </w:pPr>
            <w:r w:rsidRPr="00906108">
              <w:rPr>
                <w:rFonts w:cs="Times New Roman"/>
                <w:sz w:val="16"/>
                <w:szCs w:val="16"/>
                <w:lang w:val="en-GB" w:eastAsia="ja-JP"/>
              </w:rPr>
              <w:t>Lease liabilities</w:t>
            </w:r>
          </w:p>
        </w:tc>
        <w:tc>
          <w:tcPr>
            <w:tcW w:w="993" w:type="dxa"/>
            <w:tcBorders>
              <w:bottom w:val="nil"/>
            </w:tcBorders>
          </w:tcPr>
          <w:p w14:paraId="69FAB211" w14:textId="49D73095" w:rsidR="00EC7F25" w:rsidRPr="00906108" w:rsidRDefault="00EC7F25" w:rsidP="00EC7F25">
            <w:pPr>
              <w:tabs>
                <w:tab w:val="decimal" w:pos="847"/>
              </w:tabs>
              <w:spacing w:line="240" w:lineRule="exact"/>
              <w:ind w:right="-243"/>
              <w:rPr>
                <w:rFonts w:cs="Times New Roman"/>
                <w:sz w:val="16"/>
                <w:szCs w:val="16"/>
              </w:rPr>
            </w:pPr>
            <w:r w:rsidRPr="00906108">
              <w:rPr>
                <w:kern w:val="28"/>
                <w:sz w:val="16"/>
                <w:szCs w:val="16"/>
              </w:rPr>
              <w:t>3</w:t>
            </w:r>
            <w:r w:rsidRPr="00906108">
              <w:rPr>
                <w:rFonts w:cs="Times New Roman"/>
                <w:kern w:val="28"/>
                <w:sz w:val="16"/>
                <w:szCs w:val="16"/>
              </w:rPr>
              <w:t>,</w:t>
            </w:r>
            <w:r w:rsidRPr="00906108">
              <w:rPr>
                <w:kern w:val="28"/>
                <w:sz w:val="16"/>
                <w:szCs w:val="16"/>
              </w:rPr>
              <w:t>352</w:t>
            </w:r>
          </w:p>
        </w:tc>
        <w:tc>
          <w:tcPr>
            <w:tcW w:w="90" w:type="dxa"/>
          </w:tcPr>
          <w:p w14:paraId="518E37F3" w14:textId="77777777" w:rsidR="00EC7F25" w:rsidRPr="00906108" w:rsidRDefault="00EC7F25" w:rsidP="00EC7F25">
            <w:pPr>
              <w:spacing w:line="240" w:lineRule="exact"/>
              <w:jc w:val="right"/>
              <w:rPr>
                <w:rFonts w:cs="Times New Roman"/>
                <w:sz w:val="16"/>
                <w:szCs w:val="16"/>
                <w:lang w:val="en-GB" w:eastAsia="ja-JP" w:bidi="ar-SA"/>
              </w:rPr>
            </w:pPr>
          </w:p>
        </w:tc>
        <w:tc>
          <w:tcPr>
            <w:tcW w:w="1134" w:type="dxa"/>
            <w:tcBorders>
              <w:bottom w:val="nil"/>
            </w:tcBorders>
          </w:tcPr>
          <w:p w14:paraId="58055631" w14:textId="432297AA" w:rsidR="00EC7F25" w:rsidRPr="00906108" w:rsidRDefault="00EC7F25" w:rsidP="00EC7F25">
            <w:pPr>
              <w:tabs>
                <w:tab w:val="decimal" w:pos="966"/>
              </w:tabs>
              <w:spacing w:line="240" w:lineRule="exact"/>
              <w:ind w:right="-243"/>
              <w:rPr>
                <w:rFonts w:cs="Times New Roman"/>
                <w:kern w:val="28"/>
                <w:sz w:val="16"/>
                <w:szCs w:val="16"/>
              </w:rPr>
            </w:pPr>
            <w:r w:rsidRPr="00906108">
              <w:rPr>
                <w:rFonts w:cs="Times New Roman"/>
                <w:kern w:val="28"/>
                <w:sz w:val="16"/>
                <w:szCs w:val="16"/>
              </w:rPr>
              <w:t>(1,229)</w:t>
            </w:r>
          </w:p>
        </w:tc>
        <w:tc>
          <w:tcPr>
            <w:tcW w:w="90" w:type="dxa"/>
          </w:tcPr>
          <w:p w14:paraId="5FC88BBC" w14:textId="77777777" w:rsidR="00EC7F25" w:rsidRPr="00906108" w:rsidRDefault="00EC7F25" w:rsidP="00EC7F25">
            <w:pPr>
              <w:tabs>
                <w:tab w:val="decimal" w:pos="1047"/>
              </w:tabs>
              <w:spacing w:line="240" w:lineRule="exact"/>
              <w:ind w:right="-162"/>
              <w:jc w:val="right"/>
              <w:rPr>
                <w:rFonts w:cs="Times New Roman"/>
                <w:sz w:val="16"/>
                <w:szCs w:val="16"/>
                <w:cs/>
              </w:rPr>
            </w:pPr>
          </w:p>
        </w:tc>
        <w:tc>
          <w:tcPr>
            <w:tcW w:w="1237" w:type="dxa"/>
            <w:tcBorders>
              <w:bottom w:val="nil"/>
            </w:tcBorders>
            <w:vAlign w:val="center"/>
          </w:tcPr>
          <w:p w14:paraId="2BA5A7C1" w14:textId="625BADA7" w:rsidR="00EC7F25" w:rsidRPr="00906108" w:rsidRDefault="00EC7F25" w:rsidP="00EC7F25">
            <w:pPr>
              <w:spacing w:line="240" w:lineRule="exact"/>
              <w:ind w:right="-9"/>
              <w:jc w:val="center"/>
              <w:rPr>
                <w:rFonts w:cs="Times New Roman"/>
                <w:sz w:val="16"/>
                <w:szCs w:val="16"/>
              </w:rPr>
            </w:pPr>
            <w:r w:rsidRPr="00906108">
              <w:rPr>
                <w:rFonts w:cs="Times New Roman"/>
                <w:sz w:val="16"/>
                <w:szCs w:val="16"/>
              </w:rPr>
              <w:t>-</w:t>
            </w:r>
          </w:p>
        </w:tc>
        <w:tc>
          <w:tcPr>
            <w:tcW w:w="90" w:type="dxa"/>
          </w:tcPr>
          <w:p w14:paraId="0D2165A4" w14:textId="77777777" w:rsidR="00EC7F25" w:rsidRPr="00906108" w:rsidRDefault="00EC7F25" w:rsidP="00EC7F25">
            <w:pPr>
              <w:spacing w:line="240" w:lineRule="exact"/>
              <w:jc w:val="right"/>
              <w:rPr>
                <w:rFonts w:cs="Times New Roman"/>
                <w:sz w:val="16"/>
                <w:szCs w:val="16"/>
                <w:lang w:val="en-GB" w:eastAsia="ja-JP" w:bidi="ar-SA"/>
              </w:rPr>
            </w:pPr>
          </w:p>
        </w:tc>
        <w:tc>
          <w:tcPr>
            <w:tcW w:w="1044" w:type="dxa"/>
          </w:tcPr>
          <w:p w14:paraId="554505D7" w14:textId="446DC2A5" w:rsidR="00EC7F25" w:rsidRPr="00906108" w:rsidRDefault="00EC7F25" w:rsidP="00EC7F25">
            <w:pPr>
              <w:tabs>
                <w:tab w:val="decimal" w:pos="867"/>
              </w:tabs>
              <w:spacing w:line="240" w:lineRule="exact"/>
              <w:ind w:right="-56"/>
              <w:rPr>
                <w:rFonts w:cs="Times New Roman"/>
                <w:kern w:val="28"/>
                <w:sz w:val="16"/>
                <w:szCs w:val="16"/>
              </w:rPr>
            </w:pPr>
            <w:r w:rsidRPr="00906108">
              <w:rPr>
                <w:rFonts w:cs="Times New Roman"/>
                <w:kern w:val="28"/>
                <w:sz w:val="16"/>
                <w:szCs w:val="16"/>
              </w:rPr>
              <w:t>2,123</w:t>
            </w:r>
          </w:p>
        </w:tc>
      </w:tr>
      <w:tr w:rsidR="00906108" w:rsidRPr="00906108" w14:paraId="667C04ED" w14:textId="77777777">
        <w:trPr>
          <w:trHeight w:val="20"/>
        </w:trPr>
        <w:tc>
          <w:tcPr>
            <w:tcW w:w="4392" w:type="dxa"/>
          </w:tcPr>
          <w:p w14:paraId="3F60E5BB" w14:textId="302244FA" w:rsidR="00EC7F25" w:rsidRPr="00906108" w:rsidRDefault="00EC7F25" w:rsidP="00EC7F25">
            <w:pPr>
              <w:spacing w:line="240" w:lineRule="exact"/>
              <w:ind w:left="87" w:firstLine="84"/>
              <w:jc w:val="both"/>
              <w:rPr>
                <w:rFonts w:cs="Times New Roman"/>
                <w:sz w:val="16"/>
                <w:szCs w:val="16"/>
                <w:lang w:eastAsia="ja-JP"/>
              </w:rPr>
            </w:pPr>
            <w:r w:rsidRPr="00906108">
              <w:rPr>
                <w:rFonts w:cs="Times New Roman"/>
                <w:sz w:val="16"/>
                <w:szCs w:val="16"/>
                <w:lang w:val="en-GB" w:eastAsia="ja-JP"/>
              </w:rPr>
              <w:t>Provision for onerous contract</w:t>
            </w:r>
          </w:p>
        </w:tc>
        <w:tc>
          <w:tcPr>
            <w:tcW w:w="993" w:type="dxa"/>
            <w:tcBorders>
              <w:bottom w:val="nil"/>
            </w:tcBorders>
          </w:tcPr>
          <w:p w14:paraId="035A132D" w14:textId="261EC80E" w:rsidR="00EC7F25" w:rsidRPr="00906108" w:rsidRDefault="00EC7F25" w:rsidP="00EC7F25">
            <w:pPr>
              <w:tabs>
                <w:tab w:val="decimal" w:pos="862"/>
              </w:tabs>
              <w:spacing w:line="240" w:lineRule="exact"/>
              <w:ind w:right="-243"/>
              <w:rPr>
                <w:rFonts w:cs="Times New Roman"/>
                <w:sz w:val="16"/>
                <w:szCs w:val="16"/>
              </w:rPr>
            </w:pPr>
            <w:r w:rsidRPr="00906108">
              <w:rPr>
                <w:kern w:val="28"/>
                <w:sz w:val="16"/>
                <w:szCs w:val="16"/>
              </w:rPr>
              <w:t xml:space="preserve">     6</w:t>
            </w:r>
            <w:r w:rsidRPr="00906108">
              <w:rPr>
                <w:rFonts w:cs="Times New Roman"/>
                <w:kern w:val="28"/>
                <w:sz w:val="16"/>
                <w:szCs w:val="16"/>
              </w:rPr>
              <w:t>,</w:t>
            </w:r>
            <w:r w:rsidRPr="00906108">
              <w:rPr>
                <w:kern w:val="28"/>
                <w:sz w:val="16"/>
                <w:szCs w:val="16"/>
              </w:rPr>
              <w:t>016</w:t>
            </w:r>
          </w:p>
        </w:tc>
        <w:tc>
          <w:tcPr>
            <w:tcW w:w="90" w:type="dxa"/>
          </w:tcPr>
          <w:p w14:paraId="319E4977" w14:textId="77777777" w:rsidR="00EC7F25" w:rsidRPr="00906108" w:rsidRDefault="00EC7F25" w:rsidP="00EC7F25">
            <w:pPr>
              <w:spacing w:line="240" w:lineRule="exact"/>
              <w:jc w:val="right"/>
              <w:rPr>
                <w:rFonts w:cs="Times New Roman"/>
                <w:sz w:val="16"/>
                <w:szCs w:val="16"/>
                <w:lang w:val="en-GB" w:eastAsia="ja-JP" w:bidi="ar-SA"/>
              </w:rPr>
            </w:pPr>
          </w:p>
        </w:tc>
        <w:tc>
          <w:tcPr>
            <w:tcW w:w="1134" w:type="dxa"/>
            <w:tcBorders>
              <w:bottom w:val="nil"/>
            </w:tcBorders>
          </w:tcPr>
          <w:p w14:paraId="207522D7" w14:textId="212125D5" w:rsidR="00EC7F25" w:rsidRPr="00906108" w:rsidRDefault="00EC7F25" w:rsidP="00EC7F25">
            <w:pPr>
              <w:tabs>
                <w:tab w:val="decimal" w:pos="966"/>
              </w:tabs>
              <w:spacing w:line="240" w:lineRule="exact"/>
              <w:ind w:right="-243"/>
              <w:rPr>
                <w:rFonts w:cs="Times New Roman"/>
                <w:kern w:val="28"/>
                <w:sz w:val="16"/>
                <w:szCs w:val="16"/>
              </w:rPr>
            </w:pPr>
            <w:r w:rsidRPr="00906108">
              <w:rPr>
                <w:rFonts w:cs="Times New Roman"/>
                <w:kern w:val="28"/>
                <w:sz w:val="16"/>
                <w:szCs w:val="16"/>
              </w:rPr>
              <w:t>(3,256)</w:t>
            </w:r>
          </w:p>
        </w:tc>
        <w:tc>
          <w:tcPr>
            <w:tcW w:w="90" w:type="dxa"/>
          </w:tcPr>
          <w:p w14:paraId="48C645F5" w14:textId="77777777" w:rsidR="00EC7F25" w:rsidRPr="00906108" w:rsidRDefault="00EC7F25" w:rsidP="00EC7F25">
            <w:pPr>
              <w:tabs>
                <w:tab w:val="decimal" w:pos="1047"/>
              </w:tabs>
              <w:spacing w:line="240" w:lineRule="exact"/>
              <w:ind w:right="-162"/>
              <w:jc w:val="right"/>
              <w:rPr>
                <w:rFonts w:cs="Times New Roman"/>
                <w:sz w:val="16"/>
                <w:szCs w:val="16"/>
                <w:cs/>
              </w:rPr>
            </w:pPr>
          </w:p>
        </w:tc>
        <w:tc>
          <w:tcPr>
            <w:tcW w:w="1237" w:type="dxa"/>
            <w:tcBorders>
              <w:bottom w:val="nil"/>
            </w:tcBorders>
            <w:vAlign w:val="center"/>
          </w:tcPr>
          <w:p w14:paraId="79769627" w14:textId="7221BBAD" w:rsidR="00EC7F25" w:rsidRPr="00906108" w:rsidRDefault="00EC7F25" w:rsidP="00EC7F25">
            <w:pPr>
              <w:spacing w:line="240" w:lineRule="exact"/>
              <w:ind w:right="-9"/>
              <w:jc w:val="center"/>
              <w:rPr>
                <w:rFonts w:cs="Times New Roman"/>
                <w:sz w:val="16"/>
                <w:szCs w:val="16"/>
              </w:rPr>
            </w:pPr>
            <w:r w:rsidRPr="00906108">
              <w:rPr>
                <w:rFonts w:cs="Times New Roman"/>
                <w:sz w:val="16"/>
                <w:szCs w:val="16"/>
              </w:rPr>
              <w:t>-</w:t>
            </w:r>
          </w:p>
        </w:tc>
        <w:tc>
          <w:tcPr>
            <w:tcW w:w="90" w:type="dxa"/>
          </w:tcPr>
          <w:p w14:paraId="556B4151" w14:textId="77777777" w:rsidR="00EC7F25" w:rsidRPr="00906108" w:rsidRDefault="00EC7F25" w:rsidP="00EC7F25">
            <w:pPr>
              <w:spacing w:line="240" w:lineRule="exact"/>
              <w:jc w:val="right"/>
              <w:rPr>
                <w:rFonts w:cs="Times New Roman"/>
                <w:sz w:val="16"/>
                <w:szCs w:val="16"/>
                <w:lang w:val="en-GB" w:eastAsia="ja-JP" w:bidi="ar-SA"/>
              </w:rPr>
            </w:pPr>
          </w:p>
        </w:tc>
        <w:tc>
          <w:tcPr>
            <w:tcW w:w="1044" w:type="dxa"/>
          </w:tcPr>
          <w:p w14:paraId="0EB590AD" w14:textId="41D10E74" w:rsidR="00EC7F25" w:rsidRPr="00906108" w:rsidRDefault="00EC7F25" w:rsidP="00EC7F25">
            <w:pPr>
              <w:tabs>
                <w:tab w:val="decimal" w:pos="867"/>
              </w:tabs>
              <w:spacing w:line="240" w:lineRule="exact"/>
              <w:ind w:right="-56"/>
              <w:rPr>
                <w:rFonts w:cs="Times New Roman"/>
                <w:kern w:val="28"/>
                <w:sz w:val="16"/>
                <w:szCs w:val="16"/>
              </w:rPr>
            </w:pPr>
            <w:r w:rsidRPr="00906108">
              <w:rPr>
                <w:rFonts w:cs="Times New Roman"/>
                <w:kern w:val="28"/>
                <w:sz w:val="16"/>
                <w:szCs w:val="16"/>
              </w:rPr>
              <w:t>2,760</w:t>
            </w:r>
          </w:p>
        </w:tc>
      </w:tr>
      <w:tr w:rsidR="00906108" w:rsidRPr="00906108" w14:paraId="449A4BB5" w14:textId="77777777" w:rsidTr="00C80C20">
        <w:trPr>
          <w:trHeight w:val="20"/>
        </w:trPr>
        <w:tc>
          <w:tcPr>
            <w:tcW w:w="4392" w:type="dxa"/>
          </w:tcPr>
          <w:p w14:paraId="4F2BC1BF" w14:textId="77777777" w:rsidR="00EC7F25" w:rsidRPr="00906108" w:rsidRDefault="00EC7F25" w:rsidP="00EC7F25">
            <w:pPr>
              <w:spacing w:line="240" w:lineRule="exact"/>
              <w:ind w:left="87" w:firstLine="73"/>
              <w:jc w:val="both"/>
              <w:rPr>
                <w:rFonts w:cs="Cordia New"/>
                <w:sz w:val="16"/>
                <w:szCs w:val="16"/>
                <w:cs/>
                <w:lang w:val="en-GB" w:eastAsia="ja-JP"/>
              </w:rPr>
            </w:pPr>
            <w:r w:rsidRPr="00906108">
              <w:rPr>
                <w:rFonts w:cs="Times New Roman"/>
                <w:sz w:val="16"/>
                <w:szCs w:val="16"/>
                <w:lang w:val="en-GB" w:eastAsia="ja-JP"/>
              </w:rPr>
              <w:t>Total</w:t>
            </w:r>
          </w:p>
        </w:tc>
        <w:tc>
          <w:tcPr>
            <w:tcW w:w="993" w:type="dxa"/>
            <w:tcBorders>
              <w:top w:val="single" w:sz="4" w:space="0" w:color="auto"/>
              <w:bottom w:val="single" w:sz="4" w:space="0" w:color="auto"/>
            </w:tcBorders>
          </w:tcPr>
          <w:p w14:paraId="5CB4A92E" w14:textId="577F2B1A" w:rsidR="00EC7F25" w:rsidRPr="00906108" w:rsidRDefault="00EC7F25" w:rsidP="00EC7F25">
            <w:pPr>
              <w:tabs>
                <w:tab w:val="decimal" w:pos="847"/>
              </w:tabs>
              <w:spacing w:line="240" w:lineRule="exact"/>
              <w:ind w:right="-243"/>
              <w:rPr>
                <w:rFonts w:cs="Times New Roman"/>
                <w:sz w:val="16"/>
                <w:szCs w:val="16"/>
                <w:cs/>
              </w:rPr>
            </w:pPr>
            <w:r w:rsidRPr="00906108">
              <w:rPr>
                <w:kern w:val="28"/>
                <w:sz w:val="16"/>
                <w:szCs w:val="16"/>
              </w:rPr>
              <w:t>21</w:t>
            </w:r>
            <w:r w:rsidRPr="00906108">
              <w:rPr>
                <w:rFonts w:cs="Times New Roman"/>
                <w:kern w:val="28"/>
                <w:sz w:val="16"/>
                <w:szCs w:val="16"/>
              </w:rPr>
              <w:t>,</w:t>
            </w:r>
            <w:r w:rsidRPr="00906108">
              <w:rPr>
                <w:kern w:val="28"/>
                <w:sz w:val="16"/>
                <w:szCs w:val="16"/>
              </w:rPr>
              <w:t>370</w:t>
            </w:r>
          </w:p>
        </w:tc>
        <w:tc>
          <w:tcPr>
            <w:tcW w:w="90" w:type="dxa"/>
            <w:vAlign w:val="bottom"/>
          </w:tcPr>
          <w:p w14:paraId="19CB4006" w14:textId="77777777" w:rsidR="00EC7F25" w:rsidRPr="00906108" w:rsidRDefault="00EC7F25" w:rsidP="00EC7F25">
            <w:pPr>
              <w:spacing w:line="240" w:lineRule="exact"/>
              <w:jc w:val="right"/>
              <w:rPr>
                <w:rFonts w:cs="Times New Roman"/>
                <w:sz w:val="16"/>
                <w:szCs w:val="16"/>
                <w:lang w:val="en-GB" w:eastAsia="ja-JP" w:bidi="ar-SA"/>
              </w:rPr>
            </w:pPr>
          </w:p>
        </w:tc>
        <w:tc>
          <w:tcPr>
            <w:tcW w:w="1134" w:type="dxa"/>
            <w:tcBorders>
              <w:top w:val="single" w:sz="4" w:space="0" w:color="auto"/>
              <w:bottom w:val="single" w:sz="4" w:space="0" w:color="auto"/>
            </w:tcBorders>
            <w:vAlign w:val="center"/>
          </w:tcPr>
          <w:p w14:paraId="2563F8C1" w14:textId="0FB52463" w:rsidR="00EC7F25" w:rsidRPr="00906108" w:rsidRDefault="00EC7F25" w:rsidP="00EC7F25">
            <w:pPr>
              <w:tabs>
                <w:tab w:val="decimal" w:pos="966"/>
              </w:tabs>
              <w:spacing w:line="240" w:lineRule="exact"/>
              <w:ind w:right="-243"/>
              <w:rPr>
                <w:rFonts w:cs="Times New Roman"/>
                <w:kern w:val="28"/>
                <w:sz w:val="16"/>
                <w:szCs w:val="16"/>
                <w:cs/>
              </w:rPr>
            </w:pPr>
            <w:r w:rsidRPr="00906108">
              <w:rPr>
                <w:rFonts w:cs="Times New Roman"/>
                <w:kern w:val="28"/>
                <w:sz w:val="16"/>
                <w:szCs w:val="16"/>
              </w:rPr>
              <w:t>(5,340)</w:t>
            </w:r>
          </w:p>
        </w:tc>
        <w:tc>
          <w:tcPr>
            <w:tcW w:w="90" w:type="dxa"/>
          </w:tcPr>
          <w:p w14:paraId="074ABE09" w14:textId="77777777" w:rsidR="00EC7F25" w:rsidRPr="00906108" w:rsidRDefault="00EC7F25" w:rsidP="00EC7F25">
            <w:pPr>
              <w:tabs>
                <w:tab w:val="decimal" w:pos="999"/>
              </w:tabs>
              <w:spacing w:line="240" w:lineRule="exact"/>
              <w:ind w:right="-162"/>
              <w:jc w:val="right"/>
              <w:rPr>
                <w:rFonts w:cs="Times New Roman"/>
                <w:sz w:val="16"/>
                <w:szCs w:val="16"/>
                <w:cs/>
              </w:rPr>
            </w:pPr>
          </w:p>
        </w:tc>
        <w:tc>
          <w:tcPr>
            <w:tcW w:w="1237" w:type="dxa"/>
            <w:tcBorders>
              <w:top w:val="single" w:sz="4" w:space="0" w:color="auto"/>
              <w:bottom w:val="single" w:sz="4" w:space="0" w:color="auto"/>
            </w:tcBorders>
            <w:vAlign w:val="center"/>
          </w:tcPr>
          <w:p w14:paraId="59692267" w14:textId="479160E4" w:rsidR="00EC7F25" w:rsidRPr="00906108" w:rsidRDefault="00EC7F25" w:rsidP="00EC7F25">
            <w:pPr>
              <w:tabs>
                <w:tab w:val="decimal" w:pos="1052"/>
              </w:tabs>
              <w:spacing w:line="240" w:lineRule="exact"/>
              <w:ind w:right="-56"/>
              <w:rPr>
                <w:rFonts w:cs="Times New Roman"/>
                <w:sz w:val="16"/>
                <w:szCs w:val="16"/>
              </w:rPr>
            </w:pPr>
            <w:r w:rsidRPr="00906108">
              <w:rPr>
                <w:rFonts w:cs="Times New Roman"/>
                <w:sz w:val="16"/>
                <w:szCs w:val="16"/>
              </w:rPr>
              <w:t>115</w:t>
            </w:r>
          </w:p>
        </w:tc>
        <w:tc>
          <w:tcPr>
            <w:tcW w:w="90" w:type="dxa"/>
          </w:tcPr>
          <w:p w14:paraId="3159C008" w14:textId="77777777" w:rsidR="00EC7F25" w:rsidRPr="00906108" w:rsidRDefault="00EC7F25" w:rsidP="00EC7F25">
            <w:pPr>
              <w:spacing w:line="240" w:lineRule="exact"/>
              <w:jc w:val="right"/>
              <w:rPr>
                <w:rFonts w:cs="Times New Roman"/>
                <w:sz w:val="16"/>
                <w:szCs w:val="16"/>
                <w:lang w:val="en-GB" w:eastAsia="ja-JP" w:bidi="ar-SA"/>
              </w:rPr>
            </w:pPr>
          </w:p>
        </w:tc>
        <w:tc>
          <w:tcPr>
            <w:tcW w:w="1044" w:type="dxa"/>
            <w:tcBorders>
              <w:top w:val="single" w:sz="4" w:space="0" w:color="auto"/>
              <w:bottom w:val="single" w:sz="4" w:space="0" w:color="auto"/>
            </w:tcBorders>
          </w:tcPr>
          <w:p w14:paraId="5B28BAFC" w14:textId="0C24622B" w:rsidR="00EC7F25" w:rsidRPr="00906108" w:rsidRDefault="00EC7F25" w:rsidP="00EC7F25">
            <w:pPr>
              <w:tabs>
                <w:tab w:val="decimal" w:pos="867"/>
              </w:tabs>
              <w:spacing w:line="240" w:lineRule="exact"/>
              <w:ind w:right="-56"/>
              <w:rPr>
                <w:rFonts w:cs="Times New Roman"/>
                <w:kern w:val="28"/>
                <w:sz w:val="16"/>
                <w:szCs w:val="16"/>
                <w:cs/>
              </w:rPr>
            </w:pPr>
            <w:r w:rsidRPr="00906108">
              <w:rPr>
                <w:rFonts w:cs="Times New Roman"/>
                <w:kern w:val="28"/>
                <w:sz w:val="16"/>
                <w:szCs w:val="16"/>
              </w:rPr>
              <w:t>16,145</w:t>
            </w:r>
          </w:p>
        </w:tc>
      </w:tr>
      <w:tr w:rsidR="00906108" w:rsidRPr="00906108" w14:paraId="45ABEC06" w14:textId="77777777" w:rsidTr="00C80C20">
        <w:trPr>
          <w:trHeight w:val="20"/>
        </w:trPr>
        <w:tc>
          <w:tcPr>
            <w:tcW w:w="4392" w:type="dxa"/>
          </w:tcPr>
          <w:p w14:paraId="6E5749C0" w14:textId="77777777" w:rsidR="005323C8" w:rsidRPr="00906108" w:rsidRDefault="005323C8" w:rsidP="005323C8">
            <w:pPr>
              <w:spacing w:line="240" w:lineRule="exact"/>
              <w:ind w:left="87" w:hanging="15"/>
              <w:jc w:val="both"/>
              <w:rPr>
                <w:rFonts w:cs="Times New Roman"/>
                <w:b/>
                <w:bCs/>
                <w:sz w:val="16"/>
                <w:szCs w:val="16"/>
                <w:lang w:val="en-GB" w:eastAsia="ja-JP"/>
              </w:rPr>
            </w:pPr>
          </w:p>
        </w:tc>
        <w:tc>
          <w:tcPr>
            <w:tcW w:w="993" w:type="dxa"/>
            <w:tcBorders>
              <w:top w:val="single" w:sz="4" w:space="0" w:color="auto"/>
              <w:bottom w:val="nil"/>
            </w:tcBorders>
          </w:tcPr>
          <w:p w14:paraId="25B53347" w14:textId="77777777" w:rsidR="005323C8" w:rsidRPr="00906108" w:rsidRDefault="005323C8" w:rsidP="005323C8">
            <w:pPr>
              <w:tabs>
                <w:tab w:val="decimal" w:pos="847"/>
              </w:tabs>
              <w:spacing w:line="240" w:lineRule="exact"/>
              <w:ind w:right="-243"/>
              <w:rPr>
                <w:rFonts w:cs="Times New Roman"/>
                <w:sz w:val="16"/>
                <w:szCs w:val="16"/>
                <w:cs/>
              </w:rPr>
            </w:pPr>
          </w:p>
        </w:tc>
        <w:tc>
          <w:tcPr>
            <w:tcW w:w="90" w:type="dxa"/>
            <w:vAlign w:val="bottom"/>
          </w:tcPr>
          <w:p w14:paraId="337CED41" w14:textId="77777777" w:rsidR="005323C8" w:rsidRPr="00906108" w:rsidRDefault="005323C8" w:rsidP="005323C8">
            <w:pPr>
              <w:spacing w:line="240" w:lineRule="exact"/>
              <w:jc w:val="right"/>
              <w:rPr>
                <w:rFonts w:cs="Times New Roman"/>
                <w:sz w:val="16"/>
                <w:szCs w:val="16"/>
                <w:lang w:val="en-GB" w:eastAsia="ja-JP" w:bidi="ar-SA"/>
              </w:rPr>
            </w:pPr>
          </w:p>
        </w:tc>
        <w:tc>
          <w:tcPr>
            <w:tcW w:w="1134" w:type="dxa"/>
            <w:tcBorders>
              <w:top w:val="single" w:sz="4" w:space="0" w:color="auto"/>
              <w:bottom w:val="nil"/>
            </w:tcBorders>
          </w:tcPr>
          <w:p w14:paraId="5AA6B4DF" w14:textId="77777777" w:rsidR="005323C8" w:rsidRPr="00906108" w:rsidRDefault="005323C8" w:rsidP="005323C8">
            <w:pPr>
              <w:tabs>
                <w:tab w:val="decimal" w:pos="926"/>
              </w:tabs>
              <w:spacing w:line="240" w:lineRule="exact"/>
              <w:ind w:right="-243"/>
              <w:rPr>
                <w:rFonts w:cs="Times New Roman"/>
                <w:sz w:val="16"/>
                <w:szCs w:val="16"/>
                <w:cs/>
              </w:rPr>
            </w:pPr>
          </w:p>
        </w:tc>
        <w:tc>
          <w:tcPr>
            <w:tcW w:w="90" w:type="dxa"/>
          </w:tcPr>
          <w:p w14:paraId="4875BC2F" w14:textId="77777777" w:rsidR="005323C8" w:rsidRPr="00906108" w:rsidRDefault="005323C8" w:rsidP="005323C8">
            <w:pPr>
              <w:tabs>
                <w:tab w:val="decimal" w:pos="526"/>
              </w:tabs>
              <w:spacing w:line="240" w:lineRule="exact"/>
              <w:ind w:right="-162"/>
              <w:rPr>
                <w:rFonts w:cs="Times New Roman"/>
                <w:sz w:val="16"/>
                <w:szCs w:val="16"/>
                <w:cs/>
              </w:rPr>
            </w:pPr>
          </w:p>
        </w:tc>
        <w:tc>
          <w:tcPr>
            <w:tcW w:w="1237" w:type="dxa"/>
            <w:tcBorders>
              <w:top w:val="single" w:sz="4" w:space="0" w:color="auto"/>
              <w:bottom w:val="nil"/>
            </w:tcBorders>
          </w:tcPr>
          <w:p w14:paraId="67C12380" w14:textId="77777777" w:rsidR="005323C8" w:rsidRPr="00906108" w:rsidRDefault="005323C8" w:rsidP="005323C8">
            <w:pPr>
              <w:spacing w:line="240" w:lineRule="exact"/>
              <w:ind w:right="540"/>
              <w:jc w:val="right"/>
              <w:rPr>
                <w:rFonts w:cs="Times New Roman"/>
                <w:sz w:val="16"/>
                <w:szCs w:val="16"/>
                <w:cs/>
              </w:rPr>
            </w:pPr>
          </w:p>
        </w:tc>
        <w:tc>
          <w:tcPr>
            <w:tcW w:w="90" w:type="dxa"/>
          </w:tcPr>
          <w:p w14:paraId="777BC9D3" w14:textId="77777777" w:rsidR="005323C8" w:rsidRPr="00906108" w:rsidRDefault="005323C8" w:rsidP="005323C8">
            <w:pPr>
              <w:spacing w:line="240" w:lineRule="exact"/>
              <w:jc w:val="right"/>
              <w:rPr>
                <w:rFonts w:cs="Times New Roman"/>
                <w:sz w:val="16"/>
                <w:szCs w:val="16"/>
                <w:lang w:val="en-GB" w:eastAsia="ja-JP" w:bidi="ar-SA"/>
              </w:rPr>
            </w:pPr>
          </w:p>
        </w:tc>
        <w:tc>
          <w:tcPr>
            <w:tcW w:w="1044" w:type="dxa"/>
            <w:tcBorders>
              <w:top w:val="single" w:sz="4" w:space="0" w:color="auto"/>
              <w:bottom w:val="nil"/>
            </w:tcBorders>
          </w:tcPr>
          <w:p w14:paraId="62FAAC2B" w14:textId="77777777" w:rsidR="005323C8" w:rsidRPr="00906108" w:rsidRDefault="005323C8" w:rsidP="005323C8">
            <w:pPr>
              <w:tabs>
                <w:tab w:val="decimal" w:pos="866"/>
              </w:tabs>
              <w:spacing w:line="240" w:lineRule="exact"/>
              <w:ind w:right="-56"/>
              <w:rPr>
                <w:rFonts w:cs="Times New Roman"/>
                <w:kern w:val="28"/>
                <w:sz w:val="16"/>
                <w:szCs w:val="16"/>
                <w:vertAlign w:val="superscript"/>
                <w:cs/>
              </w:rPr>
            </w:pPr>
          </w:p>
        </w:tc>
      </w:tr>
      <w:tr w:rsidR="00906108" w:rsidRPr="00906108" w14:paraId="69A40B8A" w14:textId="77777777" w:rsidTr="00C80C20">
        <w:trPr>
          <w:trHeight w:val="20"/>
        </w:trPr>
        <w:tc>
          <w:tcPr>
            <w:tcW w:w="4392" w:type="dxa"/>
          </w:tcPr>
          <w:p w14:paraId="6F8A8C6D" w14:textId="77777777" w:rsidR="005323C8" w:rsidRPr="00906108" w:rsidRDefault="005323C8" w:rsidP="005323C8">
            <w:pPr>
              <w:spacing w:line="240" w:lineRule="exact"/>
              <w:ind w:left="87" w:hanging="15"/>
              <w:jc w:val="both"/>
              <w:rPr>
                <w:rFonts w:cs="Times New Roman"/>
                <w:b/>
                <w:bCs/>
                <w:sz w:val="16"/>
                <w:szCs w:val="16"/>
                <w:cs/>
                <w:lang w:val="en-GB" w:eastAsia="ja-JP"/>
              </w:rPr>
            </w:pPr>
            <w:r w:rsidRPr="00906108">
              <w:rPr>
                <w:rFonts w:cs="Times New Roman"/>
                <w:b/>
                <w:bCs/>
                <w:sz w:val="16"/>
                <w:szCs w:val="16"/>
                <w:lang w:val="en-GB" w:eastAsia="ja-JP"/>
              </w:rPr>
              <w:t>Deferred tax liabilities</w:t>
            </w:r>
          </w:p>
        </w:tc>
        <w:tc>
          <w:tcPr>
            <w:tcW w:w="993" w:type="dxa"/>
            <w:tcBorders>
              <w:top w:val="nil"/>
            </w:tcBorders>
          </w:tcPr>
          <w:p w14:paraId="313A212B" w14:textId="77777777" w:rsidR="005323C8" w:rsidRPr="00906108" w:rsidRDefault="005323C8" w:rsidP="005323C8">
            <w:pPr>
              <w:tabs>
                <w:tab w:val="decimal" w:pos="847"/>
              </w:tabs>
              <w:spacing w:line="240" w:lineRule="exact"/>
              <w:ind w:right="-243"/>
              <w:rPr>
                <w:rFonts w:cs="Times New Roman"/>
                <w:sz w:val="16"/>
                <w:szCs w:val="16"/>
                <w:cs/>
              </w:rPr>
            </w:pPr>
          </w:p>
        </w:tc>
        <w:tc>
          <w:tcPr>
            <w:tcW w:w="90" w:type="dxa"/>
            <w:vAlign w:val="bottom"/>
          </w:tcPr>
          <w:p w14:paraId="1E1733EF" w14:textId="77777777" w:rsidR="005323C8" w:rsidRPr="00906108" w:rsidRDefault="005323C8" w:rsidP="005323C8">
            <w:pPr>
              <w:spacing w:line="240" w:lineRule="exact"/>
              <w:jc w:val="right"/>
              <w:rPr>
                <w:rFonts w:cs="Times New Roman"/>
                <w:sz w:val="16"/>
                <w:szCs w:val="16"/>
                <w:lang w:val="en-GB" w:eastAsia="ja-JP" w:bidi="ar-SA"/>
              </w:rPr>
            </w:pPr>
          </w:p>
        </w:tc>
        <w:tc>
          <w:tcPr>
            <w:tcW w:w="1134" w:type="dxa"/>
            <w:tcBorders>
              <w:top w:val="nil"/>
            </w:tcBorders>
          </w:tcPr>
          <w:p w14:paraId="7B300BF9" w14:textId="77777777" w:rsidR="005323C8" w:rsidRPr="00906108" w:rsidRDefault="005323C8" w:rsidP="005323C8">
            <w:pPr>
              <w:tabs>
                <w:tab w:val="decimal" w:pos="926"/>
              </w:tabs>
              <w:spacing w:line="240" w:lineRule="exact"/>
              <w:ind w:right="-243"/>
              <w:rPr>
                <w:rFonts w:cs="Times New Roman"/>
                <w:sz w:val="16"/>
                <w:szCs w:val="16"/>
                <w:cs/>
              </w:rPr>
            </w:pPr>
          </w:p>
        </w:tc>
        <w:tc>
          <w:tcPr>
            <w:tcW w:w="90" w:type="dxa"/>
          </w:tcPr>
          <w:p w14:paraId="7D48397A" w14:textId="77777777" w:rsidR="005323C8" w:rsidRPr="00906108" w:rsidRDefault="005323C8" w:rsidP="005323C8">
            <w:pPr>
              <w:tabs>
                <w:tab w:val="decimal" w:pos="526"/>
              </w:tabs>
              <w:spacing w:line="240" w:lineRule="exact"/>
              <w:ind w:right="-162"/>
              <w:rPr>
                <w:rFonts w:cs="Times New Roman"/>
                <w:sz w:val="16"/>
                <w:szCs w:val="16"/>
                <w:cs/>
              </w:rPr>
            </w:pPr>
          </w:p>
        </w:tc>
        <w:tc>
          <w:tcPr>
            <w:tcW w:w="1237" w:type="dxa"/>
            <w:tcBorders>
              <w:top w:val="nil"/>
            </w:tcBorders>
          </w:tcPr>
          <w:p w14:paraId="56D1FE6C" w14:textId="77777777" w:rsidR="005323C8" w:rsidRPr="00906108" w:rsidRDefault="005323C8" w:rsidP="005323C8">
            <w:pPr>
              <w:spacing w:line="240" w:lineRule="exact"/>
              <w:ind w:right="540"/>
              <w:jc w:val="right"/>
              <w:rPr>
                <w:rFonts w:cs="Times New Roman"/>
                <w:sz w:val="16"/>
                <w:szCs w:val="16"/>
                <w:cs/>
              </w:rPr>
            </w:pPr>
          </w:p>
        </w:tc>
        <w:tc>
          <w:tcPr>
            <w:tcW w:w="90" w:type="dxa"/>
          </w:tcPr>
          <w:p w14:paraId="511A4DE0" w14:textId="77777777" w:rsidR="005323C8" w:rsidRPr="00906108" w:rsidRDefault="005323C8" w:rsidP="005323C8">
            <w:pPr>
              <w:spacing w:line="240" w:lineRule="exact"/>
              <w:jc w:val="right"/>
              <w:rPr>
                <w:rFonts w:cs="Times New Roman"/>
                <w:sz w:val="16"/>
                <w:szCs w:val="16"/>
                <w:lang w:val="en-GB" w:eastAsia="ja-JP" w:bidi="ar-SA"/>
              </w:rPr>
            </w:pPr>
          </w:p>
        </w:tc>
        <w:tc>
          <w:tcPr>
            <w:tcW w:w="1044" w:type="dxa"/>
            <w:tcBorders>
              <w:top w:val="nil"/>
            </w:tcBorders>
          </w:tcPr>
          <w:p w14:paraId="792A5FA4" w14:textId="77777777" w:rsidR="005323C8" w:rsidRPr="00906108" w:rsidRDefault="005323C8" w:rsidP="005323C8">
            <w:pPr>
              <w:tabs>
                <w:tab w:val="decimal" w:pos="866"/>
              </w:tabs>
              <w:spacing w:line="240" w:lineRule="exact"/>
              <w:ind w:right="-56"/>
              <w:rPr>
                <w:rFonts w:cs="Times New Roman"/>
                <w:kern w:val="28"/>
                <w:sz w:val="16"/>
                <w:szCs w:val="16"/>
                <w:vertAlign w:val="superscript"/>
                <w:cs/>
              </w:rPr>
            </w:pPr>
          </w:p>
        </w:tc>
      </w:tr>
      <w:tr w:rsidR="00906108" w:rsidRPr="00906108" w14:paraId="0F97D601" w14:textId="77777777" w:rsidTr="00C80C20">
        <w:trPr>
          <w:trHeight w:val="20"/>
        </w:trPr>
        <w:tc>
          <w:tcPr>
            <w:tcW w:w="4392" w:type="dxa"/>
          </w:tcPr>
          <w:p w14:paraId="555B9BCD" w14:textId="77777777" w:rsidR="005323C8" w:rsidRPr="00906108" w:rsidRDefault="005323C8" w:rsidP="005323C8">
            <w:pPr>
              <w:spacing w:line="240" w:lineRule="exact"/>
              <w:ind w:left="516" w:hanging="345"/>
              <w:rPr>
                <w:rFonts w:cs="Times New Roman"/>
                <w:sz w:val="16"/>
                <w:szCs w:val="16"/>
                <w:cs/>
                <w:lang w:val="en-GB" w:eastAsia="ja-JP"/>
              </w:rPr>
            </w:pPr>
            <w:r w:rsidRPr="00906108">
              <w:rPr>
                <w:rFonts w:cs="Times New Roman"/>
                <w:sz w:val="16"/>
                <w:szCs w:val="16"/>
                <w:lang w:val="en-GB" w:eastAsia="ja-JP"/>
              </w:rPr>
              <w:t>Fair value measurement of investment properties</w:t>
            </w:r>
            <w:r w:rsidRPr="00906108">
              <w:rPr>
                <w:rFonts w:cs="Times New Roman"/>
                <w:sz w:val="16"/>
                <w:szCs w:val="16"/>
                <w:cs/>
                <w:lang w:val="en-GB" w:eastAsia="ja-JP"/>
              </w:rPr>
              <w:t xml:space="preserve"> </w:t>
            </w:r>
          </w:p>
        </w:tc>
        <w:tc>
          <w:tcPr>
            <w:tcW w:w="993" w:type="dxa"/>
          </w:tcPr>
          <w:p w14:paraId="3674EC2D" w14:textId="44A567F3" w:rsidR="005323C8" w:rsidRPr="00906108" w:rsidRDefault="005323C8" w:rsidP="005323C8">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51</w:t>
            </w:r>
            <w:r w:rsidRPr="00906108">
              <w:rPr>
                <w:rFonts w:cs="Times New Roman"/>
                <w:kern w:val="28"/>
                <w:sz w:val="16"/>
                <w:szCs w:val="16"/>
              </w:rPr>
              <w:t>,</w:t>
            </w:r>
            <w:r w:rsidRPr="00906108">
              <w:rPr>
                <w:kern w:val="28"/>
                <w:sz w:val="16"/>
                <w:szCs w:val="16"/>
              </w:rPr>
              <w:t>545</w:t>
            </w:r>
            <w:r w:rsidRPr="00906108">
              <w:rPr>
                <w:rFonts w:cs="Times New Roman"/>
                <w:kern w:val="28"/>
                <w:sz w:val="16"/>
                <w:szCs w:val="16"/>
              </w:rPr>
              <w:t>)</w:t>
            </w:r>
          </w:p>
        </w:tc>
        <w:tc>
          <w:tcPr>
            <w:tcW w:w="90" w:type="dxa"/>
            <w:vAlign w:val="bottom"/>
          </w:tcPr>
          <w:p w14:paraId="3E9558FC" w14:textId="77777777" w:rsidR="005323C8" w:rsidRPr="00906108" w:rsidRDefault="005323C8" w:rsidP="005323C8">
            <w:pPr>
              <w:spacing w:line="240" w:lineRule="exact"/>
              <w:ind w:right="80"/>
              <w:jc w:val="right"/>
              <w:rPr>
                <w:rFonts w:cs="Times New Roman"/>
                <w:sz w:val="16"/>
                <w:szCs w:val="16"/>
                <w:cs/>
              </w:rPr>
            </w:pPr>
          </w:p>
        </w:tc>
        <w:tc>
          <w:tcPr>
            <w:tcW w:w="1134" w:type="dxa"/>
          </w:tcPr>
          <w:p w14:paraId="02837ED6" w14:textId="334750A2" w:rsidR="005323C8" w:rsidRPr="00906108" w:rsidRDefault="00EC7F25" w:rsidP="005323C8">
            <w:pPr>
              <w:tabs>
                <w:tab w:val="decimal" w:pos="966"/>
              </w:tabs>
              <w:spacing w:line="240" w:lineRule="exact"/>
              <w:ind w:right="-243"/>
              <w:rPr>
                <w:rFonts w:cs="Times New Roman"/>
                <w:sz w:val="16"/>
                <w:szCs w:val="16"/>
                <w:cs/>
              </w:rPr>
            </w:pPr>
            <w:r w:rsidRPr="00906108">
              <w:rPr>
                <w:rFonts w:cs="Times New Roman"/>
                <w:sz w:val="16"/>
                <w:szCs w:val="16"/>
              </w:rPr>
              <w:t>29,525</w:t>
            </w:r>
          </w:p>
        </w:tc>
        <w:tc>
          <w:tcPr>
            <w:tcW w:w="90" w:type="dxa"/>
          </w:tcPr>
          <w:p w14:paraId="09A58F91" w14:textId="77777777" w:rsidR="005323C8" w:rsidRPr="00906108" w:rsidRDefault="005323C8" w:rsidP="005323C8">
            <w:pPr>
              <w:tabs>
                <w:tab w:val="decimal" w:pos="526"/>
              </w:tabs>
              <w:spacing w:line="240" w:lineRule="exact"/>
              <w:ind w:right="-162"/>
              <w:rPr>
                <w:rFonts w:cs="Times New Roman"/>
                <w:sz w:val="16"/>
                <w:szCs w:val="16"/>
                <w:cs/>
              </w:rPr>
            </w:pPr>
          </w:p>
        </w:tc>
        <w:tc>
          <w:tcPr>
            <w:tcW w:w="1237" w:type="dxa"/>
            <w:vAlign w:val="center"/>
          </w:tcPr>
          <w:p w14:paraId="2F816D85" w14:textId="3F9781B8" w:rsidR="005323C8" w:rsidRPr="00906108" w:rsidRDefault="00EC7F25" w:rsidP="005323C8">
            <w:pPr>
              <w:spacing w:line="240" w:lineRule="exact"/>
              <w:ind w:right="-9"/>
              <w:jc w:val="center"/>
              <w:rPr>
                <w:rFonts w:cs="Times New Roman"/>
                <w:sz w:val="16"/>
                <w:szCs w:val="16"/>
                <w:cs/>
              </w:rPr>
            </w:pPr>
            <w:r w:rsidRPr="00906108">
              <w:rPr>
                <w:rFonts w:cs="Times New Roman"/>
                <w:sz w:val="16"/>
                <w:szCs w:val="16"/>
              </w:rPr>
              <w:t>-</w:t>
            </w:r>
          </w:p>
        </w:tc>
        <w:tc>
          <w:tcPr>
            <w:tcW w:w="90" w:type="dxa"/>
          </w:tcPr>
          <w:p w14:paraId="1353487F" w14:textId="77777777" w:rsidR="005323C8" w:rsidRPr="00906108" w:rsidRDefault="005323C8" w:rsidP="005323C8">
            <w:pPr>
              <w:spacing w:line="240" w:lineRule="exact"/>
              <w:jc w:val="right"/>
              <w:rPr>
                <w:rFonts w:cs="Times New Roman"/>
                <w:sz w:val="16"/>
                <w:szCs w:val="16"/>
                <w:lang w:val="en-GB" w:eastAsia="ja-JP" w:bidi="ar-SA"/>
              </w:rPr>
            </w:pPr>
          </w:p>
        </w:tc>
        <w:tc>
          <w:tcPr>
            <w:tcW w:w="1044" w:type="dxa"/>
          </w:tcPr>
          <w:p w14:paraId="7D10FBC6" w14:textId="316523DC" w:rsidR="005323C8" w:rsidRPr="00906108" w:rsidRDefault="008E00F6" w:rsidP="005323C8">
            <w:pPr>
              <w:tabs>
                <w:tab w:val="decimal" w:pos="867"/>
              </w:tabs>
              <w:spacing w:line="240" w:lineRule="exact"/>
              <w:ind w:right="-56"/>
              <w:rPr>
                <w:rFonts w:cs="Times New Roman"/>
                <w:kern w:val="28"/>
                <w:sz w:val="16"/>
                <w:szCs w:val="16"/>
                <w:cs/>
              </w:rPr>
            </w:pPr>
            <w:r w:rsidRPr="00906108">
              <w:rPr>
                <w:rFonts w:cs="Times New Roman"/>
                <w:kern w:val="28"/>
                <w:sz w:val="16"/>
                <w:szCs w:val="16"/>
              </w:rPr>
              <w:t>(22,020)</w:t>
            </w:r>
          </w:p>
        </w:tc>
      </w:tr>
      <w:tr w:rsidR="00906108" w:rsidRPr="00906108" w14:paraId="24D36C27" w14:textId="77777777" w:rsidTr="00C80C20">
        <w:trPr>
          <w:trHeight w:val="20"/>
        </w:trPr>
        <w:tc>
          <w:tcPr>
            <w:tcW w:w="4392" w:type="dxa"/>
          </w:tcPr>
          <w:p w14:paraId="4EF991FE" w14:textId="77777777" w:rsidR="005323C8" w:rsidRPr="00906108" w:rsidRDefault="005323C8" w:rsidP="005323C8">
            <w:pPr>
              <w:spacing w:line="240" w:lineRule="exact"/>
              <w:ind w:left="516" w:hanging="345"/>
              <w:rPr>
                <w:rFonts w:cs="Times New Roman"/>
                <w:sz w:val="16"/>
                <w:szCs w:val="16"/>
                <w:lang w:val="en-GB" w:eastAsia="ja-JP"/>
              </w:rPr>
            </w:pPr>
            <w:r w:rsidRPr="00906108">
              <w:rPr>
                <w:rFonts w:cs="Times New Roman"/>
                <w:sz w:val="16"/>
                <w:szCs w:val="16"/>
                <w:lang w:val="en-GB" w:eastAsia="ja-JP"/>
              </w:rPr>
              <w:t>Gain from the change in value of other non-current</w:t>
            </w:r>
          </w:p>
        </w:tc>
        <w:tc>
          <w:tcPr>
            <w:tcW w:w="993" w:type="dxa"/>
          </w:tcPr>
          <w:p w14:paraId="5762AEDD" w14:textId="2DDE2286" w:rsidR="005323C8" w:rsidRPr="00906108" w:rsidRDefault="005323C8" w:rsidP="005323C8">
            <w:pPr>
              <w:tabs>
                <w:tab w:val="decimal" w:pos="847"/>
              </w:tabs>
              <w:spacing w:line="240" w:lineRule="exact"/>
              <w:ind w:right="-243"/>
              <w:rPr>
                <w:rFonts w:cs="Times New Roman"/>
                <w:sz w:val="16"/>
                <w:szCs w:val="16"/>
              </w:rPr>
            </w:pPr>
          </w:p>
        </w:tc>
        <w:tc>
          <w:tcPr>
            <w:tcW w:w="90" w:type="dxa"/>
            <w:vAlign w:val="bottom"/>
          </w:tcPr>
          <w:p w14:paraId="7FDB3C35" w14:textId="77777777" w:rsidR="005323C8" w:rsidRPr="00906108" w:rsidRDefault="005323C8" w:rsidP="005323C8">
            <w:pPr>
              <w:spacing w:line="240" w:lineRule="exact"/>
              <w:ind w:right="80"/>
              <w:jc w:val="right"/>
              <w:rPr>
                <w:rFonts w:cs="Times New Roman"/>
                <w:sz w:val="16"/>
                <w:szCs w:val="16"/>
                <w:cs/>
              </w:rPr>
            </w:pPr>
          </w:p>
        </w:tc>
        <w:tc>
          <w:tcPr>
            <w:tcW w:w="1134" w:type="dxa"/>
          </w:tcPr>
          <w:p w14:paraId="18A1BAFC" w14:textId="77777777" w:rsidR="005323C8" w:rsidRPr="00906108" w:rsidRDefault="005323C8" w:rsidP="005323C8">
            <w:pPr>
              <w:tabs>
                <w:tab w:val="decimal" w:pos="926"/>
              </w:tabs>
              <w:spacing w:line="240" w:lineRule="exact"/>
              <w:ind w:right="-243"/>
              <w:rPr>
                <w:rFonts w:cs="Times New Roman"/>
                <w:sz w:val="16"/>
                <w:szCs w:val="16"/>
              </w:rPr>
            </w:pPr>
          </w:p>
        </w:tc>
        <w:tc>
          <w:tcPr>
            <w:tcW w:w="90" w:type="dxa"/>
          </w:tcPr>
          <w:p w14:paraId="0F8F2799" w14:textId="77777777" w:rsidR="005323C8" w:rsidRPr="00906108" w:rsidRDefault="005323C8" w:rsidP="005323C8">
            <w:pPr>
              <w:tabs>
                <w:tab w:val="decimal" w:pos="526"/>
              </w:tabs>
              <w:spacing w:line="240" w:lineRule="exact"/>
              <w:ind w:right="-162"/>
              <w:rPr>
                <w:rFonts w:cs="Times New Roman"/>
                <w:sz w:val="16"/>
                <w:szCs w:val="16"/>
                <w:cs/>
              </w:rPr>
            </w:pPr>
          </w:p>
        </w:tc>
        <w:tc>
          <w:tcPr>
            <w:tcW w:w="1237" w:type="dxa"/>
            <w:vAlign w:val="center"/>
          </w:tcPr>
          <w:p w14:paraId="01EEC817" w14:textId="77777777" w:rsidR="005323C8" w:rsidRPr="00906108" w:rsidRDefault="005323C8" w:rsidP="005323C8">
            <w:pPr>
              <w:spacing w:line="240" w:lineRule="exact"/>
              <w:ind w:right="540"/>
              <w:jc w:val="right"/>
              <w:rPr>
                <w:rFonts w:cs="Times New Roman"/>
                <w:sz w:val="16"/>
                <w:szCs w:val="16"/>
              </w:rPr>
            </w:pPr>
          </w:p>
        </w:tc>
        <w:tc>
          <w:tcPr>
            <w:tcW w:w="90" w:type="dxa"/>
          </w:tcPr>
          <w:p w14:paraId="407ED3FA" w14:textId="77777777" w:rsidR="005323C8" w:rsidRPr="00906108" w:rsidRDefault="005323C8" w:rsidP="005323C8">
            <w:pPr>
              <w:spacing w:line="240" w:lineRule="exact"/>
              <w:jc w:val="right"/>
              <w:rPr>
                <w:rFonts w:cs="Times New Roman"/>
                <w:sz w:val="16"/>
                <w:szCs w:val="16"/>
                <w:lang w:val="en-GB" w:eastAsia="ja-JP" w:bidi="ar-SA"/>
              </w:rPr>
            </w:pPr>
          </w:p>
        </w:tc>
        <w:tc>
          <w:tcPr>
            <w:tcW w:w="1044" w:type="dxa"/>
          </w:tcPr>
          <w:p w14:paraId="5C96EB72" w14:textId="77777777" w:rsidR="005323C8" w:rsidRPr="00906108" w:rsidRDefault="005323C8" w:rsidP="005323C8">
            <w:pPr>
              <w:tabs>
                <w:tab w:val="decimal" w:pos="867"/>
              </w:tabs>
              <w:spacing w:line="240" w:lineRule="exact"/>
              <w:ind w:right="-56"/>
              <w:rPr>
                <w:rFonts w:cs="Times New Roman"/>
                <w:kern w:val="28"/>
                <w:sz w:val="16"/>
                <w:szCs w:val="16"/>
              </w:rPr>
            </w:pPr>
          </w:p>
        </w:tc>
      </w:tr>
      <w:tr w:rsidR="00906108" w:rsidRPr="00906108" w14:paraId="09E0D41B" w14:textId="77777777">
        <w:trPr>
          <w:trHeight w:val="20"/>
        </w:trPr>
        <w:tc>
          <w:tcPr>
            <w:tcW w:w="4392" w:type="dxa"/>
          </w:tcPr>
          <w:p w14:paraId="5DE8D1AF" w14:textId="77777777" w:rsidR="005323C8" w:rsidRPr="00906108" w:rsidRDefault="005323C8" w:rsidP="005323C8">
            <w:pPr>
              <w:spacing w:line="240" w:lineRule="exact"/>
              <w:ind w:left="516" w:hanging="80"/>
              <w:rPr>
                <w:rFonts w:cs="Times New Roman"/>
                <w:sz w:val="16"/>
                <w:szCs w:val="16"/>
                <w:lang w:val="en-GB" w:eastAsia="ja-JP"/>
              </w:rPr>
            </w:pPr>
            <w:r w:rsidRPr="00906108">
              <w:rPr>
                <w:rFonts w:cs="Times New Roman"/>
                <w:sz w:val="16"/>
                <w:szCs w:val="16"/>
                <w:lang w:val="en-GB" w:eastAsia="ja-JP"/>
              </w:rPr>
              <w:t>financial assets</w:t>
            </w:r>
          </w:p>
        </w:tc>
        <w:tc>
          <w:tcPr>
            <w:tcW w:w="993" w:type="dxa"/>
          </w:tcPr>
          <w:p w14:paraId="47C10549" w14:textId="1891B783" w:rsidR="005323C8" w:rsidRPr="00906108" w:rsidRDefault="005323C8" w:rsidP="005323C8">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12</w:t>
            </w:r>
            <w:r w:rsidRPr="00906108">
              <w:rPr>
                <w:rFonts w:cs="Times New Roman"/>
                <w:kern w:val="28"/>
                <w:sz w:val="16"/>
                <w:szCs w:val="16"/>
              </w:rPr>
              <w:t>,</w:t>
            </w:r>
            <w:r w:rsidRPr="00906108">
              <w:rPr>
                <w:kern w:val="28"/>
                <w:sz w:val="16"/>
                <w:szCs w:val="16"/>
              </w:rPr>
              <w:t>654</w:t>
            </w:r>
            <w:r w:rsidRPr="00906108">
              <w:rPr>
                <w:rFonts w:cs="Times New Roman"/>
                <w:kern w:val="28"/>
                <w:sz w:val="16"/>
                <w:szCs w:val="16"/>
              </w:rPr>
              <w:t>)</w:t>
            </w:r>
          </w:p>
        </w:tc>
        <w:tc>
          <w:tcPr>
            <w:tcW w:w="90" w:type="dxa"/>
            <w:vAlign w:val="bottom"/>
          </w:tcPr>
          <w:p w14:paraId="52F48BC6" w14:textId="77777777" w:rsidR="005323C8" w:rsidRPr="00906108" w:rsidRDefault="005323C8" w:rsidP="005323C8">
            <w:pPr>
              <w:spacing w:line="240" w:lineRule="exact"/>
              <w:ind w:right="80"/>
              <w:jc w:val="right"/>
              <w:rPr>
                <w:rFonts w:cs="Times New Roman"/>
                <w:sz w:val="16"/>
                <w:szCs w:val="16"/>
                <w:cs/>
              </w:rPr>
            </w:pPr>
          </w:p>
        </w:tc>
        <w:tc>
          <w:tcPr>
            <w:tcW w:w="1134" w:type="dxa"/>
            <w:vAlign w:val="center"/>
          </w:tcPr>
          <w:p w14:paraId="0AA304FF" w14:textId="72F86DC1" w:rsidR="005323C8" w:rsidRPr="00906108" w:rsidRDefault="00EC7F25" w:rsidP="00EC7F25">
            <w:pPr>
              <w:tabs>
                <w:tab w:val="decimal" w:pos="916"/>
              </w:tabs>
              <w:spacing w:line="240" w:lineRule="exact"/>
              <w:ind w:right="-90"/>
              <w:rPr>
                <w:rFonts w:cs="Times New Roman"/>
                <w:kern w:val="28"/>
                <w:sz w:val="16"/>
                <w:szCs w:val="16"/>
                <w:cs/>
              </w:rPr>
            </w:pPr>
            <w:r w:rsidRPr="00906108">
              <w:rPr>
                <w:rFonts w:cs="Times New Roman"/>
                <w:kern w:val="28"/>
                <w:sz w:val="16"/>
                <w:szCs w:val="16"/>
              </w:rPr>
              <w:t xml:space="preserve">             16,481</w:t>
            </w:r>
          </w:p>
        </w:tc>
        <w:tc>
          <w:tcPr>
            <w:tcW w:w="90" w:type="dxa"/>
          </w:tcPr>
          <w:p w14:paraId="2B036ADA" w14:textId="77777777" w:rsidR="005323C8" w:rsidRPr="00906108" w:rsidRDefault="005323C8" w:rsidP="005323C8">
            <w:pPr>
              <w:tabs>
                <w:tab w:val="decimal" w:pos="526"/>
              </w:tabs>
              <w:spacing w:line="240" w:lineRule="exact"/>
              <w:ind w:right="-162"/>
              <w:rPr>
                <w:rFonts w:cs="Times New Roman"/>
                <w:sz w:val="16"/>
                <w:szCs w:val="16"/>
                <w:cs/>
              </w:rPr>
            </w:pPr>
          </w:p>
        </w:tc>
        <w:tc>
          <w:tcPr>
            <w:tcW w:w="1237" w:type="dxa"/>
            <w:vAlign w:val="center"/>
          </w:tcPr>
          <w:p w14:paraId="3D26FA39" w14:textId="0342C4BC" w:rsidR="005323C8" w:rsidRPr="00906108" w:rsidRDefault="00EC7F25" w:rsidP="005323C8">
            <w:pPr>
              <w:tabs>
                <w:tab w:val="decimal" w:pos="1052"/>
              </w:tabs>
              <w:spacing w:line="240" w:lineRule="exact"/>
              <w:ind w:right="-56"/>
              <w:rPr>
                <w:rFonts w:cs="Times New Roman"/>
                <w:sz w:val="16"/>
                <w:szCs w:val="16"/>
                <w:cs/>
              </w:rPr>
            </w:pPr>
            <w:r w:rsidRPr="00906108">
              <w:rPr>
                <w:rFonts w:cs="Times New Roman"/>
                <w:sz w:val="16"/>
                <w:szCs w:val="16"/>
              </w:rPr>
              <w:t>11,000</w:t>
            </w:r>
          </w:p>
        </w:tc>
        <w:tc>
          <w:tcPr>
            <w:tcW w:w="90" w:type="dxa"/>
          </w:tcPr>
          <w:p w14:paraId="1B5A2C0F" w14:textId="77777777" w:rsidR="005323C8" w:rsidRPr="00906108" w:rsidRDefault="005323C8" w:rsidP="005323C8">
            <w:pPr>
              <w:spacing w:line="240" w:lineRule="exact"/>
              <w:jc w:val="right"/>
              <w:rPr>
                <w:rFonts w:cs="Times New Roman"/>
                <w:sz w:val="16"/>
                <w:szCs w:val="16"/>
                <w:lang w:val="en-GB" w:eastAsia="ja-JP" w:bidi="ar-SA"/>
              </w:rPr>
            </w:pPr>
          </w:p>
        </w:tc>
        <w:tc>
          <w:tcPr>
            <w:tcW w:w="1044" w:type="dxa"/>
          </w:tcPr>
          <w:p w14:paraId="6D58FCA2" w14:textId="07354FF2" w:rsidR="005323C8" w:rsidRPr="00906108" w:rsidRDefault="008E00F6" w:rsidP="005323C8">
            <w:pPr>
              <w:tabs>
                <w:tab w:val="decimal" w:pos="867"/>
              </w:tabs>
              <w:spacing w:line="240" w:lineRule="exact"/>
              <w:ind w:right="-56"/>
              <w:rPr>
                <w:rFonts w:cs="Times New Roman"/>
                <w:kern w:val="28"/>
                <w:sz w:val="16"/>
                <w:szCs w:val="16"/>
                <w:cs/>
              </w:rPr>
            </w:pPr>
            <w:r w:rsidRPr="00906108">
              <w:rPr>
                <w:rFonts w:cs="Times New Roman"/>
                <w:kern w:val="28"/>
                <w:sz w:val="16"/>
                <w:szCs w:val="16"/>
              </w:rPr>
              <w:t>14,827</w:t>
            </w:r>
          </w:p>
        </w:tc>
      </w:tr>
      <w:tr w:rsidR="00906108" w:rsidRPr="00906108" w14:paraId="13C27A14" w14:textId="77777777">
        <w:trPr>
          <w:trHeight w:val="20"/>
        </w:trPr>
        <w:tc>
          <w:tcPr>
            <w:tcW w:w="4392" w:type="dxa"/>
          </w:tcPr>
          <w:p w14:paraId="5DBA0863" w14:textId="6B421C2F" w:rsidR="005323C8" w:rsidRPr="00906108" w:rsidRDefault="005323C8" w:rsidP="005323C8">
            <w:pPr>
              <w:spacing w:line="240" w:lineRule="exact"/>
              <w:ind w:left="579" w:hanging="425"/>
              <w:rPr>
                <w:rFonts w:cs="Times New Roman"/>
                <w:sz w:val="16"/>
                <w:szCs w:val="16"/>
                <w:lang w:val="en-GB" w:eastAsia="ja-JP"/>
              </w:rPr>
            </w:pPr>
            <w:r w:rsidRPr="00906108">
              <w:rPr>
                <w:rFonts w:cs="Times New Roman"/>
                <w:sz w:val="16"/>
                <w:szCs w:val="16"/>
                <w:lang w:val="en-GB" w:eastAsia="ja-JP"/>
              </w:rPr>
              <w:t>Recognition of deferred interest under long-term loan contracts</w:t>
            </w:r>
          </w:p>
        </w:tc>
        <w:tc>
          <w:tcPr>
            <w:tcW w:w="993" w:type="dxa"/>
          </w:tcPr>
          <w:p w14:paraId="44E09FD2" w14:textId="2939D516" w:rsidR="005323C8" w:rsidRPr="00906108" w:rsidRDefault="005323C8" w:rsidP="00EC7F25">
            <w:pPr>
              <w:tabs>
                <w:tab w:val="decimal" w:pos="862"/>
              </w:tabs>
              <w:spacing w:line="240" w:lineRule="exact"/>
              <w:ind w:right="-243"/>
              <w:rPr>
                <w:rFonts w:cs="Times New Roman"/>
                <w:kern w:val="28"/>
                <w:sz w:val="16"/>
                <w:szCs w:val="16"/>
              </w:rPr>
            </w:pPr>
            <w:r w:rsidRPr="00906108">
              <w:rPr>
                <w:rFonts w:cs="Times New Roman"/>
                <w:kern w:val="28"/>
                <w:sz w:val="16"/>
                <w:szCs w:val="16"/>
              </w:rPr>
              <w:t>(</w:t>
            </w:r>
            <w:r w:rsidRPr="00906108">
              <w:rPr>
                <w:kern w:val="28"/>
                <w:sz w:val="16"/>
                <w:szCs w:val="16"/>
              </w:rPr>
              <w:t>161</w:t>
            </w:r>
            <w:r w:rsidRPr="00906108">
              <w:rPr>
                <w:rFonts w:cs="Times New Roman"/>
                <w:kern w:val="28"/>
                <w:sz w:val="16"/>
                <w:szCs w:val="16"/>
              </w:rPr>
              <w:t>)</w:t>
            </w:r>
          </w:p>
        </w:tc>
        <w:tc>
          <w:tcPr>
            <w:tcW w:w="90" w:type="dxa"/>
            <w:vAlign w:val="bottom"/>
          </w:tcPr>
          <w:p w14:paraId="78601DAB" w14:textId="77777777" w:rsidR="005323C8" w:rsidRPr="00906108" w:rsidRDefault="005323C8" w:rsidP="005323C8">
            <w:pPr>
              <w:spacing w:line="240" w:lineRule="exact"/>
              <w:ind w:right="80"/>
              <w:jc w:val="right"/>
              <w:rPr>
                <w:rFonts w:cs="Times New Roman"/>
                <w:sz w:val="16"/>
                <w:szCs w:val="16"/>
                <w:cs/>
              </w:rPr>
            </w:pPr>
          </w:p>
        </w:tc>
        <w:tc>
          <w:tcPr>
            <w:tcW w:w="1134" w:type="dxa"/>
            <w:vAlign w:val="center"/>
          </w:tcPr>
          <w:p w14:paraId="1A5F15EB" w14:textId="05AD49B3" w:rsidR="005323C8" w:rsidRPr="00906108" w:rsidRDefault="00EC7F25" w:rsidP="005323C8">
            <w:pPr>
              <w:tabs>
                <w:tab w:val="decimal" w:pos="966"/>
              </w:tabs>
              <w:spacing w:line="240" w:lineRule="exact"/>
              <w:ind w:right="-243"/>
              <w:rPr>
                <w:rFonts w:cs="Times New Roman"/>
                <w:kern w:val="28"/>
                <w:sz w:val="16"/>
                <w:szCs w:val="16"/>
                <w:cs/>
              </w:rPr>
            </w:pPr>
            <w:r w:rsidRPr="00906108">
              <w:rPr>
                <w:rFonts w:cs="Times New Roman"/>
                <w:kern w:val="28"/>
                <w:sz w:val="16"/>
                <w:szCs w:val="16"/>
              </w:rPr>
              <w:t>40</w:t>
            </w:r>
          </w:p>
        </w:tc>
        <w:tc>
          <w:tcPr>
            <w:tcW w:w="90" w:type="dxa"/>
          </w:tcPr>
          <w:p w14:paraId="4CD8A852" w14:textId="77777777" w:rsidR="005323C8" w:rsidRPr="00906108" w:rsidRDefault="005323C8" w:rsidP="005323C8">
            <w:pPr>
              <w:tabs>
                <w:tab w:val="decimal" w:pos="526"/>
              </w:tabs>
              <w:spacing w:line="240" w:lineRule="exact"/>
              <w:ind w:right="-162"/>
              <w:rPr>
                <w:rFonts w:cs="Times New Roman"/>
                <w:sz w:val="16"/>
                <w:szCs w:val="16"/>
                <w:cs/>
              </w:rPr>
            </w:pPr>
          </w:p>
        </w:tc>
        <w:tc>
          <w:tcPr>
            <w:tcW w:w="1237" w:type="dxa"/>
            <w:vAlign w:val="center"/>
          </w:tcPr>
          <w:p w14:paraId="2EBE245D" w14:textId="5CEA76C5" w:rsidR="005323C8" w:rsidRPr="00906108" w:rsidRDefault="00EC7F25" w:rsidP="00EC7F25">
            <w:pPr>
              <w:tabs>
                <w:tab w:val="decimal" w:pos="678"/>
              </w:tabs>
              <w:spacing w:line="240" w:lineRule="exact"/>
              <w:ind w:right="-56"/>
              <w:rPr>
                <w:rFonts w:cs="Times New Roman"/>
                <w:sz w:val="16"/>
                <w:szCs w:val="16"/>
                <w:cs/>
              </w:rPr>
            </w:pPr>
            <w:r w:rsidRPr="00906108">
              <w:rPr>
                <w:rFonts w:cs="Times New Roman"/>
                <w:sz w:val="16"/>
                <w:szCs w:val="16"/>
              </w:rPr>
              <w:t xml:space="preserve">  -</w:t>
            </w:r>
          </w:p>
        </w:tc>
        <w:tc>
          <w:tcPr>
            <w:tcW w:w="90" w:type="dxa"/>
          </w:tcPr>
          <w:p w14:paraId="4F85BDB4" w14:textId="77777777" w:rsidR="005323C8" w:rsidRPr="00906108" w:rsidRDefault="005323C8" w:rsidP="005323C8">
            <w:pPr>
              <w:spacing w:line="240" w:lineRule="exact"/>
              <w:jc w:val="right"/>
              <w:rPr>
                <w:rFonts w:cs="Times New Roman"/>
                <w:sz w:val="16"/>
                <w:szCs w:val="16"/>
                <w:lang w:val="en-GB" w:eastAsia="ja-JP" w:bidi="ar-SA"/>
              </w:rPr>
            </w:pPr>
          </w:p>
        </w:tc>
        <w:tc>
          <w:tcPr>
            <w:tcW w:w="1044" w:type="dxa"/>
          </w:tcPr>
          <w:p w14:paraId="58CB8BE3" w14:textId="13B8E3E8" w:rsidR="005323C8" w:rsidRPr="00906108" w:rsidRDefault="008E00F6" w:rsidP="005323C8">
            <w:pPr>
              <w:tabs>
                <w:tab w:val="decimal" w:pos="867"/>
              </w:tabs>
              <w:spacing w:line="240" w:lineRule="exact"/>
              <w:ind w:right="-56"/>
              <w:rPr>
                <w:rFonts w:cs="Times New Roman"/>
                <w:kern w:val="28"/>
                <w:sz w:val="16"/>
                <w:szCs w:val="16"/>
                <w:cs/>
              </w:rPr>
            </w:pPr>
            <w:r w:rsidRPr="00906108">
              <w:rPr>
                <w:rFonts w:cs="Times New Roman"/>
                <w:kern w:val="28"/>
                <w:sz w:val="16"/>
                <w:szCs w:val="16"/>
              </w:rPr>
              <w:t>(121)</w:t>
            </w:r>
          </w:p>
        </w:tc>
      </w:tr>
      <w:tr w:rsidR="00906108" w:rsidRPr="00906108" w14:paraId="06B1C6F8" w14:textId="77777777" w:rsidTr="00C80C20">
        <w:trPr>
          <w:trHeight w:val="20"/>
        </w:trPr>
        <w:tc>
          <w:tcPr>
            <w:tcW w:w="4392" w:type="dxa"/>
          </w:tcPr>
          <w:p w14:paraId="1135D006" w14:textId="77777777" w:rsidR="005323C8" w:rsidRPr="00906108" w:rsidRDefault="005323C8" w:rsidP="005323C8">
            <w:pPr>
              <w:spacing w:line="240" w:lineRule="exact"/>
              <w:ind w:left="516" w:hanging="345"/>
              <w:rPr>
                <w:rFonts w:cs="Times New Roman"/>
                <w:sz w:val="16"/>
                <w:szCs w:val="16"/>
                <w:lang w:val="en-GB" w:eastAsia="ja-JP"/>
              </w:rPr>
            </w:pPr>
            <w:r w:rsidRPr="00906108">
              <w:rPr>
                <w:rFonts w:cs="Times New Roman"/>
                <w:sz w:val="16"/>
                <w:szCs w:val="16"/>
                <w:lang w:val="en-GB" w:eastAsia="ja-JP"/>
              </w:rPr>
              <w:t>Right-of-use of assets</w:t>
            </w:r>
          </w:p>
        </w:tc>
        <w:tc>
          <w:tcPr>
            <w:tcW w:w="993" w:type="dxa"/>
            <w:tcBorders>
              <w:bottom w:val="single" w:sz="4" w:space="0" w:color="auto"/>
            </w:tcBorders>
          </w:tcPr>
          <w:p w14:paraId="587A4334" w14:textId="2AB0852F" w:rsidR="005323C8" w:rsidRPr="00906108" w:rsidRDefault="005323C8" w:rsidP="005323C8">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3</w:t>
            </w:r>
            <w:r w:rsidRPr="00906108">
              <w:rPr>
                <w:rFonts w:cs="Times New Roman"/>
                <w:kern w:val="28"/>
                <w:sz w:val="16"/>
                <w:szCs w:val="16"/>
              </w:rPr>
              <w:t>,</w:t>
            </w:r>
            <w:r w:rsidRPr="00906108">
              <w:rPr>
                <w:kern w:val="28"/>
                <w:sz w:val="16"/>
                <w:szCs w:val="16"/>
              </w:rPr>
              <w:t>407</w:t>
            </w:r>
            <w:r w:rsidRPr="00906108">
              <w:rPr>
                <w:rFonts w:cs="Times New Roman"/>
                <w:kern w:val="28"/>
                <w:sz w:val="16"/>
                <w:szCs w:val="16"/>
              </w:rPr>
              <w:t>)</w:t>
            </w:r>
          </w:p>
        </w:tc>
        <w:tc>
          <w:tcPr>
            <w:tcW w:w="90" w:type="dxa"/>
            <w:vAlign w:val="bottom"/>
          </w:tcPr>
          <w:p w14:paraId="6571179A" w14:textId="77777777" w:rsidR="005323C8" w:rsidRPr="00906108" w:rsidRDefault="005323C8" w:rsidP="005323C8">
            <w:pPr>
              <w:spacing w:line="240" w:lineRule="exact"/>
              <w:ind w:right="80"/>
              <w:jc w:val="right"/>
              <w:rPr>
                <w:rFonts w:cs="Times New Roman"/>
                <w:sz w:val="16"/>
                <w:szCs w:val="16"/>
                <w:cs/>
              </w:rPr>
            </w:pPr>
          </w:p>
        </w:tc>
        <w:tc>
          <w:tcPr>
            <w:tcW w:w="1134" w:type="dxa"/>
            <w:tcBorders>
              <w:bottom w:val="single" w:sz="4" w:space="0" w:color="auto"/>
            </w:tcBorders>
          </w:tcPr>
          <w:p w14:paraId="3EA3567F" w14:textId="18891BD4" w:rsidR="005323C8" w:rsidRPr="00906108" w:rsidRDefault="00EC7F25" w:rsidP="005323C8">
            <w:pPr>
              <w:tabs>
                <w:tab w:val="decimal" w:pos="966"/>
              </w:tabs>
              <w:spacing w:line="240" w:lineRule="exact"/>
              <w:ind w:right="-243"/>
              <w:rPr>
                <w:rFonts w:cs="Times New Roman"/>
                <w:sz w:val="16"/>
                <w:szCs w:val="16"/>
                <w:cs/>
              </w:rPr>
            </w:pPr>
            <w:r w:rsidRPr="00906108">
              <w:rPr>
                <w:rFonts w:cs="Times New Roman"/>
                <w:sz w:val="16"/>
                <w:szCs w:val="16"/>
              </w:rPr>
              <w:t>1,395</w:t>
            </w:r>
          </w:p>
        </w:tc>
        <w:tc>
          <w:tcPr>
            <w:tcW w:w="90" w:type="dxa"/>
          </w:tcPr>
          <w:p w14:paraId="1B3A2107" w14:textId="77777777" w:rsidR="005323C8" w:rsidRPr="00906108" w:rsidRDefault="005323C8" w:rsidP="005323C8">
            <w:pPr>
              <w:tabs>
                <w:tab w:val="decimal" w:pos="526"/>
              </w:tabs>
              <w:spacing w:line="240" w:lineRule="exact"/>
              <w:ind w:right="-162"/>
              <w:rPr>
                <w:rFonts w:cs="Times New Roman"/>
                <w:sz w:val="16"/>
                <w:szCs w:val="16"/>
                <w:cs/>
              </w:rPr>
            </w:pPr>
          </w:p>
        </w:tc>
        <w:tc>
          <w:tcPr>
            <w:tcW w:w="1237" w:type="dxa"/>
            <w:tcBorders>
              <w:bottom w:val="single" w:sz="4" w:space="0" w:color="auto"/>
            </w:tcBorders>
            <w:vAlign w:val="center"/>
          </w:tcPr>
          <w:p w14:paraId="2011C9AF" w14:textId="2287CA39" w:rsidR="005323C8" w:rsidRPr="00906108" w:rsidRDefault="00EC7F25" w:rsidP="005323C8">
            <w:pPr>
              <w:spacing w:line="240" w:lineRule="exact"/>
              <w:ind w:right="-9"/>
              <w:jc w:val="center"/>
              <w:rPr>
                <w:rFonts w:cs="Times New Roman"/>
                <w:sz w:val="16"/>
                <w:szCs w:val="16"/>
                <w:cs/>
              </w:rPr>
            </w:pPr>
            <w:r w:rsidRPr="00906108">
              <w:rPr>
                <w:rFonts w:cs="Times New Roman"/>
                <w:sz w:val="16"/>
                <w:szCs w:val="16"/>
              </w:rPr>
              <w:t>-</w:t>
            </w:r>
          </w:p>
        </w:tc>
        <w:tc>
          <w:tcPr>
            <w:tcW w:w="90" w:type="dxa"/>
          </w:tcPr>
          <w:p w14:paraId="657304A1" w14:textId="77777777" w:rsidR="005323C8" w:rsidRPr="00906108" w:rsidRDefault="005323C8" w:rsidP="005323C8">
            <w:pPr>
              <w:spacing w:line="240" w:lineRule="exact"/>
              <w:jc w:val="right"/>
              <w:rPr>
                <w:rFonts w:cs="Times New Roman"/>
                <w:sz w:val="16"/>
                <w:szCs w:val="16"/>
                <w:lang w:val="en-GB" w:eastAsia="ja-JP" w:bidi="ar-SA"/>
              </w:rPr>
            </w:pPr>
          </w:p>
        </w:tc>
        <w:tc>
          <w:tcPr>
            <w:tcW w:w="1044" w:type="dxa"/>
            <w:tcBorders>
              <w:bottom w:val="single" w:sz="4" w:space="0" w:color="auto"/>
            </w:tcBorders>
          </w:tcPr>
          <w:p w14:paraId="08858E53" w14:textId="569BED73" w:rsidR="005323C8" w:rsidRPr="00906108" w:rsidRDefault="008E00F6" w:rsidP="005323C8">
            <w:pPr>
              <w:tabs>
                <w:tab w:val="decimal" w:pos="867"/>
              </w:tabs>
              <w:spacing w:line="240" w:lineRule="exact"/>
              <w:ind w:right="-56"/>
              <w:rPr>
                <w:rFonts w:cs="Times New Roman"/>
                <w:kern w:val="28"/>
                <w:sz w:val="16"/>
                <w:szCs w:val="16"/>
                <w:cs/>
              </w:rPr>
            </w:pPr>
            <w:r w:rsidRPr="00906108">
              <w:rPr>
                <w:rFonts w:cs="Times New Roman"/>
                <w:kern w:val="28"/>
                <w:sz w:val="16"/>
                <w:szCs w:val="16"/>
              </w:rPr>
              <w:t>(2,012)</w:t>
            </w:r>
          </w:p>
        </w:tc>
      </w:tr>
      <w:tr w:rsidR="00906108" w:rsidRPr="00906108" w14:paraId="6EB17D10" w14:textId="77777777" w:rsidTr="00C80C20">
        <w:trPr>
          <w:trHeight w:val="20"/>
        </w:trPr>
        <w:tc>
          <w:tcPr>
            <w:tcW w:w="4392" w:type="dxa"/>
            <w:tcBorders>
              <w:bottom w:val="nil"/>
            </w:tcBorders>
          </w:tcPr>
          <w:p w14:paraId="6D2AD023" w14:textId="77777777" w:rsidR="005323C8" w:rsidRPr="00906108" w:rsidRDefault="005323C8" w:rsidP="005323C8">
            <w:pPr>
              <w:spacing w:line="240" w:lineRule="exact"/>
              <w:ind w:left="87" w:firstLine="73"/>
              <w:jc w:val="both"/>
              <w:rPr>
                <w:rFonts w:cs="Cordia New"/>
                <w:sz w:val="16"/>
                <w:szCs w:val="16"/>
                <w:cs/>
                <w:lang w:val="en-GB" w:eastAsia="ja-JP"/>
              </w:rPr>
            </w:pPr>
            <w:r w:rsidRPr="00906108">
              <w:rPr>
                <w:rFonts w:cs="Times New Roman"/>
                <w:sz w:val="16"/>
                <w:szCs w:val="16"/>
                <w:lang w:val="en-GB" w:eastAsia="ja-JP"/>
              </w:rPr>
              <w:t>Total</w:t>
            </w:r>
          </w:p>
        </w:tc>
        <w:tc>
          <w:tcPr>
            <w:tcW w:w="993" w:type="dxa"/>
            <w:tcBorders>
              <w:top w:val="single" w:sz="4" w:space="0" w:color="auto"/>
              <w:bottom w:val="single" w:sz="4" w:space="0" w:color="auto"/>
            </w:tcBorders>
          </w:tcPr>
          <w:p w14:paraId="1E7FC9D3" w14:textId="50F22DE5" w:rsidR="005323C8" w:rsidRPr="00906108" w:rsidRDefault="005323C8" w:rsidP="005323C8">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67</w:t>
            </w:r>
            <w:r w:rsidRPr="00906108">
              <w:rPr>
                <w:rFonts w:cs="Times New Roman"/>
                <w:kern w:val="28"/>
                <w:sz w:val="16"/>
                <w:szCs w:val="16"/>
              </w:rPr>
              <w:t>,</w:t>
            </w:r>
            <w:r w:rsidRPr="00906108">
              <w:rPr>
                <w:kern w:val="28"/>
                <w:sz w:val="16"/>
                <w:szCs w:val="16"/>
              </w:rPr>
              <w:t>767</w:t>
            </w:r>
            <w:r w:rsidRPr="00906108">
              <w:rPr>
                <w:rFonts w:cs="Times New Roman"/>
                <w:kern w:val="28"/>
                <w:sz w:val="16"/>
                <w:szCs w:val="16"/>
              </w:rPr>
              <w:t>)</w:t>
            </w:r>
          </w:p>
        </w:tc>
        <w:tc>
          <w:tcPr>
            <w:tcW w:w="90" w:type="dxa"/>
            <w:tcBorders>
              <w:bottom w:val="nil"/>
            </w:tcBorders>
            <w:vAlign w:val="bottom"/>
          </w:tcPr>
          <w:p w14:paraId="276E67EA" w14:textId="77777777" w:rsidR="005323C8" w:rsidRPr="00906108" w:rsidRDefault="005323C8" w:rsidP="005323C8">
            <w:pPr>
              <w:spacing w:line="240" w:lineRule="exact"/>
              <w:ind w:right="80"/>
              <w:jc w:val="right"/>
              <w:rPr>
                <w:rFonts w:cs="Times New Roman"/>
                <w:sz w:val="16"/>
                <w:szCs w:val="16"/>
                <w:cs/>
              </w:rPr>
            </w:pPr>
          </w:p>
        </w:tc>
        <w:tc>
          <w:tcPr>
            <w:tcW w:w="1134" w:type="dxa"/>
            <w:tcBorders>
              <w:top w:val="single" w:sz="4" w:space="0" w:color="auto"/>
              <w:bottom w:val="single" w:sz="4" w:space="0" w:color="auto"/>
            </w:tcBorders>
          </w:tcPr>
          <w:p w14:paraId="519541B1" w14:textId="13639A11" w:rsidR="005323C8" w:rsidRPr="00906108" w:rsidRDefault="00EC7F25" w:rsidP="005323C8">
            <w:pPr>
              <w:tabs>
                <w:tab w:val="decimal" w:pos="966"/>
              </w:tabs>
              <w:spacing w:line="240" w:lineRule="exact"/>
              <w:ind w:right="-243"/>
              <w:rPr>
                <w:rFonts w:cs="Times New Roman"/>
                <w:sz w:val="16"/>
                <w:szCs w:val="16"/>
                <w:cs/>
              </w:rPr>
            </w:pPr>
            <w:r w:rsidRPr="00906108">
              <w:rPr>
                <w:rFonts w:cs="Times New Roman"/>
                <w:sz w:val="16"/>
                <w:szCs w:val="16"/>
              </w:rPr>
              <w:t>47,441</w:t>
            </w:r>
          </w:p>
        </w:tc>
        <w:tc>
          <w:tcPr>
            <w:tcW w:w="90" w:type="dxa"/>
            <w:tcBorders>
              <w:bottom w:val="nil"/>
            </w:tcBorders>
          </w:tcPr>
          <w:p w14:paraId="6605FA4A" w14:textId="77777777" w:rsidR="005323C8" w:rsidRPr="00906108" w:rsidRDefault="005323C8" w:rsidP="005323C8">
            <w:pPr>
              <w:spacing w:line="240" w:lineRule="exact"/>
              <w:ind w:right="80"/>
              <w:jc w:val="right"/>
              <w:rPr>
                <w:rFonts w:cs="Times New Roman"/>
                <w:sz w:val="16"/>
                <w:szCs w:val="16"/>
                <w:cs/>
              </w:rPr>
            </w:pPr>
          </w:p>
        </w:tc>
        <w:tc>
          <w:tcPr>
            <w:tcW w:w="1237" w:type="dxa"/>
            <w:tcBorders>
              <w:top w:val="single" w:sz="4" w:space="0" w:color="auto"/>
              <w:bottom w:val="single" w:sz="4" w:space="0" w:color="auto"/>
            </w:tcBorders>
          </w:tcPr>
          <w:p w14:paraId="0E5FE4AB" w14:textId="73D8CF2E" w:rsidR="005323C8" w:rsidRPr="00906108" w:rsidRDefault="00EC7F25" w:rsidP="005323C8">
            <w:pPr>
              <w:tabs>
                <w:tab w:val="decimal" w:pos="1052"/>
              </w:tabs>
              <w:spacing w:line="240" w:lineRule="exact"/>
              <w:ind w:right="-56"/>
              <w:rPr>
                <w:rFonts w:cs="Times New Roman"/>
                <w:sz w:val="16"/>
                <w:szCs w:val="16"/>
                <w:cs/>
              </w:rPr>
            </w:pPr>
            <w:r w:rsidRPr="00906108">
              <w:rPr>
                <w:rFonts w:cs="Times New Roman"/>
                <w:sz w:val="16"/>
                <w:szCs w:val="16"/>
              </w:rPr>
              <w:t>11,000</w:t>
            </w:r>
          </w:p>
        </w:tc>
        <w:tc>
          <w:tcPr>
            <w:tcW w:w="90" w:type="dxa"/>
            <w:tcBorders>
              <w:bottom w:val="nil"/>
            </w:tcBorders>
          </w:tcPr>
          <w:p w14:paraId="0FD42A4C" w14:textId="77777777" w:rsidR="005323C8" w:rsidRPr="00906108" w:rsidRDefault="005323C8" w:rsidP="005323C8">
            <w:pPr>
              <w:spacing w:line="240" w:lineRule="exact"/>
              <w:ind w:right="80"/>
              <w:jc w:val="right"/>
              <w:rPr>
                <w:rFonts w:cs="Times New Roman"/>
                <w:sz w:val="16"/>
                <w:szCs w:val="16"/>
                <w:cs/>
              </w:rPr>
            </w:pPr>
          </w:p>
        </w:tc>
        <w:tc>
          <w:tcPr>
            <w:tcW w:w="1044" w:type="dxa"/>
            <w:tcBorders>
              <w:top w:val="single" w:sz="4" w:space="0" w:color="auto"/>
              <w:bottom w:val="single" w:sz="4" w:space="0" w:color="auto"/>
            </w:tcBorders>
          </w:tcPr>
          <w:p w14:paraId="59676599" w14:textId="4D38F086" w:rsidR="005323C8" w:rsidRPr="00906108" w:rsidRDefault="008E00F6" w:rsidP="005323C8">
            <w:pPr>
              <w:tabs>
                <w:tab w:val="decimal" w:pos="867"/>
              </w:tabs>
              <w:spacing w:line="240" w:lineRule="exact"/>
              <w:ind w:right="-56"/>
              <w:rPr>
                <w:rFonts w:cs="Times New Roman"/>
                <w:kern w:val="28"/>
                <w:sz w:val="16"/>
                <w:szCs w:val="16"/>
              </w:rPr>
            </w:pPr>
            <w:r w:rsidRPr="00906108">
              <w:rPr>
                <w:rFonts w:cs="Times New Roman"/>
                <w:kern w:val="28"/>
                <w:sz w:val="16"/>
                <w:szCs w:val="16"/>
              </w:rPr>
              <w:t>(9,326)</w:t>
            </w:r>
          </w:p>
        </w:tc>
      </w:tr>
      <w:tr w:rsidR="005323C8" w:rsidRPr="00906108" w14:paraId="523B9676" w14:textId="77777777" w:rsidTr="00F3548F">
        <w:trPr>
          <w:trHeight w:val="20"/>
        </w:trPr>
        <w:tc>
          <w:tcPr>
            <w:tcW w:w="4392" w:type="dxa"/>
            <w:tcBorders>
              <w:bottom w:val="nil"/>
            </w:tcBorders>
          </w:tcPr>
          <w:p w14:paraId="2A17D0E4" w14:textId="77777777" w:rsidR="005323C8" w:rsidRPr="00906108" w:rsidRDefault="005323C8" w:rsidP="005323C8">
            <w:pPr>
              <w:spacing w:line="240" w:lineRule="exact"/>
              <w:ind w:left="160" w:hanging="17"/>
              <w:jc w:val="both"/>
              <w:rPr>
                <w:rFonts w:cs="Times New Roman"/>
                <w:b/>
                <w:bCs/>
                <w:sz w:val="16"/>
                <w:szCs w:val="16"/>
                <w:lang w:val="en-GB" w:eastAsia="ja-JP"/>
              </w:rPr>
            </w:pPr>
            <w:r w:rsidRPr="00906108">
              <w:rPr>
                <w:rFonts w:cs="Times New Roman"/>
                <w:b/>
                <w:bCs/>
                <w:sz w:val="16"/>
                <w:szCs w:val="16"/>
                <w:lang w:val="en-GB" w:eastAsia="ja-JP"/>
              </w:rPr>
              <w:t>Deferred tax liabilities</w:t>
            </w:r>
          </w:p>
        </w:tc>
        <w:tc>
          <w:tcPr>
            <w:tcW w:w="993" w:type="dxa"/>
            <w:tcBorders>
              <w:top w:val="single" w:sz="4" w:space="0" w:color="auto"/>
              <w:bottom w:val="double" w:sz="4" w:space="0" w:color="auto"/>
            </w:tcBorders>
          </w:tcPr>
          <w:p w14:paraId="6EB57AE4" w14:textId="75D79184" w:rsidR="005323C8" w:rsidRPr="00906108" w:rsidRDefault="005323C8" w:rsidP="005323C8">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46</w:t>
            </w:r>
            <w:r w:rsidRPr="00906108">
              <w:rPr>
                <w:rFonts w:cs="Times New Roman"/>
                <w:kern w:val="28"/>
                <w:sz w:val="16"/>
                <w:szCs w:val="16"/>
              </w:rPr>
              <w:t>,</w:t>
            </w:r>
            <w:r w:rsidRPr="00906108">
              <w:rPr>
                <w:kern w:val="28"/>
                <w:sz w:val="16"/>
                <w:szCs w:val="16"/>
              </w:rPr>
              <w:t>397</w:t>
            </w:r>
            <w:r w:rsidRPr="00906108">
              <w:rPr>
                <w:rFonts w:cs="Times New Roman"/>
                <w:kern w:val="28"/>
                <w:sz w:val="16"/>
                <w:szCs w:val="16"/>
              </w:rPr>
              <w:t>)</w:t>
            </w:r>
          </w:p>
        </w:tc>
        <w:tc>
          <w:tcPr>
            <w:tcW w:w="90" w:type="dxa"/>
            <w:tcBorders>
              <w:bottom w:val="nil"/>
            </w:tcBorders>
            <w:vAlign w:val="bottom"/>
          </w:tcPr>
          <w:p w14:paraId="43386248" w14:textId="77777777" w:rsidR="005323C8" w:rsidRPr="00906108" w:rsidRDefault="005323C8" w:rsidP="005323C8">
            <w:pPr>
              <w:spacing w:line="240" w:lineRule="exact"/>
              <w:ind w:right="80"/>
              <w:jc w:val="right"/>
              <w:rPr>
                <w:rFonts w:cs="Times New Roman"/>
                <w:sz w:val="16"/>
                <w:szCs w:val="16"/>
                <w:cs/>
              </w:rPr>
            </w:pPr>
          </w:p>
        </w:tc>
        <w:tc>
          <w:tcPr>
            <w:tcW w:w="1134" w:type="dxa"/>
            <w:tcBorders>
              <w:top w:val="single" w:sz="4" w:space="0" w:color="auto"/>
              <w:bottom w:val="nil"/>
            </w:tcBorders>
          </w:tcPr>
          <w:p w14:paraId="651F3BE5" w14:textId="77777777" w:rsidR="005323C8" w:rsidRPr="00906108" w:rsidRDefault="005323C8" w:rsidP="005323C8">
            <w:pPr>
              <w:tabs>
                <w:tab w:val="decimal" w:pos="849"/>
              </w:tabs>
              <w:spacing w:line="240" w:lineRule="exact"/>
              <w:ind w:right="-243"/>
              <w:rPr>
                <w:rFonts w:cs="Times New Roman"/>
                <w:sz w:val="16"/>
                <w:szCs w:val="16"/>
                <w:cs/>
              </w:rPr>
            </w:pPr>
          </w:p>
        </w:tc>
        <w:tc>
          <w:tcPr>
            <w:tcW w:w="90" w:type="dxa"/>
            <w:tcBorders>
              <w:bottom w:val="nil"/>
            </w:tcBorders>
          </w:tcPr>
          <w:p w14:paraId="7A49B4ED" w14:textId="77777777" w:rsidR="005323C8" w:rsidRPr="00906108" w:rsidRDefault="005323C8" w:rsidP="005323C8">
            <w:pPr>
              <w:spacing w:line="240" w:lineRule="exact"/>
              <w:ind w:right="80"/>
              <w:jc w:val="right"/>
              <w:rPr>
                <w:rFonts w:cs="Times New Roman"/>
                <w:sz w:val="16"/>
                <w:szCs w:val="16"/>
                <w:cs/>
              </w:rPr>
            </w:pPr>
          </w:p>
        </w:tc>
        <w:tc>
          <w:tcPr>
            <w:tcW w:w="1237" w:type="dxa"/>
            <w:tcBorders>
              <w:top w:val="single" w:sz="4" w:space="0" w:color="auto"/>
              <w:bottom w:val="nil"/>
            </w:tcBorders>
          </w:tcPr>
          <w:p w14:paraId="78AEE826" w14:textId="77777777" w:rsidR="005323C8" w:rsidRPr="00906108" w:rsidRDefault="005323C8" w:rsidP="005323C8">
            <w:pPr>
              <w:tabs>
                <w:tab w:val="decimal" w:pos="849"/>
              </w:tabs>
              <w:spacing w:line="240" w:lineRule="exact"/>
              <w:ind w:right="-243"/>
              <w:rPr>
                <w:rFonts w:cs="Times New Roman"/>
                <w:sz w:val="16"/>
                <w:szCs w:val="16"/>
                <w:cs/>
              </w:rPr>
            </w:pPr>
          </w:p>
        </w:tc>
        <w:tc>
          <w:tcPr>
            <w:tcW w:w="90" w:type="dxa"/>
            <w:tcBorders>
              <w:bottom w:val="nil"/>
            </w:tcBorders>
          </w:tcPr>
          <w:p w14:paraId="690CE3FA" w14:textId="77777777" w:rsidR="005323C8" w:rsidRPr="00906108" w:rsidRDefault="005323C8" w:rsidP="005323C8">
            <w:pPr>
              <w:spacing w:line="240" w:lineRule="exact"/>
              <w:ind w:right="80"/>
              <w:jc w:val="right"/>
              <w:rPr>
                <w:rFonts w:cs="Times New Roman"/>
                <w:sz w:val="16"/>
                <w:szCs w:val="16"/>
                <w:cs/>
              </w:rPr>
            </w:pPr>
          </w:p>
        </w:tc>
        <w:tc>
          <w:tcPr>
            <w:tcW w:w="1044" w:type="dxa"/>
            <w:tcBorders>
              <w:top w:val="single" w:sz="4" w:space="0" w:color="auto"/>
              <w:bottom w:val="double" w:sz="4" w:space="0" w:color="auto"/>
            </w:tcBorders>
          </w:tcPr>
          <w:p w14:paraId="2E92D67F" w14:textId="577FB011" w:rsidR="005323C8" w:rsidRPr="00906108" w:rsidRDefault="008E00F6" w:rsidP="005323C8">
            <w:pPr>
              <w:tabs>
                <w:tab w:val="decimal" w:pos="867"/>
              </w:tabs>
              <w:spacing w:line="240" w:lineRule="exact"/>
              <w:ind w:right="-56"/>
              <w:rPr>
                <w:rFonts w:cs="Times New Roman"/>
                <w:kern w:val="28"/>
                <w:sz w:val="16"/>
                <w:szCs w:val="16"/>
                <w:cs/>
              </w:rPr>
            </w:pPr>
            <w:r w:rsidRPr="00906108">
              <w:rPr>
                <w:rFonts w:cs="Times New Roman"/>
                <w:kern w:val="28"/>
                <w:sz w:val="16"/>
                <w:szCs w:val="16"/>
              </w:rPr>
              <w:t>6,819</w:t>
            </w:r>
          </w:p>
        </w:tc>
      </w:tr>
    </w:tbl>
    <w:p w14:paraId="5307FBEA" w14:textId="4FD96C14" w:rsidR="00A76835" w:rsidRPr="00906108" w:rsidRDefault="00A76835" w:rsidP="00A05A04"/>
    <w:p w14:paraId="7458320C" w14:textId="77777777" w:rsidR="00A05A04" w:rsidRPr="00906108" w:rsidRDefault="00A05A04" w:rsidP="00A05A04">
      <w:pPr>
        <w:rPr>
          <w:sz w:val="2"/>
          <w:szCs w:val="2"/>
        </w:rPr>
      </w:pPr>
    </w:p>
    <w:tbl>
      <w:tblPr>
        <w:tblW w:w="9070" w:type="dxa"/>
        <w:tblInd w:w="558" w:type="dxa"/>
        <w:tblBorders>
          <w:bottom w:val="single" w:sz="4" w:space="0" w:color="auto"/>
        </w:tblBorders>
        <w:tblLayout w:type="fixed"/>
        <w:tblCellMar>
          <w:left w:w="0" w:type="dxa"/>
          <w:right w:w="0" w:type="dxa"/>
        </w:tblCellMar>
        <w:tblLook w:val="04A0" w:firstRow="1" w:lastRow="0" w:firstColumn="1" w:lastColumn="0" w:noHBand="0" w:noVBand="1"/>
      </w:tblPr>
      <w:tblGrid>
        <w:gridCol w:w="4392"/>
        <w:gridCol w:w="993"/>
        <w:gridCol w:w="90"/>
        <w:gridCol w:w="1134"/>
        <w:gridCol w:w="90"/>
        <w:gridCol w:w="1237"/>
        <w:gridCol w:w="90"/>
        <w:gridCol w:w="1044"/>
      </w:tblGrid>
      <w:tr w:rsidR="00906108" w:rsidRPr="00906108" w14:paraId="19318F04" w14:textId="77777777">
        <w:trPr>
          <w:trHeight w:val="20"/>
        </w:trPr>
        <w:tc>
          <w:tcPr>
            <w:tcW w:w="4392" w:type="dxa"/>
          </w:tcPr>
          <w:p w14:paraId="6CC344C6" w14:textId="77777777" w:rsidR="0017692D" w:rsidRPr="00906108" w:rsidRDefault="0017692D">
            <w:pPr>
              <w:spacing w:line="240" w:lineRule="exact"/>
              <w:ind w:left="87" w:firstLine="84"/>
              <w:rPr>
                <w:rFonts w:cs="Times New Roman"/>
                <w:b/>
                <w:bCs/>
                <w:sz w:val="16"/>
                <w:szCs w:val="16"/>
                <w:cs/>
                <w:lang w:eastAsia="ja-JP"/>
              </w:rPr>
            </w:pPr>
          </w:p>
        </w:tc>
        <w:tc>
          <w:tcPr>
            <w:tcW w:w="4678" w:type="dxa"/>
            <w:gridSpan w:val="7"/>
            <w:tcBorders>
              <w:bottom w:val="nil"/>
            </w:tcBorders>
            <w:vAlign w:val="bottom"/>
          </w:tcPr>
          <w:p w14:paraId="1A325D4A" w14:textId="77777777" w:rsidR="0017692D" w:rsidRPr="00906108" w:rsidRDefault="0017692D">
            <w:pPr>
              <w:spacing w:line="240" w:lineRule="exact"/>
              <w:ind w:right="40"/>
              <w:jc w:val="right"/>
              <w:rPr>
                <w:rFonts w:cs="Times New Roman"/>
                <w:b/>
                <w:bCs/>
                <w:sz w:val="16"/>
                <w:szCs w:val="16"/>
                <w:cs/>
                <w:lang w:eastAsia="ja-JP"/>
              </w:rPr>
            </w:pPr>
            <w:proofErr w:type="gramStart"/>
            <w:r w:rsidRPr="00906108">
              <w:rPr>
                <w:rFonts w:cs="Times New Roman"/>
                <w:b/>
                <w:bCs/>
                <w:sz w:val="16"/>
                <w:szCs w:val="16"/>
                <w:lang w:val="en-GB"/>
              </w:rPr>
              <w:t xml:space="preserve">Unit </w:t>
            </w:r>
            <w:r w:rsidRPr="00906108">
              <w:rPr>
                <w:rFonts w:cs="Times New Roman"/>
                <w:b/>
                <w:bCs/>
                <w:sz w:val="16"/>
                <w:szCs w:val="16"/>
                <w:cs/>
                <w:lang w:val="en-GB"/>
              </w:rPr>
              <w:t>:</w:t>
            </w:r>
            <w:proofErr w:type="gramEnd"/>
            <w:r w:rsidRPr="00906108">
              <w:rPr>
                <w:rFonts w:cs="Times New Roman"/>
                <w:b/>
                <w:bCs/>
                <w:sz w:val="16"/>
                <w:szCs w:val="16"/>
                <w:cs/>
                <w:lang w:val="en-GB"/>
              </w:rPr>
              <w:t xml:space="preserve"> </w:t>
            </w:r>
            <w:r w:rsidRPr="00906108">
              <w:rPr>
                <w:rFonts w:cs="Times New Roman"/>
                <w:b/>
                <w:bCs/>
                <w:sz w:val="16"/>
                <w:szCs w:val="16"/>
                <w:lang w:val="en-GB"/>
              </w:rPr>
              <w:t>Thousand Baht</w:t>
            </w:r>
          </w:p>
        </w:tc>
      </w:tr>
      <w:tr w:rsidR="00906108" w:rsidRPr="00906108" w14:paraId="14CED0A4" w14:textId="77777777">
        <w:trPr>
          <w:trHeight w:val="20"/>
        </w:trPr>
        <w:tc>
          <w:tcPr>
            <w:tcW w:w="4392" w:type="dxa"/>
          </w:tcPr>
          <w:p w14:paraId="1D484999" w14:textId="77777777" w:rsidR="0017692D" w:rsidRPr="00906108" w:rsidRDefault="0017692D">
            <w:pPr>
              <w:spacing w:line="240" w:lineRule="exact"/>
              <w:ind w:left="87" w:firstLine="84"/>
              <w:jc w:val="center"/>
              <w:rPr>
                <w:rFonts w:cs="Times New Roman"/>
                <w:b/>
                <w:bCs/>
                <w:sz w:val="16"/>
                <w:szCs w:val="16"/>
                <w:cs/>
                <w:lang w:eastAsia="ja-JP"/>
              </w:rPr>
            </w:pPr>
          </w:p>
        </w:tc>
        <w:tc>
          <w:tcPr>
            <w:tcW w:w="4678" w:type="dxa"/>
            <w:gridSpan w:val="7"/>
            <w:tcBorders>
              <w:bottom w:val="single" w:sz="4" w:space="0" w:color="auto"/>
            </w:tcBorders>
            <w:vAlign w:val="bottom"/>
          </w:tcPr>
          <w:p w14:paraId="793C2E72"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 xml:space="preserve">Seperate financial </w:t>
            </w:r>
            <w:r w:rsidRPr="00906108">
              <w:rPr>
                <w:rFonts w:cs="Times New Roman"/>
                <w:b/>
                <w:bCs/>
                <w:sz w:val="16"/>
                <w:szCs w:val="16"/>
                <w:lang w:eastAsia="ja-JP"/>
              </w:rPr>
              <w:t>s</w:t>
            </w:r>
            <w:r w:rsidRPr="00906108">
              <w:rPr>
                <w:rFonts w:cs="Times New Roman"/>
                <w:b/>
                <w:bCs/>
                <w:sz w:val="16"/>
                <w:szCs w:val="16"/>
                <w:cs/>
                <w:lang w:eastAsia="ja-JP"/>
              </w:rPr>
              <w:t>tatements</w:t>
            </w:r>
          </w:p>
        </w:tc>
      </w:tr>
      <w:tr w:rsidR="00906108" w:rsidRPr="00906108" w14:paraId="5AFA5891" w14:textId="77777777">
        <w:trPr>
          <w:trHeight w:val="20"/>
        </w:trPr>
        <w:tc>
          <w:tcPr>
            <w:tcW w:w="4392" w:type="dxa"/>
          </w:tcPr>
          <w:p w14:paraId="5D26D58E" w14:textId="77777777" w:rsidR="0017692D" w:rsidRPr="00906108" w:rsidRDefault="0017692D">
            <w:pPr>
              <w:spacing w:line="240" w:lineRule="exact"/>
              <w:ind w:left="87" w:firstLine="84"/>
              <w:jc w:val="center"/>
              <w:rPr>
                <w:rFonts w:cs="Times New Roman"/>
                <w:b/>
                <w:bCs/>
                <w:sz w:val="16"/>
                <w:szCs w:val="16"/>
                <w:cs/>
                <w:lang w:eastAsia="ja-JP"/>
              </w:rPr>
            </w:pPr>
          </w:p>
        </w:tc>
        <w:tc>
          <w:tcPr>
            <w:tcW w:w="993" w:type="dxa"/>
            <w:tcBorders>
              <w:top w:val="single" w:sz="4" w:space="0" w:color="auto"/>
            </w:tcBorders>
            <w:vAlign w:val="bottom"/>
          </w:tcPr>
          <w:p w14:paraId="35DB8858"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c>
          <w:tcPr>
            <w:tcW w:w="90" w:type="dxa"/>
            <w:tcBorders>
              <w:top w:val="single" w:sz="4" w:space="0" w:color="auto"/>
            </w:tcBorders>
            <w:vAlign w:val="bottom"/>
          </w:tcPr>
          <w:p w14:paraId="420A770E" w14:textId="77777777" w:rsidR="0017692D" w:rsidRPr="00906108" w:rsidRDefault="0017692D">
            <w:pPr>
              <w:spacing w:line="240" w:lineRule="exact"/>
              <w:jc w:val="center"/>
              <w:rPr>
                <w:rFonts w:cs="Times New Roman"/>
                <w:sz w:val="16"/>
                <w:szCs w:val="16"/>
                <w:lang w:val="en-GB" w:eastAsia="ja-JP" w:bidi="ar-SA"/>
              </w:rPr>
            </w:pPr>
          </w:p>
        </w:tc>
        <w:tc>
          <w:tcPr>
            <w:tcW w:w="1134" w:type="dxa"/>
            <w:tcBorders>
              <w:top w:val="single" w:sz="4" w:space="0" w:color="auto"/>
            </w:tcBorders>
          </w:tcPr>
          <w:p w14:paraId="26861AD2" w14:textId="77777777" w:rsidR="0017692D" w:rsidRPr="00906108" w:rsidRDefault="0017692D">
            <w:pPr>
              <w:spacing w:line="240" w:lineRule="exact"/>
              <w:ind w:right="-2"/>
              <w:jc w:val="center"/>
              <w:rPr>
                <w:rFonts w:cs="Times New Roman"/>
                <w:b/>
                <w:bCs/>
                <w:sz w:val="16"/>
                <w:szCs w:val="16"/>
                <w:cs/>
                <w:lang w:val="en-GB" w:eastAsia="ja-JP"/>
              </w:rPr>
            </w:pPr>
            <w:r w:rsidRPr="00906108">
              <w:rPr>
                <w:rFonts w:cs="Times New Roman"/>
                <w:b/>
                <w:bCs/>
                <w:sz w:val="16"/>
                <w:szCs w:val="16"/>
                <w:cs/>
                <w:lang w:eastAsia="ja-JP"/>
              </w:rPr>
              <w:t>Items</w:t>
            </w:r>
          </w:p>
        </w:tc>
        <w:tc>
          <w:tcPr>
            <w:tcW w:w="90" w:type="dxa"/>
            <w:tcBorders>
              <w:top w:val="single" w:sz="4" w:space="0" w:color="auto"/>
            </w:tcBorders>
          </w:tcPr>
          <w:p w14:paraId="01BFAFC0" w14:textId="77777777" w:rsidR="0017692D" w:rsidRPr="00906108" w:rsidRDefault="0017692D">
            <w:pPr>
              <w:spacing w:line="240" w:lineRule="exact"/>
              <w:ind w:right="-162"/>
              <w:jc w:val="center"/>
              <w:rPr>
                <w:rFonts w:cs="Times New Roman"/>
                <w:sz w:val="16"/>
                <w:szCs w:val="16"/>
                <w:cs/>
              </w:rPr>
            </w:pPr>
          </w:p>
        </w:tc>
        <w:tc>
          <w:tcPr>
            <w:tcW w:w="1237" w:type="dxa"/>
            <w:tcBorders>
              <w:top w:val="single" w:sz="4" w:space="0" w:color="auto"/>
            </w:tcBorders>
          </w:tcPr>
          <w:p w14:paraId="31C61AD7" w14:textId="77777777" w:rsidR="0017692D" w:rsidRPr="00906108" w:rsidRDefault="0017692D">
            <w:pPr>
              <w:spacing w:line="240" w:lineRule="exact"/>
              <w:ind w:right="-2"/>
              <w:jc w:val="center"/>
              <w:rPr>
                <w:rFonts w:cs="Times New Roman"/>
                <w:b/>
                <w:bCs/>
                <w:sz w:val="16"/>
                <w:szCs w:val="16"/>
                <w:cs/>
                <w:lang w:val="en-GB" w:eastAsia="ja-JP"/>
              </w:rPr>
            </w:pPr>
            <w:r w:rsidRPr="00906108">
              <w:rPr>
                <w:rFonts w:cs="Times New Roman"/>
                <w:b/>
                <w:bCs/>
                <w:sz w:val="16"/>
                <w:szCs w:val="16"/>
                <w:cs/>
                <w:lang w:eastAsia="ja-JP"/>
              </w:rPr>
              <w:t xml:space="preserve">Items </w:t>
            </w:r>
          </w:p>
        </w:tc>
        <w:tc>
          <w:tcPr>
            <w:tcW w:w="90" w:type="dxa"/>
            <w:tcBorders>
              <w:top w:val="single" w:sz="4" w:space="0" w:color="auto"/>
            </w:tcBorders>
          </w:tcPr>
          <w:p w14:paraId="18006587" w14:textId="77777777" w:rsidR="0017692D" w:rsidRPr="00906108" w:rsidRDefault="0017692D">
            <w:pPr>
              <w:spacing w:line="240" w:lineRule="exact"/>
              <w:ind w:right="-2"/>
              <w:jc w:val="center"/>
              <w:rPr>
                <w:rFonts w:cs="Times New Roman"/>
                <w:sz w:val="16"/>
                <w:szCs w:val="16"/>
                <w:lang w:val="en-GB" w:eastAsia="ja-JP" w:bidi="ar-SA"/>
              </w:rPr>
            </w:pPr>
          </w:p>
        </w:tc>
        <w:tc>
          <w:tcPr>
            <w:tcW w:w="1044" w:type="dxa"/>
            <w:tcBorders>
              <w:top w:val="single" w:sz="4" w:space="0" w:color="auto"/>
            </w:tcBorders>
            <w:vAlign w:val="bottom"/>
          </w:tcPr>
          <w:p w14:paraId="6243B818"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Balance</w:t>
            </w:r>
          </w:p>
        </w:tc>
      </w:tr>
      <w:tr w:rsidR="00906108" w:rsidRPr="00906108" w14:paraId="61D9689B" w14:textId="77777777">
        <w:trPr>
          <w:trHeight w:val="20"/>
        </w:trPr>
        <w:tc>
          <w:tcPr>
            <w:tcW w:w="4392" w:type="dxa"/>
          </w:tcPr>
          <w:p w14:paraId="5124A970" w14:textId="77777777" w:rsidR="0017692D" w:rsidRPr="00906108" w:rsidRDefault="0017692D">
            <w:pPr>
              <w:spacing w:line="240" w:lineRule="exact"/>
              <w:ind w:left="87" w:firstLine="84"/>
              <w:jc w:val="center"/>
              <w:rPr>
                <w:rFonts w:cs="Times New Roman"/>
                <w:b/>
                <w:bCs/>
                <w:sz w:val="16"/>
                <w:szCs w:val="16"/>
                <w:cs/>
                <w:lang w:eastAsia="ja-JP"/>
              </w:rPr>
            </w:pPr>
          </w:p>
        </w:tc>
        <w:tc>
          <w:tcPr>
            <w:tcW w:w="993" w:type="dxa"/>
          </w:tcPr>
          <w:p w14:paraId="068503B6"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as at</w:t>
            </w:r>
          </w:p>
        </w:tc>
        <w:tc>
          <w:tcPr>
            <w:tcW w:w="90" w:type="dxa"/>
            <w:vAlign w:val="bottom"/>
          </w:tcPr>
          <w:p w14:paraId="37EBFE50" w14:textId="77777777" w:rsidR="0017692D" w:rsidRPr="00906108" w:rsidRDefault="0017692D">
            <w:pPr>
              <w:spacing w:line="240" w:lineRule="exact"/>
              <w:jc w:val="center"/>
              <w:rPr>
                <w:rFonts w:cs="Times New Roman"/>
                <w:sz w:val="16"/>
                <w:szCs w:val="16"/>
                <w:lang w:val="en-GB" w:eastAsia="ja-JP" w:bidi="ar-SA"/>
              </w:rPr>
            </w:pPr>
          </w:p>
        </w:tc>
        <w:tc>
          <w:tcPr>
            <w:tcW w:w="1134" w:type="dxa"/>
          </w:tcPr>
          <w:p w14:paraId="73880871"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recognized</w:t>
            </w:r>
            <w:r w:rsidRPr="00906108">
              <w:rPr>
                <w:rFonts w:cs="Times New Roman"/>
                <w:b/>
                <w:bCs/>
                <w:sz w:val="16"/>
                <w:szCs w:val="16"/>
                <w:lang w:eastAsia="ja-JP"/>
              </w:rPr>
              <w:t xml:space="preserve"> in</w:t>
            </w:r>
          </w:p>
        </w:tc>
        <w:tc>
          <w:tcPr>
            <w:tcW w:w="90" w:type="dxa"/>
          </w:tcPr>
          <w:p w14:paraId="44B8DEE5" w14:textId="77777777" w:rsidR="0017692D" w:rsidRPr="00906108" w:rsidRDefault="0017692D">
            <w:pPr>
              <w:spacing w:line="240" w:lineRule="exact"/>
              <w:ind w:right="-162"/>
              <w:jc w:val="center"/>
              <w:rPr>
                <w:rFonts w:cs="Times New Roman"/>
                <w:sz w:val="16"/>
                <w:szCs w:val="16"/>
                <w:cs/>
              </w:rPr>
            </w:pPr>
          </w:p>
        </w:tc>
        <w:tc>
          <w:tcPr>
            <w:tcW w:w="1237" w:type="dxa"/>
          </w:tcPr>
          <w:p w14:paraId="034BDD2C"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recognized</w:t>
            </w:r>
          </w:p>
        </w:tc>
        <w:tc>
          <w:tcPr>
            <w:tcW w:w="90" w:type="dxa"/>
          </w:tcPr>
          <w:p w14:paraId="10709CA1" w14:textId="77777777" w:rsidR="0017692D" w:rsidRPr="00906108" w:rsidRDefault="0017692D">
            <w:pPr>
              <w:spacing w:line="240" w:lineRule="exact"/>
              <w:ind w:right="-2"/>
              <w:jc w:val="center"/>
              <w:rPr>
                <w:rFonts w:cs="Times New Roman"/>
                <w:sz w:val="16"/>
                <w:szCs w:val="16"/>
                <w:lang w:val="en-GB" w:eastAsia="ja-JP" w:bidi="ar-SA"/>
              </w:rPr>
            </w:pPr>
          </w:p>
        </w:tc>
        <w:tc>
          <w:tcPr>
            <w:tcW w:w="1044" w:type="dxa"/>
          </w:tcPr>
          <w:p w14:paraId="4B359672"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as at</w:t>
            </w:r>
          </w:p>
        </w:tc>
      </w:tr>
      <w:tr w:rsidR="00906108" w:rsidRPr="00906108" w14:paraId="758B8017" w14:textId="77777777">
        <w:trPr>
          <w:trHeight w:val="20"/>
        </w:trPr>
        <w:tc>
          <w:tcPr>
            <w:tcW w:w="4392" w:type="dxa"/>
          </w:tcPr>
          <w:p w14:paraId="6C8EF04D" w14:textId="77777777" w:rsidR="0017692D" w:rsidRPr="00906108" w:rsidRDefault="0017692D">
            <w:pPr>
              <w:spacing w:line="240" w:lineRule="exact"/>
              <w:ind w:left="87" w:firstLine="84"/>
              <w:jc w:val="center"/>
              <w:rPr>
                <w:rFonts w:cs="Times New Roman"/>
                <w:b/>
                <w:bCs/>
                <w:sz w:val="16"/>
                <w:szCs w:val="16"/>
                <w:cs/>
                <w:lang w:eastAsia="ja-JP"/>
              </w:rPr>
            </w:pPr>
          </w:p>
        </w:tc>
        <w:tc>
          <w:tcPr>
            <w:tcW w:w="993" w:type="dxa"/>
          </w:tcPr>
          <w:p w14:paraId="42A5ACB0"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 xml:space="preserve">January </w:t>
            </w:r>
            <w:r w:rsidRPr="00906108">
              <w:rPr>
                <w:b/>
                <w:bCs/>
                <w:sz w:val="16"/>
                <w:szCs w:val="16"/>
                <w:lang w:eastAsia="ja-JP"/>
              </w:rPr>
              <w:t>1</w:t>
            </w:r>
            <w:r w:rsidRPr="00906108">
              <w:rPr>
                <w:rFonts w:cs="Times New Roman"/>
                <w:b/>
                <w:bCs/>
                <w:sz w:val="16"/>
                <w:szCs w:val="16"/>
                <w:lang w:eastAsia="ja-JP"/>
              </w:rPr>
              <w:t>,</w:t>
            </w:r>
          </w:p>
        </w:tc>
        <w:tc>
          <w:tcPr>
            <w:tcW w:w="90" w:type="dxa"/>
            <w:vAlign w:val="bottom"/>
          </w:tcPr>
          <w:p w14:paraId="68DEB95F" w14:textId="77777777" w:rsidR="0017692D" w:rsidRPr="00906108" w:rsidRDefault="0017692D">
            <w:pPr>
              <w:spacing w:line="240" w:lineRule="exact"/>
              <w:jc w:val="center"/>
              <w:rPr>
                <w:rFonts w:cs="Times New Roman"/>
                <w:sz w:val="16"/>
                <w:szCs w:val="16"/>
                <w:lang w:val="en-GB" w:eastAsia="ja-JP" w:bidi="ar-SA"/>
              </w:rPr>
            </w:pPr>
          </w:p>
        </w:tc>
        <w:tc>
          <w:tcPr>
            <w:tcW w:w="1134" w:type="dxa"/>
          </w:tcPr>
          <w:p w14:paraId="437A5EC2" w14:textId="77777777" w:rsidR="0017692D" w:rsidRPr="00906108" w:rsidRDefault="0017692D">
            <w:pPr>
              <w:spacing w:line="240" w:lineRule="exact"/>
              <w:ind w:right="-2"/>
              <w:jc w:val="center"/>
              <w:rPr>
                <w:rFonts w:cs="Times New Roman"/>
                <w:b/>
                <w:bCs/>
                <w:sz w:val="16"/>
                <w:szCs w:val="16"/>
                <w:cs/>
                <w:lang w:val="en-GB" w:eastAsia="ja-JP"/>
              </w:rPr>
            </w:pPr>
            <w:r w:rsidRPr="00906108">
              <w:rPr>
                <w:rFonts w:cs="Times New Roman"/>
                <w:b/>
                <w:bCs/>
                <w:sz w:val="16"/>
                <w:szCs w:val="16"/>
                <w:lang w:val="en-GB" w:eastAsia="ja-JP"/>
              </w:rPr>
              <w:t xml:space="preserve">profit or </w:t>
            </w:r>
            <w:r w:rsidRPr="00906108">
              <w:rPr>
                <w:rFonts w:cs="Times New Roman"/>
                <w:b/>
                <w:bCs/>
                <w:sz w:val="16"/>
                <w:szCs w:val="16"/>
                <w:lang w:eastAsia="ja-JP"/>
              </w:rPr>
              <w:t>loss</w:t>
            </w:r>
          </w:p>
        </w:tc>
        <w:tc>
          <w:tcPr>
            <w:tcW w:w="90" w:type="dxa"/>
          </w:tcPr>
          <w:p w14:paraId="48920BDF" w14:textId="77777777" w:rsidR="0017692D" w:rsidRPr="00906108" w:rsidRDefault="0017692D">
            <w:pPr>
              <w:spacing w:line="240" w:lineRule="exact"/>
              <w:ind w:right="-162"/>
              <w:jc w:val="center"/>
              <w:rPr>
                <w:rFonts w:cs="Times New Roman"/>
                <w:sz w:val="16"/>
                <w:szCs w:val="16"/>
                <w:cs/>
              </w:rPr>
            </w:pPr>
          </w:p>
        </w:tc>
        <w:tc>
          <w:tcPr>
            <w:tcW w:w="1237" w:type="dxa"/>
          </w:tcPr>
          <w:p w14:paraId="25DE4A39" w14:textId="77777777" w:rsidR="0017692D" w:rsidRPr="00906108" w:rsidRDefault="0017692D">
            <w:pPr>
              <w:spacing w:line="240" w:lineRule="exact"/>
              <w:ind w:right="-2"/>
              <w:jc w:val="center"/>
              <w:rPr>
                <w:rFonts w:cs="Times New Roman"/>
                <w:b/>
                <w:bCs/>
                <w:sz w:val="16"/>
                <w:szCs w:val="16"/>
                <w:cs/>
                <w:lang w:val="en-GB" w:eastAsia="ja-JP"/>
              </w:rPr>
            </w:pPr>
            <w:r w:rsidRPr="00906108">
              <w:rPr>
                <w:rFonts w:cs="Times New Roman"/>
                <w:b/>
                <w:bCs/>
                <w:sz w:val="16"/>
                <w:szCs w:val="16"/>
                <w:cs/>
                <w:lang w:eastAsia="ja-JP"/>
              </w:rPr>
              <w:t xml:space="preserve">in other </w:t>
            </w:r>
          </w:p>
        </w:tc>
        <w:tc>
          <w:tcPr>
            <w:tcW w:w="90" w:type="dxa"/>
          </w:tcPr>
          <w:p w14:paraId="5BD228E0" w14:textId="77777777" w:rsidR="0017692D" w:rsidRPr="00906108" w:rsidRDefault="0017692D">
            <w:pPr>
              <w:spacing w:line="240" w:lineRule="exact"/>
              <w:ind w:right="-2"/>
              <w:jc w:val="center"/>
              <w:rPr>
                <w:rFonts w:cs="Times New Roman"/>
                <w:sz w:val="16"/>
                <w:szCs w:val="16"/>
                <w:lang w:val="en-GB" w:eastAsia="ja-JP" w:bidi="ar-SA"/>
              </w:rPr>
            </w:pPr>
          </w:p>
        </w:tc>
        <w:tc>
          <w:tcPr>
            <w:tcW w:w="1044" w:type="dxa"/>
          </w:tcPr>
          <w:p w14:paraId="2876EDBF" w14:textId="77777777" w:rsidR="0017692D" w:rsidRPr="00906108" w:rsidRDefault="0017692D">
            <w:pPr>
              <w:spacing w:line="240" w:lineRule="exact"/>
              <w:ind w:left="-30" w:right="-2"/>
              <w:jc w:val="center"/>
              <w:rPr>
                <w:rFonts w:cs="Times New Roman"/>
                <w:b/>
                <w:bCs/>
                <w:sz w:val="16"/>
                <w:szCs w:val="16"/>
                <w:cs/>
                <w:lang w:eastAsia="ja-JP"/>
              </w:rPr>
            </w:pPr>
            <w:r w:rsidRPr="00906108">
              <w:rPr>
                <w:rFonts w:cs="Times New Roman"/>
                <w:b/>
                <w:bCs/>
                <w:sz w:val="16"/>
                <w:szCs w:val="16"/>
                <w:cs/>
                <w:lang w:eastAsia="ja-JP"/>
              </w:rPr>
              <w:t xml:space="preserve">December </w:t>
            </w:r>
            <w:r w:rsidRPr="00906108">
              <w:rPr>
                <w:b/>
                <w:bCs/>
                <w:sz w:val="16"/>
                <w:szCs w:val="16"/>
                <w:lang w:eastAsia="ja-JP"/>
              </w:rPr>
              <w:t>31</w:t>
            </w:r>
            <w:r w:rsidRPr="00906108">
              <w:rPr>
                <w:rFonts w:cs="Times New Roman"/>
                <w:b/>
                <w:bCs/>
                <w:sz w:val="16"/>
                <w:szCs w:val="16"/>
                <w:lang w:eastAsia="ja-JP"/>
              </w:rPr>
              <w:t>,</w:t>
            </w:r>
          </w:p>
        </w:tc>
      </w:tr>
      <w:tr w:rsidR="00906108" w:rsidRPr="00906108" w14:paraId="6A4DDFF2" w14:textId="77777777">
        <w:trPr>
          <w:trHeight w:val="20"/>
        </w:trPr>
        <w:tc>
          <w:tcPr>
            <w:tcW w:w="4392" w:type="dxa"/>
          </w:tcPr>
          <w:p w14:paraId="03BDEC0B" w14:textId="77777777" w:rsidR="0017692D" w:rsidRPr="00906108" w:rsidRDefault="0017692D">
            <w:pPr>
              <w:spacing w:line="240" w:lineRule="exact"/>
              <w:ind w:left="87" w:firstLine="84"/>
              <w:jc w:val="center"/>
              <w:rPr>
                <w:rFonts w:cs="Times New Roman"/>
                <w:b/>
                <w:bCs/>
                <w:sz w:val="16"/>
                <w:szCs w:val="16"/>
                <w:cs/>
                <w:lang w:eastAsia="ja-JP"/>
              </w:rPr>
            </w:pPr>
          </w:p>
        </w:tc>
        <w:tc>
          <w:tcPr>
            <w:tcW w:w="993" w:type="dxa"/>
          </w:tcPr>
          <w:p w14:paraId="281514E0" w14:textId="77777777" w:rsidR="0017692D" w:rsidRPr="00906108" w:rsidRDefault="0017692D">
            <w:pPr>
              <w:spacing w:line="240" w:lineRule="exact"/>
              <w:ind w:right="-2"/>
              <w:jc w:val="center"/>
              <w:rPr>
                <w:rFonts w:cs="Times New Roman"/>
                <w:b/>
                <w:bCs/>
                <w:sz w:val="16"/>
                <w:szCs w:val="16"/>
                <w:lang w:eastAsia="ja-JP"/>
              </w:rPr>
            </w:pPr>
            <w:r w:rsidRPr="00906108">
              <w:rPr>
                <w:b/>
                <w:bCs/>
                <w:sz w:val="16"/>
                <w:szCs w:val="16"/>
                <w:lang w:eastAsia="ja-JP"/>
              </w:rPr>
              <w:t>2024</w:t>
            </w:r>
          </w:p>
        </w:tc>
        <w:tc>
          <w:tcPr>
            <w:tcW w:w="90" w:type="dxa"/>
            <w:vAlign w:val="bottom"/>
          </w:tcPr>
          <w:p w14:paraId="4BCE95AA" w14:textId="77777777" w:rsidR="0017692D" w:rsidRPr="00906108" w:rsidRDefault="0017692D">
            <w:pPr>
              <w:spacing w:line="240" w:lineRule="exact"/>
              <w:jc w:val="center"/>
              <w:rPr>
                <w:rFonts w:cs="Times New Roman"/>
                <w:sz w:val="16"/>
                <w:szCs w:val="16"/>
                <w:lang w:val="en-GB" w:eastAsia="ja-JP" w:bidi="ar-SA"/>
              </w:rPr>
            </w:pPr>
          </w:p>
        </w:tc>
        <w:tc>
          <w:tcPr>
            <w:tcW w:w="1134" w:type="dxa"/>
          </w:tcPr>
          <w:p w14:paraId="4F506EC0" w14:textId="77777777" w:rsidR="0017692D" w:rsidRPr="00906108" w:rsidRDefault="0017692D">
            <w:pPr>
              <w:spacing w:line="240" w:lineRule="exact"/>
              <w:ind w:right="-2"/>
              <w:jc w:val="center"/>
              <w:rPr>
                <w:rFonts w:cs="Times New Roman"/>
                <w:b/>
                <w:bCs/>
                <w:sz w:val="16"/>
                <w:szCs w:val="16"/>
                <w:cs/>
                <w:lang w:eastAsia="ja-JP"/>
              </w:rPr>
            </w:pPr>
          </w:p>
        </w:tc>
        <w:tc>
          <w:tcPr>
            <w:tcW w:w="90" w:type="dxa"/>
          </w:tcPr>
          <w:p w14:paraId="5BB5AD57" w14:textId="77777777" w:rsidR="0017692D" w:rsidRPr="00906108" w:rsidRDefault="0017692D">
            <w:pPr>
              <w:spacing w:line="240" w:lineRule="exact"/>
              <w:ind w:right="-162"/>
              <w:jc w:val="center"/>
              <w:rPr>
                <w:rFonts w:cs="Times New Roman"/>
                <w:sz w:val="16"/>
                <w:szCs w:val="16"/>
                <w:cs/>
              </w:rPr>
            </w:pPr>
          </w:p>
        </w:tc>
        <w:tc>
          <w:tcPr>
            <w:tcW w:w="1237" w:type="dxa"/>
          </w:tcPr>
          <w:p w14:paraId="63C7CA87"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comprehensive</w:t>
            </w:r>
          </w:p>
        </w:tc>
        <w:tc>
          <w:tcPr>
            <w:tcW w:w="90" w:type="dxa"/>
          </w:tcPr>
          <w:p w14:paraId="02B19AC7" w14:textId="77777777" w:rsidR="0017692D" w:rsidRPr="00906108" w:rsidRDefault="0017692D">
            <w:pPr>
              <w:spacing w:line="240" w:lineRule="exact"/>
              <w:ind w:right="-2"/>
              <w:jc w:val="center"/>
              <w:rPr>
                <w:rFonts w:cs="Times New Roman"/>
                <w:sz w:val="16"/>
                <w:szCs w:val="16"/>
                <w:lang w:val="en-GB" w:eastAsia="ja-JP" w:bidi="ar-SA"/>
              </w:rPr>
            </w:pPr>
          </w:p>
        </w:tc>
        <w:tc>
          <w:tcPr>
            <w:tcW w:w="1044" w:type="dxa"/>
          </w:tcPr>
          <w:p w14:paraId="728B6FD3" w14:textId="77777777" w:rsidR="0017692D" w:rsidRPr="00906108" w:rsidRDefault="0017692D">
            <w:pPr>
              <w:spacing w:line="240" w:lineRule="exact"/>
              <w:ind w:right="-2"/>
              <w:jc w:val="center"/>
              <w:rPr>
                <w:rFonts w:cs="Times New Roman"/>
                <w:b/>
                <w:bCs/>
                <w:sz w:val="16"/>
                <w:szCs w:val="16"/>
                <w:lang w:eastAsia="ja-JP"/>
              </w:rPr>
            </w:pPr>
            <w:r w:rsidRPr="00906108">
              <w:rPr>
                <w:b/>
                <w:bCs/>
                <w:sz w:val="16"/>
                <w:szCs w:val="16"/>
                <w:lang w:eastAsia="ja-JP"/>
              </w:rPr>
              <w:t>2024</w:t>
            </w:r>
          </w:p>
        </w:tc>
      </w:tr>
      <w:tr w:rsidR="00906108" w:rsidRPr="00906108" w14:paraId="338536F8" w14:textId="77777777">
        <w:trPr>
          <w:trHeight w:val="20"/>
        </w:trPr>
        <w:tc>
          <w:tcPr>
            <w:tcW w:w="4392" w:type="dxa"/>
          </w:tcPr>
          <w:p w14:paraId="48954638" w14:textId="77777777" w:rsidR="0017692D" w:rsidRPr="00906108" w:rsidRDefault="0017692D">
            <w:pPr>
              <w:spacing w:line="240" w:lineRule="exact"/>
              <w:ind w:left="87" w:firstLine="84"/>
              <w:jc w:val="center"/>
              <w:rPr>
                <w:rFonts w:cs="Times New Roman"/>
                <w:b/>
                <w:bCs/>
                <w:sz w:val="16"/>
                <w:szCs w:val="16"/>
                <w:cs/>
                <w:lang w:eastAsia="ja-JP"/>
              </w:rPr>
            </w:pPr>
          </w:p>
        </w:tc>
        <w:tc>
          <w:tcPr>
            <w:tcW w:w="993" w:type="dxa"/>
          </w:tcPr>
          <w:p w14:paraId="21B39D20" w14:textId="77777777" w:rsidR="0017692D" w:rsidRPr="00906108" w:rsidRDefault="0017692D">
            <w:pPr>
              <w:spacing w:line="240" w:lineRule="exact"/>
              <w:ind w:right="-2"/>
              <w:jc w:val="center"/>
              <w:rPr>
                <w:rFonts w:cs="Times New Roman"/>
                <w:b/>
                <w:bCs/>
                <w:sz w:val="16"/>
                <w:szCs w:val="16"/>
                <w:lang w:eastAsia="ja-JP"/>
              </w:rPr>
            </w:pPr>
          </w:p>
        </w:tc>
        <w:tc>
          <w:tcPr>
            <w:tcW w:w="90" w:type="dxa"/>
            <w:vAlign w:val="bottom"/>
          </w:tcPr>
          <w:p w14:paraId="029F92BF" w14:textId="77777777" w:rsidR="0017692D" w:rsidRPr="00906108" w:rsidRDefault="0017692D">
            <w:pPr>
              <w:spacing w:line="240" w:lineRule="exact"/>
              <w:jc w:val="center"/>
              <w:rPr>
                <w:rFonts w:cs="Times New Roman"/>
                <w:sz w:val="16"/>
                <w:szCs w:val="16"/>
                <w:lang w:val="en-GB" w:eastAsia="ja-JP" w:bidi="ar-SA"/>
              </w:rPr>
            </w:pPr>
          </w:p>
        </w:tc>
        <w:tc>
          <w:tcPr>
            <w:tcW w:w="1134" w:type="dxa"/>
          </w:tcPr>
          <w:p w14:paraId="3ECD4CC1" w14:textId="77777777" w:rsidR="0017692D" w:rsidRPr="00906108" w:rsidRDefault="0017692D">
            <w:pPr>
              <w:spacing w:line="240" w:lineRule="exact"/>
              <w:ind w:right="-2"/>
              <w:jc w:val="center"/>
              <w:rPr>
                <w:rFonts w:cs="Times New Roman"/>
                <w:b/>
                <w:bCs/>
                <w:sz w:val="16"/>
                <w:szCs w:val="16"/>
                <w:cs/>
                <w:lang w:eastAsia="ja-JP"/>
              </w:rPr>
            </w:pPr>
          </w:p>
        </w:tc>
        <w:tc>
          <w:tcPr>
            <w:tcW w:w="90" w:type="dxa"/>
          </w:tcPr>
          <w:p w14:paraId="650657C3" w14:textId="77777777" w:rsidR="0017692D" w:rsidRPr="00906108" w:rsidRDefault="0017692D">
            <w:pPr>
              <w:spacing w:line="240" w:lineRule="exact"/>
              <w:ind w:right="-162"/>
              <w:jc w:val="center"/>
              <w:rPr>
                <w:rFonts w:cs="Times New Roman"/>
                <w:sz w:val="16"/>
                <w:szCs w:val="16"/>
                <w:cs/>
              </w:rPr>
            </w:pPr>
          </w:p>
        </w:tc>
        <w:tc>
          <w:tcPr>
            <w:tcW w:w="1237" w:type="dxa"/>
          </w:tcPr>
          <w:p w14:paraId="3F61C7E7" w14:textId="77777777" w:rsidR="0017692D" w:rsidRPr="00906108" w:rsidRDefault="0017692D">
            <w:pPr>
              <w:spacing w:line="240" w:lineRule="exact"/>
              <w:ind w:right="-2"/>
              <w:jc w:val="center"/>
              <w:rPr>
                <w:rFonts w:cs="Times New Roman"/>
                <w:b/>
                <w:bCs/>
                <w:sz w:val="16"/>
                <w:szCs w:val="16"/>
                <w:cs/>
                <w:lang w:eastAsia="ja-JP"/>
              </w:rPr>
            </w:pPr>
            <w:r w:rsidRPr="00906108">
              <w:rPr>
                <w:rFonts w:cs="Times New Roman"/>
                <w:b/>
                <w:bCs/>
                <w:sz w:val="16"/>
                <w:szCs w:val="16"/>
                <w:cs/>
                <w:lang w:eastAsia="ja-JP"/>
              </w:rPr>
              <w:t>income</w:t>
            </w:r>
          </w:p>
        </w:tc>
        <w:tc>
          <w:tcPr>
            <w:tcW w:w="90" w:type="dxa"/>
          </w:tcPr>
          <w:p w14:paraId="253ED09F" w14:textId="77777777" w:rsidR="0017692D" w:rsidRPr="00906108" w:rsidRDefault="0017692D">
            <w:pPr>
              <w:spacing w:line="240" w:lineRule="exact"/>
              <w:ind w:right="-2"/>
              <w:jc w:val="center"/>
              <w:rPr>
                <w:rFonts w:cs="Times New Roman"/>
                <w:sz w:val="16"/>
                <w:szCs w:val="16"/>
                <w:lang w:val="en-GB" w:eastAsia="ja-JP" w:bidi="ar-SA"/>
              </w:rPr>
            </w:pPr>
          </w:p>
        </w:tc>
        <w:tc>
          <w:tcPr>
            <w:tcW w:w="1044" w:type="dxa"/>
          </w:tcPr>
          <w:p w14:paraId="75D62638" w14:textId="77777777" w:rsidR="0017692D" w:rsidRPr="00906108" w:rsidRDefault="0017692D">
            <w:pPr>
              <w:spacing w:line="240" w:lineRule="exact"/>
              <w:ind w:right="-2"/>
              <w:jc w:val="center"/>
              <w:rPr>
                <w:rFonts w:cs="Times New Roman"/>
                <w:b/>
                <w:bCs/>
                <w:sz w:val="16"/>
                <w:szCs w:val="16"/>
                <w:lang w:eastAsia="ja-JP"/>
              </w:rPr>
            </w:pPr>
          </w:p>
        </w:tc>
      </w:tr>
      <w:tr w:rsidR="00906108" w:rsidRPr="00906108" w14:paraId="69F75196" w14:textId="77777777">
        <w:trPr>
          <w:trHeight w:val="20"/>
        </w:trPr>
        <w:tc>
          <w:tcPr>
            <w:tcW w:w="4392" w:type="dxa"/>
          </w:tcPr>
          <w:p w14:paraId="189A8F0E" w14:textId="77777777" w:rsidR="0017692D" w:rsidRPr="00906108" w:rsidRDefault="0017692D">
            <w:pPr>
              <w:spacing w:line="240" w:lineRule="exact"/>
              <w:ind w:left="87" w:hanging="15"/>
              <w:jc w:val="both"/>
              <w:rPr>
                <w:rFonts w:cs="Times New Roman"/>
                <w:b/>
                <w:bCs/>
                <w:sz w:val="16"/>
                <w:szCs w:val="16"/>
                <w:lang w:val="en-GB" w:eastAsia="ja-JP"/>
              </w:rPr>
            </w:pPr>
            <w:r w:rsidRPr="00906108">
              <w:rPr>
                <w:rFonts w:cs="Times New Roman"/>
                <w:b/>
                <w:bCs/>
                <w:sz w:val="16"/>
                <w:szCs w:val="16"/>
                <w:lang w:val="en-GB" w:eastAsia="ja-JP"/>
              </w:rPr>
              <w:t>Deferred tax assets</w:t>
            </w:r>
          </w:p>
        </w:tc>
        <w:tc>
          <w:tcPr>
            <w:tcW w:w="993" w:type="dxa"/>
          </w:tcPr>
          <w:p w14:paraId="7C6EC015" w14:textId="77777777" w:rsidR="0017692D" w:rsidRPr="00906108" w:rsidRDefault="0017692D">
            <w:pPr>
              <w:tabs>
                <w:tab w:val="decimal" w:pos="567"/>
              </w:tabs>
              <w:spacing w:line="240" w:lineRule="exact"/>
              <w:ind w:right="-162"/>
              <w:rPr>
                <w:rFonts w:cs="Times New Roman"/>
                <w:sz w:val="16"/>
                <w:szCs w:val="16"/>
                <w:cs/>
              </w:rPr>
            </w:pPr>
          </w:p>
        </w:tc>
        <w:tc>
          <w:tcPr>
            <w:tcW w:w="90" w:type="dxa"/>
            <w:vAlign w:val="bottom"/>
          </w:tcPr>
          <w:p w14:paraId="3FCBE814" w14:textId="77777777" w:rsidR="0017692D" w:rsidRPr="00906108" w:rsidRDefault="0017692D">
            <w:pPr>
              <w:spacing w:line="240" w:lineRule="exact"/>
              <w:jc w:val="right"/>
              <w:rPr>
                <w:rFonts w:cs="Times New Roman"/>
                <w:sz w:val="16"/>
                <w:szCs w:val="16"/>
                <w:lang w:val="en-GB" w:eastAsia="ja-JP" w:bidi="ar-SA"/>
              </w:rPr>
            </w:pPr>
          </w:p>
        </w:tc>
        <w:tc>
          <w:tcPr>
            <w:tcW w:w="1134" w:type="dxa"/>
          </w:tcPr>
          <w:p w14:paraId="0C932A40" w14:textId="77777777" w:rsidR="0017692D" w:rsidRPr="00906108" w:rsidRDefault="0017692D">
            <w:pPr>
              <w:tabs>
                <w:tab w:val="decimal" w:pos="763"/>
              </w:tabs>
              <w:spacing w:line="240" w:lineRule="exact"/>
              <w:ind w:right="-162"/>
              <w:rPr>
                <w:rFonts w:cs="Times New Roman"/>
                <w:sz w:val="16"/>
                <w:szCs w:val="16"/>
                <w:cs/>
              </w:rPr>
            </w:pPr>
          </w:p>
        </w:tc>
        <w:tc>
          <w:tcPr>
            <w:tcW w:w="90" w:type="dxa"/>
          </w:tcPr>
          <w:p w14:paraId="04C88AB5" w14:textId="77777777" w:rsidR="0017692D" w:rsidRPr="00906108" w:rsidRDefault="0017692D">
            <w:pPr>
              <w:tabs>
                <w:tab w:val="decimal" w:pos="526"/>
              </w:tabs>
              <w:spacing w:line="240" w:lineRule="exact"/>
              <w:ind w:right="-162"/>
              <w:rPr>
                <w:rFonts w:cs="Times New Roman"/>
                <w:sz w:val="16"/>
                <w:szCs w:val="16"/>
                <w:cs/>
              </w:rPr>
            </w:pPr>
          </w:p>
        </w:tc>
        <w:tc>
          <w:tcPr>
            <w:tcW w:w="1237" w:type="dxa"/>
          </w:tcPr>
          <w:p w14:paraId="1C7DF0BD" w14:textId="77777777" w:rsidR="0017692D" w:rsidRPr="00906108" w:rsidRDefault="0017692D">
            <w:pPr>
              <w:tabs>
                <w:tab w:val="decimal" w:pos="763"/>
              </w:tabs>
              <w:spacing w:line="240" w:lineRule="exact"/>
              <w:ind w:right="-162"/>
              <w:rPr>
                <w:rFonts w:cs="Times New Roman"/>
                <w:sz w:val="16"/>
                <w:szCs w:val="16"/>
                <w:cs/>
              </w:rPr>
            </w:pPr>
          </w:p>
        </w:tc>
        <w:tc>
          <w:tcPr>
            <w:tcW w:w="90" w:type="dxa"/>
          </w:tcPr>
          <w:p w14:paraId="268931DE"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784AD5C1" w14:textId="77777777" w:rsidR="0017692D" w:rsidRPr="00906108" w:rsidRDefault="0017692D">
            <w:pPr>
              <w:tabs>
                <w:tab w:val="decimal" w:pos="657"/>
              </w:tabs>
              <w:spacing w:line="240" w:lineRule="exact"/>
              <w:ind w:right="-162"/>
              <w:rPr>
                <w:rFonts w:cs="Times New Roman"/>
                <w:sz w:val="16"/>
                <w:szCs w:val="16"/>
                <w:cs/>
              </w:rPr>
            </w:pPr>
          </w:p>
        </w:tc>
      </w:tr>
      <w:tr w:rsidR="00906108" w:rsidRPr="00906108" w14:paraId="5E5902B2" w14:textId="77777777">
        <w:trPr>
          <w:trHeight w:val="20"/>
        </w:trPr>
        <w:tc>
          <w:tcPr>
            <w:tcW w:w="4392" w:type="dxa"/>
          </w:tcPr>
          <w:p w14:paraId="5001C6BA" w14:textId="77777777" w:rsidR="0017692D" w:rsidRPr="00906108" w:rsidRDefault="0017692D">
            <w:pPr>
              <w:spacing w:line="240" w:lineRule="exact"/>
              <w:ind w:left="87" w:firstLine="84"/>
              <w:jc w:val="both"/>
              <w:rPr>
                <w:rFonts w:cs="Times New Roman"/>
                <w:sz w:val="16"/>
                <w:szCs w:val="16"/>
                <w:lang w:val="en-GB" w:eastAsia="ja-JP" w:bidi="ar-SA"/>
              </w:rPr>
            </w:pPr>
            <w:r w:rsidRPr="00906108">
              <w:rPr>
                <w:rFonts w:cs="Times New Roman"/>
                <w:sz w:val="16"/>
                <w:szCs w:val="16"/>
                <w:lang w:val="en-GB" w:eastAsia="ja-JP"/>
              </w:rPr>
              <w:t>Allowance for expected credit loss</w:t>
            </w:r>
          </w:p>
        </w:tc>
        <w:tc>
          <w:tcPr>
            <w:tcW w:w="993" w:type="dxa"/>
          </w:tcPr>
          <w:p w14:paraId="6F31A23D" w14:textId="77777777" w:rsidR="0017692D" w:rsidRPr="00906108" w:rsidRDefault="0017692D">
            <w:pPr>
              <w:tabs>
                <w:tab w:val="decimal" w:pos="847"/>
              </w:tabs>
              <w:spacing w:line="240" w:lineRule="exact"/>
              <w:ind w:right="-243"/>
              <w:rPr>
                <w:rFonts w:cs="Times New Roman"/>
                <w:sz w:val="16"/>
                <w:szCs w:val="16"/>
                <w:cs/>
              </w:rPr>
            </w:pPr>
            <w:r w:rsidRPr="00906108">
              <w:rPr>
                <w:kern w:val="28"/>
                <w:sz w:val="16"/>
                <w:szCs w:val="16"/>
              </w:rPr>
              <w:t>775</w:t>
            </w:r>
          </w:p>
        </w:tc>
        <w:tc>
          <w:tcPr>
            <w:tcW w:w="90" w:type="dxa"/>
            <w:vAlign w:val="bottom"/>
          </w:tcPr>
          <w:p w14:paraId="5E29E1BD" w14:textId="77777777" w:rsidR="0017692D" w:rsidRPr="00906108" w:rsidRDefault="0017692D">
            <w:pPr>
              <w:spacing w:line="240" w:lineRule="exact"/>
              <w:jc w:val="right"/>
              <w:rPr>
                <w:rFonts w:cs="Times New Roman"/>
                <w:sz w:val="16"/>
                <w:szCs w:val="16"/>
                <w:lang w:val="en-GB" w:eastAsia="ja-JP" w:bidi="ar-SA"/>
              </w:rPr>
            </w:pPr>
          </w:p>
        </w:tc>
        <w:tc>
          <w:tcPr>
            <w:tcW w:w="1134" w:type="dxa"/>
            <w:vAlign w:val="center"/>
          </w:tcPr>
          <w:p w14:paraId="07C5F8F0" w14:textId="77777777" w:rsidR="0017692D" w:rsidRPr="00906108" w:rsidRDefault="0017692D">
            <w:pPr>
              <w:tabs>
                <w:tab w:val="decimal" w:pos="605"/>
              </w:tabs>
              <w:spacing w:line="240" w:lineRule="exact"/>
              <w:ind w:right="-243"/>
              <w:rPr>
                <w:rFonts w:cs="Times New Roman"/>
                <w:sz w:val="16"/>
                <w:szCs w:val="16"/>
                <w:cs/>
              </w:rPr>
            </w:pPr>
            <w:r w:rsidRPr="00906108">
              <w:rPr>
                <w:rFonts w:cs="Times New Roman"/>
                <w:kern w:val="28"/>
                <w:sz w:val="16"/>
                <w:szCs w:val="16"/>
              </w:rPr>
              <w:t xml:space="preserve">                 (</w:t>
            </w:r>
            <w:r w:rsidRPr="00906108">
              <w:rPr>
                <w:kern w:val="28"/>
                <w:sz w:val="16"/>
                <w:szCs w:val="16"/>
              </w:rPr>
              <w:t>109</w:t>
            </w:r>
            <w:r w:rsidRPr="00906108">
              <w:rPr>
                <w:rFonts w:cs="Times New Roman"/>
                <w:kern w:val="28"/>
                <w:sz w:val="16"/>
                <w:szCs w:val="16"/>
              </w:rPr>
              <w:t>)</w:t>
            </w:r>
          </w:p>
        </w:tc>
        <w:tc>
          <w:tcPr>
            <w:tcW w:w="90" w:type="dxa"/>
          </w:tcPr>
          <w:p w14:paraId="50EBCA88" w14:textId="77777777" w:rsidR="0017692D" w:rsidRPr="00906108" w:rsidRDefault="0017692D">
            <w:pPr>
              <w:tabs>
                <w:tab w:val="decimal" w:pos="526"/>
              </w:tabs>
              <w:spacing w:line="240" w:lineRule="exact"/>
              <w:ind w:right="-162"/>
              <w:jc w:val="right"/>
              <w:rPr>
                <w:rFonts w:cs="Times New Roman"/>
                <w:sz w:val="16"/>
                <w:szCs w:val="16"/>
                <w:cs/>
              </w:rPr>
            </w:pPr>
          </w:p>
        </w:tc>
        <w:tc>
          <w:tcPr>
            <w:tcW w:w="1237" w:type="dxa"/>
            <w:vAlign w:val="center"/>
          </w:tcPr>
          <w:p w14:paraId="00C597DB" w14:textId="77777777" w:rsidR="0017692D" w:rsidRPr="00906108" w:rsidRDefault="0017692D">
            <w:pPr>
              <w:spacing w:line="240" w:lineRule="exact"/>
              <w:ind w:right="-9"/>
              <w:jc w:val="center"/>
              <w:rPr>
                <w:rFonts w:cs="Times New Roman"/>
                <w:sz w:val="16"/>
                <w:szCs w:val="16"/>
                <w:cs/>
              </w:rPr>
            </w:pPr>
            <w:r w:rsidRPr="00906108">
              <w:rPr>
                <w:rFonts w:cs="Times New Roman"/>
                <w:kern w:val="28"/>
                <w:sz w:val="16"/>
                <w:szCs w:val="16"/>
              </w:rPr>
              <w:t>-</w:t>
            </w:r>
          </w:p>
        </w:tc>
        <w:tc>
          <w:tcPr>
            <w:tcW w:w="90" w:type="dxa"/>
          </w:tcPr>
          <w:p w14:paraId="375F54DF"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5F47BE36" w14:textId="77777777" w:rsidR="0017692D" w:rsidRPr="00906108" w:rsidRDefault="0017692D">
            <w:pPr>
              <w:tabs>
                <w:tab w:val="decimal" w:pos="867"/>
              </w:tabs>
              <w:spacing w:line="240" w:lineRule="exact"/>
              <w:ind w:right="-56"/>
              <w:rPr>
                <w:rFonts w:cs="Times New Roman"/>
                <w:kern w:val="28"/>
                <w:sz w:val="16"/>
                <w:szCs w:val="16"/>
                <w:cs/>
              </w:rPr>
            </w:pPr>
            <w:r w:rsidRPr="00906108">
              <w:rPr>
                <w:kern w:val="28"/>
                <w:sz w:val="16"/>
                <w:szCs w:val="16"/>
              </w:rPr>
              <w:t>666</w:t>
            </w:r>
          </w:p>
        </w:tc>
      </w:tr>
      <w:tr w:rsidR="00906108" w:rsidRPr="00906108" w14:paraId="5C0D7031" w14:textId="77777777">
        <w:trPr>
          <w:trHeight w:val="20"/>
        </w:trPr>
        <w:tc>
          <w:tcPr>
            <w:tcW w:w="4392" w:type="dxa"/>
          </w:tcPr>
          <w:p w14:paraId="17C941C8" w14:textId="77777777" w:rsidR="0017692D" w:rsidRPr="00906108" w:rsidRDefault="0017692D">
            <w:pPr>
              <w:spacing w:line="240" w:lineRule="exact"/>
              <w:ind w:left="87" w:firstLine="84"/>
              <w:jc w:val="both"/>
              <w:rPr>
                <w:rFonts w:cs="Times New Roman"/>
                <w:sz w:val="16"/>
                <w:szCs w:val="16"/>
                <w:cs/>
                <w:lang w:val="en-GB" w:eastAsia="ja-JP"/>
              </w:rPr>
            </w:pPr>
            <w:r w:rsidRPr="00906108">
              <w:rPr>
                <w:rFonts w:cs="Times New Roman"/>
                <w:sz w:val="16"/>
                <w:szCs w:val="16"/>
                <w:lang w:val="en-GB" w:eastAsia="ja-JP"/>
              </w:rPr>
              <w:t>Non-current provision for employee benefits</w:t>
            </w:r>
          </w:p>
        </w:tc>
        <w:tc>
          <w:tcPr>
            <w:tcW w:w="993" w:type="dxa"/>
            <w:tcBorders>
              <w:bottom w:val="nil"/>
            </w:tcBorders>
          </w:tcPr>
          <w:p w14:paraId="1EED4457" w14:textId="77777777" w:rsidR="0017692D" w:rsidRPr="00906108" w:rsidRDefault="0017692D">
            <w:pPr>
              <w:tabs>
                <w:tab w:val="decimal" w:pos="847"/>
              </w:tabs>
              <w:spacing w:line="240" w:lineRule="exact"/>
              <w:ind w:right="-243"/>
              <w:rPr>
                <w:rFonts w:cs="Times New Roman"/>
                <w:sz w:val="16"/>
                <w:szCs w:val="16"/>
              </w:rPr>
            </w:pPr>
            <w:r w:rsidRPr="00906108">
              <w:rPr>
                <w:kern w:val="28"/>
                <w:sz w:val="16"/>
                <w:szCs w:val="16"/>
              </w:rPr>
              <w:t>10</w:t>
            </w:r>
            <w:r w:rsidRPr="00906108">
              <w:rPr>
                <w:rFonts w:cs="Times New Roman"/>
                <w:kern w:val="28"/>
                <w:sz w:val="16"/>
                <w:szCs w:val="16"/>
              </w:rPr>
              <w:t>,</w:t>
            </w:r>
            <w:r w:rsidRPr="00906108">
              <w:rPr>
                <w:kern w:val="28"/>
                <w:sz w:val="16"/>
                <w:szCs w:val="16"/>
              </w:rPr>
              <w:t>830</w:t>
            </w:r>
          </w:p>
        </w:tc>
        <w:tc>
          <w:tcPr>
            <w:tcW w:w="90" w:type="dxa"/>
          </w:tcPr>
          <w:p w14:paraId="0F63774E" w14:textId="77777777" w:rsidR="0017692D" w:rsidRPr="00906108" w:rsidRDefault="0017692D">
            <w:pPr>
              <w:spacing w:line="240" w:lineRule="exact"/>
              <w:jc w:val="right"/>
              <w:rPr>
                <w:rFonts w:cs="Times New Roman"/>
                <w:sz w:val="16"/>
                <w:szCs w:val="16"/>
                <w:lang w:val="en-GB" w:eastAsia="ja-JP" w:bidi="ar-SA"/>
              </w:rPr>
            </w:pPr>
          </w:p>
        </w:tc>
        <w:tc>
          <w:tcPr>
            <w:tcW w:w="1134" w:type="dxa"/>
            <w:tcBorders>
              <w:bottom w:val="nil"/>
            </w:tcBorders>
            <w:vAlign w:val="bottom"/>
          </w:tcPr>
          <w:p w14:paraId="75E49990" w14:textId="77777777" w:rsidR="0017692D" w:rsidRPr="00906108" w:rsidRDefault="0017692D">
            <w:pPr>
              <w:tabs>
                <w:tab w:val="decimal" w:pos="966"/>
              </w:tabs>
              <w:spacing w:line="240" w:lineRule="exact"/>
              <w:ind w:right="-243"/>
              <w:rPr>
                <w:rFonts w:cs="Times New Roman"/>
                <w:kern w:val="28"/>
                <w:sz w:val="16"/>
                <w:szCs w:val="16"/>
                <w:cs/>
              </w:rPr>
            </w:pPr>
            <w:r w:rsidRPr="00906108">
              <w:rPr>
                <w:rFonts w:cs="Times New Roman"/>
                <w:kern w:val="28"/>
                <w:sz w:val="16"/>
                <w:szCs w:val="16"/>
              </w:rPr>
              <w:t>(</w:t>
            </w:r>
            <w:r w:rsidRPr="00906108">
              <w:rPr>
                <w:kern w:val="28"/>
                <w:sz w:val="16"/>
                <w:szCs w:val="16"/>
              </w:rPr>
              <w:t>188</w:t>
            </w:r>
            <w:r w:rsidRPr="00906108">
              <w:rPr>
                <w:rFonts w:cs="Times New Roman"/>
                <w:kern w:val="28"/>
                <w:sz w:val="16"/>
                <w:szCs w:val="16"/>
              </w:rPr>
              <w:t>)</w:t>
            </w:r>
          </w:p>
        </w:tc>
        <w:tc>
          <w:tcPr>
            <w:tcW w:w="90" w:type="dxa"/>
          </w:tcPr>
          <w:p w14:paraId="5DE42C49" w14:textId="77777777" w:rsidR="0017692D" w:rsidRPr="00906108" w:rsidRDefault="0017692D">
            <w:pPr>
              <w:tabs>
                <w:tab w:val="decimal" w:pos="1047"/>
              </w:tabs>
              <w:spacing w:line="240" w:lineRule="exact"/>
              <w:ind w:right="-162"/>
              <w:jc w:val="right"/>
              <w:rPr>
                <w:rFonts w:cs="Times New Roman"/>
                <w:sz w:val="16"/>
                <w:szCs w:val="16"/>
                <w:cs/>
              </w:rPr>
            </w:pPr>
          </w:p>
        </w:tc>
        <w:tc>
          <w:tcPr>
            <w:tcW w:w="1237" w:type="dxa"/>
            <w:tcBorders>
              <w:bottom w:val="nil"/>
            </w:tcBorders>
          </w:tcPr>
          <w:p w14:paraId="1583D9D8" w14:textId="77777777" w:rsidR="0017692D" w:rsidRPr="00906108" w:rsidRDefault="0017692D">
            <w:pPr>
              <w:tabs>
                <w:tab w:val="decimal" w:pos="1052"/>
              </w:tabs>
              <w:spacing w:line="240" w:lineRule="exact"/>
              <w:ind w:right="-56"/>
              <w:rPr>
                <w:rFonts w:cs="Times New Roman"/>
                <w:sz w:val="16"/>
                <w:szCs w:val="16"/>
              </w:rPr>
            </w:pPr>
            <w:r w:rsidRPr="00906108">
              <w:rPr>
                <w:kern w:val="28"/>
                <w:sz w:val="16"/>
                <w:szCs w:val="16"/>
              </w:rPr>
              <w:t>694</w:t>
            </w:r>
          </w:p>
        </w:tc>
        <w:tc>
          <w:tcPr>
            <w:tcW w:w="90" w:type="dxa"/>
          </w:tcPr>
          <w:p w14:paraId="7E48E777"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4DE4C2AE" w14:textId="77777777" w:rsidR="0017692D" w:rsidRPr="00906108" w:rsidRDefault="0017692D">
            <w:pPr>
              <w:tabs>
                <w:tab w:val="decimal" w:pos="867"/>
              </w:tabs>
              <w:spacing w:line="240" w:lineRule="exact"/>
              <w:ind w:right="-56"/>
              <w:rPr>
                <w:rFonts w:cs="Times New Roman"/>
                <w:kern w:val="28"/>
                <w:sz w:val="16"/>
                <w:szCs w:val="16"/>
              </w:rPr>
            </w:pPr>
            <w:r w:rsidRPr="00906108">
              <w:rPr>
                <w:kern w:val="28"/>
                <w:sz w:val="16"/>
                <w:szCs w:val="16"/>
              </w:rPr>
              <w:t>11</w:t>
            </w:r>
            <w:r w:rsidRPr="00906108">
              <w:rPr>
                <w:rFonts w:cs="Times New Roman"/>
                <w:kern w:val="28"/>
                <w:sz w:val="16"/>
                <w:szCs w:val="16"/>
              </w:rPr>
              <w:t>,</w:t>
            </w:r>
            <w:r w:rsidRPr="00906108">
              <w:rPr>
                <w:kern w:val="28"/>
                <w:sz w:val="16"/>
                <w:szCs w:val="16"/>
              </w:rPr>
              <w:t>336</w:t>
            </w:r>
          </w:p>
        </w:tc>
      </w:tr>
      <w:tr w:rsidR="00906108" w:rsidRPr="00906108" w14:paraId="48E7D019" w14:textId="77777777">
        <w:trPr>
          <w:trHeight w:val="180"/>
        </w:trPr>
        <w:tc>
          <w:tcPr>
            <w:tcW w:w="4392" w:type="dxa"/>
          </w:tcPr>
          <w:p w14:paraId="0A95DF9F" w14:textId="77777777" w:rsidR="0017692D" w:rsidRPr="00906108" w:rsidRDefault="0017692D">
            <w:pPr>
              <w:spacing w:line="240" w:lineRule="exact"/>
              <w:ind w:left="87" w:firstLine="84"/>
              <w:jc w:val="both"/>
              <w:rPr>
                <w:rFonts w:cs="Times New Roman"/>
                <w:sz w:val="16"/>
                <w:szCs w:val="16"/>
                <w:lang w:val="en-GB" w:eastAsia="ja-JP"/>
              </w:rPr>
            </w:pPr>
            <w:r w:rsidRPr="00906108">
              <w:rPr>
                <w:rFonts w:cs="Times New Roman"/>
                <w:sz w:val="16"/>
                <w:szCs w:val="16"/>
                <w:lang w:val="en-GB" w:eastAsia="ja-JP"/>
              </w:rPr>
              <w:t>Recognition of deferred interest under long-term loan contracts</w:t>
            </w:r>
          </w:p>
        </w:tc>
        <w:tc>
          <w:tcPr>
            <w:tcW w:w="993" w:type="dxa"/>
            <w:tcBorders>
              <w:bottom w:val="nil"/>
            </w:tcBorders>
          </w:tcPr>
          <w:p w14:paraId="32B085BE" w14:textId="77777777" w:rsidR="0017692D" w:rsidRPr="00906108" w:rsidRDefault="0017692D">
            <w:pPr>
              <w:tabs>
                <w:tab w:val="decimal" w:pos="573"/>
              </w:tabs>
              <w:spacing w:line="240" w:lineRule="exact"/>
              <w:ind w:right="-243"/>
              <w:rPr>
                <w:rFonts w:cs="Times New Roman"/>
                <w:sz w:val="16"/>
                <w:szCs w:val="16"/>
              </w:rPr>
            </w:pPr>
            <w:r w:rsidRPr="00906108">
              <w:rPr>
                <w:rFonts w:cs="Times New Roman"/>
                <w:kern w:val="28"/>
                <w:sz w:val="16"/>
                <w:szCs w:val="16"/>
              </w:rPr>
              <w:t xml:space="preserve">                 </w:t>
            </w:r>
            <w:r w:rsidRPr="00906108">
              <w:rPr>
                <w:kern w:val="28"/>
                <w:sz w:val="16"/>
                <w:szCs w:val="16"/>
              </w:rPr>
              <w:t>82</w:t>
            </w:r>
          </w:p>
        </w:tc>
        <w:tc>
          <w:tcPr>
            <w:tcW w:w="90" w:type="dxa"/>
          </w:tcPr>
          <w:p w14:paraId="39079F98" w14:textId="77777777" w:rsidR="0017692D" w:rsidRPr="00906108" w:rsidRDefault="0017692D">
            <w:pPr>
              <w:spacing w:line="240" w:lineRule="exact"/>
              <w:jc w:val="right"/>
              <w:rPr>
                <w:rFonts w:cs="Times New Roman"/>
                <w:sz w:val="16"/>
                <w:szCs w:val="16"/>
                <w:lang w:val="en-GB" w:eastAsia="ja-JP" w:bidi="ar-SA"/>
              </w:rPr>
            </w:pPr>
          </w:p>
        </w:tc>
        <w:tc>
          <w:tcPr>
            <w:tcW w:w="1134" w:type="dxa"/>
            <w:tcBorders>
              <w:bottom w:val="nil"/>
            </w:tcBorders>
            <w:vAlign w:val="bottom"/>
          </w:tcPr>
          <w:p w14:paraId="74824E53" w14:textId="77777777" w:rsidR="0017692D" w:rsidRPr="00906108" w:rsidRDefault="0017692D">
            <w:pPr>
              <w:tabs>
                <w:tab w:val="decimal" w:pos="966"/>
              </w:tabs>
              <w:spacing w:line="240" w:lineRule="exact"/>
              <w:ind w:right="-243"/>
              <w:rPr>
                <w:rFonts w:cs="Times New Roman"/>
                <w:kern w:val="28"/>
                <w:sz w:val="16"/>
                <w:szCs w:val="16"/>
                <w:cs/>
              </w:rPr>
            </w:pPr>
            <w:r w:rsidRPr="00906108">
              <w:rPr>
                <w:rFonts w:cs="Times New Roman"/>
                <w:kern w:val="28"/>
                <w:sz w:val="16"/>
                <w:szCs w:val="16"/>
              </w:rPr>
              <w:t>(</w:t>
            </w:r>
            <w:r w:rsidRPr="00906108">
              <w:rPr>
                <w:kern w:val="28"/>
                <w:sz w:val="16"/>
                <w:szCs w:val="16"/>
              </w:rPr>
              <w:t>82</w:t>
            </w:r>
            <w:r w:rsidRPr="00906108">
              <w:rPr>
                <w:rFonts w:cs="Times New Roman"/>
                <w:kern w:val="28"/>
                <w:sz w:val="16"/>
                <w:szCs w:val="16"/>
              </w:rPr>
              <w:t>)</w:t>
            </w:r>
          </w:p>
        </w:tc>
        <w:tc>
          <w:tcPr>
            <w:tcW w:w="90" w:type="dxa"/>
          </w:tcPr>
          <w:p w14:paraId="4603CAA0" w14:textId="77777777" w:rsidR="0017692D" w:rsidRPr="00906108" w:rsidRDefault="0017692D">
            <w:pPr>
              <w:tabs>
                <w:tab w:val="decimal" w:pos="1047"/>
              </w:tabs>
              <w:spacing w:line="240" w:lineRule="exact"/>
              <w:ind w:right="-162"/>
              <w:jc w:val="right"/>
              <w:rPr>
                <w:rFonts w:cs="Times New Roman"/>
                <w:sz w:val="16"/>
                <w:szCs w:val="16"/>
                <w:cs/>
              </w:rPr>
            </w:pPr>
          </w:p>
        </w:tc>
        <w:tc>
          <w:tcPr>
            <w:tcW w:w="1237" w:type="dxa"/>
            <w:tcBorders>
              <w:bottom w:val="nil"/>
            </w:tcBorders>
          </w:tcPr>
          <w:p w14:paraId="1A813B5D" w14:textId="77777777" w:rsidR="0017692D" w:rsidRPr="00906108" w:rsidRDefault="0017692D">
            <w:pPr>
              <w:spacing w:line="240" w:lineRule="exact"/>
              <w:ind w:right="-9"/>
              <w:jc w:val="center"/>
              <w:rPr>
                <w:rFonts w:cs="Times New Roman"/>
                <w:sz w:val="16"/>
                <w:szCs w:val="16"/>
              </w:rPr>
            </w:pPr>
            <w:r w:rsidRPr="00906108">
              <w:rPr>
                <w:rFonts w:cs="Times New Roman"/>
                <w:kern w:val="28"/>
                <w:sz w:val="16"/>
                <w:szCs w:val="16"/>
              </w:rPr>
              <w:t>-</w:t>
            </w:r>
          </w:p>
        </w:tc>
        <w:tc>
          <w:tcPr>
            <w:tcW w:w="90" w:type="dxa"/>
          </w:tcPr>
          <w:p w14:paraId="6ACF0D17"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24360EF0" w14:textId="77777777" w:rsidR="0017692D" w:rsidRPr="00906108" w:rsidRDefault="0017692D">
            <w:pPr>
              <w:tabs>
                <w:tab w:val="decimal" w:pos="634"/>
              </w:tabs>
              <w:spacing w:line="240" w:lineRule="exact"/>
              <w:ind w:right="-56"/>
              <w:rPr>
                <w:rFonts w:cs="Times New Roman"/>
                <w:kern w:val="28"/>
                <w:sz w:val="16"/>
                <w:szCs w:val="16"/>
              </w:rPr>
            </w:pPr>
            <w:r w:rsidRPr="00906108">
              <w:rPr>
                <w:rFonts w:cs="Times New Roman"/>
                <w:kern w:val="28"/>
                <w:sz w:val="16"/>
                <w:szCs w:val="16"/>
              </w:rPr>
              <w:t>-</w:t>
            </w:r>
          </w:p>
        </w:tc>
      </w:tr>
      <w:tr w:rsidR="00906108" w:rsidRPr="00906108" w14:paraId="1851798C" w14:textId="77777777">
        <w:trPr>
          <w:trHeight w:val="20"/>
        </w:trPr>
        <w:tc>
          <w:tcPr>
            <w:tcW w:w="4392" w:type="dxa"/>
          </w:tcPr>
          <w:p w14:paraId="002730CB" w14:textId="77777777" w:rsidR="0017692D" w:rsidRPr="00906108" w:rsidRDefault="0017692D">
            <w:pPr>
              <w:spacing w:line="240" w:lineRule="exact"/>
              <w:ind w:left="87" w:firstLine="84"/>
              <w:jc w:val="both"/>
              <w:rPr>
                <w:rFonts w:cs="Times New Roman"/>
                <w:sz w:val="16"/>
                <w:szCs w:val="16"/>
                <w:lang w:val="en-GB" w:eastAsia="ja-JP"/>
              </w:rPr>
            </w:pPr>
            <w:r w:rsidRPr="00906108">
              <w:rPr>
                <w:rFonts w:cs="Times New Roman"/>
                <w:sz w:val="16"/>
                <w:szCs w:val="16"/>
                <w:lang w:val="en-GB" w:eastAsia="ja-JP"/>
              </w:rPr>
              <w:t>Lease liabilities</w:t>
            </w:r>
          </w:p>
        </w:tc>
        <w:tc>
          <w:tcPr>
            <w:tcW w:w="993" w:type="dxa"/>
            <w:tcBorders>
              <w:bottom w:val="nil"/>
            </w:tcBorders>
          </w:tcPr>
          <w:p w14:paraId="7A8789D3" w14:textId="77777777" w:rsidR="0017692D" w:rsidRPr="00906108" w:rsidRDefault="0017692D">
            <w:pPr>
              <w:tabs>
                <w:tab w:val="decimal" w:pos="847"/>
              </w:tabs>
              <w:spacing w:line="240" w:lineRule="exact"/>
              <w:ind w:right="-243"/>
              <w:rPr>
                <w:rFonts w:cs="Times New Roman"/>
                <w:sz w:val="16"/>
                <w:szCs w:val="16"/>
              </w:rPr>
            </w:pPr>
            <w:r w:rsidRPr="00906108">
              <w:rPr>
                <w:kern w:val="28"/>
                <w:sz w:val="16"/>
                <w:szCs w:val="16"/>
              </w:rPr>
              <w:t>2</w:t>
            </w:r>
            <w:r w:rsidRPr="00906108">
              <w:rPr>
                <w:rFonts w:cs="Times New Roman"/>
                <w:kern w:val="28"/>
                <w:sz w:val="16"/>
                <w:szCs w:val="16"/>
              </w:rPr>
              <w:t>,</w:t>
            </w:r>
            <w:r w:rsidRPr="00906108">
              <w:rPr>
                <w:kern w:val="28"/>
                <w:sz w:val="16"/>
                <w:szCs w:val="16"/>
              </w:rPr>
              <w:t>988</w:t>
            </w:r>
          </w:p>
        </w:tc>
        <w:tc>
          <w:tcPr>
            <w:tcW w:w="90" w:type="dxa"/>
          </w:tcPr>
          <w:p w14:paraId="3CBF58B1" w14:textId="77777777" w:rsidR="0017692D" w:rsidRPr="00906108" w:rsidRDefault="0017692D">
            <w:pPr>
              <w:spacing w:line="240" w:lineRule="exact"/>
              <w:jc w:val="right"/>
              <w:rPr>
                <w:rFonts w:cs="Times New Roman"/>
                <w:sz w:val="16"/>
                <w:szCs w:val="16"/>
                <w:lang w:val="en-GB" w:eastAsia="ja-JP" w:bidi="ar-SA"/>
              </w:rPr>
            </w:pPr>
          </w:p>
        </w:tc>
        <w:tc>
          <w:tcPr>
            <w:tcW w:w="1134" w:type="dxa"/>
            <w:tcBorders>
              <w:bottom w:val="nil"/>
            </w:tcBorders>
          </w:tcPr>
          <w:p w14:paraId="13BA5BE4" w14:textId="77777777" w:rsidR="0017692D" w:rsidRPr="00906108" w:rsidRDefault="0017692D">
            <w:pPr>
              <w:tabs>
                <w:tab w:val="decimal" w:pos="966"/>
              </w:tabs>
              <w:spacing w:line="240" w:lineRule="exact"/>
              <w:ind w:right="-243"/>
              <w:rPr>
                <w:rFonts w:cs="Times New Roman"/>
                <w:kern w:val="28"/>
                <w:sz w:val="16"/>
                <w:szCs w:val="16"/>
              </w:rPr>
            </w:pPr>
            <w:r w:rsidRPr="00906108">
              <w:rPr>
                <w:kern w:val="28"/>
                <w:sz w:val="16"/>
                <w:szCs w:val="16"/>
              </w:rPr>
              <w:t>364</w:t>
            </w:r>
          </w:p>
        </w:tc>
        <w:tc>
          <w:tcPr>
            <w:tcW w:w="90" w:type="dxa"/>
          </w:tcPr>
          <w:p w14:paraId="6F63E848" w14:textId="77777777" w:rsidR="0017692D" w:rsidRPr="00906108" w:rsidRDefault="0017692D">
            <w:pPr>
              <w:tabs>
                <w:tab w:val="decimal" w:pos="1047"/>
              </w:tabs>
              <w:spacing w:line="240" w:lineRule="exact"/>
              <w:ind w:right="-162"/>
              <w:jc w:val="right"/>
              <w:rPr>
                <w:rFonts w:cs="Times New Roman"/>
                <w:sz w:val="16"/>
                <w:szCs w:val="16"/>
                <w:cs/>
              </w:rPr>
            </w:pPr>
          </w:p>
        </w:tc>
        <w:tc>
          <w:tcPr>
            <w:tcW w:w="1237" w:type="dxa"/>
            <w:tcBorders>
              <w:bottom w:val="nil"/>
            </w:tcBorders>
            <w:vAlign w:val="center"/>
          </w:tcPr>
          <w:p w14:paraId="66D303AC" w14:textId="77777777" w:rsidR="0017692D" w:rsidRPr="00906108" w:rsidRDefault="0017692D">
            <w:pPr>
              <w:spacing w:line="240" w:lineRule="exact"/>
              <w:ind w:right="-9"/>
              <w:jc w:val="center"/>
              <w:rPr>
                <w:rFonts w:cs="Times New Roman"/>
                <w:sz w:val="16"/>
                <w:szCs w:val="16"/>
              </w:rPr>
            </w:pPr>
            <w:r w:rsidRPr="00906108">
              <w:rPr>
                <w:rFonts w:cs="Times New Roman"/>
                <w:kern w:val="28"/>
                <w:sz w:val="16"/>
                <w:szCs w:val="16"/>
              </w:rPr>
              <w:t>-</w:t>
            </w:r>
          </w:p>
        </w:tc>
        <w:tc>
          <w:tcPr>
            <w:tcW w:w="90" w:type="dxa"/>
          </w:tcPr>
          <w:p w14:paraId="4840BE84"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76D9B068" w14:textId="77777777" w:rsidR="0017692D" w:rsidRPr="00906108" w:rsidRDefault="0017692D">
            <w:pPr>
              <w:tabs>
                <w:tab w:val="decimal" w:pos="867"/>
              </w:tabs>
              <w:spacing w:line="240" w:lineRule="exact"/>
              <w:ind w:right="-56"/>
              <w:rPr>
                <w:rFonts w:cs="Times New Roman"/>
                <w:kern w:val="28"/>
                <w:sz w:val="16"/>
                <w:szCs w:val="16"/>
              </w:rPr>
            </w:pPr>
            <w:r w:rsidRPr="00906108">
              <w:rPr>
                <w:kern w:val="28"/>
                <w:sz w:val="16"/>
                <w:szCs w:val="16"/>
              </w:rPr>
              <w:t>3</w:t>
            </w:r>
            <w:r w:rsidRPr="00906108">
              <w:rPr>
                <w:rFonts w:cs="Times New Roman"/>
                <w:kern w:val="28"/>
                <w:sz w:val="16"/>
                <w:szCs w:val="16"/>
              </w:rPr>
              <w:t>,</w:t>
            </w:r>
            <w:r w:rsidRPr="00906108">
              <w:rPr>
                <w:kern w:val="28"/>
                <w:sz w:val="16"/>
                <w:szCs w:val="16"/>
              </w:rPr>
              <w:t>352</w:t>
            </w:r>
          </w:p>
        </w:tc>
      </w:tr>
      <w:tr w:rsidR="00906108" w:rsidRPr="00906108" w14:paraId="708AF282" w14:textId="77777777">
        <w:trPr>
          <w:trHeight w:val="20"/>
        </w:trPr>
        <w:tc>
          <w:tcPr>
            <w:tcW w:w="4392" w:type="dxa"/>
          </w:tcPr>
          <w:p w14:paraId="08B0BBC4" w14:textId="77777777" w:rsidR="0017692D" w:rsidRPr="00906108" w:rsidRDefault="0017692D">
            <w:pPr>
              <w:spacing w:line="240" w:lineRule="exact"/>
              <w:ind w:left="87" w:firstLine="84"/>
              <w:jc w:val="both"/>
              <w:rPr>
                <w:rFonts w:cs="Times New Roman"/>
                <w:sz w:val="16"/>
                <w:szCs w:val="16"/>
                <w:lang w:eastAsia="ja-JP"/>
              </w:rPr>
            </w:pPr>
            <w:r w:rsidRPr="00906108">
              <w:rPr>
                <w:rFonts w:cs="Times New Roman"/>
                <w:sz w:val="16"/>
                <w:szCs w:val="16"/>
                <w:lang w:val="en-GB" w:eastAsia="ja-JP"/>
              </w:rPr>
              <w:t>Provision for onerous contract</w:t>
            </w:r>
          </w:p>
        </w:tc>
        <w:tc>
          <w:tcPr>
            <w:tcW w:w="993" w:type="dxa"/>
            <w:tcBorders>
              <w:bottom w:val="nil"/>
            </w:tcBorders>
          </w:tcPr>
          <w:p w14:paraId="7F2001C0" w14:textId="77777777" w:rsidR="0017692D" w:rsidRPr="00906108" w:rsidRDefault="0017692D">
            <w:pPr>
              <w:tabs>
                <w:tab w:val="decimal" w:pos="579"/>
              </w:tabs>
              <w:spacing w:line="240" w:lineRule="exact"/>
              <w:ind w:right="-243"/>
              <w:rPr>
                <w:rFonts w:cs="Times New Roman"/>
                <w:sz w:val="16"/>
                <w:szCs w:val="16"/>
              </w:rPr>
            </w:pPr>
            <w:r w:rsidRPr="00906108">
              <w:rPr>
                <w:rFonts w:cs="Times New Roman"/>
                <w:kern w:val="28"/>
                <w:sz w:val="16"/>
                <w:szCs w:val="16"/>
              </w:rPr>
              <w:t>-</w:t>
            </w:r>
          </w:p>
        </w:tc>
        <w:tc>
          <w:tcPr>
            <w:tcW w:w="90" w:type="dxa"/>
          </w:tcPr>
          <w:p w14:paraId="09F021C2" w14:textId="77777777" w:rsidR="0017692D" w:rsidRPr="00906108" w:rsidRDefault="0017692D">
            <w:pPr>
              <w:spacing w:line="240" w:lineRule="exact"/>
              <w:jc w:val="right"/>
              <w:rPr>
                <w:rFonts w:cs="Times New Roman"/>
                <w:sz w:val="16"/>
                <w:szCs w:val="16"/>
                <w:lang w:val="en-GB" w:eastAsia="ja-JP" w:bidi="ar-SA"/>
              </w:rPr>
            </w:pPr>
          </w:p>
        </w:tc>
        <w:tc>
          <w:tcPr>
            <w:tcW w:w="1134" w:type="dxa"/>
            <w:tcBorders>
              <w:bottom w:val="nil"/>
            </w:tcBorders>
          </w:tcPr>
          <w:p w14:paraId="5C4BBE75" w14:textId="77777777" w:rsidR="0017692D" w:rsidRPr="00906108" w:rsidRDefault="0017692D">
            <w:pPr>
              <w:tabs>
                <w:tab w:val="decimal" w:pos="966"/>
              </w:tabs>
              <w:spacing w:line="240" w:lineRule="exact"/>
              <w:ind w:right="-243"/>
              <w:rPr>
                <w:rFonts w:cs="Times New Roman"/>
                <w:kern w:val="28"/>
                <w:sz w:val="16"/>
                <w:szCs w:val="16"/>
              </w:rPr>
            </w:pPr>
            <w:r w:rsidRPr="00906108">
              <w:rPr>
                <w:kern w:val="28"/>
                <w:sz w:val="16"/>
                <w:szCs w:val="16"/>
              </w:rPr>
              <w:t>6</w:t>
            </w:r>
            <w:r w:rsidRPr="00906108">
              <w:rPr>
                <w:rFonts w:cs="Times New Roman"/>
                <w:kern w:val="28"/>
                <w:sz w:val="16"/>
                <w:szCs w:val="16"/>
              </w:rPr>
              <w:t>,</w:t>
            </w:r>
            <w:r w:rsidRPr="00906108">
              <w:rPr>
                <w:kern w:val="28"/>
                <w:sz w:val="16"/>
                <w:szCs w:val="16"/>
              </w:rPr>
              <w:t>016</w:t>
            </w:r>
          </w:p>
        </w:tc>
        <w:tc>
          <w:tcPr>
            <w:tcW w:w="90" w:type="dxa"/>
          </w:tcPr>
          <w:p w14:paraId="60D66412" w14:textId="77777777" w:rsidR="0017692D" w:rsidRPr="00906108" w:rsidRDefault="0017692D">
            <w:pPr>
              <w:tabs>
                <w:tab w:val="decimal" w:pos="1047"/>
              </w:tabs>
              <w:spacing w:line="240" w:lineRule="exact"/>
              <w:ind w:right="-162"/>
              <w:jc w:val="right"/>
              <w:rPr>
                <w:rFonts w:cs="Times New Roman"/>
                <w:sz w:val="16"/>
                <w:szCs w:val="16"/>
                <w:cs/>
              </w:rPr>
            </w:pPr>
          </w:p>
        </w:tc>
        <w:tc>
          <w:tcPr>
            <w:tcW w:w="1237" w:type="dxa"/>
            <w:tcBorders>
              <w:bottom w:val="nil"/>
            </w:tcBorders>
            <w:vAlign w:val="center"/>
          </w:tcPr>
          <w:p w14:paraId="1BC9F104" w14:textId="77777777" w:rsidR="0017692D" w:rsidRPr="00906108" w:rsidRDefault="0017692D">
            <w:pPr>
              <w:spacing w:line="240" w:lineRule="exact"/>
              <w:ind w:right="-9"/>
              <w:jc w:val="center"/>
              <w:rPr>
                <w:rFonts w:cs="Times New Roman"/>
                <w:sz w:val="16"/>
                <w:szCs w:val="16"/>
              </w:rPr>
            </w:pPr>
            <w:r w:rsidRPr="00906108">
              <w:rPr>
                <w:rFonts w:cs="Times New Roman"/>
                <w:kern w:val="28"/>
                <w:sz w:val="16"/>
                <w:szCs w:val="16"/>
              </w:rPr>
              <w:t>-</w:t>
            </w:r>
          </w:p>
        </w:tc>
        <w:tc>
          <w:tcPr>
            <w:tcW w:w="90" w:type="dxa"/>
          </w:tcPr>
          <w:p w14:paraId="2D2FDE34"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206C29C3" w14:textId="77777777" w:rsidR="0017692D" w:rsidRPr="00906108" w:rsidRDefault="0017692D">
            <w:pPr>
              <w:tabs>
                <w:tab w:val="decimal" w:pos="867"/>
              </w:tabs>
              <w:spacing w:line="240" w:lineRule="exact"/>
              <w:ind w:right="-56"/>
              <w:rPr>
                <w:rFonts w:cs="Times New Roman"/>
                <w:kern w:val="28"/>
                <w:sz w:val="16"/>
                <w:szCs w:val="16"/>
              </w:rPr>
            </w:pPr>
            <w:r w:rsidRPr="00906108">
              <w:rPr>
                <w:kern w:val="28"/>
                <w:sz w:val="16"/>
                <w:szCs w:val="16"/>
              </w:rPr>
              <w:t>6</w:t>
            </w:r>
            <w:r w:rsidRPr="00906108">
              <w:rPr>
                <w:rFonts w:cs="Times New Roman"/>
                <w:kern w:val="28"/>
                <w:sz w:val="16"/>
                <w:szCs w:val="16"/>
              </w:rPr>
              <w:t>,</w:t>
            </w:r>
            <w:r w:rsidRPr="00906108">
              <w:rPr>
                <w:kern w:val="28"/>
                <w:sz w:val="16"/>
                <w:szCs w:val="16"/>
              </w:rPr>
              <w:t>016</w:t>
            </w:r>
          </w:p>
        </w:tc>
      </w:tr>
      <w:tr w:rsidR="00906108" w:rsidRPr="00906108" w14:paraId="5F585301" w14:textId="77777777">
        <w:trPr>
          <w:trHeight w:val="20"/>
        </w:trPr>
        <w:tc>
          <w:tcPr>
            <w:tcW w:w="4392" w:type="dxa"/>
          </w:tcPr>
          <w:p w14:paraId="1D8648CF" w14:textId="77777777" w:rsidR="0017692D" w:rsidRPr="00906108" w:rsidRDefault="0017692D">
            <w:pPr>
              <w:spacing w:line="240" w:lineRule="exact"/>
              <w:ind w:left="87" w:firstLine="73"/>
              <w:jc w:val="both"/>
              <w:rPr>
                <w:rFonts w:cs="Cordia New"/>
                <w:sz w:val="16"/>
                <w:szCs w:val="16"/>
                <w:cs/>
                <w:lang w:val="en-GB" w:eastAsia="ja-JP"/>
              </w:rPr>
            </w:pPr>
            <w:r w:rsidRPr="00906108">
              <w:rPr>
                <w:rFonts w:cs="Times New Roman"/>
                <w:sz w:val="16"/>
                <w:szCs w:val="16"/>
                <w:lang w:val="en-GB" w:eastAsia="ja-JP"/>
              </w:rPr>
              <w:t>Total</w:t>
            </w:r>
          </w:p>
        </w:tc>
        <w:tc>
          <w:tcPr>
            <w:tcW w:w="993" w:type="dxa"/>
            <w:tcBorders>
              <w:top w:val="single" w:sz="4" w:space="0" w:color="auto"/>
              <w:bottom w:val="single" w:sz="4" w:space="0" w:color="auto"/>
            </w:tcBorders>
          </w:tcPr>
          <w:p w14:paraId="43A3F01C" w14:textId="77777777" w:rsidR="0017692D" w:rsidRPr="00906108" w:rsidRDefault="0017692D">
            <w:pPr>
              <w:tabs>
                <w:tab w:val="decimal" w:pos="847"/>
              </w:tabs>
              <w:spacing w:line="240" w:lineRule="exact"/>
              <w:ind w:right="-243"/>
              <w:rPr>
                <w:rFonts w:cs="Times New Roman"/>
                <w:sz w:val="16"/>
                <w:szCs w:val="16"/>
                <w:cs/>
              </w:rPr>
            </w:pPr>
            <w:r w:rsidRPr="00906108">
              <w:rPr>
                <w:kern w:val="28"/>
                <w:sz w:val="16"/>
                <w:szCs w:val="16"/>
              </w:rPr>
              <w:t>14</w:t>
            </w:r>
            <w:r w:rsidRPr="00906108">
              <w:rPr>
                <w:rFonts w:cs="Times New Roman"/>
                <w:kern w:val="28"/>
                <w:sz w:val="16"/>
                <w:szCs w:val="16"/>
              </w:rPr>
              <w:t>,</w:t>
            </w:r>
            <w:r w:rsidRPr="00906108">
              <w:rPr>
                <w:kern w:val="28"/>
                <w:sz w:val="16"/>
                <w:szCs w:val="16"/>
              </w:rPr>
              <w:t>675</w:t>
            </w:r>
          </w:p>
        </w:tc>
        <w:tc>
          <w:tcPr>
            <w:tcW w:w="90" w:type="dxa"/>
            <w:vAlign w:val="bottom"/>
          </w:tcPr>
          <w:p w14:paraId="033F43E2" w14:textId="77777777" w:rsidR="0017692D" w:rsidRPr="00906108" w:rsidRDefault="0017692D">
            <w:pPr>
              <w:spacing w:line="240" w:lineRule="exact"/>
              <w:jc w:val="right"/>
              <w:rPr>
                <w:rFonts w:cs="Times New Roman"/>
                <w:sz w:val="16"/>
                <w:szCs w:val="16"/>
                <w:lang w:val="en-GB" w:eastAsia="ja-JP" w:bidi="ar-SA"/>
              </w:rPr>
            </w:pPr>
          </w:p>
        </w:tc>
        <w:tc>
          <w:tcPr>
            <w:tcW w:w="1134" w:type="dxa"/>
            <w:tcBorders>
              <w:top w:val="single" w:sz="4" w:space="0" w:color="auto"/>
              <w:bottom w:val="single" w:sz="4" w:space="0" w:color="auto"/>
            </w:tcBorders>
            <w:vAlign w:val="center"/>
          </w:tcPr>
          <w:p w14:paraId="2D1BE32F" w14:textId="77777777" w:rsidR="0017692D" w:rsidRPr="00906108" w:rsidRDefault="0017692D">
            <w:pPr>
              <w:tabs>
                <w:tab w:val="decimal" w:pos="966"/>
              </w:tabs>
              <w:spacing w:line="240" w:lineRule="exact"/>
              <w:ind w:right="-243"/>
              <w:rPr>
                <w:rFonts w:cs="Times New Roman"/>
                <w:kern w:val="28"/>
                <w:sz w:val="16"/>
                <w:szCs w:val="16"/>
                <w:cs/>
              </w:rPr>
            </w:pPr>
            <w:r w:rsidRPr="00906108">
              <w:rPr>
                <w:kern w:val="28"/>
                <w:sz w:val="16"/>
                <w:szCs w:val="16"/>
              </w:rPr>
              <w:t>6</w:t>
            </w:r>
            <w:r w:rsidRPr="00906108">
              <w:rPr>
                <w:rFonts w:cs="Times New Roman"/>
                <w:kern w:val="28"/>
                <w:sz w:val="16"/>
                <w:szCs w:val="16"/>
              </w:rPr>
              <w:t>,</w:t>
            </w:r>
            <w:r w:rsidRPr="00906108">
              <w:rPr>
                <w:kern w:val="28"/>
                <w:sz w:val="16"/>
                <w:szCs w:val="16"/>
              </w:rPr>
              <w:t>001</w:t>
            </w:r>
          </w:p>
        </w:tc>
        <w:tc>
          <w:tcPr>
            <w:tcW w:w="90" w:type="dxa"/>
          </w:tcPr>
          <w:p w14:paraId="21E750C1" w14:textId="77777777" w:rsidR="0017692D" w:rsidRPr="00906108" w:rsidRDefault="0017692D">
            <w:pPr>
              <w:tabs>
                <w:tab w:val="decimal" w:pos="999"/>
              </w:tabs>
              <w:spacing w:line="240" w:lineRule="exact"/>
              <w:ind w:right="-162"/>
              <w:jc w:val="right"/>
              <w:rPr>
                <w:rFonts w:cs="Times New Roman"/>
                <w:sz w:val="16"/>
                <w:szCs w:val="16"/>
                <w:cs/>
              </w:rPr>
            </w:pPr>
          </w:p>
        </w:tc>
        <w:tc>
          <w:tcPr>
            <w:tcW w:w="1237" w:type="dxa"/>
            <w:tcBorders>
              <w:top w:val="single" w:sz="4" w:space="0" w:color="auto"/>
              <w:bottom w:val="single" w:sz="4" w:space="0" w:color="auto"/>
            </w:tcBorders>
            <w:vAlign w:val="center"/>
          </w:tcPr>
          <w:p w14:paraId="4211BBF4" w14:textId="77777777" w:rsidR="0017692D" w:rsidRPr="00906108" w:rsidRDefault="0017692D">
            <w:pPr>
              <w:tabs>
                <w:tab w:val="decimal" w:pos="1052"/>
              </w:tabs>
              <w:spacing w:line="240" w:lineRule="exact"/>
              <w:ind w:right="-56"/>
              <w:rPr>
                <w:rFonts w:cs="Times New Roman"/>
                <w:sz w:val="16"/>
                <w:szCs w:val="16"/>
              </w:rPr>
            </w:pPr>
            <w:r w:rsidRPr="00906108">
              <w:rPr>
                <w:kern w:val="28"/>
                <w:sz w:val="16"/>
                <w:szCs w:val="16"/>
              </w:rPr>
              <w:t>694</w:t>
            </w:r>
          </w:p>
        </w:tc>
        <w:tc>
          <w:tcPr>
            <w:tcW w:w="90" w:type="dxa"/>
          </w:tcPr>
          <w:p w14:paraId="3D645030" w14:textId="77777777" w:rsidR="0017692D" w:rsidRPr="00906108" w:rsidRDefault="0017692D">
            <w:pPr>
              <w:spacing w:line="240" w:lineRule="exact"/>
              <w:jc w:val="right"/>
              <w:rPr>
                <w:rFonts w:cs="Times New Roman"/>
                <w:sz w:val="16"/>
                <w:szCs w:val="16"/>
                <w:lang w:val="en-GB" w:eastAsia="ja-JP" w:bidi="ar-SA"/>
              </w:rPr>
            </w:pPr>
          </w:p>
        </w:tc>
        <w:tc>
          <w:tcPr>
            <w:tcW w:w="1044" w:type="dxa"/>
            <w:tcBorders>
              <w:top w:val="single" w:sz="4" w:space="0" w:color="auto"/>
              <w:bottom w:val="single" w:sz="4" w:space="0" w:color="auto"/>
            </w:tcBorders>
          </w:tcPr>
          <w:p w14:paraId="4C652564" w14:textId="77777777" w:rsidR="0017692D" w:rsidRPr="00906108" w:rsidRDefault="0017692D">
            <w:pPr>
              <w:tabs>
                <w:tab w:val="decimal" w:pos="867"/>
              </w:tabs>
              <w:spacing w:line="240" w:lineRule="exact"/>
              <w:ind w:right="-56"/>
              <w:rPr>
                <w:rFonts w:cs="Times New Roman"/>
                <w:kern w:val="28"/>
                <w:sz w:val="16"/>
                <w:szCs w:val="16"/>
                <w:cs/>
              </w:rPr>
            </w:pPr>
            <w:r w:rsidRPr="00906108">
              <w:rPr>
                <w:kern w:val="28"/>
                <w:sz w:val="16"/>
                <w:szCs w:val="16"/>
              </w:rPr>
              <w:t>21</w:t>
            </w:r>
            <w:r w:rsidRPr="00906108">
              <w:rPr>
                <w:rFonts w:cs="Times New Roman"/>
                <w:kern w:val="28"/>
                <w:sz w:val="16"/>
                <w:szCs w:val="16"/>
              </w:rPr>
              <w:t>,</w:t>
            </w:r>
            <w:r w:rsidRPr="00906108">
              <w:rPr>
                <w:kern w:val="28"/>
                <w:sz w:val="16"/>
                <w:szCs w:val="16"/>
              </w:rPr>
              <w:t>370</w:t>
            </w:r>
          </w:p>
        </w:tc>
      </w:tr>
      <w:tr w:rsidR="00906108" w:rsidRPr="00906108" w14:paraId="388239AE" w14:textId="77777777">
        <w:trPr>
          <w:trHeight w:val="20"/>
        </w:trPr>
        <w:tc>
          <w:tcPr>
            <w:tcW w:w="4392" w:type="dxa"/>
          </w:tcPr>
          <w:p w14:paraId="5A7539DC" w14:textId="77777777" w:rsidR="0017692D" w:rsidRPr="00906108" w:rsidRDefault="0017692D">
            <w:pPr>
              <w:spacing w:line="240" w:lineRule="exact"/>
              <w:ind w:left="87" w:hanging="15"/>
              <w:jc w:val="both"/>
              <w:rPr>
                <w:rFonts w:cs="Times New Roman"/>
                <w:b/>
                <w:bCs/>
                <w:sz w:val="16"/>
                <w:szCs w:val="16"/>
                <w:lang w:val="en-GB" w:eastAsia="ja-JP"/>
              </w:rPr>
            </w:pPr>
          </w:p>
        </w:tc>
        <w:tc>
          <w:tcPr>
            <w:tcW w:w="993" w:type="dxa"/>
            <w:tcBorders>
              <w:top w:val="single" w:sz="4" w:space="0" w:color="auto"/>
              <w:bottom w:val="nil"/>
            </w:tcBorders>
          </w:tcPr>
          <w:p w14:paraId="5E39875C" w14:textId="77777777" w:rsidR="0017692D" w:rsidRPr="00906108" w:rsidRDefault="0017692D">
            <w:pPr>
              <w:tabs>
                <w:tab w:val="decimal" w:pos="847"/>
              </w:tabs>
              <w:spacing w:line="240" w:lineRule="exact"/>
              <w:ind w:right="-243"/>
              <w:rPr>
                <w:rFonts w:cs="Times New Roman"/>
                <w:sz w:val="16"/>
                <w:szCs w:val="16"/>
                <w:cs/>
              </w:rPr>
            </w:pPr>
          </w:p>
        </w:tc>
        <w:tc>
          <w:tcPr>
            <w:tcW w:w="90" w:type="dxa"/>
            <w:vAlign w:val="bottom"/>
          </w:tcPr>
          <w:p w14:paraId="600AB77A" w14:textId="77777777" w:rsidR="0017692D" w:rsidRPr="00906108" w:rsidRDefault="0017692D">
            <w:pPr>
              <w:spacing w:line="240" w:lineRule="exact"/>
              <w:jc w:val="right"/>
              <w:rPr>
                <w:rFonts w:cs="Times New Roman"/>
                <w:sz w:val="16"/>
                <w:szCs w:val="16"/>
                <w:lang w:val="en-GB" w:eastAsia="ja-JP" w:bidi="ar-SA"/>
              </w:rPr>
            </w:pPr>
          </w:p>
        </w:tc>
        <w:tc>
          <w:tcPr>
            <w:tcW w:w="1134" w:type="dxa"/>
            <w:tcBorders>
              <w:top w:val="single" w:sz="4" w:space="0" w:color="auto"/>
              <w:bottom w:val="nil"/>
            </w:tcBorders>
          </w:tcPr>
          <w:p w14:paraId="162DA21C" w14:textId="77777777" w:rsidR="0017692D" w:rsidRPr="00906108" w:rsidRDefault="0017692D">
            <w:pPr>
              <w:tabs>
                <w:tab w:val="decimal" w:pos="926"/>
              </w:tabs>
              <w:spacing w:line="240" w:lineRule="exact"/>
              <w:ind w:right="-243"/>
              <w:rPr>
                <w:rFonts w:cs="Times New Roman"/>
                <w:sz w:val="16"/>
                <w:szCs w:val="16"/>
                <w:cs/>
              </w:rPr>
            </w:pPr>
          </w:p>
        </w:tc>
        <w:tc>
          <w:tcPr>
            <w:tcW w:w="90" w:type="dxa"/>
          </w:tcPr>
          <w:p w14:paraId="6FB0B707" w14:textId="77777777" w:rsidR="0017692D" w:rsidRPr="00906108" w:rsidRDefault="0017692D">
            <w:pPr>
              <w:tabs>
                <w:tab w:val="decimal" w:pos="526"/>
              </w:tabs>
              <w:spacing w:line="240" w:lineRule="exact"/>
              <w:ind w:right="-162"/>
              <w:rPr>
                <w:rFonts w:cs="Times New Roman"/>
                <w:sz w:val="16"/>
                <w:szCs w:val="16"/>
                <w:cs/>
              </w:rPr>
            </w:pPr>
          </w:p>
        </w:tc>
        <w:tc>
          <w:tcPr>
            <w:tcW w:w="1237" w:type="dxa"/>
            <w:tcBorders>
              <w:top w:val="single" w:sz="4" w:space="0" w:color="auto"/>
              <w:bottom w:val="nil"/>
            </w:tcBorders>
          </w:tcPr>
          <w:p w14:paraId="696A83D9" w14:textId="77777777" w:rsidR="0017692D" w:rsidRPr="00906108" w:rsidRDefault="0017692D">
            <w:pPr>
              <w:spacing w:line="240" w:lineRule="exact"/>
              <w:ind w:right="540"/>
              <w:jc w:val="right"/>
              <w:rPr>
                <w:rFonts w:cs="Times New Roman"/>
                <w:sz w:val="16"/>
                <w:szCs w:val="16"/>
                <w:cs/>
              </w:rPr>
            </w:pPr>
          </w:p>
        </w:tc>
        <w:tc>
          <w:tcPr>
            <w:tcW w:w="90" w:type="dxa"/>
          </w:tcPr>
          <w:p w14:paraId="365102DC" w14:textId="77777777" w:rsidR="0017692D" w:rsidRPr="00906108" w:rsidRDefault="0017692D">
            <w:pPr>
              <w:spacing w:line="240" w:lineRule="exact"/>
              <w:jc w:val="right"/>
              <w:rPr>
                <w:rFonts w:cs="Times New Roman"/>
                <w:sz w:val="16"/>
                <w:szCs w:val="16"/>
                <w:lang w:val="en-GB" w:eastAsia="ja-JP" w:bidi="ar-SA"/>
              </w:rPr>
            </w:pPr>
          </w:p>
        </w:tc>
        <w:tc>
          <w:tcPr>
            <w:tcW w:w="1044" w:type="dxa"/>
            <w:tcBorders>
              <w:top w:val="single" w:sz="4" w:space="0" w:color="auto"/>
              <w:bottom w:val="nil"/>
            </w:tcBorders>
          </w:tcPr>
          <w:p w14:paraId="5CE78265" w14:textId="77777777" w:rsidR="0017692D" w:rsidRPr="00906108" w:rsidRDefault="0017692D">
            <w:pPr>
              <w:tabs>
                <w:tab w:val="decimal" w:pos="866"/>
              </w:tabs>
              <w:spacing w:line="240" w:lineRule="exact"/>
              <w:ind w:right="-56"/>
              <w:rPr>
                <w:rFonts w:cs="Times New Roman"/>
                <w:kern w:val="28"/>
                <w:sz w:val="16"/>
                <w:szCs w:val="16"/>
                <w:vertAlign w:val="superscript"/>
                <w:cs/>
              </w:rPr>
            </w:pPr>
          </w:p>
        </w:tc>
      </w:tr>
      <w:tr w:rsidR="00906108" w:rsidRPr="00906108" w14:paraId="79100133" w14:textId="77777777">
        <w:trPr>
          <w:trHeight w:val="20"/>
        </w:trPr>
        <w:tc>
          <w:tcPr>
            <w:tcW w:w="4392" w:type="dxa"/>
          </w:tcPr>
          <w:p w14:paraId="76EB8BA5" w14:textId="77777777" w:rsidR="0017692D" w:rsidRPr="00906108" w:rsidRDefault="0017692D">
            <w:pPr>
              <w:spacing w:line="240" w:lineRule="exact"/>
              <w:ind w:left="87" w:hanging="15"/>
              <w:jc w:val="both"/>
              <w:rPr>
                <w:rFonts w:cs="Times New Roman"/>
                <w:b/>
                <w:bCs/>
                <w:sz w:val="16"/>
                <w:szCs w:val="16"/>
                <w:cs/>
                <w:lang w:val="en-GB" w:eastAsia="ja-JP"/>
              </w:rPr>
            </w:pPr>
            <w:r w:rsidRPr="00906108">
              <w:rPr>
                <w:rFonts w:cs="Times New Roman"/>
                <w:b/>
                <w:bCs/>
                <w:sz w:val="16"/>
                <w:szCs w:val="16"/>
                <w:lang w:val="en-GB" w:eastAsia="ja-JP"/>
              </w:rPr>
              <w:t>Deferred tax liabilities</w:t>
            </w:r>
          </w:p>
        </w:tc>
        <w:tc>
          <w:tcPr>
            <w:tcW w:w="993" w:type="dxa"/>
            <w:tcBorders>
              <w:top w:val="nil"/>
            </w:tcBorders>
          </w:tcPr>
          <w:p w14:paraId="45592510" w14:textId="77777777" w:rsidR="0017692D" w:rsidRPr="00906108" w:rsidRDefault="0017692D">
            <w:pPr>
              <w:tabs>
                <w:tab w:val="decimal" w:pos="847"/>
              </w:tabs>
              <w:spacing w:line="240" w:lineRule="exact"/>
              <w:ind w:right="-243"/>
              <w:rPr>
                <w:rFonts w:cs="Times New Roman"/>
                <w:sz w:val="16"/>
                <w:szCs w:val="16"/>
                <w:cs/>
              </w:rPr>
            </w:pPr>
          </w:p>
        </w:tc>
        <w:tc>
          <w:tcPr>
            <w:tcW w:w="90" w:type="dxa"/>
            <w:vAlign w:val="bottom"/>
          </w:tcPr>
          <w:p w14:paraId="07EFB4DA" w14:textId="77777777" w:rsidR="0017692D" w:rsidRPr="00906108" w:rsidRDefault="0017692D">
            <w:pPr>
              <w:spacing w:line="240" w:lineRule="exact"/>
              <w:jc w:val="right"/>
              <w:rPr>
                <w:rFonts w:cs="Times New Roman"/>
                <w:sz w:val="16"/>
                <w:szCs w:val="16"/>
                <w:lang w:val="en-GB" w:eastAsia="ja-JP" w:bidi="ar-SA"/>
              </w:rPr>
            </w:pPr>
          </w:p>
        </w:tc>
        <w:tc>
          <w:tcPr>
            <w:tcW w:w="1134" w:type="dxa"/>
            <w:tcBorders>
              <w:top w:val="nil"/>
            </w:tcBorders>
          </w:tcPr>
          <w:p w14:paraId="11F9C11A" w14:textId="77777777" w:rsidR="0017692D" w:rsidRPr="00906108" w:rsidRDefault="0017692D">
            <w:pPr>
              <w:tabs>
                <w:tab w:val="decimal" w:pos="926"/>
              </w:tabs>
              <w:spacing w:line="240" w:lineRule="exact"/>
              <w:ind w:right="-243"/>
              <w:rPr>
                <w:rFonts w:cs="Times New Roman"/>
                <w:sz w:val="16"/>
                <w:szCs w:val="16"/>
                <w:cs/>
              </w:rPr>
            </w:pPr>
          </w:p>
        </w:tc>
        <w:tc>
          <w:tcPr>
            <w:tcW w:w="90" w:type="dxa"/>
          </w:tcPr>
          <w:p w14:paraId="3571B4DF" w14:textId="77777777" w:rsidR="0017692D" w:rsidRPr="00906108" w:rsidRDefault="0017692D">
            <w:pPr>
              <w:tabs>
                <w:tab w:val="decimal" w:pos="526"/>
              </w:tabs>
              <w:spacing w:line="240" w:lineRule="exact"/>
              <w:ind w:right="-162"/>
              <w:rPr>
                <w:rFonts w:cs="Times New Roman"/>
                <w:sz w:val="16"/>
                <w:szCs w:val="16"/>
                <w:cs/>
              </w:rPr>
            </w:pPr>
          </w:p>
        </w:tc>
        <w:tc>
          <w:tcPr>
            <w:tcW w:w="1237" w:type="dxa"/>
            <w:tcBorders>
              <w:top w:val="nil"/>
            </w:tcBorders>
          </w:tcPr>
          <w:p w14:paraId="6634B237" w14:textId="77777777" w:rsidR="0017692D" w:rsidRPr="00906108" w:rsidRDefault="0017692D">
            <w:pPr>
              <w:spacing w:line="240" w:lineRule="exact"/>
              <w:ind w:right="540"/>
              <w:jc w:val="right"/>
              <w:rPr>
                <w:rFonts w:cs="Times New Roman"/>
                <w:sz w:val="16"/>
                <w:szCs w:val="16"/>
                <w:cs/>
              </w:rPr>
            </w:pPr>
          </w:p>
        </w:tc>
        <w:tc>
          <w:tcPr>
            <w:tcW w:w="90" w:type="dxa"/>
          </w:tcPr>
          <w:p w14:paraId="0EA5D4B4" w14:textId="77777777" w:rsidR="0017692D" w:rsidRPr="00906108" w:rsidRDefault="0017692D">
            <w:pPr>
              <w:spacing w:line="240" w:lineRule="exact"/>
              <w:jc w:val="right"/>
              <w:rPr>
                <w:rFonts w:cs="Times New Roman"/>
                <w:sz w:val="16"/>
                <w:szCs w:val="16"/>
                <w:lang w:val="en-GB" w:eastAsia="ja-JP" w:bidi="ar-SA"/>
              </w:rPr>
            </w:pPr>
          </w:p>
        </w:tc>
        <w:tc>
          <w:tcPr>
            <w:tcW w:w="1044" w:type="dxa"/>
            <w:tcBorders>
              <w:top w:val="nil"/>
            </w:tcBorders>
          </w:tcPr>
          <w:p w14:paraId="0ADDC660" w14:textId="77777777" w:rsidR="0017692D" w:rsidRPr="00906108" w:rsidRDefault="0017692D">
            <w:pPr>
              <w:tabs>
                <w:tab w:val="decimal" w:pos="866"/>
              </w:tabs>
              <w:spacing w:line="240" w:lineRule="exact"/>
              <w:ind w:right="-56"/>
              <w:rPr>
                <w:rFonts w:cs="Times New Roman"/>
                <w:kern w:val="28"/>
                <w:sz w:val="16"/>
                <w:szCs w:val="16"/>
                <w:vertAlign w:val="superscript"/>
                <w:cs/>
              </w:rPr>
            </w:pPr>
          </w:p>
        </w:tc>
      </w:tr>
      <w:tr w:rsidR="00906108" w:rsidRPr="00906108" w14:paraId="747717BF" w14:textId="77777777">
        <w:trPr>
          <w:trHeight w:val="20"/>
        </w:trPr>
        <w:tc>
          <w:tcPr>
            <w:tcW w:w="4392" w:type="dxa"/>
          </w:tcPr>
          <w:p w14:paraId="760B07CC" w14:textId="77777777" w:rsidR="0017692D" w:rsidRPr="00906108" w:rsidRDefault="0017692D">
            <w:pPr>
              <w:spacing w:line="240" w:lineRule="exact"/>
              <w:ind w:left="516" w:hanging="345"/>
              <w:rPr>
                <w:rFonts w:cs="Times New Roman"/>
                <w:sz w:val="16"/>
                <w:szCs w:val="16"/>
                <w:cs/>
                <w:lang w:val="en-GB" w:eastAsia="ja-JP"/>
              </w:rPr>
            </w:pPr>
            <w:r w:rsidRPr="00906108">
              <w:rPr>
                <w:rFonts w:cs="Times New Roman"/>
                <w:sz w:val="16"/>
                <w:szCs w:val="16"/>
                <w:lang w:val="en-GB" w:eastAsia="ja-JP"/>
              </w:rPr>
              <w:t>Fair value measurement of investment properties</w:t>
            </w:r>
            <w:r w:rsidRPr="00906108">
              <w:rPr>
                <w:rFonts w:cs="Times New Roman"/>
                <w:sz w:val="16"/>
                <w:szCs w:val="16"/>
                <w:cs/>
                <w:lang w:val="en-GB" w:eastAsia="ja-JP"/>
              </w:rPr>
              <w:t xml:space="preserve"> </w:t>
            </w:r>
          </w:p>
        </w:tc>
        <w:tc>
          <w:tcPr>
            <w:tcW w:w="993" w:type="dxa"/>
          </w:tcPr>
          <w:p w14:paraId="20370A22" w14:textId="77777777" w:rsidR="0017692D" w:rsidRPr="00906108" w:rsidRDefault="0017692D">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52</w:t>
            </w:r>
            <w:r w:rsidRPr="00906108">
              <w:rPr>
                <w:rFonts w:cs="Times New Roman"/>
                <w:kern w:val="28"/>
                <w:sz w:val="16"/>
                <w:szCs w:val="16"/>
              </w:rPr>
              <w:t>,</w:t>
            </w:r>
            <w:r w:rsidRPr="00906108">
              <w:rPr>
                <w:kern w:val="28"/>
                <w:sz w:val="16"/>
                <w:szCs w:val="16"/>
              </w:rPr>
              <w:t>313</w:t>
            </w:r>
            <w:r w:rsidRPr="00906108">
              <w:rPr>
                <w:rFonts w:cs="Times New Roman"/>
                <w:kern w:val="28"/>
                <w:sz w:val="16"/>
                <w:szCs w:val="16"/>
              </w:rPr>
              <w:t>)</w:t>
            </w:r>
          </w:p>
        </w:tc>
        <w:tc>
          <w:tcPr>
            <w:tcW w:w="90" w:type="dxa"/>
            <w:vAlign w:val="bottom"/>
          </w:tcPr>
          <w:p w14:paraId="7A8C78EA" w14:textId="77777777" w:rsidR="0017692D" w:rsidRPr="00906108" w:rsidRDefault="0017692D">
            <w:pPr>
              <w:spacing w:line="240" w:lineRule="exact"/>
              <w:ind w:right="80"/>
              <w:jc w:val="right"/>
              <w:rPr>
                <w:rFonts w:cs="Times New Roman"/>
                <w:sz w:val="16"/>
                <w:szCs w:val="16"/>
                <w:cs/>
              </w:rPr>
            </w:pPr>
          </w:p>
        </w:tc>
        <w:tc>
          <w:tcPr>
            <w:tcW w:w="1134" w:type="dxa"/>
          </w:tcPr>
          <w:p w14:paraId="7A079C8B" w14:textId="77777777" w:rsidR="0017692D" w:rsidRPr="00906108" w:rsidRDefault="0017692D">
            <w:pPr>
              <w:tabs>
                <w:tab w:val="decimal" w:pos="966"/>
              </w:tabs>
              <w:spacing w:line="240" w:lineRule="exact"/>
              <w:ind w:right="-243"/>
              <w:rPr>
                <w:rFonts w:cs="Times New Roman"/>
                <w:sz w:val="16"/>
                <w:szCs w:val="16"/>
                <w:cs/>
              </w:rPr>
            </w:pPr>
            <w:r w:rsidRPr="00906108">
              <w:rPr>
                <w:kern w:val="28"/>
                <w:sz w:val="16"/>
                <w:szCs w:val="16"/>
              </w:rPr>
              <w:t>768</w:t>
            </w:r>
          </w:p>
        </w:tc>
        <w:tc>
          <w:tcPr>
            <w:tcW w:w="90" w:type="dxa"/>
          </w:tcPr>
          <w:p w14:paraId="110D844C" w14:textId="77777777" w:rsidR="0017692D" w:rsidRPr="00906108" w:rsidRDefault="0017692D">
            <w:pPr>
              <w:tabs>
                <w:tab w:val="decimal" w:pos="526"/>
              </w:tabs>
              <w:spacing w:line="240" w:lineRule="exact"/>
              <w:ind w:right="-162"/>
              <w:rPr>
                <w:rFonts w:cs="Times New Roman"/>
                <w:sz w:val="16"/>
                <w:szCs w:val="16"/>
                <w:cs/>
              </w:rPr>
            </w:pPr>
          </w:p>
        </w:tc>
        <w:tc>
          <w:tcPr>
            <w:tcW w:w="1237" w:type="dxa"/>
            <w:vAlign w:val="center"/>
          </w:tcPr>
          <w:p w14:paraId="4E991E91" w14:textId="77777777" w:rsidR="0017692D" w:rsidRPr="00906108" w:rsidRDefault="0017692D">
            <w:pPr>
              <w:spacing w:line="240" w:lineRule="exact"/>
              <w:ind w:right="-9"/>
              <w:jc w:val="center"/>
              <w:rPr>
                <w:rFonts w:cs="Times New Roman"/>
                <w:sz w:val="16"/>
                <w:szCs w:val="16"/>
                <w:cs/>
              </w:rPr>
            </w:pPr>
            <w:r w:rsidRPr="00906108">
              <w:rPr>
                <w:rFonts w:cs="Times New Roman"/>
                <w:sz w:val="16"/>
                <w:szCs w:val="16"/>
              </w:rPr>
              <w:t>-</w:t>
            </w:r>
          </w:p>
        </w:tc>
        <w:tc>
          <w:tcPr>
            <w:tcW w:w="90" w:type="dxa"/>
          </w:tcPr>
          <w:p w14:paraId="63367B0A"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3C1B0AB8" w14:textId="77777777" w:rsidR="0017692D" w:rsidRPr="00906108" w:rsidRDefault="0017692D">
            <w:pPr>
              <w:tabs>
                <w:tab w:val="decimal" w:pos="867"/>
              </w:tabs>
              <w:spacing w:line="240" w:lineRule="exact"/>
              <w:ind w:right="-56"/>
              <w:rPr>
                <w:rFonts w:cs="Times New Roman"/>
                <w:kern w:val="28"/>
                <w:sz w:val="16"/>
                <w:szCs w:val="16"/>
                <w:cs/>
              </w:rPr>
            </w:pPr>
            <w:r w:rsidRPr="00906108">
              <w:rPr>
                <w:rFonts w:cs="Times New Roman"/>
                <w:kern w:val="28"/>
                <w:sz w:val="16"/>
                <w:szCs w:val="16"/>
              </w:rPr>
              <w:t>(</w:t>
            </w:r>
            <w:r w:rsidRPr="00906108">
              <w:rPr>
                <w:kern w:val="28"/>
                <w:sz w:val="16"/>
                <w:szCs w:val="16"/>
              </w:rPr>
              <w:t>51</w:t>
            </w:r>
            <w:r w:rsidRPr="00906108">
              <w:rPr>
                <w:rFonts w:cs="Times New Roman"/>
                <w:kern w:val="28"/>
                <w:sz w:val="16"/>
                <w:szCs w:val="16"/>
              </w:rPr>
              <w:t>,</w:t>
            </w:r>
            <w:r w:rsidRPr="00906108">
              <w:rPr>
                <w:kern w:val="28"/>
                <w:sz w:val="16"/>
                <w:szCs w:val="16"/>
              </w:rPr>
              <w:t>545</w:t>
            </w:r>
            <w:r w:rsidRPr="00906108">
              <w:rPr>
                <w:rFonts w:cs="Times New Roman"/>
                <w:kern w:val="28"/>
                <w:sz w:val="16"/>
                <w:szCs w:val="16"/>
              </w:rPr>
              <w:t>)</w:t>
            </w:r>
          </w:p>
        </w:tc>
      </w:tr>
      <w:tr w:rsidR="00906108" w:rsidRPr="00906108" w14:paraId="1D5191F2" w14:textId="77777777">
        <w:trPr>
          <w:trHeight w:val="20"/>
        </w:trPr>
        <w:tc>
          <w:tcPr>
            <w:tcW w:w="4392" w:type="dxa"/>
          </w:tcPr>
          <w:p w14:paraId="17D6F19A" w14:textId="77777777" w:rsidR="0017692D" w:rsidRPr="00906108" w:rsidRDefault="0017692D">
            <w:pPr>
              <w:spacing w:line="240" w:lineRule="exact"/>
              <w:ind w:left="516" w:hanging="345"/>
              <w:rPr>
                <w:rFonts w:cs="Times New Roman"/>
                <w:sz w:val="16"/>
                <w:szCs w:val="16"/>
                <w:lang w:val="en-GB" w:eastAsia="ja-JP"/>
              </w:rPr>
            </w:pPr>
            <w:r w:rsidRPr="00906108">
              <w:rPr>
                <w:rFonts w:cs="Times New Roman"/>
                <w:sz w:val="16"/>
                <w:szCs w:val="16"/>
                <w:lang w:val="en-GB" w:eastAsia="ja-JP"/>
              </w:rPr>
              <w:t>Gain from the change in value of other non-current</w:t>
            </w:r>
          </w:p>
        </w:tc>
        <w:tc>
          <w:tcPr>
            <w:tcW w:w="993" w:type="dxa"/>
          </w:tcPr>
          <w:p w14:paraId="2BFF541F" w14:textId="77777777" w:rsidR="0017692D" w:rsidRPr="00906108" w:rsidRDefault="0017692D">
            <w:pPr>
              <w:tabs>
                <w:tab w:val="decimal" w:pos="847"/>
              </w:tabs>
              <w:spacing w:line="240" w:lineRule="exact"/>
              <w:ind w:right="-243"/>
              <w:rPr>
                <w:rFonts w:cs="Times New Roman"/>
                <w:sz w:val="16"/>
                <w:szCs w:val="16"/>
              </w:rPr>
            </w:pPr>
          </w:p>
        </w:tc>
        <w:tc>
          <w:tcPr>
            <w:tcW w:w="90" w:type="dxa"/>
            <w:vAlign w:val="bottom"/>
          </w:tcPr>
          <w:p w14:paraId="7D4B056C" w14:textId="77777777" w:rsidR="0017692D" w:rsidRPr="00906108" w:rsidRDefault="0017692D">
            <w:pPr>
              <w:spacing w:line="240" w:lineRule="exact"/>
              <w:ind w:right="80"/>
              <w:jc w:val="right"/>
              <w:rPr>
                <w:rFonts w:cs="Times New Roman"/>
                <w:sz w:val="16"/>
                <w:szCs w:val="16"/>
                <w:cs/>
              </w:rPr>
            </w:pPr>
          </w:p>
        </w:tc>
        <w:tc>
          <w:tcPr>
            <w:tcW w:w="1134" w:type="dxa"/>
          </w:tcPr>
          <w:p w14:paraId="421BEA1C" w14:textId="77777777" w:rsidR="0017692D" w:rsidRPr="00906108" w:rsidRDefault="0017692D">
            <w:pPr>
              <w:tabs>
                <w:tab w:val="decimal" w:pos="926"/>
              </w:tabs>
              <w:spacing w:line="240" w:lineRule="exact"/>
              <w:ind w:right="-243"/>
              <w:rPr>
                <w:rFonts w:cs="Times New Roman"/>
                <w:sz w:val="16"/>
                <w:szCs w:val="16"/>
              </w:rPr>
            </w:pPr>
          </w:p>
        </w:tc>
        <w:tc>
          <w:tcPr>
            <w:tcW w:w="90" w:type="dxa"/>
          </w:tcPr>
          <w:p w14:paraId="43F100F9" w14:textId="77777777" w:rsidR="0017692D" w:rsidRPr="00906108" w:rsidRDefault="0017692D">
            <w:pPr>
              <w:tabs>
                <w:tab w:val="decimal" w:pos="526"/>
              </w:tabs>
              <w:spacing w:line="240" w:lineRule="exact"/>
              <w:ind w:right="-162"/>
              <w:rPr>
                <w:rFonts w:cs="Times New Roman"/>
                <w:sz w:val="16"/>
                <w:szCs w:val="16"/>
                <w:cs/>
              </w:rPr>
            </w:pPr>
          </w:p>
        </w:tc>
        <w:tc>
          <w:tcPr>
            <w:tcW w:w="1237" w:type="dxa"/>
            <w:vAlign w:val="center"/>
          </w:tcPr>
          <w:p w14:paraId="0FBF3145" w14:textId="77777777" w:rsidR="0017692D" w:rsidRPr="00906108" w:rsidRDefault="0017692D">
            <w:pPr>
              <w:spacing w:line="240" w:lineRule="exact"/>
              <w:ind w:right="540"/>
              <w:jc w:val="right"/>
              <w:rPr>
                <w:rFonts w:cs="Times New Roman"/>
                <w:sz w:val="16"/>
                <w:szCs w:val="16"/>
              </w:rPr>
            </w:pPr>
          </w:p>
        </w:tc>
        <w:tc>
          <w:tcPr>
            <w:tcW w:w="90" w:type="dxa"/>
          </w:tcPr>
          <w:p w14:paraId="34D1CB41"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6F6F5660" w14:textId="77777777" w:rsidR="0017692D" w:rsidRPr="00906108" w:rsidRDefault="0017692D">
            <w:pPr>
              <w:tabs>
                <w:tab w:val="decimal" w:pos="867"/>
              </w:tabs>
              <w:spacing w:line="240" w:lineRule="exact"/>
              <w:ind w:right="-56"/>
              <w:rPr>
                <w:rFonts w:cs="Times New Roman"/>
                <w:kern w:val="28"/>
                <w:sz w:val="16"/>
                <w:szCs w:val="16"/>
              </w:rPr>
            </w:pPr>
          </w:p>
        </w:tc>
      </w:tr>
      <w:tr w:rsidR="00906108" w:rsidRPr="00906108" w14:paraId="7267695A" w14:textId="77777777">
        <w:trPr>
          <w:trHeight w:val="20"/>
        </w:trPr>
        <w:tc>
          <w:tcPr>
            <w:tcW w:w="4392" w:type="dxa"/>
          </w:tcPr>
          <w:p w14:paraId="5D58A822" w14:textId="77777777" w:rsidR="0017692D" w:rsidRPr="00906108" w:rsidRDefault="0017692D">
            <w:pPr>
              <w:spacing w:line="240" w:lineRule="exact"/>
              <w:ind w:left="516" w:hanging="80"/>
              <w:rPr>
                <w:rFonts w:cs="Times New Roman"/>
                <w:sz w:val="16"/>
                <w:szCs w:val="16"/>
                <w:lang w:val="en-GB" w:eastAsia="ja-JP"/>
              </w:rPr>
            </w:pPr>
            <w:r w:rsidRPr="00906108">
              <w:rPr>
                <w:rFonts w:cs="Times New Roman"/>
                <w:sz w:val="16"/>
                <w:szCs w:val="16"/>
                <w:lang w:val="en-GB" w:eastAsia="ja-JP"/>
              </w:rPr>
              <w:t>financial assets</w:t>
            </w:r>
          </w:p>
        </w:tc>
        <w:tc>
          <w:tcPr>
            <w:tcW w:w="993" w:type="dxa"/>
          </w:tcPr>
          <w:p w14:paraId="2D371B89" w14:textId="77777777" w:rsidR="0017692D" w:rsidRPr="00906108" w:rsidRDefault="0017692D">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14</w:t>
            </w:r>
            <w:r w:rsidRPr="00906108">
              <w:rPr>
                <w:rFonts w:cs="Times New Roman"/>
                <w:kern w:val="28"/>
                <w:sz w:val="16"/>
                <w:szCs w:val="16"/>
              </w:rPr>
              <w:t>,</w:t>
            </w:r>
            <w:r w:rsidRPr="00906108">
              <w:rPr>
                <w:kern w:val="28"/>
                <w:sz w:val="16"/>
                <w:szCs w:val="16"/>
              </w:rPr>
              <w:t>538</w:t>
            </w:r>
            <w:r w:rsidRPr="00906108">
              <w:rPr>
                <w:rFonts w:cs="Times New Roman"/>
                <w:kern w:val="28"/>
                <w:sz w:val="16"/>
                <w:szCs w:val="16"/>
              </w:rPr>
              <w:t>)</w:t>
            </w:r>
          </w:p>
        </w:tc>
        <w:tc>
          <w:tcPr>
            <w:tcW w:w="90" w:type="dxa"/>
            <w:vAlign w:val="bottom"/>
          </w:tcPr>
          <w:p w14:paraId="362821EC" w14:textId="77777777" w:rsidR="0017692D" w:rsidRPr="00906108" w:rsidRDefault="0017692D">
            <w:pPr>
              <w:spacing w:line="240" w:lineRule="exact"/>
              <w:ind w:right="80"/>
              <w:jc w:val="right"/>
              <w:rPr>
                <w:rFonts w:cs="Times New Roman"/>
                <w:sz w:val="16"/>
                <w:szCs w:val="16"/>
                <w:cs/>
              </w:rPr>
            </w:pPr>
          </w:p>
        </w:tc>
        <w:tc>
          <w:tcPr>
            <w:tcW w:w="1134" w:type="dxa"/>
            <w:vAlign w:val="center"/>
          </w:tcPr>
          <w:p w14:paraId="3CAA3BB1" w14:textId="77777777" w:rsidR="0017692D" w:rsidRPr="00906108" w:rsidRDefault="0017692D">
            <w:pPr>
              <w:tabs>
                <w:tab w:val="decimal" w:pos="600"/>
              </w:tabs>
              <w:spacing w:line="240" w:lineRule="exact"/>
              <w:ind w:right="-90"/>
              <w:rPr>
                <w:rFonts w:cs="Times New Roman"/>
                <w:kern w:val="28"/>
                <w:sz w:val="16"/>
                <w:szCs w:val="16"/>
                <w:cs/>
              </w:rPr>
            </w:pPr>
            <w:r w:rsidRPr="00906108">
              <w:rPr>
                <w:rFonts w:cs="Times New Roman"/>
                <w:kern w:val="28"/>
                <w:sz w:val="16"/>
                <w:szCs w:val="16"/>
              </w:rPr>
              <w:t>-</w:t>
            </w:r>
          </w:p>
        </w:tc>
        <w:tc>
          <w:tcPr>
            <w:tcW w:w="90" w:type="dxa"/>
          </w:tcPr>
          <w:p w14:paraId="69C0D0C9" w14:textId="77777777" w:rsidR="0017692D" w:rsidRPr="00906108" w:rsidRDefault="0017692D">
            <w:pPr>
              <w:tabs>
                <w:tab w:val="decimal" w:pos="526"/>
              </w:tabs>
              <w:spacing w:line="240" w:lineRule="exact"/>
              <w:ind w:right="-162"/>
              <w:rPr>
                <w:rFonts w:cs="Times New Roman"/>
                <w:sz w:val="16"/>
                <w:szCs w:val="16"/>
                <w:cs/>
              </w:rPr>
            </w:pPr>
          </w:p>
        </w:tc>
        <w:tc>
          <w:tcPr>
            <w:tcW w:w="1237" w:type="dxa"/>
            <w:vAlign w:val="center"/>
          </w:tcPr>
          <w:p w14:paraId="2516A6E8" w14:textId="77777777" w:rsidR="0017692D" w:rsidRPr="00906108" w:rsidRDefault="0017692D">
            <w:pPr>
              <w:tabs>
                <w:tab w:val="decimal" w:pos="1052"/>
              </w:tabs>
              <w:spacing w:line="240" w:lineRule="exact"/>
              <w:ind w:right="-56"/>
              <w:rPr>
                <w:rFonts w:cs="Times New Roman"/>
                <w:sz w:val="16"/>
                <w:szCs w:val="16"/>
                <w:cs/>
              </w:rPr>
            </w:pPr>
            <w:r w:rsidRPr="00906108">
              <w:rPr>
                <w:rFonts w:cs="Times New Roman"/>
                <w:kern w:val="28"/>
                <w:sz w:val="16"/>
                <w:szCs w:val="16"/>
              </w:rPr>
              <w:t xml:space="preserve">          </w:t>
            </w:r>
            <w:r w:rsidRPr="00906108">
              <w:rPr>
                <w:kern w:val="28"/>
                <w:sz w:val="16"/>
                <w:szCs w:val="16"/>
              </w:rPr>
              <w:t>1</w:t>
            </w:r>
            <w:r w:rsidRPr="00906108">
              <w:rPr>
                <w:rFonts w:cs="Times New Roman"/>
                <w:kern w:val="28"/>
                <w:sz w:val="16"/>
                <w:szCs w:val="16"/>
              </w:rPr>
              <w:t>,</w:t>
            </w:r>
            <w:r w:rsidRPr="00906108">
              <w:rPr>
                <w:kern w:val="28"/>
                <w:sz w:val="16"/>
                <w:szCs w:val="16"/>
              </w:rPr>
              <w:t>884</w:t>
            </w:r>
          </w:p>
        </w:tc>
        <w:tc>
          <w:tcPr>
            <w:tcW w:w="90" w:type="dxa"/>
          </w:tcPr>
          <w:p w14:paraId="710DDDBB"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3C004BC4" w14:textId="77777777" w:rsidR="0017692D" w:rsidRPr="00906108" w:rsidRDefault="0017692D">
            <w:pPr>
              <w:tabs>
                <w:tab w:val="decimal" w:pos="867"/>
              </w:tabs>
              <w:spacing w:line="240" w:lineRule="exact"/>
              <w:ind w:right="-56"/>
              <w:rPr>
                <w:rFonts w:cs="Times New Roman"/>
                <w:kern w:val="28"/>
                <w:sz w:val="16"/>
                <w:szCs w:val="16"/>
                <w:cs/>
              </w:rPr>
            </w:pPr>
            <w:r w:rsidRPr="00906108">
              <w:rPr>
                <w:rFonts w:cs="Times New Roman"/>
                <w:kern w:val="28"/>
                <w:sz w:val="16"/>
                <w:szCs w:val="16"/>
              </w:rPr>
              <w:t>(</w:t>
            </w:r>
            <w:r w:rsidRPr="00906108">
              <w:rPr>
                <w:kern w:val="28"/>
                <w:sz w:val="16"/>
                <w:szCs w:val="16"/>
              </w:rPr>
              <w:t>12</w:t>
            </w:r>
            <w:r w:rsidRPr="00906108">
              <w:rPr>
                <w:rFonts w:cs="Times New Roman"/>
                <w:kern w:val="28"/>
                <w:sz w:val="16"/>
                <w:szCs w:val="16"/>
              </w:rPr>
              <w:t>,</w:t>
            </w:r>
            <w:r w:rsidRPr="00906108">
              <w:rPr>
                <w:kern w:val="28"/>
                <w:sz w:val="16"/>
                <w:szCs w:val="16"/>
              </w:rPr>
              <w:t>654</w:t>
            </w:r>
            <w:r w:rsidRPr="00906108">
              <w:rPr>
                <w:rFonts w:cs="Times New Roman"/>
                <w:kern w:val="28"/>
                <w:sz w:val="16"/>
                <w:szCs w:val="16"/>
              </w:rPr>
              <w:t>)</w:t>
            </w:r>
          </w:p>
        </w:tc>
      </w:tr>
      <w:tr w:rsidR="00906108" w:rsidRPr="00906108" w14:paraId="7449B1B8" w14:textId="77777777">
        <w:trPr>
          <w:trHeight w:val="20"/>
        </w:trPr>
        <w:tc>
          <w:tcPr>
            <w:tcW w:w="4392" w:type="dxa"/>
          </w:tcPr>
          <w:p w14:paraId="0441A905" w14:textId="77777777" w:rsidR="0017692D" w:rsidRPr="00906108" w:rsidRDefault="0017692D">
            <w:pPr>
              <w:spacing w:line="240" w:lineRule="exact"/>
              <w:ind w:left="579" w:hanging="425"/>
              <w:rPr>
                <w:rFonts w:cs="Times New Roman"/>
                <w:sz w:val="16"/>
                <w:szCs w:val="16"/>
                <w:lang w:val="en-GB" w:eastAsia="ja-JP"/>
              </w:rPr>
            </w:pPr>
            <w:r w:rsidRPr="00906108">
              <w:rPr>
                <w:rFonts w:cs="Times New Roman"/>
                <w:sz w:val="16"/>
                <w:szCs w:val="16"/>
                <w:lang w:val="en-GB" w:eastAsia="ja-JP"/>
              </w:rPr>
              <w:t>Recognition of deferred interest under long-term loan contracts</w:t>
            </w:r>
          </w:p>
        </w:tc>
        <w:tc>
          <w:tcPr>
            <w:tcW w:w="993" w:type="dxa"/>
          </w:tcPr>
          <w:p w14:paraId="65FDDA17" w14:textId="77777777" w:rsidR="0017692D" w:rsidRPr="00906108" w:rsidRDefault="0017692D">
            <w:pPr>
              <w:tabs>
                <w:tab w:val="decimal" w:pos="579"/>
              </w:tabs>
              <w:spacing w:line="240" w:lineRule="exact"/>
              <w:ind w:right="-243"/>
              <w:rPr>
                <w:rFonts w:cs="Times New Roman"/>
                <w:kern w:val="28"/>
                <w:sz w:val="16"/>
                <w:szCs w:val="16"/>
              </w:rPr>
            </w:pPr>
            <w:r w:rsidRPr="00906108">
              <w:rPr>
                <w:rFonts w:cs="Times New Roman"/>
                <w:kern w:val="28"/>
                <w:sz w:val="16"/>
                <w:szCs w:val="16"/>
              </w:rPr>
              <w:t>-</w:t>
            </w:r>
          </w:p>
        </w:tc>
        <w:tc>
          <w:tcPr>
            <w:tcW w:w="90" w:type="dxa"/>
            <w:vAlign w:val="bottom"/>
          </w:tcPr>
          <w:p w14:paraId="56A483D0" w14:textId="77777777" w:rsidR="0017692D" w:rsidRPr="00906108" w:rsidRDefault="0017692D">
            <w:pPr>
              <w:spacing w:line="240" w:lineRule="exact"/>
              <w:ind w:right="80"/>
              <w:jc w:val="right"/>
              <w:rPr>
                <w:rFonts w:cs="Times New Roman"/>
                <w:sz w:val="16"/>
                <w:szCs w:val="16"/>
                <w:cs/>
              </w:rPr>
            </w:pPr>
          </w:p>
        </w:tc>
        <w:tc>
          <w:tcPr>
            <w:tcW w:w="1134" w:type="dxa"/>
            <w:vAlign w:val="center"/>
          </w:tcPr>
          <w:p w14:paraId="0061AC24" w14:textId="77777777" w:rsidR="0017692D" w:rsidRPr="00906108" w:rsidRDefault="0017692D">
            <w:pPr>
              <w:tabs>
                <w:tab w:val="decimal" w:pos="966"/>
              </w:tabs>
              <w:spacing w:line="240" w:lineRule="exact"/>
              <w:ind w:right="-243"/>
              <w:rPr>
                <w:rFonts w:cs="Times New Roman"/>
                <w:kern w:val="28"/>
                <w:sz w:val="16"/>
                <w:szCs w:val="16"/>
                <w:cs/>
              </w:rPr>
            </w:pPr>
            <w:r w:rsidRPr="00906108">
              <w:rPr>
                <w:rFonts w:cs="Times New Roman"/>
                <w:kern w:val="28"/>
                <w:sz w:val="16"/>
                <w:szCs w:val="16"/>
              </w:rPr>
              <w:t xml:space="preserve">                (</w:t>
            </w:r>
            <w:r w:rsidRPr="00906108">
              <w:rPr>
                <w:kern w:val="28"/>
                <w:sz w:val="16"/>
                <w:szCs w:val="16"/>
              </w:rPr>
              <w:t>161</w:t>
            </w:r>
            <w:r w:rsidRPr="00906108">
              <w:rPr>
                <w:rFonts w:cs="Times New Roman"/>
                <w:kern w:val="28"/>
                <w:sz w:val="16"/>
                <w:szCs w:val="16"/>
              </w:rPr>
              <w:t>)</w:t>
            </w:r>
          </w:p>
        </w:tc>
        <w:tc>
          <w:tcPr>
            <w:tcW w:w="90" w:type="dxa"/>
          </w:tcPr>
          <w:p w14:paraId="3E1591EF" w14:textId="77777777" w:rsidR="0017692D" w:rsidRPr="00906108" w:rsidRDefault="0017692D">
            <w:pPr>
              <w:tabs>
                <w:tab w:val="decimal" w:pos="526"/>
              </w:tabs>
              <w:spacing w:line="240" w:lineRule="exact"/>
              <w:ind w:right="-162"/>
              <w:rPr>
                <w:rFonts w:cs="Times New Roman"/>
                <w:sz w:val="16"/>
                <w:szCs w:val="16"/>
                <w:cs/>
              </w:rPr>
            </w:pPr>
          </w:p>
        </w:tc>
        <w:tc>
          <w:tcPr>
            <w:tcW w:w="1237" w:type="dxa"/>
            <w:vAlign w:val="center"/>
          </w:tcPr>
          <w:p w14:paraId="5C8C41C9" w14:textId="77777777" w:rsidR="0017692D" w:rsidRPr="00906108" w:rsidRDefault="0017692D">
            <w:pPr>
              <w:tabs>
                <w:tab w:val="decimal" w:pos="537"/>
              </w:tabs>
              <w:spacing w:line="240" w:lineRule="exact"/>
              <w:ind w:right="-56"/>
              <w:rPr>
                <w:rFonts w:cs="Times New Roman"/>
                <w:sz w:val="16"/>
                <w:szCs w:val="16"/>
                <w:cs/>
              </w:rPr>
            </w:pPr>
            <w:r w:rsidRPr="00906108">
              <w:rPr>
                <w:rFonts w:cs="Times New Roman"/>
                <w:sz w:val="16"/>
                <w:szCs w:val="16"/>
              </w:rPr>
              <w:t xml:space="preserve">              -</w:t>
            </w:r>
          </w:p>
        </w:tc>
        <w:tc>
          <w:tcPr>
            <w:tcW w:w="90" w:type="dxa"/>
          </w:tcPr>
          <w:p w14:paraId="0BC49A95" w14:textId="77777777" w:rsidR="0017692D" w:rsidRPr="00906108" w:rsidRDefault="0017692D">
            <w:pPr>
              <w:spacing w:line="240" w:lineRule="exact"/>
              <w:jc w:val="right"/>
              <w:rPr>
                <w:rFonts w:cs="Times New Roman"/>
                <w:sz w:val="16"/>
                <w:szCs w:val="16"/>
                <w:lang w:val="en-GB" w:eastAsia="ja-JP" w:bidi="ar-SA"/>
              </w:rPr>
            </w:pPr>
          </w:p>
        </w:tc>
        <w:tc>
          <w:tcPr>
            <w:tcW w:w="1044" w:type="dxa"/>
          </w:tcPr>
          <w:p w14:paraId="106B0273" w14:textId="77777777" w:rsidR="0017692D" w:rsidRPr="00906108" w:rsidRDefault="0017692D">
            <w:pPr>
              <w:tabs>
                <w:tab w:val="decimal" w:pos="867"/>
              </w:tabs>
              <w:spacing w:line="240" w:lineRule="exact"/>
              <w:ind w:right="-56"/>
              <w:rPr>
                <w:rFonts w:cs="Times New Roman"/>
                <w:kern w:val="28"/>
                <w:sz w:val="16"/>
                <w:szCs w:val="16"/>
                <w:cs/>
              </w:rPr>
            </w:pPr>
            <w:r w:rsidRPr="00906108">
              <w:rPr>
                <w:rFonts w:cs="Times New Roman"/>
                <w:kern w:val="28"/>
                <w:sz w:val="16"/>
                <w:szCs w:val="16"/>
              </w:rPr>
              <w:t>(</w:t>
            </w:r>
            <w:r w:rsidRPr="00906108">
              <w:rPr>
                <w:kern w:val="28"/>
                <w:sz w:val="16"/>
                <w:szCs w:val="16"/>
              </w:rPr>
              <w:t>161</w:t>
            </w:r>
            <w:r w:rsidRPr="00906108">
              <w:rPr>
                <w:rFonts w:cs="Times New Roman"/>
                <w:kern w:val="28"/>
                <w:sz w:val="16"/>
                <w:szCs w:val="16"/>
              </w:rPr>
              <w:t>)</w:t>
            </w:r>
          </w:p>
        </w:tc>
      </w:tr>
      <w:tr w:rsidR="00906108" w:rsidRPr="00906108" w14:paraId="013A3FCE" w14:textId="77777777">
        <w:trPr>
          <w:trHeight w:val="20"/>
        </w:trPr>
        <w:tc>
          <w:tcPr>
            <w:tcW w:w="4392" w:type="dxa"/>
          </w:tcPr>
          <w:p w14:paraId="4A33C5AC" w14:textId="77777777" w:rsidR="0017692D" w:rsidRPr="00906108" w:rsidRDefault="0017692D">
            <w:pPr>
              <w:spacing w:line="240" w:lineRule="exact"/>
              <w:ind w:left="516" w:hanging="345"/>
              <w:rPr>
                <w:rFonts w:cs="Times New Roman"/>
                <w:sz w:val="16"/>
                <w:szCs w:val="16"/>
                <w:lang w:val="en-GB" w:eastAsia="ja-JP"/>
              </w:rPr>
            </w:pPr>
            <w:r w:rsidRPr="00906108">
              <w:rPr>
                <w:rFonts w:cs="Times New Roman"/>
                <w:sz w:val="16"/>
                <w:szCs w:val="16"/>
                <w:lang w:val="en-GB" w:eastAsia="ja-JP"/>
              </w:rPr>
              <w:t>Right-of-use of assets</w:t>
            </w:r>
          </w:p>
        </w:tc>
        <w:tc>
          <w:tcPr>
            <w:tcW w:w="993" w:type="dxa"/>
            <w:tcBorders>
              <w:bottom w:val="single" w:sz="4" w:space="0" w:color="auto"/>
            </w:tcBorders>
          </w:tcPr>
          <w:p w14:paraId="3F332BA1" w14:textId="77777777" w:rsidR="0017692D" w:rsidRPr="00906108" w:rsidRDefault="0017692D">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3</w:t>
            </w:r>
            <w:r w:rsidRPr="00906108">
              <w:rPr>
                <w:rFonts w:cs="Times New Roman"/>
                <w:kern w:val="28"/>
                <w:sz w:val="16"/>
                <w:szCs w:val="16"/>
              </w:rPr>
              <w:t>,</w:t>
            </w:r>
            <w:r w:rsidRPr="00906108">
              <w:rPr>
                <w:kern w:val="28"/>
                <w:sz w:val="16"/>
                <w:szCs w:val="16"/>
              </w:rPr>
              <w:t>047</w:t>
            </w:r>
            <w:r w:rsidRPr="00906108">
              <w:rPr>
                <w:rFonts w:cs="Times New Roman"/>
                <w:kern w:val="28"/>
                <w:sz w:val="16"/>
                <w:szCs w:val="16"/>
              </w:rPr>
              <w:t>)</w:t>
            </w:r>
          </w:p>
        </w:tc>
        <w:tc>
          <w:tcPr>
            <w:tcW w:w="90" w:type="dxa"/>
            <w:vAlign w:val="bottom"/>
          </w:tcPr>
          <w:p w14:paraId="291D98A8" w14:textId="77777777" w:rsidR="0017692D" w:rsidRPr="00906108" w:rsidRDefault="0017692D">
            <w:pPr>
              <w:spacing w:line="240" w:lineRule="exact"/>
              <w:ind w:right="80"/>
              <w:jc w:val="right"/>
              <w:rPr>
                <w:rFonts w:cs="Times New Roman"/>
                <w:sz w:val="16"/>
                <w:szCs w:val="16"/>
                <w:cs/>
              </w:rPr>
            </w:pPr>
          </w:p>
        </w:tc>
        <w:tc>
          <w:tcPr>
            <w:tcW w:w="1134" w:type="dxa"/>
            <w:tcBorders>
              <w:bottom w:val="single" w:sz="4" w:space="0" w:color="auto"/>
            </w:tcBorders>
          </w:tcPr>
          <w:p w14:paraId="6F761E59" w14:textId="77777777" w:rsidR="0017692D" w:rsidRPr="00906108" w:rsidRDefault="0017692D">
            <w:pPr>
              <w:tabs>
                <w:tab w:val="decimal" w:pos="966"/>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360</w:t>
            </w:r>
            <w:r w:rsidRPr="00906108">
              <w:rPr>
                <w:rFonts w:cs="Times New Roman"/>
                <w:kern w:val="28"/>
                <w:sz w:val="16"/>
                <w:szCs w:val="16"/>
              </w:rPr>
              <w:t>)</w:t>
            </w:r>
          </w:p>
        </w:tc>
        <w:tc>
          <w:tcPr>
            <w:tcW w:w="90" w:type="dxa"/>
          </w:tcPr>
          <w:p w14:paraId="21773AD0" w14:textId="77777777" w:rsidR="0017692D" w:rsidRPr="00906108" w:rsidRDefault="0017692D">
            <w:pPr>
              <w:tabs>
                <w:tab w:val="decimal" w:pos="526"/>
              </w:tabs>
              <w:spacing w:line="240" w:lineRule="exact"/>
              <w:ind w:right="-162"/>
              <w:rPr>
                <w:rFonts w:cs="Times New Roman"/>
                <w:sz w:val="16"/>
                <w:szCs w:val="16"/>
                <w:cs/>
              </w:rPr>
            </w:pPr>
          </w:p>
        </w:tc>
        <w:tc>
          <w:tcPr>
            <w:tcW w:w="1237" w:type="dxa"/>
            <w:tcBorders>
              <w:bottom w:val="single" w:sz="4" w:space="0" w:color="auto"/>
            </w:tcBorders>
            <w:vAlign w:val="center"/>
          </w:tcPr>
          <w:p w14:paraId="7618086A" w14:textId="4EC2449F" w:rsidR="0017692D" w:rsidRPr="00906108" w:rsidRDefault="0091738C" w:rsidP="0091738C">
            <w:pPr>
              <w:spacing w:line="240" w:lineRule="exact"/>
              <w:ind w:right="-9"/>
              <w:rPr>
                <w:rFonts w:cs="Times New Roman"/>
                <w:sz w:val="16"/>
                <w:szCs w:val="16"/>
                <w:cs/>
              </w:rPr>
            </w:pPr>
            <w:r w:rsidRPr="00906108">
              <w:rPr>
                <w:rFonts w:cs="Times New Roman"/>
                <w:sz w:val="16"/>
                <w:szCs w:val="16"/>
              </w:rPr>
              <w:t xml:space="preserve">              </w:t>
            </w:r>
            <w:r w:rsidR="0017692D" w:rsidRPr="00906108">
              <w:rPr>
                <w:rFonts w:cs="Times New Roman"/>
                <w:sz w:val="16"/>
                <w:szCs w:val="16"/>
              </w:rPr>
              <w:t>-</w:t>
            </w:r>
          </w:p>
        </w:tc>
        <w:tc>
          <w:tcPr>
            <w:tcW w:w="90" w:type="dxa"/>
          </w:tcPr>
          <w:p w14:paraId="1307B5F5" w14:textId="77777777" w:rsidR="0017692D" w:rsidRPr="00906108" w:rsidRDefault="0017692D">
            <w:pPr>
              <w:spacing w:line="240" w:lineRule="exact"/>
              <w:jc w:val="right"/>
              <w:rPr>
                <w:rFonts w:cs="Times New Roman"/>
                <w:sz w:val="16"/>
                <w:szCs w:val="16"/>
                <w:lang w:val="en-GB" w:eastAsia="ja-JP" w:bidi="ar-SA"/>
              </w:rPr>
            </w:pPr>
          </w:p>
        </w:tc>
        <w:tc>
          <w:tcPr>
            <w:tcW w:w="1044" w:type="dxa"/>
            <w:tcBorders>
              <w:bottom w:val="single" w:sz="4" w:space="0" w:color="auto"/>
            </w:tcBorders>
          </w:tcPr>
          <w:p w14:paraId="29DC3DC4" w14:textId="77777777" w:rsidR="0017692D" w:rsidRPr="00906108" w:rsidRDefault="0017692D">
            <w:pPr>
              <w:tabs>
                <w:tab w:val="decimal" w:pos="867"/>
              </w:tabs>
              <w:spacing w:line="240" w:lineRule="exact"/>
              <w:ind w:right="-56"/>
              <w:rPr>
                <w:rFonts w:cs="Times New Roman"/>
                <w:kern w:val="28"/>
                <w:sz w:val="16"/>
                <w:szCs w:val="16"/>
                <w:cs/>
              </w:rPr>
            </w:pPr>
            <w:r w:rsidRPr="00906108">
              <w:rPr>
                <w:rFonts w:cs="Times New Roman"/>
                <w:kern w:val="28"/>
                <w:sz w:val="16"/>
                <w:szCs w:val="16"/>
              </w:rPr>
              <w:t>(</w:t>
            </w:r>
            <w:r w:rsidRPr="00906108">
              <w:rPr>
                <w:kern w:val="28"/>
                <w:sz w:val="16"/>
                <w:szCs w:val="16"/>
              </w:rPr>
              <w:t>3</w:t>
            </w:r>
            <w:r w:rsidRPr="00906108">
              <w:rPr>
                <w:rFonts w:cs="Times New Roman"/>
                <w:kern w:val="28"/>
                <w:sz w:val="16"/>
                <w:szCs w:val="16"/>
              </w:rPr>
              <w:t>,</w:t>
            </w:r>
            <w:r w:rsidRPr="00906108">
              <w:rPr>
                <w:kern w:val="28"/>
                <w:sz w:val="16"/>
                <w:szCs w:val="16"/>
              </w:rPr>
              <w:t>407</w:t>
            </w:r>
            <w:r w:rsidRPr="00906108">
              <w:rPr>
                <w:rFonts w:cs="Times New Roman"/>
                <w:kern w:val="28"/>
                <w:sz w:val="16"/>
                <w:szCs w:val="16"/>
              </w:rPr>
              <w:t>)</w:t>
            </w:r>
          </w:p>
        </w:tc>
      </w:tr>
      <w:tr w:rsidR="00906108" w:rsidRPr="00906108" w14:paraId="1154101A" w14:textId="77777777">
        <w:trPr>
          <w:trHeight w:val="20"/>
        </w:trPr>
        <w:tc>
          <w:tcPr>
            <w:tcW w:w="4392" w:type="dxa"/>
            <w:tcBorders>
              <w:bottom w:val="nil"/>
            </w:tcBorders>
          </w:tcPr>
          <w:p w14:paraId="32AE6CC5" w14:textId="77777777" w:rsidR="0017692D" w:rsidRPr="00906108" w:rsidRDefault="0017692D">
            <w:pPr>
              <w:spacing w:line="240" w:lineRule="exact"/>
              <w:ind w:left="87" w:firstLine="73"/>
              <w:jc w:val="both"/>
              <w:rPr>
                <w:rFonts w:cs="Cordia New"/>
                <w:sz w:val="16"/>
                <w:szCs w:val="16"/>
                <w:cs/>
                <w:lang w:val="en-GB" w:eastAsia="ja-JP"/>
              </w:rPr>
            </w:pPr>
            <w:r w:rsidRPr="00906108">
              <w:rPr>
                <w:rFonts w:cs="Times New Roman"/>
                <w:sz w:val="16"/>
                <w:szCs w:val="16"/>
                <w:lang w:val="en-GB" w:eastAsia="ja-JP"/>
              </w:rPr>
              <w:t>Total</w:t>
            </w:r>
          </w:p>
        </w:tc>
        <w:tc>
          <w:tcPr>
            <w:tcW w:w="993" w:type="dxa"/>
            <w:tcBorders>
              <w:top w:val="single" w:sz="4" w:space="0" w:color="auto"/>
              <w:bottom w:val="single" w:sz="4" w:space="0" w:color="auto"/>
            </w:tcBorders>
          </w:tcPr>
          <w:p w14:paraId="688F9E7A" w14:textId="77777777" w:rsidR="0017692D" w:rsidRPr="00906108" w:rsidRDefault="0017692D">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69</w:t>
            </w:r>
            <w:r w:rsidRPr="00906108">
              <w:rPr>
                <w:rFonts w:cs="Times New Roman"/>
                <w:kern w:val="28"/>
                <w:sz w:val="16"/>
                <w:szCs w:val="16"/>
              </w:rPr>
              <w:t>,</w:t>
            </w:r>
            <w:r w:rsidRPr="00906108">
              <w:rPr>
                <w:kern w:val="28"/>
                <w:sz w:val="16"/>
                <w:szCs w:val="16"/>
              </w:rPr>
              <w:t>898</w:t>
            </w:r>
            <w:r w:rsidRPr="00906108">
              <w:rPr>
                <w:rFonts w:cs="Times New Roman"/>
                <w:kern w:val="28"/>
                <w:sz w:val="16"/>
                <w:szCs w:val="16"/>
              </w:rPr>
              <w:t>)</w:t>
            </w:r>
          </w:p>
        </w:tc>
        <w:tc>
          <w:tcPr>
            <w:tcW w:w="90" w:type="dxa"/>
            <w:tcBorders>
              <w:bottom w:val="nil"/>
            </w:tcBorders>
            <w:vAlign w:val="bottom"/>
          </w:tcPr>
          <w:p w14:paraId="68BF9CA6" w14:textId="77777777" w:rsidR="0017692D" w:rsidRPr="00906108" w:rsidRDefault="0017692D">
            <w:pPr>
              <w:spacing w:line="240" w:lineRule="exact"/>
              <w:ind w:right="80"/>
              <w:jc w:val="right"/>
              <w:rPr>
                <w:rFonts w:cs="Times New Roman"/>
                <w:sz w:val="16"/>
                <w:szCs w:val="16"/>
                <w:cs/>
              </w:rPr>
            </w:pPr>
          </w:p>
        </w:tc>
        <w:tc>
          <w:tcPr>
            <w:tcW w:w="1134" w:type="dxa"/>
            <w:tcBorders>
              <w:top w:val="single" w:sz="4" w:space="0" w:color="auto"/>
              <w:bottom w:val="single" w:sz="4" w:space="0" w:color="auto"/>
            </w:tcBorders>
          </w:tcPr>
          <w:p w14:paraId="19E98B3C" w14:textId="77777777" w:rsidR="0017692D" w:rsidRPr="00906108" w:rsidRDefault="0017692D">
            <w:pPr>
              <w:tabs>
                <w:tab w:val="decimal" w:pos="966"/>
              </w:tabs>
              <w:spacing w:line="240" w:lineRule="exact"/>
              <w:ind w:right="-243"/>
              <w:rPr>
                <w:rFonts w:cs="Times New Roman"/>
                <w:sz w:val="16"/>
                <w:szCs w:val="16"/>
                <w:cs/>
              </w:rPr>
            </w:pPr>
            <w:r w:rsidRPr="00906108">
              <w:rPr>
                <w:kern w:val="28"/>
                <w:sz w:val="16"/>
                <w:szCs w:val="16"/>
              </w:rPr>
              <w:t>247</w:t>
            </w:r>
          </w:p>
        </w:tc>
        <w:tc>
          <w:tcPr>
            <w:tcW w:w="90" w:type="dxa"/>
            <w:tcBorders>
              <w:bottom w:val="nil"/>
            </w:tcBorders>
          </w:tcPr>
          <w:p w14:paraId="2F8F4B19" w14:textId="77777777" w:rsidR="0017692D" w:rsidRPr="00906108" w:rsidRDefault="0017692D">
            <w:pPr>
              <w:spacing w:line="240" w:lineRule="exact"/>
              <w:ind w:right="80"/>
              <w:jc w:val="right"/>
              <w:rPr>
                <w:rFonts w:cs="Times New Roman"/>
                <w:sz w:val="16"/>
                <w:szCs w:val="16"/>
                <w:cs/>
              </w:rPr>
            </w:pPr>
          </w:p>
        </w:tc>
        <w:tc>
          <w:tcPr>
            <w:tcW w:w="1237" w:type="dxa"/>
            <w:tcBorders>
              <w:top w:val="single" w:sz="4" w:space="0" w:color="auto"/>
              <w:bottom w:val="single" w:sz="4" w:space="0" w:color="auto"/>
            </w:tcBorders>
          </w:tcPr>
          <w:p w14:paraId="2740D0CE" w14:textId="77777777" w:rsidR="0017692D" w:rsidRPr="00906108" w:rsidRDefault="0017692D">
            <w:pPr>
              <w:tabs>
                <w:tab w:val="decimal" w:pos="1052"/>
              </w:tabs>
              <w:spacing w:line="240" w:lineRule="exact"/>
              <w:ind w:right="-56"/>
              <w:rPr>
                <w:rFonts w:cs="Times New Roman"/>
                <w:sz w:val="16"/>
                <w:szCs w:val="16"/>
                <w:cs/>
              </w:rPr>
            </w:pPr>
            <w:r w:rsidRPr="00906108">
              <w:rPr>
                <w:kern w:val="28"/>
                <w:sz w:val="16"/>
                <w:szCs w:val="16"/>
              </w:rPr>
              <w:t>1</w:t>
            </w:r>
            <w:r w:rsidRPr="00906108">
              <w:rPr>
                <w:rFonts w:cs="Times New Roman"/>
                <w:kern w:val="28"/>
                <w:sz w:val="16"/>
                <w:szCs w:val="16"/>
              </w:rPr>
              <w:t>,</w:t>
            </w:r>
            <w:r w:rsidRPr="00906108">
              <w:rPr>
                <w:kern w:val="28"/>
                <w:sz w:val="16"/>
                <w:szCs w:val="16"/>
              </w:rPr>
              <w:t>884</w:t>
            </w:r>
          </w:p>
        </w:tc>
        <w:tc>
          <w:tcPr>
            <w:tcW w:w="90" w:type="dxa"/>
            <w:tcBorders>
              <w:bottom w:val="nil"/>
            </w:tcBorders>
          </w:tcPr>
          <w:p w14:paraId="7C9736B0" w14:textId="77777777" w:rsidR="0017692D" w:rsidRPr="00906108" w:rsidRDefault="0017692D">
            <w:pPr>
              <w:spacing w:line="240" w:lineRule="exact"/>
              <w:ind w:right="80"/>
              <w:jc w:val="right"/>
              <w:rPr>
                <w:rFonts w:cs="Times New Roman"/>
                <w:sz w:val="16"/>
                <w:szCs w:val="16"/>
                <w:cs/>
              </w:rPr>
            </w:pPr>
          </w:p>
        </w:tc>
        <w:tc>
          <w:tcPr>
            <w:tcW w:w="1044" w:type="dxa"/>
            <w:tcBorders>
              <w:top w:val="single" w:sz="4" w:space="0" w:color="auto"/>
              <w:bottom w:val="single" w:sz="4" w:space="0" w:color="auto"/>
            </w:tcBorders>
          </w:tcPr>
          <w:p w14:paraId="501A058F" w14:textId="77777777" w:rsidR="0017692D" w:rsidRPr="00906108" w:rsidRDefault="0017692D">
            <w:pPr>
              <w:tabs>
                <w:tab w:val="decimal" w:pos="867"/>
              </w:tabs>
              <w:spacing w:line="240" w:lineRule="exact"/>
              <w:ind w:right="-56"/>
              <w:rPr>
                <w:rFonts w:cs="Times New Roman"/>
                <w:kern w:val="28"/>
                <w:sz w:val="16"/>
                <w:szCs w:val="16"/>
              </w:rPr>
            </w:pPr>
            <w:r w:rsidRPr="00906108">
              <w:rPr>
                <w:rFonts w:cs="Times New Roman"/>
                <w:kern w:val="28"/>
                <w:sz w:val="16"/>
                <w:szCs w:val="16"/>
              </w:rPr>
              <w:t>(</w:t>
            </w:r>
            <w:r w:rsidRPr="00906108">
              <w:rPr>
                <w:kern w:val="28"/>
                <w:sz w:val="16"/>
                <w:szCs w:val="16"/>
              </w:rPr>
              <w:t>67</w:t>
            </w:r>
            <w:r w:rsidRPr="00906108">
              <w:rPr>
                <w:rFonts w:cs="Times New Roman"/>
                <w:kern w:val="28"/>
                <w:sz w:val="16"/>
                <w:szCs w:val="16"/>
              </w:rPr>
              <w:t>,</w:t>
            </w:r>
            <w:r w:rsidRPr="00906108">
              <w:rPr>
                <w:kern w:val="28"/>
                <w:sz w:val="16"/>
                <w:szCs w:val="16"/>
              </w:rPr>
              <w:t>767</w:t>
            </w:r>
            <w:r w:rsidRPr="00906108">
              <w:rPr>
                <w:rFonts w:cs="Times New Roman"/>
                <w:kern w:val="28"/>
                <w:sz w:val="16"/>
                <w:szCs w:val="16"/>
              </w:rPr>
              <w:t>)</w:t>
            </w:r>
          </w:p>
        </w:tc>
      </w:tr>
      <w:tr w:rsidR="0017692D" w:rsidRPr="00906108" w14:paraId="63C2220D" w14:textId="77777777">
        <w:trPr>
          <w:trHeight w:val="20"/>
        </w:trPr>
        <w:tc>
          <w:tcPr>
            <w:tcW w:w="4392" w:type="dxa"/>
            <w:tcBorders>
              <w:bottom w:val="nil"/>
            </w:tcBorders>
          </w:tcPr>
          <w:p w14:paraId="60FA5E0E" w14:textId="77777777" w:rsidR="0017692D" w:rsidRPr="00906108" w:rsidRDefault="0017692D">
            <w:pPr>
              <w:spacing w:line="240" w:lineRule="exact"/>
              <w:ind w:left="160" w:hanging="17"/>
              <w:jc w:val="both"/>
              <w:rPr>
                <w:rFonts w:cs="Times New Roman"/>
                <w:b/>
                <w:bCs/>
                <w:sz w:val="16"/>
                <w:szCs w:val="16"/>
                <w:lang w:val="en-GB" w:eastAsia="ja-JP"/>
              </w:rPr>
            </w:pPr>
            <w:r w:rsidRPr="00906108">
              <w:rPr>
                <w:rFonts w:cs="Times New Roman"/>
                <w:b/>
                <w:bCs/>
                <w:sz w:val="16"/>
                <w:szCs w:val="16"/>
                <w:lang w:val="en-GB" w:eastAsia="ja-JP"/>
              </w:rPr>
              <w:t>Deferred tax liabilities</w:t>
            </w:r>
          </w:p>
        </w:tc>
        <w:tc>
          <w:tcPr>
            <w:tcW w:w="993" w:type="dxa"/>
            <w:tcBorders>
              <w:top w:val="single" w:sz="4" w:space="0" w:color="auto"/>
              <w:bottom w:val="double" w:sz="4" w:space="0" w:color="auto"/>
            </w:tcBorders>
          </w:tcPr>
          <w:p w14:paraId="7FF72A28" w14:textId="77777777" w:rsidR="0017692D" w:rsidRPr="00906108" w:rsidRDefault="0017692D">
            <w:pPr>
              <w:tabs>
                <w:tab w:val="decimal" w:pos="847"/>
              </w:tabs>
              <w:spacing w:line="240" w:lineRule="exact"/>
              <w:ind w:right="-243"/>
              <w:rPr>
                <w:rFonts w:cs="Times New Roman"/>
                <w:sz w:val="16"/>
                <w:szCs w:val="16"/>
                <w:cs/>
              </w:rPr>
            </w:pPr>
            <w:r w:rsidRPr="00906108">
              <w:rPr>
                <w:rFonts w:cs="Times New Roman"/>
                <w:kern w:val="28"/>
                <w:sz w:val="16"/>
                <w:szCs w:val="16"/>
              </w:rPr>
              <w:t>(</w:t>
            </w:r>
            <w:r w:rsidRPr="00906108">
              <w:rPr>
                <w:kern w:val="28"/>
                <w:sz w:val="16"/>
                <w:szCs w:val="16"/>
              </w:rPr>
              <w:t>55</w:t>
            </w:r>
            <w:r w:rsidRPr="00906108">
              <w:rPr>
                <w:rFonts w:cs="Times New Roman"/>
                <w:kern w:val="28"/>
                <w:sz w:val="16"/>
                <w:szCs w:val="16"/>
              </w:rPr>
              <w:t>,</w:t>
            </w:r>
            <w:r w:rsidRPr="00906108">
              <w:rPr>
                <w:kern w:val="28"/>
                <w:sz w:val="16"/>
                <w:szCs w:val="16"/>
              </w:rPr>
              <w:t>223</w:t>
            </w:r>
            <w:r w:rsidRPr="00906108">
              <w:rPr>
                <w:rFonts w:cs="Times New Roman"/>
                <w:kern w:val="28"/>
                <w:sz w:val="16"/>
                <w:szCs w:val="16"/>
              </w:rPr>
              <w:t>)</w:t>
            </w:r>
          </w:p>
        </w:tc>
        <w:tc>
          <w:tcPr>
            <w:tcW w:w="90" w:type="dxa"/>
            <w:tcBorders>
              <w:bottom w:val="nil"/>
            </w:tcBorders>
            <w:vAlign w:val="bottom"/>
          </w:tcPr>
          <w:p w14:paraId="48193006" w14:textId="77777777" w:rsidR="0017692D" w:rsidRPr="00906108" w:rsidRDefault="0017692D">
            <w:pPr>
              <w:spacing w:line="240" w:lineRule="exact"/>
              <w:ind w:right="80"/>
              <w:jc w:val="right"/>
              <w:rPr>
                <w:rFonts w:cs="Times New Roman"/>
                <w:sz w:val="16"/>
                <w:szCs w:val="16"/>
                <w:cs/>
              </w:rPr>
            </w:pPr>
          </w:p>
        </w:tc>
        <w:tc>
          <w:tcPr>
            <w:tcW w:w="1134" w:type="dxa"/>
            <w:tcBorders>
              <w:top w:val="single" w:sz="4" w:space="0" w:color="auto"/>
              <w:bottom w:val="nil"/>
            </w:tcBorders>
          </w:tcPr>
          <w:p w14:paraId="09543AD0" w14:textId="77777777" w:rsidR="0017692D" w:rsidRPr="00906108" w:rsidRDefault="0017692D">
            <w:pPr>
              <w:tabs>
                <w:tab w:val="decimal" w:pos="849"/>
              </w:tabs>
              <w:spacing w:line="240" w:lineRule="exact"/>
              <w:ind w:right="-243"/>
              <w:rPr>
                <w:rFonts w:cs="Times New Roman"/>
                <w:sz w:val="16"/>
                <w:szCs w:val="16"/>
                <w:cs/>
              </w:rPr>
            </w:pPr>
          </w:p>
        </w:tc>
        <w:tc>
          <w:tcPr>
            <w:tcW w:w="90" w:type="dxa"/>
            <w:tcBorders>
              <w:bottom w:val="nil"/>
            </w:tcBorders>
          </w:tcPr>
          <w:p w14:paraId="7F60EEDD" w14:textId="77777777" w:rsidR="0017692D" w:rsidRPr="00906108" w:rsidRDefault="0017692D">
            <w:pPr>
              <w:spacing w:line="240" w:lineRule="exact"/>
              <w:ind w:right="80"/>
              <w:jc w:val="right"/>
              <w:rPr>
                <w:rFonts w:cs="Times New Roman"/>
                <w:sz w:val="16"/>
                <w:szCs w:val="16"/>
                <w:cs/>
              </w:rPr>
            </w:pPr>
          </w:p>
        </w:tc>
        <w:tc>
          <w:tcPr>
            <w:tcW w:w="1237" w:type="dxa"/>
            <w:tcBorders>
              <w:top w:val="single" w:sz="4" w:space="0" w:color="auto"/>
              <w:bottom w:val="nil"/>
            </w:tcBorders>
          </w:tcPr>
          <w:p w14:paraId="44B8820E" w14:textId="77777777" w:rsidR="0017692D" w:rsidRPr="00906108" w:rsidRDefault="0017692D">
            <w:pPr>
              <w:tabs>
                <w:tab w:val="decimal" w:pos="849"/>
              </w:tabs>
              <w:spacing w:line="240" w:lineRule="exact"/>
              <w:ind w:right="-243"/>
              <w:rPr>
                <w:rFonts w:cs="Times New Roman"/>
                <w:sz w:val="16"/>
                <w:szCs w:val="16"/>
                <w:cs/>
              </w:rPr>
            </w:pPr>
          </w:p>
        </w:tc>
        <w:tc>
          <w:tcPr>
            <w:tcW w:w="90" w:type="dxa"/>
            <w:tcBorders>
              <w:bottom w:val="nil"/>
            </w:tcBorders>
          </w:tcPr>
          <w:p w14:paraId="756230F8" w14:textId="77777777" w:rsidR="0017692D" w:rsidRPr="00906108" w:rsidRDefault="0017692D">
            <w:pPr>
              <w:spacing w:line="240" w:lineRule="exact"/>
              <w:ind w:right="80"/>
              <w:jc w:val="right"/>
              <w:rPr>
                <w:rFonts w:cs="Times New Roman"/>
                <w:sz w:val="16"/>
                <w:szCs w:val="16"/>
                <w:cs/>
              </w:rPr>
            </w:pPr>
          </w:p>
        </w:tc>
        <w:tc>
          <w:tcPr>
            <w:tcW w:w="1044" w:type="dxa"/>
            <w:tcBorders>
              <w:top w:val="single" w:sz="4" w:space="0" w:color="auto"/>
              <w:bottom w:val="double" w:sz="4" w:space="0" w:color="auto"/>
            </w:tcBorders>
          </w:tcPr>
          <w:p w14:paraId="52FD8AC9" w14:textId="77777777" w:rsidR="0017692D" w:rsidRPr="00906108" w:rsidRDefault="0017692D">
            <w:pPr>
              <w:tabs>
                <w:tab w:val="decimal" w:pos="867"/>
              </w:tabs>
              <w:spacing w:line="240" w:lineRule="exact"/>
              <w:ind w:right="-56"/>
              <w:rPr>
                <w:rFonts w:cs="Times New Roman"/>
                <w:kern w:val="28"/>
                <w:sz w:val="16"/>
                <w:szCs w:val="16"/>
                <w:cs/>
              </w:rPr>
            </w:pPr>
            <w:r w:rsidRPr="00906108">
              <w:rPr>
                <w:rFonts w:cs="Times New Roman"/>
                <w:kern w:val="28"/>
                <w:sz w:val="16"/>
                <w:szCs w:val="16"/>
              </w:rPr>
              <w:t>(</w:t>
            </w:r>
            <w:r w:rsidRPr="00906108">
              <w:rPr>
                <w:kern w:val="28"/>
                <w:sz w:val="16"/>
                <w:szCs w:val="16"/>
              </w:rPr>
              <w:t>46</w:t>
            </w:r>
            <w:r w:rsidRPr="00906108">
              <w:rPr>
                <w:rFonts w:cs="Times New Roman"/>
                <w:kern w:val="28"/>
                <w:sz w:val="16"/>
                <w:szCs w:val="16"/>
              </w:rPr>
              <w:t>,</w:t>
            </w:r>
            <w:r w:rsidRPr="00906108">
              <w:rPr>
                <w:kern w:val="28"/>
                <w:sz w:val="16"/>
                <w:szCs w:val="16"/>
              </w:rPr>
              <w:t>397</w:t>
            </w:r>
            <w:r w:rsidRPr="00906108">
              <w:rPr>
                <w:rFonts w:cs="Times New Roman"/>
                <w:kern w:val="28"/>
                <w:sz w:val="16"/>
                <w:szCs w:val="16"/>
              </w:rPr>
              <w:t>)</w:t>
            </w:r>
          </w:p>
        </w:tc>
      </w:tr>
    </w:tbl>
    <w:p w14:paraId="2FC8F7B1" w14:textId="3D806911" w:rsidR="00EE297C" w:rsidRPr="00906108" w:rsidRDefault="00EE297C">
      <w:pPr>
        <w:overflowPunct/>
        <w:autoSpaceDE/>
        <w:autoSpaceDN/>
        <w:adjustRightInd/>
        <w:textAlignment w:val="auto"/>
        <w:rPr>
          <w:rFonts w:cstheme="minorBidi"/>
          <w:cs/>
        </w:rPr>
      </w:pPr>
    </w:p>
    <w:p w14:paraId="0091CFB0" w14:textId="77777777" w:rsidR="000220D9" w:rsidRPr="00906108" w:rsidRDefault="000220D9" w:rsidP="00C55063">
      <w:pPr>
        <w:tabs>
          <w:tab w:val="left" w:pos="1440"/>
          <w:tab w:val="left" w:pos="2880"/>
        </w:tabs>
        <w:spacing w:after="200"/>
        <w:ind w:left="547"/>
        <w:jc w:val="both"/>
        <w:rPr>
          <w:rFonts w:cs="Times New Roman"/>
        </w:rPr>
      </w:pPr>
      <w:r w:rsidRPr="00906108">
        <w:rPr>
          <w:rFonts w:cs="Times New Roman"/>
        </w:rPr>
        <w:br w:type="page"/>
      </w:r>
    </w:p>
    <w:p w14:paraId="7C4FE2A9" w14:textId="4478A401" w:rsidR="00A05A04" w:rsidRPr="00906108" w:rsidRDefault="00A05A04" w:rsidP="00C55063">
      <w:pPr>
        <w:tabs>
          <w:tab w:val="left" w:pos="1440"/>
          <w:tab w:val="left" w:pos="2880"/>
        </w:tabs>
        <w:spacing w:after="200"/>
        <w:ind w:left="547"/>
        <w:jc w:val="both"/>
        <w:rPr>
          <w:rFonts w:cs="Times New Roman"/>
        </w:rPr>
      </w:pPr>
      <w:r w:rsidRPr="00906108">
        <w:rPr>
          <w:rFonts w:cs="Times New Roman"/>
        </w:rPr>
        <w:lastRenderedPageBreak/>
        <w:t xml:space="preserve">Reconciliations of income tax expense for the years ended December </w:t>
      </w:r>
      <w:r w:rsidR="00B44747" w:rsidRPr="00906108">
        <w:t>31</w:t>
      </w:r>
      <w:r w:rsidRPr="00906108">
        <w:rPr>
          <w:rFonts w:cs="Times New Roman"/>
        </w:rPr>
        <w:t>, are as follows:</w:t>
      </w:r>
    </w:p>
    <w:p w14:paraId="1FB75C84" w14:textId="46203D09" w:rsidR="00A05A04" w:rsidRPr="00906108" w:rsidRDefault="00A05A04" w:rsidP="00E96683">
      <w:pPr>
        <w:ind w:left="345" w:right="-389" w:hanging="187"/>
        <w:jc w:val="right"/>
        <w:rPr>
          <w:rFonts w:cs="Times New Roman"/>
          <w:b/>
          <w:bCs/>
          <w:sz w:val="20"/>
          <w:szCs w:val="20"/>
          <w:cs/>
        </w:rPr>
      </w:pPr>
      <w:proofErr w:type="gramStart"/>
      <w:r w:rsidRPr="00906108">
        <w:rPr>
          <w:rFonts w:cs="Times New Roman"/>
          <w:b/>
          <w:bCs/>
          <w:sz w:val="20"/>
          <w:szCs w:val="20"/>
          <w:lang w:val="en-GB"/>
        </w:rPr>
        <w:t>Unit</w:t>
      </w:r>
      <w:r w:rsidR="005B4FF4" w:rsidRPr="00906108">
        <w:rPr>
          <w:rFonts w:cs="Times New Roman"/>
          <w:b/>
          <w:bCs/>
          <w:sz w:val="20"/>
          <w:szCs w:val="20"/>
          <w:lang w:val="en-GB"/>
        </w:rPr>
        <w:t xml:space="preserve"> </w:t>
      </w:r>
      <w:r w:rsidRPr="00906108">
        <w:rPr>
          <w:rFonts w:cs="Times New Roman"/>
          <w:b/>
          <w:bCs/>
          <w:sz w:val="20"/>
          <w:szCs w:val="20"/>
          <w:cs/>
          <w:lang w:val="en-GB"/>
        </w:rPr>
        <w:t>:</w:t>
      </w:r>
      <w:proofErr w:type="gramEnd"/>
      <w:r w:rsidRPr="00906108">
        <w:rPr>
          <w:rFonts w:cs="Times New Roman"/>
          <w:b/>
          <w:bCs/>
          <w:sz w:val="20"/>
          <w:szCs w:val="20"/>
          <w:cs/>
          <w:lang w:val="en-GB"/>
        </w:rPr>
        <w:t xml:space="preserve"> </w:t>
      </w:r>
      <w:r w:rsidRPr="00906108">
        <w:rPr>
          <w:rFonts w:cs="Times New Roman"/>
          <w:b/>
          <w:bCs/>
          <w:sz w:val="20"/>
          <w:szCs w:val="20"/>
          <w:lang w:val="en-GB"/>
        </w:rPr>
        <w:t>Thousand Baht</w:t>
      </w:r>
    </w:p>
    <w:tbl>
      <w:tblPr>
        <w:tblW w:w="9109" w:type="dxa"/>
        <w:tblInd w:w="540" w:type="dxa"/>
        <w:tblLayout w:type="fixed"/>
        <w:tblCellMar>
          <w:left w:w="0" w:type="dxa"/>
          <w:right w:w="0" w:type="dxa"/>
        </w:tblCellMar>
        <w:tblLook w:val="04A0" w:firstRow="1" w:lastRow="0" w:firstColumn="1" w:lastColumn="0" w:noHBand="0" w:noVBand="1"/>
      </w:tblPr>
      <w:tblGrid>
        <w:gridCol w:w="5940"/>
        <w:gridCol w:w="1471"/>
        <w:gridCol w:w="158"/>
        <w:gridCol w:w="1540"/>
      </w:tblGrid>
      <w:tr w:rsidR="00906108" w:rsidRPr="00906108" w14:paraId="41CBE340" w14:textId="77777777" w:rsidTr="00C80C20">
        <w:trPr>
          <w:cantSplit/>
        </w:trPr>
        <w:tc>
          <w:tcPr>
            <w:tcW w:w="5940" w:type="dxa"/>
          </w:tcPr>
          <w:p w14:paraId="5864F5D0" w14:textId="77777777" w:rsidR="00A05A04" w:rsidRPr="00906108" w:rsidRDefault="00A05A04" w:rsidP="00C80C20">
            <w:pPr>
              <w:tabs>
                <w:tab w:val="left" w:pos="1440"/>
              </w:tabs>
              <w:spacing w:line="240" w:lineRule="exact"/>
              <w:ind w:left="180" w:right="2"/>
              <w:rPr>
                <w:rFonts w:cs="Times New Roman"/>
                <w:sz w:val="20"/>
                <w:szCs w:val="20"/>
                <w:cs/>
                <w:lang w:eastAsia="ja-JP"/>
              </w:rPr>
            </w:pPr>
          </w:p>
        </w:tc>
        <w:tc>
          <w:tcPr>
            <w:tcW w:w="3169" w:type="dxa"/>
            <w:gridSpan w:val="3"/>
            <w:tcBorders>
              <w:bottom w:val="single" w:sz="4" w:space="0" w:color="auto"/>
            </w:tcBorders>
            <w:hideMark/>
          </w:tcPr>
          <w:p w14:paraId="34371FCE" w14:textId="77777777" w:rsidR="00A05A04" w:rsidRPr="00906108" w:rsidRDefault="00A05A04" w:rsidP="00C80C20">
            <w:pPr>
              <w:spacing w:line="240" w:lineRule="exact"/>
              <w:ind w:right="2"/>
              <w:jc w:val="center"/>
              <w:rPr>
                <w:rFonts w:cs="Times New Roman"/>
                <w:b/>
                <w:bCs/>
                <w:sz w:val="20"/>
                <w:szCs w:val="20"/>
                <w:cs/>
                <w:lang w:eastAsia="ja-JP"/>
              </w:rPr>
            </w:pPr>
            <w:r w:rsidRPr="00906108">
              <w:rPr>
                <w:rFonts w:cs="Times New Roman"/>
                <w:b/>
                <w:bCs/>
                <w:sz w:val="20"/>
                <w:szCs w:val="20"/>
                <w:lang w:eastAsia="ja-JP"/>
              </w:rPr>
              <w:t>Consolidated financial statements</w:t>
            </w:r>
          </w:p>
        </w:tc>
      </w:tr>
      <w:tr w:rsidR="00906108" w:rsidRPr="00906108" w14:paraId="5E63CCAA" w14:textId="77777777" w:rsidTr="00C80C20">
        <w:trPr>
          <w:cantSplit/>
        </w:trPr>
        <w:tc>
          <w:tcPr>
            <w:tcW w:w="5940" w:type="dxa"/>
          </w:tcPr>
          <w:p w14:paraId="45D9D7AE" w14:textId="4AFD47B7" w:rsidR="00A05A04" w:rsidRPr="00906108" w:rsidRDefault="00A05A04" w:rsidP="00C80C20">
            <w:pPr>
              <w:tabs>
                <w:tab w:val="left" w:pos="1440"/>
              </w:tabs>
              <w:spacing w:line="240" w:lineRule="exact"/>
              <w:ind w:left="180" w:right="2"/>
              <w:rPr>
                <w:rFonts w:cs="Times New Roman"/>
                <w:b/>
                <w:bCs/>
                <w:sz w:val="20"/>
                <w:szCs w:val="20"/>
                <w:cs/>
                <w:lang w:eastAsia="ja-JP"/>
              </w:rPr>
            </w:pPr>
          </w:p>
        </w:tc>
        <w:tc>
          <w:tcPr>
            <w:tcW w:w="1471" w:type="dxa"/>
            <w:tcBorders>
              <w:top w:val="single" w:sz="4" w:space="0" w:color="auto"/>
            </w:tcBorders>
            <w:hideMark/>
          </w:tcPr>
          <w:p w14:paraId="51340859" w14:textId="3EB5364E" w:rsidR="00A05A04" w:rsidRPr="00906108" w:rsidRDefault="00B44747" w:rsidP="00C80C20">
            <w:pPr>
              <w:spacing w:line="240" w:lineRule="exact"/>
              <w:ind w:right="2"/>
              <w:jc w:val="center"/>
              <w:rPr>
                <w:rFonts w:cs="Times New Roman"/>
                <w:b/>
                <w:bCs/>
                <w:sz w:val="20"/>
                <w:szCs w:val="20"/>
                <w:cs/>
                <w:lang w:eastAsia="ja-JP"/>
              </w:rPr>
            </w:pPr>
            <w:r w:rsidRPr="00906108">
              <w:rPr>
                <w:b/>
                <w:bCs/>
                <w:sz w:val="20"/>
                <w:szCs w:val="20"/>
                <w:lang w:eastAsia="ja-JP"/>
              </w:rPr>
              <w:t>202</w:t>
            </w:r>
            <w:r w:rsidR="0017692D" w:rsidRPr="00906108">
              <w:rPr>
                <w:b/>
                <w:bCs/>
                <w:sz w:val="20"/>
                <w:szCs w:val="20"/>
                <w:lang w:eastAsia="ja-JP"/>
              </w:rPr>
              <w:t>5</w:t>
            </w:r>
          </w:p>
        </w:tc>
        <w:tc>
          <w:tcPr>
            <w:tcW w:w="158" w:type="dxa"/>
            <w:tcBorders>
              <w:top w:val="single" w:sz="4" w:space="0" w:color="auto"/>
            </w:tcBorders>
          </w:tcPr>
          <w:p w14:paraId="54312BE0" w14:textId="77777777" w:rsidR="00A05A04" w:rsidRPr="00906108" w:rsidRDefault="00A05A04" w:rsidP="00C80C20">
            <w:pPr>
              <w:spacing w:line="240" w:lineRule="exact"/>
              <w:ind w:left="342" w:right="2" w:hanging="180"/>
              <w:jc w:val="center"/>
              <w:rPr>
                <w:rFonts w:cs="Times New Roman"/>
                <w:b/>
                <w:bCs/>
                <w:sz w:val="20"/>
                <w:szCs w:val="20"/>
                <w:cs/>
                <w:lang w:eastAsia="ja-JP"/>
              </w:rPr>
            </w:pPr>
          </w:p>
        </w:tc>
        <w:tc>
          <w:tcPr>
            <w:tcW w:w="1540" w:type="dxa"/>
            <w:tcBorders>
              <w:top w:val="single" w:sz="4" w:space="0" w:color="auto"/>
            </w:tcBorders>
            <w:hideMark/>
          </w:tcPr>
          <w:p w14:paraId="7D6D1FA4" w14:textId="3B29D428" w:rsidR="00A05A04" w:rsidRPr="00906108" w:rsidRDefault="00B44747" w:rsidP="00C80C20">
            <w:pPr>
              <w:spacing w:line="240" w:lineRule="exact"/>
              <w:ind w:right="2"/>
              <w:jc w:val="center"/>
              <w:rPr>
                <w:rFonts w:cs="Times New Roman"/>
                <w:b/>
                <w:bCs/>
                <w:sz w:val="20"/>
                <w:szCs w:val="20"/>
                <w:rtl/>
                <w:lang w:eastAsia="ja-JP" w:bidi="ar-SA"/>
              </w:rPr>
            </w:pPr>
            <w:r w:rsidRPr="00906108">
              <w:rPr>
                <w:b/>
                <w:bCs/>
                <w:sz w:val="20"/>
                <w:szCs w:val="20"/>
                <w:lang w:eastAsia="ja-JP"/>
              </w:rPr>
              <w:t>202</w:t>
            </w:r>
            <w:r w:rsidR="0017692D" w:rsidRPr="00906108">
              <w:rPr>
                <w:b/>
                <w:bCs/>
                <w:sz w:val="20"/>
                <w:szCs w:val="20"/>
                <w:lang w:eastAsia="ja-JP"/>
              </w:rPr>
              <w:t>4</w:t>
            </w:r>
          </w:p>
        </w:tc>
      </w:tr>
      <w:tr w:rsidR="00906108" w:rsidRPr="00906108" w14:paraId="278763CB" w14:textId="77777777" w:rsidTr="00E96683">
        <w:trPr>
          <w:cantSplit/>
          <w:trHeight w:hRule="exact" w:val="144"/>
        </w:trPr>
        <w:tc>
          <w:tcPr>
            <w:tcW w:w="5940" w:type="dxa"/>
          </w:tcPr>
          <w:p w14:paraId="35AF79CA" w14:textId="77777777" w:rsidR="00A05A04" w:rsidRPr="00906108" w:rsidRDefault="00A05A04" w:rsidP="00C80C20">
            <w:pPr>
              <w:tabs>
                <w:tab w:val="left" w:pos="1440"/>
              </w:tabs>
              <w:spacing w:line="240" w:lineRule="exact"/>
              <w:ind w:left="180" w:right="2"/>
              <w:rPr>
                <w:rFonts w:cs="Times New Roman"/>
                <w:sz w:val="20"/>
                <w:szCs w:val="20"/>
                <w:cs/>
                <w:lang w:eastAsia="ja-JP"/>
              </w:rPr>
            </w:pPr>
          </w:p>
        </w:tc>
        <w:tc>
          <w:tcPr>
            <w:tcW w:w="1471" w:type="dxa"/>
          </w:tcPr>
          <w:p w14:paraId="27E000AB" w14:textId="77777777" w:rsidR="00A05A04" w:rsidRPr="00906108" w:rsidRDefault="00A05A04" w:rsidP="00C80C20">
            <w:pPr>
              <w:spacing w:line="240" w:lineRule="exact"/>
              <w:ind w:right="2"/>
              <w:jc w:val="center"/>
              <w:rPr>
                <w:b/>
                <w:bCs/>
                <w:sz w:val="20"/>
                <w:szCs w:val="20"/>
                <w:lang w:eastAsia="ja-JP"/>
              </w:rPr>
            </w:pPr>
          </w:p>
        </w:tc>
        <w:tc>
          <w:tcPr>
            <w:tcW w:w="158" w:type="dxa"/>
          </w:tcPr>
          <w:p w14:paraId="57866222" w14:textId="77777777" w:rsidR="00A05A04" w:rsidRPr="00906108" w:rsidRDefault="00A05A04" w:rsidP="00C80C20">
            <w:pPr>
              <w:spacing w:line="240" w:lineRule="exact"/>
              <w:ind w:left="342" w:right="2" w:hanging="180"/>
              <w:jc w:val="center"/>
              <w:rPr>
                <w:rFonts w:cs="Times New Roman"/>
                <w:b/>
                <w:bCs/>
                <w:sz w:val="20"/>
                <w:szCs w:val="20"/>
                <w:cs/>
                <w:lang w:eastAsia="ja-JP"/>
              </w:rPr>
            </w:pPr>
          </w:p>
        </w:tc>
        <w:tc>
          <w:tcPr>
            <w:tcW w:w="1540" w:type="dxa"/>
          </w:tcPr>
          <w:p w14:paraId="596F8D2A" w14:textId="77777777" w:rsidR="00A05A04" w:rsidRPr="00906108" w:rsidRDefault="00A05A04" w:rsidP="00C80C20">
            <w:pPr>
              <w:spacing w:line="240" w:lineRule="exact"/>
              <w:ind w:right="2"/>
              <w:jc w:val="center"/>
              <w:rPr>
                <w:b/>
                <w:bCs/>
                <w:sz w:val="20"/>
                <w:szCs w:val="20"/>
                <w:lang w:eastAsia="ja-JP"/>
              </w:rPr>
            </w:pPr>
          </w:p>
        </w:tc>
      </w:tr>
      <w:tr w:rsidR="00906108" w:rsidRPr="00906108" w14:paraId="2B224B0A" w14:textId="77777777" w:rsidTr="00C80C20">
        <w:trPr>
          <w:cantSplit/>
        </w:trPr>
        <w:tc>
          <w:tcPr>
            <w:tcW w:w="5940" w:type="dxa"/>
            <w:vAlign w:val="center"/>
            <w:hideMark/>
          </w:tcPr>
          <w:p w14:paraId="100C2CEE" w14:textId="77777777"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 xml:space="preserve">Accounting loss before income tax </w:t>
            </w:r>
          </w:p>
        </w:tc>
        <w:tc>
          <w:tcPr>
            <w:tcW w:w="1471" w:type="dxa"/>
          </w:tcPr>
          <w:p w14:paraId="3E245332" w14:textId="206F6A2C"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(367,466)</w:t>
            </w:r>
          </w:p>
        </w:tc>
        <w:tc>
          <w:tcPr>
            <w:tcW w:w="158" w:type="dxa"/>
          </w:tcPr>
          <w:p w14:paraId="12986980"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Pr>
          <w:p w14:paraId="7C142026" w14:textId="03189A7F"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w:t>
            </w:r>
            <w:r w:rsidRPr="00906108">
              <w:rPr>
                <w:sz w:val="20"/>
                <w:szCs w:val="20"/>
                <w:lang w:eastAsia="ja-JP"/>
              </w:rPr>
              <w:t>232,006</w:t>
            </w:r>
            <w:r w:rsidRPr="00906108">
              <w:rPr>
                <w:rFonts w:hint="cs"/>
                <w:sz w:val="20"/>
                <w:szCs w:val="20"/>
                <w:lang w:eastAsia="ja-JP"/>
              </w:rPr>
              <w:t>)</w:t>
            </w:r>
          </w:p>
        </w:tc>
      </w:tr>
      <w:tr w:rsidR="00906108" w:rsidRPr="00906108" w14:paraId="7FD2B94B" w14:textId="77777777" w:rsidTr="00C80C20">
        <w:trPr>
          <w:cantSplit/>
        </w:trPr>
        <w:tc>
          <w:tcPr>
            <w:tcW w:w="5940" w:type="dxa"/>
            <w:vAlign w:val="center"/>
          </w:tcPr>
          <w:p w14:paraId="5DA59493" w14:textId="77777777"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Tax losses on which deferred tax assets have not been recognized</w:t>
            </w:r>
          </w:p>
        </w:tc>
        <w:tc>
          <w:tcPr>
            <w:tcW w:w="1471" w:type="dxa"/>
          </w:tcPr>
          <w:p w14:paraId="3441B25B" w14:textId="6D48CBF6"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409,172</w:t>
            </w:r>
          </w:p>
        </w:tc>
        <w:tc>
          <w:tcPr>
            <w:tcW w:w="158" w:type="dxa"/>
          </w:tcPr>
          <w:p w14:paraId="57641690"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Pr>
          <w:p w14:paraId="35C2736C" w14:textId="61EBA96A"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325,423</w:t>
            </w:r>
          </w:p>
        </w:tc>
      </w:tr>
      <w:tr w:rsidR="00906108" w:rsidRPr="00906108" w14:paraId="7BFEEEDC" w14:textId="77777777" w:rsidTr="00C80C20">
        <w:trPr>
          <w:cantSplit/>
        </w:trPr>
        <w:tc>
          <w:tcPr>
            <w:tcW w:w="5940" w:type="dxa"/>
            <w:vAlign w:val="center"/>
          </w:tcPr>
          <w:p w14:paraId="6AB8BC18" w14:textId="46355C64"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Temporary differences associated with investments in associates</w:t>
            </w:r>
          </w:p>
        </w:tc>
        <w:tc>
          <w:tcPr>
            <w:tcW w:w="1471" w:type="dxa"/>
          </w:tcPr>
          <w:p w14:paraId="4C14CB4C" w14:textId="1CC57C21" w:rsidR="0017692D" w:rsidRPr="00906108" w:rsidRDefault="00B35E8C" w:rsidP="0017692D">
            <w:pPr>
              <w:tabs>
                <w:tab w:val="decimal" w:pos="1368"/>
              </w:tabs>
              <w:spacing w:line="240" w:lineRule="exact"/>
              <w:ind w:right="2"/>
              <w:rPr>
                <w:sz w:val="20"/>
                <w:szCs w:val="20"/>
                <w:lang w:eastAsia="ja-JP"/>
              </w:rPr>
            </w:pPr>
            <w:r w:rsidRPr="00906108">
              <w:rPr>
                <w:sz w:val="20"/>
                <w:szCs w:val="20"/>
                <w:lang w:eastAsia="ja-JP"/>
              </w:rPr>
              <w:t>(10,291)</w:t>
            </w:r>
          </w:p>
        </w:tc>
        <w:tc>
          <w:tcPr>
            <w:tcW w:w="158" w:type="dxa"/>
          </w:tcPr>
          <w:p w14:paraId="54C7EFA2"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Pr>
          <w:p w14:paraId="15410F91" w14:textId="28CF38F4" w:rsidR="0017692D" w:rsidRPr="00906108" w:rsidRDefault="0017692D" w:rsidP="0017692D">
            <w:pPr>
              <w:tabs>
                <w:tab w:val="decimal" w:pos="1368"/>
              </w:tabs>
              <w:spacing w:line="240" w:lineRule="exact"/>
              <w:ind w:right="2"/>
              <w:rPr>
                <w:sz w:val="20"/>
                <w:szCs w:val="20"/>
                <w:lang w:eastAsia="ja-JP"/>
              </w:rPr>
            </w:pPr>
            <w:r w:rsidRPr="00906108">
              <w:rPr>
                <w:sz w:val="20"/>
                <w:szCs w:val="20"/>
                <w:lang w:eastAsia="ja-JP"/>
              </w:rPr>
              <w:t>(2,082)</w:t>
            </w:r>
          </w:p>
        </w:tc>
      </w:tr>
      <w:tr w:rsidR="00906108" w:rsidRPr="00906108" w14:paraId="589120B9" w14:textId="77777777" w:rsidTr="00C80C20">
        <w:trPr>
          <w:cantSplit/>
        </w:trPr>
        <w:tc>
          <w:tcPr>
            <w:tcW w:w="5940" w:type="dxa"/>
            <w:hideMark/>
          </w:tcPr>
          <w:p w14:paraId="223B7529"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Temporary differences</w:t>
            </w:r>
          </w:p>
        </w:tc>
        <w:tc>
          <w:tcPr>
            <w:tcW w:w="1471" w:type="dxa"/>
            <w:tcBorders>
              <w:top w:val="nil"/>
              <w:left w:val="nil"/>
              <w:right w:val="nil"/>
            </w:tcBorders>
          </w:tcPr>
          <w:p w14:paraId="5E0A764B" w14:textId="5F37B6DB"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222,160</w:t>
            </w:r>
          </w:p>
        </w:tc>
        <w:tc>
          <w:tcPr>
            <w:tcW w:w="158" w:type="dxa"/>
          </w:tcPr>
          <w:p w14:paraId="5268F143"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top w:val="nil"/>
              <w:left w:val="nil"/>
              <w:right w:val="nil"/>
            </w:tcBorders>
          </w:tcPr>
          <w:p w14:paraId="1EFC8543" w14:textId="30C8B345"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w:t>
            </w:r>
            <w:r w:rsidRPr="00906108">
              <w:rPr>
                <w:sz w:val="20"/>
                <w:szCs w:val="20"/>
                <w:lang w:eastAsia="ja-JP"/>
              </w:rPr>
              <w:t>249,361</w:t>
            </w:r>
            <w:r w:rsidRPr="00906108">
              <w:rPr>
                <w:rFonts w:hint="cs"/>
                <w:sz w:val="20"/>
                <w:szCs w:val="20"/>
                <w:lang w:eastAsia="ja-JP"/>
              </w:rPr>
              <w:t>)</w:t>
            </w:r>
          </w:p>
        </w:tc>
      </w:tr>
      <w:tr w:rsidR="00906108" w:rsidRPr="00906108" w14:paraId="1D0E9F49" w14:textId="77777777" w:rsidTr="00C80C20">
        <w:trPr>
          <w:cantSplit/>
        </w:trPr>
        <w:tc>
          <w:tcPr>
            <w:tcW w:w="5940" w:type="dxa"/>
            <w:hideMark/>
          </w:tcPr>
          <w:p w14:paraId="52A13AB0"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Permanent differences</w:t>
            </w:r>
          </w:p>
        </w:tc>
        <w:tc>
          <w:tcPr>
            <w:tcW w:w="1471" w:type="dxa"/>
          </w:tcPr>
          <w:p w14:paraId="0E5557D8" w14:textId="776EEA96"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61,541</w:t>
            </w:r>
          </w:p>
        </w:tc>
        <w:tc>
          <w:tcPr>
            <w:tcW w:w="158" w:type="dxa"/>
          </w:tcPr>
          <w:p w14:paraId="7B17AE24"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Pr>
          <w:p w14:paraId="56808F84" w14:textId="1E92349C"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2</w:t>
            </w:r>
            <w:r w:rsidRPr="00906108">
              <w:rPr>
                <w:sz w:val="20"/>
                <w:szCs w:val="20"/>
                <w:lang w:eastAsia="ja-JP"/>
              </w:rPr>
              <w:t>91</w:t>
            </w:r>
            <w:r w:rsidRPr="00906108">
              <w:rPr>
                <w:rFonts w:hint="cs"/>
                <w:sz w:val="20"/>
                <w:szCs w:val="20"/>
                <w:lang w:eastAsia="ja-JP"/>
              </w:rPr>
              <w:t>,</w:t>
            </w:r>
            <w:r w:rsidRPr="00906108">
              <w:rPr>
                <w:sz w:val="20"/>
                <w:szCs w:val="20"/>
                <w:lang w:eastAsia="ja-JP"/>
              </w:rPr>
              <w:t>239</w:t>
            </w:r>
          </w:p>
        </w:tc>
      </w:tr>
      <w:tr w:rsidR="00906108" w:rsidRPr="00906108" w14:paraId="3E075FD7" w14:textId="77777777" w:rsidTr="00C80C20">
        <w:trPr>
          <w:cantSplit/>
        </w:trPr>
        <w:tc>
          <w:tcPr>
            <w:tcW w:w="5940" w:type="dxa"/>
          </w:tcPr>
          <w:p w14:paraId="55016F50"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Income exempted from taxation</w:t>
            </w:r>
          </w:p>
        </w:tc>
        <w:tc>
          <w:tcPr>
            <w:tcW w:w="1471" w:type="dxa"/>
            <w:tcBorders>
              <w:left w:val="nil"/>
              <w:bottom w:val="nil"/>
              <w:right w:val="nil"/>
            </w:tcBorders>
          </w:tcPr>
          <w:p w14:paraId="331827F4" w14:textId="752A866F"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(25,218)</w:t>
            </w:r>
          </w:p>
        </w:tc>
        <w:tc>
          <w:tcPr>
            <w:tcW w:w="158" w:type="dxa"/>
          </w:tcPr>
          <w:p w14:paraId="40C197F4"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left w:val="nil"/>
              <w:bottom w:val="nil"/>
              <w:right w:val="nil"/>
            </w:tcBorders>
          </w:tcPr>
          <w:p w14:paraId="5DEF3D16" w14:textId="69F916A4"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(22,222)</w:t>
            </w:r>
          </w:p>
        </w:tc>
      </w:tr>
      <w:tr w:rsidR="00906108" w:rsidRPr="00906108" w14:paraId="0477AFF6" w14:textId="77777777" w:rsidTr="00C80C20">
        <w:trPr>
          <w:cantSplit/>
        </w:trPr>
        <w:tc>
          <w:tcPr>
            <w:tcW w:w="5940" w:type="dxa"/>
          </w:tcPr>
          <w:p w14:paraId="3BF495B2"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Accumulated tax loss utilized during the year</w:t>
            </w:r>
          </w:p>
        </w:tc>
        <w:tc>
          <w:tcPr>
            <w:tcW w:w="1471" w:type="dxa"/>
            <w:tcBorders>
              <w:left w:val="nil"/>
              <w:bottom w:val="nil"/>
              <w:right w:val="nil"/>
            </w:tcBorders>
          </w:tcPr>
          <w:p w14:paraId="311F984B" w14:textId="7B743998" w:rsidR="0017692D" w:rsidRPr="00906108" w:rsidRDefault="00B35E8C" w:rsidP="0017692D">
            <w:pPr>
              <w:tabs>
                <w:tab w:val="decimal" w:pos="1368"/>
              </w:tabs>
              <w:spacing w:line="240" w:lineRule="exact"/>
              <w:ind w:right="2"/>
              <w:rPr>
                <w:sz w:val="20"/>
                <w:szCs w:val="20"/>
                <w:lang w:eastAsia="ja-JP"/>
              </w:rPr>
            </w:pPr>
            <w:r w:rsidRPr="00906108">
              <w:rPr>
                <w:sz w:val="20"/>
                <w:szCs w:val="20"/>
                <w:lang w:eastAsia="ja-JP"/>
              </w:rPr>
              <w:t>(157,694)</w:t>
            </w:r>
          </w:p>
        </w:tc>
        <w:tc>
          <w:tcPr>
            <w:tcW w:w="158" w:type="dxa"/>
          </w:tcPr>
          <w:p w14:paraId="24224BCA"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left w:val="nil"/>
              <w:bottom w:val="nil"/>
              <w:right w:val="nil"/>
            </w:tcBorders>
          </w:tcPr>
          <w:p w14:paraId="52C2565B" w14:textId="13E686D8" w:rsidR="0017692D" w:rsidRPr="00906108" w:rsidRDefault="0017692D" w:rsidP="0017692D">
            <w:pPr>
              <w:tabs>
                <w:tab w:val="decimal" w:pos="1368"/>
              </w:tabs>
              <w:spacing w:line="240" w:lineRule="exact"/>
              <w:ind w:right="2"/>
              <w:rPr>
                <w:sz w:val="20"/>
                <w:szCs w:val="20"/>
                <w:lang w:eastAsia="ja-JP"/>
              </w:rPr>
            </w:pPr>
            <w:r w:rsidRPr="00906108">
              <w:rPr>
                <w:rFonts w:hint="cs"/>
                <w:sz w:val="20"/>
                <w:szCs w:val="20"/>
                <w:lang w:eastAsia="ja-JP"/>
              </w:rPr>
              <w:t>(</w:t>
            </w:r>
            <w:r w:rsidRPr="00906108">
              <w:rPr>
                <w:sz w:val="20"/>
                <w:szCs w:val="20"/>
                <w:lang w:eastAsia="ja-JP"/>
              </w:rPr>
              <w:t>74</w:t>
            </w:r>
            <w:r w:rsidRPr="00906108">
              <w:rPr>
                <w:rFonts w:hint="cs"/>
                <w:sz w:val="20"/>
                <w:szCs w:val="20"/>
                <w:lang w:eastAsia="ja-JP"/>
              </w:rPr>
              <w:t>,</w:t>
            </w:r>
            <w:r w:rsidRPr="00906108">
              <w:rPr>
                <w:sz w:val="20"/>
                <w:szCs w:val="20"/>
                <w:lang w:eastAsia="ja-JP"/>
              </w:rPr>
              <w:t>518</w:t>
            </w:r>
            <w:r w:rsidRPr="00906108">
              <w:rPr>
                <w:rFonts w:hint="cs"/>
                <w:sz w:val="20"/>
                <w:szCs w:val="20"/>
                <w:lang w:eastAsia="ja-JP"/>
              </w:rPr>
              <w:t>)</w:t>
            </w:r>
          </w:p>
        </w:tc>
      </w:tr>
      <w:tr w:rsidR="00906108" w:rsidRPr="00906108" w14:paraId="2A7E2F47" w14:textId="77777777" w:rsidTr="00C80C20">
        <w:trPr>
          <w:cantSplit/>
        </w:trPr>
        <w:tc>
          <w:tcPr>
            <w:tcW w:w="5940" w:type="dxa"/>
            <w:hideMark/>
          </w:tcPr>
          <w:p w14:paraId="1653E25D" w14:textId="08E5FDCF"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 xml:space="preserve">Taxable gain </w:t>
            </w:r>
          </w:p>
        </w:tc>
        <w:tc>
          <w:tcPr>
            <w:tcW w:w="1471" w:type="dxa"/>
            <w:tcBorders>
              <w:top w:val="single" w:sz="4" w:space="0" w:color="auto"/>
              <w:left w:val="nil"/>
              <w:right w:val="nil"/>
            </w:tcBorders>
          </w:tcPr>
          <w:p w14:paraId="2B1FB4DF" w14:textId="34D2845D"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132,204</w:t>
            </w:r>
          </w:p>
        </w:tc>
        <w:tc>
          <w:tcPr>
            <w:tcW w:w="158" w:type="dxa"/>
          </w:tcPr>
          <w:p w14:paraId="7A6A937E"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top w:val="single" w:sz="4" w:space="0" w:color="auto"/>
              <w:left w:val="nil"/>
              <w:right w:val="nil"/>
            </w:tcBorders>
          </w:tcPr>
          <w:p w14:paraId="65A949B9" w14:textId="0DCFCA37"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36,473</w:t>
            </w:r>
          </w:p>
        </w:tc>
      </w:tr>
      <w:tr w:rsidR="00906108" w:rsidRPr="00906108" w14:paraId="5DBE189C" w14:textId="77777777">
        <w:trPr>
          <w:cantSplit/>
        </w:trPr>
        <w:tc>
          <w:tcPr>
            <w:tcW w:w="5940" w:type="dxa"/>
            <w:vAlign w:val="center"/>
            <w:hideMark/>
          </w:tcPr>
          <w:p w14:paraId="45E86DF1" w14:textId="77777777"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 xml:space="preserve">Tax </w:t>
            </w:r>
            <w:r w:rsidRPr="00906108">
              <w:rPr>
                <w:rFonts w:cs="Times New Roman"/>
                <w:sz w:val="20"/>
                <w:szCs w:val="20"/>
                <w:rtl/>
                <w:lang w:eastAsia="ja-JP" w:bidi="ar-SA"/>
              </w:rPr>
              <w:t>rate</w:t>
            </w:r>
            <w:r w:rsidRPr="00906108">
              <w:rPr>
                <w:rFonts w:cs="Times New Roman"/>
                <w:sz w:val="20"/>
                <w:szCs w:val="20"/>
                <w:lang w:eastAsia="ja-JP" w:bidi="ar-SA"/>
              </w:rPr>
              <w:t xml:space="preserve"> (%)</w:t>
            </w:r>
          </w:p>
        </w:tc>
        <w:tc>
          <w:tcPr>
            <w:tcW w:w="1471" w:type="dxa"/>
            <w:tcBorders>
              <w:left w:val="nil"/>
              <w:bottom w:val="single" w:sz="4" w:space="0" w:color="auto"/>
              <w:right w:val="nil"/>
            </w:tcBorders>
          </w:tcPr>
          <w:p w14:paraId="00CE8468" w14:textId="0B2CBF47"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20</w:t>
            </w:r>
          </w:p>
        </w:tc>
        <w:tc>
          <w:tcPr>
            <w:tcW w:w="158" w:type="dxa"/>
          </w:tcPr>
          <w:p w14:paraId="0DBA32B2"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left w:val="nil"/>
              <w:bottom w:val="single" w:sz="4" w:space="0" w:color="auto"/>
              <w:right w:val="nil"/>
            </w:tcBorders>
            <w:vAlign w:val="bottom"/>
          </w:tcPr>
          <w:p w14:paraId="3B3790E3" w14:textId="778D46DD"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20</w:t>
            </w:r>
          </w:p>
        </w:tc>
      </w:tr>
      <w:tr w:rsidR="00906108" w:rsidRPr="00906108" w14:paraId="347D061E" w14:textId="77777777" w:rsidTr="00C80C20">
        <w:trPr>
          <w:cantSplit/>
        </w:trPr>
        <w:tc>
          <w:tcPr>
            <w:tcW w:w="5940" w:type="dxa"/>
            <w:vAlign w:val="center"/>
            <w:hideMark/>
          </w:tcPr>
          <w:p w14:paraId="60C30D69" w14:textId="1D767A59"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Current income tax expense</w:t>
            </w:r>
          </w:p>
        </w:tc>
        <w:tc>
          <w:tcPr>
            <w:tcW w:w="1471" w:type="dxa"/>
            <w:tcBorders>
              <w:top w:val="single" w:sz="4" w:space="0" w:color="auto"/>
            </w:tcBorders>
          </w:tcPr>
          <w:p w14:paraId="35E64ED6" w14:textId="4EB2B1F3"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26,441</w:t>
            </w:r>
          </w:p>
        </w:tc>
        <w:tc>
          <w:tcPr>
            <w:tcW w:w="158" w:type="dxa"/>
          </w:tcPr>
          <w:p w14:paraId="5F6B2B7A"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top w:val="single" w:sz="4" w:space="0" w:color="auto"/>
            </w:tcBorders>
          </w:tcPr>
          <w:p w14:paraId="2D6FC8F4" w14:textId="01E496E8"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7,29</w:t>
            </w:r>
            <w:r w:rsidRPr="00906108">
              <w:rPr>
                <w:sz w:val="20"/>
                <w:szCs w:val="20"/>
                <w:lang w:eastAsia="ja-JP"/>
              </w:rPr>
              <w:t>4</w:t>
            </w:r>
          </w:p>
        </w:tc>
      </w:tr>
      <w:tr w:rsidR="00906108" w:rsidRPr="00906108" w14:paraId="6F695319" w14:textId="77777777">
        <w:trPr>
          <w:cantSplit/>
        </w:trPr>
        <w:tc>
          <w:tcPr>
            <w:tcW w:w="5940" w:type="dxa"/>
            <w:vAlign w:val="center"/>
            <w:hideMark/>
          </w:tcPr>
          <w:p w14:paraId="3B607FB2" w14:textId="77777777"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Tax effects of temporary differences</w:t>
            </w:r>
          </w:p>
        </w:tc>
        <w:tc>
          <w:tcPr>
            <w:tcW w:w="1471" w:type="dxa"/>
            <w:tcBorders>
              <w:left w:val="nil"/>
              <w:bottom w:val="single" w:sz="4" w:space="0" w:color="auto"/>
              <w:right w:val="nil"/>
            </w:tcBorders>
          </w:tcPr>
          <w:p w14:paraId="000F9E7E" w14:textId="3861A918"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(42,374)</w:t>
            </w:r>
          </w:p>
        </w:tc>
        <w:tc>
          <w:tcPr>
            <w:tcW w:w="158" w:type="dxa"/>
          </w:tcPr>
          <w:p w14:paraId="723FFE8B"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left w:val="nil"/>
              <w:bottom w:val="single" w:sz="4" w:space="0" w:color="auto"/>
              <w:right w:val="nil"/>
            </w:tcBorders>
            <w:vAlign w:val="bottom"/>
          </w:tcPr>
          <w:p w14:paraId="1C15123C" w14:textId="397DF742" w:rsidR="0017692D" w:rsidRPr="00906108" w:rsidRDefault="0017692D" w:rsidP="0017692D">
            <w:pPr>
              <w:tabs>
                <w:tab w:val="decimal" w:pos="1368"/>
              </w:tabs>
              <w:spacing w:line="240" w:lineRule="exact"/>
              <w:ind w:right="2"/>
              <w:rPr>
                <w:sz w:val="20"/>
                <w:szCs w:val="20"/>
                <w:cs/>
                <w:lang w:eastAsia="ja-JP"/>
              </w:rPr>
            </w:pPr>
            <w:r w:rsidRPr="00906108">
              <w:rPr>
                <w:sz w:val="20"/>
                <w:szCs w:val="20"/>
                <w:lang w:eastAsia="ja-JP"/>
              </w:rPr>
              <w:t>50</w:t>
            </w:r>
            <w:r w:rsidRPr="00906108">
              <w:rPr>
                <w:rFonts w:hint="cs"/>
                <w:sz w:val="20"/>
                <w:szCs w:val="20"/>
                <w:lang w:eastAsia="ja-JP"/>
              </w:rPr>
              <w:t>,</w:t>
            </w:r>
            <w:r w:rsidRPr="00906108">
              <w:rPr>
                <w:sz w:val="20"/>
                <w:szCs w:val="20"/>
                <w:lang w:eastAsia="ja-JP"/>
              </w:rPr>
              <w:t>289</w:t>
            </w:r>
          </w:p>
        </w:tc>
      </w:tr>
      <w:tr w:rsidR="00906108" w:rsidRPr="00906108" w14:paraId="47EA5922" w14:textId="77777777" w:rsidTr="00C80C20">
        <w:trPr>
          <w:cantSplit/>
        </w:trPr>
        <w:tc>
          <w:tcPr>
            <w:tcW w:w="5940" w:type="dxa"/>
          </w:tcPr>
          <w:p w14:paraId="36A5D4FA" w14:textId="7B14746F"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 xml:space="preserve">Income tax expense </w:t>
            </w:r>
          </w:p>
        </w:tc>
        <w:tc>
          <w:tcPr>
            <w:tcW w:w="1471" w:type="dxa"/>
            <w:tcBorders>
              <w:top w:val="single" w:sz="4" w:space="0" w:color="auto"/>
              <w:left w:val="nil"/>
              <w:bottom w:val="double" w:sz="4" w:space="0" w:color="auto"/>
              <w:right w:val="nil"/>
            </w:tcBorders>
          </w:tcPr>
          <w:p w14:paraId="12E84E12" w14:textId="15A0D430" w:rsidR="0017692D" w:rsidRPr="00906108" w:rsidRDefault="00B35E8C" w:rsidP="0017692D">
            <w:pPr>
              <w:tabs>
                <w:tab w:val="decimal" w:pos="1368"/>
              </w:tabs>
              <w:spacing w:line="240" w:lineRule="exact"/>
              <w:ind w:right="2"/>
              <w:rPr>
                <w:sz w:val="20"/>
                <w:szCs w:val="20"/>
                <w:cs/>
                <w:lang w:eastAsia="ja-JP"/>
              </w:rPr>
            </w:pPr>
            <w:r w:rsidRPr="00906108">
              <w:rPr>
                <w:sz w:val="20"/>
                <w:szCs w:val="20"/>
                <w:lang w:eastAsia="ja-JP"/>
              </w:rPr>
              <w:t>(15,933)</w:t>
            </w:r>
          </w:p>
        </w:tc>
        <w:tc>
          <w:tcPr>
            <w:tcW w:w="158" w:type="dxa"/>
          </w:tcPr>
          <w:p w14:paraId="7507B472"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top w:val="single" w:sz="4" w:space="0" w:color="auto"/>
              <w:left w:val="nil"/>
              <w:bottom w:val="double" w:sz="4" w:space="0" w:color="auto"/>
              <w:right w:val="nil"/>
            </w:tcBorders>
          </w:tcPr>
          <w:p w14:paraId="43A26430" w14:textId="30836291" w:rsidR="0017692D" w:rsidRPr="00906108" w:rsidRDefault="0017692D" w:rsidP="0017692D">
            <w:pPr>
              <w:tabs>
                <w:tab w:val="decimal" w:pos="1368"/>
              </w:tabs>
              <w:spacing w:line="240" w:lineRule="exact"/>
              <w:ind w:right="2"/>
              <w:rPr>
                <w:sz w:val="20"/>
                <w:szCs w:val="20"/>
                <w:cs/>
                <w:lang w:eastAsia="ja-JP"/>
              </w:rPr>
            </w:pPr>
            <w:r w:rsidRPr="00906108">
              <w:rPr>
                <w:rFonts w:hint="cs"/>
                <w:sz w:val="20"/>
                <w:szCs w:val="20"/>
                <w:lang w:eastAsia="ja-JP"/>
              </w:rPr>
              <w:t>5</w:t>
            </w:r>
            <w:r w:rsidRPr="00906108">
              <w:rPr>
                <w:sz w:val="20"/>
                <w:szCs w:val="20"/>
                <w:lang w:eastAsia="ja-JP"/>
              </w:rPr>
              <w:t>7</w:t>
            </w:r>
            <w:r w:rsidRPr="00906108">
              <w:rPr>
                <w:rFonts w:hint="cs"/>
                <w:sz w:val="20"/>
                <w:szCs w:val="20"/>
                <w:lang w:eastAsia="ja-JP"/>
              </w:rPr>
              <w:t>,</w:t>
            </w:r>
            <w:r w:rsidRPr="00906108">
              <w:rPr>
                <w:sz w:val="20"/>
                <w:szCs w:val="20"/>
                <w:lang w:eastAsia="ja-JP"/>
              </w:rPr>
              <w:t>583</w:t>
            </w:r>
          </w:p>
        </w:tc>
      </w:tr>
      <w:tr w:rsidR="00906108" w:rsidRPr="00906108" w14:paraId="27D49F26" w14:textId="77777777" w:rsidTr="00C80C20">
        <w:trPr>
          <w:cantSplit/>
        </w:trPr>
        <w:tc>
          <w:tcPr>
            <w:tcW w:w="5940" w:type="dxa"/>
          </w:tcPr>
          <w:p w14:paraId="046A4313"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Effective tax rate (%)</w:t>
            </w:r>
          </w:p>
        </w:tc>
        <w:tc>
          <w:tcPr>
            <w:tcW w:w="1471" w:type="dxa"/>
            <w:tcBorders>
              <w:top w:val="double" w:sz="4" w:space="0" w:color="auto"/>
              <w:left w:val="nil"/>
              <w:right w:val="nil"/>
            </w:tcBorders>
          </w:tcPr>
          <w:p w14:paraId="7B9BDB95" w14:textId="55F90071" w:rsidR="0017692D" w:rsidRPr="00906108" w:rsidRDefault="00B35E8C" w:rsidP="0017692D">
            <w:pPr>
              <w:tabs>
                <w:tab w:val="decimal" w:pos="177"/>
              </w:tabs>
              <w:spacing w:line="240" w:lineRule="exact"/>
              <w:ind w:right="2"/>
              <w:jc w:val="center"/>
              <w:rPr>
                <w:sz w:val="20"/>
                <w:szCs w:val="20"/>
                <w:lang w:eastAsia="ja-JP"/>
              </w:rPr>
            </w:pPr>
            <w:r w:rsidRPr="00906108">
              <w:rPr>
                <w:sz w:val="20"/>
                <w:szCs w:val="20"/>
                <w:lang w:eastAsia="ja-JP"/>
              </w:rPr>
              <w:t>-</w:t>
            </w:r>
          </w:p>
        </w:tc>
        <w:tc>
          <w:tcPr>
            <w:tcW w:w="158" w:type="dxa"/>
          </w:tcPr>
          <w:p w14:paraId="2543DF5D"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40" w:type="dxa"/>
            <w:tcBorders>
              <w:top w:val="double" w:sz="4" w:space="0" w:color="auto"/>
              <w:left w:val="nil"/>
              <w:right w:val="nil"/>
            </w:tcBorders>
          </w:tcPr>
          <w:p w14:paraId="37DCAC8E" w14:textId="3B691903" w:rsidR="0017692D" w:rsidRPr="00906108" w:rsidRDefault="0017692D" w:rsidP="0017692D">
            <w:pPr>
              <w:tabs>
                <w:tab w:val="decimal" w:pos="177"/>
              </w:tabs>
              <w:spacing w:line="240" w:lineRule="exact"/>
              <w:ind w:right="2"/>
              <w:jc w:val="center"/>
              <w:rPr>
                <w:rFonts w:cs="Times New Roman"/>
                <w:sz w:val="20"/>
                <w:szCs w:val="20"/>
                <w:cs/>
                <w:lang w:eastAsia="ja-JP"/>
              </w:rPr>
            </w:pPr>
            <w:r w:rsidRPr="00906108">
              <w:rPr>
                <w:rFonts w:asciiTheme="majorBidi" w:hAnsiTheme="majorBidi" w:cstheme="majorBidi" w:hint="cs"/>
                <w:sz w:val="28"/>
                <w:szCs w:val="28"/>
                <w:lang w:eastAsia="ja-JP"/>
              </w:rPr>
              <w:t>-</w:t>
            </w:r>
          </w:p>
        </w:tc>
      </w:tr>
    </w:tbl>
    <w:p w14:paraId="22EA4D4C" w14:textId="7361F745" w:rsidR="00A05A04" w:rsidRPr="00906108" w:rsidRDefault="00BC2296" w:rsidP="00E96683">
      <w:pPr>
        <w:spacing w:before="200"/>
        <w:ind w:left="345" w:right="-389" w:hanging="187"/>
        <w:jc w:val="right"/>
        <w:rPr>
          <w:rFonts w:cs="Times New Roman"/>
          <w:b/>
          <w:bCs/>
          <w:sz w:val="20"/>
          <w:szCs w:val="20"/>
          <w:cs/>
        </w:rPr>
      </w:pPr>
      <w:r w:rsidRPr="00906108">
        <w:rPr>
          <w:rFonts w:cs="Times New Roman"/>
          <w:b/>
          <w:bCs/>
          <w:sz w:val="20"/>
          <w:szCs w:val="20"/>
          <w:lang w:val="en-GB"/>
        </w:rPr>
        <w:t xml:space="preserve">        </w:t>
      </w:r>
      <w:r w:rsidR="00373F09" w:rsidRPr="00906108">
        <w:rPr>
          <w:rFonts w:cs="Times New Roman"/>
          <w:b/>
          <w:bCs/>
          <w:sz w:val="20"/>
          <w:szCs w:val="20"/>
          <w:lang w:val="en-GB"/>
        </w:rPr>
        <w:t xml:space="preserve">     </w:t>
      </w:r>
      <w:proofErr w:type="gramStart"/>
      <w:r w:rsidR="00A05A04" w:rsidRPr="00906108">
        <w:rPr>
          <w:rFonts w:cs="Times New Roman"/>
          <w:b/>
          <w:bCs/>
          <w:sz w:val="20"/>
          <w:szCs w:val="20"/>
          <w:lang w:val="en-GB"/>
        </w:rPr>
        <w:t>Unit</w:t>
      </w:r>
      <w:r w:rsidR="005B4FF4" w:rsidRPr="00906108">
        <w:rPr>
          <w:rFonts w:cs="Times New Roman"/>
          <w:b/>
          <w:bCs/>
          <w:sz w:val="20"/>
          <w:szCs w:val="20"/>
          <w:lang w:val="en-GB"/>
        </w:rPr>
        <w:t xml:space="preserve"> </w:t>
      </w:r>
      <w:r w:rsidR="00A05A04" w:rsidRPr="00906108">
        <w:rPr>
          <w:rFonts w:cs="Times New Roman"/>
          <w:b/>
          <w:bCs/>
          <w:sz w:val="20"/>
          <w:szCs w:val="20"/>
          <w:cs/>
          <w:lang w:val="en-GB"/>
        </w:rPr>
        <w:t>:</w:t>
      </w:r>
      <w:proofErr w:type="gramEnd"/>
      <w:r w:rsidR="00A05A04" w:rsidRPr="00906108">
        <w:rPr>
          <w:rFonts w:cs="Times New Roman"/>
          <w:b/>
          <w:bCs/>
          <w:sz w:val="20"/>
          <w:szCs w:val="20"/>
          <w:cs/>
          <w:lang w:val="en-GB"/>
        </w:rPr>
        <w:t xml:space="preserve"> </w:t>
      </w:r>
      <w:r w:rsidR="00A05A04" w:rsidRPr="00906108">
        <w:rPr>
          <w:rFonts w:cs="Times New Roman"/>
          <w:b/>
          <w:bCs/>
          <w:sz w:val="20"/>
          <w:szCs w:val="20"/>
          <w:lang w:val="en-GB"/>
        </w:rPr>
        <w:t>Thousand Baht</w:t>
      </w:r>
    </w:p>
    <w:tbl>
      <w:tblPr>
        <w:tblW w:w="9126" w:type="dxa"/>
        <w:tblInd w:w="540" w:type="dxa"/>
        <w:tblLayout w:type="fixed"/>
        <w:tblCellMar>
          <w:left w:w="0" w:type="dxa"/>
          <w:right w:w="0" w:type="dxa"/>
        </w:tblCellMar>
        <w:tblLook w:val="04A0" w:firstRow="1" w:lastRow="0" w:firstColumn="1" w:lastColumn="0" w:noHBand="0" w:noVBand="1"/>
      </w:tblPr>
      <w:tblGrid>
        <w:gridCol w:w="5940"/>
        <w:gridCol w:w="1471"/>
        <w:gridCol w:w="176"/>
        <w:gridCol w:w="1539"/>
      </w:tblGrid>
      <w:tr w:rsidR="00906108" w:rsidRPr="00906108" w14:paraId="64D3092C" w14:textId="77777777" w:rsidTr="00C80C20">
        <w:trPr>
          <w:cantSplit/>
        </w:trPr>
        <w:tc>
          <w:tcPr>
            <w:tcW w:w="5940" w:type="dxa"/>
          </w:tcPr>
          <w:p w14:paraId="11A423F2" w14:textId="77777777" w:rsidR="00A05A04" w:rsidRPr="00906108" w:rsidRDefault="00A05A04" w:rsidP="00C80C20">
            <w:pPr>
              <w:tabs>
                <w:tab w:val="left" w:pos="1440"/>
              </w:tabs>
              <w:spacing w:line="240" w:lineRule="exact"/>
              <w:ind w:left="180" w:right="2"/>
              <w:rPr>
                <w:rFonts w:cs="Times New Roman"/>
                <w:sz w:val="20"/>
                <w:szCs w:val="20"/>
                <w:cs/>
                <w:lang w:eastAsia="ja-JP"/>
              </w:rPr>
            </w:pPr>
          </w:p>
        </w:tc>
        <w:tc>
          <w:tcPr>
            <w:tcW w:w="3186" w:type="dxa"/>
            <w:gridSpan w:val="3"/>
            <w:tcBorders>
              <w:bottom w:val="single" w:sz="4" w:space="0" w:color="auto"/>
            </w:tcBorders>
            <w:hideMark/>
          </w:tcPr>
          <w:p w14:paraId="6103AB64" w14:textId="77777777" w:rsidR="00A05A04" w:rsidRPr="00906108" w:rsidRDefault="00A05A04" w:rsidP="00C80C20">
            <w:pPr>
              <w:spacing w:line="240" w:lineRule="exact"/>
              <w:ind w:right="2"/>
              <w:jc w:val="center"/>
              <w:rPr>
                <w:rFonts w:cs="Times New Roman"/>
                <w:b/>
                <w:bCs/>
                <w:sz w:val="20"/>
                <w:szCs w:val="20"/>
                <w:lang w:eastAsia="ja-JP"/>
              </w:rPr>
            </w:pPr>
            <w:r w:rsidRPr="00906108">
              <w:rPr>
                <w:rFonts w:cs="Times New Roman"/>
                <w:b/>
                <w:bCs/>
                <w:sz w:val="20"/>
                <w:szCs w:val="20"/>
                <w:rtl/>
                <w:lang w:eastAsia="ja-JP" w:bidi="ar-SA"/>
              </w:rPr>
              <w:t>Seperate</w:t>
            </w:r>
            <w:r w:rsidRPr="00906108">
              <w:rPr>
                <w:rFonts w:cs="Times New Roman"/>
                <w:b/>
                <w:bCs/>
                <w:sz w:val="20"/>
                <w:szCs w:val="20"/>
                <w:lang w:eastAsia="ja-JP" w:bidi="ar-SA"/>
              </w:rPr>
              <w:t xml:space="preserve"> financial statements  </w:t>
            </w:r>
          </w:p>
        </w:tc>
      </w:tr>
      <w:tr w:rsidR="00906108" w:rsidRPr="00906108" w14:paraId="319649D6" w14:textId="77777777" w:rsidTr="00C80C20">
        <w:trPr>
          <w:cantSplit/>
        </w:trPr>
        <w:tc>
          <w:tcPr>
            <w:tcW w:w="5940" w:type="dxa"/>
          </w:tcPr>
          <w:p w14:paraId="0F13C1C4" w14:textId="77777777" w:rsidR="00A05A04" w:rsidRPr="00906108" w:rsidRDefault="00A05A04" w:rsidP="00C80C20">
            <w:pPr>
              <w:tabs>
                <w:tab w:val="left" w:pos="1440"/>
              </w:tabs>
              <w:spacing w:line="240" w:lineRule="exact"/>
              <w:ind w:left="180" w:right="2"/>
              <w:rPr>
                <w:rFonts w:cs="Times New Roman"/>
                <w:sz w:val="20"/>
                <w:szCs w:val="20"/>
                <w:lang w:eastAsia="ja-JP" w:bidi="ar-SA"/>
              </w:rPr>
            </w:pPr>
          </w:p>
        </w:tc>
        <w:tc>
          <w:tcPr>
            <w:tcW w:w="1471" w:type="dxa"/>
            <w:tcBorders>
              <w:top w:val="single" w:sz="4" w:space="0" w:color="auto"/>
            </w:tcBorders>
            <w:hideMark/>
          </w:tcPr>
          <w:p w14:paraId="03FD3B72" w14:textId="2D4217F3" w:rsidR="00A05A04" w:rsidRPr="00906108" w:rsidRDefault="00B44747" w:rsidP="00C80C20">
            <w:pPr>
              <w:spacing w:line="240" w:lineRule="exact"/>
              <w:ind w:right="2"/>
              <w:jc w:val="center"/>
              <w:rPr>
                <w:rFonts w:cs="Times New Roman"/>
                <w:b/>
                <w:bCs/>
                <w:sz w:val="20"/>
                <w:szCs w:val="20"/>
                <w:lang w:eastAsia="ja-JP"/>
              </w:rPr>
            </w:pPr>
            <w:r w:rsidRPr="00906108">
              <w:rPr>
                <w:b/>
                <w:bCs/>
                <w:sz w:val="20"/>
                <w:szCs w:val="20"/>
                <w:lang w:eastAsia="ja-JP"/>
              </w:rPr>
              <w:t>202</w:t>
            </w:r>
            <w:r w:rsidR="0017692D" w:rsidRPr="00906108">
              <w:rPr>
                <w:b/>
                <w:bCs/>
                <w:sz w:val="20"/>
                <w:szCs w:val="20"/>
                <w:lang w:eastAsia="ja-JP"/>
              </w:rPr>
              <w:t>5</w:t>
            </w:r>
          </w:p>
        </w:tc>
        <w:tc>
          <w:tcPr>
            <w:tcW w:w="176" w:type="dxa"/>
            <w:tcBorders>
              <w:top w:val="single" w:sz="4" w:space="0" w:color="auto"/>
            </w:tcBorders>
          </w:tcPr>
          <w:p w14:paraId="24DE4395" w14:textId="77777777" w:rsidR="00A05A04" w:rsidRPr="00906108" w:rsidRDefault="00A05A04" w:rsidP="00C80C20">
            <w:pPr>
              <w:spacing w:line="240" w:lineRule="exact"/>
              <w:ind w:left="342" w:right="2" w:hanging="180"/>
              <w:jc w:val="center"/>
              <w:rPr>
                <w:rFonts w:cs="Times New Roman"/>
                <w:b/>
                <w:bCs/>
                <w:sz w:val="20"/>
                <w:szCs w:val="20"/>
                <w:lang w:eastAsia="ja-JP"/>
              </w:rPr>
            </w:pPr>
          </w:p>
        </w:tc>
        <w:tc>
          <w:tcPr>
            <w:tcW w:w="1539" w:type="dxa"/>
            <w:tcBorders>
              <w:top w:val="single" w:sz="4" w:space="0" w:color="auto"/>
            </w:tcBorders>
            <w:hideMark/>
          </w:tcPr>
          <w:p w14:paraId="7DD36352" w14:textId="57BFDC07" w:rsidR="00A05A04" w:rsidRPr="00906108" w:rsidRDefault="00B44747" w:rsidP="00C80C20">
            <w:pPr>
              <w:spacing w:line="240" w:lineRule="exact"/>
              <w:ind w:right="2"/>
              <w:jc w:val="center"/>
              <w:rPr>
                <w:rFonts w:cs="Times New Roman"/>
                <w:b/>
                <w:bCs/>
                <w:sz w:val="20"/>
                <w:szCs w:val="20"/>
                <w:rtl/>
                <w:cs/>
                <w:lang w:eastAsia="ja-JP" w:bidi="ar-SA"/>
              </w:rPr>
            </w:pPr>
            <w:r w:rsidRPr="00906108">
              <w:rPr>
                <w:b/>
                <w:bCs/>
                <w:sz w:val="20"/>
                <w:szCs w:val="20"/>
                <w:lang w:eastAsia="ja-JP"/>
              </w:rPr>
              <w:t>202</w:t>
            </w:r>
            <w:r w:rsidR="0017692D" w:rsidRPr="00906108">
              <w:rPr>
                <w:b/>
                <w:bCs/>
                <w:sz w:val="20"/>
                <w:szCs w:val="20"/>
                <w:lang w:eastAsia="ja-JP"/>
              </w:rPr>
              <w:t>4</w:t>
            </w:r>
          </w:p>
        </w:tc>
      </w:tr>
      <w:tr w:rsidR="00906108" w:rsidRPr="00906108" w14:paraId="2D9B365B" w14:textId="77777777" w:rsidTr="00E96683">
        <w:trPr>
          <w:cantSplit/>
          <w:trHeight w:hRule="exact" w:val="144"/>
        </w:trPr>
        <w:tc>
          <w:tcPr>
            <w:tcW w:w="5940" w:type="dxa"/>
          </w:tcPr>
          <w:p w14:paraId="6D9B52C2" w14:textId="77777777" w:rsidR="00A05A04" w:rsidRPr="00906108" w:rsidRDefault="00A05A04" w:rsidP="00C80C20">
            <w:pPr>
              <w:tabs>
                <w:tab w:val="left" w:pos="1440"/>
              </w:tabs>
              <w:spacing w:line="240" w:lineRule="exact"/>
              <w:ind w:left="180" w:right="2"/>
              <w:rPr>
                <w:rFonts w:cs="Times New Roman"/>
                <w:sz w:val="20"/>
                <w:szCs w:val="20"/>
                <w:lang w:eastAsia="ja-JP" w:bidi="ar-SA"/>
              </w:rPr>
            </w:pPr>
          </w:p>
        </w:tc>
        <w:tc>
          <w:tcPr>
            <w:tcW w:w="1471" w:type="dxa"/>
          </w:tcPr>
          <w:p w14:paraId="7AC2C945" w14:textId="77777777" w:rsidR="00A05A04" w:rsidRPr="00906108" w:rsidRDefault="00A05A04" w:rsidP="00C80C20">
            <w:pPr>
              <w:tabs>
                <w:tab w:val="decimal" w:pos="1647"/>
              </w:tabs>
              <w:spacing w:line="240" w:lineRule="exact"/>
              <w:ind w:right="2"/>
              <w:rPr>
                <w:rFonts w:cs="Times New Roman"/>
                <w:sz w:val="20"/>
                <w:szCs w:val="20"/>
                <w:lang w:eastAsia="ja-JP" w:bidi="ar-SA"/>
              </w:rPr>
            </w:pPr>
          </w:p>
        </w:tc>
        <w:tc>
          <w:tcPr>
            <w:tcW w:w="176" w:type="dxa"/>
          </w:tcPr>
          <w:p w14:paraId="1DB05261" w14:textId="77777777" w:rsidR="00A05A04" w:rsidRPr="00906108" w:rsidRDefault="00A05A04" w:rsidP="00C80C20">
            <w:pPr>
              <w:spacing w:line="240" w:lineRule="exact"/>
              <w:ind w:left="342" w:right="2" w:hanging="180"/>
              <w:jc w:val="center"/>
              <w:rPr>
                <w:rFonts w:cs="Times New Roman"/>
                <w:b/>
                <w:bCs/>
                <w:sz w:val="20"/>
                <w:szCs w:val="20"/>
                <w:lang w:eastAsia="ja-JP" w:bidi="ar-SA"/>
              </w:rPr>
            </w:pPr>
          </w:p>
        </w:tc>
        <w:tc>
          <w:tcPr>
            <w:tcW w:w="1539" w:type="dxa"/>
          </w:tcPr>
          <w:p w14:paraId="105525E3" w14:textId="77777777" w:rsidR="00A05A04" w:rsidRPr="00906108" w:rsidRDefault="00A05A04" w:rsidP="00C80C20">
            <w:pPr>
              <w:tabs>
                <w:tab w:val="decimal" w:pos="1647"/>
              </w:tabs>
              <w:spacing w:line="240" w:lineRule="exact"/>
              <w:ind w:right="2"/>
              <w:rPr>
                <w:rFonts w:cs="Times New Roman"/>
                <w:sz w:val="20"/>
                <w:szCs w:val="20"/>
                <w:lang w:eastAsia="ja-JP" w:bidi="ar-SA"/>
              </w:rPr>
            </w:pPr>
          </w:p>
        </w:tc>
      </w:tr>
      <w:tr w:rsidR="00906108" w:rsidRPr="00906108" w14:paraId="2C60A05F" w14:textId="77777777" w:rsidTr="00C80C20">
        <w:trPr>
          <w:cantSplit/>
        </w:trPr>
        <w:tc>
          <w:tcPr>
            <w:tcW w:w="5940" w:type="dxa"/>
            <w:vAlign w:val="center"/>
            <w:hideMark/>
          </w:tcPr>
          <w:p w14:paraId="36810013" w14:textId="78B0C579"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 xml:space="preserve">Accounting loss before income tax </w:t>
            </w:r>
          </w:p>
        </w:tc>
        <w:tc>
          <w:tcPr>
            <w:tcW w:w="1471" w:type="dxa"/>
          </w:tcPr>
          <w:p w14:paraId="0DECA987" w14:textId="6E60F9ED" w:rsidR="0017692D" w:rsidRPr="00906108" w:rsidRDefault="00385C6C" w:rsidP="0017692D">
            <w:pPr>
              <w:tabs>
                <w:tab w:val="decimal" w:pos="1368"/>
              </w:tabs>
              <w:spacing w:line="240" w:lineRule="exact"/>
              <w:ind w:right="2"/>
              <w:rPr>
                <w:rFonts w:cs="Times New Roman"/>
                <w:sz w:val="20"/>
                <w:szCs w:val="20"/>
                <w:cs/>
                <w:lang w:eastAsia="ja-JP"/>
              </w:rPr>
            </w:pPr>
            <w:r w:rsidRPr="00906108">
              <w:rPr>
                <w:rFonts w:cs="Times New Roman"/>
                <w:sz w:val="20"/>
                <w:szCs w:val="20"/>
                <w:lang w:eastAsia="ja-JP"/>
              </w:rPr>
              <w:t>(57,392)</w:t>
            </w:r>
          </w:p>
        </w:tc>
        <w:tc>
          <w:tcPr>
            <w:tcW w:w="176" w:type="dxa"/>
          </w:tcPr>
          <w:p w14:paraId="4B30649A"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Pr>
          <w:p w14:paraId="1A904981" w14:textId="11094C4F"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cs="Times New Roman" w:hint="cs"/>
                <w:sz w:val="20"/>
                <w:szCs w:val="20"/>
                <w:lang w:eastAsia="ja-JP"/>
              </w:rPr>
              <w:t>(</w:t>
            </w:r>
            <w:r w:rsidRPr="00906108">
              <w:rPr>
                <w:rFonts w:hint="cs"/>
                <w:sz w:val="20"/>
                <w:szCs w:val="20"/>
                <w:lang w:eastAsia="ja-JP"/>
              </w:rPr>
              <w:t>121</w:t>
            </w:r>
            <w:r w:rsidRPr="00906108">
              <w:rPr>
                <w:rFonts w:cs="Times New Roman" w:hint="cs"/>
                <w:sz w:val="20"/>
                <w:szCs w:val="20"/>
                <w:lang w:eastAsia="ja-JP"/>
              </w:rPr>
              <w:t>,</w:t>
            </w:r>
            <w:r w:rsidRPr="00906108">
              <w:rPr>
                <w:rFonts w:hint="cs"/>
                <w:sz w:val="20"/>
                <w:szCs w:val="20"/>
                <w:lang w:eastAsia="ja-JP"/>
              </w:rPr>
              <w:t>299</w:t>
            </w:r>
            <w:r w:rsidRPr="00906108">
              <w:rPr>
                <w:rFonts w:cs="Times New Roman" w:hint="cs"/>
                <w:sz w:val="20"/>
                <w:szCs w:val="20"/>
                <w:lang w:eastAsia="ja-JP"/>
              </w:rPr>
              <w:t>)</w:t>
            </w:r>
          </w:p>
        </w:tc>
      </w:tr>
      <w:tr w:rsidR="00906108" w:rsidRPr="00906108" w14:paraId="582314DB" w14:textId="77777777" w:rsidTr="00C80C20">
        <w:trPr>
          <w:cantSplit/>
          <w:trHeight w:val="162"/>
        </w:trPr>
        <w:tc>
          <w:tcPr>
            <w:tcW w:w="5940" w:type="dxa"/>
            <w:vAlign w:val="center"/>
          </w:tcPr>
          <w:p w14:paraId="11F5336F" w14:textId="77777777"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Tax losses on which deferred tax assets have not been recognized</w:t>
            </w:r>
          </w:p>
        </w:tc>
        <w:tc>
          <w:tcPr>
            <w:tcW w:w="1471" w:type="dxa"/>
          </w:tcPr>
          <w:p w14:paraId="06C2D16A" w14:textId="1960EDC4" w:rsidR="0017692D" w:rsidRPr="00906108" w:rsidRDefault="00385C6C" w:rsidP="00A73121">
            <w:pPr>
              <w:tabs>
                <w:tab w:val="decimal" w:pos="177"/>
                <w:tab w:val="left" w:pos="804"/>
              </w:tabs>
              <w:spacing w:line="240" w:lineRule="exact"/>
              <w:ind w:right="2"/>
              <w:jc w:val="center"/>
              <w:rPr>
                <w:rFonts w:cs="Times New Roman"/>
                <w:sz w:val="20"/>
                <w:szCs w:val="20"/>
                <w:cs/>
                <w:lang w:eastAsia="ja-JP"/>
              </w:rPr>
            </w:pPr>
            <w:r w:rsidRPr="00906108">
              <w:rPr>
                <w:rFonts w:cs="Times New Roman"/>
                <w:sz w:val="20"/>
                <w:szCs w:val="20"/>
                <w:lang w:eastAsia="ja-JP"/>
              </w:rPr>
              <w:t>-</w:t>
            </w:r>
          </w:p>
        </w:tc>
        <w:tc>
          <w:tcPr>
            <w:tcW w:w="176" w:type="dxa"/>
          </w:tcPr>
          <w:p w14:paraId="7AE889CC"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Pr>
          <w:p w14:paraId="45FB6373" w14:textId="2CC11E02"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hint="cs"/>
                <w:sz w:val="20"/>
                <w:szCs w:val="20"/>
                <w:lang w:eastAsia="ja-JP"/>
              </w:rPr>
              <w:t>87</w:t>
            </w:r>
            <w:r w:rsidRPr="00906108">
              <w:rPr>
                <w:rFonts w:cs="Times New Roman" w:hint="cs"/>
                <w:sz w:val="20"/>
                <w:szCs w:val="20"/>
                <w:lang w:eastAsia="ja-JP"/>
              </w:rPr>
              <w:t>,</w:t>
            </w:r>
            <w:r w:rsidRPr="00906108">
              <w:rPr>
                <w:rFonts w:hint="cs"/>
                <w:sz w:val="20"/>
                <w:szCs w:val="20"/>
                <w:lang w:eastAsia="ja-JP"/>
              </w:rPr>
              <w:t>713</w:t>
            </w:r>
          </w:p>
        </w:tc>
      </w:tr>
      <w:tr w:rsidR="00906108" w:rsidRPr="00906108" w14:paraId="27D17FFC" w14:textId="77777777" w:rsidTr="00C80C20">
        <w:trPr>
          <w:cantSplit/>
        </w:trPr>
        <w:tc>
          <w:tcPr>
            <w:tcW w:w="5940" w:type="dxa"/>
            <w:hideMark/>
          </w:tcPr>
          <w:p w14:paraId="3ABF7E50"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Temporary differences</w:t>
            </w:r>
          </w:p>
        </w:tc>
        <w:tc>
          <w:tcPr>
            <w:tcW w:w="1471" w:type="dxa"/>
            <w:tcBorders>
              <w:top w:val="nil"/>
              <w:left w:val="nil"/>
              <w:right w:val="nil"/>
            </w:tcBorders>
          </w:tcPr>
          <w:p w14:paraId="5F5D83B9" w14:textId="368E24A3" w:rsidR="0017692D" w:rsidRPr="00906108" w:rsidRDefault="00385C6C" w:rsidP="0017692D">
            <w:pPr>
              <w:tabs>
                <w:tab w:val="decimal" w:pos="1368"/>
              </w:tabs>
              <w:spacing w:line="240" w:lineRule="exact"/>
              <w:ind w:right="2"/>
              <w:rPr>
                <w:rFonts w:cs="Times New Roman"/>
                <w:sz w:val="20"/>
                <w:szCs w:val="20"/>
                <w:cs/>
                <w:lang w:eastAsia="ja-JP"/>
              </w:rPr>
            </w:pPr>
            <w:r w:rsidRPr="00906108">
              <w:rPr>
                <w:rFonts w:cs="Times New Roman"/>
                <w:sz w:val="20"/>
                <w:szCs w:val="20"/>
                <w:lang w:eastAsia="ja-JP"/>
              </w:rPr>
              <w:t>210,504</w:t>
            </w:r>
          </w:p>
        </w:tc>
        <w:tc>
          <w:tcPr>
            <w:tcW w:w="176" w:type="dxa"/>
          </w:tcPr>
          <w:p w14:paraId="2193470C"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Borders>
              <w:top w:val="nil"/>
              <w:left w:val="nil"/>
              <w:right w:val="nil"/>
            </w:tcBorders>
          </w:tcPr>
          <w:p w14:paraId="2A194DFC" w14:textId="07A90C1F"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hint="cs"/>
                <w:sz w:val="20"/>
                <w:szCs w:val="20"/>
                <w:lang w:eastAsia="ja-JP"/>
              </w:rPr>
              <w:t>31</w:t>
            </w:r>
            <w:r w:rsidRPr="00906108">
              <w:rPr>
                <w:rFonts w:cs="Times New Roman" w:hint="cs"/>
                <w:sz w:val="20"/>
                <w:szCs w:val="20"/>
                <w:lang w:eastAsia="ja-JP"/>
              </w:rPr>
              <w:t>,</w:t>
            </w:r>
            <w:r w:rsidRPr="00906108">
              <w:rPr>
                <w:rFonts w:hint="cs"/>
                <w:sz w:val="20"/>
                <w:szCs w:val="20"/>
                <w:lang w:eastAsia="ja-JP"/>
              </w:rPr>
              <w:t>239</w:t>
            </w:r>
          </w:p>
        </w:tc>
      </w:tr>
      <w:tr w:rsidR="00906108" w:rsidRPr="00906108" w14:paraId="6FAEBDA1" w14:textId="77777777" w:rsidTr="00C80C20">
        <w:trPr>
          <w:cantSplit/>
        </w:trPr>
        <w:tc>
          <w:tcPr>
            <w:tcW w:w="5940" w:type="dxa"/>
            <w:hideMark/>
          </w:tcPr>
          <w:p w14:paraId="2B27AC4F"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Permanent differences</w:t>
            </w:r>
          </w:p>
        </w:tc>
        <w:tc>
          <w:tcPr>
            <w:tcW w:w="1471" w:type="dxa"/>
          </w:tcPr>
          <w:p w14:paraId="2C0A0A4C" w14:textId="0620500B" w:rsidR="0017692D" w:rsidRPr="00906108" w:rsidRDefault="00385C6C" w:rsidP="0017692D">
            <w:pPr>
              <w:tabs>
                <w:tab w:val="decimal" w:pos="1368"/>
              </w:tabs>
              <w:spacing w:line="240" w:lineRule="exact"/>
              <w:ind w:right="2"/>
              <w:rPr>
                <w:rFonts w:cs="Times New Roman"/>
                <w:sz w:val="20"/>
                <w:szCs w:val="20"/>
                <w:cs/>
                <w:lang w:eastAsia="ja-JP"/>
              </w:rPr>
            </w:pPr>
            <w:r w:rsidRPr="00906108">
              <w:rPr>
                <w:rFonts w:cs="Times New Roman"/>
                <w:sz w:val="20"/>
                <w:szCs w:val="20"/>
                <w:lang w:eastAsia="ja-JP"/>
              </w:rPr>
              <w:t>16,687</w:t>
            </w:r>
          </w:p>
        </w:tc>
        <w:tc>
          <w:tcPr>
            <w:tcW w:w="176" w:type="dxa"/>
          </w:tcPr>
          <w:p w14:paraId="1839D6E9"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Pr>
          <w:p w14:paraId="7DF65F30" w14:textId="7B42A91F"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hint="cs"/>
                <w:sz w:val="20"/>
                <w:szCs w:val="20"/>
                <w:lang w:eastAsia="ja-JP"/>
              </w:rPr>
              <w:t>11</w:t>
            </w:r>
            <w:r w:rsidRPr="00906108">
              <w:rPr>
                <w:rFonts w:cs="Times New Roman" w:hint="cs"/>
                <w:sz w:val="20"/>
                <w:szCs w:val="20"/>
                <w:lang w:eastAsia="ja-JP"/>
              </w:rPr>
              <w:t>,</w:t>
            </w:r>
            <w:r w:rsidRPr="00906108">
              <w:rPr>
                <w:rFonts w:hint="cs"/>
                <w:sz w:val="20"/>
                <w:szCs w:val="20"/>
                <w:lang w:eastAsia="ja-JP"/>
              </w:rPr>
              <w:t>015</w:t>
            </w:r>
          </w:p>
        </w:tc>
      </w:tr>
      <w:tr w:rsidR="00906108" w:rsidRPr="00906108" w14:paraId="7416252D" w14:textId="77777777" w:rsidTr="00C80C20">
        <w:trPr>
          <w:cantSplit/>
        </w:trPr>
        <w:tc>
          <w:tcPr>
            <w:tcW w:w="5940" w:type="dxa"/>
          </w:tcPr>
          <w:p w14:paraId="1DADB9CF"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Income exempted from taxation</w:t>
            </w:r>
          </w:p>
        </w:tc>
        <w:tc>
          <w:tcPr>
            <w:tcW w:w="1471" w:type="dxa"/>
            <w:tcBorders>
              <w:left w:val="nil"/>
              <w:bottom w:val="nil"/>
              <w:right w:val="nil"/>
            </w:tcBorders>
          </w:tcPr>
          <w:p w14:paraId="2CBDF877" w14:textId="20AB6CC5" w:rsidR="0017692D" w:rsidRPr="00906108" w:rsidRDefault="00385C6C" w:rsidP="0017692D">
            <w:pPr>
              <w:tabs>
                <w:tab w:val="decimal" w:pos="1368"/>
              </w:tabs>
              <w:spacing w:line="240" w:lineRule="exact"/>
              <w:ind w:right="2"/>
              <w:rPr>
                <w:rFonts w:cs="Times New Roman"/>
                <w:sz w:val="20"/>
                <w:szCs w:val="20"/>
                <w:cs/>
                <w:lang w:eastAsia="ja-JP"/>
              </w:rPr>
            </w:pPr>
            <w:r w:rsidRPr="00906108">
              <w:rPr>
                <w:rFonts w:cs="Times New Roman"/>
                <w:sz w:val="20"/>
                <w:szCs w:val="20"/>
                <w:lang w:eastAsia="ja-JP"/>
              </w:rPr>
              <w:t>(14,340)</w:t>
            </w:r>
          </w:p>
        </w:tc>
        <w:tc>
          <w:tcPr>
            <w:tcW w:w="176" w:type="dxa"/>
          </w:tcPr>
          <w:p w14:paraId="0EF1C4E6"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Borders>
              <w:left w:val="nil"/>
              <w:bottom w:val="nil"/>
              <w:right w:val="nil"/>
            </w:tcBorders>
          </w:tcPr>
          <w:p w14:paraId="6C1B72F6" w14:textId="475EFC61"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cs="Times New Roman" w:hint="cs"/>
                <w:sz w:val="20"/>
                <w:szCs w:val="20"/>
                <w:lang w:eastAsia="ja-JP"/>
              </w:rPr>
              <w:t>(</w:t>
            </w:r>
            <w:r w:rsidRPr="00906108">
              <w:rPr>
                <w:rFonts w:hint="cs"/>
                <w:sz w:val="20"/>
                <w:szCs w:val="20"/>
                <w:lang w:eastAsia="ja-JP"/>
              </w:rPr>
              <w:t>8</w:t>
            </w:r>
            <w:r w:rsidRPr="00906108">
              <w:rPr>
                <w:rFonts w:cs="Times New Roman" w:hint="cs"/>
                <w:sz w:val="20"/>
                <w:szCs w:val="20"/>
                <w:lang w:eastAsia="ja-JP"/>
              </w:rPr>
              <w:t>,</w:t>
            </w:r>
            <w:r w:rsidRPr="00906108">
              <w:rPr>
                <w:rFonts w:hint="cs"/>
                <w:sz w:val="20"/>
                <w:szCs w:val="20"/>
                <w:lang w:eastAsia="ja-JP"/>
              </w:rPr>
              <w:t>668</w:t>
            </w:r>
            <w:r w:rsidRPr="00906108">
              <w:rPr>
                <w:rFonts w:cs="Times New Roman" w:hint="cs"/>
                <w:sz w:val="20"/>
                <w:szCs w:val="20"/>
                <w:lang w:eastAsia="ja-JP"/>
              </w:rPr>
              <w:t>)</w:t>
            </w:r>
          </w:p>
        </w:tc>
      </w:tr>
      <w:tr w:rsidR="00906108" w:rsidRPr="00906108" w14:paraId="31FD7FD7" w14:textId="77777777" w:rsidTr="00C80C20">
        <w:trPr>
          <w:cantSplit/>
        </w:trPr>
        <w:tc>
          <w:tcPr>
            <w:tcW w:w="5940" w:type="dxa"/>
          </w:tcPr>
          <w:p w14:paraId="3C8CBD5E" w14:textId="1D48DFAF" w:rsidR="00E9732D" w:rsidRPr="00906108" w:rsidRDefault="00E9732D" w:rsidP="0017692D">
            <w:pPr>
              <w:spacing w:line="240" w:lineRule="exact"/>
              <w:rPr>
                <w:rFonts w:cs="Times New Roman"/>
                <w:sz w:val="20"/>
                <w:szCs w:val="20"/>
                <w:lang w:eastAsia="ja-JP" w:bidi="ar-SA"/>
              </w:rPr>
            </w:pPr>
            <w:r w:rsidRPr="00906108">
              <w:rPr>
                <w:rFonts w:cs="Times New Roman"/>
                <w:sz w:val="20"/>
                <w:szCs w:val="20"/>
                <w:lang w:eastAsia="ja-JP" w:bidi="ar-SA"/>
              </w:rPr>
              <w:t>Accumulated tax loss utilized during the year</w:t>
            </w:r>
          </w:p>
        </w:tc>
        <w:tc>
          <w:tcPr>
            <w:tcW w:w="1471" w:type="dxa"/>
            <w:tcBorders>
              <w:left w:val="nil"/>
              <w:bottom w:val="nil"/>
              <w:right w:val="nil"/>
            </w:tcBorders>
          </w:tcPr>
          <w:p w14:paraId="7E498CFF" w14:textId="054DD0E5" w:rsidR="00E9732D" w:rsidRPr="00906108" w:rsidRDefault="00DA6125" w:rsidP="0017692D">
            <w:pPr>
              <w:tabs>
                <w:tab w:val="decimal" w:pos="1368"/>
              </w:tabs>
              <w:spacing w:line="240" w:lineRule="exact"/>
              <w:ind w:right="2"/>
              <w:rPr>
                <w:rFonts w:cs="Times New Roman"/>
                <w:sz w:val="20"/>
                <w:szCs w:val="20"/>
                <w:lang w:eastAsia="ja-JP"/>
              </w:rPr>
            </w:pPr>
            <w:r w:rsidRPr="00906108">
              <w:rPr>
                <w:rFonts w:cs="Times New Roman"/>
                <w:sz w:val="20"/>
                <w:szCs w:val="20"/>
                <w:lang w:eastAsia="ja-JP"/>
              </w:rPr>
              <w:t>(155</w:t>
            </w:r>
            <w:r w:rsidR="009904F7" w:rsidRPr="00906108">
              <w:rPr>
                <w:rFonts w:cs="Times New Roman"/>
                <w:sz w:val="20"/>
                <w:szCs w:val="20"/>
                <w:lang w:eastAsia="ja-JP"/>
              </w:rPr>
              <w:t>,459)</w:t>
            </w:r>
          </w:p>
        </w:tc>
        <w:tc>
          <w:tcPr>
            <w:tcW w:w="176" w:type="dxa"/>
          </w:tcPr>
          <w:p w14:paraId="66B30846" w14:textId="77777777" w:rsidR="00E9732D" w:rsidRPr="00906108" w:rsidRDefault="00E9732D" w:rsidP="0017692D">
            <w:pPr>
              <w:tabs>
                <w:tab w:val="decimal" w:pos="1368"/>
              </w:tabs>
              <w:spacing w:line="240" w:lineRule="exact"/>
              <w:ind w:right="2"/>
              <w:rPr>
                <w:rFonts w:cs="Times New Roman"/>
                <w:sz w:val="20"/>
                <w:szCs w:val="20"/>
                <w:cs/>
                <w:lang w:eastAsia="ja-JP"/>
              </w:rPr>
            </w:pPr>
          </w:p>
        </w:tc>
        <w:tc>
          <w:tcPr>
            <w:tcW w:w="1539" w:type="dxa"/>
            <w:tcBorders>
              <w:left w:val="nil"/>
              <w:bottom w:val="nil"/>
              <w:right w:val="nil"/>
            </w:tcBorders>
          </w:tcPr>
          <w:p w14:paraId="7D514629" w14:textId="15538AEE" w:rsidR="00E9732D" w:rsidRPr="00906108" w:rsidRDefault="009904F7" w:rsidP="009904F7">
            <w:pPr>
              <w:tabs>
                <w:tab w:val="decimal" w:pos="177"/>
                <w:tab w:val="left" w:pos="804"/>
              </w:tabs>
              <w:spacing w:line="240" w:lineRule="exact"/>
              <w:ind w:right="2"/>
              <w:jc w:val="center"/>
              <w:rPr>
                <w:rFonts w:cs="Times New Roman"/>
                <w:sz w:val="20"/>
                <w:szCs w:val="20"/>
                <w:lang w:eastAsia="ja-JP"/>
              </w:rPr>
            </w:pPr>
            <w:r w:rsidRPr="00906108">
              <w:rPr>
                <w:rFonts w:cs="Times New Roman"/>
                <w:sz w:val="20"/>
                <w:szCs w:val="20"/>
                <w:lang w:eastAsia="ja-JP"/>
              </w:rPr>
              <w:t>-</w:t>
            </w:r>
          </w:p>
        </w:tc>
      </w:tr>
      <w:tr w:rsidR="00906108" w:rsidRPr="00906108" w14:paraId="0A424EEB" w14:textId="77777777" w:rsidTr="00C80C20">
        <w:trPr>
          <w:cantSplit/>
        </w:trPr>
        <w:tc>
          <w:tcPr>
            <w:tcW w:w="5940" w:type="dxa"/>
            <w:vAlign w:val="center"/>
            <w:hideMark/>
          </w:tcPr>
          <w:p w14:paraId="57FCA9A1" w14:textId="77777777" w:rsidR="0017692D" w:rsidRPr="00906108" w:rsidRDefault="0017692D" w:rsidP="0017692D">
            <w:pPr>
              <w:spacing w:line="240" w:lineRule="exact"/>
              <w:ind w:right="2"/>
              <w:rPr>
                <w:rFonts w:cs="Times New Roman"/>
                <w:sz w:val="20"/>
                <w:szCs w:val="20"/>
                <w:cs/>
                <w:lang w:eastAsia="ja-JP"/>
              </w:rPr>
            </w:pPr>
            <w:r w:rsidRPr="00906108">
              <w:rPr>
                <w:rFonts w:cs="Times New Roman"/>
                <w:sz w:val="20"/>
                <w:szCs w:val="20"/>
                <w:lang w:eastAsia="ja-JP"/>
              </w:rPr>
              <w:t>Taxable loss</w:t>
            </w:r>
          </w:p>
        </w:tc>
        <w:tc>
          <w:tcPr>
            <w:tcW w:w="1471" w:type="dxa"/>
            <w:tcBorders>
              <w:top w:val="single" w:sz="4" w:space="0" w:color="auto"/>
              <w:left w:val="nil"/>
              <w:right w:val="nil"/>
            </w:tcBorders>
          </w:tcPr>
          <w:p w14:paraId="13045BE2" w14:textId="53B5C6AC" w:rsidR="0017692D" w:rsidRPr="00906108" w:rsidRDefault="00A73121" w:rsidP="00A73121">
            <w:pPr>
              <w:tabs>
                <w:tab w:val="decimal" w:pos="177"/>
                <w:tab w:val="left" w:pos="804"/>
              </w:tabs>
              <w:spacing w:line="240" w:lineRule="exact"/>
              <w:ind w:right="2"/>
              <w:jc w:val="center"/>
              <w:rPr>
                <w:rFonts w:cs="Times New Roman"/>
                <w:sz w:val="20"/>
                <w:szCs w:val="20"/>
                <w:cs/>
                <w:lang w:eastAsia="ja-JP"/>
              </w:rPr>
            </w:pPr>
            <w:r w:rsidRPr="00906108">
              <w:rPr>
                <w:rFonts w:cs="Times New Roman"/>
                <w:sz w:val="20"/>
                <w:szCs w:val="20"/>
                <w:lang w:eastAsia="ja-JP"/>
              </w:rPr>
              <w:t>-</w:t>
            </w:r>
          </w:p>
        </w:tc>
        <w:tc>
          <w:tcPr>
            <w:tcW w:w="176" w:type="dxa"/>
          </w:tcPr>
          <w:p w14:paraId="2945B123"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Borders>
              <w:top w:val="single" w:sz="4" w:space="0" w:color="auto"/>
              <w:left w:val="nil"/>
              <w:right w:val="nil"/>
            </w:tcBorders>
          </w:tcPr>
          <w:p w14:paraId="71A962DB" w14:textId="2204E14B" w:rsidR="0017692D" w:rsidRPr="00906108" w:rsidRDefault="0017692D" w:rsidP="0017692D">
            <w:pPr>
              <w:tabs>
                <w:tab w:val="decimal" w:pos="177"/>
                <w:tab w:val="left" w:pos="804"/>
              </w:tabs>
              <w:spacing w:line="240" w:lineRule="exact"/>
              <w:ind w:right="2"/>
              <w:jc w:val="center"/>
              <w:rPr>
                <w:rFonts w:cs="Times New Roman"/>
                <w:sz w:val="20"/>
                <w:szCs w:val="20"/>
                <w:cs/>
                <w:lang w:eastAsia="ja-JP"/>
              </w:rPr>
            </w:pPr>
            <w:r w:rsidRPr="00906108">
              <w:rPr>
                <w:rFonts w:cs="Times New Roman" w:hint="cs"/>
                <w:sz w:val="20"/>
                <w:szCs w:val="20"/>
                <w:lang w:eastAsia="ja-JP"/>
              </w:rPr>
              <w:t>-</w:t>
            </w:r>
          </w:p>
        </w:tc>
      </w:tr>
      <w:tr w:rsidR="00906108" w:rsidRPr="00906108" w14:paraId="10FDFC4B" w14:textId="77777777">
        <w:trPr>
          <w:cantSplit/>
        </w:trPr>
        <w:tc>
          <w:tcPr>
            <w:tcW w:w="5940" w:type="dxa"/>
            <w:vAlign w:val="center"/>
            <w:hideMark/>
          </w:tcPr>
          <w:p w14:paraId="2CDA3B74" w14:textId="77777777"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 xml:space="preserve">Tax </w:t>
            </w:r>
            <w:r w:rsidRPr="00906108">
              <w:rPr>
                <w:rFonts w:cs="Times New Roman"/>
                <w:sz w:val="20"/>
                <w:szCs w:val="20"/>
                <w:rtl/>
                <w:lang w:eastAsia="ja-JP" w:bidi="ar-SA"/>
              </w:rPr>
              <w:t>rate</w:t>
            </w:r>
            <w:r w:rsidRPr="00906108">
              <w:rPr>
                <w:rFonts w:cs="Times New Roman"/>
                <w:sz w:val="20"/>
                <w:szCs w:val="20"/>
                <w:lang w:eastAsia="ja-JP" w:bidi="ar-SA"/>
              </w:rPr>
              <w:t xml:space="preserve"> (%)</w:t>
            </w:r>
          </w:p>
        </w:tc>
        <w:tc>
          <w:tcPr>
            <w:tcW w:w="1471" w:type="dxa"/>
            <w:tcBorders>
              <w:left w:val="nil"/>
              <w:bottom w:val="single" w:sz="4" w:space="0" w:color="auto"/>
              <w:right w:val="nil"/>
            </w:tcBorders>
            <w:vAlign w:val="bottom"/>
          </w:tcPr>
          <w:p w14:paraId="4B279FD1" w14:textId="7F93A686" w:rsidR="0017692D" w:rsidRPr="00906108" w:rsidRDefault="00A73121" w:rsidP="0017692D">
            <w:pPr>
              <w:tabs>
                <w:tab w:val="decimal" w:pos="1368"/>
              </w:tabs>
              <w:spacing w:line="240" w:lineRule="exact"/>
              <w:ind w:right="2"/>
              <w:rPr>
                <w:rFonts w:cs="Times New Roman"/>
                <w:sz w:val="20"/>
                <w:szCs w:val="20"/>
                <w:cs/>
                <w:lang w:eastAsia="ja-JP"/>
              </w:rPr>
            </w:pPr>
            <w:r w:rsidRPr="00906108">
              <w:rPr>
                <w:rFonts w:cs="Times New Roman"/>
                <w:sz w:val="20"/>
                <w:szCs w:val="20"/>
                <w:lang w:eastAsia="ja-JP"/>
              </w:rPr>
              <w:t>20</w:t>
            </w:r>
          </w:p>
        </w:tc>
        <w:tc>
          <w:tcPr>
            <w:tcW w:w="176" w:type="dxa"/>
          </w:tcPr>
          <w:p w14:paraId="4A2AE420"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Borders>
              <w:left w:val="nil"/>
              <w:bottom w:val="single" w:sz="4" w:space="0" w:color="auto"/>
              <w:right w:val="nil"/>
            </w:tcBorders>
            <w:vAlign w:val="bottom"/>
          </w:tcPr>
          <w:p w14:paraId="6A7E793D" w14:textId="3043BBBC"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hint="cs"/>
                <w:sz w:val="20"/>
                <w:szCs w:val="20"/>
                <w:lang w:eastAsia="ja-JP"/>
              </w:rPr>
              <w:t>20</w:t>
            </w:r>
          </w:p>
        </w:tc>
      </w:tr>
      <w:tr w:rsidR="00906108" w:rsidRPr="00906108" w14:paraId="40B8BE4B" w14:textId="77777777" w:rsidTr="00C80C20">
        <w:trPr>
          <w:cantSplit/>
        </w:trPr>
        <w:tc>
          <w:tcPr>
            <w:tcW w:w="5940" w:type="dxa"/>
            <w:vAlign w:val="center"/>
            <w:hideMark/>
          </w:tcPr>
          <w:p w14:paraId="7AC488A2" w14:textId="6124BA8F"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Current income tax expense</w:t>
            </w:r>
          </w:p>
        </w:tc>
        <w:tc>
          <w:tcPr>
            <w:tcW w:w="1471" w:type="dxa"/>
            <w:tcBorders>
              <w:top w:val="single" w:sz="4" w:space="0" w:color="auto"/>
            </w:tcBorders>
          </w:tcPr>
          <w:p w14:paraId="60BAA250" w14:textId="5E684E0D" w:rsidR="0017692D" w:rsidRPr="00906108" w:rsidRDefault="00A73121" w:rsidP="00A73121">
            <w:pPr>
              <w:tabs>
                <w:tab w:val="decimal" w:pos="177"/>
                <w:tab w:val="left" w:pos="804"/>
              </w:tabs>
              <w:spacing w:line="240" w:lineRule="exact"/>
              <w:ind w:right="2"/>
              <w:jc w:val="center"/>
              <w:rPr>
                <w:rFonts w:cs="Times New Roman"/>
                <w:sz w:val="20"/>
                <w:szCs w:val="20"/>
                <w:cs/>
                <w:lang w:eastAsia="ja-JP"/>
              </w:rPr>
            </w:pPr>
            <w:r w:rsidRPr="00906108">
              <w:rPr>
                <w:rFonts w:cs="Times New Roman"/>
                <w:sz w:val="20"/>
                <w:szCs w:val="20"/>
                <w:lang w:eastAsia="ja-JP"/>
              </w:rPr>
              <w:t>-</w:t>
            </w:r>
          </w:p>
        </w:tc>
        <w:tc>
          <w:tcPr>
            <w:tcW w:w="176" w:type="dxa"/>
          </w:tcPr>
          <w:p w14:paraId="72F1D3D1"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Borders>
              <w:top w:val="single" w:sz="4" w:space="0" w:color="auto"/>
            </w:tcBorders>
          </w:tcPr>
          <w:p w14:paraId="4257E353" w14:textId="3185EBB2" w:rsidR="0017692D" w:rsidRPr="00906108" w:rsidRDefault="0017692D" w:rsidP="0017692D">
            <w:pPr>
              <w:tabs>
                <w:tab w:val="decimal" w:pos="177"/>
              </w:tabs>
              <w:spacing w:line="240" w:lineRule="exact"/>
              <w:ind w:right="2"/>
              <w:jc w:val="center"/>
              <w:rPr>
                <w:rFonts w:cs="Times New Roman"/>
                <w:sz w:val="20"/>
                <w:szCs w:val="20"/>
                <w:cs/>
                <w:lang w:eastAsia="ja-JP"/>
              </w:rPr>
            </w:pPr>
            <w:r w:rsidRPr="00906108">
              <w:rPr>
                <w:rFonts w:cs="Times New Roman" w:hint="cs"/>
                <w:sz w:val="20"/>
                <w:szCs w:val="20"/>
                <w:lang w:eastAsia="ja-JP"/>
              </w:rPr>
              <w:t>-</w:t>
            </w:r>
          </w:p>
        </w:tc>
      </w:tr>
      <w:tr w:rsidR="00906108" w:rsidRPr="00906108" w14:paraId="7263BF98" w14:textId="77777777" w:rsidTr="00C80C20">
        <w:trPr>
          <w:cantSplit/>
        </w:trPr>
        <w:tc>
          <w:tcPr>
            <w:tcW w:w="5940" w:type="dxa"/>
            <w:vAlign w:val="center"/>
            <w:hideMark/>
          </w:tcPr>
          <w:p w14:paraId="0A69269B" w14:textId="77777777" w:rsidR="0017692D" w:rsidRPr="00906108" w:rsidRDefault="0017692D" w:rsidP="0017692D">
            <w:pPr>
              <w:spacing w:line="240" w:lineRule="exact"/>
              <w:ind w:right="2"/>
              <w:rPr>
                <w:rFonts w:cs="Times New Roman"/>
                <w:sz w:val="20"/>
                <w:szCs w:val="20"/>
                <w:lang w:eastAsia="ja-JP" w:bidi="ar-SA"/>
              </w:rPr>
            </w:pPr>
            <w:r w:rsidRPr="00906108">
              <w:rPr>
                <w:rFonts w:cs="Times New Roman"/>
                <w:sz w:val="20"/>
                <w:szCs w:val="20"/>
                <w:lang w:eastAsia="ja-JP" w:bidi="ar-SA"/>
              </w:rPr>
              <w:t>Tax effects of temporary differences</w:t>
            </w:r>
          </w:p>
        </w:tc>
        <w:tc>
          <w:tcPr>
            <w:tcW w:w="1471" w:type="dxa"/>
            <w:tcBorders>
              <w:left w:val="nil"/>
              <w:bottom w:val="single" w:sz="4" w:space="0" w:color="auto"/>
              <w:right w:val="nil"/>
            </w:tcBorders>
          </w:tcPr>
          <w:p w14:paraId="7EFAB63C" w14:textId="62872DCD" w:rsidR="0017692D" w:rsidRPr="00906108" w:rsidRDefault="00A73121" w:rsidP="0017692D">
            <w:pPr>
              <w:tabs>
                <w:tab w:val="decimal" w:pos="1368"/>
              </w:tabs>
              <w:spacing w:line="240" w:lineRule="exact"/>
              <w:ind w:right="2"/>
              <w:rPr>
                <w:rFonts w:cs="Times New Roman"/>
                <w:sz w:val="20"/>
                <w:szCs w:val="20"/>
                <w:cs/>
                <w:lang w:eastAsia="ja-JP"/>
              </w:rPr>
            </w:pPr>
            <w:r w:rsidRPr="00906108">
              <w:rPr>
                <w:rFonts w:cs="Times New Roman"/>
                <w:sz w:val="20"/>
                <w:szCs w:val="20"/>
                <w:lang w:eastAsia="ja-JP"/>
              </w:rPr>
              <w:t>(42,101)</w:t>
            </w:r>
          </w:p>
        </w:tc>
        <w:tc>
          <w:tcPr>
            <w:tcW w:w="176" w:type="dxa"/>
          </w:tcPr>
          <w:p w14:paraId="732E2942"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Borders>
              <w:left w:val="nil"/>
              <w:bottom w:val="single" w:sz="4" w:space="0" w:color="auto"/>
              <w:right w:val="nil"/>
            </w:tcBorders>
          </w:tcPr>
          <w:p w14:paraId="4CF1C6C8" w14:textId="79AFE1AE"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cs="Times New Roman" w:hint="cs"/>
                <w:sz w:val="20"/>
                <w:szCs w:val="20"/>
                <w:lang w:eastAsia="ja-JP"/>
              </w:rPr>
              <w:t>(</w:t>
            </w:r>
            <w:r w:rsidRPr="00906108">
              <w:rPr>
                <w:rFonts w:hint="cs"/>
                <w:sz w:val="20"/>
                <w:szCs w:val="20"/>
                <w:lang w:eastAsia="ja-JP"/>
              </w:rPr>
              <w:t>6</w:t>
            </w:r>
            <w:r w:rsidRPr="00906108">
              <w:rPr>
                <w:rFonts w:cs="Times New Roman" w:hint="cs"/>
                <w:sz w:val="20"/>
                <w:szCs w:val="20"/>
                <w:lang w:eastAsia="ja-JP"/>
              </w:rPr>
              <w:t>,</w:t>
            </w:r>
            <w:r w:rsidRPr="00906108">
              <w:rPr>
                <w:rFonts w:hint="cs"/>
                <w:sz w:val="20"/>
                <w:szCs w:val="20"/>
                <w:lang w:eastAsia="ja-JP"/>
              </w:rPr>
              <w:t>248</w:t>
            </w:r>
            <w:r w:rsidRPr="00906108">
              <w:rPr>
                <w:rFonts w:cs="Times New Roman" w:hint="cs"/>
                <w:sz w:val="20"/>
                <w:szCs w:val="20"/>
                <w:lang w:eastAsia="ja-JP"/>
              </w:rPr>
              <w:t>)</w:t>
            </w:r>
          </w:p>
        </w:tc>
      </w:tr>
      <w:tr w:rsidR="00906108" w:rsidRPr="00906108" w14:paraId="2A785626" w14:textId="77777777" w:rsidTr="00C80C20">
        <w:trPr>
          <w:cantSplit/>
        </w:trPr>
        <w:tc>
          <w:tcPr>
            <w:tcW w:w="5940" w:type="dxa"/>
          </w:tcPr>
          <w:p w14:paraId="77BA1B5B" w14:textId="6D754998" w:rsidR="0017692D" w:rsidRPr="00906108" w:rsidRDefault="0017692D" w:rsidP="0017692D">
            <w:pPr>
              <w:spacing w:line="240" w:lineRule="exact"/>
              <w:rPr>
                <w:rFonts w:cstheme="minorBidi"/>
                <w:sz w:val="20"/>
                <w:szCs w:val="25"/>
                <w:lang w:eastAsia="ja-JP"/>
              </w:rPr>
            </w:pPr>
            <w:r w:rsidRPr="00906108">
              <w:rPr>
                <w:rFonts w:cs="Times New Roman"/>
                <w:sz w:val="20"/>
                <w:szCs w:val="20"/>
                <w:lang w:eastAsia="ja-JP" w:bidi="ar-SA"/>
              </w:rPr>
              <w:t>Income tax expense (income)</w:t>
            </w:r>
          </w:p>
        </w:tc>
        <w:tc>
          <w:tcPr>
            <w:tcW w:w="1471" w:type="dxa"/>
            <w:tcBorders>
              <w:top w:val="single" w:sz="4" w:space="0" w:color="auto"/>
              <w:left w:val="nil"/>
              <w:bottom w:val="double" w:sz="4" w:space="0" w:color="auto"/>
              <w:right w:val="nil"/>
            </w:tcBorders>
          </w:tcPr>
          <w:p w14:paraId="39B87D0D" w14:textId="76F4EC95" w:rsidR="0017692D" w:rsidRPr="00906108" w:rsidRDefault="00A73121" w:rsidP="0017692D">
            <w:pPr>
              <w:tabs>
                <w:tab w:val="decimal" w:pos="1368"/>
              </w:tabs>
              <w:spacing w:line="240" w:lineRule="exact"/>
              <w:ind w:right="2"/>
              <w:rPr>
                <w:rFonts w:cs="Times New Roman"/>
                <w:sz w:val="20"/>
                <w:szCs w:val="20"/>
                <w:cs/>
                <w:lang w:eastAsia="ja-JP"/>
              </w:rPr>
            </w:pPr>
            <w:r w:rsidRPr="00906108">
              <w:rPr>
                <w:rFonts w:cs="Times New Roman"/>
                <w:sz w:val="20"/>
                <w:szCs w:val="20"/>
                <w:lang w:eastAsia="ja-JP"/>
              </w:rPr>
              <w:t>(42,101)</w:t>
            </w:r>
          </w:p>
        </w:tc>
        <w:tc>
          <w:tcPr>
            <w:tcW w:w="176" w:type="dxa"/>
          </w:tcPr>
          <w:p w14:paraId="75A23376" w14:textId="77777777" w:rsidR="0017692D" w:rsidRPr="00906108" w:rsidRDefault="0017692D" w:rsidP="0017692D">
            <w:pPr>
              <w:tabs>
                <w:tab w:val="decimal" w:pos="1368"/>
              </w:tabs>
              <w:spacing w:line="240" w:lineRule="exact"/>
              <w:ind w:right="2"/>
              <w:rPr>
                <w:rFonts w:cs="Times New Roman"/>
                <w:sz w:val="20"/>
                <w:szCs w:val="20"/>
                <w:cs/>
                <w:lang w:eastAsia="ja-JP"/>
              </w:rPr>
            </w:pPr>
          </w:p>
        </w:tc>
        <w:tc>
          <w:tcPr>
            <w:tcW w:w="1539" w:type="dxa"/>
            <w:tcBorders>
              <w:top w:val="single" w:sz="4" w:space="0" w:color="auto"/>
              <w:left w:val="nil"/>
              <w:bottom w:val="double" w:sz="4" w:space="0" w:color="auto"/>
              <w:right w:val="nil"/>
            </w:tcBorders>
          </w:tcPr>
          <w:p w14:paraId="6A9D2A9A" w14:textId="6B71BE21" w:rsidR="0017692D" w:rsidRPr="00906108" w:rsidRDefault="0017692D" w:rsidP="0017692D">
            <w:pPr>
              <w:tabs>
                <w:tab w:val="decimal" w:pos="1368"/>
              </w:tabs>
              <w:spacing w:line="240" w:lineRule="exact"/>
              <w:ind w:right="2"/>
              <w:rPr>
                <w:rFonts w:cs="Times New Roman"/>
                <w:sz w:val="20"/>
                <w:szCs w:val="20"/>
                <w:cs/>
                <w:lang w:eastAsia="ja-JP"/>
              </w:rPr>
            </w:pPr>
            <w:r w:rsidRPr="00906108">
              <w:rPr>
                <w:rFonts w:cs="Times New Roman" w:hint="cs"/>
                <w:sz w:val="20"/>
                <w:szCs w:val="20"/>
                <w:lang w:eastAsia="ja-JP"/>
              </w:rPr>
              <w:t>(</w:t>
            </w:r>
            <w:r w:rsidRPr="00906108">
              <w:rPr>
                <w:rFonts w:hint="cs"/>
                <w:sz w:val="20"/>
                <w:szCs w:val="20"/>
                <w:lang w:eastAsia="ja-JP"/>
              </w:rPr>
              <w:t>6</w:t>
            </w:r>
            <w:r w:rsidRPr="00906108">
              <w:rPr>
                <w:rFonts w:cs="Times New Roman" w:hint="cs"/>
                <w:sz w:val="20"/>
                <w:szCs w:val="20"/>
                <w:lang w:eastAsia="ja-JP"/>
              </w:rPr>
              <w:t>,</w:t>
            </w:r>
            <w:r w:rsidRPr="00906108">
              <w:rPr>
                <w:rFonts w:hint="cs"/>
                <w:sz w:val="20"/>
                <w:szCs w:val="20"/>
                <w:lang w:eastAsia="ja-JP"/>
              </w:rPr>
              <w:t>248</w:t>
            </w:r>
            <w:r w:rsidRPr="00906108">
              <w:rPr>
                <w:rFonts w:cs="Times New Roman" w:hint="cs"/>
                <w:sz w:val="20"/>
                <w:szCs w:val="20"/>
                <w:lang w:eastAsia="ja-JP"/>
              </w:rPr>
              <w:t>)</w:t>
            </w:r>
          </w:p>
        </w:tc>
      </w:tr>
      <w:tr w:rsidR="00906108" w:rsidRPr="00906108" w14:paraId="41DB9E42" w14:textId="77777777" w:rsidTr="00C80C20">
        <w:trPr>
          <w:cantSplit/>
        </w:trPr>
        <w:tc>
          <w:tcPr>
            <w:tcW w:w="5940" w:type="dxa"/>
          </w:tcPr>
          <w:p w14:paraId="658DC179" w14:textId="77777777" w:rsidR="0017692D" w:rsidRPr="00906108" w:rsidRDefault="0017692D" w:rsidP="0017692D">
            <w:pPr>
              <w:spacing w:line="240" w:lineRule="exact"/>
              <w:rPr>
                <w:rFonts w:cs="Times New Roman"/>
                <w:sz w:val="20"/>
                <w:szCs w:val="20"/>
                <w:lang w:eastAsia="ja-JP" w:bidi="ar-SA"/>
              </w:rPr>
            </w:pPr>
            <w:r w:rsidRPr="00906108">
              <w:rPr>
                <w:rFonts w:cs="Times New Roman"/>
                <w:sz w:val="20"/>
                <w:szCs w:val="20"/>
                <w:lang w:eastAsia="ja-JP" w:bidi="ar-SA"/>
              </w:rPr>
              <w:t>Effective tax rate (%)</w:t>
            </w:r>
          </w:p>
        </w:tc>
        <w:tc>
          <w:tcPr>
            <w:tcW w:w="1471" w:type="dxa"/>
            <w:tcBorders>
              <w:top w:val="double" w:sz="4" w:space="0" w:color="auto"/>
              <w:left w:val="nil"/>
              <w:right w:val="nil"/>
            </w:tcBorders>
          </w:tcPr>
          <w:p w14:paraId="0A443EB7" w14:textId="2A1F280D" w:rsidR="0017692D" w:rsidRPr="00906108" w:rsidRDefault="00614F47" w:rsidP="0017692D">
            <w:pPr>
              <w:tabs>
                <w:tab w:val="decimal" w:pos="177"/>
              </w:tabs>
              <w:spacing w:line="240" w:lineRule="exact"/>
              <w:ind w:right="2"/>
              <w:jc w:val="center"/>
              <w:rPr>
                <w:rFonts w:cs="Times New Roman"/>
                <w:sz w:val="20"/>
                <w:szCs w:val="20"/>
                <w:cs/>
                <w:lang w:eastAsia="ja-JP"/>
              </w:rPr>
            </w:pPr>
            <w:r w:rsidRPr="00906108">
              <w:rPr>
                <w:rFonts w:cs="Times New Roman"/>
                <w:sz w:val="20"/>
                <w:szCs w:val="20"/>
                <w:lang w:eastAsia="ja-JP"/>
              </w:rPr>
              <w:t>-</w:t>
            </w:r>
          </w:p>
        </w:tc>
        <w:tc>
          <w:tcPr>
            <w:tcW w:w="176" w:type="dxa"/>
          </w:tcPr>
          <w:p w14:paraId="77269A57" w14:textId="77777777" w:rsidR="0017692D" w:rsidRPr="00906108" w:rsidRDefault="0017692D" w:rsidP="0017692D">
            <w:pPr>
              <w:tabs>
                <w:tab w:val="decimal" w:pos="1368"/>
              </w:tabs>
              <w:spacing w:line="240" w:lineRule="exact"/>
              <w:ind w:right="2"/>
              <w:jc w:val="center"/>
              <w:rPr>
                <w:rFonts w:cs="Times New Roman"/>
                <w:sz w:val="20"/>
                <w:szCs w:val="20"/>
                <w:cs/>
                <w:lang w:eastAsia="ja-JP"/>
              </w:rPr>
            </w:pPr>
          </w:p>
        </w:tc>
        <w:tc>
          <w:tcPr>
            <w:tcW w:w="1539" w:type="dxa"/>
            <w:tcBorders>
              <w:top w:val="double" w:sz="4" w:space="0" w:color="auto"/>
              <w:left w:val="nil"/>
              <w:right w:val="nil"/>
            </w:tcBorders>
          </w:tcPr>
          <w:p w14:paraId="1EFBEDB9" w14:textId="0597E3D0" w:rsidR="0017692D" w:rsidRPr="00906108" w:rsidRDefault="0017692D" w:rsidP="0017692D">
            <w:pPr>
              <w:tabs>
                <w:tab w:val="decimal" w:pos="177"/>
              </w:tabs>
              <w:spacing w:line="240" w:lineRule="exact"/>
              <w:ind w:right="2"/>
              <w:jc w:val="center"/>
              <w:rPr>
                <w:rFonts w:cs="Times New Roman"/>
                <w:sz w:val="20"/>
                <w:szCs w:val="20"/>
                <w:cs/>
                <w:lang w:eastAsia="ja-JP"/>
              </w:rPr>
            </w:pPr>
            <w:r w:rsidRPr="00906108">
              <w:rPr>
                <w:rFonts w:asciiTheme="majorBidi" w:hAnsiTheme="majorBidi" w:cstheme="majorBidi" w:hint="cs"/>
                <w:sz w:val="28"/>
                <w:szCs w:val="28"/>
                <w:lang w:eastAsia="ja-JP"/>
              </w:rPr>
              <w:t>-</w:t>
            </w:r>
          </w:p>
        </w:tc>
      </w:tr>
    </w:tbl>
    <w:p w14:paraId="215331D4" w14:textId="7BB3FA09" w:rsidR="00A05A04" w:rsidRPr="00906108" w:rsidRDefault="00A05A04" w:rsidP="00A05A04">
      <w:pPr>
        <w:spacing w:before="240" w:after="240"/>
        <w:ind w:left="562"/>
        <w:jc w:val="both"/>
        <w:rPr>
          <w:rFonts w:eastAsia="MS Mincho" w:cs="Times New Roman"/>
        </w:rPr>
      </w:pPr>
      <w:r w:rsidRPr="00906108">
        <w:rPr>
          <w:rFonts w:eastAsia="MS Mincho" w:cs="Times New Roman"/>
        </w:rPr>
        <w:t xml:space="preserve">Details of expiry date of unused tax losses </w:t>
      </w:r>
      <w:r w:rsidR="00215F8E" w:rsidRPr="00906108">
        <w:rPr>
          <w:rFonts w:eastAsia="MS Mincho" w:cs="Times New Roman"/>
        </w:rPr>
        <w:t xml:space="preserve">which have been recognized as deferred tax assets </w:t>
      </w:r>
      <w:r w:rsidRPr="00906108">
        <w:rPr>
          <w:rFonts w:eastAsia="MS Mincho" w:cs="Times New Roman"/>
        </w:rPr>
        <w:t xml:space="preserve">as </w:t>
      </w:r>
      <w:proofErr w:type="gramStart"/>
      <w:r w:rsidRPr="00906108">
        <w:rPr>
          <w:rFonts w:eastAsia="MS Mincho" w:cs="Times New Roman"/>
        </w:rPr>
        <w:t>at</w:t>
      </w:r>
      <w:proofErr w:type="gramEnd"/>
      <w:r w:rsidRPr="00906108">
        <w:rPr>
          <w:rFonts w:eastAsia="MS Mincho" w:cs="Times New Roman"/>
        </w:rPr>
        <w:t xml:space="preserve"> December </w:t>
      </w:r>
      <w:r w:rsidR="00B44747" w:rsidRPr="00906108">
        <w:rPr>
          <w:rFonts w:eastAsia="MS Mincho"/>
        </w:rPr>
        <w:t>31</w:t>
      </w:r>
      <w:r w:rsidRPr="00906108">
        <w:rPr>
          <w:rFonts w:eastAsia="MS Mincho" w:cs="Times New Roman"/>
        </w:rPr>
        <w:t xml:space="preserve">, are summarized as </w:t>
      </w:r>
      <w:r w:rsidR="00573227" w:rsidRPr="00906108">
        <w:rPr>
          <w:rFonts w:eastAsia="MS Mincho" w:cs="Times New Roman"/>
        </w:rPr>
        <w:t>follows</w:t>
      </w:r>
      <w:r w:rsidRPr="00906108">
        <w:rPr>
          <w:rFonts w:eastAsia="MS Mincho" w:cs="Times New Roman"/>
        </w:rPr>
        <w:t>:</w:t>
      </w:r>
    </w:p>
    <w:p w14:paraId="0FAB626B" w14:textId="2A7DD62D" w:rsidR="00A05A04" w:rsidRPr="00906108" w:rsidRDefault="00A05A04" w:rsidP="001D08AE">
      <w:pPr>
        <w:spacing w:after="120"/>
        <w:jc w:val="right"/>
        <w:rPr>
          <w:rFonts w:cs="Times New Roman"/>
          <w:b/>
          <w:bCs/>
          <w:sz w:val="18"/>
          <w:szCs w:val="18"/>
          <w:cs/>
          <w:lang w:eastAsia="ja-JP"/>
        </w:rPr>
      </w:pPr>
      <w:proofErr w:type="gramStart"/>
      <w:r w:rsidRPr="00906108">
        <w:rPr>
          <w:rFonts w:cs="Times New Roman"/>
          <w:b/>
          <w:bCs/>
          <w:sz w:val="18"/>
          <w:szCs w:val="18"/>
          <w:lang w:eastAsia="ja-JP"/>
        </w:rPr>
        <w:t>Unit</w:t>
      </w:r>
      <w:r w:rsidR="005B4FF4" w:rsidRPr="00906108">
        <w:rPr>
          <w:rFonts w:cs="Times New Roman"/>
          <w:b/>
          <w:bCs/>
          <w:sz w:val="18"/>
          <w:szCs w:val="18"/>
          <w:lang w:eastAsia="ja-JP"/>
        </w:rPr>
        <w:t xml:space="preserve"> </w:t>
      </w:r>
      <w:r w:rsidRPr="00906108">
        <w:rPr>
          <w:rFonts w:cs="Times New Roman"/>
          <w:b/>
          <w:bCs/>
          <w:sz w:val="18"/>
          <w:szCs w:val="18"/>
          <w:cs/>
          <w:lang w:eastAsia="ja-JP"/>
        </w:rPr>
        <w:t>:</w:t>
      </w:r>
      <w:proofErr w:type="gramEnd"/>
      <w:r w:rsidRPr="00906108">
        <w:rPr>
          <w:rFonts w:cs="Times New Roman"/>
          <w:b/>
          <w:bCs/>
          <w:sz w:val="18"/>
          <w:szCs w:val="18"/>
          <w:cs/>
          <w:lang w:eastAsia="ja-JP"/>
        </w:rPr>
        <w:t xml:space="preserve"> </w:t>
      </w:r>
      <w:r w:rsidRPr="00906108">
        <w:rPr>
          <w:rFonts w:cs="Times New Roman"/>
          <w:b/>
          <w:bCs/>
          <w:sz w:val="18"/>
          <w:szCs w:val="18"/>
          <w:lang w:eastAsia="ja-JP"/>
        </w:rPr>
        <w:t>Thousand Baht</w:t>
      </w:r>
    </w:p>
    <w:tbl>
      <w:tblPr>
        <w:tblW w:w="8862" w:type="dxa"/>
        <w:tblInd w:w="529" w:type="dxa"/>
        <w:tblBorders>
          <w:bottom w:val="single" w:sz="4" w:space="0" w:color="auto"/>
        </w:tblBorders>
        <w:tblLayout w:type="fixed"/>
        <w:tblCellMar>
          <w:left w:w="0" w:type="dxa"/>
          <w:right w:w="0" w:type="dxa"/>
        </w:tblCellMar>
        <w:tblLook w:val="0000" w:firstRow="0" w:lastRow="0" w:firstColumn="0" w:lastColumn="0" w:noHBand="0" w:noVBand="0"/>
      </w:tblPr>
      <w:tblGrid>
        <w:gridCol w:w="3701"/>
        <w:gridCol w:w="666"/>
        <w:gridCol w:w="1098"/>
        <w:gridCol w:w="99"/>
        <w:gridCol w:w="1030"/>
        <w:gridCol w:w="117"/>
        <w:gridCol w:w="1017"/>
        <w:gridCol w:w="126"/>
        <w:gridCol w:w="1008"/>
      </w:tblGrid>
      <w:tr w:rsidR="00906108" w:rsidRPr="00906108" w14:paraId="724446C7" w14:textId="77777777" w:rsidTr="00961912">
        <w:trPr>
          <w:cantSplit/>
          <w:tblHeader/>
        </w:trPr>
        <w:tc>
          <w:tcPr>
            <w:tcW w:w="3701" w:type="dxa"/>
            <w:vAlign w:val="bottom"/>
          </w:tcPr>
          <w:p w14:paraId="3CEB5287" w14:textId="77777777" w:rsidR="00A05A04" w:rsidRPr="00906108" w:rsidRDefault="00A05A04" w:rsidP="006C748A">
            <w:pPr>
              <w:spacing w:line="240" w:lineRule="exact"/>
              <w:ind w:right="9"/>
              <w:rPr>
                <w:rFonts w:cs="Times New Roman"/>
                <w:b/>
                <w:bCs/>
                <w:sz w:val="20"/>
                <w:szCs w:val="20"/>
              </w:rPr>
            </w:pPr>
          </w:p>
        </w:tc>
        <w:tc>
          <w:tcPr>
            <w:tcW w:w="666" w:type="dxa"/>
          </w:tcPr>
          <w:p w14:paraId="2AC9CC9A" w14:textId="77777777" w:rsidR="00A05A04" w:rsidRPr="00906108" w:rsidRDefault="00A05A04" w:rsidP="006C748A">
            <w:pPr>
              <w:pStyle w:val="acctmergecolhdg"/>
              <w:spacing w:line="240" w:lineRule="exact"/>
              <w:ind w:right="9"/>
              <w:rPr>
                <w:sz w:val="20"/>
                <w:szCs w:val="20"/>
              </w:rPr>
            </w:pPr>
          </w:p>
        </w:tc>
        <w:tc>
          <w:tcPr>
            <w:tcW w:w="2227" w:type="dxa"/>
            <w:gridSpan w:val="3"/>
            <w:tcBorders>
              <w:bottom w:val="single" w:sz="4" w:space="0" w:color="auto"/>
            </w:tcBorders>
          </w:tcPr>
          <w:p w14:paraId="1ABAF555" w14:textId="77777777" w:rsidR="00A05A04" w:rsidRPr="00906108" w:rsidRDefault="00A05A04" w:rsidP="006C748A">
            <w:pPr>
              <w:spacing w:line="240" w:lineRule="exact"/>
              <w:jc w:val="center"/>
              <w:rPr>
                <w:rFonts w:cs="Times New Roman"/>
                <w:b/>
                <w:bCs/>
                <w:sz w:val="18"/>
                <w:szCs w:val="18"/>
                <w:cs/>
                <w:lang w:eastAsia="ja-JP"/>
              </w:rPr>
            </w:pPr>
            <w:r w:rsidRPr="00906108">
              <w:rPr>
                <w:rFonts w:cs="Times New Roman"/>
                <w:b/>
                <w:bCs/>
                <w:sz w:val="18"/>
                <w:szCs w:val="18"/>
                <w:cs/>
                <w:lang w:eastAsia="ja-JP"/>
              </w:rPr>
              <w:t xml:space="preserve">Consolidated </w:t>
            </w:r>
          </w:p>
          <w:p w14:paraId="11627900" w14:textId="77777777" w:rsidR="00A05A04" w:rsidRPr="00906108" w:rsidRDefault="00A05A04" w:rsidP="006C748A">
            <w:pPr>
              <w:spacing w:line="240" w:lineRule="exact"/>
              <w:jc w:val="center"/>
              <w:rPr>
                <w:rFonts w:cs="Times New Roman"/>
                <w:b/>
                <w:bCs/>
                <w:sz w:val="16"/>
                <w:szCs w:val="16"/>
                <w:cs/>
              </w:rPr>
            </w:pPr>
            <w:r w:rsidRPr="00906108">
              <w:rPr>
                <w:rFonts w:cs="Times New Roman"/>
                <w:b/>
                <w:bCs/>
                <w:sz w:val="18"/>
                <w:szCs w:val="18"/>
                <w:cs/>
                <w:lang w:eastAsia="ja-JP"/>
              </w:rPr>
              <w:t xml:space="preserve">financial statements  </w:t>
            </w:r>
          </w:p>
        </w:tc>
        <w:tc>
          <w:tcPr>
            <w:tcW w:w="117" w:type="dxa"/>
          </w:tcPr>
          <w:p w14:paraId="09C8B48B" w14:textId="77777777" w:rsidR="00A05A04" w:rsidRPr="00906108" w:rsidRDefault="00A05A04" w:rsidP="006C748A">
            <w:pPr>
              <w:snapToGrid w:val="0"/>
              <w:spacing w:line="240" w:lineRule="exact"/>
              <w:jc w:val="center"/>
              <w:rPr>
                <w:rFonts w:cs="Times New Roman"/>
                <w:b/>
                <w:bCs/>
                <w:sz w:val="18"/>
                <w:szCs w:val="18"/>
                <w:cs/>
              </w:rPr>
            </w:pPr>
          </w:p>
        </w:tc>
        <w:tc>
          <w:tcPr>
            <w:tcW w:w="2151" w:type="dxa"/>
            <w:gridSpan w:val="3"/>
            <w:tcBorders>
              <w:bottom w:val="single" w:sz="4" w:space="0" w:color="auto"/>
            </w:tcBorders>
            <w:vAlign w:val="bottom"/>
          </w:tcPr>
          <w:p w14:paraId="73C2ED2B" w14:textId="77777777" w:rsidR="00A05A04" w:rsidRPr="00906108" w:rsidRDefault="00A05A04" w:rsidP="006C748A">
            <w:pPr>
              <w:spacing w:line="240" w:lineRule="exact"/>
              <w:jc w:val="center"/>
              <w:rPr>
                <w:rFonts w:cs="Times New Roman"/>
                <w:b/>
                <w:bCs/>
                <w:sz w:val="18"/>
                <w:szCs w:val="18"/>
                <w:lang w:eastAsia="ja-JP" w:bidi="ar-SA"/>
              </w:rPr>
            </w:pPr>
            <w:r w:rsidRPr="00906108">
              <w:rPr>
                <w:rFonts w:cs="Times New Roman"/>
                <w:b/>
                <w:bCs/>
                <w:sz w:val="18"/>
                <w:szCs w:val="18"/>
                <w:rtl/>
                <w:lang w:eastAsia="ja-JP" w:bidi="ar-SA"/>
              </w:rPr>
              <w:t>Seperate</w:t>
            </w:r>
            <w:r w:rsidRPr="00906108">
              <w:rPr>
                <w:rFonts w:cs="Times New Roman"/>
                <w:b/>
                <w:bCs/>
                <w:sz w:val="18"/>
                <w:szCs w:val="18"/>
                <w:lang w:eastAsia="ja-JP" w:bidi="ar-SA"/>
              </w:rPr>
              <w:t xml:space="preserve"> </w:t>
            </w:r>
          </w:p>
          <w:p w14:paraId="18117F10" w14:textId="77777777" w:rsidR="00A05A04" w:rsidRPr="00906108" w:rsidRDefault="00A05A04" w:rsidP="006C748A">
            <w:pPr>
              <w:spacing w:line="240" w:lineRule="exact"/>
              <w:jc w:val="center"/>
              <w:rPr>
                <w:rFonts w:cs="Times New Roman"/>
                <w:b/>
                <w:bCs/>
                <w:sz w:val="18"/>
                <w:szCs w:val="18"/>
                <w:cs/>
              </w:rPr>
            </w:pPr>
            <w:r w:rsidRPr="00906108">
              <w:rPr>
                <w:rFonts w:cs="Times New Roman"/>
                <w:b/>
                <w:bCs/>
                <w:sz w:val="18"/>
                <w:szCs w:val="18"/>
                <w:lang w:eastAsia="ja-JP" w:bidi="ar-SA"/>
              </w:rPr>
              <w:t xml:space="preserve">financial statements  </w:t>
            </w:r>
          </w:p>
        </w:tc>
      </w:tr>
      <w:tr w:rsidR="00906108" w:rsidRPr="00906108" w14:paraId="2F258F6D" w14:textId="77777777" w:rsidTr="00961912">
        <w:trPr>
          <w:cantSplit/>
          <w:tblHeader/>
        </w:trPr>
        <w:tc>
          <w:tcPr>
            <w:tcW w:w="3701" w:type="dxa"/>
            <w:vAlign w:val="bottom"/>
          </w:tcPr>
          <w:p w14:paraId="405C2273" w14:textId="77777777" w:rsidR="0017692D" w:rsidRPr="00906108" w:rsidRDefault="0017692D" w:rsidP="0017692D">
            <w:pPr>
              <w:pStyle w:val="acctfourfigures"/>
              <w:spacing w:line="240" w:lineRule="exact"/>
              <w:ind w:right="9"/>
              <w:rPr>
                <w:i/>
                <w:iCs/>
                <w:sz w:val="20"/>
              </w:rPr>
            </w:pPr>
          </w:p>
        </w:tc>
        <w:tc>
          <w:tcPr>
            <w:tcW w:w="666" w:type="dxa"/>
          </w:tcPr>
          <w:p w14:paraId="29A26DD2" w14:textId="77777777" w:rsidR="0017692D" w:rsidRPr="00906108" w:rsidRDefault="0017692D" w:rsidP="0017692D">
            <w:pPr>
              <w:pStyle w:val="acctmergecolhdg"/>
              <w:spacing w:line="240" w:lineRule="exact"/>
              <w:ind w:right="9"/>
              <w:rPr>
                <w:i/>
                <w:iCs/>
                <w:sz w:val="20"/>
                <w:szCs w:val="20"/>
                <w:lang w:val="en-US" w:bidi="th-TH"/>
              </w:rPr>
            </w:pPr>
          </w:p>
        </w:tc>
        <w:tc>
          <w:tcPr>
            <w:tcW w:w="1098" w:type="dxa"/>
            <w:tcBorders>
              <w:top w:val="single" w:sz="4" w:space="0" w:color="auto"/>
            </w:tcBorders>
            <w:vAlign w:val="bottom"/>
          </w:tcPr>
          <w:p w14:paraId="575BD52C" w14:textId="553D4697" w:rsidR="0017692D" w:rsidRPr="00906108" w:rsidRDefault="0017692D" w:rsidP="0017692D">
            <w:pPr>
              <w:pStyle w:val="acctmergecolhdg"/>
              <w:spacing w:line="240" w:lineRule="exact"/>
              <w:ind w:right="9"/>
              <w:rPr>
                <w:sz w:val="20"/>
                <w:szCs w:val="20"/>
              </w:rPr>
            </w:pPr>
            <w:r w:rsidRPr="00906108">
              <w:rPr>
                <w:rFonts w:cs="Angsana New"/>
                <w:sz w:val="20"/>
                <w:szCs w:val="20"/>
                <w:lang w:val="en-US" w:bidi="th-TH"/>
              </w:rPr>
              <w:t>2025</w:t>
            </w:r>
          </w:p>
        </w:tc>
        <w:tc>
          <w:tcPr>
            <w:tcW w:w="99" w:type="dxa"/>
            <w:tcBorders>
              <w:top w:val="single" w:sz="4" w:space="0" w:color="auto"/>
            </w:tcBorders>
            <w:vAlign w:val="bottom"/>
          </w:tcPr>
          <w:p w14:paraId="790DE88D" w14:textId="77777777" w:rsidR="0017692D" w:rsidRPr="00906108" w:rsidRDefault="0017692D" w:rsidP="0017692D">
            <w:pPr>
              <w:pStyle w:val="acctmergecolhdg"/>
              <w:spacing w:line="240" w:lineRule="exact"/>
              <w:ind w:right="9"/>
              <w:rPr>
                <w:sz w:val="20"/>
                <w:szCs w:val="20"/>
              </w:rPr>
            </w:pPr>
          </w:p>
        </w:tc>
        <w:tc>
          <w:tcPr>
            <w:tcW w:w="1030" w:type="dxa"/>
            <w:tcBorders>
              <w:top w:val="single" w:sz="4" w:space="0" w:color="auto"/>
            </w:tcBorders>
            <w:vAlign w:val="bottom"/>
          </w:tcPr>
          <w:p w14:paraId="259F54D2" w14:textId="2185E898" w:rsidR="0017692D" w:rsidRPr="00906108" w:rsidRDefault="0017692D" w:rsidP="0017692D">
            <w:pPr>
              <w:pStyle w:val="acctmergecolhdg"/>
              <w:spacing w:line="240" w:lineRule="exact"/>
              <w:ind w:right="9"/>
              <w:rPr>
                <w:sz w:val="20"/>
                <w:szCs w:val="20"/>
              </w:rPr>
            </w:pPr>
            <w:r w:rsidRPr="00906108">
              <w:rPr>
                <w:rFonts w:cs="Angsana New"/>
                <w:sz w:val="20"/>
                <w:szCs w:val="20"/>
                <w:lang w:val="en-US" w:bidi="th-TH"/>
              </w:rPr>
              <w:t>2024</w:t>
            </w:r>
          </w:p>
        </w:tc>
        <w:tc>
          <w:tcPr>
            <w:tcW w:w="117" w:type="dxa"/>
            <w:vAlign w:val="bottom"/>
          </w:tcPr>
          <w:p w14:paraId="6C85CFD5" w14:textId="77777777" w:rsidR="0017692D" w:rsidRPr="00906108" w:rsidRDefault="0017692D" w:rsidP="0017692D">
            <w:pPr>
              <w:pStyle w:val="acctmergecolhdg"/>
              <w:spacing w:line="240" w:lineRule="exact"/>
              <w:ind w:right="9"/>
              <w:rPr>
                <w:sz w:val="20"/>
                <w:szCs w:val="20"/>
              </w:rPr>
            </w:pPr>
          </w:p>
        </w:tc>
        <w:tc>
          <w:tcPr>
            <w:tcW w:w="1017" w:type="dxa"/>
            <w:tcBorders>
              <w:top w:val="single" w:sz="4" w:space="0" w:color="auto"/>
            </w:tcBorders>
            <w:vAlign w:val="bottom"/>
          </w:tcPr>
          <w:p w14:paraId="64830C86" w14:textId="1506A9BE" w:rsidR="0017692D" w:rsidRPr="00906108" w:rsidRDefault="0017692D" w:rsidP="0017692D">
            <w:pPr>
              <w:pStyle w:val="acctmergecolhdg"/>
              <w:spacing w:line="240" w:lineRule="exact"/>
              <w:ind w:right="9"/>
              <w:rPr>
                <w:sz w:val="20"/>
                <w:szCs w:val="20"/>
              </w:rPr>
            </w:pPr>
            <w:r w:rsidRPr="00906108">
              <w:rPr>
                <w:rFonts w:cs="Angsana New"/>
                <w:sz w:val="20"/>
                <w:szCs w:val="20"/>
                <w:lang w:val="en-US" w:bidi="th-TH"/>
              </w:rPr>
              <w:t>2025</w:t>
            </w:r>
          </w:p>
        </w:tc>
        <w:tc>
          <w:tcPr>
            <w:tcW w:w="126" w:type="dxa"/>
            <w:tcBorders>
              <w:top w:val="single" w:sz="4" w:space="0" w:color="auto"/>
            </w:tcBorders>
            <w:vAlign w:val="bottom"/>
          </w:tcPr>
          <w:p w14:paraId="12844B1F" w14:textId="77777777" w:rsidR="0017692D" w:rsidRPr="00906108" w:rsidRDefault="0017692D" w:rsidP="0017692D">
            <w:pPr>
              <w:pStyle w:val="acctmergecolhdg"/>
              <w:spacing w:line="240" w:lineRule="exact"/>
              <w:ind w:right="9"/>
              <w:rPr>
                <w:sz w:val="20"/>
                <w:szCs w:val="20"/>
              </w:rPr>
            </w:pPr>
          </w:p>
        </w:tc>
        <w:tc>
          <w:tcPr>
            <w:tcW w:w="1008" w:type="dxa"/>
            <w:tcBorders>
              <w:top w:val="single" w:sz="4" w:space="0" w:color="auto"/>
            </w:tcBorders>
            <w:vAlign w:val="bottom"/>
          </w:tcPr>
          <w:p w14:paraId="7842A0F3" w14:textId="1B90D6AC" w:rsidR="0017692D" w:rsidRPr="00906108" w:rsidRDefault="0017692D" w:rsidP="0017692D">
            <w:pPr>
              <w:pStyle w:val="acctmergecolhdg"/>
              <w:spacing w:line="240" w:lineRule="exact"/>
              <w:ind w:right="9"/>
              <w:rPr>
                <w:sz w:val="20"/>
                <w:szCs w:val="20"/>
              </w:rPr>
            </w:pPr>
            <w:r w:rsidRPr="00906108">
              <w:rPr>
                <w:rFonts w:cs="Angsana New"/>
                <w:sz w:val="20"/>
                <w:szCs w:val="20"/>
                <w:lang w:val="en-US" w:bidi="th-TH"/>
              </w:rPr>
              <w:t>2024</w:t>
            </w:r>
          </w:p>
        </w:tc>
      </w:tr>
      <w:tr w:rsidR="00906108" w:rsidRPr="00906108" w14:paraId="05DF5376" w14:textId="77777777" w:rsidTr="00F3548F">
        <w:trPr>
          <w:cantSplit/>
        </w:trPr>
        <w:tc>
          <w:tcPr>
            <w:tcW w:w="3701" w:type="dxa"/>
            <w:tcBorders>
              <w:bottom w:val="nil"/>
            </w:tcBorders>
            <w:vAlign w:val="bottom"/>
          </w:tcPr>
          <w:p w14:paraId="5FBA9AD8" w14:textId="54C15874" w:rsidR="006C748A" w:rsidRPr="00906108" w:rsidRDefault="006C748A" w:rsidP="006C748A">
            <w:pPr>
              <w:spacing w:line="240" w:lineRule="exact"/>
              <w:ind w:left="36" w:right="9"/>
              <w:rPr>
                <w:rFonts w:cs="Times New Roman"/>
                <w:sz w:val="20"/>
                <w:szCs w:val="20"/>
              </w:rPr>
            </w:pPr>
            <w:r w:rsidRPr="00906108">
              <w:rPr>
                <w:rFonts w:cs="Times New Roman"/>
                <w:sz w:val="20"/>
                <w:szCs w:val="20"/>
                <w:cs/>
              </w:rPr>
              <w:t>As at</w:t>
            </w:r>
          </w:p>
        </w:tc>
        <w:tc>
          <w:tcPr>
            <w:tcW w:w="666" w:type="dxa"/>
            <w:tcBorders>
              <w:bottom w:val="nil"/>
            </w:tcBorders>
          </w:tcPr>
          <w:p w14:paraId="14D340CA" w14:textId="77777777" w:rsidR="006C748A" w:rsidRPr="00906108" w:rsidRDefault="006C748A" w:rsidP="006C748A">
            <w:pPr>
              <w:pStyle w:val="acctfourfigures"/>
              <w:tabs>
                <w:tab w:val="clear" w:pos="765"/>
              </w:tabs>
              <w:spacing w:line="240" w:lineRule="exact"/>
              <w:ind w:right="9"/>
              <w:jc w:val="center"/>
              <w:rPr>
                <w:sz w:val="20"/>
                <w:lang w:val="en-US" w:bidi="th-TH"/>
              </w:rPr>
            </w:pPr>
          </w:p>
        </w:tc>
        <w:tc>
          <w:tcPr>
            <w:tcW w:w="1098" w:type="dxa"/>
            <w:tcBorders>
              <w:bottom w:val="nil"/>
            </w:tcBorders>
            <w:vAlign w:val="bottom"/>
          </w:tcPr>
          <w:p w14:paraId="07694394" w14:textId="677A485A" w:rsidR="006C748A" w:rsidRPr="00906108" w:rsidRDefault="006C748A" w:rsidP="006C748A">
            <w:pPr>
              <w:pStyle w:val="acctfourfigures"/>
              <w:tabs>
                <w:tab w:val="clear" w:pos="765"/>
              </w:tabs>
              <w:spacing w:line="240" w:lineRule="exact"/>
              <w:ind w:right="104"/>
              <w:jc w:val="right"/>
              <w:rPr>
                <w:sz w:val="20"/>
                <w:lang w:val="en-US" w:bidi="th-TH"/>
              </w:rPr>
            </w:pPr>
          </w:p>
        </w:tc>
        <w:tc>
          <w:tcPr>
            <w:tcW w:w="99" w:type="dxa"/>
            <w:tcBorders>
              <w:bottom w:val="nil"/>
            </w:tcBorders>
            <w:vAlign w:val="bottom"/>
          </w:tcPr>
          <w:p w14:paraId="6C522F19" w14:textId="77777777" w:rsidR="006C748A" w:rsidRPr="00906108" w:rsidRDefault="006C748A" w:rsidP="006C748A">
            <w:pPr>
              <w:pStyle w:val="acctfourfigures"/>
              <w:tabs>
                <w:tab w:val="clear" w:pos="765"/>
              </w:tabs>
              <w:spacing w:line="240" w:lineRule="exact"/>
              <w:ind w:right="104"/>
              <w:jc w:val="right"/>
              <w:rPr>
                <w:sz w:val="20"/>
                <w:cs/>
                <w:lang w:val="en-US" w:bidi="th-TH"/>
              </w:rPr>
            </w:pPr>
          </w:p>
        </w:tc>
        <w:tc>
          <w:tcPr>
            <w:tcW w:w="1030" w:type="dxa"/>
            <w:tcBorders>
              <w:bottom w:val="nil"/>
            </w:tcBorders>
            <w:vAlign w:val="bottom"/>
          </w:tcPr>
          <w:p w14:paraId="27E5C3FA" w14:textId="2B99EC3C" w:rsidR="006C748A" w:rsidRPr="00906108" w:rsidRDefault="006C748A" w:rsidP="006C748A">
            <w:pPr>
              <w:pStyle w:val="acctfourfigures"/>
              <w:tabs>
                <w:tab w:val="clear" w:pos="765"/>
                <w:tab w:val="decimal" w:pos="874"/>
              </w:tabs>
              <w:spacing w:line="240" w:lineRule="exact"/>
              <w:ind w:right="-114"/>
              <w:rPr>
                <w:sz w:val="20"/>
                <w:lang w:val="en-US" w:bidi="th-TH"/>
              </w:rPr>
            </w:pPr>
          </w:p>
        </w:tc>
        <w:tc>
          <w:tcPr>
            <w:tcW w:w="117" w:type="dxa"/>
            <w:tcBorders>
              <w:bottom w:val="nil"/>
            </w:tcBorders>
            <w:vAlign w:val="bottom"/>
          </w:tcPr>
          <w:p w14:paraId="349C04E5" w14:textId="77777777" w:rsidR="006C748A" w:rsidRPr="00906108" w:rsidRDefault="006C748A" w:rsidP="006C748A">
            <w:pPr>
              <w:pStyle w:val="acctfourfigures"/>
              <w:tabs>
                <w:tab w:val="clear" w:pos="765"/>
              </w:tabs>
              <w:spacing w:line="240" w:lineRule="exact"/>
              <w:ind w:right="104"/>
              <w:jc w:val="right"/>
              <w:rPr>
                <w:sz w:val="20"/>
                <w:cs/>
                <w:lang w:val="en-US" w:bidi="th-TH"/>
              </w:rPr>
            </w:pPr>
          </w:p>
        </w:tc>
        <w:tc>
          <w:tcPr>
            <w:tcW w:w="1017" w:type="dxa"/>
            <w:tcBorders>
              <w:bottom w:val="nil"/>
            </w:tcBorders>
          </w:tcPr>
          <w:p w14:paraId="60748C12" w14:textId="2F88BBD0" w:rsidR="006C748A" w:rsidRPr="00906108" w:rsidRDefault="006C748A" w:rsidP="006C748A">
            <w:pPr>
              <w:tabs>
                <w:tab w:val="decimal" w:pos="177"/>
              </w:tabs>
              <w:spacing w:line="240" w:lineRule="exact"/>
              <w:ind w:right="2"/>
              <w:jc w:val="center"/>
              <w:rPr>
                <w:rFonts w:cs="Times New Roman"/>
                <w:sz w:val="18"/>
                <w:szCs w:val="18"/>
                <w:cs/>
                <w:lang w:eastAsia="ja-JP"/>
              </w:rPr>
            </w:pPr>
          </w:p>
        </w:tc>
        <w:tc>
          <w:tcPr>
            <w:tcW w:w="126" w:type="dxa"/>
            <w:tcBorders>
              <w:bottom w:val="nil"/>
            </w:tcBorders>
            <w:vAlign w:val="bottom"/>
          </w:tcPr>
          <w:p w14:paraId="722E884B" w14:textId="77777777" w:rsidR="006C748A" w:rsidRPr="00906108" w:rsidRDefault="006C748A" w:rsidP="006C748A">
            <w:pPr>
              <w:pStyle w:val="acctfourfigures"/>
              <w:tabs>
                <w:tab w:val="clear" w:pos="765"/>
              </w:tabs>
              <w:spacing w:line="240" w:lineRule="exact"/>
              <w:ind w:right="104"/>
              <w:jc w:val="right"/>
              <w:rPr>
                <w:sz w:val="20"/>
                <w:cs/>
                <w:lang w:val="en-US" w:bidi="th-TH"/>
              </w:rPr>
            </w:pPr>
          </w:p>
        </w:tc>
        <w:tc>
          <w:tcPr>
            <w:tcW w:w="1008" w:type="dxa"/>
            <w:tcBorders>
              <w:bottom w:val="nil"/>
            </w:tcBorders>
          </w:tcPr>
          <w:p w14:paraId="7E2FABD0" w14:textId="637C384D" w:rsidR="006C748A" w:rsidRPr="00906108" w:rsidRDefault="006C748A" w:rsidP="006C748A">
            <w:pPr>
              <w:tabs>
                <w:tab w:val="decimal" w:pos="177"/>
              </w:tabs>
              <w:spacing w:line="240" w:lineRule="exact"/>
              <w:ind w:right="2"/>
              <w:jc w:val="center"/>
              <w:rPr>
                <w:rFonts w:cs="Times New Roman"/>
                <w:sz w:val="18"/>
                <w:szCs w:val="18"/>
                <w:cs/>
                <w:lang w:eastAsia="ja-JP"/>
              </w:rPr>
            </w:pPr>
          </w:p>
        </w:tc>
      </w:tr>
      <w:tr w:rsidR="00906108" w:rsidRPr="00906108" w14:paraId="10155648" w14:textId="77777777" w:rsidTr="00961912">
        <w:trPr>
          <w:cantSplit/>
        </w:trPr>
        <w:tc>
          <w:tcPr>
            <w:tcW w:w="3701" w:type="dxa"/>
            <w:tcBorders>
              <w:bottom w:val="nil"/>
            </w:tcBorders>
          </w:tcPr>
          <w:p w14:paraId="562FDC19" w14:textId="30D5DCCF" w:rsidR="0017692D" w:rsidRPr="00906108" w:rsidRDefault="0017692D" w:rsidP="0017692D">
            <w:pPr>
              <w:spacing w:line="240" w:lineRule="exact"/>
              <w:ind w:left="178" w:right="9"/>
              <w:rPr>
                <w:rFonts w:cs="Times New Roman"/>
                <w:sz w:val="20"/>
                <w:szCs w:val="20"/>
              </w:rPr>
            </w:pPr>
            <w:r w:rsidRPr="00906108">
              <w:rPr>
                <w:rFonts w:cs="Times New Roman"/>
                <w:sz w:val="20"/>
                <w:szCs w:val="20"/>
              </w:rPr>
              <w:t xml:space="preserve">December </w:t>
            </w:r>
            <w:r w:rsidRPr="00906108">
              <w:rPr>
                <w:sz w:val="20"/>
                <w:szCs w:val="20"/>
              </w:rPr>
              <w:t>31</w:t>
            </w:r>
            <w:r w:rsidRPr="00906108">
              <w:rPr>
                <w:rFonts w:cs="Times New Roman"/>
                <w:sz w:val="20"/>
                <w:szCs w:val="20"/>
              </w:rPr>
              <w:t xml:space="preserve">, </w:t>
            </w:r>
            <w:r w:rsidR="009C05A0" w:rsidRPr="00906108">
              <w:rPr>
                <w:sz w:val="20"/>
                <w:szCs w:val="20"/>
              </w:rPr>
              <w:t>202</w:t>
            </w:r>
            <w:r w:rsidR="00AC02B9" w:rsidRPr="00906108">
              <w:rPr>
                <w:sz w:val="20"/>
                <w:szCs w:val="20"/>
              </w:rPr>
              <w:t xml:space="preserve">5 </w:t>
            </w:r>
            <w:r w:rsidR="006A4B42" w:rsidRPr="00906108">
              <w:rPr>
                <w:sz w:val="20"/>
                <w:szCs w:val="20"/>
              </w:rPr>
              <w:t>(</w:t>
            </w:r>
            <w:r w:rsidR="001E1AB6" w:rsidRPr="00906108">
              <w:rPr>
                <w:sz w:val="20"/>
                <w:szCs w:val="20"/>
              </w:rPr>
              <w:t xml:space="preserve">taxable loss of </w:t>
            </w:r>
            <w:r w:rsidRPr="00906108">
              <w:rPr>
                <w:sz w:val="20"/>
                <w:szCs w:val="20"/>
              </w:rPr>
              <w:t>2020</w:t>
            </w:r>
            <w:r w:rsidR="001E1AB6" w:rsidRPr="00906108">
              <w:rPr>
                <w:sz w:val="20"/>
                <w:szCs w:val="20"/>
              </w:rPr>
              <w:t>)</w:t>
            </w:r>
          </w:p>
        </w:tc>
        <w:tc>
          <w:tcPr>
            <w:tcW w:w="666" w:type="dxa"/>
            <w:tcBorders>
              <w:bottom w:val="nil"/>
            </w:tcBorders>
          </w:tcPr>
          <w:p w14:paraId="051B7CFC" w14:textId="77777777" w:rsidR="0017692D" w:rsidRPr="00906108" w:rsidRDefault="0017692D" w:rsidP="0017692D">
            <w:pPr>
              <w:pStyle w:val="acctfourfigures"/>
              <w:tabs>
                <w:tab w:val="clear" w:pos="765"/>
              </w:tabs>
              <w:spacing w:line="240" w:lineRule="exact"/>
              <w:ind w:right="9"/>
              <w:jc w:val="center"/>
              <w:rPr>
                <w:sz w:val="20"/>
                <w:lang w:val="en-US" w:bidi="th-TH"/>
              </w:rPr>
            </w:pPr>
          </w:p>
        </w:tc>
        <w:tc>
          <w:tcPr>
            <w:tcW w:w="1098" w:type="dxa"/>
            <w:tcBorders>
              <w:bottom w:val="nil"/>
            </w:tcBorders>
            <w:vAlign w:val="bottom"/>
          </w:tcPr>
          <w:p w14:paraId="0A96711E" w14:textId="34A5A6BA" w:rsidR="0017692D" w:rsidRPr="00906108" w:rsidRDefault="009C05A0" w:rsidP="009C05A0">
            <w:pPr>
              <w:pStyle w:val="acctfourfigures"/>
              <w:tabs>
                <w:tab w:val="clear" w:pos="765"/>
                <w:tab w:val="decimal" w:pos="562"/>
              </w:tabs>
              <w:spacing w:line="240" w:lineRule="exact"/>
              <w:ind w:right="-114"/>
              <w:rPr>
                <w:sz w:val="20"/>
                <w:lang w:val="en-US" w:bidi="th-TH"/>
              </w:rPr>
            </w:pPr>
            <w:r w:rsidRPr="00906108">
              <w:rPr>
                <w:sz w:val="20"/>
                <w:lang w:val="en-US" w:bidi="th-TH"/>
              </w:rPr>
              <w:t>-</w:t>
            </w:r>
          </w:p>
        </w:tc>
        <w:tc>
          <w:tcPr>
            <w:tcW w:w="99" w:type="dxa"/>
            <w:tcBorders>
              <w:bottom w:val="nil"/>
            </w:tcBorders>
            <w:vAlign w:val="bottom"/>
          </w:tcPr>
          <w:p w14:paraId="487E4DC3"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30" w:type="dxa"/>
            <w:tcBorders>
              <w:bottom w:val="nil"/>
            </w:tcBorders>
            <w:vAlign w:val="bottom"/>
          </w:tcPr>
          <w:p w14:paraId="3079FEB8" w14:textId="727EFD7F" w:rsidR="0017692D" w:rsidRPr="00906108" w:rsidRDefault="0017692D" w:rsidP="0017692D">
            <w:pPr>
              <w:pStyle w:val="acctfourfigures"/>
              <w:tabs>
                <w:tab w:val="clear" w:pos="765"/>
              </w:tabs>
              <w:spacing w:line="240" w:lineRule="exact"/>
              <w:ind w:right="104"/>
              <w:jc w:val="right"/>
              <w:rPr>
                <w:sz w:val="20"/>
                <w:lang w:val="en-US" w:bidi="th-TH"/>
              </w:rPr>
            </w:pPr>
            <w:r w:rsidRPr="00906108">
              <w:rPr>
                <w:sz w:val="20"/>
                <w:lang w:val="en-US" w:bidi="th-TH"/>
              </w:rPr>
              <w:t>10,878</w:t>
            </w:r>
          </w:p>
        </w:tc>
        <w:tc>
          <w:tcPr>
            <w:tcW w:w="117" w:type="dxa"/>
            <w:tcBorders>
              <w:bottom w:val="nil"/>
            </w:tcBorders>
            <w:vAlign w:val="bottom"/>
          </w:tcPr>
          <w:p w14:paraId="532D9A41"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17" w:type="dxa"/>
            <w:tcBorders>
              <w:bottom w:val="nil"/>
            </w:tcBorders>
          </w:tcPr>
          <w:p w14:paraId="17839F69" w14:textId="5FC694EE" w:rsidR="0017692D" w:rsidRPr="00906108" w:rsidRDefault="009C05A0" w:rsidP="0017692D">
            <w:pPr>
              <w:tabs>
                <w:tab w:val="decimal" w:pos="177"/>
              </w:tabs>
              <w:spacing w:line="240" w:lineRule="exact"/>
              <w:ind w:right="2"/>
              <w:jc w:val="center"/>
              <w:rPr>
                <w:rFonts w:cs="Times New Roman"/>
                <w:sz w:val="18"/>
                <w:szCs w:val="18"/>
                <w:lang w:eastAsia="ja-JP"/>
              </w:rPr>
            </w:pPr>
            <w:r w:rsidRPr="00906108">
              <w:rPr>
                <w:rFonts w:cs="Times New Roman"/>
                <w:sz w:val="18"/>
                <w:szCs w:val="18"/>
                <w:lang w:eastAsia="ja-JP"/>
              </w:rPr>
              <w:t>-</w:t>
            </w:r>
          </w:p>
        </w:tc>
        <w:tc>
          <w:tcPr>
            <w:tcW w:w="126" w:type="dxa"/>
            <w:tcBorders>
              <w:bottom w:val="nil"/>
            </w:tcBorders>
            <w:vAlign w:val="bottom"/>
          </w:tcPr>
          <w:p w14:paraId="2F8732EC"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08" w:type="dxa"/>
            <w:tcBorders>
              <w:bottom w:val="nil"/>
            </w:tcBorders>
          </w:tcPr>
          <w:p w14:paraId="70B94EEA" w14:textId="597EC326" w:rsidR="0017692D" w:rsidRPr="00906108" w:rsidRDefault="0017692D" w:rsidP="0017692D">
            <w:pPr>
              <w:tabs>
                <w:tab w:val="decimal" w:pos="177"/>
              </w:tabs>
              <w:spacing w:line="240" w:lineRule="exact"/>
              <w:ind w:right="2"/>
              <w:jc w:val="center"/>
              <w:rPr>
                <w:rFonts w:cs="Times New Roman"/>
                <w:sz w:val="18"/>
                <w:szCs w:val="18"/>
                <w:lang w:eastAsia="ja-JP"/>
              </w:rPr>
            </w:pPr>
            <w:r w:rsidRPr="00906108">
              <w:rPr>
                <w:rFonts w:cs="Times New Roman"/>
                <w:sz w:val="18"/>
                <w:szCs w:val="18"/>
                <w:lang w:eastAsia="ja-JP"/>
              </w:rPr>
              <w:t>-</w:t>
            </w:r>
          </w:p>
        </w:tc>
      </w:tr>
      <w:tr w:rsidR="00906108" w:rsidRPr="00906108" w14:paraId="144DDD82" w14:textId="77777777" w:rsidTr="00961912">
        <w:trPr>
          <w:cantSplit/>
        </w:trPr>
        <w:tc>
          <w:tcPr>
            <w:tcW w:w="3701" w:type="dxa"/>
            <w:tcBorders>
              <w:bottom w:val="nil"/>
            </w:tcBorders>
          </w:tcPr>
          <w:p w14:paraId="1B707B3A" w14:textId="0B6558EA" w:rsidR="0017692D" w:rsidRPr="00906108" w:rsidRDefault="0017692D" w:rsidP="0017692D">
            <w:pPr>
              <w:spacing w:line="240" w:lineRule="exact"/>
              <w:ind w:left="178" w:right="9"/>
              <w:rPr>
                <w:rFonts w:cs="Times New Roman"/>
                <w:sz w:val="20"/>
                <w:szCs w:val="20"/>
              </w:rPr>
            </w:pPr>
            <w:r w:rsidRPr="00906108">
              <w:rPr>
                <w:rFonts w:cs="Times New Roman"/>
                <w:sz w:val="20"/>
                <w:szCs w:val="20"/>
              </w:rPr>
              <w:t xml:space="preserve">December </w:t>
            </w:r>
            <w:r w:rsidRPr="00906108">
              <w:rPr>
                <w:sz w:val="20"/>
                <w:szCs w:val="20"/>
              </w:rPr>
              <w:t>31</w:t>
            </w:r>
            <w:r w:rsidRPr="00906108">
              <w:rPr>
                <w:rFonts w:cs="Times New Roman"/>
                <w:sz w:val="20"/>
                <w:szCs w:val="20"/>
              </w:rPr>
              <w:t xml:space="preserve">, </w:t>
            </w:r>
            <w:r w:rsidR="009C05A0" w:rsidRPr="00906108">
              <w:rPr>
                <w:sz w:val="20"/>
                <w:szCs w:val="20"/>
              </w:rPr>
              <w:t>202</w:t>
            </w:r>
            <w:r w:rsidR="00AC02B9" w:rsidRPr="00906108">
              <w:rPr>
                <w:sz w:val="20"/>
                <w:szCs w:val="20"/>
              </w:rPr>
              <w:t>6</w:t>
            </w:r>
            <w:r w:rsidR="001E1AB6" w:rsidRPr="00906108">
              <w:rPr>
                <w:sz w:val="20"/>
                <w:szCs w:val="20"/>
              </w:rPr>
              <w:t xml:space="preserve"> (taxable loss of </w:t>
            </w:r>
            <w:r w:rsidRPr="00906108">
              <w:rPr>
                <w:sz w:val="20"/>
                <w:szCs w:val="20"/>
              </w:rPr>
              <w:t>2021</w:t>
            </w:r>
            <w:r w:rsidR="001E1AB6" w:rsidRPr="00906108">
              <w:rPr>
                <w:sz w:val="20"/>
                <w:szCs w:val="20"/>
              </w:rPr>
              <w:t>)</w:t>
            </w:r>
          </w:p>
        </w:tc>
        <w:tc>
          <w:tcPr>
            <w:tcW w:w="666" w:type="dxa"/>
            <w:tcBorders>
              <w:bottom w:val="nil"/>
            </w:tcBorders>
          </w:tcPr>
          <w:p w14:paraId="45342108" w14:textId="77777777" w:rsidR="0017692D" w:rsidRPr="00906108" w:rsidRDefault="0017692D" w:rsidP="0017692D">
            <w:pPr>
              <w:pStyle w:val="acctfourfigures"/>
              <w:tabs>
                <w:tab w:val="clear" w:pos="765"/>
              </w:tabs>
              <w:spacing w:line="240" w:lineRule="exact"/>
              <w:ind w:right="9"/>
              <w:jc w:val="center"/>
              <w:rPr>
                <w:sz w:val="20"/>
                <w:lang w:val="en-US" w:bidi="th-TH"/>
              </w:rPr>
            </w:pPr>
          </w:p>
        </w:tc>
        <w:tc>
          <w:tcPr>
            <w:tcW w:w="1098" w:type="dxa"/>
            <w:tcBorders>
              <w:bottom w:val="nil"/>
            </w:tcBorders>
            <w:vAlign w:val="bottom"/>
          </w:tcPr>
          <w:p w14:paraId="7BE41C40" w14:textId="548E4224" w:rsidR="0017692D" w:rsidRPr="00906108" w:rsidRDefault="009C05A0" w:rsidP="0017692D">
            <w:pPr>
              <w:pStyle w:val="acctfourfigures"/>
              <w:tabs>
                <w:tab w:val="clear" w:pos="765"/>
              </w:tabs>
              <w:spacing w:line="240" w:lineRule="exact"/>
              <w:ind w:right="104"/>
              <w:jc w:val="right"/>
              <w:rPr>
                <w:sz w:val="20"/>
                <w:lang w:val="en-US" w:bidi="th-TH"/>
              </w:rPr>
            </w:pPr>
            <w:r w:rsidRPr="00906108">
              <w:rPr>
                <w:sz w:val="20"/>
                <w:lang w:val="en-US" w:bidi="th-TH"/>
              </w:rPr>
              <w:t>22,147</w:t>
            </w:r>
          </w:p>
        </w:tc>
        <w:tc>
          <w:tcPr>
            <w:tcW w:w="99" w:type="dxa"/>
            <w:tcBorders>
              <w:bottom w:val="nil"/>
            </w:tcBorders>
            <w:vAlign w:val="bottom"/>
          </w:tcPr>
          <w:p w14:paraId="791CB61D"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30" w:type="dxa"/>
            <w:tcBorders>
              <w:bottom w:val="nil"/>
            </w:tcBorders>
            <w:vAlign w:val="bottom"/>
          </w:tcPr>
          <w:p w14:paraId="5D8361E8" w14:textId="0CCFE953" w:rsidR="0017692D" w:rsidRPr="00906108" w:rsidRDefault="0017692D" w:rsidP="0017692D">
            <w:pPr>
              <w:pStyle w:val="acctfourfigures"/>
              <w:tabs>
                <w:tab w:val="clear" w:pos="765"/>
              </w:tabs>
              <w:spacing w:line="240" w:lineRule="exact"/>
              <w:ind w:right="104"/>
              <w:jc w:val="right"/>
              <w:rPr>
                <w:sz w:val="20"/>
                <w:lang w:val="en-US" w:bidi="th-TH"/>
              </w:rPr>
            </w:pPr>
            <w:r w:rsidRPr="00906108">
              <w:rPr>
                <w:sz w:val="20"/>
                <w:lang w:val="en-US" w:bidi="th-TH"/>
              </w:rPr>
              <w:t>35,091</w:t>
            </w:r>
          </w:p>
        </w:tc>
        <w:tc>
          <w:tcPr>
            <w:tcW w:w="117" w:type="dxa"/>
            <w:tcBorders>
              <w:bottom w:val="nil"/>
            </w:tcBorders>
            <w:vAlign w:val="bottom"/>
          </w:tcPr>
          <w:p w14:paraId="144FE65D"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17" w:type="dxa"/>
            <w:tcBorders>
              <w:bottom w:val="nil"/>
            </w:tcBorders>
          </w:tcPr>
          <w:p w14:paraId="58453289" w14:textId="604C46F3" w:rsidR="0017692D" w:rsidRPr="00906108" w:rsidRDefault="009C05A0" w:rsidP="0017692D">
            <w:pPr>
              <w:tabs>
                <w:tab w:val="decimal" w:pos="177"/>
              </w:tabs>
              <w:spacing w:line="240" w:lineRule="exact"/>
              <w:ind w:right="2"/>
              <w:jc w:val="center"/>
              <w:rPr>
                <w:rFonts w:cs="Times New Roman"/>
                <w:sz w:val="18"/>
                <w:szCs w:val="18"/>
                <w:lang w:eastAsia="ja-JP"/>
              </w:rPr>
            </w:pPr>
            <w:r w:rsidRPr="00906108">
              <w:rPr>
                <w:sz w:val="20"/>
              </w:rPr>
              <w:t>-</w:t>
            </w:r>
          </w:p>
        </w:tc>
        <w:tc>
          <w:tcPr>
            <w:tcW w:w="126" w:type="dxa"/>
            <w:tcBorders>
              <w:bottom w:val="nil"/>
            </w:tcBorders>
            <w:vAlign w:val="bottom"/>
          </w:tcPr>
          <w:p w14:paraId="71B086CF"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08" w:type="dxa"/>
            <w:tcBorders>
              <w:bottom w:val="nil"/>
            </w:tcBorders>
          </w:tcPr>
          <w:p w14:paraId="1C30B9A0" w14:textId="792210D3" w:rsidR="0017692D" w:rsidRPr="00906108" w:rsidRDefault="0017692D" w:rsidP="0017692D">
            <w:pPr>
              <w:tabs>
                <w:tab w:val="decimal" w:pos="177"/>
              </w:tabs>
              <w:spacing w:line="240" w:lineRule="exact"/>
              <w:ind w:right="2"/>
              <w:jc w:val="center"/>
              <w:rPr>
                <w:rFonts w:cs="Times New Roman"/>
                <w:sz w:val="18"/>
                <w:szCs w:val="18"/>
                <w:lang w:eastAsia="ja-JP"/>
              </w:rPr>
            </w:pPr>
            <w:r w:rsidRPr="00906108">
              <w:rPr>
                <w:sz w:val="20"/>
              </w:rPr>
              <w:t>-</w:t>
            </w:r>
          </w:p>
        </w:tc>
      </w:tr>
      <w:tr w:rsidR="00906108" w:rsidRPr="00906108" w14:paraId="39E69D54" w14:textId="77777777" w:rsidTr="00F40D3A">
        <w:trPr>
          <w:cantSplit/>
        </w:trPr>
        <w:tc>
          <w:tcPr>
            <w:tcW w:w="3701" w:type="dxa"/>
            <w:tcBorders>
              <w:bottom w:val="nil"/>
            </w:tcBorders>
          </w:tcPr>
          <w:p w14:paraId="4FCDB85A" w14:textId="7F5A61CC" w:rsidR="0017692D" w:rsidRPr="00906108" w:rsidRDefault="0017692D" w:rsidP="0017692D">
            <w:pPr>
              <w:spacing w:line="240" w:lineRule="exact"/>
              <w:ind w:left="178" w:right="9"/>
              <w:rPr>
                <w:rFonts w:cs="Times New Roman"/>
                <w:sz w:val="20"/>
                <w:szCs w:val="20"/>
              </w:rPr>
            </w:pPr>
            <w:r w:rsidRPr="00906108">
              <w:rPr>
                <w:rFonts w:cs="Times New Roman"/>
                <w:sz w:val="20"/>
                <w:szCs w:val="20"/>
              </w:rPr>
              <w:t xml:space="preserve">December </w:t>
            </w:r>
            <w:r w:rsidRPr="00906108">
              <w:rPr>
                <w:sz w:val="20"/>
                <w:szCs w:val="20"/>
              </w:rPr>
              <w:t>31</w:t>
            </w:r>
            <w:r w:rsidRPr="00906108">
              <w:rPr>
                <w:rFonts w:cs="Times New Roman"/>
                <w:sz w:val="20"/>
                <w:szCs w:val="20"/>
              </w:rPr>
              <w:t xml:space="preserve">, </w:t>
            </w:r>
            <w:r w:rsidR="009C05A0" w:rsidRPr="00906108">
              <w:rPr>
                <w:sz w:val="20"/>
                <w:szCs w:val="20"/>
              </w:rPr>
              <w:t>202</w:t>
            </w:r>
            <w:r w:rsidR="00AC02B9" w:rsidRPr="00906108">
              <w:rPr>
                <w:sz w:val="20"/>
                <w:szCs w:val="20"/>
              </w:rPr>
              <w:t>7</w:t>
            </w:r>
            <w:r w:rsidR="00652ECA" w:rsidRPr="00906108">
              <w:rPr>
                <w:sz w:val="20"/>
                <w:szCs w:val="20"/>
              </w:rPr>
              <w:t xml:space="preserve"> (taxable loss of </w:t>
            </w:r>
            <w:r w:rsidRPr="00906108">
              <w:rPr>
                <w:sz w:val="20"/>
                <w:szCs w:val="20"/>
              </w:rPr>
              <w:t>2022</w:t>
            </w:r>
            <w:r w:rsidR="00652ECA" w:rsidRPr="00906108">
              <w:rPr>
                <w:sz w:val="20"/>
                <w:szCs w:val="20"/>
              </w:rPr>
              <w:t>)</w:t>
            </w:r>
          </w:p>
        </w:tc>
        <w:tc>
          <w:tcPr>
            <w:tcW w:w="666" w:type="dxa"/>
            <w:tcBorders>
              <w:bottom w:val="nil"/>
            </w:tcBorders>
          </w:tcPr>
          <w:p w14:paraId="2226453D" w14:textId="77777777" w:rsidR="0017692D" w:rsidRPr="00906108" w:rsidRDefault="0017692D" w:rsidP="0017692D">
            <w:pPr>
              <w:pStyle w:val="acctfourfigures"/>
              <w:tabs>
                <w:tab w:val="clear" w:pos="765"/>
              </w:tabs>
              <w:spacing w:line="240" w:lineRule="exact"/>
              <w:ind w:right="9"/>
              <w:jc w:val="center"/>
              <w:rPr>
                <w:sz w:val="20"/>
                <w:lang w:val="en-US" w:bidi="th-TH"/>
              </w:rPr>
            </w:pPr>
          </w:p>
        </w:tc>
        <w:tc>
          <w:tcPr>
            <w:tcW w:w="1098" w:type="dxa"/>
            <w:tcBorders>
              <w:bottom w:val="nil"/>
            </w:tcBorders>
            <w:vAlign w:val="bottom"/>
          </w:tcPr>
          <w:p w14:paraId="313B0842" w14:textId="708C3099" w:rsidR="0017692D" w:rsidRPr="00906108" w:rsidRDefault="009C05A0" w:rsidP="0017692D">
            <w:pPr>
              <w:pStyle w:val="acctfourfigures"/>
              <w:tabs>
                <w:tab w:val="clear" w:pos="765"/>
                <w:tab w:val="decimal" w:pos="562"/>
              </w:tabs>
              <w:spacing w:line="240" w:lineRule="exact"/>
              <w:ind w:right="-114"/>
              <w:rPr>
                <w:rFonts w:cs="Angsana New"/>
                <w:sz w:val="20"/>
                <w:lang w:val="en-US" w:bidi="th-TH"/>
              </w:rPr>
            </w:pPr>
            <w:r w:rsidRPr="00906108">
              <w:rPr>
                <w:rFonts w:cs="Angsana New"/>
                <w:sz w:val="20"/>
                <w:lang w:val="en-US" w:bidi="th-TH"/>
              </w:rPr>
              <w:t>-</w:t>
            </w:r>
          </w:p>
        </w:tc>
        <w:tc>
          <w:tcPr>
            <w:tcW w:w="99" w:type="dxa"/>
            <w:tcBorders>
              <w:bottom w:val="nil"/>
            </w:tcBorders>
            <w:vAlign w:val="bottom"/>
          </w:tcPr>
          <w:p w14:paraId="40B89050"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30" w:type="dxa"/>
            <w:tcBorders>
              <w:bottom w:val="nil"/>
            </w:tcBorders>
            <w:vAlign w:val="bottom"/>
          </w:tcPr>
          <w:p w14:paraId="038519B8" w14:textId="1F36D61E" w:rsidR="0017692D" w:rsidRPr="00906108" w:rsidRDefault="0017692D" w:rsidP="0017692D">
            <w:pPr>
              <w:pStyle w:val="acctfourfigures"/>
              <w:tabs>
                <w:tab w:val="clear" w:pos="765"/>
                <w:tab w:val="decimal" w:pos="562"/>
              </w:tabs>
              <w:spacing w:line="240" w:lineRule="exact"/>
              <w:ind w:right="-114"/>
              <w:rPr>
                <w:rFonts w:cs="Angsana New"/>
                <w:sz w:val="20"/>
                <w:lang w:val="en-US" w:bidi="th-TH"/>
              </w:rPr>
            </w:pPr>
            <w:r w:rsidRPr="00906108">
              <w:rPr>
                <w:rFonts w:cs="Angsana New"/>
                <w:sz w:val="20"/>
                <w:lang w:val="en-US" w:bidi="th-TH"/>
              </w:rPr>
              <w:t>-</w:t>
            </w:r>
          </w:p>
        </w:tc>
        <w:tc>
          <w:tcPr>
            <w:tcW w:w="117" w:type="dxa"/>
            <w:tcBorders>
              <w:bottom w:val="nil"/>
            </w:tcBorders>
            <w:vAlign w:val="bottom"/>
          </w:tcPr>
          <w:p w14:paraId="2438545A"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17" w:type="dxa"/>
            <w:tcBorders>
              <w:bottom w:val="nil"/>
            </w:tcBorders>
            <w:vAlign w:val="bottom"/>
          </w:tcPr>
          <w:p w14:paraId="2008D67E" w14:textId="694AD45B" w:rsidR="0017692D" w:rsidRPr="00906108" w:rsidRDefault="009C05A0" w:rsidP="0017692D">
            <w:pPr>
              <w:tabs>
                <w:tab w:val="decimal" w:pos="177"/>
              </w:tabs>
              <w:spacing w:line="240" w:lineRule="exact"/>
              <w:ind w:right="2"/>
              <w:jc w:val="center"/>
              <w:rPr>
                <w:rFonts w:cs="Times New Roman"/>
                <w:sz w:val="18"/>
                <w:szCs w:val="18"/>
                <w:lang w:eastAsia="ja-JP"/>
              </w:rPr>
            </w:pPr>
            <w:r w:rsidRPr="00906108">
              <w:rPr>
                <w:sz w:val="20"/>
              </w:rPr>
              <w:t>-</w:t>
            </w:r>
          </w:p>
        </w:tc>
        <w:tc>
          <w:tcPr>
            <w:tcW w:w="126" w:type="dxa"/>
            <w:tcBorders>
              <w:bottom w:val="nil"/>
            </w:tcBorders>
            <w:vAlign w:val="bottom"/>
          </w:tcPr>
          <w:p w14:paraId="0E19526E"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08" w:type="dxa"/>
            <w:tcBorders>
              <w:bottom w:val="nil"/>
            </w:tcBorders>
            <w:vAlign w:val="bottom"/>
          </w:tcPr>
          <w:p w14:paraId="7C7BF157" w14:textId="0BC1D806" w:rsidR="0017692D" w:rsidRPr="00906108" w:rsidRDefault="0017692D" w:rsidP="0017692D">
            <w:pPr>
              <w:tabs>
                <w:tab w:val="decimal" w:pos="177"/>
              </w:tabs>
              <w:spacing w:line="240" w:lineRule="exact"/>
              <w:ind w:right="2"/>
              <w:jc w:val="center"/>
              <w:rPr>
                <w:rFonts w:cs="Times New Roman"/>
                <w:sz w:val="18"/>
                <w:szCs w:val="18"/>
                <w:lang w:eastAsia="ja-JP"/>
              </w:rPr>
            </w:pPr>
            <w:r w:rsidRPr="00906108">
              <w:rPr>
                <w:sz w:val="20"/>
              </w:rPr>
              <w:t>-</w:t>
            </w:r>
          </w:p>
        </w:tc>
      </w:tr>
      <w:tr w:rsidR="00906108" w:rsidRPr="00906108" w14:paraId="1910FA05" w14:textId="77777777" w:rsidTr="00F40D3A">
        <w:trPr>
          <w:cantSplit/>
        </w:trPr>
        <w:tc>
          <w:tcPr>
            <w:tcW w:w="3701" w:type="dxa"/>
            <w:tcBorders>
              <w:bottom w:val="nil"/>
            </w:tcBorders>
          </w:tcPr>
          <w:p w14:paraId="336D81B7" w14:textId="61C503B8" w:rsidR="009C05A0" w:rsidRPr="00906108" w:rsidRDefault="009C05A0" w:rsidP="009C05A0">
            <w:pPr>
              <w:spacing w:line="240" w:lineRule="exact"/>
              <w:ind w:left="178" w:right="9"/>
              <w:rPr>
                <w:rFonts w:cs="Times New Roman"/>
                <w:sz w:val="20"/>
                <w:szCs w:val="20"/>
              </w:rPr>
            </w:pPr>
            <w:r w:rsidRPr="00906108">
              <w:rPr>
                <w:rFonts w:cs="Times New Roman"/>
                <w:sz w:val="20"/>
                <w:szCs w:val="20"/>
              </w:rPr>
              <w:t xml:space="preserve">December </w:t>
            </w:r>
            <w:r w:rsidRPr="00906108">
              <w:rPr>
                <w:sz w:val="20"/>
                <w:szCs w:val="20"/>
              </w:rPr>
              <w:t>31</w:t>
            </w:r>
            <w:r w:rsidRPr="00906108">
              <w:rPr>
                <w:rFonts w:cs="Times New Roman"/>
                <w:sz w:val="20"/>
                <w:szCs w:val="20"/>
              </w:rPr>
              <w:t xml:space="preserve">, </w:t>
            </w:r>
            <w:r w:rsidRPr="00906108">
              <w:rPr>
                <w:sz w:val="20"/>
                <w:szCs w:val="20"/>
              </w:rPr>
              <w:t>202</w:t>
            </w:r>
            <w:r w:rsidR="00AC02B9" w:rsidRPr="00906108">
              <w:rPr>
                <w:sz w:val="20"/>
                <w:szCs w:val="20"/>
              </w:rPr>
              <w:t>8</w:t>
            </w:r>
            <w:r w:rsidR="00652ECA" w:rsidRPr="00906108">
              <w:rPr>
                <w:sz w:val="20"/>
                <w:szCs w:val="20"/>
              </w:rPr>
              <w:t xml:space="preserve"> (taxable loss of 20</w:t>
            </w:r>
            <w:r w:rsidR="00AC02B9" w:rsidRPr="00906108">
              <w:rPr>
                <w:sz w:val="20"/>
                <w:szCs w:val="20"/>
              </w:rPr>
              <w:t>23</w:t>
            </w:r>
            <w:r w:rsidR="00652ECA" w:rsidRPr="00906108">
              <w:rPr>
                <w:sz w:val="20"/>
                <w:szCs w:val="20"/>
              </w:rPr>
              <w:t>)</w:t>
            </w:r>
          </w:p>
        </w:tc>
        <w:tc>
          <w:tcPr>
            <w:tcW w:w="666" w:type="dxa"/>
            <w:tcBorders>
              <w:bottom w:val="nil"/>
            </w:tcBorders>
          </w:tcPr>
          <w:p w14:paraId="0B160BF2" w14:textId="77777777" w:rsidR="009C05A0" w:rsidRPr="00906108" w:rsidRDefault="009C05A0" w:rsidP="009C05A0">
            <w:pPr>
              <w:pStyle w:val="acctfourfigures"/>
              <w:tabs>
                <w:tab w:val="clear" w:pos="765"/>
              </w:tabs>
              <w:spacing w:line="240" w:lineRule="exact"/>
              <w:ind w:right="9"/>
              <w:jc w:val="center"/>
              <w:rPr>
                <w:sz w:val="20"/>
                <w:lang w:val="en-US" w:bidi="th-TH"/>
              </w:rPr>
            </w:pPr>
          </w:p>
        </w:tc>
        <w:tc>
          <w:tcPr>
            <w:tcW w:w="1098" w:type="dxa"/>
            <w:tcBorders>
              <w:bottom w:val="nil"/>
            </w:tcBorders>
            <w:vAlign w:val="bottom"/>
          </w:tcPr>
          <w:p w14:paraId="67D4FACF" w14:textId="7308E133" w:rsidR="009C05A0" w:rsidRPr="00906108" w:rsidRDefault="009C05A0" w:rsidP="009C05A0">
            <w:pPr>
              <w:pStyle w:val="acctfourfigures"/>
              <w:tabs>
                <w:tab w:val="clear" w:pos="765"/>
              </w:tabs>
              <w:spacing w:line="240" w:lineRule="exact"/>
              <w:ind w:right="104"/>
              <w:jc w:val="right"/>
              <w:rPr>
                <w:rFonts w:cs="Angsana New"/>
                <w:sz w:val="20"/>
                <w:lang w:val="en-US" w:bidi="th-TH"/>
              </w:rPr>
            </w:pPr>
            <w:r w:rsidRPr="00906108">
              <w:rPr>
                <w:rFonts w:cs="Angsana New"/>
                <w:sz w:val="20"/>
                <w:lang w:val="en-US" w:bidi="th-TH"/>
              </w:rPr>
              <w:t>10,297</w:t>
            </w:r>
          </w:p>
        </w:tc>
        <w:tc>
          <w:tcPr>
            <w:tcW w:w="99" w:type="dxa"/>
            <w:tcBorders>
              <w:bottom w:val="nil"/>
            </w:tcBorders>
            <w:vAlign w:val="bottom"/>
          </w:tcPr>
          <w:p w14:paraId="70A6C45E" w14:textId="77777777" w:rsidR="009C05A0" w:rsidRPr="00906108" w:rsidRDefault="009C05A0" w:rsidP="009C05A0">
            <w:pPr>
              <w:pStyle w:val="acctfourfigures"/>
              <w:tabs>
                <w:tab w:val="clear" w:pos="765"/>
              </w:tabs>
              <w:spacing w:line="240" w:lineRule="exact"/>
              <w:ind w:right="104"/>
              <w:jc w:val="right"/>
              <w:rPr>
                <w:sz w:val="20"/>
                <w:cs/>
                <w:lang w:val="en-US" w:bidi="th-TH"/>
              </w:rPr>
            </w:pPr>
          </w:p>
        </w:tc>
        <w:tc>
          <w:tcPr>
            <w:tcW w:w="1030" w:type="dxa"/>
            <w:tcBorders>
              <w:bottom w:val="nil"/>
            </w:tcBorders>
            <w:vAlign w:val="bottom"/>
          </w:tcPr>
          <w:p w14:paraId="48C83CF0" w14:textId="0F8A07AB" w:rsidR="009C05A0" w:rsidRPr="00906108" w:rsidRDefault="009C05A0" w:rsidP="009C05A0">
            <w:pPr>
              <w:pStyle w:val="acctfourfigures"/>
              <w:tabs>
                <w:tab w:val="clear" w:pos="765"/>
              </w:tabs>
              <w:spacing w:line="240" w:lineRule="exact"/>
              <w:ind w:right="104"/>
              <w:jc w:val="right"/>
              <w:rPr>
                <w:rFonts w:cs="Angsana New"/>
                <w:sz w:val="20"/>
                <w:lang w:val="en-US" w:bidi="th-TH"/>
              </w:rPr>
            </w:pPr>
            <w:r w:rsidRPr="00906108">
              <w:rPr>
                <w:rFonts w:cs="Angsana New"/>
                <w:sz w:val="20"/>
                <w:lang w:val="en-US" w:bidi="th-TH"/>
              </w:rPr>
              <w:t>10,297</w:t>
            </w:r>
          </w:p>
        </w:tc>
        <w:tc>
          <w:tcPr>
            <w:tcW w:w="117" w:type="dxa"/>
            <w:tcBorders>
              <w:bottom w:val="nil"/>
            </w:tcBorders>
            <w:vAlign w:val="bottom"/>
          </w:tcPr>
          <w:p w14:paraId="44D6A784" w14:textId="77777777" w:rsidR="009C05A0" w:rsidRPr="00906108" w:rsidRDefault="009C05A0" w:rsidP="009C05A0">
            <w:pPr>
              <w:pStyle w:val="acctfourfigures"/>
              <w:tabs>
                <w:tab w:val="clear" w:pos="765"/>
              </w:tabs>
              <w:spacing w:line="240" w:lineRule="exact"/>
              <w:ind w:right="104"/>
              <w:jc w:val="right"/>
              <w:rPr>
                <w:sz w:val="20"/>
                <w:cs/>
                <w:lang w:val="en-US" w:bidi="th-TH"/>
              </w:rPr>
            </w:pPr>
          </w:p>
        </w:tc>
        <w:tc>
          <w:tcPr>
            <w:tcW w:w="1017" w:type="dxa"/>
            <w:tcBorders>
              <w:bottom w:val="nil"/>
            </w:tcBorders>
            <w:vAlign w:val="bottom"/>
          </w:tcPr>
          <w:p w14:paraId="79E5551B" w14:textId="76C19F77" w:rsidR="009C05A0" w:rsidRPr="00906108" w:rsidRDefault="009C05A0" w:rsidP="009C05A0">
            <w:pPr>
              <w:tabs>
                <w:tab w:val="decimal" w:pos="177"/>
              </w:tabs>
              <w:spacing w:line="240" w:lineRule="exact"/>
              <w:ind w:right="2"/>
              <w:jc w:val="center"/>
              <w:rPr>
                <w:rFonts w:cs="Times New Roman"/>
                <w:sz w:val="18"/>
                <w:szCs w:val="18"/>
                <w:lang w:eastAsia="ja-JP"/>
              </w:rPr>
            </w:pPr>
            <w:r w:rsidRPr="00906108">
              <w:rPr>
                <w:sz w:val="20"/>
              </w:rPr>
              <w:t>-</w:t>
            </w:r>
          </w:p>
        </w:tc>
        <w:tc>
          <w:tcPr>
            <w:tcW w:w="126" w:type="dxa"/>
            <w:tcBorders>
              <w:bottom w:val="nil"/>
            </w:tcBorders>
            <w:vAlign w:val="bottom"/>
          </w:tcPr>
          <w:p w14:paraId="6DFEEB0F" w14:textId="77777777" w:rsidR="009C05A0" w:rsidRPr="00906108" w:rsidRDefault="009C05A0" w:rsidP="009C05A0">
            <w:pPr>
              <w:pStyle w:val="acctfourfigures"/>
              <w:tabs>
                <w:tab w:val="clear" w:pos="765"/>
              </w:tabs>
              <w:spacing w:line="240" w:lineRule="exact"/>
              <w:ind w:right="104"/>
              <w:jc w:val="right"/>
              <w:rPr>
                <w:sz w:val="20"/>
                <w:cs/>
                <w:lang w:val="en-US" w:bidi="th-TH"/>
              </w:rPr>
            </w:pPr>
          </w:p>
        </w:tc>
        <w:tc>
          <w:tcPr>
            <w:tcW w:w="1008" w:type="dxa"/>
            <w:tcBorders>
              <w:bottom w:val="nil"/>
            </w:tcBorders>
            <w:vAlign w:val="bottom"/>
          </w:tcPr>
          <w:p w14:paraId="678CA132" w14:textId="6EC23135" w:rsidR="009C05A0" w:rsidRPr="00906108" w:rsidRDefault="009C05A0" w:rsidP="009C05A0">
            <w:pPr>
              <w:tabs>
                <w:tab w:val="decimal" w:pos="177"/>
              </w:tabs>
              <w:spacing w:line="240" w:lineRule="exact"/>
              <w:ind w:right="2"/>
              <w:jc w:val="center"/>
              <w:rPr>
                <w:sz w:val="20"/>
              </w:rPr>
            </w:pPr>
            <w:r w:rsidRPr="00906108">
              <w:rPr>
                <w:sz w:val="20"/>
              </w:rPr>
              <w:t>-</w:t>
            </w:r>
          </w:p>
        </w:tc>
      </w:tr>
      <w:tr w:rsidR="00906108" w:rsidRPr="00906108" w14:paraId="76C6150F" w14:textId="77777777" w:rsidTr="00F40D3A">
        <w:trPr>
          <w:cantSplit/>
        </w:trPr>
        <w:tc>
          <w:tcPr>
            <w:tcW w:w="3701" w:type="dxa"/>
            <w:tcBorders>
              <w:bottom w:val="nil"/>
            </w:tcBorders>
          </w:tcPr>
          <w:p w14:paraId="41F4ABF3" w14:textId="5402D871" w:rsidR="009C05A0" w:rsidRPr="00906108" w:rsidRDefault="009C05A0" w:rsidP="009C05A0">
            <w:pPr>
              <w:spacing w:line="240" w:lineRule="exact"/>
              <w:ind w:left="178" w:right="9"/>
              <w:rPr>
                <w:rFonts w:cs="Times New Roman"/>
                <w:sz w:val="20"/>
                <w:szCs w:val="20"/>
              </w:rPr>
            </w:pPr>
            <w:r w:rsidRPr="00906108">
              <w:rPr>
                <w:rFonts w:cs="Times New Roman"/>
                <w:sz w:val="20"/>
                <w:szCs w:val="20"/>
              </w:rPr>
              <w:t xml:space="preserve">December </w:t>
            </w:r>
            <w:r w:rsidRPr="00906108">
              <w:rPr>
                <w:sz w:val="20"/>
                <w:szCs w:val="20"/>
              </w:rPr>
              <w:t>31</w:t>
            </w:r>
            <w:r w:rsidRPr="00906108">
              <w:rPr>
                <w:rFonts w:cs="Times New Roman"/>
                <w:sz w:val="20"/>
                <w:szCs w:val="20"/>
              </w:rPr>
              <w:t xml:space="preserve">, </w:t>
            </w:r>
            <w:r w:rsidRPr="00906108">
              <w:rPr>
                <w:sz w:val="20"/>
                <w:szCs w:val="20"/>
              </w:rPr>
              <w:t>202</w:t>
            </w:r>
            <w:r w:rsidR="00AC02B9" w:rsidRPr="00906108">
              <w:rPr>
                <w:sz w:val="20"/>
                <w:szCs w:val="20"/>
              </w:rPr>
              <w:t>9</w:t>
            </w:r>
            <w:r w:rsidR="00652ECA" w:rsidRPr="00906108">
              <w:rPr>
                <w:sz w:val="20"/>
                <w:szCs w:val="20"/>
              </w:rPr>
              <w:t xml:space="preserve"> (taxable loss of 20</w:t>
            </w:r>
            <w:r w:rsidR="00AC02B9" w:rsidRPr="00906108">
              <w:rPr>
                <w:sz w:val="20"/>
                <w:szCs w:val="20"/>
              </w:rPr>
              <w:t>24</w:t>
            </w:r>
            <w:r w:rsidR="00652ECA" w:rsidRPr="00906108">
              <w:rPr>
                <w:sz w:val="20"/>
                <w:szCs w:val="20"/>
              </w:rPr>
              <w:t>)</w:t>
            </w:r>
          </w:p>
        </w:tc>
        <w:tc>
          <w:tcPr>
            <w:tcW w:w="666" w:type="dxa"/>
            <w:tcBorders>
              <w:bottom w:val="nil"/>
            </w:tcBorders>
          </w:tcPr>
          <w:p w14:paraId="62754EBC" w14:textId="77777777" w:rsidR="009C05A0" w:rsidRPr="00906108" w:rsidRDefault="009C05A0" w:rsidP="009C05A0">
            <w:pPr>
              <w:pStyle w:val="acctfourfigures"/>
              <w:tabs>
                <w:tab w:val="clear" w:pos="765"/>
              </w:tabs>
              <w:spacing w:line="240" w:lineRule="exact"/>
              <w:ind w:right="9"/>
              <w:jc w:val="center"/>
              <w:rPr>
                <w:sz w:val="20"/>
                <w:lang w:val="en-US" w:bidi="th-TH"/>
              </w:rPr>
            </w:pPr>
          </w:p>
        </w:tc>
        <w:tc>
          <w:tcPr>
            <w:tcW w:w="1098" w:type="dxa"/>
            <w:tcBorders>
              <w:bottom w:val="nil"/>
            </w:tcBorders>
            <w:vAlign w:val="bottom"/>
          </w:tcPr>
          <w:p w14:paraId="495A6ABF" w14:textId="36B44689" w:rsidR="009C05A0" w:rsidRPr="00906108" w:rsidRDefault="009C05A0" w:rsidP="009C05A0">
            <w:pPr>
              <w:pStyle w:val="acctfourfigures"/>
              <w:tabs>
                <w:tab w:val="clear" w:pos="765"/>
                <w:tab w:val="decimal" w:pos="562"/>
              </w:tabs>
              <w:spacing w:line="240" w:lineRule="exact"/>
              <w:ind w:right="-114"/>
              <w:rPr>
                <w:rFonts w:cs="Angsana New"/>
                <w:sz w:val="20"/>
                <w:lang w:val="en-US" w:bidi="th-TH"/>
              </w:rPr>
            </w:pPr>
            <w:r w:rsidRPr="00906108">
              <w:rPr>
                <w:rFonts w:cs="Angsana New"/>
                <w:sz w:val="20"/>
                <w:lang w:val="en-US" w:bidi="th-TH"/>
              </w:rPr>
              <w:t>-</w:t>
            </w:r>
          </w:p>
        </w:tc>
        <w:tc>
          <w:tcPr>
            <w:tcW w:w="99" w:type="dxa"/>
            <w:tcBorders>
              <w:bottom w:val="nil"/>
            </w:tcBorders>
            <w:vAlign w:val="bottom"/>
          </w:tcPr>
          <w:p w14:paraId="2CBE032B" w14:textId="77777777" w:rsidR="009C05A0" w:rsidRPr="00906108" w:rsidRDefault="009C05A0" w:rsidP="009C05A0">
            <w:pPr>
              <w:pStyle w:val="acctfourfigures"/>
              <w:tabs>
                <w:tab w:val="clear" w:pos="765"/>
              </w:tabs>
              <w:spacing w:line="240" w:lineRule="exact"/>
              <w:ind w:right="104"/>
              <w:jc w:val="right"/>
              <w:rPr>
                <w:sz w:val="20"/>
                <w:cs/>
                <w:lang w:val="en-US" w:bidi="th-TH"/>
              </w:rPr>
            </w:pPr>
          </w:p>
        </w:tc>
        <w:tc>
          <w:tcPr>
            <w:tcW w:w="1030" w:type="dxa"/>
            <w:tcBorders>
              <w:bottom w:val="nil"/>
            </w:tcBorders>
            <w:vAlign w:val="bottom"/>
          </w:tcPr>
          <w:p w14:paraId="108C6409" w14:textId="34326021" w:rsidR="009C05A0" w:rsidRPr="00906108" w:rsidRDefault="009C05A0" w:rsidP="009C05A0">
            <w:pPr>
              <w:pStyle w:val="acctfourfigures"/>
              <w:tabs>
                <w:tab w:val="clear" w:pos="765"/>
                <w:tab w:val="decimal" w:pos="562"/>
              </w:tabs>
              <w:spacing w:line="240" w:lineRule="exact"/>
              <w:ind w:right="-114"/>
              <w:rPr>
                <w:rFonts w:cs="Angsana New"/>
                <w:sz w:val="20"/>
                <w:lang w:val="en-US" w:bidi="th-TH"/>
              </w:rPr>
            </w:pPr>
            <w:r w:rsidRPr="00906108">
              <w:rPr>
                <w:rFonts w:cs="Angsana New"/>
                <w:sz w:val="20"/>
                <w:lang w:val="en-US" w:bidi="th-TH"/>
              </w:rPr>
              <w:t>-</w:t>
            </w:r>
          </w:p>
        </w:tc>
        <w:tc>
          <w:tcPr>
            <w:tcW w:w="117" w:type="dxa"/>
            <w:tcBorders>
              <w:bottom w:val="nil"/>
            </w:tcBorders>
            <w:vAlign w:val="bottom"/>
          </w:tcPr>
          <w:p w14:paraId="74E677D2" w14:textId="77777777" w:rsidR="009C05A0" w:rsidRPr="00906108" w:rsidRDefault="009C05A0" w:rsidP="009C05A0">
            <w:pPr>
              <w:pStyle w:val="acctfourfigures"/>
              <w:tabs>
                <w:tab w:val="clear" w:pos="765"/>
              </w:tabs>
              <w:spacing w:line="240" w:lineRule="exact"/>
              <w:ind w:right="104"/>
              <w:jc w:val="right"/>
              <w:rPr>
                <w:sz w:val="20"/>
                <w:cs/>
                <w:lang w:val="en-US" w:bidi="th-TH"/>
              </w:rPr>
            </w:pPr>
          </w:p>
        </w:tc>
        <w:tc>
          <w:tcPr>
            <w:tcW w:w="1017" w:type="dxa"/>
            <w:tcBorders>
              <w:bottom w:val="nil"/>
            </w:tcBorders>
            <w:vAlign w:val="bottom"/>
          </w:tcPr>
          <w:p w14:paraId="488FA93A" w14:textId="7D0F9475" w:rsidR="009C05A0" w:rsidRPr="00906108" w:rsidRDefault="009C05A0" w:rsidP="009C05A0">
            <w:pPr>
              <w:tabs>
                <w:tab w:val="decimal" w:pos="177"/>
              </w:tabs>
              <w:spacing w:line="240" w:lineRule="exact"/>
              <w:ind w:right="2"/>
              <w:jc w:val="center"/>
              <w:rPr>
                <w:rFonts w:cs="Times New Roman"/>
                <w:sz w:val="18"/>
                <w:szCs w:val="18"/>
                <w:lang w:eastAsia="ja-JP"/>
              </w:rPr>
            </w:pPr>
            <w:r w:rsidRPr="00906108">
              <w:rPr>
                <w:sz w:val="20"/>
              </w:rPr>
              <w:t>-</w:t>
            </w:r>
          </w:p>
        </w:tc>
        <w:tc>
          <w:tcPr>
            <w:tcW w:w="126" w:type="dxa"/>
            <w:tcBorders>
              <w:bottom w:val="nil"/>
            </w:tcBorders>
            <w:vAlign w:val="bottom"/>
          </w:tcPr>
          <w:p w14:paraId="4A5BEC50" w14:textId="77777777" w:rsidR="009C05A0" w:rsidRPr="00906108" w:rsidRDefault="009C05A0" w:rsidP="009C05A0">
            <w:pPr>
              <w:pStyle w:val="acctfourfigures"/>
              <w:tabs>
                <w:tab w:val="clear" w:pos="765"/>
              </w:tabs>
              <w:spacing w:line="240" w:lineRule="exact"/>
              <w:ind w:right="104"/>
              <w:jc w:val="right"/>
              <w:rPr>
                <w:sz w:val="20"/>
                <w:cs/>
                <w:lang w:val="en-US" w:bidi="th-TH"/>
              </w:rPr>
            </w:pPr>
          </w:p>
        </w:tc>
        <w:tc>
          <w:tcPr>
            <w:tcW w:w="1008" w:type="dxa"/>
            <w:tcBorders>
              <w:bottom w:val="nil"/>
            </w:tcBorders>
            <w:vAlign w:val="bottom"/>
          </w:tcPr>
          <w:p w14:paraId="43859586" w14:textId="2AE6A4FB" w:rsidR="009C05A0" w:rsidRPr="00906108" w:rsidRDefault="009C05A0" w:rsidP="009C05A0">
            <w:pPr>
              <w:tabs>
                <w:tab w:val="decimal" w:pos="177"/>
              </w:tabs>
              <w:spacing w:line="240" w:lineRule="exact"/>
              <w:ind w:right="2"/>
              <w:jc w:val="center"/>
              <w:rPr>
                <w:sz w:val="20"/>
              </w:rPr>
            </w:pPr>
            <w:r w:rsidRPr="00906108">
              <w:rPr>
                <w:sz w:val="20"/>
              </w:rPr>
              <w:t>-</w:t>
            </w:r>
          </w:p>
        </w:tc>
      </w:tr>
      <w:tr w:rsidR="00906108" w:rsidRPr="00906108" w14:paraId="0C137D27" w14:textId="77777777" w:rsidTr="00F40D3A">
        <w:trPr>
          <w:cantSplit/>
        </w:trPr>
        <w:tc>
          <w:tcPr>
            <w:tcW w:w="3701" w:type="dxa"/>
            <w:tcBorders>
              <w:bottom w:val="nil"/>
            </w:tcBorders>
          </w:tcPr>
          <w:p w14:paraId="026C6954" w14:textId="7EC64F15" w:rsidR="0017692D" w:rsidRPr="00906108" w:rsidRDefault="009C05A0" w:rsidP="0017692D">
            <w:pPr>
              <w:spacing w:line="240" w:lineRule="exact"/>
              <w:ind w:left="178" w:right="9"/>
              <w:rPr>
                <w:rFonts w:cs="Times New Roman"/>
                <w:sz w:val="20"/>
                <w:szCs w:val="20"/>
              </w:rPr>
            </w:pPr>
            <w:r w:rsidRPr="00906108">
              <w:rPr>
                <w:rFonts w:cs="Times New Roman"/>
                <w:sz w:val="20"/>
                <w:szCs w:val="20"/>
              </w:rPr>
              <w:t xml:space="preserve">December </w:t>
            </w:r>
            <w:r w:rsidRPr="00906108">
              <w:rPr>
                <w:sz w:val="20"/>
                <w:szCs w:val="20"/>
              </w:rPr>
              <w:t>31</w:t>
            </w:r>
            <w:r w:rsidRPr="00906108">
              <w:rPr>
                <w:rFonts w:cs="Times New Roman"/>
                <w:sz w:val="20"/>
                <w:szCs w:val="20"/>
              </w:rPr>
              <w:t xml:space="preserve">, </w:t>
            </w:r>
            <w:r w:rsidRPr="00906108">
              <w:rPr>
                <w:sz w:val="20"/>
                <w:szCs w:val="20"/>
              </w:rPr>
              <w:t>20</w:t>
            </w:r>
            <w:r w:rsidR="00AC02B9" w:rsidRPr="00906108">
              <w:rPr>
                <w:sz w:val="20"/>
                <w:szCs w:val="20"/>
              </w:rPr>
              <w:t>30</w:t>
            </w:r>
            <w:r w:rsidR="00652ECA" w:rsidRPr="00906108">
              <w:rPr>
                <w:sz w:val="20"/>
                <w:szCs w:val="20"/>
              </w:rPr>
              <w:t xml:space="preserve"> (taxable loss of 20</w:t>
            </w:r>
            <w:r w:rsidR="00AC02B9" w:rsidRPr="00906108">
              <w:rPr>
                <w:sz w:val="20"/>
                <w:szCs w:val="20"/>
              </w:rPr>
              <w:t>25</w:t>
            </w:r>
            <w:r w:rsidR="00652ECA" w:rsidRPr="00906108">
              <w:rPr>
                <w:sz w:val="20"/>
                <w:szCs w:val="20"/>
              </w:rPr>
              <w:t>)</w:t>
            </w:r>
          </w:p>
        </w:tc>
        <w:tc>
          <w:tcPr>
            <w:tcW w:w="666" w:type="dxa"/>
            <w:tcBorders>
              <w:bottom w:val="nil"/>
            </w:tcBorders>
          </w:tcPr>
          <w:p w14:paraId="14117A3C" w14:textId="77777777" w:rsidR="0017692D" w:rsidRPr="00906108" w:rsidRDefault="0017692D" w:rsidP="0017692D">
            <w:pPr>
              <w:pStyle w:val="acctfourfigures"/>
              <w:tabs>
                <w:tab w:val="clear" w:pos="765"/>
              </w:tabs>
              <w:spacing w:line="240" w:lineRule="exact"/>
              <w:ind w:right="9"/>
              <w:jc w:val="center"/>
              <w:rPr>
                <w:sz w:val="20"/>
                <w:lang w:val="en-US" w:bidi="th-TH"/>
              </w:rPr>
            </w:pPr>
          </w:p>
        </w:tc>
        <w:tc>
          <w:tcPr>
            <w:tcW w:w="1098" w:type="dxa"/>
            <w:tcBorders>
              <w:bottom w:val="nil"/>
            </w:tcBorders>
            <w:vAlign w:val="bottom"/>
          </w:tcPr>
          <w:p w14:paraId="7D8B048C" w14:textId="535FDFA2" w:rsidR="0017692D" w:rsidRPr="00906108" w:rsidRDefault="009C05A0" w:rsidP="0017692D">
            <w:pPr>
              <w:pStyle w:val="acctfourfigures"/>
              <w:tabs>
                <w:tab w:val="clear" w:pos="765"/>
              </w:tabs>
              <w:spacing w:line="240" w:lineRule="exact"/>
              <w:ind w:right="104"/>
              <w:jc w:val="right"/>
              <w:rPr>
                <w:sz w:val="20"/>
                <w:lang w:val="en-US" w:bidi="th-TH"/>
              </w:rPr>
            </w:pPr>
            <w:r w:rsidRPr="00906108">
              <w:rPr>
                <w:sz w:val="20"/>
                <w:lang w:val="en-US" w:bidi="th-TH"/>
              </w:rPr>
              <w:t>13,933</w:t>
            </w:r>
          </w:p>
        </w:tc>
        <w:tc>
          <w:tcPr>
            <w:tcW w:w="99" w:type="dxa"/>
            <w:tcBorders>
              <w:bottom w:val="nil"/>
            </w:tcBorders>
            <w:vAlign w:val="bottom"/>
          </w:tcPr>
          <w:p w14:paraId="593A5AE8"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30" w:type="dxa"/>
            <w:tcBorders>
              <w:bottom w:val="nil"/>
            </w:tcBorders>
            <w:vAlign w:val="bottom"/>
          </w:tcPr>
          <w:p w14:paraId="2EBE4D6D" w14:textId="6077DE18" w:rsidR="0017692D" w:rsidRPr="00906108" w:rsidRDefault="009C05A0" w:rsidP="009C05A0">
            <w:pPr>
              <w:pStyle w:val="acctfourfigures"/>
              <w:tabs>
                <w:tab w:val="clear" w:pos="765"/>
                <w:tab w:val="decimal" w:pos="562"/>
              </w:tabs>
              <w:spacing w:line="240" w:lineRule="exact"/>
              <w:ind w:right="-114"/>
              <w:rPr>
                <w:sz w:val="20"/>
                <w:lang w:val="en-US" w:bidi="th-TH"/>
              </w:rPr>
            </w:pPr>
            <w:r w:rsidRPr="00906108">
              <w:rPr>
                <w:sz w:val="20"/>
                <w:lang w:val="en-US" w:bidi="th-TH"/>
              </w:rPr>
              <w:t>-</w:t>
            </w:r>
          </w:p>
        </w:tc>
        <w:tc>
          <w:tcPr>
            <w:tcW w:w="117" w:type="dxa"/>
            <w:tcBorders>
              <w:bottom w:val="nil"/>
            </w:tcBorders>
            <w:vAlign w:val="bottom"/>
          </w:tcPr>
          <w:p w14:paraId="55AD0B97"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17" w:type="dxa"/>
            <w:tcBorders>
              <w:bottom w:val="nil"/>
            </w:tcBorders>
            <w:vAlign w:val="bottom"/>
          </w:tcPr>
          <w:p w14:paraId="6AA27426" w14:textId="59BF5300" w:rsidR="0017692D" w:rsidRPr="00906108" w:rsidRDefault="009C05A0" w:rsidP="0017692D">
            <w:pPr>
              <w:tabs>
                <w:tab w:val="decimal" w:pos="177"/>
              </w:tabs>
              <w:spacing w:line="240" w:lineRule="exact"/>
              <w:ind w:right="2"/>
              <w:jc w:val="center"/>
              <w:rPr>
                <w:rFonts w:cs="Times New Roman"/>
                <w:sz w:val="18"/>
                <w:szCs w:val="18"/>
                <w:lang w:eastAsia="ja-JP"/>
              </w:rPr>
            </w:pPr>
            <w:r w:rsidRPr="00906108">
              <w:rPr>
                <w:sz w:val="20"/>
              </w:rPr>
              <w:t>-</w:t>
            </w:r>
          </w:p>
        </w:tc>
        <w:tc>
          <w:tcPr>
            <w:tcW w:w="126" w:type="dxa"/>
            <w:tcBorders>
              <w:bottom w:val="nil"/>
            </w:tcBorders>
            <w:vAlign w:val="bottom"/>
          </w:tcPr>
          <w:p w14:paraId="754EBCE7" w14:textId="77777777" w:rsidR="0017692D" w:rsidRPr="00906108" w:rsidRDefault="0017692D" w:rsidP="0017692D">
            <w:pPr>
              <w:pStyle w:val="acctfourfigures"/>
              <w:tabs>
                <w:tab w:val="clear" w:pos="765"/>
              </w:tabs>
              <w:spacing w:line="240" w:lineRule="exact"/>
              <w:ind w:right="104"/>
              <w:jc w:val="right"/>
              <w:rPr>
                <w:sz w:val="20"/>
                <w:cs/>
                <w:lang w:val="en-US" w:bidi="th-TH"/>
              </w:rPr>
            </w:pPr>
          </w:p>
        </w:tc>
        <w:tc>
          <w:tcPr>
            <w:tcW w:w="1008" w:type="dxa"/>
            <w:tcBorders>
              <w:bottom w:val="nil"/>
            </w:tcBorders>
            <w:vAlign w:val="bottom"/>
          </w:tcPr>
          <w:p w14:paraId="68B1E7B8" w14:textId="268904EB" w:rsidR="0017692D" w:rsidRPr="00906108" w:rsidRDefault="0017692D" w:rsidP="0017692D">
            <w:pPr>
              <w:tabs>
                <w:tab w:val="decimal" w:pos="177"/>
              </w:tabs>
              <w:spacing w:line="240" w:lineRule="exact"/>
              <w:ind w:right="2"/>
              <w:jc w:val="center"/>
              <w:rPr>
                <w:rFonts w:cs="Times New Roman"/>
                <w:sz w:val="18"/>
                <w:szCs w:val="18"/>
                <w:lang w:eastAsia="ja-JP"/>
              </w:rPr>
            </w:pPr>
            <w:r w:rsidRPr="00906108">
              <w:rPr>
                <w:sz w:val="20"/>
              </w:rPr>
              <w:t>-</w:t>
            </w:r>
          </w:p>
        </w:tc>
      </w:tr>
      <w:tr w:rsidR="00906108" w:rsidRPr="00906108" w14:paraId="20B12DEB" w14:textId="77777777" w:rsidTr="00961912">
        <w:trPr>
          <w:cantSplit/>
          <w:trHeight w:val="188"/>
        </w:trPr>
        <w:tc>
          <w:tcPr>
            <w:tcW w:w="3701" w:type="dxa"/>
            <w:tcBorders>
              <w:top w:val="nil"/>
              <w:bottom w:val="nil"/>
            </w:tcBorders>
            <w:vAlign w:val="bottom"/>
          </w:tcPr>
          <w:p w14:paraId="639183F2" w14:textId="77777777" w:rsidR="0017692D" w:rsidRPr="00906108" w:rsidRDefault="0017692D" w:rsidP="0017692D">
            <w:pPr>
              <w:spacing w:line="240" w:lineRule="exact"/>
              <w:ind w:right="9"/>
              <w:rPr>
                <w:rFonts w:cs="Times New Roman"/>
                <w:sz w:val="20"/>
                <w:szCs w:val="20"/>
                <w:cs/>
              </w:rPr>
            </w:pPr>
            <w:r w:rsidRPr="00906108">
              <w:rPr>
                <w:rFonts w:cs="Times New Roman"/>
                <w:sz w:val="20"/>
                <w:szCs w:val="20"/>
                <w:cs/>
              </w:rPr>
              <w:t>Total</w:t>
            </w:r>
          </w:p>
        </w:tc>
        <w:tc>
          <w:tcPr>
            <w:tcW w:w="666" w:type="dxa"/>
            <w:tcBorders>
              <w:top w:val="nil"/>
              <w:bottom w:val="nil"/>
            </w:tcBorders>
          </w:tcPr>
          <w:p w14:paraId="607FCFF3" w14:textId="77777777" w:rsidR="0017692D" w:rsidRPr="00906108" w:rsidRDefault="0017692D" w:rsidP="0017692D">
            <w:pPr>
              <w:pStyle w:val="acctfourfigures"/>
              <w:tabs>
                <w:tab w:val="clear" w:pos="765"/>
                <w:tab w:val="decimal" w:pos="900"/>
              </w:tabs>
              <w:spacing w:line="240" w:lineRule="exact"/>
              <w:ind w:left="178" w:right="9"/>
              <w:jc w:val="right"/>
              <w:rPr>
                <w:sz w:val="20"/>
                <w:lang w:val="en-US" w:bidi="th-TH"/>
              </w:rPr>
            </w:pPr>
          </w:p>
        </w:tc>
        <w:tc>
          <w:tcPr>
            <w:tcW w:w="1098" w:type="dxa"/>
            <w:tcBorders>
              <w:top w:val="single" w:sz="4" w:space="0" w:color="auto"/>
              <w:bottom w:val="double" w:sz="4" w:space="0" w:color="auto"/>
            </w:tcBorders>
            <w:vAlign w:val="bottom"/>
          </w:tcPr>
          <w:p w14:paraId="225992D8" w14:textId="27B2814B" w:rsidR="0017692D" w:rsidRPr="00906108" w:rsidRDefault="009C05A0" w:rsidP="0017692D">
            <w:pPr>
              <w:pStyle w:val="acctfourfigures"/>
              <w:tabs>
                <w:tab w:val="clear" w:pos="765"/>
              </w:tabs>
              <w:spacing w:line="240" w:lineRule="exact"/>
              <w:ind w:left="178" w:right="104"/>
              <w:jc w:val="right"/>
              <w:rPr>
                <w:sz w:val="20"/>
                <w:cs/>
                <w:lang w:val="en-US" w:bidi="th-TH"/>
              </w:rPr>
            </w:pPr>
            <w:r w:rsidRPr="00906108">
              <w:rPr>
                <w:sz w:val="20"/>
                <w:lang w:val="en-US" w:bidi="th-TH"/>
              </w:rPr>
              <w:t>46,377</w:t>
            </w:r>
          </w:p>
        </w:tc>
        <w:tc>
          <w:tcPr>
            <w:tcW w:w="99" w:type="dxa"/>
            <w:tcBorders>
              <w:top w:val="nil"/>
              <w:bottom w:val="nil"/>
            </w:tcBorders>
            <w:vAlign w:val="bottom"/>
          </w:tcPr>
          <w:p w14:paraId="61631BB8" w14:textId="77777777" w:rsidR="0017692D" w:rsidRPr="00906108" w:rsidRDefault="0017692D" w:rsidP="0017692D">
            <w:pPr>
              <w:pStyle w:val="acctfourfigures"/>
              <w:tabs>
                <w:tab w:val="clear" w:pos="765"/>
              </w:tabs>
              <w:spacing w:line="240" w:lineRule="exact"/>
              <w:ind w:left="178" w:right="104"/>
              <w:jc w:val="right"/>
              <w:rPr>
                <w:sz w:val="20"/>
                <w:cs/>
                <w:lang w:val="en-US" w:bidi="th-TH"/>
              </w:rPr>
            </w:pPr>
          </w:p>
        </w:tc>
        <w:tc>
          <w:tcPr>
            <w:tcW w:w="1030" w:type="dxa"/>
            <w:tcBorders>
              <w:top w:val="single" w:sz="4" w:space="0" w:color="auto"/>
              <w:bottom w:val="double" w:sz="4" w:space="0" w:color="auto"/>
            </w:tcBorders>
            <w:vAlign w:val="bottom"/>
          </w:tcPr>
          <w:p w14:paraId="322B44FA" w14:textId="2898649B" w:rsidR="0017692D" w:rsidRPr="00906108" w:rsidRDefault="0017692D" w:rsidP="0017692D">
            <w:pPr>
              <w:pStyle w:val="acctfourfigures"/>
              <w:tabs>
                <w:tab w:val="clear" w:pos="765"/>
              </w:tabs>
              <w:spacing w:line="240" w:lineRule="exact"/>
              <w:ind w:right="104"/>
              <w:jc w:val="right"/>
              <w:rPr>
                <w:sz w:val="20"/>
                <w:cs/>
                <w:lang w:val="en-US" w:bidi="th-TH"/>
              </w:rPr>
            </w:pPr>
            <w:r w:rsidRPr="00906108">
              <w:rPr>
                <w:sz w:val="20"/>
                <w:lang w:val="en-US" w:bidi="th-TH"/>
              </w:rPr>
              <w:t>56,266</w:t>
            </w:r>
          </w:p>
        </w:tc>
        <w:tc>
          <w:tcPr>
            <w:tcW w:w="117" w:type="dxa"/>
            <w:tcBorders>
              <w:top w:val="nil"/>
              <w:bottom w:val="nil"/>
            </w:tcBorders>
            <w:vAlign w:val="bottom"/>
          </w:tcPr>
          <w:p w14:paraId="4101EA36" w14:textId="77777777" w:rsidR="0017692D" w:rsidRPr="00906108" w:rsidRDefault="0017692D" w:rsidP="0017692D">
            <w:pPr>
              <w:pStyle w:val="acctfourfigures"/>
              <w:tabs>
                <w:tab w:val="clear" w:pos="765"/>
              </w:tabs>
              <w:spacing w:line="240" w:lineRule="exact"/>
              <w:ind w:left="178" w:right="104"/>
              <w:jc w:val="right"/>
              <w:rPr>
                <w:sz w:val="20"/>
                <w:cs/>
                <w:lang w:val="en-US" w:bidi="th-TH"/>
              </w:rPr>
            </w:pPr>
          </w:p>
        </w:tc>
        <w:tc>
          <w:tcPr>
            <w:tcW w:w="1017" w:type="dxa"/>
            <w:tcBorders>
              <w:top w:val="single" w:sz="4" w:space="0" w:color="auto"/>
              <w:bottom w:val="double" w:sz="4" w:space="0" w:color="auto"/>
            </w:tcBorders>
          </w:tcPr>
          <w:p w14:paraId="0182E6B9" w14:textId="1BE002A4" w:rsidR="0017692D" w:rsidRPr="00906108" w:rsidRDefault="009C05A0" w:rsidP="0017692D">
            <w:pPr>
              <w:tabs>
                <w:tab w:val="decimal" w:pos="177"/>
              </w:tabs>
              <w:spacing w:line="240" w:lineRule="exact"/>
              <w:ind w:right="2"/>
              <w:jc w:val="center"/>
              <w:rPr>
                <w:rFonts w:cs="Times New Roman"/>
                <w:sz w:val="18"/>
                <w:szCs w:val="18"/>
                <w:cs/>
                <w:lang w:eastAsia="ja-JP"/>
              </w:rPr>
            </w:pPr>
            <w:r w:rsidRPr="00906108">
              <w:rPr>
                <w:rFonts w:cs="Times New Roman"/>
                <w:sz w:val="18"/>
                <w:szCs w:val="18"/>
                <w:cs/>
                <w:lang w:eastAsia="ja-JP"/>
              </w:rPr>
              <w:t>-</w:t>
            </w:r>
          </w:p>
        </w:tc>
        <w:tc>
          <w:tcPr>
            <w:tcW w:w="126" w:type="dxa"/>
            <w:tcBorders>
              <w:top w:val="nil"/>
              <w:bottom w:val="nil"/>
            </w:tcBorders>
            <w:vAlign w:val="bottom"/>
          </w:tcPr>
          <w:p w14:paraId="15D9F72A" w14:textId="77777777" w:rsidR="0017692D" w:rsidRPr="00906108" w:rsidRDefault="0017692D" w:rsidP="0017692D">
            <w:pPr>
              <w:pStyle w:val="acctfourfigures"/>
              <w:tabs>
                <w:tab w:val="clear" w:pos="765"/>
              </w:tabs>
              <w:spacing w:line="240" w:lineRule="exact"/>
              <w:ind w:left="178" w:right="104"/>
              <w:jc w:val="right"/>
              <w:rPr>
                <w:sz w:val="20"/>
                <w:cs/>
                <w:lang w:val="en-US" w:bidi="th-TH"/>
              </w:rPr>
            </w:pPr>
          </w:p>
        </w:tc>
        <w:tc>
          <w:tcPr>
            <w:tcW w:w="1008" w:type="dxa"/>
            <w:tcBorders>
              <w:top w:val="single" w:sz="4" w:space="0" w:color="auto"/>
              <w:bottom w:val="double" w:sz="4" w:space="0" w:color="auto"/>
            </w:tcBorders>
          </w:tcPr>
          <w:p w14:paraId="65EBC353" w14:textId="77777777" w:rsidR="0017692D" w:rsidRPr="00906108" w:rsidRDefault="0017692D" w:rsidP="0017692D">
            <w:pPr>
              <w:tabs>
                <w:tab w:val="decimal" w:pos="177"/>
              </w:tabs>
              <w:spacing w:line="240" w:lineRule="exact"/>
              <w:ind w:right="2"/>
              <w:jc w:val="center"/>
              <w:rPr>
                <w:rFonts w:cs="Times New Roman"/>
                <w:sz w:val="18"/>
                <w:szCs w:val="18"/>
                <w:cs/>
                <w:lang w:eastAsia="ja-JP"/>
              </w:rPr>
            </w:pPr>
            <w:r w:rsidRPr="00906108">
              <w:rPr>
                <w:rFonts w:cs="Times New Roman"/>
                <w:sz w:val="18"/>
                <w:szCs w:val="18"/>
                <w:cs/>
                <w:lang w:eastAsia="ja-JP"/>
              </w:rPr>
              <w:t>-</w:t>
            </w:r>
          </w:p>
        </w:tc>
      </w:tr>
    </w:tbl>
    <w:p w14:paraId="7198C72F" w14:textId="53501506" w:rsidR="009C4910" w:rsidRPr="00906108" w:rsidRDefault="009C4910" w:rsidP="009C4910">
      <w:pPr>
        <w:pStyle w:val="ListParagraph"/>
        <w:spacing w:before="240" w:after="240"/>
        <w:ind w:left="540"/>
        <w:contextualSpacing w:val="0"/>
        <w:jc w:val="thaiDistribute"/>
        <w:rPr>
          <w:rFonts w:hAnsi="Times New Roman" w:cs="Times New Roman"/>
          <w:spacing w:val="-6"/>
          <w:szCs w:val="24"/>
        </w:rPr>
      </w:pPr>
      <w:r w:rsidRPr="00906108">
        <w:rPr>
          <w:rFonts w:hAnsi="Times New Roman" w:cs="Times New Roman"/>
          <w:spacing w:val="-6"/>
          <w:szCs w:val="24"/>
          <w:cs/>
        </w:rPr>
        <w:t xml:space="preserve">The </w:t>
      </w:r>
      <w:r w:rsidRPr="00906108">
        <w:rPr>
          <w:rFonts w:hAnsi="Times New Roman" w:cs="Times New Roman"/>
          <w:spacing w:val="-6"/>
          <w:szCs w:val="24"/>
        </w:rPr>
        <w:t xml:space="preserve">Emergency Decree on Top-up Tax, B.E. </w:t>
      </w:r>
      <w:r w:rsidR="00B44747" w:rsidRPr="00906108">
        <w:rPr>
          <w:rFonts w:hAnsi="Times New Roman"/>
          <w:spacing w:val="-6"/>
          <w:szCs w:val="24"/>
        </w:rPr>
        <w:t>2567</w:t>
      </w:r>
      <w:r w:rsidRPr="00906108">
        <w:rPr>
          <w:rFonts w:hAnsi="Times New Roman" w:cs="Times New Roman"/>
          <w:spacing w:val="-6"/>
          <w:szCs w:val="24"/>
        </w:rPr>
        <w:t xml:space="preserve"> (</w:t>
      </w:r>
      <w:r w:rsidR="00B44747" w:rsidRPr="00906108">
        <w:rPr>
          <w:rFonts w:hAnsi="Times New Roman"/>
          <w:spacing w:val="-6"/>
          <w:szCs w:val="24"/>
        </w:rPr>
        <w:t>2024</w:t>
      </w:r>
      <w:r w:rsidRPr="00906108">
        <w:rPr>
          <w:rFonts w:hAnsi="Times New Roman" w:cs="Times New Roman"/>
          <w:spacing w:val="-6"/>
          <w:szCs w:val="24"/>
        </w:rPr>
        <w:t>)</w:t>
      </w:r>
      <w:r w:rsidRPr="00906108">
        <w:rPr>
          <w:rFonts w:hAnsi="Times New Roman" w:cs="Times New Roman"/>
          <w:spacing w:val="-6"/>
          <w:szCs w:val="24"/>
          <w:cs/>
        </w:rPr>
        <w:t xml:space="preserve"> has been announced in the Government Gazette on </w:t>
      </w:r>
      <w:r w:rsidRPr="00906108">
        <w:rPr>
          <w:rFonts w:hAnsi="Times New Roman" w:cs="Times New Roman"/>
          <w:spacing w:val="-6"/>
          <w:szCs w:val="24"/>
        </w:rPr>
        <w:t xml:space="preserve">December </w:t>
      </w:r>
      <w:r w:rsidR="00B44747" w:rsidRPr="00906108">
        <w:rPr>
          <w:rFonts w:hAnsi="Times New Roman"/>
          <w:spacing w:val="-6"/>
          <w:szCs w:val="24"/>
        </w:rPr>
        <w:t>26</w:t>
      </w:r>
      <w:r w:rsidRPr="00906108">
        <w:rPr>
          <w:rFonts w:hAnsi="Times New Roman" w:cs="Times New Roman"/>
          <w:spacing w:val="-6"/>
          <w:szCs w:val="24"/>
        </w:rPr>
        <w:t xml:space="preserve">, </w:t>
      </w:r>
      <w:r w:rsidR="00B44747" w:rsidRPr="00906108">
        <w:rPr>
          <w:rFonts w:hAnsi="Times New Roman"/>
          <w:spacing w:val="-6"/>
          <w:szCs w:val="24"/>
        </w:rPr>
        <w:t>2024</w:t>
      </w:r>
      <w:r w:rsidRPr="00906108">
        <w:rPr>
          <w:rFonts w:hAnsi="Times New Roman" w:cs="Times New Roman"/>
          <w:spacing w:val="-6"/>
          <w:szCs w:val="24"/>
          <w:cs/>
        </w:rPr>
        <w:t xml:space="preserve">, which relates to </w:t>
      </w:r>
      <w:r w:rsidRPr="00906108">
        <w:rPr>
          <w:rFonts w:hAnsi="Times New Roman" w:cs="Times New Roman"/>
          <w:spacing w:val="-6"/>
          <w:szCs w:val="24"/>
        </w:rPr>
        <w:t xml:space="preserve">the International Taxation (Pillar Two) </w:t>
      </w:r>
      <w:r w:rsidRPr="00906108">
        <w:rPr>
          <w:rFonts w:hAnsi="Times New Roman" w:cs="Times New Roman"/>
          <w:spacing w:val="-6"/>
          <w:szCs w:val="24"/>
          <w:cs/>
        </w:rPr>
        <w:t xml:space="preserve">and will </w:t>
      </w:r>
      <w:r w:rsidRPr="00906108">
        <w:rPr>
          <w:rFonts w:hAnsi="Times New Roman" w:cs="Times New Roman"/>
          <w:spacing w:val="-6"/>
          <w:szCs w:val="24"/>
        </w:rPr>
        <w:t>be effective</w:t>
      </w:r>
      <w:r w:rsidRPr="00906108">
        <w:rPr>
          <w:rFonts w:hAnsi="Times New Roman" w:cs="Times New Roman"/>
          <w:spacing w:val="-6"/>
          <w:szCs w:val="24"/>
          <w:cs/>
        </w:rPr>
        <w:t xml:space="preserve"> from </w:t>
      </w:r>
      <w:r w:rsidRPr="00906108">
        <w:rPr>
          <w:rFonts w:hAnsi="Times New Roman" w:cs="Times New Roman"/>
          <w:spacing w:val="-6"/>
          <w:szCs w:val="24"/>
        </w:rPr>
        <w:t xml:space="preserve">January </w:t>
      </w:r>
      <w:r w:rsidR="00B44747" w:rsidRPr="00906108">
        <w:rPr>
          <w:rFonts w:hAnsi="Times New Roman"/>
          <w:spacing w:val="-6"/>
          <w:szCs w:val="24"/>
        </w:rPr>
        <w:t>1</w:t>
      </w:r>
      <w:r w:rsidRPr="00906108">
        <w:rPr>
          <w:rFonts w:hAnsi="Times New Roman" w:cs="Times New Roman"/>
          <w:spacing w:val="-6"/>
          <w:szCs w:val="24"/>
          <w:cs/>
        </w:rPr>
        <w:t xml:space="preserve">, </w:t>
      </w:r>
      <w:r w:rsidR="00B44747" w:rsidRPr="00906108">
        <w:rPr>
          <w:rFonts w:hAnsi="Times New Roman"/>
          <w:spacing w:val="-6"/>
          <w:szCs w:val="24"/>
        </w:rPr>
        <w:t>2025</w:t>
      </w:r>
      <w:r w:rsidRPr="00906108">
        <w:rPr>
          <w:rFonts w:hAnsi="Times New Roman" w:cs="Times New Roman"/>
          <w:spacing w:val="-6"/>
          <w:szCs w:val="24"/>
        </w:rPr>
        <w:t>, onwards</w:t>
      </w:r>
      <w:r w:rsidRPr="00906108">
        <w:rPr>
          <w:rFonts w:hAnsi="Times New Roman" w:cs="Times New Roman"/>
          <w:spacing w:val="-6"/>
          <w:szCs w:val="24"/>
          <w:cs/>
        </w:rPr>
        <w:t>.</w:t>
      </w:r>
    </w:p>
    <w:p w14:paraId="1A8E281E" w14:textId="2E9866D6" w:rsidR="00477117" w:rsidRPr="00906108" w:rsidRDefault="009C4910" w:rsidP="0017692D">
      <w:pPr>
        <w:overflowPunct/>
        <w:autoSpaceDE/>
        <w:autoSpaceDN/>
        <w:adjustRightInd/>
        <w:ind w:left="540"/>
        <w:jc w:val="both"/>
        <w:textAlignment w:val="auto"/>
        <w:rPr>
          <w:b/>
          <w:bCs/>
          <w:spacing w:val="-6"/>
        </w:rPr>
      </w:pPr>
      <w:r w:rsidRPr="00906108">
        <w:rPr>
          <w:rFonts w:cs="Times New Roman"/>
          <w:spacing w:val="-6"/>
          <w:cs/>
        </w:rPr>
        <w:lastRenderedPageBreak/>
        <w:t>The Group</w:t>
      </w:r>
      <w:r w:rsidR="002E69EE" w:rsidRPr="00906108">
        <w:rPr>
          <w:rFonts w:cs="Times New Roman"/>
          <w:spacing w:val="-6"/>
        </w:rPr>
        <w:t>’</w:t>
      </w:r>
      <w:r w:rsidRPr="00906108">
        <w:rPr>
          <w:rFonts w:cs="Times New Roman"/>
          <w:spacing w:val="-6"/>
          <w:cs/>
        </w:rPr>
        <w:t>s management has assessed the requirements in accordance with the rules of</w:t>
      </w:r>
      <w:r w:rsidR="00D341B2" w:rsidRPr="00906108">
        <w:rPr>
          <w:rFonts w:cs="Times New Roman"/>
          <w:spacing w:val="-6"/>
        </w:rPr>
        <w:t xml:space="preserve">  </w:t>
      </w:r>
      <w:r w:rsidRPr="00906108">
        <w:rPr>
          <w:rFonts w:cs="Times New Roman"/>
          <w:spacing w:val="-6"/>
          <w:cs/>
        </w:rPr>
        <w:t xml:space="preserve">the Decree and found that the Group does not meet the </w:t>
      </w:r>
      <w:r w:rsidRPr="00906108">
        <w:rPr>
          <w:rFonts w:cs="Times New Roman"/>
          <w:spacing w:val="-6"/>
        </w:rPr>
        <w:t>Top-up Tax</w:t>
      </w:r>
      <w:r w:rsidRPr="00906108">
        <w:rPr>
          <w:rFonts w:cs="Times New Roman"/>
          <w:spacing w:val="-6"/>
          <w:cs/>
        </w:rPr>
        <w:t xml:space="preserve"> criteria because</w:t>
      </w:r>
      <w:r w:rsidRPr="00906108">
        <w:rPr>
          <w:rFonts w:cs="Times New Roman"/>
          <w:spacing w:val="-6"/>
        </w:rPr>
        <w:t xml:space="preserve"> the Group is not Multinational Enterprises (MNEs).</w:t>
      </w:r>
    </w:p>
    <w:p w14:paraId="368C2698" w14:textId="562FD210" w:rsidR="001067A3" w:rsidRPr="00906108" w:rsidRDefault="00B44747" w:rsidP="001067A3">
      <w:pPr>
        <w:tabs>
          <w:tab w:val="left" w:pos="540"/>
        </w:tabs>
        <w:overflowPunct/>
        <w:autoSpaceDE/>
        <w:autoSpaceDN/>
        <w:adjustRightInd/>
        <w:spacing w:before="480" w:after="240"/>
        <w:textAlignment w:val="auto"/>
        <w:rPr>
          <w:rFonts w:cs="Times New Roman"/>
        </w:rPr>
      </w:pPr>
      <w:r w:rsidRPr="00906108">
        <w:rPr>
          <w:b/>
          <w:bCs/>
        </w:rPr>
        <w:t>2</w:t>
      </w:r>
      <w:r w:rsidR="00191341" w:rsidRPr="00906108">
        <w:rPr>
          <w:b/>
          <w:bCs/>
        </w:rPr>
        <w:t>1</w:t>
      </w:r>
      <w:r w:rsidR="00DE1B16" w:rsidRPr="00906108">
        <w:rPr>
          <w:b/>
          <w:bCs/>
        </w:rPr>
        <w:t>.</w:t>
      </w:r>
      <w:r w:rsidR="00DE1B16" w:rsidRPr="00906108">
        <w:rPr>
          <w:rFonts w:cs="Times New Roman"/>
          <w:b/>
          <w:bCs/>
          <w:sz w:val="20"/>
          <w:szCs w:val="20"/>
        </w:rPr>
        <w:tab/>
      </w:r>
      <w:r w:rsidR="001067A3" w:rsidRPr="00906108">
        <w:rPr>
          <w:rFonts w:cs="Times New Roman"/>
          <w:b/>
          <w:bCs/>
          <w:sz w:val="20"/>
          <w:szCs w:val="20"/>
        </w:rPr>
        <w:t>NON-</w:t>
      </w:r>
      <w:proofErr w:type="gramStart"/>
      <w:r w:rsidR="001067A3" w:rsidRPr="00906108">
        <w:rPr>
          <w:rFonts w:cs="Times New Roman"/>
          <w:b/>
          <w:bCs/>
          <w:sz w:val="20"/>
          <w:szCs w:val="20"/>
        </w:rPr>
        <w:t>CURRENT  PROVISION</w:t>
      </w:r>
      <w:proofErr w:type="gramEnd"/>
      <w:r w:rsidR="00242A52" w:rsidRPr="00906108">
        <w:rPr>
          <w:rFonts w:cs="Times New Roman"/>
          <w:b/>
          <w:bCs/>
          <w:sz w:val="20"/>
          <w:szCs w:val="20"/>
        </w:rPr>
        <w:t xml:space="preserve"> </w:t>
      </w:r>
      <w:r w:rsidR="001067A3" w:rsidRPr="00906108">
        <w:rPr>
          <w:rFonts w:cs="Times New Roman"/>
          <w:b/>
          <w:bCs/>
          <w:sz w:val="20"/>
          <w:szCs w:val="20"/>
        </w:rPr>
        <w:t xml:space="preserve"> FOR  EMPLOYEE  BENEFITS</w:t>
      </w:r>
      <w:r w:rsidR="001067A3" w:rsidRPr="00906108">
        <w:rPr>
          <w:rFonts w:cs="Times New Roman"/>
          <w:b/>
          <w:bCs/>
        </w:rPr>
        <w:t xml:space="preserve"> </w:t>
      </w:r>
    </w:p>
    <w:p w14:paraId="39B1671E" w14:textId="0EE5E935" w:rsidR="001067A3" w:rsidRPr="00906108" w:rsidRDefault="001067A3" w:rsidP="001067A3">
      <w:pPr>
        <w:tabs>
          <w:tab w:val="left" w:pos="1440"/>
          <w:tab w:val="left" w:pos="2880"/>
        </w:tabs>
        <w:spacing w:after="240"/>
        <w:ind w:left="540" w:right="65"/>
        <w:jc w:val="thaiDistribute"/>
        <w:rPr>
          <w:rFonts w:cs="Times New Roman"/>
          <w:spacing w:val="-6"/>
          <w:szCs w:val="30"/>
        </w:rPr>
      </w:pPr>
      <w:r w:rsidRPr="00906108">
        <w:rPr>
          <w:rFonts w:cs="Times New Roman"/>
          <w:spacing w:val="-6"/>
        </w:rPr>
        <w:t>Non-</w:t>
      </w:r>
      <w:r w:rsidRPr="00906108">
        <w:rPr>
          <w:rFonts w:cs="Times New Roman"/>
          <w:spacing w:val="-6"/>
          <w:szCs w:val="30"/>
        </w:rPr>
        <w:t>current</w:t>
      </w:r>
      <w:r w:rsidRPr="00906108">
        <w:rPr>
          <w:rFonts w:cs="Times New Roman"/>
          <w:spacing w:val="-6"/>
        </w:rPr>
        <w:t xml:space="preserve"> provision for employee benefits, which represents </w:t>
      </w:r>
      <w:r w:rsidRPr="00906108">
        <w:rPr>
          <w:rFonts w:cs="Times New Roman"/>
          <w:spacing w:val="-6"/>
          <w:szCs w:val="30"/>
        </w:rPr>
        <w:t xml:space="preserve">the obligations under defined benefit plan in accordance with Thai Labor Protection Act B.E. </w:t>
      </w:r>
      <w:r w:rsidR="00B44747" w:rsidRPr="00906108">
        <w:rPr>
          <w:spacing w:val="-6"/>
          <w:szCs w:val="30"/>
        </w:rPr>
        <w:t>2541</w:t>
      </w:r>
      <w:r w:rsidRPr="00906108">
        <w:rPr>
          <w:rFonts w:cs="Times New Roman"/>
          <w:spacing w:val="-6"/>
          <w:szCs w:val="30"/>
        </w:rPr>
        <w:t xml:space="preserve"> for post-employment benefit upon retirement granted to employees who have entitlement and years of services as defined.</w:t>
      </w:r>
    </w:p>
    <w:p w14:paraId="65CDB1D4" w14:textId="71742B3A" w:rsidR="001067A3" w:rsidRPr="00906108" w:rsidRDefault="001067A3" w:rsidP="001067A3">
      <w:pPr>
        <w:tabs>
          <w:tab w:val="left" w:pos="1440"/>
          <w:tab w:val="left" w:pos="2880"/>
        </w:tabs>
        <w:spacing w:after="240"/>
        <w:ind w:left="540" w:right="65"/>
        <w:jc w:val="thaiDistribute"/>
        <w:rPr>
          <w:rFonts w:cs="Times New Roman"/>
          <w:szCs w:val="30"/>
        </w:rPr>
      </w:pPr>
      <w:r w:rsidRPr="00906108">
        <w:rPr>
          <w:rFonts w:cs="Times New Roman"/>
          <w:spacing w:val="-4"/>
          <w:szCs w:val="30"/>
        </w:rPr>
        <w:t>Movement</w:t>
      </w:r>
      <w:r w:rsidRPr="00906108">
        <w:rPr>
          <w:spacing w:val="-4"/>
          <w:szCs w:val="30"/>
        </w:rPr>
        <w:t>s</w:t>
      </w:r>
      <w:r w:rsidRPr="00906108">
        <w:rPr>
          <w:rFonts w:cs="Times New Roman"/>
          <w:spacing w:val="-4"/>
          <w:szCs w:val="30"/>
        </w:rPr>
        <w:t xml:space="preserve"> </w:t>
      </w:r>
      <w:proofErr w:type="gramStart"/>
      <w:r w:rsidRPr="00906108">
        <w:rPr>
          <w:rFonts w:cs="Times New Roman"/>
          <w:spacing w:val="-4"/>
          <w:szCs w:val="30"/>
        </w:rPr>
        <w:t>of</w:t>
      </w:r>
      <w:proofErr w:type="gramEnd"/>
      <w:r w:rsidRPr="00906108">
        <w:rPr>
          <w:rFonts w:cs="Times New Roman"/>
          <w:spacing w:val="-4"/>
          <w:szCs w:val="30"/>
        </w:rPr>
        <w:t xml:space="preserve"> non-current provision for employee benefits for the years ended December </w:t>
      </w:r>
      <w:r w:rsidR="00B44747" w:rsidRPr="00906108">
        <w:rPr>
          <w:spacing w:val="-4"/>
          <w:szCs w:val="30"/>
        </w:rPr>
        <w:t>31</w:t>
      </w:r>
      <w:r w:rsidRPr="00906108">
        <w:rPr>
          <w:rFonts w:cs="Times New Roman"/>
          <w:szCs w:val="30"/>
        </w:rPr>
        <w:t>, are as follows:</w:t>
      </w:r>
    </w:p>
    <w:p w14:paraId="1F2BFA3E" w14:textId="019ACB81" w:rsidR="001067A3" w:rsidRPr="00906108" w:rsidRDefault="001067A3" w:rsidP="00791E77">
      <w:pPr>
        <w:spacing w:after="120"/>
        <w:ind w:left="544" w:right="74"/>
        <w:jc w:val="right"/>
        <w:rPr>
          <w:rFonts w:cs="Times New Roman"/>
          <w:sz w:val="20"/>
          <w:szCs w:val="20"/>
        </w:rPr>
      </w:pPr>
      <w:r w:rsidRPr="00906108">
        <w:rPr>
          <w:rFonts w:cs="Times New Roman"/>
          <w:b/>
          <w:bCs/>
          <w:sz w:val="20"/>
          <w:szCs w:val="20"/>
          <w:cs/>
        </w:rPr>
        <w:t>Unit</w:t>
      </w:r>
      <w:r w:rsidR="005B4FF4" w:rsidRPr="00906108">
        <w:rPr>
          <w:rFonts w:cs="Times New Roman"/>
          <w:b/>
          <w:bCs/>
          <w:sz w:val="20"/>
          <w:szCs w:val="20"/>
        </w:rPr>
        <w:t xml:space="preserve"> </w:t>
      </w:r>
      <w:r w:rsidRPr="00906108">
        <w:rPr>
          <w:rFonts w:cs="Times New Roman"/>
          <w:b/>
          <w:bCs/>
          <w:sz w:val="20"/>
          <w:szCs w:val="20"/>
          <w:cs/>
        </w:rPr>
        <w:t>: Thousand Baht</w:t>
      </w:r>
    </w:p>
    <w:tbl>
      <w:tblPr>
        <w:tblW w:w="8748" w:type="dxa"/>
        <w:tblInd w:w="540" w:type="dxa"/>
        <w:tblLayout w:type="fixed"/>
        <w:tblCellMar>
          <w:left w:w="0" w:type="dxa"/>
          <w:right w:w="0" w:type="dxa"/>
        </w:tblCellMar>
        <w:tblLook w:val="04A0" w:firstRow="1" w:lastRow="0" w:firstColumn="1" w:lastColumn="0" w:noHBand="0" w:noVBand="1"/>
      </w:tblPr>
      <w:tblGrid>
        <w:gridCol w:w="4860"/>
        <w:gridCol w:w="900"/>
        <w:gridCol w:w="90"/>
        <w:gridCol w:w="900"/>
        <w:gridCol w:w="90"/>
        <w:gridCol w:w="900"/>
        <w:gridCol w:w="90"/>
        <w:gridCol w:w="918"/>
      </w:tblGrid>
      <w:tr w:rsidR="00906108" w:rsidRPr="00906108" w14:paraId="1F0CBAAE" w14:textId="77777777" w:rsidTr="00961912">
        <w:trPr>
          <w:trHeight w:val="20"/>
        </w:trPr>
        <w:tc>
          <w:tcPr>
            <w:tcW w:w="4860" w:type="dxa"/>
            <w:tcBorders>
              <w:top w:val="nil"/>
              <w:left w:val="nil"/>
              <w:right w:val="nil"/>
            </w:tcBorders>
            <w:shd w:val="clear" w:color="000000" w:fill="FFFFFF"/>
            <w:noWrap/>
            <w:vAlign w:val="bottom"/>
          </w:tcPr>
          <w:p w14:paraId="752BE966" w14:textId="77777777" w:rsidR="001067A3" w:rsidRPr="00906108" w:rsidRDefault="001067A3" w:rsidP="00961912">
            <w:pPr>
              <w:spacing w:line="240" w:lineRule="exact"/>
              <w:ind w:right="-633"/>
              <w:rPr>
                <w:rFonts w:cs="Times New Roman"/>
                <w:sz w:val="20"/>
                <w:szCs w:val="20"/>
                <w:cs/>
                <w:lang w:eastAsia="ja-JP"/>
              </w:rPr>
            </w:pPr>
          </w:p>
        </w:tc>
        <w:tc>
          <w:tcPr>
            <w:tcW w:w="1890" w:type="dxa"/>
            <w:gridSpan w:val="3"/>
            <w:tcBorders>
              <w:top w:val="nil"/>
              <w:left w:val="nil"/>
              <w:right w:val="nil"/>
            </w:tcBorders>
            <w:shd w:val="clear" w:color="000000" w:fill="FFFFFF"/>
            <w:noWrap/>
            <w:vAlign w:val="bottom"/>
          </w:tcPr>
          <w:p w14:paraId="30A5D5D5" w14:textId="77777777" w:rsidR="001067A3" w:rsidRPr="00906108" w:rsidRDefault="001067A3" w:rsidP="00961912">
            <w:pPr>
              <w:spacing w:line="240" w:lineRule="exact"/>
              <w:ind w:right="72"/>
              <w:jc w:val="center"/>
              <w:rPr>
                <w:rFonts w:cs="Times New Roman"/>
                <w:b/>
                <w:bCs/>
                <w:sz w:val="20"/>
                <w:szCs w:val="20"/>
              </w:rPr>
            </w:pPr>
            <w:r w:rsidRPr="00906108">
              <w:rPr>
                <w:rFonts w:cs="Times New Roman"/>
                <w:b/>
                <w:bCs/>
                <w:sz w:val="20"/>
                <w:szCs w:val="20"/>
              </w:rPr>
              <w:t>Consolidated</w:t>
            </w:r>
          </w:p>
        </w:tc>
        <w:tc>
          <w:tcPr>
            <w:tcW w:w="90" w:type="dxa"/>
            <w:tcBorders>
              <w:top w:val="nil"/>
              <w:left w:val="nil"/>
              <w:right w:val="nil"/>
            </w:tcBorders>
            <w:shd w:val="clear" w:color="000000" w:fill="FFFFFF"/>
            <w:noWrap/>
          </w:tcPr>
          <w:p w14:paraId="650915E2" w14:textId="77777777" w:rsidR="001067A3" w:rsidRPr="00906108" w:rsidRDefault="001067A3" w:rsidP="00961912">
            <w:pPr>
              <w:spacing w:line="240" w:lineRule="exact"/>
              <w:ind w:right="72"/>
              <w:jc w:val="center"/>
              <w:rPr>
                <w:rFonts w:cs="Times New Roman"/>
                <w:b/>
                <w:bCs/>
                <w:sz w:val="20"/>
                <w:szCs w:val="20"/>
              </w:rPr>
            </w:pPr>
          </w:p>
        </w:tc>
        <w:tc>
          <w:tcPr>
            <w:tcW w:w="1908" w:type="dxa"/>
            <w:gridSpan w:val="3"/>
            <w:tcBorders>
              <w:top w:val="nil"/>
              <w:left w:val="nil"/>
              <w:right w:val="nil"/>
            </w:tcBorders>
            <w:shd w:val="clear" w:color="000000" w:fill="FFFFFF"/>
            <w:noWrap/>
            <w:vAlign w:val="bottom"/>
          </w:tcPr>
          <w:p w14:paraId="28996036" w14:textId="77777777" w:rsidR="001067A3" w:rsidRPr="00906108" w:rsidRDefault="001067A3" w:rsidP="00961912">
            <w:pPr>
              <w:spacing w:line="240" w:lineRule="exact"/>
              <w:ind w:right="72"/>
              <w:jc w:val="center"/>
              <w:rPr>
                <w:rFonts w:cs="Times New Roman"/>
                <w:b/>
                <w:bCs/>
                <w:sz w:val="20"/>
                <w:szCs w:val="20"/>
              </w:rPr>
            </w:pPr>
            <w:r w:rsidRPr="00906108">
              <w:rPr>
                <w:rFonts w:cs="Times New Roman"/>
                <w:b/>
                <w:bCs/>
                <w:sz w:val="20"/>
                <w:szCs w:val="20"/>
              </w:rPr>
              <w:t>Separate</w:t>
            </w:r>
          </w:p>
        </w:tc>
      </w:tr>
      <w:tr w:rsidR="00906108" w:rsidRPr="00906108" w14:paraId="1F2256C4" w14:textId="77777777" w:rsidTr="00961912">
        <w:trPr>
          <w:trHeight w:val="20"/>
        </w:trPr>
        <w:tc>
          <w:tcPr>
            <w:tcW w:w="4860" w:type="dxa"/>
            <w:tcBorders>
              <w:left w:val="nil"/>
              <w:bottom w:val="nil"/>
              <w:right w:val="nil"/>
            </w:tcBorders>
            <w:shd w:val="clear" w:color="000000" w:fill="FFFFFF"/>
            <w:noWrap/>
            <w:vAlign w:val="bottom"/>
          </w:tcPr>
          <w:p w14:paraId="46626E7E" w14:textId="77777777" w:rsidR="001067A3" w:rsidRPr="00906108" w:rsidRDefault="001067A3" w:rsidP="00961912">
            <w:pPr>
              <w:spacing w:line="240" w:lineRule="exact"/>
              <w:ind w:right="-633"/>
              <w:rPr>
                <w:rFonts w:cs="Times New Roman"/>
                <w:sz w:val="20"/>
                <w:szCs w:val="20"/>
                <w:cs/>
                <w:lang w:eastAsia="ja-JP"/>
              </w:rPr>
            </w:pPr>
          </w:p>
        </w:tc>
        <w:tc>
          <w:tcPr>
            <w:tcW w:w="1890" w:type="dxa"/>
            <w:gridSpan w:val="3"/>
            <w:tcBorders>
              <w:left w:val="nil"/>
              <w:bottom w:val="single" w:sz="4" w:space="0" w:color="auto"/>
              <w:right w:val="nil"/>
            </w:tcBorders>
            <w:shd w:val="clear" w:color="000000" w:fill="FFFFFF"/>
            <w:noWrap/>
            <w:vAlign w:val="bottom"/>
          </w:tcPr>
          <w:p w14:paraId="4935A3FA" w14:textId="77777777" w:rsidR="001067A3" w:rsidRPr="00906108" w:rsidRDefault="001067A3" w:rsidP="00961912">
            <w:pPr>
              <w:spacing w:line="240" w:lineRule="exact"/>
              <w:ind w:right="72"/>
              <w:jc w:val="center"/>
              <w:rPr>
                <w:rFonts w:cs="Times New Roman"/>
                <w:b/>
                <w:bCs/>
                <w:sz w:val="20"/>
                <w:szCs w:val="20"/>
              </w:rPr>
            </w:pPr>
            <w:r w:rsidRPr="00906108">
              <w:rPr>
                <w:rFonts w:cs="Times New Roman"/>
                <w:b/>
                <w:bCs/>
                <w:sz w:val="20"/>
                <w:szCs w:val="20"/>
              </w:rPr>
              <w:t>financial statements</w:t>
            </w:r>
          </w:p>
        </w:tc>
        <w:tc>
          <w:tcPr>
            <w:tcW w:w="90" w:type="dxa"/>
            <w:tcBorders>
              <w:left w:val="nil"/>
              <w:bottom w:val="nil"/>
              <w:right w:val="nil"/>
            </w:tcBorders>
            <w:shd w:val="clear" w:color="000000" w:fill="FFFFFF"/>
            <w:noWrap/>
          </w:tcPr>
          <w:p w14:paraId="29E07D3F" w14:textId="77777777" w:rsidR="001067A3" w:rsidRPr="00906108" w:rsidRDefault="001067A3" w:rsidP="00961912">
            <w:pPr>
              <w:spacing w:line="240" w:lineRule="exact"/>
              <w:ind w:right="72"/>
              <w:jc w:val="center"/>
              <w:rPr>
                <w:rFonts w:cs="Times New Roman"/>
                <w:b/>
                <w:bCs/>
                <w:sz w:val="20"/>
                <w:szCs w:val="20"/>
              </w:rPr>
            </w:pPr>
          </w:p>
        </w:tc>
        <w:tc>
          <w:tcPr>
            <w:tcW w:w="1908" w:type="dxa"/>
            <w:gridSpan w:val="3"/>
            <w:tcBorders>
              <w:left w:val="nil"/>
              <w:bottom w:val="single" w:sz="4" w:space="0" w:color="auto"/>
              <w:right w:val="nil"/>
            </w:tcBorders>
            <w:shd w:val="clear" w:color="000000" w:fill="FFFFFF"/>
            <w:noWrap/>
            <w:vAlign w:val="bottom"/>
          </w:tcPr>
          <w:p w14:paraId="2431A20B" w14:textId="77777777" w:rsidR="001067A3" w:rsidRPr="00906108" w:rsidRDefault="001067A3" w:rsidP="00961912">
            <w:pPr>
              <w:spacing w:line="240" w:lineRule="exact"/>
              <w:ind w:right="72"/>
              <w:jc w:val="center"/>
              <w:rPr>
                <w:rFonts w:cs="Times New Roman"/>
                <w:b/>
                <w:bCs/>
                <w:sz w:val="20"/>
                <w:szCs w:val="20"/>
              </w:rPr>
            </w:pPr>
            <w:r w:rsidRPr="00906108">
              <w:rPr>
                <w:rFonts w:cs="Times New Roman"/>
                <w:b/>
                <w:bCs/>
                <w:sz w:val="20"/>
                <w:szCs w:val="20"/>
              </w:rPr>
              <w:t>financial statements</w:t>
            </w:r>
          </w:p>
        </w:tc>
      </w:tr>
      <w:tr w:rsidR="00906108" w:rsidRPr="00906108" w14:paraId="6BB982AC" w14:textId="77777777" w:rsidTr="00961912">
        <w:trPr>
          <w:trHeight w:val="20"/>
        </w:trPr>
        <w:tc>
          <w:tcPr>
            <w:tcW w:w="4860" w:type="dxa"/>
            <w:tcBorders>
              <w:top w:val="nil"/>
              <w:left w:val="nil"/>
              <w:bottom w:val="nil"/>
              <w:right w:val="nil"/>
            </w:tcBorders>
            <w:shd w:val="clear" w:color="000000" w:fill="FFFFFF"/>
            <w:noWrap/>
            <w:vAlign w:val="bottom"/>
          </w:tcPr>
          <w:p w14:paraId="03675DB8" w14:textId="77777777" w:rsidR="0017692D" w:rsidRPr="00906108" w:rsidRDefault="0017692D" w:rsidP="0017692D">
            <w:pPr>
              <w:spacing w:line="240" w:lineRule="exact"/>
              <w:ind w:right="-633"/>
              <w:rPr>
                <w:rFonts w:cs="Times New Roman"/>
                <w:sz w:val="20"/>
                <w:szCs w:val="20"/>
                <w:cs/>
                <w:lang w:eastAsia="ja-JP"/>
              </w:rPr>
            </w:pPr>
          </w:p>
        </w:tc>
        <w:tc>
          <w:tcPr>
            <w:tcW w:w="900" w:type="dxa"/>
            <w:tcBorders>
              <w:top w:val="single" w:sz="4" w:space="0" w:color="auto"/>
              <w:left w:val="nil"/>
              <w:bottom w:val="nil"/>
              <w:right w:val="nil"/>
            </w:tcBorders>
            <w:shd w:val="clear" w:color="000000" w:fill="FFFFFF"/>
            <w:noWrap/>
            <w:vAlign w:val="bottom"/>
          </w:tcPr>
          <w:p w14:paraId="2F831E62" w14:textId="7ADA7B3C" w:rsidR="0017692D" w:rsidRPr="00906108" w:rsidRDefault="0017692D" w:rsidP="0017692D">
            <w:pPr>
              <w:spacing w:line="240" w:lineRule="exact"/>
              <w:jc w:val="center"/>
              <w:rPr>
                <w:rFonts w:cs="Times New Roman"/>
                <w:b/>
                <w:bCs/>
                <w:sz w:val="20"/>
                <w:szCs w:val="20"/>
              </w:rPr>
            </w:pPr>
            <w:r w:rsidRPr="00906108">
              <w:rPr>
                <w:b/>
                <w:bCs/>
                <w:sz w:val="20"/>
                <w:szCs w:val="20"/>
              </w:rPr>
              <w:t>2025</w:t>
            </w:r>
          </w:p>
        </w:tc>
        <w:tc>
          <w:tcPr>
            <w:tcW w:w="90" w:type="dxa"/>
            <w:tcBorders>
              <w:top w:val="single" w:sz="4" w:space="0" w:color="auto"/>
              <w:left w:val="nil"/>
              <w:bottom w:val="nil"/>
              <w:right w:val="nil"/>
            </w:tcBorders>
            <w:shd w:val="clear" w:color="000000" w:fill="FFFFFF"/>
            <w:noWrap/>
            <w:vAlign w:val="bottom"/>
          </w:tcPr>
          <w:p w14:paraId="54315477" w14:textId="77777777" w:rsidR="0017692D" w:rsidRPr="00906108" w:rsidRDefault="0017692D" w:rsidP="0017692D">
            <w:pPr>
              <w:spacing w:line="240" w:lineRule="exact"/>
              <w:jc w:val="center"/>
              <w:rPr>
                <w:rFonts w:cs="Times New Roman"/>
                <w:b/>
                <w:bCs/>
                <w:sz w:val="20"/>
                <w:szCs w:val="20"/>
                <w:cs/>
                <w:lang w:eastAsia="ja-JP"/>
              </w:rPr>
            </w:pPr>
          </w:p>
        </w:tc>
        <w:tc>
          <w:tcPr>
            <w:tcW w:w="900" w:type="dxa"/>
            <w:tcBorders>
              <w:top w:val="single" w:sz="4" w:space="0" w:color="auto"/>
              <w:left w:val="nil"/>
              <w:bottom w:val="nil"/>
              <w:right w:val="nil"/>
            </w:tcBorders>
            <w:shd w:val="clear" w:color="000000" w:fill="FFFFFF"/>
            <w:noWrap/>
            <w:vAlign w:val="bottom"/>
          </w:tcPr>
          <w:p w14:paraId="03824249" w14:textId="3A742910" w:rsidR="0017692D" w:rsidRPr="00906108" w:rsidRDefault="0017692D" w:rsidP="0017692D">
            <w:pPr>
              <w:spacing w:line="240" w:lineRule="exact"/>
              <w:jc w:val="center"/>
              <w:rPr>
                <w:rFonts w:cs="Times New Roman"/>
                <w:b/>
                <w:bCs/>
                <w:sz w:val="20"/>
                <w:szCs w:val="20"/>
                <w:cs/>
                <w:lang w:eastAsia="ja-JP"/>
              </w:rPr>
            </w:pPr>
            <w:r w:rsidRPr="00906108">
              <w:rPr>
                <w:b/>
                <w:bCs/>
                <w:sz w:val="20"/>
                <w:szCs w:val="20"/>
                <w:lang w:eastAsia="ja-JP"/>
              </w:rPr>
              <w:t>2024</w:t>
            </w:r>
          </w:p>
        </w:tc>
        <w:tc>
          <w:tcPr>
            <w:tcW w:w="90" w:type="dxa"/>
            <w:tcBorders>
              <w:top w:val="nil"/>
              <w:left w:val="nil"/>
              <w:bottom w:val="nil"/>
              <w:right w:val="nil"/>
            </w:tcBorders>
            <w:shd w:val="clear" w:color="000000" w:fill="FFFFFF"/>
            <w:noWrap/>
            <w:vAlign w:val="bottom"/>
          </w:tcPr>
          <w:p w14:paraId="373590F5" w14:textId="77777777" w:rsidR="0017692D" w:rsidRPr="00906108" w:rsidRDefault="0017692D" w:rsidP="0017692D">
            <w:pPr>
              <w:spacing w:line="240" w:lineRule="exact"/>
              <w:jc w:val="center"/>
              <w:rPr>
                <w:rFonts w:cs="Times New Roman"/>
                <w:b/>
                <w:bCs/>
                <w:sz w:val="20"/>
                <w:szCs w:val="20"/>
                <w:cs/>
                <w:lang w:eastAsia="ja-JP"/>
              </w:rPr>
            </w:pPr>
          </w:p>
        </w:tc>
        <w:tc>
          <w:tcPr>
            <w:tcW w:w="900" w:type="dxa"/>
            <w:tcBorders>
              <w:top w:val="single" w:sz="4" w:space="0" w:color="auto"/>
              <w:left w:val="nil"/>
              <w:bottom w:val="nil"/>
              <w:right w:val="nil"/>
            </w:tcBorders>
            <w:shd w:val="clear" w:color="000000" w:fill="FFFFFF"/>
            <w:noWrap/>
            <w:vAlign w:val="bottom"/>
          </w:tcPr>
          <w:p w14:paraId="1D06E7D0" w14:textId="7EFAF700" w:rsidR="0017692D" w:rsidRPr="00906108" w:rsidRDefault="0017692D" w:rsidP="0017692D">
            <w:pPr>
              <w:spacing w:line="240" w:lineRule="exact"/>
              <w:jc w:val="center"/>
              <w:rPr>
                <w:rFonts w:cs="Times New Roman"/>
                <w:b/>
                <w:bCs/>
                <w:sz w:val="20"/>
                <w:szCs w:val="20"/>
              </w:rPr>
            </w:pPr>
            <w:r w:rsidRPr="00906108">
              <w:rPr>
                <w:b/>
                <w:bCs/>
                <w:sz w:val="20"/>
                <w:szCs w:val="20"/>
              </w:rPr>
              <w:t>2025</w:t>
            </w:r>
          </w:p>
        </w:tc>
        <w:tc>
          <w:tcPr>
            <w:tcW w:w="90" w:type="dxa"/>
            <w:tcBorders>
              <w:top w:val="single" w:sz="4" w:space="0" w:color="auto"/>
              <w:left w:val="nil"/>
              <w:bottom w:val="nil"/>
              <w:right w:val="nil"/>
            </w:tcBorders>
            <w:shd w:val="clear" w:color="000000" w:fill="FFFFFF"/>
            <w:noWrap/>
            <w:vAlign w:val="bottom"/>
          </w:tcPr>
          <w:p w14:paraId="2CF7E41D" w14:textId="77777777" w:rsidR="0017692D" w:rsidRPr="00906108" w:rsidRDefault="0017692D" w:rsidP="0017692D">
            <w:pPr>
              <w:spacing w:line="240" w:lineRule="exact"/>
              <w:jc w:val="center"/>
              <w:rPr>
                <w:rFonts w:cs="Times New Roman"/>
                <w:b/>
                <w:bCs/>
                <w:sz w:val="20"/>
                <w:szCs w:val="20"/>
                <w:cs/>
                <w:lang w:eastAsia="ja-JP"/>
              </w:rPr>
            </w:pPr>
          </w:p>
        </w:tc>
        <w:tc>
          <w:tcPr>
            <w:tcW w:w="918" w:type="dxa"/>
            <w:tcBorders>
              <w:top w:val="single" w:sz="4" w:space="0" w:color="auto"/>
              <w:left w:val="nil"/>
              <w:bottom w:val="nil"/>
              <w:right w:val="nil"/>
            </w:tcBorders>
            <w:shd w:val="clear" w:color="000000" w:fill="FFFFFF"/>
            <w:noWrap/>
            <w:vAlign w:val="bottom"/>
          </w:tcPr>
          <w:p w14:paraId="3CF7064D" w14:textId="089D0C86" w:rsidR="0017692D" w:rsidRPr="00906108" w:rsidRDefault="0017692D" w:rsidP="0017692D">
            <w:pPr>
              <w:spacing w:line="240" w:lineRule="exact"/>
              <w:jc w:val="center"/>
              <w:rPr>
                <w:rFonts w:cs="Times New Roman"/>
                <w:b/>
                <w:bCs/>
                <w:sz w:val="20"/>
                <w:szCs w:val="20"/>
                <w:cs/>
                <w:lang w:eastAsia="ja-JP"/>
              </w:rPr>
            </w:pPr>
            <w:r w:rsidRPr="00906108">
              <w:rPr>
                <w:b/>
                <w:bCs/>
                <w:sz w:val="20"/>
                <w:szCs w:val="20"/>
                <w:lang w:eastAsia="ja-JP"/>
              </w:rPr>
              <w:t>2024</w:t>
            </w:r>
          </w:p>
        </w:tc>
      </w:tr>
      <w:tr w:rsidR="00906108" w:rsidRPr="00906108" w14:paraId="1ACEAF48" w14:textId="77777777" w:rsidTr="00961912">
        <w:trPr>
          <w:trHeight w:val="20"/>
        </w:trPr>
        <w:tc>
          <w:tcPr>
            <w:tcW w:w="4860" w:type="dxa"/>
            <w:tcBorders>
              <w:top w:val="nil"/>
              <w:left w:val="nil"/>
              <w:bottom w:val="nil"/>
              <w:right w:val="nil"/>
            </w:tcBorders>
            <w:shd w:val="clear" w:color="000000" w:fill="FFFFFF"/>
            <w:noWrap/>
          </w:tcPr>
          <w:p w14:paraId="46D7045C" w14:textId="77777777" w:rsidR="001067A3" w:rsidRPr="00906108" w:rsidRDefault="001067A3" w:rsidP="00961912">
            <w:pPr>
              <w:spacing w:line="240" w:lineRule="exact"/>
              <w:ind w:right="65"/>
              <w:rPr>
                <w:rFonts w:cs="Times New Roman"/>
                <w:sz w:val="20"/>
                <w:szCs w:val="20"/>
                <w:u w:val="single"/>
              </w:rPr>
            </w:pPr>
          </w:p>
        </w:tc>
        <w:tc>
          <w:tcPr>
            <w:tcW w:w="900" w:type="dxa"/>
            <w:tcBorders>
              <w:top w:val="nil"/>
              <w:left w:val="nil"/>
              <w:right w:val="nil"/>
            </w:tcBorders>
            <w:shd w:val="clear" w:color="000000" w:fill="FFFFFF"/>
            <w:noWrap/>
            <w:vAlign w:val="bottom"/>
          </w:tcPr>
          <w:p w14:paraId="41CF0B46" w14:textId="77777777" w:rsidR="001067A3" w:rsidRPr="00906108" w:rsidRDefault="001067A3" w:rsidP="00961912">
            <w:pPr>
              <w:tabs>
                <w:tab w:val="decimal" w:pos="882"/>
              </w:tabs>
              <w:spacing w:line="240" w:lineRule="exact"/>
              <w:ind w:left="-18" w:right="65"/>
              <w:rPr>
                <w:rFonts w:cs="Times New Roman"/>
                <w:sz w:val="20"/>
                <w:szCs w:val="20"/>
              </w:rPr>
            </w:pPr>
          </w:p>
        </w:tc>
        <w:tc>
          <w:tcPr>
            <w:tcW w:w="90" w:type="dxa"/>
            <w:tcBorders>
              <w:top w:val="nil"/>
              <w:left w:val="nil"/>
              <w:bottom w:val="nil"/>
              <w:right w:val="nil"/>
            </w:tcBorders>
            <w:shd w:val="clear" w:color="000000" w:fill="FFFFFF"/>
            <w:noWrap/>
            <w:vAlign w:val="bottom"/>
          </w:tcPr>
          <w:p w14:paraId="3EF04BB4" w14:textId="77777777" w:rsidR="001067A3" w:rsidRPr="00906108" w:rsidRDefault="001067A3" w:rsidP="00961912">
            <w:pPr>
              <w:spacing w:line="240" w:lineRule="exact"/>
              <w:jc w:val="center"/>
              <w:rPr>
                <w:rFonts w:cs="Times New Roman"/>
                <w:b/>
                <w:bCs/>
                <w:sz w:val="20"/>
                <w:szCs w:val="20"/>
                <w:cs/>
                <w:lang w:eastAsia="ja-JP"/>
              </w:rPr>
            </w:pPr>
          </w:p>
        </w:tc>
        <w:tc>
          <w:tcPr>
            <w:tcW w:w="900" w:type="dxa"/>
            <w:tcBorders>
              <w:top w:val="nil"/>
              <w:left w:val="nil"/>
              <w:bottom w:val="nil"/>
              <w:right w:val="nil"/>
            </w:tcBorders>
            <w:shd w:val="clear" w:color="000000" w:fill="FFFFFF"/>
            <w:noWrap/>
          </w:tcPr>
          <w:p w14:paraId="239518FA" w14:textId="77777777" w:rsidR="001067A3" w:rsidRPr="00906108" w:rsidRDefault="001067A3" w:rsidP="00961912">
            <w:pPr>
              <w:tabs>
                <w:tab w:val="decimal" w:pos="1062"/>
              </w:tabs>
              <w:ind w:right="72"/>
              <w:rPr>
                <w:rFonts w:cs="Times New Roman"/>
                <w:sz w:val="20"/>
                <w:szCs w:val="20"/>
              </w:rPr>
            </w:pPr>
          </w:p>
        </w:tc>
        <w:tc>
          <w:tcPr>
            <w:tcW w:w="90" w:type="dxa"/>
            <w:tcBorders>
              <w:top w:val="nil"/>
              <w:left w:val="nil"/>
              <w:bottom w:val="nil"/>
              <w:right w:val="nil"/>
            </w:tcBorders>
            <w:shd w:val="clear" w:color="000000" w:fill="FFFFFF"/>
            <w:noWrap/>
            <w:vAlign w:val="bottom"/>
          </w:tcPr>
          <w:p w14:paraId="29EBE778" w14:textId="77777777" w:rsidR="001067A3" w:rsidRPr="00906108" w:rsidRDefault="001067A3" w:rsidP="00961912">
            <w:pPr>
              <w:spacing w:line="240" w:lineRule="exact"/>
              <w:jc w:val="center"/>
              <w:rPr>
                <w:rFonts w:cs="Times New Roman"/>
                <w:b/>
                <w:bCs/>
                <w:sz w:val="20"/>
                <w:szCs w:val="20"/>
                <w:cs/>
                <w:lang w:eastAsia="ja-JP"/>
              </w:rPr>
            </w:pPr>
          </w:p>
        </w:tc>
        <w:tc>
          <w:tcPr>
            <w:tcW w:w="900" w:type="dxa"/>
            <w:tcBorders>
              <w:top w:val="nil"/>
              <w:left w:val="nil"/>
              <w:bottom w:val="nil"/>
              <w:right w:val="nil"/>
            </w:tcBorders>
            <w:shd w:val="clear" w:color="000000" w:fill="FFFFFF"/>
            <w:noWrap/>
            <w:vAlign w:val="bottom"/>
          </w:tcPr>
          <w:p w14:paraId="5A1BA65B" w14:textId="77777777" w:rsidR="001067A3" w:rsidRPr="00906108" w:rsidRDefault="001067A3" w:rsidP="00961912">
            <w:pPr>
              <w:spacing w:line="240" w:lineRule="exact"/>
              <w:jc w:val="center"/>
              <w:rPr>
                <w:rFonts w:cs="Times New Roman"/>
                <w:b/>
                <w:bCs/>
                <w:sz w:val="20"/>
                <w:szCs w:val="20"/>
                <w:cs/>
                <w:lang w:eastAsia="ja-JP"/>
              </w:rPr>
            </w:pPr>
          </w:p>
        </w:tc>
        <w:tc>
          <w:tcPr>
            <w:tcW w:w="90" w:type="dxa"/>
            <w:tcBorders>
              <w:top w:val="nil"/>
              <w:left w:val="nil"/>
              <w:bottom w:val="nil"/>
              <w:right w:val="nil"/>
            </w:tcBorders>
            <w:shd w:val="clear" w:color="000000" w:fill="FFFFFF"/>
            <w:noWrap/>
            <w:vAlign w:val="bottom"/>
          </w:tcPr>
          <w:p w14:paraId="71C9E100" w14:textId="77777777" w:rsidR="001067A3" w:rsidRPr="00906108" w:rsidRDefault="001067A3" w:rsidP="00961912">
            <w:pPr>
              <w:spacing w:line="240" w:lineRule="exact"/>
              <w:jc w:val="center"/>
              <w:rPr>
                <w:rFonts w:cs="Times New Roman"/>
                <w:b/>
                <w:bCs/>
                <w:sz w:val="20"/>
                <w:szCs w:val="20"/>
                <w:cs/>
                <w:lang w:eastAsia="ja-JP"/>
              </w:rPr>
            </w:pPr>
          </w:p>
        </w:tc>
        <w:tc>
          <w:tcPr>
            <w:tcW w:w="918" w:type="dxa"/>
            <w:tcBorders>
              <w:top w:val="nil"/>
              <w:left w:val="nil"/>
              <w:bottom w:val="nil"/>
              <w:right w:val="nil"/>
            </w:tcBorders>
            <w:shd w:val="clear" w:color="000000" w:fill="FFFFFF"/>
            <w:noWrap/>
          </w:tcPr>
          <w:p w14:paraId="68C9A513" w14:textId="77777777" w:rsidR="001067A3" w:rsidRPr="00906108" w:rsidRDefault="001067A3" w:rsidP="00961912">
            <w:pPr>
              <w:tabs>
                <w:tab w:val="decimal" w:pos="1062"/>
              </w:tabs>
              <w:ind w:right="72"/>
              <w:rPr>
                <w:rFonts w:cs="Times New Roman"/>
                <w:sz w:val="20"/>
                <w:szCs w:val="20"/>
              </w:rPr>
            </w:pPr>
          </w:p>
        </w:tc>
      </w:tr>
      <w:tr w:rsidR="00906108" w:rsidRPr="00906108" w14:paraId="2E2019AA" w14:textId="77777777" w:rsidTr="00F3548F">
        <w:trPr>
          <w:trHeight w:val="20"/>
        </w:trPr>
        <w:tc>
          <w:tcPr>
            <w:tcW w:w="4860" w:type="dxa"/>
            <w:tcBorders>
              <w:top w:val="nil"/>
              <w:left w:val="nil"/>
              <w:bottom w:val="nil"/>
              <w:right w:val="nil"/>
            </w:tcBorders>
            <w:shd w:val="clear" w:color="000000" w:fill="FFFFFF"/>
            <w:noWrap/>
          </w:tcPr>
          <w:p w14:paraId="06272DC8" w14:textId="2D022413" w:rsidR="0017692D" w:rsidRPr="00906108" w:rsidRDefault="0017692D" w:rsidP="0017692D">
            <w:pPr>
              <w:spacing w:line="240" w:lineRule="exact"/>
              <w:ind w:right="65"/>
              <w:rPr>
                <w:rFonts w:cs="Times New Roman"/>
                <w:sz w:val="20"/>
                <w:szCs w:val="20"/>
              </w:rPr>
            </w:pPr>
            <w:r w:rsidRPr="00906108">
              <w:rPr>
                <w:rFonts w:cs="Times New Roman"/>
                <w:spacing w:val="-4"/>
                <w:sz w:val="20"/>
                <w:szCs w:val="20"/>
              </w:rPr>
              <w:t xml:space="preserve">Brought forward balance as </w:t>
            </w:r>
            <w:proofErr w:type="gramStart"/>
            <w:r w:rsidRPr="00906108">
              <w:rPr>
                <w:rFonts w:cs="Times New Roman"/>
                <w:spacing w:val="-4"/>
                <w:sz w:val="20"/>
                <w:szCs w:val="20"/>
              </w:rPr>
              <w:t>at</w:t>
            </w:r>
            <w:proofErr w:type="gramEnd"/>
            <w:r w:rsidRPr="00906108">
              <w:rPr>
                <w:rFonts w:cs="Times New Roman"/>
                <w:spacing w:val="-4"/>
                <w:sz w:val="20"/>
                <w:szCs w:val="20"/>
              </w:rPr>
              <w:t xml:space="preserve"> January </w:t>
            </w:r>
            <w:r w:rsidRPr="00906108">
              <w:rPr>
                <w:spacing w:val="-4"/>
                <w:sz w:val="20"/>
                <w:szCs w:val="20"/>
              </w:rPr>
              <w:t>1</w:t>
            </w:r>
            <w:r w:rsidRPr="00906108">
              <w:rPr>
                <w:rFonts w:cs="Times New Roman"/>
                <w:spacing w:val="-4"/>
                <w:sz w:val="20"/>
                <w:szCs w:val="20"/>
              </w:rPr>
              <w:t>,</w:t>
            </w:r>
          </w:p>
        </w:tc>
        <w:tc>
          <w:tcPr>
            <w:tcW w:w="900" w:type="dxa"/>
            <w:tcBorders>
              <w:top w:val="nil"/>
              <w:left w:val="nil"/>
              <w:right w:val="nil"/>
            </w:tcBorders>
            <w:shd w:val="clear" w:color="000000" w:fill="FFFFFF"/>
            <w:noWrap/>
          </w:tcPr>
          <w:p w14:paraId="28141638" w14:textId="4F2B2FB9" w:rsidR="0017692D" w:rsidRPr="00906108" w:rsidRDefault="007B5343" w:rsidP="0017692D">
            <w:pPr>
              <w:tabs>
                <w:tab w:val="decimal" w:pos="737"/>
              </w:tabs>
              <w:spacing w:line="240" w:lineRule="exact"/>
              <w:ind w:right="65"/>
              <w:rPr>
                <w:rFonts w:cs="Times New Roman"/>
                <w:sz w:val="18"/>
                <w:szCs w:val="18"/>
                <w:cs/>
              </w:rPr>
            </w:pPr>
            <w:r w:rsidRPr="00906108">
              <w:rPr>
                <w:rFonts w:cs="Times New Roman"/>
                <w:sz w:val="18"/>
                <w:szCs w:val="18"/>
              </w:rPr>
              <w:t>86,055</w:t>
            </w:r>
          </w:p>
        </w:tc>
        <w:tc>
          <w:tcPr>
            <w:tcW w:w="90" w:type="dxa"/>
            <w:tcBorders>
              <w:top w:val="nil"/>
              <w:left w:val="nil"/>
              <w:bottom w:val="nil"/>
              <w:right w:val="nil"/>
            </w:tcBorders>
            <w:shd w:val="clear" w:color="000000" w:fill="FFFFFF"/>
            <w:noWrap/>
          </w:tcPr>
          <w:p w14:paraId="25A51D8A" w14:textId="77777777" w:rsidR="0017692D" w:rsidRPr="00906108" w:rsidRDefault="0017692D" w:rsidP="0017692D">
            <w:pPr>
              <w:spacing w:line="240" w:lineRule="exact"/>
              <w:jc w:val="center"/>
              <w:rPr>
                <w:rFonts w:cs="Times New Roman"/>
                <w:sz w:val="18"/>
                <w:szCs w:val="18"/>
                <w:cs/>
                <w:lang w:eastAsia="ja-JP"/>
              </w:rPr>
            </w:pPr>
          </w:p>
        </w:tc>
        <w:tc>
          <w:tcPr>
            <w:tcW w:w="900" w:type="dxa"/>
            <w:tcBorders>
              <w:top w:val="nil"/>
              <w:left w:val="nil"/>
              <w:bottom w:val="nil"/>
              <w:right w:val="nil"/>
            </w:tcBorders>
            <w:shd w:val="clear" w:color="000000" w:fill="FFFFFF"/>
            <w:noWrap/>
          </w:tcPr>
          <w:p w14:paraId="4A6AFDA4" w14:textId="1CE301BC" w:rsidR="0017692D" w:rsidRPr="00906108" w:rsidRDefault="0017692D" w:rsidP="0017692D">
            <w:pPr>
              <w:tabs>
                <w:tab w:val="decimal" w:pos="737"/>
              </w:tabs>
              <w:spacing w:line="240" w:lineRule="exact"/>
              <w:ind w:right="65"/>
              <w:rPr>
                <w:rFonts w:cs="Times New Roman"/>
                <w:sz w:val="18"/>
                <w:szCs w:val="18"/>
                <w:cs/>
              </w:rPr>
            </w:pPr>
            <w:r w:rsidRPr="00906108">
              <w:rPr>
                <w:rFonts w:cs="Times New Roman"/>
                <w:sz w:val="18"/>
                <w:szCs w:val="18"/>
              </w:rPr>
              <w:t>79,163</w:t>
            </w:r>
          </w:p>
        </w:tc>
        <w:tc>
          <w:tcPr>
            <w:tcW w:w="90" w:type="dxa"/>
            <w:tcBorders>
              <w:top w:val="nil"/>
              <w:left w:val="nil"/>
              <w:bottom w:val="nil"/>
              <w:right w:val="nil"/>
            </w:tcBorders>
            <w:shd w:val="clear" w:color="000000" w:fill="FFFFFF"/>
            <w:noWrap/>
          </w:tcPr>
          <w:p w14:paraId="05915380" w14:textId="77777777" w:rsidR="0017692D" w:rsidRPr="00906108" w:rsidRDefault="0017692D" w:rsidP="0017692D">
            <w:pPr>
              <w:spacing w:line="240" w:lineRule="exact"/>
              <w:jc w:val="center"/>
              <w:rPr>
                <w:rFonts w:cs="Times New Roman"/>
                <w:sz w:val="18"/>
                <w:szCs w:val="18"/>
                <w:cs/>
                <w:lang w:eastAsia="ja-JP"/>
              </w:rPr>
            </w:pPr>
          </w:p>
        </w:tc>
        <w:tc>
          <w:tcPr>
            <w:tcW w:w="900" w:type="dxa"/>
            <w:tcBorders>
              <w:top w:val="nil"/>
              <w:left w:val="nil"/>
              <w:bottom w:val="nil"/>
              <w:right w:val="nil"/>
            </w:tcBorders>
            <w:shd w:val="clear" w:color="000000" w:fill="FFFFFF"/>
            <w:noWrap/>
          </w:tcPr>
          <w:p w14:paraId="333CFD96" w14:textId="64A9E75E" w:rsidR="0017692D" w:rsidRPr="00906108" w:rsidRDefault="007B5343" w:rsidP="0017692D">
            <w:pPr>
              <w:tabs>
                <w:tab w:val="decimal" w:pos="737"/>
              </w:tabs>
              <w:spacing w:line="240" w:lineRule="exact"/>
              <w:ind w:right="65"/>
              <w:rPr>
                <w:rFonts w:cs="Times New Roman"/>
                <w:sz w:val="18"/>
                <w:szCs w:val="18"/>
                <w:cs/>
              </w:rPr>
            </w:pPr>
            <w:r w:rsidRPr="00906108">
              <w:rPr>
                <w:rFonts w:cs="Times New Roman"/>
                <w:sz w:val="18"/>
                <w:szCs w:val="18"/>
              </w:rPr>
              <w:t>56,680</w:t>
            </w:r>
          </w:p>
        </w:tc>
        <w:tc>
          <w:tcPr>
            <w:tcW w:w="90" w:type="dxa"/>
            <w:tcBorders>
              <w:top w:val="nil"/>
              <w:left w:val="nil"/>
              <w:bottom w:val="nil"/>
              <w:right w:val="nil"/>
            </w:tcBorders>
            <w:shd w:val="clear" w:color="000000" w:fill="FFFFFF"/>
            <w:noWrap/>
          </w:tcPr>
          <w:p w14:paraId="45D94426" w14:textId="77777777" w:rsidR="0017692D" w:rsidRPr="00906108" w:rsidRDefault="0017692D" w:rsidP="0017692D">
            <w:pPr>
              <w:spacing w:line="240" w:lineRule="exact"/>
              <w:jc w:val="center"/>
              <w:rPr>
                <w:rFonts w:cs="Times New Roman"/>
                <w:sz w:val="18"/>
                <w:szCs w:val="18"/>
                <w:cs/>
                <w:lang w:eastAsia="ja-JP"/>
              </w:rPr>
            </w:pPr>
          </w:p>
        </w:tc>
        <w:tc>
          <w:tcPr>
            <w:tcW w:w="918" w:type="dxa"/>
            <w:tcBorders>
              <w:top w:val="nil"/>
              <w:left w:val="nil"/>
              <w:bottom w:val="nil"/>
              <w:right w:val="nil"/>
            </w:tcBorders>
            <w:shd w:val="clear" w:color="000000" w:fill="FFFFFF"/>
            <w:noWrap/>
          </w:tcPr>
          <w:p w14:paraId="3B184BC8" w14:textId="3B588770" w:rsidR="0017692D" w:rsidRPr="00906108" w:rsidRDefault="0017692D" w:rsidP="0017692D">
            <w:pPr>
              <w:tabs>
                <w:tab w:val="decimal" w:pos="737"/>
              </w:tabs>
              <w:spacing w:line="240" w:lineRule="exact"/>
              <w:ind w:right="65"/>
              <w:rPr>
                <w:rFonts w:cs="Times New Roman"/>
                <w:sz w:val="18"/>
                <w:szCs w:val="18"/>
                <w:cs/>
              </w:rPr>
            </w:pPr>
            <w:r w:rsidRPr="00906108">
              <w:rPr>
                <w:rFonts w:cs="Times New Roman"/>
                <w:sz w:val="18"/>
                <w:szCs w:val="18"/>
              </w:rPr>
              <w:t>54,152</w:t>
            </w:r>
          </w:p>
        </w:tc>
      </w:tr>
      <w:tr w:rsidR="00906108" w:rsidRPr="00906108" w14:paraId="29783761" w14:textId="77777777" w:rsidTr="00961912">
        <w:trPr>
          <w:trHeight w:val="20"/>
        </w:trPr>
        <w:tc>
          <w:tcPr>
            <w:tcW w:w="4860" w:type="dxa"/>
            <w:tcBorders>
              <w:top w:val="nil"/>
              <w:left w:val="nil"/>
              <w:bottom w:val="nil"/>
              <w:right w:val="nil"/>
            </w:tcBorders>
            <w:shd w:val="clear" w:color="000000" w:fill="FFFFFF"/>
            <w:noWrap/>
          </w:tcPr>
          <w:p w14:paraId="208558B7" w14:textId="77777777" w:rsidR="0017692D" w:rsidRPr="00906108" w:rsidRDefault="0017692D" w:rsidP="0017692D">
            <w:pPr>
              <w:spacing w:line="240" w:lineRule="exact"/>
              <w:ind w:right="65"/>
              <w:rPr>
                <w:rFonts w:cs="Times New Roman"/>
                <w:spacing w:val="-4"/>
                <w:sz w:val="20"/>
                <w:szCs w:val="20"/>
              </w:rPr>
            </w:pPr>
            <w:r w:rsidRPr="00906108">
              <w:rPr>
                <w:rFonts w:cs="Times New Roman"/>
                <w:sz w:val="20"/>
                <w:szCs w:val="20"/>
              </w:rPr>
              <w:t>Recognized in profit or loss:</w:t>
            </w:r>
          </w:p>
        </w:tc>
        <w:tc>
          <w:tcPr>
            <w:tcW w:w="900" w:type="dxa"/>
            <w:tcBorders>
              <w:top w:val="nil"/>
              <w:left w:val="nil"/>
              <w:right w:val="nil"/>
            </w:tcBorders>
            <w:shd w:val="clear" w:color="000000" w:fill="FFFFFF"/>
            <w:noWrap/>
            <w:vAlign w:val="bottom"/>
          </w:tcPr>
          <w:p w14:paraId="36A922AC" w14:textId="77777777" w:rsidR="0017692D" w:rsidRPr="00906108" w:rsidRDefault="0017692D" w:rsidP="0017692D">
            <w:pPr>
              <w:tabs>
                <w:tab w:val="decimal" w:pos="737"/>
              </w:tabs>
              <w:spacing w:line="240" w:lineRule="exact"/>
              <w:ind w:right="65"/>
              <w:rPr>
                <w:rFonts w:cs="Times New Roman"/>
                <w:sz w:val="18"/>
                <w:szCs w:val="18"/>
              </w:rPr>
            </w:pPr>
          </w:p>
        </w:tc>
        <w:tc>
          <w:tcPr>
            <w:tcW w:w="90" w:type="dxa"/>
            <w:tcBorders>
              <w:top w:val="nil"/>
              <w:left w:val="nil"/>
              <w:bottom w:val="nil"/>
              <w:right w:val="nil"/>
            </w:tcBorders>
            <w:shd w:val="clear" w:color="000000" w:fill="FFFFFF"/>
            <w:noWrap/>
            <w:vAlign w:val="bottom"/>
          </w:tcPr>
          <w:p w14:paraId="11A3F12F" w14:textId="77777777" w:rsidR="0017692D" w:rsidRPr="00906108" w:rsidRDefault="0017692D" w:rsidP="0017692D">
            <w:pPr>
              <w:spacing w:line="240" w:lineRule="exact"/>
              <w:jc w:val="center"/>
              <w:rPr>
                <w:rFonts w:cs="Times New Roman"/>
                <w:sz w:val="18"/>
                <w:szCs w:val="18"/>
                <w:cs/>
                <w:lang w:eastAsia="ja-JP"/>
              </w:rPr>
            </w:pPr>
          </w:p>
        </w:tc>
        <w:tc>
          <w:tcPr>
            <w:tcW w:w="900" w:type="dxa"/>
            <w:tcBorders>
              <w:top w:val="nil"/>
              <w:left w:val="nil"/>
              <w:bottom w:val="nil"/>
              <w:right w:val="nil"/>
            </w:tcBorders>
            <w:shd w:val="clear" w:color="000000" w:fill="FFFFFF"/>
            <w:noWrap/>
            <w:vAlign w:val="bottom"/>
          </w:tcPr>
          <w:p w14:paraId="5968639A" w14:textId="77777777" w:rsidR="0017692D" w:rsidRPr="00906108" w:rsidRDefault="0017692D" w:rsidP="0017692D">
            <w:pPr>
              <w:tabs>
                <w:tab w:val="decimal" w:pos="737"/>
              </w:tabs>
              <w:spacing w:line="240" w:lineRule="exact"/>
              <w:ind w:right="65"/>
              <w:rPr>
                <w:rFonts w:cs="Times New Roman"/>
                <w:sz w:val="18"/>
                <w:szCs w:val="18"/>
              </w:rPr>
            </w:pPr>
          </w:p>
        </w:tc>
        <w:tc>
          <w:tcPr>
            <w:tcW w:w="90" w:type="dxa"/>
            <w:tcBorders>
              <w:top w:val="nil"/>
              <w:left w:val="nil"/>
              <w:bottom w:val="nil"/>
              <w:right w:val="nil"/>
            </w:tcBorders>
            <w:shd w:val="clear" w:color="000000" w:fill="FFFFFF"/>
            <w:noWrap/>
            <w:vAlign w:val="bottom"/>
          </w:tcPr>
          <w:p w14:paraId="14C1E862" w14:textId="77777777" w:rsidR="0017692D" w:rsidRPr="00906108" w:rsidRDefault="0017692D" w:rsidP="0017692D">
            <w:pPr>
              <w:spacing w:line="240" w:lineRule="exact"/>
              <w:jc w:val="center"/>
              <w:rPr>
                <w:rFonts w:cs="Times New Roman"/>
                <w:sz w:val="18"/>
                <w:szCs w:val="18"/>
                <w:cs/>
                <w:lang w:eastAsia="ja-JP"/>
              </w:rPr>
            </w:pPr>
          </w:p>
        </w:tc>
        <w:tc>
          <w:tcPr>
            <w:tcW w:w="900" w:type="dxa"/>
            <w:tcBorders>
              <w:top w:val="nil"/>
              <w:left w:val="nil"/>
              <w:bottom w:val="nil"/>
              <w:right w:val="nil"/>
            </w:tcBorders>
            <w:shd w:val="clear" w:color="000000" w:fill="FFFFFF"/>
            <w:noWrap/>
          </w:tcPr>
          <w:p w14:paraId="6DFCBE7B" w14:textId="77777777" w:rsidR="0017692D" w:rsidRPr="00906108" w:rsidRDefault="0017692D" w:rsidP="0017692D">
            <w:pPr>
              <w:tabs>
                <w:tab w:val="decimal" w:pos="737"/>
              </w:tabs>
              <w:spacing w:line="240" w:lineRule="exact"/>
              <w:ind w:right="65"/>
              <w:rPr>
                <w:rFonts w:cs="Times New Roman"/>
                <w:sz w:val="18"/>
                <w:szCs w:val="18"/>
              </w:rPr>
            </w:pPr>
          </w:p>
        </w:tc>
        <w:tc>
          <w:tcPr>
            <w:tcW w:w="90" w:type="dxa"/>
            <w:tcBorders>
              <w:top w:val="nil"/>
              <w:left w:val="nil"/>
              <w:bottom w:val="nil"/>
              <w:right w:val="nil"/>
            </w:tcBorders>
            <w:shd w:val="clear" w:color="000000" w:fill="FFFFFF"/>
            <w:noWrap/>
            <w:vAlign w:val="bottom"/>
          </w:tcPr>
          <w:p w14:paraId="14246E72" w14:textId="77777777" w:rsidR="0017692D" w:rsidRPr="00906108" w:rsidRDefault="0017692D" w:rsidP="0017692D">
            <w:pPr>
              <w:spacing w:line="240" w:lineRule="exact"/>
              <w:jc w:val="center"/>
              <w:rPr>
                <w:rFonts w:cs="Times New Roman"/>
                <w:sz w:val="18"/>
                <w:szCs w:val="18"/>
                <w:cs/>
                <w:lang w:eastAsia="ja-JP"/>
              </w:rPr>
            </w:pPr>
          </w:p>
        </w:tc>
        <w:tc>
          <w:tcPr>
            <w:tcW w:w="918" w:type="dxa"/>
            <w:tcBorders>
              <w:top w:val="nil"/>
              <w:left w:val="nil"/>
              <w:bottom w:val="nil"/>
              <w:right w:val="nil"/>
            </w:tcBorders>
            <w:shd w:val="clear" w:color="000000" w:fill="FFFFFF"/>
            <w:noWrap/>
          </w:tcPr>
          <w:p w14:paraId="54ADC555" w14:textId="77777777" w:rsidR="0017692D" w:rsidRPr="00906108" w:rsidRDefault="0017692D" w:rsidP="0017692D">
            <w:pPr>
              <w:tabs>
                <w:tab w:val="decimal" w:pos="737"/>
              </w:tabs>
              <w:spacing w:line="240" w:lineRule="exact"/>
              <w:ind w:right="65"/>
              <w:rPr>
                <w:rFonts w:cs="Times New Roman"/>
                <w:sz w:val="18"/>
                <w:szCs w:val="18"/>
              </w:rPr>
            </w:pPr>
          </w:p>
        </w:tc>
      </w:tr>
      <w:tr w:rsidR="00906108" w:rsidRPr="00906108" w14:paraId="02B8E8E2" w14:textId="77777777" w:rsidTr="00F3548F">
        <w:trPr>
          <w:trHeight w:val="20"/>
        </w:trPr>
        <w:tc>
          <w:tcPr>
            <w:tcW w:w="4860" w:type="dxa"/>
            <w:tcBorders>
              <w:top w:val="nil"/>
              <w:left w:val="nil"/>
              <w:bottom w:val="nil"/>
              <w:right w:val="nil"/>
            </w:tcBorders>
            <w:shd w:val="clear" w:color="000000" w:fill="FFFFFF"/>
            <w:noWrap/>
          </w:tcPr>
          <w:p w14:paraId="03F1547E" w14:textId="77777777" w:rsidR="0017692D" w:rsidRPr="00906108" w:rsidRDefault="0017692D" w:rsidP="0017692D">
            <w:pPr>
              <w:spacing w:line="240" w:lineRule="exact"/>
              <w:ind w:left="324" w:right="65" w:hanging="162"/>
              <w:rPr>
                <w:rFonts w:cs="Times New Roman"/>
                <w:sz w:val="20"/>
                <w:szCs w:val="20"/>
                <w:cs/>
              </w:rPr>
            </w:pPr>
            <w:r w:rsidRPr="00906108">
              <w:rPr>
                <w:rFonts w:cs="Times New Roman"/>
                <w:sz w:val="20"/>
                <w:szCs w:val="20"/>
                <w:cs/>
              </w:rPr>
              <w:t xml:space="preserve">Current service cost </w:t>
            </w:r>
          </w:p>
        </w:tc>
        <w:tc>
          <w:tcPr>
            <w:tcW w:w="900" w:type="dxa"/>
            <w:tcBorders>
              <w:top w:val="nil"/>
              <w:left w:val="nil"/>
              <w:right w:val="nil"/>
            </w:tcBorders>
            <w:shd w:val="clear" w:color="000000" w:fill="FFFFFF"/>
            <w:noWrap/>
          </w:tcPr>
          <w:p w14:paraId="5C43077D" w14:textId="198E0AEB" w:rsidR="0017692D" w:rsidRPr="00906108" w:rsidRDefault="007B5343" w:rsidP="0017692D">
            <w:pPr>
              <w:tabs>
                <w:tab w:val="decimal" w:pos="737"/>
              </w:tabs>
              <w:spacing w:line="240" w:lineRule="exact"/>
              <w:ind w:right="65"/>
              <w:rPr>
                <w:rFonts w:cs="Times New Roman"/>
                <w:sz w:val="18"/>
                <w:szCs w:val="18"/>
              </w:rPr>
            </w:pPr>
            <w:r w:rsidRPr="00906108">
              <w:rPr>
                <w:rFonts w:cs="Times New Roman"/>
                <w:sz w:val="18"/>
                <w:szCs w:val="18"/>
              </w:rPr>
              <w:t>4,340</w:t>
            </w:r>
          </w:p>
        </w:tc>
        <w:tc>
          <w:tcPr>
            <w:tcW w:w="90" w:type="dxa"/>
            <w:tcBorders>
              <w:top w:val="nil"/>
              <w:left w:val="nil"/>
              <w:bottom w:val="nil"/>
              <w:right w:val="nil"/>
            </w:tcBorders>
            <w:shd w:val="clear" w:color="000000" w:fill="FFFFFF"/>
            <w:noWrap/>
          </w:tcPr>
          <w:p w14:paraId="12833C93"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4FB79809" w14:textId="4BC64FE1" w:rsidR="0017692D" w:rsidRPr="00906108" w:rsidRDefault="0017692D" w:rsidP="0017692D">
            <w:pPr>
              <w:tabs>
                <w:tab w:val="decimal" w:pos="737"/>
              </w:tabs>
              <w:spacing w:line="240" w:lineRule="exact"/>
              <w:ind w:right="65"/>
              <w:rPr>
                <w:rFonts w:cs="Times New Roman"/>
                <w:sz w:val="18"/>
                <w:szCs w:val="18"/>
              </w:rPr>
            </w:pPr>
            <w:r w:rsidRPr="00906108">
              <w:rPr>
                <w:rFonts w:cs="Times New Roman"/>
                <w:sz w:val="18"/>
                <w:szCs w:val="18"/>
              </w:rPr>
              <w:t>3,807</w:t>
            </w:r>
          </w:p>
        </w:tc>
        <w:tc>
          <w:tcPr>
            <w:tcW w:w="90" w:type="dxa"/>
            <w:tcBorders>
              <w:top w:val="nil"/>
              <w:left w:val="nil"/>
              <w:bottom w:val="nil"/>
              <w:right w:val="nil"/>
            </w:tcBorders>
            <w:shd w:val="clear" w:color="000000" w:fill="FFFFFF"/>
            <w:noWrap/>
          </w:tcPr>
          <w:p w14:paraId="515079CB"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175D4980" w14:textId="05890F5E" w:rsidR="0017692D" w:rsidRPr="00906108" w:rsidRDefault="007B5343" w:rsidP="0017692D">
            <w:pPr>
              <w:tabs>
                <w:tab w:val="decimal" w:pos="737"/>
              </w:tabs>
              <w:spacing w:line="240" w:lineRule="exact"/>
              <w:ind w:right="65"/>
              <w:rPr>
                <w:rFonts w:cs="Times New Roman"/>
                <w:sz w:val="18"/>
                <w:szCs w:val="18"/>
              </w:rPr>
            </w:pPr>
            <w:r w:rsidRPr="00906108">
              <w:rPr>
                <w:rFonts w:cs="Times New Roman"/>
                <w:sz w:val="18"/>
                <w:szCs w:val="18"/>
              </w:rPr>
              <w:t>1,822</w:t>
            </w:r>
          </w:p>
        </w:tc>
        <w:tc>
          <w:tcPr>
            <w:tcW w:w="90" w:type="dxa"/>
            <w:tcBorders>
              <w:top w:val="nil"/>
              <w:left w:val="nil"/>
              <w:bottom w:val="nil"/>
              <w:right w:val="nil"/>
            </w:tcBorders>
            <w:shd w:val="clear" w:color="000000" w:fill="FFFFFF"/>
            <w:noWrap/>
          </w:tcPr>
          <w:p w14:paraId="70D9646D" w14:textId="77777777" w:rsidR="0017692D" w:rsidRPr="00906108" w:rsidRDefault="0017692D" w:rsidP="0017692D">
            <w:pPr>
              <w:spacing w:line="240" w:lineRule="exact"/>
              <w:jc w:val="center"/>
              <w:rPr>
                <w:rFonts w:cs="Times New Roman"/>
                <w:b/>
                <w:bCs/>
                <w:sz w:val="18"/>
                <w:szCs w:val="18"/>
                <w:cs/>
                <w:lang w:eastAsia="ja-JP"/>
              </w:rPr>
            </w:pPr>
          </w:p>
        </w:tc>
        <w:tc>
          <w:tcPr>
            <w:tcW w:w="918" w:type="dxa"/>
            <w:tcBorders>
              <w:top w:val="nil"/>
              <w:left w:val="nil"/>
              <w:bottom w:val="nil"/>
              <w:right w:val="nil"/>
            </w:tcBorders>
            <w:shd w:val="clear" w:color="000000" w:fill="FFFFFF"/>
            <w:noWrap/>
          </w:tcPr>
          <w:p w14:paraId="5EEE9AE3" w14:textId="4E50B804" w:rsidR="0017692D" w:rsidRPr="00906108" w:rsidRDefault="0017692D" w:rsidP="0017692D">
            <w:pPr>
              <w:tabs>
                <w:tab w:val="decimal" w:pos="737"/>
              </w:tabs>
              <w:spacing w:line="240" w:lineRule="exact"/>
              <w:ind w:right="65"/>
              <w:rPr>
                <w:rFonts w:cs="Times New Roman"/>
                <w:sz w:val="18"/>
                <w:szCs w:val="18"/>
              </w:rPr>
            </w:pPr>
            <w:r w:rsidRPr="00906108">
              <w:rPr>
                <w:rFonts w:cs="Times New Roman"/>
                <w:sz w:val="18"/>
                <w:szCs w:val="18"/>
              </w:rPr>
              <w:t>1,588</w:t>
            </w:r>
          </w:p>
        </w:tc>
      </w:tr>
      <w:tr w:rsidR="00906108" w:rsidRPr="00906108" w14:paraId="20A5CC09" w14:textId="77777777" w:rsidTr="00F3548F">
        <w:trPr>
          <w:trHeight w:val="20"/>
        </w:trPr>
        <w:tc>
          <w:tcPr>
            <w:tcW w:w="4860" w:type="dxa"/>
            <w:tcBorders>
              <w:top w:val="nil"/>
              <w:left w:val="nil"/>
              <w:bottom w:val="nil"/>
              <w:right w:val="nil"/>
            </w:tcBorders>
            <w:shd w:val="clear" w:color="000000" w:fill="FFFFFF"/>
            <w:noWrap/>
          </w:tcPr>
          <w:p w14:paraId="0ACAE798" w14:textId="77777777" w:rsidR="0017692D" w:rsidRPr="00906108" w:rsidRDefault="0017692D" w:rsidP="0017692D">
            <w:pPr>
              <w:spacing w:line="240" w:lineRule="exact"/>
              <w:ind w:left="324" w:right="65" w:hanging="162"/>
              <w:rPr>
                <w:rFonts w:cs="Times New Roman"/>
                <w:sz w:val="20"/>
                <w:szCs w:val="20"/>
                <w:cs/>
              </w:rPr>
            </w:pPr>
            <w:r w:rsidRPr="00906108">
              <w:rPr>
                <w:rFonts w:cs="Times New Roman"/>
                <w:sz w:val="20"/>
                <w:szCs w:val="20"/>
                <w:cs/>
              </w:rPr>
              <w:t xml:space="preserve">Interest cost </w:t>
            </w:r>
          </w:p>
        </w:tc>
        <w:tc>
          <w:tcPr>
            <w:tcW w:w="900" w:type="dxa"/>
            <w:tcBorders>
              <w:top w:val="nil"/>
              <w:left w:val="nil"/>
              <w:right w:val="nil"/>
            </w:tcBorders>
            <w:shd w:val="clear" w:color="000000" w:fill="FFFFFF"/>
            <w:noWrap/>
          </w:tcPr>
          <w:p w14:paraId="25235C42" w14:textId="74078057" w:rsidR="0017692D" w:rsidRPr="00906108" w:rsidRDefault="007B5343" w:rsidP="0017692D">
            <w:pPr>
              <w:tabs>
                <w:tab w:val="decimal" w:pos="737"/>
              </w:tabs>
              <w:spacing w:line="240" w:lineRule="exact"/>
              <w:ind w:right="65"/>
              <w:rPr>
                <w:rFonts w:cs="Times New Roman"/>
                <w:sz w:val="18"/>
                <w:szCs w:val="18"/>
              </w:rPr>
            </w:pPr>
            <w:r w:rsidRPr="00906108">
              <w:rPr>
                <w:rFonts w:cs="Times New Roman"/>
                <w:sz w:val="18"/>
                <w:szCs w:val="18"/>
              </w:rPr>
              <w:t>982</w:t>
            </w:r>
          </w:p>
        </w:tc>
        <w:tc>
          <w:tcPr>
            <w:tcW w:w="90" w:type="dxa"/>
            <w:tcBorders>
              <w:top w:val="nil"/>
              <w:left w:val="nil"/>
              <w:bottom w:val="nil"/>
              <w:right w:val="nil"/>
            </w:tcBorders>
            <w:shd w:val="clear" w:color="000000" w:fill="FFFFFF"/>
            <w:noWrap/>
          </w:tcPr>
          <w:p w14:paraId="589716A0"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374BCDBB" w14:textId="11F348A0" w:rsidR="0017692D" w:rsidRPr="00906108" w:rsidRDefault="0017692D" w:rsidP="0017692D">
            <w:pPr>
              <w:tabs>
                <w:tab w:val="decimal" w:pos="737"/>
              </w:tabs>
              <w:spacing w:line="240" w:lineRule="exact"/>
              <w:ind w:right="65"/>
              <w:rPr>
                <w:rFonts w:cs="Times New Roman"/>
                <w:sz w:val="18"/>
                <w:szCs w:val="18"/>
              </w:rPr>
            </w:pPr>
            <w:r w:rsidRPr="00906108">
              <w:rPr>
                <w:rFonts w:cs="Times New Roman"/>
                <w:sz w:val="18"/>
                <w:szCs w:val="18"/>
              </w:rPr>
              <w:t>1,075</w:t>
            </w:r>
          </w:p>
        </w:tc>
        <w:tc>
          <w:tcPr>
            <w:tcW w:w="90" w:type="dxa"/>
            <w:tcBorders>
              <w:top w:val="nil"/>
              <w:left w:val="nil"/>
              <w:bottom w:val="nil"/>
              <w:right w:val="nil"/>
            </w:tcBorders>
            <w:shd w:val="clear" w:color="000000" w:fill="FFFFFF"/>
            <w:noWrap/>
          </w:tcPr>
          <w:p w14:paraId="722059BE"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5E1FD3EB" w14:textId="73F4D115" w:rsidR="0017692D" w:rsidRPr="00906108" w:rsidRDefault="007B5343" w:rsidP="0017692D">
            <w:pPr>
              <w:tabs>
                <w:tab w:val="decimal" w:pos="737"/>
              </w:tabs>
              <w:spacing w:line="240" w:lineRule="exact"/>
              <w:ind w:right="65"/>
              <w:rPr>
                <w:rFonts w:cs="Times New Roman"/>
                <w:sz w:val="18"/>
                <w:szCs w:val="18"/>
              </w:rPr>
            </w:pPr>
            <w:r w:rsidRPr="00906108">
              <w:rPr>
                <w:rFonts w:cs="Times New Roman"/>
                <w:sz w:val="18"/>
                <w:szCs w:val="18"/>
              </w:rPr>
              <w:t>366</w:t>
            </w:r>
          </w:p>
        </w:tc>
        <w:tc>
          <w:tcPr>
            <w:tcW w:w="90" w:type="dxa"/>
            <w:tcBorders>
              <w:top w:val="nil"/>
              <w:left w:val="nil"/>
              <w:bottom w:val="nil"/>
              <w:right w:val="nil"/>
            </w:tcBorders>
            <w:shd w:val="clear" w:color="000000" w:fill="FFFFFF"/>
            <w:noWrap/>
          </w:tcPr>
          <w:p w14:paraId="0611CEFE" w14:textId="77777777" w:rsidR="0017692D" w:rsidRPr="00906108" w:rsidRDefault="0017692D" w:rsidP="0017692D">
            <w:pPr>
              <w:spacing w:line="240" w:lineRule="exact"/>
              <w:jc w:val="center"/>
              <w:rPr>
                <w:rFonts w:cs="Times New Roman"/>
                <w:b/>
                <w:bCs/>
                <w:sz w:val="18"/>
                <w:szCs w:val="18"/>
                <w:cs/>
                <w:lang w:eastAsia="ja-JP"/>
              </w:rPr>
            </w:pPr>
          </w:p>
        </w:tc>
        <w:tc>
          <w:tcPr>
            <w:tcW w:w="918" w:type="dxa"/>
            <w:tcBorders>
              <w:top w:val="nil"/>
              <w:left w:val="nil"/>
              <w:bottom w:val="nil"/>
              <w:right w:val="nil"/>
            </w:tcBorders>
            <w:shd w:val="clear" w:color="000000" w:fill="FFFFFF"/>
            <w:noWrap/>
          </w:tcPr>
          <w:p w14:paraId="743E99F9" w14:textId="09B0539D" w:rsidR="0017692D" w:rsidRPr="00906108" w:rsidRDefault="0017692D" w:rsidP="0017692D">
            <w:pPr>
              <w:tabs>
                <w:tab w:val="decimal" w:pos="737"/>
              </w:tabs>
              <w:spacing w:line="240" w:lineRule="exact"/>
              <w:ind w:right="65"/>
              <w:rPr>
                <w:rFonts w:cs="Times New Roman"/>
                <w:sz w:val="18"/>
                <w:szCs w:val="18"/>
              </w:rPr>
            </w:pPr>
            <w:r w:rsidRPr="00906108">
              <w:rPr>
                <w:rFonts w:cs="Times New Roman"/>
                <w:sz w:val="18"/>
                <w:szCs w:val="18"/>
              </w:rPr>
              <w:t>431</w:t>
            </w:r>
          </w:p>
        </w:tc>
      </w:tr>
      <w:tr w:rsidR="00906108" w:rsidRPr="00906108" w14:paraId="4EE86053" w14:textId="77777777" w:rsidTr="00F3548F">
        <w:trPr>
          <w:trHeight w:val="20"/>
        </w:trPr>
        <w:tc>
          <w:tcPr>
            <w:tcW w:w="4860" w:type="dxa"/>
            <w:tcBorders>
              <w:top w:val="nil"/>
              <w:left w:val="nil"/>
              <w:bottom w:val="nil"/>
              <w:right w:val="nil"/>
            </w:tcBorders>
            <w:shd w:val="clear" w:color="000000" w:fill="FFFFFF"/>
            <w:noWrap/>
          </w:tcPr>
          <w:p w14:paraId="63A62D50" w14:textId="0D9BF870" w:rsidR="0017692D" w:rsidRPr="00906108" w:rsidRDefault="0017692D" w:rsidP="0017692D">
            <w:pPr>
              <w:spacing w:line="240" w:lineRule="exact"/>
              <w:ind w:left="324" w:right="65" w:hanging="162"/>
              <w:rPr>
                <w:rFonts w:cs="Times New Roman"/>
                <w:sz w:val="20"/>
                <w:szCs w:val="20"/>
                <w:cs/>
              </w:rPr>
            </w:pPr>
            <w:r w:rsidRPr="00906108">
              <w:rPr>
                <w:rFonts w:cs="Times New Roman"/>
                <w:sz w:val="20"/>
                <w:szCs w:val="20"/>
              </w:rPr>
              <w:t>Paid during the years</w:t>
            </w:r>
          </w:p>
        </w:tc>
        <w:tc>
          <w:tcPr>
            <w:tcW w:w="900" w:type="dxa"/>
            <w:tcBorders>
              <w:top w:val="nil"/>
              <w:left w:val="nil"/>
              <w:right w:val="nil"/>
            </w:tcBorders>
            <w:shd w:val="clear" w:color="000000" w:fill="FFFFFF"/>
            <w:noWrap/>
          </w:tcPr>
          <w:p w14:paraId="7925397D" w14:textId="46E5981A" w:rsidR="0017692D" w:rsidRPr="00906108" w:rsidRDefault="007B5343" w:rsidP="0017692D">
            <w:pPr>
              <w:tabs>
                <w:tab w:val="decimal" w:pos="737"/>
              </w:tabs>
              <w:spacing w:line="240" w:lineRule="exact"/>
              <w:ind w:right="65"/>
              <w:rPr>
                <w:rFonts w:cs="Times New Roman"/>
                <w:sz w:val="18"/>
                <w:szCs w:val="18"/>
              </w:rPr>
            </w:pPr>
            <w:r w:rsidRPr="00906108">
              <w:rPr>
                <w:rFonts w:cs="Times New Roman"/>
                <w:sz w:val="18"/>
                <w:szCs w:val="18"/>
              </w:rPr>
              <w:t>(7,2</w:t>
            </w:r>
            <w:r w:rsidR="00960A04" w:rsidRPr="00906108">
              <w:rPr>
                <w:rFonts w:cs="Times New Roman"/>
                <w:sz w:val="18"/>
                <w:szCs w:val="18"/>
              </w:rPr>
              <w:t>13</w:t>
            </w:r>
            <w:r w:rsidRPr="00906108">
              <w:rPr>
                <w:rFonts w:cs="Times New Roman"/>
                <w:sz w:val="18"/>
                <w:szCs w:val="18"/>
              </w:rPr>
              <w:t>)</w:t>
            </w:r>
          </w:p>
        </w:tc>
        <w:tc>
          <w:tcPr>
            <w:tcW w:w="90" w:type="dxa"/>
            <w:tcBorders>
              <w:top w:val="nil"/>
              <w:left w:val="nil"/>
              <w:bottom w:val="nil"/>
              <w:right w:val="nil"/>
            </w:tcBorders>
            <w:shd w:val="clear" w:color="000000" w:fill="FFFFFF"/>
            <w:noWrap/>
          </w:tcPr>
          <w:p w14:paraId="241B720A"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4BF2A666" w14:textId="3D35EC74" w:rsidR="0017692D" w:rsidRPr="00906108" w:rsidRDefault="0017692D" w:rsidP="0017692D">
            <w:pPr>
              <w:tabs>
                <w:tab w:val="decimal" w:pos="737"/>
              </w:tabs>
              <w:spacing w:line="240" w:lineRule="exact"/>
              <w:ind w:right="65"/>
              <w:rPr>
                <w:rFonts w:cs="Times New Roman"/>
                <w:sz w:val="18"/>
                <w:szCs w:val="18"/>
              </w:rPr>
            </w:pPr>
            <w:r w:rsidRPr="00906108">
              <w:rPr>
                <w:rFonts w:cs="Times New Roman"/>
                <w:sz w:val="18"/>
                <w:szCs w:val="18"/>
              </w:rPr>
              <w:t>(4,510)</w:t>
            </w:r>
          </w:p>
        </w:tc>
        <w:tc>
          <w:tcPr>
            <w:tcW w:w="90" w:type="dxa"/>
            <w:tcBorders>
              <w:top w:val="nil"/>
              <w:left w:val="nil"/>
              <w:bottom w:val="nil"/>
              <w:right w:val="nil"/>
            </w:tcBorders>
            <w:shd w:val="clear" w:color="000000" w:fill="FFFFFF"/>
            <w:noWrap/>
          </w:tcPr>
          <w:p w14:paraId="36E67CCF"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434EDE4D" w14:textId="4A3EE5E4" w:rsidR="0017692D" w:rsidRPr="00906108" w:rsidRDefault="007B5343" w:rsidP="0017692D">
            <w:pPr>
              <w:tabs>
                <w:tab w:val="decimal" w:pos="737"/>
              </w:tabs>
              <w:spacing w:line="240" w:lineRule="exact"/>
              <w:ind w:right="65"/>
              <w:rPr>
                <w:rFonts w:cs="Times New Roman"/>
                <w:sz w:val="18"/>
                <w:szCs w:val="18"/>
              </w:rPr>
            </w:pPr>
            <w:r w:rsidRPr="00906108">
              <w:rPr>
                <w:rFonts w:cs="Times New Roman"/>
                <w:sz w:val="18"/>
                <w:szCs w:val="18"/>
              </w:rPr>
              <w:t>(6,005)</w:t>
            </w:r>
          </w:p>
        </w:tc>
        <w:tc>
          <w:tcPr>
            <w:tcW w:w="90" w:type="dxa"/>
            <w:tcBorders>
              <w:top w:val="nil"/>
              <w:left w:val="nil"/>
              <w:bottom w:val="nil"/>
              <w:right w:val="nil"/>
            </w:tcBorders>
            <w:shd w:val="clear" w:color="000000" w:fill="FFFFFF"/>
            <w:noWrap/>
          </w:tcPr>
          <w:p w14:paraId="43B3064A" w14:textId="77777777" w:rsidR="0017692D" w:rsidRPr="00906108" w:rsidRDefault="0017692D" w:rsidP="0017692D">
            <w:pPr>
              <w:spacing w:line="240" w:lineRule="exact"/>
              <w:jc w:val="center"/>
              <w:rPr>
                <w:rFonts w:cs="Times New Roman"/>
                <w:b/>
                <w:bCs/>
                <w:sz w:val="18"/>
                <w:szCs w:val="18"/>
                <w:cs/>
                <w:lang w:eastAsia="ja-JP"/>
              </w:rPr>
            </w:pPr>
          </w:p>
        </w:tc>
        <w:tc>
          <w:tcPr>
            <w:tcW w:w="918" w:type="dxa"/>
            <w:tcBorders>
              <w:top w:val="nil"/>
              <w:left w:val="nil"/>
              <w:bottom w:val="nil"/>
              <w:right w:val="nil"/>
            </w:tcBorders>
            <w:shd w:val="clear" w:color="000000" w:fill="FFFFFF"/>
            <w:noWrap/>
          </w:tcPr>
          <w:p w14:paraId="46052850" w14:textId="4C845F90" w:rsidR="0017692D" w:rsidRPr="00906108" w:rsidRDefault="0017692D" w:rsidP="0017692D">
            <w:pPr>
              <w:tabs>
                <w:tab w:val="decimal" w:pos="737"/>
              </w:tabs>
              <w:spacing w:line="240" w:lineRule="exact"/>
              <w:ind w:right="65"/>
              <w:rPr>
                <w:rFonts w:cs="Times New Roman"/>
                <w:sz w:val="18"/>
                <w:szCs w:val="18"/>
              </w:rPr>
            </w:pPr>
            <w:r w:rsidRPr="00906108">
              <w:rPr>
                <w:rFonts w:cs="Times New Roman"/>
                <w:sz w:val="18"/>
                <w:szCs w:val="18"/>
              </w:rPr>
              <w:t>(2,958)</w:t>
            </w:r>
          </w:p>
        </w:tc>
      </w:tr>
      <w:tr w:rsidR="00906108" w:rsidRPr="00906108" w14:paraId="4664894A" w14:textId="77777777" w:rsidTr="00F3548F">
        <w:trPr>
          <w:trHeight w:val="20"/>
        </w:trPr>
        <w:tc>
          <w:tcPr>
            <w:tcW w:w="4860" w:type="dxa"/>
            <w:tcBorders>
              <w:top w:val="nil"/>
              <w:left w:val="nil"/>
              <w:bottom w:val="nil"/>
              <w:right w:val="nil"/>
            </w:tcBorders>
            <w:shd w:val="clear" w:color="000000" w:fill="FFFFFF"/>
            <w:noWrap/>
          </w:tcPr>
          <w:p w14:paraId="7BCD9349" w14:textId="5F1AF952" w:rsidR="00B77021" w:rsidRPr="00906108" w:rsidRDefault="005F7AC7" w:rsidP="0017692D">
            <w:pPr>
              <w:spacing w:line="240" w:lineRule="exact"/>
              <w:ind w:left="324" w:right="65" w:hanging="162"/>
              <w:rPr>
                <w:sz w:val="20"/>
                <w:szCs w:val="25"/>
              </w:rPr>
            </w:pPr>
            <w:r w:rsidRPr="00906108">
              <w:rPr>
                <w:sz w:val="20"/>
                <w:szCs w:val="25"/>
              </w:rPr>
              <w:t>Reclassified to accrued expense</w:t>
            </w:r>
            <w:r w:rsidR="00933801" w:rsidRPr="00906108">
              <w:rPr>
                <w:sz w:val="20"/>
                <w:szCs w:val="25"/>
              </w:rPr>
              <w:t>s</w:t>
            </w:r>
            <w:r w:rsidRPr="00906108">
              <w:rPr>
                <w:sz w:val="20"/>
                <w:szCs w:val="25"/>
              </w:rPr>
              <w:t xml:space="preserve"> </w:t>
            </w:r>
            <w:r w:rsidR="00933801" w:rsidRPr="00906108">
              <w:rPr>
                <w:sz w:val="20"/>
                <w:szCs w:val="25"/>
              </w:rPr>
              <w:t>-</w:t>
            </w:r>
            <w:r w:rsidRPr="00906108">
              <w:rPr>
                <w:sz w:val="20"/>
                <w:szCs w:val="25"/>
              </w:rPr>
              <w:t xml:space="preserve"> </w:t>
            </w:r>
            <w:r w:rsidR="00933801" w:rsidRPr="00906108">
              <w:rPr>
                <w:sz w:val="20"/>
                <w:szCs w:val="25"/>
              </w:rPr>
              <w:t>other</w:t>
            </w:r>
            <w:r w:rsidRPr="00906108">
              <w:rPr>
                <w:sz w:val="20"/>
                <w:szCs w:val="25"/>
              </w:rPr>
              <w:t xml:space="preserve"> company</w:t>
            </w:r>
          </w:p>
        </w:tc>
        <w:tc>
          <w:tcPr>
            <w:tcW w:w="900" w:type="dxa"/>
            <w:tcBorders>
              <w:top w:val="nil"/>
              <w:left w:val="nil"/>
              <w:right w:val="nil"/>
            </w:tcBorders>
            <w:shd w:val="clear" w:color="000000" w:fill="FFFFFF"/>
            <w:noWrap/>
          </w:tcPr>
          <w:p w14:paraId="18985EC5" w14:textId="2DE40068" w:rsidR="00B77021" w:rsidRPr="00906108" w:rsidRDefault="00933801" w:rsidP="0017692D">
            <w:pPr>
              <w:tabs>
                <w:tab w:val="decimal" w:pos="737"/>
              </w:tabs>
              <w:spacing w:line="240" w:lineRule="exact"/>
              <w:ind w:right="65"/>
              <w:rPr>
                <w:rFonts w:cs="Times New Roman"/>
                <w:sz w:val="18"/>
                <w:szCs w:val="18"/>
              </w:rPr>
            </w:pPr>
            <w:r w:rsidRPr="00906108">
              <w:rPr>
                <w:rFonts w:cs="Times New Roman"/>
                <w:sz w:val="18"/>
                <w:szCs w:val="18"/>
              </w:rPr>
              <w:t>(61)</w:t>
            </w:r>
          </w:p>
        </w:tc>
        <w:tc>
          <w:tcPr>
            <w:tcW w:w="90" w:type="dxa"/>
            <w:tcBorders>
              <w:top w:val="nil"/>
              <w:left w:val="nil"/>
              <w:bottom w:val="nil"/>
              <w:right w:val="nil"/>
            </w:tcBorders>
            <w:shd w:val="clear" w:color="000000" w:fill="FFFFFF"/>
            <w:noWrap/>
          </w:tcPr>
          <w:p w14:paraId="287859CD" w14:textId="77777777" w:rsidR="00B77021" w:rsidRPr="00906108" w:rsidRDefault="00B77021"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2C19C3B9" w14:textId="01775871" w:rsidR="00B77021" w:rsidRPr="00906108" w:rsidRDefault="00370A52" w:rsidP="00370A52">
            <w:pPr>
              <w:tabs>
                <w:tab w:val="decimal" w:pos="177"/>
              </w:tabs>
              <w:spacing w:line="240" w:lineRule="exact"/>
              <w:ind w:right="2"/>
              <w:jc w:val="center"/>
              <w:rPr>
                <w:sz w:val="18"/>
                <w:szCs w:val="22"/>
              </w:rPr>
            </w:pPr>
            <w:r w:rsidRPr="00906108">
              <w:rPr>
                <w:sz w:val="18"/>
                <w:szCs w:val="22"/>
              </w:rPr>
              <w:t>-</w:t>
            </w:r>
          </w:p>
        </w:tc>
        <w:tc>
          <w:tcPr>
            <w:tcW w:w="90" w:type="dxa"/>
            <w:tcBorders>
              <w:top w:val="nil"/>
              <w:left w:val="nil"/>
              <w:bottom w:val="nil"/>
              <w:right w:val="nil"/>
            </w:tcBorders>
            <w:shd w:val="clear" w:color="000000" w:fill="FFFFFF"/>
            <w:noWrap/>
          </w:tcPr>
          <w:p w14:paraId="73765729" w14:textId="77777777" w:rsidR="00B77021" w:rsidRPr="00906108" w:rsidRDefault="00B77021"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1DFAC0A0" w14:textId="5A889AAD" w:rsidR="00B77021" w:rsidRPr="00906108" w:rsidRDefault="00370A52" w:rsidP="00370A52">
            <w:pPr>
              <w:tabs>
                <w:tab w:val="decimal" w:pos="177"/>
              </w:tabs>
              <w:spacing w:line="240" w:lineRule="exact"/>
              <w:ind w:right="2"/>
              <w:jc w:val="center"/>
              <w:rPr>
                <w:rFonts w:cs="Times New Roman"/>
                <w:sz w:val="18"/>
                <w:szCs w:val="18"/>
              </w:rPr>
            </w:pPr>
            <w:r w:rsidRPr="00906108">
              <w:rPr>
                <w:rFonts w:cs="Times New Roman"/>
                <w:sz w:val="18"/>
                <w:szCs w:val="18"/>
              </w:rPr>
              <w:t>-</w:t>
            </w:r>
          </w:p>
        </w:tc>
        <w:tc>
          <w:tcPr>
            <w:tcW w:w="90" w:type="dxa"/>
            <w:tcBorders>
              <w:top w:val="nil"/>
              <w:left w:val="nil"/>
              <w:bottom w:val="nil"/>
              <w:right w:val="nil"/>
            </w:tcBorders>
            <w:shd w:val="clear" w:color="000000" w:fill="FFFFFF"/>
            <w:noWrap/>
          </w:tcPr>
          <w:p w14:paraId="37BC7000" w14:textId="77777777" w:rsidR="00B77021" w:rsidRPr="00906108" w:rsidRDefault="00B77021" w:rsidP="0017692D">
            <w:pPr>
              <w:spacing w:line="240" w:lineRule="exact"/>
              <w:jc w:val="center"/>
              <w:rPr>
                <w:rFonts w:cs="Times New Roman"/>
                <w:b/>
                <w:bCs/>
                <w:sz w:val="18"/>
                <w:szCs w:val="18"/>
                <w:cs/>
                <w:lang w:eastAsia="ja-JP"/>
              </w:rPr>
            </w:pPr>
          </w:p>
        </w:tc>
        <w:tc>
          <w:tcPr>
            <w:tcW w:w="918" w:type="dxa"/>
            <w:tcBorders>
              <w:top w:val="nil"/>
              <w:left w:val="nil"/>
              <w:bottom w:val="nil"/>
              <w:right w:val="nil"/>
            </w:tcBorders>
            <w:shd w:val="clear" w:color="000000" w:fill="FFFFFF"/>
            <w:noWrap/>
          </w:tcPr>
          <w:p w14:paraId="53217A7A" w14:textId="45A2BE75" w:rsidR="00B77021" w:rsidRPr="00906108" w:rsidRDefault="00370A52" w:rsidP="00370A52">
            <w:pPr>
              <w:tabs>
                <w:tab w:val="decimal" w:pos="177"/>
              </w:tabs>
              <w:spacing w:line="240" w:lineRule="exact"/>
              <w:ind w:right="2"/>
              <w:jc w:val="center"/>
              <w:rPr>
                <w:rFonts w:cs="Times New Roman"/>
                <w:sz w:val="18"/>
                <w:szCs w:val="18"/>
              </w:rPr>
            </w:pPr>
            <w:r w:rsidRPr="00906108">
              <w:rPr>
                <w:rFonts w:cs="Times New Roman"/>
                <w:sz w:val="18"/>
                <w:szCs w:val="18"/>
              </w:rPr>
              <w:t>-</w:t>
            </w:r>
          </w:p>
        </w:tc>
      </w:tr>
      <w:tr w:rsidR="00906108" w:rsidRPr="00906108" w14:paraId="5056B502" w14:textId="77777777" w:rsidTr="00961912">
        <w:trPr>
          <w:trHeight w:val="20"/>
        </w:trPr>
        <w:tc>
          <w:tcPr>
            <w:tcW w:w="4860" w:type="dxa"/>
            <w:tcBorders>
              <w:top w:val="nil"/>
              <w:left w:val="nil"/>
              <w:bottom w:val="nil"/>
              <w:right w:val="nil"/>
            </w:tcBorders>
            <w:shd w:val="clear" w:color="000000" w:fill="FFFFFF"/>
            <w:noWrap/>
          </w:tcPr>
          <w:p w14:paraId="188F3692" w14:textId="77777777" w:rsidR="0017692D" w:rsidRPr="00906108" w:rsidRDefault="0017692D" w:rsidP="0017692D">
            <w:pPr>
              <w:spacing w:line="240" w:lineRule="exact"/>
              <w:ind w:right="65"/>
              <w:rPr>
                <w:rFonts w:cs="Times New Roman"/>
                <w:sz w:val="20"/>
                <w:szCs w:val="20"/>
                <w:cs/>
              </w:rPr>
            </w:pPr>
            <w:r w:rsidRPr="00906108">
              <w:rPr>
                <w:rFonts w:cs="Times New Roman"/>
                <w:sz w:val="20"/>
                <w:szCs w:val="20"/>
              </w:rPr>
              <w:t xml:space="preserve">Recognized in </w:t>
            </w:r>
            <w:r w:rsidRPr="00906108">
              <w:rPr>
                <w:rFonts w:cs="Times New Roman"/>
                <w:sz w:val="20"/>
                <w:szCs w:val="20"/>
                <w:cs/>
              </w:rPr>
              <w:t>other comprehensive income:</w:t>
            </w:r>
          </w:p>
        </w:tc>
        <w:tc>
          <w:tcPr>
            <w:tcW w:w="900" w:type="dxa"/>
            <w:tcBorders>
              <w:top w:val="nil"/>
              <w:left w:val="nil"/>
              <w:right w:val="nil"/>
            </w:tcBorders>
            <w:shd w:val="clear" w:color="000000" w:fill="FFFFFF"/>
            <w:noWrap/>
          </w:tcPr>
          <w:p w14:paraId="492D4639" w14:textId="77777777" w:rsidR="0017692D" w:rsidRPr="00906108" w:rsidRDefault="0017692D" w:rsidP="0017692D">
            <w:pPr>
              <w:tabs>
                <w:tab w:val="decimal" w:pos="737"/>
              </w:tabs>
              <w:spacing w:line="240" w:lineRule="exact"/>
              <w:ind w:right="65"/>
              <w:rPr>
                <w:rFonts w:cs="Times New Roman"/>
                <w:sz w:val="18"/>
                <w:szCs w:val="18"/>
                <w:cs/>
              </w:rPr>
            </w:pPr>
          </w:p>
        </w:tc>
        <w:tc>
          <w:tcPr>
            <w:tcW w:w="90" w:type="dxa"/>
            <w:tcBorders>
              <w:top w:val="nil"/>
              <w:left w:val="nil"/>
              <w:bottom w:val="nil"/>
              <w:right w:val="nil"/>
            </w:tcBorders>
            <w:shd w:val="clear" w:color="000000" w:fill="FFFFFF"/>
            <w:noWrap/>
            <w:vAlign w:val="bottom"/>
          </w:tcPr>
          <w:p w14:paraId="68EBC19C"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376F73C2" w14:textId="77777777" w:rsidR="0017692D" w:rsidRPr="00906108" w:rsidRDefault="0017692D" w:rsidP="0017692D">
            <w:pPr>
              <w:tabs>
                <w:tab w:val="decimal" w:pos="737"/>
              </w:tabs>
              <w:spacing w:line="240" w:lineRule="exact"/>
              <w:ind w:right="65"/>
              <w:rPr>
                <w:rFonts w:cs="Times New Roman"/>
                <w:sz w:val="18"/>
                <w:szCs w:val="18"/>
                <w:cs/>
              </w:rPr>
            </w:pPr>
          </w:p>
        </w:tc>
        <w:tc>
          <w:tcPr>
            <w:tcW w:w="90" w:type="dxa"/>
            <w:tcBorders>
              <w:top w:val="nil"/>
              <w:left w:val="nil"/>
              <w:bottom w:val="nil"/>
              <w:right w:val="nil"/>
            </w:tcBorders>
            <w:shd w:val="clear" w:color="000000" w:fill="FFFFFF"/>
            <w:noWrap/>
            <w:vAlign w:val="bottom"/>
          </w:tcPr>
          <w:p w14:paraId="49B8BD81"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vAlign w:val="bottom"/>
          </w:tcPr>
          <w:p w14:paraId="4F4AEA82" w14:textId="77777777" w:rsidR="0017692D" w:rsidRPr="00906108" w:rsidRDefault="0017692D" w:rsidP="0017692D">
            <w:pPr>
              <w:tabs>
                <w:tab w:val="decimal" w:pos="737"/>
              </w:tabs>
              <w:spacing w:line="240" w:lineRule="exact"/>
              <w:ind w:right="65"/>
              <w:rPr>
                <w:rFonts w:cs="Times New Roman"/>
                <w:sz w:val="18"/>
                <w:szCs w:val="18"/>
              </w:rPr>
            </w:pPr>
          </w:p>
        </w:tc>
        <w:tc>
          <w:tcPr>
            <w:tcW w:w="90" w:type="dxa"/>
            <w:tcBorders>
              <w:top w:val="nil"/>
              <w:left w:val="nil"/>
              <w:bottom w:val="nil"/>
              <w:right w:val="nil"/>
            </w:tcBorders>
            <w:shd w:val="clear" w:color="000000" w:fill="FFFFFF"/>
            <w:noWrap/>
            <w:vAlign w:val="bottom"/>
          </w:tcPr>
          <w:p w14:paraId="0813659B" w14:textId="77777777" w:rsidR="0017692D" w:rsidRPr="00906108" w:rsidRDefault="0017692D" w:rsidP="0017692D">
            <w:pPr>
              <w:spacing w:line="240" w:lineRule="exact"/>
              <w:jc w:val="center"/>
              <w:rPr>
                <w:rFonts w:cs="Times New Roman"/>
                <w:b/>
                <w:bCs/>
                <w:sz w:val="18"/>
                <w:szCs w:val="18"/>
                <w:cs/>
                <w:lang w:eastAsia="ja-JP"/>
              </w:rPr>
            </w:pPr>
          </w:p>
        </w:tc>
        <w:tc>
          <w:tcPr>
            <w:tcW w:w="918" w:type="dxa"/>
            <w:tcBorders>
              <w:top w:val="nil"/>
              <w:left w:val="nil"/>
              <w:bottom w:val="nil"/>
              <w:right w:val="nil"/>
            </w:tcBorders>
            <w:shd w:val="clear" w:color="000000" w:fill="FFFFFF"/>
            <w:noWrap/>
            <w:vAlign w:val="bottom"/>
          </w:tcPr>
          <w:p w14:paraId="6B2D9FC2" w14:textId="77777777" w:rsidR="0017692D" w:rsidRPr="00906108" w:rsidRDefault="0017692D" w:rsidP="0017692D">
            <w:pPr>
              <w:tabs>
                <w:tab w:val="decimal" w:pos="737"/>
              </w:tabs>
              <w:spacing w:line="240" w:lineRule="exact"/>
              <w:ind w:right="65"/>
              <w:rPr>
                <w:rFonts w:cs="Times New Roman"/>
                <w:sz w:val="18"/>
                <w:szCs w:val="18"/>
              </w:rPr>
            </w:pPr>
          </w:p>
        </w:tc>
      </w:tr>
      <w:tr w:rsidR="00906108" w:rsidRPr="00906108" w14:paraId="2C62A128" w14:textId="77777777" w:rsidTr="00F3548F">
        <w:trPr>
          <w:trHeight w:val="20"/>
        </w:trPr>
        <w:tc>
          <w:tcPr>
            <w:tcW w:w="4860" w:type="dxa"/>
            <w:tcBorders>
              <w:top w:val="nil"/>
              <w:left w:val="nil"/>
              <w:bottom w:val="nil"/>
              <w:right w:val="nil"/>
            </w:tcBorders>
            <w:shd w:val="clear" w:color="000000" w:fill="FFFFFF"/>
            <w:noWrap/>
          </w:tcPr>
          <w:p w14:paraId="296AFE58" w14:textId="47E8D6B6" w:rsidR="0017692D" w:rsidRPr="00906108" w:rsidRDefault="0017692D" w:rsidP="0017692D">
            <w:pPr>
              <w:spacing w:line="240" w:lineRule="exact"/>
              <w:ind w:left="324" w:right="65" w:hanging="162"/>
              <w:rPr>
                <w:rFonts w:cstheme="minorBidi"/>
                <w:sz w:val="20"/>
                <w:szCs w:val="20"/>
              </w:rPr>
            </w:pPr>
            <w:r w:rsidRPr="00906108">
              <w:rPr>
                <w:rFonts w:cs="Times New Roman"/>
                <w:sz w:val="20"/>
                <w:szCs w:val="20"/>
              </w:rPr>
              <w:t>Actuarial loss</w:t>
            </w:r>
            <w:r w:rsidRPr="00906108">
              <w:rPr>
                <w:rFonts w:cstheme="minorBidi" w:hint="cs"/>
                <w:sz w:val="20"/>
                <w:szCs w:val="20"/>
                <w:cs/>
              </w:rPr>
              <w:t xml:space="preserve"> </w:t>
            </w:r>
            <w:r w:rsidRPr="00906108">
              <w:rPr>
                <w:rFonts w:cstheme="minorBidi"/>
                <w:sz w:val="20"/>
                <w:szCs w:val="20"/>
              </w:rPr>
              <w:t>- before tax effect</w:t>
            </w:r>
          </w:p>
        </w:tc>
        <w:tc>
          <w:tcPr>
            <w:tcW w:w="900" w:type="dxa"/>
            <w:tcBorders>
              <w:top w:val="nil"/>
              <w:left w:val="nil"/>
              <w:right w:val="nil"/>
            </w:tcBorders>
            <w:shd w:val="clear" w:color="000000" w:fill="FFFFFF"/>
            <w:noWrap/>
          </w:tcPr>
          <w:p w14:paraId="08AC5009" w14:textId="6A335625" w:rsidR="0017692D" w:rsidRPr="00906108" w:rsidRDefault="007B5343" w:rsidP="0017692D">
            <w:pPr>
              <w:tabs>
                <w:tab w:val="decimal" w:pos="737"/>
              </w:tabs>
              <w:spacing w:line="240" w:lineRule="exact"/>
              <w:ind w:right="65"/>
              <w:rPr>
                <w:rFonts w:cs="Times New Roman"/>
                <w:sz w:val="18"/>
                <w:szCs w:val="18"/>
                <w:cs/>
              </w:rPr>
            </w:pPr>
            <w:r w:rsidRPr="00906108">
              <w:rPr>
                <w:rFonts w:cs="Times New Roman"/>
                <w:sz w:val="18"/>
                <w:szCs w:val="18"/>
              </w:rPr>
              <w:t>294</w:t>
            </w:r>
          </w:p>
        </w:tc>
        <w:tc>
          <w:tcPr>
            <w:tcW w:w="90" w:type="dxa"/>
            <w:tcBorders>
              <w:top w:val="nil"/>
              <w:left w:val="nil"/>
              <w:bottom w:val="nil"/>
              <w:right w:val="nil"/>
            </w:tcBorders>
            <w:shd w:val="clear" w:color="000000" w:fill="FFFFFF"/>
            <w:noWrap/>
          </w:tcPr>
          <w:p w14:paraId="5587297B"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3D4F4713" w14:textId="58BCFF2C" w:rsidR="0017692D" w:rsidRPr="00906108" w:rsidRDefault="0017692D" w:rsidP="0017692D">
            <w:pPr>
              <w:tabs>
                <w:tab w:val="decimal" w:pos="737"/>
              </w:tabs>
              <w:spacing w:line="240" w:lineRule="exact"/>
              <w:ind w:right="65"/>
              <w:rPr>
                <w:rFonts w:cs="Times New Roman"/>
                <w:sz w:val="18"/>
                <w:szCs w:val="18"/>
                <w:cs/>
              </w:rPr>
            </w:pPr>
            <w:r w:rsidRPr="00906108">
              <w:rPr>
                <w:rFonts w:cs="Times New Roman"/>
                <w:sz w:val="18"/>
                <w:szCs w:val="18"/>
              </w:rPr>
              <w:t>6,520</w:t>
            </w:r>
          </w:p>
        </w:tc>
        <w:tc>
          <w:tcPr>
            <w:tcW w:w="90" w:type="dxa"/>
            <w:tcBorders>
              <w:top w:val="nil"/>
              <w:left w:val="nil"/>
              <w:bottom w:val="nil"/>
              <w:right w:val="nil"/>
            </w:tcBorders>
            <w:shd w:val="clear" w:color="000000" w:fill="FFFFFF"/>
            <w:noWrap/>
          </w:tcPr>
          <w:p w14:paraId="25667341"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nil"/>
              <w:left w:val="nil"/>
              <w:bottom w:val="nil"/>
              <w:right w:val="nil"/>
            </w:tcBorders>
            <w:shd w:val="clear" w:color="000000" w:fill="FFFFFF"/>
            <w:noWrap/>
          </w:tcPr>
          <w:p w14:paraId="666045CD" w14:textId="5ECC24A5" w:rsidR="0017692D" w:rsidRPr="00906108" w:rsidRDefault="007B5343" w:rsidP="0017692D">
            <w:pPr>
              <w:tabs>
                <w:tab w:val="decimal" w:pos="720"/>
              </w:tabs>
              <w:spacing w:line="240" w:lineRule="exact"/>
              <w:ind w:right="65"/>
              <w:rPr>
                <w:rFonts w:cs="Times New Roman"/>
                <w:sz w:val="18"/>
                <w:szCs w:val="18"/>
                <w:cs/>
              </w:rPr>
            </w:pPr>
            <w:r w:rsidRPr="00906108">
              <w:rPr>
                <w:rFonts w:cs="Times New Roman"/>
                <w:sz w:val="18"/>
                <w:szCs w:val="18"/>
              </w:rPr>
              <w:t>577</w:t>
            </w:r>
          </w:p>
        </w:tc>
        <w:tc>
          <w:tcPr>
            <w:tcW w:w="90" w:type="dxa"/>
            <w:tcBorders>
              <w:top w:val="nil"/>
              <w:left w:val="nil"/>
              <w:bottom w:val="nil"/>
              <w:right w:val="nil"/>
            </w:tcBorders>
            <w:shd w:val="clear" w:color="000000" w:fill="FFFFFF"/>
            <w:noWrap/>
          </w:tcPr>
          <w:p w14:paraId="1662A45D" w14:textId="77777777" w:rsidR="0017692D" w:rsidRPr="00906108" w:rsidRDefault="0017692D" w:rsidP="0017692D">
            <w:pPr>
              <w:spacing w:line="240" w:lineRule="exact"/>
              <w:jc w:val="center"/>
              <w:rPr>
                <w:rFonts w:cs="Times New Roman"/>
                <w:b/>
                <w:bCs/>
                <w:sz w:val="18"/>
                <w:szCs w:val="18"/>
                <w:cs/>
                <w:lang w:eastAsia="ja-JP"/>
              </w:rPr>
            </w:pPr>
          </w:p>
        </w:tc>
        <w:tc>
          <w:tcPr>
            <w:tcW w:w="918" w:type="dxa"/>
            <w:tcBorders>
              <w:top w:val="nil"/>
              <w:left w:val="nil"/>
              <w:bottom w:val="nil"/>
              <w:right w:val="nil"/>
            </w:tcBorders>
            <w:shd w:val="clear" w:color="000000" w:fill="FFFFFF"/>
            <w:noWrap/>
          </w:tcPr>
          <w:p w14:paraId="614843EC" w14:textId="0D52F3A1" w:rsidR="0017692D" w:rsidRPr="00906108" w:rsidRDefault="0017692D" w:rsidP="0017692D">
            <w:pPr>
              <w:tabs>
                <w:tab w:val="decimal" w:pos="720"/>
              </w:tabs>
              <w:spacing w:line="240" w:lineRule="exact"/>
              <w:ind w:right="65"/>
              <w:rPr>
                <w:rFonts w:cs="Times New Roman"/>
                <w:sz w:val="18"/>
                <w:szCs w:val="18"/>
                <w:cs/>
              </w:rPr>
            </w:pPr>
            <w:r w:rsidRPr="00906108">
              <w:rPr>
                <w:rFonts w:cs="Times New Roman"/>
                <w:sz w:val="18"/>
                <w:szCs w:val="18"/>
              </w:rPr>
              <w:t>3,467</w:t>
            </w:r>
          </w:p>
        </w:tc>
      </w:tr>
      <w:tr w:rsidR="00906108" w:rsidRPr="00906108" w14:paraId="6564506E" w14:textId="77777777" w:rsidTr="00F3548F">
        <w:trPr>
          <w:trHeight w:val="20"/>
        </w:trPr>
        <w:tc>
          <w:tcPr>
            <w:tcW w:w="4860" w:type="dxa"/>
            <w:tcBorders>
              <w:top w:val="nil"/>
              <w:left w:val="nil"/>
              <w:bottom w:val="nil"/>
              <w:right w:val="nil"/>
            </w:tcBorders>
            <w:shd w:val="clear" w:color="000000" w:fill="FFFFFF"/>
            <w:noWrap/>
          </w:tcPr>
          <w:p w14:paraId="5ECD4F00" w14:textId="74B541DE" w:rsidR="0017692D" w:rsidRPr="00906108" w:rsidRDefault="0017692D" w:rsidP="0017692D">
            <w:pPr>
              <w:spacing w:line="240" w:lineRule="exact"/>
              <w:ind w:left="162" w:right="-183" w:hanging="162"/>
              <w:rPr>
                <w:rFonts w:cs="Times New Roman"/>
                <w:b/>
                <w:bCs/>
                <w:spacing w:val="-6"/>
                <w:sz w:val="20"/>
                <w:szCs w:val="20"/>
                <w:cs/>
              </w:rPr>
            </w:pPr>
            <w:r w:rsidRPr="00906108">
              <w:rPr>
                <w:rFonts w:cs="Times New Roman"/>
                <w:spacing w:val="-4"/>
                <w:sz w:val="20"/>
                <w:szCs w:val="20"/>
              </w:rPr>
              <w:t xml:space="preserve">Carried forward balance as </w:t>
            </w:r>
            <w:proofErr w:type="gramStart"/>
            <w:r w:rsidRPr="00906108">
              <w:rPr>
                <w:rFonts w:cs="Times New Roman"/>
                <w:spacing w:val="-4"/>
                <w:sz w:val="20"/>
                <w:szCs w:val="20"/>
              </w:rPr>
              <w:t>at</w:t>
            </w:r>
            <w:proofErr w:type="gramEnd"/>
            <w:r w:rsidRPr="00906108">
              <w:rPr>
                <w:rFonts w:cs="Times New Roman"/>
                <w:spacing w:val="-4"/>
                <w:sz w:val="20"/>
                <w:szCs w:val="20"/>
              </w:rPr>
              <w:t xml:space="preserve"> December </w:t>
            </w:r>
            <w:r w:rsidRPr="00906108">
              <w:rPr>
                <w:spacing w:val="-4"/>
                <w:sz w:val="20"/>
                <w:szCs w:val="20"/>
              </w:rPr>
              <w:t>31</w:t>
            </w:r>
            <w:r w:rsidRPr="00906108">
              <w:rPr>
                <w:rFonts w:cs="Times New Roman"/>
                <w:spacing w:val="-4"/>
                <w:sz w:val="20"/>
                <w:szCs w:val="20"/>
              </w:rPr>
              <w:t>,</w:t>
            </w:r>
          </w:p>
        </w:tc>
        <w:tc>
          <w:tcPr>
            <w:tcW w:w="900" w:type="dxa"/>
            <w:tcBorders>
              <w:top w:val="single" w:sz="4" w:space="0" w:color="auto"/>
              <w:left w:val="nil"/>
              <w:bottom w:val="double" w:sz="4" w:space="0" w:color="auto"/>
              <w:right w:val="nil"/>
            </w:tcBorders>
            <w:shd w:val="clear" w:color="000000" w:fill="FFFFFF"/>
            <w:noWrap/>
            <w:vAlign w:val="bottom"/>
          </w:tcPr>
          <w:p w14:paraId="055C9A2E" w14:textId="3F00B78A" w:rsidR="0017692D" w:rsidRPr="00906108" w:rsidRDefault="007B5343" w:rsidP="0017692D">
            <w:pPr>
              <w:tabs>
                <w:tab w:val="decimal" w:pos="737"/>
              </w:tabs>
              <w:spacing w:line="240" w:lineRule="exact"/>
              <w:ind w:right="65"/>
              <w:rPr>
                <w:rFonts w:cs="Times New Roman"/>
                <w:sz w:val="18"/>
                <w:szCs w:val="18"/>
                <w:cs/>
              </w:rPr>
            </w:pPr>
            <w:r w:rsidRPr="00906108">
              <w:rPr>
                <w:rFonts w:cs="Times New Roman"/>
                <w:sz w:val="18"/>
                <w:szCs w:val="18"/>
              </w:rPr>
              <w:t>84,397</w:t>
            </w:r>
          </w:p>
        </w:tc>
        <w:tc>
          <w:tcPr>
            <w:tcW w:w="90" w:type="dxa"/>
            <w:tcBorders>
              <w:left w:val="nil"/>
              <w:right w:val="nil"/>
            </w:tcBorders>
            <w:shd w:val="clear" w:color="000000" w:fill="FFFFFF"/>
            <w:noWrap/>
          </w:tcPr>
          <w:p w14:paraId="4C938EC2"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single" w:sz="4" w:space="0" w:color="auto"/>
              <w:left w:val="nil"/>
              <w:bottom w:val="double" w:sz="4" w:space="0" w:color="auto"/>
              <w:right w:val="nil"/>
            </w:tcBorders>
            <w:shd w:val="clear" w:color="000000" w:fill="FFFFFF"/>
            <w:noWrap/>
            <w:vAlign w:val="bottom"/>
          </w:tcPr>
          <w:p w14:paraId="53D87D38" w14:textId="65961D70" w:rsidR="0017692D" w:rsidRPr="00906108" w:rsidRDefault="0017692D" w:rsidP="0017692D">
            <w:pPr>
              <w:tabs>
                <w:tab w:val="decimal" w:pos="737"/>
              </w:tabs>
              <w:spacing w:line="240" w:lineRule="exact"/>
              <w:ind w:right="65"/>
              <w:rPr>
                <w:rFonts w:cs="Times New Roman"/>
                <w:sz w:val="18"/>
                <w:szCs w:val="18"/>
                <w:cs/>
              </w:rPr>
            </w:pPr>
            <w:r w:rsidRPr="00906108">
              <w:rPr>
                <w:rFonts w:cs="Times New Roman"/>
                <w:sz w:val="18"/>
                <w:szCs w:val="18"/>
              </w:rPr>
              <w:t>86,055</w:t>
            </w:r>
          </w:p>
        </w:tc>
        <w:tc>
          <w:tcPr>
            <w:tcW w:w="90" w:type="dxa"/>
            <w:tcBorders>
              <w:top w:val="nil"/>
              <w:left w:val="nil"/>
              <w:bottom w:val="nil"/>
              <w:right w:val="nil"/>
            </w:tcBorders>
            <w:shd w:val="clear" w:color="000000" w:fill="FFFFFF"/>
            <w:noWrap/>
          </w:tcPr>
          <w:p w14:paraId="3348B7E5" w14:textId="77777777" w:rsidR="0017692D" w:rsidRPr="00906108" w:rsidRDefault="0017692D" w:rsidP="0017692D">
            <w:pPr>
              <w:spacing w:line="240" w:lineRule="exact"/>
              <w:jc w:val="center"/>
              <w:rPr>
                <w:rFonts w:cs="Times New Roman"/>
                <w:b/>
                <w:bCs/>
                <w:sz w:val="18"/>
                <w:szCs w:val="18"/>
                <w:cs/>
                <w:lang w:eastAsia="ja-JP"/>
              </w:rPr>
            </w:pPr>
          </w:p>
        </w:tc>
        <w:tc>
          <w:tcPr>
            <w:tcW w:w="900" w:type="dxa"/>
            <w:tcBorders>
              <w:top w:val="single" w:sz="4" w:space="0" w:color="auto"/>
              <w:left w:val="nil"/>
              <w:bottom w:val="double" w:sz="4" w:space="0" w:color="auto"/>
              <w:right w:val="nil"/>
            </w:tcBorders>
            <w:shd w:val="clear" w:color="000000" w:fill="FFFFFF"/>
            <w:noWrap/>
            <w:vAlign w:val="bottom"/>
          </w:tcPr>
          <w:p w14:paraId="07C38AE9" w14:textId="6385F757" w:rsidR="0017692D" w:rsidRPr="00906108" w:rsidRDefault="007B5343" w:rsidP="0017692D">
            <w:pPr>
              <w:tabs>
                <w:tab w:val="decimal" w:pos="737"/>
              </w:tabs>
              <w:spacing w:line="240" w:lineRule="exact"/>
              <w:ind w:right="65"/>
              <w:rPr>
                <w:rFonts w:cs="Times New Roman"/>
                <w:sz w:val="18"/>
                <w:szCs w:val="18"/>
              </w:rPr>
            </w:pPr>
            <w:r w:rsidRPr="00906108">
              <w:rPr>
                <w:rFonts w:cs="Times New Roman"/>
                <w:sz w:val="18"/>
                <w:szCs w:val="18"/>
              </w:rPr>
              <w:t>53,440</w:t>
            </w:r>
          </w:p>
        </w:tc>
        <w:tc>
          <w:tcPr>
            <w:tcW w:w="90" w:type="dxa"/>
            <w:tcBorders>
              <w:top w:val="nil"/>
              <w:left w:val="nil"/>
              <w:bottom w:val="nil"/>
              <w:right w:val="nil"/>
            </w:tcBorders>
            <w:shd w:val="clear" w:color="000000" w:fill="FFFFFF"/>
            <w:noWrap/>
          </w:tcPr>
          <w:p w14:paraId="73B4C164" w14:textId="77777777" w:rsidR="0017692D" w:rsidRPr="00906108" w:rsidRDefault="0017692D" w:rsidP="0017692D">
            <w:pPr>
              <w:spacing w:line="240" w:lineRule="exact"/>
              <w:jc w:val="center"/>
              <w:rPr>
                <w:rFonts w:cs="Times New Roman"/>
                <w:b/>
                <w:bCs/>
                <w:sz w:val="18"/>
                <w:szCs w:val="18"/>
                <w:cs/>
                <w:lang w:eastAsia="ja-JP"/>
              </w:rPr>
            </w:pPr>
          </w:p>
        </w:tc>
        <w:tc>
          <w:tcPr>
            <w:tcW w:w="918" w:type="dxa"/>
            <w:tcBorders>
              <w:top w:val="single" w:sz="4" w:space="0" w:color="auto"/>
              <w:left w:val="nil"/>
              <w:bottom w:val="double" w:sz="4" w:space="0" w:color="auto"/>
              <w:right w:val="nil"/>
            </w:tcBorders>
            <w:shd w:val="clear" w:color="000000" w:fill="FFFFFF"/>
            <w:noWrap/>
            <w:vAlign w:val="bottom"/>
          </w:tcPr>
          <w:p w14:paraId="786C14BB" w14:textId="42591292" w:rsidR="0017692D" w:rsidRPr="00906108" w:rsidRDefault="0017692D" w:rsidP="0017692D">
            <w:pPr>
              <w:tabs>
                <w:tab w:val="decimal" w:pos="737"/>
              </w:tabs>
              <w:spacing w:line="240" w:lineRule="exact"/>
              <w:ind w:right="65"/>
              <w:rPr>
                <w:rFonts w:cs="Times New Roman"/>
                <w:sz w:val="18"/>
                <w:szCs w:val="18"/>
              </w:rPr>
            </w:pPr>
            <w:r w:rsidRPr="00906108">
              <w:rPr>
                <w:rFonts w:cs="Times New Roman"/>
                <w:sz w:val="18"/>
                <w:szCs w:val="18"/>
              </w:rPr>
              <w:t>56,680</w:t>
            </w:r>
          </w:p>
        </w:tc>
      </w:tr>
    </w:tbl>
    <w:p w14:paraId="2A89380B" w14:textId="188865EC" w:rsidR="001067A3" w:rsidRPr="00906108" w:rsidRDefault="001067A3" w:rsidP="00371D07">
      <w:pPr>
        <w:tabs>
          <w:tab w:val="left" w:pos="1440"/>
          <w:tab w:val="left" w:pos="2880"/>
        </w:tabs>
        <w:spacing w:before="240"/>
        <w:ind w:left="547" w:hanging="7"/>
        <w:jc w:val="thaiDistribute"/>
        <w:rPr>
          <w:rFonts w:cs="Times New Roman"/>
          <w:spacing w:val="-4"/>
        </w:rPr>
      </w:pPr>
      <w:r w:rsidRPr="00906108">
        <w:rPr>
          <w:rFonts w:cs="Times New Roman"/>
          <w:spacing w:val="-4"/>
        </w:rPr>
        <w:t xml:space="preserve">The total expenses of long-term employee benefits for the years </w:t>
      </w:r>
      <w:proofErr w:type="gramStart"/>
      <w:r w:rsidRPr="00906108">
        <w:rPr>
          <w:rFonts w:cs="Times New Roman"/>
          <w:spacing w:val="-4"/>
        </w:rPr>
        <w:t>ended</w:t>
      </w:r>
      <w:proofErr w:type="gramEnd"/>
      <w:r w:rsidRPr="00906108">
        <w:rPr>
          <w:rFonts w:cs="Times New Roman"/>
          <w:spacing w:val="-4"/>
        </w:rPr>
        <w:t xml:space="preserve"> December </w:t>
      </w:r>
      <w:r w:rsidR="00B44747" w:rsidRPr="00906108">
        <w:rPr>
          <w:rFonts w:cs="Times New Roman"/>
          <w:spacing w:val="-4"/>
        </w:rPr>
        <w:t>31</w:t>
      </w:r>
      <w:r w:rsidRPr="00906108">
        <w:rPr>
          <w:rFonts w:cs="Times New Roman"/>
          <w:spacing w:val="-4"/>
        </w:rPr>
        <w:t xml:space="preserve">, </w:t>
      </w:r>
      <w:proofErr w:type="gramStart"/>
      <w:r w:rsidR="00B44747" w:rsidRPr="00906108">
        <w:rPr>
          <w:rFonts w:cs="Times New Roman"/>
          <w:spacing w:val="-4"/>
        </w:rPr>
        <w:t>202</w:t>
      </w:r>
      <w:r w:rsidR="00EE5172" w:rsidRPr="00906108">
        <w:rPr>
          <w:rFonts w:cs="Times New Roman"/>
          <w:spacing w:val="-4"/>
        </w:rPr>
        <w:t>5</w:t>
      </w:r>
      <w:proofErr w:type="gramEnd"/>
      <w:r w:rsidRPr="00906108">
        <w:rPr>
          <w:rFonts w:cs="Times New Roman"/>
          <w:spacing w:val="-4"/>
        </w:rPr>
        <w:t xml:space="preserve"> and </w:t>
      </w:r>
      <w:r w:rsidR="00B44747" w:rsidRPr="00906108">
        <w:rPr>
          <w:rFonts w:cs="Times New Roman"/>
          <w:spacing w:val="-4"/>
        </w:rPr>
        <w:t>202</w:t>
      </w:r>
      <w:r w:rsidR="00EE5172" w:rsidRPr="00906108">
        <w:rPr>
          <w:rFonts w:cs="Times New Roman"/>
          <w:spacing w:val="-4"/>
        </w:rPr>
        <w:t>4</w:t>
      </w:r>
      <w:r w:rsidRPr="00906108">
        <w:rPr>
          <w:rFonts w:cs="Times New Roman"/>
          <w:spacing w:val="-4"/>
        </w:rPr>
        <w:t xml:space="preserve"> are recognized as expenses in profit or loss</w:t>
      </w:r>
      <w:r w:rsidR="0087483E" w:rsidRPr="00906108">
        <w:rPr>
          <w:rFonts w:cs="Times New Roman"/>
          <w:spacing w:val="-4"/>
        </w:rPr>
        <w:t xml:space="preserve"> and other comprehensive income</w:t>
      </w:r>
      <w:r w:rsidRPr="00906108">
        <w:rPr>
          <w:rFonts w:cs="Times New Roman"/>
          <w:spacing w:val="-4"/>
        </w:rPr>
        <w:t>.</w:t>
      </w:r>
    </w:p>
    <w:p w14:paraId="6D37C134" w14:textId="498B4685" w:rsidR="001067A3" w:rsidRPr="00906108" w:rsidRDefault="001067A3" w:rsidP="00371D07">
      <w:pPr>
        <w:tabs>
          <w:tab w:val="left" w:pos="1440"/>
          <w:tab w:val="left" w:pos="2880"/>
        </w:tabs>
        <w:spacing w:before="240"/>
        <w:ind w:left="547" w:hanging="7"/>
        <w:jc w:val="thaiDistribute"/>
        <w:rPr>
          <w:rFonts w:cs="Times New Roman"/>
          <w:spacing w:val="-4"/>
        </w:rPr>
      </w:pPr>
      <w:r w:rsidRPr="00906108">
        <w:rPr>
          <w:rFonts w:cs="Times New Roman"/>
          <w:spacing w:val="-4"/>
        </w:rPr>
        <w:t xml:space="preserve">As </w:t>
      </w:r>
      <w:proofErr w:type="gramStart"/>
      <w:r w:rsidRPr="00906108">
        <w:rPr>
          <w:rFonts w:cs="Times New Roman"/>
          <w:spacing w:val="-4"/>
        </w:rPr>
        <w:t>at</w:t>
      </w:r>
      <w:proofErr w:type="gramEnd"/>
      <w:r w:rsidRPr="00906108">
        <w:rPr>
          <w:rFonts w:cs="Times New Roman"/>
          <w:spacing w:val="-4"/>
        </w:rPr>
        <w:t xml:space="preserve"> December </w:t>
      </w:r>
      <w:r w:rsidR="00B44747" w:rsidRPr="00906108">
        <w:rPr>
          <w:spacing w:val="-4"/>
        </w:rPr>
        <w:t>31</w:t>
      </w:r>
      <w:r w:rsidRPr="00906108">
        <w:rPr>
          <w:rFonts w:cs="Times New Roman"/>
          <w:spacing w:val="-4"/>
        </w:rPr>
        <w:t xml:space="preserve">, </w:t>
      </w:r>
      <w:r w:rsidR="00B44747" w:rsidRPr="00906108">
        <w:rPr>
          <w:spacing w:val="-4"/>
        </w:rPr>
        <w:t>202</w:t>
      </w:r>
      <w:r w:rsidR="00EE5172" w:rsidRPr="00906108">
        <w:rPr>
          <w:spacing w:val="-4"/>
        </w:rPr>
        <w:t>5</w:t>
      </w:r>
      <w:r w:rsidRPr="00906108">
        <w:rPr>
          <w:rFonts w:cs="Times New Roman"/>
          <w:spacing w:val="-4"/>
        </w:rPr>
        <w:t xml:space="preserve"> and </w:t>
      </w:r>
      <w:r w:rsidR="00B44747" w:rsidRPr="00906108">
        <w:rPr>
          <w:spacing w:val="-4"/>
        </w:rPr>
        <w:t>202</w:t>
      </w:r>
      <w:r w:rsidR="00EE5172" w:rsidRPr="00906108">
        <w:rPr>
          <w:rFonts w:cs="Times New Roman"/>
          <w:spacing w:val="-4"/>
        </w:rPr>
        <w:t>4</w:t>
      </w:r>
      <w:r w:rsidRPr="00906108">
        <w:rPr>
          <w:rFonts w:cs="Times New Roman"/>
          <w:spacing w:val="-4"/>
        </w:rPr>
        <w:t xml:space="preserve">, the Group and the Company expect to pay Baht </w:t>
      </w:r>
      <w:r w:rsidR="00B44747" w:rsidRPr="00906108">
        <w:rPr>
          <w:rFonts w:cstheme="minorBidi"/>
          <w:spacing w:val="-4"/>
        </w:rPr>
        <w:t>4</w:t>
      </w:r>
      <w:r w:rsidR="00EE5172" w:rsidRPr="00906108">
        <w:rPr>
          <w:rFonts w:cs="Times New Roman"/>
          <w:spacing w:val="-4"/>
        </w:rPr>
        <w:t>4.02</w:t>
      </w:r>
      <w:r w:rsidRPr="00906108">
        <w:rPr>
          <w:rFonts w:cs="Times New Roman"/>
          <w:spacing w:val="-4"/>
        </w:rPr>
        <w:t xml:space="preserve"> million and Baht </w:t>
      </w:r>
      <w:r w:rsidR="00EE5172" w:rsidRPr="00906108">
        <w:rPr>
          <w:rFonts w:cstheme="minorBidi"/>
          <w:spacing w:val="-4"/>
        </w:rPr>
        <w:t>46.96</w:t>
      </w:r>
      <w:r w:rsidR="00EE5172" w:rsidRPr="00906108">
        <w:rPr>
          <w:rFonts w:cs="Times New Roman"/>
          <w:spacing w:val="-4"/>
        </w:rPr>
        <w:t xml:space="preserve"> </w:t>
      </w:r>
      <w:r w:rsidRPr="00906108">
        <w:rPr>
          <w:rFonts w:cs="Times New Roman"/>
          <w:spacing w:val="-4"/>
        </w:rPr>
        <w:t>million, respectively, of long-term employee benefits</w:t>
      </w:r>
      <w:r w:rsidR="008A7674" w:rsidRPr="00906108">
        <w:rPr>
          <w:rFonts w:cs="Times New Roman"/>
          <w:spacing w:val="-4"/>
        </w:rPr>
        <w:t xml:space="preserve"> </w:t>
      </w:r>
      <w:r w:rsidRPr="00906108">
        <w:rPr>
          <w:rFonts w:cs="Times New Roman"/>
          <w:spacing w:val="-4"/>
        </w:rPr>
        <w:t xml:space="preserve">during the next year (the Company only as at December </w:t>
      </w:r>
      <w:r w:rsidR="00B44747" w:rsidRPr="00906108">
        <w:rPr>
          <w:spacing w:val="-4"/>
        </w:rPr>
        <w:t>31</w:t>
      </w:r>
      <w:r w:rsidRPr="00906108">
        <w:rPr>
          <w:rFonts w:cs="Times New Roman"/>
          <w:spacing w:val="-4"/>
        </w:rPr>
        <w:t xml:space="preserve">, </w:t>
      </w:r>
      <w:r w:rsidR="00B44747" w:rsidRPr="00906108">
        <w:rPr>
          <w:spacing w:val="-4"/>
        </w:rPr>
        <w:t>202</w:t>
      </w:r>
      <w:r w:rsidR="00EE5172" w:rsidRPr="00906108">
        <w:rPr>
          <w:rFonts w:cs="Times New Roman"/>
          <w:spacing w:val="-4"/>
        </w:rPr>
        <w:t>5</w:t>
      </w:r>
      <w:r w:rsidRPr="00906108">
        <w:rPr>
          <w:rFonts w:cs="Times New Roman"/>
          <w:spacing w:val="-4"/>
        </w:rPr>
        <w:t xml:space="preserve"> and </w:t>
      </w:r>
      <w:r w:rsidR="00B44747" w:rsidRPr="00906108">
        <w:rPr>
          <w:spacing w:val="-4"/>
        </w:rPr>
        <w:t>202</w:t>
      </w:r>
      <w:r w:rsidR="00EE5172" w:rsidRPr="00906108">
        <w:rPr>
          <w:rFonts w:cs="Times New Roman"/>
          <w:spacing w:val="-4"/>
        </w:rPr>
        <w:t>4</w:t>
      </w:r>
      <w:r w:rsidRPr="00906108">
        <w:rPr>
          <w:rFonts w:cs="Times New Roman"/>
          <w:spacing w:val="-4"/>
        </w:rPr>
        <w:t xml:space="preserve">: Baht </w:t>
      </w:r>
      <w:r w:rsidR="00EE5172" w:rsidRPr="00906108">
        <w:rPr>
          <w:spacing w:val="-4"/>
        </w:rPr>
        <w:t>34.98</w:t>
      </w:r>
      <w:r w:rsidRPr="00906108">
        <w:rPr>
          <w:rFonts w:cs="Times New Roman"/>
          <w:spacing w:val="-4"/>
        </w:rPr>
        <w:t xml:space="preserve"> million and Baht </w:t>
      </w:r>
      <w:r w:rsidR="00EE5172" w:rsidRPr="00906108">
        <w:rPr>
          <w:spacing w:val="-4"/>
        </w:rPr>
        <w:t>40</w:t>
      </w:r>
      <w:r w:rsidR="00EE5172" w:rsidRPr="00906108">
        <w:rPr>
          <w:rFonts w:cs="Times New Roman"/>
          <w:spacing w:val="-4"/>
        </w:rPr>
        <w:t>.</w:t>
      </w:r>
      <w:r w:rsidR="00EE5172" w:rsidRPr="00906108">
        <w:rPr>
          <w:spacing w:val="-4"/>
        </w:rPr>
        <w:t>03</w:t>
      </w:r>
      <w:r w:rsidR="00EE5172" w:rsidRPr="00906108">
        <w:rPr>
          <w:rFonts w:cs="Times New Roman"/>
          <w:spacing w:val="-4"/>
        </w:rPr>
        <w:t xml:space="preserve"> </w:t>
      </w:r>
      <w:r w:rsidRPr="00906108">
        <w:rPr>
          <w:spacing w:val="-4"/>
        </w:rPr>
        <w:t>million</w:t>
      </w:r>
      <w:r w:rsidRPr="00906108">
        <w:rPr>
          <w:rFonts w:cs="Times New Roman"/>
          <w:spacing w:val="-4"/>
        </w:rPr>
        <w:t>, respectively).</w:t>
      </w:r>
    </w:p>
    <w:p w14:paraId="0EFBE579" w14:textId="558F8132" w:rsidR="001067A3" w:rsidRPr="00906108" w:rsidRDefault="001067A3" w:rsidP="00371D07">
      <w:pPr>
        <w:tabs>
          <w:tab w:val="left" w:pos="1440"/>
          <w:tab w:val="left" w:pos="2880"/>
        </w:tabs>
        <w:spacing w:before="240"/>
        <w:ind w:left="547" w:hanging="7"/>
        <w:jc w:val="thaiDistribute"/>
        <w:rPr>
          <w:rFonts w:cs="Times New Roman"/>
        </w:rPr>
      </w:pPr>
      <w:r w:rsidRPr="00906108">
        <w:rPr>
          <w:rFonts w:cs="Times New Roman"/>
          <w:spacing w:val="-4"/>
        </w:rPr>
        <w:t xml:space="preserve">As </w:t>
      </w:r>
      <w:proofErr w:type="gramStart"/>
      <w:r w:rsidRPr="00906108">
        <w:rPr>
          <w:rFonts w:cs="Times New Roman"/>
          <w:spacing w:val="-4"/>
        </w:rPr>
        <w:t>at</w:t>
      </w:r>
      <w:proofErr w:type="gramEnd"/>
      <w:r w:rsidRPr="00906108">
        <w:rPr>
          <w:rFonts w:cs="Times New Roman"/>
          <w:spacing w:val="-4"/>
        </w:rPr>
        <w:t xml:space="preserve"> December </w:t>
      </w:r>
      <w:r w:rsidR="00B44747" w:rsidRPr="00906108">
        <w:rPr>
          <w:spacing w:val="-4"/>
        </w:rPr>
        <w:t>31</w:t>
      </w:r>
      <w:r w:rsidRPr="00906108">
        <w:rPr>
          <w:rFonts w:cs="Times New Roman"/>
          <w:spacing w:val="-4"/>
        </w:rPr>
        <w:t xml:space="preserve">, </w:t>
      </w:r>
      <w:r w:rsidR="00B44747" w:rsidRPr="00906108">
        <w:rPr>
          <w:spacing w:val="-4"/>
        </w:rPr>
        <w:t>202</w:t>
      </w:r>
      <w:r w:rsidR="00EE5172" w:rsidRPr="00906108">
        <w:rPr>
          <w:rFonts w:cs="Times New Roman"/>
          <w:spacing w:val="-4"/>
        </w:rPr>
        <w:t>5</w:t>
      </w:r>
      <w:r w:rsidRPr="00906108">
        <w:rPr>
          <w:rFonts w:cs="Times New Roman"/>
          <w:spacing w:val="-4"/>
        </w:rPr>
        <w:t xml:space="preserve"> and </w:t>
      </w:r>
      <w:r w:rsidR="00B44747" w:rsidRPr="00906108">
        <w:rPr>
          <w:spacing w:val="-4"/>
        </w:rPr>
        <w:t>202</w:t>
      </w:r>
      <w:r w:rsidR="00EE5172" w:rsidRPr="00906108">
        <w:rPr>
          <w:rFonts w:cs="Times New Roman"/>
          <w:spacing w:val="-4"/>
        </w:rPr>
        <w:t>4</w:t>
      </w:r>
      <w:r w:rsidRPr="00906108">
        <w:rPr>
          <w:rFonts w:cs="Times New Roman"/>
          <w:spacing w:val="-4"/>
        </w:rPr>
        <w:t xml:space="preserve">, </w:t>
      </w:r>
      <w:r w:rsidR="00F70688" w:rsidRPr="00906108">
        <w:rPr>
          <w:rFonts w:cs="Times New Roman"/>
        </w:rPr>
        <w:t xml:space="preserve">the Group and the Company’s </w:t>
      </w:r>
      <w:r w:rsidRPr="00906108">
        <w:rPr>
          <w:rFonts w:cs="Times New Roman"/>
          <w:spacing w:val="-4"/>
        </w:rPr>
        <w:t>weighted average duration of the liabilities for long-term</w:t>
      </w:r>
      <w:r w:rsidRPr="00906108">
        <w:rPr>
          <w:rFonts w:cs="Times New Roman"/>
        </w:rPr>
        <w:t xml:space="preserve"> employee benefit is </w:t>
      </w:r>
      <w:r w:rsidR="00B44747" w:rsidRPr="00906108">
        <w:t>14</w:t>
      </w:r>
      <w:r w:rsidRPr="00906108">
        <w:rPr>
          <w:rFonts w:cs="Times New Roman"/>
        </w:rPr>
        <w:t xml:space="preserve"> years (the Company only as at December </w:t>
      </w:r>
      <w:r w:rsidR="00B44747" w:rsidRPr="00906108">
        <w:t>31</w:t>
      </w:r>
      <w:r w:rsidRPr="00906108">
        <w:rPr>
          <w:rFonts w:cs="Times New Roman"/>
        </w:rPr>
        <w:t xml:space="preserve">, </w:t>
      </w:r>
      <w:r w:rsidR="00B44747" w:rsidRPr="00906108">
        <w:t>202</w:t>
      </w:r>
      <w:r w:rsidR="00EE5172" w:rsidRPr="00906108">
        <w:rPr>
          <w:rFonts w:cs="Times New Roman"/>
        </w:rPr>
        <w:t>5</w:t>
      </w:r>
      <w:r w:rsidRPr="00906108">
        <w:rPr>
          <w:rFonts w:cs="Times New Roman"/>
        </w:rPr>
        <w:t xml:space="preserve"> and </w:t>
      </w:r>
      <w:r w:rsidR="00B44747" w:rsidRPr="00906108">
        <w:t>202</w:t>
      </w:r>
      <w:r w:rsidR="00EE5172" w:rsidRPr="00906108">
        <w:rPr>
          <w:rFonts w:cs="Times New Roman"/>
        </w:rPr>
        <w:t>4</w:t>
      </w:r>
      <w:r w:rsidRPr="00906108">
        <w:rPr>
          <w:rFonts w:cs="Times New Roman"/>
        </w:rPr>
        <w:t xml:space="preserve">: </w:t>
      </w:r>
      <w:r w:rsidR="00EE5172" w:rsidRPr="00906108">
        <w:rPr>
          <w:rFonts w:cs="Times New Roman"/>
        </w:rPr>
        <w:t>8</w:t>
      </w:r>
      <w:r w:rsidRPr="00906108">
        <w:rPr>
          <w:rFonts w:cs="Times New Roman"/>
        </w:rPr>
        <w:t xml:space="preserve"> years</w:t>
      </w:r>
      <w:r w:rsidR="00EE5172" w:rsidRPr="00906108">
        <w:rPr>
          <w:rFonts w:cs="Times New Roman"/>
        </w:rPr>
        <w:t xml:space="preserve"> and </w:t>
      </w:r>
      <w:r w:rsidR="00EE5172" w:rsidRPr="00906108">
        <w:t>7</w:t>
      </w:r>
      <w:r w:rsidR="00EE5172" w:rsidRPr="00906108">
        <w:rPr>
          <w:rFonts w:cs="Times New Roman"/>
        </w:rPr>
        <w:t xml:space="preserve"> years, respectively</w:t>
      </w:r>
      <w:r w:rsidRPr="00906108">
        <w:rPr>
          <w:rFonts w:cs="Times New Roman"/>
        </w:rPr>
        <w:t>)</w:t>
      </w:r>
      <w:r w:rsidR="00186987" w:rsidRPr="00906108">
        <w:rPr>
          <w:rFonts w:cs="Times New Roman"/>
        </w:rPr>
        <w:t>.</w:t>
      </w:r>
      <w:r w:rsidRPr="00906108">
        <w:rPr>
          <w:rFonts w:cs="Times New Roman"/>
        </w:rPr>
        <w:t xml:space="preserve"> </w:t>
      </w:r>
    </w:p>
    <w:p w14:paraId="709F16EA" w14:textId="2A95220B" w:rsidR="001067A3" w:rsidRPr="00906108" w:rsidRDefault="001067A3" w:rsidP="00371D07">
      <w:pPr>
        <w:tabs>
          <w:tab w:val="left" w:pos="1440"/>
          <w:tab w:val="left" w:pos="2880"/>
        </w:tabs>
        <w:spacing w:before="240"/>
        <w:ind w:left="545" w:hanging="6"/>
        <w:jc w:val="thaiDistribute"/>
        <w:rPr>
          <w:rFonts w:cs="Times New Roman"/>
        </w:rPr>
      </w:pPr>
      <w:r w:rsidRPr="00906108">
        <w:rPr>
          <w:rFonts w:cs="Times New Roman"/>
        </w:rPr>
        <w:t>Principal actuarial assumptions at the reporting date (expressed as weighted averages)</w:t>
      </w:r>
      <w:r w:rsidR="003D2C99" w:rsidRPr="00906108">
        <w:rPr>
          <w:rFonts w:cs="Times New Roman"/>
        </w:rPr>
        <w:t>:</w:t>
      </w:r>
    </w:p>
    <w:p w14:paraId="223F058C" w14:textId="46613AD5" w:rsidR="001067A3" w:rsidRPr="00906108" w:rsidRDefault="001067A3" w:rsidP="00371D07">
      <w:pPr>
        <w:tabs>
          <w:tab w:val="right" w:pos="7280"/>
          <w:tab w:val="right" w:pos="8760"/>
        </w:tabs>
        <w:spacing w:before="240"/>
        <w:ind w:left="547" w:right="187"/>
        <w:jc w:val="right"/>
        <w:rPr>
          <w:rFonts w:cs="Times New Roman"/>
          <w:b/>
          <w:bCs/>
          <w:sz w:val="20"/>
          <w:szCs w:val="20"/>
          <w:cs/>
        </w:rPr>
      </w:pPr>
      <w:r w:rsidRPr="00906108">
        <w:rPr>
          <w:rFonts w:cs="Times New Roman"/>
          <w:b/>
          <w:bCs/>
          <w:sz w:val="20"/>
          <w:szCs w:val="20"/>
          <w:cs/>
        </w:rPr>
        <w:t>Unit</w:t>
      </w:r>
      <w:r w:rsidR="00DA6A0F" w:rsidRPr="00906108">
        <w:rPr>
          <w:rFonts w:cs="Times New Roman"/>
          <w:b/>
          <w:bCs/>
          <w:sz w:val="20"/>
          <w:szCs w:val="20"/>
        </w:rPr>
        <w:t xml:space="preserve"> </w:t>
      </w:r>
      <w:r w:rsidRPr="00906108">
        <w:rPr>
          <w:rFonts w:cs="Times New Roman"/>
          <w:b/>
          <w:bCs/>
          <w:sz w:val="20"/>
          <w:szCs w:val="20"/>
          <w:cs/>
        </w:rPr>
        <w:t xml:space="preserve">: </w:t>
      </w:r>
      <w:r w:rsidR="00C10B7E" w:rsidRPr="00906108">
        <w:rPr>
          <w:b/>
          <w:bCs/>
          <w:sz w:val="20"/>
          <w:szCs w:val="25"/>
        </w:rPr>
        <w:t>P</w:t>
      </w:r>
      <w:r w:rsidRPr="00906108">
        <w:rPr>
          <w:rFonts w:cs="Times New Roman"/>
          <w:b/>
          <w:bCs/>
          <w:sz w:val="20"/>
          <w:szCs w:val="20"/>
          <w:cs/>
        </w:rPr>
        <w:t>ercent</w:t>
      </w:r>
      <w:r w:rsidR="00C10B7E" w:rsidRPr="00906108">
        <w:rPr>
          <w:rFonts w:cs="Cordia New"/>
          <w:b/>
          <w:bCs/>
          <w:sz w:val="20"/>
          <w:szCs w:val="20"/>
        </w:rPr>
        <w:t>age</w:t>
      </w:r>
      <w:r w:rsidRPr="00906108">
        <w:rPr>
          <w:rFonts w:cs="Times New Roman"/>
          <w:b/>
          <w:bCs/>
          <w:sz w:val="20"/>
          <w:szCs w:val="20"/>
          <w:cs/>
        </w:rPr>
        <w:t xml:space="preserve"> per annum</w:t>
      </w:r>
    </w:p>
    <w:tbl>
      <w:tblPr>
        <w:tblW w:w="853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72"/>
        <w:gridCol w:w="1199"/>
        <w:gridCol w:w="1199"/>
        <w:gridCol w:w="150"/>
        <w:gridCol w:w="1199"/>
        <w:gridCol w:w="1113"/>
      </w:tblGrid>
      <w:tr w:rsidR="00906108" w:rsidRPr="00906108" w14:paraId="7F56A9CD" w14:textId="77777777" w:rsidTr="00C80C20">
        <w:tc>
          <w:tcPr>
            <w:tcW w:w="3672" w:type="dxa"/>
            <w:tcBorders>
              <w:top w:val="nil"/>
              <w:left w:val="nil"/>
              <w:bottom w:val="nil"/>
              <w:right w:val="nil"/>
            </w:tcBorders>
          </w:tcPr>
          <w:p w14:paraId="66C48D1F" w14:textId="77777777" w:rsidR="009E172F" w:rsidRPr="00906108" w:rsidRDefault="009E172F" w:rsidP="00E171AF">
            <w:pPr>
              <w:tabs>
                <w:tab w:val="left" w:pos="600"/>
                <w:tab w:val="left" w:pos="900"/>
                <w:tab w:val="right" w:pos="7280"/>
                <w:tab w:val="right" w:pos="8540"/>
              </w:tabs>
              <w:spacing w:line="200" w:lineRule="exact"/>
              <w:ind w:right="72"/>
              <w:jc w:val="thaiDistribute"/>
              <w:rPr>
                <w:rFonts w:cs="Times New Roman"/>
                <w:sz w:val="20"/>
                <w:szCs w:val="20"/>
                <w:cs/>
              </w:rPr>
            </w:pPr>
          </w:p>
        </w:tc>
        <w:tc>
          <w:tcPr>
            <w:tcW w:w="2398" w:type="dxa"/>
            <w:gridSpan w:val="2"/>
            <w:tcBorders>
              <w:top w:val="nil"/>
              <w:left w:val="nil"/>
              <w:bottom w:val="nil"/>
              <w:right w:val="nil"/>
            </w:tcBorders>
          </w:tcPr>
          <w:p w14:paraId="1D66C01F" w14:textId="77777777" w:rsidR="009E172F" w:rsidRPr="00906108" w:rsidRDefault="009E172F" w:rsidP="00E171AF">
            <w:pPr>
              <w:tabs>
                <w:tab w:val="left" w:pos="1440"/>
              </w:tabs>
              <w:spacing w:line="200" w:lineRule="exact"/>
              <w:ind w:right="72"/>
              <w:jc w:val="center"/>
              <w:rPr>
                <w:rFonts w:cs="Times New Roman"/>
                <w:b/>
                <w:bCs/>
                <w:spacing w:val="-4"/>
                <w:sz w:val="20"/>
                <w:szCs w:val="20"/>
                <w:cs/>
              </w:rPr>
            </w:pPr>
            <w:r w:rsidRPr="00906108">
              <w:rPr>
                <w:rFonts w:cs="Times New Roman"/>
                <w:b/>
                <w:bCs/>
                <w:sz w:val="20"/>
                <w:szCs w:val="20"/>
                <w:cs/>
              </w:rPr>
              <w:t>Consolidated</w:t>
            </w:r>
          </w:p>
        </w:tc>
        <w:tc>
          <w:tcPr>
            <w:tcW w:w="150" w:type="dxa"/>
            <w:tcBorders>
              <w:top w:val="nil"/>
              <w:left w:val="nil"/>
              <w:bottom w:val="nil"/>
              <w:right w:val="nil"/>
            </w:tcBorders>
          </w:tcPr>
          <w:p w14:paraId="09E52148" w14:textId="77777777" w:rsidR="009E172F" w:rsidRPr="00906108" w:rsidRDefault="009E172F" w:rsidP="00E171AF">
            <w:pPr>
              <w:tabs>
                <w:tab w:val="left" w:pos="1440"/>
              </w:tabs>
              <w:spacing w:line="200" w:lineRule="exact"/>
              <w:ind w:right="72"/>
              <w:jc w:val="center"/>
              <w:rPr>
                <w:rFonts w:cs="Times New Roman"/>
                <w:b/>
                <w:bCs/>
                <w:spacing w:val="-4"/>
                <w:sz w:val="20"/>
                <w:szCs w:val="20"/>
              </w:rPr>
            </w:pPr>
          </w:p>
        </w:tc>
        <w:tc>
          <w:tcPr>
            <w:tcW w:w="2312" w:type="dxa"/>
            <w:gridSpan w:val="2"/>
            <w:tcBorders>
              <w:top w:val="nil"/>
              <w:left w:val="nil"/>
              <w:bottom w:val="nil"/>
              <w:right w:val="nil"/>
            </w:tcBorders>
          </w:tcPr>
          <w:p w14:paraId="363A8D97" w14:textId="77777777" w:rsidR="009E172F" w:rsidRPr="00906108" w:rsidRDefault="009E172F" w:rsidP="00E171AF">
            <w:pPr>
              <w:tabs>
                <w:tab w:val="left" w:pos="1440"/>
              </w:tabs>
              <w:spacing w:line="200" w:lineRule="exact"/>
              <w:ind w:right="72"/>
              <w:jc w:val="center"/>
              <w:rPr>
                <w:rFonts w:cs="Times New Roman"/>
                <w:b/>
                <w:bCs/>
                <w:spacing w:val="-4"/>
                <w:sz w:val="20"/>
                <w:szCs w:val="20"/>
                <w:cs/>
              </w:rPr>
            </w:pPr>
            <w:r w:rsidRPr="00906108">
              <w:rPr>
                <w:rFonts w:cs="Times New Roman"/>
                <w:b/>
                <w:bCs/>
                <w:sz w:val="20"/>
                <w:szCs w:val="20"/>
                <w:cs/>
              </w:rPr>
              <w:t>Separate</w:t>
            </w:r>
          </w:p>
        </w:tc>
      </w:tr>
      <w:tr w:rsidR="00906108" w:rsidRPr="00906108" w14:paraId="7371408D" w14:textId="77777777" w:rsidTr="00C80C20">
        <w:tc>
          <w:tcPr>
            <w:tcW w:w="3672" w:type="dxa"/>
            <w:tcBorders>
              <w:top w:val="nil"/>
              <w:left w:val="nil"/>
              <w:bottom w:val="nil"/>
              <w:right w:val="nil"/>
            </w:tcBorders>
          </w:tcPr>
          <w:p w14:paraId="3ABD1668" w14:textId="77777777" w:rsidR="009E172F" w:rsidRPr="00906108" w:rsidRDefault="009E172F" w:rsidP="00E171AF">
            <w:pPr>
              <w:tabs>
                <w:tab w:val="left" w:pos="600"/>
                <w:tab w:val="left" w:pos="900"/>
                <w:tab w:val="right" w:pos="7280"/>
                <w:tab w:val="right" w:pos="8540"/>
              </w:tabs>
              <w:spacing w:line="200" w:lineRule="exact"/>
              <w:ind w:right="72"/>
              <w:jc w:val="thaiDistribute"/>
              <w:rPr>
                <w:rFonts w:cs="Times New Roman"/>
                <w:sz w:val="20"/>
                <w:szCs w:val="20"/>
                <w:cs/>
              </w:rPr>
            </w:pPr>
          </w:p>
        </w:tc>
        <w:tc>
          <w:tcPr>
            <w:tcW w:w="2398" w:type="dxa"/>
            <w:gridSpan w:val="2"/>
            <w:tcBorders>
              <w:top w:val="nil"/>
              <w:left w:val="nil"/>
              <w:bottom w:val="nil"/>
              <w:right w:val="nil"/>
            </w:tcBorders>
          </w:tcPr>
          <w:p w14:paraId="03117438" w14:textId="77777777" w:rsidR="009E172F" w:rsidRPr="00906108" w:rsidRDefault="009E172F" w:rsidP="00E171AF">
            <w:pPr>
              <w:tabs>
                <w:tab w:val="left" w:pos="1440"/>
              </w:tabs>
              <w:spacing w:line="200" w:lineRule="exact"/>
              <w:ind w:right="72"/>
              <w:jc w:val="center"/>
              <w:rPr>
                <w:b/>
                <w:bCs/>
                <w:spacing w:val="-4"/>
                <w:sz w:val="20"/>
                <w:szCs w:val="20"/>
              </w:rPr>
            </w:pPr>
            <w:r w:rsidRPr="00906108">
              <w:rPr>
                <w:rFonts w:cs="Times New Roman"/>
                <w:b/>
                <w:bCs/>
                <w:sz w:val="20"/>
                <w:szCs w:val="20"/>
                <w:cs/>
              </w:rPr>
              <w:t>financial statements</w:t>
            </w:r>
          </w:p>
        </w:tc>
        <w:tc>
          <w:tcPr>
            <w:tcW w:w="150" w:type="dxa"/>
            <w:tcBorders>
              <w:top w:val="nil"/>
              <w:left w:val="nil"/>
              <w:bottom w:val="nil"/>
              <w:right w:val="nil"/>
            </w:tcBorders>
          </w:tcPr>
          <w:p w14:paraId="4FA4330D" w14:textId="77777777" w:rsidR="009E172F" w:rsidRPr="00906108" w:rsidRDefault="009E172F" w:rsidP="00E171AF">
            <w:pPr>
              <w:tabs>
                <w:tab w:val="left" w:pos="1440"/>
              </w:tabs>
              <w:spacing w:line="200" w:lineRule="exact"/>
              <w:ind w:right="72"/>
              <w:jc w:val="center"/>
              <w:rPr>
                <w:rFonts w:cs="Times New Roman"/>
                <w:b/>
                <w:bCs/>
                <w:spacing w:val="-4"/>
                <w:sz w:val="20"/>
                <w:szCs w:val="20"/>
              </w:rPr>
            </w:pPr>
          </w:p>
        </w:tc>
        <w:tc>
          <w:tcPr>
            <w:tcW w:w="2312" w:type="dxa"/>
            <w:gridSpan w:val="2"/>
            <w:tcBorders>
              <w:top w:val="nil"/>
              <w:left w:val="nil"/>
              <w:bottom w:val="nil"/>
              <w:right w:val="nil"/>
            </w:tcBorders>
          </w:tcPr>
          <w:p w14:paraId="69476818" w14:textId="77777777" w:rsidR="009E172F" w:rsidRPr="00906108" w:rsidRDefault="009E172F" w:rsidP="00E171AF">
            <w:pPr>
              <w:tabs>
                <w:tab w:val="left" w:pos="1440"/>
              </w:tabs>
              <w:spacing w:line="200" w:lineRule="exact"/>
              <w:ind w:right="72"/>
              <w:jc w:val="center"/>
              <w:rPr>
                <w:b/>
                <w:bCs/>
                <w:spacing w:val="-4"/>
                <w:sz w:val="20"/>
                <w:szCs w:val="20"/>
              </w:rPr>
            </w:pPr>
            <w:r w:rsidRPr="00906108">
              <w:rPr>
                <w:rFonts w:cs="Times New Roman"/>
                <w:b/>
                <w:bCs/>
                <w:sz w:val="20"/>
                <w:szCs w:val="20"/>
                <w:cs/>
              </w:rPr>
              <w:t>financial statements</w:t>
            </w:r>
          </w:p>
        </w:tc>
      </w:tr>
      <w:tr w:rsidR="00906108" w:rsidRPr="00906108" w14:paraId="777EABCB" w14:textId="77777777" w:rsidTr="00C80C20">
        <w:tc>
          <w:tcPr>
            <w:tcW w:w="3672" w:type="dxa"/>
            <w:tcBorders>
              <w:top w:val="nil"/>
              <w:left w:val="nil"/>
              <w:bottom w:val="nil"/>
              <w:right w:val="nil"/>
            </w:tcBorders>
          </w:tcPr>
          <w:p w14:paraId="5AC64746" w14:textId="77777777" w:rsidR="0017692D" w:rsidRPr="00906108" w:rsidRDefault="0017692D" w:rsidP="0017692D">
            <w:pPr>
              <w:tabs>
                <w:tab w:val="left" w:pos="600"/>
                <w:tab w:val="left" w:pos="900"/>
                <w:tab w:val="right" w:pos="7280"/>
                <w:tab w:val="right" w:pos="8540"/>
              </w:tabs>
              <w:spacing w:line="200" w:lineRule="exact"/>
              <w:ind w:right="72"/>
              <w:jc w:val="thaiDistribute"/>
              <w:rPr>
                <w:rFonts w:cs="Times New Roman"/>
                <w:sz w:val="20"/>
                <w:szCs w:val="20"/>
                <w:cs/>
              </w:rPr>
            </w:pPr>
          </w:p>
        </w:tc>
        <w:tc>
          <w:tcPr>
            <w:tcW w:w="1199" w:type="dxa"/>
            <w:tcBorders>
              <w:top w:val="single" w:sz="4" w:space="0" w:color="auto"/>
              <w:left w:val="nil"/>
              <w:bottom w:val="nil"/>
              <w:right w:val="nil"/>
            </w:tcBorders>
          </w:tcPr>
          <w:p w14:paraId="03A9318F" w14:textId="781101D2" w:rsidR="0017692D" w:rsidRPr="00906108" w:rsidRDefault="0017692D" w:rsidP="0017692D">
            <w:pPr>
              <w:tabs>
                <w:tab w:val="left" w:pos="1440"/>
              </w:tabs>
              <w:spacing w:line="200" w:lineRule="exact"/>
              <w:ind w:right="72"/>
              <w:jc w:val="center"/>
              <w:rPr>
                <w:b/>
                <w:bCs/>
                <w:spacing w:val="-4"/>
                <w:sz w:val="20"/>
                <w:szCs w:val="20"/>
              </w:rPr>
            </w:pPr>
            <w:r w:rsidRPr="00906108">
              <w:rPr>
                <w:b/>
                <w:bCs/>
                <w:spacing w:val="-4"/>
                <w:sz w:val="20"/>
                <w:szCs w:val="20"/>
              </w:rPr>
              <w:t>2025</w:t>
            </w:r>
          </w:p>
        </w:tc>
        <w:tc>
          <w:tcPr>
            <w:tcW w:w="1199" w:type="dxa"/>
            <w:tcBorders>
              <w:top w:val="single" w:sz="4" w:space="0" w:color="auto"/>
              <w:left w:val="nil"/>
              <w:bottom w:val="nil"/>
              <w:right w:val="nil"/>
            </w:tcBorders>
          </w:tcPr>
          <w:p w14:paraId="0CDEE85C" w14:textId="24BE2513" w:rsidR="0017692D" w:rsidRPr="00906108" w:rsidRDefault="0017692D" w:rsidP="0017692D">
            <w:pPr>
              <w:tabs>
                <w:tab w:val="left" w:pos="1440"/>
              </w:tabs>
              <w:spacing w:line="200" w:lineRule="exact"/>
              <w:ind w:right="72"/>
              <w:jc w:val="center"/>
              <w:rPr>
                <w:b/>
                <w:bCs/>
                <w:spacing w:val="-4"/>
                <w:sz w:val="20"/>
                <w:szCs w:val="20"/>
              </w:rPr>
            </w:pPr>
            <w:r w:rsidRPr="00906108">
              <w:rPr>
                <w:b/>
                <w:bCs/>
                <w:spacing w:val="-4"/>
                <w:sz w:val="20"/>
                <w:szCs w:val="20"/>
              </w:rPr>
              <w:t>2024</w:t>
            </w:r>
          </w:p>
        </w:tc>
        <w:tc>
          <w:tcPr>
            <w:tcW w:w="150" w:type="dxa"/>
            <w:tcBorders>
              <w:top w:val="nil"/>
              <w:left w:val="nil"/>
              <w:bottom w:val="nil"/>
              <w:right w:val="nil"/>
            </w:tcBorders>
          </w:tcPr>
          <w:p w14:paraId="5E84C7BE" w14:textId="77777777" w:rsidR="0017692D" w:rsidRPr="00906108" w:rsidRDefault="0017692D" w:rsidP="0017692D">
            <w:pPr>
              <w:tabs>
                <w:tab w:val="left" w:pos="1440"/>
              </w:tabs>
              <w:spacing w:line="200" w:lineRule="exact"/>
              <w:ind w:right="72"/>
              <w:jc w:val="center"/>
              <w:rPr>
                <w:rFonts w:cs="Times New Roman"/>
                <w:b/>
                <w:bCs/>
                <w:spacing w:val="-4"/>
                <w:sz w:val="20"/>
                <w:szCs w:val="20"/>
              </w:rPr>
            </w:pPr>
          </w:p>
        </w:tc>
        <w:tc>
          <w:tcPr>
            <w:tcW w:w="1199" w:type="dxa"/>
            <w:tcBorders>
              <w:top w:val="single" w:sz="4" w:space="0" w:color="auto"/>
              <w:left w:val="nil"/>
              <w:bottom w:val="nil"/>
              <w:right w:val="nil"/>
            </w:tcBorders>
          </w:tcPr>
          <w:p w14:paraId="26EFB850" w14:textId="2878DE4E" w:rsidR="0017692D" w:rsidRPr="00906108" w:rsidRDefault="0017692D" w:rsidP="0017692D">
            <w:pPr>
              <w:tabs>
                <w:tab w:val="left" w:pos="1440"/>
              </w:tabs>
              <w:spacing w:line="200" w:lineRule="exact"/>
              <w:ind w:right="72"/>
              <w:jc w:val="center"/>
              <w:rPr>
                <w:b/>
                <w:bCs/>
                <w:spacing w:val="-4"/>
                <w:sz w:val="20"/>
                <w:szCs w:val="20"/>
              </w:rPr>
            </w:pPr>
            <w:r w:rsidRPr="00906108">
              <w:rPr>
                <w:b/>
                <w:bCs/>
                <w:spacing w:val="-4"/>
                <w:sz w:val="20"/>
                <w:szCs w:val="20"/>
              </w:rPr>
              <w:t>2025</w:t>
            </w:r>
          </w:p>
        </w:tc>
        <w:tc>
          <w:tcPr>
            <w:tcW w:w="1113" w:type="dxa"/>
            <w:tcBorders>
              <w:top w:val="single" w:sz="4" w:space="0" w:color="auto"/>
              <w:left w:val="nil"/>
              <w:bottom w:val="nil"/>
              <w:right w:val="nil"/>
            </w:tcBorders>
          </w:tcPr>
          <w:p w14:paraId="557EAB4E" w14:textId="4A5A3802" w:rsidR="0017692D" w:rsidRPr="00906108" w:rsidRDefault="0017692D" w:rsidP="0017692D">
            <w:pPr>
              <w:tabs>
                <w:tab w:val="left" w:pos="1440"/>
              </w:tabs>
              <w:spacing w:line="200" w:lineRule="exact"/>
              <w:ind w:right="72"/>
              <w:jc w:val="center"/>
              <w:rPr>
                <w:b/>
                <w:bCs/>
                <w:spacing w:val="-4"/>
                <w:sz w:val="20"/>
                <w:szCs w:val="20"/>
              </w:rPr>
            </w:pPr>
            <w:r w:rsidRPr="00906108">
              <w:rPr>
                <w:b/>
                <w:bCs/>
                <w:spacing w:val="-4"/>
                <w:sz w:val="20"/>
                <w:szCs w:val="20"/>
              </w:rPr>
              <w:t>2024</w:t>
            </w:r>
          </w:p>
        </w:tc>
      </w:tr>
      <w:tr w:rsidR="00906108" w:rsidRPr="00906108" w14:paraId="1499980E" w14:textId="77777777" w:rsidTr="00C80C20">
        <w:trPr>
          <w:trHeight w:hRule="exact" w:val="144"/>
        </w:trPr>
        <w:tc>
          <w:tcPr>
            <w:tcW w:w="3672" w:type="dxa"/>
            <w:tcBorders>
              <w:top w:val="nil"/>
              <w:left w:val="nil"/>
              <w:bottom w:val="nil"/>
              <w:right w:val="nil"/>
            </w:tcBorders>
          </w:tcPr>
          <w:p w14:paraId="5191907E" w14:textId="77777777" w:rsidR="009E172F" w:rsidRPr="00906108" w:rsidRDefault="009E172F" w:rsidP="00E171AF">
            <w:pPr>
              <w:tabs>
                <w:tab w:val="left" w:pos="600"/>
                <w:tab w:val="left" w:pos="900"/>
                <w:tab w:val="right" w:pos="7280"/>
                <w:tab w:val="right" w:pos="8540"/>
              </w:tabs>
              <w:spacing w:line="200" w:lineRule="exact"/>
              <w:ind w:right="72"/>
              <w:jc w:val="thaiDistribute"/>
              <w:rPr>
                <w:rFonts w:cs="Times New Roman"/>
                <w:sz w:val="20"/>
                <w:szCs w:val="20"/>
                <w:cs/>
              </w:rPr>
            </w:pPr>
          </w:p>
        </w:tc>
        <w:tc>
          <w:tcPr>
            <w:tcW w:w="1199" w:type="dxa"/>
            <w:tcBorders>
              <w:top w:val="nil"/>
              <w:left w:val="nil"/>
              <w:bottom w:val="nil"/>
              <w:right w:val="nil"/>
            </w:tcBorders>
          </w:tcPr>
          <w:p w14:paraId="58611474" w14:textId="77777777" w:rsidR="009E172F" w:rsidRPr="00906108" w:rsidRDefault="009E172F" w:rsidP="00E171AF">
            <w:pPr>
              <w:tabs>
                <w:tab w:val="left" w:pos="1440"/>
              </w:tabs>
              <w:spacing w:line="200" w:lineRule="exact"/>
              <w:ind w:right="72"/>
              <w:jc w:val="center"/>
              <w:rPr>
                <w:rFonts w:cs="Times New Roman"/>
                <w:b/>
                <w:bCs/>
                <w:spacing w:val="-4"/>
                <w:sz w:val="20"/>
                <w:szCs w:val="20"/>
                <w:cs/>
              </w:rPr>
            </w:pPr>
          </w:p>
        </w:tc>
        <w:tc>
          <w:tcPr>
            <w:tcW w:w="1199" w:type="dxa"/>
            <w:tcBorders>
              <w:top w:val="nil"/>
              <w:left w:val="nil"/>
              <w:bottom w:val="nil"/>
              <w:right w:val="nil"/>
            </w:tcBorders>
          </w:tcPr>
          <w:p w14:paraId="1F5A8873" w14:textId="77777777" w:rsidR="009E172F" w:rsidRPr="00906108" w:rsidRDefault="009E172F" w:rsidP="00E171AF">
            <w:pPr>
              <w:tabs>
                <w:tab w:val="left" w:pos="1440"/>
              </w:tabs>
              <w:spacing w:line="200" w:lineRule="exact"/>
              <w:ind w:right="72"/>
              <w:jc w:val="center"/>
              <w:rPr>
                <w:rFonts w:cs="Times New Roman"/>
                <w:b/>
                <w:bCs/>
                <w:spacing w:val="-4"/>
                <w:sz w:val="20"/>
                <w:szCs w:val="20"/>
                <w:cs/>
              </w:rPr>
            </w:pPr>
          </w:p>
        </w:tc>
        <w:tc>
          <w:tcPr>
            <w:tcW w:w="150" w:type="dxa"/>
            <w:tcBorders>
              <w:top w:val="nil"/>
              <w:left w:val="nil"/>
              <w:bottom w:val="nil"/>
              <w:right w:val="nil"/>
            </w:tcBorders>
          </w:tcPr>
          <w:p w14:paraId="6F31633D" w14:textId="77777777" w:rsidR="009E172F" w:rsidRPr="00906108" w:rsidRDefault="009E172F" w:rsidP="00E171AF">
            <w:pPr>
              <w:tabs>
                <w:tab w:val="left" w:pos="1440"/>
              </w:tabs>
              <w:spacing w:line="200" w:lineRule="exact"/>
              <w:ind w:right="72"/>
              <w:jc w:val="center"/>
              <w:rPr>
                <w:rFonts w:cs="Times New Roman"/>
                <w:b/>
                <w:bCs/>
                <w:spacing w:val="-4"/>
                <w:sz w:val="20"/>
                <w:szCs w:val="20"/>
                <w:cs/>
              </w:rPr>
            </w:pPr>
          </w:p>
        </w:tc>
        <w:tc>
          <w:tcPr>
            <w:tcW w:w="1199" w:type="dxa"/>
            <w:tcBorders>
              <w:top w:val="nil"/>
              <w:left w:val="nil"/>
              <w:bottom w:val="nil"/>
              <w:right w:val="nil"/>
            </w:tcBorders>
          </w:tcPr>
          <w:p w14:paraId="54B91598" w14:textId="77777777" w:rsidR="009E172F" w:rsidRPr="00906108" w:rsidRDefault="009E172F" w:rsidP="00E171AF">
            <w:pPr>
              <w:tabs>
                <w:tab w:val="left" w:pos="1440"/>
              </w:tabs>
              <w:spacing w:line="200" w:lineRule="exact"/>
              <w:ind w:right="72"/>
              <w:jc w:val="center"/>
              <w:rPr>
                <w:rFonts w:cs="Times New Roman"/>
                <w:b/>
                <w:bCs/>
                <w:spacing w:val="-4"/>
                <w:sz w:val="20"/>
                <w:szCs w:val="20"/>
                <w:cs/>
              </w:rPr>
            </w:pPr>
          </w:p>
        </w:tc>
        <w:tc>
          <w:tcPr>
            <w:tcW w:w="1113" w:type="dxa"/>
            <w:tcBorders>
              <w:top w:val="nil"/>
              <w:left w:val="nil"/>
              <w:bottom w:val="nil"/>
              <w:right w:val="nil"/>
            </w:tcBorders>
          </w:tcPr>
          <w:p w14:paraId="5B7E3A90" w14:textId="77777777" w:rsidR="009E172F" w:rsidRPr="00906108" w:rsidRDefault="009E172F" w:rsidP="00E171AF">
            <w:pPr>
              <w:tabs>
                <w:tab w:val="left" w:pos="1440"/>
              </w:tabs>
              <w:spacing w:line="200" w:lineRule="exact"/>
              <w:ind w:right="72"/>
              <w:jc w:val="center"/>
              <w:rPr>
                <w:rFonts w:cs="Times New Roman"/>
                <w:b/>
                <w:bCs/>
                <w:spacing w:val="-4"/>
                <w:sz w:val="20"/>
                <w:szCs w:val="20"/>
                <w:cs/>
              </w:rPr>
            </w:pPr>
          </w:p>
        </w:tc>
      </w:tr>
      <w:tr w:rsidR="00906108" w:rsidRPr="00906108" w14:paraId="441C3413" w14:textId="77777777" w:rsidTr="00C80C20">
        <w:tc>
          <w:tcPr>
            <w:tcW w:w="3672" w:type="dxa"/>
            <w:tcBorders>
              <w:top w:val="nil"/>
              <w:left w:val="nil"/>
              <w:bottom w:val="nil"/>
              <w:right w:val="nil"/>
            </w:tcBorders>
          </w:tcPr>
          <w:p w14:paraId="636B2095" w14:textId="77777777" w:rsidR="007B6999" w:rsidRPr="00906108" w:rsidRDefault="007B6999" w:rsidP="007B6999">
            <w:pPr>
              <w:spacing w:line="200" w:lineRule="exact"/>
              <w:ind w:right="72"/>
              <w:rPr>
                <w:rFonts w:cs="Times New Roman"/>
                <w:sz w:val="20"/>
                <w:szCs w:val="20"/>
                <w:cs/>
              </w:rPr>
            </w:pPr>
            <w:r w:rsidRPr="00906108">
              <w:rPr>
                <w:rFonts w:cs="Times New Roman"/>
                <w:sz w:val="20"/>
                <w:szCs w:val="20"/>
                <w:cs/>
              </w:rPr>
              <w:t>Discount rate</w:t>
            </w:r>
          </w:p>
        </w:tc>
        <w:tc>
          <w:tcPr>
            <w:tcW w:w="1199" w:type="dxa"/>
            <w:tcBorders>
              <w:top w:val="nil"/>
              <w:left w:val="nil"/>
              <w:bottom w:val="nil"/>
              <w:right w:val="nil"/>
            </w:tcBorders>
          </w:tcPr>
          <w:p w14:paraId="1FCDE99E" w14:textId="5A71C641" w:rsidR="007B6999" w:rsidRPr="00906108" w:rsidRDefault="007B6999" w:rsidP="007B6999">
            <w:pPr>
              <w:spacing w:line="200" w:lineRule="exact"/>
              <w:ind w:right="72"/>
              <w:jc w:val="center"/>
              <w:rPr>
                <w:rFonts w:cs="Times New Roman"/>
                <w:sz w:val="20"/>
                <w:szCs w:val="20"/>
              </w:rPr>
            </w:pPr>
            <w:r w:rsidRPr="00906108">
              <w:rPr>
                <w:rFonts w:cs="Times New Roman"/>
                <w:sz w:val="20"/>
                <w:szCs w:val="20"/>
              </w:rPr>
              <w:t xml:space="preserve">1.35 </w:t>
            </w:r>
            <w:r w:rsidRPr="00906108">
              <w:rPr>
                <w:rFonts w:cs="Times New Roman"/>
                <w:sz w:val="20"/>
                <w:szCs w:val="20"/>
                <w:cs/>
              </w:rPr>
              <w:t>-</w:t>
            </w:r>
            <w:r w:rsidRPr="00906108">
              <w:rPr>
                <w:rFonts w:cs="Times New Roman"/>
                <w:sz w:val="20"/>
                <w:szCs w:val="20"/>
              </w:rPr>
              <w:t xml:space="preserve"> 2.47</w:t>
            </w:r>
          </w:p>
        </w:tc>
        <w:tc>
          <w:tcPr>
            <w:tcW w:w="1199" w:type="dxa"/>
            <w:tcBorders>
              <w:top w:val="nil"/>
              <w:left w:val="nil"/>
              <w:bottom w:val="nil"/>
              <w:right w:val="nil"/>
            </w:tcBorders>
          </w:tcPr>
          <w:p w14:paraId="3988250C" w14:textId="6A6E70A6" w:rsidR="007B6999" w:rsidRPr="00906108" w:rsidRDefault="007B6999" w:rsidP="007B6999">
            <w:pPr>
              <w:spacing w:line="200" w:lineRule="exact"/>
              <w:ind w:right="72"/>
              <w:jc w:val="center"/>
              <w:rPr>
                <w:rFonts w:cs="Times New Roman"/>
                <w:sz w:val="20"/>
                <w:szCs w:val="20"/>
              </w:rPr>
            </w:pPr>
            <w:r w:rsidRPr="00906108">
              <w:rPr>
                <w:rFonts w:cs="Times New Roman"/>
                <w:sz w:val="20"/>
                <w:szCs w:val="20"/>
              </w:rPr>
              <w:t xml:space="preserve">2.20 </w:t>
            </w:r>
            <w:r w:rsidRPr="00906108">
              <w:rPr>
                <w:rFonts w:cs="Times New Roman"/>
                <w:sz w:val="20"/>
                <w:szCs w:val="20"/>
                <w:cs/>
              </w:rPr>
              <w:t>-</w:t>
            </w:r>
            <w:r w:rsidRPr="00906108">
              <w:rPr>
                <w:rFonts w:cs="Times New Roman"/>
                <w:sz w:val="20"/>
                <w:szCs w:val="20"/>
              </w:rPr>
              <w:t xml:space="preserve"> 2.93</w:t>
            </w:r>
          </w:p>
        </w:tc>
        <w:tc>
          <w:tcPr>
            <w:tcW w:w="150" w:type="dxa"/>
            <w:tcBorders>
              <w:top w:val="nil"/>
              <w:left w:val="nil"/>
              <w:bottom w:val="nil"/>
              <w:right w:val="nil"/>
            </w:tcBorders>
          </w:tcPr>
          <w:p w14:paraId="3701FE40" w14:textId="77777777" w:rsidR="007B6999" w:rsidRPr="00906108" w:rsidRDefault="007B6999" w:rsidP="007B6999">
            <w:pPr>
              <w:spacing w:line="200" w:lineRule="exact"/>
              <w:ind w:right="72"/>
              <w:jc w:val="center"/>
              <w:rPr>
                <w:rFonts w:cs="Times New Roman"/>
                <w:sz w:val="20"/>
                <w:szCs w:val="20"/>
              </w:rPr>
            </w:pPr>
          </w:p>
        </w:tc>
        <w:tc>
          <w:tcPr>
            <w:tcW w:w="1199" w:type="dxa"/>
            <w:tcBorders>
              <w:top w:val="nil"/>
              <w:left w:val="nil"/>
              <w:bottom w:val="nil"/>
              <w:right w:val="nil"/>
            </w:tcBorders>
          </w:tcPr>
          <w:p w14:paraId="62839C43" w14:textId="1A9A279F" w:rsidR="007B6999" w:rsidRPr="00906108" w:rsidRDefault="007B6999" w:rsidP="007B6999">
            <w:pPr>
              <w:spacing w:line="200" w:lineRule="exact"/>
              <w:ind w:right="72"/>
              <w:jc w:val="center"/>
              <w:rPr>
                <w:rFonts w:cs="Times New Roman"/>
                <w:sz w:val="20"/>
                <w:szCs w:val="20"/>
                <w:cs/>
              </w:rPr>
            </w:pPr>
            <w:r w:rsidRPr="00906108">
              <w:rPr>
                <w:rFonts w:cs="Times New Roman"/>
                <w:sz w:val="20"/>
                <w:szCs w:val="20"/>
              </w:rPr>
              <w:t>1.51</w:t>
            </w:r>
          </w:p>
        </w:tc>
        <w:tc>
          <w:tcPr>
            <w:tcW w:w="1113" w:type="dxa"/>
            <w:tcBorders>
              <w:top w:val="nil"/>
              <w:left w:val="nil"/>
              <w:bottom w:val="nil"/>
              <w:right w:val="nil"/>
            </w:tcBorders>
          </w:tcPr>
          <w:p w14:paraId="6E0EAD53" w14:textId="23FA83A0" w:rsidR="007B6999" w:rsidRPr="00906108" w:rsidRDefault="007B6999" w:rsidP="007B6999">
            <w:pPr>
              <w:spacing w:line="200" w:lineRule="exact"/>
              <w:ind w:right="72"/>
              <w:jc w:val="center"/>
              <w:rPr>
                <w:rFonts w:cs="Times New Roman"/>
                <w:sz w:val="20"/>
                <w:szCs w:val="20"/>
                <w:cs/>
              </w:rPr>
            </w:pPr>
            <w:r w:rsidRPr="00906108">
              <w:rPr>
                <w:rFonts w:cs="Times New Roman"/>
                <w:sz w:val="20"/>
                <w:szCs w:val="20"/>
              </w:rPr>
              <w:t>2.20</w:t>
            </w:r>
          </w:p>
        </w:tc>
      </w:tr>
      <w:tr w:rsidR="00906108" w:rsidRPr="00906108" w14:paraId="211630DE" w14:textId="77777777" w:rsidTr="00C80C20">
        <w:trPr>
          <w:trHeight w:val="64"/>
        </w:trPr>
        <w:tc>
          <w:tcPr>
            <w:tcW w:w="3672" w:type="dxa"/>
            <w:tcBorders>
              <w:top w:val="nil"/>
              <w:left w:val="nil"/>
              <w:bottom w:val="nil"/>
              <w:right w:val="nil"/>
            </w:tcBorders>
          </w:tcPr>
          <w:p w14:paraId="09069E8A" w14:textId="77777777" w:rsidR="007B6999" w:rsidRPr="00906108" w:rsidRDefault="007B6999" w:rsidP="007B6999">
            <w:pPr>
              <w:spacing w:line="200" w:lineRule="exact"/>
              <w:ind w:right="72"/>
              <w:rPr>
                <w:rFonts w:cs="Times New Roman"/>
                <w:sz w:val="20"/>
                <w:szCs w:val="20"/>
                <w:cs/>
              </w:rPr>
            </w:pPr>
            <w:r w:rsidRPr="00906108">
              <w:rPr>
                <w:rFonts w:cs="Times New Roman"/>
                <w:sz w:val="20"/>
                <w:szCs w:val="20"/>
                <w:cs/>
              </w:rPr>
              <w:t>Salary increase rate</w:t>
            </w:r>
          </w:p>
        </w:tc>
        <w:tc>
          <w:tcPr>
            <w:tcW w:w="1199" w:type="dxa"/>
            <w:tcBorders>
              <w:top w:val="nil"/>
              <w:left w:val="nil"/>
              <w:bottom w:val="nil"/>
              <w:right w:val="nil"/>
            </w:tcBorders>
          </w:tcPr>
          <w:p w14:paraId="5DFCBB3E" w14:textId="59CF9D94" w:rsidR="007B6999" w:rsidRPr="00906108" w:rsidRDefault="007B6999" w:rsidP="007B6999">
            <w:pPr>
              <w:spacing w:line="200" w:lineRule="exact"/>
              <w:ind w:right="72"/>
              <w:jc w:val="center"/>
              <w:rPr>
                <w:rFonts w:cs="Times New Roman"/>
                <w:sz w:val="20"/>
                <w:szCs w:val="20"/>
                <w:cs/>
              </w:rPr>
            </w:pPr>
            <w:r w:rsidRPr="00906108">
              <w:rPr>
                <w:rFonts w:cs="Times New Roman"/>
                <w:sz w:val="20"/>
                <w:szCs w:val="20"/>
              </w:rPr>
              <w:t xml:space="preserve">2.00 </w:t>
            </w:r>
            <w:r w:rsidRPr="00906108">
              <w:rPr>
                <w:rFonts w:cs="Times New Roman"/>
                <w:sz w:val="20"/>
                <w:szCs w:val="20"/>
                <w:cs/>
              </w:rPr>
              <w:t>-</w:t>
            </w:r>
            <w:r w:rsidRPr="00906108">
              <w:rPr>
                <w:rFonts w:cs="Times New Roman"/>
                <w:sz w:val="20"/>
                <w:szCs w:val="20"/>
              </w:rPr>
              <w:t xml:space="preserve"> 5.00</w:t>
            </w:r>
          </w:p>
        </w:tc>
        <w:tc>
          <w:tcPr>
            <w:tcW w:w="1199" w:type="dxa"/>
            <w:tcBorders>
              <w:top w:val="nil"/>
              <w:left w:val="nil"/>
              <w:bottom w:val="nil"/>
              <w:right w:val="nil"/>
            </w:tcBorders>
          </w:tcPr>
          <w:p w14:paraId="43A832AF" w14:textId="29E48319" w:rsidR="007B6999" w:rsidRPr="00906108" w:rsidRDefault="007B6999" w:rsidP="007B6999">
            <w:pPr>
              <w:spacing w:line="200" w:lineRule="exact"/>
              <w:jc w:val="center"/>
              <w:rPr>
                <w:rFonts w:cs="Times New Roman"/>
                <w:sz w:val="20"/>
                <w:szCs w:val="20"/>
                <w:cs/>
              </w:rPr>
            </w:pPr>
            <w:r w:rsidRPr="00906108">
              <w:rPr>
                <w:rFonts w:cs="Times New Roman"/>
                <w:sz w:val="20"/>
                <w:szCs w:val="20"/>
              </w:rPr>
              <w:t xml:space="preserve">3.00 </w:t>
            </w:r>
            <w:r w:rsidRPr="00906108">
              <w:rPr>
                <w:rFonts w:cs="Times New Roman"/>
                <w:sz w:val="20"/>
                <w:szCs w:val="20"/>
                <w:cs/>
              </w:rPr>
              <w:t>-</w:t>
            </w:r>
            <w:r w:rsidRPr="00906108">
              <w:rPr>
                <w:rFonts w:cs="Times New Roman"/>
                <w:sz w:val="20"/>
                <w:szCs w:val="20"/>
              </w:rPr>
              <w:t xml:space="preserve"> 5.00</w:t>
            </w:r>
          </w:p>
        </w:tc>
        <w:tc>
          <w:tcPr>
            <w:tcW w:w="150" w:type="dxa"/>
            <w:tcBorders>
              <w:top w:val="nil"/>
              <w:left w:val="nil"/>
              <w:bottom w:val="nil"/>
              <w:right w:val="nil"/>
            </w:tcBorders>
          </w:tcPr>
          <w:p w14:paraId="26AD3267" w14:textId="77777777" w:rsidR="007B6999" w:rsidRPr="00906108" w:rsidRDefault="007B6999" w:rsidP="007B6999">
            <w:pPr>
              <w:spacing w:line="200" w:lineRule="exact"/>
              <w:ind w:right="72"/>
              <w:jc w:val="center"/>
              <w:rPr>
                <w:rFonts w:cs="Times New Roman"/>
                <w:sz w:val="20"/>
                <w:szCs w:val="20"/>
              </w:rPr>
            </w:pPr>
          </w:p>
        </w:tc>
        <w:tc>
          <w:tcPr>
            <w:tcW w:w="1199" w:type="dxa"/>
            <w:tcBorders>
              <w:top w:val="nil"/>
              <w:left w:val="nil"/>
              <w:bottom w:val="nil"/>
              <w:right w:val="nil"/>
            </w:tcBorders>
          </w:tcPr>
          <w:p w14:paraId="5D735030" w14:textId="4530957C" w:rsidR="007B6999" w:rsidRPr="00906108" w:rsidRDefault="007B6999" w:rsidP="007B6999">
            <w:pPr>
              <w:spacing w:line="200" w:lineRule="exact"/>
              <w:ind w:right="72"/>
              <w:jc w:val="center"/>
              <w:rPr>
                <w:rFonts w:cs="Times New Roman"/>
                <w:sz w:val="20"/>
                <w:szCs w:val="20"/>
              </w:rPr>
            </w:pPr>
            <w:r w:rsidRPr="00906108">
              <w:rPr>
                <w:rFonts w:cs="Times New Roman"/>
                <w:sz w:val="20"/>
                <w:szCs w:val="20"/>
              </w:rPr>
              <w:t>5.00</w:t>
            </w:r>
          </w:p>
        </w:tc>
        <w:tc>
          <w:tcPr>
            <w:tcW w:w="1113" w:type="dxa"/>
            <w:tcBorders>
              <w:top w:val="nil"/>
              <w:left w:val="nil"/>
              <w:bottom w:val="nil"/>
              <w:right w:val="nil"/>
            </w:tcBorders>
          </w:tcPr>
          <w:p w14:paraId="2BD8392D" w14:textId="5C9850AA" w:rsidR="007B6999" w:rsidRPr="00906108" w:rsidRDefault="007B6999" w:rsidP="007B6999">
            <w:pPr>
              <w:spacing w:line="200" w:lineRule="exact"/>
              <w:ind w:right="72"/>
              <w:jc w:val="center"/>
              <w:rPr>
                <w:rFonts w:cs="Times New Roman"/>
                <w:sz w:val="20"/>
                <w:szCs w:val="20"/>
              </w:rPr>
            </w:pPr>
            <w:r w:rsidRPr="00906108">
              <w:rPr>
                <w:rFonts w:cs="Times New Roman"/>
                <w:sz w:val="20"/>
                <w:szCs w:val="20"/>
              </w:rPr>
              <w:t>5.00</w:t>
            </w:r>
          </w:p>
        </w:tc>
      </w:tr>
      <w:tr w:rsidR="00906108" w:rsidRPr="00906108" w14:paraId="6F5E24FB" w14:textId="77777777" w:rsidTr="00C80C20">
        <w:tc>
          <w:tcPr>
            <w:tcW w:w="3672" w:type="dxa"/>
            <w:tcBorders>
              <w:top w:val="nil"/>
              <w:left w:val="nil"/>
              <w:bottom w:val="nil"/>
              <w:right w:val="nil"/>
            </w:tcBorders>
          </w:tcPr>
          <w:p w14:paraId="6B5D6CFE" w14:textId="77777777" w:rsidR="007B6999" w:rsidRPr="00906108" w:rsidRDefault="007B6999" w:rsidP="007B6999">
            <w:pPr>
              <w:spacing w:line="200" w:lineRule="exact"/>
              <w:ind w:right="72"/>
              <w:rPr>
                <w:rFonts w:cs="Times New Roman"/>
                <w:sz w:val="20"/>
                <w:szCs w:val="20"/>
                <w:cs/>
              </w:rPr>
            </w:pPr>
            <w:r w:rsidRPr="00906108">
              <w:rPr>
                <w:rFonts w:cs="Times New Roman"/>
                <w:sz w:val="20"/>
                <w:szCs w:val="20"/>
                <w:cs/>
              </w:rPr>
              <w:t>Turnover rate</w:t>
            </w:r>
          </w:p>
        </w:tc>
        <w:tc>
          <w:tcPr>
            <w:tcW w:w="1199" w:type="dxa"/>
            <w:tcBorders>
              <w:top w:val="nil"/>
              <w:left w:val="nil"/>
              <w:bottom w:val="nil"/>
              <w:right w:val="nil"/>
            </w:tcBorders>
          </w:tcPr>
          <w:p w14:paraId="7A2B3CE3" w14:textId="73EFA63D" w:rsidR="007B6999" w:rsidRPr="00906108" w:rsidRDefault="007B6999" w:rsidP="007B6999">
            <w:pPr>
              <w:spacing w:line="200" w:lineRule="exact"/>
              <w:ind w:right="72"/>
              <w:jc w:val="center"/>
              <w:rPr>
                <w:rFonts w:cs="Times New Roman"/>
                <w:sz w:val="20"/>
                <w:szCs w:val="20"/>
                <w:cs/>
              </w:rPr>
            </w:pPr>
            <w:r w:rsidRPr="00906108">
              <w:rPr>
                <w:rFonts w:cs="Times New Roman"/>
                <w:sz w:val="20"/>
                <w:szCs w:val="20"/>
              </w:rPr>
              <w:t xml:space="preserve">1.43 </w:t>
            </w:r>
            <w:r w:rsidRPr="00906108">
              <w:rPr>
                <w:rFonts w:cs="Times New Roman"/>
                <w:sz w:val="20"/>
                <w:szCs w:val="20"/>
                <w:cs/>
              </w:rPr>
              <w:t>- 40.11</w:t>
            </w:r>
          </w:p>
        </w:tc>
        <w:tc>
          <w:tcPr>
            <w:tcW w:w="1199" w:type="dxa"/>
            <w:tcBorders>
              <w:top w:val="nil"/>
              <w:left w:val="nil"/>
              <w:bottom w:val="nil"/>
              <w:right w:val="nil"/>
            </w:tcBorders>
          </w:tcPr>
          <w:p w14:paraId="67CBD0F7" w14:textId="3E86140C" w:rsidR="007B6999" w:rsidRPr="00906108" w:rsidRDefault="007B6999" w:rsidP="007B6999">
            <w:pPr>
              <w:spacing w:line="200" w:lineRule="exact"/>
              <w:jc w:val="center"/>
              <w:rPr>
                <w:rFonts w:cs="Times New Roman"/>
                <w:sz w:val="20"/>
                <w:szCs w:val="20"/>
                <w:cs/>
              </w:rPr>
            </w:pPr>
            <w:r w:rsidRPr="00906108">
              <w:rPr>
                <w:rFonts w:cs="Times New Roman"/>
                <w:sz w:val="20"/>
                <w:szCs w:val="20"/>
              </w:rPr>
              <w:t xml:space="preserve">1.91 </w:t>
            </w:r>
            <w:r w:rsidRPr="00906108">
              <w:rPr>
                <w:rFonts w:cs="Times New Roman"/>
                <w:sz w:val="20"/>
                <w:szCs w:val="20"/>
                <w:cs/>
              </w:rPr>
              <w:t>-</w:t>
            </w:r>
            <w:r w:rsidRPr="00906108">
              <w:rPr>
                <w:rFonts w:cs="Times New Roman"/>
                <w:sz w:val="20"/>
                <w:szCs w:val="20"/>
              </w:rPr>
              <w:t xml:space="preserve"> 40.11</w:t>
            </w:r>
          </w:p>
        </w:tc>
        <w:tc>
          <w:tcPr>
            <w:tcW w:w="150" w:type="dxa"/>
            <w:tcBorders>
              <w:top w:val="nil"/>
              <w:left w:val="nil"/>
              <w:bottom w:val="nil"/>
              <w:right w:val="nil"/>
            </w:tcBorders>
          </w:tcPr>
          <w:p w14:paraId="111C815B" w14:textId="77777777" w:rsidR="007B6999" w:rsidRPr="00906108" w:rsidRDefault="007B6999" w:rsidP="007B6999">
            <w:pPr>
              <w:spacing w:line="200" w:lineRule="exact"/>
              <w:ind w:right="72"/>
              <w:jc w:val="center"/>
              <w:rPr>
                <w:rFonts w:cs="Times New Roman"/>
                <w:sz w:val="20"/>
                <w:szCs w:val="20"/>
              </w:rPr>
            </w:pPr>
          </w:p>
        </w:tc>
        <w:tc>
          <w:tcPr>
            <w:tcW w:w="1199" w:type="dxa"/>
            <w:tcBorders>
              <w:top w:val="nil"/>
              <w:left w:val="nil"/>
              <w:bottom w:val="nil"/>
              <w:right w:val="nil"/>
            </w:tcBorders>
          </w:tcPr>
          <w:p w14:paraId="0D9B2993" w14:textId="73E39953" w:rsidR="007B6999" w:rsidRPr="00906108" w:rsidRDefault="007B6999" w:rsidP="007B6999">
            <w:pPr>
              <w:spacing w:line="200" w:lineRule="exact"/>
              <w:ind w:right="72"/>
              <w:jc w:val="center"/>
              <w:rPr>
                <w:rFonts w:cs="Times New Roman"/>
                <w:sz w:val="20"/>
                <w:szCs w:val="20"/>
                <w:cs/>
              </w:rPr>
            </w:pPr>
            <w:r w:rsidRPr="00906108">
              <w:rPr>
                <w:rFonts w:cs="Times New Roman"/>
                <w:sz w:val="20"/>
                <w:szCs w:val="20"/>
              </w:rPr>
              <w:t xml:space="preserve">2.87 </w:t>
            </w:r>
            <w:r w:rsidRPr="00906108">
              <w:rPr>
                <w:rFonts w:cs="Times New Roman"/>
                <w:sz w:val="20"/>
                <w:szCs w:val="20"/>
                <w:cs/>
              </w:rPr>
              <w:t>-</w:t>
            </w:r>
            <w:r w:rsidRPr="00906108">
              <w:rPr>
                <w:rFonts w:cs="Times New Roman"/>
                <w:sz w:val="20"/>
                <w:szCs w:val="20"/>
              </w:rPr>
              <w:t xml:space="preserve"> 34.38</w:t>
            </w:r>
          </w:p>
        </w:tc>
        <w:tc>
          <w:tcPr>
            <w:tcW w:w="1113" w:type="dxa"/>
            <w:tcBorders>
              <w:top w:val="nil"/>
              <w:left w:val="nil"/>
              <w:bottom w:val="nil"/>
              <w:right w:val="nil"/>
            </w:tcBorders>
          </w:tcPr>
          <w:p w14:paraId="149691A5" w14:textId="5A5B64CB" w:rsidR="007B6999" w:rsidRPr="00906108" w:rsidRDefault="007B6999" w:rsidP="007B6999">
            <w:pPr>
              <w:spacing w:line="200" w:lineRule="exact"/>
              <w:jc w:val="center"/>
              <w:rPr>
                <w:rFonts w:cs="Times New Roman"/>
                <w:sz w:val="20"/>
                <w:szCs w:val="20"/>
                <w:cs/>
              </w:rPr>
            </w:pPr>
            <w:r w:rsidRPr="00906108">
              <w:rPr>
                <w:rFonts w:cs="Times New Roman"/>
                <w:sz w:val="20"/>
                <w:szCs w:val="20"/>
              </w:rPr>
              <w:t xml:space="preserve">2.87 </w:t>
            </w:r>
            <w:r w:rsidRPr="00906108">
              <w:rPr>
                <w:rFonts w:cs="Times New Roman"/>
                <w:sz w:val="20"/>
                <w:szCs w:val="20"/>
                <w:cs/>
              </w:rPr>
              <w:t>-</w:t>
            </w:r>
            <w:r w:rsidRPr="00906108">
              <w:rPr>
                <w:rFonts w:cs="Times New Roman"/>
                <w:sz w:val="20"/>
                <w:szCs w:val="20"/>
              </w:rPr>
              <w:t xml:space="preserve"> 34.38</w:t>
            </w:r>
          </w:p>
        </w:tc>
      </w:tr>
    </w:tbl>
    <w:p w14:paraId="00B94A18" w14:textId="77777777" w:rsidR="00906108" w:rsidRDefault="00906108" w:rsidP="00906108">
      <w:pPr>
        <w:tabs>
          <w:tab w:val="left" w:pos="1440"/>
          <w:tab w:val="left" w:pos="2880"/>
        </w:tabs>
        <w:spacing w:after="240"/>
        <w:ind w:left="547"/>
        <w:jc w:val="thaiDistribute"/>
        <w:rPr>
          <w:rFonts w:cs="Times New Roman"/>
          <w:spacing w:val="-4"/>
        </w:rPr>
      </w:pPr>
    </w:p>
    <w:p w14:paraId="6BE402AD" w14:textId="77777777" w:rsidR="00906108" w:rsidRDefault="00906108">
      <w:pPr>
        <w:overflowPunct/>
        <w:autoSpaceDE/>
        <w:autoSpaceDN/>
        <w:adjustRightInd/>
        <w:textAlignment w:val="auto"/>
        <w:rPr>
          <w:rFonts w:cs="Times New Roman"/>
          <w:spacing w:val="-4"/>
        </w:rPr>
      </w:pPr>
      <w:r>
        <w:rPr>
          <w:rFonts w:cs="Times New Roman"/>
          <w:spacing w:val="-4"/>
        </w:rPr>
        <w:br w:type="page"/>
      </w:r>
    </w:p>
    <w:p w14:paraId="09BD9A50" w14:textId="5F5C1D7C" w:rsidR="00EE297C" w:rsidRPr="00906108" w:rsidRDefault="001067A3" w:rsidP="00906108">
      <w:pPr>
        <w:tabs>
          <w:tab w:val="left" w:pos="1440"/>
          <w:tab w:val="left" w:pos="2880"/>
        </w:tabs>
        <w:spacing w:after="240"/>
        <w:ind w:left="547"/>
        <w:jc w:val="thaiDistribute"/>
        <w:rPr>
          <w:rFonts w:cs="Times New Roman"/>
          <w:spacing w:val="-4"/>
        </w:rPr>
      </w:pPr>
      <w:r w:rsidRPr="00906108">
        <w:rPr>
          <w:rFonts w:cs="Times New Roman"/>
          <w:spacing w:val="-4"/>
        </w:rPr>
        <w:lastRenderedPageBreak/>
        <w:t xml:space="preserve">Significant actuarial assumptions for the determination of the provision for long-term employee benefit are discount rate, expected salary increase rate and turnover rate of employees. </w:t>
      </w:r>
      <w:r w:rsidR="00A038A7" w:rsidRPr="00906108">
        <w:rPr>
          <w:rFonts w:cstheme="minorBidi" w:hint="cs"/>
          <w:spacing w:val="-4"/>
          <w:cs/>
        </w:rPr>
        <w:t xml:space="preserve">                            </w:t>
      </w:r>
      <w:r w:rsidRPr="00906108">
        <w:rPr>
          <w:rFonts w:cs="Times New Roman"/>
          <w:spacing w:val="-4"/>
        </w:rPr>
        <w:t>The sensitivity analysis below ha</w:t>
      </w:r>
      <w:r w:rsidR="00791E77" w:rsidRPr="00906108">
        <w:rPr>
          <w:rFonts w:cs="Times New Roman"/>
          <w:spacing w:val="-4"/>
        </w:rPr>
        <w:t>s</w:t>
      </w:r>
      <w:r w:rsidRPr="00906108">
        <w:rPr>
          <w:rFonts w:cs="Times New Roman"/>
          <w:spacing w:val="-4"/>
        </w:rPr>
        <w:t xml:space="preserve"> been determined based on reasonably possible changes of the respective assumption occurring at the end of the reporting period, while holding all other assumptions constant.</w:t>
      </w:r>
    </w:p>
    <w:p w14:paraId="49D59C8B" w14:textId="55DF43D9" w:rsidR="001067A3" w:rsidRPr="00906108" w:rsidRDefault="001067A3" w:rsidP="001067A3">
      <w:pPr>
        <w:tabs>
          <w:tab w:val="right" w:pos="7280"/>
        </w:tabs>
        <w:ind w:left="547" w:right="-18"/>
        <w:jc w:val="thaiDistribute"/>
        <w:rPr>
          <w:rFonts w:cs="Times New Roman"/>
        </w:rPr>
      </w:pPr>
      <w:r w:rsidRPr="00906108">
        <w:rPr>
          <w:rFonts w:cs="Times New Roman"/>
        </w:rPr>
        <w:t xml:space="preserve">The impact on the employee benefit obligations increased/(decreased) 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xml:space="preserve">, </w:t>
      </w:r>
      <w:r w:rsidR="00F54405" w:rsidRPr="00906108">
        <w:rPr>
          <w:rFonts w:cs="Times New Roman"/>
        </w:rPr>
        <w:t>are</w:t>
      </w:r>
      <w:r w:rsidRPr="00906108">
        <w:rPr>
          <w:rFonts w:cs="Times New Roman"/>
        </w:rPr>
        <w:t xml:space="preserve"> as follows:</w:t>
      </w:r>
    </w:p>
    <w:p w14:paraId="22E36427" w14:textId="1BD3617F" w:rsidR="001067A3" w:rsidRPr="00906108" w:rsidRDefault="001067A3" w:rsidP="00801165">
      <w:pPr>
        <w:tabs>
          <w:tab w:val="left" w:pos="1440"/>
          <w:tab w:val="left" w:pos="2880"/>
        </w:tabs>
        <w:ind w:left="544" w:right="187" w:hanging="544"/>
        <w:jc w:val="right"/>
        <w:rPr>
          <w:rFonts w:cs="Times New Roman"/>
          <w:b/>
          <w:bCs/>
          <w:sz w:val="18"/>
          <w:szCs w:val="18"/>
        </w:rPr>
      </w:pPr>
      <w:proofErr w:type="gramStart"/>
      <w:r w:rsidRPr="00906108">
        <w:rPr>
          <w:rFonts w:cs="Times New Roman"/>
          <w:b/>
          <w:bCs/>
          <w:spacing w:val="-4"/>
          <w:sz w:val="18"/>
          <w:szCs w:val="18"/>
        </w:rPr>
        <w:t>Unit</w:t>
      </w:r>
      <w:r w:rsidR="00DA6A0F" w:rsidRPr="00906108">
        <w:rPr>
          <w:rFonts w:cs="Times New Roman"/>
          <w:b/>
          <w:bCs/>
          <w:spacing w:val="-4"/>
          <w:sz w:val="18"/>
          <w:szCs w:val="18"/>
        </w:rPr>
        <w:t xml:space="preserve"> </w:t>
      </w:r>
      <w:r w:rsidRPr="00906108">
        <w:rPr>
          <w:rFonts w:cs="Times New Roman"/>
          <w:b/>
          <w:bCs/>
          <w:spacing w:val="-4"/>
          <w:sz w:val="18"/>
          <w:szCs w:val="18"/>
        </w:rPr>
        <w:t>:</w:t>
      </w:r>
      <w:proofErr w:type="gramEnd"/>
      <w:r w:rsidRPr="00906108">
        <w:rPr>
          <w:rFonts w:cs="Times New Roman"/>
          <w:b/>
          <w:bCs/>
          <w:spacing w:val="-4"/>
          <w:sz w:val="18"/>
          <w:szCs w:val="18"/>
        </w:rPr>
        <w:t xml:space="preserve"> Million Baht</w:t>
      </w:r>
    </w:p>
    <w:tbl>
      <w:tblPr>
        <w:tblW w:w="863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2"/>
        <w:gridCol w:w="1260"/>
        <w:gridCol w:w="1063"/>
        <w:gridCol w:w="236"/>
        <w:gridCol w:w="1221"/>
        <w:gridCol w:w="1090"/>
      </w:tblGrid>
      <w:tr w:rsidR="00906108" w:rsidRPr="00906108" w14:paraId="502039D7" w14:textId="77777777" w:rsidTr="00C80C20">
        <w:tc>
          <w:tcPr>
            <w:tcW w:w="3762" w:type="dxa"/>
            <w:tcBorders>
              <w:top w:val="nil"/>
              <w:left w:val="nil"/>
              <w:bottom w:val="nil"/>
              <w:right w:val="nil"/>
            </w:tcBorders>
          </w:tcPr>
          <w:p w14:paraId="0885F5FA" w14:textId="77777777" w:rsidR="001067A3" w:rsidRPr="00906108" w:rsidRDefault="001067A3" w:rsidP="00E171AF">
            <w:pPr>
              <w:overflowPunct/>
              <w:autoSpaceDE/>
              <w:autoSpaceDN/>
              <w:adjustRightInd/>
              <w:spacing w:line="200" w:lineRule="exact"/>
              <w:textAlignment w:val="auto"/>
              <w:rPr>
                <w:rFonts w:cs="Times New Roman"/>
                <w:b/>
                <w:bCs/>
                <w:sz w:val="18"/>
                <w:szCs w:val="18"/>
                <w:cs/>
              </w:rPr>
            </w:pPr>
          </w:p>
        </w:tc>
        <w:tc>
          <w:tcPr>
            <w:tcW w:w="4870" w:type="dxa"/>
            <w:gridSpan w:val="5"/>
            <w:tcBorders>
              <w:top w:val="nil"/>
              <w:left w:val="nil"/>
              <w:bottom w:val="nil"/>
              <w:right w:val="nil"/>
            </w:tcBorders>
          </w:tcPr>
          <w:p w14:paraId="163A2814" w14:textId="5273C956" w:rsidR="001067A3" w:rsidRPr="00906108" w:rsidRDefault="001067A3" w:rsidP="00E171AF">
            <w:pPr>
              <w:tabs>
                <w:tab w:val="left" w:pos="600"/>
                <w:tab w:val="left" w:pos="900"/>
                <w:tab w:val="right" w:pos="7280"/>
                <w:tab w:val="right" w:pos="8540"/>
              </w:tabs>
              <w:spacing w:line="200" w:lineRule="exact"/>
              <w:ind w:right="65"/>
              <w:jc w:val="center"/>
              <w:rPr>
                <w:rFonts w:cs="Times New Roman"/>
                <w:b/>
                <w:bCs/>
                <w:sz w:val="18"/>
                <w:szCs w:val="18"/>
                <w:cs/>
              </w:rPr>
            </w:pPr>
            <w:r w:rsidRPr="00906108">
              <w:rPr>
                <w:rFonts w:cs="Times New Roman"/>
                <w:b/>
                <w:bCs/>
                <w:sz w:val="18"/>
                <w:szCs w:val="18"/>
                <w:cs/>
              </w:rPr>
              <w:t xml:space="preserve">As at December </w:t>
            </w:r>
            <w:r w:rsidR="00B44747" w:rsidRPr="00906108">
              <w:rPr>
                <w:b/>
                <w:bCs/>
                <w:sz w:val="18"/>
                <w:szCs w:val="18"/>
              </w:rPr>
              <w:t>31</w:t>
            </w:r>
            <w:r w:rsidRPr="00906108">
              <w:rPr>
                <w:rFonts w:cs="Times New Roman"/>
                <w:b/>
                <w:bCs/>
                <w:sz w:val="18"/>
                <w:szCs w:val="18"/>
                <w:cs/>
              </w:rPr>
              <w:t xml:space="preserve">, </w:t>
            </w:r>
            <w:r w:rsidR="00B44747" w:rsidRPr="00906108">
              <w:rPr>
                <w:b/>
                <w:bCs/>
                <w:sz w:val="18"/>
                <w:szCs w:val="18"/>
              </w:rPr>
              <w:t>202</w:t>
            </w:r>
            <w:r w:rsidR="0017692D" w:rsidRPr="00906108">
              <w:rPr>
                <w:b/>
                <w:bCs/>
                <w:sz w:val="18"/>
                <w:szCs w:val="18"/>
              </w:rPr>
              <w:t>5</w:t>
            </w:r>
          </w:p>
        </w:tc>
      </w:tr>
      <w:tr w:rsidR="00906108" w:rsidRPr="00906108" w14:paraId="6AF525EA" w14:textId="77777777" w:rsidTr="00C80C20">
        <w:tc>
          <w:tcPr>
            <w:tcW w:w="3762" w:type="dxa"/>
            <w:tcBorders>
              <w:top w:val="nil"/>
              <w:left w:val="nil"/>
              <w:bottom w:val="nil"/>
              <w:right w:val="nil"/>
            </w:tcBorders>
          </w:tcPr>
          <w:p w14:paraId="7F57DE3E" w14:textId="77777777" w:rsidR="001067A3" w:rsidRPr="00906108" w:rsidRDefault="001067A3" w:rsidP="00E171AF">
            <w:pPr>
              <w:tabs>
                <w:tab w:val="left" w:pos="600"/>
                <w:tab w:val="left" w:pos="900"/>
                <w:tab w:val="right" w:pos="7280"/>
                <w:tab w:val="right" w:pos="8540"/>
              </w:tabs>
              <w:spacing w:line="200" w:lineRule="exact"/>
              <w:ind w:right="65"/>
              <w:jc w:val="center"/>
              <w:rPr>
                <w:rFonts w:cs="Times New Roman"/>
                <w:b/>
                <w:bCs/>
                <w:sz w:val="18"/>
                <w:szCs w:val="18"/>
                <w:cs/>
              </w:rPr>
            </w:pPr>
          </w:p>
        </w:tc>
        <w:tc>
          <w:tcPr>
            <w:tcW w:w="2323" w:type="dxa"/>
            <w:gridSpan w:val="2"/>
            <w:tcBorders>
              <w:top w:val="nil"/>
              <w:left w:val="nil"/>
              <w:bottom w:val="nil"/>
              <w:right w:val="nil"/>
            </w:tcBorders>
          </w:tcPr>
          <w:p w14:paraId="68F5FB5D" w14:textId="77777777" w:rsidR="001067A3" w:rsidRPr="00906108" w:rsidRDefault="001067A3" w:rsidP="00E171AF">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Consolidated</w:t>
            </w:r>
          </w:p>
        </w:tc>
        <w:tc>
          <w:tcPr>
            <w:tcW w:w="236" w:type="dxa"/>
            <w:tcBorders>
              <w:top w:val="nil"/>
              <w:left w:val="nil"/>
              <w:bottom w:val="nil"/>
              <w:right w:val="nil"/>
            </w:tcBorders>
          </w:tcPr>
          <w:p w14:paraId="3FB90EF4" w14:textId="77777777" w:rsidR="001067A3" w:rsidRPr="00906108" w:rsidRDefault="001067A3" w:rsidP="00E171AF">
            <w:pPr>
              <w:tabs>
                <w:tab w:val="left" w:pos="600"/>
                <w:tab w:val="left" w:pos="900"/>
                <w:tab w:val="right" w:pos="7280"/>
                <w:tab w:val="right" w:pos="8540"/>
              </w:tabs>
              <w:spacing w:line="200" w:lineRule="exact"/>
              <w:ind w:right="72"/>
              <w:jc w:val="center"/>
              <w:rPr>
                <w:rFonts w:cs="Times New Roman"/>
                <w:b/>
                <w:bCs/>
                <w:sz w:val="18"/>
                <w:szCs w:val="18"/>
                <w:cs/>
              </w:rPr>
            </w:pPr>
          </w:p>
        </w:tc>
        <w:tc>
          <w:tcPr>
            <w:tcW w:w="2311" w:type="dxa"/>
            <w:gridSpan w:val="2"/>
            <w:tcBorders>
              <w:top w:val="nil"/>
              <w:left w:val="nil"/>
              <w:bottom w:val="nil"/>
              <w:right w:val="nil"/>
            </w:tcBorders>
          </w:tcPr>
          <w:p w14:paraId="397F7D42" w14:textId="77777777" w:rsidR="001067A3" w:rsidRPr="00906108" w:rsidRDefault="001067A3" w:rsidP="00E171AF">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Separate</w:t>
            </w:r>
          </w:p>
        </w:tc>
      </w:tr>
      <w:tr w:rsidR="00906108" w:rsidRPr="00906108" w14:paraId="7FADDE05" w14:textId="77777777" w:rsidTr="00C80C20">
        <w:tc>
          <w:tcPr>
            <w:tcW w:w="3762" w:type="dxa"/>
            <w:tcBorders>
              <w:top w:val="nil"/>
              <w:left w:val="nil"/>
              <w:bottom w:val="nil"/>
              <w:right w:val="nil"/>
            </w:tcBorders>
          </w:tcPr>
          <w:p w14:paraId="59BC7326" w14:textId="77777777" w:rsidR="001067A3" w:rsidRPr="00906108" w:rsidRDefault="001067A3" w:rsidP="00E171AF">
            <w:pPr>
              <w:tabs>
                <w:tab w:val="left" w:pos="600"/>
                <w:tab w:val="left" w:pos="900"/>
                <w:tab w:val="right" w:pos="7280"/>
                <w:tab w:val="right" w:pos="8540"/>
              </w:tabs>
              <w:spacing w:line="200" w:lineRule="exact"/>
              <w:ind w:right="65"/>
              <w:jc w:val="center"/>
              <w:rPr>
                <w:rFonts w:cs="Times New Roman"/>
                <w:b/>
                <w:bCs/>
                <w:sz w:val="18"/>
                <w:szCs w:val="18"/>
                <w:cs/>
              </w:rPr>
            </w:pPr>
          </w:p>
        </w:tc>
        <w:tc>
          <w:tcPr>
            <w:tcW w:w="2323" w:type="dxa"/>
            <w:gridSpan w:val="2"/>
            <w:tcBorders>
              <w:top w:val="nil"/>
              <w:left w:val="nil"/>
              <w:bottom w:val="single" w:sz="4" w:space="0" w:color="auto"/>
              <w:right w:val="nil"/>
            </w:tcBorders>
          </w:tcPr>
          <w:p w14:paraId="2D9A5D6F" w14:textId="77777777" w:rsidR="001067A3" w:rsidRPr="00906108" w:rsidRDefault="001067A3" w:rsidP="00E171AF">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financial statements</w:t>
            </w:r>
          </w:p>
        </w:tc>
        <w:tc>
          <w:tcPr>
            <w:tcW w:w="236" w:type="dxa"/>
            <w:tcBorders>
              <w:top w:val="nil"/>
              <w:left w:val="nil"/>
              <w:bottom w:val="nil"/>
              <w:right w:val="nil"/>
            </w:tcBorders>
          </w:tcPr>
          <w:p w14:paraId="15FF42FE" w14:textId="77777777" w:rsidR="001067A3" w:rsidRPr="00906108" w:rsidRDefault="001067A3" w:rsidP="00E171AF">
            <w:pPr>
              <w:tabs>
                <w:tab w:val="left" w:pos="600"/>
                <w:tab w:val="left" w:pos="900"/>
                <w:tab w:val="right" w:pos="7280"/>
                <w:tab w:val="right" w:pos="8540"/>
              </w:tabs>
              <w:spacing w:line="200" w:lineRule="exact"/>
              <w:ind w:right="72"/>
              <w:jc w:val="center"/>
              <w:rPr>
                <w:rFonts w:cs="Times New Roman"/>
                <w:b/>
                <w:bCs/>
                <w:sz w:val="18"/>
                <w:szCs w:val="18"/>
                <w:cs/>
              </w:rPr>
            </w:pPr>
          </w:p>
        </w:tc>
        <w:tc>
          <w:tcPr>
            <w:tcW w:w="2311" w:type="dxa"/>
            <w:gridSpan w:val="2"/>
            <w:tcBorders>
              <w:top w:val="nil"/>
              <w:left w:val="nil"/>
              <w:bottom w:val="single" w:sz="4" w:space="0" w:color="auto"/>
              <w:right w:val="nil"/>
            </w:tcBorders>
          </w:tcPr>
          <w:p w14:paraId="7CB9D1AD" w14:textId="77777777" w:rsidR="001067A3" w:rsidRPr="00906108" w:rsidRDefault="001067A3" w:rsidP="00E171AF">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financial statements</w:t>
            </w:r>
          </w:p>
        </w:tc>
      </w:tr>
      <w:tr w:rsidR="00906108" w:rsidRPr="00906108" w14:paraId="67A2234D" w14:textId="77777777" w:rsidTr="00C80C20">
        <w:tc>
          <w:tcPr>
            <w:tcW w:w="3762" w:type="dxa"/>
            <w:tcBorders>
              <w:top w:val="nil"/>
              <w:left w:val="nil"/>
              <w:bottom w:val="nil"/>
              <w:right w:val="nil"/>
            </w:tcBorders>
          </w:tcPr>
          <w:p w14:paraId="4C2B4F8A" w14:textId="77777777" w:rsidR="001067A3" w:rsidRPr="00906108" w:rsidRDefault="001067A3" w:rsidP="00E171AF">
            <w:pPr>
              <w:spacing w:line="200" w:lineRule="exact"/>
              <w:ind w:left="162" w:right="65" w:hanging="162"/>
              <w:rPr>
                <w:rFonts w:cs="Times New Roman"/>
                <w:b/>
                <w:bCs/>
                <w:sz w:val="18"/>
                <w:szCs w:val="18"/>
                <w:cs/>
              </w:rPr>
            </w:pPr>
          </w:p>
        </w:tc>
        <w:tc>
          <w:tcPr>
            <w:tcW w:w="1260" w:type="dxa"/>
            <w:tcBorders>
              <w:top w:val="single" w:sz="4" w:space="0" w:color="auto"/>
              <w:left w:val="nil"/>
              <w:bottom w:val="nil"/>
              <w:right w:val="nil"/>
            </w:tcBorders>
          </w:tcPr>
          <w:p w14:paraId="3497465D" w14:textId="77777777" w:rsidR="001067A3" w:rsidRPr="00906108" w:rsidRDefault="001067A3" w:rsidP="00E171AF">
            <w:pPr>
              <w:spacing w:line="200" w:lineRule="exact"/>
              <w:ind w:left="-106" w:right="-109"/>
              <w:jc w:val="center"/>
              <w:rPr>
                <w:rFonts w:cs="Times New Roman"/>
                <w:b/>
                <w:bCs/>
                <w:sz w:val="18"/>
                <w:szCs w:val="18"/>
                <w:cs/>
              </w:rPr>
            </w:pPr>
            <w:r w:rsidRPr="00906108">
              <w:rPr>
                <w:rFonts w:cs="Times New Roman"/>
                <w:b/>
                <w:bCs/>
                <w:sz w:val="18"/>
                <w:szCs w:val="18"/>
              </w:rPr>
              <w:t>Increase</w:t>
            </w:r>
          </w:p>
        </w:tc>
        <w:tc>
          <w:tcPr>
            <w:tcW w:w="1063" w:type="dxa"/>
            <w:tcBorders>
              <w:top w:val="single" w:sz="4" w:space="0" w:color="auto"/>
              <w:left w:val="nil"/>
              <w:bottom w:val="nil"/>
              <w:right w:val="nil"/>
            </w:tcBorders>
          </w:tcPr>
          <w:p w14:paraId="2A732079" w14:textId="77777777" w:rsidR="001067A3" w:rsidRPr="00906108" w:rsidRDefault="001067A3" w:rsidP="00E171AF">
            <w:pPr>
              <w:spacing w:line="200" w:lineRule="exact"/>
              <w:ind w:left="-110" w:right="-34"/>
              <w:jc w:val="center"/>
              <w:rPr>
                <w:rFonts w:cs="Times New Roman"/>
                <w:b/>
                <w:bCs/>
                <w:sz w:val="18"/>
                <w:szCs w:val="18"/>
                <w:cs/>
              </w:rPr>
            </w:pPr>
            <w:r w:rsidRPr="00906108">
              <w:rPr>
                <w:rFonts w:cs="Times New Roman"/>
                <w:b/>
                <w:bCs/>
                <w:sz w:val="18"/>
                <w:szCs w:val="18"/>
              </w:rPr>
              <w:t>Decrease</w:t>
            </w:r>
          </w:p>
        </w:tc>
        <w:tc>
          <w:tcPr>
            <w:tcW w:w="236" w:type="dxa"/>
            <w:tcBorders>
              <w:top w:val="nil"/>
              <w:left w:val="nil"/>
              <w:bottom w:val="nil"/>
              <w:right w:val="nil"/>
            </w:tcBorders>
          </w:tcPr>
          <w:p w14:paraId="1DB18EC3" w14:textId="77777777" w:rsidR="001067A3" w:rsidRPr="00906108" w:rsidRDefault="001067A3" w:rsidP="00E171AF">
            <w:pPr>
              <w:spacing w:line="200" w:lineRule="exact"/>
              <w:ind w:right="65"/>
              <w:jc w:val="center"/>
              <w:rPr>
                <w:rFonts w:cs="Times New Roman"/>
                <w:b/>
                <w:bCs/>
                <w:sz w:val="18"/>
                <w:szCs w:val="18"/>
                <w:cs/>
              </w:rPr>
            </w:pPr>
          </w:p>
        </w:tc>
        <w:tc>
          <w:tcPr>
            <w:tcW w:w="1221" w:type="dxa"/>
            <w:tcBorders>
              <w:top w:val="single" w:sz="4" w:space="0" w:color="auto"/>
              <w:left w:val="nil"/>
              <w:bottom w:val="nil"/>
              <w:right w:val="nil"/>
            </w:tcBorders>
          </w:tcPr>
          <w:p w14:paraId="3FBE8949" w14:textId="77777777" w:rsidR="001067A3" w:rsidRPr="00906108" w:rsidRDefault="001067A3" w:rsidP="00E171AF">
            <w:pPr>
              <w:spacing w:line="200" w:lineRule="exact"/>
              <w:ind w:right="-19"/>
              <w:jc w:val="center"/>
              <w:rPr>
                <w:rFonts w:cs="Times New Roman"/>
                <w:b/>
                <w:bCs/>
                <w:sz w:val="18"/>
                <w:szCs w:val="18"/>
                <w:cs/>
              </w:rPr>
            </w:pPr>
            <w:r w:rsidRPr="00906108">
              <w:rPr>
                <w:rFonts w:cs="Times New Roman"/>
                <w:b/>
                <w:bCs/>
                <w:sz w:val="18"/>
                <w:szCs w:val="18"/>
              </w:rPr>
              <w:t>Increase</w:t>
            </w:r>
          </w:p>
        </w:tc>
        <w:tc>
          <w:tcPr>
            <w:tcW w:w="1090" w:type="dxa"/>
            <w:tcBorders>
              <w:top w:val="single" w:sz="4" w:space="0" w:color="auto"/>
              <w:left w:val="nil"/>
              <w:bottom w:val="nil"/>
              <w:right w:val="nil"/>
            </w:tcBorders>
          </w:tcPr>
          <w:p w14:paraId="0BA58313" w14:textId="77777777" w:rsidR="001067A3" w:rsidRPr="00906108" w:rsidRDefault="001067A3" w:rsidP="00E171AF">
            <w:pPr>
              <w:spacing w:line="200" w:lineRule="exact"/>
              <w:jc w:val="center"/>
              <w:rPr>
                <w:rFonts w:cs="Times New Roman"/>
                <w:b/>
                <w:bCs/>
                <w:sz w:val="18"/>
                <w:szCs w:val="18"/>
                <w:cs/>
              </w:rPr>
            </w:pPr>
            <w:r w:rsidRPr="00906108">
              <w:rPr>
                <w:rFonts w:cs="Times New Roman"/>
                <w:b/>
                <w:bCs/>
                <w:sz w:val="18"/>
                <w:szCs w:val="18"/>
              </w:rPr>
              <w:t>Decrease</w:t>
            </w:r>
          </w:p>
        </w:tc>
      </w:tr>
      <w:tr w:rsidR="00906108" w:rsidRPr="00906108" w14:paraId="51985670" w14:textId="77777777" w:rsidTr="00C80C20">
        <w:tc>
          <w:tcPr>
            <w:tcW w:w="3762" w:type="dxa"/>
            <w:tcBorders>
              <w:top w:val="nil"/>
              <w:left w:val="nil"/>
              <w:bottom w:val="nil"/>
              <w:right w:val="nil"/>
            </w:tcBorders>
          </w:tcPr>
          <w:p w14:paraId="5231320A" w14:textId="77777777" w:rsidR="001067A3" w:rsidRPr="00906108" w:rsidRDefault="001067A3" w:rsidP="00E171AF">
            <w:pPr>
              <w:spacing w:line="200" w:lineRule="exact"/>
              <w:ind w:left="162" w:right="65" w:hanging="162"/>
              <w:rPr>
                <w:rFonts w:cs="Times New Roman"/>
                <w:b/>
                <w:bCs/>
                <w:sz w:val="18"/>
                <w:szCs w:val="18"/>
                <w:cs/>
              </w:rPr>
            </w:pPr>
          </w:p>
        </w:tc>
        <w:tc>
          <w:tcPr>
            <w:tcW w:w="1260" w:type="dxa"/>
            <w:tcBorders>
              <w:top w:val="nil"/>
              <w:left w:val="nil"/>
              <w:bottom w:val="nil"/>
              <w:right w:val="nil"/>
            </w:tcBorders>
          </w:tcPr>
          <w:p w14:paraId="44598725" w14:textId="7B7184DA" w:rsidR="001067A3" w:rsidRPr="00906108" w:rsidRDefault="00B44747" w:rsidP="00E171AF">
            <w:pPr>
              <w:spacing w:line="200" w:lineRule="exact"/>
              <w:ind w:left="-106" w:right="-109"/>
              <w:jc w:val="center"/>
              <w:rPr>
                <w:rFonts w:cs="Times New Roman"/>
                <w:b/>
                <w:bCs/>
                <w:sz w:val="18"/>
                <w:szCs w:val="18"/>
                <w:cs/>
              </w:rPr>
            </w:pPr>
            <w:r w:rsidRPr="00906108">
              <w:rPr>
                <w:b/>
                <w:bCs/>
                <w:sz w:val="18"/>
                <w:szCs w:val="18"/>
              </w:rPr>
              <w:t>1</w:t>
            </w:r>
            <w:r w:rsidR="00573227" w:rsidRPr="00906108">
              <w:rPr>
                <w:b/>
                <w:bCs/>
                <w:sz w:val="18"/>
                <w:szCs w:val="18"/>
              </w:rPr>
              <w:t>.</w:t>
            </w:r>
            <w:r w:rsidRPr="00906108">
              <w:rPr>
                <w:b/>
                <w:bCs/>
                <w:sz w:val="18"/>
                <w:szCs w:val="18"/>
              </w:rPr>
              <w:t>0</w:t>
            </w:r>
            <w:r w:rsidR="001067A3" w:rsidRPr="00906108">
              <w:rPr>
                <w:rFonts w:cs="Times New Roman"/>
                <w:b/>
                <w:bCs/>
                <w:sz w:val="18"/>
                <w:szCs w:val="18"/>
                <w:cs/>
              </w:rPr>
              <w:t>%</w:t>
            </w:r>
          </w:p>
        </w:tc>
        <w:tc>
          <w:tcPr>
            <w:tcW w:w="1063" w:type="dxa"/>
            <w:tcBorders>
              <w:top w:val="nil"/>
              <w:left w:val="nil"/>
              <w:bottom w:val="nil"/>
              <w:right w:val="nil"/>
            </w:tcBorders>
          </w:tcPr>
          <w:p w14:paraId="39A2644B" w14:textId="777C0B74" w:rsidR="001067A3" w:rsidRPr="00906108" w:rsidRDefault="00B44747" w:rsidP="00E171AF">
            <w:pPr>
              <w:spacing w:line="200" w:lineRule="exact"/>
              <w:ind w:left="-110" w:right="-34"/>
              <w:jc w:val="center"/>
              <w:rPr>
                <w:rFonts w:cs="Times New Roman"/>
                <w:b/>
                <w:bCs/>
                <w:sz w:val="18"/>
                <w:szCs w:val="18"/>
                <w:cs/>
              </w:rPr>
            </w:pPr>
            <w:r w:rsidRPr="00906108">
              <w:rPr>
                <w:b/>
                <w:bCs/>
                <w:sz w:val="18"/>
                <w:szCs w:val="18"/>
              </w:rPr>
              <w:t>1</w:t>
            </w:r>
            <w:r w:rsidR="00573227" w:rsidRPr="00906108">
              <w:rPr>
                <w:b/>
                <w:bCs/>
                <w:sz w:val="18"/>
                <w:szCs w:val="18"/>
              </w:rPr>
              <w:t>.</w:t>
            </w:r>
            <w:r w:rsidRPr="00906108">
              <w:rPr>
                <w:b/>
                <w:bCs/>
                <w:sz w:val="18"/>
                <w:szCs w:val="18"/>
              </w:rPr>
              <w:t>0</w:t>
            </w:r>
            <w:r w:rsidR="001067A3" w:rsidRPr="00906108">
              <w:rPr>
                <w:rFonts w:cs="Times New Roman"/>
                <w:b/>
                <w:bCs/>
                <w:sz w:val="18"/>
                <w:szCs w:val="18"/>
                <w:cs/>
              </w:rPr>
              <w:t>%</w:t>
            </w:r>
          </w:p>
        </w:tc>
        <w:tc>
          <w:tcPr>
            <w:tcW w:w="236" w:type="dxa"/>
            <w:tcBorders>
              <w:top w:val="nil"/>
              <w:left w:val="nil"/>
              <w:bottom w:val="nil"/>
              <w:right w:val="nil"/>
            </w:tcBorders>
          </w:tcPr>
          <w:p w14:paraId="25EE6086" w14:textId="77777777" w:rsidR="001067A3" w:rsidRPr="00906108" w:rsidRDefault="001067A3" w:rsidP="00E171AF">
            <w:pPr>
              <w:spacing w:line="200" w:lineRule="exact"/>
              <w:ind w:right="65"/>
              <w:jc w:val="center"/>
              <w:rPr>
                <w:rFonts w:cs="Times New Roman"/>
                <w:b/>
                <w:bCs/>
                <w:sz w:val="18"/>
                <w:szCs w:val="18"/>
              </w:rPr>
            </w:pPr>
          </w:p>
        </w:tc>
        <w:tc>
          <w:tcPr>
            <w:tcW w:w="1221" w:type="dxa"/>
            <w:tcBorders>
              <w:top w:val="nil"/>
              <w:left w:val="nil"/>
              <w:bottom w:val="nil"/>
              <w:right w:val="nil"/>
            </w:tcBorders>
          </w:tcPr>
          <w:p w14:paraId="44F9AEE6" w14:textId="0F13F73D" w:rsidR="001067A3" w:rsidRPr="00906108" w:rsidRDefault="00B44747" w:rsidP="00E171AF">
            <w:pPr>
              <w:spacing w:line="200" w:lineRule="exact"/>
              <w:ind w:right="-19"/>
              <w:jc w:val="center"/>
              <w:rPr>
                <w:rFonts w:cs="Times New Roman"/>
                <w:b/>
                <w:bCs/>
                <w:sz w:val="18"/>
                <w:szCs w:val="18"/>
                <w:cs/>
              </w:rPr>
            </w:pPr>
            <w:r w:rsidRPr="00906108">
              <w:rPr>
                <w:b/>
                <w:bCs/>
                <w:sz w:val="18"/>
                <w:szCs w:val="18"/>
              </w:rPr>
              <w:t>1</w:t>
            </w:r>
            <w:r w:rsidR="00573227" w:rsidRPr="00906108">
              <w:rPr>
                <w:b/>
                <w:bCs/>
                <w:sz w:val="18"/>
                <w:szCs w:val="18"/>
              </w:rPr>
              <w:t>.</w:t>
            </w:r>
            <w:r w:rsidRPr="00906108">
              <w:rPr>
                <w:b/>
                <w:bCs/>
                <w:sz w:val="18"/>
                <w:szCs w:val="18"/>
              </w:rPr>
              <w:t>0</w:t>
            </w:r>
            <w:r w:rsidR="001067A3" w:rsidRPr="00906108">
              <w:rPr>
                <w:rFonts w:cs="Times New Roman"/>
                <w:b/>
                <w:bCs/>
                <w:sz w:val="18"/>
                <w:szCs w:val="18"/>
                <w:cs/>
              </w:rPr>
              <w:t>%</w:t>
            </w:r>
          </w:p>
        </w:tc>
        <w:tc>
          <w:tcPr>
            <w:tcW w:w="1090" w:type="dxa"/>
            <w:tcBorders>
              <w:top w:val="nil"/>
              <w:left w:val="nil"/>
              <w:bottom w:val="nil"/>
              <w:right w:val="nil"/>
            </w:tcBorders>
          </w:tcPr>
          <w:p w14:paraId="39B78C91" w14:textId="0B0C5FA7" w:rsidR="001067A3" w:rsidRPr="00906108" w:rsidRDefault="00B44747" w:rsidP="00E171AF">
            <w:pPr>
              <w:spacing w:line="200" w:lineRule="exact"/>
              <w:jc w:val="center"/>
              <w:rPr>
                <w:rFonts w:cs="Times New Roman"/>
                <w:b/>
                <w:bCs/>
                <w:sz w:val="18"/>
                <w:szCs w:val="18"/>
                <w:cs/>
              </w:rPr>
            </w:pPr>
            <w:r w:rsidRPr="00906108">
              <w:rPr>
                <w:b/>
                <w:bCs/>
                <w:sz w:val="18"/>
                <w:szCs w:val="18"/>
              </w:rPr>
              <w:t>1</w:t>
            </w:r>
            <w:r w:rsidR="00573227" w:rsidRPr="00906108">
              <w:rPr>
                <w:b/>
                <w:bCs/>
                <w:sz w:val="18"/>
                <w:szCs w:val="18"/>
              </w:rPr>
              <w:t>.</w:t>
            </w:r>
            <w:r w:rsidRPr="00906108">
              <w:rPr>
                <w:b/>
                <w:bCs/>
                <w:sz w:val="18"/>
                <w:szCs w:val="18"/>
              </w:rPr>
              <w:t>0</w:t>
            </w:r>
            <w:r w:rsidR="001067A3" w:rsidRPr="00906108">
              <w:rPr>
                <w:rFonts w:cs="Times New Roman"/>
                <w:b/>
                <w:bCs/>
                <w:sz w:val="18"/>
                <w:szCs w:val="18"/>
                <w:cs/>
              </w:rPr>
              <w:t>%</w:t>
            </w:r>
          </w:p>
        </w:tc>
      </w:tr>
      <w:tr w:rsidR="00906108" w:rsidRPr="00906108" w14:paraId="61217D08" w14:textId="77777777" w:rsidTr="00C80C20">
        <w:trPr>
          <w:trHeight w:hRule="exact" w:val="144"/>
        </w:trPr>
        <w:tc>
          <w:tcPr>
            <w:tcW w:w="3762" w:type="dxa"/>
            <w:tcBorders>
              <w:top w:val="nil"/>
              <w:left w:val="nil"/>
              <w:bottom w:val="nil"/>
              <w:right w:val="nil"/>
            </w:tcBorders>
          </w:tcPr>
          <w:p w14:paraId="5C38F6A1" w14:textId="77777777" w:rsidR="001067A3" w:rsidRPr="00906108" w:rsidRDefault="001067A3" w:rsidP="00E171AF">
            <w:pPr>
              <w:spacing w:line="200" w:lineRule="exact"/>
              <w:ind w:left="162" w:right="65" w:hanging="162"/>
              <w:rPr>
                <w:rFonts w:cs="Times New Roman"/>
                <w:b/>
                <w:bCs/>
                <w:sz w:val="18"/>
                <w:szCs w:val="18"/>
                <w:cs/>
              </w:rPr>
            </w:pPr>
          </w:p>
        </w:tc>
        <w:tc>
          <w:tcPr>
            <w:tcW w:w="1260" w:type="dxa"/>
            <w:tcBorders>
              <w:top w:val="nil"/>
              <w:left w:val="nil"/>
              <w:bottom w:val="nil"/>
              <w:right w:val="nil"/>
            </w:tcBorders>
          </w:tcPr>
          <w:p w14:paraId="105A6691" w14:textId="77777777" w:rsidR="001067A3" w:rsidRPr="00906108" w:rsidRDefault="001067A3" w:rsidP="00E171AF">
            <w:pPr>
              <w:spacing w:line="200" w:lineRule="exact"/>
              <w:ind w:left="-106" w:right="-109"/>
              <w:jc w:val="center"/>
              <w:rPr>
                <w:rFonts w:cs="Times New Roman"/>
                <w:b/>
                <w:bCs/>
                <w:sz w:val="18"/>
                <w:szCs w:val="18"/>
                <w:cs/>
              </w:rPr>
            </w:pPr>
          </w:p>
        </w:tc>
        <w:tc>
          <w:tcPr>
            <w:tcW w:w="1063" w:type="dxa"/>
            <w:tcBorders>
              <w:top w:val="nil"/>
              <w:left w:val="nil"/>
              <w:bottom w:val="nil"/>
              <w:right w:val="nil"/>
            </w:tcBorders>
          </w:tcPr>
          <w:p w14:paraId="771D879D" w14:textId="77777777" w:rsidR="001067A3" w:rsidRPr="00906108" w:rsidRDefault="001067A3" w:rsidP="00E171AF">
            <w:pPr>
              <w:spacing w:line="200" w:lineRule="exact"/>
              <w:ind w:left="-110" w:right="-34"/>
              <w:jc w:val="center"/>
              <w:rPr>
                <w:rFonts w:cs="Times New Roman"/>
                <w:b/>
                <w:bCs/>
                <w:sz w:val="18"/>
                <w:szCs w:val="18"/>
                <w:cs/>
              </w:rPr>
            </w:pPr>
          </w:p>
        </w:tc>
        <w:tc>
          <w:tcPr>
            <w:tcW w:w="236" w:type="dxa"/>
            <w:tcBorders>
              <w:top w:val="nil"/>
              <w:left w:val="nil"/>
              <w:bottom w:val="nil"/>
              <w:right w:val="nil"/>
            </w:tcBorders>
          </w:tcPr>
          <w:p w14:paraId="42E8820E" w14:textId="77777777" w:rsidR="001067A3" w:rsidRPr="00906108" w:rsidRDefault="001067A3" w:rsidP="00E171AF">
            <w:pPr>
              <w:spacing w:line="200" w:lineRule="exact"/>
              <w:ind w:right="65"/>
              <w:jc w:val="center"/>
              <w:rPr>
                <w:rFonts w:cs="Times New Roman"/>
                <w:b/>
                <w:bCs/>
                <w:sz w:val="18"/>
                <w:szCs w:val="18"/>
                <w:cs/>
              </w:rPr>
            </w:pPr>
          </w:p>
        </w:tc>
        <w:tc>
          <w:tcPr>
            <w:tcW w:w="1221" w:type="dxa"/>
            <w:tcBorders>
              <w:top w:val="nil"/>
              <w:left w:val="nil"/>
              <w:bottom w:val="nil"/>
              <w:right w:val="nil"/>
            </w:tcBorders>
          </w:tcPr>
          <w:p w14:paraId="6CD21BD7" w14:textId="77777777" w:rsidR="001067A3" w:rsidRPr="00906108" w:rsidRDefault="001067A3" w:rsidP="00E171AF">
            <w:pPr>
              <w:spacing w:line="200" w:lineRule="exact"/>
              <w:ind w:right="65"/>
              <w:jc w:val="center"/>
              <w:rPr>
                <w:rFonts w:cs="Times New Roman"/>
                <w:b/>
                <w:bCs/>
                <w:sz w:val="18"/>
                <w:szCs w:val="18"/>
                <w:cs/>
              </w:rPr>
            </w:pPr>
          </w:p>
        </w:tc>
        <w:tc>
          <w:tcPr>
            <w:tcW w:w="1090" w:type="dxa"/>
            <w:tcBorders>
              <w:top w:val="nil"/>
              <w:left w:val="nil"/>
              <w:bottom w:val="nil"/>
              <w:right w:val="nil"/>
            </w:tcBorders>
          </w:tcPr>
          <w:p w14:paraId="5382EF41" w14:textId="77777777" w:rsidR="001067A3" w:rsidRPr="00906108" w:rsidRDefault="001067A3" w:rsidP="00E171AF">
            <w:pPr>
              <w:spacing w:line="200" w:lineRule="exact"/>
              <w:ind w:right="65"/>
              <w:jc w:val="center"/>
              <w:rPr>
                <w:rFonts w:cs="Times New Roman"/>
                <w:b/>
                <w:bCs/>
                <w:sz w:val="18"/>
                <w:szCs w:val="18"/>
                <w:cs/>
              </w:rPr>
            </w:pPr>
          </w:p>
        </w:tc>
      </w:tr>
      <w:tr w:rsidR="00906108" w:rsidRPr="00906108" w14:paraId="26B739DA" w14:textId="77777777" w:rsidTr="00C80C20">
        <w:tc>
          <w:tcPr>
            <w:tcW w:w="3762" w:type="dxa"/>
            <w:tcBorders>
              <w:top w:val="nil"/>
              <w:left w:val="nil"/>
              <w:bottom w:val="nil"/>
              <w:right w:val="nil"/>
            </w:tcBorders>
          </w:tcPr>
          <w:p w14:paraId="5CC695BD" w14:textId="77777777" w:rsidR="00655515" w:rsidRPr="00906108" w:rsidRDefault="00655515" w:rsidP="00655515">
            <w:pPr>
              <w:tabs>
                <w:tab w:val="left" w:pos="0"/>
              </w:tabs>
              <w:spacing w:line="200" w:lineRule="exact"/>
              <w:ind w:right="65" w:hanging="124"/>
              <w:rPr>
                <w:rFonts w:cs="Times New Roman"/>
                <w:sz w:val="18"/>
                <w:szCs w:val="18"/>
                <w:cs/>
              </w:rPr>
            </w:pPr>
            <w:r w:rsidRPr="00906108">
              <w:rPr>
                <w:rFonts w:cs="Times New Roman"/>
                <w:sz w:val="18"/>
                <w:szCs w:val="18"/>
                <w:cs/>
              </w:rPr>
              <w:t xml:space="preserve">Discount rate </w:t>
            </w:r>
          </w:p>
        </w:tc>
        <w:tc>
          <w:tcPr>
            <w:tcW w:w="1260" w:type="dxa"/>
            <w:tcBorders>
              <w:top w:val="nil"/>
              <w:left w:val="nil"/>
              <w:bottom w:val="nil"/>
              <w:right w:val="nil"/>
            </w:tcBorders>
          </w:tcPr>
          <w:p w14:paraId="496B5AD6" w14:textId="0864FFCC" w:rsidR="00655515" w:rsidRPr="00906108" w:rsidRDefault="00655515" w:rsidP="00655515">
            <w:pPr>
              <w:tabs>
                <w:tab w:val="decimal" w:pos="524"/>
              </w:tabs>
              <w:spacing w:line="200" w:lineRule="exact"/>
              <w:ind w:left="-106" w:right="-109"/>
              <w:rPr>
                <w:rFonts w:cs="Times New Roman"/>
                <w:sz w:val="18"/>
                <w:szCs w:val="18"/>
              </w:rPr>
            </w:pPr>
            <w:r w:rsidRPr="00906108">
              <w:rPr>
                <w:rFonts w:cs="Times New Roman"/>
                <w:kern w:val="28"/>
                <w:sz w:val="18"/>
                <w:szCs w:val="18"/>
              </w:rPr>
              <w:t>(</w:t>
            </w:r>
            <w:r w:rsidRPr="00906108">
              <w:rPr>
                <w:kern w:val="28"/>
                <w:sz w:val="18"/>
                <w:szCs w:val="18"/>
              </w:rPr>
              <w:t>4</w:t>
            </w:r>
            <w:r w:rsidRPr="00906108">
              <w:rPr>
                <w:rFonts w:cs="Times New Roman"/>
                <w:kern w:val="28"/>
                <w:sz w:val="18"/>
                <w:szCs w:val="18"/>
              </w:rPr>
              <w:t>)</w:t>
            </w:r>
          </w:p>
        </w:tc>
        <w:tc>
          <w:tcPr>
            <w:tcW w:w="1063" w:type="dxa"/>
            <w:tcBorders>
              <w:top w:val="nil"/>
              <w:left w:val="nil"/>
              <w:bottom w:val="nil"/>
              <w:right w:val="nil"/>
            </w:tcBorders>
          </w:tcPr>
          <w:p w14:paraId="3688A227" w14:textId="25B5F699" w:rsidR="00655515" w:rsidRPr="00906108" w:rsidRDefault="00655515" w:rsidP="00655515">
            <w:pPr>
              <w:tabs>
                <w:tab w:val="decimal" w:pos="520"/>
              </w:tabs>
              <w:spacing w:line="200" w:lineRule="exact"/>
              <w:ind w:left="-110" w:right="-34"/>
              <w:rPr>
                <w:rFonts w:cs="Times New Roman"/>
                <w:sz w:val="18"/>
                <w:szCs w:val="18"/>
                <w:cs/>
              </w:rPr>
            </w:pPr>
            <w:r w:rsidRPr="00906108">
              <w:rPr>
                <w:kern w:val="28"/>
                <w:sz w:val="18"/>
                <w:szCs w:val="18"/>
              </w:rPr>
              <w:t>5</w:t>
            </w:r>
          </w:p>
        </w:tc>
        <w:tc>
          <w:tcPr>
            <w:tcW w:w="236" w:type="dxa"/>
            <w:tcBorders>
              <w:top w:val="nil"/>
              <w:left w:val="nil"/>
              <w:bottom w:val="nil"/>
              <w:right w:val="nil"/>
            </w:tcBorders>
          </w:tcPr>
          <w:p w14:paraId="32C186EA" w14:textId="77777777" w:rsidR="00655515" w:rsidRPr="00906108" w:rsidRDefault="00655515" w:rsidP="00655515">
            <w:pPr>
              <w:tabs>
                <w:tab w:val="decimal" w:pos="781"/>
              </w:tabs>
              <w:spacing w:line="200" w:lineRule="exact"/>
              <w:ind w:right="-90"/>
              <w:rPr>
                <w:rFonts w:cs="Times New Roman"/>
                <w:sz w:val="18"/>
                <w:szCs w:val="18"/>
                <w:cs/>
              </w:rPr>
            </w:pPr>
          </w:p>
        </w:tc>
        <w:tc>
          <w:tcPr>
            <w:tcW w:w="1221" w:type="dxa"/>
            <w:tcBorders>
              <w:top w:val="nil"/>
              <w:left w:val="nil"/>
              <w:bottom w:val="nil"/>
              <w:right w:val="nil"/>
            </w:tcBorders>
          </w:tcPr>
          <w:p w14:paraId="45618331" w14:textId="3DC18015" w:rsidR="00655515" w:rsidRPr="00906108" w:rsidRDefault="00655515" w:rsidP="00655515">
            <w:pPr>
              <w:tabs>
                <w:tab w:val="decimal" w:pos="572"/>
              </w:tabs>
              <w:spacing w:line="200" w:lineRule="exact"/>
              <w:ind w:right="-90"/>
              <w:rPr>
                <w:rFonts w:cs="Times New Roman"/>
                <w:sz w:val="18"/>
                <w:szCs w:val="18"/>
                <w:cs/>
              </w:rPr>
            </w:pPr>
            <w:r w:rsidRPr="00906108">
              <w:rPr>
                <w:rFonts w:cs="Times New Roman"/>
                <w:kern w:val="28"/>
                <w:sz w:val="18"/>
                <w:szCs w:val="18"/>
              </w:rPr>
              <w:t>(</w:t>
            </w:r>
            <w:r w:rsidRPr="00906108">
              <w:rPr>
                <w:kern w:val="28"/>
                <w:sz w:val="18"/>
                <w:szCs w:val="18"/>
              </w:rPr>
              <w:t>2</w:t>
            </w:r>
            <w:r w:rsidRPr="00906108">
              <w:rPr>
                <w:rFonts w:cs="Times New Roman"/>
                <w:kern w:val="28"/>
                <w:sz w:val="18"/>
                <w:szCs w:val="18"/>
              </w:rPr>
              <w:t>)</w:t>
            </w:r>
          </w:p>
        </w:tc>
        <w:tc>
          <w:tcPr>
            <w:tcW w:w="1090" w:type="dxa"/>
            <w:tcBorders>
              <w:top w:val="nil"/>
              <w:left w:val="nil"/>
              <w:bottom w:val="nil"/>
              <w:right w:val="nil"/>
            </w:tcBorders>
          </w:tcPr>
          <w:p w14:paraId="48F2D3E1" w14:textId="0D6EDE14" w:rsidR="00655515" w:rsidRPr="00906108" w:rsidRDefault="00655515" w:rsidP="00655515">
            <w:pPr>
              <w:tabs>
                <w:tab w:val="decimal" w:pos="520"/>
              </w:tabs>
              <w:spacing w:line="200" w:lineRule="exact"/>
              <w:ind w:right="-90"/>
              <w:rPr>
                <w:rFonts w:cstheme="minorBidi"/>
                <w:sz w:val="18"/>
                <w:szCs w:val="18"/>
                <w:cs/>
              </w:rPr>
            </w:pPr>
            <w:r w:rsidRPr="00906108">
              <w:rPr>
                <w:kern w:val="28"/>
                <w:sz w:val="18"/>
                <w:szCs w:val="18"/>
              </w:rPr>
              <w:t>3</w:t>
            </w:r>
          </w:p>
        </w:tc>
      </w:tr>
      <w:tr w:rsidR="00906108" w:rsidRPr="00906108" w14:paraId="0EC44972" w14:textId="77777777" w:rsidTr="00C80C20">
        <w:tc>
          <w:tcPr>
            <w:tcW w:w="3762" w:type="dxa"/>
            <w:tcBorders>
              <w:top w:val="nil"/>
              <w:left w:val="nil"/>
              <w:bottom w:val="nil"/>
              <w:right w:val="nil"/>
            </w:tcBorders>
          </w:tcPr>
          <w:p w14:paraId="5E33353D" w14:textId="77777777" w:rsidR="00655515" w:rsidRPr="00906108" w:rsidRDefault="00655515" w:rsidP="00655515">
            <w:pPr>
              <w:spacing w:line="200" w:lineRule="exact"/>
              <w:ind w:right="65" w:hanging="124"/>
              <w:rPr>
                <w:rFonts w:cs="Times New Roman"/>
                <w:sz w:val="18"/>
                <w:szCs w:val="18"/>
                <w:cs/>
              </w:rPr>
            </w:pPr>
            <w:r w:rsidRPr="00906108">
              <w:rPr>
                <w:rFonts w:cs="Times New Roman"/>
                <w:sz w:val="18"/>
                <w:szCs w:val="18"/>
                <w:cs/>
              </w:rPr>
              <w:t xml:space="preserve">Salary increase rate </w:t>
            </w:r>
          </w:p>
        </w:tc>
        <w:tc>
          <w:tcPr>
            <w:tcW w:w="1260" w:type="dxa"/>
            <w:tcBorders>
              <w:top w:val="nil"/>
              <w:left w:val="nil"/>
              <w:bottom w:val="nil"/>
              <w:right w:val="nil"/>
            </w:tcBorders>
          </w:tcPr>
          <w:p w14:paraId="6D8E4537" w14:textId="50C21BFB" w:rsidR="00655515" w:rsidRPr="00906108" w:rsidRDefault="00655515" w:rsidP="00655515">
            <w:pPr>
              <w:tabs>
                <w:tab w:val="decimal" w:pos="524"/>
              </w:tabs>
              <w:spacing w:line="200" w:lineRule="exact"/>
              <w:ind w:left="-106" w:right="-109"/>
              <w:rPr>
                <w:rFonts w:cs="Times New Roman"/>
                <w:sz w:val="18"/>
                <w:szCs w:val="18"/>
              </w:rPr>
            </w:pPr>
            <w:r w:rsidRPr="00906108">
              <w:rPr>
                <w:kern w:val="28"/>
                <w:sz w:val="18"/>
                <w:szCs w:val="18"/>
              </w:rPr>
              <w:t>5</w:t>
            </w:r>
          </w:p>
        </w:tc>
        <w:tc>
          <w:tcPr>
            <w:tcW w:w="1063" w:type="dxa"/>
            <w:tcBorders>
              <w:top w:val="nil"/>
              <w:left w:val="nil"/>
              <w:bottom w:val="nil"/>
              <w:right w:val="nil"/>
            </w:tcBorders>
          </w:tcPr>
          <w:p w14:paraId="060249F1" w14:textId="41B84234" w:rsidR="00655515" w:rsidRPr="00906108" w:rsidRDefault="00655515" w:rsidP="00655515">
            <w:pPr>
              <w:tabs>
                <w:tab w:val="decimal" w:pos="520"/>
              </w:tabs>
              <w:spacing w:line="200" w:lineRule="exact"/>
              <w:ind w:left="-110" w:right="-34"/>
              <w:rPr>
                <w:rFonts w:cs="Times New Roman"/>
                <w:sz w:val="18"/>
                <w:szCs w:val="18"/>
              </w:rPr>
            </w:pPr>
            <w:r w:rsidRPr="00906108">
              <w:rPr>
                <w:rFonts w:cs="Times New Roman"/>
                <w:kern w:val="28"/>
                <w:sz w:val="18"/>
                <w:szCs w:val="18"/>
              </w:rPr>
              <w:t>(</w:t>
            </w:r>
            <w:r w:rsidRPr="00906108">
              <w:rPr>
                <w:kern w:val="28"/>
                <w:sz w:val="18"/>
                <w:szCs w:val="18"/>
              </w:rPr>
              <w:t>4</w:t>
            </w:r>
            <w:r w:rsidRPr="00906108">
              <w:rPr>
                <w:rFonts w:cs="Times New Roman"/>
                <w:kern w:val="28"/>
                <w:sz w:val="18"/>
                <w:szCs w:val="18"/>
              </w:rPr>
              <w:t>)</w:t>
            </w:r>
          </w:p>
        </w:tc>
        <w:tc>
          <w:tcPr>
            <w:tcW w:w="236" w:type="dxa"/>
            <w:tcBorders>
              <w:top w:val="nil"/>
              <w:left w:val="nil"/>
              <w:bottom w:val="nil"/>
              <w:right w:val="nil"/>
            </w:tcBorders>
          </w:tcPr>
          <w:p w14:paraId="20DB58E0" w14:textId="77777777" w:rsidR="00655515" w:rsidRPr="00906108" w:rsidRDefault="00655515" w:rsidP="00655515">
            <w:pPr>
              <w:tabs>
                <w:tab w:val="decimal" w:pos="781"/>
              </w:tabs>
              <w:spacing w:line="200" w:lineRule="exact"/>
              <w:ind w:right="-90"/>
              <w:rPr>
                <w:rFonts w:cs="Times New Roman"/>
                <w:sz w:val="18"/>
                <w:szCs w:val="18"/>
                <w:cs/>
              </w:rPr>
            </w:pPr>
          </w:p>
        </w:tc>
        <w:tc>
          <w:tcPr>
            <w:tcW w:w="1221" w:type="dxa"/>
            <w:tcBorders>
              <w:top w:val="nil"/>
              <w:left w:val="nil"/>
              <w:bottom w:val="nil"/>
              <w:right w:val="nil"/>
            </w:tcBorders>
          </w:tcPr>
          <w:p w14:paraId="19ED574E" w14:textId="26198895" w:rsidR="00655515" w:rsidRPr="00906108" w:rsidRDefault="00655515" w:rsidP="00655515">
            <w:pPr>
              <w:tabs>
                <w:tab w:val="decimal" w:pos="572"/>
              </w:tabs>
              <w:spacing w:line="200" w:lineRule="exact"/>
              <w:ind w:right="-90"/>
              <w:rPr>
                <w:rFonts w:cs="Times New Roman"/>
                <w:sz w:val="18"/>
                <w:szCs w:val="18"/>
              </w:rPr>
            </w:pPr>
            <w:r w:rsidRPr="00906108">
              <w:rPr>
                <w:kern w:val="28"/>
                <w:sz w:val="18"/>
                <w:szCs w:val="18"/>
              </w:rPr>
              <w:t>2</w:t>
            </w:r>
          </w:p>
        </w:tc>
        <w:tc>
          <w:tcPr>
            <w:tcW w:w="1090" w:type="dxa"/>
            <w:tcBorders>
              <w:top w:val="nil"/>
              <w:left w:val="nil"/>
              <w:bottom w:val="nil"/>
              <w:right w:val="nil"/>
            </w:tcBorders>
          </w:tcPr>
          <w:p w14:paraId="413AFB37" w14:textId="3C9976A6" w:rsidR="00655515" w:rsidRPr="00906108" w:rsidRDefault="00655515" w:rsidP="00655515">
            <w:pPr>
              <w:tabs>
                <w:tab w:val="decimal" w:pos="520"/>
              </w:tabs>
              <w:spacing w:line="200" w:lineRule="exact"/>
              <w:ind w:right="-90"/>
              <w:rPr>
                <w:rFonts w:cs="Times New Roman"/>
                <w:sz w:val="18"/>
                <w:szCs w:val="18"/>
              </w:rPr>
            </w:pPr>
            <w:r w:rsidRPr="00906108">
              <w:rPr>
                <w:rFonts w:cs="Times New Roman"/>
                <w:kern w:val="28"/>
                <w:sz w:val="18"/>
                <w:szCs w:val="18"/>
              </w:rPr>
              <w:t>(</w:t>
            </w:r>
            <w:r w:rsidRPr="00906108">
              <w:rPr>
                <w:kern w:val="28"/>
                <w:sz w:val="18"/>
                <w:szCs w:val="18"/>
              </w:rPr>
              <w:t>2</w:t>
            </w:r>
            <w:r w:rsidRPr="00906108">
              <w:rPr>
                <w:rFonts w:cs="Times New Roman"/>
                <w:kern w:val="28"/>
                <w:sz w:val="18"/>
                <w:szCs w:val="18"/>
              </w:rPr>
              <w:t>)</w:t>
            </w:r>
          </w:p>
        </w:tc>
      </w:tr>
      <w:tr w:rsidR="00906108" w:rsidRPr="00906108" w14:paraId="700985EF" w14:textId="77777777" w:rsidTr="00C80C20">
        <w:tc>
          <w:tcPr>
            <w:tcW w:w="3762" w:type="dxa"/>
            <w:tcBorders>
              <w:top w:val="nil"/>
              <w:left w:val="nil"/>
              <w:bottom w:val="nil"/>
              <w:right w:val="nil"/>
            </w:tcBorders>
          </w:tcPr>
          <w:p w14:paraId="1B425370" w14:textId="4D2C48E3" w:rsidR="00655515" w:rsidRPr="00906108" w:rsidRDefault="00655515" w:rsidP="00655515">
            <w:pPr>
              <w:spacing w:line="200" w:lineRule="exact"/>
              <w:ind w:right="65" w:hanging="124"/>
              <w:rPr>
                <w:rFonts w:cs="Times New Roman"/>
                <w:sz w:val="18"/>
                <w:szCs w:val="18"/>
                <w:cs/>
              </w:rPr>
            </w:pPr>
            <w:r w:rsidRPr="00906108">
              <w:rPr>
                <w:rFonts w:cs="Times New Roman"/>
                <w:sz w:val="18"/>
                <w:szCs w:val="18"/>
                <w:cs/>
              </w:rPr>
              <w:t xml:space="preserve">Turnover rate  </w:t>
            </w:r>
          </w:p>
        </w:tc>
        <w:tc>
          <w:tcPr>
            <w:tcW w:w="1260" w:type="dxa"/>
            <w:tcBorders>
              <w:top w:val="nil"/>
              <w:left w:val="nil"/>
              <w:bottom w:val="nil"/>
              <w:right w:val="nil"/>
            </w:tcBorders>
          </w:tcPr>
          <w:p w14:paraId="5A87ABEE" w14:textId="54D08C72" w:rsidR="00655515" w:rsidRPr="00906108" w:rsidRDefault="00655515" w:rsidP="00655515">
            <w:pPr>
              <w:tabs>
                <w:tab w:val="decimal" w:pos="524"/>
              </w:tabs>
              <w:spacing w:line="200" w:lineRule="exact"/>
              <w:ind w:left="-106" w:right="-109"/>
              <w:rPr>
                <w:rFonts w:cs="Times New Roman"/>
                <w:sz w:val="18"/>
                <w:szCs w:val="18"/>
              </w:rPr>
            </w:pPr>
            <w:r w:rsidRPr="00906108">
              <w:rPr>
                <w:rFonts w:cs="Times New Roman"/>
                <w:kern w:val="28"/>
                <w:sz w:val="18"/>
                <w:szCs w:val="18"/>
              </w:rPr>
              <w:t>(</w:t>
            </w:r>
            <w:r w:rsidRPr="00906108">
              <w:rPr>
                <w:kern w:val="28"/>
                <w:sz w:val="18"/>
                <w:szCs w:val="18"/>
              </w:rPr>
              <w:t>5</w:t>
            </w:r>
            <w:r w:rsidRPr="00906108">
              <w:rPr>
                <w:rFonts w:cs="Times New Roman"/>
                <w:kern w:val="28"/>
                <w:sz w:val="18"/>
                <w:szCs w:val="18"/>
              </w:rPr>
              <w:t>)</w:t>
            </w:r>
          </w:p>
        </w:tc>
        <w:tc>
          <w:tcPr>
            <w:tcW w:w="1063" w:type="dxa"/>
            <w:tcBorders>
              <w:top w:val="nil"/>
              <w:left w:val="nil"/>
              <w:bottom w:val="nil"/>
              <w:right w:val="nil"/>
            </w:tcBorders>
            <w:vAlign w:val="bottom"/>
          </w:tcPr>
          <w:p w14:paraId="21DBA4CD" w14:textId="5FA8DD29" w:rsidR="00655515" w:rsidRPr="00906108" w:rsidRDefault="00655515" w:rsidP="00655515">
            <w:pPr>
              <w:tabs>
                <w:tab w:val="decimal" w:pos="520"/>
              </w:tabs>
              <w:spacing w:line="200" w:lineRule="exact"/>
              <w:ind w:left="-110" w:right="-34"/>
              <w:rPr>
                <w:rFonts w:cs="Times New Roman"/>
                <w:sz w:val="18"/>
                <w:szCs w:val="18"/>
                <w:cs/>
              </w:rPr>
            </w:pPr>
            <w:r w:rsidRPr="00906108">
              <w:rPr>
                <w:kern w:val="28"/>
                <w:sz w:val="18"/>
                <w:szCs w:val="18"/>
              </w:rPr>
              <w:t>6</w:t>
            </w:r>
          </w:p>
        </w:tc>
        <w:tc>
          <w:tcPr>
            <w:tcW w:w="236" w:type="dxa"/>
            <w:tcBorders>
              <w:top w:val="nil"/>
              <w:left w:val="nil"/>
              <w:bottom w:val="nil"/>
              <w:right w:val="nil"/>
            </w:tcBorders>
          </w:tcPr>
          <w:p w14:paraId="024E1010" w14:textId="77777777" w:rsidR="00655515" w:rsidRPr="00906108" w:rsidRDefault="00655515" w:rsidP="00655515">
            <w:pPr>
              <w:tabs>
                <w:tab w:val="decimal" w:pos="781"/>
              </w:tabs>
              <w:spacing w:line="200" w:lineRule="exact"/>
              <w:ind w:right="-90"/>
              <w:rPr>
                <w:rFonts w:cs="Times New Roman"/>
                <w:sz w:val="18"/>
                <w:szCs w:val="18"/>
                <w:cs/>
              </w:rPr>
            </w:pPr>
          </w:p>
        </w:tc>
        <w:tc>
          <w:tcPr>
            <w:tcW w:w="1221" w:type="dxa"/>
            <w:tcBorders>
              <w:top w:val="nil"/>
              <w:left w:val="nil"/>
              <w:bottom w:val="nil"/>
              <w:right w:val="nil"/>
            </w:tcBorders>
          </w:tcPr>
          <w:p w14:paraId="07CAE326" w14:textId="666992D2" w:rsidR="00655515" w:rsidRPr="00906108" w:rsidRDefault="00655515" w:rsidP="00655515">
            <w:pPr>
              <w:tabs>
                <w:tab w:val="decimal" w:pos="572"/>
              </w:tabs>
              <w:spacing w:line="200" w:lineRule="exact"/>
              <w:ind w:right="-90"/>
              <w:rPr>
                <w:rFonts w:cs="Times New Roman"/>
                <w:sz w:val="18"/>
                <w:szCs w:val="18"/>
              </w:rPr>
            </w:pPr>
            <w:r w:rsidRPr="00906108">
              <w:rPr>
                <w:rFonts w:cs="Times New Roman"/>
                <w:kern w:val="28"/>
                <w:sz w:val="18"/>
                <w:szCs w:val="18"/>
              </w:rPr>
              <w:t>(</w:t>
            </w:r>
            <w:r w:rsidRPr="00906108">
              <w:rPr>
                <w:kern w:val="28"/>
                <w:sz w:val="18"/>
                <w:szCs w:val="18"/>
              </w:rPr>
              <w:t>2</w:t>
            </w:r>
            <w:r w:rsidRPr="00906108">
              <w:rPr>
                <w:rFonts w:cs="Times New Roman"/>
                <w:kern w:val="28"/>
                <w:sz w:val="18"/>
                <w:szCs w:val="18"/>
              </w:rPr>
              <w:t>)</w:t>
            </w:r>
          </w:p>
        </w:tc>
        <w:tc>
          <w:tcPr>
            <w:tcW w:w="1090" w:type="dxa"/>
            <w:tcBorders>
              <w:top w:val="nil"/>
              <w:left w:val="nil"/>
              <w:bottom w:val="nil"/>
              <w:right w:val="nil"/>
            </w:tcBorders>
            <w:vAlign w:val="bottom"/>
          </w:tcPr>
          <w:p w14:paraId="0D78D82A" w14:textId="7B327E4B" w:rsidR="00655515" w:rsidRPr="00906108" w:rsidRDefault="00655515" w:rsidP="00655515">
            <w:pPr>
              <w:tabs>
                <w:tab w:val="decimal" w:pos="520"/>
              </w:tabs>
              <w:spacing w:line="200" w:lineRule="exact"/>
              <w:ind w:right="-90"/>
              <w:rPr>
                <w:rFonts w:cs="Times New Roman"/>
                <w:sz w:val="18"/>
                <w:szCs w:val="18"/>
              </w:rPr>
            </w:pPr>
            <w:r w:rsidRPr="00906108">
              <w:rPr>
                <w:kern w:val="28"/>
                <w:sz w:val="18"/>
                <w:szCs w:val="18"/>
              </w:rPr>
              <w:t>2</w:t>
            </w:r>
          </w:p>
        </w:tc>
      </w:tr>
    </w:tbl>
    <w:p w14:paraId="386405BE" w14:textId="77777777" w:rsidR="00303167" w:rsidRPr="00906108" w:rsidRDefault="001067A3" w:rsidP="00E176CD">
      <w:pPr>
        <w:tabs>
          <w:tab w:val="left" w:pos="1440"/>
          <w:tab w:val="left" w:pos="2880"/>
        </w:tabs>
        <w:spacing w:before="120"/>
        <w:ind w:left="547" w:right="187" w:hanging="547"/>
        <w:jc w:val="right"/>
        <w:rPr>
          <w:rFonts w:cs="Times New Roman"/>
          <w:b/>
          <w:bCs/>
          <w:spacing w:val="-4"/>
          <w:sz w:val="18"/>
          <w:szCs w:val="18"/>
        </w:rPr>
      </w:pPr>
      <w:r w:rsidRPr="00906108">
        <w:rPr>
          <w:rFonts w:cs="Times New Roman"/>
          <w:b/>
          <w:bCs/>
          <w:spacing w:val="-4"/>
          <w:sz w:val="18"/>
          <w:szCs w:val="18"/>
        </w:rPr>
        <w:t>Unit: Million Baht</w:t>
      </w:r>
    </w:p>
    <w:tbl>
      <w:tblPr>
        <w:tblW w:w="863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2"/>
        <w:gridCol w:w="1260"/>
        <w:gridCol w:w="1063"/>
        <w:gridCol w:w="236"/>
        <w:gridCol w:w="1221"/>
        <w:gridCol w:w="1090"/>
      </w:tblGrid>
      <w:tr w:rsidR="00906108" w:rsidRPr="00906108" w14:paraId="45F7EF5C" w14:textId="77777777">
        <w:tc>
          <w:tcPr>
            <w:tcW w:w="3762" w:type="dxa"/>
            <w:tcBorders>
              <w:top w:val="nil"/>
              <w:left w:val="nil"/>
              <w:bottom w:val="nil"/>
              <w:right w:val="nil"/>
            </w:tcBorders>
          </w:tcPr>
          <w:p w14:paraId="4A61C396" w14:textId="77777777" w:rsidR="0017692D" w:rsidRPr="00906108" w:rsidRDefault="0017692D">
            <w:pPr>
              <w:overflowPunct/>
              <w:autoSpaceDE/>
              <w:autoSpaceDN/>
              <w:adjustRightInd/>
              <w:spacing w:line="200" w:lineRule="exact"/>
              <w:textAlignment w:val="auto"/>
              <w:rPr>
                <w:rFonts w:cs="Times New Roman"/>
                <w:b/>
                <w:bCs/>
                <w:sz w:val="18"/>
                <w:szCs w:val="18"/>
                <w:cs/>
              </w:rPr>
            </w:pPr>
          </w:p>
        </w:tc>
        <w:tc>
          <w:tcPr>
            <w:tcW w:w="4870" w:type="dxa"/>
            <w:gridSpan w:val="5"/>
            <w:tcBorders>
              <w:top w:val="nil"/>
              <w:left w:val="nil"/>
              <w:bottom w:val="nil"/>
              <w:right w:val="nil"/>
            </w:tcBorders>
          </w:tcPr>
          <w:p w14:paraId="23992A49" w14:textId="77777777" w:rsidR="0017692D" w:rsidRPr="00906108" w:rsidRDefault="0017692D">
            <w:pPr>
              <w:tabs>
                <w:tab w:val="left" w:pos="600"/>
                <w:tab w:val="left" w:pos="900"/>
                <w:tab w:val="right" w:pos="7280"/>
                <w:tab w:val="right" w:pos="8540"/>
              </w:tabs>
              <w:spacing w:line="200" w:lineRule="exact"/>
              <w:ind w:right="65"/>
              <w:jc w:val="center"/>
              <w:rPr>
                <w:rFonts w:cs="Times New Roman"/>
                <w:b/>
                <w:bCs/>
                <w:sz w:val="18"/>
                <w:szCs w:val="18"/>
                <w:cs/>
              </w:rPr>
            </w:pPr>
            <w:r w:rsidRPr="00906108">
              <w:rPr>
                <w:rFonts w:cs="Times New Roman"/>
                <w:b/>
                <w:bCs/>
                <w:sz w:val="18"/>
                <w:szCs w:val="18"/>
                <w:cs/>
              </w:rPr>
              <w:t xml:space="preserve">As at December </w:t>
            </w:r>
            <w:r w:rsidRPr="00906108">
              <w:rPr>
                <w:b/>
                <w:bCs/>
                <w:sz w:val="18"/>
                <w:szCs w:val="18"/>
              </w:rPr>
              <w:t>31</w:t>
            </w:r>
            <w:r w:rsidRPr="00906108">
              <w:rPr>
                <w:rFonts w:cs="Times New Roman"/>
                <w:b/>
                <w:bCs/>
                <w:sz w:val="18"/>
                <w:szCs w:val="18"/>
                <w:cs/>
              </w:rPr>
              <w:t xml:space="preserve">, </w:t>
            </w:r>
            <w:r w:rsidRPr="00906108">
              <w:rPr>
                <w:b/>
                <w:bCs/>
                <w:sz w:val="18"/>
                <w:szCs w:val="18"/>
              </w:rPr>
              <w:t>2024</w:t>
            </w:r>
          </w:p>
        </w:tc>
      </w:tr>
      <w:tr w:rsidR="00906108" w:rsidRPr="00906108" w14:paraId="1D03D163" w14:textId="77777777">
        <w:tc>
          <w:tcPr>
            <w:tcW w:w="3762" w:type="dxa"/>
            <w:tcBorders>
              <w:top w:val="nil"/>
              <w:left w:val="nil"/>
              <w:bottom w:val="nil"/>
              <w:right w:val="nil"/>
            </w:tcBorders>
          </w:tcPr>
          <w:p w14:paraId="53A68924" w14:textId="77777777" w:rsidR="0017692D" w:rsidRPr="00906108" w:rsidRDefault="0017692D">
            <w:pPr>
              <w:tabs>
                <w:tab w:val="left" w:pos="600"/>
                <w:tab w:val="left" w:pos="900"/>
                <w:tab w:val="right" w:pos="7280"/>
                <w:tab w:val="right" w:pos="8540"/>
              </w:tabs>
              <w:spacing w:line="200" w:lineRule="exact"/>
              <w:ind w:right="65"/>
              <w:jc w:val="center"/>
              <w:rPr>
                <w:rFonts w:cs="Times New Roman"/>
                <w:b/>
                <w:bCs/>
                <w:sz w:val="18"/>
                <w:szCs w:val="18"/>
                <w:cs/>
              </w:rPr>
            </w:pPr>
          </w:p>
        </w:tc>
        <w:tc>
          <w:tcPr>
            <w:tcW w:w="2323" w:type="dxa"/>
            <w:gridSpan w:val="2"/>
            <w:tcBorders>
              <w:top w:val="nil"/>
              <w:left w:val="nil"/>
              <w:bottom w:val="nil"/>
              <w:right w:val="nil"/>
            </w:tcBorders>
          </w:tcPr>
          <w:p w14:paraId="36E8196C" w14:textId="77777777" w:rsidR="0017692D" w:rsidRPr="00906108" w:rsidRDefault="0017692D">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Consolidated</w:t>
            </w:r>
          </w:p>
        </w:tc>
        <w:tc>
          <w:tcPr>
            <w:tcW w:w="236" w:type="dxa"/>
            <w:tcBorders>
              <w:top w:val="nil"/>
              <w:left w:val="nil"/>
              <w:bottom w:val="nil"/>
              <w:right w:val="nil"/>
            </w:tcBorders>
          </w:tcPr>
          <w:p w14:paraId="01241AEE" w14:textId="77777777" w:rsidR="0017692D" w:rsidRPr="00906108" w:rsidRDefault="0017692D">
            <w:pPr>
              <w:tabs>
                <w:tab w:val="left" w:pos="600"/>
                <w:tab w:val="left" w:pos="900"/>
                <w:tab w:val="right" w:pos="7280"/>
                <w:tab w:val="right" w:pos="8540"/>
              </w:tabs>
              <w:spacing w:line="200" w:lineRule="exact"/>
              <w:ind w:right="72"/>
              <w:jc w:val="center"/>
              <w:rPr>
                <w:rFonts w:cs="Times New Roman"/>
                <w:b/>
                <w:bCs/>
                <w:sz w:val="18"/>
                <w:szCs w:val="18"/>
                <w:cs/>
              </w:rPr>
            </w:pPr>
          </w:p>
        </w:tc>
        <w:tc>
          <w:tcPr>
            <w:tcW w:w="2311" w:type="dxa"/>
            <w:gridSpan w:val="2"/>
            <w:tcBorders>
              <w:top w:val="nil"/>
              <w:left w:val="nil"/>
              <w:bottom w:val="nil"/>
              <w:right w:val="nil"/>
            </w:tcBorders>
          </w:tcPr>
          <w:p w14:paraId="6129D601" w14:textId="77777777" w:rsidR="0017692D" w:rsidRPr="00906108" w:rsidRDefault="0017692D">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Separate</w:t>
            </w:r>
          </w:p>
        </w:tc>
      </w:tr>
      <w:tr w:rsidR="00906108" w:rsidRPr="00906108" w14:paraId="513CDAA6" w14:textId="77777777">
        <w:tc>
          <w:tcPr>
            <w:tcW w:w="3762" w:type="dxa"/>
            <w:tcBorders>
              <w:top w:val="nil"/>
              <w:left w:val="nil"/>
              <w:bottom w:val="nil"/>
              <w:right w:val="nil"/>
            </w:tcBorders>
          </w:tcPr>
          <w:p w14:paraId="36848CEC" w14:textId="77777777" w:rsidR="0017692D" w:rsidRPr="00906108" w:rsidRDefault="0017692D">
            <w:pPr>
              <w:tabs>
                <w:tab w:val="left" w:pos="600"/>
                <w:tab w:val="left" w:pos="900"/>
                <w:tab w:val="right" w:pos="7280"/>
                <w:tab w:val="right" w:pos="8540"/>
              </w:tabs>
              <w:spacing w:line="200" w:lineRule="exact"/>
              <w:ind w:right="65"/>
              <w:jc w:val="center"/>
              <w:rPr>
                <w:rFonts w:cs="Times New Roman"/>
                <w:b/>
                <w:bCs/>
                <w:sz w:val="18"/>
                <w:szCs w:val="18"/>
                <w:cs/>
              </w:rPr>
            </w:pPr>
          </w:p>
        </w:tc>
        <w:tc>
          <w:tcPr>
            <w:tcW w:w="2323" w:type="dxa"/>
            <w:gridSpan w:val="2"/>
            <w:tcBorders>
              <w:top w:val="nil"/>
              <w:left w:val="nil"/>
              <w:bottom w:val="single" w:sz="4" w:space="0" w:color="auto"/>
              <w:right w:val="nil"/>
            </w:tcBorders>
          </w:tcPr>
          <w:p w14:paraId="161EF7EE" w14:textId="77777777" w:rsidR="0017692D" w:rsidRPr="00906108" w:rsidRDefault="0017692D">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financial statements</w:t>
            </w:r>
          </w:p>
        </w:tc>
        <w:tc>
          <w:tcPr>
            <w:tcW w:w="236" w:type="dxa"/>
            <w:tcBorders>
              <w:top w:val="nil"/>
              <w:left w:val="nil"/>
              <w:bottom w:val="nil"/>
              <w:right w:val="nil"/>
            </w:tcBorders>
          </w:tcPr>
          <w:p w14:paraId="3D1A0FCC" w14:textId="77777777" w:rsidR="0017692D" w:rsidRPr="00906108" w:rsidRDefault="0017692D">
            <w:pPr>
              <w:tabs>
                <w:tab w:val="left" w:pos="600"/>
                <w:tab w:val="left" w:pos="900"/>
                <w:tab w:val="right" w:pos="7280"/>
                <w:tab w:val="right" w:pos="8540"/>
              </w:tabs>
              <w:spacing w:line="200" w:lineRule="exact"/>
              <w:ind w:right="72"/>
              <w:jc w:val="center"/>
              <w:rPr>
                <w:rFonts w:cs="Times New Roman"/>
                <w:b/>
                <w:bCs/>
                <w:sz w:val="18"/>
                <w:szCs w:val="18"/>
                <w:cs/>
              </w:rPr>
            </w:pPr>
          </w:p>
        </w:tc>
        <w:tc>
          <w:tcPr>
            <w:tcW w:w="2311" w:type="dxa"/>
            <w:gridSpan w:val="2"/>
            <w:tcBorders>
              <w:top w:val="nil"/>
              <w:left w:val="nil"/>
              <w:bottom w:val="single" w:sz="4" w:space="0" w:color="auto"/>
              <w:right w:val="nil"/>
            </w:tcBorders>
          </w:tcPr>
          <w:p w14:paraId="2BDCD0A3" w14:textId="77777777" w:rsidR="0017692D" w:rsidRPr="00906108" w:rsidRDefault="0017692D">
            <w:pPr>
              <w:tabs>
                <w:tab w:val="left" w:pos="600"/>
                <w:tab w:val="left" w:pos="900"/>
                <w:tab w:val="right" w:pos="7280"/>
                <w:tab w:val="right" w:pos="8540"/>
              </w:tabs>
              <w:spacing w:line="200" w:lineRule="exact"/>
              <w:ind w:right="72"/>
              <w:jc w:val="center"/>
              <w:rPr>
                <w:rFonts w:cs="Times New Roman"/>
                <w:b/>
                <w:bCs/>
                <w:sz w:val="18"/>
                <w:szCs w:val="18"/>
                <w:cs/>
              </w:rPr>
            </w:pPr>
            <w:r w:rsidRPr="00906108">
              <w:rPr>
                <w:rFonts w:cs="Times New Roman"/>
                <w:b/>
                <w:bCs/>
                <w:sz w:val="18"/>
                <w:szCs w:val="18"/>
              </w:rPr>
              <w:t>financial statements</w:t>
            </w:r>
          </w:p>
        </w:tc>
      </w:tr>
      <w:tr w:rsidR="00906108" w:rsidRPr="00906108" w14:paraId="1081F9C2" w14:textId="77777777">
        <w:tc>
          <w:tcPr>
            <w:tcW w:w="3762" w:type="dxa"/>
            <w:tcBorders>
              <w:top w:val="nil"/>
              <w:left w:val="nil"/>
              <w:bottom w:val="nil"/>
              <w:right w:val="nil"/>
            </w:tcBorders>
          </w:tcPr>
          <w:p w14:paraId="269CFF8D" w14:textId="77777777" w:rsidR="0017692D" w:rsidRPr="00906108" w:rsidRDefault="0017692D">
            <w:pPr>
              <w:spacing w:line="200" w:lineRule="exact"/>
              <w:ind w:left="162" w:right="65" w:hanging="162"/>
              <w:rPr>
                <w:rFonts w:cs="Times New Roman"/>
                <w:b/>
                <w:bCs/>
                <w:sz w:val="18"/>
                <w:szCs w:val="18"/>
                <w:cs/>
              </w:rPr>
            </w:pPr>
          </w:p>
        </w:tc>
        <w:tc>
          <w:tcPr>
            <w:tcW w:w="1260" w:type="dxa"/>
            <w:tcBorders>
              <w:top w:val="single" w:sz="4" w:space="0" w:color="auto"/>
              <w:left w:val="nil"/>
              <w:bottom w:val="nil"/>
              <w:right w:val="nil"/>
            </w:tcBorders>
          </w:tcPr>
          <w:p w14:paraId="7004979E" w14:textId="77777777" w:rsidR="0017692D" w:rsidRPr="00906108" w:rsidRDefault="0017692D">
            <w:pPr>
              <w:spacing w:line="200" w:lineRule="exact"/>
              <w:ind w:left="-106" w:right="-109"/>
              <w:jc w:val="center"/>
              <w:rPr>
                <w:rFonts w:cs="Times New Roman"/>
                <w:b/>
                <w:bCs/>
                <w:sz w:val="18"/>
                <w:szCs w:val="18"/>
                <w:cs/>
              </w:rPr>
            </w:pPr>
            <w:r w:rsidRPr="00906108">
              <w:rPr>
                <w:rFonts w:cs="Times New Roman"/>
                <w:b/>
                <w:bCs/>
                <w:sz w:val="18"/>
                <w:szCs w:val="18"/>
              </w:rPr>
              <w:t>Increase</w:t>
            </w:r>
          </w:p>
        </w:tc>
        <w:tc>
          <w:tcPr>
            <w:tcW w:w="1063" w:type="dxa"/>
            <w:tcBorders>
              <w:top w:val="single" w:sz="4" w:space="0" w:color="auto"/>
              <w:left w:val="nil"/>
              <w:bottom w:val="nil"/>
              <w:right w:val="nil"/>
            </w:tcBorders>
          </w:tcPr>
          <w:p w14:paraId="7B39689A" w14:textId="77777777" w:rsidR="0017692D" w:rsidRPr="00906108" w:rsidRDefault="0017692D">
            <w:pPr>
              <w:spacing w:line="200" w:lineRule="exact"/>
              <w:ind w:left="-110" w:right="-34"/>
              <w:jc w:val="center"/>
              <w:rPr>
                <w:rFonts w:cs="Times New Roman"/>
                <w:b/>
                <w:bCs/>
                <w:sz w:val="18"/>
                <w:szCs w:val="18"/>
                <w:cs/>
              </w:rPr>
            </w:pPr>
            <w:r w:rsidRPr="00906108">
              <w:rPr>
                <w:rFonts w:cs="Times New Roman"/>
                <w:b/>
                <w:bCs/>
                <w:sz w:val="18"/>
                <w:szCs w:val="18"/>
              </w:rPr>
              <w:t>Decrease</w:t>
            </w:r>
          </w:p>
        </w:tc>
        <w:tc>
          <w:tcPr>
            <w:tcW w:w="236" w:type="dxa"/>
            <w:tcBorders>
              <w:top w:val="nil"/>
              <w:left w:val="nil"/>
              <w:bottom w:val="nil"/>
              <w:right w:val="nil"/>
            </w:tcBorders>
          </w:tcPr>
          <w:p w14:paraId="646EE4D6" w14:textId="77777777" w:rsidR="0017692D" w:rsidRPr="00906108" w:rsidRDefault="0017692D">
            <w:pPr>
              <w:spacing w:line="200" w:lineRule="exact"/>
              <w:ind w:right="65"/>
              <w:jc w:val="center"/>
              <w:rPr>
                <w:rFonts w:cs="Times New Roman"/>
                <w:b/>
                <w:bCs/>
                <w:sz w:val="18"/>
                <w:szCs w:val="18"/>
                <w:cs/>
              </w:rPr>
            </w:pPr>
          </w:p>
        </w:tc>
        <w:tc>
          <w:tcPr>
            <w:tcW w:w="1221" w:type="dxa"/>
            <w:tcBorders>
              <w:top w:val="single" w:sz="4" w:space="0" w:color="auto"/>
              <w:left w:val="nil"/>
              <w:bottom w:val="nil"/>
              <w:right w:val="nil"/>
            </w:tcBorders>
          </w:tcPr>
          <w:p w14:paraId="0D4DE08E" w14:textId="77777777" w:rsidR="0017692D" w:rsidRPr="00906108" w:rsidRDefault="0017692D">
            <w:pPr>
              <w:spacing w:line="200" w:lineRule="exact"/>
              <w:ind w:right="-19"/>
              <w:jc w:val="center"/>
              <w:rPr>
                <w:rFonts w:cs="Times New Roman"/>
                <w:b/>
                <w:bCs/>
                <w:sz w:val="18"/>
                <w:szCs w:val="18"/>
                <w:cs/>
              </w:rPr>
            </w:pPr>
            <w:r w:rsidRPr="00906108">
              <w:rPr>
                <w:rFonts w:cs="Times New Roman"/>
                <w:b/>
                <w:bCs/>
                <w:sz w:val="18"/>
                <w:szCs w:val="18"/>
              </w:rPr>
              <w:t>Increase</w:t>
            </w:r>
          </w:p>
        </w:tc>
        <w:tc>
          <w:tcPr>
            <w:tcW w:w="1090" w:type="dxa"/>
            <w:tcBorders>
              <w:top w:val="single" w:sz="4" w:space="0" w:color="auto"/>
              <w:left w:val="nil"/>
              <w:bottom w:val="nil"/>
              <w:right w:val="nil"/>
            </w:tcBorders>
          </w:tcPr>
          <w:p w14:paraId="7FAC4FE5" w14:textId="77777777" w:rsidR="0017692D" w:rsidRPr="00906108" w:rsidRDefault="0017692D">
            <w:pPr>
              <w:spacing w:line="200" w:lineRule="exact"/>
              <w:jc w:val="center"/>
              <w:rPr>
                <w:rFonts w:cs="Times New Roman"/>
                <w:b/>
                <w:bCs/>
                <w:sz w:val="18"/>
                <w:szCs w:val="18"/>
                <w:cs/>
              </w:rPr>
            </w:pPr>
            <w:r w:rsidRPr="00906108">
              <w:rPr>
                <w:rFonts w:cs="Times New Roman"/>
                <w:b/>
                <w:bCs/>
                <w:sz w:val="18"/>
                <w:szCs w:val="18"/>
              </w:rPr>
              <w:t>Decrease</w:t>
            </w:r>
          </w:p>
        </w:tc>
      </w:tr>
      <w:tr w:rsidR="00906108" w:rsidRPr="00906108" w14:paraId="0BDB69A4" w14:textId="77777777">
        <w:tc>
          <w:tcPr>
            <w:tcW w:w="3762" w:type="dxa"/>
            <w:tcBorders>
              <w:top w:val="nil"/>
              <w:left w:val="nil"/>
              <w:bottom w:val="nil"/>
              <w:right w:val="nil"/>
            </w:tcBorders>
          </w:tcPr>
          <w:p w14:paraId="65573ACD" w14:textId="77777777" w:rsidR="0017692D" w:rsidRPr="00906108" w:rsidRDefault="0017692D">
            <w:pPr>
              <w:spacing w:line="200" w:lineRule="exact"/>
              <w:ind w:left="162" w:right="65" w:hanging="162"/>
              <w:rPr>
                <w:rFonts w:cs="Times New Roman"/>
                <w:b/>
                <w:bCs/>
                <w:sz w:val="18"/>
                <w:szCs w:val="18"/>
                <w:cs/>
              </w:rPr>
            </w:pPr>
          </w:p>
        </w:tc>
        <w:tc>
          <w:tcPr>
            <w:tcW w:w="1260" w:type="dxa"/>
            <w:tcBorders>
              <w:top w:val="nil"/>
              <w:left w:val="nil"/>
              <w:bottom w:val="nil"/>
              <w:right w:val="nil"/>
            </w:tcBorders>
          </w:tcPr>
          <w:p w14:paraId="5E77B492" w14:textId="77777777" w:rsidR="0017692D" w:rsidRPr="00906108" w:rsidRDefault="0017692D">
            <w:pPr>
              <w:spacing w:line="200" w:lineRule="exact"/>
              <w:ind w:left="-106" w:right="-109"/>
              <w:jc w:val="center"/>
              <w:rPr>
                <w:rFonts w:cs="Times New Roman"/>
                <w:b/>
                <w:bCs/>
                <w:sz w:val="18"/>
                <w:szCs w:val="18"/>
                <w:cs/>
              </w:rPr>
            </w:pPr>
            <w:r w:rsidRPr="00906108">
              <w:rPr>
                <w:b/>
                <w:bCs/>
                <w:sz w:val="18"/>
                <w:szCs w:val="18"/>
              </w:rPr>
              <w:t>1.0</w:t>
            </w:r>
            <w:r w:rsidRPr="00906108">
              <w:rPr>
                <w:rFonts w:cs="Times New Roman"/>
                <w:b/>
                <w:bCs/>
                <w:sz w:val="18"/>
                <w:szCs w:val="18"/>
                <w:cs/>
              </w:rPr>
              <w:t>%</w:t>
            </w:r>
          </w:p>
        </w:tc>
        <w:tc>
          <w:tcPr>
            <w:tcW w:w="1063" w:type="dxa"/>
            <w:tcBorders>
              <w:top w:val="nil"/>
              <w:left w:val="nil"/>
              <w:bottom w:val="nil"/>
              <w:right w:val="nil"/>
            </w:tcBorders>
          </w:tcPr>
          <w:p w14:paraId="315726AC" w14:textId="77777777" w:rsidR="0017692D" w:rsidRPr="00906108" w:rsidRDefault="0017692D">
            <w:pPr>
              <w:spacing w:line="200" w:lineRule="exact"/>
              <w:ind w:left="-110" w:right="-34"/>
              <w:jc w:val="center"/>
              <w:rPr>
                <w:rFonts w:cs="Times New Roman"/>
                <w:b/>
                <w:bCs/>
                <w:sz w:val="18"/>
                <w:szCs w:val="18"/>
                <w:cs/>
              </w:rPr>
            </w:pPr>
            <w:r w:rsidRPr="00906108">
              <w:rPr>
                <w:b/>
                <w:bCs/>
                <w:sz w:val="18"/>
                <w:szCs w:val="18"/>
              </w:rPr>
              <w:t>1.0</w:t>
            </w:r>
            <w:r w:rsidRPr="00906108">
              <w:rPr>
                <w:rFonts w:cs="Times New Roman"/>
                <w:b/>
                <w:bCs/>
                <w:sz w:val="18"/>
                <w:szCs w:val="18"/>
                <w:cs/>
              </w:rPr>
              <w:t>%</w:t>
            </w:r>
          </w:p>
        </w:tc>
        <w:tc>
          <w:tcPr>
            <w:tcW w:w="236" w:type="dxa"/>
            <w:tcBorders>
              <w:top w:val="nil"/>
              <w:left w:val="nil"/>
              <w:bottom w:val="nil"/>
              <w:right w:val="nil"/>
            </w:tcBorders>
          </w:tcPr>
          <w:p w14:paraId="777361F5" w14:textId="77777777" w:rsidR="0017692D" w:rsidRPr="00906108" w:rsidRDefault="0017692D">
            <w:pPr>
              <w:spacing w:line="200" w:lineRule="exact"/>
              <w:ind w:right="65"/>
              <w:jc w:val="center"/>
              <w:rPr>
                <w:rFonts w:cs="Times New Roman"/>
                <w:b/>
                <w:bCs/>
                <w:sz w:val="18"/>
                <w:szCs w:val="18"/>
              </w:rPr>
            </w:pPr>
          </w:p>
        </w:tc>
        <w:tc>
          <w:tcPr>
            <w:tcW w:w="1221" w:type="dxa"/>
            <w:tcBorders>
              <w:top w:val="nil"/>
              <w:left w:val="nil"/>
              <w:bottom w:val="nil"/>
              <w:right w:val="nil"/>
            </w:tcBorders>
          </w:tcPr>
          <w:p w14:paraId="2081ED2A" w14:textId="77777777" w:rsidR="0017692D" w:rsidRPr="00906108" w:rsidRDefault="0017692D">
            <w:pPr>
              <w:spacing w:line="200" w:lineRule="exact"/>
              <w:ind w:right="-19"/>
              <w:jc w:val="center"/>
              <w:rPr>
                <w:rFonts w:cs="Times New Roman"/>
                <w:b/>
                <w:bCs/>
                <w:sz w:val="18"/>
                <w:szCs w:val="18"/>
                <w:cs/>
              </w:rPr>
            </w:pPr>
            <w:r w:rsidRPr="00906108">
              <w:rPr>
                <w:b/>
                <w:bCs/>
                <w:sz w:val="18"/>
                <w:szCs w:val="18"/>
              </w:rPr>
              <w:t>1.0</w:t>
            </w:r>
            <w:r w:rsidRPr="00906108">
              <w:rPr>
                <w:rFonts w:cs="Times New Roman"/>
                <w:b/>
                <w:bCs/>
                <w:sz w:val="18"/>
                <w:szCs w:val="18"/>
                <w:cs/>
              </w:rPr>
              <w:t>%</w:t>
            </w:r>
          </w:p>
        </w:tc>
        <w:tc>
          <w:tcPr>
            <w:tcW w:w="1090" w:type="dxa"/>
            <w:tcBorders>
              <w:top w:val="nil"/>
              <w:left w:val="nil"/>
              <w:bottom w:val="nil"/>
              <w:right w:val="nil"/>
            </w:tcBorders>
          </w:tcPr>
          <w:p w14:paraId="33743329" w14:textId="77777777" w:rsidR="0017692D" w:rsidRPr="00906108" w:rsidRDefault="0017692D">
            <w:pPr>
              <w:spacing w:line="200" w:lineRule="exact"/>
              <w:jc w:val="center"/>
              <w:rPr>
                <w:rFonts w:cs="Times New Roman"/>
                <w:b/>
                <w:bCs/>
                <w:sz w:val="18"/>
                <w:szCs w:val="18"/>
                <w:cs/>
              </w:rPr>
            </w:pPr>
            <w:r w:rsidRPr="00906108">
              <w:rPr>
                <w:b/>
                <w:bCs/>
                <w:sz w:val="18"/>
                <w:szCs w:val="18"/>
              </w:rPr>
              <w:t>1.0</w:t>
            </w:r>
            <w:r w:rsidRPr="00906108">
              <w:rPr>
                <w:rFonts w:cs="Times New Roman"/>
                <w:b/>
                <w:bCs/>
                <w:sz w:val="18"/>
                <w:szCs w:val="18"/>
                <w:cs/>
              </w:rPr>
              <w:t>%</w:t>
            </w:r>
          </w:p>
        </w:tc>
      </w:tr>
      <w:tr w:rsidR="00906108" w:rsidRPr="00906108" w14:paraId="24828A67" w14:textId="77777777">
        <w:trPr>
          <w:trHeight w:hRule="exact" w:val="144"/>
        </w:trPr>
        <w:tc>
          <w:tcPr>
            <w:tcW w:w="3762" w:type="dxa"/>
            <w:tcBorders>
              <w:top w:val="nil"/>
              <w:left w:val="nil"/>
              <w:bottom w:val="nil"/>
              <w:right w:val="nil"/>
            </w:tcBorders>
          </w:tcPr>
          <w:p w14:paraId="7B705F76" w14:textId="77777777" w:rsidR="0017692D" w:rsidRPr="00906108" w:rsidRDefault="0017692D">
            <w:pPr>
              <w:spacing w:line="200" w:lineRule="exact"/>
              <w:ind w:left="162" w:right="65" w:hanging="162"/>
              <w:rPr>
                <w:rFonts w:cs="Times New Roman"/>
                <w:b/>
                <w:bCs/>
                <w:sz w:val="18"/>
                <w:szCs w:val="18"/>
                <w:cs/>
              </w:rPr>
            </w:pPr>
          </w:p>
        </w:tc>
        <w:tc>
          <w:tcPr>
            <w:tcW w:w="1260" w:type="dxa"/>
            <w:tcBorders>
              <w:top w:val="nil"/>
              <w:left w:val="nil"/>
              <w:bottom w:val="nil"/>
              <w:right w:val="nil"/>
            </w:tcBorders>
          </w:tcPr>
          <w:p w14:paraId="210B3C7D" w14:textId="77777777" w:rsidR="0017692D" w:rsidRPr="00906108" w:rsidRDefault="0017692D">
            <w:pPr>
              <w:spacing w:line="200" w:lineRule="exact"/>
              <w:ind w:left="-106" w:right="-109"/>
              <w:jc w:val="center"/>
              <w:rPr>
                <w:rFonts w:cs="Times New Roman"/>
                <w:b/>
                <w:bCs/>
                <w:sz w:val="18"/>
                <w:szCs w:val="18"/>
                <w:cs/>
              </w:rPr>
            </w:pPr>
          </w:p>
        </w:tc>
        <w:tc>
          <w:tcPr>
            <w:tcW w:w="1063" w:type="dxa"/>
            <w:tcBorders>
              <w:top w:val="nil"/>
              <w:left w:val="nil"/>
              <w:bottom w:val="nil"/>
              <w:right w:val="nil"/>
            </w:tcBorders>
          </w:tcPr>
          <w:p w14:paraId="471C3C62" w14:textId="77777777" w:rsidR="0017692D" w:rsidRPr="00906108" w:rsidRDefault="0017692D">
            <w:pPr>
              <w:spacing w:line="200" w:lineRule="exact"/>
              <w:ind w:left="-110" w:right="-34"/>
              <w:jc w:val="center"/>
              <w:rPr>
                <w:rFonts w:cs="Times New Roman"/>
                <w:b/>
                <w:bCs/>
                <w:sz w:val="18"/>
                <w:szCs w:val="18"/>
                <w:cs/>
              </w:rPr>
            </w:pPr>
          </w:p>
        </w:tc>
        <w:tc>
          <w:tcPr>
            <w:tcW w:w="236" w:type="dxa"/>
            <w:tcBorders>
              <w:top w:val="nil"/>
              <w:left w:val="nil"/>
              <w:bottom w:val="nil"/>
              <w:right w:val="nil"/>
            </w:tcBorders>
          </w:tcPr>
          <w:p w14:paraId="2145658D" w14:textId="77777777" w:rsidR="0017692D" w:rsidRPr="00906108" w:rsidRDefault="0017692D">
            <w:pPr>
              <w:spacing w:line="200" w:lineRule="exact"/>
              <w:ind w:right="65"/>
              <w:jc w:val="center"/>
              <w:rPr>
                <w:rFonts w:cs="Times New Roman"/>
                <w:b/>
                <w:bCs/>
                <w:sz w:val="18"/>
                <w:szCs w:val="18"/>
                <w:cs/>
              </w:rPr>
            </w:pPr>
          </w:p>
        </w:tc>
        <w:tc>
          <w:tcPr>
            <w:tcW w:w="1221" w:type="dxa"/>
            <w:tcBorders>
              <w:top w:val="nil"/>
              <w:left w:val="nil"/>
              <w:bottom w:val="nil"/>
              <w:right w:val="nil"/>
            </w:tcBorders>
          </w:tcPr>
          <w:p w14:paraId="7E55A5EA" w14:textId="77777777" w:rsidR="0017692D" w:rsidRPr="00906108" w:rsidRDefault="0017692D">
            <w:pPr>
              <w:spacing w:line="200" w:lineRule="exact"/>
              <w:ind w:right="65"/>
              <w:jc w:val="center"/>
              <w:rPr>
                <w:rFonts w:cs="Times New Roman"/>
                <w:b/>
                <w:bCs/>
                <w:sz w:val="18"/>
                <w:szCs w:val="18"/>
                <w:cs/>
              </w:rPr>
            </w:pPr>
          </w:p>
        </w:tc>
        <w:tc>
          <w:tcPr>
            <w:tcW w:w="1090" w:type="dxa"/>
            <w:tcBorders>
              <w:top w:val="nil"/>
              <w:left w:val="nil"/>
              <w:bottom w:val="nil"/>
              <w:right w:val="nil"/>
            </w:tcBorders>
          </w:tcPr>
          <w:p w14:paraId="36CAFE17" w14:textId="77777777" w:rsidR="0017692D" w:rsidRPr="00906108" w:rsidRDefault="0017692D">
            <w:pPr>
              <w:spacing w:line="200" w:lineRule="exact"/>
              <w:ind w:right="65"/>
              <w:jc w:val="center"/>
              <w:rPr>
                <w:rFonts w:cs="Times New Roman"/>
                <w:b/>
                <w:bCs/>
                <w:sz w:val="18"/>
                <w:szCs w:val="18"/>
                <w:cs/>
              </w:rPr>
            </w:pPr>
          </w:p>
        </w:tc>
      </w:tr>
      <w:tr w:rsidR="00906108" w:rsidRPr="00906108" w14:paraId="40655981" w14:textId="77777777">
        <w:tc>
          <w:tcPr>
            <w:tcW w:w="3762" w:type="dxa"/>
            <w:tcBorders>
              <w:top w:val="nil"/>
              <w:left w:val="nil"/>
              <w:bottom w:val="nil"/>
              <w:right w:val="nil"/>
            </w:tcBorders>
          </w:tcPr>
          <w:p w14:paraId="3F046749" w14:textId="77777777" w:rsidR="0017692D" w:rsidRPr="00906108" w:rsidRDefault="0017692D">
            <w:pPr>
              <w:tabs>
                <w:tab w:val="left" w:pos="0"/>
              </w:tabs>
              <w:spacing w:line="200" w:lineRule="exact"/>
              <w:ind w:right="65" w:hanging="124"/>
              <w:rPr>
                <w:rFonts w:cs="Times New Roman"/>
                <w:sz w:val="18"/>
                <w:szCs w:val="18"/>
                <w:cs/>
              </w:rPr>
            </w:pPr>
            <w:r w:rsidRPr="00906108">
              <w:rPr>
                <w:rFonts w:cs="Times New Roman"/>
                <w:sz w:val="18"/>
                <w:szCs w:val="18"/>
                <w:cs/>
              </w:rPr>
              <w:t xml:space="preserve">Discount rate </w:t>
            </w:r>
          </w:p>
        </w:tc>
        <w:tc>
          <w:tcPr>
            <w:tcW w:w="1260" w:type="dxa"/>
            <w:tcBorders>
              <w:top w:val="nil"/>
              <w:left w:val="nil"/>
              <w:bottom w:val="nil"/>
              <w:right w:val="nil"/>
            </w:tcBorders>
          </w:tcPr>
          <w:p w14:paraId="26FB3B81" w14:textId="77777777" w:rsidR="0017692D" w:rsidRPr="00906108" w:rsidRDefault="0017692D">
            <w:pPr>
              <w:tabs>
                <w:tab w:val="decimal" w:pos="524"/>
              </w:tabs>
              <w:spacing w:line="200" w:lineRule="exact"/>
              <w:ind w:left="-106" w:right="-109"/>
              <w:rPr>
                <w:rFonts w:cs="Times New Roman"/>
                <w:sz w:val="18"/>
                <w:szCs w:val="18"/>
              </w:rPr>
            </w:pPr>
            <w:r w:rsidRPr="00906108">
              <w:rPr>
                <w:rFonts w:cs="Times New Roman"/>
                <w:kern w:val="28"/>
                <w:sz w:val="18"/>
                <w:szCs w:val="18"/>
              </w:rPr>
              <w:t>(</w:t>
            </w:r>
            <w:r w:rsidRPr="00906108">
              <w:rPr>
                <w:kern w:val="28"/>
                <w:sz w:val="18"/>
                <w:szCs w:val="18"/>
              </w:rPr>
              <w:t>4</w:t>
            </w:r>
            <w:r w:rsidRPr="00906108">
              <w:rPr>
                <w:rFonts w:cs="Times New Roman"/>
                <w:kern w:val="28"/>
                <w:sz w:val="18"/>
                <w:szCs w:val="18"/>
              </w:rPr>
              <w:t>)</w:t>
            </w:r>
          </w:p>
        </w:tc>
        <w:tc>
          <w:tcPr>
            <w:tcW w:w="1063" w:type="dxa"/>
            <w:tcBorders>
              <w:top w:val="nil"/>
              <w:left w:val="nil"/>
              <w:bottom w:val="nil"/>
              <w:right w:val="nil"/>
            </w:tcBorders>
          </w:tcPr>
          <w:p w14:paraId="0F26917E" w14:textId="77777777" w:rsidR="0017692D" w:rsidRPr="00906108" w:rsidRDefault="0017692D">
            <w:pPr>
              <w:tabs>
                <w:tab w:val="decimal" w:pos="520"/>
              </w:tabs>
              <w:spacing w:line="200" w:lineRule="exact"/>
              <w:ind w:left="-110" w:right="-34"/>
              <w:rPr>
                <w:rFonts w:cs="Times New Roman"/>
                <w:sz w:val="18"/>
                <w:szCs w:val="18"/>
                <w:cs/>
              </w:rPr>
            </w:pPr>
            <w:r w:rsidRPr="00906108">
              <w:rPr>
                <w:kern w:val="28"/>
                <w:sz w:val="18"/>
                <w:szCs w:val="18"/>
              </w:rPr>
              <w:t>5</w:t>
            </w:r>
          </w:p>
        </w:tc>
        <w:tc>
          <w:tcPr>
            <w:tcW w:w="236" w:type="dxa"/>
            <w:tcBorders>
              <w:top w:val="nil"/>
              <w:left w:val="nil"/>
              <w:bottom w:val="nil"/>
              <w:right w:val="nil"/>
            </w:tcBorders>
          </w:tcPr>
          <w:p w14:paraId="55A84924" w14:textId="77777777" w:rsidR="0017692D" w:rsidRPr="00906108" w:rsidRDefault="0017692D">
            <w:pPr>
              <w:tabs>
                <w:tab w:val="decimal" w:pos="781"/>
              </w:tabs>
              <w:spacing w:line="200" w:lineRule="exact"/>
              <w:ind w:right="-90"/>
              <w:rPr>
                <w:rFonts w:cs="Times New Roman"/>
                <w:sz w:val="18"/>
                <w:szCs w:val="18"/>
                <w:cs/>
              </w:rPr>
            </w:pPr>
          </w:p>
        </w:tc>
        <w:tc>
          <w:tcPr>
            <w:tcW w:w="1221" w:type="dxa"/>
            <w:tcBorders>
              <w:top w:val="nil"/>
              <w:left w:val="nil"/>
              <w:bottom w:val="nil"/>
              <w:right w:val="nil"/>
            </w:tcBorders>
          </w:tcPr>
          <w:p w14:paraId="340AD706" w14:textId="77777777" w:rsidR="0017692D" w:rsidRPr="00906108" w:rsidRDefault="0017692D">
            <w:pPr>
              <w:tabs>
                <w:tab w:val="decimal" w:pos="572"/>
              </w:tabs>
              <w:spacing w:line="200" w:lineRule="exact"/>
              <w:ind w:right="-90"/>
              <w:rPr>
                <w:rFonts w:cs="Times New Roman"/>
                <w:sz w:val="18"/>
                <w:szCs w:val="18"/>
                <w:cs/>
              </w:rPr>
            </w:pPr>
            <w:r w:rsidRPr="00906108">
              <w:rPr>
                <w:rFonts w:cs="Times New Roman"/>
                <w:kern w:val="28"/>
                <w:sz w:val="18"/>
                <w:szCs w:val="18"/>
              </w:rPr>
              <w:t>(</w:t>
            </w:r>
            <w:r w:rsidRPr="00906108">
              <w:rPr>
                <w:kern w:val="28"/>
                <w:sz w:val="18"/>
                <w:szCs w:val="18"/>
              </w:rPr>
              <w:t>2</w:t>
            </w:r>
            <w:r w:rsidRPr="00906108">
              <w:rPr>
                <w:rFonts w:cs="Times New Roman"/>
                <w:kern w:val="28"/>
                <w:sz w:val="18"/>
                <w:szCs w:val="18"/>
              </w:rPr>
              <w:t>)</w:t>
            </w:r>
          </w:p>
        </w:tc>
        <w:tc>
          <w:tcPr>
            <w:tcW w:w="1090" w:type="dxa"/>
            <w:tcBorders>
              <w:top w:val="nil"/>
              <w:left w:val="nil"/>
              <w:bottom w:val="nil"/>
              <w:right w:val="nil"/>
            </w:tcBorders>
          </w:tcPr>
          <w:p w14:paraId="1EE7DF11" w14:textId="77777777" w:rsidR="0017692D" w:rsidRPr="00906108" w:rsidRDefault="0017692D">
            <w:pPr>
              <w:tabs>
                <w:tab w:val="decimal" w:pos="520"/>
              </w:tabs>
              <w:spacing w:line="200" w:lineRule="exact"/>
              <w:ind w:right="-90"/>
              <w:rPr>
                <w:rFonts w:cs="Times New Roman"/>
                <w:sz w:val="18"/>
                <w:szCs w:val="18"/>
                <w:cs/>
              </w:rPr>
            </w:pPr>
            <w:r w:rsidRPr="00906108">
              <w:rPr>
                <w:kern w:val="28"/>
                <w:sz w:val="18"/>
                <w:szCs w:val="18"/>
              </w:rPr>
              <w:t>2</w:t>
            </w:r>
          </w:p>
        </w:tc>
      </w:tr>
      <w:tr w:rsidR="00906108" w:rsidRPr="00906108" w14:paraId="61FD33A6" w14:textId="77777777">
        <w:tc>
          <w:tcPr>
            <w:tcW w:w="3762" w:type="dxa"/>
            <w:tcBorders>
              <w:top w:val="nil"/>
              <w:left w:val="nil"/>
              <w:bottom w:val="nil"/>
              <w:right w:val="nil"/>
            </w:tcBorders>
          </w:tcPr>
          <w:p w14:paraId="0B278AE6" w14:textId="77777777" w:rsidR="0017692D" w:rsidRPr="00906108" w:rsidRDefault="0017692D">
            <w:pPr>
              <w:spacing w:line="200" w:lineRule="exact"/>
              <w:ind w:right="65" w:hanging="124"/>
              <w:rPr>
                <w:rFonts w:cs="Times New Roman"/>
                <w:sz w:val="18"/>
                <w:szCs w:val="18"/>
                <w:cs/>
              </w:rPr>
            </w:pPr>
            <w:r w:rsidRPr="00906108">
              <w:rPr>
                <w:rFonts w:cs="Times New Roman"/>
                <w:sz w:val="18"/>
                <w:szCs w:val="18"/>
                <w:cs/>
              </w:rPr>
              <w:t xml:space="preserve">Salary increase rate </w:t>
            </w:r>
          </w:p>
        </w:tc>
        <w:tc>
          <w:tcPr>
            <w:tcW w:w="1260" w:type="dxa"/>
            <w:tcBorders>
              <w:top w:val="nil"/>
              <w:left w:val="nil"/>
              <w:bottom w:val="nil"/>
              <w:right w:val="nil"/>
            </w:tcBorders>
          </w:tcPr>
          <w:p w14:paraId="070855A7" w14:textId="77777777" w:rsidR="0017692D" w:rsidRPr="00906108" w:rsidRDefault="0017692D">
            <w:pPr>
              <w:tabs>
                <w:tab w:val="decimal" w:pos="524"/>
              </w:tabs>
              <w:spacing w:line="200" w:lineRule="exact"/>
              <w:ind w:left="-106" w:right="-109"/>
              <w:rPr>
                <w:rFonts w:cs="Times New Roman"/>
                <w:sz w:val="18"/>
                <w:szCs w:val="18"/>
              </w:rPr>
            </w:pPr>
            <w:r w:rsidRPr="00906108">
              <w:rPr>
                <w:kern w:val="28"/>
                <w:sz w:val="18"/>
                <w:szCs w:val="18"/>
              </w:rPr>
              <w:t>5</w:t>
            </w:r>
          </w:p>
        </w:tc>
        <w:tc>
          <w:tcPr>
            <w:tcW w:w="1063" w:type="dxa"/>
            <w:tcBorders>
              <w:top w:val="nil"/>
              <w:left w:val="nil"/>
              <w:bottom w:val="nil"/>
              <w:right w:val="nil"/>
            </w:tcBorders>
          </w:tcPr>
          <w:p w14:paraId="65CA8EB4" w14:textId="77777777" w:rsidR="0017692D" w:rsidRPr="00906108" w:rsidRDefault="0017692D">
            <w:pPr>
              <w:tabs>
                <w:tab w:val="decimal" w:pos="520"/>
              </w:tabs>
              <w:spacing w:line="200" w:lineRule="exact"/>
              <w:ind w:left="-110" w:right="-34"/>
              <w:rPr>
                <w:rFonts w:cs="Times New Roman"/>
                <w:sz w:val="18"/>
                <w:szCs w:val="18"/>
              </w:rPr>
            </w:pPr>
            <w:r w:rsidRPr="00906108">
              <w:rPr>
                <w:rFonts w:cs="Times New Roman"/>
                <w:kern w:val="28"/>
                <w:sz w:val="18"/>
                <w:szCs w:val="18"/>
              </w:rPr>
              <w:t>(</w:t>
            </w:r>
            <w:r w:rsidRPr="00906108">
              <w:rPr>
                <w:kern w:val="28"/>
                <w:sz w:val="18"/>
                <w:szCs w:val="18"/>
              </w:rPr>
              <w:t>4</w:t>
            </w:r>
            <w:r w:rsidRPr="00906108">
              <w:rPr>
                <w:rFonts w:cs="Times New Roman"/>
                <w:kern w:val="28"/>
                <w:sz w:val="18"/>
                <w:szCs w:val="18"/>
              </w:rPr>
              <w:t>)</w:t>
            </w:r>
          </w:p>
        </w:tc>
        <w:tc>
          <w:tcPr>
            <w:tcW w:w="236" w:type="dxa"/>
            <w:tcBorders>
              <w:top w:val="nil"/>
              <w:left w:val="nil"/>
              <w:bottom w:val="nil"/>
              <w:right w:val="nil"/>
            </w:tcBorders>
          </w:tcPr>
          <w:p w14:paraId="26D18195" w14:textId="77777777" w:rsidR="0017692D" w:rsidRPr="00906108" w:rsidRDefault="0017692D">
            <w:pPr>
              <w:tabs>
                <w:tab w:val="decimal" w:pos="781"/>
              </w:tabs>
              <w:spacing w:line="200" w:lineRule="exact"/>
              <w:ind w:right="-90"/>
              <w:rPr>
                <w:rFonts w:cs="Times New Roman"/>
                <w:sz w:val="18"/>
                <w:szCs w:val="18"/>
                <w:cs/>
              </w:rPr>
            </w:pPr>
          </w:p>
        </w:tc>
        <w:tc>
          <w:tcPr>
            <w:tcW w:w="1221" w:type="dxa"/>
            <w:tcBorders>
              <w:top w:val="nil"/>
              <w:left w:val="nil"/>
              <w:bottom w:val="nil"/>
              <w:right w:val="nil"/>
            </w:tcBorders>
          </w:tcPr>
          <w:p w14:paraId="4E650413" w14:textId="77777777" w:rsidR="0017692D" w:rsidRPr="00906108" w:rsidRDefault="0017692D">
            <w:pPr>
              <w:tabs>
                <w:tab w:val="decimal" w:pos="572"/>
              </w:tabs>
              <w:spacing w:line="200" w:lineRule="exact"/>
              <w:ind w:right="-90"/>
              <w:rPr>
                <w:rFonts w:cs="Times New Roman"/>
                <w:sz w:val="18"/>
                <w:szCs w:val="18"/>
              </w:rPr>
            </w:pPr>
            <w:r w:rsidRPr="00906108">
              <w:rPr>
                <w:kern w:val="28"/>
                <w:sz w:val="18"/>
                <w:szCs w:val="18"/>
              </w:rPr>
              <w:t>2</w:t>
            </w:r>
          </w:p>
        </w:tc>
        <w:tc>
          <w:tcPr>
            <w:tcW w:w="1090" w:type="dxa"/>
            <w:tcBorders>
              <w:top w:val="nil"/>
              <w:left w:val="nil"/>
              <w:bottom w:val="nil"/>
              <w:right w:val="nil"/>
            </w:tcBorders>
          </w:tcPr>
          <w:p w14:paraId="145A29AB" w14:textId="77777777" w:rsidR="0017692D" w:rsidRPr="00906108" w:rsidRDefault="0017692D">
            <w:pPr>
              <w:tabs>
                <w:tab w:val="decimal" w:pos="520"/>
              </w:tabs>
              <w:spacing w:line="200" w:lineRule="exact"/>
              <w:ind w:right="-90"/>
              <w:rPr>
                <w:rFonts w:cs="Times New Roman"/>
                <w:sz w:val="18"/>
                <w:szCs w:val="18"/>
              </w:rPr>
            </w:pPr>
            <w:r w:rsidRPr="00906108">
              <w:rPr>
                <w:rFonts w:cs="Times New Roman"/>
                <w:kern w:val="28"/>
                <w:sz w:val="18"/>
                <w:szCs w:val="18"/>
              </w:rPr>
              <w:t>(</w:t>
            </w:r>
            <w:r w:rsidRPr="00906108">
              <w:rPr>
                <w:kern w:val="28"/>
                <w:sz w:val="18"/>
                <w:szCs w:val="18"/>
              </w:rPr>
              <w:t>2</w:t>
            </w:r>
            <w:r w:rsidRPr="00906108">
              <w:rPr>
                <w:rFonts w:cs="Times New Roman"/>
                <w:kern w:val="28"/>
                <w:sz w:val="18"/>
                <w:szCs w:val="18"/>
              </w:rPr>
              <w:t>)</w:t>
            </w:r>
          </w:p>
        </w:tc>
      </w:tr>
      <w:tr w:rsidR="00906108" w:rsidRPr="00906108" w14:paraId="1ADAF240" w14:textId="77777777">
        <w:tc>
          <w:tcPr>
            <w:tcW w:w="3762" w:type="dxa"/>
            <w:tcBorders>
              <w:top w:val="nil"/>
              <w:left w:val="nil"/>
              <w:bottom w:val="nil"/>
              <w:right w:val="nil"/>
            </w:tcBorders>
          </w:tcPr>
          <w:p w14:paraId="49B35FCA" w14:textId="77777777" w:rsidR="0017692D" w:rsidRPr="00906108" w:rsidRDefault="0017692D">
            <w:pPr>
              <w:spacing w:line="200" w:lineRule="exact"/>
              <w:ind w:right="65" w:hanging="124"/>
              <w:rPr>
                <w:rFonts w:cs="Times New Roman"/>
                <w:sz w:val="18"/>
                <w:szCs w:val="18"/>
                <w:cs/>
              </w:rPr>
            </w:pPr>
            <w:r w:rsidRPr="00906108">
              <w:rPr>
                <w:rFonts w:cs="Times New Roman"/>
                <w:sz w:val="18"/>
                <w:szCs w:val="18"/>
                <w:cs/>
              </w:rPr>
              <w:t xml:space="preserve">Turnover rate  </w:t>
            </w:r>
          </w:p>
        </w:tc>
        <w:tc>
          <w:tcPr>
            <w:tcW w:w="1260" w:type="dxa"/>
            <w:tcBorders>
              <w:top w:val="nil"/>
              <w:left w:val="nil"/>
              <w:bottom w:val="nil"/>
              <w:right w:val="nil"/>
            </w:tcBorders>
          </w:tcPr>
          <w:p w14:paraId="016EA539" w14:textId="77777777" w:rsidR="0017692D" w:rsidRPr="00906108" w:rsidRDefault="0017692D">
            <w:pPr>
              <w:tabs>
                <w:tab w:val="decimal" w:pos="524"/>
              </w:tabs>
              <w:spacing w:line="200" w:lineRule="exact"/>
              <w:ind w:left="-106" w:right="-109"/>
              <w:rPr>
                <w:rFonts w:cs="Times New Roman"/>
                <w:sz w:val="18"/>
                <w:szCs w:val="18"/>
              </w:rPr>
            </w:pPr>
            <w:r w:rsidRPr="00906108">
              <w:rPr>
                <w:rFonts w:cs="Times New Roman"/>
                <w:kern w:val="28"/>
                <w:sz w:val="18"/>
                <w:szCs w:val="18"/>
              </w:rPr>
              <w:t>(</w:t>
            </w:r>
            <w:r w:rsidRPr="00906108">
              <w:rPr>
                <w:kern w:val="28"/>
                <w:sz w:val="18"/>
                <w:szCs w:val="18"/>
              </w:rPr>
              <w:t>5</w:t>
            </w:r>
            <w:r w:rsidRPr="00906108">
              <w:rPr>
                <w:rFonts w:cs="Times New Roman"/>
                <w:kern w:val="28"/>
                <w:sz w:val="18"/>
                <w:szCs w:val="18"/>
              </w:rPr>
              <w:t>)</w:t>
            </w:r>
          </w:p>
        </w:tc>
        <w:tc>
          <w:tcPr>
            <w:tcW w:w="1063" w:type="dxa"/>
            <w:tcBorders>
              <w:top w:val="nil"/>
              <w:left w:val="nil"/>
              <w:bottom w:val="nil"/>
              <w:right w:val="nil"/>
            </w:tcBorders>
            <w:vAlign w:val="bottom"/>
          </w:tcPr>
          <w:p w14:paraId="0CC53136" w14:textId="77777777" w:rsidR="0017692D" w:rsidRPr="00906108" w:rsidRDefault="0017692D">
            <w:pPr>
              <w:tabs>
                <w:tab w:val="decimal" w:pos="520"/>
              </w:tabs>
              <w:spacing w:line="200" w:lineRule="exact"/>
              <w:ind w:left="-110" w:right="-34"/>
              <w:rPr>
                <w:rFonts w:cs="Times New Roman"/>
                <w:sz w:val="18"/>
                <w:szCs w:val="18"/>
                <w:cs/>
              </w:rPr>
            </w:pPr>
            <w:r w:rsidRPr="00906108">
              <w:rPr>
                <w:kern w:val="28"/>
                <w:sz w:val="18"/>
                <w:szCs w:val="18"/>
              </w:rPr>
              <w:t>6</w:t>
            </w:r>
          </w:p>
        </w:tc>
        <w:tc>
          <w:tcPr>
            <w:tcW w:w="236" w:type="dxa"/>
            <w:tcBorders>
              <w:top w:val="nil"/>
              <w:left w:val="nil"/>
              <w:bottom w:val="nil"/>
              <w:right w:val="nil"/>
            </w:tcBorders>
          </w:tcPr>
          <w:p w14:paraId="03FD8C42" w14:textId="77777777" w:rsidR="0017692D" w:rsidRPr="00906108" w:rsidRDefault="0017692D">
            <w:pPr>
              <w:tabs>
                <w:tab w:val="decimal" w:pos="781"/>
              </w:tabs>
              <w:spacing w:line="200" w:lineRule="exact"/>
              <w:ind w:right="-90"/>
              <w:rPr>
                <w:rFonts w:cs="Times New Roman"/>
                <w:sz w:val="18"/>
                <w:szCs w:val="18"/>
                <w:cs/>
              </w:rPr>
            </w:pPr>
          </w:p>
        </w:tc>
        <w:tc>
          <w:tcPr>
            <w:tcW w:w="1221" w:type="dxa"/>
            <w:tcBorders>
              <w:top w:val="nil"/>
              <w:left w:val="nil"/>
              <w:bottom w:val="nil"/>
              <w:right w:val="nil"/>
            </w:tcBorders>
          </w:tcPr>
          <w:p w14:paraId="30FA8254" w14:textId="77777777" w:rsidR="0017692D" w:rsidRPr="00906108" w:rsidRDefault="0017692D">
            <w:pPr>
              <w:tabs>
                <w:tab w:val="decimal" w:pos="572"/>
              </w:tabs>
              <w:spacing w:line="200" w:lineRule="exact"/>
              <w:ind w:right="-90"/>
              <w:rPr>
                <w:rFonts w:cs="Times New Roman"/>
                <w:sz w:val="18"/>
                <w:szCs w:val="18"/>
              </w:rPr>
            </w:pPr>
            <w:r w:rsidRPr="00906108">
              <w:rPr>
                <w:rFonts w:cs="Times New Roman"/>
                <w:kern w:val="28"/>
                <w:sz w:val="18"/>
                <w:szCs w:val="18"/>
              </w:rPr>
              <w:t>(</w:t>
            </w:r>
            <w:r w:rsidRPr="00906108">
              <w:rPr>
                <w:kern w:val="28"/>
                <w:sz w:val="18"/>
                <w:szCs w:val="18"/>
              </w:rPr>
              <w:t>2</w:t>
            </w:r>
            <w:r w:rsidRPr="00906108">
              <w:rPr>
                <w:rFonts w:cs="Times New Roman"/>
                <w:kern w:val="28"/>
                <w:sz w:val="18"/>
                <w:szCs w:val="18"/>
              </w:rPr>
              <w:t>)</w:t>
            </w:r>
          </w:p>
        </w:tc>
        <w:tc>
          <w:tcPr>
            <w:tcW w:w="1090" w:type="dxa"/>
            <w:tcBorders>
              <w:top w:val="nil"/>
              <w:left w:val="nil"/>
              <w:bottom w:val="nil"/>
              <w:right w:val="nil"/>
            </w:tcBorders>
            <w:vAlign w:val="bottom"/>
          </w:tcPr>
          <w:p w14:paraId="15669125" w14:textId="77777777" w:rsidR="0017692D" w:rsidRPr="00906108" w:rsidRDefault="0017692D">
            <w:pPr>
              <w:tabs>
                <w:tab w:val="decimal" w:pos="520"/>
              </w:tabs>
              <w:spacing w:line="200" w:lineRule="exact"/>
              <w:ind w:right="-90"/>
              <w:rPr>
                <w:rFonts w:cs="Times New Roman"/>
                <w:sz w:val="18"/>
                <w:szCs w:val="18"/>
              </w:rPr>
            </w:pPr>
            <w:r w:rsidRPr="00906108">
              <w:rPr>
                <w:kern w:val="28"/>
                <w:sz w:val="18"/>
                <w:szCs w:val="18"/>
              </w:rPr>
              <w:t>2</w:t>
            </w:r>
          </w:p>
        </w:tc>
      </w:tr>
    </w:tbl>
    <w:p w14:paraId="7099DE17" w14:textId="1FD852CB" w:rsidR="001067A3" w:rsidRPr="00906108" w:rsidRDefault="00B44747" w:rsidP="00C80C20">
      <w:pPr>
        <w:tabs>
          <w:tab w:val="left" w:pos="540"/>
        </w:tabs>
        <w:overflowPunct/>
        <w:autoSpaceDE/>
        <w:autoSpaceDN/>
        <w:adjustRightInd/>
        <w:spacing w:before="480" w:after="200"/>
        <w:textAlignment w:val="auto"/>
        <w:rPr>
          <w:rFonts w:cs="Times New Roman"/>
          <w:b/>
          <w:bCs/>
          <w:sz w:val="20"/>
          <w:szCs w:val="20"/>
        </w:rPr>
      </w:pPr>
      <w:r w:rsidRPr="00906108">
        <w:rPr>
          <w:b/>
          <w:bCs/>
        </w:rPr>
        <w:t>2</w:t>
      </w:r>
      <w:r w:rsidR="00191341" w:rsidRPr="00906108">
        <w:rPr>
          <w:b/>
          <w:bCs/>
        </w:rPr>
        <w:t>2</w:t>
      </w:r>
      <w:r w:rsidR="00674098" w:rsidRPr="00906108">
        <w:rPr>
          <w:b/>
          <w:bCs/>
        </w:rPr>
        <w:t>.</w:t>
      </w:r>
      <w:r w:rsidR="00674098" w:rsidRPr="00906108">
        <w:rPr>
          <w:rFonts w:cs="Times New Roman"/>
          <w:b/>
          <w:bCs/>
          <w:sz w:val="20"/>
          <w:szCs w:val="20"/>
        </w:rPr>
        <w:tab/>
      </w:r>
      <w:proofErr w:type="gramStart"/>
      <w:r w:rsidR="001067A3" w:rsidRPr="00906108">
        <w:rPr>
          <w:rFonts w:cs="Times New Roman"/>
          <w:b/>
          <w:bCs/>
          <w:sz w:val="20"/>
          <w:szCs w:val="20"/>
        </w:rPr>
        <w:t>SHARE  CAPITAL</w:t>
      </w:r>
      <w:proofErr w:type="gramEnd"/>
    </w:p>
    <w:p w14:paraId="3B44B7F8" w14:textId="77777777" w:rsidR="00655515" w:rsidRPr="00906108" w:rsidRDefault="00655515" w:rsidP="00655515">
      <w:pPr>
        <w:spacing w:after="200"/>
        <w:ind w:left="547" w:right="72"/>
        <w:jc w:val="thaiDistribute"/>
        <w:rPr>
          <w:rFonts w:cs="Times New Roman"/>
          <w:spacing w:val="-6"/>
        </w:rPr>
      </w:pPr>
      <w:r w:rsidRPr="00906108">
        <w:rPr>
          <w:rFonts w:cs="Times New Roman"/>
          <w:spacing w:val="-6"/>
        </w:rPr>
        <w:t xml:space="preserve">As </w:t>
      </w:r>
      <w:proofErr w:type="gramStart"/>
      <w:r w:rsidRPr="00906108">
        <w:rPr>
          <w:rFonts w:cs="Times New Roman"/>
          <w:spacing w:val="-6"/>
        </w:rPr>
        <w:t>at</w:t>
      </w:r>
      <w:proofErr w:type="gramEnd"/>
      <w:r w:rsidRPr="00906108">
        <w:rPr>
          <w:rFonts w:cs="Times New Roman"/>
          <w:spacing w:val="-6"/>
        </w:rPr>
        <w:t xml:space="preserve"> December </w:t>
      </w:r>
      <w:r w:rsidRPr="00906108">
        <w:rPr>
          <w:spacing w:val="-6"/>
        </w:rPr>
        <w:t>31</w:t>
      </w:r>
      <w:r w:rsidRPr="00906108">
        <w:rPr>
          <w:rFonts w:cs="Times New Roman"/>
          <w:spacing w:val="-6"/>
        </w:rPr>
        <w:t xml:space="preserve">, </w:t>
      </w:r>
      <w:r w:rsidRPr="00906108">
        <w:rPr>
          <w:spacing w:val="-6"/>
        </w:rPr>
        <w:t>2024</w:t>
      </w:r>
      <w:r w:rsidRPr="00906108">
        <w:rPr>
          <w:rFonts w:cs="Times New Roman"/>
          <w:spacing w:val="-6"/>
        </w:rPr>
        <w:t xml:space="preserve">, the Company’s authorized share capital represents </w:t>
      </w:r>
      <w:r w:rsidRPr="00906108">
        <w:rPr>
          <w:spacing w:val="-6"/>
        </w:rPr>
        <w:t>1</w:t>
      </w:r>
      <w:r w:rsidRPr="00906108">
        <w:rPr>
          <w:rFonts w:cs="Times New Roman"/>
          <w:spacing w:val="-6"/>
        </w:rPr>
        <w:t>,</w:t>
      </w:r>
      <w:r w:rsidRPr="00906108">
        <w:rPr>
          <w:spacing w:val="-6"/>
        </w:rPr>
        <w:t>653</w:t>
      </w:r>
      <w:r w:rsidRPr="00906108">
        <w:rPr>
          <w:rFonts w:cs="Times New Roman"/>
          <w:spacing w:val="-6"/>
        </w:rPr>
        <w:t>,</w:t>
      </w:r>
      <w:r w:rsidRPr="00906108">
        <w:rPr>
          <w:spacing w:val="-6"/>
        </w:rPr>
        <w:t>223</w:t>
      </w:r>
      <w:r w:rsidRPr="00906108">
        <w:rPr>
          <w:rFonts w:cs="Times New Roman"/>
          <w:spacing w:val="-6"/>
        </w:rPr>
        <w:t>,</w:t>
      </w:r>
      <w:r w:rsidRPr="00906108">
        <w:rPr>
          <w:spacing w:val="-6"/>
        </w:rPr>
        <w:t>590</w:t>
      </w:r>
      <w:r w:rsidRPr="00906108">
        <w:rPr>
          <w:rFonts w:cs="Times New Roman"/>
          <w:spacing w:val="-6"/>
        </w:rPr>
        <w:t xml:space="preserve"> ordinary shares of Baht </w:t>
      </w:r>
      <w:r w:rsidRPr="00906108">
        <w:rPr>
          <w:spacing w:val="-6"/>
        </w:rPr>
        <w:t>1</w:t>
      </w:r>
      <w:r w:rsidRPr="00906108">
        <w:rPr>
          <w:rFonts w:cs="Times New Roman"/>
          <w:spacing w:val="-6"/>
        </w:rPr>
        <w:t>.</w:t>
      </w:r>
      <w:r w:rsidRPr="00906108">
        <w:rPr>
          <w:spacing w:val="-6"/>
        </w:rPr>
        <w:t>00</w:t>
      </w:r>
      <w:r w:rsidRPr="00906108">
        <w:rPr>
          <w:rFonts w:cs="Times New Roman"/>
          <w:spacing w:val="-6"/>
        </w:rPr>
        <w:t xml:space="preserve"> each, totaling Baht </w:t>
      </w:r>
      <w:r w:rsidRPr="00906108">
        <w:rPr>
          <w:spacing w:val="-6"/>
        </w:rPr>
        <w:t>1</w:t>
      </w:r>
      <w:r w:rsidRPr="00906108">
        <w:rPr>
          <w:rFonts w:cs="Times New Roman"/>
          <w:spacing w:val="-6"/>
        </w:rPr>
        <w:t>,</w:t>
      </w:r>
      <w:r w:rsidRPr="00906108">
        <w:rPr>
          <w:spacing w:val="-6"/>
        </w:rPr>
        <w:t>653</w:t>
      </w:r>
      <w:r w:rsidRPr="00906108">
        <w:rPr>
          <w:rFonts w:cs="Times New Roman"/>
          <w:spacing w:val="-6"/>
        </w:rPr>
        <w:t>.</w:t>
      </w:r>
      <w:r w:rsidRPr="00906108">
        <w:rPr>
          <w:spacing w:val="-6"/>
        </w:rPr>
        <w:t>22</w:t>
      </w:r>
      <w:r w:rsidRPr="00906108">
        <w:rPr>
          <w:rFonts w:cs="Times New Roman"/>
          <w:spacing w:val="-6"/>
        </w:rPr>
        <w:t xml:space="preserve"> million and </w:t>
      </w:r>
      <w:r w:rsidRPr="00906108">
        <w:rPr>
          <w:spacing w:val="-6"/>
        </w:rPr>
        <w:t>1</w:t>
      </w:r>
      <w:r w:rsidRPr="00906108">
        <w:rPr>
          <w:rFonts w:cs="Times New Roman"/>
          <w:spacing w:val="-6"/>
        </w:rPr>
        <w:t>,</w:t>
      </w:r>
      <w:r w:rsidRPr="00906108">
        <w:rPr>
          <w:spacing w:val="-6"/>
        </w:rPr>
        <w:t>066</w:t>
      </w:r>
      <w:r w:rsidRPr="00906108">
        <w:rPr>
          <w:rFonts w:cs="Times New Roman"/>
          <w:spacing w:val="-6"/>
        </w:rPr>
        <w:t>,</w:t>
      </w:r>
      <w:r w:rsidRPr="00906108">
        <w:rPr>
          <w:spacing w:val="-6"/>
        </w:rPr>
        <w:t>856</w:t>
      </w:r>
      <w:r w:rsidRPr="00906108">
        <w:rPr>
          <w:rFonts w:cs="Times New Roman"/>
          <w:spacing w:val="-6"/>
        </w:rPr>
        <w:t>,</w:t>
      </w:r>
      <w:r w:rsidRPr="00906108">
        <w:rPr>
          <w:spacing w:val="-6"/>
        </w:rPr>
        <w:t>744</w:t>
      </w:r>
      <w:r w:rsidRPr="00906108">
        <w:rPr>
          <w:rFonts w:cs="Times New Roman"/>
          <w:spacing w:val="-6"/>
        </w:rPr>
        <w:t xml:space="preserve"> shares    have been issued and paid-up of Baht </w:t>
      </w:r>
      <w:r w:rsidRPr="00906108">
        <w:rPr>
          <w:spacing w:val="-6"/>
        </w:rPr>
        <w:t>1</w:t>
      </w:r>
      <w:r w:rsidRPr="00906108">
        <w:rPr>
          <w:rFonts w:cs="Times New Roman"/>
          <w:spacing w:val="-6"/>
        </w:rPr>
        <w:t>.</w:t>
      </w:r>
      <w:r w:rsidRPr="00906108">
        <w:rPr>
          <w:spacing w:val="-6"/>
        </w:rPr>
        <w:t>00</w:t>
      </w:r>
      <w:r w:rsidRPr="00906108">
        <w:rPr>
          <w:rFonts w:cs="Times New Roman"/>
          <w:spacing w:val="-6"/>
        </w:rPr>
        <w:t xml:space="preserve"> each, totaling Baht </w:t>
      </w:r>
      <w:r w:rsidRPr="00906108">
        <w:rPr>
          <w:spacing w:val="-6"/>
        </w:rPr>
        <w:t>1</w:t>
      </w:r>
      <w:r w:rsidRPr="00906108">
        <w:rPr>
          <w:rFonts w:cs="Times New Roman"/>
          <w:spacing w:val="-6"/>
        </w:rPr>
        <w:t>,</w:t>
      </w:r>
      <w:r w:rsidRPr="00906108">
        <w:rPr>
          <w:spacing w:val="-6"/>
        </w:rPr>
        <w:t>066</w:t>
      </w:r>
      <w:r w:rsidRPr="00906108">
        <w:rPr>
          <w:rFonts w:cs="Times New Roman"/>
          <w:spacing w:val="-6"/>
        </w:rPr>
        <w:t>.</w:t>
      </w:r>
      <w:r w:rsidRPr="00906108">
        <w:rPr>
          <w:spacing w:val="-6"/>
        </w:rPr>
        <w:t>86</w:t>
      </w:r>
      <w:r w:rsidRPr="00906108">
        <w:rPr>
          <w:rFonts w:cs="Times New Roman"/>
          <w:spacing w:val="-6"/>
        </w:rPr>
        <w:t xml:space="preserve"> million.</w:t>
      </w:r>
    </w:p>
    <w:p w14:paraId="70A9DE8D" w14:textId="29DEBBFA" w:rsidR="00655515" w:rsidRPr="00906108" w:rsidRDefault="00655515" w:rsidP="008A4D98">
      <w:pPr>
        <w:pStyle w:val="ListParagraph"/>
        <w:spacing w:after="200"/>
        <w:ind w:left="567" w:right="72"/>
        <w:contextualSpacing w:val="0"/>
        <w:jc w:val="thaiDistribute"/>
        <w:rPr>
          <w:rFonts w:cs="Times New Roman"/>
        </w:rPr>
      </w:pPr>
      <w:r w:rsidRPr="00906108">
        <w:rPr>
          <w:rFonts w:cs="Times New Roman"/>
        </w:rPr>
        <w:t xml:space="preserve">For the year ended December </w:t>
      </w:r>
      <w:r w:rsidRPr="00906108">
        <w:t>31</w:t>
      </w:r>
      <w:r w:rsidRPr="00906108">
        <w:rPr>
          <w:rFonts w:cs="Times New Roman"/>
        </w:rPr>
        <w:t xml:space="preserve">, </w:t>
      </w:r>
      <w:r w:rsidRPr="00906108">
        <w:t>2025</w:t>
      </w:r>
      <w:r w:rsidRPr="00906108">
        <w:rPr>
          <w:rFonts w:cs="Times New Roman"/>
        </w:rPr>
        <w:t>, changes in the Company</w:t>
      </w:r>
      <w:r w:rsidRPr="00906108">
        <w:rPr>
          <w:rFonts w:cs="Times New Roman"/>
        </w:rPr>
        <w:t>’</w:t>
      </w:r>
      <w:r w:rsidRPr="00906108">
        <w:rPr>
          <w:rFonts w:cs="Times New Roman"/>
        </w:rPr>
        <w:t>s share capital are summarized as follows:</w:t>
      </w:r>
    </w:p>
    <w:p w14:paraId="35E5081C" w14:textId="77777777" w:rsidR="00655515" w:rsidRPr="00906108" w:rsidRDefault="00655515" w:rsidP="00655515">
      <w:pPr>
        <w:pStyle w:val="ListParagraph"/>
        <w:numPr>
          <w:ilvl w:val="0"/>
          <w:numId w:val="7"/>
        </w:numPr>
        <w:overflowPunct/>
        <w:autoSpaceDE/>
        <w:autoSpaceDN/>
        <w:adjustRightInd/>
        <w:spacing w:after="240"/>
        <w:ind w:left="1181" w:hanging="634"/>
        <w:contextualSpacing w:val="0"/>
        <w:jc w:val="both"/>
        <w:textAlignment w:val="auto"/>
        <w:rPr>
          <w:rFonts w:cs="Times New Roman"/>
          <w:spacing w:val="-6"/>
          <w:cs/>
        </w:rPr>
      </w:pPr>
      <w:r w:rsidRPr="00906108">
        <w:rPr>
          <w:rFonts w:cs="Times New Roman"/>
          <w:szCs w:val="24"/>
        </w:rPr>
        <w:t xml:space="preserve">The Company decreased the authorized share capital of the Company in amounts of Baht </w:t>
      </w:r>
      <w:r w:rsidRPr="00906108">
        <w:rPr>
          <w:szCs w:val="24"/>
        </w:rPr>
        <w:t>586</w:t>
      </w:r>
      <w:r w:rsidRPr="00906108">
        <w:rPr>
          <w:rFonts w:cs="Times New Roman"/>
          <w:szCs w:val="24"/>
        </w:rPr>
        <w:t>.</w:t>
      </w:r>
      <w:r w:rsidRPr="00906108">
        <w:rPr>
          <w:szCs w:val="24"/>
        </w:rPr>
        <w:t>37</w:t>
      </w:r>
      <w:r w:rsidRPr="00906108">
        <w:rPr>
          <w:rFonts w:cs="Times New Roman"/>
          <w:szCs w:val="24"/>
        </w:rPr>
        <w:t xml:space="preserve"> million from the existing Company</w:t>
      </w:r>
      <w:r w:rsidRPr="00906108">
        <w:rPr>
          <w:rFonts w:cs="Times New Roman"/>
          <w:szCs w:val="24"/>
        </w:rPr>
        <w:t>’</w:t>
      </w:r>
      <w:r w:rsidRPr="00906108">
        <w:rPr>
          <w:rFonts w:cs="Times New Roman"/>
          <w:szCs w:val="24"/>
        </w:rPr>
        <w:t xml:space="preserve">s authorized share capital </w:t>
      </w:r>
      <w:proofErr w:type="gramStart"/>
      <w:r w:rsidRPr="00906108">
        <w:rPr>
          <w:rFonts w:cs="Times New Roman"/>
          <w:szCs w:val="24"/>
        </w:rPr>
        <w:t xml:space="preserve">at          </w:t>
      </w:r>
      <w:proofErr w:type="gramEnd"/>
      <w:r w:rsidRPr="00906108">
        <w:rPr>
          <w:rFonts w:cs="Times New Roman"/>
          <w:szCs w:val="24"/>
        </w:rPr>
        <w:t xml:space="preserve"> Baht </w:t>
      </w:r>
      <w:r w:rsidRPr="00906108">
        <w:rPr>
          <w:spacing w:val="-6"/>
          <w:szCs w:val="24"/>
        </w:rPr>
        <w:t>1</w:t>
      </w:r>
      <w:r w:rsidRPr="00906108">
        <w:rPr>
          <w:rFonts w:cs="Times New Roman"/>
          <w:spacing w:val="-6"/>
          <w:szCs w:val="24"/>
        </w:rPr>
        <w:t>,</w:t>
      </w:r>
      <w:r w:rsidRPr="00906108">
        <w:rPr>
          <w:spacing w:val="-6"/>
          <w:szCs w:val="24"/>
        </w:rPr>
        <w:t>653</w:t>
      </w:r>
      <w:r w:rsidRPr="00906108">
        <w:rPr>
          <w:rFonts w:cs="Times New Roman"/>
          <w:spacing w:val="-6"/>
          <w:szCs w:val="24"/>
        </w:rPr>
        <w:t>.</w:t>
      </w:r>
      <w:r w:rsidRPr="00906108">
        <w:rPr>
          <w:spacing w:val="-6"/>
          <w:szCs w:val="24"/>
        </w:rPr>
        <w:t>22</w:t>
      </w:r>
      <w:r w:rsidRPr="00906108">
        <w:rPr>
          <w:rFonts w:cs="Times New Roman"/>
          <w:spacing w:val="-6"/>
          <w:szCs w:val="24"/>
        </w:rPr>
        <w:t xml:space="preserve"> million to the new Company</w:t>
      </w:r>
      <w:r w:rsidRPr="00906108">
        <w:rPr>
          <w:rFonts w:cs="Times New Roman"/>
          <w:spacing w:val="-6"/>
          <w:szCs w:val="24"/>
        </w:rPr>
        <w:t>’</w:t>
      </w:r>
      <w:r w:rsidRPr="00906108">
        <w:rPr>
          <w:rFonts w:cs="Times New Roman"/>
          <w:spacing w:val="-6"/>
          <w:szCs w:val="24"/>
        </w:rPr>
        <w:t xml:space="preserve">s authorized share capital of Baht </w:t>
      </w:r>
      <w:r w:rsidRPr="00906108">
        <w:rPr>
          <w:spacing w:val="-6"/>
          <w:szCs w:val="24"/>
        </w:rPr>
        <w:t>1</w:t>
      </w:r>
      <w:r w:rsidRPr="00906108">
        <w:rPr>
          <w:rFonts w:cs="Times New Roman"/>
          <w:spacing w:val="-6"/>
          <w:szCs w:val="24"/>
        </w:rPr>
        <w:t>,</w:t>
      </w:r>
      <w:r w:rsidRPr="00906108">
        <w:rPr>
          <w:spacing w:val="-6"/>
          <w:szCs w:val="24"/>
        </w:rPr>
        <w:t>066</w:t>
      </w:r>
      <w:r w:rsidRPr="00906108">
        <w:rPr>
          <w:rFonts w:cs="Times New Roman"/>
          <w:spacing w:val="-6"/>
          <w:szCs w:val="24"/>
        </w:rPr>
        <w:t>.</w:t>
      </w:r>
      <w:r w:rsidRPr="00906108">
        <w:rPr>
          <w:spacing w:val="-6"/>
          <w:szCs w:val="24"/>
        </w:rPr>
        <w:t>86</w:t>
      </w:r>
      <w:r w:rsidRPr="00906108">
        <w:rPr>
          <w:rFonts w:cs="Times New Roman"/>
          <w:spacing w:val="-6"/>
          <w:szCs w:val="24"/>
        </w:rPr>
        <w:t xml:space="preserve"> million</w:t>
      </w:r>
      <w:r w:rsidRPr="00906108">
        <w:rPr>
          <w:rFonts w:cs="Times New Roman"/>
          <w:szCs w:val="24"/>
        </w:rPr>
        <w:t xml:space="preserve"> by deducting </w:t>
      </w:r>
      <w:r w:rsidRPr="00906108">
        <w:rPr>
          <w:szCs w:val="24"/>
        </w:rPr>
        <w:t>586</w:t>
      </w:r>
      <w:r w:rsidRPr="00906108">
        <w:rPr>
          <w:rFonts w:cs="Times New Roman"/>
          <w:szCs w:val="24"/>
        </w:rPr>
        <w:t>,</w:t>
      </w:r>
      <w:r w:rsidRPr="00906108">
        <w:rPr>
          <w:szCs w:val="24"/>
        </w:rPr>
        <w:t>366</w:t>
      </w:r>
      <w:r w:rsidRPr="00906108">
        <w:rPr>
          <w:rFonts w:cs="Times New Roman"/>
          <w:szCs w:val="24"/>
        </w:rPr>
        <w:t>,</w:t>
      </w:r>
      <w:r w:rsidRPr="00906108">
        <w:rPr>
          <w:szCs w:val="24"/>
        </w:rPr>
        <w:t>846</w:t>
      </w:r>
      <w:r w:rsidRPr="00906108">
        <w:rPr>
          <w:rFonts w:cs="Times New Roman"/>
          <w:sz w:val="32"/>
          <w:szCs w:val="32"/>
        </w:rPr>
        <w:t xml:space="preserve"> </w:t>
      </w:r>
      <w:r w:rsidRPr="00906108">
        <w:rPr>
          <w:rFonts w:cs="Times New Roman"/>
          <w:szCs w:val="24"/>
        </w:rPr>
        <w:t xml:space="preserve">shares which were not paid at par value of Baht </w:t>
      </w:r>
      <w:r w:rsidRPr="00906108">
        <w:rPr>
          <w:szCs w:val="24"/>
        </w:rPr>
        <w:t>1</w:t>
      </w:r>
      <w:r w:rsidRPr="00906108">
        <w:rPr>
          <w:rFonts w:cs="Times New Roman"/>
          <w:szCs w:val="24"/>
          <w:cs/>
        </w:rPr>
        <w:t>.</w:t>
      </w:r>
      <w:r w:rsidRPr="00906108">
        <w:rPr>
          <w:szCs w:val="24"/>
        </w:rPr>
        <w:t>00</w:t>
      </w:r>
      <w:r w:rsidRPr="00906108">
        <w:rPr>
          <w:rFonts w:cs="Times New Roman"/>
          <w:szCs w:val="24"/>
        </w:rPr>
        <w:t xml:space="preserve"> per share. The decrease in authorized share capital has been approved by the Company</w:t>
      </w:r>
      <w:r w:rsidRPr="00906108">
        <w:rPr>
          <w:rFonts w:cs="Times New Roman"/>
          <w:szCs w:val="24"/>
        </w:rPr>
        <w:t>’</w:t>
      </w:r>
      <w:r w:rsidRPr="00906108">
        <w:rPr>
          <w:rFonts w:cs="Times New Roman"/>
          <w:szCs w:val="24"/>
        </w:rPr>
        <w:t>s Annual General Meeting of Shareholders No.</w:t>
      </w:r>
      <w:r w:rsidRPr="00906108">
        <w:rPr>
          <w:szCs w:val="24"/>
        </w:rPr>
        <w:t>1</w:t>
      </w:r>
      <w:r w:rsidRPr="00906108">
        <w:rPr>
          <w:rFonts w:cs="Times New Roman"/>
          <w:szCs w:val="24"/>
          <w:cs/>
        </w:rPr>
        <w:t>/</w:t>
      </w:r>
      <w:r w:rsidRPr="00906108">
        <w:rPr>
          <w:szCs w:val="24"/>
        </w:rPr>
        <w:t>2025</w:t>
      </w:r>
      <w:r w:rsidRPr="00906108">
        <w:rPr>
          <w:rFonts w:cs="Times New Roman"/>
          <w:szCs w:val="24"/>
        </w:rPr>
        <w:t xml:space="preserve"> held on April </w:t>
      </w:r>
      <w:r w:rsidRPr="00906108">
        <w:rPr>
          <w:szCs w:val="24"/>
        </w:rPr>
        <w:t>24</w:t>
      </w:r>
      <w:r w:rsidRPr="00906108">
        <w:rPr>
          <w:rFonts w:cs="Times New Roman"/>
          <w:szCs w:val="24"/>
        </w:rPr>
        <w:t xml:space="preserve">, </w:t>
      </w:r>
      <w:r w:rsidRPr="00906108">
        <w:rPr>
          <w:szCs w:val="24"/>
        </w:rPr>
        <w:t>2025</w:t>
      </w:r>
      <w:r w:rsidRPr="00906108">
        <w:rPr>
          <w:rFonts w:cs="Times New Roman"/>
          <w:szCs w:val="24"/>
          <w:cs/>
        </w:rPr>
        <w:t xml:space="preserve">. </w:t>
      </w:r>
      <w:r w:rsidRPr="00906108">
        <w:rPr>
          <w:rFonts w:cs="Times New Roman"/>
          <w:szCs w:val="24"/>
        </w:rPr>
        <w:t xml:space="preserve">Subsequently, the Company registered </w:t>
      </w:r>
      <w:proofErr w:type="gramStart"/>
      <w:r w:rsidRPr="00906108">
        <w:rPr>
          <w:rFonts w:cs="Times New Roman"/>
          <w:szCs w:val="24"/>
        </w:rPr>
        <w:t>the</w:t>
      </w:r>
      <w:proofErr w:type="gramEnd"/>
      <w:r w:rsidRPr="00906108">
        <w:rPr>
          <w:rFonts w:cs="Times New Roman"/>
          <w:szCs w:val="24"/>
        </w:rPr>
        <w:t xml:space="preserve"> decrease in authorized share capital </w:t>
      </w:r>
      <w:r w:rsidRPr="00906108">
        <w:rPr>
          <w:rFonts w:cs="Times New Roman"/>
          <w:spacing w:val="-6"/>
          <w:szCs w:val="24"/>
        </w:rPr>
        <w:t xml:space="preserve">with the Department of Business Development, Ministry of Commerce, on May </w:t>
      </w:r>
      <w:r w:rsidRPr="00906108">
        <w:rPr>
          <w:spacing w:val="-6"/>
          <w:szCs w:val="24"/>
        </w:rPr>
        <w:t>20</w:t>
      </w:r>
      <w:r w:rsidRPr="00906108">
        <w:rPr>
          <w:rFonts w:cs="Times New Roman"/>
          <w:spacing w:val="-6"/>
          <w:szCs w:val="24"/>
        </w:rPr>
        <w:t xml:space="preserve">, </w:t>
      </w:r>
      <w:r w:rsidRPr="00906108">
        <w:rPr>
          <w:spacing w:val="-6"/>
          <w:szCs w:val="24"/>
        </w:rPr>
        <w:t>2025</w:t>
      </w:r>
      <w:r w:rsidRPr="00906108">
        <w:rPr>
          <w:rFonts w:cs="Times New Roman"/>
          <w:spacing w:val="-6"/>
          <w:szCs w:val="24"/>
          <w:cs/>
        </w:rPr>
        <w:t>.</w:t>
      </w:r>
    </w:p>
    <w:p w14:paraId="24D0A751" w14:textId="0C20EB91" w:rsidR="000220D9" w:rsidRPr="00906108" w:rsidRDefault="00655515" w:rsidP="00906108">
      <w:pPr>
        <w:pStyle w:val="ListParagraph"/>
        <w:numPr>
          <w:ilvl w:val="0"/>
          <w:numId w:val="7"/>
        </w:numPr>
        <w:spacing w:after="240"/>
        <w:ind w:left="1181" w:hanging="634"/>
        <w:contextualSpacing w:val="0"/>
        <w:jc w:val="both"/>
        <w:rPr>
          <w:rFonts w:cs="Times New Roman"/>
          <w:szCs w:val="24"/>
        </w:rPr>
      </w:pPr>
      <w:r w:rsidRPr="00906108">
        <w:rPr>
          <w:rFonts w:cs="Times New Roman"/>
          <w:szCs w:val="24"/>
        </w:rPr>
        <w:t xml:space="preserve">The Company increased the authorized share capital of the Company in the amounts of Baht </w:t>
      </w:r>
      <w:r w:rsidRPr="00906108">
        <w:rPr>
          <w:szCs w:val="24"/>
        </w:rPr>
        <w:t>320</w:t>
      </w:r>
      <w:r w:rsidRPr="00906108">
        <w:rPr>
          <w:rFonts w:cs="Times New Roman"/>
          <w:szCs w:val="24"/>
        </w:rPr>
        <w:t>.</w:t>
      </w:r>
      <w:r w:rsidRPr="00906108">
        <w:rPr>
          <w:szCs w:val="24"/>
        </w:rPr>
        <w:t>06</w:t>
      </w:r>
      <w:r w:rsidRPr="00906108">
        <w:rPr>
          <w:rFonts w:cs="Times New Roman"/>
          <w:szCs w:val="24"/>
        </w:rPr>
        <w:t xml:space="preserve"> million via general mandate from the existing Company</w:t>
      </w:r>
      <w:r w:rsidRPr="00906108">
        <w:rPr>
          <w:rFonts w:cs="Times New Roman"/>
          <w:szCs w:val="24"/>
        </w:rPr>
        <w:t>’</w:t>
      </w:r>
      <w:r w:rsidRPr="00906108">
        <w:rPr>
          <w:rFonts w:cs="Times New Roman"/>
          <w:szCs w:val="24"/>
        </w:rPr>
        <w:t xml:space="preserve">s authorized capital at Baht </w:t>
      </w:r>
      <w:r w:rsidRPr="00906108">
        <w:rPr>
          <w:szCs w:val="24"/>
        </w:rPr>
        <w:t>1</w:t>
      </w:r>
      <w:r w:rsidRPr="00906108">
        <w:rPr>
          <w:rFonts w:cs="Times New Roman"/>
          <w:szCs w:val="24"/>
        </w:rPr>
        <w:t>,</w:t>
      </w:r>
      <w:r w:rsidRPr="00906108">
        <w:rPr>
          <w:szCs w:val="24"/>
        </w:rPr>
        <w:t>066</w:t>
      </w:r>
      <w:r w:rsidRPr="00906108">
        <w:rPr>
          <w:rFonts w:cs="Times New Roman"/>
          <w:szCs w:val="24"/>
        </w:rPr>
        <w:t>.</w:t>
      </w:r>
      <w:r w:rsidRPr="00906108">
        <w:rPr>
          <w:szCs w:val="24"/>
        </w:rPr>
        <w:t>86</w:t>
      </w:r>
      <w:r w:rsidRPr="00906108">
        <w:rPr>
          <w:rFonts w:cs="Times New Roman"/>
          <w:szCs w:val="24"/>
        </w:rPr>
        <w:t xml:space="preserve"> million to the new Company</w:t>
      </w:r>
      <w:r w:rsidRPr="00906108">
        <w:rPr>
          <w:rFonts w:cs="Times New Roman"/>
          <w:szCs w:val="24"/>
        </w:rPr>
        <w:t>’</w:t>
      </w:r>
      <w:r w:rsidRPr="00906108">
        <w:rPr>
          <w:rFonts w:cs="Times New Roman"/>
          <w:szCs w:val="24"/>
        </w:rPr>
        <w:t xml:space="preserve">s authorized share capital of Baht </w:t>
      </w:r>
      <w:r w:rsidRPr="00906108">
        <w:rPr>
          <w:szCs w:val="24"/>
        </w:rPr>
        <w:t>1</w:t>
      </w:r>
      <w:r w:rsidRPr="00906108">
        <w:rPr>
          <w:rFonts w:cs="Times New Roman"/>
          <w:szCs w:val="24"/>
        </w:rPr>
        <w:t>,</w:t>
      </w:r>
      <w:r w:rsidRPr="00906108">
        <w:rPr>
          <w:szCs w:val="24"/>
        </w:rPr>
        <w:t>386</w:t>
      </w:r>
      <w:r w:rsidRPr="00906108">
        <w:rPr>
          <w:rFonts w:cs="Times New Roman"/>
          <w:szCs w:val="24"/>
        </w:rPr>
        <w:t>.</w:t>
      </w:r>
      <w:r w:rsidRPr="00906108">
        <w:rPr>
          <w:szCs w:val="24"/>
        </w:rPr>
        <w:t>91</w:t>
      </w:r>
      <w:r w:rsidRPr="00906108">
        <w:rPr>
          <w:rFonts w:cs="Times New Roman"/>
          <w:szCs w:val="24"/>
        </w:rPr>
        <w:t xml:space="preserve"> million by issuing </w:t>
      </w:r>
      <w:r w:rsidRPr="00906108">
        <w:rPr>
          <w:szCs w:val="24"/>
        </w:rPr>
        <w:t>320</w:t>
      </w:r>
      <w:r w:rsidRPr="00906108">
        <w:rPr>
          <w:rFonts w:cs="Times New Roman"/>
          <w:szCs w:val="24"/>
        </w:rPr>
        <w:t>,</w:t>
      </w:r>
      <w:r w:rsidRPr="00906108">
        <w:rPr>
          <w:szCs w:val="24"/>
        </w:rPr>
        <w:t>057</w:t>
      </w:r>
      <w:r w:rsidRPr="00906108">
        <w:rPr>
          <w:rFonts w:cs="Times New Roman"/>
          <w:szCs w:val="24"/>
        </w:rPr>
        <w:t>,</w:t>
      </w:r>
      <w:r w:rsidRPr="00906108">
        <w:rPr>
          <w:szCs w:val="24"/>
        </w:rPr>
        <w:t>022</w:t>
      </w:r>
      <w:r w:rsidRPr="00906108">
        <w:rPr>
          <w:rFonts w:cs="Times New Roman"/>
          <w:szCs w:val="24"/>
        </w:rPr>
        <w:t xml:space="preserve"> new ordinary shares at par value of Baht </w:t>
      </w:r>
      <w:r w:rsidRPr="00906108">
        <w:rPr>
          <w:szCs w:val="24"/>
        </w:rPr>
        <w:t>1</w:t>
      </w:r>
      <w:r w:rsidRPr="00906108">
        <w:rPr>
          <w:rFonts w:cs="Times New Roman"/>
          <w:szCs w:val="24"/>
          <w:cs/>
        </w:rPr>
        <w:t>.</w:t>
      </w:r>
      <w:r w:rsidRPr="00906108">
        <w:rPr>
          <w:szCs w:val="24"/>
        </w:rPr>
        <w:t>00</w:t>
      </w:r>
      <w:r w:rsidRPr="00906108">
        <w:rPr>
          <w:rFonts w:cs="Times New Roman"/>
          <w:szCs w:val="24"/>
        </w:rPr>
        <w:t xml:space="preserve"> per share to be reserved the exercise of convertible bond holders in the future. </w:t>
      </w:r>
      <w:r w:rsidRPr="00906108">
        <w:rPr>
          <w:rFonts w:cs="Times New Roman"/>
          <w:spacing w:val="-4"/>
          <w:szCs w:val="24"/>
        </w:rPr>
        <w:t>The increase in authorized share capital has been approved by the Company</w:t>
      </w:r>
      <w:r w:rsidRPr="00906108">
        <w:rPr>
          <w:rFonts w:cs="Times New Roman"/>
          <w:spacing w:val="-4"/>
          <w:szCs w:val="24"/>
        </w:rPr>
        <w:t>’</w:t>
      </w:r>
      <w:r w:rsidRPr="00906108">
        <w:rPr>
          <w:rFonts w:cs="Times New Roman"/>
          <w:spacing w:val="-4"/>
          <w:szCs w:val="24"/>
        </w:rPr>
        <w:t>s Annual General Meeting of Shareholders No.</w:t>
      </w:r>
      <w:r w:rsidRPr="00906108">
        <w:rPr>
          <w:spacing w:val="-4"/>
          <w:szCs w:val="24"/>
        </w:rPr>
        <w:t>1</w:t>
      </w:r>
      <w:r w:rsidRPr="00906108">
        <w:rPr>
          <w:rFonts w:cs="Times New Roman"/>
          <w:spacing w:val="-4"/>
          <w:szCs w:val="24"/>
          <w:cs/>
        </w:rPr>
        <w:t>/</w:t>
      </w:r>
      <w:r w:rsidRPr="00906108">
        <w:rPr>
          <w:spacing w:val="-4"/>
          <w:szCs w:val="24"/>
        </w:rPr>
        <w:t>2025</w:t>
      </w:r>
      <w:r w:rsidRPr="00906108">
        <w:rPr>
          <w:rFonts w:cs="Times New Roman"/>
          <w:spacing w:val="-4"/>
          <w:szCs w:val="24"/>
        </w:rPr>
        <w:t xml:space="preserve"> held on April </w:t>
      </w:r>
      <w:r w:rsidRPr="00906108">
        <w:rPr>
          <w:spacing w:val="-4"/>
          <w:szCs w:val="24"/>
        </w:rPr>
        <w:t>24</w:t>
      </w:r>
      <w:r w:rsidRPr="00906108">
        <w:rPr>
          <w:rFonts w:cs="Times New Roman"/>
          <w:spacing w:val="-4"/>
          <w:szCs w:val="24"/>
        </w:rPr>
        <w:t xml:space="preserve">, </w:t>
      </w:r>
      <w:r w:rsidRPr="00906108">
        <w:rPr>
          <w:spacing w:val="-4"/>
          <w:szCs w:val="24"/>
        </w:rPr>
        <w:t>2025</w:t>
      </w:r>
      <w:r w:rsidRPr="00906108">
        <w:rPr>
          <w:rFonts w:cs="Times New Roman"/>
          <w:spacing w:val="-4"/>
          <w:szCs w:val="24"/>
          <w:cs/>
        </w:rPr>
        <w:t xml:space="preserve">. </w:t>
      </w:r>
      <w:r w:rsidRPr="00906108">
        <w:rPr>
          <w:rFonts w:cs="Times New Roman"/>
          <w:spacing w:val="-4"/>
          <w:szCs w:val="24"/>
        </w:rPr>
        <w:t xml:space="preserve">Subsequently, the Company registered </w:t>
      </w:r>
      <w:proofErr w:type="gramStart"/>
      <w:r w:rsidRPr="00906108">
        <w:rPr>
          <w:rFonts w:cs="Times New Roman"/>
          <w:spacing w:val="-4"/>
          <w:szCs w:val="24"/>
        </w:rPr>
        <w:t>the</w:t>
      </w:r>
      <w:proofErr w:type="gramEnd"/>
      <w:r w:rsidRPr="00906108">
        <w:rPr>
          <w:rFonts w:cs="Times New Roman"/>
          <w:spacing w:val="-4"/>
          <w:szCs w:val="24"/>
        </w:rPr>
        <w:t xml:space="preserve"> increase in authorized share capital with the Department of Business Development, Ministry of Commerce, on May </w:t>
      </w:r>
      <w:r w:rsidRPr="00906108">
        <w:rPr>
          <w:spacing w:val="-4"/>
          <w:szCs w:val="24"/>
        </w:rPr>
        <w:t>21</w:t>
      </w:r>
      <w:r w:rsidRPr="00906108">
        <w:rPr>
          <w:rFonts w:cs="Times New Roman"/>
          <w:spacing w:val="-4"/>
          <w:szCs w:val="24"/>
        </w:rPr>
        <w:t xml:space="preserve">, </w:t>
      </w:r>
      <w:r w:rsidRPr="00906108">
        <w:rPr>
          <w:spacing w:val="-4"/>
          <w:szCs w:val="24"/>
        </w:rPr>
        <w:t>2025</w:t>
      </w:r>
      <w:r w:rsidRPr="00906108">
        <w:rPr>
          <w:rFonts w:cs="Times New Roman"/>
          <w:spacing w:val="-4"/>
          <w:szCs w:val="24"/>
          <w:cs/>
        </w:rPr>
        <w:t>.</w:t>
      </w:r>
      <w:r w:rsidR="000220D9" w:rsidRPr="00906108">
        <w:rPr>
          <w:rFonts w:cs="Times New Roman"/>
        </w:rPr>
        <w:br w:type="page"/>
      </w:r>
    </w:p>
    <w:p w14:paraId="55D65EE0" w14:textId="427DBF7F" w:rsidR="00655515" w:rsidRPr="00906108" w:rsidRDefault="00655515" w:rsidP="00906108">
      <w:pPr>
        <w:spacing w:after="480"/>
        <w:ind w:left="547" w:right="72"/>
        <w:jc w:val="both"/>
        <w:rPr>
          <w:rFonts w:cs="Times New Roman"/>
          <w:szCs w:val="30"/>
        </w:rPr>
      </w:pPr>
      <w:r w:rsidRPr="00906108">
        <w:rPr>
          <w:rFonts w:cs="Times New Roman"/>
          <w:szCs w:val="30"/>
        </w:rPr>
        <w:lastRenderedPageBreak/>
        <w:t xml:space="preserve">As </w:t>
      </w:r>
      <w:proofErr w:type="gramStart"/>
      <w:r w:rsidRPr="00906108">
        <w:rPr>
          <w:rFonts w:cs="Times New Roman"/>
          <w:szCs w:val="30"/>
        </w:rPr>
        <w:t>at</w:t>
      </w:r>
      <w:proofErr w:type="gramEnd"/>
      <w:r w:rsidRPr="00906108">
        <w:rPr>
          <w:rFonts w:cs="Times New Roman"/>
          <w:szCs w:val="30"/>
        </w:rPr>
        <w:t xml:space="preserve"> </w:t>
      </w:r>
      <w:r w:rsidR="00225F8E" w:rsidRPr="00906108">
        <w:rPr>
          <w:rFonts w:cs="Times New Roman"/>
          <w:szCs w:val="30"/>
        </w:rPr>
        <w:t>December</w:t>
      </w:r>
      <w:r w:rsidRPr="00906108">
        <w:rPr>
          <w:rFonts w:cs="Times New Roman"/>
          <w:szCs w:val="30"/>
        </w:rPr>
        <w:t xml:space="preserve"> </w:t>
      </w:r>
      <w:r w:rsidRPr="00906108">
        <w:rPr>
          <w:szCs w:val="30"/>
        </w:rPr>
        <w:t>3</w:t>
      </w:r>
      <w:r w:rsidR="00225F8E" w:rsidRPr="00906108">
        <w:rPr>
          <w:szCs w:val="30"/>
        </w:rPr>
        <w:t>1</w:t>
      </w:r>
      <w:r w:rsidRPr="00906108">
        <w:rPr>
          <w:rFonts w:cs="Times New Roman"/>
          <w:szCs w:val="30"/>
        </w:rPr>
        <w:t>,</w:t>
      </w:r>
      <w:r w:rsidR="00225F8E" w:rsidRPr="00906108">
        <w:rPr>
          <w:rFonts w:cs="Times New Roman"/>
          <w:szCs w:val="30"/>
        </w:rPr>
        <w:t xml:space="preserve"> </w:t>
      </w:r>
      <w:r w:rsidRPr="00906108">
        <w:rPr>
          <w:szCs w:val="30"/>
        </w:rPr>
        <w:t>2025</w:t>
      </w:r>
      <w:r w:rsidRPr="00906108">
        <w:rPr>
          <w:rFonts w:cs="Times New Roman"/>
          <w:szCs w:val="30"/>
        </w:rPr>
        <w:t xml:space="preserve">, the Company’s authorized share capital represents </w:t>
      </w:r>
      <w:r w:rsidRPr="00906108">
        <w:t>1</w:t>
      </w:r>
      <w:r w:rsidRPr="00906108">
        <w:rPr>
          <w:rFonts w:cs="Times New Roman"/>
        </w:rPr>
        <w:t>,</w:t>
      </w:r>
      <w:r w:rsidRPr="00906108">
        <w:t>386</w:t>
      </w:r>
      <w:r w:rsidRPr="00906108">
        <w:rPr>
          <w:rFonts w:cs="Times New Roman"/>
        </w:rPr>
        <w:t>,</w:t>
      </w:r>
      <w:r w:rsidRPr="00906108">
        <w:t>913</w:t>
      </w:r>
      <w:r w:rsidRPr="00906108">
        <w:rPr>
          <w:rFonts w:cs="Times New Roman"/>
        </w:rPr>
        <w:t>,</w:t>
      </w:r>
      <w:r w:rsidRPr="00906108">
        <w:t>766</w:t>
      </w:r>
      <w:r w:rsidRPr="00906108">
        <w:rPr>
          <w:rFonts w:cs="Times New Roman"/>
          <w:szCs w:val="30"/>
        </w:rPr>
        <w:t xml:space="preserve"> ordinary shares of Baht </w:t>
      </w:r>
      <w:r w:rsidRPr="00906108">
        <w:rPr>
          <w:szCs w:val="30"/>
        </w:rPr>
        <w:t>1</w:t>
      </w:r>
      <w:r w:rsidRPr="00906108">
        <w:rPr>
          <w:rFonts w:cs="Times New Roman"/>
          <w:szCs w:val="30"/>
        </w:rPr>
        <w:t>.</w:t>
      </w:r>
      <w:r w:rsidRPr="00906108">
        <w:rPr>
          <w:szCs w:val="30"/>
        </w:rPr>
        <w:t>00</w:t>
      </w:r>
      <w:r w:rsidRPr="00906108">
        <w:rPr>
          <w:rFonts w:cs="Times New Roman"/>
          <w:szCs w:val="30"/>
        </w:rPr>
        <w:t xml:space="preserve"> each, totaling Baht </w:t>
      </w:r>
      <w:r w:rsidRPr="00906108">
        <w:rPr>
          <w:szCs w:val="30"/>
        </w:rPr>
        <w:t>1</w:t>
      </w:r>
      <w:r w:rsidRPr="00906108">
        <w:rPr>
          <w:rFonts w:cs="Times New Roman"/>
          <w:szCs w:val="30"/>
        </w:rPr>
        <w:t>,</w:t>
      </w:r>
      <w:r w:rsidRPr="00906108">
        <w:rPr>
          <w:szCs w:val="30"/>
        </w:rPr>
        <w:t>386</w:t>
      </w:r>
      <w:r w:rsidRPr="00906108">
        <w:rPr>
          <w:rFonts w:cs="Times New Roman"/>
          <w:szCs w:val="30"/>
        </w:rPr>
        <w:t>.</w:t>
      </w:r>
      <w:r w:rsidRPr="00906108">
        <w:rPr>
          <w:szCs w:val="30"/>
        </w:rPr>
        <w:t>91</w:t>
      </w:r>
      <w:r w:rsidRPr="00906108">
        <w:rPr>
          <w:rFonts w:cs="Times New Roman"/>
          <w:szCs w:val="30"/>
        </w:rPr>
        <w:t xml:space="preserve"> million and </w:t>
      </w:r>
      <w:r w:rsidRPr="00906108">
        <w:rPr>
          <w:szCs w:val="30"/>
        </w:rPr>
        <w:t>1</w:t>
      </w:r>
      <w:r w:rsidRPr="00906108">
        <w:rPr>
          <w:rFonts w:cs="Times New Roman"/>
          <w:szCs w:val="30"/>
        </w:rPr>
        <w:t>,</w:t>
      </w:r>
      <w:r w:rsidRPr="00906108">
        <w:rPr>
          <w:szCs w:val="30"/>
        </w:rPr>
        <w:t>066</w:t>
      </w:r>
      <w:r w:rsidRPr="00906108">
        <w:rPr>
          <w:rFonts w:cs="Times New Roman"/>
          <w:szCs w:val="30"/>
        </w:rPr>
        <w:t>,</w:t>
      </w:r>
      <w:r w:rsidRPr="00906108">
        <w:rPr>
          <w:szCs w:val="30"/>
        </w:rPr>
        <w:t>856</w:t>
      </w:r>
      <w:r w:rsidRPr="00906108">
        <w:rPr>
          <w:rFonts w:cs="Times New Roman"/>
          <w:szCs w:val="30"/>
        </w:rPr>
        <w:t>,</w:t>
      </w:r>
      <w:r w:rsidRPr="00906108">
        <w:rPr>
          <w:szCs w:val="30"/>
        </w:rPr>
        <w:t>744</w:t>
      </w:r>
      <w:r w:rsidRPr="00906108">
        <w:rPr>
          <w:rFonts w:cs="Times New Roman"/>
          <w:szCs w:val="30"/>
        </w:rPr>
        <w:t xml:space="preserve"> shares have been issued and paid-up of Baht </w:t>
      </w:r>
      <w:r w:rsidRPr="00906108">
        <w:rPr>
          <w:szCs w:val="30"/>
        </w:rPr>
        <w:t>1</w:t>
      </w:r>
      <w:r w:rsidRPr="00906108">
        <w:rPr>
          <w:rFonts w:cs="Times New Roman"/>
          <w:szCs w:val="30"/>
        </w:rPr>
        <w:t>.</w:t>
      </w:r>
      <w:r w:rsidRPr="00906108">
        <w:rPr>
          <w:szCs w:val="30"/>
        </w:rPr>
        <w:t>00</w:t>
      </w:r>
      <w:r w:rsidRPr="00906108">
        <w:rPr>
          <w:rFonts w:cs="Times New Roman"/>
          <w:szCs w:val="30"/>
        </w:rPr>
        <w:t xml:space="preserve"> each</w:t>
      </w:r>
      <w:r w:rsidRPr="00906108">
        <w:rPr>
          <w:rFonts w:cs="Times New Roman"/>
          <w:spacing w:val="-8"/>
          <w:szCs w:val="30"/>
        </w:rPr>
        <w:t xml:space="preserve">, totaling Baht </w:t>
      </w:r>
      <w:r w:rsidRPr="00906108">
        <w:rPr>
          <w:spacing w:val="-8"/>
          <w:szCs w:val="30"/>
        </w:rPr>
        <w:t>1</w:t>
      </w:r>
      <w:r w:rsidRPr="00906108">
        <w:rPr>
          <w:rFonts w:cs="Times New Roman"/>
          <w:spacing w:val="-8"/>
          <w:szCs w:val="30"/>
        </w:rPr>
        <w:t>,</w:t>
      </w:r>
      <w:r w:rsidRPr="00906108">
        <w:rPr>
          <w:spacing w:val="-8"/>
          <w:szCs w:val="30"/>
        </w:rPr>
        <w:t>066</w:t>
      </w:r>
      <w:r w:rsidRPr="00906108">
        <w:rPr>
          <w:rFonts w:cs="Times New Roman"/>
          <w:spacing w:val="-8"/>
          <w:szCs w:val="30"/>
        </w:rPr>
        <w:t>.</w:t>
      </w:r>
      <w:r w:rsidRPr="00906108">
        <w:rPr>
          <w:spacing w:val="-8"/>
          <w:szCs w:val="30"/>
        </w:rPr>
        <w:t>86</w:t>
      </w:r>
      <w:r w:rsidRPr="00906108">
        <w:rPr>
          <w:rFonts w:cs="Times New Roman"/>
          <w:spacing w:val="-8"/>
          <w:szCs w:val="30"/>
        </w:rPr>
        <w:t xml:space="preserve"> million</w:t>
      </w:r>
      <w:r w:rsidRPr="00906108">
        <w:rPr>
          <w:rFonts w:cs="Times New Roman"/>
          <w:szCs w:val="30"/>
        </w:rPr>
        <w:t xml:space="preserve"> accordingly.</w:t>
      </w:r>
    </w:p>
    <w:p w14:paraId="047810A3" w14:textId="726128D6" w:rsidR="001067A3" w:rsidRPr="00906108" w:rsidRDefault="00B44747" w:rsidP="00303167">
      <w:pPr>
        <w:tabs>
          <w:tab w:val="left" w:pos="540"/>
        </w:tabs>
        <w:overflowPunct/>
        <w:autoSpaceDE/>
        <w:autoSpaceDN/>
        <w:adjustRightInd/>
        <w:spacing w:after="240"/>
        <w:textAlignment w:val="auto"/>
        <w:rPr>
          <w:rFonts w:cs="Times New Roman"/>
          <w:b/>
          <w:bCs/>
          <w:sz w:val="20"/>
          <w:szCs w:val="20"/>
        </w:rPr>
      </w:pPr>
      <w:r w:rsidRPr="00906108">
        <w:rPr>
          <w:rFonts w:cs="Cordia New"/>
          <w:b/>
          <w:bCs/>
          <w:sz w:val="22"/>
          <w:szCs w:val="22"/>
        </w:rPr>
        <w:t>2</w:t>
      </w:r>
      <w:r w:rsidR="00191341" w:rsidRPr="00906108">
        <w:rPr>
          <w:b/>
          <w:bCs/>
          <w:sz w:val="22"/>
          <w:szCs w:val="22"/>
        </w:rPr>
        <w:t>3</w:t>
      </w:r>
      <w:r w:rsidR="001067A3" w:rsidRPr="00906108">
        <w:rPr>
          <w:rFonts w:cs="Times New Roman"/>
          <w:b/>
          <w:bCs/>
          <w:sz w:val="22"/>
          <w:szCs w:val="22"/>
          <w:cs/>
        </w:rPr>
        <w:t>.</w:t>
      </w:r>
      <w:r w:rsidR="001067A3" w:rsidRPr="00906108">
        <w:rPr>
          <w:rFonts w:cs="Times New Roman"/>
          <w:b/>
          <w:bCs/>
          <w:sz w:val="32"/>
          <w:szCs w:val="32"/>
        </w:rPr>
        <w:tab/>
      </w:r>
      <w:r w:rsidR="001067A3" w:rsidRPr="00906108">
        <w:rPr>
          <w:rFonts w:cs="Times New Roman"/>
          <w:b/>
          <w:bCs/>
          <w:sz w:val="20"/>
          <w:szCs w:val="20"/>
          <w:cs/>
        </w:rPr>
        <w:t>WARRANTS</w:t>
      </w:r>
    </w:p>
    <w:p w14:paraId="0D22E515" w14:textId="6239ABAC" w:rsidR="00423629" w:rsidRPr="00906108" w:rsidRDefault="00423629" w:rsidP="00423629">
      <w:pPr>
        <w:spacing w:after="240"/>
        <w:ind w:left="547" w:right="72"/>
        <w:jc w:val="thaiDistribute"/>
        <w:rPr>
          <w:rFonts w:cs="Times New Roman"/>
          <w:spacing w:val="-4"/>
        </w:rPr>
      </w:pPr>
      <w:r w:rsidRPr="00906108">
        <w:rPr>
          <w:rFonts w:cs="Times New Roman"/>
          <w:spacing w:val="-4"/>
        </w:rPr>
        <w:t xml:space="preserve">The Company issued and offered the warrants </w:t>
      </w:r>
      <w:r w:rsidR="005E396C" w:rsidRPr="00906108">
        <w:rPr>
          <w:rFonts w:cs="Times New Roman"/>
          <w:spacing w:val="-4"/>
        </w:rPr>
        <w:t>No.</w:t>
      </w:r>
      <w:r w:rsidR="00B44747" w:rsidRPr="00906108">
        <w:rPr>
          <w:spacing w:val="-4"/>
        </w:rPr>
        <w:t>2</w:t>
      </w:r>
      <w:r w:rsidR="005E396C" w:rsidRPr="00906108">
        <w:rPr>
          <w:rFonts w:cs="Times New Roman"/>
          <w:spacing w:val="-4"/>
        </w:rPr>
        <w:t xml:space="preserve"> </w:t>
      </w:r>
      <w:r w:rsidRPr="00906108">
        <w:rPr>
          <w:rFonts w:cs="Times New Roman"/>
          <w:spacing w:val="-4"/>
        </w:rPr>
        <w:t xml:space="preserve">to purchase the ordinary shares of </w:t>
      </w:r>
      <w:r w:rsidR="00CC6B13" w:rsidRPr="00906108">
        <w:rPr>
          <w:rFonts w:cs="Times New Roman"/>
          <w:spacing w:val="-4"/>
        </w:rPr>
        <w:br/>
      </w:r>
      <w:r w:rsidRPr="00906108">
        <w:rPr>
          <w:rFonts w:cs="Times New Roman"/>
          <w:spacing w:val="-4"/>
        </w:rPr>
        <w:t>the Company (CI-W</w:t>
      </w:r>
      <w:r w:rsidR="00B44747" w:rsidRPr="00906108">
        <w:rPr>
          <w:spacing w:val="-4"/>
        </w:rPr>
        <w:t>2</w:t>
      </w:r>
      <w:r w:rsidRPr="00906108">
        <w:rPr>
          <w:rFonts w:cs="Times New Roman"/>
          <w:spacing w:val="-4"/>
        </w:rPr>
        <w:t xml:space="preserve">) </w:t>
      </w:r>
      <w:r w:rsidRPr="00906108">
        <w:rPr>
          <w:spacing w:val="-4"/>
          <w:szCs w:val="30"/>
        </w:rPr>
        <w:t>in accordance with the approval of</w:t>
      </w:r>
      <w:r w:rsidRPr="00906108">
        <w:rPr>
          <w:rFonts w:cs="Times New Roman"/>
          <w:spacing w:val="-4"/>
        </w:rPr>
        <w:t xml:space="preserve"> the Annual General Meeting of </w:t>
      </w:r>
      <w:r w:rsidR="00CC6B13" w:rsidRPr="00906108">
        <w:rPr>
          <w:rFonts w:cs="Times New Roman"/>
          <w:spacing w:val="-4"/>
        </w:rPr>
        <w:br/>
      </w:r>
      <w:r w:rsidRPr="00906108">
        <w:rPr>
          <w:rFonts w:cs="Times New Roman"/>
          <w:spacing w:val="-4"/>
        </w:rPr>
        <w:t>the Company’s Shareholders No.</w:t>
      </w:r>
      <w:r w:rsidR="00B44747" w:rsidRPr="00906108">
        <w:rPr>
          <w:spacing w:val="-4"/>
        </w:rPr>
        <w:t>1</w:t>
      </w:r>
      <w:r w:rsidRPr="00906108">
        <w:rPr>
          <w:rFonts w:cs="Times New Roman"/>
          <w:spacing w:val="-4"/>
        </w:rPr>
        <w:t>/</w:t>
      </w:r>
      <w:r w:rsidR="00B44747" w:rsidRPr="00906108">
        <w:rPr>
          <w:spacing w:val="-4"/>
        </w:rPr>
        <w:t>2022</w:t>
      </w:r>
      <w:r w:rsidRPr="00906108">
        <w:rPr>
          <w:rFonts w:cs="Times New Roman"/>
          <w:spacing w:val="-4"/>
        </w:rPr>
        <w:t xml:space="preserve"> held on April </w:t>
      </w:r>
      <w:r w:rsidR="00B44747" w:rsidRPr="00906108">
        <w:rPr>
          <w:spacing w:val="-4"/>
        </w:rPr>
        <w:t>27</w:t>
      </w:r>
      <w:r w:rsidRPr="00906108">
        <w:rPr>
          <w:rFonts w:cs="Times New Roman"/>
          <w:spacing w:val="-4"/>
        </w:rPr>
        <w:t xml:space="preserve">, </w:t>
      </w:r>
      <w:r w:rsidR="00B44747" w:rsidRPr="00906108">
        <w:rPr>
          <w:spacing w:val="-4"/>
        </w:rPr>
        <w:t>2022</w:t>
      </w:r>
      <w:r w:rsidRPr="00906108">
        <w:rPr>
          <w:rFonts w:cs="Times New Roman"/>
          <w:spacing w:val="-4"/>
        </w:rPr>
        <w:t xml:space="preserve"> in the amount of </w:t>
      </w:r>
      <w:r w:rsidR="00B44747" w:rsidRPr="00906108">
        <w:rPr>
          <w:spacing w:val="-4"/>
        </w:rPr>
        <w:t>266</w:t>
      </w:r>
      <w:r w:rsidRPr="00906108">
        <w:rPr>
          <w:rFonts w:cs="Times New Roman"/>
          <w:spacing w:val="-4"/>
        </w:rPr>
        <w:t>,</w:t>
      </w:r>
      <w:r w:rsidR="00B44747" w:rsidRPr="00906108">
        <w:rPr>
          <w:spacing w:val="-4"/>
        </w:rPr>
        <w:t>635</w:t>
      </w:r>
      <w:r w:rsidRPr="00906108">
        <w:rPr>
          <w:rFonts w:cs="Times New Roman"/>
          <w:spacing w:val="-4"/>
        </w:rPr>
        <w:t>,</w:t>
      </w:r>
      <w:r w:rsidR="00B44747" w:rsidRPr="00906108">
        <w:rPr>
          <w:spacing w:val="-4"/>
        </w:rPr>
        <w:t>904</w:t>
      </w:r>
      <w:r w:rsidRPr="00906108">
        <w:rPr>
          <w:rFonts w:cs="Times New Roman"/>
          <w:spacing w:val="-4"/>
        </w:rPr>
        <w:t xml:space="preserve"> units to existing shareholders at the ratio of </w:t>
      </w:r>
      <w:r w:rsidR="00B44747" w:rsidRPr="00906108">
        <w:rPr>
          <w:spacing w:val="-4"/>
        </w:rPr>
        <w:t>4</w:t>
      </w:r>
      <w:r w:rsidRPr="00906108">
        <w:rPr>
          <w:rFonts w:cs="Times New Roman"/>
          <w:spacing w:val="-4"/>
        </w:rPr>
        <w:t xml:space="preserve"> existing shares per </w:t>
      </w:r>
      <w:r w:rsidR="00B44747" w:rsidRPr="00906108">
        <w:rPr>
          <w:spacing w:val="-4"/>
        </w:rPr>
        <w:t>1</w:t>
      </w:r>
      <w:r w:rsidRPr="00906108">
        <w:rPr>
          <w:rFonts w:cs="Times New Roman"/>
          <w:spacing w:val="-4"/>
        </w:rPr>
        <w:t xml:space="preserve"> unit of CI-W</w:t>
      </w:r>
      <w:r w:rsidR="00B44747" w:rsidRPr="00906108">
        <w:rPr>
          <w:spacing w:val="-4"/>
        </w:rPr>
        <w:t>2</w:t>
      </w:r>
      <w:r w:rsidRPr="00906108">
        <w:rPr>
          <w:rFonts w:cs="Times New Roman"/>
          <w:spacing w:val="-4"/>
        </w:rPr>
        <w:t xml:space="preserve"> (fractions will be discarded) without charge with effective term of warrants for </w:t>
      </w:r>
      <w:r w:rsidR="00B44747" w:rsidRPr="00906108">
        <w:rPr>
          <w:spacing w:val="-4"/>
        </w:rPr>
        <w:t>2</w:t>
      </w:r>
      <w:r w:rsidRPr="00906108">
        <w:rPr>
          <w:rFonts w:cs="Times New Roman"/>
          <w:spacing w:val="-4"/>
        </w:rPr>
        <w:t xml:space="preserve"> years from the issuing and offering date (June </w:t>
      </w:r>
      <w:r w:rsidR="00B44747" w:rsidRPr="00906108">
        <w:rPr>
          <w:spacing w:val="-4"/>
        </w:rPr>
        <w:t>1</w:t>
      </w:r>
      <w:r w:rsidRPr="00906108">
        <w:rPr>
          <w:rFonts w:cs="Times New Roman"/>
          <w:spacing w:val="-4"/>
        </w:rPr>
        <w:t xml:space="preserve">, </w:t>
      </w:r>
      <w:r w:rsidR="00B44747" w:rsidRPr="00906108">
        <w:rPr>
          <w:spacing w:val="-4"/>
        </w:rPr>
        <w:t>2022</w:t>
      </w:r>
      <w:r w:rsidRPr="00906108">
        <w:rPr>
          <w:rFonts w:cs="Times New Roman"/>
          <w:spacing w:val="-4"/>
        </w:rPr>
        <w:t>). The warrants to purchase the ordinary shares of the Company (CI-W</w:t>
      </w:r>
      <w:r w:rsidR="00B44747" w:rsidRPr="00906108">
        <w:rPr>
          <w:spacing w:val="-4"/>
        </w:rPr>
        <w:t>2</w:t>
      </w:r>
      <w:r w:rsidRPr="00906108">
        <w:rPr>
          <w:rFonts w:cs="Times New Roman"/>
          <w:spacing w:val="-4"/>
        </w:rPr>
        <w:t xml:space="preserve">) will be traded on July </w:t>
      </w:r>
      <w:r w:rsidR="00B44747" w:rsidRPr="00906108">
        <w:rPr>
          <w:spacing w:val="-4"/>
        </w:rPr>
        <w:t>12</w:t>
      </w:r>
      <w:r w:rsidRPr="00906108">
        <w:rPr>
          <w:rFonts w:cs="Times New Roman"/>
          <w:spacing w:val="-4"/>
        </w:rPr>
        <w:t xml:space="preserve">, </w:t>
      </w:r>
      <w:proofErr w:type="gramStart"/>
      <w:r w:rsidR="00B44747" w:rsidRPr="00906108">
        <w:rPr>
          <w:spacing w:val="-4"/>
        </w:rPr>
        <w:t>2022</w:t>
      </w:r>
      <w:proofErr w:type="gramEnd"/>
      <w:r w:rsidRPr="00906108">
        <w:rPr>
          <w:rFonts w:cs="Times New Roman"/>
          <w:spacing w:val="-4"/>
        </w:rPr>
        <w:t xml:space="preserve"> with the exercise price at Baht </w:t>
      </w:r>
      <w:r w:rsidR="00B44747" w:rsidRPr="00906108">
        <w:rPr>
          <w:spacing w:val="-4"/>
        </w:rPr>
        <w:t>1</w:t>
      </w:r>
      <w:r w:rsidRPr="00906108">
        <w:rPr>
          <w:rFonts w:cs="Times New Roman"/>
          <w:spacing w:val="-4"/>
        </w:rPr>
        <w:t>.</w:t>
      </w:r>
      <w:r w:rsidR="00B44747" w:rsidRPr="00906108">
        <w:rPr>
          <w:spacing w:val="-4"/>
        </w:rPr>
        <w:t>00</w:t>
      </w:r>
      <w:r w:rsidRPr="00906108">
        <w:rPr>
          <w:rFonts w:cs="Times New Roman"/>
          <w:spacing w:val="-4"/>
        </w:rPr>
        <w:t xml:space="preserve"> per </w:t>
      </w:r>
      <w:r w:rsidR="00B44747" w:rsidRPr="00906108">
        <w:rPr>
          <w:spacing w:val="-4"/>
        </w:rPr>
        <w:t>1</w:t>
      </w:r>
      <w:r w:rsidRPr="00906108">
        <w:rPr>
          <w:rFonts w:cs="Times New Roman"/>
          <w:spacing w:val="-4"/>
        </w:rPr>
        <w:t xml:space="preserve"> ordinary share. The first and last exercise dates are November </w:t>
      </w:r>
      <w:r w:rsidR="00B44747" w:rsidRPr="00906108">
        <w:rPr>
          <w:spacing w:val="-4"/>
        </w:rPr>
        <w:t>30</w:t>
      </w:r>
      <w:r w:rsidRPr="00906108">
        <w:rPr>
          <w:rFonts w:cs="Times New Roman"/>
          <w:spacing w:val="-4"/>
        </w:rPr>
        <w:t xml:space="preserve">, </w:t>
      </w:r>
      <w:proofErr w:type="gramStart"/>
      <w:r w:rsidR="00B44747" w:rsidRPr="00906108">
        <w:rPr>
          <w:spacing w:val="-4"/>
        </w:rPr>
        <w:t>2022</w:t>
      </w:r>
      <w:proofErr w:type="gramEnd"/>
      <w:r w:rsidRPr="00906108">
        <w:rPr>
          <w:rFonts w:cs="Times New Roman"/>
          <w:spacing w:val="-4"/>
        </w:rPr>
        <w:t xml:space="preserve"> and May </w:t>
      </w:r>
      <w:r w:rsidR="00B44747" w:rsidRPr="00906108">
        <w:rPr>
          <w:spacing w:val="-4"/>
        </w:rPr>
        <w:t>31</w:t>
      </w:r>
      <w:r w:rsidRPr="00906108">
        <w:rPr>
          <w:rFonts w:cs="Times New Roman"/>
          <w:spacing w:val="-4"/>
        </w:rPr>
        <w:t xml:space="preserve">, </w:t>
      </w:r>
      <w:r w:rsidR="00B44747" w:rsidRPr="00906108">
        <w:rPr>
          <w:spacing w:val="-4"/>
        </w:rPr>
        <w:t>2024</w:t>
      </w:r>
      <w:r w:rsidRPr="00906108">
        <w:rPr>
          <w:rFonts w:cs="Times New Roman"/>
          <w:spacing w:val="-4"/>
        </w:rPr>
        <w:t xml:space="preserve">, respectively. </w:t>
      </w:r>
    </w:p>
    <w:p w14:paraId="16C087D6" w14:textId="1A82F434" w:rsidR="00EA1EE8" w:rsidRPr="00906108" w:rsidRDefault="00EA1EE8" w:rsidP="00EA1EE8">
      <w:pPr>
        <w:ind w:left="547" w:right="72"/>
        <w:jc w:val="thaiDistribute"/>
        <w:rPr>
          <w:rFonts w:cs="Cordia New"/>
        </w:rPr>
      </w:pPr>
      <w:r w:rsidRPr="00906108">
        <w:rPr>
          <w:rFonts w:cs="Cordia New"/>
        </w:rPr>
        <w:t xml:space="preserve">In May </w:t>
      </w:r>
      <w:r w:rsidR="00B44747" w:rsidRPr="00906108">
        <w:rPr>
          <w:rFonts w:cs="Cordia New"/>
        </w:rPr>
        <w:t>2024</w:t>
      </w:r>
      <w:r w:rsidRPr="00906108">
        <w:rPr>
          <w:rFonts w:cs="Cordia New"/>
        </w:rPr>
        <w:t xml:space="preserve">, </w:t>
      </w:r>
      <w:r w:rsidR="00B44747" w:rsidRPr="00906108">
        <w:rPr>
          <w:rFonts w:cs="Cordia New"/>
        </w:rPr>
        <w:t>260</w:t>
      </w:r>
      <w:r w:rsidRPr="00906108">
        <w:rPr>
          <w:rFonts w:cs="Cordia New"/>
        </w:rPr>
        <w:t>,</w:t>
      </w:r>
      <w:r w:rsidR="00B44747" w:rsidRPr="00906108">
        <w:rPr>
          <w:rFonts w:cs="Cordia New"/>
        </w:rPr>
        <w:t>879</w:t>
      </w:r>
      <w:r w:rsidRPr="00906108">
        <w:rPr>
          <w:rFonts w:cs="Cordia New"/>
        </w:rPr>
        <w:t xml:space="preserve"> units of the warrants have been exercised to purchase ordinary shares of the Company (see Note </w:t>
      </w:r>
      <w:r w:rsidR="00BF7DBD" w:rsidRPr="00906108">
        <w:rPr>
          <w:rFonts w:cs="Cordia New"/>
        </w:rPr>
        <w:t>30</w:t>
      </w:r>
      <w:r w:rsidRPr="00906108">
        <w:rPr>
          <w:rFonts w:cs="Cordia New"/>
        </w:rPr>
        <w:t>) in which they are the last execution of the warrants before expiration.</w:t>
      </w:r>
    </w:p>
    <w:p w14:paraId="1294A7A2" w14:textId="16680E2C" w:rsidR="001067A3" w:rsidRPr="00906108" w:rsidRDefault="00191341" w:rsidP="00043EA1">
      <w:pPr>
        <w:snapToGrid w:val="0"/>
        <w:spacing w:before="480"/>
        <w:ind w:left="549" w:right="-14" w:hanging="549"/>
        <w:jc w:val="thaiDistribute"/>
        <w:rPr>
          <w:rFonts w:cs="Cordia New"/>
          <w:b/>
          <w:bCs/>
        </w:rPr>
      </w:pPr>
      <w:r w:rsidRPr="00906108">
        <w:rPr>
          <w:b/>
          <w:bCs/>
        </w:rPr>
        <w:t>24</w:t>
      </w:r>
      <w:r w:rsidR="001067A3" w:rsidRPr="00906108">
        <w:rPr>
          <w:rFonts w:cs="Times New Roman"/>
          <w:b/>
          <w:bCs/>
          <w:cs/>
        </w:rPr>
        <w:t>.</w:t>
      </w:r>
      <w:r w:rsidR="00043EA1" w:rsidRPr="00906108">
        <w:rPr>
          <w:rFonts w:cs="Times New Roman"/>
          <w:b/>
          <w:bCs/>
        </w:rPr>
        <w:tab/>
      </w:r>
      <w:proofErr w:type="gramStart"/>
      <w:r w:rsidR="001067A3" w:rsidRPr="00906108">
        <w:rPr>
          <w:rFonts w:cs="Times New Roman"/>
          <w:b/>
          <w:bCs/>
          <w:sz w:val="20"/>
          <w:szCs w:val="20"/>
          <w:cs/>
        </w:rPr>
        <w:t>LEGAL  RESERVE</w:t>
      </w:r>
      <w:proofErr w:type="gramEnd"/>
    </w:p>
    <w:p w14:paraId="6BEFA001" w14:textId="5D7CF1A0" w:rsidR="001067A3" w:rsidRPr="00906108" w:rsidRDefault="001067A3" w:rsidP="00C80C20">
      <w:pPr>
        <w:spacing w:before="240" w:after="480"/>
        <w:ind w:left="547"/>
        <w:jc w:val="thaiDistribute"/>
        <w:rPr>
          <w:rFonts w:cs="Times New Roman"/>
        </w:rPr>
      </w:pPr>
      <w:r w:rsidRPr="00906108">
        <w:rPr>
          <w:rFonts w:cs="Times New Roman"/>
        </w:rPr>
        <w:t xml:space="preserve">In accordance with the Public Limited Company Act B.E. </w:t>
      </w:r>
      <w:r w:rsidR="00B44747" w:rsidRPr="00906108">
        <w:t>2535</w:t>
      </w:r>
      <w:r w:rsidRPr="00906108">
        <w:rPr>
          <w:rFonts w:cs="Times New Roman"/>
        </w:rPr>
        <w:t xml:space="preserve">, the Company is required </w:t>
      </w:r>
      <w:r w:rsidRPr="00906108">
        <w:rPr>
          <w:rFonts w:cs="Times New Roman"/>
          <w:spacing w:val="-2"/>
        </w:rPr>
        <w:t xml:space="preserve">to set aside a legal reserve of at least </w:t>
      </w:r>
      <w:r w:rsidR="00B44747" w:rsidRPr="00906108">
        <w:rPr>
          <w:spacing w:val="-2"/>
        </w:rPr>
        <w:t>5</w:t>
      </w:r>
      <w:r w:rsidRPr="00906108">
        <w:rPr>
          <w:rFonts w:cs="Times New Roman"/>
          <w:spacing w:val="-2"/>
        </w:rPr>
        <w:t xml:space="preserve"> percent of net earnings after deducting accumulated</w:t>
      </w:r>
      <w:r w:rsidRPr="00906108">
        <w:rPr>
          <w:rFonts w:cs="Times New Roman"/>
        </w:rPr>
        <w:t xml:space="preserve"> deficit brought forward (if any) until reserve reaches ten percent of the authorized share capital and this reserve is not available for distribution as dividends.</w:t>
      </w:r>
    </w:p>
    <w:p w14:paraId="62DA425E" w14:textId="5B545600" w:rsidR="001067A3" w:rsidRPr="00906108" w:rsidRDefault="00191341" w:rsidP="00906108">
      <w:pPr>
        <w:tabs>
          <w:tab w:val="left" w:pos="540"/>
          <w:tab w:val="center" w:pos="3600"/>
          <w:tab w:val="center" w:pos="6480"/>
        </w:tabs>
        <w:spacing w:after="240"/>
        <w:jc w:val="both"/>
        <w:rPr>
          <w:rFonts w:cs="Times New Roman"/>
          <w:b/>
          <w:bCs/>
        </w:rPr>
      </w:pPr>
      <w:r w:rsidRPr="00906108">
        <w:rPr>
          <w:b/>
          <w:bCs/>
        </w:rPr>
        <w:t>25</w:t>
      </w:r>
      <w:r w:rsidR="001067A3" w:rsidRPr="00906108">
        <w:rPr>
          <w:rFonts w:cs="Times New Roman"/>
          <w:b/>
          <w:bCs/>
        </w:rPr>
        <w:t>.</w:t>
      </w:r>
      <w:r w:rsidR="001067A3" w:rsidRPr="00906108">
        <w:rPr>
          <w:rFonts w:cs="Times New Roman"/>
          <w:b/>
          <w:bCs/>
        </w:rPr>
        <w:tab/>
      </w:r>
      <w:proofErr w:type="gramStart"/>
      <w:r w:rsidR="001067A3" w:rsidRPr="00906108">
        <w:rPr>
          <w:rFonts w:cs="Times New Roman"/>
          <w:b/>
          <w:bCs/>
          <w:sz w:val="20"/>
          <w:szCs w:val="20"/>
        </w:rPr>
        <w:t>FINANCIAL  INSTRUMENTS</w:t>
      </w:r>
      <w:proofErr w:type="gramEnd"/>
    </w:p>
    <w:p w14:paraId="6A3101AA" w14:textId="554CD0C2" w:rsidR="001067A3" w:rsidRPr="00906108" w:rsidRDefault="00191341" w:rsidP="00906108">
      <w:pPr>
        <w:tabs>
          <w:tab w:val="left" w:pos="1080"/>
          <w:tab w:val="left" w:pos="5760"/>
          <w:tab w:val="decimal" w:pos="6660"/>
          <w:tab w:val="left" w:pos="7110"/>
          <w:tab w:val="decimal" w:pos="7920"/>
        </w:tabs>
        <w:spacing w:after="240"/>
        <w:ind w:left="540" w:right="-43"/>
        <w:jc w:val="both"/>
        <w:rPr>
          <w:rFonts w:cs="Times New Roman"/>
        </w:rPr>
      </w:pPr>
      <w:r w:rsidRPr="00906108">
        <w:t>25</w:t>
      </w:r>
      <w:r w:rsidR="001067A3" w:rsidRPr="00906108">
        <w:rPr>
          <w:rFonts w:cs="Times New Roman"/>
        </w:rPr>
        <w:t>.</w:t>
      </w:r>
      <w:r w:rsidR="00B44747" w:rsidRPr="00906108">
        <w:t>1</w:t>
      </w:r>
      <w:r w:rsidR="001067A3" w:rsidRPr="00906108">
        <w:rPr>
          <w:rFonts w:cs="Times New Roman"/>
          <w:b/>
          <w:bCs/>
        </w:rPr>
        <w:tab/>
      </w:r>
      <w:r w:rsidR="001067A3" w:rsidRPr="00906108">
        <w:rPr>
          <w:rFonts w:cs="Times New Roman"/>
        </w:rPr>
        <w:t>Financial risk management</w:t>
      </w:r>
    </w:p>
    <w:p w14:paraId="7519B7B6" w14:textId="27849DCD" w:rsidR="001067A3" w:rsidRPr="00906108" w:rsidRDefault="001067A3" w:rsidP="00906108">
      <w:pPr>
        <w:tabs>
          <w:tab w:val="left" w:pos="2880"/>
          <w:tab w:val="left" w:pos="5760"/>
          <w:tab w:val="decimal" w:pos="6660"/>
          <w:tab w:val="left" w:pos="7110"/>
          <w:tab w:val="decimal" w:pos="7920"/>
        </w:tabs>
        <w:spacing w:after="240"/>
        <w:ind w:left="1080" w:right="-43"/>
        <w:jc w:val="both"/>
        <w:rPr>
          <w:rFonts w:cs="Times New Roman"/>
          <w:spacing w:val="-2"/>
        </w:rPr>
      </w:pPr>
      <w:r w:rsidRPr="00906108">
        <w:rPr>
          <w:rFonts w:cs="Times New Roman"/>
          <w:spacing w:val="-2"/>
        </w:rPr>
        <w:t xml:space="preserve">The Group </w:t>
      </w:r>
      <w:proofErr w:type="gramStart"/>
      <w:r w:rsidRPr="00906108">
        <w:rPr>
          <w:rFonts w:cs="Times New Roman"/>
          <w:spacing w:val="-2"/>
        </w:rPr>
        <w:t>exposes</w:t>
      </w:r>
      <w:proofErr w:type="gramEnd"/>
      <w:r w:rsidRPr="00906108">
        <w:rPr>
          <w:rFonts w:cs="Times New Roman"/>
          <w:spacing w:val="-2"/>
        </w:rPr>
        <w:t xml:space="preserve"> to a variety of financial risks which are market risk (including fair value risk</w:t>
      </w:r>
      <w:r w:rsidR="00FD09B6" w:rsidRPr="00906108">
        <w:rPr>
          <w:spacing w:val="-2"/>
          <w:szCs w:val="30"/>
        </w:rPr>
        <w:t>,</w:t>
      </w:r>
      <w:r w:rsidR="007D1E50" w:rsidRPr="00906108">
        <w:rPr>
          <w:rFonts w:hint="cs"/>
          <w:spacing w:val="-2"/>
          <w:szCs w:val="30"/>
          <w:cs/>
        </w:rPr>
        <w:t xml:space="preserve"> </w:t>
      </w:r>
      <w:r w:rsidR="007D1E50" w:rsidRPr="00906108">
        <w:rPr>
          <w:rFonts w:cs="Times New Roman"/>
          <w:spacing w:val="-2"/>
        </w:rPr>
        <w:t>interest rate risk and foreign currency risk</w:t>
      </w:r>
      <w:r w:rsidRPr="00906108">
        <w:rPr>
          <w:rFonts w:cs="Times New Roman"/>
          <w:spacing w:val="-2"/>
        </w:rPr>
        <w:t>)</w:t>
      </w:r>
      <w:r w:rsidR="00FD09B6" w:rsidRPr="00906108">
        <w:rPr>
          <w:rFonts w:cs="Times New Roman"/>
          <w:spacing w:val="-2"/>
        </w:rPr>
        <w:t>,</w:t>
      </w:r>
      <w:r w:rsidRPr="00906108">
        <w:rPr>
          <w:rFonts w:cs="Times New Roman"/>
          <w:spacing w:val="-2"/>
        </w:rPr>
        <w:t xml:space="preserve"> credit risk</w:t>
      </w:r>
      <w:r w:rsidR="00FD09B6" w:rsidRPr="00906108">
        <w:rPr>
          <w:spacing w:val="-2"/>
          <w:szCs w:val="30"/>
        </w:rPr>
        <w:t>.</w:t>
      </w:r>
      <w:r w:rsidRPr="00906108">
        <w:rPr>
          <w:rFonts w:cs="Times New Roman"/>
          <w:spacing w:val="-2"/>
        </w:rPr>
        <w:t xml:space="preserve"> The Group’s overall risk management program focuses on the unpredictability of financial markets and seeks to minimize potential adverse effects on the Group’s financial performance.  </w:t>
      </w:r>
    </w:p>
    <w:p w14:paraId="41681F04" w14:textId="43423736" w:rsidR="00675601" w:rsidRPr="00906108" w:rsidRDefault="00191341" w:rsidP="00906108">
      <w:pPr>
        <w:tabs>
          <w:tab w:val="left" w:pos="1800"/>
        </w:tabs>
        <w:spacing w:after="240"/>
        <w:ind w:left="1080" w:right="-43"/>
        <w:jc w:val="both"/>
        <w:rPr>
          <w:rFonts w:cs="Times New Roman"/>
        </w:rPr>
      </w:pPr>
      <w:r w:rsidRPr="00906108">
        <w:rPr>
          <w:rFonts w:cs="Times New Roman"/>
        </w:rPr>
        <w:t>25</w:t>
      </w:r>
      <w:r w:rsidR="005E1A50" w:rsidRPr="00906108">
        <w:rPr>
          <w:rFonts w:cs="Times New Roman"/>
        </w:rPr>
        <w:t>.</w:t>
      </w:r>
      <w:r w:rsidRPr="00906108">
        <w:rPr>
          <w:rFonts w:cs="Times New Roman"/>
        </w:rPr>
        <w:t>1.</w:t>
      </w:r>
      <w:r w:rsidR="00B44747" w:rsidRPr="00906108">
        <w:t>1</w:t>
      </w:r>
      <w:r w:rsidR="00E171AF" w:rsidRPr="00906108">
        <w:rPr>
          <w:rFonts w:cs="Times New Roman"/>
        </w:rPr>
        <w:tab/>
      </w:r>
      <w:r w:rsidR="005E1A50" w:rsidRPr="00906108">
        <w:rPr>
          <w:rFonts w:cs="Times New Roman"/>
        </w:rPr>
        <w:t>Market</w:t>
      </w:r>
      <w:r w:rsidR="00675601" w:rsidRPr="00906108">
        <w:rPr>
          <w:rFonts w:cs="Times New Roman"/>
        </w:rPr>
        <w:t xml:space="preserve"> risk</w:t>
      </w:r>
    </w:p>
    <w:p w14:paraId="2514D9CC" w14:textId="77777777" w:rsidR="001067A3" w:rsidRPr="00906108" w:rsidRDefault="001067A3" w:rsidP="00906108">
      <w:pPr>
        <w:tabs>
          <w:tab w:val="left" w:pos="1350"/>
          <w:tab w:val="left" w:pos="5760"/>
          <w:tab w:val="decimal" w:pos="6660"/>
          <w:tab w:val="left" w:pos="7110"/>
          <w:tab w:val="decimal" w:pos="7920"/>
        </w:tabs>
        <w:spacing w:after="240"/>
        <w:ind w:left="1800" w:right="-43"/>
        <w:jc w:val="both"/>
        <w:rPr>
          <w:rFonts w:cs="Times New Roman"/>
          <w:b/>
          <w:bCs/>
        </w:rPr>
      </w:pPr>
      <w:r w:rsidRPr="00906108">
        <w:rPr>
          <w:rFonts w:cs="Times New Roman"/>
          <w:b/>
          <w:bCs/>
        </w:rPr>
        <w:t>Interest rate risk</w:t>
      </w:r>
    </w:p>
    <w:p w14:paraId="2BF4406D" w14:textId="136A7C94" w:rsidR="00D2303A" w:rsidRPr="00906108" w:rsidRDefault="001067A3" w:rsidP="00906108">
      <w:pPr>
        <w:tabs>
          <w:tab w:val="left" w:pos="2880"/>
          <w:tab w:val="left" w:pos="5760"/>
          <w:tab w:val="decimal" w:pos="6660"/>
          <w:tab w:val="left" w:pos="7110"/>
          <w:tab w:val="decimal" w:pos="7920"/>
        </w:tabs>
        <w:spacing w:after="240"/>
        <w:ind w:left="1800" w:right="-43"/>
        <w:jc w:val="both"/>
        <w:rPr>
          <w:rFonts w:cs="Times New Roman"/>
          <w:spacing w:val="-2"/>
        </w:rPr>
      </w:pPr>
      <w:r w:rsidRPr="00906108">
        <w:rPr>
          <w:rFonts w:cs="Times New Roman"/>
          <w:spacing w:val="-2"/>
        </w:rPr>
        <w:t xml:space="preserve">The Group and the Company exposure to interest rate risk relates primarily to their cash and cash equivalents, loans </w:t>
      </w:r>
      <w:proofErr w:type="gramStart"/>
      <w:r w:rsidRPr="00906108">
        <w:rPr>
          <w:rFonts w:cs="Times New Roman"/>
          <w:spacing w:val="-2"/>
        </w:rPr>
        <w:t>to</w:t>
      </w:r>
      <w:proofErr w:type="gramEnd"/>
      <w:r w:rsidRPr="00906108">
        <w:rPr>
          <w:rFonts w:cs="Times New Roman"/>
          <w:spacing w:val="-2"/>
        </w:rPr>
        <w:t xml:space="preserve">, </w:t>
      </w:r>
      <w:r w:rsidR="00A9678D" w:rsidRPr="00906108">
        <w:rPr>
          <w:rFonts w:cs="Times New Roman"/>
          <w:spacing w:val="-2"/>
        </w:rPr>
        <w:t xml:space="preserve">restricted </w:t>
      </w:r>
      <w:r w:rsidRPr="00906108">
        <w:rPr>
          <w:rFonts w:cs="Times New Roman"/>
          <w:spacing w:val="-2"/>
        </w:rPr>
        <w:t xml:space="preserve">deposit at financial </w:t>
      </w:r>
      <w:r w:rsidRPr="00906108">
        <w:rPr>
          <w:rFonts w:cs="Times New Roman"/>
          <w:spacing w:val="-4"/>
        </w:rPr>
        <w:t xml:space="preserve">institution, </w:t>
      </w:r>
      <w:r w:rsidRPr="00906108">
        <w:rPr>
          <w:rFonts w:cs="Times New Roman"/>
          <w:spacing w:val="-8"/>
        </w:rPr>
        <w:t>bank overdrafts from financial institutions,</w:t>
      </w:r>
      <w:r w:rsidR="00EC48EE" w:rsidRPr="00906108">
        <w:rPr>
          <w:rFonts w:cs="Times New Roman"/>
          <w:spacing w:val="-8"/>
        </w:rPr>
        <w:t xml:space="preserve"> lease liabilities,</w:t>
      </w:r>
      <w:r w:rsidR="00C46FCC" w:rsidRPr="00906108">
        <w:rPr>
          <w:rFonts w:cs="Times New Roman"/>
          <w:spacing w:val="-8"/>
        </w:rPr>
        <w:t xml:space="preserve"> </w:t>
      </w:r>
      <w:r w:rsidRPr="00906108">
        <w:rPr>
          <w:rFonts w:cs="Times New Roman"/>
          <w:spacing w:val="-8"/>
        </w:rPr>
        <w:t>short-term</w:t>
      </w:r>
      <w:r w:rsidRPr="00906108">
        <w:rPr>
          <w:rFonts w:cs="Times New Roman"/>
          <w:spacing w:val="-2"/>
        </w:rPr>
        <w:t xml:space="preserve"> borrowings, </w:t>
      </w:r>
      <w:r w:rsidRPr="00906108">
        <w:rPr>
          <w:rFonts w:cs="Times New Roman"/>
          <w:spacing w:val="-8"/>
        </w:rPr>
        <w:t>long-term borrowings and bonds. However, most of the Group’s and the</w:t>
      </w:r>
      <w:r w:rsidRPr="00906108">
        <w:rPr>
          <w:rFonts w:cs="Times New Roman"/>
          <w:spacing w:val="-2"/>
        </w:rPr>
        <w:t xml:space="preserve"> Company’s financial assets and liabilities bear floating </w:t>
      </w:r>
      <w:r w:rsidR="00BD1F84" w:rsidRPr="00906108">
        <w:rPr>
          <w:rFonts w:cs="Times New Roman"/>
          <w:spacing w:val="-2"/>
        </w:rPr>
        <w:t>market</w:t>
      </w:r>
      <w:r w:rsidRPr="00906108">
        <w:rPr>
          <w:rFonts w:cs="Times New Roman"/>
          <w:spacing w:val="-2"/>
        </w:rPr>
        <w:t xml:space="preserve"> rates. </w:t>
      </w:r>
    </w:p>
    <w:p w14:paraId="2F9C9FF2" w14:textId="77777777" w:rsidR="009D1B95" w:rsidRPr="00906108" w:rsidRDefault="009D1B95" w:rsidP="00C80C20">
      <w:pPr>
        <w:tabs>
          <w:tab w:val="left" w:pos="2880"/>
          <w:tab w:val="left" w:pos="5760"/>
          <w:tab w:val="decimal" w:pos="6660"/>
          <w:tab w:val="left" w:pos="7110"/>
          <w:tab w:val="decimal" w:pos="7920"/>
        </w:tabs>
        <w:spacing w:before="240" w:after="120"/>
        <w:ind w:left="1800" w:right="-43"/>
        <w:jc w:val="both"/>
        <w:rPr>
          <w:rFonts w:cs="Times New Roman"/>
          <w:spacing w:val="-2"/>
        </w:rPr>
      </w:pPr>
      <w:r w:rsidRPr="00906108">
        <w:rPr>
          <w:rFonts w:cs="Times New Roman"/>
          <w:spacing w:val="-2"/>
        </w:rPr>
        <w:br w:type="page"/>
      </w:r>
    </w:p>
    <w:p w14:paraId="54585CDB" w14:textId="29A5EBE5" w:rsidR="001067A3" w:rsidRPr="00906108" w:rsidRDefault="001067A3" w:rsidP="00C80C20">
      <w:pPr>
        <w:tabs>
          <w:tab w:val="left" w:pos="2880"/>
          <w:tab w:val="left" w:pos="5760"/>
          <w:tab w:val="decimal" w:pos="6660"/>
          <w:tab w:val="left" w:pos="7110"/>
          <w:tab w:val="decimal" w:pos="7920"/>
        </w:tabs>
        <w:spacing w:before="240" w:after="120"/>
        <w:ind w:left="1800" w:right="-43"/>
        <w:jc w:val="both"/>
        <w:rPr>
          <w:rFonts w:cstheme="minorBidi"/>
          <w:spacing w:val="-2"/>
          <w:cs/>
        </w:rPr>
      </w:pPr>
      <w:r w:rsidRPr="00906108">
        <w:rPr>
          <w:rFonts w:cs="Times New Roman"/>
          <w:spacing w:val="-2"/>
        </w:rPr>
        <w:lastRenderedPageBreak/>
        <w:t xml:space="preserve">Significant financial assets and liabilities bearing interest as </w:t>
      </w:r>
      <w:proofErr w:type="gramStart"/>
      <w:r w:rsidRPr="00906108">
        <w:rPr>
          <w:rFonts w:cs="Times New Roman"/>
          <w:spacing w:val="-2"/>
        </w:rPr>
        <w:t>at</w:t>
      </w:r>
      <w:proofErr w:type="gramEnd"/>
      <w:r w:rsidRPr="00906108">
        <w:rPr>
          <w:rFonts w:cs="Times New Roman"/>
          <w:spacing w:val="-2"/>
        </w:rPr>
        <w:t xml:space="preserve"> December </w:t>
      </w:r>
      <w:r w:rsidR="00B44747" w:rsidRPr="00906108">
        <w:rPr>
          <w:spacing w:val="-2"/>
        </w:rPr>
        <w:t>31</w:t>
      </w:r>
      <w:r w:rsidRPr="00906108">
        <w:rPr>
          <w:rFonts w:cs="Times New Roman"/>
          <w:spacing w:val="-2"/>
        </w:rPr>
        <w:t xml:space="preserve">, </w:t>
      </w:r>
      <w:r w:rsidR="00B44747" w:rsidRPr="00906108">
        <w:rPr>
          <w:spacing w:val="-2"/>
        </w:rPr>
        <w:t>202</w:t>
      </w:r>
      <w:r w:rsidR="0017692D" w:rsidRPr="00906108">
        <w:rPr>
          <w:spacing w:val="-2"/>
        </w:rPr>
        <w:t>5</w:t>
      </w:r>
      <w:r w:rsidRPr="00906108">
        <w:rPr>
          <w:rFonts w:cs="Times New Roman"/>
          <w:spacing w:val="-2"/>
        </w:rPr>
        <w:t xml:space="preserve"> and </w:t>
      </w:r>
      <w:r w:rsidR="00B44747" w:rsidRPr="00906108">
        <w:rPr>
          <w:spacing w:val="-2"/>
        </w:rPr>
        <w:t>202</w:t>
      </w:r>
      <w:r w:rsidR="0017692D" w:rsidRPr="00906108">
        <w:rPr>
          <w:spacing w:val="-2"/>
        </w:rPr>
        <w:t>4</w:t>
      </w:r>
      <w:r w:rsidRPr="00906108">
        <w:rPr>
          <w:rFonts w:cs="Times New Roman"/>
          <w:spacing w:val="-2"/>
        </w:rPr>
        <w:t xml:space="preserve"> classified by type of interest rates </w:t>
      </w:r>
      <w:r w:rsidR="001D7341" w:rsidRPr="00906108">
        <w:rPr>
          <w:rFonts w:cs="Times New Roman"/>
          <w:spacing w:val="-2"/>
        </w:rPr>
        <w:t>as follows</w:t>
      </w:r>
      <w:r w:rsidRPr="00906108">
        <w:rPr>
          <w:rFonts w:cs="Times New Roman"/>
          <w:spacing w:val="-2"/>
        </w:rPr>
        <w:t xml:space="preserve">: </w:t>
      </w:r>
    </w:p>
    <w:tbl>
      <w:tblPr>
        <w:tblW w:w="7470" w:type="dxa"/>
        <w:tblInd w:w="1800" w:type="dxa"/>
        <w:tblLayout w:type="fixed"/>
        <w:tblLook w:val="0000" w:firstRow="0" w:lastRow="0" w:firstColumn="0" w:lastColumn="0" w:noHBand="0" w:noVBand="0"/>
      </w:tblPr>
      <w:tblGrid>
        <w:gridCol w:w="2970"/>
        <w:gridCol w:w="1080"/>
        <w:gridCol w:w="1170"/>
        <w:gridCol w:w="1170"/>
        <w:gridCol w:w="1080"/>
      </w:tblGrid>
      <w:tr w:rsidR="00906108" w:rsidRPr="00906108" w14:paraId="4B8CB5A0" w14:textId="77777777" w:rsidTr="1882D118">
        <w:trPr>
          <w:cantSplit/>
        </w:trPr>
        <w:tc>
          <w:tcPr>
            <w:tcW w:w="2970" w:type="dxa"/>
          </w:tcPr>
          <w:p w14:paraId="59E326ED" w14:textId="77777777" w:rsidR="001067A3" w:rsidRPr="00906108" w:rsidRDefault="001067A3" w:rsidP="00226BB2">
            <w:pPr>
              <w:tabs>
                <w:tab w:val="left" w:pos="240"/>
              </w:tabs>
              <w:spacing w:line="200" w:lineRule="exact"/>
              <w:ind w:right="-108"/>
              <w:rPr>
                <w:rFonts w:cs="Times New Roman"/>
                <w:spacing w:val="-6"/>
                <w:sz w:val="14"/>
                <w:szCs w:val="14"/>
              </w:rPr>
            </w:pPr>
            <w:r w:rsidRPr="00906108">
              <w:rPr>
                <w:rFonts w:cs="Times New Roman"/>
                <w:sz w:val="14"/>
                <w:szCs w:val="14"/>
              </w:rPr>
              <w:br w:type="page"/>
            </w:r>
          </w:p>
        </w:tc>
        <w:tc>
          <w:tcPr>
            <w:tcW w:w="4500" w:type="dxa"/>
            <w:gridSpan w:val="4"/>
          </w:tcPr>
          <w:p w14:paraId="7A593680" w14:textId="3D674277" w:rsidR="001067A3" w:rsidRPr="00906108" w:rsidRDefault="001067A3" w:rsidP="00226BB2">
            <w:pPr>
              <w:spacing w:line="200" w:lineRule="exact"/>
              <w:ind w:right="-108"/>
              <w:jc w:val="center"/>
              <w:rPr>
                <w:rFonts w:cs="Times New Roman"/>
                <w:b/>
                <w:bCs/>
                <w:spacing w:val="-6"/>
                <w:sz w:val="14"/>
                <w:szCs w:val="14"/>
                <w:cs/>
              </w:rPr>
            </w:pPr>
            <w:r w:rsidRPr="00906108">
              <w:rPr>
                <w:rFonts w:cs="Times New Roman"/>
                <w:b/>
                <w:bCs/>
                <w:spacing w:val="-6"/>
                <w:sz w:val="14"/>
                <w:szCs w:val="14"/>
                <w:cs/>
              </w:rPr>
              <w:t xml:space="preserve">As at December </w:t>
            </w:r>
            <w:r w:rsidR="00B44747" w:rsidRPr="00906108">
              <w:rPr>
                <w:b/>
                <w:bCs/>
                <w:spacing w:val="-6"/>
                <w:sz w:val="14"/>
                <w:szCs w:val="14"/>
              </w:rPr>
              <w:t>31</w:t>
            </w:r>
            <w:r w:rsidRPr="00906108">
              <w:rPr>
                <w:rFonts w:cs="Times New Roman"/>
                <w:b/>
                <w:bCs/>
                <w:spacing w:val="-6"/>
                <w:sz w:val="14"/>
                <w:szCs w:val="14"/>
                <w:cs/>
              </w:rPr>
              <w:t xml:space="preserve">, </w:t>
            </w:r>
            <w:r w:rsidR="00B44747" w:rsidRPr="00906108">
              <w:rPr>
                <w:b/>
                <w:bCs/>
                <w:spacing w:val="-6"/>
                <w:sz w:val="14"/>
                <w:szCs w:val="14"/>
              </w:rPr>
              <w:t>202</w:t>
            </w:r>
            <w:r w:rsidR="0017692D" w:rsidRPr="00906108">
              <w:rPr>
                <w:b/>
                <w:bCs/>
                <w:spacing w:val="-6"/>
                <w:sz w:val="14"/>
                <w:szCs w:val="14"/>
              </w:rPr>
              <w:t>5</w:t>
            </w:r>
          </w:p>
        </w:tc>
      </w:tr>
      <w:tr w:rsidR="00906108" w:rsidRPr="00906108" w14:paraId="6EABC6B4" w14:textId="77777777" w:rsidTr="1882D118">
        <w:trPr>
          <w:cantSplit/>
        </w:trPr>
        <w:tc>
          <w:tcPr>
            <w:tcW w:w="2970" w:type="dxa"/>
          </w:tcPr>
          <w:p w14:paraId="70208EF8" w14:textId="77777777" w:rsidR="001067A3" w:rsidRPr="00906108" w:rsidRDefault="001067A3" w:rsidP="00226BB2">
            <w:pPr>
              <w:tabs>
                <w:tab w:val="left" w:pos="240"/>
              </w:tabs>
              <w:spacing w:line="200" w:lineRule="exact"/>
              <w:ind w:right="-108"/>
              <w:rPr>
                <w:rFonts w:cs="Times New Roman"/>
                <w:spacing w:val="-6"/>
                <w:sz w:val="14"/>
                <w:szCs w:val="14"/>
              </w:rPr>
            </w:pPr>
          </w:p>
        </w:tc>
        <w:tc>
          <w:tcPr>
            <w:tcW w:w="4500" w:type="dxa"/>
            <w:gridSpan w:val="4"/>
            <w:tcBorders>
              <w:bottom w:val="single" w:sz="4" w:space="0" w:color="auto"/>
            </w:tcBorders>
          </w:tcPr>
          <w:p w14:paraId="2C19A3C0" w14:textId="77777777" w:rsidR="001067A3" w:rsidRPr="00906108" w:rsidRDefault="001067A3" w:rsidP="00226BB2">
            <w:pPr>
              <w:spacing w:line="200" w:lineRule="exact"/>
              <w:ind w:right="-108"/>
              <w:jc w:val="center"/>
              <w:rPr>
                <w:rFonts w:cs="Times New Roman"/>
                <w:b/>
                <w:bCs/>
                <w:spacing w:val="-6"/>
                <w:sz w:val="14"/>
                <w:szCs w:val="14"/>
                <w:cs/>
              </w:rPr>
            </w:pPr>
            <w:r w:rsidRPr="00906108">
              <w:rPr>
                <w:rFonts w:cs="Times New Roman"/>
                <w:b/>
                <w:bCs/>
                <w:spacing w:val="-6"/>
                <w:sz w:val="14"/>
                <w:szCs w:val="14"/>
                <w:cs/>
              </w:rPr>
              <w:t>Consolidated financial statements</w:t>
            </w:r>
          </w:p>
        </w:tc>
      </w:tr>
      <w:tr w:rsidR="00906108" w:rsidRPr="00906108" w14:paraId="097E1ADC" w14:textId="77777777" w:rsidTr="1882D118">
        <w:trPr>
          <w:cantSplit/>
        </w:trPr>
        <w:tc>
          <w:tcPr>
            <w:tcW w:w="2970" w:type="dxa"/>
          </w:tcPr>
          <w:p w14:paraId="4EF2CBF2" w14:textId="77777777" w:rsidR="001067A3" w:rsidRPr="00906108" w:rsidRDefault="001067A3" w:rsidP="00226BB2">
            <w:pPr>
              <w:spacing w:line="200" w:lineRule="exact"/>
              <w:jc w:val="thaiDistribute"/>
              <w:rPr>
                <w:rFonts w:cs="Times New Roman"/>
                <w:spacing w:val="-2"/>
                <w:sz w:val="14"/>
                <w:szCs w:val="14"/>
                <w:cs/>
              </w:rPr>
            </w:pPr>
          </w:p>
        </w:tc>
        <w:tc>
          <w:tcPr>
            <w:tcW w:w="1080" w:type="dxa"/>
            <w:tcBorders>
              <w:top w:val="single" w:sz="4" w:space="0" w:color="auto"/>
            </w:tcBorders>
            <w:vAlign w:val="bottom"/>
          </w:tcPr>
          <w:p w14:paraId="5386D3C3" w14:textId="77777777" w:rsidR="001067A3" w:rsidRPr="00906108" w:rsidRDefault="001067A3" w:rsidP="00226BB2">
            <w:pPr>
              <w:spacing w:line="200" w:lineRule="exact"/>
              <w:ind w:right="-92"/>
              <w:jc w:val="center"/>
              <w:rPr>
                <w:rFonts w:cs="Times New Roman"/>
                <w:b/>
                <w:bCs/>
                <w:spacing w:val="-2"/>
                <w:sz w:val="14"/>
                <w:szCs w:val="14"/>
                <w:cs/>
              </w:rPr>
            </w:pPr>
            <w:r w:rsidRPr="00906108">
              <w:rPr>
                <w:rFonts w:cs="Times New Roman"/>
                <w:b/>
                <w:bCs/>
                <w:spacing w:val="-2"/>
                <w:sz w:val="14"/>
                <w:szCs w:val="14"/>
                <w:cs/>
              </w:rPr>
              <w:t>Fixed</w:t>
            </w:r>
            <w:r w:rsidRPr="00906108">
              <w:rPr>
                <w:rFonts w:cs="Times New Roman"/>
                <w:b/>
                <w:bCs/>
                <w:spacing w:val="-2"/>
                <w:sz w:val="14"/>
                <w:szCs w:val="14"/>
              </w:rPr>
              <w:t xml:space="preserve">            </w:t>
            </w:r>
            <w:r w:rsidRPr="00906108">
              <w:rPr>
                <w:rFonts w:cs="Times New Roman"/>
                <w:b/>
                <w:bCs/>
                <w:spacing w:val="-2"/>
                <w:sz w:val="14"/>
                <w:szCs w:val="14"/>
                <w:cs/>
              </w:rPr>
              <w:t xml:space="preserve"> </w:t>
            </w:r>
          </w:p>
        </w:tc>
        <w:tc>
          <w:tcPr>
            <w:tcW w:w="1170" w:type="dxa"/>
            <w:tcBorders>
              <w:top w:val="single" w:sz="4" w:space="0" w:color="auto"/>
            </w:tcBorders>
            <w:vAlign w:val="bottom"/>
          </w:tcPr>
          <w:p w14:paraId="7676B94D" w14:textId="77777777" w:rsidR="001067A3" w:rsidRPr="00906108" w:rsidRDefault="001067A3" w:rsidP="00226BB2">
            <w:pPr>
              <w:spacing w:line="200" w:lineRule="exact"/>
              <w:jc w:val="center"/>
              <w:rPr>
                <w:rFonts w:cs="Times New Roman"/>
                <w:b/>
                <w:bCs/>
                <w:spacing w:val="-2"/>
                <w:sz w:val="14"/>
                <w:szCs w:val="14"/>
                <w:cs/>
              </w:rPr>
            </w:pPr>
            <w:r w:rsidRPr="00906108">
              <w:rPr>
                <w:rFonts w:cs="Times New Roman"/>
                <w:b/>
                <w:bCs/>
                <w:spacing w:val="-2"/>
                <w:sz w:val="14"/>
                <w:szCs w:val="14"/>
                <w:cs/>
              </w:rPr>
              <w:t>Floating</w:t>
            </w:r>
          </w:p>
        </w:tc>
        <w:tc>
          <w:tcPr>
            <w:tcW w:w="1170" w:type="dxa"/>
            <w:tcBorders>
              <w:top w:val="single" w:sz="4" w:space="0" w:color="auto"/>
            </w:tcBorders>
            <w:vAlign w:val="bottom"/>
          </w:tcPr>
          <w:p w14:paraId="43AFBA88" w14:textId="77777777" w:rsidR="001067A3" w:rsidRPr="00906108" w:rsidRDefault="001067A3" w:rsidP="00226BB2">
            <w:pPr>
              <w:spacing w:line="200" w:lineRule="exact"/>
              <w:jc w:val="center"/>
              <w:rPr>
                <w:rFonts w:cs="Times New Roman"/>
                <w:b/>
                <w:bCs/>
                <w:spacing w:val="-2"/>
                <w:sz w:val="14"/>
                <w:szCs w:val="14"/>
                <w:cs/>
              </w:rPr>
            </w:pPr>
            <w:r w:rsidRPr="00906108">
              <w:rPr>
                <w:rFonts w:cs="Times New Roman"/>
                <w:b/>
                <w:bCs/>
                <w:spacing w:val="-2"/>
                <w:sz w:val="14"/>
                <w:szCs w:val="14"/>
                <w:cs/>
              </w:rPr>
              <w:t>Total</w:t>
            </w:r>
          </w:p>
        </w:tc>
        <w:tc>
          <w:tcPr>
            <w:tcW w:w="1080" w:type="dxa"/>
            <w:tcBorders>
              <w:top w:val="single" w:sz="4" w:space="0" w:color="auto"/>
            </w:tcBorders>
          </w:tcPr>
          <w:p w14:paraId="4793BB1D" w14:textId="77777777" w:rsidR="001067A3" w:rsidRPr="00906108" w:rsidRDefault="001067A3" w:rsidP="00226BB2">
            <w:pPr>
              <w:spacing w:line="200" w:lineRule="exact"/>
              <w:jc w:val="center"/>
              <w:rPr>
                <w:rFonts w:cs="Times New Roman"/>
                <w:b/>
                <w:bCs/>
                <w:spacing w:val="-2"/>
                <w:sz w:val="14"/>
                <w:szCs w:val="14"/>
                <w:cs/>
              </w:rPr>
            </w:pPr>
            <w:r w:rsidRPr="00906108">
              <w:rPr>
                <w:rFonts w:cs="Times New Roman"/>
                <w:b/>
                <w:bCs/>
                <w:spacing w:val="-2"/>
                <w:sz w:val="14"/>
                <w:szCs w:val="14"/>
                <w:cs/>
              </w:rPr>
              <w:t>Interest rate</w:t>
            </w:r>
          </w:p>
        </w:tc>
      </w:tr>
      <w:tr w:rsidR="00906108" w:rsidRPr="00906108" w14:paraId="1714FD30" w14:textId="77777777" w:rsidTr="1882D118">
        <w:trPr>
          <w:cantSplit/>
          <w:trHeight w:val="56"/>
        </w:trPr>
        <w:tc>
          <w:tcPr>
            <w:tcW w:w="2970" w:type="dxa"/>
          </w:tcPr>
          <w:p w14:paraId="45D91CCC" w14:textId="77777777" w:rsidR="001067A3" w:rsidRPr="00906108" w:rsidRDefault="001067A3" w:rsidP="00226BB2">
            <w:pPr>
              <w:tabs>
                <w:tab w:val="left" w:pos="240"/>
              </w:tabs>
              <w:spacing w:line="200" w:lineRule="exact"/>
              <w:ind w:left="240" w:hanging="240"/>
              <w:jc w:val="thaiDistribute"/>
              <w:rPr>
                <w:rFonts w:cs="Times New Roman"/>
                <w:spacing w:val="-2"/>
                <w:sz w:val="14"/>
                <w:szCs w:val="14"/>
                <w:cs/>
              </w:rPr>
            </w:pPr>
          </w:p>
        </w:tc>
        <w:tc>
          <w:tcPr>
            <w:tcW w:w="1080" w:type="dxa"/>
            <w:vAlign w:val="bottom"/>
          </w:tcPr>
          <w:p w14:paraId="3532A4C3" w14:textId="77777777" w:rsidR="001067A3" w:rsidRPr="00906108" w:rsidRDefault="001067A3" w:rsidP="00226BB2">
            <w:pPr>
              <w:spacing w:line="200" w:lineRule="exact"/>
              <w:ind w:right="-92"/>
              <w:jc w:val="center"/>
              <w:rPr>
                <w:rFonts w:cs="Times New Roman"/>
                <w:b/>
                <w:bCs/>
                <w:spacing w:val="-2"/>
                <w:sz w:val="14"/>
                <w:szCs w:val="14"/>
                <w:cs/>
              </w:rPr>
            </w:pPr>
            <w:r w:rsidRPr="00906108">
              <w:rPr>
                <w:rFonts w:cs="Times New Roman"/>
                <w:b/>
                <w:bCs/>
                <w:spacing w:val="-2"/>
                <w:sz w:val="14"/>
                <w:szCs w:val="14"/>
                <w:cs/>
              </w:rPr>
              <w:t>interest rates</w:t>
            </w:r>
          </w:p>
        </w:tc>
        <w:tc>
          <w:tcPr>
            <w:tcW w:w="1170" w:type="dxa"/>
            <w:vAlign w:val="bottom"/>
          </w:tcPr>
          <w:p w14:paraId="72E7A0D5" w14:textId="77777777" w:rsidR="001067A3" w:rsidRPr="00906108" w:rsidRDefault="001067A3" w:rsidP="00226BB2">
            <w:pPr>
              <w:spacing w:line="200" w:lineRule="exact"/>
              <w:jc w:val="center"/>
              <w:rPr>
                <w:rFonts w:cs="Times New Roman"/>
                <w:b/>
                <w:bCs/>
                <w:spacing w:val="-2"/>
                <w:sz w:val="14"/>
                <w:szCs w:val="14"/>
                <w:cs/>
              </w:rPr>
            </w:pPr>
            <w:r w:rsidRPr="00906108">
              <w:rPr>
                <w:rFonts w:cs="Times New Roman"/>
                <w:b/>
                <w:bCs/>
                <w:spacing w:val="-2"/>
                <w:sz w:val="14"/>
                <w:szCs w:val="14"/>
                <w:cs/>
              </w:rPr>
              <w:t>interest rate</w:t>
            </w:r>
          </w:p>
        </w:tc>
        <w:tc>
          <w:tcPr>
            <w:tcW w:w="1170" w:type="dxa"/>
            <w:vAlign w:val="bottom"/>
          </w:tcPr>
          <w:p w14:paraId="3B11FCF9" w14:textId="77777777" w:rsidR="001067A3" w:rsidRPr="00906108" w:rsidRDefault="001067A3" w:rsidP="00226BB2">
            <w:pPr>
              <w:spacing w:line="200" w:lineRule="exact"/>
              <w:jc w:val="center"/>
              <w:rPr>
                <w:rFonts w:cs="Times New Roman"/>
                <w:b/>
                <w:bCs/>
                <w:spacing w:val="-2"/>
                <w:sz w:val="14"/>
                <w:szCs w:val="14"/>
                <w:cs/>
              </w:rPr>
            </w:pPr>
          </w:p>
        </w:tc>
        <w:tc>
          <w:tcPr>
            <w:tcW w:w="1080" w:type="dxa"/>
          </w:tcPr>
          <w:p w14:paraId="3C229E05" w14:textId="77777777" w:rsidR="001067A3" w:rsidRPr="00906108" w:rsidRDefault="001067A3" w:rsidP="00226BB2">
            <w:pPr>
              <w:spacing w:line="200" w:lineRule="exact"/>
              <w:jc w:val="center"/>
              <w:rPr>
                <w:rFonts w:cs="Times New Roman"/>
                <w:b/>
                <w:bCs/>
                <w:spacing w:val="-2"/>
                <w:sz w:val="14"/>
                <w:szCs w:val="14"/>
                <w:cs/>
              </w:rPr>
            </w:pPr>
          </w:p>
        </w:tc>
      </w:tr>
      <w:tr w:rsidR="00906108" w:rsidRPr="00906108" w14:paraId="5133BA8E" w14:textId="77777777" w:rsidTr="1882D118">
        <w:trPr>
          <w:cantSplit/>
        </w:trPr>
        <w:tc>
          <w:tcPr>
            <w:tcW w:w="2970" w:type="dxa"/>
          </w:tcPr>
          <w:p w14:paraId="1B41C5F9" w14:textId="77777777" w:rsidR="001067A3" w:rsidRPr="00906108" w:rsidRDefault="001067A3" w:rsidP="00226BB2">
            <w:pPr>
              <w:tabs>
                <w:tab w:val="left" w:pos="240"/>
              </w:tabs>
              <w:spacing w:line="200" w:lineRule="exact"/>
              <w:ind w:left="240" w:hanging="240"/>
              <w:jc w:val="thaiDistribute"/>
              <w:rPr>
                <w:rFonts w:cs="Times New Roman"/>
                <w:spacing w:val="-2"/>
                <w:sz w:val="14"/>
                <w:szCs w:val="14"/>
                <w:cs/>
              </w:rPr>
            </w:pPr>
          </w:p>
        </w:tc>
        <w:tc>
          <w:tcPr>
            <w:tcW w:w="1080" w:type="dxa"/>
            <w:vAlign w:val="bottom"/>
          </w:tcPr>
          <w:p w14:paraId="4554A963" w14:textId="77777777" w:rsidR="001067A3" w:rsidRPr="00906108" w:rsidRDefault="001067A3" w:rsidP="00226BB2">
            <w:pPr>
              <w:spacing w:line="200" w:lineRule="exact"/>
              <w:ind w:right="-92" w:hanging="98"/>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0" w:type="dxa"/>
            <w:vAlign w:val="bottom"/>
          </w:tcPr>
          <w:p w14:paraId="5BF32330" w14:textId="77777777" w:rsidR="001067A3" w:rsidRPr="00906108" w:rsidRDefault="001067A3" w:rsidP="00226BB2">
            <w:pPr>
              <w:spacing w:line="200" w:lineRule="exact"/>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0" w:type="dxa"/>
            <w:vAlign w:val="bottom"/>
          </w:tcPr>
          <w:p w14:paraId="1999DBAE" w14:textId="77777777" w:rsidR="001067A3" w:rsidRPr="00906108" w:rsidRDefault="001067A3" w:rsidP="00226BB2">
            <w:pPr>
              <w:spacing w:line="200" w:lineRule="exact"/>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080" w:type="dxa"/>
          </w:tcPr>
          <w:p w14:paraId="3E8D63A0" w14:textId="77777777" w:rsidR="001067A3" w:rsidRPr="00906108" w:rsidRDefault="001067A3" w:rsidP="00226BB2">
            <w:pPr>
              <w:spacing w:line="200" w:lineRule="exact"/>
              <w:jc w:val="center"/>
              <w:rPr>
                <w:rFonts w:cs="Times New Roman"/>
                <w:b/>
                <w:bCs/>
                <w:spacing w:val="-2"/>
                <w:sz w:val="14"/>
                <w:szCs w:val="14"/>
              </w:rPr>
            </w:pPr>
            <w:r w:rsidRPr="00906108">
              <w:rPr>
                <w:rFonts w:cs="Times New Roman"/>
                <w:b/>
                <w:bCs/>
                <w:spacing w:val="-2"/>
                <w:sz w:val="14"/>
                <w:szCs w:val="14"/>
              </w:rPr>
              <w:t>(% p.a.)</w:t>
            </w:r>
          </w:p>
        </w:tc>
      </w:tr>
      <w:tr w:rsidR="00906108" w:rsidRPr="00906108" w14:paraId="2A5D288B" w14:textId="77777777" w:rsidTr="1882D118">
        <w:trPr>
          <w:cantSplit/>
          <w:trHeight w:val="99"/>
        </w:trPr>
        <w:tc>
          <w:tcPr>
            <w:tcW w:w="2970" w:type="dxa"/>
            <w:vAlign w:val="bottom"/>
          </w:tcPr>
          <w:p w14:paraId="4888B3B9" w14:textId="77777777" w:rsidR="001067A3" w:rsidRPr="00906108" w:rsidRDefault="001067A3" w:rsidP="00226BB2">
            <w:pPr>
              <w:tabs>
                <w:tab w:val="left" w:pos="900"/>
                <w:tab w:val="left" w:pos="1440"/>
                <w:tab w:val="left" w:pos="1980"/>
              </w:tabs>
              <w:spacing w:line="200" w:lineRule="exact"/>
              <w:jc w:val="thaiDistribute"/>
              <w:rPr>
                <w:rFonts w:cs="Times New Roman"/>
                <w:b/>
                <w:bCs/>
                <w:spacing w:val="-2"/>
                <w:sz w:val="14"/>
                <w:szCs w:val="14"/>
                <w:cs/>
              </w:rPr>
            </w:pPr>
            <w:r w:rsidRPr="00906108">
              <w:rPr>
                <w:rFonts w:cs="Times New Roman"/>
                <w:b/>
                <w:bCs/>
                <w:spacing w:val="-2"/>
                <w:sz w:val="14"/>
                <w:szCs w:val="14"/>
                <w:cs/>
              </w:rPr>
              <w:t xml:space="preserve">Financial </w:t>
            </w:r>
            <w:r w:rsidR="006B712E" w:rsidRPr="00906108">
              <w:rPr>
                <w:rFonts w:cs="Times New Roman"/>
                <w:b/>
                <w:bCs/>
                <w:spacing w:val="-2"/>
                <w:sz w:val="14"/>
                <w:szCs w:val="14"/>
              </w:rPr>
              <w:t>a</w:t>
            </w:r>
            <w:r w:rsidRPr="00906108">
              <w:rPr>
                <w:rFonts w:cs="Times New Roman"/>
                <w:b/>
                <w:bCs/>
                <w:spacing w:val="-2"/>
                <w:sz w:val="14"/>
                <w:szCs w:val="14"/>
                <w:cs/>
              </w:rPr>
              <w:t>ssets</w:t>
            </w:r>
          </w:p>
        </w:tc>
        <w:tc>
          <w:tcPr>
            <w:tcW w:w="1080" w:type="dxa"/>
          </w:tcPr>
          <w:p w14:paraId="3F63ADC1" w14:textId="77777777" w:rsidR="001067A3" w:rsidRPr="00906108" w:rsidRDefault="001067A3" w:rsidP="00226BB2">
            <w:pPr>
              <w:spacing w:line="200" w:lineRule="exact"/>
              <w:jc w:val="thaiDistribute"/>
              <w:rPr>
                <w:rFonts w:cs="Times New Roman"/>
                <w:spacing w:val="-2"/>
                <w:sz w:val="14"/>
                <w:szCs w:val="14"/>
                <w:cs/>
              </w:rPr>
            </w:pPr>
          </w:p>
        </w:tc>
        <w:tc>
          <w:tcPr>
            <w:tcW w:w="1170" w:type="dxa"/>
          </w:tcPr>
          <w:p w14:paraId="6E0D8E04" w14:textId="77777777" w:rsidR="001067A3" w:rsidRPr="00906108" w:rsidRDefault="001067A3" w:rsidP="00226BB2">
            <w:pPr>
              <w:spacing w:line="200" w:lineRule="exact"/>
              <w:jc w:val="thaiDistribute"/>
              <w:rPr>
                <w:rFonts w:cs="Times New Roman"/>
                <w:spacing w:val="-2"/>
                <w:sz w:val="14"/>
                <w:szCs w:val="14"/>
                <w:cs/>
              </w:rPr>
            </w:pPr>
          </w:p>
        </w:tc>
        <w:tc>
          <w:tcPr>
            <w:tcW w:w="1170" w:type="dxa"/>
          </w:tcPr>
          <w:p w14:paraId="190E258B" w14:textId="77777777" w:rsidR="001067A3" w:rsidRPr="00906108" w:rsidRDefault="001067A3" w:rsidP="00226BB2">
            <w:pPr>
              <w:spacing w:line="200" w:lineRule="exact"/>
              <w:jc w:val="thaiDistribute"/>
              <w:rPr>
                <w:rFonts w:cs="Times New Roman"/>
                <w:spacing w:val="-2"/>
                <w:sz w:val="14"/>
                <w:szCs w:val="14"/>
                <w:cs/>
              </w:rPr>
            </w:pPr>
          </w:p>
        </w:tc>
        <w:tc>
          <w:tcPr>
            <w:tcW w:w="1080" w:type="dxa"/>
          </w:tcPr>
          <w:p w14:paraId="4EC30329" w14:textId="77777777" w:rsidR="001067A3" w:rsidRPr="00906108" w:rsidRDefault="001067A3" w:rsidP="00226BB2">
            <w:pPr>
              <w:spacing w:line="200" w:lineRule="exact"/>
              <w:jc w:val="thaiDistribute"/>
              <w:rPr>
                <w:rFonts w:cs="Times New Roman"/>
                <w:spacing w:val="-2"/>
                <w:sz w:val="14"/>
                <w:szCs w:val="14"/>
                <w:cs/>
              </w:rPr>
            </w:pPr>
          </w:p>
        </w:tc>
      </w:tr>
      <w:tr w:rsidR="00906108" w:rsidRPr="00906108" w14:paraId="38974E60" w14:textId="77777777" w:rsidTr="1882D118">
        <w:trPr>
          <w:cantSplit/>
        </w:trPr>
        <w:tc>
          <w:tcPr>
            <w:tcW w:w="2970" w:type="dxa"/>
            <w:vAlign w:val="bottom"/>
          </w:tcPr>
          <w:p w14:paraId="52E91E82" w14:textId="1FAB0C01" w:rsidR="00D50157" w:rsidRPr="00906108" w:rsidRDefault="00D50157" w:rsidP="00D50157">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Deposits at financial institutions</w:t>
            </w:r>
          </w:p>
        </w:tc>
        <w:tc>
          <w:tcPr>
            <w:tcW w:w="1080" w:type="dxa"/>
          </w:tcPr>
          <w:p w14:paraId="54443C0A" w14:textId="6586A33B" w:rsidR="00D50157" w:rsidRPr="00906108" w:rsidRDefault="00D50157" w:rsidP="00D50157">
            <w:pPr>
              <w:spacing w:line="200" w:lineRule="exact"/>
              <w:jc w:val="center"/>
              <w:rPr>
                <w:rFonts w:cs="Times New Roman"/>
                <w:sz w:val="14"/>
                <w:szCs w:val="14"/>
                <w:cs/>
              </w:rPr>
            </w:pPr>
            <w:r w:rsidRPr="00906108">
              <w:rPr>
                <w:rFonts w:cs="Times New Roman"/>
                <w:sz w:val="14"/>
                <w:szCs w:val="14"/>
              </w:rPr>
              <w:t>-</w:t>
            </w:r>
          </w:p>
        </w:tc>
        <w:tc>
          <w:tcPr>
            <w:tcW w:w="1170" w:type="dxa"/>
          </w:tcPr>
          <w:p w14:paraId="58C02B2A" w14:textId="1EB31621" w:rsidR="00D50157" w:rsidRPr="00906108" w:rsidRDefault="00DD6FE2" w:rsidP="00D50157">
            <w:pPr>
              <w:spacing w:line="200" w:lineRule="exact"/>
              <w:ind w:right="134"/>
              <w:jc w:val="right"/>
              <w:rPr>
                <w:rFonts w:cs="Times New Roman"/>
                <w:sz w:val="14"/>
                <w:szCs w:val="14"/>
                <w:cs/>
              </w:rPr>
            </w:pPr>
            <w:r w:rsidRPr="00906108">
              <w:rPr>
                <w:rFonts w:cs="Times New Roman"/>
                <w:sz w:val="14"/>
                <w:szCs w:val="14"/>
              </w:rPr>
              <w:t>11</w:t>
            </w:r>
            <w:r w:rsidR="00D50157" w:rsidRPr="00906108">
              <w:rPr>
                <w:rFonts w:cs="Times New Roman"/>
                <w:sz w:val="14"/>
                <w:szCs w:val="14"/>
              </w:rPr>
              <w:t>1</w:t>
            </w:r>
          </w:p>
        </w:tc>
        <w:tc>
          <w:tcPr>
            <w:tcW w:w="1170" w:type="dxa"/>
          </w:tcPr>
          <w:p w14:paraId="5F44DACC" w14:textId="7A63642A" w:rsidR="00D50157" w:rsidRPr="00906108" w:rsidRDefault="00DD6FE2" w:rsidP="00D50157">
            <w:pPr>
              <w:spacing w:line="200" w:lineRule="exact"/>
              <w:ind w:right="134"/>
              <w:jc w:val="right"/>
              <w:rPr>
                <w:rFonts w:cs="Times New Roman"/>
                <w:sz w:val="14"/>
                <w:szCs w:val="14"/>
                <w:cs/>
              </w:rPr>
            </w:pPr>
            <w:r w:rsidRPr="00906108">
              <w:rPr>
                <w:rFonts w:cs="Times New Roman"/>
                <w:sz w:val="14"/>
                <w:szCs w:val="14"/>
              </w:rPr>
              <w:t>11</w:t>
            </w:r>
            <w:r w:rsidR="00D50157" w:rsidRPr="00906108">
              <w:rPr>
                <w:rFonts w:cs="Times New Roman"/>
                <w:sz w:val="14"/>
                <w:szCs w:val="14"/>
              </w:rPr>
              <w:t>1</w:t>
            </w:r>
          </w:p>
        </w:tc>
        <w:tc>
          <w:tcPr>
            <w:tcW w:w="1080" w:type="dxa"/>
          </w:tcPr>
          <w:p w14:paraId="6F8ABD91" w14:textId="0EA0DCD0" w:rsidR="00D50157" w:rsidRPr="00906108" w:rsidRDefault="00D50157" w:rsidP="00D50157">
            <w:pPr>
              <w:spacing w:line="200" w:lineRule="exact"/>
              <w:ind w:left="-108" w:right="-108"/>
              <w:jc w:val="center"/>
              <w:rPr>
                <w:rFonts w:cs="Times New Roman"/>
                <w:sz w:val="14"/>
                <w:szCs w:val="14"/>
              </w:rPr>
            </w:pPr>
            <w:r w:rsidRPr="00906108">
              <w:rPr>
                <w:sz w:val="14"/>
                <w:szCs w:val="14"/>
              </w:rPr>
              <w:t>0</w:t>
            </w:r>
            <w:r w:rsidRPr="00906108">
              <w:rPr>
                <w:rFonts w:cs="Times New Roman"/>
                <w:sz w:val="14"/>
                <w:szCs w:val="14"/>
              </w:rPr>
              <w:t>.</w:t>
            </w:r>
            <w:r w:rsidRPr="00906108">
              <w:rPr>
                <w:sz w:val="14"/>
                <w:szCs w:val="14"/>
              </w:rPr>
              <w:t>13</w:t>
            </w:r>
            <w:r w:rsidRPr="00906108">
              <w:rPr>
                <w:rFonts w:cs="Times New Roman"/>
                <w:sz w:val="14"/>
                <w:szCs w:val="14"/>
              </w:rPr>
              <w:t xml:space="preserve"> - </w:t>
            </w:r>
            <w:r w:rsidRPr="00906108">
              <w:rPr>
                <w:sz w:val="14"/>
                <w:szCs w:val="14"/>
              </w:rPr>
              <w:t>1</w:t>
            </w:r>
            <w:r w:rsidRPr="00906108">
              <w:rPr>
                <w:rFonts w:cs="Times New Roman"/>
                <w:sz w:val="14"/>
                <w:szCs w:val="14"/>
              </w:rPr>
              <w:t>.</w:t>
            </w:r>
            <w:r w:rsidRPr="00906108">
              <w:rPr>
                <w:sz w:val="14"/>
                <w:szCs w:val="14"/>
              </w:rPr>
              <w:t>40</w:t>
            </w:r>
          </w:p>
        </w:tc>
      </w:tr>
      <w:tr w:rsidR="007A15A2" w:rsidRPr="00906108" w14:paraId="693D042E" w14:textId="77777777" w:rsidTr="1882D118">
        <w:trPr>
          <w:cantSplit/>
        </w:trPr>
        <w:tc>
          <w:tcPr>
            <w:tcW w:w="2970" w:type="dxa"/>
            <w:vAlign w:val="bottom"/>
          </w:tcPr>
          <w:p w14:paraId="5211E498" w14:textId="6472801F" w:rsidR="007A15A2" w:rsidRPr="00906108" w:rsidRDefault="007A15A2" w:rsidP="00D50157">
            <w:pPr>
              <w:tabs>
                <w:tab w:val="left" w:pos="346"/>
              </w:tabs>
              <w:spacing w:line="200" w:lineRule="exact"/>
              <w:ind w:left="346" w:right="-104" w:hanging="240"/>
              <w:rPr>
                <w:rFonts w:cs="Times New Roman"/>
                <w:spacing w:val="-2"/>
                <w:sz w:val="14"/>
                <w:szCs w:val="14"/>
              </w:rPr>
            </w:pPr>
            <w:r>
              <w:rPr>
                <w:rFonts w:cs="Times New Roman"/>
                <w:spacing w:val="-2"/>
                <w:sz w:val="14"/>
                <w:szCs w:val="14"/>
              </w:rPr>
              <w:t>Restricted deposit at financial institution</w:t>
            </w:r>
          </w:p>
        </w:tc>
        <w:tc>
          <w:tcPr>
            <w:tcW w:w="1080" w:type="dxa"/>
          </w:tcPr>
          <w:p w14:paraId="137B785C" w14:textId="17AA089F" w:rsidR="007A15A2" w:rsidRPr="00906108" w:rsidRDefault="007A15A2" w:rsidP="00D50157">
            <w:pPr>
              <w:spacing w:line="200" w:lineRule="exact"/>
              <w:jc w:val="center"/>
              <w:rPr>
                <w:rFonts w:cs="Times New Roman"/>
                <w:sz w:val="14"/>
                <w:szCs w:val="14"/>
              </w:rPr>
            </w:pPr>
            <w:r>
              <w:rPr>
                <w:rFonts w:cs="Times New Roman"/>
                <w:sz w:val="14"/>
                <w:szCs w:val="14"/>
              </w:rPr>
              <w:t>-</w:t>
            </w:r>
          </w:p>
        </w:tc>
        <w:tc>
          <w:tcPr>
            <w:tcW w:w="1170" w:type="dxa"/>
          </w:tcPr>
          <w:p w14:paraId="02C50C6F" w14:textId="391550DC" w:rsidR="007A15A2" w:rsidRPr="00906108" w:rsidRDefault="007A15A2" w:rsidP="00D50157">
            <w:pPr>
              <w:spacing w:line="200" w:lineRule="exact"/>
              <w:ind w:right="134"/>
              <w:jc w:val="right"/>
              <w:rPr>
                <w:rFonts w:cs="Times New Roman"/>
                <w:sz w:val="14"/>
                <w:szCs w:val="14"/>
              </w:rPr>
            </w:pPr>
            <w:r>
              <w:rPr>
                <w:rFonts w:cs="Times New Roman"/>
                <w:sz w:val="14"/>
                <w:szCs w:val="14"/>
              </w:rPr>
              <w:t>530</w:t>
            </w:r>
          </w:p>
        </w:tc>
        <w:tc>
          <w:tcPr>
            <w:tcW w:w="1170" w:type="dxa"/>
          </w:tcPr>
          <w:p w14:paraId="5C7ABBD7" w14:textId="58C5CF4B" w:rsidR="007A15A2" w:rsidRPr="00906108" w:rsidRDefault="007A15A2" w:rsidP="00D50157">
            <w:pPr>
              <w:spacing w:line="200" w:lineRule="exact"/>
              <w:ind w:right="134"/>
              <w:jc w:val="right"/>
              <w:rPr>
                <w:rFonts w:cs="Times New Roman"/>
                <w:sz w:val="14"/>
                <w:szCs w:val="14"/>
              </w:rPr>
            </w:pPr>
            <w:r>
              <w:rPr>
                <w:rFonts w:cs="Times New Roman"/>
                <w:sz w:val="14"/>
                <w:szCs w:val="14"/>
              </w:rPr>
              <w:t>530</w:t>
            </w:r>
          </w:p>
        </w:tc>
        <w:tc>
          <w:tcPr>
            <w:tcW w:w="1080" w:type="dxa"/>
          </w:tcPr>
          <w:p w14:paraId="6B8505D1" w14:textId="37AE50F8" w:rsidR="007A15A2" w:rsidRPr="00906108" w:rsidRDefault="007A15A2" w:rsidP="00D50157">
            <w:pPr>
              <w:spacing w:line="200" w:lineRule="exact"/>
              <w:ind w:left="-108" w:right="-108"/>
              <w:jc w:val="center"/>
              <w:rPr>
                <w:sz w:val="14"/>
                <w:szCs w:val="14"/>
              </w:rPr>
            </w:pPr>
            <w:r>
              <w:rPr>
                <w:sz w:val="14"/>
                <w:szCs w:val="14"/>
              </w:rPr>
              <w:t>-</w:t>
            </w:r>
          </w:p>
        </w:tc>
      </w:tr>
      <w:tr w:rsidR="00906108" w:rsidRPr="00906108" w14:paraId="67642CE3" w14:textId="77777777" w:rsidTr="1882D118">
        <w:trPr>
          <w:cantSplit/>
        </w:trPr>
        <w:tc>
          <w:tcPr>
            <w:tcW w:w="2970" w:type="dxa"/>
          </w:tcPr>
          <w:p w14:paraId="1FA68587" w14:textId="1B436639" w:rsidR="00D50157" w:rsidRPr="00906108" w:rsidRDefault="00134FE0" w:rsidP="00D50157">
            <w:pPr>
              <w:tabs>
                <w:tab w:val="left" w:pos="346"/>
              </w:tabs>
              <w:spacing w:line="200" w:lineRule="exact"/>
              <w:ind w:left="346" w:right="-104" w:hanging="240"/>
              <w:rPr>
                <w:spacing w:val="-6"/>
                <w:sz w:val="14"/>
                <w:szCs w:val="17"/>
              </w:rPr>
            </w:pPr>
            <w:r w:rsidRPr="00906108">
              <w:rPr>
                <w:spacing w:val="-6"/>
                <w:sz w:val="14"/>
                <w:szCs w:val="17"/>
              </w:rPr>
              <w:t>L</w:t>
            </w:r>
            <w:r w:rsidR="00F11089" w:rsidRPr="00906108">
              <w:rPr>
                <w:spacing w:val="-6"/>
                <w:sz w:val="14"/>
                <w:szCs w:val="17"/>
              </w:rPr>
              <w:t>oans to associates</w:t>
            </w:r>
          </w:p>
        </w:tc>
        <w:tc>
          <w:tcPr>
            <w:tcW w:w="1080" w:type="dxa"/>
          </w:tcPr>
          <w:p w14:paraId="525D5EEA" w14:textId="0A02EA3E" w:rsidR="00D50157" w:rsidRPr="00906108" w:rsidRDefault="00D50157" w:rsidP="00D50157">
            <w:pPr>
              <w:spacing w:line="200" w:lineRule="exact"/>
              <w:ind w:right="134"/>
              <w:jc w:val="center"/>
              <w:rPr>
                <w:rFonts w:cs="Times New Roman"/>
                <w:sz w:val="14"/>
                <w:szCs w:val="14"/>
                <w:cs/>
              </w:rPr>
            </w:pPr>
            <w:r w:rsidRPr="00906108">
              <w:rPr>
                <w:rFonts w:cs="Times New Roman"/>
                <w:sz w:val="14"/>
                <w:szCs w:val="14"/>
              </w:rPr>
              <w:t xml:space="preserve">   -</w:t>
            </w:r>
          </w:p>
        </w:tc>
        <w:tc>
          <w:tcPr>
            <w:tcW w:w="1170" w:type="dxa"/>
          </w:tcPr>
          <w:p w14:paraId="630F0CCD" w14:textId="6D1B8E52" w:rsidR="00D50157" w:rsidRPr="00906108" w:rsidRDefault="00D50157" w:rsidP="00D50157">
            <w:pPr>
              <w:tabs>
                <w:tab w:val="right" w:pos="1422"/>
              </w:tabs>
              <w:spacing w:line="200" w:lineRule="exact"/>
              <w:ind w:hanging="18"/>
              <w:jc w:val="center"/>
              <w:rPr>
                <w:rFonts w:cs="Times New Roman"/>
                <w:kern w:val="28"/>
                <w:sz w:val="14"/>
                <w:szCs w:val="14"/>
                <w:cs/>
              </w:rPr>
            </w:pPr>
            <w:r w:rsidRPr="00906108">
              <w:rPr>
                <w:rFonts w:cs="Times New Roman"/>
                <w:kern w:val="28"/>
                <w:sz w:val="14"/>
                <w:szCs w:val="14"/>
              </w:rPr>
              <w:t xml:space="preserve">                18</w:t>
            </w:r>
          </w:p>
        </w:tc>
        <w:tc>
          <w:tcPr>
            <w:tcW w:w="1170" w:type="dxa"/>
          </w:tcPr>
          <w:p w14:paraId="536AED7D" w14:textId="156C1BCA"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18</w:t>
            </w:r>
          </w:p>
        </w:tc>
        <w:tc>
          <w:tcPr>
            <w:tcW w:w="1080" w:type="dxa"/>
          </w:tcPr>
          <w:p w14:paraId="4825A628" w14:textId="7FF9D062" w:rsidR="00D50157" w:rsidRPr="00906108" w:rsidRDefault="00D50157" w:rsidP="00D50157">
            <w:pPr>
              <w:spacing w:line="200" w:lineRule="exact"/>
              <w:ind w:left="-108" w:right="-108"/>
              <w:jc w:val="center"/>
              <w:rPr>
                <w:rFonts w:cs="Times New Roman"/>
                <w:sz w:val="14"/>
                <w:szCs w:val="14"/>
              </w:rPr>
            </w:pPr>
            <w:r w:rsidRPr="00906108">
              <w:rPr>
                <w:rFonts w:cs="Times New Roman"/>
                <w:sz w:val="14"/>
                <w:szCs w:val="14"/>
              </w:rPr>
              <w:t>MLR</w:t>
            </w:r>
          </w:p>
        </w:tc>
      </w:tr>
      <w:tr w:rsidR="00906108" w:rsidRPr="00906108" w14:paraId="5B6CE748" w14:textId="77777777" w:rsidTr="1882D118">
        <w:trPr>
          <w:cantSplit/>
        </w:trPr>
        <w:tc>
          <w:tcPr>
            <w:tcW w:w="2970" w:type="dxa"/>
            <w:vAlign w:val="bottom"/>
          </w:tcPr>
          <w:p w14:paraId="21B8F1D2" w14:textId="77777777" w:rsidR="00D50157" w:rsidRPr="00906108" w:rsidRDefault="00D50157" w:rsidP="00D50157">
            <w:pPr>
              <w:tabs>
                <w:tab w:val="left" w:pos="900"/>
                <w:tab w:val="left" w:pos="1440"/>
                <w:tab w:val="left" w:pos="1980"/>
              </w:tabs>
              <w:spacing w:line="200" w:lineRule="exact"/>
              <w:ind w:left="-20"/>
              <w:jc w:val="thaiDistribute"/>
              <w:rPr>
                <w:rFonts w:cs="Times New Roman"/>
                <w:b/>
                <w:bCs/>
                <w:spacing w:val="-2"/>
                <w:sz w:val="14"/>
                <w:szCs w:val="14"/>
              </w:rPr>
            </w:pPr>
          </w:p>
        </w:tc>
        <w:tc>
          <w:tcPr>
            <w:tcW w:w="1080" w:type="dxa"/>
          </w:tcPr>
          <w:p w14:paraId="4F21CC2C" w14:textId="77777777" w:rsidR="00D50157" w:rsidRPr="00906108" w:rsidRDefault="00D50157" w:rsidP="00D50157">
            <w:pPr>
              <w:spacing w:line="200" w:lineRule="exact"/>
              <w:ind w:right="134"/>
              <w:jc w:val="right"/>
              <w:rPr>
                <w:rFonts w:cs="Times New Roman"/>
                <w:sz w:val="14"/>
                <w:szCs w:val="14"/>
                <w:cs/>
              </w:rPr>
            </w:pPr>
          </w:p>
        </w:tc>
        <w:tc>
          <w:tcPr>
            <w:tcW w:w="1170" w:type="dxa"/>
          </w:tcPr>
          <w:p w14:paraId="5EA28761" w14:textId="77777777" w:rsidR="00D50157" w:rsidRPr="00906108" w:rsidRDefault="00D50157" w:rsidP="00D50157">
            <w:pPr>
              <w:spacing w:line="200" w:lineRule="exact"/>
              <w:ind w:right="134"/>
              <w:jc w:val="right"/>
              <w:rPr>
                <w:rFonts w:cs="Times New Roman"/>
                <w:sz w:val="14"/>
                <w:szCs w:val="14"/>
                <w:cs/>
              </w:rPr>
            </w:pPr>
          </w:p>
        </w:tc>
        <w:tc>
          <w:tcPr>
            <w:tcW w:w="1170" w:type="dxa"/>
          </w:tcPr>
          <w:p w14:paraId="1C307473" w14:textId="77777777" w:rsidR="00D50157" w:rsidRPr="00906108" w:rsidRDefault="00D50157" w:rsidP="00D50157">
            <w:pPr>
              <w:spacing w:line="200" w:lineRule="exact"/>
              <w:ind w:right="134"/>
              <w:jc w:val="right"/>
              <w:rPr>
                <w:rFonts w:cs="Times New Roman"/>
                <w:sz w:val="14"/>
                <w:szCs w:val="14"/>
                <w:cs/>
              </w:rPr>
            </w:pPr>
          </w:p>
        </w:tc>
        <w:tc>
          <w:tcPr>
            <w:tcW w:w="1080" w:type="dxa"/>
          </w:tcPr>
          <w:p w14:paraId="09F01BF3" w14:textId="77777777" w:rsidR="00D50157" w:rsidRPr="00906108" w:rsidRDefault="00D50157" w:rsidP="00D50157">
            <w:pPr>
              <w:spacing w:line="200" w:lineRule="exact"/>
              <w:ind w:right="134"/>
              <w:jc w:val="right"/>
              <w:rPr>
                <w:rFonts w:cs="Times New Roman"/>
                <w:sz w:val="14"/>
                <w:szCs w:val="14"/>
                <w:cs/>
              </w:rPr>
            </w:pPr>
          </w:p>
        </w:tc>
      </w:tr>
      <w:tr w:rsidR="00906108" w:rsidRPr="00906108" w14:paraId="1B30450A" w14:textId="77777777" w:rsidTr="1882D118">
        <w:trPr>
          <w:cantSplit/>
        </w:trPr>
        <w:tc>
          <w:tcPr>
            <w:tcW w:w="2970" w:type="dxa"/>
            <w:vAlign w:val="bottom"/>
          </w:tcPr>
          <w:p w14:paraId="091AF0F0" w14:textId="77777777" w:rsidR="00D50157" w:rsidRPr="00906108" w:rsidRDefault="00D50157" w:rsidP="00D50157">
            <w:pPr>
              <w:tabs>
                <w:tab w:val="left" w:pos="900"/>
                <w:tab w:val="left" w:pos="1440"/>
                <w:tab w:val="left" w:pos="1980"/>
              </w:tabs>
              <w:spacing w:line="200" w:lineRule="exact"/>
              <w:ind w:left="-20"/>
              <w:jc w:val="thaiDistribute"/>
              <w:rPr>
                <w:rFonts w:cs="Times New Roman"/>
                <w:b/>
                <w:bCs/>
                <w:spacing w:val="-2"/>
                <w:sz w:val="14"/>
                <w:szCs w:val="14"/>
              </w:rPr>
            </w:pPr>
            <w:r w:rsidRPr="00906108">
              <w:rPr>
                <w:rFonts w:cs="Times New Roman"/>
                <w:b/>
                <w:bCs/>
                <w:spacing w:val="-2"/>
                <w:sz w:val="14"/>
                <w:szCs w:val="14"/>
              </w:rPr>
              <w:t>Financial liabilities</w:t>
            </w:r>
          </w:p>
        </w:tc>
        <w:tc>
          <w:tcPr>
            <w:tcW w:w="1080" w:type="dxa"/>
          </w:tcPr>
          <w:p w14:paraId="6999CCF3" w14:textId="77777777" w:rsidR="00D50157" w:rsidRPr="00906108" w:rsidRDefault="00D50157" w:rsidP="00D50157">
            <w:pPr>
              <w:spacing w:line="200" w:lineRule="exact"/>
              <w:ind w:right="134"/>
              <w:jc w:val="right"/>
              <w:rPr>
                <w:rFonts w:cs="Times New Roman"/>
                <w:sz w:val="14"/>
                <w:szCs w:val="14"/>
                <w:cs/>
              </w:rPr>
            </w:pPr>
          </w:p>
        </w:tc>
        <w:tc>
          <w:tcPr>
            <w:tcW w:w="1170" w:type="dxa"/>
          </w:tcPr>
          <w:p w14:paraId="4C587519" w14:textId="77777777" w:rsidR="00D50157" w:rsidRPr="00906108" w:rsidRDefault="00D50157" w:rsidP="00D50157">
            <w:pPr>
              <w:spacing w:line="200" w:lineRule="exact"/>
              <w:ind w:right="134"/>
              <w:jc w:val="right"/>
              <w:rPr>
                <w:rFonts w:cs="Times New Roman"/>
                <w:sz w:val="14"/>
                <w:szCs w:val="14"/>
                <w:cs/>
              </w:rPr>
            </w:pPr>
          </w:p>
        </w:tc>
        <w:tc>
          <w:tcPr>
            <w:tcW w:w="1170" w:type="dxa"/>
          </w:tcPr>
          <w:p w14:paraId="78910C5B" w14:textId="77777777" w:rsidR="00D50157" w:rsidRPr="00906108" w:rsidRDefault="00D50157" w:rsidP="00D50157">
            <w:pPr>
              <w:spacing w:line="200" w:lineRule="exact"/>
              <w:ind w:right="134"/>
              <w:jc w:val="right"/>
              <w:rPr>
                <w:rFonts w:cs="Times New Roman"/>
                <w:sz w:val="14"/>
                <w:szCs w:val="14"/>
                <w:cs/>
              </w:rPr>
            </w:pPr>
          </w:p>
        </w:tc>
        <w:tc>
          <w:tcPr>
            <w:tcW w:w="1080" w:type="dxa"/>
          </w:tcPr>
          <w:p w14:paraId="6F93FBD0" w14:textId="77777777" w:rsidR="00D50157" w:rsidRPr="00906108" w:rsidRDefault="00D50157" w:rsidP="00D50157">
            <w:pPr>
              <w:spacing w:line="200" w:lineRule="exact"/>
              <w:ind w:right="134"/>
              <w:jc w:val="right"/>
              <w:rPr>
                <w:rFonts w:cs="Times New Roman"/>
                <w:sz w:val="14"/>
                <w:szCs w:val="14"/>
                <w:cs/>
              </w:rPr>
            </w:pPr>
          </w:p>
        </w:tc>
      </w:tr>
      <w:tr w:rsidR="00906108" w:rsidRPr="00906108" w14:paraId="537633CC" w14:textId="77777777" w:rsidTr="1882D118">
        <w:trPr>
          <w:cantSplit/>
          <w:trHeight w:val="99"/>
        </w:trPr>
        <w:tc>
          <w:tcPr>
            <w:tcW w:w="2970" w:type="dxa"/>
          </w:tcPr>
          <w:p w14:paraId="25D54875" w14:textId="77777777" w:rsidR="00D50157" w:rsidRPr="00906108" w:rsidRDefault="00D50157" w:rsidP="00D50157">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Bank overdrafts from financial institutions</w:t>
            </w:r>
          </w:p>
        </w:tc>
        <w:tc>
          <w:tcPr>
            <w:tcW w:w="1080" w:type="dxa"/>
          </w:tcPr>
          <w:p w14:paraId="02497059" w14:textId="4C020C06" w:rsidR="00D50157" w:rsidRPr="00906108" w:rsidRDefault="00D50157" w:rsidP="00D50157">
            <w:pPr>
              <w:spacing w:line="200" w:lineRule="exact"/>
              <w:jc w:val="center"/>
              <w:rPr>
                <w:rFonts w:cs="Times New Roman"/>
                <w:sz w:val="14"/>
                <w:szCs w:val="14"/>
                <w:cs/>
              </w:rPr>
            </w:pPr>
            <w:r w:rsidRPr="00906108">
              <w:rPr>
                <w:rFonts w:cs="Times New Roman"/>
                <w:sz w:val="14"/>
                <w:szCs w:val="14"/>
              </w:rPr>
              <w:t>-</w:t>
            </w:r>
          </w:p>
        </w:tc>
        <w:tc>
          <w:tcPr>
            <w:tcW w:w="1170" w:type="dxa"/>
            <w:vAlign w:val="bottom"/>
          </w:tcPr>
          <w:p w14:paraId="5667B084" w14:textId="49887561"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93</w:t>
            </w:r>
          </w:p>
        </w:tc>
        <w:tc>
          <w:tcPr>
            <w:tcW w:w="1170" w:type="dxa"/>
          </w:tcPr>
          <w:p w14:paraId="62EB9BE8" w14:textId="24107613"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93</w:t>
            </w:r>
          </w:p>
        </w:tc>
        <w:tc>
          <w:tcPr>
            <w:tcW w:w="1080" w:type="dxa"/>
          </w:tcPr>
          <w:p w14:paraId="03C90FF7" w14:textId="77004018" w:rsidR="00D50157" w:rsidRPr="00906108" w:rsidRDefault="00D50157" w:rsidP="00D50157">
            <w:pPr>
              <w:spacing w:line="200" w:lineRule="exact"/>
              <w:ind w:left="-108" w:right="-108"/>
              <w:jc w:val="center"/>
              <w:rPr>
                <w:rFonts w:cs="Times New Roman"/>
                <w:sz w:val="14"/>
                <w:szCs w:val="14"/>
              </w:rPr>
            </w:pPr>
            <w:r w:rsidRPr="00906108">
              <w:rPr>
                <w:rFonts w:cs="Times New Roman"/>
                <w:spacing w:val="-6"/>
                <w:sz w:val="14"/>
                <w:szCs w:val="14"/>
              </w:rPr>
              <w:t>6.43, 6.44</w:t>
            </w:r>
          </w:p>
        </w:tc>
      </w:tr>
      <w:tr w:rsidR="00906108" w:rsidRPr="00906108" w14:paraId="0BDD9B79" w14:textId="77777777" w:rsidTr="1882D118">
        <w:trPr>
          <w:cantSplit/>
        </w:trPr>
        <w:tc>
          <w:tcPr>
            <w:tcW w:w="2970" w:type="dxa"/>
          </w:tcPr>
          <w:p w14:paraId="78ADF45E" w14:textId="77777777" w:rsidR="00D50157" w:rsidRPr="00906108" w:rsidRDefault="00D50157" w:rsidP="00D50157">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Lease liabilities</w:t>
            </w:r>
          </w:p>
        </w:tc>
        <w:tc>
          <w:tcPr>
            <w:tcW w:w="1080" w:type="dxa"/>
          </w:tcPr>
          <w:p w14:paraId="4484C37E" w14:textId="2261F105"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935</w:t>
            </w:r>
          </w:p>
        </w:tc>
        <w:tc>
          <w:tcPr>
            <w:tcW w:w="1170" w:type="dxa"/>
          </w:tcPr>
          <w:p w14:paraId="344C90AA" w14:textId="130BD6AB" w:rsidR="00D50157" w:rsidRPr="00906108" w:rsidRDefault="00D50157" w:rsidP="00D50157">
            <w:pPr>
              <w:spacing w:line="200" w:lineRule="exact"/>
              <w:jc w:val="center"/>
              <w:rPr>
                <w:rFonts w:cs="Times New Roman"/>
                <w:sz w:val="14"/>
                <w:szCs w:val="14"/>
                <w:cs/>
              </w:rPr>
            </w:pPr>
            <w:r w:rsidRPr="00906108">
              <w:rPr>
                <w:rFonts w:cs="Times New Roman"/>
                <w:sz w:val="14"/>
                <w:szCs w:val="14"/>
              </w:rPr>
              <w:t>-</w:t>
            </w:r>
          </w:p>
        </w:tc>
        <w:tc>
          <w:tcPr>
            <w:tcW w:w="1170" w:type="dxa"/>
          </w:tcPr>
          <w:p w14:paraId="7856A611" w14:textId="4DC65C2C"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935</w:t>
            </w:r>
          </w:p>
        </w:tc>
        <w:tc>
          <w:tcPr>
            <w:tcW w:w="1080" w:type="dxa"/>
            <w:vAlign w:val="bottom"/>
          </w:tcPr>
          <w:p w14:paraId="2F2DD1FD" w14:textId="0B5CA2B8" w:rsidR="00D50157" w:rsidRPr="00906108" w:rsidRDefault="00D50157" w:rsidP="00D50157">
            <w:pPr>
              <w:spacing w:line="200" w:lineRule="exact"/>
              <w:ind w:left="-108" w:right="-108"/>
              <w:jc w:val="center"/>
              <w:rPr>
                <w:rFonts w:cs="Times New Roman"/>
                <w:sz w:val="14"/>
                <w:szCs w:val="14"/>
              </w:rPr>
            </w:pPr>
            <w:r w:rsidRPr="00906108">
              <w:rPr>
                <w:rFonts w:cs="Times New Roman"/>
                <w:spacing w:val="-6"/>
                <w:sz w:val="14"/>
                <w:szCs w:val="14"/>
              </w:rPr>
              <w:t>2.</w:t>
            </w:r>
            <w:r w:rsidR="001B6182" w:rsidRPr="00906108">
              <w:rPr>
                <w:rFonts w:cs="Times New Roman"/>
                <w:spacing w:val="-6"/>
                <w:sz w:val="14"/>
                <w:szCs w:val="14"/>
              </w:rPr>
              <w:t>20</w:t>
            </w:r>
            <w:r w:rsidRPr="00906108">
              <w:rPr>
                <w:rFonts w:cs="Times New Roman"/>
                <w:spacing w:val="-6"/>
                <w:sz w:val="14"/>
                <w:szCs w:val="14"/>
              </w:rPr>
              <w:t xml:space="preserve"> - 7.83</w:t>
            </w:r>
          </w:p>
        </w:tc>
      </w:tr>
      <w:tr w:rsidR="00906108" w:rsidRPr="00906108" w14:paraId="3CD01F21" w14:textId="77777777" w:rsidTr="1882D118">
        <w:trPr>
          <w:cantSplit/>
        </w:trPr>
        <w:tc>
          <w:tcPr>
            <w:tcW w:w="2970" w:type="dxa"/>
          </w:tcPr>
          <w:p w14:paraId="4FA22C26" w14:textId="77777777" w:rsidR="00D50157" w:rsidRPr="00906108" w:rsidRDefault="00D50157" w:rsidP="00D50157">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Borrowings from financial institutions</w:t>
            </w:r>
          </w:p>
        </w:tc>
        <w:tc>
          <w:tcPr>
            <w:tcW w:w="1080" w:type="dxa"/>
          </w:tcPr>
          <w:p w14:paraId="1B849AAE" w14:textId="0B2DAB6E"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20</w:t>
            </w:r>
          </w:p>
        </w:tc>
        <w:tc>
          <w:tcPr>
            <w:tcW w:w="1170" w:type="dxa"/>
          </w:tcPr>
          <w:p w14:paraId="492EB5C4" w14:textId="575625CF"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2,226</w:t>
            </w:r>
          </w:p>
        </w:tc>
        <w:tc>
          <w:tcPr>
            <w:tcW w:w="1170" w:type="dxa"/>
          </w:tcPr>
          <w:p w14:paraId="1FFFEEA8" w14:textId="5C0E24E1"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2,246</w:t>
            </w:r>
          </w:p>
        </w:tc>
        <w:tc>
          <w:tcPr>
            <w:tcW w:w="1080" w:type="dxa"/>
          </w:tcPr>
          <w:p w14:paraId="38735D54" w14:textId="0081200C" w:rsidR="00D50157" w:rsidRPr="00906108" w:rsidRDefault="00D50157" w:rsidP="00D50157">
            <w:pPr>
              <w:spacing w:line="200" w:lineRule="exact"/>
              <w:ind w:left="-195" w:right="-108"/>
              <w:jc w:val="center"/>
              <w:rPr>
                <w:rFonts w:cs="Times New Roman"/>
                <w:spacing w:val="-6"/>
                <w:sz w:val="14"/>
                <w:szCs w:val="14"/>
              </w:rPr>
            </w:pPr>
            <w:r w:rsidRPr="00906108">
              <w:rPr>
                <w:rFonts w:cs="Times New Roman"/>
                <w:spacing w:val="-6"/>
                <w:sz w:val="14"/>
                <w:szCs w:val="14"/>
              </w:rPr>
              <w:t>4.00,</w:t>
            </w:r>
          </w:p>
        </w:tc>
      </w:tr>
      <w:tr w:rsidR="00906108" w:rsidRPr="00906108" w14:paraId="54AADC12" w14:textId="77777777" w:rsidTr="1882D118">
        <w:trPr>
          <w:cantSplit/>
        </w:trPr>
        <w:tc>
          <w:tcPr>
            <w:tcW w:w="2970" w:type="dxa"/>
          </w:tcPr>
          <w:p w14:paraId="174716FF" w14:textId="77777777" w:rsidR="00D50157" w:rsidRPr="00906108" w:rsidRDefault="00D50157" w:rsidP="00D50157">
            <w:pPr>
              <w:tabs>
                <w:tab w:val="left" w:pos="346"/>
              </w:tabs>
              <w:spacing w:line="200" w:lineRule="exact"/>
              <w:ind w:left="346" w:right="-104" w:hanging="240"/>
              <w:rPr>
                <w:rFonts w:cs="Times New Roman"/>
                <w:spacing w:val="-2"/>
                <w:sz w:val="14"/>
                <w:szCs w:val="14"/>
              </w:rPr>
            </w:pPr>
          </w:p>
        </w:tc>
        <w:tc>
          <w:tcPr>
            <w:tcW w:w="1080" w:type="dxa"/>
          </w:tcPr>
          <w:p w14:paraId="1D49FE98" w14:textId="77777777" w:rsidR="00D50157" w:rsidRPr="00906108" w:rsidRDefault="00D50157" w:rsidP="00D50157">
            <w:pPr>
              <w:spacing w:line="200" w:lineRule="exact"/>
              <w:ind w:right="134"/>
              <w:jc w:val="right"/>
              <w:rPr>
                <w:rFonts w:cs="Times New Roman"/>
                <w:sz w:val="14"/>
                <w:szCs w:val="14"/>
              </w:rPr>
            </w:pPr>
          </w:p>
        </w:tc>
        <w:tc>
          <w:tcPr>
            <w:tcW w:w="1170" w:type="dxa"/>
          </w:tcPr>
          <w:p w14:paraId="3AB8CB69" w14:textId="77777777" w:rsidR="00D50157" w:rsidRPr="00906108" w:rsidRDefault="00D50157" w:rsidP="00D50157">
            <w:pPr>
              <w:spacing w:line="200" w:lineRule="exact"/>
              <w:ind w:right="134"/>
              <w:jc w:val="right"/>
              <w:rPr>
                <w:rFonts w:cs="Times New Roman"/>
                <w:sz w:val="14"/>
                <w:szCs w:val="14"/>
              </w:rPr>
            </w:pPr>
          </w:p>
        </w:tc>
        <w:tc>
          <w:tcPr>
            <w:tcW w:w="1170" w:type="dxa"/>
          </w:tcPr>
          <w:p w14:paraId="5E604BD7" w14:textId="627A4798" w:rsidR="00D50157" w:rsidRPr="00906108" w:rsidRDefault="00D50157" w:rsidP="00D50157">
            <w:pPr>
              <w:spacing w:line="200" w:lineRule="exact"/>
              <w:ind w:right="134"/>
              <w:jc w:val="right"/>
              <w:rPr>
                <w:rFonts w:cs="Times New Roman"/>
                <w:sz w:val="14"/>
                <w:szCs w:val="14"/>
              </w:rPr>
            </w:pPr>
          </w:p>
        </w:tc>
        <w:tc>
          <w:tcPr>
            <w:tcW w:w="1080" w:type="dxa"/>
          </w:tcPr>
          <w:p w14:paraId="2F4A68FF" w14:textId="6E6A8740" w:rsidR="00D50157" w:rsidRPr="00906108" w:rsidRDefault="00D50157" w:rsidP="00D50157">
            <w:pPr>
              <w:spacing w:line="200" w:lineRule="exact"/>
              <w:ind w:left="-108" w:right="-108"/>
              <w:jc w:val="center"/>
              <w:rPr>
                <w:rFonts w:cs="Times New Roman"/>
                <w:sz w:val="14"/>
                <w:szCs w:val="14"/>
              </w:rPr>
            </w:pPr>
            <w:r w:rsidRPr="00906108">
              <w:rPr>
                <w:rFonts w:cs="Times New Roman"/>
                <w:sz w:val="14"/>
                <w:szCs w:val="14"/>
              </w:rPr>
              <w:t>MLR-0.25 to</w:t>
            </w:r>
          </w:p>
        </w:tc>
      </w:tr>
      <w:tr w:rsidR="00906108" w:rsidRPr="00906108" w14:paraId="03AB53BA" w14:textId="77777777" w:rsidTr="1882D118">
        <w:trPr>
          <w:cantSplit/>
        </w:trPr>
        <w:tc>
          <w:tcPr>
            <w:tcW w:w="2970" w:type="dxa"/>
          </w:tcPr>
          <w:p w14:paraId="39C98BC9" w14:textId="77777777" w:rsidR="00D50157" w:rsidRPr="00906108" w:rsidRDefault="00D50157" w:rsidP="00D50157">
            <w:pPr>
              <w:tabs>
                <w:tab w:val="left" w:pos="346"/>
              </w:tabs>
              <w:spacing w:line="200" w:lineRule="exact"/>
              <w:ind w:left="346" w:right="-104" w:hanging="240"/>
              <w:rPr>
                <w:rFonts w:cs="Times New Roman"/>
                <w:spacing w:val="-2"/>
                <w:sz w:val="14"/>
                <w:szCs w:val="14"/>
              </w:rPr>
            </w:pPr>
          </w:p>
        </w:tc>
        <w:tc>
          <w:tcPr>
            <w:tcW w:w="1080" w:type="dxa"/>
          </w:tcPr>
          <w:p w14:paraId="0404716B" w14:textId="77777777" w:rsidR="00D50157" w:rsidRPr="00906108" w:rsidRDefault="00D50157" w:rsidP="00D50157">
            <w:pPr>
              <w:spacing w:line="200" w:lineRule="exact"/>
              <w:ind w:right="134"/>
              <w:jc w:val="right"/>
              <w:rPr>
                <w:rFonts w:cs="Times New Roman"/>
                <w:sz w:val="14"/>
                <w:szCs w:val="14"/>
              </w:rPr>
            </w:pPr>
          </w:p>
        </w:tc>
        <w:tc>
          <w:tcPr>
            <w:tcW w:w="1170" w:type="dxa"/>
          </w:tcPr>
          <w:p w14:paraId="397FCFB7" w14:textId="77777777" w:rsidR="00D50157" w:rsidRPr="00906108" w:rsidRDefault="00D50157" w:rsidP="00D50157">
            <w:pPr>
              <w:spacing w:line="200" w:lineRule="exact"/>
              <w:ind w:right="134"/>
              <w:jc w:val="right"/>
              <w:rPr>
                <w:rFonts w:cs="Times New Roman"/>
                <w:sz w:val="14"/>
                <w:szCs w:val="14"/>
              </w:rPr>
            </w:pPr>
          </w:p>
        </w:tc>
        <w:tc>
          <w:tcPr>
            <w:tcW w:w="1170" w:type="dxa"/>
          </w:tcPr>
          <w:p w14:paraId="77508202" w14:textId="77777777" w:rsidR="00D50157" w:rsidRPr="00906108" w:rsidRDefault="00D50157" w:rsidP="00D50157">
            <w:pPr>
              <w:spacing w:line="200" w:lineRule="exact"/>
              <w:ind w:right="134"/>
              <w:jc w:val="right"/>
              <w:rPr>
                <w:rFonts w:cs="Times New Roman"/>
                <w:sz w:val="14"/>
                <w:szCs w:val="14"/>
              </w:rPr>
            </w:pPr>
          </w:p>
        </w:tc>
        <w:tc>
          <w:tcPr>
            <w:tcW w:w="1080" w:type="dxa"/>
          </w:tcPr>
          <w:p w14:paraId="66988175" w14:textId="3C0CA4A3" w:rsidR="00D50157" w:rsidRPr="00906108" w:rsidRDefault="00D50157" w:rsidP="00D50157">
            <w:pPr>
              <w:spacing w:line="200" w:lineRule="exact"/>
              <w:ind w:left="-108" w:right="-108"/>
              <w:jc w:val="center"/>
              <w:rPr>
                <w:rFonts w:cs="Times New Roman"/>
                <w:sz w:val="14"/>
                <w:szCs w:val="14"/>
              </w:rPr>
            </w:pPr>
            <w:r w:rsidRPr="00906108">
              <w:rPr>
                <w:rFonts w:cs="Times New Roman"/>
                <w:sz w:val="14"/>
                <w:szCs w:val="14"/>
              </w:rPr>
              <w:t>MLR-3.02, MLR</w:t>
            </w:r>
          </w:p>
        </w:tc>
      </w:tr>
      <w:tr w:rsidR="00906108" w:rsidRPr="00906108" w14:paraId="79C7E1D9" w14:textId="77777777" w:rsidTr="1882D118">
        <w:trPr>
          <w:cantSplit/>
        </w:trPr>
        <w:tc>
          <w:tcPr>
            <w:tcW w:w="2970" w:type="dxa"/>
          </w:tcPr>
          <w:p w14:paraId="5EB7C176" w14:textId="77777777" w:rsidR="00D50157" w:rsidRPr="00906108" w:rsidRDefault="00D50157" w:rsidP="00D50157">
            <w:pPr>
              <w:tabs>
                <w:tab w:val="left" w:pos="162"/>
              </w:tabs>
              <w:spacing w:line="200" w:lineRule="exact"/>
              <w:ind w:left="252" w:right="-104" w:hanging="180"/>
              <w:rPr>
                <w:rFonts w:cs="Times New Roman"/>
                <w:spacing w:val="-2"/>
                <w:sz w:val="14"/>
                <w:szCs w:val="14"/>
              </w:rPr>
            </w:pPr>
            <w:r w:rsidRPr="00906108">
              <w:rPr>
                <w:rFonts w:cs="Times New Roman"/>
                <w:spacing w:val="-2"/>
                <w:sz w:val="14"/>
                <w:szCs w:val="14"/>
              </w:rPr>
              <w:t xml:space="preserve"> Borrowings from relation persons and </w:t>
            </w:r>
          </w:p>
        </w:tc>
        <w:tc>
          <w:tcPr>
            <w:tcW w:w="1080" w:type="dxa"/>
          </w:tcPr>
          <w:p w14:paraId="4A85C33A" w14:textId="5B08A580" w:rsidR="00D50157" w:rsidRPr="00906108" w:rsidRDefault="00D50157" w:rsidP="00D50157">
            <w:pPr>
              <w:spacing w:line="200" w:lineRule="exact"/>
              <w:ind w:right="138"/>
              <w:rPr>
                <w:rFonts w:cstheme="minorBidi"/>
                <w:sz w:val="14"/>
                <w:szCs w:val="14"/>
                <w:cs/>
              </w:rPr>
            </w:pPr>
          </w:p>
        </w:tc>
        <w:tc>
          <w:tcPr>
            <w:tcW w:w="1170" w:type="dxa"/>
          </w:tcPr>
          <w:p w14:paraId="089F6F7A" w14:textId="2D159775" w:rsidR="00D50157" w:rsidRPr="00906108" w:rsidRDefault="00D50157" w:rsidP="00D50157">
            <w:pPr>
              <w:spacing w:line="200" w:lineRule="exact"/>
              <w:ind w:right="134"/>
              <w:jc w:val="right"/>
              <w:rPr>
                <w:rFonts w:cs="Times New Roman"/>
                <w:sz w:val="14"/>
                <w:szCs w:val="14"/>
                <w:cs/>
              </w:rPr>
            </w:pPr>
          </w:p>
        </w:tc>
        <w:tc>
          <w:tcPr>
            <w:tcW w:w="1170" w:type="dxa"/>
          </w:tcPr>
          <w:p w14:paraId="678441E8" w14:textId="766F762D" w:rsidR="00D50157" w:rsidRPr="00906108" w:rsidRDefault="00D50157" w:rsidP="00D50157">
            <w:pPr>
              <w:spacing w:line="200" w:lineRule="exact"/>
              <w:ind w:right="134"/>
              <w:jc w:val="right"/>
              <w:rPr>
                <w:rFonts w:cs="Times New Roman"/>
                <w:sz w:val="14"/>
                <w:szCs w:val="14"/>
                <w:cs/>
              </w:rPr>
            </w:pPr>
          </w:p>
        </w:tc>
        <w:tc>
          <w:tcPr>
            <w:tcW w:w="1080" w:type="dxa"/>
            <w:vAlign w:val="bottom"/>
          </w:tcPr>
          <w:p w14:paraId="57E15006" w14:textId="55855089" w:rsidR="00D50157" w:rsidRPr="00906108" w:rsidRDefault="00D50157" w:rsidP="00D50157">
            <w:pPr>
              <w:spacing w:line="200" w:lineRule="exact"/>
              <w:ind w:left="-108" w:right="-108"/>
              <w:jc w:val="center"/>
              <w:rPr>
                <w:rFonts w:cs="Times New Roman"/>
                <w:sz w:val="14"/>
                <w:szCs w:val="14"/>
              </w:rPr>
            </w:pPr>
          </w:p>
        </w:tc>
      </w:tr>
      <w:tr w:rsidR="00906108" w:rsidRPr="00906108" w14:paraId="653E0D7E" w14:textId="77777777" w:rsidTr="1882D118">
        <w:trPr>
          <w:cantSplit/>
        </w:trPr>
        <w:tc>
          <w:tcPr>
            <w:tcW w:w="2970" w:type="dxa"/>
          </w:tcPr>
          <w:p w14:paraId="043042B6" w14:textId="77777777" w:rsidR="00D50157" w:rsidRPr="00906108" w:rsidRDefault="00D50157" w:rsidP="00D50157">
            <w:pPr>
              <w:tabs>
                <w:tab w:val="left" w:pos="162"/>
              </w:tabs>
              <w:spacing w:line="200" w:lineRule="exact"/>
              <w:ind w:left="252" w:right="-104" w:hanging="180"/>
              <w:rPr>
                <w:rFonts w:cs="Times New Roman"/>
                <w:spacing w:val="-2"/>
                <w:sz w:val="14"/>
                <w:szCs w:val="14"/>
              </w:rPr>
            </w:pPr>
            <w:r w:rsidRPr="00906108">
              <w:rPr>
                <w:rFonts w:cs="Times New Roman"/>
                <w:spacing w:val="-2"/>
                <w:sz w:val="14"/>
                <w:szCs w:val="14"/>
              </w:rPr>
              <w:t xml:space="preserve">    companies</w:t>
            </w:r>
          </w:p>
        </w:tc>
        <w:tc>
          <w:tcPr>
            <w:tcW w:w="1080" w:type="dxa"/>
          </w:tcPr>
          <w:p w14:paraId="4A7C03C7" w14:textId="34216E2C" w:rsidR="00D50157" w:rsidRPr="00906108" w:rsidRDefault="00D50157" w:rsidP="00D50157">
            <w:pPr>
              <w:spacing w:line="200" w:lineRule="exact"/>
              <w:ind w:right="134"/>
              <w:jc w:val="center"/>
              <w:rPr>
                <w:rFonts w:cs="Times New Roman"/>
                <w:sz w:val="14"/>
                <w:szCs w:val="14"/>
                <w:cs/>
              </w:rPr>
            </w:pPr>
            <w:r w:rsidRPr="00906108">
              <w:rPr>
                <w:rFonts w:cs="Times New Roman"/>
                <w:sz w:val="14"/>
                <w:szCs w:val="14"/>
              </w:rPr>
              <w:t xml:space="preserve">              </w:t>
            </w:r>
            <w:r w:rsidR="00CE26F9" w:rsidRPr="00906108">
              <w:rPr>
                <w:rFonts w:cs="Times New Roman"/>
                <w:sz w:val="14"/>
                <w:szCs w:val="14"/>
              </w:rPr>
              <w:t>462</w:t>
            </w:r>
          </w:p>
        </w:tc>
        <w:tc>
          <w:tcPr>
            <w:tcW w:w="1170" w:type="dxa"/>
          </w:tcPr>
          <w:p w14:paraId="12A9C3F6" w14:textId="7D2A6248" w:rsidR="00D50157" w:rsidRPr="00906108" w:rsidRDefault="00D50157" w:rsidP="00D50157">
            <w:pPr>
              <w:spacing w:line="200" w:lineRule="exact"/>
              <w:ind w:right="134"/>
              <w:jc w:val="center"/>
              <w:rPr>
                <w:rFonts w:cs="Times New Roman"/>
                <w:sz w:val="14"/>
                <w:szCs w:val="14"/>
                <w:cs/>
              </w:rPr>
            </w:pPr>
            <w:r w:rsidRPr="00906108">
              <w:rPr>
                <w:rFonts w:cs="Times New Roman"/>
                <w:sz w:val="14"/>
                <w:szCs w:val="14"/>
              </w:rPr>
              <w:t xml:space="preserve">                  20</w:t>
            </w:r>
          </w:p>
        </w:tc>
        <w:tc>
          <w:tcPr>
            <w:tcW w:w="1170" w:type="dxa"/>
          </w:tcPr>
          <w:p w14:paraId="15CF5F9B" w14:textId="03186BF1" w:rsidR="00D50157" w:rsidRPr="00906108" w:rsidRDefault="00CE26F9" w:rsidP="00D50157">
            <w:pPr>
              <w:spacing w:line="200" w:lineRule="exact"/>
              <w:ind w:right="134"/>
              <w:jc w:val="right"/>
              <w:rPr>
                <w:rFonts w:cs="Times New Roman"/>
                <w:sz w:val="14"/>
                <w:szCs w:val="14"/>
                <w:cs/>
              </w:rPr>
            </w:pPr>
            <w:r w:rsidRPr="00906108">
              <w:rPr>
                <w:rFonts w:cs="Times New Roman"/>
                <w:sz w:val="14"/>
                <w:szCs w:val="14"/>
              </w:rPr>
              <w:t>482</w:t>
            </w:r>
          </w:p>
        </w:tc>
        <w:tc>
          <w:tcPr>
            <w:tcW w:w="1080" w:type="dxa"/>
            <w:vAlign w:val="bottom"/>
          </w:tcPr>
          <w:p w14:paraId="4F93695E" w14:textId="578B25B5" w:rsidR="00D50157" w:rsidRPr="00906108" w:rsidRDefault="00D50157" w:rsidP="00D50157">
            <w:pPr>
              <w:spacing w:line="200" w:lineRule="exact"/>
              <w:ind w:left="-108" w:right="-108"/>
              <w:jc w:val="center"/>
              <w:rPr>
                <w:rFonts w:cs="Times New Roman"/>
                <w:sz w:val="14"/>
                <w:szCs w:val="14"/>
              </w:rPr>
            </w:pPr>
            <w:r w:rsidRPr="00906108">
              <w:rPr>
                <w:rFonts w:cs="Times New Roman"/>
                <w:sz w:val="14"/>
                <w:szCs w:val="14"/>
              </w:rPr>
              <w:t>6.00 - 7.20, MOR</w:t>
            </w:r>
            <w:r w:rsidR="000F651C" w:rsidRPr="00906108">
              <w:rPr>
                <w:rFonts w:cs="Times New Roman"/>
                <w:sz w:val="14"/>
                <w:szCs w:val="14"/>
              </w:rPr>
              <w:t>,</w:t>
            </w:r>
            <w:r w:rsidR="00B00B99" w:rsidRPr="00906108">
              <w:rPr>
                <w:rFonts w:cs="Times New Roman"/>
                <w:sz w:val="14"/>
                <w:szCs w:val="14"/>
              </w:rPr>
              <w:t xml:space="preserve"> </w:t>
            </w:r>
            <w:r w:rsidR="00F50C1E" w:rsidRPr="00906108">
              <w:rPr>
                <w:rFonts w:cs="Times New Roman"/>
                <w:sz w:val="14"/>
                <w:szCs w:val="14"/>
              </w:rPr>
              <w:t>5.68</w:t>
            </w:r>
            <w:r w:rsidR="007A15A2">
              <w:rPr>
                <w:rFonts w:cs="Times New Roman"/>
                <w:sz w:val="14"/>
                <w:szCs w:val="14"/>
              </w:rPr>
              <w:t>, 4.00</w:t>
            </w:r>
          </w:p>
        </w:tc>
      </w:tr>
      <w:tr w:rsidR="00906108" w:rsidRPr="00906108" w14:paraId="49D7A955" w14:textId="77777777" w:rsidTr="1882D118">
        <w:trPr>
          <w:cantSplit/>
        </w:trPr>
        <w:tc>
          <w:tcPr>
            <w:tcW w:w="2970" w:type="dxa"/>
          </w:tcPr>
          <w:p w14:paraId="01E283DB" w14:textId="4A42B9A2" w:rsidR="00D50157" w:rsidRPr="00906108" w:rsidRDefault="00D50157" w:rsidP="00D50157">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Borrowings from other companies</w:t>
            </w:r>
          </w:p>
        </w:tc>
        <w:tc>
          <w:tcPr>
            <w:tcW w:w="1080" w:type="dxa"/>
          </w:tcPr>
          <w:p w14:paraId="69E92420" w14:textId="31D6B9CB" w:rsidR="00D50157" w:rsidRPr="00906108" w:rsidRDefault="007A15A2" w:rsidP="00D50157">
            <w:pPr>
              <w:spacing w:line="200" w:lineRule="exact"/>
              <w:ind w:right="134"/>
              <w:jc w:val="right"/>
              <w:rPr>
                <w:rFonts w:cs="Times New Roman"/>
                <w:sz w:val="14"/>
                <w:szCs w:val="14"/>
                <w:cs/>
              </w:rPr>
            </w:pPr>
            <w:r>
              <w:rPr>
                <w:rFonts w:cs="Times New Roman"/>
                <w:sz w:val="14"/>
                <w:szCs w:val="14"/>
              </w:rPr>
              <w:t>563</w:t>
            </w:r>
          </w:p>
        </w:tc>
        <w:tc>
          <w:tcPr>
            <w:tcW w:w="1170" w:type="dxa"/>
            <w:vAlign w:val="bottom"/>
          </w:tcPr>
          <w:p w14:paraId="301BC8FA" w14:textId="44FB96F1" w:rsidR="00D50157" w:rsidRPr="00906108" w:rsidRDefault="00D50157" w:rsidP="00D50157">
            <w:pPr>
              <w:spacing w:line="200" w:lineRule="exact"/>
              <w:jc w:val="center"/>
              <w:rPr>
                <w:rFonts w:cs="Times New Roman"/>
                <w:sz w:val="14"/>
                <w:szCs w:val="14"/>
                <w:cs/>
              </w:rPr>
            </w:pPr>
            <w:r w:rsidRPr="00906108">
              <w:rPr>
                <w:rFonts w:cs="Times New Roman"/>
                <w:sz w:val="14"/>
                <w:szCs w:val="14"/>
              </w:rPr>
              <w:t>-</w:t>
            </w:r>
          </w:p>
        </w:tc>
        <w:tc>
          <w:tcPr>
            <w:tcW w:w="1170" w:type="dxa"/>
            <w:vAlign w:val="bottom"/>
          </w:tcPr>
          <w:p w14:paraId="34F9F823" w14:textId="13853258" w:rsidR="00D50157" w:rsidRPr="00906108" w:rsidRDefault="000F651C" w:rsidP="00D50157">
            <w:pPr>
              <w:spacing w:line="200" w:lineRule="exact"/>
              <w:ind w:right="134"/>
              <w:jc w:val="right"/>
              <w:rPr>
                <w:rFonts w:cs="Times New Roman"/>
                <w:sz w:val="14"/>
                <w:szCs w:val="14"/>
                <w:cs/>
              </w:rPr>
            </w:pPr>
            <w:r w:rsidRPr="00906108">
              <w:rPr>
                <w:rFonts w:cs="Times New Roman"/>
                <w:sz w:val="14"/>
                <w:szCs w:val="14"/>
              </w:rPr>
              <w:t>5</w:t>
            </w:r>
            <w:r w:rsidR="007A15A2">
              <w:rPr>
                <w:rFonts w:cs="Times New Roman"/>
                <w:sz w:val="14"/>
                <w:szCs w:val="14"/>
              </w:rPr>
              <w:t>6</w:t>
            </w:r>
            <w:r w:rsidR="00D50157" w:rsidRPr="00906108">
              <w:rPr>
                <w:rFonts w:cs="Times New Roman"/>
                <w:sz w:val="14"/>
                <w:szCs w:val="14"/>
              </w:rPr>
              <w:t>3</w:t>
            </w:r>
          </w:p>
        </w:tc>
        <w:tc>
          <w:tcPr>
            <w:tcW w:w="1080" w:type="dxa"/>
          </w:tcPr>
          <w:p w14:paraId="74B11DF8" w14:textId="505A8D45" w:rsidR="00D50157" w:rsidRPr="00906108" w:rsidRDefault="00D50157" w:rsidP="00D50157">
            <w:pPr>
              <w:spacing w:line="200" w:lineRule="exact"/>
              <w:ind w:left="-108" w:right="-108"/>
              <w:jc w:val="center"/>
              <w:rPr>
                <w:rFonts w:cs="Times New Roman"/>
                <w:sz w:val="14"/>
                <w:szCs w:val="14"/>
              </w:rPr>
            </w:pPr>
            <w:r w:rsidRPr="00906108">
              <w:rPr>
                <w:rFonts w:cs="Times New Roman"/>
                <w:sz w:val="14"/>
                <w:szCs w:val="14"/>
              </w:rPr>
              <w:t>4.00 - 5.</w:t>
            </w:r>
            <w:r w:rsidR="00B00B99" w:rsidRPr="00906108">
              <w:rPr>
                <w:rFonts w:cs="Times New Roman"/>
                <w:sz w:val="14"/>
                <w:szCs w:val="14"/>
              </w:rPr>
              <w:t>25</w:t>
            </w:r>
          </w:p>
        </w:tc>
      </w:tr>
      <w:tr w:rsidR="00906108" w:rsidRPr="00906108" w14:paraId="7FAA9C6A" w14:textId="77777777" w:rsidTr="1882D118">
        <w:trPr>
          <w:cantSplit/>
        </w:trPr>
        <w:tc>
          <w:tcPr>
            <w:tcW w:w="2970" w:type="dxa"/>
          </w:tcPr>
          <w:p w14:paraId="7187EDA1" w14:textId="7387CC55" w:rsidR="00D50157" w:rsidRPr="00906108" w:rsidRDefault="00D50157" w:rsidP="00D50157">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Bonds</w:t>
            </w:r>
          </w:p>
        </w:tc>
        <w:tc>
          <w:tcPr>
            <w:tcW w:w="1080" w:type="dxa"/>
          </w:tcPr>
          <w:p w14:paraId="06B42BD5" w14:textId="7C2A796E"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2,779</w:t>
            </w:r>
          </w:p>
        </w:tc>
        <w:tc>
          <w:tcPr>
            <w:tcW w:w="1170" w:type="dxa"/>
          </w:tcPr>
          <w:p w14:paraId="4902450C" w14:textId="02DA6A74" w:rsidR="00D50157" w:rsidRPr="00906108" w:rsidRDefault="00D50157" w:rsidP="00D50157">
            <w:pPr>
              <w:spacing w:line="200" w:lineRule="exact"/>
              <w:jc w:val="center"/>
              <w:rPr>
                <w:rFonts w:cs="Times New Roman"/>
                <w:sz w:val="14"/>
                <w:szCs w:val="14"/>
                <w:cs/>
              </w:rPr>
            </w:pPr>
            <w:r w:rsidRPr="00906108">
              <w:rPr>
                <w:rFonts w:cs="Times New Roman"/>
                <w:sz w:val="14"/>
                <w:szCs w:val="14"/>
              </w:rPr>
              <w:t>-</w:t>
            </w:r>
          </w:p>
        </w:tc>
        <w:tc>
          <w:tcPr>
            <w:tcW w:w="1170" w:type="dxa"/>
          </w:tcPr>
          <w:p w14:paraId="771FBFD0" w14:textId="402AB208" w:rsidR="00D50157" w:rsidRPr="00906108" w:rsidRDefault="00D50157" w:rsidP="00D50157">
            <w:pPr>
              <w:spacing w:line="200" w:lineRule="exact"/>
              <w:ind w:right="134"/>
              <w:jc w:val="right"/>
              <w:rPr>
                <w:rFonts w:cs="Times New Roman"/>
                <w:sz w:val="14"/>
                <w:szCs w:val="14"/>
                <w:cs/>
              </w:rPr>
            </w:pPr>
            <w:r w:rsidRPr="00906108">
              <w:rPr>
                <w:rFonts w:cs="Times New Roman"/>
                <w:sz w:val="14"/>
                <w:szCs w:val="14"/>
              </w:rPr>
              <w:t>2,779</w:t>
            </w:r>
          </w:p>
        </w:tc>
        <w:tc>
          <w:tcPr>
            <w:tcW w:w="1080" w:type="dxa"/>
          </w:tcPr>
          <w:p w14:paraId="180E8254" w14:textId="750E10B7" w:rsidR="00D50157" w:rsidRPr="00906108" w:rsidRDefault="00D50157" w:rsidP="00D50157">
            <w:pPr>
              <w:spacing w:line="200" w:lineRule="exact"/>
              <w:ind w:left="-108" w:right="-108"/>
              <w:jc w:val="center"/>
              <w:rPr>
                <w:rFonts w:cstheme="minorBidi"/>
                <w:sz w:val="14"/>
                <w:szCs w:val="14"/>
              </w:rPr>
            </w:pPr>
            <w:r w:rsidRPr="00906108">
              <w:rPr>
                <w:rFonts w:cs="Times New Roman"/>
                <w:sz w:val="14"/>
                <w:szCs w:val="14"/>
              </w:rPr>
              <w:t xml:space="preserve">7.10 </w:t>
            </w:r>
            <w:r w:rsidRPr="00906108">
              <w:rPr>
                <w:rFonts w:cstheme="minorBidi" w:hint="cs"/>
                <w:sz w:val="14"/>
                <w:szCs w:val="14"/>
                <w:cs/>
              </w:rPr>
              <w:t xml:space="preserve">- </w:t>
            </w:r>
            <w:r w:rsidRPr="00906108">
              <w:rPr>
                <w:rFonts w:cstheme="minorBidi"/>
                <w:sz w:val="14"/>
                <w:szCs w:val="14"/>
              </w:rPr>
              <w:t>7.50</w:t>
            </w:r>
          </w:p>
        </w:tc>
      </w:tr>
      <w:tr w:rsidR="00906108" w:rsidRPr="00906108" w14:paraId="7476DB28" w14:textId="77777777" w:rsidTr="1882D118">
        <w:trPr>
          <w:cantSplit/>
        </w:trPr>
        <w:tc>
          <w:tcPr>
            <w:tcW w:w="2970" w:type="dxa"/>
          </w:tcPr>
          <w:p w14:paraId="733F368B" w14:textId="77777777" w:rsidR="00D50157" w:rsidRPr="00906108" w:rsidRDefault="00D50157" w:rsidP="00D50157">
            <w:pPr>
              <w:tabs>
                <w:tab w:val="left" w:pos="346"/>
              </w:tabs>
              <w:spacing w:line="200" w:lineRule="exact"/>
              <w:ind w:left="346" w:right="-104" w:hanging="240"/>
              <w:rPr>
                <w:rFonts w:cs="Times New Roman"/>
                <w:spacing w:val="-2"/>
                <w:sz w:val="14"/>
                <w:szCs w:val="14"/>
              </w:rPr>
            </w:pPr>
          </w:p>
        </w:tc>
        <w:tc>
          <w:tcPr>
            <w:tcW w:w="1080" w:type="dxa"/>
          </w:tcPr>
          <w:p w14:paraId="5B1C7432" w14:textId="77777777" w:rsidR="00D50157" w:rsidRPr="00906108" w:rsidRDefault="00D50157" w:rsidP="00D50157">
            <w:pPr>
              <w:spacing w:line="200" w:lineRule="exact"/>
              <w:ind w:right="134"/>
              <w:jc w:val="right"/>
              <w:rPr>
                <w:rFonts w:cs="Times New Roman"/>
                <w:sz w:val="14"/>
                <w:szCs w:val="14"/>
                <w:cs/>
              </w:rPr>
            </w:pPr>
          </w:p>
        </w:tc>
        <w:tc>
          <w:tcPr>
            <w:tcW w:w="1170" w:type="dxa"/>
          </w:tcPr>
          <w:p w14:paraId="6DA28C2F" w14:textId="77777777" w:rsidR="00D50157" w:rsidRPr="00906108" w:rsidRDefault="00D50157" w:rsidP="00D50157">
            <w:pPr>
              <w:spacing w:line="200" w:lineRule="exact"/>
              <w:jc w:val="center"/>
              <w:rPr>
                <w:rFonts w:cs="Times New Roman"/>
                <w:sz w:val="14"/>
                <w:szCs w:val="14"/>
                <w:cs/>
              </w:rPr>
            </w:pPr>
          </w:p>
        </w:tc>
        <w:tc>
          <w:tcPr>
            <w:tcW w:w="1170" w:type="dxa"/>
          </w:tcPr>
          <w:p w14:paraId="0FE8E81B" w14:textId="77777777" w:rsidR="00D50157" w:rsidRPr="00906108" w:rsidRDefault="00D50157" w:rsidP="00D50157">
            <w:pPr>
              <w:spacing w:line="200" w:lineRule="exact"/>
              <w:ind w:right="134"/>
              <w:jc w:val="right"/>
              <w:rPr>
                <w:rFonts w:cs="Times New Roman"/>
                <w:sz w:val="14"/>
                <w:szCs w:val="14"/>
                <w:cs/>
              </w:rPr>
            </w:pPr>
          </w:p>
        </w:tc>
        <w:tc>
          <w:tcPr>
            <w:tcW w:w="1080" w:type="dxa"/>
          </w:tcPr>
          <w:p w14:paraId="751CFF30" w14:textId="77777777" w:rsidR="00D50157" w:rsidRPr="00906108" w:rsidRDefault="00D50157" w:rsidP="00D50157">
            <w:pPr>
              <w:spacing w:line="200" w:lineRule="exact"/>
              <w:ind w:left="-108" w:right="-108"/>
              <w:jc w:val="center"/>
              <w:rPr>
                <w:rFonts w:cs="Times New Roman"/>
                <w:sz w:val="14"/>
                <w:szCs w:val="14"/>
              </w:rPr>
            </w:pPr>
          </w:p>
        </w:tc>
      </w:tr>
      <w:tr w:rsidR="00906108" w:rsidRPr="00906108" w14:paraId="62DD1399" w14:textId="77777777" w:rsidTr="1882D118">
        <w:trPr>
          <w:cantSplit/>
        </w:trPr>
        <w:tc>
          <w:tcPr>
            <w:tcW w:w="2970" w:type="dxa"/>
          </w:tcPr>
          <w:p w14:paraId="2CE1B6E2" w14:textId="77777777" w:rsidR="00D50157" w:rsidRPr="00906108" w:rsidRDefault="00D50157" w:rsidP="00D50157">
            <w:pPr>
              <w:tabs>
                <w:tab w:val="left" w:pos="346"/>
              </w:tabs>
              <w:spacing w:line="200" w:lineRule="exact"/>
              <w:ind w:left="346" w:right="-104" w:hanging="240"/>
              <w:rPr>
                <w:rFonts w:cs="Times New Roman"/>
                <w:spacing w:val="-2"/>
                <w:sz w:val="14"/>
                <w:szCs w:val="14"/>
              </w:rPr>
            </w:pPr>
          </w:p>
        </w:tc>
        <w:tc>
          <w:tcPr>
            <w:tcW w:w="1080" w:type="dxa"/>
          </w:tcPr>
          <w:p w14:paraId="6A31CDD9" w14:textId="77777777" w:rsidR="00D50157" w:rsidRPr="00906108" w:rsidRDefault="00D50157" w:rsidP="00D50157">
            <w:pPr>
              <w:spacing w:line="200" w:lineRule="exact"/>
              <w:ind w:right="134"/>
              <w:jc w:val="right"/>
              <w:rPr>
                <w:rFonts w:cs="Times New Roman"/>
                <w:sz w:val="14"/>
                <w:szCs w:val="14"/>
                <w:cs/>
              </w:rPr>
            </w:pPr>
          </w:p>
        </w:tc>
        <w:tc>
          <w:tcPr>
            <w:tcW w:w="1170" w:type="dxa"/>
          </w:tcPr>
          <w:p w14:paraId="13B2DE31" w14:textId="77777777" w:rsidR="00D50157" w:rsidRPr="00906108" w:rsidRDefault="00D50157" w:rsidP="00D50157">
            <w:pPr>
              <w:spacing w:line="200" w:lineRule="exact"/>
              <w:jc w:val="center"/>
              <w:rPr>
                <w:rFonts w:cs="Times New Roman"/>
                <w:sz w:val="14"/>
                <w:szCs w:val="14"/>
                <w:cs/>
              </w:rPr>
            </w:pPr>
          </w:p>
        </w:tc>
        <w:tc>
          <w:tcPr>
            <w:tcW w:w="1170" w:type="dxa"/>
          </w:tcPr>
          <w:p w14:paraId="5002C7E7" w14:textId="77777777" w:rsidR="00D50157" w:rsidRPr="00906108" w:rsidRDefault="00D50157" w:rsidP="00D50157">
            <w:pPr>
              <w:spacing w:line="200" w:lineRule="exact"/>
              <w:ind w:right="134"/>
              <w:jc w:val="right"/>
              <w:rPr>
                <w:rFonts w:cs="Times New Roman"/>
                <w:sz w:val="14"/>
                <w:szCs w:val="14"/>
                <w:cs/>
              </w:rPr>
            </w:pPr>
          </w:p>
        </w:tc>
        <w:tc>
          <w:tcPr>
            <w:tcW w:w="1080" w:type="dxa"/>
          </w:tcPr>
          <w:p w14:paraId="15BBDB69" w14:textId="77777777" w:rsidR="00D50157" w:rsidRPr="00906108" w:rsidRDefault="00D50157" w:rsidP="00D50157">
            <w:pPr>
              <w:spacing w:line="200" w:lineRule="exact"/>
              <w:ind w:left="-108" w:right="-108"/>
              <w:jc w:val="center"/>
              <w:rPr>
                <w:rFonts w:cs="Times New Roman"/>
                <w:sz w:val="14"/>
                <w:szCs w:val="14"/>
              </w:rPr>
            </w:pPr>
          </w:p>
        </w:tc>
      </w:tr>
      <w:tr w:rsidR="00906108" w:rsidRPr="00906108" w14:paraId="4C037AED" w14:textId="77777777">
        <w:trPr>
          <w:cantSplit/>
        </w:trPr>
        <w:tc>
          <w:tcPr>
            <w:tcW w:w="2970" w:type="dxa"/>
          </w:tcPr>
          <w:p w14:paraId="67F48024" w14:textId="77777777" w:rsidR="0017692D" w:rsidRPr="00906108" w:rsidRDefault="0017692D">
            <w:pPr>
              <w:tabs>
                <w:tab w:val="left" w:pos="240"/>
              </w:tabs>
              <w:spacing w:line="200" w:lineRule="exact"/>
              <w:ind w:right="-108"/>
              <w:rPr>
                <w:rFonts w:cs="Times New Roman"/>
                <w:spacing w:val="-6"/>
                <w:sz w:val="14"/>
                <w:szCs w:val="14"/>
              </w:rPr>
            </w:pPr>
            <w:r w:rsidRPr="00906108">
              <w:rPr>
                <w:rFonts w:cs="Times New Roman"/>
                <w:sz w:val="14"/>
                <w:szCs w:val="14"/>
              </w:rPr>
              <w:br w:type="page"/>
            </w:r>
          </w:p>
        </w:tc>
        <w:tc>
          <w:tcPr>
            <w:tcW w:w="4500" w:type="dxa"/>
            <w:gridSpan w:val="4"/>
          </w:tcPr>
          <w:p w14:paraId="29E4DD1D" w14:textId="77777777" w:rsidR="0017692D" w:rsidRPr="00906108" w:rsidRDefault="0017692D">
            <w:pPr>
              <w:spacing w:line="200" w:lineRule="exact"/>
              <w:ind w:right="-108"/>
              <w:jc w:val="center"/>
              <w:rPr>
                <w:rFonts w:cs="Times New Roman"/>
                <w:b/>
                <w:bCs/>
                <w:spacing w:val="-6"/>
                <w:sz w:val="14"/>
                <w:szCs w:val="14"/>
                <w:cs/>
              </w:rPr>
            </w:pPr>
            <w:r w:rsidRPr="00906108">
              <w:rPr>
                <w:rFonts w:cs="Times New Roman"/>
                <w:b/>
                <w:bCs/>
                <w:spacing w:val="-6"/>
                <w:sz w:val="14"/>
                <w:szCs w:val="14"/>
                <w:cs/>
              </w:rPr>
              <w:t xml:space="preserve">As at December </w:t>
            </w:r>
            <w:r w:rsidRPr="00906108">
              <w:rPr>
                <w:b/>
                <w:bCs/>
                <w:spacing w:val="-6"/>
                <w:sz w:val="14"/>
                <w:szCs w:val="14"/>
              </w:rPr>
              <w:t>31</w:t>
            </w:r>
            <w:r w:rsidRPr="00906108">
              <w:rPr>
                <w:rFonts w:cs="Times New Roman"/>
                <w:b/>
                <w:bCs/>
                <w:spacing w:val="-6"/>
                <w:sz w:val="14"/>
                <w:szCs w:val="14"/>
                <w:cs/>
              </w:rPr>
              <w:t xml:space="preserve">, </w:t>
            </w:r>
            <w:r w:rsidRPr="00906108">
              <w:rPr>
                <w:b/>
                <w:bCs/>
                <w:spacing w:val="-6"/>
                <w:sz w:val="14"/>
                <w:szCs w:val="14"/>
              </w:rPr>
              <w:t>2024</w:t>
            </w:r>
          </w:p>
        </w:tc>
      </w:tr>
      <w:tr w:rsidR="00906108" w:rsidRPr="00906108" w14:paraId="26F7C343" w14:textId="77777777">
        <w:trPr>
          <w:cantSplit/>
        </w:trPr>
        <w:tc>
          <w:tcPr>
            <w:tcW w:w="2970" w:type="dxa"/>
          </w:tcPr>
          <w:p w14:paraId="3C8FA453" w14:textId="77777777" w:rsidR="0017692D" w:rsidRPr="00906108" w:rsidRDefault="0017692D">
            <w:pPr>
              <w:tabs>
                <w:tab w:val="left" w:pos="240"/>
              </w:tabs>
              <w:spacing w:line="200" w:lineRule="exact"/>
              <w:ind w:right="-108"/>
              <w:rPr>
                <w:rFonts w:cs="Times New Roman"/>
                <w:spacing w:val="-6"/>
                <w:sz w:val="14"/>
                <w:szCs w:val="14"/>
              </w:rPr>
            </w:pPr>
          </w:p>
        </w:tc>
        <w:tc>
          <w:tcPr>
            <w:tcW w:w="4500" w:type="dxa"/>
            <w:gridSpan w:val="4"/>
            <w:tcBorders>
              <w:bottom w:val="single" w:sz="4" w:space="0" w:color="auto"/>
            </w:tcBorders>
          </w:tcPr>
          <w:p w14:paraId="6D9FCFE7" w14:textId="77777777" w:rsidR="0017692D" w:rsidRPr="00906108" w:rsidRDefault="0017692D">
            <w:pPr>
              <w:spacing w:line="200" w:lineRule="exact"/>
              <w:ind w:right="-108"/>
              <w:jc w:val="center"/>
              <w:rPr>
                <w:rFonts w:cs="Times New Roman"/>
                <w:b/>
                <w:bCs/>
                <w:spacing w:val="-6"/>
                <w:sz w:val="14"/>
                <w:szCs w:val="14"/>
                <w:cs/>
              </w:rPr>
            </w:pPr>
            <w:r w:rsidRPr="00906108">
              <w:rPr>
                <w:rFonts w:cs="Times New Roman"/>
                <w:b/>
                <w:bCs/>
                <w:spacing w:val="-6"/>
                <w:sz w:val="14"/>
                <w:szCs w:val="14"/>
                <w:cs/>
              </w:rPr>
              <w:t>Consolidated financial statements</w:t>
            </w:r>
          </w:p>
        </w:tc>
      </w:tr>
      <w:tr w:rsidR="00906108" w:rsidRPr="00906108" w14:paraId="4BD84D96" w14:textId="77777777">
        <w:trPr>
          <w:cantSplit/>
        </w:trPr>
        <w:tc>
          <w:tcPr>
            <w:tcW w:w="2970" w:type="dxa"/>
          </w:tcPr>
          <w:p w14:paraId="0A0A9C03" w14:textId="77777777" w:rsidR="0017692D" w:rsidRPr="00906108" w:rsidRDefault="0017692D">
            <w:pPr>
              <w:spacing w:line="200" w:lineRule="exact"/>
              <w:jc w:val="thaiDistribute"/>
              <w:rPr>
                <w:rFonts w:cs="Times New Roman"/>
                <w:spacing w:val="-2"/>
                <w:sz w:val="14"/>
                <w:szCs w:val="14"/>
                <w:cs/>
              </w:rPr>
            </w:pPr>
          </w:p>
        </w:tc>
        <w:tc>
          <w:tcPr>
            <w:tcW w:w="1080" w:type="dxa"/>
            <w:tcBorders>
              <w:top w:val="single" w:sz="4" w:space="0" w:color="auto"/>
            </w:tcBorders>
            <w:vAlign w:val="bottom"/>
          </w:tcPr>
          <w:p w14:paraId="540FDB2E" w14:textId="77777777" w:rsidR="0017692D" w:rsidRPr="00906108" w:rsidRDefault="0017692D">
            <w:pPr>
              <w:spacing w:line="200" w:lineRule="exact"/>
              <w:ind w:right="-92"/>
              <w:jc w:val="center"/>
              <w:rPr>
                <w:rFonts w:cs="Times New Roman"/>
                <w:b/>
                <w:bCs/>
                <w:spacing w:val="-2"/>
                <w:sz w:val="14"/>
                <w:szCs w:val="14"/>
                <w:cs/>
              </w:rPr>
            </w:pPr>
            <w:r w:rsidRPr="00906108">
              <w:rPr>
                <w:rFonts w:cs="Times New Roman"/>
                <w:b/>
                <w:bCs/>
                <w:spacing w:val="-2"/>
                <w:sz w:val="14"/>
                <w:szCs w:val="14"/>
                <w:cs/>
              </w:rPr>
              <w:t>Fixed</w:t>
            </w:r>
            <w:r w:rsidRPr="00906108">
              <w:rPr>
                <w:rFonts w:cs="Times New Roman"/>
                <w:b/>
                <w:bCs/>
                <w:spacing w:val="-2"/>
                <w:sz w:val="14"/>
                <w:szCs w:val="14"/>
              </w:rPr>
              <w:t xml:space="preserve">            </w:t>
            </w:r>
            <w:r w:rsidRPr="00906108">
              <w:rPr>
                <w:rFonts w:cs="Times New Roman"/>
                <w:b/>
                <w:bCs/>
                <w:spacing w:val="-2"/>
                <w:sz w:val="14"/>
                <w:szCs w:val="14"/>
                <w:cs/>
              </w:rPr>
              <w:t xml:space="preserve"> </w:t>
            </w:r>
          </w:p>
        </w:tc>
        <w:tc>
          <w:tcPr>
            <w:tcW w:w="1170" w:type="dxa"/>
            <w:tcBorders>
              <w:top w:val="single" w:sz="4" w:space="0" w:color="auto"/>
            </w:tcBorders>
            <w:vAlign w:val="bottom"/>
          </w:tcPr>
          <w:p w14:paraId="7F586779" w14:textId="77777777" w:rsidR="0017692D" w:rsidRPr="00906108" w:rsidRDefault="0017692D">
            <w:pPr>
              <w:spacing w:line="200" w:lineRule="exact"/>
              <w:jc w:val="center"/>
              <w:rPr>
                <w:rFonts w:cs="Times New Roman"/>
                <w:b/>
                <w:bCs/>
                <w:spacing w:val="-2"/>
                <w:sz w:val="14"/>
                <w:szCs w:val="14"/>
                <w:cs/>
              </w:rPr>
            </w:pPr>
            <w:r w:rsidRPr="00906108">
              <w:rPr>
                <w:rFonts w:cs="Times New Roman"/>
                <w:b/>
                <w:bCs/>
                <w:spacing w:val="-2"/>
                <w:sz w:val="14"/>
                <w:szCs w:val="14"/>
                <w:cs/>
              </w:rPr>
              <w:t>Floating</w:t>
            </w:r>
          </w:p>
        </w:tc>
        <w:tc>
          <w:tcPr>
            <w:tcW w:w="1170" w:type="dxa"/>
            <w:tcBorders>
              <w:top w:val="single" w:sz="4" w:space="0" w:color="auto"/>
            </w:tcBorders>
            <w:vAlign w:val="bottom"/>
          </w:tcPr>
          <w:p w14:paraId="7D867F25" w14:textId="77777777" w:rsidR="0017692D" w:rsidRPr="00906108" w:rsidRDefault="0017692D">
            <w:pPr>
              <w:spacing w:line="200" w:lineRule="exact"/>
              <w:jc w:val="center"/>
              <w:rPr>
                <w:rFonts w:cs="Times New Roman"/>
                <w:b/>
                <w:bCs/>
                <w:spacing w:val="-2"/>
                <w:sz w:val="14"/>
                <w:szCs w:val="14"/>
                <w:cs/>
              </w:rPr>
            </w:pPr>
            <w:r w:rsidRPr="00906108">
              <w:rPr>
                <w:rFonts w:cs="Times New Roman"/>
                <w:b/>
                <w:bCs/>
                <w:spacing w:val="-2"/>
                <w:sz w:val="14"/>
                <w:szCs w:val="14"/>
                <w:cs/>
              </w:rPr>
              <w:t>Total</w:t>
            </w:r>
          </w:p>
        </w:tc>
        <w:tc>
          <w:tcPr>
            <w:tcW w:w="1080" w:type="dxa"/>
            <w:tcBorders>
              <w:top w:val="single" w:sz="4" w:space="0" w:color="auto"/>
            </w:tcBorders>
          </w:tcPr>
          <w:p w14:paraId="2BC8A7C0" w14:textId="77777777" w:rsidR="0017692D" w:rsidRPr="00906108" w:rsidRDefault="0017692D">
            <w:pPr>
              <w:spacing w:line="200" w:lineRule="exact"/>
              <w:jc w:val="center"/>
              <w:rPr>
                <w:rFonts w:cs="Times New Roman"/>
                <w:b/>
                <w:bCs/>
                <w:spacing w:val="-2"/>
                <w:sz w:val="14"/>
                <w:szCs w:val="14"/>
                <w:cs/>
              </w:rPr>
            </w:pPr>
            <w:r w:rsidRPr="00906108">
              <w:rPr>
                <w:rFonts w:cs="Times New Roman"/>
                <w:b/>
                <w:bCs/>
                <w:spacing w:val="-2"/>
                <w:sz w:val="14"/>
                <w:szCs w:val="14"/>
                <w:cs/>
              </w:rPr>
              <w:t>Interest rate</w:t>
            </w:r>
          </w:p>
        </w:tc>
      </w:tr>
      <w:tr w:rsidR="00906108" w:rsidRPr="00906108" w14:paraId="203E072C" w14:textId="77777777">
        <w:trPr>
          <w:cantSplit/>
          <w:trHeight w:val="56"/>
        </w:trPr>
        <w:tc>
          <w:tcPr>
            <w:tcW w:w="2970" w:type="dxa"/>
          </w:tcPr>
          <w:p w14:paraId="44254F5B" w14:textId="77777777" w:rsidR="0017692D" w:rsidRPr="00906108" w:rsidRDefault="0017692D">
            <w:pPr>
              <w:tabs>
                <w:tab w:val="left" w:pos="240"/>
              </w:tabs>
              <w:spacing w:line="200" w:lineRule="exact"/>
              <w:ind w:left="240" w:hanging="240"/>
              <w:jc w:val="thaiDistribute"/>
              <w:rPr>
                <w:rFonts w:cs="Times New Roman"/>
                <w:spacing w:val="-2"/>
                <w:sz w:val="14"/>
                <w:szCs w:val="14"/>
                <w:cs/>
              </w:rPr>
            </w:pPr>
          </w:p>
        </w:tc>
        <w:tc>
          <w:tcPr>
            <w:tcW w:w="1080" w:type="dxa"/>
            <w:vAlign w:val="bottom"/>
          </w:tcPr>
          <w:p w14:paraId="6662240F" w14:textId="77777777" w:rsidR="0017692D" w:rsidRPr="00906108" w:rsidRDefault="0017692D">
            <w:pPr>
              <w:spacing w:line="200" w:lineRule="exact"/>
              <w:ind w:right="-92"/>
              <w:jc w:val="center"/>
              <w:rPr>
                <w:rFonts w:cs="Times New Roman"/>
                <w:b/>
                <w:bCs/>
                <w:spacing w:val="-2"/>
                <w:sz w:val="14"/>
                <w:szCs w:val="14"/>
                <w:cs/>
              </w:rPr>
            </w:pPr>
            <w:r w:rsidRPr="00906108">
              <w:rPr>
                <w:rFonts w:cs="Times New Roman"/>
                <w:b/>
                <w:bCs/>
                <w:spacing w:val="-2"/>
                <w:sz w:val="14"/>
                <w:szCs w:val="14"/>
                <w:cs/>
              </w:rPr>
              <w:t>interest rates</w:t>
            </w:r>
          </w:p>
        </w:tc>
        <w:tc>
          <w:tcPr>
            <w:tcW w:w="1170" w:type="dxa"/>
            <w:vAlign w:val="bottom"/>
          </w:tcPr>
          <w:p w14:paraId="5E0E30A9" w14:textId="77777777" w:rsidR="0017692D" w:rsidRPr="00906108" w:rsidRDefault="0017692D">
            <w:pPr>
              <w:spacing w:line="200" w:lineRule="exact"/>
              <w:jc w:val="center"/>
              <w:rPr>
                <w:rFonts w:cs="Times New Roman"/>
                <w:b/>
                <w:bCs/>
                <w:spacing w:val="-2"/>
                <w:sz w:val="14"/>
                <w:szCs w:val="14"/>
                <w:cs/>
              </w:rPr>
            </w:pPr>
            <w:r w:rsidRPr="00906108">
              <w:rPr>
                <w:rFonts w:cs="Times New Roman"/>
                <w:b/>
                <w:bCs/>
                <w:spacing w:val="-2"/>
                <w:sz w:val="14"/>
                <w:szCs w:val="14"/>
                <w:cs/>
              </w:rPr>
              <w:t>interest rate</w:t>
            </w:r>
          </w:p>
        </w:tc>
        <w:tc>
          <w:tcPr>
            <w:tcW w:w="1170" w:type="dxa"/>
            <w:vAlign w:val="bottom"/>
          </w:tcPr>
          <w:p w14:paraId="616D9BBC" w14:textId="77777777" w:rsidR="0017692D" w:rsidRPr="00906108" w:rsidRDefault="0017692D">
            <w:pPr>
              <w:spacing w:line="200" w:lineRule="exact"/>
              <w:jc w:val="center"/>
              <w:rPr>
                <w:rFonts w:cs="Times New Roman"/>
                <w:b/>
                <w:bCs/>
                <w:spacing w:val="-2"/>
                <w:sz w:val="14"/>
                <w:szCs w:val="14"/>
                <w:cs/>
              </w:rPr>
            </w:pPr>
          </w:p>
        </w:tc>
        <w:tc>
          <w:tcPr>
            <w:tcW w:w="1080" w:type="dxa"/>
          </w:tcPr>
          <w:p w14:paraId="44FC5B0E" w14:textId="77777777" w:rsidR="0017692D" w:rsidRPr="00906108" w:rsidRDefault="0017692D">
            <w:pPr>
              <w:spacing w:line="200" w:lineRule="exact"/>
              <w:jc w:val="center"/>
              <w:rPr>
                <w:rFonts w:cs="Times New Roman"/>
                <w:b/>
                <w:bCs/>
                <w:spacing w:val="-2"/>
                <w:sz w:val="14"/>
                <w:szCs w:val="14"/>
                <w:cs/>
              </w:rPr>
            </w:pPr>
          </w:p>
        </w:tc>
      </w:tr>
      <w:tr w:rsidR="00906108" w:rsidRPr="00906108" w14:paraId="373F6A35" w14:textId="77777777">
        <w:trPr>
          <w:cantSplit/>
        </w:trPr>
        <w:tc>
          <w:tcPr>
            <w:tcW w:w="2970" w:type="dxa"/>
          </w:tcPr>
          <w:p w14:paraId="06A5E9B8" w14:textId="77777777" w:rsidR="0017692D" w:rsidRPr="00906108" w:rsidRDefault="0017692D">
            <w:pPr>
              <w:tabs>
                <w:tab w:val="left" w:pos="240"/>
              </w:tabs>
              <w:spacing w:line="200" w:lineRule="exact"/>
              <w:ind w:left="240" w:hanging="240"/>
              <w:jc w:val="thaiDistribute"/>
              <w:rPr>
                <w:rFonts w:cs="Times New Roman"/>
                <w:spacing w:val="-2"/>
                <w:sz w:val="14"/>
                <w:szCs w:val="14"/>
                <w:cs/>
              </w:rPr>
            </w:pPr>
          </w:p>
        </w:tc>
        <w:tc>
          <w:tcPr>
            <w:tcW w:w="1080" w:type="dxa"/>
            <w:vAlign w:val="bottom"/>
          </w:tcPr>
          <w:p w14:paraId="2603FD4E" w14:textId="77777777" w:rsidR="0017692D" w:rsidRPr="00906108" w:rsidRDefault="0017692D">
            <w:pPr>
              <w:spacing w:line="200" w:lineRule="exact"/>
              <w:ind w:right="-92" w:hanging="98"/>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0" w:type="dxa"/>
            <w:vAlign w:val="bottom"/>
          </w:tcPr>
          <w:p w14:paraId="02195B6D" w14:textId="77777777" w:rsidR="0017692D" w:rsidRPr="00906108" w:rsidRDefault="0017692D">
            <w:pPr>
              <w:spacing w:line="200" w:lineRule="exact"/>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0" w:type="dxa"/>
            <w:vAlign w:val="bottom"/>
          </w:tcPr>
          <w:p w14:paraId="21D52005" w14:textId="77777777" w:rsidR="0017692D" w:rsidRPr="00906108" w:rsidRDefault="0017692D">
            <w:pPr>
              <w:spacing w:line="200" w:lineRule="exact"/>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080" w:type="dxa"/>
          </w:tcPr>
          <w:p w14:paraId="083A14DF" w14:textId="77777777" w:rsidR="0017692D" w:rsidRPr="00906108" w:rsidRDefault="0017692D">
            <w:pPr>
              <w:spacing w:line="200" w:lineRule="exact"/>
              <w:jc w:val="center"/>
              <w:rPr>
                <w:rFonts w:cs="Times New Roman"/>
                <w:b/>
                <w:bCs/>
                <w:spacing w:val="-2"/>
                <w:sz w:val="14"/>
                <w:szCs w:val="14"/>
              </w:rPr>
            </w:pPr>
            <w:r w:rsidRPr="00906108">
              <w:rPr>
                <w:rFonts w:cs="Times New Roman"/>
                <w:b/>
                <w:bCs/>
                <w:spacing w:val="-2"/>
                <w:sz w:val="14"/>
                <w:szCs w:val="14"/>
              </w:rPr>
              <w:t>(% p.a.)</w:t>
            </w:r>
          </w:p>
        </w:tc>
      </w:tr>
      <w:tr w:rsidR="00906108" w:rsidRPr="00906108" w14:paraId="5D53865C" w14:textId="77777777">
        <w:trPr>
          <w:cantSplit/>
          <w:trHeight w:val="99"/>
        </w:trPr>
        <w:tc>
          <w:tcPr>
            <w:tcW w:w="2970" w:type="dxa"/>
            <w:vAlign w:val="bottom"/>
          </w:tcPr>
          <w:p w14:paraId="16DA39C4" w14:textId="77777777" w:rsidR="0017692D" w:rsidRPr="00906108" w:rsidRDefault="0017692D">
            <w:pPr>
              <w:tabs>
                <w:tab w:val="left" w:pos="900"/>
                <w:tab w:val="left" w:pos="1440"/>
                <w:tab w:val="left" w:pos="1980"/>
              </w:tabs>
              <w:spacing w:line="200" w:lineRule="exact"/>
              <w:jc w:val="thaiDistribute"/>
              <w:rPr>
                <w:rFonts w:cs="Times New Roman"/>
                <w:b/>
                <w:bCs/>
                <w:spacing w:val="-2"/>
                <w:sz w:val="14"/>
                <w:szCs w:val="14"/>
                <w:cs/>
              </w:rPr>
            </w:pPr>
            <w:r w:rsidRPr="00906108">
              <w:rPr>
                <w:rFonts w:cs="Times New Roman"/>
                <w:b/>
                <w:bCs/>
                <w:spacing w:val="-2"/>
                <w:sz w:val="14"/>
                <w:szCs w:val="14"/>
                <w:cs/>
              </w:rPr>
              <w:t xml:space="preserve">Financial </w:t>
            </w:r>
            <w:r w:rsidRPr="00906108">
              <w:rPr>
                <w:rFonts w:cs="Times New Roman"/>
                <w:b/>
                <w:bCs/>
                <w:spacing w:val="-2"/>
                <w:sz w:val="14"/>
                <w:szCs w:val="14"/>
              </w:rPr>
              <w:t>a</w:t>
            </w:r>
            <w:r w:rsidRPr="00906108">
              <w:rPr>
                <w:rFonts w:cs="Times New Roman"/>
                <w:b/>
                <w:bCs/>
                <w:spacing w:val="-2"/>
                <w:sz w:val="14"/>
                <w:szCs w:val="14"/>
                <w:cs/>
              </w:rPr>
              <w:t>ssets</w:t>
            </w:r>
          </w:p>
        </w:tc>
        <w:tc>
          <w:tcPr>
            <w:tcW w:w="1080" w:type="dxa"/>
          </w:tcPr>
          <w:p w14:paraId="4CE6C4C2" w14:textId="77777777" w:rsidR="0017692D" w:rsidRPr="00906108" w:rsidRDefault="0017692D">
            <w:pPr>
              <w:spacing w:line="200" w:lineRule="exact"/>
              <w:jc w:val="thaiDistribute"/>
              <w:rPr>
                <w:rFonts w:cs="Times New Roman"/>
                <w:spacing w:val="-2"/>
                <w:sz w:val="14"/>
                <w:szCs w:val="14"/>
                <w:cs/>
              </w:rPr>
            </w:pPr>
          </w:p>
        </w:tc>
        <w:tc>
          <w:tcPr>
            <w:tcW w:w="1170" w:type="dxa"/>
          </w:tcPr>
          <w:p w14:paraId="4C1714ED" w14:textId="77777777" w:rsidR="0017692D" w:rsidRPr="00906108" w:rsidRDefault="0017692D">
            <w:pPr>
              <w:spacing w:line="200" w:lineRule="exact"/>
              <w:jc w:val="thaiDistribute"/>
              <w:rPr>
                <w:rFonts w:cs="Times New Roman"/>
                <w:spacing w:val="-2"/>
                <w:sz w:val="14"/>
                <w:szCs w:val="14"/>
                <w:cs/>
              </w:rPr>
            </w:pPr>
          </w:p>
        </w:tc>
        <w:tc>
          <w:tcPr>
            <w:tcW w:w="1170" w:type="dxa"/>
          </w:tcPr>
          <w:p w14:paraId="2C8AA8C2" w14:textId="77777777" w:rsidR="0017692D" w:rsidRPr="00906108" w:rsidRDefault="0017692D">
            <w:pPr>
              <w:spacing w:line="200" w:lineRule="exact"/>
              <w:jc w:val="thaiDistribute"/>
              <w:rPr>
                <w:rFonts w:cs="Times New Roman"/>
                <w:spacing w:val="-2"/>
                <w:sz w:val="14"/>
                <w:szCs w:val="14"/>
                <w:cs/>
              </w:rPr>
            </w:pPr>
          </w:p>
        </w:tc>
        <w:tc>
          <w:tcPr>
            <w:tcW w:w="1080" w:type="dxa"/>
          </w:tcPr>
          <w:p w14:paraId="5E78DA17" w14:textId="77777777" w:rsidR="0017692D" w:rsidRPr="00906108" w:rsidRDefault="0017692D">
            <w:pPr>
              <w:spacing w:line="200" w:lineRule="exact"/>
              <w:jc w:val="thaiDistribute"/>
              <w:rPr>
                <w:rFonts w:cs="Times New Roman"/>
                <w:spacing w:val="-2"/>
                <w:sz w:val="14"/>
                <w:szCs w:val="14"/>
                <w:cs/>
              </w:rPr>
            </w:pPr>
          </w:p>
        </w:tc>
      </w:tr>
      <w:tr w:rsidR="00906108" w:rsidRPr="00906108" w14:paraId="6F52CBF6" w14:textId="77777777">
        <w:trPr>
          <w:cantSplit/>
        </w:trPr>
        <w:tc>
          <w:tcPr>
            <w:tcW w:w="2970" w:type="dxa"/>
            <w:vAlign w:val="bottom"/>
          </w:tcPr>
          <w:p w14:paraId="685667BD" w14:textId="77777777" w:rsidR="0017692D" w:rsidRPr="00906108" w:rsidRDefault="0017692D">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Deposits at financial institutions</w:t>
            </w:r>
          </w:p>
        </w:tc>
        <w:tc>
          <w:tcPr>
            <w:tcW w:w="1080" w:type="dxa"/>
          </w:tcPr>
          <w:p w14:paraId="55D6A237" w14:textId="77777777" w:rsidR="0017692D" w:rsidRPr="00906108" w:rsidRDefault="0017692D">
            <w:pPr>
              <w:spacing w:line="200" w:lineRule="exact"/>
              <w:jc w:val="center"/>
              <w:rPr>
                <w:rFonts w:cs="Times New Roman"/>
                <w:sz w:val="14"/>
                <w:szCs w:val="14"/>
                <w:cs/>
              </w:rPr>
            </w:pPr>
            <w:r w:rsidRPr="00906108">
              <w:rPr>
                <w:rFonts w:cs="Times New Roman"/>
                <w:sz w:val="14"/>
                <w:szCs w:val="14"/>
              </w:rPr>
              <w:t>-</w:t>
            </w:r>
          </w:p>
        </w:tc>
        <w:tc>
          <w:tcPr>
            <w:tcW w:w="1170" w:type="dxa"/>
          </w:tcPr>
          <w:p w14:paraId="2619E8AE" w14:textId="77777777" w:rsidR="0017692D" w:rsidRPr="00906108" w:rsidRDefault="0017692D">
            <w:pPr>
              <w:spacing w:line="200" w:lineRule="exact"/>
              <w:ind w:right="134"/>
              <w:jc w:val="right"/>
              <w:rPr>
                <w:rFonts w:cs="Times New Roman"/>
                <w:sz w:val="14"/>
                <w:szCs w:val="14"/>
                <w:cs/>
              </w:rPr>
            </w:pPr>
            <w:r w:rsidRPr="00906108">
              <w:rPr>
                <w:sz w:val="14"/>
                <w:szCs w:val="14"/>
              </w:rPr>
              <w:t>219</w:t>
            </w:r>
          </w:p>
        </w:tc>
        <w:tc>
          <w:tcPr>
            <w:tcW w:w="1170" w:type="dxa"/>
          </w:tcPr>
          <w:p w14:paraId="4B0026BD" w14:textId="77777777" w:rsidR="0017692D" w:rsidRPr="00906108" w:rsidRDefault="0017692D">
            <w:pPr>
              <w:spacing w:line="200" w:lineRule="exact"/>
              <w:ind w:right="134"/>
              <w:jc w:val="right"/>
              <w:rPr>
                <w:rFonts w:cs="Times New Roman"/>
                <w:sz w:val="14"/>
                <w:szCs w:val="14"/>
                <w:cs/>
              </w:rPr>
            </w:pPr>
            <w:r w:rsidRPr="00906108">
              <w:rPr>
                <w:sz w:val="14"/>
                <w:szCs w:val="14"/>
              </w:rPr>
              <w:t>219</w:t>
            </w:r>
          </w:p>
        </w:tc>
        <w:tc>
          <w:tcPr>
            <w:tcW w:w="1080" w:type="dxa"/>
          </w:tcPr>
          <w:p w14:paraId="5FDAFE18" w14:textId="77777777" w:rsidR="0017692D" w:rsidRPr="00906108" w:rsidRDefault="0017692D">
            <w:pPr>
              <w:spacing w:line="200" w:lineRule="exact"/>
              <w:ind w:left="-108" w:right="-108"/>
              <w:jc w:val="center"/>
              <w:rPr>
                <w:rFonts w:cs="Times New Roman"/>
                <w:sz w:val="14"/>
                <w:szCs w:val="14"/>
              </w:rPr>
            </w:pPr>
            <w:r w:rsidRPr="00906108">
              <w:rPr>
                <w:sz w:val="14"/>
                <w:szCs w:val="14"/>
              </w:rPr>
              <w:t>0</w:t>
            </w:r>
            <w:r w:rsidRPr="00906108">
              <w:rPr>
                <w:rFonts w:cs="Times New Roman"/>
                <w:sz w:val="14"/>
                <w:szCs w:val="14"/>
              </w:rPr>
              <w:t>.</w:t>
            </w:r>
            <w:r w:rsidRPr="00906108">
              <w:rPr>
                <w:sz w:val="14"/>
                <w:szCs w:val="14"/>
              </w:rPr>
              <w:t>13</w:t>
            </w:r>
            <w:r w:rsidRPr="00906108">
              <w:rPr>
                <w:rFonts w:cs="Times New Roman"/>
                <w:sz w:val="14"/>
                <w:szCs w:val="14"/>
              </w:rPr>
              <w:t xml:space="preserve"> - </w:t>
            </w:r>
            <w:r w:rsidRPr="00906108">
              <w:rPr>
                <w:sz w:val="14"/>
                <w:szCs w:val="14"/>
              </w:rPr>
              <w:t>1</w:t>
            </w:r>
            <w:r w:rsidRPr="00906108">
              <w:rPr>
                <w:rFonts w:cs="Times New Roman"/>
                <w:sz w:val="14"/>
                <w:szCs w:val="14"/>
              </w:rPr>
              <w:t>.</w:t>
            </w:r>
            <w:r w:rsidRPr="00906108">
              <w:rPr>
                <w:sz w:val="14"/>
                <w:szCs w:val="14"/>
              </w:rPr>
              <w:t>40</w:t>
            </w:r>
          </w:p>
        </w:tc>
      </w:tr>
      <w:tr w:rsidR="00906108" w:rsidRPr="00906108" w14:paraId="23C57D96" w14:textId="77777777">
        <w:trPr>
          <w:cantSplit/>
        </w:trPr>
        <w:tc>
          <w:tcPr>
            <w:tcW w:w="2970" w:type="dxa"/>
          </w:tcPr>
          <w:p w14:paraId="56679620" w14:textId="77777777" w:rsidR="0017692D" w:rsidRPr="00906108" w:rsidRDefault="0017692D">
            <w:pPr>
              <w:tabs>
                <w:tab w:val="left" w:pos="346"/>
              </w:tabs>
              <w:spacing w:line="200" w:lineRule="exact"/>
              <w:ind w:left="346" w:right="-104" w:hanging="240"/>
              <w:rPr>
                <w:rFonts w:cs="Times New Roman"/>
                <w:spacing w:val="-6"/>
                <w:sz w:val="14"/>
                <w:szCs w:val="14"/>
              </w:rPr>
            </w:pPr>
            <w:r w:rsidRPr="00906108">
              <w:rPr>
                <w:rFonts w:cs="Times New Roman"/>
                <w:spacing w:val="-6"/>
                <w:sz w:val="14"/>
                <w:szCs w:val="14"/>
              </w:rPr>
              <w:t>Investments in fixed deposits at financial institutions</w:t>
            </w:r>
          </w:p>
        </w:tc>
        <w:tc>
          <w:tcPr>
            <w:tcW w:w="1080" w:type="dxa"/>
          </w:tcPr>
          <w:p w14:paraId="5EF729E8" w14:textId="77777777" w:rsidR="0017692D" w:rsidRPr="00906108" w:rsidRDefault="0017692D">
            <w:pPr>
              <w:spacing w:line="200" w:lineRule="exact"/>
              <w:ind w:right="134"/>
              <w:jc w:val="right"/>
              <w:rPr>
                <w:rFonts w:cs="Times New Roman"/>
                <w:sz w:val="14"/>
                <w:szCs w:val="14"/>
                <w:cs/>
              </w:rPr>
            </w:pPr>
            <w:r w:rsidRPr="00906108">
              <w:rPr>
                <w:sz w:val="14"/>
                <w:szCs w:val="14"/>
              </w:rPr>
              <w:t>3</w:t>
            </w:r>
          </w:p>
        </w:tc>
        <w:tc>
          <w:tcPr>
            <w:tcW w:w="1170" w:type="dxa"/>
          </w:tcPr>
          <w:p w14:paraId="4B0F92C8" w14:textId="77777777" w:rsidR="0017692D" w:rsidRPr="00906108" w:rsidRDefault="0017692D">
            <w:pPr>
              <w:tabs>
                <w:tab w:val="right" w:pos="1422"/>
              </w:tabs>
              <w:spacing w:line="200" w:lineRule="exact"/>
              <w:ind w:hanging="18"/>
              <w:jc w:val="center"/>
              <w:rPr>
                <w:rFonts w:cs="Times New Roman"/>
                <w:kern w:val="28"/>
                <w:sz w:val="14"/>
                <w:szCs w:val="14"/>
                <w:cs/>
              </w:rPr>
            </w:pPr>
            <w:r w:rsidRPr="00906108">
              <w:rPr>
                <w:rFonts w:cs="Times New Roman"/>
                <w:sz w:val="14"/>
                <w:szCs w:val="14"/>
                <w:cs/>
              </w:rPr>
              <w:t>-</w:t>
            </w:r>
          </w:p>
        </w:tc>
        <w:tc>
          <w:tcPr>
            <w:tcW w:w="1170" w:type="dxa"/>
          </w:tcPr>
          <w:p w14:paraId="2F7ED2E8" w14:textId="77777777" w:rsidR="0017692D" w:rsidRPr="00906108" w:rsidRDefault="0017692D">
            <w:pPr>
              <w:spacing w:line="200" w:lineRule="exact"/>
              <w:ind w:right="134"/>
              <w:jc w:val="right"/>
              <w:rPr>
                <w:rFonts w:cs="Times New Roman"/>
                <w:sz w:val="14"/>
                <w:szCs w:val="14"/>
                <w:cs/>
              </w:rPr>
            </w:pPr>
            <w:r w:rsidRPr="00906108">
              <w:rPr>
                <w:sz w:val="14"/>
                <w:szCs w:val="14"/>
              </w:rPr>
              <w:t>3</w:t>
            </w:r>
          </w:p>
        </w:tc>
        <w:tc>
          <w:tcPr>
            <w:tcW w:w="1080" w:type="dxa"/>
          </w:tcPr>
          <w:p w14:paraId="2F6DD65D" w14:textId="77777777" w:rsidR="0017692D" w:rsidRPr="00906108" w:rsidRDefault="0017692D">
            <w:pPr>
              <w:spacing w:line="200" w:lineRule="exact"/>
              <w:ind w:left="-108" w:right="-108"/>
              <w:jc w:val="center"/>
              <w:rPr>
                <w:rFonts w:cs="Times New Roman"/>
                <w:sz w:val="14"/>
                <w:szCs w:val="14"/>
              </w:rPr>
            </w:pPr>
            <w:r w:rsidRPr="00906108">
              <w:rPr>
                <w:sz w:val="14"/>
                <w:szCs w:val="14"/>
              </w:rPr>
              <w:t>1</w:t>
            </w:r>
            <w:r w:rsidRPr="00906108">
              <w:rPr>
                <w:rFonts w:cs="Times New Roman"/>
                <w:sz w:val="14"/>
                <w:szCs w:val="14"/>
              </w:rPr>
              <w:t>.</w:t>
            </w:r>
            <w:r w:rsidRPr="00906108">
              <w:rPr>
                <w:sz w:val="14"/>
                <w:szCs w:val="14"/>
              </w:rPr>
              <w:t>30</w:t>
            </w:r>
            <w:r w:rsidRPr="00906108">
              <w:rPr>
                <w:rFonts w:cs="Times New Roman"/>
                <w:sz w:val="14"/>
                <w:szCs w:val="14"/>
              </w:rPr>
              <w:t xml:space="preserve"> - </w:t>
            </w:r>
            <w:r w:rsidRPr="00906108">
              <w:rPr>
                <w:sz w:val="14"/>
                <w:szCs w:val="14"/>
              </w:rPr>
              <w:t>1</w:t>
            </w:r>
            <w:r w:rsidRPr="00906108">
              <w:rPr>
                <w:rFonts w:cs="Times New Roman"/>
                <w:sz w:val="14"/>
                <w:szCs w:val="14"/>
              </w:rPr>
              <w:t>.</w:t>
            </w:r>
            <w:r w:rsidRPr="00906108">
              <w:rPr>
                <w:sz w:val="14"/>
                <w:szCs w:val="14"/>
              </w:rPr>
              <w:t>95</w:t>
            </w:r>
          </w:p>
        </w:tc>
      </w:tr>
      <w:tr w:rsidR="00906108" w:rsidRPr="00906108" w14:paraId="3192B22D" w14:textId="77777777">
        <w:trPr>
          <w:cantSplit/>
        </w:trPr>
        <w:tc>
          <w:tcPr>
            <w:tcW w:w="2970" w:type="dxa"/>
            <w:vAlign w:val="bottom"/>
          </w:tcPr>
          <w:p w14:paraId="6A6FA820" w14:textId="77777777" w:rsidR="0017692D" w:rsidRPr="00906108" w:rsidRDefault="0017692D">
            <w:pPr>
              <w:tabs>
                <w:tab w:val="left" w:pos="900"/>
                <w:tab w:val="left" w:pos="1440"/>
                <w:tab w:val="left" w:pos="1980"/>
              </w:tabs>
              <w:spacing w:line="200" w:lineRule="exact"/>
              <w:ind w:left="-20"/>
              <w:jc w:val="thaiDistribute"/>
              <w:rPr>
                <w:rFonts w:cs="Times New Roman"/>
                <w:b/>
                <w:bCs/>
                <w:spacing w:val="-2"/>
                <w:sz w:val="14"/>
                <w:szCs w:val="14"/>
              </w:rPr>
            </w:pPr>
          </w:p>
        </w:tc>
        <w:tc>
          <w:tcPr>
            <w:tcW w:w="1080" w:type="dxa"/>
          </w:tcPr>
          <w:p w14:paraId="5891BC26" w14:textId="77777777" w:rsidR="0017692D" w:rsidRPr="00906108" w:rsidRDefault="0017692D">
            <w:pPr>
              <w:spacing w:line="200" w:lineRule="exact"/>
              <w:ind w:right="134"/>
              <w:jc w:val="right"/>
              <w:rPr>
                <w:rFonts w:cs="Times New Roman"/>
                <w:sz w:val="14"/>
                <w:szCs w:val="14"/>
                <w:cs/>
              </w:rPr>
            </w:pPr>
          </w:p>
        </w:tc>
        <w:tc>
          <w:tcPr>
            <w:tcW w:w="1170" w:type="dxa"/>
          </w:tcPr>
          <w:p w14:paraId="69EBE68D" w14:textId="77777777" w:rsidR="0017692D" w:rsidRPr="00906108" w:rsidRDefault="0017692D">
            <w:pPr>
              <w:spacing w:line="200" w:lineRule="exact"/>
              <w:ind w:right="134"/>
              <w:jc w:val="right"/>
              <w:rPr>
                <w:rFonts w:cs="Times New Roman"/>
                <w:sz w:val="14"/>
                <w:szCs w:val="14"/>
                <w:cs/>
              </w:rPr>
            </w:pPr>
          </w:p>
        </w:tc>
        <w:tc>
          <w:tcPr>
            <w:tcW w:w="1170" w:type="dxa"/>
          </w:tcPr>
          <w:p w14:paraId="19F8ACE1" w14:textId="77777777" w:rsidR="0017692D" w:rsidRPr="00906108" w:rsidRDefault="0017692D">
            <w:pPr>
              <w:spacing w:line="200" w:lineRule="exact"/>
              <w:ind w:right="134"/>
              <w:jc w:val="right"/>
              <w:rPr>
                <w:rFonts w:cs="Times New Roman"/>
                <w:sz w:val="14"/>
                <w:szCs w:val="14"/>
                <w:cs/>
              </w:rPr>
            </w:pPr>
          </w:p>
        </w:tc>
        <w:tc>
          <w:tcPr>
            <w:tcW w:w="1080" w:type="dxa"/>
          </w:tcPr>
          <w:p w14:paraId="740CFEAA" w14:textId="77777777" w:rsidR="0017692D" w:rsidRPr="00906108" w:rsidRDefault="0017692D">
            <w:pPr>
              <w:spacing w:line="200" w:lineRule="exact"/>
              <w:ind w:right="134"/>
              <w:jc w:val="right"/>
              <w:rPr>
                <w:rFonts w:cs="Times New Roman"/>
                <w:sz w:val="14"/>
                <w:szCs w:val="14"/>
                <w:cs/>
              </w:rPr>
            </w:pPr>
          </w:p>
        </w:tc>
      </w:tr>
      <w:tr w:rsidR="00906108" w:rsidRPr="00906108" w14:paraId="5369CDD4" w14:textId="77777777">
        <w:trPr>
          <w:cantSplit/>
        </w:trPr>
        <w:tc>
          <w:tcPr>
            <w:tcW w:w="2970" w:type="dxa"/>
            <w:vAlign w:val="bottom"/>
          </w:tcPr>
          <w:p w14:paraId="63CA29E8" w14:textId="77777777" w:rsidR="0017692D" w:rsidRPr="00906108" w:rsidRDefault="0017692D">
            <w:pPr>
              <w:tabs>
                <w:tab w:val="left" w:pos="900"/>
                <w:tab w:val="left" w:pos="1440"/>
                <w:tab w:val="left" w:pos="1980"/>
              </w:tabs>
              <w:spacing w:line="200" w:lineRule="exact"/>
              <w:ind w:left="-20"/>
              <w:jc w:val="thaiDistribute"/>
              <w:rPr>
                <w:rFonts w:cs="Times New Roman"/>
                <w:b/>
                <w:bCs/>
                <w:spacing w:val="-2"/>
                <w:sz w:val="14"/>
                <w:szCs w:val="14"/>
              </w:rPr>
            </w:pPr>
            <w:r w:rsidRPr="00906108">
              <w:rPr>
                <w:rFonts w:cs="Times New Roman"/>
                <w:b/>
                <w:bCs/>
                <w:spacing w:val="-2"/>
                <w:sz w:val="14"/>
                <w:szCs w:val="14"/>
              </w:rPr>
              <w:t>Financial liabilities</w:t>
            </w:r>
          </w:p>
        </w:tc>
        <w:tc>
          <w:tcPr>
            <w:tcW w:w="1080" w:type="dxa"/>
          </w:tcPr>
          <w:p w14:paraId="5DB6A702" w14:textId="77777777" w:rsidR="0017692D" w:rsidRPr="00906108" w:rsidRDefault="0017692D">
            <w:pPr>
              <w:spacing w:line="200" w:lineRule="exact"/>
              <w:ind w:right="134"/>
              <w:jc w:val="right"/>
              <w:rPr>
                <w:rFonts w:cs="Times New Roman"/>
                <w:sz w:val="14"/>
                <w:szCs w:val="14"/>
                <w:cs/>
              </w:rPr>
            </w:pPr>
          </w:p>
        </w:tc>
        <w:tc>
          <w:tcPr>
            <w:tcW w:w="1170" w:type="dxa"/>
          </w:tcPr>
          <w:p w14:paraId="4331EFFD" w14:textId="77777777" w:rsidR="0017692D" w:rsidRPr="00906108" w:rsidRDefault="0017692D">
            <w:pPr>
              <w:spacing w:line="200" w:lineRule="exact"/>
              <w:ind w:right="134"/>
              <w:jc w:val="right"/>
              <w:rPr>
                <w:rFonts w:cs="Times New Roman"/>
                <w:sz w:val="14"/>
                <w:szCs w:val="14"/>
                <w:cs/>
              </w:rPr>
            </w:pPr>
          </w:p>
        </w:tc>
        <w:tc>
          <w:tcPr>
            <w:tcW w:w="1170" w:type="dxa"/>
          </w:tcPr>
          <w:p w14:paraId="6DD084D7" w14:textId="77777777" w:rsidR="0017692D" w:rsidRPr="00906108" w:rsidRDefault="0017692D">
            <w:pPr>
              <w:spacing w:line="200" w:lineRule="exact"/>
              <w:ind w:right="134"/>
              <w:jc w:val="right"/>
              <w:rPr>
                <w:rFonts w:cs="Times New Roman"/>
                <w:sz w:val="14"/>
                <w:szCs w:val="14"/>
                <w:cs/>
              </w:rPr>
            </w:pPr>
          </w:p>
        </w:tc>
        <w:tc>
          <w:tcPr>
            <w:tcW w:w="1080" w:type="dxa"/>
          </w:tcPr>
          <w:p w14:paraId="73851454" w14:textId="77777777" w:rsidR="0017692D" w:rsidRPr="00906108" w:rsidRDefault="0017692D">
            <w:pPr>
              <w:spacing w:line="200" w:lineRule="exact"/>
              <w:ind w:right="134"/>
              <w:jc w:val="right"/>
              <w:rPr>
                <w:rFonts w:cs="Times New Roman"/>
                <w:sz w:val="14"/>
                <w:szCs w:val="14"/>
                <w:cs/>
              </w:rPr>
            </w:pPr>
          </w:p>
        </w:tc>
      </w:tr>
      <w:tr w:rsidR="00906108" w:rsidRPr="00906108" w14:paraId="2AEC0C8E" w14:textId="77777777">
        <w:trPr>
          <w:cantSplit/>
          <w:trHeight w:val="99"/>
        </w:trPr>
        <w:tc>
          <w:tcPr>
            <w:tcW w:w="2970" w:type="dxa"/>
          </w:tcPr>
          <w:p w14:paraId="1D0A2CD6" w14:textId="77777777" w:rsidR="0017692D" w:rsidRPr="00906108" w:rsidRDefault="0017692D">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Bank overdrafts from financial institutions</w:t>
            </w:r>
          </w:p>
        </w:tc>
        <w:tc>
          <w:tcPr>
            <w:tcW w:w="1080" w:type="dxa"/>
          </w:tcPr>
          <w:p w14:paraId="2A66DA05" w14:textId="77777777" w:rsidR="0017692D" w:rsidRPr="00906108" w:rsidRDefault="0017692D">
            <w:pPr>
              <w:spacing w:line="200" w:lineRule="exact"/>
              <w:jc w:val="center"/>
              <w:rPr>
                <w:rFonts w:cs="Times New Roman"/>
                <w:sz w:val="14"/>
                <w:szCs w:val="14"/>
                <w:cs/>
              </w:rPr>
            </w:pPr>
            <w:r w:rsidRPr="00906108">
              <w:rPr>
                <w:rFonts w:cs="Times New Roman"/>
                <w:sz w:val="14"/>
                <w:szCs w:val="14"/>
              </w:rPr>
              <w:t>-</w:t>
            </w:r>
          </w:p>
        </w:tc>
        <w:tc>
          <w:tcPr>
            <w:tcW w:w="1170" w:type="dxa"/>
            <w:vAlign w:val="bottom"/>
          </w:tcPr>
          <w:p w14:paraId="46C6C835" w14:textId="77777777" w:rsidR="0017692D" w:rsidRPr="00906108" w:rsidRDefault="0017692D">
            <w:pPr>
              <w:spacing w:line="200" w:lineRule="exact"/>
              <w:ind w:right="134"/>
              <w:jc w:val="right"/>
              <w:rPr>
                <w:rFonts w:cs="Times New Roman"/>
                <w:sz w:val="14"/>
                <w:szCs w:val="14"/>
                <w:cs/>
              </w:rPr>
            </w:pPr>
            <w:r w:rsidRPr="00906108">
              <w:rPr>
                <w:sz w:val="14"/>
                <w:szCs w:val="14"/>
              </w:rPr>
              <w:t>43</w:t>
            </w:r>
          </w:p>
        </w:tc>
        <w:tc>
          <w:tcPr>
            <w:tcW w:w="1170" w:type="dxa"/>
          </w:tcPr>
          <w:p w14:paraId="52FB83A7" w14:textId="77777777" w:rsidR="0017692D" w:rsidRPr="00906108" w:rsidRDefault="0017692D">
            <w:pPr>
              <w:spacing w:line="200" w:lineRule="exact"/>
              <w:ind w:right="134"/>
              <w:jc w:val="right"/>
              <w:rPr>
                <w:rFonts w:cs="Times New Roman"/>
                <w:sz w:val="14"/>
                <w:szCs w:val="14"/>
                <w:cs/>
              </w:rPr>
            </w:pPr>
            <w:r w:rsidRPr="00906108">
              <w:rPr>
                <w:sz w:val="14"/>
                <w:szCs w:val="14"/>
              </w:rPr>
              <w:t>43</w:t>
            </w:r>
          </w:p>
        </w:tc>
        <w:tc>
          <w:tcPr>
            <w:tcW w:w="1080" w:type="dxa"/>
          </w:tcPr>
          <w:p w14:paraId="15F674D0" w14:textId="77777777" w:rsidR="0017692D" w:rsidRPr="00906108" w:rsidRDefault="0017692D">
            <w:pPr>
              <w:spacing w:line="200" w:lineRule="exact"/>
              <w:ind w:left="-108" w:right="-108"/>
              <w:jc w:val="center"/>
              <w:rPr>
                <w:rFonts w:cs="Times New Roman"/>
                <w:sz w:val="14"/>
                <w:szCs w:val="14"/>
              </w:rPr>
            </w:pPr>
            <w:r w:rsidRPr="00906108">
              <w:rPr>
                <w:spacing w:val="-6"/>
                <w:sz w:val="14"/>
                <w:szCs w:val="14"/>
              </w:rPr>
              <w:t>7</w:t>
            </w:r>
            <w:r w:rsidRPr="00906108">
              <w:rPr>
                <w:rFonts w:cs="Times New Roman"/>
                <w:spacing w:val="-6"/>
                <w:sz w:val="14"/>
                <w:szCs w:val="14"/>
              </w:rPr>
              <w:t>.</w:t>
            </w:r>
            <w:r w:rsidRPr="00906108">
              <w:rPr>
                <w:spacing w:val="-6"/>
                <w:sz w:val="14"/>
                <w:szCs w:val="14"/>
              </w:rPr>
              <w:t>33</w:t>
            </w:r>
            <w:r w:rsidRPr="00906108">
              <w:rPr>
                <w:rFonts w:cs="Times New Roman"/>
                <w:spacing w:val="-6"/>
                <w:sz w:val="14"/>
                <w:szCs w:val="14"/>
              </w:rPr>
              <w:t xml:space="preserve">, </w:t>
            </w:r>
            <w:r w:rsidRPr="00906108">
              <w:rPr>
                <w:spacing w:val="-6"/>
                <w:sz w:val="14"/>
                <w:szCs w:val="14"/>
              </w:rPr>
              <w:t>7</w:t>
            </w:r>
            <w:r w:rsidRPr="00906108">
              <w:rPr>
                <w:rFonts w:cs="Times New Roman"/>
                <w:spacing w:val="-6"/>
                <w:sz w:val="14"/>
                <w:szCs w:val="14"/>
              </w:rPr>
              <w:t>.</w:t>
            </w:r>
            <w:r w:rsidRPr="00906108">
              <w:rPr>
                <w:spacing w:val="-6"/>
                <w:sz w:val="14"/>
                <w:szCs w:val="14"/>
              </w:rPr>
              <w:t>34</w:t>
            </w:r>
          </w:p>
        </w:tc>
      </w:tr>
      <w:tr w:rsidR="00906108" w:rsidRPr="00906108" w14:paraId="291B31BB" w14:textId="77777777">
        <w:trPr>
          <w:cantSplit/>
        </w:trPr>
        <w:tc>
          <w:tcPr>
            <w:tcW w:w="2970" w:type="dxa"/>
          </w:tcPr>
          <w:p w14:paraId="3CAA77E1" w14:textId="77777777" w:rsidR="0017692D" w:rsidRPr="00906108" w:rsidRDefault="0017692D">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Lease liabilities</w:t>
            </w:r>
          </w:p>
        </w:tc>
        <w:tc>
          <w:tcPr>
            <w:tcW w:w="1080" w:type="dxa"/>
          </w:tcPr>
          <w:p w14:paraId="72C5D9D6" w14:textId="77777777" w:rsidR="0017692D" w:rsidRPr="00906108" w:rsidRDefault="0017692D">
            <w:pPr>
              <w:spacing w:line="200" w:lineRule="exact"/>
              <w:ind w:right="134"/>
              <w:jc w:val="right"/>
              <w:rPr>
                <w:rFonts w:cs="Times New Roman"/>
                <w:sz w:val="14"/>
                <w:szCs w:val="14"/>
                <w:cs/>
              </w:rPr>
            </w:pPr>
            <w:r w:rsidRPr="00906108">
              <w:rPr>
                <w:sz w:val="14"/>
                <w:szCs w:val="14"/>
              </w:rPr>
              <w:t>1</w:t>
            </w:r>
            <w:r w:rsidRPr="00906108">
              <w:rPr>
                <w:rFonts w:cs="Times New Roman"/>
                <w:sz w:val="14"/>
                <w:szCs w:val="14"/>
              </w:rPr>
              <w:t>,</w:t>
            </w:r>
            <w:r w:rsidRPr="00906108">
              <w:rPr>
                <w:sz w:val="14"/>
                <w:szCs w:val="14"/>
              </w:rPr>
              <w:t>116</w:t>
            </w:r>
          </w:p>
        </w:tc>
        <w:tc>
          <w:tcPr>
            <w:tcW w:w="1170" w:type="dxa"/>
          </w:tcPr>
          <w:p w14:paraId="2B42E48C" w14:textId="77777777" w:rsidR="0017692D" w:rsidRPr="00906108" w:rsidRDefault="0017692D">
            <w:pPr>
              <w:spacing w:line="200" w:lineRule="exact"/>
              <w:jc w:val="center"/>
              <w:rPr>
                <w:rFonts w:cs="Times New Roman"/>
                <w:sz w:val="14"/>
                <w:szCs w:val="14"/>
                <w:cs/>
              </w:rPr>
            </w:pPr>
            <w:r w:rsidRPr="00906108">
              <w:rPr>
                <w:rFonts w:cs="Times New Roman"/>
                <w:sz w:val="14"/>
                <w:szCs w:val="14"/>
              </w:rPr>
              <w:t>-</w:t>
            </w:r>
          </w:p>
        </w:tc>
        <w:tc>
          <w:tcPr>
            <w:tcW w:w="1170" w:type="dxa"/>
          </w:tcPr>
          <w:p w14:paraId="4046A7CD" w14:textId="77777777" w:rsidR="0017692D" w:rsidRPr="00906108" w:rsidRDefault="0017692D">
            <w:pPr>
              <w:spacing w:line="200" w:lineRule="exact"/>
              <w:ind w:right="134"/>
              <w:jc w:val="right"/>
              <w:rPr>
                <w:rFonts w:cs="Times New Roman"/>
                <w:sz w:val="14"/>
                <w:szCs w:val="14"/>
                <w:cs/>
              </w:rPr>
            </w:pPr>
            <w:r w:rsidRPr="00906108">
              <w:rPr>
                <w:sz w:val="14"/>
                <w:szCs w:val="14"/>
              </w:rPr>
              <w:t>1</w:t>
            </w:r>
            <w:r w:rsidRPr="00906108">
              <w:rPr>
                <w:rFonts w:cs="Times New Roman"/>
                <w:sz w:val="14"/>
                <w:szCs w:val="14"/>
              </w:rPr>
              <w:t>,</w:t>
            </w:r>
            <w:r w:rsidRPr="00906108">
              <w:rPr>
                <w:sz w:val="14"/>
                <w:szCs w:val="14"/>
              </w:rPr>
              <w:t>116</w:t>
            </w:r>
          </w:p>
        </w:tc>
        <w:tc>
          <w:tcPr>
            <w:tcW w:w="1080" w:type="dxa"/>
            <w:vAlign w:val="bottom"/>
          </w:tcPr>
          <w:p w14:paraId="71A02E40" w14:textId="79732D7E" w:rsidR="0017692D" w:rsidRPr="00906108" w:rsidRDefault="0017692D">
            <w:pPr>
              <w:spacing w:line="200" w:lineRule="exact"/>
              <w:ind w:left="-108" w:right="-108"/>
              <w:jc w:val="center"/>
              <w:rPr>
                <w:rFonts w:cs="Times New Roman"/>
                <w:sz w:val="14"/>
                <w:szCs w:val="14"/>
              </w:rPr>
            </w:pPr>
            <w:r w:rsidRPr="00906108">
              <w:rPr>
                <w:spacing w:val="-6"/>
                <w:sz w:val="14"/>
                <w:szCs w:val="14"/>
              </w:rPr>
              <w:t>2</w:t>
            </w:r>
            <w:r w:rsidRPr="00906108">
              <w:rPr>
                <w:rFonts w:cs="Times New Roman"/>
                <w:spacing w:val="-6"/>
                <w:sz w:val="14"/>
                <w:szCs w:val="14"/>
              </w:rPr>
              <w:t>.</w:t>
            </w:r>
            <w:r w:rsidR="001B6182" w:rsidRPr="00906108">
              <w:rPr>
                <w:rFonts w:cs="Times New Roman"/>
                <w:spacing w:val="-6"/>
                <w:sz w:val="14"/>
                <w:szCs w:val="14"/>
              </w:rPr>
              <w:t>20</w:t>
            </w:r>
            <w:r w:rsidRPr="00906108">
              <w:rPr>
                <w:rFonts w:cs="Times New Roman"/>
                <w:spacing w:val="-6"/>
                <w:sz w:val="14"/>
                <w:szCs w:val="14"/>
              </w:rPr>
              <w:t xml:space="preserve"> - </w:t>
            </w:r>
            <w:r w:rsidRPr="00906108">
              <w:rPr>
                <w:spacing w:val="-6"/>
                <w:sz w:val="14"/>
                <w:szCs w:val="14"/>
              </w:rPr>
              <w:t>7</w:t>
            </w:r>
            <w:r w:rsidRPr="00906108">
              <w:rPr>
                <w:rFonts w:cs="Times New Roman"/>
                <w:spacing w:val="-6"/>
                <w:sz w:val="14"/>
                <w:szCs w:val="14"/>
              </w:rPr>
              <w:t>.</w:t>
            </w:r>
            <w:r w:rsidRPr="00906108">
              <w:rPr>
                <w:spacing w:val="-6"/>
                <w:sz w:val="14"/>
                <w:szCs w:val="14"/>
              </w:rPr>
              <w:t>15</w:t>
            </w:r>
          </w:p>
        </w:tc>
      </w:tr>
      <w:tr w:rsidR="00906108" w:rsidRPr="00906108" w14:paraId="5E5ECC38" w14:textId="77777777">
        <w:trPr>
          <w:cantSplit/>
        </w:trPr>
        <w:tc>
          <w:tcPr>
            <w:tcW w:w="2970" w:type="dxa"/>
          </w:tcPr>
          <w:p w14:paraId="134F9CBE" w14:textId="77777777" w:rsidR="0017692D" w:rsidRPr="00906108" w:rsidRDefault="0017692D">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Borrowings from financial institutions</w:t>
            </w:r>
          </w:p>
        </w:tc>
        <w:tc>
          <w:tcPr>
            <w:tcW w:w="1080" w:type="dxa"/>
          </w:tcPr>
          <w:p w14:paraId="703CD546" w14:textId="77777777" w:rsidR="0017692D" w:rsidRPr="00906108" w:rsidRDefault="0017692D">
            <w:pPr>
              <w:spacing w:line="200" w:lineRule="exact"/>
              <w:ind w:right="134"/>
              <w:jc w:val="right"/>
              <w:rPr>
                <w:rFonts w:cs="Times New Roman"/>
                <w:sz w:val="14"/>
                <w:szCs w:val="14"/>
                <w:cs/>
              </w:rPr>
            </w:pPr>
            <w:r w:rsidRPr="00906108">
              <w:rPr>
                <w:sz w:val="14"/>
                <w:szCs w:val="14"/>
              </w:rPr>
              <w:t>70</w:t>
            </w:r>
          </w:p>
        </w:tc>
        <w:tc>
          <w:tcPr>
            <w:tcW w:w="1170" w:type="dxa"/>
          </w:tcPr>
          <w:p w14:paraId="68CEDDBB" w14:textId="77777777" w:rsidR="0017692D" w:rsidRPr="00906108" w:rsidRDefault="0017692D">
            <w:pPr>
              <w:spacing w:line="200" w:lineRule="exact"/>
              <w:ind w:right="134"/>
              <w:jc w:val="right"/>
              <w:rPr>
                <w:rFonts w:cs="Times New Roman"/>
                <w:sz w:val="14"/>
                <w:szCs w:val="14"/>
                <w:cs/>
              </w:rPr>
            </w:pPr>
            <w:r w:rsidRPr="00906108">
              <w:rPr>
                <w:sz w:val="14"/>
                <w:szCs w:val="14"/>
              </w:rPr>
              <w:t>2</w:t>
            </w:r>
            <w:r w:rsidRPr="00906108">
              <w:rPr>
                <w:rFonts w:cs="Times New Roman"/>
                <w:sz w:val="14"/>
                <w:szCs w:val="14"/>
              </w:rPr>
              <w:t>,</w:t>
            </w:r>
            <w:r w:rsidRPr="00906108">
              <w:rPr>
                <w:sz w:val="14"/>
                <w:szCs w:val="14"/>
              </w:rPr>
              <w:t>624</w:t>
            </w:r>
          </w:p>
        </w:tc>
        <w:tc>
          <w:tcPr>
            <w:tcW w:w="1170" w:type="dxa"/>
          </w:tcPr>
          <w:p w14:paraId="631D4026" w14:textId="77777777" w:rsidR="0017692D" w:rsidRPr="00906108" w:rsidRDefault="0017692D">
            <w:pPr>
              <w:spacing w:line="200" w:lineRule="exact"/>
              <w:ind w:right="134"/>
              <w:jc w:val="right"/>
              <w:rPr>
                <w:rFonts w:cs="Times New Roman"/>
                <w:sz w:val="14"/>
                <w:szCs w:val="14"/>
                <w:cs/>
              </w:rPr>
            </w:pPr>
            <w:r w:rsidRPr="00906108">
              <w:rPr>
                <w:sz w:val="14"/>
                <w:szCs w:val="14"/>
              </w:rPr>
              <w:t>2</w:t>
            </w:r>
            <w:r w:rsidRPr="00906108">
              <w:rPr>
                <w:rFonts w:cs="Times New Roman"/>
                <w:sz w:val="14"/>
                <w:szCs w:val="14"/>
              </w:rPr>
              <w:t>,</w:t>
            </w:r>
            <w:r w:rsidRPr="00906108">
              <w:rPr>
                <w:sz w:val="14"/>
                <w:szCs w:val="14"/>
              </w:rPr>
              <w:t>694</w:t>
            </w:r>
          </w:p>
        </w:tc>
        <w:tc>
          <w:tcPr>
            <w:tcW w:w="1080" w:type="dxa"/>
          </w:tcPr>
          <w:p w14:paraId="7432DD40" w14:textId="77777777" w:rsidR="0017692D" w:rsidRPr="00906108" w:rsidRDefault="0017692D">
            <w:pPr>
              <w:spacing w:line="200" w:lineRule="exact"/>
              <w:ind w:left="-195" w:right="-108"/>
              <w:jc w:val="center"/>
              <w:rPr>
                <w:rFonts w:cs="Times New Roman"/>
                <w:spacing w:val="-6"/>
                <w:sz w:val="14"/>
                <w:szCs w:val="14"/>
              </w:rPr>
            </w:pPr>
            <w:r w:rsidRPr="00906108">
              <w:rPr>
                <w:rFonts w:cs="Times New Roman"/>
                <w:spacing w:val="-10"/>
                <w:sz w:val="14"/>
                <w:szCs w:val="14"/>
              </w:rPr>
              <w:t xml:space="preserve">  </w:t>
            </w:r>
            <w:r w:rsidRPr="00906108">
              <w:rPr>
                <w:spacing w:val="-10"/>
                <w:sz w:val="14"/>
                <w:szCs w:val="14"/>
              </w:rPr>
              <w:t>4</w:t>
            </w:r>
            <w:r w:rsidRPr="00906108">
              <w:rPr>
                <w:rFonts w:cs="Times New Roman"/>
                <w:spacing w:val="-10"/>
                <w:sz w:val="14"/>
                <w:szCs w:val="14"/>
              </w:rPr>
              <w:t>.</w:t>
            </w:r>
            <w:r w:rsidRPr="00906108">
              <w:rPr>
                <w:spacing w:val="-10"/>
                <w:sz w:val="14"/>
                <w:szCs w:val="14"/>
              </w:rPr>
              <w:t>00</w:t>
            </w:r>
            <w:r w:rsidRPr="00906108">
              <w:rPr>
                <w:rFonts w:cs="Times New Roman"/>
                <w:spacing w:val="-10"/>
                <w:sz w:val="14"/>
                <w:szCs w:val="14"/>
              </w:rPr>
              <w:t xml:space="preserve">, </w:t>
            </w:r>
            <w:r w:rsidRPr="00906108">
              <w:rPr>
                <w:spacing w:val="-10"/>
                <w:sz w:val="14"/>
                <w:szCs w:val="14"/>
              </w:rPr>
              <w:t>7</w:t>
            </w:r>
            <w:r w:rsidRPr="00906108">
              <w:rPr>
                <w:rFonts w:cs="Times New Roman"/>
                <w:spacing w:val="-10"/>
                <w:sz w:val="14"/>
                <w:szCs w:val="14"/>
              </w:rPr>
              <w:t>.</w:t>
            </w:r>
            <w:r w:rsidRPr="00906108">
              <w:rPr>
                <w:spacing w:val="-10"/>
                <w:sz w:val="14"/>
                <w:szCs w:val="14"/>
              </w:rPr>
              <w:t>28</w:t>
            </w:r>
          </w:p>
        </w:tc>
      </w:tr>
      <w:tr w:rsidR="00906108" w:rsidRPr="00906108" w14:paraId="7E3CCCC6" w14:textId="77777777">
        <w:trPr>
          <w:cantSplit/>
        </w:trPr>
        <w:tc>
          <w:tcPr>
            <w:tcW w:w="2970" w:type="dxa"/>
          </w:tcPr>
          <w:p w14:paraId="75CD76CD" w14:textId="77777777" w:rsidR="0017692D" w:rsidRPr="00906108" w:rsidRDefault="0017692D">
            <w:pPr>
              <w:tabs>
                <w:tab w:val="left" w:pos="346"/>
              </w:tabs>
              <w:spacing w:line="200" w:lineRule="exact"/>
              <w:ind w:left="346" w:right="-104" w:hanging="240"/>
              <w:rPr>
                <w:rFonts w:cs="Times New Roman"/>
                <w:spacing w:val="-2"/>
                <w:sz w:val="14"/>
                <w:szCs w:val="14"/>
              </w:rPr>
            </w:pPr>
          </w:p>
        </w:tc>
        <w:tc>
          <w:tcPr>
            <w:tcW w:w="1080" w:type="dxa"/>
          </w:tcPr>
          <w:p w14:paraId="66539D57" w14:textId="77777777" w:rsidR="0017692D" w:rsidRPr="00906108" w:rsidRDefault="0017692D">
            <w:pPr>
              <w:spacing w:line="200" w:lineRule="exact"/>
              <w:ind w:right="134"/>
              <w:jc w:val="right"/>
              <w:rPr>
                <w:rFonts w:cs="Times New Roman"/>
                <w:sz w:val="14"/>
                <w:szCs w:val="14"/>
              </w:rPr>
            </w:pPr>
          </w:p>
        </w:tc>
        <w:tc>
          <w:tcPr>
            <w:tcW w:w="1170" w:type="dxa"/>
          </w:tcPr>
          <w:p w14:paraId="30C81103" w14:textId="77777777" w:rsidR="0017692D" w:rsidRPr="00906108" w:rsidRDefault="0017692D">
            <w:pPr>
              <w:spacing w:line="200" w:lineRule="exact"/>
              <w:ind w:right="134"/>
              <w:jc w:val="right"/>
              <w:rPr>
                <w:rFonts w:cs="Times New Roman"/>
                <w:sz w:val="14"/>
                <w:szCs w:val="14"/>
              </w:rPr>
            </w:pPr>
          </w:p>
        </w:tc>
        <w:tc>
          <w:tcPr>
            <w:tcW w:w="1170" w:type="dxa"/>
          </w:tcPr>
          <w:p w14:paraId="064163FB" w14:textId="77777777" w:rsidR="0017692D" w:rsidRPr="00906108" w:rsidRDefault="0017692D">
            <w:pPr>
              <w:spacing w:line="200" w:lineRule="exact"/>
              <w:ind w:right="134"/>
              <w:jc w:val="right"/>
              <w:rPr>
                <w:rFonts w:cs="Times New Roman"/>
                <w:sz w:val="14"/>
                <w:szCs w:val="14"/>
              </w:rPr>
            </w:pPr>
          </w:p>
        </w:tc>
        <w:tc>
          <w:tcPr>
            <w:tcW w:w="1080" w:type="dxa"/>
          </w:tcPr>
          <w:p w14:paraId="15A53707" w14:textId="77777777" w:rsidR="0017692D" w:rsidRPr="00906108" w:rsidRDefault="0017692D">
            <w:pPr>
              <w:spacing w:line="200" w:lineRule="exact"/>
              <w:ind w:left="-108" w:right="-108"/>
              <w:jc w:val="center"/>
              <w:rPr>
                <w:rFonts w:cs="Times New Roman"/>
                <w:sz w:val="14"/>
                <w:szCs w:val="14"/>
              </w:rPr>
            </w:pPr>
            <w:r w:rsidRPr="00906108">
              <w:rPr>
                <w:rFonts w:cs="Times New Roman"/>
                <w:spacing w:val="-10"/>
                <w:sz w:val="14"/>
                <w:szCs w:val="14"/>
              </w:rPr>
              <w:t xml:space="preserve">  MLR - </w:t>
            </w:r>
            <w:r w:rsidRPr="00906108">
              <w:rPr>
                <w:spacing w:val="-10"/>
                <w:sz w:val="14"/>
                <w:szCs w:val="14"/>
              </w:rPr>
              <w:t>0</w:t>
            </w:r>
            <w:r w:rsidRPr="00906108">
              <w:rPr>
                <w:rFonts w:cs="Times New Roman"/>
                <w:spacing w:val="-10"/>
                <w:sz w:val="14"/>
                <w:szCs w:val="14"/>
              </w:rPr>
              <w:t>.</w:t>
            </w:r>
            <w:r w:rsidRPr="00906108">
              <w:rPr>
                <w:spacing w:val="-10"/>
                <w:sz w:val="14"/>
                <w:szCs w:val="14"/>
              </w:rPr>
              <w:t>25</w:t>
            </w:r>
            <w:r w:rsidRPr="00906108">
              <w:rPr>
                <w:rFonts w:cs="Times New Roman"/>
                <w:spacing w:val="-10"/>
                <w:sz w:val="14"/>
                <w:szCs w:val="14"/>
              </w:rPr>
              <w:t xml:space="preserve"> to</w:t>
            </w:r>
            <w:r w:rsidRPr="00906108">
              <w:rPr>
                <w:rFonts w:cs="Times New Roman"/>
                <w:spacing w:val="-10"/>
                <w:sz w:val="14"/>
                <w:szCs w:val="14"/>
                <w:cs/>
              </w:rPr>
              <w:t xml:space="preserve"> </w:t>
            </w:r>
          </w:p>
        </w:tc>
      </w:tr>
      <w:tr w:rsidR="00906108" w:rsidRPr="00906108" w14:paraId="7CE3E035" w14:textId="77777777">
        <w:trPr>
          <w:cantSplit/>
        </w:trPr>
        <w:tc>
          <w:tcPr>
            <w:tcW w:w="2970" w:type="dxa"/>
          </w:tcPr>
          <w:p w14:paraId="7D88C1D6" w14:textId="77777777" w:rsidR="0017692D" w:rsidRPr="00906108" w:rsidRDefault="0017692D">
            <w:pPr>
              <w:tabs>
                <w:tab w:val="left" w:pos="346"/>
              </w:tabs>
              <w:spacing w:line="200" w:lineRule="exact"/>
              <w:ind w:left="346" w:right="-104" w:hanging="240"/>
              <w:rPr>
                <w:rFonts w:cs="Times New Roman"/>
                <w:spacing w:val="-2"/>
                <w:sz w:val="14"/>
                <w:szCs w:val="14"/>
              </w:rPr>
            </w:pPr>
          </w:p>
        </w:tc>
        <w:tc>
          <w:tcPr>
            <w:tcW w:w="1080" w:type="dxa"/>
          </w:tcPr>
          <w:p w14:paraId="02811CF7" w14:textId="77777777" w:rsidR="0017692D" w:rsidRPr="00906108" w:rsidRDefault="0017692D">
            <w:pPr>
              <w:spacing w:line="200" w:lineRule="exact"/>
              <w:ind w:right="134"/>
              <w:jc w:val="right"/>
              <w:rPr>
                <w:rFonts w:cs="Times New Roman"/>
                <w:sz w:val="14"/>
                <w:szCs w:val="14"/>
              </w:rPr>
            </w:pPr>
          </w:p>
        </w:tc>
        <w:tc>
          <w:tcPr>
            <w:tcW w:w="1170" w:type="dxa"/>
          </w:tcPr>
          <w:p w14:paraId="2E40EAB3" w14:textId="77777777" w:rsidR="0017692D" w:rsidRPr="00906108" w:rsidRDefault="0017692D">
            <w:pPr>
              <w:spacing w:line="200" w:lineRule="exact"/>
              <w:ind w:right="134"/>
              <w:jc w:val="right"/>
              <w:rPr>
                <w:rFonts w:cs="Times New Roman"/>
                <w:sz w:val="14"/>
                <w:szCs w:val="14"/>
              </w:rPr>
            </w:pPr>
          </w:p>
        </w:tc>
        <w:tc>
          <w:tcPr>
            <w:tcW w:w="1170" w:type="dxa"/>
          </w:tcPr>
          <w:p w14:paraId="0B78AD00" w14:textId="77777777" w:rsidR="0017692D" w:rsidRPr="00906108" w:rsidRDefault="0017692D">
            <w:pPr>
              <w:spacing w:line="200" w:lineRule="exact"/>
              <w:ind w:right="134"/>
              <w:jc w:val="right"/>
              <w:rPr>
                <w:rFonts w:cs="Times New Roman"/>
                <w:sz w:val="14"/>
                <w:szCs w:val="14"/>
              </w:rPr>
            </w:pPr>
          </w:p>
        </w:tc>
        <w:tc>
          <w:tcPr>
            <w:tcW w:w="1080" w:type="dxa"/>
          </w:tcPr>
          <w:p w14:paraId="2F91868F" w14:textId="77777777" w:rsidR="0017692D" w:rsidRPr="00906108" w:rsidRDefault="0017692D">
            <w:pPr>
              <w:spacing w:line="200" w:lineRule="exact"/>
              <w:ind w:left="-108" w:right="-108"/>
              <w:jc w:val="center"/>
              <w:rPr>
                <w:rFonts w:cs="Times New Roman"/>
                <w:sz w:val="14"/>
                <w:szCs w:val="14"/>
              </w:rPr>
            </w:pPr>
            <w:r w:rsidRPr="00906108">
              <w:rPr>
                <w:rFonts w:cs="Times New Roman"/>
                <w:spacing w:val="-10"/>
                <w:sz w:val="14"/>
                <w:szCs w:val="14"/>
              </w:rPr>
              <w:t xml:space="preserve">MLR - </w:t>
            </w:r>
            <w:r w:rsidRPr="00906108">
              <w:rPr>
                <w:spacing w:val="-10"/>
                <w:sz w:val="14"/>
                <w:szCs w:val="14"/>
              </w:rPr>
              <w:t>3</w:t>
            </w:r>
            <w:r w:rsidRPr="00906108">
              <w:rPr>
                <w:rFonts w:cs="Times New Roman"/>
                <w:spacing w:val="-10"/>
                <w:sz w:val="14"/>
                <w:szCs w:val="14"/>
              </w:rPr>
              <w:t>.</w:t>
            </w:r>
            <w:r w:rsidRPr="00906108">
              <w:rPr>
                <w:spacing w:val="-10"/>
                <w:sz w:val="14"/>
                <w:szCs w:val="14"/>
              </w:rPr>
              <w:t>02</w:t>
            </w:r>
            <w:r w:rsidRPr="00906108">
              <w:rPr>
                <w:rFonts w:cs="Times New Roman"/>
                <w:spacing w:val="-10"/>
                <w:sz w:val="14"/>
                <w:szCs w:val="14"/>
              </w:rPr>
              <w:t>, MLR</w:t>
            </w:r>
          </w:p>
        </w:tc>
      </w:tr>
      <w:tr w:rsidR="00906108" w:rsidRPr="00906108" w14:paraId="32327F02" w14:textId="77777777">
        <w:trPr>
          <w:cantSplit/>
        </w:trPr>
        <w:tc>
          <w:tcPr>
            <w:tcW w:w="2970" w:type="dxa"/>
          </w:tcPr>
          <w:p w14:paraId="4D1D3D4D" w14:textId="77777777" w:rsidR="0017692D" w:rsidRPr="00906108" w:rsidRDefault="0017692D">
            <w:pPr>
              <w:tabs>
                <w:tab w:val="left" w:pos="162"/>
              </w:tabs>
              <w:spacing w:line="200" w:lineRule="exact"/>
              <w:ind w:left="252" w:right="-104" w:hanging="180"/>
              <w:rPr>
                <w:rFonts w:cs="Times New Roman"/>
                <w:spacing w:val="-2"/>
                <w:sz w:val="14"/>
                <w:szCs w:val="14"/>
              </w:rPr>
            </w:pPr>
            <w:r w:rsidRPr="00906108">
              <w:rPr>
                <w:rFonts w:cs="Times New Roman"/>
                <w:spacing w:val="-2"/>
                <w:sz w:val="14"/>
                <w:szCs w:val="14"/>
              </w:rPr>
              <w:t xml:space="preserve"> Borrowings from relation persons and </w:t>
            </w:r>
          </w:p>
        </w:tc>
        <w:tc>
          <w:tcPr>
            <w:tcW w:w="1080" w:type="dxa"/>
          </w:tcPr>
          <w:p w14:paraId="75C58A1C" w14:textId="77777777" w:rsidR="0017692D" w:rsidRPr="00906108" w:rsidRDefault="0017692D">
            <w:pPr>
              <w:spacing w:line="200" w:lineRule="exact"/>
              <w:ind w:right="138"/>
              <w:rPr>
                <w:rFonts w:cs="Times New Roman"/>
                <w:sz w:val="14"/>
                <w:szCs w:val="14"/>
                <w:cs/>
              </w:rPr>
            </w:pPr>
          </w:p>
        </w:tc>
        <w:tc>
          <w:tcPr>
            <w:tcW w:w="1170" w:type="dxa"/>
          </w:tcPr>
          <w:p w14:paraId="36505DE4" w14:textId="77777777" w:rsidR="0017692D" w:rsidRPr="00906108" w:rsidRDefault="0017692D">
            <w:pPr>
              <w:spacing w:line="200" w:lineRule="exact"/>
              <w:ind w:right="134"/>
              <w:jc w:val="right"/>
              <w:rPr>
                <w:rFonts w:cs="Times New Roman"/>
                <w:sz w:val="14"/>
                <w:szCs w:val="14"/>
                <w:cs/>
              </w:rPr>
            </w:pPr>
          </w:p>
        </w:tc>
        <w:tc>
          <w:tcPr>
            <w:tcW w:w="1170" w:type="dxa"/>
          </w:tcPr>
          <w:p w14:paraId="442EC846" w14:textId="77777777" w:rsidR="0017692D" w:rsidRPr="00906108" w:rsidRDefault="0017692D">
            <w:pPr>
              <w:spacing w:line="200" w:lineRule="exact"/>
              <w:ind w:right="134"/>
              <w:jc w:val="right"/>
              <w:rPr>
                <w:rFonts w:cs="Times New Roman"/>
                <w:sz w:val="14"/>
                <w:szCs w:val="14"/>
                <w:cs/>
              </w:rPr>
            </w:pPr>
          </w:p>
        </w:tc>
        <w:tc>
          <w:tcPr>
            <w:tcW w:w="1080" w:type="dxa"/>
            <w:vAlign w:val="bottom"/>
          </w:tcPr>
          <w:p w14:paraId="51C5F41B" w14:textId="77777777" w:rsidR="0017692D" w:rsidRPr="00906108" w:rsidRDefault="0017692D">
            <w:pPr>
              <w:spacing w:line="200" w:lineRule="exact"/>
              <w:ind w:left="-108" w:right="-108"/>
              <w:jc w:val="center"/>
              <w:rPr>
                <w:rFonts w:cs="Times New Roman"/>
                <w:sz w:val="14"/>
                <w:szCs w:val="14"/>
              </w:rPr>
            </w:pPr>
          </w:p>
        </w:tc>
      </w:tr>
      <w:tr w:rsidR="00906108" w:rsidRPr="00906108" w14:paraId="2854C386" w14:textId="77777777">
        <w:trPr>
          <w:cantSplit/>
        </w:trPr>
        <w:tc>
          <w:tcPr>
            <w:tcW w:w="2970" w:type="dxa"/>
          </w:tcPr>
          <w:p w14:paraId="563F4957" w14:textId="77777777" w:rsidR="0017692D" w:rsidRPr="00906108" w:rsidRDefault="0017692D">
            <w:pPr>
              <w:tabs>
                <w:tab w:val="left" w:pos="162"/>
              </w:tabs>
              <w:spacing w:line="200" w:lineRule="exact"/>
              <w:ind w:left="252" w:right="-104" w:hanging="180"/>
              <w:rPr>
                <w:rFonts w:cs="Times New Roman"/>
                <w:spacing w:val="-2"/>
                <w:sz w:val="14"/>
                <w:szCs w:val="14"/>
              </w:rPr>
            </w:pPr>
            <w:r w:rsidRPr="00906108">
              <w:rPr>
                <w:rFonts w:cs="Times New Roman"/>
                <w:spacing w:val="-2"/>
                <w:sz w:val="14"/>
                <w:szCs w:val="14"/>
              </w:rPr>
              <w:t xml:space="preserve">    companies</w:t>
            </w:r>
          </w:p>
        </w:tc>
        <w:tc>
          <w:tcPr>
            <w:tcW w:w="1080" w:type="dxa"/>
          </w:tcPr>
          <w:p w14:paraId="54ED71BC" w14:textId="653112D0" w:rsidR="0017692D" w:rsidRPr="00906108" w:rsidRDefault="0017692D">
            <w:pPr>
              <w:spacing w:line="200" w:lineRule="exact"/>
              <w:ind w:right="134"/>
              <w:jc w:val="center"/>
              <w:rPr>
                <w:rFonts w:cs="Times New Roman"/>
                <w:sz w:val="14"/>
                <w:szCs w:val="14"/>
                <w:cs/>
              </w:rPr>
            </w:pPr>
            <w:r w:rsidRPr="00906108">
              <w:rPr>
                <w:rFonts w:cs="Times New Roman"/>
                <w:sz w:val="14"/>
                <w:szCs w:val="14"/>
              </w:rPr>
              <w:t xml:space="preserve">              </w:t>
            </w:r>
            <w:r w:rsidR="007A15A2">
              <w:rPr>
                <w:sz w:val="14"/>
                <w:szCs w:val="14"/>
              </w:rPr>
              <w:t>442</w:t>
            </w:r>
          </w:p>
        </w:tc>
        <w:tc>
          <w:tcPr>
            <w:tcW w:w="1170" w:type="dxa"/>
          </w:tcPr>
          <w:p w14:paraId="34311F0D" w14:textId="77777777" w:rsidR="0017692D" w:rsidRPr="00906108" w:rsidRDefault="0017692D">
            <w:pPr>
              <w:spacing w:line="200" w:lineRule="exact"/>
              <w:ind w:right="134"/>
              <w:jc w:val="center"/>
              <w:rPr>
                <w:rFonts w:cs="Times New Roman"/>
                <w:sz w:val="14"/>
                <w:szCs w:val="14"/>
                <w:cs/>
              </w:rPr>
            </w:pPr>
            <w:r w:rsidRPr="00906108">
              <w:rPr>
                <w:rFonts w:cs="Times New Roman"/>
                <w:sz w:val="14"/>
                <w:szCs w:val="14"/>
              </w:rPr>
              <w:t xml:space="preserve">                 </w:t>
            </w:r>
            <w:r w:rsidRPr="00906108">
              <w:rPr>
                <w:sz w:val="14"/>
                <w:szCs w:val="14"/>
              </w:rPr>
              <w:t>20</w:t>
            </w:r>
          </w:p>
        </w:tc>
        <w:tc>
          <w:tcPr>
            <w:tcW w:w="1170" w:type="dxa"/>
          </w:tcPr>
          <w:p w14:paraId="5B8102D3" w14:textId="2135B6BC" w:rsidR="0017692D" w:rsidRPr="00906108" w:rsidRDefault="00713FF4">
            <w:pPr>
              <w:spacing w:line="200" w:lineRule="exact"/>
              <w:ind w:right="134"/>
              <w:jc w:val="right"/>
              <w:rPr>
                <w:rFonts w:cs="Times New Roman"/>
                <w:sz w:val="14"/>
                <w:szCs w:val="14"/>
                <w:cs/>
              </w:rPr>
            </w:pPr>
            <w:r w:rsidRPr="00906108">
              <w:rPr>
                <w:sz w:val="14"/>
                <w:szCs w:val="14"/>
              </w:rPr>
              <w:t>4</w:t>
            </w:r>
            <w:r w:rsidR="00694D88" w:rsidRPr="00906108">
              <w:rPr>
                <w:sz w:val="14"/>
                <w:szCs w:val="14"/>
              </w:rPr>
              <w:t>6</w:t>
            </w:r>
            <w:r w:rsidR="007A15A2">
              <w:rPr>
                <w:sz w:val="14"/>
                <w:szCs w:val="14"/>
              </w:rPr>
              <w:t>2</w:t>
            </w:r>
          </w:p>
        </w:tc>
        <w:tc>
          <w:tcPr>
            <w:tcW w:w="1080" w:type="dxa"/>
            <w:vAlign w:val="bottom"/>
          </w:tcPr>
          <w:p w14:paraId="7F562EF7" w14:textId="4F4C8A35" w:rsidR="0017692D" w:rsidRPr="00906108" w:rsidRDefault="0017692D">
            <w:pPr>
              <w:spacing w:line="200" w:lineRule="exact"/>
              <w:ind w:left="-108" w:right="-108"/>
              <w:jc w:val="center"/>
              <w:rPr>
                <w:rFonts w:cs="Times New Roman"/>
                <w:sz w:val="14"/>
                <w:szCs w:val="14"/>
              </w:rPr>
            </w:pPr>
            <w:r w:rsidRPr="00906108">
              <w:rPr>
                <w:rFonts w:cs="Times New Roman"/>
                <w:spacing w:val="-6"/>
                <w:sz w:val="14"/>
                <w:szCs w:val="14"/>
              </w:rPr>
              <w:t xml:space="preserve">    </w:t>
            </w:r>
            <w:r w:rsidRPr="00906108">
              <w:rPr>
                <w:spacing w:val="-6"/>
                <w:sz w:val="14"/>
                <w:szCs w:val="14"/>
              </w:rPr>
              <w:t>7</w:t>
            </w:r>
            <w:r w:rsidRPr="00906108">
              <w:rPr>
                <w:rFonts w:cs="Times New Roman"/>
                <w:spacing w:val="-6"/>
                <w:sz w:val="14"/>
                <w:szCs w:val="14"/>
              </w:rPr>
              <w:t>.</w:t>
            </w:r>
            <w:r w:rsidRPr="00906108">
              <w:rPr>
                <w:spacing w:val="-6"/>
                <w:sz w:val="14"/>
                <w:szCs w:val="14"/>
              </w:rPr>
              <w:t>20</w:t>
            </w:r>
            <w:r w:rsidRPr="00906108">
              <w:rPr>
                <w:rFonts w:cs="Times New Roman"/>
                <w:spacing w:val="-6"/>
                <w:sz w:val="14"/>
                <w:szCs w:val="14"/>
              </w:rPr>
              <w:t>, MOR</w:t>
            </w:r>
            <w:r w:rsidR="00713FF4" w:rsidRPr="00906108">
              <w:rPr>
                <w:rFonts w:cs="Times New Roman"/>
                <w:spacing w:val="-6"/>
                <w:sz w:val="14"/>
                <w:szCs w:val="14"/>
              </w:rPr>
              <w:t>, 5.68</w:t>
            </w:r>
            <w:r w:rsidR="007A15A2">
              <w:rPr>
                <w:rFonts w:cs="Times New Roman"/>
                <w:spacing w:val="-6"/>
                <w:sz w:val="14"/>
                <w:szCs w:val="14"/>
              </w:rPr>
              <w:t>,</w:t>
            </w:r>
          </w:p>
        </w:tc>
      </w:tr>
      <w:tr w:rsidR="007A15A2" w:rsidRPr="00906108" w14:paraId="6D862BD5" w14:textId="77777777">
        <w:trPr>
          <w:cantSplit/>
        </w:trPr>
        <w:tc>
          <w:tcPr>
            <w:tcW w:w="2970" w:type="dxa"/>
          </w:tcPr>
          <w:p w14:paraId="38AA0F66" w14:textId="77777777" w:rsidR="007A15A2" w:rsidRPr="00906108" w:rsidRDefault="007A15A2">
            <w:pPr>
              <w:tabs>
                <w:tab w:val="left" w:pos="162"/>
              </w:tabs>
              <w:spacing w:line="200" w:lineRule="exact"/>
              <w:ind w:left="252" w:right="-104" w:hanging="180"/>
              <w:rPr>
                <w:rFonts w:cs="Times New Roman"/>
                <w:spacing w:val="-2"/>
                <w:sz w:val="14"/>
                <w:szCs w:val="14"/>
              </w:rPr>
            </w:pPr>
          </w:p>
        </w:tc>
        <w:tc>
          <w:tcPr>
            <w:tcW w:w="1080" w:type="dxa"/>
          </w:tcPr>
          <w:p w14:paraId="6F1DA04E" w14:textId="77777777" w:rsidR="007A15A2" w:rsidRPr="00906108" w:rsidRDefault="007A15A2">
            <w:pPr>
              <w:spacing w:line="200" w:lineRule="exact"/>
              <w:ind w:right="134"/>
              <w:jc w:val="center"/>
              <w:rPr>
                <w:rFonts w:cs="Times New Roman"/>
                <w:sz w:val="14"/>
                <w:szCs w:val="14"/>
              </w:rPr>
            </w:pPr>
          </w:p>
        </w:tc>
        <w:tc>
          <w:tcPr>
            <w:tcW w:w="1170" w:type="dxa"/>
          </w:tcPr>
          <w:p w14:paraId="5E9BD1E3" w14:textId="77777777" w:rsidR="007A15A2" w:rsidRPr="00906108" w:rsidRDefault="007A15A2">
            <w:pPr>
              <w:spacing w:line="200" w:lineRule="exact"/>
              <w:ind w:right="134"/>
              <w:jc w:val="center"/>
              <w:rPr>
                <w:rFonts w:cs="Times New Roman"/>
                <w:sz w:val="14"/>
                <w:szCs w:val="14"/>
              </w:rPr>
            </w:pPr>
          </w:p>
        </w:tc>
        <w:tc>
          <w:tcPr>
            <w:tcW w:w="1170" w:type="dxa"/>
          </w:tcPr>
          <w:p w14:paraId="1ACFCD8E" w14:textId="77777777" w:rsidR="007A15A2" w:rsidRPr="00906108" w:rsidRDefault="007A15A2">
            <w:pPr>
              <w:spacing w:line="200" w:lineRule="exact"/>
              <w:ind w:right="134"/>
              <w:jc w:val="right"/>
              <w:rPr>
                <w:sz w:val="14"/>
                <w:szCs w:val="14"/>
              </w:rPr>
            </w:pPr>
          </w:p>
        </w:tc>
        <w:tc>
          <w:tcPr>
            <w:tcW w:w="1080" w:type="dxa"/>
            <w:vAlign w:val="bottom"/>
          </w:tcPr>
          <w:p w14:paraId="310D7D21" w14:textId="2427D0E8" w:rsidR="007A15A2" w:rsidRPr="00906108" w:rsidRDefault="007A15A2">
            <w:pPr>
              <w:spacing w:line="200" w:lineRule="exact"/>
              <w:ind w:left="-108" w:right="-108"/>
              <w:jc w:val="center"/>
              <w:rPr>
                <w:rFonts w:cs="Times New Roman"/>
                <w:spacing w:val="-6"/>
                <w:sz w:val="14"/>
                <w:szCs w:val="14"/>
              </w:rPr>
            </w:pPr>
            <w:r>
              <w:rPr>
                <w:rFonts w:cs="Times New Roman"/>
                <w:spacing w:val="-6"/>
                <w:sz w:val="14"/>
                <w:szCs w:val="14"/>
              </w:rPr>
              <w:t>4.00</w:t>
            </w:r>
          </w:p>
        </w:tc>
      </w:tr>
      <w:tr w:rsidR="00906108" w:rsidRPr="00906108" w14:paraId="531CB743" w14:textId="77777777">
        <w:trPr>
          <w:cantSplit/>
        </w:trPr>
        <w:tc>
          <w:tcPr>
            <w:tcW w:w="2970" w:type="dxa"/>
          </w:tcPr>
          <w:p w14:paraId="56DDC704" w14:textId="77777777" w:rsidR="0017692D" w:rsidRPr="00906108" w:rsidRDefault="0017692D">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Borrowings from other companies</w:t>
            </w:r>
          </w:p>
        </w:tc>
        <w:tc>
          <w:tcPr>
            <w:tcW w:w="1080" w:type="dxa"/>
          </w:tcPr>
          <w:p w14:paraId="1528CE68" w14:textId="09A5C107" w:rsidR="0017692D" w:rsidRPr="00906108" w:rsidRDefault="0017692D">
            <w:pPr>
              <w:spacing w:line="200" w:lineRule="exact"/>
              <w:ind w:right="134"/>
              <w:jc w:val="right"/>
              <w:rPr>
                <w:rFonts w:cs="Times New Roman"/>
                <w:sz w:val="14"/>
                <w:szCs w:val="14"/>
                <w:cs/>
              </w:rPr>
            </w:pPr>
            <w:r w:rsidRPr="00906108">
              <w:rPr>
                <w:rFonts w:cs="Times New Roman"/>
                <w:sz w:val="14"/>
                <w:szCs w:val="14"/>
              </w:rPr>
              <w:t xml:space="preserve">             </w:t>
            </w:r>
            <w:r w:rsidR="00713FF4" w:rsidRPr="00906108">
              <w:rPr>
                <w:sz w:val="14"/>
                <w:szCs w:val="14"/>
              </w:rPr>
              <w:t>63</w:t>
            </w:r>
            <w:r w:rsidRPr="00906108">
              <w:rPr>
                <w:sz w:val="14"/>
                <w:szCs w:val="14"/>
              </w:rPr>
              <w:t>8</w:t>
            </w:r>
          </w:p>
        </w:tc>
        <w:tc>
          <w:tcPr>
            <w:tcW w:w="1170" w:type="dxa"/>
            <w:vAlign w:val="bottom"/>
          </w:tcPr>
          <w:p w14:paraId="5983191D" w14:textId="77777777" w:rsidR="0017692D" w:rsidRPr="00906108" w:rsidRDefault="0017692D">
            <w:pPr>
              <w:spacing w:line="200" w:lineRule="exact"/>
              <w:jc w:val="center"/>
              <w:rPr>
                <w:rFonts w:cs="Times New Roman"/>
                <w:sz w:val="14"/>
                <w:szCs w:val="14"/>
                <w:cs/>
              </w:rPr>
            </w:pPr>
            <w:r w:rsidRPr="00906108">
              <w:rPr>
                <w:rFonts w:cs="Times New Roman"/>
                <w:sz w:val="14"/>
                <w:szCs w:val="14"/>
              </w:rPr>
              <w:t xml:space="preserve"> -</w:t>
            </w:r>
          </w:p>
        </w:tc>
        <w:tc>
          <w:tcPr>
            <w:tcW w:w="1170" w:type="dxa"/>
            <w:vAlign w:val="bottom"/>
          </w:tcPr>
          <w:p w14:paraId="15674342" w14:textId="6158C59F" w:rsidR="0017692D" w:rsidRPr="00906108" w:rsidRDefault="00713FF4">
            <w:pPr>
              <w:spacing w:line="200" w:lineRule="exact"/>
              <w:ind w:right="134"/>
              <w:jc w:val="right"/>
              <w:rPr>
                <w:rFonts w:cs="Times New Roman"/>
                <w:sz w:val="14"/>
                <w:szCs w:val="14"/>
                <w:cs/>
              </w:rPr>
            </w:pPr>
            <w:r w:rsidRPr="00906108">
              <w:rPr>
                <w:sz w:val="14"/>
                <w:szCs w:val="14"/>
              </w:rPr>
              <w:t>63</w:t>
            </w:r>
            <w:r w:rsidR="0017692D" w:rsidRPr="00906108">
              <w:rPr>
                <w:sz w:val="14"/>
                <w:szCs w:val="14"/>
              </w:rPr>
              <w:t>8</w:t>
            </w:r>
          </w:p>
        </w:tc>
        <w:tc>
          <w:tcPr>
            <w:tcW w:w="1080" w:type="dxa"/>
          </w:tcPr>
          <w:p w14:paraId="358BE6A9" w14:textId="6DFE18E2" w:rsidR="0017692D" w:rsidRPr="00906108" w:rsidRDefault="0017692D">
            <w:pPr>
              <w:spacing w:line="200" w:lineRule="exact"/>
              <w:ind w:left="-108" w:right="-108"/>
              <w:jc w:val="center"/>
              <w:rPr>
                <w:rFonts w:cs="Times New Roman"/>
                <w:sz w:val="14"/>
                <w:szCs w:val="14"/>
              </w:rPr>
            </w:pPr>
            <w:r w:rsidRPr="00906108">
              <w:rPr>
                <w:rFonts w:cs="Times New Roman"/>
                <w:spacing w:val="-6"/>
                <w:sz w:val="14"/>
                <w:szCs w:val="14"/>
              </w:rPr>
              <w:t xml:space="preserve"> </w:t>
            </w:r>
            <w:r w:rsidRPr="00906108">
              <w:rPr>
                <w:spacing w:val="-6"/>
                <w:sz w:val="14"/>
                <w:szCs w:val="14"/>
              </w:rPr>
              <w:t>4</w:t>
            </w:r>
            <w:r w:rsidRPr="00906108">
              <w:rPr>
                <w:rFonts w:cs="Times New Roman"/>
                <w:spacing w:val="-6"/>
                <w:sz w:val="14"/>
                <w:szCs w:val="14"/>
              </w:rPr>
              <w:t>.</w:t>
            </w:r>
            <w:r w:rsidRPr="00906108">
              <w:rPr>
                <w:spacing w:val="-6"/>
                <w:sz w:val="14"/>
                <w:szCs w:val="14"/>
              </w:rPr>
              <w:t>00</w:t>
            </w:r>
            <w:r w:rsidRPr="00906108">
              <w:rPr>
                <w:rFonts w:cs="Times New Roman"/>
                <w:spacing w:val="-6"/>
                <w:sz w:val="14"/>
                <w:szCs w:val="14"/>
              </w:rPr>
              <w:t xml:space="preserve"> - </w:t>
            </w:r>
            <w:r w:rsidRPr="00906108">
              <w:rPr>
                <w:spacing w:val="-6"/>
                <w:sz w:val="14"/>
                <w:szCs w:val="14"/>
              </w:rPr>
              <w:t>5</w:t>
            </w:r>
            <w:r w:rsidRPr="00906108">
              <w:rPr>
                <w:rFonts w:cs="Times New Roman"/>
                <w:spacing w:val="-6"/>
                <w:sz w:val="14"/>
                <w:szCs w:val="14"/>
              </w:rPr>
              <w:t>.</w:t>
            </w:r>
            <w:r w:rsidR="00713FF4" w:rsidRPr="00906108">
              <w:rPr>
                <w:spacing w:val="-6"/>
                <w:sz w:val="14"/>
                <w:szCs w:val="14"/>
              </w:rPr>
              <w:t>25</w:t>
            </w:r>
          </w:p>
        </w:tc>
      </w:tr>
      <w:tr w:rsidR="0017692D" w:rsidRPr="00906108" w14:paraId="3CA248EB" w14:textId="77777777">
        <w:trPr>
          <w:cantSplit/>
        </w:trPr>
        <w:tc>
          <w:tcPr>
            <w:tcW w:w="2970" w:type="dxa"/>
          </w:tcPr>
          <w:p w14:paraId="0FAF6554" w14:textId="77777777" w:rsidR="0017692D" w:rsidRPr="00906108" w:rsidRDefault="0017692D">
            <w:pPr>
              <w:tabs>
                <w:tab w:val="left" w:pos="346"/>
              </w:tabs>
              <w:spacing w:line="200" w:lineRule="exact"/>
              <w:ind w:left="346" w:right="-104" w:hanging="240"/>
              <w:rPr>
                <w:rFonts w:cs="Times New Roman"/>
                <w:spacing w:val="-2"/>
                <w:sz w:val="14"/>
                <w:szCs w:val="14"/>
              </w:rPr>
            </w:pPr>
            <w:r w:rsidRPr="00906108">
              <w:rPr>
                <w:rFonts w:cs="Times New Roman"/>
                <w:spacing w:val="-2"/>
                <w:sz w:val="14"/>
                <w:szCs w:val="14"/>
              </w:rPr>
              <w:t>Bonds</w:t>
            </w:r>
          </w:p>
        </w:tc>
        <w:tc>
          <w:tcPr>
            <w:tcW w:w="1080" w:type="dxa"/>
          </w:tcPr>
          <w:p w14:paraId="56CEEEC7" w14:textId="77777777" w:rsidR="0017692D" w:rsidRPr="00906108" w:rsidRDefault="0017692D">
            <w:pPr>
              <w:spacing w:line="200" w:lineRule="exact"/>
              <w:ind w:right="134"/>
              <w:jc w:val="right"/>
              <w:rPr>
                <w:rFonts w:cs="Times New Roman"/>
                <w:sz w:val="14"/>
                <w:szCs w:val="14"/>
                <w:cs/>
              </w:rPr>
            </w:pPr>
            <w:r w:rsidRPr="00906108">
              <w:rPr>
                <w:sz w:val="14"/>
                <w:szCs w:val="14"/>
              </w:rPr>
              <w:t>2</w:t>
            </w:r>
            <w:r w:rsidRPr="00906108">
              <w:rPr>
                <w:rFonts w:cs="Times New Roman"/>
                <w:sz w:val="14"/>
                <w:szCs w:val="14"/>
              </w:rPr>
              <w:t>,</w:t>
            </w:r>
            <w:r w:rsidRPr="00906108">
              <w:rPr>
                <w:sz w:val="14"/>
                <w:szCs w:val="14"/>
              </w:rPr>
              <w:t>246</w:t>
            </w:r>
          </w:p>
        </w:tc>
        <w:tc>
          <w:tcPr>
            <w:tcW w:w="1170" w:type="dxa"/>
          </w:tcPr>
          <w:p w14:paraId="5BAB2906" w14:textId="77777777" w:rsidR="0017692D" w:rsidRPr="00906108" w:rsidRDefault="0017692D">
            <w:pPr>
              <w:spacing w:line="200" w:lineRule="exact"/>
              <w:jc w:val="center"/>
              <w:rPr>
                <w:rFonts w:cs="Times New Roman"/>
                <w:sz w:val="14"/>
                <w:szCs w:val="14"/>
                <w:cs/>
              </w:rPr>
            </w:pPr>
            <w:r w:rsidRPr="00906108">
              <w:rPr>
                <w:rFonts w:cs="Times New Roman"/>
                <w:sz w:val="14"/>
                <w:szCs w:val="14"/>
                <w:cs/>
              </w:rPr>
              <w:t>-</w:t>
            </w:r>
          </w:p>
        </w:tc>
        <w:tc>
          <w:tcPr>
            <w:tcW w:w="1170" w:type="dxa"/>
          </w:tcPr>
          <w:p w14:paraId="5051B820" w14:textId="77777777" w:rsidR="0017692D" w:rsidRPr="00906108" w:rsidRDefault="0017692D">
            <w:pPr>
              <w:spacing w:line="200" w:lineRule="exact"/>
              <w:ind w:right="134"/>
              <w:jc w:val="right"/>
              <w:rPr>
                <w:rFonts w:cs="Times New Roman"/>
                <w:sz w:val="14"/>
                <w:szCs w:val="14"/>
                <w:cs/>
              </w:rPr>
            </w:pPr>
            <w:r w:rsidRPr="00906108">
              <w:rPr>
                <w:sz w:val="14"/>
                <w:szCs w:val="14"/>
              </w:rPr>
              <w:t>2</w:t>
            </w:r>
            <w:r w:rsidRPr="00906108">
              <w:rPr>
                <w:rFonts w:cs="Times New Roman"/>
                <w:sz w:val="14"/>
                <w:szCs w:val="14"/>
              </w:rPr>
              <w:t>,</w:t>
            </w:r>
            <w:r w:rsidRPr="00906108">
              <w:rPr>
                <w:sz w:val="14"/>
                <w:szCs w:val="14"/>
              </w:rPr>
              <w:t>246</w:t>
            </w:r>
          </w:p>
        </w:tc>
        <w:tc>
          <w:tcPr>
            <w:tcW w:w="1080" w:type="dxa"/>
          </w:tcPr>
          <w:p w14:paraId="6A118182" w14:textId="77777777" w:rsidR="0017692D" w:rsidRPr="00906108" w:rsidRDefault="0017692D">
            <w:pPr>
              <w:spacing w:line="200" w:lineRule="exact"/>
              <w:ind w:left="-108" w:right="-108"/>
              <w:jc w:val="center"/>
              <w:rPr>
                <w:rFonts w:cs="Times New Roman"/>
                <w:sz w:val="14"/>
                <w:szCs w:val="14"/>
              </w:rPr>
            </w:pPr>
            <w:r w:rsidRPr="00906108">
              <w:rPr>
                <w:rFonts w:cs="Times New Roman"/>
                <w:spacing w:val="-6"/>
                <w:sz w:val="14"/>
                <w:szCs w:val="14"/>
              </w:rPr>
              <w:t xml:space="preserve"> </w:t>
            </w:r>
            <w:r w:rsidRPr="00906108">
              <w:rPr>
                <w:spacing w:val="-6"/>
                <w:sz w:val="14"/>
                <w:szCs w:val="14"/>
              </w:rPr>
              <w:t>6</w:t>
            </w:r>
            <w:r w:rsidRPr="00906108">
              <w:rPr>
                <w:rFonts w:cs="Times New Roman"/>
                <w:spacing w:val="-6"/>
                <w:sz w:val="14"/>
                <w:szCs w:val="14"/>
              </w:rPr>
              <w:t>.</w:t>
            </w:r>
            <w:r w:rsidRPr="00906108">
              <w:rPr>
                <w:spacing w:val="-6"/>
                <w:sz w:val="14"/>
                <w:szCs w:val="14"/>
              </w:rPr>
              <w:t>70</w:t>
            </w:r>
            <w:r w:rsidRPr="00906108">
              <w:rPr>
                <w:rFonts w:cs="Times New Roman"/>
                <w:spacing w:val="-6"/>
                <w:sz w:val="14"/>
                <w:szCs w:val="14"/>
              </w:rPr>
              <w:t xml:space="preserve"> </w:t>
            </w:r>
            <w:r w:rsidRPr="00906108">
              <w:rPr>
                <w:rFonts w:cs="Times New Roman"/>
                <w:spacing w:val="-6"/>
                <w:sz w:val="14"/>
                <w:szCs w:val="14"/>
                <w:cs/>
              </w:rPr>
              <w:t xml:space="preserve">- </w:t>
            </w:r>
            <w:r w:rsidRPr="00906108">
              <w:rPr>
                <w:spacing w:val="-6"/>
                <w:sz w:val="14"/>
                <w:szCs w:val="14"/>
              </w:rPr>
              <w:t>7</w:t>
            </w:r>
            <w:r w:rsidRPr="00906108">
              <w:rPr>
                <w:rFonts w:cs="Times New Roman"/>
                <w:spacing w:val="-6"/>
                <w:sz w:val="14"/>
                <w:szCs w:val="14"/>
              </w:rPr>
              <w:t>.</w:t>
            </w:r>
            <w:r w:rsidRPr="00906108">
              <w:rPr>
                <w:spacing w:val="-6"/>
                <w:sz w:val="14"/>
                <w:szCs w:val="14"/>
              </w:rPr>
              <w:t>50</w:t>
            </w:r>
          </w:p>
        </w:tc>
      </w:tr>
    </w:tbl>
    <w:p w14:paraId="328CAEDE" w14:textId="26B0E33A" w:rsidR="0017692D" w:rsidRPr="00906108" w:rsidRDefault="0017692D">
      <w:pPr>
        <w:overflowPunct/>
        <w:autoSpaceDE/>
        <w:autoSpaceDN/>
        <w:adjustRightInd/>
        <w:textAlignment w:val="auto"/>
        <w:rPr>
          <w:rFonts w:cstheme="minorBidi"/>
        </w:rPr>
      </w:pPr>
    </w:p>
    <w:p w14:paraId="5DA52FC2" w14:textId="77777777" w:rsidR="002258D7" w:rsidRPr="00906108" w:rsidRDefault="002258D7" w:rsidP="001067A3">
      <w:pPr>
        <w:rPr>
          <w:rFonts w:cs="Times New Roman"/>
          <w:sz w:val="2"/>
          <w:szCs w:val="2"/>
        </w:rPr>
      </w:pPr>
    </w:p>
    <w:tbl>
      <w:tblPr>
        <w:tblW w:w="7470" w:type="dxa"/>
        <w:tblInd w:w="1800" w:type="dxa"/>
        <w:tblLayout w:type="fixed"/>
        <w:tblLook w:val="0000" w:firstRow="0" w:lastRow="0" w:firstColumn="0" w:lastColumn="0" w:noHBand="0" w:noVBand="0"/>
      </w:tblPr>
      <w:tblGrid>
        <w:gridCol w:w="2970"/>
        <w:gridCol w:w="1080"/>
        <w:gridCol w:w="1175"/>
        <w:gridCol w:w="1172"/>
        <w:gridCol w:w="1073"/>
      </w:tblGrid>
      <w:tr w:rsidR="00906108" w:rsidRPr="00906108" w14:paraId="554518BF" w14:textId="77777777" w:rsidTr="00371D07">
        <w:trPr>
          <w:cantSplit/>
        </w:trPr>
        <w:tc>
          <w:tcPr>
            <w:tcW w:w="2970" w:type="dxa"/>
            <w:vAlign w:val="bottom"/>
          </w:tcPr>
          <w:p w14:paraId="640F52F2" w14:textId="77777777" w:rsidR="001067A3" w:rsidRPr="00906108" w:rsidRDefault="001067A3" w:rsidP="00226BB2">
            <w:pPr>
              <w:tabs>
                <w:tab w:val="left" w:pos="900"/>
                <w:tab w:val="left" w:pos="1440"/>
                <w:tab w:val="left" w:pos="1980"/>
              </w:tabs>
              <w:spacing w:line="240" w:lineRule="exact"/>
              <w:jc w:val="thaiDistribute"/>
              <w:rPr>
                <w:rFonts w:cs="Times New Roman"/>
                <w:b/>
                <w:bCs/>
                <w:spacing w:val="-2"/>
                <w:sz w:val="14"/>
                <w:szCs w:val="14"/>
              </w:rPr>
            </w:pPr>
          </w:p>
        </w:tc>
        <w:tc>
          <w:tcPr>
            <w:tcW w:w="4500" w:type="dxa"/>
            <w:gridSpan w:val="4"/>
          </w:tcPr>
          <w:p w14:paraId="3AEDF10B" w14:textId="78C52E5B" w:rsidR="001067A3" w:rsidRPr="00906108" w:rsidRDefault="001067A3" w:rsidP="00226BB2">
            <w:pPr>
              <w:spacing w:line="240" w:lineRule="exact"/>
              <w:jc w:val="center"/>
              <w:rPr>
                <w:rFonts w:cs="Times New Roman"/>
                <w:b/>
                <w:bCs/>
                <w:spacing w:val="-2"/>
                <w:sz w:val="14"/>
                <w:szCs w:val="14"/>
                <w:cs/>
              </w:rPr>
            </w:pPr>
            <w:r w:rsidRPr="00906108">
              <w:rPr>
                <w:rFonts w:cs="Times New Roman"/>
                <w:b/>
                <w:bCs/>
                <w:spacing w:val="-2"/>
                <w:sz w:val="14"/>
                <w:szCs w:val="14"/>
              </w:rPr>
              <w:t xml:space="preserve">As </w:t>
            </w:r>
            <w:proofErr w:type="gramStart"/>
            <w:r w:rsidRPr="00906108">
              <w:rPr>
                <w:rFonts w:cs="Times New Roman"/>
                <w:b/>
                <w:bCs/>
                <w:spacing w:val="-2"/>
                <w:sz w:val="14"/>
                <w:szCs w:val="14"/>
              </w:rPr>
              <w:t>at</w:t>
            </w:r>
            <w:proofErr w:type="gramEnd"/>
            <w:r w:rsidRPr="00906108">
              <w:rPr>
                <w:rFonts w:cs="Times New Roman"/>
                <w:b/>
                <w:bCs/>
                <w:spacing w:val="-2"/>
                <w:sz w:val="14"/>
                <w:szCs w:val="14"/>
              </w:rPr>
              <w:t xml:space="preserve"> December </w:t>
            </w:r>
            <w:r w:rsidR="00B44747" w:rsidRPr="00906108">
              <w:rPr>
                <w:b/>
                <w:bCs/>
                <w:spacing w:val="-2"/>
                <w:sz w:val="14"/>
                <w:szCs w:val="14"/>
              </w:rPr>
              <w:t>31</w:t>
            </w:r>
            <w:r w:rsidRPr="00906108">
              <w:rPr>
                <w:rFonts w:cs="Times New Roman"/>
                <w:b/>
                <w:bCs/>
                <w:spacing w:val="-2"/>
                <w:sz w:val="14"/>
                <w:szCs w:val="14"/>
              </w:rPr>
              <w:t xml:space="preserve">, </w:t>
            </w:r>
            <w:r w:rsidR="00B44747" w:rsidRPr="00906108">
              <w:rPr>
                <w:b/>
                <w:bCs/>
                <w:spacing w:val="-2"/>
                <w:sz w:val="14"/>
                <w:szCs w:val="14"/>
              </w:rPr>
              <w:t>202</w:t>
            </w:r>
            <w:r w:rsidR="0017692D" w:rsidRPr="00906108">
              <w:rPr>
                <w:b/>
                <w:bCs/>
                <w:spacing w:val="-2"/>
                <w:sz w:val="14"/>
                <w:szCs w:val="14"/>
              </w:rPr>
              <w:t>5</w:t>
            </w:r>
          </w:p>
        </w:tc>
      </w:tr>
      <w:tr w:rsidR="00906108" w:rsidRPr="00906108" w14:paraId="1B557C06" w14:textId="77777777" w:rsidTr="00371D07">
        <w:trPr>
          <w:cantSplit/>
        </w:trPr>
        <w:tc>
          <w:tcPr>
            <w:tcW w:w="2970" w:type="dxa"/>
            <w:vAlign w:val="bottom"/>
          </w:tcPr>
          <w:p w14:paraId="56D34ADA" w14:textId="77777777" w:rsidR="001067A3" w:rsidRPr="00906108" w:rsidRDefault="001067A3" w:rsidP="00226BB2">
            <w:pPr>
              <w:tabs>
                <w:tab w:val="left" w:pos="900"/>
                <w:tab w:val="left" w:pos="1440"/>
                <w:tab w:val="left" w:pos="1980"/>
              </w:tabs>
              <w:spacing w:line="240" w:lineRule="exact"/>
              <w:jc w:val="thaiDistribute"/>
              <w:rPr>
                <w:rFonts w:cs="Times New Roman"/>
                <w:b/>
                <w:bCs/>
                <w:spacing w:val="-2"/>
                <w:sz w:val="14"/>
                <w:szCs w:val="14"/>
              </w:rPr>
            </w:pPr>
          </w:p>
        </w:tc>
        <w:tc>
          <w:tcPr>
            <w:tcW w:w="4500" w:type="dxa"/>
            <w:gridSpan w:val="4"/>
            <w:tcBorders>
              <w:bottom w:val="single" w:sz="4" w:space="0" w:color="auto"/>
            </w:tcBorders>
          </w:tcPr>
          <w:p w14:paraId="02EB6384" w14:textId="77777777" w:rsidR="001067A3" w:rsidRPr="00906108" w:rsidRDefault="001067A3" w:rsidP="00226BB2">
            <w:pPr>
              <w:spacing w:line="240" w:lineRule="exact"/>
              <w:jc w:val="center"/>
              <w:rPr>
                <w:rFonts w:cs="Times New Roman"/>
                <w:b/>
                <w:bCs/>
                <w:spacing w:val="-2"/>
                <w:sz w:val="14"/>
                <w:szCs w:val="14"/>
                <w:cs/>
              </w:rPr>
            </w:pPr>
            <w:r w:rsidRPr="00906108">
              <w:rPr>
                <w:rFonts w:cs="Times New Roman"/>
                <w:b/>
                <w:bCs/>
                <w:spacing w:val="-2"/>
                <w:sz w:val="14"/>
                <w:szCs w:val="14"/>
              </w:rPr>
              <w:t>Separate financial statements</w:t>
            </w:r>
          </w:p>
        </w:tc>
      </w:tr>
      <w:tr w:rsidR="00906108" w:rsidRPr="00906108" w14:paraId="5C8CEF0A" w14:textId="77777777" w:rsidTr="00371D07">
        <w:trPr>
          <w:cantSplit/>
        </w:trPr>
        <w:tc>
          <w:tcPr>
            <w:tcW w:w="2970" w:type="dxa"/>
            <w:vAlign w:val="bottom"/>
          </w:tcPr>
          <w:p w14:paraId="3983A715" w14:textId="77777777" w:rsidR="001067A3" w:rsidRPr="00906108" w:rsidRDefault="001067A3" w:rsidP="00226BB2">
            <w:pPr>
              <w:tabs>
                <w:tab w:val="left" w:pos="900"/>
                <w:tab w:val="left" w:pos="1440"/>
                <w:tab w:val="left" w:pos="1980"/>
              </w:tabs>
              <w:spacing w:line="240" w:lineRule="exact"/>
              <w:jc w:val="thaiDistribute"/>
              <w:rPr>
                <w:rFonts w:cs="Times New Roman"/>
                <w:b/>
                <w:bCs/>
                <w:spacing w:val="-2"/>
                <w:sz w:val="14"/>
                <w:szCs w:val="14"/>
                <w:cs/>
              </w:rPr>
            </w:pPr>
          </w:p>
        </w:tc>
        <w:tc>
          <w:tcPr>
            <w:tcW w:w="1080" w:type="dxa"/>
            <w:tcBorders>
              <w:top w:val="single" w:sz="4" w:space="0" w:color="auto"/>
            </w:tcBorders>
            <w:vAlign w:val="bottom"/>
          </w:tcPr>
          <w:p w14:paraId="0AADA441" w14:textId="77777777" w:rsidR="001067A3" w:rsidRPr="00906108" w:rsidRDefault="001067A3" w:rsidP="00226BB2">
            <w:pPr>
              <w:spacing w:line="240" w:lineRule="exact"/>
              <w:ind w:right="-92"/>
              <w:jc w:val="center"/>
              <w:rPr>
                <w:rFonts w:cs="Times New Roman"/>
                <w:b/>
                <w:bCs/>
                <w:spacing w:val="-2"/>
                <w:sz w:val="14"/>
                <w:szCs w:val="14"/>
                <w:cs/>
              </w:rPr>
            </w:pPr>
            <w:r w:rsidRPr="00906108">
              <w:rPr>
                <w:rFonts w:cs="Times New Roman"/>
                <w:b/>
                <w:bCs/>
                <w:spacing w:val="-2"/>
                <w:sz w:val="14"/>
                <w:szCs w:val="14"/>
                <w:cs/>
              </w:rPr>
              <w:t>Fixed</w:t>
            </w:r>
            <w:r w:rsidRPr="00906108">
              <w:rPr>
                <w:rFonts w:cs="Times New Roman"/>
                <w:b/>
                <w:bCs/>
                <w:spacing w:val="-2"/>
                <w:sz w:val="14"/>
                <w:szCs w:val="14"/>
              </w:rPr>
              <w:t xml:space="preserve">            </w:t>
            </w:r>
            <w:r w:rsidRPr="00906108">
              <w:rPr>
                <w:rFonts w:cs="Times New Roman"/>
                <w:b/>
                <w:bCs/>
                <w:spacing w:val="-2"/>
                <w:sz w:val="14"/>
                <w:szCs w:val="14"/>
                <w:cs/>
              </w:rPr>
              <w:t xml:space="preserve"> </w:t>
            </w:r>
          </w:p>
        </w:tc>
        <w:tc>
          <w:tcPr>
            <w:tcW w:w="1175" w:type="dxa"/>
            <w:tcBorders>
              <w:top w:val="single" w:sz="4" w:space="0" w:color="auto"/>
            </w:tcBorders>
            <w:vAlign w:val="bottom"/>
          </w:tcPr>
          <w:p w14:paraId="4282FA00" w14:textId="77777777" w:rsidR="001067A3" w:rsidRPr="00906108" w:rsidRDefault="001067A3" w:rsidP="00226BB2">
            <w:pPr>
              <w:spacing w:line="240" w:lineRule="exact"/>
              <w:jc w:val="center"/>
              <w:rPr>
                <w:rFonts w:cs="Times New Roman"/>
                <w:b/>
                <w:bCs/>
                <w:spacing w:val="-2"/>
                <w:sz w:val="14"/>
                <w:szCs w:val="14"/>
                <w:cs/>
              </w:rPr>
            </w:pPr>
            <w:r w:rsidRPr="00906108">
              <w:rPr>
                <w:rFonts w:cs="Times New Roman"/>
                <w:b/>
                <w:bCs/>
                <w:spacing w:val="-2"/>
                <w:sz w:val="14"/>
                <w:szCs w:val="14"/>
                <w:cs/>
              </w:rPr>
              <w:t>Floating</w:t>
            </w:r>
          </w:p>
        </w:tc>
        <w:tc>
          <w:tcPr>
            <w:tcW w:w="1172" w:type="dxa"/>
            <w:tcBorders>
              <w:top w:val="single" w:sz="4" w:space="0" w:color="auto"/>
            </w:tcBorders>
            <w:vAlign w:val="bottom"/>
          </w:tcPr>
          <w:p w14:paraId="35BDA82B" w14:textId="77777777" w:rsidR="001067A3" w:rsidRPr="00906108" w:rsidRDefault="001067A3" w:rsidP="00226BB2">
            <w:pPr>
              <w:spacing w:line="240" w:lineRule="exact"/>
              <w:jc w:val="center"/>
              <w:rPr>
                <w:rFonts w:cs="Times New Roman"/>
                <w:b/>
                <w:bCs/>
                <w:spacing w:val="-2"/>
                <w:sz w:val="14"/>
                <w:szCs w:val="14"/>
                <w:cs/>
              </w:rPr>
            </w:pPr>
            <w:r w:rsidRPr="00906108">
              <w:rPr>
                <w:rFonts w:cs="Times New Roman"/>
                <w:b/>
                <w:bCs/>
                <w:spacing w:val="-2"/>
                <w:sz w:val="14"/>
                <w:szCs w:val="14"/>
                <w:cs/>
              </w:rPr>
              <w:t>Total</w:t>
            </w:r>
          </w:p>
        </w:tc>
        <w:tc>
          <w:tcPr>
            <w:tcW w:w="1073" w:type="dxa"/>
            <w:tcBorders>
              <w:top w:val="single" w:sz="4" w:space="0" w:color="auto"/>
            </w:tcBorders>
          </w:tcPr>
          <w:p w14:paraId="47E94F1D" w14:textId="77777777" w:rsidR="001067A3" w:rsidRPr="00906108" w:rsidRDefault="001067A3" w:rsidP="00226BB2">
            <w:pPr>
              <w:spacing w:line="240" w:lineRule="exact"/>
              <w:ind w:left="-118" w:right="-92"/>
              <w:jc w:val="center"/>
              <w:rPr>
                <w:rFonts w:cs="Times New Roman"/>
                <w:b/>
                <w:bCs/>
                <w:spacing w:val="-2"/>
                <w:sz w:val="14"/>
                <w:szCs w:val="14"/>
                <w:cs/>
              </w:rPr>
            </w:pPr>
            <w:r w:rsidRPr="00906108">
              <w:rPr>
                <w:rFonts w:cs="Times New Roman"/>
                <w:b/>
                <w:bCs/>
                <w:spacing w:val="-2"/>
                <w:sz w:val="14"/>
                <w:szCs w:val="14"/>
                <w:cs/>
              </w:rPr>
              <w:t>Interest rate</w:t>
            </w:r>
          </w:p>
        </w:tc>
      </w:tr>
      <w:tr w:rsidR="00906108" w:rsidRPr="00906108" w14:paraId="6048428B" w14:textId="77777777" w:rsidTr="00371D07">
        <w:trPr>
          <w:cantSplit/>
        </w:trPr>
        <w:tc>
          <w:tcPr>
            <w:tcW w:w="2970" w:type="dxa"/>
            <w:vAlign w:val="bottom"/>
          </w:tcPr>
          <w:p w14:paraId="25BB34DE" w14:textId="77777777" w:rsidR="001067A3" w:rsidRPr="00906108" w:rsidRDefault="001067A3" w:rsidP="00226BB2">
            <w:pPr>
              <w:tabs>
                <w:tab w:val="left" w:pos="900"/>
                <w:tab w:val="left" w:pos="1440"/>
                <w:tab w:val="left" w:pos="1980"/>
              </w:tabs>
              <w:spacing w:line="240" w:lineRule="exact"/>
              <w:jc w:val="thaiDistribute"/>
              <w:rPr>
                <w:rFonts w:cs="Times New Roman"/>
                <w:b/>
                <w:bCs/>
                <w:spacing w:val="-2"/>
                <w:sz w:val="14"/>
                <w:szCs w:val="14"/>
                <w:cs/>
              </w:rPr>
            </w:pPr>
          </w:p>
        </w:tc>
        <w:tc>
          <w:tcPr>
            <w:tcW w:w="1080" w:type="dxa"/>
          </w:tcPr>
          <w:p w14:paraId="19E7E126" w14:textId="77777777" w:rsidR="001067A3" w:rsidRPr="00906108" w:rsidRDefault="001067A3" w:rsidP="00226BB2">
            <w:pPr>
              <w:spacing w:line="240" w:lineRule="exact"/>
              <w:ind w:right="-92"/>
              <w:jc w:val="center"/>
              <w:rPr>
                <w:rFonts w:cs="Times New Roman"/>
                <w:b/>
                <w:bCs/>
                <w:spacing w:val="-2"/>
                <w:sz w:val="14"/>
                <w:szCs w:val="14"/>
                <w:cs/>
              </w:rPr>
            </w:pPr>
            <w:r w:rsidRPr="00906108">
              <w:rPr>
                <w:rFonts w:cs="Times New Roman"/>
                <w:b/>
                <w:bCs/>
                <w:spacing w:val="-2"/>
                <w:sz w:val="14"/>
                <w:szCs w:val="14"/>
                <w:cs/>
              </w:rPr>
              <w:t>interest rates</w:t>
            </w:r>
          </w:p>
        </w:tc>
        <w:tc>
          <w:tcPr>
            <w:tcW w:w="1175" w:type="dxa"/>
          </w:tcPr>
          <w:p w14:paraId="6FB520A1" w14:textId="77777777" w:rsidR="001067A3" w:rsidRPr="00906108" w:rsidRDefault="001067A3" w:rsidP="00226BB2">
            <w:pPr>
              <w:spacing w:line="240" w:lineRule="exact"/>
              <w:jc w:val="center"/>
              <w:rPr>
                <w:rFonts w:cs="Times New Roman"/>
                <w:b/>
                <w:bCs/>
                <w:spacing w:val="-2"/>
                <w:sz w:val="14"/>
                <w:szCs w:val="14"/>
                <w:cs/>
              </w:rPr>
            </w:pPr>
            <w:r w:rsidRPr="00906108">
              <w:rPr>
                <w:rFonts w:cs="Times New Roman"/>
                <w:b/>
                <w:bCs/>
                <w:spacing w:val="-2"/>
                <w:sz w:val="14"/>
                <w:szCs w:val="14"/>
                <w:cs/>
              </w:rPr>
              <w:t>interest rate</w:t>
            </w:r>
          </w:p>
        </w:tc>
        <w:tc>
          <w:tcPr>
            <w:tcW w:w="1172" w:type="dxa"/>
          </w:tcPr>
          <w:p w14:paraId="12B1B8AD" w14:textId="77777777" w:rsidR="001067A3" w:rsidRPr="00906108" w:rsidRDefault="001067A3" w:rsidP="00226BB2">
            <w:pPr>
              <w:spacing w:line="240" w:lineRule="exact"/>
              <w:jc w:val="center"/>
              <w:rPr>
                <w:rFonts w:cs="Times New Roman"/>
                <w:b/>
                <w:bCs/>
                <w:spacing w:val="-2"/>
                <w:sz w:val="14"/>
                <w:szCs w:val="14"/>
                <w:cs/>
              </w:rPr>
            </w:pPr>
          </w:p>
        </w:tc>
        <w:tc>
          <w:tcPr>
            <w:tcW w:w="1073" w:type="dxa"/>
          </w:tcPr>
          <w:p w14:paraId="470685CF" w14:textId="77777777" w:rsidR="001067A3" w:rsidRPr="00906108" w:rsidRDefault="001067A3" w:rsidP="00226BB2">
            <w:pPr>
              <w:spacing w:line="240" w:lineRule="exact"/>
              <w:jc w:val="center"/>
              <w:rPr>
                <w:rFonts w:cs="Times New Roman"/>
                <w:b/>
                <w:bCs/>
                <w:spacing w:val="-2"/>
                <w:sz w:val="14"/>
                <w:szCs w:val="14"/>
                <w:cs/>
              </w:rPr>
            </w:pPr>
          </w:p>
        </w:tc>
      </w:tr>
      <w:tr w:rsidR="00906108" w:rsidRPr="00906108" w14:paraId="681F3F5F" w14:textId="77777777" w:rsidTr="00371D07">
        <w:trPr>
          <w:cantSplit/>
        </w:trPr>
        <w:tc>
          <w:tcPr>
            <w:tcW w:w="2970" w:type="dxa"/>
            <w:vAlign w:val="bottom"/>
          </w:tcPr>
          <w:p w14:paraId="4F2DC15C" w14:textId="77777777" w:rsidR="001067A3" w:rsidRPr="00906108" w:rsidRDefault="001067A3" w:rsidP="00226BB2">
            <w:pPr>
              <w:tabs>
                <w:tab w:val="left" w:pos="900"/>
                <w:tab w:val="left" w:pos="1440"/>
                <w:tab w:val="left" w:pos="1980"/>
              </w:tabs>
              <w:spacing w:line="240" w:lineRule="exact"/>
              <w:jc w:val="thaiDistribute"/>
              <w:rPr>
                <w:rFonts w:cs="Times New Roman"/>
                <w:b/>
                <w:bCs/>
                <w:spacing w:val="-2"/>
                <w:sz w:val="14"/>
                <w:szCs w:val="14"/>
                <w:cs/>
              </w:rPr>
            </w:pPr>
          </w:p>
        </w:tc>
        <w:tc>
          <w:tcPr>
            <w:tcW w:w="1080" w:type="dxa"/>
          </w:tcPr>
          <w:p w14:paraId="295FD1B9" w14:textId="77777777" w:rsidR="001067A3" w:rsidRPr="00906108" w:rsidRDefault="001067A3" w:rsidP="00226BB2">
            <w:pPr>
              <w:spacing w:line="240" w:lineRule="exact"/>
              <w:ind w:right="-92"/>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5" w:type="dxa"/>
          </w:tcPr>
          <w:p w14:paraId="5BFD5DE1" w14:textId="77777777" w:rsidR="001067A3" w:rsidRPr="00906108" w:rsidRDefault="001067A3" w:rsidP="00226BB2">
            <w:pPr>
              <w:spacing w:line="240" w:lineRule="exact"/>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2" w:type="dxa"/>
          </w:tcPr>
          <w:p w14:paraId="22075902" w14:textId="77777777" w:rsidR="001067A3" w:rsidRPr="00906108" w:rsidRDefault="001067A3" w:rsidP="00226BB2">
            <w:pPr>
              <w:spacing w:line="240" w:lineRule="exact"/>
              <w:ind w:left="-100" w:right="-122"/>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073" w:type="dxa"/>
          </w:tcPr>
          <w:p w14:paraId="0EEE5428" w14:textId="77777777" w:rsidR="001067A3" w:rsidRPr="00906108" w:rsidRDefault="001067A3" w:rsidP="00226BB2">
            <w:pPr>
              <w:spacing w:line="240" w:lineRule="exact"/>
              <w:jc w:val="center"/>
              <w:rPr>
                <w:rFonts w:cs="Times New Roman"/>
                <w:b/>
                <w:bCs/>
                <w:spacing w:val="-2"/>
                <w:sz w:val="14"/>
                <w:szCs w:val="14"/>
              </w:rPr>
            </w:pPr>
            <w:r w:rsidRPr="00906108">
              <w:rPr>
                <w:rFonts w:cs="Times New Roman"/>
                <w:b/>
                <w:bCs/>
                <w:spacing w:val="-2"/>
                <w:sz w:val="14"/>
                <w:szCs w:val="14"/>
              </w:rPr>
              <w:t>(% p.a.)</w:t>
            </w:r>
          </w:p>
        </w:tc>
      </w:tr>
      <w:tr w:rsidR="00906108" w:rsidRPr="00906108" w14:paraId="72ECC1BF" w14:textId="77777777" w:rsidTr="00371D07">
        <w:trPr>
          <w:cantSplit/>
        </w:trPr>
        <w:tc>
          <w:tcPr>
            <w:tcW w:w="2970" w:type="dxa"/>
            <w:vAlign w:val="bottom"/>
          </w:tcPr>
          <w:p w14:paraId="11CF0C3C" w14:textId="77777777" w:rsidR="001067A3" w:rsidRPr="00906108" w:rsidRDefault="001067A3" w:rsidP="00226BB2">
            <w:pPr>
              <w:tabs>
                <w:tab w:val="left" w:pos="900"/>
                <w:tab w:val="left" w:pos="1440"/>
                <w:tab w:val="left" w:pos="1980"/>
              </w:tabs>
              <w:spacing w:line="240" w:lineRule="exact"/>
              <w:jc w:val="thaiDistribute"/>
              <w:rPr>
                <w:rFonts w:cs="Times New Roman"/>
                <w:b/>
                <w:bCs/>
                <w:spacing w:val="-2"/>
                <w:sz w:val="14"/>
                <w:szCs w:val="14"/>
                <w:cs/>
              </w:rPr>
            </w:pPr>
            <w:r w:rsidRPr="00906108">
              <w:rPr>
                <w:rFonts w:cs="Times New Roman"/>
                <w:b/>
                <w:bCs/>
                <w:spacing w:val="-2"/>
                <w:sz w:val="14"/>
                <w:szCs w:val="14"/>
              </w:rPr>
              <w:t xml:space="preserve">Financial </w:t>
            </w:r>
            <w:r w:rsidR="006B712E" w:rsidRPr="00906108">
              <w:rPr>
                <w:rFonts w:cs="Times New Roman"/>
                <w:b/>
                <w:bCs/>
                <w:spacing w:val="-2"/>
                <w:sz w:val="14"/>
                <w:szCs w:val="14"/>
              </w:rPr>
              <w:t>a</w:t>
            </w:r>
            <w:r w:rsidRPr="00906108">
              <w:rPr>
                <w:rFonts w:cs="Times New Roman"/>
                <w:b/>
                <w:bCs/>
                <w:spacing w:val="-2"/>
                <w:sz w:val="14"/>
                <w:szCs w:val="14"/>
              </w:rPr>
              <w:t>ssets</w:t>
            </w:r>
          </w:p>
        </w:tc>
        <w:tc>
          <w:tcPr>
            <w:tcW w:w="1080" w:type="dxa"/>
          </w:tcPr>
          <w:p w14:paraId="4F1522C7" w14:textId="77777777" w:rsidR="001067A3" w:rsidRPr="00906108" w:rsidRDefault="001067A3" w:rsidP="00226BB2">
            <w:pPr>
              <w:tabs>
                <w:tab w:val="decimal" w:pos="882"/>
              </w:tabs>
              <w:spacing w:line="240" w:lineRule="exact"/>
              <w:rPr>
                <w:rFonts w:cs="Times New Roman"/>
                <w:sz w:val="14"/>
                <w:szCs w:val="14"/>
                <w:cs/>
              </w:rPr>
            </w:pPr>
          </w:p>
        </w:tc>
        <w:tc>
          <w:tcPr>
            <w:tcW w:w="1175" w:type="dxa"/>
          </w:tcPr>
          <w:p w14:paraId="78E402FB" w14:textId="77777777" w:rsidR="001067A3" w:rsidRPr="00906108" w:rsidRDefault="001067A3" w:rsidP="00226BB2">
            <w:pPr>
              <w:tabs>
                <w:tab w:val="decimal" w:pos="882"/>
              </w:tabs>
              <w:spacing w:line="240" w:lineRule="exact"/>
              <w:rPr>
                <w:rFonts w:cs="Times New Roman"/>
                <w:sz w:val="14"/>
                <w:szCs w:val="14"/>
                <w:cs/>
              </w:rPr>
            </w:pPr>
          </w:p>
        </w:tc>
        <w:tc>
          <w:tcPr>
            <w:tcW w:w="1172" w:type="dxa"/>
          </w:tcPr>
          <w:p w14:paraId="5E535D74" w14:textId="77777777" w:rsidR="001067A3" w:rsidRPr="00906108" w:rsidRDefault="001067A3" w:rsidP="00226BB2">
            <w:pPr>
              <w:tabs>
                <w:tab w:val="decimal" w:pos="882"/>
              </w:tabs>
              <w:spacing w:line="240" w:lineRule="exact"/>
              <w:rPr>
                <w:rFonts w:cs="Times New Roman"/>
                <w:sz w:val="14"/>
                <w:szCs w:val="14"/>
                <w:cs/>
              </w:rPr>
            </w:pPr>
          </w:p>
        </w:tc>
        <w:tc>
          <w:tcPr>
            <w:tcW w:w="1073" w:type="dxa"/>
          </w:tcPr>
          <w:p w14:paraId="3F351829" w14:textId="77777777" w:rsidR="001067A3" w:rsidRPr="00906108" w:rsidRDefault="001067A3" w:rsidP="00226BB2">
            <w:pPr>
              <w:spacing w:line="240" w:lineRule="exact"/>
              <w:jc w:val="center"/>
              <w:rPr>
                <w:rFonts w:cs="Times New Roman"/>
                <w:sz w:val="14"/>
                <w:szCs w:val="14"/>
                <w:cs/>
              </w:rPr>
            </w:pPr>
          </w:p>
        </w:tc>
      </w:tr>
      <w:tr w:rsidR="00906108" w:rsidRPr="00906108" w14:paraId="2FED1EE2" w14:textId="77777777" w:rsidTr="00371D07">
        <w:trPr>
          <w:cantSplit/>
        </w:trPr>
        <w:tc>
          <w:tcPr>
            <w:tcW w:w="2970" w:type="dxa"/>
            <w:vAlign w:val="bottom"/>
          </w:tcPr>
          <w:p w14:paraId="7FD1A8F4" w14:textId="27C0B62E" w:rsidR="004C3EF2" w:rsidRPr="00906108" w:rsidRDefault="004C3EF2" w:rsidP="004C3EF2">
            <w:pPr>
              <w:spacing w:line="240" w:lineRule="exact"/>
              <w:ind w:left="346" w:hanging="240"/>
              <w:rPr>
                <w:rFonts w:cs="Times New Roman"/>
                <w:spacing w:val="-2"/>
                <w:sz w:val="14"/>
                <w:szCs w:val="14"/>
              </w:rPr>
            </w:pPr>
            <w:r w:rsidRPr="00906108">
              <w:rPr>
                <w:rFonts w:cs="Times New Roman"/>
                <w:spacing w:val="-2"/>
                <w:sz w:val="14"/>
                <w:szCs w:val="14"/>
              </w:rPr>
              <w:t>Deposits at financial institutions</w:t>
            </w:r>
          </w:p>
        </w:tc>
        <w:tc>
          <w:tcPr>
            <w:tcW w:w="1080" w:type="dxa"/>
          </w:tcPr>
          <w:p w14:paraId="294BA07D" w14:textId="1D645615" w:rsidR="004C3EF2" w:rsidRPr="00906108" w:rsidRDefault="00BC0D18" w:rsidP="004C3EF2">
            <w:pPr>
              <w:tabs>
                <w:tab w:val="right" w:pos="1422"/>
              </w:tabs>
              <w:spacing w:line="240" w:lineRule="exact"/>
              <w:ind w:hanging="18"/>
              <w:jc w:val="center"/>
              <w:rPr>
                <w:rFonts w:cs="Times New Roman"/>
                <w:kern w:val="28"/>
                <w:sz w:val="14"/>
                <w:szCs w:val="14"/>
                <w:cs/>
              </w:rPr>
            </w:pPr>
            <w:r w:rsidRPr="00906108">
              <w:rPr>
                <w:rFonts w:cs="Times New Roman"/>
                <w:kern w:val="28"/>
                <w:sz w:val="14"/>
                <w:szCs w:val="14"/>
              </w:rPr>
              <w:t>-</w:t>
            </w:r>
          </w:p>
        </w:tc>
        <w:tc>
          <w:tcPr>
            <w:tcW w:w="1175" w:type="dxa"/>
          </w:tcPr>
          <w:p w14:paraId="55589B06" w14:textId="7FAFBF4C" w:rsidR="004C3EF2" w:rsidRPr="00906108" w:rsidRDefault="00584195" w:rsidP="004C3EF2">
            <w:pPr>
              <w:tabs>
                <w:tab w:val="decimal" w:pos="702"/>
              </w:tabs>
              <w:spacing w:line="240" w:lineRule="exact"/>
              <w:ind w:right="182"/>
              <w:jc w:val="right"/>
              <w:rPr>
                <w:rFonts w:cs="Times New Roman"/>
                <w:sz w:val="14"/>
                <w:szCs w:val="14"/>
              </w:rPr>
            </w:pPr>
            <w:r w:rsidRPr="00906108">
              <w:rPr>
                <w:rFonts w:cs="Times New Roman"/>
                <w:sz w:val="14"/>
                <w:szCs w:val="14"/>
              </w:rPr>
              <w:t>1</w:t>
            </w:r>
            <w:r w:rsidR="00212EEA" w:rsidRPr="00906108">
              <w:rPr>
                <w:rFonts w:cs="Times New Roman"/>
                <w:sz w:val="14"/>
                <w:szCs w:val="14"/>
              </w:rPr>
              <w:t>3</w:t>
            </w:r>
          </w:p>
        </w:tc>
        <w:tc>
          <w:tcPr>
            <w:tcW w:w="1172" w:type="dxa"/>
          </w:tcPr>
          <w:p w14:paraId="43401730" w14:textId="27CEC6FD" w:rsidR="004C3EF2" w:rsidRPr="00906108" w:rsidRDefault="00584195" w:rsidP="004C3EF2">
            <w:pPr>
              <w:tabs>
                <w:tab w:val="decimal" w:pos="702"/>
              </w:tabs>
              <w:spacing w:line="240" w:lineRule="exact"/>
              <w:ind w:right="189"/>
              <w:jc w:val="right"/>
              <w:rPr>
                <w:rFonts w:cs="Times New Roman"/>
                <w:sz w:val="14"/>
                <w:szCs w:val="14"/>
              </w:rPr>
            </w:pPr>
            <w:r w:rsidRPr="00906108">
              <w:rPr>
                <w:rFonts w:cs="Times New Roman"/>
                <w:sz w:val="14"/>
                <w:szCs w:val="14"/>
              </w:rPr>
              <w:t>1</w:t>
            </w:r>
            <w:r w:rsidR="00212EEA" w:rsidRPr="00906108">
              <w:rPr>
                <w:rFonts w:cs="Times New Roman"/>
                <w:sz w:val="14"/>
                <w:szCs w:val="14"/>
              </w:rPr>
              <w:t>3</w:t>
            </w:r>
          </w:p>
        </w:tc>
        <w:tc>
          <w:tcPr>
            <w:tcW w:w="1073" w:type="dxa"/>
          </w:tcPr>
          <w:p w14:paraId="0CC65665" w14:textId="2AF37A6F" w:rsidR="004C3EF2" w:rsidRPr="00906108" w:rsidRDefault="00212EEA" w:rsidP="004C3EF2">
            <w:pPr>
              <w:spacing w:line="240" w:lineRule="exact"/>
              <w:ind w:right="65"/>
              <w:jc w:val="center"/>
              <w:rPr>
                <w:rFonts w:cs="Times New Roman"/>
                <w:sz w:val="14"/>
                <w:szCs w:val="14"/>
                <w:cs/>
              </w:rPr>
            </w:pPr>
            <w:r w:rsidRPr="00906108">
              <w:rPr>
                <w:spacing w:val="-10"/>
                <w:sz w:val="14"/>
                <w:szCs w:val="14"/>
              </w:rPr>
              <w:t>0</w:t>
            </w:r>
            <w:r w:rsidRPr="00906108">
              <w:rPr>
                <w:rFonts w:cs="Times New Roman"/>
                <w:spacing w:val="-10"/>
                <w:sz w:val="14"/>
                <w:szCs w:val="14"/>
              </w:rPr>
              <w:t>.</w:t>
            </w:r>
            <w:r w:rsidRPr="00906108">
              <w:rPr>
                <w:spacing w:val="-10"/>
                <w:sz w:val="14"/>
                <w:szCs w:val="14"/>
              </w:rPr>
              <w:t>13</w:t>
            </w:r>
            <w:r w:rsidRPr="00906108">
              <w:rPr>
                <w:rFonts w:cs="Times New Roman"/>
                <w:spacing w:val="-10"/>
                <w:sz w:val="14"/>
                <w:szCs w:val="14"/>
              </w:rPr>
              <w:t xml:space="preserve"> - </w:t>
            </w:r>
            <w:r w:rsidRPr="00906108">
              <w:rPr>
                <w:spacing w:val="-10"/>
                <w:sz w:val="14"/>
                <w:szCs w:val="14"/>
              </w:rPr>
              <w:t>0</w:t>
            </w:r>
            <w:r w:rsidRPr="00906108">
              <w:rPr>
                <w:rFonts w:cs="Times New Roman"/>
                <w:spacing w:val="-10"/>
                <w:sz w:val="14"/>
                <w:szCs w:val="14"/>
              </w:rPr>
              <w:t>.</w:t>
            </w:r>
            <w:r w:rsidRPr="00906108">
              <w:rPr>
                <w:spacing w:val="-10"/>
                <w:sz w:val="14"/>
                <w:szCs w:val="14"/>
              </w:rPr>
              <w:t>30</w:t>
            </w:r>
          </w:p>
        </w:tc>
      </w:tr>
      <w:tr w:rsidR="007A15A2" w:rsidRPr="00906108" w14:paraId="7DAA54C5" w14:textId="77777777" w:rsidTr="00371D07">
        <w:trPr>
          <w:cantSplit/>
        </w:trPr>
        <w:tc>
          <w:tcPr>
            <w:tcW w:w="2970" w:type="dxa"/>
            <w:vAlign w:val="bottom"/>
          </w:tcPr>
          <w:p w14:paraId="4808D6C3" w14:textId="3453B0FF" w:rsidR="007A15A2" w:rsidRPr="00906108" w:rsidRDefault="007A15A2" w:rsidP="007A15A2">
            <w:pPr>
              <w:spacing w:line="240" w:lineRule="exact"/>
              <w:ind w:left="346" w:hanging="240"/>
              <w:rPr>
                <w:rFonts w:cs="Times New Roman"/>
                <w:spacing w:val="-2"/>
                <w:sz w:val="14"/>
                <w:szCs w:val="14"/>
              </w:rPr>
            </w:pPr>
            <w:r>
              <w:rPr>
                <w:rFonts w:cs="Times New Roman"/>
                <w:spacing w:val="-2"/>
                <w:sz w:val="14"/>
                <w:szCs w:val="14"/>
              </w:rPr>
              <w:t>Restricted deposit at financial institution</w:t>
            </w:r>
          </w:p>
        </w:tc>
        <w:tc>
          <w:tcPr>
            <w:tcW w:w="1080" w:type="dxa"/>
          </w:tcPr>
          <w:p w14:paraId="1623C584" w14:textId="09B9EF19" w:rsidR="007A15A2" w:rsidRPr="00906108" w:rsidRDefault="007A15A2" w:rsidP="007A15A2">
            <w:pPr>
              <w:tabs>
                <w:tab w:val="right" w:pos="1422"/>
              </w:tabs>
              <w:spacing w:line="240" w:lineRule="exact"/>
              <w:ind w:hanging="18"/>
              <w:jc w:val="center"/>
              <w:rPr>
                <w:rFonts w:cs="Times New Roman"/>
                <w:kern w:val="28"/>
                <w:sz w:val="14"/>
                <w:szCs w:val="14"/>
              </w:rPr>
            </w:pPr>
            <w:r>
              <w:rPr>
                <w:rFonts w:cs="Times New Roman"/>
                <w:kern w:val="28"/>
                <w:sz w:val="14"/>
                <w:szCs w:val="14"/>
              </w:rPr>
              <w:t>-</w:t>
            </w:r>
          </w:p>
        </w:tc>
        <w:tc>
          <w:tcPr>
            <w:tcW w:w="1175" w:type="dxa"/>
          </w:tcPr>
          <w:p w14:paraId="755D2826" w14:textId="7693DEF0" w:rsidR="007A15A2" w:rsidRPr="00906108" w:rsidRDefault="007A15A2" w:rsidP="007A15A2">
            <w:pPr>
              <w:tabs>
                <w:tab w:val="decimal" w:pos="702"/>
              </w:tabs>
              <w:spacing w:line="240" w:lineRule="exact"/>
              <w:ind w:right="182"/>
              <w:jc w:val="right"/>
              <w:rPr>
                <w:rFonts w:cs="Times New Roman"/>
                <w:sz w:val="14"/>
                <w:szCs w:val="14"/>
              </w:rPr>
            </w:pPr>
            <w:r>
              <w:rPr>
                <w:rFonts w:cs="Times New Roman"/>
                <w:sz w:val="14"/>
                <w:szCs w:val="14"/>
              </w:rPr>
              <w:t>530</w:t>
            </w:r>
          </w:p>
        </w:tc>
        <w:tc>
          <w:tcPr>
            <w:tcW w:w="1172" w:type="dxa"/>
          </w:tcPr>
          <w:p w14:paraId="11DA39C9" w14:textId="2BF6F033" w:rsidR="007A15A2" w:rsidRPr="00906108" w:rsidRDefault="007A15A2" w:rsidP="007A15A2">
            <w:pPr>
              <w:tabs>
                <w:tab w:val="decimal" w:pos="702"/>
              </w:tabs>
              <w:spacing w:line="240" w:lineRule="exact"/>
              <w:ind w:right="189"/>
              <w:jc w:val="right"/>
              <w:rPr>
                <w:rFonts w:cs="Times New Roman"/>
                <w:sz w:val="14"/>
                <w:szCs w:val="14"/>
              </w:rPr>
            </w:pPr>
            <w:r>
              <w:rPr>
                <w:rFonts w:cs="Times New Roman"/>
                <w:sz w:val="14"/>
                <w:szCs w:val="14"/>
              </w:rPr>
              <w:t>530</w:t>
            </w:r>
          </w:p>
        </w:tc>
        <w:tc>
          <w:tcPr>
            <w:tcW w:w="1073" w:type="dxa"/>
          </w:tcPr>
          <w:p w14:paraId="7BE790C8" w14:textId="3B699125" w:rsidR="007A15A2" w:rsidRPr="00906108" w:rsidRDefault="007A15A2" w:rsidP="007A15A2">
            <w:pPr>
              <w:spacing w:line="240" w:lineRule="exact"/>
              <w:ind w:right="65"/>
              <w:jc w:val="center"/>
              <w:rPr>
                <w:spacing w:val="-10"/>
                <w:sz w:val="14"/>
                <w:szCs w:val="14"/>
              </w:rPr>
            </w:pPr>
            <w:r>
              <w:rPr>
                <w:spacing w:val="-10"/>
                <w:sz w:val="14"/>
                <w:szCs w:val="14"/>
              </w:rPr>
              <w:t>-</w:t>
            </w:r>
          </w:p>
        </w:tc>
      </w:tr>
      <w:tr w:rsidR="007A15A2" w:rsidRPr="00906108" w14:paraId="6794905E" w14:textId="77777777" w:rsidTr="00371D07">
        <w:trPr>
          <w:cantSplit/>
        </w:trPr>
        <w:tc>
          <w:tcPr>
            <w:tcW w:w="2970" w:type="dxa"/>
          </w:tcPr>
          <w:p w14:paraId="36C694CD" w14:textId="272FCBD7"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Loans to subsidiaries</w:t>
            </w:r>
          </w:p>
        </w:tc>
        <w:tc>
          <w:tcPr>
            <w:tcW w:w="1080" w:type="dxa"/>
          </w:tcPr>
          <w:p w14:paraId="7B4747FF" w14:textId="679ADA3B" w:rsidR="007A15A2" w:rsidRPr="00906108" w:rsidRDefault="007A15A2" w:rsidP="007A15A2">
            <w:pPr>
              <w:tabs>
                <w:tab w:val="decimal" w:pos="790"/>
              </w:tabs>
              <w:spacing w:line="240" w:lineRule="exact"/>
              <w:ind w:right="65"/>
              <w:rPr>
                <w:rFonts w:cs="Times New Roman"/>
                <w:sz w:val="14"/>
                <w:szCs w:val="14"/>
                <w:cs/>
              </w:rPr>
            </w:pPr>
            <w:r w:rsidRPr="00906108">
              <w:rPr>
                <w:rFonts w:cs="Times New Roman"/>
                <w:sz w:val="14"/>
                <w:szCs w:val="14"/>
              </w:rPr>
              <w:t>258</w:t>
            </w:r>
          </w:p>
        </w:tc>
        <w:tc>
          <w:tcPr>
            <w:tcW w:w="1175" w:type="dxa"/>
          </w:tcPr>
          <w:p w14:paraId="78A2056F" w14:textId="70FE4F88" w:rsidR="007A15A2" w:rsidRPr="00906108" w:rsidRDefault="007A15A2" w:rsidP="007A15A2">
            <w:pPr>
              <w:tabs>
                <w:tab w:val="right" w:pos="1422"/>
              </w:tabs>
              <w:spacing w:line="240" w:lineRule="exact"/>
              <w:ind w:hanging="18"/>
              <w:jc w:val="center"/>
              <w:rPr>
                <w:rFonts w:cs="Times New Roman"/>
                <w:kern w:val="28"/>
                <w:sz w:val="14"/>
                <w:szCs w:val="14"/>
                <w:cs/>
              </w:rPr>
            </w:pPr>
            <w:r w:rsidRPr="00906108">
              <w:rPr>
                <w:rFonts w:cs="Times New Roman"/>
                <w:kern w:val="28"/>
                <w:sz w:val="14"/>
                <w:szCs w:val="14"/>
              </w:rPr>
              <w:t xml:space="preserve">             45</w:t>
            </w:r>
          </w:p>
        </w:tc>
        <w:tc>
          <w:tcPr>
            <w:tcW w:w="1172" w:type="dxa"/>
          </w:tcPr>
          <w:p w14:paraId="7AB760A4" w14:textId="04A0091F" w:rsidR="007A15A2" w:rsidRPr="00906108" w:rsidRDefault="007A15A2" w:rsidP="007A15A2">
            <w:pPr>
              <w:tabs>
                <w:tab w:val="decimal" w:pos="702"/>
              </w:tabs>
              <w:spacing w:line="240" w:lineRule="exact"/>
              <w:ind w:right="189"/>
              <w:jc w:val="right"/>
              <w:rPr>
                <w:rFonts w:cs="Times New Roman"/>
                <w:sz w:val="14"/>
                <w:szCs w:val="14"/>
                <w:cs/>
              </w:rPr>
            </w:pPr>
            <w:r w:rsidRPr="00906108">
              <w:rPr>
                <w:rFonts w:cs="Times New Roman"/>
                <w:sz w:val="14"/>
                <w:szCs w:val="14"/>
              </w:rPr>
              <w:t>303</w:t>
            </w:r>
          </w:p>
        </w:tc>
        <w:tc>
          <w:tcPr>
            <w:tcW w:w="1073" w:type="dxa"/>
          </w:tcPr>
          <w:p w14:paraId="68037461" w14:textId="33C40F5F" w:rsidR="007A15A2" w:rsidRPr="00906108" w:rsidRDefault="007A15A2" w:rsidP="007A15A2">
            <w:pPr>
              <w:spacing w:line="240" w:lineRule="exact"/>
              <w:ind w:right="65"/>
              <w:jc w:val="center"/>
              <w:rPr>
                <w:rFonts w:cs="Times New Roman"/>
                <w:sz w:val="14"/>
                <w:szCs w:val="14"/>
                <w:cs/>
              </w:rPr>
            </w:pPr>
            <w:r w:rsidRPr="00906108">
              <w:rPr>
                <w:rFonts w:cs="Times New Roman"/>
                <w:sz w:val="14"/>
                <w:szCs w:val="14"/>
              </w:rPr>
              <w:t>7.20, MOR</w:t>
            </w:r>
          </w:p>
        </w:tc>
      </w:tr>
      <w:tr w:rsidR="007A15A2" w:rsidRPr="00906108" w14:paraId="32858C81" w14:textId="77777777" w:rsidTr="00371D07">
        <w:trPr>
          <w:cantSplit/>
        </w:trPr>
        <w:tc>
          <w:tcPr>
            <w:tcW w:w="2970" w:type="dxa"/>
          </w:tcPr>
          <w:p w14:paraId="49734BE7" w14:textId="1231D927"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Loans to associates</w:t>
            </w:r>
          </w:p>
        </w:tc>
        <w:tc>
          <w:tcPr>
            <w:tcW w:w="1080" w:type="dxa"/>
          </w:tcPr>
          <w:p w14:paraId="6733AA04" w14:textId="05EEEC84" w:rsidR="007A15A2" w:rsidRPr="00906108" w:rsidRDefault="007A15A2" w:rsidP="007A15A2">
            <w:pPr>
              <w:spacing w:line="240" w:lineRule="exact"/>
              <w:ind w:right="65"/>
              <w:rPr>
                <w:rFonts w:cs="Times New Roman"/>
                <w:sz w:val="14"/>
                <w:szCs w:val="14"/>
                <w:cs/>
              </w:rPr>
            </w:pPr>
            <w:r w:rsidRPr="00906108">
              <w:rPr>
                <w:rFonts w:cs="Times New Roman"/>
                <w:sz w:val="14"/>
                <w:szCs w:val="14"/>
              </w:rPr>
              <w:t xml:space="preserve">           -</w:t>
            </w:r>
          </w:p>
        </w:tc>
        <w:tc>
          <w:tcPr>
            <w:tcW w:w="1175" w:type="dxa"/>
          </w:tcPr>
          <w:p w14:paraId="440E5822" w14:textId="61CEF71B" w:rsidR="007A15A2" w:rsidRPr="00906108" w:rsidRDefault="007A15A2" w:rsidP="007A15A2">
            <w:pPr>
              <w:tabs>
                <w:tab w:val="decimal" w:pos="702"/>
              </w:tabs>
              <w:spacing w:line="240" w:lineRule="exact"/>
              <w:ind w:right="182"/>
              <w:jc w:val="right"/>
              <w:rPr>
                <w:rFonts w:cs="Times New Roman"/>
                <w:sz w:val="14"/>
                <w:szCs w:val="14"/>
                <w:cs/>
              </w:rPr>
            </w:pPr>
            <w:r w:rsidRPr="00906108">
              <w:rPr>
                <w:rFonts w:cs="Times New Roman"/>
                <w:sz w:val="14"/>
                <w:szCs w:val="14"/>
              </w:rPr>
              <w:t>18</w:t>
            </w:r>
          </w:p>
        </w:tc>
        <w:tc>
          <w:tcPr>
            <w:tcW w:w="1172" w:type="dxa"/>
          </w:tcPr>
          <w:p w14:paraId="7557F3C7" w14:textId="0195FB90" w:rsidR="007A15A2" w:rsidRPr="00906108" w:rsidRDefault="007A15A2" w:rsidP="007A15A2">
            <w:pPr>
              <w:tabs>
                <w:tab w:val="decimal" w:pos="702"/>
              </w:tabs>
              <w:spacing w:line="240" w:lineRule="exact"/>
              <w:ind w:right="189"/>
              <w:jc w:val="right"/>
              <w:rPr>
                <w:rFonts w:cs="Times New Roman"/>
                <w:sz w:val="14"/>
                <w:szCs w:val="14"/>
                <w:cs/>
              </w:rPr>
            </w:pPr>
            <w:r w:rsidRPr="00906108">
              <w:rPr>
                <w:rFonts w:cs="Times New Roman"/>
                <w:sz w:val="14"/>
                <w:szCs w:val="14"/>
              </w:rPr>
              <w:t>18</w:t>
            </w:r>
          </w:p>
        </w:tc>
        <w:tc>
          <w:tcPr>
            <w:tcW w:w="1073" w:type="dxa"/>
          </w:tcPr>
          <w:p w14:paraId="4A301AEB" w14:textId="3DA5E6D2" w:rsidR="007A15A2" w:rsidRPr="00906108" w:rsidRDefault="007A15A2" w:rsidP="007A15A2">
            <w:pPr>
              <w:spacing w:line="240" w:lineRule="exact"/>
              <w:ind w:left="-109" w:right="-101"/>
              <w:jc w:val="center"/>
              <w:rPr>
                <w:rFonts w:cs="Times New Roman"/>
                <w:spacing w:val="-6"/>
                <w:sz w:val="14"/>
                <w:szCs w:val="14"/>
                <w:cs/>
              </w:rPr>
            </w:pPr>
            <w:r w:rsidRPr="00906108">
              <w:rPr>
                <w:rFonts w:cs="Times New Roman"/>
                <w:spacing w:val="-6"/>
                <w:sz w:val="14"/>
                <w:szCs w:val="14"/>
              </w:rPr>
              <w:t>MLR</w:t>
            </w:r>
          </w:p>
        </w:tc>
      </w:tr>
      <w:tr w:rsidR="007A15A2" w:rsidRPr="00906108" w14:paraId="30F9F5A9" w14:textId="77777777" w:rsidTr="00371D07">
        <w:trPr>
          <w:cantSplit/>
        </w:trPr>
        <w:tc>
          <w:tcPr>
            <w:tcW w:w="2970" w:type="dxa"/>
          </w:tcPr>
          <w:p w14:paraId="507FA12A" w14:textId="77777777" w:rsidR="007A15A2" w:rsidRPr="00906108" w:rsidRDefault="007A15A2" w:rsidP="007A15A2">
            <w:pPr>
              <w:spacing w:line="240" w:lineRule="exact"/>
              <w:ind w:left="346" w:hanging="240"/>
              <w:rPr>
                <w:rFonts w:cs="Times New Roman"/>
                <w:spacing w:val="-2"/>
                <w:sz w:val="14"/>
                <w:szCs w:val="14"/>
              </w:rPr>
            </w:pPr>
          </w:p>
        </w:tc>
        <w:tc>
          <w:tcPr>
            <w:tcW w:w="1080" w:type="dxa"/>
          </w:tcPr>
          <w:p w14:paraId="4B56AC5D" w14:textId="77777777" w:rsidR="007A15A2" w:rsidRPr="00906108" w:rsidRDefault="007A15A2" w:rsidP="007A15A2">
            <w:pPr>
              <w:tabs>
                <w:tab w:val="decimal" w:pos="790"/>
              </w:tabs>
              <w:spacing w:line="240" w:lineRule="exact"/>
              <w:ind w:right="65"/>
              <w:rPr>
                <w:rFonts w:cs="Times New Roman"/>
                <w:sz w:val="14"/>
                <w:szCs w:val="14"/>
              </w:rPr>
            </w:pPr>
          </w:p>
        </w:tc>
        <w:tc>
          <w:tcPr>
            <w:tcW w:w="1175" w:type="dxa"/>
          </w:tcPr>
          <w:p w14:paraId="571F3909" w14:textId="77777777" w:rsidR="007A15A2" w:rsidRPr="00906108" w:rsidRDefault="007A15A2" w:rsidP="007A15A2">
            <w:pPr>
              <w:tabs>
                <w:tab w:val="decimal" w:pos="702"/>
              </w:tabs>
              <w:spacing w:line="240" w:lineRule="exact"/>
              <w:ind w:right="182"/>
              <w:jc w:val="right"/>
              <w:rPr>
                <w:rFonts w:cs="Times New Roman"/>
                <w:sz w:val="14"/>
                <w:szCs w:val="14"/>
              </w:rPr>
            </w:pPr>
          </w:p>
        </w:tc>
        <w:tc>
          <w:tcPr>
            <w:tcW w:w="1172" w:type="dxa"/>
          </w:tcPr>
          <w:p w14:paraId="63DBF286" w14:textId="77777777" w:rsidR="007A15A2" w:rsidRPr="00906108" w:rsidRDefault="007A15A2" w:rsidP="007A15A2">
            <w:pPr>
              <w:tabs>
                <w:tab w:val="decimal" w:pos="702"/>
              </w:tabs>
              <w:spacing w:line="240" w:lineRule="exact"/>
              <w:ind w:right="189"/>
              <w:jc w:val="right"/>
              <w:rPr>
                <w:rFonts w:cs="Times New Roman"/>
                <w:sz w:val="14"/>
                <w:szCs w:val="14"/>
              </w:rPr>
            </w:pPr>
          </w:p>
        </w:tc>
        <w:tc>
          <w:tcPr>
            <w:tcW w:w="1073" w:type="dxa"/>
          </w:tcPr>
          <w:p w14:paraId="07F3D9DF" w14:textId="77777777" w:rsidR="007A15A2" w:rsidRPr="00906108" w:rsidRDefault="007A15A2" w:rsidP="007A15A2">
            <w:pPr>
              <w:spacing w:line="240" w:lineRule="exact"/>
              <w:ind w:right="65"/>
              <w:jc w:val="center"/>
              <w:rPr>
                <w:rFonts w:cs="Times New Roman"/>
                <w:spacing w:val="-10"/>
                <w:sz w:val="14"/>
                <w:szCs w:val="14"/>
              </w:rPr>
            </w:pPr>
          </w:p>
        </w:tc>
      </w:tr>
      <w:tr w:rsidR="007A15A2" w:rsidRPr="00906108" w14:paraId="6693CBAB" w14:textId="77777777" w:rsidTr="00371D07">
        <w:trPr>
          <w:cantSplit/>
        </w:trPr>
        <w:tc>
          <w:tcPr>
            <w:tcW w:w="2970" w:type="dxa"/>
            <w:vAlign w:val="bottom"/>
          </w:tcPr>
          <w:p w14:paraId="486BF041" w14:textId="77777777" w:rsidR="007A15A2" w:rsidRPr="00906108" w:rsidRDefault="007A15A2" w:rsidP="007A15A2">
            <w:pPr>
              <w:tabs>
                <w:tab w:val="left" w:pos="900"/>
                <w:tab w:val="left" w:pos="1440"/>
                <w:tab w:val="left" w:pos="1980"/>
              </w:tabs>
              <w:spacing w:line="240" w:lineRule="exact"/>
              <w:jc w:val="thaiDistribute"/>
              <w:rPr>
                <w:rFonts w:cs="Times New Roman"/>
                <w:b/>
                <w:bCs/>
                <w:spacing w:val="-2"/>
                <w:sz w:val="14"/>
                <w:szCs w:val="14"/>
              </w:rPr>
            </w:pPr>
            <w:r w:rsidRPr="00906108">
              <w:rPr>
                <w:rFonts w:cs="Times New Roman"/>
                <w:b/>
                <w:bCs/>
                <w:spacing w:val="-2"/>
                <w:sz w:val="14"/>
                <w:szCs w:val="14"/>
              </w:rPr>
              <w:t>Financial liabilities</w:t>
            </w:r>
          </w:p>
        </w:tc>
        <w:tc>
          <w:tcPr>
            <w:tcW w:w="1080" w:type="dxa"/>
          </w:tcPr>
          <w:p w14:paraId="6FECBAB6" w14:textId="77777777" w:rsidR="007A15A2" w:rsidRPr="00906108" w:rsidRDefault="007A15A2" w:rsidP="007A15A2">
            <w:pPr>
              <w:tabs>
                <w:tab w:val="decimal" w:pos="831"/>
              </w:tabs>
              <w:spacing w:line="240" w:lineRule="exact"/>
              <w:rPr>
                <w:rFonts w:cs="Times New Roman"/>
                <w:sz w:val="14"/>
                <w:szCs w:val="14"/>
              </w:rPr>
            </w:pPr>
          </w:p>
        </w:tc>
        <w:tc>
          <w:tcPr>
            <w:tcW w:w="1175" w:type="dxa"/>
          </w:tcPr>
          <w:p w14:paraId="67C3D4CC" w14:textId="77777777" w:rsidR="007A15A2" w:rsidRPr="00906108" w:rsidRDefault="007A15A2" w:rsidP="007A15A2">
            <w:pPr>
              <w:tabs>
                <w:tab w:val="decimal" w:pos="702"/>
              </w:tabs>
              <w:spacing w:line="240" w:lineRule="exact"/>
              <w:ind w:right="182"/>
              <w:jc w:val="right"/>
              <w:rPr>
                <w:rFonts w:cs="Times New Roman"/>
                <w:sz w:val="14"/>
                <w:szCs w:val="14"/>
              </w:rPr>
            </w:pPr>
          </w:p>
        </w:tc>
        <w:tc>
          <w:tcPr>
            <w:tcW w:w="1172" w:type="dxa"/>
            <w:vAlign w:val="bottom"/>
          </w:tcPr>
          <w:p w14:paraId="5EC7798A" w14:textId="77777777" w:rsidR="007A15A2" w:rsidRPr="00906108" w:rsidRDefault="007A15A2" w:rsidP="007A15A2">
            <w:pPr>
              <w:tabs>
                <w:tab w:val="decimal" w:pos="882"/>
              </w:tabs>
              <w:spacing w:line="240" w:lineRule="exact"/>
              <w:ind w:right="189"/>
              <w:jc w:val="right"/>
              <w:rPr>
                <w:rFonts w:cs="Times New Roman"/>
                <w:sz w:val="14"/>
                <w:szCs w:val="14"/>
              </w:rPr>
            </w:pPr>
          </w:p>
        </w:tc>
        <w:tc>
          <w:tcPr>
            <w:tcW w:w="1073" w:type="dxa"/>
            <w:vAlign w:val="bottom"/>
          </w:tcPr>
          <w:p w14:paraId="258E7E66" w14:textId="77777777" w:rsidR="007A15A2" w:rsidRPr="00906108" w:rsidRDefault="007A15A2" w:rsidP="007A15A2">
            <w:pPr>
              <w:spacing w:line="240" w:lineRule="exact"/>
              <w:jc w:val="center"/>
              <w:rPr>
                <w:rFonts w:cs="Times New Roman"/>
                <w:sz w:val="14"/>
                <w:szCs w:val="14"/>
              </w:rPr>
            </w:pPr>
          </w:p>
        </w:tc>
      </w:tr>
      <w:tr w:rsidR="007A15A2" w:rsidRPr="00906108" w14:paraId="56DB1A5F" w14:textId="77777777" w:rsidTr="00371D07">
        <w:trPr>
          <w:cantSplit/>
        </w:trPr>
        <w:tc>
          <w:tcPr>
            <w:tcW w:w="2970" w:type="dxa"/>
            <w:vAlign w:val="bottom"/>
          </w:tcPr>
          <w:p w14:paraId="4EF95D4D" w14:textId="77777777"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Lease liabilities</w:t>
            </w:r>
          </w:p>
        </w:tc>
        <w:tc>
          <w:tcPr>
            <w:tcW w:w="1080" w:type="dxa"/>
          </w:tcPr>
          <w:p w14:paraId="4F7D2851" w14:textId="6A441A04" w:rsidR="007A15A2" w:rsidRPr="00906108" w:rsidRDefault="007A15A2" w:rsidP="007A15A2">
            <w:pPr>
              <w:tabs>
                <w:tab w:val="decimal" w:pos="790"/>
              </w:tabs>
              <w:spacing w:line="240" w:lineRule="exact"/>
              <w:ind w:right="65"/>
              <w:rPr>
                <w:rFonts w:cs="Times New Roman"/>
                <w:sz w:val="14"/>
                <w:szCs w:val="14"/>
                <w:cs/>
              </w:rPr>
            </w:pPr>
            <w:r w:rsidRPr="00906108">
              <w:rPr>
                <w:rFonts w:cs="Times New Roman"/>
                <w:sz w:val="14"/>
                <w:szCs w:val="14"/>
              </w:rPr>
              <w:t>11</w:t>
            </w:r>
          </w:p>
        </w:tc>
        <w:tc>
          <w:tcPr>
            <w:tcW w:w="1175" w:type="dxa"/>
          </w:tcPr>
          <w:p w14:paraId="0F8080FF" w14:textId="7A1DB997" w:rsidR="007A15A2" w:rsidRPr="00906108" w:rsidRDefault="007A15A2" w:rsidP="007A15A2">
            <w:pPr>
              <w:tabs>
                <w:tab w:val="right" w:pos="1422"/>
              </w:tabs>
              <w:spacing w:line="240" w:lineRule="exact"/>
              <w:ind w:hanging="18"/>
              <w:jc w:val="center"/>
              <w:rPr>
                <w:rFonts w:cs="Times New Roman"/>
                <w:kern w:val="28"/>
                <w:sz w:val="14"/>
                <w:szCs w:val="14"/>
                <w:cs/>
              </w:rPr>
            </w:pPr>
            <w:r w:rsidRPr="00906108">
              <w:rPr>
                <w:rFonts w:cs="Times New Roman"/>
                <w:kern w:val="28"/>
                <w:sz w:val="14"/>
                <w:szCs w:val="14"/>
              </w:rPr>
              <w:t xml:space="preserve">    -</w:t>
            </w:r>
          </w:p>
        </w:tc>
        <w:tc>
          <w:tcPr>
            <w:tcW w:w="1172" w:type="dxa"/>
          </w:tcPr>
          <w:p w14:paraId="4FE17ABF" w14:textId="4A1A81FD" w:rsidR="007A15A2" w:rsidRPr="00906108" w:rsidRDefault="007A15A2" w:rsidP="007A15A2">
            <w:pPr>
              <w:tabs>
                <w:tab w:val="decimal" w:pos="702"/>
              </w:tabs>
              <w:spacing w:line="240" w:lineRule="exact"/>
              <w:ind w:right="189"/>
              <w:jc w:val="right"/>
              <w:rPr>
                <w:rFonts w:cs="Times New Roman"/>
                <w:sz w:val="14"/>
                <w:szCs w:val="14"/>
              </w:rPr>
            </w:pPr>
            <w:r w:rsidRPr="00906108">
              <w:rPr>
                <w:rFonts w:cs="Times New Roman"/>
                <w:sz w:val="14"/>
                <w:szCs w:val="14"/>
              </w:rPr>
              <w:t>11</w:t>
            </w:r>
          </w:p>
        </w:tc>
        <w:tc>
          <w:tcPr>
            <w:tcW w:w="1073" w:type="dxa"/>
          </w:tcPr>
          <w:p w14:paraId="182ECF80" w14:textId="25056C55" w:rsidR="007A15A2" w:rsidRPr="00906108" w:rsidRDefault="007A15A2" w:rsidP="007A15A2">
            <w:pPr>
              <w:spacing w:line="240" w:lineRule="exact"/>
              <w:ind w:left="-108" w:right="65"/>
              <w:jc w:val="center"/>
              <w:rPr>
                <w:rFonts w:cs="Times New Roman"/>
                <w:spacing w:val="-6"/>
                <w:sz w:val="14"/>
                <w:szCs w:val="14"/>
              </w:rPr>
            </w:pPr>
            <w:r w:rsidRPr="00906108">
              <w:rPr>
                <w:rFonts w:cs="Times New Roman"/>
                <w:spacing w:val="-10"/>
                <w:sz w:val="14"/>
                <w:szCs w:val="14"/>
              </w:rPr>
              <w:t xml:space="preserve">     </w:t>
            </w:r>
            <w:r w:rsidRPr="00906108">
              <w:rPr>
                <w:spacing w:val="-10"/>
                <w:sz w:val="14"/>
                <w:szCs w:val="14"/>
              </w:rPr>
              <w:t>2.20</w:t>
            </w:r>
            <w:r w:rsidRPr="00906108">
              <w:rPr>
                <w:rFonts w:cs="Times New Roman"/>
                <w:spacing w:val="-10"/>
                <w:sz w:val="14"/>
                <w:szCs w:val="14"/>
              </w:rPr>
              <w:t xml:space="preserve"> </w:t>
            </w:r>
            <w:r w:rsidRPr="00906108">
              <w:rPr>
                <w:rFonts w:cs="Times New Roman"/>
                <w:spacing w:val="-10"/>
                <w:sz w:val="14"/>
                <w:szCs w:val="14"/>
                <w:cs/>
              </w:rPr>
              <w:t xml:space="preserve">- </w:t>
            </w:r>
            <w:r w:rsidRPr="00906108">
              <w:rPr>
                <w:spacing w:val="-10"/>
                <w:sz w:val="14"/>
                <w:szCs w:val="14"/>
              </w:rPr>
              <w:t>5</w:t>
            </w:r>
            <w:r w:rsidRPr="00906108">
              <w:rPr>
                <w:rFonts w:cs="Times New Roman"/>
                <w:spacing w:val="-10"/>
                <w:sz w:val="14"/>
                <w:szCs w:val="14"/>
              </w:rPr>
              <w:t>.</w:t>
            </w:r>
            <w:r w:rsidRPr="00906108">
              <w:rPr>
                <w:spacing w:val="-10"/>
                <w:sz w:val="14"/>
                <w:szCs w:val="14"/>
              </w:rPr>
              <w:t>52</w:t>
            </w:r>
          </w:p>
        </w:tc>
      </w:tr>
      <w:tr w:rsidR="007A15A2" w:rsidRPr="00906108" w14:paraId="63FB3FC7" w14:textId="77777777" w:rsidTr="00371D07">
        <w:trPr>
          <w:cantSplit/>
        </w:trPr>
        <w:tc>
          <w:tcPr>
            <w:tcW w:w="2970" w:type="dxa"/>
          </w:tcPr>
          <w:p w14:paraId="2E8F832F" w14:textId="77777777"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Borrowings from financial institutions</w:t>
            </w:r>
          </w:p>
        </w:tc>
        <w:tc>
          <w:tcPr>
            <w:tcW w:w="1080" w:type="dxa"/>
          </w:tcPr>
          <w:p w14:paraId="52A85F4A" w14:textId="0A92D6E9" w:rsidR="007A15A2" w:rsidRPr="00906108" w:rsidRDefault="007A15A2" w:rsidP="007A15A2">
            <w:pPr>
              <w:spacing w:line="240" w:lineRule="exact"/>
              <w:ind w:right="65"/>
              <w:rPr>
                <w:rFonts w:cs="Times New Roman"/>
                <w:kern w:val="28"/>
                <w:sz w:val="14"/>
                <w:szCs w:val="14"/>
                <w:cs/>
              </w:rPr>
            </w:pPr>
            <w:r w:rsidRPr="00906108">
              <w:rPr>
                <w:rFonts w:cs="Times New Roman"/>
                <w:kern w:val="28"/>
                <w:sz w:val="14"/>
                <w:szCs w:val="14"/>
              </w:rPr>
              <w:t xml:space="preserve">           -</w:t>
            </w:r>
          </w:p>
        </w:tc>
        <w:tc>
          <w:tcPr>
            <w:tcW w:w="1175" w:type="dxa"/>
          </w:tcPr>
          <w:p w14:paraId="205C8316" w14:textId="35955F1F" w:rsidR="007A15A2" w:rsidRPr="00906108" w:rsidRDefault="007A15A2" w:rsidP="007A15A2">
            <w:pPr>
              <w:tabs>
                <w:tab w:val="decimal" w:pos="702"/>
              </w:tabs>
              <w:spacing w:line="240" w:lineRule="exact"/>
              <w:ind w:right="182"/>
              <w:jc w:val="right"/>
              <w:rPr>
                <w:rFonts w:cs="Times New Roman"/>
                <w:sz w:val="14"/>
                <w:szCs w:val="14"/>
                <w:cs/>
              </w:rPr>
            </w:pPr>
            <w:r w:rsidRPr="00906108">
              <w:rPr>
                <w:rFonts w:cs="Times New Roman"/>
                <w:sz w:val="14"/>
                <w:szCs w:val="14"/>
              </w:rPr>
              <w:t>146</w:t>
            </w:r>
          </w:p>
        </w:tc>
        <w:tc>
          <w:tcPr>
            <w:tcW w:w="1172" w:type="dxa"/>
          </w:tcPr>
          <w:p w14:paraId="181D975F" w14:textId="56282206" w:rsidR="007A15A2" w:rsidRPr="00906108" w:rsidRDefault="007A15A2" w:rsidP="007A15A2">
            <w:pPr>
              <w:tabs>
                <w:tab w:val="decimal" w:pos="702"/>
              </w:tabs>
              <w:spacing w:line="240" w:lineRule="exact"/>
              <w:ind w:right="189"/>
              <w:jc w:val="right"/>
              <w:rPr>
                <w:rFonts w:cs="Times New Roman"/>
                <w:sz w:val="14"/>
                <w:szCs w:val="14"/>
              </w:rPr>
            </w:pPr>
            <w:r w:rsidRPr="00906108">
              <w:rPr>
                <w:rFonts w:cs="Times New Roman"/>
                <w:sz w:val="14"/>
                <w:szCs w:val="14"/>
              </w:rPr>
              <w:t>146</w:t>
            </w:r>
          </w:p>
        </w:tc>
        <w:tc>
          <w:tcPr>
            <w:tcW w:w="1073" w:type="dxa"/>
          </w:tcPr>
          <w:p w14:paraId="4244C9B7" w14:textId="704F362B" w:rsidR="007A15A2" w:rsidRPr="00906108" w:rsidRDefault="007A15A2" w:rsidP="007A15A2">
            <w:pPr>
              <w:spacing w:line="240" w:lineRule="exact"/>
              <w:ind w:left="-108" w:right="-105"/>
              <w:jc w:val="center"/>
              <w:rPr>
                <w:rFonts w:cs="Times New Roman"/>
                <w:spacing w:val="-6"/>
                <w:sz w:val="14"/>
                <w:szCs w:val="14"/>
              </w:rPr>
            </w:pPr>
            <w:r w:rsidRPr="00906108">
              <w:rPr>
                <w:rFonts w:cs="Times New Roman"/>
                <w:spacing w:val="-6"/>
                <w:sz w:val="14"/>
                <w:szCs w:val="14"/>
              </w:rPr>
              <w:t>MLR - 1.50</w:t>
            </w:r>
          </w:p>
        </w:tc>
      </w:tr>
      <w:tr w:rsidR="007A15A2" w:rsidRPr="00906108" w14:paraId="0BAE6B78" w14:textId="77777777" w:rsidTr="00371D07">
        <w:trPr>
          <w:cantSplit/>
        </w:trPr>
        <w:tc>
          <w:tcPr>
            <w:tcW w:w="2970" w:type="dxa"/>
          </w:tcPr>
          <w:p w14:paraId="38CAAE61" w14:textId="718E1B25"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 xml:space="preserve"> Borrowings from relation persons and </w:t>
            </w:r>
          </w:p>
        </w:tc>
        <w:tc>
          <w:tcPr>
            <w:tcW w:w="1080" w:type="dxa"/>
          </w:tcPr>
          <w:p w14:paraId="52908718" w14:textId="77777777" w:rsidR="007A15A2" w:rsidRPr="00906108" w:rsidRDefault="007A15A2" w:rsidP="007A15A2">
            <w:pPr>
              <w:tabs>
                <w:tab w:val="right" w:pos="1330"/>
              </w:tabs>
              <w:spacing w:line="240" w:lineRule="exact"/>
              <w:ind w:right="-430" w:hanging="18"/>
              <w:jc w:val="center"/>
              <w:rPr>
                <w:rFonts w:cs="Times New Roman"/>
                <w:kern w:val="28"/>
                <w:sz w:val="14"/>
                <w:szCs w:val="14"/>
              </w:rPr>
            </w:pPr>
          </w:p>
        </w:tc>
        <w:tc>
          <w:tcPr>
            <w:tcW w:w="1175" w:type="dxa"/>
          </w:tcPr>
          <w:p w14:paraId="0D9B84FB" w14:textId="77777777" w:rsidR="007A15A2" w:rsidRPr="00906108" w:rsidRDefault="007A15A2" w:rsidP="007A15A2">
            <w:pPr>
              <w:tabs>
                <w:tab w:val="decimal" w:pos="702"/>
              </w:tabs>
              <w:spacing w:line="240" w:lineRule="exact"/>
              <w:ind w:right="182"/>
              <w:jc w:val="right"/>
              <w:rPr>
                <w:rFonts w:cs="Times New Roman"/>
                <w:sz w:val="14"/>
                <w:szCs w:val="14"/>
                <w:cs/>
              </w:rPr>
            </w:pPr>
          </w:p>
        </w:tc>
        <w:tc>
          <w:tcPr>
            <w:tcW w:w="1172" w:type="dxa"/>
          </w:tcPr>
          <w:p w14:paraId="22493BD2" w14:textId="77777777" w:rsidR="007A15A2" w:rsidRPr="00906108" w:rsidRDefault="007A15A2" w:rsidP="007A15A2">
            <w:pPr>
              <w:tabs>
                <w:tab w:val="decimal" w:pos="702"/>
              </w:tabs>
              <w:spacing w:line="240" w:lineRule="exact"/>
              <w:ind w:right="189"/>
              <w:jc w:val="right"/>
              <w:rPr>
                <w:rFonts w:cs="Times New Roman"/>
                <w:sz w:val="14"/>
                <w:szCs w:val="14"/>
              </w:rPr>
            </w:pPr>
          </w:p>
        </w:tc>
        <w:tc>
          <w:tcPr>
            <w:tcW w:w="1073" w:type="dxa"/>
          </w:tcPr>
          <w:p w14:paraId="6E88A853" w14:textId="12D56164" w:rsidR="007A15A2" w:rsidRPr="00906108" w:rsidRDefault="007A15A2" w:rsidP="007A15A2">
            <w:pPr>
              <w:spacing w:line="240" w:lineRule="exact"/>
              <w:ind w:left="-108" w:right="-105"/>
              <w:jc w:val="center"/>
              <w:rPr>
                <w:rFonts w:cstheme="minorBidi"/>
                <w:spacing w:val="-6"/>
                <w:sz w:val="14"/>
                <w:szCs w:val="14"/>
              </w:rPr>
            </w:pPr>
          </w:p>
        </w:tc>
      </w:tr>
      <w:tr w:rsidR="007A15A2" w:rsidRPr="00906108" w14:paraId="3362E179" w14:textId="77777777" w:rsidTr="00371D07">
        <w:trPr>
          <w:cantSplit/>
        </w:trPr>
        <w:tc>
          <w:tcPr>
            <w:tcW w:w="2970" w:type="dxa"/>
          </w:tcPr>
          <w:p w14:paraId="3D5DA30D" w14:textId="73B4562F"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 xml:space="preserve">    companies</w:t>
            </w:r>
          </w:p>
        </w:tc>
        <w:tc>
          <w:tcPr>
            <w:tcW w:w="1080" w:type="dxa"/>
          </w:tcPr>
          <w:p w14:paraId="4C44F600" w14:textId="6B78A598" w:rsidR="007A15A2" w:rsidRPr="00906108" w:rsidRDefault="007A15A2" w:rsidP="007A15A2">
            <w:pPr>
              <w:tabs>
                <w:tab w:val="right" w:pos="1330"/>
              </w:tabs>
              <w:spacing w:line="240" w:lineRule="exact"/>
              <w:ind w:right="-430" w:hanging="18"/>
              <w:jc w:val="center"/>
              <w:rPr>
                <w:rFonts w:cs="Times New Roman"/>
                <w:kern w:val="28"/>
                <w:sz w:val="14"/>
                <w:szCs w:val="14"/>
              </w:rPr>
            </w:pPr>
            <w:r w:rsidRPr="00906108">
              <w:rPr>
                <w:rFonts w:cs="Times New Roman"/>
                <w:kern w:val="28"/>
                <w:sz w:val="14"/>
                <w:szCs w:val="14"/>
              </w:rPr>
              <w:t xml:space="preserve">     30</w:t>
            </w:r>
          </w:p>
        </w:tc>
        <w:tc>
          <w:tcPr>
            <w:tcW w:w="1175" w:type="dxa"/>
          </w:tcPr>
          <w:p w14:paraId="0C9E3465" w14:textId="3E6EF031" w:rsidR="007A15A2" w:rsidRPr="00906108" w:rsidRDefault="007A15A2" w:rsidP="007A15A2">
            <w:pPr>
              <w:tabs>
                <w:tab w:val="decimal" w:pos="568"/>
              </w:tabs>
              <w:spacing w:line="240" w:lineRule="exact"/>
              <w:ind w:right="182"/>
              <w:rPr>
                <w:rFonts w:cs="Times New Roman"/>
                <w:sz w:val="14"/>
                <w:szCs w:val="14"/>
                <w:cs/>
              </w:rPr>
            </w:pPr>
            <w:r w:rsidRPr="00906108">
              <w:rPr>
                <w:rFonts w:cs="Times New Roman"/>
                <w:sz w:val="14"/>
                <w:szCs w:val="14"/>
              </w:rPr>
              <w:t>-</w:t>
            </w:r>
          </w:p>
        </w:tc>
        <w:tc>
          <w:tcPr>
            <w:tcW w:w="1172" w:type="dxa"/>
          </w:tcPr>
          <w:p w14:paraId="2C4CCABA" w14:textId="1F681523" w:rsidR="007A15A2" w:rsidRPr="00906108" w:rsidRDefault="007A15A2" w:rsidP="007A15A2">
            <w:pPr>
              <w:tabs>
                <w:tab w:val="decimal" w:pos="702"/>
              </w:tabs>
              <w:spacing w:line="240" w:lineRule="exact"/>
              <w:ind w:right="189"/>
              <w:jc w:val="right"/>
              <w:rPr>
                <w:rFonts w:cs="Times New Roman"/>
                <w:sz w:val="14"/>
                <w:szCs w:val="14"/>
              </w:rPr>
            </w:pPr>
            <w:r w:rsidRPr="00906108">
              <w:rPr>
                <w:rFonts w:cs="Times New Roman"/>
                <w:sz w:val="14"/>
                <w:szCs w:val="14"/>
              </w:rPr>
              <w:t>30</w:t>
            </w:r>
          </w:p>
        </w:tc>
        <w:tc>
          <w:tcPr>
            <w:tcW w:w="1073" w:type="dxa"/>
          </w:tcPr>
          <w:p w14:paraId="190A18B7" w14:textId="34BF98B4" w:rsidR="007A15A2" w:rsidRPr="00906108" w:rsidRDefault="007A15A2" w:rsidP="007A15A2">
            <w:pPr>
              <w:spacing w:line="240" w:lineRule="exact"/>
              <w:ind w:left="-108" w:right="-105"/>
              <w:jc w:val="center"/>
              <w:rPr>
                <w:rFonts w:cs="Times New Roman"/>
                <w:spacing w:val="-6"/>
                <w:sz w:val="14"/>
                <w:szCs w:val="14"/>
              </w:rPr>
            </w:pPr>
            <w:r w:rsidRPr="00906108">
              <w:rPr>
                <w:rFonts w:cs="Times New Roman"/>
                <w:spacing w:val="-6"/>
                <w:sz w:val="14"/>
                <w:szCs w:val="14"/>
              </w:rPr>
              <w:t>6.00</w:t>
            </w:r>
          </w:p>
        </w:tc>
      </w:tr>
      <w:tr w:rsidR="007A15A2" w:rsidRPr="00906108" w14:paraId="47E669D4" w14:textId="77777777" w:rsidTr="00371D07">
        <w:trPr>
          <w:cantSplit/>
        </w:trPr>
        <w:tc>
          <w:tcPr>
            <w:tcW w:w="2970" w:type="dxa"/>
          </w:tcPr>
          <w:p w14:paraId="4EFE4B5C" w14:textId="685B3558"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Borrowings from other companies</w:t>
            </w:r>
          </w:p>
        </w:tc>
        <w:tc>
          <w:tcPr>
            <w:tcW w:w="1080" w:type="dxa"/>
          </w:tcPr>
          <w:p w14:paraId="0C9DDCDF" w14:textId="46CAC1C6" w:rsidR="007A15A2" w:rsidRPr="00906108" w:rsidRDefault="007A15A2" w:rsidP="007A15A2">
            <w:pPr>
              <w:tabs>
                <w:tab w:val="right" w:pos="1330"/>
              </w:tabs>
              <w:spacing w:line="240" w:lineRule="exact"/>
              <w:ind w:right="-430" w:hanging="18"/>
              <w:jc w:val="center"/>
              <w:rPr>
                <w:rFonts w:cs="Times New Roman"/>
                <w:kern w:val="28"/>
                <w:sz w:val="14"/>
                <w:szCs w:val="14"/>
              </w:rPr>
            </w:pPr>
            <w:r w:rsidRPr="00906108">
              <w:rPr>
                <w:rFonts w:cs="Times New Roman"/>
                <w:kern w:val="28"/>
                <w:sz w:val="14"/>
                <w:szCs w:val="14"/>
              </w:rPr>
              <w:t xml:space="preserve">     20</w:t>
            </w:r>
          </w:p>
        </w:tc>
        <w:tc>
          <w:tcPr>
            <w:tcW w:w="1175" w:type="dxa"/>
          </w:tcPr>
          <w:p w14:paraId="1F2EFF53" w14:textId="786CC8A7" w:rsidR="007A15A2" w:rsidRPr="00906108" w:rsidRDefault="007A15A2" w:rsidP="007A15A2">
            <w:pPr>
              <w:tabs>
                <w:tab w:val="decimal" w:pos="568"/>
              </w:tabs>
              <w:spacing w:line="240" w:lineRule="exact"/>
              <w:ind w:right="182"/>
              <w:rPr>
                <w:rFonts w:cs="Times New Roman"/>
                <w:sz w:val="14"/>
                <w:szCs w:val="14"/>
                <w:cs/>
              </w:rPr>
            </w:pPr>
            <w:r w:rsidRPr="00906108">
              <w:rPr>
                <w:rFonts w:cs="Times New Roman"/>
                <w:sz w:val="14"/>
                <w:szCs w:val="14"/>
              </w:rPr>
              <w:t xml:space="preserve">      -</w:t>
            </w:r>
          </w:p>
        </w:tc>
        <w:tc>
          <w:tcPr>
            <w:tcW w:w="1172" w:type="dxa"/>
          </w:tcPr>
          <w:p w14:paraId="6905E259" w14:textId="461D6C34" w:rsidR="007A15A2" w:rsidRPr="00906108" w:rsidRDefault="007A15A2" w:rsidP="007A15A2">
            <w:pPr>
              <w:tabs>
                <w:tab w:val="decimal" w:pos="702"/>
              </w:tabs>
              <w:spacing w:line="240" w:lineRule="exact"/>
              <w:ind w:right="189"/>
              <w:jc w:val="right"/>
              <w:rPr>
                <w:rFonts w:cs="Times New Roman"/>
                <w:sz w:val="14"/>
                <w:szCs w:val="14"/>
              </w:rPr>
            </w:pPr>
            <w:r w:rsidRPr="00906108">
              <w:rPr>
                <w:rFonts w:cs="Times New Roman"/>
                <w:sz w:val="14"/>
                <w:szCs w:val="14"/>
              </w:rPr>
              <w:t>20</w:t>
            </w:r>
          </w:p>
        </w:tc>
        <w:tc>
          <w:tcPr>
            <w:tcW w:w="1073" w:type="dxa"/>
          </w:tcPr>
          <w:p w14:paraId="21C97050" w14:textId="6FF16A8D" w:rsidR="007A15A2" w:rsidRPr="00906108" w:rsidRDefault="007A15A2" w:rsidP="007A15A2">
            <w:pPr>
              <w:spacing w:line="240" w:lineRule="exact"/>
              <w:ind w:left="-108" w:right="-105"/>
              <w:jc w:val="center"/>
              <w:rPr>
                <w:rFonts w:cs="Times New Roman"/>
                <w:spacing w:val="-6"/>
                <w:sz w:val="14"/>
                <w:szCs w:val="14"/>
              </w:rPr>
            </w:pPr>
            <w:r w:rsidRPr="00906108">
              <w:rPr>
                <w:rFonts w:cs="Times New Roman"/>
                <w:spacing w:val="-6"/>
                <w:sz w:val="14"/>
                <w:szCs w:val="14"/>
              </w:rPr>
              <w:t>6.50</w:t>
            </w:r>
          </w:p>
        </w:tc>
      </w:tr>
      <w:tr w:rsidR="007A15A2" w:rsidRPr="00906108" w14:paraId="7D8582C9" w14:textId="77777777" w:rsidTr="00371D07">
        <w:trPr>
          <w:cantSplit/>
          <w:trHeight w:val="80"/>
        </w:trPr>
        <w:tc>
          <w:tcPr>
            <w:tcW w:w="2970" w:type="dxa"/>
            <w:vAlign w:val="bottom"/>
          </w:tcPr>
          <w:p w14:paraId="7370B340" w14:textId="77777777" w:rsidR="007A15A2" w:rsidRPr="00906108" w:rsidRDefault="007A15A2" w:rsidP="007A15A2">
            <w:pPr>
              <w:spacing w:line="240" w:lineRule="exact"/>
              <w:ind w:left="346" w:hanging="240"/>
              <w:rPr>
                <w:rFonts w:cs="Times New Roman"/>
                <w:spacing w:val="-2"/>
                <w:sz w:val="14"/>
                <w:szCs w:val="14"/>
              </w:rPr>
            </w:pPr>
            <w:r w:rsidRPr="00906108">
              <w:rPr>
                <w:rFonts w:cs="Times New Roman"/>
                <w:spacing w:val="-2"/>
                <w:sz w:val="14"/>
                <w:szCs w:val="14"/>
              </w:rPr>
              <w:t>Bonds</w:t>
            </w:r>
          </w:p>
        </w:tc>
        <w:tc>
          <w:tcPr>
            <w:tcW w:w="1080" w:type="dxa"/>
          </w:tcPr>
          <w:p w14:paraId="4599855A" w14:textId="0284C7A0" w:rsidR="007A15A2" w:rsidRPr="00906108" w:rsidRDefault="007A15A2" w:rsidP="007A15A2">
            <w:pPr>
              <w:tabs>
                <w:tab w:val="decimal" w:pos="790"/>
              </w:tabs>
              <w:spacing w:line="240" w:lineRule="exact"/>
              <w:ind w:right="65"/>
              <w:rPr>
                <w:rFonts w:cs="Times New Roman"/>
                <w:sz w:val="14"/>
                <w:szCs w:val="14"/>
              </w:rPr>
            </w:pPr>
            <w:r w:rsidRPr="00906108">
              <w:rPr>
                <w:rFonts w:cs="Times New Roman"/>
                <w:sz w:val="14"/>
                <w:szCs w:val="14"/>
              </w:rPr>
              <w:t>2,779</w:t>
            </w:r>
          </w:p>
        </w:tc>
        <w:tc>
          <w:tcPr>
            <w:tcW w:w="1175" w:type="dxa"/>
          </w:tcPr>
          <w:p w14:paraId="2D9DA523" w14:textId="64E706B9" w:rsidR="007A15A2" w:rsidRPr="00906108" w:rsidRDefault="007A15A2" w:rsidP="007A15A2">
            <w:pPr>
              <w:tabs>
                <w:tab w:val="right" w:pos="1422"/>
              </w:tabs>
              <w:spacing w:line="240" w:lineRule="exact"/>
              <w:ind w:hanging="18"/>
              <w:jc w:val="center"/>
              <w:rPr>
                <w:rFonts w:cstheme="minorBidi"/>
                <w:kern w:val="28"/>
                <w:sz w:val="14"/>
                <w:szCs w:val="14"/>
                <w:cs/>
              </w:rPr>
            </w:pPr>
            <w:r w:rsidRPr="00906108">
              <w:rPr>
                <w:rFonts w:cs="Times New Roman"/>
                <w:kern w:val="28"/>
                <w:sz w:val="14"/>
                <w:szCs w:val="14"/>
              </w:rPr>
              <w:t xml:space="preserve">    -</w:t>
            </w:r>
          </w:p>
        </w:tc>
        <w:tc>
          <w:tcPr>
            <w:tcW w:w="1172" w:type="dxa"/>
          </w:tcPr>
          <w:p w14:paraId="13D50895" w14:textId="37AFA86E" w:rsidR="007A15A2" w:rsidRPr="00906108" w:rsidRDefault="007A15A2" w:rsidP="007A15A2">
            <w:pPr>
              <w:tabs>
                <w:tab w:val="decimal" w:pos="702"/>
              </w:tabs>
              <w:spacing w:line="240" w:lineRule="exact"/>
              <w:ind w:right="189"/>
              <w:jc w:val="right"/>
              <w:rPr>
                <w:rFonts w:cs="Times New Roman"/>
                <w:sz w:val="14"/>
                <w:szCs w:val="14"/>
                <w:cs/>
              </w:rPr>
            </w:pPr>
            <w:r w:rsidRPr="00906108">
              <w:rPr>
                <w:rFonts w:cs="Times New Roman"/>
                <w:sz w:val="14"/>
                <w:szCs w:val="14"/>
              </w:rPr>
              <w:t>2,779</w:t>
            </w:r>
          </w:p>
        </w:tc>
        <w:tc>
          <w:tcPr>
            <w:tcW w:w="1073" w:type="dxa"/>
          </w:tcPr>
          <w:p w14:paraId="6EB6FFF0" w14:textId="6F29A4C3" w:rsidR="007A15A2" w:rsidRPr="00906108" w:rsidRDefault="007A15A2" w:rsidP="007A15A2">
            <w:pPr>
              <w:spacing w:line="240" w:lineRule="exact"/>
              <w:ind w:left="-108" w:right="-112"/>
              <w:jc w:val="center"/>
              <w:rPr>
                <w:rFonts w:cs="Times New Roman"/>
                <w:spacing w:val="-6"/>
                <w:sz w:val="14"/>
                <w:szCs w:val="14"/>
              </w:rPr>
            </w:pPr>
            <w:r w:rsidRPr="00906108">
              <w:rPr>
                <w:rFonts w:cs="Times New Roman"/>
                <w:spacing w:val="-6"/>
                <w:sz w:val="14"/>
                <w:szCs w:val="14"/>
              </w:rPr>
              <w:t xml:space="preserve">    </w:t>
            </w:r>
            <w:r w:rsidRPr="00906108">
              <w:rPr>
                <w:spacing w:val="-6"/>
                <w:sz w:val="14"/>
                <w:szCs w:val="14"/>
              </w:rPr>
              <w:t>7.10</w:t>
            </w:r>
            <w:r w:rsidRPr="00906108">
              <w:rPr>
                <w:rFonts w:cs="Times New Roman"/>
                <w:spacing w:val="-6"/>
                <w:sz w:val="14"/>
                <w:szCs w:val="14"/>
              </w:rPr>
              <w:t xml:space="preserve"> </w:t>
            </w:r>
            <w:r w:rsidRPr="00906108">
              <w:rPr>
                <w:rFonts w:cs="Times New Roman"/>
                <w:spacing w:val="-6"/>
                <w:sz w:val="14"/>
                <w:szCs w:val="14"/>
                <w:cs/>
              </w:rPr>
              <w:t xml:space="preserve">- </w:t>
            </w:r>
            <w:r w:rsidRPr="00906108">
              <w:rPr>
                <w:spacing w:val="-6"/>
                <w:sz w:val="14"/>
                <w:szCs w:val="14"/>
              </w:rPr>
              <w:t>7</w:t>
            </w:r>
            <w:r w:rsidRPr="00906108">
              <w:rPr>
                <w:rFonts w:cs="Times New Roman"/>
                <w:spacing w:val="-6"/>
                <w:sz w:val="14"/>
                <w:szCs w:val="14"/>
              </w:rPr>
              <w:t>.</w:t>
            </w:r>
            <w:r w:rsidRPr="00906108">
              <w:rPr>
                <w:spacing w:val="-6"/>
                <w:sz w:val="14"/>
                <w:szCs w:val="14"/>
              </w:rPr>
              <w:t>50</w:t>
            </w:r>
          </w:p>
        </w:tc>
      </w:tr>
    </w:tbl>
    <w:p w14:paraId="215BF4D9" w14:textId="78B627CC" w:rsidR="00D2303A" w:rsidRPr="00906108" w:rsidRDefault="009D1B95">
      <w:pPr>
        <w:overflowPunct/>
        <w:autoSpaceDE/>
        <w:autoSpaceDN/>
        <w:adjustRightInd/>
        <w:textAlignment w:val="auto"/>
        <w:rPr>
          <w:cs/>
        </w:rPr>
      </w:pPr>
      <w:r w:rsidRPr="00906108">
        <w:br w:type="page"/>
      </w:r>
    </w:p>
    <w:p w14:paraId="7F21BE35" w14:textId="77777777" w:rsidR="00D2303A" w:rsidRPr="00906108" w:rsidRDefault="00D2303A">
      <w:pPr>
        <w:overflowPunct/>
        <w:autoSpaceDE/>
        <w:autoSpaceDN/>
        <w:adjustRightInd/>
        <w:textAlignment w:val="auto"/>
        <w:rPr>
          <w:cs/>
        </w:rPr>
      </w:pPr>
    </w:p>
    <w:p w14:paraId="62DC4A7D" w14:textId="77777777" w:rsidR="00F5633A" w:rsidRPr="00906108" w:rsidRDefault="00F5633A">
      <w:pPr>
        <w:overflowPunct/>
        <w:autoSpaceDE/>
        <w:autoSpaceDN/>
        <w:adjustRightInd/>
        <w:textAlignment w:val="auto"/>
        <w:rPr>
          <w:sz w:val="2"/>
          <w:szCs w:val="2"/>
        </w:rPr>
      </w:pPr>
    </w:p>
    <w:tbl>
      <w:tblPr>
        <w:tblW w:w="7470" w:type="dxa"/>
        <w:tblInd w:w="1800" w:type="dxa"/>
        <w:tblLayout w:type="fixed"/>
        <w:tblLook w:val="0000" w:firstRow="0" w:lastRow="0" w:firstColumn="0" w:lastColumn="0" w:noHBand="0" w:noVBand="0"/>
      </w:tblPr>
      <w:tblGrid>
        <w:gridCol w:w="2970"/>
        <w:gridCol w:w="1080"/>
        <w:gridCol w:w="1175"/>
        <w:gridCol w:w="1172"/>
        <w:gridCol w:w="1073"/>
      </w:tblGrid>
      <w:tr w:rsidR="00906108" w:rsidRPr="00906108" w14:paraId="73BBB5B8" w14:textId="77777777">
        <w:trPr>
          <w:cantSplit/>
        </w:trPr>
        <w:tc>
          <w:tcPr>
            <w:tcW w:w="2970" w:type="dxa"/>
            <w:vAlign w:val="bottom"/>
          </w:tcPr>
          <w:p w14:paraId="47C9B22E" w14:textId="77777777" w:rsidR="0017692D" w:rsidRPr="00906108" w:rsidRDefault="0017692D">
            <w:pPr>
              <w:tabs>
                <w:tab w:val="left" w:pos="900"/>
                <w:tab w:val="left" w:pos="1440"/>
                <w:tab w:val="left" w:pos="1980"/>
              </w:tabs>
              <w:spacing w:line="240" w:lineRule="exact"/>
              <w:jc w:val="thaiDistribute"/>
              <w:rPr>
                <w:rFonts w:cs="Times New Roman"/>
                <w:b/>
                <w:bCs/>
                <w:spacing w:val="-2"/>
                <w:sz w:val="14"/>
                <w:szCs w:val="14"/>
              </w:rPr>
            </w:pPr>
          </w:p>
        </w:tc>
        <w:tc>
          <w:tcPr>
            <w:tcW w:w="4500" w:type="dxa"/>
            <w:gridSpan w:val="4"/>
          </w:tcPr>
          <w:p w14:paraId="1FC56B8D" w14:textId="77777777" w:rsidR="0017692D" w:rsidRPr="00906108" w:rsidRDefault="0017692D">
            <w:pPr>
              <w:spacing w:line="240" w:lineRule="exact"/>
              <w:jc w:val="center"/>
              <w:rPr>
                <w:rFonts w:cs="Times New Roman"/>
                <w:b/>
                <w:bCs/>
                <w:spacing w:val="-2"/>
                <w:sz w:val="14"/>
                <w:szCs w:val="14"/>
                <w:cs/>
              </w:rPr>
            </w:pPr>
            <w:r w:rsidRPr="00906108">
              <w:rPr>
                <w:rFonts w:cs="Times New Roman"/>
                <w:b/>
                <w:bCs/>
                <w:spacing w:val="-2"/>
                <w:sz w:val="14"/>
                <w:szCs w:val="14"/>
              </w:rPr>
              <w:t xml:space="preserve">As </w:t>
            </w:r>
            <w:proofErr w:type="gramStart"/>
            <w:r w:rsidRPr="00906108">
              <w:rPr>
                <w:rFonts w:cs="Times New Roman"/>
                <w:b/>
                <w:bCs/>
                <w:spacing w:val="-2"/>
                <w:sz w:val="14"/>
                <w:szCs w:val="14"/>
              </w:rPr>
              <w:t>at</w:t>
            </w:r>
            <w:proofErr w:type="gramEnd"/>
            <w:r w:rsidRPr="00906108">
              <w:rPr>
                <w:rFonts w:cs="Times New Roman"/>
                <w:b/>
                <w:bCs/>
                <w:spacing w:val="-2"/>
                <w:sz w:val="14"/>
                <w:szCs w:val="14"/>
              </w:rPr>
              <w:t xml:space="preserve"> December </w:t>
            </w:r>
            <w:r w:rsidRPr="00906108">
              <w:rPr>
                <w:b/>
                <w:bCs/>
                <w:spacing w:val="-2"/>
                <w:sz w:val="14"/>
                <w:szCs w:val="14"/>
              </w:rPr>
              <w:t>31</w:t>
            </w:r>
            <w:r w:rsidRPr="00906108">
              <w:rPr>
                <w:rFonts w:cs="Times New Roman"/>
                <w:b/>
                <w:bCs/>
                <w:spacing w:val="-2"/>
                <w:sz w:val="14"/>
                <w:szCs w:val="14"/>
              </w:rPr>
              <w:t xml:space="preserve">, </w:t>
            </w:r>
            <w:r w:rsidRPr="00906108">
              <w:rPr>
                <w:b/>
                <w:bCs/>
                <w:spacing w:val="-2"/>
                <w:sz w:val="14"/>
                <w:szCs w:val="14"/>
              </w:rPr>
              <w:t>2024</w:t>
            </w:r>
          </w:p>
        </w:tc>
      </w:tr>
      <w:tr w:rsidR="00906108" w:rsidRPr="00906108" w14:paraId="16D3EB72" w14:textId="77777777">
        <w:trPr>
          <w:cantSplit/>
        </w:trPr>
        <w:tc>
          <w:tcPr>
            <w:tcW w:w="2970" w:type="dxa"/>
            <w:vAlign w:val="bottom"/>
          </w:tcPr>
          <w:p w14:paraId="03374836" w14:textId="77777777" w:rsidR="0017692D" w:rsidRPr="00906108" w:rsidRDefault="0017692D">
            <w:pPr>
              <w:tabs>
                <w:tab w:val="left" w:pos="900"/>
                <w:tab w:val="left" w:pos="1440"/>
                <w:tab w:val="left" w:pos="1980"/>
              </w:tabs>
              <w:spacing w:line="240" w:lineRule="exact"/>
              <w:jc w:val="thaiDistribute"/>
              <w:rPr>
                <w:rFonts w:cs="Times New Roman"/>
                <w:b/>
                <w:bCs/>
                <w:spacing w:val="-2"/>
                <w:sz w:val="14"/>
                <w:szCs w:val="14"/>
              </w:rPr>
            </w:pPr>
          </w:p>
        </w:tc>
        <w:tc>
          <w:tcPr>
            <w:tcW w:w="4500" w:type="dxa"/>
            <w:gridSpan w:val="4"/>
            <w:tcBorders>
              <w:bottom w:val="single" w:sz="4" w:space="0" w:color="auto"/>
            </w:tcBorders>
          </w:tcPr>
          <w:p w14:paraId="7AD9F689" w14:textId="77777777" w:rsidR="0017692D" w:rsidRPr="00906108" w:rsidRDefault="0017692D">
            <w:pPr>
              <w:spacing w:line="240" w:lineRule="exact"/>
              <w:jc w:val="center"/>
              <w:rPr>
                <w:rFonts w:cs="Times New Roman"/>
                <w:b/>
                <w:bCs/>
                <w:spacing w:val="-2"/>
                <w:sz w:val="14"/>
                <w:szCs w:val="14"/>
                <w:cs/>
              </w:rPr>
            </w:pPr>
            <w:r w:rsidRPr="00906108">
              <w:rPr>
                <w:rFonts w:cs="Times New Roman"/>
                <w:b/>
                <w:bCs/>
                <w:spacing w:val="-2"/>
                <w:sz w:val="14"/>
                <w:szCs w:val="14"/>
              </w:rPr>
              <w:t>Separate financial statements</w:t>
            </w:r>
          </w:p>
        </w:tc>
      </w:tr>
      <w:tr w:rsidR="00906108" w:rsidRPr="00906108" w14:paraId="2BAF1819" w14:textId="77777777">
        <w:trPr>
          <w:cantSplit/>
        </w:trPr>
        <w:tc>
          <w:tcPr>
            <w:tcW w:w="2970" w:type="dxa"/>
            <w:vAlign w:val="bottom"/>
          </w:tcPr>
          <w:p w14:paraId="5AFC40C4" w14:textId="77777777" w:rsidR="0017692D" w:rsidRPr="00906108" w:rsidRDefault="0017692D">
            <w:pPr>
              <w:tabs>
                <w:tab w:val="left" w:pos="900"/>
                <w:tab w:val="left" w:pos="1440"/>
                <w:tab w:val="left" w:pos="1980"/>
              </w:tabs>
              <w:spacing w:line="240" w:lineRule="exact"/>
              <w:jc w:val="thaiDistribute"/>
              <w:rPr>
                <w:rFonts w:cs="Times New Roman"/>
                <w:b/>
                <w:bCs/>
                <w:spacing w:val="-2"/>
                <w:sz w:val="14"/>
                <w:szCs w:val="14"/>
                <w:cs/>
              </w:rPr>
            </w:pPr>
          </w:p>
        </w:tc>
        <w:tc>
          <w:tcPr>
            <w:tcW w:w="1080" w:type="dxa"/>
            <w:tcBorders>
              <w:top w:val="single" w:sz="4" w:space="0" w:color="auto"/>
            </w:tcBorders>
            <w:vAlign w:val="bottom"/>
          </w:tcPr>
          <w:p w14:paraId="1A4D7C91" w14:textId="77777777" w:rsidR="0017692D" w:rsidRPr="00906108" w:rsidRDefault="0017692D">
            <w:pPr>
              <w:spacing w:line="240" w:lineRule="exact"/>
              <w:ind w:right="-92"/>
              <w:jc w:val="center"/>
              <w:rPr>
                <w:rFonts w:cs="Times New Roman"/>
                <w:b/>
                <w:bCs/>
                <w:spacing w:val="-2"/>
                <w:sz w:val="14"/>
                <w:szCs w:val="14"/>
                <w:cs/>
              </w:rPr>
            </w:pPr>
            <w:r w:rsidRPr="00906108">
              <w:rPr>
                <w:rFonts w:cs="Times New Roman"/>
                <w:b/>
                <w:bCs/>
                <w:spacing w:val="-2"/>
                <w:sz w:val="14"/>
                <w:szCs w:val="14"/>
                <w:cs/>
              </w:rPr>
              <w:t>Fixed</w:t>
            </w:r>
            <w:r w:rsidRPr="00906108">
              <w:rPr>
                <w:rFonts w:cs="Times New Roman"/>
                <w:b/>
                <w:bCs/>
                <w:spacing w:val="-2"/>
                <w:sz w:val="14"/>
                <w:szCs w:val="14"/>
              </w:rPr>
              <w:t xml:space="preserve">            </w:t>
            </w:r>
            <w:r w:rsidRPr="00906108">
              <w:rPr>
                <w:rFonts w:cs="Times New Roman"/>
                <w:b/>
                <w:bCs/>
                <w:spacing w:val="-2"/>
                <w:sz w:val="14"/>
                <w:szCs w:val="14"/>
                <w:cs/>
              </w:rPr>
              <w:t xml:space="preserve"> </w:t>
            </w:r>
          </w:p>
        </w:tc>
        <w:tc>
          <w:tcPr>
            <w:tcW w:w="1175" w:type="dxa"/>
            <w:tcBorders>
              <w:top w:val="single" w:sz="4" w:space="0" w:color="auto"/>
            </w:tcBorders>
            <w:vAlign w:val="bottom"/>
          </w:tcPr>
          <w:p w14:paraId="29B08697" w14:textId="77777777" w:rsidR="0017692D" w:rsidRPr="00906108" w:rsidRDefault="0017692D">
            <w:pPr>
              <w:spacing w:line="240" w:lineRule="exact"/>
              <w:jc w:val="center"/>
              <w:rPr>
                <w:rFonts w:cs="Times New Roman"/>
                <w:b/>
                <w:bCs/>
                <w:spacing w:val="-2"/>
                <w:sz w:val="14"/>
                <w:szCs w:val="14"/>
                <w:cs/>
              </w:rPr>
            </w:pPr>
            <w:r w:rsidRPr="00906108">
              <w:rPr>
                <w:rFonts w:cs="Times New Roman"/>
                <w:b/>
                <w:bCs/>
                <w:spacing w:val="-2"/>
                <w:sz w:val="14"/>
                <w:szCs w:val="14"/>
                <w:cs/>
              </w:rPr>
              <w:t>Floating</w:t>
            </w:r>
          </w:p>
        </w:tc>
        <w:tc>
          <w:tcPr>
            <w:tcW w:w="1172" w:type="dxa"/>
            <w:tcBorders>
              <w:top w:val="single" w:sz="4" w:space="0" w:color="auto"/>
            </w:tcBorders>
            <w:vAlign w:val="bottom"/>
          </w:tcPr>
          <w:p w14:paraId="7428265E" w14:textId="77777777" w:rsidR="0017692D" w:rsidRPr="00906108" w:rsidRDefault="0017692D">
            <w:pPr>
              <w:spacing w:line="240" w:lineRule="exact"/>
              <w:jc w:val="center"/>
              <w:rPr>
                <w:rFonts w:cs="Times New Roman"/>
                <w:b/>
                <w:bCs/>
                <w:spacing w:val="-2"/>
                <w:sz w:val="14"/>
                <w:szCs w:val="14"/>
                <w:cs/>
              </w:rPr>
            </w:pPr>
            <w:r w:rsidRPr="00906108">
              <w:rPr>
                <w:rFonts w:cs="Times New Roman"/>
                <w:b/>
                <w:bCs/>
                <w:spacing w:val="-2"/>
                <w:sz w:val="14"/>
                <w:szCs w:val="14"/>
                <w:cs/>
              </w:rPr>
              <w:t>Total</w:t>
            </w:r>
          </w:p>
        </w:tc>
        <w:tc>
          <w:tcPr>
            <w:tcW w:w="1073" w:type="dxa"/>
            <w:tcBorders>
              <w:top w:val="single" w:sz="4" w:space="0" w:color="auto"/>
            </w:tcBorders>
          </w:tcPr>
          <w:p w14:paraId="4354EA58" w14:textId="77777777" w:rsidR="0017692D" w:rsidRPr="00906108" w:rsidRDefault="0017692D">
            <w:pPr>
              <w:spacing w:line="240" w:lineRule="exact"/>
              <w:ind w:left="-118" w:right="-92"/>
              <w:jc w:val="center"/>
              <w:rPr>
                <w:rFonts w:cs="Times New Roman"/>
                <w:b/>
                <w:bCs/>
                <w:spacing w:val="-2"/>
                <w:sz w:val="14"/>
                <w:szCs w:val="14"/>
                <w:cs/>
              </w:rPr>
            </w:pPr>
            <w:r w:rsidRPr="00906108">
              <w:rPr>
                <w:rFonts w:cs="Times New Roman"/>
                <w:b/>
                <w:bCs/>
                <w:spacing w:val="-2"/>
                <w:sz w:val="14"/>
                <w:szCs w:val="14"/>
                <w:cs/>
              </w:rPr>
              <w:t>Interest rate</w:t>
            </w:r>
          </w:p>
        </w:tc>
      </w:tr>
      <w:tr w:rsidR="00906108" w:rsidRPr="00906108" w14:paraId="1CA5C8FF" w14:textId="77777777">
        <w:trPr>
          <w:cantSplit/>
        </w:trPr>
        <w:tc>
          <w:tcPr>
            <w:tcW w:w="2970" w:type="dxa"/>
            <w:vAlign w:val="bottom"/>
          </w:tcPr>
          <w:p w14:paraId="773C40A9" w14:textId="77777777" w:rsidR="0017692D" w:rsidRPr="00906108" w:rsidRDefault="0017692D">
            <w:pPr>
              <w:tabs>
                <w:tab w:val="left" w:pos="900"/>
                <w:tab w:val="left" w:pos="1440"/>
                <w:tab w:val="left" w:pos="1980"/>
              </w:tabs>
              <w:spacing w:line="240" w:lineRule="exact"/>
              <w:jc w:val="thaiDistribute"/>
              <w:rPr>
                <w:rFonts w:cs="Times New Roman"/>
                <w:b/>
                <w:bCs/>
                <w:spacing w:val="-2"/>
                <w:sz w:val="14"/>
                <w:szCs w:val="14"/>
                <w:cs/>
              </w:rPr>
            </w:pPr>
          </w:p>
        </w:tc>
        <w:tc>
          <w:tcPr>
            <w:tcW w:w="1080" w:type="dxa"/>
          </w:tcPr>
          <w:p w14:paraId="5D897B78" w14:textId="77777777" w:rsidR="0017692D" w:rsidRPr="00906108" w:rsidRDefault="0017692D">
            <w:pPr>
              <w:spacing w:line="240" w:lineRule="exact"/>
              <w:ind w:right="-92"/>
              <w:jc w:val="center"/>
              <w:rPr>
                <w:rFonts w:cs="Times New Roman"/>
                <w:b/>
                <w:bCs/>
                <w:spacing w:val="-2"/>
                <w:sz w:val="14"/>
                <w:szCs w:val="14"/>
                <w:cs/>
              </w:rPr>
            </w:pPr>
            <w:r w:rsidRPr="00906108">
              <w:rPr>
                <w:rFonts w:cs="Times New Roman"/>
                <w:b/>
                <w:bCs/>
                <w:spacing w:val="-2"/>
                <w:sz w:val="14"/>
                <w:szCs w:val="14"/>
                <w:cs/>
              </w:rPr>
              <w:t>interest rates</w:t>
            </w:r>
          </w:p>
        </w:tc>
        <w:tc>
          <w:tcPr>
            <w:tcW w:w="1175" w:type="dxa"/>
          </w:tcPr>
          <w:p w14:paraId="7E528FF8" w14:textId="77777777" w:rsidR="0017692D" w:rsidRPr="00906108" w:rsidRDefault="0017692D">
            <w:pPr>
              <w:spacing w:line="240" w:lineRule="exact"/>
              <w:jc w:val="center"/>
              <w:rPr>
                <w:rFonts w:cs="Times New Roman"/>
                <w:b/>
                <w:bCs/>
                <w:spacing w:val="-2"/>
                <w:sz w:val="14"/>
                <w:szCs w:val="14"/>
                <w:cs/>
              </w:rPr>
            </w:pPr>
            <w:r w:rsidRPr="00906108">
              <w:rPr>
                <w:rFonts w:cs="Times New Roman"/>
                <w:b/>
                <w:bCs/>
                <w:spacing w:val="-2"/>
                <w:sz w:val="14"/>
                <w:szCs w:val="14"/>
                <w:cs/>
              </w:rPr>
              <w:t>interest rate</w:t>
            </w:r>
          </w:p>
        </w:tc>
        <w:tc>
          <w:tcPr>
            <w:tcW w:w="1172" w:type="dxa"/>
          </w:tcPr>
          <w:p w14:paraId="406A1415" w14:textId="77777777" w:rsidR="0017692D" w:rsidRPr="00906108" w:rsidRDefault="0017692D">
            <w:pPr>
              <w:spacing w:line="240" w:lineRule="exact"/>
              <w:jc w:val="center"/>
              <w:rPr>
                <w:rFonts w:cs="Times New Roman"/>
                <w:b/>
                <w:bCs/>
                <w:spacing w:val="-2"/>
                <w:sz w:val="14"/>
                <w:szCs w:val="14"/>
                <w:cs/>
              </w:rPr>
            </w:pPr>
          </w:p>
        </w:tc>
        <w:tc>
          <w:tcPr>
            <w:tcW w:w="1073" w:type="dxa"/>
          </w:tcPr>
          <w:p w14:paraId="40912E30" w14:textId="77777777" w:rsidR="0017692D" w:rsidRPr="00906108" w:rsidRDefault="0017692D">
            <w:pPr>
              <w:spacing w:line="240" w:lineRule="exact"/>
              <w:jc w:val="center"/>
              <w:rPr>
                <w:rFonts w:cs="Times New Roman"/>
                <w:b/>
                <w:bCs/>
                <w:spacing w:val="-2"/>
                <w:sz w:val="14"/>
                <w:szCs w:val="14"/>
                <w:cs/>
              </w:rPr>
            </w:pPr>
          </w:p>
        </w:tc>
      </w:tr>
      <w:tr w:rsidR="00906108" w:rsidRPr="00906108" w14:paraId="2848E817" w14:textId="77777777">
        <w:trPr>
          <w:cantSplit/>
        </w:trPr>
        <w:tc>
          <w:tcPr>
            <w:tcW w:w="2970" w:type="dxa"/>
            <w:vAlign w:val="bottom"/>
          </w:tcPr>
          <w:p w14:paraId="1F1CA526" w14:textId="77777777" w:rsidR="0017692D" w:rsidRPr="00906108" w:rsidRDefault="0017692D">
            <w:pPr>
              <w:tabs>
                <w:tab w:val="left" w:pos="900"/>
                <w:tab w:val="left" w:pos="1440"/>
                <w:tab w:val="left" w:pos="1980"/>
              </w:tabs>
              <w:spacing w:line="240" w:lineRule="exact"/>
              <w:jc w:val="thaiDistribute"/>
              <w:rPr>
                <w:rFonts w:cs="Times New Roman"/>
                <w:b/>
                <w:bCs/>
                <w:spacing w:val="-2"/>
                <w:sz w:val="14"/>
                <w:szCs w:val="14"/>
                <w:cs/>
              </w:rPr>
            </w:pPr>
          </w:p>
        </w:tc>
        <w:tc>
          <w:tcPr>
            <w:tcW w:w="1080" w:type="dxa"/>
          </w:tcPr>
          <w:p w14:paraId="28F8535C" w14:textId="77777777" w:rsidR="0017692D" w:rsidRPr="00906108" w:rsidRDefault="0017692D">
            <w:pPr>
              <w:spacing w:line="240" w:lineRule="exact"/>
              <w:ind w:right="-92"/>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5" w:type="dxa"/>
          </w:tcPr>
          <w:p w14:paraId="59A2BEDF" w14:textId="77777777" w:rsidR="0017692D" w:rsidRPr="00906108" w:rsidRDefault="0017692D">
            <w:pPr>
              <w:spacing w:line="240" w:lineRule="exact"/>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172" w:type="dxa"/>
          </w:tcPr>
          <w:p w14:paraId="538151AB" w14:textId="77777777" w:rsidR="0017692D" w:rsidRPr="00906108" w:rsidRDefault="0017692D">
            <w:pPr>
              <w:spacing w:line="240" w:lineRule="exact"/>
              <w:ind w:left="-100" w:right="-122"/>
              <w:jc w:val="center"/>
              <w:rPr>
                <w:rFonts w:cs="Times New Roman"/>
                <w:b/>
                <w:bCs/>
                <w:spacing w:val="-2"/>
                <w:sz w:val="14"/>
                <w:szCs w:val="14"/>
                <w:cs/>
              </w:rPr>
            </w:pPr>
            <w:r w:rsidRPr="00906108">
              <w:rPr>
                <w:rFonts w:cs="Times New Roman"/>
                <w:b/>
                <w:bCs/>
                <w:spacing w:val="-2"/>
                <w:sz w:val="14"/>
                <w:szCs w:val="14"/>
                <w:cs/>
              </w:rPr>
              <w:t xml:space="preserve">(Million </w:t>
            </w:r>
            <w:r w:rsidRPr="00906108">
              <w:rPr>
                <w:rFonts w:cs="Times New Roman"/>
                <w:b/>
                <w:bCs/>
                <w:spacing w:val="-2"/>
                <w:sz w:val="14"/>
                <w:szCs w:val="14"/>
              </w:rPr>
              <w:t>B</w:t>
            </w:r>
            <w:r w:rsidRPr="00906108">
              <w:rPr>
                <w:rFonts w:cs="Times New Roman"/>
                <w:b/>
                <w:bCs/>
                <w:spacing w:val="-2"/>
                <w:sz w:val="14"/>
                <w:szCs w:val="14"/>
                <w:cs/>
              </w:rPr>
              <w:t>aht)</w:t>
            </w:r>
          </w:p>
        </w:tc>
        <w:tc>
          <w:tcPr>
            <w:tcW w:w="1073" w:type="dxa"/>
          </w:tcPr>
          <w:p w14:paraId="2326F31A" w14:textId="77777777" w:rsidR="0017692D" w:rsidRPr="00906108" w:rsidRDefault="0017692D">
            <w:pPr>
              <w:spacing w:line="240" w:lineRule="exact"/>
              <w:jc w:val="center"/>
              <w:rPr>
                <w:rFonts w:cs="Times New Roman"/>
                <w:b/>
                <w:bCs/>
                <w:spacing w:val="-2"/>
                <w:sz w:val="14"/>
                <w:szCs w:val="14"/>
              </w:rPr>
            </w:pPr>
            <w:r w:rsidRPr="00906108">
              <w:rPr>
                <w:rFonts w:cs="Times New Roman"/>
                <w:b/>
                <w:bCs/>
                <w:spacing w:val="-2"/>
                <w:sz w:val="14"/>
                <w:szCs w:val="14"/>
              </w:rPr>
              <w:t>(% p.a.)</w:t>
            </w:r>
          </w:p>
        </w:tc>
      </w:tr>
      <w:tr w:rsidR="00906108" w:rsidRPr="00906108" w14:paraId="1E527721" w14:textId="77777777">
        <w:trPr>
          <w:cantSplit/>
        </w:trPr>
        <w:tc>
          <w:tcPr>
            <w:tcW w:w="2970" w:type="dxa"/>
            <w:vAlign w:val="bottom"/>
          </w:tcPr>
          <w:p w14:paraId="0FFC8450" w14:textId="77777777" w:rsidR="0017692D" w:rsidRPr="00906108" w:rsidRDefault="0017692D">
            <w:pPr>
              <w:tabs>
                <w:tab w:val="left" w:pos="900"/>
                <w:tab w:val="left" w:pos="1440"/>
                <w:tab w:val="left" w:pos="1980"/>
              </w:tabs>
              <w:spacing w:line="240" w:lineRule="exact"/>
              <w:jc w:val="thaiDistribute"/>
              <w:rPr>
                <w:rFonts w:cs="Times New Roman"/>
                <w:b/>
                <w:bCs/>
                <w:spacing w:val="-2"/>
                <w:sz w:val="14"/>
                <w:szCs w:val="14"/>
                <w:cs/>
              </w:rPr>
            </w:pPr>
            <w:r w:rsidRPr="00906108">
              <w:rPr>
                <w:rFonts w:cs="Times New Roman"/>
                <w:b/>
                <w:bCs/>
                <w:spacing w:val="-2"/>
                <w:sz w:val="14"/>
                <w:szCs w:val="14"/>
              </w:rPr>
              <w:t>Financial assets</w:t>
            </w:r>
          </w:p>
        </w:tc>
        <w:tc>
          <w:tcPr>
            <w:tcW w:w="1080" w:type="dxa"/>
          </w:tcPr>
          <w:p w14:paraId="656CAF40" w14:textId="77777777" w:rsidR="0017692D" w:rsidRPr="00906108" w:rsidRDefault="0017692D">
            <w:pPr>
              <w:tabs>
                <w:tab w:val="decimal" w:pos="882"/>
              </w:tabs>
              <w:spacing w:line="240" w:lineRule="exact"/>
              <w:rPr>
                <w:rFonts w:cs="Times New Roman"/>
                <w:sz w:val="14"/>
                <w:szCs w:val="14"/>
                <w:cs/>
              </w:rPr>
            </w:pPr>
          </w:p>
        </w:tc>
        <w:tc>
          <w:tcPr>
            <w:tcW w:w="1175" w:type="dxa"/>
          </w:tcPr>
          <w:p w14:paraId="158C2150" w14:textId="77777777" w:rsidR="0017692D" w:rsidRPr="00906108" w:rsidRDefault="0017692D">
            <w:pPr>
              <w:tabs>
                <w:tab w:val="decimal" w:pos="882"/>
              </w:tabs>
              <w:spacing w:line="240" w:lineRule="exact"/>
              <w:rPr>
                <w:rFonts w:cs="Times New Roman"/>
                <w:sz w:val="14"/>
                <w:szCs w:val="14"/>
                <w:cs/>
              </w:rPr>
            </w:pPr>
          </w:p>
        </w:tc>
        <w:tc>
          <w:tcPr>
            <w:tcW w:w="1172" w:type="dxa"/>
          </w:tcPr>
          <w:p w14:paraId="3BE6C597" w14:textId="77777777" w:rsidR="0017692D" w:rsidRPr="00906108" w:rsidRDefault="0017692D">
            <w:pPr>
              <w:tabs>
                <w:tab w:val="decimal" w:pos="882"/>
              </w:tabs>
              <w:spacing w:line="240" w:lineRule="exact"/>
              <w:rPr>
                <w:rFonts w:cs="Times New Roman"/>
                <w:sz w:val="14"/>
                <w:szCs w:val="14"/>
                <w:cs/>
              </w:rPr>
            </w:pPr>
          </w:p>
        </w:tc>
        <w:tc>
          <w:tcPr>
            <w:tcW w:w="1073" w:type="dxa"/>
          </w:tcPr>
          <w:p w14:paraId="1F370F4B" w14:textId="77777777" w:rsidR="0017692D" w:rsidRPr="00906108" w:rsidRDefault="0017692D">
            <w:pPr>
              <w:spacing w:line="240" w:lineRule="exact"/>
              <w:jc w:val="center"/>
              <w:rPr>
                <w:rFonts w:cs="Times New Roman"/>
                <w:sz w:val="14"/>
                <w:szCs w:val="14"/>
                <w:cs/>
              </w:rPr>
            </w:pPr>
          </w:p>
        </w:tc>
      </w:tr>
      <w:tr w:rsidR="00906108" w:rsidRPr="00906108" w14:paraId="54063D0F" w14:textId="77777777">
        <w:trPr>
          <w:cantSplit/>
        </w:trPr>
        <w:tc>
          <w:tcPr>
            <w:tcW w:w="2970" w:type="dxa"/>
            <w:vAlign w:val="bottom"/>
          </w:tcPr>
          <w:p w14:paraId="5CB10062" w14:textId="77777777" w:rsidR="0017692D" w:rsidRPr="00906108" w:rsidRDefault="0017692D">
            <w:pPr>
              <w:spacing w:line="240" w:lineRule="exact"/>
              <w:ind w:left="346" w:hanging="240"/>
              <w:rPr>
                <w:rFonts w:cs="Times New Roman"/>
                <w:spacing w:val="-2"/>
                <w:sz w:val="14"/>
                <w:szCs w:val="14"/>
              </w:rPr>
            </w:pPr>
            <w:r w:rsidRPr="00906108">
              <w:rPr>
                <w:rFonts w:cs="Times New Roman"/>
                <w:spacing w:val="-2"/>
                <w:sz w:val="14"/>
                <w:szCs w:val="14"/>
              </w:rPr>
              <w:t>Deposits at financial institutions</w:t>
            </w:r>
          </w:p>
        </w:tc>
        <w:tc>
          <w:tcPr>
            <w:tcW w:w="1080" w:type="dxa"/>
          </w:tcPr>
          <w:p w14:paraId="0D688FD0" w14:textId="77777777" w:rsidR="0017692D" w:rsidRPr="00906108" w:rsidRDefault="0017692D">
            <w:pPr>
              <w:tabs>
                <w:tab w:val="right" w:pos="1422"/>
              </w:tabs>
              <w:spacing w:line="240" w:lineRule="exact"/>
              <w:ind w:hanging="18"/>
              <w:jc w:val="center"/>
              <w:rPr>
                <w:rFonts w:cs="Times New Roman"/>
                <w:kern w:val="28"/>
                <w:sz w:val="14"/>
                <w:szCs w:val="14"/>
                <w:cs/>
              </w:rPr>
            </w:pPr>
            <w:r w:rsidRPr="00906108">
              <w:rPr>
                <w:rFonts w:cs="Times New Roman"/>
                <w:sz w:val="14"/>
                <w:szCs w:val="14"/>
              </w:rPr>
              <w:t>-</w:t>
            </w:r>
          </w:p>
        </w:tc>
        <w:tc>
          <w:tcPr>
            <w:tcW w:w="1175" w:type="dxa"/>
          </w:tcPr>
          <w:p w14:paraId="7F61DABA" w14:textId="77777777" w:rsidR="0017692D" w:rsidRPr="00906108" w:rsidRDefault="0017692D">
            <w:pPr>
              <w:tabs>
                <w:tab w:val="decimal" w:pos="702"/>
              </w:tabs>
              <w:spacing w:line="240" w:lineRule="exact"/>
              <w:ind w:right="182"/>
              <w:jc w:val="right"/>
              <w:rPr>
                <w:rFonts w:cs="Times New Roman"/>
                <w:sz w:val="14"/>
                <w:szCs w:val="14"/>
              </w:rPr>
            </w:pPr>
            <w:r w:rsidRPr="00906108">
              <w:rPr>
                <w:sz w:val="14"/>
                <w:szCs w:val="14"/>
              </w:rPr>
              <w:t>43</w:t>
            </w:r>
          </w:p>
        </w:tc>
        <w:tc>
          <w:tcPr>
            <w:tcW w:w="1172" w:type="dxa"/>
          </w:tcPr>
          <w:p w14:paraId="68110C4D" w14:textId="77777777" w:rsidR="0017692D" w:rsidRPr="00906108" w:rsidRDefault="0017692D">
            <w:pPr>
              <w:tabs>
                <w:tab w:val="decimal" w:pos="702"/>
              </w:tabs>
              <w:spacing w:line="240" w:lineRule="exact"/>
              <w:ind w:right="189"/>
              <w:jc w:val="right"/>
              <w:rPr>
                <w:rFonts w:cs="Times New Roman"/>
                <w:sz w:val="14"/>
                <w:szCs w:val="14"/>
              </w:rPr>
            </w:pPr>
            <w:r w:rsidRPr="00906108">
              <w:rPr>
                <w:sz w:val="14"/>
                <w:szCs w:val="14"/>
              </w:rPr>
              <w:t>43</w:t>
            </w:r>
          </w:p>
        </w:tc>
        <w:tc>
          <w:tcPr>
            <w:tcW w:w="1073" w:type="dxa"/>
          </w:tcPr>
          <w:p w14:paraId="7111D431" w14:textId="77777777" w:rsidR="0017692D" w:rsidRPr="00906108" w:rsidRDefault="0017692D">
            <w:pPr>
              <w:spacing w:line="240" w:lineRule="exact"/>
              <w:ind w:right="65"/>
              <w:jc w:val="center"/>
              <w:rPr>
                <w:rFonts w:cs="Times New Roman"/>
                <w:sz w:val="14"/>
                <w:szCs w:val="14"/>
                <w:cs/>
              </w:rPr>
            </w:pPr>
            <w:r w:rsidRPr="00906108">
              <w:rPr>
                <w:spacing w:val="-10"/>
                <w:sz w:val="14"/>
                <w:szCs w:val="14"/>
              </w:rPr>
              <w:t>0</w:t>
            </w:r>
            <w:r w:rsidRPr="00906108">
              <w:rPr>
                <w:rFonts w:cs="Times New Roman"/>
                <w:spacing w:val="-10"/>
                <w:sz w:val="14"/>
                <w:szCs w:val="14"/>
              </w:rPr>
              <w:t>.</w:t>
            </w:r>
            <w:r w:rsidRPr="00906108">
              <w:rPr>
                <w:spacing w:val="-10"/>
                <w:sz w:val="14"/>
                <w:szCs w:val="14"/>
              </w:rPr>
              <w:t>13</w:t>
            </w:r>
            <w:r w:rsidRPr="00906108">
              <w:rPr>
                <w:rFonts w:cs="Times New Roman"/>
                <w:spacing w:val="-10"/>
                <w:sz w:val="14"/>
                <w:szCs w:val="14"/>
              </w:rPr>
              <w:t xml:space="preserve"> - </w:t>
            </w:r>
            <w:r w:rsidRPr="00906108">
              <w:rPr>
                <w:spacing w:val="-10"/>
                <w:sz w:val="14"/>
                <w:szCs w:val="14"/>
              </w:rPr>
              <w:t>0</w:t>
            </w:r>
            <w:r w:rsidRPr="00906108">
              <w:rPr>
                <w:rFonts w:cs="Times New Roman"/>
                <w:spacing w:val="-10"/>
                <w:sz w:val="14"/>
                <w:szCs w:val="14"/>
              </w:rPr>
              <w:t>.</w:t>
            </w:r>
            <w:r w:rsidRPr="00906108">
              <w:rPr>
                <w:spacing w:val="-10"/>
                <w:sz w:val="14"/>
                <w:szCs w:val="14"/>
              </w:rPr>
              <w:t>30</w:t>
            </w:r>
          </w:p>
        </w:tc>
      </w:tr>
      <w:tr w:rsidR="00906108" w:rsidRPr="00906108" w14:paraId="240A5A5E" w14:textId="77777777">
        <w:trPr>
          <w:cantSplit/>
        </w:trPr>
        <w:tc>
          <w:tcPr>
            <w:tcW w:w="2970" w:type="dxa"/>
          </w:tcPr>
          <w:p w14:paraId="0E61399A" w14:textId="77777777" w:rsidR="0017692D" w:rsidRPr="00906108" w:rsidRDefault="0017692D">
            <w:pPr>
              <w:spacing w:line="240" w:lineRule="exact"/>
              <w:ind w:left="346" w:hanging="240"/>
              <w:rPr>
                <w:rFonts w:cs="Times New Roman"/>
                <w:spacing w:val="-2"/>
                <w:sz w:val="14"/>
                <w:szCs w:val="14"/>
              </w:rPr>
            </w:pPr>
            <w:r w:rsidRPr="00906108">
              <w:rPr>
                <w:rFonts w:cs="Times New Roman"/>
                <w:spacing w:val="-6"/>
                <w:sz w:val="14"/>
                <w:szCs w:val="14"/>
              </w:rPr>
              <w:t>Investments in fixed deposits at financial institutions</w:t>
            </w:r>
          </w:p>
        </w:tc>
        <w:tc>
          <w:tcPr>
            <w:tcW w:w="1080" w:type="dxa"/>
          </w:tcPr>
          <w:p w14:paraId="42EB718E" w14:textId="77777777" w:rsidR="0017692D" w:rsidRPr="00906108" w:rsidRDefault="0017692D">
            <w:pPr>
              <w:tabs>
                <w:tab w:val="decimal" w:pos="790"/>
              </w:tabs>
              <w:spacing w:line="240" w:lineRule="exact"/>
              <w:ind w:right="65"/>
              <w:rPr>
                <w:rFonts w:cs="Times New Roman"/>
                <w:sz w:val="14"/>
                <w:szCs w:val="14"/>
                <w:cs/>
              </w:rPr>
            </w:pPr>
            <w:r w:rsidRPr="00906108">
              <w:rPr>
                <w:sz w:val="14"/>
                <w:szCs w:val="14"/>
              </w:rPr>
              <w:t>3</w:t>
            </w:r>
          </w:p>
        </w:tc>
        <w:tc>
          <w:tcPr>
            <w:tcW w:w="1175" w:type="dxa"/>
          </w:tcPr>
          <w:p w14:paraId="5D703FA8" w14:textId="77777777" w:rsidR="0017692D" w:rsidRPr="00906108" w:rsidRDefault="0017692D">
            <w:pPr>
              <w:tabs>
                <w:tab w:val="right" w:pos="1422"/>
              </w:tabs>
              <w:spacing w:line="240" w:lineRule="exact"/>
              <w:ind w:hanging="18"/>
              <w:jc w:val="center"/>
              <w:rPr>
                <w:rFonts w:cs="Times New Roman"/>
                <w:kern w:val="28"/>
                <w:sz w:val="14"/>
                <w:szCs w:val="14"/>
                <w:cs/>
              </w:rPr>
            </w:pPr>
            <w:r w:rsidRPr="00906108">
              <w:rPr>
                <w:rFonts w:cs="Times New Roman"/>
                <w:sz w:val="14"/>
                <w:szCs w:val="14"/>
              </w:rPr>
              <w:t>-</w:t>
            </w:r>
          </w:p>
        </w:tc>
        <w:tc>
          <w:tcPr>
            <w:tcW w:w="1172" w:type="dxa"/>
          </w:tcPr>
          <w:p w14:paraId="3646FF87" w14:textId="77777777" w:rsidR="0017692D" w:rsidRPr="00906108" w:rsidRDefault="0017692D">
            <w:pPr>
              <w:tabs>
                <w:tab w:val="decimal" w:pos="702"/>
              </w:tabs>
              <w:spacing w:line="240" w:lineRule="exact"/>
              <w:ind w:right="189"/>
              <w:jc w:val="right"/>
              <w:rPr>
                <w:rFonts w:cs="Times New Roman"/>
                <w:sz w:val="14"/>
                <w:szCs w:val="14"/>
                <w:cs/>
              </w:rPr>
            </w:pPr>
            <w:r w:rsidRPr="00906108">
              <w:rPr>
                <w:rFonts w:cs="Times New Roman"/>
                <w:sz w:val="14"/>
                <w:szCs w:val="14"/>
              </w:rPr>
              <w:t xml:space="preserve">    </w:t>
            </w:r>
            <w:r w:rsidRPr="00906108">
              <w:rPr>
                <w:sz w:val="14"/>
                <w:szCs w:val="14"/>
              </w:rPr>
              <w:t>3</w:t>
            </w:r>
          </w:p>
        </w:tc>
        <w:tc>
          <w:tcPr>
            <w:tcW w:w="1073" w:type="dxa"/>
          </w:tcPr>
          <w:p w14:paraId="5CC59C4F" w14:textId="77777777" w:rsidR="0017692D" w:rsidRPr="00906108" w:rsidRDefault="0017692D">
            <w:pPr>
              <w:spacing w:line="240" w:lineRule="exact"/>
              <w:ind w:right="65"/>
              <w:jc w:val="center"/>
              <w:rPr>
                <w:rFonts w:cs="Times New Roman"/>
                <w:sz w:val="14"/>
                <w:szCs w:val="14"/>
                <w:cs/>
              </w:rPr>
            </w:pPr>
            <w:r w:rsidRPr="00906108">
              <w:rPr>
                <w:sz w:val="14"/>
                <w:szCs w:val="14"/>
              </w:rPr>
              <w:t>1</w:t>
            </w:r>
            <w:r w:rsidRPr="00906108">
              <w:rPr>
                <w:rFonts w:cs="Times New Roman"/>
                <w:sz w:val="14"/>
                <w:szCs w:val="14"/>
              </w:rPr>
              <w:t>.</w:t>
            </w:r>
            <w:r w:rsidRPr="00906108">
              <w:rPr>
                <w:sz w:val="14"/>
                <w:szCs w:val="14"/>
              </w:rPr>
              <w:t>30</w:t>
            </w:r>
            <w:r w:rsidRPr="00906108">
              <w:rPr>
                <w:rFonts w:cs="Times New Roman"/>
                <w:sz w:val="14"/>
                <w:szCs w:val="14"/>
              </w:rPr>
              <w:t xml:space="preserve"> - </w:t>
            </w:r>
            <w:r w:rsidRPr="00906108">
              <w:rPr>
                <w:sz w:val="14"/>
                <w:szCs w:val="14"/>
              </w:rPr>
              <w:t>1</w:t>
            </w:r>
            <w:r w:rsidRPr="00906108">
              <w:rPr>
                <w:rFonts w:cs="Times New Roman"/>
                <w:sz w:val="14"/>
                <w:szCs w:val="14"/>
              </w:rPr>
              <w:t>.</w:t>
            </w:r>
            <w:r w:rsidRPr="00906108">
              <w:rPr>
                <w:sz w:val="14"/>
                <w:szCs w:val="14"/>
              </w:rPr>
              <w:t>95</w:t>
            </w:r>
          </w:p>
        </w:tc>
      </w:tr>
      <w:tr w:rsidR="00906108" w:rsidRPr="00906108" w14:paraId="365E78B5" w14:textId="77777777">
        <w:trPr>
          <w:cantSplit/>
        </w:trPr>
        <w:tc>
          <w:tcPr>
            <w:tcW w:w="2970" w:type="dxa"/>
          </w:tcPr>
          <w:p w14:paraId="3C398F8E" w14:textId="77777777" w:rsidR="0017692D" w:rsidRPr="00906108" w:rsidRDefault="0017692D">
            <w:pPr>
              <w:spacing w:line="240" w:lineRule="exact"/>
              <w:ind w:left="346" w:hanging="240"/>
              <w:rPr>
                <w:rFonts w:cs="Times New Roman"/>
                <w:spacing w:val="-2"/>
                <w:sz w:val="14"/>
                <w:szCs w:val="14"/>
              </w:rPr>
            </w:pPr>
            <w:r w:rsidRPr="00906108">
              <w:rPr>
                <w:rFonts w:cs="Times New Roman"/>
                <w:spacing w:val="-2"/>
                <w:sz w:val="14"/>
                <w:szCs w:val="14"/>
              </w:rPr>
              <w:t>Loans to subsidiaries</w:t>
            </w:r>
          </w:p>
        </w:tc>
        <w:tc>
          <w:tcPr>
            <w:tcW w:w="1080" w:type="dxa"/>
          </w:tcPr>
          <w:p w14:paraId="07451866" w14:textId="77777777" w:rsidR="0017692D" w:rsidRPr="00906108" w:rsidRDefault="0017692D">
            <w:pPr>
              <w:tabs>
                <w:tab w:val="decimal" w:pos="790"/>
              </w:tabs>
              <w:spacing w:line="240" w:lineRule="exact"/>
              <w:ind w:right="65"/>
              <w:rPr>
                <w:rFonts w:cs="Times New Roman"/>
                <w:sz w:val="14"/>
                <w:szCs w:val="14"/>
                <w:cs/>
              </w:rPr>
            </w:pPr>
            <w:r w:rsidRPr="00906108">
              <w:rPr>
                <w:sz w:val="14"/>
                <w:szCs w:val="14"/>
              </w:rPr>
              <w:t>429</w:t>
            </w:r>
          </w:p>
        </w:tc>
        <w:tc>
          <w:tcPr>
            <w:tcW w:w="1175" w:type="dxa"/>
          </w:tcPr>
          <w:p w14:paraId="00C5C46B" w14:textId="77777777" w:rsidR="0017692D" w:rsidRPr="00906108" w:rsidRDefault="0017692D">
            <w:pPr>
              <w:tabs>
                <w:tab w:val="decimal" w:pos="702"/>
              </w:tabs>
              <w:spacing w:line="240" w:lineRule="exact"/>
              <w:ind w:right="182"/>
              <w:jc w:val="right"/>
              <w:rPr>
                <w:rFonts w:cs="Times New Roman"/>
                <w:sz w:val="14"/>
                <w:szCs w:val="14"/>
                <w:cs/>
              </w:rPr>
            </w:pPr>
            <w:r w:rsidRPr="00906108">
              <w:rPr>
                <w:sz w:val="14"/>
                <w:szCs w:val="14"/>
              </w:rPr>
              <w:t>45</w:t>
            </w:r>
          </w:p>
        </w:tc>
        <w:tc>
          <w:tcPr>
            <w:tcW w:w="1172" w:type="dxa"/>
          </w:tcPr>
          <w:p w14:paraId="3E0CFBA9" w14:textId="77777777" w:rsidR="0017692D" w:rsidRPr="00906108" w:rsidRDefault="0017692D">
            <w:pPr>
              <w:tabs>
                <w:tab w:val="decimal" w:pos="702"/>
              </w:tabs>
              <w:spacing w:line="240" w:lineRule="exact"/>
              <w:ind w:right="189"/>
              <w:jc w:val="right"/>
              <w:rPr>
                <w:rFonts w:cs="Times New Roman"/>
                <w:sz w:val="14"/>
                <w:szCs w:val="14"/>
                <w:cs/>
              </w:rPr>
            </w:pPr>
            <w:r w:rsidRPr="00906108">
              <w:rPr>
                <w:sz w:val="14"/>
                <w:szCs w:val="14"/>
              </w:rPr>
              <w:t>474</w:t>
            </w:r>
          </w:p>
        </w:tc>
        <w:tc>
          <w:tcPr>
            <w:tcW w:w="1073" w:type="dxa"/>
          </w:tcPr>
          <w:p w14:paraId="131F647B" w14:textId="77777777" w:rsidR="0017692D" w:rsidRPr="00906108" w:rsidRDefault="0017692D">
            <w:pPr>
              <w:spacing w:line="240" w:lineRule="exact"/>
              <w:ind w:left="-109" w:right="-101"/>
              <w:jc w:val="center"/>
              <w:rPr>
                <w:rFonts w:cs="Times New Roman"/>
                <w:spacing w:val="-6"/>
                <w:sz w:val="14"/>
                <w:szCs w:val="14"/>
                <w:cs/>
              </w:rPr>
            </w:pPr>
            <w:r w:rsidRPr="00906108">
              <w:rPr>
                <w:spacing w:val="-10"/>
                <w:sz w:val="14"/>
                <w:szCs w:val="14"/>
              </w:rPr>
              <w:t>7</w:t>
            </w:r>
            <w:r w:rsidRPr="00906108">
              <w:rPr>
                <w:rFonts w:cs="Times New Roman"/>
                <w:spacing w:val="-10"/>
                <w:sz w:val="14"/>
                <w:szCs w:val="14"/>
              </w:rPr>
              <w:t>.</w:t>
            </w:r>
            <w:r w:rsidRPr="00906108">
              <w:rPr>
                <w:spacing w:val="-10"/>
                <w:sz w:val="14"/>
                <w:szCs w:val="14"/>
              </w:rPr>
              <w:t>20</w:t>
            </w:r>
            <w:r w:rsidRPr="00906108">
              <w:rPr>
                <w:rFonts w:cs="Times New Roman"/>
                <w:spacing w:val="-10"/>
                <w:sz w:val="14"/>
                <w:szCs w:val="14"/>
              </w:rPr>
              <w:t xml:space="preserve">, </w:t>
            </w:r>
            <w:r w:rsidRPr="00906108">
              <w:rPr>
                <w:rFonts w:cs="Times New Roman"/>
                <w:spacing w:val="-6"/>
                <w:sz w:val="14"/>
                <w:szCs w:val="14"/>
              </w:rPr>
              <w:t>MOR</w:t>
            </w:r>
          </w:p>
        </w:tc>
      </w:tr>
      <w:tr w:rsidR="00906108" w:rsidRPr="00906108" w14:paraId="231F4760" w14:textId="77777777">
        <w:trPr>
          <w:cantSplit/>
        </w:trPr>
        <w:tc>
          <w:tcPr>
            <w:tcW w:w="2970" w:type="dxa"/>
          </w:tcPr>
          <w:p w14:paraId="6149902B" w14:textId="77777777" w:rsidR="0017692D" w:rsidRPr="00906108" w:rsidRDefault="0017692D">
            <w:pPr>
              <w:spacing w:line="240" w:lineRule="exact"/>
              <w:ind w:left="346" w:hanging="240"/>
              <w:rPr>
                <w:rFonts w:cs="Times New Roman"/>
                <w:spacing w:val="-2"/>
                <w:sz w:val="14"/>
                <w:szCs w:val="14"/>
              </w:rPr>
            </w:pPr>
          </w:p>
        </w:tc>
        <w:tc>
          <w:tcPr>
            <w:tcW w:w="1080" w:type="dxa"/>
          </w:tcPr>
          <w:p w14:paraId="5E2CA859" w14:textId="77777777" w:rsidR="0017692D" w:rsidRPr="00906108" w:rsidRDefault="0017692D">
            <w:pPr>
              <w:tabs>
                <w:tab w:val="decimal" w:pos="790"/>
              </w:tabs>
              <w:spacing w:line="240" w:lineRule="exact"/>
              <w:ind w:right="65"/>
              <w:rPr>
                <w:rFonts w:cs="Times New Roman"/>
                <w:sz w:val="14"/>
                <w:szCs w:val="14"/>
              </w:rPr>
            </w:pPr>
          </w:p>
        </w:tc>
        <w:tc>
          <w:tcPr>
            <w:tcW w:w="1175" w:type="dxa"/>
          </w:tcPr>
          <w:p w14:paraId="7243394B" w14:textId="77777777" w:rsidR="0017692D" w:rsidRPr="00906108" w:rsidRDefault="0017692D">
            <w:pPr>
              <w:tabs>
                <w:tab w:val="decimal" w:pos="702"/>
              </w:tabs>
              <w:spacing w:line="240" w:lineRule="exact"/>
              <w:ind w:right="182"/>
              <w:jc w:val="right"/>
              <w:rPr>
                <w:rFonts w:cs="Times New Roman"/>
                <w:sz w:val="14"/>
                <w:szCs w:val="14"/>
              </w:rPr>
            </w:pPr>
          </w:p>
        </w:tc>
        <w:tc>
          <w:tcPr>
            <w:tcW w:w="1172" w:type="dxa"/>
          </w:tcPr>
          <w:p w14:paraId="17F9DFB8" w14:textId="77777777" w:rsidR="0017692D" w:rsidRPr="00906108" w:rsidRDefault="0017692D">
            <w:pPr>
              <w:tabs>
                <w:tab w:val="decimal" w:pos="702"/>
              </w:tabs>
              <w:spacing w:line="240" w:lineRule="exact"/>
              <w:ind w:right="189"/>
              <w:jc w:val="right"/>
              <w:rPr>
                <w:rFonts w:cs="Times New Roman"/>
                <w:sz w:val="14"/>
                <w:szCs w:val="14"/>
              </w:rPr>
            </w:pPr>
          </w:p>
        </w:tc>
        <w:tc>
          <w:tcPr>
            <w:tcW w:w="1073" w:type="dxa"/>
          </w:tcPr>
          <w:p w14:paraId="680857DA" w14:textId="77777777" w:rsidR="0017692D" w:rsidRPr="00906108" w:rsidRDefault="0017692D">
            <w:pPr>
              <w:spacing w:line="240" w:lineRule="exact"/>
              <w:ind w:right="65"/>
              <w:jc w:val="center"/>
              <w:rPr>
                <w:rFonts w:cs="Times New Roman"/>
                <w:spacing w:val="-10"/>
                <w:sz w:val="14"/>
                <w:szCs w:val="14"/>
              </w:rPr>
            </w:pPr>
          </w:p>
        </w:tc>
      </w:tr>
      <w:tr w:rsidR="00906108" w:rsidRPr="00906108" w14:paraId="5C936684" w14:textId="77777777">
        <w:trPr>
          <w:cantSplit/>
        </w:trPr>
        <w:tc>
          <w:tcPr>
            <w:tcW w:w="2970" w:type="dxa"/>
            <w:vAlign w:val="bottom"/>
          </w:tcPr>
          <w:p w14:paraId="0201E70D" w14:textId="77777777" w:rsidR="0017692D" w:rsidRPr="00906108" w:rsidRDefault="0017692D">
            <w:pPr>
              <w:tabs>
                <w:tab w:val="left" w:pos="900"/>
                <w:tab w:val="left" w:pos="1440"/>
                <w:tab w:val="left" w:pos="1980"/>
              </w:tabs>
              <w:spacing w:line="240" w:lineRule="exact"/>
              <w:jc w:val="thaiDistribute"/>
              <w:rPr>
                <w:rFonts w:cs="Times New Roman"/>
                <w:b/>
                <w:bCs/>
                <w:spacing w:val="-2"/>
                <w:sz w:val="14"/>
                <w:szCs w:val="14"/>
              </w:rPr>
            </w:pPr>
            <w:r w:rsidRPr="00906108">
              <w:rPr>
                <w:rFonts w:cs="Times New Roman"/>
                <w:b/>
                <w:bCs/>
                <w:spacing w:val="-2"/>
                <w:sz w:val="14"/>
                <w:szCs w:val="14"/>
              </w:rPr>
              <w:t>Financial liabilities</w:t>
            </w:r>
          </w:p>
        </w:tc>
        <w:tc>
          <w:tcPr>
            <w:tcW w:w="1080" w:type="dxa"/>
          </w:tcPr>
          <w:p w14:paraId="1E09818A" w14:textId="77777777" w:rsidR="0017692D" w:rsidRPr="00906108" w:rsidRDefault="0017692D">
            <w:pPr>
              <w:tabs>
                <w:tab w:val="decimal" w:pos="831"/>
              </w:tabs>
              <w:spacing w:line="240" w:lineRule="exact"/>
              <w:rPr>
                <w:rFonts w:cs="Times New Roman"/>
                <w:sz w:val="14"/>
                <w:szCs w:val="14"/>
              </w:rPr>
            </w:pPr>
          </w:p>
        </w:tc>
        <w:tc>
          <w:tcPr>
            <w:tcW w:w="1175" w:type="dxa"/>
          </w:tcPr>
          <w:p w14:paraId="6DBB5E3A" w14:textId="77777777" w:rsidR="0017692D" w:rsidRPr="00906108" w:rsidRDefault="0017692D">
            <w:pPr>
              <w:tabs>
                <w:tab w:val="decimal" w:pos="702"/>
              </w:tabs>
              <w:spacing w:line="240" w:lineRule="exact"/>
              <w:ind w:right="182"/>
              <w:jc w:val="right"/>
              <w:rPr>
                <w:rFonts w:cs="Times New Roman"/>
                <w:sz w:val="14"/>
                <w:szCs w:val="14"/>
              </w:rPr>
            </w:pPr>
          </w:p>
        </w:tc>
        <w:tc>
          <w:tcPr>
            <w:tcW w:w="1172" w:type="dxa"/>
            <w:vAlign w:val="bottom"/>
          </w:tcPr>
          <w:p w14:paraId="481AD8C5" w14:textId="77777777" w:rsidR="0017692D" w:rsidRPr="00906108" w:rsidRDefault="0017692D">
            <w:pPr>
              <w:tabs>
                <w:tab w:val="decimal" w:pos="882"/>
              </w:tabs>
              <w:spacing w:line="240" w:lineRule="exact"/>
              <w:ind w:right="189"/>
              <w:jc w:val="right"/>
              <w:rPr>
                <w:rFonts w:cs="Times New Roman"/>
                <w:sz w:val="14"/>
                <w:szCs w:val="14"/>
              </w:rPr>
            </w:pPr>
          </w:p>
        </w:tc>
        <w:tc>
          <w:tcPr>
            <w:tcW w:w="1073" w:type="dxa"/>
            <w:vAlign w:val="bottom"/>
          </w:tcPr>
          <w:p w14:paraId="48FAE797" w14:textId="77777777" w:rsidR="0017692D" w:rsidRPr="00906108" w:rsidRDefault="0017692D">
            <w:pPr>
              <w:spacing w:line="240" w:lineRule="exact"/>
              <w:jc w:val="center"/>
              <w:rPr>
                <w:rFonts w:cs="Times New Roman"/>
                <w:sz w:val="14"/>
                <w:szCs w:val="14"/>
              </w:rPr>
            </w:pPr>
          </w:p>
        </w:tc>
      </w:tr>
      <w:tr w:rsidR="00906108" w:rsidRPr="00906108" w14:paraId="5E7D4237" w14:textId="77777777">
        <w:trPr>
          <w:cantSplit/>
        </w:trPr>
        <w:tc>
          <w:tcPr>
            <w:tcW w:w="2970" w:type="dxa"/>
            <w:vAlign w:val="bottom"/>
          </w:tcPr>
          <w:p w14:paraId="1DD0CDEA" w14:textId="77777777" w:rsidR="0017692D" w:rsidRPr="00906108" w:rsidRDefault="0017692D">
            <w:pPr>
              <w:spacing w:line="240" w:lineRule="exact"/>
              <w:ind w:left="346" w:hanging="240"/>
              <w:rPr>
                <w:rFonts w:cs="Times New Roman"/>
                <w:spacing w:val="-2"/>
                <w:sz w:val="14"/>
                <w:szCs w:val="14"/>
              </w:rPr>
            </w:pPr>
            <w:r w:rsidRPr="00906108">
              <w:rPr>
                <w:rFonts w:cs="Times New Roman"/>
                <w:spacing w:val="-2"/>
                <w:sz w:val="14"/>
                <w:szCs w:val="14"/>
              </w:rPr>
              <w:t>Lease liabilities</w:t>
            </w:r>
          </w:p>
        </w:tc>
        <w:tc>
          <w:tcPr>
            <w:tcW w:w="1080" w:type="dxa"/>
          </w:tcPr>
          <w:p w14:paraId="6E785C6D" w14:textId="77777777" w:rsidR="0017692D" w:rsidRPr="00906108" w:rsidRDefault="0017692D">
            <w:pPr>
              <w:tabs>
                <w:tab w:val="decimal" w:pos="790"/>
              </w:tabs>
              <w:spacing w:line="240" w:lineRule="exact"/>
              <w:ind w:right="65"/>
              <w:rPr>
                <w:rFonts w:cs="Times New Roman"/>
                <w:sz w:val="14"/>
                <w:szCs w:val="14"/>
                <w:cs/>
              </w:rPr>
            </w:pPr>
            <w:r w:rsidRPr="00906108">
              <w:rPr>
                <w:sz w:val="14"/>
                <w:szCs w:val="14"/>
              </w:rPr>
              <w:t>17</w:t>
            </w:r>
          </w:p>
        </w:tc>
        <w:tc>
          <w:tcPr>
            <w:tcW w:w="1175" w:type="dxa"/>
          </w:tcPr>
          <w:p w14:paraId="1A7EBA4F" w14:textId="77777777" w:rsidR="0017692D" w:rsidRPr="00906108" w:rsidRDefault="0017692D">
            <w:pPr>
              <w:tabs>
                <w:tab w:val="right" w:pos="1422"/>
              </w:tabs>
              <w:spacing w:line="240" w:lineRule="exact"/>
              <w:ind w:hanging="18"/>
              <w:jc w:val="center"/>
              <w:rPr>
                <w:rFonts w:cs="Times New Roman"/>
                <w:kern w:val="28"/>
                <w:sz w:val="14"/>
                <w:szCs w:val="14"/>
                <w:cs/>
              </w:rPr>
            </w:pPr>
            <w:r w:rsidRPr="00906108">
              <w:rPr>
                <w:rFonts w:cs="Times New Roman"/>
                <w:sz w:val="14"/>
                <w:szCs w:val="14"/>
              </w:rPr>
              <w:t>-</w:t>
            </w:r>
          </w:p>
        </w:tc>
        <w:tc>
          <w:tcPr>
            <w:tcW w:w="1172" w:type="dxa"/>
          </w:tcPr>
          <w:p w14:paraId="0ABE3428" w14:textId="77777777" w:rsidR="0017692D" w:rsidRPr="00906108" w:rsidRDefault="0017692D">
            <w:pPr>
              <w:tabs>
                <w:tab w:val="decimal" w:pos="702"/>
              </w:tabs>
              <w:spacing w:line="240" w:lineRule="exact"/>
              <w:ind w:right="189"/>
              <w:jc w:val="right"/>
              <w:rPr>
                <w:rFonts w:cs="Times New Roman"/>
                <w:sz w:val="14"/>
                <w:szCs w:val="14"/>
              </w:rPr>
            </w:pPr>
            <w:r w:rsidRPr="00906108">
              <w:rPr>
                <w:sz w:val="14"/>
                <w:szCs w:val="14"/>
              </w:rPr>
              <w:t>17</w:t>
            </w:r>
          </w:p>
        </w:tc>
        <w:tc>
          <w:tcPr>
            <w:tcW w:w="1073" w:type="dxa"/>
          </w:tcPr>
          <w:p w14:paraId="3DE392A3" w14:textId="429F28F2" w:rsidR="0017692D" w:rsidRPr="00906108" w:rsidRDefault="0017692D">
            <w:pPr>
              <w:spacing w:line="240" w:lineRule="exact"/>
              <w:ind w:left="-108" w:right="65"/>
              <w:jc w:val="center"/>
              <w:rPr>
                <w:rFonts w:cs="Times New Roman"/>
                <w:spacing w:val="-6"/>
                <w:sz w:val="14"/>
                <w:szCs w:val="14"/>
              </w:rPr>
            </w:pPr>
            <w:r w:rsidRPr="00906108">
              <w:rPr>
                <w:rFonts w:cs="Times New Roman"/>
                <w:spacing w:val="-10"/>
                <w:sz w:val="14"/>
                <w:szCs w:val="14"/>
              </w:rPr>
              <w:t xml:space="preserve">     </w:t>
            </w:r>
            <w:r w:rsidR="00CB4F7A" w:rsidRPr="00906108">
              <w:rPr>
                <w:rFonts w:cs="Times New Roman"/>
                <w:spacing w:val="-10"/>
                <w:sz w:val="14"/>
                <w:szCs w:val="14"/>
              </w:rPr>
              <w:t>2.20</w:t>
            </w:r>
            <w:r w:rsidRPr="00906108">
              <w:rPr>
                <w:rFonts w:cs="Times New Roman"/>
                <w:spacing w:val="-10"/>
                <w:sz w:val="14"/>
                <w:szCs w:val="14"/>
              </w:rPr>
              <w:t xml:space="preserve"> </w:t>
            </w:r>
            <w:r w:rsidRPr="00906108">
              <w:rPr>
                <w:rFonts w:cs="Times New Roman"/>
                <w:spacing w:val="-10"/>
                <w:sz w:val="14"/>
                <w:szCs w:val="14"/>
                <w:cs/>
              </w:rPr>
              <w:t xml:space="preserve">- </w:t>
            </w:r>
            <w:r w:rsidRPr="00906108">
              <w:rPr>
                <w:spacing w:val="-10"/>
                <w:sz w:val="14"/>
                <w:szCs w:val="14"/>
              </w:rPr>
              <w:t>5</w:t>
            </w:r>
            <w:r w:rsidRPr="00906108">
              <w:rPr>
                <w:rFonts w:cs="Times New Roman"/>
                <w:spacing w:val="-10"/>
                <w:sz w:val="14"/>
                <w:szCs w:val="14"/>
              </w:rPr>
              <w:t>.</w:t>
            </w:r>
            <w:r w:rsidRPr="00906108">
              <w:rPr>
                <w:spacing w:val="-10"/>
                <w:sz w:val="14"/>
                <w:szCs w:val="14"/>
              </w:rPr>
              <w:t>52</w:t>
            </w:r>
          </w:p>
        </w:tc>
      </w:tr>
      <w:tr w:rsidR="00906108" w:rsidRPr="00906108" w14:paraId="4C32BC5D" w14:textId="77777777">
        <w:trPr>
          <w:cantSplit/>
        </w:trPr>
        <w:tc>
          <w:tcPr>
            <w:tcW w:w="2970" w:type="dxa"/>
          </w:tcPr>
          <w:p w14:paraId="0662315E" w14:textId="77777777" w:rsidR="0017692D" w:rsidRPr="00906108" w:rsidRDefault="0017692D">
            <w:pPr>
              <w:spacing w:line="240" w:lineRule="exact"/>
              <w:ind w:left="346" w:hanging="240"/>
              <w:rPr>
                <w:rFonts w:cs="Times New Roman"/>
                <w:spacing w:val="-2"/>
                <w:sz w:val="14"/>
                <w:szCs w:val="14"/>
              </w:rPr>
            </w:pPr>
            <w:r w:rsidRPr="00906108">
              <w:rPr>
                <w:rFonts w:cs="Times New Roman"/>
                <w:spacing w:val="-2"/>
                <w:sz w:val="14"/>
                <w:szCs w:val="14"/>
              </w:rPr>
              <w:t>Borrowings from financial institutions</w:t>
            </w:r>
          </w:p>
        </w:tc>
        <w:tc>
          <w:tcPr>
            <w:tcW w:w="1080" w:type="dxa"/>
          </w:tcPr>
          <w:p w14:paraId="000CA085" w14:textId="77777777" w:rsidR="0017692D" w:rsidRPr="00906108" w:rsidRDefault="0017692D">
            <w:pPr>
              <w:tabs>
                <w:tab w:val="decimal" w:pos="790"/>
              </w:tabs>
              <w:spacing w:line="240" w:lineRule="exact"/>
              <w:ind w:right="65"/>
              <w:rPr>
                <w:rFonts w:cs="Times New Roman"/>
                <w:kern w:val="28"/>
                <w:sz w:val="14"/>
                <w:szCs w:val="14"/>
                <w:cs/>
              </w:rPr>
            </w:pPr>
            <w:r w:rsidRPr="00906108">
              <w:rPr>
                <w:sz w:val="14"/>
                <w:szCs w:val="14"/>
              </w:rPr>
              <w:t>50</w:t>
            </w:r>
          </w:p>
        </w:tc>
        <w:tc>
          <w:tcPr>
            <w:tcW w:w="1175" w:type="dxa"/>
          </w:tcPr>
          <w:p w14:paraId="7F76B8B9" w14:textId="77777777" w:rsidR="0017692D" w:rsidRPr="00906108" w:rsidRDefault="0017692D">
            <w:pPr>
              <w:tabs>
                <w:tab w:val="decimal" w:pos="702"/>
              </w:tabs>
              <w:spacing w:line="240" w:lineRule="exact"/>
              <w:ind w:right="182"/>
              <w:jc w:val="right"/>
              <w:rPr>
                <w:rFonts w:cs="Times New Roman"/>
                <w:sz w:val="14"/>
                <w:szCs w:val="14"/>
                <w:cs/>
              </w:rPr>
            </w:pPr>
            <w:r w:rsidRPr="00906108">
              <w:rPr>
                <w:sz w:val="14"/>
                <w:szCs w:val="14"/>
              </w:rPr>
              <w:t>451</w:t>
            </w:r>
          </w:p>
        </w:tc>
        <w:tc>
          <w:tcPr>
            <w:tcW w:w="1172" w:type="dxa"/>
          </w:tcPr>
          <w:p w14:paraId="08998A12" w14:textId="77777777" w:rsidR="0017692D" w:rsidRPr="00906108" w:rsidRDefault="0017692D">
            <w:pPr>
              <w:tabs>
                <w:tab w:val="decimal" w:pos="702"/>
              </w:tabs>
              <w:spacing w:line="240" w:lineRule="exact"/>
              <w:ind w:right="189"/>
              <w:jc w:val="right"/>
              <w:rPr>
                <w:rFonts w:cs="Times New Roman"/>
                <w:sz w:val="14"/>
                <w:szCs w:val="14"/>
              </w:rPr>
            </w:pPr>
            <w:r w:rsidRPr="00906108">
              <w:rPr>
                <w:sz w:val="14"/>
                <w:szCs w:val="14"/>
              </w:rPr>
              <w:t>501</w:t>
            </w:r>
          </w:p>
        </w:tc>
        <w:tc>
          <w:tcPr>
            <w:tcW w:w="1073" w:type="dxa"/>
          </w:tcPr>
          <w:p w14:paraId="05529535" w14:textId="77777777" w:rsidR="0017692D" w:rsidRPr="00906108" w:rsidRDefault="0017692D">
            <w:pPr>
              <w:spacing w:line="240" w:lineRule="exact"/>
              <w:ind w:left="-108" w:right="-105"/>
              <w:jc w:val="center"/>
              <w:rPr>
                <w:rFonts w:cs="Times New Roman"/>
                <w:spacing w:val="-6"/>
                <w:sz w:val="14"/>
                <w:szCs w:val="14"/>
              </w:rPr>
            </w:pPr>
            <w:r w:rsidRPr="00906108">
              <w:rPr>
                <w:spacing w:val="-10"/>
                <w:sz w:val="14"/>
                <w:szCs w:val="14"/>
              </w:rPr>
              <w:t>7</w:t>
            </w:r>
            <w:r w:rsidRPr="00906108">
              <w:rPr>
                <w:rFonts w:cs="Times New Roman"/>
                <w:spacing w:val="-10"/>
                <w:sz w:val="14"/>
                <w:szCs w:val="14"/>
              </w:rPr>
              <w:t>.</w:t>
            </w:r>
            <w:r w:rsidRPr="00906108">
              <w:rPr>
                <w:spacing w:val="-10"/>
                <w:sz w:val="14"/>
                <w:szCs w:val="14"/>
              </w:rPr>
              <w:t>28</w:t>
            </w:r>
            <w:r w:rsidRPr="00906108">
              <w:rPr>
                <w:rFonts w:cs="Times New Roman"/>
                <w:spacing w:val="-10"/>
                <w:sz w:val="14"/>
                <w:szCs w:val="14"/>
                <w:cs/>
              </w:rPr>
              <w:t xml:space="preserve"> </w:t>
            </w:r>
          </w:p>
        </w:tc>
      </w:tr>
      <w:tr w:rsidR="00906108" w:rsidRPr="00906108" w14:paraId="70BBDE17" w14:textId="77777777">
        <w:trPr>
          <w:cantSplit/>
        </w:trPr>
        <w:tc>
          <w:tcPr>
            <w:tcW w:w="2970" w:type="dxa"/>
          </w:tcPr>
          <w:p w14:paraId="517118C5" w14:textId="77777777" w:rsidR="0017692D" w:rsidRPr="00906108" w:rsidRDefault="0017692D">
            <w:pPr>
              <w:spacing w:line="240" w:lineRule="exact"/>
              <w:ind w:left="346" w:hanging="240"/>
              <w:rPr>
                <w:rFonts w:cs="Times New Roman"/>
                <w:spacing w:val="-2"/>
                <w:sz w:val="14"/>
                <w:szCs w:val="14"/>
              </w:rPr>
            </w:pPr>
          </w:p>
        </w:tc>
        <w:tc>
          <w:tcPr>
            <w:tcW w:w="1080" w:type="dxa"/>
          </w:tcPr>
          <w:p w14:paraId="7AD0275D" w14:textId="77777777" w:rsidR="0017692D" w:rsidRPr="00906108" w:rsidRDefault="0017692D">
            <w:pPr>
              <w:tabs>
                <w:tab w:val="right" w:pos="1330"/>
              </w:tabs>
              <w:spacing w:line="240" w:lineRule="exact"/>
              <w:ind w:right="-430" w:hanging="18"/>
              <w:jc w:val="center"/>
              <w:rPr>
                <w:rFonts w:cs="Times New Roman"/>
                <w:kern w:val="28"/>
                <w:sz w:val="14"/>
                <w:szCs w:val="14"/>
              </w:rPr>
            </w:pPr>
          </w:p>
        </w:tc>
        <w:tc>
          <w:tcPr>
            <w:tcW w:w="1175" w:type="dxa"/>
          </w:tcPr>
          <w:p w14:paraId="1E8306E9" w14:textId="77777777" w:rsidR="0017692D" w:rsidRPr="00906108" w:rsidRDefault="0017692D">
            <w:pPr>
              <w:tabs>
                <w:tab w:val="decimal" w:pos="702"/>
              </w:tabs>
              <w:spacing w:line="240" w:lineRule="exact"/>
              <w:ind w:right="182"/>
              <w:jc w:val="right"/>
              <w:rPr>
                <w:rFonts w:cs="Times New Roman"/>
                <w:sz w:val="14"/>
                <w:szCs w:val="14"/>
                <w:cs/>
              </w:rPr>
            </w:pPr>
          </w:p>
        </w:tc>
        <w:tc>
          <w:tcPr>
            <w:tcW w:w="1172" w:type="dxa"/>
          </w:tcPr>
          <w:p w14:paraId="23ACD051" w14:textId="77777777" w:rsidR="0017692D" w:rsidRPr="00906108" w:rsidRDefault="0017692D">
            <w:pPr>
              <w:tabs>
                <w:tab w:val="decimal" w:pos="702"/>
              </w:tabs>
              <w:spacing w:line="240" w:lineRule="exact"/>
              <w:ind w:right="189"/>
              <w:jc w:val="right"/>
              <w:rPr>
                <w:rFonts w:cs="Times New Roman"/>
                <w:sz w:val="14"/>
                <w:szCs w:val="14"/>
              </w:rPr>
            </w:pPr>
          </w:p>
        </w:tc>
        <w:tc>
          <w:tcPr>
            <w:tcW w:w="1073" w:type="dxa"/>
          </w:tcPr>
          <w:p w14:paraId="37C08BB1" w14:textId="77777777" w:rsidR="0017692D" w:rsidRPr="00906108" w:rsidRDefault="0017692D">
            <w:pPr>
              <w:spacing w:line="240" w:lineRule="exact"/>
              <w:ind w:left="-108" w:right="-105"/>
              <w:jc w:val="center"/>
              <w:rPr>
                <w:rFonts w:cstheme="minorBidi"/>
                <w:spacing w:val="-6"/>
                <w:sz w:val="14"/>
                <w:szCs w:val="14"/>
              </w:rPr>
            </w:pPr>
            <w:r w:rsidRPr="00906108">
              <w:rPr>
                <w:rFonts w:cs="Times New Roman"/>
                <w:spacing w:val="-10"/>
                <w:sz w:val="14"/>
                <w:szCs w:val="14"/>
              </w:rPr>
              <w:t xml:space="preserve">  MLR - </w:t>
            </w:r>
            <w:r w:rsidRPr="00906108">
              <w:rPr>
                <w:spacing w:val="-10"/>
                <w:sz w:val="14"/>
                <w:szCs w:val="14"/>
              </w:rPr>
              <w:t>1</w:t>
            </w:r>
            <w:r w:rsidRPr="00906108">
              <w:rPr>
                <w:rFonts w:cs="Times New Roman"/>
                <w:spacing w:val="-10"/>
                <w:sz w:val="14"/>
                <w:szCs w:val="14"/>
              </w:rPr>
              <w:t>.</w:t>
            </w:r>
            <w:r w:rsidRPr="00906108">
              <w:rPr>
                <w:spacing w:val="-10"/>
                <w:sz w:val="14"/>
                <w:szCs w:val="14"/>
              </w:rPr>
              <w:t>50</w:t>
            </w:r>
            <w:r w:rsidRPr="00906108">
              <w:rPr>
                <w:rFonts w:cs="Times New Roman"/>
                <w:spacing w:val="-10"/>
                <w:sz w:val="14"/>
                <w:szCs w:val="14"/>
              </w:rPr>
              <w:t xml:space="preserve"> to</w:t>
            </w:r>
          </w:p>
        </w:tc>
      </w:tr>
      <w:tr w:rsidR="00906108" w:rsidRPr="00906108" w14:paraId="3956E0CD" w14:textId="77777777">
        <w:trPr>
          <w:cantSplit/>
        </w:trPr>
        <w:tc>
          <w:tcPr>
            <w:tcW w:w="2970" w:type="dxa"/>
          </w:tcPr>
          <w:p w14:paraId="7243FB8F" w14:textId="77777777" w:rsidR="0017692D" w:rsidRPr="00906108" w:rsidRDefault="0017692D">
            <w:pPr>
              <w:spacing w:line="240" w:lineRule="exact"/>
              <w:ind w:left="346" w:hanging="240"/>
              <w:rPr>
                <w:rFonts w:cs="Times New Roman"/>
                <w:spacing w:val="-2"/>
                <w:sz w:val="14"/>
                <w:szCs w:val="14"/>
              </w:rPr>
            </w:pPr>
          </w:p>
        </w:tc>
        <w:tc>
          <w:tcPr>
            <w:tcW w:w="1080" w:type="dxa"/>
          </w:tcPr>
          <w:p w14:paraId="351689AC" w14:textId="77777777" w:rsidR="0017692D" w:rsidRPr="00906108" w:rsidRDefault="0017692D">
            <w:pPr>
              <w:tabs>
                <w:tab w:val="right" w:pos="1330"/>
              </w:tabs>
              <w:spacing w:line="240" w:lineRule="exact"/>
              <w:ind w:right="-430" w:hanging="18"/>
              <w:jc w:val="center"/>
              <w:rPr>
                <w:rFonts w:cs="Times New Roman"/>
                <w:kern w:val="28"/>
                <w:sz w:val="14"/>
                <w:szCs w:val="14"/>
              </w:rPr>
            </w:pPr>
          </w:p>
        </w:tc>
        <w:tc>
          <w:tcPr>
            <w:tcW w:w="1175" w:type="dxa"/>
          </w:tcPr>
          <w:p w14:paraId="3CAC548A" w14:textId="77777777" w:rsidR="0017692D" w:rsidRPr="00906108" w:rsidRDefault="0017692D">
            <w:pPr>
              <w:tabs>
                <w:tab w:val="decimal" w:pos="702"/>
              </w:tabs>
              <w:spacing w:line="240" w:lineRule="exact"/>
              <w:ind w:right="182"/>
              <w:jc w:val="right"/>
              <w:rPr>
                <w:rFonts w:cs="Times New Roman"/>
                <w:sz w:val="14"/>
                <w:szCs w:val="14"/>
                <w:cs/>
              </w:rPr>
            </w:pPr>
          </w:p>
        </w:tc>
        <w:tc>
          <w:tcPr>
            <w:tcW w:w="1172" w:type="dxa"/>
          </w:tcPr>
          <w:p w14:paraId="3A340FCB" w14:textId="77777777" w:rsidR="0017692D" w:rsidRPr="00906108" w:rsidRDefault="0017692D">
            <w:pPr>
              <w:tabs>
                <w:tab w:val="decimal" w:pos="702"/>
              </w:tabs>
              <w:spacing w:line="240" w:lineRule="exact"/>
              <w:ind w:right="189"/>
              <w:jc w:val="right"/>
              <w:rPr>
                <w:rFonts w:cs="Times New Roman"/>
                <w:sz w:val="14"/>
                <w:szCs w:val="14"/>
              </w:rPr>
            </w:pPr>
          </w:p>
        </w:tc>
        <w:tc>
          <w:tcPr>
            <w:tcW w:w="1073" w:type="dxa"/>
          </w:tcPr>
          <w:p w14:paraId="7A4EBA88" w14:textId="77777777" w:rsidR="0017692D" w:rsidRPr="00906108" w:rsidRDefault="0017692D">
            <w:pPr>
              <w:spacing w:line="240" w:lineRule="exact"/>
              <w:ind w:left="-108" w:right="-105"/>
              <w:jc w:val="center"/>
              <w:rPr>
                <w:rFonts w:cs="Times New Roman"/>
                <w:spacing w:val="-6"/>
                <w:sz w:val="14"/>
                <w:szCs w:val="14"/>
              </w:rPr>
            </w:pPr>
            <w:r w:rsidRPr="00906108">
              <w:rPr>
                <w:rFonts w:cs="Times New Roman"/>
                <w:spacing w:val="-10"/>
                <w:sz w:val="14"/>
                <w:szCs w:val="14"/>
              </w:rPr>
              <w:t xml:space="preserve">MLR - </w:t>
            </w:r>
            <w:r w:rsidRPr="00906108">
              <w:rPr>
                <w:spacing w:val="-10"/>
                <w:sz w:val="14"/>
                <w:szCs w:val="14"/>
              </w:rPr>
              <w:t>1</w:t>
            </w:r>
            <w:r w:rsidRPr="00906108">
              <w:rPr>
                <w:rFonts w:cs="Times New Roman"/>
                <w:spacing w:val="-10"/>
                <w:sz w:val="14"/>
                <w:szCs w:val="14"/>
              </w:rPr>
              <w:t>.</w:t>
            </w:r>
            <w:r w:rsidRPr="00906108">
              <w:rPr>
                <w:spacing w:val="-10"/>
                <w:sz w:val="14"/>
                <w:szCs w:val="14"/>
              </w:rPr>
              <w:t>75</w:t>
            </w:r>
            <w:r w:rsidRPr="00906108">
              <w:rPr>
                <w:rFonts w:cs="Times New Roman"/>
                <w:spacing w:val="-10"/>
                <w:sz w:val="14"/>
                <w:szCs w:val="14"/>
              </w:rPr>
              <w:t>, MLR</w:t>
            </w:r>
          </w:p>
        </w:tc>
      </w:tr>
      <w:tr w:rsidR="00906108" w:rsidRPr="00906108" w14:paraId="1DF32BB7" w14:textId="77777777">
        <w:trPr>
          <w:cantSplit/>
          <w:trHeight w:val="80"/>
        </w:trPr>
        <w:tc>
          <w:tcPr>
            <w:tcW w:w="2970" w:type="dxa"/>
            <w:vAlign w:val="bottom"/>
          </w:tcPr>
          <w:p w14:paraId="54FAF9CE" w14:textId="77777777" w:rsidR="0017692D" w:rsidRPr="00906108" w:rsidRDefault="0017692D">
            <w:pPr>
              <w:spacing w:line="240" w:lineRule="exact"/>
              <w:ind w:left="346" w:hanging="240"/>
              <w:rPr>
                <w:rFonts w:cs="Times New Roman"/>
                <w:spacing w:val="-2"/>
                <w:sz w:val="14"/>
                <w:szCs w:val="14"/>
              </w:rPr>
            </w:pPr>
            <w:r w:rsidRPr="00906108">
              <w:rPr>
                <w:rFonts w:cs="Times New Roman"/>
                <w:spacing w:val="-2"/>
                <w:sz w:val="14"/>
                <w:szCs w:val="14"/>
              </w:rPr>
              <w:t>Bonds</w:t>
            </w:r>
          </w:p>
        </w:tc>
        <w:tc>
          <w:tcPr>
            <w:tcW w:w="1080" w:type="dxa"/>
          </w:tcPr>
          <w:p w14:paraId="3B4E2BCD" w14:textId="77777777" w:rsidR="0017692D" w:rsidRPr="00906108" w:rsidRDefault="0017692D">
            <w:pPr>
              <w:tabs>
                <w:tab w:val="decimal" w:pos="790"/>
              </w:tabs>
              <w:spacing w:line="240" w:lineRule="exact"/>
              <w:ind w:right="65"/>
              <w:rPr>
                <w:rFonts w:cs="Times New Roman"/>
                <w:sz w:val="14"/>
                <w:szCs w:val="14"/>
              </w:rPr>
            </w:pPr>
            <w:r w:rsidRPr="00906108">
              <w:rPr>
                <w:sz w:val="14"/>
                <w:szCs w:val="14"/>
              </w:rPr>
              <w:t>2</w:t>
            </w:r>
            <w:r w:rsidRPr="00906108">
              <w:rPr>
                <w:rFonts w:cs="Times New Roman"/>
                <w:sz w:val="14"/>
                <w:szCs w:val="14"/>
              </w:rPr>
              <w:t>,</w:t>
            </w:r>
            <w:r w:rsidRPr="00906108">
              <w:rPr>
                <w:sz w:val="14"/>
                <w:szCs w:val="14"/>
              </w:rPr>
              <w:t>246</w:t>
            </w:r>
          </w:p>
        </w:tc>
        <w:tc>
          <w:tcPr>
            <w:tcW w:w="1175" w:type="dxa"/>
          </w:tcPr>
          <w:p w14:paraId="40F33AC1" w14:textId="77777777" w:rsidR="0017692D" w:rsidRPr="00906108" w:rsidRDefault="0017692D">
            <w:pPr>
              <w:tabs>
                <w:tab w:val="right" w:pos="1422"/>
              </w:tabs>
              <w:spacing w:line="240" w:lineRule="exact"/>
              <w:ind w:hanging="18"/>
              <w:jc w:val="center"/>
              <w:rPr>
                <w:rFonts w:cs="Times New Roman"/>
                <w:kern w:val="28"/>
                <w:sz w:val="14"/>
                <w:szCs w:val="14"/>
                <w:cs/>
              </w:rPr>
            </w:pPr>
            <w:r w:rsidRPr="00906108">
              <w:rPr>
                <w:rFonts w:cs="Times New Roman"/>
                <w:sz w:val="14"/>
                <w:szCs w:val="14"/>
              </w:rPr>
              <w:t>-</w:t>
            </w:r>
          </w:p>
        </w:tc>
        <w:tc>
          <w:tcPr>
            <w:tcW w:w="1172" w:type="dxa"/>
          </w:tcPr>
          <w:p w14:paraId="4E21CB70" w14:textId="77777777" w:rsidR="0017692D" w:rsidRPr="00906108" w:rsidRDefault="0017692D">
            <w:pPr>
              <w:tabs>
                <w:tab w:val="decimal" w:pos="702"/>
              </w:tabs>
              <w:spacing w:line="240" w:lineRule="exact"/>
              <w:ind w:right="189"/>
              <w:jc w:val="right"/>
              <w:rPr>
                <w:rFonts w:cs="Times New Roman"/>
                <w:sz w:val="14"/>
                <w:szCs w:val="14"/>
                <w:cs/>
              </w:rPr>
            </w:pPr>
            <w:r w:rsidRPr="00906108">
              <w:rPr>
                <w:sz w:val="14"/>
                <w:szCs w:val="14"/>
              </w:rPr>
              <w:t>2</w:t>
            </w:r>
            <w:r w:rsidRPr="00906108">
              <w:rPr>
                <w:rFonts w:cs="Times New Roman"/>
                <w:sz w:val="14"/>
                <w:szCs w:val="14"/>
              </w:rPr>
              <w:t>,</w:t>
            </w:r>
            <w:r w:rsidRPr="00906108">
              <w:rPr>
                <w:sz w:val="14"/>
                <w:szCs w:val="14"/>
              </w:rPr>
              <w:t>246</w:t>
            </w:r>
          </w:p>
        </w:tc>
        <w:tc>
          <w:tcPr>
            <w:tcW w:w="1073" w:type="dxa"/>
          </w:tcPr>
          <w:p w14:paraId="018672EA" w14:textId="77777777" w:rsidR="0017692D" w:rsidRPr="00906108" w:rsidRDefault="0017692D">
            <w:pPr>
              <w:spacing w:line="240" w:lineRule="exact"/>
              <w:ind w:left="-108" w:right="-112"/>
              <w:jc w:val="center"/>
              <w:rPr>
                <w:rFonts w:cs="Times New Roman"/>
                <w:spacing w:val="-6"/>
                <w:sz w:val="14"/>
                <w:szCs w:val="14"/>
              </w:rPr>
            </w:pPr>
            <w:r w:rsidRPr="00906108">
              <w:rPr>
                <w:rFonts w:cs="Times New Roman"/>
                <w:spacing w:val="-6"/>
                <w:sz w:val="14"/>
                <w:szCs w:val="14"/>
              </w:rPr>
              <w:t xml:space="preserve">    </w:t>
            </w:r>
            <w:r w:rsidRPr="00906108">
              <w:rPr>
                <w:spacing w:val="-6"/>
                <w:sz w:val="14"/>
                <w:szCs w:val="14"/>
              </w:rPr>
              <w:t>6</w:t>
            </w:r>
            <w:r w:rsidRPr="00906108">
              <w:rPr>
                <w:rFonts w:cs="Times New Roman"/>
                <w:spacing w:val="-6"/>
                <w:sz w:val="14"/>
                <w:szCs w:val="14"/>
              </w:rPr>
              <w:t>.</w:t>
            </w:r>
            <w:r w:rsidRPr="00906108">
              <w:rPr>
                <w:spacing w:val="-6"/>
                <w:sz w:val="14"/>
                <w:szCs w:val="14"/>
              </w:rPr>
              <w:t>70</w:t>
            </w:r>
            <w:r w:rsidRPr="00906108">
              <w:rPr>
                <w:rFonts w:cs="Times New Roman"/>
                <w:spacing w:val="-6"/>
                <w:sz w:val="14"/>
                <w:szCs w:val="14"/>
              </w:rPr>
              <w:t xml:space="preserve"> </w:t>
            </w:r>
            <w:r w:rsidRPr="00906108">
              <w:rPr>
                <w:rFonts w:cs="Times New Roman"/>
                <w:spacing w:val="-6"/>
                <w:sz w:val="14"/>
                <w:szCs w:val="14"/>
                <w:cs/>
              </w:rPr>
              <w:t xml:space="preserve">- </w:t>
            </w:r>
            <w:r w:rsidRPr="00906108">
              <w:rPr>
                <w:spacing w:val="-6"/>
                <w:sz w:val="14"/>
                <w:szCs w:val="14"/>
              </w:rPr>
              <w:t>7</w:t>
            </w:r>
            <w:r w:rsidRPr="00906108">
              <w:rPr>
                <w:rFonts w:cs="Times New Roman"/>
                <w:spacing w:val="-6"/>
                <w:sz w:val="14"/>
                <w:szCs w:val="14"/>
              </w:rPr>
              <w:t>.</w:t>
            </w:r>
            <w:r w:rsidRPr="00906108">
              <w:rPr>
                <w:spacing w:val="-6"/>
                <w:sz w:val="14"/>
                <w:szCs w:val="14"/>
              </w:rPr>
              <w:t>50</w:t>
            </w:r>
          </w:p>
        </w:tc>
      </w:tr>
    </w:tbl>
    <w:p w14:paraId="5D53B163" w14:textId="77777777" w:rsidR="001067A3" w:rsidRPr="00906108" w:rsidRDefault="001067A3" w:rsidP="00226BB2">
      <w:pPr>
        <w:tabs>
          <w:tab w:val="left" w:pos="1350"/>
          <w:tab w:val="left" w:pos="5760"/>
          <w:tab w:val="decimal" w:pos="6660"/>
          <w:tab w:val="left" w:pos="7110"/>
          <w:tab w:val="decimal" w:pos="7920"/>
        </w:tabs>
        <w:spacing w:before="200"/>
        <w:ind w:left="1800" w:right="-43"/>
        <w:jc w:val="both"/>
        <w:rPr>
          <w:rFonts w:cs="Times New Roman"/>
          <w:b/>
          <w:bCs/>
        </w:rPr>
      </w:pPr>
      <w:r w:rsidRPr="00906108">
        <w:rPr>
          <w:rFonts w:cs="Times New Roman"/>
          <w:b/>
          <w:bCs/>
        </w:rPr>
        <w:t>Interest rate sensitivity analysis</w:t>
      </w:r>
    </w:p>
    <w:p w14:paraId="6EC90C29" w14:textId="66AE6452" w:rsidR="002719C3" w:rsidRPr="00906108" w:rsidRDefault="001067A3" w:rsidP="00226BB2">
      <w:pPr>
        <w:tabs>
          <w:tab w:val="left" w:pos="5760"/>
          <w:tab w:val="decimal" w:pos="6660"/>
          <w:tab w:val="left" w:pos="7110"/>
          <w:tab w:val="decimal" w:pos="7920"/>
        </w:tabs>
        <w:spacing w:before="200"/>
        <w:ind w:left="1800" w:right="-43"/>
        <w:jc w:val="both"/>
        <w:rPr>
          <w:rFonts w:cs="Times New Roman"/>
        </w:rPr>
      </w:pPr>
      <w:r w:rsidRPr="00906108">
        <w:rPr>
          <w:rFonts w:cs="Times New Roman"/>
        </w:rPr>
        <w:t xml:space="preserve">The sensitivity analyses below have been determined based on the exposure to </w:t>
      </w:r>
      <w:r w:rsidRPr="00906108">
        <w:rPr>
          <w:rFonts w:cs="Times New Roman"/>
          <w:spacing w:val="-8"/>
        </w:rPr>
        <w:t>interest rates for both derivatives and non-derivative instruments at the</w:t>
      </w:r>
      <w:r w:rsidRPr="00906108">
        <w:rPr>
          <w:rFonts w:cs="Times New Roman"/>
        </w:rPr>
        <w:t xml:space="preserve"> reporting date. For floating rate liabilities, the analysis is prepared assuming the amount of liability outstanding at the reporting date was outstanding for the whole year. The Group and the Company elect to use </w:t>
      </w:r>
      <w:r w:rsidR="00B44747" w:rsidRPr="00906108">
        <w:t>1</w:t>
      </w:r>
      <w:r w:rsidRPr="00906108">
        <w:rPr>
          <w:rFonts w:cs="Times New Roman"/>
        </w:rPr>
        <w:t>.</w:t>
      </w:r>
      <w:r w:rsidR="00B44747" w:rsidRPr="00906108">
        <w:t>0</w:t>
      </w:r>
      <w:r w:rsidRPr="00906108">
        <w:rPr>
          <w:rFonts w:cs="Times New Roman"/>
        </w:rPr>
        <w:t xml:space="preserve">% </w:t>
      </w:r>
      <w:proofErr w:type="gramStart"/>
      <w:r w:rsidRPr="00906108">
        <w:rPr>
          <w:rFonts w:cs="Times New Roman"/>
        </w:rPr>
        <w:t>increase</w:t>
      </w:r>
      <w:proofErr w:type="gramEnd"/>
      <w:r w:rsidRPr="00906108">
        <w:rPr>
          <w:rFonts w:cs="Times New Roman"/>
        </w:rPr>
        <w:t xml:space="preserve"> or decrease </w:t>
      </w:r>
      <w:r w:rsidRPr="00906108">
        <w:rPr>
          <w:rFonts w:cs="Times New Roman"/>
          <w:spacing w:val="-6"/>
        </w:rPr>
        <w:t>is used when reporting interest rate risk internally to key</w:t>
      </w:r>
      <w:r w:rsidR="006F770D" w:rsidRPr="00906108">
        <w:rPr>
          <w:rFonts w:cstheme="minorBidi" w:hint="cs"/>
          <w:spacing w:val="-6"/>
          <w:cs/>
        </w:rPr>
        <w:t xml:space="preserve"> </w:t>
      </w:r>
      <w:r w:rsidRPr="00906108">
        <w:rPr>
          <w:rFonts w:cs="Times New Roman"/>
          <w:spacing w:val="-6"/>
        </w:rPr>
        <w:t>management</w:t>
      </w:r>
      <w:r w:rsidRPr="00906108">
        <w:rPr>
          <w:rFonts w:cs="Times New Roman"/>
        </w:rPr>
        <w:t xml:space="preserve"> personnel and represents management’s assessment of the reasonably possible change in interest rates.</w:t>
      </w:r>
    </w:p>
    <w:p w14:paraId="31E481FF" w14:textId="2C4CC9BA" w:rsidR="001067A3" w:rsidRPr="00906108" w:rsidRDefault="001067A3" w:rsidP="00226BB2">
      <w:pPr>
        <w:tabs>
          <w:tab w:val="left" w:pos="5760"/>
          <w:tab w:val="decimal" w:pos="6660"/>
          <w:tab w:val="left" w:pos="7110"/>
          <w:tab w:val="decimal" w:pos="7920"/>
        </w:tabs>
        <w:spacing w:before="200"/>
        <w:ind w:left="1800" w:right="-43"/>
        <w:jc w:val="both"/>
        <w:rPr>
          <w:rFonts w:cs="Times New Roman"/>
        </w:rPr>
      </w:pPr>
      <w:r w:rsidRPr="00906108">
        <w:rPr>
          <w:rFonts w:cs="Times New Roman"/>
        </w:rPr>
        <w:t xml:space="preserve">If interest rates </w:t>
      </w:r>
      <w:proofErr w:type="gramStart"/>
      <w:r w:rsidRPr="00906108">
        <w:rPr>
          <w:rFonts w:cs="Times New Roman"/>
        </w:rPr>
        <w:t>had been</w:t>
      </w:r>
      <w:proofErr w:type="gramEnd"/>
      <w:r w:rsidRPr="00906108">
        <w:rPr>
          <w:rFonts w:cs="Times New Roman"/>
        </w:rPr>
        <w:t xml:space="preserve"> </w:t>
      </w:r>
      <w:r w:rsidR="00B44747" w:rsidRPr="00906108">
        <w:t>1</w:t>
      </w:r>
      <w:r w:rsidRPr="00906108">
        <w:rPr>
          <w:rFonts w:cs="Times New Roman"/>
          <w:cs/>
        </w:rPr>
        <w:t>.</w:t>
      </w:r>
      <w:r w:rsidR="00B44747" w:rsidRPr="00906108">
        <w:t>0</w:t>
      </w:r>
      <w:r w:rsidRPr="00906108">
        <w:rPr>
          <w:rFonts w:cs="Times New Roman"/>
          <w:cs/>
        </w:rPr>
        <w:t xml:space="preserve">% </w:t>
      </w:r>
      <w:r w:rsidRPr="00906108">
        <w:rPr>
          <w:rFonts w:cs="Times New Roman"/>
        </w:rPr>
        <w:t>higher or lower and all other variables were held constant, the Group’s and the Company’s:</w:t>
      </w:r>
    </w:p>
    <w:p w14:paraId="34DF4294" w14:textId="3C3B1A5F" w:rsidR="001067A3" w:rsidRPr="00906108" w:rsidRDefault="001067A3" w:rsidP="00226BB2">
      <w:pPr>
        <w:numPr>
          <w:ilvl w:val="0"/>
          <w:numId w:val="2"/>
        </w:numPr>
        <w:spacing w:before="200"/>
        <w:ind w:left="2070" w:right="-43" w:hanging="270"/>
        <w:jc w:val="both"/>
        <w:rPr>
          <w:rFonts w:cs="Times New Roman"/>
        </w:rPr>
      </w:pPr>
      <w:r w:rsidRPr="00906108">
        <w:rPr>
          <w:rFonts w:cs="Times New Roman"/>
        </w:rPr>
        <w:t xml:space="preserve">Profit </w:t>
      </w:r>
      <w:r w:rsidR="002258D7" w:rsidRPr="00906108">
        <w:rPr>
          <w:rFonts w:cs="Times New Roman"/>
        </w:rPr>
        <w:t xml:space="preserve">(loss) </w:t>
      </w:r>
      <w:r w:rsidRPr="00906108">
        <w:rPr>
          <w:rFonts w:cs="Times New Roman"/>
        </w:rPr>
        <w:t xml:space="preserve">for the year ended December </w:t>
      </w:r>
      <w:r w:rsidR="00B44747" w:rsidRPr="00906108">
        <w:t>31</w:t>
      </w:r>
      <w:r w:rsidRPr="00906108">
        <w:rPr>
          <w:rFonts w:cs="Times New Roman"/>
        </w:rPr>
        <w:t xml:space="preserve">, </w:t>
      </w:r>
      <w:proofErr w:type="gramStart"/>
      <w:r w:rsidR="00B44747" w:rsidRPr="00906108">
        <w:t>202</w:t>
      </w:r>
      <w:r w:rsidR="007E4220" w:rsidRPr="00906108">
        <w:t>5</w:t>
      </w:r>
      <w:proofErr w:type="gramEnd"/>
      <w:r w:rsidRPr="00906108">
        <w:rPr>
          <w:rFonts w:cs="Times New Roman"/>
        </w:rPr>
        <w:t xml:space="preserve"> of the Group</w:t>
      </w:r>
      <w:r w:rsidRPr="00906108">
        <w:rPr>
          <w:rFonts w:cs="Times New Roman"/>
          <w:cs/>
        </w:rPr>
        <w:t xml:space="preserve"> </w:t>
      </w:r>
      <w:r w:rsidRPr="00906108">
        <w:rPr>
          <w:rFonts w:cs="Times New Roman"/>
        </w:rPr>
        <w:t xml:space="preserve">would increase or </w:t>
      </w:r>
      <w:r w:rsidRPr="00906108">
        <w:rPr>
          <w:rFonts w:cs="Times New Roman"/>
          <w:spacing w:val="-2"/>
        </w:rPr>
        <w:t xml:space="preserve">decrease by Baht </w:t>
      </w:r>
      <w:r w:rsidR="00B44747" w:rsidRPr="00906108">
        <w:rPr>
          <w:spacing w:val="-2"/>
        </w:rPr>
        <w:t>2</w:t>
      </w:r>
      <w:r w:rsidR="007E4220" w:rsidRPr="00906108">
        <w:rPr>
          <w:rFonts w:cs="Times New Roman"/>
          <w:spacing w:val="-2"/>
        </w:rPr>
        <w:t>3.39</w:t>
      </w:r>
      <w:r w:rsidR="002258D7" w:rsidRPr="00906108">
        <w:rPr>
          <w:rFonts w:cs="Times New Roman"/>
          <w:spacing w:val="-2"/>
          <w:cs/>
        </w:rPr>
        <w:t xml:space="preserve"> </w:t>
      </w:r>
      <w:r w:rsidRPr="00906108">
        <w:rPr>
          <w:rFonts w:cs="Times New Roman"/>
          <w:spacing w:val="-2"/>
        </w:rPr>
        <w:t>million (</w:t>
      </w:r>
      <w:r w:rsidR="00F95DAE" w:rsidRPr="00906108">
        <w:rPr>
          <w:rFonts w:cs="Times New Roman"/>
          <w:spacing w:val="-2"/>
        </w:rPr>
        <w:t xml:space="preserve">For the year ended December </w:t>
      </w:r>
      <w:r w:rsidR="00B44747" w:rsidRPr="00906108">
        <w:rPr>
          <w:spacing w:val="-2"/>
        </w:rPr>
        <w:t>31</w:t>
      </w:r>
      <w:r w:rsidR="00F95DAE" w:rsidRPr="00906108">
        <w:rPr>
          <w:rFonts w:cs="Times New Roman"/>
          <w:spacing w:val="-2"/>
        </w:rPr>
        <w:t xml:space="preserve">, </w:t>
      </w:r>
      <w:r w:rsidR="00B44747" w:rsidRPr="00906108">
        <w:rPr>
          <w:spacing w:val="-2"/>
        </w:rPr>
        <w:t>202</w:t>
      </w:r>
      <w:r w:rsidR="007E4220" w:rsidRPr="00906108">
        <w:rPr>
          <w:spacing w:val="-2"/>
        </w:rPr>
        <w:t>4</w:t>
      </w:r>
      <w:r w:rsidRPr="00906108">
        <w:rPr>
          <w:rFonts w:cs="Times New Roman"/>
          <w:spacing w:val="-2"/>
          <w:cs/>
        </w:rPr>
        <w:t xml:space="preserve">: </w:t>
      </w:r>
      <w:r w:rsidRPr="00906108">
        <w:rPr>
          <w:rFonts w:cs="Times New Roman"/>
          <w:spacing w:val="-2"/>
        </w:rPr>
        <w:t xml:space="preserve">increase or decrease by Baht </w:t>
      </w:r>
      <w:r w:rsidR="00B44747" w:rsidRPr="00906108">
        <w:rPr>
          <w:spacing w:val="-2"/>
        </w:rPr>
        <w:t>2</w:t>
      </w:r>
      <w:r w:rsidR="007E4220" w:rsidRPr="00906108">
        <w:rPr>
          <w:rFonts w:cs="Times New Roman"/>
          <w:spacing w:val="-2"/>
        </w:rPr>
        <w:t>6.87</w:t>
      </w:r>
      <w:r w:rsidRPr="00906108">
        <w:rPr>
          <w:rFonts w:cs="Times New Roman"/>
          <w:spacing w:val="-2"/>
          <w:cs/>
        </w:rPr>
        <w:t xml:space="preserve"> </w:t>
      </w:r>
      <w:r w:rsidRPr="00906108">
        <w:rPr>
          <w:rFonts w:cs="Times New Roman"/>
          <w:spacing w:val="-2"/>
        </w:rPr>
        <w:t>million)</w:t>
      </w:r>
      <w:r w:rsidRPr="00906108">
        <w:rPr>
          <w:rFonts w:cs="Times New Roman"/>
        </w:rPr>
        <w:t xml:space="preserve">. This is mainly attributable to the Group’s exposure to interest rates on its variable </w:t>
      </w:r>
      <w:proofErr w:type="gramStart"/>
      <w:r w:rsidRPr="00906108">
        <w:rPr>
          <w:rFonts w:cs="Times New Roman"/>
        </w:rPr>
        <w:t>rate</w:t>
      </w:r>
      <w:proofErr w:type="gramEnd"/>
      <w:r w:rsidRPr="00906108">
        <w:rPr>
          <w:rFonts w:cs="Times New Roman"/>
        </w:rPr>
        <w:t xml:space="preserve"> borrowings</w:t>
      </w:r>
      <w:r w:rsidR="00F5498C" w:rsidRPr="00906108">
        <w:rPr>
          <w:rFonts w:cs="Times New Roman"/>
        </w:rPr>
        <w:t>.</w:t>
      </w:r>
    </w:p>
    <w:p w14:paraId="183336D5" w14:textId="173ED3CF" w:rsidR="00E171AF" w:rsidRPr="00906108" w:rsidRDefault="001067A3" w:rsidP="00226BB2">
      <w:pPr>
        <w:numPr>
          <w:ilvl w:val="0"/>
          <w:numId w:val="2"/>
        </w:numPr>
        <w:overflowPunct/>
        <w:autoSpaceDE/>
        <w:autoSpaceDN/>
        <w:adjustRightInd/>
        <w:spacing w:before="200"/>
        <w:ind w:left="2070" w:right="-43" w:hanging="270"/>
        <w:jc w:val="both"/>
        <w:textAlignment w:val="auto"/>
        <w:rPr>
          <w:rFonts w:cs="Times New Roman"/>
          <w:b/>
          <w:bCs/>
        </w:rPr>
      </w:pPr>
      <w:r w:rsidRPr="00906108">
        <w:rPr>
          <w:rFonts w:cs="Times New Roman"/>
          <w:spacing w:val="-8"/>
        </w:rPr>
        <w:t xml:space="preserve">Profit </w:t>
      </w:r>
      <w:r w:rsidR="002258D7" w:rsidRPr="00906108">
        <w:rPr>
          <w:rFonts w:cs="Times New Roman"/>
          <w:spacing w:val="-8"/>
        </w:rPr>
        <w:t xml:space="preserve">(loss) </w:t>
      </w:r>
      <w:r w:rsidRPr="00906108">
        <w:rPr>
          <w:rFonts w:cs="Times New Roman"/>
          <w:spacing w:val="-8"/>
        </w:rPr>
        <w:t xml:space="preserve">for the year ended December </w:t>
      </w:r>
      <w:r w:rsidR="00B44747" w:rsidRPr="00906108">
        <w:rPr>
          <w:spacing w:val="-8"/>
        </w:rPr>
        <w:t>31</w:t>
      </w:r>
      <w:r w:rsidRPr="00906108">
        <w:rPr>
          <w:rFonts w:cs="Times New Roman"/>
          <w:spacing w:val="-8"/>
        </w:rPr>
        <w:t xml:space="preserve">, </w:t>
      </w:r>
      <w:proofErr w:type="gramStart"/>
      <w:r w:rsidR="00B44747" w:rsidRPr="00906108">
        <w:rPr>
          <w:spacing w:val="-8"/>
        </w:rPr>
        <w:t>202</w:t>
      </w:r>
      <w:r w:rsidR="007E4220" w:rsidRPr="00906108">
        <w:rPr>
          <w:rFonts w:cs="Times New Roman"/>
          <w:spacing w:val="-8"/>
        </w:rPr>
        <w:t>5</w:t>
      </w:r>
      <w:proofErr w:type="gramEnd"/>
      <w:r w:rsidRPr="00906108">
        <w:rPr>
          <w:rFonts w:cs="Times New Roman"/>
          <w:spacing w:val="-8"/>
        </w:rPr>
        <w:t xml:space="preserve"> </w:t>
      </w:r>
      <w:r w:rsidR="007E4220" w:rsidRPr="00906108">
        <w:rPr>
          <w:rFonts w:cs="Times New Roman"/>
          <w:spacing w:val="-8"/>
        </w:rPr>
        <w:t xml:space="preserve">of the Company </w:t>
      </w:r>
      <w:r w:rsidRPr="00906108">
        <w:rPr>
          <w:rFonts w:cs="Times New Roman"/>
          <w:spacing w:val="-8"/>
        </w:rPr>
        <w:t>would increase or</w:t>
      </w:r>
      <w:r w:rsidRPr="00906108">
        <w:rPr>
          <w:rFonts w:cs="Times New Roman"/>
        </w:rPr>
        <w:t xml:space="preserve"> decrease by Baht </w:t>
      </w:r>
      <w:r w:rsidR="007E4220" w:rsidRPr="00906108">
        <w:t>1.46</w:t>
      </w:r>
      <w:r w:rsidRPr="00906108">
        <w:rPr>
          <w:rFonts w:cs="Times New Roman"/>
        </w:rPr>
        <w:t xml:space="preserve"> million (</w:t>
      </w:r>
      <w:r w:rsidR="00F95DAE" w:rsidRPr="00906108">
        <w:rPr>
          <w:rFonts w:cs="Times New Roman"/>
          <w:spacing w:val="-2"/>
        </w:rPr>
        <w:t xml:space="preserve">For the year ended December </w:t>
      </w:r>
      <w:r w:rsidR="00B44747" w:rsidRPr="00906108">
        <w:rPr>
          <w:spacing w:val="-2"/>
        </w:rPr>
        <w:t>31</w:t>
      </w:r>
      <w:r w:rsidR="00F95DAE" w:rsidRPr="00906108">
        <w:rPr>
          <w:rFonts w:cs="Times New Roman"/>
          <w:spacing w:val="-2"/>
        </w:rPr>
        <w:t xml:space="preserve">, </w:t>
      </w:r>
      <w:r w:rsidR="00B44747" w:rsidRPr="00906108">
        <w:rPr>
          <w:spacing w:val="-2"/>
        </w:rPr>
        <w:t>202</w:t>
      </w:r>
      <w:r w:rsidR="007E4220" w:rsidRPr="00906108">
        <w:rPr>
          <w:rFonts w:cs="Times New Roman"/>
        </w:rPr>
        <w:t>4</w:t>
      </w:r>
      <w:r w:rsidRPr="00906108">
        <w:rPr>
          <w:rFonts w:cs="Times New Roman"/>
        </w:rPr>
        <w:t xml:space="preserve">: increase or decrease by Baht </w:t>
      </w:r>
      <w:r w:rsidR="007E4220" w:rsidRPr="00906108">
        <w:t>4.51</w:t>
      </w:r>
      <w:r w:rsidRPr="00906108">
        <w:rPr>
          <w:rFonts w:cs="Times New Roman"/>
        </w:rPr>
        <w:t>million). This is mainly attributable to the Company’s exposure to interest rates on its variable rate borrowings</w:t>
      </w:r>
      <w:r w:rsidR="00CC4673" w:rsidRPr="00906108">
        <w:rPr>
          <w:rFonts w:cs="Times New Roman"/>
        </w:rPr>
        <w:t>.</w:t>
      </w:r>
    </w:p>
    <w:p w14:paraId="7DF47569" w14:textId="78560CBA" w:rsidR="001067A3" w:rsidRPr="00906108" w:rsidRDefault="001067A3" w:rsidP="00226BB2">
      <w:pPr>
        <w:tabs>
          <w:tab w:val="left" w:pos="4652"/>
        </w:tabs>
        <w:spacing w:before="200"/>
        <w:ind w:left="1800" w:right="-43"/>
        <w:jc w:val="both"/>
        <w:rPr>
          <w:rFonts w:cs="Times New Roman"/>
          <w:b/>
          <w:bCs/>
          <w:cs/>
        </w:rPr>
      </w:pPr>
      <w:r w:rsidRPr="00906108">
        <w:rPr>
          <w:rFonts w:cs="Times New Roman"/>
          <w:b/>
          <w:bCs/>
        </w:rPr>
        <w:t>Foreign currency risk</w:t>
      </w:r>
    </w:p>
    <w:p w14:paraId="26492BBE" w14:textId="63BE7D32" w:rsidR="00D2303A" w:rsidRPr="00906108" w:rsidRDefault="001067A3" w:rsidP="00226BB2">
      <w:pPr>
        <w:spacing w:before="200"/>
        <w:ind w:left="1800" w:right="-43"/>
        <w:jc w:val="thaiDistribute"/>
        <w:rPr>
          <w:rFonts w:cs="Times New Roman"/>
        </w:rPr>
      </w:pPr>
      <w:r w:rsidRPr="00906108">
        <w:rPr>
          <w:rFonts w:cs="Times New Roman"/>
        </w:rPr>
        <w:t xml:space="preserve">The Group and the Company consider themselves not to be exposed to foreign currency risk because </w:t>
      </w:r>
      <w:proofErr w:type="gramStart"/>
      <w:r w:rsidRPr="00906108">
        <w:rPr>
          <w:rFonts w:cs="Times New Roman"/>
        </w:rPr>
        <w:t>the majority of</w:t>
      </w:r>
      <w:proofErr w:type="gramEnd"/>
      <w:r w:rsidRPr="00906108">
        <w:rPr>
          <w:rFonts w:cs="Times New Roman"/>
        </w:rPr>
        <w:t xml:space="preserve"> financial transactions of the Group and </w:t>
      </w:r>
      <w:r w:rsidRPr="00906108">
        <w:rPr>
          <w:rFonts w:cs="Times New Roman"/>
        </w:rPr>
        <w:br/>
        <w:t>the Company are in Baht currency.</w:t>
      </w:r>
    </w:p>
    <w:p w14:paraId="0C897A5C" w14:textId="77777777" w:rsidR="009D1B95" w:rsidRPr="00906108" w:rsidRDefault="009D1B95" w:rsidP="00226BB2">
      <w:pPr>
        <w:tabs>
          <w:tab w:val="left" w:pos="1800"/>
        </w:tabs>
        <w:spacing w:before="200"/>
        <w:ind w:left="1080" w:right="-43"/>
        <w:jc w:val="both"/>
      </w:pPr>
      <w:r w:rsidRPr="00906108">
        <w:br w:type="page"/>
      </w:r>
    </w:p>
    <w:p w14:paraId="3E3BA8C4" w14:textId="0F2E2CDC" w:rsidR="00F145BA" w:rsidRPr="00906108" w:rsidRDefault="00191341" w:rsidP="00226BB2">
      <w:pPr>
        <w:tabs>
          <w:tab w:val="left" w:pos="1800"/>
        </w:tabs>
        <w:spacing w:before="200"/>
        <w:ind w:left="1080" w:right="-43"/>
        <w:jc w:val="both"/>
        <w:rPr>
          <w:rFonts w:cs="Times New Roman"/>
        </w:rPr>
      </w:pPr>
      <w:r w:rsidRPr="00906108">
        <w:lastRenderedPageBreak/>
        <w:t>25</w:t>
      </w:r>
      <w:r w:rsidR="008213AA" w:rsidRPr="00906108">
        <w:rPr>
          <w:rFonts w:cs="Times New Roman"/>
        </w:rPr>
        <w:t>.</w:t>
      </w:r>
      <w:r w:rsidR="00B44747" w:rsidRPr="00906108">
        <w:t>1</w:t>
      </w:r>
      <w:r w:rsidR="008213AA" w:rsidRPr="00906108">
        <w:rPr>
          <w:rFonts w:cs="Times New Roman"/>
        </w:rPr>
        <w:t>.</w:t>
      </w:r>
      <w:r w:rsidR="00B44747" w:rsidRPr="00906108">
        <w:t>2</w:t>
      </w:r>
      <w:r w:rsidR="00E171AF" w:rsidRPr="00906108">
        <w:rPr>
          <w:rFonts w:cs="Times New Roman"/>
        </w:rPr>
        <w:tab/>
      </w:r>
      <w:r w:rsidR="00F145BA" w:rsidRPr="00906108">
        <w:rPr>
          <w:rFonts w:cs="Times New Roman"/>
        </w:rPr>
        <w:t>Credit risk</w:t>
      </w:r>
    </w:p>
    <w:p w14:paraId="11C62B2B" w14:textId="334967D9" w:rsidR="00F145BA" w:rsidRPr="00906108" w:rsidRDefault="00F145BA" w:rsidP="00226BB2">
      <w:pPr>
        <w:tabs>
          <w:tab w:val="left" w:pos="2880"/>
          <w:tab w:val="left" w:pos="5760"/>
          <w:tab w:val="decimal" w:pos="6660"/>
          <w:tab w:val="left" w:pos="7110"/>
          <w:tab w:val="decimal" w:pos="7920"/>
        </w:tabs>
        <w:spacing w:before="200"/>
        <w:ind w:left="1800" w:right="-43"/>
        <w:jc w:val="both"/>
        <w:rPr>
          <w:rFonts w:cs="Times New Roman"/>
          <w:spacing w:val="-2"/>
        </w:rPr>
      </w:pPr>
      <w:r w:rsidRPr="00906108">
        <w:rPr>
          <w:rFonts w:cs="Times New Roman"/>
          <w:spacing w:val="-2"/>
        </w:rPr>
        <w:t xml:space="preserve">The Group and the Company are exposed to credit risk primarily with respect to trade and other current receivable and loans </w:t>
      </w:r>
      <w:proofErr w:type="gramStart"/>
      <w:r w:rsidRPr="00906108">
        <w:rPr>
          <w:rFonts w:cs="Times New Roman"/>
          <w:spacing w:val="-2"/>
        </w:rPr>
        <w:t>to</w:t>
      </w:r>
      <w:proofErr w:type="gramEnd"/>
      <w:r w:rsidRPr="00906108">
        <w:rPr>
          <w:rFonts w:cs="Times New Roman"/>
          <w:spacing w:val="-2"/>
        </w:rPr>
        <w:t xml:space="preserve">. The Group and the Company manage the risk by adopting appropriate credit control policies and procedures therefore the Group and the Company do not expect to incur material financial losses. In addition, The Group and the Company do not have high concentration of credit risk since they have a large customer base. The maximum exposure to </w:t>
      </w:r>
      <w:r w:rsidRPr="00906108">
        <w:rPr>
          <w:rFonts w:cs="Times New Roman"/>
          <w:spacing w:val="-8"/>
        </w:rPr>
        <w:t>credit risk is limited to the carrying amounts of trade and other current</w:t>
      </w:r>
      <w:r w:rsidRPr="00906108">
        <w:rPr>
          <w:rFonts w:cs="Times New Roman"/>
          <w:spacing w:val="-2"/>
        </w:rPr>
        <w:t xml:space="preserve"> receivable, and loans to as stated in the statement of financial position.</w:t>
      </w:r>
    </w:p>
    <w:p w14:paraId="042BC9B4" w14:textId="1AA8EF2F" w:rsidR="00776276" w:rsidRPr="00906108" w:rsidRDefault="00191341" w:rsidP="00F96556">
      <w:pPr>
        <w:tabs>
          <w:tab w:val="left" w:pos="1800"/>
        </w:tabs>
        <w:spacing w:before="240" w:after="240"/>
        <w:ind w:left="1080" w:right="-43"/>
        <w:jc w:val="both"/>
        <w:rPr>
          <w:rFonts w:cs="Times New Roman"/>
        </w:rPr>
      </w:pPr>
      <w:r w:rsidRPr="00906108">
        <w:t>25</w:t>
      </w:r>
      <w:r w:rsidR="00776276" w:rsidRPr="00906108">
        <w:rPr>
          <w:rFonts w:cs="Times New Roman"/>
        </w:rPr>
        <w:t>.</w:t>
      </w:r>
      <w:r w:rsidR="00B44747" w:rsidRPr="00906108">
        <w:t>1</w:t>
      </w:r>
      <w:r w:rsidR="00776276" w:rsidRPr="00906108">
        <w:rPr>
          <w:rFonts w:cs="Times New Roman"/>
        </w:rPr>
        <w:t>.</w:t>
      </w:r>
      <w:r w:rsidR="00B44747" w:rsidRPr="00906108">
        <w:t>3</w:t>
      </w:r>
      <w:r w:rsidR="00776276" w:rsidRPr="00906108">
        <w:rPr>
          <w:rFonts w:cs="Times New Roman"/>
        </w:rPr>
        <w:tab/>
        <w:t>Liquidity risk management</w:t>
      </w:r>
    </w:p>
    <w:p w14:paraId="434C8D61" w14:textId="5D0D8C0F" w:rsidR="00FC6F9C" w:rsidRPr="00906108" w:rsidRDefault="00776276" w:rsidP="00865CEB">
      <w:pPr>
        <w:spacing w:after="240"/>
        <w:ind w:left="1800" w:right="-43"/>
        <w:jc w:val="both"/>
        <w:rPr>
          <w:rFonts w:cs="Times New Roman"/>
        </w:rPr>
      </w:pPr>
      <w:r w:rsidRPr="00906108">
        <w:rPr>
          <w:rFonts w:cs="Times New Roman"/>
        </w:rPr>
        <w:t xml:space="preserve">Ultimate responsibility for liquidity risk management rests with the board of directors, which has established an appropriate liquidity risk management </w:t>
      </w:r>
      <w:r w:rsidRPr="00906108">
        <w:rPr>
          <w:rFonts w:cs="Times New Roman"/>
          <w:spacing w:val="-8"/>
        </w:rPr>
        <w:t>framework for management of the Group’s short, medium and long-term</w:t>
      </w:r>
      <w:r w:rsidRPr="00906108">
        <w:rPr>
          <w:rFonts w:cs="Times New Roman"/>
        </w:rPr>
        <w:t xml:space="preserve"> funding and liquidity management requirements. The Group manages liquidity </w:t>
      </w:r>
      <w:r w:rsidRPr="00906108">
        <w:rPr>
          <w:rFonts w:cs="Times New Roman"/>
          <w:spacing w:val="-8"/>
        </w:rPr>
        <w:t>risk by maintaining adequate reserves, banking facilities and reserve</w:t>
      </w:r>
      <w:r w:rsidRPr="00906108">
        <w:rPr>
          <w:rFonts w:cs="Times New Roman"/>
        </w:rPr>
        <w:t xml:space="preserve"> borrowing facilities, by continuously monitoring forecast and actual cash flows, and by matching the maturity profiles of financial assets and liabilities.</w:t>
      </w:r>
    </w:p>
    <w:p w14:paraId="6F3E284A" w14:textId="77777777" w:rsidR="00776276" w:rsidRPr="00906108" w:rsidRDefault="00776276" w:rsidP="00AD1270">
      <w:pPr>
        <w:ind w:left="2131" w:right="-115"/>
        <w:jc w:val="right"/>
        <w:rPr>
          <w:rFonts w:cs="Times New Roman"/>
          <w:sz w:val="16"/>
          <w:szCs w:val="16"/>
        </w:rPr>
      </w:pPr>
      <w:proofErr w:type="gramStart"/>
      <w:r w:rsidRPr="00906108">
        <w:rPr>
          <w:rFonts w:cs="Times New Roman"/>
          <w:b/>
          <w:bCs/>
          <w:sz w:val="16"/>
          <w:szCs w:val="16"/>
        </w:rPr>
        <w:t>Unit :</w:t>
      </w:r>
      <w:proofErr w:type="gramEnd"/>
      <w:r w:rsidRPr="00906108">
        <w:rPr>
          <w:rFonts w:cs="Times New Roman"/>
          <w:b/>
          <w:bCs/>
          <w:sz w:val="16"/>
          <w:szCs w:val="16"/>
        </w:rPr>
        <w:t xml:space="preserve"> Million Baht</w:t>
      </w:r>
    </w:p>
    <w:tbl>
      <w:tblPr>
        <w:tblW w:w="7599" w:type="dxa"/>
        <w:tblInd w:w="1800" w:type="dxa"/>
        <w:tblLayout w:type="fixed"/>
        <w:tblCellMar>
          <w:left w:w="0" w:type="dxa"/>
          <w:right w:w="0" w:type="dxa"/>
        </w:tblCellMar>
        <w:tblLook w:val="04A0" w:firstRow="1" w:lastRow="0" w:firstColumn="1" w:lastColumn="0" w:noHBand="0" w:noVBand="1"/>
      </w:tblPr>
      <w:tblGrid>
        <w:gridCol w:w="1150"/>
        <w:gridCol w:w="91"/>
        <w:gridCol w:w="868"/>
        <w:gridCol w:w="90"/>
        <w:gridCol w:w="1171"/>
        <w:gridCol w:w="90"/>
        <w:gridCol w:w="720"/>
        <w:gridCol w:w="90"/>
        <w:gridCol w:w="810"/>
        <w:gridCol w:w="90"/>
        <w:gridCol w:w="810"/>
        <w:gridCol w:w="90"/>
        <w:gridCol w:w="720"/>
        <w:gridCol w:w="90"/>
        <w:gridCol w:w="719"/>
      </w:tblGrid>
      <w:tr w:rsidR="00906108" w:rsidRPr="00906108" w14:paraId="1D053878" w14:textId="77777777" w:rsidTr="1882D118">
        <w:tc>
          <w:tcPr>
            <w:tcW w:w="1150" w:type="dxa"/>
          </w:tcPr>
          <w:p w14:paraId="5297E9F8" w14:textId="77777777" w:rsidR="00975C5C" w:rsidRPr="00906108" w:rsidRDefault="00975C5C">
            <w:pPr>
              <w:spacing w:line="240" w:lineRule="exact"/>
              <w:rPr>
                <w:rFonts w:cs="Times New Roman"/>
                <w:b/>
                <w:bCs/>
                <w:spacing w:val="-4"/>
                <w:sz w:val="16"/>
                <w:szCs w:val="16"/>
              </w:rPr>
            </w:pPr>
          </w:p>
        </w:tc>
        <w:tc>
          <w:tcPr>
            <w:tcW w:w="91" w:type="dxa"/>
          </w:tcPr>
          <w:p w14:paraId="28F7AB08" w14:textId="77777777" w:rsidR="00975C5C" w:rsidRPr="00906108" w:rsidRDefault="00975C5C">
            <w:pPr>
              <w:spacing w:line="240" w:lineRule="exact"/>
              <w:ind w:left="-144" w:firstLine="144"/>
              <w:jc w:val="center"/>
              <w:rPr>
                <w:rFonts w:cs="Times New Roman"/>
                <w:b/>
                <w:bCs/>
                <w:spacing w:val="-4"/>
                <w:sz w:val="16"/>
                <w:szCs w:val="16"/>
              </w:rPr>
            </w:pPr>
          </w:p>
        </w:tc>
        <w:tc>
          <w:tcPr>
            <w:tcW w:w="6358" w:type="dxa"/>
            <w:gridSpan w:val="13"/>
            <w:hideMark/>
          </w:tcPr>
          <w:p w14:paraId="406926E0" w14:textId="77777777" w:rsidR="00975C5C" w:rsidRPr="00906108" w:rsidRDefault="00975C5C">
            <w:pPr>
              <w:spacing w:line="240" w:lineRule="exact"/>
              <w:ind w:left="720"/>
              <w:jc w:val="center"/>
              <w:rPr>
                <w:rFonts w:cs="Times New Roman"/>
                <w:b/>
                <w:bCs/>
                <w:spacing w:val="-6"/>
                <w:sz w:val="16"/>
                <w:szCs w:val="16"/>
              </w:rPr>
            </w:pPr>
            <w:r w:rsidRPr="00906108">
              <w:rPr>
                <w:rFonts w:cs="Times New Roman"/>
                <w:b/>
                <w:bCs/>
                <w:spacing w:val="-4"/>
                <w:sz w:val="18"/>
                <w:szCs w:val="18"/>
              </w:rPr>
              <w:t>Consolidated financial statements</w:t>
            </w:r>
          </w:p>
        </w:tc>
      </w:tr>
      <w:tr w:rsidR="00906108" w:rsidRPr="00906108" w14:paraId="2DFA7FDE" w14:textId="77777777" w:rsidTr="1882D118">
        <w:tc>
          <w:tcPr>
            <w:tcW w:w="2109" w:type="dxa"/>
            <w:gridSpan w:val="3"/>
            <w:hideMark/>
          </w:tcPr>
          <w:p w14:paraId="6C5405F1" w14:textId="17B84D11" w:rsidR="00975C5C" w:rsidRPr="00906108" w:rsidRDefault="00975C5C">
            <w:pPr>
              <w:spacing w:line="240" w:lineRule="exact"/>
              <w:rPr>
                <w:rFonts w:cs="Times New Roman"/>
                <w:b/>
                <w:bCs/>
                <w:spacing w:val="-4"/>
                <w:sz w:val="16"/>
                <w:szCs w:val="16"/>
              </w:rPr>
            </w:pPr>
            <w:r w:rsidRPr="00906108">
              <w:rPr>
                <w:rFonts w:cs="Times New Roman"/>
                <w:b/>
                <w:bCs/>
                <w:spacing w:val="-4"/>
                <w:sz w:val="16"/>
                <w:szCs w:val="16"/>
              </w:rPr>
              <w:t xml:space="preserve">As </w:t>
            </w:r>
            <w:proofErr w:type="gramStart"/>
            <w:r w:rsidRPr="00906108">
              <w:rPr>
                <w:rFonts w:cs="Times New Roman"/>
                <w:b/>
                <w:bCs/>
                <w:spacing w:val="-4"/>
                <w:sz w:val="16"/>
                <w:szCs w:val="16"/>
              </w:rPr>
              <w:t>at</w:t>
            </w:r>
            <w:proofErr w:type="gramEnd"/>
            <w:r w:rsidRPr="00906108">
              <w:rPr>
                <w:rFonts w:cs="Times New Roman"/>
                <w:b/>
                <w:bCs/>
                <w:spacing w:val="-4"/>
                <w:sz w:val="16"/>
                <w:szCs w:val="16"/>
              </w:rPr>
              <w:t xml:space="preserve"> December </w:t>
            </w:r>
            <w:r w:rsidR="00B44747" w:rsidRPr="00906108">
              <w:rPr>
                <w:b/>
                <w:bCs/>
                <w:spacing w:val="-4"/>
                <w:sz w:val="16"/>
                <w:szCs w:val="16"/>
              </w:rPr>
              <w:t>31</w:t>
            </w:r>
            <w:r w:rsidRPr="00906108">
              <w:rPr>
                <w:rFonts w:cs="Times New Roman"/>
                <w:b/>
                <w:bCs/>
                <w:spacing w:val="-4"/>
                <w:sz w:val="16"/>
                <w:szCs w:val="16"/>
              </w:rPr>
              <w:t xml:space="preserve">, </w:t>
            </w:r>
            <w:r w:rsidR="00B44747" w:rsidRPr="00906108">
              <w:rPr>
                <w:b/>
                <w:bCs/>
                <w:spacing w:val="-4"/>
                <w:sz w:val="16"/>
                <w:szCs w:val="16"/>
              </w:rPr>
              <w:t>202</w:t>
            </w:r>
            <w:r w:rsidR="00D4480A" w:rsidRPr="00906108">
              <w:rPr>
                <w:b/>
                <w:bCs/>
                <w:spacing w:val="-4"/>
                <w:sz w:val="16"/>
                <w:szCs w:val="16"/>
              </w:rPr>
              <w:t>5</w:t>
            </w:r>
          </w:p>
        </w:tc>
        <w:tc>
          <w:tcPr>
            <w:tcW w:w="90" w:type="dxa"/>
          </w:tcPr>
          <w:p w14:paraId="6E74F126" w14:textId="77777777" w:rsidR="00975C5C" w:rsidRPr="00906108" w:rsidRDefault="00975C5C">
            <w:pPr>
              <w:spacing w:line="240" w:lineRule="exact"/>
              <w:ind w:left="-144" w:firstLine="144"/>
              <w:jc w:val="center"/>
              <w:rPr>
                <w:rFonts w:cs="Times New Roman"/>
                <w:b/>
                <w:bCs/>
                <w:spacing w:val="-4"/>
                <w:sz w:val="16"/>
                <w:szCs w:val="16"/>
              </w:rPr>
            </w:pPr>
          </w:p>
        </w:tc>
        <w:tc>
          <w:tcPr>
            <w:tcW w:w="1171" w:type="dxa"/>
            <w:hideMark/>
          </w:tcPr>
          <w:p w14:paraId="17542FB9" w14:textId="77777777" w:rsidR="00975C5C" w:rsidRPr="00906108" w:rsidRDefault="00975C5C">
            <w:pPr>
              <w:spacing w:line="240" w:lineRule="exact"/>
              <w:jc w:val="center"/>
              <w:rPr>
                <w:rFonts w:cs="Times New Roman"/>
                <w:b/>
                <w:bCs/>
                <w:spacing w:val="-6"/>
                <w:sz w:val="16"/>
                <w:szCs w:val="16"/>
              </w:rPr>
            </w:pPr>
            <w:r w:rsidRPr="00906108">
              <w:rPr>
                <w:rFonts w:cs="Times New Roman"/>
                <w:b/>
                <w:bCs/>
                <w:sz w:val="16"/>
                <w:szCs w:val="16"/>
              </w:rPr>
              <w:t xml:space="preserve">Weighted </w:t>
            </w:r>
          </w:p>
        </w:tc>
        <w:tc>
          <w:tcPr>
            <w:tcW w:w="90" w:type="dxa"/>
          </w:tcPr>
          <w:p w14:paraId="13B79BDC" w14:textId="77777777" w:rsidR="00975C5C" w:rsidRPr="00906108" w:rsidRDefault="00975C5C">
            <w:pPr>
              <w:spacing w:line="240" w:lineRule="exact"/>
              <w:jc w:val="center"/>
              <w:rPr>
                <w:rFonts w:cs="Times New Roman"/>
                <w:b/>
                <w:bCs/>
                <w:spacing w:val="-6"/>
                <w:sz w:val="16"/>
                <w:szCs w:val="16"/>
              </w:rPr>
            </w:pPr>
          </w:p>
        </w:tc>
        <w:tc>
          <w:tcPr>
            <w:tcW w:w="720" w:type="dxa"/>
            <w:hideMark/>
          </w:tcPr>
          <w:p w14:paraId="05E2FDA0" w14:textId="77777777" w:rsidR="00975C5C" w:rsidRPr="00906108" w:rsidRDefault="00975C5C">
            <w:pPr>
              <w:spacing w:line="240" w:lineRule="exact"/>
              <w:jc w:val="center"/>
              <w:rPr>
                <w:rFonts w:cs="Times New Roman"/>
                <w:b/>
                <w:bCs/>
                <w:spacing w:val="-6"/>
                <w:sz w:val="16"/>
                <w:szCs w:val="16"/>
              </w:rPr>
            </w:pPr>
            <w:r w:rsidRPr="00906108">
              <w:rPr>
                <w:rFonts w:cs="Times New Roman"/>
                <w:b/>
                <w:bCs/>
                <w:sz w:val="16"/>
                <w:szCs w:val="16"/>
              </w:rPr>
              <w:t xml:space="preserve">Less than </w:t>
            </w:r>
          </w:p>
        </w:tc>
        <w:tc>
          <w:tcPr>
            <w:tcW w:w="90" w:type="dxa"/>
          </w:tcPr>
          <w:p w14:paraId="7028872A" w14:textId="77777777" w:rsidR="00975C5C" w:rsidRPr="00906108" w:rsidRDefault="00975C5C">
            <w:pPr>
              <w:spacing w:line="240" w:lineRule="exact"/>
              <w:jc w:val="center"/>
              <w:rPr>
                <w:rFonts w:cs="Times New Roman"/>
                <w:b/>
                <w:bCs/>
                <w:spacing w:val="-6"/>
                <w:sz w:val="16"/>
                <w:szCs w:val="16"/>
              </w:rPr>
            </w:pPr>
          </w:p>
        </w:tc>
        <w:tc>
          <w:tcPr>
            <w:tcW w:w="810" w:type="dxa"/>
            <w:hideMark/>
          </w:tcPr>
          <w:p w14:paraId="5DD63E42" w14:textId="187B8E87" w:rsidR="00975C5C" w:rsidRPr="00906108" w:rsidRDefault="00B44747">
            <w:pPr>
              <w:spacing w:line="240" w:lineRule="exact"/>
              <w:jc w:val="center"/>
              <w:rPr>
                <w:rFonts w:cs="Times New Roman"/>
                <w:b/>
                <w:bCs/>
                <w:spacing w:val="-6"/>
                <w:sz w:val="16"/>
                <w:szCs w:val="16"/>
              </w:rPr>
            </w:pPr>
            <w:r w:rsidRPr="00906108">
              <w:rPr>
                <w:b/>
                <w:bCs/>
                <w:sz w:val="16"/>
                <w:szCs w:val="16"/>
              </w:rPr>
              <w:t>1</w:t>
            </w:r>
            <w:r w:rsidR="00975C5C" w:rsidRPr="00906108">
              <w:rPr>
                <w:rFonts w:cs="Times New Roman"/>
                <w:b/>
                <w:bCs/>
                <w:sz w:val="16"/>
                <w:szCs w:val="16"/>
              </w:rPr>
              <w:t xml:space="preserve"> - </w:t>
            </w:r>
            <w:r w:rsidRPr="00906108">
              <w:rPr>
                <w:b/>
                <w:bCs/>
                <w:sz w:val="16"/>
                <w:szCs w:val="16"/>
              </w:rPr>
              <w:t>5</w:t>
            </w:r>
            <w:r w:rsidR="00975C5C" w:rsidRPr="00906108">
              <w:rPr>
                <w:rFonts w:cs="Times New Roman"/>
                <w:b/>
                <w:bCs/>
                <w:sz w:val="16"/>
                <w:szCs w:val="16"/>
              </w:rPr>
              <w:t xml:space="preserve"> years</w:t>
            </w:r>
          </w:p>
        </w:tc>
        <w:tc>
          <w:tcPr>
            <w:tcW w:w="90" w:type="dxa"/>
          </w:tcPr>
          <w:p w14:paraId="7F1F484F" w14:textId="77777777" w:rsidR="00975C5C" w:rsidRPr="00906108" w:rsidRDefault="00975C5C">
            <w:pPr>
              <w:spacing w:line="240" w:lineRule="exact"/>
              <w:jc w:val="center"/>
              <w:rPr>
                <w:rFonts w:cs="Times New Roman"/>
                <w:b/>
                <w:bCs/>
                <w:spacing w:val="-6"/>
                <w:sz w:val="16"/>
                <w:szCs w:val="16"/>
              </w:rPr>
            </w:pPr>
          </w:p>
        </w:tc>
        <w:tc>
          <w:tcPr>
            <w:tcW w:w="810" w:type="dxa"/>
            <w:hideMark/>
          </w:tcPr>
          <w:p w14:paraId="6E25F2D6" w14:textId="77777777" w:rsidR="00975C5C" w:rsidRPr="00906108" w:rsidRDefault="00975C5C">
            <w:pPr>
              <w:spacing w:line="240" w:lineRule="exact"/>
              <w:jc w:val="center"/>
              <w:rPr>
                <w:rFonts w:cs="Times New Roman"/>
                <w:b/>
                <w:bCs/>
                <w:spacing w:val="-6"/>
                <w:sz w:val="16"/>
                <w:szCs w:val="16"/>
                <w:cs/>
              </w:rPr>
            </w:pPr>
            <w:r w:rsidRPr="00906108">
              <w:rPr>
                <w:rFonts w:cs="Times New Roman"/>
                <w:b/>
                <w:bCs/>
                <w:sz w:val="16"/>
                <w:szCs w:val="16"/>
              </w:rPr>
              <w:t xml:space="preserve">More than </w:t>
            </w:r>
          </w:p>
        </w:tc>
        <w:tc>
          <w:tcPr>
            <w:tcW w:w="90" w:type="dxa"/>
          </w:tcPr>
          <w:p w14:paraId="40E1EA90" w14:textId="77777777" w:rsidR="00975C5C" w:rsidRPr="00906108" w:rsidRDefault="00975C5C">
            <w:pPr>
              <w:spacing w:line="240" w:lineRule="exact"/>
              <w:jc w:val="center"/>
              <w:rPr>
                <w:rFonts w:cs="Times New Roman"/>
                <w:b/>
                <w:bCs/>
                <w:spacing w:val="-6"/>
                <w:sz w:val="16"/>
                <w:szCs w:val="16"/>
              </w:rPr>
            </w:pPr>
          </w:p>
        </w:tc>
        <w:tc>
          <w:tcPr>
            <w:tcW w:w="720" w:type="dxa"/>
            <w:hideMark/>
          </w:tcPr>
          <w:p w14:paraId="35F062AA" w14:textId="77777777" w:rsidR="00975C5C" w:rsidRPr="00906108" w:rsidRDefault="00975C5C">
            <w:pPr>
              <w:spacing w:line="240" w:lineRule="exact"/>
              <w:jc w:val="center"/>
              <w:rPr>
                <w:rFonts w:cs="Times New Roman"/>
                <w:b/>
                <w:bCs/>
                <w:spacing w:val="-6"/>
                <w:sz w:val="16"/>
                <w:szCs w:val="16"/>
              </w:rPr>
            </w:pPr>
            <w:r w:rsidRPr="00906108">
              <w:rPr>
                <w:rFonts w:cs="Times New Roman"/>
                <w:b/>
                <w:bCs/>
                <w:sz w:val="16"/>
                <w:szCs w:val="16"/>
              </w:rPr>
              <w:t>Total</w:t>
            </w:r>
          </w:p>
        </w:tc>
        <w:tc>
          <w:tcPr>
            <w:tcW w:w="90" w:type="dxa"/>
          </w:tcPr>
          <w:p w14:paraId="6205F11E" w14:textId="77777777" w:rsidR="00975C5C" w:rsidRPr="00906108" w:rsidRDefault="00975C5C">
            <w:pPr>
              <w:spacing w:line="240" w:lineRule="exact"/>
              <w:jc w:val="center"/>
              <w:rPr>
                <w:rFonts w:cs="Times New Roman"/>
                <w:b/>
                <w:bCs/>
                <w:spacing w:val="-6"/>
                <w:sz w:val="16"/>
                <w:szCs w:val="16"/>
              </w:rPr>
            </w:pPr>
          </w:p>
        </w:tc>
        <w:tc>
          <w:tcPr>
            <w:tcW w:w="719" w:type="dxa"/>
            <w:hideMark/>
          </w:tcPr>
          <w:p w14:paraId="18FFF22E" w14:textId="77777777" w:rsidR="00975C5C" w:rsidRPr="00906108" w:rsidRDefault="00975C5C">
            <w:pPr>
              <w:spacing w:line="240" w:lineRule="exact"/>
              <w:jc w:val="center"/>
              <w:rPr>
                <w:rFonts w:cs="Times New Roman"/>
                <w:b/>
                <w:bCs/>
                <w:spacing w:val="-6"/>
                <w:sz w:val="16"/>
                <w:szCs w:val="16"/>
              </w:rPr>
            </w:pPr>
            <w:r w:rsidRPr="00906108">
              <w:rPr>
                <w:rFonts w:cs="Times New Roman"/>
                <w:b/>
                <w:bCs/>
                <w:sz w:val="16"/>
                <w:szCs w:val="16"/>
              </w:rPr>
              <w:t xml:space="preserve">Carrying </w:t>
            </w:r>
          </w:p>
        </w:tc>
      </w:tr>
      <w:tr w:rsidR="00906108" w:rsidRPr="00906108" w14:paraId="16600D4E" w14:textId="77777777" w:rsidTr="1882D118">
        <w:tc>
          <w:tcPr>
            <w:tcW w:w="2109" w:type="dxa"/>
            <w:gridSpan w:val="3"/>
          </w:tcPr>
          <w:p w14:paraId="7E08211D" w14:textId="77777777" w:rsidR="00975C5C" w:rsidRPr="00906108" w:rsidRDefault="00975C5C">
            <w:pPr>
              <w:spacing w:line="240" w:lineRule="exact"/>
              <w:rPr>
                <w:rFonts w:cs="Times New Roman"/>
                <w:b/>
                <w:bCs/>
                <w:spacing w:val="-4"/>
                <w:sz w:val="16"/>
                <w:szCs w:val="16"/>
              </w:rPr>
            </w:pPr>
          </w:p>
        </w:tc>
        <w:tc>
          <w:tcPr>
            <w:tcW w:w="90" w:type="dxa"/>
          </w:tcPr>
          <w:p w14:paraId="18EB61F4" w14:textId="77777777" w:rsidR="00975C5C" w:rsidRPr="00906108" w:rsidRDefault="00975C5C">
            <w:pPr>
              <w:spacing w:line="240" w:lineRule="exact"/>
              <w:ind w:left="-144" w:firstLine="144"/>
              <w:jc w:val="center"/>
              <w:rPr>
                <w:rFonts w:cs="Times New Roman"/>
                <w:b/>
                <w:bCs/>
                <w:spacing w:val="-4"/>
                <w:sz w:val="16"/>
                <w:szCs w:val="16"/>
              </w:rPr>
            </w:pPr>
          </w:p>
        </w:tc>
        <w:tc>
          <w:tcPr>
            <w:tcW w:w="1171" w:type="dxa"/>
          </w:tcPr>
          <w:p w14:paraId="19199068" w14:textId="77777777" w:rsidR="00975C5C" w:rsidRPr="00906108" w:rsidRDefault="00975C5C">
            <w:pPr>
              <w:spacing w:line="240" w:lineRule="exact"/>
              <w:jc w:val="center"/>
              <w:rPr>
                <w:rFonts w:cs="Times New Roman"/>
                <w:b/>
                <w:bCs/>
                <w:sz w:val="16"/>
                <w:szCs w:val="16"/>
              </w:rPr>
            </w:pPr>
            <w:r w:rsidRPr="00906108">
              <w:rPr>
                <w:rFonts w:cs="Times New Roman"/>
                <w:b/>
                <w:bCs/>
                <w:sz w:val="16"/>
                <w:szCs w:val="16"/>
              </w:rPr>
              <w:t>average effective</w:t>
            </w:r>
          </w:p>
        </w:tc>
        <w:tc>
          <w:tcPr>
            <w:tcW w:w="90" w:type="dxa"/>
          </w:tcPr>
          <w:p w14:paraId="04C59331" w14:textId="77777777" w:rsidR="00975C5C" w:rsidRPr="00906108" w:rsidRDefault="00975C5C">
            <w:pPr>
              <w:spacing w:line="240" w:lineRule="exact"/>
              <w:jc w:val="center"/>
              <w:rPr>
                <w:rFonts w:cs="Times New Roman"/>
                <w:b/>
                <w:bCs/>
                <w:spacing w:val="-6"/>
                <w:sz w:val="16"/>
                <w:szCs w:val="16"/>
              </w:rPr>
            </w:pPr>
          </w:p>
        </w:tc>
        <w:tc>
          <w:tcPr>
            <w:tcW w:w="720" w:type="dxa"/>
          </w:tcPr>
          <w:p w14:paraId="2AAC7520" w14:textId="1D451806" w:rsidR="00975C5C" w:rsidRPr="00906108" w:rsidRDefault="00B44747">
            <w:pPr>
              <w:spacing w:line="240" w:lineRule="exact"/>
              <w:jc w:val="center"/>
              <w:rPr>
                <w:rFonts w:cs="Times New Roman"/>
                <w:b/>
                <w:bCs/>
                <w:sz w:val="16"/>
                <w:szCs w:val="16"/>
              </w:rPr>
            </w:pPr>
            <w:r w:rsidRPr="00906108">
              <w:rPr>
                <w:b/>
                <w:bCs/>
                <w:sz w:val="16"/>
                <w:szCs w:val="16"/>
              </w:rPr>
              <w:t>1</w:t>
            </w:r>
            <w:r w:rsidR="00975C5C" w:rsidRPr="00906108">
              <w:rPr>
                <w:rFonts w:cs="Times New Roman"/>
                <w:b/>
                <w:bCs/>
                <w:sz w:val="16"/>
                <w:szCs w:val="16"/>
              </w:rPr>
              <w:t xml:space="preserve"> year</w:t>
            </w:r>
          </w:p>
        </w:tc>
        <w:tc>
          <w:tcPr>
            <w:tcW w:w="90" w:type="dxa"/>
          </w:tcPr>
          <w:p w14:paraId="35161A8D" w14:textId="77777777" w:rsidR="00975C5C" w:rsidRPr="00906108" w:rsidRDefault="00975C5C">
            <w:pPr>
              <w:spacing w:line="240" w:lineRule="exact"/>
              <w:jc w:val="center"/>
              <w:rPr>
                <w:rFonts w:cs="Times New Roman"/>
                <w:b/>
                <w:bCs/>
                <w:spacing w:val="-6"/>
                <w:sz w:val="16"/>
                <w:szCs w:val="16"/>
              </w:rPr>
            </w:pPr>
          </w:p>
        </w:tc>
        <w:tc>
          <w:tcPr>
            <w:tcW w:w="810" w:type="dxa"/>
          </w:tcPr>
          <w:p w14:paraId="2C056977" w14:textId="77777777" w:rsidR="00975C5C" w:rsidRPr="00906108" w:rsidRDefault="00975C5C">
            <w:pPr>
              <w:spacing w:line="240" w:lineRule="exact"/>
              <w:jc w:val="center"/>
              <w:rPr>
                <w:b/>
                <w:bCs/>
                <w:sz w:val="16"/>
                <w:szCs w:val="16"/>
              </w:rPr>
            </w:pPr>
          </w:p>
        </w:tc>
        <w:tc>
          <w:tcPr>
            <w:tcW w:w="90" w:type="dxa"/>
          </w:tcPr>
          <w:p w14:paraId="66ABD6B1" w14:textId="77777777" w:rsidR="00975C5C" w:rsidRPr="00906108" w:rsidRDefault="00975C5C">
            <w:pPr>
              <w:spacing w:line="240" w:lineRule="exact"/>
              <w:jc w:val="center"/>
              <w:rPr>
                <w:rFonts w:cs="Times New Roman"/>
                <w:b/>
                <w:bCs/>
                <w:spacing w:val="-6"/>
                <w:sz w:val="16"/>
                <w:szCs w:val="16"/>
              </w:rPr>
            </w:pPr>
          </w:p>
        </w:tc>
        <w:tc>
          <w:tcPr>
            <w:tcW w:w="810" w:type="dxa"/>
          </w:tcPr>
          <w:p w14:paraId="695823AF" w14:textId="4003D44C" w:rsidR="00975C5C" w:rsidRPr="00906108" w:rsidRDefault="00B44747">
            <w:pPr>
              <w:spacing w:line="240" w:lineRule="exact"/>
              <w:jc w:val="center"/>
              <w:rPr>
                <w:rFonts w:cs="Times New Roman"/>
                <w:b/>
                <w:bCs/>
                <w:sz w:val="16"/>
                <w:szCs w:val="16"/>
              </w:rPr>
            </w:pPr>
            <w:r w:rsidRPr="00906108">
              <w:rPr>
                <w:b/>
                <w:bCs/>
                <w:sz w:val="16"/>
                <w:szCs w:val="16"/>
              </w:rPr>
              <w:t>5</w:t>
            </w:r>
            <w:r w:rsidR="00975C5C" w:rsidRPr="00906108">
              <w:rPr>
                <w:rFonts w:cs="Times New Roman"/>
                <w:b/>
                <w:bCs/>
                <w:sz w:val="16"/>
                <w:szCs w:val="16"/>
              </w:rPr>
              <w:t xml:space="preserve"> years</w:t>
            </w:r>
          </w:p>
        </w:tc>
        <w:tc>
          <w:tcPr>
            <w:tcW w:w="90" w:type="dxa"/>
          </w:tcPr>
          <w:p w14:paraId="755DD32D" w14:textId="77777777" w:rsidR="00975C5C" w:rsidRPr="00906108" w:rsidRDefault="00975C5C">
            <w:pPr>
              <w:spacing w:line="240" w:lineRule="exact"/>
              <w:jc w:val="center"/>
              <w:rPr>
                <w:rFonts w:cs="Times New Roman"/>
                <w:b/>
                <w:bCs/>
                <w:spacing w:val="-6"/>
                <w:sz w:val="16"/>
                <w:szCs w:val="16"/>
              </w:rPr>
            </w:pPr>
          </w:p>
        </w:tc>
        <w:tc>
          <w:tcPr>
            <w:tcW w:w="720" w:type="dxa"/>
          </w:tcPr>
          <w:p w14:paraId="2B7B670D" w14:textId="77777777" w:rsidR="00975C5C" w:rsidRPr="00906108" w:rsidRDefault="00975C5C">
            <w:pPr>
              <w:spacing w:line="240" w:lineRule="exact"/>
              <w:jc w:val="center"/>
              <w:rPr>
                <w:rFonts w:cs="Times New Roman"/>
                <w:b/>
                <w:bCs/>
                <w:sz w:val="16"/>
                <w:szCs w:val="16"/>
              </w:rPr>
            </w:pPr>
          </w:p>
        </w:tc>
        <w:tc>
          <w:tcPr>
            <w:tcW w:w="90" w:type="dxa"/>
          </w:tcPr>
          <w:p w14:paraId="382D2162" w14:textId="77777777" w:rsidR="00975C5C" w:rsidRPr="00906108" w:rsidRDefault="00975C5C">
            <w:pPr>
              <w:spacing w:line="240" w:lineRule="exact"/>
              <w:jc w:val="center"/>
              <w:rPr>
                <w:rFonts w:cs="Times New Roman"/>
                <w:b/>
                <w:bCs/>
                <w:spacing w:val="-6"/>
                <w:sz w:val="16"/>
                <w:szCs w:val="16"/>
              </w:rPr>
            </w:pPr>
          </w:p>
        </w:tc>
        <w:tc>
          <w:tcPr>
            <w:tcW w:w="719" w:type="dxa"/>
          </w:tcPr>
          <w:p w14:paraId="36668744" w14:textId="77777777" w:rsidR="00975C5C" w:rsidRPr="00906108" w:rsidRDefault="00975C5C">
            <w:pPr>
              <w:spacing w:line="240" w:lineRule="exact"/>
              <w:jc w:val="center"/>
              <w:rPr>
                <w:rFonts w:cs="Times New Roman"/>
                <w:b/>
                <w:bCs/>
                <w:sz w:val="16"/>
                <w:szCs w:val="16"/>
              </w:rPr>
            </w:pPr>
            <w:r w:rsidRPr="00906108">
              <w:rPr>
                <w:rFonts w:cs="Times New Roman"/>
                <w:b/>
                <w:bCs/>
                <w:sz w:val="16"/>
                <w:szCs w:val="16"/>
              </w:rPr>
              <w:t>amount</w:t>
            </w:r>
          </w:p>
        </w:tc>
      </w:tr>
      <w:tr w:rsidR="00906108" w:rsidRPr="00906108" w14:paraId="5BFFA233" w14:textId="77777777" w:rsidTr="1882D118">
        <w:tc>
          <w:tcPr>
            <w:tcW w:w="2109" w:type="dxa"/>
            <w:gridSpan w:val="3"/>
          </w:tcPr>
          <w:p w14:paraId="7DEB1564" w14:textId="77777777" w:rsidR="00975C5C" w:rsidRPr="00906108" w:rsidRDefault="00975C5C">
            <w:pPr>
              <w:spacing w:line="240" w:lineRule="exact"/>
              <w:rPr>
                <w:rFonts w:cs="Times New Roman"/>
                <w:b/>
                <w:bCs/>
                <w:spacing w:val="-4"/>
                <w:sz w:val="16"/>
                <w:szCs w:val="16"/>
              </w:rPr>
            </w:pPr>
          </w:p>
        </w:tc>
        <w:tc>
          <w:tcPr>
            <w:tcW w:w="90" w:type="dxa"/>
          </w:tcPr>
          <w:p w14:paraId="3EA0960A" w14:textId="77777777" w:rsidR="00975C5C" w:rsidRPr="00906108" w:rsidRDefault="00975C5C">
            <w:pPr>
              <w:spacing w:line="240" w:lineRule="exact"/>
              <w:ind w:left="-144" w:firstLine="144"/>
              <w:jc w:val="center"/>
              <w:rPr>
                <w:rFonts w:cs="Times New Roman"/>
                <w:b/>
                <w:bCs/>
                <w:spacing w:val="-4"/>
                <w:sz w:val="16"/>
                <w:szCs w:val="16"/>
              </w:rPr>
            </w:pPr>
          </w:p>
        </w:tc>
        <w:tc>
          <w:tcPr>
            <w:tcW w:w="1171" w:type="dxa"/>
          </w:tcPr>
          <w:p w14:paraId="31A8C916" w14:textId="77777777" w:rsidR="00975C5C" w:rsidRPr="00906108" w:rsidRDefault="00975C5C">
            <w:pPr>
              <w:spacing w:line="240" w:lineRule="exact"/>
              <w:jc w:val="center"/>
              <w:rPr>
                <w:rFonts w:cs="Times New Roman"/>
                <w:b/>
                <w:bCs/>
                <w:sz w:val="16"/>
                <w:szCs w:val="16"/>
              </w:rPr>
            </w:pPr>
            <w:r w:rsidRPr="00906108">
              <w:rPr>
                <w:rFonts w:cs="Times New Roman"/>
                <w:b/>
                <w:bCs/>
                <w:sz w:val="16"/>
                <w:szCs w:val="16"/>
              </w:rPr>
              <w:t>interest rate</w:t>
            </w:r>
          </w:p>
        </w:tc>
        <w:tc>
          <w:tcPr>
            <w:tcW w:w="90" w:type="dxa"/>
          </w:tcPr>
          <w:p w14:paraId="33372776" w14:textId="77777777" w:rsidR="00975C5C" w:rsidRPr="00906108" w:rsidRDefault="00975C5C">
            <w:pPr>
              <w:spacing w:line="240" w:lineRule="exact"/>
              <w:jc w:val="center"/>
              <w:rPr>
                <w:rFonts w:cs="Times New Roman"/>
                <w:b/>
                <w:bCs/>
                <w:spacing w:val="-6"/>
                <w:sz w:val="16"/>
                <w:szCs w:val="16"/>
              </w:rPr>
            </w:pPr>
          </w:p>
        </w:tc>
        <w:tc>
          <w:tcPr>
            <w:tcW w:w="720" w:type="dxa"/>
          </w:tcPr>
          <w:p w14:paraId="65F1A4DE" w14:textId="77777777" w:rsidR="00975C5C" w:rsidRPr="00906108" w:rsidRDefault="00975C5C">
            <w:pPr>
              <w:spacing w:line="240" w:lineRule="exact"/>
              <w:jc w:val="center"/>
              <w:rPr>
                <w:rFonts w:cs="Times New Roman"/>
                <w:b/>
                <w:bCs/>
                <w:sz w:val="16"/>
                <w:szCs w:val="16"/>
              </w:rPr>
            </w:pPr>
          </w:p>
        </w:tc>
        <w:tc>
          <w:tcPr>
            <w:tcW w:w="90" w:type="dxa"/>
          </w:tcPr>
          <w:p w14:paraId="024ED209" w14:textId="77777777" w:rsidR="00975C5C" w:rsidRPr="00906108" w:rsidRDefault="00975C5C">
            <w:pPr>
              <w:spacing w:line="240" w:lineRule="exact"/>
              <w:jc w:val="center"/>
              <w:rPr>
                <w:rFonts w:cs="Times New Roman"/>
                <w:b/>
                <w:bCs/>
                <w:spacing w:val="-6"/>
                <w:sz w:val="16"/>
                <w:szCs w:val="16"/>
              </w:rPr>
            </w:pPr>
          </w:p>
        </w:tc>
        <w:tc>
          <w:tcPr>
            <w:tcW w:w="810" w:type="dxa"/>
          </w:tcPr>
          <w:p w14:paraId="24DC60A3" w14:textId="77777777" w:rsidR="00975C5C" w:rsidRPr="00906108" w:rsidRDefault="00975C5C">
            <w:pPr>
              <w:spacing w:line="240" w:lineRule="exact"/>
              <w:jc w:val="center"/>
              <w:rPr>
                <w:b/>
                <w:bCs/>
                <w:sz w:val="16"/>
                <w:szCs w:val="16"/>
              </w:rPr>
            </w:pPr>
          </w:p>
        </w:tc>
        <w:tc>
          <w:tcPr>
            <w:tcW w:w="90" w:type="dxa"/>
          </w:tcPr>
          <w:p w14:paraId="35741DFE" w14:textId="77777777" w:rsidR="00975C5C" w:rsidRPr="00906108" w:rsidRDefault="00975C5C">
            <w:pPr>
              <w:spacing w:line="240" w:lineRule="exact"/>
              <w:jc w:val="center"/>
              <w:rPr>
                <w:rFonts w:cs="Times New Roman"/>
                <w:b/>
                <w:bCs/>
                <w:spacing w:val="-6"/>
                <w:sz w:val="16"/>
                <w:szCs w:val="16"/>
              </w:rPr>
            </w:pPr>
          </w:p>
        </w:tc>
        <w:tc>
          <w:tcPr>
            <w:tcW w:w="810" w:type="dxa"/>
          </w:tcPr>
          <w:p w14:paraId="42AF5C69" w14:textId="77777777" w:rsidR="00975C5C" w:rsidRPr="00906108" w:rsidRDefault="00975C5C">
            <w:pPr>
              <w:spacing w:line="240" w:lineRule="exact"/>
              <w:jc w:val="center"/>
              <w:rPr>
                <w:rFonts w:cs="Times New Roman"/>
                <w:b/>
                <w:bCs/>
                <w:sz w:val="16"/>
                <w:szCs w:val="16"/>
              </w:rPr>
            </w:pPr>
          </w:p>
        </w:tc>
        <w:tc>
          <w:tcPr>
            <w:tcW w:w="90" w:type="dxa"/>
          </w:tcPr>
          <w:p w14:paraId="5C78F864" w14:textId="77777777" w:rsidR="00975C5C" w:rsidRPr="00906108" w:rsidRDefault="00975C5C">
            <w:pPr>
              <w:spacing w:line="240" w:lineRule="exact"/>
              <w:jc w:val="center"/>
              <w:rPr>
                <w:rFonts w:cs="Times New Roman"/>
                <w:b/>
                <w:bCs/>
                <w:spacing w:val="-6"/>
                <w:sz w:val="16"/>
                <w:szCs w:val="16"/>
              </w:rPr>
            </w:pPr>
          </w:p>
        </w:tc>
        <w:tc>
          <w:tcPr>
            <w:tcW w:w="720" w:type="dxa"/>
          </w:tcPr>
          <w:p w14:paraId="27DE02C6" w14:textId="77777777" w:rsidR="00975C5C" w:rsidRPr="00906108" w:rsidRDefault="00975C5C">
            <w:pPr>
              <w:spacing w:line="240" w:lineRule="exact"/>
              <w:jc w:val="center"/>
              <w:rPr>
                <w:rFonts w:cs="Times New Roman"/>
                <w:b/>
                <w:bCs/>
                <w:sz w:val="16"/>
                <w:szCs w:val="16"/>
              </w:rPr>
            </w:pPr>
          </w:p>
        </w:tc>
        <w:tc>
          <w:tcPr>
            <w:tcW w:w="90" w:type="dxa"/>
          </w:tcPr>
          <w:p w14:paraId="0B1D35BB" w14:textId="77777777" w:rsidR="00975C5C" w:rsidRPr="00906108" w:rsidRDefault="00975C5C">
            <w:pPr>
              <w:spacing w:line="240" w:lineRule="exact"/>
              <w:jc w:val="center"/>
              <w:rPr>
                <w:rFonts w:cs="Times New Roman"/>
                <w:b/>
                <w:bCs/>
                <w:spacing w:val="-6"/>
                <w:sz w:val="16"/>
                <w:szCs w:val="16"/>
              </w:rPr>
            </w:pPr>
          </w:p>
        </w:tc>
        <w:tc>
          <w:tcPr>
            <w:tcW w:w="719" w:type="dxa"/>
          </w:tcPr>
          <w:p w14:paraId="7AA30B91" w14:textId="77777777" w:rsidR="00975C5C" w:rsidRPr="00906108" w:rsidRDefault="00975C5C">
            <w:pPr>
              <w:spacing w:line="240" w:lineRule="exact"/>
              <w:jc w:val="center"/>
              <w:rPr>
                <w:rFonts w:cs="Times New Roman"/>
                <w:b/>
                <w:bCs/>
                <w:sz w:val="16"/>
                <w:szCs w:val="16"/>
              </w:rPr>
            </w:pPr>
          </w:p>
        </w:tc>
      </w:tr>
      <w:tr w:rsidR="00906108" w:rsidRPr="00906108" w14:paraId="10CC339F" w14:textId="77777777" w:rsidTr="1882D118">
        <w:tc>
          <w:tcPr>
            <w:tcW w:w="2109" w:type="dxa"/>
            <w:gridSpan w:val="3"/>
          </w:tcPr>
          <w:p w14:paraId="78FE6759" w14:textId="77777777" w:rsidR="00975C5C" w:rsidRPr="00906108" w:rsidRDefault="00975C5C">
            <w:pPr>
              <w:spacing w:line="240" w:lineRule="exact"/>
              <w:ind w:left="141" w:right="115" w:hanging="141"/>
              <w:rPr>
                <w:rFonts w:cs="Times New Roman"/>
                <w:sz w:val="16"/>
                <w:szCs w:val="16"/>
                <w:cs/>
              </w:rPr>
            </w:pPr>
            <w:r w:rsidRPr="00906108">
              <w:rPr>
                <w:rFonts w:cs="Times New Roman"/>
                <w:sz w:val="16"/>
                <w:szCs w:val="16"/>
              </w:rPr>
              <w:t>Bank overdrafts from financial</w:t>
            </w:r>
          </w:p>
        </w:tc>
        <w:tc>
          <w:tcPr>
            <w:tcW w:w="90" w:type="dxa"/>
            <w:vAlign w:val="bottom"/>
          </w:tcPr>
          <w:p w14:paraId="52CFC5F4" w14:textId="77777777" w:rsidR="00975C5C" w:rsidRPr="00906108" w:rsidRDefault="00975C5C">
            <w:pPr>
              <w:spacing w:line="240" w:lineRule="exact"/>
              <w:jc w:val="right"/>
              <w:rPr>
                <w:rFonts w:cs="Times New Roman"/>
                <w:sz w:val="16"/>
                <w:szCs w:val="16"/>
              </w:rPr>
            </w:pPr>
          </w:p>
        </w:tc>
        <w:tc>
          <w:tcPr>
            <w:tcW w:w="1171" w:type="dxa"/>
          </w:tcPr>
          <w:p w14:paraId="07EA0EF7" w14:textId="77777777" w:rsidR="00975C5C" w:rsidRPr="00906108" w:rsidRDefault="00975C5C">
            <w:pPr>
              <w:spacing w:line="240" w:lineRule="exact"/>
              <w:ind w:right="115"/>
              <w:jc w:val="right"/>
              <w:rPr>
                <w:rFonts w:cs="Times New Roman"/>
                <w:sz w:val="16"/>
                <w:szCs w:val="16"/>
              </w:rPr>
            </w:pPr>
          </w:p>
        </w:tc>
        <w:tc>
          <w:tcPr>
            <w:tcW w:w="90" w:type="dxa"/>
            <w:vAlign w:val="bottom"/>
          </w:tcPr>
          <w:p w14:paraId="394CCDBB" w14:textId="77777777" w:rsidR="00975C5C" w:rsidRPr="00906108" w:rsidRDefault="00975C5C">
            <w:pPr>
              <w:spacing w:line="240" w:lineRule="exact"/>
              <w:ind w:right="72"/>
              <w:jc w:val="right"/>
              <w:rPr>
                <w:rFonts w:cs="Times New Roman"/>
                <w:sz w:val="16"/>
                <w:szCs w:val="16"/>
              </w:rPr>
            </w:pPr>
          </w:p>
        </w:tc>
        <w:tc>
          <w:tcPr>
            <w:tcW w:w="720" w:type="dxa"/>
          </w:tcPr>
          <w:p w14:paraId="527D5B05" w14:textId="7564F4A2" w:rsidR="00975C5C" w:rsidRPr="00906108" w:rsidRDefault="00975C5C">
            <w:pPr>
              <w:spacing w:line="240" w:lineRule="exact"/>
              <w:ind w:right="115"/>
              <w:jc w:val="right"/>
              <w:rPr>
                <w:rFonts w:cs="Times New Roman"/>
                <w:sz w:val="16"/>
                <w:szCs w:val="16"/>
              </w:rPr>
            </w:pPr>
          </w:p>
        </w:tc>
        <w:tc>
          <w:tcPr>
            <w:tcW w:w="90" w:type="dxa"/>
            <w:vAlign w:val="bottom"/>
          </w:tcPr>
          <w:p w14:paraId="2E19B1B9" w14:textId="77777777" w:rsidR="00975C5C" w:rsidRPr="00906108" w:rsidRDefault="00975C5C">
            <w:pPr>
              <w:spacing w:line="240" w:lineRule="exact"/>
              <w:ind w:right="72"/>
              <w:jc w:val="right"/>
              <w:rPr>
                <w:rFonts w:cs="Times New Roman"/>
                <w:sz w:val="16"/>
                <w:szCs w:val="16"/>
              </w:rPr>
            </w:pPr>
          </w:p>
        </w:tc>
        <w:tc>
          <w:tcPr>
            <w:tcW w:w="810" w:type="dxa"/>
          </w:tcPr>
          <w:p w14:paraId="2AC3D70E" w14:textId="77777777" w:rsidR="00975C5C" w:rsidRPr="00906108" w:rsidRDefault="00975C5C">
            <w:pPr>
              <w:spacing w:line="240" w:lineRule="exact"/>
              <w:ind w:right="115"/>
              <w:jc w:val="right"/>
              <w:rPr>
                <w:rFonts w:cs="Times New Roman"/>
                <w:sz w:val="16"/>
                <w:szCs w:val="16"/>
              </w:rPr>
            </w:pPr>
          </w:p>
        </w:tc>
        <w:tc>
          <w:tcPr>
            <w:tcW w:w="90" w:type="dxa"/>
            <w:vAlign w:val="bottom"/>
          </w:tcPr>
          <w:p w14:paraId="361E0D8D" w14:textId="77777777" w:rsidR="00975C5C" w:rsidRPr="00906108" w:rsidRDefault="00975C5C">
            <w:pPr>
              <w:spacing w:line="240" w:lineRule="exact"/>
              <w:jc w:val="right"/>
              <w:rPr>
                <w:rFonts w:cs="Times New Roman"/>
                <w:sz w:val="16"/>
                <w:szCs w:val="16"/>
              </w:rPr>
            </w:pPr>
          </w:p>
        </w:tc>
        <w:tc>
          <w:tcPr>
            <w:tcW w:w="810" w:type="dxa"/>
            <w:vAlign w:val="bottom"/>
          </w:tcPr>
          <w:p w14:paraId="39FAAF6B" w14:textId="77777777" w:rsidR="00975C5C" w:rsidRPr="00906108" w:rsidRDefault="00975C5C">
            <w:pPr>
              <w:spacing w:line="240" w:lineRule="exact"/>
              <w:ind w:right="115"/>
              <w:jc w:val="right"/>
              <w:rPr>
                <w:rFonts w:cs="Times New Roman"/>
                <w:sz w:val="16"/>
                <w:szCs w:val="16"/>
              </w:rPr>
            </w:pPr>
          </w:p>
        </w:tc>
        <w:tc>
          <w:tcPr>
            <w:tcW w:w="90" w:type="dxa"/>
            <w:vAlign w:val="bottom"/>
          </w:tcPr>
          <w:p w14:paraId="61286380" w14:textId="77777777" w:rsidR="00975C5C" w:rsidRPr="00906108" w:rsidRDefault="00975C5C">
            <w:pPr>
              <w:spacing w:line="240" w:lineRule="exact"/>
              <w:jc w:val="right"/>
              <w:rPr>
                <w:rFonts w:cs="Times New Roman"/>
                <w:sz w:val="16"/>
                <w:szCs w:val="16"/>
              </w:rPr>
            </w:pPr>
          </w:p>
        </w:tc>
        <w:tc>
          <w:tcPr>
            <w:tcW w:w="720" w:type="dxa"/>
          </w:tcPr>
          <w:p w14:paraId="657E1837" w14:textId="77777777" w:rsidR="00975C5C" w:rsidRPr="00906108" w:rsidRDefault="00975C5C">
            <w:pPr>
              <w:spacing w:line="240" w:lineRule="exact"/>
              <w:ind w:right="115"/>
              <w:jc w:val="right"/>
              <w:rPr>
                <w:rFonts w:cs="Times New Roman"/>
                <w:sz w:val="16"/>
                <w:szCs w:val="16"/>
              </w:rPr>
            </w:pPr>
          </w:p>
        </w:tc>
        <w:tc>
          <w:tcPr>
            <w:tcW w:w="90" w:type="dxa"/>
          </w:tcPr>
          <w:p w14:paraId="3173D358" w14:textId="77777777" w:rsidR="00975C5C" w:rsidRPr="00906108" w:rsidRDefault="00975C5C">
            <w:pPr>
              <w:spacing w:line="240" w:lineRule="exact"/>
              <w:ind w:right="115"/>
              <w:jc w:val="right"/>
              <w:rPr>
                <w:rFonts w:cs="Times New Roman"/>
                <w:sz w:val="16"/>
                <w:szCs w:val="16"/>
              </w:rPr>
            </w:pPr>
          </w:p>
        </w:tc>
        <w:tc>
          <w:tcPr>
            <w:tcW w:w="719" w:type="dxa"/>
          </w:tcPr>
          <w:p w14:paraId="437F96E2" w14:textId="77777777" w:rsidR="00975C5C" w:rsidRPr="00906108" w:rsidRDefault="00975C5C">
            <w:pPr>
              <w:spacing w:line="240" w:lineRule="exact"/>
              <w:ind w:right="115"/>
              <w:jc w:val="right"/>
              <w:rPr>
                <w:rFonts w:cs="Times New Roman"/>
                <w:sz w:val="16"/>
                <w:szCs w:val="16"/>
              </w:rPr>
            </w:pPr>
          </w:p>
        </w:tc>
      </w:tr>
      <w:tr w:rsidR="00906108" w:rsidRPr="00906108" w14:paraId="2B61AA91" w14:textId="77777777" w:rsidTr="1882D118">
        <w:tc>
          <w:tcPr>
            <w:tcW w:w="2109" w:type="dxa"/>
            <w:gridSpan w:val="3"/>
            <w:hideMark/>
          </w:tcPr>
          <w:p w14:paraId="04E5143C" w14:textId="77777777" w:rsidR="00FC5E54" w:rsidRPr="00906108" w:rsidRDefault="00FC5E54" w:rsidP="00FC5E54">
            <w:pPr>
              <w:spacing w:line="240" w:lineRule="exact"/>
              <w:ind w:left="141" w:right="115" w:firstLine="5"/>
              <w:rPr>
                <w:rFonts w:cs="Times New Roman"/>
                <w:sz w:val="16"/>
                <w:szCs w:val="16"/>
              </w:rPr>
            </w:pPr>
            <w:r w:rsidRPr="00906108">
              <w:rPr>
                <w:rFonts w:cs="Times New Roman"/>
                <w:sz w:val="16"/>
                <w:szCs w:val="16"/>
              </w:rPr>
              <w:t>institutions</w:t>
            </w:r>
          </w:p>
        </w:tc>
        <w:tc>
          <w:tcPr>
            <w:tcW w:w="90" w:type="dxa"/>
            <w:vAlign w:val="bottom"/>
          </w:tcPr>
          <w:p w14:paraId="6346017C" w14:textId="77777777" w:rsidR="00FC5E54" w:rsidRPr="00906108" w:rsidRDefault="00FC5E54" w:rsidP="00FC5E54">
            <w:pPr>
              <w:spacing w:line="240" w:lineRule="exact"/>
              <w:jc w:val="right"/>
              <w:rPr>
                <w:rFonts w:cs="Times New Roman"/>
                <w:sz w:val="16"/>
                <w:szCs w:val="16"/>
              </w:rPr>
            </w:pPr>
          </w:p>
        </w:tc>
        <w:tc>
          <w:tcPr>
            <w:tcW w:w="1171" w:type="dxa"/>
          </w:tcPr>
          <w:p w14:paraId="0FB3DB06" w14:textId="3D09EB47" w:rsidR="00FC5E54" w:rsidRPr="00906108" w:rsidRDefault="00FC5E54" w:rsidP="00FC5E54">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01E63B04" w14:textId="77777777" w:rsidR="00FC5E54" w:rsidRPr="00906108" w:rsidRDefault="00FC5E54" w:rsidP="00FC5E54">
            <w:pPr>
              <w:spacing w:line="240" w:lineRule="exact"/>
              <w:ind w:right="72"/>
              <w:jc w:val="right"/>
              <w:rPr>
                <w:rFonts w:cs="Times New Roman"/>
                <w:sz w:val="16"/>
                <w:szCs w:val="16"/>
              </w:rPr>
            </w:pPr>
          </w:p>
        </w:tc>
        <w:tc>
          <w:tcPr>
            <w:tcW w:w="720" w:type="dxa"/>
          </w:tcPr>
          <w:p w14:paraId="7872C704" w14:textId="70D43C45"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93</w:t>
            </w:r>
          </w:p>
        </w:tc>
        <w:tc>
          <w:tcPr>
            <w:tcW w:w="90" w:type="dxa"/>
            <w:vAlign w:val="bottom"/>
          </w:tcPr>
          <w:p w14:paraId="6649D7FE" w14:textId="77777777" w:rsidR="00FC5E54" w:rsidRPr="00906108" w:rsidRDefault="00FC5E54" w:rsidP="00FC5E54">
            <w:pPr>
              <w:spacing w:line="240" w:lineRule="exact"/>
              <w:ind w:right="72"/>
              <w:jc w:val="right"/>
              <w:rPr>
                <w:rFonts w:cs="Times New Roman"/>
                <w:sz w:val="16"/>
                <w:szCs w:val="16"/>
              </w:rPr>
            </w:pPr>
          </w:p>
        </w:tc>
        <w:tc>
          <w:tcPr>
            <w:tcW w:w="810" w:type="dxa"/>
          </w:tcPr>
          <w:p w14:paraId="39F01FA3" w14:textId="74395A6F"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BFA8D6D" w14:textId="77777777" w:rsidR="00FC5E54" w:rsidRPr="00906108" w:rsidRDefault="00FC5E54" w:rsidP="00FC5E54">
            <w:pPr>
              <w:spacing w:line="240" w:lineRule="exact"/>
              <w:jc w:val="right"/>
              <w:rPr>
                <w:rFonts w:cs="Times New Roman"/>
                <w:sz w:val="16"/>
                <w:szCs w:val="16"/>
              </w:rPr>
            </w:pPr>
          </w:p>
        </w:tc>
        <w:tc>
          <w:tcPr>
            <w:tcW w:w="810" w:type="dxa"/>
          </w:tcPr>
          <w:p w14:paraId="661066F0" w14:textId="2ED3E965"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1E49E4F3" w14:textId="77777777" w:rsidR="00FC5E54" w:rsidRPr="00906108" w:rsidRDefault="00FC5E54" w:rsidP="00FC5E54">
            <w:pPr>
              <w:spacing w:line="240" w:lineRule="exact"/>
              <w:jc w:val="right"/>
              <w:rPr>
                <w:rFonts w:cs="Times New Roman"/>
                <w:sz w:val="16"/>
                <w:szCs w:val="16"/>
              </w:rPr>
            </w:pPr>
          </w:p>
        </w:tc>
        <w:tc>
          <w:tcPr>
            <w:tcW w:w="720" w:type="dxa"/>
          </w:tcPr>
          <w:p w14:paraId="13E0F700" w14:textId="05866E35"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93</w:t>
            </w:r>
          </w:p>
        </w:tc>
        <w:tc>
          <w:tcPr>
            <w:tcW w:w="90" w:type="dxa"/>
          </w:tcPr>
          <w:p w14:paraId="387081BC" w14:textId="77777777" w:rsidR="00FC5E54" w:rsidRPr="00906108" w:rsidRDefault="00FC5E54" w:rsidP="00FC5E54">
            <w:pPr>
              <w:spacing w:line="240" w:lineRule="exact"/>
              <w:ind w:right="115"/>
              <w:jc w:val="right"/>
              <w:rPr>
                <w:rFonts w:cs="Times New Roman"/>
                <w:sz w:val="16"/>
                <w:szCs w:val="16"/>
              </w:rPr>
            </w:pPr>
          </w:p>
        </w:tc>
        <w:tc>
          <w:tcPr>
            <w:tcW w:w="719" w:type="dxa"/>
          </w:tcPr>
          <w:p w14:paraId="4F2DCEC1" w14:textId="607EB2E2"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93</w:t>
            </w:r>
          </w:p>
        </w:tc>
      </w:tr>
      <w:tr w:rsidR="00906108" w:rsidRPr="00906108" w14:paraId="0CE2FFD2" w14:textId="77777777" w:rsidTr="1882D118">
        <w:tc>
          <w:tcPr>
            <w:tcW w:w="2109" w:type="dxa"/>
            <w:gridSpan w:val="3"/>
            <w:hideMark/>
          </w:tcPr>
          <w:p w14:paraId="5CD93818" w14:textId="77777777" w:rsidR="00FC5E54" w:rsidRPr="00906108" w:rsidRDefault="00FC5E54" w:rsidP="00FC5E54">
            <w:pPr>
              <w:spacing w:line="240" w:lineRule="exact"/>
              <w:ind w:left="141" w:right="115" w:hanging="141"/>
              <w:rPr>
                <w:rFonts w:cs="Times New Roman"/>
                <w:sz w:val="16"/>
                <w:szCs w:val="16"/>
              </w:rPr>
            </w:pPr>
            <w:r w:rsidRPr="00906108">
              <w:rPr>
                <w:rFonts w:cs="Times New Roman"/>
                <w:sz w:val="16"/>
                <w:szCs w:val="16"/>
              </w:rPr>
              <w:t xml:space="preserve">Short-term borrowings from </w:t>
            </w:r>
          </w:p>
        </w:tc>
        <w:tc>
          <w:tcPr>
            <w:tcW w:w="90" w:type="dxa"/>
            <w:vAlign w:val="bottom"/>
          </w:tcPr>
          <w:p w14:paraId="1449CC22" w14:textId="77777777" w:rsidR="00FC5E54" w:rsidRPr="00906108" w:rsidRDefault="00FC5E54" w:rsidP="00FC5E54">
            <w:pPr>
              <w:spacing w:line="240" w:lineRule="exact"/>
              <w:jc w:val="right"/>
              <w:rPr>
                <w:rFonts w:cs="Times New Roman"/>
                <w:sz w:val="16"/>
                <w:szCs w:val="16"/>
              </w:rPr>
            </w:pPr>
          </w:p>
        </w:tc>
        <w:tc>
          <w:tcPr>
            <w:tcW w:w="1171" w:type="dxa"/>
          </w:tcPr>
          <w:p w14:paraId="6E28FEE7" w14:textId="749BAFB8" w:rsidR="00FC5E54" w:rsidRPr="00906108" w:rsidRDefault="00FC5E54" w:rsidP="00FC5E54">
            <w:pPr>
              <w:spacing w:line="240" w:lineRule="exact"/>
              <w:ind w:left="41" w:right="133"/>
              <w:jc w:val="center"/>
              <w:rPr>
                <w:rFonts w:cs="Times New Roman"/>
                <w:sz w:val="16"/>
                <w:szCs w:val="16"/>
              </w:rPr>
            </w:pPr>
          </w:p>
        </w:tc>
        <w:tc>
          <w:tcPr>
            <w:tcW w:w="90" w:type="dxa"/>
            <w:vAlign w:val="bottom"/>
          </w:tcPr>
          <w:p w14:paraId="35C7D9DB" w14:textId="77777777" w:rsidR="00FC5E54" w:rsidRPr="00906108" w:rsidRDefault="00FC5E54" w:rsidP="00FC5E54">
            <w:pPr>
              <w:spacing w:line="240" w:lineRule="exact"/>
              <w:ind w:right="72"/>
              <w:jc w:val="right"/>
              <w:rPr>
                <w:rFonts w:cs="Times New Roman"/>
                <w:sz w:val="16"/>
                <w:szCs w:val="16"/>
              </w:rPr>
            </w:pPr>
          </w:p>
        </w:tc>
        <w:tc>
          <w:tcPr>
            <w:tcW w:w="720" w:type="dxa"/>
          </w:tcPr>
          <w:p w14:paraId="4EFD7CCD" w14:textId="77777777" w:rsidR="00FC5E54" w:rsidRPr="00906108" w:rsidRDefault="00FC5E54" w:rsidP="00FC5E54">
            <w:pPr>
              <w:spacing w:line="240" w:lineRule="exact"/>
              <w:ind w:right="115"/>
              <w:jc w:val="right"/>
              <w:rPr>
                <w:rFonts w:cs="Times New Roman"/>
                <w:sz w:val="16"/>
                <w:szCs w:val="16"/>
              </w:rPr>
            </w:pPr>
          </w:p>
        </w:tc>
        <w:tc>
          <w:tcPr>
            <w:tcW w:w="90" w:type="dxa"/>
            <w:vAlign w:val="bottom"/>
          </w:tcPr>
          <w:p w14:paraId="6DA9A0EF" w14:textId="77777777" w:rsidR="00FC5E54" w:rsidRPr="00906108" w:rsidRDefault="00FC5E54" w:rsidP="00FC5E54">
            <w:pPr>
              <w:spacing w:line="240" w:lineRule="exact"/>
              <w:ind w:right="72"/>
              <w:jc w:val="right"/>
              <w:rPr>
                <w:rFonts w:cs="Times New Roman"/>
                <w:sz w:val="16"/>
                <w:szCs w:val="16"/>
              </w:rPr>
            </w:pPr>
          </w:p>
        </w:tc>
        <w:tc>
          <w:tcPr>
            <w:tcW w:w="810" w:type="dxa"/>
          </w:tcPr>
          <w:p w14:paraId="1F8FD036"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6B3363EF" w14:textId="77777777" w:rsidR="00FC5E54" w:rsidRPr="00906108" w:rsidRDefault="00FC5E54" w:rsidP="00FC5E54">
            <w:pPr>
              <w:spacing w:line="240" w:lineRule="exact"/>
              <w:jc w:val="right"/>
              <w:rPr>
                <w:rFonts w:cs="Times New Roman"/>
                <w:sz w:val="16"/>
                <w:szCs w:val="16"/>
              </w:rPr>
            </w:pPr>
          </w:p>
        </w:tc>
        <w:tc>
          <w:tcPr>
            <w:tcW w:w="810" w:type="dxa"/>
            <w:vAlign w:val="bottom"/>
          </w:tcPr>
          <w:p w14:paraId="2D8DAA22"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2EC499D1" w14:textId="77777777" w:rsidR="00FC5E54" w:rsidRPr="00906108" w:rsidRDefault="00FC5E54" w:rsidP="00FC5E54">
            <w:pPr>
              <w:spacing w:line="240" w:lineRule="exact"/>
              <w:jc w:val="right"/>
              <w:rPr>
                <w:rFonts w:cs="Times New Roman"/>
                <w:sz w:val="16"/>
                <w:szCs w:val="16"/>
              </w:rPr>
            </w:pPr>
          </w:p>
        </w:tc>
        <w:tc>
          <w:tcPr>
            <w:tcW w:w="720" w:type="dxa"/>
          </w:tcPr>
          <w:p w14:paraId="474DBAFF" w14:textId="2F525EB8" w:rsidR="00FC5E54" w:rsidRPr="00906108" w:rsidRDefault="00FC5E54" w:rsidP="00FC5E54">
            <w:pPr>
              <w:spacing w:line="240" w:lineRule="exact"/>
              <w:ind w:right="115"/>
              <w:jc w:val="right"/>
              <w:rPr>
                <w:rFonts w:cs="Times New Roman"/>
                <w:sz w:val="16"/>
                <w:szCs w:val="16"/>
              </w:rPr>
            </w:pPr>
          </w:p>
        </w:tc>
        <w:tc>
          <w:tcPr>
            <w:tcW w:w="90" w:type="dxa"/>
          </w:tcPr>
          <w:p w14:paraId="0C0B9AD6" w14:textId="77777777" w:rsidR="00FC5E54" w:rsidRPr="00906108" w:rsidRDefault="00FC5E54" w:rsidP="00FC5E54">
            <w:pPr>
              <w:spacing w:line="240" w:lineRule="exact"/>
              <w:ind w:right="115"/>
              <w:jc w:val="right"/>
              <w:rPr>
                <w:rFonts w:cs="Times New Roman"/>
                <w:sz w:val="16"/>
                <w:szCs w:val="16"/>
              </w:rPr>
            </w:pPr>
          </w:p>
        </w:tc>
        <w:tc>
          <w:tcPr>
            <w:tcW w:w="719" w:type="dxa"/>
          </w:tcPr>
          <w:p w14:paraId="343FC12F" w14:textId="5D1E270F" w:rsidR="00FC5E54" w:rsidRPr="00906108" w:rsidRDefault="00FC5E54" w:rsidP="00FC5E54">
            <w:pPr>
              <w:spacing w:line="240" w:lineRule="exact"/>
              <w:ind w:right="115"/>
              <w:jc w:val="right"/>
              <w:rPr>
                <w:rFonts w:cs="Times New Roman"/>
                <w:sz w:val="16"/>
                <w:szCs w:val="16"/>
              </w:rPr>
            </w:pPr>
          </w:p>
        </w:tc>
      </w:tr>
      <w:tr w:rsidR="00906108" w:rsidRPr="00906108" w14:paraId="0DFAC332" w14:textId="77777777" w:rsidTr="1882D118">
        <w:tc>
          <w:tcPr>
            <w:tcW w:w="2109" w:type="dxa"/>
            <w:gridSpan w:val="3"/>
          </w:tcPr>
          <w:p w14:paraId="7B7CC34C" w14:textId="77777777" w:rsidR="00FC5E54" w:rsidRPr="00906108" w:rsidRDefault="00FC5E54" w:rsidP="00FC5E54">
            <w:pPr>
              <w:spacing w:line="240" w:lineRule="exact"/>
              <w:ind w:left="141" w:right="115" w:firstLine="5"/>
              <w:rPr>
                <w:rFonts w:cs="Times New Roman"/>
                <w:sz w:val="16"/>
                <w:szCs w:val="16"/>
              </w:rPr>
            </w:pPr>
            <w:r w:rsidRPr="00906108">
              <w:rPr>
                <w:rFonts w:cs="Times New Roman"/>
                <w:sz w:val="16"/>
                <w:szCs w:val="16"/>
              </w:rPr>
              <w:t>financial institutions</w:t>
            </w:r>
          </w:p>
        </w:tc>
        <w:tc>
          <w:tcPr>
            <w:tcW w:w="90" w:type="dxa"/>
            <w:vAlign w:val="bottom"/>
          </w:tcPr>
          <w:p w14:paraId="7C5D3AA9" w14:textId="77777777" w:rsidR="00FC5E54" w:rsidRPr="00906108" w:rsidRDefault="00FC5E54" w:rsidP="00FC5E54">
            <w:pPr>
              <w:spacing w:line="240" w:lineRule="exact"/>
              <w:jc w:val="right"/>
              <w:rPr>
                <w:rFonts w:cs="Times New Roman"/>
                <w:sz w:val="16"/>
                <w:szCs w:val="16"/>
              </w:rPr>
            </w:pPr>
          </w:p>
        </w:tc>
        <w:tc>
          <w:tcPr>
            <w:tcW w:w="1171" w:type="dxa"/>
          </w:tcPr>
          <w:p w14:paraId="1FA04F92" w14:textId="4093E985" w:rsidR="00FC5E54" w:rsidRPr="00906108" w:rsidRDefault="00FC5E54" w:rsidP="00FC5E54">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64195659" w14:textId="77777777" w:rsidR="00FC5E54" w:rsidRPr="00906108" w:rsidRDefault="00FC5E54" w:rsidP="00FC5E54">
            <w:pPr>
              <w:spacing w:line="240" w:lineRule="exact"/>
              <w:ind w:right="72"/>
              <w:jc w:val="right"/>
              <w:rPr>
                <w:rFonts w:cs="Times New Roman"/>
                <w:sz w:val="16"/>
                <w:szCs w:val="16"/>
              </w:rPr>
            </w:pPr>
          </w:p>
        </w:tc>
        <w:tc>
          <w:tcPr>
            <w:tcW w:w="720" w:type="dxa"/>
          </w:tcPr>
          <w:p w14:paraId="3B128B05" w14:textId="706FD1E7" w:rsidR="00FC5E54" w:rsidRPr="00906108" w:rsidRDefault="00FC5E54" w:rsidP="00FC5E54">
            <w:pPr>
              <w:spacing w:line="240" w:lineRule="exact"/>
              <w:ind w:right="115"/>
              <w:jc w:val="right"/>
              <w:rPr>
                <w:sz w:val="16"/>
                <w:szCs w:val="16"/>
              </w:rPr>
            </w:pPr>
            <w:r w:rsidRPr="00906108">
              <w:rPr>
                <w:sz w:val="16"/>
                <w:szCs w:val="16"/>
              </w:rPr>
              <w:t>50</w:t>
            </w:r>
          </w:p>
        </w:tc>
        <w:tc>
          <w:tcPr>
            <w:tcW w:w="90" w:type="dxa"/>
            <w:vAlign w:val="bottom"/>
          </w:tcPr>
          <w:p w14:paraId="516C0DDD" w14:textId="77777777" w:rsidR="00FC5E54" w:rsidRPr="00906108" w:rsidRDefault="00FC5E54" w:rsidP="00FC5E54">
            <w:pPr>
              <w:spacing w:line="240" w:lineRule="exact"/>
              <w:ind w:right="72"/>
              <w:jc w:val="right"/>
              <w:rPr>
                <w:rFonts w:cs="Times New Roman"/>
                <w:sz w:val="16"/>
                <w:szCs w:val="16"/>
              </w:rPr>
            </w:pPr>
          </w:p>
        </w:tc>
        <w:tc>
          <w:tcPr>
            <w:tcW w:w="810" w:type="dxa"/>
          </w:tcPr>
          <w:p w14:paraId="395CC954" w14:textId="574F4192"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37A46087" w14:textId="77777777" w:rsidR="00FC5E54" w:rsidRPr="00906108" w:rsidRDefault="00FC5E54" w:rsidP="00FC5E54">
            <w:pPr>
              <w:spacing w:line="240" w:lineRule="exact"/>
              <w:jc w:val="right"/>
              <w:rPr>
                <w:rFonts w:cs="Times New Roman"/>
                <w:sz w:val="16"/>
                <w:szCs w:val="16"/>
              </w:rPr>
            </w:pPr>
          </w:p>
        </w:tc>
        <w:tc>
          <w:tcPr>
            <w:tcW w:w="810" w:type="dxa"/>
            <w:vAlign w:val="bottom"/>
          </w:tcPr>
          <w:p w14:paraId="3817D9AF" w14:textId="12AD982B"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0606E2B9" w14:textId="77777777" w:rsidR="00FC5E54" w:rsidRPr="00906108" w:rsidRDefault="00FC5E54" w:rsidP="00FC5E54">
            <w:pPr>
              <w:spacing w:line="240" w:lineRule="exact"/>
              <w:jc w:val="right"/>
              <w:rPr>
                <w:rFonts w:cs="Times New Roman"/>
                <w:sz w:val="16"/>
                <w:szCs w:val="16"/>
              </w:rPr>
            </w:pPr>
          </w:p>
        </w:tc>
        <w:tc>
          <w:tcPr>
            <w:tcW w:w="720" w:type="dxa"/>
          </w:tcPr>
          <w:p w14:paraId="51348602" w14:textId="2716A863"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50</w:t>
            </w:r>
          </w:p>
        </w:tc>
        <w:tc>
          <w:tcPr>
            <w:tcW w:w="90" w:type="dxa"/>
          </w:tcPr>
          <w:p w14:paraId="6705DA68" w14:textId="77777777" w:rsidR="00FC5E54" w:rsidRPr="00906108" w:rsidRDefault="00FC5E54" w:rsidP="00FC5E54">
            <w:pPr>
              <w:spacing w:line="240" w:lineRule="exact"/>
              <w:ind w:right="115"/>
              <w:jc w:val="right"/>
              <w:rPr>
                <w:rFonts w:cs="Times New Roman"/>
                <w:sz w:val="16"/>
                <w:szCs w:val="16"/>
              </w:rPr>
            </w:pPr>
          </w:p>
        </w:tc>
        <w:tc>
          <w:tcPr>
            <w:tcW w:w="719" w:type="dxa"/>
          </w:tcPr>
          <w:p w14:paraId="6698C642" w14:textId="77A1611D"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50</w:t>
            </w:r>
          </w:p>
        </w:tc>
      </w:tr>
      <w:tr w:rsidR="00906108" w:rsidRPr="00906108" w14:paraId="01FF587E" w14:textId="77777777" w:rsidTr="1882D118">
        <w:tc>
          <w:tcPr>
            <w:tcW w:w="2109" w:type="dxa"/>
            <w:gridSpan w:val="3"/>
          </w:tcPr>
          <w:p w14:paraId="39243FB4" w14:textId="18FCE066" w:rsidR="00FC5E54" w:rsidRPr="00906108" w:rsidRDefault="00FC5E54" w:rsidP="00FC5E54">
            <w:pPr>
              <w:spacing w:line="240" w:lineRule="exact"/>
              <w:ind w:right="115"/>
              <w:rPr>
                <w:rFonts w:cs="Times New Roman"/>
                <w:sz w:val="16"/>
                <w:szCs w:val="16"/>
              </w:rPr>
            </w:pPr>
            <w:r w:rsidRPr="00906108">
              <w:rPr>
                <w:rFonts w:cs="Times New Roman"/>
                <w:sz w:val="16"/>
                <w:szCs w:val="16"/>
              </w:rPr>
              <w:t>Short-term borrowings from</w:t>
            </w:r>
          </w:p>
        </w:tc>
        <w:tc>
          <w:tcPr>
            <w:tcW w:w="90" w:type="dxa"/>
            <w:vAlign w:val="bottom"/>
          </w:tcPr>
          <w:p w14:paraId="3EAC9FAD" w14:textId="77777777" w:rsidR="00FC5E54" w:rsidRPr="00906108" w:rsidRDefault="00FC5E54" w:rsidP="00FC5E54">
            <w:pPr>
              <w:spacing w:line="240" w:lineRule="exact"/>
              <w:jc w:val="right"/>
              <w:rPr>
                <w:rFonts w:cs="Times New Roman"/>
                <w:sz w:val="16"/>
                <w:szCs w:val="16"/>
              </w:rPr>
            </w:pPr>
          </w:p>
        </w:tc>
        <w:tc>
          <w:tcPr>
            <w:tcW w:w="1171" w:type="dxa"/>
          </w:tcPr>
          <w:p w14:paraId="7F768E07" w14:textId="77777777" w:rsidR="00FC5E54" w:rsidRPr="00906108" w:rsidRDefault="00FC5E54" w:rsidP="00FC5E54">
            <w:pPr>
              <w:spacing w:line="240" w:lineRule="exact"/>
              <w:ind w:left="41" w:right="133"/>
              <w:jc w:val="center"/>
              <w:rPr>
                <w:rFonts w:cs="Times New Roman"/>
                <w:sz w:val="16"/>
                <w:szCs w:val="16"/>
              </w:rPr>
            </w:pPr>
          </w:p>
        </w:tc>
        <w:tc>
          <w:tcPr>
            <w:tcW w:w="90" w:type="dxa"/>
            <w:vAlign w:val="bottom"/>
          </w:tcPr>
          <w:p w14:paraId="0233AF1D" w14:textId="77777777" w:rsidR="00FC5E54" w:rsidRPr="00906108" w:rsidRDefault="00FC5E54" w:rsidP="00FC5E54">
            <w:pPr>
              <w:spacing w:line="240" w:lineRule="exact"/>
              <w:ind w:right="72"/>
              <w:jc w:val="right"/>
              <w:rPr>
                <w:rFonts w:cs="Times New Roman"/>
                <w:sz w:val="16"/>
                <w:szCs w:val="16"/>
              </w:rPr>
            </w:pPr>
          </w:p>
        </w:tc>
        <w:tc>
          <w:tcPr>
            <w:tcW w:w="720" w:type="dxa"/>
          </w:tcPr>
          <w:p w14:paraId="13D195B9" w14:textId="77777777" w:rsidR="00FC5E54" w:rsidRPr="00906108" w:rsidRDefault="00FC5E54" w:rsidP="00FC5E54">
            <w:pPr>
              <w:spacing w:line="240" w:lineRule="exact"/>
              <w:ind w:right="115"/>
              <w:jc w:val="right"/>
              <w:rPr>
                <w:sz w:val="16"/>
                <w:szCs w:val="16"/>
              </w:rPr>
            </w:pPr>
          </w:p>
        </w:tc>
        <w:tc>
          <w:tcPr>
            <w:tcW w:w="90" w:type="dxa"/>
            <w:vAlign w:val="bottom"/>
          </w:tcPr>
          <w:p w14:paraId="6A6997CC" w14:textId="77777777" w:rsidR="00FC5E54" w:rsidRPr="00906108" w:rsidRDefault="00FC5E54" w:rsidP="00FC5E54">
            <w:pPr>
              <w:spacing w:line="240" w:lineRule="exact"/>
              <w:ind w:right="72"/>
              <w:jc w:val="right"/>
              <w:rPr>
                <w:rFonts w:cs="Times New Roman"/>
                <w:sz w:val="16"/>
                <w:szCs w:val="16"/>
              </w:rPr>
            </w:pPr>
          </w:p>
        </w:tc>
        <w:tc>
          <w:tcPr>
            <w:tcW w:w="810" w:type="dxa"/>
          </w:tcPr>
          <w:p w14:paraId="6FF169CA"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1B744DD1" w14:textId="77777777" w:rsidR="00FC5E54" w:rsidRPr="00906108" w:rsidRDefault="00FC5E54" w:rsidP="00FC5E54">
            <w:pPr>
              <w:spacing w:line="240" w:lineRule="exact"/>
              <w:jc w:val="right"/>
              <w:rPr>
                <w:rFonts w:cs="Times New Roman"/>
                <w:sz w:val="16"/>
                <w:szCs w:val="16"/>
              </w:rPr>
            </w:pPr>
          </w:p>
        </w:tc>
        <w:tc>
          <w:tcPr>
            <w:tcW w:w="810" w:type="dxa"/>
            <w:vAlign w:val="bottom"/>
          </w:tcPr>
          <w:p w14:paraId="57D9FFE6"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613B0480" w14:textId="77777777" w:rsidR="00FC5E54" w:rsidRPr="00906108" w:rsidRDefault="00FC5E54" w:rsidP="00FC5E54">
            <w:pPr>
              <w:spacing w:line="240" w:lineRule="exact"/>
              <w:jc w:val="right"/>
              <w:rPr>
                <w:rFonts w:cs="Times New Roman"/>
                <w:sz w:val="16"/>
                <w:szCs w:val="16"/>
              </w:rPr>
            </w:pPr>
          </w:p>
        </w:tc>
        <w:tc>
          <w:tcPr>
            <w:tcW w:w="720" w:type="dxa"/>
          </w:tcPr>
          <w:p w14:paraId="30289C8F" w14:textId="77777777" w:rsidR="00FC5E54" w:rsidRPr="00906108" w:rsidRDefault="00FC5E54" w:rsidP="00FC5E54">
            <w:pPr>
              <w:spacing w:line="240" w:lineRule="exact"/>
              <w:ind w:right="115"/>
              <w:jc w:val="right"/>
              <w:rPr>
                <w:rFonts w:cs="Times New Roman"/>
                <w:sz w:val="16"/>
                <w:szCs w:val="16"/>
              </w:rPr>
            </w:pPr>
          </w:p>
        </w:tc>
        <w:tc>
          <w:tcPr>
            <w:tcW w:w="90" w:type="dxa"/>
          </w:tcPr>
          <w:p w14:paraId="210AEFAB" w14:textId="77777777" w:rsidR="00FC5E54" w:rsidRPr="00906108" w:rsidRDefault="00FC5E54" w:rsidP="00FC5E54">
            <w:pPr>
              <w:spacing w:line="240" w:lineRule="exact"/>
              <w:ind w:right="115"/>
              <w:jc w:val="right"/>
              <w:rPr>
                <w:rFonts w:cs="Times New Roman"/>
                <w:sz w:val="16"/>
                <w:szCs w:val="16"/>
              </w:rPr>
            </w:pPr>
          </w:p>
        </w:tc>
        <w:tc>
          <w:tcPr>
            <w:tcW w:w="719" w:type="dxa"/>
          </w:tcPr>
          <w:p w14:paraId="3B99452B" w14:textId="77777777" w:rsidR="00FC5E54" w:rsidRPr="00906108" w:rsidRDefault="00FC5E54" w:rsidP="00FC5E54">
            <w:pPr>
              <w:spacing w:line="240" w:lineRule="exact"/>
              <w:ind w:right="115"/>
              <w:jc w:val="right"/>
              <w:rPr>
                <w:rFonts w:cs="Times New Roman"/>
                <w:sz w:val="16"/>
                <w:szCs w:val="16"/>
              </w:rPr>
            </w:pPr>
          </w:p>
        </w:tc>
      </w:tr>
      <w:tr w:rsidR="00906108" w:rsidRPr="00906108" w14:paraId="55EA7245" w14:textId="77777777" w:rsidTr="1882D118">
        <w:tc>
          <w:tcPr>
            <w:tcW w:w="2109" w:type="dxa"/>
            <w:gridSpan w:val="3"/>
          </w:tcPr>
          <w:p w14:paraId="0E3BF308" w14:textId="6EFC0C11" w:rsidR="00FC5E54" w:rsidRPr="00906108" w:rsidRDefault="00FC5E54" w:rsidP="00FC5E54">
            <w:pPr>
              <w:spacing w:line="240" w:lineRule="exact"/>
              <w:ind w:left="141" w:right="115" w:firstLine="5"/>
              <w:rPr>
                <w:rFonts w:cs="Times New Roman"/>
                <w:sz w:val="16"/>
                <w:szCs w:val="16"/>
              </w:rPr>
            </w:pPr>
            <w:r w:rsidRPr="00906108">
              <w:rPr>
                <w:rFonts w:cs="Times New Roman"/>
                <w:sz w:val="16"/>
                <w:szCs w:val="16"/>
              </w:rPr>
              <w:t>related parties</w:t>
            </w:r>
          </w:p>
        </w:tc>
        <w:tc>
          <w:tcPr>
            <w:tcW w:w="90" w:type="dxa"/>
            <w:vAlign w:val="bottom"/>
          </w:tcPr>
          <w:p w14:paraId="2CE72165" w14:textId="77777777" w:rsidR="00FC5E54" w:rsidRPr="00906108" w:rsidRDefault="00FC5E54" w:rsidP="00FC5E54">
            <w:pPr>
              <w:spacing w:line="240" w:lineRule="exact"/>
              <w:jc w:val="right"/>
              <w:rPr>
                <w:rFonts w:cs="Times New Roman"/>
                <w:sz w:val="16"/>
                <w:szCs w:val="16"/>
              </w:rPr>
            </w:pPr>
          </w:p>
        </w:tc>
        <w:tc>
          <w:tcPr>
            <w:tcW w:w="1171" w:type="dxa"/>
          </w:tcPr>
          <w:p w14:paraId="39F8EEF7" w14:textId="05726E49" w:rsidR="00FC5E54" w:rsidRPr="00906108" w:rsidRDefault="00FC5E54" w:rsidP="00FC5E54">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1DF45A51" w14:textId="77777777" w:rsidR="00FC5E54" w:rsidRPr="00906108" w:rsidRDefault="00FC5E54" w:rsidP="00FC5E54">
            <w:pPr>
              <w:spacing w:line="240" w:lineRule="exact"/>
              <w:ind w:right="72"/>
              <w:jc w:val="right"/>
              <w:rPr>
                <w:rFonts w:cs="Times New Roman"/>
                <w:sz w:val="16"/>
                <w:szCs w:val="16"/>
              </w:rPr>
            </w:pPr>
          </w:p>
        </w:tc>
        <w:tc>
          <w:tcPr>
            <w:tcW w:w="720" w:type="dxa"/>
          </w:tcPr>
          <w:p w14:paraId="42398E12" w14:textId="0DE2CAA6" w:rsidR="00FC5E54" w:rsidRPr="00906108" w:rsidRDefault="007C603A" w:rsidP="00FC5E54">
            <w:pPr>
              <w:spacing w:line="240" w:lineRule="exact"/>
              <w:ind w:right="115"/>
              <w:jc w:val="right"/>
              <w:rPr>
                <w:sz w:val="16"/>
                <w:szCs w:val="16"/>
              </w:rPr>
            </w:pPr>
            <w:r w:rsidRPr="00906108">
              <w:rPr>
                <w:sz w:val="16"/>
                <w:szCs w:val="16"/>
              </w:rPr>
              <w:t>95</w:t>
            </w:r>
          </w:p>
        </w:tc>
        <w:tc>
          <w:tcPr>
            <w:tcW w:w="90" w:type="dxa"/>
            <w:vAlign w:val="bottom"/>
          </w:tcPr>
          <w:p w14:paraId="350C2EAB" w14:textId="77777777" w:rsidR="00FC5E54" w:rsidRPr="00906108" w:rsidRDefault="00FC5E54" w:rsidP="00FC5E54">
            <w:pPr>
              <w:spacing w:line="240" w:lineRule="exact"/>
              <w:ind w:right="72"/>
              <w:jc w:val="right"/>
              <w:rPr>
                <w:rFonts w:cs="Times New Roman"/>
                <w:sz w:val="16"/>
                <w:szCs w:val="16"/>
              </w:rPr>
            </w:pPr>
          </w:p>
        </w:tc>
        <w:tc>
          <w:tcPr>
            <w:tcW w:w="810" w:type="dxa"/>
          </w:tcPr>
          <w:p w14:paraId="2F671FB4" w14:textId="16935196"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2237FE1B" w14:textId="77777777" w:rsidR="00FC5E54" w:rsidRPr="00906108" w:rsidRDefault="00FC5E54" w:rsidP="00FC5E54">
            <w:pPr>
              <w:spacing w:line="240" w:lineRule="exact"/>
              <w:jc w:val="right"/>
              <w:rPr>
                <w:rFonts w:cs="Times New Roman"/>
                <w:sz w:val="16"/>
                <w:szCs w:val="16"/>
              </w:rPr>
            </w:pPr>
          </w:p>
        </w:tc>
        <w:tc>
          <w:tcPr>
            <w:tcW w:w="810" w:type="dxa"/>
            <w:vAlign w:val="bottom"/>
          </w:tcPr>
          <w:p w14:paraId="591C10BF" w14:textId="04801453"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24BB5F68" w14:textId="77777777" w:rsidR="00FC5E54" w:rsidRPr="00906108" w:rsidRDefault="00FC5E54" w:rsidP="00FC5E54">
            <w:pPr>
              <w:spacing w:line="240" w:lineRule="exact"/>
              <w:jc w:val="right"/>
              <w:rPr>
                <w:rFonts w:cs="Times New Roman"/>
                <w:sz w:val="16"/>
                <w:szCs w:val="16"/>
              </w:rPr>
            </w:pPr>
          </w:p>
        </w:tc>
        <w:tc>
          <w:tcPr>
            <w:tcW w:w="720" w:type="dxa"/>
          </w:tcPr>
          <w:p w14:paraId="4347E176" w14:textId="7E81C67B" w:rsidR="00FC5E54" w:rsidRPr="00906108" w:rsidRDefault="007C603A" w:rsidP="00FC5E54">
            <w:pPr>
              <w:spacing w:line="240" w:lineRule="exact"/>
              <w:ind w:right="115"/>
              <w:jc w:val="right"/>
              <w:rPr>
                <w:rFonts w:cs="Times New Roman"/>
                <w:sz w:val="16"/>
                <w:szCs w:val="16"/>
              </w:rPr>
            </w:pPr>
            <w:r w:rsidRPr="00906108">
              <w:rPr>
                <w:sz w:val="16"/>
                <w:szCs w:val="16"/>
              </w:rPr>
              <w:t>95</w:t>
            </w:r>
          </w:p>
        </w:tc>
        <w:tc>
          <w:tcPr>
            <w:tcW w:w="90" w:type="dxa"/>
          </w:tcPr>
          <w:p w14:paraId="37A14D0D" w14:textId="77777777" w:rsidR="00FC5E54" w:rsidRPr="00906108" w:rsidRDefault="00FC5E54" w:rsidP="00FC5E54">
            <w:pPr>
              <w:spacing w:line="240" w:lineRule="exact"/>
              <w:ind w:right="115"/>
              <w:jc w:val="right"/>
              <w:rPr>
                <w:rFonts w:cs="Times New Roman"/>
                <w:sz w:val="16"/>
                <w:szCs w:val="16"/>
              </w:rPr>
            </w:pPr>
          </w:p>
        </w:tc>
        <w:tc>
          <w:tcPr>
            <w:tcW w:w="719" w:type="dxa"/>
          </w:tcPr>
          <w:p w14:paraId="4215B5C1" w14:textId="7C006DCB" w:rsidR="00FC5E54" w:rsidRPr="00906108" w:rsidRDefault="007C603A" w:rsidP="00FC5E54">
            <w:pPr>
              <w:spacing w:line="240" w:lineRule="exact"/>
              <w:ind w:right="115"/>
              <w:jc w:val="right"/>
              <w:rPr>
                <w:rFonts w:cs="Times New Roman"/>
                <w:sz w:val="16"/>
                <w:szCs w:val="16"/>
              </w:rPr>
            </w:pPr>
            <w:r w:rsidRPr="00906108">
              <w:rPr>
                <w:sz w:val="16"/>
                <w:szCs w:val="16"/>
              </w:rPr>
              <w:t>95</w:t>
            </w:r>
          </w:p>
        </w:tc>
      </w:tr>
      <w:tr w:rsidR="00906108" w:rsidRPr="00906108" w14:paraId="7AA8373B" w14:textId="77777777" w:rsidTr="1882D118">
        <w:tc>
          <w:tcPr>
            <w:tcW w:w="2109" w:type="dxa"/>
            <w:gridSpan w:val="3"/>
            <w:hideMark/>
          </w:tcPr>
          <w:p w14:paraId="681F1A3F" w14:textId="77777777" w:rsidR="00FC5E54" w:rsidRPr="00906108" w:rsidRDefault="00FC5E54" w:rsidP="00FC5E54">
            <w:pPr>
              <w:spacing w:line="240" w:lineRule="exact"/>
              <w:ind w:left="141" w:right="115" w:hanging="141"/>
              <w:rPr>
                <w:rFonts w:cs="Times New Roman"/>
                <w:spacing w:val="-6"/>
                <w:sz w:val="16"/>
                <w:szCs w:val="16"/>
              </w:rPr>
            </w:pPr>
            <w:r w:rsidRPr="00906108">
              <w:rPr>
                <w:rFonts w:cs="Times New Roman"/>
                <w:spacing w:val="-6"/>
                <w:sz w:val="16"/>
                <w:szCs w:val="16"/>
              </w:rPr>
              <w:t>Trade and other current payables</w:t>
            </w:r>
          </w:p>
        </w:tc>
        <w:tc>
          <w:tcPr>
            <w:tcW w:w="90" w:type="dxa"/>
            <w:vAlign w:val="bottom"/>
          </w:tcPr>
          <w:p w14:paraId="0C3ECEDD" w14:textId="77777777" w:rsidR="00FC5E54" w:rsidRPr="00906108" w:rsidRDefault="00FC5E54" w:rsidP="00FC5E54">
            <w:pPr>
              <w:spacing w:line="240" w:lineRule="exact"/>
              <w:jc w:val="right"/>
              <w:rPr>
                <w:rFonts w:cs="Times New Roman"/>
                <w:sz w:val="16"/>
                <w:szCs w:val="16"/>
              </w:rPr>
            </w:pPr>
          </w:p>
        </w:tc>
        <w:tc>
          <w:tcPr>
            <w:tcW w:w="1171" w:type="dxa"/>
          </w:tcPr>
          <w:p w14:paraId="60929DF2" w14:textId="11FD8744" w:rsidR="00FC5E54" w:rsidRPr="00906108" w:rsidRDefault="00FC5E54" w:rsidP="00FC5E54">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73C22673" w14:textId="77777777" w:rsidR="00FC5E54" w:rsidRPr="00906108" w:rsidRDefault="00FC5E54" w:rsidP="00FC5E54">
            <w:pPr>
              <w:spacing w:line="240" w:lineRule="exact"/>
              <w:ind w:right="72"/>
              <w:jc w:val="right"/>
              <w:rPr>
                <w:rFonts w:cs="Times New Roman"/>
                <w:sz w:val="16"/>
                <w:szCs w:val="16"/>
              </w:rPr>
            </w:pPr>
          </w:p>
        </w:tc>
        <w:tc>
          <w:tcPr>
            <w:tcW w:w="720" w:type="dxa"/>
          </w:tcPr>
          <w:p w14:paraId="7A4A0C4D" w14:textId="70668951"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4</w:t>
            </w:r>
            <w:r w:rsidR="00D33348" w:rsidRPr="00906108">
              <w:rPr>
                <w:rFonts w:cs="Times New Roman"/>
                <w:sz w:val="16"/>
                <w:szCs w:val="16"/>
              </w:rPr>
              <w:t>2</w:t>
            </w:r>
            <w:r w:rsidR="007A15A2">
              <w:rPr>
                <w:rFonts w:cs="Times New Roman"/>
                <w:sz w:val="16"/>
                <w:szCs w:val="16"/>
              </w:rPr>
              <w:t>2</w:t>
            </w:r>
          </w:p>
        </w:tc>
        <w:tc>
          <w:tcPr>
            <w:tcW w:w="90" w:type="dxa"/>
            <w:vAlign w:val="bottom"/>
          </w:tcPr>
          <w:p w14:paraId="05C6D000" w14:textId="77777777" w:rsidR="00FC5E54" w:rsidRPr="00906108" w:rsidRDefault="00FC5E54" w:rsidP="00FC5E54">
            <w:pPr>
              <w:spacing w:line="240" w:lineRule="exact"/>
              <w:ind w:right="72"/>
              <w:jc w:val="right"/>
              <w:rPr>
                <w:rFonts w:cs="Times New Roman"/>
                <w:sz w:val="16"/>
                <w:szCs w:val="16"/>
              </w:rPr>
            </w:pPr>
          </w:p>
        </w:tc>
        <w:tc>
          <w:tcPr>
            <w:tcW w:w="810" w:type="dxa"/>
          </w:tcPr>
          <w:p w14:paraId="37264460" w14:textId="491E69F6" w:rsidR="00FC5E54" w:rsidRPr="00906108" w:rsidRDefault="00A91C7C" w:rsidP="00FC5E54">
            <w:pPr>
              <w:tabs>
                <w:tab w:val="left" w:pos="285"/>
              </w:tabs>
              <w:spacing w:line="240" w:lineRule="exact"/>
              <w:jc w:val="center"/>
              <w:rPr>
                <w:rFonts w:cs="Times New Roman"/>
                <w:sz w:val="16"/>
                <w:szCs w:val="16"/>
              </w:rPr>
            </w:pPr>
            <w:r w:rsidRPr="00906108">
              <w:rPr>
                <w:rFonts w:cs="Times New Roman"/>
                <w:sz w:val="16"/>
                <w:szCs w:val="16"/>
              </w:rPr>
              <w:t>-</w:t>
            </w:r>
          </w:p>
        </w:tc>
        <w:tc>
          <w:tcPr>
            <w:tcW w:w="90" w:type="dxa"/>
            <w:vAlign w:val="bottom"/>
          </w:tcPr>
          <w:p w14:paraId="5219EF71" w14:textId="77777777" w:rsidR="00FC5E54" w:rsidRPr="00906108" w:rsidRDefault="00FC5E54" w:rsidP="00FC5E54">
            <w:pPr>
              <w:spacing w:line="240" w:lineRule="exact"/>
              <w:jc w:val="right"/>
              <w:rPr>
                <w:rFonts w:cs="Times New Roman"/>
                <w:sz w:val="16"/>
                <w:szCs w:val="16"/>
              </w:rPr>
            </w:pPr>
          </w:p>
        </w:tc>
        <w:tc>
          <w:tcPr>
            <w:tcW w:w="810" w:type="dxa"/>
          </w:tcPr>
          <w:p w14:paraId="4803905A" w14:textId="28B3603F"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BC59F6A" w14:textId="77777777" w:rsidR="00FC5E54" w:rsidRPr="00906108" w:rsidRDefault="00FC5E54" w:rsidP="00FC5E54">
            <w:pPr>
              <w:spacing w:line="240" w:lineRule="exact"/>
              <w:jc w:val="right"/>
              <w:rPr>
                <w:rFonts w:cs="Times New Roman"/>
                <w:sz w:val="16"/>
                <w:szCs w:val="16"/>
              </w:rPr>
            </w:pPr>
          </w:p>
        </w:tc>
        <w:tc>
          <w:tcPr>
            <w:tcW w:w="720" w:type="dxa"/>
          </w:tcPr>
          <w:p w14:paraId="778193B9" w14:textId="587B61AE"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4</w:t>
            </w:r>
            <w:r w:rsidR="00C86D4D" w:rsidRPr="00906108">
              <w:rPr>
                <w:rFonts w:cs="Times New Roman"/>
                <w:sz w:val="16"/>
                <w:szCs w:val="16"/>
              </w:rPr>
              <w:t>2</w:t>
            </w:r>
            <w:r w:rsidR="007A15A2">
              <w:rPr>
                <w:rFonts w:cs="Times New Roman"/>
                <w:sz w:val="16"/>
                <w:szCs w:val="16"/>
              </w:rPr>
              <w:t>2</w:t>
            </w:r>
          </w:p>
        </w:tc>
        <w:tc>
          <w:tcPr>
            <w:tcW w:w="90" w:type="dxa"/>
          </w:tcPr>
          <w:p w14:paraId="410D27D4" w14:textId="77777777" w:rsidR="00FC5E54" w:rsidRPr="00906108" w:rsidRDefault="00FC5E54" w:rsidP="00FC5E54">
            <w:pPr>
              <w:spacing w:line="240" w:lineRule="exact"/>
              <w:ind w:right="115"/>
              <w:jc w:val="right"/>
              <w:rPr>
                <w:rFonts w:cs="Times New Roman"/>
                <w:sz w:val="16"/>
                <w:szCs w:val="16"/>
              </w:rPr>
            </w:pPr>
          </w:p>
        </w:tc>
        <w:tc>
          <w:tcPr>
            <w:tcW w:w="719" w:type="dxa"/>
          </w:tcPr>
          <w:p w14:paraId="30BDC12A" w14:textId="309786F8"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4</w:t>
            </w:r>
            <w:r w:rsidR="00C86D4D" w:rsidRPr="00906108">
              <w:rPr>
                <w:rFonts w:cs="Times New Roman"/>
                <w:sz w:val="16"/>
                <w:szCs w:val="16"/>
              </w:rPr>
              <w:t>2</w:t>
            </w:r>
            <w:r w:rsidR="007A15A2">
              <w:rPr>
                <w:rFonts w:cs="Times New Roman"/>
                <w:sz w:val="16"/>
                <w:szCs w:val="16"/>
              </w:rPr>
              <w:t>2</w:t>
            </w:r>
          </w:p>
        </w:tc>
      </w:tr>
      <w:tr w:rsidR="00906108" w:rsidRPr="00906108" w14:paraId="13F3A302" w14:textId="77777777" w:rsidTr="1882D118">
        <w:tc>
          <w:tcPr>
            <w:tcW w:w="2109" w:type="dxa"/>
            <w:gridSpan w:val="3"/>
            <w:hideMark/>
          </w:tcPr>
          <w:p w14:paraId="225BBD82" w14:textId="77777777" w:rsidR="00FC5E54" w:rsidRPr="00906108" w:rsidRDefault="00FC5E54" w:rsidP="00FC5E54">
            <w:pPr>
              <w:tabs>
                <w:tab w:val="left" w:pos="12987"/>
              </w:tabs>
              <w:spacing w:line="240" w:lineRule="exact"/>
              <w:ind w:right="9"/>
              <w:rPr>
                <w:rFonts w:cs="Times New Roman"/>
                <w:sz w:val="16"/>
                <w:szCs w:val="16"/>
              </w:rPr>
            </w:pPr>
            <w:r w:rsidRPr="00906108">
              <w:rPr>
                <w:rFonts w:cs="Times New Roman"/>
                <w:sz w:val="16"/>
                <w:szCs w:val="16"/>
              </w:rPr>
              <w:t>Current contract liabilities</w:t>
            </w:r>
          </w:p>
        </w:tc>
        <w:tc>
          <w:tcPr>
            <w:tcW w:w="90" w:type="dxa"/>
            <w:vAlign w:val="bottom"/>
          </w:tcPr>
          <w:p w14:paraId="3481ED6F" w14:textId="77777777" w:rsidR="00FC5E54" w:rsidRPr="00906108" w:rsidRDefault="00FC5E54" w:rsidP="00FC5E54">
            <w:pPr>
              <w:spacing w:line="240" w:lineRule="exact"/>
              <w:jc w:val="right"/>
              <w:rPr>
                <w:rFonts w:cs="Times New Roman"/>
                <w:sz w:val="16"/>
                <w:szCs w:val="16"/>
              </w:rPr>
            </w:pPr>
          </w:p>
        </w:tc>
        <w:tc>
          <w:tcPr>
            <w:tcW w:w="1171" w:type="dxa"/>
          </w:tcPr>
          <w:p w14:paraId="777E808E" w14:textId="463AFDA4" w:rsidR="00FC5E54" w:rsidRPr="00906108" w:rsidRDefault="00FC5E54" w:rsidP="00FC5E54">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4B16C17E" w14:textId="77777777" w:rsidR="00FC5E54" w:rsidRPr="00906108" w:rsidRDefault="00FC5E54" w:rsidP="00FC5E54">
            <w:pPr>
              <w:spacing w:line="240" w:lineRule="exact"/>
              <w:ind w:right="72"/>
              <w:jc w:val="right"/>
              <w:rPr>
                <w:rFonts w:cs="Times New Roman"/>
                <w:sz w:val="16"/>
                <w:szCs w:val="16"/>
              </w:rPr>
            </w:pPr>
          </w:p>
        </w:tc>
        <w:tc>
          <w:tcPr>
            <w:tcW w:w="720" w:type="dxa"/>
          </w:tcPr>
          <w:p w14:paraId="4309ECFE" w14:textId="7616CAB4"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207</w:t>
            </w:r>
          </w:p>
        </w:tc>
        <w:tc>
          <w:tcPr>
            <w:tcW w:w="90" w:type="dxa"/>
            <w:vAlign w:val="bottom"/>
          </w:tcPr>
          <w:p w14:paraId="6ED5AD87" w14:textId="77777777" w:rsidR="00FC5E54" w:rsidRPr="00906108" w:rsidRDefault="00FC5E54" w:rsidP="00FC5E54">
            <w:pPr>
              <w:spacing w:line="240" w:lineRule="exact"/>
              <w:ind w:right="72"/>
              <w:jc w:val="right"/>
              <w:rPr>
                <w:rFonts w:cs="Times New Roman"/>
                <w:sz w:val="16"/>
                <w:szCs w:val="16"/>
              </w:rPr>
            </w:pPr>
          </w:p>
        </w:tc>
        <w:tc>
          <w:tcPr>
            <w:tcW w:w="810" w:type="dxa"/>
          </w:tcPr>
          <w:p w14:paraId="166F0B68" w14:textId="283C4398" w:rsidR="00FC5E54" w:rsidRPr="00906108" w:rsidRDefault="00FC5E54" w:rsidP="00FC5E54">
            <w:pPr>
              <w:spacing w:line="240" w:lineRule="exact"/>
              <w:ind w:right="115"/>
              <w:jc w:val="right"/>
              <w:rPr>
                <w:rFonts w:cstheme="minorBidi"/>
                <w:sz w:val="16"/>
                <w:szCs w:val="16"/>
              </w:rPr>
            </w:pPr>
            <w:r w:rsidRPr="00906108">
              <w:rPr>
                <w:rFonts w:cstheme="minorBidi"/>
                <w:sz w:val="16"/>
                <w:szCs w:val="16"/>
              </w:rPr>
              <w:t>242</w:t>
            </w:r>
          </w:p>
        </w:tc>
        <w:tc>
          <w:tcPr>
            <w:tcW w:w="90" w:type="dxa"/>
            <w:vAlign w:val="bottom"/>
          </w:tcPr>
          <w:p w14:paraId="3D1555E5" w14:textId="77777777" w:rsidR="00FC5E54" w:rsidRPr="00906108" w:rsidRDefault="00FC5E54" w:rsidP="00FC5E54">
            <w:pPr>
              <w:spacing w:line="240" w:lineRule="exact"/>
              <w:jc w:val="right"/>
              <w:rPr>
                <w:rFonts w:cs="Times New Roman"/>
                <w:sz w:val="16"/>
                <w:szCs w:val="16"/>
              </w:rPr>
            </w:pPr>
          </w:p>
        </w:tc>
        <w:tc>
          <w:tcPr>
            <w:tcW w:w="810" w:type="dxa"/>
          </w:tcPr>
          <w:p w14:paraId="768D061C" w14:textId="33EB5EAE" w:rsidR="00FC5E54" w:rsidRPr="00906108" w:rsidRDefault="00FC5E54" w:rsidP="00FC5E54">
            <w:pPr>
              <w:spacing w:line="240" w:lineRule="exact"/>
              <w:jc w:val="center"/>
              <w:rPr>
                <w:rFonts w:cs="Times New Roman"/>
                <w:sz w:val="16"/>
                <w:szCs w:val="16"/>
              </w:rPr>
            </w:pPr>
          </w:p>
        </w:tc>
        <w:tc>
          <w:tcPr>
            <w:tcW w:w="90" w:type="dxa"/>
            <w:vAlign w:val="bottom"/>
          </w:tcPr>
          <w:p w14:paraId="1B304ACC" w14:textId="77777777" w:rsidR="00FC5E54" w:rsidRPr="00906108" w:rsidRDefault="00FC5E54" w:rsidP="00FC5E54">
            <w:pPr>
              <w:spacing w:line="240" w:lineRule="exact"/>
              <w:jc w:val="right"/>
              <w:rPr>
                <w:rFonts w:cs="Times New Roman"/>
                <w:sz w:val="16"/>
                <w:szCs w:val="16"/>
              </w:rPr>
            </w:pPr>
          </w:p>
        </w:tc>
        <w:tc>
          <w:tcPr>
            <w:tcW w:w="720" w:type="dxa"/>
          </w:tcPr>
          <w:p w14:paraId="26B239DF" w14:textId="447FD0D6"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449</w:t>
            </w:r>
          </w:p>
        </w:tc>
        <w:tc>
          <w:tcPr>
            <w:tcW w:w="90" w:type="dxa"/>
          </w:tcPr>
          <w:p w14:paraId="1E62D79C" w14:textId="77777777" w:rsidR="00FC5E54" w:rsidRPr="00906108" w:rsidRDefault="00FC5E54" w:rsidP="00FC5E54">
            <w:pPr>
              <w:spacing w:line="240" w:lineRule="exact"/>
              <w:ind w:right="115"/>
              <w:jc w:val="right"/>
              <w:rPr>
                <w:rFonts w:cs="Times New Roman"/>
                <w:sz w:val="16"/>
                <w:szCs w:val="16"/>
              </w:rPr>
            </w:pPr>
          </w:p>
        </w:tc>
        <w:tc>
          <w:tcPr>
            <w:tcW w:w="719" w:type="dxa"/>
          </w:tcPr>
          <w:p w14:paraId="50F64CF8" w14:textId="2236DAF3"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449</w:t>
            </w:r>
          </w:p>
        </w:tc>
      </w:tr>
      <w:tr w:rsidR="00906108" w:rsidRPr="00906108" w14:paraId="4A6868FA" w14:textId="77777777" w:rsidTr="1882D118">
        <w:tc>
          <w:tcPr>
            <w:tcW w:w="2109" w:type="dxa"/>
            <w:gridSpan w:val="3"/>
          </w:tcPr>
          <w:p w14:paraId="0ED11F5B" w14:textId="61A006BF" w:rsidR="00FC5E54" w:rsidRPr="00906108" w:rsidRDefault="00FC5E54" w:rsidP="00FC5E54">
            <w:pPr>
              <w:tabs>
                <w:tab w:val="left" w:pos="12987"/>
              </w:tabs>
              <w:spacing w:line="240" w:lineRule="exact"/>
              <w:ind w:right="9"/>
              <w:rPr>
                <w:rFonts w:cs="Times New Roman"/>
                <w:sz w:val="16"/>
                <w:szCs w:val="16"/>
              </w:rPr>
            </w:pPr>
            <w:r w:rsidRPr="00906108">
              <w:rPr>
                <w:rFonts w:cs="Times New Roman"/>
                <w:sz w:val="16"/>
                <w:szCs w:val="16"/>
              </w:rPr>
              <w:t>Provision f</w:t>
            </w:r>
            <w:r w:rsidRPr="00906108">
              <w:rPr>
                <w:sz w:val="16"/>
                <w:szCs w:val="20"/>
              </w:rPr>
              <w:t>or</w:t>
            </w:r>
            <w:r w:rsidRPr="00906108">
              <w:rPr>
                <w:rFonts w:cs="Times New Roman"/>
                <w:sz w:val="16"/>
                <w:szCs w:val="16"/>
              </w:rPr>
              <w:t xml:space="preserve"> onerous contract</w:t>
            </w:r>
          </w:p>
        </w:tc>
        <w:tc>
          <w:tcPr>
            <w:tcW w:w="90" w:type="dxa"/>
            <w:vAlign w:val="bottom"/>
          </w:tcPr>
          <w:p w14:paraId="07AC8C5A" w14:textId="77777777" w:rsidR="00FC5E54" w:rsidRPr="00906108" w:rsidRDefault="00FC5E54" w:rsidP="00FC5E54">
            <w:pPr>
              <w:spacing w:line="240" w:lineRule="exact"/>
              <w:jc w:val="right"/>
              <w:rPr>
                <w:rFonts w:cs="Times New Roman"/>
                <w:sz w:val="16"/>
                <w:szCs w:val="16"/>
              </w:rPr>
            </w:pPr>
          </w:p>
        </w:tc>
        <w:tc>
          <w:tcPr>
            <w:tcW w:w="1171" w:type="dxa"/>
          </w:tcPr>
          <w:p w14:paraId="01910535" w14:textId="791722E3" w:rsidR="00FC5E54" w:rsidRPr="00906108" w:rsidRDefault="00FC5E54" w:rsidP="00FC5E54">
            <w:pPr>
              <w:spacing w:line="240" w:lineRule="exact"/>
              <w:ind w:left="41" w:right="133"/>
              <w:jc w:val="center"/>
              <w:rPr>
                <w:rFonts w:cstheme="minorBidi"/>
                <w:sz w:val="16"/>
                <w:szCs w:val="16"/>
                <w:cs/>
              </w:rPr>
            </w:pPr>
            <w:r w:rsidRPr="00906108">
              <w:rPr>
                <w:rFonts w:cstheme="minorBidi"/>
                <w:sz w:val="16"/>
                <w:szCs w:val="16"/>
              </w:rPr>
              <w:t>-</w:t>
            </w:r>
          </w:p>
        </w:tc>
        <w:tc>
          <w:tcPr>
            <w:tcW w:w="90" w:type="dxa"/>
            <w:vAlign w:val="bottom"/>
          </w:tcPr>
          <w:p w14:paraId="338171AF" w14:textId="77777777" w:rsidR="00FC5E54" w:rsidRPr="00906108" w:rsidRDefault="00FC5E54" w:rsidP="00FC5E54">
            <w:pPr>
              <w:spacing w:line="240" w:lineRule="exact"/>
              <w:ind w:right="72"/>
              <w:jc w:val="right"/>
              <w:rPr>
                <w:rFonts w:cs="Times New Roman"/>
                <w:sz w:val="16"/>
                <w:szCs w:val="16"/>
              </w:rPr>
            </w:pPr>
          </w:p>
        </w:tc>
        <w:tc>
          <w:tcPr>
            <w:tcW w:w="720" w:type="dxa"/>
          </w:tcPr>
          <w:p w14:paraId="07F31F98" w14:textId="6021BB7D" w:rsidR="00FC5E54" w:rsidRPr="00906108" w:rsidRDefault="00FC5E54" w:rsidP="00FC5E54">
            <w:pPr>
              <w:spacing w:line="240" w:lineRule="exact"/>
              <w:ind w:right="115"/>
              <w:jc w:val="right"/>
              <w:rPr>
                <w:sz w:val="16"/>
                <w:szCs w:val="16"/>
              </w:rPr>
            </w:pPr>
            <w:r w:rsidRPr="00906108">
              <w:rPr>
                <w:sz w:val="16"/>
                <w:szCs w:val="16"/>
              </w:rPr>
              <w:t>14</w:t>
            </w:r>
          </w:p>
        </w:tc>
        <w:tc>
          <w:tcPr>
            <w:tcW w:w="90" w:type="dxa"/>
            <w:vAlign w:val="bottom"/>
          </w:tcPr>
          <w:p w14:paraId="150FC11B" w14:textId="77777777" w:rsidR="00FC5E54" w:rsidRPr="00906108" w:rsidRDefault="00FC5E54" w:rsidP="00FC5E54">
            <w:pPr>
              <w:spacing w:line="240" w:lineRule="exact"/>
              <w:ind w:right="72"/>
              <w:jc w:val="right"/>
              <w:rPr>
                <w:rFonts w:cs="Times New Roman"/>
                <w:sz w:val="16"/>
                <w:szCs w:val="16"/>
              </w:rPr>
            </w:pPr>
          </w:p>
        </w:tc>
        <w:tc>
          <w:tcPr>
            <w:tcW w:w="810" w:type="dxa"/>
          </w:tcPr>
          <w:p w14:paraId="186FF174" w14:textId="1E29EAB8"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198EB9A9" w14:textId="77777777" w:rsidR="00FC5E54" w:rsidRPr="00906108" w:rsidRDefault="00FC5E54" w:rsidP="00FC5E54">
            <w:pPr>
              <w:spacing w:line="240" w:lineRule="exact"/>
              <w:jc w:val="right"/>
              <w:rPr>
                <w:rFonts w:cs="Times New Roman"/>
                <w:sz w:val="16"/>
                <w:szCs w:val="16"/>
              </w:rPr>
            </w:pPr>
          </w:p>
        </w:tc>
        <w:tc>
          <w:tcPr>
            <w:tcW w:w="810" w:type="dxa"/>
          </w:tcPr>
          <w:p w14:paraId="1375414E" w14:textId="409879E9"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1457124F" w14:textId="77777777" w:rsidR="00FC5E54" w:rsidRPr="00906108" w:rsidRDefault="00FC5E54" w:rsidP="00FC5E54">
            <w:pPr>
              <w:spacing w:line="240" w:lineRule="exact"/>
              <w:jc w:val="right"/>
              <w:rPr>
                <w:rFonts w:cs="Times New Roman"/>
                <w:sz w:val="16"/>
                <w:szCs w:val="16"/>
              </w:rPr>
            </w:pPr>
          </w:p>
        </w:tc>
        <w:tc>
          <w:tcPr>
            <w:tcW w:w="720" w:type="dxa"/>
          </w:tcPr>
          <w:p w14:paraId="6B662F09" w14:textId="40C7219A" w:rsidR="00FC5E54" w:rsidRPr="00906108" w:rsidRDefault="00FC5E54" w:rsidP="00FC5E54">
            <w:pPr>
              <w:spacing w:line="240" w:lineRule="exact"/>
              <w:ind w:right="115"/>
              <w:jc w:val="right"/>
              <w:rPr>
                <w:sz w:val="16"/>
                <w:szCs w:val="16"/>
              </w:rPr>
            </w:pPr>
            <w:r w:rsidRPr="00906108">
              <w:rPr>
                <w:sz w:val="16"/>
                <w:szCs w:val="16"/>
              </w:rPr>
              <w:t>14</w:t>
            </w:r>
          </w:p>
        </w:tc>
        <w:tc>
          <w:tcPr>
            <w:tcW w:w="90" w:type="dxa"/>
          </w:tcPr>
          <w:p w14:paraId="4A2755A8" w14:textId="77777777" w:rsidR="00FC5E54" w:rsidRPr="00906108" w:rsidRDefault="00FC5E54" w:rsidP="00FC5E54">
            <w:pPr>
              <w:spacing w:line="240" w:lineRule="exact"/>
              <w:ind w:right="115"/>
              <w:jc w:val="right"/>
              <w:rPr>
                <w:rFonts w:cs="Times New Roman"/>
                <w:sz w:val="16"/>
                <w:szCs w:val="16"/>
              </w:rPr>
            </w:pPr>
          </w:p>
        </w:tc>
        <w:tc>
          <w:tcPr>
            <w:tcW w:w="719" w:type="dxa"/>
          </w:tcPr>
          <w:p w14:paraId="620DE71F" w14:textId="4B6BCD17" w:rsidR="00FC5E54" w:rsidRPr="00906108" w:rsidRDefault="00FC5E54" w:rsidP="00FC5E54">
            <w:pPr>
              <w:spacing w:line="240" w:lineRule="exact"/>
              <w:ind w:right="115"/>
              <w:jc w:val="right"/>
              <w:rPr>
                <w:sz w:val="16"/>
                <w:szCs w:val="16"/>
              </w:rPr>
            </w:pPr>
            <w:r w:rsidRPr="00906108">
              <w:rPr>
                <w:sz w:val="16"/>
                <w:szCs w:val="16"/>
              </w:rPr>
              <w:t>14</w:t>
            </w:r>
          </w:p>
        </w:tc>
      </w:tr>
      <w:tr w:rsidR="00906108" w:rsidRPr="00906108" w14:paraId="6A93B803" w14:textId="77777777" w:rsidTr="1882D118">
        <w:tc>
          <w:tcPr>
            <w:tcW w:w="2109" w:type="dxa"/>
            <w:gridSpan w:val="3"/>
            <w:hideMark/>
          </w:tcPr>
          <w:p w14:paraId="1F3F6EB2" w14:textId="77777777" w:rsidR="00FC5E54" w:rsidRPr="00906108" w:rsidRDefault="00FC5E54" w:rsidP="00FC5E54">
            <w:pPr>
              <w:tabs>
                <w:tab w:val="left" w:pos="12987"/>
              </w:tabs>
              <w:spacing w:line="240" w:lineRule="exact"/>
              <w:ind w:left="90" w:right="9" w:hanging="90"/>
              <w:rPr>
                <w:rFonts w:cs="Times New Roman"/>
                <w:sz w:val="16"/>
                <w:szCs w:val="16"/>
              </w:rPr>
            </w:pPr>
            <w:r w:rsidRPr="00906108">
              <w:rPr>
                <w:rFonts w:cs="Times New Roman"/>
                <w:sz w:val="16"/>
                <w:szCs w:val="16"/>
              </w:rPr>
              <w:t>Long-term borrowings from</w:t>
            </w:r>
          </w:p>
        </w:tc>
        <w:tc>
          <w:tcPr>
            <w:tcW w:w="90" w:type="dxa"/>
            <w:vAlign w:val="bottom"/>
          </w:tcPr>
          <w:p w14:paraId="5F8672C3" w14:textId="77777777" w:rsidR="00FC5E54" w:rsidRPr="00906108" w:rsidRDefault="00FC5E54" w:rsidP="00FC5E54">
            <w:pPr>
              <w:spacing w:line="240" w:lineRule="exact"/>
              <w:jc w:val="right"/>
              <w:rPr>
                <w:rFonts w:cs="Times New Roman"/>
                <w:sz w:val="16"/>
                <w:szCs w:val="16"/>
              </w:rPr>
            </w:pPr>
          </w:p>
        </w:tc>
        <w:tc>
          <w:tcPr>
            <w:tcW w:w="1171" w:type="dxa"/>
          </w:tcPr>
          <w:p w14:paraId="43ED8359" w14:textId="77777777" w:rsidR="00FC5E54" w:rsidRPr="00906108" w:rsidRDefault="00FC5E54" w:rsidP="00FC5E54">
            <w:pPr>
              <w:spacing w:line="240" w:lineRule="exact"/>
              <w:ind w:right="115"/>
              <w:jc w:val="center"/>
              <w:rPr>
                <w:rFonts w:cs="Times New Roman"/>
                <w:sz w:val="16"/>
                <w:szCs w:val="16"/>
              </w:rPr>
            </w:pPr>
          </w:p>
        </w:tc>
        <w:tc>
          <w:tcPr>
            <w:tcW w:w="90" w:type="dxa"/>
            <w:vAlign w:val="bottom"/>
          </w:tcPr>
          <w:p w14:paraId="09D4C560" w14:textId="77777777" w:rsidR="00FC5E54" w:rsidRPr="00906108" w:rsidRDefault="00FC5E54" w:rsidP="00FC5E54">
            <w:pPr>
              <w:spacing w:line="240" w:lineRule="exact"/>
              <w:ind w:right="72"/>
              <w:jc w:val="right"/>
              <w:rPr>
                <w:rFonts w:cs="Times New Roman"/>
                <w:sz w:val="16"/>
                <w:szCs w:val="16"/>
              </w:rPr>
            </w:pPr>
          </w:p>
        </w:tc>
        <w:tc>
          <w:tcPr>
            <w:tcW w:w="720" w:type="dxa"/>
          </w:tcPr>
          <w:p w14:paraId="42A4B7C3" w14:textId="77777777" w:rsidR="00FC5E54" w:rsidRPr="00906108" w:rsidRDefault="00FC5E54" w:rsidP="00FC5E54">
            <w:pPr>
              <w:spacing w:line="240" w:lineRule="exact"/>
              <w:ind w:right="115"/>
              <w:jc w:val="right"/>
              <w:rPr>
                <w:rFonts w:cs="Times New Roman"/>
                <w:sz w:val="16"/>
                <w:szCs w:val="16"/>
              </w:rPr>
            </w:pPr>
          </w:p>
        </w:tc>
        <w:tc>
          <w:tcPr>
            <w:tcW w:w="90" w:type="dxa"/>
            <w:vAlign w:val="bottom"/>
          </w:tcPr>
          <w:p w14:paraId="442A7D0B" w14:textId="77777777" w:rsidR="00FC5E54" w:rsidRPr="00906108" w:rsidRDefault="00FC5E54" w:rsidP="00FC5E54">
            <w:pPr>
              <w:spacing w:line="240" w:lineRule="exact"/>
              <w:ind w:right="72"/>
              <w:jc w:val="right"/>
              <w:rPr>
                <w:rFonts w:cs="Times New Roman"/>
                <w:sz w:val="16"/>
                <w:szCs w:val="16"/>
              </w:rPr>
            </w:pPr>
          </w:p>
        </w:tc>
        <w:tc>
          <w:tcPr>
            <w:tcW w:w="810" w:type="dxa"/>
          </w:tcPr>
          <w:p w14:paraId="2D0BFA98"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3F996CC4" w14:textId="77777777" w:rsidR="00FC5E54" w:rsidRPr="00906108" w:rsidRDefault="00FC5E54" w:rsidP="00FC5E54">
            <w:pPr>
              <w:spacing w:line="240" w:lineRule="exact"/>
              <w:jc w:val="right"/>
              <w:rPr>
                <w:rFonts w:cs="Times New Roman"/>
                <w:sz w:val="16"/>
                <w:szCs w:val="16"/>
              </w:rPr>
            </w:pPr>
          </w:p>
        </w:tc>
        <w:tc>
          <w:tcPr>
            <w:tcW w:w="810" w:type="dxa"/>
          </w:tcPr>
          <w:p w14:paraId="7BEE62FB"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035837D7" w14:textId="77777777" w:rsidR="00FC5E54" w:rsidRPr="00906108" w:rsidRDefault="00FC5E54" w:rsidP="00FC5E54">
            <w:pPr>
              <w:spacing w:line="240" w:lineRule="exact"/>
              <w:jc w:val="right"/>
              <w:rPr>
                <w:rFonts w:cs="Times New Roman"/>
                <w:sz w:val="16"/>
                <w:szCs w:val="16"/>
              </w:rPr>
            </w:pPr>
          </w:p>
        </w:tc>
        <w:tc>
          <w:tcPr>
            <w:tcW w:w="720" w:type="dxa"/>
          </w:tcPr>
          <w:p w14:paraId="6A62E1EF" w14:textId="77777777" w:rsidR="00FC5E54" w:rsidRPr="00906108" w:rsidRDefault="00FC5E54" w:rsidP="00FC5E54">
            <w:pPr>
              <w:spacing w:line="240" w:lineRule="exact"/>
              <w:ind w:right="115"/>
              <w:jc w:val="right"/>
              <w:rPr>
                <w:rFonts w:cs="Times New Roman"/>
                <w:sz w:val="16"/>
                <w:szCs w:val="16"/>
              </w:rPr>
            </w:pPr>
          </w:p>
        </w:tc>
        <w:tc>
          <w:tcPr>
            <w:tcW w:w="90" w:type="dxa"/>
          </w:tcPr>
          <w:p w14:paraId="6E827BD1" w14:textId="77777777" w:rsidR="00FC5E54" w:rsidRPr="00906108" w:rsidRDefault="00FC5E54" w:rsidP="00FC5E54">
            <w:pPr>
              <w:spacing w:line="240" w:lineRule="exact"/>
              <w:ind w:right="115"/>
              <w:jc w:val="right"/>
              <w:rPr>
                <w:rFonts w:cs="Times New Roman"/>
                <w:sz w:val="16"/>
                <w:szCs w:val="16"/>
              </w:rPr>
            </w:pPr>
          </w:p>
        </w:tc>
        <w:tc>
          <w:tcPr>
            <w:tcW w:w="719" w:type="dxa"/>
          </w:tcPr>
          <w:p w14:paraId="1ED4F3A5" w14:textId="77777777" w:rsidR="00FC5E54" w:rsidRPr="00906108" w:rsidRDefault="00FC5E54" w:rsidP="00FC5E54">
            <w:pPr>
              <w:spacing w:line="240" w:lineRule="exact"/>
              <w:ind w:right="115"/>
              <w:jc w:val="right"/>
              <w:rPr>
                <w:rFonts w:cs="Times New Roman"/>
                <w:sz w:val="16"/>
                <w:szCs w:val="16"/>
              </w:rPr>
            </w:pPr>
          </w:p>
        </w:tc>
      </w:tr>
      <w:tr w:rsidR="00906108" w:rsidRPr="00906108" w14:paraId="37DBB058" w14:textId="77777777" w:rsidTr="1882D118">
        <w:tc>
          <w:tcPr>
            <w:tcW w:w="2109" w:type="dxa"/>
            <w:gridSpan w:val="3"/>
          </w:tcPr>
          <w:p w14:paraId="40073856" w14:textId="77777777" w:rsidR="00FC5E54" w:rsidRPr="00906108" w:rsidRDefault="00FC5E54" w:rsidP="00FC5E54">
            <w:pPr>
              <w:spacing w:line="240" w:lineRule="exact"/>
              <w:ind w:left="141" w:right="115" w:firstLine="5"/>
              <w:rPr>
                <w:rFonts w:cs="Times New Roman"/>
                <w:sz w:val="16"/>
                <w:szCs w:val="16"/>
              </w:rPr>
            </w:pPr>
            <w:r w:rsidRPr="00906108">
              <w:rPr>
                <w:rFonts w:cs="Times New Roman"/>
                <w:sz w:val="16"/>
                <w:szCs w:val="16"/>
              </w:rPr>
              <w:t>financial institutions</w:t>
            </w:r>
          </w:p>
        </w:tc>
        <w:tc>
          <w:tcPr>
            <w:tcW w:w="90" w:type="dxa"/>
            <w:vAlign w:val="bottom"/>
          </w:tcPr>
          <w:p w14:paraId="70090EA3" w14:textId="48D63D07" w:rsidR="00FC5E54" w:rsidRPr="00906108" w:rsidRDefault="00FC5E54" w:rsidP="00FC5E54">
            <w:pPr>
              <w:spacing w:line="240" w:lineRule="exact"/>
              <w:jc w:val="right"/>
              <w:rPr>
                <w:rFonts w:cs="Times New Roman"/>
                <w:sz w:val="16"/>
                <w:szCs w:val="16"/>
              </w:rPr>
            </w:pPr>
            <w:r w:rsidRPr="00906108">
              <w:rPr>
                <w:rFonts w:cs="Times New Roman"/>
                <w:sz w:val="16"/>
                <w:szCs w:val="16"/>
              </w:rPr>
              <w:t xml:space="preserve">      </w:t>
            </w:r>
          </w:p>
        </w:tc>
        <w:tc>
          <w:tcPr>
            <w:tcW w:w="1171" w:type="dxa"/>
          </w:tcPr>
          <w:p w14:paraId="2683636D" w14:textId="6666AE6E" w:rsidR="00FC5E54" w:rsidRPr="00906108" w:rsidRDefault="00FC5E54" w:rsidP="00FC5E54">
            <w:pPr>
              <w:spacing w:line="240" w:lineRule="exact"/>
              <w:ind w:right="25"/>
              <w:rPr>
                <w:rFonts w:cs="Times New Roman"/>
                <w:sz w:val="16"/>
                <w:szCs w:val="16"/>
              </w:rPr>
            </w:pPr>
            <w:r w:rsidRPr="00906108">
              <w:rPr>
                <w:rFonts w:cs="Times New Roman"/>
                <w:sz w:val="16"/>
                <w:szCs w:val="16"/>
              </w:rPr>
              <w:t xml:space="preserve">    4.15 </w:t>
            </w:r>
            <w:r w:rsidRPr="00906108">
              <w:rPr>
                <w:rFonts w:cstheme="minorBidi" w:hint="cs"/>
                <w:sz w:val="16"/>
                <w:szCs w:val="16"/>
                <w:cs/>
              </w:rPr>
              <w:t xml:space="preserve">- </w:t>
            </w:r>
            <w:r w:rsidRPr="00906108">
              <w:rPr>
                <w:rFonts w:cs="Times New Roman"/>
                <w:sz w:val="16"/>
                <w:szCs w:val="16"/>
              </w:rPr>
              <w:t>6.04</w:t>
            </w:r>
          </w:p>
        </w:tc>
        <w:tc>
          <w:tcPr>
            <w:tcW w:w="90" w:type="dxa"/>
            <w:vAlign w:val="bottom"/>
          </w:tcPr>
          <w:p w14:paraId="198A08C5" w14:textId="77777777" w:rsidR="00FC5E54" w:rsidRPr="00906108" w:rsidRDefault="00FC5E54" w:rsidP="00FC5E54">
            <w:pPr>
              <w:spacing w:line="240" w:lineRule="exact"/>
              <w:ind w:right="72"/>
              <w:jc w:val="right"/>
              <w:rPr>
                <w:rFonts w:cs="Times New Roman"/>
                <w:sz w:val="16"/>
                <w:szCs w:val="16"/>
              </w:rPr>
            </w:pPr>
          </w:p>
        </w:tc>
        <w:tc>
          <w:tcPr>
            <w:tcW w:w="720" w:type="dxa"/>
          </w:tcPr>
          <w:p w14:paraId="5F7F1B92" w14:textId="534DD075" w:rsidR="00FC5E54" w:rsidRPr="00906108" w:rsidRDefault="00FC5E54" w:rsidP="00FC5E54">
            <w:pPr>
              <w:spacing w:line="240" w:lineRule="exact"/>
              <w:ind w:right="115"/>
              <w:jc w:val="right"/>
              <w:rPr>
                <w:sz w:val="16"/>
                <w:szCs w:val="16"/>
              </w:rPr>
            </w:pPr>
            <w:r w:rsidRPr="00906108">
              <w:rPr>
                <w:sz w:val="16"/>
                <w:szCs w:val="16"/>
              </w:rPr>
              <w:t>230</w:t>
            </w:r>
          </w:p>
        </w:tc>
        <w:tc>
          <w:tcPr>
            <w:tcW w:w="90" w:type="dxa"/>
            <w:vAlign w:val="bottom"/>
          </w:tcPr>
          <w:p w14:paraId="2A519E1C" w14:textId="77777777" w:rsidR="00FC5E54" w:rsidRPr="00906108" w:rsidRDefault="00FC5E54" w:rsidP="00FC5E54">
            <w:pPr>
              <w:spacing w:line="240" w:lineRule="exact"/>
              <w:ind w:right="72"/>
              <w:jc w:val="right"/>
              <w:rPr>
                <w:rFonts w:cs="Times New Roman"/>
                <w:sz w:val="16"/>
                <w:szCs w:val="16"/>
              </w:rPr>
            </w:pPr>
          </w:p>
        </w:tc>
        <w:tc>
          <w:tcPr>
            <w:tcW w:w="810" w:type="dxa"/>
          </w:tcPr>
          <w:p w14:paraId="182B6B7F" w14:textId="12600455"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1,888</w:t>
            </w:r>
          </w:p>
        </w:tc>
        <w:tc>
          <w:tcPr>
            <w:tcW w:w="90" w:type="dxa"/>
            <w:vAlign w:val="bottom"/>
          </w:tcPr>
          <w:p w14:paraId="54C79A03" w14:textId="77777777" w:rsidR="00FC5E54" w:rsidRPr="00906108" w:rsidRDefault="00FC5E54" w:rsidP="00FC5E54">
            <w:pPr>
              <w:spacing w:line="240" w:lineRule="exact"/>
              <w:jc w:val="right"/>
              <w:rPr>
                <w:rFonts w:cs="Times New Roman"/>
                <w:sz w:val="16"/>
                <w:szCs w:val="16"/>
              </w:rPr>
            </w:pPr>
          </w:p>
        </w:tc>
        <w:tc>
          <w:tcPr>
            <w:tcW w:w="810" w:type="dxa"/>
          </w:tcPr>
          <w:p w14:paraId="086C4BBF" w14:textId="1803777D"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78</w:t>
            </w:r>
          </w:p>
        </w:tc>
        <w:tc>
          <w:tcPr>
            <w:tcW w:w="90" w:type="dxa"/>
            <w:vAlign w:val="bottom"/>
          </w:tcPr>
          <w:p w14:paraId="3DA28C05" w14:textId="77777777" w:rsidR="00FC5E54" w:rsidRPr="00906108" w:rsidRDefault="00FC5E54" w:rsidP="00FC5E54">
            <w:pPr>
              <w:spacing w:line="240" w:lineRule="exact"/>
              <w:jc w:val="right"/>
              <w:rPr>
                <w:rFonts w:cs="Times New Roman"/>
                <w:sz w:val="16"/>
                <w:szCs w:val="16"/>
              </w:rPr>
            </w:pPr>
          </w:p>
        </w:tc>
        <w:tc>
          <w:tcPr>
            <w:tcW w:w="720" w:type="dxa"/>
          </w:tcPr>
          <w:p w14:paraId="1FE2670C" w14:textId="669FBC21"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2,196</w:t>
            </w:r>
          </w:p>
        </w:tc>
        <w:tc>
          <w:tcPr>
            <w:tcW w:w="90" w:type="dxa"/>
          </w:tcPr>
          <w:p w14:paraId="4B97F8EC" w14:textId="77777777" w:rsidR="00FC5E54" w:rsidRPr="00906108" w:rsidRDefault="00FC5E54" w:rsidP="00FC5E54">
            <w:pPr>
              <w:spacing w:line="240" w:lineRule="exact"/>
              <w:ind w:right="115"/>
              <w:jc w:val="right"/>
              <w:rPr>
                <w:rFonts w:cs="Times New Roman"/>
                <w:sz w:val="16"/>
                <w:szCs w:val="16"/>
              </w:rPr>
            </w:pPr>
          </w:p>
        </w:tc>
        <w:tc>
          <w:tcPr>
            <w:tcW w:w="719" w:type="dxa"/>
          </w:tcPr>
          <w:p w14:paraId="20354D1A" w14:textId="01A7D23C"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2,196</w:t>
            </w:r>
          </w:p>
        </w:tc>
      </w:tr>
      <w:tr w:rsidR="00906108" w:rsidRPr="00906108" w14:paraId="0B22EFB5" w14:textId="77777777" w:rsidTr="1882D118">
        <w:tc>
          <w:tcPr>
            <w:tcW w:w="2109" w:type="dxa"/>
            <w:gridSpan w:val="3"/>
            <w:hideMark/>
          </w:tcPr>
          <w:p w14:paraId="0208E7E7" w14:textId="77777777" w:rsidR="00FC5E54" w:rsidRPr="00906108" w:rsidRDefault="00FC5E54" w:rsidP="00FC5E54">
            <w:pPr>
              <w:spacing w:line="240" w:lineRule="exact"/>
              <w:ind w:left="141" w:right="115" w:hanging="141"/>
              <w:rPr>
                <w:rFonts w:cs="Times New Roman"/>
                <w:spacing w:val="-4"/>
                <w:sz w:val="16"/>
                <w:szCs w:val="16"/>
              </w:rPr>
            </w:pPr>
            <w:r w:rsidRPr="00906108">
              <w:rPr>
                <w:rFonts w:cs="Times New Roman"/>
                <w:spacing w:val="-4"/>
                <w:sz w:val="16"/>
                <w:szCs w:val="16"/>
              </w:rPr>
              <w:t xml:space="preserve">Long-term borrowings from </w:t>
            </w:r>
          </w:p>
        </w:tc>
        <w:tc>
          <w:tcPr>
            <w:tcW w:w="90" w:type="dxa"/>
            <w:vAlign w:val="bottom"/>
          </w:tcPr>
          <w:p w14:paraId="2AB54AC8" w14:textId="77777777" w:rsidR="00FC5E54" w:rsidRPr="00906108" w:rsidRDefault="00FC5E54" w:rsidP="00FC5E54">
            <w:pPr>
              <w:spacing w:line="240" w:lineRule="exact"/>
              <w:jc w:val="right"/>
              <w:rPr>
                <w:rFonts w:cs="Times New Roman"/>
                <w:sz w:val="16"/>
                <w:szCs w:val="16"/>
              </w:rPr>
            </w:pPr>
          </w:p>
        </w:tc>
        <w:tc>
          <w:tcPr>
            <w:tcW w:w="1171" w:type="dxa"/>
          </w:tcPr>
          <w:p w14:paraId="0802A78A" w14:textId="77777777" w:rsidR="00FC5E54" w:rsidRPr="00906108" w:rsidRDefault="00FC5E54" w:rsidP="00FC5E54">
            <w:pPr>
              <w:spacing w:line="240" w:lineRule="exact"/>
              <w:ind w:right="25"/>
              <w:jc w:val="center"/>
              <w:rPr>
                <w:rFonts w:cs="Times New Roman"/>
                <w:sz w:val="16"/>
                <w:szCs w:val="16"/>
              </w:rPr>
            </w:pPr>
          </w:p>
        </w:tc>
        <w:tc>
          <w:tcPr>
            <w:tcW w:w="90" w:type="dxa"/>
            <w:vAlign w:val="bottom"/>
          </w:tcPr>
          <w:p w14:paraId="68E20B2F" w14:textId="77777777" w:rsidR="00FC5E54" w:rsidRPr="00906108" w:rsidRDefault="00FC5E54" w:rsidP="00FC5E54">
            <w:pPr>
              <w:spacing w:line="240" w:lineRule="exact"/>
              <w:ind w:right="72"/>
              <w:jc w:val="right"/>
              <w:rPr>
                <w:rFonts w:cs="Times New Roman"/>
                <w:sz w:val="16"/>
                <w:szCs w:val="16"/>
              </w:rPr>
            </w:pPr>
          </w:p>
        </w:tc>
        <w:tc>
          <w:tcPr>
            <w:tcW w:w="720" w:type="dxa"/>
          </w:tcPr>
          <w:p w14:paraId="42D3F0CD" w14:textId="77777777" w:rsidR="00FC5E54" w:rsidRPr="00906108" w:rsidRDefault="00FC5E54" w:rsidP="00FC5E54">
            <w:pPr>
              <w:spacing w:line="240" w:lineRule="exact"/>
              <w:ind w:right="115"/>
              <w:jc w:val="right"/>
              <w:rPr>
                <w:rFonts w:cs="Times New Roman"/>
                <w:sz w:val="16"/>
                <w:szCs w:val="16"/>
              </w:rPr>
            </w:pPr>
          </w:p>
        </w:tc>
        <w:tc>
          <w:tcPr>
            <w:tcW w:w="90" w:type="dxa"/>
            <w:vAlign w:val="bottom"/>
          </w:tcPr>
          <w:p w14:paraId="57C9C36F" w14:textId="77777777" w:rsidR="00FC5E54" w:rsidRPr="00906108" w:rsidRDefault="00FC5E54" w:rsidP="00FC5E54">
            <w:pPr>
              <w:spacing w:line="240" w:lineRule="exact"/>
              <w:ind w:right="72"/>
              <w:jc w:val="right"/>
              <w:rPr>
                <w:rFonts w:cs="Times New Roman"/>
                <w:sz w:val="16"/>
                <w:szCs w:val="16"/>
              </w:rPr>
            </w:pPr>
          </w:p>
        </w:tc>
        <w:tc>
          <w:tcPr>
            <w:tcW w:w="810" w:type="dxa"/>
          </w:tcPr>
          <w:p w14:paraId="725B66CB" w14:textId="7ECFACFD" w:rsidR="00FC5E54" w:rsidRPr="00906108" w:rsidRDefault="00FC5E54" w:rsidP="00FC5E54">
            <w:pPr>
              <w:spacing w:line="240" w:lineRule="exact"/>
              <w:ind w:right="115"/>
              <w:jc w:val="right"/>
              <w:rPr>
                <w:rFonts w:cs="Times New Roman"/>
                <w:sz w:val="16"/>
                <w:szCs w:val="16"/>
              </w:rPr>
            </w:pPr>
          </w:p>
        </w:tc>
        <w:tc>
          <w:tcPr>
            <w:tcW w:w="90" w:type="dxa"/>
            <w:vAlign w:val="bottom"/>
          </w:tcPr>
          <w:p w14:paraId="3783620C" w14:textId="77777777" w:rsidR="00FC5E54" w:rsidRPr="00906108" w:rsidRDefault="00FC5E54" w:rsidP="00FC5E54">
            <w:pPr>
              <w:spacing w:line="240" w:lineRule="exact"/>
              <w:jc w:val="right"/>
              <w:rPr>
                <w:rFonts w:cs="Times New Roman"/>
                <w:sz w:val="16"/>
                <w:szCs w:val="16"/>
              </w:rPr>
            </w:pPr>
          </w:p>
        </w:tc>
        <w:tc>
          <w:tcPr>
            <w:tcW w:w="810" w:type="dxa"/>
          </w:tcPr>
          <w:p w14:paraId="46553A34"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4EA6C08B" w14:textId="77777777" w:rsidR="00FC5E54" w:rsidRPr="00906108" w:rsidRDefault="00FC5E54" w:rsidP="00FC5E54">
            <w:pPr>
              <w:spacing w:line="240" w:lineRule="exact"/>
              <w:jc w:val="right"/>
              <w:rPr>
                <w:rFonts w:cs="Times New Roman"/>
                <w:sz w:val="16"/>
                <w:szCs w:val="16"/>
              </w:rPr>
            </w:pPr>
          </w:p>
        </w:tc>
        <w:tc>
          <w:tcPr>
            <w:tcW w:w="720" w:type="dxa"/>
          </w:tcPr>
          <w:p w14:paraId="6E3584A9" w14:textId="5DA654A6" w:rsidR="00FC5E54" w:rsidRPr="00906108" w:rsidRDefault="00FC5E54" w:rsidP="00FC5E54">
            <w:pPr>
              <w:spacing w:line="240" w:lineRule="exact"/>
              <w:ind w:right="115"/>
              <w:jc w:val="right"/>
              <w:rPr>
                <w:rFonts w:cs="Times New Roman"/>
                <w:sz w:val="16"/>
                <w:szCs w:val="16"/>
              </w:rPr>
            </w:pPr>
          </w:p>
        </w:tc>
        <w:tc>
          <w:tcPr>
            <w:tcW w:w="90" w:type="dxa"/>
          </w:tcPr>
          <w:p w14:paraId="162F4461" w14:textId="77777777" w:rsidR="00FC5E54" w:rsidRPr="00906108" w:rsidRDefault="00FC5E54" w:rsidP="00FC5E54">
            <w:pPr>
              <w:spacing w:line="240" w:lineRule="exact"/>
              <w:ind w:right="115"/>
              <w:jc w:val="right"/>
              <w:rPr>
                <w:rFonts w:cs="Times New Roman"/>
                <w:sz w:val="16"/>
                <w:szCs w:val="16"/>
              </w:rPr>
            </w:pPr>
          </w:p>
        </w:tc>
        <w:tc>
          <w:tcPr>
            <w:tcW w:w="719" w:type="dxa"/>
          </w:tcPr>
          <w:p w14:paraId="2E5EEFD1" w14:textId="77777777" w:rsidR="00FC5E54" w:rsidRPr="00906108" w:rsidRDefault="00FC5E54" w:rsidP="00FC5E54">
            <w:pPr>
              <w:spacing w:line="240" w:lineRule="exact"/>
              <w:ind w:right="115"/>
              <w:jc w:val="right"/>
              <w:rPr>
                <w:rFonts w:cs="Times New Roman"/>
                <w:sz w:val="16"/>
                <w:szCs w:val="16"/>
              </w:rPr>
            </w:pPr>
          </w:p>
        </w:tc>
      </w:tr>
      <w:tr w:rsidR="00906108" w:rsidRPr="00906108" w14:paraId="3EE807F1" w14:textId="77777777" w:rsidTr="1882D118">
        <w:tc>
          <w:tcPr>
            <w:tcW w:w="2109" w:type="dxa"/>
            <w:gridSpan w:val="3"/>
          </w:tcPr>
          <w:p w14:paraId="5652B0DE" w14:textId="77777777" w:rsidR="00FC5E54" w:rsidRPr="00906108" w:rsidRDefault="00FC5E54" w:rsidP="00FC5E54">
            <w:pPr>
              <w:spacing w:line="240" w:lineRule="exact"/>
              <w:ind w:left="141" w:right="115" w:firstLine="5"/>
              <w:rPr>
                <w:rFonts w:cs="Times New Roman"/>
                <w:spacing w:val="-4"/>
                <w:sz w:val="16"/>
                <w:szCs w:val="16"/>
              </w:rPr>
            </w:pPr>
            <w:r w:rsidRPr="00906108">
              <w:rPr>
                <w:rFonts w:cs="Times New Roman"/>
                <w:spacing w:val="-4"/>
                <w:sz w:val="16"/>
                <w:szCs w:val="16"/>
              </w:rPr>
              <w:t xml:space="preserve">other </w:t>
            </w:r>
            <w:r w:rsidRPr="00906108">
              <w:rPr>
                <w:rFonts w:cs="Times New Roman"/>
                <w:sz w:val="16"/>
                <w:szCs w:val="16"/>
              </w:rPr>
              <w:t>companies</w:t>
            </w:r>
          </w:p>
        </w:tc>
        <w:tc>
          <w:tcPr>
            <w:tcW w:w="90" w:type="dxa"/>
            <w:vAlign w:val="bottom"/>
          </w:tcPr>
          <w:p w14:paraId="3D5824BE" w14:textId="77777777" w:rsidR="00FC5E54" w:rsidRPr="00906108" w:rsidRDefault="00FC5E54" w:rsidP="00FC5E54">
            <w:pPr>
              <w:spacing w:line="240" w:lineRule="exact"/>
              <w:jc w:val="right"/>
              <w:rPr>
                <w:rFonts w:cs="Times New Roman"/>
                <w:sz w:val="16"/>
                <w:szCs w:val="16"/>
              </w:rPr>
            </w:pPr>
          </w:p>
        </w:tc>
        <w:tc>
          <w:tcPr>
            <w:tcW w:w="1171" w:type="dxa"/>
          </w:tcPr>
          <w:p w14:paraId="79865CAB" w14:textId="04D40486" w:rsidR="00FC5E54" w:rsidRPr="00906108" w:rsidRDefault="00FC5E54" w:rsidP="00FC5E54">
            <w:pPr>
              <w:spacing w:line="240" w:lineRule="exact"/>
              <w:ind w:right="25"/>
              <w:rPr>
                <w:rFonts w:cstheme="minorBidi"/>
                <w:sz w:val="16"/>
                <w:szCs w:val="16"/>
              </w:rPr>
            </w:pPr>
            <w:r w:rsidRPr="00906108">
              <w:rPr>
                <w:rFonts w:cs="Times New Roman"/>
                <w:sz w:val="16"/>
                <w:szCs w:val="16"/>
              </w:rPr>
              <w:t xml:space="preserve">    4.25 </w:t>
            </w:r>
            <w:r w:rsidRPr="00906108">
              <w:rPr>
                <w:rFonts w:cstheme="minorBidi" w:hint="cs"/>
                <w:sz w:val="16"/>
                <w:szCs w:val="16"/>
                <w:cs/>
              </w:rPr>
              <w:t xml:space="preserve">- </w:t>
            </w:r>
            <w:r w:rsidRPr="00906108">
              <w:rPr>
                <w:rFonts w:cstheme="minorBidi"/>
                <w:sz w:val="16"/>
                <w:szCs w:val="16"/>
              </w:rPr>
              <w:t>6.50</w:t>
            </w:r>
          </w:p>
        </w:tc>
        <w:tc>
          <w:tcPr>
            <w:tcW w:w="90" w:type="dxa"/>
            <w:vAlign w:val="bottom"/>
          </w:tcPr>
          <w:p w14:paraId="329E0F8C" w14:textId="77777777" w:rsidR="00FC5E54" w:rsidRPr="00906108" w:rsidRDefault="00FC5E54" w:rsidP="00FC5E54">
            <w:pPr>
              <w:spacing w:line="240" w:lineRule="exact"/>
              <w:ind w:right="72"/>
              <w:jc w:val="right"/>
              <w:rPr>
                <w:rFonts w:cs="Times New Roman"/>
                <w:sz w:val="16"/>
                <w:szCs w:val="16"/>
              </w:rPr>
            </w:pPr>
          </w:p>
        </w:tc>
        <w:tc>
          <w:tcPr>
            <w:tcW w:w="720" w:type="dxa"/>
          </w:tcPr>
          <w:p w14:paraId="74C73869" w14:textId="2FCA0100" w:rsidR="00FC5E54" w:rsidRPr="00906108" w:rsidRDefault="00630E24" w:rsidP="00FC5E54">
            <w:pPr>
              <w:spacing w:line="240" w:lineRule="exact"/>
              <w:ind w:right="115"/>
              <w:jc w:val="right"/>
              <w:rPr>
                <w:rFonts w:cs="Times New Roman"/>
                <w:sz w:val="16"/>
                <w:szCs w:val="16"/>
              </w:rPr>
            </w:pPr>
            <w:r w:rsidRPr="00906108">
              <w:rPr>
                <w:rFonts w:cs="Times New Roman"/>
                <w:sz w:val="16"/>
                <w:szCs w:val="16"/>
              </w:rPr>
              <w:t>1</w:t>
            </w:r>
            <w:r w:rsidR="00974A50" w:rsidRPr="00906108">
              <w:rPr>
                <w:rFonts w:cs="Times New Roman"/>
                <w:sz w:val="16"/>
                <w:szCs w:val="16"/>
              </w:rPr>
              <w:t>4</w:t>
            </w:r>
            <w:r w:rsidRPr="00906108">
              <w:rPr>
                <w:rFonts w:cs="Times New Roman"/>
                <w:sz w:val="16"/>
                <w:szCs w:val="16"/>
              </w:rPr>
              <w:t>3</w:t>
            </w:r>
          </w:p>
        </w:tc>
        <w:tc>
          <w:tcPr>
            <w:tcW w:w="90" w:type="dxa"/>
            <w:vAlign w:val="bottom"/>
          </w:tcPr>
          <w:p w14:paraId="19CC0A16" w14:textId="77777777" w:rsidR="00FC5E54" w:rsidRPr="00906108" w:rsidRDefault="00FC5E54" w:rsidP="00FC5E54">
            <w:pPr>
              <w:spacing w:line="240" w:lineRule="exact"/>
              <w:ind w:right="72"/>
              <w:jc w:val="right"/>
              <w:rPr>
                <w:rFonts w:cs="Times New Roman"/>
                <w:sz w:val="16"/>
                <w:szCs w:val="16"/>
              </w:rPr>
            </w:pPr>
          </w:p>
        </w:tc>
        <w:tc>
          <w:tcPr>
            <w:tcW w:w="810" w:type="dxa"/>
          </w:tcPr>
          <w:p w14:paraId="43AB9DDF" w14:textId="2E92EC8F"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420</w:t>
            </w:r>
          </w:p>
        </w:tc>
        <w:tc>
          <w:tcPr>
            <w:tcW w:w="90" w:type="dxa"/>
            <w:vAlign w:val="bottom"/>
          </w:tcPr>
          <w:p w14:paraId="29D4507A" w14:textId="77777777" w:rsidR="00FC5E54" w:rsidRPr="00906108" w:rsidRDefault="00FC5E54" w:rsidP="00FC5E54">
            <w:pPr>
              <w:spacing w:line="240" w:lineRule="exact"/>
              <w:jc w:val="right"/>
              <w:rPr>
                <w:rFonts w:cs="Times New Roman"/>
                <w:sz w:val="16"/>
                <w:szCs w:val="16"/>
              </w:rPr>
            </w:pPr>
          </w:p>
        </w:tc>
        <w:tc>
          <w:tcPr>
            <w:tcW w:w="810" w:type="dxa"/>
          </w:tcPr>
          <w:p w14:paraId="51201157" w14:textId="233BB49C"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56461936" w14:textId="77777777" w:rsidR="00FC5E54" w:rsidRPr="00906108" w:rsidRDefault="00FC5E54" w:rsidP="00FC5E54">
            <w:pPr>
              <w:spacing w:line="240" w:lineRule="exact"/>
              <w:jc w:val="right"/>
              <w:rPr>
                <w:rFonts w:cs="Times New Roman"/>
                <w:sz w:val="16"/>
                <w:szCs w:val="16"/>
              </w:rPr>
            </w:pPr>
          </w:p>
        </w:tc>
        <w:tc>
          <w:tcPr>
            <w:tcW w:w="720" w:type="dxa"/>
          </w:tcPr>
          <w:p w14:paraId="5A4207F4" w14:textId="5E89172A" w:rsidR="00FC5E54" w:rsidRPr="00906108" w:rsidRDefault="0088129C" w:rsidP="00FC5E54">
            <w:pPr>
              <w:spacing w:line="240" w:lineRule="exact"/>
              <w:ind w:right="115"/>
              <w:jc w:val="right"/>
              <w:rPr>
                <w:rFonts w:cs="Times New Roman"/>
                <w:sz w:val="16"/>
                <w:szCs w:val="16"/>
              </w:rPr>
            </w:pPr>
            <w:r w:rsidRPr="00906108">
              <w:rPr>
                <w:rFonts w:cs="Times New Roman"/>
                <w:sz w:val="16"/>
                <w:szCs w:val="16"/>
              </w:rPr>
              <w:t>5</w:t>
            </w:r>
            <w:r w:rsidR="00974A50" w:rsidRPr="00906108">
              <w:rPr>
                <w:rFonts w:cs="Times New Roman"/>
                <w:sz w:val="16"/>
                <w:szCs w:val="16"/>
              </w:rPr>
              <w:t>6</w:t>
            </w:r>
            <w:r w:rsidR="009D664A" w:rsidRPr="00906108">
              <w:rPr>
                <w:rFonts w:cs="Times New Roman"/>
                <w:sz w:val="16"/>
                <w:szCs w:val="16"/>
              </w:rPr>
              <w:t>3</w:t>
            </w:r>
          </w:p>
        </w:tc>
        <w:tc>
          <w:tcPr>
            <w:tcW w:w="90" w:type="dxa"/>
          </w:tcPr>
          <w:p w14:paraId="32380597" w14:textId="77777777" w:rsidR="00FC5E54" w:rsidRPr="00906108" w:rsidRDefault="00FC5E54" w:rsidP="00FC5E54">
            <w:pPr>
              <w:spacing w:line="240" w:lineRule="exact"/>
              <w:ind w:right="115"/>
              <w:jc w:val="right"/>
              <w:rPr>
                <w:rFonts w:cs="Times New Roman"/>
                <w:sz w:val="16"/>
                <w:szCs w:val="16"/>
              </w:rPr>
            </w:pPr>
          </w:p>
        </w:tc>
        <w:tc>
          <w:tcPr>
            <w:tcW w:w="719" w:type="dxa"/>
          </w:tcPr>
          <w:p w14:paraId="2A3B458D" w14:textId="7239AD7D" w:rsidR="00FC5E54" w:rsidRPr="00906108" w:rsidRDefault="0088129C" w:rsidP="00FC5E54">
            <w:pPr>
              <w:spacing w:line="240" w:lineRule="exact"/>
              <w:ind w:right="115"/>
              <w:jc w:val="right"/>
              <w:rPr>
                <w:rFonts w:cs="Times New Roman"/>
                <w:sz w:val="16"/>
                <w:szCs w:val="16"/>
              </w:rPr>
            </w:pPr>
            <w:r w:rsidRPr="00906108">
              <w:rPr>
                <w:rFonts w:cs="Times New Roman"/>
                <w:sz w:val="16"/>
                <w:szCs w:val="16"/>
              </w:rPr>
              <w:t>5</w:t>
            </w:r>
            <w:r w:rsidR="00974A50" w:rsidRPr="00906108">
              <w:rPr>
                <w:rFonts w:cs="Times New Roman"/>
                <w:sz w:val="16"/>
                <w:szCs w:val="16"/>
              </w:rPr>
              <w:t>6</w:t>
            </w:r>
            <w:r w:rsidR="009D664A" w:rsidRPr="00906108">
              <w:rPr>
                <w:rFonts w:cs="Times New Roman"/>
                <w:sz w:val="16"/>
                <w:szCs w:val="16"/>
              </w:rPr>
              <w:t>3</w:t>
            </w:r>
          </w:p>
        </w:tc>
      </w:tr>
      <w:tr w:rsidR="00906108" w:rsidRPr="00906108" w14:paraId="6C32E42D" w14:textId="77777777" w:rsidTr="1882D118">
        <w:trPr>
          <w:trHeight w:val="162"/>
        </w:trPr>
        <w:tc>
          <w:tcPr>
            <w:tcW w:w="2109" w:type="dxa"/>
            <w:gridSpan w:val="3"/>
            <w:hideMark/>
          </w:tcPr>
          <w:p w14:paraId="66857A98" w14:textId="77777777" w:rsidR="00FC5E54" w:rsidRPr="00906108" w:rsidRDefault="00FC5E54" w:rsidP="00FC5E54">
            <w:pPr>
              <w:tabs>
                <w:tab w:val="left" w:pos="12987"/>
              </w:tabs>
              <w:spacing w:line="240" w:lineRule="exact"/>
              <w:ind w:right="9"/>
              <w:rPr>
                <w:rFonts w:cs="Times New Roman"/>
                <w:sz w:val="16"/>
                <w:szCs w:val="16"/>
              </w:rPr>
            </w:pPr>
            <w:r w:rsidRPr="00906108">
              <w:rPr>
                <w:rFonts w:cs="Times New Roman"/>
                <w:sz w:val="16"/>
                <w:szCs w:val="16"/>
              </w:rPr>
              <w:t>Bonds</w:t>
            </w:r>
          </w:p>
        </w:tc>
        <w:tc>
          <w:tcPr>
            <w:tcW w:w="90" w:type="dxa"/>
            <w:vAlign w:val="bottom"/>
          </w:tcPr>
          <w:p w14:paraId="29BD1574" w14:textId="77777777" w:rsidR="00FC5E54" w:rsidRPr="00906108" w:rsidRDefault="00FC5E54" w:rsidP="00FC5E54">
            <w:pPr>
              <w:spacing w:line="240" w:lineRule="exact"/>
              <w:jc w:val="right"/>
              <w:rPr>
                <w:rFonts w:cs="Times New Roman"/>
                <w:sz w:val="16"/>
                <w:szCs w:val="16"/>
              </w:rPr>
            </w:pPr>
          </w:p>
        </w:tc>
        <w:tc>
          <w:tcPr>
            <w:tcW w:w="1171" w:type="dxa"/>
          </w:tcPr>
          <w:p w14:paraId="55ECBCC2" w14:textId="237800CA" w:rsidR="00FC5E54" w:rsidRPr="00906108" w:rsidRDefault="00FC5E54" w:rsidP="00FC5E54">
            <w:pPr>
              <w:spacing w:line="240" w:lineRule="exact"/>
              <w:ind w:right="25"/>
              <w:rPr>
                <w:rFonts w:cstheme="minorBidi"/>
                <w:sz w:val="16"/>
                <w:szCs w:val="16"/>
              </w:rPr>
            </w:pPr>
            <w:r w:rsidRPr="00906108">
              <w:rPr>
                <w:rFonts w:cs="Times New Roman"/>
                <w:sz w:val="16"/>
                <w:szCs w:val="16"/>
              </w:rPr>
              <w:t xml:space="preserve">    7.51 </w:t>
            </w:r>
            <w:r w:rsidRPr="00906108">
              <w:rPr>
                <w:rFonts w:cstheme="minorBidi" w:hint="cs"/>
                <w:sz w:val="16"/>
                <w:szCs w:val="16"/>
                <w:cs/>
              </w:rPr>
              <w:t>-</w:t>
            </w:r>
            <w:r w:rsidRPr="00906108">
              <w:rPr>
                <w:rFonts w:cstheme="minorBidi"/>
                <w:sz w:val="16"/>
                <w:szCs w:val="16"/>
              </w:rPr>
              <w:t xml:space="preserve"> 7.83</w:t>
            </w:r>
          </w:p>
        </w:tc>
        <w:tc>
          <w:tcPr>
            <w:tcW w:w="90" w:type="dxa"/>
            <w:vAlign w:val="bottom"/>
          </w:tcPr>
          <w:p w14:paraId="76125276" w14:textId="77777777" w:rsidR="00FC5E54" w:rsidRPr="00906108" w:rsidRDefault="00FC5E54" w:rsidP="00FC5E54">
            <w:pPr>
              <w:spacing w:line="240" w:lineRule="exact"/>
              <w:ind w:right="72"/>
              <w:jc w:val="right"/>
              <w:rPr>
                <w:rFonts w:cs="Times New Roman"/>
                <w:sz w:val="16"/>
                <w:szCs w:val="16"/>
              </w:rPr>
            </w:pPr>
          </w:p>
        </w:tc>
        <w:tc>
          <w:tcPr>
            <w:tcW w:w="720" w:type="dxa"/>
          </w:tcPr>
          <w:p w14:paraId="37F27FF7" w14:textId="163CFF41"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1,139</w:t>
            </w:r>
          </w:p>
        </w:tc>
        <w:tc>
          <w:tcPr>
            <w:tcW w:w="90" w:type="dxa"/>
            <w:vAlign w:val="bottom"/>
          </w:tcPr>
          <w:p w14:paraId="6D23ED63" w14:textId="77777777" w:rsidR="00FC5E54" w:rsidRPr="00906108" w:rsidRDefault="00FC5E54" w:rsidP="00FC5E54">
            <w:pPr>
              <w:spacing w:line="240" w:lineRule="exact"/>
              <w:ind w:right="72"/>
              <w:jc w:val="right"/>
              <w:rPr>
                <w:rFonts w:cs="Times New Roman"/>
                <w:sz w:val="16"/>
                <w:szCs w:val="16"/>
              </w:rPr>
            </w:pPr>
          </w:p>
        </w:tc>
        <w:tc>
          <w:tcPr>
            <w:tcW w:w="810" w:type="dxa"/>
          </w:tcPr>
          <w:p w14:paraId="1656D3D2" w14:textId="4021AD83"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1</w:t>
            </w:r>
            <w:r w:rsidR="007A15A2">
              <w:rPr>
                <w:rFonts w:cs="Times New Roman"/>
                <w:sz w:val="16"/>
                <w:szCs w:val="16"/>
              </w:rPr>
              <w:t>,</w:t>
            </w:r>
            <w:r w:rsidRPr="00906108">
              <w:rPr>
                <w:rFonts w:cs="Times New Roman"/>
                <w:sz w:val="16"/>
                <w:szCs w:val="16"/>
              </w:rPr>
              <w:t>650</w:t>
            </w:r>
          </w:p>
        </w:tc>
        <w:tc>
          <w:tcPr>
            <w:tcW w:w="90" w:type="dxa"/>
            <w:vAlign w:val="bottom"/>
          </w:tcPr>
          <w:p w14:paraId="1C08E5A6" w14:textId="77777777" w:rsidR="00FC5E54" w:rsidRPr="00906108" w:rsidRDefault="00FC5E54" w:rsidP="00FC5E54">
            <w:pPr>
              <w:spacing w:line="240" w:lineRule="exact"/>
              <w:jc w:val="right"/>
              <w:rPr>
                <w:rFonts w:cs="Times New Roman"/>
                <w:sz w:val="16"/>
                <w:szCs w:val="16"/>
                <w:cs/>
              </w:rPr>
            </w:pPr>
          </w:p>
        </w:tc>
        <w:tc>
          <w:tcPr>
            <w:tcW w:w="810" w:type="dxa"/>
          </w:tcPr>
          <w:p w14:paraId="1C5EDA4A" w14:textId="448C7B38"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7DE8F935" w14:textId="77777777" w:rsidR="00FC5E54" w:rsidRPr="00906108" w:rsidRDefault="00FC5E54" w:rsidP="00FC5E54">
            <w:pPr>
              <w:spacing w:line="240" w:lineRule="exact"/>
              <w:jc w:val="right"/>
              <w:rPr>
                <w:rFonts w:cs="Times New Roman"/>
                <w:sz w:val="16"/>
                <w:szCs w:val="16"/>
              </w:rPr>
            </w:pPr>
          </w:p>
        </w:tc>
        <w:tc>
          <w:tcPr>
            <w:tcW w:w="720" w:type="dxa"/>
          </w:tcPr>
          <w:p w14:paraId="6DAD6C86" w14:textId="1F50562D"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2,789</w:t>
            </w:r>
          </w:p>
        </w:tc>
        <w:tc>
          <w:tcPr>
            <w:tcW w:w="90" w:type="dxa"/>
          </w:tcPr>
          <w:p w14:paraId="31293DB4" w14:textId="77777777" w:rsidR="00FC5E54" w:rsidRPr="00906108" w:rsidRDefault="00FC5E54" w:rsidP="00FC5E54">
            <w:pPr>
              <w:spacing w:line="240" w:lineRule="exact"/>
              <w:ind w:right="115"/>
              <w:jc w:val="right"/>
              <w:rPr>
                <w:rFonts w:cs="Times New Roman"/>
                <w:sz w:val="16"/>
                <w:szCs w:val="16"/>
              </w:rPr>
            </w:pPr>
          </w:p>
        </w:tc>
        <w:tc>
          <w:tcPr>
            <w:tcW w:w="719" w:type="dxa"/>
          </w:tcPr>
          <w:p w14:paraId="1630E0F5" w14:textId="0D4E441D"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2,789</w:t>
            </w:r>
          </w:p>
        </w:tc>
      </w:tr>
      <w:tr w:rsidR="00906108" w:rsidRPr="00906108" w14:paraId="6992934B" w14:textId="77777777" w:rsidTr="1882D118">
        <w:tc>
          <w:tcPr>
            <w:tcW w:w="2109" w:type="dxa"/>
            <w:gridSpan w:val="3"/>
            <w:hideMark/>
          </w:tcPr>
          <w:p w14:paraId="776895FE" w14:textId="1C3D8148" w:rsidR="00FC5E54" w:rsidRPr="00906108" w:rsidRDefault="00FC5E54" w:rsidP="00FC5E54">
            <w:pPr>
              <w:tabs>
                <w:tab w:val="left" w:pos="12987"/>
              </w:tabs>
              <w:spacing w:line="240" w:lineRule="exact"/>
              <w:ind w:left="180" w:right="9" w:hanging="180"/>
              <w:rPr>
                <w:rFonts w:cs="Times New Roman"/>
                <w:sz w:val="16"/>
                <w:szCs w:val="16"/>
              </w:rPr>
            </w:pPr>
            <w:r w:rsidRPr="00906108">
              <w:rPr>
                <w:rFonts w:cs="Times New Roman"/>
                <w:sz w:val="16"/>
                <w:szCs w:val="16"/>
              </w:rPr>
              <w:t xml:space="preserve">Long -term borrowings from </w:t>
            </w:r>
          </w:p>
        </w:tc>
        <w:tc>
          <w:tcPr>
            <w:tcW w:w="90" w:type="dxa"/>
            <w:vAlign w:val="bottom"/>
          </w:tcPr>
          <w:p w14:paraId="024F3706" w14:textId="77777777" w:rsidR="00FC5E54" w:rsidRPr="00906108" w:rsidRDefault="00FC5E54" w:rsidP="00FC5E54">
            <w:pPr>
              <w:spacing w:line="240" w:lineRule="exact"/>
              <w:jc w:val="right"/>
              <w:rPr>
                <w:rFonts w:cs="Times New Roman"/>
                <w:sz w:val="16"/>
                <w:szCs w:val="16"/>
              </w:rPr>
            </w:pPr>
          </w:p>
        </w:tc>
        <w:tc>
          <w:tcPr>
            <w:tcW w:w="1171" w:type="dxa"/>
          </w:tcPr>
          <w:p w14:paraId="33FE9D7F" w14:textId="77777777" w:rsidR="00FC5E54" w:rsidRPr="00906108" w:rsidRDefault="00FC5E54" w:rsidP="00FC5E54">
            <w:pPr>
              <w:spacing w:line="240" w:lineRule="exact"/>
              <w:ind w:right="25"/>
              <w:jc w:val="center"/>
              <w:rPr>
                <w:rFonts w:cs="Times New Roman"/>
                <w:sz w:val="16"/>
                <w:szCs w:val="16"/>
              </w:rPr>
            </w:pPr>
          </w:p>
        </w:tc>
        <w:tc>
          <w:tcPr>
            <w:tcW w:w="90" w:type="dxa"/>
            <w:vAlign w:val="bottom"/>
          </w:tcPr>
          <w:p w14:paraId="49ECF372" w14:textId="77777777" w:rsidR="00FC5E54" w:rsidRPr="00906108" w:rsidRDefault="00FC5E54" w:rsidP="00FC5E54">
            <w:pPr>
              <w:spacing w:line="240" w:lineRule="exact"/>
              <w:ind w:right="72"/>
              <w:jc w:val="right"/>
              <w:rPr>
                <w:rFonts w:cs="Times New Roman"/>
                <w:sz w:val="16"/>
                <w:szCs w:val="16"/>
              </w:rPr>
            </w:pPr>
          </w:p>
        </w:tc>
        <w:tc>
          <w:tcPr>
            <w:tcW w:w="720" w:type="dxa"/>
          </w:tcPr>
          <w:p w14:paraId="224432E2" w14:textId="77777777" w:rsidR="00FC5E54" w:rsidRPr="00906108" w:rsidRDefault="00FC5E54" w:rsidP="00FC5E54">
            <w:pPr>
              <w:spacing w:line="240" w:lineRule="exact"/>
              <w:ind w:right="115"/>
              <w:jc w:val="right"/>
              <w:rPr>
                <w:rFonts w:cs="Times New Roman"/>
                <w:sz w:val="16"/>
                <w:szCs w:val="16"/>
              </w:rPr>
            </w:pPr>
          </w:p>
        </w:tc>
        <w:tc>
          <w:tcPr>
            <w:tcW w:w="90" w:type="dxa"/>
            <w:vAlign w:val="bottom"/>
          </w:tcPr>
          <w:p w14:paraId="2D60D31B" w14:textId="77777777" w:rsidR="00FC5E54" w:rsidRPr="00906108" w:rsidRDefault="00FC5E54" w:rsidP="00FC5E54">
            <w:pPr>
              <w:spacing w:line="240" w:lineRule="exact"/>
              <w:ind w:right="72"/>
              <w:jc w:val="right"/>
              <w:rPr>
                <w:rFonts w:cs="Times New Roman"/>
                <w:sz w:val="16"/>
                <w:szCs w:val="16"/>
              </w:rPr>
            </w:pPr>
          </w:p>
        </w:tc>
        <w:tc>
          <w:tcPr>
            <w:tcW w:w="810" w:type="dxa"/>
          </w:tcPr>
          <w:p w14:paraId="768F85D3" w14:textId="77777777" w:rsidR="00FC5E54" w:rsidRPr="00906108" w:rsidRDefault="00FC5E54" w:rsidP="00FC5E54">
            <w:pPr>
              <w:spacing w:line="240" w:lineRule="exact"/>
              <w:jc w:val="center"/>
              <w:rPr>
                <w:rFonts w:cs="Times New Roman"/>
                <w:sz w:val="16"/>
                <w:szCs w:val="16"/>
              </w:rPr>
            </w:pPr>
          </w:p>
        </w:tc>
        <w:tc>
          <w:tcPr>
            <w:tcW w:w="90" w:type="dxa"/>
            <w:vAlign w:val="bottom"/>
          </w:tcPr>
          <w:p w14:paraId="7B0DF9BE" w14:textId="77777777" w:rsidR="00FC5E54" w:rsidRPr="00906108" w:rsidRDefault="00FC5E54" w:rsidP="00FC5E54">
            <w:pPr>
              <w:spacing w:line="240" w:lineRule="exact"/>
              <w:jc w:val="right"/>
              <w:rPr>
                <w:rFonts w:cs="Times New Roman"/>
                <w:sz w:val="16"/>
                <w:szCs w:val="16"/>
              </w:rPr>
            </w:pPr>
          </w:p>
        </w:tc>
        <w:tc>
          <w:tcPr>
            <w:tcW w:w="810" w:type="dxa"/>
          </w:tcPr>
          <w:p w14:paraId="6232E53C" w14:textId="6873E63A" w:rsidR="00FC5E54" w:rsidRPr="00906108" w:rsidRDefault="00FC5E54" w:rsidP="00FC5E54">
            <w:pPr>
              <w:spacing w:line="240" w:lineRule="exact"/>
              <w:jc w:val="center"/>
              <w:rPr>
                <w:rFonts w:cs="Times New Roman"/>
                <w:sz w:val="16"/>
                <w:szCs w:val="16"/>
              </w:rPr>
            </w:pPr>
          </w:p>
        </w:tc>
        <w:tc>
          <w:tcPr>
            <w:tcW w:w="90" w:type="dxa"/>
            <w:vAlign w:val="bottom"/>
          </w:tcPr>
          <w:p w14:paraId="55910856" w14:textId="77777777" w:rsidR="00FC5E54" w:rsidRPr="00906108" w:rsidRDefault="00FC5E54" w:rsidP="00FC5E54">
            <w:pPr>
              <w:spacing w:line="240" w:lineRule="exact"/>
              <w:jc w:val="right"/>
              <w:rPr>
                <w:rFonts w:cs="Times New Roman"/>
                <w:sz w:val="16"/>
                <w:szCs w:val="16"/>
              </w:rPr>
            </w:pPr>
          </w:p>
        </w:tc>
        <w:tc>
          <w:tcPr>
            <w:tcW w:w="720" w:type="dxa"/>
          </w:tcPr>
          <w:p w14:paraId="37F9A768" w14:textId="77777777" w:rsidR="00FC5E54" w:rsidRPr="00906108" w:rsidRDefault="00FC5E54" w:rsidP="00FC5E54">
            <w:pPr>
              <w:spacing w:line="240" w:lineRule="exact"/>
              <w:ind w:right="115"/>
              <w:jc w:val="right"/>
              <w:rPr>
                <w:rFonts w:cs="Times New Roman"/>
                <w:sz w:val="16"/>
                <w:szCs w:val="16"/>
              </w:rPr>
            </w:pPr>
          </w:p>
        </w:tc>
        <w:tc>
          <w:tcPr>
            <w:tcW w:w="90" w:type="dxa"/>
          </w:tcPr>
          <w:p w14:paraId="7F98044A" w14:textId="77777777" w:rsidR="00FC5E54" w:rsidRPr="00906108" w:rsidRDefault="00FC5E54" w:rsidP="00FC5E54">
            <w:pPr>
              <w:spacing w:line="240" w:lineRule="exact"/>
              <w:ind w:right="115"/>
              <w:jc w:val="right"/>
              <w:rPr>
                <w:rFonts w:cs="Times New Roman"/>
                <w:sz w:val="16"/>
                <w:szCs w:val="16"/>
              </w:rPr>
            </w:pPr>
          </w:p>
        </w:tc>
        <w:tc>
          <w:tcPr>
            <w:tcW w:w="719" w:type="dxa"/>
          </w:tcPr>
          <w:p w14:paraId="05E97DFA" w14:textId="77777777" w:rsidR="00FC5E54" w:rsidRPr="00906108" w:rsidRDefault="00FC5E54" w:rsidP="00FC5E54">
            <w:pPr>
              <w:spacing w:line="240" w:lineRule="exact"/>
              <w:ind w:right="115"/>
              <w:jc w:val="right"/>
              <w:rPr>
                <w:rFonts w:cs="Times New Roman"/>
                <w:sz w:val="16"/>
                <w:szCs w:val="16"/>
              </w:rPr>
            </w:pPr>
          </w:p>
        </w:tc>
      </w:tr>
      <w:tr w:rsidR="00906108" w:rsidRPr="00906108" w14:paraId="21845514" w14:textId="77777777" w:rsidTr="1882D118">
        <w:tc>
          <w:tcPr>
            <w:tcW w:w="2109" w:type="dxa"/>
            <w:gridSpan w:val="3"/>
          </w:tcPr>
          <w:p w14:paraId="37299C48" w14:textId="77777777" w:rsidR="00FC5E54" w:rsidRPr="00906108" w:rsidRDefault="00FC5E54" w:rsidP="00FC5E54">
            <w:pPr>
              <w:spacing w:line="240" w:lineRule="exact"/>
              <w:ind w:left="141" w:right="115" w:firstLine="5"/>
              <w:rPr>
                <w:rFonts w:cs="Times New Roman"/>
                <w:sz w:val="16"/>
                <w:szCs w:val="16"/>
              </w:rPr>
            </w:pPr>
            <w:r w:rsidRPr="00906108">
              <w:rPr>
                <w:rFonts w:cs="Times New Roman"/>
                <w:sz w:val="16"/>
                <w:szCs w:val="16"/>
              </w:rPr>
              <w:t>related parties</w:t>
            </w:r>
          </w:p>
        </w:tc>
        <w:tc>
          <w:tcPr>
            <w:tcW w:w="90" w:type="dxa"/>
            <w:vAlign w:val="bottom"/>
          </w:tcPr>
          <w:p w14:paraId="525D4F8B" w14:textId="77777777" w:rsidR="00FC5E54" w:rsidRPr="00906108" w:rsidRDefault="00FC5E54" w:rsidP="00FC5E54">
            <w:pPr>
              <w:spacing w:line="240" w:lineRule="exact"/>
              <w:jc w:val="right"/>
              <w:rPr>
                <w:rFonts w:cs="Times New Roman"/>
                <w:sz w:val="16"/>
                <w:szCs w:val="16"/>
              </w:rPr>
            </w:pPr>
          </w:p>
        </w:tc>
        <w:tc>
          <w:tcPr>
            <w:tcW w:w="1171" w:type="dxa"/>
          </w:tcPr>
          <w:p w14:paraId="60C17C15" w14:textId="6E1DCE16" w:rsidR="00FC5E54" w:rsidRPr="00906108" w:rsidRDefault="00FC5E54" w:rsidP="00FC5E54">
            <w:pPr>
              <w:spacing w:line="240" w:lineRule="exact"/>
              <w:ind w:right="25"/>
              <w:jc w:val="center"/>
              <w:rPr>
                <w:rFonts w:cs="Times New Roman"/>
                <w:sz w:val="16"/>
                <w:szCs w:val="16"/>
              </w:rPr>
            </w:pPr>
            <w:r w:rsidRPr="00906108">
              <w:rPr>
                <w:rFonts w:cs="Times New Roman"/>
                <w:sz w:val="16"/>
                <w:szCs w:val="16"/>
              </w:rPr>
              <w:t>-</w:t>
            </w:r>
          </w:p>
        </w:tc>
        <w:tc>
          <w:tcPr>
            <w:tcW w:w="90" w:type="dxa"/>
            <w:vAlign w:val="bottom"/>
          </w:tcPr>
          <w:p w14:paraId="79C223BE" w14:textId="77777777" w:rsidR="00FC5E54" w:rsidRPr="00906108" w:rsidRDefault="00FC5E54" w:rsidP="00FC5E54">
            <w:pPr>
              <w:spacing w:line="240" w:lineRule="exact"/>
              <w:ind w:right="72"/>
              <w:jc w:val="right"/>
              <w:rPr>
                <w:rFonts w:cs="Times New Roman"/>
                <w:sz w:val="16"/>
                <w:szCs w:val="16"/>
              </w:rPr>
            </w:pPr>
          </w:p>
        </w:tc>
        <w:tc>
          <w:tcPr>
            <w:tcW w:w="720" w:type="dxa"/>
          </w:tcPr>
          <w:p w14:paraId="27E2225E" w14:textId="55C6A3CA" w:rsidR="00FC5E54" w:rsidRPr="00906108" w:rsidRDefault="00FC5E54" w:rsidP="00FC5E54">
            <w:pPr>
              <w:spacing w:line="240" w:lineRule="exact"/>
              <w:ind w:right="115"/>
              <w:jc w:val="right"/>
              <w:rPr>
                <w:sz w:val="16"/>
                <w:szCs w:val="16"/>
              </w:rPr>
            </w:pPr>
            <w:r w:rsidRPr="00906108">
              <w:rPr>
                <w:sz w:val="16"/>
                <w:szCs w:val="16"/>
              </w:rPr>
              <w:t>3</w:t>
            </w:r>
            <w:r w:rsidR="008B5F92" w:rsidRPr="00906108">
              <w:rPr>
                <w:sz w:val="16"/>
                <w:szCs w:val="16"/>
              </w:rPr>
              <w:t>57</w:t>
            </w:r>
          </w:p>
        </w:tc>
        <w:tc>
          <w:tcPr>
            <w:tcW w:w="90" w:type="dxa"/>
            <w:vAlign w:val="bottom"/>
          </w:tcPr>
          <w:p w14:paraId="294D2AD2" w14:textId="77777777" w:rsidR="00FC5E54" w:rsidRPr="00906108" w:rsidRDefault="00FC5E54" w:rsidP="00FC5E54">
            <w:pPr>
              <w:spacing w:line="240" w:lineRule="exact"/>
              <w:ind w:right="72"/>
              <w:jc w:val="right"/>
              <w:rPr>
                <w:rFonts w:cs="Times New Roman"/>
                <w:sz w:val="16"/>
                <w:szCs w:val="16"/>
              </w:rPr>
            </w:pPr>
          </w:p>
        </w:tc>
        <w:tc>
          <w:tcPr>
            <w:tcW w:w="810" w:type="dxa"/>
          </w:tcPr>
          <w:p w14:paraId="10707663" w14:textId="7ECCCDCA" w:rsidR="00FC5E54" w:rsidRPr="00906108" w:rsidRDefault="00FC5E54" w:rsidP="00FC5E54">
            <w:pPr>
              <w:spacing w:line="240" w:lineRule="exact"/>
              <w:jc w:val="center"/>
              <w:rPr>
                <w:rFonts w:cs="Times New Roman"/>
                <w:sz w:val="16"/>
                <w:szCs w:val="16"/>
              </w:rPr>
            </w:pPr>
            <w:r w:rsidRPr="00906108">
              <w:rPr>
                <w:rFonts w:cs="Times New Roman"/>
                <w:sz w:val="16"/>
                <w:szCs w:val="16"/>
              </w:rPr>
              <w:t xml:space="preserve">          30</w:t>
            </w:r>
          </w:p>
        </w:tc>
        <w:tc>
          <w:tcPr>
            <w:tcW w:w="90" w:type="dxa"/>
            <w:vAlign w:val="bottom"/>
          </w:tcPr>
          <w:p w14:paraId="457A5B01" w14:textId="77777777" w:rsidR="00FC5E54" w:rsidRPr="00906108" w:rsidRDefault="00FC5E54" w:rsidP="00FC5E54">
            <w:pPr>
              <w:spacing w:line="240" w:lineRule="exact"/>
              <w:jc w:val="right"/>
              <w:rPr>
                <w:rFonts w:cs="Times New Roman"/>
                <w:sz w:val="16"/>
                <w:szCs w:val="16"/>
              </w:rPr>
            </w:pPr>
          </w:p>
        </w:tc>
        <w:tc>
          <w:tcPr>
            <w:tcW w:w="810" w:type="dxa"/>
          </w:tcPr>
          <w:p w14:paraId="02020132" w14:textId="41541CA8"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21F487C0" w14:textId="77777777" w:rsidR="00FC5E54" w:rsidRPr="00906108" w:rsidRDefault="00FC5E54" w:rsidP="00FC5E54">
            <w:pPr>
              <w:spacing w:line="240" w:lineRule="exact"/>
              <w:jc w:val="right"/>
              <w:rPr>
                <w:rFonts w:cs="Times New Roman"/>
                <w:sz w:val="16"/>
                <w:szCs w:val="16"/>
              </w:rPr>
            </w:pPr>
          </w:p>
        </w:tc>
        <w:tc>
          <w:tcPr>
            <w:tcW w:w="720" w:type="dxa"/>
          </w:tcPr>
          <w:p w14:paraId="3D088727" w14:textId="008C9F7B"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3</w:t>
            </w:r>
            <w:r w:rsidR="0050125C" w:rsidRPr="00906108">
              <w:rPr>
                <w:rFonts w:cs="Times New Roman"/>
                <w:sz w:val="16"/>
                <w:szCs w:val="16"/>
              </w:rPr>
              <w:t>87</w:t>
            </w:r>
          </w:p>
        </w:tc>
        <w:tc>
          <w:tcPr>
            <w:tcW w:w="90" w:type="dxa"/>
          </w:tcPr>
          <w:p w14:paraId="0B35A8B4" w14:textId="77777777" w:rsidR="00FC5E54" w:rsidRPr="00906108" w:rsidRDefault="00FC5E54" w:rsidP="00FC5E54">
            <w:pPr>
              <w:spacing w:line="240" w:lineRule="exact"/>
              <w:ind w:right="115"/>
              <w:jc w:val="right"/>
              <w:rPr>
                <w:rFonts w:cs="Times New Roman"/>
                <w:sz w:val="16"/>
                <w:szCs w:val="16"/>
              </w:rPr>
            </w:pPr>
          </w:p>
        </w:tc>
        <w:tc>
          <w:tcPr>
            <w:tcW w:w="719" w:type="dxa"/>
          </w:tcPr>
          <w:p w14:paraId="2495CA73" w14:textId="0A8867D2"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3</w:t>
            </w:r>
            <w:r w:rsidR="0050125C" w:rsidRPr="00906108">
              <w:rPr>
                <w:rFonts w:cs="Times New Roman"/>
                <w:sz w:val="16"/>
                <w:szCs w:val="16"/>
              </w:rPr>
              <w:t>87</w:t>
            </w:r>
          </w:p>
        </w:tc>
      </w:tr>
      <w:tr w:rsidR="00906108" w:rsidRPr="00906108" w14:paraId="4F0949D7" w14:textId="77777777" w:rsidTr="1882D118">
        <w:tc>
          <w:tcPr>
            <w:tcW w:w="2109" w:type="dxa"/>
            <w:gridSpan w:val="3"/>
            <w:hideMark/>
          </w:tcPr>
          <w:p w14:paraId="6CC095B0" w14:textId="77777777" w:rsidR="00FC5E54" w:rsidRPr="00906108" w:rsidRDefault="00FC5E54" w:rsidP="00FC5E54">
            <w:pPr>
              <w:spacing w:line="240" w:lineRule="exact"/>
              <w:ind w:left="141" w:right="115" w:hanging="141"/>
              <w:rPr>
                <w:rFonts w:cs="Times New Roman"/>
                <w:sz w:val="16"/>
                <w:szCs w:val="16"/>
              </w:rPr>
            </w:pPr>
            <w:r w:rsidRPr="00906108">
              <w:rPr>
                <w:rFonts w:cs="Times New Roman"/>
                <w:sz w:val="16"/>
                <w:szCs w:val="16"/>
              </w:rPr>
              <w:t>Retention payables</w:t>
            </w:r>
          </w:p>
        </w:tc>
        <w:tc>
          <w:tcPr>
            <w:tcW w:w="90" w:type="dxa"/>
            <w:vAlign w:val="bottom"/>
          </w:tcPr>
          <w:p w14:paraId="333B6E55" w14:textId="77777777" w:rsidR="00FC5E54" w:rsidRPr="00906108" w:rsidRDefault="00FC5E54" w:rsidP="00FC5E54">
            <w:pPr>
              <w:spacing w:line="240" w:lineRule="exact"/>
              <w:jc w:val="right"/>
              <w:rPr>
                <w:rFonts w:cs="Times New Roman"/>
                <w:sz w:val="16"/>
                <w:szCs w:val="16"/>
              </w:rPr>
            </w:pPr>
          </w:p>
        </w:tc>
        <w:tc>
          <w:tcPr>
            <w:tcW w:w="1171" w:type="dxa"/>
          </w:tcPr>
          <w:p w14:paraId="0A049437" w14:textId="08780FC4" w:rsidR="00FC5E54" w:rsidRPr="00906108" w:rsidRDefault="00FC5E54" w:rsidP="00FC5E54">
            <w:pPr>
              <w:spacing w:line="240" w:lineRule="exact"/>
              <w:ind w:right="25"/>
              <w:jc w:val="center"/>
              <w:rPr>
                <w:rFonts w:cs="Times New Roman"/>
                <w:sz w:val="16"/>
                <w:szCs w:val="16"/>
              </w:rPr>
            </w:pPr>
            <w:r w:rsidRPr="00906108">
              <w:rPr>
                <w:rFonts w:cs="Times New Roman"/>
                <w:sz w:val="16"/>
                <w:szCs w:val="16"/>
              </w:rPr>
              <w:t>-</w:t>
            </w:r>
          </w:p>
        </w:tc>
        <w:tc>
          <w:tcPr>
            <w:tcW w:w="90" w:type="dxa"/>
            <w:vAlign w:val="bottom"/>
          </w:tcPr>
          <w:p w14:paraId="6CB6B395" w14:textId="77777777" w:rsidR="00FC5E54" w:rsidRPr="00906108" w:rsidRDefault="00FC5E54" w:rsidP="00FC5E54">
            <w:pPr>
              <w:spacing w:line="240" w:lineRule="exact"/>
              <w:ind w:right="72"/>
              <w:jc w:val="right"/>
              <w:rPr>
                <w:rFonts w:cs="Times New Roman"/>
                <w:sz w:val="16"/>
                <w:szCs w:val="16"/>
              </w:rPr>
            </w:pPr>
          </w:p>
        </w:tc>
        <w:tc>
          <w:tcPr>
            <w:tcW w:w="720" w:type="dxa"/>
          </w:tcPr>
          <w:p w14:paraId="38143E69" w14:textId="17BB6C23" w:rsidR="00FC5E54" w:rsidRPr="00906108" w:rsidRDefault="00FC5E54" w:rsidP="00FC5E54">
            <w:pPr>
              <w:spacing w:line="240" w:lineRule="exact"/>
              <w:ind w:right="115"/>
              <w:jc w:val="right"/>
              <w:rPr>
                <w:sz w:val="16"/>
                <w:szCs w:val="16"/>
              </w:rPr>
            </w:pPr>
            <w:r w:rsidRPr="00906108">
              <w:rPr>
                <w:sz w:val="16"/>
                <w:szCs w:val="16"/>
              </w:rPr>
              <w:t>40</w:t>
            </w:r>
          </w:p>
        </w:tc>
        <w:tc>
          <w:tcPr>
            <w:tcW w:w="90" w:type="dxa"/>
            <w:vAlign w:val="bottom"/>
          </w:tcPr>
          <w:p w14:paraId="7BAB0F8B" w14:textId="4F1B8466" w:rsidR="00FC5E54" w:rsidRPr="00906108" w:rsidRDefault="00FC5E54" w:rsidP="00FC5E54">
            <w:pPr>
              <w:spacing w:line="240" w:lineRule="exact"/>
              <w:ind w:right="72"/>
              <w:jc w:val="right"/>
              <w:rPr>
                <w:rFonts w:cs="Times New Roman"/>
                <w:sz w:val="16"/>
                <w:szCs w:val="16"/>
              </w:rPr>
            </w:pPr>
          </w:p>
        </w:tc>
        <w:tc>
          <w:tcPr>
            <w:tcW w:w="810" w:type="dxa"/>
          </w:tcPr>
          <w:p w14:paraId="6C8039AF" w14:textId="0514C435"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14</w:t>
            </w:r>
          </w:p>
        </w:tc>
        <w:tc>
          <w:tcPr>
            <w:tcW w:w="90" w:type="dxa"/>
            <w:vAlign w:val="bottom"/>
          </w:tcPr>
          <w:p w14:paraId="0E31E7E3" w14:textId="77777777" w:rsidR="00FC5E54" w:rsidRPr="00906108" w:rsidRDefault="00FC5E54" w:rsidP="00FC5E54">
            <w:pPr>
              <w:spacing w:line="240" w:lineRule="exact"/>
              <w:jc w:val="right"/>
              <w:rPr>
                <w:rFonts w:cs="Times New Roman"/>
                <w:sz w:val="16"/>
                <w:szCs w:val="16"/>
              </w:rPr>
            </w:pPr>
          </w:p>
        </w:tc>
        <w:tc>
          <w:tcPr>
            <w:tcW w:w="810" w:type="dxa"/>
          </w:tcPr>
          <w:p w14:paraId="2B99A5F0" w14:textId="52DC2DD9" w:rsidR="00FC5E54" w:rsidRPr="00906108" w:rsidRDefault="00A91C7C" w:rsidP="00FC5E54">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07FC40D" w14:textId="77777777" w:rsidR="00FC5E54" w:rsidRPr="00906108" w:rsidRDefault="00FC5E54" w:rsidP="00FC5E54">
            <w:pPr>
              <w:spacing w:line="240" w:lineRule="exact"/>
              <w:jc w:val="right"/>
              <w:rPr>
                <w:rFonts w:cs="Times New Roman"/>
                <w:sz w:val="16"/>
                <w:szCs w:val="16"/>
              </w:rPr>
            </w:pPr>
          </w:p>
        </w:tc>
        <w:tc>
          <w:tcPr>
            <w:tcW w:w="720" w:type="dxa"/>
          </w:tcPr>
          <w:p w14:paraId="0090F4BA" w14:textId="4A4915F0"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54</w:t>
            </w:r>
          </w:p>
        </w:tc>
        <w:tc>
          <w:tcPr>
            <w:tcW w:w="90" w:type="dxa"/>
          </w:tcPr>
          <w:p w14:paraId="54093A6B" w14:textId="77777777" w:rsidR="00FC5E54" w:rsidRPr="00906108" w:rsidRDefault="00FC5E54" w:rsidP="00FC5E54">
            <w:pPr>
              <w:spacing w:line="240" w:lineRule="exact"/>
              <w:ind w:right="115"/>
              <w:jc w:val="right"/>
              <w:rPr>
                <w:rFonts w:cs="Times New Roman"/>
                <w:sz w:val="16"/>
                <w:szCs w:val="16"/>
              </w:rPr>
            </w:pPr>
          </w:p>
        </w:tc>
        <w:tc>
          <w:tcPr>
            <w:tcW w:w="719" w:type="dxa"/>
          </w:tcPr>
          <w:p w14:paraId="0112F338" w14:textId="6CEF08DF" w:rsidR="00FC5E54" w:rsidRPr="00906108" w:rsidRDefault="00FC5E54" w:rsidP="00FC5E54">
            <w:pPr>
              <w:spacing w:line="240" w:lineRule="exact"/>
              <w:ind w:right="115"/>
              <w:jc w:val="right"/>
              <w:rPr>
                <w:rFonts w:cs="Times New Roman"/>
                <w:sz w:val="16"/>
                <w:szCs w:val="16"/>
              </w:rPr>
            </w:pPr>
            <w:r w:rsidRPr="00906108">
              <w:rPr>
                <w:rFonts w:cs="Times New Roman"/>
                <w:sz w:val="16"/>
                <w:szCs w:val="16"/>
              </w:rPr>
              <w:t>54</w:t>
            </w:r>
          </w:p>
        </w:tc>
      </w:tr>
      <w:tr w:rsidR="00906108" w:rsidRPr="00906108" w14:paraId="351108E5" w14:textId="77777777" w:rsidTr="1882D118">
        <w:tc>
          <w:tcPr>
            <w:tcW w:w="2109" w:type="dxa"/>
            <w:gridSpan w:val="3"/>
          </w:tcPr>
          <w:p w14:paraId="3262942D" w14:textId="77777777" w:rsidR="00FC5E54" w:rsidRPr="00906108" w:rsidRDefault="00FC5E54" w:rsidP="00FC5E54">
            <w:pPr>
              <w:spacing w:line="240" w:lineRule="exact"/>
              <w:ind w:left="141" w:right="115" w:hanging="141"/>
              <w:rPr>
                <w:rFonts w:cs="Times New Roman"/>
                <w:sz w:val="16"/>
                <w:szCs w:val="16"/>
              </w:rPr>
            </w:pPr>
            <w:r w:rsidRPr="00906108">
              <w:rPr>
                <w:rFonts w:cs="Times New Roman"/>
                <w:sz w:val="16"/>
                <w:szCs w:val="16"/>
              </w:rPr>
              <w:t>Lease liabilities</w:t>
            </w:r>
          </w:p>
        </w:tc>
        <w:tc>
          <w:tcPr>
            <w:tcW w:w="90" w:type="dxa"/>
            <w:vAlign w:val="bottom"/>
          </w:tcPr>
          <w:p w14:paraId="0ADB43D7" w14:textId="77777777" w:rsidR="00FC5E54" w:rsidRPr="00906108" w:rsidRDefault="00FC5E54" w:rsidP="00FC5E54">
            <w:pPr>
              <w:spacing w:line="240" w:lineRule="exact"/>
              <w:jc w:val="right"/>
              <w:rPr>
                <w:rFonts w:cs="Times New Roman"/>
                <w:sz w:val="16"/>
                <w:szCs w:val="16"/>
              </w:rPr>
            </w:pPr>
          </w:p>
        </w:tc>
        <w:tc>
          <w:tcPr>
            <w:tcW w:w="1171" w:type="dxa"/>
          </w:tcPr>
          <w:p w14:paraId="18C63925" w14:textId="4D0E135E" w:rsidR="00FC5E54" w:rsidRPr="00906108" w:rsidRDefault="00FC5E54" w:rsidP="00FC5E54">
            <w:pPr>
              <w:spacing w:line="240" w:lineRule="exact"/>
              <w:ind w:right="25"/>
              <w:jc w:val="center"/>
              <w:rPr>
                <w:rFonts w:cstheme="minorBidi"/>
                <w:sz w:val="16"/>
                <w:szCs w:val="16"/>
              </w:rPr>
            </w:pPr>
            <w:r w:rsidRPr="00906108">
              <w:rPr>
                <w:rFonts w:cs="Times New Roman"/>
                <w:sz w:val="16"/>
                <w:szCs w:val="16"/>
              </w:rPr>
              <w:t xml:space="preserve">2.49 </w:t>
            </w:r>
            <w:r w:rsidRPr="00906108">
              <w:rPr>
                <w:rFonts w:cstheme="minorBidi" w:hint="cs"/>
                <w:sz w:val="16"/>
                <w:szCs w:val="16"/>
                <w:cs/>
              </w:rPr>
              <w:t xml:space="preserve">- </w:t>
            </w:r>
            <w:r w:rsidRPr="00906108">
              <w:rPr>
                <w:rFonts w:cstheme="minorBidi"/>
                <w:sz w:val="16"/>
                <w:szCs w:val="16"/>
              </w:rPr>
              <w:t>7.83</w:t>
            </w:r>
          </w:p>
        </w:tc>
        <w:tc>
          <w:tcPr>
            <w:tcW w:w="90" w:type="dxa"/>
            <w:vAlign w:val="bottom"/>
          </w:tcPr>
          <w:p w14:paraId="078AF019" w14:textId="77777777" w:rsidR="00FC5E54" w:rsidRPr="00906108" w:rsidRDefault="00FC5E54" w:rsidP="00FC5E54">
            <w:pPr>
              <w:spacing w:line="240" w:lineRule="exact"/>
              <w:ind w:right="72"/>
              <w:jc w:val="right"/>
              <w:rPr>
                <w:rFonts w:cs="Times New Roman"/>
                <w:sz w:val="16"/>
                <w:szCs w:val="16"/>
              </w:rPr>
            </w:pPr>
          </w:p>
        </w:tc>
        <w:tc>
          <w:tcPr>
            <w:tcW w:w="720" w:type="dxa"/>
          </w:tcPr>
          <w:p w14:paraId="7829B6A3" w14:textId="0CD12CE9" w:rsidR="00FC5E54" w:rsidRPr="00906108" w:rsidRDefault="00FC5E54" w:rsidP="00FC5E54">
            <w:pPr>
              <w:spacing w:line="240" w:lineRule="exact"/>
              <w:ind w:right="115"/>
              <w:jc w:val="right"/>
              <w:rPr>
                <w:sz w:val="16"/>
                <w:szCs w:val="16"/>
              </w:rPr>
            </w:pPr>
            <w:r w:rsidRPr="00906108">
              <w:rPr>
                <w:sz w:val="16"/>
                <w:szCs w:val="16"/>
              </w:rPr>
              <w:t>398</w:t>
            </w:r>
          </w:p>
        </w:tc>
        <w:tc>
          <w:tcPr>
            <w:tcW w:w="90" w:type="dxa"/>
            <w:vAlign w:val="bottom"/>
          </w:tcPr>
          <w:p w14:paraId="735076F5" w14:textId="77777777" w:rsidR="00FC5E54" w:rsidRPr="00906108" w:rsidRDefault="00FC5E54" w:rsidP="00FC5E54">
            <w:pPr>
              <w:spacing w:line="240" w:lineRule="exact"/>
              <w:ind w:right="72"/>
              <w:jc w:val="right"/>
              <w:rPr>
                <w:rFonts w:cs="Times New Roman"/>
                <w:sz w:val="16"/>
                <w:szCs w:val="16"/>
              </w:rPr>
            </w:pPr>
          </w:p>
        </w:tc>
        <w:tc>
          <w:tcPr>
            <w:tcW w:w="810" w:type="dxa"/>
          </w:tcPr>
          <w:p w14:paraId="70F09CFF" w14:textId="39B5DDF4" w:rsidR="00FC5E54" w:rsidRPr="00906108" w:rsidRDefault="00FC5E54" w:rsidP="00FC5E54">
            <w:pPr>
              <w:spacing w:line="240" w:lineRule="exact"/>
              <w:ind w:right="115"/>
              <w:jc w:val="right"/>
              <w:rPr>
                <w:sz w:val="16"/>
                <w:szCs w:val="16"/>
              </w:rPr>
            </w:pPr>
            <w:r w:rsidRPr="00906108">
              <w:rPr>
                <w:sz w:val="16"/>
                <w:szCs w:val="16"/>
              </w:rPr>
              <w:t>537</w:t>
            </w:r>
          </w:p>
        </w:tc>
        <w:tc>
          <w:tcPr>
            <w:tcW w:w="90" w:type="dxa"/>
            <w:vAlign w:val="bottom"/>
          </w:tcPr>
          <w:p w14:paraId="59C3D68D" w14:textId="77777777" w:rsidR="00FC5E54" w:rsidRPr="00906108" w:rsidRDefault="00FC5E54" w:rsidP="00FC5E54">
            <w:pPr>
              <w:spacing w:line="240" w:lineRule="exact"/>
              <w:jc w:val="right"/>
              <w:rPr>
                <w:rFonts w:cs="Times New Roman"/>
                <w:sz w:val="16"/>
                <w:szCs w:val="16"/>
              </w:rPr>
            </w:pPr>
          </w:p>
        </w:tc>
        <w:tc>
          <w:tcPr>
            <w:tcW w:w="810" w:type="dxa"/>
            <w:vAlign w:val="bottom"/>
          </w:tcPr>
          <w:p w14:paraId="490AB910" w14:textId="08614EBA" w:rsidR="00FC5E54" w:rsidRPr="00906108" w:rsidRDefault="00A91C7C" w:rsidP="00FC5E54">
            <w:pPr>
              <w:spacing w:line="240" w:lineRule="exact"/>
              <w:ind w:right="115"/>
              <w:jc w:val="center"/>
              <w:rPr>
                <w:rFonts w:cs="Times New Roman"/>
                <w:sz w:val="16"/>
                <w:szCs w:val="16"/>
              </w:rPr>
            </w:pPr>
            <w:r w:rsidRPr="00906108">
              <w:rPr>
                <w:rFonts w:cs="Times New Roman"/>
                <w:sz w:val="16"/>
                <w:szCs w:val="16"/>
              </w:rPr>
              <w:t xml:space="preserve">   -</w:t>
            </w:r>
          </w:p>
        </w:tc>
        <w:tc>
          <w:tcPr>
            <w:tcW w:w="90" w:type="dxa"/>
            <w:vAlign w:val="bottom"/>
          </w:tcPr>
          <w:p w14:paraId="3B6A6C7C" w14:textId="77777777" w:rsidR="00FC5E54" w:rsidRPr="00906108" w:rsidRDefault="00FC5E54" w:rsidP="00FC5E54">
            <w:pPr>
              <w:spacing w:line="240" w:lineRule="exact"/>
              <w:jc w:val="right"/>
              <w:rPr>
                <w:rFonts w:cs="Times New Roman"/>
                <w:sz w:val="16"/>
                <w:szCs w:val="16"/>
              </w:rPr>
            </w:pPr>
          </w:p>
        </w:tc>
        <w:tc>
          <w:tcPr>
            <w:tcW w:w="720" w:type="dxa"/>
          </w:tcPr>
          <w:p w14:paraId="7CD0AA6F" w14:textId="4CF66A7E" w:rsidR="00FC5E54" w:rsidRPr="00906108" w:rsidRDefault="00FC5E54" w:rsidP="00FC5E54">
            <w:pPr>
              <w:spacing w:line="240" w:lineRule="exact"/>
              <w:ind w:right="115"/>
              <w:jc w:val="right"/>
              <w:rPr>
                <w:sz w:val="16"/>
                <w:szCs w:val="16"/>
              </w:rPr>
            </w:pPr>
            <w:r w:rsidRPr="00906108">
              <w:rPr>
                <w:sz w:val="16"/>
                <w:szCs w:val="16"/>
              </w:rPr>
              <w:t>935</w:t>
            </w:r>
          </w:p>
        </w:tc>
        <w:tc>
          <w:tcPr>
            <w:tcW w:w="90" w:type="dxa"/>
          </w:tcPr>
          <w:p w14:paraId="6C2758E9" w14:textId="77777777" w:rsidR="00FC5E54" w:rsidRPr="00906108" w:rsidRDefault="00FC5E54" w:rsidP="00FC5E54">
            <w:pPr>
              <w:spacing w:line="240" w:lineRule="exact"/>
              <w:ind w:right="115"/>
              <w:jc w:val="right"/>
              <w:rPr>
                <w:rFonts w:cs="Times New Roman"/>
                <w:sz w:val="16"/>
                <w:szCs w:val="16"/>
              </w:rPr>
            </w:pPr>
          </w:p>
        </w:tc>
        <w:tc>
          <w:tcPr>
            <w:tcW w:w="719" w:type="dxa"/>
          </w:tcPr>
          <w:p w14:paraId="3C8AD4C3" w14:textId="2934343C" w:rsidR="00FC5E54" w:rsidRPr="00906108" w:rsidRDefault="00FC5E54" w:rsidP="00FC5E54">
            <w:pPr>
              <w:spacing w:line="240" w:lineRule="exact"/>
              <w:ind w:right="115"/>
              <w:jc w:val="right"/>
              <w:rPr>
                <w:sz w:val="16"/>
                <w:szCs w:val="16"/>
              </w:rPr>
            </w:pPr>
            <w:r w:rsidRPr="00906108">
              <w:rPr>
                <w:sz w:val="16"/>
                <w:szCs w:val="16"/>
              </w:rPr>
              <w:t>935</w:t>
            </w:r>
          </w:p>
        </w:tc>
      </w:tr>
      <w:tr w:rsidR="00906108" w:rsidRPr="00906108" w14:paraId="020F3E43" w14:textId="77777777">
        <w:tc>
          <w:tcPr>
            <w:tcW w:w="2109" w:type="dxa"/>
            <w:gridSpan w:val="3"/>
          </w:tcPr>
          <w:p w14:paraId="593994D0" w14:textId="11F88F0B" w:rsidR="00FC5E54" w:rsidRPr="00906108" w:rsidRDefault="00FC5E54" w:rsidP="00FC5E54">
            <w:pPr>
              <w:spacing w:line="240" w:lineRule="exact"/>
              <w:ind w:left="141" w:right="115" w:hanging="141"/>
              <w:rPr>
                <w:rFonts w:cs="Times New Roman"/>
                <w:sz w:val="16"/>
                <w:szCs w:val="16"/>
              </w:rPr>
            </w:pPr>
            <w:r w:rsidRPr="00906108">
              <w:rPr>
                <w:rFonts w:cs="Times New Roman"/>
                <w:sz w:val="16"/>
                <w:szCs w:val="16"/>
              </w:rPr>
              <w:t xml:space="preserve">Non-current trade and other </w:t>
            </w:r>
          </w:p>
        </w:tc>
        <w:tc>
          <w:tcPr>
            <w:tcW w:w="90" w:type="dxa"/>
            <w:vAlign w:val="bottom"/>
          </w:tcPr>
          <w:p w14:paraId="110EC9B4" w14:textId="77777777" w:rsidR="00FC5E54" w:rsidRPr="00906108" w:rsidRDefault="00FC5E54" w:rsidP="00FC5E54">
            <w:pPr>
              <w:spacing w:line="240" w:lineRule="exact"/>
              <w:jc w:val="right"/>
              <w:rPr>
                <w:rFonts w:cs="Times New Roman"/>
                <w:sz w:val="16"/>
                <w:szCs w:val="16"/>
              </w:rPr>
            </w:pPr>
          </w:p>
        </w:tc>
        <w:tc>
          <w:tcPr>
            <w:tcW w:w="1171" w:type="dxa"/>
          </w:tcPr>
          <w:p w14:paraId="7F5CC592" w14:textId="46215BAE" w:rsidR="00FC5E54" w:rsidRPr="00906108" w:rsidRDefault="00FC5E54" w:rsidP="00FC5E54">
            <w:pPr>
              <w:spacing w:line="240" w:lineRule="exact"/>
              <w:ind w:right="25"/>
              <w:jc w:val="center"/>
              <w:rPr>
                <w:spacing w:val="-6"/>
                <w:sz w:val="16"/>
                <w:szCs w:val="16"/>
              </w:rPr>
            </w:pPr>
          </w:p>
        </w:tc>
        <w:tc>
          <w:tcPr>
            <w:tcW w:w="90" w:type="dxa"/>
            <w:vAlign w:val="bottom"/>
          </w:tcPr>
          <w:p w14:paraId="2514614F" w14:textId="77777777" w:rsidR="00FC5E54" w:rsidRPr="00906108" w:rsidRDefault="00FC5E54" w:rsidP="00FC5E54">
            <w:pPr>
              <w:spacing w:line="240" w:lineRule="exact"/>
              <w:ind w:right="72"/>
              <w:jc w:val="right"/>
              <w:rPr>
                <w:rFonts w:cs="Times New Roman"/>
                <w:sz w:val="16"/>
                <w:szCs w:val="16"/>
              </w:rPr>
            </w:pPr>
          </w:p>
        </w:tc>
        <w:tc>
          <w:tcPr>
            <w:tcW w:w="720" w:type="dxa"/>
          </w:tcPr>
          <w:p w14:paraId="19E5E380" w14:textId="5F2D418F" w:rsidR="00FC5E54" w:rsidRPr="00906108" w:rsidRDefault="00FC5E54" w:rsidP="00FC5E54">
            <w:pPr>
              <w:spacing w:line="240" w:lineRule="exact"/>
              <w:ind w:right="115"/>
              <w:jc w:val="right"/>
              <w:rPr>
                <w:sz w:val="16"/>
                <w:szCs w:val="16"/>
              </w:rPr>
            </w:pPr>
          </w:p>
        </w:tc>
        <w:tc>
          <w:tcPr>
            <w:tcW w:w="90" w:type="dxa"/>
            <w:vAlign w:val="bottom"/>
          </w:tcPr>
          <w:p w14:paraId="23556A23" w14:textId="77777777" w:rsidR="00FC5E54" w:rsidRPr="00906108" w:rsidRDefault="00FC5E54" w:rsidP="00FC5E54">
            <w:pPr>
              <w:spacing w:line="240" w:lineRule="exact"/>
              <w:ind w:right="72"/>
              <w:jc w:val="right"/>
              <w:rPr>
                <w:rFonts w:cs="Times New Roman"/>
                <w:sz w:val="16"/>
                <w:szCs w:val="16"/>
              </w:rPr>
            </w:pPr>
          </w:p>
        </w:tc>
        <w:tc>
          <w:tcPr>
            <w:tcW w:w="810" w:type="dxa"/>
          </w:tcPr>
          <w:p w14:paraId="1ED582E1" w14:textId="3F548F22" w:rsidR="00FC5E54" w:rsidRPr="00906108" w:rsidRDefault="00FC5E54" w:rsidP="00FC5E54">
            <w:pPr>
              <w:spacing w:line="240" w:lineRule="exact"/>
              <w:ind w:right="115"/>
              <w:jc w:val="right"/>
              <w:rPr>
                <w:sz w:val="16"/>
                <w:szCs w:val="16"/>
              </w:rPr>
            </w:pPr>
          </w:p>
        </w:tc>
        <w:tc>
          <w:tcPr>
            <w:tcW w:w="90" w:type="dxa"/>
            <w:vAlign w:val="bottom"/>
          </w:tcPr>
          <w:p w14:paraId="000AB421" w14:textId="77777777" w:rsidR="00FC5E54" w:rsidRPr="00906108" w:rsidRDefault="00FC5E54" w:rsidP="00FC5E54">
            <w:pPr>
              <w:spacing w:line="240" w:lineRule="exact"/>
              <w:jc w:val="right"/>
              <w:rPr>
                <w:rFonts w:cs="Times New Roman"/>
                <w:sz w:val="16"/>
                <w:szCs w:val="16"/>
              </w:rPr>
            </w:pPr>
          </w:p>
        </w:tc>
        <w:tc>
          <w:tcPr>
            <w:tcW w:w="810" w:type="dxa"/>
          </w:tcPr>
          <w:p w14:paraId="35AD06EB" w14:textId="2D1B6047" w:rsidR="00FC5E54" w:rsidRPr="00906108" w:rsidRDefault="00FC5E54" w:rsidP="00FC5E54">
            <w:pPr>
              <w:spacing w:line="240" w:lineRule="exact"/>
              <w:ind w:right="115"/>
              <w:jc w:val="center"/>
              <w:rPr>
                <w:rFonts w:cs="Times New Roman"/>
                <w:sz w:val="16"/>
                <w:szCs w:val="16"/>
              </w:rPr>
            </w:pPr>
          </w:p>
        </w:tc>
        <w:tc>
          <w:tcPr>
            <w:tcW w:w="90" w:type="dxa"/>
            <w:vAlign w:val="bottom"/>
          </w:tcPr>
          <w:p w14:paraId="49EF304D" w14:textId="77777777" w:rsidR="00FC5E54" w:rsidRPr="00906108" w:rsidRDefault="00FC5E54" w:rsidP="00FC5E54">
            <w:pPr>
              <w:spacing w:line="240" w:lineRule="exact"/>
              <w:jc w:val="right"/>
              <w:rPr>
                <w:rFonts w:cs="Times New Roman"/>
                <w:sz w:val="16"/>
                <w:szCs w:val="16"/>
              </w:rPr>
            </w:pPr>
          </w:p>
        </w:tc>
        <w:tc>
          <w:tcPr>
            <w:tcW w:w="720" w:type="dxa"/>
          </w:tcPr>
          <w:p w14:paraId="781CD3A9" w14:textId="79E7A7B3" w:rsidR="00FC5E54" w:rsidRPr="00906108" w:rsidRDefault="00FC5E54" w:rsidP="00FC5E54">
            <w:pPr>
              <w:spacing w:line="240" w:lineRule="exact"/>
              <w:ind w:right="115"/>
              <w:jc w:val="right"/>
              <w:rPr>
                <w:sz w:val="16"/>
                <w:szCs w:val="16"/>
              </w:rPr>
            </w:pPr>
          </w:p>
        </w:tc>
        <w:tc>
          <w:tcPr>
            <w:tcW w:w="90" w:type="dxa"/>
          </w:tcPr>
          <w:p w14:paraId="04F0E47F" w14:textId="77777777" w:rsidR="00FC5E54" w:rsidRPr="00906108" w:rsidRDefault="00FC5E54" w:rsidP="00FC5E54">
            <w:pPr>
              <w:spacing w:line="240" w:lineRule="exact"/>
              <w:ind w:right="115"/>
              <w:jc w:val="right"/>
              <w:rPr>
                <w:rFonts w:cs="Times New Roman"/>
                <w:sz w:val="16"/>
                <w:szCs w:val="16"/>
              </w:rPr>
            </w:pPr>
          </w:p>
        </w:tc>
        <w:tc>
          <w:tcPr>
            <w:tcW w:w="719" w:type="dxa"/>
          </w:tcPr>
          <w:p w14:paraId="287A9768" w14:textId="32897AEA" w:rsidR="00FC5E54" w:rsidRPr="00906108" w:rsidRDefault="00FC5E54" w:rsidP="00FC5E54">
            <w:pPr>
              <w:spacing w:line="240" w:lineRule="exact"/>
              <w:ind w:right="115"/>
              <w:jc w:val="right"/>
              <w:rPr>
                <w:sz w:val="16"/>
                <w:szCs w:val="16"/>
              </w:rPr>
            </w:pPr>
          </w:p>
        </w:tc>
      </w:tr>
      <w:tr w:rsidR="00906108" w:rsidRPr="00906108" w14:paraId="14C33B91" w14:textId="77777777">
        <w:tc>
          <w:tcPr>
            <w:tcW w:w="2109" w:type="dxa"/>
            <w:gridSpan w:val="3"/>
          </w:tcPr>
          <w:p w14:paraId="7C27A23D" w14:textId="7D97D169" w:rsidR="00FC5E54" w:rsidRPr="00906108" w:rsidRDefault="00FC5E54" w:rsidP="00FC5E54">
            <w:pPr>
              <w:spacing w:line="240" w:lineRule="exact"/>
              <w:ind w:left="141" w:right="115" w:hanging="141"/>
              <w:rPr>
                <w:rFonts w:cs="Times New Roman"/>
                <w:sz w:val="16"/>
                <w:szCs w:val="16"/>
              </w:rPr>
            </w:pPr>
            <w:r w:rsidRPr="00906108">
              <w:rPr>
                <w:rFonts w:cs="Times New Roman"/>
                <w:sz w:val="16"/>
                <w:szCs w:val="16"/>
              </w:rPr>
              <w:t xml:space="preserve">    payables</w:t>
            </w:r>
          </w:p>
        </w:tc>
        <w:tc>
          <w:tcPr>
            <w:tcW w:w="90" w:type="dxa"/>
            <w:vAlign w:val="bottom"/>
          </w:tcPr>
          <w:p w14:paraId="1787E7E3" w14:textId="77777777" w:rsidR="00FC5E54" w:rsidRPr="00906108" w:rsidRDefault="00FC5E54" w:rsidP="00FC5E54">
            <w:pPr>
              <w:spacing w:line="240" w:lineRule="exact"/>
              <w:jc w:val="right"/>
              <w:rPr>
                <w:rFonts w:cs="Times New Roman"/>
                <w:sz w:val="16"/>
                <w:szCs w:val="16"/>
              </w:rPr>
            </w:pPr>
          </w:p>
        </w:tc>
        <w:tc>
          <w:tcPr>
            <w:tcW w:w="1171" w:type="dxa"/>
          </w:tcPr>
          <w:p w14:paraId="53D7AE54" w14:textId="330D6EE6" w:rsidR="00FC5E54" w:rsidRPr="00906108" w:rsidRDefault="00FC5E54" w:rsidP="00FC5E54">
            <w:pPr>
              <w:spacing w:line="240" w:lineRule="exact"/>
              <w:ind w:right="25"/>
              <w:jc w:val="center"/>
              <w:rPr>
                <w:spacing w:val="-6"/>
                <w:sz w:val="16"/>
                <w:szCs w:val="16"/>
              </w:rPr>
            </w:pPr>
            <w:r w:rsidRPr="00906108">
              <w:rPr>
                <w:spacing w:val="-6"/>
                <w:sz w:val="16"/>
                <w:szCs w:val="16"/>
              </w:rPr>
              <w:t>-</w:t>
            </w:r>
          </w:p>
        </w:tc>
        <w:tc>
          <w:tcPr>
            <w:tcW w:w="90" w:type="dxa"/>
            <w:vAlign w:val="bottom"/>
          </w:tcPr>
          <w:p w14:paraId="1447B591" w14:textId="77777777" w:rsidR="00FC5E54" w:rsidRPr="00906108" w:rsidRDefault="00FC5E54" w:rsidP="00FC5E54">
            <w:pPr>
              <w:spacing w:line="240" w:lineRule="exact"/>
              <w:ind w:right="72"/>
              <w:jc w:val="right"/>
              <w:rPr>
                <w:rFonts w:cs="Times New Roman"/>
                <w:sz w:val="16"/>
                <w:szCs w:val="16"/>
              </w:rPr>
            </w:pPr>
          </w:p>
        </w:tc>
        <w:tc>
          <w:tcPr>
            <w:tcW w:w="720" w:type="dxa"/>
          </w:tcPr>
          <w:p w14:paraId="1E0D487B" w14:textId="7DD9B80B" w:rsidR="00FC5E54" w:rsidRPr="00906108" w:rsidRDefault="00FC5E54" w:rsidP="00FC5E54">
            <w:pPr>
              <w:spacing w:line="240" w:lineRule="exact"/>
              <w:ind w:right="115"/>
              <w:jc w:val="center"/>
              <w:rPr>
                <w:sz w:val="16"/>
                <w:szCs w:val="16"/>
              </w:rPr>
            </w:pPr>
            <w:r w:rsidRPr="00906108">
              <w:rPr>
                <w:sz w:val="16"/>
                <w:szCs w:val="16"/>
              </w:rPr>
              <w:t>-</w:t>
            </w:r>
          </w:p>
        </w:tc>
        <w:tc>
          <w:tcPr>
            <w:tcW w:w="90" w:type="dxa"/>
            <w:vAlign w:val="bottom"/>
          </w:tcPr>
          <w:p w14:paraId="7EA25120" w14:textId="77777777" w:rsidR="00FC5E54" w:rsidRPr="00906108" w:rsidRDefault="00FC5E54" w:rsidP="00FC5E54">
            <w:pPr>
              <w:spacing w:line="240" w:lineRule="exact"/>
              <w:ind w:right="72"/>
              <w:jc w:val="right"/>
              <w:rPr>
                <w:rFonts w:cs="Times New Roman"/>
                <w:sz w:val="16"/>
                <w:szCs w:val="16"/>
              </w:rPr>
            </w:pPr>
          </w:p>
        </w:tc>
        <w:tc>
          <w:tcPr>
            <w:tcW w:w="810" w:type="dxa"/>
          </w:tcPr>
          <w:p w14:paraId="340F2C8A" w14:textId="5CC7D6A4" w:rsidR="00FC5E54" w:rsidRPr="00906108" w:rsidRDefault="00FC5E54" w:rsidP="00FC5E54">
            <w:pPr>
              <w:spacing w:line="240" w:lineRule="exact"/>
              <w:ind w:right="115"/>
              <w:jc w:val="right"/>
              <w:rPr>
                <w:sz w:val="16"/>
                <w:szCs w:val="16"/>
              </w:rPr>
            </w:pPr>
            <w:r w:rsidRPr="00906108">
              <w:rPr>
                <w:sz w:val="16"/>
                <w:szCs w:val="16"/>
              </w:rPr>
              <w:t>152</w:t>
            </w:r>
          </w:p>
        </w:tc>
        <w:tc>
          <w:tcPr>
            <w:tcW w:w="90" w:type="dxa"/>
            <w:vAlign w:val="bottom"/>
          </w:tcPr>
          <w:p w14:paraId="452C83F9" w14:textId="77777777" w:rsidR="00FC5E54" w:rsidRPr="00906108" w:rsidRDefault="00FC5E54" w:rsidP="00FC5E54">
            <w:pPr>
              <w:spacing w:line="240" w:lineRule="exact"/>
              <w:jc w:val="right"/>
              <w:rPr>
                <w:rFonts w:cs="Times New Roman"/>
                <w:sz w:val="16"/>
                <w:szCs w:val="16"/>
              </w:rPr>
            </w:pPr>
          </w:p>
        </w:tc>
        <w:tc>
          <w:tcPr>
            <w:tcW w:w="810" w:type="dxa"/>
          </w:tcPr>
          <w:p w14:paraId="57CFB921" w14:textId="0DBF0F7E" w:rsidR="00FC5E54" w:rsidRPr="00906108" w:rsidRDefault="00A91C7C" w:rsidP="00FC5E54">
            <w:pPr>
              <w:spacing w:line="240" w:lineRule="exact"/>
              <w:ind w:right="115"/>
              <w:jc w:val="center"/>
              <w:rPr>
                <w:rFonts w:cs="Times New Roman"/>
                <w:sz w:val="16"/>
                <w:szCs w:val="16"/>
              </w:rPr>
            </w:pPr>
            <w:r w:rsidRPr="00906108">
              <w:rPr>
                <w:rFonts w:cs="Times New Roman"/>
                <w:sz w:val="16"/>
                <w:szCs w:val="16"/>
              </w:rPr>
              <w:t xml:space="preserve">   -</w:t>
            </w:r>
          </w:p>
        </w:tc>
        <w:tc>
          <w:tcPr>
            <w:tcW w:w="90" w:type="dxa"/>
            <w:vAlign w:val="bottom"/>
          </w:tcPr>
          <w:p w14:paraId="56FE0060" w14:textId="77777777" w:rsidR="00FC5E54" w:rsidRPr="00906108" w:rsidRDefault="00FC5E54" w:rsidP="00FC5E54">
            <w:pPr>
              <w:spacing w:line="240" w:lineRule="exact"/>
              <w:jc w:val="right"/>
              <w:rPr>
                <w:rFonts w:cs="Times New Roman"/>
                <w:sz w:val="16"/>
                <w:szCs w:val="16"/>
              </w:rPr>
            </w:pPr>
          </w:p>
        </w:tc>
        <w:tc>
          <w:tcPr>
            <w:tcW w:w="720" w:type="dxa"/>
          </w:tcPr>
          <w:p w14:paraId="69615776" w14:textId="6E190829" w:rsidR="00FC5E54" w:rsidRPr="00906108" w:rsidRDefault="00FC5E54" w:rsidP="00FC5E54">
            <w:pPr>
              <w:spacing w:line="240" w:lineRule="exact"/>
              <w:ind w:right="115"/>
              <w:jc w:val="right"/>
              <w:rPr>
                <w:sz w:val="16"/>
                <w:szCs w:val="16"/>
              </w:rPr>
            </w:pPr>
            <w:r w:rsidRPr="00906108">
              <w:rPr>
                <w:sz w:val="16"/>
                <w:szCs w:val="16"/>
              </w:rPr>
              <w:t>152</w:t>
            </w:r>
          </w:p>
        </w:tc>
        <w:tc>
          <w:tcPr>
            <w:tcW w:w="90" w:type="dxa"/>
          </w:tcPr>
          <w:p w14:paraId="56653BFB" w14:textId="77777777" w:rsidR="00FC5E54" w:rsidRPr="00906108" w:rsidRDefault="00FC5E54" w:rsidP="00FC5E54">
            <w:pPr>
              <w:spacing w:line="240" w:lineRule="exact"/>
              <w:ind w:right="115"/>
              <w:jc w:val="right"/>
              <w:rPr>
                <w:rFonts w:cs="Times New Roman"/>
                <w:sz w:val="16"/>
                <w:szCs w:val="16"/>
              </w:rPr>
            </w:pPr>
          </w:p>
        </w:tc>
        <w:tc>
          <w:tcPr>
            <w:tcW w:w="719" w:type="dxa"/>
          </w:tcPr>
          <w:p w14:paraId="04BAFE87" w14:textId="52C49C2A" w:rsidR="00FC5E54" w:rsidRPr="00906108" w:rsidRDefault="00FC5E54" w:rsidP="00FC5E54">
            <w:pPr>
              <w:spacing w:line="240" w:lineRule="exact"/>
              <w:ind w:right="115"/>
              <w:jc w:val="right"/>
              <w:rPr>
                <w:sz w:val="16"/>
                <w:szCs w:val="16"/>
              </w:rPr>
            </w:pPr>
            <w:r w:rsidRPr="00906108">
              <w:rPr>
                <w:sz w:val="16"/>
                <w:szCs w:val="16"/>
              </w:rPr>
              <w:t>152</w:t>
            </w:r>
          </w:p>
        </w:tc>
      </w:tr>
    </w:tbl>
    <w:p w14:paraId="46E5B4CD" w14:textId="41B74284" w:rsidR="00D66395" w:rsidRPr="00906108" w:rsidRDefault="009D1B95">
      <w:pPr>
        <w:overflowPunct/>
        <w:autoSpaceDE/>
        <w:autoSpaceDN/>
        <w:adjustRightInd/>
        <w:textAlignment w:val="auto"/>
        <w:rPr>
          <w:rFonts w:cs="Times New Roman"/>
        </w:rPr>
      </w:pPr>
      <w:r w:rsidRPr="00906108">
        <w:rPr>
          <w:rFonts w:cs="Times New Roman"/>
        </w:rPr>
        <w:br w:type="page"/>
      </w:r>
    </w:p>
    <w:p w14:paraId="2E7FA130" w14:textId="77777777" w:rsidR="00D66395" w:rsidRPr="00906108" w:rsidRDefault="00D66395">
      <w:pPr>
        <w:overflowPunct/>
        <w:autoSpaceDE/>
        <w:autoSpaceDN/>
        <w:adjustRightInd/>
        <w:textAlignment w:val="auto"/>
        <w:rPr>
          <w:rFonts w:cs="Times New Roman"/>
        </w:rPr>
      </w:pPr>
    </w:p>
    <w:p w14:paraId="3C95F422" w14:textId="77777777" w:rsidR="00D4480A" w:rsidRPr="00906108" w:rsidRDefault="00776276" w:rsidP="00AD1270">
      <w:pPr>
        <w:ind w:left="2131" w:right="-115"/>
        <w:jc w:val="right"/>
        <w:rPr>
          <w:rFonts w:cs="Times New Roman"/>
          <w:sz w:val="16"/>
          <w:szCs w:val="16"/>
        </w:rPr>
      </w:pPr>
      <w:proofErr w:type="gramStart"/>
      <w:r w:rsidRPr="00906108">
        <w:rPr>
          <w:rFonts w:cs="Times New Roman"/>
          <w:b/>
          <w:bCs/>
          <w:sz w:val="16"/>
          <w:szCs w:val="16"/>
        </w:rPr>
        <w:t>Unit :</w:t>
      </w:r>
      <w:proofErr w:type="gramEnd"/>
      <w:r w:rsidRPr="00906108">
        <w:rPr>
          <w:rFonts w:cs="Times New Roman"/>
          <w:b/>
          <w:bCs/>
          <w:sz w:val="16"/>
          <w:szCs w:val="16"/>
        </w:rPr>
        <w:t xml:space="preserve"> Million Baht</w:t>
      </w:r>
    </w:p>
    <w:tbl>
      <w:tblPr>
        <w:tblW w:w="7599" w:type="dxa"/>
        <w:tblInd w:w="1800" w:type="dxa"/>
        <w:tblLayout w:type="fixed"/>
        <w:tblCellMar>
          <w:left w:w="0" w:type="dxa"/>
          <w:right w:w="0" w:type="dxa"/>
        </w:tblCellMar>
        <w:tblLook w:val="04A0" w:firstRow="1" w:lastRow="0" w:firstColumn="1" w:lastColumn="0" w:noHBand="0" w:noVBand="1"/>
      </w:tblPr>
      <w:tblGrid>
        <w:gridCol w:w="1150"/>
        <w:gridCol w:w="91"/>
        <w:gridCol w:w="868"/>
        <w:gridCol w:w="90"/>
        <w:gridCol w:w="1171"/>
        <w:gridCol w:w="90"/>
        <w:gridCol w:w="720"/>
        <w:gridCol w:w="90"/>
        <w:gridCol w:w="810"/>
        <w:gridCol w:w="90"/>
        <w:gridCol w:w="810"/>
        <w:gridCol w:w="90"/>
        <w:gridCol w:w="720"/>
        <w:gridCol w:w="90"/>
        <w:gridCol w:w="719"/>
      </w:tblGrid>
      <w:tr w:rsidR="00906108" w:rsidRPr="00906108" w14:paraId="19F8E273" w14:textId="77777777">
        <w:tc>
          <w:tcPr>
            <w:tcW w:w="1150" w:type="dxa"/>
          </w:tcPr>
          <w:p w14:paraId="5FC39C09" w14:textId="77777777" w:rsidR="00D4480A" w:rsidRPr="00906108" w:rsidRDefault="00D4480A">
            <w:pPr>
              <w:spacing w:line="240" w:lineRule="exact"/>
              <w:rPr>
                <w:rFonts w:cs="Times New Roman"/>
                <w:b/>
                <w:bCs/>
                <w:spacing w:val="-4"/>
                <w:sz w:val="16"/>
                <w:szCs w:val="16"/>
              </w:rPr>
            </w:pPr>
          </w:p>
        </w:tc>
        <w:tc>
          <w:tcPr>
            <w:tcW w:w="91" w:type="dxa"/>
          </w:tcPr>
          <w:p w14:paraId="6E45DD62" w14:textId="77777777" w:rsidR="00D4480A" w:rsidRPr="00906108" w:rsidRDefault="00D4480A">
            <w:pPr>
              <w:spacing w:line="240" w:lineRule="exact"/>
              <w:ind w:left="-144" w:firstLine="144"/>
              <w:jc w:val="center"/>
              <w:rPr>
                <w:rFonts w:cs="Times New Roman"/>
                <w:b/>
                <w:bCs/>
                <w:spacing w:val="-4"/>
                <w:sz w:val="16"/>
                <w:szCs w:val="16"/>
              </w:rPr>
            </w:pPr>
          </w:p>
        </w:tc>
        <w:tc>
          <w:tcPr>
            <w:tcW w:w="6358" w:type="dxa"/>
            <w:gridSpan w:val="13"/>
            <w:hideMark/>
          </w:tcPr>
          <w:p w14:paraId="094AE9D2" w14:textId="77777777" w:rsidR="00D4480A" w:rsidRPr="00906108" w:rsidRDefault="00D4480A">
            <w:pPr>
              <w:spacing w:line="240" w:lineRule="exact"/>
              <w:ind w:left="720"/>
              <w:jc w:val="center"/>
              <w:rPr>
                <w:rFonts w:cs="Times New Roman"/>
                <w:b/>
                <w:bCs/>
                <w:spacing w:val="-6"/>
                <w:sz w:val="16"/>
                <w:szCs w:val="16"/>
              </w:rPr>
            </w:pPr>
            <w:r w:rsidRPr="00906108">
              <w:rPr>
                <w:rFonts w:cs="Times New Roman"/>
                <w:b/>
                <w:bCs/>
                <w:spacing w:val="-4"/>
                <w:sz w:val="18"/>
                <w:szCs w:val="18"/>
              </w:rPr>
              <w:t>Consolidated financial statements</w:t>
            </w:r>
          </w:p>
        </w:tc>
      </w:tr>
      <w:tr w:rsidR="00906108" w:rsidRPr="00906108" w14:paraId="389771A6" w14:textId="77777777">
        <w:tc>
          <w:tcPr>
            <w:tcW w:w="2109" w:type="dxa"/>
            <w:gridSpan w:val="3"/>
            <w:hideMark/>
          </w:tcPr>
          <w:p w14:paraId="7C14225A" w14:textId="77777777" w:rsidR="00D4480A" w:rsidRPr="00906108" w:rsidRDefault="00D4480A">
            <w:pPr>
              <w:spacing w:line="240" w:lineRule="exact"/>
              <w:rPr>
                <w:rFonts w:cs="Times New Roman"/>
                <w:b/>
                <w:bCs/>
                <w:spacing w:val="-4"/>
                <w:sz w:val="16"/>
                <w:szCs w:val="16"/>
              </w:rPr>
            </w:pPr>
            <w:r w:rsidRPr="00906108">
              <w:rPr>
                <w:rFonts w:cs="Times New Roman"/>
                <w:b/>
                <w:bCs/>
                <w:spacing w:val="-4"/>
                <w:sz w:val="16"/>
                <w:szCs w:val="16"/>
              </w:rPr>
              <w:t xml:space="preserve">As </w:t>
            </w:r>
            <w:proofErr w:type="gramStart"/>
            <w:r w:rsidRPr="00906108">
              <w:rPr>
                <w:rFonts w:cs="Times New Roman"/>
                <w:b/>
                <w:bCs/>
                <w:spacing w:val="-4"/>
                <w:sz w:val="16"/>
                <w:szCs w:val="16"/>
              </w:rPr>
              <w:t>at</w:t>
            </w:r>
            <w:proofErr w:type="gramEnd"/>
            <w:r w:rsidRPr="00906108">
              <w:rPr>
                <w:rFonts w:cs="Times New Roman"/>
                <w:b/>
                <w:bCs/>
                <w:spacing w:val="-4"/>
                <w:sz w:val="16"/>
                <w:szCs w:val="16"/>
              </w:rPr>
              <w:t xml:space="preserve"> December </w:t>
            </w:r>
            <w:r w:rsidRPr="00906108">
              <w:rPr>
                <w:b/>
                <w:bCs/>
                <w:spacing w:val="-4"/>
                <w:sz w:val="16"/>
                <w:szCs w:val="16"/>
              </w:rPr>
              <w:t>31</w:t>
            </w:r>
            <w:r w:rsidRPr="00906108">
              <w:rPr>
                <w:rFonts w:cs="Times New Roman"/>
                <w:b/>
                <w:bCs/>
                <w:spacing w:val="-4"/>
                <w:sz w:val="16"/>
                <w:szCs w:val="16"/>
              </w:rPr>
              <w:t xml:space="preserve">, </w:t>
            </w:r>
            <w:r w:rsidRPr="00906108">
              <w:rPr>
                <w:b/>
                <w:bCs/>
                <w:spacing w:val="-4"/>
                <w:sz w:val="16"/>
                <w:szCs w:val="16"/>
              </w:rPr>
              <w:t>2024</w:t>
            </w:r>
          </w:p>
        </w:tc>
        <w:tc>
          <w:tcPr>
            <w:tcW w:w="90" w:type="dxa"/>
          </w:tcPr>
          <w:p w14:paraId="2B76C8F6" w14:textId="77777777" w:rsidR="00D4480A" w:rsidRPr="00906108" w:rsidRDefault="00D4480A">
            <w:pPr>
              <w:spacing w:line="240" w:lineRule="exact"/>
              <w:ind w:left="-144" w:firstLine="144"/>
              <w:jc w:val="center"/>
              <w:rPr>
                <w:rFonts w:cs="Times New Roman"/>
                <w:b/>
                <w:bCs/>
                <w:spacing w:val="-4"/>
                <w:sz w:val="16"/>
                <w:szCs w:val="16"/>
              </w:rPr>
            </w:pPr>
          </w:p>
        </w:tc>
        <w:tc>
          <w:tcPr>
            <w:tcW w:w="1171" w:type="dxa"/>
            <w:hideMark/>
          </w:tcPr>
          <w:p w14:paraId="07085F5C"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 xml:space="preserve">Weighted </w:t>
            </w:r>
          </w:p>
        </w:tc>
        <w:tc>
          <w:tcPr>
            <w:tcW w:w="90" w:type="dxa"/>
          </w:tcPr>
          <w:p w14:paraId="673F05AA" w14:textId="77777777" w:rsidR="00D4480A" w:rsidRPr="00906108" w:rsidRDefault="00D4480A">
            <w:pPr>
              <w:spacing w:line="240" w:lineRule="exact"/>
              <w:jc w:val="center"/>
              <w:rPr>
                <w:rFonts w:cs="Times New Roman"/>
                <w:b/>
                <w:bCs/>
                <w:spacing w:val="-6"/>
                <w:sz w:val="16"/>
                <w:szCs w:val="16"/>
              </w:rPr>
            </w:pPr>
          </w:p>
        </w:tc>
        <w:tc>
          <w:tcPr>
            <w:tcW w:w="720" w:type="dxa"/>
            <w:hideMark/>
          </w:tcPr>
          <w:p w14:paraId="77C94244"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 xml:space="preserve">Less than </w:t>
            </w:r>
          </w:p>
        </w:tc>
        <w:tc>
          <w:tcPr>
            <w:tcW w:w="90" w:type="dxa"/>
          </w:tcPr>
          <w:p w14:paraId="7F00200A" w14:textId="77777777" w:rsidR="00D4480A" w:rsidRPr="00906108" w:rsidRDefault="00D4480A">
            <w:pPr>
              <w:spacing w:line="240" w:lineRule="exact"/>
              <w:jc w:val="center"/>
              <w:rPr>
                <w:rFonts w:cs="Times New Roman"/>
                <w:b/>
                <w:bCs/>
                <w:spacing w:val="-6"/>
                <w:sz w:val="16"/>
                <w:szCs w:val="16"/>
              </w:rPr>
            </w:pPr>
          </w:p>
        </w:tc>
        <w:tc>
          <w:tcPr>
            <w:tcW w:w="810" w:type="dxa"/>
            <w:hideMark/>
          </w:tcPr>
          <w:p w14:paraId="42DA0ADB" w14:textId="77777777" w:rsidR="00D4480A" w:rsidRPr="00906108" w:rsidRDefault="00D4480A">
            <w:pPr>
              <w:spacing w:line="240" w:lineRule="exact"/>
              <w:jc w:val="center"/>
              <w:rPr>
                <w:rFonts w:cs="Times New Roman"/>
                <w:b/>
                <w:bCs/>
                <w:spacing w:val="-6"/>
                <w:sz w:val="16"/>
                <w:szCs w:val="16"/>
              </w:rPr>
            </w:pPr>
            <w:r w:rsidRPr="00906108">
              <w:rPr>
                <w:b/>
                <w:bCs/>
                <w:sz w:val="16"/>
                <w:szCs w:val="16"/>
              </w:rPr>
              <w:t>1</w:t>
            </w:r>
            <w:r w:rsidRPr="00906108">
              <w:rPr>
                <w:rFonts w:cs="Times New Roman"/>
                <w:b/>
                <w:bCs/>
                <w:sz w:val="16"/>
                <w:szCs w:val="16"/>
              </w:rPr>
              <w:t xml:space="preserve"> - </w:t>
            </w:r>
            <w:r w:rsidRPr="00906108">
              <w:rPr>
                <w:b/>
                <w:bCs/>
                <w:sz w:val="16"/>
                <w:szCs w:val="16"/>
              </w:rPr>
              <w:t>5</w:t>
            </w:r>
            <w:r w:rsidRPr="00906108">
              <w:rPr>
                <w:rFonts w:cs="Times New Roman"/>
                <w:b/>
                <w:bCs/>
                <w:sz w:val="16"/>
                <w:szCs w:val="16"/>
              </w:rPr>
              <w:t xml:space="preserve"> years</w:t>
            </w:r>
          </w:p>
        </w:tc>
        <w:tc>
          <w:tcPr>
            <w:tcW w:w="90" w:type="dxa"/>
          </w:tcPr>
          <w:p w14:paraId="41DF4AB3" w14:textId="77777777" w:rsidR="00D4480A" w:rsidRPr="00906108" w:rsidRDefault="00D4480A">
            <w:pPr>
              <w:spacing w:line="240" w:lineRule="exact"/>
              <w:jc w:val="center"/>
              <w:rPr>
                <w:rFonts w:cs="Times New Roman"/>
                <w:b/>
                <w:bCs/>
                <w:spacing w:val="-6"/>
                <w:sz w:val="16"/>
                <w:szCs w:val="16"/>
              </w:rPr>
            </w:pPr>
          </w:p>
        </w:tc>
        <w:tc>
          <w:tcPr>
            <w:tcW w:w="810" w:type="dxa"/>
            <w:hideMark/>
          </w:tcPr>
          <w:p w14:paraId="2E419862" w14:textId="77777777" w:rsidR="00D4480A" w:rsidRPr="00906108" w:rsidRDefault="00D4480A">
            <w:pPr>
              <w:spacing w:line="240" w:lineRule="exact"/>
              <w:jc w:val="center"/>
              <w:rPr>
                <w:rFonts w:cs="Times New Roman"/>
                <w:b/>
                <w:bCs/>
                <w:spacing w:val="-6"/>
                <w:sz w:val="16"/>
                <w:szCs w:val="16"/>
                <w:cs/>
              </w:rPr>
            </w:pPr>
            <w:r w:rsidRPr="00906108">
              <w:rPr>
                <w:rFonts w:cs="Times New Roman"/>
                <w:b/>
                <w:bCs/>
                <w:sz w:val="16"/>
                <w:szCs w:val="16"/>
              </w:rPr>
              <w:t xml:space="preserve">More than </w:t>
            </w:r>
          </w:p>
        </w:tc>
        <w:tc>
          <w:tcPr>
            <w:tcW w:w="90" w:type="dxa"/>
          </w:tcPr>
          <w:p w14:paraId="257FBBE6" w14:textId="77777777" w:rsidR="00D4480A" w:rsidRPr="00906108" w:rsidRDefault="00D4480A">
            <w:pPr>
              <w:spacing w:line="240" w:lineRule="exact"/>
              <w:jc w:val="center"/>
              <w:rPr>
                <w:rFonts w:cs="Times New Roman"/>
                <w:b/>
                <w:bCs/>
                <w:spacing w:val="-6"/>
                <w:sz w:val="16"/>
                <w:szCs w:val="16"/>
              </w:rPr>
            </w:pPr>
          </w:p>
        </w:tc>
        <w:tc>
          <w:tcPr>
            <w:tcW w:w="720" w:type="dxa"/>
            <w:hideMark/>
          </w:tcPr>
          <w:p w14:paraId="3058274B"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Total</w:t>
            </w:r>
          </w:p>
        </w:tc>
        <w:tc>
          <w:tcPr>
            <w:tcW w:w="90" w:type="dxa"/>
          </w:tcPr>
          <w:p w14:paraId="40E83FB0" w14:textId="77777777" w:rsidR="00D4480A" w:rsidRPr="00906108" w:rsidRDefault="00D4480A">
            <w:pPr>
              <w:spacing w:line="240" w:lineRule="exact"/>
              <w:jc w:val="center"/>
              <w:rPr>
                <w:rFonts w:cs="Times New Roman"/>
                <w:b/>
                <w:bCs/>
                <w:spacing w:val="-6"/>
                <w:sz w:val="16"/>
                <w:szCs w:val="16"/>
              </w:rPr>
            </w:pPr>
          </w:p>
        </w:tc>
        <w:tc>
          <w:tcPr>
            <w:tcW w:w="719" w:type="dxa"/>
            <w:hideMark/>
          </w:tcPr>
          <w:p w14:paraId="28E01BCE"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 xml:space="preserve">Carrying </w:t>
            </w:r>
          </w:p>
        </w:tc>
      </w:tr>
      <w:tr w:rsidR="00906108" w:rsidRPr="00906108" w14:paraId="0F779FE5" w14:textId="77777777">
        <w:tc>
          <w:tcPr>
            <w:tcW w:w="2109" w:type="dxa"/>
            <w:gridSpan w:val="3"/>
          </w:tcPr>
          <w:p w14:paraId="24EFAF8B" w14:textId="77777777" w:rsidR="00D4480A" w:rsidRPr="00906108" w:rsidRDefault="00D4480A">
            <w:pPr>
              <w:spacing w:line="240" w:lineRule="exact"/>
              <w:rPr>
                <w:rFonts w:cs="Times New Roman"/>
                <w:b/>
                <w:bCs/>
                <w:spacing w:val="-4"/>
                <w:sz w:val="16"/>
                <w:szCs w:val="16"/>
              </w:rPr>
            </w:pPr>
          </w:p>
        </w:tc>
        <w:tc>
          <w:tcPr>
            <w:tcW w:w="90" w:type="dxa"/>
          </w:tcPr>
          <w:p w14:paraId="1A2E30DB" w14:textId="77777777" w:rsidR="00D4480A" w:rsidRPr="00906108" w:rsidRDefault="00D4480A">
            <w:pPr>
              <w:spacing w:line="240" w:lineRule="exact"/>
              <w:ind w:left="-144" w:firstLine="144"/>
              <w:jc w:val="center"/>
              <w:rPr>
                <w:rFonts w:cs="Times New Roman"/>
                <w:b/>
                <w:bCs/>
                <w:spacing w:val="-4"/>
                <w:sz w:val="16"/>
                <w:szCs w:val="16"/>
              </w:rPr>
            </w:pPr>
          </w:p>
        </w:tc>
        <w:tc>
          <w:tcPr>
            <w:tcW w:w="1171" w:type="dxa"/>
          </w:tcPr>
          <w:p w14:paraId="7914EE5D" w14:textId="77777777" w:rsidR="00D4480A" w:rsidRPr="00906108" w:rsidRDefault="00D4480A">
            <w:pPr>
              <w:spacing w:line="240" w:lineRule="exact"/>
              <w:jc w:val="center"/>
              <w:rPr>
                <w:rFonts w:cs="Times New Roman"/>
                <w:b/>
                <w:bCs/>
                <w:sz w:val="16"/>
                <w:szCs w:val="16"/>
              </w:rPr>
            </w:pPr>
            <w:r w:rsidRPr="00906108">
              <w:rPr>
                <w:rFonts w:cs="Times New Roman"/>
                <w:b/>
                <w:bCs/>
                <w:sz w:val="16"/>
                <w:szCs w:val="16"/>
              </w:rPr>
              <w:t>average effective</w:t>
            </w:r>
          </w:p>
        </w:tc>
        <w:tc>
          <w:tcPr>
            <w:tcW w:w="90" w:type="dxa"/>
          </w:tcPr>
          <w:p w14:paraId="33095774" w14:textId="77777777" w:rsidR="00D4480A" w:rsidRPr="00906108" w:rsidRDefault="00D4480A">
            <w:pPr>
              <w:spacing w:line="240" w:lineRule="exact"/>
              <w:jc w:val="center"/>
              <w:rPr>
                <w:rFonts w:cs="Times New Roman"/>
                <w:b/>
                <w:bCs/>
                <w:spacing w:val="-6"/>
                <w:sz w:val="16"/>
                <w:szCs w:val="16"/>
              </w:rPr>
            </w:pPr>
          </w:p>
        </w:tc>
        <w:tc>
          <w:tcPr>
            <w:tcW w:w="720" w:type="dxa"/>
          </w:tcPr>
          <w:p w14:paraId="086CC5C0" w14:textId="77777777" w:rsidR="00D4480A" w:rsidRPr="00906108" w:rsidRDefault="00D4480A">
            <w:pPr>
              <w:spacing w:line="240" w:lineRule="exact"/>
              <w:jc w:val="center"/>
              <w:rPr>
                <w:rFonts w:cs="Times New Roman"/>
                <w:b/>
                <w:bCs/>
                <w:sz w:val="16"/>
                <w:szCs w:val="16"/>
              </w:rPr>
            </w:pPr>
            <w:r w:rsidRPr="00906108">
              <w:rPr>
                <w:b/>
                <w:bCs/>
                <w:sz w:val="16"/>
                <w:szCs w:val="16"/>
              </w:rPr>
              <w:t>1</w:t>
            </w:r>
            <w:r w:rsidRPr="00906108">
              <w:rPr>
                <w:rFonts w:cs="Times New Roman"/>
                <w:b/>
                <w:bCs/>
                <w:sz w:val="16"/>
                <w:szCs w:val="16"/>
              </w:rPr>
              <w:t xml:space="preserve"> year</w:t>
            </w:r>
          </w:p>
        </w:tc>
        <w:tc>
          <w:tcPr>
            <w:tcW w:w="90" w:type="dxa"/>
          </w:tcPr>
          <w:p w14:paraId="4FEB0A9A" w14:textId="77777777" w:rsidR="00D4480A" w:rsidRPr="00906108" w:rsidRDefault="00D4480A">
            <w:pPr>
              <w:spacing w:line="240" w:lineRule="exact"/>
              <w:jc w:val="center"/>
              <w:rPr>
                <w:rFonts w:cs="Times New Roman"/>
                <w:b/>
                <w:bCs/>
                <w:spacing w:val="-6"/>
                <w:sz w:val="16"/>
                <w:szCs w:val="16"/>
              </w:rPr>
            </w:pPr>
          </w:p>
        </w:tc>
        <w:tc>
          <w:tcPr>
            <w:tcW w:w="810" w:type="dxa"/>
          </w:tcPr>
          <w:p w14:paraId="07028419" w14:textId="77777777" w:rsidR="00D4480A" w:rsidRPr="00906108" w:rsidRDefault="00D4480A">
            <w:pPr>
              <w:spacing w:line="240" w:lineRule="exact"/>
              <w:jc w:val="center"/>
              <w:rPr>
                <w:b/>
                <w:bCs/>
                <w:sz w:val="16"/>
                <w:szCs w:val="16"/>
              </w:rPr>
            </w:pPr>
          </w:p>
        </w:tc>
        <w:tc>
          <w:tcPr>
            <w:tcW w:w="90" w:type="dxa"/>
          </w:tcPr>
          <w:p w14:paraId="069277DF" w14:textId="77777777" w:rsidR="00D4480A" w:rsidRPr="00906108" w:rsidRDefault="00D4480A">
            <w:pPr>
              <w:spacing w:line="240" w:lineRule="exact"/>
              <w:jc w:val="center"/>
              <w:rPr>
                <w:rFonts w:cs="Times New Roman"/>
                <w:b/>
                <w:bCs/>
                <w:spacing w:val="-6"/>
                <w:sz w:val="16"/>
                <w:szCs w:val="16"/>
              </w:rPr>
            </w:pPr>
          </w:p>
        </w:tc>
        <w:tc>
          <w:tcPr>
            <w:tcW w:w="810" w:type="dxa"/>
          </w:tcPr>
          <w:p w14:paraId="3C0D4FBF" w14:textId="77777777" w:rsidR="00D4480A" w:rsidRPr="00906108" w:rsidRDefault="00D4480A">
            <w:pPr>
              <w:spacing w:line="240" w:lineRule="exact"/>
              <w:jc w:val="center"/>
              <w:rPr>
                <w:rFonts w:cs="Times New Roman"/>
                <w:b/>
                <w:bCs/>
                <w:sz w:val="16"/>
                <w:szCs w:val="16"/>
              </w:rPr>
            </w:pPr>
            <w:r w:rsidRPr="00906108">
              <w:rPr>
                <w:b/>
                <w:bCs/>
                <w:sz w:val="16"/>
                <w:szCs w:val="16"/>
              </w:rPr>
              <w:t>5</w:t>
            </w:r>
            <w:r w:rsidRPr="00906108">
              <w:rPr>
                <w:rFonts w:cs="Times New Roman"/>
                <w:b/>
                <w:bCs/>
                <w:sz w:val="16"/>
                <w:szCs w:val="16"/>
              </w:rPr>
              <w:t xml:space="preserve"> years</w:t>
            </w:r>
          </w:p>
        </w:tc>
        <w:tc>
          <w:tcPr>
            <w:tcW w:w="90" w:type="dxa"/>
          </w:tcPr>
          <w:p w14:paraId="65B932E4" w14:textId="77777777" w:rsidR="00D4480A" w:rsidRPr="00906108" w:rsidRDefault="00D4480A">
            <w:pPr>
              <w:spacing w:line="240" w:lineRule="exact"/>
              <w:jc w:val="center"/>
              <w:rPr>
                <w:rFonts w:cs="Times New Roman"/>
                <w:b/>
                <w:bCs/>
                <w:spacing w:val="-6"/>
                <w:sz w:val="16"/>
                <w:szCs w:val="16"/>
              </w:rPr>
            </w:pPr>
          </w:p>
        </w:tc>
        <w:tc>
          <w:tcPr>
            <w:tcW w:w="720" w:type="dxa"/>
          </w:tcPr>
          <w:p w14:paraId="0CE2533C" w14:textId="77777777" w:rsidR="00D4480A" w:rsidRPr="00906108" w:rsidRDefault="00D4480A">
            <w:pPr>
              <w:spacing w:line="240" w:lineRule="exact"/>
              <w:jc w:val="center"/>
              <w:rPr>
                <w:rFonts w:cs="Times New Roman"/>
                <w:b/>
                <w:bCs/>
                <w:sz w:val="16"/>
                <w:szCs w:val="16"/>
              </w:rPr>
            </w:pPr>
          </w:p>
        </w:tc>
        <w:tc>
          <w:tcPr>
            <w:tcW w:w="90" w:type="dxa"/>
          </w:tcPr>
          <w:p w14:paraId="619FE8AE" w14:textId="77777777" w:rsidR="00D4480A" w:rsidRPr="00906108" w:rsidRDefault="00D4480A">
            <w:pPr>
              <w:spacing w:line="240" w:lineRule="exact"/>
              <w:jc w:val="center"/>
              <w:rPr>
                <w:rFonts w:cs="Times New Roman"/>
                <w:b/>
                <w:bCs/>
                <w:spacing w:val="-6"/>
                <w:sz w:val="16"/>
                <w:szCs w:val="16"/>
              </w:rPr>
            </w:pPr>
          </w:p>
        </w:tc>
        <w:tc>
          <w:tcPr>
            <w:tcW w:w="719" w:type="dxa"/>
          </w:tcPr>
          <w:p w14:paraId="4EAE4AC7" w14:textId="77777777" w:rsidR="00D4480A" w:rsidRPr="00906108" w:rsidRDefault="00D4480A">
            <w:pPr>
              <w:spacing w:line="240" w:lineRule="exact"/>
              <w:jc w:val="center"/>
              <w:rPr>
                <w:rFonts w:cs="Times New Roman"/>
                <w:b/>
                <w:bCs/>
                <w:sz w:val="16"/>
                <w:szCs w:val="16"/>
              </w:rPr>
            </w:pPr>
            <w:r w:rsidRPr="00906108">
              <w:rPr>
                <w:rFonts w:cs="Times New Roman"/>
                <w:b/>
                <w:bCs/>
                <w:sz w:val="16"/>
                <w:szCs w:val="16"/>
              </w:rPr>
              <w:t>amount</w:t>
            </w:r>
          </w:p>
        </w:tc>
      </w:tr>
      <w:tr w:rsidR="00906108" w:rsidRPr="00906108" w14:paraId="5512AF83" w14:textId="77777777">
        <w:tc>
          <w:tcPr>
            <w:tcW w:w="2109" w:type="dxa"/>
            <w:gridSpan w:val="3"/>
          </w:tcPr>
          <w:p w14:paraId="7B3DC15F" w14:textId="77777777" w:rsidR="00D4480A" w:rsidRPr="00906108" w:rsidRDefault="00D4480A">
            <w:pPr>
              <w:spacing w:line="240" w:lineRule="exact"/>
              <w:rPr>
                <w:rFonts w:cs="Times New Roman"/>
                <w:b/>
                <w:bCs/>
                <w:spacing w:val="-4"/>
                <w:sz w:val="16"/>
                <w:szCs w:val="16"/>
              </w:rPr>
            </w:pPr>
          </w:p>
        </w:tc>
        <w:tc>
          <w:tcPr>
            <w:tcW w:w="90" w:type="dxa"/>
          </w:tcPr>
          <w:p w14:paraId="0B3047A9" w14:textId="77777777" w:rsidR="00D4480A" w:rsidRPr="00906108" w:rsidRDefault="00D4480A">
            <w:pPr>
              <w:spacing w:line="240" w:lineRule="exact"/>
              <w:ind w:left="-144" w:firstLine="144"/>
              <w:jc w:val="center"/>
              <w:rPr>
                <w:rFonts w:cs="Times New Roman"/>
                <w:b/>
                <w:bCs/>
                <w:spacing w:val="-4"/>
                <w:sz w:val="16"/>
                <w:szCs w:val="16"/>
              </w:rPr>
            </w:pPr>
          </w:p>
        </w:tc>
        <w:tc>
          <w:tcPr>
            <w:tcW w:w="1171" w:type="dxa"/>
          </w:tcPr>
          <w:p w14:paraId="5639D278" w14:textId="77777777" w:rsidR="00D4480A" w:rsidRPr="00906108" w:rsidRDefault="00D4480A">
            <w:pPr>
              <w:spacing w:line="240" w:lineRule="exact"/>
              <w:jc w:val="center"/>
              <w:rPr>
                <w:rFonts w:cs="Times New Roman"/>
                <w:b/>
                <w:bCs/>
                <w:sz w:val="16"/>
                <w:szCs w:val="16"/>
              </w:rPr>
            </w:pPr>
            <w:r w:rsidRPr="00906108">
              <w:rPr>
                <w:rFonts w:cs="Times New Roman"/>
                <w:b/>
                <w:bCs/>
                <w:sz w:val="16"/>
                <w:szCs w:val="16"/>
              </w:rPr>
              <w:t>interest rate</w:t>
            </w:r>
          </w:p>
        </w:tc>
        <w:tc>
          <w:tcPr>
            <w:tcW w:w="90" w:type="dxa"/>
          </w:tcPr>
          <w:p w14:paraId="034C28A7" w14:textId="77777777" w:rsidR="00D4480A" w:rsidRPr="00906108" w:rsidRDefault="00D4480A">
            <w:pPr>
              <w:spacing w:line="240" w:lineRule="exact"/>
              <w:jc w:val="center"/>
              <w:rPr>
                <w:rFonts w:cs="Times New Roman"/>
                <w:b/>
                <w:bCs/>
                <w:spacing w:val="-6"/>
                <w:sz w:val="16"/>
                <w:szCs w:val="16"/>
              </w:rPr>
            </w:pPr>
          </w:p>
        </w:tc>
        <w:tc>
          <w:tcPr>
            <w:tcW w:w="720" w:type="dxa"/>
          </w:tcPr>
          <w:p w14:paraId="1BC04717" w14:textId="77777777" w:rsidR="00D4480A" w:rsidRPr="00906108" w:rsidRDefault="00D4480A">
            <w:pPr>
              <w:spacing w:line="240" w:lineRule="exact"/>
              <w:jc w:val="center"/>
              <w:rPr>
                <w:rFonts w:cs="Times New Roman"/>
                <w:b/>
                <w:bCs/>
                <w:sz w:val="16"/>
                <w:szCs w:val="16"/>
              </w:rPr>
            </w:pPr>
          </w:p>
        </w:tc>
        <w:tc>
          <w:tcPr>
            <w:tcW w:w="90" w:type="dxa"/>
          </w:tcPr>
          <w:p w14:paraId="3A740E95" w14:textId="77777777" w:rsidR="00D4480A" w:rsidRPr="00906108" w:rsidRDefault="00D4480A">
            <w:pPr>
              <w:spacing w:line="240" w:lineRule="exact"/>
              <w:jc w:val="center"/>
              <w:rPr>
                <w:rFonts w:cs="Times New Roman"/>
                <w:b/>
                <w:bCs/>
                <w:spacing w:val="-6"/>
                <w:sz w:val="16"/>
                <w:szCs w:val="16"/>
              </w:rPr>
            </w:pPr>
          </w:p>
        </w:tc>
        <w:tc>
          <w:tcPr>
            <w:tcW w:w="810" w:type="dxa"/>
          </w:tcPr>
          <w:p w14:paraId="116030B7" w14:textId="77777777" w:rsidR="00D4480A" w:rsidRPr="00906108" w:rsidRDefault="00D4480A">
            <w:pPr>
              <w:spacing w:line="240" w:lineRule="exact"/>
              <w:jc w:val="center"/>
              <w:rPr>
                <w:b/>
                <w:bCs/>
                <w:sz w:val="16"/>
                <w:szCs w:val="16"/>
              </w:rPr>
            </w:pPr>
          </w:p>
        </w:tc>
        <w:tc>
          <w:tcPr>
            <w:tcW w:w="90" w:type="dxa"/>
          </w:tcPr>
          <w:p w14:paraId="32399401" w14:textId="77777777" w:rsidR="00D4480A" w:rsidRPr="00906108" w:rsidRDefault="00D4480A">
            <w:pPr>
              <w:spacing w:line="240" w:lineRule="exact"/>
              <w:jc w:val="center"/>
              <w:rPr>
                <w:rFonts w:cs="Times New Roman"/>
                <w:b/>
                <w:bCs/>
                <w:spacing w:val="-6"/>
                <w:sz w:val="16"/>
                <w:szCs w:val="16"/>
              </w:rPr>
            </w:pPr>
          </w:p>
        </w:tc>
        <w:tc>
          <w:tcPr>
            <w:tcW w:w="810" w:type="dxa"/>
          </w:tcPr>
          <w:p w14:paraId="65EFB4B1" w14:textId="77777777" w:rsidR="00D4480A" w:rsidRPr="00906108" w:rsidRDefault="00D4480A">
            <w:pPr>
              <w:spacing w:line="240" w:lineRule="exact"/>
              <w:jc w:val="center"/>
              <w:rPr>
                <w:rFonts w:cs="Times New Roman"/>
                <w:b/>
                <w:bCs/>
                <w:sz w:val="16"/>
                <w:szCs w:val="16"/>
              </w:rPr>
            </w:pPr>
          </w:p>
        </w:tc>
        <w:tc>
          <w:tcPr>
            <w:tcW w:w="90" w:type="dxa"/>
          </w:tcPr>
          <w:p w14:paraId="37F3CB55" w14:textId="77777777" w:rsidR="00D4480A" w:rsidRPr="00906108" w:rsidRDefault="00D4480A">
            <w:pPr>
              <w:spacing w:line="240" w:lineRule="exact"/>
              <w:jc w:val="center"/>
              <w:rPr>
                <w:rFonts w:cs="Times New Roman"/>
                <w:b/>
                <w:bCs/>
                <w:spacing w:val="-6"/>
                <w:sz w:val="16"/>
                <w:szCs w:val="16"/>
              </w:rPr>
            </w:pPr>
          </w:p>
        </w:tc>
        <w:tc>
          <w:tcPr>
            <w:tcW w:w="720" w:type="dxa"/>
          </w:tcPr>
          <w:p w14:paraId="1ECC5E56" w14:textId="77777777" w:rsidR="00D4480A" w:rsidRPr="00906108" w:rsidRDefault="00D4480A">
            <w:pPr>
              <w:spacing w:line="240" w:lineRule="exact"/>
              <w:jc w:val="center"/>
              <w:rPr>
                <w:rFonts w:cs="Times New Roman"/>
                <w:b/>
                <w:bCs/>
                <w:sz w:val="16"/>
                <w:szCs w:val="16"/>
              </w:rPr>
            </w:pPr>
          </w:p>
        </w:tc>
        <w:tc>
          <w:tcPr>
            <w:tcW w:w="90" w:type="dxa"/>
          </w:tcPr>
          <w:p w14:paraId="214BD6A5" w14:textId="77777777" w:rsidR="00D4480A" w:rsidRPr="00906108" w:rsidRDefault="00D4480A">
            <w:pPr>
              <w:spacing w:line="240" w:lineRule="exact"/>
              <w:jc w:val="center"/>
              <w:rPr>
                <w:rFonts w:cs="Times New Roman"/>
                <w:b/>
                <w:bCs/>
                <w:spacing w:val="-6"/>
                <w:sz w:val="16"/>
                <w:szCs w:val="16"/>
              </w:rPr>
            </w:pPr>
          </w:p>
        </w:tc>
        <w:tc>
          <w:tcPr>
            <w:tcW w:w="719" w:type="dxa"/>
          </w:tcPr>
          <w:p w14:paraId="757643C4" w14:textId="77777777" w:rsidR="00D4480A" w:rsidRPr="00906108" w:rsidRDefault="00D4480A">
            <w:pPr>
              <w:spacing w:line="240" w:lineRule="exact"/>
              <w:jc w:val="center"/>
              <w:rPr>
                <w:rFonts w:cs="Times New Roman"/>
                <w:b/>
                <w:bCs/>
                <w:sz w:val="16"/>
                <w:szCs w:val="16"/>
              </w:rPr>
            </w:pPr>
          </w:p>
        </w:tc>
      </w:tr>
      <w:tr w:rsidR="00906108" w:rsidRPr="00906108" w14:paraId="0A051E4C" w14:textId="77777777">
        <w:tc>
          <w:tcPr>
            <w:tcW w:w="2109" w:type="dxa"/>
            <w:gridSpan w:val="3"/>
          </w:tcPr>
          <w:p w14:paraId="48E4116D" w14:textId="77777777" w:rsidR="00D4480A" w:rsidRPr="00906108" w:rsidRDefault="00D4480A">
            <w:pPr>
              <w:spacing w:line="240" w:lineRule="exact"/>
              <w:ind w:left="141" w:right="115" w:hanging="141"/>
              <w:rPr>
                <w:rFonts w:cs="Times New Roman"/>
                <w:sz w:val="16"/>
                <w:szCs w:val="16"/>
                <w:cs/>
              </w:rPr>
            </w:pPr>
            <w:r w:rsidRPr="00906108">
              <w:rPr>
                <w:rFonts w:cs="Times New Roman"/>
                <w:sz w:val="16"/>
                <w:szCs w:val="16"/>
              </w:rPr>
              <w:t>Bank overdrafts from financial</w:t>
            </w:r>
          </w:p>
        </w:tc>
        <w:tc>
          <w:tcPr>
            <w:tcW w:w="90" w:type="dxa"/>
            <w:vAlign w:val="bottom"/>
          </w:tcPr>
          <w:p w14:paraId="707D5E75" w14:textId="77777777" w:rsidR="00D4480A" w:rsidRPr="00906108" w:rsidRDefault="00D4480A">
            <w:pPr>
              <w:spacing w:line="240" w:lineRule="exact"/>
              <w:jc w:val="right"/>
              <w:rPr>
                <w:rFonts w:cs="Times New Roman"/>
                <w:sz w:val="16"/>
                <w:szCs w:val="16"/>
              </w:rPr>
            </w:pPr>
          </w:p>
        </w:tc>
        <w:tc>
          <w:tcPr>
            <w:tcW w:w="1171" w:type="dxa"/>
          </w:tcPr>
          <w:p w14:paraId="149DA2DF" w14:textId="77777777" w:rsidR="00D4480A" w:rsidRPr="00906108" w:rsidRDefault="00D4480A">
            <w:pPr>
              <w:spacing w:line="240" w:lineRule="exact"/>
              <w:ind w:right="115"/>
              <w:jc w:val="right"/>
              <w:rPr>
                <w:rFonts w:cs="Times New Roman"/>
                <w:sz w:val="16"/>
                <w:szCs w:val="16"/>
              </w:rPr>
            </w:pPr>
          </w:p>
        </w:tc>
        <w:tc>
          <w:tcPr>
            <w:tcW w:w="90" w:type="dxa"/>
            <w:vAlign w:val="bottom"/>
          </w:tcPr>
          <w:p w14:paraId="7E7DFBEE" w14:textId="77777777" w:rsidR="00D4480A" w:rsidRPr="00906108" w:rsidRDefault="00D4480A">
            <w:pPr>
              <w:spacing w:line="240" w:lineRule="exact"/>
              <w:ind w:right="72"/>
              <w:jc w:val="right"/>
              <w:rPr>
                <w:rFonts w:cs="Times New Roman"/>
                <w:sz w:val="16"/>
                <w:szCs w:val="16"/>
              </w:rPr>
            </w:pPr>
          </w:p>
        </w:tc>
        <w:tc>
          <w:tcPr>
            <w:tcW w:w="720" w:type="dxa"/>
          </w:tcPr>
          <w:p w14:paraId="4236DF22" w14:textId="77777777" w:rsidR="00D4480A" w:rsidRPr="00906108" w:rsidRDefault="00D4480A">
            <w:pPr>
              <w:spacing w:line="240" w:lineRule="exact"/>
              <w:ind w:right="115"/>
              <w:jc w:val="right"/>
              <w:rPr>
                <w:rFonts w:cs="Times New Roman"/>
                <w:sz w:val="16"/>
                <w:szCs w:val="16"/>
              </w:rPr>
            </w:pPr>
          </w:p>
        </w:tc>
        <w:tc>
          <w:tcPr>
            <w:tcW w:w="90" w:type="dxa"/>
            <w:vAlign w:val="bottom"/>
          </w:tcPr>
          <w:p w14:paraId="4E1AF6FD" w14:textId="77777777" w:rsidR="00D4480A" w:rsidRPr="00906108" w:rsidRDefault="00D4480A">
            <w:pPr>
              <w:spacing w:line="240" w:lineRule="exact"/>
              <w:ind w:right="72"/>
              <w:jc w:val="right"/>
              <w:rPr>
                <w:rFonts w:cs="Times New Roman"/>
                <w:sz w:val="16"/>
                <w:szCs w:val="16"/>
              </w:rPr>
            </w:pPr>
          </w:p>
        </w:tc>
        <w:tc>
          <w:tcPr>
            <w:tcW w:w="810" w:type="dxa"/>
          </w:tcPr>
          <w:p w14:paraId="7B82275E" w14:textId="77777777" w:rsidR="00D4480A" w:rsidRPr="00906108" w:rsidRDefault="00D4480A">
            <w:pPr>
              <w:spacing w:line="240" w:lineRule="exact"/>
              <w:ind w:right="115"/>
              <w:jc w:val="right"/>
              <w:rPr>
                <w:rFonts w:cs="Times New Roman"/>
                <w:sz w:val="16"/>
                <w:szCs w:val="16"/>
              </w:rPr>
            </w:pPr>
          </w:p>
        </w:tc>
        <w:tc>
          <w:tcPr>
            <w:tcW w:w="90" w:type="dxa"/>
            <w:vAlign w:val="bottom"/>
          </w:tcPr>
          <w:p w14:paraId="4B2D2AB9" w14:textId="77777777" w:rsidR="00D4480A" w:rsidRPr="00906108" w:rsidRDefault="00D4480A">
            <w:pPr>
              <w:spacing w:line="240" w:lineRule="exact"/>
              <w:jc w:val="right"/>
              <w:rPr>
                <w:rFonts w:cs="Times New Roman"/>
                <w:sz w:val="16"/>
                <w:szCs w:val="16"/>
              </w:rPr>
            </w:pPr>
          </w:p>
        </w:tc>
        <w:tc>
          <w:tcPr>
            <w:tcW w:w="810" w:type="dxa"/>
            <w:vAlign w:val="bottom"/>
          </w:tcPr>
          <w:p w14:paraId="1ECCD280" w14:textId="77777777" w:rsidR="00D4480A" w:rsidRPr="00906108" w:rsidRDefault="00D4480A">
            <w:pPr>
              <w:spacing w:line="240" w:lineRule="exact"/>
              <w:ind w:right="115"/>
              <w:jc w:val="right"/>
              <w:rPr>
                <w:rFonts w:cs="Times New Roman"/>
                <w:sz w:val="16"/>
                <w:szCs w:val="16"/>
              </w:rPr>
            </w:pPr>
          </w:p>
        </w:tc>
        <w:tc>
          <w:tcPr>
            <w:tcW w:w="90" w:type="dxa"/>
            <w:vAlign w:val="bottom"/>
          </w:tcPr>
          <w:p w14:paraId="32B4436E" w14:textId="77777777" w:rsidR="00D4480A" w:rsidRPr="00906108" w:rsidRDefault="00D4480A">
            <w:pPr>
              <w:spacing w:line="240" w:lineRule="exact"/>
              <w:jc w:val="right"/>
              <w:rPr>
                <w:rFonts w:cs="Times New Roman"/>
                <w:sz w:val="16"/>
                <w:szCs w:val="16"/>
              </w:rPr>
            </w:pPr>
          </w:p>
        </w:tc>
        <w:tc>
          <w:tcPr>
            <w:tcW w:w="720" w:type="dxa"/>
          </w:tcPr>
          <w:p w14:paraId="488B9F03" w14:textId="77777777" w:rsidR="00D4480A" w:rsidRPr="00906108" w:rsidRDefault="00D4480A">
            <w:pPr>
              <w:spacing w:line="240" w:lineRule="exact"/>
              <w:ind w:right="115"/>
              <w:jc w:val="right"/>
              <w:rPr>
                <w:rFonts w:cs="Times New Roman"/>
                <w:sz w:val="16"/>
                <w:szCs w:val="16"/>
              </w:rPr>
            </w:pPr>
          </w:p>
        </w:tc>
        <w:tc>
          <w:tcPr>
            <w:tcW w:w="90" w:type="dxa"/>
          </w:tcPr>
          <w:p w14:paraId="2F601DF1" w14:textId="77777777" w:rsidR="00D4480A" w:rsidRPr="00906108" w:rsidRDefault="00D4480A">
            <w:pPr>
              <w:spacing w:line="240" w:lineRule="exact"/>
              <w:ind w:right="115"/>
              <w:jc w:val="right"/>
              <w:rPr>
                <w:rFonts w:cs="Times New Roman"/>
                <w:sz w:val="16"/>
                <w:szCs w:val="16"/>
              </w:rPr>
            </w:pPr>
          </w:p>
        </w:tc>
        <w:tc>
          <w:tcPr>
            <w:tcW w:w="719" w:type="dxa"/>
          </w:tcPr>
          <w:p w14:paraId="156976F4" w14:textId="77777777" w:rsidR="00D4480A" w:rsidRPr="00906108" w:rsidRDefault="00D4480A">
            <w:pPr>
              <w:spacing w:line="240" w:lineRule="exact"/>
              <w:ind w:right="115"/>
              <w:jc w:val="right"/>
              <w:rPr>
                <w:rFonts w:cs="Times New Roman"/>
                <w:sz w:val="16"/>
                <w:szCs w:val="16"/>
              </w:rPr>
            </w:pPr>
          </w:p>
        </w:tc>
      </w:tr>
      <w:tr w:rsidR="00906108" w:rsidRPr="00906108" w14:paraId="1B55282C" w14:textId="77777777">
        <w:tc>
          <w:tcPr>
            <w:tcW w:w="2109" w:type="dxa"/>
            <w:gridSpan w:val="3"/>
            <w:hideMark/>
          </w:tcPr>
          <w:p w14:paraId="0168112C" w14:textId="77777777" w:rsidR="00D4480A" w:rsidRPr="00906108" w:rsidRDefault="00D4480A">
            <w:pPr>
              <w:spacing w:line="240" w:lineRule="exact"/>
              <w:ind w:left="141" w:right="115" w:firstLine="5"/>
              <w:rPr>
                <w:rFonts w:cs="Times New Roman"/>
                <w:sz w:val="16"/>
                <w:szCs w:val="16"/>
              </w:rPr>
            </w:pPr>
            <w:r w:rsidRPr="00906108">
              <w:rPr>
                <w:rFonts w:cs="Times New Roman"/>
                <w:sz w:val="16"/>
                <w:szCs w:val="16"/>
              </w:rPr>
              <w:t>institutions</w:t>
            </w:r>
          </w:p>
        </w:tc>
        <w:tc>
          <w:tcPr>
            <w:tcW w:w="90" w:type="dxa"/>
            <w:vAlign w:val="bottom"/>
          </w:tcPr>
          <w:p w14:paraId="10676402" w14:textId="77777777" w:rsidR="00D4480A" w:rsidRPr="00906108" w:rsidRDefault="00D4480A">
            <w:pPr>
              <w:spacing w:line="240" w:lineRule="exact"/>
              <w:jc w:val="right"/>
              <w:rPr>
                <w:rFonts w:cs="Times New Roman"/>
                <w:sz w:val="16"/>
                <w:szCs w:val="16"/>
              </w:rPr>
            </w:pPr>
          </w:p>
        </w:tc>
        <w:tc>
          <w:tcPr>
            <w:tcW w:w="1171" w:type="dxa"/>
          </w:tcPr>
          <w:p w14:paraId="69745BD8" w14:textId="77777777" w:rsidR="00D4480A" w:rsidRPr="00906108" w:rsidRDefault="00D4480A">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2FF45EE0" w14:textId="77777777" w:rsidR="00D4480A" w:rsidRPr="00906108" w:rsidRDefault="00D4480A">
            <w:pPr>
              <w:spacing w:line="240" w:lineRule="exact"/>
              <w:ind w:right="72"/>
              <w:jc w:val="right"/>
              <w:rPr>
                <w:rFonts w:cs="Times New Roman"/>
                <w:sz w:val="16"/>
                <w:szCs w:val="16"/>
              </w:rPr>
            </w:pPr>
          </w:p>
        </w:tc>
        <w:tc>
          <w:tcPr>
            <w:tcW w:w="720" w:type="dxa"/>
          </w:tcPr>
          <w:p w14:paraId="4CE87AA9" w14:textId="77777777" w:rsidR="00D4480A" w:rsidRPr="00906108" w:rsidRDefault="00D4480A">
            <w:pPr>
              <w:spacing w:line="240" w:lineRule="exact"/>
              <w:ind w:right="115"/>
              <w:jc w:val="right"/>
              <w:rPr>
                <w:rFonts w:cs="Times New Roman"/>
                <w:sz w:val="16"/>
                <w:szCs w:val="16"/>
              </w:rPr>
            </w:pPr>
            <w:r w:rsidRPr="00906108">
              <w:rPr>
                <w:sz w:val="16"/>
                <w:szCs w:val="16"/>
              </w:rPr>
              <w:t>43</w:t>
            </w:r>
          </w:p>
        </w:tc>
        <w:tc>
          <w:tcPr>
            <w:tcW w:w="90" w:type="dxa"/>
            <w:vAlign w:val="bottom"/>
          </w:tcPr>
          <w:p w14:paraId="0DB68395" w14:textId="77777777" w:rsidR="00D4480A" w:rsidRPr="00906108" w:rsidRDefault="00D4480A">
            <w:pPr>
              <w:spacing w:line="240" w:lineRule="exact"/>
              <w:ind w:right="72"/>
              <w:jc w:val="right"/>
              <w:rPr>
                <w:rFonts w:cs="Times New Roman"/>
                <w:sz w:val="16"/>
                <w:szCs w:val="16"/>
              </w:rPr>
            </w:pPr>
          </w:p>
        </w:tc>
        <w:tc>
          <w:tcPr>
            <w:tcW w:w="810" w:type="dxa"/>
          </w:tcPr>
          <w:p w14:paraId="2DE2AAF8"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6BC5BCA4" w14:textId="77777777" w:rsidR="00D4480A" w:rsidRPr="00906108" w:rsidRDefault="00D4480A">
            <w:pPr>
              <w:spacing w:line="240" w:lineRule="exact"/>
              <w:jc w:val="right"/>
              <w:rPr>
                <w:rFonts w:cs="Times New Roman"/>
                <w:sz w:val="16"/>
                <w:szCs w:val="16"/>
              </w:rPr>
            </w:pPr>
          </w:p>
        </w:tc>
        <w:tc>
          <w:tcPr>
            <w:tcW w:w="810" w:type="dxa"/>
          </w:tcPr>
          <w:p w14:paraId="1BE2C389"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65741E3B" w14:textId="77777777" w:rsidR="00D4480A" w:rsidRPr="00906108" w:rsidRDefault="00D4480A">
            <w:pPr>
              <w:spacing w:line="240" w:lineRule="exact"/>
              <w:jc w:val="right"/>
              <w:rPr>
                <w:rFonts w:cs="Times New Roman"/>
                <w:sz w:val="16"/>
                <w:szCs w:val="16"/>
              </w:rPr>
            </w:pPr>
          </w:p>
        </w:tc>
        <w:tc>
          <w:tcPr>
            <w:tcW w:w="720" w:type="dxa"/>
          </w:tcPr>
          <w:p w14:paraId="32B8B7DE" w14:textId="77777777" w:rsidR="00D4480A" w:rsidRPr="00906108" w:rsidRDefault="00D4480A">
            <w:pPr>
              <w:spacing w:line="240" w:lineRule="exact"/>
              <w:ind w:right="115"/>
              <w:jc w:val="right"/>
              <w:rPr>
                <w:rFonts w:cs="Times New Roman"/>
                <w:sz w:val="16"/>
                <w:szCs w:val="16"/>
              </w:rPr>
            </w:pPr>
            <w:r w:rsidRPr="00906108">
              <w:rPr>
                <w:sz w:val="16"/>
                <w:szCs w:val="16"/>
              </w:rPr>
              <w:t>43</w:t>
            </w:r>
          </w:p>
        </w:tc>
        <w:tc>
          <w:tcPr>
            <w:tcW w:w="90" w:type="dxa"/>
          </w:tcPr>
          <w:p w14:paraId="737291D8" w14:textId="77777777" w:rsidR="00D4480A" w:rsidRPr="00906108" w:rsidRDefault="00D4480A">
            <w:pPr>
              <w:spacing w:line="240" w:lineRule="exact"/>
              <w:ind w:right="115"/>
              <w:jc w:val="right"/>
              <w:rPr>
                <w:rFonts w:cs="Times New Roman"/>
                <w:sz w:val="16"/>
                <w:szCs w:val="16"/>
              </w:rPr>
            </w:pPr>
          </w:p>
        </w:tc>
        <w:tc>
          <w:tcPr>
            <w:tcW w:w="719" w:type="dxa"/>
          </w:tcPr>
          <w:p w14:paraId="0D51EF47" w14:textId="77777777" w:rsidR="00D4480A" w:rsidRPr="00906108" w:rsidRDefault="00D4480A">
            <w:pPr>
              <w:spacing w:line="240" w:lineRule="exact"/>
              <w:ind w:right="115"/>
              <w:jc w:val="right"/>
              <w:rPr>
                <w:rFonts w:cs="Times New Roman"/>
                <w:sz w:val="16"/>
                <w:szCs w:val="16"/>
              </w:rPr>
            </w:pPr>
            <w:r w:rsidRPr="00906108">
              <w:rPr>
                <w:sz w:val="16"/>
                <w:szCs w:val="16"/>
              </w:rPr>
              <w:t>43</w:t>
            </w:r>
          </w:p>
        </w:tc>
      </w:tr>
      <w:tr w:rsidR="00906108" w:rsidRPr="00906108" w14:paraId="6B17CFA1" w14:textId="77777777">
        <w:tc>
          <w:tcPr>
            <w:tcW w:w="2109" w:type="dxa"/>
            <w:gridSpan w:val="3"/>
            <w:hideMark/>
          </w:tcPr>
          <w:p w14:paraId="2CF2EE5C" w14:textId="77777777" w:rsidR="00D4480A" w:rsidRPr="00906108" w:rsidRDefault="00D4480A">
            <w:pPr>
              <w:spacing w:line="240" w:lineRule="exact"/>
              <w:ind w:left="141" w:right="115" w:hanging="141"/>
              <w:rPr>
                <w:rFonts w:cs="Times New Roman"/>
                <w:sz w:val="16"/>
                <w:szCs w:val="16"/>
              </w:rPr>
            </w:pPr>
            <w:r w:rsidRPr="00906108">
              <w:rPr>
                <w:rFonts w:cs="Times New Roman"/>
                <w:sz w:val="16"/>
                <w:szCs w:val="16"/>
              </w:rPr>
              <w:t xml:space="preserve">Short-term borrowings from </w:t>
            </w:r>
          </w:p>
        </w:tc>
        <w:tc>
          <w:tcPr>
            <w:tcW w:w="90" w:type="dxa"/>
            <w:vAlign w:val="bottom"/>
          </w:tcPr>
          <w:p w14:paraId="7EAF191C" w14:textId="77777777" w:rsidR="00D4480A" w:rsidRPr="00906108" w:rsidRDefault="00D4480A">
            <w:pPr>
              <w:spacing w:line="240" w:lineRule="exact"/>
              <w:jc w:val="right"/>
              <w:rPr>
                <w:rFonts w:cs="Times New Roman"/>
                <w:sz w:val="16"/>
                <w:szCs w:val="16"/>
              </w:rPr>
            </w:pPr>
          </w:p>
        </w:tc>
        <w:tc>
          <w:tcPr>
            <w:tcW w:w="1171" w:type="dxa"/>
          </w:tcPr>
          <w:p w14:paraId="1E633146" w14:textId="77777777" w:rsidR="00D4480A" w:rsidRPr="00906108" w:rsidRDefault="00D4480A">
            <w:pPr>
              <w:spacing w:line="240" w:lineRule="exact"/>
              <w:ind w:left="41" w:right="133"/>
              <w:jc w:val="center"/>
              <w:rPr>
                <w:rFonts w:cs="Times New Roman"/>
                <w:sz w:val="16"/>
                <w:szCs w:val="16"/>
              </w:rPr>
            </w:pPr>
          </w:p>
        </w:tc>
        <w:tc>
          <w:tcPr>
            <w:tcW w:w="90" w:type="dxa"/>
            <w:vAlign w:val="bottom"/>
          </w:tcPr>
          <w:p w14:paraId="5E6605B2" w14:textId="77777777" w:rsidR="00D4480A" w:rsidRPr="00906108" w:rsidRDefault="00D4480A">
            <w:pPr>
              <w:spacing w:line="240" w:lineRule="exact"/>
              <w:ind w:right="72"/>
              <w:jc w:val="right"/>
              <w:rPr>
                <w:rFonts w:cs="Times New Roman"/>
                <w:sz w:val="16"/>
                <w:szCs w:val="16"/>
              </w:rPr>
            </w:pPr>
          </w:p>
        </w:tc>
        <w:tc>
          <w:tcPr>
            <w:tcW w:w="720" w:type="dxa"/>
          </w:tcPr>
          <w:p w14:paraId="0AF57182" w14:textId="77777777" w:rsidR="00D4480A" w:rsidRPr="00906108" w:rsidRDefault="00D4480A">
            <w:pPr>
              <w:spacing w:line="240" w:lineRule="exact"/>
              <w:ind w:right="115"/>
              <w:jc w:val="right"/>
              <w:rPr>
                <w:rFonts w:cs="Times New Roman"/>
                <w:sz w:val="16"/>
                <w:szCs w:val="16"/>
              </w:rPr>
            </w:pPr>
          </w:p>
        </w:tc>
        <w:tc>
          <w:tcPr>
            <w:tcW w:w="90" w:type="dxa"/>
            <w:vAlign w:val="bottom"/>
          </w:tcPr>
          <w:p w14:paraId="051034AA" w14:textId="77777777" w:rsidR="00D4480A" w:rsidRPr="00906108" w:rsidRDefault="00D4480A">
            <w:pPr>
              <w:spacing w:line="240" w:lineRule="exact"/>
              <w:ind w:right="72"/>
              <w:jc w:val="right"/>
              <w:rPr>
                <w:rFonts w:cs="Times New Roman"/>
                <w:sz w:val="16"/>
                <w:szCs w:val="16"/>
              </w:rPr>
            </w:pPr>
          </w:p>
        </w:tc>
        <w:tc>
          <w:tcPr>
            <w:tcW w:w="810" w:type="dxa"/>
          </w:tcPr>
          <w:p w14:paraId="59C10638" w14:textId="77777777" w:rsidR="00D4480A" w:rsidRPr="00906108" w:rsidRDefault="00D4480A">
            <w:pPr>
              <w:spacing w:line="240" w:lineRule="exact"/>
              <w:jc w:val="center"/>
              <w:rPr>
                <w:rFonts w:cs="Times New Roman"/>
                <w:sz w:val="16"/>
                <w:szCs w:val="16"/>
              </w:rPr>
            </w:pPr>
          </w:p>
        </w:tc>
        <w:tc>
          <w:tcPr>
            <w:tcW w:w="90" w:type="dxa"/>
            <w:vAlign w:val="bottom"/>
          </w:tcPr>
          <w:p w14:paraId="5D186F7A" w14:textId="77777777" w:rsidR="00D4480A" w:rsidRPr="00906108" w:rsidRDefault="00D4480A">
            <w:pPr>
              <w:spacing w:line="240" w:lineRule="exact"/>
              <w:jc w:val="right"/>
              <w:rPr>
                <w:rFonts w:cs="Times New Roman"/>
                <w:sz w:val="16"/>
                <w:szCs w:val="16"/>
              </w:rPr>
            </w:pPr>
          </w:p>
        </w:tc>
        <w:tc>
          <w:tcPr>
            <w:tcW w:w="810" w:type="dxa"/>
            <w:vAlign w:val="bottom"/>
          </w:tcPr>
          <w:p w14:paraId="0D79930F" w14:textId="77777777" w:rsidR="00D4480A" w:rsidRPr="00906108" w:rsidRDefault="00D4480A">
            <w:pPr>
              <w:spacing w:line="240" w:lineRule="exact"/>
              <w:jc w:val="center"/>
              <w:rPr>
                <w:rFonts w:cs="Times New Roman"/>
                <w:sz w:val="16"/>
                <w:szCs w:val="16"/>
              </w:rPr>
            </w:pPr>
          </w:p>
        </w:tc>
        <w:tc>
          <w:tcPr>
            <w:tcW w:w="90" w:type="dxa"/>
            <w:vAlign w:val="bottom"/>
          </w:tcPr>
          <w:p w14:paraId="0C0B63F8" w14:textId="77777777" w:rsidR="00D4480A" w:rsidRPr="00906108" w:rsidRDefault="00D4480A">
            <w:pPr>
              <w:spacing w:line="240" w:lineRule="exact"/>
              <w:jc w:val="right"/>
              <w:rPr>
                <w:rFonts w:cs="Times New Roman"/>
                <w:sz w:val="16"/>
                <w:szCs w:val="16"/>
              </w:rPr>
            </w:pPr>
          </w:p>
        </w:tc>
        <w:tc>
          <w:tcPr>
            <w:tcW w:w="720" w:type="dxa"/>
          </w:tcPr>
          <w:p w14:paraId="2C06D971" w14:textId="77777777" w:rsidR="00D4480A" w:rsidRPr="00906108" w:rsidRDefault="00D4480A">
            <w:pPr>
              <w:spacing w:line="240" w:lineRule="exact"/>
              <w:ind w:right="115"/>
              <w:jc w:val="right"/>
              <w:rPr>
                <w:rFonts w:cs="Times New Roman"/>
                <w:sz w:val="16"/>
                <w:szCs w:val="16"/>
              </w:rPr>
            </w:pPr>
          </w:p>
        </w:tc>
        <w:tc>
          <w:tcPr>
            <w:tcW w:w="90" w:type="dxa"/>
          </w:tcPr>
          <w:p w14:paraId="1DD08E4F" w14:textId="77777777" w:rsidR="00D4480A" w:rsidRPr="00906108" w:rsidRDefault="00D4480A">
            <w:pPr>
              <w:spacing w:line="240" w:lineRule="exact"/>
              <w:ind w:right="115"/>
              <w:jc w:val="right"/>
              <w:rPr>
                <w:rFonts w:cs="Times New Roman"/>
                <w:sz w:val="16"/>
                <w:szCs w:val="16"/>
              </w:rPr>
            </w:pPr>
          </w:p>
        </w:tc>
        <w:tc>
          <w:tcPr>
            <w:tcW w:w="719" w:type="dxa"/>
          </w:tcPr>
          <w:p w14:paraId="64F02066" w14:textId="77777777" w:rsidR="00D4480A" w:rsidRPr="00906108" w:rsidRDefault="00D4480A">
            <w:pPr>
              <w:spacing w:line="240" w:lineRule="exact"/>
              <w:ind w:right="115"/>
              <w:jc w:val="right"/>
              <w:rPr>
                <w:rFonts w:cs="Times New Roman"/>
                <w:sz w:val="16"/>
                <w:szCs w:val="16"/>
              </w:rPr>
            </w:pPr>
          </w:p>
        </w:tc>
      </w:tr>
      <w:tr w:rsidR="00906108" w:rsidRPr="00906108" w14:paraId="78C43AAC" w14:textId="77777777">
        <w:tc>
          <w:tcPr>
            <w:tcW w:w="2109" w:type="dxa"/>
            <w:gridSpan w:val="3"/>
          </w:tcPr>
          <w:p w14:paraId="0B8546E2" w14:textId="77777777" w:rsidR="00D4480A" w:rsidRPr="00906108" w:rsidRDefault="00D4480A">
            <w:pPr>
              <w:spacing w:line="240" w:lineRule="exact"/>
              <w:ind w:left="141" w:right="115" w:firstLine="5"/>
              <w:rPr>
                <w:rFonts w:cs="Times New Roman"/>
                <w:sz w:val="16"/>
                <w:szCs w:val="16"/>
              </w:rPr>
            </w:pPr>
            <w:r w:rsidRPr="00906108">
              <w:rPr>
                <w:rFonts w:cs="Times New Roman"/>
                <w:sz w:val="16"/>
                <w:szCs w:val="16"/>
              </w:rPr>
              <w:t>financial institutions</w:t>
            </w:r>
          </w:p>
        </w:tc>
        <w:tc>
          <w:tcPr>
            <w:tcW w:w="90" w:type="dxa"/>
            <w:vAlign w:val="bottom"/>
          </w:tcPr>
          <w:p w14:paraId="12FCF517" w14:textId="77777777" w:rsidR="00D4480A" w:rsidRPr="00906108" w:rsidRDefault="00D4480A">
            <w:pPr>
              <w:spacing w:line="240" w:lineRule="exact"/>
              <w:jc w:val="right"/>
              <w:rPr>
                <w:rFonts w:cs="Times New Roman"/>
                <w:sz w:val="16"/>
                <w:szCs w:val="16"/>
              </w:rPr>
            </w:pPr>
          </w:p>
        </w:tc>
        <w:tc>
          <w:tcPr>
            <w:tcW w:w="1171" w:type="dxa"/>
          </w:tcPr>
          <w:p w14:paraId="0D53348C" w14:textId="77777777" w:rsidR="00D4480A" w:rsidRPr="00906108" w:rsidRDefault="00D4480A">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4C139362" w14:textId="77777777" w:rsidR="00D4480A" w:rsidRPr="00906108" w:rsidRDefault="00D4480A">
            <w:pPr>
              <w:spacing w:line="240" w:lineRule="exact"/>
              <w:ind w:right="72"/>
              <w:jc w:val="right"/>
              <w:rPr>
                <w:rFonts w:cs="Times New Roman"/>
                <w:sz w:val="16"/>
                <w:szCs w:val="16"/>
              </w:rPr>
            </w:pPr>
          </w:p>
        </w:tc>
        <w:tc>
          <w:tcPr>
            <w:tcW w:w="720" w:type="dxa"/>
          </w:tcPr>
          <w:p w14:paraId="2609FD1B" w14:textId="77777777" w:rsidR="00D4480A" w:rsidRPr="00906108" w:rsidRDefault="00D4480A">
            <w:pPr>
              <w:spacing w:line="240" w:lineRule="exact"/>
              <w:ind w:right="115"/>
              <w:jc w:val="right"/>
              <w:rPr>
                <w:sz w:val="16"/>
                <w:szCs w:val="16"/>
              </w:rPr>
            </w:pPr>
            <w:r w:rsidRPr="00906108">
              <w:rPr>
                <w:sz w:val="16"/>
                <w:szCs w:val="16"/>
              </w:rPr>
              <w:t>154</w:t>
            </w:r>
          </w:p>
        </w:tc>
        <w:tc>
          <w:tcPr>
            <w:tcW w:w="90" w:type="dxa"/>
            <w:vAlign w:val="bottom"/>
          </w:tcPr>
          <w:p w14:paraId="683FBADD" w14:textId="77777777" w:rsidR="00D4480A" w:rsidRPr="00906108" w:rsidRDefault="00D4480A">
            <w:pPr>
              <w:spacing w:line="240" w:lineRule="exact"/>
              <w:ind w:right="72"/>
              <w:jc w:val="right"/>
              <w:rPr>
                <w:rFonts w:cs="Times New Roman"/>
                <w:sz w:val="16"/>
                <w:szCs w:val="16"/>
              </w:rPr>
            </w:pPr>
          </w:p>
        </w:tc>
        <w:tc>
          <w:tcPr>
            <w:tcW w:w="810" w:type="dxa"/>
          </w:tcPr>
          <w:p w14:paraId="6FF0AA1E"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7EBB2812" w14:textId="77777777" w:rsidR="00D4480A" w:rsidRPr="00906108" w:rsidRDefault="00D4480A">
            <w:pPr>
              <w:spacing w:line="240" w:lineRule="exact"/>
              <w:jc w:val="right"/>
              <w:rPr>
                <w:rFonts w:cs="Times New Roman"/>
                <w:sz w:val="16"/>
                <w:szCs w:val="16"/>
              </w:rPr>
            </w:pPr>
          </w:p>
        </w:tc>
        <w:tc>
          <w:tcPr>
            <w:tcW w:w="810" w:type="dxa"/>
            <w:vAlign w:val="bottom"/>
          </w:tcPr>
          <w:p w14:paraId="6CFD3F62"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A7594C0" w14:textId="77777777" w:rsidR="00D4480A" w:rsidRPr="00906108" w:rsidRDefault="00D4480A">
            <w:pPr>
              <w:spacing w:line="240" w:lineRule="exact"/>
              <w:jc w:val="right"/>
              <w:rPr>
                <w:rFonts w:cs="Times New Roman"/>
                <w:sz w:val="16"/>
                <w:szCs w:val="16"/>
              </w:rPr>
            </w:pPr>
          </w:p>
        </w:tc>
        <w:tc>
          <w:tcPr>
            <w:tcW w:w="720" w:type="dxa"/>
          </w:tcPr>
          <w:p w14:paraId="1BD87739" w14:textId="77777777" w:rsidR="00D4480A" w:rsidRPr="00906108" w:rsidRDefault="00D4480A">
            <w:pPr>
              <w:spacing w:line="240" w:lineRule="exact"/>
              <w:ind w:right="115"/>
              <w:jc w:val="right"/>
              <w:rPr>
                <w:rFonts w:cs="Times New Roman"/>
                <w:sz w:val="16"/>
                <w:szCs w:val="16"/>
              </w:rPr>
            </w:pPr>
            <w:r w:rsidRPr="00906108">
              <w:rPr>
                <w:sz w:val="16"/>
                <w:szCs w:val="16"/>
              </w:rPr>
              <w:t>154</w:t>
            </w:r>
          </w:p>
        </w:tc>
        <w:tc>
          <w:tcPr>
            <w:tcW w:w="90" w:type="dxa"/>
          </w:tcPr>
          <w:p w14:paraId="5A6287A5" w14:textId="77777777" w:rsidR="00D4480A" w:rsidRPr="00906108" w:rsidRDefault="00D4480A">
            <w:pPr>
              <w:spacing w:line="240" w:lineRule="exact"/>
              <w:ind w:right="115"/>
              <w:jc w:val="right"/>
              <w:rPr>
                <w:rFonts w:cs="Times New Roman"/>
                <w:sz w:val="16"/>
                <w:szCs w:val="16"/>
              </w:rPr>
            </w:pPr>
          </w:p>
        </w:tc>
        <w:tc>
          <w:tcPr>
            <w:tcW w:w="719" w:type="dxa"/>
          </w:tcPr>
          <w:p w14:paraId="10FA98CA" w14:textId="77777777" w:rsidR="00D4480A" w:rsidRPr="00906108" w:rsidRDefault="00D4480A">
            <w:pPr>
              <w:spacing w:line="240" w:lineRule="exact"/>
              <w:ind w:right="115"/>
              <w:jc w:val="right"/>
              <w:rPr>
                <w:rFonts w:cs="Times New Roman"/>
                <w:sz w:val="16"/>
                <w:szCs w:val="16"/>
              </w:rPr>
            </w:pPr>
            <w:r w:rsidRPr="00906108">
              <w:rPr>
                <w:sz w:val="16"/>
                <w:szCs w:val="16"/>
              </w:rPr>
              <w:t>154</w:t>
            </w:r>
          </w:p>
        </w:tc>
      </w:tr>
      <w:tr w:rsidR="00A46FB1" w:rsidRPr="00906108" w14:paraId="1674225B" w14:textId="77777777" w:rsidTr="00C53261">
        <w:tc>
          <w:tcPr>
            <w:tcW w:w="2109" w:type="dxa"/>
            <w:gridSpan w:val="3"/>
          </w:tcPr>
          <w:p w14:paraId="64ED9621" w14:textId="77777777" w:rsidR="00A46FB1" w:rsidRPr="00906108" w:rsidRDefault="00A46FB1" w:rsidP="00C53261">
            <w:pPr>
              <w:tabs>
                <w:tab w:val="left" w:pos="12987"/>
              </w:tabs>
              <w:spacing w:line="240" w:lineRule="exact"/>
              <w:ind w:right="9"/>
              <w:rPr>
                <w:rFonts w:cs="Times New Roman"/>
                <w:sz w:val="16"/>
                <w:szCs w:val="16"/>
              </w:rPr>
            </w:pPr>
            <w:r w:rsidRPr="00906108">
              <w:rPr>
                <w:rFonts w:cs="Times New Roman"/>
                <w:sz w:val="16"/>
                <w:szCs w:val="16"/>
              </w:rPr>
              <w:t>Short-term borrowings from</w:t>
            </w:r>
          </w:p>
        </w:tc>
        <w:tc>
          <w:tcPr>
            <w:tcW w:w="90" w:type="dxa"/>
            <w:vAlign w:val="bottom"/>
          </w:tcPr>
          <w:p w14:paraId="09A557D8" w14:textId="77777777" w:rsidR="00A46FB1" w:rsidRPr="00906108" w:rsidRDefault="00A46FB1" w:rsidP="00C53261">
            <w:pPr>
              <w:spacing w:line="240" w:lineRule="exact"/>
              <w:jc w:val="right"/>
              <w:rPr>
                <w:rFonts w:cs="Times New Roman"/>
                <w:sz w:val="16"/>
                <w:szCs w:val="16"/>
              </w:rPr>
            </w:pPr>
          </w:p>
        </w:tc>
        <w:tc>
          <w:tcPr>
            <w:tcW w:w="1171" w:type="dxa"/>
          </w:tcPr>
          <w:p w14:paraId="2727A381" w14:textId="77777777" w:rsidR="00A46FB1" w:rsidRPr="00906108" w:rsidRDefault="00A46FB1" w:rsidP="00C53261">
            <w:pPr>
              <w:spacing w:line="240" w:lineRule="exact"/>
              <w:ind w:left="41" w:right="133"/>
              <w:jc w:val="center"/>
              <w:rPr>
                <w:rFonts w:cs="Times New Roman"/>
                <w:sz w:val="16"/>
                <w:szCs w:val="16"/>
              </w:rPr>
            </w:pPr>
          </w:p>
        </w:tc>
        <w:tc>
          <w:tcPr>
            <w:tcW w:w="90" w:type="dxa"/>
            <w:vAlign w:val="bottom"/>
          </w:tcPr>
          <w:p w14:paraId="36B861E2" w14:textId="77777777" w:rsidR="00A46FB1" w:rsidRPr="00906108" w:rsidRDefault="00A46FB1" w:rsidP="00C53261">
            <w:pPr>
              <w:spacing w:line="240" w:lineRule="exact"/>
              <w:ind w:right="72"/>
              <w:jc w:val="right"/>
              <w:rPr>
                <w:rFonts w:cs="Times New Roman"/>
                <w:sz w:val="16"/>
                <w:szCs w:val="16"/>
              </w:rPr>
            </w:pPr>
          </w:p>
        </w:tc>
        <w:tc>
          <w:tcPr>
            <w:tcW w:w="720" w:type="dxa"/>
          </w:tcPr>
          <w:p w14:paraId="5A8FE2A8" w14:textId="77777777" w:rsidR="00A46FB1" w:rsidRPr="00906108" w:rsidRDefault="00A46FB1" w:rsidP="00C53261">
            <w:pPr>
              <w:spacing w:line="240" w:lineRule="exact"/>
              <w:ind w:right="115"/>
              <w:jc w:val="right"/>
              <w:rPr>
                <w:sz w:val="16"/>
                <w:szCs w:val="16"/>
              </w:rPr>
            </w:pPr>
          </w:p>
        </w:tc>
        <w:tc>
          <w:tcPr>
            <w:tcW w:w="90" w:type="dxa"/>
            <w:vAlign w:val="bottom"/>
          </w:tcPr>
          <w:p w14:paraId="5CF732C7" w14:textId="77777777" w:rsidR="00A46FB1" w:rsidRPr="00906108" w:rsidRDefault="00A46FB1" w:rsidP="00C53261">
            <w:pPr>
              <w:spacing w:line="240" w:lineRule="exact"/>
              <w:ind w:right="72"/>
              <w:jc w:val="right"/>
              <w:rPr>
                <w:rFonts w:cs="Times New Roman"/>
                <w:sz w:val="16"/>
                <w:szCs w:val="16"/>
              </w:rPr>
            </w:pPr>
          </w:p>
        </w:tc>
        <w:tc>
          <w:tcPr>
            <w:tcW w:w="810" w:type="dxa"/>
          </w:tcPr>
          <w:p w14:paraId="1263DDC7" w14:textId="77777777" w:rsidR="00A46FB1" w:rsidRPr="00906108" w:rsidRDefault="00A46FB1" w:rsidP="00C53261">
            <w:pPr>
              <w:spacing w:line="240" w:lineRule="exact"/>
              <w:jc w:val="center"/>
              <w:rPr>
                <w:rFonts w:cs="Times New Roman"/>
                <w:sz w:val="16"/>
                <w:szCs w:val="16"/>
              </w:rPr>
            </w:pPr>
          </w:p>
        </w:tc>
        <w:tc>
          <w:tcPr>
            <w:tcW w:w="90" w:type="dxa"/>
            <w:vAlign w:val="bottom"/>
          </w:tcPr>
          <w:p w14:paraId="1C3FDAD6" w14:textId="77777777" w:rsidR="00A46FB1" w:rsidRPr="00906108" w:rsidRDefault="00A46FB1" w:rsidP="00C53261">
            <w:pPr>
              <w:spacing w:line="240" w:lineRule="exact"/>
              <w:jc w:val="right"/>
              <w:rPr>
                <w:rFonts w:cs="Times New Roman"/>
                <w:sz w:val="16"/>
                <w:szCs w:val="16"/>
              </w:rPr>
            </w:pPr>
          </w:p>
        </w:tc>
        <w:tc>
          <w:tcPr>
            <w:tcW w:w="810" w:type="dxa"/>
          </w:tcPr>
          <w:p w14:paraId="58BAF86A" w14:textId="77777777" w:rsidR="00A46FB1" w:rsidRPr="00906108" w:rsidRDefault="00A46FB1" w:rsidP="00C53261">
            <w:pPr>
              <w:spacing w:line="240" w:lineRule="exact"/>
              <w:jc w:val="center"/>
              <w:rPr>
                <w:rFonts w:cs="Times New Roman"/>
                <w:sz w:val="16"/>
                <w:szCs w:val="16"/>
              </w:rPr>
            </w:pPr>
          </w:p>
        </w:tc>
        <w:tc>
          <w:tcPr>
            <w:tcW w:w="90" w:type="dxa"/>
            <w:vAlign w:val="bottom"/>
          </w:tcPr>
          <w:p w14:paraId="17D8EEF3" w14:textId="77777777" w:rsidR="00A46FB1" w:rsidRPr="00906108" w:rsidRDefault="00A46FB1" w:rsidP="00C53261">
            <w:pPr>
              <w:spacing w:line="240" w:lineRule="exact"/>
              <w:jc w:val="right"/>
              <w:rPr>
                <w:rFonts w:cs="Times New Roman"/>
                <w:sz w:val="16"/>
                <w:szCs w:val="16"/>
              </w:rPr>
            </w:pPr>
          </w:p>
        </w:tc>
        <w:tc>
          <w:tcPr>
            <w:tcW w:w="720" w:type="dxa"/>
          </w:tcPr>
          <w:p w14:paraId="78539E17" w14:textId="77777777" w:rsidR="00A46FB1" w:rsidRPr="00906108" w:rsidRDefault="00A46FB1" w:rsidP="00C53261">
            <w:pPr>
              <w:spacing w:line="240" w:lineRule="exact"/>
              <w:ind w:right="115"/>
              <w:jc w:val="right"/>
              <w:rPr>
                <w:rFonts w:cs="Times New Roman"/>
                <w:sz w:val="16"/>
                <w:szCs w:val="16"/>
              </w:rPr>
            </w:pPr>
          </w:p>
        </w:tc>
        <w:tc>
          <w:tcPr>
            <w:tcW w:w="90" w:type="dxa"/>
          </w:tcPr>
          <w:p w14:paraId="3AE4D2F0" w14:textId="77777777" w:rsidR="00A46FB1" w:rsidRPr="00906108" w:rsidRDefault="00A46FB1" w:rsidP="00C53261">
            <w:pPr>
              <w:spacing w:line="240" w:lineRule="exact"/>
              <w:ind w:right="115"/>
              <w:jc w:val="right"/>
              <w:rPr>
                <w:rFonts w:cs="Times New Roman"/>
                <w:sz w:val="16"/>
                <w:szCs w:val="16"/>
              </w:rPr>
            </w:pPr>
          </w:p>
        </w:tc>
        <w:tc>
          <w:tcPr>
            <w:tcW w:w="719" w:type="dxa"/>
          </w:tcPr>
          <w:p w14:paraId="777D2151" w14:textId="77777777" w:rsidR="00A46FB1" w:rsidRPr="00906108" w:rsidRDefault="00A46FB1" w:rsidP="00C53261">
            <w:pPr>
              <w:spacing w:line="240" w:lineRule="exact"/>
              <w:ind w:right="115"/>
              <w:jc w:val="right"/>
              <w:rPr>
                <w:rFonts w:cs="Times New Roman"/>
                <w:sz w:val="16"/>
                <w:szCs w:val="16"/>
              </w:rPr>
            </w:pPr>
          </w:p>
        </w:tc>
      </w:tr>
      <w:tr w:rsidR="00A46FB1" w:rsidRPr="00906108" w14:paraId="324DE568" w14:textId="77777777" w:rsidTr="00C53261">
        <w:tc>
          <w:tcPr>
            <w:tcW w:w="2109" w:type="dxa"/>
            <w:gridSpan w:val="3"/>
            <w:hideMark/>
          </w:tcPr>
          <w:p w14:paraId="0056AF57" w14:textId="77777777" w:rsidR="00A46FB1" w:rsidRPr="00906108" w:rsidRDefault="00A46FB1" w:rsidP="00C53261">
            <w:pPr>
              <w:spacing w:line="240" w:lineRule="exact"/>
              <w:ind w:left="141" w:right="115" w:firstLine="5"/>
              <w:rPr>
                <w:rFonts w:cs="Times New Roman"/>
                <w:sz w:val="16"/>
                <w:szCs w:val="16"/>
              </w:rPr>
            </w:pPr>
            <w:r w:rsidRPr="00906108">
              <w:rPr>
                <w:rFonts w:cs="Times New Roman"/>
                <w:spacing w:val="-4"/>
                <w:sz w:val="16"/>
                <w:szCs w:val="16"/>
              </w:rPr>
              <w:t>related parties</w:t>
            </w:r>
          </w:p>
        </w:tc>
        <w:tc>
          <w:tcPr>
            <w:tcW w:w="90" w:type="dxa"/>
            <w:vAlign w:val="bottom"/>
          </w:tcPr>
          <w:p w14:paraId="18914B83" w14:textId="77777777" w:rsidR="00A46FB1" w:rsidRPr="00906108" w:rsidRDefault="00A46FB1" w:rsidP="00C53261">
            <w:pPr>
              <w:spacing w:line="240" w:lineRule="exact"/>
              <w:jc w:val="right"/>
              <w:rPr>
                <w:rFonts w:cs="Times New Roman"/>
                <w:sz w:val="16"/>
                <w:szCs w:val="16"/>
              </w:rPr>
            </w:pPr>
          </w:p>
        </w:tc>
        <w:tc>
          <w:tcPr>
            <w:tcW w:w="1171" w:type="dxa"/>
          </w:tcPr>
          <w:p w14:paraId="190AAF32" w14:textId="77777777" w:rsidR="00A46FB1" w:rsidRPr="00906108" w:rsidRDefault="00A46FB1" w:rsidP="00C53261">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49EFC166" w14:textId="77777777" w:rsidR="00A46FB1" w:rsidRPr="00906108" w:rsidRDefault="00A46FB1" w:rsidP="00C53261">
            <w:pPr>
              <w:spacing w:line="240" w:lineRule="exact"/>
              <w:ind w:right="72"/>
              <w:jc w:val="right"/>
              <w:rPr>
                <w:rFonts w:cs="Times New Roman"/>
                <w:sz w:val="16"/>
                <w:szCs w:val="16"/>
              </w:rPr>
            </w:pPr>
          </w:p>
        </w:tc>
        <w:tc>
          <w:tcPr>
            <w:tcW w:w="720" w:type="dxa"/>
          </w:tcPr>
          <w:p w14:paraId="0DDB46D9" w14:textId="77777777" w:rsidR="00A46FB1" w:rsidRPr="00906108" w:rsidRDefault="00A46FB1" w:rsidP="00C53261">
            <w:pPr>
              <w:spacing w:line="240" w:lineRule="exact"/>
              <w:ind w:right="115"/>
              <w:jc w:val="right"/>
              <w:rPr>
                <w:rFonts w:cs="Times New Roman"/>
                <w:sz w:val="16"/>
                <w:szCs w:val="16"/>
              </w:rPr>
            </w:pPr>
            <w:r w:rsidRPr="00906108">
              <w:rPr>
                <w:sz w:val="16"/>
                <w:szCs w:val="16"/>
              </w:rPr>
              <w:t>40</w:t>
            </w:r>
          </w:p>
        </w:tc>
        <w:tc>
          <w:tcPr>
            <w:tcW w:w="90" w:type="dxa"/>
            <w:vAlign w:val="bottom"/>
          </w:tcPr>
          <w:p w14:paraId="3039A1E3" w14:textId="77777777" w:rsidR="00A46FB1" w:rsidRPr="00906108" w:rsidRDefault="00A46FB1" w:rsidP="00C53261">
            <w:pPr>
              <w:spacing w:line="240" w:lineRule="exact"/>
              <w:ind w:right="72"/>
              <w:jc w:val="right"/>
              <w:rPr>
                <w:rFonts w:cs="Times New Roman"/>
                <w:sz w:val="16"/>
                <w:szCs w:val="16"/>
              </w:rPr>
            </w:pPr>
          </w:p>
        </w:tc>
        <w:tc>
          <w:tcPr>
            <w:tcW w:w="810" w:type="dxa"/>
          </w:tcPr>
          <w:p w14:paraId="2E045E01" w14:textId="77777777" w:rsidR="00A46FB1" w:rsidRPr="00906108" w:rsidRDefault="00A46FB1" w:rsidP="00C53261">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78970C59" w14:textId="77777777" w:rsidR="00A46FB1" w:rsidRPr="00906108" w:rsidRDefault="00A46FB1" w:rsidP="00C53261">
            <w:pPr>
              <w:spacing w:line="240" w:lineRule="exact"/>
              <w:jc w:val="right"/>
              <w:rPr>
                <w:rFonts w:cs="Times New Roman"/>
                <w:sz w:val="16"/>
                <w:szCs w:val="16"/>
              </w:rPr>
            </w:pPr>
          </w:p>
        </w:tc>
        <w:tc>
          <w:tcPr>
            <w:tcW w:w="810" w:type="dxa"/>
          </w:tcPr>
          <w:p w14:paraId="55C1B72E" w14:textId="77777777" w:rsidR="00A46FB1" w:rsidRPr="00906108" w:rsidRDefault="00A46FB1" w:rsidP="00C53261">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039D3B81" w14:textId="77777777" w:rsidR="00A46FB1" w:rsidRPr="00906108" w:rsidRDefault="00A46FB1" w:rsidP="00C53261">
            <w:pPr>
              <w:spacing w:line="240" w:lineRule="exact"/>
              <w:jc w:val="right"/>
              <w:rPr>
                <w:rFonts w:cs="Times New Roman"/>
                <w:sz w:val="16"/>
                <w:szCs w:val="16"/>
              </w:rPr>
            </w:pPr>
          </w:p>
        </w:tc>
        <w:tc>
          <w:tcPr>
            <w:tcW w:w="720" w:type="dxa"/>
          </w:tcPr>
          <w:p w14:paraId="42006488" w14:textId="77777777" w:rsidR="00A46FB1" w:rsidRPr="00906108" w:rsidRDefault="00A46FB1" w:rsidP="00C53261">
            <w:pPr>
              <w:spacing w:line="240" w:lineRule="exact"/>
              <w:ind w:right="115"/>
              <w:jc w:val="right"/>
              <w:rPr>
                <w:rFonts w:cs="Times New Roman"/>
                <w:sz w:val="16"/>
                <w:szCs w:val="16"/>
              </w:rPr>
            </w:pPr>
            <w:r w:rsidRPr="00906108">
              <w:rPr>
                <w:sz w:val="16"/>
                <w:szCs w:val="16"/>
              </w:rPr>
              <w:t>40</w:t>
            </w:r>
          </w:p>
        </w:tc>
        <w:tc>
          <w:tcPr>
            <w:tcW w:w="90" w:type="dxa"/>
          </w:tcPr>
          <w:p w14:paraId="241D96BD" w14:textId="77777777" w:rsidR="00A46FB1" w:rsidRPr="00906108" w:rsidRDefault="00A46FB1" w:rsidP="00C53261">
            <w:pPr>
              <w:spacing w:line="240" w:lineRule="exact"/>
              <w:ind w:right="115"/>
              <w:jc w:val="right"/>
              <w:rPr>
                <w:rFonts w:cs="Times New Roman"/>
                <w:sz w:val="16"/>
                <w:szCs w:val="16"/>
              </w:rPr>
            </w:pPr>
          </w:p>
        </w:tc>
        <w:tc>
          <w:tcPr>
            <w:tcW w:w="719" w:type="dxa"/>
          </w:tcPr>
          <w:p w14:paraId="1E2CA8A1" w14:textId="77777777" w:rsidR="00A46FB1" w:rsidRPr="00906108" w:rsidRDefault="00A46FB1" w:rsidP="00C53261">
            <w:pPr>
              <w:spacing w:line="240" w:lineRule="exact"/>
              <w:ind w:right="115"/>
              <w:jc w:val="right"/>
              <w:rPr>
                <w:rFonts w:cs="Times New Roman"/>
                <w:sz w:val="16"/>
                <w:szCs w:val="16"/>
              </w:rPr>
            </w:pPr>
            <w:r w:rsidRPr="00906108">
              <w:rPr>
                <w:sz w:val="16"/>
                <w:szCs w:val="16"/>
              </w:rPr>
              <w:t>40</w:t>
            </w:r>
          </w:p>
        </w:tc>
      </w:tr>
      <w:tr w:rsidR="00906108" w:rsidRPr="00906108" w14:paraId="51D38FE7" w14:textId="77777777">
        <w:tc>
          <w:tcPr>
            <w:tcW w:w="2109" w:type="dxa"/>
            <w:gridSpan w:val="3"/>
            <w:hideMark/>
          </w:tcPr>
          <w:p w14:paraId="1B0BC8A8" w14:textId="77777777" w:rsidR="00D4480A" w:rsidRPr="00906108" w:rsidRDefault="00D4480A">
            <w:pPr>
              <w:spacing w:line="240" w:lineRule="exact"/>
              <w:ind w:left="141" w:right="115" w:hanging="141"/>
              <w:rPr>
                <w:rFonts w:cs="Times New Roman"/>
                <w:spacing w:val="-6"/>
                <w:sz w:val="16"/>
                <w:szCs w:val="16"/>
              </w:rPr>
            </w:pPr>
            <w:r w:rsidRPr="00906108">
              <w:rPr>
                <w:rFonts w:cs="Times New Roman"/>
                <w:spacing w:val="-6"/>
                <w:sz w:val="16"/>
                <w:szCs w:val="16"/>
              </w:rPr>
              <w:t>Trade and other current payables</w:t>
            </w:r>
          </w:p>
        </w:tc>
        <w:tc>
          <w:tcPr>
            <w:tcW w:w="90" w:type="dxa"/>
            <w:vAlign w:val="bottom"/>
          </w:tcPr>
          <w:p w14:paraId="2E1D855D" w14:textId="77777777" w:rsidR="00D4480A" w:rsidRPr="00906108" w:rsidRDefault="00D4480A">
            <w:pPr>
              <w:spacing w:line="240" w:lineRule="exact"/>
              <w:jc w:val="right"/>
              <w:rPr>
                <w:rFonts w:cs="Times New Roman"/>
                <w:sz w:val="16"/>
                <w:szCs w:val="16"/>
              </w:rPr>
            </w:pPr>
          </w:p>
        </w:tc>
        <w:tc>
          <w:tcPr>
            <w:tcW w:w="1171" w:type="dxa"/>
          </w:tcPr>
          <w:p w14:paraId="3D91FA55" w14:textId="77777777" w:rsidR="00D4480A" w:rsidRPr="00906108" w:rsidRDefault="00D4480A">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243D558A" w14:textId="77777777" w:rsidR="00D4480A" w:rsidRPr="00906108" w:rsidRDefault="00D4480A">
            <w:pPr>
              <w:spacing w:line="240" w:lineRule="exact"/>
              <w:ind w:right="72"/>
              <w:jc w:val="right"/>
              <w:rPr>
                <w:rFonts w:cs="Times New Roman"/>
                <w:sz w:val="16"/>
                <w:szCs w:val="16"/>
              </w:rPr>
            </w:pPr>
          </w:p>
        </w:tc>
        <w:tc>
          <w:tcPr>
            <w:tcW w:w="720" w:type="dxa"/>
          </w:tcPr>
          <w:p w14:paraId="60074D9F" w14:textId="77777777" w:rsidR="00D4480A" w:rsidRPr="00906108" w:rsidRDefault="00D4480A">
            <w:pPr>
              <w:spacing w:line="240" w:lineRule="exact"/>
              <w:ind w:right="115"/>
              <w:jc w:val="right"/>
              <w:rPr>
                <w:rFonts w:cs="Times New Roman"/>
                <w:sz w:val="16"/>
                <w:szCs w:val="16"/>
              </w:rPr>
            </w:pPr>
            <w:r w:rsidRPr="00906108">
              <w:rPr>
                <w:sz w:val="16"/>
                <w:szCs w:val="16"/>
              </w:rPr>
              <w:t>426</w:t>
            </w:r>
          </w:p>
        </w:tc>
        <w:tc>
          <w:tcPr>
            <w:tcW w:w="90" w:type="dxa"/>
            <w:vAlign w:val="bottom"/>
          </w:tcPr>
          <w:p w14:paraId="1339B956" w14:textId="77777777" w:rsidR="00D4480A" w:rsidRPr="00906108" w:rsidRDefault="00D4480A">
            <w:pPr>
              <w:spacing w:line="240" w:lineRule="exact"/>
              <w:ind w:right="72"/>
              <w:jc w:val="right"/>
              <w:rPr>
                <w:rFonts w:cs="Times New Roman"/>
                <w:sz w:val="16"/>
                <w:szCs w:val="16"/>
              </w:rPr>
            </w:pPr>
          </w:p>
        </w:tc>
        <w:tc>
          <w:tcPr>
            <w:tcW w:w="810" w:type="dxa"/>
          </w:tcPr>
          <w:p w14:paraId="2887D34A" w14:textId="77777777" w:rsidR="00D4480A" w:rsidRPr="00906108" w:rsidRDefault="00D4480A">
            <w:pPr>
              <w:tabs>
                <w:tab w:val="left" w:pos="285"/>
              </w:tabs>
              <w:spacing w:line="240" w:lineRule="exact"/>
              <w:jc w:val="center"/>
              <w:rPr>
                <w:rFonts w:cs="Times New Roman"/>
                <w:sz w:val="16"/>
                <w:szCs w:val="16"/>
              </w:rPr>
            </w:pPr>
            <w:r w:rsidRPr="00906108">
              <w:rPr>
                <w:rFonts w:cs="Times New Roman"/>
                <w:sz w:val="16"/>
                <w:szCs w:val="16"/>
              </w:rPr>
              <w:t>-</w:t>
            </w:r>
          </w:p>
        </w:tc>
        <w:tc>
          <w:tcPr>
            <w:tcW w:w="90" w:type="dxa"/>
            <w:vAlign w:val="bottom"/>
          </w:tcPr>
          <w:p w14:paraId="7DC17673" w14:textId="77777777" w:rsidR="00D4480A" w:rsidRPr="00906108" w:rsidRDefault="00D4480A">
            <w:pPr>
              <w:spacing w:line="240" w:lineRule="exact"/>
              <w:jc w:val="right"/>
              <w:rPr>
                <w:rFonts w:cs="Times New Roman"/>
                <w:sz w:val="16"/>
                <w:szCs w:val="16"/>
              </w:rPr>
            </w:pPr>
          </w:p>
        </w:tc>
        <w:tc>
          <w:tcPr>
            <w:tcW w:w="810" w:type="dxa"/>
          </w:tcPr>
          <w:p w14:paraId="01EA1F4E"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0DBF9AD4" w14:textId="77777777" w:rsidR="00D4480A" w:rsidRPr="00906108" w:rsidRDefault="00D4480A">
            <w:pPr>
              <w:spacing w:line="240" w:lineRule="exact"/>
              <w:jc w:val="right"/>
              <w:rPr>
                <w:rFonts w:cs="Times New Roman"/>
                <w:sz w:val="16"/>
                <w:szCs w:val="16"/>
              </w:rPr>
            </w:pPr>
          </w:p>
        </w:tc>
        <w:tc>
          <w:tcPr>
            <w:tcW w:w="720" w:type="dxa"/>
          </w:tcPr>
          <w:p w14:paraId="0AA35FEF" w14:textId="77777777" w:rsidR="00D4480A" w:rsidRPr="00906108" w:rsidRDefault="00D4480A">
            <w:pPr>
              <w:spacing w:line="240" w:lineRule="exact"/>
              <w:ind w:right="115"/>
              <w:jc w:val="right"/>
              <w:rPr>
                <w:rFonts w:cs="Times New Roman"/>
                <w:sz w:val="16"/>
                <w:szCs w:val="16"/>
              </w:rPr>
            </w:pPr>
            <w:r w:rsidRPr="00906108">
              <w:rPr>
                <w:sz w:val="16"/>
                <w:szCs w:val="16"/>
              </w:rPr>
              <w:t>426</w:t>
            </w:r>
          </w:p>
        </w:tc>
        <w:tc>
          <w:tcPr>
            <w:tcW w:w="90" w:type="dxa"/>
          </w:tcPr>
          <w:p w14:paraId="38A3FEAF" w14:textId="77777777" w:rsidR="00D4480A" w:rsidRPr="00906108" w:rsidRDefault="00D4480A">
            <w:pPr>
              <w:spacing w:line="240" w:lineRule="exact"/>
              <w:ind w:right="115"/>
              <w:jc w:val="right"/>
              <w:rPr>
                <w:rFonts w:cs="Times New Roman"/>
                <w:sz w:val="16"/>
                <w:szCs w:val="16"/>
              </w:rPr>
            </w:pPr>
          </w:p>
        </w:tc>
        <w:tc>
          <w:tcPr>
            <w:tcW w:w="719" w:type="dxa"/>
          </w:tcPr>
          <w:p w14:paraId="066E5585" w14:textId="77777777" w:rsidR="00D4480A" w:rsidRPr="00906108" w:rsidRDefault="00D4480A">
            <w:pPr>
              <w:spacing w:line="240" w:lineRule="exact"/>
              <w:ind w:right="115"/>
              <w:jc w:val="right"/>
              <w:rPr>
                <w:rFonts w:cs="Times New Roman"/>
                <w:sz w:val="16"/>
                <w:szCs w:val="16"/>
              </w:rPr>
            </w:pPr>
            <w:r w:rsidRPr="00906108">
              <w:rPr>
                <w:sz w:val="16"/>
                <w:szCs w:val="16"/>
              </w:rPr>
              <w:t>426</w:t>
            </w:r>
          </w:p>
        </w:tc>
      </w:tr>
      <w:tr w:rsidR="00906108" w:rsidRPr="00906108" w14:paraId="14B1B48B" w14:textId="77777777">
        <w:tc>
          <w:tcPr>
            <w:tcW w:w="2109" w:type="dxa"/>
            <w:gridSpan w:val="3"/>
            <w:hideMark/>
          </w:tcPr>
          <w:p w14:paraId="3C4480C9" w14:textId="77777777" w:rsidR="00D4480A" w:rsidRPr="00906108" w:rsidRDefault="00D4480A">
            <w:pPr>
              <w:tabs>
                <w:tab w:val="left" w:pos="12987"/>
              </w:tabs>
              <w:spacing w:line="240" w:lineRule="exact"/>
              <w:ind w:right="9"/>
              <w:rPr>
                <w:rFonts w:cs="Times New Roman"/>
                <w:sz w:val="16"/>
                <w:szCs w:val="16"/>
              </w:rPr>
            </w:pPr>
            <w:r w:rsidRPr="00906108">
              <w:rPr>
                <w:rFonts w:cs="Times New Roman"/>
                <w:sz w:val="16"/>
                <w:szCs w:val="16"/>
              </w:rPr>
              <w:t>Current contract liabilities</w:t>
            </w:r>
          </w:p>
        </w:tc>
        <w:tc>
          <w:tcPr>
            <w:tcW w:w="90" w:type="dxa"/>
            <w:vAlign w:val="bottom"/>
          </w:tcPr>
          <w:p w14:paraId="2B0D8021" w14:textId="77777777" w:rsidR="00D4480A" w:rsidRPr="00906108" w:rsidRDefault="00D4480A">
            <w:pPr>
              <w:spacing w:line="240" w:lineRule="exact"/>
              <w:jc w:val="right"/>
              <w:rPr>
                <w:rFonts w:cs="Times New Roman"/>
                <w:sz w:val="16"/>
                <w:szCs w:val="16"/>
              </w:rPr>
            </w:pPr>
          </w:p>
        </w:tc>
        <w:tc>
          <w:tcPr>
            <w:tcW w:w="1171" w:type="dxa"/>
          </w:tcPr>
          <w:p w14:paraId="3FF9350D" w14:textId="77777777" w:rsidR="00D4480A" w:rsidRPr="00906108" w:rsidRDefault="00D4480A">
            <w:pPr>
              <w:spacing w:line="240" w:lineRule="exact"/>
              <w:ind w:left="41" w:right="133"/>
              <w:jc w:val="center"/>
              <w:rPr>
                <w:rFonts w:cs="Times New Roman"/>
                <w:sz w:val="16"/>
                <w:szCs w:val="16"/>
              </w:rPr>
            </w:pPr>
            <w:r w:rsidRPr="00906108">
              <w:rPr>
                <w:rFonts w:cs="Times New Roman"/>
                <w:sz w:val="16"/>
                <w:szCs w:val="16"/>
              </w:rPr>
              <w:t>-</w:t>
            </w:r>
          </w:p>
        </w:tc>
        <w:tc>
          <w:tcPr>
            <w:tcW w:w="90" w:type="dxa"/>
            <w:vAlign w:val="bottom"/>
          </w:tcPr>
          <w:p w14:paraId="5674FD00" w14:textId="77777777" w:rsidR="00D4480A" w:rsidRPr="00906108" w:rsidRDefault="00D4480A">
            <w:pPr>
              <w:spacing w:line="240" w:lineRule="exact"/>
              <w:ind w:right="72"/>
              <w:jc w:val="right"/>
              <w:rPr>
                <w:rFonts w:cs="Times New Roman"/>
                <w:sz w:val="16"/>
                <w:szCs w:val="16"/>
              </w:rPr>
            </w:pPr>
          </w:p>
        </w:tc>
        <w:tc>
          <w:tcPr>
            <w:tcW w:w="720" w:type="dxa"/>
          </w:tcPr>
          <w:p w14:paraId="611ADB90" w14:textId="77777777" w:rsidR="00D4480A" w:rsidRPr="00906108" w:rsidRDefault="00D4480A">
            <w:pPr>
              <w:spacing w:line="240" w:lineRule="exact"/>
              <w:ind w:right="115"/>
              <w:jc w:val="right"/>
              <w:rPr>
                <w:rFonts w:cs="Times New Roman"/>
                <w:sz w:val="16"/>
                <w:szCs w:val="16"/>
              </w:rPr>
            </w:pPr>
            <w:r w:rsidRPr="00906108">
              <w:rPr>
                <w:sz w:val="16"/>
                <w:szCs w:val="16"/>
              </w:rPr>
              <w:t>290</w:t>
            </w:r>
          </w:p>
        </w:tc>
        <w:tc>
          <w:tcPr>
            <w:tcW w:w="90" w:type="dxa"/>
            <w:vAlign w:val="bottom"/>
          </w:tcPr>
          <w:p w14:paraId="5E661919" w14:textId="77777777" w:rsidR="00D4480A" w:rsidRPr="00906108" w:rsidRDefault="00D4480A">
            <w:pPr>
              <w:spacing w:line="240" w:lineRule="exact"/>
              <w:ind w:right="72"/>
              <w:jc w:val="right"/>
              <w:rPr>
                <w:rFonts w:cs="Times New Roman"/>
                <w:sz w:val="16"/>
                <w:szCs w:val="16"/>
              </w:rPr>
            </w:pPr>
          </w:p>
        </w:tc>
        <w:tc>
          <w:tcPr>
            <w:tcW w:w="810" w:type="dxa"/>
          </w:tcPr>
          <w:p w14:paraId="0DDDC29B" w14:textId="77777777" w:rsidR="00D4480A" w:rsidRPr="00906108" w:rsidRDefault="00D4480A">
            <w:pPr>
              <w:spacing w:line="240" w:lineRule="exact"/>
              <w:ind w:right="115"/>
              <w:jc w:val="right"/>
              <w:rPr>
                <w:rFonts w:cs="Times New Roman"/>
                <w:sz w:val="16"/>
                <w:szCs w:val="16"/>
              </w:rPr>
            </w:pPr>
            <w:r w:rsidRPr="00906108">
              <w:rPr>
                <w:sz w:val="16"/>
                <w:szCs w:val="16"/>
              </w:rPr>
              <w:t>17</w:t>
            </w:r>
          </w:p>
        </w:tc>
        <w:tc>
          <w:tcPr>
            <w:tcW w:w="90" w:type="dxa"/>
            <w:vAlign w:val="bottom"/>
          </w:tcPr>
          <w:p w14:paraId="0F7F64B7" w14:textId="77777777" w:rsidR="00D4480A" w:rsidRPr="00906108" w:rsidRDefault="00D4480A">
            <w:pPr>
              <w:spacing w:line="240" w:lineRule="exact"/>
              <w:jc w:val="right"/>
              <w:rPr>
                <w:rFonts w:cs="Times New Roman"/>
                <w:sz w:val="16"/>
                <w:szCs w:val="16"/>
              </w:rPr>
            </w:pPr>
          </w:p>
        </w:tc>
        <w:tc>
          <w:tcPr>
            <w:tcW w:w="810" w:type="dxa"/>
          </w:tcPr>
          <w:p w14:paraId="254780FF"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32C792C" w14:textId="77777777" w:rsidR="00D4480A" w:rsidRPr="00906108" w:rsidRDefault="00D4480A">
            <w:pPr>
              <w:spacing w:line="240" w:lineRule="exact"/>
              <w:jc w:val="right"/>
              <w:rPr>
                <w:rFonts w:cs="Times New Roman"/>
                <w:sz w:val="16"/>
                <w:szCs w:val="16"/>
              </w:rPr>
            </w:pPr>
          </w:p>
        </w:tc>
        <w:tc>
          <w:tcPr>
            <w:tcW w:w="720" w:type="dxa"/>
          </w:tcPr>
          <w:p w14:paraId="1C317237" w14:textId="77777777" w:rsidR="00D4480A" w:rsidRPr="00906108" w:rsidRDefault="00D4480A">
            <w:pPr>
              <w:spacing w:line="240" w:lineRule="exact"/>
              <w:ind w:right="115"/>
              <w:jc w:val="right"/>
              <w:rPr>
                <w:rFonts w:cs="Times New Roman"/>
                <w:sz w:val="16"/>
                <w:szCs w:val="16"/>
              </w:rPr>
            </w:pPr>
            <w:r w:rsidRPr="00906108">
              <w:rPr>
                <w:sz w:val="16"/>
                <w:szCs w:val="16"/>
              </w:rPr>
              <w:t>307</w:t>
            </w:r>
          </w:p>
        </w:tc>
        <w:tc>
          <w:tcPr>
            <w:tcW w:w="90" w:type="dxa"/>
          </w:tcPr>
          <w:p w14:paraId="2FF76AAB" w14:textId="77777777" w:rsidR="00D4480A" w:rsidRPr="00906108" w:rsidRDefault="00D4480A">
            <w:pPr>
              <w:spacing w:line="240" w:lineRule="exact"/>
              <w:ind w:right="115"/>
              <w:jc w:val="right"/>
              <w:rPr>
                <w:rFonts w:cs="Times New Roman"/>
                <w:sz w:val="16"/>
                <w:szCs w:val="16"/>
              </w:rPr>
            </w:pPr>
          </w:p>
        </w:tc>
        <w:tc>
          <w:tcPr>
            <w:tcW w:w="719" w:type="dxa"/>
          </w:tcPr>
          <w:p w14:paraId="41C3EEEC" w14:textId="77777777" w:rsidR="00D4480A" w:rsidRPr="00906108" w:rsidRDefault="00D4480A">
            <w:pPr>
              <w:spacing w:line="240" w:lineRule="exact"/>
              <w:ind w:right="115"/>
              <w:jc w:val="right"/>
              <w:rPr>
                <w:rFonts w:cs="Times New Roman"/>
                <w:sz w:val="16"/>
                <w:szCs w:val="16"/>
              </w:rPr>
            </w:pPr>
            <w:r w:rsidRPr="00906108">
              <w:rPr>
                <w:sz w:val="16"/>
                <w:szCs w:val="16"/>
              </w:rPr>
              <w:t>307</w:t>
            </w:r>
          </w:p>
        </w:tc>
      </w:tr>
      <w:tr w:rsidR="00906108" w:rsidRPr="00906108" w14:paraId="3A36A6B3" w14:textId="77777777">
        <w:tc>
          <w:tcPr>
            <w:tcW w:w="2109" w:type="dxa"/>
            <w:gridSpan w:val="3"/>
          </w:tcPr>
          <w:p w14:paraId="61FD7174" w14:textId="77777777" w:rsidR="00D4480A" w:rsidRPr="00906108" w:rsidRDefault="00D4480A">
            <w:pPr>
              <w:tabs>
                <w:tab w:val="left" w:pos="12987"/>
              </w:tabs>
              <w:spacing w:line="240" w:lineRule="exact"/>
              <w:ind w:right="9"/>
              <w:rPr>
                <w:rFonts w:cs="Times New Roman"/>
                <w:sz w:val="16"/>
                <w:szCs w:val="16"/>
              </w:rPr>
            </w:pPr>
            <w:r w:rsidRPr="00906108">
              <w:rPr>
                <w:rFonts w:cs="Times New Roman"/>
                <w:sz w:val="16"/>
                <w:szCs w:val="16"/>
              </w:rPr>
              <w:t>Provision f</w:t>
            </w:r>
            <w:r w:rsidRPr="00906108">
              <w:rPr>
                <w:sz w:val="16"/>
                <w:szCs w:val="20"/>
              </w:rPr>
              <w:t>or</w:t>
            </w:r>
            <w:r w:rsidRPr="00906108">
              <w:rPr>
                <w:rFonts w:cs="Times New Roman"/>
                <w:sz w:val="16"/>
                <w:szCs w:val="16"/>
              </w:rPr>
              <w:t xml:space="preserve"> onerous contract</w:t>
            </w:r>
          </w:p>
        </w:tc>
        <w:tc>
          <w:tcPr>
            <w:tcW w:w="90" w:type="dxa"/>
            <w:vAlign w:val="bottom"/>
          </w:tcPr>
          <w:p w14:paraId="52F65BB6" w14:textId="77777777" w:rsidR="00D4480A" w:rsidRPr="00906108" w:rsidRDefault="00D4480A">
            <w:pPr>
              <w:spacing w:line="240" w:lineRule="exact"/>
              <w:jc w:val="right"/>
              <w:rPr>
                <w:rFonts w:cs="Times New Roman"/>
                <w:sz w:val="16"/>
                <w:szCs w:val="16"/>
              </w:rPr>
            </w:pPr>
          </w:p>
        </w:tc>
        <w:tc>
          <w:tcPr>
            <w:tcW w:w="1171" w:type="dxa"/>
          </w:tcPr>
          <w:p w14:paraId="50293686" w14:textId="77777777" w:rsidR="00D4480A" w:rsidRPr="00906108" w:rsidRDefault="00D4480A">
            <w:pPr>
              <w:spacing w:line="240" w:lineRule="exact"/>
              <w:ind w:left="41" w:right="133"/>
              <w:jc w:val="center"/>
              <w:rPr>
                <w:rFonts w:cstheme="minorBidi"/>
                <w:sz w:val="16"/>
                <w:szCs w:val="16"/>
                <w:cs/>
              </w:rPr>
            </w:pPr>
            <w:r w:rsidRPr="00906108">
              <w:rPr>
                <w:rFonts w:cstheme="minorBidi"/>
                <w:sz w:val="16"/>
                <w:szCs w:val="16"/>
              </w:rPr>
              <w:t>-</w:t>
            </w:r>
          </w:p>
        </w:tc>
        <w:tc>
          <w:tcPr>
            <w:tcW w:w="90" w:type="dxa"/>
            <w:vAlign w:val="bottom"/>
          </w:tcPr>
          <w:p w14:paraId="581D919D" w14:textId="77777777" w:rsidR="00D4480A" w:rsidRPr="00906108" w:rsidRDefault="00D4480A">
            <w:pPr>
              <w:spacing w:line="240" w:lineRule="exact"/>
              <w:ind w:right="72"/>
              <w:jc w:val="right"/>
              <w:rPr>
                <w:rFonts w:cs="Times New Roman"/>
                <w:sz w:val="16"/>
                <w:szCs w:val="16"/>
              </w:rPr>
            </w:pPr>
          </w:p>
        </w:tc>
        <w:tc>
          <w:tcPr>
            <w:tcW w:w="720" w:type="dxa"/>
          </w:tcPr>
          <w:p w14:paraId="01681333" w14:textId="77777777" w:rsidR="00D4480A" w:rsidRPr="00906108" w:rsidRDefault="00D4480A">
            <w:pPr>
              <w:spacing w:line="240" w:lineRule="exact"/>
              <w:ind w:right="115"/>
              <w:jc w:val="right"/>
              <w:rPr>
                <w:sz w:val="16"/>
                <w:szCs w:val="16"/>
              </w:rPr>
            </w:pPr>
            <w:r w:rsidRPr="00906108">
              <w:rPr>
                <w:sz w:val="16"/>
                <w:szCs w:val="16"/>
              </w:rPr>
              <w:t>30</w:t>
            </w:r>
          </w:p>
        </w:tc>
        <w:tc>
          <w:tcPr>
            <w:tcW w:w="90" w:type="dxa"/>
            <w:vAlign w:val="bottom"/>
          </w:tcPr>
          <w:p w14:paraId="10B532DE" w14:textId="77777777" w:rsidR="00D4480A" w:rsidRPr="00906108" w:rsidRDefault="00D4480A">
            <w:pPr>
              <w:spacing w:line="240" w:lineRule="exact"/>
              <w:ind w:right="72"/>
              <w:jc w:val="right"/>
              <w:rPr>
                <w:rFonts w:cs="Times New Roman"/>
                <w:sz w:val="16"/>
                <w:szCs w:val="16"/>
              </w:rPr>
            </w:pPr>
          </w:p>
        </w:tc>
        <w:tc>
          <w:tcPr>
            <w:tcW w:w="810" w:type="dxa"/>
          </w:tcPr>
          <w:p w14:paraId="126D2FFD"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01D6CAE1" w14:textId="77777777" w:rsidR="00D4480A" w:rsidRPr="00906108" w:rsidRDefault="00D4480A">
            <w:pPr>
              <w:spacing w:line="240" w:lineRule="exact"/>
              <w:jc w:val="right"/>
              <w:rPr>
                <w:rFonts w:cs="Times New Roman"/>
                <w:sz w:val="16"/>
                <w:szCs w:val="16"/>
              </w:rPr>
            </w:pPr>
          </w:p>
        </w:tc>
        <w:tc>
          <w:tcPr>
            <w:tcW w:w="810" w:type="dxa"/>
          </w:tcPr>
          <w:p w14:paraId="2831B9EC"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16B659F5" w14:textId="77777777" w:rsidR="00D4480A" w:rsidRPr="00906108" w:rsidRDefault="00D4480A">
            <w:pPr>
              <w:spacing w:line="240" w:lineRule="exact"/>
              <w:jc w:val="right"/>
              <w:rPr>
                <w:rFonts w:cs="Times New Roman"/>
                <w:sz w:val="16"/>
                <w:szCs w:val="16"/>
              </w:rPr>
            </w:pPr>
          </w:p>
        </w:tc>
        <w:tc>
          <w:tcPr>
            <w:tcW w:w="720" w:type="dxa"/>
          </w:tcPr>
          <w:p w14:paraId="6CA5DC36" w14:textId="77777777" w:rsidR="00D4480A" w:rsidRPr="00906108" w:rsidRDefault="00D4480A">
            <w:pPr>
              <w:spacing w:line="240" w:lineRule="exact"/>
              <w:ind w:right="115"/>
              <w:jc w:val="right"/>
              <w:rPr>
                <w:sz w:val="16"/>
                <w:szCs w:val="16"/>
              </w:rPr>
            </w:pPr>
            <w:r w:rsidRPr="00906108">
              <w:rPr>
                <w:sz w:val="16"/>
                <w:szCs w:val="16"/>
              </w:rPr>
              <w:t>30</w:t>
            </w:r>
          </w:p>
        </w:tc>
        <w:tc>
          <w:tcPr>
            <w:tcW w:w="90" w:type="dxa"/>
          </w:tcPr>
          <w:p w14:paraId="31FE01C3" w14:textId="77777777" w:rsidR="00D4480A" w:rsidRPr="00906108" w:rsidRDefault="00D4480A">
            <w:pPr>
              <w:spacing w:line="240" w:lineRule="exact"/>
              <w:ind w:right="115"/>
              <w:jc w:val="right"/>
              <w:rPr>
                <w:rFonts w:cs="Times New Roman"/>
                <w:sz w:val="16"/>
                <w:szCs w:val="16"/>
              </w:rPr>
            </w:pPr>
          </w:p>
        </w:tc>
        <w:tc>
          <w:tcPr>
            <w:tcW w:w="719" w:type="dxa"/>
          </w:tcPr>
          <w:p w14:paraId="7896548D" w14:textId="77777777" w:rsidR="00D4480A" w:rsidRPr="00906108" w:rsidRDefault="00D4480A">
            <w:pPr>
              <w:spacing w:line="240" w:lineRule="exact"/>
              <w:ind w:right="115"/>
              <w:jc w:val="right"/>
              <w:rPr>
                <w:sz w:val="16"/>
                <w:szCs w:val="16"/>
              </w:rPr>
            </w:pPr>
            <w:r w:rsidRPr="00906108">
              <w:rPr>
                <w:sz w:val="16"/>
                <w:szCs w:val="16"/>
              </w:rPr>
              <w:t>30</w:t>
            </w:r>
          </w:p>
        </w:tc>
      </w:tr>
      <w:tr w:rsidR="00906108" w:rsidRPr="00906108" w14:paraId="7FF6F51E" w14:textId="77777777">
        <w:tc>
          <w:tcPr>
            <w:tcW w:w="2109" w:type="dxa"/>
            <w:gridSpan w:val="3"/>
            <w:hideMark/>
          </w:tcPr>
          <w:p w14:paraId="5DA5F612" w14:textId="77777777" w:rsidR="00D4480A" w:rsidRPr="00906108" w:rsidRDefault="00D4480A">
            <w:pPr>
              <w:tabs>
                <w:tab w:val="left" w:pos="12987"/>
              </w:tabs>
              <w:spacing w:line="240" w:lineRule="exact"/>
              <w:ind w:left="90" w:right="9" w:hanging="90"/>
              <w:rPr>
                <w:rFonts w:cs="Times New Roman"/>
                <w:sz w:val="16"/>
                <w:szCs w:val="16"/>
              </w:rPr>
            </w:pPr>
            <w:r w:rsidRPr="00906108">
              <w:rPr>
                <w:rFonts w:cs="Times New Roman"/>
                <w:sz w:val="16"/>
                <w:szCs w:val="16"/>
              </w:rPr>
              <w:t>Long-term borrowings from</w:t>
            </w:r>
          </w:p>
        </w:tc>
        <w:tc>
          <w:tcPr>
            <w:tcW w:w="90" w:type="dxa"/>
            <w:vAlign w:val="bottom"/>
          </w:tcPr>
          <w:p w14:paraId="42DDF099" w14:textId="77777777" w:rsidR="00D4480A" w:rsidRPr="00906108" w:rsidRDefault="00D4480A">
            <w:pPr>
              <w:spacing w:line="240" w:lineRule="exact"/>
              <w:jc w:val="right"/>
              <w:rPr>
                <w:rFonts w:cs="Times New Roman"/>
                <w:sz w:val="16"/>
                <w:szCs w:val="16"/>
              </w:rPr>
            </w:pPr>
          </w:p>
        </w:tc>
        <w:tc>
          <w:tcPr>
            <w:tcW w:w="1171" w:type="dxa"/>
          </w:tcPr>
          <w:p w14:paraId="5763F22D" w14:textId="77777777" w:rsidR="00D4480A" w:rsidRPr="00906108" w:rsidRDefault="00D4480A">
            <w:pPr>
              <w:spacing w:line="240" w:lineRule="exact"/>
              <w:ind w:right="115"/>
              <w:jc w:val="center"/>
              <w:rPr>
                <w:rFonts w:cs="Times New Roman"/>
                <w:sz w:val="16"/>
                <w:szCs w:val="16"/>
              </w:rPr>
            </w:pPr>
          </w:p>
        </w:tc>
        <w:tc>
          <w:tcPr>
            <w:tcW w:w="90" w:type="dxa"/>
            <w:vAlign w:val="bottom"/>
          </w:tcPr>
          <w:p w14:paraId="304E84F6" w14:textId="77777777" w:rsidR="00D4480A" w:rsidRPr="00906108" w:rsidRDefault="00D4480A">
            <w:pPr>
              <w:spacing w:line="240" w:lineRule="exact"/>
              <w:ind w:right="72"/>
              <w:jc w:val="right"/>
              <w:rPr>
                <w:rFonts w:cs="Times New Roman"/>
                <w:sz w:val="16"/>
                <w:szCs w:val="16"/>
              </w:rPr>
            </w:pPr>
          </w:p>
        </w:tc>
        <w:tc>
          <w:tcPr>
            <w:tcW w:w="720" w:type="dxa"/>
          </w:tcPr>
          <w:p w14:paraId="4F4F9853" w14:textId="77777777" w:rsidR="00D4480A" w:rsidRPr="00906108" w:rsidRDefault="00D4480A">
            <w:pPr>
              <w:spacing w:line="240" w:lineRule="exact"/>
              <w:ind w:right="115"/>
              <w:jc w:val="right"/>
              <w:rPr>
                <w:rFonts w:cs="Times New Roman"/>
                <w:sz w:val="16"/>
                <w:szCs w:val="16"/>
              </w:rPr>
            </w:pPr>
          </w:p>
        </w:tc>
        <w:tc>
          <w:tcPr>
            <w:tcW w:w="90" w:type="dxa"/>
            <w:vAlign w:val="bottom"/>
          </w:tcPr>
          <w:p w14:paraId="3B938284" w14:textId="77777777" w:rsidR="00D4480A" w:rsidRPr="00906108" w:rsidRDefault="00D4480A">
            <w:pPr>
              <w:spacing w:line="240" w:lineRule="exact"/>
              <w:ind w:right="72"/>
              <w:jc w:val="right"/>
              <w:rPr>
                <w:rFonts w:cs="Times New Roman"/>
                <w:sz w:val="16"/>
                <w:szCs w:val="16"/>
              </w:rPr>
            </w:pPr>
          </w:p>
        </w:tc>
        <w:tc>
          <w:tcPr>
            <w:tcW w:w="810" w:type="dxa"/>
          </w:tcPr>
          <w:p w14:paraId="2502DE0B" w14:textId="77777777" w:rsidR="00D4480A" w:rsidRPr="00906108" w:rsidRDefault="00D4480A">
            <w:pPr>
              <w:spacing w:line="240" w:lineRule="exact"/>
              <w:jc w:val="center"/>
              <w:rPr>
                <w:rFonts w:cs="Times New Roman"/>
                <w:sz w:val="16"/>
                <w:szCs w:val="16"/>
              </w:rPr>
            </w:pPr>
          </w:p>
        </w:tc>
        <w:tc>
          <w:tcPr>
            <w:tcW w:w="90" w:type="dxa"/>
            <w:vAlign w:val="bottom"/>
          </w:tcPr>
          <w:p w14:paraId="7A0D0889" w14:textId="77777777" w:rsidR="00D4480A" w:rsidRPr="00906108" w:rsidRDefault="00D4480A">
            <w:pPr>
              <w:spacing w:line="240" w:lineRule="exact"/>
              <w:jc w:val="right"/>
              <w:rPr>
                <w:rFonts w:cs="Times New Roman"/>
                <w:sz w:val="16"/>
                <w:szCs w:val="16"/>
              </w:rPr>
            </w:pPr>
          </w:p>
        </w:tc>
        <w:tc>
          <w:tcPr>
            <w:tcW w:w="810" w:type="dxa"/>
          </w:tcPr>
          <w:p w14:paraId="610D66FB" w14:textId="77777777" w:rsidR="00D4480A" w:rsidRPr="00906108" w:rsidRDefault="00D4480A">
            <w:pPr>
              <w:spacing w:line="240" w:lineRule="exact"/>
              <w:jc w:val="center"/>
              <w:rPr>
                <w:rFonts w:cs="Times New Roman"/>
                <w:sz w:val="16"/>
                <w:szCs w:val="16"/>
              </w:rPr>
            </w:pPr>
          </w:p>
        </w:tc>
        <w:tc>
          <w:tcPr>
            <w:tcW w:w="90" w:type="dxa"/>
            <w:vAlign w:val="bottom"/>
          </w:tcPr>
          <w:p w14:paraId="5A3484B9" w14:textId="77777777" w:rsidR="00D4480A" w:rsidRPr="00906108" w:rsidRDefault="00D4480A">
            <w:pPr>
              <w:spacing w:line="240" w:lineRule="exact"/>
              <w:jc w:val="right"/>
              <w:rPr>
                <w:rFonts w:cs="Times New Roman"/>
                <w:sz w:val="16"/>
                <w:szCs w:val="16"/>
              </w:rPr>
            </w:pPr>
          </w:p>
        </w:tc>
        <w:tc>
          <w:tcPr>
            <w:tcW w:w="720" w:type="dxa"/>
          </w:tcPr>
          <w:p w14:paraId="2BD4895F" w14:textId="77777777" w:rsidR="00D4480A" w:rsidRPr="00906108" w:rsidRDefault="00D4480A">
            <w:pPr>
              <w:spacing w:line="240" w:lineRule="exact"/>
              <w:ind w:right="115"/>
              <w:jc w:val="right"/>
              <w:rPr>
                <w:rFonts w:cs="Times New Roman"/>
                <w:sz w:val="16"/>
                <w:szCs w:val="16"/>
              </w:rPr>
            </w:pPr>
          </w:p>
        </w:tc>
        <w:tc>
          <w:tcPr>
            <w:tcW w:w="90" w:type="dxa"/>
          </w:tcPr>
          <w:p w14:paraId="13A6C506" w14:textId="77777777" w:rsidR="00D4480A" w:rsidRPr="00906108" w:rsidRDefault="00D4480A">
            <w:pPr>
              <w:spacing w:line="240" w:lineRule="exact"/>
              <w:ind w:right="115"/>
              <w:jc w:val="right"/>
              <w:rPr>
                <w:rFonts w:cs="Times New Roman"/>
                <w:sz w:val="16"/>
                <w:szCs w:val="16"/>
              </w:rPr>
            </w:pPr>
          </w:p>
        </w:tc>
        <w:tc>
          <w:tcPr>
            <w:tcW w:w="719" w:type="dxa"/>
          </w:tcPr>
          <w:p w14:paraId="7FE143E7" w14:textId="77777777" w:rsidR="00D4480A" w:rsidRPr="00906108" w:rsidRDefault="00D4480A">
            <w:pPr>
              <w:spacing w:line="240" w:lineRule="exact"/>
              <w:ind w:right="115"/>
              <w:jc w:val="right"/>
              <w:rPr>
                <w:rFonts w:cs="Times New Roman"/>
                <w:sz w:val="16"/>
                <w:szCs w:val="16"/>
              </w:rPr>
            </w:pPr>
          </w:p>
        </w:tc>
      </w:tr>
      <w:tr w:rsidR="00906108" w:rsidRPr="00906108" w14:paraId="6AEDC2DE" w14:textId="77777777">
        <w:tc>
          <w:tcPr>
            <w:tcW w:w="2109" w:type="dxa"/>
            <w:gridSpan w:val="3"/>
          </w:tcPr>
          <w:p w14:paraId="40267802" w14:textId="77777777" w:rsidR="00D4480A" w:rsidRPr="00906108" w:rsidRDefault="00D4480A">
            <w:pPr>
              <w:spacing w:line="240" w:lineRule="exact"/>
              <w:ind w:left="141" w:right="115" w:firstLine="5"/>
              <w:rPr>
                <w:rFonts w:cs="Times New Roman"/>
                <w:sz w:val="16"/>
                <w:szCs w:val="16"/>
              </w:rPr>
            </w:pPr>
            <w:r w:rsidRPr="00906108">
              <w:rPr>
                <w:rFonts w:cs="Times New Roman"/>
                <w:sz w:val="16"/>
                <w:szCs w:val="16"/>
              </w:rPr>
              <w:t>financial institutions</w:t>
            </w:r>
          </w:p>
        </w:tc>
        <w:tc>
          <w:tcPr>
            <w:tcW w:w="90" w:type="dxa"/>
            <w:vAlign w:val="bottom"/>
          </w:tcPr>
          <w:p w14:paraId="1ED6C529" w14:textId="77777777" w:rsidR="00D4480A" w:rsidRPr="00906108" w:rsidRDefault="00D4480A">
            <w:pPr>
              <w:spacing w:line="240" w:lineRule="exact"/>
              <w:jc w:val="right"/>
              <w:rPr>
                <w:rFonts w:cs="Times New Roman"/>
                <w:sz w:val="16"/>
                <w:szCs w:val="16"/>
              </w:rPr>
            </w:pPr>
            <w:r w:rsidRPr="00906108">
              <w:rPr>
                <w:rFonts w:cs="Times New Roman"/>
                <w:sz w:val="16"/>
                <w:szCs w:val="16"/>
              </w:rPr>
              <w:t xml:space="preserve">  </w:t>
            </w:r>
          </w:p>
        </w:tc>
        <w:tc>
          <w:tcPr>
            <w:tcW w:w="1171" w:type="dxa"/>
          </w:tcPr>
          <w:p w14:paraId="305686F8" w14:textId="77777777" w:rsidR="00D4480A" w:rsidRPr="00906108" w:rsidRDefault="00D4480A">
            <w:pPr>
              <w:spacing w:line="240" w:lineRule="exact"/>
              <w:ind w:right="25"/>
              <w:rPr>
                <w:rFonts w:cs="Times New Roman"/>
                <w:sz w:val="16"/>
                <w:szCs w:val="16"/>
              </w:rPr>
            </w:pPr>
            <w:r w:rsidRPr="00906108">
              <w:rPr>
                <w:rFonts w:cs="Times New Roman"/>
                <w:sz w:val="16"/>
                <w:szCs w:val="16"/>
              </w:rPr>
              <w:t xml:space="preserve">      </w:t>
            </w:r>
            <w:r w:rsidRPr="00906108">
              <w:rPr>
                <w:sz w:val="16"/>
                <w:szCs w:val="16"/>
              </w:rPr>
              <w:t>3</w:t>
            </w:r>
            <w:r w:rsidRPr="00906108">
              <w:rPr>
                <w:rFonts w:cs="Times New Roman"/>
                <w:sz w:val="16"/>
                <w:szCs w:val="16"/>
              </w:rPr>
              <w:t>.</w:t>
            </w:r>
            <w:r w:rsidRPr="00906108">
              <w:rPr>
                <w:sz w:val="16"/>
                <w:szCs w:val="16"/>
              </w:rPr>
              <w:t>86</w:t>
            </w:r>
            <w:r w:rsidRPr="00906108">
              <w:rPr>
                <w:rFonts w:cs="Times New Roman"/>
                <w:sz w:val="16"/>
                <w:szCs w:val="16"/>
              </w:rPr>
              <w:t xml:space="preserve"> </w:t>
            </w:r>
            <w:r w:rsidRPr="00906108">
              <w:rPr>
                <w:rFonts w:cs="Times New Roman"/>
                <w:sz w:val="16"/>
                <w:szCs w:val="16"/>
                <w:cs/>
              </w:rPr>
              <w:t>-</w:t>
            </w:r>
            <w:r w:rsidRPr="00906108">
              <w:rPr>
                <w:rFonts w:cs="Times New Roman"/>
                <w:sz w:val="16"/>
                <w:szCs w:val="16"/>
              </w:rPr>
              <w:t xml:space="preserve"> </w:t>
            </w:r>
            <w:r w:rsidRPr="00906108">
              <w:rPr>
                <w:sz w:val="16"/>
                <w:szCs w:val="16"/>
              </w:rPr>
              <w:t>6</w:t>
            </w:r>
            <w:r w:rsidRPr="00906108">
              <w:rPr>
                <w:rFonts w:cs="Times New Roman"/>
                <w:sz w:val="16"/>
                <w:szCs w:val="16"/>
              </w:rPr>
              <w:t>.</w:t>
            </w:r>
            <w:r w:rsidRPr="00906108">
              <w:rPr>
                <w:sz w:val="16"/>
                <w:szCs w:val="16"/>
              </w:rPr>
              <w:t>27</w:t>
            </w:r>
          </w:p>
        </w:tc>
        <w:tc>
          <w:tcPr>
            <w:tcW w:w="90" w:type="dxa"/>
            <w:vAlign w:val="bottom"/>
          </w:tcPr>
          <w:p w14:paraId="0284A01B" w14:textId="77777777" w:rsidR="00D4480A" w:rsidRPr="00906108" w:rsidRDefault="00D4480A">
            <w:pPr>
              <w:spacing w:line="240" w:lineRule="exact"/>
              <w:ind w:right="72"/>
              <w:jc w:val="right"/>
              <w:rPr>
                <w:rFonts w:cs="Times New Roman"/>
                <w:sz w:val="16"/>
                <w:szCs w:val="16"/>
              </w:rPr>
            </w:pPr>
          </w:p>
        </w:tc>
        <w:tc>
          <w:tcPr>
            <w:tcW w:w="720" w:type="dxa"/>
          </w:tcPr>
          <w:p w14:paraId="34FECE47" w14:textId="77777777" w:rsidR="00D4480A" w:rsidRPr="00906108" w:rsidRDefault="00D4480A">
            <w:pPr>
              <w:spacing w:line="240" w:lineRule="exact"/>
              <w:ind w:right="115"/>
              <w:jc w:val="right"/>
              <w:rPr>
                <w:sz w:val="16"/>
                <w:szCs w:val="16"/>
              </w:rPr>
            </w:pPr>
            <w:r w:rsidRPr="00906108">
              <w:rPr>
                <w:sz w:val="16"/>
                <w:szCs w:val="16"/>
              </w:rPr>
              <w:t>552</w:t>
            </w:r>
          </w:p>
        </w:tc>
        <w:tc>
          <w:tcPr>
            <w:tcW w:w="90" w:type="dxa"/>
            <w:vAlign w:val="bottom"/>
          </w:tcPr>
          <w:p w14:paraId="2E3C428D" w14:textId="77777777" w:rsidR="00D4480A" w:rsidRPr="00906108" w:rsidRDefault="00D4480A">
            <w:pPr>
              <w:spacing w:line="240" w:lineRule="exact"/>
              <w:ind w:right="72"/>
              <w:jc w:val="right"/>
              <w:rPr>
                <w:rFonts w:cs="Times New Roman"/>
                <w:sz w:val="16"/>
                <w:szCs w:val="16"/>
              </w:rPr>
            </w:pPr>
          </w:p>
        </w:tc>
        <w:tc>
          <w:tcPr>
            <w:tcW w:w="810" w:type="dxa"/>
          </w:tcPr>
          <w:p w14:paraId="58D1F403" w14:textId="77777777" w:rsidR="00D4480A" w:rsidRPr="00906108" w:rsidRDefault="00D4480A">
            <w:pPr>
              <w:spacing w:line="240" w:lineRule="exact"/>
              <w:ind w:right="115"/>
              <w:jc w:val="right"/>
              <w:rPr>
                <w:rFonts w:cs="Times New Roman"/>
                <w:sz w:val="16"/>
                <w:szCs w:val="16"/>
              </w:rPr>
            </w:pPr>
            <w:r w:rsidRPr="00906108">
              <w:rPr>
                <w:sz w:val="16"/>
                <w:szCs w:val="16"/>
              </w:rPr>
              <w:t>1</w:t>
            </w:r>
            <w:r w:rsidRPr="00906108">
              <w:rPr>
                <w:rFonts w:cs="Times New Roman"/>
                <w:sz w:val="16"/>
                <w:szCs w:val="16"/>
              </w:rPr>
              <w:t>,</w:t>
            </w:r>
            <w:r w:rsidRPr="00906108">
              <w:rPr>
                <w:sz w:val="16"/>
                <w:szCs w:val="16"/>
              </w:rPr>
              <w:t>850</w:t>
            </w:r>
          </w:p>
        </w:tc>
        <w:tc>
          <w:tcPr>
            <w:tcW w:w="90" w:type="dxa"/>
            <w:vAlign w:val="bottom"/>
          </w:tcPr>
          <w:p w14:paraId="098AFA4C" w14:textId="77777777" w:rsidR="00D4480A" w:rsidRPr="00906108" w:rsidRDefault="00D4480A">
            <w:pPr>
              <w:spacing w:line="240" w:lineRule="exact"/>
              <w:jc w:val="right"/>
              <w:rPr>
                <w:rFonts w:cs="Times New Roman"/>
                <w:sz w:val="16"/>
                <w:szCs w:val="16"/>
              </w:rPr>
            </w:pPr>
          </w:p>
        </w:tc>
        <w:tc>
          <w:tcPr>
            <w:tcW w:w="810" w:type="dxa"/>
          </w:tcPr>
          <w:p w14:paraId="33B0FBF8" w14:textId="77777777" w:rsidR="00D4480A" w:rsidRPr="00906108" w:rsidRDefault="00D4480A">
            <w:pPr>
              <w:spacing w:line="240" w:lineRule="exact"/>
              <w:ind w:right="115"/>
              <w:jc w:val="right"/>
              <w:rPr>
                <w:rFonts w:cs="Times New Roman"/>
                <w:sz w:val="16"/>
                <w:szCs w:val="16"/>
              </w:rPr>
            </w:pPr>
            <w:r w:rsidRPr="00906108">
              <w:rPr>
                <w:sz w:val="16"/>
                <w:szCs w:val="16"/>
              </w:rPr>
              <w:t>138</w:t>
            </w:r>
          </w:p>
        </w:tc>
        <w:tc>
          <w:tcPr>
            <w:tcW w:w="90" w:type="dxa"/>
            <w:vAlign w:val="bottom"/>
          </w:tcPr>
          <w:p w14:paraId="27BF2213" w14:textId="77777777" w:rsidR="00D4480A" w:rsidRPr="00906108" w:rsidRDefault="00D4480A">
            <w:pPr>
              <w:spacing w:line="240" w:lineRule="exact"/>
              <w:jc w:val="right"/>
              <w:rPr>
                <w:rFonts w:cs="Times New Roman"/>
                <w:sz w:val="16"/>
                <w:szCs w:val="16"/>
              </w:rPr>
            </w:pPr>
          </w:p>
        </w:tc>
        <w:tc>
          <w:tcPr>
            <w:tcW w:w="720" w:type="dxa"/>
          </w:tcPr>
          <w:p w14:paraId="6A8B0998" w14:textId="77777777" w:rsidR="00D4480A" w:rsidRPr="00906108" w:rsidRDefault="00D4480A">
            <w:pPr>
              <w:spacing w:line="240" w:lineRule="exact"/>
              <w:ind w:right="115"/>
              <w:jc w:val="right"/>
              <w:rPr>
                <w:rFonts w:cs="Times New Roman"/>
                <w:sz w:val="16"/>
                <w:szCs w:val="16"/>
              </w:rPr>
            </w:pPr>
            <w:r w:rsidRPr="00906108">
              <w:rPr>
                <w:sz w:val="16"/>
                <w:szCs w:val="16"/>
              </w:rPr>
              <w:t>2</w:t>
            </w:r>
            <w:r w:rsidRPr="00906108">
              <w:rPr>
                <w:rFonts w:cs="Times New Roman"/>
                <w:sz w:val="16"/>
                <w:szCs w:val="16"/>
              </w:rPr>
              <w:t>,</w:t>
            </w:r>
            <w:r w:rsidRPr="00906108">
              <w:rPr>
                <w:sz w:val="16"/>
                <w:szCs w:val="16"/>
              </w:rPr>
              <w:t>540</w:t>
            </w:r>
          </w:p>
        </w:tc>
        <w:tc>
          <w:tcPr>
            <w:tcW w:w="90" w:type="dxa"/>
          </w:tcPr>
          <w:p w14:paraId="72FBEC20" w14:textId="77777777" w:rsidR="00D4480A" w:rsidRPr="00906108" w:rsidRDefault="00D4480A">
            <w:pPr>
              <w:spacing w:line="240" w:lineRule="exact"/>
              <w:ind w:right="115"/>
              <w:jc w:val="right"/>
              <w:rPr>
                <w:rFonts w:cs="Times New Roman"/>
                <w:sz w:val="16"/>
                <w:szCs w:val="16"/>
              </w:rPr>
            </w:pPr>
          </w:p>
        </w:tc>
        <w:tc>
          <w:tcPr>
            <w:tcW w:w="719" w:type="dxa"/>
          </w:tcPr>
          <w:p w14:paraId="459E74A5" w14:textId="77777777" w:rsidR="00D4480A" w:rsidRPr="00906108" w:rsidRDefault="00D4480A">
            <w:pPr>
              <w:spacing w:line="240" w:lineRule="exact"/>
              <w:ind w:right="115"/>
              <w:jc w:val="right"/>
              <w:rPr>
                <w:rFonts w:cs="Times New Roman"/>
                <w:sz w:val="16"/>
                <w:szCs w:val="16"/>
              </w:rPr>
            </w:pPr>
            <w:r w:rsidRPr="00906108">
              <w:rPr>
                <w:sz w:val="16"/>
                <w:szCs w:val="16"/>
              </w:rPr>
              <w:t>2</w:t>
            </w:r>
            <w:r w:rsidRPr="00906108">
              <w:rPr>
                <w:rFonts w:cs="Times New Roman"/>
                <w:sz w:val="16"/>
                <w:szCs w:val="16"/>
              </w:rPr>
              <w:t>,</w:t>
            </w:r>
            <w:r w:rsidRPr="00906108">
              <w:rPr>
                <w:sz w:val="16"/>
                <w:szCs w:val="16"/>
              </w:rPr>
              <w:t>540</w:t>
            </w:r>
          </w:p>
        </w:tc>
      </w:tr>
      <w:tr w:rsidR="00906108" w:rsidRPr="00906108" w14:paraId="6BA00172" w14:textId="77777777">
        <w:tc>
          <w:tcPr>
            <w:tcW w:w="2109" w:type="dxa"/>
            <w:gridSpan w:val="3"/>
            <w:hideMark/>
          </w:tcPr>
          <w:p w14:paraId="3E59B230" w14:textId="77777777" w:rsidR="00D4480A" w:rsidRPr="00906108" w:rsidRDefault="00D4480A">
            <w:pPr>
              <w:spacing w:line="240" w:lineRule="exact"/>
              <w:ind w:left="141" w:right="115" w:hanging="141"/>
              <w:rPr>
                <w:rFonts w:cs="Times New Roman"/>
                <w:spacing w:val="-4"/>
                <w:sz w:val="16"/>
                <w:szCs w:val="16"/>
              </w:rPr>
            </w:pPr>
            <w:r w:rsidRPr="00906108">
              <w:rPr>
                <w:rFonts w:cs="Times New Roman"/>
                <w:spacing w:val="-4"/>
                <w:sz w:val="16"/>
                <w:szCs w:val="16"/>
              </w:rPr>
              <w:t xml:space="preserve">Long-term borrowings from </w:t>
            </w:r>
          </w:p>
        </w:tc>
        <w:tc>
          <w:tcPr>
            <w:tcW w:w="90" w:type="dxa"/>
            <w:vAlign w:val="bottom"/>
          </w:tcPr>
          <w:p w14:paraId="1215B8E0" w14:textId="77777777" w:rsidR="00D4480A" w:rsidRPr="00906108" w:rsidRDefault="00D4480A">
            <w:pPr>
              <w:spacing w:line="240" w:lineRule="exact"/>
              <w:jc w:val="right"/>
              <w:rPr>
                <w:rFonts w:cs="Times New Roman"/>
                <w:sz w:val="16"/>
                <w:szCs w:val="16"/>
              </w:rPr>
            </w:pPr>
          </w:p>
        </w:tc>
        <w:tc>
          <w:tcPr>
            <w:tcW w:w="1171" w:type="dxa"/>
          </w:tcPr>
          <w:p w14:paraId="66623041" w14:textId="77777777" w:rsidR="00D4480A" w:rsidRPr="00906108" w:rsidRDefault="00D4480A">
            <w:pPr>
              <w:spacing w:line="240" w:lineRule="exact"/>
              <w:ind w:right="25"/>
              <w:jc w:val="center"/>
              <w:rPr>
                <w:rFonts w:cs="Times New Roman"/>
                <w:sz w:val="16"/>
                <w:szCs w:val="16"/>
              </w:rPr>
            </w:pPr>
          </w:p>
        </w:tc>
        <w:tc>
          <w:tcPr>
            <w:tcW w:w="90" w:type="dxa"/>
            <w:vAlign w:val="bottom"/>
          </w:tcPr>
          <w:p w14:paraId="5FE2275F" w14:textId="77777777" w:rsidR="00D4480A" w:rsidRPr="00906108" w:rsidRDefault="00D4480A">
            <w:pPr>
              <w:spacing w:line="240" w:lineRule="exact"/>
              <w:ind w:right="72"/>
              <w:jc w:val="right"/>
              <w:rPr>
                <w:rFonts w:cs="Times New Roman"/>
                <w:sz w:val="16"/>
                <w:szCs w:val="16"/>
              </w:rPr>
            </w:pPr>
          </w:p>
        </w:tc>
        <w:tc>
          <w:tcPr>
            <w:tcW w:w="720" w:type="dxa"/>
          </w:tcPr>
          <w:p w14:paraId="020D47B9" w14:textId="77777777" w:rsidR="00D4480A" w:rsidRPr="00906108" w:rsidRDefault="00D4480A">
            <w:pPr>
              <w:spacing w:line="240" w:lineRule="exact"/>
              <w:ind w:right="115"/>
              <w:jc w:val="right"/>
              <w:rPr>
                <w:rFonts w:cs="Times New Roman"/>
                <w:sz w:val="16"/>
                <w:szCs w:val="16"/>
              </w:rPr>
            </w:pPr>
          </w:p>
        </w:tc>
        <w:tc>
          <w:tcPr>
            <w:tcW w:w="90" w:type="dxa"/>
            <w:vAlign w:val="bottom"/>
          </w:tcPr>
          <w:p w14:paraId="52854060" w14:textId="77777777" w:rsidR="00D4480A" w:rsidRPr="00906108" w:rsidRDefault="00D4480A">
            <w:pPr>
              <w:spacing w:line="240" w:lineRule="exact"/>
              <w:ind w:right="72"/>
              <w:jc w:val="right"/>
              <w:rPr>
                <w:rFonts w:cs="Times New Roman"/>
                <w:sz w:val="16"/>
                <w:szCs w:val="16"/>
              </w:rPr>
            </w:pPr>
          </w:p>
        </w:tc>
        <w:tc>
          <w:tcPr>
            <w:tcW w:w="810" w:type="dxa"/>
          </w:tcPr>
          <w:p w14:paraId="5D03773F" w14:textId="77777777" w:rsidR="00D4480A" w:rsidRPr="00906108" w:rsidRDefault="00D4480A">
            <w:pPr>
              <w:spacing w:line="240" w:lineRule="exact"/>
              <w:ind w:right="115"/>
              <w:jc w:val="right"/>
              <w:rPr>
                <w:rFonts w:cs="Times New Roman"/>
                <w:sz w:val="16"/>
                <w:szCs w:val="16"/>
              </w:rPr>
            </w:pPr>
          </w:p>
        </w:tc>
        <w:tc>
          <w:tcPr>
            <w:tcW w:w="90" w:type="dxa"/>
            <w:vAlign w:val="bottom"/>
          </w:tcPr>
          <w:p w14:paraId="69028A98" w14:textId="77777777" w:rsidR="00D4480A" w:rsidRPr="00906108" w:rsidRDefault="00D4480A">
            <w:pPr>
              <w:spacing w:line="240" w:lineRule="exact"/>
              <w:jc w:val="right"/>
              <w:rPr>
                <w:rFonts w:cs="Times New Roman"/>
                <w:sz w:val="16"/>
                <w:szCs w:val="16"/>
              </w:rPr>
            </w:pPr>
          </w:p>
        </w:tc>
        <w:tc>
          <w:tcPr>
            <w:tcW w:w="810" w:type="dxa"/>
          </w:tcPr>
          <w:p w14:paraId="218BD9D7" w14:textId="77777777" w:rsidR="00D4480A" w:rsidRPr="00906108" w:rsidRDefault="00D4480A">
            <w:pPr>
              <w:spacing w:line="240" w:lineRule="exact"/>
              <w:jc w:val="center"/>
              <w:rPr>
                <w:rFonts w:cs="Times New Roman"/>
                <w:sz w:val="16"/>
                <w:szCs w:val="16"/>
              </w:rPr>
            </w:pPr>
          </w:p>
        </w:tc>
        <w:tc>
          <w:tcPr>
            <w:tcW w:w="90" w:type="dxa"/>
            <w:vAlign w:val="bottom"/>
          </w:tcPr>
          <w:p w14:paraId="0D30C0CF" w14:textId="77777777" w:rsidR="00D4480A" w:rsidRPr="00906108" w:rsidRDefault="00D4480A">
            <w:pPr>
              <w:spacing w:line="240" w:lineRule="exact"/>
              <w:jc w:val="right"/>
              <w:rPr>
                <w:rFonts w:cs="Times New Roman"/>
                <w:sz w:val="16"/>
                <w:szCs w:val="16"/>
              </w:rPr>
            </w:pPr>
          </w:p>
        </w:tc>
        <w:tc>
          <w:tcPr>
            <w:tcW w:w="720" w:type="dxa"/>
          </w:tcPr>
          <w:p w14:paraId="2261856A" w14:textId="77777777" w:rsidR="00D4480A" w:rsidRPr="00906108" w:rsidRDefault="00D4480A">
            <w:pPr>
              <w:spacing w:line="240" w:lineRule="exact"/>
              <w:ind w:right="115"/>
              <w:jc w:val="right"/>
              <w:rPr>
                <w:rFonts w:cs="Times New Roman"/>
                <w:sz w:val="16"/>
                <w:szCs w:val="16"/>
              </w:rPr>
            </w:pPr>
          </w:p>
        </w:tc>
        <w:tc>
          <w:tcPr>
            <w:tcW w:w="90" w:type="dxa"/>
          </w:tcPr>
          <w:p w14:paraId="1248008A" w14:textId="77777777" w:rsidR="00D4480A" w:rsidRPr="00906108" w:rsidRDefault="00D4480A">
            <w:pPr>
              <w:spacing w:line="240" w:lineRule="exact"/>
              <w:ind w:right="115"/>
              <w:jc w:val="right"/>
              <w:rPr>
                <w:rFonts w:cs="Times New Roman"/>
                <w:sz w:val="16"/>
                <w:szCs w:val="16"/>
              </w:rPr>
            </w:pPr>
          </w:p>
        </w:tc>
        <w:tc>
          <w:tcPr>
            <w:tcW w:w="719" w:type="dxa"/>
          </w:tcPr>
          <w:p w14:paraId="6F49571E" w14:textId="77777777" w:rsidR="00D4480A" w:rsidRPr="00906108" w:rsidRDefault="00D4480A">
            <w:pPr>
              <w:spacing w:line="240" w:lineRule="exact"/>
              <w:ind w:right="115"/>
              <w:jc w:val="right"/>
              <w:rPr>
                <w:rFonts w:cs="Times New Roman"/>
                <w:sz w:val="16"/>
                <w:szCs w:val="16"/>
              </w:rPr>
            </w:pPr>
          </w:p>
        </w:tc>
      </w:tr>
      <w:tr w:rsidR="00906108" w:rsidRPr="00906108" w14:paraId="3A34FA50" w14:textId="77777777">
        <w:tc>
          <w:tcPr>
            <w:tcW w:w="2109" w:type="dxa"/>
            <w:gridSpan w:val="3"/>
          </w:tcPr>
          <w:p w14:paraId="746473D0" w14:textId="77777777" w:rsidR="00D4480A" w:rsidRPr="00906108" w:rsidRDefault="00D4480A">
            <w:pPr>
              <w:spacing w:line="240" w:lineRule="exact"/>
              <w:ind w:left="141" w:right="115" w:firstLine="5"/>
              <w:rPr>
                <w:rFonts w:cs="Times New Roman"/>
                <w:spacing w:val="-4"/>
                <w:sz w:val="16"/>
                <w:szCs w:val="16"/>
              </w:rPr>
            </w:pPr>
            <w:r w:rsidRPr="00906108">
              <w:rPr>
                <w:rFonts w:cs="Times New Roman"/>
                <w:spacing w:val="-4"/>
                <w:sz w:val="16"/>
                <w:szCs w:val="16"/>
              </w:rPr>
              <w:t xml:space="preserve">other </w:t>
            </w:r>
            <w:r w:rsidRPr="00906108">
              <w:rPr>
                <w:rFonts w:cs="Times New Roman"/>
                <w:sz w:val="16"/>
                <w:szCs w:val="16"/>
              </w:rPr>
              <w:t>companies</w:t>
            </w:r>
          </w:p>
        </w:tc>
        <w:tc>
          <w:tcPr>
            <w:tcW w:w="90" w:type="dxa"/>
            <w:vAlign w:val="bottom"/>
          </w:tcPr>
          <w:p w14:paraId="4CBBE713" w14:textId="77777777" w:rsidR="00D4480A" w:rsidRPr="00906108" w:rsidRDefault="00D4480A">
            <w:pPr>
              <w:spacing w:line="240" w:lineRule="exact"/>
              <w:jc w:val="right"/>
              <w:rPr>
                <w:rFonts w:cs="Times New Roman"/>
                <w:sz w:val="16"/>
                <w:szCs w:val="16"/>
              </w:rPr>
            </w:pPr>
          </w:p>
        </w:tc>
        <w:tc>
          <w:tcPr>
            <w:tcW w:w="1171" w:type="dxa"/>
          </w:tcPr>
          <w:p w14:paraId="5F9CAF20" w14:textId="76F907AF" w:rsidR="00D4480A" w:rsidRPr="00906108" w:rsidRDefault="00D4480A">
            <w:pPr>
              <w:spacing w:line="240" w:lineRule="exact"/>
              <w:ind w:right="25"/>
              <w:jc w:val="center"/>
              <w:rPr>
                <w:rFonts w:cs="Times New Roman"/>
                <w:sz w:val="16"/>
                <w:szCs w:val="16"/>
              </w:rPr>
            </w:pPr>
            <w:r w:rsidRPr="00906108">
              <w:rPr>
                <w:sz w:val="16"/>
                <w:szCs w:val="16"/>
              </w:rPr>
              <w:t>3</w:t>
            </w:r>
            <w:r w:rsidRPr="00906108">
              <w:rPr>
                <w:rFonts w:cs="Times New Roman"/>
                <w:sz w:val="16"/>
                <w:szCs w:val="16"/>
              </w:rPr>
              <w:t>.</w:t>
            </w:r>
            <w:r w:rsidRPr="00906108">
              <w:rPr>
                <w:sz w:val="16"/>
                <w:szCs w:val="16"/>
              </w:rPr>
              <w:t>00</w:t>
            </w:r>
            <w:r w:rsidRPr="00906108">
              <w:rPr>
                <w:rFonts w:cs="Times New Roman"/>
                <w:sz w:val="16"/>
                <w:szCs w:val="16"/>
              </w:rPr>
              <w:t xml:space="preserve"> -</w:t>
            </w:r>
            <w:r w:rsidRPr="00906108">
              <w:rPr>
                <w:rFonts w:cs="Times New Roman"/>
                <w:sz w:val="16"/>
                <w:szCs w:val="16"/>
                <w:cs/>
              </w:rPr>
              <w:t xml:space="preserve"> </w:t>
            </w:r>
            <w:r w:rsidRPr="00906108">
              <w:rPr>
                <w:sz w:val="16"/>
                <w:szCs w:val="16"/>
              </w:rPr>
              <w:t>5</w:t>
            </w:r>
            <w:r w:rsidRPr="00906108">
              <w:rPr>
                <w:rFonts w:cs="Times New Roman"/>
                <w:sz w:val="16"/>
                <w:szCs w:val="16"/>
                <w:cs/>
              </w:rPr>
              <w:t>.</w:t>
            </w:r>
            <w:r w:rsidR="0011633E" w:rsidRPr="00906108">
              <w:rPr>
                <w:sz w:val="16"/>
                <w:szCs w:val="16"/>
              </w:rPr>
              <w:t>25</w:t>
            </w:r>
          </w:p>
        </w:tc>
        <w:tc>
          <w:tcPr>
            <w:tcW w:w="90" w:type="dxa"/>
            <w:vAlign w:val="bottom"/>
          </w:tcPr>
          <w:p w14:paraId="18F735B2" w14:textId="77777777" w:rsidR="00D4480A" w:rsidRPr="00906108" w:rsidRDefault="00D4480A">
            <w:pPr>
              <w:spacing w:line="240" w:lineRule="exact"/>
              <w:ind w:right="72"/>
              <w:jc w:val="right"/>
              <w:rPr>
                <w:rFonts w:cs="Times New Roman"/>
                <w:sz w:val="16"/>
                <w:szCs w:val="16"/>
              </w:rPr>
            </w:pPr>
          </w:p>
        </w:tc>
        <w:tc>
          <w:tcPr>
            <w:tcW w:w="720" w:type="dxa"/>
          </w:tcPr>
          <w:p w14:paraId="5ED3A3B0" w14:textId="5DA5BE70" w:rsidR="00D4480A" w:rsidRPr="00906108" w:rsidRDefault="0011633E">
            <w:pPr>
              <w:spacing w:line="240" w:lineRule="exact"/>
              <w:ind w:right="115"/>
              <w:jc w:val="right"/>
              <w:rPr>
                <w:rFonts w:cs="Times New Roman"/>
                <w:sz w:val="16"/>
                <w:szCs w:val="16"/>
              </w:rPr>
            </w:pPr>
            <w:r w:rsidRPr="00906108">
              <w:rPr>
                <w:sz w:val="16"/>
                <w:szCs w:val="16"/>
              </w:rPr>
              <w:t>286</w:t>
            </w:r>
          </w:p>
        </w:tc>
        <w:tc>
          <w:tcPr>
            <w:tcW w:w="90" w:type="dxa"/>
            <w:vAlign w:val="bottom"/>
          </w:tcPr>
          <w:p w14:paraId="783B6F5A" w14:textId="77777777" w:rsidR="00D4480A" w:rsidRPr="00906108" w:rsidRDefault="00D4480A">
            <w:pPr>
              <w:spacing w:line="240" w:lineRule="exact"/>
              <w:ind w:right="72"/>
              <w:jc w:val="right"/>
              <w:rPr>
                <w:rFonts w:cs="Times New Roman"/>
                <w:sz w:val="16"/>
                <w:szCs w:val="16"/>
              </w:rPr>
            </w:pPr>
          </w:p>
        </w:tc>
        <w:tc>
          <w:tcPr>
            <w:tcW w:w="810" w:type="dxa"/>
          </w:tcPr>
          <w:p w14:paraId="1B2BB66D" w14:textId="27119D10" w:rsidR="00D4480A" w:rsidRPr="00906108" w:rsidRDefault="00D4480A">
            <w:pPr>
              <w:spacing w:line="240" w:lineRule="exact"/>
              <w:ind w:right="115"/>
              <w:jc w:val="right"/>
              <w:rPr>
                <w:rFonts w:cs="Times New Roman"/>
                <w:sz w:val="16"/>
                <w:szCs w:val="16"/>
              </w:rPr>
            </w:pPr>
            <w:r w:rsidRPr="00906108">
              <w:rPr>
                <w:sz w:val="16"/>
                <w:szCs w:val="16"/>
              </w:rPr>
              <w:t>3</w:t>
            </w:r>
            <w:r w:rsidR="0011633E" w:rsidRPr="00906108">
              <w:rPr>
                <w:sz w:val="16"/>
                <w:szCs w:val="16"/>
              </w:rPr>
              <w:t>52</w:t>
            </w:r>
          </w:p>
        </w:tc>
        <w:tc>
          <w:tcPr>
            <w:tcW w:w="90" w:type="dxa"/>
            <w:vAlign w:val="bottom"/>
          </w:tcPr>
          <w:p w14:paraId="77022845" w14:textId="77777777" w:rsidR="00D4480A" w:rsidRPr="00906108" w:rsidRDefault="00D4480A">
            <w:pPr>
              <w:spacing w:line="240" w:lineRule="exact"/>
              <w:jc w:val="right"/>
              <w:rPr>
                <w:rFonts w:cs="Times New Roman"/>
                <w:sz w:val="16"/>
                <w:szCs w:val="16"/>
              </w:rPr>
            </w:pPr>
          </w:p>
        </w:tc>
        <w:tc>
          <w:tcPr>
            <w:tcW w:w="810" w:type="dxa"/>
          </w:tcPr>
          <w:p w14:paraId="28CFD382"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7F1E031" w14:textId="77777777" w:rsidR="00D4480A" w:rsidRPr="00906108" w:rsidRDefault="00D4480A">
            <w:pPr>
              <w:spacing w:line="240" w:lineRule="exact"/>
              <w:jc w:val="right"/>
              <w:rPr>
                <w:rFonts w:cs="Times New Roman"/>
                <w:sz w:val="16"/>
                <w:szCs w:val="16"/>
              </w:rPr>
            </w:pPr>
          </w:p>
        </w:tc>
        <w:tc>
          <w:tcPr>
            <w:tcW w:w="720" w:type="dxa"/>
          </w:tcPr>
          <w:p w14:paraId="253299F5" w14:textId="6C65840A" w:rsidR="00D4480A" w:rsidRPr="00906108" w:rsidRDefault="0011633E">
            <w:pPr>
              <w:spacing w:line="240" w:lineRule="exact"/>
              <w:ind w:right="115"/>
              <w:jc w:val="right"/>
              <w:rPr>
                <w:rFonts w:cs="Times New Roman"/>
                <w:sz w:val="16"/>
                <w:szCs w:val="16"/>
              </w:rPr>
            </w:pPr>
            <w:r w:rsidRPr="00906108">
              <w:rPr>
                <w:sz w:val="16"/>
                <w:szCs w:val="16"/>
              </w:rPr>
              <w:t>63</w:t>
            </w:r>
            <w:r w:rsidR="00D4480A" w:rsidRPr="00906108">
              <w:rPr>
                <w:sz w:val="16"/>
                <w:szCs w:val="16"/>
              </w:rPr>
              <w:t>8</w:t>
            </w:r>
          </w:p>
        </w:tc>
        <w:tc>
          <w:tcPr>
            <w:tcW w:w="90" w:type="dxa"/>
          </w:tcPr>
          <w:p w14:paraId="214923E6" w14:textId="77777777" w:rsidR="00D4480A" w:rsidRPr="00906108" w:rsidRDefault="00D4480A">
            <w:pPr>
              <w:spacing w:line="240" w:lineRule="exact"/>
              <w:ind w:right="115"/>
              <w:jc w:val="right"/>
              <w:rPr>
                <w:rFonts w:cs="Times New Roman"/>
                <w:sz w:val="16"/>
                <w:szCs w:val="16"/>
              </w:rPr>
            </w:pPr>
          </w:p>
        </w:tc>
        <w:tc>
          <w:tcPr>
            <w:tcW w:w="719" w:type="dxa"/>
          </w:tcPr>
          <w:p w14:paraId="0DF2E482" w14:textId="6E78E987" w:rsidR="00D4480A" w:rsidRPr="00906108" w:rsidRDefault="0011633E">
            <w:pPr>
              <w:spacing w:line="240" w:lineRule="exact"/>
              <w:ind w:right="115"/>
              <w:jc w:val="right"/>
              <w:rPr>
                <w:rFonts w:cs="Times New Roman"/>
                <w:sz w:val="16"/>
                <w:szCs w:val="16"/>
              </w:rPr>
            </w:pPr>
            <w:r w:rsidRPr="00906108">
              <w:rPr>
                <w:sz w:val="16"/>
                <w:szCs w:val="16"/>
              </w:rPr>
              <w:t>63</w:t>
            </w:r>
            <w:r w:rsidR="00D4480A" w:rsidRPr="00906108">
              <w:rPr>
                <w:sz w:val="16"/>
                <w:szCs w:val="16"/>
              </w:rPr>
              <w:t>8</w:t>
            </w:r>
          </w:p>
        </w:tc>
      </w:tr>
      <w:tr w:rsidR="00906108" w:rsidRPr="00906108" w14:paraId="2A411C2B" w14:textId="77777777">
        <w:trPr>
          <w:trHeight w:val="162"/>
        </w:trPr>
        <w:tc>
          <w:tcPr>
            <w:tcW w:w="2109" w:type="dxa"/>
            <w:gridSpan w:val="3"/>
            <w:hideMark/>
          </w:tcPr>
          <w:p w14:paraId="1D73938D" w14:textId="77777777" w:rsidR="00D4480A" w:rsidRPr="00906108" w:rsidRDefault="00D4480A">
            <w:pPr>
              <w:tabs>
                <w:tab w:val="left" w:pos="12987"/>
              </w:tabs>
              <w:spacing w:line="240" w:lineRule="exact"/>
              <w:ind w:right="9"/>
              <w:rPr>
                <w:rFonts w:cs="Times New Roman"/>
                <w:sz w:val="16"/>
                <w:szCs w:val="16"/>
              </w:rPr>
            </w:pPr>
            <w:r w:rsidRPr="00906108">
              <w:rPr>
                <w:rFonts w:cs="Times New Roman"/>
                <w:sz w:val="16"/>
                <w:szCs w:val="16"/>
              </w:rPr>
              <w:t>Bonds</w:t>
            </w:r>
          </w:p>
        </w:tc>
        <w:tc>
          <w:tcPr>
            <w:tcW w:w="90" w:type="dxa"/>
            <w:vAlign w:val="bottom"/>
          </w:tcPr>
          <w:p w14:paraId="75F03C72" w14:textId="77777777" w:rsidR="00D4480A" w:rsidRPr="00906108" w:rsidRDefault="00D4480A">
            <w:pPr>
              <w:spacing w:line="240" w:lineRule="exact"/>
              <w:jc w:val="right"/>
              <w:rPr>
                <w:rFonts w:cs="Times New Roman"/>
                <w:sz w:val="16"/>
                <w:szCs w:val="16"/>
              </w:rPr>
            </w:pPr>
          </w:p>
        </w:tc>
        <w:tc>
          <w:tcPr>
            <w:tcW w:w="1171" w:type="dxa"/>
          </w:tcPr>
          <w:p w14:paraId="1C4BD269" w14:textId="77777777" w:rsidR="00D4480A" w:rsidRPr="00906108" w:rsidRDefault="00D4480A">
            <w:pPr>
              <w:spacing w:line="240" w:lineRule="exact"/>
              <w:ind w:right="25"/>
              <w:jc w:val="center"/>
              <w:rPr>
                <w:rFonts w:cs="Times New Roman"/>
                <w:sz w:val="16"/>
                <w:szCs w:val="16"/>
              </w:rPr>
            </w:pPr>
            <w:r w:rsidRPr="00906108">
              <w:rPr>
                <w:sz w:val="16"/>
                <w:szCs w:val="16"/>
              </w:rPr>
              <w:t>7</w:t>
            </w:r>
            <w:r w:rsidRPr="00906108">
              <w:rPr>
                <w:rFonts w:cs="Times New Roman"/>
                <w:sz w:val="16"/>
                <w:szCs w:val="16"/>
              </w:rPr>
              <w:t>.</w:t>
            </w:r>
            <w:r w:rsidRPr="00906108">
              <w:rPr>
                <w:sz w:val="16"/>
                <w:szCs w:val="16"/>
              </w:rPr>
              <w:t>51</w:t>
            </w:r>
            <w:r w:rsidRPr="00906108">
              <w:rPr>
                <w:rFonts w:cs="Times New Roman"/>
                <w:sz w:val="16"/>
                <w:szCs w:val="16"/>
              </w:rPr>
              <w:t xml:space="preserve"> </w:t>
            </w:r>
            <w:r w:rsidRPr="00906108">
              <w:rPr>
                <w:rFonts w:cs="Times New Roman"/>
                <w:sz w:val="16"/>
                <w:szCs w:val="16"/>
                <w:cs/>
              </w:rPr>
              <w:t xml:space="preserve">- </w:t>
            </w:r>
            <w:r w:rsidRPr="00906108">
              <w:rPr>
                <w:sz w:val="16"/>
                <w:szCs w:val="16"/>
              </w:rPr>
              <w:t>7</w:t>
            </w:r>
            <w:r w:rsidRPr="00906108">
              <w:rPr>
                <w:rFonts w:cs="Times New Roman"/>
                <w:sz w:val="16"/>
                <w:szCs w:val="16"/>
              </w:rPr>
              <w:t>.</w:t>
            </w:r>
            <w:r w:rsidRPr="00906108">
              <w:rPr>
                <w:sz w:val="16"/>
                <w:szCs w:val="16"/>
              </w:rPr>
              <w:t>83</w:t>
            </w:r>
          </w:p>
        </w:tc>
        <w:tc>
          <w:tcPr>
            <w:tcW w:w="90" w:type="dxa"/>
            <w:vAlign w:val="bottom"/>
          </w:tcPr>
          <w:p w14:paraId="23D3B653" w14:textId="77777777" w:rsidR="00D4480A" w:rsidRPr="00906108" w:rsidRDefault="00D4480A">
            <w:pPr>
              <w:spacing w:line="240" w:lineRule="exact"/>
              <w:ind w:right="72"/>
              <w:jc w:val="right"/>
              <w:rPr>
                <w:rFonts w:cs="Times New Roman"/>
                <w:sz w:val="16"/>
                <w:szCs w:val="16"/>
              </w:rPr>
            </w:pPr>
          </w:p>
        </w:tc>
        <w:tc>
          <w:tcPr>
            <w:tcW w:w="720" w:type="dxa"/>
          </w:tcPr>
          <w:p w14:paraId="0C066021" w14:textId="77777777" w:rsidR="00D4480A" w:rsidRPr="00906108" w:rsidRDefault="00D4480A">
            <w:pPr>
              <w:spacing w:line="240" w:lineRule="exact"/>
              <w:ind w:right="115"/>
              <w:jc w:val="right"/>
              <w:rPr>
                <w:rFonts w:cs="Times New Roman"/>
                <w:sz w:val="16"/>
                <w:szCs w:val="16"/>
              </w:rPr>
            </w:pPr>
            <w:r w:rsidRPr="00906108">
              <w:rPr>
                <w:sz w:val="16"/>
                <w:szCs w:val="16"/>
              </w:rPr>
              <w:t>720</w:t>
            </w:r>
          </w:p>
        </w:tc>
        <w:tc>
          <w:tcPr>
            <w:tcW w:w="90" w:type="dxa"/>
            <w:vAlign w:val="bottom"/>
          </w:tcPr>
          <w:p w14:paraId="6BA27A86" w14:textId="77777777" w:rsidR="00D4480A" w:rsidRPr="00906108" w:rsidRDefault="00D4480A">
            <w:pPr>
              <w:spacing w:line="240" w:lineRule="exact"/>
              <w:ind w:right="72"/>
              <w:jc w:val="right"/>
              <w:rPr>
                <w:rFonts w:cs="Times New Roman"/>
                <w:sz w:val="16"/>
                <w:szCs w:val="16"/>
              </w:rPr>
            </w:pPr>
          </w:p>
        </w:tc>
        <w:tc>
          <w:tcPr>
            <w:tcW w:w="810" w:type="dxa"/>
          </w:tcPr>
          <w:p w14:paraId="53434AC8" w14:textId="77777777" w:rsidR="00D4480A" w:rsidRPr="00906108" w:rsidRDefault="00D4480A">
            <w:pPr>
              <w:spacing w:line="240" w:lineRule="exact"/>
              <w:ind w:right="115"/>
              <w:jc w:val="right"/>
              <w:rPr>
                <w:rFonts w:cs="Times New Roman"/>
                <w:sz w:val="16"/>
                <w:szCs w:val="16"/>
              </w:rPr>
            </w:pPr>
            <w:r w:rsidRPr="00906108">
              <w:rPr>
                <w:sz w:val="16"/>
                <w:szCs w:val="16"/>
              </w:rPr>
              <w:t>1</w:t>
            </w:r>
            <w:r w:rsidRPr="00906108">
              <w:rPr>
                <w:rFonts w:cs="Times New Roman"/>
                <w:sz w:val="16"/>
                <w:szCs w:val="16"/>
              </w:rPr>
              <w:t>,</w:t>
            </w:r>
            <w:r w:rsidRPr="00906108">
              <w:rPr>
                <w:sz w:val="16"/>
                <w:szCs w:val="16"/>
              </w:rPr>
              <w:t>540</w:t>
            </w:r>
          </w:p>
        </w:tc>
        <w:tc>
          <w:tcPr>
            <w:tcW w:w="90" w:type="dxa"/>
            <w:vAlign w:val="bottom"/>
          </w:tcPr>
          <w:p w14:paraId="5798CE45" w14:textId="77777777" w:rsidR="00D4480A" w:rsidRPr="00906108" w:rsidRDefault="00D4480A">
            <w:pPr>
              <w:spacing w:line="240" w:lineRule="exact"/>
              <w:jc w:val="right"/>
              <w:rPr>
                <w:rFonts w:cs="Times New Roman"/>
                <w:sz w:val="16"/>
                <w:szCs w:val="16"/>
                <w:cs/>
              </w:rPr>
            </w:pPr>
          </w:p>
        </w:tc>
        <w:tc>
          <w:tcPr>
            <w:tcW w:w="810" w:type="dxa"/>
          </w:tcPr>
          <w:p w14:paraId="1C2E1153"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2E5B51FA" w14:textId="77777777" w:rsidR="00D4480A" w:rsidRPr="00906108" w:rsidRDefault="00D4480A">
            <w:pPr>
              <w:spacing w:line="240" w:lineRule="exact"/>
              <w:jc w:val="right"/>
              <w:rPr>
                <w:rFonts w:cs="Times New Roman"/>
                <w:sz w:val="16"/>
                <w:szCs w:val="16"/>
              </w:rPr>
            </w:pPr>
          </w:p>
        </w:tc>
        <w:tc>
          <w:tcPr>
            <w:tcW w:w="720" w:type="dxa"/>
          </w:tcPr>
          <w:p w14:paraId="0064BFD6" w14:textId="77777777" w:rsidR="00D4480A" w:rsidRPr="00906108" w:rsidRDefault="00D4480A">
            <w:pPr>
              <w:spacing w:line="240" w:lineRule="exact"/>
              <w:ind w:right="115"/>
              <w:jc w:val="right"/>
              <w:rPr>
                <w:rFonts w:cs="Times New Roman"/>
                <w:sz w:val="16"/>
                <w:szCs w:val="16"/>
              </w:rPr>
            </w:pPr>
            <w:r w:rsidRPr="00906108">
              <w:rPr>
                <w:sz w:val="16"/>
                <w:szCs w:val="16"/>
              </w:rPr>
              <w:t>2</w:t>
            </w:r>
            <w:r w:rsidRPr="00906108">
              <w:rPr>
                <w:rFonts w:cs="Times New Roman"/>
                <w:sz w:val="16"/>
                <w:szCs w:val="16"/>
              </w:rPr>
              <w:t>,</w:t>
            </w:r>
            <w:r w:rsidRPr="00906108">
              <w:rPr>
                <w:sz w:val="16"/>
                <w:szCs w:val="16"/>
              </w:rPr>
              <w:t>260</w:t>
            </w:r>
          </w:p>
        </w:tc>
        <w:tc>
          <w:tcPr>
            <w:tcW w:w="90" w:type="dxa"/>
          </w:tcPr>
          <w:p w14:paraId="34202A51" w14:textId="77777777" w:rsidR="00D4480A" w:rsidRPr="00906108" w:rsidRDefault="00D4480A">
            <w:pPr>
              <w:spacing w:line="240" w:lineRule="exact"/>
              <w:ind w:right="115"/>
              <w:jc w:val="right"/>
              <w:rPr>
                <w:rFonts w:cs="Times New Roman"/>
                <w:sz w:val="16"/>
                <w:szCs w:val="16"/>
              </w:rPr>
            </w:pPr>
          </w:p>
        </w:tc>
        <w:tc>
          <w:tcPr>
            <w:tcW w:w="719" w:type="dxa"/>
          </w:tcPr>
          <w:p w14:paraId="51043A65" w14:textId="77777777" w:rsidR="00D4480A" w:rsidRPr="00906108" w:rsidRDefault="00D4480A">
            <w:pPr>
              <w:spacing w:line="240" w:lineRule="exact"/>
              <w:ind w:right="115"/>
              <w:jc w:val="right"/>
              <w:rPr>
                <w:rFonts w:cs="Times New Roman"/>
                <w:sz w:val="16"/>
                <w:szCs w:val="16"/>
              </w:rPr>
            </w:pPr>
            <w:r w:rsidRPr="00906108">
              <w:rPr>
                <w:sz w:val="16"/>
                <w:szCs w:val="16"/>
              </w:rPr>
              <w:t>2</w:t>
            </w:r>
            <w:r w:rsidRPr="00906108">
              <w:rPr>
                <w:rFonts w:cs="Times New Roman"/>
                <w:sz w:val="16"/>
                <w:szCs w:val="16"/>
              </w:rPr>
              <w:t>,</w:t>
            </w:r>
            <w:r w:rsidRPr="00906108">
              <w:rPr>
                <w:sz w:val="16"/>
                <w:szCs w:val="16"/>
              </w:rPr>
              <w:t>260</w:t>
            </w:r>
          </w:p>
        </w:tc>
      </w:tr>
      <w:tr w:rsidR="00906108" w:rsidRPr="00906108" w14:paraId="2372C2BA" w14:textId="77777777">
        <w:tc>
          <w:tcPr>
            <w:tcW w:w="2109" w:type="dxa"/>
            <w:gridSpan w:val="3"/>
            <w:hideMark/>
          </w:tcPr>
          <w:p w14:paraId="1EE2718B" w14:textId="77777777" w:rsidR="00D4480A" w:rsidRPr="00906108" w:rsidRDefault="00D4480A">
            <w:pPr>
              <w:tabs>
                <w:tab w:val="left" w:pos="12987"/>
              </w:tabs>
              <w:spacing w:line="240" w:lineRule="exact"/>
              <w:ind w:left="180" w:right="9" w:hanging="180"/>
              <w:rPr>
                <w:rFonts w:cs="Times New Roman"/>
                <w:sz w:val="16"/>
                <w:szCs w:val="16"/>
              </w:rPr>
            </w:pPr>
            <w:r w:rsidRPr="00906108">
              <w:rPr>
                <w:rFonts w:cs="Times New Roman"/>
                <w:sz w:val="16"/>
                <w:szCs w:val="16"/>
              </w:rPr>
              <w:t xml:space="preserve">Long -term borrowings from </w:t>
            </w:r>
          </w:p>
        </w:tc>
        <w:tc>
          <w:tcPr>
            <w:tcW w:w="90" w:type="dxa"/>
            <w:vAlign w:val="bottom"/>
          </w:tcPr>
          <w:p w14:paraId="702AA5C1" w14:textId="77777777" w:rsidR="00D4480A" w:rsidRPr="00906108" w:rsidRDefault="00D4480A">
            <w:pPr>
              <w:spacing w:line="240" w:lineRule="exact"/>
              <w:jc w:val="right"/>
              <w:rPr>
                <w:rFonts w:cs="Times New Roman"/>
                <w:sz w:val="16"/>
                <w:szCs w:val="16"/>
              </w:rPr>
            </w:pPr>
          </w:p>
        </w:tc>
        <w:tc>
          <w:tcPr>
            <w:tcW w:w="1171" w:type="dxa"/>
          </w:tcPr>
          <w:p w14:paraId="2F25C929" w14:textId="77777777" w:rsidR="00D4480A" w:rsidRPr="00906108" w:rsidRDefault="00D4480A">
            <w:pPr>
              <w:spacing w:line="240" w:lineRule="exact"/>
              <w:ind w:right="25"/>
              <w:jc w:val="center"/>
              <w:rPr>
                <w:rFonts w:cs="Times New Roman"/>
                <w:sz w:val="16"/>
                <w:szCs w:val="16"/>
              </w:rPr>
            </w:pPr>
          </w:p>
        </w:tc>
        <w:tc>
          <w:tcPr>
            <w:tcW w:w="90" w:type="dxa"/>
            <w:vAlign w:val="bottom"/>
          </w:tcPr>
          <w:p w14:paraId="57A30109" w14:textId="77777777" w:rsidR="00D4480A" w:rsidRPr="00906108" w:rsidRDefault="00D4480A">
            <w:pPr>
              <w:spacing w:line="240" w:lineRule="exact"/>
              <w:ind w:right="72"/>
              <w:jc w:val="right"/>
              <w:rPr>
                <w:rFonts w:cs="Times New Roman"/>
                <w:sz w:val="16"/>
                <w:szCs w:val="16"/>
              </w:rPr>
            </w:pPr>
          </w:p>
        </w:tc>
        <w:tc>
          <w:tcPr>
            <w:tcW w:w="720" w:type="dxa"/>
          </w:tcPr>
          <w:p w14:paraId="236B99A0" w14:textId="77777777" w:rsidR="00D4480A" w:rsidRPr="00906108" w:rsidRDefault="00D4480A">
            <w:pPr>
              <w:spacing w:line="240" w:lineRule="exact"/>
              <w:ind w:right="115"/>
              <w:jc w:val="right"/>
              <w:rPr>
                <w:rFonts w:cs="Times New Roman"/>
                <w:sz w:val="16"/>
                <w:szCs w:val="16"/>
              </w:rPr>
            </w:pPr>
          </w:p>
        </w:tc>
        <w:tc>
          <w:tcPr>
            <w:tcW w:w="90" w:type="dxa"/>
            <w:vAlign w:val="bottom"/>
          </w:tcPr>
          <w:p w14:paraId="71F1636B" w14:textId="77777777" w:rsidR="00D4480A" w:rsidRPr="00906108" w:rsidRDefault="00D4480A">
            <w:pPr>
              <w:spacing w:line="240" w:lineRule="exact"/>
              <w:ind w:right="72"/>
              <w:jc w:val="right"/>
              <w:rPr>
                <w:rFonts w:cs="Times New Roman"/>
                <w:sz w:val="16"/>
                <w:szCs w:val="16"/>
              </w:rPr>
            </w:pPr>
          </w:p>
        </w:tc>
        <w:tc>
          <w:tcPr>
            <w:tcW w:w="810" w:type="dxa"/>
          </w:tcPr>
          <w:p w14:paraId="547FE6F9" w14:textId="77777777" w:rsidR="00D4480A" w:rsidRPr="00906108" w:rsidRDefault="00D4480A">
            <w:pPr>
              <w:spacing w:line="240" w:lineRule="exact"/>
              <w:jc w:val="center"/>
              <w:rPr>
                <w:rFonts w:cs="Times New Roman"/>
                <w:sz w:val="16"/>
                <w:szCs w:val="16"/>
              </w:rPr>
            </w:pPr>
          </w:p>
        </w:tc>
        <w:tc>
          <w:tcPr>
            <w:tcW w:w="90" w:type="dxa"/>
            <w:vAlign w:val="bottom"/>
          </w:tcPr>
          <w:p w14:paraId="49CCB5E6" w14:textId="77777777" w:rsidR="00D4480A" w:rsidRPr="00906108" w:rsidRDefault="00D4480A">
            <w:pPr>
              <w:spacing w:line="240" w:lineRule="exact"/>
              <w:jc w:val="right"/>
              <w:rPr>
                <w:rFonts w:cs="Times New Roman"/>
                <w:sz w:val="16"/>
                <w:szCs w:val="16"/>
              </w:rPr>
            </w:pPr>
          </w:p>
        </w:tc>
        <w:tc>
          <w:tcPr>
            <w:tcW w:w="810" w:type="dxa"/>
          </w:tcPr>
          <w:p w14:paraId="4D6B116B" w14:textId="77777777" w:rsidR="00D4480A" w:rsidRPr="00906108" w:rsidRDefault="00D4480A">
            <w:pPr>
              <w:spacing w:line="240" w:lineRule="exact"/>
              <w:jc w:val="center"/>
              <w:rPr>
                <w:rFonts w:cs="Times New Roman"/>
                <w:sz w:val="16"/>
                <w:szCs w:val="16"/>
              </w:rPr>
            </w:pPr>
          </w:p>
        </w:tc>
        <w:tc>
          <w:tcPr>
            <w:tcW w:w="90" w:type="dxa"/>
            <w:vAlign w:val="bottom"/>
          </w:tcPr>
          <w:p w14:paraId="1F88200C" w14:textId="77777777" w:rsidR="00D4480A" w:rsidRPr="00906108" w:rsidRDefault="00D4480A">
            <w:pPr>
              <w:spacing w:line="240" w:lineRule="exact"/>
              <w:jc w:val="right"/>
              <w:rPr>
                <w:rFonts w:cs="Times New Roman"/>
                <w:sz w:val="16"/>
                <w:szCs w:val="16"/>
              </w:rPr>
            </w:pPr>
          </w:p>
        </w:tc>
        <w:tc>
          <w:tcPr>
            <w:tcW w:w="720" w:type="dxa"/>
          </w:tcPr>
          <w:p w14:paraId="44422E99" w14:textId="77777777" w:rsidR="00D4480A" w:rsidRPr="00906108" w:rsidRDefault="00D4480A">
            <w:pPr>
              <w:spacing w:line="240" w:lineRule="exact"/>
              <w:ind w:right="115"/>
              <w:jc w:val="right"/>
              <w:rPr>
                <w:rFonts w:cs="Times New Roman"/>
                <w:sz w:val="16"/>
                <w:szCs w:val="16"/>
              </w:rPr>
            </w:pPr>
          </w:p>
        </w:tc>
        <w:tc>
          <w:tcPr>
            <w:tcW w:w="90" w:type="dxa"/>
          </w:tcPr>
          <w:p w14:paraId="3A026CF0" w14:textId="77777777" w:rsidR="00D4480A" w:rsidRPr="00906108" w:rsidRDefault="00D4480A">
            <w:pPr>
              <w:spacing w:line="240" w:lineRule="exact"/>
              <w:ind w:right="115"/>
              <w:jc w:val="right"/>
              <w:rPr>
                <w:rFonts w:cs="Times New Roman"/>
                <w:sz w:val="16"/>
                <w:szCs w:val="16"/>
              </w:rPr>
            </w:pPr>
          </w:p>
        </w:tc>
        <w:tc>
          <w:tcPr>
            <w:tcW w:w="719" w:type="dxa"/>
          </w:tcPr>
          <w:p w14:paraId="0A1A065D" w14:textId="77777777" w:rsidR="00D4480A" w:rsidRPr="00906108" w:rsidRDefault="00D4480A">
            <w:pPr>
              <w:spacing w:line="240" w:lineRule="exact"/>
              <w:ind w:right="115"/>
              <w:jc w:val="right"/>
              <w:rPr>
                <w:rFonts w:cs="Times New Roman"/>
                <w:sz w:val="16"/>
                <w:szCs w:val="16"/>
              </w:rPr>
            </w:pPr>
          </w:p>
        </w:tc>
      </w:tr>
      <w:tr w:rsidR="00906108" w:rsidRPr="00906108" w14:paraId="456BB088" w14:textId="77777777">
        <w:tc>
          <w:tcPr>
            <w:tcW w:w="2109" w:type="dxa"/>
            <w:gridSpan w:val="3"/>
          </w:tcPr>
          <w:p w14:paraId="04A5221B" w14:textId="77777777" w:rsidR="00D4480A" w:rsidRPr="00906108" w:rsidRDefault="00D4480A">
            <w:pPr>
              <w:spacing w:line="240" w:lineRule="exact"/>
              <w:ind w:left="141" w:right="115" w:firstLine="5"/>
              <w:rPr>
                <w:rFonts w:cs="Times New Roman"/>
                <w:sz w:val="16"/>
                <w:szCs w:val="16"/>
              </w:rPr>
            </w:pPr>
            <w:r w:rsidRPr="00906108">
              <w:rPr>
                <w:rFonts w:cs="Times New Roman"/>
                <w:sz w:val="16"/>
                <w:szCs w:val="16"/>
              </w:rPr>
              <w:t>related parties</w:t>
            </w:r>
          </w:p>
        </w:tc>
        <w:tc>
          <w:tcPr>
            <w:tcW w:w="90" w:type="dxa"/>
            <w:vAlign w:val="bottom"/>
          </w:tcPr>
          <w:p w14:paraId="4E1A12B1" w14:textId="77777777" w:rsidR="00D4480A" w:rsidRPr="00906108" w:rsidRDefault="00D4480A">
            <w:pPr>
              <w:spacing w:line="240" w:lineRule="exact"/>
              <w:jc w:val="right"/>
              <w:rPr>
                <w:rFonts w:cs="Times New Roman"/>
                <w:sz w:val="16"/>
                <w:szCs w:val="16"/>
              </w:rPr>
            </w:pPr>
          </w:p>
        </w:tc>
        <w:tc>
          <w:tcPr>
            <w:tcW w:w="1171" w:type="dxa"/>
          </w:tcPr>
          <w:p w14:paraId="594BE292" w14:textId="77777777" w:rsidR="00D4480A" w:rsidRPr="00906108" w:rsidRDefault="00D4480A">
            <w:pPr>
              <w:spacing w:line="240" w:lineRule="exact"/>
              <w:ind w:right="25"/>
              <w:jc w:val="center"/>
              <w:rPr>
                <w:rFonts w:cs="Times New Roman"/>
                <w:sz w:val="16"/>
                <w:szCs w:val="16"/>
              </w:rPr>
            </w:pPr>
            <w:r w:rsidRPr="00906108">
              <w:rPr>
                <w:rFonts w:cs="Times New Roman"/>
                <w:sz w:val="16"/>
                <w:szCs w:val="16"/>
              </w:rPr>
              <w:t>-</w:t>
            </w:r>
          </w:p>
        </w:tc>
        <w:tc>
          <w:tcPr>
            <w:tcW w:w="90" w:type="dxa"/>
            <w:vAlign w:val="bottom"/>
          </w:tcPr>
          <w:p w14:paraId="4F3FE5D0" w14:textId="77777777" w:rsidR="00D4480A" w:rsidRPr="00906108" w:rsidRDefault="00D4480A">
            <w:pPr>
              <w:spacing w:line="240" w:lineRule="exact"/>
              <w:ind w:right="72"/>
              <w:jc w:val="right"/>
              <w:rPr>
                <w:rFonts w:cs="Times New Roman"/>
                <w:sz w:val="16"/>
                <w:szCs w:val="16"/>
              </w:rPr>
            </w:pPr>
          </w:p>
        </w:tc>
        <w:tc>
          <w:tcPr>
            <w:tcW w:w="720" w:type="dxa"/>
          </w:tcPr>
          <w:p w14:paraId="6160302E" w14:textId="4DC7327D" w:rsidR="00D4480A" w:rsidRPr="00906108" w:rsidRDefault="0011633E">
            <w:pPr>
              <w:spacing w:line="240" w:lineRule="exact"/>
              <w:ind w:right="115"/>
              <w:jc w:val="right"/>
              <w:rPr>
                <w:sz w:val="16"/>
                <w:szCs w:val="16"/>
              </w:rPr>
            </w:pPr>
            <w:r w:rsidRPr="00906108">
              <w:rPr>
                <w:sz w:val="16"/>
                <w:szCs w:val="16"/>
              </w:rPr>
              <w:t>35</w:t>
            </w:r>
          </w:p>
        </w:tc>
        <w:tc>
          <w:tcPr>
            <w:tcW w:w="90" w:type="dxa"/>
            <w:vAlign w:val="bottom"/>
          </w:tcPr>
          <w:p w14:paraId="422549D3" w14:textId="77777777" w:rsidR="00D4480A" w:rsidRPr="00906108" w:rsidRDefault="00D4480A">
            <w:pPr>
              <w:spacing w:line="240" w:lineRule="exact"/>
              <w:ind w:right="72"/>
              <w:jc w:val="right"/>
              <w:rPr>
                <w:rFonts w:cs="Times New Roman"/>
                <w:sz w:val="16"/>
                <w:szCs w:val="16"/>
              </w:rPr>
            </w:pPr>
          </w:p>
        </w:tc>
        <w:tc>
          <w:tcPr>
            <w:tcW w:w="810" w:type="dxa"/>
          </w:tcPr>
          <w:p w14:paraId="2B8DF9D2" w14:textId="779DD066" w:rsidR="00D4480A" w:rsidRPr="00906108" w:rsidRDefault="00D4480A">
            <w:pPr>
              <w:spacing w:line="240" w:lineRule="exact"/>
              <w:jc w:val="center"/>
              <w:rPr>
                <w:rFonts w:cs="Times New Roman"/>
                <w:sz w:val="16"/>
                <w:szCs w:val="16"/>
              </w:rPr>
            </w:pPr>
            <w:r w:rsidRPr="00906108">
              <w:rPr>
                <w:rFonts w:cs="Times New Roman"/>
                <w:sz w:val="16"/>
                <w:szCs w:val="16"/>
              </w:rPr>
              <w:t xml:space="preserve">        </w:t>
            </w:r>
            <w:r w:rsidRPr="00906108">
              <w:rPr>
                <w:sz w:val="16"/>
                <w:szCs w:val="16"/>
              </w:rPr>
              <w:t>3</w:t>
            </w:r>
            <w:r w:rsidR="0011633E" w:rsidRPr="00906108">
              <w:rPr>
                <w:sz w:val="16"/>
                <w:szCs w:val="16"/>
              </w:rPr>
              <w:t>87</w:t>
            </w:r>
          </w:p>
        </w:tc>
        <w:tc>
          <w:tcPr>
            <w:tcW w:w="90" w:type="dxa"/>
            <w:vAlign w:val="bottom"/>
          </w:tcPr>
          <w:p w14:paraId="00B5C2C9" w14:textId="77777777" w:rsidR="00D4480A" w:rsidRPr="00906108" w:rsidRDefault="00D4480A">
            <w:pPr>
              <w:spacing w:line="240" w:lineRule="exact"/>
              <w:jc w:val="right"/>
              <w:rPr>
                <w:rFonts w:cs="Times New Roman"/>
                <w:sz w:val="16"/>
                <w:szCs w:val="16"/>
              </w:rPr>
            </w:pPr>
          </w:p>
        </w:tc>
        <w:tc>
          <w:tcPr>
            <w:tcW w:w="810" w:type="dxa"/>
          </w:tcPr>
          <w:p w14:paraId="57FE5629"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533C4520" w14:textId="77777777" w:rsidR="00D4480A" w:rsidRPr="00906108" w:rsidRDefault="00D4480A">
            <w:pPr>
              <w:spacing w:line="240" w:lineRule="exact"/>
              <w:jc w:val="right"/>
              <w:rPr>
                <w:rFonts w:cs="Times New Roman"/>
                <w:sz w:val="16"/>
                <w:szCs w:val="16"/>
              </w:rPr>
            </w:pPr>
          </w:p>
        </w:tc>
        <w:tc>
          <w:tcPr>
            <w:tcW w:w="720" w:type="dxa"/>
          </w:tcPr>
          <w:p w14:paraId="4A34C6F3" w14:textId="0FB17C2C" w:rsidR="00D4480A" w:rsidRPr="00906108" w:rsidRDefault="0011633E">
            <w:pPr>
              <w:spacing w:line="240" w:lineRule="exact"/>
              <w:ind w:right="115"/>
              <w:jc w:val="right"/>
              <w:rPr>
                <w:rFonts w:cs="Times New Roman"/>
                <w:sz w:val="16"/>
                <w:szCs w:val="16"/>
              </w:rPr>
            </w:pPr>
            <w:r w:rsidRPr="00906108">
              <w:rPr>
                <w:sz w:val="16"/>
                <w:szCs w:val="16"/>
              </w:rPr>
              <w:t>42</w:t>
            </w:r>
            <w:r w:rsidR="00D4480A" w:rsidRPr="00906108">
              <w:rPr>
                <w:sz w:val="16"/>
                <w:szCs w:val="16"/>
              </w:rPr>
              <w:t>2</w:t>
            </w:r>
          </w:p>
        </w:tc>
        <w:tc>
          <w:tcPr>
            <w:tcW w:w="90" w:type="dxa"/>
          </w:tcPr>
          <w:p w14:paraId="65C12873" w14:textId="77777777" w:rsidR="00D4480A" w:rsidRPr="00906108" w:rsidRDefault="00D4480A">
            <w:pPr>
              <w:spacing w:line="240" w:lineRule="exact"/>
              <w:ind w:right="115"/>
              <w:jc w:val="right"/>
              <w:rPr>
                <w:rFonts w:cs="Times New Roman"/>
                <w:sz w:val="16"/>
                <w:szCs w:val="16"/>
              </w:rPr>
            </w:pPr>
          </w:p>
        </w:tc>
        <w:tc>
          <w:tcPr>
            <w:tcW w:w="719" w:type="dxa"/>
          </w:tcPr>
          <w:p w14:paraId="3E39AB41" w14:textId="46AABFA7" w:rsidR="00D4480A" w:rsidRPr="00906108" w:rsidRDefault="0011633E">
            <w:pPr>
              <w:spacing w:line="240" w:lineRule="exact"/>
              <w:ind w:right="115"/>
              <w:jc w:val="right"/>
              <w:rPr>
                <w:rFonts w:cs="Times New Roman"/>
                <w:sz w:val="16"/>
                <w:szCs w:val="16"/>
              </w:rPr>
            </w:pPr>
            <w:r w:rsidRPr="00906108">
              <w:rPr>
                <w:sz w:val="16"/>
                <w:szCs w:val="16"/>
              </w:rPr>
              <w:t>42</w:t>
            </w:r>
            <w:r w:rsidR="00D4480A" w:rsidRPr="00906108">
              <w:rPr>
                <w:sz w:val="16"/>
                <w:szCs w:val="16"/>
              </w:rPr>
              <w:t>2</w:t>
            </w:r>
          </w:p>
        </w:tc>
      </w:tr>
      <w:tr w:rsidR="00906108" w:rsidRPr="00906108" w14:paraId="3F6B0A88" w14:textId="77777777">
        <w:tc>
          <w:tcPr>
            <w:tcW w:w="2109" w:type="dxa"/>
            <w:gridSpan w:val="3"/>
            <w:hideMark/>
          </w:tcPr>
          <w:p w14:paraId="4F603C07" w14:textId="77777777" w:rsidR="00D4480A" w:rsidRPr="00906108" w:rsidRDefault="00D4480A">
            <w:pPr>
              <w:spacing w:line="240" w:lineRule="exact"/>
              <w:ind w:left="141" w:right="115" w:hanging="141"/>
              <w:rPr>
                <w:rFonts w:cs="Times New Roman"/>
                <w:sz w:val="16"/>
                <w:szCs w:val="16"/>
              </w:rPr>
            </w:pPr>
            <w:r w:rsidRPr="00906108">
              <w:rPr>
                <w:rFonts w:cs="Times New Roman"/>
                <w:sz w:val="16"/>
                <w:szCs w:val="16"/>
              </w:rPr>
              <w:t>Retention payables</w:t>
            </w:r>
          </w:p>
        </w:tc>
        <w:tc>
          <w:tcPr>
            <w:tcW w:w="90" w:type="dxa"/>
            <w:vAlign w:val="bottom"/>
          </w:tcPr>
          <w:p w14:paraId="39EBC497" w14:textId="77777777" w:rsidR="00D4480A" w:rsidRPr="00906108" w:rsidRDefault="00D4480A">
            <w:pPr>
              <w:spacing w:line="240" w:lineRule="exact"/>
              <w:jc w:val="right"/>
              <w:rPr>
                <w:rFonts w:cs="Times New Roman"/>
                <w:sz w:val="16"/>
                <w:szCs w:val="16"/>
              </w:rPr>
            </w:pPr>
          </w:p>
        </w:tc>
        <w:tc>
          <w:tcPr>
            <w:tcW w:w="1171" w:type="dxa"/>
          </w:tcPr>
          <w:p w14:paraId="24E1ABD9" w14:textId="77777777" w:rsidR="00D4480A" w:rsidRPr="00906108" w:rsidRDefault="00D4480A">
            <w:pPr>
              <w:spacing w:line="240" w:lineRule="exact"/>
              <w:ind w:right="25"/>
              <w:jc w:val="center"/>
              <w:rPr>
                <w:rFonts w:cs="Times New Roman"/>
                <w:sz w:val="16"/>
                <w:szCs w:val="16"/>
              </w:rPr>
            </w:pPr>
            <w:r w:rsidRPr="00906108">
              <w:rPr>
                <w:rFonts w:cs="Times New Roman"/>
                <w:sz w:val="16"/>
                <w:szCs w:val="16"/>
              </w:rPr>
              <w:t>-</w:t>
            </w:r>
          </w:p>
        </w:tc>
        <w:tc>
          <w:tcPr>
            <w:tcW w:w="90" w:type="dxa"/>
            <w:vAlign w:val="bottom"/>
          </w:tcPr>
          <w:p w14:paraId="008A7941" w14:textId="77777777" w:rsidR="00D4480A" w:rsidRPr="00906108" w:rsidRDefault="00D4480A">
            <w:pPr>
              <w:spacing w:line="240" w:lineRule="exact"/>
              <w:ind w:right="72"/>
              <w:jc w:val="right"/>
              <w:rPr>
                <w:rFonts w:cs="Times New Roman"/>
                <w:sz w:val="16"/>
                <w:szCs w:val="16"/>
              </w:rPr>
            </w:pPr>
          </w:p>
        </w:tc>
        <w:tc>
          <w:tcPr>
            <w:tcW w:w="720" w:type="dxa"/>
          </w:tcPr>
          <w:p w14:paraId="5B5A68C9" w14:textId="77777777" w:rsidR="00D4480A" w:rsidRPr="00906108" w:rsidRDefault="00D4480A">
            <w:pPr>
              <w:spacing w:line="240" w:lineRule="exact"/>
              <w:ind w:right="115"/>
              <w:jc w:val="right"/>
              <w:rPr>
                <w:sz w:val="16"/>
                <w:szCs w:val="16"/>
              </w:rPr>
            </w:pPr>
            <w:r w:rsidRPr="00906108">
              <w:rPr>
                <w:sz w:val="16"/>
                <w:szCs w:val="16"/>
              </w:rPr>
              <w:t>55</w:t>
            </w:r>
          </w:p>
        </w:tc>
        <w:tc>
          <w:tcPr>
            <w:tcW w:w="90" w:type="dxa"/>
            <w:vAlign w:val="bottom"/>
          </w:tcPr>
          <w:p w14:paraId="3672CD60" w14:textId="77777777" w:rsidR="00D4480A" w:rsidRPr="00906108" w:rsidRDefault="00D4480A">
            <w:pPr>
              <w:spacing w:line="240" w:lineRule="exact"/>
              <w:ind w:right="72"/>
              <w:jc w:val="right"/>
              <w:rPr>
                <w:rFonts w:cs="Times New Roman"/>
                <w:sz w:val="16"/>
                <w:szCs w:val="16"/>
              </w:rPr>
            </w:pPr>
            <w:r w:rsidRPr="00906108">
              <w:rPr>
                <w:rFonts w:cs="Times New Roman"/>
                <w:sz w:val="16"/>
                <w:szCs w:val="16"/>
              </w:rPr>
              <w:t xml:space="preserve">    </w:t>
            </w:r>
          </w:p>
        </w:tc>
        <w:tc>
          <w:tcPr>
            <w:tcW w:w="810" w:type="dxa"/>
          </w:tcPr>
          <w:p w14:paraId="6D3D9F75" w14:textId="77777777" w:rsidR="00D4480A" w:rsidRPr="00906108" w:rsidRDefault="00D4480A">
            <w:pPr>
              <w:spacing w:line="240" w:lineRule="exact"/>
              <w:ind w:right="115"/>
              <w:jc w:val="right"/>
              <w:rPr>
                <w:rFonts w:cs="Times New Roman"/>
                <w:sz w:val="16"/>
                <w:szCs w:val="16"/>
              </w:rPr>
            </w:pPr>
            <w:r w:rsidRPr="00906108">
              <w:rPr>
                <w:rFonts w:cs="Times New Roman"/>
                <w:sz w:val="16"/>
                <w:szCs w:val="16"/>
              </w:rPr>
              <w:t>34</w:t>
            </w:r>
          </w:p>
        </w:tc>
        <w:tc>
          <w:tcPr>
            <w:tcW w:w="90" w:type="dxa"/>
            <w:vAlign w:val="bottom"/>
          </w:tcPr>
          <w:p w14:paraId="701B458F" w14:textId="77777777" w:rsidR="00D4480A" w:rsidRPr="00906108" w:rsidRDefault="00D4480A">
            <w:pPr>
              <w:spacing w:line="240" w:lineRule="exact"/>
              <w:jc w:val="right"/>
              <w:rPr>
                <w:rFonts w:cs="Times New Roman"/>
                <w:sz w:val="16"/>
                <w:szCs w:val="16"/>
              </w:rPr>
            </w:pPr>
          </w:p>
        </w:tc>
        <w:tc>
          <w:tcPr>
            <w:tcW w:w="810" w:type="dxa"/>
          </w:tcPr>
          <w:p w14:paraId="61487B1B"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34A793E6" w14:textId="77777777" w:rsidR="00D4480A" w:rsidRPr="00906108" w:rsidRDefault="00D4480A">
            <w:pPr>
              <w:spacing w:line="240" w:lineRule="exact"/>
              <w:jc w:val="right"/>
              <w:rPr>
                <w:rFonts w:cs="Times New Roman"/>
                <w:sz w:val="16"/>
                <w:szCs w:val="16"/>
              </w:rPr>
            </w:pPr>
          </w:p>
        </w:tc>
        <w:tc>
          <w:tcPr>
            <w:tcW w:w="720" w:type="dxa"/>
          </w:tcPr>
          <w:p w14:paraId="1BE1B746" w14:textId="77777777" w:rsidR="00D4480A" w:rsidRPr="00906108" w:rsidRDefault="00D4480A">
            <w:pPr>
              <w:spacing w:line="240" w:lineRule="exact"/>
              <w:ind w:right="115"/>
              <w:jc w:val="right"/>
              <w:rPr>
                <w:rFonts w:cs="Times New Roman"/>
                <w:sz w:val="16"/>
                <w:szCs w:val="16"/>
              </w:rPr>
            </w:pPr>
            <w:r w:rsidRPr="00906108">
              <w:rPr>
                <w:sz w:val="16"/>
                <w:szCs w:val="16"/>
              </w:rPr>
              <w:t>89</w:t>
            </w:r>
          </w:p>
        </w:tc>
        <w:tc>
          <w:tcPr>
            <w:tcW w:w="90" w:type="dxa"/>
          </w:tcPr>
          <w:p w14:paraId="3D40AE4E" w14:textId="77777777" w:rsidR="00D4480A" w:rsidRPr="00906108" w:rsidRDefault="00D4480A">
            <w:pPr>
              <w:spacing w:line="240" w:lineRule="exact"/>
              <w:ind w:right="115"/>
              <w:jc w:val="right"/>
              <w:rPr>
                <w:rFonts w:cs="Times New Roman"/>
                <w:sz w:val="16"/>
                <w:szCs w:val="16"/>
              </w:rPr>
            </w:pPr>
          </w:p>
        </w:tc>
        <w:tc>
          <w:tcPr>
            <w:tcW w:w="719" w:type="dxa"/>
          </w:tcPr>
          <w:p w14:paraId="756BB0D0" w14:textId="77777777" w:rsidR="00D4480A" w:rsidRPr="00906108" w:rsidRDefault="00D4480A">
            <w:pPr>
              <w:spacing w:line="240" w:lineRule="exact"/>
              <w:ind w:right="115"/>
              <w:jc w:val="right"/>
              <w:rPr>
                <w:rFonts w:cs="Times New Roman"/>
                <w:sz w:val="16"/>
                <w:szCs w:val="16"/>
              </w:rPr>
            </w:pPr>
            <w:r w:rsidRPr="00906108">
              <w:rPr>
                <w:sz w:val="16"/>
                <w:szCs w:val="16"/>
              </w:rPr>
              <w:t>89</w:t>
            </w:r>
          </w:p>
        </w:tc>
      </w:tr>
      <w:tr w:rsidR="00906108" w:rsidRPr="00906108" w14:paraId="11472BBB" w14:textId="77777777">
        <w:tc>
          <w:tcPr>
            <w:tcW w:w="2109" w:type="dxa"/>
            <w:gridSpan w:val="3"/>
          </w:tcPr>
          <w:p w14:paraId="087FDDB3" w14:textId="77777777" w:rsidR="00D4480A" w:rsidRPr="00906108" w:rsidRDefault="00D4480A">
            <w:pPr>
              <w:spacing w:line="240" w:lineRule="exact"/>
              <w:ind w:left="141" w:right="115" w:hanging="141"/>
              <w:rPr>
                <w:rFonts w:cs="Times New Roman"/>
                <w:sz w:val="16"/>
                <w:szCs w:val="16"/>
              </w:rPr>
            </w:pPr>
            <w:r w:rsidRPr="00906108">
              <w:rPr>
                <w:rFonts w:cs="Times New Roman"/>
                <w:sz w:val="16"/>
                <w:szCs w:val="16"/>
              </w:rPr>
              <w:t>Lease liabilities</w:t>
            </w:r>
          </w:p>
        </w:tc>
        <w:tc>
          <w:tcPr>
            <w:tcW w:w="90" w:type="dxa"/>
            <w:vAlign w:val="bottom"/>
          </w:tcPr>
          <w:p w14:paraId="2C68CAC9" w14:textId="77777777" w:rsidR="00D4480A" w:rsidRPr="00906108" w:rsidRDefault="00D4480A">
            <w:pPr>
              <w:spacing w:line="240" w:lineRule="exact"/>
              <w:jc w:val="right"/>
              <w:rPr>
                <w:rFonts w:cs="Times New Roman"/>
                <w:sz w:val="16"/>
                <w:szCs w:val="16"/>
              </w:rPr>
            </w:pPr>
          </w:p>
        </w:tc>
        <w:tc>
          <w:tcPr>
            <w:tcW w:w="1171" w:type="dxa"/>
          </w:tcPr>
          <w:p w14:paraId="4B3841AF" w14:textId="1392A11D" w:rsidR="00D4480A" w:rsidRPr="00906108" w:rsidRDefault="00D4480A">
            <w:pPr>
              <w:spacing w:line="240" w:lineRule="exact"/>
              <w:ind w:right="25"/>
              <w:jc w:val="center"/>
              <w:rPr>
                <w:rFonts w:cs="Times New Roman"/>
                <w:sz w:val="16"/>
                <w:szCs w:val="16"/>
              </w:rPr>
            </w:pPr>
            <w:r w:rsidRPr="00906108">
              <w:rPr>
                <w:spacing w:val="-6"/>
                <w:sz w:val="16"/>
                <w:szCs w:val="16"/>
              </w:rPr>
              <w:t>2</w:t>
            </w:r>
            <w:r w:rsidRPr="00906108">
              <w:rPr>
                <w:rFonts w:cs="Times New Roman"/>
                <w:spacing w:val="-6"/>
                <w:sz w:val="16"/>
                <w:szCs w:val="16"/>
              </w:rPr>
              <w:t>.</w:t>
            </w:r>
            <w:r w:rsidR="000F4F05" w:rsidRPr="00906108">
              <w:rPr>
                <w:rFonts w:cs="Times New Roman"/>
                <w:spacing w:val="-6"/>
                <w:sz w:val="16"/>
                <w:szCs w:val="16"/>
              </w:rPr>
              <w:t>49</w:t>
            </w:r>
            <w:r w:rsidRPr="00906108">
              <w:rPr>
                <w:rFonts w:cs="Times New Roman"/>
                <w:spacing w:val="-6"/>
                <w:sz w:val="16"/>
                <w:szCs w:val="16"/>
              </w:rPr>
              <w:t xml:space="preserve"> - </w:t>
            </w:r>
            <w:r w:rsidRPr="00906108">
              <w:rPr>
                <w:spacing w:val="-6"/>
                <w:sz w:val="16"/>
                <w:szCs w:val="16"/>
              </w:rPr>
              <w:t>7</w:t>
            </w:r>
            <w:r w:rsidRPr="00906108">
              <w:rPr>
                <w:rFonts w:cs="Times New Roman"/>
                <w:spacing w:val="-6"/>
                <w:sz w:val="16"/>
                <w:szCs w:val="16"/>
              </w:rPr>
              <w:t>.</w:t>
            </w:r>
            <w:r w:rsidRPr="00906108">
              <w:rPr>
                <w:spacing w:val="-6"/>
                <w:sz w:val="16"/>
                <w:szCs w:val="16"/>
              </w:rPr>
              <w:t>15</w:t>
            </w:r>
          </w:p>
        </w:tc>
        <w:tc>
          <w:tcPr>
            <w:tcW w:w="90" w:type="dxa"/>
            <w:vAlign w:val="bottom"/>
          </w:tcPr>
          <w:p w14:paraId="483CA70C" w14:textId="77777777" w:rsidR="00D4480A" w:rsidRPr="00906108" w:rsidRDefault="00D4480A">
            <w:pPr>
              <w:spacing w:line="240" w:lineRule="exact"/>
              <w:ind w:right="72"/>
              <w:jc w:val="right"/>
              <w:rPr>
                <w:rFonts w:cs="Times New Roman"/>
                <w:sz w:val="16"/>
                <w:szCs w:val="16"/>
              </w:rPr>
            </w:pPr>
          </w:p>
        </w:tc>
        <w:tc>
          <w:tcPr>
            <w:tcW w:w="720" w:type="dxa"/>
          </w:tcPr>
          <w:p w14:paraId="59E15458" w14:textId="77777777" w:rsidR="00D4480A" w:rsidRPr="00906108" w:rsidRDefault="00D4480A">
            <w:pPr>
              <w:spacing w:line="240" w:lineRule="exact"/>
              <w:ind w:right="115"/>
              <w:jc w:val="right"/>
              <w:rPr>
                <w:sz w:val="16"/>
                <w:szCs w:val="16"/>
              </w:rPr>
            </w:pPr>
            <w:r w:rsidRPr="00906108">
              <w:rPr>
                <w:sz w:val="16"/>
                <w:szCs w:val="16"/>
              </w:rPr>
              <w:t>325</w:t>
            </w:r>
          </w:p>
        </w:tc>
        <w:tc>
          <w:tcPr>
            <w:tcW w:w="90" w:type="dxa"/>
            <w:vAlign w:val="bottom"/>
          </w:tcPr>
          <w:p w14:paraId="346D9DC5" w14:textId="77777777" w:rsidR="00D4480A" w:rsidRPr="00906108" w:rsidRDefault="00D4480A">
            <w:pPr>
              <w:spacing w:line="240" w:lineRule="exact"/>
              <w:ind w:right="72"/>
              <w:jc w:val="right"/>
              <w:rPr>
                <w:rFonts w:cs="Times New Roman"/>
                <w:sz w:val="16"/>
                <w:szCs w:val="16"/>
              </w:rPr>
            </w:pPr>
          </w:p>
        </w:tc>
        <w:tc>
          <w:tcPr>
            <w:tcW w:w="810" w:type="dxa"/>
          </w:tcPr>
          <w:p w14:paraId="6C4A5453" w14:textId="77777777" w:rsidR="00D4480A" w:rsidRPr="00906108" w:rsidRDefault="00D4480A">
            <w:pPr>
              <w:spacing w:line="240" w:lineRule="exact"/>
              <w:ind w:right="115"/>
              <w:jc w:val="right"/>
              <w:rPr>
                <w:sz w:val="16"/>
                <w:szCs w:val="16"/>
              </w:rPr>
            </w:pPr>
            <w:r w:rsidRPr="00906108">
              <w:rPr>
                <w:sz w:val="16"/>
                <w:szCs w:val="16"/>
              </w:rPr>
              <w:t>790</w:t>
            </w:r>
          </w:p>
        </w:tc>
        <w:tc>
          <w:tcPr>
            <w:tcW w:w="90" w:type="dxa"/>
            <w:vAlign w:val="bottom"/>
          </w:tcPr>
          <w:p w14:paraId="7A91D21C" w14:textId="77777777" w:rsidR="00D4480A" w:rsidRPr="00906108" w:rsidRDefault="00D4480A">
            <w:pPr>
              <w:spacing w:line="240" w:lineRule="exact"/>
              <w:jc w:val="right"/>
              <w:rPr>
                <w:rFonts w:cs="Times New Roman"/>
                <w:sz w:val="16"/>
                <w:szCs w:val="16"/>
              </w:rPr>
            </w:pPr>
          </w:p>
        </w:tc>
        <w:tc>
          <w:tcPr>
            <w:tcW w:w="810" w:type="dxa"/>
            <w:vAlign w:val="bottom"/>
          </w:tcPr>
          <w:p w14:paraId="473673FB" w14:textId="77777777" w:rsidR="00D4480A" w:rsidRPr="00906108" w:rsidRDefault="00D4480A">
            <w:pPr>
              <w:spacing w:line="240" w:lineRule="exact"/>
              <w:ind w:right="115"/>
              <w:jc w:val="center"/>
              <w:rPr>
                <w:rFonts w:cs="Times New Roman"/>
                <w:sz w:val="16"/>
                <w:szCs w:val="16"/>
              </w:rPr>
            </w:pPr>
            <w:r w:rsidRPr="00906108">
              <w:rPr>
                <w:rFonts w:cs="Times New Roman"/>
                <w:sz w:val="16"/>
                <w:szCs w:val="16"/>
              </w:rPr>
              <w:t xml:space="preserve">   -</w:t>
            </w:r>
          </w:p>
        </w:tc>
        <w:tc>
          <w:tcPr>
            <w:tcW w:w="90" w:type="dxa"/>
            <w:vAlign w:val="bottom"/>
          </w:tcPr>
          <w:p w14:paraId="0F0C4F1C" w14:textId="77777777" w:rsidR="00D4480A" w:rsidRPr="00906108" w:rsidRDefault="00D4480A">
            <w:pPr>
              <w:spacing w:line="240" w:lineRule="exact"/>
              <w:jc w:val="right"/>
              <w:rPr>
                <w:rFonts w:cs="Times New Roman"/>
                <w:sz w:val="16"/>
                <w:szCs w:val="16"/>
              </w:rPr>
            </w:pPr>
          </w:p>
        </w:tc>
        <w:tc>
          <w:tcPr>
            <w:tcW w:w="720" w:type="dxa"/>
          </w:tcPr>
          <w:p w14:paraId="6643A05D" w14:textId="77777777" w:rsidR="00D4480A" w:rsidRPr="00906108" w:rsidRDefault="00D4480A">
            <w:pPr>
              <w:spacing w:line="240" w:lineRule="exact"/>
              <w:ind w:right="115"/>
              <w:jc w:val="right"/>
              <w:rPr>
                <w:sz w:val="16"/>
                <w:szCs w:val="16"/>
              </w:rPr>
            </w:pPr>
            <w:r w:rsidRPr="00906108">
              <w:rPr>
                <w:sz w:val="16"/>
                <w:szCs w:val="16"/>
              </w:rPr>
              <w:t>1,115</w:t>
            </w:r>
          </w:p>
        </w:tc>
        <w:tc>
          <w:tcPr>
            <w:tcW w:w="90" w:type="dxa"/>
          </w:tcPr>
          <w:p w14:paraId="4B6BFCA8" w14:textId="77777777" w:rsidR="00D4480A" w:rsidRPr="00906108" w:rsidRDefault="00D4480A">
            <w:pPr>
              <w:spacing w:line="240" w:lineRule="exact"/>
              <w:ind w:right="115"/>
              <w:jc w:val="right"/>
              <w:rPr>
                <w:rFonts w:cs="Times New Roman"/>
                <w:sz w:val="16"/>
                <w:szCs w:val="16"/>
              </w:rPr>
            </w:pPr>
          </w:p>
        </w:tc>
        <w:tc>
          <w:tcPr>
            <w:tcW w:w="719" w:type="dxa"/>
          </w:tcPr>
          <w:p w14:paraId="08C88FF4" w14:textId="77777777" w:rsidR="00D4480A" w:rsidRPr="00906108" w:rsidRDefault="00D4480A">
            <w:pPr>
              <w:spacing w:line="240" w:lineRule="exact"/>
              <w:ind w:right="115"/>
              <w:jc w:val="right"/>
              <w:rPr>
                <w:sz w:val="16"/>
                <w:szCs w:val="16"/>
              </w:rPr>
            </w:pPr>
            <w:r w:rsidRPr="00906108">
              <w:rPr>
                <w:sz w:val="16"/>
                <w:szCs w:val="16"/>
              </w:rPr>
              <w:t>1,115</w:t>
            </w:r>
          </w:p>
        </w:tc>
      </w:tr>
      <w:tr w:rsidR="00D4480A" w:rsidRPr="00906108" w14:paraId="51155207" w14:textId="77777777">
        <w:tc>
          <w:tcPr>
            <w:tcW w:w="2109" w:type="dxa"/>
            <w:gridSpan w:val="3"/>
          </w:tcPr>
          <w:p w14:paraId="72655F3A" w14:textId="77777777" w:rsidR="00D4480A" w:rsidRPr="00906108" w:rsidRDefault="00D4480A">
            <w:pPr>
              <w:spacing w:line="240" w:lineRule="exact"/>
              <w:ind w:left="141" w:right="115" w:hanging="141"/>
              <w:rPr>
                <w:rFonts w:cs="Times New Roman"/>
                <w:sz w:val="16"/>
                <w:szCs w:val="16"/>
              </w:rPr>
            </w:pPr>
            <w:r w:rsidRPr="00906108">
              <w:rPr>
                <w:rFonts w:cs="Times New Roman"/>
                <w:sz w:val="16"/>
                <w:szCs w:val="16"/>
              </w:rPr>
              <w:t>Non-current trade and other payables</w:t>
            </w:r>
          </w:p>
        </w:tc>
        <w:tc>
          <w:tcPr>
            <w:tcW w:w="90" w:type="dxa"/>
            <w:vAlign w:val="bottom"/>
          </w:tcPr>
          <w:p w14:paraId="36031A0C" w14:textId="77777777" w:rsidR="00D4480A" w:rsidRPr="00906108" w:rsidRDefault="00D4480A">
            <w:pPr>
              <w:spacing w:line="240" w:lineRule="exact"/>
              <w:jc w:val="right"/>
              <w:rPr>
                <w:rFonts w:cs="Times New Roman"/>
                <w:sz w:val="16"/>
                <w:szCs w:val="16"/>
              </w:rPr>
            </w:pPr>
          </w:p>
        </w:tc>
        <w:tc>
          <w:tcPr>
            <w:tcW w:w="1171" w:type="dxa"/>
          </w:tcPr>
          <w:p w14:paraId="300B2071" w14:textId="77777777" w:rsidR="00D4480A" w:rsidRPr="00906108" w:rsidRDefault="00D4480A">
            <w:pPr>
              <w:spacing w:line="240" w:lineRule="exact"/>
              <w:ind w:right="25"/>
              <w:jc w:val="center"/>
              <w:rPr>
                <w:rFonts w:cstheme="minorBidi"/>
                <w:sz w:val="16"/>
                <w:szCs w:val="16"/>
              </w:rPr>
            </w:pPr>
          </w:p>
          <w:p w14:paraId="35E85FF9" w14:textId="77777777" w:rsidR="00D4480A" w:rsidRPr="00906108" w:rsidRDefault="00D4480A">
            <w:pPr>
              <w:spacing w:line="240" w:lineRule="exact"/>
              <w:ind w:right="25"/>
              <w:jc w:val="center"/>
              <w:rPr>
                <w:spacing w:val="-6"/>
                <w:sz w:val="16"/>
                <w:szCs w:val="16"/>
              </w:rPr>
            </w:pPr>
            <w:r w:rsidRPr="00906108">
              <w:rPr>
                <w:rFonts w:cs="Times New Roman"/>
                <w:sz w:val="16"/>
                <w:szCs w:val="16"/>
              </w:rPr>
              <w:t>-</w:t>
            </w:r>
          </w:p>
        </w:tc>
        <w:tc>
          <w:tcPr>
            <w:tcW w:w="90" w:type="dxa"/>
            <w:vAlign w:val="bottom"/>
          </w:tcPr>
          <w:p w14:paraId="2EB6B3E4" w14:textId="77777777" w:rsidR="00D4480A" w:rsidRPr="00906108" w:rsidRDefault="00D4480A">
            <w:pPr>
              <w:spacing w:line="240" w:lineRule="exact"/>
              <w:ind w:right="72"/>
              <w:jc w:val="right"/>
              <w:rPr>
                <w:rFonts w:cs="Times New Roman"/>
                <w:sz w:val="16"/>
                <w:szCs w:val="16"/>
              </w:rPr>
            </w:pPr>
          </w:p>
        </w:tc>
        <w:tc>
          <w:tcPr>
            <w:tcW w:w="720" w:type="dxa"/>
          </w:tcPr>
          <w:p w14:paraId="322002E7" w14:textId="77777777" w:rsidR="00D4480A" w:rsidRPr="00906108" w:rsidRDefault="00D4480A">
            <w:pPr>
              <w:spacing w:line="240" w:lineRule="exact"/>
              <w:ind w:right="115"/>
              <w:jc w:val="right"/>
              <w:rPr>
                <w:sz w:val="16"/>
                <w:szCs w:val="16"/>
              </w:rPr>
            </w:pPr>
          </w:p>
          <w:p w14:paraId="111C1FED" w14:textId="77777777" w:rsidR="00D4480A" w:rsidRPr="00906108" w:rsidRDefault="00D4480A">
            <w:pPr>
              <w:spacing w:line="240" w:lineRule="exact"/>
              <w:ind w:right="115"/>
              <w:jc w:val="right"/>
              <w:rPr>
                <w:sz w:val="16"/>
                <w:szCs w:val="16"/>
              </w:rPr>
            </w:pPr>
            <w:r w:rsidRPr="00906108">
              <w:rPr>
                <w:sz w:val="16"/>
                <w:szCs w:val="16"/>
              </w:rPr>
              <w:t>-</w:t>
            </w:r>
          </w:p>
        </w:tc>
        <w:tc>
          <w:tcPr>
            <w:tcW w:w="90" w:type="dxa"/>
            <w:vAlign w:val="bottom"/>
          </w:tcPr>
          <w:p w14:paraId="7F018FED" w14:textId="77777777" w:rsidR="00D4480A" w:rsidRPr="00906108" w:rsidRDefault="00D4480A">
            <w:pPr>
              <w:spacing w:line="240" w:lineRule="exact"/>
              <w:ind w:right="72"/>
              <w:jc w:val="right"/>
              <w:rPr>
                <w:rFonts w:cs="Times New Roman"/>
                <w:sz w:val="16"/>
                <w:szCs w:val="16"/>
              </w:rPr>
            </w:pPr>
          </w:p>
        </w:tc>
        <w:tc>
          <w:tcPr>
            <w:tcW w:w="810" w:type="dxa"/>
          </w:tcPr>
          <w:p w14:paraId="79FB6637" w14:textId="77777777" w:rsidR="00D4480A" w:rsidRPr="00906108" w:rsidRDefault="00D4480A">
            <w:pPr>
              <w:spacing w:line="240" w:lineRule="exact"/>
              <w:ind w:right="115"/>
              <w:jc w:val="right"/>
              <w:rPr>
                <w:rFonts w:cstheme="minorBidi"/>
                <w:sz w:val="16"/>
                <w:szCs w:val="16"/>
              </w:rPr>
            </w:pPr>
          </w:p>
          <w:p w14:paraId="3C8D3435" w14:textId="77777777" w:rsidR="00D4480A" w:rsidRPr="00906108" w:rsidRDefault="00D4480A">
            <w:pPr>
              <w:spacing w:line="240" w:lineRule="exact"/>
              <w:ind w:right="115"/>
              <w:jc w:val="right"/>
              <w:rPr>
                <w:sz w:val="16"/>
                <w:szCs w:val="16"/>
              </w:rPr>
            </w:pPr>
            <w:r w:rsidRPr="00906108">
              <w:rPr>
                <w:rFonts w:cs="Times New Roman"/>
                <w:sz w:val="16"/>
                <w:szCs w:val="16"/>
              </w:rPr>
              <w:t xml:space="preserve">        </w:t>
            </w:r>
            <w:r w:rsidRPr="00906108">
              <w:rPr>
                <w:sz w:val="16"/>
                <w:szCs w:val="16"/>
              </w:rPr>
              <w:t>204</w:t>
            </w:r>
          </w:p>
        </w:tc>
        <w:tc>
          <w:tcPr>
            <w:tcW w:w="90" w:type="dxa"/>
            <w:vAlign w:val="bottom"/>
          </w:tcPr>
          <w:p w14:paraId="1018A235" w14:textId="77777777" w:rsidR="00D4480A" w:rsidRPr="00906108" w:rsidRDefault="00D4480A">
            <w:pPr>
              <w:spacing w:line="240" w:lineRule="exact"/>
              <w:jc w:val="right"/>
              <w:rPr>
                <w:rFonts w:cs="Times New Roman"/>
                <w:sz w:val="16"/>
                <w:szCs w:val="16"/>
              </w:rPr>
            </w:pPr>
          </w:p>
        </w:tc>
        <w:tc>
          <w:tcPr>
            <w:tcW w:w="810" w:type="dxa"/>
          </w:tcPr>
          <w:p w14:paraId="1C1393A3" w14:textId="77777777" w:rsidR="00D4480A" w:rsidRPr="00906108" w:rsidRDefault="00D4480A">
            <w:pPr>
              <w:spacing w:line="240" w:lineRule="exact"/>
              <w:ind w:right="115"/>
              <w:jc w:val="center"/>
              <w:rPr>
                <w:rFonts w:cstheme="minorBidi"/>
                <w:sz w:val="16"/>
                <w:szCs w:val="16"/>
              </w:rPr>
            </w:pPr>
          </w:p>
          <w:p w14:paraId="36139986" w14:textId="77777777" w:rsidR="00D4480A" w:rsidRPr="00906108" w:rsidRDefault="00D4480A">
            <w:pPr>
              <w:spacing w:line="240" w:lineRule="exact"/>
              <w:ind w:right="115"/>
              <w:jc w:val="center"/>
              <w:rPr>
                <w:rFonts w:cs="Times New Roman"/>
                <w:sz w:val="16"/>
                <w:szCs w:val="16"/>
              </w:rPr>
            </w:pPr>
            <w:r w:rsidRPr="00906108">
              <w:rPr>
                <w:rFonts w:cs="Times New Roman"/>
                <w:sz w:val="16"/>
                <w:szCs w:val="16"/>
              </w:rPr>
              <w:t>-</w:t>
            </w:r>
          </w:p>
        </w:tc>
        <w:tc>
          <w:tcPr>
            <w:tcW w:w="90" w:type="dxa"/>
            <w:vAlign w:val="bottom"/>
          </w:tcPr>
          <w:p w14:paraId="28F58432" w14:textId="77777777" w:rsidR="00D4480A" w:rsidRPr="00906108" w:rsidRDefault="00D4480A">
            <w:pPr>
              <w:spacing w:line="240" w:lineRule="exact"/>
              <w:jc w:val="right"/>
              <w:rPr>
                <w:rFonts w:cs="Times New Roman"/>
                <w:sz w:val="16"/>
                <w:szCs w:val="16"/>
              </w:rPr>
            </w:pPr>
          </w:p>
        </w:tc>
        <w:tc>
          <w:tcPr>
            <w:tcW w:w="720" w:type="dxa"/>
          </w:tcPr>
          <w:p w14:paraId="6DDD35D2" w14:textId="77777777" w:rsidR="00D4480A" w:rsidRPr="00906108" w:rsidRDefault="00D4480A">
            <w:pPr>
              <w:spacing w:line="240" w:lineRule="exact"/>
              <w:ind w:right="115"/>
              <w:jc w:val="right"/>
              <w:rPr>
                <w:sz w:val="16"/>
                <w:szCs w:val="16"/>
              </w:rPr>
            </w:pPr>
          </w:p>
          <w:p w14:paraId="5A66BA50" w14:textId="77777777" w:rsidR="00D4480A" w:rsidRPr="00906108" w:rsidRDefault="00D4480A">
            <w:pPr>
              <w:spacing w:line="240" w:lineRule="exact"/>
              <w:ind w:right="115"/>
              <w:jc w:val="right"/>
              <w:rPr>
                <w:sz w:val="16"/>
                <w:szCs w:val="16"/>
              </w:rPr>
            </w:pPr>
            <w:r w:rsidRPr="00906108">
              <w:rPr>
                <w:sz w:val="16"/>
                <w:szCs w:val="16"/>
              </w:rPr>
              <w:t>204</w:t>
            </w:r>
          </w:p>
        </w:tc>
        <w:tc>
          <w:tcPr>
            <w:tcW w:w="90" w:type="dxa"/>
          </w:tcPr>
          <w:p w14:paraId="3206872C" w14:textId="77777777" w:rsidR="00D4480A" w:rsidRPr="00906108" w:rsidRDefault="00D4480A">
            <w:pPr>
              <w:spacing w:line="240" w:lineRule="exact"/>
              <w:ind w:right="115"/>
              <w:jc w:val="right"/>
              <w:rPr>
                <w:rFonts w:cs="Times New Roman"/>
                <w:sz w:val="16"/>
                <w:szCs w:val="16"/>
              </w:rPr>
            </w:pPr>
          </w:p>
        </w:tc>
        <w:tc>
          <w:tcPr>
            <w:tcW w:w="719" w:type="dxa"/>
          </w:tcPr>
          <w:p w14:paraId="3F7C8358" w14:textId="77777777" w:rsidR="00D4480A" w:rsidRPr="00906108" w:rsidRDefault="00D4480A">
            <w:pPr>
              <w:spacing w:line="240" w:lineRule="exact"/>
              <w:ind w:right="115"/>
              <w:jc w:val="right"/>
              <w:rPr>
                <w:sz w:val="16"/>
                <w:szCs w:val="16"/>
              </w:rPr>
            </w:pPr>
          </w:p>
          <w:p w14:paraId="26C79113" w14:textId="77777777" w:rsidR="00D4480A" w:rsidRPr="00906108" w:rsidRDefault="00D4480A">
            <w:pPr>
              <w:spacing w:line="240" w:lineRule="exact"/>
              <w:ind w:right="115"/>
              <w:jc w:val="right"/>
              <w:rPr>
                <w:sz w:val="16"/>
                <w:szCs w:val="16"/>
              </w:rPr>
            </w:pPr>
            <w:r w:rsidRPr="00906108">
              <w:rPr>
                <w:sz w:val="16"/>
                <w:szCs w:val="16"/>
              </w:rPr>
              <w:t>204</w:t>
            </w:r>
          </w:p>
        </w:tc>
      </w:tr>
    </w:tbl>
    <w:p w14:paraId="2E5D3118" w14:textId="77777777" w:rsidR="000F4F05" w:rsidRPr="00906108" w:rsidRDefault="000F4F05" w:rsidP="00D4480A">
      <w:pPr>
        <w:spacing w:before="120"/>
        <w:ind w:left="2131" w:right="-115"/>
        <w:jc w:val="right"/>
        <w:rPr>
          <w:rFonts w:cs="Times New Roman"/>
          <w:b/>
          <w:bCs/>
          <w:sz w:val="16"/>
          <w:szCs w:val="16"/>
        </w:rPr>
      </w:pPr>
    </w:p>
    <w:p w14:paraId="1A64B35B" w14:textId="65252F6D" w:rsidR="00776276" w:rsidRPr="00906108" w:rsidRDefault="00776276" w:rsidP="00D4480A">
      <w:pPr>
        <w:spacing w:before="120"/>
        <w:ind w:left="2131" w:right="-115"/>
        <w:jc w:val="right"/>
        <w:rPr>
          <w:rFonts w:cs="Times New Roman"/>
          <w:b/>
          <w:bCs/>
          <w:sz w:val="16"/>
          <w:szCs w:val="16"/>
        </w:rPr>
      </w:pPr>
      <w:proofErr w:type="gramStart"/>
      <w:r w:rsidRPr="00906108">
        <w:rPr>
          <w:rFonts w:cs="Times New Roman"/>
          <w:b/>
          <w:bCs/>
          <w:sz w:val="16"/>
          <w:szCs w:val="16"/>
        </w:rPr>
        <w:t>Unit :</w:t>
      </w:r>
      <w:proofErr w:type="gramEnd"/>
      <w:r w:rsidRPr="00906108">
        <w:rPr>
          <w:rFonts w:cs="Times New Roman"/>
          <w:b/>
          <w:bCs/>
          <w:sz w:val="16"/>
          <w:szCs w:val="16"/>
        </w:rPr>
        <w:t xml:space="preserve"> Million Baht</w:t>
      </w:r>
    </w:p>
    <w:tbl>
      <w:tblPr>
        <w:tblW w:w="7584" w:type="dxa"/>
        <w:tblInd w:w="1800" w:type="dxa"/>
        <w:tblLayout w:type="fixed"/>
        <w:tblCellMar>
          <w:left w:w="0" w:type="dxa"/>
          <w:right w:w="0" w:type="dxa"/>
        </w:tblCellMar>
        <w:tblLook w:val="04A0" w:firstRow="1" w:lastRow="0" w:firstColumn="1" w:lastColumn="0" w:noHBand="0" w:noVBand="1"/>
      </w:tblPr>
      <w:tblGrid>
        <w:gridCol w:w="1147"/>
        <w:gridCol w:w="89"/>
        <w:gridCol w:w="859"/>
        <w:gridCol w:w="90"/>
        <w:gridCol w:w="1170"/>
        <w:gridCol w:w="90"/>
        <w:gridCol w:w="720"/>
        <w:gridCol w:w="90"/>
        <w:gridCol w:w="810"/>
        <w:gridCol w:w="90"/>
        <w:gridCol w:w="810"/>
        <w:gridCol w:w="90"/>
        <w:gridCol w:w="720"/>
        <w:gridCol w:w="90"/>
        <w:gridCol w:w="719"/>
      </w:tblGrid>
      <w:tr w:rsidR="00906108" w:rsidRPr="00906108" w14:paraId="0421B94C" w14:textId="77777777" w:rsidTr="1882D118">
        <w:tc>
          <w:tcPr>
            <w:tcW w:w="1147" w:type="dxa"/>
          </w:tcPr>
          <w:p w14:paraId="24416ABA" w14:textId="77777777" w:rsidR="00776276" w:rsidRPr="00906108" w:rsidRDefault="00776276" w:rsidP="006A577D">
            <w:pPr>
              <w:spacing w:line="240" w:lineRule="exact"/>
              <w:rPr>
                <w:rFonts w:cs="Times New Roman"/>
                <w:b/>
                <w:bCs/>
                <w:spacing w:val="-4"/>
                <w:sz w:val="16"/>
                <w:szCs w:val="16"/>
              </w:rPr>
            </w:pPr>
          </w:p>
        </w:tc>
        <w:tc>
          <w:tcPr>
            <w:tcW w:w="89" w:type="dxa"/>
          </w:tcPr>
          <w:p w14:paraId="7CA8172E" w14:textId="77777777" w:rsidR="00776276" w:rsidRPr="00906108" w:rsidRDefault="00776276" w:rsidP="006A577D">
            <w:pPr>
              <w:spacing w:line="240" w:lineRule="exact"/>
              <w:ind w:left="-144" w:firstLine="144"/>
              <w:jc w:val="center"/>
              <w:rPr>
                <w:rFonts w:cs="Times New Roman"/>
                <w:b/>
                <w:bCs/>
                <w:spacing w:val="-4"/>
                <w:sz w:val="16"/>
                <w:szCs w:val="16"/>
              </w:rPr>
            </w:pPr>
          </w:p>
        </w:tc>
        <w:tc>
          <w:tcPr>
            <w:tcW w:w="6348" w:type="dxa"/>
            <w:gridSpan w:val="13"/>
            <w:hideMark/>
          </w:tcPr>
          <w:p w14:paraId="578E2B58" w14:textId="77777777" w:rsidR="00776276" w:rsidRPr="00906108" w:rsidRDefault="00776276" w:rsidP="006A577D">
            <w:pPr>
              <w:ind w:left="720"/>
              <w:jc w:val="center"/>
              <w:rPr>
                <w:rFonts w:cs="Times New Roman"/>
                <w:b/>
                <w:bCs/>
                <w:sz w:val="14"/>
                <w:szCs w:val="14"/>
              </w:rPr>
            </w:pPr>
            <w:r w:rsidRPr="00906108">
              <w:rPr>
                <w:rFonts w:cs="Times New Roman"/>
                <w:b/>
                <w:bCs/>
                <w:spacing w:val="-4"/>
                <w:sz w:val="18"/>
                <w:szCs w:val="18"/>
              </w:rPr>
              <w:t>Separate financial statements</w:t>
            </w:r>
          </w:p>
        </w:tc>
      </w:tr>
      <w:tr w:rsidR="00906108" w:rsidRPr="00906108" w14:paraId="140D6C92" w14:textId="77777777" w:rsidTr="1882D118">
        <w:tc>
          <w:tcPr>
            <w:tcW w:w="2095" w:type="dxa"/>
            <w:gridSpan w:val="3"/>
            <w:hideMark/>
          </w:tcPr>
          <w:p w14:paraId="1CCE426C" w14:textId="2483D5C7" w:rsidR="00776276" w:rsidRPr="00906108" w:rsidRDefault="00776276" w:rsidP="006A577D">
            <w:pPr>
              <w:spacing w:line="240" w:lineRule="exact"/>
              <w:rPr>
                <w:rFonts w:cs="Times New Roman"/>
                <w:b/>
                <w:bCs/>
                <w:spacing w:val="-4"/>
                <w:sz w:val="16"/>
                <w:szCs w:val="16"/>
                <w:cs/>
              </w:rPr>
            </w:pPr>
            <w:r w:rsidRPr="00906108">
              <w:rPr>
                <w:rFonts w:cs="Times New Roman"/>
                <w:b/>
                <w:bCs/>
                <w:spacing w:val="-4"/>
                <w:sz w:val="16"/>
                <w:szCs w:val="16"/>
              </w:rPr>
              <w:t xml:space="preserve">As </w:t>
            </w:r>
            <w:proofErr w:type="gramStart"/>
            <w:r w:rsidRPr="00906108">
              <w:rPr>
                <w:rFonts w:cs="Times New Roman"/>
                <w:b/>
                <w:bCs/>
                <w:spacing w:val="-4"/>
                <w:sz w:val="16"/>
                <w:szCs w:val="16"/>
              </w:rPr>
              <w:t>at</w:t>
            </w:r>
            <w:proofErr w:type="gramEnd"/>
            <w:r w:rsidRPr="00906108">
              <w:rPr>
                <w:rFonts w:cs="Times New Roman"/>
                <w:b/>
                <w:bCs/>
                <w:spacing w:val="-4"/>
                <w:sz w:val="16"/>
                <w:szCs w:val="16"/>
              </w:rPr>
              <w:t xml:space="preserve"> December </w:t>
            </w:r>
            <w:r w:rsidR="00B44747" w:rsidRPr="00906108">
              <w:rPr>
                <w:b/>
                <w:bCs/>
                <w:spacing w:val="-4"/>
                <w:sz w:val="16"/>
                <w:szCs w:val="16"/>
              </w:rPr>
              <w:t>31</w:t>
            </w:r>
            <w:r w:rsidRPr="00906108">
              <w:rPr>
                <w:rFonts w:cs="Times New Roman"/>
                <w:b/>
                <w:bCs/>
                <w:spacing w:val="-4"/>
                <w:sz w:val="16"/>
                <w:szCs w:val="16"/>
              </w:rPr>
              <w:t xml:space="preserve">, </w:t>
            </w:r>
            <w:r w:rsidR="00B44747" w:rsidRPr="00906108">
              <w:rPr>
                <w:b/>
                <w:bCs/>
                <w:spacing w:val="-4"/>
                <w:sz w:val="16"/>
                <w:szCs w:val="16"/>
              </w:rPr>
              <w:t>202</w:t>
            </w:r>
            <w:r w:rsidR="00E71DD0" w:rsidRPr="00906108">
              <w:rPr>
                <w:b/>
                <w:bCs/>
                <w:spacing w:val="-4"/>
                <w:sz w:val="16"/>
                <w:szCs w:val="16"/>
              </w:rPr>
              <w:t>5</w:t>
            </w:r>
          </w:p>
        </w:tc>
        <w:tc>
          <w:tcPr>
            <w:tcW w:w="90" w:type="dxa"/>
          </w:tcPr>
          <w:p w14:paraId="2FD6EA59" w14:textId="77777777" w:rsidR="00776276" w:rsidRPr="00906108" w:rsidRDefault="00776276" w:rsidP="006A577D">
            <w:pPr>
              <w:spacing w:line="240" w:lineRule="exact"/>
              <w:ind w:left="-144" w:firstLine="144"/>
              <w:jc w:val="center"/>
              <w:rPr>
                <w:rFonts w:cs="Times New Roman"/>
                <w:b/>
                <w:bCs/>
                <w:spacing w:val="-4"/>
                <w:sz w:val="16"/>
                <w:szCs w:val="16"/>
              </w:rPr>
            </w:pPr>
          </w:p>
        </w:tc>
        <w:tc>
          <w:tcPr>
            <w:tcW w:w="1170" w:type="dxa"/>
            <w:hideMark/>
          </w:tcPr>
          <w:p w14:paraId="62E92C40" w14:textId="550A6E0B" w:rsidR="00776276" w:rsidRPr="00906108" w:rsidRDefault="00776276" w:rsidP="006A577D">
            <w:pPr>
              <w:spacing w:line="240" w:lineRule="exact"/>
              <w:jc w:val="center"/>
              <w:rPr>
                <w:rFonts w:cs="Times New Roman"/>
                <w:b/>
                <w:bCs/>
                <w:spacing w:val="-6"/>
                <w:sz w:val="16"/>
                <w:szCs w:val="16"/>
              </w:rPr>
            </w:pPr>
            <w:r w:rsidRPr="00906108">
              <w:rPr>
                <w:rFonts w:cs="Times New Roman"/>
                <w:b/>
                <w:bCs/>
                <w:sz w:val="16"/>
                <w:szCs w:val="16"/>
              </w:rPr>
              <w:t xml:space="preserve">Weighted </w:t>
            </w:r>
          </w:p>
        </w:tc>
        <w:tc>
          <w:tcPr>
            <w:tcW w:w="90" w:type="dxa"/>
          </w:tcPr>
          <w:p w14:paraId="26537DE0" w14:textId="77777777" w:rsidR="00776276" w:rsidRPr="00906108" w:rsidRDefault="00776276" w:rsidP="006A577D">
            <w:pPr>
              <w:spacing w:line="240" w:lineRule="exact"/>
              <w:jc w:val="center"/>
              <w:rPr>
                <w:rFonts w:cs="Times New Roman"/>
                <w:b/>
                <w:bCs/>
                <w:spacing w:val="-6"/>
                <w:sz w:val="16"/>
                <w:szCs w:val="16"/>
              </w:rPr>
            </w:pPr>
          </w:p>
        </w:tc>
        <w:tc>
          <w:tcPr>
            <w:tcW w:w="720" w:type="dxa"/>
            <w:hideMark/>
          </w:tcPr>
          <w:p w14:paraId="6C10C00E" w14:textId="2E39BA91" w:rsidR="00776276" w:rsidRPr="00906108" w:rsidRDefault="00776276" w:rsidP="006A577D">
            <w:pPr>
              <w:spacing w:line="240" w:lineRule="exact"/>
              <w:jc w:val="center"/>
              <w:rPr>
                <w:rFonts w:cs="Times New Roman"/>
                <w:b/>
                <w:bCs/>
                <w:spacing w:val="-6"/>
                <w:sz w:val="16"/>
                <w:szCs w:val="16"/>
              </w:rPr>
            </w:pPr>
            <w:r w:rsidRPr="00906108">
              <w:rPr>
                <w:rFonts w:cs="Times New Roman"/>
                <w:b/>
                <w:bCs/>
                <w:sz w:val="16"/>
                <w:szCs w:val="16"/>
              </w:rPr>
              <w:t xml:space="preserve">Less than </w:t>
            </w:r>
          </w:p>
        </w:tc>
        <w:tc>
          <w:tcPr>
            <w:tcW w:w="90" w:type="dxa"/>
          </w:tcPr>
          <w:p w14:paraId="59A4D671" w14:textId="77777777" w:rsidR="00776276" w:rsidRPr="00906108" w:rsidRDefault="00776276" w:rsidP="006A577D">
            <w:pPr>
              <w:spacing w:line="240" w:lineRule="exact"/>
              <w:jc w:val="center"/>
              <w:rPr>
                <w:rFonts w:cs="Times New Roman"/>
                <w:b/>
                <w:bCs/>
                <w:spacing w:val="-6"/>
                <w:sz w:val="16"/>
                <w:szCs w:val="16"/>
              </w:rPr>
            </w:pPr>
          </w:p>
        </w:tc>
        <w:tc>
          <w:tcPr>
            <w:tcW w:w="810" w:type="dxa"/>
            <w:hideMark/>
          </w:tcPr>
          <w:p w14:paraId="23C3828C" w14:textId="19818C3D" w:rsidR="00776276" w:rsidRPr="00906108" w:rsidRDefault="00B44747" w:rsidP="006A577D">
            <w:pPr>
              <w:spacing w:line="240" w:lineRule="exact"/>
              <w:jc w:val="center"/>
              <w:rPr>
                <w:rFonts w:cs="Times New Roman"/>
                <w:b/>
                <w:bCs/>
                <w:spacing w:val="-6"/>
                <w:sz w:val="16"/>
                <w:szCs w:val="16"/>
              </w:rPr>
            </w:pPr>
            <w:r w:rsidRPr="00906108">
              <w:rPr>
                <w:b/>
                <w:bCs/>
                <w:sz w:val="16"/>
                <w:szCs w:val="16"/>
              </w:rPr>
              <w:t>1</w:t>
            </w:r>
            <w:r w:rsidR="00776276" w:rsidRPr="00906108">
              <w:rPr>
                <w:rFonts w:cs="Times New Roman"/>
                <w:b/>
                <w:bCs/>
                <w:sz w:val="16"/>
                <w:szCs w:val="16"/>
              </w:rPr>
              <w:t xml:space="preserve"> - </w:t>
            </w:r>
            <w:r w:rsidRPr="00906108">
              <w:rPr>
                <w:b/>
                <w:bCs/>
                <w:sz w:val="16"/>
                <w:szCs w:val="16"/>
              </w:rPr>
              <w:t>5</w:t>
            </w:r>
            <w:r w:rsidR="00776276" w:rsidRPr="00906108">
              <w:rPr>
                <w:rFonts w:cs="Times New Roman"/>
                <w:b/>
                <w:bCs/>
                <w:sz w:val="16"/>
                <w:szCs w:val="16"/>
              </w:rPr>
              <w:t xml:space="preserve"> years</w:t>
            </w:r>
          </w:p>
        </w:tc>
        <w:tc>
          <w:tcPr>
            <w:tcW w:w="90" w:type="dxa"/>
          </w:tcPr>
          <w:p w14:paraId="1E73F201" w14:textId="77777777" w:rsidR="00776276" w:rsidRPr="00906108" w:rsidRDefault="00776276" w:rsidP="006A577D">
            <w:pPr>
              <w:spacing w:line="240" w:lineRule="exact"/>
              <w:jc w:val="center"/>
              <w:rPr>
                <w:rFonts w:cs="Times New Roman"/>
                <w:b/>
                <w:bCs/>
                <w:spacing w:val="-6"/>
                <w:sz w:val="16"/>
                <w:szCs w:val="16"/>
              </w:rPr>
            </w:pPr>
          </w:p>
        </w:tc>
        <w:tc>
          <w:tcPr>
            <w:tcW w:w="810" w:type="dxa"/>
            <w:hideMark/>
          </w:tcPr>
          <w:p w14:paraId="6117CC3B" w14:textId="0F7CA83C" w:rsidR="00776276" w:rsidRPr="00906108" w:rsidRDefault="00776276" w:rsidP="006A577D">
            <w:pPr>
              <w:spacing w:line="240" w:lineRule="exact"/>
              <w:jc w:val="center"/>
              <w:rPr>
                <w:rFonts w:cs="Times New Roman"/>
                <w:b/>
                <w:bCs/>
                <w:spacing w:val="-6"/>
                <w:sz w:val="16"/>
                <w:szCs w:val="16"/>
                <w:cs/>
              </w:rPr>
            </w:pPr>
            <w:r w:rsidRPr="00906108">
              <w:rPr>
                <w:rFonts w:cs="Times New Roman"/>
                <w:b/>
                <w:bCs/>
                <w:sz w:val="16"/>
                <w:szCs w:val="16"/>
              </w:rPr>
              <w:t xml:space="preserve">More than </w:t>
            </w:r>
          </w:p>
        </w:tc>
        <w:tc>
          <w:tcPr>
            <w:tcW w:w="90" w:type="dxa"/>
          </w:tcPr>
          <w:p w14:paraId="6902D24A" w14:textId="77777777" w:rsidR="00776276" w:rsidRPr="00906108" w:rsidRDefault="00776276" w:rsidP="006A577D">
            <w:pPr>
              <w:spacing w:line="240" w:lineRule="exact"/>
              <w:jc w:val="center"/>
              <w:rPr>
                <w:rFonts w:cs="Times New Roman"/>
                <w:b/>
                <w:bCs/>
                <w:spacing w:val="-6"/>
                <w:sz w:val="16"/>
                <w:szCs w:val="16"/>
              </w:rPr>
            </w:pPr>
          </w:p>
        </w:tc>
        <w:tc>
          <w:tcPr>
            <w:tcW w:w="720" w:type="dxa"/>
            <w:hideMark/>
          </w:tcPr>
          <w:p w14:paraId="2C4A5F70" w14:textId="77777777" w:rsidR="00776276" w:rsidRPr="00906108" w:rsidRDefault="00776276" w:rsidP="006A577D">
            <w:pPr>
              <w:spacing w:line="240" w:lineRule="exact"/>
              <w:jc w:val="center"/>
              <w:rPr>
                <w:rFonts w:cs="Times New Roman"/>
                <w:b/>
                <w:bCs/>
                <w:spacing w:val="-6"/>
                <w:sz w:val="16"/>
                <w:szCs w:val="16"/>
              </w:rPr>
            </w:pPr>
            <w:r w:rsidRPr="00906108">
              <w:rPr>
                <w:rFonts w:cs="Times New Roman"/>
                <w:b/>
                <w:bCs/>
                <w:sz w:val="16"/>
                <w:szCs w:val="16"/>
              </w:rPr>
              <w:t>Total</w:t>
            </w:r>
          </w:p>
        </w:tc>
        <w:tc>
          <w:tcPr>
            <w:tcW w:w="90" w:type="dxa"/>
          </w:tcPr>
          <w:p w14:paraId="3C3C1D82" w14:textId="77777777" w:rsidR="00776276" w:rsidRPr="00906108" w:rsidRDefault="00776276" w:rsidP="006A577D">
            <w:pPr>
              <w:spacing w:line="240" w:lineRule="exact"/>
              <w:jc w:val="center"/>
              <w:rPr>
                <w:rFonts w:cs="Times New Roman"/>
                <w:b/>
                <w:bCs/>
                <w:spacing w:val="-6"/>
                <w:sz w:val="16"/>
                <w:szCs w:val="16"/>
              </w:rPr>
            </w:pPr>
          </w:p>
        </w:tc>
        <w:tc>
          <w:tcPr>
            <w:tcW w:w="719" w:type="dxa"/>
            <w:hideMark/>
          </w:tcPr>
          <w:p w14:paraId="6944EB8D" w14:textId="0F2CCBFD" w:rsidR="00776276" w:rsidRPr="00906108" w:rsidRDefault="00776276" w:rsidP="006A577D">
            <w:pPr>
              <w:spacing w:line="240" w:lineRule="exact"/>
              <w:jc w:val="center"/>
              <w:rPr>
                <w:rFonts w:cs="Times New Roman"/>
                <w:b/>
                <w:bCs/>
                <w:spacing w:val="-6"/>
                <w:sz w:val="16"/>
                <w:szCs w:val="16"/>
              </w:rPr>
            </w:pPr>
            <w:r w:rsidRPr="00906108">
              <w:rPr>
                <w:rFonts w:cs="Times New Roman"/>
                <w:b/>
                <w:bCs/>
                <w:sz w:val="16"/>
                <w:szCs w:val="16"/>
              </w:rPr>
              <w:t xml:space="preserve">Carrying </w:t>
            </w:r>
          </w:p>
        </w:tc>
      </w:tr>
      <w:tr w:rsidR="00906108" w:rsidRPr="00906108" w14:paraId="69131A26" w14:textId="77777777" w:rsidTr="1882D118">
        <w:tc>
          <w:tcPr>
            <w:tcW w:w="2095" w:type="dxa"/>
            <w:gridSpan w:val="3"/>
          </w:tcPr>
          <w:p w14:paraId="32086EDA" w14:textId="77777777" w:rsidR="00D66395" w:rsidRPr="00906108" w:rsidRDefault="00D66395" w:rsidP="006A577D">
            <w:pPr>
              <w:spacing w:line="240" w:lineRule="exact"/>
              <w:rPr>
                <w:rFonts w:cs="Times New Roman"/>
                <w:b/>
                <w:bCs/>
                <w:spacing w:val="-4"/>
                <w:sz w:val="16"/>
                <w:szCs w:val="16"/>
              </w:rPr>
            </w:pPr>
          </w:p>
        </w:tc>
        <w:tc>
          <w:tcPr>
            <w:tcW w:w="90" w:type="dxa"/>
          </w:tcPr>
          <w:p w14:paraId="089177D1" w14:textId="77777777" w:rsidR="00D66395" w:rsidRPr="00906108" w:rsidRDefault="00D66395" w:rsidP="006A577D">
            <w:pPr>
              <w:spacing w:line="240" w:lineRule="exact"/>
              <w:ind w:left="-144" w:firstLine="144"/>
              <w:jc w:val="center"/>
              <w:rPr>
                <w:rFonts w:cs="Times New Roman"/>
                <w:b/>
                <w:bCs/>
                <w:spacing w:val="-4"/>
                <w:sz w:val="16"/>
                <w:szCs w:val="16"/>
              </w:rPr>
            </w:pPr>
          </w:p>
        </w:tc>
        <w:tc>
          <w:tcPr>
            <w:tcW w:w="1170" w:type="dxa"/>
          </w:tcPr>
          <w:p w14:paraId="4FAE3F80" w14:textId="0C2C70F8" w:rsidR="00D66395" w:rsidRPr="00906108" w:rsidRDefault="00D66395" w:rsidP="006A577D">
            <w:pPr>
              <w:spacing w:line="240" w:lineRule="exact"/>
              <w:jc w:val="center"/>
              <w:rPr>
                <w:rFonts w:cs="Times New Roman"/>
                <w:b/>
                <w:bCs/>
                <w:sz w:val="16"/>
                <w:szCs w:val="16"/>
              </w:rPr>
            </w:pPr>
            <w:r w:rsidRPr="00906108">
              <w:rPr>
                <w:rFonts w:cs="Times New Roman"/>
                <w:b/>
                <w:bCs/>
                <w:sz w:val="16"/>
                <w:szCs w:val="16"/>
              </w:rPr>
              <w:t>average effective</w:t>
            </w:r>
          </w:p>
        </w:tc>
        <w:tc>
          <w:tcPr>
            <w:tcW w:w="90" w:type="dxa"/>
          </w:tcPr>
          <w:p w14:paraId="6AC702A4" w14:textId="77777777" w:rsidR="00D66395" w:rsidRPr="00906108" w:rsidRDefault="00D66395" w:rsidP="006A577D">
            <w:pPr>
              <w:spacing w:line="240" w:lineRule="exact"/>
              <w:jc w:val="center"/>
              <w:rPr>
                <w:rFonts w:cs="Times New Roman"/>
                <w:b/>
                <w:bCs/>
                <w:spacing w:val="-6"/>
                <w:sz w:val="16"/>
                <w:szCs w:val="16"/>
              </w:rPr>
            </w:pPr>
          </w:p>
        </w:tc>
        <w:tc>
          <w:tcPr>
            <w:tcW w:w="720" w:type="dxa"/>
          </w:tcPr>
          <w:p w14:paraId="6FBD320E" w14:textId="011344BF" w:rsidR="00D66395" w:rsidRPr="00906108" w:rsidRDefault="00B44747" w:rsidP="006A577D">
            <w:pPr>
              <w:spacing w:line="240" w:lineRule="exact"/>
              <w:jc w:val="center"/>
              <w:rPr>
                <w:rFonts w:cs="Times New Roman"/>
                <w:b/>
                <w:bCs/>
                <w:sz w:val="16"/>
                <w:szCs w:val="16"/>
              </w:rPr>
            </w:pPr>
            <w:r w:rsidRPr="00906108">
              <w:rPr>
                <w:b/>
                <w:bCs/>
                <w:sz w:val="16"/>
                <w:szCs w:val="16"/>
              </w:rPr>
              <w:t>1</w:t>
            </w:r>
            <w:r w:rsidR="00D66395" w:rsidRPr="00906108">
              <w:rPr>
                <w:rFonts w:cs="Times New Roman"/>
                <w:b/>
                <w:bCs/>
                <w:sz w:val="16"/>
                <w:szCs w:val="16"/>
              </w:rPr>
              <w:t xml:space="preserve"> year</w:t>
            </w:r>
          </w:p>
        </w:tc>
        <w:tc>
          <w:tcPr>
            <w:tcW w:w="90" w:type="dxa"/>
          </w:tcPr>
          <w:p w14:paraId="48363341" w14:textId="77777777" w:rsidR="00D66395" w:rsidRPr="00906108" w:rsidRDefault="00D66395" w:rsidP="006A577D">
            <w:pPr>
              <w:spacing w:line="240" w:lineRule="exact"/>
              <w:jc w:val="center"/>
              <w:rPr>
                <w:rFonts w:cs="Times New Roman"/>
                <w:b/>
                <w:bCs/>
                <w:spacing w:val="-6"/>
                <w:sz w:val="16"/>
                <w:szCs w:val="16"/>
              </w:rPr>
            </w:pPr>
          </w:p>
        </w:tc>
        <w:tc>
          <w:tcPr>
            <w:tcW w:w="810" w:type="dxa"/>
          </w:tcPr>
          <w:p w14:paraId="62591B4E" w14:textId="77777777" w:rsidR="00D66395" w:rsidRPr="00906108" w:rsidRDefault="00D66395" w:rsidP="006A577D">
            <w:pPr>
              <w:spacing w:line="240" w:lineRule="exact"/>
              <w:jc w:val="center"/>
              <w:rPr>
                <w:b/>
                <w:bCs/>
                <w:sz w:val="16"/>
                <w:szCs w:val="16"/>
              </w:rPr>
            </w:pPr>
          </w:p>
        </w:tc>
        <w:tc>
          <w:tcPr>
            <w:tcW w:w="90" w:type="dxa"/>
          </w:tcPr>
          <w:p w14:paraId="0F795F3F" w14:textId="77777777" w:rsidR="00D66395" w:rsidRPr="00906108" w:rsidRDefault="00D66395" w:rsidP="006A577D">
            <w:pPr>
              <w:spacing w:line="240" w:lineRule="exact"/>
              <w:jc w:val="center"/>
              <w:rPr>
                <w:rFonts w:cs="Times New Roman"/>
                <w:b/>
                <w:bCs/>
                <w:spacing w:val="-6"/>
                <w:sz w:val="16"/>
                <w:szCs w:val="16"/>
              </w:rPr>
            </w:pPr>
          </w:p>
        </w:tc>
        <w:tc>
          <w:tcPr>
            <w:tcW w:w="810" w:type="dxa"/>
          </w:tcPr>
          <w:p w14:paraId="3E47BA8B" w14:textId="53159F9F" w:rsidR="00D66395" w:rsidRPr="00906108" w:rsidRDefault="00B44747" w:rsidP="006A577D">
            <w:pPr>
              <w:spacing w:line="240" w:lineRule="exact"/>
              <w:jc w:val="center"/>
              <w:rPr>
                <w:rFonts w:cs="Times New Roman"/>
                <w:b/>
                <w:bCs/>
                <w:sz w:val="16"/>
                <w:szCs w:val="16"/>
              </w:rPr>
            </w:pPr>
            <w:r w:rsidRPr="00906108">
              <w:rPr>
                <w:b/>
                <w:bCs/>
                <w:sz w:val="16"/>
                <w:szCs w:val="16"/>
              </w:rPr>
              <w:t>5</w:t>
            </w:r>
            <w:r w:rsidR="00D66395" w:rsidRPr="00906108">
              <w:rPr>
                <w:rFonts w:cs="Times New Roman"/>
                <w:b/>
                <w:bCs/>
                <w:sz w:val="16"/>
                <w:szCs w:val="16"/>
              </w:rPr>
              <w:t xml:space="preserve"> years</w:t>
            </w:r>
          </w:p>
        </w:tc>
        <w:tc>
          <w:tcPr>
            <w:tcW w:w="90" w:type="dxa"/>
          </w:tcPr>
          <w:p w14:paraId="60CC4B59" w14:textId="77777777" w:rsidR="00D66395" w:rsidRPr="00906108" w:rsidRDefault="00D66395" w:rsidP="006A577D">
            <w:pPr>
              <w:spacing w:line="240" w:lineRule="exact"/>
              <w:jc w:val="center"/>
              <w:rPr>
                <w:rFonts w:cs="Times New Roman"/>
                <w:b/>
                <w:bCs/>
                <w:spacing w:val="-6"/>
                <w:sz w:val="16"/>
                <w:szCs w:val="16"/>
              </w:rPr>
            </w:pPr>
          </w:p>
        </w:tc>
        <w:tc>
          <w:tcPr>
            <w:tcW w:w="720" w:type="dxa"/>
          </w:tcPr>
          <w:p w14:paraId="187381E8" w14:textId="77777777" w:rsidR="00D66395" w:rsidRPr="00906108" w:rsidRDefault="00D66395" w:rsidP="006A577D">
            <w:pPr>
              <w:spacing w:line="240" w:lineRule="exact"/>
              <w:jc w:val="center"/>
              <w:rPr>
                <w:rFonts w:cs="Times New Roman"/>
                <w:b/>
                <w:bCs/>
                <w:sz w:val="16"/>
                <w:szCs w:val="16"/>
              </w:rPr>
            </w:pPr>
          </w:p>
        </w:tc>
        <w:tc>
          <w:tcPr>
            <w:tcW w:w="90" w:type="dxa"/>
          </w:tcPr>
          <w:p w14:paraId="224B5C54" w14:textId="77777777" w:rsidR="00D66395" w:rsidRPr="00906108" w:rsidRDefault="00D66395" w:rsidP="006A577D">
            <w:pPr>
              <w:spacing w:line="240" w:lineRule="exact"/>
              <w:jc w:val="center"/>
              <w:rPr>
                <w:rFonts w:cs="Times New Roman"/>
                <w:b/>
                <w:bCs/>
                <w:spacing w:val="-6"/>
                <w:sz w:val="16"/>
                <w:szCs w:val="16"/>
              </w:rPr>
            </w:pPr>
          </w:p>
        </w:tc>
        <w:tc>
          <w:tcPr>
            <w:tcW w:w="719" w:type="dxa"/>
          </w:tcPr>
          <w:p w14:paraId="4021BB16" w14:textId="449A69CC" w:rsidR="00D66395" w:rsidRPr="00906108" w:rsidRDefault="00D66395" w:rsidP="006A577D">
            <w:pPr>
              <w:spacing w:line="240" w:lineRule="exact"/>
              <w:jc w:val="center"/>
              <w:rPr>
                <w:rFonts w:cs="Times New Roman"/>
                <w:b/>
                <w:bCs/>
                <w:sz w:val="16"/>
                <w:szCs w:val="16"/>
              </w:rPr>
            </w:pPr>
            <w:r w:rsidRPr="00906108">
              <w:rPr>
                <w:rFonts w:cs="Times New Roman"/>
                <w:b/>
                <w:bCs/>
                <w:sz w:val="16"/>
                <w:szCs w:val="16"/>
              </w:rPr>
              <w:t>amount</w:t>
            </w:r>
          </w:p>
        </w:tc>
      </w:tr>
      <w:tr w:rsidR="00906108" w:rsidRPr="00906108" w14:paraId="2FB96896" w14:textId="77777777" w:rsidTr="1882D118">
        <w:tc>
          <w:tcPr>
            <w:tcW w:w="2095" w:type="dxa"/>
            <w:gridSpan w:val="3"/>
          </w:tcPr>
          <w:p w14:paraId="030E022D" w14:textId="77777777" w:rsidR="00D66395" w:rsidRPr="00906108" w:rsidRDefault="00D66395" w:rsidP="006A577D">
            <w:pPr>
              <w:spacing w:line="240" w:lineRule="exact"/>
              <w:rPr>
                <w:rFonts w:cs="Times New Roman"/>
                <w:b/>
                <w:bCs/>
                <w:spacing w:val="-4"/>
                <w:sz w:val="16"/>
                <w:szCs w:val="16"/>
              </w:rPr>
            </w:pPr>
          </w:p>
        </w:tc>
        <w:tc>
          <w:tcPr>
            <w:tcW w:w="90" w:type="dxa"/>
          </w:tcPr>
          <w:p w14:paraId="4B76206F" w14:textId="77777777" w:rsidR="00D66395" w:rsidRPr="00906108" w:rsidRDefault="00D66395" w:rsidP="006A577D">
            <w:pPr>
              <w:spacing w:line="240" w:lineRule="exact"/>
              <w:ind w:left="-144" w:firstLine="144"/>
              <w:jc w:val="center"/>
              <w:rPr>
                <w:rFonts w:cs="Times New Roman"/>
                <w:b/>
                <w:bCs/>
                <w:spacing w:val="-4"/>
                <w:sz w:val="16"/>
                <w:szCs w:val="16"/>
              </w:rPr>
            </w:pPr>
          </w:p>
        </w:tc>
        <w:tc>
          <w:tcPr>
            <w:tcW w:w="1170" w:type="dxa"/>
          </w:tcPr>
          <w:p w14:paraId="0DC722FD" w14:textId="5A55183E" w:rsidR="00D66395" w:rsidRPr="00906108" w:rsidRDefault="00D66395" w:rsidP="006A577D">
            <w:pPr>
              <w:spacing w:line="240" w:lineRule="exact"/>
              <w:jc w:val="center"/>
              <w:rPr>
                <w:rFonts w:cs="Times New Roman"/>
                <w:b/>
                <w:bCs/>
                <w:sz w:val="16"/>
                <w:szCs w:val="16"/>
              </w:rPr>
            </w:pPr>
            <w:r w:rsidRPr="00906108">
              <w:rPr>
                <w:rFonts w:cs="Times New Roman"/>
                <w:b/>
                <w:bCs/>
                <w:sz w:val="16"/>
                <w:szCs w:val="16"/>
              </w:rPr>
              <w:t>interest rate</w:t>
            </w:r>
          </w:p>
        </w:tc>
        <w:tc>
          <w:tcPr>
            <w:tcW w:w="90" w:type="dxa"/>
          </w:tcPr>
          <w:p w14:paraId="2B95F42A" w14:textId="77777777" w:rsidR="00D66395" w:rsidRPr="00906108" w:rsidRDefault="00D66395" w:rsidP="006A577D">
            <w:pPr>
              <w:spacing w:line="240" w:lineRule="exact"/>
              <w:jc w:val="center"/>
              <w:rPr>
                <w:rFonts w:cs="Times New Roman"/>
                <w:b/>
                <w:bCs/>
                <w:spacing w:val="-6"/>
                <w:sz w:val="16"/>
                <w:szCs w:val="16"/>
              </w:rPr>
            </w:pPr>
          </w:p>
        </w:tc>
        <w:tc>
          <w:tcPr>
            <w:tcW w:w="720" w:type="dxa"/>
          </w:tcPr>
          <w:p w14:paraId="32C4C833" w14:textId="77777777" w:rsidR="00D66395" w:rsidRPr="00906108" w:rsidRDefault="00D66395" w:rsidP="006A577D">
            <w:pPr>
              <w:spacing w:line="240" w:lineRule="exact"/>
              <w:jc w:val="center"/>
              <w:rPr>
                <w:rFonts w:cs="Times New Roman"/>
                <w:b/>
                <w:bCs/>
                <w:sz w:val="16"/>
                <w:szCs w:val="16"/>
              </w:rPr>
            </w:pPr>
          </w:p>
        </w:tc>
        <w:tc>
          <w:tcPr>
            <w:tcW w:w="90" w:type="dxa"/>
          </w:tcPr>
          <w:p w14:paraId="4241174E" w14:textId="77777777" w:rsidR="00D66395" w:rsidRPr="00906108" w:rsidRDefault="00D66395" w:rsidP="006A577D">
            <w:pPr>
              <w:spacing w:line="240" w:lineRule="exact"/>
              <w:jc w:val="center"/>
              <w:rPr>
                <w:rFonts w:cs="Times New Roman"/>
                <w:b/>
                <w:bCs/>
                <w:spacing w:val="-6"/>
                <w:sz w:val="16"/>
                <w:szCs w:val="16"/>
              </w:rPr>
            </w:pPr>
          </w:p>
        </w:tc>
        <w:tc>
          <w:tcPr>
            <w:tcW w:w="810" w:type="dxa"/>
          </w:tcPr>
          <w:p w14:paraId="5627EFD0" w14:textId="77777777" w:rsidR="00D66395" w:rsidRPr="00906108" w:rsidRDefault="00D66395" w:rsidP="006A577D">
            <w:pPr>
              <w:spacing w:line="240" w:lineRule="exact"/>
              <w:jc w:val="center"/>
              <w:rPr>
                <w:b/>
                <w:bCs/>
                <w:sz w:val="16"/>
                <w:szCs w:val="16"/>
              </w:rPr>
            </w:pPr>
          </w:p>
        </w:tc>
        <w:tc>
          <w:tcPr>
            <w:tcW w:w="90" w:type="dxa"/>
          </w:tcPr>
          <w:p w14:paraId="5527EEA7" w14:textId="77777777" w:rsidR="00D66395" w:rsidRPr="00906108" w:rsidRDefault="00D66395" w:rsidP="006A577D">
            <w:pPr>
              <w:spacing w:line="240" w:lineRule="exact"/>
              <w:jc w:val="center"/>
              <w:rPr>
                <w:rFonts w:cs="Times New Roman"/>
                <w:b/>
                <w:bCs/>
                <w:spacing w:val="-6"/>
                <w:sz w:val="16"/>
                <w:szCs w:val="16"/>
              </w:rPr>
            </w:pPr>
          </w:p>
        </w:tc>
        <w:tc>
          <w:tcPr>
            <w:tcW w:w="810" w:type="dxa"/>
          </w:tcPr>
          <w:p w14:paraId="77FB72AD" w14:textId="77777777" w:rsidR="00D66395" w:rsidRPr="00906108" w:rsidRDefault="00D66395" w:rsidP="006A577D">
            <w:pPr>
              <w:spacing w:line="240" w:lineRule="exact"/>
              <w:jc w:val="center"/>
              <w:rPr>
                <w:rFonts w:cs="Times New Roman"/>
                <w:b/>
                <w:bCs/>
                <w:sz w:val="16"/>
                <w:szCs w:val="16"/>
              </w:rPr>
            </w:pPr>
          </w:p>
        </w:tc>
        <w:tc>
          <w:tcPr>
            <w:tcW w:w="90" w:type="dxa"/>
          </w:tcPr>
          <w:p w14:paraId="046B5A47" w14:textId="77777777" w:rsidR="00D66395" w:rsidRPr="00906108" w:rsidRDefault="00D66395" w:rsidP="006A577D">
            <w:pPr>
              <w:spacing w:line="240" w:lineRule="exact"/>
              <w:jc w:val="center"/>
              <w:rPr>
                <w:rFonts w:cs="Times New Roman"/>
                <w:b/>
                <w:bCs/>
                <w:spacing w:val="-6"/>
                <w:sz w:val="16"/>
                <w:szCs w:val="16"/>
              </w:rPr>
            </w:pPr>
          </w:p>
        </w:tc>
        <w:tc>
          <w:tcPr>
            <w:tcW w:w="720" w:type="dxa"/>
          </w:tcPr>
          <w:p w14:paraId="2572F9FC" w14:textId="77777777" w:rsidR="00D66395" w:rsidRPr="00906108" w:rsidRDefault="00D66395" w:rsidP="006A577D">
            <w:pPr>
              <w:spacing w:line="240" w:lineRule="exact"/>
              <w:jc w:val="center"/>
              <w:rPr>
                <w:rFonts w:cs="Times New Roman"/>
                <w:b/>
                <w:bCs/>
                <w:sz w:val="16"/>
                <w:szCs w:val="16"/>
              </w:rPr>
            </w:pPr>
          </w:p>
        </w:tc>
        <w:tc>
          <w:tcPr>
            <w:tcW w:w="90" w:type="dxa"/>
          </w:tcPr>
          <w:p w14:paraId="46ED081F" w14:textId="77777777" w:rsidR="00D66395" w:rsidRPr="00906108" w:rsidRDefault="00D66395" w:rsidP="006A577D">
            <w:pPr>
              <w:spacing w:line="240" w:lineRule="exact"/>
              <w:jc w:val="center"/>
              <w:rPr>
                <w:rFonts w:cs="Times New Roman"/>
                <w:b/>
                <w:bCs/>
                <w:spacing w:val="-6"/>
                <w:sz w:val="16"/>
                <w:szCs w:val="16"/>
              </w:rPr>
            </w:pPr>
          </w:p>
        </w:tc>
        <w:tc>
          <w:tcPr>
            <w:tcW w:w="719" w:type="dxa"/>
          </w:tcPr>
          <w:p w14:paraId="0E5D635C" w14:textId="77777777" w:rsidR="00D66395" w:rsidRPr="00906108" w:rsidRDefault="00D66395" w:rsidP="006A577D">
            <w:pPr>
              <w:spacing w:line="240" w:lineRule="exact"/>
              <w:jc w:val="center"/>
              <w:rPr>
                <w:rFonts w:cs="Times New Roman"/>
                <w:b/>
                <w:bCs/>
                <w:sz w:val="16"/>
                <w:szCs w:val="16"/>
              </w:rPr>
            </w:pPr>
          </w:p>
        </w:tc>
      </w:tr>
      <w:tr w:rsidR="00906108" w:rsidRPr="00906108" w14:paraId="0B2732A4" w14:textId="77777777" w:rsidTr="1882D118">
        <w:tc>
          <w:tcPr>
            <w:tcW w:w="2095" w:type="dxa"/>
            <w:gridSpan w:val="3"/>
          </w:tcPr>
          <w:p w14:paraId="620AE98A" w14:textId="0AF850C3" w:rsidR="00A24C07" w:rsidRPr="00906108" w:rsidRDefault="00A24C07" w:rsidP="00A24C07">
            <w:pPr>
              <w:spacing w:line="240" w:lineRule="exact"/>
              <w:ind w:left="141" w:right="115" w:hanging="141"/>
              <w:rPr>
                <w:rFonts w:cs="Times New Roman"/>
                <w:sz w:val="16"/>
                <w:szCs w:val="16"/>
                <w:cs/>
              </w:rPr>
            </w:pPr>
            <w:r w:rsidRPr="00906108">
              <w:rPr>
                <w:rFonts w:cs="Times New Roman"/>
                <w:spacing w:val="-6"/>
                <w:sz w:val="16"/>
                <w:szCs w:val="16"/>
              </w:rPr>
              <w:t>Trade and other current payables</w:t>
            </w:r>
          </w:p>
        </w:tc>
        <w:tc>
          <w:tcPr>
            <w:tcW w:w="90" w:type="dxa"/>
            <w:vAlign w:val="bottom"/>
          </w:tcPr>
          <w:p w14:paraId="57AE3E6E" w14:textId="77777777" w:rsidR="00A24C07" w:rsidRPr="00906108" w:rsidRDefault="00A24C07" w:rsidP="00A24C07">
            <w:pPr>
              <w:spacing w:line="240" w:lineRule="exact"/>
              <w:jc w:val="right"/>
              <w:rPr>
                <w:rFonts w:cs="Times New Roman"/>
                <w:sz w:val="16"/>
                <w:szCs w:val="16"/>
              </w:rPr>
            </w:pPr>
          </w:p>
        </w:tc>
        <w:tc>
          <w:tcPr>
            <w:tcW w:w="1170" w:type="dxa"/>
          </w:tcPr>
          <w:p w14:paraId="529DDFFF" w14:textId="6887E1CA" w:rsidR="00A24C07" w:rsidRPr="00906108" w:rsidRDefault="00A24C07" w:rsidP="00A24C07">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0DA711E8" w14:textId="77777777" w:rsidR="00A24C07" w:rsidRPr="00906108" w:rsidRDefault="00A24C07" w:rsidP="00A24C07">
            <w:pPr>
              <w:spacing w:line="240" w:lineRule="exact"/>
              <w:ind w:right="72"/>
              <w:jc w:val="right"/>
              <w:rPr>
                <w:rFonts w:cs="Times New Roman"/>
                <w:sz w:val="16"/>
                <w:szCs w:val="16"/>
              </w:rPr>
            </w:pPr>
          </w:p>
        </w:tc>
        <w:tc>
          <w:tcPr>
            <w:tcW w:w="720" w:type="dxa"/>
          </w:tcPr>
          <w:p w14:paraId="5D66A3B5" w14:textId="14B1B2EA"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103</w:t>
            </w:r>
          </w:p>
        </w:tc>
        <w:tc>
          <w:tcPr>
            <w:tcW w:w="90" w:type="dxa"/>
            <w:vAlign w:val="bottom"/>
          </w:tcPr>
          <w:p w14:paraId="45A339F5" w14:textId="77777777" w:rsidR="00A24C07" w:rsidRPr="00906108" w:rsidRDefault="00A24C07" w:rsidP="00A24C07">
            <w:pPr>
              <w:spacing w:line="240" w:lineRule="exact"/>
              <w:ind w:right="72"/>
              <w:jc w:val="right"/>
              <w:rPr>
                <w:rFonts w:cs="Times New Roman"/>
                <w:sz w:val="16"/>
                <w:szCs w:val="16"/>
              </w:rPr>
            </w:pPr>
          </w:p>
        </w:tc>
        <w:tc>
          <w:tcPr>
            <w:tcW w:w="810" w:type="dxa"/>
          </w:tcPr>
          <w:p w14:paraId="21F358BA" w14:textId="361DA5AC" w:rsidR="00A24C07" w:rsidRPr="00906108" w:rsidRDefault="00A24C07" w:rsidP="00A24C07">
            <w:pPr>
              <w:spacing w:line="240" w:lineRule="exact"/>
              <w:ind w:right="115"/>
              <w:jc w:val="center"/>
              <w:rPr>
                <w:rFonts w:cs="Times New Roman"/>
                <w:sz w:val="16"/>
                <w:szCs w:val="16"/>
              </w:rPr>
            </w:pPr>
            <w:r w:rsidRPr="00906108">
              <w:rPr>
                <w:rFonts w:cs="Times New Roman"/>
                <w:sz w:val="16"/>
                <w:szCs w:val="16"/>
              </w:rPr>
              <w:t xml:space="preserve">   -</w:t>
            </w:r>
          </w:p>
        </w:tc>
        <w:tc>
          <w:tcPr>
            <w:tcW w:w="90" w:type="dxa"/>
            <w:vAlign w:val="bottom"/>
          </w:tcPr>
          <w:p w14:paraId="0F9FA08E" w14:textId="77777777" w:rsidR="00A24C07" w:rsidRPr="00906108" w:rsidRDefault="00A24C07" w:rsidP="00A24C07">
            <w:pPr>
              <w:spacing w:line="240" w:lineRule="exact"/>
              <w:jc w:val="right"/>
              <w:rPr>
                <w:rFonts w:cs="Times New Roman"/>
                <w:sz w:val="16"/>
                <w:szCs w:val="16"/>
              </w:rPr>
            </w:pPr>
          </w:p>
        </w:tc>
        <w:tc>
          <w:tcPr>
            <w:tcW w:w="810" w:type="dxa"/>
            <w:vAlign w:val="bottom"/>
          </w:tcPr>
          <w:p w14:paraId="79DF17E9" w14:textId="7C513764" w:rsidR="00A24C07" w:rsidRPr="00906108" w:rsidRDefault="00A24C07" w:rsidP="00A24C07">
            <w:pPr>
              <w:spacing w:line="240" w:lineRule="exact"/>
              <w:ind w:right="115"/>
              <w:jc w:val="center"/>
              <w:rPr>
                <w:rFonts w:cs="Times New Roman"/>
                <w:sz w:val="16"/>
                <w:szCs w:val="16"/>
              </w:rPr>
            </w:pPr>
            <w:r w:rsidRPr="00906108">
              <w:rPr>
                <w:rFonts w:cs="Times New Roman"/>
                <w:sz w:val="16"/>
                <w:szCs w:val="16"/>
              </w:rPr>
              <w:t xml:space="preserve">   -</w:t>
            </w:r>
          </w:p>
        </w:tc>
        <w:tc>
          <w:tcPr>
            <w:tcW w:w="90" w:type="dxa"/>
            <w:vAlign w:val="bottom"/>
          </w:tcPr>
          <w:p w14:paraId="7EA54BEA" w14:textId="77777777" w:rsidR="00A24C07" w:rsidRPr="00906108" w:rsidRDefault="00A24C07" w:rsidP="00A24C07">
            <w:pPr>
              <w:spacing w:line="240" w:lineRule="exact"/>
              <w:jc w:val="right"/>
              <w:rPr>
                <w:rFonts w:cs="Times New Roman"/>
                <w:sz w:val="16"/>
                <w:szCs w:val="16"/>
              </w:rPr>
            </w:pPr>
          </w:p>
        </w:tc>
        <w:tc>
          <w:tcPr>
            <w:tcW w:w="720" w:type="dxa"/>
          </w:tcPr>
          <w:p w14:paraId="265E3D08" w14:textId="2306C5CF"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103</w:t>
            </w:r>
          </w:p>
        </w:tc>
        <w:tc>
          <w:tcPr>
            <w:tcW w:w="90" w:type="dxa"/>
          </w:tcPr>
          <w:p w14:paraId="08581A7A" w14:textId="77777777" w:rsidR="00A24C07" w:rsidRPr="00906108" w:rsidRDefault="00A24C07" w:rsidP="00A24C07">
            <w:pPr>
              <w:spacing w:line="240" w:lineRule="exact"/>
              <w:ind w:right="115"/>
              <w:jc w:val="right"/>
              <w:rPr>
                <w:rFonts w:cs="Times New Roman"/>
                <w:sz w:val="16"/>
                <w:szCs w:val="16"/>
              </w:rPr>
            </w:pPr>
          </w:p>
        </w:tc>
        <w:tc>
          <w:tcPr>
            <w:tcW w:w="719" w:type="dxa"/>
          </w:tcPr>
          <w:p w14:paraId="36FC6122" w14:textId="267711EF"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103</w:t>
            </w:r>
          </w:p>
        </w:tc>
      </w:tr>
      <w:tr w:rsidR="00906108" w:rsidRPr="00906108" w14:paraId="35E233F2" w14:textId="77777777" w:rsidTr="1882D118">
        <w:tc>
          <w:tcPr>
            <w:tcW w:w="2095" w:type="dxa"/>
            <w:gridSpan w:val="3"/>
            <w:hideMark/>
          </w:tcPr>
          <w:p w14:paraId="4AE8679E" w14:textId="3FE67F58" w:rsidR="00A24C07" w:rsidRPr="00906108" w:rsidRDefault="00A24C07" w:rsidP="00A24C07">
            <w:pPr>
              <w:spacing w:line="240" w:lineRule="exact"/>
              <w:ind w:left="141" w:right="115" w:hanging="141"/>
              <w:rPr>
                <w:rFonts w:cs="Times New Roman"/>
                <w:spacing w:val="-6"/>
                <w:sz w:val="16"/>
                <w:szCs w:val="16"/>
              </w:rPr>
            </w:pPr>
            <w:r w:rsidRPr="00906108">
              <w:rPr>
                <w:rFonts w:cs="Times New Roman"/>
                <w:sz w:val="16"/>
                <w:szCs w:val="16"/>
              </w:rPr>
              <w:t>Contract liabilities</w:t>
            </w:r>
          </w:p>
        </w:tc>
        <w:tc>
          <w:tcPr>
            <w:tcW w:w="90" w:type="dxa"/>
            <w:vAlign w:val="bottom"/>
          </w:tcPr>
          <w:p w14:paraId="50DBE426" w14:textId="77777777" w:rsidR="00A24C07" w:rsidRPr="00906108" w:rsidRDefault="00A24C07" w:rsidP="00A24C07">
            <w:pPr>
              <w:spacing w:line="240" w:lineRule="exact"/>
              <w:jc w:val="right"/>
              <w:rPr>
                <w:rFonts w:cs="Times New Roman"/>
                <w:sz w:val="16"/>
                <w:szCs w:val="16"/>
              </w:rPr>
            </w:pPr>
          </w:p>
        </w:tc>
        <w:tc>
          <w:tcPr>
            <w:tcW w:w="1170" w:type="dxa"/>
          </w:tcPr>
          <w:p w14:paraId="1ECC7826" w14:textId="3FEDEE0E" w:rsidR="00A24C07" w:rsidRPr="00906108" w:rsidRDefault="00A24C07" w:rsidP="00A24C07">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252A0453" w14:textId="77777777" w:rsidR="00A24C07" w:rsidRPr="00906108" w:rsidRDefault="00A24C07" w:rsidP="00A24C07">
            <w:pPr>
              <w:spacing w:line="240" w:lineRule="exact"/>
              <w:ind w:right="72"/>
              <w:jc w:val="right"/>
              <w:rPr>
                <w:rFonts w:cs="Times New Roman"/>
                <w:sz w:val="16"/>
                <w:szCs w:val="16"/>
              </w:rPr>
            </w:pPr>
          </w:p>
        </w:tc>
        <w:tc>
          <w:tcPr>
            <w:tcW w:w="720" w:type="dxa"/>
          </w:tcPr>
          <w:p w14:paraId="57F4B8AC" w14:textId="514F5368"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45</w:t>
            </w:r>
          </w:p>
        </w:tc>
        <w:tc>
          <w:tcPr>
            <w:tcW w:w="90" w:type="dxa"/>
            <w:vAlign w:val="bottom"/>
          </w:tcPr>
          <w:p w14:paraId="625D7420" w14:textId="77777777" w:rsidR="00A24C07" w:rsidRPr="00906108" w:rsidRDefault="00A24C07" w:rsidP="00A24C07">
            <w:pPr>
              <w:spacing w:line="240" w:lineRule="exact"/>
              <w:ind w:right="72"/>
              <w:jc w:val="right"/>
              <w:rPr>
                <w:rFonts w:cs="Times New Roman"/>
                <w:sz w:val="16"/>
                <w:szCs w:val="16"/>
              </w:rPr>
            </w:pPr>
          </w:p>
        </w:tc>
        <w:tc>
          <w:tcPr>
            <w:tcW w:w="810" w:type="dxa"/>
          </w:tcPr>
          <w:p w14:paraId="363CE111" w14:textId="400091CD"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5893232A" w14:textId="77777777" w:rsidR="00A24C07" w:rsidRPr="00906108" w:rsidRDefault="00A24C07" w:rsidP="00A24C07">
            <w:pPr>
              <w:spacing w:line="240" w:lineRule="exact"/>
              <w:jc w:val="right"/>
              <w:rPr>
                <w:rFonts w:cs="Times New Roman"/>
                <w:sz w:val="16"/>
                <w:szCs w:val="16"/>
              </w:rPr>
            </w:pPr>
          </w:p>
        </w:tc>
        <w:tc>
          <w:tcPr>
            <w:tcW w:w="810" w:type="dxa"/>
          </w:tcPr>
          <w:p w14:paraId="1FB8E1DE" w14:textId="55DF5510"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12BDD2CD" w14:textId="77777777" w:rsidR="00A24C07" w:rsidRPr="00906108" w:rsidRDefault="00A24C07" w:rsidP="00A24C07">
            <w:pPr>
              <w:spacing w:line="240" w:lineRule="exact"/>
              <w:jc w:val="right"/>
              <w:rPr>
                <w:rFonts w:cs="Times New Roman"/>
                <w:sz w:val="16"/>
                <w:szCs w:val="16"/>
              </w:rPr>
            </w:pPr>
          </w:p>
        </w:tc>
        <w:tc>
          <w:tcPr>
            <w:tcW w:w="720" w:type="dxa"/>
          </w:tcPr>
          <w:p w14:paraId="174CAB16" w14:textId="6E6BFE16"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45</w:t>
            </w:r>
          </w:p>
        </w:tc>
        <w:tc>
          <w:tcPr>
            <w:tcW w:w="90" w:type="dxa"/>
          </w:tcPr>
          <w:p w14:paraId="734C2FB3" w14:textId="77777777" w:rsidR="00A24C07" w:rsidRPr="00906108" w:rsidRDefault="00A24C07" w:rsidP="00A24C07">
            <w:pPr>
              <w:spacing w:line="240" w:lineRule="exact"/>
              <w:ind w:right="115"/>
              <w:jc w:val="right"/>
              <w:rPr>
                <w:rFonts w:cs="Times New Roman"/>
                <w:sz w:val="16"/>
                <w:szCs w:val="16"/>
              </w:rPr>
            </w:pPr>
          </w:p>
        </w:tc>
        <w:tc>
          <w:tcPr>
            <w:tcW w:w="719" w:type="dxa"/>
          </w:tcPr>
          <w:p w14:paraId="4CCED585" w14:textId="40F7BBF1"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45</w:t>
            </w:r>
          </w:p>
        </w:tc>
      </w:tr>
      <w:tr w:rsidR="00906108" w:rsidRPr="00906108" w14:paraId="3199009F" w14:textId="77777777" w:rsidTr="1882D118">
        <w:tc>
          <w:tcPr>
            <w:tcW w:w="2095" w:type="dxa"/>
            <w:gridSpan w:val="3"/>
          </w:tcPr>
          <w:p w14:paraId="6F4AD861" w14:textId="0B871D83" w:rsidR="00A24C07" w:rsidRPr="00906108" w:rsidRDefault="00A24C07" w:rsidP="00A24C07">
            <w:pPr>
              <w:spacing w:line="240" w:lineRule="exact"/>
              <w:ind w:left="141" w:right="115" w:hanging="141"/>
              <w:rPr>
                <w:rFonts w:cs="Times New Roman"/>
                <w:sz w:val="16"/>
                <w:szCs w:val="16"/>
              </w:rPr>
            </w:pPr>
            <w:r w:rsidRPr="00906108">
              <w:rPr>
                <w:rFonts w:cs="Times New Roman"/>
                <w:sz w:val="16"/>
                <w:szCs w:val="16"/>
              </w:rPr>
              <w:t>Provision f</w:t>
            </w:r>
            <w:r w:rsidRPr="00906108">
              <w:rPr>
                <w:sz w:val="16"/>
                <w:szCs w:val="20"/>
              </w:rPr>
              <w:t>or</w:t>
            </w:r>
            <w:r w:rsidRPr="00906108">
              <w:rPr>
                <w:rFonts w:cs="Times New Roman"/>
                <w:sz w:val="16"/>
                <w:szCs w:val="16"/>
              </w:rPr>
              <w:t xml:space="preserve"> onerous contract</w:t>
            </w:r>
          </w:p>
        </w:tc>
        <w:tc>
          <w:tcPr>
            <w:tcW w:w="90" w:type="dxa"/>
            <w:vAlign w:val="bottom"/>
          </w:tcPr>
          <w:p w14:paraId="255BE319" w14:textId="77777777" w:rsidR="00A24C07" w:rsidRPr="00906108" w:rsidRDefault="00A24C07" w:rsidP="00A24C07">
            <w:pPr>
              <w:spacing w:line="240" w:lineRule="exact"/>
              <w:jc w:val="right"/>
              <w:rPr>
                <w:rFonts w:cs="Times New Roman"/>
                <w:sz w:val="16"/>
                <w:szCs w:val="16"/>
              </w:rPr>
            </w:pPr>
          </w:p>
        </w:tc>
        <w:tc>
          <w:tcPr>
            <w:tcW w:w="1170" w:type="dxa"/>
          </w:tcPr>
          <w:p w14:paraId="5123F240" w14:textId="5983E482" w:rsidR="00A24C07" w:rsidRPr="00906108" w:rsidRDefault="00A24C07" w:rsidP="00A24C07">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6B11559E" w14:textId="77777777" w:rsidR="00A24C07" w:rsidRPr="00906108" w:rsidRDefault="00A24C07" w:rsidP="00A24C07">
            <w:pPr>
              <w:spacing w:line="240" w:lineRule="exact"/>
              <w:ind w:right="72"/>
              <w:jc w:val="right"/>
              <w:rPr>
                <w:rFonts w:cs="Times New Roman"/>
                <w:sz w:val="16"/>
                <w:szCs w:val="16"/>
              </w:rPr>
            </w:pPr>
          </w:p>
        </w:tc>
        <w:tc>
          <w:tcPr>
            <w:tcW w:w="720" w:type="dxa"/>
          </w:tcPr>
          <w:p w14:paraId="130E7C79" w14:textId="02F7E103"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14</w:t>
            </w:r>
          </w:p>
        </w:tc>
        <w:tc>
          <w:tcPr>
            <w:tcW w:w="90" w:type="dxa"/>
            <w:vAlign w:val="bottom"/>
          </w:tcPr>
          <w:p w14:paraId="2DC9DAFE" w14:textId="77777777" w:rsidR="00A24C07" w:rsidRPr="00906108" w:rsidRDefault="00A24C07" w:rsidP="00A24C07">
            <w:pPr>
              <w:spacing w:line="240" w:lineRule="exact"/>
              <w:ind w:right="72"/>
              <w:jc w:val="right"/>
              <w:rPr>
                <w:rFonts w:cs="Times New Roman"/>
                <w:sz w:val="16"/>
                <w:szCs w:val="16"/>
              </w:rPr>
            </w:pPr>
          </w:p>
        </w:tc>
        <w:tc>
          <w:tcPr>
            <w:tcW w:w="810" w:type="dxa"/>
          </w:tcPr>
          <w:p w14:paraId="33E2FC1F" w14:textId="70E630A0"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25EEED6E" w14:textId="77777777" w:rsidR="00A24C07" w:rsidRPr="00906108" w:rsidRDefault="00A24C07" w:rsidP="00A24C07">
            <w:pPr>
              <w:spacing w:line="240" w:lineRule="exact"/>
              <w:jc w:val="right"/>
              <w:rPr>
                <w:rFonts w:cs="Times New Roman"/>
                <w:sz w:val="16"/>
                <w:szCs w:val="16"/>
              </w:rPr>
            </w:pPr>
          </w:p>
        </w:tc>
        <w:tc>
          <w:tcPr>
            <w:tcW w:w="810" w:type="dxa"/>
          </w:tcPr>
          <w:p w14:paraId="5A176954" w14:textId="2E15D90B"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F30A996" w14:textId="77777777" w:rsidR="00A24C07" w:rsidRPr="00906108" w:rsidRDefault="00A24C07" w:rsidP="00A24C07">
            <w:pPr>
              <w:spacing w:line="240" w:lineRule="exact"/>
              <w:jc w:val="right"/>
              <w:rPr>
                <w:rFonts w:cs="Times New Roman"/>
                <w:sz w:val="16"/>
                <w:szCs w:val="16"/>
              </w:rPr>
            </w:pPr>
          </w:p>
        </w:tc>
        <w:tc>
          <w:tcPr>
            <w:tcW w:w="720" w:type="dxa"/>
          </w:tcPr>
          <w:p w14:paraId="18E6B2D1" w14:textId="45E6CFF8"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14</w:t>
            </w:r>
          </w:p>
        </w:tc>
        <w:tc>
          <w:tcPr>
            <w:tcW w:w="90" w:type="dxa"/>
          </w:tcPr>
          <w:p w14:paraId="6566AECD" w14:textId="77777777" w:rsidR="00A24C07" w:rsidRPr="00906108" w:rsidRDefault="00A24C07" w:rsidP="00A24C07">
            <w:pPr>
              <w:spacing w:line="240" w:lineRule="exact"/>
              <w:ind w:right="115"/>
              <w:jc w:val="right"/>
              <w:rPr>
                <w:rFonts w:cs="Times New Roman"/>
                <w:sz w:val="16"/>
                <w:szCs w:val="16"/>
              </w:rPr>
            </w:pPr>
          </w:p>
        </w:tc>
        <w:tc>
          <w:tcPr>
            <w:tcW w:w="719" w:type="dxa"/>
          </w:tcPr>
          <w:p w14:paraId="2F4CD520" w14:textId="7AF1D647"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14</w:t>
            </w:r>
          </w:p>
        </w:tc>
      </w:tr>
      <w:tr w:rsidR="00906108" w:rsidRPr="00906108" w14:paraId="29667065" w14:textId="77777777" w:rsidTr="1882D118">
        <w:tc>
          <w:tcPr>
            <w:tcW w:w="2095" w:type="dxa"/>
            <w:gridSpan w:val="3"/>
            <w:hideMark/>
          </w:tcPr>
          <w:p w14:paraId="41EFA295" w14:textId="6EC4000F" w:rsidR="00A24C07" w:rsidRPr="00906108" w:rsidRDefault="00A24C07" w:rsidP="00A24C07">
            <w:pPr>
              <w:tabs>
                <w:tab w:val="left" w:pos="12987"/>
              </w:tabs>
              <w:spacing w:line="240" w:lineRule="exact"/>
              <w:ind w:right="9"/>
              <w:rPr>
                <w:rFonts w:cs="Times New Roman"/>
                <w:sz w:val="16"/>
                <w:szCs w:val="16"/>
              </w:rPr>
            </w:pPr>
            <w:r w:rsidRPr="00906108">
              <w:rPr>
                <w:rFonts w:cs="Times New Roman"/>
                <w:sz w:val="16"/>
                <w:szCs w:val="16"/>
              </w:rPr>
              <w:t>Long-term borrowings from</w:t>
            </w:r>
          </w:p>
        </w:tc>
        <w:tc>
          <w:tcPr>
            <w:tcW w:w="90" w:type="dxa"/>
            <w:vAlign w:val="bottom"/>
          </w:tcPr>
          <w:p w14:paraId="213CF58A" w14:textId="77777777" w:rsidR="00A24C07" w:rsidRPr="00906108" w:rsidRDefault="00A24C07" w:rsidP="00A24C07">
            <w:pPr>
              <w:spacing w:line="240" w:lineRule="exact"/>
              <w:jc w:val="right"/>
              <w:rPr>
                <w:rFonts w:cs="Times New Roman"/>
                <w:sz w:val="16"/>
                <w:szCs w:val="16"/>
              </w:rPr>
            </w:pPr>
          </w:p>
        </w:tc>
        <w:tc>
          <w:tcPr>
            <w:tcW w:w="1170" w:type="dxa"/>
          </w:tcPr>
          <w:p w14:paraId="3AA46695" w14:textId="08B87051" w:rsidR="00A24C07" w:rsidRPr="00906108" w:rsidRDefault="00A24C07" w:rsidP="00A24C07">
            <w:pPr>
              <w:spacing w:line="240" w:lineRule="exact"/>
              <w:ind w:right="34"/>
              <w:jc w:val="center"/>
              <w:rPr>
                <w:rFonts w:cs="Times New Roman"/>
                <w:sz w:val="16"/>
                <w:szCs w:val="16"/>
              </w:rPr>
            </w:pPr>
          </w:p>
        </w:tc>
        <w:tc>
          <w:tcPr>
            <w:tcW w:w="90" w:type="dxa"/>
            <w:vAlign w:val="bottom"/>
          </w:tcPr>
          <w:p w14:paraId="5000257D" w14:textId="77777777" w:rsidR="00A24C07" w:rsidRPr="00906108" w:rsidRDefault="00A24C07" w:rsidP="00A24C07">
            <w:pPr>
              <w:spacing w:line="240" w:lineRule="exact"/>
              <w:ind w:right="72"/>
              <w:jc w:val="right"/>
              <w:rPr>
                <w:rFonts w:cs="Times New Roman"/>
                <w:sz w:val="16"/>
                <w:szCs w:val="16"/>
              </w:rPr>
            </w:pPr>
          </w:p>
        </w:tc>
        <w:tc>
          <w:tcPr>
            <w:tcW w:w="720" w:type="dxa"/>
          </w:tcPr>
          <w:p w14:paraId="2DCDA365" w14:textId="7179058F" w:rsidR="00A24C07" w:rsidRPr="00906108" w:rsidRDefault="00A24C07" w:rsidP="00A24C07">
            <w:pPr>
              <w:spacing w:line="240" w:lineRule="exact"/>
              <w:ind w:right="115"/>
              <w:jc w:val="right"/>
              <w:rPr>
                <w:rFonts w:cs="Times New Roman"/>
                <w:sz w:val="16"/>
                <w:szCs w:val="16"/>
              </w:rPr>
            </w:pPr>
          </w:p>
        </w:tc>
        <w:tc>
          <w:tcPr>
            <w:tcW w:w="90" w:type="dxa"/>
            <w:vAlign w:val="bottom"/>
          </w:tcPr>
          <w:p w14:paraId="45022A9D" w14:textId="77777777" w:rsidR="00A24C07" w:rsidRPr="00906108" w:rsidRDefault="00A24C07" w:rsidP="00A24C07">
            <w:pPr>
              <w:spacing w:line="240" w:lineRule="exact"/>
              <w:ind w:right="72"/>
              <w:jc w:val="right"/>
              <w:rPr>
                <w:rFonts w:cs="Times New Roman"/>
                <w:sz w:val="16"/>
                <w:szCs w:val="16"/>
              </w:rPr>
            </w:pPr>
          </w:p>
        </w:tc>
        <w:tc>
          <w:tcPr>
            <w:tcW w:w="810" w:type="dxa"/>
          </w:tcPr>
          <w:p w14:paraId="7C5731AA" w14:textId="69B0B8CF" w:rsidR="00A24C07" w:rsidRPr="00906108" w:rsidRDefault="00A24C07" w:rsidP="00A24C07">
            <w:pPr>
              <w:spacing w:line="240" w:lineRule="exact"/>
              <w:ind w:right="115"/>
              <w:jc w:val="right"/>
              <w:rPr>
                <w:rFonts w:cs="Times New Roman"/>
                <w:sz w:val="16"/>
                <w:szCs w:val="16"/>
              </w:rPr>
            </w:pPr>
          </w:p>
        </w:tc>
        <w:tc>
          <w:tcPr>
            <w:tcW w:w="90" w:type="dxa"/>
            <w:vAlign w:val="bottom"/>
          </w:tcPr>
          <w:p w14:paraId="38193547" w14:textId="77777777" w:rsidR="00A24C07" w:rsidRPr="00906108" w:rsidRDefault="00A24C07" w:rsidP="00A24C07">
            <w:pPr>
              <w:spacing w:line="240" w:lineRule="exact"/>
              <w:jc w:val="right"/>
              <w:rPr>
                <w:rFonts w:cs="Times New Roman"/>
                <w:sz w:val="16"/>
                <w:szCs w:val="16"/>
              </w:rPr>
            </w:pPr>
          </w:p>
        </w:tc>
        <w:tc>
          <w:tcPr>
            <w:tcW w:w="810" w:type="dxa"/>
          </w:tcPr>
          <w:p w14:paraId="21B423B3" w14:textId="7B55F057" w:rsidR="00A24C07" w:rsidRPr="00906108" w:rsidRDefault="00A24C07" w:rsidP="00A24C07">
            <w:pPr>
              <w:spacing w:line="240" w:lineRule="exact"/>
              <w:jc w:val="center"/>
              <w:rPr>
                <w:rFonts w:cs="Times New Roman"/>
                <w:sz w:val="16"/>
                <w:szCs w:val="16"/>
              </w:rPr>
            </w:pPr>
          </w:p>
        </w:tc>
        <w:tc>
          <w:tcPr>
            <w:tcW w:w="90" w:type="dxa"/>
            <w:vAlign w:val="bottom"/>
          </w:tcPr>
          <w:p w14:paraId="16CA4872" w14:textId="77777777" w:rsidR="00A24C07" w:rsidRPr="00906108" w:rsidRDefault="00A24C07" w:rsidP="00A24C07">
            <w:pPr>
              <w:spacing w:line="240" w:lineRule="exact"/>
              <w:jc w:val="right"/>
              <w:rPr>
                <w:rFonts w:cs="Times New Roman"/>
                <w:sz w:val="16"/>
                <w:szCs w:val="16"/>
              </w:rPr>
            </w:pPr>
          </w:p>
        </w:tc>
        <w:tc>
          <w:tcPr>
            <w:tcW w:w="720" w:type="dxa"/>
          </w:tcPr>
          <w:p w14:paraId="566E7832" w14:textId="23439BB7" w:rsidR="00A24C07" w:rsidRPr="00906108" w:rsidRDefault="00A24C07" w:rsidP="00A24C07">
            <w:pPr>
              <w:spacing w:line="240" w:lineRule="exact"/>
              <w:ind w:right="115"/>
              <w:jc w:val="right"/>
              <w:rPr>
                <w:rFonts w:cs="Times New Roman"/>
                <w:sz w:val="16"/>
                <w:szCs w:val="16"/>
              </w:rPr>
            </w:pPr>
          </w:p>
        </w:tc>
        <w:tc>
          <w:tcPr>
            <w:tcW w:w="90" w:type="dxa"/>
          </w:tcPr>
          <w:p w14:paraId="6705F4B9" w14:textId="77777777" w:rsidR="00A24C07" w:rsidRPr="00906108" w:rsidRDefault="00A24C07" w:rsidP="00A24C07">
            <w:pPr>
              <w:spacing w:line="240" w:lineRule="exact"/>
              <w:ind w:right="115"/>
              <w:jc w:val="right"/>
              <w:rPr>
                <w:rFonts w:cs="Times New Roman"/>
                <w:sz w:val="16"/>
                <w:szCs w:val="16"/>
              </w:rPr>
            </w:pPr>
          </w:p>
        </w:tc>
        <w:tc>
          <w:tcPr>
            <w:tcW w:w="719" w:type="dxa"/>
          </w:tcPr>
          <w:p w14:paraId="54C1C9C5" w14:textId="4B8DDD3E" w:rsidR="00A24C07" w:rsidRPr="00906108" w:rsidRDefault="00A24C07" w:rsidP="00A24C07">
            <w:pPr>
              <w:spacing w:line="240" w:lineRule="exact"/>
              <w:ind w:right="115"/>
              <w:jc w:val="right"/>
              <w:rPr>
                <w:rFonts w:cs="Times New Roman"/>
                <w:sz w:val="16"/>
                <w:szCs w:val="16"/>
              </w:rPr>
            </w:pPr>
          </w:p>
        </w:tc>
      </w:tr>
      <w:tr w:rsidR="00906108" w:rsidRPr="00906108" w14:paraId="3CE2CA2D" w14:textId="77777777" w:rsidTr="1882D118">
        <w:tc>
          <w:tcPr>
            <w:tcW w:w="2095" w:type="dxa"/>
            <w:gridSpan w:val="3"/>
          </w:tcPr>
          <w:p w14:paraId="54244359" w14:textId="4095EB32" w:rsidR="00A24C07" w:rsidRPr="00906108" w:rsidRDefault="00A24C07" w:rsidP="00A24C07">
            <w:pPr>
              <w:spacing w:line="240" w:lineRule="exact"/>
              <w:ind w:left="141" w:right="115" w:firstLine="5"/>
              <w:rPr>
                <w:rFonts w:cs="Times New Roman"/>
                <w:sz w:val="16"/>
                <w:szCs w:val="16"/>
              </w:rPr>
            </w:pPr>
            <w:r w:rsidRPr="00906108">
              <w:rPr>
                <w:rFonts w:cs="Times New Roman"/>
                <w:sz w:val="16"/>
                <w:szCs w:val="16"/>
              </w:rPr>
              <w:t>financial institutions</w:t>
            </w:r>
          </w:p>
        </w:tc>
        <w:tc>
          <w:tcPr>
            <w:tcW w:w="90" w:type="dxa"/>
            <w:vAlign w:val="bottom"/>
          </w:tcPr>
          <w:p w14:paraId="0E389D94" w14:textId="77777777" w:rsidR="00A24C07" w:rsidRPr="00906108" w:rsidRDefault="00A24C07" w:rsidP="00A24C07">
            <w:pPr>
              <w:spacing w:line="240" w:lineRule="exact"/>
              <w:jc w:val="right"/>
              <w:rPr>
                <w:rFonts w:cs="Times New Roman"/>
                <w:sz w:val="16"/>
                <w:szCs w:val="16"/>
              </w:rPr>
            </w:pPr>
          </w:p>
        </w:tc>
        <w:tc>
          <w:tcPr>
            <w:tcW w:w="1170" w:type="dxa"/>
          </w:tcPr>
          <w:p w14:paraId="2D01EDFD" w14:textId="51EF1530" w:rsidR="00A24C07" w:rsidRPr="00906108" w:rsidRDefault="00A24C07" w:rsidP="00A24C07">
            <w:pPr>
              <w:spacing w:line="240" w:lineRule="exact"/>
              <w:ind w:right="34"/>
              <w:jc w:val="center"/>
              <w:rPr>
                <w:rFonts w:cs="Times New Roman"/>
                <w:sz w:val="16"/>
                <w:szCs w:val="16"/>
              </w:rPr>
            </w:pPr>
            <w:r w:rsidRPr="00906108">
              <w:rPr>
                <w:rFonts w:cs="Times New Roman"/>
                <w:sz w:val="16"/>
                <w:szCs w:val="16"/>
              </w:rPr>
              <w:t>5.53</w:t>
            </w:r>
          </w:p>
        </w:tc>
        <w:tc>
          <w:tcPr>
            <w:tcW w:w="90" w:type="dxa"/>
            <w:vAlign w:val="bottom"/>
          </w:tcPr>
          <w:p w14:paraId="3E13D7BB" w14:textId="77777777" w:rsidR="00A24C07" w:rsidRPr="00906108" w:rsidRDefault="00A24C07" w:rsidP="00A24C07">
            <w:pPr>
              <w:spacing w:line="240" w:lineRule="exact"/>
              <w:ind w:right="72"/>
              <w:jc w:val="right"/>
              <w:rPr>
                <w:rFonts w:cs="Times New Roman"/>
                <w:sz w:val="16"/>
                <w:szCs w:val="16"/>
              </w:rPr>
            </w:pPr>
          </w:p>
        </w:tc>
        <w:tc>
          <w:tcPr>
            <w:tcW w:w="720" w:type="dxa"/>
          </w:tcPr>
          <w:p w14:paraId="1A47EC17" w14:textId="2EFF9C93"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146</w:t>
            </w:r>
          </w:p>
        </w:tc>
        <w:tc>
          <w:tcPr>
            <w:tcW w:w="90" w:type="dxa"/>
            <w:vAlign w:val="bottom"/>
          </w:tcPr>
          <w:p w14:paraId="5438E8F3" w14:textId="77777777" w:rsidR="00A24C07" w:rsidRPr="00906108" w:rsidRDefault="00A24C07" w:rsidP="00A24C07">
            <w:pPr>
              <w:spacing w:line="240" w:lineRule="exact"/>
              <w:ind w:right="72"/>
              <w:jc w:val="right"/>
              <w:rPr>
                <w:rFonts w:cs="Times New Roman"/>
                <w:sz w:val="16"/>
                <w:szCs w:val="16"/>
              </w:rPr>
            </w:pPr>
          </w:p>
        </w:tc>
        <w:tc>
          <w:tcPr>
            <w:tcW w:w="810" w:type="dxa"/>
          </w:tcPr>
          <w:p w14:paraId="264D8DC4" w14:textId="56214044"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084469BB" w14:textId="77777777" w:rsidR="00A24C07" w:rsidRPr="00906108" w:rsidRDefault="00A24C07" w:rsidP="00A24C07">
            <w:pPr>
              <w:spacing w:line="240" w:lineRule="exact"/>
              <w:jc w:val="right"/>
              <w:rPr>
                <w:rFonts w:cs="Times New Roman"/>
                <w:sz w:val="16"/>
                <w:szCs w:val="16"/>
              </w:rPr>
            </w:pPr>
          </w:p>
        </w:tc>
        <w:tc>
          <w:tcPr>
            <w:tcW w:w="810" w:type="dxa"/>
          </w:tcPr>
          <w:p w14:paraId="4398D006" w14:textId="173440AF"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58714CA5" w14:textId="77777777" w:rsidR="00A24C07" w:rsidRPr="00906108" w:rsidRDefault="00A24C07" w:rsidP="00A24C07">
            <w:pPr>
              <w:spacing w:line="240" w:lineRule="exact"/>
              <w:jc w:val="right"/>
              <w:rPr>
                <w:rFonts w:cs="Times New Roman"/>
                <w:sz w:val="16"/>
                <w:szCs w:val="16"/>
              </w:rPr>
            </w:pPr>
          </w:p>
        </w:tc>
        <w:tc>
          <w:tcPr>
            <w:tcW w:w="720" w:type="dxa"/>
          </w:tcPr>
          <w:p w14:paraId="0D964750" w14:textId="2F0F718C"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146</w:t>
            </w:r>
          </w:p>
        </w:tc>
        <w:tc>
          <w:tcPr>
            <w:tcW w:w="90" w:type="dxa"/>
          </w:tcPr>
          <w:p w14:paraId="593A74B8" w14:textId="77777777" w:rsidR="00A24C07" w:rsidRPr="00906108" w:rsidRDefault="00A24C07" w:rsidP="00A24C07">
            <w:pPr>
              <w:spacing w:line="240" w:lineRule="exact"/>
              <w:ind w:right="115"/>
              <w:jc w:val="right"/>
              <w:rPr>
                <w:rFonts w:cs="Times New Roman"/>
                <w:sz w:val="16"/>
                <w:szCs w:val="16"/>
              </w:rPr>
            </w:pPr>
          </w:p>
        </w:tc>
        <w:tc>
          <w:tcPr>
            <w:tcW w:w="719" w:type="dxa"/>
          </w:tcPr>
          <w:p w14:paraId="329C9A93" w14:textId="2AB657CF"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146</w:t>
            </w:r>
          </w:p>
        </w:tc>
      </w:tr>
      <w:tr w:rsidR="00906108" w:rsidRPr="00906108" w14:paraId="3663BDE3" w14:textId="77777777" w:rsidTr="1882D118">
        <w:tc>
          <w:tcPr>
            <w:tcW w:w="2095" w:type="dxa"/>
            <w:gridSpan w:val="3"/>
          </w:tcPr>
          <w:p w14:paraId="5F1C83A4" w14:textId="38FCC4D1" w:rsidR="00A24C07" w:rsidRPr="00906108" w:rsidRDefault="00A24C07" w:rsidP="00A24C07">
            <w:pPr>
              <w:spacing w:line="240" w:lineRule="exact"/>
              <w:ind w:right="115"/>
              <w:rPr>
                <w:rFonts w:cs="Times New Roman"/>
                <w:sz w:val="16"/>
                <w:szCs w:val="16"/>
              </w:rPr>
            </w:pPr>
            <w:r w:rsidRPr="00906108">
              <w:rPr>
                <w:rFonts w:cs="Times New Roman"/>
                <w:spacing w:val="-4"/>
                <w:sz w:val="16"/>
                <w:szCs w:val="16"/>
              </w:rPr>
              <w:t xml:space="preserve">Long-term borrowings from </w:t>
            </w:r>
          </w:p>
        </w:tc>
        <w:tc>
          <w:tcPr>
            <w:tcW w:w="90" w:type="dxa"/>
            <w:vAlign w:val="bottom"/>
          </w:tcPr>
          <w:p w14:paraId="63F30C6F" w14:textId="77777777" w:rsidR="00A24C07" w:rsidRPr="00906108" w:rsidRDefault="00A24C07" w:rsidP="00A24C07">
            <w:pPr>
              <w:spacing w:line="240" w:lineRule="exact"/>
              <w:jc w:val="right"/>
              <w:rPr>
                <w:rFonts w:cs="Times New Roman"/>
                <w:sz w:val="16"/>
                <w:szCs w:val="16"/>
              </w:rPr>
            </w:pPr>
          </w:p>
        </w:tc>
        <w:tc>
          <w:tcPr>
            <w:tcW w:w="1170" w:type="dxa"/>
          </w:tcPr>
          <w:p w14:paraId="7E30E0B4" w14:textId="77777777" w:rsidR="00A24C07" w:rsidRPr="00906108" w:rsidRDefault="00A24C07" w:rsidP="00A24C07">
            <w:pPr>
              <w:spacing w:line="240" w:lineRule="exact"/>
              <w:ind w:right="34"/>
              <w:jc w:val="center"/>
              <w:rPr>
                <w:rFonts w:cs="Times New Roman"/>
                <w:sz w:val="16"/>
                <w:szCs w:val="16"/>
              </w:rPr>
            </w:pPr>
          </w:p>
        </w:tc>
        <w:tc>
          <w:tcPr>
            <w:tcW w:w="90" w:type="dxa"/>
            <w:vAlign w:val="bottom"/>
          </w:tcPr>
          <w:p w14:paraId="34294630" w14:textId="77777777" w:rsidR="00A24C07" w:rsidRPr="00906108" w:rsidRDefault="00A24C07" w:rsidP="00A24C07">
            <w:pPr>
              <w:spacing w:line="240" w:lineRule="exact"/>
              <w:ind w:right="72"/>
              <w:jc w:val="right"/>
              <w:rPr>
                <w:rFonts w:cs="Times New Roman"/>
                <w:sz w:val="16"/>
                <w:szCs w:val="16"/>
              </w:rPr>
            </w:pPr>
          </w:p>
        </w:tc>
        <w:tc>
          <w:tcPr>
            <w:tcW w:w="720" w:type="dxa"/>
          </w:tcPr>
          <w:p w14:paraId="2E766F63" w14:textId="77777777" w:rsidR="00A24C07" w:rsidRPr="00906108" w:rsidRDefault="00A24C07" w:rsidP="00A24C07">
            <w:pPr>
              <w:spacing w:line="240" w:lineRule="exact"/>
              <w:ind w:right="115"/>
              <w:jc w:val="right"/>
              <w:rPr>
                <w:rFonts w:cs="Times New Roman"/>
                <w:sz w:val="16"/>
                <w:szCs w:val="16"/>
              </w:rPr>
            </w:pPr>
          </w:p>
        </w:tc>
        <w:tc>
          <w:tcPr>
            <w:tcW w:w="90" w:type="dxa"/>
            <w:vAlign w:val="bottom"/>
          </w:tcPr>
          <w:p w14:paraId="109BFB8A" w14:textId="77777777" w:rsidR="00A24C07" w:rsidRPr="00906108" w:rsidRDefault="00A24C07" w:rsidP="00A24C07">
            <w:pPr>
              <w:spacing w:line="240" w:lineRule="exact"/>
              <w:ind w:right="72"/>
              <w:jc w:val="right"/>
              <w:rPr>
                <w:rFonts w:cs="Times New Roman"/>
                <w:sz w:val="16"/>
                <w:szCs w:val="16"/>
              </w:rPr>
            </w:pPr>
          </w:p>
        </w:tc>
        <w:tc>
          <w:tcPr>
            <w:tcW w:w="810" w:type="dxa"/>
          </w:tcPr>
          <w:p w14:paraId="4B0D970D" w14:textId="77777777" w:rsidR="00A24C07" w:rsidRPr="00906108" w:rsidRDefault="00A24C07" w:rsidP="00A24C07">
            <w:pPr>
              <w:spacing w:line="240" w:lineRule="exact"/>
              <w:jc w:val="center"/>
              <w:rPr>
                <w:rFonts w:cs="Times New Roman"/>
                <w:sz w:val="16"/>
                <w:szCs w:val="16"/>
              </w:rPr>
            </w:pPr>
          </w:p>
        </w:tc>
        <w:tc>
          <w:tcPr>
            <w:tcW w:w="90" w:type="dxa"/>
            <w:vAlign w:val="bottom"/>
          </w:tcPr>
          <w:p w14:paraId="6368B738" w14:textId="77777777" w:rsidR="00A24C07" w:rsidRPr="00906108" w:rsidRDefault="00A24C07" w:rsidP="00A24C07">
            <w:pPr>
              <w:spacing w:line="240" w:lineRule="exact"/>
              <w:jc w:val="right"/>
              <w:rPr>
                <w:rFonts w:cs="Times New Roman"/>
                <w:sz w:val="16"/>
                <w:szCs w:val="16"/>
              </w:rPr>
            </w:pPr>
          </w:p>
        </w:tc>
        <w:tc>
          <w:tcPr>
            <w:tcW w:w="810" w:type="dxa"/>
          </w:tcPr>
          <w:p w14:paraId="4349D5F5" w14:textId="77777777" w:rsidR="00A24C07" w:rsidRPr="00906108" w:rsidRDefault="00A24C07" w:rsidP="00A24C07">
            <w:pPr>
              <w:spacing w:line="240" w:lineRule="exact"/>
              <w:jc w:val="center"/>
              <w:rPr>
                <w:rFonts w:cs="Times New Roman"/>
                <w:sz w:val="16"/>
                <w:szCs w:val="16"/>
              </w:rPr>
            </w:pPr>
          </w:p>
        </w:tc>
        <w:tc>
          <w:tcPr>
            <w:tcW w:w="90" w:type="dxa"/>
            <w:vAlign w:val="bottom"/>
          </w:tcPr>
          <w:p w14:paraId="02A1E017" w14:textId="77777777" w:rsidR="00A24C07" w:rsidRPr="00906108" w:rsidRDefault="00A24C07" w:rsidP="00A24C07">
            <w:pPr>
              <w:spacing w:line="240" w:lineRule="exact"/>
              <w:jc w:val="right"/>
              <w:rPr>
                <w:rFonts w:cs="Times New Roman"/>
                <w:sz w:val="16"/>
                <w:szCs w:val="16"/>
              </w:rPr>
            </w:pPr>
          </w:p>
        </w:tc>
        <w:tc>
          <w:tcPr>
            <w:tcW w:w="720" w:type="dxa"/>
          </w:tcPr>
          <w:p w14:paraId="171E7BCB" w14:textId="77777777" w:rsidR="00A24C07" w:rsidRPr="00906108" w:rsidRDefault="00A24C07" w:rsidP="00A24C07">
            <w:pPr>
              <w:spacing w:line="240" w:lineRule="exact"/>
              <w:ind w:right="115"/>
              <w:jc w:val="right"/>
              <w:rPr>
                <w:rFonts w:cs="Times New Roman"/>
                <w:sz w:val="16"/>
                <w:szCs w:val="16"/>
              </w:rPr>
            </w:pPr>
          </w:p>
        </w:tc>
        <w:tc>
          <w:tcPr>
            <w:tcW w:w="90" w:type="dxa"/>
          </w:tcPr>
          <w:p w14:paraId="077FDF63" w14:textId="77777777" w:rsidR="00A24C07" w:rsidRPr="00906108" w:rsidRDefault="00A24C07" w:rsidP="00A24C07">
            <w:pPr>
              <w:spacing w:line="240" w:lineRule="exact"/>
              <w:ind w:right="115"/>
              <w:jc w:val="right"/>
              <w:rPr>
                <w:rFonts w:cs="Times New Roman"/>
                <w:sz w:val="16"/>
                <w:szCs w:val="16"/>
              </w:rPr>
            </w:pPr>
          </w:p>
        </w:tc>
        <w:tc>
          <w:tcPr>
            <w:tcW w:w="719" w:type="dxa"/>
          </w:tcPr>
          <w:p w14:paraId="4FA98BC4" w14:textId="77777777" w:rsidR="00A24C07" w:rsidRPr="00906108" w:rsidRDefault="00A24C07" w:rsidP="00A24C07">
            <w:pPr>
              <w:spacing w:line="240" w:lineRule="exact"/>
              <w:ind w:right="115"/>
              <w:jc w:val="right"/>
              <w:rPr>
                <w:rFonts w:cs="Times New Roman"/>
                <w:sz w:val="16"/>
                <w:szCs w:val="16"/>
              </w:rPr>
            </w:pPr>
          </w:p>
        </w:tc>
      </w:tr>
      <w:tr w:rsidR="00906108" w:rsidRPr="00906108" w14:paraId="3B958FB9" w14:textId="77777777" w:rsidTr="1882D118">
        <w:tc>
          <w:tcPr>
            <w:tcW w:w="2095" w:type="dxa"/>
            <w:gridSpan w:val="3"/>
          </w:tcPr>
          <w:p w14:paraId="5947AC06" w14:textId="541755CC" w:rsidR="00A24C07" w:rsidRPr="00906108" w:rsidRDefault="00A24C07" w:rsidP="00A24C07">
            <w:pPr>
              <w:spacing w:line="240" w:lineRule="exact"/>
              <w:ind w:left="141" w:right="115" w:firstLine="5"/>
              <w:rPr>
                <w:rFonts w:cs="Times New Roman"/>
                <w:sz w:val="16"/>
                <w:szCs w:val="16"/>
              </w:rPr>
            </w:pPr>
            <w:r w:rsidRPr="00906108">
              <w:rPr>
                <w:rFonts w:cs="Times New Roman"/>
                <w:spacing w:val="-4"/>
                <w:sz w:val="16"/>
                <w:szCs w:val="16"/>
              </w:rPr>
              <w:t xml:space="preserve">other </w:t>
            </w:r>
            <w:r w:rsidRPr="00906108">
              <w:rPr>
                <w:rFonts w:cs="Times New Roman"/>
                <w:sz w:val="16"/>
                <w:szCs w:val="16"/>
              </w:rPr>
              <w:t>companies</w:t>
            </w:r>
          </w:p>
        </w:tc>
        <w:tc>
          <w:tcPr>
            <w:tcW w:w="90" w:type="dxa"/>
            <w:vAlign w:val="bottom"/>
          </w:tcPr>
          <w:p w14:paraId="2D9F4DB4" w14:textId="77777777" w:rsidR="00A24C07" w:rsidRPr="00906108" w:rsidRDefault="00A24C07" w:rsidP="00A24C07">
            <w:pPr>
              <w:spacing w:line="240" w:lineRule="exact"/>
              <w:jc w:val="right"/>
              <w:rPr>
                <w:rFonts w:cs="Times New Roman"/>
                <w:sz w:val="16"/>
                <w:szCs w:val="16"/>
              </w:rPr>
            </w:pPr>
          </w:p>
        </w:tc>
        <w:tc>
          <w:tcPr>
            <w:tcW w:w="1170" w:type="dxa"/>
          </w:tcPr>
          <w:p w14:paraId="5374BEF7" w14:textId="406F30E3" w:rsidR="00A24C07" w:rsidRPr="00906108" w:rsidRDefault="002537C5" w:rsidP="00A24C07">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40CEFBFF" w14:textId="77777777" w:rsidR="00A24C07" w:rsidRPr="00906108" w:rsidRDefault="00A24C07" w:rsidP="00A24C07">
            <w:pPr>
              <w:spacing w:line="240" w:lineRule="exact"/>
              <w:ind w:right="72"/>
              <w:jc w:val="right"/>
              <w:rPr>
                <w:rFonts w:cs="Times New Roman"/>
                <w:sz w:val="16"/>
                <w:szCs w:val="16"/>
              </w:rPr>
            </w:pPr>
          </w:p>
        </w:tc>
        <w:tc>
          <w:tcPr>
            <w:tcW w:w="720" w:type="dxa"/>
          </w:tcPr>
          <w:p w14:paraId="5FA63F8D" w14:textId="1F2677F7" w:rsidR="00A24C07" w:rsidRPr="00906108" w:rsidRDefault="00A24C07" w:rsidP="002537C5">
            <w:pPr>
              <w:spacing w:line="240" w:lineRule="exact"/>
              <w:ind w:right="115"/>
              <w:jc w:val="center"/>
              <w:rPr>
                <w:rFonts w:cs="Times New Roman"/>
                <w:sz w:val="16"/>
                <w:szCs w:val="16"/>
              </w:rPr>
            </w:pPr>
            <w:r w:rsidRPr="00906108">
              <w:rPr>
                <w:rFonts w:cs="Times New Roman"/>
                <w:sz w:val="16"/>
                <w:szCs w:val="16"/>
              </w:rPr>
              <w:t>-</w:t>
            </w:r>
          </w:p>
        </w:tc>
        <w:tc>
          <w:tcPr>
            <w:tcW w:w="90" w:type="dxa"/>
            <w:vAlign w:val="bottom"/>
          </w:tcPr>
          <w:p w14:paraId="07E0DCDE" w14:textId="77777777" w:rsidR="00A24C07" w:rsidRPr="00906108" w:rsidRDefault="00A24C07" w:rsidP="00A24C07">
            <w:pPr>
              <w:spacing w:line="240" w:lineRule="exact"/>
              <w:ind w:right="72"/>
              <w:jc w:val="right"/>
              <w:rPr>
                <w:rFonts w:cs="Times New Roman"/>
                <w:sz w:val="16"/>
                <w:szCs w:val="16"/>
              </w:rPr>
            </w:pPr>
          </w:p>
        </w:tc>
        <w:tc>
          <w:tcPr>
            <w:tcW w:w="810" w:type="dxa"/>
          </w:tcPr>
          <w:p w14:paraId="5885DF8D" w14:textId="49A61A28" w:rsidR="00A24C07" w:rsidRPr="00906108" w:rsidRDefault="00A24C07" w:rsidP="00A24C07">
            <w:pPr>
              <w:spacing w:line="240" w:lineRule="exact"/>
              <w:jc w:val="center"/>
              <w:rPr>
                <w:rFonts w:cs="Times New Roman"/>
                <w:sz w:val="16"/>
                <w:szCs w:val="16"/>
              </w:rPr>
            </w:pPr>
            <w:r w:rsidRPr="00906108">
              <w:rPr>
                <w:rFonts w:cs="Times New Roman"/>
                <w:sz w:val="16"/>
                <w:szCs w:val="16"/>
              </w:rPr>
              <w:t xml:space="preserve">          20</w:t>
            </w:r>
          </w:p>
        </w:tc>
        <w:tc>
          <w:tcPr>
            <w:tcW w:w="90" w:type="dxa"/>
            <w:vAlign w:val="bottom"/>
          </w:tcPr>
          <w:p w14:paraId="22DE1930" w14:textId="77777777" w:rsidR="00A24C07" w:rsidRPr="00906108" w:rsidRDefault="00A24C07" w:rsidP="00A24C07">
            <w:pPr>
              <w:spacing w:line="240" w:lineRule="exact"/>
              <w:jc w:val="right"/>
              <w:rPr>
                <w:rFonts w:cs="Times New Roman"/>
                <w:sz w:val="16"/>
                <w:szCs w:val="16"/>
              </w:rPr>
            </w:pPr>
          </w:p>
        </w:tc>
        <w:tc>
          <w:tcPr>
            <w:tcW w:w="810" w:type="dxa"/>
          </w:tcPr>
          <w:p w14:paraId="3D790EAB" w14:textId="4AA22A34"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683493DB" w14:textId="77777777" w:rsidR="00A24C07" w:rsidRPr="00906108" w:rsidRDefault="00A24C07" w:rsidP="00A24C07">
            <w:pPr>
              <w:spacing w:line="240" w:lineRule="exact"/>
              <w:jc w:val="right"/>
              <w:rPr>
                <w:rFonts w:cs="Times New Roman"/>
                <w:sz w:val="16"/>
                <w:szCs w:val="16"/>
              </w:rPr>
            </w:pPr>
          </w:p>
        </w:tc>
        <w:tc>
          <w:tcPr>
            <w:tcW w:w="720" w:type="dxa"/>
          </w:tcPr>
          <w:p w14:paraId="44191B50" w14:textId="2428C531"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20</w:t>
            </w:r>
          </w:p>
        </w:tc>
        <w:tc>
          <w:tcPr>
            <w:tcW w:w="90" w:type="dxa"/>
          </w:tcPr>
          <w:p w14:paraId="1239B557" w14:textId="77777777" w:rsidR="00A24C07" w:rsidRPr="00906108" w:rsidRDefault="00A24C07" w:rsidP="00A24C07">
            <w:pPr>
              <w:spacing w:line="240" w:lineRule="exact"/>
              <w:ind w:right="115"/>
              <w:jc w:val="right"/>
              <w:rPr>
                <w:rFonts w:cs="Times New Roman"/>
                <w:sz w:val="16"/>
                <w:szCs w:val="16"/>
              </w:rPr>
            </w:pPr>
          </w:p>
        </w:tc>
        <w:tc>
          <w:tcPr>
            <w:tcW w:w="719" w:type="dxa"/>
          </w:tcPr>
          <w:p w14:paraId="4AEE85F3" w14:textId="305356F9"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20</w:t>
            </w:r>
          </w:p>
        </w:tc>
      </w:tr>
      <w:tr w:rsidR="00906108" w:rsidRPr="00906108" w14:paraId="6DE63276" w14:textId="77777777" w:rsidTr="1882D118">
        <w:tc>
          <w:tcPr>
            <w:tcW w:w="2095" w:type="dxa"/>
            <w:gridSpan w:val="3"/>
            <w:hideMark/>
          </w:tcPr>
          <w:p w14:paraId="59F2A6C2" w14:textId="77777777" w:rsidR="00A24C07" w:rsidRPr="00906108" w:rsidRDefault="00A24C07" w:rsidP="00A24C07">
            <w:pPr>
              <w:tabs>
                <w:tab w:val="left" w:pos="12987"/>
              </w:tabs>
              <w:spacing w:line="240" w:lineRule="exact"/>
              <w:ind w:right="9"/>
              <w:rPr>
                <w:rFonts w:cs="Times New Roman"/>
                <w:sz w:val="16"/>
                <w:szCs w:val="16"/>
              </w:rPr>
            </w:pPr>
            <w:r w:rsidRPr="00906108">
              <w:rPr>
                <w:rFonts w:cs="Times New Roman"/>
                <w:sz w:val="16"/>
                <w:szCs w:val="16"/>
              </w:rPr>
              <w:t>Bonds</w:t>
            </w:r>
          </w:p>
        </w:tc>
        <w:tc>
          <w:tcPr>
            <w:tcW w:w="90" w:type="dxa"/>
            <w:vAlign w:val="bottom"/>
          </w:tcPr>
          <w:p w14:paraId="4CF45909" w14:textId="77777777" w:rsidR="00A24C07" w:rsidRPr="00906108" w:rsidRDefault="00A24C07" w:rsidP="00A24C07">
            <w:pPr>
              <w:spacing w:line="240" w:lineRule="exact"/>
              <w:jc w:val="right"/>
              <w:rPr>
                <w:rFonts w:cs="Times New Roman"/>
                <w:sz w:val="16"/>
                <w:szCs w:val="16"/>
              </w:rPr>
            </w:pPr>
          </w:p>
        </w:tc>
        <w:tc>
          <w:tcPr>
            <w:tcW w:w="1170" w:type="dxa"/>
          </w:tcPr>
          <w:p w14:paraId="55089213" w14:textId="7BD02B6E" w:rsidR="00A24C07" w:rsidRPr="00906108" w:rsidRDefault="00A24C07" w:rsidP="00A24C07">
            <w:pPr>
              <w:spacing w:line="240" w:lineRule="exact"/>
              <w:ind w:right="34"/>
              <w:jc w:val="center"/>
              <w:rPr>
                <w:rFonts w:cstheme="minorBidi"/>
                <w:sz w:val="16"/>
                <w:szCs w:val="16"/>
              </w:rPr>
            </w:pPr>
            <w:r w:rsidRPr="00906108">
              <w:rPr>
                <w:rFonts w:cs="Times New Roman"/>
                <w:sz w:val="16"/>
                <w:szCs w:val="16"/>
              </w:rPr>
              <w:t xml:space="preserve">7.51 </w:t>
            </w:r>
            <w:r w:rsidRPr="00906108">
              <w:rPr>
                <w:rFonts w:cstheme="minorBidi"/>
                <w:sz w:val="16"/>
                <w:szCs w:val="16"/>
                <w:cs/>
              </w:rPr>
              <w:t>–</w:t>
            </w:r>
            <w:r w:rsidRPr="00906108">
              <w:rPr>
                <w:rFonts w:cstheme="minorBidi" w:hint="cs"/>
                <w:sz w:val="16"/>
                <w:szCs w:val="16"/>
                <w:cs/>
              </w:rPr>
              <w:t xml:space="preserve"> </w:t>
            </w:r>
            <w:r w:rsidRPr="00906108">
              <w:rPr>
                <w:rFonts w:cstheme="minorBidi"/>
                <w:sz w:val="16"/>
                <w:szCs w:val="16"/>
              </w:rPr>
              <w:t>7.83</w:t>
            </w:r>
          </w:p>
        </w:tc>
        <w:tc>
          <w:tcPr>
            <w:tcW w:w="90" w:type="dxa"/>
            <w:vAlign w:val="bottom"/>
          </w:tcPr>
          <w:p w14:paraId="44D8BAA5" w14:textId="77777777" w:rsidR="00A24C07" w:rsidRPr="00906108" w:rsidRDefault="00A24C07" w:rsidP="00A24C07">
            <w:pPr>
              <w:spacing w:line="240" w:lineRule="exact"/>
              <w:ind w:right="72"/>
              <w:jc w:val="right"/>
              <w:rPr>
                <w:rFonts w:cs="Times New Roman"/>
                <w:sz w:val="16"/>
                <w:szCs w:val="16"/>
              </w:rPr>
            </w:pPr>
          </w:p>
        </w:tc>
        <w:tc>
          <w:tcPr>
            <w:tcW w:w="720" w:type="dxa"/>
          </w:tcPr>
          <w:p w14:paraId="497D1A51" w14:textId="16792816"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1,139</w:t>
            </w:r>
          </w:p>
        </w:tc>
        <w:tc>
          <w:tcPr>
            <w:tcW w:w="90" w:type="dxa"/>
            <w:vAlign w:val="bottom"/>
          </w:tcPr>
          <w:p w14:paraId="5F676F1D" w14:textId="77777777" w:rsidR="00A24C07" w:rsidRPr="00906108" w:rsidRDefault="00A24C07" w:rsidP="00A24C07">
            <w:pPr>
              <w:spacing w:line="240" w:lineRule="exact"/>
              <w:ind w:right="72"/>
              <w:jc w:val="right"/>
              <w:rPr>
                <w:rFonts w:cs="Times New Roman"/>
                <w:sz w:val="16"/>
                <w:szCs w:val="16"/>
              </w:rPr>
            </w:pPr>
          </w:p>
        </w:tc>
        <w:tc>
          <w:tcPr>
            <w:tcW w:w="810" w:type="dxa"/>
          </w:tcPr>
          <w:p w14:paraId="1E1E95A3" w14:textId="10024776"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1,650</w:t>
            </w:r>
          </w:p>
        </w:tc>
        <w:tc>
          <w:tcPr>
            <w:tcW w:w="90" w:type="dxa"/>
            <w:vAlign w:val="bottom"/>
          </w:tcPr>
          <w:p w14:paraId="165F497C" w14:textId="77777777" w:rsidR="00A24C07" w:rsidRPr="00906108" w:rsidRDefault="00A24C07" w:rsidP="00A24C07">
            <w:pPr>
              <w:spacing w:line="240" w:lineRule="exact"/>
              <w:jc w:val="right"/>
              <w:rPr>
                <w:rFonts w:cs="Times New Roman"/>
                <w:sz w:val="16"/>
                <w:szCs w:val="16"/>
              </w:rPr>
            </w:pPr>
          </w:p>
        </w:tc>
        <w:tc>
          <w:tcPr>
            <w:tcW w:w="810" w:type="dxa"/>
          </w:tcPr>
          <w:p w14:paraId="6092E785" w14:textId="331B594A"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7EC8D279" w14:textId="77777777" w:rsidR="00A24C07" w:rsidRPr="00906108" w:rsidRDefault="00A24C07" w:rsidP="00A24C07">
            <w:pPr>
              <w:spacing w:line="240" w:lineRule="exact"/>
              <w:jc w:val="right"/>
              <w:rPr>
                <w:rFonts w:cs="Times New Roman"/>
                <w:sz w:val="16"/>
                <w:szCs w:val="16"/>
              </w:rPr>
            </w:pPr>
          </w:p>
        </w:tc>
        <w:tc>
          <w:tcPr>
            <w:tcW w:w="720" w:type="dxa"/>
          </w:tcPr>
          <w:p w14:paraId="793F6124" w14:textId="1E34175D"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2,789</w:t>
            </w:r>
          </w:p>
        </w:tc>
        <w:tc>
          <w:tcPr>
            <w:tcW w:w="90" w:type="dxa"/>
          </w:tcPr>
          <w:p w14:paraId="0F7EA595" w14:textId="77777777" w:rsidR="00A24C07" w:rsidRPr="00906108" w:rsidRDefault="00A24C07" w:rsidP="00A24C07">
            <w:pPr>
              <w:spacing w:line="240" w:lineRule="exact"/>
              <w:ind w:right="115"/>
              <w:jc w:val="right"/>
              <w:rPr>
                <w:rFonts w:cs="Times New Roman"/>
                <w:sz w:val="16"/>
                <w:szCs w:val="16"/>
              </w:rPr>
            </w:pPr>
          </w:p>
        </w:tc>
        <w:tc>
          <w:tcPr>
            <w:tcW w:w="719" w:type="dxa"/>
          </w:tcPr>
          <w:p w14:paraId="08A2F037" w14:textId="083C5FD5"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2,789</w:t>
            </w:r>
          </w:p>
        </w:tc>
      </w:tr>
      <w:tr w:rsidR="00906108" w:rsidRPr="00906108" w14:paraId="672342D8" w14:textId="77777777" w:rsidTr="1882D118">
        <w:tc>
          <w:tcPr>
            <w:tcW w:w="2095" w:type="dxa"/>
            <w:gridSpan w:val="3"/>
          </w:tcPr>
          <w:p w14:paraId="170D14D7" w14:textId="4D1A68FE" w:rsidR="00A24C07" w:rsidRPr="00906108" w:rsidRDefault="00A24C07" w:rsidP="00A24C07">
            <w:pPr>
              <w:tabs>
                <w:tab w:val="left" w:pos="12987"/>
              </w:tabs>
              <w:spacing w:line="240" w:lineRule="exact"/>
              <w:ind w:right="9"/>
              <w:rPr>
                <w:rFonts w:cs="Times New Roman"/>
                <w:sz w:val="16"/>
                <w:szCs w:val="16"/>
              </w:rPr>
            </w:pPr>
            <w:r w:rsidRPr="00906108">
              <w:rPr>
                <w:rFonts w:cs="Times New Roman"/>
                <w:sz w:val="16"/>
                <w:szCs w:val="16"/>
              </w:rPr>
              <w:t xml:space="preserve">Long -term borrowings from </w:t>
            </w:r>
          </w:p>
        </w:tc>
        <w:tc>
          <w:tcPr>
            <w:tcW w:w="90" w:type="dxa"/>
            <w:vAlign w:val="bottom"/>
          </w:tcPr>
          <w:p w14:paraId="6BE53C64" w14:textId="77777777" w:rsidR="00A24C07" w:rsidRPr="00906108" w:rsidRDefault="00A24C07" w:rsidP="00A24C07">
            <w:pPr>
              <w:spacing w:line="240" w:lineRule="exact"/>
              <w:jc w:val="right"/>
              <w:rPr>
                <w:rFonts w:cs="Times New Roman"/>
                <w:sz w:val="16"/>
                <w:szCs w:val="16"/>
              </w:rPr>
            </w:pPr>
          </w:p>
        </w:tc>
        <w:tc>
          <w:tcPr>
            <w:tcW w:w="1170" w:type="dxa"/>
          </w:tcPr>
          <w:p w14:paraId="544AC2AF" w14:textId="77777777" w:rsidR="00A24C07" w:rsidRPr="00906108" w:rsidRDefault="00A24C07" w:rsidP="00A24C07">
            <w:pPr>
              <w:spacing w:line="240" w:lineRule="exact"/>
              <w:ind w:right="34"/>
              <w:jc w:val="center"/>
              <w:rPr>
                <w:rFonts w:cs="Times New Roman"/>
                <w:sz w:val="16"/>
                <w:szCs w:val="16"/>
              </w:rPr>
            </w:pPr>
          </w:p>
        </w:tc>
        <w:tc>
          <w:tcPr>
            <w:tcW w:w="90" w:type="dxa"/>
            <w:vAlign w:val="bottom"/>
          </w:tcPr>
          <w:p w14:paraId="531BA53D" w14:textId="77777777" w:rsidR="00A24C07" w:rsidRPr="00906108" w:rsidRDefault="00A24C07" w:rsidP="00A24C07">
            <w:pPr>
              <w:spacing w:line="240" w:lineRule="exact"/>
              <w:ind w:right="72"/>
              <w:jc w:val="right"/>
              <w:rPr>
                <w:rFonts w:cs="Times New Roman"/>
                <w:sz w:val="16"/>
                <w:szCs w:val="16"/>
              </w:rPr>
            </w:pPr>
          </w:p>
        </w:tc>
        <w:tc>
          <w:tcPr>
            <w:tcW w:w="720" w:type="dxa"/>
          </w:tcPr>
          <w:p w14:paraId="669F040D" w14:textId="77777777" w:rsidR="00A24C07" w:rsidRPr="00906108" w:rsidRDefault="00A24C07" w:rsidP="00A24C07">
            <w:pPr>
              <w:spacing w:line="240" w:lineRule="exact"/>
              <w:ind w:right="115"/>
              <w:jc w:val="right"/>
              <w:rPr>
                <w:rFonts w:cs="Times New Roman"/>
                <w:sz w:val="16"/>
                <w:szCs w:val="16"/>
              </w:rPr>
            </w:pPr>
          </w:p>
        </w:tc>
        <w:tc>
          <w:tcPr>
            <w:tcW w:w="90" w:type="dxa"/>
            <w:vAlign w:val="bottom"/>
          </w:tcPr>
          <w:p w14:paraId="7D6B6054" w14:textId="77777777" w:rsidR="00A24C07" w:rsidRPr="00906108" w:rsidRDefault="00A24C07" w:rsidP="00A24C07">
            <w:pPr>
              <w:spacing w:line="240" w:lineRule="exact"/>
              <w:ind w:right="72"/>
              <w:jc w:val="right"/>
              <w:rPr>
                <w:rFonts w:cs="Times New Roman"/>
                <w:sz w:val="16"/>
                <w:szCs w:val="16"/>
              </w:rPr>
            </w:pPr>
          </w:p>
        </w:tc>
        <w:tc>
          <w:tcPr>
            <w:tcW w:w="810" w:type="dxa"/>
          </w:tcPr>
          <w:p w14:paraId="1B5B6F27" w14:textId="77777777" w:rsidR="00A24C07" w:rsidRPr="00906108" w:rsidRDefault="00A24C07" w:rsidP="00A24C07">
            <w:pPr>
              <w:spacing w:line="240" w:lineRule="exact"/>
              <w:ind w:right="115"/>
              <w:jc w:val="right"/>
              <w:rPr>
                <w:rFonts w:cs="Times New Roman"/>
                <w:sz w:val="16"/>
                <w:szCs w:val="16"/>
              </w:rPr>
            </w:pPr>
          </w:p>
        </w:tc>
        <w:tc>
          <w:tcPr>
            <w:tcW w:w="90" w:type="dxa"/>
            <w:vAlign w:val="bottom"/>
          </w:tcPr>
          <w:p w14:paraId="1DC3EFBB" w14:textId="77777777" w:rsidR="00A24C07" w:rsidRPr="00906108" w:rsidRDefault="00A24C07" w:rsidP="00A24C07">
            <w:pPr>
              <w:spacing w:line="240" w:lineRule="exact"/>
              <w:jc w:val="right"/>
              <w:rPr>
                <w:rFonts w:cs="Times New Roman"/>
                <w:sz w:val="16"/>
                <w:szCs w:val="16"/>
              </w:rPr>
            </w:pPr>
          </w:p>
        </w:tc>
        <w:tc>
          <w:tcPr>
            <w:tcW w:w="810" w:type="dxa"/>
          </w:tcPr>
          <w:p w14:paraId="00D09422" w14:textId="77777777" w:rsidR="00A24C07" w:rsidRPr="00906108" w:rsidRDefault="00A24C07" w:rsidP="00A24C07">
            <w:pPr>
              <w:spacing w:line="240" w:lineRule="exact"/>
              <w:jc w:val="center"/>
              <w:rPr>
                <w:rFonts w:cs="Times New Roman"/>
                <w:sz w:val="16"/>
                <w:szCs w:val="16"/>
              </w:rPr>
            </w:pPr>
          </w:p>
        </w:tc>
        <w:tc>
          <w:tcPr>
            <w:tcW w:w="90" w:type="dxa"/>
            <w:vAlign w:val="bottom"/>
          </w:tcPr>
          <w:p w14:paraId="5CCF7C7F" w14:textId="77777777" w:rsidR="00A24C07" w:rsidRPr="00906108" w:rsidRDefault="00A24C07" w:rsidP="00A24C07">
            <w:pPr>
              <w:spacing w:line="240" w:lineRule="exact"/>
              <w:jc w:val="right"/>
              <w:rPr>
                <w:rFonts w:cs="Times New Roman"/>
                <w:sz w:val="16"/>
                <w:szCs w:val="16"/>
              </w:rPr>
            </w:pPr>
          </w:p>
        </w:tc>
        <w:tc>
          <w:tcPr>
            <w:tcW w:w="720" w:type="dxa"/>
          </w:tcPr>
          <w:p w14:paraId="1EE7EB0F" w14:textId="77777777" w:rsidR="00A24C07" w:rsidRPr="00906108" w:rsidRDefault="00A24C07" w:rsidP="00A24C07">
            <w:pPr>
              <w:spacing w:line="240" w:lineRule="exact"/>
              <w:ind w:right="115"/>
              <w:jc w:val="right"/>
              <w:rPr>
                <w:rFonts w:cs="Times New Roman"/>
                <w:sz w:val="16"/>
                <w:szCs w:val="16"/>
              </w:rPr>
            </w:pPr>
          </w:p>
        </w:tc>
        <w:tc>
          <w:tcPr>
            <w:tcW w:w="90" w:type="dxa"/>
          </w:tcPr>
          <w:p w14:paraId="42315200" w14:textId="77777777" w:rsidR="00A24C07" w:rsidRPr="00906108" w:rsidRDefault="00A24C07" w:rsidP="00A24C07">
            <w:pPr>
              <w:spacing w:line="240" w:lineRule="exact"/>
              <w:ind w:right="115"/>
              <w:jc w:val="right"/>
              <w:rPr>
                <w:rFonts w:cs="Times New Roman"/>
                <w:sz w:val="16"/>
                <w:szCs w:val="16"/>
              </w:rPr>
            </w:pPr>
          </w:p>
        </w:tc>
        <w:tc>
          <w:tcPr>
            <w:tcW w:w="719" w:type="dxa"/>
          </w:tcPr>
          <w:p w14:paraId="7923A2A3" w14:textId="77777777" w:rsidR="00A24C07" w:rsidRPr="00906108" w:rsidRDefault="00A24C07" w:rsidP="00A24C07">
            <w:pPr>
              <w:spacing w:line="240" w:lineRule="exact"/>
              <w:ind w:right="115"/>
              <w:jc w:val="right"/>
              <w:rPr>
                <w:rFonts w:cs="Times New Roman"/>
                <w:sz w:val="16"/>
                <w:szCs w:val="16"/>
              </w:rPr>
            </w:pPr>
          </w:p>
        </w:tc>
      </w:tr>
      <w:tr w:rsidR="00906108" w:rsidRPr="00906108" w14:paraId="0A66B8C4" w14:textId="77777777" w:rsidTr="1882D118">
        <w:tc>
          <w:tcPr>
            <w:tcW w:w="2095" w:type="dxa"/>
            <w:gridSpan w:val="3"/>
          </w:tcPr>
          <w:p w14:paraId="18219361" w14:textId="7C3B047D" w:rsidR="00A24C07" w:rsidRPr="00906108" w:rsidRDefault="00A24C07" w:rsidP="00A24C07">
            <w:pPr>
              <w:tabs>
                <w:tab w:val="left" w:pos="12987"/>
              </w:tabs>
              <w:spacing w:line="240" w:lineRule="exact"/>
              <w:ind w:right="9"/>
              <w:rPr>
                <w:rFonts w:cs="Times New Roman"/>
                <w:sz w:val="16"/>
                <w:szCs w:val="16"/>
              </w:rPr>
            </w:pPr>
            <w:r w:rsidRPr="00906108">
              <w:rPr>
                <w:rFonts w:cs="Times New Roman"/>
                <w:sz w:val="16"/>
                <w:szCs w:val="16"/>
              </w:rPr>
              <w:t xml:space="preserve">    related parties</w:t>
            </w:r>
          </w:p>
        </w:tc>
        <w:tc>
          <w:tcPr>
            <w:tcW w:w="90" w:type="dxa"/>
            <w:vAlign w:val="bottom"/>
          </w:tcPr>
          <w:p w14:paraId="5B1FA55C" w14:textId="77777777" w:rsidR="00A24C07" w:rsidRPr="00906108" w:rsidRDefault="00A24C07" w:rsidP="00A24C07">
            <w:pPr>
              <w:spacing w:line="240" w:lineRule="exact"/>
              <w:jc w:val="right"/>
              <w:rPr>
                <w:rFonts w:cs="Times New Roman"/>
                <w:sz w:val="16"/>
                <w:szCs w:val="16"/>
              </w:rPr>
            </w:pPr>
          </w:p>
        </w:tc>
        <w:tc>
          <w:tcPr>
            <w:tcW w:w="1170" w:type="dxa"/>
          </w:tcPr>
          <w:p w14:paraId="6817B24E" w14:textId="7C1F1384" w:rsidR="00A24C07" w:rsidRPr="00906108" w:rsidRDefault="00A24C07" w:rsidP="00A24C07">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70204C26" w14:textId="77777777" w:rsidR="00A24C07" w:rsidRPr="00906108" w:rsidRDefault="00A24C07" w:rsidP="00A24C07">
            <w:pPr>
              <w:spacing w:line="240" w:lineRule="exact"/>
              <w:ind w:right="72"/>
              <w:jc w:val="right"/>
              <w:rPr>
                <w:rFonts w:cs="Times New Roman"/>
                <w:sz w:val="16"/>
                <w:szCs w:val="16"/>
              </w:rPr>
            </w:pPr>
          </w:p>
        </w:tc>
        <w:tc>
          <w:tcPr>
            <w:tcW w:w="720" w:type="dxa"/>
          </w:tcPr>
          <w:p w14:paraId="22164AA3" w14:textId="70781CF9" w:rsidR="00A24C07" w:rsidRPr="00906108" w:rsidRDefault="00A24C07" w:rsidP="002537C5">
            <w:pPr>
              <w:spacing w:line="240" w:lineRule="exact"/>
              <w:ind w:right="115"/>
              <w:jc w:val="center"/>
              <w:rPr>
                <w:rFonts w:cs="Times New Roman"/>
                <w:sz w:val="16"/>
                <w:szCs w:val="16"/>
              </w:rPr>
            </w:pPr>
            <w:r w:rsidRPr="00906108">
              <w:rPr>
                <w:rFonts w:cs="Times New Roman"/>
                <w:sz w:val="16"/>
                <w:szCs w:val="16"/>
              </w:rPr>
              <w:t>-</w:t>
            </w:r>
          </w:p>
        </w:tc>
        <w:tc>
          <w:tcPr>
            <w:tcW w:w="90" w:type="dxa"/>
            <w:vAlign w:val="bottom"/>
          </w:tcPr>
          <w:p w14:paraId="4C3A1A5E" w14:textId="77777777" w:rsidR="00A24C07" w:rsidRPr="00906108" w:rsidRDefault="00A24C07" w:rsidP="00A24C07">
            <w:pPr>
              <w:spacing w:line="240" w:lineRule="exact"/>
              <w:ind w:right="72"/>
              <w:jc w:val="right"/>
              <w:rPr>
                <w:rFonts w:cs="Times New Roman"/>
                <w:sz w:val="16"/>
                <w:szCs w:val="16"/>
              </w:rPr>
            </w:pPr>
          </w:p>
        </w:tc>
        <w:tc>
          <w:tcPr>
            <w:tcW w:w="810" w:type="dxa"/>
          </w:tcPr>
          <w:p w14:paraId="6C12691A" w14:textId="163000BD"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30</w:t>
            </w:r>
          </w:p>
        </w:tc>
        <w:tc>
          <w:tcPr>
            <w:tcW w:w="90" w:type="dxa"/>
            <w:vAlign w:val="bottom"/>
          </w:tcPr>
          <w:p w14:paraId="19570C4C" w14:textId="77777777" w:rsidR="00A24C07" w:rsidRPr="00906108" w:rsidRDefault="00A24C07" w:rsidP="00A24C07">
            <w:pPr>
              <w:spacing w:line="240" w:lineRule="exact"/>
              <w:jc w:val="right"/>
              <w:rPr>
                <w:rFonts w:cs="Times New Roman"/>
                <w:sz w:val="16"/>
                <w:szCs w:val="16"/>
              </w:rPr>
            </w:pPr>
          </w:p>
        </w:tc>
        <w:tc>
          <w:tcPr>
            <w:tcW w:w="810" w:type="dxa"/>
          </w:tcPr>
          <w:p w14:paraId="3B7F9135" w14:textId="4A39E24F"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27F270AD" w14:textId="77777777" w:rsidR="00A24C07" w:rsidRPr="00906108" w:rsidRDefault="00A24C07" w:rsidP="00A24C07">
            <w:pPr>
              <w:spacing w:line="240" w:lineRule="exact"/>
              <w:jc w:val="right"/>
              <w:rPr>
                <w:rFonts w:cs="Times New Roman"/>
                <w:sz w:val="16"/>
                <w:szCs w:val="16"/>
              </w:rPr>
            </w:pPr>
          </w:p>
        </w:tc>
        <w:tc>
          <w:tcPr>
            <w:tcW w:w="720" w:type="dxa"/>
          </w:tcPr>
          <w:p w14:paraId="1AD96F32" w14:textId="4FA6F412"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30</w:t>
            </w:r>
          </w:p>
        </w:tc>
        <w:tc>
          <w:tcPr>
            <w:tcW w:w="90" w:type="dxa"/>
          </w:tcPr>
          <w:p w14:paraId="228B9C8B" w14:textId="77777777" w:rsidR="00A24C07" w:rsidRPr="00906108" w:rsidRDefault="00A24C07" w:rsidP="00A24C07">
            <w:pPr>
              <w:spacing w:line="240" w:lineRule="exact"/>
              <w:ind w:right="115"/>
              <w:jc w:val="right"/>
              <w:rPr>
                <w:rFonts w:cs="Times New Roman"/>
                <w:sz w:val="16"/>
                <w:szCs w:val="16"/>
              </w:rPr>
            </w:pPr>
          </w:p>
        </w:tc>
        <w:tc>
          <w:tcPr>
            <w:tcW w:w="719" w:type="dxa"/>
          </w:tcPr>
          <w:p w14:paraId="61014FFE" w14:textId="0F352BE6"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30</w:t>
            </w:r>
          </w:p>
        </w:tc>
      </w:tr>
      <w:tr w:rsidR="00906108" w:rsidRPr="00906108" w14:paraId="2E05D7F6" w14:textId="77777777" w:rsidTr="1882D118">
        <w:tc>
          <w:tcPr>
            <w:tcW w:w="2095" w:type="dxa"/>
            <w:gridSpan w:val="3"/>
            <w:hideMark/>
          </w:tcPr>
          <w:p w14:paraId="332AD9D2" w14:textId="77777777" w:rsidR="00A24C07" w:rsidRPr="00906108" w:rsidRDefault="00A24C07" w:rsidP="00A24C07">
            <w:pPr>
              <w:tabs>
                <w:tab w:val="left" w:pos="12987"/>
              </w:tabs>
              <w:spacing w:line="240" w:lineRule="exact"/>
              <w:ind w:right="9"/>
              <w:rPr>
                <w:rFonts w:cs="Times New Roman"/>
                <w:sz w:val="16"/>
                <w:szCs w:val="16"/>
              </w:rPr>
            </w:pPr>
            <w:r w:rsidRPr="00906108">
              <w:rPr>
                <w:rFonts w:cs="Times New Roman"/>
                <w:sz w:val="16"/>
                <w:szCs w:val="16"/>
              </w:rPr>
              <w:t>Retention payables</w:t>
            </w:r>
          </w:p>
        </w:tc>
        <w:tc>
          <w:tcPr>
            <w:tcW w:w="90" w:type="dxa"/>
            <w:vAlign w:val="bottom"/>
          </w:tcPr>
          <w:p w14:paraId="0DF317FF" w14:textId="77777777" w:rsidR="00A24C07" w:rsidRPr="00906108" w:rsidRDefault="00A24C07" w:rsidP="00A24C07">
            <w:pPr>
              <w:spacing w:line="240" w:lineRule="exact"/>
              <w:jc w:val="right"/>
              <w:rPr>
                <w:rFonts w:cs="Times New Roman"/>
                <w:sz w:val="16"/>
                <w:szCs w:val="16"/>
              </w:rPr>
            </w:pPr>
          </w:p>
        </w:tc>
        <w:tc>
          <w:tcPr>
            <w:tcW w:w="1170" w:type="dxa"/>
          </w:tcPr>
          <w:p w14:paraId="41EC48C9" w14:textId="4F3CB932" w:rsidR="00A24C07" w:rsidRPr="00906108" w:rsidRDefault="00A24C07" w:rsidP="00A24C07">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20B114DF" w14:textId="77777777" w:rsidR="00A24C07" w:rsidRPr="00906108" w:rsidRDefault="00A24C07" w:rsidP="00A24C07">
            <w:pPr>
              <w:spacing w:line="240" w:lineRule="exact"/>
              <w:ind w:right="72"/>
              <w:jc w:val="right"/>
              <w:rPr>
                <w:rFonts w:cs="Times New Roman"/>
                <w:sz w:val="16"/>
                <w:szCs w:val="16"/>
              </w:rPr>
            </w:pPr>
          </w:p>
        </w:tc>
        <w:tc>
          <w:tcPr>
            <w:tcW w:w="720" w:type="dxa"/>
          </w:tcPr>
          <w:p w14:paraId="447A7E49" w14:textId="4AFC7FBB"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5</w:t>
            </w:r>
          </w:p>
        </w:tc>
        <w:tc>
          <w:tcPr>
            <w:tcW w:w="90" w:type="dxa"/>
            <w:vAlign w:val="bottom"/>
          </w:tcPr>
          <w:p w14:paraId="2A4B971B" w14:textId="77777777" w:rsidR="00A24C07" w:rsidRPr="00906108" w:rsidRDefault="00A24C07" w:rsidP="00A24C07">
            <w:pPr>
              <w:spacing w:line="240" w:lineRule="exact"/>
              <w:ind w:right="72"/>
              <w:jc w:val="right"/>
              <w:rPr>
                <w:rFonts w:cs="Times New Roman"/>
                <w:sz w:val="16"/>
                <w:szCs w:val="16"/>
              </w:rPr>
            </w:pPr>
          </w:p>
        </w:tc>
        <w:tc>
          <w:tcPr>
            <w:tcW w:w="810" w:type="dxa"/>
          </w:tcPr>
          <w:p w14:paraId="30F09F75" w14:textId="4A992275"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4</w:t>
            </w:r>
          </w:p>
        </w:tc>
        <w:tc>
          <w:tcPr>
            <w:tcW w:w="90" w:type="dxa"/>
            <w:vAlign w:val="bottom"/>
          </w:tcPr>
          <w:p w14:paraId="1A220B45" w14:textId="77777777" w:rsidR="00A24C07" w:rsidRPr="00906108" w:rsidRDefault="00A24C07" w:rsidP="00A24C07">
            <w:pPr>
              <w:spacing w:line="240" w:lineRule="exact"/>
              <w:jc w:val="right"/>
              <w:rPr>
                <w:rFonts w:cs="Times New Roman"/>
                <w:sz w:val="16"/>
                <w:szCs w:val="16"/>
              </w:rPr>
            </w:pPr>
          </w:p>
        </w:tc>
        <w:tc>
          <w:tcPr>
            <w:tcW w:w="810" w:type="dxa"/>
          </w:tcPr>
          <w:p w14:paraId="27171FA6" w14:textId="29ABCD3D"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3D25E504" w14:textId="77777777" w:rsidR="00A24C07" w:rsidRPr="00906108" w:rsidRDefault="00A24C07" w:rsidP="00A24C07">
            <w:pPr>
              <w:spacing w:line="240" w:lineRule="exact"/>
              <w:jc w:val="right"/>
              <w:rPr>
                <w:rFonts w:cs="Times New Roman"/>
                <w:sz w:val="16"/>
                <w:szCs w:val="16"/>
              </w:rPr>
            </w:pPr>
          </w:p>
        </w:tc>
        <w:tc>
          <w:tcPr>
            <w:tcW w:w="720" w:type="dxa"/>
          </w:tcPr>
          <w:p w14:paraId="71CFAFC1" w14:textId="52EE419C"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9</w:t>
            </w:r>
          </w:p>
        </w:tc>
        <w:tc>
          <w:tcPr>
            <w:tcW w:w="90" w:type="dxa"/>
          </w:tcPr>
          <w:p w14:paraId="47966F22" w14:textId="77777777" w:rsidR="00A24C07" w:rsidRPr="00906108" w:rsidRDefault="00A24C07" w:rsidP="00A24C07">
            <w:pPr>
              <w:spacing w:line="240" w:lineRule="exact"/>
              <w:ind w:right="115"/>
              <w:jc w:val="right"/>
              <w:rPr>
                <w:rFonts w:cs="Times New Roman"/>
                <w:sz w:val="16"/>
                <w:szCs w:val="16"/>
              </w:rPr>
            </w:pPr>
          </w:p>
        </w:tc>
        <w:tc>
          <w:tcPr>
            <w:tcW w:w="719" w:type="dxa"/>
          </w:tcPr>
          <w:p w14:paraId="7132341B" w14:textId="05E1CEE8"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9</w:t>
            </w:r>
          </w:p>
        </w:tc>
      </w:tr>
      <w:tr w:rsidR="00906108" w:rsidRPr="00906108" w14:paraId="4AA86612" w14:textId="77777777" w:rsidTr="1882D118">
        <w:tc>
          <w:tcPr>
            <w:tcW w:w="2095" w:type="dxa"/>
            <w:gridSpan w:val="3"/>
          </w:tcPr>
          <w:p w14:paraId="101D821B" w14:textId="77777777" w:rsidR="00A24C07" w:rsidRPr="00906108" w:rsidRDefault="00A24C07" w:rsidP="00A24C07">
            <w:pPr>
              <w:spacing w:line="240" w:lineRule="exact"/>
              <w:ind w:left="141" w:right="115" w:hanging="141"/>
              <w:rPr>
                <w:rFonts w:cs="Times New Roman"/>
                <w:sz w:val="16"/>
                <w:szCs w:val="16"/>
              </w:rPr>
            </w:pPr>
            <w:r w:rsidRPr="00906108">
              <w:rPr>
                <w:rFonts w:cs="Times New Roman"/>
                <w:sz w:val="16"/>
                <w:szCs w:val="16"/>
              </w:rPr>
              <w:t>Lease liabilities</w:t>
            </w:r>
          </w:p>
        </w:tc>
        <w:tc>
          <w:tcPr>
            <w:tcW w:w="90" w:type="dxa"/>
            <w:vAlign w:val="bottom"/>
          </w:tcPr>
          <w:p w14:paraId="5714EEB8" w14:textId="77777777" w:rsidR="00A24C07" w:rsidRPr="00906108" w:rsidRDefault="00A24C07" w:rsidP="00A24C07">
            <w:pPr>
              <w:spacing w:line="240" w:lineRule="exact"/>
              <w:jc w:val="right"/>
              <w:rPr>
                <w:rFonts w:cs="Times New Roman"/>
                <w:sz w:val="16"/>
                <w:szCs w:val="16"/>
              </w:rPr>
            </w:pPr>
          </w:p>
        </w:tc>
        <w:tc>
          <w:tcPr>
            <w:tcW w:w="1170" w:type="dxa"/>
          </w:tcPr>
          <w:p w14:paraId="5916E96D" w14:textId="10546C34" w:rsidR="00A24C07" w:rsidRPr="00906108" w:rsidRDefault="00A24C07" w:rsidP="00A24C07">
            <w:pPr>
              <w:spacing w:line="240" w:lineRule="exact"/>
              <w:ind w:right="34"/>
              <w:jc w:val="center"/>
              <w:rPr>
                <w:rFonts w:cstheme="minorBidi"/>
                <w:sz w:val="16"/>
                <w:szCs w:val="16"/>
              </w:rPr>
            </w:pPr>
            <w:r w:rsidRPr="00906108">
              <w:rPr>
                <w:rFonts w:cs="Times New Roman"/>
                <w:sz w:val="16"/>
                <w:szCs w:val="16"/>
              </w:rPr>
              <w:t xml:space="preserve">3.72 </w:t>
            </w:r>
            <w:r w:rsidRPr="00906108">
              <w:rPr>
                <w:rFonts w:cstheme="minorBidi"/>
                <w:sz w:val="16"/>
                <w:szCs w:val="16"/>
                <w:cs/>
              </w:rPr>
              <w:t>–</w:t>
            </w:r>
            <w:r w:rsidRPr="00906108">
              <w:rPr>
                <w:rFonts w:cstheme="minorBidi" w:hint="cs"/>
                <w:sz w:val="16"/>
                <w:szCs w:val="16"/>
                <w:cs/>
              </w:rPr>
              <w:t xml:space="preserve"> </w:t>
            </w:r>
            <w:r w:rsidRPr="00906108">
              <w:rPr>
                <w:rFonts w:cstheme="minorBidi"/>
                <w:sz w:val="16"/>
                <w:szCs w:val="16"/>
              </w:rPr>
              <w:t>5.52</w:t>
            </w:r>
          </w:p>
        </w:tc>
        <w:tc>
          <w:tcPr>
            <w:tcW w:w="90" w:type="dxa"/>
            <w:vAlign w:val="bottom"/>
          </w:tcPr>
          <w:p w14:paraId="5F05D99B" w14:textId="77777777" w:rsidR="00A24C07" w:rsidRPr="00906108" w:rsidRDefault="00A24C07" w:rsidP="00A24C07">
            <w:pPr>
              <w:spacing w:line="240" w:lineRule="exact"/>
              <w:ind w:right="72"/>
              <w:jc w:val="right"/>
              <w:rPr>
                <w:rFonts w:cs="Times New Roman"/>
                <w:sz w:val="16"/>
                <w:szCs w:val="16"/>
              </w:rPr>
            </w:pPr>
          </w:p>
        </w:tc>
        <w:tc>
          <w:tcPr>
            <w:tcW w:w="720" w:type="dxa"/>
          </w:tcPr>
          <w:p w14:paraId="7E79F56F" w14:textId="53BD0BC3"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8</w:t>
            </w:r>
          </w:p>
        </w:tc>
        <w:tc>
          <w:tcPr>
            <w:tcW w:w="90" w:type="dxa"/>
            <w:vAlign w:val="bottom"/>
          </w:tcPr>
          <w:p w14:paraId="27C99345" w14:textId="77777777" w:rsidR="00A24C07" w:rsidRPr="00906108" w:rsidRDefault="00A24C07" w:rsidP="00A24C07">
            <w:pPr>
              <w:spacing w:line="240" w:lineRule="exact"/>
              <w:ind w:right="72"/>
              <w:jc w:val="right"/>
              <w:rPr>
                <w:rFonts w:cs="Times New Roman"/>
                <w:sz w:val="16"/>
                <w:szCs w:val="16"/>
              </w:rPr>
            </w:pPr>
          </w:p>
        </w:tc>
        <w:tc>
          <w:tcPr>
            <w:tcW w:w="810" w:type="dxa"/>
          </w:tcPr>
          <w:p w14:paraId="7B237FED" w14:textId="6FCBCD80"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3</w:t>
            </w:r>
          </w:p>
        </w:tc>
        <w:tc>
          <w:tcPr>
            <w:tcW w:w="90" w:type="dxa"/>
            <w:vAlign w:val="bottom"/>
          </w:tcPr>
          <w:p w14:paraId="1BEF9A57" w14:textId="77777777" w:rsidR="00A24C07" w:rsidRPr="00906108" w:rsidRDefault="00A24C07" w:rsidP="00A24C07">
            <w:pPr>
              <w:spacing w:line="240" w:lineRule="exact"/>
              <w:jc w:val="right"/>
              <w:rPr>
                <w:rFonts w:cs="Times New Roman"/>
                <w:sz w:val="16"/>
                <w:szCs w:val="16"/>
              </w:rPr>
            </w:pPr>
          </w:p>
        </w:tc>
        <w:tc>
          <w:tcPr>
            <w:tcW w:w="810" w:type="dxa"/>
          </w:tcPr>
          <w:p w14:paraId="5200BD2B" w14:textId="3EED5D26" w:rsidR="00A24C07" w:rsidRPr="00906108" w:rsidRDefault="00A24C07" w:rsidP="00A24C07">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0165F1FE" w14:textId="77777777" w:rsidR="00A24C07" w:rsidRPr="00906108" w:rsidRDefault="00A24C07" w:rsidP="00A24C07">
            <w:pPr>
              <w:spacing w:line="240" w:lineRule="exact"/>
              <w:jc w:val="right"/>
              <w:rPr>
                <w:rFonts w:cs="Times New Roman"/>
                <w:sz w:val="16"/>
                <w:szCs w:val="16"/>
              </w:rPr>
            </w:pPr>
          </w:p>
        </w:tc>
        <w:tc>
          <w:tcPr>
            <w:tcW w:w="720" w:type="dxa"/>
          </w:tcPr>
          <w:p w14:paraId="3F0148CF" w14:textId="736253C1"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11</w:t>
            </w:r>
          </w:p>
        </w:tc>
        <w:tc>
          <w:tcPr>
            <w:tcW w:w="90" w:type="dxa"/>
          </w:tcPr>
          <w:p w14:paraId="2F52F522" w14:textId="77777777" w:rsidR="00A24C07" w:rsidRPr="00906108" w:rsidRDefault="00A24C07" w:rsidP="00A24C07">
            <w:pPr>
              <w:spacing w:line="240" w:lineRule="exact"/>
              <w:ind w:right="115"/>
              <w:jc w:val="right"/>
              <w:rPr>
                <w:rFonts w:cs="Times New Roman"/>
                <w:sz w:val="16"/>
                <w:szCs w:val="16"/>
              </w:rPr>
            </w:pPr>
          </w:p>
        </w:tc>
        <w:tc>
          <w:tcPr>
            <w:tcW w:w="719" w:type="dxa"/>
          </w:tcPr>
          <w:p w14:paraId="1C92E6AE" w14:textId="42CB3E2C" w:rsidR="00A24C07" w:rsidRPr="00906108" w:rsidRDefault="00A24C07" w:rsidP="00A24C07">
            <w:pPr>
              <w:spacing w:line="240" w:lineRule="exact"/>
              <w:ind w:right="115"/>
              <w:jc w:val="right"/>
              <w:rPr>
                <w:rFonts w:cs="Times New Roman"/>
                <w:sz w:val="16"/>
                <w:szCs w:val="16"/>
              </w:rPr>
            </w:pPr>
            <w:r w:rsidRPr="00906108">
              <w:rPr>
                <w:rFonts w:cs="Times New Roman"/>
                <w:sz w:val="16"/>
                <w:szCs w:val="16"/>
              </w:rPr>
              <w:t>11</w:t>
            </w:r>
          </w:p>
        </w:tc>
      </w:tr>
      <w:tr w:rsidR="00906108" w:rsidRPr="00906108" w14:paraId="19650BE5" w14:textId="77777777" w:rsidTr="1882D118">
        <w:tc>
          <w:tcPr>
            <w:tcW w:w="2095" w:type="dxa"/>
            <w:gridSpan w:val="3"/>
          </w:tcPr>
          <w:p w14:paraId="3960979B" w14:textId="2D25E991" w:rsidR="00A24C07" w:rsidRPr="00906108" w:rsidRDefault="00A24C07" w:rsidP="00A24C07">
            <w:pPr>
              <w:spacing w:line="240" w:lineRule="exact"/>
              <w:ind w:left="141" w:right="115" w:hanging="141"/>
              <w:rPr>
                <w:rFonts w:cs="Times New Roman"/>
                <w:sz w:val="16"/>
                <w:szCs w:val="16"/>
              </w:rPr>
            </w:pPr>
          </w:p>
        </w:tc>
        <w:tc>
          <w:tcPr>
            <w:tcW w:w="90" w:type="dxa"/>
            <w:vAlign w:val="bottom"/>
          </w:tcPr>
          <w:p w14:paraId="49A4F1B2" w14:textId="77777777" w:rsidR="00A24C07" w:rsidRPr="00906108" w:rsidRDefault="00A24C07" w:rsidP="00A24C07">
            <w:pPr>
              <w:spacing w:line="240" w:lineRule="exact"/>
              <w:jc w:val="right"/>
              <w:rPr>
                <w:rFonts w:cs="Times New Roman"/>
                <w:sz w:val="16"/>
                <w:szCs w:val="16"/>
              </w:rPr>
            </w:pPr>
          </w:p>
        </w:tc>
        <w:tc>
          <w:tcPr>
            <w:tcW w:w="1170" w:type="dxa"/>
          </w:tcPr>
          <w:p w14:paraId="57D91214" w14:textId="1B1B5844" w:rsidR="00A24C07" w:rsidRPr="00906108" w:rsidRDefault="00A24C07" w:rsidP="00A24C07">
            <w:pPr>
              <w:spacing w:line="240" w:lineRule="exact"/>
              <w:ind w:right="21"/>
              <w:jc w:val="center"/>
              <w:rPr>
                <w:rFonts w:cs="Times New Roman"/>
                <w:sz w:val="16"/>
                <w:szCs w:val="16"/>
              </w:rPr>
            </w:pPr>
          </w:p>
        </w:tc>
        <w:tc>
          <w:tcPr>
            <w:tcW w:w="90" w:type="dxa"/>
            <w:vAlign w:val="bottom"/>
          </w:tcPr>
          <w:p w14:paraId="3D976FFE" w14:textId="77777777" w:rsidR="00A24C07" w:rsidRPr="00906108" w:rsidRDefault="00A24C07" w:rsidP="00A24C07">
            <w:pPr>
              <w:spacing w:line="240" w:lineRule="exact"/>
              <w:ind w:right="72"/>
              <w:jc w:val="right"/>
              <w:rPr>
                <w:rFonts w:cs="Times New Roman"/>
                <w:sz w:val="16"/>
                <w:szCs w:val="16"/>
              </w:rPr>
            </w:pPr>
          </w:p>
        </w:tc>
        <w:tc>
          <w:tcPr>
            <w:tcW w:w="720" w:type="dxa"/>
          </w:tcPr>
          <w:p w14:paraId="75B03E3C" w14:textId="7DAE19A9" w:rsidR="00A24C07" w:rsidRPr="00906108" w:rsidRDefault="00A24C07" w:rsidP="00A24C07">
            <w:pPr>
              <w:spacing w:line="240" w:lineRule="exact"/>
              <w:jc w:val="center"/>
              <w:rPr>
                <w:rFonts w:cs="Times New Roman"/>
                <w:sz w:val="16"/>
                <w:szCs w:val="16"/>
              </w:rPr>
            </w:pPr>
          </w:p>
        </w:tc>
        <w:tc>
          <w:tcPr>
            <w:tcW w:w="90" w:type="dxa"/>
            <w:vAlign w:val="bottom"/>
          </w:tcPr>
          <w:p w14:paraId="05507145" w14:textId="77777777" w:rsidR="00A24C07" w:rsidRPr="00906108" w:rsidRDefault="00A24C07" w:rsidP="00A24C07">
            <w:pPr>
              <w:spacing w:line="240" w:lineRule="exact"/>
              <w:ind w:right="72"/>
              <w:jc w:val="right"/>
              <w:rPr>
                <w:rFonts w:cs="Times New Roman"/>
                <w:sz w:val="16"/>
                <w:szCs w:val="16"/>
              </w:rPr>
            </w:pPr>
          </w:p>
        </w:tc>
        <w:tc>
          <w:tcPr>
            <w:tcW w:w="810" w:type="dxa"/>
          </w:tcPr>
          <w:p w14:paraId="7A162613" w14:textId="7DD8B53E" w:rsidR="00A24C07" w:rsidRPr="00906108" w:rsidRDefault="00A24C07" w:rsidP="00A24C07">
            <w:pPr>
              <w:spacing w:line="240" w:lineRule="exact"/>
              <w:ind w:right="115"/>
              <w:jc w:val="right"/>
              <w:rPr>
                <w:rFonts w:cs="Times New Roman"/>
                <w:sz w:val="16"/>
                <w:szCs w:val="16"/>
              </w:rPr>
            </w:pPr>
          </w:p>
        </w:tc>
        <w:tc>
          <w:tcPr>
            <w:tcW w:w="90" w:type="dxa"/>
            <w:vAlign w:val="bottom"/>
          </w:tcPr>
          <w:p w14:paraId="3EBFA814" w14:textId="77777777" w:rsidR="00A24C07" w:rsidRPr="00906108" w:rsidRDefault="00A24C07" w:rsidP="00A24C07">
            <w:pPr>
              <w:spacing w:line="240" w:lineRule="exact"/>
              <w:jc w:val="right"/>
              <w:rPr>
                <w:rFonts w:cs="Times New Roman"/>
                <w:sz w:val="16"/>
                <w:szCs w:val="16"/>
              </w:rPr>
            </w:pPr>
          </w:p>
        </w:tc>
        <w:tc>
          <w:tcPr>
            <w:tcW w:w="810" w:type="dxa"/>
          </w:tcPr>
          <w:p w14:paraId="599FE6CC" w14:textId="1D3E65EB" w:rsidR="00A24C07" w:rsidRPr="00906108" w:rsidRDefault="00A24C07" w:rsidP="00A24C07">
            <w:pPr>
              <w:spacing w:line="240" w:lineRule="exact"/>
              <w:jc w:val="center"/>
              <w:rPr>
                <w:rFonts w:cs="Times New Roman"/>
                <w:sz w:val="16"/>
                <w:szCs w:val="16"/>
              </w:rPr>
            </w:pPr>
          </w:p>
        </w:tc>
        <w:tc>
          <w:tcPr>
            <w:tcW w:w="90" w:type="dxa"/>
            <w:vAlign w:val="bottom"/>
          </w:tcPr>
          <w:p w14:paraId="666610A6" w14:textId="77777777" w:rsidR="00A24C07" w:rsidRPr="00906108" w:rsidRDefault="00A24C07" w:rsidP="00A24C07">
            <w:pPr>
              <w:spacing w:line="240" w:lineRule="exact"/>
              <w:jc w:val="right"/>
              <w:rPr>
                <w:rFonts w:cs="Times New Roman"/>
                <w:sz w:val="16"/>
                <w:szCs w:val="16"/>
              </w:rPr>
            </w:pPr>
          </w:p>
        </w:tc>
        <w:tc>
          <w:tcPr>
            <w:tcW w:w="720" w:type="dxa"/>
          </w:tcPr>
          <w:p w14:paraId="7499A9C3" w14:textId="2E701766" w:rsidR="00A24C07" w:rsidRPr="00906108" w:rsidRDefault="00A24C07" w:rsidP="00A24C07">
            <w:pPr>
              <w:spacing w:line="240" w:lineRule="exact"/>
              <w:ind w:right="115"/>
              <w:jc w:val="right"/>
              <w:rPr>
                <w:rFonts w:cs="Times New Roman"/>
                <w:sz w:val="16"/>
                <w:szCs w:val="16"/>
              </w:rPr>
            </w:pPr>
          </w:p>
        </w:tc>
        <w:tc>
          <w:tcPr>
            <w:tcW w:w="90" w:type="dxa"/>
          </w:tcPr>
          <w:p w14:paraId="4612888A" w14:textId="77777777" w:rsidR="00A24C07" w:rsidRPr="00906108" w:rsidRDefault="00A24C07" w:rsidP="00A24C07">
            <w:pPr>
              <w:spacing w:line="240" w:lineRule="exact"/>
              <w:ind w:right="115"/>
              <w:jc w:val="right"/>
              <w:rPr>
                <w:rFonts w:cs="Times New Roman"/>
                <w:sz w:val="16"/>
                <w:szCs w:val="16"/>
              </w:rPr>
            </w:pPr>
          </w:p>
        </w:tc>
        <w:tc>
          <w:tcPr>
            <w:tcW w:w="719" w:type="dxa"/>
          </w:tcPr>
          <w:p w14:paraId="500CE2C9" w14:textId="363BC7E3" w:rsidR="00A24C07" w:rsidRPr="00906108" w:rsidRDefault="00A24C07" w:rsidP="00A24C07">
            <w:pPr>
              <w:spacing w:line="240" w:lineRule="exact"/>
              <w:ind w:right="115"/>
              <w:jc w:val="right"/>
              <w:rPr>
                <w:rFonts w:cs="Times New Roman"/>
                <w:sz w:val="16"/>
                <w:szCs w:val="16"/>
              </w:rPr>
            </w:pPr>
          </w:p>
        </w:tc>
      </w:tr>
    </w:tbl>
    <w:p w14:paraId="6C82F23B" w14:textId="77777777" w:rsidR="00630ACE" w:rsidRPr="00906108" w:rsidRDefault="00630ACE" w:rsidP="00D4480A">
      <w:pPr>
        <w:spacing w:before="120"/>
        <w:ind w:left="2131" w:right="-115"/>
        <w:jc w:val="right"/>
        <w:rPr>
          <w:rFonts w:cs="Times New Roman"/>
          <w:b/>
          <w:bCs/>
          <w:sz w:val="16"/>
          <w:szCs w:val="16"/>
        </w:rPr>
      </w:pPr>
      <w:r w:rsidRPr="00906108">
        <w:rPr>
          <w:rFonts w:cs="Times New Roman"/>
          <w:b/>
          <w:bCs/>
          <w:sz w:val="16"/>
          <w:szCs w:val="16"/>
        </w:rPr>
        <w:br w:type="page"/>
      </w:r>
    </w:p>
    <w:p w14:paraId="423C54ED" w14:textId="587DC888" w:rsidR="00D4480A" w:rsidRPr="00906108" w:rsidRDefault="00776276" w:rsidP="00D4480A">
      <w:pPr>
        <w:spacing w:before="120"/>
        <w:ind w:left="2131" w:right="-115"/>
        <w:jc w:val="right"/>
        <w:rPr>
          <w:rFonts w:cstheme="minorBidi"/>
          <w:b/>
          <w:bCs/>
          <w:sz w:val="16"/>
          <w:szCs w:val="16"/>
        </w:rPr>
      </w:pPr>
      <w:proofErr w:type="gramStart"/>
      <w:r w:rsidRPr="00906108">
        <w:rPr>
          <w:rFonts w:cs="Times New Roman"/>
          <w:b/>
          <w:bCs/>
          <w:sz w:val="16"/>
          <w:szCs w:val="16"/>
        </w:rPr>
        <w:lastRenderedPageBreak/>
        <w:t>Unit :</w:t>
      </w:r>
      <w:proofErr w:type="gramEnd"/>
      <w:r w:rsidRPr="00906108">
        <w:rPr>
          <w:rFonts w:cs="Times New Roman"/>
          <w:b/>
          <w:bCs/>
          <w:sz w:val="16"/>
          <w:szCs w:val="16"/>
        </w:rPr>
        <w:t xml:space="preserve"> Million Baht</w:t>
      </w:r>
    </w:p>
    <w:tbl>
      <w:tblPr>
        <w:tblW w:w="7584" w:type="dxa"/>
        <w:tblInd w:w="1800" w:type="dxa"/>
        <w:tblLayout w:type="fixed"/>
        <w:tblCellMar>
          <w:left w:w="0" w:type="dxa"/>
          <w:right w:w="0" w:type="dxa"/>
        </w:tblCellMar>
        <w:tblLook w:val="04A0" w:firstRow="1" w:lastRow="0" w:firstColumn="1" w:lastColumn="0" w:noHBand="0" w:noVBand="1"/>
      </w:tblPr>
      <w:tblGrid>
        <w:gridCol w:w="1147"/>
        <w:gridCol w:w="89"/>
        <w:gridCol w:w="859"/>
        <w:gridCol w:w="90"/>
        <w:gridCol w:w="1170"/>
        <w:gridCol w:w="90"/>
        <w:gridCol w:w="720"/>
        <w:gridCol w:w="90"/>
        <w:gridCol w:w="810"/>
        <w:gridCol w:w="90"/>
        <w:gridCol w:w="810"/>
        <w:gridCol w:w="90"/>
        <w:gridCol w:w="720"/>
        <w:gridCol w:w="90"/>
        <w:gridCol w:w="719"/>
      </w:tblGrid>
      <w:tr w:rsidR="00906108" w:rsidRPr="00906108" w14:paraId="1CB65B9D" w14:textId="77777777">
        <w:tc>
          <w:tcPr>
            <w:tcW w:w="1147" w:type="dxa"/>
          </w:tcPr>
          <w:p w14:paraId="1F92F01A" w14:textId="77777777" w:rsidR="00D4480A" w:rsidRPr="00906108" w:rsidRDefault="00D4480A">
            <w:pPr>
              <w:spacing w:line="240" w:lineRule="exact"/>
              <w:rPr>
                <w:rFonts w:cs="Times New Roman"/>
                <w:b/>
                <w:bCs/>
                <w:spacing w:val="-4"/>
                <w:sz w:val="16"/>
                <w:szCs w:val="16"/>
              </w:rPr>
            </w:pPr>
          </w:p>
        </w:tc>
        <w:tc>
          <w:tcPr>
            <w:tcW w:w="89" w:type="dxa"/>
          </w:tcPr>
          <w:p w14:paraId="6311CD6A" w14:textId="77777777" w:rsidR="00D4480A" w:rsidRPr="00906108" w:rsidRDefault="00D4480A">
            <w:pPr>
              <w:spacing w:line="240" w:lineRule="exact"/>
              <w:ind w:left="-144" w:firstLine="144"/>
              <w:jc w:val="center"/>
              <w:rPr>
                <w:rFonts w:cs="Times New Roman"/>
                <w:b/>
                <w:bCs/>
                <w:spacing w:val="-4"/>
                <w:sz w:val="16"/>
                <w:szCs w:val="16"/>
              </w:rPr>
            </w:pPr>
          </w:p>
        </w:tc>
        <w:tc>
          <w:tcPr>
            <w:tcW w:w="6348" w:type="dxa"/>
            <w:gridSpan w:val="13"/>
            <w:hideMark/>
          </w:tcPr>
          <w:p w14:paraId="3D024FA6" w14:textId="77777777" w:rsidR="00D4480A" w:rsidRPr="00906108" w:rsidRDefault="00D4480A">
            <w:pPr>
              <w:ind w:left="720"/>
              <w:jc w:val="center"/>
              <w:rPr>
                <w:rFonts w:cs="Times New Roman"/>
                <w:b/>
                <w:bCs/>
                <w:sz w:val="14"/>
                <w:szCs w:val="14"/>
              </w:rPr>
            </w:pPr>
            <w:r w:rsidRPr="00906108">
              <w:rPr>
                <w:rFonts w:cs="Times New Roman"/>
                <w:b/>
                <w:bCs/>
                <w:spacing w:val="-4"/>
                <w:sz w:val="18"/>
                <w:szCs w:val="18"/>
              </w:rPr>
              <w:t>Separate financial statements</w:t>
            </w:r>
          </w:p>
        </w:tc>
      </w:tr>
      <w:tr w:rsidR="00906108" w:rsidRPr="00906108" w14:paraId="69C0BEC3" w14:textId="77777777">
        <w:tc>
          <w:tcPr>
            <w:tcW w:w="2095" w:type="dxa"/>
            <w:gridSpan w:val="3"/>
            <w:hideMark/>
          </w:tcPr>
          <w:p w14:paraId="1AE55461" w14:textId="77777777" w:rsidR="00D4480A" w:rsidRPr="00906108" w:rsidRDefault="00D4480A">
            <w:pPr>
              <w:spacing w:line="240" w:lineRule="exact"/>
              <w:rPr>
                <w:rFonts w:cs="Times New Roman"/>
                <w:b/>
                <w:bCs/>
                <w:spacing w:val="-4"/>
                <w:sz w:val="16"/>
                <w:szCs w:val="16"/>
                <w:cs/>
              </w:rPr>
            </w:pPr>
            <w:r w:rsidRPr="00906108">
              <w:rPr>
                <w:rFonts w:cs="Times New Roman"/>
                <w:b/>
                <w:bCs/>
                <w:spacing w:val="-4"/>
                <w:sz w:val="16"/>
                <w:szCs w:val="16"/>
              </w:rPr>
              <w:t xml:space="preserve">As </w:t>
            </w:r>
            <w:proofErr w:type="gramStart"/>
            <w:r w:rsidRPr="00906108">
              <w:rPr>
                <w:rFonts w:cs="Times New Roman"/>
                <w:b/>
                <w:bCs/>
                <w:spacing w:val="-4"/>
                <w:sz w:val="16"/>
                <w:szCs w:val="16"/>
              </w:rPr>
              <w:t>at</w:t>
            </w:r>
            <w:proofErr w:type="gramEnd"/>
            <w:r w:rsidRPr="00906108">
              <w:rPr>
                <w:rFonts w:cs="Times New Roman"/>
                <w:b/>
                <w:bCs/>
                <w:spacing w:val="-4"/>
                <w:sz w:val="16"/>
                <w:szCs w:val="16"/>
              </w:rPr>
              <w:t xml:space="preserve"> December </w:t>
            </w:r>
            <w:r w:rsidRPr="00906108">
              <w:rPr>
                <w:b/>
                <w:bCs/>
                <w:spacing w:val="-4"/>
                <w:sz w:val="16"/>
                <w:szCs w:val="16"/>
              </w:rPr>
              <w:t>31</w:t>
            </w:r>
            <w:r w:rsidRPr="00906108">
              <w:rPr>
                <w:rFonts w:cs="Times New Roman"/>
                <w:b/>
                <w:bCs/>
                <w:spacing w:val="-4"/>
                <w:sz w:val="16"/>
                <w:szCs w:val="16"/>
              </w:rPr>
              <w:t xml:space="preserve">, </w:t>
            </w:r>
            <w:r w:rsidRPr="00906108">
              <w:rPr>
                <w:b/>
                <w:bCs/>
                <w:spacing w:val="-4"/>
                <w:sz w:val="16"/>
                <w:szCs w:val="16"/>
              </w:rPr>
              <w:t>2024</w:t>
            </w:r>
          </w:p>
        </w:tc>
        <w:tc>
          <w:tcPr>
            <w:tcW w:w="90" w:type="dxa"/>
          </w:tcPr>
          <w:p w14:paraId="6AE2C582" w14:textId="77777777" w:rsidR="00D4480A" w:rsidRPr="00906108" w:rsidRDefault="00D4480A">
            <w:pPr>
              <w:spacing w:line="240" w:lineRule="exact"/>
              <w:ind w:left="-144" w:firstLine="144"/>
              <w:jc w:val="center"/>
              <w:rPr>
                <w:rFonts w:cs="Times New Roman"/>
                <w:b/>
                <w:bCs/>
                <w:spacing w:val="-4"/>
                <w:sz w:val="16"/>
                <w:szCs w:val="16"/>
              </w:rPr>
            </w:pPr>
          </w:p>
        </w:tc>
        <w:tc>
          <w:tcPr>
            <w:tcW w:w="1170" w:type="dxa"/>
            <w:hideMark/>
          </w:tcPr>
          <w:p w14:paraId="18BFF5E1"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 xml:space="preserve">Weighted </w:t>
            </w:r>
          </w:p>
        </w:tc>
        <w:tc>
          <w:tcPr>
            <w:tcW w:w="90" w:type="dxa"/>
          </w:tcPr>
          <w:p w14:paraId="174870B6" w14:textId="77777777" w:rsidR="00D4480A" w:rsidRPr="00906108" w:rsidRDefault="00D4480A">
            <w:pPr>
              <w:spacing w:line="240" w:lineRule="exact"/>
              <w:jc w:val="center"/>
              <w:rPr>
                <w:rFonts w:cs="Times New Roman"/>
                <w:b/>
                <w:bCs/>
                <w:spacing w:val="-6"/>
                <w:sz w:val="16"/>
                <w:szCs w:val="16"/>
              </w:rPr>
            </w:pPr>
          </w:p>
        </w:tc>
        <w:tc>
          <w:tcPr>
            <w:tcW w:w="720" w:type="dxa"/>
            <w:hideMark/>
          </w:tcPr>
          <w:p w14:paraId="5118C3E4"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 xml:space="preserve">Less than </w:t>
            </w:r>
          </w:p>
        </w:tc>
        <w:tc>
          <w:tcPr>
            <w:tcW w:w="90" w:type="dxa"/>
          </w:tcPr>
          <w:p w14:paraId="3E1FF07F" w14:textId="77777777" w:rsidR="00D4480A" w:rsidRPr="00906108" w:rsidRDefault="00D4480A">
            <w:pPr>
              <w:spacing w:line="240" w:lineRule="exact"/>
              <w:jc w:val="center"/>
              <w:rPr>
                <w:rFonts w:cs="Times New Roman"/>
                <w:b/>
                <w:bCs/>
                <w:spacing w:val="-6"/>
                <w:sz w:val="16"/>
                <w:szCs w:val="16"/>
              </w:rPr>
            </w:pPr>
          </w:p>
        </w:tc>
        <w:tc>
          <w:tcPr>
            <w:tcW w:w="810" w:type="dxa"/>
            <w:hideMark/>
          </w:tcPr>
          <w:p w14:paraId="6A5A1CD7" w14:textId="77777777" w:rsidR="00D4480A" w:rsidRPr="00906108" w:rsidRDefault="00D4480A">
            <w:pPr>
              <w:spacing w:line="240" w:lineRule="exact"/>
              <w:jc w:val="center"/>
              <w:rPr>
                <w:rFonts w:cs="Times New Roman"/>
                <w:b/>
                <w:bCs/>
                <w:spacing w:val="-6"/>
                <w:sz w:val="16"/>
                <w:szCs w:val="16"/>
              </w:rPr>
            </w:pPr>
            <w:r w:rsidRPr="00906108">
              <w:rPr>
                <w:b/>
                <w:bCs/>
                <w:sz w:val="16"/>
                <w:szCs w:val="16"/>
              </w:rPr>
              <w:t>1</w:t>
            </w:r>
            <w:r w:rsidRPr="00906108">
              <w:rPr>
                <w:rFonts w:cs="Times New Roman"/>
                <w:b/>
                <w:bCs/>
                <w:sz w:val="16"/>
                <w:szCs w:val="16"/>
              </w:rPr>
              <w:t xml:space="preserve"> - </w:t>
            </w:r>
            <w:r w:rsidRPr="00906108">
              <w:rPr>
                <w:b/>
                <w:bCs/>
                <w:sz w:val="16"/>
                <w:szCs w:val="16"/>
              </w:rPr>
              <w:t>5</w:t>
            </w:r>
            <w:r w:rsidRPr="00906108">
              <w:rPr>
                <w:rFonts w:cs="Times New Roman"/>
                <w:b/>
                <w:bCs/>
                <w:sz w:val="16"/>
                <w:szCs w:val="16"/>
              </w:rPr>
              <w:t xml:space="preserve"> years</w:t>
            </w:r>
          </w:p>
        </w:tc>
        <w:tc>
          <w:tcPr>
            <w:tcW w:w="90" w:type="dxa"/>
          </w:tcPr>
          <w:p w14:paraId="1E1142BE" w14:textId="77777777" w:rsidR="00D4480A" w:rsidRPr="00906108" w:rsidRDefault="00D4480A">
            <w:pPr>
              <w:spacing w:line="240" w:lineRule="exact"/>
              <w:jc w:val="center"/>
              <w:rPr>
                <w:rFonts w:cs="Times New Roman"/>
                <w:b/>
                <w:bCs/>
                <w:spacing w:val="-6"/>
                <w:sz w:val="16"/>
                <w:szCs w:val="16"/>
              </w:rPr>
            </w:pPr>
          </w:p>
        </w:tc>
        <w:tc>
          <w:tcPr>
            <w:tcW w:w="810" w:type="dxa"/>
            <w:hideMark/>
          </w:tcPr>
          <w:p w14:paraId="173A3650" w14:textId="77777777" w:rsidR="00D4480A" w:rsidRPr="00906108" w:rsidRDefault="00D4480A">
            <w:pPr>
              <w:spacing w:line="240" w:lineRule="exact"/>
              <w:jc w:val="center"/>
              <w:rPr>
                <w:rFonts w:cs="Times New Roman"/>
                <w:b/>
                <w:bCs/>
                <w:spacing w:val="-6"/>
                <w:sz w:val="16"/>
                <w:szCs w:val="16"/>
                <w:cs/>
              </w:rPr>
            </w:pPr>
            <w:r w:rsidRPr="00906108">
              <w:rPr>
                <w:rFonts w:cs="Times New Roman"/>
                <w:b/>
                <w:bCs/>
                <w:sz w:val="16"/>
                <w:szCs w:val="16"/>
              </w:rPr>
              <w:t xml:space="preserve">More than </w:t>
            </w:r>
          </w:p>
        </w:tc>
        <w:tc>
          <w:tcPr>
            <w:tcW w:w="90" w:type="dxa"/>
          </w:tcPr>
          <w:p w14:paraId="2F4252E3" w14:textId="77777777" w:rsidR="00D4480A" w:rsidRPr="00906108" w:rsidRDefault="00D4480A">
            <w:pPr>
              <w:spacing w:line="240" w:lineRule="exact"/>
              <w:jc w:val="center"/>
              <w:rPr>
                <w:rFonts w:cs="Times New Roman"/>
                <w:b/>
                <w:bCs/>
                <w:spacing w:val="-6"/>
                <w:sz w:val="16"/>
                <w:szCs w:val="16"/>
              </w:rPr>
            </w:pPr>
          </w:p>
        </w:tc>
        <w:tc>
          <w:tcPr>
            <w:tcW w:w="720" w:type="dxa"/>
            <w:hideMark/>
          </w:tcPr>
          <w:p w14:paraId="1E728E4E"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Total</w:t>
            </w:r>
          </w:p>
        </w:tc>
        <w:tc>
          <w:tcPr>
            <w:tcW w:w="90" w:type="dxa"/>
          </w:tcPr>
          <w:p w14:paraId="2BCA16E3" w14:textId="77777777" w:rsidR="00D4480A" w:rsidRPr="00906108" w:rsidRDefault="00D4480A">
            <w:pPr>
              <w:spacing w:line="240" w:lineRule="exact"/>
              <w:jc w:val="center"/>
              <w:rPr>
                <w:rFonts w:cs="Times New Roman"/>
                <w:b/>
                <w:bCs/>
                <w:spacing w:val="-6"/>
                <w:sz w:val="16"/>
                <w:szCs w:val="16"/>
              </w:rPr>
            </w:pPr>
          </w:p>
        </w:tc>
        <w:tc>
          <w:tcPr>
            <w:tcW w:w="719" w:type="dxa"/>
            <w:hideMark/>
          </w:tcPr>
          <w:p w14:paraId="02DCC00F" w14:textId="77777777" w:rsidR="00D4480A" w:rsidRPr="00906108" w:rsidRDefault="00D4480A">
            <w:pPr>
              <w:spacing w:line="240" w:lineRule="exact"/>
              <w:jc w:val="center"/>
              <w:rPr>
                <w:rFonts w:cs="Times New Roman"/>
                <w:b/>
                <w:bCs/>
                <w:spacing w:val="-6"/>
                <w:sz w:val="16"/>
                <w:szCs w:val="16"/>
              </w:rPr>
            </w:pPr>
            <w:r w:rsidRPr="00906108">
              <w:rPr>
                <w:rFonts w:cs="Times New Roman"/>
                <w:b/>
                <w:bCs/>
                <w:sz w:val="16"/>
                <w:szCs w:val="16"/>
              </w:rPr>
              <w:t xml:space="preserve">Carrying </w:t>
            </w:r>
          </w:p>
        </w:tc>
      </w:tr>
      <w:tr w:rsidR="00906108" w:rsidRPr="00906108" w14:paraId="2424C562" w14:textId="77777777">
        <w:tc>
          <w:tcPr>
            <w:tcW w:w="2095" w:type="dxa"/>
            <w:gridSpan w:val="3"/>
          </w:tcPr>
          <w:p w14:paraId="22632B57" w14:textId="77777777" w:rsidR="00D4480A" w:rsidRPr="00906108" w:rsidRDefault="00D4480A">
            <w:pPr>
              <w:spacing w:line="240" w:lineRule="exact"/>
              <w:rPr>
                <w:rFonts w:cs="Times New Roman"/>
                <w:b/>
                <w:bCs/>
                <w:spacing w:val="-4"/>
                <w:sz w:val="16"/>
                <w:szCs w:val="16"/>
              </w:rPr>
            </w:pPr>
          </w:p>
        </w:tc>
        <w:tc>
          <w:tcPr>
            <w:tcW w:w="90" w:type="dxa"/>
          </w:tcPr>
          <w:p w14:paraId="518273AF" w14:textId="77777777" w:rsidR="00D4480A" w:rsidRPr="00906108" w:rsidRDefault="00D4480A">
            <w:pPr>
              <w:spacing w:line="240" w:lineRule="exact"/>
              <w:ind w:left="-144" w:firstLine="144"/>
              <w:jc w:val="center"/>
              <w:rPr>
                <w:rFonts w:cs="Times New Roman"/>
                <w:b/>
                <w:bCs/>
                <w:spacing w:val="-4"/>
                <w:sz w:val="16"/>
                <w:szCs w:val="16"/>
              </w:rPr>
            </w:pPr>
          </w:p>
        </w:tc>
        <w:tc>
          <w:tcPr>
            <w:tcW w:w="1170" w:type="dxa"/>
          </w:tcPr>
          <w:p w14:paraId="149CDA91" w14:textId="77777777" w:rsidR="00D4480A" w:rsidRPr="00906108" w:rsidRDefault="00D4480A">
            <w:pPr>
              <w:spacing w:line="240" w:lineRule="exact"/>
              <w:jc w:val="center"/>
              <w:rPr>
                <w:rFonts w:cs="Times New Roman"/>
                <w:b/>
                <w:bCs/>
                <w:sz w:val="16"/>
                <w:szCs w:val="16"/>
              </w:rPr>
            </w:pPr>
            <w:r w:rsidRPr="00906108">
              <w:rPr>
                <w:rFonts w:cs="Times New Roman"/>
                <w:b/>
                <w:bCs/>
                <w:sz w:val="16"/>
                <w:szCs w:val="16"/>
              </w:rPr>
              <w:t>average effective</w:t>
            </w:r>
          </w:p>
        </w:tc>
        <w:tc>
          <w:tcPr>
            <w:tcW w:w="90" w:type="dxa"/>
          </w:tcPr>
          <w:p w14:paraId="6079A5EB" w14:textId="77777777" w:rsidR="00D4480A" w:rsidRPr="00906108" w:rsidRDefault="00D4480A">
            <w:pPr>
              <w:spacing w:line="240" w:lineRule="exact"/>
              <w:jc w:val="center"/>
              <w:rPr>
                <w:rFonts w:cs="Times New Roman"/>
                <w:b/>
                <w:bCs/>
                <w:spacing w:val="-6"/>
                <w:sz w:val="16"/>
                <w:szCs w:val="16"/>
              </w:rPr>
            </w:pPr>
          </w:p>
        </w:tc>
        <w:tc>
          <w:tcPr>
            <w:tcW w:w="720" w:type="dxa"/>
          </w:tcPr>
          <w:p w14:paraId="35DF1FE2" w14:textId="77777777" w:rsidR="00D4480A" w:rsidRPr="00906108" w:rsidRDefault="00D4480A">
            <w:pPr>
              <w:spacing w:line="240" w:lineRule="exact"/>
              <w:jc w:val="center"/>
              <w:rPr>
                <w:rFonts w:cs="Times New Roman"/>
                <w:b/>
                <w:bCs/>
                <w:sz w:val="16"/>
                <w:szCs w:val="16"/>
              </w:rPr>
            </w:pPr>
            <w:r w:rsidRPr="00906108">
              <w:rPr>
                <w:b/>
                <w:bCs/>
                <w:sz w:val="16"/>
                <w:szCs w:val="16"/>
              </w:rPr>
              <w:t>1</w:t>
            </w:r>
            <w:r w:rsidRPr="00906108">
              <w:rPr>
                <w:rFonts w:cs="Times New Roman"/>
                <w:b/>
                <w:bCs/>
                <w:sz w:val="16"/>
                <w:szCs w:val="16"/>
              </w:rPr>
              <w:t xml:space="preserve"> year</w:t>
            </w:r>
          </w:p>
        </w:tc>
        <w:tc>
          <w:tcPr>
            <w:tcW w:w="90" w:type="dxa"/>
          </w:tcPr>
          <w:p w14:paraId="4BD6F013" w14:textId="77777777" w:rsidR="00D4480A" w:rsidRPr="00906108" w:rsidRDefault="00D4480A">
            <w:pPr>
              <w:spacing w:line="240" w:lineRule="exact"/>
              <w:jc w:val="center"/>
              <w:rPr>
                <w:rFonts w:cs="Times New Roman"/>
                <w:b/>
                <w:bCs/>
                <w:spacing w:val="-6"/>
                <w:sz w:val="16"/>
                <w:szCs w:val="16"/>
              </w:rPr>
            </w:pPr>
          </w:p>
        </w:tc>
        <w:tc>
          <w:tcPr>
            <w:tcW w:w="810" w:type="dxa"/>
          </w:tcPr>
          <w:p w14:paraId="0FC4F3FA" w14:textId="77777777" w:rsidR="00D4480A" w:rsidRPr="00906108" w:rsidRDefault="00D4480A">
            <w:pPr>
              <w:spacing w:line="240" w:lineRule="exact"/>
              <w:jc w:val="center"/>
              <w:rPr>
                <w:b/>
                <w:bCs/>
                <w:sz w:val="16"/>
                <w:szCs w:val="16"/>
              </w:rPr>
            </w:pPr>
          </w:p>
        </w:tc>
        <w:tc>
          <w:tcPr>
            <w:tcW w:w="90" w:type="dxa"/>
          </w:tcPr>
          <w:p w14:paraId="11D086F4" w14:textId="77777777" w:rsidR="00D4480A" w:rsidRPr="00906108" w:rsidRDefault="00D4480A">
            <w:pPr>
              <w:spacing w:line="240" w:lineRule="exact"/>
              <w:jc w:val="center"/>
              <w:rPr>
                <w:rFonts w:cs="Times New Roman"/>
                <w:b/>
                <w:bCs/>
                <w:spacing w:val="-6"/>
                <w:sz w:val="16"/>
                <w:szCs w:val="16"/>
              </w:rPr>
            </w:pPr>
          </w:p>
        </w:tc>
        <w:tc>
          <w:tcPr>
            <w:tcW w:w="810" w:type="dxa"/>
          </w:tcPr>
          <w:p w14:paraId="07D5FCE9" w14:textId="77777777" w:rsidR="00D4480A" w:rsidRPr="00906108" w:rsidRDefault="00D4480A">
            <w:pPr>
              <w:spacing w:line="240" w:lineRule="exact"/>
              <w:jc w:val="center"/>
              <w:rPr>
                <w:rFonts w:cs="Times New Roman"/>
                <w:b/>
                <w:bCs/>
                <w:sz w:val="16"/>
                <w:szCs w:val="16"/>
              </w:rPr>
            </w:pPr>
            <w:r w:rsidRPr="00906108">
              <w:rPr>
                <w:b/>
                <w:bCs/>
                <w:sz w:val="16"/>
                <w:szCs w:val="16"/>
              </w:rPr>
              <w:t>5</w:t>
            </w:r>
            <w:r w:rsidRPr="00906108">
              <w:rPr>
                <w:rFonts w:cs="Times New Roman"/>
                <w:b/>
                <w:bCs/>
                <w:sz w:val="16"/>
                <w:szCs w:val="16"/>
              </w:rPr>
              <w:t xml:space="preserve"> years</w:t>
            </w:r>
          </w:p>
        </w:tc>
        <w:tc>
          <w:tcPr>
            <w:tcW w:w="90" w:type="dxa"/>
          </w:tcPr>
          <w:p w14:paraId="375427F3" w14:textId="77777777" w:rsidR="00D4480A" w:rsidRPr="00906108" w:rsidRDefault="00D4480A">
            <w:pPr>
              <w:spacing w:line="240" w:lineRule="exact"/>
              <w:jc w:val="center"/>
              <w:rPr>
                <w:rFonts w:cs="Times New Roman"/>
                <w:b/>
                <w:bCs/>
                <w:spacing w:val="-6"/>
                <w:sz w:val="16"/>
                <w:szCs w:val="16"/>
              </w:rPr>
            </w:pPr>
          </w:p>
        </w:tc>
        <w:tc>
          <w:tcPr>
            <w:tcW w:w="720" w:type="dxa"/>
          </w:tcPr>
          <w:p w14:paraId="328D5CAF" w14:textId="77777777" w:rsidR="00D4480A" w:rsidRPr="00906108" w:rsidRDefault="00D4480A">
            <w:pPr>
              <w:spacing w:line="240" w:lineRule="exact"/>
              <w:jc w:val="center"/>
              <w:rPr>
                <w:rFonts w:cs="Times New Roman"/>
                <w:b/>
                <w:bCs/>
                <w:sz w:val="16"/>
                <w:szCs w:val="16"/>
              </w:rPr>
            </w:pPr>
          </w:p>
        </w:tc>
        <w:tc>
          <w:tcPr>
            <w:tcW w:w="90" w:type="dxa"/>
          </w:tcPr>
          <w:p w14:paraId="74298362" w14:textId="77777777" w:rsidR="00D4480A" w:rsidRPr="00906108" w:rsidRDefault="00D4480A">
            <w:pPr>
              <w:spacing w:line="240" w:lineRule="exact"/>
              <w:jc w:val="center"/>
              <w:rPr>
                <w:rFonts w:cs="Times New Roman"/>
                <w:b/>
                <w:bCs/>
                <w:spacing w:val="-6"/>
                <w:sz w:val="16"/>
                <w:szCs w:val="16"/>
              </w:rPr>
            </w:pPr>
          </w:p>
        </w:tc>
        <w:tc>
          <w:tcPr>
            <w:tcW w:w="719" w:type="dxa"/>
          </w:tcPr>
          <w:p w14:paraId="77A23053" w14:textId="77777777" w:rsidR="00D4480A" w:rsidRPr="00906108" w:rsidRDefault="00D4480A">
            <w:pPr>
              <w:spacing w:line="240" w:lineRule="exact"/>
              <w:jc w:val="center"/>
              <w:rPr>
                <w:rFonts w:cs="Times New Roman"/>
                <w:b/>
                <w:bCs/>
                <w:sz w:val="16"/>
                <w:szCs w:val="16"/>
              </w:rPr>
            </w:pPr>
            <w:r w:rsidRPr="00906108">
              <w:rPr>
                <w:rFonts w:cs="Times New Roman"/>
                <w:b/>
                <w:bCs/>
                <w:sz w:val="16"/>
                <w:szCs w:val="16"/>
              </w:rPr>
              <w:t>amount</w:t>
            </w:r>
          </w:p>
        </w:tc>
      </w:tr>
      <w:tr w:rsidR="00906108" w:rsidRPr="00906108" w14:paraId="46555B30" w14:textId="77777777">
        <w:tc>
          <w:tcPr>
            <w:tcW w:w="2095" w:type="dxa"/>
            <w:gridSpan w:val="3"/>
          </w:tcPr>
          <w:p w14:paraId="31B5035D" w14:textId="77777777" w:rsidR="00D4480A" w:rsidRPr="00906108" w:rsidRDefault="00D4480A">
            <w:pPr>
              <w:spacing w:line="240" w:lineRule="exact"/>
              <w:rPr>
                <w:rFonts w:cs="Times New Roman"/>
                <w:b/>
                <w:bCs/>
                <w:spacing w:val="-4"/>
                <w:sz w:val="16"/>
                <w:szCs w:val="16"/>
              </w:rPr>
            </w:pPr>
          </w:p>
        </w:tc>
        <w:tc>
          <w:tcPr>
            <w:tcW w:w="90" w:type="dxa"/>
          </w:tcPr>
          <w:p w14:paraId="084EDA8F" w14:textId="77777777" w:rsidR="00D4480A" w:rsidRPr="00906108" w:rsidRDefault="00D4480A">
            <w:pPr>
              <w:spacing w:line="240" w:lineRule="exact"/>
              <w:ind w:left="-144" w:firstLine="144"/>
              <w:jc w:val="center"/>
              <w:rPr>
                <w:rFonts w:cs="Times New Roman"/>
                <w:b/>
                <w:bCs/>
                <w:spacing w:val="-4"/>
                <w:sz w:val="16"/>
                <w:szCs w:val="16"/>
              </w:rPr>
            </w:pPr>
          </w:p>
        </w:tc>
        <w:tc>
          <w:tcPr>
            <w:tcW w:w="1170" w:type="dxa"/>
          </w:tcPr>
          <w:p w14:paraId="54235645" w14:textId="77777777" w:rsidR="00D4480A" w:rsidRPr="00906108" w:rsidRDefault="00D4480A">
            <w:pPr>
              <w:spacing w:line="240" w:lineRule="exact"/>
              <w:jc w:val="center"/>
              <w:rPr>
                <w:rFonts w:cs="Times New Roman"/>
                <w:b/>
                <w:bCs/>
                <w:sz w:val="16"/>
                <w:szCs w:val="16"/>
              </w:rPr>
            </w:pPr>
            <w:r w:rsidRPr="00906108">
              <w:rPr>
                <w:rFonts w:cs="Times New Roman"/>
                <w:b/>
                <w:bCs/>
                <w:sz w:val="16"/>
                <w:szCs w:val="16"/>
              </w:rPr>
              <w:t>interest rate</w:t>
            </w:r>
          </w:p>
        </w:tc>
        <w:tc>
          <w:tcPr>
            <w:tcW w:w="90" w:type="dxa"/>
          </w:tcPr>
          <w:p w14:paraId="6AB1895A" w14:textId="77777777" w:rsidR="00D4480A" w:rsidRPr="00906108" w:rsidRDefault="00D4480A">
            <w:pPr>
              <w:spacing w:line="240" w:lineRule="exact"/>
              <w:jc w:val="center"/>
              <w:rPr>
                <w:rFonts w:cs="Times New Roman"/>
                <w:b/>
                <w:bCs/>
                <w:spacing w:val="-6"/>
                <w:sz w:val="16"/>
                <w:szCs w:val="16"/>
              </w:rPr>
            </w:pPr>
          </w:p>
        </w:tc>
        <w:tc>
          <w:tcPr>
            <w:tcW w:w="720" w:type="dxa"/>
          </w:tcPr>
          <w:p w14:paraId="37EF3E4D" w14:textId="77777777" w:rsidR="00D4480A" w:rsidRPr="00906108" w:rsidRDefault="00D4480A">
            <w:pPr>
              <w:spacing w:line="240" w:lineRule="exact"/>
              <w:jc w:val="center"/>
              <w:rPr>
                <w:rFonts w:cs="Times New Roman"/>
                <w:b/>
                <w:bCs/>
                <w:sz w:val="16"/>
                <w:szCs w:val="16"/>
              </w:rPr>
            </w:pPr>
          </w:p>
        </w:tc>
        <w:tc>
          <w:tcPr>
            <w:tcW w:w="90" w:type="dxa"/>
          </w:tcPr>
          <w:p w14:paraId="7035EC6E" w14:textId="77777777" w:rsidR="00D4480A" w:rsidRPr="00906108" w:rsidRDefault="00D4480A">
            <w:pPr>
              <w:spacing w:line="240" w:lineRule="exact"/>
              <w:jc w:val="center"/>
              <w:rPr>
                <w:rFonts w:cs="Times New Roman"/>
                <w:b/>
                <w:bCs/>
                <w:spacing w:val="-6"/>
                <w:sz w:val="16"/>
                <w:szCs w:val="16"/>
              </w:rPr>
            </w:pPr>
          </w:p>
        </w:tc>
        <w:tc>
          <w:tcPr>
            <w:tcW w:w="810" w:type="dxa"/>
          </w:tcPr>
          <w:p w14:paraId="5FBC3DB5" w14:textId="77777777" w:rsidR="00D4480A" w:rsidRPr="00906108" w:rsidRDefault="00D4480A">
            <w:pPr>
              <w:spacing w:line="240" w:lineRule="exact"/>
              <w:jc w:val="center"/>
              <w:rPr>
                <w:b/>
                <w:bCs/>
                <w:sz w:val="16"/>
                <w:szCs w:val="16"/>
              </w:rPr>
            </w:pPr>
          </w:p>
        </w:tc>
        <w:tc>
          <w:tcPr>
            <w:tcW w:w="90" w:type="dxa"/>
          </w:tcPr>
          <w:p w14:paraId="53982B6F" w14:textId="77777777" w:rsidR="00D4480A" w:rsidRPr="00906108" w:rsidRDefault="00D4480A">
            <w:pPr>
              <w:spacing w:line="240" w:lineRule="exact"/>
              <w:jc w:val="center"/>
              <w:rPr>
                <w:rFonts w:cs="Times New Roman"/>
                <w:b/>
                <w:bCs/>
                <w:spacing w:val="-6"/>
                <w:sz w:val="16"/>
                <w:szCs w:val="16"/>
              </w:rPr>
            </w:pPr>
          </w:p>
        </w:tc>
        <w:tc>
          <w:tcPr>
            <w:tcW w:w="810" w:type="dxa"/>
          </w:tcPr>
          <w:p w14:paraId="0FC723A2" w14:textId="77777777" w:rsidR="00D4480A" w:rsidRPr="00906108" w:rsidRDefault="00D4480A">
            <w:pPr>
              <w:spacing w:line="240" w:lineRule="exact"/>
              <w:jc w:val="center"/>
              <w:rPr>
                <w:rFonts w:cs="Times New Roman"/>
                <w:b/>
                <w:bCs/>
                <w:sz w:val="16"/>
                <w:szCs w:val="16"/>
              </w:rPr>
            </w:pPr>
          </w:p>
        </w:tc>
        <w:tc>
          <w:tcPr>
            <w:tcW w:w="90" w:type="dxa"/>
          </w:tcPr>
          <w:p w14:paraId="65AEBD50" w14:textId="77777777" w:rsidR="00D4480A" w:rsidRPr="00906108" w:rsidRDefault="00D4480A">
            <w:pPr>
              <w:spacing w:line="240" w:lineRule="exact"/>
              <w:jc w:val="center"/>
              <w:rPr>
                <w:rFonts w:cs="Times New Roman"/>
                <w:b/>
                <w:bCs/>
                <w:spacing w:val="-6"/>
                <w:sz w:val="16"/>
                <w:szCs w:val="16"/>
              </w:rPr>
            </w:pPr>
          </w:p>
        </w:tc>
        <w:tc>
          <w:tcPr>
            <w:tcW w:w="720" w:type="dxa"/>
          </w:tcPr>
          <w:p w14:paraId="7BA1A07E" w14:textId="77777777" w:rsidR="00D4480A" w:rsidRPr="00906108" w:rsidRDefault="00D4480A">
            <w:pPr>
              <w:spacing w:line="240" w:lineRule="exact"/>
              <w:jc w:val="center"/>
              <w:rPr>
                <w:rFonts w:cs="Times New Roman"/>
                <w:b/>
                <w:bCs/>
                <w:sz w:val="16"/>
                <w:szCs w:val="16"/>
              </w:rPr>
            </w:pPr>
          </w:p>
        </w:tc>
        <w:tc>
          <w:tcPr>
            <w:tcW w:w="90" w:type="dxa"/>
          </w:tcPr>
          <w:p w14:paraId="0296FA56" w14:textId="77777777" w:rsidR="00D4480A" w:rsidRPr="00906108" w:rsidRDefault="00D4480A">
            <w:pPr>
              <w:spacing w:line="240" w:lineRule="exact"/>
              <w:jc w:val="center"/>
              <w:rPr>
                <w:rFonts w:cs="Times New Roman"/>
                <w:b/>
                <w:bCs/>
                <w:spacing w:val="-6"/>
                <w:sz w:val="16"/>
                <w:szCs w:val="16"/>
              </w:rPr>
            </w:pPr>
          </w:p>
        </w:tc>
        <w:tc>
          <w:tcPr>
            <w:tcW w:w="719" w:type="dxa"/>
          </w:tcPr>
          <w:p w14:paraId="750E72C1" w14:textId="77777777" w:rsidR="00D4480A" w:rsidRPr="00906108" w:rsidRDefault="00D4480A">
            <w:pPr>
              <w:spacing w:line="240" w:lineRule="exact"/>
              <w:jc w:val="center"/>
              <w:rPr>
                <w:rFonts w:cs="Times New Roman"/>
                <w:b/>
                <w:bCs/>
                <w:sz w:val="16"/>
                <w:szCs w:val="16"/>
              </w:rPr>
            </w:pPr>
          </w:p>
        </w:tc>
      </w:tr>
      <w:tr w:rsidR="00906108" w:rsidRPr="00906108" w14:paraId="5B330B95" w14:textId="77777777">
        <w:tc>
          <w:tcPr>
            <w:tcW w:w="2095" w:type="dxa"/>
            <w:gridSpan w:val="3"/>
          </w:tcPr>
          <w:p w14:paraId="539821C5" w14:textId="77777777" w:rsidR="00D4480A" w:rsidRPr="00906108" w:rsidRDefault="00D4480A">
            <w:pPr>
              <w:spacing w:line="240" w:lineRule="exact"/>
              <w:ind w:left="141" w:right="115" w:hanging="141"/>
              <w:rPr>
                <w:rFonts w:cs="Times New Roman"/>
                <w:sz w:val="16"/>
                <w:szCs w:val="16"/>
                <w:cs/>
              </w:rPr>
            </w:pPr>
            <w:r w:rsidRPr="00906108">
              <w:rPr>
                <w:rFonts w:cs="Times New Roman"/>
                <w:sz w:val="16"/>
                <w:szCs w:val="16"/>
              </w:rPr>
              <w:t>Short-term borrowings from</w:t>
            </w:r>
          </w:p>
        </w:tc>
        <w:tc>
          <w:tcPr>
            <w:tcW w:w="90" w:type="dxa"/>
            <w:vAlign w:val="bottom"/>
          </w:tcPr>
          <w:p w14:paraId="0E545A89" w14:textId="77777777" w:rsidR="00D4480A" w:rsidRPr="00906108" w:rsidRDefault="00D4480A">
            <w:pPr>
              <w:spacing w:line="240" w:lineRule="exact"/>
              <w:jc w:val="right"/>
              <w:rPr>
                <w:rFonts w:cs="Times New Roman"/>
                <w:sz w:val="16"/>
                <w:szCs w:val="16"/>
              </w:rPr>
            </w:pPr>
          </w:p>
        </w:tc>
        <w:tc>
          <w:tcPr>
            <w:tcW w:w="1170" w:type="dxa"/>
          </w:tcPr>
          <w:p w14:paraId="5521F6AF" w14:textId="77777777" w:rsidR="00D4480A" w:rsidRPr="00906108" w:rsidRDefault="00D4480A">
            <w:pPr>
              <w:spacing w:line="240" w:lineRule="exact"/>
              <w:ind w:right="34"/>
              <w:jc w:val="center"/>
              <w:rPr>
                <w:rFonts w:cs="Times New Roman"/>
                <w:sz w:val="16"/>
                <w:szCs w:val="16"/>
              </w:rPr>
            </w:pPr>
          </w:p>
        </w:tc>
        <w:tc>
          <w:tcPr>
            <w:tcW w:w="90" w:type="dxa"/>
            <w:vAlign w:val="bottom"/>
          </w:tcPr>
          <w:p w14:paraId="13018B44" w14:textId="77777777" w:rsidR="00D4480A" w:rsidRPr="00906108" w:rsidRDefault="00D4480A">
            <w:pPr>
              <w:spacing w:line="240" w:lineRule="exact"/>
              <w:ind w:right="72"/>
              <w:jc w:val="right"/>
              <w:rPr>
                <w:rFonts w:cs="Times New Roman"/>
                <w:sz w:val="16"/>
                <w:szCs w:val="16"/>
              </w:rPr>
            </w:pPr>
          </w:p>
        </w:tc>
        <w:tc>
          <w:tcPr>
            <w:tcW w:w="720" w:type="dxa"/>
          </w:tcPr>
          <w:p w14:paraId="3D487490" w14:textId="77777777" w:rsidR="00D4480A" w:rsidRPr="00906108" w:rsidRDefault="00D4480A">
            <w:pPr>
              <w:spacing w:line="240" w:lineRule="exact"/>
              <w:ind w:right="115"/>
              <w:jc w:val="right"/>
              <w:rPr>
                <w:rFonts w:cs="Times New Roman"/>
                <w:sz w:val="16"/>
                <w:szCs w:val="16"/>
              </w:rPr>
            </w:pPr>
          </w:p>
        </w:tc>
        <w:tc>
          <w:tcPr>
            <w:tcW w:w="90" w:type="dxa"/>
            <w:vAlign w:val="bottom"/>
          </w:tcPr>
          <w:p w14:paraId="1FAC8F62" w14:textId="77777777" w:rsidR="00D4480A" w:rsidRPr="00906108" w:rsidRDefault="00D4480A">
            <w:pPr>
              <w:spacing w:line="240" w:lineRule="exact"/>
              <w:ind w:right="72"/>
              <w:jc w:val="right"/>
              <w:rPr>
                <w:rFonts w:cs="Times New Roman"/>
                <w:sz w:val="16"/>
                <w:szCs w:val="16"/>
              </w:rPr>
            </w:pPr>
          </w:p>
        </w:tc>
        <w:tc>
          <w:tcPr>
            <w:tcW w:w="810" w:type="dxa"/>
          </w:tcPr>
          <w:p w14:paraId="3A0558A0" w14:textId="77777777" w:rsidR="00D4480A" w:rsidRPr="00906108" w:rsidRDefault="00D4480A">
            <w:pPr>
              <w:spacing w:line="240" w:lineRule="exact"/>
              <w:ind w:right="115"/>
              <w:jc w:val="right"/>
              <w:rPr>
                <w:rFonts w:cs="Times New Roman"/>
                <w:sz w:val="16"/>
                <w:szCs w:val="16"/>
              </w:rPr>
            </w:pPr>
          </w:p>
        </w:tc>
        <w:tc>
          <w:tcPr>
            <w:tcW w:w="90" w:type="dxa"/>
            <w:vAlign w:val="bottom"/>
          </w:tcPr>
          <w:p w14:paraId="7A25CA8A" w14:textId="77777777" w:rsidR="00D4480A" w:rsidRPr="00906108" w:rsidRDefault="00D4480A">
            <w:pPr>
              <w:spacing w:line="240" w:lineRule="exact"/>
              <w:jc w:val="right"/>
              <w:rPr>
                <w:rFonts w:cs="Times New Roman"/>
                <w:sz w:val="16"/>
                <w:szCs w:val="16"/>
              </w:rPr>
            </w:pPr>
          </w:p>
        </w:tc>
        <w:tc>
          <w:tcPr>
            <w:tcW w:w="810" w:type="dxa"/>
            <w:vAlign w:val="bottom"/>
          </w:tcPr>
          <w:p w14:paraId="16D7F6DD" w14:textId="77777777" w:rsidR="00D4480A" w:rsidRPr="00906108" w:rsidRDefault="00D4480A">
            <w:pPr>
              <w:spacing w:line="240" w:lineRule="exact"/>
              <w:ind w:right="115"/>
              <w:jc w:val="right"/>
              <w:rPr>
                <w:rFonts w:cs="Times New Roman"/>
                <w:sz w:val="16"/>
                <w:szCs w:val="16"/>
              </w:rPr>
            </w:pPr>
          </w:p>
        </w:tc>
        <w:tc>
          <w:tcPr>
            <w:tcW w:w="90" w:type="dxa"/>
            <w:vAlign w:val="bottom"/>
          </w:tcPr>
          <w:p w14:paraId="762630F5" w14:textId="77777777" w:rsidR="00D4480A" w:rsidRPr="00906108" w:rsidRDefault="00D4480A">
            <w:pPr>
              <w:spacing w:line="240" w:lineRule="exact"/>
              <w:jc w:val="right"/>
              <w:rPr>
                <w:rFonts w:cs="Times New Roman"/>
                <w:sz w:val="16"/>
                <w:szCs w:val="16"/>
              </w:rPr>
            </w:pPr>
          </w:p>
        </w:tc>
        <w:tc>
          <w:tcPr>
            <w:tcW w:w="720" w:type="dxa"/>
          </w:tcPr>
          <w:p w14:paraId="32311B72" w14:textId="77777777" w:rsidR="00D4480A" w:rsidRPr="00906108" w:rsidRDefault="00D4480A">
            <w:pPr>
              <w:spacing w:line="240" w:lineRule="exact"/>
              <w:ind w:right="115"/>
              <w:jc w:val="right"/>
              <w:rPr>
                <w:rFonts w:cs="Times New Roman"/>
                <w:sz w:val="16"/>
                <w:szCs w:val="16"/>
              </w:rPr>
            </w:pPr>
          </w:p>
        </w:tc>
        <w:tc>
          <w:tcPr>
            <w:tcW w:w="90" w:type="dxa"/>
          </w:tcPr>
          <w:p w14:paraId="20F6A262" w14:textId="77777777" w:rsidR="00D4480A" w:rsidRPr="00906108" w:rsidRDefault="00D4480A">
            <w:pPr>
              <w:spacing w:line="240" w:lineRule="exact"/>
              <w:ind w:right="115"/>
              <w:jc w:val="right"/>
              <w:rPr>
                <w:rFonts w:cs="Times New Roman"/>
                <w:sz w:val="16"/>
                <w:szCs w:val="16"/>
              </w:rPr>
            </w:pPr>
          </w:p>
        </w:tc>
        <w:tc>
          <w:tcPr>
            <w:tcW w:w="719" w:type="dxa"/>
          </w:tcPr>
          <w:p w14:paraId="30C04565" w14:textId="77777777" w:rsidR="00D4480A" w:rsidRPr="00906108" w:rsidRDefault="00D4480A">
            <w:pPr>
              <w:spacing w:line="240" w:lineRule="exact"/>
              <w:ind w:right="115"/>
              <w:jc w:val="right"/>
              <w:rPr>
                <w:rFonts w:cs="Times New Roman"/>
                <w:sz w:val="16"/>
                <w:szCs w:val="16"/>
              </w:rPr>
            </w:pPr>
          </w:p>
        </w:tc>
      </w:tr>
      <w:tr w:rsidR="00906108" w:rsidRPr="00906108" w14:paraId="1BB4EED7" w14:textId="77777777">
        <w:tc>
          <w:tcPr>
            <w:tcW w:w="2095" w:type="dxa"/>
            <w:gridSpan w:val="3"/>
            <w:hideMark/>
          </w:tcPr>
          <w:p w14:paraId="50502F71" w14:textId="77777777" w:rsidR="00D4480A" w:rsidRPr="00906108" w:rsidRDefault="00D4480A">
            <w:pPr>
              <w:spacing w:line="240" w:lineRule="exact"/>
              <w:ind w:left="141" w:right="115" w:firstLine="5"/>
              <w:rPr>
                <w:rFonts w:cs="Times New Roman"/>
                <w:sz w:val="16"/>
                <w:szCs w:val="16"/>
              </w:rPr>
            </w:pPr>
            <w:r w:rsidRPr="00906108">
              <w:rPr>
                <w:rFonts w:cs="Times New Roman"/>
                <w:sz w:val="16"/>
                <w:szCs w:val="16"/>
              </w:rPr>
              <w:t>financial institutions</w:t>
            </w:r>
          </w:p>
        </w:tc>
        <w:tc>
          <w:tcPr>
            <w:tcW w:w="90" w:type="dxa"/>
            <w:vAlign w:val="bottom"/>
          </w:tcPr>
          <w:p w14:paraId="2F38D380" w14:textId="77777777" w:rsidR="00D4480A" w:rsidRPr="00906108" w:rsidRDefault="00D4480A">
            <w:pPr>
              <w:spacing w:line="240" w:lineRule="exact"/>
              <w:jc w:val="right"/>
              <w:rPr>
                <w:rFonts w:cs="Times New Roman"/>
                <w:sz w:val="16"/>
                <w:szCs w:val="16"/>
              </w:rPr>
            </w:pPr>
          </w:p>
        </w:tc>
        <w:tc>
          <w:tcPr>
            <w:tcW w:w="1170" w:type="dxa"/>
          </w:tcPr>
          <w:p w14:paraId="321699FC" w14:textId="77777777" w:rsidR="00D4480A" w:rsidRPr="00906108" w:rsidRDefault="00D4480A">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281E3323" w14:textId="77777777" w:rsidR="00D4480A" w:rsidRPr="00906108" w:rsidRDefault="00D4480A">
            <w:pPr>
              <w:spacing w:line="240" w:lineRule="exact"/>
              <w:ind w:right="72"/>
              <w:jc w:val="right"/>
              <w:rPr>
                <w:rFonts w:cs="Times New Roman"/>
                <w:sz w:val="16"/>
                <w:szCs w:val="16"/>
              </w:rPr>
            </w:pPr>
          </w:p>
        </w:tc>
        <w:tc>
          <w:tcPr>
            <w:tcW w:w="720" w:type="dxa"/>
          </w:tcPr>
          <w:p w14:paraId="299C9058" w14:textId="77777777" w:rsidR="00D4480A" w:rsidRPr="00906108" w:rsidRDefault="00D4480A">
            <w:pPr>
              <w:spacing w:line="240" w:lineRule="exact"/>
              <w:ind w:right="115"/>
              <w:jc w:val="right"/>
              <w:rPr>
                <w:rFonts w:cs="Times New Roman"/>
                <w:sz w:val="16"/>
                <w:szCs w:val="16"/>
              </w:rPr>
            </w:pPr>
            <w:r w:rsidRPr="00906108">
              <w:rPr>
                <w:sz w:val="16"/>
                <w:szCs w:val="16"/>
              </w:rPr>
              <w:t>50</w:t>
            </w:r>
          </w:p>
        </w:tc>
        <w:tc>
          <w:tcPr>
            <w:tcW w:w="90" w:type="dxa"/>
            <w:vAlign w:val="bottom"/>
          </w:tcPr>
          <w:p w14:paraId="765A5682" w14:textId="77777777" w:rsidR="00D4480A" w:rsidRPr="00906108" w:rsidRDefault="00D4480A">
            <w:pPr>
              <w:spacing w:line="240" w:lineRule="exact"/>
              <w:ind w:right="72"/>
              <w:jc w:val="right"/>
              <w:rPr>
                <w:rFonts w:cs="Times New Roman"/>
                <w:sz w:val="16"/>
                <w:szCs w:val="16"/>
              </w:rPr>
            </w:pPr>
          </w:p>
        </w:tc>
        <w:tc>
          <w:tcPr>
            <w:tcW w:w="810" w:type="dxa"/>
          </w:tcPr>
          <w:p w14:paraId="02B5B191"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0F69B05D" w14:textId="77777777" w:rsidR="00D4480A" w:rsidRPr="00906108" w:rsidRDefault="00D4480A">
            <w:pPr>
              <w:spacing w:line="240" w:lineRule="exact"/>
              <w:jc w:val="right"/>
              <w:rPr>
                <w:rFonts w:cs="Times New Roman"/>
                <w:sz w:val="16"/>
                <w:szCs w:val="16"/>
              </w:rPr>
            </w:pPr>
          </w:p>
        </w:tc>
        <w:tc>
          <w:tcPr>
            <w:tcW w:w="810" w:type="dxa"/>
          </w:tcPr>
          <w:p w14:paraId="649FAB77"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5C81D03E" w14:textId="77777777" w:rsidR="00D4480A" w:rsidRPr="00906108" w:rsidRDefault="00D4480A">
            <w:pPr>
              <w:spacing w:line="240" w:lineRule="exact"/>
              <w:jc w:val="right"/>
              <w:rPr>
                <w:rFonts w:cs="Times New Roman"/>
                <w:sz w:val="16"/>
                <w:szCs w:val="16"/>
              </w:rPr>
            </w:pPr>
          </w:p>
        </w:tc>
        <w:tc>
          <w:tcPr>
            <w:tcW w:w="720" w:type="dxa"/>
          </w:tcPr>
          <w:p w14:paraId="7B1EB675" w14:textId="77777777" w:rsidR="00D4480A" w:rsidRPr="00906108" w:rsidRDefault="00D4480A">
            <w:pPr>
              <w:spacing w:line="240" w:lineRule="exact"/>
              <w:ind w:right="115"/>
              <w:jc w:val="right"/>
              <w:rPr>
                <w:rFonts w:cs="Times New Roman"/>
                <w:sz w:val="16"/>
                <w:szCs w:val="16"/>
              </w:rPr>
            </w:pPr>
            <w:r w:rsidRPr="00906108">
              <w:rPr>
                <w:sz w:val="16"/>
                <w:szCs w:val="16"/>
              </w:rPr>
              <w:t>50</w:t>
            </w:r>
          </w:p>
        </w:tc>
        <w:tc>
          <w:tcPr>
            <w:tcW w:w="90" w:type="dxa"/>
          </w:tcPr>
          <w:p w14:paraId="644AA1D6" w14:textId="77777777" w:rsidR="00D4480A" w:rsidRPr="00906108" w:rsidRDefault="00D4480A">
            <w:pPr>
              <w:spacing w:line="240" w:lineRule="exact"/>
              <w:ind w:right="115"/>
              <w:jc w:val="right"/>
              <w:rPr>
                <w:rFonts w:cs="Times New Roman"/>
                <w:sz w:val="16"/>
                <w:szCs w:val="16"/>
              </w:rPr>
            </w:pPr>
          </w:p>
        </w:tc>
        <w:tc>
          <w:tcPr>
            <w:tcW w:w="719" w:type="dxa"/>
          </w:tcPr>
          <w:p w14:paraId="1E2F67FC" w14:textId="77777777" w:rsidR="00D4480A" w:rsidRPr="00906108" w:rsidRDefault="00D4480A">
            <w:pPr>
              <w:spacing w:line="240" w:lineRule="exact"/>
              <w:ind w:right="115"/>
              <w:jc w:val="right"/>
              <w:rPr>
                <w:rFonts w:cs="Times New Roman"/>
                <w:sz w:val="16"/>
                <w:szCs w:val="16"/>
              </w:rPr>
            </w:pPr>
            <w:r w:rsidRPr="00906108">
              <w:rPr>
                <w:sz w:val="16"/>
                <w:szCs w:val="16"/>
              </w:rPr>
              <w:t>50</w:t>
            </w:r>
          </w:p>
        </w:tc>
      </w:tr>
      <w:tr w:rsidR="00906108" w:rsidRPr="00906108" w14:paraId="597C9B38" w14:textId="77777777">
        <w:tc>
          <w:tcPr>
            <w:tcW w:w="2095" w:type="dxa"/>
            <w:gridSpan w:val="3"/>
            <w:hideMark/>
          </w:tcPr>
          <w:p w14:paraId="073B5BBE" w14:textId="77777777" w:rsidR="00D4480A" w:rsidRPr="00906108" w:rsidRDefault="00D4480A">
            <w:pPr>
              <w:spacing w:line="240" w:lineRule="exact"/>
              <w:ind w:left="141" w:right="115" w:hanging="141"/>
              <w:rPr>
                <w:rFonts w:cs="Times New Roman"/>
                <w:sz w:val="16"/>
                <w:szCs w:val="16"/>
              </w:rPr>
            </w:pPr>
            <w:r w:rsidRPr="00906108">
              <w:rPr>
                <w:rFonts w:cs="Times New Roman"/>
                <w:spacing w:val="-6"/>
                <w:sz w:val="16"/>
                <w:szCs w:val="16"/>
              </w:rPr>
              <w:t>Trade and other current payables</w:t>
            </w:r>
          </w:p>
        </w:tc>
        <w:tc>
          <w:tcPr>
            <w:tcW w:w="90" w:type="dxa"/>
            <w:vAlign w:val="bottom"/>
          </w:tcPr>
          <w:p w14:paraId="0B3B2CE4" w14:textId="77777777" w:rsidR="00D4480A" w:rsidRPr="00906108" w:rsidRDefault="00D4480A">
            <w:pPr>
              <w:spacing w:line="240" w:lineRule="exact"/>
              <w:jc w:val="right"/>
              <w:rPr>
                <w:rFonts w:cs="Times New Roman"/>
                <w:sz w:val="16"/>
                <w:szCs w:val="16"/>
              </w:rPr>
            </w:pPr>
          </w:p>
        </w:tc>
        <w:tc>
          <w:tcPr>
            <w:tcW w:w="1170" w:type="dxa"/>
          </w:tcPr>
          <w:p w14:paraId="7835E863" w14:textId="77777777" w:rsidR="00D4480A" w:rsidRPr="00906108" w:rsidRDefault="00D4480A">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47211BB2" w14:textId="77777777" w:rsidR="00D4480A" w:rsidRPr="00906108" w:rsidRDefault="00D4480A">
            <w:pPr>
              <w:spacing w:line="240" w:lineRule="exact"/>
              <w:ind w:right="72"/>
              <w:jc w:val="right"/>
              <w:rPr>
                <w:rFonts w:cs="Times New Roman"/>
                <w:sz w:val="16"/>
                <w:szCs w:val="16"/>
              </w:rPr>
            </w:pPr>
          </w:p>
        </w:tc>
        <w:tc>
          <w:tcPr>
            <w:tcW w:w="720" w:type="dxa"/>
          </w:tcPr>
          <w:p w14:paraId="5C304DB6" w14:textId="77777777" w:rsidR="00D4480A" w:rsidRPr="00906108" w:rsidRDefault="00D4480A">
            <w:pPr>
              <w:spacing w:line="240" w:lineRule="exact"/>
              <w:ind w:right="115"/>
              <w:jc w:val="right"/>
              <w:rPr>
                <w:rFonts w:cs="Times New Roman"/>
                <w:sz w:val="16"/>
                <w:szCs w:val="16"/>
              </w:rPr>
            </w:pPr>
            <w:r w:rsidRPr="00906108">
              <w:rPr>
                <w:sz w:val="16"/>
                <w:szCs w:val="16"/>
              </w:rPr>
              <w:t>137</w:t>
            </w:r>
          </w:p>
        </w:tc>
        <w:tc>
          <w:tcPr>
            <w:tcW w:w="90" w:type="dxa"/>
            <w:vAlign w:val="bottom"/>
          </w:tcPr>
          <w:p w14:paraId="442214FC" w14:textId="77777777" w:rsidR="00D4480A" w:rsidRPr="00906108" w:rsidRDefault="00D4480A">
            <w:pPr>
              <w:spacing w:line="240" w:lineRule="exact"/>
              <w:ind w:right="72"/>
              <w:jc w:val="right"/>
              <w:rPr>
                <w:rFonts w:cs="Times New Roman"/>
                <w:sz w:val="16"/>
                <w:szCs w:val="16"/>
              </w:rPr>
            </w:pPr>
          </w:p>
        </w:tc>
        <w:tc>
          <w:tcPr>
            <w:tcW w:w="810" w:type="dxa"/>
          </w:tcPr>
          <w:p w14:paraId="6A8BE787"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143E1A09" w14:textId="77777777" w:rsidR="00D4480A" w:rsidRPr="00906108" w:rsidRDefault="00D4480A">
            <w:pPr>
              <w:spacing w:line="240" w:lineRule="exact"/>
              <w:jc w:val="right"/>
              <w:rPr>
                <w:rFonts w:cs="Times New Roman"/>
                <w:sz w:val="16"/>
                <w:szCs w:val="16"/>
              </w:rPr>
            </w:pPr>
          </w:p>
        </w:tc>
        <w:tc>
          <w:tcPr>
            <w:tcW w:w="810" w:type="dxa"/>
          </w:tcPr>
          <w:p w14:paraId="2D7985A4"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2A08AB2A" w14:textId="77777777" w:rsidR="00D4480A" w:rsidRPr="00906108" w:rsidRDefault="00D4480A">
            <w:pPr>
              <w:spacing w:line="240" w:lineRule="exact"/>
              <w:jc w:val="right"/>
              <w:rPr>
                <w:rFonts w:cs="Times New Roman"/>
                <w:sz w:val="16"/>
                <w:szCs w:val="16"/>
              </w:rPr>
            </w:pPr>
          </w:p>
        </w:tc>
        <w:tc>
          <w:tcPr>
            <w:tcW w:w="720" w:type="dxa"/>
          </w:tcPr>
          <w:p w14:paraId="299B21C8" w14:textId="77777777" w:rsidR="00D4480A" w:rsidRPr="00906108" w:rsidRDefault="00D4480A">
            <w:pPr>
              <w:spacing w:line="240" w:lineRule="exact"/>
              <w:ind w:right="115"/>
              <w:jc w:val="right"/>
              <w:rPr>
                <w:rFonts w:cs="Times New Roman"/>
                <w:sz w:val="16"/>
                <w:szCs w:val="16"/>
              </w:rPr>
            </w:pPr>
            <w:r w:rsidRPr="00906108">
              <w:rPr>
                <w:sz w:val="16"/>
                <w:szCs w:val="16"/>
              </w:rPr>
              <w:t>137</w:t>
            </w:r>
          </w:p>
        </w:tc>
        <w:tc>
          <w:tcPr>
            <w:tcW w:w="90" w:type="dxa"/>
          </w:tcPr>
          <w:p w14:paraId="3F6BBFFC" w14:textId="77777777" w:rsidR="00D4480A" w:rsidRPr="00906108" w:rsidRDefault="00D4480A">
            <w:pPr>
              <w:spacing w:line="240" w:lineRule="exact"/>
              <w:ind w:right="115"/>
              <w:jc w:val="right"/>
              <w:rPr>
                <w:rFonts w:cs="Times New Roman"/>
                <w:sz w:val="16"/>
                <w:szCs w:val="16"/>
              </w:rPr>
            </w:pPr>
          </w:p>
        </w:tc>
        <w:tc>
          <w:tcPr>
            <w:tcW w:w="719" w:type="dxa"/>
          </w:tcPr>
          <w:p w14:paraId="23B10795" w14:textId="77777777" w:rsidR="00D4480A" w:rsidRPr="00906108" w:rsidRDefault="00D4480A">
            <w:pPr>
              <w:spacing w:line="240" w:lineRule="exact"/>
              <w:ind w:right="115"/>
              <w:jc w:val="right"/>
              <w:rPr>
                <w:rFonts w:cs="Times New Roman"/>
                <w:sz w:val="16"/>
                <w:szCs w:val="16"/>
              </w:rPr>
            </w:pPr>
            <w:r w:rsidRPr="00906108">
              <w:rPr>
                <w:sz w:val="16"/>
                <w:szCs w:val="16"/>
              </w:rPr>
              <w:t>137</w:t>
            </w:r>
          </w:p>
        </w:tc>
      </w:tr>
      <w:tr w:rsidR="00906108" w:rsidRPr="00906108" w14:paraId="5A931C76" w14:textId="77777777">
        <w:tc>
          <w:tcPr>
            <w:tcW w:w="2095" w:type="dxa"/>
            <w:gridSpan w:val="3"/>
            <w:hideMark/>
          </w:tcPr>
          <w:p w14:paraId="1C5BA71C" w14:textId="77777777" w:rsidR="00D4480A" w:rsidRPr="00906108" w:rsidRDefault="00D4480A">
            <w:pPr>
              <w:spacing w:line="240" w:lineRule="exact"/>
              <w:ind w:left="141" w:right="115" w:hanging="141"/>
              <w:rPr>
                <w:rFonts w:cs="Times New Roman"/>
                <w:spacing w:val="-6"/>
                <w:sz w:val="16"/>
                <w:szCs w:val="16"/>
              </w:rPr>
            </w:pPr>
            <w:r w:rsidRPr="00906108">
              <w:rPr>
                <w:rFonts w:cs="Times New Roman"/>
                <w:sz w:val="16"/>
                <w:szCs w:val="16"/>
              </w:rPr>
              <w:t>Contract liabilities</w:t>
            </w:r>
          </w:p>
        </w:tc>
        <w:tc>
          <w:tcPr>
            <w:tcW w:w="90" w:type="dxa"/>
            <w:vAlign w:val="bottom"/>
          </w:tcPr>
          <w:p w14:paraId="0326A901" w14:textId="77777777" w:rsidR="00D4480A" w:rsidRPr="00906108" w:rsidRDefault="00D4480A">
            <w:pPr>
              <w:spacing w:line="240" w:lineRule="exact"/>
              <w:jc w:val="right"/>
              <w:rPr>
                <w:rFonts w:cs="Times New Roman"/>
                <w:sz w:val="16"/>
                <w:szCs w:val="16"/>
              </w:rPr>
            </w:pPr>
          </w:p>
        </w:tc>
        <w:tc>
          <w:tcPr>
            <w:tcW w:w="1170" w:type="dxa"/>
          </w:tcPr>
          <w:p w14:paraId="7D2E37F1" w14:textId="77777777" w:rsidR="00D4480A" w:rsidRPr="00906108" w:rsidRDefault="00D4480A">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71251BAD" w14:textId="77777777" w:rsidR="00D4480A" w:rsidRPr="00906108" w:rsidRDefault="00D4480A">
            <w:pPr>
              <w:spacing w:line="240" w:lineRule="exact"/>
              <w:ind w:right="72"/>
              <w:jc w:val="right"/>
              <w:rPr>
                <w:rFonts w:cs="Times New Roman"/>
                <w:sz w:val="16"/>
                <w:szCs w:val="16"/>
              </w:rPr>
            </w:pPr>
          </w:p>
        </w:tc>
        <w:tc>
          <w:tcPr>
            <w:tcW w:w="720" w:type="dxa"/>
          </w:tcPr>
          <w:p w14:paraId="37A3A7D2" w14:textId="77777777" w:rsidR="00D4480A" w:rsidRPr="00906108" w:rsidRDefault="00D4480A">
            <w:pPr>
              <w:spacing w:line="240" w:lineRule="exact"/>
              <w:ind w:right="115"/>
              <w:jc w:val="right"/>
              <w:rPr>
                <w:rFonts w:cs="Times New Roman"/>
                <w:sz w:val="16"/>
                <w:szCs w:val="16"/>
              </w:rPr>
            </w:pPr>
            <w:r w:rsidRPr="00906108">
              <w:rPr>
                <w:sz w:val="16"/>
                <w:szCs w:val="16"/>
              </w:rPr>
              <w:t>38</w:t>
            </w:r>
          </w:p>
        </w:tc>
        <w:tc>
          <w:tcPr>
            <w:tcW w:w="90" w:type="dxa"/>
            <w:vAlign w:val="bottom"/>
          </w:tcPr>
          <w:p w14:paraId="1C69F364" w14:textId="77777777" w:rsidR="00D4480A" w:rsidRPr="00906108" w:rsidRDefault="00D4480A">
            <w:pPr>
              <w:spacing w:line="240" w:lineRule="exact"/>
              <w:ind w:right="72"/>
              <w:jc w:val="right"/>
              <w:rPr>
                <w:rFonts w:cs="Times New Roman"/>
                <w:sz w:val="16"/>
                <w:szCs w:val="16"/>
              </w:rPr>
            </w:pPr>
          </w:p>
        </w:tc>
        <w:tc>
          <w:tcPr>
            <w:tcW w:w="810" w:type="dxa"/>
          </w:tcPr>
          <w:p w14:paraId="27AAFD79"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65CAE2FF" w14:textId="77777777" w:rsidR="00D4480A" w:rsidRPr="00906108" w:rsidRDefault="00D4480A">
            <w:pPr>
              <w:spacing w:line="240" w:lineRule="exact"/>
              <w:jc w:val="right"/>
              <w:rPr>
                <w:rFonts w:cs="Times New Roman"/>
                <w:sz w:val="16"/>
                <w:szCs w:val="16"/>
              </w:rPr>
            </w:pPr>
          </w:p>
        </w:tc>
        <w:tc>
          <w:tcPr>
            <w:tcW w:w="810" w:type="dxa"/>
          </w:tcPr>
          <w:p w14:paraId="33733AE3"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66A6DFAB" w14:textId="77777777" w:rsidR="00D4480A" w:rsidRPr="00906108" w:rsidRDefault="00D4480A">
            <w:pPr>
              <w:spacing w:line="240" w:lineRule="exact"/>
              <w:jc w:val="right"/>
              <w:rPr>
                <w:rFonts w:cs="Times New Roman"/>
                <w:sz w:val="16"/>
                <w:szCs w:val="16"/>
              </w:rPr>
            </w:pPr>
          </w:p>
        </w:tc>
        <w:tc>
          <w:tcPr>
            <w:tcW w:w="720" w:type="dxa"/>
          </w:tcPr>
          <w:p w14:paraId="2ADF8EB8" w14:textId="77777777" w:rsidR="00D4480A" w:rsidRPr="00906108" w:rsidRDefault="00D4480A">
            <w:pPr>
              <w:spacing w:line="240" w:lineRule="exact"/>
              <w:ind w:right="115"/>
              <w:jc w:val="right"/>
              <w:rPr>
                <w:rFonts w:cs="Times New Roman"/>
                <w:sz w:val="16"/>
                <w:szCs w:val="16"/>
              </w:rPr>
            </w:pPr>
            <w:r w:rsidRPr="00906108">
              <w:rPr>
                <w:sz w:val="16"/>
                <w:szCs w:val="16"/>
              </w:rPr>
              <w:t>38</w:t>
            </w:r>
          </w:p>
        </w:tc>
        <w:tc>
          <w:tcPr>
            <w:tcW w:w="90" w:type="dxa"/>
          </w:tcPr>
          <w:p w14:paraId="5D72FC63" w14:textId="77777777" w:rsidR="00D4480A" w:rsidRPr="00906108" w:rsidRDefault="00D4480A">
            <w:pPr>
              <w:spacing w:line="240" w:lineRule="exact"/>
              <w:ind w:right="115"/>
              <w:jc w:val="right"/>
              <w:rPr>
                <w:rFonts w:cs="Times New Roman"/>
                <w:sz w:val="16"/>
                <w:szCs w:val="16"/>
              </w:rPr>
            </w:pPr>
          </w:p>
        </w:tc>
        <w:tc>
          <w:tcPr>
            <w:tcW w:w="719" w:type="dxa"/>
          </w:tcPr>
          <w:p w14:paraId="1F49501D" w14:textId="77777777" w:rsidR="00D4480A" w:rsidRPr="00906108" w:rsidRDefault="00D4480A">
            <w:pPr>
              <w:spacing w:line="240" w:lineRule="exact"/>
              <w:ind w:right="115"/>
              <w:jc w:val="right"/>
              <w:rPr>
                <w:rFonts w:cs="Times New Roman"/>
                <w:sz w:val="16"/>
                <w:szCs w:val="16"/>
              </w:rPr>
            </w:pPr>
            <w:r w:rsidRPr="00906108">
              <w:rPr>
                <w:sz w:val="16"/>
                <w:szCs w:val="16"/>
              </w:rPr>
              <w:t>38</w:t>
            </w:r>
          </w:p>
        </w:tc>
      </w:tr>
      <w:tr w:rsidR="00906108" w:rsidRPr="00906108" w14:paraId="6780BADE" w14:textId="77777777">
        <w:tc>
          <w:tcPr>
            <w:tcW w:w="2095" w:type="dxa"/>
            <w:gridSpan w:val="3"/>
          </w:tcPr>
          <w:p w14:paraId="6E42A3CE" w14:textId="7ABEFBB3" w:rsidR="00230B12" w:rsidRPr="00906108" w:rsidRDefault="00230B12" w:rsidP="00230B12">
            <w:pPr>
              <w:spacing w:line="240" w:lineRule="exact"/>
              <w:ind w:left="141" w:right="115" w:hanging="141"/>
              <w:rPr>
                <w:rFonts w:cs="Times New Roman"/>
                <w:sz w:val="16"/>
                <w:szCs w:val="16"/>
              </w:rPr>
            </w:pPr>
            <w:r w:rsidRPr="00906108">
              <w:rPr>
                <w:rFonts w:cs="Times New Roman"/>
                <w:sz w:val="16"/>
                <w:szCs w:val="16"/>
              </w:rPr>
              <w:t>Provision f</w:t>
            </w:r>
            <w:r w:rsidRPr="00906108">
              <w:rPr>
                <w:sz w:val="16"/>
                <w:szCs w:val="20"/>
              </w:rPr>
              <w:t>or</w:t>
            </w:r>
            <w:r w:rsidRPr="00906108">
              <w:rPr>
                <w:rFonts w:cs="Times New Roman"/>
                <w:sz w:val="16"/>
                <w:szCs w:val="16"/>
              </w:rPr>
              <w:t xml:space="preserve"> onerous contract</w:t>
            </w:r>
          </w:p>
        </w:tc>
        <w:tc>
          <w:tcPr>
            <w:tcW w:w="90" w:type="dxa"/>
            <w:vAlign w:val="bottom"/>
          </w:tcPr>
          <w:p w14:paraId="0D93160B" w14:textId="77777777" w:rsidR="00230B12" w:rsidRPr="00906108" w:rsidRDefault="00230B12" w:rsidP="00230B12">
            <w:pPr>
              <w:spacing w:line="240" w:lineRule="exact"/>
              <w:jc w:val="right"/>
              <w:rPr>
                <w:rFonts w:cs="Times New Roman"/>
                <w:sz w:val="16"/>
                <w:szCs w:val="16"/>
              </w:rPr>
            </w:pPr>
          </w:p>
        </w:tc>
        <w:tc>
          <w:tcPr>
            <w:tcW w:w="1170" w:type="dxa"/>
          </w:tcPr>
          <w:p w14:paraId="5EC14F61" w14:textId="434CB352" w:rsidR="00230B12" w:rsidRPr="00906108" w:rsidRDefault="00230B12" w:rsidP="00230B12">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390F1C99" w14:textId="77777777" w:rsidR="00230B12" w:rsidRPr="00906108" w:rsidRDefault="00230B12" w:rsidP="00230B12">
            <w:pPr>
              <w:spacing w:line="240" w:lineRule="exact"/>
              <w:ind w:right="72"/>
              <w:jc w:val="right"/>
              <w:rPr>
                <w:rFonts w:cs="Times New Roman"/>
                <w:sz w:val="16"/>
                <w:szCs w:val="16"/>
              </w:rPr>
            </w:pPr>
          </w:p>
        </w:tc>
        <w:tc>
          <w:tcPr>
            <w:tcW w:w="720" w:type="dxa"/>
          </w:tcPr>
          <w:p w14:paraId="13C8E3B0" w14:textId="310968FC" w:rsidR="00230B12" w:rsidRPr="00906108" w:rsidRDefault="00230B12" w:rsidP="00230B12">
            <w:pPr>
              <w:spacing w:line="240" w:lineRule="exact"/>
              <w:ind w:right="115"/>
              <w:jc w:val="right"/>
              <w:rPr>
                <w:sz w:val="16"/>
                <w:szCs w:val="16"/>
              </w:rPr>
            </w:pPr>
            <w:r w:rsidRPr="00906108">
              <w:rPr>
                <w:sz w:val="16"/>
                <w:szCs w:val="16"/>
              </w:rPr>
              <w:t>30</w:t>
            </w:r>
          </w:p>
        </w:tc>
        <w:tc>
          <w:tcPr>
            <w:tcW w:w="90" w:type="dxa"/>
            <w:vAlign w:val="bottom"/>
          </w:tcPr>
          <w:p w14:paraId="1CD3A311" w14:textId="77777777" w:rsidR="00230B12" w:rsidRPr="00906108" w:rsidRDefault="00230B12" w:rsidP="00230B12">
            <w:pPr>
              <w:spacing w:line="240" w:lineRule="exact"/>
              <w:ind w:right="72"/>
              <w:jc w:val="right"/>
              <w:rPr>
                <w:rFonts w:cs="Times New Roman"/>
                <w:sz w:val="16"/>
                <w:szCs w:val="16"/>
              </w:rPr>
            </w:pPr>
          </w:p>
        </w:tc>
        <w:tc>
          <w:tcPr>
            <w:tcW w:w="810" w:type="dxa"/>
          </w:tcPr>
          <w:p w14:paraId="7E238BA1" w14:textId="510D49F6" w:rsidR="00230B12" w:rsidRPr="00906108" w:rsidRDefault="00230B12" w:rsidP="00230B12">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34B09221" w14:textId="77777777" w:rsidR="00230B12" w:rsidRPr="00906108" w:rsidRDefault="00230B12" w:rsidP="00230B12">
            <w:pPr>
              <w:spacing w:line="240" w:lineRule="exact"/>
              <w:jc w:val="right"/>
              <w:rPr>
                <w:rFonts w:cs="Times New Roman"/>
                <w:sz w:val="16"/>
                <w:szCs w:val="16"/>
              </w:rPr>
            </w:pPr>
          </w:p>
        </w:tc>
        <w:tc>
          <w:tcPr>
            <w:tcW w:w="810" w:type="dxa"/>
          </w:tcPr>
          <w:p w14:paraId="74E2D287" w14:textId="05DB47F9" w:rsidR="00230B12" w:rsidRPr="00906108" w:rsidRDefault="00230B12" w:rsidP="00230B12">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3CB37D61" w14:textId="77777777" w:rsidR="00230B12" w:rsidRPr="00906108" w:rsidRDefault="00230B12" w:rsidP="00230B12">
            <w:pPr>
              <w:spacing w:line="240" w:lineRule="exact"/>
              <w:jc w:val="right"/>
              <w:rPr>
                <w:rFonts w:cs="Times New Roman"/>
                <w:sz w:val="16"/>
                <w:szCs w:val="16"/>
              </w:rPr>
            </w:pPr>
          </w:p>
        </w:tc>
        <w:tc>
          <w:tcPr>
            <w:tcW w:w="720" w:type="dxa"/>
          </w:tcPr>
          <w:p w14:paraId="4CDDC14A" w14:textId="6023E452" w:rsidR="00230B12" w:rsidRPr="00906108" w:rsidRDefault="00230B12" w:rsidP="00230B12">
            <w:pPr>
              <w:spacing w:line="240" w:lineRule="exact"/>
              <w:ind w:right="115"/>
              <w:jc w:val="right"/>
              <w:rPr>
                <w:sz w:val="16"/>
                <w:szCs w:val="16"/>
              </w:rPr>
            </w:pPr>
            <w:r w:rsidRPr="00906108">
              <w:rPr>
                <w:sz w:val="16"/>
                <w:szCs w:val="16"/>
              </w:rPr>
              <w:t>30</w:t>
            </w:r>
          </w:p>
        </w:tc>
        <w:tc>
          <w:tcPr>
            <w:tcW w:w="90" w:type="dxa"/>
          </w:tcPr>
          <w:p w14:paraId="724CFF8F" w14:textId="77777777" w:rsidR="00230B12" w:rsidRPr="00906108" w:rsidRDefault="00230B12" w:rsidP="00230B12">
            <w:pPr>
              <w:spacing w:line="240" w:lineRule="exact"/>
              <w:ind w:right="115"/>
              <w:jc w:val="right"/>
              <w:rPr>
                <w:rFonts w:cs="Times New Roman"/>
                <w:sz w:val="16"/>
                <w:szCs w:val="16"/>
              </w:rPr>
            </w:pPr>
          </w:p>
        </w:tc>
        <w:tc>
          <w:tcPr>
            <w:tcW w:w="719" w:type="dxa"/>
          </w:tcPr>
          <w:p w14:paraId="0EF4FC53" w14:textId="474DDDE6" w:rsidR="00230B12" w:rsidRPr="00906108" w:rsidRDefault="00230B12" w:rsidP="00230B12">
            <w:pPr>
              <w:spacing w:line="240" w:lineRule="exact"/>
              <w:ind w:right="115"/>
              <w:jc w:val="right"/>
              <w:rPr>
                <w:sz w:val="16"/>
                <w:szCs w:val="16"/>
              </w:rPr>
            </w:pPr>
            <w:r w:rsidRPr="00906108">
              <w:rPr>
                <w:sz w:val="16"/>
                <w:szCs w:val="16"/>
              </w:rPr>
              <w:t>30</w:t>
            </w:r>
          </w:p>
        </w:tc>
      </w:tr>
      <w:tr w:rsidR="00906108" w:rsidRPr="00906108" w14:paraId="7327568F" w14:textId="77777777">
        <w:tc>
          <w:tcPr>
            <w:tcW w:w="2095" w:type="dxa"/>
            <w:gridSpan w:val="3"/>
            <w:hideMark/>
          </w:tcPr>
          <w:p w14:paraId="58B7AFFC" w14:textId="77777777" w:rsidR="00D4480A" w:rsidRPr="00906108" w:rsidRDefault="00D4480A">
            <w:pPr>
              <w:tabs>
                <w:tab w:val="left" w:pos="12987"/>
              </w:tabs>
              <w:spacing w:line="240" w:lineRule="exact"/>
              <w:ind w:right="9"/>
              <w:rPr>
                <w:rFonts w:cs="Times New Roman"/>
                <w:sz w:val="16"/>
                <w:szCs w:val="16"/>
              </w:rPr>
            </w:pPr>
            <w:r w:rsidRPr="00906108">
              <w:rPr>
                <w:rFonts w:cs="Times New Roman"/>
                <w:sz w:val="16"/>
                <w:szCs w:val="16"/>
              </w:rPr>
              <w:t>Long-term borrowings from</w:t>
            </w:r>
          </w:p>
        </w:tc>
        <w:tc>
          <w:tcPr>
            <w:tcW w:w="90" w:type="dxa"/>
            <w:vAlign w:val="bottom"/>
          </w:tcPr>
          <w:p w14:paraId="19E73D93" w14:textId="77777777" w:rsidR="00D4480A" w:rsidRPr="00906108" w:rsidRDefault="00D4480A">
            <w:pPr>
              <w:spacing w:line="240" w:lineRule="exact"/>
              <w:jc w:val="right"/>
              <w:rPr>
                <w:rFonts w:cs="Times New Roman"/>
                <w:sz w:val="16"/>
                <w:szCs w:val="16"/>
              </w:rPr>
            </w:pPr>
          </w:p>
        </w:tc>
        <w:tc>
          <w:tcPr>
            <w:tcW w:w="1170" w:type="dxa"/>
          </w:tcPr>
          <w:p w14:paraId="573200E0" w14:textId="77777777" w:rsidR="00D4480A" w:rsidRPr="00906108" w:rsidRDefault="00D4480A">
            <w:pPr>
              <w:spacing w:line="240" w:lineRule="exact"/>
              <w:ind w:right="34"/>
              <w:jc w:val="center"/>
              <w:rPr>
                <w:rFonts w:cs="Times New Roman"/>
                <w:sz w:val="16"/>
                <w:szCs w:val="16"/>
              </w:rPr>
            </w:pPr>
          </w:p>
        </w:tc>
        <w:tc>
          <w:tcPr>
            <w:tcW w:w="90" w:type="dxa"/>
            <w:vAlign w:val="bottom"/>
          </w:tcPr>
          <w:p w14:paraId="34586E5D" w14:textId="77777777" w:rsidR="00D4480A" w:rsidRPr="00906108" w:rsidRDefault="00D4480A">
            <w:pPr>
              <w:spacing w:line="240" w:lineRule="exact"/>
              <w:ind w:right="72"/>
              <w:jc w:val="right"/>
              <w:rPr>
                <w:rFonts w:cs="Times New Roman"/>
                <w:sz w:val="16"/>
                <w:szCs w:val="16"/>
              </w:rPr>
            </w:pPr>
          </w:p>
        </w:tc>
        <w:tc>
          <w:tcPr>
            <w:tcW w:w="720" w:type="dxa"/>
          </w:tcPr>
          <w:p w14:paraId="3F8EA939" w14:textId="77777777" w:rsidR="00D4480A" w:rsidRPr="00906108" w:rsidRDefault="00D4480A">
            <w:pPr>
              <w:spacing w:line="240" w:lineRule="exact"/>
              <w:ind w:right="115"/>
              <w:jc w:val="right"/>
              <w:rPr>
                <w:rFonts w:cs="Times New Roman"/>
                <w:sz w:val="16"/>
                <w:szCs w:val="16"/>
              </w:rPr>
            </w:pPr>
          </w:p>
        </w:tc>
        <w:tc>
          <w:tcPr>
            <w:tcW w:w="90" w:type="dxa"/>
            <w:vAlign w:val="bottom"/>
          </w:tcPr>
          <w:p w14:paraId="5EFEB577" w14:textId="77777777" w:rsidR="00D4480A" w:rsidRPr="00906108" w:rsidRDefault="00D4480A">
            <w:pPr>
              <w:spacing w:line="240" w:lineRule="exact"/>
              <w:ind w:right="72"/>
              <w:jc w:val="right"/>
              <w:rPr>
                <w:rFonts w:cs="Times New Roman"/>
                <w:sz w:val="16"/>
                <w:szCs w:val="16"/>
              </w:rPr>
            </w:pPr>
          </w:p>
        </w:tc>
        <w:tc>
          <w:tcPr>
            <w:tcW w:w="810" w:type="dxa"/>
          </w:tcPr>
          <w:p w14:paraId="6C847430" w14:textId="77777777" w:rsidR="00D4480A" w:rsidRPr="00906108" w:rsidRDefault="00D4480A">
            <w:pPr>
              <w:spacing w:line="240" w:lineRule="exact"/>
              <w:ind w:right="115"/>
              <w:jc w:val="right"/>
              <w:rPr>
                <w:rFonts w:cs="Times New Roman"/>
                <w:sz w:val="16"/>
                <w:szCs w:val="16"/>
              </w:rPr>
            </w:pPr>
          </w:p>
        </w:tc>
        <w:tc>
          <w:tcPr>
            <w:tcW w:w="90" w:type="dxa"/>
            <w:vAlign w:val="bottom"/>
          </w:tcPr>
          <w:p w14:paraId="306A4D19" w14:textId="77777777" w:rsidR="00D4480A" w:rsidRPr="00906108" w:rsidRDefault="00D4480A">
            <w:pPr>
              <w:spacing w:line="240" w:lineRule="exact"/>
              <w:jc w:val="right"/>
              <w:rPr>
                <w:rFonts w:cs="Times New Roman"/>
                <w:sz w:val="16"/>
                <w:szCs w:val="16"/>
              </w:rPr>
            </w:pPr>
          </w:p>
        </w:tc>
        <w:tc>
          <w:tcPr>
            <w:tcW w:w="810" w:type="dxa"/>
          </w:tcPr>
          <w:p w14:paraId="791C9511" w14:textId="77777777" w:rsidR="00D4480A" w:rsidRPr="00906108" w:rsidRDefault="00D4480A">
            <w:pPr>
              <w:spacing w:line="240" w:lineRule="exact"/>
              <w:jc w:val="center"/>
              <w:rPr>
                <w:rFonts w:cs="Times New Roman"/>
                <w:sz w:val="16"/>
                <w:szCs w:val="16"/>
              </w:rPr>
            </w:pPr>
          </w:p>
        </w:tc>
        <w:tc>
          <w:tcPr>
            <w:tcW w:w="90" w:type="dxa"/>
            <w:vAlign w:val="bottom"/>
          </w:tcPr>
          <w:p w14:paraId="588F96F9" w14:textId="77777777" w:rsidR="00D4480A" w:rsidRPr="00906108" w:rsidRDefault="00D4480A">
            <w:pPr>
              <w:spacing w:line="240" w:lineRule="exact"/>
              <w:jc w:val="right"/>
              <w:rPr>
                <w:rFonts w:cs="Times New Roman"/>
                <w:sz w:val="16"/>
                <w:szCs w:val="16"/>
              </w:rPr>
            </w:pPr>
          </w:p>
        </w:tc>
        <w:tc>
          <w:tcPr>
            <w:tcW w:w="720" w:type="dxa"/>
          </w:tcPr>
          <w:p w14:paraId="179FBA95" w14:textId="77777777" w:rsidR="00D4480A" w:rsidRPr="00906108" w:rsidRDefault="00D4480A">
            <w:pPr>
              <w:spacing w:line="240" w:lineRule="exact"/>
              <w:ind w:right="115"/>
              <w:jc w:val="right"/>
              <w:rPr>
                <w:rFonts w:cs="Times New Roman"/>
                <w:sz w:val="16"/>
                <w:szCs w:val="16"/>
              </w:rPr>
            </w:pPr>
          </w:p>
        </w:tc>
        <w:tc>
          <w:tcPr>
            <w:tcW w:w="90" w:type="dxa"/>
          </w:tcPr>
          <w:p w14:paraId="65C59DB9" w14:textId="77777777" w:rsidR="00D4480A" w:rsidRPr="00906108" w:rsidRDefault="00D4480A">
            <w:pPr>
              <w:spacing w:line="240" w:lineRule="exact"/>
              <w:ind w:right="115"/>
              <w:jc w:val="right"/>
              <w:rPr>
                <w:rFonts w:cs="Times New Roman"/>
                <w:sz w:val="16"/>
                <w:szCs w:val="16"/>
              </w:rPr>
            </w:pPr>
          </w:p>
        </w:tc>
        <w:tc>
          <w:tcPr>
            <w:tcW w:w="719" w:type="dxa"/>
          </w:tcPr>
          <w:p w14:paraId="6940B9DE" w14:textId="77777777" w:rsidR="00D4480A" w:rsidRPr="00906108" w:rsidRDefault="00D4480A">
            <w:pPr>
              <w:spacing w:line="240" w:lineRule="exact"/>
              <w:ind w:right="115"/>
              <w:jc w:val="right"/>
              <w:rPr>
                <w:rFonts w:cs="Times New Roman"/>
                <w:sz w:val="16"/>
                <w:szCs w:val="16"/>
              </w:rPr>
            </w:pPr>
          </w:p>
        </w:tc>
      </w:tr>
      <w:tr w:rsidR="00906108" w:rsidRPr="00906108" w14:paraId="2260C36F" w14:textId="77777777">
        <w:tc>
          <w:tcPr>
            <w:tcW w:w="2095" w:type="dxa"/>
            <w:gridSpan w:val="3"/>
          </w:tcPr>
          <w:p w14:paraId="47308EC8" w14:textId="77777777" w:rsidR="00D4480A" w:rsidRPr="00906108" w:rsidRDefault="00D4480A">
            <w:pPr>
              <w:spacing w:line="240" w:lineRule="exact"/>
              <w:ind w:left="141" w:right="115" w:firstLine="5"/>
              <w:rPr>
                <w:rFonts w:cs="Times New Roman"/>
                <w:sz w:val="16"/>
                <w:szCs w:val="16"/>
              </w:rPr>
            </w:pPr>
            <w:r w:rsidRPr="00906108">
              <w:rPr>
                <w:rFonts w:cs="Times New Roman"/>
                <w:sz w:val="16"/>
                <w:szCs w:val="16"/>
              </w:rPr>
              <w:t>financial institutions</w:t>
            </w:r>
          </w:p>
        </w:tc>
        <w:tc>
          <w:tcPr>
            <w:tcW w:w="90" w:type="dxa"/>
            <w:vAlign w:val="bottom"/>
          </w:tcPr>
          <w:p w14:paraId="2CE2589D" w14:textId="77777777" w:rsidR="00D4480A" w:rsidRPr="00906108" w:rsidRDefault="00D4480A">
            <w:pPr>
              <w:spacing w:line="240" w:lineRule="exact"/>
              <w:jc w:val="right"/>
              <w:rPr>
                <w:rFonts w:cs="Times New Roman"/>
                <w:sz w:val="16"/>
                <w:szCs w:val="16"/>
              </w:rPr>
            </w:pPr>
          </w:p>
        </w:tc>
        <w:tc>
          <w:tcPr>
            <w:tcW w:w="1170" w:type="dxa"/>
          </w:tcPr>
          <w:p w14:paraId="026E3D3B" w14:textId="77777777" w:rsidR="00D4480A" w:rsidRPr="00906108" w:rsidRDefault="00D4480A">
            <w:pPr>
              <w:spacing w:line="240" w:lineRule="exact"/>
              <w:ind w:right="34"/>
              <w:jc w:val="center"/>
              <w:rPr>
                <w:rFonts w:cs="Times New Roman"/>
                <w:sz w:val="16"/>
                <w:szCs w:val="16"/>
              </w:rPr>
            </w:pPr>
            <w:r w:rsidRPr="00906108">
              <w:rPr>
                <w:sz w:val="16"/>
                <w:szCs w:val="16"/>
              </w:rPr>
              <w:t>3</w:t>
            </w:r>
            <w:r w:rsidRPr="00906108">
              <w:rPr>
                <w:rFonts w:cs="Times New Roman"/>
                <w:sz w:val="16"/>
                <w:szCs w:val="16"/>
              </w:rPr>
              <w:t>.</w:t>
            </w:r>
            <w:r w:rsidRPr="00906108">
              <w:rPr>
                <w:sz w:val="16"/>
                <w:szCs w:val="16"/>
              </w:rPr>
              <w:t>86</w:t>
            </w:r>
            <w:r w:rsidRPr="00906108">
              <w:rPr>
                <w:rFonts w:cs="Times New Roman"/>
                <w:sz w:val="16"/>
                <w:szCs w:val="16"/>
              </w:rPr>
              <w:t xml:space="preserve"> - </w:t>
            </w:r>
            <w:r w:rsidRPr="00906108">
              <w:rPr>
                <w:sz w:val="16"/>
                <w:szCs w:val="16"/>
              </w:rPr>
              <w:t>5</w:t>
            </w:r>
            <w:r w:rsidRPr="00906108">
              <w:rPr>
                <w:rFonts w:cs="Times New Roman"/>
                <w:sz w:val="16"/>
                <w:szCs w:val="16"/>
              </w:rPr>
              <w:t>.</w:t>
            </w:r>
            <w:r w:rsidRPr="00906108">
              <w:rPr>
                <w:sz w:val="16"/>
                <w:szCs w:val="16"/>
              </w:rPr>
              <w:t>70</w:t>
            </w:r>
          </w:p>
        </w:tc>
        <w:tc>
          <w:tcPr>
            <w:tcW w:w="90" w:type="dxa"/>
            <w:vAlign w:val="bottom"/>
          </w:tcPr>
          <w:p w14:paraId="5A2FAAC4" w14:textId="77777777" w:rsidR="00D4480A" w:rsidRPr="00906108" w:rsidRDefault="00D4480A">
            <w:pPr>
              <w:spacing w:line="240" w:lineRule="exact"/>
              <w:ind w:right="72"/>
              <w:jc w:val="right"/>
              <w:rPr>
                <w:rFonts w:cs="Times New Roman"/>
                <w:sz w:val="16"/>
                <w:szCs w:val="16"/>
              </w:rPr>
            </w:pPr>
          </w:p>
        </w:tc>
        <w:tc>
          <w:tcPr>
            <w:tcW w:w="720" w:type="dxa"/>
          </w:tcPr>
          <w:p w14:paraId="71B71318" w14:textId="77777777" w:rsidR="00D4480A" w:rsidRPr="00906108" w:rsidRDefault="00D4480A">
            <w:pPr>
              <w:spacing w:line="240" w:lineRule="exact"/>
              <w:ind w:right="115"/>
              <w:jc w:val="right"/>
              <w:rPr>
                <w:rFonts w:cs="Times New Roman"/>
                <w:sz w:val="16"/>
                <w:szCs w:val="16"/>
              </w:rPr>
            </w:pPr>
            <w:r w:rsidRPr="00906108">
              <w:rPr>
                <w:sz w:val="16"/>
                <w:szCs w:val="16"/>
              </w:rPr>
              <w:t>451</w:t>
            </w:r>
          </w:p>
        </w:tc>
        <w:tc>
          <w:tcPr>
            <w:tcW w:w="90" w:type="dxa"/>
            <w:vAlign w:val="bottom"/>
          </w:tcPr>
          <w:p w14:paraId="17647429" w14:textId="77777777" w:rsidR="00D4480A" w:rsidRPr="00906108" w:rsidRDefault="00D4480A">
            <w:pPr>
              <w:spacing w:line="240" w:lineRule="exact"/>
              <w:ind w:right="72"/>
              <w:jc w:val="right"/>
              <w:rPr>
                <w:rFonts w:cs="Times New Roman"/>
                <w:sz w:val="16"/>
                <w:szCs w:val="16"/>
              </w:rPr>
            </w:pPr>
          </w:p>
        </w:tc>
        <w:tc>
          <w:tcPr>
            <w:tcW w:w="810" w:type="dxa"/>
          </w:tcPr>
          <w:p w14:paraId="03C906DD"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52190814" w14:textId="77777777" w:rsidR="00D4480A" w:rsidRPr="00906108" w:rsidRDefault="00D4480A">
            <w:pPr>
              <w:spacing w:line="240" w:lineRule="exact"/>
              <w:jc w:val="right"/>
              <w:rPr>
                <w:rFonts w:cs="Times New Roman"/>
                <w:sz w:val="16"/>
                <w:szCs w:val="16"/>
              </w:rPr>
            </w:pPr>
          </w:p>
        </w:tc>
        <w:tc>
          <w:tcPr>
            <w:tcW w:w="810" w:type="dxa"/>
          </w:tcPr>
          <w:p w14:paraId="2557BF29"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324D3DD8" w14:textId="77777777" w:rsidR="00D4480A" w:rsidRPr="00906108" w:rsidRDefault="00D4480A">
            <w:pPr>
              <w:spacing w:line="240" w:lineRule="exact"/>
              <w:jc w:val="right"/>
              <w:rPr>
                <w:rFonts w:cs="Times New Roman"/>
                <w:sz w:val="16"/>
                <w:szCs w:val="16"/>
              </w:rPr>
            </w:pPr>
          </w:p>
        </w:tc>
        <w:tc>
          <w:tcPr>
            <w:tcW w:w="720" w:type="dxa"/>
          </w:tcPr>
          <w:p w14:paraId="584A58EA" w14:textId="77777777" w:rsidR="00D4480A" w:rsidRPr="00906108" w:rsidRDefault="00D4480A">
            <w:pPr>
              <w:spacing w:line="240" w:lineRule="exact"/>
              <w:ind w:right="115"/>
              <w:jc w:val="right"/>
              <w:rPr>
                <w:rFonts w:cs="Times New Roman"/>
                <w:sz w:val="16"/>
                <w:szCs w:val="16"/>
              </w:rPr>
            </w:pPr>
            <w:r w:rsidRPr="00906108">
              <w:rPr>
                <w:sz w:val="16"/>
                <w:szCs w:val="16"/>
              </w:rPr>
              <w:t>451</w:t>
            </w:r>
          </w:p>
        </w:tc>
        <w:tc>
          <w:tcPr>
            <w:tcW w:w="90" w:type="dxa"/>
          </w:tcPr>
          <w:p w14:paraId="3741F3DB" w14:textId="77777777" w:rsidR="00D4480A" w:rsidRPr="00906108" w:rsidRDefault="00D4480A">
            <w:pPr>
              <w:spacing w:line="240" w:lineRule="exact"/>
              <w:ind w:right="115"/>
              <w:jc w:val="right"/>
              <w:rPr>
                <w:rFonts w:cs="Times New Roman"/>
                <w:sz w:val="16"/>
                <w:szCs w:val="16"/>
              </w:rPr>
            </w:pPr>
          </w:p>
        </w:tc>
        <w:tc>
          <w:tcPr>
            <w:tcW w:w="719" w:type="dxa"/>
          </w:tcPr>
          <w:p w14:paraId="7834F325" w14:textId="77777777" w:rsidR="00D4480A" w:rsidRPr="00906108" w:rsidRDefault="00D4480A">
            <w:pPr>
              <w:spacing w:line="240" w:lineRule="exact"/>
              <w:ind w:right="115"/>
              <w:jc w:val="right"/>
              <w:rPr>
                <w:rFonts w:cs="Times New Roman"/>
                <w:sz w:val="16"/>
                <w:szCs w:val="16"/>
              </w:rPr>
            </w:pPr>
            <w:r w:rsidRPr="00906108">
              <w:rPr>
                <w:sz w:val="16"/>
                <w:szCs w:val="16"/>
              </w:rPr>
              <w:t>451</w:t>
            </w:r>
          </w:p>
        </w:tc>
      </w:tr>
      <w:tr w:rsidR="00906108" w:rsidRPr="00906108" w14:paraId="7A4FB3FE" w14:textId="77777777">
        <w:tc>
          <w:tcPr>
            <w:tcW w:w="2095" w:type="dxa"/>
            <w:gridSpan w:val="3"/>
            <w:hideMark/>
          </w:tcPr>
          <w:p w14:paraId="75364FDD" w14:textId="77777777" w:rsidR="00D4480A" w:rsidRPr="00906108" w:rsidRDefault="00D4480A">
            <w:pPr>
              <w:tabs>
                <w:tab w:val="left" w:pos="12987"/>
              </w:tabs>
              <w:spacing w:line="240" w:lineRule="exact"/>
              <w:ind w:right="9"/>
              <w:rPr>
                <w:rFonts w:cs="Times New Roman"/>
                <w:sz w:val="16"/>
                <w:szCs w:val="16"/>
              </w:rPr>
            </w:pPr>
            <w:r w:rsidRPr="00906108">
              <w:rPr>
                <w:rFonts w:cs="Times New Roman"/>
                <w:sz w:val="16"/>
                <w:szCs w:val="16"/>
              </w:rPr>
              <w:t>Bonds</w:t>
            </w:r>
          </w:p>
        </w:tc>
        <w:tc>
          <w:tcPr>
            <w:tcW w:w="90" w:type="dxa"/>
            <w:vAlign w:val="bottom"/>
          </w:tcPr>
          <w:p w14:paraId="3FA2C99F" w14:textId="77777777" w:rsidR="00D4480A" w:rsidRPr="00906108" w:rsidRDefault="00D4480A">
            <w:pPr>
              <w:spacing w:line="240" w:lineRule="exact"/>
              <w:jc w:val="right"/>
              <w:rPr>
                <w:rFonts w:cs="Times New Roman"/>
                <w:sz w:val="16"/>
                <w:szCs w:val="16"/>
              </w:rPr>
            </w:pPr>
          </w:p>
        </w:tc>
        <w:tc>
          <w:tcPr>
            <w:tcW w:w="1170" w:type="dxa"/>
          </w:tcPr>
          <w:p w14:paraId="631DA7CF" w14:textId="77777777" w:rsidR="00D4480A" w:rsidRPr="00906108" w:rsidRDefault="00D4480A">
            <w:pPr>
              <w:spacing w:line="240" w:lineRule="exact"/>
              <w:ind w:right="34"/>
              <w:jc w:val="center"/>
              <w:rPr>
                <w:rFonts w:cs="Times New Roman"/>
                <w:sz w:val="16"/>
                <w:szCs w:val="16"/>
              </w:rPr>
            </w:pPr>
            <w:r w:rsidRPr="00906108">
              <w:rPr>
                <w:sz w:val="16"/>
                <w:szCs w:val="16"/>
              </w:rPr>
              <w:t>7</w:t>
            </w:r>
            <w:r w:rsidRPr="00906108">
              <w:rPr>
                <w:rFonts w:cs="Times New Roman"/>
                <w:sz w:val="16"/>
                <w:szCs w:val="16"/>
              </w:rPr>
              <w:t>.</w:t>
            </w:r>
            <w:r w:rsidRPr="00906108">
              <w:rPr>
                <w:sz w:val="16"/>
                <w:szCs w:val="16"/>
              </w:rPr>
              <w:t>51</w:t>
            </w:r>
            <w:r w:rsidRPr="00906108">
              <w:rPr>
                <w:rFonts w:cs="Times New Roman"/>
                <w:sz w:val="16"/>
                <w:szCs w:val="16"/>
              </w:rPr>
              <w:t xml:space="preserve"> - </w:t>
            </w:r>
            <w:r w:rsidRPr="00906108">
              <w:rPr>
                <w:sz w:val="16"/>
                <w:szCs w:val="16"/>
              </w:rPr>
              <w:t>7</w:t>
            </w:r>
            <w:r w:rsidRPr="00906108">
              <w:rPr>
                <w:rFonts w:cs="Times New Roman"/>
                <w:sz w:val="16"/>
                <w:szCs w:val="16"/>
              </w:rPr>
              <w:t>.</w:t>
            </w:r>
            <w:r w:rsidRPr="00906108">
              <w:rPr>
                <w:sz w:val="16"/>
                <w:szCs w:val="16"/>
              </w:rPr>
              <w:t>83</w:t>
            </w:r>
          </w:p>
        </w:tc>
        <w:tc>
          <w:tcPr>
            <w:tcW w:w="90" w:type="dxa"/>
            <w:vAlign w:val="bottom"/>
          </w:tcPr>
          <w:p w14:paraId="03BBA23E" w14:textId="77777777" w:rsidR="00D4480A" w:rsidRPr="00906108" w:rsidRDefault="00D4480A">
            <w:pPr>
              <w:spacing w:line="240" w:lineRule="exact"/>
              <w:ind w:right="72"/>
              <w:jc w:val="right"/>
              <w:rPr>
                <w:rFonts w:cs="Times New Roman"/>
                <w:sz w:val="16"/>
                <w:szCs w:val="16"/>
              </w:rPr>
            </w:pPr>
          </w:p>
        </w:tc>
        <w:tc>
          <w:tcPr>
            <w:tcW w:w="720" w:type="dxa"/>
          </w:tcPr>
          <w:p w14:paraId="504BE988" w14:textId="77777777" w:rsidR="00D4480A" w:rsidRPr="00906108" w:rsidRDefault="00D4480A">
            <w:pPr>
              <w:spacing w:line="240" w:lineRule="exact"/>
              <w:ind w:right="115"/>
              <w:jc w:val="right"/>
              <w:rPr>
                <w:rFonts w:cs="Times New Roman"/>
                <w:sz w:val="16"/>
                <w:szCs w:val="16"/>
              </w:rPr>
            </w:pPr>
            <w:r w:rsidRPr="00906108">
              <w:rPr>
                <w:sz w:val="16"/>
                <w:szCs w:val="16"/>
              </w:rPr>
              <w:t>720</w:t>
            </w:r>
          </w:p>
        </w:tc>
        <w:tc>
          <w:tcPr>
            <w:tcW w:w="90" w:type="dxa"/>
            <w:vAlign w:val="bottom"/>
          </w:tcPr>
          <w:p w14:paraId="0B4AEB6A" w14:textId="77777777" w:rsidR="00D4480A" w:rsidRPr="00906108" w:rsidRDefault="00D4480A">
            <w:pPr>
              <w:spacing w:line="240" w:lineRule="exact"/>
              <w:ind w:right="72"/>
              <w:jc w:val="right"/>
              <w:rPr>
                <w:rFonts w:cs="Times New Roman"/>
                <w:sz w:val="16"/>
                <w:szCs w:val="16"/>
              </w:rPr>
            </w:pPr>
          </w:p>
        </w:tc>
        <w:tc>
          <w:tcPr>
            <w:tcW w:w="810" w:type="dxa"/>
          </w:tcPr>
          <w:p w14:paraId="5435EF4A" w14:textId="77777777" w:rsidR="00D4480A" w:rsidRPr="00906108" w:rsidRDefault="00D4480A">
            <w:pPr>
              <w:spacing w:line="240" w:lineRule="exact"/>
              <w:ind w:right="115"/>
              <w:jc w:val="right"/>
              <w:rPr>
                <w:rFonts w:cs="Times New Roman"/>
                <w:sz w:val="16"/>
                <w:szCs w:val="16"/>
              </w:rPr>
            </w:pPr>
            <w:r w:rsidRPr="00906108">
              <w:rPr>
                <w:sz w:val="16"/>
                <w:szCs w:val="16"/>
              </w:rPr>
              <w:t>1</w:t>
            </w:r>
            <w:r w:rsidRPr="00906108">
              <w:rPr>
                <w:rFonts w:cs="Times New Roman"/>
                <w:sz w:val="16"/>
                <w:szCs w:val="16"/>
              </w:rPr>
              <w:t>,</w:t>
            </w:r>
            <w:r w:rsidRPr="00906108">
              <w:rPr>
                <w:sz w:val="16"/>
                <w:szCs w:val="16"/>
              </w:rPr>
              <w:t>540</w:t>
            </w:r>
          </w:p>
        </w:tc>
        <w:tc>
          <w:tcPr>
            <w:tcW w:w="90" w:type="dxa"/>
            <w:vAlign w:val="bottom"/>
          </w:tcPr>
          <w:p w14:paraId="3429C30C" w14:textId="77777777" w:rsidR="00D4480A" w:rsidRPr="00906108" w:rsidRDefault="00D4480A">
            <w:pPr>
              <w:spacing w:line="240" w:lineRule="exact"/>
              <w:jc w:val="right"/>
              <w:rPr>
                <w:rFonts w:cs="Times New Roman"/>
                <w:sz w:val="16"/>
                <w:szCs w:val="16"/>
              </w:rPr>
            </w:pPr>
          </w:p>
        </w:tc>
        <w:tc>
          <w:tcPr>
            <w:tcW w:w="810" w:type="dxa"/>
          </w:tcPr>
          <w:p w14:paraId="412C830B"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63AC151C" w14:textId="77777777" w:rsidR="00D4480A" w:rsidRPr="00906108" w:rsidRDefault="00D4480A">
            <w:pPr>
              <w:spacing w:line="240" w:lineRule="exact"/>
              <w:jc w:val="right"/>
              <w:rPr>
                <w:rFonts w:cs="Times New Roman"/>
                <w:sz w:val="16"/>
                <w:szCs w:val="16"/>
              </w:rPr>
            </w:pPr>
          </w:p>
        </w:tc>
        <w:tc>
          <w:tcPr>
            <w:tcW w:w="720" w:type="dxa"/>
          </w:tcPr>
          <w:p w14:paraId="5BB2C463" w14:textId="77777777" w:rsidR="00D4480A" w:rsidRPr="00906108" w:rsidRDefault="00D4480A">
            <w:pPr>
              <w:spacing w:line="240" w:lineRule="exact"/>
              <w:ind w:right="115"/>
              <w:jc w:val="right"/>
              <w:rPr>
                <w:rFonts w:cs="Times New Roman"/>
                <w:sz w:val="16"/>
                <w:szCs w:val="16"/>
              </w:rPr>
            </w:pPr>
            <w:r w:rsidRPr="00906108">
              <w:rPr>
                <w:sz w:val="16"/>
                <w:szCs w:val="16"/>
              </w:rPr>
              <w:t>2</w:t>
            </w:r>
            <w:r w:rsidRPr="00906108">
              <w:rPr>
                <w:rFonts w:cs="Times New Roman"/>
                <w:sz w:val="16"/>
                <w:szCs w:val="16"/>
              </w:rPr>
              <w:t>,</w:t>
            </w:r>
            <w:r w:rsidRPr="00906108">
              <w:rPr>
                <w:sz w:val="16"/>
                <w:szCs w:val="16"/>
              </w:rPr>
              <w:t>260</w:t>
            </w:r>
          </w:p>
        </w:tc>
        <w:tc>
          <w:tcPr>
            <w:tcW w:w="90" w:type="dxa"/>
          </w:tcPr>
          <w:p w14:paraId="7424F569" w14:textId="77777777" w:rsidR="00D4480A" w:rsidRPr="00906108" w:rsidRDefault="00D4480A">
            <w:pPr>
              <w:spacing w:line="240" w:lineRule="exact"/>
              <w:ind w:right="115"/>
              <w:jc w:val="right"/>
              <w:rPr>
                <w:rFonts w:cs="Times New Roman"/>
                <w:sz w:val="16"/>
                <w:szCs w:val="16"/>
              </w:rPr>
            </w:pPr>
          </w:p>
        </w:tc>
        <w:tc>
          <w:tcPr>
            <w:tcW w:w="719" w:type="dxa"/>
          </w:tcPr>
          <w:p w14:paraId="48E7A91E" w14:textId="77777777" w:rsidR="00D4480A" w:rsidRPr="00906108" w:rsidRDefault="00D4480A">
            <w:pPr>
              <w:spacing w:line="240" w:lineRule="exact"/>
              <w:ind w:right="115"/>
              <w:jc w:val="right"/>
              <w:rPr>
                <w:rFonts w:cs="Times New Roman"/>
                <w:sz w:val="16"/>
                <w:szCs w:val="16"/>
              </w:rPr>
            </w:pPr>
            <w:r w:rsidRPr="00906108">
              <w:rPr>
                <w:sz w:val="16"/>
                <w:szCs w:val="16"/>
              </w:rPr>
              <w:t>2</w:t>
            </w:r>
            <w:r w:rsidRPr="00906108">
              <w:rPr>
                <w:rFonts w:cs="Times New Roman"/>
                <w:sz w:val="16"/>
                <w:szCs w:val="16"/>
              </w:rPr>
              <w:t>,</w:t>
            </w:r>
            <w:r w:rsidRPr="00906108">
              <w:rPr>
                <w:sz w:val="16"/>
                <w:szCs w:val="16"/>
              </w:rPr>
              <w:t>260</w:t>
            </w:r>
          </w:p>
        </w:tc>
      </w:tr>
      <w:tr w:rsidR="00906108" w:rsidRPr="00906108" w14:paraId="2FB00962" w14:textId="77777777">
        <w:tc>
          <w:tcPr>
            <w:tcW w:w="2095" w:type="dxa"/>
            <w:gridSpan w:val="3"/>
            <w:hideMark/>
          </w:tcPr>
          <w:p w14:paraId="5EB91E25" w14:textId="77777777" w:rsidR="00D4480A" w:rsidRPr="00906108" w:rsidRDefault="00D4480A">
            <w:pPr>
              <w:tabs>
                <w:tab w:val="left" w:pos="12987"/>
              </w:tabs>
              <w:spacing w:line="240" w:lineRule="exact"/>
              <w:ind w:right="9"/>
              <w:rPr>
                <w:rFonts w:cs="Times New Roman"/>
                <w:sz w:val="16"/>
                <w:szCs w:val="16"/>
              </w:rPr>
            </w:pPr>
            <w:r w:rsidRPr="00906108">
              <w:rPr>
                <w:rFonts w:cs="Times New Roman"/>
                <w:sz w:val="16"/>
                <w:szCs w:val="16"/>
              </w:rPr>
              <w:t>Retention payables</w:t>
            </w:r>
          </w:p>
        </w:tc>
        <w:tc>
          <w:tcPr>
            <w:tcW w:w="90" w:type="dxa"/>
            <w:vAlign w:val="bottom"/>
          </w:tcPr>
          <w:p w14:paraId="7EC6497B" w14:textId="77777777" w:rsidR="00D4480A" w:rsidRPr="00906108" w:rsidRDefault="00D4480A">
            <w:pPr>
              <w:spacing w:line="240" w:lineRule="exact"/>
              <w:jc w:val="right"/>
              <w:rPr>
                <w:rFonts w:cs="Times New Roman"/>
                <w:sz w:val="16"/>
                <w:szCs w:val="16"/>
              </w:rPr>
            </w:pPr>
          </w:p>
        </w:tc>
        <w:tc>
          <w:tcPr>
            <w:tcW w:w="1170" w:type="dxa"/>
          </w:tcPr>
          <w:p w14:paraId="17FDDDEF" w14:textId="77777777" w:rsidR="00D4480A" w:rsidRPr="00906108" w:rsidRDefault="00D4480A">
            <w:pPr>
              <w:spacing w:line="240" w:lineRule="exact"/>
              <w:ind w:right="34"/>
              <w:jc w:val="center"/>
              <w:rPr>
                <w:rFonts w:cs="Times New Roman"/>
                <w:sz w:val="16"/>
                <w:szCs w:val="16"/>
              </w:rPr>
            </w:pPr>
            <w:r w:rsidRPr="00906108">
              <w:rPr>
                <w:rFonts w:cs="Times New Roman"/>
                <w:sz w:val="16"/>
                <w:szCs w:val="16"/>
              </w:rPr>
              <w:t>-</w:t>
            </w:r>
          </w:p>
        </w:tc>
        <w:tc>
          <w:tcPr>
            <w:tcW w:w="90" w:type="dxa"/>
            <w:vAlign w:val="bottom"/>
          </w:tcPr>
          <w:p w14:paraId="0137E32F" w14:textId="77777777" w:rsidR="00D4480A" w:rsidRPr="00906108" w:rsidRDefault="00D4480A">
            <w:pPr>
              <w:spacing w:line="240" w:lineRule="exact"/>
              <w:ind w:right="72"/>
              <w:jc w:val="right"/>
              <w:rPr>
                <w:rFonts w:cs="Times New Roman"/>
                <w:sz w:val="16"/>
                <w:szCs w:val="16"/>
              </w:rPr>
            </w:pPr>
          </w:p>
        </w:tc>
        <w:tc>
          <w:tcPr>
            <w:tcW w:w="720" w:type="dxa"/>
          </w:tcPr>
          <w:p w14:paraId="58132EE1" w14:textId="77777777" w:rsidR="00D4480A" w:rsidRPr="00906108" w:rsidRDefault="00D4480A">
            <w:pPr>
              <w:spacing w:line="240" w:lineRule="exact"/>
              <w:ind w:right="115"/>
              <w:jc w:val="right"/>
              <w:rPr>
                <w:rFonts w:cs="Times New Roman"/>
                <w:sz w:val="16"/>
                <w:szCs w:val="16"/>
              </w:rPr>
            </w:pPr>
            <w:r w:rsidRPr="00906108">
              <w:rPr>
                <w:sz w:val="16"/>
                <w:szCs w:val="16"/>
              </w:rPr>
              <w:t>17</w:t>
            </w:r>
          </w:p>
        </w:tc>
        <w:tc>
          <w:tcPr>
            <w:tcW w:w="90" w:type="dxa"/>
            <w:vAlign w:val="bottom"/>
          </w:tcPr>
          <w:p w14:paraId="72FA5F67" w14:textId="77777777" w:rsidR="00D4480A" w:rsidRPr="00906108" w:rsidRDefault="00D4480A">
            <w:pPr>
              <w:spacing w:line="240" w:lineRule="exact"/>
              <w:ind w:right="72"/>
              <w:jc w:val="right"/>
              <w:rPr>
                <w:rFonts w:cs="Times New Roman"/>
                <w:sz w:val="16"/>
                <w:szCs w:val="16"/>
              </w:rPr>
            </w:pPr>
          </w:p>
        </w:tc>
        <w:tc>
          <w:tcPr>
            <w:tcW w:w="810" w:type="dxa"/>
          </w:tcPr>
          <w:p w14:paraId="0A2AECC8" w14:textId="77777777" w:rsidR="00D4480A" w:rsidRPr="00906108" w:rsidRDefault="00D4480A">
            <w:pPr>
              <w:spacing w:line="240" w:lineRule="exact"/>
              <w:ind w:right="115"/>
              <w:jc w:val="right"/>
              <w:rPr>
                <w:rFonts w:cs="Times New Roman"/>
                <w:sz w:val="16"/>
                <w:szCs w:val="16"/>
              </w:rPr>
            </w:pPr>
            <w:r w:rsidRPr="00906108">
              <w:rPr>
                <w:rFonts w:cs="Times New Roman"/>
                <w:sz w:val="16"/>
                <w:szCs w:val="16"/>
              </w:rPr>
              <w:t>5</w:t>
            </w:r>
          </w:p>
        </w:tc>
        <w:tc>
          <w:tcPr>
            <w:tcW w:w="90" w:type="dxa"/>
            <w:vAlign w:val="bottom"/>
          </w:tcPr>
          <w:p w14:paraId="2BCA5999" w14:textId="77777777" w:rsidR="00D4480A" w:rsidRPr="00906108" w:rsidRDefault="00D4480A">
            <w:pPr>
              <w:spacing w:line="240" w:lineRule="exact"/>
              <w:jc w:val="right"/>
              <w:rPr>
                <w:rFonts w:cs="Times New Roman"/>
                <w:sz w:val="16"/>
                <w:szCs w:val="16"/>
              </w:rPr>
            </w:pPr>
          </w:p>
        </w:tc>
        <w:tc>
          <w:tcPr>
            <w:tcW w:w="810" w:type="dxa"/>
          </w:tcPr>
          <w:p w14:paraId="0CDC0B1E"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70A32AC7" w14:textId="77777777" w:rsidR="00D4480A" w:rsidRPr="00906108" w:rsidRDefault="00D4480A">
            <w:pPr>
              <w:spacing w:line="240" w:lineRule="exact"/>
              <w:jc w:val="right"/>
              <w:rPr>
                <w:rFonts w:cs="Times New Roman"/>
                <w:sz w:val="16"/>
                <w:szCs w:val="16"/>
              </w:rPr>
            </w:pPr>
          </w:p>
        </w:tc>
        <w:tc>
          <w:tcPr>
            <w:tcW w:w="720" w:type="dxa"/>
          </w:tcPr>
          <w:p w14:paraId="3EAD0CEE" w14:textId="77777777" w:rsidR="00D4480A" w:rsidRPr="00906108" w:rsidRDefault="00D4480A">
            <w:pPr>
              <w:spacing w:line="240" w:lineRule="exact"/>
              <w:ind w:right="115"/>
              <w:jc w:val="right"/>
              <w:rPr>
                <w:rFonts w:cs="Times New Roman"/>
                <w:sz w:val="16"/>
                <w:szCs w:val="16"/>
              </w:rPr>
            </w:pPr>
            <w:r w:rsidRPr="00906108">
              <w:rPr>
                <w:sz w:val="16"/>
                <w:szCs w:val="16"/>
              </w:rPr>
              <w:t>22</w:t>
            </w:r>
          </w:p>
        </w:tc>
        <w:tc>
          <w:tcPr>
            <w:tcW w:w="90" w:type="dxa"/>
          </w:tcPr>
          <w:p w14:paraId="0FD5CB06" w14:textId="77777777" w:rsidR="00D4480A" w:rsidRPr="00906108" w:rsidRDefault="00D4480A">
            <w:pPr>
              <w:spacing w:line="240" w:lineRule="exact"/>
              <w:ind w:right="115"/>
              <w:jc w:val="right"/>
              <w:rPr>
                <w:rFonts w:cs="Times New Roman"/>
                <w:sz w:val="16"/>
                <w:szCs w:val="16"/>
              </w:rPr>
            </w:pPr>
          </w:p>
        </w:tc>
        <w:tc>
          <w:tcPr>
            <w:tcW w:w="719" w:type="dxa"/>
          </w:tcPr>
          <w:p w14:paraId="17DA6060" w14:textId="77777777" w:rsidR="00D4480A" w:rsidRPr="00906108" w:rsidRDefault="00D4480A">
            <w:pPr>
              <w:spacing w:line="240" w:lineRule="exact"/>
              <w:ind w:right="115"/>
              <w:jc w:val="right"/>
              <w:rPr>
                <w:rFonts w:cs="Times New Roman"/>
                <w:sz w:val="16"/>
                <w:szCs w:val="16"/>
              </w:rPr>
            </w:pPr>
            <w:r w:rsidRPr="00906108">
              <w:rPr>
                <w:sz w:val="16"/>
                <w:szCs w:val="16"/>
              </w:rPr>
              <w:t>22</w:t>
            </w:r>
          </w:p>
        </w:tc>
      </w:tr>
      <w:tr w:rsidR="00906108" w:rsidRPr="00906108" w14:paraId="4521F998" w14:textId="77777777">
        <w:tc>
          <w:tcPr>
            <w:tcW w:w="2095" w:type="dxa"/>
            <w:gridSpan w:val="3"/>
          </w:tcPr>
          <w:p w14:paraId="0F64CB86" w14:textId="77777777" w:rsidR="00D4480A" w:rsidRPr="00906108" w:rsidRDefault="00D4480A">
            <w:pPr>
              <w:spacing w:line="240" w:lineRule="exact"/>
              <w:ind w:left="141" w:right="115" w:hanging="141"/>
              <w:rPr>
                <w:rFonts w:cs="Times New Roman"/>
                <w:sz w:val="16"/>
                <w:szCs w:val="16"/>
              </w:rPr>
            </w:pPr>
            <w:r w:rsidRPr="00906108">
              <w:rPr>
                <w:rFonts w:cs="Times New Roman"/>
                <w:sz w:val="16"/>
                <w:szCs w:val="16"/>
              </w:rPr>
              <w:t>Lease liabilities</w:t>
            </w:r>
          </w:p>
        </w:tc>
        <w:tc>
          <w:tcPr>
            <w:tcW w:w="90" w:type="dxa"/>
            <w:vAlign w:val="bottom"/>
          </w:tcPr>
          <w:p w14:paraId="28E07BC5" w14:textId="77777777" w:rsidR="00D4480A" w:rsidRPr="00906108" w:rsidRDefault="00D4480A">
            <w:pPr>
              <w:spacing w:line="240" w:lineRule="exact"/>
              <w:jc w:val="right"/>
              <w:rPr>
                <w:rFonts w:cs="Times New Roman"/>
                <w:sz w:val="16"/>
                <w:szCs w:val="16"/>
              </w:rPr>
            </w:pPr>
          </w:p>
        </w:tc>
        <w:tc>
          <w:tcPr>
            <w:tcW w:w="1170" w:type="dxa"/>
          </w:tcPr>
          <w:p w14:paraId="46F8EEDC" w14:textId="0E52BFA9" w:rsidR="00D4480A" w:rsidRPr="00906108" w:rsidRDefault="00313939">
            <w:pPr>
              <w:spacing w:line="240" w:lineRule="exact"/>
              <w:ind w:right="34"/>
              <w:jc w:val="center"/>
              <w:rPr>
                <w:rFonts w:cs="Times New Roman"/>
                <w:sz w:val="16"/>
                <w:szCs w:val="16"/>
              </w:rPr>
            </w:pPr>
            <w:r w:rsidRPr="00906108">
              <w:rPr>
                <w:sz w:val="16"/>
                <w:szCs w:val="16"/>
              </w:rPr>
              <w:t>3.72</w:t>
            </w:r>
            <w:r w:rsidR="00D4480A" w:rsidRPr="00906108">
              <w:rPr>
                <w:rFonts w:cs="Times New Roman"/>
                <w:sz w:val="16"/>
                <w:szCs w:val="16"/>
              </w:rPr>
              <w:t xml:space="preserve"> - </w:t>
            </w:r>
            <w:r w:rsidR="00D4480A" w:rsidRPr="00906108">
              <w:rPr>
                <w:sz w:val="16"/>
                <w:szCs w:val="16"/>
              </w:rPr>
              <w:t>5</w:t>
            </w:r>
            <w:r w:rsidR="00D4480A" w:rsidRPr="00906108">
              <w:rPr>
                <w:rFonts w:cs="Times New Roman"/>
                <w:sz w:val="16"/>
                <w:szCs w:val="16"/>
              </w:rPr>
              <w:t>.</w:t>
            </w:r>
            <w:r w:rsidR="00D4480A" w:rsidRPr="00906108">
              <w:rPr>
                <w:sz w:val="16"/>
                <w:szCs w:val="16"/>
              </w:rPr>
              <w:t>52</w:t>
            </w:r>
          </w:p>
        </w:tc>
        <w:tc>
          <w:tcPr>
            <w:tcW w:w="90" w:type="dxa"/>
            <w:vAlign w:val="bottom"/>
          </w:tcPr>
          <w:p w14:paraId="56F053E6" w14:textId="77777777" w:rsidR="00D4480A" w:rsidRPr="00906108" w:rsidRDefault="00D4480A">
            <w:pPr>
              <w:spacing w:line="240" w:lineRule="exact"/>
              <w:ind w:right="72"/>
              <w:jc w:val="right"/>
              <w:rPr>
                <w:rFonts w:cs="Times New Roman"/>
                <w:sz w:val="16"/>
                <w:szCs w:val="16"/>
              </w:rPr>
            </w:pPr>
          </w:p>
        </w:tc>
        <w:tc>
          <w:tcPr>
            <w:tcW w:w="720" w:type="dxa"/>
          </w:tcPr>
          <w:p w14:paraId="5CCF808F" w14:textId="77777777" w:rsidR="00D4480A" w:rsidRPr="00906108" w:rsidRDefault="00D4480A">
            <w:pPr>
              <w:spacing w:line="240" w:lineRule="exact"/>
              <w:ind w:right="115"/>
              <w:jc w:val="right"/>
              <w:rPr>
                <w:rFonts w:cs="Times New Roman"/>
                <w:sz w:val="16"/>
                <w:szCs w:val="16"/>
              </w:rPr>
            </w:pPr>
            <w:r w:rsidRPr="00906108">
              <w:rPr>
                <w:sz w:val="16"/>
                <w:szCs w:val="16"/>
              </w:rPr>
              <w:t>8</w:t>
            </w:r>
          </w:p>
        </w:tc>
        <w:tc>
          <w:tcPr>
            <w:tcW w:w="90" w:type="dxa"/>
            <w:vAlign w:val="bottom"/>
          </w:tcPr>
          <w:p w14:paraId="1F83DE45" w14:textId="77777777" w:rsidR="00D4480A" w:rsidRPr="00906108" w:rsidRDefault="00D4480A">
            <w:pPr>
              <w:spacing w:line="240" w:lineRule="exact"/>
              <w:ind w:right="72"/>
              <w:jc w:val="right"/>
              <w:rPr>
                <w:rFonts w:cs="Times New Roman"/>
                <w:sz w:val="16"/>
                <w:szCs w:val="16"/>
              </w:rPr>
            </w:pPr>
          </w:p>
        </w:tc>
        <w:tc>
          <w:tcPr>
            <w:tcW w:w="810" w:type="dxa"/>
          </w:tcPr>
          <w:p w14:paraId="20F2BB42" w14:textId="77777777" w:rsidR="00D4480A" w:rsidRPr="00906108" w:rsidRDefault="00D4480A">
            <w:pPr>
              <w:spacing w:line="240" w:lineRule="exact"/>
              <w:ind w:right="115"/>
              <w:jc w:val="right"/>
              <w:rPr>
                <w:rFonts w:cs="Times New Roman"/>
                <w:sz w:val="16"/>
                <w:szCs w:val="16"/>
              </w:rPr>
            </w:pPr>
            <w:r w:rsidRPr="00906108">
              <w:rPr>
                <w:sz w:val="16"/>
                <w:szCs w:val="16"/>
              </w:rPr>
              <w:t>9</w:t>
            </w:r>
          </w:p>
        </w:tc>
        <w:tc>
          <w:tcPr>
            <w:tcW w:w="90" w:type="dxa"/>
            <w:vAlign w:val="bottom"/>
          </w:tcPr>
          <w:p w14:paraId="1B06A3AD" w14:textId="77777777" w:rsidR="00D4480A" w:rsidRPr="00906108" w:rsidRDefault="00D4480A">
            <w:pPr>
              <w:spacing w:line="240" w:lineRule="exact"/>
              <w:jc w:val="right"/>
              <w:rPr>
                <w:rFonts w:cs="Times New Roman"/>
                <w:sz w:val="16"/>
                <w:szCs w:val="16"/>
              </w:rPr>
            </w:pPr>
          </w:p>
        </w:tc>
        <w:tc>
          <w:tcPr>
            <w:tcW w:w="810" w:type="dxa"/>
          </w:tcPr>
          <w:p w14:paraId="68C1EF60"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7309134F" w14:textId="77777777" w:rsidR="00D4480A" w:rsidRPr="00906108" w:rsidRDefault="00D4480A">
            <w:pPr>
              <w:spacing w:line="240" w:lineRule="exact"/>
              <w:jc w:val="right"/>
              <w:rPr>
                <w:rFonts w:cs="Times New Roman"/>
                <w:sz w:val="16"/>
                <w:szCs w:val="16"/>
              </w:rPr>
            </w:pPr>
          </w:p>
        </w:tc>
        <w:tc>
          <w:tcPr>
            <w:tcW w:w="720" w:type="dxa"/>
          </w:tcPr>
          <w:p w14:paraId="3E36AAF2" w14:textId="77777777" w:rsidR="00D4480A" w:rsidRPr="00906108" w:rsidRDefault="00D4480A">
            <w:pPr>
              <w:spacing w:line="240" w:lineRule="exact"/>
              <w:ind w:right="115"/>
              <w:jc w:val="right"/>
              <w:rPr>
                <w:rFonts w:cs="Times New Roman"/>
                <w:sz w:val="16"/>
                <w:szCs w:val="16"/>
              </w:rPr>
            </w:pPr>
            <w:r w:rsidRPr="00906108">
              <w:rPr>
                <w:sz w:val="16"/>
                <w:szCs w:val="16"/>
              </w:rPr>
              <w:t>17</w:t>
            </w:r>
          </w:p>
        </w:tc>
        <w:tc>
          <w:tcPr>
            <w:tcW w:w="90" w:type="dxa"/>
          </w:tcPr>
          <w:p w14:paraId="5248D975" w14:textId="77777777" w:rsidR="00D4480A" w:rsidRPr="00906108" w:rsidRDefault="00D4480A">
            <w:pPr>
              <w:spacing w:line="240" w:lineRule="exact"/>
              <w:ind w:right="115"/>
              <w:jc w:val="right"/>
              <w:rPr>
                <w:rFonts w:cs="Times New Roman"/>
                <w:sz w:val="16"/>
                <w:szCs w:val="16"/>
              </w:rPr>
            </w:pPr>
          </w:p>
        </w:tc>
        <w:tc>
          <w:tcPr>
            <w:tcW w:w="719" w:type="dxa"/>
          </w:tcPr>
          <w:p w14:paraId="4FCB4BA6" w14:textId="77777777" w:rsidR="00D4480A" w:rsidRPr="00906108" w:rsidRDefault="00D4480A">
            <w:pPr>
              <w:spacing w:line="240" w:lineRule="exact"/>
              <w:ind w:right="115"/>
              <w:jc w:val="right"/>
              <w:rPr>
                <w:rFonts w:cs="Times New Roman"/>
                <w:sz w:val="16"/>
                <w:szCs w:val="16"/>
              </w:rPr>
            </w:pPr>
            <w:r w:rsidRPr="00906108">
              <w:rPr>
                <w:sz w:val="16"/>
                <w:szCs w:val="16"/>
              </w:rPr>
              <w:t>17</w:t>
            </w:r>
          </w:p>
        </w:tc>
      </w:tr>
      <w:tr w:rsidR="00906108" w:rsidRPr="00906108" w14:paraId="58D4AF39" w14:textId="77777777">
        <w:tc>
          <w:tcPr>
            <w:tcW w:w="2095" w:type="dxa"/>
            <w:gridSpan w:val="3"/>
          </w:tcPr>
          <w:p w14:paraId="43711156" w14:textId="77777777" w:rsidR="00D4480A" w:rsidRPr="00906108" w:rsidRDefault="00D4480A">
            <w:pPr>
              <w:spacing w:line="240" w:lineRule="exact"/>
              <w:ind w:left="141" w:right="115" w:hanging="141"/>
              <w:rPr>
                <w:rFonts w:cs="Times New Roman"/>
                <w:sz w:val="16"/>
                <w:szCs w:val="16"/>
              </w:rPr>
            </w:pPr>
            <w:r w:rsidRPr="00906108">
              <w:rPr>
                <w:rFonts w:cs="Times New Roman"/>
                <w:sz w:val="16"/>
                <w:szCs w:val="16"/>
              </w:rPr>
              <w:t>Non-current trade and other payables</w:t>
            </w:r>
          </w:p>
        </w:tc>
        <w:tc>
          <w:tcPr>
            <w:tcW w:w="90" w:type="dxa"/>
            <w:vAlign w:val="bottom"/>
          </w:tcPr>
          <w:p w14:paraId="63B2F744" w14:textId="77777777" w:rsidR="00D4480A" w:rsidRPr="00906108" w:rsidRDefault="00D4480A">
            <w:pPr>
              <w:spacing w:line="240" w:lineRule="exact"/>
              <w:jc w:val="right"/>
              <w:rPr>
                <w:rFonts w:cs="Times New Roman"/>
                <w:sz w:val="16"/>
                <w:szCs w:val="16"/>
              </w:rPr>
            </w:pPr>
          </w:p>
        </w:tc>
        <w:tc>
          <w:tcPr>
            <w:tcW w:w="1170" w:type="dxa"/>
          </w:tcPr>
          <w:p w14:paraId="63C4E28A" w14:textId="77777777" w:rsidR="00D4480A" w:rsidRPr="00906108" w:rsidRDefault="00D4480A">
            <w:pPr>
              <w:spacing w:line="240" w:lineRule="exact"/>
              <w:ind w:right="21"/>
              <w:jc w:val="center"/>
              <w:rPr>
                <w:rFonts w:cs="Times New Roman"/>
                <w:sz w:val="16"/>
                <w:szCs w:val="16"/>
              </w:rPr>
            </w:pPr>
            <w:r w:rsidRPr="00906108">
              <w:rPr>
                <w:rFonts w:cs="Times New Roman"/>
                <w:sz w:val="16"/>
                <w:szCs w:val="16"/>
              </w:rPr>
              <w:t>-</w:t>
            </w:r>
          </w:p>
        </w:tc>
        <w:tc>
          <w:tcPr>
            <w:tcW w:w="90" w:type="dxa"/>
            <w:vAlign w:val="bottom"/>
          </w:tcPr>
          <w:p w14:paraId="1333A51F" w14:textId="77777777" w:rsidR="00D4480A" w:rsidRPr="00906108" w:rsidRDefault="00D4480A">
            <w:pPr>
              <w:spacing w:line="240" w:lineRule="exact"/>
              <w:ind w:right="72"/>
              <w:jc w:val="right"/>
              <w:rPr>
                <w:rFonts w:cs="Times New Roman"/>
                <w:sz w:val="16"/>
                <w:szCs w:val="16"/>
              </w:rPr>
            </w:pPr>
          </w:p>
        </w:tc>
        <w:tc>
          <w:tcPr>
            <w:tcW w:w="720" w:type="dxa"/>
          </w:tcPr>
          <w:p w14:paraId="3F5259B3"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5547EDC9" w14:textId="77777777" w:rsidR="00D4480A" w:rsidRPr="00906108" w:rsidRDefault="00D4480A">
            <w:pPr>
              <w:spacing w:line="240" w:lineRule="exact"/>
              <w:ind w:right="72"/>
              <w:jc w:val="right"/>
              <w:rPr>
                <w:rFonts w:cs="Times New Roman"/>
                <w:sz w:val="16"/>
                <w:szCs w:val="16"/>
              </w:rPr>
            </w:pPr>
          </w:p>
        </w:tc>
        <w:tc>
          <w:tcPr>
            <w:tcW w:w="810" w:type="dxa"/>
          </w:tcPr>
          <w:p w14:paraId="437A15FB" w14:textId="77777777" w:rsidR="00D4480A" w:rsidRPr="00906108" w:rsidRDefault="00D4480A">
            <w:pPr>
              <w:spacing w:line="240" w:lineRule="exact"/>
              <w:ind w:right="115"/>
              <w:jc w:val="right"/>
              <w:rPr>
                <w:rFonts w:cs="Times New Roman"/>
                <w:sz w:val="16"/>
                <w:szCs w:val="16"/>
              </w:rPr>
            </w:pPr>
            <w:r w:rsidRPr="00906108">
              <w:rPr>
                <w:sz w:val="16"/>
                <w:szCs w:val="16"/>
              </w:rPr>
              <w:t>1</w:t>
            </w:r>
          </w:p>
        </w:tc>
        <w:tc>
          <w:tcPr>
            <w:tcW w:w="90" w:type="dxa"/>
            <w:vAlign w:val="bottom"/>
          </w:tcPr>
          <w:p w14:paraId="3DAA0F7B" w14:textId="77777777" w:rsidR="00D4480A" w:rsidRPr="00906108" w:rsidRDefault="00D4480A">
            <w:pPr>
              <w:spacing w:line="240" w:lineRule="exact"/>
              <w:jc w:val="right"/>
              <w:rPr>
                <w:rFonts w:cs="Times New Roman"/>
                <w:sz w:val="16"/>
                <w:szCs w:val="16"/>
              </w:rPr>
            </w:pPr>
          </w:p>
        </w:tc>
        <w:tc>
          <w:tcPr>
            <w:tcW w:w="810" w:type="dxa"/>
          </w:tcPr>
          <w:p w14:paraId="4020BE98" w14:textId="77777777" w:rsidR="00D4480A" w:rsidRPr="00906108" w:rsidRDefault="00D4480A">
            <w:pPr>
              <w:spacing w:line="240" w:lineRule="exact"/>
              <w:jc w:val="center"/>
              <w:rPr>
                <w:rFonts w:cs="Times New Roman"/>
                <w:sz w:val="16"/>
                <w:szCs w:val="16"/>
              </w:rPr>
            </w:pPr>
            <w:r w:rsidRPr="00906108">
              <w:rPr>
                <w:rFonts w:cs="Times New Roman"/>
                <w:sz w:val="16"/>
                <w:szCs w:val="16"/>
              </w:rPr>
              <w:t>-</w:t>
            </w:r>
          </w:p>
        </w:tc>
        <w:tc>
          <w:tcPr>
            <w:tcW w:w="90" w:type="dxa"/>
            <w:vAlign w:val="bottom"/>
          </w:tcPr>
          <w:p w14:paraId="433CB00D" w14:textId="77777777" w:rsidR="00D4480A" w:rsidRPr="00906108" w:rsidRDefault="00D4480A">
            <w:pPr>
              <w:spacing w:line="240" w:lineRule="exact"/>
              <w:jc w:val="right"/>
              <w:rPr>
                <w:rFonts w:cs="Times New Roman"/>
                <w:sz w:val="16"/>
                <w:szCs w:val="16"/>
              </w:rPr>
            </w:pPr>
          </w:p>
        </w:tc>
        <w:tc>
          <w:tcPr>
            <w:tcW w:w="720" w:type="dxa"/>
          </w:tcPr>
          <w:p w14:paraId="0A3AAC9B" w14:textId="77777777" w:rsidR="00D4480A" w:rsidRPr="00906108" w:rsidRDefault="00D4480A">
            <w:pPr>
              <w:spacing w:line="240" w:lineRule="exact"/>
              <w:ind w:right="115"/>
              <w:jc w:val="right"/>
              <w:rPr>
                <w:rFonts w:cs="Times New Roman"/>
                <w:sz w:val="16"/>
                <w:szCs w:val="16"/>
              </w:rPr>
            </w:pPr>
            <w:r w:rsidRPr="00906108">
              <w:rPr>
                <w:sz w:val="16"/>
                <w:szCs w:val="16"/>
              </w:rPr>
              <w:t>1</w:t>
            </w:r>
          </w:p>
        </w:tc>
        <w:tc>
          <w:tcPr>
            <w:tcW w:w="90" w:type="dxa"/>
          </w:tcPr>
          <w:p w14:paraId="07FC6D89" w14:textId="77777777" w:rsidR="00D4480A" w:rsidRPr="00906108" w:rsidRDefault="00D4480A">
            <w:pPr>
              <w:spacing w:line="240" w:lineRule="exact"/>
              <w:ind w:right="115"/>
              <w:jc w:val="right"/>
              <w:rPr>
                <w:rFonts w:cs="Times New Roman"/>
                <w:sz w:val="16"/>
                <w:szCs w:val="16"/>
              </w:rPr>
            </w:pPr>
          </w:p>
        </w:tc>
        <w:tc>
          <w:tcPr>
            <w:tcW w:w="719" w:type="dxa"/>
          </w:tcPr>
          <w:p w14:paraId="7A02CF39" w14:textId="77777777" w:rsidR="00D4480A" w:rsidRPr="00906108" w:rsidRDefault="00D4480A">
            <w:pPr>
              <w:spacing w:line="240" w:lineRule="exact"/>
              <w:ind w:right="115"/>
              <w:jc w:val="right"/>
              <w:rPr>
                <w:rFonts w:cs="Times New Roman"/>
                <w:sz w:val="16"/>
                <w:szCs w:val="16"/>
              </w:rPr>
            </w:pPr>
            <w:r w:rsidRPr="00906108">
              <w:rPr>
                <w:sz w:val="16"/>
                <w:szCs w:val="16"/>
              </w:rPr>
              <w:t>1</w:t>
            </w:r>
          </w:p>
        </w:tc>
      </w:tr>
    </w:tbl>
    <w:p w14:paraId="6DC1CA2B" w14:textId="20BC190D" w:rsidR="00640A3E" w:rsidRPr="00906108" w:rsidRDefault="00640A3E" w:rsidP="00640A3E">
      <w:pPr>
        <w:tabs>
          <w:tab w:val="left" w:pos="1800"/>
        </w:tabs>
        <w:spacing w:before="240" w:after="200"/>
        <w:ind w:left="1800" w:right="-43"/>
        <w:jc w:val="both"/>
      </w:pPr>
      <w:r w:rsidRPr="00906108">
        <w:t xml:space="preserve">As </w:t>
      </w:r>
      <w:proofErr w:type="gramStart"/>
      <w:r w:rsidRPr="00906108">
        <w:t>at</w:t>
      </w:r>
      <w:proofErr w:type="gramEnd"/>
      <w:r w:rsidRPr="00906108">
        <w:t xml:space="preserve"> December</w:t>
      </w:r>
      <w:r w:rsidR="00047103" w:rsidRPr="00906108">
        <w:t xml:space="preserve"> 31, </w:t>
      </w:r>
      <w:r w:rsidRPr="00906108">
        <w:t>2025, the Group and the Company had total current liabilities of Baht 3,21</w:t>
      </w:r>
      <w:r w:rsidR="007A15A2">
        <w:t>4</w:t>
      </w:r>
      <w:r w:rsidRPr="00906108">
        <w:t>.8</w:t>
      </w:r>
      <w:r w:rsidR="007A15A2">
        <w:t>2</w:t>
      </w:r>
      <w:r w:rsidRPr="00906108">
        <w:t xml:space="preserve"> million and Baht 1,461.12 million, respectively</w:t>
      </w:r>
      <w:r w:rsidR="00A01957" w:rsidRPr="00906108">
        <w:t xml:space="preserve"> mainly consist</w:t>
      </w:r>
      <w:r w:rsidR="005032B7" w:rsidRPr="00906108">
        <w:t xml:space="preserve"> of</w:t>
      </w:r>
      <w:r w:rsidRPr="00906108">
        <w:t xml:space="preserve"> trade and other payables, </w:t>
      </w:r>
      <w:r w:rsidR="005032B7" w:rsidRPr="00906108">
        <w:t xml:space="preserve">current portion </w:t>
      </w:r>
      <w:r w:rsidR="0016644A" w:rsidRPr="00906108">
        <w:t xml:space="preserve">of </w:t>
      </w:r>
      <w:r w:rsidRPr="00906108">
        <w:t xml:space="preserve">lease liabilities, </w:t>
      </w:r>
      <w:r w:rsidR="00BD236D" w:rsidRPr="00906108">
        <w:t xml:space="preserve">current portion of </w:t>
      </w:r>
      <w:r w:rsidRPr="00906108">
        <w:t xml:space="preserve">debentures, and </w:t>
      </w:r>
      <w:r w:rsidR="00BD236D" w:rsidRPr="00906108">
        <w:t xml:space="preserve">current portion of </w:t>
      </w:r>
      <w:r w:rsidRPr="00906108">
        <w:t xml:space="preserve">long‑term borrowings from related parties and from financial institutions. The Group and </w:t>
      </w:r>
      <w:r w:rsidR="00BD236D" w:rsidRPr="00906108">
        <w:t xml:space="preserve">                        </w:t>
      </w:r>
      <w:r w:rsidRPr="00906108">
        <w:t xml:space="preserve">the Company’s total current liabilities exceeded their total current assets, excluding </w:t>
      </w:r>
      <w:r w:rsidR="00BD236D" w:rsidRPr="00906108">
        <w:t xml:space="preserve">cost of </w:t>
      </w:r>
      <w:r w:rsidRPr="00906108">
        <w:t xml:space="preserve">property development </w:t>
      </w:r>
      <w:r w:rsidR="00BD236D" w:rsidRPr="00906108">
        <w:t xml:space="preserve">projects for sales </w:t>
      </w:r>
      <w:r w:rsidRPr="00906108">
        <w:t xml:space="preserve">amounting to </w:t>
      </w:r>
      <w:r w:rsidR="00BD236D" w:rsidRPr="00906108">
        <w:t xml:space="preserve">               </w:t>
      </w:r>
      <w:r w:rsidRPr="00906108">
        <w:t xml:space="preserve">Baht </w:t>
      </w:r>
      <w:r w:rsidR="00165EC9" w:rsidRPr="00906108">
        <w:t>2,352.83</w:t>
      </w:r>
      <w:r w:rsidRPr="00906108">
        <w:t xml:space="preserve"> million and Baht </w:t>
      </w:r>
      <w:r w:rsidR="00AA046B" w:rsidRPr="00906108">
        <w:t>492.04</w:t>
      </w:r>
      <w:r w:rsidRPr="00906108">
        <w:t xml:space="preserve"> million, respectively.</w:t>
      </w:r>
    </w:p>
    <w:p w14:paraId="3E75C417" w14:textId="32E7F8C8" w:rsidR="00640A3E" w:rsidRPr="00906108" w:rsidRDefault="00640A3E" w:rsidP="00640A3E">
      <w:pPr>
        <w:tabs>
          <w:tab w:val="left" w:pos="1800"/>
        </w:tabs>
        <w:spacing w:after="200"/>
        <w:ind w:left="1800" w:right="-43"/>
        <w:jc w:val="both"/>
      </w:pPr>
      <w:r w:rsidRPr="00906108">
        <w:t>Nevertheless, the Group and the Company have implemented liquidity management measures to ensure their ability to continue as going concerns for at least 12</w:t>
      </w:r>
      <w:r w:rsidR="00BD236D" w:rsidRPr="00906108">
        <w:t xml:space="preserve"> </w:t>
      </w:r>
      <w:r w:rsidRPr="00906108">
        <w:t>months from the auditor’s report date. The liquidity enhancement measures are as follows:</w:t>
      </w:r>
    </w:p>
    <w:p w14:paraId="1167A760" w14:textId="77777777" w:rsidR="00640A3E" w:rsidRPr="00906108" w:rsidRDefault="00640A3E" w:rsidP="00640A3E">
      <w:pPr>
        <w:tabs>
          <w:tab w:val="left" w:pos="1800"/>
        </w:tabs>
        <w:spacing w:after="200"/>
        <w:ind w:left="1800" w:right="-43"/>
        <w:jc w:val="both"/>
      </w:pPr>
      <w:r w:rsidRPr="00906108">
        <w:t>Operating Activities</w:t>
      </w:r>
    </w:p>
    <w:p w14:paraId="45FBC7AC" w14:textId="3E53F00E" w:rsidR="00640A3E" w:rsidRPr="00906108" w:rsidRDefault="00640A3E" w:rsidP="00E110AE">
      <w:pPr>
        <w:pStyle w:val="ListParagraph"/>
        <w:numPr>
          <w:ilvl w:val="0"/>
          <w:numId w:val="40"/>
        </w:numPr>
        <w:tabs>
          <w:tab w:val="left" w:pos="1800"/>
        </w:tabs>
        <w:spacing w:after="200"/>
        <w:ind w:left="2250" w:right="-43" w:hanging="270"/>
        <w:jc w:val="both"/>
        <w:rPr>
          <w:rFonts w:hAnsi="Times New Roman"/>
          <w:spacing w:val="-6"/>
        </w:rPr>
      </w:pPr>
      <w:r w:rsidRPr="00906108">
        <w:rPr>
          <w:rFonts w:hAnsi="Times New Roman"/>
          <w:spacing w:val="-6"/>
        </w:rPr>
        <w:t>The Group plans to increase the marketing and promotional budget for its property development projects</w:t>
      </w:r>
      <w:r w:rsidR="00366249" w:rsidRPr="00906108">
        <w:rPr>
          <w:rFonts w:hAnsi="Times New Roman"/>
          <w:spacing w:val="-6"/>
        </w:rPr>
        <w:t xml:space="preserve"> for sales</w:t>
      </w:r>
      <w:r w:rsidRPr="00906108">
        <w:rPr>
          <w:rFonts w:hAnsi="Times New Roman"/>
          <w:spacing w:val="-6"/>
        </w:rPr>
        <w:t xml:space="preserve"> to support cash inflows from </w:t>
      </w:r>
      <w:r w:rsidR="00366249" w:rsidRPr="00906108">
        <w:rPr>
          <w:rFonts w:hAnsi="Times New Roman"/>
          <w:spacing w:val="-6"/>
        </w:rPr>
        <w:t>real estate</w:t>
      </w:r>
      <w:r w:rsidRPr="00906108">
        <w:rPr>
          <w:rFonts w:hAnsi="Times New Roman"/>
          <w:spacing w:val="-6"/>
        </w:rPr>
        <w:t xml:space="preserve"> sales.</w:t>
      </w:r>
    </w:p>
    <w:p w14:paraId="71F67ECB" w14:textId="77777777" w:rsidR="00463F27" w:rsidRPr="00906108" w:rsidRDefault="00463F27" w:rsidP="00463F27">
      <w:pPr>
        <w:pStyle w:val="ListParagraph"/>
        <w:tabs>
          <w:tab w:val="left" w:pos="1800"/>
        </w:tabs>
        <w:spacing w:after="200"/>
        <w:ind w:left="2250" w:right="-43"/>
        <w:jc w:val="both"/>
        <w:rPr>
          <w:rFonts w:hAnsi="Times New Roman"/>
          <w:spacing w:val="-6"/>
        </w:rPr>
      </w:pPr>
    </w:p>
    <w:p w14:paraId="6727F85C" w14:textId="756D0D93" w:rsidR="00640A3E" w:rsidRPr="00906108" w:rsidRDefault="00640A3E" w:rsidP="00E110AE">
      <w:pPr>
        <w:pStyle w:val="ListParagraph"/>
        <w:numPr>
          <w:ilvl w:val="0"/>
          <w:numId w:val="40"/>
        </w:numPr>
        <w:tabs>
          <w:tab w:val="left" w:pos="1800"/>
        </w:tabs>
        <w:spacing w:after="200"/>
        <w:ind w:left="2250" w:right="-43" w:hanging="270"/>
        <w:jc w:val="both"/>
      </w:pPr>
      <w:r w:rsidRPr="00906108">
        <w:t xml:space="preserve">A subsidiary has </w:t>
      </w:r>
      <w:r w:rsidR="00366249" w:rsidRPr="00906108">
        <w:t xml:space="preserve">executed plans to </w:t>
      </w:r>
      <w:r w:rsidRPr="00906108">
        <w:t xml:space="preserve">secure business partners </w:t>
      </w:r>
      <w:r w:rsidR="00366249" w:rsidRPr="00906108">
        <w:t>in</w:t>
      </w:r>
      <w:r w:rsidRPr="00906108">
        <w:t xml:space="preserve"> organiz</w:t>
      </w:r>
      <w:r w:rsidR="00366249" w:rsidRPr="00906108">
        <w:t>ing</w:t>
      </w:r>
      <w:r w:rsidRPr="00906108">
        <w:t xml:space="preserve"> additional activities within its hotel operations, including hosting music </w:t>
      </w:r>
      <w:r w:rsidR="00366249" w:rsidRPr="00906108">
        <w:t>events</w:t>
      </w:r>
      <w:r w:rsidRPr="00906108">
        <w:t xml:space="preserve">, to enhance cash inflows from </w:t>
      </w:r>
      <w:r w:rsidR="00366249" w:rsidRPr="00906108">
        <w:t xml:space="preserve">revenue from </w:t>
      </w:r>
      <w:r w:rsidRPr="00906108">
        <w:t xml:space="preserve">hotel </w:t>
      </w:r>
      <w:r w:rsidR="00366249" w:rsidRPr="00906108">
        <w:t>operation</w:t>
      </w:r>
      <w:r w:rsidRPr="00906108">
        <w:t>.</w:t>
      </w:r>
    </w:p>
    <w:p w14:paraId="68674490" w14:textId="77777777" w:rsidR="00463F27" w:rsidRPr="00906108" w:rsidRDefault="00463F27" w:rsidP="00463F27">
      <w:pPr>
        <w:pStyle w:val="ListParagraph"/>
        <w:tabs>
          <w:tab w:val="left" w:pos="1800"/>
        </w:tabs>
        <w:spacing w:after="200"/>
        <w:ind w:left="2250" w:right="-43"/>
        <w:jc w:val="both"/>
      </w:pPr>
    </w:p>
    <w:p w14:paraId="036FCA53" w14:textId="22343F51" w:rsidR="00640A3E" w:rsidRPr="00906108" w:rsidRDefault="00640A3E" w:rsidP="00E110AE">
      <w:pPr>
        <w:pStyle w:val="ListParagraph"/>
        <w:numPr>
          <w:ilvl w:val="0"/>
          <w:numId w:val="40"/>
        </w:numPr>
        <w:tabs>
          <w:tab w:val="left" w:pos="1800"/>
        </w:tabs>
        <w:spacing w:after="200"/>
        <w:ind w:left="2250" w:right="-43" w:hanging="270"/>
        <w:jc w:val="both"/>
      </w:pPr>
      <w:r w:rsidRPr="00906108">
        <w:t xml:space="preserve">The Group has </w:t>
      </w:r>
      <w:r w:rsidR="0016748A" w:rsidRPr="00906108">
        <w:t xml:space="preserve">implemented </w:t>
      </w:r>
      <w:r w:rsidR="00666530" w:rsidRPr="00906108">
        <w:t xml:space="preserve">plans to </w:t>
      </w:r>
      <w:r w:rsidR="0016748A" w:rsidRPr="00906108">
        <w:t>reduc</w:t>
      </w:r>
      <w:r w:rsidR="00666530" w:rsidRPr="00906108">
        <w:t>e</w:t>
      </w:r>
      <w:r w:rsidRPr="00906108">
        <w:t xml:space="preserve"> operating expenses, including </w:t>
      </w:r>
      <w:r w:rsidR="00666530" w:rsidRPr="00906108">
        <w:t xml:space="preserve">reduction of </w:t>
      </w:r>
      <w:r w:rsidRPr="00906108">
        <w:t>management compensation, to strengthen operating liquidity.</w:t>
      </w:r>
    </w:p>
    <w:p w14:paraId="44CC34D1" w14:textId="77777777" w:rsidR="00640A3E" w:rsidRPr="00906108" w:rsidRDefault="00640A3E" w:rsidP="00640A3E">
      <w:pPr>
        <w:tabs>
          <w:tab w:val="left" w:pos="1800"/>
        </w:tabs>
        <w:spacing w:after="200"/>
        <w:ind w:left="1800" w:right="-43"/>
        <w:jc w:val="both"/>
      </w:pPr>
      <w:r w:rsidRPr="00906108">
        <w:t>Financing Activities</w:t>
      </w:r>
    </w:p>
    <w:p w14:paraId="57126679" w14:textId="59D4960E" w:rsidR="007A15A2" w:rsidRPr="007A15A2" w:rsidRDefault="00640A3E" w:rsidP="00E8194C">
      <w:pPr>
        <w:pStyle w:val="ListParagraph"/>
        <w:numPr>
          <w:ilvl w:val="0"/>
          <w:numId w:val="40"/>
        </w:numPr>
        <w:tabs>
          <w:tab w:val="left" w:pos="1800"/>
        </w:tabs>
        <w:overflowPunct/>
        <w:autoSpaceDE/>
        <w:autoSpaceDN/>
        <w:adjustRightInd/>
        <w:spacing w:after="200"/>
        <w:ind w:left="2250" w:right="-43" w:hanging="270"/>
        <w:jc w:val="both"/>
        <w:textAlignment w:val="auto"/>
      </w:pPr>
      <w:r w:rsidRPr="00906108">
        <w:t>The Group review</w:t>
      </w:r>
      <w:r w:rsidR="001B19F6" w:rsidRPr="00906108">
        <w:t>ed</w:t>
      </w:r>
      <w:r w:rsidRPr="00906108">
        <w:t xml:space="preserve"> the key terms of its </w:t>
      </w:r>
      <w:r w:rsidR="00247CF5" w:rsidRPr="00906108">
        <w:t>bonds</w:t>
      </w:r>
      <w:r w:rsidRPr="00906108">
        <w:t xml:space="preserve"> and loan agreements and monitors compliance with covenants, including </w:t>
      </w:r>
      <w:r w:rsidR="00092ACB" w:rsidRPr="00906108">
        <w:t>recalculating</w:t>
      </w:r>
      <w:r w:rsidRPr="00906108">
        <w:t xml:space="preserve"> financial ratios as required under loan agreements and the terms and conditions of the debentures</w:t>
      </w:r>
      <w:r w:rsidR="00FD3E96" w:rsidRPr="00906108">
        <w:t xml:space="preserve"> described in executive summary</w:t>
      </w:r>
      <w:r w:rsidR="008E1BEA" w:rsidRPr="00906108">
        <w:t xml:space="preserve"> and fact sheet</w:t>
      </w:r>
      <w:r w:rsidRPr="00906108">
        <w:t xml:space="preserve">. The Group has </w:t>
      </w:r>
      <w:proofErr w:type="gramStart"/>
      <w:r w:rsidRPr="00906108">
        <w:t>entered into</w:t>
      </w:r>
      <w:proofErr w:type="gramEnd"/>
      <w:r w:rsidRPr="00906108">
        <w:t xml:space="preserve"> negotiations with financial institutions to extend repayment terms and has requested waivers for covenant breaches where necessary.</w:t>
      </w:r>
      <w:r w:rsidR="007A15A2">
        <w:br w:type="page"/>
      </w:r>
    </w:p>
    <w:p w14:paraId="2195413E" w14:textId="6B19C7C9" w:rsidR="00463F27" w:rsidRPr="00906108" w:rsidRDefault="00640A3E" w:rsidP="00463F27">
      <w:pPr>
        <w:pStyle w:val="ListParagraph"/>
        <w:numPr>
          <w:ilvl w:val="0"/>
          <w:numId w:val="40"/>
        </w:numPr>
        <w:tabs>
          <w:tab w:val="left" w:pos="1800"/>
        </w:tabs>
        <w:spacing w:after="200"/>
        <w:ind w:left="2250" w:right="-43" w:hanging="270"/>
        <w:jc w:val="both"/>
      </w:pPr>
      <w:r w:rsidRPr="00906108">
        <w:lastRenderedPageBreak/>
        <w:t>The Group</w:t>
      </w:r>
      <w:r w:rsidRPr="00906108">
        <w:t>’</w:t>
      </w:r>
      <w:r w:rsidRPr="00906108">
        <w:t>s management has confirmed that they will not demand repayment of loans provided to the Group if additional cash is required to maintain the Group</w:t>
      </w:r>
      <w:r w:rsidRPr="00906108">
        <w:t>’</w:t>
      </w:r>
      <w:r w:rsidRPr="00906108">
        <w:t>s operations for at least 12 months from the auditor</w:t>
      </w:r>
      <w:r w:rsidRPr="00906108">
        <w:t>’</w:t>
      </w:r>
      <w:r w:rsidRPr="00906108">
        <w:t>s report date.</w:t>
      </w:r>
    </w:p>
    <w:p w14:paraId="04D053E3" w14:textId="77777777" w:rsidR="00463F27" w:rsidRPr="00906108" w:rsidRDefault="00463F27" w:rsidP="00463F27">
      <w:pPr>
        <w:pStyle w:val="ListParagraph"/>
      </w:pPr>
    </w:p>
    <w:p w14:paraId="75F4AB2E" w14:textId="17778DA3" w:rsidR="00640A3E" w:rsidRPr="00906108" w:rsidRDefault="00640A3E" w:rsidP="00E110AE">
      <w:pPr>
        <w:pStyle w:val="ListParagraph"/>
        <w:numPr>
          <w:ilvl w:val="0"/>
          <w:numId w:val="40"/>
        </w:numPr>
        <w:tabs>
          <w:tab w:val="left" w:pos="1800"/>
        </w:tabs>
        <w:spacing w:after="200"/>
        <w:ind w:left="2250" w:right="-43" w:hanging="270"/>
        <w:jc w:val="both"/>
      </w:pPr>
      <w:r w:rsidRPr="00906108">
        <w:t>Management has assessed that the value of assets pledged as collateral remains adequate relative to outstanding borrowings and has negotiated with financial institutions to release</w:t>
      </w:r>
      <w:r w:rsidR="00594ADA" w:rsidRPr="00906108">
        <w:t xml:space="preserve"> pledge </w:t>
      </w:r>
      <w:r w:rsidR="005433E7" w:rsidRPr="00906108">
        <w:t xml:space="preserve">over part </w:t>
      </w:r>
      <w:r w:rsidR="00594ADA" w:rsidRPr="00906108">
        <w:t>of the</w:t>
      </w:r>
      <w:r w:rsidRPr="00906108">
        <w:t xml:space="preserve"> collateral</w:t>
      </w:r>
      <w:r w:rsidR="00594ADA" w:rsidRPr="00906108">
        <w:t xml:space="preserve"> </w:t>
      </w:r>
      <w:r w:rsidR="0055479C" w:rsidRPr="00906108">
        <w:t xml:space="preserve">in which the </w:t>
      </w:r>
      <w:r w:rsidR="0010593B" w:rsidRPr="00906108">
        <w:t>value</w:t>
      </w:r>
      <w:r w:rsidRPr="00906108">
        <w:t xml:space="preserve"> </w:t>
      </w:r>
      <w:r w:rsidR="0055479C" w:rsidRPr="00906108">
        <w:t xml:space="preserve">is </w:t>
      </w:r>
      <w:proofErr w:type="gramStart"/>
      <w:r w:rsidRPr="00906108">
        <w:t>in excess of</w:t>
      </w:r>
      <w:proofErr w:type="gramEnd"/>
      <w:r w:rsidRPr="00906108">
        <w:t xml:space="preserve"> required coverage</w:t>
      </w:r>
      <w:r w:rsidR="001F1F86" w:rsidRPr="00906108">
        <w:t xml:space="preserve"> regarding loan to value</w:t>
      </w:r>
      <w:r w:rsidRPr="00906108">
        <w:t>, enabling such assets to be used as collateral for obtaining additional financing.</w:t>
      </w:r>
    </w:p>
    <w:p w14:paraId="0EF0B908" w14:textId="77777777" w:rsidR="00463F27" w:rsidRPr="00906108" w:rsidRDefault="00463F27" w:rsidP="00463F27">
      <w:pPr>
        <w:pStyle w:val="ListParagraph"/>
      </w:pPr>
    </w:p>
    <w:p w14:paraId="465804BD" w14:textId="73E6205A" w:rsidR="00640A3E" w:rsidRPr="00906108" w:rsidRDefault="00640A3E" w:rsidP="00E110AE">
      <w:pPr>
        <w:pStyle w:val="ListParagraph"/>
        <w:numPr>
          <w:ilvl w:val="0"/>
          <w:numId w:val="40"/>
        </w:numPr>
        <w:tabs>
          <w:tab w:val="left" w:pos="1800"/>
        </w:tabs>
        <w:spacing w:after="200"/>
        <w:ind w:left="2250" w:right="-43" w:hanging="270"/>
        <w:jc w:val="both"/>
      </w:pPr>
      <w:r w:rsidRPr="00906108">
        <w:t xml:space="preserve">The Company has obtained financial support from </w:t>
      </w:r>
      <w:r w:rsidR="00BA6636">
        <w:t>a</w:t>
      </w:r>
      <w:r w:rsidRPr="00906108">
        <w:t xml:space="preserve"> financial institution</w:t>
      </w:r>
      <w:r w:rsidR="00BA6636">
        <w:t xml:space="preserve"> and a company</w:t>
      </w:r>
      <w:r w:rsidRPr="00906108">
        <w:t>. In February 2026, the Group and the Company received approval for additional loan facilities amounting to Baht 250 million and Baht 50 million, respectively. Additionally, two subsidiaries received approval for repayment defer</w:t>
      </w:r>
      <w:r w:rsidR="00672F6F" w:rsidRPr="00906108">
        <w:t>ral</w:t>
      </w:r>
      <w:r w:rsidRPr="00906108">
        <w:t xml:space="preserve"> as well as </w:t>
      </w:r>
      <w:r w:rsidR="00407C11" w:rsidRPr="00906108">
        <w:t>ease up</w:t>
      </w:r>
      <w:r w:rsidRPr="00906108">
        <w:t xml:space="preserve"> drawdown conditions to support project construction and maintain liquidity for ongoing operations.</w:t>
      </w:r>
    </w:p>
    <w:p w14:paraId="2748D4CD" w14:textId="77777777" w:rsidR="00463F27" w:rsidRPr="00906108" w:rsidRDefault="00463F27" w:rsidP="00463F27">
      <w:pPr>
        <w:pStyle w:val="ListParagraph"/>
      </w:pPr>
    </w:p>
    <w:p w14:paraId="39BA9868" w14:textId="1ACB6F2D" w:rsidR="00640A3E" w:rsidRPr="00906108" w:rsidRDefault="00640A3E" w:rsidP="00E110AE">
      <w:pPr>
        <w:pStyle w:val="ListParagraph"/>
        <w:numPr>
          <w:ilvl w:val="0"/>
          <w:numId w:val="40"/>
        </w:numPr>
        <w:tabs>
          <w:tab w:val="left" w:pos="1800"/>
        </w:tabs>
        <w:spacing w:after="200"/>
        <w:ind w:left="2250" w:right="-43" w:hanging="270"/>
        <w:jc w:val="both"/>
      </w:pPr>
      <w:r w:rsidRPr="00906108">
        <w:t xml:space="preserve">The Company has </w:t>
      </w:r>
      <w:r w:rsidR="002C3641" w:rsidRPr="00906108">
        <w:t>bond</w:t>
      </w:r>
      <w:r w:rsidRPr="00906108">
        <w:t xml:space="preserve">s maturing in February and March 2026 </w:t>
      </w:r>
      <w:r w:rsidR="00E41E40" w:rsidRPr="00906108">
        <w:t>totaling</w:t>
      </w:r>
      <w:r w:rsidRPr="00906108">
        <w:t xml:space="preserve"> to Baht 629.10 million. The Company intends to repay these debentures using restricted bank deposits of Baht 529.50 million as </w:t>
      </w:r>
      <w:proofErr w:type="gramStart"/>
      <w:r w:rsidRPr="00906108">
        <w:t>at</w:t>
      </w:r>
      <w:proofErr w:type="gramEnd"/>
      <w:r w:rsidRPr="00906108">
        <w:t xml:space="preserve"> December </w:t>
      </w:r>
      <w:r w:rsidR="009D7924" w:rsidRPr="00906108">
        <w:t xml:space="preserve">31, </w:t>
      </w:r>
      <w:r w:rsidRPr="00906108">
        <w:t>2025, which were obtained from the debenture issuance in December 2025, together with part of the cash received from additional borrowings amounting to Baht 100 million as mentioned above.</w:t>
      </w:r>
    </w:p>
    <w:p w14:paraId="13D43E06" w14:textId="35F6A402" w:rsidR="00634B18" w:rsidRPr="00906108" w:rsidRDefault="00640A3E" w:rsidP="00640A3E">
      <w:pPr>
        <w:tabs>
          <w:tab w:val="left" w:pos="1800"/>
        </w:tabs>
        <w:spacing w:after="200"/>
        <w:ind w:left="1800" w:right="-43"/>
        <w:jc w:val="both"/>
      </w:pPr>
      <w:r w:rsidRPr="00906108">
        <w:t xml:space="preserve">The Group continues to secure funding sources to maintain adequate liquidity for timely settlement of obligations. For short‑term operational </w:t>
      </w:r>
      <w:proofErr w:type="gramStart"/>
      <w:r w:rsidRPr="00906108">
        <w:t xml:space="preserve">liabilities, </w:t>
      </w:r>
      <w:r w:rsidR="00F85CE1" w:rsidRPr="00906108">
        <w:t xml:space="preserve">  </w:t>
      </w:r>
      <w:proofErr w:type="gramEnd"/>
      <w:r w:rsidR="00F85CE1" w:rsidRPr="00906108">
        <w:t xml:space="preserve">             </w:t>
      </w:r>
      <w:r w:rsidRPr="00906108">
        <w:t>the Group has sufficient credit facilities available to support its liquidity management.</w:t>
      </w:r>
    </w:p>
    <w:p w14:paraId="36948484" w14:textId="617ABE84" w:rsidR="00776276" w:rsidRPr="00906108" w:rsidRDefault="00191341" w:rsidP="00D838F5">
      <w:pPr>
        <w:tabs>
          <w:tab w:val="left" w:pos="1800"/>
        </w:tabs>
        <w:spacing w:after="200"/>
        <w:ind w:left="1080" w:right="-43"/>
        <w:jc w:val="both"/>
        <w:rPr>
          <w:rFonts w:cs="Times New Roman"/>
        </w:rPr>
      </w:pPr>
      <w:r w:rsidRPr="00906108">
        <w:t>25</w:t>
      </w:r>
      <w:r w:rsidR="00776276" w:rsidRPr="00906108">
        <w:rPr>
          <w:rFonts w:cs="Times New Roman"/>
        </w:rPr>
        <w:t>.</w:t>
      </w:r>
      <w:r w:rsidR="00B44747" w:rsidRPr="00906108">
        <w:t>1</w:t>
      </w:r>
      <w:r w:rsidR="00776276" w:rsidRPr="00906108">
        <w:rPr>
          <w:rFonts w:cs="Times New Roman"/>
        </w:rPr>
        <w:t>.</w:t>
      </w:r>
      <w:r w:rsidR="00B44747" w:rsidRPr="00906108">
        <w:t>4</w:t>
      </w:r>
      <w:r w:rsidR="00776276" w:rsidRPr="00906108">
        <w:rPr>
          <w:rFonts w:cs="Times New Roman"/>
        </w:rPr>
        <w:tab/>
        <w:t>Financing facilities</w:t>
      </w:r>
    </w:p>
    <w:p w14:paraId="7AAC98A3" w14:textId="77777777" w:rsidR="00776276" w:rsidRPr="00906108" w:rsidRDefault="00776276" w:rsidP="00D838F5">
      <w:pPr>
        <w:spacing w:after="200"/>
        <w:ind w:left="1800" w:right="-117"/>
        <w:jc w:val="thaiDistribute"/>
        <w:rPr>
          <w:rFonts w:cs="Times New Roman"/>
        </w:rPr>
      </w:pPr>
      <w:r w:rsidRPr="00906108">
        <w:rPr>
          <w:rFonts w:cs="Times New Roman"/>
        </w:rPr>
        <w:t>The Group is using combination of the cash inflows from the financial assets and the available bank facilities to manage the liquidity.</w:t>
      </w:r>
    </w:p>
    <w:p w14:paraId="4954B526" w14:textId="72E87E0B" w:rsidR="00524624" w:rsidRPr="00906108" w:rsidRDefault="009D6E7B" w:rsidP="00D838F5">
      <w:pPr>
        <w:tabs>
          <w:tab w:val="left" w:pos="1350"/>
          <w:tab w:val="left" w:pos="5760"/>
          <w:tab w:val="decimal" w:pos="6660"/>
          <w:tab w:val="left" w:pos="7110"/>
          <w:tab w:val="decimal" w:pos="7920"/>
        </w:tabs>
        <w:spacing w:after="200"/>
        <w:ind w:left="1800" w:right="-43" w:hanging="14"/>
        <w:jc w:val="both"/>
        <w:rPr>
          <w:rFonts w:cs="Times New Roman"/>
        </w:rPr>
      </w:pPr>
      <w:r w:rsidRPr="00906108">
        <w:rPr>
          <w:rFonts w:cs="Times New Roman"/>
        </w:rPr>
        <w:t xml:space="preserve">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xml:space="preserve">, </w:t>
      </w:r>
      <w:r w:rsidR="00B44747" w:rsidRPr="00906108">
        <w:t>202</w:t>
      </w:r>
      <w:r w:rsidR="00A3226B" w:rsidRPr="00906108">
        <w:rPr>
          <w:rFonts w:cs="Times New Roman"/>
        </w:rPr>
        <w:t>5</w:t>
      </w:r>
      <w:r w:rsidRPr="00906108">
        <w:rPr>
          <w:rFonts w:cs="Times New Roman"/>
        </w:rPr>
        <w:t xml:space="preserve">, and </w:t>
      </w:r>
      <w:r w:rsidR="00B44747" w:rsidRPr="00906108">
        <w:t>202</w:t>
      </w:r>
      <w:r w:rsidR="00A3226B" w:rsidRPr="00906108">
        <w:rPr>
          <w:rFonts w:cs="Times New Roman"/>
        </w:rPr>
        <w:t>4</w:t>
      </w:r>
      <w:r w:rsidRPr="00906108">
        <w:rPr>
          <w:rFonts w:cs="Times New Roman"/>
        </w:rPr>
        <w:t xml:space="preserve">, the Group accesses capital sources by having credit facilities with financial institutions totaling Baht </w:t>
      </w:r>
      <w:r w:rsidR="00B44747" w:rsidRPr="00906108">
        <w:t>6</w:t>
      </w:r>
      <w:r w:rsidR="003F5D91" w:rsidRPr="00906108">
        <w:rPr>
          <w:rFonts w:cs="Times New Roman"/>
        </w:rPr>
        <w:t>,</w:t>
      </w:r>
      <w:r w:rsidR="00A3226B" w:rsidRPr="00906108">
        <w:rPr>
          <w:rFonts w:cs="Times New Roman"/>
        </w:rPr>
        <w:t>309</w:t>
      </w:r>
      <w:r w:rsidRPr="00906108">
        <w:rPr>
          <w:rFonts w:cs="Times New Roman"/>
        </w:rPr>
        <w:t xml:space="preserve"> million and Baht </w:t>
      </w:r>
      <w:r w:rsidR="00A3226B" w:rsidRPr="00906108">
        <w:t>6</w:t>
      </w:r>
      <w:r w:rsidR="00A3226B" w:rsidRPr="00906108">
        <w:rPr>
          <w:rFonts w:cs="Times New Roman"/>
        </w:rPr>
        <w:t>,</w:t>
      </w:r>
      <w:r w:rsidR="00A3226B" w:rsidRPr="00906108">
        <w:t>360</w:t>
      </w:r>
      <w:r w:rsidR="00A3226B" w:rsidRPr="00906108">
        <w:rPr>
          <w:rFonts w:cs="Times New Roman"/>
        </w:rPr>
        <w:t xml:space="preserve"> </w:t>
      </w:r>
      <w:r w:rsidRPr="00906108">
        <w:rPr>
          <w:rFonts w:cs="Times New Roman"/>
        </w:rPr>
        <w:t xml:space="preserve">million, respectively, with the market interest rate in which </w:t>
      </w:r>
      <w:r w:rsidR="00F85CE1" w:rsidRPr="00906108">
        <w:rPr>
          <w:rFonts w:cs="Times New Roman"/>
        </w:rPr>
        <w:t xml:space="preserve">                   </w:t>
      </w:r>
      <w:r w:rsidRPr="00906108">
        <w:rPr>
          <w:rFonts w:cs="Times New Roman"/>
        </w:rPr>
        <w:t xml:space="preserve">the unused credit facilities with the financial institutions are Baht </w:t>
      </w:r>
      <w:r w:rsidR="00B44747" w:rsidRPr="00906108">
        <w:t>2</w:t>
      </w:r>
      <w:r w:rsidR="003F5D91" w:rsidRPr="00906108">
        <w:rPr>
          <w:rFonts w:cs="Times New Roman"/>
        </w:rPr>
        <w:t>,</w:t>
      </w:r>
      <w:r w:rsidR="00A3226B" w:rsidRPr="00906108">
        <w:rPr>
          <w:rFonts w:cs="Times New Roman"/>
        </w:rPr>
        <w:t>166</w:t>
      </w:r>
      <w:r w:rsidRPr="00906108">
        <w:rPr>
          <w:rFonts w:cs="Times New Roman"/>
        </w:rPr>
        <w:t xml:space="preserve"> million and Baht </w:t>
      </w:r>
      <w:r w:rsidR="00A3226B" w:rsidRPr="00906108">
        <w:t>2</w:t>
      </w:r>
      <w:r w:rsidR="00A3226B" w:rsidRPr="00906108">
        <w:rPr>
          <w:rFonts w:cs="Times New Roman"/>
        </w:rPr>
        <w:t>,</w:t>
      </w:r>
      <w:r w:rsidR="00A3226B" w:rsidRPr="00906108">
        <w:t>225</w:t>
      </w:r>
      <w:r w:rsidR="00A3226B" w:rsidRPr="00906108">
        <w:rPr>
          <w:rFonts w:cs="Times New Roman"/>
        </w:rPr>
        <w:t xml:space="preserve"> </w:t>
      </w:r>
      <w:r w:rsidRPr="00906108">
        <w:rPr>
          <w:rFonts w:cs="Times New Roman"/>
        </w:rPr>
        <w:t>million, respectively.</w:t>
      </w:r>
    </w:p>
    <w:p w14:paraId="601FCF65" w14:textId="14736C8A" w:rsidR="001067A3" w:rsidRPr="00906108" w:rsidRDefault="00CC1061" w:rsidP="00D838F5">
      <w:pPr>
        <w:tabs>
          <w:tab w:val="left" w:pos="1350"/>
          <w:tab w:val="left" w:pos="5760"/>
          <w:tab w:val="decimal" w:pos="6660"/>
          <w:tab w:val="left" w:pos="7110"/>
          <w:tab w:val="decimal" w:pos="7920"/>
        </w:tabs>
        <w:spacing w:after="200"/>
        <w:ind w:left="1094" w:right="-43" w:hanging="554"/>
        <w:jc w:val="both"/>
        <w:rPr>
          <w:rFonts w:cs="Times New Roman"/>
          <w:cs/>
        </w:rPr>
      </w:pPr>
      <w:r w:rsidRPr="00906108">
        <w:t>25</w:t>
      </w:r>
      <w:r w:rsidR="001067A3" w:rsidRPr="00906108">
        <w:rPr>
          <w:rFonts w:cs="Times New Roman"/>
          <w:cs/>
        </w:rPr>
        <w:t>.</w:t>
      </w:r>
      <w:r w:rsidR="00B44747" w:rsidRPr="00906108">
        <w:t>2</w:t>
      </w:r>
      <w:r w:rsidR="001067A3" w:rsidRPr="00906108">
        <w:rPr>
          <w:rFonts w:cs="Times New Roman"/>
          <w:cs/>
        </w:rPr>
        <w:tab/>
        <w:t>Fair values of financial instruments</w:t>
      </w:r>
    </w:p>
    <w:p w14:paraId="3F643872" w14:textId="77777777" w:rsidR="001067A3" w:rsidRPr="00906108" w:rsidRDefault="001067A3" w:rsidP="00D838F5">
      <w:pPr>
        <w:spacing w:after="200"/>
        <w:ind w:left="1080" w:right="-43"/>
        <w:jc w:val="both"/>
        <w:rPr>
          <w:rFonts w:cs="Times New Roman"/>
        </w:rPr>
      </w:pPr>
      <w:r w:rsidRPr="00906108">
        <w:rPr>
          <w:rFonts w:cs="Times New Roman"/>
        </w:rPr>
        <w:t xml:space="preserve">Since the majority of </w:t>
      </w:r>
      <w:r w:rsidR="00A070F3" w:rsidRPr="00906108">
        <w:rPr>
          <w:rFonts w:cs="Times New Roman"/>
        </w:rPr>
        <w:t xml:space="preserve">the Group’s and </w:t>
      </w:r>
      <w:r w:rsidRPr="00906108">
        <w:rPr>
          <w:rFonts w:cs="Times New Roman"/>
        </w:rPr>
        <w:t xml:space="preserve">the Company’s financial instruments are short-term in nature or bear floating interest rates, their fair value is not expected to be materially different from the amounts presented in statement of financial position. </w:t>
      </w:r>
    </w:p>
    <w:p w14:paraId="02D656B1" w14:textId="267ED941" w:rsidR="001067A3" w:rsidRPr="00906108" w:rsidRDefault="001067A3" w:rsidP="00D838F5">
      <w:pPr>
        <w:tabs>
          <w:tab w:val="left" w:pos="2880"/>
          <w:tab w:val="left" w:pos="5760"/>
          <w:tab w:val="decimal" w:pos="6660"/>
          <w:tab w:val="left" w:pos="7110"/>
          <w:tab w:val="decimal" w:pos="7920"/>
        </w:tabs>
        <w:spacing w:after="200"/>
        <w:ind w:left="1080" w:right="-43"/>
        <w:jc w:val="both"/>
        <w:rPr>
          <w:rFonts w:cs="Times New Roman"/>
        </w:rPr>
      </w:pPr>
      <w:r w:rsidRPr="00906108">
        <w:rPr>
          <w:rFonts w:cs="Times New Roman"/>
        </w:rPr>
        <w:t xml:space="preserve">The methods and assumptions used by </w:t>
      </w:r>
      <w:r w:rsidR="00A070F3" w:rsidRPr="00906108">
        <w:rPr>
          <w:rFonts w:cs="Times New Roman"/>
        </w:rPr>
        <w:t xml:space="preserve">the Group and </w:t>
      </w:r>
      <w:r w:rsidRPr="00906108">
        <w:rPr>
          <w:rFonts w:cs="Times New Roman"/>
        </w:rPr>
        <w:t xml:space="preserve">the Company in estimating the </w:t>
      </w:r>
      <w:r w:rsidR="003006B3" w:rsidRPr="00906108">
        <w:rPr>
          <w:rFonts w:cs="Times New Roman"/>
        </w:rPr>
        <w:t>measured at amorti</w:t>
      </w:r>
      <w:r w:rsidR="00A02563" w:rsidRPr="00906108">
        <w:rPr>
          <w:rFonts w:cs="Times New Roman"/>
        </w:rPr>
        <w:t>z</w:t>
      </w:r>
      <w:r w:rsidR="003006B3" w:rsidRPr="00906108">
        <w:rPr>
          <w:rFonts w:cs="Times New Roman"/>
        </w:rPr>
        <w:t xml:space="preserve">ed cost </w:t>
      </w:r>
      <w:r w:rsidRPr="00906108">
        <w:rPr>
          <w:rFonts w:cs="Times New Roman"/>
        </w:rPr>
        <w:t>fair value of financial instruments are as follows:</w:t>
      </w:r>
    </w:p>
    <w:p w14:paraId="3BB653CB" w14:textId="77777777" w:rsidR="00F92954" w:rsidRPr="00906108" w:rsidRDefault="00F92954">
      <w:pPr>
        <w:overflowPunct/>
        <w:autoSpaceDE/>
        <w:autoSpaceDN/>
        <w:adjustRightInd/>
        <w:textAlignment w:val="auto"/>
        <w:rPr>
          <w:rFonts w:hAnsi="Tms Rmn" w:cs="Times New Roman"/>
          <w:szCs w:val="30"/>
        </w:rPr>
      </w:pPr>
      <w:r w:rsidRPr="00906108">
        <w:rPr>
          <w:rFonts w:cs="Times New Roman"/>
        </w:rPr>
        <w:br w:type="page"/>
      </w:r>
    </w:p>
    <w:p w14:paraId="73C87FA4" w14:textId="15462609" w:rsidR="00911ACE" w:rsidRPr="00906108" w:rsidRDefault="002D6477" w:rsidP="00906108">
      <w:pPr>
        <w:pStyle w:val="ListParagraph"/>
        <w:numPr>
          <w:ilvl w:val="0"/>
          <w:numId w:val="1"/>
        </w:numPr>
        <w:overflowPunct/>
        <w:autoSpaceDE/>
        <w:autoSpaceDN/>
        <w:adjustRightInd/>
        <w:spacing w:after="200"/>
        <w:ind w:left="1620" w:hanging="540"/>
        <w:contextualSpacing w:val="0"/>
        <w:jc w:val="both"/>
        <w:textAlignment w:val="auto"/>
        <w:rPr>
          <w:rFonts w:cs="Times New Roman"/>
        </w:rPr>
      </w:pPr>
      <w:r w:rsidRPr="00906108">
        <w:rPr>
          <w:rFonts w:cs="Times New Roman"/>
        </w:rPr>
        <w:lastRenderedPageBreak/>
        <w:t>C</w:t>
      </w:r>
      <w:r w:rsidR="00911ACE" w:rsidRPr="00906108">
        <w:rPr>
          <w:rFonts w:cs="Times New Roman"/>
        </w:rPr>
        <w:t>ash and cash equivalents,</w:t>
      </w:r>
      <w:r w:rsidR="00342AEE" w:rsidRPr="00906108">
        <w:rPr>
          <w:rFonts w:cs="Times New Roman"/>
        </w:rPr>
        <w:t xml:space="preserve"> </w:t>
      </w:r>
      <w:r w:rsidR="00FA3A1B" w:rsidRPr="00906108">
        <w:rPr>
          <w:rFonts w:cs="Times New Roman"/>
        </w:rPr>
        <w:t>r</w:t>
      </w:r>
      <w:r w:rsidR="00342AEE" w:rsidRPr="00906108">
        <w:rPr>
          <w:rFonts w:cs="Times New Roman"/>
        </w:rPr>
        <w:t xml:space="preserve">estricted deposit at financial </w:t>
      </w:r>
      <w:proofErr w:type="gramStart"/>
      <w:r w:rsidR="00342AEE" w:rsidRPr="00906108">
        <w:rPr>
          <w:rFonts w:cs="Times New Roman"/>
        </w:rPr>
        <w:t>institution</w:t>
      </w:r>
      <w:proofErr w:type="gramEnd"/>
      <w:r w:rsidR="00342AEE" w:rsidRPr="00906108">
        <w:rPr>
          <w:rFonts w:cs="Times New Roman"/>
        </w:rPr>
        <w:t>,</w:t>
      </w:r>
      <w:r w:rsidR="00911ACE" w:rsidRPr="00906108">
        <w:rPr>
          <w:rFonts w:cs="Times New Roman"/>
          <w:cs/>
        </w:rPr>
        <w:t xml:space="preserve"> </w:t>
      </w:r>
      <w:r w:rsidR="00911ACE" w:rsidRPr="00906108">
        <w:rPr>
          <w:rFonts w:cs="Times New Roman"/>
        </w:rPr>
        <w:t>receivables and short-term loans, other current financial assets, payables and short-term borrowings, their carrying amounts in the statement of financial position approximate their fair value</w:t>
      </w:r>
      <w:r w:rsidR="00D212FE" w:rsidRPr="00906108">
        <w:rPr>
          <w:rFonts w:cs="Times New Roman"/>
        </w:rPr>
        <w:t>s due to the short mat</w:t>
      </w:r>
      <w:r w:rsidRPr="00906108">
        <w:rPr>
          <w:rFonts w:cs="Times New Roman"/>
        </w:rPr>
        <w:t>urity period</w:t>
      </w:r>
      <w:r w:rsidR="00911ACE" w:rsidRPr="00906108">
        <w:rPr>
          <w:rFonts w:cs="Times New Roman"/>
        </w:rPr>
        <w:t xml:space="preserve">. </w:t>
      </w:r>
    </w:p>
    <w:p w14:paraId="6DD5B163" w14:textId="5BB7F743" w:rsidR="00911ACE" w:rsidRPr="00906108" w:rsidRDefault="00911ACE" w:rsidP="00906108">
      <w:pPr>
        <w:numPr>
          <w:ilvl w:val="0"/>
          <w:numId w:val="1"/>
        </w:numPr>
        <w:overflowPunct/>
        <w:autoSpaceDE/>
        <w:autoSpaceDN/>
        <w:adjustRightInd/>
        <w:spacing w:after="200"/>
        <w:ind w:left="1620" w:hanging="540"/>
        <w:jc w:val="both"/>
        <w:textAlignment w:val="auto"/>
        <w:rPr>
          <w:rFonts w:cs="Times New Roman"/>
        </w:rPr>
      </w:pPr>
      <w:r w:rsidRPr="00906108">
        <w:rPr>
          <w:rFonts w:cs="Times New Roman"/>
        </w:rPr>
        <w:t xml:space="preserve">For equity securities, their fair value is generally derived from quoted </w:t>
      </w:r>
      <w:proofErr w:type="gramStart"/>
      <w:r w:rsidRPr="00906108">
        <w:rPr>
          <w:rFonts w:cs="Times New Roman"/>
        </w:rPr>
        <w:t xml:space="preserve">market </w:t>
      </w:r>
      <w:r w:rsidRPr="00906108">
        <w:rPr>
          <w:rFonts w:cs="Times New Roman"/>
          <w:spacing w:val="-8"/>
        </w:rPr>
        <w:t>prices,</w:t>
      </w:r>
      <w:r w:rsidR="00F5633A" w:rsidRPr="00906108">
        <w:rPr>
          <w:rFonts w:cs="Times New Roman"/>
          <w:spacing w:val="-8"/>
        </w:rPr>
        <w:t xml:space="preserve"> </w:t>
      </w:r>
      <w:r w:rsidRPr="00906108">
        <w:rPr>
          <w:rFonts w:cs="Times New Roman"/>
          <w:spacing w:val="-8"/>
        </w:rPr>
        <w:t>or</w:t>
      </w:r>
      <w:proofErr w:type="gramEnd"/>
      <w:r w:rsidRPr="00906108">
        <w:rPr>
          <w:rFonts w:cs="Times New Roman"/>
          <w:spacing w:val="-8"/>
        </w:rPr>
        <w:t xml:space="preserve"> based on net assets value of the Group’s and the Company’s</w:t>
      </w:r>
      <w:r w:rsidRPr="00906108">
        <w:rPr>
          <w:rFonts w:cs="Times New Roman"/>
        </w:rPr>
        <w:t xml:space="preserve"> investments when no market price is available.</w:t>
      </w:r>
    </w:p>
    <w:p w14:paraId="3A0308A5" w14:textId="77777777" w:rsidR="001067A3" w:rsidRPr="00906108" w:rsidRDefault="001067A3" w:rsidP="00906108">
      <w:pPr>
        <w:numPr>
          <w:ilvl w:val="0"/>
          <w:numId w:val="1"/>
        </w:numPr>
        <w:overflowPunct/>
        <w:autoSpaceDE/>
        <w:autoSpaceDN/>
        <w:adjustRightInd/>
        <w:spacing w:after="200"/>
        <w:ind w:left="1620" w:hanging="547"/>
        <w:jc w:val="both"/>
        <w:textAlignment w:val="auto"/>
        <w:rPr>
          <w:rFonts w:cs="Times New Roman"/>
        </w:rPr>
      </w:pPr>
      <w:r w:rsidRPr="00906108">
        <w:rPr>
          <w:rFonts w:cs="Times New Roman"/>
        </w:rPr>
        <w:t>For loans</w:t>
      </w:r>
      <w:r w:rsidRPr="00906108">
        <w:rPr>
          <w:rFonts w:cs="Times New Roman"/>
          <w:cs/>
        </w:rPr>
        <w:t xml:space="preserve"> </w:t>
      </w:r>
      <w:proofErr w:type="gramStart"/>
      <w:r w:rsidRPr="00906108">
        <w:rPr>
          <w:rFonts w:cs="Times New Roman"/>
        </w:rPr>
        <w:t>to</w:t>
      </w:r>
      <w:proofErr w:type="gramEnd"/>
      <w:r w:rsidRPr="00906108">
        <w:rPr>
          <w:rFonts w:cs="Times New Roman"/>
        </w:rPr>
        <w:t>, their fair value is estimated by discounting expected future cash flow by the current market interest rate of the loans with similar terms and conditions.</w:t>
      </w:r>
    </w:p>
    <w:p w14:paraId="5E68A427" w14:textId="1CD180E3" w:rsidR="00163D16" w:rsidRPr="00906108" w:rsidRDefault="001067A3" w:rsidP="00906108">
      <w:pPr>
        <w:numPr>
          <w:ilvl w:val="0"/>
          <w:numId w:val="1"/>
        </w:numPr>
        <w:overflowPunct/>
        <w:autoSpaceDE/>
        <w:autoSpaceDN/>
        <w:adjustRightInd/>
        <w:spacing w:after="200"/>
        <w:ind w:left="1620" w:hanging="547"/>
        <w:jc w:val="both"/>
        <w:textAlignment w:val="auto"/>
        <w:rPr>
          <w:rFonts w:cs="Times New Roman"/>
          <w:spacing w:val="-8"/>
        </w:rPr>
      </w:pPr>
      <w:r w:rsidRPr="00906108">
        <w:rPr>
          <w:rFonts w:cs="Times New Roman"/>
          <w:spacing w:val="-8"/>
        </w:rPr>
        <w:t>For investment properties</w:t>
      </w:r>
      <w:r w:rsidR="004B6EAA" w:rsidRPr="00906108">
        <w:rPr>
          <w:rFonts w:cs="Times New Roman"/>
          <w:spacing w:val="-8"/>
        </w:rPr>
        <w:t xml:space="preserve"> and the land </w:t>
      </w:r>
      <w:r w:rsidR="00CC2B5D" w:rsidRPr="00906108">
        <w:rPr>
          <w:rFonts w:cs="Times New Roman"/>
          <w:spacing w:val="-8"/>
        </w:rPr>
        <w:t>on</w:t>
      </w:r>
      <w:r w:rsidR="00163D16" w:rsidRPr="00906108">
        <w:rPr>
          <w:rFonts w:cs="Times New Roman"/>
          <w:spacing w:val="-8"/>
        </w:rPr>
        <w:t xml:space="preserve"> </w:t>
      </w:r>
      <w:r w:rsidR="00F87182" w:rsidRPr="00906108">
        <w:rPr>
          <w:rFonts w:cs="Times New Roman"/>
          <w:spacing w:val="-8"/>
        </w:rPr>
        <w:t>property</w:t>
      </w:r>
      <w:r w:rsidR="00144726" w:rsidRPr="00906108">
        <w:rPr>
          <w:rFonts w:cs="Times New Roman"/>
          <w:spacing w:val="-8"/>
        </w:rPr>
        <w:t>, plant</w:t>
      </w:r>
      <w:r w:rsidR="004B6EAA" w:rsidRPr="00906108">
        <w:rPr>
          <w:rFonts w:cs="Times New Roman"/>
          <w:spacing w:val="-8"/>
        </w:rPr>
        <w:t xml:space="preserve"> and equipment</w:t>
      </w:r>
      <w:r w:rsidRPr="00906108">
        <w:rPr>
          <w:rFonts w:cs="Times New Roman"/>
          <w:spacing w:val="-8"/>
        </w:rPr>
        <w:t xml:space="preserve"> their fair value is estimated by independent appraisers.</w:t>
      </w:r>
    </w:p>
    <w:p w14:paraId="7EF83F0D" w14:textId="5038FEF9" w:rsidR="001067A3" w:rsidRPr="00906108" w:rsidRDefault="00452182" w:rsidP="00906108">
      <w:pPr>
        <w:numPr>
          <w:ilvl w:val="0"/>
          <w:numId w:val="1"/>
        </w:numPr>
        <w:overflowPunct/>
        <w:autoSpaceDE/>
        <w:autoSpaceDN/>
        <w:adjustRightInd/>
        <w:spacing w:after="200"/>
        <w:ind w:left="1627" w:hanging="547"/>
        <w:jc w:val="both"/>
        <w:textAlignment w:val="auto"/>
        <w:rPr>
          <w:rFonts w:cs="Times New Roman"/>
          <w:spacing w:val="-6"/>
        </w:rPr>
      </w:pPr>
      <w:r w:rsidRPr="00906108">
        <w:rPr>
          <w:rFonts w:cs="Times New Roman"/>
          <w:spacing w:val="-6"/>
        </w:rPr>
        <w:t>The fair values of debentures are calculated by applying the latest reference rate referred from the Thai Bond Market Association.</w:t>
      </w:r>
    </w:p>
    <w:p w14:paraId="1497CB23" w14:textId="77777777" w:rsidR="001067A3" w:rsidRPr="00906108" w:rsidRDefault="001067A3" w:rsidP="00906108">
      <w:pPr>
        <w:numPr>
          <w:ilvl w:val="0"/>
          <w:numId w:val="1"/>
        </w:numPr>
        <w:overflowPunct/>
        <w:autoSpaceDE/>
        <w:autoSpaceDN/>
        <w:adjustRightInd/>
        <w:spacing w:after="200"/>
        <w:ind w:left="1627" w:hanging="547"/>
        <w:jc w:val="both"/>
        <w:textAlignment w:val="auto"/>
        <w:rPr>
          <w:rFonts w:cs="Times New Roman"/>
        </w:rPr>
      </w:pPr>
      <w:r w:rsidRPr="00906108">
        <w:rPr>
          <w:rFonts w:cs="Times New Roman"/>
          <w:spacing w:val="-6"/>
        </w:rPr>
        <w:t>For</w:t>
      </w:r>
      <w:r w:rsidRPr="00906108">
        <w:rPr>
          <w:rFonts w:cs="Times New Roman"/>
        </w:rPr>
        <w:t xml:space="preserve"> long-term borrowings carrying interest </w:t>
      </w:r>
      <w:proofErr w:type="gramStart"/>
      <w:r w:rsidRPr="00906108">
        <w:rPr>
          <w:rFonts w:cs="Times New Roman"/>
        </w:rPr>
        <w:t>approximated</w:t>
      </w:r>
      <w:proofErr w:type="gramEnd"/>
      <w:r w:rsidRPr="00906108">
        <w:rPr>
          <w:rFonts w:cs="Times New Roman"/>
        </w:rPr>
        <w:t xml:space="preserve"> to the market rate, their carrying amounts in the statement of financial position approximates their fair value.</w:t>
      </w:r>
    </w:p>
    <w:p w14:paraId="3184A9CE" w14:textId="7B7A4582" w:rsidR="00E009CC" w:rsidRPr="00906108" w:rsidRDefault="001067A3" w:rsidP="00906108">
      <w:pPr>
        <w:tabs>
          <w:tab w:val="left" w:pos="2880"/>
          <w:tab w:val="left" w:pos="5760"/>
          <w:tab w:val="decimal" w:pos="6660"/>
          <w:tab w:val="left" w:pos="7110"/>
          <w:tab w:val="decimal" w:pos="7920"/>
        </w:tabs>
        <w:spacing w:after="200"/>
        <w:ind w:left="1080" w:right="72"/>
        <w:jc w:val="thaiDistribute"/>
        <w:rPr>
          <w:rFonts w:cs="Times New Roman"/>
        </w:rPr>
      </w:pPr>
      <w:r w:rsidRPr="00906108">
        <w:rPr>
          <w:rFonts w:cs="Times New Roman"/>
        </w:rPr>
        <w:t xml:space="preserve">During the current </w:t>
      </w:r>
      <w:r w:rsidR="00686CB8" w:rsidRPr="00906108">
        <w:rPr>
          <w:rFonts w:cs="Times New Roman"/>
        </w:rPr>
        <w:t>year</w:t>
      </w:r>
      <w:r w:rsidRPr="00906108">
        <w:rPr>
          <w:rFonts w:cs="Times New Roman"/>
        </w:rPr>
        <w:t>, there was no transfer within the fair value hierarchy.</w:t>
      </w:r>
    </w:p>
    <w:p w14:paraId="294941B5" w14:textId="41EB9562" w:rsidR="003802B3" w:rsidRPr="00906108" w:rsidRDefault="003802B3" w:rsidP="00906108">
      <w:pPr>
        <w:spacing w:after="200"/>
        <w:jc w:val="thaiDistribute"/>
        <w:rPr>
          <w:rFonts w:cs="Times New Roman"/>
        </w:rPr>
      </w:pPr>
      <w:r w:rsidRPr="00906108">
        <w:rPr>
          <w:rFonts w:cs="Times New Roman"/>
        </w:rPr>
        <w:t xml:space="preserve">As </w:t>
      </w:r>
      <w:proofErr w:type="gramStart"/>
      <w:r w:rsidRPr="00906108">
        <w:rPr>
          <w:rFonts w:cs="Times New Roman"/>
        </w:rPr>
        <w:t>at</w:t>
      </w:r>
      <w:proofErr w:type="gramEnd"/>
      <w:r w:rsidRPr="00906108">
        <w:rPr>
          <w:rFonts w:cs="Times New Roman"/>
        </w:rPr>
        <w:t xml:space="preserve"> December 31, 2025 and 2024, majority of financial assets and financial liabilities of the Group and the Company are measured at amortized cost by the Group and the Company have carrying values close to their fair values due to their short maturities. However, the Group and the Company have financial assets and financial liabilities measured at fair value or disclose the information of fair value using different levels of </w:t>
      </w:r>
      <w:proofErr w:type="gramStart"/>
      <w:r w:rsidRPr="00906108">
        <w:rPr>
          <w:rFonts w:cs="Times New Roman"/>
        </w:rPr>
        <w:t>inputs</w:t>
      </w:r>
      <w:proofErr w:type="gramEnd"/>
      <w:r w:rsidRPr="00906108">
        <w:rPr>
          <w:rFonts w:cs="Times New Roman"/>
        </w:rPr>
        <w:t xml:space="preserve"> as follows:</w:t>
      </w:r>
    </w:p>
    <w:tbl>
      <w:tblPr>
        <w:tblW w:w="9498" w:type="dxa"/>
        <w:tblLayout w:type="fixed"/>
        <w:tblCellMar>
          <w:left w:w="0" w:type="dxa"/>
          <w:right w:w="0" w:type="dxa"/>
        </w:tblCellMar>
        <w:tblLook w:val="04A0" w:firstRow="1" w:lastRow="0" w:firstColumn="1" w:lastColumn="0" w:noHBand="0" w:noVBand="1"/>
      </w:tblPr>
      <w:tblGrid>
        <w:gridCol w:w="2403"/>
        <w:gridCol w:w="1133"/>
        <w:gridCol w:w="142"/>
        <w:gridCol w:w="1275"/>
        <w:gridCol w:w="90"/>
        <w:gridCol w:w="974"/>
        <w:gridCol w:w="210"/>
        <w:gridCol w:w="719"/>
        <w:gridCol w:w="142"/>
        <w:gridCol w:w="709"/>
        <w:gridCol w:w="141"/>
        <w:gridCol w:w="709"/>
        <w:gridCol w:w="142"/>
        <w:gridCol w:w="709"/>
      </w:tblGrid>
      <w:tr w:rsidR="00906108" w:rsidRPr="00906108" w14:paraId="0E5D0F2D" w14:textId="77777777">
        <w:tc>
          <w:tcPr>
            <w:tcW w:w="2403" w:type="dxa"/>
          </w:tcPr>
          <w:p w14:paraId="7A6A7EB0" w14:textId="77777777" w:rsidR="003802B3" w:rsidRPr="00906108" w:rsidRDefault="003802B3">
            <w:pPr>
              <w:rPr>
                <w:rFonts w:cs="Times New Roman"/>
                <w:b/>
                <w:bCs/>
                <w:sz w:val="16"/>
                <w:szCs w:val="16"/>
              </w:rPr>
            </w:pPr>
            <w:r w:rsidRPr="00906108">
              <w:rPr>
                <w:rFonts w:cs="Times New Roman"/>
                <w:b/>
                <w:bCs/>
                <w:sz w:val="16"/>
                <w:szCs w:val="16"/>
              </w:rPr>
              <w:t>Financial assets</w:t>
            </w:r>
          </w:p>
        </w:tc>
        <w:tc>
          <w:tcPr>
            <w:tcW w:w="7095" w:type="dxa"/>
            <w:gridSpan w:val="13"/>
          </w:tcPr>
          <w:p w14:paraId="628B2025" w14:textId="77777777" w:rsidR="003802B3" w:rsidRPr="00906108" w:rsidRDefault="003802B3">
            <w:pPr>
              <w:ind w:left="108" w:hanging="108"/>
              <w:jc w:val="right"/>
              <w:rPr>
                <w:rFonts w:cs="Times New Roman"/>
                <w:b/>
                <w:bCs/>
                <w:spacing w:val="-4"/>
                <w:sz w:val="16"/>
                <w:szCs w:val="16"/>
                <w:cs/>
              </w:rPr>
            </w:pPr>
            <w:proofErr w:type="gramStart"/>
            <w:r w:rsidRPr="00906108">
              <w:rPr>
                <w:rFonts w:cs="Times New Roman"/>
                <w:b/>
                <w:bCs/>
                <w:spacing w:val="-4"/>
                <w:sz w:val="16"/>
                <w:szCs w:val="16"/>
                <w:lang w:val="en-GB"/>
              </w:rPr>
              <w:t>Unit :</w:t>
            </w:r>
            <w:proofErr w:type="gramEnd"/>
            <w:r w:rsidRPr="00906108">
              <w:rPr>
                <w:rFonts w:cs="Times New Roman"/>
                <w:b/>
                <w:bCs/>
                <w:spacing w:val="-4"/>
                <w:sz w:val="16"/>
                <w:szCs w:val="16"/>
                <w:lang w:val="en-GB"/>
              </w:rPr>
              <w:t xml:space="preserve"> Million Baht</w:t>
            </w:r>
          </w:p>
        </w:tc>
      </w:tr>
      <w:tr w:rsidR="00906108" w:rsidRPr="00906108" w14:paraId="37CFF0C6" w14:textId="77777777">
        <w:tc>
          <w:tcPr>
            <w:tcW w:w="2403" w:type="dxa"/>
          </w:tcPr>
          <w:p w14:paraId="231BDBC2" w14:textId="77777777" w:rsidR="003802B3" w:rsidRPr="00906108" w:rsidRDefault="003802B3">
            <w:pPr>
              <w:rPr>
                <w:rFonts w:cs="Times New Roman"/>
                <w:b/>
                <w:bCs/>
                <w:sz w:val="16"/>
                <w:szCs w:val="16"/>
              </w:rPr>
            </w:pPr>
          </w:p>
        </w:tc>
        <w:tc>
          <w:tcPr>
            <w:tcW w:w="7095" w:type="dxa"/>
            <w:gridSpan w:val="13"/>
            <w:tcBorders>
              <w:bottom w:val="single" w:sz="4" w:space="0" w:color="auto"/>
            </w:tcBorders>
          </w:tcPr>
          <w:p w14:paraId="7ECA73F8" w14:textId="77777777" w:rsidR="003802B3" w:rsidRPr="00906108" w:rsidRDefault="003802B3">
            <w:pPr>
              <w:ind w:left="108" w:hanging="108"/>
              <w:jc w:val="center"/>
              <w:rPr>
                <w:rFonts w:cs="Times New Roman"/>
                <w:b/>
                <w:bCs/>
                <w:spacing w:val="-4"/>
                <w:sz w:val="16"/>
                <w:szCs w:val="16"/>
                <w:cs/>
                <w:lang w:val="en-GB"/>
              </w:rPr>
            </w:pPr>
            <w:r w:rsidRPr="00906108">
              <w:rPr>
                <w:rFonts w:cs="Times New Roman"/>
                <w:b/>
                <w:bCs/>
                <w:sz w:val="16"/>
                <w:szCs w:val="16"/>
              </w:rPr>
              <w:t>Consolidated financial statements</w:t>
            </w:r>
          </w:p>
        </w:tc>
      </w:tr>
      <w:tr w:rsidR="00906108" w:rsidRPr="00906108" w14:paraId="10EE5406" w14:textId="77777777">
        <w:tc>
          <w:tcPr>
            <w:tcW w:w="2403" w:type="dxa"/>
          </w:tcPr>
          <w:p w14:paraId="3F54A330" w14:textId="77777777" w:rsidR="003802B3" w:rsidRPr="00906108" w:rsidRDefault="003802B3">
            <w:pPr>
              <w:ind w:left="189" w:hanging="189"/>
              <w:rPr>
                <w:rFonts w:cs="Times New Roman"/>
                <w:b/>
                <w:bCs/>
                <w:sz w:val="16"/>
                <w:szCs w:val="16"/>
              </w:rPr>
            </w:pPr>
          </w:p>
        </w:tc>
        <w:tc>
          <w:tcPr>
            <w:tcW w:w="3614" w:type="dxa"/>
            <w:gridSpan w:val="5"/>
            <w:tcBorders>
              <w:top w:val="single" w:sz="4" w:space="0" w:color="auto"/>
              <w:bottom w:val="single" w:sz="4" w:space="0" w:color="auto"/>
            </w:tcBorders>
          </w:tcPr>
          <w:p w14:paraId="2D053850" w14:textId="77777777" w:rsidR="003802B3" w:rsidRPr="00906108" w:rsidRDefault="003802B3">
            <w:pPr>
              <w:ind w:left="-5" w:firstLine="5"/>
              <w:jc w:val="center"/>
              <w:rPr>
                <w:rFonts w:cs="Times New Roman"/>
                <w:b/>
                <w:bCs/>
                <w:spacing w:val="-4"/>
                <w:sz w:val="16"/>
                <w:szCs w:val="16"/>
                <w:cs/>
                <w:lang w:val="en-GB"/>
              </w:rPr>
            </w:pPr>
            <w:r w:rsidRPr="00906108">
              <w:rPr>
                <w:rFonts w:cs="Times New Roman"/>
                <w:b/>
                <w:bCs/>
                <w:spacing w:val="-4"/>
                <w:sz w:val="16"/>
                <w:szCs w:val="16"/>
              </w:rPr>
              <w:t xml:space="preserve">Carrying </w:t>
            </w:r>
            <w:r w:rsidRPr="00906108">
              <w:rPr>
                <w:rFonts w:cs="Times New Roman"/>
                <w:b/>
                <w:bCs/>
                <w:spacing w:val="-4"/>
                <w:sz w:val="16"/>
                <w:szCs w:val="16"/>
                <w:cs/>
              </w:rPr>
              <w:t>amounts</w:t>
            </w:r>
          </w:p>
        </w:tc>
        <w:tc>
          <w:tcPr>
            <w:tcW w:w="210" w:type="dxa"/>
            <w:tcBorders>
              <w:top w:val="single" w:sz="4" w:space="0" w:color="auto"/>
            </w:tcBorders>
          </w:tcPr>
          <w:p w14:paraId="3C4E20AA" w14:textId="77777777" w:rsidR="003802B3" w:rsidRPr="00906108" w:rsidRDefault="003802B3">
            <w:pPr>
              <w:jc w:val="center"/>
              <w:rPr>
                <w:rFonts w:cs="Times New Roman"/>
                <w:b/>
                <w:bCs/>
                <w:spacing w:val="-4"/>
                <w:sz w:val="16"/>
                <w:szCs w:val="16"/>
                <w:lang w:val="en-GB"/>
              </w:rPr>
            </w:pPr>
          </w:p>
        </w:tc>
        <w:tc>
          <w:tcPr>
            <w:tcW w:w="3271" w:type="dxa"/>
            <w:gridSpan w:val="7"/>
            <w:tcBorders>
              <w:top w:val="single" w:sz="4" w:space="0" w:color="auto"/>
              <w:bottom w:val="single" w:sz="4" w:space="0" w:color="auto"/>
            </w:tcBorders>
          </w:tcPr>
          <w:p w14:paraId="1C47FE2A" w14:textId="77777777" w:rsidR="003802B3" w:rsidRPr="00906108" w:rsidRDefault="003802B3">
            <w:pPr>
              <w:ind w:left="108" w:hanging="108"/>
              <w:jc w:val="center"/>
              <w:rPr>
                <w:rFonts w:cs="Times New Roman"/>
                <w:b/>
                <w:bCs/>
                <w:spacing w:val="-4"/>
                <w:sz w:val="16"/>
                <w:szCs w:val="20"/>
              </w:rPr>
            </w:pPr>
            <w:r w:rsidRPr="00906108">
              <w:rPr>
                <w:rFonts w:cs="Times New Roman"/>
                <w:b/>
                <w:bCs/>
                <w:spacing w:val="-4"/>
                <w:sz w:val="16"/>
                <w:szCs w:val="16"/>
                <w:cs/>
              </w:rPr>
              <w:t xml:space="preserve">Fair </w:t>
            </w:r>
            <w:r w:rsidRPr="00906108">
              <w:rPr>
                <w:rFonts w:cs="Times New Roman"/>
                <w:b/>
                <w:bCs/>
                <w:spacing w:val="-4"/>
                <w:sz w:val="16"/>
                <w:szCs w:val="16"/>
              </w:rPr>
              <w:t>v</w:t>
            </w:r>
            <w:r w:rsidRPr="00906108">
              <w:rPr>
                <w:rFonts w:cs="Times New Roman"/>
                <w:b/>
                <w:bCs/>
                <w:spacing w:val="-4"/>
                <w:sz w:val="16"/>
                <w:szCs w:val="16"/>
                <w:cs/>
              </w:rPr>
              <w:t xml:space="preserve">alue </w:t>
            </w:r>
            <w:r w:rsidRPr="00906108">
              <w:rPr>
                <w:rFonts w:cs="Times New Roman"/>
                <w:b/>
                <w:bCs/>
                <w:spacing w:val="-4"/>
                <w:sz w:val="16"/>
                <w:szCs w:val="16"/>
                <w:lang w:val="en-GB"/>
              </w:rPr>
              <w:t>level</w:t>
            </w:r>
            <w:r w:rsidRPr="00906108">
              <w:rPr>
                <w:rFonts w:cs="Times New Roman"/>
                <w:b/>
                <w:bCs/>
                <w:spacing w:val="-4"/>
                <w:sz w:val="16"/>
                <w:szCs w:val="20"/>
              </w:rPr>
              <w:t>s</w:t>
            </w:r>
          </w:p>
        </w:tc>
      </w:tr>
      <w:tr w:rsidR="00906108" w:rsidRPr="00906108" w14:paraId="4DA60909" w14:textId="77777777">
        <w:tc>
          <w:tcPr>
            <w:tcW w:w="2403" w:type="dxa"/>
          </w:tcPr>
          <w:p w14:paraId="221A1797" w14:textId="77777777" w:rsidR="003802B3" w:rsidRPr="00906108" w:rsidRDefault="003802B3">
            <w:pPr>
              <w:rPr>
                <w:rFonts w:cs="Times New Roman"/>
                <w:b/>
                <w:bCs/>
                <w:sz w:val="16"/>
                <w:szCs w:val="16"/>
              </w:rPr>
            </w:pPr>
          </w:p>
        </w:tc>
        <w:tc>
          <w:tcPr>
            <w:tcW w:w="1133" w:type="dxa"/>
            <w:tcBorders>
              <w:top w:val="single" w:sz="4" w:space="0" w:color="auto"/>
            </w:tcBorders>
          </w:tcPr>
          <w:p w14:paraId="5E07B22D" w14:textId="77777777" w:rsidR="003802B3" w:rsidRPr="00906108" w:rsidRDefault="003802B3">
            <w:pPr>
              <w:ind w:left="-5" w:right="6" w:firstLine="5"/>
              <w:jc w:val="center"/>
              <w:rPr>
                <w:rFonts w:cs="Times New Roman"/>
                <w:b/>
                <w:bCs/>
                <w:spacing w:val="-4"/>
                <w:sz w:val="16"/>
                <w:szCs w:val="16"/>
                <w:cs/>
                <w:lang w:val="en-GB"/>
              </w:rPr>
            </w:pPr>
            <w:r w:rsidRPr="00906108">
              <w:rPr>
                <w:rFonts w:cs="Times New Roman"/>
                <w:b/>
                <w:bCs/>
                <w:spacing w:val="-4"/>
                <w:sz w:val="16"/>
                <w:szCs w:val="16"/>
              </w:rPr>
              <w:t xml:space="preserve">FVTPL - </w:t>
            </w:r>
          </w:p>
        </w:tc>
        <w:tc>
          <w:tcPr>
            <w:tcW w:w="142" w:type="dxa"/>
            <w:tcBorders>
              <w:top w:val="single" w:sz="4" w:space="0" w:color="auto"/>
            </w:tcBorders>
          </w:tcPr>
          <w:p w14:paraId="684B5CA2" w14:textId="77777777" w:rsidR="003802B3" w:rsidRPr="00906108" w:rsidRDefault="003802B3">
            <w:pPr>
              <w:jc w:val="center"/>
              <w:rPr>
                <w:rFonts w:cs="Times New Roman"/>
                <w:b/>
                <w:bCs/>
                <w:spacing w:val="-4"/>
                <w:sz w:val="16"/>
                <w:szCs w:val="16"/>
                <w:lang w:val="en-GB"/>
              </w:rPr>
            </w:pPr>
          </w:p>
        </w:tc>
        <w:tc>
          <w:tcPr>
            <w:tcW w:w="1275" w:type="dxa"/>
            <w:vMerge w:val="restart"/>
            <w:tcBorders>
              <w:top w:val="single" w:sz="4" w:space="0" w:color="auto"/>
            </w:tcBorders>
          </w:tcPr>
          <w:p w14:paraId="2E2DAF75" w14:textId="77777777" w:rsidR="003802B3" w:rsidRPr="00906108" w:rsidRDefault="003802B3">
            <w:pPr>
              <w:jc w:val="center"/>
              <w:rPr>
                <w:rFonts w:cs="Times New Roman"/>
                <w:b/>
                <w:bCs/>
                <w:spacing w:val="-4"/>
                <w:sz w:val="16"/>
                <w:szCs w:val="16"/>
                <w:cs/>
                <w:lang w:val="en-GB"/>
              </w:rPr>
            </w:pPr>
            <w:r w:rsidRPr="00906108">
              <w:rPr>
                <w:rFonts w:cs="Times New Roman"/>
                <w:b/>
                <w:bCs/>
                <w:spacing w:val="-2"/>
                <w:sz w:val="16"/>
                <w:szCs w:val="16"/>
              </w:rPr>
              <w:t>FVTOCI - designated</w:t>
            </w:r>
          </w:p>
        </w:tc>
        <w:tc>
          <w:tcPr>
            <w:tcW w:w="90" w:type="dxa"/>
            <w:tcBorders>
              <w:top w:val="single" w:sz="4" w:space="0" w:color="auto"/>
            </w:tcBorders>
          </w:tcPr>
          <w:p w14:paraId="29B0F7F8" w14:textId="77777777" w:rsidR="003802B3" w:rsidRPr="00906108" w:rsidRDefault="003802B3">
            <w:pPr>
              <w:jc w:val="center"/>
              <w:rPr>
                <w:rFonts w:cs="Times New Roman"/>
                <w:b/>
                <w:bCs/>
                <w:spacing w:val="-4"/>
                <w:sz w:val="16"/>
                <w:szCs w:val="16"/>
                <w:lang w:val="en-GB"/>
              </w:rPr>
            </w:pPr>
          </w:p>
        </w:tc>
        <w:tc>
          <w:tcPr>
            <w:tcW w:w="974" w:type="dxa"/>
            <w:tcBorders>
              <w:top w:val="single" w:sz="4" w:space="0" w:color="auto"/>
            </w:tcBorders>
          </w:tcPr>
          <w:p w14:paraId="05259E1E" w14:textId="77777777" w:rsidR="003802B3" w:rsidRPr="00906108" w:rsidRDefault="003802B3">
            <w:pPr>
              <w:ind w:left="-5" w:firstLine="5"/>
              <w:jc w:val="center"/>
              <w:rPr>
                <w:rFonts w:cs="Times New Roman"/>
                <w:b/>
                <w:bCs/>
                <w:spacing w:val="-4"/>
                <w:sz w:val="16"/>
                <w:szCs w:val="16"/>
                <w:cs/>
                <w:lang w:val="en-GB"/>
              </w:rPr>
            </w:pPr>
            <w:r w:rsidRPr="00906108">
              <w:rPr>
                <w:rFonts w:cs="Times New Roman"/>
                <w:b/>
                <w:bCs/>
                <w:spacing w:val="-4"/>
                <w:sz w:val="16"/>
                <w:szCs w:val="16"/>
                <w:lang w:val="en-GB"/>
              </w:rPr>
              <w:t>Totals</w:t>
            </w:r>
          </w:p>
        </w:tc>
        <w:tc>
          <w:tcPr>
            <w:tcW w:w="210" w:type="dxa"/>
          </w:tcPr>
          <w:p w14:paraId="0F2FA125" w14:textId="77777777" w:rsidR="003802B3" w:rsidRPr="00906108" w:rsidRDefault="003802B3">
            <w:pPr>
              <w:jc w:val="center"/>
              <w:rPr>
                <w:rFonts w:cs="Times New Roman"/>
                <w:b/>
                <w:bCs/>
                <w:spacing w:val="-4"/>
                <w:sz w:val="16"/>
                <w:szCs w:val="16"/>
                <w:lang w:val="en-GB"/>
              </w:rPr>
            </w:pPr>
          </w:p>
        </w:tc>
        <w:tc>
          <w:tcPr>
            <w:tcW w:w="719" w:type="dxa"/>
            <w:tcBorders>
              <w:top w:val="single" w:sz="4" w:space="0" w:color="auto"/>
            </w:tcBorders>
          </w:tcPr>
          <w:p w14:paraId="3145BD6B"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rPr>
              <w:t>1</w:t>
            </w:r>
          </w:p>
        </w:tc>
        <w:tc>
          <w:tcPr>
            <w:tcW w:w="142" w:type="dxa"/>
            <w:tcBorders>
              <w:top w:val="single" w:sz="4" w:space="0" w:color="auto"/>
            </w:tcBorders>
          </w:tcPr>
          <w:p w14:paraId="5B807574" w14:textId="77777777" w:rsidR="003802B3" w:rsidRPr="00906108" w:rsidRDefault="003802B3">
            <w:pPr>
              <w:jc w:val="center"/>
              <w:rPr>
                <w:rFonts w:cs="Times New Roman"/>
                <w:b/>
                <w:bCs/>
                <w:spacing w:val="-4"/>
                <w:sz w:val="16"/>
                <w:szCs w:val="16"/>
              </w:rPr>
            </w:pPr>
          </w:p>
        </w:tc>
        <w:tc>
          <w:tcPr>
            <w:tcW w:w="709" w:type="dxa"/>
            <w:tcBorders>
              <w:top w:val="single" w:sz="4" w:space="0" w:color="auto"/>
            </w:tcBorders>
          </w:tcPr>
          <w:p w14:paraId="6A26DD32"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rPr>
              <w:t>2</w:t>
            </w:r>
          </w:p>
        </w:tc>
        <w:tc>
          <w:tcPr>
            <w:tcW w:w="141" w:type="dxa"/>
            <w:tcBorders>
              <w:top w:val="single" w:sz="4" w:space="0" w:color="auto"/>
            </w:tcBorders>
          </w:tcPr>
          <w:p w14:paraId="7000C33E" w14:textId="77777777" w:rsidR="003802B3" w:rsidRPr="00906108" w:rsidRDefault="003802B3">
            <w:pPr>
              <w:jc w:val="center"/>
              <w:rPr>
                <w:rFonts w:cs="Times New Roman"/>
                <w:b/>
                <w:bCs/>
                <w:spacing w:val="-4"/>
                <w:sz w:val="16"/>
                <w:szCs w:val="16"/>
              </w:rPr>
            </w:pPr>
          </w:p>
        </w:tc>
        <w:tc>
          <w:tcPr>
            <w:tcW w:w="709" w:type="dxa"/>
            <w:tcBorders>
              <w:top w:val="single" w:sz="4" w:space="0" w:color="auto"/>
            </w:tcBorders>
          </w:tcPr>
          <w:p w14:paraId="684F19EE"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rPr>
              <w:t>3</w:t>
            </w:r>
          </w:p>
        </w:tc>
        <w:tc>
          <w:tcPr>
            <w:tcW w:w="142" w:type="dxa"/>
            <w:tcBorders>
              <w:top w:val="single" w:sz="4" w:space="0" w:color="auto"/>
            </w:tcBorders>
          </w:tcPr>
          <w:p w14:paraId="3DA2BBC4" w14:textId="77777777" w:rsidR="003802B3" w:rsidRPr="00906108" w:rsidRDefault="003802B3">
            <w:pPr>
              <w:jc w:val="center"/>
              <w:rPr>
                <w:rFonts w:cs="Times New Roman"/>
                <w:b/>
                <w:bCs/>
                <w:spacing w:val="-4"/>
                <w:sz w:val="16"/>
                <w:szCs w:val="16"/>
              </w:rPr>
            </w:pPr>
          </w:p>
        </w:tc>
        <w:tc>
          <w:tcPr>
            <w:tcW w:w="709" w:type="dxa"/>
            <w:tcBorders>
              <w:top w:val="single" w:sz="4" w:space="0" w:color="auto"/>
            </w:tcBorders>
          </w:tcPr>
          <w:p w14:paraId="270A3528"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lang w:val="en-GB"/>
              </w:rPr>
              <w:t>Totals</w:t>
            </w:r>
          </w:p>
        </w:tc>
      </w:tr>
      <w:tr w:rsidR="00906108" w:rsidRPr="00906108" w14:paraId="76ED1DA2" w14:textId="77777777">
        <w:tc>
          <w:tcPr>
            <w:tcW w:w="2403" w:type="dxa"/>
          </w:tcPr>
          <w:p w14:paraId="75B57F60" w14:textId="77777777" w:rsidR="003802B3" w:rsidRPr="00906108" w:rsidRDefault="003802B3">
            <w:pPr>
              <w:rPr>
                <w:rFonts w:cs="Times New Roman"/>
                <w:b/>
                <w:bCs/>
                <w:sz w:val="16"/>
                <w:szCs w:val="16"/>
              </w:rPr>
            </w:pPr>
          </w:p>
        </w:tc>
        <w:tc>
          <w:tcPr>
            <w:tcW w:w="1133" w:type="dxa"/>
          </w:tcPr>
          <w:p w14:paraId="4EE46F4C" w14:textId="77777777" w:rsidR="003802B3" w:rsidRPr="00906108" w:rsidRDefault="003802B3">
            <w:pPr>
              <w:ind w:left="-5" w:right="6" w:firstLine="5"/>
              <w:jc w:val="center"/>
              <w:rPr>
                <w:rFonts w:cs="Times New Roman"/>
                <w:b/>
                <w:bCs/>
                <w:spacing w:val="-4"/>
                <w:sz w:val="16"/>
                <w:szCs w:val="16"/>
                <w:cs/>
                <w:lang w:val="en-GB"/>
              </w:rPr>
            </w:pPr>
            <w:r w:rsidRPr="00906108">
              <w:rPr>
                <w:rFonts w:cs="Times New Roman"/>
                <w:b/>
                <w:bCs/>
                <w:spacing w:val="-4"/>
                <w:sz w:val="16"/>
                <w:szCs w:val="16"/>
              </w:rPr>
              <w:t xml:space="preserve">mandatorily </w:t>
            </w:r>
          </w:p>
        </w:tc>
        <w:tc>
          <w:tcPr>
            <w:tcW w:w="142" w:type="dxa"/>
          </w:tcPr>
          <w:p w14:paraId="2C8EA654" w14:textId="77777777" w:rsidR="003802B3" w:rsidRPr="00906108" w:rsidRDefault="003802B3">
            <w:pPr>
              <w:jc w:val="center"/>
              <w:rPr>
                <w:rFonts w:cs="Times New Roman"/>
                <w:b/>
                <w:bCs/>
                <w:spacing w:val="-4"/>
                <w:sz w:val="16"/>
                <w:szCs w:val="16"/>
                <w:lang w:val="en-GB"/>
              </w:rPr>
            </w:pPr>
          </w:p>
        </w:tc>
        <w:tc>
          <w:tcPr>
            <w:tcW w:w="1275" w:type="dxa"/>
            <w:vMerge/>
          </w:tcPr>
          <w:p w14:paraId="778FB7AF" w14:textId="77777777" w:rsidR="003802B3" w:rsidRPr="00906108" w:rsidRDefault="003802B3">
            <w:pPr>
              <w:jc w:val="center"/>
              <w:rPr>
                <w:rFonts w:cs="Times New Roman"/>
                <w:b/>
                <w:bCs/>
                <w:spacing w:val="-4"/>
                <w:sz w:val="16"/>
                <w:szCs w:val="16"/>
                <w:cs/>
                <w:lang w:val="en-GB"/>
              </w:rPr>
            </w:pPr>
          </w:p>
        </w:tc>
        <w:tc>
          <w:tcPr>
            <w:tcW w:w="90" w:type="dxa"/>
          </w:tcPr>
          <w:p w14:paraId="5F86A63D" w14:textId="77777777" w:rsidR="003802B3" w:rsidRPr="00906108" w:rsidRDefault="003802B3">
            <w:pPr>
              <w:jc w:val="center"/>
              <w:rPr>
                <w:rFonts w:cs="Times New Roman"/>
                <w:b/>
                <w:bCs/>
                <w:spacing w:val="-4"/>
                <w:sz w:val="16"/>
                <w:szCs w:val="16"/>
                <w:lang w:val="en-GB"/>
              </w:rPr>
            </w:pPr>
          </w:p>
        </w:tc>
        <w:tc>
          <w:tcPr>
            <w:tcW w:w="974" w:type="dxa"/>
          </w:tcPr>
          <w:p w14:paraId="4BA46121" w14:textId="77777777" w:rsidR="003802B3" w:rsidRPr="00906108" w:rsidRDefault="003802B3">
            <w:pPr>
              <w:ind w:left="-5" w:firstLine="5"/>
              <w:jc w:val="center"/>
              <w:rPr>
                <w:rFonts w:cs="Times New Roman"/>
                <w:b/>
                <w:bCs/>
                <w:spacing w:val="-4"/>
                <w:sz w:val="16"/>
                <w:szCs w:val="16"/>
                <w:cs/>
                <w:lang w:val="en-GB"/>
              </w:rPr>
            </w:pPr>
          </w:p>
        </w:tc>
        <w:tc>
          <w:tcPr>
            <w:tcW w:w="210" w:type="dxa"/>
          </w:tcPr>
          <w:p w14:paraId="7C2F0933" w14:textId="77777777" w:rsidR="003802B3" w:rsidRPr="00906108" w:rsidRDefault="003802B3">
            <w:pPr>
              <w:jc w:val="center"/>
              <w:rPr>
                <w:rFonts w:cs="Times New Roman"/>
                <w:b/>
                <w:bCs/>
                <w:spacing w:val="-4"/>
                <w:sz w:val="16"/>
                <w:szCs w:val="16"/>
                <w:lang w:val="en-GB"/>
              </w:rPr>
            </w:pPr>
          </w:p>
        </w:tc>
        <w:tc>
          <w:tcPr>
            <w:tcW w:w="719" w:type="dxa"/>
          </w:tcPr>
          <w:p w14:paraId="3380DE0B" w14:textId="77777777" w:rsidR="003802B3" w:rsidRPr="00906108" w:rsidRDefault="003802B3">
            <w:pPr>
              <w:jc w:val="center"/>
              <w:rPr>
                <w:rFonts w:cs="Times New Roman"/>
                <w:b/>
                <w:bCs/>
                <w:spacing w:val="-4"/>
                <w:sz w:val="16"/>
                <w:szCs w:val="16"/>
              </w:rPr>
            </w:pPr>
          </w:p>
        </w:tc>
        <w:tc>
          <w:tcPr>
            <w:tcW w:w="142" w:type="dxa"/>
          </w:tcPr>
          <w:p w14:paraId="71D310DA" w14:textId="77777777" w:rsidR="003802B3" w:rsidRPr="00906108" w:rsidRDefault="003802B3">
            <w:pPr>
              <w:jc w:val="center"/>
              <w:rPr>
                <w:rFonts w:cs="Times New Roman"/>
                <w:b/>
                <w:bCs/>
                <w:spacing w:val="-4"/>
                <w:sz w:val="16"/>
                <w:szCs w:val="16"/>
                <w:lang w:val="en-GB"/>
              </w:rPr>
            </w:pPr>
          </w:p>
        </w:tc>
        <w:tc>
          <w:tcPr>
            <w:tcW w:w="709" w:type="dxa"/>
          </w:tcPr>
          <w:p w14:paraId="493A78A0" w14:textId="77777777" w:rsidR="003802B3" w:rsidRPr="00906108" w:rsidRDefault="003802B3">
            <w:pPr>
              <w:jc w:val="center"/>
              <w:rPr>
                <w:rFonts w:cs="Times New Roman"/>
                <w:b/>
                <w:bCs/>
                <w:spacing w:val="-4"/>
                <w:sz w:val="16"/>
                <w:szCs w:val="16"/>
              </w:rPr>
            </w:pPr>
          </w:p>
        </w:tc>
        <w:tc>
          <w:tcPr>
            <w:tcW w:w="141" w:type="dxa"/>
          </w:tcPr>
          <w:p w14:paraId="63326EA9" w14:textId="77777777" w:rsidR="003802B3" w:rsidRPr="00906108" w:rsidRDefault="003802B3">
            <w:pPr>
              <w:jc w:val="center"/>
              <w:rPr>
                <w:rFonts w:cs="Times New Roman"/>
                <w:b/>
                <w:bCs/>
                <w:spacing w:val="-4"/>
                <w:sz w:val="16"/>
                <w:szCs w:val="16"/>
                <w:cs/>
                <w:lang w:val="en-GB"/>
              </w:rPr>
            </w:pPr>
          </w:p>
        </w:tc>
        <w:tc>
          <w:tcPr>
            <w:tcW w:w="709" w:type="dxa"/>
          </w:tcPr>
          <w:p w14:paraId="20CC2FC0" w14:textId="77777777" w:rsidR="003802B3" w:rsidRPr="00906108" w:rsidRDefault="003802B3">
            <w:pPr>
              <w:jc w:val="center"/>
              <w:rPr>
                <w:rFonts w:cs="Times New Roman"/>
                <w:b/>
                <w:bCs/>
                <w:spacing w:val="-4"/>
                <w:sz w:val="16"/>
                <w:szCs w:val="16"/>
              </w:rPr>
            </w:pPr>
          </w:p>
        </w:tc>
        <w:tc>
          <w:tcPr>
            <w:tcW w:w="142" w:type="dxa"/>
          </w:tcPr>
          <w:p w14:paraId="545090DF" w14:textId="77777777" w:rsidR="003802B3" w:rsidRPr="00906108" w:rsidRDefault="003802B3">
            <w:pPr>
              <w:jc w:val="center"/>
              <w:rPr>
                <w:rFonts w:cs="Times New Roman"/>
                <w:b/>
                <w:bCs/>
                <w:spacing w:val="-4"/>
                <w:sz w:val="16"/>
                <w:szCs w:val="16"/>
                <w:cs/>
                <w:lang w:val="en-GB"/>
              </w:rPr>
            </w:pPr>
          </w:p>
        </w:tc>
        <w:tc>
          <w:tcPr>
            <w:tcW w:w="709" w:type="dxa"/>
          </w:tcPr>
          <w:p w14:paraId="31D296BA" w14:textId="77777777" w:rsidR="003802B3" w:rsidRPr="00906108" w:rsidRDefault="003802B3">
            <w:pPr>
              <w:ind w:left="108" w:hanging="108"/>
              <w:jc w:val="center"/>
              <w:rPr>
                <w:rFonts w:cs="Times New Roman"/>
                <w:b/>
                <w:bCs/>
                <w:spacing w:val="-4"/>
                <w:sz w:val="16"/>
                <w:szCs w:val="16"/>
                <w:cs/>
                <w:lang w:val="en-GB"/>
              </w:rPr>
            </w:pPr>
          </w:p>
        </w:tc>
      </w:tr>
      <w:tr w:rsidR="00906108" w:rsidRPr="00906108" w14:paraId="50C6E0A6" w14:textId="77777777">
        <w:tc>
          <w:tcPr>
            <w:tcW w:w="2403" w:type="dxa"/>
          </w:tcPr>
          <w:p w14:paraId="0196B54F" w14:textId="77777777" w:rsidR="003802B3" w:rsidRPr="00906108" w:rsidRDefault="003802B3">
            <w:pPr>
              <w:rPr>
                <w:rFonts w:cs="Times New Roman"/>
                <w:b/>
                <w:bCs/>
                <w:sz w:val="16"/>
                <w:szCs w:val="16"/>
              </w:rPr>
            </w:pPr>
          </w:p>
        </w:tc>
        <w:tc>
          <w:tcPr>
            <w:tcW w:w="1133" w:type="dxa"/>
          </w:tcPr>
          <w:p w14:paraId="0DB64915" w14:textId="77777777" w:rsidR="003802B3" w:rsidRPr="00906108" w:rsidRDefault="003802B3">
            <w:pPr>
              <w:ind w:left="-5" w:right="6" w:firstLine="5"/>
              <w:jc w:val="center"/>
              <w:rPr>
                <w:rFonts w:cs="Times New Roman"/>
                <w:b/>
                <w:bCs/>
                <w:spacing w:val="-4"/>
                <w:sz w:val="16"/>
                <w:szCs w:val="16"/>
                <w:cs/>
                <w:lang w:val="en-GB"/>
              </w:rPr>
            </w:pPr>
            <w:r w:rsidRPr="00906108">
              <w:rPr>
                <w:rFonts w:cs="Times New Roman"/>
                <w:b/>
                <w:bCs/>
                <w:spacing w:val="-4"/>
                <w:sz w:val="16"/>
                <w:szCs w:val="16"/>
              </w:rPr>
              <w:t>measured</w:t>
            </w:r>
          </w:p>
        </w:tc>
        <w:tc>
          <w:tcPr>
            <w:tcW w:w="142" w:type="dxa"/>
          </w:tcPr>
          <w:p w14:paraId="251E52A5" w14:textId="77777777" w:rsidR="003802B3" w:rsidRPr="00906108" w:rsidRDefault="003802B3">
            <w:pPr>
              <w:jc w:val="center"/>
              <w:rPr>
                <w:rFonts w:cs="Times New Roman"/>
                <w:b/>
                <w:bCs/>
                <w:spacing w:val="-4"/>
                <w:sz w:val="16"/>
                <w:szCs w:val="16"/>
                <w:lang w:val="en-GB"/>
              </w:rPr>
            </w:pPr>
          </w:p>
        </w:tc>
        <w:tc>
          <w:tcPr>
            <w:tcW w:w="1275" w:type="dxa"/>
            <w:vMerge/>
          </w:tcPr>
          <w:p w14:paraId="175542C6" w14:textId="77777777" w:rsidR="003802B3" w:rsidRPr="00906108" w:rsidRDefault="003802B3">
            <w:pPr>
              <w:jc w:val="center"/>
              <w:rPr>
                <w:rFonts w:cs="Times New Roman"/>
                <w:b/>
                <w:bCs/>
                <w:spacing w:val="-4"/>
                <w:sz w:val="16"/>
                <w:szCs w:val="16"/>
                <w:cs/>
                <w:lang w:val="en-GB"/>
              </w:rPr>
            </w:pPr>
          </w:p>
        </w:tc>
        <w:tc>
          <w:tcPr>
            <w:tcW w:w="90" w:type="dxa"/>
          </w:tcPr>
          <w:p w14:paraId="3CEF51F3" w14:textId="77777777" w:rsidR="003802B3" w:rsidRPr="00906108" w:rsidRDefault="003802B3">
            <w:pPr>
              <w:jc w:val="center"/>
              <w:rPr>
                <w:rFonts w:cs="Times New Roman"/>
                <w:b/>
                <w:bCs/>
                <w:spacing w:val="-4"/>
                <w:sz w:val="16"/>
                <w:szCs w:val="16"/>
                <w:lang w:val="en-GB"/>
              </w:rPr>
            </w:pPr>
          </w:p>
        </w:tc>
        <w:tc>
          <w:tcPr>
            <w:tcW w:w="974" w:type="dxa"/>
          </w:tcPr>
          <w:p w14:paraId="4427B952" w14:textId="77777777" w:rsidR="003802B3" w:rsidRPr="00906108" w:rsidRDefault="003802B3">
            <w:pPr>
              <w:ind w:left="-5" w:firstLine="5"/>
              <w:jc w:val="center"/>
              <w:rPr>
                <w:rFonts w:cs="Times New Roman"/>
                <w:b/>
                <w:bCs/>
                <w:spacing w:val="-4"/>
                <w:sz w:val="16"/>
                <w:szCs w:val="16"/>
                <w:cs/>
                <w:lang w:val="en-GB"/>
              </w:rPr>
            </w:pPr>
          </w:p>
        </w:tc>
        <w:tc>
          <w:tcPr>
            <w:tcW w:w="210" w:type="dxa"/>
          </w:tcPr>
          <w:p w14:paraId="42FD5F72" w14:textId="77777777" w:rsidR="003802B3" w:rsidRPr="00906108" w:rsidRDefault="003802B3">
            <w:pPr>
              <w:jc w:val="center"/>
              <w:rPr>
                <w:rFonts w:cs="Times New Roman"/>
                <w:b/>
                <w:bCs/>
                <w:spacing w:val="-4"/>
                <w:sz w:val="16"/>
                <w:szCs w:val="16"/>
                <w:lang w:val="en-GB"/>
              </w:rPr>
            </w:pPr>
          </w:p>
        </w:tc>
        <w:tc>
          <w:tcPr>
            <w:tcW w:w="719" w:type="dxa"/>
          </w:tcPr>
          <w:p w14:paraId="0D437E65" w14:textId="77777777" w:rsidR="003802B3" w:rsidRPr="00906108" w:rsidRDefault="003802B3">
            <w:pPr>
              <w:jc w:val="center"/>
              <w:rPr>
                <w:rFonts w:cs="Times New Roman"/>
                <w:b/>
                <w:bCs/>
                <w:spacing w:val="-4"/>
                <w:sz w:val="16"/>
                <w:szCs w:val="16"/>
              </w:rPr>
            </w:pPr>
          </w:p>
        </w:tc>
        <w:tc>
          <w:tcPr>
            <w:tcW w:w="142" w:type="dxa"/>
          </w:tcPr>
          <w:p w14:paraId="7154A455" w14:textId="77777777" w:rsidR="003802B3" w:rsidRPr="00906108" w:rsidRDefault="003802B3">
            <w:pPr>
              <w:jc w:val="center"/>
              <w:rPr>
                <w:rFonts w:cs="Times New Roman"/>
                <w:b/>
                <w:bCs/>
                <w:spacing w:val="-4"/>
                <w:sz w:val="16"/>
                <w:szCs w:val="16"/>
                <w:lang w:val="en-GB"/>
              </w:rPr>
            </w:pPr>
          </w:p>
        </w:tc>
        <w:tc>
          <w:tcPr>
            <w:tcW w:w="709" w:type="dxa"/>
          </w:tcPr>
          <w:p w14:paraId="57314132" w14:textId="77777777" w:rsidR="003802B3" w:rsidRPr="00906108" w:rsidRDefault="003802B3">
            <w:pPr>
              <w:jc w:val="center"/>
              <w:rPr>
                <w:rFonts w:cs="Times New Roman"/>
                <w:b/>
                <w:bCs/>
                <w:spacing w:val="-4"/>
                <w:sz w:val="16"/>
                <w:szCs w:val="16"/>
              </w:rPr>
            </w:pPr>
          </w:p>
        </w:tc>
        <w:tc>
          <w:tcPr>
            <w:tcW w:w="141" w:type="dxa"/>
          </w:tcPr>
          <w:p w14:paraId="179EFFCC" w14:textId="77777777" w:rsidR="003802B3" w:rsidRPr="00906108" w:rsidRDefault="003802B3">
            <w:pPr>
              <w:jc w:val="center"/>
              <w:rPr>
                <w:rFonts w:cs="Times New Roman"/>
                <w:b/>
                <w:bCs/>
                <w:spacing w:val="-4"/>
                <w:sz w:val="16"/>
                <w:szCs w:val="16"/>
                <w:cs/>
                <w:lang w:val="en-GB"/>
              </w:rPr>
            </w:pPr>
          </w:p>
        </w:tc>
        <w:tc>
          <w:tcPr>
            <w:tcW w:w="709" w:type="dxa"/>
          </w:tcPr>
          <w:p w14:paraId="49C7E669" w14:textId="77777777" w:rsidR="003802B3" w:rsidRPr="00906108" w:rsidRDefault="003802B3">
            <w:pPr>
              <w:jc w:val="center"/>
              <w:rPr>
                <w:rFonts w:cs="Times New Roman"/>
                <w:b/>
                <w:bCs/>
                <w:spacing w:val="-4"/>
                <w:sz w:val="16"/>
                <w:szCs w:val="16"/>
              </w:rPr>
            </w:pPr>
          </w:p>
        </w:tc>
        <w:tc>
          <w:tcPr>
            <w:tcW w:w="142" w:type="dxa"/>
          </w:tcPr>
          <w:p w14:paraId="14DF37EB" w14:textId="77777777" w:rsidR="003802B3" w:rsidRPr="00906108" w:rsidRDefault="003802B3">
            <w:pPr>
              <w:jc w:val="center"/>
              <w:rPr>
                <w:rFonts w:cs="Times New Roman"/>
                <w:b/>
                <w:bCs/>
                <w:spacing w:val="-4"/>
                <w:sz w:val="16"/>
                <w:szCs w:val="16"/>
                <w:cs/>
                <w:lang w:val="en-GB"/>
              </w:rPr>
            </w:pPr>
          </w:p>
        </w:tc>
        <w:tc>
          <w:tcPr>
            <w:tcW w:w="709" w:type="dxa"/>
          </w:tcPr>
          <w:p w14:paraId="5270E9D1" w14:textId="77777777" w:rsidR="003802B3" w:rsidRPr="00906108" w:rsidRDefault="003802B3">
            <w:pPr>
              <w:ind w:left="108" w:hanging="108"/>
              <w:jc w:val="center"/>
              <w:rPr>
                <w:rFonts w:cs="Times New Roman"/>
                <w:b/>
                <w:bCs/>
                <w:spacing w:val="-4"/>
                <w:sz w:val="16"/>
                <w:szCs w:val="16"/>
                <w:cs/>
                <w:lang w:val="en-GB"/>
              </w:rPr>
            </w:pPr>
          </w:p>
        </w:tc>
      </w:tr>
      <w:tr w:rsidR="00906108" w:rsidRPr="00906108" w14:paraId="2EAAAF58" w14:textId="77777777">
        <w:trPr>
          <w:trHeight w:val="170"/>
        </w:trPr>
        <w:tc>
          <w:tcPr>
            <w:tcW w:w="2403" w:type="dxa"/>
          </w:tcPr>
          <w:p w14:paraId="78A52574" w14:textId="11D561AD" w:rsidR="003802B3" w:rsidRPr="00906108" w:rsidRDefault="003802B3">
            <w:pPr>
              <w:ind w:left="189" w:hanging="189"/>
              <w:rPr>
                <w:rFonts w:cs="Times New Roman"/>
                <w:sz w:val="16"/>
                <w:szCs w:val="16"/>
                <w:cs/>
                <w:lang w:val="en-GB"/>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31, 2025</w:t>
            </w:r>
          </w:p>
        </w:tc>
        <w:tc>
          <w:tcPr>
            <w:tcW w:w="1133" w:type="dxa"/>
          </w:tcPr>
          <w:p w14:paraId="729ADB95" w14:textId="77777777" w:rsidR="003802B3" w:rsidRPr="00906108" w:rsidRDefault="003802B3">
            <w:pPr>
              <w:tabs>
                <w:tab w:val="decimal" w:pos="537"/>
              </w:tabs>
              <w:ind w:left="-504" w:right="-120"/>
              <w:jc w:val="thaiDistribute"/>
              <w:rPr>
                <w:rFonts w:cs="Times New Roman"/>
                <w:sz w:val="16"/>
                <w:szCs w:val="16"/>
                <w:cs/>
              </w:rPr>
            </w:pPr>
          </w:p>
        </w:tc>
        <w:tc>
          <w:tcPr>
            <w:tcW w:w="142" w:type="dxa"/>
          </w:tcPr>
          <w:p w14:paraId="39E6DA7E"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6858D4E2" w14:textId="77777777" w:rsidR="003802B3" w:rsidRPr="00906108" w:rsidRDefault="003802B3">
            <w:pPr>
              <w:tabs>
                <w:tab w:val="decimal" w:pos="850"/>
              </w:tabs>
              <w:ind w:left="-504" w:right="-120"/>
              <w:jc w:val="thaiDistribute"/>
              <w:rPr>
                <w:rFonts w:cs="Times New Roman"/>
                <w:sz w:val="16"/>
                <w:szCs w:val="16"/>
              </w:rPr>
            </w:pPr>
          </w:p>
        </w:tc>
        <w:tc>
          <w:tcPr>
            <w:tcW w:w="90" w:type="dxa"/>
          </w:tcPr>
          <w:p w14:paraId="32EBDC63"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1D72863A" w14:textId="77777777" w:rsidR="003802B3" w:rsidRPr="00906108" w:rsidRDefault="003802B3">
            <w:pPr>
              <w:tabs>
                <w:tab w:val="decimal" w:pos="814"/>
              </w:tabs>
              <w:ind w:left="-504" w:right="-120"/>
              <w:jc w:val="thaiDistribute"/>
              <w:rPr>
                <w:rFonts w:cs="Times New Roman"/>
                <w:sz w:val="16"/>
                <w:szCs w:val="16"/>
              </w:rPr>
            </w:pPr>
          </w:p>
        </w:tc>
        <w:tc>
          <w:tcPr>
            <w:tcW w:w="210" w:type="dxa"/>
          </w:tcPr>
          <w:p w14:paraId="4D9424C1"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4752D71B" w14:textId="77777777" w:rsidR="003802B3" w:rsidRPr="00906108" w:rsidRDefault="003802B3">
            <w:pPr>
              <w:tabs>
                <w:tab w:val="decimal" w:pos="808"/>
              </w:tabs>
              <w:ind w:left="-505" w:right="113"/>
              <w:jc w:val="thaiDistribute"/>
              <w:rPr>
                <w:rFonts w:cs="Times New Roman"/>
                <w:sz w:val="16"/>
                <w:szCs w:val="16"/>
                <w:lang w:val="en-GB"/>
              </w:rPr>
            </w:pPr>
          </w:p>
        </w:tc>
        <w:tc>
          <w:tcPr>
            <w:tcW w:w="142" w:type="dxa"/>
          </w:tcPr>
          <w:p w14:paraId="5012FC3A"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0363199C" w14:textId="77777777" w:rsidR="003802B3" w:rsidRPr="00906108" w:rsidRDefault="003802B3">
            <w:pPr>
              <w:tabs>
                <w:tab w:val="decimal" w:pos="494"/>
              </w:tabs>
              <w:ind w:right="-120"/>
              <w:jc w:val="thaiDistribute"/>
              <w:rPr>
                <w:rFonts w:cs="Times New Roman"/>
                <w:sz w:val="16"/>
                <w:szCs w:val="16"/>
              </w:rPr>
            </w:pPr>
          </w:p>
        </w:tc>
        <w:tc>
          <w:tcPr>
            <w:tcW w:w="141" w:type="dxa"/>
          </w:tcPr>
          <w:p w14:paraId="0BDA35AA"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4D4972E1" w14:textId="77777777" w:rsidR="003802B3" w:rsidRPr="00906108" w:rsidRDefault="003802B3">
            <w:pPr>
              <w:tabs>
                <w:tab w:val="decimal" w:pos="429"/>
              </w:tabs>
              <w:ind w:right="113"/>
              <w:jc w:val="thaiDistribute"/>
              <w:rPr>
                <w:rFonts w:cs="Times New Roman"/>
                <w:sz w:val="16"/>
                <w:szCs w:val="16"/>
              </w:rPr>
            </w:pPr>
          </w:p>
        </w:tc>
        <w:tc>
          <w:tcPr>
            <w:tcW w:w="142" w:type="dxa"/>
          </w:tcPr>
          <w:p w14:paraId="15C8FD74"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5AB00B34" w14:textId="77777777" w:rsidR="003802B3" w:rsidRPr="00906108" w:rsidRDefault="003802B3">
            <w:pPr>
              <w:tabs>
                <w:tab w:val="decimal" w:pos="808"/>
              </w:tabs>
              <w:ind w:left="-505" w:right="113"/>
              <w:jc w:val="thaiDistribute"/>
              <w:rPr>
                <w:rFonts w:cs="Times New Roman"/>
                <w:sz w:val="16"/>
                <w:szCs w:val="16"/>
                <w:lang w:val="en-GB"/>
              </w:rPr>
            </w:pPr>
          </w:p>
        </w:tc>
      </w:tr>
      <w:tr w:rsidR="00906108" w:rsidRPr="00906108" w14:paraId="30BA9E47" w14:textId="77777777">
        <w:trPr>
          <w:trHeight w:val="170"/>
        </w:trPr>
        <w:tc>
          <w:tcPr>
            <w:tcW w:w="2403" w:type="dxa"/>
          </w:tcPr>
          <w:p w14:paraId="65159A8F" w14:textId="77777777" w:rsidR="003802B3" w:rsidRPr="00906108" w:rsidRDefault="003802B3">
            <w:pPr>
              <w:ind w:left="189" w:hanging="99"/>
              <w:rPr>
                <w:rFonts w:cs="Times New Roman"/>
                <w:sz w:val="16"/>
                <w:szCs w:val="16"/>
                <w:cs/>
                <w:lang w:val="en-GB"/>
              </w:rPr>
            </w:pPr>
            <w:r w:rsidRPr="00906108">
              <w:rPr>
                <w:rFonts w:cs="Times New Roman"/>
                <w:sz w:val="16"/>
                <w:szCs w:val="16"/>
                <w:lang w:val="en-GB"/>
              </w:rPr>
              <w:t>Other non-current financial assets</w:t>
            </w:r>
          </w:p>
        </w:tc>
        <w:tc>
          <w:tcPr>
            <w:tcW w:w="1133" w:type="dxa"/>
          </w:tcPr>
          <w:p w14:paraId="08D746C1" w14:textId="1D45131A" w:rsidR="003802B3" w:rsidRPr="00906108" w:rsidRDefault="00046664">
            <w:pPr>
              <w:tabs>
                <w:tab w:val="decimal" w:pos="537"/>
              </w:tabs>
              <w:ind w:left="-504" w:right="-120"/>
              <w:jc w:val="thaiDistribute"/>
              <w:rPr>
                <w:rFonts w:cs="Times New Roman"/>
                <w:sz w:val="16"/>
                <w:szCs w:val="16"/>
              </w:rPr>
            </w:pPr>
            <w:r w:rsidRPr="00906108">
              <w:rPr>
                <w:rFonts w:cs="Times New Roman"/>
                <w:sz w:val="16"/>
                <w:szCs w:val="16"/>
              </w:rPr>
              <w:t>-</w:t>
            </w:r>
          </w:p>
        </w:tc>
        <w:tc>
          <w:tcPr>
            <w:tcW w:w="142" w:type="dxa"/>
          </w:tcPr>
          <w:p w14:paraId="45C215AE"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41C69D8F" w14:textId="51781459" w:rsidR="003802B3" w:rsidRPr="00906108" w:rsidRDefault="00046664">
            <w:pPr>
              <w:tabs>
                <w:tab w:val="decimal" w:pos="850"/>
              </w:tabs>
              <w:ind w:right="-120"/>
              <w:jc w:val="thaiDistribute"/>
              <w:rPr>
                <w:rFonts w:cs="Times New Roman"/>
                <w:sz w:val="16"/>
                <w:szCs w:val="16"/>
              </w:rPr>
            </w:pPr>
            <w:r w:rsidRPr="00906108">
              <w:rPr>
                <w:rFonts w:cs="Times New Roman"/>
                <w:sz w:val="16"/>
                <w:szCs w:val="16"/>
              </w:rPr>
              <w:t>416</w:t>
            </w:r>
          </w:p>
        </w:tc>
        <w:tc>
          <w:tcPr>
            <w:tcW w:w="90" w:type="dxa"/>
          </w:tcPr>
          <w:p w14:paraId="7B975F9F"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793C4D72" w14:textId="7FFE8E76" w:rsidR="003802B3" w:rsidRPr="00906108" w:rsidRDefault="00046664">
            <w:pPr>
              <w:tabs>
                <w:tab w:val="decimal" w:pos="814"/>
              </w:tabs>
              <w:ind w:left="-504" w:right="-120"/>
              <w:jc w:val="thaiDistribute"/>
              <w:rPr>
                <w:rFonts w:cs="Times New Roman"/>
                <w:sz w:val="16"/>
                <w:szCs w:val="16"/>
              </w:rPr>
            </w:pPr>
            <w:r w:rsidRPr="00906108">
              <w:rPr>
                <w:rFonts w:cs="Times New Roman"/>
                <w:sz w:val="16"/>
                <w:szCs w:val="16"/>
              </w:rPr>
              <w:t>416</w:t>
            </w:r>
          </w:p>
        </w:tc>
        <w:tc>
          <w:tcPr>
            <w:tcW w:w="210" w:type="dxa"/>
          </w:tcPr>
          <w:p w14:paraId="197403D4"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12C3A7C5" w14:textId="07B6A1ED" w:rsidR="003802B3" w:rsidRPr="00906108" w:rsidRDefault="00AF6EB4">
            <w:pPr>
              <w:tabs>
                <w:tab w:val="decimal" w:pos="808"/>
              </w:tabs>
              <w:ind w:left="-505" w:right="113"/>
              <w:jc w:val="thaiDistribute"/>
              <w:rPr>
                <w:rFonts w:cs="Times New Roman"/>
                <w:sz w:val="16"/>
                <w:szCs w:val="16"/>
                <w:cs/>
                <w:lang w:val="en-GB"/>
              </w:rPr>
            </w:pPr>
            <w:r w:rsidRPr="00906108">
              <w:rPr>
                <w:rFonts w:cs="Times New Roman"/>
                <w:sz w:val="16"/>
                <w:szCs w:val="16"/>
                <w:lang w:val="en-GB"/>
              </w:rPr>
              <w:t>416</w:t>
            </w:r>
          </w:p>
        </w:tc>
        <w:tc>
          <w:tcPr>
            <w:tcW w:w="142" w:type="dxa"/>
          </w:tcPr>
          <w:p w14:paraId="7707FC8A"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08704162" w14:textId="776AE36E" w:rsidR="003802B3" w:rsidRPr="00906108" w:rsidRDefault="00AF6EB4">
            <w:pPr>
              <w:tabs>
                <w:tab w:val="decimal" w:pos="494"/>
              </w:tabs>
              <w:ind w:right="-120"/>
              <w:jc w:val="thaiDistribute"/>
              <w:rPr>
                <w:rFonts w:cs="Times New Roman"/>
                <w:sz w:val="16"/>
                <w:szCs w:val="16"/>
              </w:rPr>
            </w:pPr>
            <w:r w:rsidRPr="00906108">
              <w:rPr>
                <w:rFonts w:cs="Times New Roman"/>
                <w:sz w:val="16"/>
                <w:szCs w:val="16"/>
              </w:rPr>
              <w:t>-</w:t>
            </w:r>
          </w:p>
        </w:tc>
        <w:tc>
          <w:tcPr>
            <w:tcW w:w="141" w:type="dxa"/>
          </w:tcPr>
          <w:p w14:paraId="5588FAD5"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030B99FF" w14:textId="222C6660" w:rsidR="003802B3" w:rsidRPr="00906108" w:rsidRDefault="00AF6EB4">
            <w:pPr>
              <w:tabs>
                <w:tab w:val="decimal" w:pos="429"/>
              </w:tabs>
              <w:ind w:right="113"/>
              <w:jc w:val="thaiDistribute"/>
              <w:rPr>
                <w:rFonts w:cs="Times New Roman"/>
                <w:sz w:val="16"/>
                <w:szCs w:val="16"/>
              </w:rPr>
            </w:pPr>
            <w:r w:rsidRPr="00906108">
              <w:rPr>
                <w:rFonts w:cs="Times New Roman"/>
                <w:sz w:val="16"/>
                <w:szCs w:val="16"/>
              </w:rPr>
              <w:t>-</w:t>
            </w:r>
          </w:p>
        </w:tc>
        <w:tc>
          <w:tcPr>
            <w:tcW w:w="142" w:type="dxa"/>
          </w:tcPr>
          <w:p w14:paraId="6F1F6C3A"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2387EDCD" w14:textId="2A0C6EBC" w:rsidR="003802B3" w:rsidRPr="00906108" w:rsidRDefault="00AF6EB4">
            <w:pPr>
              <w:tabs>
                <w:tab w:val="decimal" w:pos="808"/>
              </w:tabs>
              <w:ind w:left="-505" w:right="113"/>
              <w:jc w:val="thaiDistribute"/>
              <w:rPr>
                <w:rFonts w:cs="Times New Roman"/>
                <w:sz w:val="16"/>
                <w:szCs w:val="16"/>
                <w:lang w:val="en-GB"/>
              </w:rPr>
            </w:pPr>
            <w:r w:rsidRPr="00906108">
              <w:rPr>
                <w:rFonts w:cs="Times New Roman"/>
                <w:sz w:val="16"/>
                <w:szCs w:val="16"/>
                <w:lang w:val="en-GB"/>
              </w:rPr>
              <w:t>416</w:t>
            </w:r>
          </w:p>
        </w:tc>
      </w:tr>
      <w:tr w:rsidR="00906108" w:rsidRPr="00906108" w14:paraId="5C5F136B" w14:textId="77777777">
        <w:trPr>
          <w:trHeight w:val="170"/>
        </w:trPr>
        <w:tc>
          <w:tcPr>
            <w:tcW w:w="2403" w:type="dxa"/>
          </w:tcPr>
          <w:p w14:paraId="0256C43E" w14:textId="77777777" w:rsidR="003802B3" w:rsidRPr="00906108" w:rsidRDefault="003802B3">
            <w:pPr>
              <w:ind w:left="189" w:hanging="99"/>
              <w:rPr>
                <w:rFonts w:cs="Times New Roman"/>
                <w:sz w:val="16"/>
                <w:szCs w:val="16"/>
                <w:cs/>
                <w:lang w:val="en-GB"/>
              </w:rPr>
            </w:pPr>
            <w:r w:rsidRPr="00906108">
              <w:rPr>
                <w:rFonts w:cs="Times New Roman"/>
                <w:sz w:val="16"/>
                <w:szCs w:val="16"/>
                <w:lang w:val="en-GB"/>
              </w:rPr>
              <w:t>Investment properties</w:t>
            </w:r>
          </w:p>
        </w:tc>
        <w:tc>
          <w:tcPr>
            <w:tcW w:w="1133" w:type="dxa"/>
          </w:tcPr>
          <w:p w14:paraId="55B325B6" w14:textId="6DAC84CD" w:rsidR="003802B3" w:rsidRPr="00906108" w:rsidRDefault="00046664">
            <w:pPr>
              <w:tabs>
                <w:tab w:val="decimal" w:pos="720"/>
              </w:tabs>
              <w:ind w:left="-504" w:right="-120"/>
              <w:jc w:val="thaiDistribute"/>
              <w:rPr>
                <w:rFonts w:cs="Times New Roman"/>
                <w:sz w:val="16"/>
                <w:szCs w:val="16"/>
                <w:lang w:val="en-GB"/>
              </w:rPr>
            </w:pPr>
            <w:r w:rsidRPr="00906108">
              <w:rPr>
                <w:rFonts w:cs="Times New Roman"/>
                <w:sz w:val="16"/>
                <w:szCs w:val="16"/>
                <w:lang w:val="en-GB"/>
              </w:rPr>
              <w:t>203</w:t>
            </w:r>
          </w:p>
        </w:tc>
        <w:tc>
          <w:tcPr>
            <w:tcW w:w="142" w:type="dxa"/>
          </w:tcPr>
          <w:p w14:paraId="54BA90E2"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14550FD0" w14:textId="06B16D95" w:rsidR="003802B3" w:rsidRPr="00906108" w:rsidRDefault="00046664">
            <w:pPr>
              <w:tabs>
                <w:tab w:val="decimal" w:pos="537"/>
              </w:tabs>
              <w:ind w:left="-504" w:right="-120"/>
              <w:jc w:val="thaiDistribute"/>
              <w:rPr>
                <w:rFonts w:cs="Times New Roman"/>
                <w:sz w:val="16"/>
                <w:szCs w:val="16"/>
              </w:rPr>
            </w:pPr>
            <w:r w:rsidRPr="00906108">
              <w:rPr>
                <w:rFonts w:cs="Times New Roman"/>
                <w:sz w:val="16"/>
                <w:szCs w:val="16"/>
              </w:rPr>
              <w:t>-</w:t>
            </w:r>
          </w:p>
        </w:tc>
        <w:tc>
          <w:tcPr>
            <w:tcW w:w="90" w:type="dxa"/>
          </w:tcPr>
          <w:p w14:paraId="1E4C4CA5"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7025249D" w14:textId="48ED1BC1" w:rsidR="003802B3" w:rsidRPr="00906108" w:rsidRDefault="00046664">
            <w:pPr>
              <w:tabs>
                <w:tab w:val="decimal" w:pos="814"/>
              </w:tabs>
              <w:ind w:left="-504" w:right="-120"/>
              <w:jc w:val="thaiDistribute"/>
              <w:rPr>
                <w:rFonts w:cs="Times New Roman"/>
                <w:sz w:val="16"/>
                <w:szCs w:val="16"/>
              </w:rPr>
            </w:pPr>
            <w:r w:rsidRPr="00906108">
              <w:rPr>
                <w:rFonts w:cs="Times New Roman"/>
                <w:sz w:val="16"/>
                <w:szCs w:val="16"/>
              </w:rPr>
              <w:t>203</w:t>
            </w:r>
          </w:p>
        </w:tc>
        <w:tc>
          <w:tcPr>
            <w:tcW w:w="210" w:type="dxa"/>
          </w:tcPr>
          <w:p w14:paraId="5BFA9099"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368A1746" w14:textId="046EB5DA" w:rsidR="003802B3" w:rsidRPr="00906108" w:rsidRDefault="00AF6EB4">
            <w:pPr>
              <w:tabs>
                <w:tab w:val="decimal" w:pos="455"/>
              </w:tabs>
              <w:ind w:left="-504" w:right="-120"/>
              <w:jc w:val="thaiDistribute"/>
              <w:rPr>
                <w:rFonts w:cs="Times New Roman"/>
                <w:sz w:val="16"/>
                <w:szCs w:val="16"/>
                <w:lang w:val="en-GB"/>
              </w:rPr>
            </w:pPr>
            <w:r w:rsidRPr="00906108">
              <w:rPr>
                <w:rFonts w:cs="Times New Roman"/>
                <w:sz w:val="16"/>
                <w:szCs w:val="16"/>
                <w:lang w:val="en-GB"/>
              </w:rPr>
              <w:t>-</w:t>
            </w:r>
          </w:p>
        </w:tc>
        <w:tc>
          <w:tcPr>
            <w:tcW w:w="142" w:type="dxa"/>
          </w:tcPr>
          <w:p w14:paraId="6AAB9C2A"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492D8E3" w14:textId="5AA3EDEB" w:rsidR="003802B3" w:rsidRPr="00906108" w:rsidRDefault="00AF6EB4">
            <w:pPr>
              <w:tabs>
                <w:tab w:val="decimal" w:pos="494"/>
              </w:tabs>
              <w:ind w:right="-120"/>
              <w:jc w:val="thaiDistribute"/>
              <w:rPr>
                <w:rFonts w:cs="Times New Roman"/>
                <w:sz w:val="16"/>
                <w:szCs w:val="16"/>
              </w:rPr>
            </w:pPr>
            <w:r w:rsidRPr="00906108">
              <w:rPr>
                <w:rFonts w:cs="Times New Roman"/>
                <w:sz w:val="16"/>
                <w:szCs w:val="16"/>
              </w:rPr>
              <w:t>-</w:t>
            </w:r>
          </w:p>
        </w:tc>
        <w:tc>
          <w:tcPr>
            <w:tcW w:w="141" w:type="dxa"/>
          </w:tcPr>
          <w:p w14:paraId="2097704E"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6CBC3321" w14:textId="58ED76CE" w:rsidR="003802B3" w:rsidRPr="00906108" w:rsidRDefault="00AF6EB4">
            <w:pPr>
              <w:tabs>
                <w:tab w:val="decimal" w:pos="808"/>
              </w:tabs>
              <w:ind w:left="-505" w:right="113"/>
              <w:jc w:val="thaiDistribute"/>
              <w:rPr>
                <w:rFonts w:cs="Times New Roman"/>
                <w:sz w:val="16"/>
                <w:szCs w:val="16"/>
              </w:rPr>
            </w:pPr>
            <w:r w:rsidRPr="00906108">
              <w:rPr>
                <w:rFonts w:cs="Times New Roman"/>
                <w:sz w:val="16"/>
                <w:szCs w:val="16"/>
              </w:rPr>
              <w:t>203</w:t>
            </w:r>
          </w:p>
        </w:tc>
        <w:tc>
          <w:tcPr>
            <w:tcW w:w="142" w:type="dxa"/>
          </w:tcPr>
          <w:p w14:paraId="0B026E2E" w14:textId="77777777" w:rsidR="003802B3" w:rsidRPr="00906108" w:rsidRDefault="003802B3">
            <w:pPr>
              <w:tabs>
                <w:tab w:val="decimal" w:pos="907"/>
              </w:tabs>
              <w:ind w:left="-505" w:right="113"/>
              <w:jc w:val="thaiDistribute"/>
              <w:rPr>
                <w:rFonts w:cs="Times New Roman"/>
                <w:sz w:val="16"/>
                <w:szCs w:val="16"/>
              </w:rPr>
            </w:pPr>
          </w:p>
        </w:tc>
        <w:tc>
          <w:tcPr>
            <w:tcW w:w="709" w:type="dxa"/>
          </w:tcPr>
          <w:p w14:paraId="7749917B" w14:textId="07FF33E0" w:rsidR="003802B3" w:rsidRPr="00906108" w:rsidRDefault="00AF6EB4">
            <w:pPr>
              <w:tabs>
                <w:tab w:val="decimal" w:pos="808"/>
              </w:tabs>
              <w:ind w:left="-505" w:right="113"/>
              <w:jc w:val="thaiDistribute"/>
              <w:rPr>
                <w:rFonts w:cs="Times New Roman"/>
                <w:sz w:val="16"/>
                <w:szCs w:val="16"/>
              </w:rPr>
            </w:pPr>
            <w:r w:rsidRPr="00906108">
              <w:rPr>
                <w:rFonts w:cs="Times New Roman"/>
                <w:sz w:val="16"/>
                <w:szCs w:val="16"/>
              </w:rPr>
              <w:t>203</w:t>
            </w:r>
          </w:p>
        </w:tc>
      </w:tr>
      <w:tr w:rsidR="00906108" w:rsidRPr="00906108" w14:paraId="635E24AA" w14:textId="77777777">
        <w:trPr>
          <w:trHeight w:val="170"/>
        </w:trPr>
        <w:tc>
          <w:tcPr>
            <w:tcW w:w="2403" w:type="dxa"/>
          </w:tcPr>
          <w:p w14:paraId="4678D3E6" w14:textId="77777777" w:rsidR="003802B3" w:rsidRPr="00906108" w:rsidRDefault="003802B3">
            <w:pPr>
              <w:ind w:firstLine="90"/>
              <w:rPr>
                <w:rFonts w:cs="Times New Roman"/>
                <w:sz w:val="16"/>
                <w:szCs w:val="16"/>
                <w:cs/>
                <w:lang w:val="en-GB"/>
              </w:rPr>
            </w:pPr>
            <w:r w:rsidRPr="00906108">
              <w:rPr>
                <w:rFonts w:cs="Times New Roman"/>
                <w:sz w:val="16"/>
                <w:szCs w:val="16"/>
                <w:lang w:val="en-GB"/>
              </w:rPr>
              <w:t xml:space="preserve">Land presented </w:t>
            </w:r>
            <w:r w:rsidRPr="00906108">
              <w:rPr>
                <w:rFonts w:cs="Times New Roman"/>
                <w:sz w:val="16"/>
                <w:szCs w:val="16"/>
              </w:rPr>
              <w:t>under</w:t>
            </w:r>
            <w:r w:rsidRPr="00906108">
              <w:rPr>
                <w:rFonts w:cs="Times New Roman"/>
                <w:sz w:val="16"/>
                <w:szCs w:val="16"/>
                <w:lang w:val="en-GB"/>
              </w:rPr>
              <w:t xml:space="preserve"> property, </w:t>
            </w:r>
          </w:p>
        </w:tc>
        <w:tc>
          <w:tcPr>
            <w:tcW w:w="1133" w:type="dxa"/>
            <w:vAlign w:val="bottom"/>
          </w:tcPr>
          <w:p w14:paraId="24660B34" w14:textId="77777777" w:rsidR="003802B3" w:rsidRPr="00906108" w:rsidRDefault="003802B3">
            <w:pPr>
              <w:tabs>
                <w:tab w:val="decimal" w:pos="720"/>
              </w:tabs>
              <w:ind w:left="-504" w:right="-120"/>
              <w:jc w:val="thaiDistribute"/>
              <w:rPr>
                <w:rFonts w:cs="Times New Roman"/>
                <w:sz w:val="16"/>
                <w:szCs w:val="16"/>
                <w:lang w:val="en-GB"/>
              </w:rPr>
            </w:pPr>
          </w:p>
        </w:tc>
        <w:tc>
          <w:tcPr>
            <w:tcW w:w="142" w:type="dxa"/>
            <w:vAlign w:val="bottom"/>
          </w:tcPr>
          <w:p w14:paraId="79C88BE6"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vAlign w:val="bottom"/>
          </w:tcPr>
          <w:p w14:paraId="1DABF7BC" w14:textId="77777777" w:rsidR="003802B3" w:rsidRPr="00906108" w:rsidRDefault="003802B3">
            <w:pPr>
              <w:tabs>
                <w:tab w:val="decimal" w:pos="850"/>
              </w:tabs>
              <w:ind w:left="-504" w:right="-120"/>
              <w:jc w:val="thaiDistribute"/>
              <w:rPr>
                <w:rFonts w:cs="Times New Roman"/>
                <w:sz w:val="16"/>
                <w:szCs w:val="16"/>
                <w:lang w:val="en-GB"/>
              </w:rPr>
            </w:pPr>
          </w:p>
        </w:tc>
        <w:tc>
          <w:tcPr>
            <w:tcW w:w="90" w:type="dxa"/>
            <w:vAlign w:val="bottom"/>
          </w:tcPr>
          <w:p w14:paraId="694BA077"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vAlign w:val="bottom"/>
          </w:tcPr>
          <w:p w14:paraId="1557E5C7" w14:textId="77777777" w:rsidR="003802B3" w:rsidRPr="00906108" w:rsidRDefault="003802B3">
            <w:pPr>
              <w:tabs>
                <w:tab w:val="decimal" w:pos="814"/>
              </w:tabs>
              <w:ind w:left="-504" w:right="-120"/>
              <w:jc w:val="thaiDistribute"/>
              <w:rPr>
                <w:rFonts w:cs="Times New Roman"/>
                <w:sz w:val="16"/>
                <w:szCs w:val="16"/>
              </w:rPr>
            </w:pPr>
          </w:p>
        </w:tc>
        <w:tc>
          <w:tcPr>
            <w:tcW w:w="210" w:type="dxa"/>
            <w:vAlign w:val="bottom"/>
          </w:tcPr>
          <w:p w14:paraId="6816B006"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496BC0E1" w14:textId="77777777" w:rsidR="003802B3" w:rsidRPr="00906108" w:rsidRDefault="003802B3">
            <w:pPr>
              <w:tabs>
                <w:tab w:val="decimal" w:pos="455"/>
              </w:tabs>
              <w:ind w:left="-504" w:right="-120"/>
              <w:jc w:val="thaiDistribute"/>
              <w:rPr>
                <w:rFonts w:cs="Times New Roman"/>
                <w:sz w:val="16"/>
                <w:szCs w:val="16"/>
                <w:lang w:val="en-GB"/>
              </w:rPr>
            </w:pPr>
          </w:p>
        </w:tc>
        <w:tc>
          <w:tcPr>
            <w:tcW w:w="142" w:type="dxa"/>
            <w:vAlign w:val="bottom"/>
          </w:tcPr>
          <w:p w14:paraId="45D34464"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4F38333" w14:textId="77777777" w:rsidR="003802B3" w:rsidRPr="00906108" w:rsidRDefault="003802B3">
            <w:pPr>
              <w:tabs>
                <w:tab w:val="decimal" w:pos="494"/>
              </w:tabs>
              <w:ind w:right="-120"/>
              <w:jc w:val="thaiDistribute"/>
              <w:rPr>
                <w:rFonts w:cs="Times New Roman"/>
                <w:sz w:val="16"/>
                <w:szCs w:val="16"/>
              </w:rPr>
            </w:pPr>
          </w:p>
        </w:tc>
        <w:tc>
          <w:tcPr>
            <w:tcW w:w="141" w:type="dxa"/>
            <w:vAlign w:val="bottom"/>
          </w:tcPr>
          <w:p w14:paraId="1CFD1153"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vAlign w:val="bottom"/>
          </w:tcPr>
          <w:p w14:paraId="338E4FCE" w14:textId="77777777" w:rsidR="003802B3" w:rsidRPr="00906108" w:rsidRDefault="003802B3">
            <w:pPr>
              <w:tabs>
                <w:tab w:val="decimal" w:pos="808"/>
              </w:tabs>
              <w:ind w:left="-505" w:right="113"/>
              <w:jc w:val="thaiDistribute"/>
              <w:rPr>
                <w:rFonts w:cs="Times New Roman"/>
                <w:sz w:val="16"/>
                <w:szCs w:val="16"/>
                <w:lang w:val="en-GB"/>
              </w:rPr>
            </w:pPr>
          </w:p>
        </w:tc>
        <w:tc>
          <w:tcPr>
            <w:tcW w:w="142" w:type="dxa"/>
            <w:vAlign w:val="bottom"/>
          </w:tcPr>
          <w:p w14:paraId="75986394"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vAlign w:val="bottom"/>
          </w:tcPr>
          <w:p w14:paraId="72312B7C" w14:textId="77777777" w:rsidR="003802B3" w:rsidRPr="00906108" w:rsidRDefault="003802B3">
            <w:pPr>
              <w:tabs>
                <w:tab w:val="decimal" w:pos="808"/>
              </w:tabs>
              <w:ind w:left="-505" w:right="113"/>
              <w:jc w:val="thaiDistribute"/>
              <w:rPr>
                <w:rFonts w:cs="Times New Roman"/>
                <w:sz w:val="16"/>
                <w:szCs w:val="16"/>
                <w:lang w:val="en-GB"/>
              </w:rPr>
            </w:pPr>
          </w:p>
        </w:tc>
      </w:tr>
      <w:tr w:rsidR="00906108" w:rsidRPr="00906108" w14:paraId="246F5A9E" w14:textId="77777777">
        <w:trPr>
          <w:trHeight w:val="170"/>
        </w:trPr>
        <w:tc>
          <w:tcPr>
            <w:tcW w:w="2403" w:type="dxa"/>
          </w:tcPr>
          <w:p w14:paraId="2DB167E6" w14:textId="77777777" w:rsidR="003802B3" w:rsidRPr="00906108" w:rsidRDefault="003802B3">
            <w:pPr>
              <w:ind w:left="189" w:hanging="99"/>
              <w:rPr>
                <w:rFonts w:cs="Times New Roman"/>
                <w:sz w:val="16"/>
                <w:szCs w:val="16"/>
                <w:cs/>
                <w:lang w:val="en-GB"/>
              </w:rPr>
            </w:pPr>
            <w:r w:rsidRPr="00906108">
              <w:rPr>
                <w:rFonts w:cs="Times New Roman"/>
                <w:sz w:val="16"/>
                <w:szCs w:val="16"/>
                <w:cs/>
                <w:lang w:val="en-GB"/>
              </w:rPr>
              <w:t xml:space="preserve">   </w:t>
            </w:r>
            <w:r w:rsidRPr="00906108">
              <w:rPr>
                <w:rFonts w:cs="Times New Roman"/>
                <w:sz w:val="16"/>
                <w:szCs w:val="16"/>
                <w:lang w:val="en-GB"/>
              </w:rPr>
              <w:t>plant and equipment category</w:t>
            </w:r>
          </w:p>
        </w:tc>
        <w:tc>
          <w:tcPr>
            <w:tcW w:w="1133" w:type="dxa"/>
          </w:tcPr>
          <w:p w14:paraId="09EBA9BD" w14:textId="0E6FAAF4" w:rsidR="003802B3" w:rsidRPr="00906108" w:rsidRDefault="00046664">
            <w:pPr>
              <w:tabs>
                <w:tab w:val="decimal" w:pos="537"/>
              </w:tabs>
              <w:ind w:left="-504" w:right="-120"/>
              <w:jc w:val="thaiDistribute"/>
              <w:rPr>
                <w:rFonts w:cs="Times New Roman"/>
                <w:sz w:val="16"/>
                <w:szCs w:val="16"/>
              </w:rPr>
            </w:pPr>
            <w:r w:rsidRPr="00906108">
              <w:rPr>
                <w:rFonts w:cs="Times New Roman"/>
                <w:sz w:val="16"/>
                <w:szCs w:val="16"/>
              </w:rPr>
              <w:t>-</w:t>
            </w:r>
          </w:p>
        </w:tc>
        <w:tc>
          <w:tcPr>
            <w:tcW w:w="142" w:type="dxa"/>
            <w:vAlign w:val="bottom"/>
          </w:tcPr>
          <w:p w14:paraId="30DB8091"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vAlign w:val="bottom"/>
          </w:tcPr>
          <w:p w14:paraId="6FE00A66" w14:textId="1FB5D1F9" w:rsidR="003802B3" w:rsidRPr="00906108" w:rsidRDefault="00046664">
            <w:pPr>
              <w:tabs>
                <w:tab w:val="decimal" w:pos="850"/>
              </w:tabs>
              <w:ind w:left="-504" w:right="-120"/>
              <w:jc w:val="thaiDistribute"/>
              <w:rPr>
                <w:rFonts w:cs="Times New Roman"/>
                <w:sz w:val="16"/>
                <w:szCs w:val="20"/>
              </w:rPr>
            </w:pPr>
            <w:r w:rsidRPr="00906108">
              <w:rPr>
                <w:rFonts w:cs="Times New Roman"/>
                <w:sz w:val="16"/>
                <w:szCs w:val="20"/>
              </w:rPr>
              <w:t>1,735</w:t>
            </w:r>
          </w:p>
        </w:tc>
        <w:tc>
          <w:tcPr>
            <w:tcW w:w="90" w:type="dxa"/>
            <w:vAlign w:val="bottom"/>
          </w:tcPr>
          <w:p w14:paraId="00FBCF17"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vAlign w:val="bottom"/>
          </w:tcPr>
          <w:p w14:paraId="57444559" w14:textId="4B8D78A4" w:rsidR="003802B3" w:rsidRPr="00906108" w:rsidRDefault="00046664">
            <w:pPr>
              <w:tabs>
                <w:tab w:val="decimal" w:pos="814"/>
              </w:tabs>
              <w:ind w:left="-504" w:right="-120"/>
              <w:jc w:val="thaiDistribute"/>
              <w:rPr>
                <w:rFonts w:cs="Times New Roman"/>
                <w:sz w:val="16"/>
                <w:szCs w:val="16"/>
              </w:rPr>
            </w:pPr>
            <w:r w:rsidRPr="00906108">
              <w:rPr>
                <w:rFonts w:cs="Times New Roman"/>
                <w:sz w:val="16"/>
                <w:szCs w:val="16"/>
              </w:rPr>
              <w:t>1</w:t>
            </w:r>
            <w:r w:rsidR="007A15A2">
              <w:rPr>
                <w:rFonts w:cs="Times New Roman"/>
                <w:sz w:val="16"/>
                <w:szCs w:val="16"/>
              </w:rPr>
              <w:t>,</w:t>
            </w:r>
            <w:r w:rsidRPr="00906108">
              <w:rPr>
                <w:rFonts w:cs="Times New Roman"/>
                <w:sz w:val="16"/>
                <w:szCs w:val="16"/>
              </w:rPr>
              <w:t>735</w:t>
            </w:r>
          </w:p>
        </w:tc>
        <w:tc>
          <w:tcPr>
            <w:tcW w:w="210" w:type="dxa"/>
            <w:vAlign w:val="bottom"/>
          </w:tcPr>
          <w:p w14:paraId="712556AD"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vAlign w:val="bottom"/>
          </w:tcPr>
          <w:p w14:paraId="407B0D01" w14:textId="26431AE1" w:rsidR="003802B3" w:rsidRPr="00906108" w:rsidRDefault="00AF6EB4">
            <w:pPr>
              <w:tabs>
                <w:tab w:val="decimal" w:pos="455"/>
              </w:tabs>
              <w:ind w:left="-504" w:right="-120"/>
              <w:jc w:val="thaiDistribute"/>
              <w:rPr>
                <w:rFonts w:cs="Times New Roman"/>
                <w:sz w:val="16"/>
                <w:szCs w:val="16"/>
              </w:rPr>
            </w:pPr>
            <w:r w:rsidRPr="00906108">
              <w:rPr>
                <w:rFonts w:cs="Times New Roman"/>
                <w:sz w:val="16"/>
                <w:szCs w:val="16"/>
              </w:rPr>
              <w:t>-</w:t>
            </w:r>
          </w:p>
        </w:tc>
        <w:tc>
          <w:tcPr>
            <w:tcW w:w="142" w:type="dxa"/>
            <w:vAlign w:val="bottom"/>
          </w:tcPr>
          <w:p w14:paraId="4BAEB767"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vAlign w:val="bottom"/>
          </w:tcPr>
          <w:p w14:paraId="08BED4AC" w14:textId="5DEB2D0E" w:rsidR="003802B3" w:rsidRPr="00906108" w:rsidRDefault="00AF6EB4">
            <w:pPr>
              <w:tabs>
                <w:tab w:val="decimal" w:pos="494"/>
              </w:tabs>
              <w:ind w:right="-120"/>
              <w:jc w:val="thaiDistribute"/>
              <w:rPr>
                <w:rFonts w:cs="Times New Roman"/>
                <w:sz w:val="16"/>
                <w:szCs w:val="16"/>
              </w:rPr>
            </w:pPr>
            <w:r w:rsidRPr="00906108">
              <w:rPr>
                <w:rFonts w:cs="Times New Roman"/>
                <w:sz w:val="16"/>
                <w:szCs w:val="16"/>
              </w:rPr>
              <w:t>-</w:t>
            </w:r>
          </w:p>
        </w:tc>
        <w:tc>
          <w:tcPr>
            <w:tcW w:w="141" w:type="dxa"/>
            <w:vAlign w:val="bottom"/>
          </w:tcPr>
          <w:p w14:paraId="1BF16D54"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vAlign w:val="bottom"/>
          </w:tcPr>
          <w:p w14:paraId="17FBF4C1" w14:textId="7C745B1B" w:rsidR="003802B3" w:rsidRPr="00906108" w:rsidRDefault="00AF6EB4">
            <w:pPr>
              <w:tabs>
                <w:tab w:val="decimal" w:pos="808"/>
              </w:tabs>
              <w:ind w:left="-505" w:right="113"/>
              <w:jc w:val="thaiDistribute"/>
              <w:rPr>
                <w:rFonts w:cs="Times New Roman"/>
                <w:sz w:val="16"/>
                <w:szCs w:val="16"/>
              </w:rPr>
            </w:pPr>
            <w:r w:rsidRPr="00906108">
              <w:rPr>
                <w:rFonts w:cs="Times New Roman"/>
                <w:sz w:val="16"/>
                <w:szCs w:val="16"/>
              </w:rPr>
              <w:t>1,735</w:t>
            </w:r>
          </w:p>
        </w:tc>
        <w:tc>
          <w:tcPr>
            <w:tcW w:w="142" w:type="dxa"/>
            <w:vAlign w:val="bottom"/>
          </w:tcPr>
          <w:p w14:paraId="37E93D4C"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vAlign w:val="bottom"/>
          </w:tcPr>
          <w:p w14:paraId="09E15465" w14:textId="27E00CF6" w:rsidR="003802B3" w:rsidRPr="00906108" w:rsidRDefault="00AF6EB4">
            <w:pPr>
              <w:tabs>
                <w:tab w:val="decimal" w:pos="822"/>
              </w:tabs>
              <w:ind w:left="-505" w:right="113"/>
              <w:jc w:val="thaiDistribute"/>
              <w:rPr>
                <w:rFonts w:cs="Times New Roman"/>
                <w:sz w:val="16"/>
                <w:szCs w:val="16"/>
                <w:cs/>
              </w:rPr>
            </w:pPr>
            <w:r w:rsidRPr="00906108">
              <w:rPr>
                <w:rFonts w:cs="Times New Roman"/>
                <w:sz w:val="16"/>
                <w:szCs w:val="16"/>
              </w:rPr>
              <w:t>1,735</w:t>
            </w:r>
          </w:p>
        </w:tc>
      </w:tr>
      <w:tr w:rsidR="00906108" w:rsidRPr="00906108" w14:paraId="473868E5" w14:textId="77777777">
        <w:trPr>
          <w:trHeight w:val="170"/>
        </w:trPr>
        <w:tc>
          <w:tcPr>
            <w:tcW w:w="2403" w:type="dxa"/>
          </w:tcPr>
          <w:p w14:paraId="5EF43484" w14:textId="77777777" w:rsidR="003802B3" w:rsidRPr="00906108" w:rsidRDefault="003802B3">
            <w:pPr>
              <w:ind w:left="189" w:hanging="189"/>
              <w:rPr>
                <w:rFonts w:cs="Times New Roman"/>
                <w:b/>
                <w:bCs/>
                <w:sz w:val="16"/>
                <w:szCs w:val="16"/>
              </w:rPr>
            </w:pPr>
          </w:p>
        </w:tc>
        <w:tc>
          <w:tcPr>
            <w:tcW w:w="1133" w:type="dxa"/>
          </w:tcPr>
          <w:p w14:paraId="598F92FA" w14:textId="77777777" w:rsidR="003802B3" w:rsidRPr="00906108" w:rsidRDefault="003802B3">
            <w:pPr>
              <w:tabs>
                <w:tab w:val="decimal" w:pos="537"/>
              </w:tabs>
              <w:ind w:left="-504" w:right="-120"/>
              <w:jc w:val="thaiDistribute"/>
              <w:rPr>
                <w:rFonts w:cs="Times New Roman"/>
                <w:sz w:val="16"/>
                <w:szCs w:val="16"/>
                <w:cs/>
              </w:rPr>
            </w:pPr>
          </w:p>
        </w:tc>
        <w:tc>
          <w:tcPr>
            <w:tcW w:w="142" w:type="dxa"/>
          </w:tcPr>
          <w:p w14:paraId="740677A7"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37294505" w14:textId="77777777" w:rsidR="003802B3" w:rsidRPr="00906108" w:rsidRDefault="003802B3">
            <w:pPr>
              <w:tabs>
                <w:tab w:val="decimal" w:pos="850"/>
              </w:tabs>
              <w:ind w:left="-504" w:right="-120"/>
              <w:jc w:val="thaiDistribute"/>
              <w:rPr>
                <w:rFonts w:cs="Times New Roman"/>
                <w:sz w:val="16"/>
                <w:szCs w:val="16"/>
              </w:rPr>
            </w:pPr>
          </w:p>
        </w:tc>
        <w:tc>
          <w:tcPr>
            <w:tcW w:w="90" w:type="dxa"/>
          </w:tcPr>
          <w:p w14:paraId="45499454"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32CC273E" w14:textId="77777777" w:rsidR="003802B3" w:rsidRPr="00906108" w:rsidRDefault="003802B3">
            <w:pPr>
              <w:tabs>
                <w:tab w:val="decimal" w:pos="814"/>
              </w:tabs>
              <w:ind w:left="-504" w:right="-120"/>
              <w:jc w:val="thaiDistribute"/>
              <w:rPr>
                <w:rFonts w:cs="Times New Roman"/>
                <w:sz w:val="16"/>
                <w:szCs w:val="16"/>
              </w:rPr>
            </w:pPr>
          </w:p>
        </w:tc>
        <w:tc>
          <w:tcPr>
            <w:tcW w:w="210" w:type="dxa"/>
          </w:tcPr>
          <w:p w14:paraId="5D0A4F5C"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6F937474" w14:textId="77777777" w:rsidR="003802B3" w:rsidRPr="00906108" w:rsidRDefault="003802B3">
            <w:pPr>
              <w:tabs>
                <w:tab w:val="decimal" w:pos="808"/>
              </w:tabs>
              <w:ind w:left="-505" w:right="113"/>
              <w:jc w:val="thaiDistribute"/>
              <w:rPr>
                <w:rFonts w:cs="Times New Roman"/>
                <w:sz w:val="16"/>
                <w:szCs w:val="16"/>
                <w:lang w:val="en-GB"/>
              </w:rPr>
            </w:pPr>
          </w:p>
        </w:tc>
        <w:tc>
          <w:tcPr>
            <w:tcW w:w="142" w:type="dxa"/>
          </w:tcPr>
          <w:p w14:paraId="06E785E6"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7B08707D" w14:textId="77777777" w:rsidR="003802B3" w:rsidRPr="00906108" w:rsidRDefault="003802B3">
            <w:pPr>
              <w:tabs>
                <w:tab w:val="decimal" w:pos="494"/>
              </w:tabs>
              <w:ind w:right="-120"/>
              <w:jc w:val="thaiDistribute"/>
              <w:rPr>
                <w:rFonts w:cs="Times New Roman"/>
                <w:sz w:val="16"/>
                <w:szCs w:val="16"/>
              </w:rPr>
            </w:pPr>
          </w:p>
        </w:tc>
        <w:tc>
          <w:tcPr>
            <w:tcW w:w="141" w:type="dxa"/>
          </w:tcPr>
          <w:p w14:paraId="0DD0647F"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0EAC23FF" w14:textId="77777777" w:rsidR="003802B3" w:rsidRPr="00906108" w:rsidRDefault="003802B3">
            <w:pPr>
              <w:tabs>
                <w:tab w:val="decimal" w:pos="808"/>
              </w:tabs>
              <w:ind w:left="-505" w:right="113"/>
              <w:jc w:val="thaiDistribute"/>
              <w:rPr>
                <w:rFonts w:cs="Times New Roman"/>
                <w:sz w:val="16"/>
                <w:szCs w:val="16"/>
              </w:rPr>
            </w:pPr>
          </w:p>
        </w:tc>
        <w:tc>
          <w:tcPr>
            <w:tcW w:w="142" w:type="dxa"/>
          </w:tcPr>
          <w:p w14:paraId="7CEDA887"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44673A67" w14:textId="77777777" w:rsidR="003802B3" w:rsidRPr="00906108" w:rsidRDefault="003802B3">
            <w:pPr>
              <w:tabs>
                <w:tab w:val="decimal" w:pos="808"/>
              </w:tabs>
              <w:ind w:left="-505" w:right="113"/>
              <w:jc w:val="thaiDistribute"/>
              <w:rPr>
                <w:rFonts w:cs="Times New Roman"/>
                <w:sz w:val="16"/>
                <w:szCs w:val="16"/>
                <w:lang w:val="en-GB"/>
              </w:rPr>
            </w:pPr>
          </w:p>
        </w:tc>
      </w:tr>
      <w:tr w:rsidR="00906108" w:rsidRPr="00906108" w14:paraId="43FDBCB2" w14:textId="77777777">
        <w:trPr>
          <w:trHeight w:val="170"/>
        </w:trPr>
        <w:tc>
          <w:tcPr>
            <w:tcW w:w="2403" w:type="dxa"/>
          </w:tcPr>
          <w:p w14:paraId="5A1CED1C" w14:textId="77777777" w:rsidR="003802B3" w:rsidRPr="00906108" w:rsidRDefault="003802B3">
            <w:pPr>
              <w:ind w:left="189" w:hanging="189"/>
              <w:rPr>
                <w:rFonts w:cs="Times New Roman"/>
                <w:sz w:val="16"/>
                <w:szCs w:val="16"/>
                <w:cs/>
                <w:lang w:val="en-GB"/>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31, 2024</w:t>
            </w:r>
          </w:p>
        </w:tc>
        <w:tc>
          <w:tcPr>
            <w:tcW w:w="1133" w:type="dxa"/>
          </w:tcPr>
          <w:p w14:paraId="22C135CC" w14:textId="77777777" w:rsidR="003802B3" w:rsidRPr="00906108" w:rsidRDefault="003802B3">
            <w:pPr>
              <w:tabs>
                <w:tab w:val="decimal" w:pos="537"/>
              </w:tabs>
              <w:ind w:left="-504" w:right="-120"/>
              <w:jc w:val="thaiDistribute"/>
              <w:rPr>
                <w:rFonts w:cs="Times New Roman"/>
                <w:sz w:val="16"/>
                <w:szCs w:val="16"/>
                <w:cs/>
              </w:rPr>
            </w:pPr>
          </w:p>
        </w:tc>
        <w:tc>
          <w:tcPr>
            <w:tcW w:w="142" w:type="dxa"/>
          </w:tcPr>
          <w:p w14:paraId="693998CA"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61A77ABC" w14:textId="77777777" w:rsidR="003802B3" w:rsidRPr="00906108" w:rsidRDefault="003802B3">
            <w:pPr>
              <w:tabs>
                <w:tab w:val="decimal" w:pos="850"/>
              </w:tabs>
              <w:ind w:left="-504" w:right="-120"/>
              <w:jc w:val="thaiDistribute"/>
              <w:rPr>
                <w:rFonts w:cs="Times New Roman"/>
                <w:sz w:val="16"/>
                <w:szCs w:val="16"/>
              </w:rPr>
            </w:pPr>
          </w:p>
        </w:tc>
        <w:tc>
          <w:tcPr>
            <w:tcW w:w="90" w:type="dxa"/>
          </w:tcPr>
          <w:p w14:paraId="711C7A13"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6C842DCD" w14:textId="77777777" w:rsidR="003802B3" w:rsidRPr="00906108" w:rsidRDefault="003802B3">
            <w:pPr>
              <w:tabs>
                <w:tab w:val="decimal" w:pos="814"/>
              </w:tabs>
              <w:ind w:left="-504" w:right="-120"/>
              <w:jc w:val="thaiDistribute"/>
              <w:rPr>
                <w:rFonts w:cs="Times New Roman"/>
                <w:sz w:val="16"/>
                <w:szCs w:val="16"/>
              </w:rPr>
            </w:pPr>
          </w:p>
        </w:tc>
        <w:tc>
          <w:tcPr>
            <w:tcW w:w="210" w:type="dxa"/>
          </w:tcPr>
          <w:p w14:paraId="25DDF7E7"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4F7C1815" w14:textId="77777777" w:rsidR="003802B3" w:rsidRPr="00906108" w:rsidRDefault="003802B3">
            <w:pPr>
              <w:tabs>
                <w:tab w:val="decimal" w:pos="808"/>
              </w:tabs>
              <w:ind w:left="-505" w:right="113"/>
              <w:jc w:val="thaiDistribute"/>
              <w:rPr>
                <w:rFonts w:cs="Times New Roman"/>
                <w:sz w:val="16"/>
                <w:szCs w:val="16"/>
                <w:lang w:val="en-GB"/>
              </w:rPr>
            </w:pPr>
          </w:p>
        </w:tc>
        <w:tc>
          <w:tcPr>
            <w:tcW w:w="142" w:type="dxa"/>
          </w:tcPr>
          <w:p w14:paraId="66B4BC30"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3EA4601E" w14:textId="77777777" w:rsidR="003802B3" w:rsidRPr="00906108" w:rsidRDefault="003802B3">
            <w:pPr>
              <w:tabs>
                <w:tab w:val="decimal" w:pos="494"/>
              </w:tabs>
              <w:ind w:right="-120"/>
              <w:jc w:val="thaiDistribute"/>
              <w:rPr>
                <w:rFonts w:cs="Times New Roman"/>
                <w:sz w:val="16"/>
                <w:szCs w:val="16"/>
              </w:rPr>
            </w:pPr>
          </w:p>
        </w:tc>
        <w:tc>
          <w:tcPr>
            <w:tcW w:w="141" w:type="dxa"/>
          </w:tcPr>
          <w:p w14:paraId="43084134"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2EBA4DB8" w14:textId="77777777" w:rsidR="003802B3" w:rsidRPr="00906108" w:rsidRDefault="003802B3">
            <w:pPr>
              <w:tabs>
                <w:tab w:val="decimal" w:pos="808"/>
              </w:tabs>
              <w:ind w:left="-505" w:right="113"/>
              <w:jc w:val="thaiDistribute"/>
              <w:rPr>
                <w:rFonts w:cs="Times New Roman"/>
                <w:sz w:val="16"/>
                <w:szCs w:val="16"/>
              </w:rPr>
            </w:pPr>
          </w:p>
        </w:tc>
        <w:tc>
          <w:tcPr>
            <w:tcW w:w="142" w:type="dxa"/>
          </w:tcPr>
          <w:p w14:paraId="3C445FEA"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26206635" w14:textId="77777777" w:rsidR="003802B3" w:rsidRPr="00906108" w:rsidRDefault="003802B3">
            <w:pPr>
              <w:tabs>
                <w:tab w:val="decimal" w:pos="808"/>
              </w:tabs>
              <w:ind w:left="-505" w:right="113"/>
              <w:jc w:val="thaiDistribute"/>
              <w:rPr>
                <w:rFonts w:cs="Times New Roman"/>
                <w:sz w:val="16"/>
                <w:szCs w:val="16"/>
                <w:lang w:val="en-GB"/>
              </w:rPr>
            </w:pPr>
          </w:p>
        </w:tc>
      </w:tr>
      <w:tr w:rsidR="00906108" w:rsidRPr="00906108" w14:paraId="1780D8A6" w14:textId="77777777">
        <w:trPr>
          <w:trHeight w:val="170"/>
        </w:trPr>
        <w:tc>
          <w:tcPr>
            <w:tcW w:w="2403" w:type="dxa"/>
          </w:tcPr>
          <w:p w14:paraId="783CD067" w14:textId="77777777" w:rsidR="003802B3" w:rsidRPr="00906108" w:rsidRDefault="003802B3">
            <w:pPr>
              <w:ind w:left="189" w:hanging="99"/>
              <w:rPr>
                <w:rFonts w:cs="Times New Roman"/>
                <w:sz w:val="16"/>
                <w:szCs w:val="16"/>
                <w:cs/>
                <w:lang w:val="en-GB"/>
              </w:rPr>
            </w:pPr>
            <w:r w:rsidRPr="00906108">
              <w:rPr>
                <w:rFonts w:cs="Times New Roman"/>
                <w:sz w:val="16"/>
                <w:szCs w:val="16"/>
                <w:lang w:val="en-GB"/>
              </w:rPr>
              <w:t>Other non-current financial assets</w:t>
            </w:r>
          </w:p>
        </w:tc>
        <w:tc>
          <w:tcPr>
            <w:tcW w:w="1133" w:type="dxa"/>
          </w:tcPr>
          <w:p w14:paraId="5013F428" w14:textId="77777777" w:rsidR="003802B3" w:rsidRPr="00906108" w:rsidRDefault="003802B3">
            <w:pPr>
              <w:tabs>
                <w:tab w:val="decimal" w:pos="537"/>
              </w:tabs>
              <w:ind w:left="-504" w:right="-120"/>
              <w:jc w:val="thaiDistribute"/>
              <w:rPr>
                <w:rFonts w:cs="Times New Roman"/>
                <w:sz w:val="16"/>
                <w:szCs w:val="16"/>
              </w:rPr>
            </w:pPr>
            <w:r w:rsidRPr="00906108">
              <w:rPr>
                <w:rFonts w:cs="Times New Roman"/>
                <w:sz w:val="16"/>
                <w:szCs w:val="16"/>
                <w:cs/>
              </w:rPr>
              <w:t>-</w:t>
            </w:r>
          </w:p>
        </w:tc>
        <w:tc>
          <w:tcPr>
            <w:tcW w:w="142" w:type="dxa"/>
          </w:tcPr>
          <w:p w14:paraId="288A7C5F"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63D21A2F" w14:textId="77777777" w:rsidR="003802B3" w:rsidRPr="00906108" w:rsidRDefault="003802B3">
            <w:pPr>
              <w:tabs>
                <w:tab w:val="decimal" w:pos="850"/>
              </w:tabs>
              <w:ind w:right="-120"/>
              <w:jc w:val="thaiDistribute"/>
              <w:rPr>
                <w:rFonts w:cs="Times New Roman"/>
                <w:sz w:val="16"/>
                <w:szCs w:val="16"/>
              </w:rPr>
            </w:pPr>
            <w:r w:rsidRPr="00906108">
              <w:rPr>
                <w:rFonts w:cs="Times New Roman"/>
                <w:sz w:val="16"/>
                <w:szCs w:val="16"/>
              </w:rPr>
              <w:t>685</w:t>
            </w:r>
          </w:p>
        </w:tc>
        <w:tc>
          <w:tcPr>
            <w:tcW w:w="90" w:type="dxa"/>
          </w:tcPr>
          <w:p w14:paraId="0E435678"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4858E175" w14:textId="77777777" w:rsidR="003802B3" w:rsidRPr="00906108" w:rsidRDefault="003802B3">
            <w:pPr>
              <w:tabs>
                <w:tab w:val="decimal" w:pos="814"/>
              </w:tabs>
              <w:ind w:left="-504" w:right="-120"/>
              <w:jc w:val="thaiDistribute"/>
              <w:rPr>
                <w:rFonts w:cs="Times New Roman"/>
                <w:sz w:val="16"/>
                <w:szCs w:val="16"/>
                <w:cs/>
              </w:rPr>
            </w:pPr>
            <w:r w:rsidRPr="00906108">
              <w:rPr>
                <w:rFonts w:cs="Times New Roman"/>
                <w:sz w:val="16"/>
                <w:szCs w:val="16"/>
              </w:rPr>
              <w:t>685</w:t>
            </w:r>
          </w:p>
        </w:tc>
        <w:tc>
          <w:tcPr>
            <w:tcW w:w="210" w:type="dxa"/>
          </w:tcPr>
          <w:p w14:paraId="14CE1142"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4078DCF4" w14:textId="77777777" w:rsidR="003802B3" w:rsidRPr="00906108" w:rsidRDefault="003802B3">
            <w:pPr>
              <w:tabs>
                <w:tab w:val="decimal" w:pos="808"/>
              </w:tabs>
              <w:ind w:left="-505" w:right="113"/>
              <w:jc w:val="thaiDistribute"/>
              <w:rPr>
                <w:rFonts w:cs="Times New Roman"/>
                <w:sz w:val="16"/>
                <w:szCs w:val="16"/>
                <w:cs/>
                <w:lang w:val="en-GB"/>
              </w:rPr>
            </w:pPr>
            <w:r w:rsidRPr="00906108">
              <w:rPr>
                <w:rFonts w:cs="Times New Roman"/>
                <w:sz w:val="16"/>
                <w:szCs w:val="16"/>
              </w:rPr>
              <w:t>454</w:t>
            </w:r>
          </w:p>
        </w:tc>
        <w:tc>
          <w:tcPr>
            <w:tcW w:w="142" w:type="dxa"/>
          </w:tcPr>
          <w:p w14:paraId="77C15D85"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02DB233" w14:textId="77777777" w:rsidR="003802B3" w:rsidRPr="00906108" w:rsidRDefault="003802B3">
            <w:pPr>
              <w:tabs>
                <w:tab w:val="decimal" w:pos="494"/>
              </w:tabs>
              <w:ind w:right="-120"/>
              <w:jc w:val="thaiDistribute"/>
              <w:rPr>
                <w:rFonts w:cs="Times New Roman"/>
                <w:sz w:val="16"/>
                <w:szCs w:val="16"/>
              </w:rPr>
            </w:pPr>
            <w:r w:rsidRPr="00906108">
              <w:rPr>
                <w:rFonts w:cs="Times New Roman"/>
                <w:sz w:val="16"/>
                <w:szCs w:val="16"/>
              </w:rPr>
              <w:t>-</w:t>
            </w:r>
          </w:p>
        </w:tc>
        <w:tc>
          <w:tcPr>
            <w:tcW w:w="141" w:type="dxa"/>
          </w:tcPr>
          <w:p w14:paraId="041A242D"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79EA770F" w14:textId="77777777" w:rsidR="003802B3" w:rsidRPr="00906108" w:rsidRDefault="003802B3">
            <w:pPr>
              <w:tabs>
                <w:tab w:val="decimal" w:pos="808"/>
              </w:tabs>
              <w:ind w:left="-505" w:right="113"/>
              <w:jc w:val="thaiDistribute"/>
              <w:rPr>
                <w:rFonts w:cs="Times New Roman"/>
                <w:sz w:val="16"/>
                <w:szCs w:val="16"/>
              </w:rPr>
            </w:pPr>
            <w:r w:rsidRPr="00906108">
              <w:rPr>
                <w:rFonts w:cs="Times New Roman"/>
                <w:sz w:val="16"/>
                <w:szCs w:val="16"/>
              </w:rPr>
              <w:t>231</w:t>
            </w:r>
          </w:p>
        </w:tc>
        <w:tc>
          <w:tcPr>
            <w:tcW w:w="142" w:type="dxa"/>
          </w:tcPr>
          <w:p w14:paraId="32E67ACD"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4F01EA28" w14:textId="77777777" w:rsidR="003802B3" w:rsidRPr="00906108" w:rsidRDefault="003802B3">
            <w:pPr>
              <w:tabs>
                <w:tab w:val="decimal" w:pos="808"/>
              </w:tabs>
              <w:ind w:left="-505" w:right="113"/>
              <w:jc w:val="thaiDistribute"/>
              <w:rPr>
                <w:rFonts w:cs="Times New Roman"/>
                <w:sz w:val="16"/>
                <w:szCs w:val="16"/>
                <w:lang w:val="en-GB"/>
              </w:rPr>
            </w:pPr>
            <w:r w:rsidRPr="00906108">
              <w:rPr>
                <w:rFonts w:cs="Times New Roman"/>
                <w:sz w:val="16"/>
                <w:szCs w:val="16"/>
              </w:rPr>
              <w:t>685</w:t>
            </w:r>
          </w:p>
        </w:tc>
      </w:tr>
      <w:tr w:rsidR="00906108" w:rsidRPr="00906108" w14:paraId="313D75F2" w14:textId="77777777">
        <w:trPr>
          <w:trHeight w:val="170"/>
        </w:trPr>
        <w:tc>
          <w:tcPr>
            <w:tcW w:w="2403" w:type="dxa"/>
          </w:tcPr>
          <w:p w14:paraId="45042328" w14:textId="77777777" w:rsidR="003802B3" w:rsidRPr="00906108" w:rsidRDefault="003802B3">
            <w:pPr>
              <w:ind w:left="189" w:hanging="99"/>
              <w:rPr>
                <w:rFonts w:cs="Times New Roman"/>
                <w:sz w:val="16"/>
                <w:szCs w:val="16"/>
                <w:cs/>
                <w:lang w:val="en-GB"/>
              </w:rPr>
            </w:pPr>
            <w:r w:rsidRPr="00906108">
              <w:rPr>
                <w:rFonts w:cs="Times New Roman"/>
                <w:sz w:val="16"/>
                <w:szCs w:val="16"/>
                <w:lang w:val="en-GB"/>
              </w:rPr>
              <w:t>Investment properties</w:t>
            </w:r>
          </w:p>
        </w:tc>
        <w:tc>
          <w:tcPr>
            <w:tcW w:w="1133" w:type="dxa"/>
          </w:tcPr>
          <w:p w14:paraId="4AC5A0FA" w14:textId="77777777" w:rsidR="003802B3" w:rsidRPr="00906108" w:rsidRDefault="003802B3">
            <w:pPr>
              <w:tabs>
                <w:tab w:val="decimal" w:pos="720"/>
              </w:tabs>
              <w:ind w:left="-504" w:right="-120"/>
              <w:jc w:val="thaiDistribute"/>
              <w:rPr>
                <w:rFonts w:cs="Times New Roman"/>
                <w:sz w:val="16"/>
                <w:szCs w:val="16"/>
                <w:lang w:val="en-GB"/>
              </w:rPr>
            </w:pPr>
            <w:r w:rsidRPr="00906108">
              <w:rPr>
                <w:rFonts w:cs="Times New Roman"/>
                <w:sz w:val="16"/>
                <w:szCs w:val="16"/>
              </w:rPr>
              <w:t>380</w:t>
            </w:r>
          </w:p>
        </w:tc>
        <w:tc>
          <w:tcPr>
            <w:tcW w:w="142" w:type="dxa"/>
          </w:tcPr>
          <w:p w14:paraId="1ABD82CB"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734F75C4" w14:textId="77777777" w:rsidR="003802B3" w:rsidRPr="00906108" w:rsidRDefault="003802B3">
            <w:pPr>
              <w:tabs>
                <w:tab w:val="decimal" w:pos="537"/>
              </w:tabs>
              <w:ind w:left="-504" w:right="-120"/>
              <w:jc w:val="thaiDistribute"/>
              <w:rPr>
                <w:rFonts w:cs="Times New Roman"/>
                <w:sz w:val="16"/>
                <w:szCs w:val="16"/>
              </w:rPr>
            </w:pPr>
            <w:r w:rsidRPr="00906108">
              <w:rPr>
                <w:rFonts w:cs="Times New Roman"/>
                <w:sz w:val="16"/>
                <w:szCs w:val="16"/>
              </w:rPr>
              <w:t>-</w:t>
            </w:r>
          </w:p>
        </w:tc>
        <w:tc>
          <w:tcPr>
            <w:tcW w:w="90" w:type="dxa"/>
          </w:tcPr>
          <w:p w14:paraId="4A65E01B"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4153480C" w14:textId="77777777" w:rsidR="003802B3" w:rsidRPr="00906108" w:rsidRDefault="003802B3">
            <w:pPr>
              <w:tabs>
                <w:tab w:val="decimal" w:pos="814"/>
              </w:tabs>
              <w:ind w:left="-504" w:right="-120"/>
              <w:jc w:val="thaiDistribute"/>
              <w:rPr>
                <w:rFonts w:cs="Times New Roman"/>
                <w:sz w:val="16"/>
                <w:szCs w:val="16"/>
              </w:rPr>
            </w:pPr>
            <w:r w:rsidRPr="00906108">
              <w:rPr>
                <w:rFonts w:cs="Times New Roman"/>
                <w:sz w:val="16"/>
                <w:szCs w:val="16"/>
              </w:rPr>
              <w:t>380</w:t>
            </w:r>
          </w:p>
        </w:tc>
        <w:tc>
          <w:tcPr>
            <w:tcW w:w="210" w:type="dxa"/>
          </w:tcPr>
          <w:p w14:paraId="32FFBED7"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184906B7" w14:textId="77777777" w:rsidR="003802B3" w:rsidRPr="00906108" w:rsidRDefault="003802B3">
            <w:pPr>
              <w:tabs>
                <w:tab w:val="decimal" w:pos="455"/>
              </w:tabs>
              <w:ind w:left="-504" w:right="-120"/>
              <w:jc w:val="thaiDistribute"/>
              <w:rPr>
                <w:rFonts w:cs="Times New Roman"/>
                <w:sz w:val="16"/>
                <w:szCs w:val="16"/>
                <w:lang w:val="en-GB"/>
              </w:rPr>
            </w:pPr>
            <w:r w:rsidRPr="00906108">
              <w:rPr>
                <w:rFonts w:cs="Times New Roman"/>
                <w:sz w:val="16"/>
                <w:szCs w:val="16"/>
                <w:lang w:val="en-GB"/>
              </w:rPr>
              <w:t>-</w:t>
            </w:r>
          </w:p>
        </w:tc>
        <w:tc>
          <w:tcPr>
            <w:tcW w:w="142" w:type="dxa"/>
          </w:tcPr>
          <w:p w14:paraId="44934E55"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6230E107" w14:textId="77777777" w:rsidR="003802B3" w:rsidRPr="00906108" w:rsidRDefault="003802B3">
            <w:pPr>
              <w:tabs>
                <w:tab w:val="decimal" w:pos="494"/>
              </w:tabs>
              <w:ind w:right="-120"/>
              <w:jc w:val="thaiDistribute"/>
              <w:rPr>
                <w:rFonts w:cs="Times New Roman"/>
                <w:sz w:val="16"/>
                <w:szCs w:val="16"/>
              </w:rPr>
            </w:pPr>
            <w:r w:rsidRPr="00906108">
              <w:rPr>
                <w:rFonts w:cs="Times New Roman"/>
                <w:sz w:val="16"/>
                <w:szCs w:val="16"/>
              </w:rPr>
              <w:t>-</w:t>
            </w:r>
          </w:p>
        </w:tc>
        <w:tc>
          <w:tcPr>
            <w:tcW w:w="141" w:type="dxa"/>
          </w:tcPr>
          <w:p w14:paraId="0835B4B2"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0F61BA67" w14:textId="77777777" w:rsidR="003802B3" w:rsidRPr="00906108" w:rsidRDefault="003802B3">
            <w:pPr>
              <w:tabs>
                <w:tab w:val="decimal" w:pos="808"/>
              </w:tabs>
              <w:ind w:left="-505" w:right="113"/>
              <w:jc w:val="thaiDistribute"/>
              <w:rPr>
                <w:rFonts w:cs="Times New Roman"/>
                <w:sz w:val="16"/>
                <w:szCs w:val="16"/>
              </w:rPr>
            </w:pPr>
            <w:r w:rsidRPr="00906108">
              <w:rPr>
                <w:rFonts w:cs="Times New Roman"/>
                <w:sz w:val="16"/>
                <w:szCs w:val="16"/>
              </w:rPr>
              <w:t>380</w:t>
            </w:r>
          </w:p>
        </w:tc>
        <w:tc>
          <w:tcPr>
            <w:tcW w:w="142" w:type="dxa"/>
          </w:tcPr>
          <w:p w14:paraId="3338BB90" w14:textId="77777777" w:rsidR="003802B3" w:rsidRPr="00906108" w:rsidRDefault="003802B3">
            <w:pPr>
              <w:tabs>
                <w:tab w:val="decimal" w:pos="907"/>
              </w:tabs>
              <w:ind w:left="-505" w:right="113"/>
              <w:jc w:val="thaiDistribute"/>
              <w:rPr>
                <w:rFonts w:cs="Times New Roman"/>
                <w:sz w:val="16"/>
                <w:szCs w:val="16"/>
              </w:rPr>
            </w:pPr>
          </w:p>
        </w:tc>
        <w:tc>
          <w:tcPr>
            <w:tcW w:w="709" w:type="dxa"/>
          </w:tcPr>
          <w:p w14:paraId="22805B5B" w14:textId="77777777" w:rsidR="003802B3" w:rsidRPr="00906108" w:rsidRDefault="003802B3">
            <w:pPr>
              <w:tabs>
                <w:tab w:val="decimal" w:pos="808"/>
              </w:tabs>
              <w:ind w:left="-505" w:right="113"/>
              <w:jc w:val="thaiDistribute"/>
              <w:rPr>
                <w:rFonts w:cs="Times New Roman"/>
                <w:sz w:val="16"/>
                <w:szCs w:val="16"/>
              </w:rPr>
            </w:pPr>
            <w:r w:rsidRPr="00906108">
              <w:rPr>
                <w:rFonts w:cs="Times New Roman"/>
                <w:sz w:val="16"/>
                <w:szCs w:val="16"/>
              </w:rPr>
              <w:t>380</w:t>
            </w:r>
          </w:p>
        </w:tc>
      </w:tr>
      <w:tr w:rsidR="00906108" w:rsidRPr="00906108" w14:paraId="728E03FA" w14:textId="77777777">
        <w:trPr>
          <w:trHeight w:val="170"/>
        </w:trPr>
        <w:tc>
          <w:tcPr>
            <w:tcW w:w="2403" w:type="dxa"/>
          </w:tcPr>
          <w:p w14:paraId="1DE28E1F" w14:textId="77777777" w:rsidR="003802B3" w:rsidRPr="00906108" w:rsidRDefault="003802B3">
            <w:pPr>
              <w:ind w:firstLine="90"/>
              <w:rPr>
                <w:rFonts w:cs="Times New Roman"/>
                <w:sz w:val="16"/>
                <w:szCs w:val="16"/>
                <w:cs/>
                <w:lang w:val="en-GB"/>
              </w:rPr>
            </w:pPr>
            <w:r w:rsidRPr="00906108">
              <w:rPr>
                <w:rFonts w:cs="Times New Roman"/>
                <w:sz w:val="16"/>
                <w:szCs w:val="16"/>
                <w:lang w:val="en-GB"/>
              </w:rPr>
              <w:t xml:space="preserve">Land presented </w:t>
            </w:r>
            <w:r w:rsidRPr="00906108">
              <w:rPr>
                <w:rFonts w:cs="Times New Roman"/>
                <w:sz w:val="16"/>
                <w:szCs w:val="16"/>
              </w:rPr>
              <w:t>under</w:t>
            </w:r>
            <w:r w:rsidRPr="00906108">
              <w:rPr>
                <w:rFonts w:cs="Times New Roman"/>
                <w:sz w:val="16"/>
                <w:szCs w:val="16"/>
                <w:lang w:val="en-GB"/>
              </w:rPr>
              <w:t xml:space="preserve"> property, </w:t>
            </w:r>
          </w:p>
        </w:tc>
        <w:tc>
          <w:tcPr>
            <w:tcW w:w="1133" w:type="dxa"/>
            <w:vAlign w:val="bottom"/>
          </w:tcPr>
          <w:p w14:paraId="17730080" w14:textId="77777777" w:rsidR="003802B3" w:rsidRPr="00906108" w:rsidRDefault="003802B3">
            <w:pPr>
              <w:tabs>
                <w:tab w:val="decimal" w:pos="720"/>
              </w:tabs>
              <w:ind w:left="-504" w:right="-120"/>
              <w:jc w:val="thaiDistribute"/>
              <w:rPr>
                <w:rFonts w:cs="Times New Roman"/>
                <w:sz w:val="16"/>
                <w:szCs w:val="16"/>
                <w:lang w:val="en-GB"/>
              </w:rPr>
            </w:pPr>
          </w:p>
        </w:tc>
        <w:tc>
          <w:tcPr>
            <w:tcW w:w="142" w:type="dxa"/>
            <w:vAlign w:val="bottom"/>
          </w:tcPr>
          <w:p w14:paraId="31E6DBAF"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vAlign w:val="bottom"/>
          </w:tcPr>
          <w:p w14:paraId="0086905C" w14:textId="77777777" w:rsidR="003802B3" w:rsidRPr="00906108" w:rsidRDefault="003802B3">
            <w:pPr>
              <w:tabs>
                <w:tab w:val="decimal" w:pos="850"/>
              </w:tabs>
              <w:ind w:left="-504" w:right="-120"/>
              <w:jc w:val="thaiDistribute"/>
              <w:rPr>
                <w:rFonts w:cs="Times New Roman"/>
                <w:sz w:val="16"/>
                <w:szCs w:val="16"/>
                <w:lang w:val="en-GB"/>
              </w:rPr>
            </w:pPr>
          </w:p>
        </w:tc>
        <w:tc>
          <w:tcPr>
            <w:tcW w:w="90" w:type="dxa"/>
            <w:vAlign w:val="bottom"/>
          </w:tcPr>
          <w:p w14:paraId="455CCD59"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vAlign w:val="bottom"/>
          </w:tcPr>
          <w:p w14:paraId="143EA474" w14:textId="77777777" w:rsidR="003802B3" w:rsidRPr="00906108" w:rsidRDefault="003802B3">
            <w:pPr>
              <w:tabs>
                <w:tab w:val="decimal" w:pos="814"/>
              </w:tabs>
              <w:ind w:left="-504" w:right="-120"/>
              <w:jc w:val="thaiDistribute"/>
              <w:rPr>
                <w:rFonts w:cs="Times New Roman"/>
                <w:sz w:val="16"/>
                <w:szCs w:val="16"/>
              </w:rPr>
            </w:pPr>
          </w:p>
        </w:tc>
        <w:tc>
          <w:tcPr>
            <w:tcW w:w="210" w:type="dxa"/>
            <w:vAlign w:val="bottom"/>
          </w:tcPr>
          <w:p w14:paraId="4237C245"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70249985" w14:textId="77777777" w:rsidR="003802B3" w:rsidRPr="00906108" w:rsidRDefault="003802B3">
            <w:pPr>
              <w:tabs>
                <w:tab w:val="decimal" w:pos="455"/>
              </w:tabs>
              <w:ind w:left="-504" w:right="-120"/>
              <w:jc w:val="thaiDistribute"/>
              <w:rPr>
                <w:rFonts w:cs="Times New Roman"/>
                <w:sz w:val="16"/>
                <w:szCs w:val="16"/>
                <w:lang w:val="en-GB"/>
              </w:rPr>
            </w:pPr>
          </w:p>
        </w:tc>
        <w:tc>
          <w:tcPr>
            <w:tcW w:w="142" w:type="dxa"/>
            <w:vAlign w:val="bottom"/>
          </w:tcPr>
          <w:p w14:paraId="472275F5"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10140E8D" w14:textId="77777777" w:rsidR="003802B3" w:rsidRPr="00906108" w:rsidRDefault="003802B3">
            <w:pPr>
              <w:tabs>
                <w:tab w:val="decimal" w:pos="494"/>
              </w:tabs>
              <w:ind w:right="-120"/>
              <w:jc w:val="thaiDistribute"/>
              <w:rPr>
                <w:rFonts w:cs="Times New Roman"/>
                <w:sz w:val="16"/>
                <w:szCs w:val="16"/>
              </w:rPr>
            </w:pPr>
          </w:p>
        </w:tc>
        <w:tc>
          <w:tcPr>
            <w:tcW w:w="141" w:type="dxa"/>
            <w:vAlign w:val="bottom"/>
          </w:tcPr>
          <w:p w14:paraId="6C7EE2D4"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vAlign w:val="bottom"/>
          </w:tcPr>
          <w:p w14:paraId="5AD0D447" w14:textId="77777777" w:rsidR="003802B3" w:rsidRPr="00906108" w:rsidRDefault="003802B3">
            <w:pPr>
              <w:tabs>
                <w:tab w:val="decimal" w:pos="808"/>
              </w:tabs>
              <w:ind w:left="-505" w:right="113"/>
              <w:jc w:val="thaiDistribute"/>
              <w:rPr>
                <w:rFonts w:cs="Times New Roman"/>
                <w:sz w:val="16"/>
                <w:szCs w:val="16"/>
                <w:lang w:val="en-GB"/>
              </w:rPr>
            </w:pPr>
          </w:p>
        </w:tc>
        <w:tc>
          <w:tcPr>
            <w:tcW w:w="142" w:type="dxa"/>
            <w:vAlign w:val="bottom"/>
          </w:tcPr>
          <w:p w14:paraId="186C8BFA"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vAlign w:val="bottom"/>
          </w:tcPr>
          <w:p w14:paraId="1742A3AE" w14:textId="77777777" w:rsidR="003802B3" w:rsidRPr="00906108" w:rsidRDefault="003802B3">
            <w:pPr>
              <w:tabs>
                <w:tab w:val="decimal" w:pos="808"/>
              </w:tabs>
              <w:ind w:left="-505" w:right="113"/>
              <w:jc w:val="thaiDistribute"/>
              <w:rPr>
                <w:rFonts w:cs="Times New Roman"/>
                <w:sz w:val="16"/>
                <w:szCs w:val="16"/>
                <w:lang w:val="en-GB"/>
              </w:rPr>
            </w:pPr>
          </w:p>
        </w:tc>
      </w:tr>
      <w:tr w:rsidR="003802B3" w:rsidRPr="00906108" w14:paraId="43611719" w14:textId="77777777">
        <w:trPr>
          <w:trHeight w:val="170"/>
        </w:trPr>
        <w:tc>
          <w:tcPr>
            <w:tcW w:w="2403" w:type="dxa"/>
          </w:tcPr>
          <w:p w14:paraId="4D3B8FBF" w14:textId="77777777" w:rsidR="003802B3" w:rsidRPr="00906108" w:rsidRDefault="003802B3">
            <w:pPr>
              <w:ind w:left="189" w:hanging="99"/>
              <w:rPr>
                <w:rFonts w:cs="Times New Roman"/>
                <w:sz w:val="16"/>
                <w:szCs w:val="16"/>
                <w:cs/>
                <w:lang w:val="en-GB"/>
              </w:rPr>
            </w:pPr>
            <w:r w:rsidRPr="00906108">
              <w:rPr>
                <w:rFonts w:cs="Times New Roman"/>
                <w:sz w:val="16"/>
                <w:szCs w:val="16"/>
                <w:cs/>
                <w:lang w:val="en-GB"/>
              </w:rPr>
              <w:t xml:space="preserve">   </w:t>
            </w:r>
            <w:r w:rsidRPr="00906108">
              <w:rPr>
                <w:rFonts w:cs="Times New Roman"/>
                <w:sz w:val="16"/>
                <w:szCs w:val="16"/>
                <w:lang w:val="en-GB"/>
              </w:rPr>
              <w:t>plant and equipment category</w:t>
            </w:r>
          </w:p>
        </w:tc>
        <w:tc>
          <w:tcPr>
            <w:tcW w:w="1133" w:type="dxa"/>
          </w:tcPr>
          <w:p w14:paraId="01066B08" w14:textId="77777777" w:rsidR="003802B3" w:rsidRPr="00906108" w:rsidRDefault="003802B3">
            <w:pPr>
              <w:tabs>
                <w:tab w:val="decimal" w:pos="537"/>
              </w:tabs>
              <w:ind w:left="-504" w:right="-120"/>
              <w:jc w:val="thaiDistribute"/>
              <w:rPr>
                <w:rFonts w:cs="Times New Roman"/>
                <w:sz w:val="16"/>
                <w:szCs w:val="16"/>
                <w:cs/>
              </w:rPr>
            </w:pPr>
            <w:r w:rsidRPr="00906108">
              <w:rPr>
                <w:rFonts w:cs="Times New Roman"/>
                <w:sz w:val="16"/>
                <w:szCs w:val="16"/>
                <w:cs/>
              </w:rPr>
              <w:t>-</w:t>
            </w:r>
          </w:p>
        </w:tc>
        <w:tc>
          <w:tcPr>
            <w:tcW w:w="142" w:type="dxa"/>
            <w:vAlign w:val="bottom"/>
          </w:tcPr>
          <w:p w14:paraId="6E44C0CF"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vAlign w:val="bottom"/>
          </w:tcPr>
          <w:p w14:paraId="5EA5BA29" w14:textId="77777777" w:rsidR="003802B3" w:rsidRPr="00906108" w:rsidRDefault="003802B3">
            <w:pPr>
              <w:tabs>
                <w:tab w:val="decimal" w:pos="850"/>
              </w:tabs>
              <w:ind w:left="-504" w:right="-120"/>
              <w:jc w:val="thaiDistribute"/>
              <w:rPr>
                <w:rFonts w:cs="Times New Roman"/>
                <w:sz w:val="16"/>
                <w:szCs w:val="16"/>
              </w:rPr>
            </w:pPr>
            <w:r w:rsidRPr="00906108">
              <w:rPr>
                <w:rFonts w:cs="Times New Roman"/>
                <w:sz w:val="16"/>
                <w:szCs w:val="16"/>
              </w:rPr>
              <w:t>1,508</w:t>
            </w:r>
          </w:p>
        </w:tc>
        <w:tc>
          <w:tcPr>
            <w:tcW w:w="90" w:type="dxa"/>
            <w:vAlign w:val="bottom"/>
          </w:tcPr>
          <w:p w14:paraId="16E3B11B"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vAlign w:val="bottom"/>
          </w:tcPr>
          <w:p w14:paraId="380E161A" w14:textId="77777777" w:rsidR="003802B3" w:rsidRPr="00906108" w:rsidRDefault="003802B3">
            <w:pPr>
              <w:tabs>
                <w:tab w:val="decimal" w:pos="814"/>
              </w:tabs>
              <w:ind w:left="-504" w:right="-120"/>
              <w:jc w:val="thaiDistribute"/>
              <w:rPr>
                <w:rFonts w:cs="Times New Roman"/>
                <w:sz w:val="16"/>
                <w:szCs w:val="16"/>
              </w:rPr>
            </w:pPr>
            <w:r w:rsidRPr="00906108">
              <w:rPr>
                <w:rFonts w:cs="Times New Roman"/>
                <w:sz w:val="16"/>
                <w:szCs w:val="16"/>
              </w:rPr>
              <w:t>1,508</w:t>
            </w:r>
          </w:p>
        </w:tc>
        <w:tc>
          <w:tcPr>
            <w:tcW w:w="210" w:type="dxa"/>
            <w:vAlign w:val="bottom"/>
          </w:tcPr>
          <w:p w14:paraId="0F72AD41"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vAlign w:val="bottom"/>
          </w:tcPr>
          <w:p w14:paraId="3D6D46DE" w14:textId="77777777" w:rsidR="003802B3" w:rsidRPr="00906108" w:rsidRDefault="003802B3">
            <w:pPr>
              <w:tabs>
                <w:tab w:val="decimal" w:pos="455"/>
              </w:tabs>
              <w:ind w:left="-504" w:right="-120"/>
              <w:jc w:val="thaiDistribute"/>
              <w:rPr>
                <w:rFonts w:cs="Times New Roman"/>
                <w:sz w:val="16"/>
                <w:szCs w:val="16"/>
              </w:rPr>
            </w:pPr>
            <w:r w:rsidRPr="00906108">
              <w:rPr>
                <w:rFonts w:cs="Times New Roman"/>
                <w:sz w:val="16"/>
                <w:szCs w:val="16"/>
              </w:rPr>
              <w:t>-</w:t>
            </w:r>
          </w:p>
        </w:tc>
        <w:tc>
          <w:tcPr>
            <w:tcW w:w="142" w:type="dxa"/>
            <w:vAlign w:val="bottom"/>
          </w:tcPr>
          <w:p w14:paraId="24448B97"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vAlign w:val="bottom"/>
          </w:tcPr>
          <w:p w14:paraId="74ABEAA2" w14:textId="77777777" w:rsidR="003802B3" w:rsidRPr="00906108" w:rsidRDefault="003802B3">
            <w:pPr>
              <w:tabs>
                <w:tab w:val="decimal" w:pos="494"/>
              </w:tabs>
              <w:ind w:right="-120"/>
              <w:jc w:val="thaiDistribute"/>
              <w:rPr>
                <w:rFonts w:cs="Times New Roman"/>
                <w:sz w:val="16"/>
                <w:szCs w:val="16"/>
                <w:cs/>
              </w:rPr>
            </w:pPr>
            <w:r w:rsidRPr="00906108">
              <w:rPr>
                <w:rFonts w:cs="Times New Roman"/>
                <w:sz w:val="16"/>
                <w:szCs w:val="16"/>
              </w:rPr>
              <w:t>-</w:t>
            </w:r>
          </w:p>
        </w:tc>
        <w:tc>
          <w:tcPr>
            <w:tcW w:w="141" w:type="dxa"/>
            <w:vAlign w:val="bottom"/>
          </w:tcPr>
          <w:p w14:paraId="02552D56"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vAlign w:val="bottom"/>
          </w:tcPr>
          <w:p w14:paraId="18B8DFB0" w14:textId="77777777" w:rsidR="003802B3" w:rsidRPr="00906108" w:rsidRDefault="003802B3">
            <w:pPr>
              <w:tabs>
                <w:tab w:val="decimal" w:pos="808"/>
              </w:tabs>
              <w:ind w:left="-505" w:right="113"/>
              <w:jc w:val="thaiDistribute"/>
              <w:rPr>
                <w:rFonts w:cs="Times New Roman"/>
                <w:sz w:val="16"/>
                <w:szCs w:val="16"/>
              </w:rPr>
            </w:pPr>
            <w:r w:rsidRPr="00906108">
              <w:rPr>
                <w:rFonts w:cs="Times New Roman"/>
                <w:sz w:val="16"/>
                <w:szCs w:val="16"/>
              </w:rPr>
              <w:t>1,508</w:t>
            </w:r>
          </w:p>
        </w:tc>
        <w:tc>
          <w:tcPr>
            <w:tcW w:w="142" w:type="dxa"/>
            <w:vAlign w:val="bottom"/>
          </w:tcPr>
          <w:p w14:paraId="076A1333"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vAlign w:val="bottom"/>
          </w:tcPr>
          <w:p w14:paraId="0B6F2EBF" w14:textId="77777777" w:rsidR="003802B3" w:rsidRPr="00906108" w:rsidRDefault="003802B3">
            <w:pPr>
              <w:tabs>
                <w:tab w:val="decimal" w:pos="822"/>
              </w:tabs>
              <w:ind w:left="-505" w:right="113"/>
              <w:jc w:val="thaiDistribute"/>
              <w:rPr>
                <w:rFonts w:cs="Times New Roman"/>
                <w:sz w:val="16"/>
                <w:szCs w:val="16"/>
                <w:cs/>
              </w:rPr>
            </w:pPr>
            <w:r w:rsidRPr="00906108">
              <w:rPr>
                <w:rFonts w:cs="Times New Roman"/>
                <w:sz w:val="16"/>
                <w:szCs w:val="16"/>
              </w:rPr>
              <w:t>1,508</w:t>
            </w:r>
          </w:p>
        </w:tc>
      </w:tr>
    </w:tbl>
    <w:p w14:paraId="7EBFFF62" w14:textId="77777777" w:rsidR="003802B3" w:rsidRPr="00906108" w:rsidRDefault="003802B3" w:rsidP="003802B3">
      <w:pPr>
        <w:ind w:left="1353" w:hanging="806"/>
        <w:jc w:val="thaiDistribute"/>
        <w:rPr>
          <w:rFonts w:cs="Times New Roman"/>
        </w:rPr>
      </w:pPr>
    </w:p>
    <w:tbl>
      <w:tblPr>
        <w:tblW w:w="9498" w:type="dxa"/>
        <w:tblLayout w:type="fixed"/>
        <w:tblCellMar>
          <w:left w:w="0" w:type="dxa"/>
          <w:right w:w="0" w:type="dxa"/>
        </w:tblCellMar>
        <w:tblLook w:val="04A0" w:firstRow="1" w:lastRow="0" w:firstColumn="1" w:lastColumn="0" w:noHBand="0" w:noVBand="1"/>
      </w:tblPr>
      <w:tblGrid>
        <w:gridCol w:w="2403"/>
        <w:gridCol w:w="1133"/>
        <w:gridCol w:w="142"/>
        <w:gridCol w:w="1275"/>
        <w:gridCol w:w="90"/>
        <w:gridCol w:w="974"/>
        <w:gridCol w:w="210"/>
        <w:gridCol w:w="719"/>
        <w:gridCol w:w="142"/>
        <w:gridCol w:w="709"/>
        <w:gridCol w:w="141"/>
        <w:gridCol w:w="709"/>
        <w:gridCol w:w="142"/>
        <w:gridCol w:w="709"/>
      </w:tblGrid>
      <w:tr w:rsidR="00906108" w:rsidRPr="00906108" w14:paraId="5AA02E1A" w14:textId="77777777">
        <w:tc>
          <w:tcPr>
            <w:tcW w:w="2403" w:type="dxa"/>
          </w:tcPr>
          <w:p w14:paraId="26B5429F" w14:textId="2E564E6D" w:rsidR="003802B3" w:rsidRPr="00906108" w:rsidRDefault="00EC6757">
            <w:pPr>
              <w:rPr>
                <w:rFonts w:cs="Times New Roman"/>
                <w:b/>
                <w:bCs/>
                <w:sz w:val="16"/>
                <w:szCs w:val="16"/>
              </w:rPr>
            </w:pPr>
            <w:r w:rsidRPr="00906108">
              <w:rPr>
                <w:rFonts w:cs="Times New Roman"/>
              </w:rPr>
              <w:br w:type="page"/>
            </w:r>
          </w:p>
        </w:tc>
        <w:tc>
          <w:tcPr>
            <w:tcW w:w="7095" w:type="dxa"/>
            <w:gridSpan w:val="13"/>
          </w:tcPr>
          <w:p w14:paraId="12C99685" w14:textId="77777777" w:rsidR="003802B3" w:rsidRPr="00906108" w:rsidRDefault="003802B3">
            <w:pPr>
              <w:ind w:left="108" w:hanging="108"/>
              <w:jc w:val="right"/>
              <w:rPr>
                <w:rFonts w:cs="Times New Roman"/>
                <w:b/>
                <w:bCs/>
                <w:spacing w:val="-4"/>
                <w:sz w:val="16"/>
                <w:szCs w:val="16"/>
                <w:cs/>
              </w:rPr>
            </w:pPr>
            <w:proofErr w:type="gramStart"/>
            <w:r w:rsidRPr="00906108">
              <w:rPr>
                <w:rFonts w:cs="Times New Roman"/>
                <w:b/>
                <w:bCs/>
                <w:spacing w:val="-4"/>
                <w:sz w:val="16"/>
                <w:szCs w:val="16"/>
                <w:lang w:val="en-GB"/>
              </w:rPr>
              <w:t>Unit :</w:t>
            </w:r>
            <w:proofErr w:type="gramEnd"/>
            <w:r w:rsidRPr="00906108">
              <w:rPr>
                <w:rFonts w:cs="Times New Roman"/>
                <w:b/>
                <w:bCs/>
                <w:spacing w:val="-4"/>
                <w:sz w:val="16"/>
                <w:szCs w:val="16"/>
                <w:lang w:val="en-GB"/>
              </w:rPr>
              <w:t xml:space="preserve"> Million Baht</w:t>
            </w:r>
          </w:p>
        </w:tc>
      </w:tr>
      <w:tr w:rsidR="00906108" w:rsidRPr="00906108" w14:paraId="6265494B" w14:textId="77777777">
        <w:tc>
          <w:tcPr>
            <w:tcW w:w="2403" w:type="dxa"/>
          </w:tcPr>
          <w:p w14:paraId="4E1587B7" w14:textId="77777777" w:rsidR="003802B3" w:rsidRPr="00906108" w:rsidRDefault="003802B3">
            <w:pPr>
              <w:rPr>
                <w:rFonts w:cs="Times New Roman"/>
                <w:b/>
                <w:bCs/>
                <w:sz w:val="16"/>
                <w:szCs w:val="16"/>
              </w:rPr>
            </w:pPr>
          </w:p>
        </w:tc>
        <w:tc>
          <w:tcPr>
            <w:tcW w:w="7095" w:type="dxa"/>
            <w:gridSpan w:val="13"/>
            <w:tcBorders>
              <w:bottom w:val="single" w:sz="4" w:space="0" w:color="auto"/>
            </w:tcBorders>
          </w:tcPr>
          <w:p w14:paraId="2B046361" w14:textId="77777777" w:rsidR="003802B3" w:rsidRPr="00906108" w:rsidRDefault="003802B3">
            <w:pPr>
              <w:ind w:left="108" w:hanging="108"/>
              <w:jc w:val="center"/>
              <w:rPr>
                <w:rFonts w:cs="Times New Roman"/>
                <w:b/>
                <w:bCs/>
                <w:spacing w:val="-4"/>
                <w:sz w:val="16"/>
                <w:szCs w:val="16"/>
                <w:cs/>
                <w:lang w:val="en-GB"/>
              </w:rPr>
            </w:pPr>
            <w:r w:rsidRPr="00906108">
              <w:rPr>
                <w:rFonts w:cs="Times New Roman"/>
                <w:b/>
                <w:bCs/>
                <w:sz w:val="16"/>
                <w:szCs w:val="16"/>
              </w:rPr>
              <w:t>Separate financial statements</w:t>
            </w:r>
          </w:p>
        </w:tc>
      </w:tr>
      <w:tr w:rsidR="00906108" w:rsidRPr="00906108" w14:paraId="57747E7A" w14:textId="77777777">
        <w:tc>
          <w:tcPr>
            <w:tcW w:w="2403" w:type="dxa"/>
          </w:tcPr>
          <w:p w14:paraId="62B99FE8" w14:textId="77777777" w:rsidR="003802B3" w:rsidRPr="00906108" w:rsidRDefault="003802B3">
            <w:pPr>
              <w:rPr>
                <w:rFonts w:cs="Times New Roman"/>
                <w:b/>
                <w:bCs/>
                <w:sz w:val="16"/>
                <w:szCs w:val="16"/>
              </w:rPr>
            </w:pPr>
          </w:p>
        </w:tc>
        <w:tc>
          <w:tcPr>
            <w:tcW w:w="3614" w:type="dxa"/>
            <w:gridSpan w:val="5"/>
            <w:tcBorders>
              <w:top w:val="single" w:sz="4" w:space="0" w:color="auto"/>
              <w:bottom w:val="single" w:sz="4" w:space="0" w:color="auto"/>
            </w:tcBorders>
          </w:tcPr>
          <w:p w14:paraId="06386312" w14:textId="77777777" w:rsidR="003802B3" w:rsidRPr="00906108" w:rsidRDefault="003802B3">
            <w:pPr>
              <w:ind w:left="-5" w:firstLine="5"/>
              <w:jc w:val="center"/>
              <w:rPr>
                <w:rFonts w:cs="Times New Roman"/>
                <w:b/>
                <w:bCs/>
                <w:spacing w:val="-4"/>
                <w:sz w:val="16"/>
                <w:szCs w:val="16"/>
                <w:cs/>
                <w:lang w:val="en-GB"/>
              </w:rPr>
            </w:pPr>
            <w:r w:rsidRPr="00906108">
              <w:rPr>
                <w:rFonts w:cs="Times New Roman"/>
                <w:b/>
                <w:bCs/>
                <w:spacing w:val="-4"/>
                <w:sz w:val="16"/>
                <w:szCs w:val="16"/>
              </w:rPr>
              <w:t xml:space="preserve">Carrying </w:t>
            </w:r>
            <w:r w:rsidRPr="00906108">
              <w:rPr>
                <w:rFonts w:cs="Times New Roman"/>
                <w:b/>
                <w:bCs/>
                <w:spacing w:val="-4"/>
                <w:sz w:val="16"/>
                <w:szCs w:val="16"/>
                <w:cs/>
              </w:rPr>
              <w:t>amounts</w:t>
            </w:r>
          </w:p>
        </w:tc>
        <w:tc>
          <w:tcPr>
            <w:tcW w:w="210" w:type="dxa"/>
            <w:tcBorders>
              <w:top w:val="single" w:sz="4" w:space="0" w:color="auto"/>
            </w:tcBorders>
          </w:tcPr>
          <w:p w14:paraId="3C3D7092" w14:textId="77777777" w:rsidR="003802B3" w:rsidRPr="00906108" w:rsidRDefault="003802B3">
            <w:pPr>
              <w:jc w:val="center"/>
              <w:rPr>
                <w:rFonts w:cs="Times New Roman"/>
                <w:b/>
                <w:bCs/>
                <w:spacing w:val="-4"/>
                <w:sz w:val="16"/>
                <w:szCs w:val="16"/>
                <w:lang w:val="en-GB"/>
              </w:rPr>
            </w:pPr>
          </w:p>
        </w:tc>
        <w:tc>
          <w:tcPr>
            <w:tcW w:w="3271" w:type="dxa"/>
            <w:gridSpan w:val="7"/>
            <w:tcBorders>
              <w:top w:val="single" w:sz="4" w:space="0" w:color="auto"/>
              <w:bottom w:val="single" w:sz="4" w:space="0" w:color="auto"/>
            </w:tcBorders>
          </w:tcPr>
          <w:p w14:paraId="1C147260" w14:textId="77777777" w:rsidR="003802B3" w:rsidRPr="00906108" w:rsidRDefault="003802B3">
            <w:pPr>
              <w:ind w:left="108" w:hanging="108"/>
              <w:jc w:val="center"/>
              <w:rPr>
                <w:rFonts w:cs="Times New Roman"/>
                <w:b/>
                <w:bCs/>
                <w:spacing w:val="-4"/>
                <w:sz w:val="16"/>
                <w:szCs w:val="16"/>
                <w:cs/>
              </w:rPr>
            </w:pPr>
            <w:r w:rsidRPr="00906108">
              <w:rPr>
                <w:rFonts w:cs="Times New Roman"/>
                <w:b/>
                <w:bCs/>
                <w:spacing w:val="-4"/>
                <w:sz w:val="16"/>
                <w:szCs w:val="16"/>
                <w:cs/>
              </w:rPr>
              <w:t xml:space="preserve">Fair </w:t>
            </w:r>
            <w:r w:rsidRPr="00906108">
              <w:rPr>
                <w:rFonts w:cs="Times New Roman"/>
                <w:b/>
                <w:bCs/>
                <w:spacing w:val="-4"/>
                <w:sz w:val="16"/>
                <w:szCs w:val="16"/>
              </w:rPr>
              <w:t>v</w:t>
            </w:r>
            <w:r w:rsidRPr="00906108">
              <w:rPr>
                <w:rFonts w:cs="Times New Roman"/>
                <w:b/>
                <w:bCs/>
                <w:spacing w:val="-4"/>
                <w:sz w:val="16"/>
                <w:szCs w:val="16"/>
                <w:cs/>
              </w:rPr>
              <w:t>alue</w:t>
            </w:r>
            <w:r w:rsidRPr="00906108">
              <w:rPr>
                <w:rFonts w:cs="Times New Roman"/>
                <w:b/>
                <w:bCs/>
                <w:spacing w:val="-4"/>
                <w:sz w:val="16"/>
                <w:szCs w:val="16"/>
              </w:rPr>
              <w:t xml:space="preserve"> levels</w:t>
            </w:r>
          </w:p>
        </w:tc>
      </w:tr>
      <w:tr w:rsidR="00906108" w:rsidRPr="00906108" w14:paraId="5A1B8059" w14:textId="77777777">
        <w:tc>
          <w:tcPr>
            <w:tcW w:w="2403" w:type="dxa"/>
          </w:tcPr>
          <w:p w14:paraId="2B24F19A" w14:textId="77777777" w:rsidR="003802B3" w:rsidRPr="00906108" w:rsidRDefault="003802B3">
            <w:pPr>
              <w:rPr>
                <w:rFonts w:cs="Times New Roman"/>
                <w:b/>
                <w:bCs/>
                <w:sz w:val="16"/>
                <w:szCs w:val="16"/>
              </w:rPr>
            </w:pPr>
          </w:p>
        </w:tc>
        <w:tc>
          <w:tcPr>
            <w:tcW w:w="1133" w:type="dxa"/>
            <w:tcBorders>
              <w:top w:val="single" w:sz="4" w:space="0" w:color="auto"/>
            </w:tcBorders>
          </w:tcPr>
          <w:p w14:paraId="43556E45" w14:textId="77777777" w:rsidR="003802B3" w:rsidRPr="00906108" w:rsidRDefault="003802B3">
            <w:pPr>
              <w:ind w:left="-5" w:right="6" w:firstLine="5"/>
              <w:jc w:val="center"/>
              <w:rPr>
                <w:rFonts w:cs="Times New Roman"/>
                <w:b/>
                <w:bCs/>
                <w:spacing w:val="-4"/>
                <w:sz w:val="16"/>
                <w:szCs w:val="16"/>
                <w:cs/>
                <w:lang w:val="en-GB"/>
              </w:rPr>
            </w:pPr>
            <w:r w:rsidRPr="00906108">
              <w:rPr>
                <w:rFonts w:cs="Times New Roman"/>
                <w:b/>
                <w:bCs/>
                <w:spacing w:val="-4"/>
                <w:sz w:val="16"/>
                <w:szCs w:val="16"/>
              </w:rPr>
              <w:t xml:space="preserve">FVTPL - </w:t>
            </w:r>
          </w:p>
        </w:tc>
        <w:tc>
          <w:tcPr>
            <w:tcW w:w="142" w:type="dxa"/>
            <w:tcBorders>
              <w:top w:val="single" w:sz="4" w:space="0" w:color="auto"/>
            </w:tcBorders>
          </w:tcPr>
          <w:p w14:paraId="3F74384A" w14:textId="77777777" w:rsidR="003802B3" w:rsidRPr="00906108" w:rsidRDefault="003802B3">
            <w:pPr>
              <w:jc w:val="center"/>
              <w:rPr>
                <w:rFonts w:cs="Times New Roman"/>
                <w:b/>
                <w:bCs/>
                <w:spacing w:val="-4"/>
                <w:sz w:val="16"/>
                <w:szCs w:val="16"/>
                <w:lang w:val="en-GB"/>
              </w:rPr>
            </w:pPr>
          </w:p>
        </w:tc>
        <w:tc>
          <w:tcPr>
            <w:tcW w:w="1275" w:type="dxa"/>
            <w:vMerge w:val="restart"/>
            <w:tcBorders>
              <w:top w:val="single" w:sz="4" w:space="0" w:color="auto"/>
            </w:tcBorders>
          </w:tcPr>
          <w:p w14:paraId="68A045F3" w14:textId="77777777" w:rsidR="003802B3" w:rsidRPr="00906108" w:rsidRDefault="003802B3">
            <w:pPr>
              <w:jc w:val="center"/>
              <w:rPr>
                <w:rFonts w:cs="Times New Roman"/>
                <w:b/>
                <w:bCs/>
                <w:spacing w:val="-4"/>
                <w:sz w:val="16"/>
                <w:szCs w:val="16"/>
                <w:cs/>
                <w:lang w:val="en-GB"/>
              </w:rPr>
            </w:pPr>
            <w:r w:rsidRPr="00906108">
              <w:rPr>
                <w:rFonts w:cs="Times New Roman"/>
                <w:b/>
                <w:bCs/>
                <w:spacing w:val="-2"/>
                <w:sz w:val="16"/>
                <w:szCs w:val="16"/>
              </w:rPr>
              <w:t>FVTOCI - designated</w:t>
            </w:r>
          </w:p>
        </w:tc>
        <w:tc>
          <w:tcPr>
            <w:tcW w:w="90" w:type="dxa"/>
            <w:tcBorders>
              <w:top w:val="single" w:sz="4" w:space="0" w:color="auto"/>
            </w:tcBorders>
          </w:tcPr>
          <w:p w14:paraId="67A857A9" w14:textId="77777777" w:rsidR="003802B3" w:rsidRPr="00906108" w:rsidRDefault="003802B3">
            <w:pPr>
              <w:jc w:val="center"/>
              <w:rPr>
                <w:rFonts w:cs="Times New Roman"/>
                <w:b/>
                <w:bCs/>
                <w:spacing w:val="-4"/>
                <w:sz w:val="16"/>
                <w:szCs w:val="16"/>
                <w:lang w:val="en-GB"/>
              </w:rPr>
            </w:pPr>
          </w:p>
        </w:tc>
        <w:tc>
          <w:tcPr>
            <w:tcW w:w="974" w:type="dxa"/>
            <w:tcBorders>
              <w:top w:val="single" w:sz="4" w:space="0" w:color="auto"/>
            </w:tcBorders>
          </w:tcPr>
          <w:p w14:paraId="4037ED2C" w14:textId="77777777" w:rsidR="003802B3" w:rsidRPr="00906108" w:rsidRDefault="003802B3">
            <w:pPr>
              <w:ind w:left="-5" w:firstLine="5"/>
              <w:jc w:val="center"/>
              <w:rPr>
                <w:rFonts w:cs="Times New Roman"/>
                <w:b/>
                <w:bCs/>
                <w:spacing w:val="-4"/>
                <w:sz w:val="16"/>
                <w:szCs w:val="16"/>
                <w:cs/>
                <w:lang w:val="en-GB"/>
              </w:rPr>
            </w:pPr>
            <w:r w:rsidRPr="00906108">
              <w:rPr>
                <w:rFonts w:cs="Times New Roman"/>
                <w:b/>
                <w:bCs/>
                <w:spacing w:val="-4"/>
                <w:sz w:val="16"/>
                <w:szCs w:val="16"/>
                <w:lang w:val="en-GB"/>
              </w:rPr>
              <w:t>Totals</w:t>
            </w:r>
          </w:p>
        </w:tc>
        <w:tc>
          <w:tcPr>
            <w:tcW w:w="210" w:type="dxa"/>
          </w:tcPr>
          <w:p w14:paraId="3C9297B6" w14:textId="77777777" w:rsidR="003802B3" w:rsidRPr="00906108" w:rsidRDefault="003802B3">
            <w:pPr>
              <w:jc w:val="center"/>
              <w:rPr>
                <w:rFonts w:cs="Times New Roman"/>
                <w:b/>
                <w:bCs/>
                <w:spacing w:val="-4"/>
                <w:sz w:val="16"/>
                <w:szCs w:val="16"/>
                <w:lang w:val="en-GB"/>
              </w:rPr>
            </w:pPr>
          </w:p>
        </w:tc>
        <w:tc>
          <w:tcPr>
            <w:tcW w:w="719" w:type="dxa"/>
            <w:tcBorders>
              <w:top w:val="single" w:sz="4" w:space="0" w:color="auto"/>
            </w:tcBorders>
          </w:tcPr>
          <w:p w14:paraId="5ED2FC14"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rPr>
              <w:t>1</w:t>
            </w:r>
          </w:p>
        </w:tc>
        <w:tc>
          <w:tcPr>
            <w:tcW w:w="142" w:type="dxa"/>
            <w:tcBorders>
              <w:top w:val="single" w:sz="4" w:space="0" w:color="auto"/>
            </w:tcBorders>
          </w:tcPr>
          <w:p w14:paraId="5F1D78BC" w14:textId="77777777" w:rsidR="003802B3" w:rsidRPr="00906108" w:rsidRDefault="003802B3">
            <w:pPr>
              <w:jc w:val="center"/>
              <w:rPr>
                <w:rFonts w:cs="Times New Roman"/>
                <w:b/>
                <w:bCs/>
                <w:spacing w:val="-4"/>
                <w:sz w:val="16"/>
                <w:szCs w:val="16"/>
              </w:rPr>
            </w:pPr>
          </w:p>
        </w:tc>
        <w:tc>
          <w:tcPr>
            <w:tcW w:w="709" w:type="dxa"/>
            <w:tcBorders>
              <w:top w:val="single" w:sz="4" w:space="0" w:color="auto"/>
            </w:tcBorders>
          </w:tcPr>
          <w:p w14:paraId="08ADAC9A"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rPr>
              <w:t>2</w:t>
            </w:r>
          </w:p>
        </w:tc>
        <w:tc>
          <w:tcPr>
            <w:tcW w:w="141" w:type="dxa"/>
            <w:tcBorders>
              <w:top w:val="single" w:sz="4" w:space="0" w:color="auto"/>
            </w:tcBorders>
          </w:tcPr>
          <w:p w14:paraId="09C33D6E" w14:textId="77777777" w:rsidR="003802B3" w:rsidRPr="00906108" w:rsidRDefault="003802B3">
            <w:pPr>
              <w:jc w:val="center"/>
              <w:rPr>
                <w:rFonts w:cs="Times New Roman"/>
                <w:b/>
                <w:bCs/>
                <w:spacing w:val="-4"/>
                <w:sz w:val="16"/>
                <w:szCs w:val="16"/>
              </w:rPr>
            </w:pPr>
          </w:p>
        </w:tc>
        <w:tc>
          <w:tcPr>
            <w:tcW w:w="709" w:type="dxa"/>
            <w:tcBorders>
              <w:top w:val="single" w:sz="4" w:space="0" w:color="auto"/>
            </w:tcBorders>
          </w:tcPr>
          <w:p w14:paraId="22186241"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rPr>
              <w:t>3</w:t>
            </w:r>
          </w:p>
        </w:tc>
        <w:tc>
          <w:tcPr>
            <w:tcW w:w="142" w:type="dxa"/>
            <w:tcBorders>
              <w:top w:val="single" w:sz="4" w:space="0" w:color="auto"/>
            </w:tcBorders>
          </w:tcPr>
          <w:p w14:paraId="1C7E216C" w14:textId="77777777" w:rsidR="003802B3" w:rsidRPr="00906108" w:rsidRDefault="003802B3">
            <w:pPr>
              <w:jc w:val="center"/>
              <w:rPr>
                <w:rFonts w:cs="Times New Roman"/>
                <w:b/>
                <w:bCs/>
                <w:spacing w:val="-4"/>
                <w:sz w:val="16"/>
                <w:szCs w:val="16"/>
              </w:rPr>
            </w:pPr>
          </w:p>
        </w:tc>
        <w:tc>
          <w:tcPr>
            <w:tcW w:w="709" w:type="dxa"/>
            <w:tcBorders>
              <w:top w:val="single" w:sz="4" w:space="0" w:color="auto"/>
            </w:tcBorders>
          </w:tcPr>
          <w:p w14:paraId="2DD4DC7D" w14:textId="77777777" w:rsidR="003802B3" w:rsidRPr="00906108" w:rsidRDefault="003802B3">
            <w:pPr>
              <w:jc w:val="center"/>
              <w:rPr>
                <w:rFonts w:cs="Times New Roman"/>
                <w:b/>
                <w:bCs/>
                <w:spacing w:val="-4"/>
                <w:sz w:val="16"/>
                <w:szCs w:val="16"/>
              </w:rPr>
            </w:pPr>
            <w:r w:rsidRPr="00906108">
              <w:rPr>
                <w:rFonts w:cs="Times New Roman"/>
                <w:b/>
                <w:bCs/>
                <w:spacing w:val="-4"/>
                <w:sz w:val="16"/>
                <w:szCs w:val="16"/>
                <w:lang w:val="en-GB"/>
              </w:rPr>
              <w:t>Totals</w:t>
            </w:r>
          </w:p>
        </w:tc>
      </w:tr>
      <w:tr w:rsidR="00906108" w:rsidRPr="00906108" w14:paraId="7020EE8C" w14:textId="77777777">
        <w:tc>
          <w:tcPr>
            <w:tcW w:w="2403" w:type="dxa"/>
          </w:tcPr>
          <w:p w14:paraId="6C17C779" w14:textId="77777777" w:rsidR="003802B3" w:rsidRPr="00906108" w:rsidRDefault="003802B3">
            <w:pPr>
              <w:rPr>
                <w:rFonts w:cs="Times New Roman"/>
                <w:b/>
                <w:bCs/>
                <w:sz w:val="16"/>
                <w:szCs w:val="16"/>
              </w:rPr>
            </w:pPr>
          </w:p>
        </w:tc>
        <w:tc>
          <w:tcPr>
            <w:tcW w:w="1133" w:type="dxa"/>
          </w:tcPr>
          <w:p w14:paraId="674C516F" w14:textId="77777777" w:rsidR="003802B3" w:rsidRPr="00906108" w:rsidRDefault="003802B3">
            <w:pPr>
              <w:ind w:left="-5" w:right="6" w:firstLine="5"/>
              <w:jc w:val="center"/>
              <w:rPr>
                <w:rFonts w:cs="Times New Roman"/>
                <w:b/>
                <w:bCs/>
                <w:spacing w:val="-4"/>
                <w:sz w:val="16"/>
                <w:szCs w:val="16"/>
                <w:cs/>
                <w:lang w:val="en-GB"/>
              </w:rPr>
            </w:pPr>
            <w:r w:rsidRPr="00906108">
              <w:rPr>
                <w:rFonts w:cs="Times New Roman"/>
                <w:b/>
                <w:bCs/>
                <w:spacing w:val="-4"/>
                <w:sz w:val="16"/>
                <w:szCs w:val="16"/>
              </w:rPr>
              <w:t xml:space="preserve">mandatorily </w:t>
            </w:r>
          </w:p>
        </w:tc>
        <w:tc>
          <w:tcPr>
            <w:tcW w:w="142" w:type="dxa"/>
          </w:tcPr>
          <w:p w14:paraId="75DCFF7D" w14:textId="77777777" w:rsidR="003802B3" w:rsidRPr="00906108" w:rsidRDefault="003802B3">
            <w:pPr>
              <w:jc w:val="center"/>
              <w:rPr>
                <w:rFonts w:cs="Times New Roman"/>
                <w:b/>
                <w:bCs/>
                <w:spacing w:val="-4"/>
                <w:sz w:val="16"/>
                <w:szCs w:val="16"/>
                <w:lang w:val="en-GB"/>
              </w:rPr>
            </w:pPr>
          </w:p>
        </w:tc>
        <w:tc>
          <w:tcPr>
            <w:tcW w:w="1275" w:type="dxa"/>
            <w:vMerge/>
          </w:tcPr>
          <w:p w14:paraId="3A425B64" w14:textId="77777777" w:rsidR="003802B3" w:rsidRPr="00906108" w:rsidRDefault="003802B3">
            <w:pPr>
              <w:jc w:val="center"/>
              <w:rPr>
                <w:rFonts w:cs="Times New Roman"/>
                <w:b/>
                <w:bCs/>
                <w:spacing w:val="-4"/>
                <w:sz w:val="16"/>
                <w:szCs w:val="16"/>
                <w:cs/>
                <w:lang w:val="en-GB"/>
              </w:rPr>
            </w:pPr>
          </w:p>
        </w:tc>
        <w:tc>
          <w:tcPr>
            <w:tcW w:w="90" w:type="dxa"/>
          </w:tcPr>
          <w:p w14:paraId="1EB8E445" w14:textId="77777777" w:rsidR="003802B3" w:rsidRPr="00906108" w:rsidRDefault="003802B3">
            <w:pPr>
              <w:jc w:val="center"/>
              <w:rPr>
                <w:rFonts w:cs="Times New Roman"/>
                <w:b/>
                <w:bCs/>
                <w:spacing w:val="-4"/>
                <w:sz w:val="16"/>
                <w:szCs w:val="16"/>
                <w:lang w:val="en-GB"/>
              </w:rPr>
            </w:pPr>
          </w:p>
        </w:tc>
        <w:tc>
          <w:tcPr>
            <w:tcW w:w="974" w:type="dxa"/>
          </w:tcPr>
          <w:p w14:paraId="3619F5D9" w14:textId="77777777" w:rsidR="003802B3" w:rsidRPr="00906108" w:rsidRDefault="003802B3">
            <w:pPr>
              <w:ind w:left="-5" w:firstLine="5"/>
              <w:jc w:val="center"/>
              <w:rPr>
                <w:rFonts w:cs="Times New Roman"/>
                <w:b/>
                <w:bCs/>
                <w:spacing w:val="-4"/>
                <w:sz w:val="16"/>
                <w:szCs w:val="16"/>
                <w:cs/>
                <w:lang w:val="en-GB"/>
              </w:rPr>
            </w:pPr>
          </w:p>
        </w:tc>
        <w:tc>
          <w:tcPr>
            <w:tcW w:w="210" w:type="dxa"/>
          </w:tcPr>
          <w:p w14:paraId="1CF943F3" w14:textId="77777777" w:rsidR="003802B3" w:rsidRPr="00906108" w:rsidRDefault="003802B3">
            <w:pPr>
              <w:jc w:val="center"/>
              <w:rPr>
                <w:rFonts w:cs="Times New Roman"/>
                <w:b/>
                <w:bCs/>
                <w:spacing w:val="-4"/>
                <w:sz w:val="16"/>
                <w:szCs w:val="16"/>
                <w:lang w:val="en-GB"/>
              </w:rPr>
            </w:pPr>
          </w:p>
        </w:tc>
        <w:tc>
          <w:tcPr>
            <w:tcW w:w="719" w:type="dxa"/>
          </w:tcPr>
          <w:p w14:paraId="21B08B02" w14:textId="77777777" w:rsidR="003802B3" w:rsidRPr="00906108" w:rsidRDefault="003802B3">
            <w:pPr>
              <w:jc w:val="center"/>
              <w:rPr>
                <w:rFonts w:cs="Times New Roman"/>
                <w:b/>
                <w:bCs/>
                <w:spacing w:val="-4"/>
                <w:sz w:val="16"/>
                <w:szCs w:val="16"/>
              </w:rPr>
            </w:pPr>
          </w:p>
        </w:tc>
        <w:tc>
          <w:tcPr>
            <w:tcW w:w="142" w:type="dxa"/>
          </w:tcPr>
          <w:p w14:paraId="0CD19B61" w14:textId="77777777" w:rsidR="003802B3" w:rsidRPr="00906108" w:rsidRDefault="003802B3">
            <w:pPr>
              <w:jc w:val="center"/>
              <w:rPr>
                <w:rFonts w:cs="Times New Roman"/>
                <w:b/>
                <w:bCs/>
                <w:spacing w:val="-4"/>
                <w:sz w:val="16"/>
                <w:szCs w:val="16"/>
                <w:lang w:val="en-GB"/>
              </w:rPr>
            </w:pPr>
          </w:p>
        </w:tc>
        <w:tc>
          <w:tcPr>
            <w:tcW w:w="709" w:type="dxa"/>
          </w:tcPr>
          <w:p w14:paraId="60428EEF" w14:textId="77777777" w:rsidR="003802B3" w:rsidRPr="00906108" w:rsidRDefault="003802B3">
            <w:pPr>
              <w:jc w:val="center"/>
              <w:rPr>
                <w:rFonts w:cs="Times New Roman"/>
                <w:b/>
                <w:bCs/>
                <w:spacing w:val="-4"/>
                <w:sz w:val="16"/>
                <w:szCs w:val="16"/>
              </w:rPr>
            </w:pPr>
          </w:p>
        </w:tc>
        <w:tc>
          <w:tcPr>
            <w:tcW w:w="141" w:type="dxa"/>
          </w:tcPr>
          <w:p w14:paraId="74725797" w14:textId="77777777" w:rsidR="003802B3" w:rsidRPr="00906108" w:rsidRDefault="003802B3">
            <w:pPr>
              <w:jc w:val="center"/>
              <w:rPr>
                <w:rFonts w:cs="Times New Roman"/>
                <w:b/>
                <w:bCs/>
                <w:spacing w:val="-4"/>
                <w:sz w:val="16"/>
                <w:szCs w:val="16"/>
                <w:cs/>
                <w:lang w:val="en-GB"/>
              </w:rPr>
            </w:pPr>
          </w:p>
        </w:tc>
        <w:tc>
          <w:tcPr>
            <w:tcW w:w="709" w:type="dxa"/>
          </w:tcPr>
          <w:p w14:paraId="619723DB" w14:textId="77777777" w:rsidR="003802B3" w:rsidRPr="00906108" w:rsidRDefault="003802B3">
            <w:pPr>
              <w:jc w:val="center"/>
              <w:rPr>
                <w:rFonts w:cs="Times New Roman"/>
                <w:b/>
                <w:bCs/>
                <w:spacing w:val="-4"/>
                <w:sz w:val="16"/>
                <w:szCs w:val="16"/>
              </w:rPr>
            </w:pPr>
          </w:p>
        </w:tc>
        <w:tc>
          <w:tcPr>
            <w:tcW w:w="142" w:type="dxa"/>
          </w:tcPr>
          <w:p w14:paraId="7E4766E4" w14:textId="77777777" w:rsidR="003802B3" w:rsidRPr="00906108" w:rsidRDefault="003802B3">
            <w:pPr>
              <w:jc w:val="center"/>
              <w:rPr>
                <w:rFonts w:cs="Times New Roman"/>
                <w:b/>
                <w:bCs/>
                <w:spacing w:val="-4"/>
                <w:sz w:val="16"/>
                <w:szCs w:val="16"/>
                <w:cs/>
                <w:lang w:val="en-GB"/>
              </w:rPr>
            </w:pPr>
          </w:p>
        </w:tc>
        <w:tc>
          <w:tcPr>
            <w:tcW w:w="709" w:type="dxa"/>
          </w:tcPr>
          <w:p w14:paraId="14432CF8" w14:textId="77777777" w:rsidR="003802B3" w:rsidRPr="00906108" w:rsidRDefault="003802B3">
            <w:pPr>
              <w:ind w:left="108" w:hanging="108"/>
              <w:jc w:val="center"/>
              <w:rPr>
                <w:rFonts w:cs="Times New Roman"/>
                <w:b/>
                <w:bCs/>
                <w:spacing w:val="-4"/>
                <w:sz w:val="16"/>
                <w:szCs w:val="16"/>
                <w:cs/>
                <w:lang w:val="en-GB"/>
              </w:rPr>
            </w:pPr>
          </w:p>
        </w:tc>
      </w:tr>
      <w:tr w:rsidR="00906108" w:rsidRPr="00906108" w14:paraId="61C6BC52" w14:textId="77777777">
        <w:tc>
          <w:tcPr>
            <w:tcW w:w="2403" w:type="dxa"/>
          </w:tcPr>
          <w:p w14:paraId="3A6C6380" w14:textId="77777777" w:rsidR="003802B3" w:rsidRPr="00906108" w:rsidRDefault="003802B3">
            <w:pPr>
              <w:rPr>
                <w:rFonts w:cs="Times New Roman"/>
                <w:b/>
                <w:bCs/>
                <w:sz w:val="16"/>
                <w:szCs w:val="16"/>
              </w:rPr>
            </w:pPr>
          </w:p>
        </w:tc>
        <w:tc>
          <w:tcPr>
            <w:tcW w:w="1133" w:type="dxa"/>
          </w:tcPr>
          <w:p w14:paraId="6B31FC0A" w14:textId="77777777" w:rsidR="003802B3" w:rsidRPr="00906108" w:rsidRDefault="003802B3">
            <w:pPr>
              <w:ind w:left="-5" w:right="6" w:firstLine="5"/>
              <w:jc w:val="center"/>
              <w:rPr>
                <w:rFonts w:cs="Times New Roman"/>
                <w:b/>
                <w:bCs/>
                <w:spacing w:val="-4"/>
                <w:sz w:val="16"/>
                <w:szCs w:val="16"/>
                <w:cs/>
                <w:lang w:val="en-GB"/>
              </w:rPr>
            </w:pPr>
            <w:r w:rsidRPr="00906108">
              <w:rPr>
                <w:rFonts w:cs="Times New Roman"/>
                <w:b/>
                <w:bCs/>
                <w:spacing w:val="-4"/>
                <w:sz w:val="16"/>
                <w:szCs w:val="16"/>
              </w:rPr>
              <w:t>measured</w:t>
            </w:r>
          </w:p>
        </w:tc>
        <w:tc>
          <w:tcPr>
            <w:tcW w:w="142" w:type="dxa"/>
          </w:tcPr>
          <w:p w14:paraId="779F03F7" w14:textId="77777777" w:rsidR="003802B3" w:rsidRPr="00906108" w:rsidRDefault="003802B3">
            <w:pPr>
              <w:jc w:val="center"/>
              <w:rPr>
                <w:rFonts w:cs="Times New Roman"/>
                <w:b/>
                <w:bCs/>
                <w:spacing w:val="-4"/>
                <w:sz w:val="16"/>
                <w:szCs w:val="16"/>
                <w:lang w:val="en-GB"/>
              </w:rPr>
            </w:pPr>
          </w:p>
        </w:tc>
        <w:tc>
          <w:tcPr>
            <w:tcW w:w="1275" w:type="dxa"/>
            <w:vMerge/>
          </w:tcPr>
          <w:p w14:paraId="2A681025" w14:textId="77777777" w:rsidR="003802B3" w:rsidRPr="00906108" w:rsidRDefault="003802B3">
            <w:pPr>
              <w:jc w:val="center"/>
              <w:rPr>
                <w:rFonts w:cs="Times New Roman"/>
                <w:b/>
                <w:bCs/>
                <w:spacing w:val="-4"/>
                <w:sz w:val="16"/>
                <w:szCs w:val="16"/>
                <w:cs/>
                <w:lang w:val="en-GB"/>
              </w:rPr>
            </w:pPr>
          </w:p>
        </w:tc>
        <w:tc>
          <w:tcPr>
            <w:tcW w:w="90" w:type="dxa"/>
          </w:tcPr>
          <w:p w14:paraId="75402731" w14:textId="77777777" w:rsidR="003802B3" w:rsidRPr="00906108" w:rsidRDefault="003802B3">
            <w:pPr>
              <w:jc w:val="center"/>
              <w:rPr>
                <w:rFonts w:cs="Times New Roman"/>
                <w:b/>
                <w:bCs/>
                <w:spacing w:val="-4"/>
                <w:sz w:val="16"/>
                <w:szCs w:val="16"/>
                <w:lang w:val="en-GB"/>
              </w:rPr>
            </w:pPr>
          </w:p>
        </w:tc>
        <w:tc>
          <w:tcPr>
            <w:tcW w:w="974" w:type="dxa"/>
          </w:tcPr>
          <w:p w14:paraId="392C7524" w14:textId="77777777" w:rsidR="003802B3" w:rsidRPr="00906108" w:rsidRDefault="003802B3">
            <w:pPr>
              <w:ind w:left="-5" w:firstLine="5"/>
              <w:jc w:val="center"/>
              <w:rPr>
                <w:rFonts w:cs="Times New Roman"/>
                <w:b/>
                <w:bCs/>
                <w:spacing w:val="-4"/>
                <w:sz w:val="16"/>
                <w:szCs w:val="16"/>
                <w:cs/>
                <w:lang w:val="en-GB"/>
              </w:rPr>
            </w:pPr>
          </w:p>
        </w:tc>
        <w:tc>
          <w:tcPr>
            <w:tcW w:w="210" w:type="dxa"/>
          </w:tcPr>
          <w:p w14:paraId="7996C71B" w14:textId="77777777" w:rsidR="003802B3" w:rsidRPr="00906108" w:rsidRDefault="003802B3">
            <w:pPr>
              <w:jc w:val="center"/>
              <w:rPr>
                <w:rFonts w:cs="Times New Roman"/>
                <w:b/>
                <w:bCs/>
                <w:spacing w:val="-4"/>
                <w:sz w:val="16"/>
                <w:szCs w:val="16"/>
                <w:lang w:val="en-GB"/>
              </w:rPr>
            </w:pPr>
          </w:p>
        </w:tc>
        <w:tc>
          <w:tcPr>
            <w:tcW w:w="719" w:type="dxa"/>
          </w:tcPr>
          <w:p w14:paraId="28615FA1" w14:textId="77777777" w:rsidR="003802B3" w:rsidRPr="00906108" w:rsidRDefault="003802B3">
            <w:pPr>
              <w:jc w:val="center"/>
              <w:rPr>
                <w:rFonts w:cs="Times New Roman"/>
                <w:b/>
                <w:bCs/>
                <w:spacing w:val="-4"/>
                <w:sz w:val="16"/>
                <w:szCs w:val="16"/>
              </w:rPr>
            </w:pPr>
          </w:p>
        </w:tc>
        <w:tc>
          <w:tcPr>
            <w:tcW w:w="142" w:type="dxa"/>
          </w:tcPr>
          <w:p w14:paraId="3A9E710A" w14:textId="77777777" w:rsidR="003802B3" w:rsidRPr="00906108" w:rsidRDefault="003802B3">
            <w:pPr>
              <w:jc w:val="center"/>
              <w:rPr>
                <w:rFonts w:cs="Times New Roman"/>
                <w:b/>
                <w:bCs/>
                <w:spacing w:val="-4"/>
                <w:sz w:val="16"/>
                <w:szCs w:val="16"/>
                <w:lang w:val="en-GB"/>
              </w:rPr>
            </w:pPr>
          </w:p>
        </w:tc>
        <w:tc>
          <w:tcPr>
            <w:tcW w:w="709" w:type="dxa"/>
          </w:tcPr>
          <w:p w14:paraId="6B636665" w14:textId="77777777" w:rsidR="003802B3" w:rsidRPr="00906108" w:rsidRDefault="003802B3">
            <w:pPr>
              <w:jc w:val="center"/>
              <w:rPr>
                <w:rFonts w:cs="Times New Roman"/>
                <w:b/>
                <w:bCs/>
                <w:spacing w:val="-4"/>
                <w:sz w:val="16"/>
                <w:szCs w:val="16"/>
              </w:rPr>
            </w:pPr>
          </w:p>
        </w:tc>
        <w:tc>
          <w:tcPr>
            <w:tcW w:w="141" w:type="dxa"/>
          </w:tcPr>
          <w:p w14:paraId="5F5C21C2" w14:textId="77777777" w:rsidR="003802B3" w:rsidRPr="00906108" w:rsidRDefault="003802B3">
            <w:pPr>
              <w:jc w:val="center"/>
              <w:rPr>
                <w:rFonts w:cs="Times New Roman"/>
                <w:b/>
                <w:bCs/>
                <w:spacing w:val="-4"/>
                <w:sz w:val="16"/>
                <w:szCs w:val="16"/>
                <w:cs/>
                <w:lang w:val="en-GB"/>
              </w:rPr>
            </w:pPr>
          </w:p>
        </w:tc>
        <w:tc>
          <w:tcPr>
            <w:tcW w:w="709" w:type="dxa"/>
          </w:tcPr>
          <w:p w14:paraId="6C87ED0F" w14:textId="77777777" w:rsidR="003802B3" w:rsidRPr="00906108" w:rsidRDefault="003802B3">
            <w:pPr>
              <w:jc w:val="center"/>
              <w:rPr>
                <w:rFonts w:cs="Times New Roman"/>
                <w:b/>
                <w:bCs/>
                <w:spacing w:val="-4"/>
                <w:sz w:val="16"/>
                <w:szCs w:val="16"/>
              </w:rPr>
            </w:pPr>
          </w:p>
        </w:tc>
        <w:tc>
          <w:tcPr>
            <w:tcW w:w="142" w:type="dxa"/>
          </w:tcPr>
          <w:p w14:paraId="359E53A2" w14:textId="77777777" w:rsidR="003802B3" w:rsidRPr="00906108" w:rsidRDefault="003802B3">
            <w:pPr>
              <w:jc w:val="center"/>
              <w:rPr>
                <w:rFonts w:cs="Times New Roman"/>
                <w:b/>
                <w:bCs/>
                <w:spacing w:val="-4"/>
                <w:sz w:val="16"/>
                <w:szCs w:val="16"/>
                <w:cs/>
                <w:lang w:val="en-GB"/>
              </w:rPr>
            </w:pPr>
          </w:p>
        </w:tc>
        <w:tc>
          <w:tcPr>
            <w:tcW w:w="709" w:type="dxa"/>
          </w:tcPr>
          <w:p w14:paraId="15FB3902" w14:textId="77777777" w:rsidR="003802B3" w:rsidRPr="00906108" w:rsidRDefault="003802B3">
            <w:pPr>
              <w:ind w:left="108" w:hanging="108"/>
              <w:jc w:val="center"/>
              <w:rPr>
                <w:rFonts w:cs="Times New Roman"/>
                <w:b/>
                <w:bCs/>
                <w:spacing w:val="-4"/>
                <w:sz w:val="16"/>
                <w:szCs w:val="16"/>
                <w:cs/>
                <w:lang w:val="en-GB"/>
              </w:rPr>
            </w:pPr>
          </w:p>
        </w:tc>
      </w:tr>
      <w:tr w:rsidR="00906108" w:rsidRPr="00906108" w14:paraId="06C02D6C" w14:textId="77777777">
        <w:trPr>
          <w:trHeight w:val="170"/>
        </w:trPr>
        <w:tc>
          <w:tcPr>
            <w:tcW w:w="2403" w:type="dxa"/>
          </w:tcPr>
          <w:p w14:paraId="20337147" w14:textId="67397F4C" w:rsidR="003802B3" w:rsidRPr="00906108" w:rsidRDefault="003802B3" w:rsidP="003802B3">
            <w:pPr>
              <w:rPr>
                <w:rFonts w:cs="Times New Roman"/>
                <w:sz w:val="16"/>
                <w:szCs w:val="16"/>
                <w:cs/>
                <w:lang w:val="en-GB"/>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31, 2025</w:t>
            </w:r>
          </w:p>
        </w:tc>
        <w:tc>
          <w:tcPr>
            <w:tcW w:w="1133" w:type="dxa"/>
          </w:tcPr>
          <w:p w14:paraId="708D8250" w14:textId="77777777" w:rsidR="003802B3" w:rsidRPr="00906108" w:rsidRDefault="003802B3" w:rsidP="003802B3">
            <w:pPr>
              <w:tabs>
                <w:tab w:val="decimal" w:pos="537"/>
              </w:tabs>
              <w:ind w:left="-504" w:right="-120"/>
              <w:jc w:val="thaiDistribute"/>
              <w:rPr>
                <w:rFonts w:cs="Times New Roman"/>
                <w:sz w:val="16"/>
                <w:szCs w:val="16"/>
                <w:cs/>
              </w:rPr>
            </w:pPr>
          </w:p>
        </w:tc>
        <w:tc>
          <w:tcPr>
            <w:tcW w:w="142" w:type="dxa"/>
          </w:tcPr>
          <w:p w14:paraId="7FCD28E0" w14:textId="77777777" w:rsidR="003802B3" w:rsidRPr="00906108" w:rsidRDefault="003802B3" w:rsidP="003802B3">
            <w:pPr>
              <w:tabs>
                <w:tab w:val="decimal" w:pos="537"/>
              </w:tabs>
              <w:ind w:left="-504" w:right="-120"/>
              <w:jc w:val="thaiDistribute"/>
              <w:rPr>
                <w:rFonts w:cs="Times New Roman"/>
                <w:sz w:val="16"/>
                <w:szCs w:val="16"/>
                <w:lang w:val="en-GB"/>
              </w:rPr>
            </w:pPr>
          </w:p>
        </w:tc>
        <w:tc>
          <w:tcPr>
            <w:tcW w:w="1275" w:type="dxa"/>
          </w:tcPr>
          <w:p w14:paraId="7CA61647" w14:textId="77777777" w:rsidR="003802B3" w:rsidRPr="00906108" w:rsidRDefault="003802B3" w:rsidP="003802B3">
            <w:pPr>
              <w:tabs>
                <w:tab w:val="decimal" w:pos="850"/>
              </w:tabs>
              <w:ind w:left="-504" w:right="-120"/>
              <w:jc w:val="thaiDistribute"/>
              <w:rPr>
                <w:rFonts w:cs="Times New Roman"/>
                <w:sz w:val="16"/>
                <w:szCs w:val="16"/>
              </w:rPr>
            </w:pPr>
          </w:p>
        </w:tc>
        <w:tc>
          <w:tcPr>
            <w:tcW w:w="90" w:type="dxa"/>
          </w:tcPr>
          <w:p w14:paraId="0AB19A35" w14:textId="77777777" w:rsidR="003802B3" w:rsidRPr="00906108" w:rsidRDefault="003802B3" w:rsidP="003802B3">
            <w:pPr>
              <w:tabs>
                <w:tab w:val="decimal" w:pos="537"/>
              </w:tabs>
              <w:ind w:left="-504" w:right="-120"/>
              <w:jc w:val="thaiDistribute"/>
              <w:rPr>
                <w:rFonts w:cs="Times New Roman"/>
                <w:sz w:val="16"/>
                <w:szCs w:val="16"/>
                <w:lang w:val="en-GB"/>
              </w:rPr>
            </w:pPr>
          </w:p>
        </w:tc>
        <w:tc>
          <w:tcPr>
            <w:tcW w:w="974" w:type="dxa"/>
          </w:tcPr>
          <w:p w14:paraId="5A7592D5" w14:textId="77777777" w:rsidR="003802B3" w:rsidRPr="00906108" w:rsidRDefault="003802B3" w:rsidP="003802B3">
            <w:pPr>
              <w:tabs>
                <w:tab w:val="decimal" w:pos="814"/>
              </w:tabs>
              <w:ind w:left="-504" w:right="-120"/>
              <w:jc w:val="thaiDistribute"/>
              <w:rPr>
                <w:rFonts w:cs="Times New Roman"/>
                <w:sz w:val="16"/>
                <w:szCs w:val="16"/>
              </w:rPr>
            </w:pPr>
          </w:p>
        </w:tc>
        <w:tc>
          <w:tcPr>
            <w:tcW w:w="210" w:type="dxa"/>
          </w:tcPr>
          <w:p w14:paraId="6B8EDC54" w14:textId="77777777" w:rsidR="003802B3" w:rsidRPr="00906108" w:rsidRDefault="003802B3" w:rsidP="003802B3">
            <w:pPr>
              <w:tabs>
                <w:tab w:val="decimal" w:pos="537"/>
              </w:tabs>
              <w:ind w:left="-504" w:right="-120"/>
              <w:jc w:val="thaiDistribute"/>
              <w:rPr>
                <w:rFonts w:cs="Times New Roman"/>
                <w:sz w:val="16"/>
                <w:szCs w:val="16"/>
                <w:lang w:val="en-GB"/>
              </w:rPr>
            </w:pPr>
          </w:p>
        </w:tc>
        <w:tc>
          <w:tcPr>
            <w:tcW w:w="719" w:type="dxa"/>
          </w:tcPr>
          <w:p w14:paraId="62A77262" w14:textId="77777777" w:rsidR="003802B3" w:rsidRPr="00906108" w:rsidRDefault="003802B3" w:rsidP="003802B3">
            <w:pPr>
              <w:tabs>
                <w:tab w:val="decimal" w:pos="808"/>
              </w:tabs>
              <w:ind w:left="-505" w:right="113"/>
              <w:jc w:val="thaiDistribute"/>
              <w:rPr>
                <w:rFonts w:cs="Times New Roman"/>
                <w:sz w:val="16"/>
                <w:szCs w:val="16"/>
                <w:lang w:val="en-GB"/>
              </w:rPr>
            </w:pPr>
          </w:p>
        </w:tc>
        <w:tc>
          <w:tcPr>
            <w:tcW w:w="142" w:type="dxa"/>
          </w:tcPr>
          <w:p w14:paraId="4CDBFAC8" w14:textId="77777777" w:rsidR="003802B3" w:rsidRPr="00906108" w:rsidRDefault="003802B3" w:rsidP="003802B3">
            <w:pPr>
              <w:tabs>
                <w:tab w:val="decimal" w:pos="537"/>
              </w:tabs>
              <w:ind w:left="-504" w:right="-120"/>
              <w:jc w:val="thaiDistribute"/>
              <w:rPr>
                <w:rFonts w:cs="Times New Roman"/>
                <w:sz w:val="16"/>
                <w:szCs w:val="16"/>
                <w:lang w:val="en-GB"/>
              </w:rPr>
            </w:pPr>
          </w:p>
        </w:tc>
        <w:tc>
          <w:tcPr>
            <w:tcW w:w="709" w:type="dxa"/>
          </w:tcPr>
          <w:p w14:paraId="2E30BB0D" w14:textId="77777777" w:rsidR="003802B3" w:rsidRPr="00906108" w:rsidRDefault="003802B3" w:rsidP="003802B3">
            <w:pPr>
              <w:tabs>
                <w:tab w:val="decimal" w:pos="494"/>
              </w:tabs>
              <w:ind w:right="-120"/>
              <w:jc w:val="thaiDistribute"/>
              <w:rPr>
                <w:rFonts w:cs="Times New Roman"/>
                <w:sz w:val="16"/>
                <w:szCs w:val="16"/>
              </w:rPr>
            </w:pPr>
          </w:p>
        </w:tc>
        <w:tc>
          <w:tcPr>
            <w:tcW w:w="141" w:type="dxa"/>
          </w:tcPr>
          <w:p w14:paraId="1E84A6E2" w14:textId="77777777" w:rsidR="003802B3" w:rsidRPr="00906108" w:rsidRDefault="003802B3" w:rsidP="003802B3">
            <w:pPr>
              <w:tabs>
                <w:tab w:val="decimal" w:pos="537"/>
              </w:tabs>
              <w:ind w:left="-504" w:right="-120"/>
              <w:jc w:val="thaiDistribute"/>
              <w:rPr>
                <w:rFonts w:cs="Times New Roman"/>
                <w:sz w:val="16"/>
                <w:szCs w:val="16"/>
                <w:lang w:val="en-GB"/>
              </w:rPr>
            </w:pPr>
          </w:p>
        </w:tc>
        <w:tc>
          <w:tcPr>
            <w:tcW w:w="709" w:type="dxa"/>
          </w:tcPr>
          <w:p w14:paraId="6202F8AD" w14:textId="77777777" w:rsidR="003802B3" w:rsidRPr="00906108" w:rsidRDefault="003802B3" w:rsidP="003802B3">
            <w:pPr>
              <w:tabs>
                <w:tab w:val="decimal" w:pos="808"/>
              </w:tabs>
              <w:ind w:left="-505" w:right="113"/>
              <w:jc w:val="thaiDistribute"/>
              <w:rPr>
                <w:rFonts w:cs="Times New Roman"/>
                <w:sz w:val="16"/>
                <w:szCs w:val="16"/>
              </w:rPr>
            </w:pPr>
          </w:p>
        </w:tc>
        <w:tc>
          <w:tcPr>
            <w:tcW w:w="142" w:type="dxa"/>
          </w:tcPr>
          <w:p w14:paraId="270AF71D" w14:textId="77777777" w:rsidR="003802B3" w:rsidRPr="00906108" w:rsidRDefault="003802B3" w:rsidP="003802B3">
            <w:pPr>
              <w:tabs>
                <w:tab w:val="decimal" w:pos="537"/>
              </w:tabs>
              <w:ind w:left="-505" w:right="113"/>
              <w:jc w:val="thaiDistribute"/>
              <w:rPr>
                <w:rFonts w:cs="Times New Roman"/>
                <w:sz w:val="16"/>
                <w:szCs w:val="16"/>
                <w:lang w:val="en-GB"/>
              </w:rPr>
            </w:pPr>
          </w:p>
        </w:tc>
        <w:tc>
          <w:tcPr>
            <w:tcW w:w="709" w:type="dxa"/>
          </w:tcPr>
          <w:p w14:paraId="6AB6ED72" w14:textId="77777777" w:rsidR="003802B3" w:rsidRPr="00906108" w:rsidRDefault="003802B3" w:rsidP="003802B3">
            <w:pPr>
              <w:tabs>
                <w:tab w:val="decimal" w:pos="808"/>
              </w:tabs>
              <w:ind w:left="-505" w:right="113"/>
              <w:jc w:val="thaiDistribute"/>
              <w:rPr>
                <w:rFonts w:cs="Times New Roman"/>
                <w:sz w:val="16"/>
                <w:szCs w:val="16"/>
                <w:lang w:val="en-GB"/>
              </w:rPr>
            </w:pPr>
          </w:p>
        </w:tc>
      </w:tr>
      <w:tr w:rsidR="00906108" w:rsidRPr="00906108" w14:paraId="7026342F" w14:textId="77777777">
        <w:trPr>
          <w:trHeight w:val="170"/>
        </w:trPr>
        <w:tc>
          <w:tcPr>
            <w:tcW w:w="2403" w:type="dxa"/>
          </w:tcPr>
          <w:p w14:paraId="159B3724" w14:textId="77777777" w:rsidR="003802B3" w:rsidRPr="00906108" w:rsidRDefault="003802B3">
            <w:pPr>
              <w:ind w:left="189" w:hanging="99"/>
              <w:rPr>
                <w:rFonts w:cs="Times New Roman"/>
                <w:sz w:val="16"/>
                <w:szCs w:val="16"/>
                <w:cs/>
              </w:rPr>
            </w:pPr>
            <w:r w:rsidRPr="00906108">
              <w:rPr>
                <w:rFonts w:cs="Times New Roman"/>
                <w:sz w:val="16"/>
                <w:szCs w:val="16"/>
                <w:lang w:val="en-GB"/>
              </w:rPr>
              <w:t>Other non-current financial assets</w:t>
            </w:r>
          </w:p>
        </w:tc>
        <w:tc>
          <w:tcPr>
            <w:tcW w:w="1133" w:type="dxa"/>
          </w:tcPr>
          <w:p w14:paraId="7E9F2EAD" w14:textId="1EA4BCDE" w:rsidR="003802B3" w:rsidRPr="00906108" w:rsidRDefault="00AF6EB4" w:rsidP="00AF6EB4">
            <w:pPr>
              <w:tabs>
                <w:tab w:val="decimal" w:pos="573"/>
              </w:tabs>
              <w:ind w:left="-504" w:right="-120"/>
              <w:jc w:val="thaiDistribute"/>
              <w:rPr>
                <w:rFonts w:cs="Times New Roman"/>
                <w:sz w:val="16"/>
                <w:szCs w:val="16"/>
              </w:rPr>
            </w:pPr>
            <w:r w:rsidRPr="00906108">
              <w:rPr>
                <w:rFonts w:cs="Times New Roman"/>
                <w:sz w:val="16"/>
                <w:szCs w:val="16"/>
              </w:rPr>
              <w:t>-</w:t>
            </w:r>
          </w:p>
        </w:tc>
        <w:tc>
          <w:tcPr>
            <w:tcW w:w="142" w:type="dxa"/>
          </w:tcPr>
          <w:p w14:paraId="3BCE9171"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7EAE79C8" w14:textId="64D49B43" w:rsidR="003802B3" w:rsidRPr="00906108" w:rsidRDefault="00AF6EB4">
            <w:pPr>
              <w:tabs>
                <w:tab w:val="decimal" w:pos="436"/>
              </w:tabs>
              <w:ind w:right="-120"/>
              <w:jc w:val="thaiDistribute"/>
              <w:rPr>
                <w:rFonts w:cs="Times New Roman"/>
                <w:sz w:val="16"/>
                <w:szCs w:val="16"/>
              </w:rPr>
            </w:pPr>
            <w:r w:rsidRPr="00906108">
              <w:rPr>
                <w:rFonts w:cs="Times New Roman"/>
                <w:sz w:val="16"/>
                <w:szCs w:val="16"/>
              </w:rPr>
              <w:t xml:space="preserve">               145</w:t>
            </w:r>
          </w:p>
        </w:tc>
        <w:tc>
          <w:tcPr>
            <w:tcW w:w="90" w:type="dxa"/>
          </w:tcPr>
          <w:p w14:paraId="0682F6C7"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6941F35A" w14:textId="3B17D479" w:rsidR="003802B3" w:rsidRPr="00906108" w:rsidRDefault="00AF6EB4">
            <w:pPr>
              <w:tabs>
                <w:tab w:val="decimal" w:pos="814"/>
              </w:tabs>
              <w:ind w:left="-504" w:right="-120"/>
              <w:jc w:val="thaiDistribute"/>
              <w:rPr>
                <w:rFonts w:cs="Times New Roman"/>
                <w:sz w:val="16"/>
                <w:szCs w:val="16"/>
                <w:cs/>
              </w:rPr>
            </w:pPr>
            <w:r w:rsidRPr="00906108">
              <w:rPr>
                <w:rFonts w:cs="Times New Roman"/>
                <w:sz w:val="16"/>
                <w:szCs w:val="16"/>
              </w:rPr>
              <w:t>145</w:t>
            </w:r>
          </w:p>
        </w:tc>
        <w:tc>
          <w:tcPr>
            <w:tcW w:w="210" w:type="dxa"/>
          </w:tcPr>
          <w:p w14:paraId="2221B357"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01E9DCD0" w14:textId="53A7633D" w:rsidR="003802B3" w:rsidRPr="00906108" w:rsidRDefault="00AF6EB4">
            <w:pPr>
              <w:tabs>
                <w:tab w:val="decimal" w:pos="808"/>
              </w:tabs>
              <w:ind w:left="-505" w:right="113"/>
              <w:jc w:val="thaiDistribute"/>
              <w:rPr>
                <w:rFonts w:cs="Times New Roman"/>
                <w:sz w:val="16"/>
                <w:szCs w:val="16"/>
                <w:cs/>
                <w:lang w:val="en-GB"/>
              </w:rPr>
            </w:pPr>
            <w:r w:rsidRPr="00906108">
              <w:rPr>
                <w:rFonts w:cs="Times New Roman"/>
                <w:sz w:val="16"/>
                <w:szCs w:val="16"/>
                <w:lang w:val="en-GB"/>
              </w:rPr>
              <w:t>145</w:t>
            </w:r>
          </w:p>
        </w:tc>
        <w:tc>
          <w:tcPr>
            <w:tcW w:w="142" w:type="dxa"/>
          </w:tcPr>
          <w:p w14:paraId="03C8C0A1"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47928248" w14:textId="57331C4C" w:rsidR="003802B3" w:rsidRPr="00906108" w:rsidRDefault="00AF6EB4">
            <w:pPr>
              <w:tabs>
                <w:tab w:val="decimal" w:pos="418"/>
              </w:tabs>
              <w:ind w:right="-120"/>
              <w:jc w:val="thaiDistribute"/>
              <w:rPr>
                <w:rFonts w:cs="Times New Roman"/>
                <w:sz w:val="16"/>
                <w:szCs w:val="16"/>
              </w:rPr>
            </w:pPr>
            <w:r w:rsidRPr="00906108">
              <w:rPr>
                <w:rFonts w:cs="Times New Roman"/>
                <w:sz w:val="16"/>
                <w:szCs w:val="16"/>
              </w:rPr>
              <w:t>-</w:t>
            </w:r>
          </w:p>
        </w:tc>
        <w:tc>
          <w:tcPr>
            <w:tcW w:w="141" w:type="dxa"/>
          </w:tcPr>
          <w:p w14:paraId="5A9CF1EA"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1F992E5" w14:textId="251A37AE" w:rsidR="003802B3" w:rsidRPr="00906108" w:rsidRDefault="00AF6EB4">
            <w:pPr>
              <w:tabs>
                <w:tab w:val="decimal" w:pos="430"/>
              </w:tabs>
              <w:ind w:left="-505" w:right="113"/>
              <w:jc w:val="thaiDistribute"/>
              <w:rPr>
                <w:rFonts w:cs="Times New Roman"/>
                <w:sz w:val="16"/>
                <w:szCs w:val="16"/>
              </w:rPr>
            </w:pPr>
            <w:r w:rsidRPr="00906108">
              <w:rPr>
                <w:rFonts w:cs="Times New Roman"/>
                <w:sz w:val="16"/>
                <w:szCs w:val="16"/>
              </w:rPr>
              <w:t>-</w:t>
            </w:r>
          </w:p>
        </w:tc>
        <w:tc>
          <w:tcPr>
            <w:tcW w:w="142" w:type="dxa"/>
          </w:tcPr>
          <w:p w14:paraId="6E8542D1"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09612DC9" w14:textId="1A217421" w:rsidR="003802B3" w:rsidRPr="00906108" w:rsidRDefault="00AF6EB4">
            <w:pPr>
              <w:tabs>
                <w:tab w:val="decimal" w:pos="808"/>
              </w:tabs>
              <w:ind w:left="-505" w:right="113"/>
              <w:jc w:val="thaiDistribute"/>
              <w:rPr>
                <w:rFonts w:cs="Times New Roman"/>
                <w:sz w:val="16"/>
                <w:szCs w:val="16"/>
                <w:lang w:val="en-GB"/>
              </w:rPr>
            </w:pPr>
            <w:r w:rsidRPr="00906108">
              <w:rPr>
                <w:rFonts w:cs="Times New Roman"/>
                <w:sz w:val="16"/>
                <w:szCs w:val="16"/>
                <w:lang w:val="en-GB"/>
              </w:rPr>
              <w:t>145</w:t>
            </w:r>
          </w:p>
        </w:tc>
      </w:tr>
      <w:tr w:rsidR="00906108" w:rsidRPr="00906108" w14:paraId="47D007B7" w14:textId="77777777">
        <w:trPr>
          <w:trHeight w:val="170"/>
        </w:trPr>
        <w:tc>
          <w:tcPr>
            <w:tcW w:w="2403" w:type="dxa"/>
          </w:tcPr>
          <w:p w14:paraId="04ACE9D0" w14:textId="77777777" w:rsidR="003802B3" w:rsidRPr="00906108" w:rsidRDefault="003802B3">
            <w:pPr>
              <w:ind w:left="189" w:hanging="99"/>
              <w:rPr>
                <w:rFonts w:cs="Times New Roman"/>
                <w:sz w:val="16"/>
                <w:szCs w:val="16"/>
                <w:cs/>
                <w:lang w:val="en-GB"/>
              </w:rPr>
            </w:pPr>
            <w:r w:rsidRPr="00906108">
              <w:rPr>
                <w:rFonts w:cs="Times New Roman"/>
                <w:sz w:val="16"/>
                <w:szCs w:val="16"/>
                <w:lang w:val="en-GB"/>
              </w:rPr>
              <w:t>Investment properties</w:t>
            </w:r>
          </w:p>
        </w:tc>
        <w:tc>
          <w:tcPr>
            <w:tcW w:w="1133" w:type="dxa"/>
          </w:tcPr>
          <w:p w14:paraId="7892720D" w14:textId="6BF3685A" w:rsidR="003802B3" w:rsidRPr="00906108" w:rsidRDefault="00AF6EB4">
            <w:pPr>
              <w:tabs>
                <w:tab w:val="decimal" w:pos="720"/>
              </w:tabs>
              <w:ind w:left="-504" w:right="-120"/>
              <w:jc w:val="thaiDistribute"/>
              <w:rPr>
                <w:rFonts w:cs="Times New Roman"/>
                <w:sz w:val="16"/>
                <w:szCs w:val="16"/>
                <w:lang w:val="en-GB"/>
              </w:rPr>
            </w:pPr>
            <w:r w:rsidRPr="00906108">
              <w:rPr>
                <w:rFonts w:cs="Times New Roman"/>
                <w:sz w:val="16"/>
                <w:szCs w:val="16"/>
                <w:lang w:val="en-GB"/>
              </w:rPr>
              <w:t>117</w:t>
            </w:r>
          </w:p>
        </w:tc>
        <w:tc>
          <w:tcPr>
            <w:tcW w:w="142" w:type="dxa"/>
          </w:tcPr>
          <w:p w14:paraId="252E6458"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7FCC551D" w14:textId="4B55337A" w:rsidR="003802B3" w:rsidRPr="00906108" w:rsidRDefault="00AF6EB4">
            <w:pPr>
              <w:tabs>
                <w:tab w:val="decimal" w:pos="537"/>
              </w:tabs>
              <w:ind w:left="-504" w:right="-120"/>
              <w:jc w:val="thaiDistribute"/>
              <w:rPr>
                <w:rFonts w:cs="Times New Roman"/>
                <w:sz w:val="16"/>
                <w:szCs w:val="16"/>
              </w:rPr>
            </w:pPr>
            <w:r w:rsidRPr="00906108">
              <w:rPr>
                <w:rFonts w:cs="Times New Roman"/>
                <w:sz w:val="16"/>
                <w:szCs w:val="16"/>
              </w:rPr>
              <w:t>-</w:t>
            </w:r>
          </w:p>
        </w:tc>
        <w:tc>
          <w:tcPr>
            <w:tcW w:w="90" w:type="dxa"/>
          </w:tcPr>
          <w:p w14:paraId="5CEA2EDF"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1F150C3D" w14:textId="4FEFA7A9" w:rsidR="003802B3" w:rsidRPr="00906108" w:rsidRDefault="00AF6EB4">
            <w:pPr>
              <w:tabs>
                <w:tab w:val="decimal" w:pos="814"/>
              </w:tabs>
              <w:ind w:left="-504" w:right="-120"/>
              <w:jc w:val="thaiDistribute"/>
              <w:rPr>
                <w:rFonts w:cs="Times New Roman"/>
                <w:sz w:val="16"/>
                <w:szCs w:val="16"/>
              </w:rPr>
            </w:pPr>
            <w:r w:rsidRPr="00906108">
              <w:rPr>
                <w:rFonts w:cs="Times New Roman"/>
                <w:sz w:val="16"/>
                <w:szCs w:val="16"/>
              </w:rPr>
              <w:t>117</w:t>
            </w:r>
          </w:p>
        </w:tc>
        <w:tc>
          <w:tcPr>
            <w:tcW w:w="210" w:type="dxa"/>
          </w:tcPr>
          <w:p w14:paraId="058330DE"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14F66AAD" w14:textId="579701F6" w:rsidR="003802B3" w:rsidRPr="00906108" w:rsidRDefault="00AF6EB4">
            <w:pPr>
              <w:tabs>
                <w:tab w:val="decimal" w:pos="455"/>
              </w:tabs>
              <w:ind w:left="-504" w:right="-120"/>
              <w:jc w:val="thaiDistribute"/>
              <w:rPr>
                <w:rFonts w:cs="Times New Roman"/>
                <w:sz w:val="16"/>
                <w:szCs w:val="16"/>
                <w:lang w:val="en-GB"/>
              </w:rPr>
            </w:pPr>
            <w:r w:rsidRPr="00906108">
              <w:rPr>
                <w:rFonts w:cs="Times New Roman"/>
                <w:sz w:val="16"/>
                <w:szCs w:val="16"/>
                <w:lang w:val="en-GB"/>
              </w:rPr>
              <w:t>-</w:t>
            </w:r>
          </w:p>
        </w:tc>
        <w:tc>
          <w:tcPr>
            <w:tcW w:w="142" w:type="dxa"/>
          </w:tcPr>
          <w:p w14:paraId="4C6720E6"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2B65FE48" w14:textId="5ED178F5" w:rsidR="003802B3" w:rsidRPr="00906108" w:rsidRDefault="00AF6EB4">
            <w:pPr>
              <w:tabs>
                <w:tab w:val="decimal" w:pos="418"/>
              </w:tabs>
              <w:ind w:right="-120"/>
              <w:jc w:val="thaiDistribute"/>
              <w:rPr>
                <w:rFonts w:cs="Times New Roman"/>
                <w:sz w:val="16"/>
                <w:szCs w:val="16"/>
              </w:rPr>
            </w:pPr>
            <w:r w:rsidRPr="00906108">
              <w:rPr>
                <w:rFonts w:cs="Times New Roman"/>
                <w:sz w:val="16"/>
                <w:szCs w:val="16"/>
              </w:rPr>
              <w:t>-</w:t>
            </w:r>
          </w:p>
        </w:tc>
        <w:tc>
          <w:tcPr>
            <w:tcW w:w="141" w:type="dxa"/>
          </w:tcPr>
          <w:p w14:paraId="02D8EB20"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6C0CB5E" w14:textId="56A6D00A" w:rsidR="003802B3" w:rsidRPr="00906108" w:rsidRDefault="00AF6EB4">
            <w:pPr>
              <w:tabs>
                <w:tab w:val="decimal" w:pos="808"/>
              </w:tabs>
              <w:ind w:left="-505" w:right="113"/>
              <w:jc w:val="thaiDistribute"/>
              <w:rPr>
                <w:rFonts w:cs="Times New Roman"/>
                <w:sz w:val="16"/>
                <w:szCs w:val="16"/>
              </w:rPr>
            </w:pPr>
            <w:r w:rsidRPr="00906108">
              <w:rPr>
                <w:rFonts w:cs="Times New Roman"/>
                <w:sz w:val="16"/>
                <w:szCs w:val="16"/>
              </w:rPr>
              <w:t>117</w:t>
            </w:r>
          </w:p>
        </w:tc>
        <w:tc>
          <w:tcPr>
            <w:tcW w:w="142" w:type="dxa"/>
          </w:tcPr>
          <w:p w14:paraId="3D46BD74" w14:textId="77777777" w:rsidR="003802B3" w:rsidRPr="00906108" w:rsidRDefault="003802B3">
            <w:pPr>
              <w:tabs>
                <w:tab w:val="decimal" w:pos="907"/>
              </w:tabs>
              <w:ind w:left="-505" w:right="113"/>
              <w:jc w:val="thaiDistribute"/>
              <w:rPr>
                <w:rFonts w:cs="Times New Roman"/>
                <w:sz w:val="16"/>
                <w:szCs w:val="16"/>
              </w:rPr>
            </w:pPr>
          </w:p>
        </w:tc>
        <w:tc>
          <w:tcPr>
            <w:tcW w:w="709" w:type="dxa"/>
          </w:tcPr>
          <w:p w14:paraId="5DDECFA0" w14:textId="06816C6F" w:rsidR="003802B3" w:rsidRPr="00906108" w:rsidRDefault="00AF6EB4">
            <w:pPr>
              <w:tabs>
                <w:tab w:val="decimal" w:pos="808"/>
              </w:tabs>
              <w:ind w:left="-505" w:right="113"/>
              <w:jc w:val="thaiDistribute"/>
              <w:rPr>
                <w:rFonts w:cs="Times New Roman"/>
                <w:sz w:val="16"/>
                <w:szCs w:val="16"/>
                <w:cs/>
                <w:lang w:val="en-GB"/>
              </w:rPr>
            </w:pPr>
            <w:r w:rsidRPr="00906108">
              <w:rPr>
                <w:rFonts w:cs="Times New Roman"/>
                <w:sz w:val="16"/>
                <w:szCs w:val="16"/>
                <w:lang w:val="en-GB"/>
              </w:rPr>
              <w:t>117</w:t>
            </w:r>
          </w:p>
        </w:tc>
      </w:tr>
      <w:tr w:rsidR="00906108" w:rsidRPr="00906108" w14:paraId="353E7874" w14:textId="77777777">
        <w:tc>
          <w:tcPr>
            <w:tcW w:w="2403" w:type="dxa"/>
          </w:tcPr>
          <w:p w14:paraId="12C4C21D" w14:textId="77777777" w:rsidR="003802B3" w:rsidRPr="00906108" w:rsidRDefault="003802B3">
            <w:pPr>
              <w:rPr>
                <w:rFonts w:cs="Times New Roman"/>
                <w:b/>
                <w:bCs/>
                <w:sz w:val="16"/>
                <w:szCs w:val="16"/>
              </w:rPr>
            </w:pPr>
          </w:p>
        </w:tc>
        <w:tc>
          <w:tcPr>
            <w:tcW w:w="7095" w:type="dxa"/>
            <w:gridSpan w:val="13"/>
          </w:tcPr>
          <w:p w14:paraId="215782B7" w14:textId="77777777" w:rsidR="003802B3" w:rsidRPr="00906108" w:rsidRDefault="003802B3">
            <w:pPr>
              <w:ind w:left="108" w:hanging="108"/>
              <w:jc w:val="right"/>
              <w:rPr>
                <w:rFonts w:cs="Times New Roman"/>
                <w:b/>
                <w:bCs/>
                <w:spacing w:val="-4"/>
                <w:sz w:val="16"/>
                <w:szCs w:val="16"/>
                <w:cs/>
              </w:rPr>
            </w:pPr>
          </w:p>
        </w:tc>
      </w:tr>
      <w:tr w:rsidR="00906108" w:rsidRPr="00906108" w14:paraId="283E3D63" w14:textId="77777777">
        <w:trPr>
          <w:trHeight w:val="170"/>
        </w:trPr>
        <w:tc>
          <w:tcPr>
            <w:tcW w:w="2403" w:type="dxa"/>
          </w:tcPr>
          <w:p w14:paraId="389FC90A" w14:textId="77777777" w:rsidR="003802B3" w:rsidRPr="00906108" w:rsidRDefault="003802B3">
            <w:pPr>
              <w:ind w:left="189" w:hanging="189"/>
              <w:rPr>
                <w:rFonts w:cs="Times New Roman"/>
                <w:sz w:val="16"/>
                <w:szCs w:val="16"/>
                <w:cs/>
                <w:lang w:val="en-GB"/>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31, 2024</w:t>
            </w:r>
          </w:p>
        </w:tc>
        <w:tc>
          <w:tcPr>
            <w:tcW w:w="1133" w:type="dxa"/>
          </w:tcPr>
          <w:p w14:paraId="64F068BC" w14:textId="77777777" w:rsidR="003802B3" w:rsidRPr="00906108" w:rsidRDefault="003802B3">
            <w:pPr>
              <w:tabs>
                <w:tab w:val="decimal" w:pos="537"/>
              </w:tabs>
              <w:ind w:left="-504" w:right="-120"/>
              <w:jc w:val="thaiDistribute"/>
              <w:rPr>
                <w:rFonts w:cs="Times New Roman"/>
                <w:sz w:val="16"/>
                <w:szCs w:val="16"/>
                <w:cs/>
              </w:rPr>
            </w:pPr>
          </w:p>
        </w:tc>
        <w:tc>
          <w:tcPr>
            <w:tcW w:w="142" w:type="dxa"/>
          </w:tcPr>
          <w:p w14:paraId="75EEE7E9"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6943B9E5" w14:textId="77777777" w:rsidR="003802B3" w:rsidRPr="00906108" w:rsidRDefault="003802B3">
            <w:pPr>
              <w:tabs>
                <w:tab w:val="decimal" w:pos="850"/>
              </w:tabs>
              <w:ind w:left="-504" w:right="-120"/>
              <w:jc w:val="thaiDistribute"/>
              <w:rPr>
                <w:rFonts w:cs="Times New Roman"/>
                <w:sz w:val="16"/>
                <w:szCs w:val="16"/>
              </w:rPr>
            </w:pPr>
          </w:p>
        </w:tc>
        <w:tc>
          <w:tcPr>
            <w:tcW w:w="90" w:type="dxa"/>
          </w:tcPr>
          <w:p w14:paraId="663F87E4"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2E4D1FC7" w14:textId="77777777" w:rsidR="003802B3" w:rsidRPr="00906108" w:rsidRDefault="003802B3">
            <w:pPr>
              <w:tabs>
                <w:tab w:val="decimal" w:pos="814"/>
              </w:tabs>
              <w:ind w:left="-504" w:right="-120"/>
              <w:jc w:val="thaiDistribute"/>
              <w:rPr>
                <w:rFonts w:cs="Times New Roman"/>
                <w:sz w:val="16"/>
                <w:szCs w:val="16"/>
              </w:rPr>
            </w:pPr>
          </w:p>
        </w:tc>
        <w:tc>
          <w:tcPr>
            <w:tcW w:w="210" w:type="dxa"/>
          </w:tcPr>
          <w:p w14:paraId="5FC8E8FC"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399F07A1" w14:textId="77777777" w:rsidR="003802B3" w:rsidRPr="00906108" w:rsidRDefault="003802B3">
            <w:pPr>
              <w:tabs>
                <w:tab w:val="decimal" w:pos="808"/>
              </w:tabs>
              <w:ind w:left="-505" w:right="113"/>
              <w:jc w:val="thaiDistribute"/>
              <w:rPr>
                <w:rFonts w:cs="Times New Roman"/>
                <w:sz w:val="16"/>
                <w:szCs w:val="16"/>
                <w:lang w:val="en-GB"/>
              </w:rPr>
            </w:pPr>
          </w:p>
        </w:tc>
        <w:tc>
          <w:tcPr>
            <w:tcW w:w="142" w:type="dxa"/>
          </w:tcPr>
          <w:p w14:paraId="24F47D89"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280C6A3" w14:textId="77777777" w:rsidR="003802B3" w:rsidRPr="00906108" w:rsidRDefault="003802B3">
            <w:pPr>
              <w:tabs>
                <w:tab w:val="decimal" w:pos="494"/>
              </w:tabs>
              <w:ind w:right="-120"/>
              <w:jc w:val="thaiDistribute"/>
              <w:rPr>
                <w:rFonts w:cs="Times New Roman"/>
                <w:sz w:val="16"/>
                <w:szCs w:val="16"/>
              </w:rPr>
            </w:pPr>
          </w:p>
        </w:tc>
        <w:tc>
          <w:tcPr>
            <w:tcW w:w="141" w:type="dxa"/>
          </w:tcPr>
          <w:p w14:paraId="31513B33"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1458E128" w14:textId="77777777" w:rsidR="003802B3" w:rsidRPr="00906108" w:rsidRDefault="003802B3">
            <w:pPr>
              <w:tabs>
                <w:tab w:val="decimal" w:pos="808"/>
              </w:tabs>
              <w:ind w:left="-505" w:right="113"/>
              <w:jc w:val="thaiDistribute"/>
              <w:rPr>
                <w:rFonts w:cs="Times New Roman"/>
                <w:sz w:val="16"/>
                <w:szCs w:val="16"/>
              </w:rPr>
            </w:pPr>
          </w:p>
        </w:tc>
        <w:tc>
          <w:tcPr>
            <w:tcW w:w="142" w:type="dxa"/>
          </w:tcPr>
          <w:p w14:paraId="30C275E7"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2F31E580" w14:textId="77777777" w:rsidR="003802B3" w:rsidRPr="00906108" w:rsidRDefault="003802B3">
            <w:pPr>
              <w:tabs>
                <w:tab w:val="decimal" w:pos="808"/>
              </w:tabs>
              <w:ind w:left="-505" w:right="113"/>
              <w:jc w:val="thaiDistribute"/>
              <w:rPr>
                <w:rFonts w:cs="Times New Roman"/>
                <w:sz w:val="16"/>
                <w:szCs w:val="16"/>
                <w:lang w:val="en-GB"/>
              </w:rPr>
            </w:pPr>
          </w:p>
        </w:tc>
      </w:tr>
      <w:tr w:rsidR="00906108" w:rsidRPr="00906108" w14:paraId="5240FBE6" w14:textId="77777777">
        <w:trPr>
          <w:trHeight w:val="170"/>
        </w:trPr>
        <w:tc>
          <w:tcPr>
            <w:tcW w:w="2403" w:type="dxa"/>
          </w:tcPr>
          <w:p w14:paraId="76C5C94A" w14:textId="77777777" w:rsidR="003802B3" w:rsidRPr="00906108" w:rsidRDefault="003802B3">
            <w:pPr>
              <w:ind w:left="189" w:hanging="99"/>
              <w:rPr>
                <w:rFonts w:cs="Times New Roman"/>
                <w:sz w:val="16"/>
                <w:szCs w:val="16"/>
                <w:cs/>
                <w:lang w:val="en-GB"/>
              </w:rPr>
            </w:pPr>
            <w:r w:rsidRPr="00906108">
              <w:rPr>
                <w:rFonts w:cs="Times New Roman"/>
                <w:sz w:val="16"/>
                <w:szCs w:val="16"/>
                <w:lang w:val="en-GB"/>
              </w:rPr>
              <w:t>Other non-current financial assets</w:t>
            </w:r>
          </w:p>
        </w:tc>
        <w:tc>
          <w:tcPr>
            <w:tcW w:w="1133" w:type="dxa"/>
          </w:tcPr>
          <w:p w14:paraId="1CC82348" w14:textId="77777777" w:rsidR="003802B3" w:rsidRPr="00906108" w:rsidRDefault="003802B3">
            <w:pPr>
              <w:tabs>
                <w:tab w:val="decimal" w:pos="537"/>
              </w:tabs>
              <w:ind w:left="-504" w:right="-120"/>
              <w:jc w:val="thaiDistribute"/>
              <w:rPr>
                <w:rFonts w:cs="Times New Roman"/>
                <w:sz w:val="16"/>
                <w:szCs w:val="16"/>
              </w:rPr>
            </w:pPr>
            <w:r w:rsidRPr="00906108">
              <w:rPr>
                <w:rFonts w:cs="Times New Roman"/>
                <w:sz w:val="16"/>
                <w:szCs w:val="16"/>
                <w:cs/>
              </w:rPr>
              <w:t>-</w:t>
            </w:r>
          </w:p>
        </w:tc>
        <w:tc>
          <w:tcPr>
            <w:tcW w:w="142" w:type="dxa"/>
          </w:tcPr>
          <w:p w14:paraId="44FE3D53"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68836D85" w14:textId="77777777" w:rsidR="003802B3" w:rsidRPr="00906108" w:rsidRDefault="003802B3">
            <w:pPr>
              <w:tabs>
                <w:tab w:val="decimal" w:pos="850"/>
              </w:tabs>
              <w:ind w:right="-120"/>
              <w:jc w:val="thaiDistribute"/>
              <w:rPr>
                <w:rFonts w:cs="Times New Roman"/>
                <w:sz w:val="16"/>
                <w:szCs w:val="16"/>
              </w:rPr>
            </w:pPr>
            <w:r w:rsidRPr="00906108">
              <w:rPr>
                <w:rFonts w:cs="Times New Roman"/>
                <w:sz w:val="16"/>
                <w:szCs w:val="16"/>
              </w:rPr>
              <w:t>391</w:t>
            </w:r>
          </w:p>
        </w:tc>
        <w:tc>
          <w:tcPr>
            <w:tcW w:w="90" w:type="dxa"/>
          </w:tcPr>
          <w:p w14:paraId="150D7564"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405D2A49" w14:textId="77777777" w:rsidR="003802B3" w:rsidRPr="00906108" w:rsidRDefault="003802B3">
            <w:pPr>
              <w:tabs>
                <w:tab w:val="decimal" w:pos="814"/>
              </w:tabs>
              <w:ind w:left="-504" w:right="-120"/>
              <w:jc w:val="thaiDistribute"/>
              <w:rPr>
                <w:rFonts w:cs="Times New Roman"/>
                <w:sz w:val="16"/>
                <w:szCs w:val="16"/>
                <w:cs/>
              </w:rPr>
            </w:pPr>
            <w:r w:rsidRPr="00906108">
              <w:rPr>
                <w:rFonts w:cs="Times New Roman"/>
                <w:sz w:val="16"/>
                <w:szCs w:val="16"/>
              </w:rPr>
              <w:t>391</w:t>
            </w:r>
          </w:p>
        </w:tc>
        <w:tc>
          <w:tcPr>
            <w:tcW w:w="210" w:type="dxa"/>
          </w:tcPr>
          <w:p w14:paraId="512C0BC2"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21CBF821" w14:textId="77777777" w:rsidR="003802B3" w:rsidRPr="00906108" w:rsidRDefault="003802B3">
            <w:pPr>
              <w:tabs>
                <w:tab w:val="decimal" w:pos="808"/>
              </w:tabs>
              <w:ind w:left="-505" w:right="113"/>
              <w:jc w:val="thaiDistribute"/>
              <w:rPr>
                <w:rFonts w:cs="Times New Roman"/>
                <w:sz w:val="16"/>
                <w:szCs w:val="16"/>
                <w:cs/>
                <w:lang w:val="en-GB"/>
              </w:rPr>
            </w:pPr>
            <w:r w:rsidRPr="00906108">
              <w:rPr>
                <w:rFonts w:cs="Times New Roman"/>
                <w:sz w:val="16"/>
                <w:szCs w:val="16"/>
              </w:rPr>
              <w:t>160</w:t>
            </w:r>
          </w:p>
        </w:tc>
        <w:tc>
          <w:tcPr>
            <w:tcW w:w="142" w:type="dxa"/>
          </w:tcPr>
          <w:p w14:paraId="28FADDFC"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3B22D7C7" w14:textId="77777777" w:rsidR="003802B3" w:rsidRPr="00906108" w:rsidRDefault="003802B3">
            <w:pPr>
              <w:tabs>
                <w:tab w:val="decimal" w:pos="418"/>
              </w:tabs>
              <w:ind w:right="-120"/>
              <w:jc w:val="thaiDistribute"/>
              <w:rPr>
                <w:rFonts w:cs="Times New Roman"/>
                <w:sz w:val="16"/>
                <w:szCs w:val="16"/>
              </w:rPr>
            </w:pPr>
            <w:r w:rsidRPr="00906108">
              <w:rPr>
                <w:rFonts w:cs="Times New Roman"/>
                <w:sz w:val="16"/>
                <w:szCs w:val="16"/>
              </w:rPr>
              <w:t>-</w:t>
            </w:r>
          </w:p>
        </w:tc>
        <w:tc>
          <w:tcPr>
            <w:tcW w:w="141" w:type="dxa"/>
          </w:tcPr>
          <w:p w14:paraId="42BCAEDB"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B8CDEEC" w14:textId="77777777" w:rsidR="003802B3" w:rsidRPr="00906108" w:rsidRDefault="003802B3">
            <w:pPr>
              <w:tabs>
                <w:tab w:val="decimal" w:pos="808"/>
              </w:tabs>
              <w:ind w:left="-505" w:right="113"/>
              <w:jc w:val="thaiDistribute"/>
              <w:rPr>
                <w:rFonts w:cs="Times New Roman"/>
                <w:sz w:val="16"/>
                <w:szCs w:val="16"/>
              </w:rPr>
            </w:pPr>
            <w:r w:rsidRPr="00906108">
              <w:rPr>
                <w:rFonts w:cs="Times New Roman"/>
                <w:sz w:val="16"/>
                <w:szCs w:val="16"/>
              </w:rPr>
              <w:t>231</w:t>
            </w:r>
          </w:p>
        </w:tc>
        <w:tc>
          <w:tcPr>
            <w:tcW w:w="142" w:type="dxa"/>
          </w:tcPr>
          <w:p w14:paraId="4650FBFF" w14:textId="77777777" w:rsidR="003802B3" w:rsidRPr="00906108" w:rsidRDefault="003802B3">
            <w:pPr>
              <w:tabs>
                <w:tab w:val="decimal" w:pos="537"/>
              </w:tabs>
              <w:ind w:left="-505" w:right="113"/>
              <w:jc w:val="thaiDistribute"/>
              <w:rPr>
                <w:rFonts w:cs="Times New Roman"/>
                <w:sz w:val="16"/>
                <w:szCs w:val="16"/>
                <w:lang w:val="en-GB"/>
              </w:rPr>
            </w:pPr>
          </w:p>
        </w:tc>
        <w:tc>
          <w:tcPr>
            <w:tcW w:w="709" w:type="dxa"/>
          </w:tcPr>
          <w:p w14:paraId="2BE02D92" w14:textId="77777777" w:rsidR="003802B3" w:rsidRPr="00906108" w:rsidRDefault="003802B3">
            <w:pPr>
              <w:tabs>
                <w:tab w:val="decimal" w:pos="808"/>
              </w:tabs>
              <w:ind w:left="-505" w:right="113"/>
              <w:jc w:val="thaiDistribute"/>
              <w:rPr>
                <w:rFonts w:cs="Times New Roman"/>
                <w:sz w:val="16"/>
                <w:szCs w:val="16"/>
                <w:lang w:val="en-GB"/>
              </w:rPr>
            </w:pPr>
            <w:r w:rsidRPr="00906108">
              <w:rPr>
                <w:rFonts w:cs="Times New Roman"/>
                <w:sz w:val="16"/>
                <w:szCs w:val="16"/>
              </w:rPr>
              <w:t>391</w:t>
            </w:r>
          </w:p>
        </w:tc>
      </w:tr>
      <w:tr w:rsidR="00906108" w:rsidRPr="00906108" w14:paraId="33563897" w14:textId="77777777">
        <w:trPr>
          <w:trHeight w:val="170"/>
        </w:trPr>
        <w:tc>
          <w:tcPr>
            <w:tcW w:w="2403" w:type="dxa"/>
          </w:tcPr>
          <w:p w14:paraId="220C99CC" w14:textId="77777777" w:rsidR="003802B3" w:rsidRPr="00906108" w:rsidRDefault="003802B3">
            <w:pPr>
              <w:ind w:left="189" w:hanging="99"/>
              <w:rPr>
                <w:rFonts w:cs="Times New Roman"/>
                <w:sz w:val="16"/>
                <w:szCs w:val="16"/>
                <w:cs/>
                <w:lang w:val="en-GB"/>
              </w:rPr>
            </w:pPr>
            <w:r w:rsidRPr="00906108">
              <w:rPr>
                <w:rFonts w:cs="Times New Roman"/>
                <w:sz w:val="16"/>
                <w:szCs w:val="16"/>
                <w:lang w:val="en-GB"/>
              </w:rPr>
              <w:t>Investment properties</w:t>
            </w:r>
          </w:p>
        </w:tc>
        <w:tc>
          <w:tcPr>
            <w:tcW w:w="1133" w:type="dxa"/>
          </w:tcPr>
          <w:p w14:paraId="5874E885" w14:textId="77777777" w:rsidR="003802B3" w:rsidRPr="00906108" w:rsidRDefault="003802B3">
            <w:pPr>
              <w:tabs>
                <w:tab w:val="decimal" w:pos="720"/>
              </w:tabs>
              <w:ind w:left="-504" w:right="-120"/>
              <w:jc w:val="thaiDistribute"/>
              <w:rPr>
                <w:rFonts w:cs="Times New Roman"/>
                <w:sz w:val="16"/>
                <w:szCs w:val="16"/>
                <w:lang w:val="en-GB"/>
              </w:rPr>
            </w:pPr>
            <w:r w:rsidRPr="00906108">
              <w:rPr>
                <w:rFonts w:cs="Times New Roman"/>
                <w:sz w:val="16"/>
                <w:szCs w:val="16"/>
              </w:rPr>
              <w:t>270</w:t>
            </w:r>
          </w:p>
        </w:tc>
        <w:tc>
          <w:tcPr>
            <w:tcW w:w="142" w:type="dxa"/>
          </w:tcPr>
          <w:p w14:paraId="1809261D" w14:textId="77777777" w:rsidR="003802B3" w:rsidRPr="00906108" w:rsidRDefault="003802B3">
            <w:pPr>
              <w:tabs>
                <w:tab w:val="decimal" w:pos="537"/>
              </w:tabs>
              <w:ind w:left="-504" w:right="-120"/>
              <w:jc w:val="thaiDistribute"/>
              <w:rPr>
                <w:rFonts w:cs="Times New Roman"/>
                <w:sz w:val="16"/>
                <w:szCs w:val="16"/>
                <w:lang w:val="en-GB"/>
              </w:rPr>
            </w:pPr>
          </w:p>
        </w:tc>
        <w:tc>
          <w:tcPr>
            <w:tcW w:w="1275" w:type="dxa"/>
          </w:tcPr>
          <w:p w14:paraId="3207DA50" w14:textId="77777777" w:rsidR="003802B3" w:rsidRPr="00906108" w:rsidRDefault="003802B3">
            <w:pPr>
              <w:tabs>
                <w:tab w:val="decimal" w:pos="537"/>
              </w:tabs>
              <w:ind w:left="-504" w:right="-120"/>
              <w:jc w:val="thaiDistribute"/>
              <w:rPr>
                <w:rFonts w:cs="Times New Roman"/>
                <w:sz w:val="16"/>
                <w:szCs w:val="16"/>
              </w:rPr>
            </w:pPr>
            <w:r w:rsidRPr="00906108">
              <w:rPr>
                <w:rFonts w:cs="Times New Roman"/>
                <w:sz w:val="16"/>
                <w:szCs w:val="16"/>
              </w:rPr>
              <w:t>-</w:t>
            </w:r>
          </w:p>
        </w:tc>
        <w:tc>
          <w:tcPr>
            <w:tcW w:w="90" w:type="dxa"/>
          </w:tcPr>
          <w:p w14:paraId="724EF63E" w14:textId="77777777" w:rsidR="003802B3" w:rsidRPr="00906108" w:rsidRDefault="003802B3">
            <w:pPr>
              <w:tabs>
                <w:tab w:val="decimal" w:pos="537"/>
              </w:tabs>
              <w:ind w:left="-504" w:right="-120"/>
              <w:jc w:val="thaiDistribute"/>
              <w:rPr>
                <w:rFonts w:cs="Times New Roman"/>
                <w:sz w:val="16"/>
                <w:szCs w:val="16"/>
                <w:lang w:val="en-GB"/>
              </w:rPr>
            </w:pPr>
          </w:p>
        </w:tc>
        <w:tc>
          <w:tcPr>
            <w:tcW w:w="974" w:type="dxa"/>
          </w:tcPr>
          <w:p w14:paraId="5A4997CA" w14:textId="77777777" w:rsidR="003802B3" w:rsidRPr="00906108" w:rsidRDefault="003802B3">
            <w:pPr>
              <w:tabs>
                <w:tab w:val="decimal" w:pos="814"/>
              </w:tabs>
              <w:ind w:left="-504" w:right="-120"/>
              <w:jc w:val="thaiDistribute"/>
              <w:rPr>
                <w:rFonts w:cs="Times New Roman"/>
                <w:sz w:val="16"/>
                <w:szCs w:val="16"/>
              </w:rPr>
            </w:pPr>
            <w:r w:rsidRPr="00906108">
              <w:rPr>
                <w:rFonts w:cs="Times New Roman"/>
                <w:sz w:val="16"/>
                <w:szCs w:val="16"/>
              </w:rPr>
              <w:t>270</w:t>
            </w:r>
          </w:p>
        </w:tc>
        <w:tc>
          <w:tcPr>
            <w:tcW w:w="210" w:type="dxa"/>
          </w:tcPr>
          <w:p w14:paraId="5451168B" w14:textId="77777777" w:rsidR="003802B3" w:rsidRPr="00906108" w:rsidRDefault="003802B3">
            <w:pPr>
              <w:tabs>
                <w:tab w:val="decimal" w:pos="537"/>
              </w:tabs>
              <w:ind w:left="-504" w:right="-120"/>
              <w:jc w:val="thaiDistribute"/>
              <w:rPr>
                <w:rFonts w:cs="Times New Roman"/>
                <w:sz w:val="16"/>
                <w:szCs w:val="16"/>
                <w:lang w:val="en-GB"/>
              </w:rPr>
            </w:pPr>
          </w:p>
        </w:tc>
        <w:tc>
          <w:tcPr>
            <w:tcW w:w="719" w:type="dxa"/>
          </w:tcPr>
          <w:p w14:paraId="45DABD7E" w14:textId="77777777" w:rsidR="003802B3" w:rsidRPr="00906108" w:rsidRDefault="003802B3">
            <w:pPr>
              <w:tabs>
                <w:tab w:val="decimal" w:pos="455"/>
              </w:tabs>
              <w:ind w:left="-504" w:right="-120"/>
              <w:jc w:val="thaiDistribute"/>
              <w:rPr>
                <w:rFonts w:cs="Times New Roman"/>
                <w:sz w:val="16"/>
                <w:szCs w:val="16"/>
                <w:lang w:val="en-GB"/>
              </w:rPr>
            </w:pPr>
            <w:r w:rsidRPr="00906108">
              <w:rPr>
                <w:rFonts w:cs="Times New Roman"/>
                <w:sz w:val="16"/>
                <w:szCs w:val="16"/>
                <w:lang w:val="en-GB"/>
              </w:rPr>
              <w:t>-</w:t>
            </w:r>
          </w:p>
        </w:tc>
        <w:tc>
          <w:tcPr>
            <w:tcW w:w="142" w:type="dxa"/>
          </w:tcPr>
          <w:p w14:paraId="73A4734C"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06E8135D" w14:textId="77777777" w:rsidR="003802B3" w:rsidRPr="00906108" w:rsidRDefault="003802B3">
            <w:pPr>
              <w:tabs>
                <w:tab w:val="decimal" w:pos="418"/>
              </w:tabs>
              <w:ind w:right="-120"/>
              <w:jc w:val="thaiDistribute"/>
              <w:rPr>
                <w:rFonts w:cs="Times New Roman"/>
                <w:sz w:val="16"/>
                <w:szCs w:val="16"/>
              </w:rPr>
            </w:pPr>
            <w:r w:rsidRPr="00906108">
              <w:rPr>
                <w:rFonts w:cs="Times New Roman"/>
                <w:sz w:val="16"/>
                <w:szCs w:val="16"/>
              </w:rPr>
              <w:t>-</w:t>
            </w:r>
          </w:p>
        </w:tc>
        <w:tc>
          <w:tcPr>
            <w:tcW w:w="141" w:type="dxa"/>
          </w:tcPr>
          <w:p w14:paraId="103B87DE" w14:textId="77777777" w:rsidR="003802B3" w:rsidRPr="00906108" w:rsidRDefault="003802B3">
            <w:pPr>
              <w:tabs>
                <w:tab w:val="decimal" w:pos="537"/>
              </w:tabs>
              <w:ind w:left="-504" w:right="-120"/>
              <w:jc w:val="thaiDistribute"/>
              <w:rPr>
                <w:rFonts w:cs="Times New Roman"/>
                <w:sz w:val="16"/>
                <w:szCs w:val="16"/>
                <w:lang w:val="en-GB"/>
              </w:rPr>
            </w:pPr>
          </w:p>
        </w:tc>
        <w:tc>
          <w:tcPr>
            <w:tcW w:w="709" w:type="dxa"/>
          </w:tcPr>
          <w:p w14:paraId="56D80226" w14:textId="77777777" w:rsidR="003802B3" w:rsidRPr="00906108" w:rsidRDefault="003802B3">
            <w:pPr>
              <w:tabs>
                <w:tab w:val="decimal" w:pos="808"/>
              </w:tabs>
              <w:ind w:left="-505" w:right="113"/>
              <w:jc w:val="thaiDistribute"/>
              <w:rPr>
                <w:rFonts w:cs="Times New Roman"/>
                <w:sz w:val="16"/>
                <w:szCs w:val="16"/>
              </w:rPr>
            </w:pPr>
            <w:r w:rsidRPr="00906108">
              <w:rPr>
                <w:rFonts w:cs="Times New Roman"/>
                <w:sz w:val="16"/>
                <w:szCs w:val="16"/>
              </w:rPr>
              <w:t>270</w:t>
            </w:r>
          </w:p>
        </w:tc>
        <w:tc>
          <w:tcPr>
            <w:tcW w:w="142" w:type="dxa"/>
          </w:tcPr>
          <w:p w14:paraId="37D755FB" w14:textId="77777777" w:rsidR="003802B3" w:rsidRPr="00906108" w:rsidRDefault="003802B3">
            <w:pPr>
              <w:tabs>
                <w:tab w:val="decimal" w:pos="907"/>
              </w:tabs>
              <w:ind w:left="-505" w:right="113"/>
              <w:jc w:val="thaiDistribute"/>
              <w:rPr>
                <w:rFonts w:cs="Times New Roman"/>
                <w:sz w:val="16"/>
                <w:szCs w:val="16"/>
              </w:rPr>
            </w:pPr>
          </w:p>
        </w:tc>
        <w:tc>
          <w:tcPr>
            <w:tcW w:w="709" w:type="dxa"/>
          </w:tcPr>
          <w:p w14:paraId="5B0A406B" w14:textId="77777777" w:rsidR="003802B3" w:rsidRPr="00906108" w:rsidRDefault="003802B3">
            <w:pPr>
              <w:tabs>
                <w:tab w:val="decimal" w:pos="808"/>
              </w:tabs>
              <w:ind w:left="-505" w:right="113"/>
              <w:jc w:val="thaiDistribute"/>
              <w:rPr>
                <w:rFonts w:cs="Times New Roman"/>
                <w:sz w:val="16"/>
                <w:szCs w:val="16"/>
              </w:rPr>
            </w:pPr>
            <w:r w:rsidRPr="00906108">
              <w:rPr>
                <w:rFonts w:cs="Times New Roman"/>
                <w:sz w:val="16"/>
                <w:szCs w:val="16"/>
              </w:rPr>
              <w:t>270</w:t>
            </w:r>
          </w:p>
        </w:tc>
      </w:tr>
    </w:tbl>
    <w:p w14:paraId="0DC5CC07" w14:textId="454D8663" w:rsidR="003802B3" w:rsidRPr="00906108" w:rsidRDefault="009D1B95" w:rsidP="003802B3">
      <w:pPr>
        <w:jc w:val="thaiDistribute"/>
        <w:rPr>
          <w:rFonts w:cs="Times New Roman"/>
        </w:rPr>
      </w:pPr>
      <w:r w:rsidRPr="00906108">
        <w:rPr>
          <w:rFonts w:cs="Times New Roman"/>
        </w:rPr>
        <w:br w:type="page"/>
      </w:r>
    </w:p>
    <w:p w14:paraId="4A296D3D" w14:textId="77777777" w:rsidR="003802B3" w:rsidRPr="00906108" w:rsidRDefault="003802B3" w:rsidP="003802B3">
      <w:pPr>
        <w:jc w:val="thaiDistribute"/>
        <w:rPr>
          <w:rFonts w:cs="Times New Roman"/>
          <w:sz w:val="2"/>
          <w:szCs w:val="2"/>
        </w:rPr>
      </w:pPr>
    </w:p>
    <w:tbl>
      <w:tblPr>
        <w:tblW w:w="9498" w:type="dxa"/>
        <w:tblLayout w:type="fixed"/>
        <w:tblCellMar>
          <w:left w:w="0" w:type="dxa"/>
          <w:right w:w="0" w:type="dxa"/>
        </w:tblCellMar>
        <w:tblLook w:val="04A0" w:firstRow="1" w:lastRow="0" w:firstColumn="1" w:lastColumn="0" w:noHBand="0" w:noVBand="1"/>
      </w:tblPr>
      <w:tblGrid>
        <w:gridCol w:w="2403"/>
        <w:gridCol w:w="1133"/>
        <w:gridCol w:w="142"/>
        <w:gridCol w:w="1275"/>
        <w:gridCol w:w="90"/>
        <w:gridCol w:w="974"/>
        <w:gridCol w:w="210"/>
        <w:gridCol w:w="719"/>
        <w:gridCol w:w="142"/>
        <w:gridCol w:w="709"/>
        <w:gridCol w:w="141"/>
        <w:gridCol w:w="709"/>
        <w:gridCol w:w="142"/>
        <w:gridCol w:w="709"/>
      </w:tblGrid>
      <w:tr w:rsidR="00906108" w:rsidRPr="00906108" w14:paraId="02D38709" w14:textId="77777777">
        <w:tc>
          <w:tcPr>
            <w:tcW w:w="2403" w:type="dxa"/>
          </w:tcPr>
          <w:p w14:paraId="7830F3D8" w14:textId="77777777" w:rsidR="003802B3" w:rsidRPr="00906108" w:rsidRDefault="003802B3" w:rsidP="00906108">
            <w:pPr>
              <w:spacing w:line="240" w:lineRule="exact"/>
              <w:rPr>
                <w:rFonts w:cs="Times New Roman"/>
                <w:b/>
                <w:bCs/>
                <w:sz w:val="16"/>
                <w:szCs w:val="16"/>
              </w:rPr>
            </w:pPr>
            <w:r w:rsidRPr="00906108">
              <w:rPr>
                <w:rFonts w:cs="Times New Roman"/>
                <w:b/>
                <w:bCs/>
                <w:sz w:val="16"/>
                <w:szCs w:val="16"/>
              </w:rPr>
              <w:t>Financial liabilities</w:t>
            </w:r>
          </w:p>
        </w:tc>
        <w:tc>
          <w:tcPr>
            <w:tcW w:w="7095" w:type="dxa"/>
            <w:gridSpan w:val="13"/>
          </w:tcPr>
          <w:p w14:paraId="0907945E" w14:textId="77777777" w:rsidR="003802B3" w:rsidRPr="00906108" w:rsidRDefault="003802B3" w:rsidP="00906108">
            <w:pPr>
              <w:spacing w:line="240" w:lineRule="exact"/>
              <w:jc w:val="right"/>
              <w:rPr>
                <w:rFonts w:cs="Times New Roman"/>
                <w:b/>
                <w:bCs/>
                <w:spacing w:val="-4"/>
                <w:sz w:val="16"/>
                <w:szCs w:val="16"/>
                <w:cs/>
              </w:rPr>
            </w:pPr>
            <w:proofErr w:type="gramStart"/>
            <w:r w:rsidRPr="00906108">
              <w:rPr>
                <w:rFonts w:cs="Times New Roman"/>
                <w:b/>
                <w:bCs/>
                <w:spacing w:val="-4"/>
                <w:sz w:val="16"/>
                <w:szCs w:val="16"/>
                <w:lang w:val="en-GB"/>
              </w:rPr>
              <w:t>Unit :</w:t>
            </w:r>
            <w:proofErr w:type="gramEnd"/>
            <w:r w:rsidRPr="00906108">
              <w:rPr>
                <w:rFonts w:cs="Times New Roman"/>
                <w:b/>
                <w:bCs/>
                <w:spacing w:val="-4"/>
                <w:sz w:val="16"/>
                <w:szCs w:val="16"/>
                <w:lang w:val="en-GB"/>
              </w:rPr>
              <w:t xml:space="preserve"> Million Baht</w:t>
            </w:r>
          </w:p>
        </w:tc>
      </w:tr>
      <w:tr w:rsidR="00906108" w:rsidRPr="00906108" w14:paraId="439884E0" w14:textId="77777777">
        <w:tc>
          <w:tcPr>
            <w:tcW w:w="2403" w:type="dxa"/>
          </w:tcPr>
          <w:p w14:paraId="07F0102E" w14:textId="77777777" w:rsidR="003802B3" w:rsidRPr="00906108" w:rsidRDefault="003802B3" w:rsidP="00906108">
            <w:pPr>
              <w:spacing w:line="240" w:lineRule="exact"/>
              <w:rPr>
                <w:rFonts w:cs="Times New Roman"/>
                <w:b/>
                <w:bCs/>
                <w:sz w:val="16"/>
                <w:szCs w:val="16"/>
              </w:rPr>
            </w:pPr>
          </w:p>
        </w:tc>
        <w:tc>
          <w:tcPr>
            <w:tcW w:w="7095" w:type="dxa"/>
            <w:gridSpan w:val="13"/>
            <w:tcBorders>
              <w:bottom w:val="single" w:sz="4" w:space="0" w:color="auto"/>
            </w:tcBorders>
          </w:tcPr>
          <w:p w14:paraId="1FA97920" w14:textId="77777777" w:rsidR="003802B3" w:rsidRPr="00906108" w:rsidRDefault="003802B3" w:rsidP="00906108">
            <w:pPr>
              <w:spacing w:line="240" w:lineRule="exact"/>
              <w:ind w:left="108" w:hanging="108"/>
              <w:jc w:val="center"/>
              <w:rPr>
                <w:rFonts w:cs="Times New Roman"/>
                <w:b/>
                <w:bCs/>
                <w:spacing w:val="-4"/>
                <w:sz w:val="16"/>
                <w:szCs w:val="16"/>
                <w:cs/>
              </w:rPr>
            </w:pPr>
            <w:r w:rsidRPr="00906108">
              <w:rPr>
                <w:rFonts w:cs="Times New Roman"/>
                <w:b/>
                <w:bCs/>
                <w:sz w:val="16"/>
                <w:szCs w:val="16"/>
              </w:rPr>
              <w:t>Consolidated/Separate financial statements</w:t>
            </w:r>
          </w:p>
        </w:tc>
      </w:tr>
      <w:tr w:rsidR="00906108" w:rsidRPr="00906108" w14:paraId="3D568EC7" w14:textId="77777777">
        <w:tc>
          <w:tcPr>
            <w:tcW w:w="2403" w:type="dxa"/>
          </w:tcPr>
          <w:p w14:paraId="4D2E622C" w14:textId="77777777" w:rsidR="003802B3" w:rsidRPr="00906108" w:rsidRDefault="003802B3" w:rsidP="00906108">
            <w:pPr>
              <w:spacing w:line="240" w:lineRule="exact"/>
              <w:rPr>
                <w:rFonts w:cs="Times New Roman"/>
                <w:b/>
                <w:bCs/>
                <w:sz w:val="16"/>
                <w:szCs w:val="16"/>
              </w:rPr>
            </w:pPr>
          </w:p>
        </w:tc>
        <w:tc>
          <w:tcPr>
            <w:tcW w:w="3614" w:type="dxa"/>
            <w:gridSpan w:val="5"/>
            <w:tcBorders>
              <w:top w:val="single" w:sz="4" w:space="0" w:color="auto"/>
              <w:bottom w:val="single" w:sz="4" w:space="0" w:color="auto"/>
            </w:tcBorders>
          </w:tcPr>
          <w:p w14:paraId="07791D96" w14:textId="77777777" w:rsidR="003802B3" w:rsidRPr="00906108" w:rsidRDefault="003802B3" w:rsidP="00906108">
            <w:pPr>
              <w:spacing w:line="240" w:lineRule="exact"/>
              <w:ind w:left="-5" w:firstLine="5"/>
              <w:jc w:val="center"/>
              <w:rPr>
                <w:rFonts w:cs="Times New Roman"/>
                <w:b/>
                <w:bCs/>
                <w:spacing w:val="-4"/>
                <w:sz w:val="16"/>
                <w:szCs w:val="16"/>
                <w:cs/>
                <w:lang w:val="en-GB"/>
              </w:rPr>
            </w:pPr>
            <w:r w:rsidRPr="00906108">
              <w:rPr>
                <w:rFonts w:cs="Times New Roman"/>
                <w:b/>
                <w:bCs/>
                <w:spacing w:val="-4"/>
                <w:sz w:val="16"/>
                <w:szCs w:val="16"/>
              </w:rPr>
              <w:t xml:space="preserve">Carrying </w:t>
            </w:r>
            <w:r w:rsidRPr="00906108">
              <w:rPr>
                <w:rFonts w:cs="Times New Roman"/>
                <w:b/>
                <w:bCs/>
                <w:spacing w:val="-4"/>
                <w:sz w:val="16"/>
                <w:szCs w:val="16"/>
                <w:cs/>
              </w:rPr>
              <w:t>amounts</w:t>
            </w:r>
          </w:p>
        </w:tc>
        <w:tc>
          <w:tcPr>
            <w:tcW w:w="210" w:type="dxa"/>
            <w:tcBorders>
              <w:top w:val="single" w:sz="4" w:space="0" w:color="auto"/>
            </w:tcBorders>
          </w:tcPr>
          <w:p w14:paraId="4C70B0AC" w14:textId="77777777" w:rsidR="003802B3" w:rsidRPr="00906108" w:rsidRDefault="003802B3" w:rsidP="00906108">
            <w:pPr>
              <w:spacing w:line="240" w:lineRule="exact"/>
              <w:jc w:val="center"/>
              <w:rPr>
                <w:rFonts w:cs="Times New Roman"/>
                <w:b/>
                <w:bCs/>
                <w:spacing w:val="-4"/>
                <w:sz w:val="16"/>
                <w:szCs w:val="16"/>
                <w:lang w:val="en-GB"/>
              </w:rPr>
            </w:pPr>
          </w:p>
        </w:tc>
        <w:tc>
          <w:tcPr>
            <w:tcW w:w="3271" w:type="dxa"/>
            <w:gridSpan w:val="7"/>
            <w:tcBorders>
              <w:top w:val="single" w:sz="4" w:space="0" w:color="auto"/>
              <w:bottom w:val="single" w:sz="4" w:space="0" w:color="auto"/>
            </w:tcBorders>
          </w:tcPr>
          <w:p w14:paraId="1A36A4A2" w14:textId="77777777" w:rsidR="003802B3" w:rsidRPr="00906108" w:rsidRDefault="003802B3" w:rsidP="00906108">
            <w:pPr>
              <w:spacing w:line="240" w:lineRule="exact"/>
              <w:ind w:left="108" w:hanging="108"/>
              <w:jc w:val="center"/>
              <w:rPr>
                <w:rFonts w:cs="Times New Roman"/>
                <w:b/>
                <w:bCs/>
                <w:spacing w:val="-4"/>
                <w:sz w:val="16"/>
                <w:szCs w:val="16"/>
                <w:cs/>
              </w:rPr>
            </w:pPr>
            <w:r w:rsidRPr="00906108">
              <w:rPr>
                <w:rFonts w:cs="Times New Roman"/>
                <w:b/>
                <w:bCs/>
                <w:spacing w:val="-4"/>
                <w:sz w:val="16"/>
                <w:szCs w:val="16"/>
                <w:cs/>
              </w:rPr>
              <w:t xml:space="preserve">Fair </w:t>
            </w:r>
            <w:r w:rsidRPr="00906108">
              <w:rPr>
                <w:rFonts w:cs="Times New Roman"/>
                <w:b/>
                <w:bCs/>
                <w:spacing w:val="-4"/>
                <w:sz w:val="16"/>
                <w:szCs w:val="16"/>
              </w:rPr>
              <w:t>v</w:t>
            </w:r>
            <w:r w:rsidRPr="00906108">
              <w:rPr>
                <w:rFonts w:cs="Times New Roman"/>
                <w:b/>
                <w:bCs/>
                <w:spacing w:val="-4"/>
                <w:sz w:val="16"/>
                <w:szCs w:val="16"/>
                <w:cs/>
              </w:rPr>
              <w:t>alue</w:t>
            </w:r>
            <w:r w:rsidRPr="00906108">
              <w:rPr>
                <w:rFonts w:cs="Times New Roman"/>
                <w:b/>
                <w:bCs/>
                <w:spacing w:val="-4"/>
                <w:sz w:val="16"/>
                <w:szCs w:val="16"/>
              </w:rPr>
              <w:t xml:space="preserve"> levels</w:t>
            </w:r>
          </w:p>
        </w:tc>
      </w:tr>
      <w:tr w:rsidR="00906108" w:rsidRPr="00906108" w14:paraId="065D4080" w14:textId="77777777">
        <w:tc>
          <w:tcPr>
            <w:tcW w:w="2403" w:type="dxa"/>
          </w:tcPr>
          <w:p w14:paraId="3CB03D69" w14:textId="77777777" w:rsidR="003802B3" w:rsidRPr="00906108" w:rsidRDefault="003802B3" w:rsidP="00906108">
            <w:pPr>
              <w:spacing w:line="240" w:lineRule="exact"/>
              <w:rPr>
                <w:rFonts w:cs="Times New Roman"/>
                <w:b/>
                <w:bCs/>
                <w:sz w:val="16"/>
                <w:szCs w:val="16"/>
              </w:rPr>
            </w:pPr>
          </w:p>
        </w:tc>
        <w:tc>
          <w:tcPr>
            <w:tcW w:w="1133" w:type="dxa"/>
            <w:tcBorders>
              <w:top w:val="single" w:sz="4" w:space="0" w:color="auto"/>
            </w:tcBorders>
          </w:tcPr>
          <w:p w14:paraId="5030CC2C" w14:textId="77777777" w:rsidR="003802B3" w:rsidRPr="00906108" w:rsidRDefault="003802B3" w:rsidP="00906108">
            <w:pPr>
              <w:spacing w:line="240" w:lineRule="exact"/>
              <w:ind w:left="-5" w:right="6" w:firstLine="5"/>
              <w:jc w:val="center"/>
              <w:rPr>
                <w:rFonts w:cs="Times New Roman"/>
                <w:b/>
                <w:bCs/>
                <w:spacing w:val="-4"/>
                <w:sz w:val="16"/>
                <w:szCs w:val="16"/>
                <w:cs/>
                <w:lang w:val="en-GB"/>
              </w:rPr>
            </w:pPr>
            <w:r w:rsidRPr="00906108">
              <w:rPr>
                <w:rFonts w:cs="Times New Roman"/>
                <w:b/>
                <w:bCs/>
                <w:spacing w:val="-4"/>
                <w:sz w:val="16"/>
                <w:szCs w:val="16"/>
              </w:rPr>
              <w:t xml:space="preserve">FVTPL - </w:t>
            </w:r>
          </w:p>
        </w:tc>
        <w:tc>
          <w:tcPr>
            <w:tcW w:w="142" w:type="dxa"/>
            <w:tcBorders>
              <w:top w:val="single" w:sz="4" w:space="0" w:color="auto"/>
            </w:tcBorders>
          </w:tcPr>
          <w:p w14:paraId="7B158474" w14:textId="77777777" w:rsidR="003802B3" w:rsidRPr="00906108" w:rsidRDefault="003802B3" w:rsidP="00906108">
            <w:pPr>
              <w:spacing w:line="240" w:lineRule="exact"/>
              <w:jc w:val="center"/>
              <w:rPr>
                <w:rFonts w:cs="Times New Roman"/>
                <w:b/>
                <w:bCs/>
                <w:spacing w:val="-4"/>
                <w:sz w:val="16"/>
                <w:szCs w:val="16"/>
                <w:lang w:val="en-GB"/>
              </w:rPr>
            </w:pPr>
          </w:p>
        </w:tc>
        <w:tc>
          <w:tcPr>
            <w:tcW w:w="1275" w:type="dxa"/>
            <w:vMerge w:val="restart"/>
            <w:tcBorders>
              <w:top w:val="single" w:sz="4" w:space="0" w:color="auto"/>
            </w:tcBorders>
          </w:tcPr>
          <w:p w14:paraId="0387597E" w14:textId="77777777" w:rsidR="003802B3" w:rsidRPr="00906108" w:rsidRDefault="003802B3" w:rsidP="00906108">
            <w:pPr>
              <w:spacing w:line="240" w:lineRule="exact"/>
              <w:jc w:val="center"/>
              <w:rPr>
                <w:rFonts w:cs="Times New Roman"/>
                <w:b/>
                <w:bCs/>
                <w:spacing w:val="-4"/>
                <w:sz w:val="16"/>
                <w:szCs w:val="16"/>
                <w:cs/>
                <w:lang w:val="en-GB"/>
              </w:rPr>
            </w:pPr>
            <w:r w:rsidRPr="00906108">
              <w:rPr>
                <w:rFonts w:cs="Times New Roman"/>
                <w:b/>
                <w:bCs/>
                <w:spacing w:val="-4"/>
                <w:sz w:val="16"/>
                <w:szCs w:val="16"/>
              </w:rPr>
              <w:t>Amortized cost</w:t>
            </w:r>
          </w:p>
        </w:tc>
        <w:tc>
          <w:tcPr>
            <w:tcW w:w="90" w:type="dxa"/>
            <w:tcBorders>
              <w:top w:val="single" w:sz="4" w:space="0" w:color="auto"/>
            </w:tcBorders>
          </w:tcPr>
          <w:p w14:paraId="7A80FA48" w14:textId="77777777" w:rsidR="003802B3" w:rsidRPr="00906108" w:rsidRDefault="003802B3" w:rsidP="00906108">
            <w:pPr>
              <w:spacing w:line="240" w:lineRule="exact"/>
              <w:jc w:val="center"/>
              <w:rPr>
                <w:rFonts w:cs="Times New Roman"/>
                <w:b/>
                <w:bCs/>
                <w:spacing w:val="-4"/>
                <w:sz w:val="16"/>
                <w:szCs w:val="16"/>
                <w:lang w:val="en-GB"/>
              </w:rPr>
            </w:pPr>
          </w:p>
        </w:tc>
        <w:tc>
          <w:tcPr>
            <w:tcW w:w="974" w:type="dxa"/>
            <w:tcBorders>
              <w:top w:val="single" w:sz="4" w:space="0" w:color="auto"/>
            </w:tcBorders>
          </w:tcPr>
          <w:p w14:paraId="410E8F3F" w14:textId="77777777" w:rsidR="003802B3" w:rsidRPr="00906108" w:rsidRDefault="003802B3" w:rsidP="00906108">
            <w:pPr>
              <w:spacing w:line="240" w:lineRule="exact"/>
              <w:ind w:left="-5" w:firstLine="5"/>
              <w:jc w:val="center"/>
              <w:rPr>
                <w:rFonts w:cs="Times New Roman"/>
                <w:b/>
                <w:bCs/>
                <w:spacing w:val="-4"/>
                <w:sz w:val="16"/>
                <w:szCs w:val="16"/>
                <w:cs/>
                <w:lang w:val="en-GB"/>
              </w:rPr>
            </w:pPr>
            <w:r w:rsidRPr="00906108">
              <w:rPr>
                <w:rFonts w:cs="Times New Roman"/>
                <w:b/>
                <w:bCs/>
                <w:spacing w:val="-4"/>
                <w:sz w:val="16"/>
                <w:szCs w:val="16"/>
                <w:lang w:val="en-GB"/>
              </w:rPr>
              <w:t>Totals</w:t>
            </w:r>
          </w:p>
        </w:tc>
        <w:tc>
          <w:tcPr>
            <w:tcW w:w="210" w:type="dxa"/>
          </w:tcPr>
          <w:p w14:paraId="669A3DB9" w14:textId="77777777" w:rsidR="003802B3" w:rsidRPr="00906108" w:rsidRDefault="003802B3" w:rsidP="00906108">
            <w:pPr>
              <w:spacing w:line="240" w:lineRule="exact"/>
              <w:jc w:val="center"/>
              <w:rPr>
                <w:rFonts w:cs="Times New Roman"/>
                <w:b/>
                <w:bCs/>
                <w:spacing w:val="-4"/>
                <w:sz w:val="16"/>
                <w:szCs w:val="16"/>
                <w:lang w:val="en-GB"/>
              </w:rPr>
            </w:pPr>
          </w:p>
        </w:tc>
        <w:tc>
          <w:tcPr>
            <w:tcW w:w="719" w:type="dxa"/>
            <w:tcBorders>
              <w:top w:val="single" w:sz="4" w:space="0" w:color="auto"/>
            </w:tcBorders>
          </w:tcPr>
          <w:p w14:paraId="463EDA3E" w14:textId="77777777" w:rsidR="003802B3" w:rsidRPr="00906108" w:rsidRDefault="003802B3" w:rsidP="00906108">
            <w:pPr>
              <w:spacing w:line="240" w:lineRule="exact"/>
              <w:jc w:val="center"/>
              <w:rPr>
                <w:rFonts w:cs="Times New Roman"/>
                <w:b/>
                <w:bCs/>
                <w:spacing w:val="-4"/>
                <w:sz w:val="16"/>
                <w:szCs w:val="16"/>
              </w:rPr>
            </w:pPr>
            <w:r w:rsidRPr="00906108">
              <w:rPr>
                <w:rFonts w:cs="Times New Roman"/>
                <w:b/>
                <w:bCs/>
                <w:spacing w:val="-4"/>
                <w:sz w:val="16"/>
                <w:szCs w:val="16"/>
              </w:rPr>
              <w:t>1</w:t>
            </w:r>
          </w:p>
        </w:tc>
        <w:tc>
          <w:tcPr>
            <w:tcW w:w="142" w:type="dxa"/>
            <w:tcBorders>
              <w:top w:val="single" w:sz="4" w:space="0" w:color="auto"/>
            </w:tcBorders>
          </w:tcPr>
          <w:p w14:paraId="744755E9" w14:textId="77777777" w:rsidR="003802B3" w:rsidRPr="00906108" w:rsidRDefault="003802B3" w:rsidP="00906108">
            <w:pPr>
              <w:spacing w:line="240" w:lineRule="exact"/>
              <w:jc w:val="center"/>
              <w:rPr>
                <w:rFonts w:cs="Times New Roman"/>
                <w:b/>
                <w:bCs/>
                <w:spacing w:val="-4"/>
                <w:sz w:val="16"/>
                <w:szCs w:val="16"/>
              </w:rPr>
            </w:pPr>
          </w:p>
        </w:tc>
        <w:tc>
          <w:tcPr>
            <w:tcW w:w="709" w:type="dxa"/>
            <w:tcBorders>
              <w:top w:val="single" w:sz="4" w:space="0" w:color="auto"/>
            </w:tcBorders>
          </w:tcPr>
          <w:p w14:paraId="6FB7C03B" w14:textId="77777777" w:rsidR="003802B3" w:rsidRPr="00906108" w:rsidRDefault="003802B3" w:rsidP="00906108">
            <w:pPr>
              <w:spacing w:line="240" w:lineRule="exact"/>
              <w:jc w:val="center"/>
              <w:rPr>
                <w:rFonts w:cs="Times New Roman"/>
                <w:b/>
                <w:bCs/>
                <w:spacing w:val="-4"/>
                <w:sz w:val="16"/>
                <w:szCs w:val="16"/>
              </w:rPr>
            </w:pPr>
            <w:r w:rsidRPr="00906108">
              <w:rPr>
                <w:rFonts w:cs="Times New Roman"/>
                <w:b/>
                <w:bCs/>
                <w:spacing w:val="-4"/>
                <w:sz w:val="16"/>
                <w:szCs w:val="16"/>
              </w:rPr>
              <w:t>2</w:t>
            </w:r>
          </w:p>
        </w:tc>
        <w:tc>
          <w:tcPr>
            <w:tcW w:w="141" w:type="dxa"/>
            <w:tcBorders>
              <w:top w:val="single" w:sz="4" w:space="0" w:color="auto"/>
            </w:tcBorders>
          </w:tcPr>
          <w:p w14:paraId="7756898C" w14:textId="77777777" w:rsidR="003802B3" w:rsidRPr="00906108" w:rsidRDefault="003802B3" w:rsidP="00906108">
            <w:pPr>
              <w:spacing w:line="240" w:lineRule="exact"/>
              <w:jc w:val="center"/>
              <w:rPr>
                <w:rFonts w:cs="Times New Roman"/>
                <w:b/>
                <w:bCs/>
                <w:spacing w:val="-4"/>
                <w:sz w:val="16"/>
                <w:szCs w:val="16"/>
              </w:rPr>
            </w:pPr>
          </w:p>
        </w:tc>
        <w:tc>
          <w:tcPr>
            <w:tcW w:w="709" w:type="dxa"/>
            <w:tcBorders>
              <w:top w:val="single" w:sz="4" w:space="0" w:color="auto"/>
            </w:tcBorders>
          </w:tcPr>
          <w:p w14:paraId="4DE7B246" w14:textId="77777777" w:rsidR="003802B3" w:rsidRPr="00906108" w:rsidRDefault="003802B3" w:rsidP="00906108">
            <w:pPr>
              <w:spacing w:line="240" w:lineRule="exact"/>
              <w:jc w:val="center"/>
              <w:rPr>
                <w:rFonts w:cs="Times New Roman"/>
                <w:b/>
                <w:bCs/>
                <w:spacing w:val="-4"/>
                <w:sz w:val="16"/>
                <w:szCs w:val="16"/>
              </w:rPr>
            </w:pPr>
            <w:r w:rsidRPr="00906108">
              <w:rPr>
                <w:rFonts w:cs="Times New Roman"/>
                <w:b/>
                <w:bCs/>
                <w:spacing w:val="-4"/>
                <w:sz w:val="16"/>
                <w:szCs w:val="16"/>
              </w:rPr>
              <w:t>3</w:t>
            </w:r>
          </w:p>
        </w:tc>
        <w:tc>
          <w:tcPr>
            <w:tcW w:w="142" w:type="dxa"/>
            <w:tcBorders>
              <w:top w:val="single" w:sz="4" w:space="0" w:color="auto"/>
            </w:tcBorders>
          </w:tcPr>
          <w:p w14:paraId="4CAF0F5B" w14:textId="77777777" w:rsidR="003802B3" w:rsidRPr="00906108" w:rsidRDefault="003802B3" w:rsidP="00906108">
            <w:pPr>
              <w:spacing w:line="240" w:lineRule="exact"/>
              <w:jc w:val="center"/>
              <w:rPr>
                <w:rFonts w:cs="Times New Roman"/>
                <w:b/>
                <w:bCs/>
                <w:spacing w:val="-4"/>
                <w:sz w:val="16"/>
                <w:szCs w:val="16"/>
              </w:rPr>
            </w:pPr>
          </w:p>
        </w:tc>
        <w:tc>
          <w:tcPr>
            <w:tcW w:w="709" w:type="dxa"/>
            <w:tcBorders>
              <w:top w:val="single" w:sz="4" w:space="0" w:color="auto"/>
            </w:tcBorders>
          </w:tcPr>
          <w:p w14:paraId="72ECED6C" w14:textId="77777777" w:rsidR="003802B3" w:rsidRPr="00906108" w:rsidRDefault="003802B3" w:rsidP="00906108">
            <w:pPr>
              <w:spacing w:line="240" w:lineRule="exact"/>
              <w:jc w:val="center"/>
              <w:rPr>
                <w:rFonts w:cs="Times New Roman"/>
                <w:b/>
                <w:bCs/>
                <w:spacing w:val="-4"/>
                <w:sz w:val="16"/>
                <w:szCs w:val="16"/>
              </w:rPr>
            </w:pPr>
            <w:r w:rsidRPr="00906108">
              <w:rPr>
                <w:rFonts w:cs="Times New Roman"/>
                <w:b/>
                <w:bCs/>
                <w:spacing w:val="-4"/>
                <w:sz w:val="16"/>
                <w:szCs w:val="16"/>
                <w:lang w:val="en-GB"/>
              </w:rPr>
              <w:t>Totals</w:t>
            </w:r>
          </w:p>
        </w:tc>
      </w:tr>
      <w:tr w:rsidR="00906108" w:rsidRPr="00906108" w14:paraId="19C933FA" w14:textId="77777777">
        <w:tc>
          <w:tcPr>
            <w:tcW w:w="2403" w:type="dxa"/>
          </w:tcPr>
          <w:p w14:paraId="42801025" w14:textId="77777777" w:rsidR="003802B3" w:rsidRPr="00906108" w:rsidRDefault="003802B3" w:rsidP="00906108">
            <w:pPr>
              <w:spacing w:line="240" w:lineRule="exact"/>
              <w:rPr>
                <w:rFonts w:cs="Times New Roman"/>
                <w:b/>
                <w:bCs/>
                <w:sz w:val="16"/>
                <w:szCs w:val="16"/>
              </w:rPr>
            </w:pPr>
          </w:p>
        </w:tc>
        <w:tc>
          <w:tcPr>
            <w:tcW w:w="1133" w:type="dxa"/>
          </w:tcPr>
          <w:p w14:paraId="45F82446" w14:textId="77777777" w:rsidR="003802B3" w:rsidRPr="00906108" w:rsidRDefault="003802B3" w:rsidP="00906108">
            <w:pPr>
              <w:spacing w:line="240" w:lineRule="exact"/>
              <w:ind w:left="-5" w:right="6" w:firstLine="5"/>
              <w:jc w:val="center"/>
              <w:rPr>
                <w:rFonts w:cs="Times New Roman"/>
                <w:b/>
                <w:bCs/>
                <w:spacing w:val="-4"/>
                <w:sz w:val="16"/>
                <w:szCs w:val="16"/>
                <w:cs/>
                <w:lang w:val="en-GB"/>
              </w:rPr>
            </w:pPr>
            <w:r w:rsidRPr="00906108">
              <w:rPr>
                <w:rFonts w:cs="Times New Roman"/>
                <w:b/>
                <w:bCs/>
                <w:spacing w:val="-4"/>
                <w:sz w:val="16"/>
                <w:szCs w:val="16"/>
              </w:rPr>
              <w:t xml:space="preserve">mandatorily </w:t>
            </w:r>
          </w:p>
        </w:tc>
        <w:tc>
          <w:tcPr>
            <w:tcW w:w="142" w:type="dxa"/>
          </w:tcPr>
          <w:p w14:paraId="5B945A2F" w14:textId="77777777" w:rsidR="003802B3" w:rsidRPr="00906108" w:rsidRDefault="003802B3" w:rsidP="00906108">
            <w:pPr>
              <w:spacing w:line="240" w:lineRule="exact"/>
              <w:jc w:val="center"/>
              <w:rPr>
                <w:rFonts w:cs="Times New Roman"/>
                <w:b/>
                <w:bCs/>
                <w:spacing w:val="-4"/>
                <w:sz w:val="16"/>
                <w:szCs w:val="16"/>
                <w:lang w:val="en-GB"/>
              </w:rPr>
            </w:pPr>
          </w:p>
        </w:tc>
        <w:tc>
          <w:tcPr>
            <w:tcW w:w="1275" w:type="dxa"/>
            <w:vMerge/>
          </w:tcPr>
          <w:p w14:paraId="6554A539" w14:textId="77777777" w:rsidR="003802B3" w:rsidRPr="00906108" w:rsidRDefault="003802B3" w:rsidP="00906108">
            <w:pPr>
              <w:spacing w:line="240" w:lineRule="exact"/>
              <w:jc w:val="center"/>
              <w:rPr>
                <w:rFonts w:cs="Times New Roman"/>
                <w:b/>
                <w:bCs/>
                <w:spacing w:val="-4"/>
                <w:sz w:val="16"/>
                <w:szCs w:val="16"/>
                <w:cs/>
                <w:lang w:val="en-GB"/>
              </w:rPr>
            </w:pPr>
          </w:p>
        </w:tc>
        <w:tc>
          <w:tcPr>
            <w:tcW w:w="90" w:type="dxa"/>
          </w:tcPr>
          <w:p w14:paraId="7B5367FA" w14:textId="77777777" w:rsidR="003802B3" w:rsidRPr="00906108" w:rsidRDefault="003802B3" w:rsidP="00906108">
            <w:pPr>
              <w:spacing w:line="240" w:lineRule="exact"/>
              <w:jc w:val="center"/>
              <w:rPr>
                <w:rFonts w:cs="Times New Roman"/>
                <w:b/>
                <w:bCs/>
                <w:spacing w:val="-4"/>
                <w:sz w:val="16"/>
                <w:szCs w:val="16"/>
                <w:lang w:val="en-GB"/>
              </w:rPr>
            </w:pPr>
          </w:p>
        </w:tc>
        <w:tc>
          <w:tcPr>
            <w:tcW w:w="974" w:type="dxa"/>
          </w:tcPr>
          <w:p w14:paraId="49C8CDB7" w14:textId="77777777" w:rsidR="003802B3" w:rsidRPr="00906108" w:rsidRDefault="003802B3" w:rsidP="00906108">
            <w:pPr>
              <w:spacing w:line="240" w:lineRule="exact"/>
              <w:ind w:left="-5" w:firstLine="5"/>
              <w:jc w:val="center"/>
              <w:rPr>
                <w:rFonts w:cs="Times New Roman"/>
                <w:b/>
                <w:bCs/>
                <w:spacing w:val="-4"/>
                <w:sz w:val="16"/>
                <w:szCs w:val="16"/>
                <w:cs/>
                <w:lang w:val="en-GB"/>
              </w:rPr>
            </w:pPr>
          </w:p>
        </w:tc>
        <w:tc>
          <w:tcPr>
            <w:tcW w:w="210" w:type="dxa"/>
          </w:tcPr>
          <w:p w14:paraId="3788D4E6" w14:textId="77777777" w:rsidR="003802B3" w:rsidRPr="00906108" w:rsidRDefault="003802B3" w:rsidP="00906108">
            <w:pPr>
              <w:spacing w:line="240" w:lineRule="exact"/>
              <w:jc w:val="center"/>
              <w:rPr>
                <w:rFonts w:cs="Times New Roman"/>
                <w:b/>
                <w:bCs/>
                <w:spacing w:val="-4"/>
                <w:sz w:val="16"/>
                <w:szCs w:val="16"/>
                <w:lang w:val="en-GB"/>
              </w:rPr>
            </w:pPr>
          </w:p>
        </w:tc>
        <w:tc>
          <w:tcPr>
            <w:tcW w:w="719" w:type="dxa"/>
          </w:tcPr>
          <w:p w14:paraId="175C5938" w14:textId="77777777" w:rsidR="003802B3" w:rsidRPr="00906108" w:rsidRDefault="003802B3" w:rsidP="00906108">
            <w:pPr>
              <w:spacing w:line="240" w:lineRule="exact"/>
              <w:jc w:val="center"/>
              <w:rPr>
                <w:rFonts w:cs="Times New Roman"/>
                <w:b/>
                <w:bCs/>
                <w:spacing w:val="-4"/>
                <w:sz w:val="16"/>
                <w:szCs w:val="16"/>
              </w:rPr>
            </w:pPr>
          </w:p>
        </w:tc>
        <w:tc>
          <w:tcPr>
            <w:tcW w:w="142" w:type="dxa"/>
          </w:tcPr>
          <w:p w14:paraId="4CD76EC4" w14:textId="77777777" w:rsidR="003802B3" w:rsidRPr="00906108" w:rsidRDefault="003802B3" w:rsidP="00906108">
            <w:pPr>
              <w:spacing w:line="240" w:lineRule="exact"/>
              <w:jc w:val="center"/>
              <w:rPr>
                <w:rFonts w:cs="Times New Roman"/>
                <w:b/>
                <w:bCs/>
                <w:spacing w:val="-4"/>
                <w:sz w:val="16"/>
                <w:szCs w:val="16"/>
                <w:lang w:val="en-GB"/>
              </w:rPr>
            </w:pPr>
          </w:p>
        </w:tc>
        <w:tc>
          <w:tcPr>
            <w:tcW w:w="709" w:type="dxa"/>
          </w:tcPr>
          <w:p w14:paraId="7FC14298" w14:textId="77777777" w:rsidR="003802B3" w:rsidRPr="00906108" w:rsidRDefault="003802B3" w:rsidP="00906108">
            <w:pPr>
              <w:spacing w:line="240" w:lineRule="exact"/>
              <w:jc w:val="center"/>
              <w:rPr>
                <w:rFonts w:cs="Times New Roman"/>
                <w:b/>
                <w:bCs/>
                <w:spacing w:val="-4"/>
                <w:sz w:val="16"/>
                <w:szCs w:val="16"/>
              </w:rPr>
            </w:pPr>
          </w:p>
        </w:tc>
        <w:tc>
          <w:tcPr>
            <w:tcW w:w="141" w:type="dxa"/>
          </w:tcPr>
          <w:p w14:paraId="3424C8EA" w14:textId="77777777" w:rsidR="003802B3" w:rsidRPr="00906108" w:rsidRDefault="003802B3" w:rsidP="00906108">
            <w:pPr>
              <w:spacing w:line="240" w:lineRule="exact"/>
              <w:jc w:val="center"/>
              <w:rPr>
                <w:rFonts w:cs="Times New Roman"/>
                <w:b/>
                <w:bCs/>
                <w:spacing w:val="-4"/>
                <w:sz w:val="16"/>
                <w:szCs w:val="16"/>
                <w:cs/>
                <w:lang w:val="en-GB"/>
              </w:rPr>
            </w:pPr>
          </w:p>
        </w:tc>
        <w:tc>
          <w:tcPr>
            <w:tcW w:w="709" w:type="dxa"/>
          </w:tcPr>
          <w:p w14:paraId="023C910D" w14:textId="77777777" w:rsidR="003802B3" w:rsidRPr="00906108" w:rsidRDefault="003802B3" w:rsidP="00906108">
            <w:pPr>
              <w:spacing w:line="240" w:lineRule="exact"/>
              <w:jc w:val="center"/>
              <w:rPr>
                <w:rFonts w:cs="Times New Roman"/>
                <w:b/>
                <w:bCs/>
                <w:spacing w:val="-4"/>
                <w:sz w:val="16"/>
                <w:szCs w:val="16"/>
              </w:rPr>
            </w:pPr>
          </w:p>
        </w:tc>
        <w:tc>
          <w:tcPr>
            <w:tcW w:w="142" w:type="dxa"/>
          </w:tcPr>
          <w:p w14:paraId="6895639B" w14:textId="77777777" w:rsidR="003802B3" w:rsidRPr="00906108" w:rsidRDefault="003802B3" w:rsidP="00906108">
            <w:pPr>
              <w:spacing w:line="240" w:lineRule="exact"/>
              <w:jc w:val="center"/>
              <w:rPr>
                <w:rFonts w:cs="Times New Roman"/>
                <w:b/>
                <w:bCs/>
                <w:spacing w:val="-4"/>
                <w:sz w:val="16"/>
                <w:szCs w:val="16"/>
                <w:cs/>
                <w:lang w:val="en-GB"/>
              </w:rPr>
            </w:pPr>
          </w:p>
        </w:tc>
        <w:tc>
          <w:tcPr>
            <w:tcW w:w="709" w:type="dxa"/>
          </w:tcPr>
          <w:p w14:paraId="461B20E1" w14:textId="77777777" w:rsidR="003802B3" w:rsidRPr="00906108" w:rsidRDefault="003802B3" w:rsidP="00906108">
            <w:pPr>
              <w:spacing w:line="240" w:lineRule="exact"/>
              <w:ind w:left="108" w:hanging="108"/>
              <w:jc w:val="center"/>
              <w:rPr>
                <w:rFonts w:cs="Times New Roman"/>
                <w:b/>
                <w:bCs/>
                <w:spacing w:val="-4"/>
                <w:sz w:val="16"/>
                <w:szCs w:val="16"/>
                <w:cs/>
                <w:lang w:val="en-GB"/>
              </w:rPr>
            </w:pPr>
          </w:p>
        </w:tc>
      </w:tr>
      <w:tr w:rsidR="00906108" w:rsidRPr="00906108" w14:paraId="54F6C39E" w14:textId="77777777">
        <w:tc>
          <w:tcPr>
            <w:tcW w:w="2403" w:type="dxa"/>
          </w:tcPr>
          <w:p w14:paraId="56DBC84C" w14:textId="77777777" w:rsidR="003802B3" w:rsidRPr="00906108" w:rsidRDefault="003802B3" w:rsidP="00906108">
            <w:pPr>
              <w:spacing w:line="240" w:lineRule="exact"/>
              <w:rPr>
                <w:rFonts w:cs="Times New Roman"/>
                <w:b/>
                <w:bCs/>
                <w:sz w:val="16"/>
                <w:szCs w:val="16"/>
              </w:rPr>
            </w:pPr>
          </w:p>
        </w:tc>
        <w:tc>
          <w:tcPr>
            <w:tcW w:w="1133" w:type="dxa"/>
          </w:tcPr>
          <w:p w14:paraId="489FFA94" w14:textId="77777777" w:rsidR="003802B3" w:rsidRPr="00906108" w:rsidRDefault="003802B3" w:rsidP="00906108">
            <w:pPr>
              <w:spacing w:line="240" w:lineRule="exact"/>
              <w:ind w:left="-5" w:right="6" w:firstLine="5"/>
              <w:jc w:val="center"/>
              <w:rPr>
                <w:rFonts w:cs="Times New Roman"/>
                <w:b/>
                <w:bCs/>
                <w:spacing w:val="-4"/>
                <w:sz w:val="16"/>
                <w:szCs w:val="16"/>
                <w:cs/>
                <w:lang w:val="en-GB"/>
              </w:rPr>
            </w:pPr>
            <w:r w:rsidRPr="00906108">
              <w:rPr>
                <w:rFonts w:cs="Times New Roman"/>
                <w:b/>
                <w:bCs/>
                <w:spacing w:val="-4"/>
                <w:sz w:val="16"/>
                <w:szCs w:val="16"/>
              </w:rPr>
              <w:t>measured</w:t>
            </w:r>
          </w:p>
        </w:tc>
        <w:tc>
          <w:tcPr>
            <w:tcW w:w="142" w:type="dxa"/>
          </w:tcPr>
          <w:p w14:paraId="3C5CD9FB" w14:textId="77777777" w:rsidR="003802B3" w:rsidRPr="00906108" w:rsidRDefault="003802B3" w:rsidP="00906108">
            <w:pPr>
              <w:spacing w:line="240" w:lineRule="exact"/>
              <w:jc w:val="center"/>
              <w:rPr>
                <w:rFonts w:cs="Times New Roman"/>
                <w:b/>
                <w:bCs/>
                <w:spacing w:val="-4"/>
                <w:sz w:val="16"/>
                <w:szCs w:val="16"/>
                <w:lang w:val="en-GB"/>
              </w:rPr>
            </w:pPr>
          </w:p>
        </w:tc>
        <w:tc>
          <w:tcPr>
            <w:tcW w:w="1275" w:type="dxa"/>
            <w:vMerge/>
          </w:tcPr>
          <w:p w14:paraId="51234055" w14:textId="77777777" w:rsidR="003802B3" w:rsidRPr="00906108" w:rsidRDefault="003802B3" w:rsidP="00906108">
            <w:pPr>
              <w:spacing w:line="240" w:lineRule="exact"/>
              <w:jc w:val="center"/>
              <w:rPr>
                <w:rFonts w:cs="Times New Roman"/>
                <w:b/>
                <w:bCs/>
                <w:spacing w:val="-4"/>
                <w:sz w:val="16"/>
                <w:szCs w:val="16"/>
                <w:cs/>
                <w:lang w:val="en-GB"/>
              </w:rPr>
            </w:pPr>
          </w:p>
        </w:tc>
        <w:tc>
          <w:tcPr>
            <w:tcW w:w="90" w:type="dxa"/>
          </w:tcPr>
          <w:p w14:paraId="5067E807" w14:textId="77777777" w:rsidR="003802B3" w:rsidRPr="00906108" w:rsidRDefault="003802B3" w:rsidP="00906108">
            <w:pPr>
              <w:spacing w:line="240" w:lineRule="exact"/>
              <w:jc w:val="center"/>
              <w:rPr>
                <w:rFonts w:cs="Times New Roman"/>
                <w:b/>
                <w:bCs/>
                <w:spacing w:val="-4"/>
                <w:sz w:val="16"/>
                <w:szCs w:val="16"/>
                <w:lang w:val="en-GB"/>
              </w:rPr>
            </w:pPr>
          </w:p>
        </w:tc>
        <w:tc>
          <w:tcPr>
            <w:tcW w:w="974" w:type="dxa"/>
          </w:tcPr>
          <w:p w14:paraId="3D3D24A4" w14:textId="77777777" w:rsidR="003802B3" w:rsidRPr="00906108" w:rsidRDefault="003802B3" w:rsidP="00906108">
            <w:pPr>
              <w:spacing w:line="240" w:lineRule="exact"/>
              <w:ind w:left="-5" w:firstLine="5"/>
              <w:jc w:val="center"/>
              <w:rPr>
                <w:rFonts w:cs="Times New Roman"/>
                <w:b/>
                <w:bCs/>
                <w:spacing w:val="-4"/>
                <w:sz w:val="16"/>
                <w:szCs w:val="16"/>
                <w:cs/>
                <w:lang w:val="en-GB"/>
              </w:rPr>
            </w:pPr>
          </w:p>
        </w:tc>
        <w:tc>
          <w:tcPr>
            <w:tcW w:w="210" w:type="dxa"/>
          </w:tcPr>
          <w:p w14:paraId="6DB38815" w14:textId="77777777" w:rsidR="003802B3" w:rsidRPr="00906108" w:rsidRDefault="003802B3" w:rsidP="00906108">
            <w:pPr>
              <w:spacing w:line="240" w:lineRule="exact"/>
              <w:jc w:val="center"/>
              <w:rPr>
                <w:rFonts w:cs="Times New Roman"/>
                <w:b/>
                <w:bCs/>
                <w:spacing w:val="-4"/>
                <w:sz w:val="16"/>
                <w:szCs w:val="16"/>
                <w:lang w:val="en-GB"/>
              </w:rPr>
            </w:pPr>
          </w:p>
        </w:tc>
        <w:tc>
          <w:tcPr>
            <w:tcW w:w="719" w:type="dxa"/>
          </w:tcPr>
          <w:p w14:paraId="1B788C09" w14:textId="77777777" w:rsidR="003802B3" w:rsidRPr="00906108" w:rsidRDefault="003802B3" w:rsidP="00906108">
            <w:pPr>
              <w:spacing w:line="240" w:lineRule="exact"/>
              <w:jc w:val="center"/>
              <w:rPr>
                <w:rFonts w:cs="Times New Roman"/>
                <w:b/>
                <w:bCs/>
                <w:spacing w:val="-4"/>
                <w:sz w:val="16"/>
                <w:szCs w:val="16"/>
              </w:rPr>
            </w:pPr>
          </w:p>
        </w:tc>
        <w:tc>
          <w:tcPr>
            <w:tcW w:w="142" w:type="dxa"/>
          </w:tcPr>
          <w:p w14:paraId="7AA0F93A" w14:textId="77777777" w:rsidR="003802B3" w:rsidRPr="00906108" w:rsidRDefault="003802B3" w:rsidP="00906108">
            <w:pPr>
              <w:spacing w:line="240" w:lineRule="exact"/>
              <w:jc w:val="center"/>
              <w:rPr>
                <w:rFonts w:cs="Times New Roman"/>
                <w:b/>
                <w:bCs/>
                <w:spacing w:val="-4"/>
                <w:sz w:val="16"/>
                <w:szCs w:val="16"/>
                <w:lang w:val="en-GB"/>
              </w:rPr>
            </w:pPr>
          </w:p>
        </w:tc>
        <w:tc>
          <w:tcPr>
            <w:tcW w:w="709" w:type="dxa"/>
          </w:tcPr>
          <w:p w14:paraId="0C861C9C" w14:textId="77777777" w:rsidR="003802B3" w:rsidRPr="00906108" w:rsidRDefault="003802B3" w:rsidP="00906108">
            <w:pPr>
              <w:spacing w:line="240" w:lineRule="exact"/>
              <w:jc w:val="center"/>
              <w:rPr>
                <w:rFonts w:cs="Times New Roman"/>
                <w:b/>
                <w:bCs/>
                <w:spacing w:val="-4"/>
                <w:sz w:val="16"/>
                <w:szCs w:val="16"/>
              </w:rPr>
            </w:pPr>
          </w:p>
        </w:tc>
        <w:tc>
          <w:tcPr>
            <w:tcW w:w="141" w:type="dxa"/>
          </w:tcPr>
          <w:p w14:paraId="10044DF0" w14:textId="77777777" w:rsidR="003802B3" w:rsidRPr="00906108" w:rsidRDefault="003802B3" w:rsidP="00906108">
            <w:pPr>
              <w:spacing w:line="240" w:lineRule="exact"/>
              <w:jc w:val="center"/>
              <w:rPr>
                <w:rFonts w:cs="Times New Roman"/>
                <w:b/>
                <w:bCs/>
                <w:spacing w:val="-4"/>
                <w:sz w:val="16"/>
                <w:szCs w:val="16"/>
                <w:cs/>
                <w:lang w:val="en-GB"/>
              </w:rPr>
            </w:pPr>
          </w:p>
        </w:tc>
        <w:tc>
          <w:tcPr>
            <w:tcW w:w="709" w:type="dxa"/>
          </w:tcPr>
          <w:p w14:paraId="102EABAF" w14:textId="77777777" w:rsidR="003802B3" w:rsidRPr="00906108" w:rsidRDefault="003802B3" w:rsidP="00906108">
            <w:pPr>
              <w:spacing w:line="240" w:lineRule="exact"/>
              <w:jc w:val="center"/>
              <w:rPr>
                <w:rFonts w:cs="Times New Roman"/>
                <w:b/>
                <w:bCs/>
                <w:spacing w:val="-4"/>
                <w:sz w:val="16"/>
                <w:szCs w:val="16"/>
              </w:rPr>
            </w:pPr>
          </w:p>
        </w:tc>
        <w:tc>
          <w:tcPr>
            <w:tcW w:w="142" w:type="dxa"/>
          </w:tcPr>
          <w:p w14:paraId="697D1497" w14:textId="77777777" w:rsidR="003802B3" w:rsidRPr="00906108" w:rsidRDefault="003802B3" w:rsidP="00906108">
            <w:pPr>
              <w:spacing w:line="240" w:lineRule="exact"/>
              <w:jc w:val="center"/>
              <w:rPr>
                <w:rFonts w:cs="Times New Roman"/>
                <w:b/>
                <w:bCs/>
                <w:spacing w:val="-4"/>
                <w:sz w:val="16"/>
                <w:szCs w:val="16"/>
                <w:cs/>
                <w:lang w:val="en-GB"/>
              </w:rPr>
            </w:pPr>
          </w:p>
        </w:tc>
        <w:tc>
          <w:tcPr>
            <w:tcW w:w="709" w:type="dxa"/>
          </w:tcPr>
          <w:p w14:paraId="7E8BD1A6" w14:textId="77777777" w:rsidR="003802B3" w:rsidRPr="00906108" w:rsidRDefault="003802B3" w:rsidP="00906108">
            <w:pPr>
              <w:spacing w:line="240" w:lineRule="exact"/>
              <w:ind w:left="108" w:hanging="108"/>
              <w:jc w:val="center"/>
              <w:rPr>
                <w:rFonts w:cs="Times New Roman"/>
                <w:b/>
                <w:bCs/>
                <w:spacing w:val="-4"/>
                <w:sz w:val="16"/>
                <w:szCs w:val="16"/>
                <w:cs/>
                <w:lang w:val="en-GB"/>
              </w:rPr>
            </w:pPr>
          </w:p>
        </w:tc>
      </w:tr>
      <w:tr w:rsidR="00906108" w:rsidRPr="00906108" w14:paraId="78300649" w14:textId="77777777">
        <w:trPr>
          <w:trHeight w:val="170"/>
        </w:trPr>
        <w:tc>
          <w:tcPr>
            <w:tcW w:w="2403" w:type="dxa"/>
          </w:tcPr>
          <w:p w14:paraId="19BB570C" w14:textId="7C01670F" w:rsidR="003802B3" w:rsidRPr="00906108" w:rsidRDefault="003802B3" w:rsidP="00906108">
            <w:pPr>
              <w:spacing w:line="240" w:lineRule="exact"/>
              <w:rPr>
                <w:rFonts w:cs="Times New Roman"/>
                <w:sz w:val="16"/>
                <w:szCs w:val="16"/>
                <w:cs/>
                <w:lang w:val="en-GB"/>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31, 2025</w:t>
            </w:r>
          </w:p>
        </w:tc>
        <w:tc>
          <w:tcPr>
            <w:tcW w:w="1133" w:type="dxa"/>
          </w:tcPr>
          <w:p w14:paraId="4307283F" w14:textId="77777777" w:rsidR="003802B3" w:rsidRPr="00906108" w:rsidRDefault="003802B3" w:rsidP="00906108">
            <w:pPr>
              <w:tabs>
                <w:tab w:val="decimal" w:pos="537"/>
              </w:tabs>
              <w:spacing w:line="240" w:lineRule="exact"/>
              <w:ind w:left="-504" w:right="-120"/>
              <w:jc w:val="thaiDistribute"/>
              <w:rPr>
                <w:rFonts w:cs="Times New Roman"/>
                <w:sz w:val="16"/>
                <w:szCs w:val="16"/>
                <w:cs/>
              </w:rPr>
            </w:pPr>
          </w:p>
        </w:tc>
        <w:tc>
          <w:tcPr>
            <w:tcW w:w="142" w:type="dxa"/>
          </w:tcPr>
          <w:p w14:paraId="049FDE45"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1275" w:type="dxa"/>
          </w:tcPr>
          <w:p w14:paraId="041EA754" w14:textId="77777777" w:rsidR="003802B3" w:rsidRPr="00906108" w:rsidRDefault="003802B3" w:rsidP="00906108">
            <w:pPr>
              <w:tabs>
                <w:tab w:val="decimal" w:pos="850"/>
              </w:tabs>
              <w:spacing w:line="240" w:lineRule="exact"/>
              <w:ind w:left="-504" w:right="-120"/>
              <w:jc w:val="thaiDistribute"/>
              <w:rPr>
                <w:rFonts w:cs="Times New Roman"/>
                <w:sz w:val="16"/>
                <w:szCs w:val="16"/>
              </w:rPr>
            </w:pPr>
          </w:p>
        </w:tc>
        <w:tc>
          <w:tcPr>
            <w:tcW w:w="90" w:type="dxa"/>
          </w:tcPr>
          <w:p w14:paraId="27060614"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974" w:type="dxa"/>
          </w:tcPr>
          <w:p w14:paraId="2D23E876" w14:textId="77777777" w:rsidR="003802B3" w:rsidRPr="00906108" w:rsidRDefault="003802B3" w:rsidP="00906108">
            <w:pPr>
              <w:tabs>
                <w:tab w:val="decimal" w:pos="814"/>
              </w:tabs>
              <w:spacing w:line="240" w:lineRule="exact"/>
              <w:ind w:left="-504" w:right="-120"/>
              <w:jc w:val="thaiDistribute"/>
              <w:rPr>
                <w:rFonts w:cs="Times New Roman"/>
                <w:sz w:val="16"/>
                <w:szCs w:val="16"/>
              </w:rPr>
            </w:pPr>
          </w:p>
        </w:tc>
        <w:tc>
          <w:tcPr>
            <w:tcW w:w="210" w:type="dxa"/>
          </w:tcPr>
          <w:p w14:paraId="5599BD60"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19" w:type="dxa"/>
          </w:tcPr>
          <w:p w14:paraId="0602E2CC" w14:textId="77777777" w:rsidR="003802B3" w:rsidRPr="00906108" w:rsidRDefault="003802B3" w:rsidP="00906108">
            <w:pPr>
              <w:tabs>
                <w:tab w:val="decimal" w:pos="808"/>
              </w:tabs>
              <w:spacing w:line="240" w:lineRule="exact"/>
              <w:ind w:left="-505" w:right="113"/>
              <w:jc w:val="thaiDistribute"/>
              <w:rPr>
                <w:rFonts w:cs="Times New Roman"/>
                <w:sz w:val="16"/>
                <w:szCs w:val="16"/>
                <w:lang w:val="en-GB"/>
              </w:rPr>
            </w:pPr>
          </w:p>
        </w:tc>
        <w:tc>
          <w:tcPr>
            <w:tcW w:w="142" w:type="dxa"/>
          </w:tcPr>
          <w:p w14:paraId="37C35432"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5B81E2D2" w14:textId="77777777" w:rsidR="003802B3" w:rsidRPr="00906108" w:rsidRDefault="003802B3" w:rsidP="00906108">
            <w:pPr>
              <w:tabs>
                <w:tab w:val="decimal" w:pos="494"/>
              </w:tabs>
              <w:spacing w:line="240" w:lineRule="exact"/>
              <w:ind w:right="-120"/>
              <w:jc w:val="thaiDistribute"/>
              <w:rPr>
                <w:rFonts w:cs="Times New Roman"/>
                <w:sz w:val="16"/>
                <w:szCs w:val="16"/>
              </w:rPr>
            </w:pPr>
          </w:p>
        </w:tc>
        <w:tc>
          <w:tcPr>
            <w:tcW w:w="141" w:type="dxa"/>
          </w:tcPr>
          <w:p w14:paraId="20E77845"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6AFDAAB5" w14:textId="77777777" w:rsidR="003802B3" w:rsidRPr="00906108" w:rsidRDefault="003802B3" w:rsidP="00906108">
            <w:pPr>
              <w:tabs>
                <w:tab w:val="decimal" w:pos="808"/>
              </w:tabs>
              <w:spacing w:line="240" w:lineRule="exact"/>
              <w:ind w:left="-505" w:right="113"/>
              <w:jc w:val="thaiDistribute"/>
              <w:rPr>
                <w:rFonts w:cs="Times New Roman"/>
                <w:sz w:val="16"/>
                <w:szCs w:val="16"/>
              </w:rPr>
            </w:pPr>
          </w:p>
        </w:tc>
        <w:tc>
          <w:tcPr>
            <w:tcW w:w="142" w:type="dxa"/>
          </w:tcPr>
          <w:p w14:paraId="208AD213" w14:textId="77777777" w:rsidR="003802B3" w:rsidRPr="00906108" w:rsidRDefault="003802B3" w:rsidP="00906108">
            <w:pPr>
              <w:tabs>
                <w:tab w:val="decimal" w:pos="537"/>
              </w:tabs>
              <w:spacing w:line="240" w:lineRule="exact"/>
              <w:ind w:left="-505" w:right="113"/>
              <w:jc w:val="thaiDistribute"/>
              <w:rPr>
                <w:rFonts w:cs="Times New Roman"/>
                <w:sz w:val="16"/>
                <w:szCs w:val="16"/>
                <w:lang w:val="en-GB"/>
              </w:rPr>
            </w:pPr>
          </w:p>
        </w:tc>
        <w:tc>
          <w:tcPr>
            <w:tcW w:w="709" w:type="dxa"/>
          </w:tcPr>
          <w:p w14:paraId="08A9E12C" w14:textId="77777777" w:rsidR="003802B3" w:rsidRPr="00906108" w:rsidRDefault="003802B3" w:rsidP="00906108">
            <w:pPr>
              <w:tabs>
                <w:tab w:val="decimal" w:pos="808"/>
              </w:tabs>
              <w:spacing w:line="240" w:lineRule="exact"/>
              <w:ind w:left="-505" w:right="113"/>
              <w:jc w:val="thaiDistribute"/>
              <w:rPr>
                <w:rFonts w:cs="Times New Roman"/>
                <w:sz w:val="16"/>
                <w:szCs w:val="16"/>
                <w:lang w:val="en-GB"/>
              </w:rPr>
            </w:pPr>
          </w:p>
        </w:tc>
      </w:tr>
      <w:tr w:rsidR="00906108" w:rsidRPr="00906108" w14:paraId="393290A3" w14:textId="77777777">
        <w:trPr>
          <w:trHeight w:val="170"/>
        </w:trPr>
        <w:tc>
          <w:tcPr>
            <w:tcW w:w="2403" w:type="dxa"/>
          </w:tcPr>
          <w:p w14:paraId="656E0C4A" w14:textId="77777777" w:rsidR="003802B3" w:rsidRPr="00906108" w:rsidRDefault="003802B3" w:rsidP="00906108">
            <w:pPr>
              <w:spacing w:line="240" w:lineRule="exact"/>
              <w:ind w:left="189" w:hanging="99"/>
              <w:rPr>
                <w:rFonts w:cs="Times New Roman"/>
                <w:sz w:val="16"/>
                <w:szCs w:val="16"/>
                <w:cs/>
                <w:lang w:val="en-GB"/>
              </w:rPr>
            </w:pPr>
            <w:r w:rsidRPr="00906108">
              <w:rPr>
                <w:rFonts w:cs="Times New Roman"/>
                <w:sz w:val="16"/>
                <w:szCs w:val="16"/>
                <w:lang w:val="en-GB"/>
              </w:rPr>
              <w:t>Bonds</w:t>
            </w:r>
          </w:p>
        </w:tc>
        <w:tc>
          <w:tcPr>
            <w:tcW w:w="1133" w:type="dxa"/>
          </w:tcPr>
          <w:p w14:paraId="49DA50C5" w14:textId="606A8CC8" w:rsidR="003802B3" w:rsidRPr="00906108" w:rsidRDefault="0017468D" w:rsidP="00906108">
            <w:pPr>
              <w:tabs>
                <w:tab w:val="decimal" w:pos="537"/>
              </w:tabs>
              <w:spacing w:line="240" w:lineRule="exact"/>
              <w:ind w:left="-504" w:right="-120"/>
              <w:jc w:val="thaiDistribute"/>
              <w:rPr>
                <w:rFonts w:cs="Times New Roman"/>
                <w:sz w:val="16"/>
                <w:szCs w:val="16"/>
              </w:rPr>
            </w:pPr>
            <w:r w:rsidRPr="00906108">
              <w:rPr>
                <w:rFonts w:cs="Times New Roman"/>
                <w:sz w:val="16"/>
                <w:szCs w:val="16"/>
              </w:rPr>
              <w:t>-</w:t>
            </w:r>
          </w:p>
        </w:tc>
        <w:tc>
          <w:tcPr>
            <w:tcW w:w="142" w:type="dxa"/>
          </w:tcPr>
          <w:p w14:paraId="57595FE5"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1275" w:type="dxa"/>
          </w:tcPr>
          <w:p w14:paraId="1AC0B53A" w14:textId="038E0B65" w:rsidR="003802B3" w:rsidRPr="00906108" w:rsidRDefault="0017468D" w:rsidP="00906108">
            <w:pPr>
              <w:tabs>
                <w:tab w:val="decimal" w:pos="850"/>
              </w:tabs>
              <w:spacing w:line="240" w:lineRule="exact"/>
              <w:ind w:right="-120"/>
              <w:jc w:val="thaiDistribute"/>
              <w:rPr>
                <w:rFonts w:cs="Times New Roman"/>
                <w:sz w:val="16"/>
                <w:szCs w:val="16"/>
              </w:rPr>
            </w:pPr>
            <w:r w:rsidRPr="00906108">
              <w:rPr>
                <w:rFonts w:cs="Times New Roman"/>
                <w:sz w:val="16"/>
                <w:szCs w:val="16"/>
              </w:rPr>
              <w:t>2,779</w:t>
            </w:r>
          </w:p>
        </w:tc>
        <w:tc>
          <w:tcPr>
            <w:tcW w:w="90" w:type="dxa"/>
          </w:tcPr>
          <w:p w14:paraId="6DF52E29"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974" w:type="dxa"/>
          </w:tcPr>
          <w:p w14:paraId="71F8CEA8" w14:textId="15BCE916" w:rsidR="003802B3" w:rsidRPr="00906108" w:rsidRDefault="0017468D" w:rsidP="00906108">
            <w:pPr>
              <w:tabs>
                <w:tab w:val="decimal" w:pos="814"/>
              </w:tabs>
              <w:spacing w:line="240" w:lineRule="exact"/>
              <w:ind w:left="-504" w:right="-120"/>
              <w:jc w:val="thaiDistribute"/>
              <w:rPr>
                <w:rFonts w:cs="Times New Roman"/>
                <w:sz w:val="16"/>
                <w:szCs w:val="16"/>
                <w:cs/>
              </w:rPr>
            </w:pPr>
            <w:r w:rsidRPr="00906108">
              <w:rPr>
                <w:rFonts w:cs="Times New Roman"/>
                <w:sz w:val="16"/>
                <w:szCs w:val="16"/>
              </w:rPr>
              <w:t>2,779</w:t>
            </w:r>
          </w:p>
        </w:tc>
        <w:tc>
          <w:tcPr>
            <w:tcW w:w="210" w:type="dxa"/>
          </w:tcPr>
          <w:p w14:paraId="711CF54B"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19" w:type="dxa"/>
          </w:tcPr>
          <w:p w14:paraId="7EFB3E98" w14:textId="0B46A4EC" w:rsidR="003802B3" w:rsidRPr="00906108" w:rsidRDefault="0017468D" w:rsidP="00906108">
            <w:pPr>
              <w:tabs>
                <w:tab w:val="decimal" w:pos="296"/>
              </w:tabs>
              <w:spacing w:line="240" w:lineRule="exact"/>
              <w:ind w:right="113"/>
              <w:jc w:val="thaiDistribute"/>
              <w:rPr>
                <w:rFonts w:cs="Times New Roman"/>
                <w:sz w:val="16"/>
                <w:szCs w:val="16"/>
                <w:cs/>
                <w:lang w:val="en-GB"/>
              </w:rPr>
            </w:pPr>
            <w:r w:rsidRPr="00906108">
              <w:rPr>
                <w:rFonts w:cs="Times New Roman"/>
                <w:sz w:val="16"/>
                <w:szCs w:val="16"/>
                <w:lang w:val="en-GB"/>
              </w:rPr>
              <w:t>-</w:t>
            </w:r>
          </w:p>
        </w:tc>
        <w:tc>
          <w:tcPr>
            <w:tcW w:w="142" w:type="dxa"/>
          </w:tcPr>
          <w:p w14:paraId="079D5345"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39902FE5" w14:textId="2285A948" w:rsidR="003802B3" w:rsidRPr="00906108" w:rsidRDefault="0017468D" w:rsidP="00906108">
            <w:pPr>
              <w:tabs>
                <w:tab w:val="decimal" w:pos="494"/>
              </w:tabs>
              <w:spacing w:line="240" w:lineRule="exact"/>
              <w:ind w:right="-120"/>
              <w:jc w:val="thaiDistribute"/>
              <w:rPr>
                <w:rFonts w:cs="Times New Roman"/>
                <w:sz w:val="16"/>
                <w:szCs w:val="16"/>
              </w:rPr>
            </w:pPr>
            <w:r w:rsidRPr="00906108">
              <w:rPr>
                <w:rFonts w:cs="Times New Roman"/>
                <w:sz w:val="16"/>
                <w:szCs w:val="16"/>
              </w:rPr>
              <w:t>2,806</w:t>
            </w:r>
          </w:p>
        </w:tc>
        <w:tc>
          <w:tcPr>
            <w:tcW w:w="141" w:type="dxa"/>
          </w:tcPr>
          <w:p w14:paraId="6B8A3603"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3046F86B" w14:textId="7E6741A0" w:rsidR="003802B3" w:rsidRPr="00906108" w:rsidRDefault="0017468D" w:rsidP="00906108">
            <w:pPr>
              <w:tabs>
                <w:tab w:val="decimal" w:pos="287"/>
              </w:tabs>
              <w:spacing w:line="240" w:lineRule="exact"/>
              <w:ind w:left="-505" w:right="113"/>
              <w:jc w:val="thaiDistribute"/>
              <w:rPr>
                <w:rFonts w:cs="Times New Roman"/>
                <w:sz w:val="16"/>
                <w:szCs w:val="16"/>
              </w:rPr>
            </w:pPr>
            <w:r w:rsidRPr="00906108">
              <w:rPr>
                <w:rFonts w:cs="Times New Roman"/>
                <w:sz w:val="16"/>
                <w:szCs w:val="16"/>
              </w:rPr>
              <w:t>-</w:t>
            </w:r>
          </w:p>
        </w:tc>
        <w:tc>
          <w:tcPr>
            <w:tcW w:w="142" w:type="dxa"/>
          </w:tcPr>
          <w:p w14:paraId="2DB4E6EE" w14:textId="77777777" w:rsidR="003802B3" w:rsidRPr="00906108" w:rsidRDefault="003802B3" w:rsidP="00906108">
            <w:pPr>
              <w:tabs>
                <w:tab w:val="decimal" w:pos="537"/>
              </w:tabs>
              <w:spacing w:line="240" w:lineRule="exact"/>
              <w:ind w:left="-505" w:right="113"/>
              <w:jc w:val="thaiDistribute"/>
              <w:rPr>
                <w:rFonts w:cs="Times New Roman"/>
                <w:sz w:val="16"/>
                <w:szCs w:val="16"/>
                <w:lang w:val="en-GB"/>
              </w:rPr>
            </w:pPr>
          </w:p>
        </w:tc>
        <w:tc>
          <w:tcPr>
            <w:tcW w:w="709" w:type="dxa"/>
          </w:tcPr>
          <w:p w14:paraId="100C0BEF" w14:textId="54DB5C0D" w:rsidR="003802B3" w:rsidRPr="00906108" w:rsidRDefault="0017468D" w:rsidP="00906108">
            <w:pPr>
              <w:tabs>
                <w:tab w:val="decimal" w:pos="808"/>
              </w:tabs>
              <w:spacing w:line="240" w:lineRule="exact"/>
              <w:ind w:left="-505" w:right="113"/>
              <w:jc w:val="thaiDistribute"/>
              <w:rPr>
                <w:rFonts w:cs="Times New Roman"/>
                <w:sz w:val="16"/>
                <w:szCs w:val="16"/>
                <w:lang w:val="en-GB"/>
              </w:rPr>
            </w:pPr>
            <w:r w:rsidRPr="00906108">
              <w:rPr>
                <w:rFonts w:cs="Times New Roman"/>
                <w:sz w:val="16"/>
                <w:szCs w:val="16"/>
                <w:lang w:val="en-GB"/>
              </w:rPr>
              <w:t>2,806</w:t>
            </w:r>
          </w:p>
        </w:tc>
      </w:tr>
      <w:tr w:rsidR="00906108" w:rsidRPr="00906108" w14:paraId="0A44B833" w14:textId="77777777">
        <w:tc>
          <w:tcPr>
            <w:tcW w:w="2403" w:type="dxa"/>
          </w:tcPr>
          <w:p w14:paraId="63E39B9F" w14:textId="77777777" w:rsidR="003802B3" w:rsidRPr="00906108" w:rsidRDefault="003802B3" w:rsidP="00906108">
            <w:pPr>
              <w:spacing w:line="240" w:lineRule="exact"/>
              <w:rPr>
                <w:rFonts w:cs="Times New Roman"/>
                <w:b/>
                <w:bCs/>
                <w:sz w:val="16"/>
                <w:szCs w:val="16"/>
              </w:rPr>
            </w:pPr>
          </w:p>
        </w:tc>
        <w:tc>
          <w:tcPr>
            <w:tcW w:w="7095" w:type="dxa"/>
            <w:gridSpan w:val="13"/>
          </w:tcPr>
          <w:p w14:paraId="2DD61DDF" w14:textId="77777777" w:rsidR="003802B3" w:rsidRPr="00906108" w:rsidRDefault="003802B3" w:rsidP="00906108">
            <w:pPr>
              <w:spacing w:line="240" w:lineRule="exact"/>
              <w:ind w:left="108" w:hanging="108"/>
              <w:jc w:val="right"/>
              <w:rPr>
                <w:rFonts w:cs="Times New Roman"/>
                <w:b/>
                <w:bCs/>
                <w:spacing w:val="-4"/>
                <w:sz w:val="16"/>
                <w:szCs w:val="16"/>
                <w:cs/>
              </w:rPr>
            </w:pPr>
          </w:p>
        </w:tc>
      </w:tr>
      <w:tr w:rsidR="00906108" w:rsidRPr="00906108" w14:paraId="5430A34C" w14:textId="77777777">
        <w:trPr>
          <w:trHeight w:val="170"/>
        </w:trPr>
        <w:tc>
          <w:tcPr>
            <w:tcW w:w="2403" w:type="dxa"/>
          </w:tcPr>
          <w:p w14:paraId="095B3B3F" w14:textId="77777777" w:rsidR="003802B3" w:rsidRPr="00906108" w:rsidRDefault="003802B3" w:rsidP="00906108">
            <w:pPr>
              <w:spacing w:line="240" w:lineRule="exact"/>
              <w:ind w:left="189" w:hanging="189"/>
              <w:rPr>
                <w:rFonts w:cs="Times New Roman"/>
                <w:sz w:val="16"/>
                <w:szCs w:val="16"/>
                <w:cs/>
                <w:lang w:val="en-GB"/>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31, 2024</w:t>
            </w:r>
          </w:p>
        </w:tc>
        <w:tc>
          <w:tcPr>
            <w:tcW w:w="1133" w:type="dxa"/>
          </w:tcPr>
          <w:p w14:paraId="0BFC94A4" w14:textId="77777777" w:rsidR="003802B3" w:rsidRPr="00906108" w:rsidRDefault="003802B3" w:rsidP="00906108">
            <w:pPr>
              <w:tabs>
                <w:tab w:val="decimal" w:pos="537"/>
              </w:tabs>
              <w:spacing w:line="240" w:lineRule="exact"/>
              <w:ind w:left="-504" w:right="-120"/>
              <w:jc w:val="thaiDistribute"/>
              <w:rPr>
                <w:rFonts w:cs="Times New Roman"/>
                <w:sz w:val="16"/>
                <w:szCs w:val="16"/>
                <w:cs/>
              </w:rPr>
            </w:pPr>
          </w:p>
        </w:tc>
        <w:tc>
          <w:tcPr>
            <w:tcW w:w="142" w:type="dxa"/>
          </w:tcPr>
          <w:p w14:paraId="73DF0641"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1275" w:type="dxa"/>
          </w:tcPr>
          <w:p w14:paraId="4DFFF209" w14:textId="77777777" w:rsidR="003802B3" w:rsidRPr="00906108" w:rsidRDefault="003802B3" w:rsidP="00906108">
            <w:pPr>
              <w:tabs>
                <w:tab w:val="decimal" w:pos="850"/>
              </w:tabs>
              <w:spacing w:line="240" w:lineRule="exact"/>
              <w:ind w:left="-504" w:right="-120"/>
              <w:jc w:val="thaiDistribute"/>
              <w:rPr>
                <w:rFonts w:cs="Times New Roman"/>
                <w:sz w:val="16"/>
                <w:szCs w:val="16"/>
              </w:rPr>
            </w:pPr>
          </w:p>
        </w:tc>
        <w:tc>
          <w:tcPr>
            <w:tcW w:w="90" w:type="dxa"/>
          </w:tcPr>
          <w:p w14:paraId="6EF51803"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974" w:type="dxa"/>
          </w:tcPr>
          <w:p w14:paraId="4BA715A3" w14:textId="77777777" w:rsidR="003802B3" w:rsidRPr="00906108" w:rsidRDefault="003802B3" w:rsidP="00906108">
            <w:pPr>
              <w:tabs>
                <w:tab w:val="decimal" w:pos="814"/>
              </w:tabs>
              <w:spacing w:line="240" w:lineRule="exact"/>
              <w:ind w:left="-504" w:right="-120"/>
              <w:jc w:val="thaiDistribute"/>
              <w:rPr>
                <w:rFonts w:cs="Times New Roman"/>
                <w:sz w:val="16"/>
                <w:szCs w:val="16"/>
              </w:rPr>
            </w:pPr>
          </w:p>
        </w:tc>
        <w:tc>
          <w:tcPr>
            <w:tcW w:w="210" w:type="dxa"/>
          </w:tcPr>
          <w:p w14:paraId="63F5F371"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19" w:type="dxa"/>
          </w:tcPr>
          <w:p w14:paraId="6D891F19" w14:textId="77777777" w:rsidR="003802B3" w:rsidRPr="00906108" w:rsidRDefault="003802B3" w:rsidP="00906108">
            <w:pPr>
              <w:tabs>
                <w:tab w:val="decimal" w:pos="808"/>
              </w:tabs>
              <w:spacing w:line="240" w:lineRule="exact"/>
              <w:ind w:left="-505" w:right="113"/>
              <w:jc w:val="thaiDistribute"/>
              <w:rPr>
                <w:rFonts w:cs="Times New Roman"/>
                <w:sz w:val="16"/>
                <w:szCs w:val="16"/>
                <w:lang w:val="en-GB"/>
              </w:rPr>
            </w:pPr>
          </w:p>
        </w:tc>
        <w:tc>
          <w:tcPr>
            <w:tcW w:w="142" w:type="dxa"/>
          </w:tcPr>
          <w:p w14:paraId="407AF53F"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481F52C5" w14:textId="77777777" w:rsidR="003802B3" w:rsidRPr="00906108" w:rsidRDefault="003802B3" w:rsidP="00906108">
            <w:pPr>
              <w:tabs>
                <w:tab w:val="decimal" w:pos="494"/>
              </w:tabs>
              <w:spacing w:line="240" w:lineRule="exact"/>
              <w:ind w:right="-120"/>
              <w:jc w:val="thaiDistribute"/>
              <w:rPr>
                <w:rFonts w:cs="Times New Roman"/>
                <w:sz w:val="16"/>
                <w:szCs w:val="16"/>
              </w:rPr>
            </w:pPr>
          </w:p>
        </w:tc>
        <w:tc>
          <w:tcPr>
            <w:tcW w:w="141" w:type="dxa"/>
          </w:tcPr>
          <w:p w14:paraId="74B72415"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30F035A3" w14:textId="77777777" w:rsidR="003802B3" w:rsidRPr="00906108" w:rsidRDefault="003802B3" w:rsidP="00906108">
            <w:pPr>
              <w:tabs>
                <w:tab w:val="decimal" w:pos="808"/>
              </w:tabs>
              <w:spacing w:line="240" w:lineRule="exact"/>
              <w:ind w:left="-505" w:right="113"/>
              <w:jc w:val="thaiDistribute"/>
              <w:rPr>
                <w:rFonts w:cs="Times New Roman"/>
                <w:sz w:val="16"/>
                <w:szCs w:val="16"/>
              </w:rPr>
            </w:pPr>
          </w:p>
        </w:tc>
        <w:tc>
          <w:tcPr>
            <w:tcW w:w="142" w:type="dxa"/>
          </w:tcPr>
          <w:p w14:paraId="0A46795F" w14:textId="77777777" w:rsidR="003802B3" w:rsidRPr="00906108" w:rsidRDefault="003802B3" w:rsidP="00906108">
            <w:pPr>
              <w:tabs>
                <w:tab w:val="decimal" w:pos="537"/>
              </w:tabs>
              <w:spacing w:line="240" w:lineRule="exact"/>
              <w:ind w:left="-505" w:right="113"/>
              <w:jc w:val="thaiDistribute"/>
              <w:rPr>
                <w:rFonts w:cs="Times New Roman"/>
                <w:sz w:val="16"/>
                <w:szCs w:val="16"/>
                <w:lang w:val="en-GB"/>
              </w:rPr>
            </w:pPr>
          </w:p>
        </w:tc>
        <w:tc>
          <w:tcPr>
            <w:tcW w:w="709" w:type="dxa"/>
          </w:tcPr>
          <w:p w14:paraId="4CAAEC1B" w14:textId="77777777" w:rsidR="003802B3" w:rsidRPr="00906108" w:rsidRDefault="003802B3" w:rsidP="00906108">
            <w:pPr>
              <w:tabs>
                <w:tab w:val="decimal" w:pos="808"/>
              </w:tabs>
              <w:spacing w:line="240" w:lineRule="exact"/>
              <w:ind w:left="-505" w:right="113"/>
              <w:jc w:val="thaiDistribute"/>
              <w:rPr>
                <w:rFonts w:cs="Times New Roman"/>
                <w:sz w:val="16"/>
                <w:szCs w:val="16"/>
                <w:lang w:val="en-GB"/>
              </w:rPr>
            </w:pPr>
          </w:p>
        </w:tc>
      </w:tr>
      <w:tr w:rsidR="00906108" w:rsidRPr="00906108" w14:paraId="1118660A" w14:textId="77777777">
        <w:trPr>
          <w:trHeight w:val="170"/>
        </w:trPr>
        <w:tc>
          <w:tcPr>
            <w:tcW w:w="2403" w:type="dxa"/>
          </w:tcPr>
          <w:p w14:paraId="68F56C21" w14:textId="77777777" w:rsidR="003802B3" w:rsidRPr="00906108" w:rsidRDefault="003802B3" w:rsidP="00906108">
            <w:pPr>
              <w:spacing w:line="240" w:lineRule="exact"/>
              <w:ind w:left="189" w:hanging="99"/>
              <w:rPr>
                <w:rFonts w:cs="Times New Roman"/>
                <w:sz w:val="16"/>
                <w:szCs w:val="16"/>
                <w:cs/>
                <w:lang w:val="en-GB"/>
              </w:rPr>
            </w:pPr>
            <w:r w:rsidRPr="00906108">
              <w:rPr>
                <w:rFonts w:cs="Times New Roman"/>
                <w:sz w:val="16"/>
                <w:szCs w:val="16"/>
                <w:lang w:val="en-GB"/>
              </w:rPr>
              <w:t>Bonds</w:t>
            </w:r>
          </w:p>
        </w:tc>
        <w:tc>
          <w:tcPr>
            <w:tcW w:w="1133" w:type="dxa"/>
          </w:tcPr>
          <w:p w14:paraId="2A421FCE" w14:textId="77777777" w:rsidR="003802B3" w:rsidRPr="00906108" w:rsidRDefault="003802B3" w:rsidP="00906108">
            <w:pPr>
              <w:tabs>
                <w:tab w:val="decimal" w:pos="537"/>
              </w:tabs>
              <w:spacing w:line="240" w:lineRule="exact"/>
              <w:ind w:left="-504" w:right="-120"/>
              <w:jc w:val="thaiDistribute"/>
              <w:rPr>
                <w:rFonts w:cs="Times New Roman"/>
                <w:sz w:val="16"/>
                <w:szCs w:val="16"/>
              </w:rPr>
            </w:pPr>
            <w:r w:rsidRPr="00906108">
              <w:rPr>
                <w:rFonts w:cs="Times New Roman"/>
                <w:sz w:val="16"/>
                <w:szCs w:val="16"/>
              </w:rPr>
              <w:t>-</w:t>
            </w:r>
          </w:p>
        </w:tc>
        <w:tc>
          <w:tcPr>
            <w:tcW w:w="142" w:type="dxa"/>
          </w:tcPr>
          <w:p w14:paraId="45CAF84E"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1275" w:type="dxa"/>
          </w:tcPr>
          <w:p w14:paraId="16A49358" w14:textId="77777777" w:rsidR="003802B3" w:rsidRPr="00906108" w:rsidRDefault="003802B3" w:rsidP="00906108">
            <w:pPr>
              <w:tabs>
                <w:tab w:val="decimal" w:pos="850"/>
              </w:tabs>
              <w:spacing w:line="240" w:lineRule="exact"/>
              <w:ind w:right="-120"/>
              <w:jc w:val="thaiDistribute"/>
              <w:rPr>
                <w:rFonts w:cs="Times New Roman"/>
                <w:sz w:val="16"/>
                <w:szCs w:val="16"/>
              </w:rPr>
            </w:pPr>
            <w:r w:rsidRPr="00906108">
              <w:rPr>
                <w:rFonts w:cs="Times New Roman"/>
                <w:sz w:val="16"/>
                <w:szCs w:val="16"/>
              </w:rPr>
              <w:t>2,246</w:t>
            </w:r>
          </w:p>
        </w:tc>
        <w:tc>
          <w:tcPr>
            <w:tcW w:w="90" w:type="dxa"/>
          </w:tcPr>
          <w:p w14:paraId="42B543A0"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974" w:type="dxa"/>
          </w:tcPr>
          <w:p w14:paraId="3EF034DB" w14:textId="77777777" w:rsidR="003802B3" w:rsidRPr="00906108" w:rsidRDefault="003802B3" w:rsidP="00906108">
            <w:pPr>
              <w:tabs>
                <w:tab w:val="decimal" w:pos="814"/>
              </w:tabs>
              <w:spacing w:line="240" w:lineRule="exact"/>
              <w:ind w:left="-504" w:right="-120"/>
              <w:jc w:val="thaiDistribute"/>
              <w:rPr>
                <w:rFonts w:cs="Times New Roman"/>
                <w:sz w:val="16"/>
                <w:szCs w:val="16"/>
                <w:cs/>
              </w:rPr>
            </w:pPr>
            <w:r w:rsidRPr="00906108">
              <w:rPr>
                <w:rFonts w:cs="Times New Roman"/>
                <w:sz w:val="16"/>
                <w:szCs w:val="16"/>
              </w:rPr>
              <w:t>2,246</w:t>
            </w:r>
          </w:p>
        </w:tc>
        <w:tc>
          <w:tcPr>
            <w:tcW w:w="210" w:type="dxa"/>
          </w:tcPr>
          <w:p w14:paraId="20288655"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19" w:type="dxa"/>
          </w:tcPr>
          <w:p w14:paraId="4DB63D60" w14:textId="77777777" w:rsidR="003802B3" w:rsidRPr="00906108" w:rsidRDefault="003802B3" w:rsidP="00906108">
            <w:pPr>
              <w:tabs>
                <w:tab w:val="decimal" w:pos="296"/>
              </w:tabs>
              <w:spacing w:line="240" w:lineRule="exact"/>
              <w:ind w:left="-505" w:right="113"/>
              <w:jc w:val="thaiDistribute"/>
              <w:rPr>
                <w:rFonts w:cs="Times New Roman"/>
                <w:sz w:val="16"/>
                <w:szCs w:val="16"/>
                <w:cs/>
                <w:lang w:val="en-GB"/>
              </w:rPr>
            </w:pPr>
            <w:r w:rsidRPr="00906108">
              <w:rPr>
                <w:rFonts w:cs="Times New Roman"/>
                <w:sz w:val="16"/>
                <w:szCs w:val="16"/>
                <w:lang w:val="en-GB"/>
              </w:rPr>
              <w:t>-</w:t>
            </w:r>
          </w:p>
        </w:tc>
        <w:tc>
          <w:tcPr>
            <w:tcW w:w="142" w:type="dxa"/>
          </w:tcPr>
          <w:p w14:paraId="635D6530"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10FFD010" w14:textId="77777777" w:rsidR="003802B3" w:rsidRPr="00906108" w:rsidRDefault="003802B3" w:rsidP="00906108">
            <w:pPr>
              <w:tabs>
                <w:tab w:val="decimal" w:pos="494"/>
              </w:tabs>
              <w:spacing w:line="240" w:lineRule="exact"/>
              <w:ind w:right="-120"/>
              <w:jc w:val="thaiDistribute"/>
              <w:rPr>
                <w:rFonts w:cs="Times New Roman"/>
                <w:sz w:val="16"/>
                <w:szCs w:val="16"/>
              </w:rPr>
            </w:pPr>
            <w:r w:rsidRPr="00906108">
              <w:rPr>
                <w:rFonts w:cs="Times New Roman"/>
                <w:sz w:val="16"/>
                <w:szCs w:val="16"/>
              </w:rPr>
              <w:t>2,265</w:t>
            </w:r>
          </w:p>
        </w:tc>
        <w:tc>
          <w:tcPr>
            <w:tcW w:w="141" w:type="dxa"/>
          </w:tcPr>
          <w:p w14:paraId="40DD9F53" w14:textId="77777777" w:rsidR="003802B3" w:rsidRPr="00906108" w:rsidRDefault="003802B3" w:rsidP="00906108">
            <w:pPr>
              <w:tabs>
                <w:tab w:val="decimal" w:pos="537"/>
              </w:tabs>
              <w:spacing w:line="240" w:lineRule="exact"/>
              <w:ind w:left="-504" w:right="-120"/>
              <w:jc w:val="thaiDistribute"/>
              <w:rPr>
                <w:rFonts w:cs="Times New Roman"/>
                <w:sz w:val="16"/>
                <w:szCs w:val="16"/>
                <w:lang w:val="en-GB"/>
              </w:rPr>
            </w:pPr>
          </w:p>
        </w:tc>
        <w:tc>
          <w:tcPr>
            <w:tcW w:w="709" w:type="dxa"/>
          </w:tcPr>
          <w:p w14:paraId="1135FEC2" w14:textId="77777777" w:rsidR="003802B3" w:rsidRPr="00906108" w:rsidRDefault="003802B3" w:rsidP="00906108">
            <w:pPr>
              <w:tabs>
                <w:tab w:val="decimal" w:pos="287"/>
              </w:tabs>
              <w:spacing w:line="240" w:lineRule="exact"/>
              <w:ind w:left="-505" w:right="113"/>
              <w:jc w:val="thaiDistribute"/>
              <w:rPr>
                <w:rFonts w:cs="Times New Roman"/>
                <w:sz w:val="16"/>
                <w:szCs w:val="16"/>
              </w:rPr>
            </w:pPr>
            <w:r w:rsidRPr="00906108">
              <w:rPr>
                <w:rFonts w:cs="Times New Roman"/>
                <w:sz w:val="16"/>
                <w:szCs w:val="16"/>
              </w:rPr>
              <w:t>-</w:t>
            </w:r>
          </w:p>
        </w:tc>
        <w:tc>
          <w:tcPr>
            <w:tcW w:w="142" w:type="dxa"/>
          </w:tcPr>
          <w:p w14:paraId="5F7B1684" w14:textId="77777777" w:rsidR="003802B3" w:rsidRPr="00906108" w:rsidRDefault="003802B3" w:rsidP="00906108">
            <w:pPr>
              <w:tabs>
                <w:tab w:val="decimal" w:pos="537"/>
              </w:tabs>
              <w:spacing w:line="240" w:lineRule="exact"/>
              <w:ind w:left="-505" w:right="113"/>
              <w:jc w:val="thaiDistribute"/>
              <w:rPr>
                <w:rFonts w:cs="Times New Roman"/>
                <w:sz w:val="16"/>
                <w:szCs w:val="16"/>
                <w:lang w:val="en-GB"/>
              </w:rPr>
            </w:pPr>
          </w:p>
        </w:tc>
        <w:tc>
          <w:tcPr>
            <w:tcW w:w="709" w:type="dxa"/>
          </w:tcPr>
          <w:p w14:paraId="101BAF15" w14:textId="77777777" w:rsidR="003802B3" w:rsidRPr="00906108" w:rsidRDefault="003802B3" w:rsidP="00906108">
            <w:pPr>
              <w:tabs>
                <w:tab w:val="decimal" w:pos="808"/>
              </w:tabs>
              <w:spacing w:line="240" w:lineRule="exact"/>
              <w:ind w:left="-505" w:right="113"/>
              <w:jc w:val="thaiDistribute"/>
              <w:rPr>
                <w:rFonts w:cs="Times New Roman"/>
                <w:sz w:val="16"/>
                <w:szCs w:val="16"/>
                <w:lang w:val="en-GB"/>
              </w:rPr>
            </w:pPr>
            <w:r w:rsidRPr="00906108">
              <w:rPr>
                <w:rFonts w:cs="Times New Roman"/>
                <w:sz w:val="16"/>
                <w:szCs w:val="16"/>
              </w:rPr>
              <w:t>2</w:t>
            </w:r>
            <w:r w:rsidRPr="00906108">
              <w:rPr>
                <w:rFonts w:cs="Times New Roman"/>
                <w:sz w:val="16"/>
                <w:szCs w:val="16"/>
                <w:lang w:val="en-GB"/>
              </w:rPr>
              <w:t>,</w:t>
            </w:r>
            <w:r w:rsidRPr="00906108">
              <w:rPr>
                <w:rFonts w:cs="Times New Roman"/>
                <w:sz w:val="16"/>
                <w:szCs w:val="16"/>
              </w:rPr>
              <w:t>265</w:t>
            </w:r>
          </w:p>
        </w:tc>
      </w:tr>
    </w:tbl>
    <w:p w14:paraId="4F35CC92" w14:textId="16F9B25B" w:rsidR="001067A3" w:rsidRPr="00906108" w:rsidRDefault="003802B3" w:rsidP="00906108">
      <w:pPr>
        <w:spacing w:before="480" w:after="240"/>
        <w:ind w:left="547" w:right="72" w:hanging="547"/>
        <w:jc w:val="thaiDistribute"/>
        <w:rPr>
          <w:rFonts w:cs="Times New Roman"/>
          <w:b/>
          <w:bCs/>
        </w:rPr>
      </w:pPr>
      <w:r w:rsidRPr="00906108">
        <w:rPr>
          <w:b/>
          <w:bCs/>
        </w:rPr>
        <w:t>2</w:t>
      </w:r>
      <w:r w:rsidR="00FA0246" w:rsidRPr="00906108">
        <w:rPr>
          <w:b/>
          <w:bCs/>
        </w:rPr>
        <w:t>6</w:t>
      </w:r>
      <w:r w:rsidR="001067A3" w:rsidRPr="00906108">
        <w:rPr>
          <w:b/>
          <w:bCs/>
        </w:rPr>
        <w:t>.</w:t>
      </w:r>
      <w:r w:rsidR="001067A3" w:rsidRPr="00906108">
        <w:rPr>
          <w:rFonts w:cs="Times New Roman"/>
          <w:b/>
          <w:bCs/>
        </w:rPr>
        <w:tab/>
      </w:r>
      <w:proofErr w:type="gramStart"/>
      <w:r w:rsidR="001067A3" w:rsidRPr="00906108">
        <w:rPr>
          <w:rFonts w:cs="Times New Roman"/>
          <w:b/>
          <w:bCs/>
          <w:sz w:val="20"/>
          <w:szCs w:val="20"/>
        </w:rPr>
        <w:t>CAPITAL  MANAGEMENT</w:t>
      </w:r>
      <w:proofErr w:type="gramEnd"/>
    </w:p>
    <w:p w14:paraId="510FB719" w14:textId="5468CAB1" w:rsidR="005D3311" w:rsidRPr="00906108" w:rsidRDefault="001067A3" w:rsidP="00D838F5">
      <w:pPr>
        <w:spacing w:after="400"/>
        <w:ind w:left="547"/>
        <w:jc w:val="both"/>
        <w:rPr>
          <w:rFonts w:cs="Times New Roman"/>
          <w:spacing w:val="-6"/>
        </w:rPr>
      </w:pPr>
      <w:r w:rsidRPr="00906108">
        <w:rPr>
          <w:rFonts w:cs="Times New Roman"/>
          <w:spacing w:val="-6"/>
        </w:rPr>
        <w:t xml:space="preserve">The primary objective of the Company’s capital management is to ensure that it has appropriate capital structure </w:t>
      </w:r>
      <w:proofErr w:type="gramStart"/>
      <w:r w:rsidRPr="00906108">
        <w:rPr>
          <w:rFonts w:cs="Times New Roman"/>
          <w:spacing w:val="-6"/>
        </w:rPr>
        <w:t>in order to</w:t>
      </w:r>
      <w:proofErr w:type="gramEnd"/>
      <w:r w:rsidRPr="00906108">
        <w:rPr>
          <w:rFonts w:cs="Times New Roman"/>
          <w:spacing w:val="-6"/>
        </w:rPr>
        <w:t xml:space="preserve"> support its business and maximize shareholder value. As at </w:t>
      </w:r>
      <w:r w:rsidRPr="00906108">
        <w:rPr>
          <w:rFonts w:cs="Times New Roman"/>
          <w:spacing w:val="-6"/>
        </w:rPr>
        <w:br/>
        <w:t xml:space="preserve">December </w:t>
      </w:r>
      <w:r w:rsidR="00B44747" w:rsidRPr="00906108">
        <w:rPr>
          <w:spacing w:val="-6"/>
        </w:rPr>
        <w:t>31</w:t>
      </w:r>
      <w:r w:rsidRPr="00906108">
        <w:rPr>
          <w:rFonts w:cs="Times New Roman"/>
          <w:spacing w:val="-6"/>
        </w:rPr>
        <w:t xml:space="preserve">, </w:t>
      </w:r>
      <w:r w:rsidR="00B44747" w:rsidRPr="00906108">
        <w:rPr>
          <w:spacing w:val="-6"/>
        </w:rPr>
        <w:t>202</w:t>
      </w:r>
      <w:r w:rsidR="00FA0246" w:rsidRPr="00906108">
        <w:rPr>
          <w:spacing w:val="-6"/>
        </w:rPr>
        <w:t>5</w:t>
      </w:r>
      <w:r w:rsidRPr="00906108">
        <w:rPr>
          <w:rFonts w:cs="Times New Roman"/>
          <w:spacing w:val="-6"/>
        </w:rPr>
        <w:t xml:space="preserve">, the Group’s and the Company’s debt-to-equity ratio is </w:t>
      </w:r>
      <w:r w:rsidR="00432B00" w:rsidRPr="00906108">
        <w:rPr>
          <w:rFonts w:cs="Times New Roman"/>
          <w:spacing w:val="-6"/>
        </w:rPr>
        <w:t>3</w:t>
      </w:r>
      <w:r w:rsidR="00F365CE" w:rsidRPr="00906108">
        <w:rPr>
          <w:rFonts w:cs="Times New Roman"/>
          <w:spacing w:val="-6"/>
        </w:rPr>
        <w:t>.</w:t>
      </w:r>
      <w:r w:rsidR="007A15A2">
        <w:rPr>
          <w:rFonts w:cs="Times New Roman"/>
          <w:spacing w:val="-6"/>
        </w:rPr>
        <w:t>1</w:t>
      </w:r>
      <w:r w:rsidRPr="00906108">
        <w:rPr>
          <w:rFonts w:cs="Times New Roman"/>
          <w:spacing w:val="-6"/>
        </w:rPr>
        <w:t>:</w:t>
      </w:r>
      <w:r w:rsidR="00B44747" w:rsidRPr="00906108">
        <w:rPr>
          <w:spacing w:val="-6"/>
        </w:rPr>
        <w:t>1</w:t>
      </w:r>
      <w:r w:rsidRPr="00906108">
        <w:rPr>
          <w:rFonts w:cs="Times New Roman"/>
          <w:spacing w:val="-6"/>
        </w:rPr>
        <w:t xml:space="preserve"> and </w:t>
      </w:r>
      <w:r w:rsidR="00B44747" w:rsidRPr="00906108">
        <w:rPr>
          <w:spacing w:val="-6"/>
        </w:rPr>
        <w:t>2</w:t>
      </w:r>
      <w:r w:rsidR="00F365CE" w:rsidRPr="00906108">
        <w:rPr>
          <w:rFonts w:cs="Times New Roman"/>
          <w:spacing w:val="-6"/>
        </w:rPr>
        <w:t>.</w:t>
      </w:r>
      <w:r w:rsidR="00432B00" w:rsidRPr="00906108">
        <w:rPr>
          <w:rFonts w:cs="Times New Roman"/>
          <w:spacing w:val="-6"/>
        </w:rPr>
        <w:t>4</w:t>
      </w:r>
      <w:r w:rsidRPr="00906108">
        <w:rPr>
          <w:rFonts w:cs="Times New Roman"/>
          <w:spacing w:val="-6"/>
        </w:rPr>
        <w:t>:</w:t>
      </w:r>
      <w:r w:rsidR="00B44747" w:rsidRPr="00906108">
        <w:rPr>
          <w:spacing w:val="-6"/>
        </w:rPr>
        <w:t>1</w:t>
      </w:r>
      <w:r w:rsidRPr="00906108">
        <w:rPr>
          <w:rFonts w:cs="Times New Roman"/>
          <w:spacing w:val="-6"/>
        </w:rPr>
        <w:t xml:space="preserve">, respectively (As </w:t>
      </w:r>
      <w:proofErr w:type="gramStart"/>
      <w:r w:rsidRPr="00906108">
        <w:rPr>
          <w:rFonts w:cs="Times New Roman"/>
          <w:spacing w:val="-6"/>
        </w:rPr>
        <w:t>at</w:t>
      </w:r>
      <w:proofErr w:type="gramEnd"/>
      <w:r w:rsidRPr="00906108">
        <w:rPr>
          <w:rFonts w:cs="Times New Roman"/>
          <w:spacing w:val="-6"/>
        </w:rPr>
        <w:t xml:space="preserve"> </w:t>
      </w:r>
      <w:r w:rsidR="00FA0246" w:rsidRPr="00906108">
        <w:rPr>
          <w:rFonts w:cs="Times New Roman"/>
          <w:spacing w:val="-6"/>
        </w:rPr>
        <w:t xml:space="preserve">December </w:t>
      </w:r>
      <w:r w:rsidR="00FA0246" w:rsidRPr="00906108">
        <w:rPr>
          <w:spacing w:val="-6"/>
        </w:rPr>
        <w:t>31</w:t>
      </w:r>
      <w:r w:rsidR="00FA0246" w:rsidRPr="00906108">
        <w:rPr>
          <w:rFonts w:cs="Times New Roman"/>
          <w:spacing w:val="-6"/>
        </w:rPr>
        <w:t xml:space="preserve">, </w:t>
      </w:r>
      <w:r w:rsidR="00FA0246" w:rsidRPr="00906108">
        <w:rPr>
          <w:spacing w:val="-6"/>
        </w:rPr>
        <w:t>2024</w:t>
      </w:r>
      <w:r w:rsidR="00FA0246" w:rsidRPr="00906108">
        <w:rPr>
          <w:rFonts w:cs="Times New Roman"/>
          <w:spacing w:val="-6"/>
        </w:rPr>
        <w:t xml:space="preserve">, the Group’s and the Company’s debt-to-equity ratio is </w:t>
      </w:r>
      <w:r w:rsidR="00FA0246" w:rsidRPr="00906108">
        <w:rPr>
          <w:spacing w:val="-6"/>
        </w:rPr>
        <w:t>2</w:t>
      </w:r>
      <w:r w:rsidR="00FA0246" w:rsidRPr="00906108">
        <w:rPr>
          <w:rFonts w:cs="Times New Roman"/>
          <w:spacing w:val="-6"/>
        </w:rPr>
        <w:t>.</w:t>
      </w:r>
      <w:r w:rsidR="00FA0246" w:rsidRPr="00906108">
        <w:rPr>
          <w:spacing w:val="-6"/>
        </w:rPr>
        <w:t>7</w:t>
      </w:r>
      <w:r w:rsidR="00FA0246" w:rsidRPr="00906108">
        <w:rPr>
          <w:rFonts w:cs="Times New Roman"/>
          <w:spacing w:val="-6"/>
        </w:rPr>
        <w:t>:</w:t>
      </w:r>
      <w:r w:rsidR="00FA0246" w:rsidRPr="00906108">
        <w:rPr>
          <w:spacing w:val="-6"/>
        </w:rPr>
        <w:t>1</w:t>
      </w:r>
      <w:r w:rsidR="00FA0246" w:rsidRPr="00906108">
        <w:rPr>
          <w:rFonts w:cs="Times New Roman"/>
          <w:spacing w:val="-6"/>
        </w:rPr>
        <w:t xml:space="preserve"> and </w:t>
      </w:r>
      <w:r w:rsidR="00FA0246" w:rsidRPr="00906108">
        <w:rPr>
          <w:spacing w:val="-6"/>
        </w:rPr>
        <w:t>2</w:t>
      </w:r>
      <w:r w:rsidR="00FA0246" w:rsidRPr="00906108">
        <w:rPr>
          <w:rFonts w:cs="Times New Roman"/>
          <w:spacing w:val="-6"/>
        </w:rPr>
        <w:t>.</w:t>
      </w:r>
      <w:r w:rsidR="00FA0246" w:rsidRPr="00906108">
        <w:rPr>
          <w:spacing w:val="-6"/>
        </w:rPr>
        <w:t>1</w:t>
      </w:r>
      <w:r w:rsidR="00FA0246" w:rsidRPr="00906108">
        <w:rPr>
          <w:rFonts w:cs="Times New Roman"/>
          <w:spacing w:val="-6"/>
        </w:rPr>
        <w:t>:</w:t>
      </w:r>
      <w:r w:rsidR="00FA0246" w:rsidRPr="00906108">
        <w:rPr>
          <w:spacing w:val="-6"/>
        </w:rPr>
        <w:t>1</w:t>
      </w:r>
      <w:r w:rsidR="00FA0246" w:rsidRPr="00906108">
        <w:rPr>
          <w:rFonts w:cs="Times New Roman"/>
          <w:spacing w:val="-6"/>
        </w:rPr>
        <w:t>, respectively</w:t>
      </w:r>
      <w:r w:rsidRPr="00906108">
        <w:rPr>
          <w:rFonts w:cs="Times New Roman"/>
          <w:spacing w:val="-6"/>
        </w:rPr>
        <w:t>).</w:t>
      </w:r>
    </w:p>
    <w:p w14:paraId="3C4F7B41" w14:textId="11A112AD" w:rsidR="001067A3" w:rsidRPr="00906108" w:rsidRDefault="003802B3" w:rsidP="00E171AF">
      <w:pPr>
        <w:spacing w:after="200"/>
        <w:ind w:left="547" w:right="72" w:hanging="547"/>
        <w:jc w:val="thaiDistribute"/>
        <w:rPr>
          <w:rFonts w:cs="Times New Roman"/>
          <w:b/>
          <w:bCs/>
          <w:sz w:val="20"/>
          <w:szCs w:val="20"/>
        </w:rPr>
      </w:pPr>
      <w:r w:rsidRPr="00906108">
        <w:rPr>
          <w:b/>
          <w:bCs/>
        </w:rPr>
        <w:t>2</w:t>
      </w:r>
      <w:r w:rsidR="00FA0246" w:rsidRPr="00906108">
        <w:rPr>
          <w:b/>
          <w:bCs/>
        </w:rPr>
        <w:t>7</w:t>
      </w:r>
      <w:r w:rsidR="001067A3" w:rsidRPr="00906108">
        <w:rPr>
          <w:rFonts w:cs="Times New Roman"/>
          <w:b/>
          <w:bCs/>
          <w:sz w:val="20"/>
          <w:szCs w:val="20"/>
        </w:rPr>
        <w:t>.</w:t>
      </w:r>
      <w:r w:rsidR="00EA3475" w:rsidRPr="00906108">
        <w:rPr>
          <w:rFonts w:cs="Times New Roman"/>
          <w:b/>
          <w:bCs/>
          <w:sz w:val="20"/>
          <w:szCs w:val="20"/>
        </w:rPr>
        <w:tab/>
      </w:r>
      <w:proofErr w:type="gramStart"/>
      <w:r w:rsidR="001067A3" w:rsidRPr="00906108">
        <w:rPr>
          <w:rFonts w:cs="Times New Roman"/>
          <w:b/>
          <w:bCs/>
          <w:sz w:val="20"/>
          <w:szCs w:val="20"/>
        </w:rPr>
        <w:t>DISAGGREGATION  OF</w:t>
      </w:r>
      <w:proofErr w:type="gramEnd"/>
      <w:r w:rsidR="001067A3" w:rsidRPr="00906108">
        <w:rPr>
          <w:rFonts w:cs="Times New Roman"/>
          <w:b/>
          <w:bCs/>
          <w:sz w:val="20"/>
          <w:szCs w:val="20"/>
        </w:rPr>
        <w:t xml:space="preserve">  REVENUES</w:t>
      </w:r>
    </w:p>
    <w:p w14:paraId="50384241" w14:textId="0DD45C7E" w:rsidR="001067A3" w:rsidRPr="00906108" w:rsidRDefault="001067A3" w:rsidP="00E171AF">
      <w:pPr>
        <w:tabs>
          <w:tab w:val="left" w:pos="540"/>
        </w:tabs>
        <w:spacing w:after="200"/>
        <w:ind w:left="547"/>
        <w:jc w:val="both"/>
        <w:rPr>
          <w:rFonts w:cs="Times New Roman"/>
          <w:spacing w:val="-8"/>
        </w:rPr>
      </w:pPr>
      <w:r w:rsidRPr="00906108">
        <w:rPr>
          <w:rFonts w:cs="Times New Roman"/>
          <w:spacing w:val="-8"/>
        </w:rPr>
        <w:t>The Group and the Company derive their revenues from sales of goods and services income over time and at a point in time in the following major source or revenues consistent with</w:t>
      </w:r>
      <w:r w:rsidR="00251EA3" w:rsidRPr="00906108">
        <w:rPr>
          <w:rFonts w:cs="Cordia New" w:hint="cs"/>
          <w:spacing w:val="-8"/>
          <w:cs/>
        </w:rPr>
        <w:t xml:space="preserve"> </w:t>
      </w:r>
      <w:r w:rsidRPr="00906108">
        <w:rPr>
          <w:rFonts w:cs="Times New Roman"/>
          <w:spacing w:val="-8"/>
        </w:rPr>
        <w:t>the revenue information that is disclosed for each reportable segment under</w:t>
      </w:r>
      <w:r w:rsidR="00251EA3" w:rsidRPr="00906108">
        <w:rPr>
          <w:rFonts w:cs="Cordia New" w:hint="cs"/>
          <w:spacing w:val="-8"/>
          <w:cs/>
        </w:rPr>
        <w:t xml:space="preserve"> </w:t>
      </w:r>
      <w:r w:rsidR="00251EA3" w:rsidRPr="00906108">
        <w:rPr>
          <w:rFonts w:cs="Times New Roman"/>
          <w:spacing w:val="-6"/>
        </w:rPr>
        <w:t xml:space="preserve">Thai Financial Reporting Standard No. </w:t>
      </w:r>
      <w:r w:rsidR="00B44747" w:rsidRPr="00906108">
        <w:rPr>
          <w:spacing w:val="-6"/>
        </w:rPr>
        <w:t>8</w:t>
      </w:r>
      <w:r w:rsidR="00251EA3" w:rsidRPr="00906108">
        <w:rPr>
          <w:rFonts w:cs="Times New Roman"/>
          <w:spacing w:val="-6"/>
        </w:rPr>
        <w:t xml:space="preserve"> “Operating Segments” (“TFRS </w:t>
      </w:r>
      <w:r w:rsidR="00B44747" w:rsidRPr="00906108">
        <w:rPr>
          <w:spacing w:val="-6"/>
        </w:rPr>
        <w:t>8</w:t>
      </w:r>
      <w:r w:rsidR="00251EA3" w:rsidRPr="00906108">
        <w:rPr>
          <w:rFonts w:cs="Times New Roman"/>
          <w:spacing w:val="-6"/>
        </w:rPr>
        <w:t xml:space="preserve">”) </w:t>
      </w:r>
      <w:r w:rsidRPr="00906108">
        <w:rPr>
          <w:rFonts w:cs="Times New Roman"/>
          <w:spacing w:val="-8"/>
        </w:rPr>
        <w:t>(</w:t>
      </w:r>
      <w:r w:rsidR="00D42E09" w:rsidRPr="00906108">
        <w:rPr>
          <w:rFonts w:cs="Times New Roman"/>
          <w:spacing w:val="-8"/>
        </w:rPr>
        <w:t xml:space="preserve">see </w:t>
      </w:r>
      <w:r w:rsidRPr="00906108">
        <w:rPr>
          <w:rFonts w:cs="Times New Roman"/>
          <w:spacing w:val="-8"/>
        </w:rPr>
        <w:t xml:space="preserve">Note </w:t>
      </w:r>
      <w:r w:rsidR="00B44747" w:rsidRPr="00906108">
        <w:rPr>
          <w:spacing w:val="-8"/>
        </w:rPr>
        <w:t>3</w:t>
      </w:r>
      <w:r w:rsidR="002603D1" w:rsidRPr="00906108">
        <w:rPr>
          <w:spacing w:val="-8"/>
        </w:rPr>
        <w:t>1</w:t>
      </w:r>
      <w:r w:rsidRPr="00906108">
        <w:rPr>
          <w:rFonts w:cs="Times New Roman"/>
          <w:spacing w:val="-8"/>
        </w:rPr>
        <w:t xml:space="preserve">) for the years ended December </w:t>
      </w:r>
      <w:r w:rsidR="00B44747" w:rsidRPr="00906108">
        <w:rPr>
          <w:spacing w:val="-8"/>
        </w:rPr>
        <w:t>31</w:t>
      </w:r>
      <w:r w:rsidRPr="00906108">
        <w:rPr>
          <w:rFonts w:cs="Times New Roman"/>
          <w:spacing w:val="-8"/>
        </w:rPr>
        <w:t xml:space="preserve">, </w:t>
      </w:r>
      <w:r w:rsidR="00432AD8" w:rsidRPr="00906108">
        <w:rPr>
          <w:rFonts w:cs="Times New Roman"/>
          <w:spacing w:val="-8"/>
        </w:rPr>
        <w:t xml:space="preserve">                  </w:t>
      </w:r>
      <w:r w:rsidRPr="00906108">
        <w:rPr>
          <w:rFonts w:cs="Times New Roman"/>
          <w:spacing w:val="-8"/>
        </w:rPr>
        <w:t>as follows</w:t>
      </w:r>
      <w:r w:rsidR="0065494F" w:rsidRPr="00906108">
        <w:rPr>
          <w:rFonts w:cs="Times New Roman"/>
          <w:spacing w:val="-8"/>
        </w:rPr>
        <w:t>:</w:t>
      </w:r>
    </w:p>
    <w:tbl>
      <w:tblPr>
        <w:tblW w:w="8569" w:type="dxa"/>
        <w:tblInd w:w="720" w:type="dxa"/>
        <w:tblLayout w:type="fixed"/>
        <w:tblCellMar>
          <w:left w:w="0" w:type="dxa"/>
          <w:right w:w="0" w:type="dxa"/>
        </w:tblCellMar>
        <w:tblLook w:val="04A0" w:firstRow="1" w:lastRow="0" w:firstColumn="1" w:lastColumn="0" w:noHBand="0" w:noVBand="1"/>
      </w:tblPr>
      <w:tblGrid>
        <w:gridCol w:w="4467"/>
        <w:gridCol w:w="901"/>
        <w:gridCol w:w="166"/>
        <w:gridCol w:w="901"/>
        <w:gridCol w:w="166"/>
        <w:gridCol w:w="901"/>
        <w:gridCol w:w="166"/>
        <w:gridCol w:w="901"/>
      </w:tblGrid>
      <w:tr w:rsidR="00906108" w:rsidRPr="00906108" w14:paraId="2EDDED4E" w14:textId="77777777" w:rsidTr="00B32AEA">
        <w:trPr>
          <w:trHeight w:val="144"/>
          <w:tblHeader/>
        </w:trPr>
        <w:tc>
          <w:tcPr>
            <w:tcW w:w="4467" w:type="dxa"/>
          </w:tcPr>
          <w:p w14:paraId="1952A90F" w14:textId="77777777" w:rsidR="00CD6271" w:rsidRPr="00906108" w:rsidRDefault="00CD6271" w:rsidP="00E171AF">
            <w:pPr>
              <w:tabs>
                <w:tab w:val="left" w:pos="424"/>
              </w:tabs>
              <w:spacing w:line="200" w:lineRule="exact"/>
              <w:ind w:right="72"/>
              <w:rPr>
                <w:rFonts w:cs="Times New Roman"/>
                <w:b/>
                <w:bCs/>
                <w:sz w:val="18"/>
                <w:szCs w:val="18"/>
                <w:cs/>
              </w:rPr>
            </w:pPr>
          </w:p>
        </w:tc>
        <w:tc>
          <w:tcPr>
            <w:tcW w:w="901" w:type="dxa"/>
          </w:tcPr>
          <w:p w14:paraId="132C5814" w14:textId="77777777" w:rsidR="00CD6271" w:rsidRPr="00906108" w:rsidRDefault="00CD6271" w:rsidP="00E171AF">
            <w:pPr>
              <w:spacing w:line="200" w:lineRule="exact"/>
              <w:ind w:right="72"/>
              <w:jc w:val="center"/>
              <w:rPr>
                <w:rFonts w:cs="Times New Roman"/>
                <w:b/>
                <w:bCs/>
                <w:sz w:val="18"/>
                <w:szCs w:val="18"/>
                <w:cs/>
              </w:rPr>
            </w:pPr>
          </w:p>
        </w:tc>
        <w:tc>
          <w:tcPr>
            <w:tcW w:w="166" w:type="dxa"/>
          </w:tcPr>
          <w:p w14:paraId="273BB083" w14:textId="77777777" w:rsidR="00CD6271" w:rsidRPr="00906108" w:rsidRDefault="00CD6271" w:rsidP="00E171AF">
            <w:pPr>
              <w:spacing w:line="200" w:lineRule="exact"/>
              <w:ind w:right="72"/>
              <w:jc w:val="center"/>
              <w:rPr>
                <w:rFonts w:cs="Times New Roman"/>
                <w:b/>
                <w:bCs/>
                <w:sz w:val="18"/>
                <w:szCs w:val="18"/>
                <w:cs/>
              </w:rPr>
            </w:pPr>
          </w:p>
        </w:tc>
        <w:tc>
          <w:tcPr>
            <w:tcW w:w="901" w:type="dxa"/>
          </w:tcPr>
          <w:p w14:paraId="37EF62BD" w14:textId="77777777" w:rsidR="00CD6271" w:rsidRPr="00906108" w:rsidRDefault="00CD6271" w:rsidP="00E171AF">
            <w:pPr>
              <w:spacing w:line="200" w:lineRule="exact"/>
              <w:ind w:right="72"/>
              <w:jc w:val="center"/>
              <w:rPr>
                <w:rFonts w:cs="Times New Roman"/>
                <w:b/>
                <w:bCs/>
                <w:sz w:val="18"/>
                <w:szCs w:val="18"/>
                <w:cs/>
              </w:rPr>
            </w:pPr>
          </w:p>
        </w:tc>
        <w:tc>
          <w:tcPr>
            <w:tcW w:w="166" w:type="dxa"/>
          </w:tcPr>
          <w:p w14:paraId="75ABBBA2" w14:textId="77777777" w:rsidR="00CD6271" w:rsidRPr="00906108" w:rsidRDefault="00CD6271" w:rsidP="00E171AF">
            <w:pPr>
              <w:spacing w:line="200" w:lineRule="exact"/>
              <w:ind w:right="72"/>
              <w:jc w:val="center"/>
              <w:rPr>
                <w:rFonts w:cs="Times New Roman"/>
                <w:b/>
                <w:bCs/>
                <w:sz w:val="18"/>
                <w:szCs w:val="18"/>
              </w:rPr>
            </w:pPr>
          </w:p>
        </w:tc>
        <w:tc>
          <w:tcPr>
            <w:tcW w:w="1968" w:type="dxa"/>
            <w:gridSpan w:val="3"/>
          </w:tcPr>
          <w:p w14:paraId="584A20EC" w14:textId="77777777" w:rsidR="00CD6271" w:rsidRPr="00906108" w:rsidRDefault="00CD6271" w:rsidP="00E171AF">
            <w:pPr>
              <w:spacing w:line="200" w:lineRule="exact"/>
              <w:ind w:right="72"/>
              <w:jc w:val="right"/>
              <w:rPr>
                <w:rFonts w:cs="Times New Roman"/>
                <w:b/>
                <w:bCs/>
                <w:sz w:val="18"/>
                <w:szCs w:val="18"/>
                <w:cs/>
              </w:rPr>
            </w:pPr>
            <w:r w:rsidRPr="00906108">
              <w:rPr>
                <w:rFonts w:cs="Times New Roman"/>
                <w:b/>
                <w:bCs/>
                <w:sz w:val="18"/>
                <w:szCs w:val="18"/>
                <w:cs/>
              </w:rPr>
              <w:t xml:space="preserve">  Unit: Million Baht</w:t>
            </w:r>
          </w:p>
        </w:tc>
      </w:tr>
      <w:tr w:rsidR="00906108" w:rsidRPr="00906108" w14:paraId="07CE46F7" w14:textId="77777777" w:rsidTr="00CD6271">
        <w:trPr>
          <w:trHeight w:val="144"/>
          <w:tblHeader/>
        </w:trPr>
        <w:tc>
          <w:tcPr>
            <w:tcW w:w="4467" w:type="dxa"/>
          </w:tcPr>
          <w:p w14:paraId="12E58E93" w14:textId="77777777" w:rsidR="00CD6271" w:rsidRPr="00906108" w:rsidRDefault="00CD6271" w:rsidP="00E171AF">
            <w:pPr>
              <w:tabs>
                <w:tab w:val="left" w:pos="424"/>
              </w:tabs>
              <w:spacing w:line="200" w:lineRule="exact"/>
              <w:ind w:right="72"/>
              <w:rPr>
                <w:rFonts w:cs="Times New Roman"/>
                <w:b/>
                <w:bCs/>
                <w:sz w:val="18"/>
                <w:szCs w:val="18"/>
                <w:cs/>
              </w:rPr>
            </w:pPr>
          </w:p>
        </w:tc>
        <w:tc>
          <w:tcPr>
            <w:tcW w:w="1968" w:type="dxa"/>
            <w:gridSpan w:val="3"/>
          </w:tcPr>
          <w:p w14:paraId="0B9B4A96" w14:textId="77777777" w:rsidR="00CD6271" w:rsidRPr="00906108" w:rsidRDefault="00CD6271" w:rsidP="00E171AF">
            <w:pPr>
              <w:spacing w:line="200" w:lineRule="exact"/>
              <w:ind w:right="72"/>
              <w:jc w:val="center"/>
              <w:rPr>
                <w:rFonts w:cs="Times New Roman"/>
                <w:b/>
                <w:bCs/>
                <w:sz w:val="18"/>
                <w:szCs w:val="18"/>
                <w:cs/>
              </w:rPr>
            </w:pPr>
            <w:r w:rsidRPr="00906108">
              <w:rPr>
                <w:rFonts w:cs="Times New Roman"/>
                <w:b/>
                <w:bCs/>
                <w:sz w:val="18"/>
                <w:szCs w:val="18"/>
              </w:rPr>
              <w:t>Consolidated</w:t>
            </w:r>
          </w:p>
        </w:tc>
        <w:tc>
          <w:tcPr>
            <w:tcW w:w="166" w:type="dxa"/>
          </w:tcPr>
          <w:p w14:paraId="5F892446" w14:textId="77777777" w:rsidR="00CD6271" w:rsidRPr="00906108" w:rsidRDefault="00CD6271" w:rsidP="00E171AF">
            <w:pPr>
              <w:spacing w:line="200" w:lineRule="exact"/>
              <w:ind w:right="72"/>
              <w:jc w:val="center"/>
              <w:rPr>
                <w:rFonts w:cs="Times New Roman"/>
                <w:b/>
                <w:bCs/>
                <w:sz w:val="18"/>
                <w:szCs w:val="18"/>
              </w:rPr>
            </w:pPr>
          </w:p>
        </w:tc>
        <w:tc>
          <w:tcPr>
            <w:tcW w:w="1968" w:type="dxa"/>
            <w:gridSpan w:val="3"/>
          </w:tcPr>
          <w:p w14:paraId="2B416BB8" w14:textId="77777777" w:rsidR="00CD6271" w:rsidRPr="00906108" w:rsidRDefault="00CD6271" w:rsidP="00E171AF">
            <w:pPr>
              <w:spacing w:line="200" w:lineRule="exact"/>
              <w:ind w:right="72"/>
              <w:jc w:val="center"/>
              <w:rPr>
                <w:rFonts w:cs="Times New Roman"/>
                <w:b/>
                <w:bCs/>
                <w:sz w:val="18"/>
                <w:szCs w:val="18"/>
                <w:cs/>
              </w:rPr>
            </w:pPr>
            <w:r w:rsidRPr="00906108">
              <w:rPr>
                <w:rFonts w:cs="Times New Roman"/>
                <w:b/>
                <w:bCs/>
                <w:sz w:val="18"/>
                <w:szCs w:val="18"/>
              </w:rPr>
              <w:t>Separate</w:t>
            </w:r>
          </w:p>
        </w:tc>
      </w:tr>
      <w:tr w:rsidR="00906108" w:rsidRPr="00906108" w14:paraId="25B412EA" w14:textId="77777777" w:rsidTr="00CD6271">
        <w:trPr>
          <w:trHeight w:val="144"/>
          <w:tblHeader/>
        </w:trPr>
        <w:tc>
          <w:tcPr>
            <w:tcW w:w="4467" w:type="dxa"/>
          </w:tcPr>
          <w:p w14:paraId="0F853266" w14:textId="77777777" w:rsidR="00CD6271" w:rsidRPr="00906108" w:rsidRDefault="00CD6271" w:rsidP="00E171AF">
            <w:pPr>
              <w:tabs>
                <w:tab w:val="left" w:pos="424"/>
              </w:tabs>
              <w:spacing w:line="200" w:lineRule="exact"/>
              <w:ind w:right="72"/>
              <w:rPr>
                <w:rFonts w:cs="Times New Roman"/>
                <w:b/>
                <w:bCs/>
                <w:sz w:val="18"/>
                <w:szCs w:val="18"/>
                <w:cs/>
              </w:rPr>
            </w:pPr>
          </w:p>
        </w:tc>
        <w:tc>
          <w:tcPr>
            <w:tcW w:w="1968" w:type="dxa"/>
            <w:gridSpan w:val="3"/>
            <w:tcBorders>
              <w:bottom w:val="single" w:sz="4" w:space="0" w:color="auto"/>
            </w:tcBorders>
          </w:tcPr>
          <w:p w14:paraId="03EB1D2B" w14:textId="77777777" w:rsidR="00CD6271" w:rsidRPr="00906108" w:rsidRDefault="00CD6271" w:rsidP="00E171AF">
            <w:pPr>
              <w:spacing w:line="200" w:lineRule="exact"/>
              <w:ind w:right="72"/>
              <w:jc w:val="center"/>
              <w:rPr>
                <w:b/>
                <w:bCs/>
                <w:sz w:val="18"/>
                <w:szCs w:val="18"/>
              </w:rPr>
            </w:pPr>
            <w:r w:rsidRPr="00906108">
              <w:rPr>
                <w:rFonts w:cs="Times New Roman"/>
                <w:b/>
                <w:bCs/>
                <w:sz w:val="18"/>
                <w:szCs w:val="18"/>
              </w:rPr>
              <w:t>financial statements</w:t>
            </w:r>
          </w:p>
        </w:tc>
        <w:tc>
          <w:tcPr>
            <w:tcW w:w="166" w:type="dxa"/>
          </w:tcPr>
          <w:p w14:paraId="6DCAB13E" w14:textId="77777777" w:rsidR="00CD6271" w:rsidRPr="00906108" w:rsidRDefault="00CD6271" w:rsidP="00E171AF">
            <w:pPr>
              <w:spacing w:line="200" w:lineRule="exact"/>
              <w:ind w:right="72"/>
              <w:jc w:val="center"/>
              <w:rPr>
                <w:rFonts w:cs="Times New Roman"/>
                <w:b/>
                <w:bCs/>
                <w:sz w:val="18"/>
                <w:szCs w:val="18"/>
              </w:rPr>
            </w:pPr>
          </w:p>
        </w:tc>
        <w:tc>
          <w:tcPr>
            <w:tcW w:w="1968" w:type="dxa"/>
            <w:gridSpan w:val="3"/>
            <w:tcBorders>
              <w:bottom w:val="single" w:sz="4" w:space="0" w:color="auto"/>
            </w:tcBorders>
          </w:tcPr>
          <w:p w14:paraId="13FE8153" w14:textId="77777777" w:rsidR="00CD6271" w:rsidRPr="00906108" w:rsidRDefault="00CD6271" w:rsidP="00E171AF">
            <w:pPr>
              <w:spacing w:line="200" w:lineRule="exact"/>
              <w:ind w:right="72"/>
              <w:jc w:val="center"/>
              <w:rPr>
                <w:b/>
                <w:bCs/>
                <w:sz w:val="18"/>
                <w:szCs w:val="18"/>
              </w:rPr>
            </w:pPr>
            <w:r w:rsidRPr="00906108">
              <w:rPr>
                <w:rFonts w:cs="Times New Roman"/>
                <w:b/>
                <w:bCs/>
                <w:sz w:val="18"/>
                <w:szCs w:val="18"/>
              </w:rPr>
              <w:t>financial statements</w:t>
            </w:r>
          </w:p>
        </w:tc>
      </w:tr>
      <w:tr w:rsidR="00906108" w:rsidRPr="00906108" w14:paraId="7D8C1F49" w14:textId="77777777" w:rsidTr="00CD6271">
        <w:trPr>
          <w:trHeight w:val="144"/>
          <w:tblHeader/>
        </w:trPr>
        <w:tc>
          <w:tcPr>
            <w:tcW w:w="4467" w:type="dxa"/>
          </w:tcPr>
          <w:p w14:paraId="0846529C" w14:textId="77777777" w:rsidR="00D4480A" w:rsidRPr="00906108" w:rsidRDefault="00D4480A" w:rsidP="00D4480A">
            <w:pPr>
              <w:tabs>
                <w:tab w:val="left" w:pos="424"/>
              </w:tabs>
              <w:spacing w:line="200" w:lineRule="exact"/>
              <w:ind w:right="72"/>
              <w:rPr>
                <w:rFonts w:cs="Times New Roman"/>
                <w:b/>
                <w:bCs/>
                <w:sz w:val="18"/>
                <w:szCs w:val="18"/>
                <w:cs/>
              </w:rPr>
            </w:pPr>
          </w:p>
        </w:tc>
        <w:tc>
          <w:tcPr>
            <w:tcW w:w="901" w:type="dxa"/>
            <w:tcBorders>
              <w:top w:val="single" w:sz="4" w:space="0" w:color="auto"/>
            </w:tcBorders>
          </w:tcPr>
          <w:p w14:paraId="0CDBD59C" w14:textId="5234EA3C" w:rsidR="00D4480A" w:rsidRPr="00906108" w:rsidRDefault="00D4480A" w:rsidP="00D4480A">
            <w:pPr>
              <w:spacing w:line="200" w:lineRule="exact"/>
              <w:ind w:right="72"/>
              <w:jc w:val="center"/>
              <w:rPr>
                <w:b/>
                <w:bCs/>
                <w:sz w:val="18"/>
                <w:szCs w:val="18"/>
              </w:rPr>
            </w:pPr>
            <w:r w:rsidRPr="00906108">
              <w:rPr>
                <w:b/>
                <w:bCs/>
                <w:sz w:val="18"/>
                <w:szCs w:val="18"/>
              </w:rPr>
              <w:t>2025</w:t>
            </w:r>
          </w:p>
        </w:tc>
        <w:tc>
          <w:tcPr>
            <w:tcW w:w="166" w:type="dxa"/>
            <w:tcBorders>
              <w:top w:val="single" w:sz="4" w:space="0" w:color="auto"/>
            </w:tcBorders>
          </w:tcPr>
          <w:p w14:paraId="689E7838" w14:textId="77777777" w:rsidR="00D4480A" w:rsidRPr="00906108" w:rsidRDefault="00D4480A" w:rsidP="00D4480A">
            <w:pPr>
              <w:spacing w:line="200" w:lineRule="exact"/>
              <w:ind w:right="72"/>
              <w:jc w:val="center"/>
              <w:rPr>
                <w:rFonts w:cs="Times New Roman"/>
                <w:b/>
                <w:bCs/>
                <w:sz w:val="18"/>
                <w:szCs w:val="18"/>
                <w:cs/>
              </w:rPr>
            </w:pPr>
          </w:p>
        </w:tc>
        <w:tc>
          <w:tcPr>
            <w:tcW w:w="901" w:type="dxa"/>
            <w:tcBorders>
              <w:top w:val="single" w:sz="4" w:space="0" w:color="auto"/>
            </w:tcBorders>
          </w:tcPr>
          <w:p w14:paraId="2276DF2D" w14:textId="655FB073" w:rsidR="00D4480A" w:rsidRPr="00906108" w:rsidRDefault="00D4480A" w:rsidP="00D4480A">
            <w:pPr>
              <w:spacing w:line="200" w:lineRule="exact"/>
              <w:ind w:right="72"/>
              <w:jc w:val="center"/>
              <w:rPr>
                <w:b/>
                <w:bCs/>
                <w:sz w:val="18"/>
                <w:szCs w:val="18"/>
              </w:rPr>
            </w:pPr>
            <w:r w:rsidRPr="00906108">
              <w:rPr>
                <w:b/>
                <w:bCs/>
                <w:sz w:val="18"/>
                <w:szCs w:val="18"/>
              </w:rPr>
              <w:t>2024</w:t>
            </w:r>
          </w:p>
        </w:tc>
        <w:tc>
          <w:tcPr>
            <w:tcW w:w="166" w:type="dxa"/>
          </w:tcPr>
          <w:p w14:paraId="455C8B3A" w14:textId="77777777" w:rsidR="00D4480A" w:rsidRPr="00906108" w:rsidRDefault="00D4480A" w:rsidP="00D4480A">
            <w:pPr>
              <w:spacing w:line="200" w:lineRule="exact"/>
              <w:ind w:right="72"/>
              <w:jc w:val="center"/>
              <w:rPr>
                <w:rFonts w:cs="Times New Roman"/>
                <w:b/>
                <w:bCs/>
                <w:sz w:val="18"/>
                <w:szCs w:val="18"/>
              </w:rPr>
            </w:pPr>
          </w:p>
        </w:tc>
        <w:tc>
          <w:tcPr>
            <w:tcW w:w="901" w:type="dxa"/>
            <w:tcBorders>
              <w:top w:val="single" w:sz="4" w:space="0" w:color="auto"/>
            </w:tcBorders>
          </w:tcPr>
          <w:p w14:paraId="0A560DA9" w14:textId="27504EE4" w:rsidR="00D4480A" w:rsidRPr="00906108" w:rsidRDefault="00D4480A" w:rsidP="00D4480A">
            <w:pPr>
              <w:spacing w:line="200" w:lineRule="exact"/>
              <w:ind w:right="72"/>
              <w:jc w:val="center"/>
              <w:rPr>
                <w:b/>
                <w:bCs/>
                <w:sz w:val="18"/>
                <w:szCs w:val="18"/>
              </w:rPr>
            </w:pPr>
            <w:r w:rsidRPr="00906108">
              <w:rPr>
                <w:b/>
                <w:bCs/>
                <w:sz w:val="18"/>
                <w:szCs w:val="18"/>
              </w:rPr>
              <w:t>2025</w:t>
            </w:r>
          </w:p>
        </w:tc>
        <w:tc>
          <w:tcPr>
            <w:tcW w:w="166" w:type="dxa"/>
            <w:tcBorders>
              <w:top w:val="single" w:sz="4" w:space="0" w:color="auto"/>
            </w:tcBorders>
          </w:tcPr>
          <w:p w14:paraId="2256BADA" w14:textId="77777777" w:rsidR="00D4480A" w:rsidRPr="00906108" w:rsidRDefault="00D4480A" w:rsidP="00D4480A">
            <w:pPr>
              <w:spacing w:line="200" w:lineRule="exact"/>
              <w:ind w:right="72"/>
              <w:jc w:val="center"/>
              <w:rPr>
                <w:rFonts w:cs="Times New Roman"/>
                <w:b/>
                <w:bCs/>
                <w:sz w:val="18"/>
                <w:szCs w:val="18"/>
                <w:cs/>
              </w:rPr>
            </w:pPr>
          </w:p>
        </w:tc>
        <w:tc>
          <w:tcPr>
            <w:tcW w:w="901" w:type="dxa"/>
            <w:tcBorders>
              <w:top w:val="single" w:sz="4" w:space="0" w:color="auto"/>
            </w:tcBorders>
          </w:tcPr>
          <w:p w14:paraId="744B0858" w14:textId="4B265ED8" w:rsidR="00D4480A" w:rsidRPr="00906108" w:rsidRDefault="00D4480A" w:rsidP="00D4480A">
            <w:pPr>
              <w:spacing w:line="200" w:lineRule="exact"/>
              <w:ind w:right="72"/>
              <w:jc w:val="center"/>
              <w:rPr>
                <w:b/>
                <w:bCs/>
                <w:sz w:val="18"/>
                <w:szCs w:val="18"/>
              </w:rPr>
            </w:pPr>
            <w:r w:rsidRPr="00906108">
              <w:rPr>
                <w:b/>
                <w:bCs/>
                <w:sz w:val="18"/>
                <w:szCs w:val="18"/>
              </w:rPr>
              <w:t>2024</w:t>
            </w:r>
          </w:p>
        </w:tc>
      </w:tr>
      <w:tr w:rsidR="00906108" w:rsidRPr="00906108" w14:paraId="6E911423" w14:textId="77777777" w:rsidTr="00CD6271">
        <w:trPr>
          <w:trHeight w:val="144"/>
        </w:trPr>
        <w:tc>
          <w:tcPr>
            <w:tcW w:w="4467" w:type="dxa"/>
          </w:tcPr>
          <w:p w14:paraId="03993586" w14:textId="77777777" w:rsidR="00CD6271" w:rsidRPr="00906108" w:rsidRDefault="00CD6271" w:rsidP="00E171AF">
            <w:pPr>
              <w:spacing w:line="200" w:lineRule="exact"/>
              <w:ind w:right="72"/>
              <w:jc w:val="both"/>
              <w:rPr>
                <w:rFonts w:cs="Times New Roman"/>
                <w:b/>
                <w:bCs/>
                <w:sz w:val="18"/>
                <w:szCs w:val="18"/>
                <w:cs/>
              </w:rPr>
            </w:pPr>
            <w:r w:rsidRPr="00906108">
              <w:rPr>
                <w:rFonts w:cs="Times New Roman"/>
                <w:b/>
                <w:bCs/>
                <w:sz w:val="18"/>
                <w:szCs w:val="18"/>
              </w:rPr>
              <w:t xml:space="preserve">Type of </w:t>
            </w:r>
            <w:r w:rsidRPr="00906108">
              <w:rPr>
                <w:rFonts w:cs="Times New Roman"/>
                <w:b/>
                <w:bCs/>
                <w:sz w:val="18"/>
                <w:szCs w:val="18"/>
                <w:cs/>
              </w:rPr>
              <w:t>revenue</w:t>
            </w:r>
          </w:p>
        </w:tc>
        <w:tc>
          <w:tcPr>
            <w:tcW w:w="901" w:type="dxa"/>
          </w:tcPr>
          <w:p w14:paraId="27A70EDA" w14:textId="77777777" w:rsidR="00CD6271" w:rsidRPr="00906108" w:rsidRDefault="00CD6271" w:rsidP="00E171AF">
            <w:pPr>
              <w:spacing w:line="200" w:lineRule="exact"/>
              <w:ind w:right="72"/>
              <w:jc w:val="right"/>
              <w:rPr>
                <w:rFonts w:cs="Times New Roman"/>
                <w:sz w:val="18"/>
                <w:szCs w:val="18"/>
                <w:cs/>
              </w:rPr>
            </w:pPr>
          </w:p>
        </w:tc>
        <w:tc>
          <w:tcPr>
            <w:tcW w:w="166" w:type="dxa"/>
          </w:tcPr>
          <w:p w14:paraId="4EF18B60" w14:textId="77777777" w:rsidR="00CD6271" w:rsidRPr="00906108" w:rsidRDefault="00CD6271" w:rsidP="00E171AF">
            <w:pPr>
              <w:spacing w:line="200" w:lineRule="exact"/>
              <w:ind w:right="72"/>
              <w:jc w:val="right"/>
              <w:rPr>
                <w:rFonts w:cs="Times New Roman"/>
                <w:sz w:val="18"/>
                <w:szCs w:val="18"/>
                <w:cs/>
              </w:rPr>
            </w:pPr>
          </w:p>
        </w:tc>
        <w:tc>
          <w:tcPr>
            <w:tcW w:w="901" w:type="dxa"/>
          </w:tcPr>
          <w:p w14:paraId="237CB4F9" w14:textId="77777777" w:rsidR="00CD6271" w:rsidRPr="00906108" w:rsidRDefault="00CD6271" w:rsidP="00E171AF">
            <w:pPr>
              <w:spacing w:line="200" w:lineRule="exact"/>
              <w:ind w:right="72"/>
              <w:jc w:val="right"/>
              <w:rPr>
                <w:rFonts w:cs="Times New Roman"/>
                <w:sz w:val="18"/>
                <w:szCs w:val="18"/>
                <w:cs/>
              </w:rPr>
            </w:pPr>
          </w:p>
        </w:tc>
        <w:tc>
          <w:tcPr>
            <w:tcW w:w="166" w:type="dxa"/>
          </w:tcPr>
          <w:p w14:paraId="023778CC" w14:textId="77777777" w:rsidR="00CD6271" w:rsidRPr="00906108" w:rsidRDefault="00CD6271" w:rsidP="00E171AF">
            <w:pPr>
              <w:spacing w:line="200" w:lineRule="exact"/>
              <w:ind w:right="72"/>
              <w:jc w:val="right"/>
              <w:rPr>
                <w:rFonts w:cs="Times New Roman"/>
                <w:sz w:val="18"/>
                <w:szCs w:val="18"/>
                <w:cs/>
              </w:rPr>
            </w:pPr>
          </w:p>
        </w:tc>
        <w:tc>
          <w:tcPr>
            <w:tcW w:w="901" w:type="dxa"/>
          </w:tcPr>
          <w:p w14:paraId="2521D066" w14:textId="77777777" w:rsidR="00CD6271" w:rsidRPr="00906108" w:rsidRDefault="00CD6271" w:rsidP="00E171AF">
            <w:pPr>
              <w:spacing w:line="200" w:lineRule="exact"/>
              <w:ind w:right="72"/>
              <w:jc w:val="right"/>
              <w:rPr>
                <w:rFonts w:cs="Times New Roman"/>
                <w:sz w:val="18"/>
                <w:szCs w:val="18"/>
                <w:cs/>
              </w:rPr>
            </w:pPr>
          </w:p>
        </w:tc>
        <w:tc>
          <w:tcPr>
            <w:tcW w:w="166" w:type="dxa"/>
          </w:tcPr>
          <w:p w14:paraId="1D44ABEE" w14:textId="77777777" w:rsidR="00CD6271" w:rsidRPr="00906108" w:rsidRDefault="00CD6271" w:rsidP="00E171AF">
            <w:pPr>
              <w:spacing w:line="200" w:lineRule="exact"/>
              <w:ind w:right="72"/>
              <w:jc w:val="right"/>
              <w:rPr>
                <w:rFonts w:cs="Times New Roman"/>
                <w:sz w:val="18"/>
                <w:szCs w:val="18"/>
                <w:cs/>
              </w:rPr>
            </w:pPr>
          </w:p>
        </w:tc>
        <w:tc>
          <w:tcPr>
            <w:tcW w:w="901" w:type="dxa"/>
          </w:tcPr>
          <w:p w14:paraId="6E848FE4" w14:textId="77777777" w:rsidR="00CD6271" w:rsidRPr="00906108" w:rsidRDefault="00CD6271" w:rsidP="00E171AF">
            <w:pPr>
              <w:spacing w:line="200" w:lineRule="exact"/>
              <w:ind w:right="72"/>
              <w:jc w:val="right"/>
              <w:rPr>
                <w:rFonts w:cs="Times New Roman"/>
                <w:sz w:val="18"/>
                <w:szCs w:val="18"/>
                <w:cs/>
              </w:rPr>
            </w:pPr>
          </w:p>
        </w:tc>
      </w:tr>
      <w:tr w:rsidR="00906108" w:rsidRPr="00906108" w14:paraId="5250D240" w14:textId="77777777" w:rsidTr="00CD6271">
        <w:trPr>
          <w:trHeight w:val="144"/>
        </w:trPr>
        <w:tc>
          <w:tcPr>
            <w:tcW w:w="4467" w:type="dxa"/>
            <w:vAlign w:val="center"/>
          </w:tcPr>
          <w:p w14:paraId="4EBE7BB9" w14:textId="77777777" w:rsidR="00432B00" w:rsidRPr="00906108" w:rsidRDefault="00432B00" w:rsidP="00432B00">
            <w:pPr>
              <w:spacing w:line="200" w:lineRule="exact"/>
              <w:ind w:right="72" w:firstLine="180"/>
              <w:jc w:val="both"/>
              <w:rPr>
                <w:rFonts w:cs="Times New Roman"/>
                <w:sz w:val="18"/>
                <w:szCs w:val="18"/>
              </w:rPr>
            </w:pPr>
            <w:r w:rsidRPr="00906108">
              <w:rPr>
                <w:rFonts w:cs="Times New Roman"/>
                <w:sz w:val="18"/>
                <w:szCs w:val="18"/>
              </w:rPr>
              <w:t>Revenue from real estate sales</w:t>
            </w:r>
          </w:p>
        </w:tc>
        <w:tc>
          <w:tcPr>
            <w:tcW w:w="901" w:type="dxa"/>
            <w:vAlign w:val="center"/>
          </w:tcPr>
          <w:p w14:paraId="7C9D4F88" w14:textId="41A94161" w:rsidR="00432B00" w:rsidRPr="00906108" w:rsidRDefault="00432B00" w:rsidP="00432B00">
            <w:pPr>
              <w:spacing w:line="200" w:lineRule="exact"/>
              <w:ind w:right="78"/>
              <w:jc w:val="right"/>
              <w:rPr>
                <w:rFonts w:cs="Times New Roman"/>
                <w:sz w:val="18"/>
                <w:szCs w:val="18"/>
                <w:cs/>
              </w:rPr>
            </w:pPr>
            <w:r w:rsidRPr="00906108">
              <w:rPr>
                <w:rFonts w:cs="Times New Roman"/>
                <w:sz w:val="18"/>
                <w:szCs w:val="18"/>
              </w:rPr>
              <w:t>778</w:t>
            </w:r>
          </w:p>
        </w:tc>
        <w:tc>
          <w:tcPr>
            <w:tcW w:w="166" w:type="dxa"/>
          </w:tcPr>
          <w:p w14:paraId="3A0100C1" w14:textId="77777777" w:rsidR="00432B00" w:rsidRPr="00906108" w:rsidRDefault="00432B00" w:rsidP="00432B00">
            <w:pPr>
              <w:spacing w:line="200" w:lineRule="exact"/>
              <w:ind w:right="70"/>
              <w:jc w:val="right"/>
              <w:rPr>
                <w:rFonts w:cs="Times New Roman"/>
                <w:sz w:val="18"/>
                <w:szCs w:val="18"/>
                <w:cs/>
              </w:rPr>
            </w:pPr>
          </w:p>
        </w:tc>
        <w:tc>
          <w:tcPr>
            <w:tcW w:w="901" w:type="dxa"/>
            <w:vAlign w:val="center"/>
          </w:tcPr>
          <w:p w14:paraId="5386B8C4" w14:textId="7C2EABB3" w:rsidR="00432B00" w:rsidRPr="00906108" w:rsidRDefault="00432B00" w:rsidP="00432B00">
            <w:pPr>
              <w:spacing w:line="200" w:lineRule="exact"/>
              <w:ind w:right="70"/>
              <w:jc w:val="right"/>
              <w:rPr>
                <w:rFonts w:cs="Times New Roman"/>
                <w:sz w:val="18"/>
                <w:szCs w:val="18"/>
                <w:cs/>
              </w:rPr>
            </w:pPr>
            <w:r w:rsidRPr="00906108">
              <w:rPr>
                <w:sz w:val="18"/>
                <w:szCs w:val="18"/>
              </w:rPr>
              <w:t>1</w:t>
            </w:r>
            <w:r w:rsidRPr="00906108">
              <w:rPr>
                <w:rFonts w:cs="Times New Roman"/>
                <w:sz w:val="18"/>
                <w:szCs w:val="18"/>
              </w:rPr>
              <w:t>,</w:t>
            </w:r>
            <w:r w:rsidRPr="00906108">
              <w:rPr>
                <w:sz w:val="18"/>
                <w:szCs w:val="18"/>
              </w:rPr>
              <w:t>705</w:t>
            </w:r>
          </w:p>
        </w:tc>
        <w:tc>
          <w:tcPr>
            <w:tcW w:w="166" w:type="dxa"/>
          </w:tcPr>
          <w:p w14:paraId="726B0A12" w14:textId="77777777" w:rsidR="00432B00" w:rsidRPr="00906108" w:rsidRDefault="00432B00" w:rsidP="00432B00">
            <w:pPr>
              <w:spacing w:line="200" w:lineRule="exact"/>
              <w:ind w:right="70"/>
              <w:jc w:val="right"/>
              <w:rPr>
                <w:rFonts w:cs="Times New Roman"/>
                <w:sz w:val="18"/>
                <w:szCs w:val="18"/>
              </w:rPr>
            </w:pPr>
          </w:p>
        </w:tc>
        <w:tc>
          <w:tcPr>
            <w:tcW w:w="901" w:type="dxa"/>
          </w:tcPr>
          <w:p w14:paraId="0F6E50B3" w14:textId="358A2606" w:rsidR="00432B00" w:rsidRPr="00906108" w:rsidRDefault="00432B00" w:rsidP="00432B00">
            <w:pPr>
              <w:spacing w:line="200" w:lineRule="exact"/>
              <w:ind w:right="70"/>
              <w:jc w:val="right"/>
              <w:rPr>
                <w:rFonts w:cs="Times New Roman"/>
                <w:sz w:val="18"/>
                <w:szCs w:val="18"/>
              </w:rPr>
            </w:pPr>
            <w:r w:rsidRPr="00906108">
              <w:rPr>
                <w:rFonts w:cs="Times New Roman"/>
                <w:sz w:val="18"/>
                <w:szCs w:val="18"/>
              </w:rPr>
              <w:t>375</w:t>
            </w:r>
          </w:p>
        </w:tc>
        <w:tc>
          <w:tcPr>
            <w:tcW w:w="166" w:type="dxa"/>
          </w:tcPr>
          <w:p w14:paraId="161A95C2" w14:textId="77777777" w:rsidR="00432B00" w:rsidRPr="00906108" w:rsidRDefault="00432B00" w:rsidP="00432B00">
            <w:pPr>
              <w:spacing w:line="200" w:lineRule="exact"/>
              <w:ind w:right="70"/>
              <w:jc w:val="right"/>
              <w:rPr>
                <w:rFonts w:cs="Times New Roman"/>
                <w:sz w:val="18"/>
                <w:szCs w:val="18"/>
              </w:rPr>
            </w:pPr>
          </w:p>
        </w:tc>
        <w:tc>
          <w:tcPr>
            <w:tcW w:w="901" w:type="dxa"/>
          </w:tcPr>
          <w:p w14:paraId="14EFE5D5" w14:textId="39FE5085" w:rsidR="00432B00" w:rsidRPr="00906108" w:rsidRDefault="00432B00" w:rsidP="00432B00">
            <w:pPr>
              <w:spacing w:line="200" w:lineRule="exact"/>
              <w:ind w:right="70"/>
              <w:jc w:val="right"/>
              <w:rPr>
                <w:rFonts w:cs="Times New Roman"/>
                <w:sz w:val="18"/>
                <w:szCs w:val="18"/>
              </w:rPr>
            </w:pPr>
            <w:r w:rsidRPr="00906108">
              <w:rPr>
                <w:sz w:val="18"/>
                <w:szCs w:val="18"/>
              </w:rPr>
              <w:t>702</w:t>
            </w:r>
          </w:p>
        </w:tc>
      </w:tr>
      <w:tr w:rsidR="00906108" w:rsidRPr="00906108" w14:paraId="313E6682" w14:textId="77777777" w:rsidTr="00CD6271">
        <w:trPr>
          <w:trHeight w:val="144"/>
        </w:trPr>
        <w:tc>
          <w:tcPr>
            <w:tcW w:w="4467" w:type="dxa"/>
            <w:vAlign w:val="center"/>
          </w:tcPr>
          <w:p w14:paraId="019ED219" w14:textId="77777777" w:rsidR="00432B00" w:rsidRPr="00906108" w:rsidRDefault="00432B00" w:rsidP="00432B00">
            <w:pPr>
              <w:spacing w:line="200" w:lineRule="exact"/>
              <w:ind w:right="72" w:firstLine="180"/>
              <w:jc w:val="both"/>
              <w:rPr>
                <w:rFonts w:cs="Times New Roman"/>
                <w:sz w:val="18"/>
                <w:szCs w:val="18"/>
                <w:cs/>
              </w:rPr>
            </w:pPr>
            <w:r w:rsidRPr="00906108">
              <w:rPr>
                <w:rFonts w:cs="Times New Roman"/>
                <w:sz w:val="18"/>
                <w:szCs w:val="18"/>
                <w:cs/>
              </w:rPr>
              <w:t>Rental and service income</w:t>
            </w:r>
          </w:p>
        </w:tc>
        <w:tc>
          <w:tcPr>
            <w:tcW w:w="901" w:type="dxa"/>
            <w:vAlign w:val="center"/>
          </w:tcPr>
          <w:p w14:paraId="44EEAB53" w14:textId="153DFAAF" w:rsidR="00432B00" w:rsidRPr="00906108" w:rsidRDefault="00432B00" w:rsidP="00432B00">
            <w:pPr>
              <w:spacing w:line="200" w:lineRule="exact"/>
              <w:ind w:right="70"/>
              <w:jc w:val="right"/>
              <w:rPr>
                <w:rFonts w:cs="Times New Roman"/>
                <w:sz w:val="18"/>
                <w:szCs w:val="18"/>
                <w:cs/>
              </w:rPr>
            </w:pPr>
            <w:r w:rsidRPr="00906108">
              <w:rPr>
                <w:rFonts w:cs="Times New Roman"/>
                <w:sz w:val="18"/>
                <w:szCs w:val="18"/>
              </w:rPr>
              <w:t>74</w:t>
            </w:r>
          </w:p>
        </w:tc>
        <w:tc>
          <w:tcPr>
            <w:tcW w:w="166" w:type="dxa"/>
          </w:tcPr>
          <w:p w14:paraId="132F695F" w14:textId="77777777" w:rsidR="00432B00" w:rsidRPr="00906108" w:rsidRDefault="00432B00" w:rsidP="00432B00">
            <w:pPr>
              <w:spacing w:line="200" w:lineRule="exact"/>
              <w:ind w:right="70"/>
              <w:jc w:val="right"/>
              <w:rPr>
                <w:rFonts w:cs="Times New Roman"/>
                <w:sz w:val="18"/>
                <w:szCs w:val="18"/>
                <w:cs/>
              </w:rPr>
            </w:pPr>
          </w:p>
        </w:tc>
        <w:tc>
          <w:tcPr>
            <w:tcW w:w="901" w:type="dxa"/>
            <w:vAlign w:val="center"/>
          </w:tcPr>
          <w:p w14:paraId="1CEA14C4" w14:textId="257DFB73" w:rsidR="00432B00" w:rsidRPr="00906108" w:rsidRDefault="00432B00" w:rsidP="00432B00">
            <w:pPr>
              <w:spacing w:line="200" w:lineRule="exact"/>
              <w:ind w:right="70"/>
              <w:jc w:val="right"/>
              <w:rPr>
                <w:rFonts w:cs="Times New Roman"/>
                <w:sz w:val="18"/>
                <w:szCs w:val="18"/>
                <w:cs/>
              </w:rPr>
            </w:pPr>
            <w:r w:rsidRPr="00906108">
              <w:rPr>
                <w:sz w:val="18"/>
                <w:szCs w:val="18"/>
              </w:rPr>
              <w:t>83</w:t>
            </w:r>
          </w:p>
        </w:tc>
        <w:tc>
          <w:tcPr>
            <w:tcW w:w="166" w:type="dxa"/>
          </w:tcPr>
          <w:p w14:paraId="5B2B5FF8" w14:textId="77777777" w:rsidR="00432B00" w:rsidRPr="00906108" w:rsidRDefault="00432B00" w:rsidP="00432B00">
            <w:pPr>
              <w:spacing w:line="200" w:lineRule="exact"/>
              <w:ind w:right="70"/>
              <w:jc w:val="right"/>
              <w:rPr>
                <w:rFonts w:cs="Times New Roman"/>
                <w:sz w:val="18"/>
                <w:szCs w:val="18"/>
              </w:rPr>
            </w:pPr>
          </w:p>
        </w:tc>
        <w:tc>
          <w:tcPr>
            <w:tcW w:w="901" w:type="dxa"/>
          </w:tcPr>
          <w:p w14:paraId="2A0D92D9" w14:textId="5BE11E2D" w:rsidR="00432B00" w:rsidRPr="00906108" w:rsidRDefault="00432B00" w:rsidP="00432B00">
            <w:pPr>
              <w:spacing w:line="200" w:lineRule="exact"/>
              <w:ind w:right="70"/>
              <w:jc w:val="right"/>
              <w:rPr>
                <w:rFonts w:cs="Times New Roman"/>
                <w:sz w:val="18"/>
                <w:szCs w:val="18"/>
              </w:rPr>
            </w:pPr>
            <w:r w:rsidRPr="00906108">
              <w:rPr>
                <w:rFonts w:cs="Times New Roman"/>
                <w:sz w:val="18"/>
                <w:szCs w:val="18"/>
              </w:rPr>
              <w:t>67</w:t>
            </w:r>
          </w:p>
        </w:tc>
        <w:tc>
          <w:tcPr>
            <w:tcW w:w="166" w:type="dxa"/>
          </w:tcPr>
          <w:p w14:paraId="65C75BEE" w14:textId="77777777" w:rsidR="00432B00" w:rsidRPr="00906108" w:rsidRDefault="00432B00" w:rsidP="00432B00">
            <w:pPr>
              <w:spacing w:line="200" w:lineRule="exact"/>
              <w:ind w:right="70"/>
              <w:jc w:val="right"/>
              <w:rPr>
                <w:rFonts w:cs="Times New Roman"/>
                <w:sz w:val="18"/>
                <w:szCs w:val="18"/>
              </w:rPr>
            </w:pPr>
          </w:p>
        </w:tc>
        <w:tc>
          <w:tcPr>
            <w:tcW w:w="901" w:type="dxa"/>
          </w:tcPr>
          <w:p w14:paraId="2C1EB625" w14:textId="6C63E33E" w:rsidR="00432B00" w:rsidRPr="00906108" w:rsidRDefault="00432B00" w:rsidP="00432B00">
            <w:pPr>
              <w:spacing w:line="200" w:lineRule="exact"/>
              <w:ind w:right="70"/>
              <w:jc w:val="right"/>
              <w:rPr>
                <w:rFonts w:cs="Times New Roman"/>
                <w:sz w:val="18"/>
                <w:szCs w:val="18"/>
              </w:rPr>
            </w:pPr>
            <w:r w:rsidRPr="00906108">
              <w:rPr>
                <w:sz w:val="18"/>
                <w:szCs w:val="18"/>
              </w:rPr>
              <w:t>80</w:t>
            </w:r>
          </w:p>
        </w:tc>
      </w:tr>
      <w:tr w:rsidR="00906108" w:rsidRPr="00906108" w14:paraId="2FFC7847" w14:textId="77777777" w:rsidTr="00CD6271">
        <w:trPr>
          <w:trHeight w:val="144"/>
        </w:trPr>
        <w:tc>
          <w:tcPr>
            <w:tcW w:w="4467" w:type="dxa"/>
            <w:vAlign w:val="center"/>
          </w:tcPr>
          <w:p w14:paraId="41EF647D" w14:textId="77777777" w:rsidR="00432B00" w:rsidRPr="00906108" w:rsidRDefault="00432B00" w:rsidP="00432B00">
            <w:pPr>
              <w:spacing w:line="200" w:lineRule="exact"/>
              <w:ind w:right="72" w:firstLine="180"/>
              <w:jc w:val="both"/>
              <w:rPr>
                <w:rFonts w:cs="Times New Roman"/>
                <w:sz w:val="18"/>
                <w:szCs w:val="18"/>
                <w:cs/>
              </w:rPr>
            </w:pPr>
            <w:r w:rsidRPr="00906108">
              <w:rPr>
                <w:rFonts w:cs="Times New Roman"/>
                <w:sz w:val="18"/>
                <w:szCs w:val="18"/>
                <w:cs/>
              </w:rPr>
              <w:t>Revenue from hotel operation</w:t>
            </w:r>
            <w:r w:rsidRPr="00906108">
              <w:rPr>
                <w:rFonts w:cs="Times New Roman"/>
                <w:sz w:val="18"/>
                <w:szCs w:val="18"/>
              </w:rPr>
              <w:t>s</w:t>
            </w:r>
          </w:p>
        </w:tc>
        <w:tc>
          <w:tcPr>
            <w:tcW w:w="901" w:type="dxa"/>
            <w:vAlign w:val="center"/>
          </w:tcPr>
          <w:p w14:paraId="17EEF265" w14:textId="05C6DA41" w:rsidR="00432B00" w:rsidRPr="00906108" w:rsidRDefault="00432B00" w:rsidP="00432B00">
            <w:pPr>
              <w:spacing w:line="200" w:lineRule="exact"/>
              <w:ind w:right="70"/>
              <w:jc w:val="right"/>
              <w:rPr>
                <w:rFonts w:cs="Times New Roman"/>
                <w:sz w:val="18"/>
                <w:szCs w:val="18"/>
                <w:cs/>
              </w:rPr>
            </w:pPr>
            <w:r w:rsidRPr="00906108">
              <w:rPr>
                <w:rFonts w:cs="Times New Roman"/>
                <w:sz w:val="18"/>
                <w:szCs w:val="18"/>
              </w:rPr>
              <w:t>848</w:t>
            </w:r>
          </w:p>
        </w:tc>
        <w:tc>
          <w:tcPr>
            <w:tcW w:w="166" w:type="dxa"/>
          </w:tcPr>
          <w:p w14:paraId="44D5BE25" w14:textId="77777777" w:rsidR="00432B00" w:rsidRPr="00906108" w:rsidRDefault="00432B00" w:rsidP="00432B00">
            <w:pPr>
              <w:spacing w:line="200" w:lineRule="exact"/>
              <w:ind w:right="70"/>
              <w:jc w:val="right"/>
              <w:rPr>
                <w:rFonts w:cs="Times New Roman"/>
                <w:sz w:val="18"/>
                <w:szCs w:val="18"/>
                <w:cs/>
              </w:rPr>
            </w:pPr>
          </w:p>
        </w:tc>
        <w:tc>
          <w:tcPr>
            <w:tcW w:w="901" w:type="dxa"/>
            <w:vAlign w:val="center"/>
          </w:tcPr>
          <w:p w14:paraId="56EC66C9" w14:textId="6D242359" w:rsidR="00432B00" w:rsidRPr="00906108" w:rsidRDefault="00432B00" w:rsidP="00432B00">
            <w:pPr>
              <w:spacing w:line="200" w:lineRule="exact"/>
              <w:ind w:right="70"/>
              <w:jc w:val="right"/>
              <w:rPr>
                <w:rFonts w:cs="Times New Roman"/>
                <w:sz w:val="18"/>
                <w:szCs w:val="18"/>
                <w:cs/>
              </w:rPr>
            </w:pPr>
            <w:r w:rsidRPr="00906108">
              <w:rPr>
                <w:sz w:val="18"/>
                <w:szCs w:val="18"/>
              </w:rPr>
              <w:t>924</w:t>
            </w:r>
          </w:p>
        </w:tc>
        <w:tc>
          <w:tcPr>
            <w:tcW w:w="166" w:type="dxa"/>
          </w:tcPr>
          <w:p w14:paraId="46300296" w14:textId="77777777" w:rsidR="00432B00" w:rsidRPr="00906108" w:rsidRDefault="00432B00" w:rsidP="00432B00">
            <w:pPr>
              <w:spacing w:line="200" w:lineRule="exact"/>
              <w:ind w:right="70"/>
              <w:jc w:val="right"/>
              <w:rPr>
                <w:rFonts w:cs="Times New Roman"/>
                <w:sz w:val="18"/>
                <w:szCs w:val="18"/>
              </w:rPr>
            </w:pPr>
          </w:p>
        </w:tc>
        <w:tc>
          <w:tcPr>
            <w:tcW w:w="901" w:type="dxa"/>
          </w:tcPr>
          <w:p w14:paraId="3AE01EF7" w14:textId="664F87ED" w:rsidR="00432B00" w:rsidRPr="00906108" w:rsidRDefault="00432B00" w:rsidP="00432B00">
            <w:pPr>
              <w:spacing w:line="200" w:lineRule="exact"/>
              <w:ind w:right="70"/>
              <w:jc w:val="center"/>
              <w:rPr>
                <w:rFonts w:cs="Times New Roman"/>
                <w:b/>
                <w:bCs/>
                <w:sz w:val="18"/>
                <w:szCs w:val="18"/>
                <w:cs/>
              </w:rPr>
            </w:pPr>
            <w:r w:rsidRPr="00906108">
              <w:rPr>
                <w:rFonts w:cs="Times New Roman"/>
                <w:b/>
                <w:bCs/>
                <w:sz w:val="18"/>
                <w:szCs w:val="18"/>
              </w:rPr>
              <w:t>-</w:t>
            </w:r>
          </w:p>
        </w:tc>
        <w:tc>
          <w:tcPr>
            <w:tcW w:w="166" w:type="dxa"/>
          </w:tcPr>
          <w:p w14:paraId="4310C7D7" w14:textId="77777777" w:rsidR="00432B00" w:rsidRPr="00906108" w:rsidRDefault="00432B00" w:rsidP="00432B00">
            <w:pPr>
              <w:spacing w:line="200" w:lineRule="exact"/>
              <w:ind w:right="70"/>
              <w:jc w:val="center"/>
              <w:rPr>
                <w:rFonts w:cs="Times New Roman"/>
                <w:b/>
                <w:bCs/>
                <w:sz w:val="18"/>
                <w:szCs w:val="18"/>
                <w:cs/>
              </w:rPr>
            </w:pPr>
          </w:p>
        </w:tc>
        <w:tc>
          <w:tcPr>
            <w:tcW w:w="901" w:type="dxa"/>
          </w:tcPr>
          <w:p w14:paraId="75CF6256" w14:textId="4F11B510" w:rsidR="00432B00" w:rsidRPr="00906108" w:rsidRDefault="00432B00" w:rsidP="00432B00">
            <w:pPr>
              <w:spacing w:line="200" w:lineRule="exact"/>
              <w:ind w:right="70"/>
              <w:jc w:val="center"/>
              <w:rPr>
                <w:rFonts w:cs="Times New Roman"/>
                <w:b/>
                <w:bCs/>
                <w:sz w:val="18"/>
                <w:szCs w:val="18"/>
                <w:cs/>
              </w:rPr>
            </w:pPr>
            <w:r w:rsidRPr="00906108">
              <w:rPr>
                <w:rFonts w:cs="Times New Roman"/>
                <w:b/>
                <w:bCs/>
                <w:sz w:val="18"/>
                <w:szCs w:val="18"/>
                <w:cs/>
              </w:rPr>
              <w:t>-</w:t>
            </w:r>
          </w:p>
        </w:tc>
      </w:tr>
      <w:tr w:rsidR="00906108" w:rsidRPr="00906108" w14:paraId="4551C7EA" w14:textId="77777777" w:rsidTr="00CD6271">
        <w:trPr>
          <w:trHeight w:val="144"/>
        </w:trPr>
        <w:tc>
          <w:tcPr>
            <w:tcW w:w="4467" w:type="dxa"/>
            <w:vAlign w:val="center"/>
          </w:tcPr>
          <w:p w14:paraId="039EF92A" w14:textId="77777777" w:rsidR="00432B00" w:rsidRPr="00906108" w:rsidRDefault="00432B00" w:rsidP="00432B00">
            <w:pPr>
              <w:spacing w:line="200" w:lineRule="exact"/>
              <w:ind w:right="72" w:firstLine="180"/>
              <w:jc w:val="both"/>
              <w:rPr>
                <w:rFonts w:cs="Times New Roman"/>
                <w:sz w:val="18"/>
                <w:szCs w:val="18"/>
                <w:cs/>
              </w:rPr>
            </w:pPr>
            <w:r w:rsidRPr="00906108">
              <w:rPr>
                <w:rFonts w:cs="Times New Roman"/>
                <w:sz w:val="18"/>
                <w:szCs w:val="18"/>
                <w:cs/>
              </w:rPr>
              <w:t>Revenue from sale</w:t>
            </w:r>
            <w:r w:rsidRPr="00906108">
              <w:rPr>
                <w:rFonts w:cs="Times New Roman"/>
                <w:sz w:val="18"/>
                <w:szCs w:val="18"/>
              </w:rPr>
              <w:t xml:space="preserve"> of goods</w:t>
            </w:r>
          </w:p>
        </w:tc>
        <w:tc>
          <w:tcPr>
            <w:tcW w:w="901" w:type="dxa"/>
            <w:vAlign w:val="center"/>
          </w:tcPr>
          <w:p w14:paraId="04C96AAC" w14:textId="38AF9873" w:rsidR="00432B00" w:rsidRPr="00906108" w:rsidRDefault="00432B00" w:rsidP="00432B00">
            <w:pPr>
              <w:spacing w:line="200" w:lineRule="exact"/>
              <w:ind w:right="70"/>
              <w:jc w:val="right"/>
              <w:rPr>
                <w:rFonts w:cs="Times New Roman"/>
                <w:sz w:val="18"/>
                <w:szCs w:val="18"/>
              </w:rPr>
            </w:pPr>
            <w:r w:rsidRPr="00906108">
              <w:rPr>
                <w:rFonts w:cs="Times New Roman"/>
                <w:sz w:val="18"/>
                <w:szCs w:val="18"/>
              </w:rPr>
              <w:t>61</w:t>
            </w:r>
          </w:p>
        </w:tc>
        <w:tc>
          <w:tcPr>
            <w:tcW w:w="166" w:type="dxa"/>
          </w:tcPr>
          <w:p w14:paraId="3E0DF49E" w14:textId="77777777" w:rsidR="00432B00" w:rsidRPr="00906108" w:rsidRDefault="00432B00" w:rsidP="00432B00">
            <w:pPr>
              <w:spacing w:line="200" w:lineRule="exact"/>
              <w:ind w:right="70"/>
              <w:jc w:val="right"/>
              <w:rPr>
                <w:rFonts w:cs="Times New Roman"/>
                <w:sz w:val="18"/>
                <w:szCs w:val="18"/>
                <w:cs/>
              </w:rPr>
            </w:pPr>
          </w:p>
        </w:tc>
        <w:tc>
          <w:tcPr>
            <w:tcW w:w="901" w:type="dxa"/>
            <w:vAlign w:val="center"/>
          </w:tcPr>
          <w:p w14:paraId="386E2AB7" w14:textId="1E6CEC7E" w:rsidR="00432B00" w:rsidRPr="00906108" w:rsidRDefault="00432B00" w:rsidP="00432B00">
            <w:pPr>
              <w:spacing w:line="200" w:lineRule="exact"/>
              <w:ind w:right="70"/>
              <w:jc w:val="right"/>
              <w:rPr>
                <w:rFonts w:cs="Times New Roman"/>
                <w:sz w:val="18"/>
                <w:szCs w:val="18"/>
                <w:cs/>
              </w:rPr>
            </w:pPr>
            <w:r w:rsidRPr="00906108">
              <w:rPr>
                <w:sz w:val="18"/>
                <w:szCs w:val="18"/>
              </w:rPr>
              <w:t>67</w:t>
            </w:r>
          </w:p>
        </w:tc>
        <w:tc>
          <w:tcPr>
            <w:tcW w:w="166" w:type="dxa"/>
          </w:tcPr>
          <w:p w14:paraId="756975BC" w14:textId="77777777" w:rsidR="00432B00" w:rsidRPr="00906108" w:rsidRDefault="00432B00" w:rsidP="00432B00">
            <w:pPr>
              <w:spacing w:line="200" w:lineRule="exact"/>
              <w:ind w:right="70"/>
              <w:jc w:val="center"/>
              <w:rPr>
                <w:rFonts w:cs="Times New Roman"/>
                <w:sz w:val="18"/>
                <w:szCs w:val="18"/>
                <w:cs/>
              </w:rPr>
            </w:pPr>
          </w:p>
        </w:tc>
        <w:tc>
          <w:tcPr>
            <w:tcW w:w="901" w:type="dxa"/>
          </w:tcPr>
          <w:p w14:paraId="69D6A388" w14:textId="141E784D" w:rsidR="00432B00" w:rsidRPr="00906108" w:rsidRDefault="00432B00" w:rsidP="00432B00">
            <w:pPr>
              <w:spacing w:line="200" w:lineRule="exact"/>
              <w:ind w:right="70"/>
              <w:jc w:val="center"/>
              <w:rPr>
                <w:rFonts w:cs="Times New Roman"/>
                <w:b/>
                <w:bCs/>
                <w:sz w:val="18"/>
                <w:szCs w:val="18"/>
                <w:cs/>
              </w:rPr>
            </w:pPr>
            <w:r w:rsidRPr="00906108">
              <w:rPr>
                <w:rFonts w:cs="Times New Roman"/>
                <w:b/>
                <w:bCs/>
                <w:sz w:val="18"/>
                <w:szCs w:val="18"/>
              </w:rPr>
              <w:t>-</w:t>
            </w:r>
          </w:p>
        </w:tc>
        <w:tc>
          <w:tcPr>
            <w:tcW w:w="166" w:type="dxa"/>
          </w:tcPr>
          <w:p w14:paraId="6A4C8A85" w14:textId="77777777" w:rsidR="00432B00" w:rsidRPr="00906108" w:rsidRDefault="00432B00" w:rsidP="00432B00">
            <w:pPr>
              <w:spacing w:line="200" w:lineRule="exact"/>
              <w:ind w:right="70"/>
              <w:jc w:val="center"/>
              <w:rPr>
                <w:rFonts w:cs="Times New Roman"/>
                <w:b/>
                <w:bCs/>
                <w:sz w:val="18"/>
                <w:szCs w:val="18"/>
                <w:cs/>
              </w:rPr>
            </w:pPr>
          </w:p>
        </w:tc>
        <w:tc>
          <w:tcPr>
            <w:tcW w:w="901" w:type="dxa"/>
          </w:tcPr>
          <w:p w14:paraId="156B02A9" w14:textId="755C043F" w:rsidR="00432B00" w:rsidRPr="00906108" w:rsidRDefault="00432B00" w:rsidP="00432B00">
            <w:pPr>
              <w:spacing w:line="200" w:lineRule="exact"/>
              <w:ind w:right="70"/>
              <w:jc w:val="center"/>
              <w:rPr>
                <w:rFonts w:cs="Times New Roman"/>
                <w:b/>
                <w:bCs/>
                <w:sz w:val="18"/>
                <w:szCs w:val="18"/>
                <w:cs/>
              </w:rPr>
            </w:pPr>
            <w:r w:rsidRPr="00906108">
              <w:rPr>
                <w:rFonts w:cs="Times New Roman"/>
                <w:b/>
                <w:bCs/>
                <w:sz w:val="18"/>
                <w:szCs w:val="18"/>
                <w:cs/>
              </w:rPr>
              <w:t>-</w:t>
            </w:r>
          </w:p>
        </w:tc>
      </w:tr>
      <w:tr w:rsidR="00906108" w:rsidRPr="00906108" w14:paraId="52790E9C" w14:textId="77777777" w:rsidTr="00CD6271">
        <w:trPr>
          <w:trHeight w:val="144"/>
        </w:trPr>
        <w:tc>
          <w:tcPr>
            <w:tcW w:w="4467" w:type="dxa"/>
            <w:vAlign w:val="center"/>
          </w:tcPr>
          <w:p w14:paraId="6D6F3086" w14:textId="77777777" w:rsidR="00432B00" w:rsidRPr="00906108" w:rsidRDefault="00432B00" w:rsidP="00432B00">
            <w:pPr>
              <w:spacing w:line="200" w:lineRule="exact"/>
              <w:ind w:right="72" w:firstLine="180"/>
              <w:jc w:val="both"/>
              <w:rPr>
                <w:rFonts w:cs="Times New Roman"/>
                <w:sz w:val="18"/>
                <w:szCs w:val="18"/>
                <w:cs/>
              </w:rPr>
            </w:pPr>
            <w:r w:rsidRPr="00906108">
              <w:rPr>
                <w:rFonts w:cs="Times New Roman"/>
                <w:sz w:val="18"/>
                <w:szCs w:val="18"/>
              </w:rPr>
              <w:t>Management fee income and other fee income</w:t>
            </w:r>
          </w:p>
        </w:tc>
        <w:tc>
          <w:tcPr>
            <w:tcW w:w="901" w:type="dxa"/>
            <w:vAlign w:val="center"/>
          </w:tcPr>
          <w:p w14:paraId="5DA580AF" w14:textId="43784D64" w:rsidR="00432B00" w:rsidRPr="00906108" w:rsidRDefault="00432B00" w:rsidP="00432B00">
            <w:pPr>
              <w:spacing w:line="200" w:lineRule="exact"/>
              <w:ind w:right="70"/>
              <w:jc w:val="right"/>
              <w:rPr>
                <w:rFonts w:cs="Times New Roman"/>
                <w:sz w:val="18"/>
                <w:szCs w:val="18"/>
                <w:cs/>
              </w:rPr>
            </w:pPr>
            <w:r w:rsidRPr="00906108">
              <w:rPr>
                <w:rFonts w:cs="Times New Roman"/>
                <w:sz w:val="18"/>
                <w:szCs w:val="18"/>
              </w:rPr>
              <w:t>39</w:t>
            </w:r>
          </w:p>
        </w:tc>
        <w:tc>
          <w:tcPr>
            <w:tcW w:w="166" w:type="dxa"/>
          </w:tcPr>
          <w:p w14:paraId="3146AB18" w14:textId="77777777" w:rsidR="00432B00" w:rsidRPr="00906108" w:rsidRDefault="00432B00" w:rsidP="00432B00">
            <w:pPr>
              <w:spacing w:line="200" w:lineRule="exact"/>
              <w:ind w:right="70"/>
              <w:jc w:val="right"/>
              <w:rPr>
                <w:rFonts w:cs="Times New Roman"/>
                <w:sz w:val="18"/>
                <w:szCs w:val="18"/>
                <w:cs/>
              </w:rPr>
            </w:pPr>
          </w:p>
        </w:tc>
        <w:tc>
          <w:tcPr>
            <w:tcW w:w="901" w:type="dxa"/>
            <w:vAlign w:val="center"/>
          </w:tcPr>
          <w:p w14:paraId="7F1E724F" w14:textId="53B96BA0" w:rsidR="00432B00" w:rsidRPr="00906108" w:rsidRDefault="00432B00" w:rsidP="00432B00">
            <w:pPr>
              <w:spacing w:line="200" w:lineRule="exact"/>
              <w:ind w:right="70"/>
              <w:jc w:val="right"/>
              <w:rPr>
                <w:rFonts w:cs="Times New Roman"/>
                <w:sz w:val="18"/>
                <w:szCs w:val="18"/>
                <w:cs/>
              </w:rPr>
            </w:pPr>
            <w:r w:rsidRPr="00906108">
              <w:rPr>
                <w:sz w:val="18"/>
                <w:szCs w:val="18"/>
              </w:rPr>
              <w:t>43</w:t>
            </w:r>
          </w:p>
        </w:tc>
        <w:tc>
          <w:tcPr>
            <w:tcW w:w="166" w:type="dxa"/>
          </w:tcPr>
          <w:p w14:paraId="4E14428D" w14:textId="77777777" w:rsidR="00432B00" w:rsidRPr="00906108" w:rsidRDefault="00432B00" w:rsidP="00432B00">
            <w:pPr>
              <w:spacing w:line="200" w:lineRule="exact"/>
              <w:ind w:right="70"/>
              <w:jc w:val="right"/>
              <w:rPr>
                <w:rFonts w:cs="Times New Roman"/>
                <w:sz w:val="18"/>
                <w:szCs w:val="18"/>
              </w:rPr>
            </w:pPr>
          </w:p>
        </w:tc>
        <w:tc>
          <w:tcPr>
            <w:tcW w:w="901" w:type="dxa"/>
          </w:tcPr>
          <w:p w14:paraId="7A49ECD1" w14:textId="5EA0ECE5" w:rsidR="00432B00" w:rsidRPr="00906108" w:rsidRDefault="00432B00" w:rsidP="00432B00">
            <w:pPr>
              <w:spacing w:line="200" w:lineRule="exact"/>
              <w:ind w:right="70"/>
              <w:jc w:val="right"/>
              <w:rPr>
                <w:rFonts w:cs="Times New Roman"/>
                <w:sz w:val="18"/>
                <w:szCs w:val="18"/>
              </w:rPr>
            </w:pPr>
            <w:r w:rsidRPr="00906108">
              <w:rPr>
                <w:rFonts w:cs="Times New Roman"/>
                <w:sz w:val="18"/>
                <w:szCs w:val="18"/>
              </w:rPr>
              <w:t>39</w:t>
            </w:r>
          </w:p>
        </w:tc>
        <w:tc>
          <w:tcPr>
            <w:tcW w:w="166" w:type="dxa"/>
          </w:tcPr>
          <w:p w14:paraId="010F06B7" w14:textId="77777777" w:rsidR="00432B00" w:rsidRPr="00906108" w:rsidRDefault="00432B00" w:rsidP="00432B00">
            <w:pPr>
              <w:spacing w:line="200" w:lineRule="exact"/>
              <w:ind w:right="70"/>
              <w:jc w:val="right"/>
              <w:rPr>
                <w:rFonts w:cs="Times New Roman"/>
                <w:sz w:val="18"/>
                <w:szCs w:val="18"/>
              </w:rPr>
            </w:pPr>
          </w:p>
        </w:tc>
        <w:tc>
          <w:tcPr>
            <w:tcW w:w="901" w:type="dxa"/>
          </w:tcPr>
          <w:p w14:paraId="38814677" w14:textId="661BD221" w:rsidR="00432B00" w:rsidRPr="00906108" w:rsidRDefault="00432B00" w:rsidP="00432B00">
            <w:pPr>
              <w:spacing w:line="200" w:lineRule="exact"/>
              <w:ind w:right="70"/>
              <w:jc w:val="right"/>
              <w:rPr>
                <w:rFonts w:cs="Times New Roman"/>
                <w:sz w:val="18"/>
                <w:szCs w:val="18"/>
              </w:rPr>
            </w:pPr>
            <w:r w:rsidRPr="00906108">
              <w:rPr>
                <w:sz w:val="18"/>
                <w:szCs w:val="18"/>
              </w:rPr>
              <w:t>44</w:t>
            </w:r>
          </w:p>
        </w:tc>
      </w:tr>
      <w:tr w:rsidR="00906108" w:rsidRPr="00906108" w14:paraId="729A65C7" w14:textId="77777777" w:rsidTr="00CD6271">
        <w:trPr>
          <w:trHeight w:val="144"/>
        </w:trPr>
        <w:tc>
          <w:tcPr>
            <w:tcW w:w="4467" w:type="dxa"/>
            <w:vAlign w:val="center"/>
          </w:tcPr>
          <w:p w14:paraId="093251A3" w14:textId="77777777" w:rsidR="00432B00" w:rsidRPr="00906108" w:rsidRDefault="00432B00" w:rsidP="00432B00">
            <w:pPr>
              <w:spacing w:line="200" w:lineRule="exact"/>
              <w:ind w:right="72" w:firstLine="180"/>
              <w:jc w:val="both"/>
              <w:rPr>
                <w:rFonts w:cs="Times New Roman"/>
                <w:sz w:val="18"/>
                <w:szCs w:val="18"/>
                <w:cs/>
              </w:rPr>
            </w:pPr>
            <w:r w:rsidRPr="00906108">
              <w:rPr>
                <w:rFonts w:cs="Times New Roman"/>
                <w:sz w:val="18"/>
                <w:szCs w:val="18"/>
                <w:cs/>
              </w:rPr>
              <w:t xml:space="preserve">Other </w:t>
            </w:r>
            <w:r w:rsidRPr="00906108">
              <w:rPr>
                <w:rFonts w:cs="Times New Roman"/>
                <w:sz w:val="18"/>
                <w:szCs w:val="18"/>
              </w:rPr>
              <w:t>income</w:t>
            </w:r>
          </w:p>
        </w:tc>
        <w:tc>
          <w:tcPr>
            <w:tcW w:w="901" w:type="dxa"/>
            <w:tcBorders>
              <w:bottom w:val="single" w:sz="4" w:space="0" w:color="auto"/>
            </w:tcBorders>
            <w:vAlign w:val="center"/>
          </w:tcPr>
          <w:p w14:paraId="6A72A152" w14:textId="793DD875" w:rsidR="00432B00" w:rsidRPr="00906108" w:rsidRDefault="00432B00" w:rsidP="00432B00">
            <w:pPr>
              <w:spacing w:line="200" w:lineRule="exact"/>
              <w:ind w:right="70"/>
              <w:jc w:val="right"/>
              <w:rPr>
                <w:rFonts w:cs="Times New Roman"/>
                <w:sz w:val="18"/>
                <w:szCs w:val="18"/>
                <w:cs/>
              </w:rPr>
            </w:pPr>
            <w:r w:rsidRPr="00906108">
              <w:rPr>
                <w:rFonts w:cs="Times New Roman"/>
                <w:sz w:val="18"/>
                <w:szCs w:val="18"/>
              </w:rPr>
              <w:t>208</w:t>
            </w:r>
          </w:p>
        </w:tc>
        <w:tc>
          <w:tcPr>
            <w:tcW w:w="166" w:type="dxa"/>
          </w:tcPr>
          <w:p w14:paraId="4AA3AF17" w14:textId="77777777" w:rsidR="00432B00" w:rsidRPr="00906108" w:rsidRDefault="00432B00" w:rsidP="00432B00">
            <w:pPr>
              <w:spacing w:line="200" w:lineRule="exact"/>
              <w:ind w:right="70"/>
              <w:jc w:val="right"/>
              <w:rPr>
                <w:rFonts w:cs="Times New Roman"/>
                <w:sz w:val="18"/>
                <w:szCs w:val="18"/>
                <w:cs/>
              </w:rPr>
            </w:pPr>
          </w:p>
        </w:tc>
        <w:tc>
          <w:tcPr>
            <w:tcW w:w="901" w:type="dxa"/>
            <w:tcBorders>
              <w:bottom w:val="single" w:sz="4" w:space="0" w:color="auto"/>
            </w:tcBorders>
            <w:vAlign w:val="center"/>
          </w:tcPr>
          <w:p w14:paraId="0480D934" w14:textId="0B62A867" w:rsidR="00432B00" w:rsidRPr="00906108" w:rsidRDefault="00432B00" w:rsidP="00432B00">
            <w:pPr>
              <w:spacing w:line="200" w:lineRule="exact"/>
              <w:ind w:right="70"/>
              <w:jc w:val="right"/>
              <w:rPr>
                <w:rFonts w:cs="Times New Roman"/>
                <w:sz w:val="18"/>
                <w:szCs w:val="18"/>
                <w:cs/>
              </w:rPr>
            </w:pPr>
            <w:r w:rsidRPr="00906108">
              <w:rPr>
                <w:sz w:val="18"/>
                <w:szCs w:val="18"/>
              </w:rPr>
              <w:t>119</w:t>
            </w:r>
          </w:p>
        </w:tc>
        <w:tc>
          <w:tcPr>
            <w:tcW w:w="166" w:type="dxa"/>
          </w:tcPr>
          <w:p w14:paraId="5E195D2E" w14:textId="77777777" w:rsidR="00432B00" w:rsidRPr="00906108" w:rsidRDefault="00432B00" w:rsidP="00432B00">
            <w:pPr>
              <w:spacing w:line="200" w:lineRule="exact"/>
              <w:ind w:right="70"/>
              <w:jc w:val="right"/>
              <w:rPr>
                <w:rFonts w:cs="Times New Roman"/>
                <w:sz w:val="18"/>
                <w:szCs w:val="18"/>
              </w:rPr>
            </w:pPr>
          </w:p>
        </w:tc>
        <w:tc>
          <w:tcPr>
            <w:tcW w:w="901" w:type="dxa"/>
            <w:tcBorders>
              <w:bottom w:val="single" w:sz="4" w:space="0" w:color="auto"/>
            </w:tcBorders>
          </w:tcPr>
          <w:p w14:paraId="0E189DE2" w14:textId="6C23C2CB" w:rsidR="00432B00" w:rsidRPr="00906108" w:rsidRDefault="00432B00" w:rsidP="00432B00">
            <w:pPr>
              <w:spacing w:line="200" w:lineRule="exact"/>
              <w:ind w:right="70"/>
              <w:jc w:val="right"/>
              <w:rPr>
                <w:rFonts w:cs="Times New Roman"/>
                <w:sz w:val="18"/>
                <w:szCs w:val="18"/>
              </w:rPr>
            </w:pPr>
            <w:r w:rsidRPr="00906108">
              <w:rPr>
                <w:rFonts w:cs="Times New Roman"/>
                <w:sz w:val="18"/>
                <w:szCs w:val="18"/>
              </w:rPr>
              <w:t>128</w:t>
            </w:r>
          </w:p>
        </w:tc>
        <w:tc>
          <w:tcPr>
            <w:tcW w:w="166" w:type="dxa"/>
          </w:tcPr>
          <w:p w14:paraId="616D975B" w14:textId="77777777" w:rsidR="00432B00" w:rsidRPr="00906108" w:rsidRDefault="00432B00" w:rsidP="00432B00">
            <w:pPr>
              <w:spacing w:line="200" w:lineRule="exact"/>
              <w:ind w:right="70"/>
              <w:jc w:val="right"/>
              <w:rPr>
                <w:rFonts w:cs="Times New Roman"/>
                <w:sz w:val="18"/>
                <w:szCs w:val="18"/>
              </w:rPr>
            </w:pPr>
          </w:p>
        </w:tc>
        <w:tc>
          <w:tcPr>
            <w:tcW w:w="901" w:type="dxa"/>
            <w:tcBorders>
              <w:bottom w:val="single" w:sz="4" w:space="0" w:color="auto"/>
            </w:tcBorders>
          </w:tcPr>
          <w:p w14:paraId="44545700" w14:textId="545935E5" w:rsidR="00432B00" w:rsidRPr="00906108" w:rsidRDefault="00432B00" w:rsidP="00432B00">
            <w:pPr>
              <w:spacing w:line="200" w:lineRule="exact"/>
              <w:ind w:right="70"/>
              <w:jc w:val="right"/>
              <w:rPr>
                <w:rFonts w:cs="Times New Roman"/>
                <w:sz w:val="18"/>
                <w:szCs w:val="18"/>
              </w:rPr>
            </w:pPr>
            <w:r w:rsidRPr="00906108">
              <w:rPr>
                <w:sz w:val="18"/>
                <w:szCs w:val="18"/>
              </w:rPr>
              <w:t>32</w:t>
            </w:r>
          </w:p>
        </w:tc>
      </w:tr>
      <w:tr w:rsidR="00906108" w:rsidRPr="00906108" w14:paraId="01E22B07" w14:textId="77777777" w:rsidTr="00CD6271">
        <w:trPr>
          <w:trHeight w:val="144"/>
        </w:trPr>
        <w:tc>
          <w:tcPr>
            <w:tcW w:w="4467" w:type="dxa"/>
            <w:vAlign w:val="center"/>
          </w:tcPr>
          <w:p w14:paraId="283F67C6" w14:textId="77777777" w:rsidR="00432B00" w:rsidRPr="00906108" w:rsidRDefault="00432B00" w:rsidP="00432B00">
            <w:pPr>
              <w:spacing w:line="200" w:lineRule="exact"/>
              <w:ind w:right="72" w:firstLine="180"/>
              <w:jc w:val="both"/>
              <w:rPr>
                <w:rFonts w:cs="Times New Roman"/>
                <w:b/>
                <w:bCs/>
                <w:sz w:val="18"/>
                <w:szCs w:val="18"/>
                <w:cs/>
              </w:rPr>
            </w:pPr>
            <w:r w:rsidRPr="00906108">
              <w:rPr>
                <w:rFonts w:cs="Times New Roman"/>
                <w:b/>
                <w:bCs/>
                <w:sz w:val="18"/>
                <w:szCs w:val="18"/>
                <w:cs/>
              </w:rPr>
              <w:t>Total</w:t>
            </w:r>
          </w:p>
        </w:tc>
        <w:tc>
          <w:tcPr>
            <w:tcW w:w="901" w:type="dxa"/>
            <w:tcBorders>
              <w:top w:val="single" w:sz="4" w:space="0" w:color="auto"/>
              <w:bottom w:val="double" w:sz="4" w:space="0" w:color="auto"/>
            </w:tcBorders>
            <w:vAlign w:val="center"/>
          </w:tcPr>
          <w:p w14:paraId="237CE0BC" w14:textId="54A5E641" w:rsidR="00432B00" w:rsidRPr="00906108" w:rsidRDefault="00432B00" w:rsidP="00432B00">
            <w:pPr>
              <w:spacing w:line="200" w:lineRule="exact"/>
              <w:ind w:right="72"/>
              <w:jc w:val="right"/>
              <w:rPr>
                <w:rFonts w:cs="Times New Roman"/>
                <w:sz w:val="18"/>
                <w:szCs w:val="18"/>
                <w:cs/>
              </w:rPr>
            </w:pPr>
            <w:r w:rsidRPr="00906108">
              <w:rPr>
                <w:rFonts w:cs="Times New Roman"/>
                <w:sz w:val="18"/>
                <w:szCs w:val="18"/>
              </w:rPr>
              <w:t>2,008</w:t>
            </w:r>
          </w:p>
        </w:tc>
        <w:tc>
          <w:tcPr>
            <w:tcW w:w="166" w:type="dxa"/>
          </w:tcPr>
          <w:p w14:paraId="08C662EB" w14:textId="77777777" w:rsidR="00432B00" w:rsidRPr="00906108" w:rsidRDefault="00432B00" w:rsidP="00432B00">
            <w:pPr>
              <w:spacing w:line="200" w:lineRule="exact"/>
              <w:ind w:right="72"/>
              <w:jc w:val="right"/>
              <w:rPr>
                <w:rFonts w:cs="Times New Roman"/>
                <w:sz w:val="18"/>
                <w:szCs w:val="18"/>
                <w:cs/>
              </w:rPr>
            </w:pPr>
          </w:p>
        </w:tc>
        <w:tc>
          <w:tcPr>
            <w:tcW w:w="901" w:type="dxa"/>
            <w:tcBorders>
              <w:top w:val="single" w:sz="4" w:space="0" w:color="auto"/>
              <w:bottom w:val="double" w:sz="4" w:space="0" w:color="auto"/>
            </w:tcBorders>
            <w:vAlign w:val="center"/>
          </w:tcPr>
          <w:p w14:paraId="3DCD83F3" w14:textId="62E331A3" w:rsidR="00432B00" w:rsidRPr="00906108" w:rsidRDefault="00432B00" w:rsidP="00432B00">
            <w:pPr>
              <w:spacing w:line="200" w:lineRule="exact"/>
              <w:ind w:right="72"/>
              <w:jc w:val="right"/>
              <w:rPr>
                <w:rFonts w:cs="Times New Roman"/>
                <w:sz w:val="18"/>
                <w:szCs w:val="18"/>
                <w:cs/>
              </w:rPr>
            </w:pPr>
            <w:r w:rsidRPr="00906108">
              <w:rPr>
                <w:sz w:val="18"/>
                <w:szCs w:val="18"/>
              </w:rPr>
              <w:t>2</w:t>
            </w:r>
            <w:r w:rsidRPr="00906108">
              <w:rPr>
                <w:rFonts w:cs="Times New Roman"/>
                <w:sz w:val="18"/>
                <w:szCs w:val="18"/>
              </w:rPr>
              <w:t>,</w:t>
            </w:r>
            <w:r w:rsidRPr="00906108">
              <w:rPr>
                <w:sz w:val="18"/>
                <w:szCs w:val="18"/>
              </w:rPr>
              <w:t>941</w:t>
            </w:r>
          </w:p>
        </w:tc>
        <w:tc>
          <w:tcPr>
            <w:tcW w:w="166" w:type="dxa"/>
          </w:tcPr>
          <w:p w14:paraId="104BCC0F" w14:textId="77777777" w:rsidR="00432B00" w:rsidRPr="00906108" w:rsidRDefault="00432B00" w:rsidP="00432B00">
            <w:pPr>
              <w:spacing w:line="200" w:lineRule="exact"/>
              <w:ind w:right="72"/>
              <w:jc w:val="right"/>
              <w:rPr>
                <w:rFonts w:cs="Times New Roman"/>
                <w:sz w:val="18"/>
                <w:szCs w:val="18"/>
              </w:rPr>
            </w:pPr>
          </w:p>
        </w:tc>
        <w:tc>
          <w:tcPr>
            <w:tcW w:w="901" w:type="dxa"/>
            <w:tcBorders>
              <w:top w:val="single" w:sz="4" w:space="0" w:color="auto"/>
              <w:bottom w:val="double" w:sz="4" w:space="0" w:color="auto"/>
            </w:tcBorders>
          </w:tcPr>
          <w:p w14:paraId="46E01991" w14:textId="5C55CDBA" w:rsidR="00432B00" w:rsidRPr="00906108" w:rsidRDefault="00432B00" w:rsidP="00432B00">
            <w:pPr>
              <w:spacing w:line="200" w:lineRule="exact"/>
              <w:ind w:right="72"/>
              <w:jc w:val="right"/>
              <w:rPr>
                <w:rFonts w:cs="Times New Roman"/>
                <w:sz w:val="18"/>
                <w:szCs w:val="18"/>
              </w:rPr>
            </w:pPr>
            <w:r w:rsidRPr="00906108">
              <w:rPr>
                <w:rFonts w:cs="Times New Roman"/>
                <w:sz w:val="18"/>
                <w:szCs w:val="18"/>
              </w:rPr>
              <w:t>609</w:t>
            </w:r>
          </w:p>
        </w:tc>
        <w:tc>
          <w:tcPr>
            <w:tcW w:w="166" w:type="dxa"/>
          </w:tcPr>
          <w:p w14:paraId="1E419968" w14:textId="77777777" w:rsidR="00432B00" w:rsidRPr="00906108" w:rsidRDefault="00432B00" w:rsidP="00432B00">
            <w:pPr>
              <w:spacing w:line="200" w:lineRule="exact"/>
              <w:ind w:right="72"/>
              <w:jc w:val="right"/>
              <w:rPr>
                <w:rFonts w:cs="Times New Roman"/>
                <w:sz w:val="18"/>
                <w:szCs w:val="18"/>
              </w:rPr>
            </w:pPr>
          </w:p>
        </w:tc>
        <w:tc>
          <w:tcPr>
            <w:tcW w:w="901" w:type="dxa"/>
            <w:tcBorders>
              <w:top w:val="single" w:sz="4" w:space="0" w:color="auto"/>
              <w:bottom w:val="double" w:sz="4" w:space="0" w:color="auto"/>
            </w:tcBorders>
          </w:tcPr>
          <w:p w14:paraId="55A6FA6E" w14:textId="7D758055" w:rsidR="00432B00" w:rsidRPr="00906108" w:rsidRDefault="00432B00" w:rsidP="00432B00">
            <w:pPr>
              <w:spacing w:line="200" w:lineRule="exact"/>
              <w:ind w:right="72"/>
              <w:jc w:val="right"/>
              <w:rPr>
                <w:rFonts w:cs="Times New Roman"/>
                <w:sz w:val="18"/>
                <w:szCs w:val="18"/>
              </w:rPr>
            </w:pPr>
            <w:r w:rsidRPr="00906108">
              <w:rPr>
                <w:sz w:val="18"/>
                <w:szCs w:val="18"/>
              </w:rPr>
              <w:t>858</w:t>
            </w:r>
          </w:p>
        </w:tc>
      </w:tr>
      <w:tr w:rsidR="00906108" w:rsidRPr="00906108" w14:paraId="07993262" w14:textId="77777777" w:rsidTr="00E171AF">
        <w:trPr>
          <w:trHeight w:hRule="exact" w:val="144"/>
        </w:trPr>
        <w:tc>
          <w:tcPr>
            <w:tcW w:w="4467" w:type="dxa"/>
            <w:vAlign w:val="center"/>
          </w:tcPr>
          <w:p w14:paraId="5C994F95" w14:textId="77777777" w:rsidR="00D4480A" w:rsidRPr="00906108" w:rsidRDefault="00D4480A" w:rsidP="00D4480A">
            <w:pPr>
              <w:spacing w:line="200" w:lineRule="exact"/>
              <w:ind w:right="72" w:firstLine="180"/>
              <w:jc w:val="both"/>
              <w:rPr>
                <w:rFonts w:cs="Times New Roman"/>
                <w:b/>
                <w:bCs/>
                <w:sz w:val="18"/>
                <w:szCs w:val="18"/>
                <w:cs/>
              </w:rPr>
            </w:pPr>
          </w:p>
        </w:tc>
        <w:tc>
          <w:tcPr>
            <w:tcW w:w="901" w:type="dxa"/>
            <w:tcBorders>
              <w:top w:val="double" w:sz="4" w:space="0" w:color="auto"/>
            </w:tcBorders>
            <w:vAlign w:val="center"/>
          </w:tcPr>
          <w:p w14:paraId="008EEF23" w14:textId="77777777" w:rsidR="00D4480A" w:rsidRPr="00906108" w:rsidRDefault="00D4480A" w:rsidP="00D4480A">
            <w:pPr>
              <w:spacing w:line="200" w:lineRule="exact"/>
              <w:ind w:right="72"/>
              <w:jc w:val="right"/>
              <w:rPr>
                <w:rFonts w:cs="Times New Roman"/>
                <w:sz w:val="18"/>
                <w:szCs w:val="18"/>
              </w:rPr>
            </w:pPr>
          </w:p>
        </w:tc>
        <w:tc>
          <w:tcPr>
            <w:tcW w:w="166" w:type="dxa"/>
          </w:tcPr>
          <w:p w14:paraId="0678BA54" w14:textId="77777777" w:rsidR="00D4480A" w:rsidRPr="00906108" w:rsidRDefault="00D4480A" w:rsidP="00D4480A">
            <w:pPr>
              <w:spacing w:line="200" w:lineRule="exact"/>
              <w:ind w:right="72"/>
              <w:jc w:val="right"/>
              <w:rPr>
                <w:rFonts w:cs="Times New Roman"/>
                <w:sz w:val="18"/>
                <w:szCs w:val="18"/>
                <w:cs/>
              </w:rPr>
            </w:pPr>
          </w:p>
        </w:tc>
        <w:tc>
          <w:tcPr>
            <w:tcW w:w="901" w:type="dxa"/>
            <w:tcBorders>
              <w:top w:val="double" w:sz="4" w:space="0" w:color="auto"/>
            </w:tcBorders>
            <w:vAlign w:val="center"/>
          </w:tcPr>
          <w:p w14:paraId="6090ED39" w14:textId="77777777" w:rsidR="00D4480A" w:rsidRPr="00906108" w:rsidRDefault="00D4480A" w:rsidP="00D4480A">
            <w:pPr>
              <w:spacing w:line="200" w:lineRule="exact"/>
              <w:ind w:right="72"/>
              <w:jc w:val="right"/>
              <w:rPr>
                <w:rFonts w:cs="Times New Roman"/>
                <w:sz w:val="18"/>
                <w:szCs w:val="18"/>
              </w:rPr>
            </w:pPr>
          </w:p>
        </w:tc>
        <w:tc>
          <w:tcPr>
            <w:tcW w:w="166" w:type="dxa"/>
          </w:tcPr>
          <w:p w14:paraId="32E99EB3" w14:textId="77777777" w:rsidR="00D4480A" w:rsidRPr="00906108" w:rsidRDefault="00D4480A" w:rsidP="00D4480A">
            <w:pPr>
              <w:spacing w:line="200" w:lineRule="exact"/>
              <w:ind w:right="72"/>
              <w:jc w:val="right"/>
              <w:rPr>
                <w:rFonts w:cs="Times New Roman"/>
                <w:sz w:val="18"/>
                <w:szCs w:val="18"/>
              </w:rPr>
            </w:pPr>
          </w:p>
        </w:tc>
        <w:tc>
          <w:tcPr>
            <w:tcW w:w="901" w:type="dxa"/>
            <w:tcBorders>
              <w:top w:val="double" w:sz="4" w:space="0" w:color="auto"/>
            </w:tcBorders>
          </w:tcPr>
          <w:p w14:paraId="4779FE56" w14:textId="77777777" w:rsidR="00D4480A" w:rsidRPr="00906108" w:rsidRDefault="00D4480A" w:rsidP="00D4480A">
            <w:pPr>
              <w:spacing w:line="200" w:lineRule="exact"/>
              <w:ind w:right="72"/>
              <w:jc w:val="right"/>
              <w:rPr>
                <w:rFonts w:cs="Times New Roman"/>
                <w:sz w:val="18"/>
                <w:szCs w:val="18"/>
              </w:rPr>
            </w:pPr>
          </w:p>
        </w:tc>
        <w:tc>
          <w:tcPr>
            <w:tcW w:w="166" w:type="dxa"/>
          </w:tcPr>
          <w:p w14:paraId="2E1F03C2" w14:textId="77777777" w:rsidR="00D4480A" w:rsidRPr="00906108" w:rsidRDefault="00D4480A" w:rsidP="00D4480A">
            <w:pPr>
              <w:spacing w:line="200" w:lineRule="exact"/>
              <w:ind w:right="72"/>
              <w:jc w:val="right"/>
              <w:rPr>
                <w:rFonts w:cs="Times New Roman"/>
                <w:sz w:val="18"/>
                <w:szCs w:val="18"/>
              </w:rPr>
            </w:pPr>
          </w:p>
        </w:tc>
        <w:tc>
          <w:tcPr>
            <w:tcW w:w="901" w:type="dxa"/>
            <w:tcBorders>
              <w:top w:val="double" w:sz="4" w:space="0" w:color="auto"/>
            </w:tcBorders>
          </w:tcPr>
          <w:p w14:paraId="76DFED22" w14:textId="77777777" w:rsidR="00D4480A" w:rsidRPr="00906108" w:rsidRDefault="00D4480A" w:rsidP="00D4480A">
            <w:pPr>
              <w:spacing w:line="200" w:lineRule="exact"/>
              <w:ind w:right="72"/>
              <w:jc w:val="right"/>
              <w:rPr>
                <w:rFonts w:cs="Times New Roman"/>
                <w:sz w:val="18"/>
                <w:szCs w:val="18"/>
              </w:rPr>
            </w:pPr>
          </w:p>
        </w:tc>
      </w:tr>
      <w:tr w:rsidR="00906108" w:rsidRPr="00906108" w14:paraId="7E1D6BD5" w14:textId="77777777" w:rsidTr="00CD6271">
        <w:trPr>
          <w:trHeight w:val="144"/>
        </w:trPr>
        <w:tc>
          <w:tcPr>
            <w:tcW w:w="4467" w:type="dxa"/>
            <w:vAlign w:val="center"/>
          </w:tcPr>
          <w:p w14:paraId="1B2E84FD" w14:textId="77777777" w:rsidR="00D4480A" w:rsidRPr="00906108" w:rsidRDefault="00D4480A" w:rsidP="00D4480A">
            <w:pPr>
              <w:spacing w:line="200" w:lineRule="exact"/>
              <w:ind w:right="72"/>
              <w:jc w:val="both"/>
              <w:rPr>
                <w:rFonts w:cs="Times New Roman"/>
                <w:b/>
                <w:bCs/>
                <w:sz w:val="18"/>
                <w:szCs w:val="18"/>
                <w:cs/>
              </w:rPr>
            </w:pPr>
            <w:r w:rsidRPr="00906108">
              <w:rPr>
                <w:rFonts w:cs="Times New Roman"/>
                <w:b/>
                <w:bCs/>
                <w:sz w:val="18"/>
                <w:szCs w:val="18"/>
                <w:cs/>
              </w:rPr>
              <w:t>Timing of revenue recognition</w:t>
            </w:r>
          </w:p>
        </w:tc>
        <w:tc>
          <w:tcPr>
            <w:tcW w:w="901" w:type="dxa"/>
            <w:vAlign w:val="center"/>
          </w:tcPr>
          <w:p w14:paraId="62B097E7" w14:textId="77777777" w:rsidR="00D4480A" w:rsidRPr="00906108" w:rsidRDefault="00D4480A" w:rsidP="00D4480A">
            <w:pPr>
              <w:spacing w:line="200" w:lineRule="exact"/>
              <w:ind w:right="72"/>
              <w:jc w:val="right"/>
              <w:rPr>
                <w:rFonts w:cs="Times New Roman"/>
                <w:sz w:val="18"/>
                <w:szCs w:val="18"/>
              </w:rPr>
            </w:pPr>
          </w:p>
        </w:tc>
        <w:tc>
          <w:tcPr>
            <w:tcW w:w="166" w:type="dxa"/>
          </w:tcPr>
          <w:p w14:paraId="2BC06963" w14:textId="77777777" w:rsidR="00D4480A" w:rsidRPr="00906108" w:rsidRDefault="00D4480A" w:rsidP="00D4480A">
            <w:pPr>
              <w:spacing w:line="200" w:lineRule="exact"/>
              <w:ind w:right="72"/>
              <w:jc w:val="right"/>
              <w:rPr>
                <w:rFonts w:cs="Times New Roman"/>
                <w:sz w:val="18"/>
                <w:szCs w:val="18"/>
                <w:cs/>
              </w:rPr>
            </w:pPr>
          </w:p>
        </w:tc>
        <w:tc>
          <w:tcPr>
            <w:tcW w:w="901" w:type="dxa"/>
            <w:vAlign w:val="center"/>
          </w:tcPr>
          <w:p w14:paraId="0F97C718" w14:textId="77777777" w:rsidR="00D4480A" w:rsidRPr="00906108" w:rsidRDefault="00D4480A" w:rsidP="00D4480A">
            <w:pPr>
              <w:spacing w:line="200" w:lineRule="exact"/>
              <w:ind w:right="72"/>
              <w:jc w:val="right"/>
              <w:rPr>
                <w:rFonts w:cs="Times New Roman"/>
                <w:sz w:val="18"/>
                <w:szCs w:val="18"/>
              </w:rPr>
            </w:pPr>
          </w:p>
        </w:tc>
        <w:tc>
          <w:tcPr>
            <w:tcW w:w="166" w:type="dxa"/>
          </w:tcPr>
          <w:p w14:paraId="4CBDAC2D" w14:textId="77777777" w:rsidR="00D4480A" w:rsidRPr="00906108" w:rsidRDefault="00D4480A" w:rsidP="00D4480A">
            <w:pPr>
              <w:spacing w:line="200" w:lineRule="exact"/>
              <w:ind w:right="72"/>
              <w:jc w:val="right"/>
              <w:rPr>
                <w:rFonts w:cs="Times New Roman"/>
                <w:sz w:val="18"/>
                <w:szCs w:val="18"/>
              </w:rPr>
            </w:pPr>
          </w:p>
        </w:tc>
        <w:tc>
          <w:tcPr>
            <w:tcW w:w="901" w:type="dxa"/>
          </w:tcPr>
          <w:p w14:paraId="238306A0" w14:textId="77777777" w:rsidR="00D4480A" w:rsidRPr="00906108" w:rsidRDefault="00D4480A" w:rsidP="00D4480A">
            <w:pPr>
              <w:spacing w:line="200" w:lineRule="exact"/>
              <w:ind w:right="72"/>
              <w:jc w:val="right"/>
              <w:rPr>
                <w:rFonts w:cs="Times New Roman"/>
                <w:sz w:val="18"/>
                <w:szCs w:val="18"/>
              </w:rPr>
            </w:pPr>
          </w:p>
        </w:tc>
        <w:tc>
          <w:tcPr>
            <w:tcW w:w="166" w:type="dxa"/>
          </w:tcPr>
          <w:p w14:paraId="74A1FE84" w14:textId="77777777" w:rsidR="00D4480A" w:rsidRPr="00906108" w:rsidRDefault="00D4480A" w:rsidP="00D4480A">
            <w:pPr>
              <w:spacing w:line="200" w:lineRule="exact"/>
              <w:ind w:right="72"/>
              <w:jc w:val="right"/>
              <w:rPr>
                <w:rFonts w:cs="Times New Roman"/>
                <w:sz w:val="18"/>
                <w:szCs w:val="18"/>
              </w:rPr>
            </w:pPr>
          </w:p>
        </w:tc>
        <w:tc>
          <w:tcPr>
            <w:tcW w:w="901" w:type="dxa"/>
          </w:tcPr>
          <w:p w14:paraId="05ADF85B" w14:textId="77777777" w:rsidR="00D4480A" w:rsidRPr="00906108" w:rsidRDefault="00D4480A" w:rsidP="00D4480A">
            <w:pPr>
              <w:spacing w:line="200" w:lineRule="exact"/>
              <w:ind w:right="72"/>
              <w:jc w:val="right"/>
              <w:rPr>
                <w:rFonts w:cs="Times New Roman"/>
                <w:sz w:val="18"/>
                <w:szCs w:val="18"/>
              </w:rPr>
            </w:pPr>
          </w:p>
        </w:tc>
      </w:tr>
      <w:tr w:rsidR="00906108" w:rsidRPr="00906108" w14:paraId="5D3EA857" w14:textId="77777777" w:rsidTr="00CD6271">
        <w:trPr>
          <w:trHeight w:val="144"/>
        </w:trPr>
        <w:tc>
          <w:tcPr>
            <w:tcW w:w="4467" w:type="dxa"/>
            <w:vAlign w:val="center"/>
          </w:tcPr>
          <w:p w14:paraId="49BED419" w14:textId="77777777" w:rsidR="00D4480A" w:rsidRPr="00906108" w:rsidRDefault="00D4480A" w:rsidP="00D4480A">
            <w:pPr>
              <w:spacing w:line="200" w:lineRule="exact"/>
              <w:ind w:right="72"/>
              <w:jc w:val="both"/>
              <w:rPr>
                <w:rFonts w:cs="Times New Roman"/>
                <w:b/>
                <w:bCs/>
                <w:sz w:val="18"/>
                <w:szCs w:val="18"/>
                <w:cs/>
              </w:rPr>
            </w:pPr>
            <w:r w:rsidRPr="00906108">
              <w:rPr>
                <w:rFonts w:cs="Times New Roman"/>
                <w:sz w:val="18"/>
                <w:szCs w:val="18"/>
              </w:rPr>
              <w:t>At a point in time</w:t>
            </w:r>
          </w:p>
        </w:tc>
        <w:tc>
          <w:tcPr>
            <w:tcW w:w="901" w:type="dxa"/>
            <w:vAlign w:val="center"/>
          </w:tcPr>
          <w:p w14:paraId="38DB9787" w14:textId="77777777" w:rsidR="00D4480A" w:rsidRPr="00906108" w:rsidRDefault="00D4480A" w:rsidP="00D4480A">
            <w:pPr>
              <w:spacing w:line="200" w:lineRule="exact"/>
              <w:ind w:right="72"/>
              <w:jc w:val="right"/>
              <w:rPr>
                <w:rFonts w:cs="Times New Roman"/>
                <w:sz w:val="18"/>
                <w:szCs w:val="18"/>
              </w:rPr>
            </w:pPr>
          </w:p>
        </w:tc>
        <w:tc>
          <w:tcPr>
            <w:tcW w:w="166" w:type="dxa"/>
          </w:tcPr>
          <w:p w14:paraId="5B50E4B7" w14:textId="77777777" w:rsidR="00D4480A" w:rsidRPr="00906108" w:rsidRDefault="00D4480A" w:rsidP="00D4480A">
            <w:pPr>
              <w:spacing w:line="200" w:lineRule="exact"/>
              <w:ind w:right="72"/>
              <w:jc w:val="right"/>
              <w:rPr>
                <w:rFonts w:cs="Times New Roman"/>
                <w:sz w:val="18"/>
                <w:szCs w:val="18"/>
                <w:cs/>
              </w:rPr>
            </w:pPr>
          </w:p>
        </w:tc>
        <w:tc>
          <w:tcPr>
            <w:tcW w:w="901" w:type="dxa"/>
            <w:vAlign w:val="center"/>
          </w:tcPr>
          <w:p w14:paraId="4963360B" w14:textId="77777777" w:rsidR="00D4480A" w:rsidRPr="00906108" w:rsidRDefault="00D4480A" w:rsidP="00D4480A">
            <w:pPr>
              <w:spacing w:line="200" w:lineRule="exact"/>
              <w:ind w:right="72"/>
              <w:jc w:val="right"/>
              <w:rPr>
                <w:rFonts w:cs="Times New Roman"/>
                <w:sz w:val="18"/>
                <w:szCs w:val="18"/>
              </w:rPr>
            </w:pPr>
          </w:p>
        </w:tc>
        <w:tc>
          <w:tcPr>
            <w:tcW w:w="166" w:type="dxa"/>
          </w:tcPr>
          <w:p w14:paraId="7E1D1D9B" w14:textId="77777777" w:rsidR="00D4480A" w:rsidRPr="00906108" w:rsidRDefault="00D4480A" w:rsidP="00D4480A">
            <w:pPr>
              <w:spacing w:line="200" w:lineRule="exact"/>
              <w:ind w:right="72"/>
              <w:jc w:val="right"/>
              <w:rPr>
                <w:rFonts w:cs="Times New Roman"/>
                <w:sz w:val="18"/>
                <w:szCs w:val="18"/>
              </w:rPr>
            </w:pPr>
          </w:p>
        </w:tc>
        <w:tc>
          <w:tcPr>
            <w:tcW w:w="901" w:type="dxa"/>
          </w:tcPr>
          <w:p w14:paraId="3E05CCCD" w14:textId="77777777" w:rsidR="00D4480A" w:rsidRPr="00906108" w:rsidRDefault="00D4480A" w:rsidP="00D4480A">
            <w:pPr>
              <w:spacing w:line="200" w:lineRule="exact"/>
              <w:ind w:right="72"/>
              <w:jc w:val="right"/>
              <w:rPr>
                <w:rFonts w:cs="Times New Roman"/>
                <w:sz w:val="18"/>
                <w:szCs w:val="18"/>
              </w:rPr>
            </w:pPr>
          </w:p>
        </w:tc>
        <w:tc>
          <w:tcPr>
            <w:tcW w:w="166" w:type="dxa"/>
          </w:tcPr>
          <w:p w14:paraId="7F8EBA4C" w14:textId="77777777" w:rsidR="00D4480A" w:rsidRPr="00906108" w:rsidRDefault="00D4480A" w:rsidP="00D4480A">
            <w:pPr>
              <w:spacing w:line="200" w:lineRule="exact"/>
              <w:ind w:right="72"/>
              <w:jc w:val="right"/>
              <w:rPr>
                <w:rFonts w:cs="Times New Roman"/>
                <w:sz w:val="18"/>
                <w:szCs w:val="18"/>
              </w:rPr>
            </w:pPr>
          </w:p>
        </w:tc>
        <w:tc>
          <w:tcPr>
            <w:tcW w:w="901" w:type="dxa"/>
          </w:tcPr>
          <w:p w14:paraId="218DF00B" w14:textId="77777777" w:rsidR="00D4480A" w:rsidRPr="00906108" w:rsidRDefault="00D4480A" w:rsidP="00D4480A">
            <w:pPr>
              <w:spacing w:line="200" w:lineRule="exact"/>
              <w:ind w:right="72"/>
              <w:jc w:val="right"/>
              <w:rPr>
                <w:rFonts w:cs="Times New Roman"/>
                <w:sz w:val="18"/>
                <w:szCs w:val="18"/>
              </w:rPr>
            </w:pPr>
          </w:p>
        </w:tc>
      </w:tr>
      <w:tr w:rsidR="00906108" w:rsidRPr="00906108" w14:paraId="00F760A2" w14:textId="77777777" w:rsidTr="00CD6271">
        <w:trPr>
          <w:trHeight w:val="144"/>
        </w:trPr>
        <w:tc>
          <w:tcPr>
            <w:tcW w:w="4467" w:type="dxa"/>
            <w:vAlign w:val="center"/>
          </w:tcPr>
          <w:p w14:paraId="47CD0359" w14:textId="77777777" w:rsidR="00432B00" w:rsidRPr="00906108" w:rsidRDefault="00432B00" w:rsidP="00432B00">
            <w:pPr>
              <w:spacing w:line="200" w:lineRule="exact"/>
              <w:ind w:right="72" w:firstLine="180"/>
              <w:jc w:val="both"/>
              <w:rPr>
                <w:rFonts w:cs="Times New Roman"/>
                <w:b/>
                <w:bCs/>
                <w:sz w:val="18"/>
                <w:szCs w:val="18"/>
                <w:cs/>
              </w:rPr>
            </w:pPr>
            <w:r w:rsidRPr="00906108">
              <w:rPr>
                <w:rFonts w:cs="Times New Roman"/>
                <w:sz w:val="18"/>
                <w:szCs w:val="18"/>
              </w:rPr>
              <w:t>Revenue from real estate sales</w:t>
            </w:r>
          </w:p>
        </w:tc>
        <w:tc>
          <w:tcPr>
            <w:tcW w:w="901" w:type="dxa"/>
            <w:vAlign w:val="center"/>
          </w:tcPr>
          <w:p w14:paraId="1F063CD5" w14:textId="32355789" w:rsidR="00432B00" w:rsidRPr="00906108" w:rsidRDefault="00432B00" w:rsidP="00432B00">
            <w:pPr>
              <w:spacing w:line="200" w:lineRule="exact"/>
              <w:ind w:right="72"/>
              <w:jc w:val="right"/>
              <w:rPr>
                <w:rFonts w:cs="Times New Roman"/>
                <w:sz w:val="18"/>
                <w:szCs w:val="18"/>
              </w:rPr>
            </w:pPr>
            <w:r w:rsidRPr="00906108">
              <w:rPr>
                <w:rFonts w:cs="Times New Roman"/>
                <w:sz w:val="18"/>
                <w:szCs w:val="18"/>
              </w:rPr>
              <w:t>778</w:t>
            </w:r>
          </w:p>
        </w:tc>
        <w:tc>
          <w:tcPr>
            <w:tcW w:w="166" w:type="dxa"/>
          </w:tcPr>
          <w:p w14:paraId="4D588681" w14:textId="77777777" w:rsidR="00432B00" w:rsidRPr="00906108" w:rsidRDefault="00432B00" w:rsidP="00432B00">
            <w:pPr>
              <w:spacing w:line="200" w:lineRule="exact"/>
              <w:ind w:right="72"/>
              <w:jc w:val="right"/>
              <w:rPr>
                <w:rFonts w:cs="Times New Roman"/>
                <w:sz w:val="18"/>
                <w:szCs w:val="18"/>
                <w:cs/>
              </w:rPr>
            </w:pPr>
          </w:p>
        </w:tc>
        <w:tc>
          <w:tcPr>
            <w:tcW w:w="901" w:type="dxa"/>
            <w:vAlign w:val="center"/>
          </w:tcPr>
          <w:p w14:paraId="582CD582" w14:textId="40F41939" w:rsidR="00432B00" w:rsidRPr="00906108" w:rsidRDefault="00432B00" w:rsidP="00432B00">
            <w:pPr>
              <w:spacing w:line="200" w:lineRule="exact"/>
              <w:ind w:right="72"/>
              <w:jc w:val="right"/>
              <w:rPr>
                <w:rFonts w:cs="Times New Roman"/>
                <w:sz w:val="18"/>
                <w:szCs w:val="18"/>
              </w:rPr>
            </w:pPr>
            <w:r w:rsidRPr="00906108">
              <w:rPr>
                <w:sz w:val="18"/>
                <w:szCs w:val="18"/>
              </w:rPr>
              <w:t>1</w:t>
            </w:r>
            <w:r w:rsidRPr="00906108">
              <w:rPr>
                <w:rFonts w:cs="Times New Roman"/>
                <w:sz w:val="18"/>
                <w:szCs w:val="18"/>
              </w:rPr>
              <w:t>,</w:t>
            </w:r>
            <w:r w:rsidRPr="00906108">
              <w:rPr>
                <w:sz w:val="18"/>
                <w:szCs w:val="18"/>
              </w:rPr>
              <w:t>705</w:t>
            </w:r>
          </w:p>
        </w:tc>
        <w:tc>
          <w:tcPr>
            <w:tcW w:w="166" w:type="dxa"/>
          </w:tcPr>
          <w:p w14:paraId="4B07C37A" w14:textId="77777777" w:rsidR="00432B00" w:rsidRPr="00906108" w:rsidRDefault="00432B00" w:rsidP="00432B00">
            <w:pPr>
              <w:spacing w:line="200" w:lineRule="exact"/>
              <w:ind w:right="72"/>
              <w:jc w:val="right"/>
              <w:rPr>
                <w:rFonts w:cs="Times New Roman"/>
                <w:sz w:val="18"/>
                <w:szCs w:val="18"/>
              </w:rPr>
            </w:pPr>
          </w:p>
        </w:tc>
        <w:tc>
          <w:tcPr>
            <w:tcW w:w="901" w:type="dxa"/>
          </w:tcPr>
          <w:p w14:paraId="03E304B4" w14:textId="44AECB75" w:rsidR="00432B00" w:rsidRPr="00906108" w:rsidRDefault="00432B00" w:rsidP="00432B00">
            <w:pPr>
              <w:spacing w:line="200" w:lineRule="exact"/>
              <w:ind w:right="72"/>
              <w:jc w:val="right"/>
              <w:rPr>
                <w:rFonts w:cs="Times New Roman"/>
                <w:sz w:val="18"/>
                <w:szCs w:val="18"/>
              </w:rPr>
            </w:pPr>
            <w:r w:rsidRPr="00906108">
              <w:rPr>
                <w:rFonts w:cs="Times New Roman"/>
                <w:sz w:val="18"/>
                <w:szCs w:val="18"/>
              </w:rPr>
              <w:t>375</w:t>
            </w:r>
          </w:p>
        </w:tc>
        <w:tc>
          <w:tcPr>
            <w:tcW w:w="166" w:type="dxa"/>
          </w:tcPr>
          <w:p w14:paraId="373817A7" w14:textId="77777777" w:rsidR="00432B00" w:rsidRPr="00906108" w:rsidRDefault="00432B00" w:rsidP="00432B00">
            <w:pPr>
              <w:spacing w:line="200" w:lineRule="exact"/>
              <w:ind w:right="72"/>
              <w:jc w:val="right"/>
              <w:rPr>
                <w:rFonts w:cs="Times New Roman"/>
                <w:sz w:val="18"/>
                <w:szCs w:val="18"/>
              </w:rPr>
            </w:pPr>
          </w:p>
        </w:tc>
        <w:tc>
          <w:tcPr>
            <w:tcW w:w="901" w:type="dxa"/>
          </w:tcPr>
          <w:p w14:paraId="7DF02639" w14:textId="1FC93D88" w:rsidR="00432B00" w:rsidRPr="00906108" w:rsidRDefault="00432B00" w:rsidP="00432B00">
            <w:pPr>
              <w:spacing w:line="200" w:lineRule="exact"/>
              <w:ind w:right="72"/>
              <w:jc w:val="right"/>
              <w:rPr>
                <w:rFonts w:cs="Times New Roman"/>
                <w:sz w:val="18"/>
                <w:szCs w:val="18"/>
              </w:rPr>
            </w:pPr>
            <w:r w:rsidRPr="00906108">
              <w:rPr>
                <w:sz w:val="18"/>
                <w:szCs w:val="18"/>
              </w:rPr>
              <w:t>702</w:t>
            </w:r>
          </w:p>
        </w:tc>
      </w:tr>
      <w:tr w:rsidR="00906108" w:rsidRPr="00906108" w14:paraId="43C69A72" w14:textId="77777777" w:rsidTr="00CD6271">
        <w:trPr>
          <w:trHeight w:val="144"/>
        </w:trPr>
        <w:tc>
          <w:tcPr>
            <w:tcW w:w="4467" w:type="dxa"/>
            <w:vAlign w:val="center"/>
          </w:tcPr>
          <w:p w14:paraId="2D42C726" w14:textId="77777777" w:rsidR="00432B00" w:rsidRPr="00906108" w:rsidRDefault="00432B00" w:rsidP="00432B00">
            <w:pPr>
              <w:spacing w:line="200" w:lineRule="exact"/>
              <w:ind w:right="72" w:firstLine="180"/>
              <w:jc w:val="both"/>
              <w:rPr>
                <w:rFonts w:cs="Times New Roman"/>
                <w:b/>
                <w:bCs/>
                <w:sz w:val="18"/>
                <w:szCs w:val="18"/>
                <w:cs/>
              </w:rPr>
            </w:pPr>
            <w:r w:rsidRPr="00906108">
              <w:rPr>
                <w:rFonts w:cs="Times New Roman"/>
                <w:sz w:val="18"/>
                <w:szCs w:val="18"/>
                <w:cs/>
              </w:rPr>
              <w:t>Revenue from hotel operation</w:t>
            </w:r>
            <w:r w:rsidRPr="00906108">
              <w:rPr>
                <w:rFonts w:cs="Times New Roman"/>
                <w:sz w:val="18"/>
                <w:szCs w:val="18"/>
              </w:rPr>
              <w:t>s</w:t>
            </w:r>
          </w:p>
        </w:tc>
        <w:tc>
          <w:tcPr>
            <w:tcW w:w="901" w:type="dxa"/>
            <w:vAlign w:val="center"/>
          </w:tcPr>
          <w:p w14:paraId="75DEBB4B" w14:textId="436BFEB5" w:rsidR="00432B00" w:rsidRPr="00906108" w:rsidRDefault="00432B00" w:rsidP="00432B00">
            <w:pPr>
              <w:spacing w:line="200" w:lineRule="exact"/>
              <w:ind w:right="72"/>
              <w:jc w:val="right"/>
              <w:rPr>
                <w:rFonts w:cs="Times New Roman"/>
                <w:sz w:val="18"/>
                <w:szCs w:val="18"/>
              </w:rPr>
            </w:pPr>
            <w:r w:rsidRPr="00906108">
              <w:rPr>
                <w:rFonts w:cs="Times New Roman"/>
                <w:sz w:val="18"/>
                <w:szCs w:val="18"/>
              </w:rPr>
              <w:t>848</w:t>
            </w:r>
          </w:p>
        </w:tc>
        <w:tc>
          <w:tcPr>
            <w:tcW w:w="166" w:type="dxa"/>
          </w:tcPr>
          <w:p w14:paraId="7CC42451" w14:textId="77777777" w:rsidR="00432B00" w:rsidRPr="00906108" w:rsidRDefault="00432B00" w:rsidP="00432B00">
            <w:pPr>
              <w:spacing w:line="200" w:lineRule="exact"/>
              <w:ind w:right="72"/>
              <w:jc w:val="right"/>
              <w:rPr>
                <w:rFonts w:cs="Times New Roman"/>
                <w:sz w:val="18"/>
                <w:szCs w:val="18"/>
                <w:cs/>
              </w:rPr>
            </w:pPr>
          </w:p>
        </w:tc>
        <w:tc>
          <w:tcPr>
            <w:tcW w:w="901" w:type="dxa"/>
            <w:vAlign w:val="center"/>
          </w:tcPr>
          <w:p w14:paraId="0BB22799" w14:textId="6F7885D5" w:rsidR="00432B00" w:rsidRPr="00906108" w:rsidRDefault="00432B00" w:rsidP="00432B00">
            <w:pPr>
              <w:spacing w:line="200" w:lineRule="exact"/>
              <w:ind w:right="72"/>
              <w:jc w:val="right"/>
              <w:rPr>
                <w:rFonts w:cs="Times New Roman"/>
                <w:sz w:val="18"/>
                <w:szCs w:val="18"/>
              </w:rPr>
            </w:pPr>
            <w:r w:rsidRPr="00906108">
              <w:rPr>
                <w:sz w:val="18"/>
                <w:szCs w:val="18"/>
              </w:rPr>
              <w:t>924</w:t>
            </w:r>
          </w:p>
        </w:tc>
        <w:tc>
          <w:tcPr>
            <w:tcW w:w="166" w:type="dxa"/>
          </w:tcPr>
          <w:p w14:paraId="4CA5C8E9" w14:textId="77777777" w:rsidR="00432B00" w:rsidRPr="00906108" w:rsidRDefault="00432B00" w:rsidP="00432B00">
            <w:pPr>
              <w:spacing w:line="200" w:lineRule="exact"/>
              <w:ind w:right="72"/>
              <w:jc w:val="right"/>
              <w:rPr>
                <w:rFonts w:cs="Times New Roman"/>
                <w:sz w:val="18"/>
                <w:szCs w:val="18"/>
              </w:rPr>
            </w:pPr>
          </w:p>
        </w:tc>
        <w:tc>
          <w:tcPr>
            <w:tcW w:w="901" w:type="dxa"/>
          </w:tcPr>
          <w:p w14:paraId="0F19728E" w14:textId="00C00F24" w:rsidR="00432B00" w:rsidRPr="00906108" w:rsidRDefault="00432B00" w:rsidP="00432B00">
            <w:pPr>
              <w:spacing w:line="200" w:lineRule="exact"/>
              <w:ind w:right="70"/>
              <w:jc w:val="center"/>
              <w:rPr>
                <w:rFonts w:cs="Times New Roman"/>
                <w:b/>
                <w:bCs/>
                <w:sz w:val="18"/>
                <w:szCs w:val="18"/>
              </w:rPr>
            </w:pPr>
            <w:r w:rsidRPr="00906108">
              <w:rPr>
                <w:rFonts w:cs="Times New Roman"/>
                <w:b/>
                <w:bCs/>
                <w:sz w:val="18"/>
                <w:szCs w:val="18"/>
              </w:rPr>
              <w:t>-</w:t>
            </w:r>
          </w:p>
        </w:tc>
        <w:tc>
          <w:tcPr>
            <w:tcW w:w="166" w:type="dxa"/>
          </w:tcPr>
          <w:p w14:paraId="5E4C783E" w14:textId="77777777" w:rsidR="00432B00" w:rsidRPr="00906108" w:rsidRDefault="00432B00" w:rsidP="00432B00">
            <w:pPr>
              <w:spacing w:line="200" w:lineRule="exact"/>
              <w:ind w:right="72"/>
              <w:jc w:val="right"/>
              <w:rPr>
                <w:rFonts w:cs="Times New Roman"/>
                <w:b/>
                <w:bCs/>
                <w:sz w:val="18"/>
                <w:szCs w:val="18"/>
              </w:rPr>
            </w:pPr>
          </w:p>
        </w:tc>
        <w:tc>
          <w:tcPr>
            <w:tcW w:w="901" w:type="dxa"/>
          </w:tcPr>
          <w:p w14:paraId="36ADC761" w14:textId="064A5F9B" w:rsidR="00432B00" w:rsidRPr="00906108" w:rsidRDefault="00432B00" w:rsidP="00432B00">
            <w:pPr>
              <w:spacing w:line="200" w:lineRule="exact"/>
              <w:ind w:right="70"/>
              <w:jc w:val="center"/>
              <w:rPr>
                <w:rFonts w:cs="Times New Roman"/>
                <w:b/>
                <w:bCs/>
                <w:sz w:val="18"/>
                <w:szCs w:val="18"/>
              </w:rPr>
            </w:pPr>
            <w:r w:rsidRPr="00906108">
              <w:rPr>
                <w:rFonts w:cs="Times New Roman"/>
                <w:b/>
                <w:bCs/>
                <w:sz w:val="18"/>
                <w:szCs w:val="18"/>
              </w:rPr>
              <w:t>-</w:t>
            </w:r>
          </w:p>
        </w:tc>
      </w:tr>
      <w:tr w:rsidR="00906108" w:rsidRPr="00906108" w14:paraId="0F06C742" w14:textId="77777777" w:rsidTr="00CD6271">
        <w:trPr>
          <w:trHeight w:val="144"/>
        </w:trPr>
        <w:tc>
          <w:tcPr>
            <w:tcW w:w="4467" w:type="dxa"/>
            <w:vAlign w:val="center"/>
          </w:tcPr>
          <w:p w14:paraId="351FE8D2" w14:textId="77777777" w:rsidR="00432B00" w:rsidRPr="00906108" w:rsidRDefault="00432B00" w:rsidP="00432B00">
            <w:pPr>
              <w:spacing w:line="200" w:lineRule="exact"/>
              <w:ind w:right="72" w:firstLine="180"/>
              <w:jc w:val="both"/>
              <w:rPr>
                <w:rFonts w:cs="Times New Roman"/>
                <w:b/>
                <w:bCs/>
                <w:sz w:val="18"/>
                <w:szCs w:val="18"/>
                <w:cs/>
              </w:rPr>
            </w:pPr>
            <w:r w:rsidRPr="00906108">
              <w:rPr>
                <w:rFonts w:cs="Times New Roman"/>
                <w:sz w:val="18"/>
                <w:szCs w:val="18"/>
                <w:cs/>
              </w:rPr>
              <w:t>Revenue from sale</w:t>
            </w:r>
            <w:r w:rsidRPr="00906108">
              <w:rPr>
                <w:rFonts w:cs="Times New Roman"/>
                <w:sz w:val="18"/>
                <w:szCs w:val="18"/>
              </w:rPr>
              <w:t xml:space="preserve"> of goods</w:t>
            </w:r>
          </w:p>
        </w:tc>
        <w:tc>
          <w:tcPr>
            <w:tcW w:w="901" w:type="dxa"/>
            <w:vAlign w:val="center"/>
          </w:tcPr>
          <w:p w14:paraId="24339F3A" w14:textId="21173ABA" w:rsidR="00432B00" w:rsidRPr="00906108" w:rsidRDefault="00432B00" w:rsidP="00432B00">
            <w:pPr>
              <w:spacing w:line="200" w:lineRule="exact"/>
              <w:ind w:right="72"/>
              <w:jc w:val="right"/>
              <w:rPr>
                <w:rFonts w:cs="Times New Roman"/>
                <w:sz w:val="18"/>
                <w:szCs w:val="18"/>
              </w:rPr>
            </w:pPr>
            <w:r w:rsidRPr="00906108">
              <w:rPr>
                <w:rFonts w:cs="Times New Roman"/>
                <w:sz w:val="18"/>
                <w:szCs w:val="18"/>
              </w:rPr>
              <w:t>61</w:t>
            </w:r>
          </w:p>
        </w:tc>
        <w:tc>
          <w:tcPr>
            <w:tcW w:w="166" w:type="dxa"/>
          </w:tcPr>
          <w:p w14:paraId="6B702CDD" w14:textId="77777777" w:rsidR="00432B00" w:rsidRPr="00906108" w:rsidRDefault="00432B00" w:rsidP="00432B00">
            <w:pPr>
              <w:spacing w:line="200" w:lineRule="exact"/>
              <w:ind w:right="72"/>
              <w:jc w:val="right"/>
              <w:rPr>
                <w:rFonts w:cs="Times New Roman"/>
                <w:sz w:val="18"/>
                <w:szCs w:val="18"/>
                <w:cs/>
              </w:rPr>
            </w:pPr>
          </w:p>
        </w:tc>
        <w:tc>
          <w:tcPr>
            <w:tcW w:w="901" w:type="dxa"/>
            <w:vAlign w:val="center"/>
          </w:tcPr>
          <w:p w14:paraId="49760E59" w14:textId="7DB32C51" w:rsidR="00432B00" w:rsidRPr="00906108" w:rsidRDefault="00432B00" w:rsidP="00432B00">
            <w:pPr>
              <w:spacing w:line="200" w:lineRule="exact"/>
              <w:ind w:right="72"/>
              <w:jc w:val="right"/>
              <w:rPr>
                <w:rFonts w:cs="Times New Roman"/>
                <w:sz w:val="18"/>
                <w:szCs w:val="18"/>
              </w:rPr>
            </w:pPr>
            <w:r w:rsidRPr="00906108">
              <w:rPr>
                <w:sz w:val="18"/>
                <w:szCs w:val="18"/>
              </w:rPr>
              <w:t>67</w:t>
            </w:r>
          </w:p>
        </w:tc>
        <w:tc>
          <w:tcPr>
            <w:tcW w:w="166" w:type="dxa"/>
          </w:tcPr>
          <w:p w14:paraId="5111541B" w14:textId="77777777" w:rsidR="00432B00" w:rsidRPr="00906108" w:rsidRDefault="00432B00" w:rsidP="00432B00">
            <w:pPr>
              <w:spacing w:line="200" w:lineRule="exact"/>
              <w:ind w:right="72"/>
              <w:jc w:val="right"/>
              <w:rPr>
                <w:rFonts w:cs="Times New Roman"/>
                <w:sz w:val="18"/>
                <w:szCs w:val="18"/>
              </w:rPr>
            </w:pPr>
          </w:p>
        </w:tc>
        <w:tc>
          <w:tcPr>
            <w:tcW w:w="901" w:type="dxa"/>
          </w:tcPr>
          <w:p w14:paraId="20D47F9B" w14:textId="63117E11" w:rsidR="00432B00" w:rsidRPr="00906108" w:rsidRDefault="00432B00" w:rsidP="00432B00">
            <w:pPr>
              <w:spacing w:line="200" w:lineRule="exact"/>
              <w:ind w:right="70"/>
              <w:jc w:val="center"/>
              <w:rPr>
                <w:rFonts w:cs="Times New Roman"/>
                <w:b/>
                <w:bCs/>
                <w:sz w:val="18"/>
                <w:szCs w:val="18"/>
              </w:rPr>
            </w:pPr>
            <w:r w:rsidRPr="00906108">
              <w:rPr>
                <w:rFonts w:cs="Times New Roman"/>
                <w:b/>
                <w:bCs/>
                <w:sz w:val="18"/>
                <w:szCs w:val="18"/>
              </w:rPr>
              <w:t>-</w:t>
            </w:r>
          </w:p>
        </w:tc>
        <w:tc>
          <w:tcPr>
            <w:tcW w:w="166" w:type="dxa"/>
          </w:tcPr>
          <w:p w14:paraId="13301116" w14:textId="77777777" w:rsidR="00432B00" w:rsidRPr="00906108" w:rsidRDefault="00432B00" w:rsidP="00432B00">
            <w:pPr>
              <w:spacing w:line="200" w:lineRule="exact"/>
              <w:ind w:right="72"/>
              <w:jc w:val="right"/>
              <w:rPr>
                <w:rFonts w:cs="Times New Roman"/>
                <w:b/>
                <w:bCs/>
                <w:sz w:val="18"/>
                <w:szCs w:val="18"/>
              </w:rPr>
            </w:pPr>
          </w:p>
        </w:tc>
        <w:tc>
          <w:tcPr>
            <w:tcW w:w="901" w:type="dxa"/>
          </w:tcPr>
          <w:p w14:paraId="360C402D" w14:textId="6E425E93" w:rsidR="00432B00" w:rsidRPr="00906108" w:rsidRDefault="00432B00" w:rsidP="00432B00">
            <w:pPr>
              <w:spacing w:line="200" w:lineRule="exact"/>
              <w:ind w:right="70"/>
              <w:jc w:val="center"/>
              <w:rPr>
                <w:rFonts w:cs="Times New Roman"/>
                <w:b/>
                <w:bCs/>
                <w:sz w:val="18"/>
                <w:szCs w:val="18"/>
              </w:rPr>
            </w:pPr>
            <w:r w:rsidRPr="00906108">
              <w:rPr>
                <w:rFonts w:cs="Times New Roman"/>
                <w:b/>
                <w:bCs/>
                <w:sz w:val="18"/>
                <w:szCs w:val="18"/>
              </w:rPr>
              <w:t>-</w:t>
            </w:r>
          </w:p>
        </w:tc>
      </w:tr>
      <w:tr w:rsidR="00906108" w:rsidRPr="00906108" w14:paraId="0414079B" w14:textId="77777777" w:rsidTr="00CD6271">
        <w:trPr>
          <w:trHeight w:val="144"/>
        </w:trPr>
        <w:tc>
          <w:tcPr>
            <w:tcW w:w="4467" w:type="dxa"/>
            <w:vAlign w:val="center"/>
          </w:tcPr>
          <w:p w14:paraId="1216D857" w14:textId="77777777" w:rsidR="00432B00" w:rsidRPr="00906108" w:rsidRDefault="00432B00" w:rsidP="00432B00">
            <w:pPr>
              <w:spacing w:line="200" w:lineRule="exact"/>
              <w:ind w:right="72" w:firstLine="180"/>
              <w:jc w:val="both"/>
              <w:rPr>
                <w:rFonts w:cs="Times New Roman"/>
                <w:b/>
                <w:bCs/>
                <w:sz w:val="18"/>
                <w:szCs w:val="18"/>
                <w:cs/>
              </w:rPr>
            </w:pPr>
            <w:r w:rsidRPr="00906108">
              <w:rPr>
                <w:rFonts w:cs="Times New Roman"/>
                <w:sz w:val="18"/>
                <w:szCs w:val="18"/>
                <w:cs/>
              </w:rPr>
              <w:t xml:space="preserve">Other </w:t>
            </w:r>
            <w:r w:rsidRPr="00906108">
              <w:rPr>
                <w:rFonts w:cs="Times New Roman"/>
                <w:sz w:val="18"/>
                <w:szCs w:val="18"/>
              </w:rPr>
              <w:t>income</w:t>
            </w:r>
          </w:p>
        </w:tc>
        <w:tc>
          <w:tcPr>
            <w:tcW w:w="901" w:type="dxa"/>
            <w:vAlign w:val="center"/>
          </w:tcPr>
          <w:p w14:paraId="11763F46" w14:textId="1334A44D" w:rsidR="00432B00" w:rsidRPr="00906108" w:rsidRDefault="00432B00" w:rsidP="00432B00">
            <w:pPr>
              <w:spacing w:line="200" w:lineRule="exact"/>
              <w:ind w:right="72"/>
              <w:jc w:val="right"/>
              <w:rPr>
                <w:rFonts w:cs="Times New Roman"/>
                <w:sz w:val="18"/>
                <w:szCs w:val="18"/>
              </w:rPr>
            </w:pPr>
            <w:r w:rsidRPr="00906108">
              <w:rPr>
                <w:rFonts w:cs="Times New Roman"/>
                <w:sz w:val="18"/>
                <w:szCs w:val="18"/>
              </w:rPr>
              <w:t>154</w:t>
            </w:r>
          </w:p>
        </w:tc>
        <w:tc>
          <w:tcPr>
            <w:tcW w:w="166" w:type="dxa"/>
          </w:tcPr>
          <w:p w14:paraId="006626B7" w14:textId="77777777" w:rsidR="00432B00" w:rsidRPr="00906108" w:rsidRDefault="00432B00" w:rsidP="00432B00">
            <w:pPr>
              <w:spacing w:line="200" w:lineRule="exact"/>
              <w:ind w:right="72"/>
              <w:jc w:val="right"/>
              <w:rPr>
                <w:rFonts w:cs="Times New Roman"/>
                <w:sz w:val="18"/>
                <w:szCs w:val="18"/>
                <w:cs/>
              </w:rPr>
            </w:pPr>
          </w:p>
        </w:tc>
        <w:tc>
          <w:tcPr>
            <w:tcW w:w="901" w:type="dxa"/>
            <w:vAlign w:val="center"/>
          </w:tcPr>
          <w:p w14:paraId="69E7FC7D" w14:textId="5DB82E03" w:rsidR="00432B00" w:rsidRPr="00906108" w:rsidRDefault="00432B00" w:rsidP="00432B00">
            <w:pPr>
              <w:spacing w:line="200" w:lineRule="exact"/>
              <w:ind w:right="72"/>
              <w:jc w:val="right"/>
              <w:rPr>
                <w:rFonts w:cs="Times New Roman"/>
                <w:sz w:val="18"/>
                <w:szCs w:val="18"/>
              </w:rPr>
            </w:pPr>
            <w:r w:rsidRPr="00906108">
              <w:rPr>
                <w:sz w:val="18"/>
                <w:szCs w:val="18"/>
              </w:rPr>
              <w:t>79</w:t>
            </w:r>
          </w:p>
        </w:tc>
        <w:tc>
          <w:tcPr>
            <w:tcW w:w="166" w:type="dxa"/>
          </w:tcPr>
          <w:p w14:paraId="03CE4898" w14:textId="77777777" w:rsidR="00432B00" w:rsidRPr="00906108" w:rsidRDefault="00432B00" w:rsidP="00432B00">
            <w:pPr>
              <w:spacing w:line="200" w:lineRule="exact"/>
              <w:ind w:right="72"/>
              <w:jc w:val="right"/>
              <w:rPr>
                <w:rFonts w:cs="Times New Roman"/>
                <w:sz w:val="18"/>
                <w:szCs w:val="18"/>
              </w:rPr>
            </w:pPr>
          </w:p>
        </w:tc>
        <w:tc>
          <w:tcPr>
            <w:tcW w:w="901" w:type="dxa"/>
          </w:tcPr>
          <w:p w14:paraId="1BC3906A" w14:textId="6E128C82" w:rsidR="00432B00" w:rsidRPr="00906108" w:rsidRDefault="00432B00" w:rsidP="00432B00">
            <w:pPr>
              <w:spacing w:line="200" w:lineRule="exact"/>
              <w:ind w:right="72"/>
              <w:jc w:val="right"/>
              <w:rPr>
                <w:rFonts w:cs="Times New Roman"/>
                <w:sz w:val="18"/>
                <w:szCs w:val="18"/>
              </w:rPr>
            </w:pPr>
            <w:r w:rsidRPr="00906108">
              <w:rPr>
                <w:rFonts w:cs="Times New Roman"/>
                <w:sz w:val="18"/>
                <w:szCs w:val="18"/>
              </w:rPr>
              <w:t>96</w:t>
            </w:r>
          </w:p>
        </w:tc>
        <w:tc>
          <w:tcPr>
            <w:tcW w:w="166" w:type="dxa"/>
          </w:tcPr>
          <w:p w14:paraId="3887F7E4" w14:textId="77777777" w:rsidR="00432B00" w:rsidRPr="00906108" w:rsidRDefault="00432B00" w:rsidP="00432B00">
            <w:pPr>
              <w:spacing w:line="200" w:lineRule="exact"/>
              <w:ind w:right="72"/>
              <w:jc w:val="right"/>
              <w:rPr>
                <w:rFonts w:cs="Times New Roman"/>
                <w:sz w:val="18"/>
                <w:szCs w:val="18"/>
              </w:rPr>
            </w:pPr>
          </w:p>
        </w:tc>
        <w:tc>
          <w:tcPr>
            <w:tcW w:w="901" w:type="dxa"/>
          </w:tcPr>
          <w:p w14:paraId="533DC74F" w14:textId="0333201F" w:rsidR="00432B00" w:rsidRPr="00906108" w:rsidRDefault="00432B00" w:rsidP="00432B00">
            <w:pPr>
              <w:spacing w:line="200" w:lineRule="exact"/>
              <w:ind w:right="72"/>
              <w:jc w:val="right"/>
              <w:rPr>
                <w:rFonts w:cs="Times New Roman"/>
                <w:sz w:val="18"/>
                <w:szCs w:val="18"/>
              </w:rPr>
            </w:pPr>
            <w:r w:rsidRPr="00906108">
              <w:rPr>
                <w:sz w:val="18"/>
                <w:szCs w:val="18"/>
              </w:rPr>
              <w:t>22</w:t>
            </w:r>
          </w:p>
        </w:tc>
      </w:tr>
      <w:tr w:rsidR="00906108" w:rsidRPr="00906108" w14:paraId="39C5F5E2" w14:textId="77777777" w:rsidTr="00E171AF">
        <w:trPr>
          <w:trHeight w:hRule="exact" w:val="144"/>
        </w:trPr>
        <w:tc>
          <w:tcPr>
            <w:tcW w:w="4467" w:type="dxa"/>
            <w:vAlign w:val="center"/>
          </w:tcPr>
          <w:p w14:paraId="0F7479FD" w14:textId="77777777" w:rsidR="00D4480A" w:rsidRPr="00906108" w:rsidRDefault="00D4480A" w:rsidP="00D4480A">
            <w:pPr>
              <w:spacing w:line="200" w:lineRule="exact"/>
              <w:ind w:right="72" w:firstLine="180"/>
              <w:jc w:val="both"/>
              <w:rPr>
                <w:rFonts w:cs="Times New Roman"/>
                <w:b/>
                <w:bCs/>
                <w:sz w:val="18"/>
                <w:szCs w:val="18"/>
                <w:cs/>
              </w:rPr>
            </w:pPr>
          </w:p>
        </w:tc>
        <w:tc>
          <w:tcPr>
            <w:tcW w:w="901" w:type="dxa"/>
            <w:vAlign w:val="center"/>
          </w:tcPr>
          <w:p w14:paraId="027886A0" w14:textId="03C84B37" w:rsidR="00D4480A" w:rsidRPr="00906108" w:rsidRDefault="00D4480A" w:rsidP="00D4480A">
            <w:pPr>
              <w:spacing w:line="200" w:lineRule="exact"/>
              <w:ind w:right="72"/>
              <w:jc w:val="right"/>
              <w:rPr>
                <w:rFonts w:cs="Times New Roman"/>
                <w:sz w:val="18"/>
                <w:szCs w:val="18"/>
              </w:rPr>
            </w:pPr>
          </w:p>
        </w:tc>
        <w:tc>
          <w:tcPr>
            <w:tcW w:w="166" w:type="dxa"/>
          </w:tcPr>
          <w:p w14:paraId="64D165F0" w14:textId="77777777" w:rsidR="00D4480A" w:rsidRPr="00906108" w:rsidRDefault="00D4480A" w:rsidP="00D4480A">
            <w:pPr>
              <w:spacing w:line="200" w:lineRule="exact"/>
              <w:ind w:right="72"/>
              <w:jc w:val="right"/>
              <w:rPr>
                <w:rFonts w:cs="Times New Roman"/>
                <w:sz w:val="18"/>
                <w:szCs w:val="18"/>
                <w:cs/>
              </w:rPr>
            </w:pPr>
          </w:p>
        </w:tc>
        <w:tc>
          <w:tcPr>
            <w:tcW w:w="901" w:type="dxa"/>
            <w:vAlign w:val="center"/>
          </w:tcPr>
          <w:p w14:paraId="5040A2C6" w14:textId="77777777" w:rsidR="00D4480A" w:rsidRPr="00906108" w:rsidRDefault="00D4480A" w:rsidP="00D4480A">
            <w:pPr>
              <w:spacing w:line="200" w:lineRule="exact"/>
              <w:ind w:right="72"/>
              <w:jc w:val="right"/>
              <w:rPr>
                <w:rFonts w:cs="Times New Roman"/>
                <w:sz w:val="18"/>
                <w:szCs w:val="18"/>
              </w:rPr>
            </w:pPr>
          </w:p>
        </w:tc>
        <w:tc>
          <w:tcPr>
            <w:tcW w:w="166" w:type="dxa"/>
          </w:tcPr>
          <w:p w14:paraId="5AB156B3" w14:textId="77777777" w:rsidR="00D4480A" w:rsidRPr="00906108" w:rsidRDefault="00D4480A" w:rsidP="00D4480A">
            <w:pPr>
              <w:spacing w:line="200" w:lineRule="exact"/>
              <w:ind w:right="72"/>
              <w:jc w:val="right"/>
              <w:rPr>
                <w:rFonts w:cs="Times New Roman"/>
                <w:sz w:val="18"/>
                <w:szCs w:val="18"/>
              </w:rPr>
            </w:pPr>
          </w:p>
        </w:tc>
        <w:tc>
          <w:tcPr>
            <w:tcW w:w="901" w:type="dxa"/>
          </w:tcPr>
          <w:p w14:paraId="605809E3" w14:textId="7C5BC41D" w:rsidR="00D4480A" w:rsidRPr="00906108" w:rsidRDefault="00D4480A" w:rsidP="00D4480A">
            <w:pPr>
              <w:spacing w:line="200" w:lineRule="exact"/>
              <w:ind w:right="72"/>
              <w:jc w:val="right"/>
              <w:rPr>
                <w:rFonts w:cs="Times New Roman"/>
                <w:sz w:val="18"/>
                <w:szCs w:val="18"/>
              </w:rPr>
            </w:pPr>
          </w:p>
        </w:tc>
        <w:tc>
          <w:tcPr>
            <w:tcW w:w="166" w:type="dxa"/>
          </w:tcPr>
          <w:p w14:paraId="2C8022C8" w14:textId="77777777" w:rsidR="00D4480A" w:rsidRPr="00906108" w:rsidRDefault="00D4480A" w:rsidP="00D4480A">
            <w:pPr>
              <w:spacing w:line="200" w:lineRule="exact"/>
              <w:ind w:right="72"/>
              <w:jc w:val="right"/>
              <w:rPr>
                <w:rFonts w:cs="Times New Roman"/>
                <w:sz w:val="18"/>
                <w:szCs w:val="18"/>
              </w:rPr>
            </w:pPr>
          </w:p>
        </w:tc>
        <w:tc>
          <w:tcPr>
            <w:tcW w:w="901" w:type="dxa"/>
          </w:tcPr>
          <w:p w14:paraId="4AC319EA" w14:textId="77777777" w:rsidR="00D4480A" w:rsidRPr="00906108" w:rsidRDefault="00D4480A" w:rsidP="00D4480A">
            <w:pPr>
              <w:spacing w:line="200" w:lineRule="exact"/>
              <w:ind w:right="72"/>
              <w:jc w:val="right"/>
              <w:rPr>
                <w:rFonts w:cs="Times New Roman"/>
                <w:sz w:val="18"/>
                <w:szCs w:val="18"/>
              </w:rPr>
            </w:pPr>
          </w:p>
        </w:tc>
      </w:tr>
      <w:tr w:rsidR="00906108" w:rsidRPr="00906108" w14:paraId="11D88D25" w14:textId="77777777" w:rsidTr="00CD6271">
        <w:trPr>
          <w:trHeight w:val="144"/>
        </w:trPr>
        <w:tc>
          <w:tcPr>
            <w:tcW w:w="4467" w:type="dxa"/>
            <w:vAlign w:val="center"/>
          </w:tcPr>
          <w:p w14:paraId="7A76AAB3" w14:textId="77777777" w:rsidR="00D4480A" w:rsidRPr="00906108" w:rsidRDefault="00D4480A" w:rsidP="00D4480A">
            <w:pPr>
              <w:spacing w:line="200" w:lineRule="exact"/>
              <w:ind w:right="72"/>
              <w:jc w:val="both"/>
              <w:rPr>
                <w:rFonts w:cs="Times New Roman"/>
                <w:b/>
                <w:bCs/>
                <w:sz w:val="18"/>
                <w:szCs w:val="18"/>
                <w:cs/>
              </w:rPr>
            </w:pPr>
            <w:r w:rsidRPr="00906108">
              <w:rPr>
                <w:rFonts w:cs="Times New Roman"/>
                <w:sz w:val="18"/>
                <w:szCs w:val="18"/>
                <w:cs/>
              </w:rPr>
              <w:t>Overtime</w:t>
            </w:r>
          </w:p>
        </w:tc>
        <w:tc>
          <w:tcPr>
            <w:tcW w:w="901" w:type="dxa"/>
            <w:vAlign w:val="center"/>
          </w:tcPr>
          <w:p w14:paraId="357F9FCC" w14:textId="77777777" w:rsidR="00D4480A" w:rsidRPr="00906108" w:rsidRDefault="00D4480A" w:rsidP="00D4480A">
            <w:pPr>
              <w:spacing w:line="200" w:lineRule="exact"/>
              <w:ind w:right="72"/>
              <w:jc w:val="right"/>
              <w:rPr>
                <w:rFonts w:cs="Times New Roman"/>
                <w:sz w:val="18"/>
                <w:szCs w:val="18"/>
              </w:rPr>
            </w:pPr>
          </w:p>
        </w:tc>
        <w:tc>
          <w:tcPr>
            <w:tcW w:w="166" w:type="dxa"/>
          </w:tcPr>
          <w:p w14:paraId="7C2217DE" w14:textId="77777777" w:rsidR="00D4480A" w:rsidRPr="00906108" w:rsidRDefault="00D4480A" w:rsidP="00D4480A">
            <w:pPr>
              <w:spacing w:line="200" w:lineRule="exact"/>
              <w:ind w:right="72"/>
              <w:jc w:val="right"/>
              <w:rPr>
                <w:rFonts w:cs="Times New Roman"/>
                <w:sz w:val="18"/>
                <w:szCs w:val="18"/>
                <w:cs/>
              </w:rPr>
            </w:pPr>
          </w:p>
        </w:tc>
        <w:tc>
          <w:tcPr>
            <w:tcW w:w="901" w:type="dxa"/>
            <w:vAlign w:val="center"/>
          </w:tcPr>
          <w:p w14:paraId="42FA99C8" w14:textId="77777777" w:rsidR="00D4480A" w:rsidRPr="00906108" w:rsidRDefault="00D4480A" w:rsidP="00D4480A">
            <w:pPr>
              <w:spacing w:line="200" w:lineRule="exact"/>
              <w:ind w:right="72"/>
              <w:jc w:val="right"/>
              <w:rPr>
                <w:rFonts w:cs="Times New Roman"/>
                <w:sz w:val="18"/>
                <w:szCs w:val="18"/>
              </w:rPr>
            </w:pPr>
          </w:p>
        </w:tc>
        <w:tc>
          <w:tcPr>
            <w:tcW w:w="166" w:type="dxa"/>
          </w:tcPr>
          <w:p w14:paraId="22EA6A7F" w14:textId="77777777" w:rsidR="00D4480A" w:rsidRPr="00906108" w:rsidRDefault="00D4480A" w:rsidP="00D4480A">
            <w:pPr>
              <w:spacing w:line="200" w:lineRule="exact"/>
              <w:ind w:right="72"/>
              <w:jc w:val="right"/>
              <w:rPr>
                <w:rFonts w:cs="Times New Roman"/>
                <w:sz w:val="18"/>
                <w:szCs w:val="18"/>
              </w:rPr>
            </w:pPr>
          </w:p>
        </w:tc>
        <w:tc>
          <w:tcPr>
            <w:tcW w:w="901" w:type="dxa"/>
          </w:tcPr>
          <w:p w14:paraId="16043FA3" w14:textId="3E76519A" w:rsidR="00D4480A" w:rsidRPr="00906108" w:rsidRDefault="00D4480A" w:rsidP="00D4480A">
            <w:pPr>
              <w:spacing w:line="200" w:lineRule="exact"/>
              <w:ind w:right="72"/>
              <w:jc w:val="right"/>
              <w:rPr>
                <w:rFonts w:cs="Times New Roman"/>
                <w:sz w:val="18"/>
                <w:szCs w:val="18"/>
              </w:rPr>
            </w:pPr>
          </w:p>
        </w:tc>
        <w:tc>
          <w:tcPr>
            <w:tcW w:w="166" w:type="dxa"/>
          </w:tcPr>
          <w:p w14:paraId="3C0A1E37" w14:textId="77777777" w:rsidR="00D4480A" w:rsidRPr="00906108" w:rsidRDefault="00D4480A" w:rsidP="00D4480A">
            <w:pPr>
              <w:spacing w:line="200" w:lineRule="exact"/>
              <w:ind w:right="72"/>
              <w:jc w:val="right"/>
              <w:rPr>
                <w:rFonts w:cs="Times New Roman"/>
                <w:sz w:val="18"/>
                <w:szCs w:val="18"/>
              </w:rPr>
            </w:pPr>
          </w:p>
        </w:tc>
        <w:tc>
          <w:tcPr>
            <w:tcW w:w="901" w:type="dxa"/>
          </w:tcPr>
          <w:p w14:paraId="6B360130" w14:textId="77777777" w:rsidR="00D4480A" w:rsidRPr="00906108" w:rsidRDefault="00D4480A" w:rsidP="00D4480A">
            <w:pPr>
              <w:spacing w:line="200" w:lineRule="exact"/>
              <w:ind w:right="72"/>
              <w:jc w:val="right"/>
              <w:rPr>
                <w:rFonts w:cs="Times New Roman"/>
                <w:sz w:val="18"/>
                <w:szCs w:val="18"/>
              </w:rPr>
            </w:pPr>
          </w:p>
        </w:tc>
      </w:tr>
      <w:tr w:rsidR="00906108" w:rsidRPr="00906108" w14:paraId="64CA470B" w14:textId="77777777" w:rsidTr="00CD6271">
        <w:trPr>
          <w:trHeight w:val="144"/>
        </w:trPr>
        <w:tc>
          <w:tcPr>
            <w:tcW w:w="4467" w:type="dxa"/>
            <w:vAlign w:val="center"/>
          </w:tcPr>
          <w:p w14:paraId="3BAB7DE9" w14:textId="77777777" w:rsidR="00D4480A" w:rsidRPr="00906108" w:rsidRDefault="00D4480A" w:rsidP="00D4480A">
            <w:pPr>
              <w:spacing w:line="200" w:lineRule="exact"/>
              <w:ind w:right="72" w:firstLine="180"/>
              <w:jc w:val="both"/>
              <w:rPr>
                <w:rFonts w:cs="Times New Roman"/>
                <w:sz w:val="18"/>
                <w:szCs w:val="18"/>
                <w:cs/>
              </w:rPr>
            </w:pPr>
            <w:r w:rsidRPr="00906108">
              <w:rPr>
                <w:rFonts w:cs="Times New Roman"/>
                <w:sz w:val="18"/>
                <w:szCs w:val="18"/>
                <w:cs/>
              </w:rPr>
              <w:t>Rental and service</w:t>
            </w:r>
            <w:r w:rsidRPr="00906108">
              <w:rPr>
                <w:rFonts w:cs="Times New Roman"/>
                <w:sz w:val="18"/>
                <w:szCs w:val="18"/>
              </w:rPr>
              <w:t>s</w:t>
            </w:r>
            <w:r w:rsidRPr="00906108">
              <w:rPr>
                <w:rFonts w:cs="Times New Roman"/>
                <w:sz w:val="18"/>
                <w:szCs w:val="18"/>
                <w:cs/>
              </w:rPr>
              <w:t xml:space="preserve"> income</w:t>
            </w:r>
          </w:p>
        </w:tc>
        <w:tc>
          <w:tcPr>
            <w:tcW w:w="901" w:type="dxa"/>
            <w:vAlign w:val="center"/>
          </w:tcPr>
          <w:p w14:paraId="3D0A39B3" w14:textId="6DCD1FFE" w:rsidR="00D4480A" w:rsidRPr="00906108" w:rsidRDefault="000C07C3" w:rsidP="00D4480A">
            <w:pPr>
              <w:spacing w:line="200" w:lineRule="exact"/>
              <w:ind w:right="72"/>
              <w:jc w:val="right"/>
              <w:rPr>
                <w:rFonts w:cs="Times New Roman"/>
                <w:sz w:val="18"/>
                <w:szCs w:val="18"/>
              </w:rPr>
            </w:pPr>
            <w:r w:rsidRPr="00906108">
              <w:rPr>
                <w:rFonts w:cs="Times New Roman"/>
                <w:sz w:val="18"/>
                <w:szCs w:val="18"/>
              </w:rPr>
              <w:t>74</w:t>
            </w:r>
          </w:p>
        </w:tc>
        <w:tc>
          <w:tcPr>
            <w:tcW w:w="166" w:type="dxa"/>
          </w:tcPr>
          <w:p w14:paraId="4C544AA3" w14:textId="77777777" w:rsidR="00D4480A" w:rsidRPr="00906108" w:rsidRDefault="00D4480A" w:rsidP="00D4480A">
            <w:pPr>
              <w:spacing w:line="200" w:lineRule="exact"/>
              <w:ind w:right="72"/>
              <w:jc w:val="right"/>
              <w:rPr>
                <w:rFonts w:cs="Times New Roman"/>
                <w:sz w:val="18"/>
                <w:szCs w:val="18"/>
                <w:cs/>
              </w:rPr>
            </w:pPr>
          </w:p>
        </w:tc>
        <w:tc>
          <w:tcPr>
            <w:tcW w:w="901" w:type="dxa"/>
            <w:vAlign w:val="center"/>
          </w:tcPr>
          <w:p w14:paraId="58C03B69" w14:textId="7DCA1C67" w:rsidR="00D4480A" w:rsidRPr="00906108" w:rsidRDefault="00D4480A" w:rsidP="00D4480A">
            <w:pPr>
              <w:spacing w:line="200" w:lineRule="exact"/>
              <w:ind w:right="72"/>
              <w:jc w:val="right"/>
              <w:rPr>
                <w:rFonts w:cs="Times New Roman"/>
                <w:sz w:val="18"/>
                <w:szCs w:val="18"/>
              </w:rPr>
            </w:pPr>
            <w:r w:rsidRPr="00906108">
              <w:rPr>
                <w:sz w:val="18"/>
                <w:szCs w:val="18"/>
              </w:rPr>
              <w:t>83</w:t>
            </w:r>
          </w:p>
        </w:tc>
        <w:tc>
          <w:tcPr>
            <w:tcW w:w="166" w:type="dxa"/>
          </w:tcPr>
          <w:p w14:paraId="61B41012" w14:textId="77777777" w:rsidR="00D4480A" w:rsidRPr="00906108" w:rsidRDefault="00D4480A" w:rsidP="00D4480A">
            <w:pPr>
              <w:spacing w:line="200" w:lineRule="exact"/>
              <w:ind w:right="72"/>
              <w:jc w:val="right"/>
              <w:rPr>
                <w:rFonts w:cs="Times New Roman"/>
                <w:sz w:val="18"/>
                <w:szCs w:val="18"/>
              </w:rPr>
            </w:pPr>
          </w:p>
        </w:tc>
        <w:tc>
          <w:tcPr>
            <w:tcW w:w="901" w:type="dxa"/>
          </w:tcPr>
          <w:p w14:paraId="53D97614" w14:textId="588B3A8E" w:rsidR="00D4480A" w:rsidRPr="00906108" w:rsidRDefault="00432B00" w:rsidP="00D4480A">
            <w:pPr>
              <w:spacing w:line="200" w:lineRule="exact"/>
              <w:ind w:right="72"/>
              <w:jc w:val="right"/>
              <w:rPr>
                <w:rFonts w:cs="Times New Roman"/>
                <w:sz w:val="18"/>
                <w:szCs w:val="18"/>
              </w:rPr>
            </w:pPr>
            <w:r w:rsidRPr="00906108">
              <w:rPr>
                <w:rFonts w:cs="Times New Roman"/>
                <w:sz w:val="18"/>
                <w:szCs w:val="18"/>
              </w:rPr>
              <w:t>67</w:t>
            </w:r>
          </w:p>
        </w:tc>
        <w:tc>
          <w:tcPr>
            <w:tcW w:w="166" w:type="dxa"/>
          </w:tcPr>
          <w:p w14:paraId="5893BA8D" w14:textId="77777777" w:rsidR="00D4480A" w:rsidRPr="00906108" w:rsidRDefault="00D4480A" w:rsidP="00D4480A">
            <w:pPr>
              <w:spacing w:line="200" w:lineRule="exact"/>
              <w:ind w:right="72"/>
              <w:jc w:val="right"/>
              <w:rPr>
                <w:rFonts w:cs="Times New Roman"/>
                <w:sz w:val="18"/>
                <w:szCs w:val="18"/>
              </w:rPr>
            </w:pPr>
          </w:p>
        </w:tc>
        <w:tc>
          <w:tcPr>
            <w:tcW w:w="901" w:type="dxa"/>
          </w:tcPr>
          <w:p w14:paraId="36689288" w14:textId="5B63FC55" w:rsidR="00D4480A" w:rsidRPr="00906108" w:rsidRDefault="00D4480A" w:rsidP="00D4480A">
            <w:pPr>
              <w:spacing w:line="200" w:lineRule="exact"/>
              <w:ind w:right="72"/>
              <w:jc w:val="right"/>
              <w:rPr>
                <w:rFonts w:cs="Times New Roman"/>
                <w:sz w:val="18"/>
                <w:szCs w:val="18"/>
              </w:rPr>
            </w:pPr>
            <w:r w:rsidRPr="00906108">
              <w:rPr>
                <w:sz w:val="18"/>
                <w:szCs w:val="18"/>
              </w:rPr>
              <w:t>80</w:t>
            </w:r>
          </w:p>
        </w:tc>
      </w:tr>
      <w:tr w:rsidR="00906108" w:rsidRPr="00906108" w14:paraId="4A8FB7D9" w14:textId="77777777" w:rsidTr="00CD6271">
        <w:trPr>
          <w:trHeight w:val="144"/>
        </w:trPr>
        <w:tc>
          <w:tcPr>
            <w:tcW w:w="4467" w:type="dxa"/>
            <w:vAlign w:val="center"/>
          </w:tcPr>
          <w:p w14:paraId="3F145075" w14:textId="77777777" w:rsidR="00D4480A" w:rsidRPr="00906108" w:rsidRDefault="00D4480A" w:rsidP="00D4480A">
            <w:pPr>
              <w:spacing w:line="200" w:lineRule="exact"/>
              <w:ind w:right="72" w:firstLine="180"/>
              <w:jc w:val="both"/>
              <w:rPr>
                <w:rFonts w:cs="Times New Roman"/>
                <w:sz w:val="18"/>
                <w:szCs w:val="18"/>
                <w:cs/>
              </w:rPr>
            </w:pPr>
            <w:r w:rsidRPr="00906108">
              <w:rPr>
                <w:rFonts w:cs="Times New Roman"/>
                <w:sz w:val="18"/>
                <w:szCs w:val="18"/>
              </w:rPr>
              <w:t>Management fee income and other fee income</w:t>
            </w:r>
          </w:p>
        </w:tc>
        <w:tc>
          <w:tcPr>
            <w:tcW w:w="901" w:type="dxa"/>
            <w:vAlign w:val="center"/>
          </w:tcPr>
          <w:p w14:paraId="095F5BB8" w14:textId="5863BC69" w:rsidR="00D4480A" w:rsidRPr="00906108" w:rsidRDefault="000C07C3" w:rsidP="00D4480A">
            <w:pPr>
              <w:spacing w:line="200" w:lineRule="exact"/>
              <w:ind w:right="72"/>
              <w:jc w:val="right"/>
              <w:rPr>
                <w:rFonts w:cs="Times New Roman"/>
                <w:sz w:val="18"/>
                <w:szCs w:val="18"/>
              </w:rPr>
            </w:pPr>
            <w:r w:rsidRPr="00906108">
              <w:rPr>
                <w:rFonts w:cs="Times New Roman"/>
                <w:sz w:val="18"/>
                <w:szCs w:val="18"/>
              </w:rPr>
              <w:t>39</w:t>
            </w:r>
          </w:p>
        </w:tc>
        <w:tc>
          <w:tcPr>
            <w:tcW w:w="166" w:type="dxa"/>
          </w:tcPr>
          <w:p w14:paraId="2A4E52B3" w14:textId="77777777" w:rsidR="00D4480A" w:rsidRPr="00906108" w:rsidRDefault="00D4480A" w:rsidP="00D4480A">
            <w:pPr>
              <w:spacing w:line="200" w:lineRule="exact"/>
              <w:ind w:right="72"/>
              <w:jc w:val="right"/>
              <w:rPr>
                <w:rFonts w:cs="Times New Roman"/>
                <w:sz w:val="18"/>
                <w:szCs w:val="18"/>
                <w:cs/>
              </w:rPr>
            </w:pPr>
          </w:p>
        </w:tc>
        <w:tc>
          <w:tcPr>
            <w:tcW w:w="901" w:type="dxa"/>
            <w:vAlign w:val="center"/>
          </w:tcPr>
          <w:p w14:paraId="19C760FD" w14:textId="4DB08A29" w:rsidR="00D4480A" w:rsidRPr="00906108" w:rsidRDefault="00D4480A" w:rsidP="00D4480A">
            <w:pPr>
              <w:spacing w:line="200" w:lineRule="exact"/>
              <w:ind w:right="72"/>
              <w:jc w:val="right"/>
              <w:rPr>
                <w:rFonts w:cs="Times New Roman"/>
                <w:sz w:val="18"/>
                <w:szCs w:val="18"/>
              </w:rPr>
            </w:pPr>
            <w:r w:rsidRPr="00906108">
              <w:rPr>
                <w:sz w:val="18"/>
                <w:szCs w:val="18"/>
              </w:rPr>
              <w:t>43</w:t>
            </w:r>
          </w:p>
        </w:tc>
        <w:tc>
          <w:tcPr>
            <w:tcW w:w="166" w:type="dxa"/>
          </w:tcPr>
          <w:p w14:paraId="10E09A16" w14:textId="77777777" w:rsidR="00D4480A" w:rsidRPr="00906108" w:rsidRDefault="00D4480A" w:rsidP="00D4480A">
            <w:pPr>
              <w:spacing w:line="200" w:lineRule="exact"/>
              <w:ind w:right="72"/>
              <w:jc w:val="right"/>
              <w:rPr>
                <w:rFonts w:cs="Times New Roman"/>
                <w:sz w:val="18"/>
                <w:szCs w:val="18"/>
              </w:rPr>
            </w:pPr>
          </w:p>
        </w:tc>
        <w:tc>
          <w:tcPr>
            <w:tcW w:w="901" w:type="dxa"/>
          </w:tcPr>
          <w:p w14:paraId="1383FF1C" w14:textId="1C830EA9" w:rsidR="00D4480A" w:rsidRPr="00906108" w:rsidRDefault="00432B00" w:rsidP="00D4480A">
            <w:pPr>
              <w:spacing w:line="200" w:lineRule="exact"/>
              <w:ind w:right="72"/>
              <w:jc w:val="right"/>
              <w:rPr>
                <w:rFonts w:cs="Times New Roman"/>
                <w:sz w:val="18"/>
                <w:szCs w:val="18"/>
              </w:rPr>
            </w:pPr>
            <w:r w:rsidRPr="00906108">
              <w:rPr>
                <w:rFonts w:cs="Times New Roman"/>
                <w:sz w:val="18"/>
                <w:szCs w:val="18"/>
              </w:rPr>
              <w:t>39</w:t>
            </w:r>
          </w:p>
        </w:tc>
        <w:tc>
          <w:tcPr>
            <w:tcW w:w="166" w:type="dxa"/>
          </w:tcPr>
          <w:p w14:paraId="49DE82BA" w14:textId="77777777" w:rsidR="00D4480A" w:rsidRPr="00906108" w:rsidRDefault="00D4480A" w:rsidP="00D4480A">
            <w:pPr>
              <w:spacing w:line="200" w:lineRule="exact"/>
              <w:ind w:right="72"/>
              <w:jc w:val="right"/>
              <w:rPr>
                <w:rFonts w:cs="Times New Roman"/>
                <w:sz w:val="18"/>
                <w:szCs w:val="18"/>
              </w:rPr>
            </w:pPr>
          </w:p>
        </w:tc>
        <w:tc>
          <w:tcPr>
            <w:tcW w:w="901" w:type="dxa"/>
          </w:tcPr>
          <w:p w14:paraId="784A0431" w14:textId="25D43621" w:rsidR="00D4480A" w:rsidRPr="00906108" w:rsidRDefault="00D4480A" w:rsidP="00D4480A">
            <w:pPr>
              <w:spacing w:line="200" w:lineRule="exact"/>
              <w:ind w:right="72"/>
              <w:jc w:val="right"/>
              <w:rPr>
                <w:rFonts w:cs="Times New Roman"/>
                <w:sz w:val="18"/>
                <w:szCs w:val="18"/>
              </w:rPr>
            </w:pPr>
            <w:r w:rsidRPr="00906108">
              <w:rPr>
                <w:sz w:val="18"/>
                <w:szCs w:val="18"/>
              </w:rPr>
              <w:t>44</w:t>
            </w:r>
          </w:p>
        </w:tc>
      </w:tr>
      <w:tr w:rsidR="00906108" w:rsidRPr="00906108" w14:paraId="3675754F" w14:textId="77777777" w:rsidTr="00CD6271">
        <w:trPr>
          <w:trHeight w:val="144"/>
        </w:trPr>
        <w:tc>
          <w:tcPr>
            <w:tcW w:w="4467" w:type="dxa"/>
            <w:vAlign w:val="center"/>
          </w:tcPr>
          <w:p w14:paraId="068CD6FA" w14:textId="77777777" w:rsidR="00D4480A" w:rsidRPr="00906108" w:rsidRDefault="00D4480A" w:rsidP="00D4480A">
            <w:pPr>
              <w:spacing w:line="200" w:lineRule="exact"/>
              <w:ind w:right="72" w:firstLine="180"/>
              <w:jc w:val="both"/>
              <w:rPr>
                <w:rFonts w:cs="Times New Roman"/>
                <w:sz w:val="18"/>
                <w:szCs w:val="18"/>
                <w:cs/>
              </w:rPr>
            </w:pPr>
            <w:r w:rsidRPr="00906108">
              <w:rPr>
                <w:rFonts w:cs="Times New Roman"/>
                <w:sz w:val="18"/>
                <w:szCs w:val="18"/>
                <w:cs/>
              </w:rPr>
              <w:t xml:space="preserve">Other </w:t>
            </w:r>
            <w:r w:rsidRPr="00906108">
              <w:rPr>
                <w:rFonts w:cs="Times New Roman"/>
                <w:sz w:val="18"/>
                <w:szCs w:val="18"/>
              </w:rPr>
              <w:t>income</w:t>
            </w:r>
          </w:p>
        </w:tc>
        <w:tc>
          <w:tcPr>
            <w:tcW w:w="901" w:type="dxa"/>
            <w:tcBorders>
              <w:bottom w:val="single" w:sz="4" w:space="0" w:color="auto"/>
            </w:tcBorders>
            <w:vAlign w:val="center"/>
          </w:tcPr>
          <w:p w14:paraId="641FF1CF" w14:textId="008DBE0C" w:rsidR="00D4480A" w:rsidRPr="00906108" w:rsidRDefault="000C07C3" w:rsidP="00D4480A">
            <w:pPr>
              <w:spacing w:line="200" w:lineRule="exact"/>
              <w:ind w:right="72"/>
              <w:jc w:val="right"/>
              <w:rPr>
                <w:rFonts w:cs="Times New Roman"/>
                <w:sz w:val="18"/>
                <w:szCs w:val="18"/>
              </w:rPr>
            </w:pPr>
            <w:r w:rsidRPr="00906108">
              <w:rPr>
                <w:rFonts w:cs="Times New Roman"/>
                <w:sz w:val="18"/>
                <w:szCs w:val="18"/>
              </w:rPr>
              <w:t>54</w:t>
            </w:r>
          </w:p>
        </w:tc>
        <w:tc>
          <w:tcPr>
            <w:tcW w:w="166" w:type="dxa"/>
          </w:tcPr>
          <w:p w14:paraId="388C8CDC" w14:textId="77777777" w:rsidR="00D4480A" w:rsidRPr="00906108" w:rsidRDefault="00D4480A" w:rsidP="00D4480A">
            <w:pPr>
              <w:spacing w:line="200" w:lineRule="exact"/>
              <w:ind w:right="72"/>
              <w:jc w:val="right"/>
              <w:rPr>
                <w:rFonts w:cs="Times New Roman"/>
                <w:sz w:val="18"/>
                <w:szCs w:val="18"/>
                <w:cs/>
              </w:rPr>
            </w:pPr>
          </w:p>
        </w:tc>
        <w:tc>
          <w:tcPr>
            <w:tcW w:w="901" w:type="dxa"/>
            <w:tcBorders>
              <w:bottom w:val="single" w:sz="4" w:space="0" w:color="auto"/>
            </w:tcBorders>
            <w:vAlign w:val="center"/>
          </w:tcPr>
          <w:p w14:paraId="030494AA" w14:textId="08B132B8" w:rsidR="00D4480A" w:rsidRPr="00906108" w:rsidRDefault="00D4480A" w:rsidP="00D4480A">
            <w:pPr>
              <w:spacing w:line="200" w:lineRule="exact"/>
              <w:ind w:right="72"/>
              <w:jc w:val="right"/>
              <w:rPr>
                <w:rFonts w:cs="Times New Roman"/>
                <w:sz w:val="18"/>
                <w:szCs w:val="18"/>
              </w:rPr>
            </w:pPr>
            <w:r w:rsidRPr="00906108">
              <w:rPr>
                <w:sz w:val="18"/>
                <w:szCs w:val="18"/>
              </w:rPr>
              <w:t>40</w:t>
            </w:r>
          </w:p>
        </w:tc>
        <w:tc>
          <w:tcPr>
            <w:tcW w:w="166" w:type="dxa"/>
          </w:tcPr>
          <w:p w14:paraId="61C7EED6" w14:textId="77777777" w:rsidR="00D4480A" w:rsidRPr="00906108" w:rsidRDefault="00D4480A" w:rsidP="00D4480A">
            <w:pPr>
              <w:spacing w:line="200" w:lineRule="exact"/>
              <w:ind w:right="72"/>
              <w:jc w:val="right"/>
              <w:rPr>
                <w:rFonts w:cs="Times New Roman"/>
                <w:sz w:val="18"/>
                <w:szCs w:val="18"/>
              </w:rPr>
            </w:pPr>
          </w:p>
        </w:tc>
        <w:tc>
          <w:tcPr>
            <w:tcW w:w="901" w:type="dxa"/>
            <w:tcBorders>
              <w:bottom w:val="single" w:sz="4" w:space="0" w:color="auto"/>
            </w:tcBorders>
          </w:tcPr>
          <w:p w14:paraId="4E22609C" w14:textId="34EA53FE" w:rsidR="00D4480A" w:rsidRPr="00906108" w:rsidRDefault="00432B00" w:rsidP="00D4480A">
            <w:pPr>
              <w:spacing w:line="200" w:lineRule="exact"/>
              <w:ind w:right="72"/>
              <w:jc w:val="right"/>
              <w:rPr>
                <w:rFonts w:cs="Times New Roman"/>
                <w:sz w:val="18"/>
                <w:szCs w:val="18"/>
              </w:rPr>
            </w:pPr>
            <w:r w:rsidRPr="00906108">
              <w:rPr>
                <w:rFonts w:cs="Times New Roman"/>
                <w:sz w:val="18"/>
                <w:szCs w:val="18"/>
              </w:rPr>
              <w:t>32</w:t>
            </w:r>
          </w:p>
        </w:tc>
        <w:tc>
          <w:tcPr>
            <w:tcW w:w="166" w:type="dxa"/>
          </w:tcPr>
          <w:p w14:paraId="17E11B7D" w14:textId="77777777" w:rsidR="00D4480A" w:rsidRPr="00906108" w:rsidRDefault="00D4480A" w:rsidP="00D4480A">
            <w:pPr>
              <w:spacing w:line="200" w:lineRule="exact"/>
              <w:ind w:right="72"/>
              <w:jc w:val="right"/>
              <w:rPr>
                <w:rFonts w:cs="Times New Roman"/>
                <w:sz w:val="18"/>
                <w:szCs w:val="18"/>
              </w:rPr>
            </w:pPr>
          </w:p>
        </w:tc>
        <w:tc>
          <w:tcPr>
            <w:tcW w:w="901" w:type="dxa"/>
            <w:tcBorders>
              <w:bottom w:val="single" w:sz="4" w:space="0" w:color="auto"/>
            </w:tcBorders>
          </w:tcPr>
          <w:p w14:paraId="31E84395" w14:textId="592D5406" w:rsidR="00D4480A" w:rsidRPr="00906108" w:rsidRDefault="00D4480A" w:rsidP="00D4480A">
            <w:pPr>
              <w:spacing w:line="200" w:lineRule="exact"/>
              <w:ind w:right="72"/>
              <w:jc w:val="right"/>
              <w:rPr>
                <w:rFonts w:cs="Times New Roman"/>
                <w:sz w:val="18"/>
                <w:szCs w:val="18"/>
              </w:rPr>
            </w:pPr>
            <w:r w:rsidRPr="00906108">
              <w:rPr>
                <w:sz w:val="18"/>
                <w:szCs w:val="18"/>
              </w:rPr>
              <w:t>10</w:t>
            </w:r>
          </w:p>
        </w:tc>
      </w:tr>
      <w:tr w:rsidR="00D4480A" w:rsidRPr="00906108" w14:paraId="6EA99269" w14:textId="77777777" w:rsidTr="00CD6271">
        <w:trPr>
          <w:trHeight w:val="144"/>
        </w:trPr>
        <w:tc>
          <w:tcPr>
            <w:tcW w:w="4467" w:type="dxa"/>
            <w:vAlign w:val="center"/>
          </w:tcPr>
          <w:p w14:paraId="53222ACB" w14:textId="77777777" w:rsidR="00D4480A" w:rsidRPr="00906108" w:rsidRDefault="00D4480A" w:rsidP="00D4480A">
            <w:pPr>
              <w:spacing w:line="200" w:lineRule="exact"/>
              <w:ind w:right="72"/>
              <w:jc w:val="both"/>
              <w:rPr>
                <w:rFonts w:cs="Times New Roman"/>
                <w:b/>
                <w:bCs/>
                <w:sz w:val="18"/>
                <w:szCs w:val="18"/>
                <w:cs/>
              </w:rPr>
            </w:pPr>
            <w:r w:rsidRPr="00906108">
              <w:rPr>
                <w:rFonts w:cs="Times New Roman"/>
                <w:b/>
                <w:bCs/>
                <w:sz w:val="18"/>
                <w:szCs w:val="18"/>
                <w:cs/>
              </w:rPr>
              <w:t>Total</w:t>
            </w:r>
            <w:r w:rsidRPr="00906108">
              <w:rPr>
                <w:rFonts w:cs="Times New Roman"/>
                <w:b/>
                <w:bCs/>
                <w:sz w:val="18"/>
                <w:szCs w:val="18"/>
              </w:rPr>
              <w:t xml:space="preserve"> Revenues</w:t>
            </w:r>
          </w:p>
        </w:tc>
        <w:tc>
          <w:tcPr>
            <w:tcW w:w="901" w:type="dxa"/>
            <w:tcBorders>
              <w:top w:val="single" w:sz="4" w:space="0" w:color="auto"/>
              <w:bottom w:val="double" w:sz="4" w:space="0" w:color="auto"/>
            </w:tcBorders>
            <w:vAlign w:val="center"/>
          </w:tcPr>
          <w:p w14:paraId="60D09871" w14:textId="37533B39" w:rsidR="00D4480A" w:rsidRPr="00906108" w:rsidRDefault="000C07C3" w:rsidP="00D4480A">
            <w:pPr>
              <w:spacing w:line="200" w:lineRule="exact"/>
              <w:ind w:right="72"/>
              <w:jc w:val="right"/>
              <w:rPr>
                <w:rFonts w:cs="Times New Roman"/>
                <w:sz w:val="18"/>
                <w:szCs w:val="18"/>
              </w:rPr>
            </w:pPr>
            <w:r w:rsidRPr="00906108">
              <w:rPr>
                <w:rFonts w:cs="Times New Roman"/>
                <w:sz w:val="18"/>
                <w:szCs w:val="18"/>
              </w:rPr>
              <w:t>2,008</w:t>
            </w:r>
          </w:p>
        </w:tc>
        <w:tc>
          <w:tcPr>
            <w:tcW w:w="166" w:type="dxa"/>
          </w:tcPr>
          <w:p w14:paraId="3D751A11" w14:textId="77777777" w:rsidR="00D4480A" w:rsidRPr="00906108" w:rsidRDefault="00D4480A" w:rsidP="00D4480A">
            <w:pPr>
              <w:spacing w:line="200" w:lineRule="exact"/>
              <w:ind w:right="72"/>
              <w:jc w:val="right"/>
              <w:rPr>
                <w:rFonts w:cs="Times New Roman"/>
                <w:sz w:val="18"/>
                <w:szCs w:val="18"/>
                <w:cs/>
              </w:rPr>
            </w:pPr>
          </w:p>
        </w:tc>
        <w:tc>
          <w:tcPr>
            <w:tcW w:w="901" w:type="dxa"/>
            <w:tcBorders>
              <w:top w:val="single" w:sz="4" w:space="0" w:color="auto"/>
              <w:bottom w:val="double" w:sz="4" w:space="0" w:color="auto"/>
            </w:tcBorders>
            <w:vAlign w:val="center"/>
          </w:tcPr>
          <w:p w14:paraId="5075D10C" w14:textId="10F37EEF" w:rsidR="00D4480A" w:rsidRPr="00906108" w:rsidRDefault="00D4480A" w:rsidP="00D4480A">
            <w:pPr>
              <w:spacing w:line="200" w:lineRule="exact"/>
              <w:ind w:right="72"/>
              <w:jc w:val="right"/>
              <w:rPr>
                <w:rFonts w:cs="Times New Roman"/>
                <w:sz w:val="18"/>
                <w:szCs w:val="18"/>
              </w:rPr>
            </w:pPr>
            <w:r w:rsidRPr="00906108">
              <w:rPr>
                <w:sz w:val="18"/>
                <w:szCs w:val="18"/>
              </w:rPr>
              <w:t>2</w:t>
            </w:r>
            <w:r w:rsidRPr="00906108">
              <w:rPr>
                <w:rFonts w:cs="Times New Roman"/>
                <w:sz w:val="18"/>
                <w:szCs w:val="18"/>
              </w:rPr>
              <w:t>,</w:t>
            </w:r>
            <w:r w:rsidRPr="00906108">
              <w:rPr>
                <w:sz w:val="18"/>
                <w:szCs w:val="18"/>
              </w:rPr>
              <w:t>941</w:t>
            </w:r>
          </w:p>
        </w:tc>
        <w:tc>
          <w:tcPr>
            <w:tcW w:w="166" w:type="dxa"/>
          </w:tcPr>
          <w:p w14:paraId="52E18F27" w14:textId="77777777" w:rsidR="00D4480A" w:rsidRPr="00906108" w:rsidRDefault="00D4480A" w:rsidP="00D4480A">
            <w:pPr>
              <w:spacing w:line="200" w:lineRule="exact"/>
              <w:ind w:right="72"/>
              <w:jc w:val="right"/>
              <w:rPr>
                <w:rFonts w:cs="Times New Roman"/>
                <w:sz w:val="18"/>
                <w:szCs w:val="18"/>
              </w:rPr>
            </w:pPr>
          </w:p>
        </w:tc>
        <w:tc>
          <w:tcPr>
            <w:tcW w:w="901" w:type="dxa"/>
            <w:tcBorders>
              <w:top w:val="single" w:sz="4" w:space="0" w:color="auto"/>
              <w:bottom w:val="double" w:sz="4" w:space="0" w:color="auto"/>
            </w:tcBorders>
          </w:tcPr>
          <w:p w14:paraId="323DA42F" w14:textId="73330893" w:rsidR="00D4480A" w:rsidRPr="00906108" w:rsidRDefault="00432B00" w:rsidP="00D4480A">
            <w:pPr>
              <w:spacing w:line="200" w:lineRule="exact"/>
              <w:ind w:right="72"/>
              <w:jc w:val="right"/>
              <w:rPr>
                <w:rFonts w:cs="Times New Roman"/>
                <w:sz w:val="18"/>
                <w:szCs w:val="18"/>
              </w:rPr>
            </w:pPr>
            <w:r w:rsidRPr="00906108">
              <w:rPr>
                <w:rFonts w:cs="Times New Roman"/>
                <w:sz w:val="18"/>
                <w:szCs w:val="18"/>
              </w:rPr>
              <w:t>609</w:t>
            </w:r>
          </w:p>
        </w:tc>
        <w:tc>
          <w:tcPr>
            <w:tcW w:w="166" w:type="dxa"/>
          </w:tcPr>
          <w:p w14:paraId="01D070D3" w14:textId="77777777" w:rsidR="00D4480A" w:rsidRPr="00906108" w:rsidRDefault="00D4480A" w:rsidP="00D4480A">
            <w:pPr>
              <w:spacing w:line="200" w:lineRule="exact"/>
              <w:ind w:right="72"/>
              <w:jc w:val="right"/>
              <w:rPr>
                <w:rFonts w:cs="Times New Roman"/>
                <w:sz w:val="18"/>
                <w:szCs w:val="18"/>
              </w:rPr>
            </w:pPr>
          </w:p>
        </w:tc>
        <w:tc>
          <w:tcPr>
            <w:tcW w:w="901" w:type="dxa"/>
            <w:tcBorders>
              <w:top w:val="single" w:sz="4" w:space="0" w:color="auto"/>
              <w:bottom w:val="double" w:sz="4" w:space="0" w:color="auto"/>
            </w:tcBorders>
          </w:tcPr>
          <w:p w14:paraId="348508A6" w14:textId="3AFD4152" w:rsidR="00D4480A" w:rsidRPr="00906108" w:rsidRDefault="00D4480A" w:rsidP="00D4480A">
            <w:pPr>
              <w:spacing w:line="200" w:lineRule="exact"/>
              <w:ind w:right="72"/>
              <w:jc w:val="right"/>
              <w:rPr>
                <w:rFonts w:cs="Times New Roman"/>
                <w:sz w:val="18"/>
                <w:szCs w:val="18"/>
              </w:rPr>
            </w:pPr>
            <w:r w:rsidRPr="00906108">
              <w:rPr>
                <w:sz w:val="18"/>
                <w:szCs w:val="18"/>
              </w:rPr>
              <w:t>858</w:t>
            </w:r>
          </w:p>
        </w:tc>
      </w:tr>
    </w:tbl>
    <w:p w14:paraId="7A62A945" w14:textId="77777777" w:rsidR="002258D7" w:rsidRPr="00906108" w:rsidRDefault="002258D7">
      <w:pPr>
        <w:rPr>
          <w:sz w:val="2"/>
          <w:szCs w:val="2"/>
        </w:rPr>
      </w:pPr>
    </w:p>
    <w:p w14:paraId="5D81DDF5" w14:textId="77777777" w:rsidR="009D1B95" w:rsidRPr="00906108" w:rsidRDefault="009D1B95" w:rsidP="00E1343B">
      <w:pPr>
        <w:tabs>
          <w:tab w:val="left" w:pos="900"/>
          <w:tab w:val="left" w:pos="1440"/>
          <w:tab w:val="left" w:pos="1980"/>
        </w:tabs>
        <w:spacing w:before="360" w:after="240"/>
        <w:ind w:left="547" w:right="72" w:hanging="547"/>
        <w:jc w:val="thaiDistribute"/>
        <w:rPr>
          <w:b/>
          <w:bCs/>
          <w:spacing w:val="2"/>
        </w:rPr>
      </w:pPr>
      <w:r w:rsidRPr="00906108">
        <w:rPr>
          <w:b/>
          <w:bCs/>
          <w:spacing w:val="2"/>
        </w:rPr>
        <w:br w:type="page"/>
      </w:r>
    </w:p>
    <w:p w14:paraId="3604C842" w14:textId="18CA769B" w:rsidR="001067A3" w:rsidRPr="00906108" w:rsidRDefault="002603D1" w:rsidP="00E1343B">
      <w:pPr>
        <w:tabs>
          <w:tab w:val="left" w:pos="900"/>
          <w:tab w:val="left" w:pos="1440"/>
          <w:tab w:val="left" w:pos="1980"/>
        </w:tabs>
        <w:spacing w:before="360" w:after="240"/>
        <w:ind w:left="547" w:right="72" w:hanging="547"/>
        <w:jc w:val="thaiDistribute"/>
        <w:rPr>
          <w:rFonts w:cs="Times New Roman"/>
          <w:b/>
          <w:bCs/>
          <w:spacing w:val="2"/>
          <w:sz w:val="20"/>
          <w:szCs w:val="20"/>
        </w:rPr>
      </w:pPr>
      <w:r w:rsidRPr="00906108">
        <w:rPr>
          <w:b/>
          <w:bCs/>
          <w:spacing w:val="2"/>
        </w:rPr>
        <w:lastRenderedPageBreak/>
        <w:t>28</w:t>
      </w:r>
      <w:r w:rsidR="001067A3" w:rsidRPr="00906108">
        <w:rPr>
          <w:rFonts w:cs="Times New Roman"/>
          <w:b/>
          <w:bCs/>
          <w:spacing w:val="2"/>
        </w:rPr>
        <w:t>.</w:t>
      </w:r>
      <w:r w:rsidR="001067A3" w:rsidRPr="00906108">
        <w:rPr>
          <w:rFonts w:cs="Times New Roman"/>
          <w:b/>
          <w:bCs/>
          <w:spacing w:val="2"/>
        </w:rPr>
        <w:tab/>
      </w:r>
      <w:proofErr w:type="gramStart"/>
      <w:r w:rsidR="001067A3" w:rsidRPr="00906108">
        <w:rPr>
          <w:rFonts w:cs="Times New Roman"/>
          <w:b/>
          <w:bCs/>
          <w:spacing w:val="2"/>
          <w:sz w:val="20"/>
          <w:szCs w:val="20"/>
        </w:rPr>
        <w:t>OTHER  INCOME</w:t>
      </w:r>
      <w:proofErr w:type="gramEnd"/>
    </w:p>
    <w:p w14:paraId="7083601E" w14:textId="2EDDBE82" w:rsidR="001067A3" w:rsidRPr="00906108" w:rsidRDefault="001067A3" w:rsidP="00EC442A">
      <w:pPr>
        <w:spacing w:after="240"/>
        <w:ind w:left="547" w:right="72" w:firstLine="11"/>
        <w:jc w:val="thaiDistribute"/>
        <w:rPr>
          <w:rFonts w:cs="Times New Roman"/>
        </w:rPr>
      </w:pPr>
      <w:r w:rsidRPr="00906108">
        <w:rPr>
          <w:rFonts w:cs="Times New Roman"/>
        </w:rPr>
        <w:t xml:space="preserve">Other </w:t>
      </w:r>
      <w:proofErr w:type="gramStart"/>
      <w:r w:rsidRPr="00906108">
        <w:rPr>
          <w:rFonts w:cs="Times New Roman"/>
        </w:rPr>
        <w:t>income</w:t>
      </w:r>
      <w:proofErr w:type="gramEnd"/>
      <w:r w:rsidRPr="00906108">
        <w:rPr>
          <w:rFonts w:cs="Times New Roman"/>
        </w:rPr>
        <w:t xml:space="preserve"> for the years ended December </w:t>
      </w:r>
      <w:r w:rsidR="00B44747" w:rsidRPr="00906108">
        <w:t>31</w:t>
      </w:r>
      <w:r w:rsidRPr="00906108">
        <w:rPr>
          <w:rFonts w:cs="Times New Roman"/>
        </w:rPr>
        <w:t xml:space="preserve"> are as follows:</w:t>
      </w:r>
    </w:p>
    <w:tbl>
      <w:tblPr>
        <w:tblW w:w="8766" w:type="dxa"/>
        <w:tblInd w:w="540" w:type="dxa"/>
        <w:tblLayout w:type="fixed"/>
        <w:tblCellMar>
          <w:left w:w="0" w:type="dxa"/>
          <w:right w:w="0" w:type="dxa"/>
        </w:tblCellMar>
        <w:tblLook w:val="04A0" w:firstRow="1" w:lastRow="0" w:firstColumn="1" w:lastColumn="0" w:noHBand="0" w:noVBand="1"/>
      </w:tblPr>
      <w:tblGrid>
        <w:gridCol w:w="4635"/>
        <w:gridCol w:w="918"/>
        <w:gridCol w:w="153"/>
        <w:gridCol w:w="918"/>
        <w:gridCol w:w="153"/>
        <w:gridCol w:w="918"/>
        <w:gridCol w:w="153"/>
        <w:gridCol w:w="918"/>
      </w:tblGrid>
      <w:tr w:rsidR="00906108" w:rsidRPr="00906108" w14:paraId="42FEA78A" w14:textId="77777777" w:rsidTr="00DF2BEC">
        <w:tc>
          <w:tcPr>
            <w:tcW w:w="4635" w:type="dxa"/>
          </w:tcPr>
          <w:p w14:paraId="7B0B5E6C" w14:textId="77777777" w:rsidR="00EC442A" w:rsidRPr="00906108" w:rsidRDefault="00EC442A" w:rsidP="00E171AF">
            <w:pPr>
              <w:spacing w:line="200" w:lineRule="exact"/>
              <w:ind w:right="72"/>
              <w:jc w:val="center"/>
              <w:rPr>
                <w:rFonts w:cs="Times New Roman"/>
                <w:b/>
                <w:bCs/>
                <w:sz w:val="18"/>
                <w:szCs w:val="18"/>
                <w:cs/>
              </w:rPr>
            </w:pPr>
          </w:p>
        </w:tc>
        <w:tc>
          <w:tcPr>
            <w:tcW w:w="918" w:type="dxa"/>
          </w:tcPr>
          <w:p w14:paraId="7E325B6D" w14:textId="77777777" w:rsidR="00EC442A" w:rsidRPr="00906108" w:rsidRDefault="00EC442A" w:rsidP="00E171AF">
            <w:pPr>
              <w:spacing w:line="200" w:lineRule="exact"/>
              <w:ind w:right="72"/>
              <w:jc w:val="center"/>
              <w:rPr>
                <w:rFonts w:cs="Times New Roman"/>
                <w:b/>
                <w:bCs/>
                <w:sz w:val="18"/>
                <w:szCs w:val="18"/>
                <w:cs/>
              </w:rPr>
            </w:pPr>
          </w:p>
        </w:tc>
        <w:tc>
          <w:tcPr>
            <w:tcW w:w="153" w:type="dxa"/>
          </w:tcPr>
          <w:p w14:paraId="6CEA7116" w14:textId="77777777" w:rsidR="00EC442A" w:rsidRPr="00906108" w:rsidRDefault="00EC442A" w:rsidP="00E171AF">
            <w:pPr>
              <w:spacing w:line="200" w:lineRule="exact"/>
              <w:ind w:right="72"/>
              <w:jc w:val="center"/>
              <w:rPr>
                <w:rFonts w:cs="Times New Roman"/>
                <w:b/>
                <w:bCs/>
                <w:sz w:val="18"/>
                <w:szCs w:val="18"/>
                <w:cs/>
              </w:rPr>
            </w:pPr>
          </w:p>
        </w:tc>
        <w:tc>
          <w:tcPr>
            <w:tcW w:w="918" w:type="dxa"/>
          </w:tcPr>
          <w:p w14:paraId="79014902" w14:textId="77777777" w:rsidR="00EC442A" w:rsidRPr="00906108" w:rsidRDefault="00EC442A" w:rsidP="00E171AF">
            <w:pPr>
              <w:spacing w:line="200" w:lineRule="exact"/>
              <w:ind w:right="72"/>
              <w:jc w:val="center"/>
              <w:rPr>
                <w:rFonts w:cs="Times New Roman"/>
                <w:b/>
                <w:bCs/>
                <w:sz w:val="18"/>
                <w:szCs w:val="18"/>
                <w:cs/>
              </w:rPr>
            </w:pPr>
          </w:p>
        </w:tc>
        <w:tc>
          <w:tcPr>
            <w:tcW w:w="153" w:type="dxa"/>
          </w:tcPr>
          <w:p w14:paraId="415AC0D8" w14:textId="77777777" w:rsidR="00EC442A" w:rsidRPr="00906108" w:rsidRDefault="00EC442A" w:rsidP="00E171AF">
            <w:pPr>
              <w:spacing w:line="200" w:lineRule="exact"/>
              <w:ind w:right="72"/>
              <w:jc w:val="center"/>
              <w:rPr>
                <w:rFonts w:cs="Times New Roman"/>
                <w:b/>
                <w:bCs/>
                <w:sz w:val="18"/>
                <w:szCs w:val="18"/>
                <w:cs/>
              </w:rPr>
            </w:pPr>
          </w:p>
        </w:tc>
        <w:tc>
          <w:tcPr>
            <w:tcW w:w="1989" w:type="dxa"/>
            <w:gridSpan w:val="3"/>
            <w:vAlign w:val="center"/>
          </w:tcPr>
          <w:p w14:paraId="51A506B1" w14:textId="77777777" w:rsidR="00EC442A" w:rsidRPr="00906108" w:rsidRDefault="00EC442A" w:rsidP="00E171AF">
            <w:pPr>
              <w:spacing w:line="200" w:lineRule="exact"/>
              <w:ind w:right="-177"/>
              <w:jc w:val="center"/>
              <w:rPr>
                <w:rFonts w:cs="Times New Roman"/>
                <w:b/>
                <w:bCs/>
                <w:sz w:val="18"/>
                <w:szCs w:val="18"/>
                <w:cs/>
              </w:rPr>
            </w:pPr>
            <w:r w:rsidRPr="00906108">
              <w:rPr>
                <w:rFonts w:cs="Times New Roman"/>
                <w:b/>
                <w:bCs/>
                <w:sz w:val="18"/>
                <w:szCs w:val="18"/>
                <w:cs/>
              </w:rPr>
              <w:t>Unit: Thousand Baht</w:t>
            </w:r>
          </w:p>
        </w:tc>
      </w:tr>
      <w:tr w:rsidR="00906108" w:rsidRPr="00906108" w14:paraId="734A959D" w14:textId="77777777" w:rsidTr="00DF2BEC">
        <w:tc>
          <w:tcPr>
            <w:tcW w:w="4635" w:type="dxa"/>
          </w:tcPr>
          <w:p w14:paraId="3E6E40E9" w14:textId="77777777" w:rsidR="00EC442A" w:rsidRPr="00906108" w:rsidRDefault="00EC442A" w:rsidP="00E171AF">
            <w:pPr>
              <w:spacing w:line="200" w:lineRule="exact"/>
              <w:ind w:right="72"/>
              <w:jc w:val="center"/>
              <w:rPr>
                <w:rFonts w:cs="Times New Roman"/>
                <w:b/>
                <w:bCs/>
                <w:sz w:val="18"/>
                <w:szCs w:val="18"/>
                <w:cs/>
              </w:rPr>
            </w:pPr>
          </w:p>
        </w:tc>
        <w:tc>
          <w:tcPr>
            <w:tcW w:w="1989" w:type="dxa"/>
            <w:gridSpan w:val="3"/>
          </w:tcPr>
          <w:p w14:paraId="26BCF413" w14:textId="77777777" w:rsidR="00EC442A" w:rsidRPr="00906108" w:rsidRDefault="00EC442A" w:rsidP="00E171AF">
            <w:pPr>
              <w:spacing w:line="200" w:lineRule="exact"/>
              <w:ind w:right="72"/>
              <w:jc w:val="center"/>
              <w:rPr>
                <w:rFonts w:cs="Times New Roman"/>
                <w:b/>
                <w:bCs/>
                <w:sz w:val="18"/>
                <w:szCs w:val="18"/>
                <w:cs/>
              </w:rPr>
            </w:pPr>
            <w:r w:rsidRPr="00906108">
              <w:rPr>
                <w:rFonts w:cs="Times New Roman"/>
                <w:b/>
                <w:bCs/>
                <w:sz w:val="18"/>
                <w:szCs w:val="18"/>
              </w:rPr>
              <w:t>Consolidated</w:t>
            </w:r>
          </w:p>
        </w:tc>
        <w:tc>
          <w:tcPr>
            <w:tcW w:w="153" w:type="dxa"/>
          </w:tcPr>
          <w:p w14:paraId="39EC570B" w14:textId="77777777" w:rsidR="00EC442A" w:rsidRPr="00906108" w:rsidRDefault="00EC442A" w:rsidP="00E171AF">
            <w:pPr>
              <w:spacing w:line="200" w:lineRule="exact"/>
              <w:ind w:right="72"/>
              <w:jc w:val="center"/>
              <w:rPr>
                <w:rFonts w:cs="Times New Roman"/>
                <w:b/>
                <w:bCs/>
                <w:sz w:val="18"/>
                <w:szCs w:val="18"/>
                <w:cs/>
              </w:rPr>
            </w:pPr>
          </w:p>
        </w:tc>
        <w:tc>
          <w:tcPr>
            <w:tcW w:w="1989" w:type="dxa"/>
            <w:gridSpan w:val="3"/>
          </w:tcPr>
          <w:p w14:paraId="3AD4082E" w14:textId="77777777" w:rsidR="00EC442A" w:rsidRPr="00906108" w:rsidRDefault="00EC442A" w:rsidP="00E171AF">
            <w:pPr>
              <w:spacing w:line="200" w:lineRule="exact"/>
              <w:ind w:right="72"/>
              <w:jc w:val="center"/>
              <w:rPr>
                <w:rFonts w:cs="Times New Roman"/>
                <w:b/>
                <w:bCs/>
                <w:sz w:val="18"/>
                <w:szCs w:val="18"/>
                <w:cs/>
              </w:rPr>
            </w:pPr>
            <w:r w:rsidRPr="00906108">
              <w:rPr>
                <w:rFonts w:cs="Times New Roman"/>
                <w:b/>
                <w:bCs/>
                <w:sz w:val="18"/>
                <w:szCs w:val="18"/>
              </w:rPr>
              <w:t>Separate</w:t>
            </w:r>
          </w:p>
        </w:tc>
      </w:tr>
      <w:tr w:rsidR="00906108" w:rsidRPr="00906108" w14:paraId="0256A0B0" w14:textId="77777777" w:rsidTr="00DF2BEC">
        <w:tc>
          <w:tcPr>
            <w:tcW w:w="4635" w:type="dxa"/>
          </w:tcPr>
          <w:p w14:paraId="0F5A9E20" w14:textId="77777777" w:rsidR="00EC442A" w:rsidRPr="00906108" w:rsidRDefault="00EC442A" w:rsidP="00E171AF">
            <w:pPr>
              <w:spacing w:line="200" w:lineRule="exact"/>
              <w:ind w:right="72"/>
              <w:jc w:val="center"/>
              <w:rPr>
                <w:rFonts w:cs="Times New Roman"/>
                <w:b/>
                <w:bCs/>
                <w:sz w:val="18"/>
                <w:szCs w:val="18"/>
                <w:cs/>
              </w:rPr>
            </w:pPr>
          </w:p>
        </w:tc>
        <w:tc>
          <w:tcPr>
            <w:tcW w:w="1989" w:type="dxa"/>
            <w:gridSpan w:val="3"/>
          </w:tcPr>
          <w:p w14:paraId="2270EF4B" w14:textId="77777777" w:rsidR="00EC442A" w:rsidRPr="00906108" w:rsidRDefault="00EC442A" w:rsidP="00E171AF">
            <w:pPr>
              <w:spacing w:line="200" w:lineRule="exact"/>
              <w:ind w:right="72"/>
              <w:jc w:val="center"/>
              <w:rPr>
                <w:b/>
                <w:bCs/>
                <w:sz w:val="18"/>
                <w:szCs w:val="18"/>
              </w:rPr>
            </w:pPr>
            <w:r w:rsidRPr="00906108">
              <w:rPr>
                <w:rFonts w:cs="Times New Roman"/>
                <w:b/>
                <w:bCs/>
                <w:sz w:val="18"/>
                <w:szCs w:val="18"/>
              </w:rPr>
              <w:t>financial statements</w:t>
            </w:r>
          </w:p>
        </w:tc>
        <w:tc>
          <w:tcPr>
            <w:tcW w:w="153" w:type="dxa"/>
          </w:tcPr>
          <w:p w14:paraId="6198D687" w14:textId="77777777" w:rsidR="00EC442A" w:rsidRPr="00906108" w:rsidRDefault="00EC442A" w:rsidP="00E171AF">
            <w:pPr>
              <w:spacing w:line="200" w:lineRule="exact"/>
              <w:ind w:right="72"/>
              <w:jc w:val="center"/>
              <w:rPr>
                <w:rFonts w:cs="Times New Roman"/>
                <w:b/>
                <w:bCs/>
                <w:sz w:val="18"/>
                <w:szCs w:val="18"/>
                <w:cs/>
              </w:rPr>
            </w:pPr>
          </w:p>
        </w:tc>
        <w:tc>
          <w:tcPr>
            <w:tcW w:w="1989" w:type="dxa"/>
            <w:gridSpan w:val="3"/>
          </w:tcPr>
          <w:p w14:paraId="3F6AE16B" w14:textId="77777777" w:rsidR="00EC442A" w:rsidRPr="00906108" w:rsidRDefault="00EC442A" w:rsidP="00E171AF">
            <w:pPr>
              <w:spacing w:line="200" w:lineRule="exact"/>
              <w:ind w:right="72"/>
              <w:jc w:val="center"/>
              <w:rPr>
                <w:b/>
                <w:bCs/>
                <w:sz w:val="18"/>
                <w:szCs w:val="18"/>
              </w:rPr>
            </w:pPr>
            <w:r w:rsidRPr="00906108">
              <w:rPr>
                <w:rFonts w:cs="Times New Roman"/>
                <w:b/>
                <w:bCs/>
                <w:sz w:val="18"/>
                <w:szCs w:val="18"/>
              </w:rPr>
              <w:t>financial statements</w:t>
            </w:r>
          </w:p>
        </w:tc>
      </w:tr>
      <w:tr w:rsidR="00906108" w:rsidRPr="00906108" w14:paraId="589C3224" w14:textId="77777777" w:rsidTr="00DF2BEC">
        <w:tc>
          <w:tcPr>
            <w:tcW w:w="4635" w:type="dxa"/>
          </w:tcPr>
          <w:p w14:paraId="505F391B" w14:textId="77777777" w:rsidR="00D4480A" w:rsidRPr="00906108" w:rsidRDefault="00D4480A" w:rsidP="00D4480A">
            <w:pPr>
              <w:spacing w:line="200" w:lineRule="exact"/>
              <w:ind w:right="72"/>
              <w:jc w:val="center"/>
              <w:rPr>
                <w:rFonts w:cs="Times New Roman"/>
                <w:b/>
                <w:bCs/>
                <w:sz w:val="18"/>
                <w:szCs w:val="18"/>
                <w:cs/>
              </w:rPr>
            </w:pPr>
          </w:p>
        </w:tc>
        <w:tc>
          <w:tcPr>
            <w:tcW w:w="918" w:type="dxa"/>
            <w:tcBorders>
              <w:top w:val="single" w:sz="4" w:space="0" w:color="auto"/>
            </w:tcBorders>
          </w:tcPr>
          <w:p w14:paraId="701EB15A" w14:textId="2F40455E" w:rsidR="00D4480A" w:rsidRPr="00906108" w:rsidRDefault="00D4480A" w:rsidP="00D4480A">
            <w:pPr>
              <w:spacing w:line="200" w:lineRule="exact"/>
              <w:ind w:right="72"/>
              <w:jc w:val="center"/>
              <w:rPr>
                <w:b/>
                <w:bCs/>
                <w:sz w:val="18"/>
                <w:szCs w:val="18"/>
              </w:rPr>
            </w:pPr>
            <w:r w:rsidRPr="00906108">
              <w:rPr>
                <w:b/>
                <w:bCs/>
                <w:sz w:val="18"/>
                <w:szCs w:val="18"/>
              </w:rPr>
              <w:t>2025</w:t>
            </w:r>
          </w:p>
        </w:tc>
        <w:tc>
          <w:tcPr>
            <w:tcW w:w="153" w:type="dxa"/>
            <w:tcBorders>
              <w:top w:val="single" w:sz="4" w:space="0" w:color="auto"/>
            </w:tcBorders>
          </w:tcPr>
          <w:p w14:paraId="6486B3CB" w14:textId="77777777" w:rsidR="00D4480A" w:rsidRPr="00906108" w:rsidRDefault="00D4480A" w:rsidP="00D4480A">
            <w:pPr>
              <w:spacing w:line="200" w:lineRule="exact"/>
              <w:ind w:right="72"/>
              <w:jc w:val="center"/>
              <w:rPr>
                <w:rFonts w:cs="Times New Roman"/>
                <w:b/>
                <w:bCs/>
                <w:sz w:val="18"/>
                <w:szCs w:val="18"/>
                <w:cs/>
              </w:rPr>
            </w:pPr>
          </w:p>
        </w:tc>
        <w:tc>
          <w:tcPr>
            <w:tcW w:w="918" w:type="dxa"/>
            <w:tcBorders>
              <w:top w:val="single" w:sz="4" w:space="0" w:color="auto"/>
            </w:tcBorders>
          </w:tcPr>
          <w:p w14:paraId="1EAC5461" w14:textId="77562430" w:rsidR="00D4480A" w:rsidRPr="00906108" w:rsidRDefault="00D4480A" w:rsidP="00D4480A">
            <w:pPr>
              <w:spacing w:line="200" w:lineRule="exact"/>
              <w:ind w:right="72"/>
              <w:jc w:val="center"/>
              <w:rPr>
                <w:b/>
                <w:bCs/>
                <w:sz w:val="18"/>
                <w:szCs w:val="18"/>
              </w:rPr>
            </w:pPr>
            <w:r w:rsidRPr="00906108">
              <w:rPr>
                <w:b/>
                <w:bCs/>
                <w:sz w:val="18"/>
                <w:szCs w:val="18"/>
              </w:rPr>
              <w:t>2024</w:t>
            </w:r>
          </w:p>
        </w:tc>
        <w:tc>
          <w:tcPr>
            <w:tcW w:w="153" w:type="dxa"/>
          </w:tcPr>
          <w:p w14:paraId="542DDAB7" w14:textId="77777777" w:rsidR="00D4480A" w:rsidRPr="00906108" w:rsidRDefault="00D4480A" w:rsidP="00D4480A">
            <w:pPr>
              <w:spacing w:line="200" w:lineRule="exact"/>
              <w:ind w:right="72"/>
              <w:jc w:val="center"/>
              <w:rPr>
                <w:rFonts w:cs="Times New Roman"/>
                <w:b/>
                <w:bCs/>
                <w:sz w:val="18"/>
                <w:szCs w:val="18"/>
                <w:cs/>
              </w:rPr>
            </w:pPr>
          </w:p>
        </w:tc>
        <w:tc>
          <w:tcPr>
            <w:tcW w:w="918" w:type="dxa"/>
            <w:tcBorders>
              <w:top w:val="single" w:sz="4" w:space="0" w:color="auto"/>
            </w:tcBorders>
          </w:tcPr>
          <w:p w14:paraId="7E2C7146" w14:textId="394342B2" w:rsidR="00D4480A" w:rsidRPr="00906108" w:rsidRDefault="00D4480A" w:rsidP="00D4480A">
            <w:pPr>
              <w:spacing w:line="200" w:lineRule="exact"/>
              <w:ind w:right="72"/>
              <w:jc w:val="center"/>
              <w:rPr>
                <w:b/>
                <w:bCs/>
                <w:sz w:val="18"/>
                <w:szCs w:val="18"/>
              </w:rPr>
            </w:pPr>
            <w:r w:rsidRPr="00906108">
              <w:rPr>
                <w:b/>
                <w:bCs/>
                <w:sz w:val="18"/>
                <w:szCs w:val="18"/>
              </w:rPr>
              <w:t>2025</w:t>
            </w:r>
          </w:p>
        </w:tc>
        <w:tc>
          <w:tcPr>
            <w:tcW w:w="153" w:type="dxa"/>
            <w:tcBorders>
              <w:top w:val="single" w:sz="4" w:space="0" w:color="auto"/>
            </w:tcBorders>
          </w:tcPr>
          <w:p w14:paraId="0A027F9F" w14:textId="77777777" w:rsidR="00D4480A" w:rsidRPr="00906108" w:rsidRDefault="00D4480A" w:rsidP="00D4480A">
            <w:pPr>
              <w:spacing w:line="200" w:lineRule="exact"/>
              <w:ind w:right="72"/>
              <w:jc w:val="center"/>
              <w:rPr>
                <w:rFonts w:cs="Times New Roman"/>
                <w:b/>
                <w:bCs/>
                <w:sz w:val="18"/>
                <w:szCs w:val="18"/>
                <w:cs/>
              </w:rPr>
            </w:pPr>
          </w:p>
        </w:tc>
        <w:tc>
          <w:tcPr>
            <w:tcW w:w="918" w:type="dxa"/>
            <w:tcBorders>
              <w:top w:val="single" w:sz="4" w:space="0" w:color="auto"/>
            </w:tcBorders>
          </w:tcPr>
          <w:p w14:paraId="1CE6AD89" w14:textId="2EBE0B02" w:rsidR="00D4480A" w:rsidRPr="00906108" w:rsidRDefault="00D4480A" w:rsidP="00D4480A">
            <w:pPr>
              <w:spacing w:line="200" w:lineRule="exact"/>
              <w:ind w:right="72"/>
              <w:jc w:val="center"/>
              <w:rPr>
                <w:b/>
                <w:bCs/>
                <w:sz w:val="18"/>
                <w:szCs w:val="18"/>
              </w:rPr>
            </w:pPr>
            <w:r w:rsidRPr="00906108">
              <w:rPr>
                <w:b/>
                <w:bCs/>
                <w:sz w:val="18"/>
                <w:szCs w:val="18"/>
              </w:rPr>
              <w:t>2024</w:t>
            </w:r>
          </w:p>
        </w:tc>
      </w:tr>
      <w:tr w:rsidR="00906108" w:rsidRPr="00906108" w14:paraId="16E25147" w14:textId="77777777" w:rsidTr="00DF2BEC">
        <w:trPr>
          <w:trHeight w:hRule="exact" w:val="144"/>
        </w:trPr>
        <w:tc>
          <w:tcPr>
            <w:tcW w:w="4635" w:type="dxa"/>
          </w:tcPr>
          <w:p w14:paraId="7B3C72F4" w14:textId="77777777" w:rsidR="00EC442A" w:rsidRPr="00906108" w:rsidRDefault="00EC442A" w:rsidP="00E171AF">
            <w:pPr>
              <w:spacing w:line="200" w:lineRule="exact"/>
              <w:ind w:right="72"/>
              <w:jc w:val="both"/>
              <w:rPr>
                <w:rFonts w:cs="Times New Roman"/>
                <w:b/>
                <w:bCs/>
                <w:sz w:val="18"/>
                <w:szCs w:val="18"/>
                <w:cs/>
              </w:rPr>
            </w:pPr>
          </w:p>
        </w:tc>
        <w:tc>
          <w:tcPr>
            <w:tcW w:w="918" w:type="dxa"/>
          </w:tcPr>
          <w:p w14:paraId="5912FFB6" w14:textId="77777777" w:rsidR="00EC442A" w:rsidRPr="00906108" w:rsidRDefault="00EC442A" w:rsidP="00E171AF">
            <w:pPr>
              <w:spacing w:line="200" w:lineRule="exact"/>
              <w:ind w:right="72"/>
              <w:jc w:val="right"/>
              <w:rPr>
                <w:rFonts w:cs="Times New Roman"/>
                <w:sz w:val="18"/>
                <w:szCs w:val="18"/>
                <w:cs/>
              </w:rPr>
            </w:pPr>
          </w:p>
        </w:tc>
        <w:tc>
          <w:tcPr>
            <w:tcW w:w="153" w:type="dxa"/>
          </w:tcPr>
          <w:p w14:paraId="48E8D9BC" w14:textId="77777777" w:rsidR="00EC442A" w:rsidRPr="00906108" w:rsidRDefault="00EC442A" w:rsidP="00E171AF">
            <w:pPr>
              <w:spacing w:line="200" w:lineRule="exact"/>
              <w:ind w:right="72"/>
              <w:jc w:val="right"/>
              <w:rPr>
                <w:rFonts w:cs="Times New Roman"/>
                <w:sz w:val="18"/>
                <w:szCs w:val="18"/>
                <w:cs/>
              </w:rPr>
            </w:pPr>
          </w:p>
        </w:tc>
        <w:tc>
          <w:tcPr>
            <w:tcW w:w="918" w:type="dxa"/>
          </w:tcPr>
          <w:p w14:paraId="27F5DB5D" w14:textId="77777777" w:rsidR="00EC442A" w:rsidRPr="00906108" w:rsidRDefault="00EC442A" w:rsidP="00E171AF">
            <w:pPr>
              <w:spacing w:line="200" w:lineRule="exact"/>
              <w:ind w:right="72"/>
              <w:jc w:val="right"/>
              <w:rPr>
                <w:rFonts w:cs="Times New Roman"/>
                <w:sz w:val="18"/>
                <w:szCs w:val="18"/>
                <w:cs/>
              </w:rPr>
            </w:pPr>
          </w:p>
        </w:tc>
        <w:tc>
          <w:tcPr>
            <w:tcW w:w="153" w:type="dxa"/>
          </w:tcPr>
          <w:p w14:paraId="1DED3F00" w14:textId="77777777" w:rsidR="00EC442A" w:rsidRPr="00906108" w:rsidRDefault="00EC442A" w:rsidP="00E171AF">
            <w:pPr>
              <w:spacing w:line="200" w:lineRule="exact"/>
              <w:ind w:right="72"/>
              <w:jc w:val="right"/>
              <w:rPr>
                <w:rFonts w:cs="Times New Roman"/>
                <w:sz w:val="18"/>
                <w:szCs w:val="18"/>
                <w:cs/>
              </w:rPr>
            </w:pPr>
          </w:p>
        </w:tc>
        <w:tc>
          <w:tcPr>
            <w:tcW w:w="918" w:type="dxa"/>
          </w:tcPr>
          <w:p w14:paraId="3196B007" w14:textId="77777777" w:rsidR="00EC442A" w:rsidRPr="00906108" w:rsidRDefault="00EC442A" w:rsidP="00E171AF">
            <w:pPr>
              <w:spacing w:line="200" w:lineRule="exact"/>
              <w:ind w:right="72"/>
              <w:jc w:val="right"/>
              <w:rPr>
                <w:rFonts w:cs="Times New Roman"/>
                <w:sz w:val="18"/>
                <w:szCs w:val="18"/>
                <w:cs/>
              </w:rPr>
            </w:pPr>
          </w:p>
        </w:tc>
        <w:tc>
          <w:tcPr>
            <w:tcW w:w="153" w:type="dxa"/>
          </w:tcPr>
          <w:p w14:paraId="7CEBCBE3" w14:textId="77777777" w:rsidR="00EC442A" w:rsidRPr="00906108" w:rsidRDefault="00EC442A" w:rsidP="00E171AF">
            <w:pPr>
              <w:spacing w:line="200" w:lineRule="exact"/>
              <w:ind w:right="72"/>
              <w:jc w:val="right"/>
              <w:rPr>
                <w:rFonts w:cs="Times New Roman"/>
                <w:sz w:val="18"/>
                <w:szCs w:val="18"/>
                <w:cs/>
              </w:rPr>
            </w:pPr>
          </w:p>
        </w:tc>
        <w:tc>
          <w:tcPr>
            <w:tcW w:w="918" w:type="dxa"/>
          </w:tcPr>
          <w:p w14:paraId="7CF9D160" w14:textId="77777777" w:rsidR="00EC442A" w:rsidRPr="00906108" w:rsidRDefault="00EC442A" w:rsidP="00E171AF">
            <w:pPr>
              <w:spacing w:line="200" w:lineRule="exact"/>
              <w:ind w:right="72"/>
              <w:jc w:val="right"/>
              <w:rPr>
                <w:rFonts w:cs="Times New Roman"/>
                <w:sz w:val="18"/>
                <w:szCs w:val="18"/>
                <w:cs/>
              </w:rPr>
            </w:pPr>
          </w:p>
        </w:tc>
      </w:tr>
      <w:tr w:rsidR="00906108" w:rsidRPr="00906108" w14:paraId="56C33832" w14:textId="77777777" w:rsidTr="00A6127B">
        <w:trPr>
          <w:trHeight w:val="60"/>
        </w:trPr>
        <w:tc>
          <w:tcPr>
            <w:tcW w:w="4635" w:type="dxa"/>
            <w:vAlign w:val="center"/>
          </w:tcPr>
          <w:p w14:paraId="0354DEF2" w14:textId="79BA752D" w:rsidR="00D4480A" w:rsidRPr="00906108" w:rsidRDefault="00D4480A" w:rsidP="00D4480A">
            <w:pPr>
              <w:spacing w:line="200" w:lineRule="exact"/>
              <w:ind w:right="72" w:firstLine="180"/>
              <w:jc w:val="both"/>
              <w:rPr>
                <w:rFonts w:cs="Times New Roman"/>
                <w:sz w:val="18"/>
                <w:szCs w:val="18"/>
              </w:rPr>
            </w:pPr>
            <w:r w:rsidRPr="00906108">
              <w:rPr>
                <w:rFonts w:cs="Times New Roman"/>
                <w:sz w:val="18"/>
                <w:szCs w:val="18"/>
              </w:rPr>
              <w:t>Dividend income</w:t>
            </w:r>
          </w:p>
        </w:tc>
        <w:tc>
          <w:tcPr>
            <w:tcW w:w="918" w:type="dxa"/>
            <w:vAlign w:val="center"/>
          </w:tcPr>
          <w:p w14:paraId="69F9AEB2" w14:textId="336233D4" w:rsidR="00D4480A" w:rsidRPr="00906108" w:rsidRDefault="00A54E07" w:rsidP="00D4480A">
            <w:pPr>
              <w:tabs>
                <w:tab w:val="decimal" w:pos="960"/>
              </w:tabs>
              <w:spacing w:line="200" w:lineRule="exact"/>
              <w:ind w:right="70"/>
              <w:rPr>
                <w:rFonts w:cs="Times New Roman"/>
                <w:sz w:val="18"/>
                <w:szCs w:val="18"/>
                <w:cs/>
              </w:rPr>
            </w:pPr>
            <w:r w:rsidRPr="00906108">
              <w:rPr>
                <w:rFonts w:cs="Times New Roman"/>
                <w:sz w:val="18"/>
                <w:szCs w:val="18"/>
              </w:rPr>
              <w:t>29,796</w:t>
            </w:r>
          </w:p>
        </w:tc>
        <w:tc>
          <w:tcPr>
            <w:tcW w:w="153" w:type="dxa"/>
          </w:tcPr>
          <w:p w14:paraId="2AAFD921" w14:textId="77777777" w:rsidR="00D4480A" w:rsidRPr="00906108" w:rsidRDefault="00D4480A" w:rsidP="00D4480A">
            <w:pPr>
              <w:tabs>
                <w:tab w:val="decimal" w:pos="960"/>
              </w:tabs>
              <w:spacing w:line="200" w:lineRule="exact"/>
              <w:ind w:right="70"/>
              <w:rPr>
                <w:rFonts w:cs="Times New Roman"/>
                <w:sz w:val="18"/>
                <w:szCs w:val="18"/>
              </w:rPr>
            </w:pPr>
          </w:p>
        </w:tc>
        <w:tc>
          <w:tcPr>
            <w:tcW w:w="918" w:type="dxa"/>
            <w:vAlign w:val="center"/>
          </w:tcPr>
          <w:p w14:paraId="37299823" w14:textId="278BC1C7" w:rsidR="00D4480A" w:rsidRPr="00906108" w:rsidRDefault="00D4480A" w:rsidP="00D4480A">
            <w:pPr>
              <w:tabs>
                <w:tab w:val="decimal" w:pos="788"/>
              </w:tabs>
              <w:spacing w:line="200" w:lineRule="exact"/>
              <w:ind w:right="-110"/>
              <w:rPr>
                <w:sz w:val="18"/>
                <w:szCs w:val="18"/>
                <w:cs/>
              </w:rPr>
            </w:pPr>
            <w:r w:rsidRPr="00906108">
              <w:rPr>
                <w:sz w:val="18"/>
                <w:szCs w:val="18"/>
              </w:rPr>
              <w:t>38</w:t>
            </w:r>
            <w:r w:rsidRPr="00906108">
              <w:rPr>
                <w:rFonts w:cs="Times New Roman"/>
                <w:sz w:val="18"/>
                <w:szCs w:val="18"/>
              </w:rPr>
              <w:t>,</w:t>
            </w:r>
            <w:r w:rsidRPr="00906108">
              <w:rPr>
                <w:sz w:val="18"/>
                <w:szCs w:val="18"/>
              </w:rPr>
              <w:t>586</w:t>
            </w:r>
          </w:p>
        </w:tc>
        <w:tc>
          <w:tcPr>
            <w:tcW w:w="153" w:type="dxa"/>
          </w:tcPr>
          <w:p w14:paraId="51BE45B0" w14:textId="77777777" w:rsidR="00D4480A" w:rsidRPr="00906108" w:rsidRDefault="00D4480A" w:rsidP="00D4480A">
            <w:pPr>
              <w:spacing w:line="200" w:lineRule="exact"/>
              <w:ind w:right="70"/>
              <w:jc w:val="center"/>
              <w:rPr>
                <w:rFonts w:cs="Times New Roman"/>
                <w:sz w:val="18"/>
                <w:szCs w:val="18"/>
                <w:cs/>
              </w:rPr>
            </w:pPr>
          </w:p>
        </w:tc>
        <w:tc>
          <w:tcPr>
            <w:tcW w:w="918" w:type="dxa"/>
          </w:tcPr>
          <w:p w14:paraId="0B845C03" w14:textId="273F8474" w:rsidR="00D4480A" w:rsidRPr="00906108" w:rsidRDefault="009971F6" w:rsidP="009971F6">
            <w:pPr>
              <w:tabs>
                <w:tab w:val="decimal" w:pos="765"/>
              </w:tabs>
              <w:spacing w:line="200" w:lineRule="exact"/>
              <w:ind w:right="70"/>
              <w:rPr>
                <w:rFonts w:cs="Times New Roman"/>
                <w:sz w:val="18"/>
                <w:szCs w:val="18"/>
              </w:rPr>
            </w:pPr>
            <w:r w:rsidRPr="00906108">
              <w:rPr>
                <w:rFonts w:cs="Times New Roman"/>
                <w:sz w:val="18"/>
                <w:szCs w:val="18"/>
              </w:rPr>
              <w:t xml:space="preserve">       14,340</w:t>
            </w:r>
          </w:p>
        </w:tc>
        <w:tc>
          <w:tcPr>
            <w:tcW w:w="153" w:type="dxa"/>
          </w:tcPr>
          <w:p w14:paraId="6FCAA838" w14:textId="77777777" w:rsidR="00D4480A" w:rsidRPr="00906108" w:rsidRDefault="00D4480A" w:rsidP="00D4480A">
            <w:pPr>
              <w:tabs>
                <w:tab w:val="decimal" w:pos="960"/>
              </w:tabs>
              <w:spacing w:line="200" w:lineRule="exact"/>
              <w:ind w:right="70"/>
              <w:rPr>
                <w:rFonts w:cs="Times New Roman"/>
                <w:sz w:val="18"/>
                <w:szCs w:val="18"/>
              </w:rPr>
            </w:pPr>
          </w:p>
        </w:tc>
        <w:tc>
          <w:tcPr>
            <w:tcW w:w="918" w:type="dxa"/>
          </w:tcPr>
          <w:p w14:paraId="4CA450F9" w14:textId="76FE33EA" w:rsidR="00D4480A" w:rsidRPr="00906108" w:rsidRDefault="00D4480A" w:rsidP="00D4480A">
            <w:pPr>
              <w:tabs>
                <w:tab w:val="decimal" w:pos="788"/>
              </w:tabs>
              <w:spacing w:line="200" w:lineRule="exact"/>
              <w:ind w:right="-110"/>
              <w:rPr>
                <w:rFonts w:cs="Times New Roman"/>
                <w:sz w:val="18"/>
                <w:szCs w:val="18"/>
              </w:rPr>
            </w:pPr>
            <w:r w:rsidRPr="00906108">
              <w:rPr>
                <w:sz w:val="18"/>
                <w:szCs w:val="18"/>
              </w:rPr>
              <w:t>11</w:t>
            </w:r>
            <w:r w:rsidRPr="00906108">
              <w:rPr>
                <w:rFonts w:cs="Times New Roman"/>
                <w:sz w:val="18"/>
                <w:szCs w:val="18"/>
              </w:rPr>
              <w:t>,</w:t>
            </w:r>
            <w:r w:rsidRPr="00906108">
              <w:rPr>
                <w:sz w:val="18"/>
                <w:szCs w:val="18"/>
              </w:rPr>
              <w:t>478</w:t>
            </w:r>
          </w:p>
        </w:tc>
      </w:tr>
      <w:tr w:rsidR="00906108" w:rsidRPr="00906108" w14:paraId="232AD4C2" w14:textId="77777777" w:rsidTr="00DF2BEC">
        <w:tc>
          <w:tcPr>
            <w:tcW w:w="4635" w:type="dxa"/>
            <w:vAlign w:val="center"/>
          </w:tcPr>
          <w:p w14:paraId="1A4FCAE8" w14:textId="012E4506" w:rsidR="00D4480A" w:rsidRPr="00906108" w:rsidRDefault="00D4480A" w:rsidP="00D4480A">
            <w:pPr>
              <w:spacing w:line="200" w:lineRule="exact"/>
              <w:ind w:right="72" w:firstLine="180"/>
              <w:jc w:val="both"/>
              <w:rPr>
                <w:rFonts w:cs="Times New Roman"/>
                <w:sz w:val="18"/>
                <w:szCs w:val="18"/>
                <w:cs/>
              </w:rPr>
            </w:pPr>
            <w:r w:rsidRPr="00906108">
              <w:rPr>
                <w:rFonts w:cs="Times New Roman"/>
                <w:sz w:val="18"/>
                <w:szCs w:val="18"/>
                <w:cs/>
              </w:rPr>
              <w:t>Revenue from services</w:t>
            </w:r>
            <w:r w:rsidRPr="00906108">
              <w:rPr>
                <w:rFonts w:cs="Times New Roman"/>
                <w:sz w:val="18"/>
                <w:szCs w:val="18"/>
              </w:rPr>
              <w:t xml:space="preserve"> and </w:t>
            </w:r>
            <w:r w:rsidRPr="00906108">
              <w:rPr>
                <w:rFonts w:cs="Times New Roman"/>
                <w:sz w:val="18"/>
                <w:szCs w:val="18"/>
                <w:cs/>
              </w:rPr>
              <w:t xml:space="preserve">utilities services </w:t>
            </w:r>
          </w:p>
        </w:tc>
        <w:tc>
          <w:tcPr>
            <w:tcW w:w="918" w:type="dxa"/>
          </w:tcPr>
          <w:p w14:paraId="0227D99C" w14:textId="4F76B8C9" w:rsidR="00D4480A" w:rsidRPr="00906108" w:rsidRDefault="00A54E07" w:rsidP="00D4480A">
            <w:pPr>
              <w:tabs>
                <w:tab w:val="decimal" w:pos="960"/>
              </w:tabs>
              <w:spacing w:line="200" w:lineRule="exact"/>
              <w:ind w:right="70"/>
              <w:rPr>
                <w:rFonts w:cs="Times New Roman"/>
                <w:sz w:val="18"/>
                <w:szCs w:val="18"/>
              </w:rPr>
            </w:pPr>
            <w:r w:rsidRPr="00906108">
              <w:rPr>
                <w:rFonts w:cs="Times New Roman"/>
                <w:sz w:val="18"/>
                <w:szCs w:val="18"/>
              </w:rPr>
              <w:t>37,710</w:t>
            </w:r>
          </w:p>
        </w:tc>
        <w:tc>
          <w:tcPr>
            <w:tcW w:w="153" w:type="dxa"/>
          </w:tcPr>
          <w:p w14:paraId="4DD3F968" w14:textId="77777777" w:rsidR="00D4480A" w:rsidRPr="00906108" w:rsidRDefault="00D4480A" w:rsidP="00D4480A">
            <w:pPr>
              <w:tabs>
                <w:tab w:val="decimal" w:pos="960"/>
              </w:tabs>
              <w:spacing w:line="200" w:lineRule="exact"/>
              <w:ind w:right="70"/>
              <w:rPr>
                <w:rFonts w:cs="Times New Roman"/>
                <w:sz w:val="18"/>
                <w:szCs w:val="18"/>
              </w:rPr>
            </w:pPr>
          </w:p>
        </w:tc>
        <w:tc>
          <w:tcPr>
            <w:tcW w:w="918" w:type="dxa"/>
          </w:tcPr>
          <w:p w14:paraId="5813EC6A" w14:textId="3795C3BD" w:rsidR="00D4480A" w:rsidRPr="00906108" w:rsidRDefault="00D4480A" w:rsidP="00D4480A">
            <w:pPr>
              <w:tabs>
                <w:tab w:val="decimal" w:pos="788"/>
              </w:tabs>
              <w:spacing w:line="200" w:lineRule="exact"/>
              <w:ind w:right="-110"/>
              <w:rPr>
                <w:sz w:val="18"/>
                <w:szCs w:val="18"/>
              </w:rPr>
            </w:pPr>
            <w:r w:rsidRPr="00906108">
              <w:rPr>
                <w:sz w:val="18"/>
                <w:szCs w:val="18"/>
              </w:rPr>
              <w:t>33</w:t>
            </w:r>
            <w:r w:rsidRPr="00906108">
              <w:rPr>
                <w:rFonts w:cs="Times New Roman"/>
                <w:sz w:val="18"/>
                <w:szCs w:val="18"/>
              </w:rPr>
              <w:t>,</w:t>
            </w:r>
            <w:r w:rsidRPr="00906108">
              <w:rPr>
                <w:sz w:val="18"/>
                <w:szCs w:val="18"/>
              </w:rPr>
              <w:t>022</w:t>
            </w:r>
          </w:p>
        </w:tc>
        <w:tc>
          <w:tcPr>
            <w:tcW w:w="153" w:type="dxa"/>
          </w:tcPr>
          <w:p w14:paraId="0F6182FD" w14:textId="77777777" w:rsidR="00D4480A" w:rsidRPr="00906108" w:rsidRDefault="00D4480A" w:rsidP="00D4480A">
            <w:pPr>
              <w:tabs>
                <w:tab w:val="decimal" w:pos="960"/>
              </w:tabs>
              <w:spacing w:line="200" w:lineRule="exact"/>
              <w:ind w:right="70"/>
              <w:rPr>
                <w:rFonts w:cs="Times New Roman"/>
                <w:sz w:val="18"/>
                <w:szCs w:val="18"/>
              </w:rPr>
            </w:pPr>
          </w:p>
        </w:tc>
        <w:tc>
          <w:tcPr>
            <w:tcW w:w="918" w:type="dxa"/>
            <w:vAlign w:val="center"/>
          </w:tcPr>
          <w:p w14:paraId="2AEAEDA4" w14:textId="52733813" w:rsidR="00D4480A" w:rsidRPr="00906108" w:rsidRDefault="009971F6" w:rsidP="00D4480A">
            <w:pPr>
              <w:spacing w:line="200" w:lineRule="exact"/>
              <w:ind w:right="-126"/>
              <w:jc w:val="center"/>
              <w:rPr>
                <w:rFonts w:cs="Times New Roman"/>
                <w:sz w:val="18"/>
                <w:szCs w:val="18"/>
                <w:cs/>
              </w:rPr>
            </w:pPr>
            <w:r w:rsidRPr="00906108">
              <w:rPr>
                <w:rFonts w:cs="Times New Roman"/>
                <w:sz w:val="18"/>
                <w:szCs w:val="18"/>
              </w:rPr>
              <w:t>-</w:t>
            </w:r>
          </w:p>
        </w:tc>
        <w:tc>
          <w:tcPr>
            <w:tcW w:w="153" w:type="dxa"/>
          </w:tcPr>
          <w:p w14:paraId="11AB7C3B" w14:textId="77777777" w:rsidR="00D4480A" w:rsidRPr="00906108" w:rsidRDefault="00D4480A" w:rsidP="00D4480A">
            <w:pPr>
              <w:spacing w:line="200" w:lineRule="exact"/>
              <w:ind w:right="70"/>
              <w:jc w:val="center"/>
              <w:rPr>
                <w:rFonts w:cs="Times New Roman"/>
                <w:sz w:val="18"/>
                <w:szCs w:val="18"/>
                <w:cs/>
              </w:rPr>
            </w:pPr>
          </w:p>
        </w:tc>
        <w:tc>
          <w:tcPr>
            <w:tcW w:w="918" w:type="dxa"/>
            <w:vAlign w:val="center"/>
          </w:tcPr>
          <w:p w14:paraId="7AC99A21" w14:textId="111A8AE0" w:rsidR="00D4480A" w:rsidRPr="00906108" w:rsidRDefault="00D4480A" w:rsidP="00D4480A">
            <w:pPr>
              <w:spacing w:line="200" w:lineRule="exact"/>
              <w:ind w:right="-126"/>
              <w:jc w:val="center"/>
              <w:rPr>
                <w:rFonts w:cs="Times New Roman"/>
                <w:sz w:val="18"/>
                <w:szCs w:val="18"/>
                <w:cs/>
              </w:rPr>
            </w:pPr>
            <w:r w:rsidRPr="00906108">
              <w:rPr>
                <w:rFonts w:cs="Times New Roman"/>
                <w:sz w:val="18"/>
                <w:szCs w:val="18"/>
              </w:rPr>
              <w:t>-</w:t>
            </w:r>
          </w:p>
        </w:tc>
      </w:tr>
      <w:tr w:rsidR="00906108" w:rsidRPr="00906108" w14:paraId="237C2723" w14:textId="77777777">
        <w:tc>
          <w:tcPr>
            <w:tcW w:w="4635" w:type="dxa"/>
          </w:tcPr>
          <w:p w14:paraId="56BB103F" w14:textId="597D97C0" w:rsidR="00D4480A" w:rsidRPr="00906108" w:rsidRDefault="00D4480A" w:rsidP="00D4480A">
            <w:pPr>
              <w:spacing w:line="200" w:lineRule="exact"/>
              <w:ind w:right="72" w:firstLine="180"/>
              <w:jc w:val="both"/>
              <w:rPr>
                <w:rFonts w:cstheme="minorBidi"/>
                <w:sz w:val="18"/>
                <w:szCs w:val="18"/>
                <w:cs/>
              </w:rPr>
            </w:pPr>
            <w:r w:rsidRPr="00906108">
              <w:rPr>
                <w:rFonts w:cstheme="minorBidi"/>
                <w:sz w:val="18"/>
                <w:szCs w:val="18"/>
              </w:rPr>
              <w:t xml:space="preserve">Revenue from breach of contracts </w:t>
            </w:r>
          </w:p>
        </w:tc>
        <w:tc>
          <w:tcPr>
            <w:tcW w:w="918" w:type="dxa"/>
          </w:tcPr>
          <w:p w14:paraId="616B377F" w14:textId="59B6D1AC" w:rsidR="00D4480A" w:rsidRPr="00906108" w:rsidRDefault="00A54E07" w:rsidP="00D4480A">
            <w:pPr>
              <w:tabs>
                <w:tab w:val="decimal" w:pos="495"/>
              </w:tabs>
              <w:spacing w:line="200" w:lineRule="exact"/>
              <w:ind w:right="70"/>
              <w:rPr>
                <w:sz w:val="18"/>
                <w:szCs w:val="18"/>
              </w:rPr>
            </w:pPr>
            <w:r w:rsidRPr="00906108">
              <w:rPr>
                <w:sz w:val="18"/>
                <w:szCs w:val="18"/>
              </w:rPr>
              <w:t xml:space="preserve">         8,849</w:t>
            </w:r>
          </w:p>
        </w:tc>
        <w:tc>
          <w:tcPr>
            <w:tcW w:w="153" w:type="dxa"/>
          </w:tcPr>
          <w:p w14:paraId="693CF194" w14:textId="77777777" w:rsidR="00D4480A" w:rsidRPr="00906108" w:rsidRDefault="00D4480A" w:rsidP="00D4480A">
            <w:pPr>
              <w:tabs>
                <w:tab w:val="decimal" w:pos="960"/>
              </w:tabs>
              <w:spacing w:line="200" w:lineRule="exact"/>
              <w:ind w:right="70"/>
              <w:rPr>
                <w:rFonts w:cs="Times New Roman"/>
                <w:sz w:val="18"/>
                <w:szCs w:val="18"/>
              </w:rPr>
            </w:pPr>
          </w:p>
        </w:tc>
        <w:tc>
          <w:tcPr>
            <w:tcW w:w="918" w:type="dxa"/>
          </w:tcPr>
          <w:p w14:paraId="620CB0ED" w14:textId="0782F857" w:rsidR="00D4480A" w:rsidRPr="00906108" w:rsidRDefault="00D4480A" w:rsidP="00D4480A">
            <w:pPr>
              <w:tabs>
                <w:tab w:val="decimal" w:pos="495"/>
              </w:tabs>
              <w:spacing w:line="200" w:lineRule="exact"/>
              <w:ind w:right="70"/>
              <w:rPr>
                <w:sz w:val="18"/>
                <w:szCs w:val="18"/>
              </w:rPr>
            </w:pPr>
            <w:r w:rsidRPr="00906108">
              <w:rPr>
                <w:sz w:val="18"/>
                <w:szCs w:val="18"/>
              </w:rPr>
              <w:t>-</w:t>
            </w:r>
          </w:p>
        </w:tc>
        <w:tc>
          <w:tcPr>
            <w:tcW w:w="153" w:type="dxa"/>
          </w:tcPr>
          <w:p w14:paraId="1BEC5F19" w14:textId="77777777" w:rsidR="00D4480A" w:rsidRPr="00906108" w:rsidRDefault="00D4480A" w:rsidP="00D4480A">
            <w:pPr>
              <w:tabs>
                <w:tab w:val="decimal" w:pos="960"/>
              </w:tabs>
              <w:spacing w:line="200" w:lineRule="exact"/>
              <w:ind w:right="70"/>
              <w:rPr>
                <w:rFonts w:cs="Times New Roman"/>
                <w:sz w:val="18"/>
                <w:szCs w:val="18"/>
              </w:rPr>
            </w:pPr>
          </w:p>
        </w:tc>
        <w:tc>
          <w:tcPr>
            <w:tcW w:w="918" w:type="dxa"/>
            <w:vAlign w:val="center"/>
          </w:tcPr>
          <w:p w14:paraId="5609043E" w14:textId="62EAC961" w:rsidR="00D4480A" w:rsidRPr="00906108" w:rsidRDefault="009971F6" w:rsidP="00D4480A">
            <w:pPr>
              <w:tabs>
                <w:tab w:val="left" w:pos="436"/>
              </w:tabs>
              <w:spacing w:line="200" w:lineRule="exact"/>
              <w:ind w:right="-126"/>
              <w:jc w:val="center"/>
              <w:rPr>
                <w:rFonts w:cs="Times New Roman"/>
                <w:sz w:val="18"/>
                <w:szCs w:val="18"/>
                <w:cs/>
              </w:rPr>
            </w:pPr>
            <w:r w:rsidRPr="00906108">
              <w:rPr>
                <w:rFonts w:cs="Times New Roman"/>
                <w:sz w:val="18"/>
                <w:szCs w:val="18"/>
              </w:rPr>
              <w:t xml:space="preserve">        700</w:t>
            </w:r>
          </w:p>
        </w:tc>
        <w:tc>
          <w:tcPr>
            <w:tcW w:w="153" w:type="dxa"/>
          </w:tcPr>
          <w:p w14:paraId="32F4A746" w14:textId="77777777" w:rsidR="00D4480A" w:rsidRPr="00906108" w:rsidRDefault="00D4480A" w:rsidP="00D4480A">
            <w:pPr>
              <w:spacing w:line="200" w:lineRule="exact"/>
              <w:ind w:right="70"/>
              <w:jc w:val="center"/>
              <w:rPr>
                <w:rFonts w:cs="Times New Roman"/>
                <w:sz w:val="18"/>
                <w:szCs w:val="18"/>
                <w:cs/>
              </w:rPr>
            </w:pPr>
          </w:p>
        </w:tc>
        <w:tc>
          <w:tcPr>
            <w:tcW w:w="918" w:type="dxa"/>
            <w:vAlign w:val="center"/>
          </w:tcPr>
          <w:p w14:paraId="6EC1FFB8" w14:textId="424E7862" w:rsidR="00D4480A" w:rsidRPr="00906108" w:rsidRDefault="00D4480A" w:rsidP="00D4480A">
            <w:pPr>
              <w:spacing w:line="200" w:lineRule="exact"/>
              <w:ind w:right="-126"/>
              <w:jc w:val="center"/>
              <w:rPr>
                <w:rFonts w:cs="Times New Roman"/>
                <w:sz w:val="18"/>
                <w:szCs w:val="18"/>
              </w:rPr>
            </w:pPr>
            <w:r w:rsidRPr="00906108">
              <w:rPr>
                <w:rFonts w:cs="Times New Roman"/>
                <w:sz w:val="18"/>
                <w:szCs w:val="18"/>
              </w:rPr>
              <w:t>-</w:t>
            </w:r>
          </w:p>
        </w:tc>
      </w:tr>
      <w:tr w:rsidR="00906108" w:rsidRPr="00906108" w14:paraId="5A57C254" w14:textId="77777777">
        <w:tc>
          <w:tcPr>
            <w:tcW w:w="4635" w:type="dxa"/>
          </w:tcPr>
          <w:p w14:paraId="17868F0A" w14:textId="0E670406" w:rsidR="000C07C3" w:rsidRPr="00906108" w:rsidRDefault="000C07C3" w:rsidP="000C07C3">
            <w:pPr>
              <w:spacing w:line="200" w:lineRule="exact"/>
              <w:ind w:right="72" w:firstLine="180"/>
              <w:jc w:val="both"/>
              <w:rPr>
                <w:rFonts w:cs="Times New Roman"/>
                <w:sz w:val="18"/>
                <w:szCs w:val="18"/>
              </w:rPr>
            </w:pPr>
            <w:r w:rsidRPr="00906108">
              <w:rPr>
                <w:rFonts w:cs="Times New Roman"/>
                <w:sz w:val="18"/>
                <w:szCs w:val="18"/>
              </w:rPr>
              <w:t>Revenue from transfer</w:t>
            </w:r>
            <w:r w:rsidRPr="00906108">
              <w:rPr>
                <w:rFonts w:cs="Times New Roman"/>
                <w:sz w:val="18"/>
                <w:szCs w:val="18"/>
                <w:cs/>
              </w:rPr>
              <w:t xml:space="preserve"> </w:t>
            </w:r>
            <w:r w:rsidRPr="00906108">
              <w:rPr>
                <w:rFonts w:cs="Times New Roman"/>
                <w:sz w:val="18"/>
                <w:szCs w:val="18"/>
              </w:rPr>
              <w:t xml:space="preserve">of ownership of land under </w:t>
            </w:r>
          </w:p>
        </w:tc>
        <w:tc>
          <w:tcPr>
            <w:tcW w:w="918" w:type="dxa"/>
          </w:tcPr>
          <w:p w14:paraId="202A43B5" w14:textId="77777777" w:rsidR="000C07C3" w:rsidRPr="00906108" w:rsidRDefault="000C07C3" w:rsidP="000C07C3">
            <w:pPr>
              <w:tabs>
                <w:tab w:val="decimal" w:pos="495"/>
              </w:tabs>
              <w:spacing w:line="200" w:lineRule="exact"/>
              <w:ind w:right="70"/>
              <w:rPr>
                <w:sz w:val="18"/>
                <w:szCs w:val="18"/>
              </w:rPr>
            </w:pPr>
          </w:p>
        </w:tc>
        <w:tc>
          <w:tcPr>
            <w:tcW w:w="153" w:type="dxa"/>
          </w:tcPr>
          <w:p w14:paraId="10743EC3" w14:textId="77777777" w:rsidR="000C07C3" w:rsidRPr="00906108" w:rsidRDefault="000C07C3" w:rsidP="000C07C3">
            <w:pPr>
              <w:tabs>
                <w:tab w:val="left" w:pos="487"/>
                <w:tab w:val="decimal" w:pos="960"/>
              </w:tabs>
              <w:spacing w:line="200" w:lineRule="exact"/>
              <w:ind w:right="-17"/>
              <w:jc w:val="center"/>
              <w:rPr>
                <w:rFonts w:cs="Times New Roman"/>
                <w:sz w:val="18"/>
                <w:szCs w:val="18"/>
              </w:rPr>
            </w:pPr>
          </w:p>
        </w:tc>
        <w:tc>
          <w:tcPr>
            <w:tcW w:w="918" w:type="dxa"/>
          </w:tcPr>
          <w:p w14:paraId="569887AB" w14:textId="77777777" w:rsidR="000C07C3" w:rsidRPr="00906108" w:rsidRDefault="000C07C3" w:rsidP="000C07C3">
            <w:pPr>
              <w:tabs>
                <w:tab w:val="decimal" w:pos="495"/>
              </w:tabs>
              <w:spacing w:line="200" w:lineRule="exact"/>
              <w:ind w:right="70"/>
              <w:rPr>
                <w:sz w:val="18"/>
                <w:szCs w:val="18"/>
              </w:rPr>
            </w:pPr>
          </w:p>
        </w:tc>
        <w:tc>
          <w:tcPr>
            <w:tcW w:w="153" w:type="dxa"/>
          </w:tcPr>
          <w:p w14:paraId="34999A3E"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vAlign w:val="center"/>
          </w:tcPr>
          <w:p w14:paraId="03BEFE51" w14:textId="77777777" w:rsidR="000C07C3" w:rsidRPr="00906108" w:rsidRDefault="000C07C3" w:rsidP="000C07C3">
            <w:pPr>
              <w:tabs>
                <w:tab w:val="decimal" w:pos="477"/>
              </w:tabs>
              <w:spacing w:line="200" w:lineRule="exact"/>
              <w:ind w:right="70"/>
              <w:rPr>
                <w:sz w:val="18"/>
                <w:szCs w:val="18"/>
                <w:cs/>
              </w:rPr>
            </w:pPr>
          </w:p>
        </w:tc>
        <w:tc>
          <w:tcPr>
            <w:tcW w:w="153" w:type="dxa"/>
          </w:tcPr>
          <w:p w14:paraId="512F08F8" w14:textId="77777777" w:rsidR="000C07C3" w:rsidRPr="00906108" w:rsidRDefault="000C07C3" w:rsidP="000C07C3">
            <w:pPr>
              <w:spacing w:line="200" w:lineRule="exact"/>
              <w:ind w:right="70"/>
              <w:jc w:val="center"/>
              <w:rPr>
                <w:rFonts w:cs="Times New Roman"/>
                <w:sz w:val="18"/>
                <w:szCs w:val="18"/>
                <w:cs/>
              </w:rPr>
            </w:pPr>
          </w:p>
        </w:tc>
        <w:tc>
          <w:tcPr>
            <w:tcW w:w="918" w:type="dxa"/>
            <w:vAlign w:val="center"/>
          </w:tcPr>
          <w:p w14:paraId="1477FDFE" w14:textId="77777777" w:rsidR="000C07C3" w:rsidRPr="00906108" w:rsidRDefault="000C07C3" w:rsidP="000C07C3">
            <w:pPr>
              <w:spacing w:line="200" w:lineRule="exact"/>
              <w:ind w:right="-126"/>
              <w:jc w:val="center"/>
              <w:rPr>
                <w:sz w:val="18"/>
                <w:szCs w:val="18"/>
              </w:rPr>
            </w:pPr>
          </w:p>
        </w:tc>
      </w:tr>
      <w:tr w:rsidR="00906108" w:rsidRPr="00906108" w14:paraId="5B6A4B5E" w14:textId="77777777">
        <w:tc>
          <w:tcPr>
            <w:tcW w:w="4635" w:type="dxa"/>
          </w:tcPr>
          <w:p w14:paraId="44AA2B27" w14:textId="1E13AED5" w:rsidR="000C07C3" w:rsidRPr="00906108" w:rsidRDefault="000C07C3" w:rsidP="000C07C3">
            <w:pPr>
              <w:spacing w:line="200" w:lineRule="exact"/>
              <w:ind w:right="72" w:firstLine="180"/>
              <w:jc w:val="both"/>
              <w:rPr>
                <w:rFonts w:cs="Times New Roman"/>
                <w:sz w:val="18"/>
                <w:szCs w:val="18"/>
              </w:rPr>
            </w:pPr>
            <w:r w:rsidRPr="00906108">
              <w:rPr>
                <w:rFonts w:cs="Times New Roman"/>
                <w:sz w:val="18"/>
                <w:szCs w:val="18"/>
              </w:rPr>
              <w:t xml:space="preserve">   long-term lease agreement to the lessee</w:t>
            </w:r>
          </w:p>
        </w:tc>
        <w:tc>
          <w:tcPr>
            <w:tcW w:w="918" w:type="dxa"/>
          </w:tcPr>
          <w:p w14:paraId="4F463E93" w14:textId="11530629" w:rsidR="000C07C3" w:rsidRPr="00906108" w:rsidRDefault="00A54E07" w:rsidP="000C07C3">
            <w:pPr>
              <w:tabs>
                <w:tab w:val="decimal" w:pos="495"/>
              </w:tabs>
              <w:spacing w:line="200" w:lineRule="exact"/>
              <w:ind w:right="70"/>
              <w:rPr>
                <w:sz w:val="18"/>
                <w:szCs w:val="18"/>
              </w:rPr>
            </w:pPr>
            <w:r w:rsidRPr="00906108">
              <w:rPr>
                <w:sz w:val="18"/>
                <w:szCs w:val="18"/>
              </w:rPr>
              <w:t xml:space="preserve">       24,306</w:t>
            </w:r>
          </w:p>
        </w:tc>
        <w:tc>
          <w:tcPr>
            <w:tcW w:w="153" w:type="dxa"/>
          </w:tcPr>
          <w:p w14:paraId="54DB6B36" w14:textId="77777777" w:rsidR="000C07C3" w:rsidRPr="00906108" w:rsidRDefault="000C07C3" w:rsidP="000C07C3">
            <w:pPr>
              <w:tabs>
                <w:tab w:val="left" w:pos="487"/>
                <w:tab w:val="decimal" w:pos="960"/>
              </w:tabs>
              <w:spacing w:line="200" w:lineRule="exact"/>
              <w:ind w:right="-17"/>
              <w:jc w:val="center"/>
              <w:rPr>
                <w:rFonts w:cs="Times New Roman"/>
                <w:sz w:val="18"/>
                <w:szCs w:val="18"/>
              </w:rPr>
            </w:pPr>
          </w:p>
        </w:tc>
        <w:tc>
          <w:tcPr>
            <w:tcW w:w="918" w:type="dxa"/>
          </w:tcPr>
          <w:p w14:paraId="00ACE058" w14:textId="094CBCDB" w:rsidR="000C07C3" w:rsidRPr="00906108" w:rsidRDefault="00F56147" w:rsidP="000C07C3">
            <w:pPr>
              <w:tabs>
                <w:tab w:val="decimal" w:pos="495"/>
              </w:tabs>
              <w:spacing w:line="200" w:lineRule="exact"/>
              <w:ind w:right="70"/>
              <w:rPr>
                <w:sz w:val="18"/>
                <w:szCs w:val="18"/>
              </w:rPr>
            </w:pPr>
            <w:r w:rsidRPr="00906108">
              <w:rPr>
                <w:sz w:val="18"/>
                <w:szCs w:val="18"/>
              </w:rPr>
              <w:t>-</w:t>
            </w:r>
          </w:p>
        </w:tc>
        <w:tc>
          <w:tcPr>
            <w:tcW w:w="153" w:type="dxa"/>
          </w:tcPr>
          <w:p w14:paraId="03274EC3"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vAlign w:val="center"/>
          </w:tcPr>
          <w:p w14:paraId="16054A90" w14:textId="1458E976" w:rsidR="000C07C3" w:rsidRPr="00906108" w:rsidRDefault="009971F6" w:rsidP="000C07C3">
            <w:pPr>
              <w:tabs>
                <w:tab w:val="decimal" w:pos="477"/>
              </w:tabs>
              <w:spacing w:line="200" w:lineRule="exact"/>
              <w:ind w:right="70"/>
              <w:rPr>
                <w:sz w:val="18"/>
                <w:szCs w:val="18"/>
                <w:cs/>
              </w:rPr>
            </w:pPr>
            <w:r w:rsidRPr="00906108">
              <w:rPr>
                <w:sz w:val="18"/>
                <w:szCs w:val="18"/>
              </w:rPr>
              <w:t>-</w:t>
            </w:r>
          </w:p>
        </w:tc>
        <w:tc>
          <w:tcPr>
            <w:tcW w:w="153" w:type="dxa"/>
          </w:tcPr>
          <w:p w14:paraId="640A2C5E" w14:textId="77777777" w:rsidR="000C07C3" w:rsidRPr="00906108" w:rsidRDefault="000C07C3" w:rsidP="000C07C3">
            <w:pPr>
              <w:spacing w:line="200" w:lineRule="exact"/>
              <w:ind w:right="70"/>
              <w:jc w:val="center"/>
              <w:rPr>
                <w:rFonts w:cs="Times New Roman"/>
                <w:sz w:val="18"/>
                <w:szCs w:val="18"/>
                <w:cs/>
              </w:rPr>
            </w:pPr>
          </w:p>
        </w:tc>
        <w:tc>
          <w:tcPr>
            <w:tcW w:w="918" w:type="dxa"/>
            <w:vAlign w:val="center"/>
          </w:tcPr>
          <w:p w14:paraId="75551096" w14:textId="60F0F1CF" w:rsidR="000C07C3" w:rsidRPr="00906108" w:rsidRDefault="009971F6" w:rsidP="000C07C3">
            <w:pPr>
              <w:spacing w:line="200" w:lineRule="exact"/>
              <w:ind w:right="-126"/>
              <w:jc w:val="center"/>
              <w:rPr>
                <w:sz w:val="18"/>
                <w:szCs w:val="18"/>
              </w:rPr>
            </w:pPr>
            <w:r w:rsidRPr="00906108">
              <w:rPr>
                <w:sz w:val="18"/>
                <w:szCs w:val="18"/>
              </w:rPr>
              <w:t>-</w:t>
            </w:r>
          </w:p>
        </w:tc>
      </w:tr>
      <w:tr w:rsidR="00906108" w:rsidRPr="00906108" w14:paraId="1204C47E" w14:textId="77777777">
        <w:tc>
          <w:tcPr>
            <w:tcW w:w="4635" w:type="dxa"/>
          </w:tcPr>
          <w:p w14:paraId="020A99AC" w14:textId="111E4C9A" w:rsidR="00F56147" w:rsidRPr="00906108" w:rsidRDefault="006F0E1B" w:rsidP="000C07C3">
            <w:pPr>
              <w:spacing w:line="200" w:lineRule="exact"/>
              <w:ind w:right="72" w:firstLine="180"/>
              <w:jc w:val="both"/>
              <w:rPr>
                <w:rFonts w:cstheme="minorBidi"/>
                <w:sz w:val="18"/>
                <w:szCs w:val="18"/>
                <w:cs/>
              </w:rPr>
            </w:pPr>
            <w:r w:rsidRPr="00906108">
              <w:rPr>
                <w:rFonts w:cstheme="minorBidi"/>
                <w:sz w:val="18"/>
                <w:szCs w:val="18"/>
              </w:rPr>
              <w:t>Revenue from commission</w:t>
            </w:r>
          </w:p>
        </w:tc>
        <w:tc>
          <w:tcPr>
            <w:tcW w:w="918" w:type="dxa"/>
          </w:tcPr>
          <w:p w14:paraId="6BB61C4C" w14:textId="39DC3045" w:rsidR="00F56147" w:rsidRPr="00906108" w:rsidRDefault="00A54E07" w:rsidP="000C07C3">
            <w:pPr>
              <w:tabs>
                <w:tab w:val="decimal" w:pos="495"/>
              </w:tabs>
              <w:spacing w:line="200" w:lineRule="exact"/>
              <w:ind w:right="70"/>
              <w:rPr>
                <w:sz w:val="18"/>
                <w:szCs w:val="18"/>
              </w:rPr>
            </w:pPr>
            <w:r w:rsidRPr="00906108">
              <w:rPr>
                <w:sz w:val="18"/>
                <w:szCs w:val="18"/>
              </w:rPr>
              <w:t>-</w:t>
            </w:r>
          </w:p>
        </w:tc>
        <w:tc>
          <w:tcPr>
            <w:tcW w:w="153" w:type="dxa"/>
          </w:tcPr>
          <w:p w14:paraId="44686E05" w14:textId="77777777" w:rsidR="00F56147" w:rsidRPr="00906108" w:rsidRDefault="00F56147" w:rsidP="000C07C3">
            <w:pPr>
              <w:tabs>
                <w:tab w:val="left" w:pos="487"/>
                <w:tab w:val="decimal" w:pos="960"/>
              </w:tabs>
              <w:spacing w:line="200" w:lineRule="exact"/>
              <w:ind w:right="-17"/>
              <w:jc w:val="center"/>
              <w:rPr>
                <w:rFonts w:cs="Times New Roman"/>
                <w:sz w:val="18"/>
                <w:szCs w:val="18"/>
              </w:rPr>
            </w:pPr>
          </w:p>
        </w:tc>
        <w:tc>
          <w:tcPr>
            <w:tcW w:w="918" w:type="dxa"/>
          </w:tcPr>
          <w:p w14:paraId="7551A1A3" w14:textId="526D752E" w:rsidR="00F56147" w:rsidRPr="00906108" w:rsidRDefault="006F0E1B" w:rsidP="000C07C3">
            <w:pPr>
              <w:tabs>
                <w:tab w:val="decimal" w:pos="495"/>
              </w:tabs>
              <w:spacing w:line="200" w:lineRule="exact"/>
              <w:ind w:right="70"/>
              <w:rPr>
                <w:sz w:val="18"/>
                <w:szCs w:val="18"/>
              </w:rPr>
            </w:pPr>
            <w:r w:rsidRPr="00906108">
              <w:rPr>
                <w:sz w:val="18"/>
                <w:szCs w:val="18"/>
              </w:rPr>
              <w:t>-</w:t>
            </w:r>
          </w:p>
        </w:tc>
        <w:tc>
          <w:tcPr>
            <w:tcW w:w="153" w:type="dxa"/>
          </w:tcPr>
          <w:p w14:paraId="57B2D2AA" w14:textId="77777777" w:rsidR="00F56147" w:rsidRPr="00906108" w:rsidRDefault="00F56147" w:rsidP="000C07C3">
            <w:pPr>
              <w:tabs>
                <w:tab w:val="decimal" w:pos="960"/>
              </w:tabs>
              <w:spacing w:line="200" w:lineRule="exact"/>
              <w:ind w:right="70"/>
              <w:rPr>
                <w:rFonts w:cs="Times New Roman"/>
                <w:sz w:val="18"/>
                <w:szCs w:val="18"/>
              </w:rPr>
            </w:pPr>
          </w:p>
        </w:tc>
        <w:tc>
          <w:tcPr>
            <w:tcW w:w="918" w:type="dxa"/>
            <w:vAlign w:val="center"/>
          </w:tcPr>
          <w:p w14:paraId="0248A5B1" w14:textId="1F890787" w:rsidR="00F56147" w:rsidRPr="00906108" w:rsidRDefault="009971F6" w:rsidP="000C07C3">
            <w:pPr>
              <w:tabs>
                <w:tab w:val="decimal" w:pos="477"/>
              </w:tabs>
              <w:spacing w:line="200" w:lineRule="exact"/>
              <w:ind w:right="70"/>
              <w:rPr>
                <w:sz w:val="18"/>
                <w:szCs w:val="18"/>
                <w:cs/>
              </w:rPr>
            </w:pPr>
            <w:r w:rsidRPr="00906108">
              <w:rPr>
                <w:sz w:val="18"/>
                <w:szCs w:val="18"/>
              </w:rPr>
              <w:t xml:space="preserve">       21,440</w:t>
            </w:r>
          </w:p>
        </w:tc>
        <w:tc>
          <w:tcPr>
            <w:tcW w:w="153" w:type="dxa"/>
          </w:tcPr>
          <w:p w14:paraId="38093A4A" w14:textId="77777777" w:rsidR="00F56147" w:rsidRPr="00906108" w:rsidRDefault="00F56147" w:rsidP="000C07C3">
            <w:pPr>
              <w:spacing w:line="200" w:lineRule="exact"/>
              <w:ind w:right="70"/>
              <w:jc w:val="center"/>
              <w:rPr>
                <w:rFonts w:cs="Times New Roman"/>
                <w:sz w:val="18"/>
                <w:szCs w:val="18"/>
                <w:cs/>
              </w:rPr>
            </w:pPr>
          </w:p>
        </w:tc>
        <w:tc>
          <w:tcPr>
            <w:tcW w:w="918" w:type="dxa"/>
            <w:vAlign w:val="center"/>
          </w:tcPr>
          <w:p w14:paraId="550DEB32" w14:textId="167973E9" w:rsidR="00F56147" w:rsidRPr="00906108" w:rsidRDefault="009971F6" w:rsidP="000C07C3">
            <w:pPr>
              <w:spacing w:line="200" w:lineRule="exact"/>
              <w:ind w:right="-126"/>
              <w:jc w:val="center"/>
              <w:rPr>
                <w:sz w:val="18"/>
                <w:szCs w:val="18"/>
              </w:rPr>
            </w:pPr>
            <w:r w:rsidRPr="00906108">
              <w:rPr>
                <w:sz w:val="18"/>
                <w:szCs w:val="18"/>
              </w:rPr>
              <w:t>-</w:t>
            </w:r>
          </w:p>
        </w:tc>
      </w:tr>
      <w:tr w:rsidR="00906108" w:rsidRPr="00906108" w14:paraId="01A02F21" w14:textId="77777777" w:rsidTr="00DF2BEC">
        <w:tc>
          <w:tcPr>
            <w:tcW w:w="4635" w:type="dxa"/>
            <w:vAlign w:val="center"/>
          </w:tcPr>
          <w:p w14:paraId="231B4A63" w14:textId="5E7283B0" w:rsidR="000C07C3" w:rsidRPr="00906108" w:rsidRDefault="000C07C3" w:rsidP="000C07C3">
            <w:pPr>
              <w:spacing w:line="200" w:lineRule="exact"/>
              <w:ind w:right="72" w:firstLine="180"/>
              <w:jc w:val="both"/>
              <w:rPr>
                <w:rFonts w:cs="Times New Roman"/>
                <w:sz w:val="18"/>
                <w:szCs w:val="18"/>
              </w:rPr>
            </w:pPr>
            <w:r w:rsidRPr="00906108">
              <w:rPr>
                <w:rFonts w:cs="Times New Roman"/>
                <w:sz w:val="18"/>
                <w:szCs w:val="18"/>
              </w:rPr>
              <w:t>Gain on change in fair value of investment properties</w:t>
            </w:r>
          </w:p>
        </w:tc>
        <w:tc>
          <w:tcPr>
            <w:tcW w:w="918" w:type="dxa"/>
          </w:tcPr>
          <w:p w14:paraId="69017807" w14:textId="701EC900" w:rsidR="000C07C3" w:rsidRPr="00906108" w:rsidRDefault="00A54E07" w:rsidP="000C07C3">
            <w:pPr>
              <w:tabs>
                <w:tab w:val="decimal" w:pos="495"/>
              </w:tabs>
              <w:spacing w:line="200" w:lineRule="exact"/>
              <w:ind w:right="70"/>
              <w:rPr>
                <w:sz w:val="18"/>
                <w:szCs w:val="18"/>
              </w:rPr>
            </w:pPr>
            <w:r w:rsidRPr="00906108">
              <w:rPr>
                <w:sz w:val="18"/>
                <w:szCs w:val="18"/>
              </w:rPr>
              <w:t xml:space="preserve">         2,108</w:t>
            </w:r>
          </w:p>
        </w:tc>
        <w:tc>
          <w:tcPr>
            <w:tcW w:w="153" w:type="dxa"/>
          </w:tcPr>
          <w:p w14:paraId="786689FE" w14:textId="77777777" w:rsidR="000C07C3" w:rsidRPr="00906108" w:rsidRDefault="000C07C3" w:rsidP="000C07C3">
            <w:pPr>
              <w:tabs>
                <w:tab w:val="left" w:pos="487"/>
                <w:tab w:val="decimal" w:pos="960"/>
              </w:tabs>
              <w:spacing w:line="200" w:lineRule="exact"/>
              <w:ind w:right="-17"/>
              <w:jc w:val="center"/>
              <w:rPr>
                <w:rFonts w:cs="Times New Roman"/>
                <w:sz w:val="18"/>
                <w:szCs w:val="18"/>
              </w:rPr>
            </w:pPr>
          </w:p>
        </w:tc>
        <w:tc>
          <w:tcPr>
            <w:tcW w:w="918" w:type="dxa"/>
          </w:tcPr>
          <w:p w14:paraId="10C8D33B" w14:textId="467DCA71" w:rsidR="000C07C3" w:rsidRPr="00906108" w:rsidRDefault="000C07C3" w:rsidP="000C07C3">
            <w:pPr>
              <w:tabs>
                <w:tab w:val="decimal" w:pos="495"/>
              </w:tabs>
              <w:spacing w:line="200" w:lineRule="exact"/>
              <w:ind w:right="70"/>
              <w:rPr>
                <w:sz w:val="18"/>
                <w:szCs w:val="18"/>
              </w:rPr>
            </w:pPr>
            <w:r w:rsidRPr="00906108">
              <w:rPr>
                <w:sz w:val="18"/>
                <w:szCs w:val="18"/>
              </w:rPr>
              <w:t>-</w:t>
            </w:r>
          </w:p>
        </w:tc>
        <w:tc>
          <w:tcPr>
            <w:tcW w:w="153" w:type="dxa"/>
          </w:tcPr>
          <w:p w14:paraId="035C3EF3"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vAlign w:val="center"/>
          </w:tcPr>
          <w:p w14:paraId="04E7B2D1" w14:textId="58E0342F" w:rsidR="000C07C3" w:rsidRPr="00906108" w:rsidRDefault="009971F6" w:rsidP="000C07C3">
            <w:pPr>
              <w:tabs>
                <w:tab w:val="decimal" w:pos="477"/>
              </w:tabs>
              <w:spacing w:line="200" w:lineRule="exact"/>
              <w:ind w:right="70"/>
              <w:rPr>
                <w:sz w:val="18"/>
                <w:szCs w:val="18"/>
                <w:cs/>
              </w:rPr>
            </w:pPr>
            <w:r w:rsidRPr="00906108">
              <w:rPr>
                <w:sz w:val="18"/>
                <w:szCs w:val="18"/>
              </w:rPr>
              <w:t>-</w:t>
            </w:r>
          </w:p>
        </w:tc>
        <w:tc>
          <w:tcPr>
            <w:tcW w:w="153" w:type="dxa"/>
          </w:tcPr>
          <w:p w14:paraId="47C3BACA" w14:textId="77777777" w:rsidR="000C07C3" w:rsidRPr="00906108" w:rsidRDefault="000C07C3" w:rsidP="000C07C3">
            <w:pPr>
              <w:spacing w:line="200" w:lineRule="exact"/>
              <w:ind w:right="70"/>
              <w:jc w:val="center"/>
              <w:rPr>
                <w:rFonts w:cs="Times New Roman"/>
                <w:sz w:val="18"/>
                <w:szCs w:val="18"/>
                <w:cs/>
              </w:rPr>
            </w:pPr>
          </w:p>
        </w:tc>
        <w:tc>
          <w:tcPr>
            <w:tcW w:w="918" w:type="dxa"/>
            <w:vAlign w:val="center"/>
          </w:tcPr>
          <w:p w14:paraId="3AE1C06F" w14:textId="54D2E384" w:rsidR="000C07C3" w:rsidRPr="00906108" w:rsidRDefault="000C07C3" w:rsidP="000C07C3">
            <w:pPr>
              <w:spacing w:line="200" w:lineRule="exact"/>
              <w:ind w:right="-126"/>
              <w:jc w:val="center"/>
              <w:rPr>
                <w:rFonts w:cs="Times New Roman"/>
                <w:sz w:val="18"/>
                <w:szCs w:val="18"/>
                <w:cs/>
              </w:rPr>
            </w:pPr>
            <w:r w:rsidRPr="00906108">
              <w:rPr>
                <w:sz w:val="18"/>
                <w:szCs w:val="18"/>
              </w:rPr>
              <w:t>-</w:t>
            </w:r>
          </w:p>
        </w:tc>
      </w:tr>
      <w:tr w:rsidR="00906108" w:rsidRPr="00906108" w14:paraId="65E2FF8A" w14:textId="77777777">
        <w:tc>
          <w:tcPr>
            <w:tcW w:w="4635" w:type="dxa"/>
          </w:tcPr>
          <w:p w14:paraId="5FAD663C" w14:textId="30E38A53" w:rsidR="000C07C3" w:rsidRPr="00906108" w:rsidRDefault="000C07C3" w:rsidP="000C07C3">
            <w:pPr>
              <w:spacing w:line="200" w:lineRule="exact"/>
              <w:ind w:right="72" w:firstLine="180"/>
              <w:jc w:val="both"/>
              <w:rPr>
                <w:rFonts w:cs="Times New Roman"/>
                <w:sz w:val="18"/>
                <w:szCs w:val="18"/>
              </w:rPr>
            </w:pPr>
            <w:r w:rsidRPr="00906108">
              <w:rPr>
                <w:rFonts w:cs="Times New Roman"/>
                <w:sz w:val="18"/>
                <w:szCs w:val="18"/>
              </w:rPr>
              <w:t xml:space="preserve">Gain from lease cancellation </w:t>
            </w:r>
          </w:p>
        </w:tc>
        <w:tc>
          <w:tcPr>
            <w:tcW w:w="918" w:type="dxa"/>
          </w:tcPr>
          <w:p w14:paraId="1A380376" w14:textId="2C33446D" w:rsidR="000C07C3" w:rsidRPr="00906108" w:rsidRDefault="00A54E07" w:rsidP="00A54E07">
            <w:pPr>
              <w:tabs>
                <w:tab w:val="decimal" w:pos="498"/>
              </w:tabs>
              <w:spacing w:line="200" w:lineRule="exact"/>
              <w:ind w:right="70"/>
              <w:rPr>
                <w:rFonts w:cs="Times New Roman"/>
                <w:sz w:val="18"/>
                <w:szCs w:val="18"/>
              </w:rPr>
            </w:pPr>
            <w:r w:rsidRPr="00906108">
              <w:rPr>
                <w:rFonts w:cs="Times New Roman"/>
                <w:sz w:val="18"/>
                <w:szCs w:val="18"/>
              </w:rPr>
              <w:t>-</w:t>
            </w:r>
          </w:p>
        </w:tc>
        <w:tc>
          <w:tcPr>
            <w:tcW w:w="153" w:type="dxa"/>
          </w:tcPr>
          <w:p w14:paraId="71E97C6A"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Pr>
          <w:p w14:paraId="2556D157" w14:textId="4D8D9EE3" w:rsidR="000C07C3" w:rsidRPr="00906108" w:rsidRDefault="000C07C3" w:rsidP="000C07C3">
            <w:pPr>
              <w:tabs>
                <w:tab w:val="decimal" w:pos="788"/>
              </w:tabs>
              <w:spacing w:line="200" w:lineRule="exact"/>
              <w:ind w:right="-110"/>
              <w:rPr>
                <w:sz w:val="18"/>
                <w:szCs w:val="18"/>
              </w:rPr>
            </w:pPr>
            <w:r w:rsidRPr="00906108">
              <w:rPr>
                <w:sz w:val="18"/>
                <w:szCs w:val="18"/>
              </w:rPr>
              <w:t>114</w:t>
            </w:r>
          </w:p>
        </w:tc>
        <w:tc>
          <w:tcPr>
            <w:tcW w:w="153" w:type="dxa"/>
          </w:tcPr>
          <w:p w14:paraId="0EA9C090"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vAlign w:val="center"/>
          </w:tcPr>
          <w:p w14:paraId="214D1281" w14:textId="003E3014" w:rsidR="000C07C3" w:rsidRPr="00906108" w:rsidRDefault="009971F6" w:rsidP="000C07C3">
            <w:pPr>
              <w:tabs>
                <w:tab w:val="left" w:pos="868"/>
              </w:tabs>
              <w:spacing w:line="200" w:lineRule="exact"/>
              <w:ind w:right="-126"/>
              <w:jc w:val="center"/>
              <w:rPr>
                <w:rFonts w:cs="Times New Roman"/>
                <w:sz w:val="18"/>
                <w:szCs w:val="18"/>
                <w:cs/>
              </w:rPr>
            </w:pPr>
            <w:r w:rsidRPr="00906108">
              <w:rPr>
                <w:rFonts w:cs="Times New Roman"/>
                <w:sz w:val="18"/>
                <w:szCs w:val="18"/>
              </w:rPr>
              <w:t xml:space="preserve">          3</w:t>
            </w:r>
          </w:p>
        </w:tc>
        <w:tc>
          <w:tcPr>
            <w:tcW w:w="153" w:type="dxa"/>
          </w:tcPr>
          <w:p w14:paraId="24CBAF90" w14:textId="77777777" w:rsidR="000C07C3" w:rsidRPr="00906108" w:rsidRDefault="000C07C3" w:rsidP="000C07C3">
            <w:pPr>
              <w:spacing w:line="200" w:lineRule="exact"/>
              <w:ind w:right="70"/>
              <w:jc w:val="center"/>
              <w:rPr>
                <w:rFonts w:cs="Times New Roman"/>
                <w:sz w:val="18"/>
                <w:szCs w:val="18"/>
                <w:cs/>
              </w:rPr>
            </w:pPr>
          </w:p>
        </w:tc>
        <w:tc>
          <w:tcPr>
            <w:tcW w:w="918" w:type="dxa"/>
            <w:vAlign w:val="center"/>
          </w:tcPr>
          <w:p w14:paraId="351AF2D7" w14:textId="3C49FF7F" w:rsidR="000C07C3" w:rsidRPr="00906108" w:rsidRDefault="000C07C3" w:rsidP="000C07C3">
            <w:pPr>
              <w:tabs>
                <w:tab w:val="decimal" w:pos="788"/>
              </w:tabs>
              <w:spacing w:line="200" w:lineRule="exact"/>
              <w:ind w:right="-110"/>
              <w:rPr>
                <w:rFonts w:cs="Times New Roman"/>
                <w:sz w:val="18"/>
                <w:szCs w:val="18"/>
              </w:rPr>
            </w:pPr>
            <w:r w:rsidRPr="00906108">
              <w:rPr>
                <w:sz w:val="18"/>
                <w:szCs w:val="18"/>
              </w:rPr>
              <w:t>31</w:t>
            </w:r>
          </w:p>
        </w:tc>
      </w:tr>
      <w:tr w:rsidR="00906108" w:rsidRPr="00906108" w14:paraId="5C2C8006" w14:textId="77777777">
        <w:tc>
          <w:tcPr>
            <w:tcW w:w="4635" w:type="dxa"/>
          </w:tcPr>
          <w:p w14:paraId="140829EE" w14:textId="49F68A49" w:rsidR="000C07C3" w:rsidRPr="00906108" w:rsidRDefault="000C07C3" w:rsidP="000C07C3">
            <w:pPr>
              <w:spacing w:line="200" w:lineRule="exact"/>
              <w:ind w:left="359" w:right="72" w:hanging="180"/>
              <w:jc w:val="both"/>
              <w:rPr>
                <w:rFonts w:cs="Times New Roman"/>
                <w:sz w:val="18"/>
                <w:szCs w:val="18"/>
              </w:rPr>
            </w:pPr>
            <w:r w:rsidRPr="00906108">
              <w:rPr>
                <w:rFonts w:cs="Times New Roman"/>
                <w:sz w:val="18"/>
                <w:szCs w:val="18"/>
              </w:rPr>
              <w:t xml:space="preserve">Gain from change in payment term of past outstanding rentals </w:t>
            </w:r>
          </w:p>
        </w:tc>
        <w:tc>
          <w:tcPr>
            <w:tcW w:w="918" w:type="dxa"/>
          </w:tcPr>
          <w:p w14:paraId="183D5D50" w14:textId="45D4C670" w:rsidR="000C07C3" w:rsidRPr="00906108" w:rsidRDefault="00A54E07" w:rsidP="00A54E07">
            <w:pPr>
              <w:tabs>
                <w:tab w:val="decimal" w:pos="498"/>
              </w:tabs>
              <w:spacing w:line="200" w:lineRule="exact"/>
              <w:ind w:right="70"/>
              <w:rPr>
                <w:rFonts w:cs="Times New Roman"/>
                <w:sz w:val="18"/>
                <w:szCs w:val="18"/>
              </w:rPr>
            </w:pPr>
            <w:r w:rsidRPr="00906108">
              <w:rPr>
                <w:rFonts w:cs="Times New Roman"/>
                <w:sz w:val="18"/>
                <w:szCs w:val="18"/>
              </w:rPr>
              <w:t>-</w:t>
            </w:r>
          </w:p>
        </w:tc>
        <w:tc>
          <w:tcPr>
            <w:tcW w:w="153" w:type="dxa"/>
          </w:tcPr>
          <w:p w14:paraId="05319557"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Pr>
          <w:p w14:paraId="5A3AE4D3" w14:textId="4D155038" w:rsidR="000C07C3" w:rsidRPr="00906108" w:rsidRDefault="000C07C3" w:rsidP="000C07C3">
            <w:pPr>
              <w:tabs>
                <w:tab w:val="decimal" w:pos="788"/>
              </w:tabs>
              <w:spacing w:line="200" w:lineRule="exact"/>
              <w:ind w:right="-110"/>
              <w:rPr>
                <w:sz w:val="18"/>
                <w:szCs w:val="18"/>
              </w:rPr>
            </w:pPr>
            <w:r w:rsidRPr="00906108">
              <w:rPr>
                <w:sz w:val="18"/>
                <w:szCs w:val="18"/>
              </w:rPr>
              <w:t>24,722</w:t>
            </w:r>
          </w:p>
        </w:tc>
        <w:tc>
          <w:tcPr>
            <w:tcW w:w="153" w:type="dxa"/>
          </w:tcPr>
          <w:p w14:paraId="206951AA"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vAlign w:val="center"/>
          </w:tcPr>
          <w:p w14:paraId="036EA687" w14:textId="01CAF25F" w:rsidR="000C07C3" w:rsidRPr="00906108" w:rsidRDefault="009971F6" w:rsidP="000C07C3">
            <w:pPr>
              <w:tabs>
                <w:tab w:val="left" w:pos="618"/>
              </w:tabs>
              <w:spacing w:line="200" w:lineRule="exact"/>
              <w:ind w:right="-126"/>
              <w:jc w:val="center"/>
              <w:rPr>
                <w:rFonts w:cs="Times New Roman"/>
                <w:sz w:val="18"/>
                <w:szCs w:val="18"/>
              </w:rPr>
            </w:pPr>
            <w:r w:rsidRPr="00906108">
              <w:rPr>
                <w:rFonts w:cs="Times New Roman"/>
                <w:sz w:val="18"/>
                <w:szCs w:val="18"/>
              </w:rPr>
              <w:t>-</w:t>
            </w:r>
          </w:p>
        </w:tc>
        <w:tc>
          <w:tcPr>
            <w:tcW w:w="153" w:type="dxa"/>
          </w:tcPr>
          <w:p w14:paraId="46F72C42" w14:textId="77777777" w:rsidR="000C07C3" w:rsidRPr="00906108" w:rsidRDefault="000C07C3" w:rsidP="000C07C3">
            <w:pPr>
              <w:spacing w:line="200" w:lineRule="exact"/>
              <w:ind w:right="70"/>
              <w:jc w:val="center"/>
              <w:rPr>
                <w:rFonts w:cs="Times New Roman"/>
                <w:sz w:val="18"/>
                <w:szCs w:val="18"/>
                <w:cs/>
              </w:rPr>
            </w:pPr>
          </w:p>
        </w:tc>
        <w:tc>
          <w:tcPr>
            <w:tcW w:w="918" w:type="dxa"/>
            <w:vAlign w:val="center"/>
          </w:tcPr>
          <w:p w14:paraId="1369C80E" w14:textId="73512915" w:rsidR="000C07C3" w:rsidRPr="00906108" w:rsidRDefault="009971F6" w:rsidP="009971F6">
            <w:pPr>
              <w:tabs>
                <w:tab w:val="decimal" w:pos="544"/>
              </w:tabs>
              <w:spacing w:line="200" w:lineRule="exact"/>
              <w:ind w:right="-17"/>
              <w:rPr>
                <w:rFonts w:cs="Times New Roman"/>
                <w:sz w:val="18"/>
                <w:szCs w:val="18"/>
              </w:rPr>
            </w:pPr>
            <w:r w:rsidRPr="00906108">
              <w:rPr>
                <w:rFonts w:cs="Times New Roman"/>
                <w:sz w:val="18"/>
                <w:szCs w:val="18"/>
              </w:rPr>
              <w:t xml:space="preserve">     </w:t>
            </w:r>
            <w:r w:rsidR="000C07C3" w:rsidRPr="00906108">
              <w:rPr>
                <w:rFonts w:cs="Times New Roman"/>
                <w:sz w:val="18"/>
                <w:szCs w:val="18"/>
              </w:rPr>
              <w:t>-</w:t>
            </w:r>
          </w:p>
        </w:tc>
      </w:tr>
      <w:tr w:rsidR="00906108" w:rsidRPr="00906108" w14:paraId="2A150BFE" w14:textId="77777777" w:rsidTr="00F3548F">
        <w:tc>
          <w:tcPr>
            <w:tcW w:w="4635" w:type="dxa"/>
            <w:vAlign w:val="center"/>
          </w:tcPr>
          <w:p w14:paraId="4B39805A" w14:textId="08ED718F" w:rsidR="000C07C3" w:rsidRPr="00906108" w:rsidRDefault="000C07C3" w:rsidP="000C07C3">
            <w:pPr>
              <w:spacing w:line="200" w:lineRule="exact"/>
              <w:ind w:left="359" w:right="72" w:hanging="180"/>
              <w:jc w:val="both"/>
              <w:rPr>
                <w:rFonts w:cs="Times New Roman"/>
                <w:sz w:val="18"/>
                <w:szCs w:val="18"/>
              </w:rPr>
            </w:pPr>
            <w:r w:rsidRPr="00906108">
              <w:rPr>
                <w:rFonts w:cs="Times New Roman"/>
                <w:sz w:val="18"/>
                <w:szCs w:val="18"/>
              </w:rPr>
              <w:t>Gain from sale of investment property</w:t>
            </w:r>
          </w:p>
        </w:tc>
        <w:tc>
          <w:tcPr>
            <w:tcW w:w="918" w:type="dxa"/>
          </w:tcPr>
          <w:p w14:paraId="77FDE36B" w14:textId="0ECDA369" w:rsidR="000C07C3" w:rsidRPr="00906108" w:rsidRDefault="00A54E07" w:rsidP="00A54E07">
            <w:pPr>
              <w:tabs>
                <w:tab w:val="decimal" w:pos="498"/>
              </w:tabs>
              <w:spacing w:line="200" w:lineRule="exact"/>
              <w:ind w:right="70"/>
              <w:rPr>
                <w:rFonts w:cs="Times New Roman"/>
                <w:sz w:val="18"/>
                <w:szCs w:val="18"/>
              </w:rPr>
            </w:pPr>
            <w:r w:rsidRPr="00906108">
              <w:rPr>
                <w:rFonts w:cs="Times New Roman"/>
                <w:sz w:val="18"/>
                <w:szCs w:val="18"/>
              </w:rPr>
              <w:t>-</w:t>
            </w:r>
          </w:p>
        </w:tc>
        <w:tc>
          <w:tcPr>
            <w:tcW w:w="153" w:type="dxa"/>
          </w:tcPr>
          <w:p w14:paraId="620A8132"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Pr>
          <w:p w14:paraId="480B48C9" w14:textId="45B34172" w:rsidR="000C07C3" w:rsidRPr="00906108" w:rsidRDefault="000C07C3" w:rsidP="000C07C3">
            <w:pPr>
              <w:tabs>
                <w:tab w:val="decimal" w:pos="788"/>
              </w:tabs>
              <w:spacing w:line="200" w:lineRule="exact"/>
              <w:ind w:right="-110"/>
              <w:rPr>
                <w:sz w:val="18"/>
                <w:szCs w:val="18"/>
              </w:rPr>
            </w:pPr>
            <w:r w:rsidRPr="00906108">
              <w:rPr>
                <w:sz w:val="18"/>
                <w:szCs w:val="18"/>
              </w:rPr>
              <w:t>7,500</w:t>
            </w:r>
          </w:p>
        </w:tc>
        <w:tc>
          <w:tcPr>
            <w:tcW w:w="153" w:type="dxa"/>
          </w:tcPr>
          <w:p w14:paraId="73F416E4"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vAlign w:val="center"/>
          </w:tcPr>
          <w:p w14:paraId="761F1ACB" w14:textId="61C0D20B" w:rsidR="000C07C3" w:rsidRPr="00906108" w:rsidRDefault="009971F6" w:rsidP="000C07C3">
            <w:pPr>
              <w:tabs>
                <w:tab w:val="left" w:pos="618"/>
              </w:tabs>
              <w:spacing w:line="200" w:lineRule="exact"/>
              <w:ind w:right="-126"/>
              <w:jc w:val="center"/>
              <w:rPr>
                <w:rFonts w:cs="Times New Roman"/>
                <w:sz w:val="18"/>
                <w:szCs w:val="18"/>
              </w:rPr>
            </w:pPr>
            <w:r w:rsidRPr="00906108">
              <w:rPr>
                <w:rFonts w:cs="Times New Roman"/>
                <w:sz w:val="18"/>
                <w:szCs w:val="18"/>
              </w:rPr>
              <w:t>-</w:t>
            </w:r>
          </w:p>
        </w:tc>
        <w:tc>
          <w:tcPr>
            <w:tcW w:w="153" w:type="dxa"/>
          </w:tcPr>
          <w:p w14:paraId="2253C23A" w14:textId="77777777" w:rsidR="000C07C3" w:rsidRPr="00906108" w:rsidRDefault="000C07C3" w:rsidP="000C07C3">
            <w:pPr>
              <w:spacing w:line="200" w:lineRule="exact"/>
              <w:ind w:right="70"/>
              <w:jc w:val="center"/>
              <w:rPr>
                <w:rFonts w:cs="Times New Roman"/>
                <w:sz w:val="18"/>
                <w:szCs w:val="18"/>
                <w:cs/>
              </w:rPr>
            </w:pPr>
          </w:p>
        </w:tc>
        <w:tc>
          <w:tcPr>
            <w:tcW w:w="918" w:type="dxa"/>
            <w:vAlign w:val="center"/>
          </w:tcPr>
          <w:p w14:paraId="024EF4E1" w14:textId="247AFD3E" w:rsidR="000C07C3" w:rsidRPr="00906108" w:rsidRDefault="000C07C3" w:rsidP="000C07C3">
            <w:pPr>
              <w:tabs>
                <w:tab w:val="decimal" w:pos="788"/>
              </w:tabs>
              <w:spacing w:line="200" w:lineRule="exact"/>
              <w:ind w:right="-110"/>
              <w:rPr>
                <w:sz w:val="18"/>
                <w:szCs w:val="18"/>
              </w:rPr>
            </w:pPr>
            <w:r w:rsidRPr="00906108">
              <w:rPr>
                <w:sz w:val="18"/>
                <w:szCs w:val="18"/>
              </w:rPr>
              <w:t>7,500</w:t>
            </w:r>
          </w:p>
        </w:tc>
      </w:tr>
      <w:tr w:rsidR="00906108" w:rsidRPr="00906108" w14:paraId="0ED5C360" w14:textId="77777777" w:rsidTr="00F3548F">
        <w:tc>
          <w:tcPr>
            <w:tcW w:w="4635" w:type="dxa"/>
            <w:vAlign w:val="center"/>
          </w:tcPr>
          <w:p w14:paraId="0D418DBE" w14:textId="6C55EF20" w:rsidR="000C07C3" w:rsidRPr="00906108" w:rsidRDefault="000C07C3" w:rsidP="000C07C3">
            <w:pPr>
              <w:spacing w:line="200" w:lineRule="exact"/>
              <w:ind w:left="359" w:right="72" w:hanging="180"/>
              <w:jc w:val="both"/>
              <w:rPr>
                <w:rFonts w:cs="Times New Roman"/>
                <w:sz w:val="18"/>
                <w:szCs w:val="18"/>
              </w:rPr>
            </w:pPr>
            <w:r w:rsidRPr="00906108">
              <w:rPr>
                <w:rFonts w:cs="Times New Roman"/>
                <w:sz w:val="18"/>
                <w:szCs w:val="18"/>
              </w:rPr>
              <w:t>Gain for sale of financial assets</w:t>
            </w:r>
          </w:p>
        </w:tc>
        <w:tc>
          <w:tcPr>
            <w:tcW w:w="918" w:type="dxa"/>
          </w:tcPr>
          <w:p w14:paraId="26E76ECB" w14:textId="478B8E7B" w:rsidR="000C07C3" w:rsidRPr="00906108" w:rsidRDefault="00A54E07" w:rsidP="000C07C3">
            <w:pPr>
              <w:tabs>
                <w:tab w:val="decimal" w:pos="960"/>
              </w:tabs>
              <w:spacing w:line="200" w:lineRule="exact"/>
              <w:ind w:right="70"/>
              <w:rPr>
                <w:rFonts w:cs="Times New Roman"/>
                <w:sz w:val="18"/>
                <w:szCs w:val="18"/>
              </w:rPr>
            </w:pPr>
            <w:r w:rsidRPr="00906108">
              <w:rPr>
                <w:rFonts w:cs="Times New Roman"/>
                <w:sz w:val="18"/>
                <w:szCs w:val="18"/>
              </w:rPr>
              <w:t>63</w:t>
            </w:r>
            <w:r w:rsidR="00F04F7A" w:rsidRPr="00906108">
              <w:rPr>
                <w:rFonts w:cs="Times New Roman"/>
                <w:sz w:val="18"/>
                <w:szCs w:val="18"/>
              </w:rPr>
              <w:t>,</w:t>
            </w:r>
            <w:r w:rsidRPr="00906108">
              <w:rPr>
                <w:rFonts w:cs="Times New Roman"/>
                <w:sz w:val="18"/>
                <w:szCs w:val="18"/>
              </w:rPr>
              <w:t>751</w:t>
            </w:r>
          </w:p>
        </w:tc>
        <w:tc>
          <w:tcPr>
            <w:tcW w:w="153" w:type="dxa"/>
          </w:tcPr>
          <w:p w14:paraId="17922123"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Pr>
          <w:p w14:paraId="5C0E08D1" w14:textId="1831F397" w:rsidR="000C07C3" w:rsidRPr="00906108" w:rsidRDefault="006F0E1B" w:rsidP="006F0E1B">
            <w:pPr>
              <w:tabs>
                <w:tab w:val="decimal" w:pos="419"/>
              </w:tabs>
              <w:spacing w:line="200" w:lineRule="exact"/>
              <w:ind w:right="-110"/>
              <w:rPr>
                <w:sz w:val="18"/>
                <w:szCs w:val="18"/>
              </w:rPr>
            </w:pPr>
            <w:r w:rsidRPr="00906108">
              <w:rPr>
                <w:sz w:val="18"/>
                <w:szCs w:val="18"/>
              </w:rPr>
              <w:t xml:space="preserve">         </w:t>
            </w:r>
            <w:r w:rsidR="00A54E07" w:rsidRPr="00906108">
              <w:rPr>
                <w:sz w:val="18"/>
                <w:szCs w:val="18"/>
              </w:rPr>
              <w:t xml:space="preserve"> </w:t>
            </w:r>
            <w:r w:rsidRPr="00906108">
              <w:rPr>
                <w:sz w:val="18"/>
                <w:szCs w:val="18"/>
              </w:rPr>
              <w:t>-</w:t>
            </w:r>
          </w:p>
        </w:tc>
        <w:tc>
          <w:tcPr>
            <w:tcW w:w="153" w:type="dxa"/>
          </w:tcPr>
          <w:p w14:paraId="2175103F"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vAlign w:val="center"/>
          </w:tcPr>
          <w:p w14:paraId="22FCFDF5" w14:textId="3FB98C96" w:rsidR="000C07C3" w:rsidRPr="00906108" w:rsidRDefault="009971F6" w:rsidP="000C07C3">
            <w:pPr>
              <w:tabs>
                <w:tab w:val="left" w:pos="618"/>
              </w:tabs>
              <w:spacing w:line="200" w:lineRule="exact"/>
              <w:ind w:right="-126"/>
              <w:jc w:val="center"/>
              <w:rPr>
                <w:rFonts w:cs="Times New Roman"/>
                <w:sz w:val="18"/>
                <w:szCs w:val="18"/>
              </w:rPr>
            </w:pPr>
            <w:r w:rsidRPr="00906108">
              <w:rPr>
                <w:rFonts w:cs="Times New Roman"/>
                <w:sz w:val="18"/>
                <w:szCs w:val="18"/>
              </w:rPr>
              <w:t xml:space="preserve">   63,751</w:t>
            </w:r>
          </w:p>
        </w:tc>
        <w:tc>
          <w:tcPr>
            <w:tcW w:w="153" w:type="dxa"/>
          </w:tcPr>
          <w:p w14:paraId="5EA754E7" w14:textId="77777777" w:rsidR="000C07C3" w:rsidRPr="00906108" w:rsidRDefault="000C07C3" w:rsidP="000C07C3">
            <w:pPr>
              <w:spacing w:line="200" w:lineRule="exact"/>
              <w:ind w:right="70"/>
              <w:jc w:val="center"/>
              <w:rPr>
                <w:rFonts w:cs="Times New Roman"/>
                <w:sz w:val="18"/>
                <w:szCs w:val="18"/>
                <w:cs/>
              </w:rPr>
            </w:pPr>
          </w:p>
        </w:tc>
        <w:tc>
          <w:tcPr>
            <w:tcW w:w="918" w:type="dxa"/>
            <w:vAlign w:val="center"/>
          </w:tcPr>
          <w:p w14:paraId="547104E6" w14:textId="7DA99648" w:rsidR="000C07C3" w:rsidRPr="00906108" w:rsidRDefault="009971F6" w:rsidP="009971F6">
            <w:pPr>
              <w:tabs>
                <w:tab w:val="decimal" w:pos="544"/>
              </w:tabs>
              <w:spacing w:line="200" w:lineRule="exact"/>
              <w:ind w:right="-110"/>
              <w:rPr>
                <w:sz w:val="18"/>
                <w:szCs w:val="18"/>
              </w:rPr>
            </w:pPr>
            <w:r w:rsidRPr="00906108">
              <w:rPr>
                <w:sz w:val="18"/>
                <w:szCs w:val="18"/>
              </w:rPr>
              <w:t>-</w:t>
            </w:r>
          </w:p>
        </w:tc>
      </w:tr>
      <w:tr w:rsidR="00906108" w:rsidRPr="00906108" w14:paraId="4B64A9A9" w14:textId="77777777" w:rsidTr="00DF2BEC">
        <w:tc>
          <w:tcPr>
            <w:tcW w:w="4635" w:type="dxa"/>
            <w:vAlign w:val="center"/>
          </w:tcPr>
          <w:p w14:paraId="16FD823A" w14:textId="77777777" w:rsidR="000C07C3" w:rsidRPr="00906108" w:rsidRDefault="000C07C3" w:rsidP="000C07C3">
            <w:pPr>
              <w:spacing w:line="200" w:lineRule="exact"/>
              <w:ind w:right="72" w:firstLine="180"/>
              <w:jc w:val="both"/>
              <w:rPr>
                <w:rFonts w:cstheme="minorBidi"/>
                <w:sz w:val="18"/>
                <w:szCs w:val="18"/>
                <w:cs/>
              </w:rPr>
            </w:pPr>
            <w:r w:rsidRPr="00906108">
              <w:rPr>
                <w:rFonts w:cs="Times New Roman"/>
                <w:sz w:val="18"/>
                <w:szCs w:val="18"/>
                <w:cs/>
              </w:rPr>
              <w:t>Other</w:t>
            </w:r>
            <w:r w:rsidRPr="00906108">
              <w:rPr>
                <w:rFonts w:cs="Times New Roman"/>
                <w:sz w:val="18"/>
                <w:szCs w:val="18"/>
              </w:rPr>
              <w:t>s</w:t>
            </w:r>
          </w:p>
        </w:tc>
        <w:tc>
          <w:tcPr>
            <w:tcW w:w="918" w:type="dxa"/>
            <w:tcBorders>
              <w:bottom w:val="single" w:sz="4" w:space="0" w:color="auto"/>
            </w:tcBorders>
          </w:tcPr>
          <w:p w14:paraId="1679A691" w14:textId="4FE5D2C2" w:rsidR="000C07C3" w:rsidRPr="00906108" w:rsidRDefault="00A54E07" w:rsidP="000C07C3">
            <w:pPr>
              <w:tabs>
                <w:tab w:val="decimal" w:pos="960"/>
              </w:tabs>
              <w:spacing w:line="200" w:lineRule="exact"/>
              <w:ind w:right="70"/>
              <w:rPr>
                <w:rFonts w:cs="Times New Roman"/>
                <w:sz w:val="18"/>
                <w:szCs w:val="18"/>
              </w:rPr>
            </w:pPr>
            <w:r w:rsidRPr="00906108">
              <w:rPr>
                <w:rFonts w:cs="Times New Roman"/>
                <w:sz w:val="18"/>
                <w:szCs w:val="18"/>
              </w:rPr>
              <w:t>41</w:t>
            </w:r>
            <w:r w:rsidR="00F04F7A" w:rsidRPr="00906108">
              <w:rPr>
                <w:rFonts w:cs="Times New Roman"/>
                <w:sz w:val="18"/>
                <w:szCs w:val="18"/>
              </w:rPr>
              <w:t>,</w:t>
            </w:r>
            <w:r w:rsidRPr="00906108">
              <w:rPr>
                <w:rFonts w:cs="Times New Roman"/>
                <w:sz w:val="18"/>
                <w:szCs w:val="18"/>
              </w:rPr>
              <w:t>389</w:t>
            </w:r>
          </w:p>
        </w:tc>
        <w:tc>
          <w:tcPr>
            <w:tcW w:w="153" w:type="dxa"/>
          </w:tcPr>
          <w:p w14:paraId="53F7C4B1"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Borders>
              <w:bottom w:val="single" w:sz="4" w:space="0" w:color="auto"/>
            </w:tcBorders>
          </w:tcPr>
          <w:p w14:paraId="6341A718" w14:textId="08E288BC" w:rsidR="000C07C3" w:rsidRPr="00906108" w:rsidRDefault="000C07C3" w:rsidP="000C07C3">
            <w:pPr>
              <w:tabs>
                <w:tab w:val="decimal" w:pos="788"/>
              </w:tabs>
              <w:spacing w:line="200" w:lineRule="exact"/>
              <w:ind w:right="-110"/>
              <w:rPr>
                <w:sz w:val="18"/>
                <w:szCs w:val="18"/>
              </w:rPr>
            </w:pPr>
            <w:r w:rsidRPr="00906108">
              <w:rPr>
                <w:sz w:val="18"/>
                <w:szCs w:val="18"/>
              </w:rPr>
              <w:t>14,716</w:t>
            </w:r>
          </w:p>
        </w:tc>
        <w:tc>
          <w:tcPr>
            <w:tcW w:w="153" w:type="dxa"/>
          </w:tcPr>
          <w:p w14:paraId="68B43A07"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Borders>
              <w:bottom w:val="single" w:sz="4" w:space="0" w:color="auto"/>
            </w:tcBorders>
          </w:tcPr>
          <w:p w14:paraId="6523177A" w14:textId="7A7DC085" w:rsidR="000C07C3" w:rsidRPr="00906108" w:rsidRDefault="009971F6" w:rsidP="000C07C3">
            <w:pPr>
              <w:spacing w:line="200" w:lineRule="exact"/>
              <w:ind w:right="-290"/>
              <w:jc w:val="center"/>
              <w:rPr>
                <w:rFonts w:cs="Times New Roman"/>
                <w:sz w:val="18"/>
                <w:szCs w:val="18"/>
              </w:rPr>
            </w:pPr>
            <w:r w:rsidRPr="00906108">
              <w:rPr>
                <w:rFonts w:cs="Times New Roman"/>
                <w:sz w:val="18"/>
                <w:szCs w:val="18"/>
              </w:rPr>
              <w:t>27,519</w:t>
            </w:r>
          </w:p>
        </w:tc>
        <w:tc>
          <w:tcPr>
            <w:tcW w:w="153" w:type="dxa"/>
          </w:tcPr>
          <w:p w14:paraId="0E48839B" w14:textId="77777777" w:rsidR="000C07C3" w:rsidRPr="00906108" w:rsidRDefault="000C07C3" w:rsidP="000C07C3">
            <w:pPr>
              <w:tabs>
                <w:tab w:val="decimal" w:pos="960"/>
              </w:tabs>
              <w:spacing w:line="200" w:lineRule="exact"/>
              <w:ind w:right="70"/>
              <w:rPr>
                <w:rFonts w:cs="Times New Roman"/>
                <w:sz w:val="18"/>
                <w:szCs w:val="18"/>
                <w:cs/>
              </w:rPr>
            </w:pPr>
          </w:p>
        </w:tc>
        <w:tc>
          <w:tcPr>
            <w:tcW w:w="918" w:type="dxa"/>
            <w:tcBorders>
              <w:bottom w:val="single" w:sz="4" w:space="0" w:color="auto"/>
            </w:tcBorders>
          </w:tcPr>
          <w:p w14:paraId="0EED9473" w14:textId="0145D7AF" w:rsidR="000C07C3" w:rsidRPr="00906108" w:rsidRDefault="000C07C3" w:rsidP="000C07C3">
            <w:pPr>
              <w:tabs>
                <w:tab w:val="decimal" w:pos="788"/>
              </w:tabs>
              <w:spacing w:line="200" w:lineRule="exact"/>
              <w:ind w:right="-110"/>
              <w:rPr>
                <w:sz w:val="18"/>
                <w:szCs w:val="18"/>
              </w:rPr>
            </w:pPr>
            <w:r w:rsidRPr="00906108">
              <w:rPr>
                <w:sz w:val="18"/>
                <w:szCs w:val="18"/>
              </w:rPr>
              <w:t>13,321</w:t>
            </w:r>
          </w:p>
        </w:tc>
      </w:tr>
      <w:tr w:rsidR="00906108" w:rsidRPr="00906108" w14:paraId="31E2F327" w14:textId="77777777" w:rsidTr="00DF2BEC">
        <w:tc>
          <w:tcPr>
            <w:tcW w:w="4635" w:type="dxa"/>
            <w:vAlign w:val="center"/>
          </w:tcPr>
          <w:p w14:paraId="6FCDA6D6" w14:textId="77777777" w:rsidR="000C07C3" w:rsidRPr="00906108" w:rsidRDefault="000C07C3" w:rsidP="000C07C3">
            <w:pPr>
              <w:spacing w:line="200" w:lineRule="exact"/>
              <w:ind w:right="72" w:firstLine="180"/>
              <w:jc w:val="both"/>
              <w:rPr>
                <w:rFonts w:cs="Times New Roman"/>
                <w:b/>
                <w:bCs/>
                <w:sz w:val="18"/>
                <w:szCs w:val="18"/>
                <w:cs/>
              </w:rPr>
            </w:pPr>
            <w:r w:rsidRPr="00906108">
              <w:rPr>
                <w:rFonts w:cs="Times New Roman"/>
                <w:b/>
                <w:bCs/>
                <w:sz w:val="18"/>
                <w:szCs w:val="18"/>
                <w:cs/>
              </w:rPr>
              <w:t>Total</w:t>
            </w:r>
          </w:p>
        </w:tc>
        <w:tc>
          <w:tcPr>
            <w:tcW w:w="918" w:type="dxa"/>
            <w:tcBorders>
              <w:top w:val="single" w:sz="4" w:space="0" w:color="auto"/>
              <w:bottom w:val="double" w:sz="4" w:space="0" w:color="auto"/>
            </w:tcBorders>
          </w:tcPr>
          <w:p w14:paraId="3F8655E8" w14:textId="25DAA19D" w:rsidR="000C07C3" w:rsidRPr="00906108" w:rsidRDefault="00A54E07" w:rsidP="000C07C3">
            <w:pPr>
              <w:tabs>
                <w:tab w:val="decimal" w:pos="960"/>
              </w:tabs>
              <w:spacing w:line="200" w:lineRule="exact"/>
              <w:ind w:right="70"/>
              <w:rPr>
                <w:rFonts w:cs="Times New Roman"/>
                <w:sz w:val="18"/>
                <w:szCs w:val="18"/>
              </w:rPr>
            </w:pPr>
            <w:r w:rsidRPr="00906108">
              <w:rPr>
                <w:rFonts w:cs="Times New Roman"/>
                <w:sz w:val="18"/>
                <w:szCs w:val="18"/>
              </w:rPr>
              <w:t>207,909</w:t>
            </w:r>
          </w:p>
        </w:tc>
        <w:tc>
          <w:tcPr>
            <w:tcW w:w="153" w:type="dxa"/>
          </w:tcPr>
          <w:p w14:paraId="1F9A69FE"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Borders>
              <w:top w:val="single" w:sz="4" w:space="0" w:color="auto"/>
              <w:bottom w:val="double" w:sz="4" w:space="0" w:color="auto"/>
            </w:tcBorders>
          </w:tcPr>
          <w:p w14:paraId="01E0FE68" w14:textId="75A4515C" w:rsidR="000C07C3" w:rsidRPr="00906108" w:rsidRDefault="000C07C3" w:rsidP="000C07C3">
            <w:pPr>
              <w:tabs>
                <w:tab w:val="decimal" w:pos="788"/>
              </w:tabs>
              <w:spacing w:line="200" w:lineRule="exact"/>
              <w:ind w:right="-110"/>
              <w:rPr>
                <w:sz w:val="18"/>
                <w:szCs w:val="18"/>
              </w:rPr>
            </w:pPr>
            <w:r w:rsidRPr="00906108">
              <w:rPr>
                <w:sz w:val="18"/>
                <w:szCs w:val="18"/>
              </w:rPr>
              <w:t>118,660</w:t>
            </w:r>
          </w:p>
        </w:tc>
        <w:tc>
          <w:tcPr>
            <w:tcW w:w="153" w:type="dxa"/>
          </w:tcPr>
          <w:p w14:paraId="2F8C9A0C"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Borders>
              <w:top w:val="single" w:sz="4" w:space="0" w:color="auto"/>
              <w:bottom w:val="double" w:sz="4" w:space="0" w:color="auto"/>
            </w:tcBorders>
          </w:tcPr>
          <w:p w14:paraId="3FFE9607" w14:textId="454F9724" w:rsidR="000C07C3" w:rsidRPr="00906108" w:rsidRDefault="009971F6" w:rsidP="000C07C3">
            <w:pPr>
              <w:tabs>
                <w:tab w:val="decimal" w:pos="960"/>
              </w:tabs>
              <w:spacing w:line="200" w:lineRule="exact"/>
              <w:ind w:right="70"/>
              <w:rPr>
                <w:rFonts w:cs="Times New Roman"/>
                <w:sz w:val="18"/>
                <w:szCs w:val="18"/>
              </w:rPr>
            </w:pPr>
            <w:r w:rsidRPr="00906108">
              <w:rPr>
                <w:rFonts w:cs="Times New Roman"/>
                <w:sz w:val="18"/>
                <w:szCs w:val="18"/>
              </w:rPr>
              <w:t>127,753</w:t>
            </w:r>
          </w:p>
        </w:tc>
        <w:tc>
          <w:tcPr>
            <w:tcW w:w="153" w:type="dxa"/>
          </w:tcPr>
          <w:p w14:paraId="24CE68F4" w14:textId="77777777" w:rsidR="000C07C3" w:rsidRPr="00906108" w:rsidRDefault="000C07C3" w:rsidP="000C07C3">
            <w:pPr>
              <w:tabs>
                <w:tab w:val="decimal" w:pos="960"/>
              </w:tabs>
              <w:spacing w:line="200" w:lineRule="exact"/>
              <w:ind w:right="70"/>
              <w:rPr>
                <w:rFonts w:cs="Times New Roman"/>
                <w:sz w:val="18"/>
                <w:szCs w:val="18"/>
              </w:rPr>
            </w:pPr>
          </w:p>
        </w:tc>
        <w:tc>
          <w:tcPr>
            <w:tcW w:w="918" w:type="dxa"/>
            <w:tcBorders>
              <w:top w:val="single" w:sz="4" w:space="0" w:color="auto"/>
              <w:bottom w:val="double" w:sz="4" w:space="0" w:color="auto"/>
            </w:tcBorders>
          </w:tcPr>
          <w:p w14:paraId="1D9D2D63" w14:textId="6F6FF34B" w:rsidR="000C07C3" w:rsidRPr="00906108" w:rsidRDefault="000C07C3" w:rsidP="000C07C3">
            <w:pPr>
              <w:tabs>
                <w:tab w:val="decimal" w:pos="788"/>
              </w:tabs>
              <w:spacing w:line="200" w:lineRule="exact"/>
              <w:ind w:right="-110"/>
              <w:rPr>
                <w:sz w:val="18"/>
                <w:szCs w:val="18"/>
              </w:rPr>
            </w:pPr>
            <w:r w:rsidRPr="00906108">
              <w:rPr>
                <w:sz w:val="18"/>
                <w:szCs w:val="18"/>
              </w:rPr>
              <w:t>32,330</w:t>
            </w:r>
          </w:p>
        </w:tc>
      </w:tr>
    </w:tbl>
    <w:p w14:paraId="6A96DDE1" w14:textId="136C8EF7" w:rsidR="001067A3" w:rsidRPr="00906108" w:rsidRDefault="007860F6" w:rsidP="00D838F5">
      <w:pPr>
        <w:tabs>
          <w:tab w:val="left" w:pos="540"/>
        </w:tabs>
        <w:overflowPunct/>
        <w:autoSpaceDE/>
        <w:autoSpaceDN/>
        <w:adjustRightInd/>
        <w:spacing w:before="400" w:after="200"/>
        <w:textAlignment w:val="auto"/>
        <w:rPr>
          <w:rFonts w:cs="Times New Roman"/>
          <w:b/>
          <w:bCs/>
          <w:sz w:val="20"/>
          <w:szCs w:val="20"/>
        </w:rPr>
      </w:pPr>
      <w:r w:rsidRPr="00906108">
        <w:rPr>
          <w:b/>
          <w:bCs/>
        </w:rPr>
        <w:t>29</w:t>
      </w:r>
      <w:r w:rsidR="001067A3" w:rsidRPr="00906108">
        <w:rPr>
          <w:rFonts w:cs="Times New Roman"/>
          <w:b/>
          <w:bCs/>
        </w:rPr>
        <w:t>.</w:t>
      </w:r>
      <w:r w:rsidR="001067A3" w:rsidRPr="00906108">
        <w:rPr>
          <w:rFonts w:cs="Times New Roman"/>
          <w:b/>
          <w:bCs/>
          <w:sz w:val="22"/>
          <w:szCs w:val="22"/>
        </w:rPr>
        <w:tab/>
      </w:r>
      <w:proofErr w:type="gramStart"/>
      <w:r w:rsidR="001067A3" w:rsidRPr="00906108">
        <w:rPr>
          <w:rFonts w:cs="Times New Roman"/>
          <w:b/>
          <w:bCs/>
          <w:sz w:val="20"/>
          <w:szCs w:val="20"/>
        </w:rPr>
        <w:t>EXPENSES  BY</w:t>
      </w:r>
      <w:proofErr w:type="gramEnd"/>
      <w:r w:rsidR="001067A3" w:rsidRPr="00906108">
        <w:rPr>
          <w:rFonts w:cs="Times New Roman"/>
          <w:b/>
          <w:bCs/>
          <w:sz w:val="20"/>
          <w:szCs w:val="20"/>
        </w:rPr>
        <w:t xml:space="preserve">  NATURE</w:t>
      </w:r>
    </w:p>
    <w:p w14:paraId="38CB0237" w14:textId="5A0ED60C" w:rsidR="001067A3" w:rsidRPr="00906108" w:rsidRDefault="001067A3" w:rsidP="00EC442A">
      <w:pPr>
        <w:spacing w:after="240"/>
        <w:ind w:left="547" w:right="-317"/>
        <w:jc w:val="both"/>
        <w:rPr>
          <w:rFonts w:cs="Times New Roman"/>
        </w:rPr>
      </w:pPr>
      <w:r w:rsidRPr="00906108">
        <w:rPr>
          <w:rFonts w:cs="Times New Roman"/>
        </w:rPr>
        <w:t xml:space="preserve">Significant expenses by nature for the years ended December </w:t>
      </w:r>
      <w:proofErr w:type="gramStart"/>
      <w:r w:rsidR="00B44747" w:rsidRPr="00906108">
        <w:t>31</w:t>
      </w:r>
      <w:r w:rsidRPr="00906108">
        <w:rPr>
          <w:rFonts w:cs="Times New Roman"/>
        </w:rPr>
        <w:t>,</w:t>
      </w:r>
      <w:proofErr w:type="gramEnd"/>
      <w:r w:rsidRPr="00906108">
        <w:rPr>
          <w:rFonts w:cs="Times New Roman"/>
        </w:rPr>
        <w:t xml:space="preserve"> are as follows:</w:t>
      </w:r>
    </w:p>
    <w:p w14:paraId="5F20CD06" w14:textId="77777777" w:rsidR="001067A3" w:rsidRPr="00906108" w:rsidRDefault="001067A3" w:rsidP="00EC442A">
      <w:pPr>
        <w:tabs>
          <w:tab w:val="left" w:pos="600"/>
        </w:tabs>
        <w:spacing w:line="240" w:lineRule="exact"/>
        <w:ind w:left="540" w:right="-7" w:hanging="540"/>
        <w:jc w:val="right"/>
        <w:rPr>
          <w:rFonts w:cs="Times New Roman"/>
          <w:b/>
          <w:bCs/>
          <w:sz w:val="20"/>
          <w:szCs w:val="20"/>
        </w:rPr>
      </w:pPr>
      <w:r w:rsidRPr="00906108">
        <w:rPr>
          <w:rFonts w:cs="Times New Roman"/>
          <w:b/>
          <w:bCs/>
          <w:sz w:val="20"/>
          <w:szCs w:val="20"/>
          <w:cs/>
        </w:rPr>
        <w:t xml:space="preserve">Unit: </w:t>
      </w:r>
      <w:r w:rsidRPr="00906108">
        <w:rPr>
          <w:rFonts w:cs="Times New Roman"/>
          <w:b/>
          <w:bCs/>
          <w:sz w:val="20"/>
          <w:szCs w:val="20"/>
        </w:rPr>
        <w:t xml:space="preserve">Thousand </w:t>
      </w:r>
      <w:r w:rsidRPr="00906108">
        <w:rPr>
          <w:rFonts w:cs="Times New Roman"/>
          <w:b/>
          <w:bCs/>
          <w:sz w:val="20"/>
          <w:szCs w:val="20"/>
          <w:cs/>
        </w:rPr>
        <w:t>Baht</w:t>
      </w:r>
    </w:p>
    <w:tbl>
      <w:tblPr>
        <w:tblW w:w="8735" w:type="dxa"/>
        <w:tblInd w:w="558" w:type="dxa"/>
        <w:tblLayout w:type="fixed"/>
        <w:tblCellMar>
          <w:left w:w="0" w:type="dxa"/>
          <w:right w:w="0" w:type="dxa"/>
        </w:tblCellMar>
        <w:tblLook w:val="0000" w:firstRow="0" w:lastRow="0" w:firstColumn="0" w:lastColumn="0" w:noHBand="0" w:noVBand="0"/>
      </w:tblPr>
      <w:tblGrid>
        <w:gridCol w:w="4149"/>
        <w:gridCol w:w="1080"/>
        <w:gridCol w:w="90"/>
        <w:gridCol w:w="1080"/>
        <w:gridCol w:w="180"/>
        <w:gridCol w:w="1080"/>
        <w:gridCol w:w="90"/>
        <w:gridCol w:w="986"/>
      </w:tblGrid>
      <w:tr w:rsidR="00906108" w:rsidRPr="00906108" w14:paraId="5DFFB268" w14:textId="77777777" w:rsidTr="00EC442A">
        <w:tc>
          <w:tcPr>
            <w:tcW w:w="4149" w:type="dxa"/>
          </w:tcPr>
          <w:p w14:paraId="08663F3E" w14:textId="77777777" w:rsidR="001067A3" w:rsidRPr="00906108" w:rsidRDefault="001067A3" w:rsidP="00043EA1">
            <w:pPr>
              <w:spacing w:line="200" w:lineRule="exact"/>
              <w:ind w:right="65"/>
              <w:rPr>
                <w:rFonts w:cs="Times New Roman"/>
                <w:sz w:val="20"/>
                <w:szCs w:val="20"/>
                <w:cs/>
              </w:rPr>
            </w:pPr>
          </w:p>
        </w:tc>
        <w:tc>
          <w:tcPr>
            <w:tcW w:w="2250" w:type="dxa"/>
            <w:gridSpan w:val="3"/>
          </w:tcPr>
          <w:p w14:paraId="5594DBC1" w14:textId="77777777" w:rsidR="001067A3" w:rsidRPr="00906108" w:rsidRDefault="001067A3" w:rsidP="00043EA1">
            <w:pPr>
              <w:tabs>
                <w:tab w:val="left" w:pos="600"/>
                <w:tab w:val="left" w:pos="900"/>
                <w:tab w:val="right" w:pos="7280"/>
                <w:tab w:val="right" w:pos="8540"/>
              </w:tabs>
              <w:spacing w:line="200" w:lineRule="exact"/>
              <w:ind w:right="72"/>
              <w:jc w:val="center"/>
              <w:rPr>
                <w:rFonts w:cs="Times New Roman"/>
                <w:b/>
                <w:bCs/>
                <w:spacing w:val="-4"/>
                <w:sz w:val="20"/>
                <w:szCs w:val="20"/>
              </w:rPr>
            </w:pPr>
            <w:r w:rsidRPr="00906108">
              <w:rPr>
                <w:rFonts w:cs="Times New Roman"/>
                <w:b/>
                <w:bCs/>
                <w:sz w:val="20"/>
                <w:szCs w:val="20"/>
                <w:cs/>
              </w:rPr>
              <w:t>Consolidated</w:t>
            </w:r>
          </w:p>
        </w:tc>
        <w:tc>
          <w:tcPr>
            <w:tcW w:w="180" w:type="dxa"/>
          </w:tcPr>
          <w:p w14:paraId="4ABF57B9" w14:textId="77777777" w:rsidR="001067A3" w:rsidRPr="00906108" w:rsidRDefault="001067A3" w:rsidP="00043EA1">
            <w:pPr>
              <w:spacing w:line="200" w:lineRule="exact"/>
              <w:ind w:right="65"/>
              <w:jc w:val="center"/>
              <w:rPr>
                <w:rFonts w:cs="Times New Roman"/>
                <w:b/>
                <w:bCs/>
                <w:sz w:val="20"/>
                <w:szCs w:val="20"/>
              </w:rPr>
            </w:pPr>
          </w:p>
        </w:tc>
        <w:tc>
          <w:tcPr>
            <w:tcW w:w="2156" w:type="dxa"/>
            <w:gridSpan w:val="3"/>
          </w:tcPr>
          <w:p w14:paraId="29954187" w14:textId="77777777" w:rsidR="001067A3" w:rsidRPr="00906108" w:rsidRDefault="001067A3" w:rsidP="00043EA1">
            <w:pPr>
              <w:tabs>
                <w:tab w:val="left" w:pos="600"/>
                <w:tab w:val="left" w:pos="900"/>
                <w:tab w:val="right" w:pos="7280"/>
                <w:tab w:val="right" w:pos="8540"/>
              </w:tabs>
              <w:spacing w:line="200" w:lineRule="exact"/>
              <w:ind w:right="72"/>
              <w:jc w:val="center"/>
              <w:rPr>
                <w:rFonts w:cs="Times New Roman"/>
                <w:b/>
                <w:bCs/>
                <w:sz w:val="20"/>
                <w:szCs w:val="20"/>
              </w:rPr>
            </w:pPr>
            <w:r w:rsidRPr="00906108">
              <w:rPr>
                <w:rFonts w:cs="Times New Roman"/>
                <w:b/>
                <w:bCs/>
                <w:sz w:val="20"/>
                <w:szCs w:val="20"/>
              </w:rPr>
              <w:t xml:space="preserve">Separate </w:t>
            </w:r>
          </w:p>
        </w:tc>
      </w:tr>
      <w:tr w:rsidR="00906108" w:rsidRPr="00906108" w14:paraId="6E1D6F93" w14:textId="77777777" w:rsidTr="00EC442A">
        <w:tc>
          <w:tcPr>
            <w:tcW w:w="4149" w:type="dxa"/>
          </w:tcPr>
          <w:p w14:paraId="356C1BDE" w14:textId="77777777" w:rsidR="001067A3" w:rsidRPr="00906108" w:rsidRDefault="001067A3" w:rsidP="00043EA1">
            <w:pPr>
              <w:spacing w:line="200" w:lineRule="exact"/>
              <w:ind w:right="65"/>
              <w:rPr>
                <w:rFonts w:cs="Times New Roman"/>
                <w:sz w:val="20"/>
                <w:szCs w:val="20"/>
                <w:cs/>
              </w:rPr>
            </w:pPr>
          </w:p>
        </w:tc>
        <w:tc>
          <w:tcPr>
            <w:tcW w:w="2250" w:type="dxa"/>
            <w:gridSpan w:val="3"/>
            <w:tcBorders>
              <w:bottom w:val="single" w:sz="4" w:space="0" w:color="auto"/>
            </w:tcBorders>
          </w:tcPr>
          <w:p w14:paraId="0F75F68F" w14:textId="77777777" w:rsidR="001067A3" w:rsidRPr="00906108" w:rsidRDefault="001067A3" w:rsidP="00043EA1">
            <w:pPr>
              <w:tabs>
                <w:tab w:val="left" w:pos="600"/>
                <w:tab w:val="left" w:pos="900"/>
                <w:tab w:val="right" w:pos="7280"/>
                <w:tab w:val="right" w:pos="8540"/>
              </w:tabs>
              <w:spacing w:line="200" w:lineRule="exact"/>
              <w:ind w:right="72"/>
              <w:jc w:val="center"/>
              <w:rPr>
                <w:rFonts w:cs="Times New Roman"/>
                <w:b/>
                <w:bCs/>
                <w:sz w:val="20"/>
                <w:szCs w:val="20"/>
                <w:cs/>
              </w:rPr>
            </w:pPr>
            <w:r w:rsidRPr="00906108">
              <w:rPr>
                <w:rFonts w:cs="Times New Roman"/>
                <w:b/>
                <w:bCs/>
                <w:sz w:val="20"/>
                <w:szCs w:val="20"/>
                <w:cs/>
              </w:rPr>
              <w:t>financial statements</w:t>
            </w:r>
          </w:p>
        </w:tc>
        <w:tc>
          <w:tcPr>
            <w:tcW w:w="180" w:type="dxa"/>
          </w:tcPr>
          <w:p w14:paraId="3B80766F" w14:textId="77777777" w:rsidR="001067A3" w:rsidRPr="00906108" w:rsidRDefault="001067A3" w:rsidP="00043EA1">
            <w:pPr>
              <w:spacing w:line="200" w:lineRule="exact"/>
              <w:ind w:right="65"/>
              <w:jc w:val="center"/>
              <w:rPr>
                <w:rFonts w:cs="Times New Roman"/>
                <w:b/>
                <w:bCs/>
                <w:sz w:val="20"/>
                <w:szCs w:val="20"/>
              </w:rPr>
            </w:pPr>
          </w:p>
        </w:tc>
        <w:tc>
          <w:tcPr>
            <w:tcW w:w="2156" w:type="dxa"/>
            <w:gridSpan w:val="3"/>
            <w:tcBorders>
              <w:bottom w:val="single" w:sz="4" w:space="0" w:color="auto"/>
            </w:tcBorders>
          </w:tcPr>
          <w:p w14:paraId="4A4C59CA" w14:textId="77777777" w:rsidR="001067A3" w:rsidRPr="00906108" w:rsidRDefault="001067A3" w:rsidP="00043EA1">
            <w:pPr>
              <w:tabs>
                <w:tab w:val="left" w:pos="600"/>
                <w:tab w:val="left" w:pos="900"/>
                <w:tab w:val="right" w:pos="7280"/>
                <w:tab w:val="right" w:pos="8540"/>
              </w:tabs>
              <w:spacing w:line="200" w:lineRule="exact"/>
              <w:ind w:right="72"/>
              <w:jc w:val="center"/>
              <w:rPr>
                <w:rFonts w:cs="Times New Roman"/>
                <w:b/>
                <w:bCs/>
                <w:sz w:val="20"/>
                <w:szCs w:val="20"/>
              </w:rPr>
            </w:pPr>
            <w:r w:rsidRPr="00906108">
              <w:rPr>
                <w:rFonts w:cs="Times New Roman"/>
                <w:b/>
                <w:bCs/>
                <w:sz w:val="20"/>
                <w:szCs w:val="20"/>
                <w:cs/>
              </w:rPr>
              <w:t>financial statements</w:t>
            </w:r>
          </w:p>
        </w:tc>
      </w:tr>
      <w:tr w:rsidR="00906108" w:rsidRPr="00906108" w14:paraId="158E2731" w14:textId="77777777" w:rsidTr="00EC442A">
        <w:tc>
          <w:tcPr>
            <w:tcW w:w="4149" w:type="dxa"/>
          </w:tcPr>
          <w:p w14:paraId="7A4E4865" w14:textId="77777777" w:rsidR="00492406" w:rsidRPr="00906108" w:rsidRDefault="00492406" w:rsidP="00043EA1">
            <w:pPr>
              <w:spacing w:line="200" w:lineRule="exact"/>
              <w:ind w:right="65"/>
              <w:rPr>
                <w:rFonts w:cs="Times New Roman"/>
                <w:sz w:val="20"/>
                <w:szCs w:val="20"/>
                <w:cs/>
              </w:rPr>
            </w:pPr>
          </w:p>
        </w:tc>
        <w:tc>
          <w:tcPr>
            <w:tcW w:w="1080" w:type="dxa"/>
            <w:tcBorders>
              <w:top w:val="single" w:sz="4" w:space="0" w:color="auto"/>
            </w:tcBorders>
          </w:tcPr>
          <w:p w14:paraId="283C3D69" w14:textId="34DC4740" w:rsidR="00492406" w:rsidRPr="00906108" w:rsidRDefault="00B44747" w:rsidP="00043EA1">
            <w:pPr>
              <w:spacing w:line="200" w:lineRule="exact"/>
              <w:ind w:right="65"/>
              <w:jc w:val="center"/>
              <w:rPr>
                <w:rFonts w:cs="Times New Roman"/>
                <w:b/>
                <w:bCs/>
                <w:sz w:val="20"/>
                <w:szCs w:val="20"/>
              </w:rPr>
            </w:pPr>
            <w:r w:rsidRPr="00906108">
              <w:rPr>
                <w:b/>
                <w:bCs/>
                <w:sz w:val="18"/>
                <w:szCs w:val="18"/>
              </w:rPr>
              <w:t>202</w:t>
            </w:r>
            <w:r w:rsidR="0049035C" w:rsidRPr="00906108">
              <w:rPr>
                <w:b/>
                <w:bCs/>
                <w:sz w:val="18"/>
                <w:szCs w:val="18"/>
              </w:rPr>
              <w:t>5</w:t>
            </w:r>
          </w:p>
        </w:tc>
        <w:tc>
          <w:tcPr>
            <w:tcW w:w="90" w:type="dxa"/>
            <w:tcBorders>
              <w:top w:val="single" w:sz="4" w:space="0" w:color="auto"/>
            </w:tcBorders>
          </w:tcPr>
          <w:p w14:paraId="2A0C9C38" w14:textId="77777777" w:rsidR="00492406" w:rsidRPr="00906108" w:rsidRDefault="00492406" w:rsidP="00043EA1">
            <w:pPr>
              <w:spacing w:line="200" w:lineRule="exact"/>
              <w:ind w:right="65"/>
              <w:jc w:val="center"/>
              <w:rPr>
                <w:rFonts w:cs="Times New Roman"/>
                <w:b/>
                <w:bCs/>
                <w:sz w:val="20"/>
                <w:szCs w:val="20"/>
              </w:rPr>
            </w:pPr>
          </w:p>
        </w:tc>
        <w:tc>
          <w:tcPr>
            <w:tcW w:w="1080" w:type="dxa"/>
            <w:tcBorders>
              <w:top w:val="single" w:sz="4" w:space="0" w:color="auto"/>
            </w:tcBorders>
          </w:tcPr>
          <w:p w14:paraId="40D1D73A" w14:textId="13FE0060" w:rsidR="00492406" w:rsidRPr="00906108" w:rsidRDefault="00B44747" w:rsidP="00043EA1">
            <w:pPr>
              <w:spacing w:line="200" w:lineRule="exact"/>
              <w:ind w:right="65"/>
              <w:jc w:val="center"/>
              <w:rPr>
                <w:rFonts w:cs="Times New Roman"/>
                <w:b/>
                <w:bCs/>
                <w:sz w:val="20"/>
                <w:szCs w:val="20"/>
              </w:rPr>
            </w:pPr>
            <w:r w:rsidRPr="00906108">
              <w:rPr>
                <w:b/>
                <w:bCs/>
                <w:sz w:val="18"/>
                <w:szCs w:val="18"/>
              </w:rPr>
              <w:t>202</w:t>
            </w:r>
            <w:r w:rsidR="0049035C" w:rsidRPr="00906108">
              <w:rPr>
                <w:b/>
                <w:bCs/>
                <w:sz w:val="18"/>
                <w:szCs w:val="18"/>
              </w:rPr>
              <w:t>4</w:t>
            </w:r>
          </w:p>
        </w:tc>
        <w:tc>
          <w:tcPr>
            <w:tcW w:w="180" w:type="dxa"/>
          </w:tcPr>
          <w:p w14:paraId="4D3A9F77" w14:textId="77777777" w:rsidR="00492406" w:rsidRPr="00906108" w:rsidRDefault="00492406" w:rsidP="00043EA1">
            <w:pPr>
              <w:spacing w:line="200" w:lineRule="exact"/>
              <w:ind w:right="65"/>
              <w:jc w:val="center"/>
              <w:rPr>
                <w:rFonts w:cs="Times New Roman"/>
                <w:b/>
                <w:bCs/>
                <w:sz w:val="20"/>
                <w:szCs w:val="20"/>
              </w:rPr>
            </w:pPr>
          </w:p>
        </w:tc>
        <w:tc>
          <w:tcPr>
            <w:tcW w:w="1080" w:type="dxa"/>
            <w:tcBorders>
              <w:top w:val="single" w:sz="4" w:space="0" w:color="auto"/>
            </w:tcBorders>
          </w:tcPr>
          <w:p w14:paraId="5D047870" w14:textId="27D8E92C" w:rsidR="00492406" w:rsidRPr="00906108" w:rsidRDefault="00B44747" w:rsidP="00043EA1">
            <w:pPr>
              <w:spacing w:line="200" w:lineRule="exact"/>
              <w:ind w:right="65"/>
              <w:jc w:val="center"/>
              <w:rPr>
                <w:rFonts w:cs="Times New Roman"/>
                <w:b/>
                <w:bCs/>
                <w:sz w:val="20"/>
                <w:szCs w:val="20"/>
              </w:rPr>
            </w:pPr>
            <w:r w:rsidRPr="00906108">
              <w:rPr>
                <w:b/>
                <w:bCs/>
                <w:sz w:val="18"/>
                <w:szCs w:val="18"/>
              </w:rPr>
              <w:t>202</w:t>
            </w:r>
            <w:r w:rsidR="0049035C" w:rsidRPr="00906108">
              <w:rPr>
                <w:b/>
                <w:bCs/>
                <w:sz w:val="18"/>
                <w:szCs w:val="18"/>
              </w:rPr>
              <w:t>5</w:t>
            </w:r>
          </w:p>
        </w:tc>
        <w:tc>
          <w:tcPr>
            <w:tcW w:w="90" w:type="dxa"/>
            <w:tcBorders>
              <w:top w:val="single" w:sz="4" w:space="0" w:color="auto"/>
            </w:tcBorders>
          </w:tcPr>
          <w:p w14:paraId="0F8D4339" w14:textId="77777777" w:rsidR="00492406" w:rsidRPr="00906108" w:rsidRDefault="00492406" w:rsidP="00043EA1">
            <w:pPr>
              <w:spacing w:line="200" w:lineRule="exact"/>
              <w:ind w:right="65"/>
              <w:jc w:val="center"/>
              <w:rPr>
                <w:rFonts w:cs="Times New Roman"/>
                <w:b/>
                <w:bCs/>
                <w:sz w:val="20"/>
                <w:szCs w:val="20"/>
              </w:rPr>
            </w:pPr>
          </w:p>
        </w:tc>
        <w:tc>
          <w:tcPr>
            <w:tcW w:w="986" w:type="dxa"/>
            <w:tcBorders>
              <w:top w:val="single" w:sz="4" w:space="0" w:color="auto"/>
            </w:tcBorders>
          </w:tcPr>
          <w:p w14:paraId="39588FB7" w14:textId="7F7B8BD5" w:rsidR="00492406" w:rsidRPr="00906108" w:rsidRDefault="00B44747" w:rsidP="00043EA1">
            <w:pPr>
              <w:spacing w:line="200" w:lineRule="exact"/>
              <w:ind w:right="65"/>
              <w:jc w:val="center"/>
              <w:rPr>
                <w:rFonts w:cs="Times New Roman"/>
                <w:b/>
                <w:bCs/>
                <w:sz w:val="20"/>
                <w:szCs w:val="20"/>
              </w:rPr>
            </w:pPr>
            <w:r w:rsidRPr="00906108">
              <w:rPr>
                <w:b/>
                <w:bCs/>
                <w:sz w:val="18"/>
                <w:szCs w:val="18"/>
              </w:rPr>
              <w:t>202</w:t>
            </w:r>
            <w:r w:rsidR="0049035C" w:rsidRPr="00906108">
              <w:rPr>
                <w:b/>
                <w:bCs/>
                <w:sz w:val="18"/>
                <w:szCs w:val="18"/>
              </w:rPr>
              <w:t>4</w:t>
            </w:r>
          </w:p>
        </w:tc>
      </w:tr>
      <w:tr w:rsidR="00906108" w:rsidRPr="00906108" w14:paraId="76D7B6AA" w14:textId="77777777" w:rsidTr="00EC442A">
        <w:tc>
          <w:tcPr>
            <w:tcW w:w="4149" w:type="dxa"/>
            <w:vAlign w:val="bottom"/>
          </w:tcPr>
          <w:p w14:paraId="09822FC3" w14:textId="46DAE78F" w:rsidR="001067A3" w:rsidRPr="00906108" w:rsidRDefault="001067A3" w:rsidP="00043EA1">
            <w:pPr>
              <w:spacing w:line="200" w:lineRule="exact"/>
              <w:ind w:left="162" w:right="65" w:hanging="162"/>
              <w:rPr>
                <w:sz w:val="20"/>
                <w:szCs w:val="25"/>
              </w:rPr>
            </w:pPr>
            <w:r w:rsidRPr="00906108">
              <w:rPr>
                <w:rFonts w:cs="Times New Roman"/>
                <w:sz w:val="20"/>
                <w:szCs w:val="20"/>
              </w:rPr>
              <w:t>Costs of property development projects</w:t>
            </w:r>
          </w:p>
        </w:tc>
        <w:tc>
          <w:tcPr>
            <w:tcW w:w="1080" w:type="dxa"/>
            <w:vAlign w:val="bottom"/>
          </w:tcPr>
          <w:p w14:paraId="626EFEB7" w14:textId="77777777" w:rsidR="001067A3" w:rsidRPr="00906108" w:rsidRDefault="001067A3" w:rsidP="00043EA1">
            <w:pPr>
              <w:tabs>
                <w:tab w:val="decimal" w:pos="882"/>
              </w:tabs>
              <w:spacing w:line="200" w:lineRule="exact"/>
              <w:ind w:right="65"/>
              <w:rPr>
                <w:rFonts w:cs="Times New Roman"/>
                <w:sz w:val="20"/>
                <w:szCs w:val="20"/>
              </w:rPr>
            </w:pPr>
          </w:p>
        </w:tc>
        <w:tc>
          <w:tcPr>
            <w:tcW w:w="90" w:type="dxa"/>
          </w:tcPr>
          <w:p w14:paraId="572E9922" w14:textId="77777777" w:rsidR="001067A3" w:rsidRPr="00906108" w:rsidRDefault="001067A3" w:rsidP="00043EA1">
            <w:pPr>
              <w:tabs>
                <w:tab w:val="decimal" w:pos="882"/>
              </w:tabs>
              <w:spacing w:line="200" w:lineRule="exact"/>
              <w:ind w:right="65"/>
              <w:rPr>
                <w:rFonts w:cs="Times New Roman"/>
                <w:sz w:val="20"/>
                <w:szCs w:val="20"/>
              </w:rPr>
            </w:pPr>
          </w:p>
        </w:tc>
        <w:tc>
          <w:tcPr>
            <w:tcW w:w="1080" w:type="dxa"/>
            <w:vAlign w:val="bottom"/>
          </w:tcPr>
          <w:p w14:paraId="31B58159" w14:textId="77777777" w:rsidR="001067A3" w:rsidRPr="00906108" w:rsidRDefault="001067A3" w:rsidP="00043EA1">
            <w:pPr>
              <w:tabs>
                <w:tab w:val="decimal" w:pos="882"/>
              </w:tabs>
              <w:spacing w:line="200" w:lineRule="exact"/>
              <w:ind w:right="65"/>
              <w:rPr>
                <w:rFonts w:cs="Times New Roman"/>
                <w:sz w:val="20"/>
                <w:szCs w:val="20"/>
              </w:rPr>
            </w:pPr>
          </w:p>
        </w:tc>
        <w:tc>
          <w:tcPr>
            <w:tcW w:w="180" w:type="dxa"/>
          </w:tcPr>
          <w:p w14:paraId="1B2FFE90" w14:textId="77777777" w:rsidR="001067A3" w:rsidRPr="00906108" w:rsidRDefault="001067A3" w:rsidP="00043EA1">
            <w:pPr>
              <w:tabs>
                <w:tab w:val="decimal" w:pos="882"/>
              </w:tabs>
              <w:spacing w:line="200" w:lineRule="exact"/>
              <w:ind w:right="65"/>
              <w:rPr>
                <w:rFonts w:cs="Times New Roman"/>
                <w:sz w:val="20"/>
                <w:szCs w:val="20"/>
              </w:rPr>
            </w:pPr>
          </w:p>
        </w:tc>
        <w:tc>
          <w:tcPr>
            <w:tcW w:w="1080" w:type="dxa"/>
            <w:vAlign w:val="bottom"/>
          </w:tcPr>
          <w:p w14:paraId="1B459BE1" w14:textId="77777777" w:rsidR="001067A3" w:rsidRPr="00906108" w:rsidRDefault="001067A3" w:rsidP="00043EA1">
            <w:pPr>
              <w:tabs>
                <w:tab w:val="decimal" w:pos="882"/>
              </w:tabs>
              <w:spacing w:line="200" w:lineRule="exact"/>
              <w:ind w:right="65"/>
              <w:rPr>
                <w:rFonts w:cs="Times New Roman"/>
                <w:sz w:val="20"/>
                <w:szCs w:val="20"/>
              </w:rPr>
            </w:pPr>
          </w:p>
        </w:tc>
        <w:tc>
          <w:tcPr>
            <w:tcW w:w="90" w:type="dxa"/>
          </w:tcPr>
          <w:p w14:paraId="5879B7BD" w14:textId="77777777" w:rsidR="001067A3" w:rsidRPr="00906108" w:rsidRDefault="001067A3" w:rsidP="00043EA1">
            <w:pPr>
              <w:tabs>
                <w:tab w:val="decimal" w:pos="882"/>
              </w:tabs>
              <w:spacing w:line="200" w:lineRule="exact"/>
              <w:ind w:right="65"/>
              <w:rPr>
                <w:rFonts w:cs="Times New Roman"/>
                <w:sz w:val="20"/>
                <w:szCs w:val="20"/>
              </w:rPr>
            </w:pPr>
          </w:p>
        </w:tc>
        <w:tc>
          <w:tcPr>
            <w:tcW w:w="986" w:type="dxa"/>
            <w:vAlign w:val="bottom"/>
          </w:tcPr>
          <w:p w14:paraId="508AC5EB" w14:textId="77777777" w:rsidR="001067A3" w:rsidRPr="00906108" w:rsidRDefault="001067A3" w:rsidP="00043EA1">
            <w:pPr>
              <w:tabs>
                <w:tab w:val="decimal" w:pos="882"/>
              </w:tabs>
              <w:spacing w:line="200" w:lineRule="exact"/>
              <w:ind w:right="65"/>
              <w:rPr>
                <w:rFonts w:cs="Times New Roman"/>
                <w:sz w:val="20"/>
                <w:szCs w:val="20"/>
              </w:rPr>
            </w:pPr>
          </w:p>
        </w:tc>
      </w:tr>
      <w:tr w:rsidR="00906108" w:rsidRPr="00906108" w14:paraId="5B45BDA4" w14:textId="77777777">
        <w:tc>
          <w:tcPr>
            <w:tcW w:w="4149" w:type="dxa"/>
            <w:vAlign w:val="bottom"/>
          </w:tcPr>
          <w:p w14:paraId="4C877FFC" w14:textId="519FC409" w:rsidR="006271A7" w:rsidRPr="00906108" w:rsidRDefault="006271A7" w:rsidP="006271A7">
            <w:pPr>
              <w:spacing w:line="200" w:lineRule="exact"/>
              <w:ind w:left="162" w:right="65" w:hanging="2"/>
              <w:rPr>
                <w:rFonts w:cs="Times New Roman"/>
                <w:sz w:val="20"/>
                <w:szCs w:val="20"/>
                <w:vertAlign w:val="superscript"/>
              </w:rPr>
            </w:pPr>
            <w:r w:rsidRPr="00906108">
              <w:rPr>
                <w:rFonts w:cs="Times New Roman"/>
                <w:sz w:val="20"/>
                <w:szCs w:val="20"/>
              </w:rPr>
              <w:t>for sales increased during the year</w:t>
            </w:r>
          </w:p>
        </w:tc>
        <w:tc>
          <w:tcPr>
            <w:tcW w:w="1080" w:type="dxa"/>
            <w:vAlign w:val="bottom"/>
          </w:tcPr>
          <w:p w14:paraId="0545B381" w14:textId="3AF01AAC"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3</w:t>
            </w:r>
            <w:r w:rsidR="00C118CD" w:rsidRPr="00906108">
              <w:rPr>
                <w:rFonts w:cs="Times New Roman"/>
                <w:sz w:val="20"/>
                <w:szCs w:val="20"/>
              </w:rPr>
              <w:t>3</w:t>
            </w:r>
            <w:r w:rsidR="00114653" w:rsidRPr="00906108">
              <w:rPr>
                <w:rFonts w:cs="Times New Roman"/>
                <w:sz w:val="20"/>
                <w:szCs w:val="20"/>
              </w:rPr>
              <w:t>8</w:t>
            </w:r>
            <w:r w:rsidRPr="00906108">
              <w:rPr>
                <w:rFonts w:cs="Times New Roman"/>
                <w:sz w:val="20"/>
                <w:szCs w:val="20"/>
              </w:rPr>
              <w:t>,</w:t>
            </w:r>
            <w:r w:rsidR="006A3202" w:rsidRPr="00906108">
              <w:rPr>
                <w:rFonts w:cs="Times New Roman"/>
                <w:sz w:val="20"/>
                <w:szCs w:val="20"/>
              </w:rPr>
              <w:t>932</w:t>
            </w:r>
          </w:p>
        </w:tc>
        <w:tc>
          <w:tcPr>
            <w:tcW w:w="90" w:type="dxa"/>
          </w:tcPr>
          <w:p w14:paraId="5E03FDE1"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5A2F8C69" w14:textId="39410094"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335</w:t>
            </w:r>
            <w:r w:rsidRPr="00906108">
              <w:rPr>
                <w:rFonts w:cs="Times New Roman"/>
                <w:sz w:val="20"/>
                <w:szCs w:val="20"/>
              </w:rPr>
              <w:t>,</w:t>
            </w:r>
            <w:r w:rsidRPr="00906108">
              <w:rPr>
                <w:sz w:val="20"/>
                <w:szCs w:val="20"/>
              </w:rPr>
              <w:t>439</w:t>
            </w:r>
          </w:p>
        </w:tc>
        <w:tc>
          <w:tcPr>
            <w:tcW w:w="180" w:type="dxa"/>
          </w:tcPr>
          <w:p w14:paraId="6D2A72A8"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107D810F" w14:textId="47D6C8B0"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cs/>
              </w:rPr>
              <w:t>11</w:t>
            </w:r>
            <w:r w:rsidRPr="00906108">
              <w:rPr>
                <w:rFonts w:cs="Times New Roman"/>
                <w:sz w:val="20"/>
                <w:szCs w:val="20"/>
              </w:rPr>
              <w:t>,</w:t>
            </w:r>
            <w:r w:rsidRPr="00906108">
              <w:rPr>
                <w:rFonts w:cs="Times New Roman"/>
                <w:sz w:val="20"/>
                <w:szCs w:val="20"/>
                <w:cs/>
              </w:rPr>
              <w:t>315</w:t>
            </w:r>
          </w:p>
        </w:tc>
        <w:tc>
          <w:tcPr>
            <w:tcW w:w="90" w:type="dxa"/>
          </w:tcPr>
          <w:p w14:paraId="39CCD0D3"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01740739" w14:textId="784E38D2" w:rsidR="006271A7" w:rsidRPr="00906108" w:rsidRDefault="006271A7" w:rsidP="006271A7">
            <w:pPr>
              <w:tabs>
                <w:tab w:val="decimal" w:pos="844"/>
              </w:tabs>
              <w:spacing w:line="200" w:lineRule="exact"/>
              <w:ind w:right="-423"/>
              <w:rPr>
                <w:sz w:val="20"/>
                <w:szCs w:val="20"/>
              </w:rPr>
            </w:pPr>
            <w:r w:rsidRPr="00906108">
              <w:rPr>
                <w:sz w:val="20"/>
                <w:szCs w:val="20"/>
              </w:rPr>
              <w:t>53</w:t>
            </w:r>
            <w:r w:rsidRPr="00906108">
              <w:rPr>
                <w:rFonts w:cs="Times New Roman"/>
                <w:sz w:val="20"/>
                <w:szCs w:val="20"/>
              </w:rPr>
              <w:t>,</w:t>
            </w:r>
            <w:r w:rsidRPr="00906108">
              <w:rPr>
                <w:sz w:val="20"/>
                <w:szCs w:val="20"/>
              </w:rPr>
              <w:t>443</w:t>
            </w:r>
          </w:p>
        </w:tc>
      </w:tr>
      <w:tr w:rsidR="00906108" w:rsidRPr="00906108" w14:paraId="780FD0A5" w14:textId="77777777">
        <w:tc>
          <w:tcPr>
            <w:tcW w:w="4149" w:type="dxa"/>
            <w:vAlign w:val="bottom"/>
          </w:tcPr>
          <w:p w14:paraId="1D8935AA" w14:textId="77777777" w:rsidR="006271A7" w:rsidRPr="00906108" w:rsidRDefault="006271A7" w:rsidP="006271A7">
            <w:pPr>
              <w:spacing w:line="200" w:lineRule="exact"/>
              <w:ind w:left="162" w:right="65" w:hanging="162"/>
              <w:rPr>
                <w:rFonts w:cs="Times New Roman"/>
                <w:sz w:val="20"/>
                <w:szCs w:val="20"/>
              </w:rPr>
            </w:pPr>
            <w:r w:rsidRPr="00906108">
              <w:rPr>
                <w:rFonts w:cs="Times New Roman"/>
                <w:sz w:val="20"/>
                <w:szCs w:val="20"/>
              </w:rPr>
              <w:t>Salary and other employee benefits</w:t>
            </w:r>
          </w:p>
        </w:tc>
        <w:tc>
          <w:tcPr>
            <w:tcW w:w="1080" w:type="dxa"/>
            <w:vAlign w:val="bottom"/>
          </w:tcPr>
          <w:p w14:paraId="33DC8E14" w14:textId="5C2C3DA2"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333,306</w:t>
            </w:r>
          </w:p>
        </w:tc>
        <w:tc>
          <w:tcPr>
            <w:tcW w:w="90" w:type="dxa"/>
          </w:tcPr>
          <w:p w14:paraId="2F436E82"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48F33184" w14:textId="0DC00762"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379</w:t>
            </w:r>
            <w:r w:rsidRPr="00906108">
              <w:rPr>
                <w:rFonts w:cs="Times New Roman"/>
                <w:sz w:val="20"/>
                <w:szCs w:val="20"/>
              </w:rPr>
              <w:t>,</w:t>
            </w:r>
            <w:r w:rsidRPr="00906108">
              <w:rPr>
                <w:sz w:val="20"/>
                <w:szCs w:val="20"/>
              </w:rPr>
              <w:t>897</w:t>
            </w:r>
          </w:p>
        </w:tc>
        <w:tc>
          <w:tcPr>
            <w:tcW w:w="180" w:type="dxa"/>
          </w:tcPr>
          <w:p w14:paraId="34BF68F3" w14:textId="77777777" w:rsidR="006271A7" w:rsidRPr="00906108" w:rsidRDefault="006271A7" w:rsidP="006271A7">
            <w:pPr>
              <w:tabs>
                <w:tab w:val="decimal" w:pos="882"/>
              </w:tabs>
              <w:spacing w:line="200" w:lineRule="exact"/>
              <w:ind w:right="65"/>
              <w:rPr>
                <w:rFonts w:cs="Times New Roman"/>
                <w:sz w:val="20"/>
                <w:szCs w:val="20"/>
                <w:cs/>
              </w:rPr>
            </w:pPr>
          </w:p>
        </w:tc>
        <w:tc>
          <w:tcPr>
            <w:tcW w:w="1080" w:type="dxa"/>
            <w:vAlign w:val="bottom"/>
          </w:tcPr>
          <w:p w14:paraId="2E29FD82" w14:textId="15DDD617"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rPr>
              <w:t>105,873</w:t>
            </w:r>
          </w:p>
        </w:tc>
        <w:tc>
          <w:tcPr>
            <w:tcW w:w="90" w:type="dxa"/>
          </w:tcPr>
          <w:p w14:paraId="1BEF25CB"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40898DC0" w14:textId="6BE6C9AC" w:rsidR="006271A7" w:rsidRPr="00906108" w:rsidRDefault="006271A7" w:rsidP="006271A7">
            <w:pPr>
              <w:tabs>
                <w:tab w:val="decimal" w:pos="844"/>
              </w:tabs>
              <w:spacing w:line="200" w:lineRule="exact"/>
              <w:ind w:right="-423"/>
              <w:rPr>
                <w:sz w:val="20"/>
                <w:szCs w:val="20"/>
              </w:rPr>
            </w:pPr>
            <w:r w:rsidRPr="00906108">
              <w:rPr>
                <w:sz w:val="20"/>
                <w:szCs w:val="20"/>
              </w:rPr>
              <w:t>126</w:t>
            </w:r>
            <w:r w:rsidRPr="00906108">
              <w:rPr>
                <w:rFonts w:cs="Times New Roman"/>
                <w:sz w:val="20"/>
                <w:szCs w:val="20"/>
              </w:rPr>
              <w:t>,</w:t>
            </w:r>
            <w:r w:rsidRPr="00906108">
              <w:rPr>
                <w:sz w:val="20"/>
                <w:szCs w:val="20"/>
              </w:rPr>
              <w:t>788</w:t>
            </w:r>
          </w:p>
        </w:tc>
      </w:tr>
      <w:tr w:rsidR="00906108" w:rsidRPr="00906108" w14:paraId="3C2F1417" w14:textId="77777777">
        <w:tc>
          <w:tcPr>
            <w:tcW w:w="4149" w:type="dxa"/>
            <w:vAlign w:val="bottom"/>
          </w:tcPr>
          <w:p w14:paraId="11C4383D" w14:textId="77777777" w:rsidR="006271A7" w:rsidRPr="00906108" w:rsidRDefault="006271A7" w:rsidP="006271A7">
            <w:pPr>
              <w:spacing w:line="200" w:lineRule="exact"/>
              <w:ind w:left="162" w:right="65" w:hanging="162"/>
              <w:rPr>
                <w:rFonts w:cs="Times New Roman"/>
                <w:sz w:val="20"/>
                <w:szCs w:val="20"/>
                <w:cs/>
              </w:rPr>
            </w:pPr>
            <w:r w:rsidRPr="00906108">
              <w:rPr>
                <w:rFonts w:cs="Times New Roman"/>
                <w:sz w:val="20"/>
                <w:szCs w:val="20"/>
              </w:rPr>
              <w:t>Advertising and promotion</w:t>
            </w:r>
            <w:r w:rsidRPr="00906108">
              <w:rPr>
                <w:rFonts w:cs="Times New Roman"/>
                <w:sz w:val="20"/>
                <w:szCs w:val="20"/>
                <w:cs/>
              </w:rPr>
              <w:t xml:space="preserve"> expenses</w:t>
            </w:r>
          </w:p>
        </w:tc>
        <w:tc>
          <w:tcPr>
            <w:tcW w:w="1080" w:type="dxa"/>
            <w:vAlign w:val="bottom"/>
          </w:tcPr>
          <w:p w14:paraId="2FAE3E06" w14:textId="4EFDB936"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63,</w:t>
            </w:r>
            <w:r w:rsidR="00C118CD" w:rsidRPr="00906108">
              <w:rPr>
                <w:rFonts w:cs="Times New Roman"/>
                <w:sz w:val="20"/>
                <w:szCs w:val="20"/>
              </w:rPr>
              <w:t>531</w:t>
            </w:r>
          </w:p>
        </w:tc>
        <w:tc>
          <w:tcPr>
            <w:tcW w:w="90" w:type="dxa"/>
          </w:tcPr>
          <w:p w14:paraId="4A8E390E"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4D2FB5DC" w14:textId="1AE7F75F"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65</w:t>
            </w:r>
            <w:r w:rsidRPr="00906108">
              <w:rPr>
                <w:rFonts w:cs="Times New Roman"/>
                <w:sz w:val="20"/>
                <w:szCs w:val="20"/>
              </w:rPr>
              <w:t>,</w:t>
            </w:r>
            <w:r w:rsidRPr="00906108">
              <w:rPr>
                <w:sz w:val="20"/>
                <w:szCs w:val="20"/>
              </w:rPr>
              <w:t>790</w:t>
            </w:r>
          </w:p>
        </w:tc>
        <w:tc>
          <w:tcPr>
            <w:tcW w:w="180" w:type="dxa"/>
          </w:tcPr>
          <w:p w14:paraId="3A60A8B7" w14:textId="77777777" w:rsidR="006271A7" w:rsidRPr="00906108" w:rsidRDefault="006271A7" w:rsidP="006271A7">
            <w:pPr>
              <w:tabs>
                <w:tab w:val="decimal" w:pos="882"/>
              </w:tabs>
              <w:spacing w:line="200" w:lineRule="exact"/>
              <w:ind w:right="65"/>
              <w:rPr>
                <w:rFonts w:cs="Times New Roman"/>
                <w:sz w:val="20"/>
                <w:szCs w:val="20"/>
                <w:cs/>
              </w:rPr>
            </w:pPr>
          </w:p>
        </w:tc>
        <w:tc>
          <w:tcPr>
            <w:tcW w:w="1080" w:type="dxa"/>
            <w:vAlign w:val="bottom"/>
          </w:tcPr>
          <w:p w14:paraId="29354E9F" w14:textId="7A6AF523"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rPr>
              <w:t>19,062</w:t>
            </w:r>
          </w:p>
        </w:tc>
        <w:tc>
          <w:tcPr>
            <w:tcW w:w="90" w:type="dxa"/>
          </w:tcPr>
          <w:p w14:paraId="7D15F0F1"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4DC93CD2" w14:textId="0FD3AF38" w:rsidR="006271A7" w:rsidRPr="00906108" w:rsidRDefault="006271A7" w:rsidP="006271A7">
            <w:pPr>
              <w:tabs>
                <w:tab w:val="decimal" w:pos="844"/>
              </w:tabs>
              <w:spacing w:line="200" w:lineRule="exact"/>
              <w:ind w:right="-423"/>
              <w:rPr>
                <w:sz w:val="20"/>
                <w:szCs w:val="20"/>
              </w:rPr>
            </w:pPr>
            <w:r w:rsidRPr="00906108">
              <w:rPr>
                <w:sz w:val="20"/>
                <w:szCs w:val="20"/>
              </w:rPr>
              <w:t>11</w:t>
            </w:r>
            <w:r w:rsidRPr="00906108">
              <w:rPr>
                <w:rFonts w:cs="Times New Roman"/>
                <w:sz w:val="20"/>
                <w:szCs w:val="20"/>
              </w:rPr>
              <w:t>,</w:t>
            </w:r>
            <w:r w:rsidRPr="00906108">
              <w:rPr>
                <w:sz w:val="20"/>
                <w:szCs w:val="20"/>
              </w:rPr>
              <w:t>728</w:t>
            </w:r>
          </w:p>
        </w:tc>
      </w:tr>
      <w:tr w:rsidR="00906108" w:rsidRPr="00906108" w14:paraId="0B7809FB" w14:textId="77777777">
        <w:tc>
          <w:tcPr>
            <w:tcW w:w="4149" w:type="dxa"/>
            <w:vAlign w:val="bottom"/>
          </w:tcPr>
          <w:p w14:paraId="75227AFD" w14:textId="3A227F15" w:rsidR="006271A7" w:rsidRPr="00906108" w:rsidRDefault="006271A7" w:rsidP="006271A7">
            <w:pPr>
              <w:spacing w:line="200" w:lineRule="exact"/>
              <w:ind w:left="162" w:right="65" w:hanging="162"/>
              <w:rPr>
                <w:rFonts w:cs="Cordia New"/>
                <w:sz w:val="20"/>
                <w:szCs w:val="20"/>
                <w:cs/>
              </w:rPr>
            </w:pPr>
            <w:r w:rsidRPr="00906108">
              <w:rPr>
                <w:sz w:val="20"/>
                <w:szCs w:val="25"/>
              </w:rPr>
              <w:t xml:space="preserve">Utilities </w:t>
            </w:r>
            <w:r w:rsidRPr="00906108">
              <w:rPr>
                <w:rFonts w:cs="Times New Roman"/>
                <w:sz w:val="20"/>
                <w:szCs w:val="20"/>
                <w:cs/>
              </w:rPr>
              <w:t>expenses</w:t>
            </w:r>
          </w:p>
        </w:tc>
        <w:tc>
          <w:tcPr>
            <w:tcW w:w="1080" w:type="dxa"/>
            <w:vAlign w:val="bottom"/>
          </w:tcPr>
          <w:p w14:paraId="46D5246F" w14:textId="092DEEAD"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92,280</w:t>
            </w:r>
          </w:p>
        </w:tc>
        <w:tc>
          <w:tcPr>
            <w:tcW w:w="90" w:type="dxa"/>
          </w:tcPr>
          <w:p w14:paraId="79E39F25"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2C5D5311" w14:textId="264AF210"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102,445</w:t>
            </w:r>
          </w:p>
        </w:tc>
        <w:tc>
          <w:tcPr>
            <w:tcW w:w="180" w:type="dxa"/>
          </w:tcPr>
          <w:p w14:paraId="13487A23" w14:textId="77777777" w:rsidR="006271A7" w:rsidRPr="00906108" w:rsidRDefault="006271A7" w:rsidP="006271A7">
            <w:pPr>
              <w:tabs>
                <w:tab w:val="decimal" w:pos="882"/>
              </w:tabs>
              <w:spacing w:line="200" w:lineRule="exact"/>
              <w:ind w:right="65"/>
              <w:rPr>
                <w:rFonts w:cs="Times New Roman"/>
                <w:sz w:val="20"/>
                <w:szCs w:val="20"/>
                <w:cs/>
              </w:rPr>
            </w:pPr>
          </w:p>
        </w:tc>
        <w:tc>
          <w:tcPr>
            <w:tcW w:w="1080" w:type="dxa"/>
            <w:vAlign w:val="bottom"/>
          </w:tcPr>
          <w:p w14:paraId="5E8244B7" w14:textId="744B362C"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rPr>
              <w:t>39,106</w:t>
            </w:r>
          </w:p>
        </w:tc>
        <w:tc>
          <w:tcPr>
            <w:tcW w:w="90" w:type="dxa"/>
          </w:tcPr>
          <w:p w14:paraId="4692FC91"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0FF02996" w14:textId="42A0ED7C" w:rsidR="006271A7" w:rsidRPr="00906108" w:rsidRDefault="006271A7" w:rsidP="006271A7">
            <w:pPr>
              <w:tabs>
                <w:tab w:val="decimal" w:pos="844"/>
              </w:tabs>
              <w:spacing w:line="200" w:lineRule="exact"/>
              <w:ind w:right="-423"/>
              <w:rPr>
                <w:sz w:val="20"/>
                <w:szCs w:val="20"/>
              </w:rPr>
            </w:pPr>
            <w:r w:rsidRPr="00906108">
              <w:rPr>
                <w:sz w:val="20"/>
                <w:szCs w:val="20"/>
              </w:rPr>
              <w:t>42,689</w:t>
            </w:r>
          </w:p>
        </w:tc>
      </w:tr>
      <w:tr w:rsidR="00906108" w:rsidRPr="00906108" w14:paraId="06A2FEB9" w14:textId="77777777">
        <w:tc>
          <w:tcPr>
            <w:tcW w:w="4149" w:type="dxa"/>
            <w:vAlign w:val="bottom"/>
          </w:tcPr>
          <w:p w14:paraId="1723954A" w14:textId="5F8E1EEE" w:rsidR="006271A7" w:rsidRPr="00906108" w:rsidRDefault="006271A7" w:rsidP="006271A7">
            <w:pPr>
              <w:spacing w:line="200" w:lineRule="exact"/>
              <w:ind w:left="162" w:right="65" w:hanging="162"/>
              <w:rPr>
                <w:rFonts w:cstheme="minorBidi"/>
                <w:sz w:val="20"/>
                <w:szCs w:val="20"/>
              </w:rPr>
            </w:pPr>
            <w:r w:rsidRPr="00906108">
              <w:rPr>
                <w:rFonts w:cs="Times New Roman"/>
                <w:sz w:val="20"/>
                <w:szCs w:val="20"/>
                <w:cs/>
              </w:rPr>
              <w:t>Depreciation expenses</w:t>
            </w:r>
            <w:r w:rsidRPr="00906108">
              <w:rPr>
                <w:rFonts w:cstheme="minorBidi" w:hint="cs"/>
                <w:sz w:val="20"/>
                <w:szCs w:val="20"/>
                <w:cs/>
              </w:rPr>
              <w:t xml:space="preserve"> </w:t>
            </w:r>
            <w:r w:rsidRPr="00906108">
              <w:rPr>
                <w:rFonts w:cstheme="minorBidi"/>
                <w:sz w:val="20"/>
                <w:szCs w:val="20"/>
              </w:rPr>
              <w:t>and amortization</w:t>
            </w:r>
          </w:p>
        </w:tc>
        <w:tc>
          <w:tcPr>
            <w:tcW w:w="1080" w:type="dxa"/>
            <w:vAlign w:val="bottom"/>
          </w:tcPr>
          <w:p w14:paraId="4B22E6B6" w14:textId="422A2AB4"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366,805</w:t>
            </w:r>
          </w:p>
        </w:tc>
        <w:tc>
          <w:tcPr>
            <w:tcW w:w="90" w:type="dxa"/>
          </w:tcPr>
          <w:p w14:paraId="14F9C21D"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4C989EE3" w14:textId="1FBA8905"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336</w:t>
            </w:r>
            <w:r w:rsidRPr="00906108">
              <w:rPr>
                <w:rFonts w:cs="Times New Roman"/>
                <w:sz w:val="20"/>
                <w:szCs w:val="20"/>
              </w:rPr>
              <w:t>,</w:t>
            </w:r>
            <w:r w:rsidRPr="00906108">
              <w:rPr>
                <w:sz w:val="20"/>
                <w:szCs w:val="20"/>
              </w:rPr>
              <w:t>879</w:t>
            </w:r>
          </w:p>
        </w:tc>
        <w:tc>
          <w:tcPr>
            <w:tcW w:w="180" w:type="dxa"/>
          </w:tcPr>
          <w:p w14:paraId="161447D4"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23144FEE" w14:textId="046A3CEF"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rPr>
              <w:t>10,884</w:t>
            </w:r>
          </w:p>
        </w:tc>
        <w:tc>
          <w:tcPr>
            <w:tcW w:w="90" w:type="dxa"/>
          </w:tcPr>
          <w:p w14:paraId="5D4B34FA"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293C3AA8" w14:textId="584E1B7B" w:rsidR="006271A7" w:rsidRPr="00906108" w:rsidRDefault="006271A7" w:rsidP="006271A7">
            <w:pPr>
              <w:tabs>
                <w:tab w:val="decimal" w:pos="844"/>
              </w:tabs>
              <w:spacing w:line="200" w:lineRule="exact"/>
              <w:ind w:right="-423"/>
              <w:rPr>
                <w:sz w:val="20"/>
                <w:szCs w:val="20"/>
              </w:rPr>
            </w:pPr>
            <w:r w:rsidRPr="00906108">
              <w:rPr>
                <w:sz w:val="20"/>
                <w:szCs w:val="20"/>
              </w:rPr>
              <w:t>12</w:t>
            </w:r>
            <w:r w:rsidRPr="00906108">
              <w:rPr>
                <w:rFonts w:cs="Times New Roman"/>
                <w:sz w:val="20"/>
                <w:szCs w:val="20"/>
              </w:rPr>
              <w:t>,</w:t>
            </w:r>
            <w:r w:rsidRPr="00906108">
              <w:rPr>
                <w:sz w:val="20"/>
                <w:szCs w:val="20"/>
              </w:rPr>
              <w:t>473</w:t>
            </w:r>
          </w:p>
        </w:tc>
      </w:tr>
      <w:tr w:rsidR="00906108" w:rsidRPr="00906108" w14:paraId="3FB51FA5" w14:textId="77777777">
        <w:tc>
          <w:tcPr>
            <w:tcW w:w="4149" w:type="dxa"/>
            <w:vAlign w:val="bottom"/>
          </w:tcPr>
          <w:p w14:paraId="3612C1D2" w14:textId="77777777" w:rsidR="006271A7" w:rsidRPr="00906108" w:rsidRDefault="006271A7" w:rsidP="006271A7">
            <w:pPr>
              <w:spacing w:line="200" w:lineRule="exact"/>
              <w:ind w:left="162" w:right="65" w:hanging="162"/>
              <w:rPr>
                <w:rFonts w:cs="Times New Roman"/>
                <w:sz w:val="20"/>
                <w:szCs w:val="20"/>
                <w:cs/>
              </w:rPr>
            </w:pPr>
            <w:r w:rsidRPr="00906108">
              <w:rPr>
                <w:rFonts w:cs="Times New Roman"/>
                <w:sz w:val="20"/>
                <w:szCs w:val="20"/>
              </w:rPr>
              <w:t>Consultant fee</w:t>
            </w:r>
          </w:p>
        </w:tc>
        <w:tc>
          <w:tcPr>
            <w:tcW w:w="1080" w:type="dxa"/>
            <w:vAlign w:val="bottom"/>
          </w:tcPr>
          <w:p w14:paraId="08A25B20" w14:textId="66B51CA5"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17,422</w:t>
            </w:r>
          </w:p>
        </w:tc>
        <w:tc>
          <w:tcPr>
            <w:tcW w:w="90" w:type="dxa"/>
          </w:tcPr>
          <w:p w14:paraId="578E9930"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1497B9FB" w14:textId="52275B22"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14</w:t>
            </w:r>
            <w:r w:rsidRPr="00906108">
              <w:rPr>
                <w:rFonts w:cs="Times New Roman"/>
                <w:sz w:val="20"/>
                <w:szCs w:val="20"/>
              </w:rPr>
              <w:t>,</w:t>
            </w:r>
            <w:r w:rsidRPr="00906108">
              <w:rPr>
                <w:sz w:val="20"/>
                <w:szCs w:val="20"/>
              </w:rPr>
              <w:t>131</w:t>
            </w:r>
          </w:p>
        </w:tc>
        <w:tc>
          <w:tcPr>
            <w:tcW w:w="180" w:type="dxa"/>
          </w:tcPr>
          <w:p w14:paraId="1BC6891C"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2A86B01E" w14:textId="7AB0558B"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cs/>
              </w:rPr>
              <w:t>8</w:t>
            </w:r>
            <w:r w:rsidRPr="00906108">
              <w:rPr>
                <w:rFonts w:cs="Times New Roman"/>
                <w:sz w:val="20"/>
                <w:szCs w:val="20"/>
              </w:rPr>
              <w:t>,</w:t>
            </w:r>
            <w:r w:rsidRPr="00906108">
              <w:rPr>
                <w:rFonts w:cs="Times New Roman"/>
                <w:sz w:val="20"/>
                <w:szCs w:val="20"/>
                <w:cs/>
              </w:rPr>
              <w:t>660</w:t>
            </w:r>
          </w:p>
        </w:tc>
        <w:tc>
          <w:tcPr>
            <w:tcW w:w="90" w:type="dxa"/>
          </w:tcPr>
          <w:p w14:paraId="0C1F4A8A"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277B493B" w14:textId="478112E0" w:rsidR="006271A7" w:rsidRPr="00906108" w:rsidRDefault="006271A7" w:rsidP="006271A7">
            <w:pPr>
              <w:tabs>
                <w:tab w:val="decimal" w:pos="844"/>
              </w:tabs>
              <w:spacing w:line="200" w:lineRule="exact"/>
              <w:ind w:right="-423"/>
              <w:rPr>
                <w:sz w:val="20"/>
                <w:szCs w:val="20"/>
              </w:rPr>
            </w:pPr>
            <w:r w:rsidRPr="00906108">
              <w:rPr>
                <w:sz w:val="20"/>
                <w:szCs w:val="20"/>
              </w:rPr>
              <w:t>6</w:t>
            </w:r>
            <w:r w:rsidRPr="00906108">
              <w:rPr>
                <w:rFonts w:cs="Times New Roman"/>
                <w:sz w:val="20"/>
                <w:szCs w:val="20"/>
              </w:rPr>
              <w:t>,</w:t>
            </w:r>
            <w:r w:rsidRPr="00906108">
              <w:rPr>
                <w:sz w:val="20"/>
                <w:szCs w:val="20"/>
              </w:rPr>
              <w:t>945</w:t>
            </w:r>
          </w:p>
        </w:tc>
      </w:tr>
      <w:tr w:rsidR="00906108" w:rsidRPr="00906108" w14:paraId="340A2D48" w14:textId="77777777">
        <w:tc>
          <w:tcPr>
            <w:tcW w:w="4149" w:type="dxa"/>
            <w:vAlign w:val="bottom"/>
          </w:tcPr>
          <w:p w14:paraId="228BD429" w14:textId="77777777" w:rsidR="006271A7" w:rsidRPr="00906108" w:rsidRDefault="006271A7" w:rsidP="006271A7">
            <w:pPr>
              <w:spacing w:line="200" w:lineRule="exact"/>
              <w:ind w:left="162" w:right="65" w:hanging="162"/>
              <w:rPr>
                <w:rFonts w:cs="Times New Roman"/>
                <w:sz w:val="20"/>
                <w:szCs w:val="20"/>
                <w:cs/>
              </w:rPr>
            </w:pPr>
            <w:r w:rsidRPr="00906108">
              <w:rPr>
                <w:rFonts w:cs="Times New Roman"/>
                <w:sz w:val="20"/>
                <w:szCs w:val="20"/>
              </w:rPr>
              <w:t>Specific business tax</w:t>
            </w:r>
          </w:p>
        </w:tc>
        <w:tc>
          <w:tcPr>
            <w:tcW w:w="1080" w:type="dxa"/>
            <w:vAlign w:val="bottom"/>
          </w:tcPr>
          <w:p w14:paraId="6956ECDA" w14:textId="4D18DD4D"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29,020</w:t>
            </w:r>
          </w:p>
        </w:tc>
        <w:tc>
          <w:tcPr>
            <w:tcW w:w="90" w:type="dxa"/>
          </w:tcPr>
          <w:p w14:paraId="46C95DBB"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361DB669" w14:textId="4AE00AC8"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59</w:t>
            </w:r>
            <w:r w:rsidRPr="00906108">
              <w:rPr>
                <w:rFonts w:cs="Times New Roman"/>
                <w:sz w:val="20"/>
                <w:szCs w:val="20"/>
              </w:rPr>
              <w:t>,</w:t>
            </w:r>
            <w:r w:rsidRPr="00906108">
              <w:rPr>
                <w:sz w:val="20"/>
                <w:szCs w:val="20"/>
              </w:rPr>
              <w:t>157</w:t>
            </w:r>
          </w:p>
        </w:tc>
        <w:tc>
          <w:tcPr>
            <w:tcW w:w="180" w:type="dxa"/>
          </w:tcPr>
          <w:p w14:paraId="2CEBAE11"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6881866F" w14:textId="59CEA297"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cs/>
              </w:rPr>
              <w:t>12</w:t>
            </w:r>
            <w:r w:rsidRPr="00906108">
              <w:rPr>
                <w:rFonts w:cs="Times New Roman"/>
                <w:sz w:val="20"/>
                <w:szCs w:val="20"/>
              </w:rPr>
              <w:t>,</w:t>
            </w:r>
            <w:r w:rsidRPr="00906108">
              <w:rPr>
                <w:rFonts w:cs="Times New Roman"/>
                <w:sz w:val="20"/>
                <w:szCs w:val="20"/>
                <w:cs/>
              </w:rPr>
              <w:t>781</w:t>
            </w:r>
          </w:p>
        </w:tc>
        <w:tc>
          <w:tcPr>
            <w:tcW w:w="90" w:type="dxa"/>
          </w:tcPr>
          <w:p w14:paraId="4C0F3C5F"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7F8BDF80" w14:textId="3DBE095F" w:rsidR="006271A7" w:rsidRPr="00906108" w:rsidRDefault="006271A7" w:rsidP="006271A7">
            <w:pPr>
              <w:tabs>
                <w:tab w:val="decimal" w:pos="844"/>
              </w:tabs>
              <w:spacing w:line="200" w:lineRule="exact"/>
              <w:ind w:right="-423"/>
              <w:rPr>
                <w:sz w:val="20"/>
                <w:szCs w:val="20"/>
              </w:rPr>
            </w:pPr>
            <w:r w:rsidRPr="00906108">
              <w:rPr>
                <w:sz w:val="20"/>
                <w:szCs w:val="20"/>
              </w:rPr>
              <w:t>23</w:t>
            </w:r>
            <w:r w:rsidRPr="00906108">
              <w:rPr>
                <w:rFonts w:cs="Times New Roman"/>
                <w:sz w:val="20"/>
                <w:szCs w:val="20"/>
              </w:rPr>
              <w:t>,</w:t>
            </w:r>
            <w:r w:rsidRPr="00906108">
              <w:rPr>
                <w:sz w:val="20"/>
                <w:szCs w:val="20"/>
              </w:rPr>
              <w:t>714</w:t>
            </w:r>
          </w:p>
        </w:tc>
      </w:tr>
      <w:tr w:rsidR="00906108" w:rsidRPr="00906108" w14:paraId="5EB23963" w14:textId="77777777">
        <w:tc>
          <w:tcPr>
            <w:tcW w:w="4149" w:type="dxa"/>
            <w:vAlign w:val="bottom"/>
          </w:tcPr>
          <w:p w14:paraId="0577FFB2" w14:textId="77777777" w:rsidR="006271A7" w:rsidRPr="00906108" w:rsidRDefault="006271A7" w:rsidP="006271A7">
            <w:pPr>
              <w:spacing w:line="200" w:lineRule="exact"/>
              <w:ind w:left="162" w:right="65" w:hanging="162"/>
              <w:rPr>
                <w:rFonts w:cs="Times New Roman"/>
                <w:sz w:val="20"/>
                <w:szCs w:val="20"/>
              </w:rPr>
            </w:pPr>
            <w:r w:rsidRPr="00906108">
              <w:rPr>
                <w:rFonts w:cs="Times New Roman"/>
                <w:sz w:val="20"/>
                <w:szCs w:val="20"/>
              </w:rPr>
              <w:t>Office rental</w:t>
            </w:r>
          </w:p>
        </w:tc>
        <w:tc>
          <w:tcPr>
            <w:tcW w:w="1080" w:type="dxa"/>
            <w:vAlign w:val="bottom"/>
          </w:tcPr>
          <w:p w14:paraId="67990FA7" w14:textId="4DEEBA60"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2,910</w:t>
            </w:r>
          </w:p>
        </w:tc>
        <w:tc>
          <w:tcPr>
            <w:tcW w:w="90" w:type="dxa"/>
          </w:tcPr>
          <w:p w14:paraId="75FA5826"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2014ABE2" w14:textId="100A75EC"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2</w:t>
            </w:r>
            <w:r w:rsidRPr="00906108">
              <w:rPr>
                <w:rFonts w:cs="Times New Roman"/>
                <w:sz w:val="20"/>
                <w:szCs w:val="20"/>
              </w:rPr>
              <w:t>,</w:t>
            </w:r>
            <w:r w:rsidRPr="00906108">
              <w:rPr>
                <w:sz w:val="20"/>
                <w:szCs w:val="20"/>
              </w:rPr>
              <w:t>007</w:t>
            </w:r>
          </w:p>
        </w:tc>
        <w:tc>
          <w:tcPr>
            <w:tcW w:w="180" w:type="dxa"/>
          </w:tcPr>
          <w:p w14:paraId="5412BD2A"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6DEFD9B5" w14:textId="674066AD"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rPr>
              <w:t>2,200</w:t>
            </w:r>
          </w:p>
        </w:tc>
        <w:tc>
          <w:tcPr>
            <w:tcW w:w="90" w:type="dxa"/>
          </w:tcPr>
          <w:p w14:paraId="257FF2B6"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388EF0A2" w14:textId="3E7A4DDD" w:rsidR="006271A7" w:rsidRPr="00906108" w:rsidRDefault="006271A7" w:rsidP="006271A7">
            <w:pPr>
              <w:tabs>
                <w:tab w:val="decimal" w:pos="844"/>
              </w:tabs>
              <w:spacing w:line="200" w:lineRule="exact"/>
              <w:ind w:right="-423"/>
              <w:rPr>
                <w:sz w:val="20"/>
                <w:szCs w:val="20"/>
              </w:rPr>
            </w:pPr>
            <w:r w:rsidRPr="00906108">
              <w:rPr>
                <w:sz w:val="20"/>
                <w:szCs w:val="20"/>
              </w:rPr>
              <w:t>3</w:t>
            </w:r>
            <w:r w:rsidRPr="00906108">
              <w:rPr>
                <w:rFonts w:cs="Times New Roman"/>
                <w:sz w:val="20"/>
                <w:szCs w:val="20"/>
              </w:rPr>
              <w:t>,</w:t>
            </w:r>
            <w:r w:rsidRPr="00906108">
              <w:rPr>
                <w:sz w:val="20"/>
                <w:szCs w:val="20"/>
              </w:rPr>
              <w:t>084</w:t>
            </w:r>
          </w:p>
        </w:tc>
      </w:tr>
      <w:tr w:rsidR="00906108" w:rsidRPr="00906108" w14:paraId="1697EB90" w14:textId="77777777">
        <w:tc>
          <w:tcPr>
            <w:tcW w:w="4149" w:type="dxa"/>
            <w:vAlign w:val="bottom"/>
          </w:tcPr>
          <w:p w14:paraId="76507031" w14:textId="77777777" w:rsidR="006271A7" w:rsidRPr="00906108" w:rsidRDefault="006271A7" w:rsidP="006271A7">
            <w:pPr>
              <w:spacing w:line="200" w:lineRule="exact"/>
              <w:ind w:left="162" w:right="65" w:hanging="162"/>
              <w:rPr>
                <w:rFonts w:cs="Times New Roman"/>
                <w:sz w:val="20"/>
                <w:szCs w:val="20"/>
              </w:rPr>
            </w:pPr>
            <w:r w:rsidRPr="00906108">
              <w:rPr>
                <w:rFonts w:cs="Times New Roman"/>
                <w:sz w:val="20"/>
                <w:szCs w:val="20"/>
              </w:rPr>
              <w:t>Management expenses</w:t>
            </w:r>
          </w:p>
        </w:tc>
        <w:tc>
          <w:tcPr>
            <w:tcW w:w="1080" w:type="dxa"/>
            <w:vAlign w:val="bottom"/>
          </w:tcPr>
          <w:p w14:paraId="06ECF0DB" w14:textId="5A70C1D3"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4,183</w:t>
            </w:r>
          </w:p>
        </w:tc>
        <w:tc>
          <w:tcPr>
            <w:tcW w:w="90" w:type="dxa"/>
          </w:tcPr>
          <w:p w14:paraId="4AE0A825"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279F8230" w14:textId="7C5A9B59"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5</w:t>
            </w:r>
            <w:r w:rsidRPr="00906108">
              <w:rPr>
                <w:rFonts w:cs="Times New Roman"/>
                <w:sz w:val="20"/>
                <w:szCs w:val="20"/>
              </w:rPr>
              <w:t>,</w:t>
            </w:r>
            <w:r w:rsidRPr="00906108">
              <w:rPr>
                <w:sz w:val="20"/>
                <w:szCs w:val="20"/>
              </w:rPr>
              <w:t>521</w:t>
            </w:r>
          </w:p>
        </w:tc>
        <w:tc>
          <w:tcPr>
            <w:tcW w:w="180" w:type="dxa"/>
          </w:tcPr>
          <w:p w14:paraId="2D5230BF"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4524E9E6" w14:textId="5DAE727D" w:rsidR="006271A7" w:rsidRPr="00906108" w:rsidRDefault="006271A7" w:rsidP="006271A7">
            <w:pPr>
              <w:tabs>
                <w:tab w:val="decimal" w:pos="490"/>
              </w:tabs>
              <w:spacing w:line="200" w:lineRule="exact"/>
              <w:ind w:right="260"/>
              <w:jc w:val="center"/>
              <w:rPr>
                <w:rFonts w:cs="Times New Roman"/>
                <w:sz w:val="20"/>
                <w:szCs w:val="20"/>
              </w:rPr>
            </w:pPr>
            <w:r w:rsidRPr="00906108">
              <w:rPr>
                <w:rFonts w:cs="Times New Roman"/>
                <w:sz w:val="20"/>
                <w:szCs w:val="20"/>
              </w:rPr>
              <w:t>-</w:t>
            </w:r>
          </w:p>
        </w:tc>
        <w:tc>
          <w:tcPr>
            <w:tcW w:w="90" w:type="dxa"/>
          </w:tcPr>
          <w:p w14:paraId="342E0694"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64BF366D" w14:textId="7509F4A5" w:rsidR="006271A7" w:rsidRPr="00906108" w:rsidRDefault="006271A7" w:rsidP="006271A7">
            <w:pPr>
              <w:tabs>
                <w:tab w:val="decimal" w:pos="634"/>
              </w:tabs>
              <w:spacing w:line="200" w:lineRule="exact"/>
              <w:ind w:right="65"/>
              <w:rPr>
                <w:rFonts w:cs="Times New Roman"/>
                <w:sz w:val="20"/>
                <w:szCs w:val="20"/>
              </w:rPr>
            </w:pPr>
            <w:r w:rsidRPr="00906108">
              <w:rPr>
                <w:rFonts w:cs="Times New Roman"/>
                <w:sz w:val="20"/>
                <w:szCs w:val="20"/>
              </w:rPr>
              <w:t>-</w:t>
            </w:r>
          </w:p>
        </w:tc>
      </w:tr>
      <w:tr w:rsidR="00906108" w:rsidRPr="00906108" w14:paraId="7F34FB37" w14:textId="77777777">
        <w:tc>
          <w:tcPr>
            <w:tcW w:w="4149" w:type="dxa"/>
            <w:vAlign w:val="bottom"/>
          </w:tcPr>
          <w:p w14:paraId="5D349F5E" w14:textId="77777777" w:rsidR="006271A7" w:rsidRPr="00906108" w:rsidRDefault="006271A7" w:rsidP="006271A7">
            <w:pPr>
              <w:spacing w:line="200" w:lineRule="exact"/>
              <w:ind w:left="162" w:right="65" w:hanging="162"/>
              <w:rPr>
                <w:rFonts w:cs="Times New Roman"/>
                <w:sz w:val="20"/>
                <w:szCs w:val="20"/>
              </w:rPr>
            </w:pPr>
            <w:r w:rsidRPr="00906108">
              <w:rPr>
                <w:rFonts w:cs="Times New Roman"/>
                <w:sz w:val="20"/>
                <w:szCs w:val="20"/>
              </w:rPr>
              <w:t>Commission expenses</w:t>
            </w:r>
          </w:p>
        </w:tc>
        <w:tc>
          <w:tcPr>
            <w:tcW w:w="1080" w:type="dxa"/>
            <w:vAlign w:val="bottom"/>
          </w:tcPr>
          <w:p w14:paraId="46D2D1DC" w14:textId="32C8AA66"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59,944</w:t>
            </w:r>
          </w:p>
        </w:tc>
        <w:tc>
          <w:tcPr>
            <w:tcW w:w="90" w:type="dxa"/>
          </w:tcPr>
          <w:p w14:paraId="20C9B04D"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747D4978" w14:textId="3B06A383"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95</w:t>
            </w:r>
            <w:r w:rsidRPr="00906108">
              <w:rPr>
                <w:rFonts w:cs="Times New Roman"/>
                <w:sz w:val="20"/>
                <w:szCs w:val="20"/>
              </w:rPr>
              <w:t>,</w:t>
            </w:r>
            <w:r w:rsidRPr="00906108">
              <w:rPr>
                <w:sz w:val="20"/>
                <w:szCs w:val="20"/>
              </w:rPr>
              <w:t>774</w:t>
            </w:r>
          </w:p>
        </w:tc>
        <w:tc>
          <w:tcPr>
            <w:tcW w:w="180" w:type="dxa"/>
          </w:tcPr>
          <w:p w14:paraId="05787616"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vAlign w:val="bottom"/>
          </w:tcPr>
          <w:p w14:paraId="7956D646" w14:textId="3EEF6034"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rPr>
              <w:t>15,879</w:t>
            </w:r>
          </w:p>
        </w:tc>
        <w:tc>
          <w:tcPr>
            <w:tcW w:w="90" w:type="dxa"/>
          </w:tcPr>
          <w:p w14:paraId="136722AF"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76AA52BC" w14:textId="19FB4439" w:rsidR="006271A7" w:rsidRPr="00906108" w:rsidRDefault="006271A7" w:rsidP="006271A7">
            <w:pPr>
              <w:tabs>
                <w:tab w:val="decimal" w:pos="844"/>
              </w:tabs>
              <w:spacing w:line="200" w:lineRule="exact"/>
              <w:ind w:right="-423"/>
              <w:rPr>
                <w:sz w:val="20"/>
                <w:szCs w:val="20"/>
              </w:rPr>
            </w:pPr>
            <w:r w:rsidRPr="00906108">
              <w:rPr>
                <w:sz w:val="20"/>
                <w:szCs w:val="20"/>
              </w:rPr>
              <w:t>30</w:t>
            </w:r>
            <w:r w:rsidRPr="00906108">
              <w:rPr>
                <w:rFonts w:cs="Times New Roman"/>
                <w:sz w:val="20"/>
                <w:szCs w:val="20"/>
              </w:rPr>
              <w:t>,</w:t>
            </w:r>
            <w:r w:rsidRPr="00906108">
              <w:rPr>
                <w:sz w:val="20"/>
                <w:szCs w:val="20"/>
              </w:rPr>
              <w:t>344</w:t>
            </w:r>
          </w:p>
        </w:tc>
      </w:tr>
      <w:tr w:rsidR="00906108" w:rsidRPr="00906108" w14:paraId="71FDE589" w14:textId="77777777" w:rsidTr="00EC442A">
        <w:tc>
          <w:tcPr>
            <w:tcW w:w="4149" w:type="dxa"/>
            <w:vAlign w:val="bottom"/>
          </w:tcPr>
          <w:p w14:paraId="2E96762D" w14:textId="77777777" w:rsidR="006271A7" w:rsidRPr="00906108" w:rsidRDefault="006271A7" w:rsidP="006271A7">
            <w:pPr>
              <w:spacing w:line="200" w:lineRule="exact"/>
              <w:ind w:left="162" w:right="65" w:hanging="162"/>
              <w:rPr>
                <w:rFonts w:cs="Times New Roman"/>
                <w:sz w:val="20"/>
                <w:szCs w:val="20"/>
                <w:cs/>
              </w:rPr>
            </w:pPr>
            <w:r w:rsidRPr="00906108">
              <w:rPr>
                <w:rFonts w:cs="Times New Roman"/>
                <w:sz w:val="20"/>
                <w:szCs w:val="20"/>
              </w:rPr>
              <w:t>Finance costs</w:t>
            </w:r>
          </w:p>
        </w:tc>
        <w:tc>
          <w:tcPr>
            <w:tcW w:w="1080" w:type="dxa"/>
          </w:tcPr>
          <w:p w14:paraId="5D40664D" w14:textId="0DD777FF" w:rsidR="006271A7" w:rsidRPr="00906108" w:rsidRDefault="006271A7" w:rsidP="006271A7">
            <w:pPr>
              <w:tabs>
                <w:tab w:val="decimal" w:pos="938"/>
              </w:tabs>
              <w:spacing w:line="200" w:lineRule="exact"/>
              <w:ind w:right="-423"/>
              <w:rPr>
                <w:rFonts w:cs="Times New Roman"/>
                <w:sz w:val="20"/>
                <w:szCs w:val="20"/>
              </w:rPr>
            </w:pPr>
            <w:r w:rsidRPr="00906108">
              <w:rPr>
                <w:rFonts w:cs="Times New Roman"/>
                <w:sz w:val="20"/>
                <w:szCs w:val="20"/>
              </w:rPr>
              <w:t>4</w:t>
            </w:r>
            <w:r w:rsidR="008E4C69" w:rsidRPr="00906108">
              <w:rPr>
                <w:rFonts w:cs="Times New Roman"/>
                <w:sz w:val="20"/>
                <w:szCs w:val="20"/>
              </w:rPr>
              <w:t>38</w:t>
            </w:r>
            <w:r w:rsidRPr="00906108">
              <w:rPr>
                <w:rFonts w:cs="Times New Roman"/>
                <w:sz w:val="20"/>
                <w:szCs w:val="20"/>
              </w:rPr>
              <w:t>,</w:t>
            </w:r>
            <w:r w:rsidR="008E4C69" w:rsidRPr="00906108">
              <w:rPr>
                <w:rFonts w:cs="Times New Roman"/>
                <w:sz w:val="20"/>
                <w:szCs w:val="20"/>
              </w:rPr>
              <w:t>329</w:t>
            </w:r>
          </w:p>
        </w:tc>
        <w:tc>
          <w:tcPr>
            <w:tcW w:w="90" w:type="dxa"/>
          </w:tcPr>
          <w:p w14:paraId="0AA17C88" w14:textId="77777777" w:rsidR="006271A7" w:rsidRPr="00906108" w:rsidRDefault="006271A7" w:rsidP="006271A7">
            <w:pPr>
              <w:tabs>
                <w:tab w:val="decimal" w:pos="882"/>
              </w:tabs>
              <w:spacing w:line="200" w:lineRule="exact"/>
              <w:ind w:right="65"/>
              <w:rPr>
                <w:rFonts w:cs="Times New Roman"/>
                <w:sz w:val="20"/>
                <w:szCs w:val="20"/>
              </w:rPr>
            </w:pPr>
          </w:p>
        </w:tc>
        <w:tc>
          <w:tcPr>
            <w:tcW w:w="1080" w:type="dxa"/>
          </w:tcPr>
          <w:p w14:paraId="703317BD" w14:textId="08BBADF0" w:rsidR="006271A7" w:rsidRPr="00906108" w:rsidRDefault="006271A7" w:rsidP="006271A7">
            <w:pPr>
              <w:tabs>
                <w:tab w:val="decimal" w:pos="938"/>
              </w:tabs>
              <w:spacing w:line="200" w:lineRule="exact"/>
              <w:ind w:right="-423"/>
              <w:rPr>
                <w:rFonts w:cs="Times New Roman"/>
                <w:sz w:val="20"/>
                <w:szCs w:val="20"/>
              </w:rPr>
            </w:pPr>
            <w:r w:rsidRPr="00906108">
              <w:rPr>
                <w:sz w:val="20"/>
                <w:szCs w:val="20"/>
              </w:rPr>
              <w:t>418</w:t>
            </w:r>
            <w:r w:rsidRPr="00906108">
              <w:rPr>
                <w:rFonts w:cs="Times New Roman"/>
                <w:sz w:val="20"/>
                <w:szCs w:val="20"/>
              </w:rPr>
              <w:t>,</w:t>
            </w:r>
            <w:r w:rsidRPr="00906108">
              <w:rPr>
                <w:sz w:val="20"/>
                <w:szCs w:val="20"/>
              </w:rPr>
              <w:t>682</w:t>
            </w:r>
          </w:p>
        </w:tc>
        <w:tc>
          <w:tcPr>
            <w:tcW w:w="180" w:type="dxa"/>
          </w:tcPr>
          <w:p w14:paraId="73229F8C" w14:textId="77777777" w:rsidR="006271A7" w:rsidRPr="00906108" w:rsidRDefault="006271A7" w:rsidP="006271A7">
            <w:pPr>
              <w:tabs>
                <w:tab w:val="decimal" w:pos="882"/>
              </w:tabs>
              <w:spacing w:line="200" w:lineRule="exact"/>
              <w:ind w:right="65"/>
              <w:rPr>
                <w:rFonts w:cs="Times New Roman"/>
                <w:sz w:val="20"/>
                <w:szCs w:val="20"/>
                <w:cs/>
              </w:rPr>
            </w:pPr>
          </w:p>
        </w:tc>
        <w:tc>
          <w:tcPr>
            <w:tcW w:w="1080" w:type="dxa"/>
            <w:vAlign w:val="bottom"/>
          </w:tcPr>
          <w:p w14:paraId="124FC1A9" w14:textId="75E00760" w:rsidR="006271A7" w:rsidRPr="00906108" w:rsidRDefault="006271A7" w:rsidP="006271A7">
            <w:pPr>
              <w:tabs>
                <w:tab w:val="decimal" w:pos="844"/>
              </w:tabs>
              <w:spacing w:line="200" w:lineRule="exact"/>
              <w:ind w:right="-423"/>
              <w:rPr>
                <w:rFonts w:cs="Times New Roman"/>
                <w:sz w:val="20"/>
                <w:szCs w:val="20"/>
              </w:rPr>
            </w:pPr>
            <w:r w:rsidRPr="00906108">
              <w:rPr>
                <w:rFonts w:cs="Times New Roman"/>
                <w:sz w:val="20"/>
                <w:szCs w:val="20"/>
              </w:rPr>
              <w:t>203,904</w:t>
            </w:r>
          </w:p>
        </w:tc>
        <w:tc>
          <w:tcPr>
            <w:tcW w:w="90" w:type="dxa"/>
          </w:tcPr>
          <w:p w14:paraId="18C5375B" w14:textId="77777777" w:rsidR="006271A7" w:rsidRPr="00906108" w:rsidRDefault="006271A7" w:rsidP="006271A7">
            <w:pPr>
              <w:tabs>
                <w:tab w:val="decimal" w:pos="882"/>
              </w:tabs>
              <w:spacing w:line="200" w:lineRule="exact"/>
              <w:ind w:right="65"/>
              <w:rPr>
                <w:rFonts w:cs="Times New Roman"/>
                <w:sz w:val="20"/>
                <w:szCs w:val="20"/>
              </w:rPr>
            </w:pPr>
          </w:p>
        </w:tc>
        <w:tc>
          <w:tcPr>
            <w:tcW w:w="986" w:type="dxa"/>
            <w:vAlign w:val="bottom"/>
          </w:tcPr>
          <w:p w14:paraId="60E9520F" w14:textId="5774EFEF" w:rsidR="006271A7" w:rsidRPr="00906108" w:rsidRDefault="006271A7" w:rsidP="006271A7">
            <w:pPr>
              <w:tabs>
                <w:tab w:val="decimal" w:pos="844"/>
              </w:tabs>
              <w:spacing w:line="200" w:lineRule="exact"/>
              <w:ind w:right="-423"/>
              <w:rPr>
                <w:sz w:val="20"/>
                <w:szCs w:val="20"/>
              </w:rPr>
            </w:pPr>
            <w:r w:rsidRPr="00906108">
              <w:rPr>
                <w:sz w:val="20"/>
                <w:szCs w:val="20"/>
              </w:rPr>
              <w:t>193</w:t>
            </w:r>
            <w:r w:rsidRPr="00906108">
              <w:rPr>
                <w:rFonts w:cs="Times New Roman"/>
                <w:sz w:val="20"/>
                <w:szCs w:val="20"/>
              </w:rPr>
              <w:t>,</w:t>
            </w:r>
            <w:r w:rsidRPr="00906108">
              <w:rPr>
                <w:sz w:val="20"/>
                <w:szCs w:val="20"/>
              </w:rPr>
              <w:t>168</w:t>
            </w:r>
          </w:p>
        </w:tc>
      </w:tr>
      <w:tr w:rsidR="00906108" w:rsidRPr="00906108" w14:paraId="7F7A3611" w14:textId="77777777" w:rsidTr="00EC442A">
        <w:tc>
          <w:tcPr>
            <w:tcW w:w="4149" w:type="dxa"/>
            <w:vAlign w:val="bottom"/>
          </w:tcPr>
          <w:p w14:paraId="345B9BAD" w14:textId="77777777" w:rsidR="0049035C" w:rsidRPr="00906108" w:rsidRDefault="0049035C" w:rsidP="0049035C">
            <w:pPr>
              <w:spacing w:line="200" w:lineRule="exact"/>
              <w:ind w:right="65"/>
              <w:rPr>
                <w:rFonts w:cs="Times New Roman"/>
                <w:sz w:val="20"/>
                <w:szCs w:val="20"/>
              </w:rPr>
            </w:pPr>
            <w:r w:rsidRPr="00906108">
              <w:rPr>
                <w:rFonts w:cs="Times New Roman"/>
                <w:sz w:val="20"/>
                <w:szCs w:val="20"/>
              </w:rPr>
              <w:t xml:space="preserve">Changes in costs of property development </w:t>
            </w:r>
          </w:p>
        </w:tc>
        <w:tc>
          <w:tcPr>
            <w:tcW w:w="1080" w:type="dxa"/>
          </w:tcPr>
          <w:p w14:paraId="39700CB2" w14:textId="77777777" w:rsidR="0049035C" w:rsidRPr="00906108" w:rsidRDefault="0049035C" w:rsidP="0049035C">
            <w:pPr>
              <w:tabs>
                <w:tab w:val="decimal" w:pos="938"/>
              </w:tabs>
              <w:spacing w:line="200" w:lineRule="exact"/>
              <w:ind w:right="-423"/>
              <w:rPr>
                <w:rFonts w:cs="Times New Roman"/>
                <w:sz w:val="20"/>
                <w:szCs w:val="20"/>
              </w:rPr>
            </w:pPr>
          </w:p>
        </w:tc>
        <w:tc>
          <w:tcPr>
            <w:tcW w:w="90" w:type="dxa"/>
          </w:tcPr>
          <w:p w14:paraId="1AA3E222" w14:textId="77777777" w:rsidR="0049035C" w:rsidRPr="00906108" w:rsidRDefault="0049035C" w:rsidP="0049035C">
            <w:pPr>
              <w:tabs>
                <w:tab w:val="decimal" w:pos="1046"/>
              </w:tabs>
              <w:spacing w:line="200" w:lineRule="exact"/>
              <w:ind w:right="65"/>
              <w:rPr>
                <w:rFonts w:cs="Times New Roman"/>
                <w:sz w:val="20"/>
                <w:szCs w:val="20"/>
                <w:cs/>
              </w:rPr>
            </w:pPr>
          </w:p>
        </w:tc>
        <w:tc>
          <w:tcPr>
            <w:tcW w:w="1080" w:type="dxa"/>
          </w:tcPr>
          <w:p w14:paraId="1C26E12F" w14:textId="77777777" w:rsidR="0049035C" w:rsidRPr="00906108" w:rsidRDefault="0049035C" w:rsidP="0049035C">
            <w:pPr>
              <w:tabs>
                <w:tab w:val="decimal" w:pos="938"/>
              </w:tabs>
              <w:spacing w:line="200" w:lineRule="exact"/>
              <w:ind w:right="-423"/>
              <w:rPr>
                <w:rFonts w:cs="Times New Roman"/>
                <w:sz w:val="20"/>
                <w:szCs w:val="20"/>
              </w:rPr>
            </w:pPr>
          </w:p>
        </w:tc>
        <w:tc>
          <w:tcPr>
            <w:tcW w:w="180" w:type="dxa"/>
          </w:tcPr>
          <w:p w14:paraId="1A998FB5" w14:textId="77777777" w:rsidR="0049035C" w:rsidRPr="00906108" w:rsidRDefault="0049035C" w:rsidP="0049035C">
            <w:pPr>
              <w:tabs>
                <w:tab w:val="decimal" w:pos="1046"/>
              </w:tabs>
              <w:spacing w:line="200" w:lineRule="exact"/>
              <w:ind w:right="65"/>
              <w:rPr>
                <w:rFonts w:cs="Times New Roman"/>
                <w:sz w:val="20"/>
                <w:szCs w:val="20"/>
                <w:cs/>
              </w:rPr>
            </w:pPr>
          </w:p>
        </w:tc>
        <w:tc>
          <w:tcPr>
            <w:tcW w:w="1080" w:type="dxa"/>
            <w:vAlign w:val="bottom"/>
          </w:tcPr>
          <w:p w14:paraId="102ADF1C" w14:textId="77777777" w:rsidR="0049035C" w:rsidRPr="00906108" w:rsidRDefault="0049035C" w:rsidP="0049035C">
            <w:pPr>
              <w:tabs>
                <w:tab w:val="decimal" w:pos="844"/>
              </w:tabs>
              <w:spacing w:line="200" w:lineRule="exact"/>
              <w:ind w:right="-423"/>
              <w:rPr>
                <w:rFonts w:cs="Times New Roman"/>
                <w:sz w:val="20"/>
                <w:szCs w:val="20"/>
              </w:rPr>
            </w:pPr>
          </w:p>
        </w:tc>
        <w:tc>
          <w:tcPr>
            <w:tcW w:w="90" w:type="dxa"/>
          </w:tcPr>
          <w:p w14:paraId="57BDEC2B" w14:textId="77777777" w:rsidR="0049035C" w:rsidRPr="00906108" w:rsidRDefault="0049035C" w:rsidP="0049035C">
            <w:pPr>
              <w:tabs>
                <w:tab w:val="decimal" w:pos="1046"/>
              </w:tabs>
              <w:spacing w:line="200" w:lineRule="exact"/>
              <w:ind w:right="65"/>
              <w:rPr>
                <w:rFonts w:cs="Times New Roman"/>
                <w:sz w:val="20"/>
                <w:szCs w:val="20"/>
                <w:cs/>
              </w:rPr>
            </w:pPr>
          </w:p>
        </w:tc>
        <w:tc>
          <w:tcPr>
            <w:tcW w:w="986" w:type="dxa"/>
            <w:vAlign w:val="bottom"/>
          </w:tcPr>
          <w:p w14:paraId="2C1A13E6" w14:textId="77777777" w:rsidR="0049035C" w:rsidRPr="00906108" w:rsidRDefault="0049035C" w:rsidP="0049035C">
            <w:pPr>
              <w:tabs>
                <w:tab w:val="decimal" w:pos="844"/>
              </w:tabs>
              <w:spacing w:line="200" w:lineRule="exact"/>
              <w:ind w:right="-423"/>
              <w:rPr>
                <w:sz w:val="20"/>
                <w:szCs w:val="20"/>
              </w:rPr>
            </w:pPr>
          </w:p>
        </w:tc>
      </w:tr>
      <w:tr w:rsidR="00906108" w:rsidRPr="00906108" w14:paraId="26D0C02E" w14:textId="77777777" w:rsidTr="00EC442A">
        <w:tc>
          <w:tcPr>
            <w:tcW w:w="4149" w:type="dxa"/>
            <w:vAlign w:val="bottom"/>
          </w:tcPr>
          <w:p w14:paraId="0E793060" w14:textId="77777777" w:rsidR="0049035C" w:rsidRPr="00906108" w:rsidRDefault="0049035C" w:rsidP="0049035C">
            <w:pPr>
              <w:spacing w:line="200" w:lineRule="exact"/>
              <w:ind w:right="65" w:firstLine="166"/>
              <w:rPr>
                <w:rFonts w:cs="Times New Roman"/>
                <w:sz w:val="20"/>
                <w:szCs w:val="20"/>
              </w:rPr>
            </w:pPr>
            <w:r w:rsidRPr="00906108">
              <w:rPr>
                <w:rFonts w:cs="Times New Roman"/>
                <w:sz w:val="20"/>
                <w:szCs w:val="20"/>
              </w:rPr>
              <w:t>projects for sales</w:t>
            </w:r>
          </w:p>
        </w:tc>
        <w:tc>
          <w:tcPr>
            <w:tcW w:w="1080" w:type="dxa"/>
          </w:tcPr>
          <w:p w14:paraId="5A4192A3" w14:textId="6E63823C" w:rsidR="0049035C" w:rsidRPr="00906108" w:rsidRDefault="006271A7" w:rsidP="0049035C">
            <w:pPr>
              <w:tabs>
                <w:tab w:val="decimal" w:pos="938"/>
              </w:tabs>
              <w:spacing w:line="200" w:lineRule="exact"/>
              <w:ind w:right="-423"/>
              <w:rPr>
                <w:rFonts w:cs="Times New Roman"/>
                <w:sz w:val="20"/>
                <w:szCs w:val="20"/>
              </w:rPr>
            </w:pPr>
            <w:r w:rsidRPr="00906108">
              <w:rPr>
                <w:rFonts w:cs="Times New Roman"/>
                <w:sz w:val="20"/>
                <w:szCs w:val="20"/>
              </w:rPr>
              <w:t>(537,236)</w:t>
            </w:r>
          </w:p>
        </w:tc>
        <w:tc>
          <w:tcPr>
            <w:tcW w:w="90" w:type="dxa"/>
          </w:tcPr>
          <w:p w14:paraId="20A36729" w14:textId="77777777" w:rsidR="0049035C" w:rsidRPr="00906108" w:rsidRDefault="0049035C" w:rsidP="0049035C">
            <w:pPr>
              <w:tabs>
                <w:tab w:val="decimal" w:pos="1046"/>
              </w:tabs>
              <w:spacing w:line="200" w:lineRule="exact"/>
              <w:ind w:right="65"/>
              <w:rPr>
                <w:rFonts w:cs="Times New Roman"/>
                <w:sz w:val="20"/>
                <w:szCs w:val="20"/>
                <w:cs/>
              </w:rPr>
            </w:pPr>
          </w:p>
        </w:tc>
        <w:tc>
          <w:tcPr>
            <w:tcW w:w="1080" w:type="dxa"/>
          </w:tcPr>
          <w:p w14:paraId="37B9519C" w14:textId="230C7F65" w:rsidR="0049035C" w:rsidRPr="00906108" w:rsidRDefault="0049035C" w:rsidP="0049035C">
            <w:pPr>
              <w:tabs>
                <w:tab w:val="decimal" w:pos="938"/>
              </w:tabs>
              <w:spacing w:line="200" w:lineRule="exact"/>
              <w:ind w:right="-423"/>
              <w:rPr>
                <w:rFonts w:cs="Times New Roman"/>
                <w:sz w:val="20"/>
                <w:szCs w:val="20"/>
              </w:rPr>
            </w:pPr>
            <w:r w:rsidRPr="00906108">
              <w:rPr>
                <w:rFonts w:cs="Times New Roman"/>
                <w:sz w:val="20"/>
                <w:szCs w:val="20"/>
              </w:rPr>
              <w:t>(</w:t>
            </w:r>
            <w:r w:rsidRPr="00906108">
              <w:rPr>
                <w:sz w:val="20"/>
                <w:szCs w:val="20"/>
              </w:rPr>
              <w:t>1</w:t>
            </w:r>
            <w:r w:rsidRPr="00906108">
              <w:rPr>
                <w:rFonts w:cs="Times New Roman"/>
                <w:sz w:val="20"/>
                <w:szCs w:val="20"/>
              </w:rPr>
              <w:t>,</w:t>
            </w:r>
            <w:r w:rsidRPr="00906108">
              <w:rPr>
                <w:sz w:val="20"/>
                <w:szCs w:val="20"/>
              </w:rPr>
              <w:t>172</w:t>
            </w:r>
            <w:r w:rsidRPr="00906108">
              <w:rPr>
                <w:rFonts w:cs="Times New Roman"/>
                <w:sz w:val="20"/>
                <w:szCs w:val="20"/>
              </w:rPr>
              <w:t>,</w:t>
            </w:r>
            <w:r w:rsidRPr="00906108">
              <w:rPr>
                <w:sz w:val="20"/>
                <w:szCs w:val="20"/>
              </w:rPr>
              <w:t>007</w:t>
            </w:r>
            <w:r w:rsidRPr="00906108">
              <w:rPr>
                <w:rFonts w:cs="Times New Roman"/>
                <w:sz w:val="20"/>
                <w:szCs w:val="20"/>
              </w:rPr>
              <w:t>)</w:t>
            </w:r>
          </w:p>
        </w:tc>
        <w:tc>
          <w:tcPr>
            <w:tcW w:w="180" w:type="dxa"/>
          </w:tcPr>
          <w:p w14:paraId="5B7C8C9C" w14:textId="77777777" w:rsidR="0049035C" w:rsidRPr="00906108" w:rsidRDefault="0049035C" w:rsidP="0049035C">
            <w:pPr>
              <w:tabs>
                <w:tab w:val="decimal" w:pos="1046"/>
              </w:tabs>
              <w:spacing w:line="200" w:lineRule="exact"/>
              <w:ind w:right="65"/>
              <w:rPr>
                <w:rFonts w:cs="Times New Roman"/>
                <w:sz w:val="20"/>
                <w:szCs w:val="20"/>
                <w:cs/>
              </w:rPr>
            </w:pPr>
          </w:p>
        </w:tc>
        <w:tc>
          <w:tcPr>
            <w:tcW w:w="1080" w:type="dxa"/>
            <w:vAlign w:val="bottom"/>
          </w:tcPr>
          <w:p w14:paraId="542B2CB0" w14:textId="74D78277" w:rsidR="0049035C" w:rsidRPr="00906108" w:rsidRDefault="006271A7" w:rsidP="0049035C">
            <w:pPr>
              <w:tabs>
                <w:tab w:val="decimal" w:pos="844"/>
              </w:tabs>
              <w:spacing w:line="200" w:lineRule="exact"/>
              <w:ind w:right="-423"/>
              <w:rPr>
                <w:rFonts w:cs="Times New Roman"/>
                <w:sz w:val="20"/>
                <w:szCs w:val="20"/>
              </w:rPr>
            </w:pPr>
            <w:r w:rsidRPr="00906108">
              <w:rPr>
                <w:rFonts w:cs="Times New Roman"/>
                <w:sz w:val="20"/>
                <w:szCs w:val="20"/>
              </w:rPr>
              <w:t>(250,45</w:t>
            </w:r>
            <w:r w:rsidR="00DE4767" w:rsidRPr="00906108">
              <w:rPr>
                <w:rFonts w:cs="Times New Roman"/>
                <w:sz w:val="20"/>
                <w:szCs w:val="20"/>
              </w:rPr>
              <w:t>6</w:t>
            </w:r>
            <w:r w:rsidRPr="00906108">
              <w:rPr>
                <w:rFonts w:cs="Times New Roman"/>
                <w:sz w:val="20"/>
                <w:szCs w:val="20"/>
              </w:rPr>
              <w:t>)</w:t>
            </w:r>
          </w:p>
        </w:tc>
        <w:tc>
          <w:tcPr>
            <w:tcW w:w="90" w:type="dxa"/>
          </w:tcPr>
          <w:p w14:paraId="175E4AFC" w14:textId="77777777" w:rsidR="0049035C" w:rsidRPr="00906108" w:rsidRDefault="0049035C" w:rsidP="0049035C">
            <w:pPr>
              <w:tabs>
                <w:tab w:val="decimal" w:pos="1046"/>
              </w:tabs>
              <w:spacing w:line="200" w:lineRule="exact"/>
              <w:ind w:right="65"/>
              <w:rPr>
                <w:rFonts w:cs="Times New Roman"/>
                <w:sz w:val="20"/>
                <w:szCs w:val="20"/>
                <w:cs/>
              </w:rPr>
            </w:pPr>
          </w:p>
        </w:tc>
        <w:tc>
          <w:tcPr>
            <w:tcW w:w="986" w:type="dxa"/>
            <w:vAlign w:val="bottom"/>
          </w:tcPr>
          <w:p w14:paraId="176F605E" w14:textId="3C258AA0" w:rsidR="0049035C" w:rsidRPr="00906108" w:rsidRDefault="0049035C" w:rsidP="0049035C">
            <w:pPr>
              <w:tabs>
                <w:tab w:val="decimal" w:pos="844"/>
              </w:tabs>
              <w:spacing w:line="200" w:lineRule="exact"/>
              <w:ind w:right="-423"/>
              <w:rPr>
                <w:sz w:val="20"/>
                <w:szCs w:val="20"/>
              </w:rPr>
            </w:pPr>
            <w:r w:rsidRPr="00906108">
              <w:rPr>
                <w:rFonts w:cs="Times New Roman"/>
                <w:sz w:val="20"/>
                <w:szCs w:val="20"/>
              </w:rPr>
              <w:t>(</w:t>
            </w:r>
            <w:r w:rsidRPr="00906108">
              <w:rPr>
                <w:sz w:val="20"/>
                <w:szCs w:val="20"/>
              </w:rPr>
              <w:t>471</w:t>
            </w:r>
            <w:r w:rsidRPr="00906108">
              <w:rPr>
                <w:rFonts w:cs="Times New Roman"/>
                <w:sz w:val="20"/>
                <w:szCs w:val="20"/>
              </w:rPr>
              <w:t>,</w:t>
            </w:r>
            <w:r w:rsidRPr="00906108">
              <w:rPr>
                <w:sz w:val="20"/>
                <w:szCs w:val="20"/>
              </w:rPr>
              <w:t>883</w:t>
            </w:r>
            <w:r w:rsidRPr="00906108">
              <w:rPr>
                <w:rFonts w:cs="Times New Roman"/>
                <w:sz w:val="20"/>
                <w:szCs w:val="20"/>
              </w:rPr>
              <w:t>)</w:t>
            </w:r>
          </w:p>
        </w:tc>
      </w:tr>
    </w:tbl>
    <w:p w14:paraId="316969DF" w14:textId="606C211D" w:rsidR="001067A3" w:rsidRPr="00906108" w:rsidRDefault="00B44747" w:rsidP="00D838F5">
      <w:pPr>
        <w:tabs>
          <w:tab w:val="left" w:pos="900"/>
          <w:tab w:val="left" w:pos="1440"/>
          <w:tab w:val="left" w:pos="1980"/>
        </w:tabs>
        <w:spacing w:before="400" w:after="200"/>
        <w:ind w:left="547" w:right="72" w:hanging="547"/>
        <w:jc w:val="thaiDistribute"/>
        <w:rPr>
          <w:rFonts w:cs="Times New Roman"/>
          <w:b/>
          <w:bCs/>
          <w:sz w:val="20"/>
          <w:szCs w:val="20"/>
        </w:rPr>
      </w:pPr>
      <w:r w:rsidRPr="00906108">
        <w:rPr>
          <w:b/>
          <w:bCs/>
        </w:rPr>
        <w:t>3</w:t>
      </w:r>
      <w:r w:rsidR="002E2D81" w:rsidRPr="00906108">
        <w:rPr>
          <w:b/>
          <w:bCs/>
        </w:rPr>
        <w:t>0</w:t>
      </w:r>
      <w:r w:rsidR="001067A3" w:rsidRPr="00906108">
        <w:rPr>
          <w:rFonts w:cs="Times New Roman"/>
          <w:b/>
          <w:bCs/>
        </w:rPr>
        <w:t>.</w:t>
      </w:r>
      <w:r w:rsidR="001067A3" w:rsidRPr="00906108">
        <w:rPr>
          <w:rFonts w:cs="Times New Roman"/>
          <w:b/>
          <w:bCs/>
        </w:rPr>
        <w:tab/>
      </w:r>
      <w:proofErr w:type="gramStart"/>
      <w:r w:rsidR="001067A3" w:rsidRPr="00906108">
        <w:rPr>
          <w:rFonts w:cs="Times New Roman"/>
          <w:b/>
          <w:bCs/>
          <w:sz w:val="20"/>
          <w:szCs w:val="20"/>
        </w:rPr>
        <w:t>BASIC  LOSS</w:t>
      </w:r>
      <w:proofErr w:type="gramEnd"/>
      <w:r w:rsidR="001067A3" w:rsidRPr="00906108">
        <w:rPr>
          <w:rFonts w:cs="Times New Roman"/>
          <w:b/>
          <w:bCs/>
          <w:sz w:val="20"/>
          <w:szCs w:val="20"/>
        </w:rPr>
        <w:t xml:space="preserve">  PER</w:t>
      </w:r>
      <w:r w:rsidR="00EC442A" w:rsidRPr="00906108">
        <w:rPr>
          <w:rFonts w:cs="Times New Roman"/>
          <w:b/>
          <w:bCs/>
          <w:sz w:val="20"/>
          <w:szCs w:val="20"/>
        </w:rPr>
        <w:t xml:space="preserve"> </w:t>
      </w:r>
      <w:r w:rsidR="001067A3" w:rsidRPr="00906108">
        <w:rPr>
          <w:rFonts w:cs="Times New Roman"/>
          <w:b/>
          <w:bCs/>
          <w:sz w:val="20"/>
          <w:szCs w:val="20"/>
        </w:rPr>
        <w:t xml:space="preserve"> SHARE</w:t>
      </w:r>
    </w:p>
    <w:p w14:paraId="340F5C97" w14:textId="2F921ED8" w:rsidR="001067A3" w:rsidRPr="00906108" w:rsidRDefault="001067A3" w:rsidP="00D838F5">
      <w:pPr>
        <w:spacing w:after="200"/>
        <w:ind w:left="547" w:right="72"/>
        <w:jc w:val="both"/>
        <w:rPr>
          <w:rFonts w:cs="Times New Roman"/>
        </w:rPr>
      </w:pPr>
      <w:r w:rsidRPr="00906108">
        <w:rPr>
          <w:rFonts w:cs="Times New Roman"/>
          <w:spacing w:val="-2"/>
        </w:rPr>
        <w:t xml:space="preserve">Basic loss per share is calculated by dividing loss for the year </w:t>
      </w:r>
      <w:r w:rsidR="005742F8" w:rsidRPr="00906108">
        <w:rPr>
          <w:rFonts w:cs="Times New Roman"/>
          <w:spacing w:val="-2"/>
        </w:rPr>
        <w:t xml:space="preserve">attributable to owners of the Company </w:t>
      </w:r>
      <w:r w:rsidRPr="00906108">
        <w:rPr>
          <w:rFonts w:cs="Times New Roman"/>
          <w:spacing w:val="-2"/>
        </w:rPr>
        <w:t>(excluding</w:t>
      </w:r>
      <w:r w:rsidRPr="00906108">
        <w:rPr>
          <w:rFonts w:cs="Times New Roman"/>
        </w:rPr>
        <w:t xml:space="preserve"> other comprehensive income) by the weighted average number of ordinary shares held by outsiders during the years as follows:</w:t>
      </w:r>
    </w:p>
    <w:tbl>
      <w:tblPr>
        <w:tblW w:w="8811" w:type="dxa"/>
        <w:tblInd w:w="549" w:type="dxa"/>
        <w:tblLayout w:type="fixed"/>
        <w:tblCellMar>
          <w:left w:w="0" w:type="dxa"/>
          <w:right w:w="0" w:type="dxa"/>
        </w:tblCellMar>
        <w:tblLook w:val="0000" w:firstRow="0" w:lastRow="0" w:firstColumn="0" w:lastColumn="0" w:noHBand="0" w:noVBand="0"/>
      </w:tblPr>
      <w:tblGrid>
        <w:gridCol w:w="4671"/>
        <w:gridCol w:w="990"/>
        <w:gridCol w:w="50"/>
        <w:gridCol w:w="940"/>
        <w:gridCol w:w="81"/>
        <w:gridCol w:w="20"/>
        <w:gridCol w:w="979"/>
        <w:gridCol w:w="108"/>
        <w:gridCol w:w="972"/>
      </w:tblGrid>
      <w:tr w:rsidR="00906108" w:rsidRPr="00906108" w14:paraId="1ED4C963" w14:textId="77777777" w:rsidTr="00D773EE">
        <w:trPr>
          <w:trHeight w:val="180"/>
        </w:trPr>
        <w:tc>
          <w:tcPr>
            <w:tcW w:w="4671" w:type="dxa"/>
          </w:tcPr>
          <w:p w14:paraId="4C5FD8C2" w14:textId="77777777" w:rsidR="001067A3" w:rsidRPr="00906108" w:rsidRDefault="001067A3" w:rsidP="00E171AF">
            <w:pPr>
              <w:snapToGrid w:val="0"/>
              <w:spacing w:line="240" w:lineRule="exact"/>
              <w:ind w:right="-14"/>
              <w:jc w:val="thaiDistribute"/>
              <w:rPr>
                <w:rFonts w:cs="Times New Roman"/>
                <w:b/>
                <w:bCs/>
                <w:sz w:val="18"/>
                <w:szCs w:val="18"/>
                <w:cs/>
              </w:rPr>
            </w:pPr>
            <w:r w:rsidRPr="00906108">
              <w:rPr>
                <w:rFonts w:cs="Times New Roman"/>
                <w:spacing w:val="-10"/>
                <w:sz w:val="18"/>
                <w:szCs w:val="18"/>
                <w:cs/>
              </w:rPr>
              <w:br w:type="page"/>
            </w:r>
          </w:p>
        </w:tc>
        <w:tc>
          <w:tcPr>
            <w:tcW w:w="1980" w:type="dxa"/>
            <w:gridSpan w:val="3"/>
          </w:tcPr>
          <w:p w14:paraId="140B6465" w14:textId="77777777" w:rsidR="001067A3" w:rsidRPr="00906108" w:rsidRDefault="001067A3" w:rsidP="00E171AF">
            <w:pPr>
              <w:spacing w:line="240" w:lineRule="exact"/>
              <w:ind w:right="72"/>
              <w:jc w:val="center"/>
              <w:rPr>
                <w:rFonts w:cs="Times New Roman"/>
                <w:b/>
                <w:bCs/>
                <w:sz w:val="18"/>
                <w:szCs w:val="18"/>
                <w:cs/>
              </w:rPr>
            </w:pPr>
            <w:r w:rsidRPr="00906108">
              <w:rPr>
                <w:rFonts w:cs="Times New Roman"/>
                <w:b/>
                <w:bCs/>
                <w:sz w:val="18"/>
                <w:szCs w:val="18"/>
              </w:rPr>
              <w:t>Consolidated</w:t>
            </w:r>
          </w:p>
        </w:tc>
        <w:tc>
          <w:tcPr>
            <w:tcW w:w="81" w:type="dxa"/>
          </w:tcPr>
          <w:p w14:paraId="141728F9" w14:textId="77777777" w:rsidR="001067A3" w:rsidRPr="00906108" w:rsidRDefault="001067A3" w:rsidP="00E171AF">
            <w:pPr>
              <w:snapToGrid w:val="0"/>
              <w:spacing w:line="240" w:lineRule="exact"/>
              <w:ind w:left="-108" w:right="-14"/>
              <w:jc w:val="center"/>
              <w:rPr>
                <w:rFonts w:cs="Times New Roman"/>
                <w:b/>
                <w:bCs/>
                <w:sz w:val="18"/>
                <w:szCs w:val="18"/>
                <w:cs/>
              </w:rPr>
            </w:pPr>
          </w:p>
        </w:tc>
        <w:tc>
          <w:tcPr>
            <w:tcW w:w="2079" w:type="dxa"/>
            <w:gridSpan w:val="4"/>
          </w:tcPr>
          <w:p w14:paraId="578B875C" w14:textId="77777777" w:rsidR="001067A3" w:rsidRPr="00906108" w:rsidRDefault="001067A3" w:rsidP="00E171AF">
            <w:pPr>
              <w:spacing w:line="240" w:lineRule="exact"/>
              <w:ind w:right="72"/>
              <w:jc w:val="center"/>
              <w:rPr>
                <w:rFonts w:cs="Times New Roman"/>
                <w:b/>
                <w:bCs/>
                <w:sz w:val="18"/>
                <w:szCs w:val="18"/>
                <w:cs/>
              </w:rPr>
            </w:pPr>
            <w:r w:rsidRPr="00906108">
              <w:rPr>
                <w:rFonts w:cs="Times New Roman"/>
                <w:b/>
                <w:bCs/>
                <w:sz w:val="18"/>
                <w:szCs w:val="18"/>
              </w:rPr>
              <w:t>Separate</w:t>
            </w:r>
          </w:p>
        </w:tc>
      </w:tr>
      <w:tr w:rsidR="00906108" w:rsidRPr="00906108" w14:paraId="6D5F1929" w14:textId="77777777" w:rsidTr="00D773EE">
        <w:trPr>
          <w:trHeight w:val="180"/>
        </w:trPr>
        <w:tc>
          <w:tcPr>
            <w:tcW w:w="4671" w:type="dxa"/>
          </w:tcPr>
          <w:p w14:paraId="643EA332" w14:textId="77777777" w:rsidR="001067A3" w:rsidRPr="00906108" w:rsidRDefault="001067A3" w:rsidP="00E171AF">
            <w:pPr>
              <w:snapToGrid w:val="0"/>
              <w:spacing w:line="240" w:lineRule="exact"/>
              <w:ind w:right="-14"/>
              <w:jc w:val="thaiDistribute"/>
              <w:rPr>
                <w:rFonts w:cs="Times New Roman"/>
                <w:spacing w:val="-10"/>
                <w:sz w:val="18"/>
                <w:szCs w:val="18"/>
                <w:cs/>
              </w:rPr>
            </w:pPr>
          </w:p>
        </w:tc>
        <w:tc>
          <w:tcPr>
            <w:tcW w:w="1980" w:type="dxa"/>
            <w:gridSpan w:val="3"/>
          </w:tcPr>
          <w:p w14:paraId="520792E6" w14:textId="77777777" w:rsidR="001067A3" w:rsidRPr="00906108" w:rsidRDefault="001067A3" w:rsidP="00E171AF">
            <w:pPr>
              <w:spacing w:line="240" w:lineRule="exact"/>
              <w:ind w:right="72"/>
              <w:jc w:val="center"/>
              <w:rPr>
                <w:rFonts w:cs="Times New Roman"/>
                <w:b/>
                <w:bCs/>
                <w:sz w:val="18"/>
                <w:szCs w:val="18"/>
              </w:rPr>
            </w:pPr>
            <w:r w:rsidRPr="00906108">
              <w:rPr>
                <w:rFonts w:cs="Times New Roman"/>
                <w:b/>
                <w:bCs/>
                <w:sz w:val="18"/>
                <w:szCs w:val="18"/>
              </w:rPr>
              <w:t>financial statements</w:t>
            </w:r>
          </w:p>
        </w:tc>
        <w:tc>
          <w:tcPr>
            <w:tcW w:w="81" w:type="dxa"/>
          </w:tcPr>
          <w:p w14:paraId="079B6450" w14:textId="77777777" w:rsidR="001067A3" w:rsidRPr="00906108" w:rsidRDefault="001067A3" w:rsidP="00E171AF">
            <w:pPr>
              <w:snapToGrid w:val="0"/>
              <w:spacing w:line="240" w:lineRule="exact"/>
              <w:ind w:left="-108" w:right="-14"/>
              <w:jc w:val="center"/>
              <w:rPr>
                <w:rFonts w:cs="Times New Roman"/>
                <w:b/>
                <w:bCs/>
                <w:sz w:val="18"/>
                <w:szCs w:val="18"/>
                <w:cs/>
              </w:rPr>
            </w:pPr>
          </w:p>
        </w:tc>
        <w:tc>
          <w:tcPr>
            <w:tcW w:w="2079" w:type="dxa"/>
            <w:gridSpan w:val="4"/>
          </w:tcPr>
          <w:p w14:paraId="6F6413F9" w14:textId="77777777" w:rsidR="001067A3" w:rsidRPr="00906108" w:rsidRDefault="001067A3" w:rsidP="00E171AF">
            <w:pPr>
              <w:spacing w:line="240" w:lineRule="exact"/>
              <w:ind w:right="-12"/>
              <w:jc w:val="center"/>
              <w:rPr>
                <w:rFonts w:cs="Times New Roman"/>
                <w:b/>
                <w:bCs/>
                <w:sz w:val="18"/>
                <w:szCs w:val="18"/>
              </w:rPr>
            </w:pPr>
            <w:r w:rsidRPr="00906108">
              <w:rPr>
                <w:rFonts w:cs="Times New Roman"/>
                <w:b/>
                <w:bCs/>
                <w:sz w:val="18"/>
                <w:szCs w:val="18"/>
              </w:rPr>
              <w:t>financial statements</w:t>
            </w:r>
          </w:p>
        </w:tc>
      </w:tr>
      <w:tr w:rsidR="00906108" w:rsidRPr="00906108" w14:paraId="265E31C8" w14:textId="77777777" w:rsidTr="00D773EE">
        <w:trPr>
          <w:trHeight w:val="20"/>
        </w:trPr>
        <w:tc>
          <w:tcPr>
            <w:tcW w:w="4671" w:type="dxa"/>
          </w:tcPr>
          <w:p w14:paraId="745534B3" w14:textId="77777777" w:rsidR="0049035C" w:rsidRPr="00906108" w:rsidRDefault="0049035C" w:rsidP="0049035C">
            <w:pPr>
              <w:snapToGrid w:val="0"/>
              <w:spacing w:line="240" w:lineRule="exact"/>
              <w:ind w:right="-14"/>
              <w:jc w:val="thaiDistribute"/>
              <w:rPr>
                <w:rFonts w:cs="Times New Roman"/>
                <w:b/>
                <w:bCs/>
                <w:sz w:val="18"/>
                <w:szCs w:val="18"/>
                <w:cs/>
              </w:rPr>
            </w:pPr>
          </w:p>
        </w:tc>
        <w:tc>
          <w:tcPr>
            <w:tcW w:w="990" w:type="dxa"/>
            <w:tcBorders>
              <w:top w:val="single" w:sz="4" w:space="0" w:color="auto"/>
            </w:tcBorders>
          </w:tcPr>
          <w:p w14:paraId="03D3AC25" w14:textId="63B562F8" w:rsidR="0049035C" w:rsidRPr="00906108" w:rsidRDefault="0049035C" w:rsidP="0049035C">
            <w:pPr>
              <w:snapToGrid w:val="0"/>
              <w:spacing w:line="240" w:lineRule="exact"/>
              <w:ind w:right="-14"/>
              <w:jc w:val="center"/>
              <w:rPr>
                <w:rFonts w:cs="Times New Roman"/>
                <w:b/>
                <w:bCs/>
                <w:sz w:val="18"/>
                <w:szCs w:val="18"/>
                <w:cs/>
              </w:rPr>
            </w:pPr>
            <w:r w:rsidRPr="00906108">
              <w:rPr>
                <w:b/>
                <w:bCs/>
                <w:sz w:val="18"/>
                <w:szCs w:val="18"/>
              </w:rPr>
              <w:t>2025</w:t>
            </w:r>
          </w:p>
        </w:tc>
        <w:tc>
          <w:tcPr>
            <w:tcW w:w="50" w:type="dxa"/>
          </w:tcPr>
          <w:p w14:paraId="6A7FB751" w14:textId="77777777" w:rsidR="0049035C" w:rsidRPr="00906108" w:rsidRDefault="0049035C" w:rsidP="0049035C">
            <w:pPr>
              <w:snapToGrid w:val="0"/>
              <w:spacing w:line="240" w:lineRule="exact"/>
              <w:ind w:right="-14"/>
              <w:rPr>
                <w:rFonts w:cs="Times New Roman"/>
                <w:b/>
                <w:bCs/>
                <w:sz w:val="18"/>
                <w:szCs w:val="18"/>
                <w:cs/>
              </w:rPr>
            </w:pPr>
          </w:p>
        </w:tc>
        <w:tc>
          <w:tcPr>
            <w:tcW w:w="940" w:type="dxa"/>
            <w:tcBorders>
              <w:top w:val="single" w:sz="4" w:space="0" w:color="auto"/>
            </w:tcBorders>
          </w:tcPr>
          <w:p w14:paraId="40A8A140" w14:textId="1259B380" w:rsidR="0049035C" w:rsidRPr="00906108" w:rsidRDefault="0049035C" w:rsidP="0049035C">
            <w:pPr>
              <w:snapToGrid w:val="0"/>
              <w:spacing w:line="240" w:lineRule="exact"/>
              <w:ind w:right="-14"/>
              <w:jc w:val="center"/>
              <w:rPr>
                <w:rFonts w:cs="Times New Roman"/>
                <w:b/>
                <w:bCs/>
                <w:sz w:val="18"/>
                <w:szCs w:val="18"/>
                <w:cs/>
              </w:rPr>
            </w:pPr>
            <w:r w:rsidRPr="00906108">
              <w:rPr>
                <w:b/>
                <w:bCs/>
                <w:sz w:val="18"/>
                <w:szCs w:val="18"/>
              </w:rPr>
              <w:t>2024</w:t>
            </w:r>
          </w:p>
        </w:tc>
        <w:tc>
          <w:tcPr>
            <w:tcW w:w="101" w:type="dxa"/>
            <w:gridSpan w:val="2"/>
          </w:tcPr>
          <w:p w14:paraId="203EF3A3" w14:textId="77777777" w:rsidR="0049035C" w:rsidRPr="00906108" w:rsidRDefault="0049035C" w:rsidP="0049035C">
            <w:pPr>
              <w:snapToGrid w:val="0"/>
              <w:spacing w:line="240" w:lineRule="exact"/>
              <w:ind w:right="-14"/>
              <w:rPr>
                <w:rFonts w:cs="Times New Roman"/>
                <w:b/>
                <w:bCs/>
                <w:sz w:val="18"/>
                <w:szCs w:val="18"/>
                <w:cs/>
              </w:rPr>
            </w:pPr>
          </w:p>
        </w:tc>
        <w:tc>
          <w:tcPr>
            <w:tcW w:w="979" w:type="dxa"/>
            <w:tcBorders>
              <w:top w:val="single" w:sz="4" w:space="0" w:color="auto"/>
            </w:tcBorders>
          </w:tcPr>
          <w:p w14:paraId="2A157075" w14:textId="2238194A" w:rsidR="0049035C" w:rsidRPr="00906108" w:rsidRDefault="0049035C" w:rsidP="0049035C">
            <w:pPr>
              <w:snapToGrid w:val="0"/>
              <w:spacing w:line="240" w:lineRule="exact"/>
              <w:ind w:right="-14"/>
              <w:jc w:val="center"/>
              <w:rPr>
                <w:rFonts w:cs="Times New Roman"/>
                <w:b/>
                <w:bCs/>
                <w:sz w:val="18"/>
                <w:szCs w:val="18"/>
                <w:cs/>
              </w:rPr>
            </w:pPr>
            <w:r w:rsidRPr="00906108">
              <w:rPr>
                <w:b/>
                <w:bCs/>
                <w:sz w:val="18"/>
                <w:szCs w:val="18"/>
              </w:rPr>
              <w:t>2025</w:t>
            </w:r>
          </w:p>
        </w:tc>
        <w:tc>
          <w:tcPr>
            <w:tcW w:w="108" w:type="dxa"/>
          </w:tcPr>
          <w:p w14:paraId="138813D8" w14:textId="77777777" w:rsidR="0049035C" w:rsidRPr="00906108" w:rsidRDefault="0049035C" w:rsidP="0049035C">
            <w:pPr>
              <w:snapToGrid w:val="0"/>
              <w:spacing w:line="240" w:lineRule="exact"/>
              <w:ind w:right="-14"/>
              <w:rPr>
                <w:rFonts w:cs="Times New Roman"/>
                <w:b/>
                <w:bCs/>
                <w:sz w:val="18"/>
                <w:szCs w:val="18"/>
                <w:cs/>
              </w:rPr>
            </w:pPr>
          </w:p>
        </w:tc>
        <w:tc>
          <w:tcPr>
            <w:tcW w:w="972" w:type="dxa"/>
            <w:tcBorders>
              <w:top w:val="single" w:sz="4" w:space="0" w:color="auto"/>
            </w:tcBorders>
          </w:tcPr>
          <w:p w14:paraId="666E090D" w14:textId="6D6079E1" w:rsidR="0049035C" w:rsidRPr="00906108" w:rsidRDefault="0049035C" w:rsidP="0049035C">
            <w:pPr>
              <w:snapToGrid w:val="0"/>
              <w:spacing w:line="240" w:lineRule="exact"/>
              <w:ind w:right="-14"/>
              <w:jc w:val="center"/>
              <w:rPr>
                <w:rFonts w:cs="Times New Roman"/>
                <w:b/>
                <w:bCs/>
                <w:sz w:val="18"/>
                <w:szCs w:val="18"/>
                <w:cs/>
              </w:rPr>
            </w:pPr>
            <w:r w:rsidRPr="00906108">
              <w:rPr>
                <w:b/>
                <w:bCs/>
                <w:sz w:val="18"/>
                <w:szCs w:val="18"/>
              </w:rPr>
              <w:t>2024</w:t>
            </w:r>
          </w:p>
        </w:tc>
      </w:tr>
      <w:tr w:rsidR="00906108" w:rsidRPr="00906108" w14:paraId="7CE19C3A" w14:textId="77777777" w:rsidTr="00D773EE">
        <w:trPr>
          <w:trHeight w:val="135"/>
        </w:trPr>
        <w:tc>
          <w:tcPr>
            <w:tcW w:w="4671" w:type="dxa"/>
            <w:vAlign w:val="bottom"/>
          </w:tcPr>
          <w:p w14:paraId="06A89B61" w14:textId="101FF0AD" w:rsidR="001067A3" w:rsidRPr="00906108" w:rsidRDefault="001067A3" w:rsidP="00E171AF">
            <w:pPr>
              <w:pStyle w:val="Footer"/>
              <w:spacing w:line="240" w:lineRule="exact"/>
              <w:ind w:left="210" w:right="-241" w:hanging="178"/>
              <w:rPr>
                <w:rFonts w:cs="Times New Roman"/>
                <w:b/>
                <w:bCs/>
                <w:sz w:val="18"/>
                <w:szCs w:val="18"/>
                <w:cs/>
                <w:lang w:eastAsia="en-US"/>
              </w:rPr>
            </w:pPr>
            <w:r w:rsidRPr="00906108">
              <w:rPr>
                <w:rFonts w:cs="Times New Roman"/>
                <w:b/>
                <w:bCs/>
                <w:sz w:val="18"/>
                <w:szCs w:val="18"/>
              </w:rPr>
              <w:t xml:space="preserve">For the years ended December </w:t>
            </w:r>
            <w:r w:rsidR="00B44747" w:rsidRPr="00906108">
              <w:rPr>
                <w:b/>
                <w:bCs/>
                <w:sz w:val="18"/>
                <w:szCs w:val="18"/>
              </w:rPr>
              <w:t>31</w:t>
            </w:r>
            <w:r w:rsidRPr="00906108">
              <w:rPr>
                <w:rFonts w:cs="Times New Roman"/>
                <w:b/>
                <w:bCs/>
                <w:sz w:val="18"/>
                <w:szCs w:val="18"/>
              </w:rPr>
              <w:t>,</w:t>
            </w:r>
          </w:p>
        </w:tc>
        <w:tc>
          <w:tcPr>
            <w:tcW w:w="990" w:type="dxa"/>
            <w:vAlign w:val="bottom"/>
          </w:tcPr>
          <w:p w14:paraId="0D5D83ED" w14:textId="77777777" w:rsidR="001067A3" w:rsidRPr="00906108" w:rsidRDefault="001067A3" w:rsidP="00E171AF">
            <w:pPr>
              <w:pStyle w:val="Footer"/>
              <w:spacing w:line="240" w:lineRule="exact"/>
              <w:ind w:left="210" w:right="58" w:hanging="178"/>
              <w:rPr>
                <w:rFonts w:cs="Times New Roman"/>
                <w:b/>
                <w:bCs/>
                <w:sz w:val="18"/>
                <w:szCs w:val="18"/>
                <w:cs/>
                <w:lang w:eastAsia="en-US"/>
              </w:rPr>
            </w:pPr>
          </w:p>
        </w:tc>
        <w:tc>
          <w:tcPr>
            <w:tcW w:w="50" w:type="dxa"/>
          </w:tcPr>
          <w:p w14:paraId="579ACA9A" w14:textId="77777777" w:rsidR="001067A3" w:rsidRPr="00906108" w:rsidRDefault="001067A3" w:rsidP="00E171AF">
            <w:pPr>
              <w:snapToGrid w:val="0"/>
              <w:spacing w:line="240" w:lineRule="exact"/>
              <w:ind w:right="-14"/>
              <w:rPr>
                <w:rFonts w:cs="Times New Roman"/>
                <w:b/>
                <w:bCs/>
                <w:sz w:val="18"/>
                <w:szCs w:val="18"/>
                <w:cs/>
              </w:rPr>
            </w:pPr>
          </w:p>
        </w:tc>
        <w:tc>
          <w:tcPr>
            <w:tcW w:w="940" w:type="dxa"/>
          </w:tcPr>
          <w:p w14:paraId="685B55ED" w14:textId="77777777" w:rsidR="001067A3" w:rsidRPr="00906108" w:rsidRDefault="001067A3" w:rsidP="00E171AF">
            <w:pPr>
              <w:snapToGrid w:val="0"/>
              <w:spacing w:line="240" w:lineRule="exact"/>
              <w:ind w:right="-14"/>
              <w:jc w:val="center"/>
              <w:rPr>
                <w:rFonts w:cs="Times New Roman"/>
                <w:b/>
                <w:bCs/>
                <w:sz w:val="18"/>
                <w:szCs w:val="18"/>
                <w:cs/>
              </w:rPr>
            </w:pPr>
          </w:p>
        </w:tc>
        <w:tc>
          <w:tcPr>
            <w:tcW w:w="101" w:type="dxa"/>
            <w:gridSpan w:val="2"/>
          </w:tcPr>
          <w:p w14:paraId="12FC5917" w14:textId="77777777" w:rsidR="001067A3" w:rsidRPr="00906108" w:rsidRDefault="001067A3" w:rsidP="00E171AF">
            <w:pPr>
              <w:snapToGrid w:val="0"/>
              <w:spacing w:line="240" w:lineRule="exact"/>
              <w:ind w:right="-14"/>
              <w:rPr>
                <w:rFonts w:cs="Times New Roman"/>
                <w:b/>
                <w:bCs/>
                <w:sz w:val="18"/>
                <w:szCs w:val="18"/>
                <w:cs/>
              </w:rPr>
            </w:pPr>
          </w:p>
        </w:tc>
        <w:tc>
          <w:tcPr>
            <w:tcW w:w="979" w:type="dxa"/>
          </w:tcPr>
          <w:p w14:paraId="75F281B9" w14:textId="77777777" w:rsidR="001067A3" w:rsidRPr="00906108" w:rsidRDefault="001067A3" w:rsidP="00E171AF">
            <w:pPr>
              <w:snapToGrid w:val="0"/>
              <w:spacing w:line="240" w:lineRule="exact"/>
              <w:ind w:right="-14"/>
              <w:jc w:val="center"/>
              <w:rPr>
                <w:rFonts w:cs="Times New Roman"/>
                <w:b/>
                <w:bCs/>
                <w:sz w:val="18"/>
                <w:szCs w:val="18"/>
                <w:cs/>
              </w:rPr>
            </w:pPr>
          </w:p>
        </w:tc>
        <w:tc>
          <w:tcPr>
            <w:tcW w:w="108" w:type="dxa"/>
          </w:tcPr>
          <w:p w14:paraId="73678326" w14:textId="77777777" w:rsidR="001067A3" w:rsidRPr="00906108" w:rsidRDefault="001067A3" w:rsidP="00E171AF">
            <w:pPr>
              <w:snapToGrid w:val="0"/>
              <w:spacing w:line="240" w:lineRule="exact"/>
              <w:ind w:right="-14"/>
              <w:rPr>
                <w:rFonts w:cs="Times New Roman"/>
                <w:b/>
                <w:bCs/>
                <w:sz w:val="18"/>
                <w:szCs w:val="18"/>
                <w:cs/>
              </w:rPr>
            </w:pPr>
          </w:p>
        </w:tc>
        <w:tc>
          <w:tcPr>
            <w:tcW w:w="972" w:type="dxa"/>
          </w:tcPr>
          <w:p w14:paraId="651F4D33" w14:textId="77777777" w:rsidR="001067A3" w:rsidRPr="00906108" w:rsidRDefault="001067A3" w:rsidP="00E171AF">
            <w:pPr>
              <w:snapToGrid w:val="0"/>
              <w:spacing w:line="240" w:lineRule="exact"/>
              <w:ind w:right="-14"/>
              <w:jc w:val="center"/>
              <w:rPr>
                <w:rFonts w:cs="Times New Roman"/>
                <w:b/>
                <w:bCs/>
                <w:sz w:val="18"/>
                <w:szCs w:val="18"/>
                <w:cs/>
              </w:rPr>
            </w:pPr>
          </w:p>
        </w:tc>
      </w:tr>
      <w:tr w:rsidR="00906108" w:rsidRPr="00906108" w14:paraId="1840817B" w14:textId="77777777" w:rsidTr="00D773EE">
        <w:trPr>
          <w:trHeight w:val="135"/>
        </w:trPr>
        <w:tc>
          <w:tcPr>
            <w:tcW w:w="4671" w:type="dxa"/>
            <w:vAlign w:val="bottom"/>
          </w:tcPr>
          <w:p w14:paraId="76336330" w14:textId="3D69F132" w:rsidR="0049035C" w:rsidRPr="00906108" w:rsidRDefault="0049035C" w:rsidP="0049035C">
            <w:pPr>
              <w:pStyle w:val="Footer"/>
              <w:spacing w:line="240" w:lineRule="exact"/>
              <w:ind w:left="210" w:right="58" w:hanging="178"/>
              <w:rPr>
                <w:rFonts w:cs="Times New Roman"/>
                <w:sz w:val="18"/>
                <w:szCs w:val="18"/>
                <w:cs/>
                <w:lang w:eastAsia="en-US"/>
              </w:rPr>
            </w:pPr>
            <w:r w:rsidRPr="00906108">
              <w:rPr>
                <w:rFonts w:cs="Times New Roman"/>
                <w:sz w:val="18"/>
                <w:szCs w:val="18"/>
                <w:lang w:eastAsia="en-US"/>
              </w:rPr>
              <w:t>Loss for the years (Thousand Baht)</w:t>
            </w:r>
          </w:p>
        </w:tc>
        <w:tc>
          <w:tcPr>
            <w:tcW w:w="990" w:type="dxa"/>
            <w:vAlign w:val="bottom"/>
          </w:tcPr>
          <w:p w14:paraId="2C712E09" w14:textId="054DC498" w:rsidR="0049035C" w:rsidRPr="00906108" w:rsidRDefault="00A23857" w:rsidP="0049035C">
            <w:pPr>
              <w:tabs>
                <w:tab w:val="decimal" w:pos="901"/>
              </w:tabs>
              <w:spacing w:line="240" w:lineRule="exact"/>
              <w:rPr>
                <w:rFonts w:cs="Times New Roman"/>
                <w:sz w:val="18"/>
                <w:szCs w:val="18"/>
              </w:rPr>
            </w:pPr>
            <w:r w:rsidRPr="00906108">
              <w:rPr>
                <w:rFonts w:cs="Times New Roman"/>
                <w:sz w:val="18"/>
                <w:szCs w:val="18"/>
              </w:rPr>
              <w:t>(262,639)</w:t>
            </w:r>
          </w:p>
        </w:tc>
        <w:tc>
          <w:tcPr>
            <w:tcW w:w="50" w:type="dxa"/>
          </w:tcPr>
          <w:p w14:paraId="0CFFE404" w14:textId="77777777" w:rsidR="0049035C" w:rsidRPr="00906108" w:rsidRDefault="0049035C" w:rsidP="0049035C">
            <w:pPr>
              <w:snapToGrid w:val="0"/>
              <w:spacing w:line="240" w:lineRule="exact"/>
              <w:ind w:right="-14"/>
              <w:rPr>
                <w:rFonts w:cs="Times New Roman"/>
                <w:b/>
                <w:bCs/>
                <w:sz w:val="18"/>
                <w:szCs w:val="18"/>
                <w:cs/>
              </w:rPr>
            </w:pPr>
          </w:p>
        </w:tc>
        <w:tc>
          <w:tcPr>
            <w:tcW w:w="940" w:type="dxa"/>
            <w:vAlign w:val="bottom"/>
          </w:tcPr>
          <w:p w14:paraId="4FDB31A3" w14:textId="3A65D928" w:rsidR="0049035C" w:rsidRPr="00906108" w:rsidRDefault="0049035C" w:rsidP="0049035C">
            <w:pPr>
              <w:tabs>
                <w:tab w:val="decimal" w:pos="852"/>
              </w:tabs>
              <w:spacing w:line="240" w:lineRule="exact"/>
              <w:rPr>
                <w:rFonts w:cs="Times New Roman"/>
                <w:sz w:val="18"/>
                <w:szCs w:val="18"/>
              </w:rPr>
            </w:pPr>
            <w:r w:rsidRPr="00906108">
              <w:rPr>
                <w:rFonts w:cs="Times New Roman"/>
                <w:sz w:val="18"/>
                <w:szCs w:val="18"/>
              </w:rPr>
              <w:t>(264,358)</w:t>
            </w:r>
          </w:p>
        </w:tc>
        <w:tc>
          <w:tcPr>
            <w:tcW w:w="101" w:type="dxa"/>
            <w:gridSpan w:val="2"/>
          </w:tcPr>
          <w:p w14:paraId="270C1F4C" w14:textId="77777777" w:rsidR="0049035C" w:rsidRPr="00906108" w:rsidRDefault="0049035C" w:rsidP="0049035C">
            <w:pPr>
              <w:tabs>
                <w:tab w:val="decimal" w:pos="988"/>
              </w:tabs>
              <w:snapToGrid w:val="0"/>
              <w:spacing w:line="240" w:lineRule="exact"/>
              <w:ind w:right="37"/>
              <w:jc w:val="both"/>
              <w:rPr>
                <w:rFonts w:cs="Times New Roman"/>
                <w:sz w:val="18"/>
                <w:szCs w:val="18"/>
                <w:cs/>
              </w:rPr>
            </w:pPr>
          </w:p>
        </w:tc>
        <w:tc>
          <w:tcPr>
            <w:tcW w:w="979" w:type="dxa"/>
            <w:vAlign w:val="bottom"/>
          </w:tcPr>
          <w:p w14:paraId="17195B5D" w14:textId="18F6425C" w:rsidR="0049035C" w:rsidRPr="00906108" w:rsidRDefault="00CC292F" w:rsidP="0049035C">
            <w:pPr>
              <w:tabs>
                <w:tab w:val="decimal" w:pos="827"/>
              </w:tabs>
              <w:spacing w:line="240" w:lineRule="exact"/>
              <w:jc w:val="right"/>
              <w:rPr>
                <w:rFonts w:cs="Times New Roman"/>
                <w:sz w:val="18"/>
                <w:szCs w:val="18"/>
              </w:rPr>
            </w:pPr>
            <w:r w:rsidRPr="00906108">
              <w:rPr>
                <w:rFonts w:cs="Times New Roman"/>
                <w:sz w:val="18"/>
                <w:szCs w:val="18"/>
              </w:rPr>
              <w:t>(15,291)</w:t>
            </w:r>
          </w:p>
        </w:tc>
        <w:tc>
          <w:tcPr>
            <w:tcW w:w="108" w:type="dxa"/>
          </w:tcPr>
          <w:p w14:paraId="42D2AD77" w14:textId="77777777" w:rsidR="0049035C" w:rsidRPr="00906108" w:rsidRDefault="0049035C" w:rsidP="0049035C">
            <w:pPr>
              <w:tabs>
                <w:tab w:val="decimal" w:pos="988"/>
              </w:tabs>
              <w:snapToGrid w:val="0"/>
              <w:spacing w:line="240" w:lineRule="exact"/>
              <w:ind w:right="37"/>
              <w:jc w:val="both"/>
              <w:rPr>
                <w:rFonts w:cs="Times New Roman"/>
                <w:sz w:val="18"/>
                <w:szCs w:val="18"/>
                <w:cs/>
              </w:rPr>
            </w:pPr>
          </w:p>
        </w:tc>
        <w:tc>
          <w:tcPr>
            <w:tcW w:w="972" w:type="dxa"/>
            <w:vAlign w:val="bottom"/>
          </w:tcPr>
          <w:p w14:paraId="27558E4A" w14:textId="5B47D49A" w:rsidR="0049035C" w:rsidRPr="00906108" w:rsidRDefault="0049035C" w:rsidP="0049035C">
            <w:pPr>
              <w:tabs>
                <w:tab w:val="decimal" w:pos="852"/>
              </w:tabs>
              <w:spacing w:line="240" w:lineRule="exact"/>
              <w:rPr>
                <w:rFonts w:cs="Times New Roman"/>
                <w:sz w:val="18"/>
                <w:szCs w:val="18"/>
              </w:rPr>
            </w:pPr>
            <w:r w:rsidRPr="00906108">
              <w:rPr>
                <w:rFonts w:cs="Times New Roman"/>
                <w:sz w:val="18"/>
                <w:szCs w:val="18"/>
              </w:rPr>
              <w:t>(</w:t>
            </w:r>
            <w:r w:rsidRPr="00906108">
              <w:rPr>
                <w:sz w:val="18"/>
                <w:szCs w:val="18"/>
              </w:rPr>
              <w:t>115</w:t>
            </w:r>
            <w:r w:rsidRPr="00906108">
              <w:rPr>
                <w:rFonts w:cs="Times New Roman"/>
                <w:sz w:val="18"/>
                <w:szCs w:val="18"/>
              </w:rPr>
              <w:t>,</w:t>
            </w:r>
            <w:r w:rsidRPr="00906108">
              <w:rPr>
                <w:sz w:val="18"/>
                <w:szCs w:val="18"/>
              </w:rPr>
              <w:t>051</w:t>
            </w:r>
            <w:r w:rsidRPr="00906108">
              <w:rPr>
                <w:rFonts w:cs="Times New Roman"/>
                <w:sz w:val="18"/>
                <w:szCs w:val="18"/>
              </w:rPr>
              <w:t>)</w:t>
            </w:r>
          </w:p>
        </w:tc>
      </w:tr>
      <w:tr w:rsidR="00906108" w:rsidRPr="00906108" w14:paraId="05EC4A32" w14:textId="77777777" w:rsidTr="00D773EE">
        <w:trPr>
          <w:trHeight w:val="135"/>
        </w:trPr>
        <w:tc>
          <w:tcPr>
            <w:tcW w:w="4671" w:type="dxa"/>
            <w:vAlign w:val="bottom"/>
          </w:tcPr>
          <w:p w14:paraId="0BCF8A07" w14:textId="4FA451CB" w:rsidR="0049035C" w:rsidRPr="00906108" w:rsidRDefault="0049035C" w:rsidP="0049035C">
            <w:pPr>
              <w:pStyle w:val="Footer"/>
              <w:spacing w:line="240" w:lineRule="exact"/>
              <w:ind w:left="210" w:right="-470" w:hanging="178"/>
              <w:rPr>
                <w:rFonts w:cs="Times New Roman"/>
                <w:sz w:val="18"/>
                <w:szCs w:val="18"/>
                <w:cs/>
                <w:lang w:eastAsia="en-US"/>
              </w:rPr>
            </w:pPr>
            <w:r w:rsidRPr="00906108">
              <w:rPr>
                <w:rFonts w:cs="Times New Roman"/>
                <w:sz w:val="18"/>
                <w:szCs w:val="18"/>
                <w:lang w:eastAsia="en-US"/>
              </w:rPr>
              <w:t>Weighted average number of ordinary shares:</w:t>
            </w:r>
          </w:p>
        </w:tc>
        <w:tc>
          <w:tcPr>
            <w:tcW w:w="990" w:type="dxa"/>
            <w:vAlign w:val="bottom"/>
          </w:tcPr>
          <w:p w14:paraId="33EEF773" w14:textId="77777777" w:rsidR="0049035C" w:rsidRPr="00906108" w:rsidRDefault="0049035C" w:rsidP="0049035C">
            <w:pPr>
              <w:tabs>
                <w:tab w:val="decimal" w:pos="809"/>
              </w:tabs>
              <w:spacing w:line="240" w:lineRule="exact"/>
              <w:jc w:val="center"/>
              <w:rPr>
                <w:sz w:val="18"/>
                <w:szCs w:val="18"/>
              </w:rPr>
            </w:pPr>
          </w:p>
        </w:tc>
        <w:tc>
          <w:tcPr>
            <w:tcW w:w="50" w:type="dxa"/>
          </w:tcPr>
          <w:p w14:paraId="7197C680" w14:textId="77777777" w:rsidR="0049035C" w:rsidRPr="00906108" w:rsidRDefault="0049035C" w:rsidP="0049035C">
            <w:pPr>
              <w:snapToGrid w:val="0"/>
              <w:spacing w:line="240" w:lineRule="exact"/>
              <w:ind w:right="-14"/>
              <w:rPr>
                <w:rFonts w:cs="Times New Roman"/>
                <w:b/>
                <w:bCs/>
                <w:sz w:val="18"/>
                <w:szCs w:val="18"/>
                <w:cs/>
              </w:rPr>
            </w:pPr>
          </w:p>
        </w:tc>
        <w:tc>
          <w:tcPr>
            <w:tcW w:w="940" w:type="dxa"/>
            <w:vAlign w:val="bottom"/>
          </w:tcPr>
          <w:p w14:paraId="66A70087" w14:textId="77777777" w:rsidR="0049035C" w:rsidRPr="00906108" w:rsidRDefault="0049035C" w:rsidP="0049035C">
            <w:pPr>
              <w:tabs>
                <w:tab w:val="decimal" w:pos="852"/>
              </w:tabs>
              <w:spacing w:line="240" w:lineRule="exact"/>
              <w:rPr>
                <w:rFonts w:cs="Times New Roman"/>
                <w:sz w:val="18"/>
                <w:szCs w:val="18"/>
              </w:rPr>
            </w:pPr>
          </w:p>
        </w:tc>
        <w:tc>
          <w:tcPr>
            <w:tcW w:w="101" w:type="dxa"/>
            <w:gridSpan w:val="2"/>
          </w:tcPr>
          <w:p w14:paraId="2FCC27C4" w14:textId="77777777" w:rsidR="0049035C" w:rsidRPr="00906108" w:rsidRDefault="0049035C" w:rsidP="0049035C">
            <w:pPr>
              <w:tabs>
                <w:tab w:val="decimal" w:pos="988"/>
              </w:tabs>
              <w:snapToGrid w:val="0"/>
              <w:spacing w:line="240" w:lineRule="exact"/>
              <w:ind w:right="37"/>
              <w:jc w:val="both"/>
              <w:rPr>
                <w:rFonts w:cs="Times New Roman"/>
                <w:sz w:val="18"/>
                <w:szCs w:val="18"/>
                <w:cs/>
              </w:rPr>
            </w:pPr>
          </w:p>
        </w:tc>
        <w:tc>
          <w:tcPr>
            <w:tcW w:w="979" w:type="dxa"/>
            <w:vAlign w:val="center"/>
          </w:tcPr>
          <w:p w14:paraId="461E532F" w14:textId="77777777" w:rsidR="0049035C" w:rsidRPr="00906108" w:rsidRDefault="0049035C" w:rsidP="0049035C">
            <w:pPr>
              <w:tabs>
                <w:tab w:val="decimal" w:pos="709"/>
                <w:tab w:val="left" w:pos="835"/>
              </w:tabs>
              <w:spacing w:line="240" w:lineRule="exact"/>
              <w:ind w:right="61"/>
              <w:jc w:val="center"/>
              <w:rPr>
                <w:sz w:val="18"/>
                <w:szCs w:val="18"/>
              </w:rPr>
            </w:pPr>
          </w:p>
        </w:tc>
        <w:tc>
          <w:tcPr>
            <w:tcW w:w="108" w:type="dxa"/>
          </w:tcPr>
          <w:p w14:paraId="146A08C5" w14:textId="77777777" w:rsidR="0049035C" w:rsidRPr="00906108" w:rsidRDefault="0049035C" w:rsidP="0049035C">
            <w:pPr>
              <w:tabs>
                <w:tab w:val="decimal" w:pos="988"/>
              </w:tabs>
              <w:snapToGrid w:val="0"/>
              <w:spacing w:line="240" w:lineRule="exact"/>
              <w:ind w:right="37"/>
              <w:jc w:val="both"/>
              <w:rPr>
                <w:rFonts w:cs="Times New Roman"/>
                <w:sz w:val="18"/>
                <w:szCs w:val="18"/>
                <w:cs/>
              </w:rPr>
            </w:pPr>
          </w:p>
        </w:tc>
        <w:tc>
          <w:tcPr>
            <w:tcW w:w="972" w:type="dxa"/>
            <w:vAlign w:val="center"/>
          </w:tcPr>
          <w:p w14:paraId="42DF271D" w14:textId="77777777" w:rsidR="0049035C" w:rsidRPr="00906108" w:rsidRDefault="0049035C" w:rsidP="0049035C">
            <w:pPr>
              <w:tabs>
                <w:tab w:val="decimal" w:pos="852"/>
              </w:tabs>
              <w:spacing w:line="240" w:lineRule="exact"/>
              <w:rPr>
                <w:rFonts w:cs="Times New Roman"/>
                <w:sz w:val="18"/>
                <w:szCs w:val="18"/>
              </w:rPr>
            </w:pPr>
          </w:p>
        </w:tc>
      </w:tr>
      <w:tr w:rsidR="00906108" w:rsidRPr="00906108" w14:paraId="50B20ECA" w14:textId="77777777">
        <w:trPr>
          <w:trHeight w:val="135"/>
        </w:trPr>
        <w:tc>
          <w:tcPr>
            <w:tcW w:w="4671" w:type="dxa"/>
            <w:vAlign w:val="bottom"/>
          </w:tcPr>
          <w:p w14:paraId="7DB401EE" w14:textId="77777777" w:rsidR="00CC292F" w:rsidRPr="00906108" w:rsidRDefault="00CC292F" w:rsidP="00CC292F">
            <w:pPr>
              <w:pStyle w:val="Footer"/>
              <w:spacing w:line="240" w:lineRule="exact"/>
              <w:ind w:left="210" w:right="-470" w:hanging="178"/>
              <w:rPr>
                <w:rFonts w:cs="Times New Roman"/>
                <w:sz w:val="18"/>
                <w:szCs w:val="18"/>
                <w:cs/>
                <w:lang w:eastAsia="en-US"/>
              </w:rPr>
            </w:pPr>
            <w:r w:rsidRPr="00906108">
              <w:rPr>
                <w:rFonts w:cs="Times New Roman"/>
                <w:sz w:val="18"/>
                <w:szCs w:val="18"/>
                <w:cs/>
                <w:lang w:eastAsia="en-US"/>
              </w:rPr>
              <w:t xml:space="preserve">Weighted average number of ordinary shares </w:t>
            </w:r>
            <w:r w:rsidRPr="00906108">
              <w:rPr>
                <w:rFonts w:cs="Times New Roman"/>
                <w:sz w:val="18"/>
                <w:szCs w:val="18"/>
                <w:cs/>
              </w:rPr>
              <w:t>(Thousand shares)</w:t>
            </w:r>
          </w:p>
        </w:tc>
        <w:tc>
          <w:tcPr>
            <w:tcW w:w="990" w:type="dxa"/>
            <w:vAlign w:val="center"/>
          </w:tcPr>
          <w:p w14:paraId="7DBAF4C7" w14:textId="1A3FFDAF" w:rsidR="00CC292F" w:rsidRPr="00906108" w:rsidRDefault="00CC292F" w:rsidP="00CC292F">
            <w:pPr>
              <w:tabs>
                <w:tab w:val="decimal" w:pos="809"/>
              </w:tabs>
              <w:spacing w:line="240" w:lineRule="exact"/>
              <w:jc w:val="center"/>
              <w:rPr>
                <w:rFonts w:cs="Times New Roman"/>
                <w:sz w:val="18"/>
                <w:szCs w:val="18"/>
              </w:rPr>
            </w:pPr>
            <w:r w:rsidRPr="00906108">
              <w:rPr>
                <w:rFonts w:cstheme="minorBidi"/>
                <w:sz w:val="18"/>
                <w:szCs w:val="18"/>
              </w:rPr>
              <w:t xml:space="preserve">    1,066,857</w:t>
            </w:r>
          </w:p>
        </w:tc>
        <w:tc>
          <w:tcPr>
            <w:tcW w:w="50" w:type="dxa"/>
          </w:tcPr>
          <w:p w14:paraId="084D7719" w14:textId="77777777" w:rsidR="00CC292F" w:rsidRPr="00906108" w:rsidRDefault="00CC292F" w:rsidP="00CC292F">
            <w:pPr>
              <w:snapToGrid w:val="0"/>
              <w:spacing w:line="240" w:lineRule="exact"/>
              <w:ind w:right="-14"/>
              <w:rPr>
                <w:rFonts w:cs="Times New Roman"/>
                <w:b/>
                <w:bCs/>
                <w:sz w:val="18"/>
                <w:szCs w:val="18"/>
                <w:cs/>
              </w:rPr>
            </w:pPr>
          </w:p>
        </w:tc>
        <w:tc>
          <w:tcPr>
            <w:tcW w:w="940" w:type="dxa"/>
            <w:vAlign w:val="bottom"/>
          </w:tcPr>
          <w:p w14:paraId="1EDEB6DA" w14:textId="7048B682" w:rsidR="00CC292F" w:rsidRPr="00906108" w:rsidRDefault="00CC292F" w:rsidP="00CC292F">
            <w:pPr>
              <w:tabs>
                <w:tab w:val="decimal" w:pos="852"/>
              </w:tabs>
              <w:spacing w:line="240" w:lineRule="exact"/>
              <w:rPr>
                <w:rFonts w:cs="Times New Roman"/>
                <w:sz w:val="18"/>
                <w:szCs w:val="18"/>
              </w:rPr>
            </w:pPr>
            <w:r w:rsidRPr="00906108">
              <w:rPr>
                <w:rFonts w:cs="Times New Roman"/>
                <w:sz w:val="18"/>
                <w:szCs w:val="18"/>
              </w:rPr>
              <w:t>1,066,596</w:t>
            </w:r>
          </w:p>
        </w:tc>
        <w:tc>
          <w:tcPr>
            <w:tcW w:w="101" w:type="dxa"/>
            <w:gridSpan w:val="2"/>
          </w:tcPr>
          <w:p w14:paraId="61198895" w14:textId="77777777" w:rsidR="00CC292F" w:rsidRPr="00906108" w:rsidRDefault="00CC292F" w:rsidP="00CC292F">
            <w:pPr>
              <w:tabs>
                <w:tab w:val="decimal" w:pos="988"/>
              </w:tabs>
              <w:snapToGrid w:val="0"/>
              <w:spacing w:line="240" w:lineRule="exact"/>
              <w:ind w:right="37"/>
              <w:jc w:val="both"/>
              <w:rPr>
                <w:rFonts w:cs="Times New Roman"/>
                <w:sz w:val="18"/>
                <w:szCs w:val="18"/>
                <w:cs/>
              </w:rPr>
            </w:pPr>
          </w:p>
        </w:tc>
        <w:tc>
          <w:tcPr>
            <w:tcW w:w="979" w:type="dxa"/>
            <w:vAlign w:val="center"/>
          </w:tcPr>
          <w:p w14:paraId="2B99AF98" w14:textId="7F752C34" w:rsidR="00CC292F" w:rsidRPr="00906108" w:rsidRDefault="00CC292F" w:rsidP="00CC292F">
            <w:pPr>
              <w:tabs>
                <w:tab w:val="decimal" w:pos="709"/>
                <w:tab w:val="left" w:pos="835"/>
              </w:tabs>
              <w:spacing w:line="240" w:lineRule="exact"/>
              <w:ind w:right="61"/>
              <w:jc w:val="center"/>
              <w:rPr>
                <w:rFonts w:cstheme="minorBidi"/>
                <w:sz w:val="18"/>
                <w:szCs w:val="18"/>
                <w:cs/>
              </w:rPr>
            </w:pPr>
            <w:r w:rsidRPr="00906108">
              <w:rPr>
                <w:rFonts w:cstheme="minorBidi"/>
                <w:sz w:val="18"/>
                <w:szCs w:val="18"/>
              </w:rPr>
              <w:t xml:space="preserve">    1,066,857</w:t>
            </w:r>
          </w:p>
        </w:tc>
        <w:tc>
          <w:tcPr>
            <w:tcW w:w="108" w:type="dxa"/>
          </w:tcPr>
          <w:p w14:paraId="41F23089" w14:textId="77777777" w:rsidR="00CC292F" w:rsidRPr="00906108" w:rsidRDefault="00CC292F" w:rsidP="00CC292F">
            <w:pPr>
              <w:tabs>
                <w:tab w:val="decimal" w:pos="988"/>
              </w:tabs>
              <w:snapToGrid w:val="0"/>
              <w:spacing w:line="240" w:lineRule="exact"/>
              <w:ind w:right="37"/>
              <w:jc w:val="both"/>
              <w:rPr>
                <w:rFonts w:cs="Times New Roman"/>
                <w:sz w:val="18"/>
                <w:szCs w:val="18"/>
                <w:cs/>
              </w:rPr>
            </w:pPr>
          </w:p>
        </w:tc>
        <w:tc>
          <w:tcPr>
            <w:tcW w:w="972" w:type="dxa"/>
            <w:vAlign w:val="center"/>
          </w:tcPr>
          <w:p w14:paraId="033CDB34" w14:textId="6DB401AB" w:rsidR="00CC292F" w:rsidRPr="00906108" w:rsidRDefault="00CC292F" w:rsidP="00CC292F">
            <w:pPr>
              <w:tabs>
                <w:tab w:val="decimal" w:pos="852"/>
              </w:tabs>
              <w:spacing w:line="240" w:lineRule="exact"/>
              <w:rPr>
                <w:rFonts w:cs="Times New Roman"/>
                <w:sz w:val="18"/>
                <w:szCs w:val="18"/>
                <w:cs/>
              </w:rPr>
            </w:pPr>
            <w:r w:rsidRPr="00906108">
              <w:rPr>
                <w:sz w:val="18"/>
                <w:szCs w:val="18"/>
              </w:rPr>
              <w:t xml:space="preserve">    1</w:t>
            </w:r>
            <w:r w:rsidRPr="00906108">
              <w:rPr>
                <w:rFonts w:cs="Times New Roman"/>
                <w:sz w:val="18"/>
                <w:szCs w:val="18"/>
              </w:rPr>
              <w:t>,</w:t>
            </w:r>
            <w:r w:rsidRPr="00906108">
              <w:rPr>
                <w:sz w:val="18"/>
                <w:szCs w:val="18"/>
              </w:rPr>
              <w:t>066</w:t>
            </w:r>
            <w:r w:rsidRPr="00906108">
              <w:rPr>
                <w:rFonts w:cs="Times New Roman"/>
                <w:sz w:val="18"/>
                <w:szCs w:val="18"/>
              </w:rPr>
              <w:t>,</w:t>
            </w:r>
            <w:r w:rsidRPr="00906108">
              <w:rPr>
                <w:sz w:val="18"/>
                <w:szCs w:val="18"/>
              </w:rPr>
              <w:t>596</w:t>
            </w:r>
          </w:p>
        </w:tc>
      </w:tr>
      <w:tr w:rsidR="00906108" w:rsidRPr="00906108" w14:paraId="49A29867" w14:textId="77777777">
        <w:trPr>
          <w:trHeight w:val="135"/>
        </w:trPr>
        <w:tc>
          <w:tcPr>
            <w:tcW w:w="4671" w:type="dxa"/>
            <w:vAlign w:val="bottom"/>
          </w:tcPr>
          <w:p w14:paraId="364CDB09" w14:textId="021C4662" w:rsidR="00CC292F" w:rsidRPr="00906108" w:rsidRDefault="00CC292F" w:rsidP="00CC292F">
            <w:pPr>
              <w:pStyle w:val="Footer"/>
              <w:spacing w:line="240" w:lineRule="exact"/>
              <w:ind w:left="210" w:right="-470" w:hanging="178"/>
              <w:rPr>
                <w:rFonts w:cs="Times New Roman"/>
                <w:sz w:val="18"/>
                <w:szCs w:val="18"/>
                <w:cs/>
                <w:lang w:eastAsia="en-US"/>
              </w:rPr>
            </w:pPr>
            <w:r w:rsidRPr="00906108">
              <w:rPr>
                <w:rFonts w:cs="Times New Roman"/>
                <w:sz w:val="18"/>
                <w:szCs w:val="18"/>
              </w:rPr>
              <w:t xml:space="preserve">   </w:t>
            </w:r>
            <w:r w:rsidRPr="00906108">
              <w:rPr>
                <w:rFonts w:cs="Times New Roman"/>
                <w:sz w:val="18"/>
                <w:szCs w:val="18"/>
                <w:u w:val="single"/>
              </w:rPr>
              <w:t>Add</w:t>
            </w:r>
            <w:r w:rsidRPr="00906108">
              <w:rPr>
                <w:rFonts w:cs="Times New Roman"/>
                <w:sz w:val="18"/>
                <w:szCs w:val="18"/>
              </w:rPr>
              <w:t xml:space="preserve"> Weighted average numbers </w:t>
            </w:r>
            <w:r w:rsidRPr="00906108">
              <w:rPr>
                <w:rFonts w:cs="Times New Roman"/>
                <w:sz w:val="18"/>
                <w:szCs w:val="18"/>
                <w:cs/>
              </w:rPr>
              <w:t>(Thousand shares)</w:t>
            </w:r>
            <w:r w:rsidRPr="00906108">
              <w:rPr>
                <w:rFonts w:cs="Times New Roman"/>
                <w:sz w:val="18"/>
                <w:szCs w:val="18"/>
              </w:rPr>
              <w:t xml:space="preserve"> (</w:t>
            </w:r>
            <w:r w:rsidRPr="00906108">
              <w:rPr>
                <w:sz w:val="18"/>
                <w:szCs w:val="18"/>
              </w:rPr>
              <w:t>1</w:t>
            </w:r>
            <w:r w:rsidRPr="00906108">
              <w:rPr>
                <w:rFonts w:cs="Times New Roman"/>
                <w:sz w:val="18"/>
                <w:szCs w:val="18"/>
              </w:rPr>
              <w:t>)</w:t>
            </w:r>
          </w:p>
        </w:tc>
        <w:tc>
          <w:tcPr>
            <w:tcW w:w="990" w:type="dxa"/>
            <w:tcBorders>
              <w:bottom w:val="single" w:sz="4" w:space="0" w:color="auto"/>
            </w:tcBorders>
            <w:vAlign w:val="center"/>
          </w:tcPr>
          <w:p w14:paraId="3D7BA8B6" w14:textId="23F3DBD2" w:rsidR="00CC292F" w:rsidRPr="00906108" w:rsidRDefault="00CC292F" w:rsidP="00CC292F">
            <w:pPr>
              <w:tabs>
                <w:tab w:val="decimal" w:pos="453"/>
              </w:tabs>
              <w:spacing w:line="240" w:lineRule="exact"/>
              <w:rPr>
                <w:rFonts w:cs="Times New Roman"/>
                <w:sz w:val="18"/>
                <w:szCs w:val="18"/>
              </w:rPr>
            </w:pPr>
            <w:r w:rsidRPr="00906108">
              <w:rPr>
                <w:rFonts w:cs="Times New Roman"/>
                <w:sz w:val="18"/>
                <w:szCs w:val="18"/>
              </w:rPr>
              <w:t>-</w:t>
            </w:r>
          </w:p>
        </w:tc>
        <w:tc>
          <w:tcPr>
            <w:tcW w:w="50" w:type="dxa"/>
          </w:tcPr>
          <w:p w14:paraId="4C041526" w14:textId="77777777" w:rsidR="00CC292F" w:rsidRPr="00906108" w:rsidRDefault="00CC292F" w:rsidP="00CC292F">
            <w:pPr>
              <w:snapToGrid w:val="0"/>
              <w:spacing w:line="240" w:lineRule="exact"/>
              <w:ind w:right="-14"/>
              <w:rPr>
                <w:rFonts w:cs="Times New Roman"/>
                <w:b/>
                <w:bCs/>
                <w:sz w:val="18"/>
                <w:szCs w:val="18"/>
                <w:cs/>
              </w:rPr>
            </w:pPr>
          </w:p>
        </w:tc>
        <w:tc>
          <w:tcPr>
            <w:tcW w:w="940" w:type="dxa"/>
            <w:tcBorders>
              <w:bottom w:val="single" w:sz="4" w:space="0" w:color="auto"/>
            </w:tcBorders>
            <w:vAlign w:val="bottom"/>
          </w:tcPr>
          <w:p w14:paraId="53AC3423" w14:textId="308E9768" w:rsidR="00CC292F" w:rsidRPr="00906108" w:rsidRDefault="00CC292F" w:rsidP="00CC292F">
            <w:pPr>
              <w:tabs>
                <w:tab w:val="decimal" w:pos="852"/>
              </w:tabs>
              <w:spacing w:line="240" w:lineRule="exact"/>
              <w:rPr>
                <w:rFonts w:cs="Times New Roman"/>
                <w:sz w:val="18"/>
                <w:szCs w:val="18"/>
              </w:rPr>
            </w:pPr>
            <w:r w:rsidRPr="00906108">
              <w:rPr>
                <w:rFonts w:cs="Times New Roman"/>
                <w:sz w:val="18"/>
                <w:szCs w:val="18"/>
              </w:rPr>
              <w:t>156</w:t>
            </w:r>
          </w:p>
        </w:tc>
        <w:tc>
          <w:tcPr>
            <w:tcW w:w="101" w:type="dxa"/>
            <w:gridSpan w:val="2"/>
          </w:tcPr>
          <w:p w14:paraId="1058FAAF" w14:textId="77777777" w:rsidR="00CC292F" w:rsidRPr="00906108" w:rsidRDefault="00CC292F" w:rsidP="00CC292F">
            <w:pPr>
              <w:tabs>
                <w:tab w:val="decimal" w:pos="988"/>
              </w:tabs>
              <w:snapToGrid w:val="0"/>
              <w:spacing w:line="240" w:lineRule="exact"/>
              <w:ind w:right="37"/>
              <w:jc w:val="both"/>
              <w:rPr>
                <w:rFonts w:cs="Times New Roman"/>
                <w:sz w:val="18"/>
                <w:szCs w:val="18"/>
                <w:cs/>
              </w:rPr>
            </w:pPr>
          </w:p>
        </w:tc>
        <w:tc>
          <w:tcPr>
            <w:tcW w:w="979" w:type="dxa"/>
            <w:tcBorders>
              <w:bottom w:val="single" w:sz="4" w:space="0" w:color="auto"/>
            </w:tcBorders>
            <w:vAlign w:val="center"/>
          </w:tcPr>
          <w:p w14:paraId="4095C87E" w14:textId="5B47A2B5" w:rsidR="00CC292F" w:rsidRPr="00906108" w:rsidRDefault="00CC292F" w:rsidP="00CC292F">
            <w:pPr>
              <w:tabs>
                <w:tab w:val="decimal" w:pos="709"/>
                <w:tab w:val="left" w:pos="835"/>
              </w:tabs>
              <w:spacing w:line="240" w:lineRule="exact"/>
              <w:ind w:right="61"/>
              <w:jc w:val="center"/>
              <w:rPr>
                <w:rFonts w:cs="Times New Roman"/>
                <w:sz w:val="18"/>
                <w:szCs w:val="18"/>
                <w:cs/>
              </w:rPr>
            </w:pPr>
            <w:r w:rsidRPr="00906108">
              <w:rPr>
                <w:rFonts w:cs="Times New Roman"/>
                <w:sz w:val="18"/>
                <w:szCs w:val="18"/>
              </w:rPr>
              <w:t>-</w:t>
            </w:r>
          </w:p>
        </w:tc>
        <w:tc>
          <w:tcPr>
            <w:tcW w:w="108" w:type="dxa"/>
          </w:tcPr>
          <w:p w14:paraId="4D395719" w14:textId="77777777" w:rsidR="00CC292F" w:rsidRPr="00906108" w:rsidRDefault="00CC292F" w:rsidP="00CC292F">
            <w:pPr>
              <w:tabs>
                <w:tab w:val="decimal" w:pos="988"/>
              </w:tabs>
              <w:snapToGrid w:val="0"/>
              <w:spacing w:line="240" w:lineRule="exact"/>
              <w:ind w:right="37"/>
              <w:jc w:val="both"/>
              <w:rPr>
                <w:rFonts w:cs="Times New Roman"/>
                <w:sz w:val="18"/>
                <w:szCs w:val="18"/>
                <w:cs/>
              </w:rPr>
            </w:pPr>
          </w:p>
        </w:tc>
        <w:tc>
          <w:tcPr>
            <w:tcW w:w="972" w:type="dxa"/>
            <w:tcBorders>
              <w:bottom w:val="single" w:sz="4" w:space="0" w:color="auto"/>
            </w:tcBorders>
            <w:vAlign w:val="center"/>
          </w:tcPr>
          <w:p w14:paraId="2BCF454E" w14:textId="2DB0E247" w:rsidR="00CC292F" w:rsidRPr="00906108" w:rsidRDefault="00CC292F" w:rsidP="00CC292F">
            <w:pPr>
              <w:tabs>
                <w:tab w:val="decimal" w:pos="526"/>
              </w:tabs>
              <w:spacing w:line="240" w:lineRule="exact"/>
              <w:rPr>
                <w:rFonts w:cs="Times New Roman"/>
                <w:sz w:val="18"/>
                <w:szCs w:val="18"/>
              </w:rPr>
            </w:pPr>
            <w:r w:rsidRPr="00906108">
              <w:rPr>
                <w:rFonts w:cs="Times New Roman"/>
                <w:sz w:val="18"/>
                <w:szCs w:val="18"/>
              </w:rPr>
              <w:t xml:space="preserve">             </w:t>
            </w:r>
            <w:r w:rsidRPr="00906108">
              <w:rPr>
                <w:sz w:val="18"/>
                <w:szCs w:val="18"/>
              </w:rPr>
              <w:t>156</w:t>
            </w:r>
          </w:p>
        </w:tc>
      </w:tr>
      <w:tr w:rsidR="00906108" w:rsidRPr="00906108" w14:paraId="67F1A656" w14:textId="77777777" w:rsidTr="00554C5D">
        <w:trPr>
          <w:trHeight w:val="135"/>
        </w:trPr>
        <w:tc>
          <w:tcPr>
            <w:tcW w:w="4671" w:type="dxa"/>
            <w:vAlign w:val="bottom"/>
          </w:tcPr>
          <w:p w14:paraId="7D10C930" w14:textId="6438B884" w:rsidR="00CC292F" w:rsidRPr="00906108" w:rsidRDefault="00CC292F" w:rsidP="00CC292F">
            <w:pPr>
              <w:pStyle w:val="Footer"/>
              <w:spacing w:line="240" w:lineRule="exact"/>
              <w:ind w:left="210" w:right="-470" w:hanging="178"/>
              <w:rPr>
                <w:rFonts w:cs="Times New Roman"/>
                <w:sz w:val="18"/>
                <w:szCs w:val="18"/>
              </w:rPr>
            </w:pPr>
            <w:r w:rsidRPr="00906108">
              <w:rPr>
                <w:rFonts w:cs="Times New Roman"/>
                <w:sz w:val="18"/>
                <w:szCs w:val="18"/>
              </w:rPr>
              <w:t>Total</w:t>
            </w:r>
          </w:p>
        </w:tc>
        <w:tc>
          <w:tcPr>
            <w:tcW w:w="990" w:type="dxa"/>
            <w:tcBorders>
              <w:top w:val="single" w:sz="4" w:space="0" w:color="auto"/>
              <w:bottom w:val="single" w:sz="4" w:space="0" w:color="auto"/>
            </w:tcBorders>
            <w:vAlign w:val="bottom"/>
          </w:tcPr>
          <w:p w14:paraId="080330A6" w14:textId="658913D1" w:rsidR="00CC292F" w:rsidRPr="00906108" w:rsidRDefault="00CC292F" w:rsidP="00CC292F">
            <w:pPr>
              <w:tabs>
                <w:tab w:val="decimal" w:pos="809"/>
              </w:tabs>
              <w:spacing w:line="240" w:lineRule="exact"/>
              <w:jc w:val="center"/>
              <w:rPr>
                <w:rFonts w:cs="Times New Roman"/>
                <w:sz w:val="18"/>
                <w:szCs w:val="18"/>
              </w:rPr>
            </w:pPr>
            <w:r w:rsidRPr="00906108">
              <w:rPr>
                <w:rFonts w:cs="Times New Roman"/>
                <w:sz w:val="18"/>
                <w:szCs w:val="18"/>
              </w:rPr>
              <w:t>1,066,857</w:t>
            </w:r>
          </w:p>
        </w:tc>
        <w:tc>
          <w:tcPr>
            <w:tcW w:w="50" w:type="dxa"/>
          </w:tcPr>
          <w:p w14:paraId="7D6E0DAB" w14:textId="77777777" w:rsidR="00CC292F" w:rsidRPr="00906108" w:rsidRDefault="00CC292F" w:rsidP="00CC292F">
            <w:pPr>
              <w:snapToGrid w:val="0"/>
              <w:spacing w:line="240" w:lineRule="exact"/>
              <w:ind w:right="-14"/>
              <w:rPr>
                <w:rFonts w:cs="Times New Roman"/>
                <w:b/>
                <w:bCs/>
                <w:sz w:val="18"/>
                <w:szCs w:val="18"/>
                <w:cs/>
              </w:rPr>
            </w:pPr>
          </w:p>
        </w:tc>
        <w:tc>
          <w:tcPr>
            <w:tcW w:w="940" w:type="dxa"/>
            <w:tcBorders>
              <w:top w:val="single" w:sz="4" w:space="0" w:color="auto"/>
              <w:bottom w:val="single" w:sz="4" w:space="0" w:color="auto"/>
            </w:tcBorders>
            <w:vAlign w:val="bottom"/>
          </w:tcPr>
          <w:p w14:paraId="020F5043" w14:textId="6953461F" w:rsidR="00CC292F" w:rsidRPr="00906108" w:rsidRDefault="00CC292F" w:rsidP="00CC292F">
            <w:pPr>
              <w:tabs>
                <w:tab w:val="decimal" w:pos="852"/>
              </w:tabs>
              <w:spacing w:line="240" w:lineRule="exact"/>
              <w:rPr>
                <w:rFonts w:cs="Times New Roman"/>
                <w:sz w:val="18"/>
                <w:szCs w:val="18"/>
              </w:rPr>
            </w:pPr>
            <w:r w:rsidRPr="00906108">
              <w:rPr>
                <w:rFonts w:cs="Times New Roman"/>
                <w:sz w:val="18"/>
                <w:szCs w:val="18"/>
              </w:rPr>
              <w:t>1,066,752</w:t>
            </w:r>
          </w:p>
        </w:tc>
        <w:tc>
          <w:tcPr>
            <w:tcW w:w="101" w:type="dxa"/>
            <w:gridSpan w:val="2"/>
          </w:tcPr>
          <w:p w14:paraId="2086C6A0" w14:textId="77777777" w:rsidR="00CC292F" w:rsidRPr="00906108" w:rsidRDefault="00CC292F" w:rsidP="00CC292F">
            <w:pPr>
              <w:tabs>
                <w:tab w:val="decimal" w:pos="988"/>
              </w:tabs>
              <w:snapToGrid w:val="0"/>
              <w:spacing w:line="240" w:lineRule="exact"/>
              <w:ind w:right="37"/>
              <w:jc w:val="both"/>
              <w:rPr>
                <w:rFonts w:cs="Times New Roman"/>
                <w:sz w:val="18"/>
                <w:szCs w:val="18"/>
                <w:cs/>
              </w:rPr>
            </w:pPr>
          </w:p>
        </w:tc>
        <w:tc>
          <w:tcPr>
            <w:tcW w:w="979" w:type="dxa"/>
            <w:tcBorders>
              <w:top w:val="single" w:sz="4" w:space="0" w:color="auto"/>
              <w:bottom w:val="single" w:sz="4" w:space="0" w:color="auto"/>
            </w:tcBorders>
            <w:vAlign w:val="center"/>
          </w:tcPr>
          <w:p w14:paraId="6D7EA903" w14:textId="3CB10386" w:rsidR="00CC292F" w:rsidRPr="00906108" w:rsidRDefault="00CC292F" w:rsidP="00CC292F">
            <w:pPr>
              <w:tabs>
                <w:tab w:val="decimal" w:pos="709"/>
                <w:tab w:val="left" w:pos="835"/>
              </w:tabs>
              <w:spacing w:line="240" w:lineRule="exact"/>
              <w:ind w:right="61"/>
              <w:jc w:val="center"/>
              <w:rPr>
                <w:rFonts w:cs="Times New Roman"/>
                <w:sz w:val="18"/>
                <w:szCs w:val="18"/>
              </w:rPr>
            </w:pPr>
            <w:r w:rsidRPr="00906108">
              <w:rPr>
                <w:rFonts w:cs="Times New Roman"/>
                <w:sz w:val="18"/>
                <w:szCs w:val="18"/>
              </w:rPr>
              <w:t xml:space="preserve">    1,066,857</w:t>
            </w:r>
          </w:p>
        </w:tc>
        <w:tc>
          <w:tcPr>
            <w:tcW w:w="108" w:type="dxa"/>
          </w:tcPr>
          <w:p w14:paraId="2F26D479" w14:textId="77777777" w:rsidR="00CC292F" w:rsidRPr="00906108" w:rsidRDefault="00CC292F" w:rsidP="00CC292F">
            <w:pPr>
              <w:tabs>
                <w:tab w:val="decimal" w:pos="988"/>
              </w:tabs>
              <w:snapToGrid w:val="0"/>
              <w:spacing w:line="240" w:lineRule="exact"/>
              <w:ind w:right="37"/>
              <w:jc w:val="both"/>
              <w:rPr>
                <w:rFonts w:cs="Times New Roman"/>
                <w:sz w:val="18"/>
                <w:szCs w:val="18"/>
                <w:cs/>
              </w:rPr>
            </w:pPr>
          </w:p>
        </w:tc>
        <w:tc>
          <w:tcPr>
            <w:tcW w:w="972" w:type="dxa"/>
            <w:tcBorders>
              <w:top w:val="single" w:sz="4" w:space="0" w:color="auto"/>
              <w:bottom w:val="single" w:sz="4" w:space="0" w:color="auto"/>
            </w:tcBorders>
            <w:vAlign w:val="center"/>
          </w:tcPr>
          <w:p w14:paraId="7FB1ED83" w14:textId="75E579A8" w:rsidR="00CC292F" w:rsidRPr="00906108" w:rsidRDefault="00CC292F" w:rsidP="00CC292F">
            <w:pPr>
              <w:tabs>
                <w:tab w:val="decimal" w:pos="687"/>
              </w:tabs>
              <w:spacing w:line="240" w:lineRule="exact"/>
              <w:rPr>
                <w:rFonts w:cs="Times New Roman"/>
                <w:sz w:val="18"/>
                <w:szCs w:val="18"/>
              </w:rPr>
            </w:pPr>
            <w:r w:rsidRPr="00906108">
              <w:rPr>
                <w:rFonts w:cs="Times New Roman"/>
                <w:sz w:val="18"/>
                <w:szCs w:val="18"/>
              </w:rPr>
              <w:t xml:space="preserve">   </w:t>
            </w:r>
            <w:r w:rsidRPr="00906108">
              <w:rPr>
                <w:sz w:val="18"/>
                <w:szCs w:val="18"/>
              </w:rPr>
              <w:t>1</w:t>
            </w:r>
            <w:r w:rsidRPr="00906108">
              <w:rPr>
                <w:rFonts w:cs="Times New Roman"/>
                <w:sz w:val="18"/>
                <w:szCs w:val="18"/>
              </w:rPr>
              <w:t>,</w:t>
            </w:r>
            <w:r w:rsidRPr="00906108">
              <w:rPr>
                <w:sz w:val="18"/>
                <w:szCs w:val="18"/>
              </w:rPr>
              <w:t>066</w:t>
            </w:r>
            <w:r w:rsidRPr="00906108">
              <w:rPr>
                <w:rFonts w:cs="Times New Roman"/>
                <w:sz w:val="18"/>
                <w:szCs w:val="18"/>
              </w:rPr>
              <w:t>,</w:t>
            </w:r>
            <w:r w:rsidRPr="00906108">
              <w:rPr>
                <w:sz w:val="18"/>
                <w:szCs w:val="18"/>
              </w:rPr>
              <w:t>752</w:t>
            </w:r>
          </w:p>
        </w:tc>
      </w:tr>
      <w:tr w:rsidR="00906108" w:rsidRPr="00906108" w14:paraId="01A53801" w14:textId="77777777" w:rsidTr="00554C5D">
        <w:trPr>
          <w:trHeight w:val="20"/>
        </w:trPr>
        <w:tc>
          <w:tcPr>
            <w:tcW w:w="4671" w:type="dxa"/>
            <w:vAlign w:val="bottom"/>
          </w:tcPr>
          <w:p w14:paraId="59EE3E5D" w14:textId="70126897" w:rsidR="00CC292F" w:rsidRPr="00906108" w:rsidRDefault="00CC292F" w:rsidP="00CC292F">
            <w:pPr>
              <w:spacing w:line="240" w:lineRule="exact"/>
              <w:ind w:left="210" w:right="58" w:hanging="178"/>
              <w:rPr>
                <w:rFonts w:cs="Times New Roman"/>
                <w:sz w:val="18"/>
                <w:szCs w:val="18"/>
                <w:cs/>
              </w:rPr>
            </w:pPr>
            <w:r w:rsidRPr="00906108">
              <w:rPr>
                <w:rFonts w:cs="Times New Roman"/>
                <w:sz w:val="18"/>
                <w:szCs w:val="18"/>
              </w:rPr>
              <w:t xml:space="preserve">Loss </w:t>
            </w:r>
            <w:r w:rsidRPr="00906108">
              <w:rPr>
                <w:rFonts w:cs="Times New Roman"/>
                <w:sz w:val="18"/>
                <w:szCs w:val="18"/>
                <w:cs/>
              </w:rPr>
              <w:t>per share (Baht)</w:t>
            </w:r>
          </w:p>
        </w:tc>
        <w:tc>
          <w:tcPr>
            <w:tcW w:w="990" w:type="dxa"/>
            <w:tcBorders>
              <w:top w:val="single" w:sz="4" w:space="0" w:color="auto"/>
              <w:bottom w:val="double" w:sz="4" w:space="0" w:color="auto"/>
            </w:tcBorders>
            <w:vAlign w:val="bottom"/>
          </w:tcPr>
          <w:p w14:paraId="23DB649B" w14:textId="72AB813D" w:rsidR="00CC292F" w:rsidRPr="00906108" w:rsidRDefault="00CC292F" w:rsidP="00CC292F">
            <w:pPr>
              <w:spacing w:line="240" w:lineRule="exact"/>
              <w:rPr>
                <w:rFonts w:cs="Times New Roman"/>
                <w:sz w:val="18"/>
                <w:szCs w:val="18"/>
              </w:rPr>
            </w:pPr>
            <w:r w:rsidRPr="00906108">
              <w:rPr>
                <w:rFonts w:cs="Times New Roman"/>
                <w:sz w:val="18"/>
                <w:szCs w:val="18"/>
              </w:rPr>
              <w:t xml:space="preserve">       (0.2</w:t>
            </w:r>
            <w:r w:rsidR="00A23857" w:rsidRPr="00906108">
              <w:rPr>
                <w:rFonts w:cs="Times New Roman"/>
                <w:sz w:val="18"/>
                <w:szCs w:val="18"/>
              </w:rPr>
              <w:t>462</w:t>
            </w:r>
            <w:r w:rsidRPr="00906108">
              <w:rPr>
                <w:rFonts w:cs="Times New Roman"/>
                <w:sz w:val="18"/>
                <w:szCs w:val="18"/>
              </w:rPr>
              <w:t>)</w:t>
            </w:r>
          </w:p>
        </w:tc>
        <w:tc>
          <w:tcPr>
            <w:tcW w:w="50" w:type="dxa"/>
            <w:vAlign w:val="bottom"/>
          </w:tcPr>
          <w:p w14:paraId="32AF5A96" w14:textId="77777777" w:rsidR="00CC292F" w:rsidRPr="00906108" w:rsidRDefault="00CC292F" w:rsidP="00CC292F">
            <w:pPr>
              <w:pStyle w:val="BodyText"/>
              <w:tabs>
                <w:tab w:val="decimal" w:pos="600"/>
              </w:tabs>
              <w:spacing w:after="0" w:line="240" w:lineRule="exact"/>
              <w:ind w:left="-180" w:right="-14"/>
              <w:jc w:val="center"/>
              <w:rPr>
                <w:rFonts w:cs="Times New Roman"/>
                <w:sz w:val="18"/>
                <w:szCs w:val="18"/>
                <w:cs/>
              </w:rPr>
            </w:pPr>
          </w:p>
        </w:tc>
        <w:tc>
          <w:tcPr>
            <w:tcW w:w="940" w:type="dxa"/>
            <w:tcBorders>
              <w:top w:val="single" w:sz="4" w:space="0" w:color="auto"/>
              <w:bottom w:val="double" w:sz="4" w:space="0" w:color="auto"/>
            </w:tcBorders>
            <w:vAlign w:val="bottom"/>
          </w:tcPr>
          <w:p w14:paraId="0C3302E3" w14:textId="3AB60F32" w:rsidR="00CC292F" w:rsidRPr="00906108" w:rsidRDefault="00CC292F" w:rsidP="00CC292F">
            <w:pPr>
              <w:tabs>
                <w:tab w:val="decimal" w:pos="414"/>
              </w:tabs>
              <w:spacing w:line="240" w:lineRule="exact"/>
              <w:ind w:right="2"/>
              <w:rPr>
                <w:rFonts w:cs="Times New Roman"/>
                <w:sz w:val="18"/>
                <w:szCs w:val="18"/>
              </w:rPr>
            </w:pPr>
            <w:r w:rsidRPr="00906108">
              <w:rPr>
                <w:rFonts w:cs="Times New Roman"/>
                <w:sz w:val="18"/>
                <w:szCs w:val="18"/>
              </w:rPr>
              <w:t xml:space="preserve">       (</w:t>
            </w:r>
            <w:r w:rsidRPr="00906108">
              <w:rPr>
                <w:sz w:val="18"/>
                <w:szCs w:val="18"/>
              </w:rPr>
              <w:t>0</w:t>
            </w:r>
            <w:r w:rsidRPr="00906108">
              <w:rPr>
                <w:rFonts w:cs="Times New Roman"/>
                <w:sz w:val="18"/>
                <w:szCs w:val="18"/>
              </w:rPr>
              <w:t>.</w:t>
            </w:r>
            <w:r w:rsidRPr="00906108">
              <w:rPr>
                <w:sz w:val="18"/>
                <w:szCs w:val="18"/>
              </w:rPr>
              <w:t>2478</w:t>
            </w:r>
            <w:r w:rsidRPr="00906108">
              <w:rPr>
                <w:rFonts w:cs="Times New Roman"/>
                <w:sz w:val="18"/>
                <w:szCs w:val="18"/>
              </w:rPr>
              <w:t>)</w:t>
            </w:r>
          </w:p>
        </w:tc>
        <w:tc>
          <w:tcPr>
            <w:tcW w:w="101" w:type="dxa"/>
            <w:gridSpan w:val="2"/>
            <w:vAlign w:val="bottom"/>
          </w:tcPr>
          <w:p w14:paraId="1C028281" w14:textId="77777777" w:rsidR="00CC292F" w:rsidRPr="00906108" w:rsidRDefault="00CC292F" w:rsidP="00CC292F">
            <w:pPr>
              <w:tabs>
                <w:tab w:val="decimal" w:pos="988"/>
              </w:tabs>
              <w:spacing w:line="240" w:lineRule="exact"/>
              <w:ind w:right="37"/>
              <w:jc w:val="both"/>
              <w:rPr>
                <w:rFonts w:cs="Times New Roman"/>
                <w:sz w:val="18"/>
                <w:szCs w:val="18"/>
                <w:cs/>
              </w:rPr>
            </w:pPr>
          </w:p>
        </w:tc>
        <w:tc>
          <w:tcPr>
            <w:tcW w:w="979" w:type="dxa"/>
            <w:tcBorders>
              <w:top w:val="single" w:sz="4" w:space="0" w:color="auto"/>
              <w:bottom w:val="double" w:sz="4" w:space="0" w:color="auto"/>
            </w:tcBorders>
            <w:vAlign w:val="bottom"/>
          </w:tcPr>
          <w:p w14:paraId="27553FA5" w14:textId="5F39B4B8" w:rsidR="00CC292F" w:rsidRPr="00906108" w:rsidRDefault="00CC292F" w:rsidP="00CC292F">
            <w:pPr>
              <w:spacing w:line="240" w:lineRule="exact"/>
              <w:ind w:right="2"/>
              <w:jc w:val="center"/>
              <w:rPr>
                <w:rFonts w:cs="Times New Roman"/>
                <w:sz w:val="18"/>
                <w:szCs w:val="18"/>
              </w:rPr>
            </w:pPr>
            <w:r w:rsidRPr="00906108">
              <w:rPr>
                <w:rFonts w:cs="Times New Roman"/>
                <w:sz w:val="18"/>
                <w:szCs w:val="18"/>
              </w:rPr>
              <w:t xml:space="preserve">      (0.0143)</w:t>
            </w:r>
          </w:p>
        </w:tc>
        <w:tc>
          <w:tcPr>
            <w:tcW w:w="108" w:type="dxa"/>
            <w:vAlign w:val="bottom"/>
          </w:tcPr>
          <w:p w14:paraId="0C7759F0" w14:textId="77777777" w:rsidR="00CC292F" w:rsidRPr="00906108" w:rsidRDefault="00CC292F" w:rsidP="00CC292F">
            <w:pPr>
              <w:spacing w:line="240" w:lineRule="exact"/>
              <w:ind w:right="2"/>
              <w:jc w:val="center"/>
              <w:rPr>
                <w:rFonts w:cs="Times New Roman"/>
                <w:sz w:val="18"/>
                <w:szCs w:val="18"/>
                <w:cs/>
              </w:rPr>
            </w:pPr>
          </w:p>
        </w:tc>
        <w:tc>
          <w:tcPr>
            <w:tcW w:w="972" w:type="dxa"/>
            <w:tcBorders>
              <w:top w:val="single" w:sz="4" w:space="0" w:color="auto"/>
              <w:bottom w:val="double" w:sz="4" w:space="0" w:color="auto"/>
            </w:tcBorders>
            <w:vAlign w:val="bottom"/>
          </w:tcPr>
          <w:p w14:paraId="59C1FA1E" w14:textId="7F792740" w:rsidR="00CC292F" w:rsidRPr="00906108" w:rsidRDefault="00CC292F" w:rsidP="00CC292F">
            <w:pPr>
              <w:tabs>
                <w:tab w:val="decimal" w:pos="431"/>
              </w:tabs>
              <w:spacing w:line="240" w:lineRule="exact"/>
              <w:ind w:right="2"/>
              <w:rPr>
                <w:rFonts w:cs="Times New Roman"/>
                <w:sz w:val="18"/>
                <w:szCs w:val="18"/>
              </w:rPr>
            </w:pPr>
            <w:r w:rsidRPr="00906108">
              <w:rPr>
                <w:rFonts w:cs="Times New Roman"/>
                <w:sz w:val="18"/>
                <w:szCs w:val="18"/>
              </w:rPr>
              <w:t xml:space="preserve">      (</w:t>
            </w:r>
            <w:r w:rsidRPr="00906108">
              <w:rPr>
                <w:sz w:val="18"/>
                <w:szCs w:val="18"/>
              </w:rPr>
              <w:t>0</w:t>
            </w:r>
            <w:r w:rsidRPr="00906108">
              <w:rPr>
                <w:rFonts w:cs="Times New Roman"/>
                <w:sz w:val="18"/>
                <w:szCs w:val="18"/>
              </w:rPr>
              <w:t>.</w:t>
            </w:r>
            <w:r w:rsidRPr="00906108">
              <w:rPr>
                <w:sz w:val="18"/>
                <w:szCs w:val="22"/>
              </w:rPr>
              <w:t>10</w:t>
            </w:r>
            <w:r w:rsidRPr="00906108">
              <w:rPr>
                <w:sz w:val="18"/>
                <w:szCs w:val="18"/>
              </w:rPr>
              <w:t>79</w:t>
            </w:r>
            <w:r w:rsidRPr="00906108">
              <w:rPr>
                <w:rFonts w:cs="Times New Roman"/>
                <w:sz w:val="18"/>
                <w:szCs w:val="18"/>
              </w:rPr>
              <w:t>)</w:t>
            </w:r>
          </w:p>
        </w:tc>
      </w:tr>
    </w:tbl>
    <w:p w14:paraId="1EC7A712" w14:textId="4D9E9EDF" w:rsidR="00687386" w:rsidRPr="00906108" w:rsidRDefault="00687386" w:rsidP="00687386">
      <w:pPr>
        <w:tabs>
          <w:tab w:val="left" w:pos="9090"/>
        </w:tabs>
        <w:overflowPunct/>
        <w:autoSpaceDE/>
        <w:autoSpaceDN/>
        <w:adjustRightInd/>
        <w:spacing w:before="240" w:after="240"/>
        <w:ind w:left="562"/>
        <w:jc w:val="thaiDistribute"/>
        <w:textAlignment w:val="auto"/>
        <w:rPr>
          <w:szCs w:val="30"/>
        </w:rPr>
      </w:pPr>
      <w:r w:rsidRPr="00906108">
        <w:rPr>
          <w:rFonts w:cs="Times New Roman"/>
        </w:rPr>
        <w:lastRenderedPageBreak/>
        <w:t xml:space="preserve">Weighted average number of ordinary shares that increased from </w:t>
      </w:r>
      <w:r w:rsidR="00B44747" w:rsidRPr="00906108">
        <w:t>260</w:t>
      </w:r>
      <w:r w:rsidRPr="00906108">
        <w:rPr>
          <w:rFonts w:cs="Times New Roman"/>
        </w:rPr>
        <w:t>,</w:t>
      </w:r>
      <w:r w:rsidR="00B44747" w:rsidRPr="00906108">
        <w:t>879</w:t>
      </w:r>
      <w:r w:rsidRPr="00906108">
        <w:rPr>
          <w:rFonts w:cs="Times New Roman"/>
        </w:rPr>
        <w:t xml:space="preserve"> units of warrants exercised (see Note </w:t>
      </w:r>
      <w:r w:rsidR="00B44747" w:rsidRPr="00906108">
        <w:t>2</w:t>
      </w:r>
      <w:r w:rsidR="0038438D" w:rsidRPr="00906108">
        <w:t>3</w:t>
      </w:r>
      <w:r w:rsidRPr="00906108">
        <w:rPr>
          <w:rFonts w:cs="Times New Roman"/>
        </w:rPr>
        <w:t xml:space="preserve">) for the years ended December </w:t>
      </w:r>
      <w:r w:rsidR="00B44747" w:rsidRPr="00906108">
        <w:t>31</w:t>
      </w:r>
      <w:r w:rsidRPr="00906108">
        <w:rPr>
          <w:rFonts w:cs="Times New Roman"/>
        </w:rPr>
        <w:t xml:space="preserve">, </w:t>
      </w:r>
      <w:proofErr w:type="gramStart"/>
      <w:r w:rsidR="00B44747" w:rsidRPr="00906108">
        <w:t>2024</w:t>
      </w:r>
      <w:proofErr w:type="gramEnd"/>
      <w:r w:rsidRPr="00906108">
        <w:rPr>
          <w:rFonts w:cs="Times New Roman"/>
        </w:rPr>
        <w:t xml:space="preserve"> </w:t>
      </w:r>
      <w:r w:rsidRPr="00906108">
        <w:rPr>
          <w:szCs w:val="30"/>
        </w:rPr>
        <w:t>are calculated as follows:</w:t>
      </w:r>
    </w:p>
    <w:tbl>
      <w:tblPr>
        <w:tblStyle w:val="TableGrid"/>
        <w:tblW w:w="11660"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8"/>
        <w:gridCol w:w="290"/>
        <w:gridCol w:w="924"/>
        <w:gridCol w:w="240"/>
        <w:gridCol w:w="920"/>
        <w:gridCol w:w="236"/>
        <w:gridCol w:w="710"/>
        <w:gridCol w:w="237"/>
        <w:gridCol w:w="3025"/>
      </w:tblGrid>
      <w:tr w:rsidR="00906108" w:rsidRPr="00906108" w14:paraId="1E89EC42" w14:textId="77777777" w:rsidTr="00043EA1">
        <w:tc>
          <w:tcPr>
            <w:tcW w:w="5081" w:type="dxa"/>
          </w:tcPr>
          <w:p w14:paraId="49331398" w14:textId="77777777" w:rsidR="00432947" w:rsidRPr="00906108" w:rsidRDefault="00432947" w:rsidP="00F3548F">
            <w:pPr>
              <w:pStyle w:val="ListParagraph"/>
              <w:spacing w:line="200" w:lineRule="exact"/>
              <w:ind w:left="0"/>
              <w:jc w:val="thaiDistribute"/>
              <w:rPr>
                <w:rFonts w:hAnsi="Times New Roman" w:cs="Times New Roman"/>
                <w:sz w:val="16"/>
                <w:szCs w:val="16"/>
              </w:rPr>
            </w:pPr>
          </w:p>
        </w:tc>
        <w:tc>
          <w:tcPr>
            <w:tcW w:w="6579" w:type="dxa"/>
            <w:gridSpan w:val="8"/>
          </w:tcPr>
          <w:p w14:paraId="478398CE" w14:textId="43D6900D" w:rsidR="00432947" w:rsidRPr="00906108" w:rsidRDefault="00432947" w:rsidP="00F3548F">
            <w:pPr>
              <w:pStyle w:val="ListParagraph"/>
              <w:spacing w:line="200" w:lineRule="exact"/>
              <w:ind w:left="0"/>
              <w:jc w:val="center"/>
              <w:rPr>
                <w:rFonts w:hAnsi="Times New Roman" w:cs="Times New Roman"/>
                <w:b/>
                <w:bCs/>
                <w:sz w:val="16"/>
                <w:szCs w:val="16"/>
              </w:rPr>
            </w:pPr>
          </w:p>
        </w:tc>
      </w:tr>
      <w:tr w:rsidR="00906108" w:rsidRPr="00906108" w14:paraId="6AE69B03" w14:textId="77777777" w:rsidTr="00043EA1">
        <w:tc>
          <w:tcPr>
            <w:tcW w:w="5081" w:type="dxa"/>
          </w:tcPr>
          <w:p w14:paraId="2C395627" w14:textId="77777777" w:rsidR="00432947" w:rsidRPr="00906108" w:rsidRDefault="00432947" w:rsidP="00F3548F">
            <w:pPr>
              <w:pStyle w:val="ListParagraph"/>
              <w:spacing w:line="200" w:lineRule="exact"/>
              <w:ind w:left="0"/>
              <w:jc w:val="thaiDistribute"/>
              <w:rPr>
                <w:rFonts w:hAnsi="Times New Roman" w:cs="Times New Roman"/>
                <w:sz w:val="16"/>
                <w:szCs w:val="16"/>
              </w:rPr>
            </w:pPr>
          </w:p>
        </w:tc>
        <w:tc>
          <w:tcPr>
            <w:tcW w:w="6579" w:type="dxa"/>
            <w:gridSpan w:val="8"/>
          </w:tcPr>
          <w:p w14:paraId="2EAAD628" w14:textId="75853ABA" w:rsidR="00432947" w:rsidRPr="00906108" w:rsidRDefault="007C3031" w:rsidP="007C3031">
            <w:pPr>
              <w:pStyle w:val="ListParagraph"/>
              <w:spacing w:line="200" w:lineRule="exact"/>
              <w:ind w:left="0"/>
              <w:rPr>
                <w:rFonts w:hAnsi="Times New Roman" w:cs="Times New Roman"/>
                <w:b/>
                <w:bCs/>
                <w:sz w:val="16"/>
                <w:szCs w:val="16"/>
              </w:rPr>
            </w:pPr>
            <w:r w:rsidRPr="00906108">
              <w:rPr>
                <w:rFonts w:hAnsi="Times New Roman" w:cs="Times New Roman"/>
                <w:b/>
                <w:bCs/>
                <w:sz w:val="16"/>
                <w:szCs w:val="16"/>
              </w:rPr>
              <w:t xml:space="preserve">  </w:t>
            </w:r>
            <w:r w:rsidR="00432947" w:rsidRPr="00906108">
              <w:rPr>
                <w:rFonts w:hAnsi="Times New Roman" w:cs="Times New Roman"/>
                <w:b/>
                <w:bCs/>
                <w:sz w:val="16"/>
                <w:szCs w:val="16"/>
              </w:rPr>
              <w:t>Consolidated/Separate financial statements</w:t>
            </w:r>
          </w:p>
        </w:tc>
      </w:tr>
      <w:tr w:rsidR="00906108" w:rsidRPr="00906108" w14:paraId="5B8DB56E" w14:textId="77777777" w:rsidTr="00043EA1">
        <w:trPr>
          <w:gridAfter w:val="1"/>
          <w:wAfter w:w="3026" w:type="dxa"/>
        </w:trPr>
        <w:tc>
          <w:tcPr>
            <w:tcW w:w="5081" w:type="dxa"/>
          </w:tcPr>
          <w:p w14:paraId="2BD5C42B"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3316" w:type="dxa"/>
            <w:gridSpan w:val="6"/>
            <w:tcBorders>
              <w:bottom w:val="single" w:sz="4" w:space="0" w:color="auto"/>
            </w:tcBorders>
          </w:tcPr>
          <w:p w14:paraId="42D365AF" w14:textId="1D1C4F43" w:rsidR="007C3031" w:rsidRPr="00906108" w:rsidRDefault="007C3031" w:rsidP="00F3548F">
            <w:pPr>
              <w:pStyle w:val="ListParagraph"/>
              <w:spacing w:line="200" w:lineRule="exact"/>
              <w:ind w:left="0"/>
              <w:jc w:val="center"/>
              <w:rPr>
                <w:rFonts w:hAnsi="Times New Roman" w:cs="Times New Roman"/>
                <w:b/>
                <w:bCs/>
                <w:sz w:val="16"/>
                <w:szCs w:val="16"/>
              </w:rPr>
            </w:pPr>
            <w:r w:rsidRPr="00906108">
              <w:rPr>
                <w:rFonts w:cs="Times New Roman"/>
                <w:b/>
                <w:bCs/>
                <w:sz w:val="16"/>
                <w:szCs w:val="16"/>
              </w:rPr>
              <w:t xml:space="preserve">For the years ended </w:t>
            </w:r>
          </w:p>
          <w:p w14:paraId="42F0D007" w14:textId="075F03EE" w:rsidR="007C3031" w:rsidRPr="00906108" w:rsidRDefault="007C3031" w:rsidP="00F3548F">
            <w:pPr>
              <w:pStyle w:val="ListParagraph"/>
              <w:spacing w:line="200" w:lineRule="exact"/>
              <w:ind w:left="0"/>
              <w:jc w:val="center"/>
              <w:rPr>
                <w:rFonts w:hAnsi="Times New Roman" w:cs="Times New Roman"/>
                <w:b/>
                <w:bCs/>
                <w:sz w:val="16"/>
                <w:szCs w:val="16"/>
              </w:rPr>
            </w:pPr>
            <w:r w:rsidRPr="00906108">
              <w:rPr>
                <w:rFonts w:hAnsi="Times New Roman" w:cs="Times New Roman"/>
                <w:b/>
                <w:bCs/>
                <w:sz w:val="16"/>
                <w:szCs w:val="16"/>
              </w:rPr>
              <w:t xml:space="preserve">December </w:t>
            </w:r>
            <w:r w:rsidR="00B44747" w:rsidRPr="00906108">
              <w:rPr>
                <w:rFonts w:hAnsi="Times New Roman"/>
                <w:b/>
                <w:bCs/>
                <w:sz w:val="16"/>
                <w:szCs w:val="16"/>
              </w:rPr>
              <w:t>31</w:t>
            </w:r>
            <w:r w:rsidRPr="00906108">
              <w:rPr>
                <w:rFonts w:hAnsi="Times New Roman" w:cs="Times New Roman"/>
                <w:b/>
                <w:bCs/>
                <w:sz w:val="16"/>
                <w:szCs w:val="16"/>
              </w:rPr>
              <w:t xml:space="preserve">, </w:t>
            </w:r>
            <w:r w:rsidR="00B44747" w:rsidRPr="00906108">
              <w:rPr>
                <w:rFonts w:hAnsi="Times New Roman"/>
                <w:b/>
                <w:bCs/>
                <w:sz w:val="16"/>
                <w:szCs w:val="16"/>
              </w:rPr>
              <w:t>2024</w:t>
            </w:r>
          </w:p>
        </w:tc>
        <w:tc>
          <w:tcPr>
            <w:tcW w:w="237" w:type="dxa"/>
          </w:tcPr>
          <w:p w14:paraId="2B697423" w14:textId="77777777" w:rsidR="007C3031" w:rsidRPr="00906108" w:rsidRDefault="007C3031" w:rsidP="00F3548F">
            <w:pPr>
              <w:pStyle w:val="ListParagraph"/>
              <w:spacing w:line="200" w:lineRule="exact"/>
              <w:ind w:left="0"/>
              <w:jc w:val="center"/>
              <w:rPr>
                <w:rFonts w:hAnsi="Times New Roman" w:cs="Times New Roman"/>
                <w:b/>
                <w:bCs/>
                <w:sz w:val="16"/>
                <w:szCs w:val="16"/>
                <w:cs/>
              </w:rPr>
            </w:pPr>
          </w:p>
        </w:tc>
      </w:tr>
      <w:tr w:rsidR="00906108" w:rsidRPr="00906108" w14:paraId="36C0920E" w14:textId="77777777" w:rsidTr="00043EA1">
        <w:trPr>
          <w:gridAfter w:val="1"/>
          <w:wAfter w:w="3026" w:type="dxa"/>
        </w:trPr>
        <w:tc>
          <w:tcPr>
            <w:tcW w:w="5081" w:type="dxa"/>
          </w:tcPr>
          <w:p w14:paraId="667625A2"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286" w:type="dxa"/>
            <w:tcBorders>
              <w:top w:val="single" w:sz="4" w:space="0" w:color="auto"/>
            </w:tcBorders>
          </w:tcPr>
          <w:p w14:paraId="5D8EAE89"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924" w:type="dxa"/>
            <w:tcBorders>
              <w:top w:val="single" w:sz="4" w:space="0" w:color="auto"/>
              <w:bottom w:val="single" w:sz="4" w:space="0" w:color="auto"/>
            </w:tcBorders>
          </w:tcPr>
          <w:p w14:paraId="45CAB32F" w14:textId="36D95131" w:rsidR="007C3031" w:rsidRPr="00906108" w:rsidRDefault="00B44747" w:rsidP="00F3548F">
            <w:pPr>
              <w:pStyle w:val="ListParagraph"/>
              <w:spacing w:line="200" w:lineRule="exact"/>
              <w:ind w:left="0"/>
              <w:jc w:val="center"/>
              <w:rPr>
                <w:rFonts w:hAnsi="Times New Roman" w:cs="Times New Roman"/>
                <w:b/>
                <w:bCs/>
                <w:sz w:val="16"/>
                <w:szCs w:val="16"/>
              </w:rPr>
            </w:pPr>
            <w:r w:rsidRPr="00906108">
              <w:rPr>
                <w:rFonts w:hAnsi="Times New Roman"/>
                <w:b/>
                <w:bCs/>
                <w:sz w:val="16"/>
                <w:szCs w:val="16"/>
              </w:rPr>
              <w:t>1</w:t>
            </w:r>
            <w:r w:rsidR="007C3031" w:rsidRPr="00906108">
              <w:rPr>
                <w:rFonts w:hAnsi="Times New Roman" w:cs="Times New Roman"/>
                <w:b/>
                <w:bCs/>
                <w:sz w:val="16"/>
                <w:szCs w:val="16"/>
                <w:vertAlign w:val="superscript"/>
              </w:rPr>
              <w:t>st</w:t>
            </w:r>
            <w:r w:rsidR="007C3031" w:rsidRPr="00906108">
              <w:rPr>
                <w:rFonts w:hAnsi="Times New Roman" w:cs="Times New Roman"/>
                <w:b/>
                <w:bCs/>
                <w:sz w:val="16"/>
                <w:szCs w:val="16"/>
              </w:rPr>
              <w:t xml:space="preserve"> </w:t>
            </w:r>
          </w:p>
          <w:p w14:paraId="0C48DDC1" w14:textId="77777777" w:rsidR="007C3031" w:rsidRPr="00906108" w:rsidRDefault="007C3031" w:rsidP="00F3548F">
            <w:pPr>
              <w:pStyle w:val="ListParagraph"/>
              <w:spacing w:line="200" w:lineRule="exact"/>
              <w:ind w:left="0"/>
              <w:jc w:val="center"/>
              <w:rPr>
                <w:rFonts w:hAnsi="Times New Roman" w:cs="Times New Roman"/>
                <w:b/>
                <w:bCs/>
                <w:sz w:val="16"/>
                <w:szCs w:val="16"/>
              </w:rPr>
            </w:pPr>
            <w:r w:rsidRPr="00906108">
              <w:rPr>
                <w:rFonts w:hAnsi="Times New Roman" w:cs="Times New Roman"/>
                <w:b/>
                <w:bCs/>
                <w:sz w:val="16"/>
                <w:szCs w:val="16"/>
              </w:rPr>
              <w:t xml:space="preserve">Date of </w:t>
            </w:r>
          </w:p>
          <w:p w14:paraId="626FFA1F" w14:textId="77777777" w:rsidR="007C3031" w:rsidRPr="00906108" w:rsidRDefault="007C3031" w:rsidP="00F3548F">
            <w:pPr>
              <w:pStyle w:val="ListParagraph"/>
              <w:spacing w:line="200" w:lineRule="exact"/>
              <w:ind w:left="0"/>
              <w:jc w:val="center"/>
              <w:rPr>
                <w:rFonts w:hAnsi="Times New Roman" w:cs="Times New Roman"/>
                <w:b/>
                <w:bCs/>
                <w:sz w:val="16"/>
                <w:szCs w:val="16"/>
              </w:rPr>
            </w:pPr>
            <w:r w:rsidRPr="00906108">
              <w:rPr>
                <w:rFonts w:hAnsi="Times New Roman" w:cs="Times New Roman"/>
                <w:b/>
                <w:bCs/>
                <w:sz w:val="16"/>
                <w:szCs w:val="16"/>
              </w:rPr>
              <w:t xml:space="preserve">warrant exercised </w:t>
            </w:r>
          </w:p>
        </w:tc>
        <w:tc>
          <w:tcPr>
            <w:tcW w:w="240" w:type="dxa"/>
            <w:tcBorders>
              <w:top w:val="single" w:sz="4" w:space="0" w:color="auto"/>
            </w:tcBorders>
          </w:tcPr>
          <w:p w14:paraId="7CDB5C43" w14:textId="77777777" w:rsidR="007C3031" w:rsidRPr="00906108" w:rsidRDefault="007C3031" w:rsidP="00F3548F">
            <w:pPr>
              <w:pStyle w:val="ListParagraph"/>
              <w:spacing w:line="200" w:lineRule="exact"/>
              <w:ind w:left="0"/>
              <w:jc w:val="thaiDistribute"/>
              <w:rPr>
                <w:rFonts w:hAnsi="Times New Roman" w:cs="Times New Roman"/>
                <w:b/>
                <w:bCs/>
                <w:sz w:val="16"/>
                <w:szCs w:val="16"/>
              </w:rPr>
            </w:pPr>
          </w:p>
        </w:tc>
        <w:tc>
          <w:tcPr>
            <w:tcW w:w="920" w:type="dxa"/>
            <w:tcBorders>
              <w:top w:val="single" w:sz="4" w:space="0" w:color="auto"/>
              <w:bottom w:val="single" w:sz="4" w:space="0" w:color="auto"/>
            </w:tcBorders>
          </w:tcPr>
          <w:p w14:paraId="066F70DA" w14:textId="79163AFC" w:rsidR="007C3031" w:rsidRPr="00906108" w:rsidRDefault="00B44747" w:rsidP="00F3548F">
            <w:pPr>
              <w:pStyle w:val="ListParagraph"/>
              <w:spacing w:line="200" w:lineRule="exact"/>
              <w:ind w:left="0"/>
              <w:jc w:val="center"/>
              <w:rPr>
                <w:rFonts w:hAnsi="Times New Roman" w:cs="Times New Roman"/>
                <w:b/>
                <w:bCs/>
                <w:sz w:val="16"/>
                <w:szCs w:val="16"/>
              </w:rPr>
            </w:pPr>
            <w:r w:rsidRPr="00906108">
              <w:rPr>
                <w:rFonts w:hAnsi="Times New Roman"/>
                <w:b/>
                <w:bCs/>
                <w:sz w:val="16"/>
                <w:szCs w:val="16"/>
              </w:rPr>
              <w:t>2</w:t>
            </w:r>
            <w:r w:rsidR="007C3031" w:rsidRPr="00906108">
              <w:rPr>
                <w:rFonts w:hAnsi="Times New Roman" w:cs="Times New Roman"/>
                <w:b/>
                <w:bCs/>
                <w:sz w:val="16"/>
                <w:szCs w:val="16"/>
                <w:vertAlign w:val="superscript"/>
              </w:rPr>
              <w:t>nd</w:t>
            </w:r>
            <w:r w:rsidR="007C3031" w:rsidRPr="00906108">
              <w:rPr>
                <w:rFonts w:hAnsi="Times New Roman" w:cs="Times New Roman"/>
                <w:b/>
                <w:bCs/>
                <w:sz w:val="16"/>
                <w:szCs w:val="16"/>
              </w:rPr>
              <w:t xml:space="preserve"> </w:t>
            </w:r>
          </w:p>
          <w:p w14:paraId="7C490E11" w14:textId="77777777" w:rsidR="007C3031" w:rsidRPr="00906108" w:rsidRDefault="007C3031" w:rsidP="00F3548F">
            <w:pPr>
              <w:pStyle w:val="ListParagraph"/>
              <w:spacing w:line="200" w:lineRule="exact"/>
              <w:ind w:left="0"/>
              <w:jc w:val="center"/>
              <w:rPr>
                <w:rFonts w:hAnsi="Times New Roman" w:cs="Times New Roman"/>
                <w:b/>
                <w:bCs/>
                <w:sz w:val="16"/>
                <w:szCs w:val="16"/>
              </w:rPr>
            </w:pPr>
            <w:r w:rsidRPr="00906108">
              <w:rPr>
                <w:rFonts w:hAnsi="Times New Roman" w:cs="Times New Roman"/>
                <w:b/>
                <w:bCs/>
                <w:sz w:val="16"/>
                <w:szCs w:val="16"/>
              </w:rPr>
              <w:t xml:space="preserve">Date of </w:t>
            </w:r>
          </w:p>
          <w:p w14:paraId="19ADAF32" w14:textId="77777777" w:rsidR="007C3031" w:rsidRPr="00906108" w:rsidRDefault="007C3031" w:rsidP="00F3548F">
            <w:pPr>
              <w:pStyle w:val="ListParagraph"/>
              <w:spacing w:line="200" w:lineRule="exact"/>
              <w:ind w:left="0"/>
              <w:jc w:val="center"/>
              <w:rPr>
                <w:rFonts w:hAnsi="Times New Roman" w:cs="Times New Roman"/>
                <w:b/>
                <w:bCs/>
                <w:sz w:val="16"/>
                <w:szCs w:val="16"/>
              </w:rPr>
            </w:pPr>
            <w:r w:rsidRPr="00906108">
              <w:rPr>
                <w:rFonts w:hAnsi="Times New Roman" w:cs="Times New Roman"/>
                <w:b/>
                <w:bCs/>
                <w:sz w:val="16"/>
                <w:szCs w:val="16"/>
              </w:rPr>
              <w:t>warrant exercised</w:t>
            </w:r>
          </w:p>
        </w:tc>
        <w:tc>
          <w:tcPr>
            <w:tcW w:w="236" w:type="dxa"/>
            <w:tcBorders>
              <w:top w:val="single" w:sz="4" w:space="0" w:color="auto"/>
            </w:tcBorders>
          </w:tcPr>
          <w:p w14:paraId="3726BEF2" w14:textId="77777777" w:rsidR="007C3031" w:rsidRPr="00906108" w:rsidRDefault="007C3031" w:rsidP="00F3548F">
            <w:pPr>
              <w:pStyle w:val="ListParagraph"/>
              <w:spacing w:line="200" w:lineRule="exact"/>
              <w:ind w:left="0"/>
              <w:jc w:val="center"/>
              <w:rPr>
                <w:rFonts w:hAnsi="Times New Roman" w:cs="Times New Roman"/>
                <w:b/>
                <w:bCs/>
                <w:sz w:val="16"/>
                <w:szCs w:val="16"/>
                <w:cs/>
              </w:rPr>
            </w:pPr>
          </w:p>
        </w:tc>
        <w:tc>
          <w:tcPr>
            <w:tcW w:w="710" w:type="dxa"/>
            <w:tcBorders>
              <w:top w:val="single" w:sz="4" w:space="0" w:color="auto"/>
              <w:bottom w:val="single" w:sz="4" w:space="0" w:color="auto"/>
            </w:tcBorders>
          </w:tcPr>
          <w:p w14:paraId="64782314" w14:textId="6000F8D4" w:rsidR="007C3031" w:rsidRPr="00906108" w:rsidRDefault="007C3031" w:rsidP="00F3548F">
            <w:pPr>
              <w:pStyle w:val="ListParagraph"/>
              <w:spacing w:line="200" w:lineRule="exact"/>
              <w:ind w:left="0"/>
              <w:jc w:val="center"/>
              <w:rPr>
                <w:rFonts w:hAnsi="Times New Roman" w:cs="Times New Roman"/>
                <w:b/>
                <w:bCs/>
                <w:sz w:val="16"/>
                <w:szCs w:val="16"/>
              </w:rPr>
            </w:pPr>
            <w:r w:rsidRPr="00906108">
              <w:rPr>
                <w:rFonts w:hAnsi="Times New Roman" w:cs="Times New Roman"/>
                <w:b/>
                <w:bCs/>
                <w:sz w:val="16"/>
                <w:szCs w:val="16"/>
              </w:rPr>
              <w:t>Total (</w:t>
            </w:r>
            <w:r w:rsidR="00B44747" w:rsidRPr="00906108">
              <w:rPr>
                <w:rFonts w:hAnsi="Times New Roman"/>
                <w:b/>
                <w:bCs/>
                <w:sz w:val="16"/>
                <w:szCs w:val="16"/>
              </w:rPr>
              <w:t>1</w:t>
            </w:r>
            <w:r w:rsidRPr="00906108">
              <w:rPr>
                <w:rFonts w:hAnsi="Times New Roman" w:cs="Times New Roman"/>
                <w:b/>
                <w:bCs/>
                <w:sz w:val="16"/>
                <w:szCs w:val="16"/>
              </w:rPr>
              <w:t>)</w:t>
            </w:r>
          </w:p>
        </w:tc>
        <w:tc>
          <w:tcPr>
            <w:tcW w:w="237" w:type="dxa"/>
          </w:tcPr>
          <w:p w14:paraId="6FE695F2" w14:textId="77777777" w:rsidR="007C3031" w:rsidRPr="00906108" w:rsidRDefault="007C3031" w:rsidP="00F3548F">
            <w:pPr>
              <w:pStyle w:val="ListParagraph"/>
              <w:spacing w:line="200" w:lineRule="exact"/>
              <w:ind w:left="0"/>
              <w:jc w:val="center"/>
              <w:rPr>
                <w:rFonts w:hAnsi="Times New Roman" w:cs="Times New Roman"/>
                <w:b/>
                <w:bCs/>
                <w:sz w:val="16"/>
                <w:szCs w:val="16"/>
                <w:cs/>
              </w:rPr>
            </w:pPr>
          </w:p>
        </w:tc>
      </w:tr>
      <w:tr w:rsidR="00906108" w:rsidRPr="00906108" w14:paraId="6110B296" w14:textId="77777777" w:rsidTr="00043EA1">
        <w:trPr>
          <w:gridAfter w:val="1"/>
          <w:wAfter w:w="3022" w:type="dxa"/>
        </w:trPr>
        <w:tc>
          <w:tcPr>
            <w:tcW w:w="5371" w:type="dxa"/>
            <w:gridSpan w:val="2"/>
          </w:tcPr>
          <w:p w14:paraId="14AFF895" w14:textId="77777777" w:rsidR="007C3031" w:rsidRPr="00906108" w:rsidRDefault="007C3031" w:rsidP="00F3548F">
            <w:pPr>
              <w:pStyle w:val="ListParagraph"/>
              <w:spacing w:line="200" w:lineRule="exact"/>
              <w:ind w:left="0"/>
              <w:rPr>
                <w:rFonts w:hAnsi="Times New Roman" w:cs="Times New Roman"/>
                <w:sz w:val="16"/>
                <w:szCs w:val="16"/>
                <w:lang w:eastAsia="x-none"/>
              </w:rPr>
            </w:pPr>
            <w:r w:rsidRPr="00906108">
              <w:rPr>
                <w:rFonts w:hAnsi="Times New Roman" w:cs="Times New Roman"/>
                <w:sz w:val="16"/>
                <w:szCs w:val="16"/>
                <w:lang w:eastAsia="x-none"/>
              </w:rPr>
              <w:t xml:space="preserve">Number of increased shares from </w:t>
            </w:r>
          </w:p>
        </w:tc>
        <w:tc>
          <w:tcPr>
            <w:tcW w:w="924" w:type="dxa"/>
            <w:tcBorders>
              <w:top w:val="single" w:sz="4" w:space="0" w:color="auto"/>
            </w:tcBorders>
          </w:tcPr>
          <w:p w14:paraId="3DE02945"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40" w:type="dxa"/>
          </w:tcPr>
          <w:p w14:paraId="5B9C1E4C"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920" w:type="dxa"/>
            <w:tcBorders>
              <w:top w:val="single" w:sz="4" w:space="0" w:color="auto"/>
            </w:tcBorders>
          </w:tcPr>
          <w:p w14:paraId="0F432879"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6" w:type="dxa"/>
          </w:tcPr>
          <w:p w14:paraId="1E745BC9"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710" w:type="dxa"/>
            <w:tcBorders>
              <w:top w:val="single" w:sz="4" w:space="0" w:color="auto"/>
            </w:tcBorders>
          </w:tcPr>
          <w:p w14:paraId="70F1FFD7"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7" w:type="dxa"/>
          </w:tcPr>
          <w:p w14:paraId="0EF0C26F" w14:textId="77777777" w:rsidR="007C3031" w:rsidRPr="00906108" w:rsidRDefault="007C3031" w:rsidP="00F3548F">
            <w:pPr>
              <w:pStyle w:val="ListParagraph"/>
              <w:spacing w:line="200" w:lineRule="exact"/>
              <w:ind w:left="0"/>
              <w:jc w:val="center"/>
              <w:rPr>
                <w:rFonts w:hAnsi="Times New Roman" w:cs="Times New Roman"/>
                <w:sz w:val="16"/>
                <w:szCs w:val="16"/>
              </w:rPr>
            </w:pPr>
          </w:p>
        </w:tc>
      </w:tr>
      <w:tr w:rsidR="00906108" w:rsidRPr="00906108" w14:paraId="2B2F1844" w14:textId="77777777" w:rsidTr="00043EA1">
        <w:trPr>
          <w:gridAfter w:val="1"/>
          <w:wAfter w:w="3022" w:type="dxa"/>
        </w:trPr>
        <w:tc>
          <w:tcPr>
            <w:tcW w:w="5371" w:type="dxa"/>
            <w:gridSpan w:val="2"/>
          </w:tcPr>
          <w:p w14:paraId="58A00992" w14:textId="77777777" w:rsidR="007C3031" w:rsidRPr="00906108" w:rsidRDefault="007C3031" w:rsidP="00F3548F">
            <w:pPr>
              <w:pStyle w:val="ListParagraph"/>
              <w:spacing w:line="200" w:lineRule="exact"/>
              <w:ind w:left="0"/>
              <w:rPr>
                <w:rFonts w:hAnsi="Times New Roman" w:cs="Times New Roman"/>
                <w:sz w:val="16"/>
                <w:szCs w:val="16"/>
                <w:lang w:eastAsia="x-none"/>
              </w:rPr>
            </w:pPr>
            <w:r w:rsidRPr="00906108">
              <w:rPr>
                <w:rFonts w:hAnsi="Times New Roman" w:cs="Times New Roman"/>
                <w:sz w:val="16"/>
                <w:szCs w:val="16"/>
                <w:lang w:eastAsia="x-none"/>
              </w:rPr>
              <w:t>warrants exercised during the period</w:t>
            </w:r>
          </w:p>
        </w:tc>
        <w:tc>
          <w:tcPr>
            <w:tcW w:w="924" w:type="dxa"/>
          </w:tcPr>
          <w:p w14:paraId="0E9C0128"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40" w:type="dxa"/>
          </w:tcPr>
          <w:p w14:paraId="11E50A37"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920" w:type="dxa"/>
          </w:tcPr>
          <w:p w14:paraId="1AC599AE"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6" w:type="dxa"/>
          </w:tcPr>
          <w:p w14:paraId="29A55672"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710" w:type="dxa"/>
          </w:tcPr>
          <w:p w14:paraId="46F209A9"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7" w:type="dxa"/>
          </w:tcPr>
          <w:p w14:paraId="4E6985B7" w14:textId="77777777" w:rsidR="007C3031" w:rsidRPr="00906108" w:rsidRDefault="007C3031" w:rsidP="00F3548F">
            <w:pPr>
              <w:pStyle w:val="ListParagraph"/>
              <w:spacing w:line="200" w:lineRule="exact"/>
              <w:ind w:left="0"/>
              <w:jc w:val="center"/>
              <w:rPr>
                <w:rFonts w:hAnsi="Times New Roman" w:cs="Times New Roman"/>
                <w:sz w:val="16"/>
                <w:szCs w:val="16"/>
              </w:rPr>
            </w:pPr>
          </w:p>
        </w:tc>
      </w:tr>
      <w:tr w:rsidR="00906108" w:rsidRPr="00906108" w14:paraId="302B3BCF" w14:textId="77777777" w:rsidTr="00043EA1">
        <w:trPr>
          <w:gridAfter w:val="1"/>
          <w:wAfter w:w="3022" w:type="dxa"/>
        </w:trPr>
        <w:tc>
          <w:tcPr>
            <w:tcW w:w="5371" w:type="dxa"/>
            <w:gridSpan w:val="2"/>
          </w:tcPr>
          <w:p w14:paraId="48C2B056" w14:textId="77777777" w:rsidR="007C3031" w:rsidRPr="00906108" w:rsidRDefault="007C3031" w:rsidP="00F3548F">
            <w:pPr>
              <w:pStyle w:val="ListParagraph"/>
              <w:spacing w:line="200" w:lineRule="exact"/>
              <w:ind w:left="0"/>
              <w:rPr>
                <w:rFonts w:hAnsi="Times New Roman" w:cs="Times New Roman"/>
                <w:sz w:val="16"/>
                <w:szCs w:val="16"/>
                <w:lang w:eastAsia="x-none"/>
              </w:rPr>
            </w:pPr>
            <w:r w:rsidRPr="00906108">
              <w:rPr>
                <w:rFonts w:hAnsi="Times New Roman" w:cs="Times New Roman"/>
                <w:sz w:val="16"/>
                <w:szCs w:val="16"/>
                <w:lang w:eastAsia="x-none"/>
              </w:rPr>
              <w:t xml:space="preserve">  (thousand shares)</w:t>
            </w:r>
          </w:p>
        </w:tc>
        <w:tc>
          <w:tcPr>
            <w:tcW w:w="924" w:type="dxa"/>
          </w:tcPr>
          <w:p w14:paraId="6FF39F97" w14:textId="39639329" w:rsidR="007C3031" w:rsidRPr="00906108" w:rsidRDefault="00B44747" w:rsidP="00F3548F">
            <w:pPr>
              <w:pStyle w:val="ListParagraph"/>
              <w:spacing w:line="200" w:lineRule="exact"/>
              <w:ind w:left="0"/>
              <w:jc w:val="center"/>
              <w:rPr>
                <w:rFonts w:hAnsi="Times New Roman" w:cs="Times New Roman"/>
                <w:sz w:val="16"/>
                <w:szCs w:val="16"/>
              </w:rPr>
            </w:pPr>
            <w:r w:rsidRPr="00906108">
              <w:rPr>
                <w:rFonts w:hAnsi="Times New Roman"/>
                <w:sz w:val="16"/>
                <w:szCs w:val="16"/>
              </w:rPr>
              <w:t>0</w:t>
            </w:r>
            <w:r w:rsidR="007C3031" w:rsidRPr="00906108">
              <w:rPr>
                <w:rFonts w:hAnsi="Times New Roman" w:cs="Times New Roman"/>
                <w:sz w:val="16"/>
                <w:szCs w:val="16"/>
              </w:rPr>
              <w:t>.</w:t>
            </w:r>
            <w:r w:rsidRPr="00906108">
              <w:rPr>
                <w:rFonts w:hAnsi="Times New Roman"/>
                <w:sz w:val="16"/>
                <w:szCs w:val="16"/>
              </w:rPr>
              <w:t>03</w:t>
            </w:r>
          </w:p>
        </w:tc>
        <w:tc>
          <w:tcPr>
            <w:tcW w:w="240" w:type="dxa"/>
          </w:tcPr>
          <w:p w14:paraId="703E6794"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920" w:type="dxa"/>
          </w:tcPr>
          <w:p w14:paraId="25187F32" w14:textId="4ABE4ECD" w:rsidR="007C3031" w:rsidRPr="00906108" w:rsidRDefault="00B44747" w:rsidP="00F3548F">
            <w:pPr>
              <w:pStyle w:val="ListParagraph"/>
              <w:spacing w:line="200" w:lineRule="exact"/>
              <w:ind w:left="0"/>
              <w:jc w:val="center"/>
              <w:rPr>
                <w:rFonts w:hAnsi="Times New Roman" w:cs="Times New Roman"/>
                <w:sz w:val="16"/>
                <w:szCs w:val="16"/>
              </w:rPr>
            </w:pPr>
            <w:r w:rsidRPr="00906108">
              <w:rPr>
                <w:rFonts w:hAnsi="Times New Roman"/>
                <w:sz w:val="16"/>
                <w:szCs w:val="16"/>
              </w:rPr>
              <w:t>261</w:t>
            </w:r>
          </w:p>
        </w:tc>
        <w:tc>
          <w:tcPr>
            <w:tcW w:w="236" w:type="dxa"/>
          </w:tcPr>
          <w:p w14:paraId="37D46054"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710" w:type="dxa"/>
          </w:tcPr>
          <w:p w14:paraId="69805513"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7" w:type="dxa"/>
          </w:tcPr>
          <w:p w14:paraId="7B4C9C94" w14:textId="77777777" w:rsidR="007C3031" w:rsidRPr="00906108" w:rsidRDefault="007C3031" w:rsidP="00F3548F">
            <w:pPr>
              <w:pStyle w:val="ListParagraph"/>
              <w:spacing w:line="200" w:lineRule="exact"/>
              <w:ind w:left="0"/>
              <w:jc w:val="center"/>
              <w:rPr>
                <w:rFonts w:hAnsi="Times New Roman" w:cs="Times New Roman"/>
                <w:sz w:val="16"/>
                <w:szCs w:val="16"/>
              </w:rPr>
            </w:pPr>
          </w:p>
        </w:tc>
      </w:tr>
      <w:tr w:rsidR="00906108" w:rsidRPr="00906108" w14:paraId="77AA6B42" w14:textId="77777777" w:rsidTr="00043EA1">
        <w:trPr>
          <w:gridAfter w:val="1"/>
          <w:wAfter w:w="3026" w:type="dxa"/>
        </w:trPr>
        <w:tc>
          <w:tcPr>
            <w:tcW w:w="5081" w:type="dxa"/>
          </w:tcPr>
          <w:p w14:paraId="05A24354" w14:textId="77777777" w:rsidR="007C3031" w:rsidRPr="00906108" w:rsidRDefault="007C3031" w:rsidP="00F3548F">
            <w:pPr>
              <w:pStyle w:val="ListParagraph"/>
              <w:spacing w:line="200" w:lineRule="exact"/>
              <w:ind w:left="0"/>
              <w:rPr>
                <w:rFonts w:hAnsi="Times New Roman" w:cs="Times New Roman"/>
                <w:sz w:val="16"/>
                <w:szCs w:val="16"/>
              </w:rPr>
            </w:pPr>
            <w:r w:rsidRPr="00906108">
              <w:rPr>
                <w:rFonts w:hAnsi="Times New Roman" w:cs="Times New Roman"/>
                <w:sz w:val="16"/>
                <w:szCs w:val="16"/>
              </w:rPr>
              <w:t xml:space="preserve">Time weighting: </w:t>
            </w:r>
          </w:p>
        </w:tc>
        <w:tc>
          <w:tcPr>
            <w:tcW w:w="286" w:type="dxa"/>
          </w:tcPr>
          <w:p w14:paraId="3CFD99CC"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924" w:type="dxa"/>
          </w:tcPr>
          <w:p w14:paraId="68020E5C"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40" w:type="dxa"/>
          </w:tcPr>
          <w:p w14:paraId="31EDC4CD"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920" w:type="dxa"/>
          </w:tcPr>
          <w:p w14:paraId="09A3BD19"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6" w:type="dxa"/>
          </w:tcPr>
          <w:p w14:paraId="699A2CA4"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710" w:type="dxa"/>
          </w:tcPr>
          <w:p w14:paraId="5AAF7122"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7" w:type="dxa"/>
          </w:tcPr>
          <w:p w14:paraId="1794123A" w14:textId="77777777" w:rsidR="007C3031" w:rsidRPr="00906108" w:rsidRDefault="007C3031" w:rsidP="00F3548F">
            <w:pPr>
              <w:pStyle w:val="ListParagraph"/>
              <w:spacing w:line="200" w:lineRule="exact"/>
              <w:ind w:left="0"/>
              <w:jc w:val="center"/>
              <w:rPr>
                <w:rFonts w:hAnsi="Times New Roman" w:cs="Times New Roman"/>
                <w:sz w:val="16"/>
                <w:szCs w:val="16"/>
              </w:rPr>
            </w:pPr>
          </w:p>
        </w:tc>
      </w:tr>
      <w:tr w:rsidR="00906108" w:rsidRPr="00906108" w14:paraId="3A8D7344" w14:textId="77777777" w:rsidTr="00043EA1">
        <w:trPr>
          <w:gridAfter w:val="1"/>
          <w:wAfter w:w="3026" w:type="dxa"/>
        </w:trPr>
        <w:tc>
          <w:tcPr>
            <w:tcW w:w="5081" w:type="dxa"/>
          </w:tcPr>
          <w:p w14:paraId="5FE1CDE4" w14:textId="77777777" w:rsidR="007C3031" w:rsidRPr="00906108" w:rsidRDefault="007C3031" w:rsidP="00F3548F">
            <w:pPr>
              <w:pStyle w:val="ListParagraph"/>
              <w:spacing w:line="200" w:lineRule="exact"/>
              <w:ind w:left="0" w:firstLine="120"/>
              <w:jc w:val="thaiDistribute"/>
              <w:rPr>
                <w:rFonts w:hAnsi="Times New Roman" w:cs="Times New Roman"/>
                <w:sz w:val="16"/>
                <w:szCs w:val="16"/>
                <w:cs/>
                <w:lang w:eastAsia="x-none"/>
              </w:rPr>
            </w:pPr>
            <w:r w:rsidRPr="00906108">
              <w:rPr>
                <w:rFonts w:hAnsi="Times New Roman" w:cs="Times New Roman"/>
                <w:sz w:val="16"/>
                <w:szCs w:val="16"/>
                <w:lang w:eastAsia="x-none"/>
              </w:rPr>
              <w:t xml:space="preserve">Days with increased shares  </w:t>
            </w:r>
          </w:p>
        </w:tc>
        <w:tc>
          <w:tcPr>
            <w:tcW w:w="286" w:type="dxa"/>
          </w:tcPr>
          <w:p w14:paraId="74A49B09"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924" w:type="dxa"/>
          </w:tcPr>
          <w:p w14:paraId="69DCA818" w14:textId="302C617F" w:rsidR="007C3031" w:rsidRPr="00906108" w:rsidRDefault="00B44747" w:rsidP="00F3548F">
            <w:pPr>
              <w:pStyle w:val="ListParagraph"/>
              <w:spacing w:line="200" w:lineRule="exact"/>
              <w:ind w:left="0"/>
              <w:jc w:val="center"/>
              <w:rPr>
                <w:rFonts w:hAnsi="Times New Roman" w:cs="Times New Roman"/>
                <w:sz w:val="16"/>
                <w:szCs w:val="16"/>
              </w:rPr>
            </w:pPr>
            <w:r w:rsidRPr="00906108">
              <w:rPr>
                <w:rFonts w:hAnsi="Times New Roman"/>
                <w:sz w:val="16"/>
                <w:szCs w:val="16"/>
              </w:rPr>
              <w:t>229</w:t>
            </w:r>
          </w:p>
        </w:tc>
        <w:tc>
          <w:tcPr>
            <w:tcW w:w="240" w:type="dxa"/>
          </w:tcPr>
          <w:p w14:paraId="51299C6D"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920" w:type="dxa"/>
          </w:tcPr>
          <w:p w14:paraId="4462D72A" w14:textId="26E16BA6" w:rsidR="007C3031" w:rsidRPr="00906108" w:rsidRDefault="00B44747" w:rsidP="00F3548F">
            <w:pPr>
              <w:pStyle w:val="ListParagraph"/>
              <w:spacing w:line="200" w:lineRule="exact"/>
              <w:ind w:left="0"/>
              <w:jc w:val="center"/>
              <w:rPr>
                <w:rFonts w:hAnsi="Times New Roman" w:cs="Times New Roman"/>
                <w:sz w:val="16"/>
                <w:szCs w:val="16"/>
              </w:rPr>
            </w:pPr>
            <w:r w:rsidRPr="00906108">
              <w:rPr>
                <w:rFonts w:hAnsi="Times New Roman"/>
                <w:sz w:val="16"/>
                <w:szCs w:val="16"/>
              </w:rPr>
              <w:t>219</w:t>
            </w:r>
          </w:p>
        </w:tc>
        <w:tc>
          <w:tcPr>
            <w:tcW w:w="236" w:type="dxa"/>
          </w:tcPr>
          <w:p w14:paraId="1EE550BC"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710" w:type="dxa"/>
          </w:tcPr>
          <w:p w14:paraId="5E56F40B"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7" w:type="dxa"/>
          </w:tcPr>
          <w:p w14:paraId="48DD293B" w14:textId="77777777" w:rsidR="007C3031" w:rsidRPr="00906108" w:rsidRDefault="007C3031" w:rsidP="00F3548F">
            <w:pPr>
              <w:pStyle w:val="ListParagraph"/>
              <w:spacing w:line="200" w:lineRule="exact"/>
              <w:ind w:left="0"/>
              <w:jc w:val="center"/>
              <w:rPr>
                <w:rFonts w:hAnsi="Times New Roman" w:cs="Times New Roman"/>
                <w:sz w:val="16"/>
                <w:szCs w:val="16"/>
              </w:rPr>
            </w:pPr>
          </w:p>
        </w:tc>
      </w:tr>
      <w:tr w:rsidR="00906108" w:rsidRPr="00906108" w14:paraId="34B95DF6" w14:textId="77777777" w:rsidTr="00043EA1">
        <w:trPr>
          <w:gridAfter w:val="1"/>
          <w:wAfter w:w="3026" w:type="dxa"/>
        </w:trPr>
        <w:tc>
          <w:tcPr>
            <w:tcW w:w="5081" w:type="dxa"/>
          </w:tcPr>
          <w:p w14:paraId="5F8BCA6C" w14:textId="77777777" w:rsidR="007C3031" w:rsidRPr="00906108" w:rsidRDefault="007C3031" w:rsidP="00F3548F">
            <w:pPr>
              <w:pStyle w:val="ListParagraph"/>
              <w:spacing w:line="200" w:lineRule="exact"/>
              <w:ind w:left="0" w:firstLine="120"/>
              <w:jc w:val="thaiDistribute"/>
              <w:rPr>
                <w:rFonts w:hAnsi="Times New Roman" w:cs="Times New Roman"/>
                <w:sz w:val="16"/>
                <w:szCs w:val="16"/>
                <w:lang w:eastAsia="x-none"/>
              </w:rPr>
            </w:pPr>
            <w:r w:rsidRPr="00906108">
              <w:rPr>
                <w:rFonts w:hAnsi="Times New Roman" w:cs="Times New Roman"/>
                <w:sz w:val="16"/>
                <w:szCs w:val="16"/>
                <w:lang w:eastAsia="x-none"/>
              </w:rPr>
              <w:t>Total days in the periods</w:t>
            </w:r>
          </w:p>
        </w:tc>
        <w:tc>
          <w:tcPr>
            <w:tcW w:w="286" w:type="dxa"/>
          </w:tcPr>
          <w:p w14:paraId="10E17F75" w14:textId="77777777" w:rsidR="007C3031" w:rsidRPr="00906108" w:rsidRDefault="007C3031" w:rsidP="00F3548F">
            <w:pPr>
              <w:pStyle w:val="ListParagraph"/>
              <w:spacing w:line="200" w:lineRule="exact"/>
              <w:ind w:left="0"/>
              <w:jc w:val="thaiDistribute"/>
              <w:rPr>
                <w:rFonts w:hAnsi="Times New Roman" w:cs="Times New Roman"/>
                <w:sz w:val="16"/>
                <w:szCs w:val="16"/>
              </w:rPr>
            </w:pPr>
          </w:p>
        </w:tc>
        <w:tc>
          <w:tcPr>
            <w:tcW w:w="924" w:type="dxa"/>
            <w:tcBorders>
              <w:bottom w:val="single" w:sz="4" w:space="0" w:color="auto"/>
            </w:tcBorders>
          </w:tcPr>
          <w:p w14:paraId="35E36666" w14:textId="7B626AB9" w:rsidR="007C3031" w:rsidRPr="00906108" w:rsidRDefault="00B44747" w:rsidP="00F3548F">
            <w:pPr>
              <w:pStyle w:val="ListParagraph"/>
              <w:spacing w:line="200" w:lineRule="exact"/>
              <w:ind w:left="0"/>
              <w:jc w:val="center"/>
              <w:rPr>
                <w:rFonts w:hAnsi="Times New Roman" w:cs="Times New Roman"/>
                <w:sz w:val="16"/>
                <w:szCs w:val="16"/>
              </w:rPr>
            </w:pPr>
            <w:r w:rsidRPr="00906108">
              <w:rPr>
                <w:rFonts w:hAnsi="Times New Roman"/>
                <w:sz w:val="16"/>
                <w:szCs w:val="16"/>
              </w:rPr>
              <w:t>366</w:t>
            </w:r>
          </w:p>
        </w:tc>
        <w:tc>
          <w:tcPr>
            <w:tcW w:w="240" w:type="dxa"/>
          </w:tcPr>
          <w:p w14:paraId="6FDC280D"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920" w:type="dxa"/>
            <w:tcBorders>
              <w:bottom w:val="single" w:sz="4" w:space="0" w:color="auto"/>
            </w:tcBorders>
          </w:tcPr>
          <w:p w14:paraId="6BF9621F" w14:textId="5D59D4F5" w:rsidR="007C3031" w:rsidRPr="00906108" w:rsidRDefault="00B44747" w:rsidP="00F3548F">
            <w:pPr>
              <w:pStyle w:val="ListParagraph"/>
              <w:spacing w:line="200" w:lineRule="exact"/>
              <w:ind w:left="0"/>
              <w:jc w:val="center"/>
              <w:rPr>
                <w:rFonts w:hAnsi="Times New Roman" w:cs="Times New Roman"/>
                <w:sz w:val="16"/>
                <w:szCs w:val="16"/>
              </w:rPr>
            </w:pPr>
            <w:r w:rsidRPr="00906108">
              <w:rPr>
                <w:rFonts w:hAnsi="Times New Roman"/>
                <w:sz w:val="16"/>
                <w:szCs w:val="16"/>
              </w:rPr>
              <w:t>366</w:t>
            </w:r>
          </w:p>
        </w:tc>
        <w:tc>
          <w:tcPr>
            <w:tcW w:w="236" w:type="dxa"/>
          </w:tcPr>
          <w:p w14:paraId="59363293"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710" w:type="dxa"/>
            <w:tcBorders>
              <w:bottom w:val="single" w:sz="4" w:space="0" w:color="auto"/>
            </w:tcBorders>
          </w:tcPr>
          <w:p w14:paraId="0F3F2039" w14:textId="77777777" w:rsidR="007C3031" w:rsidRPr="00906108" w:rsidRDefault="007C3031" w:rsidP="00F3548F">
            <w:pPr>
              <w:pStyle w:val="ListParagraph"/>
              <w:spacing w:line="200" w:lineRule="exact"/>
              <w:ind w:left="0"/>
              <w:jc w:val="center"/>
              <w:rPr>
                <w:rFonts w:hAnsi="Times New Roman" w:cs="Times New Roman"/>
                <w:sz w:val="16"/>
                <w:szCs w:val="16"/>
              </w:rPr>
            </w:pPr>
          </w:p>
        </w:tc>
        <w:tc>
          <w:tcPr>
            <w:tcW w:w="237" w:type="dxa"/>
          </w:tcPr>
          <w:p w14:paraId="03C3F6FD" w14:textId="77777777" w:rsidR="007C3031" w:rsidRPr="00906108" w:rsidRDefault="007C3031" w:rsidP="00F3548F">
            <w:pPr>
              <w:pStyle w:val="ListParagraph"/>
              <w:spacing w:line="200" w:lineRule="exact"/>
              <w:ind w:left="0"/>
              <w:jc w:val="center"/>
              <w:rPr>
                <w:rFonts w:hAnsi="Times New Roman" w:cs="Times New Roman"/>
                <w:sz w:val="16"/>
                <w:szCs w:val="16"/>
              </w:rPr>
            </w:pPr>
          </w:p>
        </w:tc>
      </w:tr>
      <w:tr w:rsidR="00906108" w:rsidRPr="00906108" w14:paraId="38F8EB1E" w14:textId="77777777" w:rsidTr="00043EA1">
        <w:trPr>
          <w:gridAfter w:val="1"/>
          <w:wAfter w:w="3026" w:type="dxa"/>
        </w:trPr>
        <w:tc>
          <w:tcPr>
            <w:tcW w:w="5081" w:type="dxa"/>
          </w:tcPr>
          <w:p w14:paraId="46567DCF" w14:textId="77777777" w:rsidR="007C3031" w:rsidRPr="00906108" w:rsidRDefault="007C3031" w:rsidP="00F3548F">
            <w:pPr>
              <w:pStyle w:val="ListParagraph"/>
              <w:spacing w:line="200" w:lineRule="exact"/>
              <w:ind w:left="0"/>
              <w:rPr>
                <w:rFonts w:hAnsi="Times New Roman" w:cs="Times New Roman"/>
                <w:b/>
                <w:bCs/>
                <w:sz w:val="16"/>
                <w:szCs w:val="16"/>
              </w:rPr>
            </w:pPr>
            <w:r w:rsidRPr="00906108">
              <w:rPr>
                <w:rFonts w:hAnsi="Times New Roman" w:cs="Times New Roman"/>
                <w:b/>
                <w:bCs/>
                <w:sz w:val="16"/>
                <w:szCs w:val="16"/>
                <w:lang w:eastAsia="x-none"/>
              </w:rPr>
              <w:t xml:space="preserve">Weighted average numbers </w:t>
            </w:r>
          </w:p>
        </w:tc>
        <w:tc>
          <w:tcPr>
            <w:tcW w:w="286" w:type="dxa"/>
          </w:tcPr>
          <w:p w14:paraId="7F254710" w14:textId="77777777" w:rsidR="007C3031" w:rsidRPr="00906108" w:rsidRDefault="007C3031" w:rsidP="00F3548F">
            <w:pPr>
              <w:pStyle w:val="ListParagraph"/>
              <w:spacing w:line="200" w:lineRule="exact"/>
              <w:ind w:left="0"/>
              <w:jc w:val="thaiDistribute"/>
              <w:rPr>
                <w:rFonts w:hAnsi="Times New Roman" w:cs="Times New Roman"/>
                <w:b/>
                <w:bCs/>
                <w:sz w:val="16"/>
                <w:szCs w:val="16"/>
              </w:rPr>
            </w:pPr>
          </w:p>
        </w:tc>
        <w:tc>
          <w:tcPr>
            <w:tcW w:w="924" w:type="dxa"/>
            <w:tcBorders>
              <w:top w:val="single" w:sz="4" w:space="0" w:color="auto"/>
            </w:tcBorders>
          </w:tcPr>
          <w:p w14:paraId="54241AFC" w14:textId="77777777" w:rsidR="007C3031" w:rsidRPr="00906108" w:rsidRDefault="007C3031" w:rsidP="00F3548F">
            <w:pPr>
              <w:pStyle w:val="ListParagraph"/>
              <w:spacing w:line="200" w:lineRule="exact"/>
              <w:ind w:left="0"/>
              <w:jc w:val="center"/>
              <w:rPr>
                <w:rFonts w:hAnsi="Times New Roman" w:cs="Times New Roman"/>
                <w:b/>
                <w:bCs/>
                <w:sz w:val="16"/>
                <w:szCs w:val="16"/>
              </w:rPr>
            </w:pPr>
          </w:p>
        </w:tc>
        <w:tc>
          <w:tcPr>
            <w:tcW w:w="240" w:type="dxa"/>
          </w:tcPr>
          <w:p w14:paraId="082C1E3A" w14:textId="77777777" w:rsidR="007C3031" w:rsidRPr="00906108" w:rsidRDefault="007C3031" w:rsidP="00F3548F">
            <w:pPr>
              <w:pStyle w:val="ListParagraph"/>
              <w:spacing w:line="200" w:lineRule="exact"/>
              <w:ind w:left="0"/>
              <w:jc w:val="thaiDistribute"/>
              <w:rPr>
                <w:rFonts w:hAnsi="Times New Roman" w:cs="Times New Roman"/>
                <w:b/>
                <w:bCs/>
                <w:sz w:val="16"/>
                <w:szCs w:val="16"/>
              </w:rPr>
            </w:pPr>
          </w:p>
        </w:tc>
        <w:tc>
          <w:tcPr>
            <w:tcW w:w="920" w:type="dxa"/>
            <w:tcBorders>
              <w:top w:val="single" w:sz="4" w:space="0" w:color="auto"/>
            </w:tcBorders>
          </w:tcPr>
          <w:p w14:paraId="1F904108" w14:textId="77777777" w:rsidR="007C3031" w:rsidRPr="00906108" w:rsidRDefault="007C3031" w:rsidP="00F3548F">
            <w:pPr>
              <w:pStyle w:val="ListParagraph"/>
              <w:spacing w:line="200" w:lineRule="exact"/>
              <w:ind w:left="0"/>
              <w:jc w:val="center"/>
              <w:rPr>
                <w:rFonts w:hAnsi="Times New Roman" w:cs="Times New Roman"/>
                <w:b/>
                <w:bCs/>
                <w:sz w:val="16"/>
                <w:szCs w:val="16"/>
              </w:rPr>
            </w:pPr>
          </w:p>
        </w:tc>
        <w:tc>
          <w:tcPr>
            <w:tcW w:w="236" w:type="dxa"/>
          </w:tcPr>
          <w:p w14:paraId="7C1B9EF4" w14:textId="77777777" w:rsidR="007C3031" w:rsidRPr="00906108" w:rsidRDefault="007C3031" w:rsidP="00F3548F">
            <w:pPr>
              <w:pStyle w:val="ListParagraph"/>
              <w:spacing w:line="200" w:lineRule="exact"/>
              <w:ind w:left="0"/>
              <w:jc w:val="thaiDistribute"/>
              <w:rPr>
                <w:rFonts w:hAnsi="Times New Roman" w:cs="Times New Roman"/>
                <w:b/>
                <w:bCs/>
                <w:sz w:val="16"/>
                <w:szCs w:val="16"/>
              </w:rPr>
            </w:pPr>
          </w:p>
        </w:tc>
        <w:tc>
          <w:tcPr>
            <w:tcW w:w="710" w:type="dxa"/>
            <w:tcBorders>
              <w:top w:val="single" w:sz="4" w:space="0" w:color="auto"/>
            </w:tcBorders>
          </w:tcPr>
          <w:p w14:paraId="4AADE8AE" w14:textId="77777777" w:rsidR="007C3031" w:rsidRPr="00906108" w:rsidRDefault="007C3031" w:rsidP="00F3548F">
            <w:pPr>
              <w:pStyle w:val="ListParagraph"/>
              <w:spacing w:line="200" w:lineRule="exact"/>
              <w:ind w:left="0"/>
              <w:jc w:val="center"/>
              <w:rPr>
                <w:rFonts w:hAnsi="Times New Roman" w:cs="Times New Roman"/>
                <w:b/>
                <w:bCs/>
                <w:sz w:val="16"/>
                <w:szCs w:val="16"/>
              </w:rPr>
            </w:pPr>
          </w:p>
        </w:tc>
        <w:tc>
          <w:tcPr>
            <w:tcW w:w="237" w:type="dxa"/>
          </w:tcPr>
          <w:p w14:paraId="0CC446BD" w14:textId="77777777" w:rsidR="007C3031" w:rsidRPr="00906108" w:rsidRDefault="007C3031" w:rsidP="00F3548F">
            <w:pPr>
              <w:pStyle w:val="ListParagraph"/>
              <w:spacing w:line="200" w:lineRule="exact"/>
              <w:ind w:left="0"/>
              <w:jc w:val="center"/>
              <w:rPr>
                <w:rFonts w:hAnsi="Times New Roman" w:cs="Times New Roman"/>
                <w:b/>
                <w:bCs/>
                <w:sz w:val="16"/>
                <w:szCs w:val="16"/>
              </w:rPr>
            </w:pPr>
          </w:p>
        </w:tc>
      </w:tr>
      <w:tr w:rsidR="00906108" w:rsidRPr="00906108" w14:paraId="7077D090" w14:textId="77777777" w:rsidTr="00043EA1">
        <w:trPr>
          <w:gridAfter w:val="1"/>
          <w:wAfter w:w="3026" w:type="dxa"/>
        </w:trPr>
        <w:tc>
          <w:tcPr>
            <w:tcW w:w="5081" w:type="dxa"/>
          </w:tcPr>
          <w:p w14:paraId="4060B411" w14:textId="28507C06" w:rsidR="007C3031" w:rsidRPr="00906108" w:rsidRDefault="007C3031" w:rsidP="00F3548F">
            <w:pPr>
              <w:pStyle w:val="ListParagraph"/>
              <w:spacing w:line="200" w:lineRule="exact"/>
              <w:ind w:left="0"/>
              <w:rPr>
                <w:rFonts w:hAnsi="Times New Roman" w:cs="Times New Roman"/>
                <w:b/>
                <w:bCs/>
                <w:sz w:val="16"/>
                <w:szCs w:val="16"/>
                <w:lang w:eastAsia="x-none"/>
              </w:rPr>
            </w:pPr>
            <w:r w:rsidRPr="00906108">
              <w:rPr>
                <w:rFonts w:hAnsi="Times New Roman" w:cs="Times New Roman"/>
                <w:b/>
                <w:bCs/>
                <w:sz w:val="16"/>
                <w:szCs w:val="16"/>
                <w:cs/>
                <w:lang w:eastAsia="x-none"/>
              </w:rPr>
              <w:t>(Thousand shares)</w:t>
            </w:r>
            <w:r w:rsidRPr="00906108">
              <w:rPr>
                <w:rFonts w:hAnsi="Times New Roman" w:cs="Times New Roman"/>
                <w:b/>
                <w:bCs/>
                <w:sz w:val="16"/>
                <w:szCs w:val="16"/>
                <w:lang w:eastAsia="x-none"/>
              </w:rPr>
              <w:t xml:space="preserve"> </w:t>
            </w:r>
            <w:r w:rsidRPr="00906108">
              <w:rPr>
                <w:rFonts w:hAnsi="Times New Roman" w:cs="Times New Roman"/>
                <w:b/>
                <w:bCs/>
                <w:sz w:val="16"/>
                <w:szCs w:val="16"/>
                <w:vertAlign w:val="superscript"/>
                <w:lang w:eastAsia="x-none"/>
              </w:rPr>
              <w:t>(</w:t>
            </w:r>
            <w:r w:rsidR="00B44747" w:rsidRPr="00906108">
              <w:rPr>
                <w:rFonts w:hAnsi="Times New Roman"/>
                <w:b/>
                <w:bCs/>
                <w:sz w:val="16"/>
                <w:szCs w:val="16"/>
                <w:vertAlign w:val="superscript"/>
                <w:lang w:eastAsia="x-none"/>
              </w:rPr>
              <w:t>2</w:t>
            </w:r>
            <w:r w:rsidRPr="00906108">
              <w:rPr>
                <w:rFonts w:hAnsi="Times New Roman" w:cs="Times New Roman"/>
                <w:b/>
                <w:bCs/>
                <w:sz w:val="16"/>
                <w:szCs w:val="16"/>
                <w:vertAlign w:val="superscript"/>
                <w:lang w:eastAsia="x-none"/>
              </w:rPr>
              <w:t>)</w:t>
            </w:r>
          </w:p>
        </w:tc>
        <w:tc>
          <w:tcPr>
            <w:tcW w:w="286" w:type="dxa"/>
          </w:tcPr>
          <w:p w14:paraId="58E8C5AB" w14:textId="77777777" w:rsidR="007C3031" w:rsidRPr="00906108" w:rsidRDefault="007C3031" w:rsidP="00F3548F">
            <w:pPr>
              <w:pStyle w:val="ListParagraph"/>
              <w:spacing w:line="200" w:lineRule="exact"/>
              <w:ind w:left="0"/>
              <w:jc w:val="thaiDistribute"/>
              <w:rPr>
                <w:rFonts w:hAnsi="Times New Roman" w:cs="Times New Roman"/>
                <w:b/>
                <w:bCs/>
                <w:sz w:val="16"/>
                <w:szCs w:val="16"/>
              </w:rPr>
            </w:pPr>
          </w:p>
        </w:tc>
        <w:tc>
          <w:tcPr>
            <w:tcW w:w="924" w:type="dxa"/>
            <w:tcBorders>
              <w:bottom w:val="double" w:sz="4" w:space="0" w:color="auto"/>
            </w:tcBorders>
          </w:tcPr>
          <w:p w14:paraId="74F4149F" w14:textId="0D053320" w:rsidR="007C3031" w:rsidRPr="00906108" w:rsidRDefault="00B44747" w:rsidP="00F3548F">
            <w:pPr>
              <w:pStyle w:val="ListParagraph"/>
              <w:spacing w:line="200" w:lineRule="exact"/>
              <w:ind w:left="0"/>
              <w:jc w:val="center"/>
              <w:rPr>
                <w:rFonts w:hAnsi="Times New Roman" w:cs="Times New Roman"/>
                <w:b/>
                <w:bCs/>
                <w:sz w:val="16"/>
                <w:szCs w:val="16"/>
              </w:rPr>
            </w:pPr>
            <w:r w:rsidRPr="00906108">
              <w:rPr>
                <w:rFonts w:hAnsi="Times New Roman"/>
                <w:b/>
                <w:bCs/>
                <w:sz w:val="16"/>
                <w:szCs w:val="16"/>
              </w:rPr>
              <w:t>0</w:t>
            </w:r>
            <w:r w:rsidR="007C3031" w:rsidRPr="00906108">
              <w:rPr>
                <w:rFonts w:hAnsi="Times New Roman" w:cs="Times New Roman"/>
                <w:b/>
                <w:bCs/>
                <w:sz w:val="16"/>
                <w:szCs w:val="16"/>
              </w:rPr>
              <w:t>.</w:t>
            </w:r>
            <w:r w:rsidRPr="00906108">
              <w:rPr>
                <w:rFonts w:hAnsi="Times New Roman"/>
                <w:b/>
                <w:bCs/>
                <w:sz w:val="16"/>
                <w:szCs w:val="16"/>
              </w:rPr>
              <w:t>02</w:t>
            </w:r>
          </w:p>
        </w:tc>
        <w:tc>
          <w:tcPr>
            <w:tcW w:w="240" w:type="dxa"/>
          </w:tcPr>
          <w:p w14:paraId="52C8205B" w14:textId="77777777" w:rsidR="007C3031" w:rsidRPr="00906108" w:rsidRDefault="007C3031" w:rsidP="00F3548F">
            <w:pPr>
              <w:pStyle w:val="ListParagraph"/>
              <w:spacing w:line="200" w:lineRule="exact"/>
              <w:ind w:left="0"/>
              <w:jc w:val="thaiDistribute"/>
              <w:rPr>
                <w:rFonts w:hAnsi="Times New Roman" w:cs="Times New Roman"/>
                <w:b/>
                <w:bCs/>
                <w:sz w:val="16"/>
                <w:szCs w:val="16"/>
              </w:rPr>
            </w:pPr>
          </w:p>
        </w:tc>
        <w:tc>
          <w:tcPr>
            <w:tcW w:w="920" w:type="dxa"/>
            <w:tcBorders>
              <w:bottom w:val="double" w:sz="4" w:space="0" w:color="auto"/>
            </w:tcBorders>
          </w:tcPr>
          <w:p w14:paraId="628E21FE" w14:textId="6283E17A" w:rsidR="007C3031" w:rsidRPr="00906108" w:rsidRDefault="00B44747" w:rsidP="00F3548F">
            <w:pPr>
              <w:pStyle w:val="ListParagraph"/>
              <w:spacing w:line="200" w:lineRule="exact"/>
              <w:ind w:left="0"/>
              <w:jc w:val="center"/>
              <w:rPr>
                <w:rFonts w:hAnsi="Times New Roman" w:cs="Times New Roman"/>
                <w:b/>
                <w:bCs/>
                <w:sz w:val="16"/>
                <w:szCs w:val="16"/>
              </w:rPr>
            </w:pPr>
            <w:r w:rsidRPr="00906108">
              <w:rPr>
                <w:rFonts w:hAnsi="Times New Roman"/>
                <w:b/>
                <w:bCs/>
                <w:sz w:val="16"/>
                <w:szCs w:val="16"/>
              </w:rPr>
              <w:t>156</w:t>
            </w:r>
            <w:r w:rsidR="007C3031" w:rsidRPr="00906108">
              <w:rPr>
                <w:rFonts w:hAnsi="Times New Roman" w:cs="Times New Roman"/>
                <w:b/>
                <w:bCs/>
                <w:sz w:val="16"/>
                <w:szCs w:val="16"/>
              </w:rPr>
              <w:t>.</w:t>
            </w:r>
            <w:r w:rsidRPr="00906108">
              <w:rPr>
                <w:rFonts w:hAnsi="Times New Roman"/>
                <w:b/>
                <w:bCs/>
                <w:sz w:val="16"/>
                <w:szCs w:val="16"/>
              </w:rPr>
              <w:t>08</w:t>
            </w:r>
          </w:p>
        </w:tc>
        <w:tc>
          <w:tcPr>
            <w:tcW w:w="236" w:type="dxa"/>
          </w:tcPr>
          <w:p w14:paraId="01BAEC70" w14:textId="77777777" w:rsidR="007C3031" w:rsidRPr="00906108" w:rsidRDefault="007C3031" w:rsidP="00F3548F">
            <w:pPr>
              <w:pStyle w:val="ListParagraph"/>
              <w:spacing w:line="200" w:lineRule="exact"/>
              <w:ind w:left="0"/>
              <w:jc w:val="thaiDistribute"/>
              <w:rPr>
                <w:rFonts w:hAnsi="Times New Roman" w:cs="Times New Roman"/>
                <w:b/>
                <w:bCs/>
                <w:sz w:val="16"/>
                <w:szCs w:val="16"/>
              </w:rPr>
            </w:pPr>
          </w:p>
        </w:tc>
        <w:tc>
          <w:tcPr>
            <w:tcW w:w="710" w:type="dxa"/>
            <w:tcBorders>
              <w:bottom w:val="double" w:sz="4" w:space="0" w:color="auto"/>
            </w:tcBorders>
          </w:tcPr>
          <w:p w14:paraId="7B0D2C06" w14:textId="1D9786A4" w:rsidR="007C3031" w:rsidRPr="00906108" w:rsidRDefault="00B44747" w:rsidP="00F3548F">
            <w:pPr>
              <w:pStyle w:val="ListParagraph"/>
              <w:spacing w:line="200" w:lineRule="exact"/>
              <w:ind w:left="0"/>
              <w:jc w:val="center"/>
              <w:rPr>
                <w:rFonts w:hAnsi="Times New Roman" w:cs="Times New Roman"/>
                <w:b/>
                <w:bCs/>
                <w:sz w:val="16"/>
                <w:szCs w:val="16"/>
              </w:rPr>
            </w:pPr>
            <w:r w:rsidRPr="00906108">
              <w:rPr>
                <w:rFonts w:hAnsi="Times New Roman"/>
                <w:b/>
                <w:bCs/>
                <w:sz w:val="16"/>
                <w:szCs w:val="16"/>
              </w:rPr>
              <w:t>156</w:t>
            </w:r>
            <w:r w:rsidR="007C3031" w:rsidRPr="00906108">
              <w:rPr>
                <w:rFonts w:hAnsi="Times New Roman" w:cs="Times New Roman"/>
                <w:b/>
                <w:bCs/>
                <w:sz w:val="16"/>
                <w:szCs w:val="16"/>
              </w:rPr>
              <w:t>.</w:t>
            </w:r>
            <w:r w:rsidRPr="00906108">
              <w:rPr>
                <w:rFonts w:hAnsi="Times New Roman"/>
                <w:b/>
                <w:bCs/>
                <w:sz w:val="16"/>
                <w:szCs w:val="16"/>
              </w:rPr>
              <w:t>10</w:t>
            </w:r>
          </w:p>
        </w:tc>
        <w:tc>
          <w:tcPr>
            <w:tcW w:w="237" w:type="dxa"/>
          </w:tcPr>
          <w:p w14:paraId="435EC9E2" w14:textId="77777777" w:rsidR="007C3031" w:rsidRPr="00906108" w:rsidRDefault="007C3031" w:rsidP="00F3548F">
            <w:pPr>
              <w:pStyle w:val="ListParagraph"/>
              <w:spacing w:line="200" w:lineRule="exact"/>
              <w:ind w:left="0"/>
              <w:jc w:val="center"/>
              <w:rPr>
                <w:rFonts w:hAnsi="Times New Roman" w:cs="Times New Roman"/>
                <w:b/>
                <w:bCs/>
                <w:sz w:val="16"/>
                <w:szCs w:val="16"/>
              </w:rPr>
            </w:pPr>
          </w:p>
        </w:tc>
      </w:tr>
    </w:tbl>
    <w:p w14:paraId="38679961" w14:textId="30C6BDD2" w:rsidR="00043EA1" w:rsidRPr="00906108" w:rsidRDefault="00432947" w:rsidP="00043EA1">
      <w:pPr>
        <w:overflowPunct/>
        <w:autoSpaceDE/>
        <w:autoSpaceDN/>
        <w:adjustRightInd/>
        <w:spacing w:before="240" w:after="240"/>
        <w:ind w:left="810" w:hanging="248"/>
        <w:jc w:val="thaiDistribute"/>
        <w:textAlignment w:val="auto"/>
        <w:rPr>
          <w:rFonts w:cs="Times New Roman"/>
          <w:vertAlign w:val="superscript"/>
        </w:rPr>
      </w:pPr>
      <w:r w:rsidRPr="00906108">
        <w:rPr>
          <w:rFonts w:cs="Times New Roman"/>
          <w:vertAlign w:val="superscript"/>
        </w:rPr>
        <w:t>(</w:t>
      </w:r>
      <w:r w:rsidR="00B44747" w:rsidRPr="00906108">
        <w:rPr>
          <w:vertAlign w:val="superscript"/>
        </w:rPr>
        <w:t>2</w:t>
      </w:r>
      <w:r w:rsidRPr="00906108">
        <w:rPr>
          <w:rFonts w:cs="Times New Roman"/>
          <w:vertAlign w:val="superscript"/>
        </w:rPr>
        <w:t xml:space="preserve">) Due to immaterial decimals from calculation of weighted average </w:t>
      </w:r>
      <w:proofErr w:type="gramStart"/>
      <w:r w:rsidRPr="00906108">
        <w:rPr>
          <w:rFonts w:cs="Times New Roman"/>
          <w:vertAlign w:val="superscript"/>
        </w:rPr>
        <w:t>numbers, therefore</w:t>
      </w:r>
      <w:proofErr w:type="gramEnd"/>
      <w:r w:rsidRPr="00906108">
        <w:rPr>
          <w:rFonts w:cs="Times New Roman"/>
          <w:vertAlign w:val="superscript"/>
        </w:rPr>
        <w:t>, the Group and the Company round the amount to an integer.</w:t>
      </w:r>
    </w:p>
    <w:p w14:paraId="63C2DAEA" w14:textId="7F38B52D" w:rsidR="005742F8" w:rsidRPr="00906108" w:rsidRDefault="00687386" w:rsidP="00D773EE">
      <w:pPr>
        <w:spacing w:before="240" w:after="200"/>
        <w:ind w:left="547" w:right="58"/>
        <w:jc w:val="both"/>
        <w:outlineLvl w:val="0"/>
        <w:rPr>
          <w:rFonts w:cs="Times New Roman"/>
        </w:rPr>
      </w:pPr>
      <w:r w:rsidRPr="00906108">
        <w:rPr>
          <w:szCs w:val="30"/>
        </w:rPr>
        <w:t>L</w:t>
      </w:r>
      <w:r w:rsidR="005742F8" w:rsidRPr="00906108">
        <w:rPr>
          <w:szCs w:val="30"/>
        </w:rPr>
        <w:t xml:space="preserve">oss </w:t>
      </w:r>
      <w:r w:rsidR="005742F8" w:rsidRPr="00906108">
        <w:rPr>
          <w:rFonts w:cs="Times New Roman"/>
        </w:rPr>
        <w:t>earnings per share</w:t>
      </w:r>
      <w:r w:rsidR="00164A69" w:rsidRPr="00906108">
        <w:rPr>
          <w:rFonts w:cs="Times New Roman"/>
        </w:rPr>
        <w:t>, if any,</w:t>
      </w:r>
      <w:r w:rsidR="005742F8" w:rsidRPr="00906108">
        <w:rPr>
          <w:rFonts w:cs="Times New Roman"/>
        </w:rPr>
        <w:t xml:space="preserve"> are calculated by dividing profit or loss for the period attributable to equity holders of the Company (excluding other comprehensive income) by the sum of the weighted average number of ordinary shares in issue during the period, after adjusting the number of ordinary shares as a result of the exercise of warrants, as if the warrants had been exercised at the beginning of the earliest period reported, and </w:t>
      </w:r>
      <w:r w:rsidR="00756E27" w:rsidRPr="00906108">
        <w:rPr>
          <w:rFonts w:cs="Times New Roman"/>
        </w:rPr>
        <w:br/>
      </w:r>
      <w:r w:rsidR="005742F8" w:rsidRPr="00906108">
        <w:rPr>
          <w:rFonts w:cs="Times New Roman"/>
        </w:rPr>
        <w:t>the weighted average number of ordinary shares which would need to be issued to convert all dilutive potential ordinary shares into ordinary shares. The calculation assumes that               the conversion took place either at the beginning of the period or on the date the potential ordinary shares were issued (</w:t>
      </w:r>
      <w:r w:rsidR="00320FF5" w:rsidRPr="00906108">
        <w:rPr>
          <w:rFonts w:cs="Times New Roman"/>
        </w:rPr>
        <w:t xml:space="preserve">see </w:t>
      </w:r>
      <w:r w:rsidR="005742F8" w:rsidRPr="00906108">
        <w:rPr>
          <w:rFonts w:cs="Times New Roman"/>
        </w:rPr>
        <w:t xml:space="preserve">Notes </w:t>
      </w:r>
      <w:r w:rsidR="00B44747" w:rsidRPr="00906108">
        <w:t>2</w:t>
      </w:r>
      <w:r w:rsidR="00D83690" w:rsidRPr="00906108">
        <w:t>2</w:t>
      </w:r>
      <w:r w:rsidR="005742F8" w:rsidRPr="00906108">
        <w:rPr>
          <w:rFonts w:cs="Times New Roman"/>
        </w:rPr>
        <w:t xml:space="preserve"> and </w:t>
      </w:r>
      <w:r w:rsidR="00B44747" w:rsidRPr="00906108">
        <w:t>2</w:t>
      </w:r>
      <w:r w:rsidR="00D83690" w:rsidRPr="00906108">
        <w:t>3</w:t>
      </w:r>
      <w:r w:rsidR="005742F8" w:rsidRPr="00906108">
        <w:rPr>
          <w:rFonts w:cs="Times New Roman"/>
        </w:rPr>
        <w:t>).</w:t>
      </w:r>
    </w:p>
    <w:p w14:paraId="0C80723B" w14:textId="18FDC7E7" w:rsidR="00432947" w:rsidRPr="00906108" w:rsidRDefault="00432947" w:rsidP="00432947">
      <w:pPr>
        <w:tabs>
          <w:tab w:val="left" w:pos="1134"/>
        </w:tabs>
        <w:spacing w:before="240"/>
        <w:ind w:left="562" w:right="230"/>
        <w:jc w:val="thaiDistribute"/>
        <w:rPr>
          <w:rFonts w:cs="Times New Roman"/>
        </w:rPr>
      </w:pPr>
      <w:r w:rsidRPr="00906108">
        <w:rPr>
          <w:rFonts w:cs="Times New Roman"/>
          <w:spacing w:val="-6"/>
        </w:rPr>
        <w:t xml:space="preserve">The Company does not calculate the dilutive effect of warrant No. </w:t>
      </w:r>
      <w:r w:rsidR="00B44747" w:rsidRPr="00906108">
        <w:rPr>
          <w:spacing w:val="-6"/>
        </w:rPr>
        <w:t>2</w:t>
      </w:r>
      <w:r w:rsidRPr="00906108">
        <w:rPr>
          <w:rFonts w:cs="Times New Roman"/>
          <w:spacing w:val="-6"/>
        </w:rPr>
        <w:t xml:space="preserve"> (CI-W</w:t>
      </w:r>
      <w:r w:rsidR="00B44747" w:rsidRPr="00906108">
        <w:rPr>
          <w:spacing w:val="-6"/>
        </w:rPr>
        <w:t>2</w:t>
      </w:r>
      <w:r w:rsidRPr="00906108">
        <w:rPr>
          <w:rFonts w:cs="Times New Roman"/>
          <w:spacing w:val="-6"/>
        </w:rPr>
        <w:t xml:space="preserve">) (see Note </w:t>
      </w:r>
      <w:r w:rsidR="00E81B92" w:rsidRPr="00906108">
        <w:rPr>
          <w:spacing w:val="-6"/>
        </w:rPr>
        <w:t>23</w:t>
      </w:r>
      <w:r w:rsidRPr="00906108">
        <w:rPr>
          <w:rFonts w:cs="Times New Roman"/>
          <w:spacing w:val="-6"/>
        </w:rPr>
        <w:t>)</w:t>
      </w:r>
      <w:r w:rsidRPr="00906108">
        <w:rPr>
          <w:rFonts w:cs="Times New Roman"/>
        </w:rPr>
        <w:t xml:space="preserve"> because the </w:t>
      </w:r>
      <w:proofErr w:type="gramStart"/>
      <w:r w:rsidRPr="00906108">
        <w:rPr>
          <w:rFonts w:cs="Times New Roman"/>
        </w:rPr>
        <w:t>warrants were</w:t>
      </w:r>
      <w:proofErr w:type="gramEnd"/>
      <w:r w:rsidRPr="00906108">
        <w:rPr>
          <w:rFonts w:cs="Times New Roman"/>
        </w:rPr>
        <w:t xml:space="preserve"> expired on May </w:t>
      </w:r>
      <w:r w:rsidR="00B44747" w:rsidRPr="00906108">
        <w:t>31</w:t>
      </w:r>
      <w:r w:rsidRPr="00906108">
        <w:rPr>
          <w:rFonts w:cs="Times New Roman"/>
        </w:rPr>
        <w:t xml:space="preserve">, </w:t>
      </w:r>
      <w:r w:rsidR="00B44747" w:rsidRPr="00906108">
        <w:t>2024</w:t>
      </w:r>
      <w:r w:rsidRPr="00906108">
        <w:rPr>
          <w:rFonts w:cs="Times New Roman"/>
        </w:rPr>
        <w:t>.</w:t>
      </w:r>
    </w:p>
    <w:p w14:paraId="52E2D3B9" w14:textId="77777777" w:rsidR="005742F8" w:rsidRPr="00906108" w:rsidRDefault="005742F8" w:rsidP="001067A3">
      <w:pPr>
        <w:tabs>
          <w:tab w:val="left" w:pos="900"/>
          <w:tab w:val="left" w:pos="1440"/>
          <w:tab w:val="left" w:pos="1980"/>
        </w:tabs>
        <w:spacing w:after="240"/>
        <w:ind w:right="65"/>
        <w:jc w:val="thaiDistribute"/>
        <w:rPr>
          <w:rFonts w:cs="Cordia New"/>
          <w:b/>
          <w:bCs/>
        </w:rPr>
      </w:pPr>
    </w:p>
    <w:p w14:paraId="716AF285" w14:textId="24A46C7E" w:rsidR="002C7D8C" w:rsidRPr="00906108" w:rsidRDefault="002C7D8C" w:rsidP="001067A3">
      <w:pPr>
        <w:tabs>
          <w:tab w:val="left" w:pos="900"/>
          <w:tab w:val="left" w:pos="1440"/>
          <w:tab w:val="left" w:pos="1980"/>
        </w:tabs>
        <w:spacing w:after="240"/>
        <w:ind w:right="65"/>
        <w:jc w:val="thaiDistribute"/>
        <w:rPr>
          <w:rFonts w:cs="Cordia New"/>
          <w:b/>
          <w:bCs/>
        </w:rPr>
        <w:sectPr w:rsidR="002C7D8C" w:rsidRPr="00906108" w:rsidSect="0062315F">
          <w:headerReference w:type="first" r:id="rId14"/>
          <w:pgSz w:w="11909" w:h="16834" w:code="9"/>
          <w:pgMar w:top="1440" w:right="1224" w:bottom="720" w:left="1440" w:header="720" w:footer="432" w:gutter="0"/>
          <w:pgNumType w:fmt="numberInDash" w:start="2"/>
          <w:cols w:space="720"/>
          <w:titlePg/>
          <w:docGrid w:linePitch="326"/>
        </w:sectPr>
      </w:pPr>
    </w:p>
    <w:p w14:paraId="2EE6DDB1" w14:textId="078D9812" w:rsidR="001067A3" w:rsidRPr="00906108" w:rsidRDefault="00B44747" w:rsidP="002268C7">
      <w:pPr>
        <w:tabs>
          <w:tab w:val="left" w:pos="900"/>
          <w:tab w:val="left" w:pos="1440"/>
          <w:tab w:val="left" w:pos="1980"/>
        </w:tabs>
        <w:spacing w:after="240"/>
        <w:ind w:left="734" w:right="-43" w:hanging="547"/>
        <w:jc w:val="thaiDistribute"/>
        <w:rPr>
          <w:rFonts w:cs="Times New Roman"/>
          <w:b/>
          <w:bCs/>
        </w:rPr>
      </w:pPr>
      <w:r w:rsidRPr="00906108">
        <w:rPr>
          <w:b/>
          <w:bCs/>
        </w:rPr>
        <w:lastRenderedPageBreak/>
        <w:t>3</w:t>
      </w:r>
      <w:r w:rsidR="00B66772" w:rsidRPr="00906108">
        <w:rPr>
          <w:b/>
          <w:bCs/>
        </w:rPr>
        <w:t>1</w:t>
      </w:r>
      <w:r w:rsidR="00674098" w:rsidRPr="00906108">
        <w:rPr>
          <w:rFonts w:cs="Times New Roman"/>
          <w:b/>
          <w:bCs/>
        </w:rPr>
        <w:t>.</w:t>
      </w:r>
      <w:r w:rsidR="001067A3" w:rsidRPr="00906108">
        <w:rPr>
          <w:rFonts w:cs="Times New Roman"/>
          <w:b/>
          <w:bCs/>
        </w:rPr>
        <w:tab/>
      </w:r>
      <w:proofErr w:type="gramStart"/>
      <w:r w:rsidR="001067A3" w:rsidRPr="00906108">
        <w:rPr>
          <w:rFonts w:cs="Times New Roman"/>
          <w:b/>
          <w:bCs/>
          <w:sz w:val="20"/>
          <w:szCs w:val="20"/>
        </w:rPr>
        <w:t>SEGMENT  INFORMATION</w:t>
      </w:r>
      <w:proofErr w:type="gramEnd"/>
      <w:r w:rsidR="001067A3" w:rsidRPr="00906108">
        <w:rPr>
          <w:rFonts w:cs="Times New Roman"/>
          <w:b/>
          <w:bCs/>
        </w:rPr>
        <w:t xml:space="preserve"> </w:t>
      </w:r>
    </w:p>
    <w:p w14:paraId="69D38F10" w14:textId="77777777" w:rsidR="001067A3" w:rsidRPr="00906108" w:rsidRDefault="001067A3" w:rsidP="002268C7">
      <w:pPr>
        <w:tabs>
          <w:tab w:val="left" w:pos="2160"/>
          <w:tab w:val="right" w:pos="5040"/>
          <w:tab w:val="right" w:pos="6300"/>
          <w:tab w:val="right" w:pos="8100"/>
          <w:tab w:val="right" w:pos="9620"/>
        </w:tabs>
        <w:spacing w:after="240"/>
        <w:ind w:left="720" w:right="-43"/>
        <w:jc w:val="both"/>
        <w:rPr>
          <w:rFonts w:eastAsia="Arial Unicode MS" w:cs="Cordia New"/>
          <w:sz w:val="23"/>
          <w:szCs w:val="23"/>
        </w:rPr>
      </w:pPr>
      <w:r w:rsidRPr="00906108">
        <w:rPr>
          <w:rFonts w:eastAsia="Arial Unicode MS" w:cs="Times New Roman"/>
          <w:sz w:val="23"/>
          <w:szCs w:val="23"/>
        </w:rPr>
        <w:t xml:space="preserve">Operating segment information is reported in a manner consistent with the internal reports that are regularly reviewed by the chief operating decision maker. The chief operating decision maker has been identified as managing director. The basis that </w:t>
      </w:r>
      <w:proofErr w:type="gramStart"/>
      <w:r w:rsidRPr="00906108">
        <w:rPr>
          <w:rFonts w:eastAsia="Arial Unicode MS" w:cs="Times New Roman"/>
          <w:sz w:val="23"/>
          <w:szCs w:val="23"/>
        </w:rPr>
        <w:t>used</w:t>
      </w:r>
      <w:proofErr w:type="gramEnd"/>
      <w:r w:rsidRPr="00906108">
        <w:rPr>
          <w:rFonts w:eastAsia="Arial Unicode MS" w:cs="Times New Roman"/>
          <w:sz w:val="23"/>
          <w:szCs w:val="23"/>
        </w:rPr>
        <w:t xml:space="preserve"> to measure operating profit or loss of segment is same as the basis that used to measure operating profit or loss in the financial statements.</w:t>
      </w:r>
    </w:p>
    <w:p w14:paraId="742448C1" w14:textId="77777777" w:rsidR="001067A3" w:rsidRPr="00906108" w:rsidRDefault="005742F8" w:rsidP="00B72697">
      <w:pPr>
        <w:tabs>
          <w:tab w:val="left" w:pos="2160"/>
          <w:tab w:val="right" w:pos="5040"/>
          <w:tab w:val="right" w:pos="6300"/>
          <w:tab w:val="right" w:pos="8100"/>
          <w:tab w:val="right" w:pos="9620"/>
        </w:tabs>
        <w:spacing w:after="240"/>
        <w:ind w:left="720" w:right="-43" w:hanging="14"/>
        <w:jc w:val="both"/>
        <w:rPr>
          <w:rFonts w:eastAsia="Arial Unicode MS" w:cs="Times New Roman"/>
          <w:sz w:val="23"/>
          <w:szCs w:val="23"/>
        </w:rPr>
      </w:pPr>
      <w:r w:rsidRPr="00906108">
        <w:rPr>
          <w:rFonts w:eastAsia="Arial Unicode MS" w:cs="Cordia New"/>
          <w:sz w:val="23"/>
          <w:szCs w:val="23"/>
          <w:cs/>
        </w:rPr>
        <w:tab/>
      </w:r>
      <w:r w:rsidR="001067A3" w:rsidRPr="00906108">
        <w:rPr>
          <w:rFonts w:eastAsia="Arial Unicode MS" w:cs="Times New Roman"/>
          <w:sz w:val="23"/>
          <w:szCs w:val="23"/>
        </w:rPr>
        <w:t xml:space="preserve">For management purposes, the Group and the Company have four reportable segments, which are real estate development, lease of </w:t>
      </w:r>
      <w:r w:rsidRPr="00906108">
        <w:rPr>
          <w:rFonts w:eastAsia="Arial Unicode MS" w:cs="Times New Roman"/>
          <w:sz w:val="23"/>
          <w:szCs w:val="23"/>
        </w:rPr>
        <w:t xml:space="preserve">office </w:t>
      </w:r>
      <w:r w:rsidR="00B72697" w:rsidRPr="00906108">
        <w:rPr>
          <w:rFonts w:eastAsia="Arial Unicode MS" w:cs="Times New Roman"/>
          <w:sz w:val="23"/>
          <w:szCs w:val="23"/>
        </w:rPr>
        <w:t xml:space="preserve">  </w:t>
      </w:r>
      <w:r w:rsidR="001067A3" w:rsidRPr="00906108">
        <w:rPr>
          <w:rFonts w:eastAsia="Arial Unicode MS" w:cs="Times New Roman"/>
          <w:sz w:val="23"/>
          <w:szCs w:val="23"/>
        </w:rPr>
        <w:t>condominium</w:t>
      </w:r>
      <w:r w:rsidR="001067A3" w:rsidRPr="00906108">
        <w:rPr>
          <w:rFonts w:eastAsia="Arial Unicode MS" w:cs="Cordia New" w:hint="cs"/>
          <w:sz w:val="23"/>
          <w:szCs w:val="23"/>
          <w:cs/>
        </w:rPr>
        <w:t xml:space="preserve"> </w:t>
      </w:r>
      <w:r w:rsidR="001067A3" w:rsidRPr="00906108">
        <w:rPr>
          <w:rFonts w:eastAsia="Arial Unicode MS" w:cs="Cordia New"/>
          <w:sz w:val="23"/>
          <w:szCs w:val="23"/>
        </w:rPr>
        <w:t>units</w:t>
      </w:r>
      <w:r w:rsidR="001067A3" w:rsidRPr="00906108">
        <w:rPr>
          <w:rFonts w:eastAsia="Arial Unicode MS" w:cs="Times New Roman"/>
          <w:sz w:val="23"/>
          <w:szCs w:val="23"/>
        </w:rPr>
        <w:t xml:space="preserve">, hotel operations and sales of goods. </w:t>
      </w:r>
    </w:p>
    <w:p w14:paraId="2F07FC31" w14:textId="47F60853" w:rsidR="001067A3" w:rsidRPr="00906108" w:rsidRDefault="005742F8" w:rsidP="005742F8">
      <w:pPr>
        <w:spacing w:after="120"/>
        <w:ind w:left="720" w:right="-43"/>
        <w:jc w:val="both"/>
        <w:rPr>
          <w:rFonts w:eastAsia="Arial Unicode MS" w:cs="Times New Roman"/>
          <w:spacing w:val="-4"/>
        </w:rPr>
      </w:pPr>
      <w:r w:rsidRPr="00906108">
        <w:rPr>
          <w:rFonts w:eastAsia="Arial Unicode MS" w:cs="Times New Roman"/>
          <w:spacing w:val="-4"/>
          <w:sz w:val="23"/>
          <w:szCs w:val="23"/>
        </w:rPr>
        <w:t xml:space="preserve">The revenue and profit (loss) </w:t>
      </w:r>
      <w:proofErr w:type="gramStart"/>
      <w:r w:rsidRPr="00906108">
        <w:rPr>
          <w:rFonts w:eastAsia="Arial Unicode MS" w:cs="Times New Roman"/>
          <w:spacing w:val="-4"/>
          <w:sz w:val="23"/>
          <w:szCs w:val="23"/>
        </w:rPr>
        <w:t>of</w:t>
      </w:r>
      <w:proofErr w:type="gramEnd"/>
      <w:r w:rsidRPr="00906108">
        <w:rPr>
          <w:rFonts w:eastAsia="Arial Unicode MS" w:cs="Times New Roman"/>
          <w:spacing w:val="-4"/>
          <w:sz w:val="23"/>
          <w:szCs w:val="23"/>
        </w:rPr>
        <w:t xml:space="preserve"> information by segment </w:t>
      </w:r>
      <w:r w:rsidR="001067A3" w:rsidRPr="00906108">
        <w:rPr>
          <w:rFonts w:eastAsia="Arial Unicode MS" w:cs="Times New Roman"/>
          <w:spacing w:val="-4"/>
          <w:sz w:val="23"/>
          <w:szCs w:val="23"/>
        </w:rPr>
        <w:t xml:space="preserve">in the consolidated financial statements for the years ended December </w:t>
      </w:r>
      <w:r w:rsidR="00B44747" w:rsidRPr="00906108">
        <w:rPr>
          <w:rFonts w:eastAsia="Arial Unicode MS"/>
          <w:spacing w:val="-4"/>
          <w:sz w:val="23"/>
          <w:szCs w:val="23"/>
        </w:rPr>
        <w:t>31</w:t>
      </w:r>
      <w:r w:rsidR="001067A3" w:rsidRPr="00906108">
        <w:rPr>
          <w:rFonts w:eastAsia="Arial Unicode MS" w:cs="Times New Roman"/>
          <w:spacing w:val="-4"/>
          <w:sz w:val="23"/>
          <w:szCs w:val="23"/>
        </w:rPr>
        <w:t xml:space="preserve">, </w:t>
      </w:r>
      <w:proofErr w:type="gramStart"/>
      <w:r w:rsidR="00B44747" w:rsidRPr="00906108">
        <w:rPr>
          <w:rFonts w:eastAsia="Arial Unicode MS"/>
          <w:spacing w:val="-4"/>
          <w:sz w:val="23"/>
          <w:szCs w:val="23"/>
        </w:rPr>
        <w:t>202</w:t>
      </w:r>
      <w:r w:rsidR="00D53ACB" w:rsidRPr="00906108">
        <w:rPr>
          <w:rFonts w:eastAsia="Arial Unicode MS"/>
          <w:spacing w:val="-4"/>
          <w:sz w:val="23"/>
          <w:szCs w:val="23"/>
        </w:rPr>
        <w:t>5</w:t>
      </w:r>
      <w:proofErr w:type="gramEnd"/>
      <w:r w:rsidR="001067A3" w:rsidRPr="00906108">
        <w:rPr>
          <w:rFonts w:eastAsia="Arial Unicode MS" w:cs="Times New Roman"/>
          <w:spacing w:val="-4"/>
          <w:sz w:val="23"/>
          <w:szCs w:val="23"/>
        </w:rPr>
        <w:t xml:space="preserve"> and </w:t>
      </w:r>
      <w:r w:rsidR="00B44747" w:rsidRPr="00906108">
        <w:rPr>
          <w:rFonts w:eastAsia="Arial Unicode MS"/>
          <w:spacing w:val="-4"/>
          <w:sz w:val="23"/>
          <w:szCs w:val="23"/>
        </w:rPr>
        <w:t>202</w:t>
      </w:r>
      <w:r w:rsidR="00296014" w:rsidRPr="00906108">
        <w:rPr>
          <w:rFonts w:eastAsia="Arial Unicode MS" w:cs="Times New Roman"/>
          <w:spacing w:val="-4"/>
          <w:sz w:val="23"/>
          <w:szCs w:val="23"/>
        </w:rPr>
        <w:t>4</w:t>
      </w:r>
      <w:r w:rsidR="001067A3" w:rsidRPr="00906108">
        <w:rPr>
          <w:rFonts w:eastAsia="Arial Unicode MS" w:cs="Times New Roman"/>
          <w:spacing w:val="-4"/>
          <w:sz w:val="23"/>
          <w:szCs w:val="23"/>
        </w:rPr>
        <w:t xml:space="preserve"> are as follows</w:t>
      </w:r>
      <w:r w:rsidR="001067A3" w:rsidRPr="00906108">
        <w:rPr>
          <w:rFonts w:eastAsia="Arial Unicode MS" w:cs="Times New Roman"/>
          <w:spacing w:val="-4"/>
        </w:rPr>
        <w:t>:</w:t>
      </w:r>
    </w:p>
    <w:p w14:paraId="6062A2D0" w14:textId="77777777" w:rsidR="001067A3" w:rsidRPr="00906108" w:rsidRDefault="001067A3" w:rsidP="00E171AF">
      <w:pPr>
        <w:ind w:left="547" w:right="-680"/>
        <w:jc w:val="right"/>
        <w:rPr>
          <w:rFonts w:eastAsia="Arial Unicode MS" w:cs="Times New Roman"/>
          <w:b/>
          <w:bCs/>
          <w:sz w:val="16"/>
          <w:szCs w:val="16"/>
        </w:rPr>
      </w:pPr>
      <w:r w:rsidRPr="00906108">
        <w:rPr>
          <w:rFonts w:eastAsia="Arial Unicode MS" w:cs="Times New Roman"/>
          <w:b/>
          <w:bCs/>
          <w:sz w:val="16"/>
          <w:szCs w:val="16"/>
          <w:cs/>
        </w:rPr>
        <w:t>Unit : Million Baht</w:t>
      </w:r>
    </w:p>
    <w:tbl>
      <w:tblPr>
        <w:tblW w:w="14170" w:type="dxa"/>
        <w:tblInd w:w="729" w:type="dxa"/>
        <w:tblLayout w:type="fixed"/>
        <w:tblCellMar>
          <w:left w:w="0" w:type="dxa"/>
          <w:right w:w="0" w:type="dxa"/>
        </w:tblCellMar>
        <w:tblLook w:val="0000" w:firstRow="0" w:lastRow="0" w:firstColumn="0" w:lastColumn="0" w:noHBand="0" w:noVBand="0"/>
      </w:tblPr>
      <w:tblGrid>
        <w:gridCol w:w="3501"/>
        <w:gridCol w:w="794"/>
        <w:gridCol w:w="20"/>
        <w:gridCol w:w="810"/>
        <w:gridCol w:w="29"/>
        <w:gridCol w:w="806"/>
        <w:gridCol w:w="91"/>
        <w:gridCol w:w="816"/>
        <w:gridCol w:w="96"/>
        <w:gridCol w:w="806"/>
        <w:gridCol w:w="101"/>
        <w:gridCol w:w="806"/>
        <w:gridCol w:w="77"/>
        <w:gridCol w:w="806"/>
        <w:gridCol w:w="101"/>
        <w:gridCol w:w="806"/>
        <w:gridCol w:w="96"/>
        <w:gridCol w:w="806"/>
        <w:gridCol w:w="101"/>
        <w:gridCol w:w="806"/>
        <w:gridCol w:w="95"/>
        <w:gridCol w:w="810"/>
        <w:gridCol w:w="90"/>
        <w:gridCol w:w="900"/>
      </w:tblGrid>
      <w:tr w:rsidR="00906108" w:rsidRPr="00906108" w14:paraId="58A38563" w14:textId="77777777" w:rsidTr="006614DE">
        <w:trPr>
          <w:trHeight w:val="144"/>
        </w:trPr>
        <w:tc>
          <w:tcPr>
            <w:tcW w:w="3501" w:type="dxa"/>
          </w:tcPr>
          <w:p w14:paraId="430CFC8C" w14:textId="550504B4" w:rsidR="001067A3" w:rsidRPr="00906108" w:rsidRDefault="001067A3" w:rsidP="009D1F80">
            <w:pPr>
              <w:spacing w:line="200" w:lineRule="exact"/>
              <w:ind w:left="222" w:right="65" w:hanging="222"/>
              <w:rPr>
                <w:rFonts w:cs="Times New Roman"/>
                <w:b/>
                <w:bCs/>
                <w:sz w:val="14"/>
                <w:szCs w:val="14"/>
                <w:cs/>
              </w:rPr>
            </w:pPr>
          </w:p>
        </w:tc>
        <w:tc>
          <w:tcPr>
            <w:tcW w:w="8774" w:type="dxa"/>
            <w:gridSpan w:val="19"/>
            <w:vAlign w:val="bottom"/>
          </w:tcPr>
          <w:p w14:paraId="644171C8" w14:textId="77777777" w:rsidR="001067A3" w:rsidRPr="00906108" w:rsidRDefault="001067A3" w:rsidP="009D1F80">
            <w:pPr>
              <w:spacing w:line="200" w:lineRule="exact"/>
              <w:jc w:val="center"/>
              <w:rPr>
                <w:rFonts w:cs="Times New Roman"/>
                <w:b/>
                <w:bCs/>
                <w:sz w:val="14"/>
                <w:szCs w:val="14"/>
                <w:cs/>
                <w:lang w:eastAsia="ja-JP"/>
              </w:rPr>
            </w:pPr>
            <w:r w:rsidRPr="00906108">
              <w:rPr>
                <w:rFonts w:cs="Times New Roman"/>
                <w:b/>
                <w:bCs/>
                <w:sz w:val="14"/>
                <w:szCs w:val="14"/>
              </w:rPr>
              <w:t>Consolidated financial statements</w:t>
            </w:r>
          </w:p>
        </w:tc>
        <w:tc>
          <w:tcPr>
            <w:tcW w:w="95" w:type="dxa"/>
          </w:tcPr>
          <w:p w14:paraId="3DB6E737" w14:textId="77777777" w:rsidR="001067A3" w:rsidRPr="00906108" w:rsidRDefault="001067A3" w:rsidP="009D1F80">
            <w:pPr>
              <w:spacing w:line="200" w:lineRule="exact"/>
              <w:jc w:val="center"/>
              <w:rPr>
                <w:rFonts w:cs="Times New Roman"/>
                <w:b/>
                <w:bCs/>
                <w:sz w:val="14"/>
                <w:szCs w:val="14"/>
              </w:rPr>
            </w:pPr>
          </w:p>
        </w:tc>
        <w:tc>
          <w:tcPr>
            <w:tcW w:w="810" w:type="dxa"/>
          </w:tcPr>
          <w:p w14:paraId="2CD0EF7D" w14:textId="77777777" w:rsidR="001067A3" w:rsidRPr="00906108" w:rsidRDefault="001067A3" w:rsidP="009D1F80">
            <w:pPr>
              <w:spacing w:line="200" w:lineRule="exact"/>
              <w:jc w:val="center"/>
              <w:rPr>
                <w:rFonts w:cs="Times New Roman"/>
                <w:b/>
                <w:bCs/>
                <w:sz w:val="14"/>
                <w:szCs w:val="14"/>
              </w:rPr>
            </w:pPr>
          </w:p>
        </w:tc>
        <w:tc>
          <w:tcPr>
            <w:tcW w:w="90" w:type="dxa"/>
          </w:tcPr>
          <w:p w14:paraId="66806553" w14:textId="77777777" w:rsidR="001067A3" w:rsidRPr="00906108" w:rsidRDefault="001067A3" w:rsidP="009D1F80">
            <w:pPr>
              <w:spacing w:line="200" w:lineRule="exact"/>
              <w:jc w:val="center"/>
              <w:rPr>
                <w:rFonts w:cs="Times New Roman"/>
                <w:b/>
                <w:bCs/>
                <w:sz w:val="14"/>
                <w:szCs w:val="14"/>
              </w:rPr>
            </w:pPr>
          </w:p>
        </w:tc>
        <w:tc>
          <w:tcPr>
            <w:tcW w:w="900" w:type="dxa"/>
          </w:tcPr>
          <w:p w14:paraId="66BC15F7" w14:textId="77777777" w:rsidR="001067A3" w:rsidRPr="00906108" w:rsidRDefault="001067A3" w:rsidP="009D1F80">
            <w:pPr>
              <w:spacing w:line="200" w:lineRule="exact"/>
              <w:jc w:val="center"/>
              <w:rPr>
                <w:rFonts w:cs="Times New Roman"/>
                <w:b/>
                <w:bCs/>
                <w:sz w:val="14"/>
                <w:szCs w:val="14"/>
              </w:rPr>
            </w:pPr>
          </w:p>
        </w:tc>
      </w:tr>
      <w:tr w:rsidR="00906108" w:rsidRPr="00906108" w14:paraId="6CFDF541" w14:textId="77777777" w:rsidTr="006614DE">
        <w:trPr>
          <w:trHeight w:val="144"/>
        </w:trPr>
        <w:tc>
          <w:tcPr>
            <w:tcW w:w="3501" w:type="dxa"/>
          </w:tcPr>
          <w:p w14:paraId="14410CF2" w14:textId="77777777" w:rsidR="001067A3" w:rsidRPr="00906108" w:rsidRDefault="001067A3" w:rsidP="009D1F80">
            <w:pPr>
              <w:spacing w:line="200" w:lineRule="exact"/>
              <w:ind w:left="222" w:right="65" w:hanging="222"/>
              <w:rPr>
                <w:rFonts w:cs="Times New Roman"/>
                <w:b/>
                <w:bCs/>
                <w:sz w:val="14"/>
                <w:szCs w:val="14"/>
                <w:cs/>
              </w:rPr>
            </w:pPr>
          </w:p>
        </w:tc>
        <w:tc>
          <w:tcPr>
            <w:tcW w:w="8774" w:type="dxa"/>
            <w:gridSpan w:val="19"/>
            <w:tcBorders>
              <w:bottom w:val="single" w:sz="4" w:space="0" w:color="auto"/>
            </w:tcBorders>
            <w:vAlign w:val="bottom"/>
          </w:tcPr>
          <w:p w14:paraId="1E9A5B8F" w14:textId="51522B0F" w:rsidR="001067A3" w:rsidRPr="00906108" w:rsidRDefault="001067A3" w:rsidP="009D1F80">
            <w:pPr>
              <w:spacing w:line="200" w:lineRule="exact"/>
              <w:jc w:val="center"/>
              <w:rPr>
                <w:rFonts w:cs="Times New Roman"/>
                <w:b/>
                <w:bCs/>
                <w:sz w:val="14"/>
                <w:szCs w:val="14"/>
              </w:rPr>
            </w:pPr>
            <w:r w:rsidRPr="00906108">
              <w:rPr>
                <w:rFonts w:cs="Times New Roman"/>
                <w:b/>
                <w:bCs/>
                <w:sz w:val="14"/>
                <w:szCs w:val="14"/>
              </w:rPr>
              <w:t xml:space="preserve">For the years ended December </w:t>
            </w:r>
            <w:r w:rsidR="00B44747" w:rsidRPr="00906108">
              <w:rPr>
                <w:b/>
                <w:bCs/>
                <w:sz w:val="14"/>
                <w:szCs w:val="14"/>
              </w:rPr>
              <w:t>31</w:t>
            </w:r>
            <w:r w:rsidRPr="00906108">
              <w:rPr>
                <w:rFonts w:cs="Times New Roman"/>
                <w:b/>
                <w:bCs/>
                <w:sz w:val="14"/>
                <w:szCs w:val="14"/>
              </w:rPr>
              <w:t>,</w:t>
            </w:r>
          </w:p>
        </w:tc>
        <w:tc>
          <w:tcPr>
            <w:tcW w:w="95" w:type="dxa"/>
            <w:tcBorders>
              <w:bottom w:val="single" w:sz="4" w:space="0" w:color="auto"/>
            </w:tcBorders>
          </w:tcPr>
          <w:p w14:paraId="22B746E8" w14:textId="77777777" w:rsidR="001067A3" w:rsidRPr="00906108" w:rsidRDefault="001067A3" w:rsidP="009D1F80">
            <w:pPr>
              <w:spacing w:line="200" w:lineRule="exact"/>
              <w:jc w:val="center"/>
              <w:rPr>
                <w:rFonts w:cs="Times New Roman"/>
                <w:b/>
                <w:bCs/>
                <w:sz w:val="14"/>
                <w:szCs w:val="14"/>
              </w:rPr>
            </w:pPr>
          </w:p>
        </w:tc>
        <w:tc>
          <w:tcPr>
            <w:tcW w:w="810" w:type="dxa"/>
            <w:tcBorders>
              <w:bottom w:val="single" w:sz="4" w:space="0" w:color="auto"/>
            </w:tcBorders>
          </w:tcPr>
          <w:p w14:paraId="6C27F078" w14:textId="77777777" w:rsidR="001067A3" w:rsidRPr="00906108" w:rsidRDefault="001067A3" w:rsidP="009D1F80">
            <w:pPr>
              <w:spacing w:line="200" w:lineRule="exact"/>
              <w:jc w:val="center"/>
              <w:rPr>
                <w:rFonts w:cs="Times New Roman"/>
                <w:b/>
                <w:bCs/>
                <w:sz w:val="14"/>
                <w:szCs w:val="14"/>
              </w:rPr>
            </w:pPr>
          </w:p>
        </w:tc>
        <w:tc>
          <w:tcPr>
            <w:tcW w:w="90" w:type="dxa"/>
            <w:tcBorders>
              <w:bottom w:val="single" w:sz="4" w:space="0" w:color="auto"/>
            </w:tcBorders>
          </w:tcPr>
          <w:p w14:paraId="534122A7" w14:textId="77777777" w:rsidR="001067A3" w:rsidRPr="00906108" w:rsidRDefault="001067A3" w:rsidP="009D1F80">
            <w:pPr>
              <w:spacing w:line="200" w:lineRule="exact"/>
              <w:jc w:val="center"/>
              <w:rPr>
                <w:rFonts w:cs="Times New Roman"/>
                <w:b/>
                <w:bCs/>
                <w:sz w:val="14"/>
                <w:szCs w:val="14"/>
              </w:rPr>
            </w:pPr>
          </w:p>
        </w:tc>
        <w:tc>
          <w:tcPr>
            <w:tcW w:w="900" w:type="dxa"/>
            <w:tcBorders>
              <w:bottom w:val="single" w:sz="4" w:space="0" w:color="auto"/>
            </w:tcBorders>
          </w:tcPr>
          <w:p w14:paraId="04DB52A3" w14:textId="77777777" w:rsidR="001067A3" w:rsidRPr="00906108" w:rsidRDefault="001067A3" w:rsidP="009D1F80">
            <w:pPr>
              <w:spacing w:line="200" w:lineRule="exact"/>
              <w:jc w:val="center"/>
              <w:rPr>
                <w:rFonts w:cs="Times New Roman"/>
                <w:b/>
                <w:bCs/>
                <w:sz w:val="14"/>
                <w:szCs w:val="14"/>
              </w:rPr>
            </w:pPr>
          </w:p>
        </w:tc>
      </w:tr>
      <w:tr w:rsidR="00906108" w:rsidRPr="00906108" w14:paraId="03A4E6D8" w14:textId="77777777" w:rsidTr="006614DE">
        <w:trPr>
          <w:trHeight w:val="144"/>
        </w:trPr>
        <w:tc>
          <w:tcPr>
            <w:tcW w:w="3501" w:type="dxa"/>
          </w:tcPr>
          <w:p w14:paraId="65B6A7BC" w14:textId="77777777" w:rsidR="001067A3" w:rsidRPr="00906108" w:rsidRDefault="001067A3" w:rsidP="009D1F80">
            <w:pPr>
              <w:spacing w:line="200" w:lineRule="exact"/>
              <w:ind w:right="65" w:firstLine="720"/>
              <w:rPr>
                <w:rFonts w:cs="Times New Roman"/>
                <w:b/>
                <w:bCs/>
                <w:sz w:val="14"/>
                <w:szCs w:val="14"/>
                <w:cs/>
              </w:rPr>
            </w:pPr>
          </w:p>
        </w:tc>
        <w:tc>
          <w:tcPr>
            <w:tcW w:w="1624" w:type="dxa"/>
            <w:gridSpan w:val="3"/>
            <w:vAlign w:val="bottom"/>
          </w:tcPr>
          <w:p w14:paraId="2B4DD182" w14:textId="77777777" w:rsidR="001067A3" w:rsidRPr="00906108" w:rsidRDefault="001067A3" w:rsidP="009D1F80">
            <w:pPr>
              <w:spacing w:line="200" w:lineRule="exact"/>
              <w:jc w:val="center"/>
              <w:rPr>
                <w:rFonts w:cs="Times New Roman"/>
                <w:b/>
                <w:bCs/>
                <w:sz w:val="14"/>
                <w:szCs w:val="14"/>
                <w:cs/>
                <w:lang w:eastAsia="ja-JP"/>
              </w:rPr>
            </w:pPr>
            <w:r w:rsidRPr="00906108">
              <w:rPr>
                <w:rFonts w:cs="Times New Roman"/>
                <w:b/>
                <w:bCs/>
                <w:sz w:val="14"/>
                <w:szCs w:val="14"/>
              </w:rPr>
              <w:t>Real estate</w:t>
            </w:r>
          </w:p>
        </w:tc>
        <w:tc>
          <w:tcPr>
            <w:tcW w:w="29" w:type="dxa"/>
          </w:tcPr>
          <w:p w14:paraId="636B2584" w14:textId="77777777" w:rsidR="001067A3" w:rsidRPr="00906108" w:rsidRDefault="001067A3" w:rsidP="009D1F80">
            <w:pPr>
              <w:spacing w:line="200" w:lineRule="exact"/>
              <w:ind w:right="63" w:firstLine="91"/>
              <w:jc w:val="center"/>
              <w:rPr>
                <w:rFonts w:cs="Times New Roman"/>
                <w:b/>
                <w:bCs/>
                <w:sz w:val="14"/>
                <w:szCs w:val="14"/>
              </w:rPr>
            </w:pPr>
          </w:p>
        </w:tc>
        <w:tc>
          <w:tcPr>
            <w:tcW w:w="1713" w:type="dxa"/>
            <w:gridSpan w:val="3"/>
            <w:vAlign w:val="bottom"/>
          </w:tcPr>
          <w:p w14:paraId="208B291F" w14:textId="77777777" w:rsidR="001067A3" w:rsidRPr="00906108" w:rsidRDefault="001067A3" w:rsidP="009D1F80">
            <w:pPr>
              <w:spacing w:line="200" w:lineRule="exact"/>
              <w:jc w:val="center"/>
              <w:rPr>
                <w:rFonts w:cs="Times New Roman"/>
                <w:b/>
                <w:bCs/>
                <w:sz w:val="14"/>
                <w:szCs w:val="14"/>
                <w:cs/>
                <w:lang w:eastAsia="en-GB"/>
              </w:rPr>
            </w:pPr>
            <w:r w:rsidRPr="00906108">
              <w:rPr>
                <w:rFonts w:cs="Times New Roman"/>
                <w:b/>
                <w:bCs/>
                <w:sz w:val="14"/>
                <w:szCs w:val="14"/>
                <w:lang w:eastAsia="en-GB"/>
              </w:rPr>
              <w:t xml:space="preserve">Lease of </w:t>
            </w:r>
          </w:p>
        </w:tc>
        <w:tc>
          <w:tcPr>
            <w:tcW w:w="96" w:type="dxa"/>
          </w:tcPr>
          <w:p w14:paraId="15B560E2" w14:textId="77777777" w:rsidR="001067A3" w:rsidRPr="00906108" w:rsidRDefault="001067A3" w:rsidP="009D1F80">
            <w:pPr>
              <w:spacing w:line="200" w:lineRule="exact"/>
              <w:ind w:left="-18" w:right="65"/>
              <w:jc w:val="center"/>
              <w:rPr>
                <w:rFonts w:cs="Times New Roman"/>
                <w:b/>
                <w:bCs/>
                <w:sz w:val="14"/>
                <w:szCs w:val="14"/>
                <w:cs/>
                <w:lang w:eastAsia="en-GB"/>
              </w:rPr>
            </w:pPr>
          </w:p>
        </w:tc>
        <w:tc>
          <w:tcPr>
            <w:tcW w:w="1713" w:type="dxa"/>
            <w:gridSpan w:val="3"/>
            <w:vAlign w:val="bottom"/>
          </w:tcPr>
          <w:p w14:paraId="6A5270AD" w14:textId="77777777" w:rsidR="001067A3" w:rsidRPr="00906108" w:rsidRDefault="001067A3" w:rsidP="009D1F80">
            <w:pPr>
              <w:spacing w:line="200" w:lineRule="exact"/>
              <w:jc w:val="center"/>
              <w:rPr>
                <w:rFonts w:cs="Times New Roman"/>
                <w:b/>
                <w:bCs/>
                <w:sz w:val="14"/>
                <w:szCs w:val="14"/>
                <w:cs/>
                <w:lang w:eastAsia="en-GB"/>
              </w:rPr>
            </w:pPr>
            <w:r w:rsidRPr="00906108">
              <w:rPr>
                <w:rFonts w:cs="Times New Roman"/>
                <w:b/>
                <w:bCs/>
                <w:sz w:val="14"/>
                <w:szCs w:val="14"/>
                <w:lang w:eastAsia="en-GB"/>
              </w:rPr>
              <w:t>Hotel operations</w:t>
            </w:r>
          </w:p>
        </w:tc>
        <w:tc>
          <w:tcPr>
            <w:tcW w:w="77" w:type="dxa"/>
          </w:tcPr>
          <w:p w14:paraId="77B98DFC" w14:textId="77777777" w:rsidR="001067A3" w:rsidRPr="00906108" w:rsidRDefault="001067A3" w:rsidP="009D1F80">
            <w:pPr>
              <w:spacing w:line="200" w:lineRule="exact"/>
              <w:ind w:left="-18" w:right="65"/>
              <w:jc w:val="center"/>
              <w:rPr>
                <w:rFonts w:cs="Times New Roman"/>
                <w:b/>
                <w:bCs/>
                <w:spacing w:val="-4"/>
                <w:sz w:val="14"/>
                <w:szCs w:val="14"/>
                <w:cs/>
              </w:rPr>
            </w:pPr>
          </w:p>
        </w:tc>
        <w:tc>
          <w:tcPr>
            <w:tcW w:w="1713" w:type="dxa"/>
            <w:gridSpan w:val="3"/>
            <w:vAlign w:val="bottom"/>
          </w:tcPr>
          <w:p w14:paraId="24890764" w14:textId="77777777" w:rsidR="001067A3" w:rsidRPr="00906108" w:rsidRDefault="001067A3" w:rsidP="009D1F80">
            <w:pPr>
              <w:spacing w:line="200" w:lineRule="exact"/>
              <w:jc w:val="center"/>
              <w:rPr>
                <w:rFonts w:cs="Times New Roman"/>
                <w:b/>
                <w:bCs/>
                <w:sz w:val="14"/>
                <w:szCs w:val="14"/>
                <w:cs/>
                <w:lang w:eastAsia="en-GB"/>
              </w:rPr>
            </w:pPr>
            <w:r w:rsidRPr="00906108">
              <w:rPr>
                <w:rFonts w:cs="Times New Roman"/>
                <w:b/>
                <w:bCs/>
                <w:sz w:val="14"/>
                <w:szCs w:val="14"/>
                <w:lang w:eastAsia="en-GB"/>
              </w:rPr>
              <w:t>Sales of goods</w:t>
            </w:r>
          </w:p>
        </w:tc>
        <w:tc>
          <w:tcPr>
            <w:tcW w:w="96" w:type="dxa"/>
          </w:tcPr>
          <w:p w14:paraId="37ED5122" w14:textId="77777777" w:rsidR="001067A3" w:rsidRPr="00906108" w:rsidRDefault="001067A3" w:rsidP="009D1F80">
            <w:pPr>
              <w:spacing w:line="200" w:lineRule="exact"/>
              <w:ind w:left="-18" w:right="65"/>
              <w:jc w:val="center"/>
              <w:rPr>
                <w:rFonts w:cs="Times New Roman"/>
                <w:b/>
                <w:bCs/>
                <w:spacing w:val="-4"/>
                <w:sz w:val="14"/>
                <w:szCs w:val="14"/>
                <w:cs/>
              </w:rPr>
            </w:pPr>
          </w:p>
        </w:tc>
        <w:tc>
          <w:tcPr>
            <w:tcW w:w="1713" w:type="dxa"/>
            <w:gridSpan w:val="3"/>
            <w:vAlign w:val="bottom"/>
          </w:tcPr>
          <w:p w14:paraId="264E5BF8" w14:textId="77777777" w:rsidR="001067A3" w:rsidRPr="00906108" w:rsidRDefault="001067A3" w:rsidP="009D1F80">
            <w:pPr>
              <w:spacing w:line="200" w:lineRule="exact"/>
              <w:jc w:val="center"/>
              <w:rPr>
                <w:rFonts w:cs="Times New Roman"/>
                <w:b/>
                <w:bCs/>
                <w:sz w:val="14"/>
                <w:szCs w:val="14"/>
              </w:rPr>
            </w:pPr>
            <w:r w:rsidRPr="00906108">
              <w:rPr>
                <w:rFonts w:cs="Times New Roman"/>
                <w:b/>
                <w:bCs/>
                <w:sz w:val="14"/>
                <w:szCs w:val="14"/>
              </w:rPr>
              <w:t>Elimination of</w:t>
            </w:r>
          </w:p>
        </w:tc>
        <w:tc>
          <w:tcPr>
            <w:tcW w:w="95" w:type="dxa"/>
            <w:vAlign w:val="bottom"/>
          </w:tcPr>
          <w:p w14:paraId="272B1209" w14:textId="77777777" w:rsidR="001067A3" w:rsidRPr="00906108" w:rsidRDefault="001067A3" w:rsidP="009D1F80">
            <w:pPr>
              <w:spacing w:line="200" w:lineRule="exact"/>
              <w:jc w:val="center"/>
              <w:rPr>
                <w:rFonts w:cs="Times New Roman"/>
                <w:b/>
                <w:bCs/>
                <w:sz w:val="14"/>
                <w:szCs w:val="14"/>
              </w:rPr>
            </w:pPr>
          </w:p>
        </w:tc>
        <w:tc>
          <w:tcPr>
            <w:tcW w:w="1800" w:type="dxa"/>
            <w:gridSpan w:val="3"/>
            <w:vAlign w:val="bottom"/>
          </w:tcPr>
          <w:p w14:paraId="3A5FAE0C" w14:textId="77777777" w:rsidR="001067A3" w:rsidRPr="00906108" w:rsidRDefault="001067A3" w:rsidP="009D1F80">
            <w:pPr>
              <w:spacing w:line="200" w:lineRule="exact"/>
              <w:jc w:val="center"/>
              <w:rPr>
                <w:rFonts w:cs="Times New Roman"/>
                <w:b/>
                <w:bCs/>
                <w:sz w:val="14"/>
                <w:szCs w:val="14"/>
                <w:cs/>
                <w:lang w:eastAsia="ja-JP"/>
              </w:rPr>
            </w:pPr>
            <w:r w:rsidRPr="00906108">
              <w:rPr>
                <w:rFonts w:cs="Times New Roman"/>
                <w:b/>
                <w:bCs/>
                <w:sz w:val="14"/>
                <w:szCs w:val="14"/>
              </w:rPr>
              <w:t>Total</w:t>
            </w:r>
          </w:p>
        </w:tc>
      </w:tr>
      <w:tr w:rsidR="00906108" w:rsidRPr="00906108" w14:paraId="14373F38" w14:textId="77777777" w:rsidTr="006614DE">
        <w:trPr>
          <w:trHeight w:val="144"/>
        </w:trPr>
        <w:tc>
          <w:tcPr>
            <w:tcW w:w="3501" w:type="dxa"/>
          </w:tcPr>
          <w:p w14:paraId="68388FD5" w14:textId="77777777" w:rsidR="001067A3" w:rsidRPr="00906108" w:rsidRDefault="001067A3" w:rsidP="009D1F80">
            <w:pPr>
              <w:spacing w:line="200" w:lineRule="exact"/>
              <w:ind w:left="222" w:right="65" w:hanging="222"/>
              <w:rPr>
                <w:rFonts w:cs="Times New Roman"/>
                <w:b/>
                <w:bCs/>
                <w:sz w:val="14"/>
                <w:szCs w:val="14"/>
                <w:cs/>
              </w:rPr>
            </w:pPr>
          </w:p>
        </w:tc>
        <w:tc>
          <w:tcPr>
            <w:tcW w:w="1624" w:type="dxa"/>
            <w:gridSpan w:val="3"/>
            <w:vAlign w:val="bottom"/>
          </w:tcPr>
          <w:p w14:paraId="5CF2D464" w14:textId="77777777" w:rsidR="001067A3" w:rsidRPr="00906108" w:rsidRDefault="001067A3" w:rsidP="009D1F80">
            <w:pPr>
              <w:spacing w:line="200" w:lineRule="exact"/>
              <w:jc w:val="center"/>
              <w:rPr>
                <w:rFonts w:cs="Times New Roman"/>
                <w:b/>
                <w:bCs/>
                <w:sz w:val="14"/>
                <w:szCs w:val="14"/>
                <w:cs/>
                <w:lang w:eastAsia="ja-JP"/>
              </w:rPr>
            </w:pPr>
            <w:r w:rsidRPr="00906108">
              <w:rPr>
                <w:rFonts w:cs="Times New Roman"/>
                <w:b/>
                <w:bCs/>
                <w:sz w:val="14"/>
                <w:szCs w:val="14"/>
              </w:rPr>
              <w:t>development</w:t>
            </w:r>
          </w:p>
        </w:tc>
        <w:tc>
          <w:tcPr>
            <w:tcW w:w="29" w:type="dxa"/>
          </w:tcPr>
          <w:p w14:paraId="6ACADD63" w14:textId="77777777" w:rsidR="001067A3" w:rsidRPr="00906108" w:rsidRDefault="001067A3" w:rsidP="009D1F80">
            <w:pPr>
              <w:spacing w:line="200" w:lineRule="exact"/>
              <w:ind w:right="63" w:firstLine="91"/>
              <w:jc w:val="center"/>
              <w:rPr>
                <w:rFonts w:cs="Times New Roman"/>
                <w:b/>
                <w:bCs/>
                <w:sz w:val="14"/>
                <w:szCs w:val="14"/>
              </w:rPr>
            </w:pPr>
          </w:p>
        </w:tc>
        <w:tc>
          <w:tcPr>
            <w:tcW w:w="1713" w:type="dxa"/>
            <w:gridSpan w:val="3"/>
            <w:vAlign w:val="bottom"/>
          </w:tcPr>
          <w:p w14:paraId="039C0FBC" w14:textId="77777777" w:rsidR="001067A3" w:rsidRPr="00906108" w:rsidRDefault="006B712E" w:rsidP="009D1F80">
            <w:pPr>
              <w:spacing w:line="200" w:lineRule="exact"/>
              <w:jc w:val="center"/>
              <w:rPr>
                <w:rFonts w:cs="Times New Roman"/>
                <w:b/>
                <w:bCs/>
                <w:sz w:val="14"/>
                <w:szCs w:val="14"/>
                <w:cs/>
                <w:lang w:eastAsia="en-GB"/>
              </w:rPr>
            </w:pPr>
            <w:r w:rsidRPr="00906108">
              <w:rPr>
                <w:rFonts w:cs="Cordia New"/>
                <w:b/>
                <w:bCs/>
                <w:sz w:val="14"/>
                <w:szCs w:val="14"/>
                <w:lang w:eastAsia="en-GB"/>
              </w:rPr>
              <w:t>c</w:t>
            </w:r>
            <w:r w:rsidR="001067A3" w:rsidRPr="00906108">
              <w:rPr>
                <w:rFonts w:cs="Times New Roman"/>
                <w:b/>
                <w:bCs/>
                <w:sz w:val="14"/>
                <w:szCs w:val="14"/>
                <w:lang w:eastAsia="en-GB"/>
              </w:rPr>
              <w:t>ondominium units</w:t>
            </w:r>
          </w:p>
        </w:tc>
        <w:tc>
          <w:tcPr>
            <w:tcW w:w="96" w:type="dxa"/>
          </w:tcPr>
          <w:p w14:paraId="15146103" w14:textId="77777777" w:rsidR="001067A3" w:rsidRPr="00906108" w:rsidRDefault="001067A3" w:rsidP="009D1F80">
            <w:pPr>
              <w:spacing w:line="200" w:lineRule="exact"/>
              <w:jc w:val="center"/>
              <w:rPr>
                <w:rFonts w:cs="Times New Roman"/>
                <w:b/>
                <w:bCs/>
                <w:sz w:val="14"/>
                <w:szCs w:val="14"/>
                <w:cs/>
                <w:lang w:eastAsia="en-GB"/>
              </w:rPr>
            </w:pPr>
          </w:p>
        </w:tc>
        <w:tc>
          <w:tcPr>
            <w:tcW w:w="1713" w:type="dxa"/>
            <w:gridSpan w:val="3"/>
            <w:vAlign w:val="bottom"/>
          </w:tcPr>
          <w:p w14:paraId="49DA6F08" w14:textId="77777777" w:rsidR="001067A3" w:rsidRPr="00906108" w:rsidRDefault="001067A3" w:rsidP="009D1F80">
            <w:pPr>
              <w:spacing w:line="200" w:lineRule="exact"/>
              <w:jc w:val="center"/>
              <w:rPr>
                <w:rFonts w:cs="Times New Roman"/>
                <w:b/>
                <w:bCs/>
                <w:sz w:val="14"/>
                <w:szCs w:val="14"/>
                <w:cs/>
                <w:lang w:eastAsia="en-GB"/>
              </w:rPr>
            </w:pPr>
          </w:p>
        </w:tc>
        <w:tc>
          <w:tcPr>
            <w:tcW w:w="77" w:type="dxa"/>
          </w:tcPr>
          <w:p w14:paraId="5BE24F8F" w14:textId="77777777" w:rsidR="001067A3" w:rsidRPr="00906108" w:rsidRDefault="001067A3" w:rsidP="009D1F80">
            <w:pPr>
              <w:spacing w:line="200" w:lineRule="exact"/>
              <w:ind w:left="-18" w:right="65"/>
              <w:jc w:val="center"/>
              <w:rPr>
                <w:rFonts w:cs="Times New Roman"/>
                <w:b/>
                <w:bCs/>
                <w:spacing w:val="-4"/>
                <w:sz w:val="14"/>
                <w:szCs w:val="14"/>
                <w:cs/>
              </w:rPr>
            </w:pPr>
          </w:p>
        </w:tc>
        <w:tc>
          <w:tcPr>
            <w:tcW w:w="1713" w:type="dxa"/>
            <w:gridSpan w:val="3"/>
            <w:vAlign w:val="bottom"/>
          </w:tcPr>
          <w:p w14:paraId="14130FFF" w14:textId="77777777" w:rsidR="001067A3" w:rsidRPr="00906108" w:rsidRDefault="001067A3" w:rsidP="009D1F80">
            <w:pPr>
              <w:spacing w:line="200" w:lineRule="exact"/>
              <w:jc w:val="center"/>
              <w:rPr>
                <w:rFonts w:cs="Times New Roman"/>
                <w:b/>
                <w:bCs/>
                <w:sz w:val="14"/>
                <w:szCs w:val="14"/>
                <w:cs/>
                <w:lang w:eastAsia="en-GB"/>
              </w:rPr>
            </w:pPr>
          </w:p>
        </w:tc>
        <w:tc>
          <w:tcPr>
            <w:tcW w:w="96" w:type="dxa"/>
          </w:tcPr>
          <w:p w14:paraId="3A596475" w14:textId="77777777" w:rsidR="001067A3" w:rsidRPr="00906108" w:rsidRDefault="001067A3" w:rsidP="009D1F80">
            <w:pPr>
              <w:spacing w:line="200" w:lineRule="exact"/>
              <w:ind w:left="-18" w:right="65"/>
              <w:jc w:val="center"/>
              <w:rPr>
                <w:rFonts w:cs="Times New Roman"/>
                <w:b/>
                <w:bCs/>
                <w:spacing w:val="-4"/>
                <w:sz w:val="14"/>
                <w:szCs w:val="14"/>
                <w:cs/>
              </w:rPr>
            </w:pPr>
          </w:p>
        </w:tc>
        <w:tc>
          <w:tcPr>
            <w:tcW w:w="1713" w:type="dxa"/>
            <w:gridSpan w:val="3"/>
            <w:tcBorders>
              <w:bottom w:val="single" w:sz="4" w:space="0" w:color="auto"/>
            </w:tcBorders>
            <w:vAlign w:val="bottom"/>
          </w:tcPr>
          <w:p w14:paraId="126FA689" w14:textId="77777777" w:rsidR="001067A3" w:rsidRPr="00906108" w:rsidRDefault="001067A3" w:rsidP="009D1F80">
            <w:pPr>
              <w:spacing w:line="200" w:lineRule="exact"/>
              <w:jc w:val="center"/>
              <w:rPr>
                <w:rFonts w:cs="Times New Roman"/>
                <w:b/>
                <w:bCs/>
                <w:sz w:val="14"/>
                <w:szCs w:val="14"/>
              </w:rPr>
            </w:pPr>
            <w:r w:rsidRPr="00906108">
              <w:rPr>
                <w:rFonts w:cs="Times New Roman"/>
                <w:b/>
                <w:bCs/>
                <w:sz w:val="14"/>
                <w:szCs w:val="14"/>
              </w:rPr>
              <w:t xml:space="preserve">inter-segment transactions </w:t>
            </w:r>
          </w:p>
        </w:tc>
        <w:tc>
          <w:tcPr>
            <w:tcW w:w="95" w:type="dxa"/>
            <w:vAlign w:val="bottom"/>
          </w:tcPr>
          <w:p w14:paraId="60549AED" w14:textId="77777777" w:rsidR="001067A3" w:rsidRPr="00906108" w:rsidRDefault="001067A3" w:rsidP="009D1F80">
            <w:pPr>
              <w:spacing w:line="200" w:lineRule="exact"/>
              <w:jc w:val="center"/>
              <w:rPr>
                <w:rFonts w:cs="Times New Roman"/>
                <w:b/>
                <w:bCs/>
                <w:sz w:val="14"/>
                <w:szCs w:val="14"/>
              </w:rPr>
            </w:pPr>
          </w:p>
        </w:tc>
        <w:tc>
          <w:tcPr>
            <w:tcW w:w="810" w:type="dxa"/>
            <w:vAlign w:val="bottom"/>
          </w:tcPr>
          <w:p w14:paraId="28C8690A" w14:textId="77777777" w:rsidR="001067A3" w:rsidRPr="00906108" w:rsidRDefault="001067A3" w:rsidP="009D1F80">
            <w:pPr>
              <w:spacing w:line="200" w:lineRule="exact"/>
              <w:jc w:val="center"/>
              <w:rPr>
                <w:rFonts w:cs="Times New Roman"/>
                <w:b/>
                <w:bCs/>
                <w:sz w:val="14"/>
                <w:szCs w:val="14"/>
              </w:rPr>
            </w:pPr>
          </w:p>
        </w:tc>
        <w:tc>
          <w:tcPr>
            <w:tcW w:w="90" w:type="dxa"/>
            <w:tcBorders>
              <w:bottom w:val="single" w:sz="4" w:space="0" w:color="auto"/>
            </w:tcBorders>
          </w:tcPr>
          <w:p w14:paraId="2B727089" w14:textId="77777777" w:rsidR="001067A3" w:rsidRPr="00906108" w:rsidRDefault="001067A3" w:rsidP="009D1F80">
            <w:pPr>
              <w:spacing w:line="200" w:lineRule="exact"/>
              <w:jc w:val="center"/>
              <w:rPr>
                <w:rFonts w:cs="Times New Roman"/>
                <w:b/>
                <w:bCs/>
                <w:sz w:val="14"/>
                <w:szCs w:val="14"/>
                <w:cs/>
                <w:lang w:eastAsia="ja-JP"/>
              </w:rPr>
            </w:pPr>
          </w:p>
        </w:tc>
        <w:tc>
          <w:tcPr>
            <w:tcW w:w="900" w:type="dxa"/>
          </w:tcPr>
          <w:p w14:paraId="605411AF" w14:textId="77777777" w:rsidR="001067A3" w:rsidRPr="00906108" w:rsidRDefault="001067A3" w:rsidP="009D1F80">
            <w:pPr>
              <w:spacing w:line="200" w:lineRule="exact"/>
              <w:jc w:val="center"/>
              <w:rPr>
                <w:rFonts w:cs="Times New Roman"/>
                <w:b/>
                <w:bCs/>
                <w:sz w:val="14"/>
                <w:szCs w:val="14"/>
                <w:cs/>
                <w:lang w:eastAsia="ja-JP"/>
              </w:rPr>
            </w:pPr>
          </w:p>
        </w:tc>
      </w:tr>
      <w:tr w:rsidR="00906108" w:rsidRPr="00906108" w14:paraId="1B53B4A8" w14:textId="77777777" w:rsidTr="006614DE">
        <w:trPr>
          <w:trHeight w:val="144"/>
        </w:trPr>
        <w:tc>
          <w:tcPr>
            <w:tcW w:w="3501" w:type="dxa"/>
          </w:tcPr>
          <w:p w14:paraId="2680F640" w14:textId="4575C197" w:rsidR="00D53ACB" w:rsidRPr="00906108" w:rsidRDefault="00D53ACB" w:rsidP="00D53ACB">
            <w:pPr>
              <w:spacing w:line="200" w:lineRule="exact"/>
              <w:ind w:left="360" w:right="-90" w:hanging="270"/>
              <w:jc w:val="both"/>
              <w:rPr>
                <w:rFonts w:cs="Times New Roman"/>
                <w:b/>
                <w:bCs/>
                <w:sz w:val="14"/>
                <w:szCs w:val="14"/>
              </w:rPr>
            </w:pPr>
            <w:r w:rsidRPr="00906108">
              <w:rPr>
                <w:rFonts w:cs="Times New Roman"/>
                <w:b/>
                <w:bCs/>
                <w:sz w:val="14"/>
                <w:szCs w:val="14"/>
              </w:rPr>
              <w:t xml:space="preserve"> For the years ended December </w:t>
            </w:r>
            <w:r w:rsidRPr="00906108">
              <w:rPr>
                <w:b/>
                <w:bCs/>
                <w:sz w:val="14"/>
                <w:szCs w:val="14"/>
              </w:rPr>
              <w:t>31</w:t>
            </w:r>
            <w:r w:rsidRPr="00906108">
              <w:rPr>
                <w:rFonts w:cs="Times New Roman"/>
                <w:b/>
                <w:bCs/>
                <w:sz w:val="14"/>
                <w:szCs w:val="14"/>
              </w:rPr>
              <w:t>,</w:t>
            </w:r>
          </w:p>
        </w:tc>
        <w:tc>
          <w:tcPr>
            <w:tcW w:w="794" w:type="dxa"/>
            <w:tcBorders>
              <w:top w:val="single" w:sz="4" w:space="0" w:color="auto"/>
            </w:tcBorders>
            <w:vAlign w:val="bottom"/>
          </w:tcPr>
          <w:p w14:paraId="3C73C3DA" w14:textId="2BC4FE69" w:rsidR="00D53ACB" w:rsidRPr="00906108" w:rsidRDefault="00D53ACB" w:rsidP="00D53ACB">
            <w:pPr>
              <w:spacing w:line="200" w:lineRule="exact"/>
              <w:jc w:val="center"/>
              <w:rPr>
                <w:rFonts w:cs="Times New Roman"/>
                <w:b/>
                <w:bCs/>
                <w:sz w:val="14"/>
                <w:szCs w:val="14"/>
              </w:rPr>
            </w:pPr>
            <w:r w:rsidRPr="00906108">
              <w:rPr>
                <w:b/>
                <w:bCs/>
                <w:sz w:val="14"/>
                <w:szCs w:val="14"/>
              </w:rPr>
              <w:t>2025</w:t>
            </w:r>
          </w:p>
        </w:tc>
        <w:tc>
          <w:tcPr>
            <w:tcW w:w="20" w:type="dxa"/>
            <w:tcBorders>
              <w:top w:val="single" w:sz="4" w:space="0" w:color="auto"/>
            </w:tcBorders>
            <w:vAlign w:val="bottom"/>
          </w:tcPr>
          <w:p w14:paraId="402D4A6D" w14:textId="77777777" w:rsidR="00D53ACB" w:rsidRPr="00906108" w:rsidRDefault="00D53ACB" w:rsidP="00D53ACB">
            <w:pPr>
              <w:spacing w:line="200" w:lineRule="exact"/>
              <w:jc w:val="center"/>
              <w:rPr>
                <w:rFonts w:cs="Times New Roman"/>
                <w:b/>
                <w:bCs/>
                <w:sz w:val="14"/>
                <w:szCs w:val="14"/>
                <w:cs/>
                <w:lang w:eastAsia="ja-JP"/>
              </w:rPr>
            </w:pPr>
          </w:p>
        </w:tc>
        <w:tc>
          <w:tcPr>
            <w:tcW w:w="810" w:type="dxa"/>
            <w:tcBorders>
              <w:top w:val="single" w:sz="4" w:space="0" w:color="auto"/>
            </w:tcBorders>
            <w:vAlign w:val="bottom"/>
          </w:tcPr>
          <w:p w14:paraId="248D1556" w14:textId="61C23CBA" w:rsidR="00D53ACB" w:rsidRPr="00906108" w:rsidRDefault="00D53ACB" w:rsidP="00D53ACB">
            <w:pPr>
              <w:spacing w:line="200" w:lineRule="exact"/>
              <w:jc w:val="center"/>
              <w:rPr>
                <w:rFonts w:cs="Times New Roman"/>
                <w:b/>
                <w:bCs/>
                <w:sz w:val="14"/>
                <w:szCs w:val="14"/>
                <w:cs/>
                <w:lang w:eastAsia="ja-JP"/>
              </w:rPr>
            </w:pPr>
            <w:r w:rsidRPr="00906108">
              <w:rPr>
                <w:b/>
                <w:bCs/>
                <w:sz w:val="14"/>
                <w:szCs w:val="14"/>
                <w:lang w:eastAsia="ja-JP"/>
              </w:rPr>
              <w:t>2024</w:t>
            </w:r>
          </w:p>
        </w:tc>
        <w:tc>
          <w:tcPr>
            <w:tcW w:w="29" w:type="dxa"/>
          </w:tcPr>
          <w:p w14:paraId="537840A2" w14:textId="77777777" w:rsidR="00D53ACB" w:rsidRPr="00906108" w:rsidRDefault="00D53ACB" w:rsidP="00D53ACB">
            <w:pPr>
              <w:spacing w:line="200" w:lineRule="exact"/>
              <w:ind w:right="63" w:firstLine="91"/>
              <w:jc w:val="center"/>
              <w:rPr>
                <w:rFonts w:cs="Times New Roman"/>
                <w:b/>
                <w:bCs/>
                <w:sz w:val="14"/>
                <w:szCs w:val="14"/>
              </w:rPr>
            </w:pPr>
          </w:p>
        </w:tc>
        <w:tc>
          <w:tcPr>
            <w:tcW w:w="806" w:type="dxa"/>
            <w:tcBorders>
              <w:top w:val="single" w:sz="4" w:space="0" w:color="auto"/>
            </w:tcBorders>
            <w:vAlign w:val="bottom"/>
          </w:tcPr>
          <w:p w14:paraId="47547020" w14:textId="46839C56" w:rsidR="00D53ACB" w:rsidRPr="00906108" w:rsidRDefault="00D53ACB" w:rsidP="00D53ACB">
            <w:pPr>
              <w:spacing w:line="200" w:lineRule="exact"/>
              <w:jc w:val="center"/>
              <w:rPr>
                <w:rFonts w:cs="Times New Roman"/>
                <w:b/>
                <w:bCs/>
                <w:sz w:val="14"/>
                <w:szCs w:val="14"/>
              </w:rPr>
            </w:pPr>
            <w:r w:rsidRPr="00906108">
              <w:rPr>
                <w:b/>
                <w:bCs/>
                <w:sz w:val="14"/>
                <w:szCs w:val="14"/>
              </w:rPr>
              <w:t>2025</w:t>
            </w:r>
          </w:p>
        </w:tc>
        <w:tc>
          <w:tcPr>
            <w:tcW w:w="91" w:type="dxa"/>
            <w:tcBorders>
              <w:top w:val="single" w:sz="4" w:space="0" w:color="auto"/>
            </w:tcBorders>
            <w:vAlign w:val="bottom"/>
          </w:tcPr>
          <w:p w14:paraId="0D5E5D56" w14:textId="77777777" w:rsidR="00D53ACB" w:rsidRPr="00906108" w:rsidRDefault="00D53ACB" w:rsidP="00D53ACB">
            <w:pPr>
              <w:spacing w:line="200" w:lineRule="exact"/>
              <w:jc w:val="center"/>
              <w:rPr>
                <w:rFonts w:cs="Times New Roman"/>
                <w:b/>
                <w:bCs/>
                <w:sz w:val="14"/>
                <w:szCs w:val="14"/>
                <w:cs/>
                <w:lang w:eastAsia="ja-JP"/>
              </w:rPr>
            </w:pPr>
          </w:p>
        </w:tc>
        <w:tc>
          <w:tcPr>
            <w:tcW w:w="816" w:type="dxa"/>
            <w:tcBorders>
              <w:top w:val="single" w:sz="4" w:space="0" w:color="auto"/>
            </w:tcBorders>
            <w:vAlign w:val="bottom"/>
          </w:tcPr>
          <w:p w14:paraId="782F5A52" w14:textId="32AE08A5" w:rsidR="00D53ACB" w:rsidRPr="00906108" w:rsidRDefault="00D53ACB" w:rsidP="00D53ACB">
            <w:pPr>
              <w:spacing w:line="200" w:lineRule="exact"/>
              <w:jc w:val="center"/>
              <w:rPr>
                <w:rFonts w:cs="Times New Roman"/>
                <w:b/>
                <w:bCs/>
                <w:sz w:val="14"/>
                <w:szCs w:val="14"/>
                <w:cs/>
                <w:lang w:eastAsia="ja-JP"/>
              </w:rPr>
            </w:pPr>
            <w:r w:rsidRPr="00906108">
              <w:rPr>
                <w:b/>
                <w:bCs/>
                <w:sz w:val="14"/>
                <w:szCs w:val="14"/>
                <w:lang w:eastAsia="ja-JP"/>
              </w:rPr>
              <w:t>2024</w:t>
            </w:r>
          </w:p>
        </w:tc>
        <w:tc>
          <w:tcPr>
            <w:tcW w:w="96" w:type="dxa"/>
            <w:vAlign w:val="bottom"/>
          </w:tcPr>
          <w:p w14:paraId="4BA8F0D4" w14:textId="77777777" w:rsidR="00D53ACB" w:rsidRPr="00906108" w:rsidRDefault="00D53ACB" w:rsidP="00D53ACB">
            <w:pPr>
              <w:spacing w:line="200" w:lineRule="exact"/>
              <w:jc w:val="center"/>
              <w:rPr>
                <w:rFonts w:cs="Times New Roman"/>
                <w:b/>
                <w:bCs/>
                <w:sz w:val="14"/>
                <w:szCs w:val="14"/>
                <w:cs/>
                <w:lang w:eastAsia="ja-JP"/>
              </w:rPr>
            </w:pPr>
          </w:p>
        </w:tc>
        <w:tc>
          <w:tcPr>
            <w:tcW w:w="806" w:type="dxa"/>
            <w:tcBorders>
              <w:top w:val="single" w:sz="4" w:space="0" w:color="auto"/>
            </w:tcBorders>
            <w:vAlign w:val="bottom"/>
          </w:tcPr>
          <w:p w14:paraId="2B2BC45E" w14:textId="4B29526C" w:rsidR="00D53ACB" w:rsidRPr="00906108" w:rsidRDefault="00D53ACB" w:rsidP="00D53ACB">
            <w:pPr>
              <w:spacing w:line="200" w:lineRule="exact"/>
              <w:jc w:val="center"/>
              <w:rPr>
                <w:rFonts w:cs="Times New Roman"/>
                <w:b/>
                <w:bCs/>
                <w:sz w:val="14"/>
                <w:szCs w:val="14"/>
              </w:rPr>
            </w:pPr>
            <w:r w:rsidRPr="00906108">
              <w:rPr>
                <w:b/>
                <w:bCs/>
                <w:sz w:val="14"/>
                <w:szCs w:val="14"/>
              </w:rPr>
              <w:t>2025</w:t>
            </w:r>
          </w:p>
        </w:tc>
        <w:tc>
          <w:tcPr>
            <w:tcW w:w="101" w:type="dxa"/>
            <w:tcBorders>
              <w:top w:val="single" w:sz="4" w:space="0" w:color="auto"/>
            </w:tcBorders>
            <w:vAlign w:val="bottom"/>
          </w:tcPr>
          <w:p w14:paraId="49190B56" w14:textId="77777777" w:rsidR="00D53ACB" w:rsidRPr="00906108" w:rsidRDefault="00D53ACB" w:rsidP="00D53ACB">
            <w:pPr>
              <w:spacing w:line="200" w:lineRule="exact"/>
              <w:jc w:val="center"/>
              <w:rPr>
                <w:rFonts w:cs="Times New Roman"/>
                <w:b/>
                <w:bCs/>
                <w:sz w:val="14"/>
                <w:szCs w:val="14"/>
                <w:cs/>
                <w:lang w:eastAsia="ja-JP"/>
              </w:rPr>
            </w:pPr>
          </w:p>
        </w:tc>
        <w:tc>
          <w:tcPr>
            <w:tcW w:w="806" w:type="dxa"/>
            <w:tcBorders>
              <w:top w:val="single" w:sz="4" w:space="0" w:color="auto"/>
            </w:tcBorders>
            <w:vAlign w:val="bottom"/>
          </w:tcPr>
          <w:p w14:paraId="60D4BD21" w14:textId="78D8DB75" w:rsidR="00D53ACB" w:rsidRPr="00906108" w:rsidRDefault="00D53ACB" w:rsidP="00D53ACB">
            <w:pPr>
              <w:spacing w:line="200" w:lineRule="exact"/>
              <w:jc w:val="center"/>
              <w:rPr>
                <w:rFonts w:cs="Times New Roman"/>
                <w:b/>
                <w:bCs/>
                <w:sz w:val="14"/>
                <w:szCs w:val="14"/>
                <w:cs/>
                <w:lang w:eastAsia="ja-JP"/>
              </w:rPr>
            </w:pPr>
            <w:r w:rsidRPr="00906108">
              <w:rPr>
                <w:b/>
                <w:bCs/>
                <w:sz w:val="14"/>
                <w:szCs w:val="14"/>
                <w:lang w:eastAsia="ja-JP"/>
              </w:rPr>
              <w:t>2024</w:t>
            </w:r>
          </w:p>
        </w:tc>
        <w:tc>
          <w:tcPr>
            <w:tcW w:w="77" w:type="dxa"/>
            <w:vAlign w:val="bottom"/>
          </w:tcPr>
          <w:p w14:paraId="5C68817D" w14:textId="77777777" w:rsidR="00D53ACB" w:rsidRPr="00906108" w:rsidRDefault="00D53ACB" w:rsidP="00D53ACB">
            <w:pPr>
              <w:spacing w:line="200" w:lineRule="exact"/>
              <w:jc w:val="center"/>
              <w:rPr>
                <w:rFonts w:cs="Times New Roman"/>
                <w:b/>
                <w:bCs/>
                <w:sz w:val="14"/>
                <w:szCs w:val="14"/>
              </w:rPr>
            </w:pPr>
          </w:p>
        </w:tc>
        <w:tc>
          <w:tcPr>
            <w:tcW w:w="806" w:type="dxa"/>
            <w:tcBorders>
              <w:top w:val="single" w:sz="4" w:space="0" w:color="auto"/>
            </w:tcBorders>
            <w:vAlign w:val="bottom"/>
          </w:tcPr>
          <w:p w14:paraId="303C84D5" w14:textId="19DDB7AF" w:rsidR="00D53ACB" w:rsidRPr="00906108" w:rsidRDefault="00D53ACB" w:rsidP="00D53ACB">
            <w:pPr>
              <w:spacing w:line="200" w:lineRule="exact"/>
              <w:jc w:val="center"/>
              <w:rPr>
                <w:rFonts w:cs="Times New Roman"/>
                <w:b/>
                <w:bCs/>
                <w:sz w:val="14"/>
                <w:szCs w:val="14"/>
              </w:rPr>
            </w:pPr>
            <w:r w:rsidRPr="00906108">
              <w:rPr>
                <w:b/>
                <w:bCs/>
                <w:sz w:val="14"/>
                <w:szCs w:val="14"/>
              </w:rPr>
              <w:t>2025</w:t>
            </w:r>
          </w:p>
        </w:tc>
        <w:tc>
          <w:tcPr>
            <w:tcW w:w="101" w:type="dxa"/>
            <w:tcBorders>
              <w:top w:val="single" w:sz="4" w:space="0" w:color="auto"/>
            </w:tcBorders>
            <w:vAlign w:val="bottom"/>
          </w:tcPr>
          <w:p w14:paraId="1CC0B2DA" w14:textId="77777777" w:rsidR="00D53ACB" w:rsidRPr="00906108" w:rsidRDefault="00D53ACB" w:rsidP="00D53ACB">
            <w:pPr>
              <w:spacing w:line="200" w:lineRule="exact"/>
              <w:jc w:val="center"/>
              <w:rPr>
                <w:rFonts w:cs="Times New Roman"/>
                <w:b/>
                <w:bCs/>
                <w:sz w:val="14"/>
                <w:szCs w:val="14"/>
                <w:cs/>
                <w:lang w:eastAsia="ja-JP"/>
              </w:rPr>
            </w:pPr>
          </w:p>
        </w:tc>
        <w:tc>
          <w:tcPr>
            <w:tcW w:w="806" w:type="dxa"/>
            <w:tcBorders>
              <w:top w:val="single" w:sz="4" w:space="0" w:color="auto"/>
            </w:tcBorders>
            <w:vAlign w:val="bottom"/>
          </w:tcPr>
          <w:p w14:paraId="279A1603" w14:textId="4B4241D9" w:rsidR="00D53ACB" w:rsidRPr="00906108" w:rsidRDefault="00D53ACB" w:rsidP="00D53ACB">
            <w:pPr>
              <w:spacing w:line="200" w:lineRule="exact"/>
              <w:jc w:val="center"/>
              <w:rPr>
                <w:rFonts w:cs="Times New Roman"/>
                <w:b/>
                <w:bCs/>
                <w:sz w:val="14"/>
                <w:szCs w:val="14"/>
                <w:cs/>
                <w:lang w:eastAsia="ja-JP"/>
              </w:rPr>
            </w:pPr>
            <w:r w:rsidRPr="00906108">
              <w:rPr>
                <w:b/>
                <w:bCs/>
                <w:sz w:val="14"/>
                <w:szCs w:val="14"/>
                <w:lang w:eastAsia="ja-JP"/>
              </w:rPr>
              <w:t>2024</w:t>
            </w:r>
          </w:p>
        </w:tc>
        <w:tc>
          <w:tcPr>
            <w:tcW w:w="96" w:type="dxa"/>
          </w:tcPr>
          <w:p w14:paraId="5D4B2922" w14:textId="77777777" w:rsidR="00D53ACB" w:rsidRPr="00906108" w:rsidRDefault="00D53ACB" w:rsidP="00D53ACB">
            <w:pPr>
              <w:spacing w:line="200" w:lineRule="exact"/>
              <w:ind w:left="-18" w:right="65"/>
              <w:jc w:val="center"/>
              <w:rPr>
                <w:rFonts w:cs="Times New Roman"/>
                <w:b/>
                <w:bCs/>
                <w:spacing w:val="-4"/>
                <w:sz w:val="14"/>
                <w:szCs w:val="14"/>
                <w:cs/>
              </w:rPr>
            </w:pPr>
          </w:p>
        </w:tc>
        <w:tc>
          <w:tcPr>
            <w:tcW w:w="806" w:type="dxa"/>
            <w:tcBorders>
              <w:top w:val="single" w:sz="4" w:space="0" w:color="auto"/>
            </w:tcBorders>
            <w:vAlign w:val="bottom"/>
          </w:tcPr>
          <w:p w14:paraId="2775F876" w14:textId="11BA4A29" w:rsidR="00D53ACB" w:rsidRPr="00906108" w:rsidRDefault="00D53ACB" w:rsidP="00D53ACB">
            <w:pPr>
              <w:spacing w:line="200" w:lineRule="exact"/>
              <w:jc w:val="center"/>
              <w:rPr>
                <w:rFonts w:cs="Times New Roman"/>
                <w:b/>
                <w:bCs/>
                <w:sz w:val="14"/>
                <w:szCs w:val="14"/>
              </w:rPr>
            </w:pPr>
            <w:r w:rsidRPr="00906108">
              <w:rPr>
                <w:b/>
                <w:bCs/>
                <w:sz w:val="14"/>
                <w:szCs w:val="14"/>
              </w:rPr>
              <w:t>2025</w:t>
            </w:r>
          </w:p>
        </w:tc>
        <w:tc>
          <w:tcPr>
            <w:tcW w:w="101" w:type="dxa"/>
            <w:tcBorders>
              <w:top w:val="single" w:sz="4" w:space="0" w:color="auto"/>
            </w:tcBorders>
            <w:vAlign w:val="bottom"/>
          </w:tcPr>
          <w:p w14:paraId="73C98B0D" w14:textId="77777777" w:rsidR="00D53ACB" w:rsidRPr="00906108" w:rsidRDefault="00D53ACB" w:rsidP="00D53ACB">
            <w:pPr>
              <w:spacing w:line="200" w:lineRule="exact"/>
              <w:jc w:val="center"/>
              <w:rPr>
                <w:rFonts w:cs="Times New Roman"/>
                <w:b/>
                <w:bCs/>
                <w:sz w:val="14"/>
                <w:szCs w:val="14"/>
                <w:cs/>
                <w:lang w:eastAsia="ja-JP"/>
              </w:rPr>
            </w:pPr>
          </w:p>
        </w:tc>
        <w:tc>
          <w:tcPr>
            <w:tcW w:w="806" w:type="dxa"/>
            <w:tcBorders>
              <w:top w:val="single" w:sz="4" w:space="0" w:color="auto"/>
            </w:tcBorders>
            <w:vAlign w:val="bottom"/>
          </w:tcPr>
          <w:p w14:paraId="15E856CE" w14:textId="6AB53478" w:rsidR="00D53ACB" w:rsidRPr="00906108" w:rsidRDefault="00D53ACB" w:rsidP="00D53ACB">
            <w:pPr>
              <w:spacing w:line="200" w:lineRule="exact"/>
              <w:jc w:val="center"/>
              <w:rPr>
                <w:rFonts w:cs="Times New Roman"/>
                <w:b/>
                <w:bCs/>
                <w:sz w:val="14"/>
                <w:szCs w:val="14"/>
                <w:cs/>
                <w:lang w:eastAsia="ja-JP"/>
              </w:rPr>
            </w:pPr>
            <w:r w:rsidRPr="00906108">
              <w:rPr>
                <w:b/>
                <w:bCs/>
                <w:sz w:val="14"/>
                <w:szCs w:val="14"/>
                <w:lang w:eastAsia="ja-JP"/>
              </w:rPr>
              <w:t>2024</w:t>
            </w:r>
          </w:p>
        </w:tc>
        <w:tc>
          <w:tcPr>
            <w:tcW w:w="95" w:type="dxa"/>
          </w:tcPr>
          <w:p w14:paraId="0D56D1AA" w14:textId="77777777" w:rsidR="00D53ACB" w:rsidRPr="00906108" w:rsidRDefault="00D53ACB" w:rsidP="00D53ACB">
            <w:pPr>
              <w:spacing w:line="200" w:lineRule="exact"/>
              <w:jc w:val="center"/>
              <w:rPr>
                <w:rFonts w:cs="Times New Roman"/>
                <w:b/>
                <w:bCs/>
                <w:sz w:val="14"/>
                <w:szCs w:val="14"/>
                <w:lang w:eastAsia="ja-JP"/>
              </w:rPr>
            </w:pPr>
          </w:p>
        </w:tc>
        <w:tc>
          <w:tcPr>
            <w:tcW w:w="810" w:type="dxa"/>
            <w:tcBorders>
              <w:top w:val="single" w:sz="4" w:space="0" w:color="auto"/>
            </w:tcBorders>
            <w:vAlign w:val="bottom"/>
          </w:tcPr>
          <w:p w14:paraId="56B61C68" w14:textId="45DAD92A" w:rsidR="00D53ACB" w:rsidRPr="00906108" w:rsidRDefault="00D53ACB" w:rsidP="00D53ACB">
            <w:pPr>
              <w:spacing w:line="200" w:lineRule="exact"/>
              <w:jc w:val="center"/>
              <w:rPr>
                <w:rFonts w:cs="Times New Roman"/>
                <w:b/>
                <w:bCs/>
                <w:sz w:val="14"/>
                <w:szCs w:val="14"/>
              </w:rPr>
            </w:pPr>
            <w:r w:rsidRPr="00906108">
              <w:rPr>
                <w:b/>
                <w:bCs/>
                <w:sz w:val="14"/>
                <w:szCs w:val="14"/>
              </w:rPr>
              <w:t>2025</w:t>
            </w:r>
          </w:p>
        </w:tc>
        <w:tc>
          <w:tcPr>
            <w:tcW w:w="90" w:type="dxa"/>
            <w:vAlign w:val="bottom"/>
          </w:tcPr>
          <w:p w14:paraId="236C9DB8" w14:textId="77777777" w:rsidR="00D53ACB" w:rsidRPr="00906108" w:rsidRDefault="00D53ACB" w:rsidP="00D53ACB">
            <w:pPr>
              <w:spacing w:line="200" w:lineRule="exact"/>
              <w:jc w:val="center"/>
              <w:rPr>
                <w:rFonts w:cs="Times New Roman"/>
                <w:b/>
                <w:bCs/>
                <w:sz w:val="14"/>
                <w:szCs w:val="14"/>
                <w:cs/>
                <w:lang w:eastAsia="ja-JP"/>
              </w:rPr>
            </w:pPr>
          </w:p>
        </w:tc>
        <w:tc>
          <w:tcPr>
            <w:tcW w:w="900" w:type="dxa"/>
            <w:tcBorders>
              <w:top w:val="single" w:sz="4" w:space="0" w:color="auto"/>
            </w:tcBorders>
            <w:vAlign w:val="bottom"/>
          </w:tcPr>
          <w:p w14:paraId="18EB70D1" w14:textId="1A1F27AC" w:rsidR="00D53ACB" w:rsidRPr="00906108" w:rsidRDefault="00D53ACB" w:rsidP="00D53ACB">
            <w:pPr>
              <w:spacing w:line="200" w:lineRule="exact"/>
              <w:jc w:val="center"/>
              <w:rPr>
                <w:rFonts w:cs="Times New Roman"/>
                <w:b/>
                <w:bCs/>
                <w:sz w:val="14"/>
                <w:szCs w:val="14"/>
                <w:cs/>
                <w:lang w:eastAsia="ja-JP"/>
              </w:rPr>
            </w:pPr>
            <w:r w:rsidRPr="00906108">
              <w:rPr>
                <w:b/>
                <w:bCs/>
                <w:sz w:val="14"/>
                <w:szCs w:val="14"/>
                <w:lang w:eastAsia="ja-JP"/>
              </w:rPr>
              <w:t>2024</w:t>
            </w:r>
          </w:p>
        </w:tc>
      </w:tr>
      <w:tr w:rsidR="00906108" w:rsidRPr="00906108" w14:paraId="0B8ECF79" w14:textId="77777777" w:rsidTr="006614DE">
        <w:trPr>
          <w:trHeight w:val="144"/>
        </w:trPr>
        <w:tc>
          <w:tcPr>
            <w:tcW w:w="3501" w:type="dxa"/>
          </w:tcPr>
          <w:p w14:paraId="75464361" w14:textId="77777777" w:rsidR="00D53ACB" w:rsidRPr="00906108" w:rsidRDefault="00D53ACB" w:rsidP="00D53ACB">
            <w:pPr>
              <w:spacing w:line="200" w:lineRule="exact"/>
              <w:ind w:left="272" w:right="65" w:hanging="11"/>
              <w:rPr>
                <w:rFonts w:cs="Times New Roman"/>
                <w:sz w:val="14"/>
                <w:szCs w:val="14"/>
                <w:cs/>
              </w:rPr>
            </w:pPr>
            <w:r w:rsidRPr="00906108">
              <w:rPr>
                <w:rFonts w:cs="Times New Roman"/>
                <w:sz w:val="14"/>
                <w:szCs w:val="14"/>
              </w:rPr>
              <w:t>Revenue from external customers</w:t>
            </w:r>
          </w:p>
        </w:tc>
        <w:tc>
          <w:tcPr>
            <w:tcW w:w="794" w:type="dxa"/>
            <w:vAlign w:val="bottom"/>
          </w:tcPr>
          <w:p w14:paraId="2393E2D7" w14:textId="09834FDC" w:rsidR="00D53ACB" w:rsidRPr="00906108" w:rsidRDefault="008B753F" w:rsidP="00D53ACB">
            <w:pPr>
              <w:tabs>
                <w:tab w:val="decimal" w:pos="702"/>
              </w:tabs>
              <w:spacing w:line="200" w:lineRule="exact"/>
              <w:ind w:right="-1190"/>
              <w:rPr>
                <w:rFonts w:cs="Times New Roman"/>
                <w:sz w:val="14"/>
                <w:szCs w:val="14"/>
              </w:rPr>
            </w:pPr>
            <w:r w:rsidRPr="00906108">
              <w:rPr>
                <w:rFonts w:cs="Times New Roman"/>
                <w:sz w:val="14"/>
                <w:szCs w:val="14"/>
              </w:rPr>
              <w:t>778</w:t>
            </w:r>
          </w:p>
        </w:tc>
        <w:tc>
          <w:tcPr>
            <w:tcW w:w="20" w:type="dxa"/>
          </w:tcPr>
          <w:p w14:paraId="7B721CA8"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10" w:type="dxa"/>
            <w:vAlign w:val="bottom"/>
          </w:tcPr>
          <w:p w14:paraId="63C24EF7" w14:textId="11C94066" w:rsidR="00D53ACB" w:rsidRPr="00906108" w:rsidRDefault="00D53ACB" w:rsidP="00D53ACB">
            <w:pPr>
              <w:tabs>
                <w:tab w:val="decimal" w:pos="702"/>
              </w:tabs>
              <w:spacing w:line="200" w:lineRule="exact"/>
              <w:ind w:right="-1190"/>
              <w:rPr>
                <w:rFonts w:cs="Times New Roman"/>
                <w:sz w:val="14"/>
                <w:szCs w:val="14"/>
              </w:rPr>
            </w:pPr>
            <w:r w:rsidRPr="00906108">
              <w:rPr>
                <w:sz w:val="14"/>
                <w:szCs w:val="14"/>
              </w:rPr>
              <w:t>1</w:t>
            </w:r>
            <w:r w:rsidRPr="00906108">
              <w:rPr>
                <w:rFonts w:cs="Times New Roman"/>
                <w:sz w:val="14"/>
                <w:szCs w:val="14"/>
              </w:rPr>
              <w:t>,</w:t>
            </w:r>
            <w:r w:rsidRPr="00906108">
              <w:rPr>
                <w:sz w:val="14"/>
                <w:szCs w:val="14"/>
              </w:rPr>
              <w:t>705</w:t>
            </w:r>
          </w:p>
        </w:tc>
        <w:tc>
          <w:tcPr>
            <w:tcW w:w="29" w:type="dxa"/>
          </w:tcPr>
          <w:p w14:paraId="305C5656"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vAlign w:val="bottom"/>
          </w:tcPr>
          <w:p w14:paraId="6168FDB4" w14:textId="6C404B49" w:rsidR="00D53ACB" w:rsidRPr="00906108" w:rsidRDefault="008B753F" w:rsidP="00D53ACB">
            <w:pPr>
              <w:tabs>
                <w:tab w:val="decimal" w:pos="702"/>
              </w:tabs>
              <w:spacing w:line="200" w:lineRule="exact"/>
              <w:ind w:right="-1190"/>
              <w:rPr>
                <w:rFonts w:cs="Times New Roman"/>
                <w:sz w:val="14"/>
                <w:szCs w:val="14"/>
                <w:cs/>
              </w:rPr>
            </w:pPr>
            <w:r w:rsidRPr="00906108">
              <w:rPr>
                <w:rFonts w:cs="Times New Roman"/>
                <w:sz w:val="14"/>
                <w:szCs w:val="14"/>
              </w:rPr>
              <w:t>74</w:t>
            </w:r>
          </w:p>
        </w:tc>
        <w:tc>
          <w:tcPr>
            <w:tcW w:w="91" w:type="dxa"/>
          </w:tcPr>
          <w:p w14:paraId="13D9C1C7"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16" w:type="dxa"/>
            <w:vAlign w:val="bottom"/>
          </w:tcPr>
          <w:p w14:paraId="23EBAB8A" w14:textId="17361D29" w:rsidR="00D53ACB" w:rsidRPr="00906108" w:rsidRDefault="00D53ACB" w:rsidP="00D53ACB">
            <w:pPr>
              <w:tabs>
                <w:tab w:val="decimal" w:pos="702"/>
              </w:tabs>
              <w:spacing w:line="200" w:lineRule="exact"/>
              <w:ind w:right="-1190"/>
              <w:rPr>
                <w:rFonts w:cs="Times New Roman"/>
                <w:sz w:val="14"/>
                <w:szCs w:val="14"/>
                <w:cs/>
              </w:rPr>
            </w:pPr>
            <w:r w:rsidRPr="00906108">
              <w:rPr>
                <w:sz w:val="14"/>
                <w:szCs w:val="14"/>
              </w:rPr>
              <w:t>83</w:t>
            </w:r>
          </w:p>
        </w:tc>
        <w:tc>
          <w:tcPr>
            <w:tcW w:w="96" w:type="dxa"/>
          </w:tcPr>
          <w:p w14:paraId="2320821C"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vAlign w:val="bottom"/>
          </w:tcPr>
          <w:p w14:paraId="312C2FC2" w14:textId="40CE16B2" w:rsidR="00D53ACB" w:rsidRPr="00906108" w:rsidRDefault="00234BBE" w:rsidP="00D53ACB">
            <w:pPr>
              <w:tabs>
                <w:tab w:val="decimal" w:pos="702"/>
              </w:tabs>
              <w:spacing w:line="200" w:lineRule="exact"/>
              <w:ind w:right="-1190"/>
              <w:rPr>
                <w:rFonts w:cs="Times New Roman"/>
                <w:sz w:val="14"/>
                <w:szCs w:val="14"/>
              </w:rPr>
            </w:pPr>
            <w:r w:rsidRPr="00906108">
              <w:rPr>
                <w:rFonts w:cs="Times New Roman"/>
                <w:sz w:val="14"/>
                <w:szCs w:val="14"/>
              </w:rPr>
              <w:t>848</w:t>
            </w:r>
          </w:p>
        </w:tc>
        <w:tc>
          <w:tcPr>
            <w:tcW w:w="101" w:type="dxa"/>
          </w:tcPr>
          <w:p w14:paraId="0730F92D"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06" w:type="dxa"/>
            <w:vAlign w:val="bottom"/>
          </w:tcPr>
          <w:p w14:paraId="7CD3E2B3" w14:textId="54BB3944" w:rsidR="00D53ACB" w:rsidRPr="00906108" w:rsidRDefault="00D53ACB" w:rsidP="00D53ACB">
            <w:pPr>
              <w:tabs>
                <w:tab w:val="decimal" w:pos="702"/>
              </w:tabs>
              <w:spacing w:line="200" w:lineRule="exact"/>
              <w:ind w:right="-1190"/>
              <w:rPr>
                <w:rFonts w:cs="Times New Roman"/>
                <w:sz w:val="14"/>
                <w:szCs w:val="14"/>
              </w:rPr>
            </w:pPr>
            <w:r w:rsidRPr="00906108">
              <w:rPr>
                <w:sz w:val="14"/>
                <w:szCs w:val="14"/>
              </w:rPr>
              <w:t>924</w:t>
            </w:r>
          </w:p>
        </w:tc>
        <w:tc>
          <w:tcPr>
            <w:tcW w:w="77" w:type="dxa"/>
          </w:tcPr>
          <w:p w14:paraId="67ACE56F"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Pr>
          <w:p w14:paraId="6EEACFA1" w14:textId="7957E801" w:rsidR="00D53ACB" w:rsidRPr="00906108" w:rsidRDefault="00234BBE" w:rsidP="00D53ACB">
            <w:pPr>
              <w:tabs>
                <w:tab w:val="decimal" w:pos="0"/>
              </w:tabs>
              <w:spacing w:line="200" w:lineRule="exact"/>
              <w:ind w:right="58"/>
              <w:jc w:val="right"/>
              <w:rPr>
                <w:rFonts w:cs="Times New Roman"/>
                <w:sz w:val="14"/>
                <w:szCs w:val="14"/>
              </w:rPr>
            </w:pPr>
            <w:r w:rsidRPr="00906108">
              <w:rPr>
                <w:rFonts w:cs="Times New Roman"/>
                <w:sz w:val="14"/>
                <w:szCs w:val="14"/>
              </w:rPr>
              <w:t>61</w:t>
            </w:r>
          </w:p>
        </w:tc>
        <w:tc>
          <w:tcPr>
            <w:tcW w:w="101" w:type="dxa"/>
          </w:tcPr>
          <w:p w14:paraId="412C3A71" w14:textId="77777777" w:rsidR="00D53ACB" w:rsidRPr="00906108" w:rsidRDefault="00D53ACB" w:rsidP="00D53ACB">
            <w:pPr>
              <w:tabs>
                <w:tab w:val="decimal" w:pos="0"/>
              </w:tabs>
              <w:spacing w:line="200" w:lineRule="exact"/>
              <w:ind w:right="58"/>
              <w:jc w:val="center"/>
              <w:rPr>
                <w:rFonts w:cs="Times New Roman"/>
                <w:sz w:val="14"/>
                <w:szCs w:val="14"/>
              </w:rPr>
            </w:pPr>
          </w:p>
        </w:tc>
        <w:tc>
          <w:tcPr>
            <w:tcW w:w="806" w:type="dxa"/>
          </w:tcPr>
          <w:p w14:paraId="58CACAB4" w14:textId="4724FE61" w:rsidR="00D53ACB" w:rsidRPr="00906108" w:rsidRDefault="00D53ACB" w:rsidP="00D53ACB">
            <w:pPr>
              <w:tabs>
                <w:tab w:val="decimal" w:pos="0"/>
              </w:tabs>
              <w:spacing w:line="200" w:lineRule="exact"/>
              <w:ind w:right="58"/>
              <w:jc w:val="right"/>
              <w:rPr>
                <w:rFonts w:cs="Times New Roman"/>
                <w:sz w:val="14"/>
                <w:szCs w:val="14"/>
              </w:rPr>
            </w:pPr>
            <w:r w:rsidRPr="00906108">
              <w:rPr>
                <w:sz w:val="14"/>
                <w:szCs w:val="14"/>
              </w:rPr>
              <w:t>67</w:t>
            </w:r>
          </w:p>
        </w:tc>
        <w:tc>
          <w:tcPr>
            <w:tcW w:w="96" w:type="dxa"/>
          </w:tcPr>
          <w:p w14:paraId="76CF4A6E" w14:textId="77777777" w:rsidR="00D53ACB" w:rsidRPr="00906108" w:rsidRDefault="00D53ACB" w:rsidP="00D53ACB">
            <w:pPr>
              <w:tabs>
                <w:tab w:val="decimal" w:pos="0"/>
              </w:tabs>
              <w:spacing w:line="200" w:lineRule="exact"/>
              <w:ind w:right="58"/>
              <w:jc w:val="center"/>
              <w:rPr>
                <w:rFonts w:cs="Times New Roman"/>
                <w:sz w:val="14"/>
                <w:szCs w:val="14"/>
              </w:rPr>
            </w:pPr>
          </w:p>
        </w:tc>
        <w:tc>
          <w:tcPr>
            <w:tcW w:w="806" w:type="dxa"/>
          </w:tcPr>
          <w:p w14:paraId="09676583" w14:textId="3CA0B6D2" w:rsidR="00D53ACB" w:rsidRPr="00906108" w:rsidRDefault="003D064F" w:rsidP="00D53ACB">
            <w:pPr>
              <w:tabs>
                <w:tab w:val="decimal" w:pos="0"/>
              </w:tabs>
              <w:spacing w:line="200" w:lineRule="exact"/>
              <w:ind w:right="58"/>
              <w:jc w:val="center"/>
              <w:rPr>
                <w:rFonts w:cstheme="minorBidi"/>
                <w:sz w:val="14"/>
                <w:szCs w:val="14"/>
              </w:rPr>
            </w:pPr>
            <w:r w:rsidRPr="00906108">
              <w:rPr>
                <w:rFonts w:cstheme="minorBidi" w:hint="cs"/>
                <w:sz w:val="14"/>
                <w:szCs w:val="14"/>
                <w:cs/>
              </w:rPr>
              <w:t>-</w:t>
            </w:r>
          </w:p>
        </w:tc>
        <w:tc>
          <w:tcPr>
            <w:tcW w:w="101" w:type="dxa"/>
          </w:tcPr>
          <w:p w14:paraId="5EADF654" w14:textId="77777777" w:rsidR="00D53ACB" w:rsidRPr="00906108" w:rsidRDefault="00D53ACB" w:rsidP="00D53ACB">
            <w:pPr>
              <w:tabs>
                <w:tab w:val="decimal" w:pos="0"/>
              </w:tabs>
              <w:spacing w:line="200" w:lineRule="exact"/>
              <w:ind w:right="58"/>
              <w:jc w:val="center"/>
              <w:rPr>
                <w:rFonts w:cs="Times New Roman"/>
                <w:sz w:val="14"/>
                <w:szCs w:val="14"/>
              </w:rPr>
            </w:pPr>
          </w:p>
        </w:tc>
        <w:tc>
          <w:tcPr>
            <w:tcW w:w="806" w:type="dxa"/>
          </w:tcPr>
          <w:p w14:paraId="52CFE701" w14:textId="301E9C2D" w:rsidR="00D53ACB" w:rsidRPr="00906108" w:rsidRDefault="00D53ACB" w:rsidP="00D53ACB">
            <w:pPr>
              <w:tabs>
                <w:tab w:val="decimal" w:pos="0"/>
              </w:tabs>
              <w:spacing w:line="200" w:lineRule="exact"/>
              <w:ind w:right="58"/>
              <w:jc w:val="center"/>
              <w:rPr>
                <w:rFonts w:cs="Times New Roman"/>
                <w:sz w:val="14"/>
                <w:szCs w:val="14"/>
              </w:rPr>
            </w:pPr>
            <w:r w:rsidRPr="00906108">
              <w:rPr>
                <w:rFonts w:cs="Times New Roman"/>
                <w:sz w:val="14"/>
                <w:szCs w:val="14"/>
              </w:rPr>
              <w:t>-</w:t>
            </w:r>
          </w:p>
        </w:tc>
        <w:tc>
          <w:tcPr>
            <w:tcW w:w="95" w:type="dxa"/>
          </w:tcPr>
          <w:p w14:paraId="0CDE0030" w14:textId="77777777" w:rsidR="00D53ACB" w:rsidRPr="00906108" w:rsidRDefault="00D53ACB" w:rsidP="00D53ACB">
            <w:pPr>
              <w:tabs>
                <w:tab w:val="decimal" w:pos="736"/>
              </w:tabs>
              <w:spacing w:line="200" w:lineRule="exact"/>
              <w:ind w:left="-108" w:right="58"/>
              <w:rPr>
                <w:rFonts w:cs="Times New Roman"/>
                <w:sz w:val="14"/>
                <w:szCs w:val="14"/>
                <w:cs/>
              </w:rPr>
            </w:pPr>
          </w:p>
        </w:tc>
        <w:tc>
          <w:tcPr>
            <w:tcW w:w="810" w:type="dxa"/>
            <w:vAlign w:val="bottom"/>
          </w:tcPr>
          <w:p w14:paraId="3BB9D75A" w14:textId="489491EC" w:rsidR="00D53ACB" w:rsidRPr="00906108" w:rsidRDefault="003D064F" w:rsidP="00D53ACB">
            <w:pPr>
              <w:tabs>
                <w:tab w:val="decimal" w:pos="715"/>
              </w:tabs>
              <w:spacing w:line="200" w:lineRule="exact"/>
              <w:ind w:right="-1190"/>
              <w:rPr>
                <w:rFonts w:cs="Times New Roman"/>
                <w:sz w:val="14"/>
                <w:szCs w:val="14"/>
                <w:cs/>
              </w:rPr>
            </w:pPr>
            <w:r w:rsidRPr="00906108">
              <w:rPr>
                <w:rFonts w:cs="Times New Roman"/>
                <w:sz w:val="14"/>
                <w:szCs w:val="14"/>
              </w:rPr>
              <w:t>1,761</w:t>
            </w:r>
          </w:p>
        </w:tc>
        <w:tc>
          <w:tcPr>
            <w:tcW w:w="90" w:type="dxa"/>
          </w:tcPr>
          <w:p w14:paraId="63876E16"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bottom"/>
          </w:tcPr>
          <w:p w14:paraId="5D972C64" w14:textId="60986A9E" w:rsidR="00D53ACB" w:rsidRPr="00906108" w:rsidRDefault="00D53ACB" w:rsidP="00D53ACB">
            <w:pPr>
              <w:tabs>
                <w:tab w:val="decimal" w:pos="715"/>
              </w:tabs>
              <w:spacing w:line="200" w:lineRule="exact"/>
              <w:ind w:right="-1190"/>
              <w:rPr>
                <w:rFonts w:cs="Times New Roman"/>
                <w:sz w:val="14"/>
                <w:szCs w:val="14"/>
                <w:cs/>
              </w:rPr>
            </w:pPr>
            <w:r w:rsidRPr="00906108">
              <w:rPr>
                <w:sz w:val="14"/>
                <w:szCs w:val="14"/>
              </w:rPr>
              <w:t>2</w:t>
            </w:r>
            <w:r w:rsidRPr="00906108">
              <w:rPr>
                <w:rFonts w:cs="Times New Roman"/>
                <w:sz w:val="14"/>
                <w:szCs w:val="14"/>
              </w:rPr>
              <w:t>,</w:t>
            </w:r>
            <w:r w:rsidRPr="00906108">
              <w:rPr>
                <w:sz w:val="14"/>
                <w:szCs w:val="14"/>
              </w:rPr>
              <w:t>779</w:t>
            </w:r>
          </w:p>
        </w:tc>
      </w:tr>
      <w:tr w:rsidR="00906108" w:rsidRPr="00906108" w14:paraId="1CBCF8FD" w14:textId="77777777">
        <w:trPr>
          <w:trHeight w:val="144"/>
        </w:trPr>
        <w:tc>
          <w:tcPr>
            <w:tcW w:w="3501" w:type="dxa"/>
          </w:tcPr>
          <w:p w14:paraId="00BA11F4" w14:textId="77777777" w:rsidR="00D53ACB" w:rsidRPr="00906108" w:rsidRDefault="00D53ACB" w:rsidP="00D53ACB">
            <w:pPr>
              <w:spacing w:line="200" w:lineRule="exact"/>
              <w:ind w:left="272" w:right="65" w:hanging="11"/>
              <w:rPr>
                <w:rFonts w:cs="Times New Roman"/>
                <w:sz w:val="14"/>
                <w:szCs w:val="14"/>
                <w:cs/>
              </w:rPr>
            </w:pPr>
            <w:r w:rsidRPr="00906108">
              <w:rPr>
                <w:rFonts w:cs="Times New Roman"/>
                <w:sz w:val="14"/>
                <w:szCs w:val="14"/>
              </w:rPr>
              <w:t>Inter-segment revenues</w:t>
            </w:r>
          </w:p>
        </w:tc>
        <w:tc>
          <w:tcPr>
            <w:tcW w:w="794" w:type="dxa"/>
            <w:tcBorders>
              <w:bottom w:val="single" w:sz="4" w:space="0" w:color="auto"/>
            </w:tcBorders>
          </w:tcPr>
          <w:p w14:paraId="7D4F6B91" w14:textId="0D9B5DBA" w:rsidR="00D53ACB" w:rsidRPr="00906108" w:rsidRDefault="008B753F" w:rsidP="00D53ACB">
            <w:pPr>
              <w:tabs>
                <w:tab w:val="decimal" w:pos="160"/>
              </w:tabs>
              <w:spacing w:line="200" w:lineRule="exact"/>
              <w:ind w:right="58"/>
              <w:jc w:val="center"/>
              <w:rPr>
                <w:rFonts w:cs="Times New Roman"/>
                <w:sz w:val="14"/>
                <w:szCs w:val="14"/>
                <w:cs/>
              </w:rPr>
            </w:pPr>
            <w:r w:rsidRPr="00906108">
              <w:rPr>
                <w:rFonts w:cs="Times New Roman"/>
                <w:sz w:val="14"/>
                <w:szCs w:val="14"/>
              </w:rPr>
              <w:t>-</w:t>
            </w:r>
          </w:p>
        </w:tc>
        <w:tc>
          <w:tcPr>
            <w:tcW w:w="20" w:type="dxa"/>
          </w:tcPr>
          <w:p w14:paraId="6ADEA724"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10" w:type="dxa"/>
            <w:tcBorders>
              <w:bottom w:val="single" w:sz="4" w:space="0" w:color="auto"/>
            </w:tcBorders>
          </w:tcPr>
          <w:p w14:paraId="7ABEF30E" w14:textId="70B8327D" w:rsidR="00D53ACB" w:rsidRPr="00906108" w:rsidRDefault="00D53ACB" w:rsidP="00D53ACB">
            <w:pPr>
              <w:tabs>
                <w:tab w:val="decimal" w:pos="160"/>
              </w:tabs>
              <w:spacing w:line="200" w:lineRule="exact"/>
              <w:ind w:right="58"/>
              <w:jc w:val="center"/>
              <w:rPr>
                <w:rFonts w:cs="Times New Roman"/>
                <w:sz w:val="14"/>
                <w:szCs w:val="14"/>
                <w:cs/>
              </w:rPr>
            </w:pPr>
            <w:r w:rsidRPr="00906108">
              <w:rPr>
                <w:rFonts w:cs="Times New Roman"/>
                <w:sz w:val="14"/>
                <w:szCs w:val="14"/>
              </w:rPr>
              <w:t>-</w:t>
            </w:r>
          </w:p>
        </w:tc>
        <w:tc>
          <w:tcPr>
            <w:tcW w:w="29" w:type="dxa"/>
          </w:tcPr>
          <w:p w14:paraId="0A7F5E58" w14:textId="77777777" w:rsidR="00D53ACB" w:rsidRPr="00906108" w:rsidRDefault="00D53ACB" w:rsidP="00D53ACB">
            <w:pPr>
              <w:spacing w:line="200" w:lineRule="exact"/>
              <w:ind w:right="58"/>
              <w:jc w:val="center"/>
              <w:rPr>
                <w:rFonts w:cs="Times New Roman"/>
                <w:sz w:val="14"/>
                <w:szCs w:val="14"/>
                <w:cs/>
              </w:rPr>
            </w:pPr>
          </w:p>
        </w:tc>
        <w:tc>
          <w:tcPr>
            <w:tcW w:w="806" w:type="dxa"/>
            <w:tcBorders>
              <w:bottom w:val="single" w:sz="4" w:space="0" w:color="auto"/>
            </w:tcBorders>
            <w:vAlign w:val="bottom"/>
          </w:tcPr>
          <w:p w14:paraId="53530BFE" w14:textId="79951BDD" w:rsidR="00D53ACB" w:rsidRPr="00906108" w:rsidRDefault="008B753F" w:rsidP="00D53ACB">
            <w:pPr>
              <w:tabs>
                <w:tab w:val="decimal" w:pos="702"/>
              </w:tabs>
              <w:spacing w:line="200" w:lineRule="exact"/>
              <w:ind w:right="-1190"/>
              <w:rPr>
                <w:rFonts w:cs="Times New Roman"/>
                <w:sz w:val="14"/>
                <w:szCs w:val="14"/>
                <w:cs/>
              </w:rPr>
            </w:pPr>
            <w:r w:rsidRPr="00906108">
              <w:rPr>
                <w:rFonts w:cs="Times New Roman"/>
                <w:sz w:val="14"/>
                <w:szCs w:val="14"/>
              </w:rPr>
              <w:t>3</w:t>
            </w:r>
          </w:p>
        </w:tc>
        <w:tc>
          <w:tcPr>
            <w:tcW w:w="91" w:type="dxa"/>
          </w:tcPr>
          <w:p w14:paraId="33FFE7B1"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16" w:type="dxa"/>
            <w:tcBorders>
              <w:bottom w:val="single" w:sz="4" w:space="0" w:color="auto"/>
            </w:tcBorders>
            <w:vAlign w:val="bottom"/>
          </w:tcPr>
          <w:p w14:paraId="7B6831A9" w14:textId="120971DC" w:rsidR="00D53ACB" w:rsidRPr="00906108" w:rsidRDefault="00D53ACB" w:rsidP="00D53ACB">
            <w:pPr>
              <w:tabs>
                <w:tab w:val="decimal" w:pos="702"/>
              </w:tabs>
              <w:spacing w:line="200" w:lineRule="exact"/>
              <w:ind w:right="-1190"/>
              <w:rPr>
                <w:rFonts w:cs="Times New Roman"/>
                <w:sz w:val="14"/>
                <w:szCs w:val="14"/>
                <w:cs/>
              </w:rPr>
            </w:pPr>
            <w:r w:rsidRPr="00906108">
              <w:rPr>
                <w:sz w:val="14"/>
                <w:szCs w:val="14"/>
              </w:rPr>
              <w:t>9</w:t>
            </w:r>
          </w:p>
        </w:tc>
        <w:tc>
          <w:tcPr>
            <w:tcW w:w="96" w:type="dxa"/>
          </w:tcPr>
          <w:p w14:paraId="674621B8"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bottom w:val="single" w:sz="4" w:space="0" w:color="auto"/>
            </w:tcBorders>
            <w:vAlign w:val="bottom"/>
          </w:tcPr>
          <w:p w14:paraId="08887D78" w14:textId="4A7B22DE" w:rsidR="00D53ACB" w:rsidRPr="00906108" w:rsidRDefault="00234BBE" w:rsidP="00D53ACB">
            <w:pPr>
              <w:tabs>
                <w:tab w:val="decimal" w:pos="702"/>
              </w:tabs>
              <w:spacing w:line="200" w:lineRule="exact"/>
              <w:ind w:right="-1190"/>
              <w:rPr>
                <w:rFonts w:cs="Times New Roman"/>
                <w:sz w:val="14"/>
                <w:szCs w:val="14"/>
                <w:cs/>
              </w:rPr>
            </w:pPr>
            <w:r w:rsidRPr="00906108">
              <w:rPr>
                <w:rFonts w:cs="Times New Roman"/>
                <w:sz w:val="14"/>
                <w:szCs w:val="14"/>
              </w:rPr>
              <w:t>21</w:t>
            </w:r>
          </w:p>
        </w:tc>
        <w:tc>
          <w:tcPr>
            <w:tcW w:w="101" w:type="dxa"/>
          </w:tcPr>
          <w:p w14:paraId="77420E1A"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06" w:type="dxa"/>
            <w:tcBorders>
              <w:bottom w:val="single" w:sz="4" w:space="0" w:color="auto"/>
            </w:tcBorders>
            <w:vAlign w:val="bottom"/>
          </w:tcPr>
          <w:p w14:paraId="3C23ED69" w14:textId="2D90C949" w:rsidR="00D53ACB" w:rsidRPr="00906108" w:rsidRDefault="00D53ACB" w:rsidP="00D53ACB">
            <w:pPr>
              <w:tabs>
                <w:tab w:val="decimal" w:pos="702"/>
              </w:tabs>
              <w:spacing w:line="200" w:lineRule="exact"/>
              <w:ind w:right="-1190"/>
              <w:rPr>
                <w:rFonts w:cs="Times New Roman"/>
                <w:sz w:val="14"/>
                <w:szCs w:val="14"/>
                <w:cs/>
              </w:rPr>
            </w:pPr>
            <w:r w:rsidRPr="00906108">
              <w:rPr>
                <w:sz w:val="14"/>
                <w:szCs w:val="14"/>
              </w:rPr>
              <w:t>17</w:t>
            </w:r>
          </w:p>
        </w:tc>
        <w:tc>
          <w:tcPr>
            <w:tcW w:w="77" w:type="dxa"/>
          </w:tcPr>
          <w:p w14:paraId="4957B9A0"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bottom w:val="single" w:sz="4" w:space="0" w:color="auto"/>
            </w:tcBorders>
          </w:tcPr>
          <w:p w14:paraId="4578F8DB" w14:textId="3C6C5A09" w:rsidR="00D53ACB" w:rsidRPr="00906108" w:rsidRDefault="00234BBE" w:rsidP="00D53ACB">
            <w:pPr>
              <w:tabs>
                <w:tab w:val="decimal" w:pos="380"/>
              </w:tabs>
              <w:spacing w:line="200" w:lineRule="exact"/>
              <w:ind w:right="-1190"/>
              <w:rPr>
                <w:rFonts w:cs="Times New Roman"/>
                <w:sz w:val="14"/>
                <w:szCs w:val="14"/>
              </w:rPr>
            </w:pPr>
            <w:r w:rsidRPr="00906108">
              <w:rPr>
                <w:rFonts w:cs="Times New Roman"/>
                <w:sz w:val="14"/>
                <w:szCs w:val="14"/>
              </w:rPr>
              <w:t>-</w:t>
            </w:r>
          </w:p>
        </w:tc>
        <w:tc>
          <w:tcPr>
            <w:tcW w:w="101" w:type="dxa"/>
          </w:tcPr>
          <w:p w14:paraId="4CEFB935"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bottom w:val="single" w:sz="4" w:space="0" w:color="auto"/>
            </w:tcBorders>
          </w:tcPr>
          <w:p w14:paraId="23A10351" w14:textId="713FAB66" w:rsidR="00D53ACB" w:rsidRPr="00906108" w:rsidRDefault="00D53ACB" w:rsidP="00D53ACB">
            <w:pPr>
              <w:tabs>
                <w:tab w:val="decimal" w:pos="380"/>
              </w:tabs>
              <w:spacing w:line="200" w:lineRule="exact"/>
              <w:ind w:right="-1190"/>
              <w:rPr>
                <w:rFonts w:cs="Times New Roman"/>
                <w:sz w:val="14"/>
                <w:szCs w:val="14"/>
              </w:rPr>
            </w:pPr>
            <w:r w:rsidRPr="00906108">
              <w:rPr>
                <w:rFonts w:cs="Times New Roman"/>
                <w:sz w:val="14"/>
                <w:szCs w:val="14"/>
              </w:rPr>
              <w:t>-</w:t>
            </w:r>
          </w:p>
        </w:tc>
        <w:tc>
          <w:tcPr>
            <w:tcW w:w="96" w:type="dxa"/>
          </w:tcPr>
          <w:p w14:paraId="730904D4" w14:textId="77777777" w:rsidR="00D53ACB" w:rsidRPr="00906108" w:rsidRDefault="00D53ACB" w:rsidP="00D53ACB">
            <w:pPr>
              <w:tabs>
                <w:tab w:val="decimal" w:pos="377"/>
              </w:tabs>
              <w:spacing w:line="200" w:lineRule="exact"/>
              <w:ind w:right="-30"/>
              <w:jc w:val="both"/>
              <w:rPr>
                <w:rFonts w:cs="Times New Roman"/>
                <w:sz w:val="14"/>
                <w:szCs w:val="14"/>
              </w:rPr>
            </w:pPr>
          </w:p>
        </w:tc>
        <w:tc>
          <w:tcPr>
            <w:tcW w:w="806" w:type="dxa"/>
            <w:tcBorders>
              <w:bottom w:val="single" w:sz="4" w:space="0" w:color="auto"/>
            </w:tcBorders>
          </w:tcPr>
          <w:p w14:paraId="3C0B2104" w14:textId="13F8DB24" w:rsidR="00D53ACB" w:rsidRPr="00906108" w:rsidRDefault="003D064F" w:rsidP="00D53ACB">
            <w:pPr>
              <w:tabs>
                <w:tab w:val="decimal" w:pos="0"/>
              </w:tabs>
              <w:spacing w:line="200" w:lineRule="exact"/>
              <w:ind w:right="58"/>
              <w:jc w:val="right"/>
              <w:rPr>
                <w:rFonts w:cs="Times New Roman"/>
                <w:sz w:val="14"/>
                <w:szCs w:val="14"/>
              </w:rPr>
            </w:pPr>
            <w:r w:rsidRPr="00906108">
              <w:rPr>
                <w:rFonts w:cs="Times New Roman"/>
                <w:sz w:val="14"/>
                <w:szCs w:val="14"/>
              </w:rPr>
              <w:t>(24)</w:t>
            </w:r>
          </w:p>
        </w:tc>
        <w:tc>
          <w:tcPr>
            <w:tcW w:w="101" w:type="dxa"/>
          </w:tcPr>
          <w:p w14:paraId="11FE74CA"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bottom w:val="single" w:sz="4" w:space="0" w:color="auto"/>
            </w:tcBorders>
          </w:tcPr>
          <w:p w14:paraId="69D33728" w14:textId="215A349B" w:rsidR="00D53ACB" w:rsidRPr="00906108" w:rsidRDefault="00D53ACB" w:rsidP="00D53ACB">
            <w:pPr>
              <w:tabs>
                <w:tab w:val="decimal" w:pos="0"/>
              </w:tabs>
              <w:spacing w:line="200" w:lineRule="exact"/>
              <w:ind w:right="58"/>
              <w:jc w:val="right"/>
              <w:rPr>
                <w:rFonts w:cs="Times New Roman"/>
                <w:sz w:val="14"/>
                <w:szCs w:val="14"/>
              </w:rPr>
            </w:pPr>
            <w:r w:rsidRPr="00906108">
              <w:rPr>
                <w:rFonts w:cs="Times New Roman"/>
                <w:sz w:val="14"/>
                <w:szCs w:val="14"/>
              </w:rPr>
              <w:t>(</w:t>
            </w:r>
            <w:r w:rsidRPr="00906108">
              <w:rPr>
                <w:sz w:val="14"/>
                <w:szCs w:val="14"/>
              </w:rPr>
              <w:t>26</w:t>
            </w:r>
            <w:r w:rsidRPr="00906108">
              <w:rPr>
                <w:rFonts w:cs="Times New Roman"/>
                <w:sz w:val="14"/>
                <w:szCs w:val="14"/>
              </w:rPr>
              <w:t>)</w:t>
            </w:r>
          </w:p>
        </w:tc>
        <w:tc>
          <w:tcPr>
            <w:tcW w:w="95" w:type="dxa"/>
          </w:tcPr>
          <w:p w14:paraId="66F7E833" w14:textId="77777777" w:rsidR="00D53ACB" w:rsidRPr="00906108" w:rsidRDefault="00D53ACB" w:rsidP="00D53ACB">
            <w:pPr>
              <w:spacing w:line="200" w:lineRule="exact"/>
              <w:ind w:right="58"/>
              <w:jc w:val="center"/>
              <w:rPr>
                <w:rFonts w:cs="Times New Roman"/>
                <w:sz w:val="14"/>
                <w:szCs w:val="14"/>
                <w:cs/>
              </w:rPr>
            </w:pPr>
          </w:p>
        </w:tc>
        <w:tc>
          <w:tcPr>
            <w:tcW w:w="810" w:type="dxa"/>
            <w:tcBorders>
              <w:bottom w:val="single" w:sz="4" w:space="0" w:color="auto"/>
            </w:tcBorders>
          </w:tcPr>
          <w:p w14:paraId="4F93D13B" w14:textId="06AEE733" w:rsidR="00D53ACB" w:rsidRPr="00906108" w:rsidRDefault="003D064F" w:rsidP="00D53ACB">
            <w:pPr>
              <w:spacing w:line="200" w:lineRule="exact"/>
              <w:ind w:right="58"/>
              <w:jc w:val="center"/>
              <w:rPr>
                <w:rFonts w:cstheme="minorBidi"/>
                <w:sz w:val="14"/>
                <w:szCs w:val="14"/>
                <w:cs/>
              </w:rPr>
            </w:pPr>
            <w:r w:rsidRPr="00906108">
              <w:rPr>
                <w:rFonts w:cs="Times New Roman"/>
                <w:sz w:val="14"/>
                <w:szCs w:val="14"/>
              </w:rPr>
              <w:t>-</w:t>
            </w:r>
          </w:p>
        </w:tc>
        <w:tc>
          <w:tcPr>
            <w:tcW w:w="90" w:type="dxa"/>
          </w:tcPr>
          <w:p w14:paraId="74CEA311" w14:textId="77777777" w:rsidR="00D53ACB" w:rsidRPr="00906108" w:rsidRDefault="00D53ACB" w:rsidP="00D53ACB">
            <w:pPr>
              <w:tabs>
                <w:tab w:val="decimal" w:pos="0"/>
              </w:tabs>
              <w:spacing w:line="200" w:lineRule="exact"/>
              <w:ind w:right="58"/>
              <w:jc w:val="center"/>
              <w:rPr>
                <w:rFonts w:cs="Times New Roman"/>
                <w:sz w:val="14"/>
                <w:szCs w:val="14"/>
                <w:cs/>
              </w:rPr>
            </w:pPr>
          </w:p>
        </w:tc>
        <w:tc>
          <w:tcPr>
            <w:tcW w:w="900" w:type="dxa"/>
            <w:tcBorders>
              <w:bottom w:val="single" w:sz="4" w:space="0" w:color="auto"/>
            </w:tcBorders>
          </w:tcPr>
          <w:p w14:paraId="3652ACD3" w14:textId="523F1BAB" w:rsidR="00D53ACB" w:rsidRPr="00906108" w:rsidRDefault="00D53ACB" w:rsidP="00D53ACB">
            <w:pPr>
              <w:tabs>
                <w:tab w:val="decimal" w:pos="0"/>
              </w:tabs>
              <w:spacing w:line="200" w:lineRule="exact"/>
              <w:ind w:right="58"/>
              <w:jc w:val="center"/>
              <w:rPr>
                <w:rFonts w:cs="Times New Roman"/>
                <w:sz w:val="14"/>
                <w:szCs w:val="14"/>
                <w:cs/>
              </w:rPr>
            </w:pPr>
            <w:r w:rsidRPr="00906108">
              <w:rPr>
                <w:rFonts w:cs="Times New Roman"/>
                <w:sz w:val="14"/>
                <w:szCs w:val="14"/>
              </w:rPr>
              <w:t>-</w:t>
            </w:r>
          </w:p>
        </w:tc>
      </w:tr>
      <w:tr w:rsidR="00906108" w:rsidRPr="00906108" w14:paraId="091211CE" w14:textId="77777777">
        <w:trPr>
          <w:trHeight w:val="144"/>
        </w:trPr>
        <w:tc>
          <w:tcPr>
            <w:tcW w:w="3501" w:type="dxa"/>
          </w:tcPr>
          <w:p w14:paraId="18A8CFB0" w14:textId="77777777" w:rsidR="00D53ACB" w:rsidRPr="00906108" w:rsidRDefault="00D53ACB" w:rsidP="00D53ACB">
            <w:pPr>
              <w:spacing w:line="200" w:lineRule="exact"/>
              <w:ind w:left="272" w:right="65" w:hanging="11"/>
              <w:rPr>
                <w:rFonts w:cs="Times New Roman"/>
                <w:sz w:val="14"/>
                <w:szCs w:val="14"/>
                <w:cs/>
              </w:rPr>
            </w:pPr>
            <w:r w:rsidRPr="00906108">
              <w:rPr>
                <w:rFonts w:cs="Times New Roman"/>
                <w:sz w:val="14"/>
                <w:szCs w:val="14"/>
              </w:rPr>
              <w:t>Total revenues</w:t>
            </w:r>
          </w:p>
        </w:tc>
        <w:tc>
          <w:tcPr>
            <w:tcW w:w="794" w:type="dxa"/>
            <w:tcBorders>
              <w:top w:val="single" w:sz="4" w:space="0" w:color="auto"/>
              <w:bottom w:val="single" w:sz="4" w:space="0" w:color="auto"/>
            </w:tcBorders>
            <w:vAlign w:val="bottom"/>
          </w:tcPr>
          <w:p w14:paraId="1F345B3F" w14:textId="7458F1C4" w:rsidR="00D53ACB" w:rsidRPr="00906108" w:rsidRDefault="008B753F" w:rsidP="00D53ACB">
            <w:pPr>
              <w:tabs>
                <w:tab w:val="decimal" w:pos="702"/>
              </w:tabs>
              <w:spacing w:line="200" w:lineRule="exact"/>
              <w:ind w:right="-1190"/>
              <w:rPr>
                <w:rFonts w:cs="Times New Roman"/>
                <w:sz w:val="14"/>
                <w:szCs w:val="14"/>
                <w:cs/>
              </w:rPr>
            </w:pPr>
            <w:r w:rsidRPr="00906108">
              <w:rPr>
                <w:rFonts w:cs="Times New Roman"/>
                <w:sz w:val="14"/>
                <w:szCs w:val="14"/>
              </w:rPr>
              <w:t>778</w:t>
            </w:r>
          </w:p>
        </w:tc>
        <w:tc>
          <w:tcPr>
            <w:tcW w:w="20" w:type="dxa"/>
          </w:tcPr>
          <w:p w14:paraId="369D3E3A"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10" w:type="dxa"/>
            <w:tcBorders>
              <w:top w:val="single" w:sz="4" w:space="0" w:color="auto"/>
              <w:bottom w:val="single" w:sz="4" w:space="0" w:color="auto"/>
            </w:tcBorders>
            <w:vAlign w:val="bottom"/>
          </w:tcPr>
          <w:p w14:paraId="496915B4" w14:textId="6575D068" w:rsidR="00D53ACB" w:rsidRPr="00906108" w:rsidRDefault="00D53ACB" w:rsidP="00D53ACB">
            <w:pPr>
              <w:tabs>
                <w:tab w:val="decimal" w:pos="702"/>
              </w:tabs>
              <w:spacing w:line="200" w:lineRule="exact"/>
              <w:ind w:right="-1190"/>
              <w:rPr>
                <w:rFonts w:cs="Times New Roman"/>
                <w:sz w:val="14"/>
                <w:szCs w:val="14"/>
                <w:cs/>
              </w:rPr>
            </w:pPr>
            <w:r w:rsidRPr="00906108">
              <w:rPr>
                <w:sz w:val="14"/>
                <w:szCs w:val="14"/>
              </w:rPr>
              <w:t>1</w:t>
            </w:r>
            <w:r w:rsidRPr="00906108">
              <w:rPr>
                <w:rFonts w:cs="Times New Roman"/>
                <w:sz w:val="14"/>
                <w:szCs w:val="14"/>
              </w:rPr>
              <w:t>,</w:t>
            </w:r>
            <w:r w:rsidRPr="00906108">
              <w:rPr>
                <w:sz w:val="14"/>
                <w:szCs w:val="14"/>
              </w:rPr>
              <w:t>705</w:t>
            </w:r>
          </w:p>
        </w:tc>
        <w:tc>
          <w:tcPr>
            <w:tcW w:w="29" w:type="dxa"/>
          </w:tcPr>
          <w:p w14:paraId="5F72840A"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bottom w:val="single" w:sz="4" w:space="0" w:color="auto"/>
            </w:tcBorders>
            <w:vAlign w:val="bottom"/>
          </w:tcPr>
          <w:p w14:paraId="474051D1" w14:textId="015BBCEC" w:rsidR="00D53ACB" w:rsidRPr="00906108" w:rsidRDefault="008B753F" w:rsidP="00D53ACB">
            <w:pPr>
              <w:tabs>
                <w:tab w:val="decimal" w:pos="702"/>
              </w:tabs>
              <w:spacing w:line="200" w:lineRule="exact"/>
              <w:ind w:right="-1190"/>
              <w:rPr>
                <w:rFonts w:cs="Times New Roman"/>
                <w:sz w:val="14"/>
                <w:szCs w:val="14"/>
                <w:cs/>
              </w:rPr>
            </w:pPr>
            <w:r w:rsidRPr="00906108">
              <w:rPr>
                <w:rFonts w:cs="Times New Roman"/>
                <w:sz w:val="14"/>
                <w:szCs w:val="14"/>
              </w:rPr>
              <w:t>77</w:t>
            </w:r>
          </w:p>
        </w:tc>
        <w:tc>
          <w:tcPr>
            <w:tcW w:w="91" w:type="dxa"/>
          </w:tcPr>
          <w:p w14:paraId="098FA522"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16" w:type="dxa"/>
            <w:tcBorders>
              <w:top w:val="single" w:sz="4" w:space="0" w:color="auto"/>
              <w:bottom w:val="single" w:sz="4" w:space="0" w:color="auto"/>
            </w:tcBorders>
            <w:vAlign w:val="bottom"/>
          </w:tcPr>
          <w:p w14:paraId="66BEB389" w14:textId="0F61AEBC" w:rsidR="00D53ACB" w:rsidRPr="00906108" w:rsidRDefault="00D53ACB" w:rsidP="00D53ACB">
            <w:pPr>
              <w:tabs>
                <w:tab w:val="decimal" w:pos="702"/>
              </w:tabs>
              <w:spacing w:line="200" w:lineRule="exact"/>
              <w:ind w:right="-1190"/>
              <w:rPr>
                <w:rFonts w:cs="Times New Roman"/>
                <w:sz w:val="14"/>
                <w:szCs w:val="14"/>
                <w:cs/>
              </w:rPr>
            </w:pPr>
            <w:r w:rsidRPr="00906108">
              <w:rPr>
                <w:sz w:val="14"/>
                <w:szCs w:val="14"/>
              </w:rPr>
              <w:t>92</w:t>
            </w:r>
          </w:p>
        </w:tc>
        <w:tc>
          <w:tcPr>
            <w:tcW w:w="96" w:type="dxa"/>
          </w:tcPr>
          <w:p w14:paraId="3CFA72B9"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bottom w:val="single" w:sz="4" w:space="0" w:color="auto"/>
            </w:tcBorders>
            <w:vAlign w:val="bottom"/>
          </w:tcPr>
          <w:p w14:paraId="6F1008E2" w14:textId="6343579D" w:rsidR="00D53ACB" w:rsidRPr="00906108" w:rsidRDefault="00234BBE" w:rsidP="00D53ACB">
            <w:pPr>
              <w:tabs>
                <w:tab w:val="decimal" w:pos="702"/>
              </w:tabs>
              <w:spacing w:line="200" w:lineRule="exact"/>
              <w:ind w:right="-1190"/>
              <w:rPr>
                <w:rFonts w:cs="Times New Roman"/>
                <w:sz w:val="14"/>
                <w:szCs w:val="14"/>
                <w:cs/>
              </w:rPr>
            </w:pPr>
            <w:r w:rsidRPr="00906108">
              <w:rPr>
                <w:rFonts w:cs="Times New Roman"/>
                <w:sz w:val="14"/>
                <w:szCs w:val="14"/>
              </w:rPr>
              <w:t>869</w:t>
            </w:r>
          </w:p>
        </w:tc>
        <w:tc>
          <w:tcPr>
            <w:tcW w:w="101" w:type="dxa"/>
          </w:tcPr>
          <w:p w14:paraId="5531B299"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06" w:type="dxa"/>
            <w:tcBorders>
              <w:top w:val="single" w:sz="4" w:space="0" w:color="auto"/>
              <w:bottom w:val="single" w:sz="4" w:space="0" w:color="auto"/>
            </w:tcBorders>
            <w:vAlign w:val="bottom"/>
          </w:tcPr>
          <w:p w14:paraId="6E9D7205" w14:textId="2686B85C" w:rsidR="00D53ACB" w:rsidRPr="00906108" w:rsidRDefault="00D53ACB" w:rsidP="00D53ACB">
            <w:pPr>
              <w:tabs>
                <w:tab w:val="decimal" w:pos="702"/>
              </w:tabs>
              <w:spacing w:line="200" w:lineRule="exact"/>
              <w:ind w:right="-1190"/>
              <w:rPr>
                <w:rFonts w:cs="Times New Roman"/>
                <w:sz w:val="14"/>
                <w:szCs w:val="14"/>
                <w:cs/>
              </w:rPr>
            </w:pPr>
            <w:r w:rsidRPr="00906108">
              <w:rPr>
                <w:sz w:val="14"/>
                <w:szCs w:val="14"/>
              </w:rPr>
              <w:t>941</w:t>
            </w:r>
          </w:p>
        </w:tc>
        <w:tc>
          <w:tcPr>
            <w:tcW w:w="77" w:type="dxa"/>
          </w:tcPr>
          <w:p w14:paraId="292C0CE0"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bottom w:val="single" w:sz="4" w:space="0" w:color="auto"/>
            </w:tcBorders>
          </w:tcPr>
          <w:p w14:paraId="19F6A5F3" w14:textId="206CF38D" w:rsidR="00D53ACB" w:rsidRPr="00906108" w:rsidRDefault="00234BBE" w:rsidP="00D53ACB">
            <w:pPr>
              <w:tabs>
                <w:tab w:val="decimal" w:pos="715"/>
              </w:tabs>
              <w:spacing w:line="200" w:lineRule="exact"/>
              <w:ind w:right="-1190"/>
              <w:rPr>
                <w:rFonts w:cs="Times New Roman"/>
                <w:sz w:val="14"/>
                <w:szCs w:val="14"/>
              </w:rPr>
            </w:pPr>
            <w:r w:rsidRPr="00906108">
              <w:rPr>
                <w:rFonts w:cs="Times New Roman"/>
                <w:sz w:val="14"/>
                <w:szCs w:val="14"/>
              </w:rPr>
              <w:t>61</w:t>
            </w:r>
          </w:p>
        </w:tc>
        <w:tc>
          <w:tcPr>
            <w:tcW w:w="101" w:type="dxa"/>
          </w:tcPr>
          <w:p w14:paraId="26491413"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bottom w:val="single" w:sz="4" w:space="0" w:color="auto"/>
            </w:tcBorders>
          </w:tcPr>
          <w:p w14:paraId="5C93EA9A" w14:textId="329F51EE" w:rsidR="00D53ACB" w:rsidRPr="00906108" w:rsidRDefault="00D53ACB" w:rsidP="00D53ACB">
            <w:pPr>
              <w:tabs>
                <w:tab w:val="decimal" w:pos="715"/>
              </w:tabs>
              <w:spacing w:line="200" w:lineRule="exact"/>
              <w:ind w:right="-1190"/>
              <w:rPr>
                <w:rFonts w:cs="Times New Roman"/>
                <w:sz w:val="14"/>
                <w:szCs w:val="14"/>
              </w:rPr>
            </w:pPr>
            <w:r w:rsidRPr="00906108">
              <w:rPr>
                <w:sz w:val="14"/>
                <w:szCs w:val="14"/>
              </w:rPr>
              <w:t>67</w:t>
            </w:r>
          </w:p>
        </w:tc>
        <w:tc>
          <w:tcPr>
            <w:tcW w:w="96" w:type="dxa"/>
          </w:tcPr>
          <w:p w14:paraId="319BFDA6"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bottom w:val="single" w:sz="4" w:space="0" w:color="auto"/>
            </w:tcBorders>
          </w:tcPr>
          <w:p w14:paraId="485E8BC4" w14:textId="14228694" w:rsidR="00D53ACB" w:rsidRPr="00906108" w:rsidRDefault="003D064F" w:rsidP="00D53ACB">
            <w:pPr>
              <w:tabs>
                <w:tab w:val="decimal" w:pos="0"/>
              </w:tabs>
              <w:spacing w:line="200" w:lineRule="exact"/>
              <w:ind w:right="58"/>
              <w:jc w:val="right"/>
              <w:rPr>
                <w:rFonts w:cs="Times New Roman"/>
                <w:sz w:val="14"/>
                <w:szCs w:val="14"/>
              </w:rPr>
            </w:pPr>
            <w:r w:rsidRPr="00906108">
              <w:rPr>
                <w:rFonts w:cs="Times New Roman"/>
                <w:sz w:val="14"/>
                <w:szCs w:val="14"/>
              </w:rPr>
              <w:t>(24)</w:t>
            </w:r>
          </w:p>
        </w:tc>
        <w:tc>
          <w:tcPr>
            <w:tcW w:w="101" w:type="dxa"/>
          </w:tcPr>
          <w:p w14:paraId="6E24BC76"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bottom w:val="single" w:sz="4" w:space="0" w:color="auto"/>
            </w:tcBorders>
          </w:tcPr>
          <w:p w14:paraId="125EE80A" w14:textId="1CA0D203" w:rsidR="00D53ACB" w:rsidRPr="00906108" w:rsidRDefault="00D53ACB" w:rsidP="00D53ACB">
            <w:pPr>
              <w:tabs>
                <w:tab w:val="decimal" w:pos="0"/>
              </w:tabs>
              <w:spacing w:line="200" w:lineRule="exact"/>
              <w:ind w:right="58"/>
              <w:jc w:val="right"/>
              <w:rPr>
                <w:rFonts w:cs="Times New Roman"/>
                <w:sz w:val="14"/>
                <w:szCs w:val="14"/>
              </w:rPr>
            </w:pPr>
            <w:r w:rsidRPr="00906108">
              <w:rPr>
                <w:rFonts w:cs="Times New Roman"/>
                <w:sz w:val="14"/>
                <w:szCs w:val="14"/>
              </w:rPr>
              <w:t>(</w:t>
            </w:r>
            <w:r w:rsidRPr="00906108">
              <w:rPr>
                <w:sz w:val="14"/>
                <w:szCs w:val="14"/>
              </w:rPr>
              <w:t>26</w:t>
            </w:r>
            <w:r w:rsidRPr="00906108">
              <w:rPr>
                <w:rFonts w:cs="Times New Roman"/>
                <w:sz w:val="14"/>
                <w:szCs w:val="14"/>
              </w:rPr>
              <w:t>)</w:t>
            </w:r>
          </w:p>
        </w:tc>
        <w:tc>
          <w:tcPr>
            <w:tcW w:w="95" w:type="dxa"/>
          </w:tcPr>
          <w:p w14:paraId="5DF89422" w14:textId="77777777" w:rsidR="00D53ACB" w:rsidRPr="00906108" w:rsidRDefault="00D53ACB" w:rsidP="00D53ACB">
            <w:pPr>
              <w:tabs>
                <w:tab w:val="decimal" w:pos="736"/>
              </w:tabs>
              <w:spacing w:line="200" w:lineRule="exact"/>
              <w:ind w:left="-108" w:right="58"/>
              <w:rPr>
                <w:rFonts w:cs="Times New Roman"/>
                <w:sz w:val="14"/>
                <w:szCs w:val="14"/>
                <w:cs/>
              </w:rPr>
            </w:pPr>
          </w:p>
        </w:tc>
        <w:tc>
          <w:tcPr>
            <w:tcW w:w="810" w:type="dxa"/>
            <w:tcBorders>
              <w:top w:val="single" w:sz="4" w:space="0" w:color="auto"/>
              <w:bottom w:val="single" w:sz="4" w:space="0" w:color="auto"/>
            </w:tcBorders>
            <w:vAlign w:val="bottom"/>
          </w:tcPr>
          <w:p w14:paraId="2457C7A7" w14:textId="1206AAD3" w:rsidR="00D53ACB" w:rsidRPr="00906108" w:rsidRDefault="003D064F" w:rsidP="00D53ACB">
            <w:pPr>
              <w:tabs>
                <w:tab w:val="decimal" w:pos="715"/>
              </w:tabs>
              <w:spacing w:line="200" w:lineRule="exact"/>
              <w:ind w:right="-1190"/>
              <w:rPr>
                <w:rFonts w:cs="Times New Roman"/>
                <w:sz w:val="14"/>
                <w:szCs w:val="14"/>
                <w:cs/>
              </w:rPr>
            </w:pPr>
            <w:r w:rsidRPr="00906108">
              <w:rPr>
                <w:rFonts w:cs="Times New Roman"/>
                <w:sz w:val="14"/>
                <w:szCs w:val="14"/>
              </w:rPr>
              <w:t>1,761</w:t>
            </w:r>
          </w:p>
        </w:tc>
        <w:tc>
          <w:tcPr>
            <w:tcW w:w="90" w:type="dxa"/>
          </w:tcPr>
          <w:p w14:paraId="56930957"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tcBorders>
              <w:top w:val="single" w:sz="4" w:space="0" w:color="auto"/>
              <w:bottom w:val="single" w:sz="4" w:space="0" w:color="auto"/>
            </w:tcBorders>
            <w:vAlign w:val="bottom"/>
          </w:tcPr>
          <w:p w14:paraId="61DA26DF" w14:textId="5A155B04" w:rsidR="00D53ACB" w:rsidRPr="00906108" w:rsidRDefault="00D53ACB" w:rsidP="00D53ACB">
            <w:pPr>
              <w:tabs>
                <w:tab w:val="decimal" w:pos="715"/>
              </w:tabs>
              <w:spacing w:line="200" w:lineRule="exact"/>
              <w:ind w:right="-1190"/>
              <w:rPr>
                <w:rFonts w:cs="Times New Roman"/>
                <w:sz w:val="14"/>
                <w:szCs w:val="14"/>
                <w:cs/>
              </w:rPr>
            </w:pPr>
            <w:r w:rsidRPr="00906108">
              <w:rPr>
                <w:sz w:val="14"/>
                <w:szCs w:val="14"/>
              </w:rPr>
              <w:t>2</w:t>
            </w:r>
            <w:r w:rsidRPr="00906108">
              <w:rPr>
                <w:rFonts w:cs="Times New Roman"/>
                <w:sz w:val="14"/>
                <w:szCs w:val="14"/>
              </w:rPr>
              <w:t>,</w:t>
            </w:r>
            <w:r w:rsidRPr="00906108">
              <w:rPr>
                <w:sz w:val="14"/>
                <w:szCs w:val="14"/>
              </w:rPr>
              <w:t>779</w:t>
            </w:r>
          </w:p>
        </w:tc>
      </w:tr>
      <w:tr w:rsidR="00906108" w:rsidRPr="00906108" w14:paraId="1A34D872" w14:textId="77777777" w:rsidTr="006614DE">
        <w:trPr>
          <w:trHeight w:val="144"/>
        </w:trPr>
        <w:tc>
          <w:tcPr>
            <w:tcW w:w="3501" w:type="dxa"/>
          </w:tcPr>
          <w:p w14:paraId="1541C8AE"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Costs of sales and services</w:t>
            </w:r>
          </w:p>
        </w:tc>
        <w:tc>
          <w:tcPr>
            <w:tcW w:w="794" w:type="dxa"/>
            <w:tcBorders>
              <w:top w:val="single" w:sz="4" w:space="0" w:color="auto"/>
            </w:tcBorders>
            <w:vAlign w:val="bottom"/>
          </w:tcPr>
          <w:p w14:paraId="17BC8192" w14:textId="6B31BECC" w:rsidR="00D53ACB" w:rsidRPr="00906108" w:rsidRDefault="008B753F" w:rsidP="00D53ACB">
            <w:pPr>
              <w:tabs>
                <w:tab w:val="decimal" w:pos="702"/>
              </w:tabs>
              <w:spacing w:line="200" w:lineRule="exact"/>
              <w:ind w:right="-1190"/>
              <w:rPr>
                <w:rFonts w:cs="Times New Roman"/>
                <w:sz w:val="14"/>
                <w:szCs w:val="14"/>
              </w:rPr>
            </w:pPr>
            <w:r w:rsidRPr="00906108">
              <w:rPr>
                <w:rFonts w:cs="Times New Roman"/>
                <w:sz w:val="14"/>
                <w:szCs w:val="14"/>
              </w:rPr>
              <w:t>(537)</w:t>
            </w:r>
          </w:p>
        </w:tc>
        <w:tc>
          <w:tcPr>
            <w:tcW w:w="20" w:type="dxa"/>
          </w:tcPr>
          <w:p w14:paraId="35C38705"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10" w:type="dxa"/>
            <w:tcBorders>
              <w:top w:val="single" w:sz="4" w:space="0" w:color="auto"/>
            </w:tcBorders>
            <w:vAlign w:val="bottom"/>
          </w:tcPr>
          <w:p w14:paraId="291FA183" w14:textId="73C90E4E" w:rsidR="00D53ACB" w:rsidRPr="00906108" w:rsidRDefault="00D53ACB" w:rsidP="00D53ACB">
            <w:pPr>
              <w:tabs>
                <w:tab w:val="decimal" w:pos="702"/>
              </w:tabs>
              <w:spacing w:line="200" w:lineRule="exact"/>
              <w:ind w:right="-1190"/>
              <w:rPr>
                <w:rFonts w:cs="Times New Roman"/>
                <w:sz w:val="14"/>
                <w:szCs w:val="14"/>
                <w:cs/>
              </w:rPr>
            </w:pPr>
            <w:r w:rsidRPr="00906108">
              <w:rPr>
                <w:rFonts w:cs="Times New Roman"/>
                <w:sz w:val="14"/>
                <w:szCs w:val="14"/>
              </w:rPr>
              <w:t>(</w:t>
            </w:r>
            <w:r w:rsidRPr="00906108">
              <w:rPr>
                <w:sz w:val="14"/>
                <w:szCs w:val="14"/>
              </w:rPr>
              <w:t>1</w:t>
            </w:r>
            <w:r w:rsidRPr="00906108">
              <w:rPr>
                <w:rFonts w:cs="Times New Roman"/>
                <w:sz w:val="14"/>
                <w:szCs w:val="14"/>
              </w:rPr>
              <w:t>,</w:t>
            </w:r>
            <w:r w:rsidRPr="00906108">
              <w:rPr>
                <w:sz w:val="14"/>
                <w:szCs w:val="14"/>
              </w:rPr>
              <w:t>172</w:t>
            </w:r>
            <w:r w:rsidRPr="00906108">
              <w:rPr>
                <w:rFonts w:cs="Times New Roman"/>
                <w:sz w:val="14"/>
                <w:szCs w:val="14"/>
              </w:rPr>
              <w:t>)</w:t>
            </w:r>
          </w:p>
        </w:tc>
        <w:tc>
          <w:tcPr>
            <w:tcW w:w="29" w:type="dxa"/>
          </w:tcPr>
          <w:p w14:paraId="3D83D823"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tcBorders>
            <w:vAlign w:val="bottom"/>
          </w:tcPr>
          <w:p w14:paraId="06077D60" w14:textId="29F241C7" w:rsidR="00D53ACB" w:rsidRPr="00906108" w:rsidRDefault="008B753F" w:rsidP="00D53ACB">
            <w:pPr>
              <w:tabs>
                <w:tab w:val="decimal" w:pos="702"/>
              </w:tabs>
              <w:spacing w:line="200" w:lineRule="exact"/>
              <w:ind w:right="-1190"/>
              <w:rPr>
                <w:rFonts w:cs="Times New Roman"/>
                <w:sz w:val="14"/>
                <w:szCs w:val="14"/>
                <w:cs/>
              </w:rPr>
            </w:pPr>
            <w:r w:rsidRPr="00906108">
              <w:rPr>
                <w:rFonts w:cs="Times New Roman"/>
                <w:sz w:val="14"/>
                <w:szCs w:val="14"/>
              </w:rPr>
              <w:t>(40)</w:t>
            </w:r>
          </w:p>
        </w:tc>
        <w:tc>
          <w:tcPr>
            <w:tcW w:w="91" w:type="dxa"/>
          </w:tcPr>
          <w:p w14:paraId="68618A5D"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16" w:type="dxa"/>
            <w:tcBorders>
              <w:top w:val="single" w:sz="4" w:space="0" w:color="auto"/>
            </w:tcBorders>
            <w:vAlign w:val="bottom"/>
          </w:tcPr>
          <w:p w14:paraId="0105FE5C" w14:textId="31792369" w:rsidR="00D53ACB" w:rsidRPr="00906108" w:rsidRDefault="00D53ACB" w:rsidP="00D53ACB">
            <w:pPr>
              <w:tabs>
                <w:tab w:val="decimal" w:pos="702"/>
              </w:tabs>
              <w:spacing w:line="200" w:lineRule="exact"/>
              <w:ind w:right="-1190"/>
              <w:rPr>
                <w:rFonts w:cs="Times New Roman"/>
                <w:sz w:val="14"/>
                <w:szCs w:val="14"/>
                <w:cs/>
              </w:rPr>
            </w:pPr>
            <w:r w:rsidRPr="00906108">
              <w:rPr>
                <w:rFonts w:cs="Times New Roman"/>
                <w:sz w:val="14"/>
                <w:szCs w:val="14"/>
              </w:rPr>
              <w:t>(</w:t>
            </w:r>
            <w:r w:rsidRPr="00906108">
              <w:rPr>
                <w:sz w:val="14"/>
                <w:szCs w:val="14"/>
              </w:rPr>
              <w:t>46</w:t>
            </w:r>
            <w:r w:rsidRPr="00906108">
              <w:rPr>
                <w:rFonts w:cs="Times New Roman"/>
                <w:sz w:val="14"/>
                <w:szCs w:val="14"/>
              </w:rPr>
              <w:t>)</w:t>
            </w:r>
          </w:p>
        </w:tc>
        <w:tc>
          <w:tcPr>
            <w:tcW w:w="96" w:type="dxa"/>
          </w:tcPr>
          <w:p w14:paraId="5DFBCA77"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tcBorders>
            <w:vAlign w:val="bottom"/>
          </w:tcPr>
          <w:p w14:paraId="1F93162B" w14:textId="28AFD967" w:rsidR="00D53ACB" w:rsidRPr="00906108" w:rsidRDefault="00234BBE" w:rsidP="00D53ACB">
            <w:pPr>
              <w:tabs>
                <w:tab w:val="decimal" w:pos="702"/>
              </w:tabs>
              <w:spacing w:line="200" w:lineRule="exact"/>
              <w:ind w:right="-1190"/>
              <w:rPr>
                <w:rFonts w:cs="Times New Roman"/>
                <w:sz w:val="14"/>
                <w:szCs w:val="14"/>
                <w:cs/>
              </w:rPr>
            </w:pPr>
            <w:r w:rsidRPr="00906108">
              <w:rPr>
                <w:rFonts w:cs="Times New Roman"/>
                <w:sz w:val="14"/>
                <w:szCs w:val="14"/>
              </w:rPr>
              <w:t>(688)</w:t>
            </w:r>
          </w:p>
        </w:tc>
        <w:tc>
          <w:tcPr>
            <w:tcW w:w="101" w:type="dxa"/>
          </w:tcPr>
          <w:p w14:paraId="68C633E1"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06" w:type="dxa"/>
            <w:tcBorders>
              <w:top w:val="single" w:sz="4" w:space="0" w:color="auto"/>
            </w:tcBorders>
            <w:vAlign w:val="bottom"/>
          </w:tcPr>
          <w:p w14:paraId="16C12ACA" w14:textId="195B55CD" w:rsidR="00D53ACB" w:rsidRPr="00906108" w:rsidRDefault="00D53ACB" w:rsidP="00D53ACB">
            <w:pPr>
              <w:tabs>
                <w:tab w:val="decimal" w:pos="702"/>
              </w:tabs>
              <w:spacing w:line="200" w:lineRule="exact"/>
              <w:ind w:right="-1190"/>
              <w:rPr>
                <w:rFonts w:cs="Times New Roman"/>
                <w:sz w:val="14"/>
                <w:szCs w:val="14"/>
                <w:cs/>
              </w:rPr>
            </w:pPr>
            <w:r w:rsidRPr="00906108">
              <w:rPr>
                <w:rFonts w:cs="Times New Roman"/>
                <w:sz w:val="14"/>
                <w:szCs w:val="14"/>
              </w:rPr>
              <w:t>(</w:t>
            </w:r>
            <w:r w:rsidRPr="00906108">
              <w:rPr>
                <w:sz w:val="14"/>
                <w:szCs w:val="14"/>
              </w:rPr>
              <w:t>697</w:t>
            </w:r>
            <w:r w:rsidRPr="00906108">
              <w:rPr>
                <w:rFonts w:cs="Times New Roman"/>
                <w:sz w:val="14"/>
                <w:szCs w:val="14"/>
              </w:rPr>
              <w:t>)</w:t>
            </w:r>
          </w:p>
        </w:tc>
        <w:tc>
          <w:tcPr>
            <w:tcW w:w="77" w:type="dxa"/>
          </w:tcPr>
          <w:p w14:paraId="0B933804"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tcBorders>
          </w:tcPr>
          <w:p w14:paraId="29D8A083" w14:textId="35C53CFE" w:rsidR="00D53ACB" w:rsidRPr="00906108" w:rsidRDefault="00234BBE" w:rsidP="00D53ACB">
            <w:pPr>
              <w:tabs>
                <w:tab w:val="decimal" w:pos="715"/>
              </w:tabs>
              <w:spacing w:line="200" w:lineRule="exact"/>
              <w:ind w:right="-1190"/>
              <w:rPr>
                <w:rFonts w:cs="Times New Roman"/>
                <w:sz w:val="14"/>
                <w:szCs w:val="14"/>
              </w:rPr>
            </w:pPr>
            <w:r w:rsidRPr="00906108">
              <w:rPr>
                <w:rFonts w:cs="Times New Roman"/>
                <w:sz w:val="14"/>
                <w:szCs w:val="14"/>
              </w:rPr>
              <w:t>(58)</w:t>
            </w:r>
          </w:p>
        </w:tc>
        <w:tc>
          <w:tcPr>
            <w:tcW w:w="101" w:type="dxa"/>
          </w:tcPr>
          <w:p w14:paraId="769277C3"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tcBorders>
          </w:tcPr>
          <w:p w14:paraId="6C095A31" w14:textId="2516E444" w:rsidR="00D53ACB" w:rsidRPr="00906108" w:rsidRDefault="00D53ACB" w:rsidP="00D53ACB">
            <w:pPr>
              <w:tabs>
                <w:tab w:val="decimal" w:pos="715"/>
              </w:tabs>
              <w:spacing w:line="200" w:lineRule="exact"/>
              <w:ind w:right="-1190"/>
              <w:rPr>
                <w:rFonts w:cs="Times New Roman"/>
                <w:sz w:val="14"/>
                <w:szCs w:val="14"/>
              </w:rPr>
            </w:pPr>
            <w:r w:rsidRPr="00906108">
              <w:rPr>
                <w:rFonts w:cs="Times New Roman"/>
                <w:sz w:val="14"/>
                <w:szCs w:val="14"/>
              </w:rPr>
              <w:t>(</w:t>
            </w:r>
            <w:r w:rsidRPr="00906108">
              <w:rPr>
                <w:sz w:val="14"/>
                <w:szCs w:val="14"/>
              </w:rPr>
              <w:t>64</w:t>
            </w:r>
            <w:r w:rsidRPr="00906108">
              <w:rPr>
                <w:rFonts w:cs="Times New Roman"/>
                <w:sz w:val="14"/>
                <w:szCs w:val="14"/>
              </w:rPr>
              <w:t>)</w:t>
            </w:r>
          </w:p>
        </w:tc>
        <w:tc>
          <w:tcPr>
            <w:tcW w:w="96" w:type="dxa"/>
          </w:tcPr>
          <w:p w14:paraId="3DD5E870"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tcBorders>
          </w:tcPr>
          <w:p w14:paraId="5242D40C" w14:textId="0B91862E" w:rsidR="00D53ACB" w:rsidRPr="00906108" w:rsidRDefault="003D064F" w:rsidP="00D53ACB">
            <w:pPr>
              <w:tabs>
                <w:tab w:val="decimal" w:pos="380"/>
              </w:tabs>
              <w:spacing w:line="200" w:lineRule="exact"/>
              <w:ind w:right="-1190"/>
              <w:rPr>
                <w:rFonts w:cs="Times New Roman"/>
                <w:sz w:val="14"/>
                <w:szCs w:val="14"/>
              </w:rPr>
            </w:pPr>
            <w:r w:rsidRPr="00906108">
              <w:rPr>
                <w:rFonts w:cs="Times New Roman"/>
                <w:sz w:val="14"/>
                <w:szCs w:val="14"/>
              </w:rPr>
              <w:t>-</w:t>
            </w:r>
          </w:p>
        </w:tc>
        <w:tc>
          <w:tcPr>
            <w:tcW w:w="101" w:type="dxa"/>
          </w:tcPr>
          <w:p w14:paraId="68CDB583"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tcBorders>
          </w:tcPr>
          <w:p w14:paraId="36B944AC" w14:textId="60A57D4D" w:rsidR="00D53ACB" w:rsidRPr="00906108" w:rsidRDefault="00D53ACB" w:rsidP="00D53ACB">
            <w:pPr>
              <w:tabs>
                <w:tab w:val="decimal" w:pos="0"/>
              </w:tabs>
              <w:spacing w:line="200" w:lineRule="exact"/>
              <w:ind w:right="58"/>
              <w:jc w:val="center"/>
              <w:rPr>
                <w:rFonts w:cs="Times New Roman"/>
                <w:sz w:val="14"/>
                <w:szCs w:val="14"/>
              </w:rPr>
            </w:pPr>
            <w:r w:rsidRPr="00906108">
              <w:rPr>
                <w:rFonts w:cs="Times New Roman"/>
                <w:sz w:val="14"/>
                <w:szCs w:val="14"/>
              </w:rPr>
              <w:t>-</w:t>
            </w:r>
          </w:p>
        </w:tc>
        <w:tc>
          <w:tcPr>
            <w:tcW w:w="95" w:type="dxa"/>
          </w:tcPr>
          <w:p w14:paraId="7C8C4B67" w14:textId="77777777" w:rsidR="00D53ACB" w:rsidRPr="00906108" w:rsidRDefault="00D53ACB" w:rsidP="00D53ACB">
            <w:pPr>
              <w:tabs>
                <w:tab w:val="decimal" w:pos="736"/>
              </w:tabs>
              <w:spacing w:line="200" w:lineRule="exact"/>
              <w:ind w:left="-108" w:right="58"/>
              <w:rPr>
                <w:rFonts w:cs="Times New Roman"/>
                <w:sz w:val="14"/>
                <w:szCs w:val="14"/>
                <w:cs/>
              </w:rPr>
            </w:pPr>
          </w:p>
        </w:tc>
        <w:tc>
          <w:tcPr>
            <w:tcW w:w="810" w:type="dxa"/>
            <w:tcBorders>
              <w:top w:val="single" w:sz="4" w:space="0" w:color="auto"/>
            </w:tcBorders>
            <w:vAlign w:val="bottom"/>
          </w:tcPr>
          <w:p w14:paraId="2D35B537" w14:textId="2BAE0F01" w:rsidR="00D53ACB" w:rsidRPr="00906108" w:rsidRDefault="003D064F" w:rsidP="00D53ACB">
            <w:pPr>
              <w:tabs>
                <w:tab w:val="decimal" w:pos="715"/>
              </w:tabs>
              <w:spacing w:line="200" w:lineRule="exact"/>
              <w:ind w:right="-1190"/>
              <w:rPr>
                <w:rFonts w:cs="Times New Roman"/>
                <w:sz w:val="14"/>
                <w:szCs w:val="14"/>
                <w:cs/>
              </w:rPr>
            </w:pPr>
            <w:r w:rsidRPr="00906108">
              <w:rPr>
                <w:rFonts w:cs="Times New Roman"/>
                <w:sz w:val="14"/>
                <w:szCs w:val="14"/>
              </w:rPr>
              <w:t>(1,323)</w:t>
            </w:r>
          </w:p>
        </w:tc>
        <w:tc>
          <w:tcPr>
            <w:tcW w:w="90" w:type="dxa"/>
          </w:tcPr>
          <w:p w14:paraId="0075D022"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tcBorders>
              <w:top w:val="single" w:sz="4" w:space="0" w:color="auto"/>
            </w:tcBorders>
            <w:vAlign w:val="bottom"/>
          </w:tcPr>
          <w:p w14:paraId="42BE50F6" w14:textId="005197E0"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w:t>
            </w:r>
            <w:r w:rsidRPr="00906108">
              <w:rPr>
                <w:sz w:val="14"/>
                <w:szCs w:val="14"/>
              </w:rPr>
              <w:t>1</w:t>
            </w:r>
            <w:r w:rsidRPr="00906108">
              <w:rPr>
                <w:rFonts w:cs="Times New Roman"/>
                <w:sz w:val="14"/>
                <w:szCs w:val="14"/>
              </w:rPr>
              <w:t>,</w:t>
            </w:r>
            <w:r w:rsidRPr="00906108">
              <w:rPr>
                <w:sz w:val="14"/>
                <w:szCs w:val="14"/>
              </w:rPr>
              <w:t>979</w:t>
            </w:r>
            <w:r w:rsidRPr="00906108">
              <w:rPr>
                <w:rFonts w:cs="Times New Roman"/>
                <w:sz w:val="14"/>
                <w:szCs w:val="14"/>
              </w:rPr>
              <w:t>)</w:t>
            </w:r>
          </w:p>
        </w:tc>
      </w:tr>
      <w:tr w:rsidR="00906108" w:rsidRPr="00906108" w14:paraId="550DF472" w14:textId="77777777" w:rsidTr="006614DE">
        <w:trPr>
          <w:trHeight w:val="144"/>
        </w:trPr>
        <w:tc>
          <w:tcPr>
            <w:tcW w:w="3501" w:type="dxa"/>
          </w:tcPr>
          <w:p w14:paraId="78603BA4"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Inter-segment costs of sales and services</w:t>
            </w:r>
          </w:p>
        </w:tc>
        <w:tc>
          <w:tcPr>
            <w:tcW w:w="794" w:type="dxa"/>
            <w:tcBorders>
              <w:bottom w:val="single" w:sz="4" w:space="0" w:color="auto"/>
            </w:tcBorders>
            <w:vAlign w:val="bottom"/>
          </w:tcPr>
          <w:p w14:paraId="1EDD058E" w14:textId="4258EE7E" w:rsidR="00D53ACB" w:rsidRPr="00906108" w:rsidRDefault="008B753F" w:rsidP="00D53ACB">
            <w:pPr>
              <w:tabs>
                <w:tab w:val="decimal" w:pos="702"/>
              </w:tabs>
              <w:spacing w:line="200" w:lineRule="exact"/>
              <w:ind w:right="-1190"/>
              <w:rPr>
                <w:rFonts w:cs="Times New Roman"/>
                <w:sz w:val="14"/>
                <w:szCs w:val="14"/>
                <w:cs/>
              </w:rPr>
            </w:pPr>
            <w:r w:rsidRPr="00906108">
              <w:rPr>
                <w:rFonts w:cs="Times New Roman"/>
                <w:sz w:val="14"/>
                <w:szCs w:val="14"/>
              </w:rPr>
              <w:t>(5)</w:t>
            </w:r>
          </w:p>
        </w:tc>
        <w:tc>
          <w:tcPr>
            <w:tcW w:w="20" w:type="dxa"/>
          </w:tcPr>
          <w:p w14:paraId="202ADF8C"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10" w:type="dxa"/>
            <w:tcBorders>
              <w:bottom w:val="single" w:sz="4" w:space="0" w:color="auto"/>
            </w:tcBorders>
            <w:vAlign w:val="bottom"/>
          </w:tcPr>
          <w:p w14:paraId="27CEB1DD" w14:textId="0336AF17" w:rsidR="00D53ACB" w:rsidRPr="00906108" w:rsidRDefault="00D53ACB" w:rsidP="00D53ACB">
            <w:pPr>
              <w:tabs>
                <w:tab w:val="decimal" w:pos="702"/>
              </w:tabs>
              <w:spacing w:line="200" w:lineRule="exact"/>
              <w:ind w:right="-1190"/>
              <w:rPr>
                <w:rFonts w:cs="Times New Roman"/>
                <w:sz w:val="14"/>
                <w:szCs w:val="14"/>
                <w:cs/>
              </w:rPr>
            </w:pPr>
            <w:r w:rsidRPr="00906108">
              <w:rPr>
                <w:rFonts w:cs="Times New Roman"/>
                <w:sz w:val="14"/>
                <w:szCs w:val="14"/>
              </w:rPr>
              <w:t>(</w:t>
            </w:r>
            <w:r w:rsidRPr="00906108">
              <w:rPr>
                <w:sz w:val="14"/>
                <w:szCs w:val="14"/>
              </w:rPr>
              <w:t>11</w:t>
            </w:r>
            <w:r w:rsidRPr="00906108">
              <w:rPr>
                <w:rFonts w:cs="Times New Roman"/>
                <w:sz w:val="14"/>
                <w:szCs w:val="14"/>
              </w:rPr>
              <w:t>)</w:t>
            </w:r>
          </w:p>
        </w:tc>
        <w:tc>
          <w:tcPr>
            <w:tcW w:w="29" w:type="dxa"/>
          </w:tcPr>
          <w:p w14:paraId="3F8A2102"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bottom w:val="single" w:sz="4" w:space="0" w:color="auto"/>
            </w:tcBorders>
            <w:vAlign w:val="bottom"/>
          </w:tcPr>
          <w:p w14:paraId="31212CA2" w14:textId="4DD23A73" w:rsidR="00D53ACB" w:rsidRPr="00906108" w:rsidRDefault="008B753F" w:rsidP="008B753F">
            <w:pPr>
              <w:tabs>
                <w:tab w:val="decimal" w:pos="494"/>
              </w:tabs>
              <w:spacing w:line="200" w:lineRule="exact"/>
              <w:ind w:right="-1190"/>
              <w:rPr>
                <w:rFonts w:cs="Times New Roman"/>
                <w:sz w:val="14"/>
                <w:szCs w:val="14"/>
                <w:cs/>
              </w:rPr>
            </w:pPr>
            <w:r w:rsidRPr="00906108">
              <w:rPr>
                <w:rFonts w:cs="Times New Roman"/>
                <w:sz w:val="14"/>
                <w:szCs w:val="14"/>
              </w:rPr>
              <w:t>-</w:t>
            </w:r>
          </w:p>
        </w:tc>
        <w:tc>
          <w:tcPr>
            <w:tcW w:w="91" w:type="dxa"/>
          </w:tcPr>
          <w:p w14:paraId="60BA13B3"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16" w:type="dxa"/>
            <w:tcBorders>
              <w:bottom w:val="single" w:sz="4" w:space="0" w:color="auto"/>
            </w:tcBorders>
            <w:vAlign w:val="bottom"/>
          </w:tcPr>
          <w:p w14:paraId="5D92937E" w14:textId="0F504711" w:rsidR="00D53ACB" w:rsidRPr="00906108" w:rsidRDefault="00D53ACB" w:rsidP="00D53ACB">
            <w:pPr>
              <w:tabs>
                <w:tab w:val="decimal" w:pos="702"/>
              </w:tabs>
              <w:spacing w:line="200" w:lineRule="exact"/>
              <w:ind w:right="-1190"/>
              <w:rPr>
                <w:rFonts w:cs="Times New Roman"/>
                <w:sz w:val="14"/>
                <w:szCs w:val="14"/>
                <w:cs/>
              </w:rPr>
            </w:pPr>
            <w:r w:rsidRPr="00906108">
              <w:rPr>
                <w:rFonts w:cs="Times New Roman"/>
                <w:sz w:val="14"/>
                <w:szCs w:val="14"/>
              </w:rPr>
              <w:t>(</w:t>
            </w:r>
            <w:r w:rsidRPr="00906108">
              <w:rPr>
                <w:sz w:val="14"/>
                <w:szCs w:val="14"/>
              </w:rPr>
              <w:t>1</w:t>
            </w:r>
            <w:r w:rsidRPr="00906108">
              <w:rPr>
                <w:rFonts w:cs="Times New Roman"/>
                <w:sz w:val="14"/>
                <w:szCs w:val="14"/>
              </w:rPr>
              <w:t>)</w:t>
            </w:r>
          </w:p>
        </w:tc>
        <w:tc>
          <w:tcPr>
            <w:tcW w:w="96" w:type="dxa"/>
          </w:tcPr>
          <w:p w14:paraId="5B311DF7"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bottom w:val="single" w:sz="4" w:space="0" w:color="auto"/>
            </w:tcBorders>
            <w:vAlign w:val="bottom"/>
          </w:tcPr>
          <w:p w14:paraId="06577ABB" w14:textId="112DE4D1" w:rsidR="00D53ACB" w:rsidRPr="00906108" w:rsidRDefault="00234BBE" w:rsidP="00D53ACB">
            <w:pPr>
              <w:tabs>
                <w:tab w:val="decimal" w:pos="702"/>
              </w:tabs>
              <w:spacing w:line="200" w:lineRule="exact"/>
              <w:ind w:right="-1190"/>
              <w:rPr>
                <w:rFonts w:cs="Times New Roman"/>
                <w:sz w:val="14"/>
                <w:szCs w:val="14"/>
                <w:cs/>
              </w:rPr>
            </w:pPr>
            <w:r w:rsidRPr="00906108">
              <w:rPr>
                <w:rFonts w:cs="Times New Roman"/>
                <w:sz w:val="14"/>
                <w:szCs w:val="14"/>
              </w:rPr>
              <w:t>(42)</w:t>
            </w:r>
          </w:p>
        </w:tc>
        <w:tc>
          <w:tcPr>
            <w:tcW w:w="101" w:type="dxa"/>
          </w:tcPr>
          <w:p w14:paraId="650BFDEC"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06" w:type="dxa"/>
            <w:tcBorders>
              <w:bottom w:val="single" w:sz="4" w:space="0" w:color="auto"/>
            </w:tcBorders>
            <w:vAlign w:val="bottom"/>
          </w:tcPr>
          <w:p w14:paraId="18192419" w14:textId="5FF74BAC" w:rsidR="00D53ACB" w:rsidRPr="00906108" w:rsidRDefault="00D53ACB" w:rsidP="00D53ACB">
            <w:pPr>
              <w:tabs>
                <w:tab w:val="decimal" w:pos="702"/>
              </w:tabs>
              <w:spacing w:line="200" w:lineRule="exact"/>
              <w:ind w:right="-1190"/>
              <w:rPr>
                <w:rFonts w:cs="Times New Roman"/>
                <w:sz w:val="14"/>
                <w:szCs w:val="14"/>
                <w:cs/>
              </w:rPr>
            </w:pPr>
            <w:r w:rsidRPr="00906108">
              <w:rPr>
                <w:rFonts w:cs="Times New Roman"/>
                <w:sz w:val="14"/>
                <w:szCs w:val="14"/>
              </w:rPr>
              <w:t>(</w:t>
            </w:r>
            <w:r w:rsidRPr="00906108">
              <w:rPr>
                <w:sz w:val="14"/>
                <w:szCs w:val="14"/>
              </w:rPr>
              <w:t>57</w:t>
            </w:r>
            <w:r w:rsidRPr="00906108">
              <w:rPr>
                <w:rFonts w:cs="Times New Roman"/>
                <w:sz w:val="14"/>
                <w:szCs w:val="14"/>
              </w:rPr>
              <w:t>)</w:t>
            </w:r>
          </w:p>
        </w:tc>
        <w:tc>
          <w:tcPr>
            <w:tcW w:w="77" w:type="dxa"/>
          </w:tcPr>
          <w:p w14:paraId="178A9300"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bottom w:val="single" w:sz="4" w:space="0" w:color="auto"/>
            </w:tcBorders>
          </w:tcPr>
          <w:p w14:paraId="3A361827" w14:textId="6AC1A986" w:rsidR="00D53ACB" w:rsidRPr="00906108" w:rsidRDefault="00234BBE" w:rsidP="00D53ACB">
            <w:pPr>
              <w:tabs>
                <w:tab w:val="decimal" w:pos="380"/>
              </w:tabs>
              <w:spacing w:line="200" w:lineRule="exact"/>
              <w:ind w:right="-1190"/>
              <w:rPr>
                <w:rFonts w:cs="Times New Roman"/>
                <w:sz w:val="14"/>
                <w:szCs w:val="14"/>
              </w:rPr>
            </w:pPr>
            <w:r w:rsidRPr="00906108">
              <w:rPr>
                <w:rFonts w:cs="Times New Roman"/>
                <w:sz w:val="14"/>
                <w:szCs w:val="14"/>
              </w:rPr>
              <w:t>-</w:t>
            </w:r>
          </w:p>
        </w:tc>
        <w:tc>
          <w:tcPr>
            <w:tcW w:w="101" w:type="dxa"/>
          </w:tcPr>
          <w:p w14:paraId="48497000"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bottom w:val="single" w:sz="4" w:space="0" w:color="auto"/>
            </w:tcBorders>
          </w:tcPr>
          <w:p w14:paraId="445A960D" w14:textId="7A3FBF25" w:rsidR="00D53ACB" w:rsidRPr="00906108" w:rsidRDefault="00D53ACB" w:rsidP="00D53ACB">
            <w:pPr>
              <w:tabs>
                <w:tab w:val="decimal" w:pos="380"/>
              </w:tabs>
              <w:spacing w:line="200" w:lineRule="exact"/>
              <w:ind w:right="-1190"/>
              <w:rPr>
                <w:rFonts w:cs="Times New Roman"/>
                <w:sz w:val="14"/>
                <w:szCs w:val="14"/>
              </w:rPr>
            </w:pPr>
            <w:r w:rsidRPr="00906108">
              <w:rPr>
                <w:rFonts w:cs="Times New Roman"/>
                <w:sz w:val="14"/>
                <w:szCs w:val="14"/>
              </w:rPr>
              <w:t>-</w:t>
            </w:r>
          </w:p>
        </w:tc>
        <w:tc>
          <w:tcPr>
            <w:tcW w:w="96" w:type="dxa"/>
          </w:tcPr>
          <w:p w14:paraId="623B59B2"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bottom w:val="single" w:sz="4" w:space="0" w:color="auto"/>
            </w:tcBorders>
          </w:tcPr>
          <w:p w14:paraId="19ECEDDD" w14:textId="57D8BDC8" w:rsidR="00D53ACB" w:rsidRPr="00906108" w:rsidRDefault="003D064F" w:rsidP="00D53ACB">
            <w:pPr>
              <w:tabs>
                <w:tab w:val="decimal" w:pos="715"/>
              </w:tabs>
              <w:spacing w:line="200" w:lineRule="exact"/>
              <w:ind w:right="-1190"/>
              <w:rPr>
                <w:rFonts w:cs="Times New Roman"/>
                <w:sz w:val="14"/>
                <w:szCs w:val="14"/>
              </w:rPr>
            </w:pPr>
            <w:r w:rsidRPr="00906108">
              <w:rPr>
                <w:rFonts w:cs="Times New Roman"/>
                <w:sz w:val="14"/>
                <w:szCs w:val="14"/>
              </w:rPr>
              <w:t>47</w:t>
            </w:r>
          </w:p>
        </w:tc>
        <w:tc>
          <w:tcPr>
            <w:tcW w:w="101" w:type="dxa"/>
          </w:tcPr>
          <w:p w14:paraId="316DF5DA"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bottom w:val="single" w:sz="4" w:space="0" w:color="auto"/>
            </w:tcBorders>
          </w:tcPr>
          <w:p w14:paraId="627D795F" w14:textId="47C4E65D" w:rsidR="00D53ACB" w:rsidRPr="00906108" w:rsidRDefault="00D53ACB" w:rsidP="00D53ACB">
            <w:pPr>
              <w:tabs>
                <w:tab w:val="decimal" w:pos="0"/>
              </w:tabs>
              <w:spacing w:line="200" w:lineRule="exact"/>
              <w:ind w:right="58"/>
              <w:jc w:val="right"/>
              <w:rPr>
                <w:rFonts w:cs="Times New Roman"/>
                <w:sz w:val="14"/>
                <w:szCs w:val="14"/>
              </w:rPr>
            </w:pPr>
            <w:r w:rsidRPr="00906108">
              <w:rPr>
                <w:sz w:val="14"/>
                <w:szCs w:val="14"/>
              </w:rPr>
              <w:t>69</w:t>
            </w:r>
          </w:p>
        </w:tc>
        <w:tc>
          <w:tcPr>
            <w:tcW w:w="95" w:type="dxa"/>
          </w:tcPr>
          <w:p w14:paraId="02A60ECD" w14:textId="77777777" w:rsidR="00D53ACB" w:rsidRPr="00906108" w:rsidRDefault="00D53ACB" w:rsidP="00D53ACB">
            <w:pPr>
              <w:tabs>
                <w:tab w:val="decimal" w:pos="736"/>
              </w:tabs>
              <w:spacing w:line="200" w:lineRule="exact"/>
              <w:ind w:left="-108" w:right="58"/>
              <w:rPr>
                <w:rFonts w:cs="Times New Roman"/>
                <w:sz w:val="14"/>
                <w:szCs w:val="14"/>
                <w:cs/>
              </w:rPr>
            </w:pPr>
          </w:p>
        </w:tc>
        <w:tc>
          <w:tcPr>
            <w:tcW w:w="810" w:type="dxa"/>
            <w:tcBorders>
              <w:bottom w:val="single" w:sz="4" w:space="0" w:color="auto"/>
            </w:tcBorders>
          </w:tcPr>
          <w:p w14:paraId="3792876B" w14:textId="1CA49F0C" w:rsidR="00D53ACB" w:rsidRPr="00906108" w:rsidRDefault="00F05D94" w:rsidP="00D53ACB">
            <w:pPr>
              <w:tabs>
                <w:tab w:val="decimal" w:pos="0"/>
              </w:tabs>
              <w:spacing w:line="200" w:lineRule="exact"/>
              <w:ind w:right="58"/>
              <w:jc w:val="center"/>
              <w:rPr>
                <w:rFonts w:cs="Times New Roman"/>
                <w:sz w:val="14"/>
                <w:szCs w:val="14"/>
                <w:cs/>
              </w:rPr>
            </w:pPr>
            <w:r w:rsidRPr="00906108">
              <w:rPr>
                <w:rFonts w:cs="Times New Roman"/>
                <w:sz w:val="14"/>
                <w:szCs w:val="14"/>
              </w:rPr>
              <w:t>-</w:t>
            </w:r>
          </w:p>
        </w:tc>
        <w:tc>
          <w:tcPr>
            <w:tcW w:w="90" w:type="dxa"/>
          </w:tcPr>
          <w:p w14:paraId="0B61EF84"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tcBorders>
              <w:bottom w:val="single" w:sz="4" w:space="0" w:color="auto"/>
            </w:tcBorders>
          </w:tcPr>
          <w:p w14:paraId="472E44B0" w14:textId="553C23AC" w:rsidR="00D53ACB" w:rsidRPr="00906108" w:rsidRDefault="00D53ACB" w:rsidP="00D53ACB">
            <w:pPr>
              <w:tabs>
                <w:tab w:val="decimal" w:pos="0"/>
              </w:tabs>
              <w:spacing w:line="200" w:lineRule="exact"/>
              <w:ind w:right="58"/>
              <w:jc w:val="center"/>
              <w:rPr>
                <w:rFonts w:cs="Times New Roman"/>
                <w:sz w:val="14"/>
                <w:szCs w:val="14"/>
                <w:cs/>
              </w:rPr>
            </w:pPr>
            <w:r w:rsidRPr="00906108">
              <w:rPr>
                <w:rFonts w:cs="Times New Roman"/>
                <w:sz w:val="14"/>
                <w:szCs w:val="14"/>
              </w:rPr>
              <w:t>-</w:t>
            </w:r>
          </w:p>
        </w:tc>
      </w:tr>
      <w:tr w:rsidR="00906108" w:rsidRPr="00906108" w14:paraId="3858D563" w14:textId="77777777" w:rsidTr="006614DE">
        <w:trPr>
          <w:trHeight w:val="144"/>
        </w:trPr>
        <w:tc>
          <w:tcPr>
            <w:tcW w:w="3501" w:type="dxa"/>
          </w:tcPr>
          <w:p w14:paraId="13679175"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Total costs of sales and services</w:t>
            </w:r>
          </w:p>
        </w:tc>
        <w:tc>
          <w:tcPr>
            <w:tcW w:w="794" w:type="dxa"/>
            <w:tcBorders>
              <w:top w:val="single" w:sz="4" w:space="0" w:color="auto"/>
              <w:bottom w:val="single" w:sz="4" w:space="0" w:color="auto"/>
            </w:tcBorders>
            <w:vAlign w:val="bottom"/>
          </w:tcPr>
          <w:p w14:paraId="0743F965" w14:textId="42BC952C" w:rsidR="00D53ACB" w:rsidRPr="00906108" w:rsidRDefault="008B753F" w:rsidP="00D53ACB">
            <w:pPr>
              <w:tabs>
                <w:tab w:val="decimal" w:pos="702"/>
              </w:tabs>
              <w:spacing w:line="200" w:lineRule="exact"/>
              <w:ind w:right="-1190"/>
              <w:rPr>
                <w:rFonts w:cs="Times New Roman"/>
                <w:sz w:val="14"/>
                <w:szCs w:val="14"/>
              </w:rPr>
            </w:pPr>
            <w:r w:rsidRPr="00906108">
              <w:rPr>
                <w:rFonts w:cs="Times New Roman"/>
                <w:sz w:val="14"/>
                <w:szCs w:val="14"/>
              </w:rPr>
              <w:t>(542)</w:t>
            </w:r>
          </w:p>
        </w:tc>
        <w:tc>
          <w:tcPr>
            <w:tcW w:w="20" w:type="dxa"/>
          </w:tcPr>
          <w:p w14:paraId="55C33A88"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10" w:type="dxa"/>
            <w:tcBorders>
              <w:top w:val="single" w:sz="4" w:space="0" w:color="auto"/>
              <w:bottom w:val="single" w:sz="4" w:space="0" w:color="auto"/>
            </w:tcBorders>
            <w:vAlign w:val="bottom"/>
          </w:tcPr>
          <w:p w14:paraId="3DA95F01" w14:textId="63E7B66E" w:rsidR="00D53ACB" w:rsidRPr="00906108" w:rsidRDefault="00D53ACB" w:rsidP="00D53ACB">
            <w:pPr>
              <w:tabs>
                <w:tab w:val="decimal" w:pos="702"/>
              </w:tabs>
              <w:spacing w:line="200" w:lineRule="exact"/>
              <w:ind w:right="-1190"/>
              <w:rPr>
                <w:rFonts w:cs="Times New Roman"/>
                <w:sz w:val="14"/>
                <w:szCs w:val="14"/>
              </w:rPr>
            </w:pPr>
            <w:r w:rsidRPr="00906108">
              <w:rPr>
                <w:rFonts w:cs="Times New Roman"/>
                <w:sz w:val="14"/>
                <w:szCs w:val="14"/>
              </w:rPr>
              <w:t>(</w:t>
            </w:r>
            <w:r w:rsidRPr="00906108">
              <w:rPr>
                <w:sz w:val="14"/>
                <w:szCs w:val="14"/>
              </w:rPr>
              <w:t>1</w:t>
            </w:r>
            <w:r w:rsidRPr="00906108">
              <w:rPr>
                <w:rFonts w:cs="Times New Roman"/>
                <w:sz w:val="14"/>
                <w:szCs w:val="14"/>
              </w:rPr>
              <w:t>,</w:t>
            </w:r>
            <w:r w:rsidRPr="00906108">
              <w:rPr>
                <w:sz w:val="14"/>
                <w:szCs w:val="14"/>
              </w:rPr>
              <w:t>183</w:t>
            </w:r>
            <w:r w:rsidRPr="00906108">
              <w:rPr>
                <w:rFonts w:cs="Times New Roman"/>
                <w:sz w:val="14"/>
                <w:szCs w:val="14"/>
              </w:rPr>
              <w:t>)</w:t>
            </w:r>
          </w:p>
        </w:tc>
        <w:tc>
          <w:tcPr>
            <w:tcW w:w="29" w:type="dxa"/>
          </w:tcPr>
          <w:p w14:paraId="25AE7CE9"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bottom w:val="single" w:sz="4" w:space="0" w:color="auto"/>
            </w:tcBorders>
            <w:vAlign w:val="bottom"/>
          </w:tcPr>
          <w:p w14:paraId="31FABE6D" w14:textId="0B0DFB76" w:rsidR="00D53ACB" w:rsidRPr="00906108" w:rsidRDefault="008B753F" w:rsidP="00D53ACB">
            <w:pPr>
              <w:tabs>
                <w:tab w:val="decimal" w:pos="702"/>
              </w:tabs>
              <w:spacing w:line="200" w:lineRule="exact"/>
              <w:ind w:right="-1190"/>
              <w:rPr>
                <w:rFonts w:cs="Times New Roman"/>
                <w:sz w:val="14"/>
                <w:szCs w:val="14"/>
              </w:rPr>
            </w:pPr>
            <w:r w:rsidRPr="00906108">
              <w:rPr>
                <w:rFonts w:cs="Times New Roman"/>
                <w:sz w:val="14"/>
                <w:szCs w:val="14"/>
              </w:rPr>
              <w:t>(40)</w:t>
            </w:r>
          </w:p>
        </w:tc>
        <w:tc>
          <w:tcPr>
            <w:tcW w:w="91" w:type="dxa"/>
          </w:tcPr>
          <w:p w14:paraId="7B6835E2"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16" w:type="dxa"/>
            <w:tcBorders>
              <w:top w:val="single" w:sz="4" w:space="0" w:color="auto"/>
              <w:bottom w:val="single" w:sz="4" w:space="0" w:color="auto"/>
            </w:tcBorders>
            <w:vAlign w:val="bottom"/>
          </w:tcPr>
          <w:p w14:paraId="67E81A95" w14:textId="15C31B70" w:rsidR="00D53ACB" w:rsidRPr="00906108" w:rsidRDefault="00D53ACB" w:rsidP="00D53ACB">
            <w:pPr>
              <w:tabs>
                <w:tab w:val="decimal" w:pos="702"/>
              </w:tabs>
              <w:spacing w:line="200" w:lineRule="exact"/>
              <w:ind w:right="-1190"/>
              <w:rPr>
                <w:rFonts w:cs="Times New Roman"/>
                <w:sz w:val="14"/>
                <w:szCs w:val="14"/>
              </w:rPr>
            </w:pPr>
            <w:r w:rsidRPr="00906108">
              <w:rPr>
                <w:rFonts w:cs="Times New Roman"/>
                <w:sz w:val="14"/>
                <w:szCs w:val="14"/>
              </w:rPr>
              <w:t>(</w:t>
            </w:r>
            <w:r w:rsidRPr="00906108">
              <w:rPr>
                <w:sz w:val="14"/>
                <w:szCs w:val="14"/>
              </w:rPr>
              <w:t>47</w:t>
            </w:r>
            <w:r w:rsidRPr="00906108">
              <w:rPr>
                <w:rFonts w:cs="Times New Roman"/>
                <w:sz w:val="14"/>
                <w:szCs w:val="14"/>
              </w:rPr>
              <w:t>)</w:t>
            </w:r>
          </w:p>
        </w:tc>
        <w:tc>
          <w:tcPr>
            <w:tcW w:w="96" w:type="dxa"/>
          </w:tcPr>
          <w:p w14:paraId="4E50AD28"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bottom w:val="single" w:sz="4" w:space="0" w:color="auto"/>
            </w:tcBorders>
            <w:vAlign w:val="bottom"/>
          </w:tcPr>
          <w:p w14:paraId="080FA802" w14:textId="05184741" w:rsidR="00D53ACB" w:rsidRPr="00906108" w:rsidRDefault="00234BBE" w:rsidP="00D53ACB">
            <w:pPr>
              <w:tabs>
                <w:tab w:val="decimal" w:pos="702"/>
              </w:tabs>
              <w:spacing w:line="200" w:lineRule="exact"/>
              <w:ind w:right="-1190"/>
              <w:rPr>
                <w:rFonts w:cs="Times New Roman"/>
                <w:sz w:val="14"/>
                <w:szCs w:val="14"/>
              </w:rPr>
            </w:pPr>
            <w:r w:rsidRPr="00906108">
              <w:rPr>
                <w:rFonts w:cs="Times New Roman"/>
                <w:sz w:val="14"/>
                <w:szCs w:val="14"/>
              </w:rPr>
              <w:t>(730)</w:t>
            </w:r>
          </w:p>
        </w:tc>
        <w:tc>
          <w:tcPr>
            <w:tcW w:w="101" w:type="dxa"/>
          </w:tcPr>
          <w:p w14:paraId="5BAD0B59"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06" w:type="dxa"/>
            <w:tcBorders>
              <w:top w:val="single" w:sz="4" w:space="0" w:color="auto"/>
              <w:bottom w:val="single" w:sz="4" w:space="0" w:color="auto"/>
            </w:tcBorders>
            <w:vAlign w:val="bottom"/>
          </w:tcPr>
          <w:p w14:paraId="18993F22" w14:textId="2D1EFA26" w:rsidR="00D53ACB" w:rsidRPr="00906108" w:rsidRDefault="00D53ACB" w:rsidP="00D53ACB">
            <w:pPr>
              <w:tabs>
                <w:tab w:val="decimal" w:pos="702"/>
              </w:tabs>
              <w:spacing w:line="200" w:lineRule="exact"/>
              <w:ind w:right="-1190"/>
              <w:rPr>
                <w:rFonts w:cs="Times New Roman"/>
                <w:sz w:val="14"/>
                <w:szCs w:val="14"/>
              </w:rPr>
            </w:pPr>
            <w:r w:rsidRPr="00906108">
              <w:rPr>
                <w:rFonts w:cs="Times New Roman"/>
                <w:sz w:val="14"/>
                <w:szCs w:val="14"/>
              </w:rPr>
              <w:t>(</w:t>
            </w:r>
            <w:r w:rsidRPr="00906108">
              <w:rPr>
                <w:sz w:val="14"/>
                <w:szCs w:val="14"/>
              </w:rPr>
              <w:t>754</w:t>
            </w:r>
            <w:r w:rsidRPr="00906108">
              <w:rPr>
                <w:rFonts w:cs="Times New Roman"/>
                <w:sz w:val="14"/>
                <w:szCs w:val="14"/>
              </w:rPr>
              <w:t>)</w:t>
            </w:r>
          </w:p>
        </w:tc>
        <w:tc>
          <w:tcPr>
            <w:tcW w:w="77" w:type="dxa"/>
          </w:tcPr>
          <w:p w14:paraId="4A17C11C"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bottom w:val="single" w:sz="4" w:space="0" w:color="auto"/>
            </w:tcBorders>
          </w:tcPr>
          <w:p w14:paraId="0C582D23" w14:textId="69525161" w:rsidR="00D53ACB" w:rsidRPr="00906108" w:rsidRDefault="00234BBE" w:rsidP="00D53ACB">
            <w:pPr>
              <w:tabs>
                <w:tab w:val="decimal" w:pos="715"/>
              </w:tabs>
              <w:spacing w:line="200" w:lineRule="exact"/>
              <w:ind w:right="-1190"/>
              <w:rPr>
                <w:rFonts w:cs="Times New Roman"/>
                <w:sz w:val="14"/>
                <w:szCs w:val="14"/>
              </w:rPr>
            </w:pPr>
            <w:r w:rsidRPr="00906108">
              <w:rPr>
                <w:rFonts w:cs="Times New Roman"/>
                <w:sz w:val="14"/>
                <w:szCs w:val="14"/>
              </w:rPr>
              <w:t>(58)</w:t>
            </w:r>
          </w:p>
        </w:tc>
        <w:tc>
          <w:tcPr>
            <w:tcW w:w="101" w:type="dxa"/>
          </w:tcPr>
          <w:p w14:paraId="2DC842A6"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bottom w:val="single" w:sz="4" w:space="0" w:color="auto"/>
            </w:tcBorders>
          </w:tcPr>
          <w:p w14:paraId="76B1B736" w14:textId="7A94E25A" w:rsidR="00D53ACB" w:rsidRPr="00906108" w:rsidRDefault="00D53ACB" w:rsidP="00D53ACB">
            <w:pPr>
              <w:tabs>
                <w:tab w:val="decimal" w:pos="715"/>
              </w:tabs>
              <w:spacing w:line="200" w:lineRule="exact"/>
              <w:ind w:right="-1190"/>
              <w:rPr>
                <w:rFonts w:cs="Times New Roman"/>
                <w:sz w:val="14"/>
                <w:szCs w:val="14"/>
              </w:rPr>
            </w:pPr>
            <w:r w:rsidRPr="00906108">
              <w:rPr>
                <w:rFonts w:cs="Times New Roman"/>
                <w:sz w:val="14"/>
                <w:szCs w:val="14"/>
              </w:rPr>
              <w:t>(</w:t>
            </w:r>
            <w:r w:rsidRPr="00906108">
              <w:rPr>
                <w:sz w:val="14"/>
                <w:szCs w:val="14"/>
              </w:rPr>
              <w:t>64</w:t>
            </w:r>
            <w:r w:rsidRPr="00906108">
              <w:rPr>
                <w:rFonts w:cs="Times New Roman"/>
                <w:sz w:val="14"/>
                <w:szCs w:val="14"/>
              </w:rPr>
              <w:t>)</w:t>
            </w:r>
          </w:p>
        </w:tc>
        <w:tc>
          <w:tcPr>
            <w:tcW w:w="96" w:type="dxa"/>
          </w:tcPr>
          <w:p w14:paraId="1ACE9BD0"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bottom w:val="single" w:sz="4" w:space="0" w:color="auto"/>
            </w:tcBorders>
          </w:tcPr>
          <w:p w14:paraId="033C4485" w14:textId="578666AA" w:rsidR="00D53ACB" w:rsidRPr="00906108" w:rsidRDefault="003D064F" w:rsidP="00D53ACB">
            <w:pPr>
              <w:tabs>
                <w:tab w:val="decimal" w:pos="715"/>
              </w:tabs>
              <w:spacing w:line="200" w:lineRule="exact"/>
              <w:ind w:right="-1190"/>
              <w:rPr>
                <w:rFonts w:cs="Times New Roman"/>
                <w:sz w:val="14"/>
                <w:szCs w:val="14"/>
              </w:rPr>
            </w:pPr>
            <w:r w:rsidRPr="00906108">
              <w:rPr>
                <w:rFonts w:cs="Times New Roman"/>
                <w:sz w:val="14"/>
                <w:szCs w:val="14"/>
              </w:rPr>
              <w:t>47</w:t>
            </w:r>
          </w:p>
        </w:tc>
        <w:tc>
          <w:tcPr>
            <w:tcW w:w="101" w:type="dxa"/>
          </w:tcPr>
          <w:p w14:paraId="3A1D6082"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bottom w:val="single" w:sz="4" w:space="0" w:color="auto"/>
            </w:tcBorders>
          </w:tcPr>
          <w:p w14:paraId="140C2BEE" w14:textId="67C64D22" w:rsidR="00D53ACB" w:rsidRPr="00906108" w:rsidRDefault="00D53ACB" w:rsidP="00D53ACB">
            <w:pPr>
              <w:tabs>
                <w:tab w:val="decimal" w:pos="0"/>
              </w:tabs>
              <w:spacing w:line="200" w:lineRule="exact"/>
              <w:ind w:right="58"/>
              <w:jc w:val="right"/>
              <w:rPr>
                <w:rFonts w:cs="Times New Roman"/>
                <w:sz w:val="14"/>
                <w:szCs w:val="14"/>
              </w:rPr>
            </w:pPr>
            <w:r w:rsidRPr="00906108">
              <w:rPr>
                <w:sz w:val="14"/>
                <w:szCs w:val="14"/>
              </w:rPr>
              <w:t>69</w:t>
            </w:r>
          </w:p>
        </w:tc>
        <w:tc>
          <w:tcPr>
            <w:tcW w:w="95" w:type="dxa"/>
          </w:tcPr>
          <w:p w14:paraId="31FE05A1" w14:textId="77777777" w:rsidR="00D53ACB" w:rsidRPr="00906108" w:rsidRDefault="00D53ACB" w:rsidP="00D53ACB">
            <w:pPr>
              <w:tabs>
                <w:tab w:val="decimal" w:pos="736"/>
              </w:tabs>
              <w:spacing w:line="200" w:lineRule="exact"/>
              <w:ind w:left="-108" w:right="58"/>
              <w:rPr>
                <w:rFonts w:cs="Times New Roman"/>
                <w:sz w:val="14"/>
                <w:szCs w:val="14"/>
                <w:cs/>
              </w:rPr>
            </w:pPr>
          </w:p>
        </w:tc>
        <w:tc>
          <w:tcPr>
            <w:tcW w:w="810" w:type="dxa"/>
            <w:tcBorders>
              <w:top w:val="single" w:sz="4" w:space="0" w:color="auto"/>
              <w:bottom w:val="single" w:sz="4" w:space="0" w:color="auto"/>
            </w:tcBorders>
            <w:vAlign w:val="bottom"/>
          </w:tcPr>
          <w:p w14:paraId="792AC5DB" w14:textId="615B33EB" w:rsidR="00D53ACB" w:rsidRPr="00906108" w:rsidRDefault="00F05D94" w:rsidP="00D53ACB">
            <w:pPr>
              <w:tabs>
                <w:tab w:val="decimal" w:pos="715"/>
              </w:tabs>
              <w:spacing w:line="200" w:lineRule="exact"/>
              <w:ind w:right="-1190"/>
              <w:rPr>
                <w:rFonts w:cs="Times New Roman"/>
                <w:sz w:val="14"/>
                <w:szCs w:val="14"/>
              </w:rPr>
            </w:pPr>
            <w:r w:rsidRPr="00906108">
              <w:rPr>
                <w:rFonts w:cs="Times New Roman"/>
                <w:sz w:val="14"/>
                <w:szCs w:val="14"/>
              </w:rPr>
              <w:t>(1,323)</w:t>
            </w:r>
          </w:p>
        </w:tc>
        <w:tc>
          <w:tcPr>
            <w:tcW w:w="90" w:type="dxa"/>
          </w:tcPr>
          <w:p w14:paraId="78F550A0"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tcBorders>
              <w:top w:val="single" w:sz="4" w:space="0" w:color="auto"/>
              <w:bottom w:val="single" w:sz="4" w:space="0" w:color="auto"/>
            </w:tcBorders>
            <w:vAlign w:val="bottom"/>
          </w:tcPr>
          <w:p w14:paraId="762303E1" w14:textId="7F315945" w:rsidR="00D53ACB" w:rsidRPr="00906108" w:rsidRDefault="00D53ACB" w:rsidP="00D53ACB">
            <w:pPr>
              <w:tabs>
                <w:tab w:val="decimal" w:pos="715"/>
              </w:tabs>
              <w:spacing w:line="200" w:lineRule="exact"/>
              <w:ind w:right="-1190"/>
              <w:rPr>
                <w:rFonts w:cs="Times New Roman"/>
                <w:sz w:val="14"/>
                <w:szCs w:val="14"/>
              </w:rPr>
            </w:pPr>
            <w:r w:rsidRPr="00906108">
              <w:rPr>
                <w:rFonts w:cs="Times New Roman"/>
                <w:sz w:val="14"/>
                <w:szCs w:val="14"/>
              </w:rPr>
              <w:t>(</w:t>
            </w:r>
            <w:r w:rsidRPr="00906108">
              <w:rPr>
                <w:sz w:val="14"/>
                <w:szCs w:val="14"/>
              </w:rPr>
              <w:t>1</w:t>
            </w:r>
            <w:r w:rsidRPr="00906108">
              <w:rPr>
                <w:rFonts w:cs="Times New Roman"/>
                <w:sz w:val="14"/>
                <w:szCs w:val="14"/>
              </w:rPr>
              <w:t>,</w:t>
            </w:r>
            <w:r w:rsidRPr="00906108">
              <w:rPr>
                <w:sz w:val="14"/>
                <w:szCs w:val="14"/>
              </w:rPr>
              <w:t>979</w:t>
            </w:r>
            <w:r w:rsidRPr="00906108">
              <w:rPr>
                <w:rFonts w:cs="Times New Roman"/>
                <w:sz w:val="14"/>
                <w:szCs w:val="14"/>
              </w:rPr>
              <w:t>)</w:t>
            </w:r>
          </w:p>
        </w:tc>
      </w:tr>
      <w:tr w:rsidR="00906108" w:rsidRPr="00906108" w14:paraId="1BFB87E4" w14:textId="77777777" w:rsidTr="006614DE">
        <w:trPr>
          <w:trHeight w:val="144"/>
        </w:trPr>
        <w:tc>
          <w:tcPr>
            <w:tcW w:w="3501" w:type="dxa"/>
          </w:tcPr>
          <w:p w14:paraId="42FEFA2D" w14:textId="7A19FD11" w:rsidR="00D53ACB" w:rsidRPr="00906108" w:rsidRDefault="00D53ACB" w:rsidP="00D53ACB">
            <w:pPr>
              <w:spacing w:line="200" w:lineRule="exact"/>
              <w:ind w:left="272" w:right="65" w:hanging="11"/>
              <w:rPr>
                <w:rFonts w:cs="Times New Roman"/>
                <w:sz w:val="14"/>
                <w:szCs w:val="14"/>
                <w:cs/>
              </w:rPr>
            </w:pPr>
            <w:r w:rsidRPr="00906108">
              <w:rPr>
                <w:rFonts w:cs="Times New Roman"/>
                <w:sz w:val="14"/>
                <w:szCs w:val="14"/>
              </w:rPr>
              <w:t>Segment operating profit</w:t>
            </w:r>
          </w:p>
        </w:tc>
        <w:tc>
          <w:tcPr>
            <w:tcW w:w="794" w:type="dxa"/>
            <w:tcBorders>
              <w:top w:val="single" w:sz="4" w:space="0" w:color="auto"/>
            </w:tcBorders>
            <w:vAlign w:val="bottom"/>
          </w:tcPr>
          <w:p w14:paraId="4AD06790" w14:textId="2E73EF4C" w:rsidR="00D53ACB" w:rsidRPr="00906108" w:rsidRDefault="008B753F" w:rsidP="00D53ACB">
            <w:pPr>
              <w:tabs>
                <w:tab w:val="decimal" w:pos="702"/>
              </w:tabs>
              <w:spacing w:line="200" w:lineRule="exact"/>
              <w:ind w:right="-1190"/>
              <w:rPr>
                <w:rFonts w:cs="Times New Roman"/>
                <w:sz w:val="14"/>
                <w:szCs w:val="14"/>
              </w:rPr>
            </w:pPr>
            <w:r w:rsidRPr="00906108">
              <w:rPr>
                <w:rFonts w:cs="Times New Roman"/>
                <w:sz w:val="14"/>
                <w:szCs w:val="14"/>
              </w:rPr>
              <w:t>236</w:t>
            </w:r>
          </w:p>
        </w:tc>
        <w:tc>
          <w:tcPr>
            <w:tcW w:w="20" w:type="dxa"/>
          </w:tcPr>
          <w:p w14:paraId="3821E9A3"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10" w:type="dxa"/>
            <w:tcBorders>
              <w:top w:val="single" w:sz="4" w:space="0" w:color="auto"/>
            </w:tcBorders>
            <w:vAlign w:val="bottom"/>
          </w:tcPr>
          <w:p w14:paraId="080CE264" w14:textId="4B4E9931" w:rsidR="00D53ACB" w:rsidRPr="00906108" w:rsidRDefault="00D53ACB" w:rsidP="00D53ACB">
            <w:pPr>
              <w:tabs>
                <w:tab w:val="decimal" w:pos="702"/>
              </w:tabs>
              <w:spacing w:line="200" w:lineRule="exact"/>
              <w:ind w:right="-1190"/>
              <w:rPr>
                <w:rFonts w:cs="Times New Roman"/>
                <w:sz w:val="14"/>
                <w:szCs w:val="14"/>
              </w:rPr>
            </w:pPr>
            <w:r w:rsidRPr="00906108">
              <w:rPr>
                <w:sz w:val="14"/>
                <w:szCs w:val="14"/>
              </w:rPr>
              <w:t>522</w:t>
            </w:r>
          </w:p>
        </w:tc>
        <w:tc>
          <w:tcPr>
            <w:tcW w:w="29" w:type="dxa"/>
          </w:tcPr>
          <w:p w14:paraId="7155D770"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tcBorders>
            <w:vAlign w:val="bottom"/>
          </w:tcPr>
          <w:p w14:paraId="0536DDF9" w14:textId="3C775476" w:rsidR="00D53ACB" w:rsidRPr="00906108" w:rsidRDefault="008B753F" w:rsidP="00D53ACB">
            <w:pPr>
              <w:tabs>
                <w:tab w:val="decimal" w:pos="702"/>
              </w:tabs>
              <w:spacing w:line="200" w:lineRule="exact"/>
              <w:ind w:right="-1190"/>
              <w:rPr>
                <w:rFonts w:cs="Times New Roman"/>
                <w:sz w:val="14"/>
                <w:szCs w:val="14"/>
                <w:cs/>
              </w:rPr>
            </w:pPr>
            <w:r w:rsidRPr="00906108">
              <w:rPr>
                <w:rFonts w:cs="Times New Roman"/>
                <w:sz w:val="14"/>
                <w:szCs w:val="14"/>
              </w:rPr>
              <w:t>37</w:t>
            </w:r>
          </w:p>
        </w:tc>
        <w:tc>
          <w:tcPr>
            <w:tcW w:w="91" w:type="dxa"/>
          </w:tcPr>
          <w:p w14:paraId="24EE5DB8"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16" w:type="dxa"/>
            <w:tcBorders>
              <w:top w:val="single" w:sz="4" w:space="0" w:color="auto"/>
            </w:tcBorders>
            <w:vAlign w:val="bottom"/>
          </w:tcPr>
          <w:p w14:paraId="678E2186" w14:textId="79005D5E" w:rsidR="00D53ACB" w:rsidRPr="00906108" w:rsidRDefault="00D53ACB" w:rsidP="00D53ACB">
            <w:pPr>
              <w:tabs>
                <w:tab w:val="decimal" w:pos="702"/>
              </w:tabs>
              <w:spacing w:line="200" w:lineRule="exact"/>
              <w:ind w:right="-1190"/>
              <w:rPr>
                <w:rFonts w:cs="Times New Roman"/>
                <w:sz w:val="14"/>
                <w:szCs w:val="14"/>
                <w:cs/>
              </w:rPr>
            </w:pPr>
            <w:r w:rsidRPr="00906108">
              <w:rPr>
                <w:sz w:val="14"/>
                <w:szCs w:val="14"/>
              </w:rPr>
              <w:t>45</w:t>
            </w:r>
          </w:p>
        </w:tc>
        <w:tc>
          <w:tcPr>
            <w:tcW w:w="96" w:type="dxa"/>
          </w:tcPr>
          <w:p w14:paraId="52A90F09" w14:textId="77777777" w:rsidR="00D53ACB" w:rsidRPr="00906108" w:rsidRDefault="00D53ACB" w:rsidP="00D53ACB">
            <w:pPr>
              <w:tabs>
                <w:tab w:val="decimal" w:pos="474"/>
              </w:tabs>
              <w:spacing w:line="200" w:lineRule="exact"/>
              <w:ind w:right="58"/>
              <w:jc w:val="right"/>
              <w:rPr>
                <w:rFonts w:cs="Times New Roman"/>
                <w:sz w:val="14"/>
                <w:szCs w:val="14"/>
                <w:cs/>
              </w:rPr>
            </w:pPr>
          </w:p>
        </w:tc>
        <w:tc>
          <w:tcPr>
            <w:tcW w:w="806" w:type="dxa"/>
            <w:tcBorders>
              <w:top w:val="single" w:sz="4" w:space="0" w:color="auto"/>
            </w:tcBorders>
            <w:vAlign w:val="bottom"/>
          </w:tcPr>
          <w:p w14:paraId="3AB2A1B0" w14:textId="3A46A91C" w:rsidR="00D53ACB" w:rsidRPr="00906108" w:rsidRDefault="00234BBE" w:rsidP="00D53ACB">
            <w:pPr>
              <w:tabs>
                <w:tab w:val="decimal" w:pos="702"/>
              </w:tabs>
              <w:spacing w:line="200" w:lineRule="exact"/>
              <w:ind w:right="-1190"/>
              <w:rPr>
                <w:rFonts w:cs="Times New Roman"/>
                <w:sz w:val="14"/>
                <w:szCs w:val="14"/>
              </w:rPr>
            </w:pPr>
            <w:r w:rsidRPr="00906108">
              <w:rPr>
                <w:rFonts w:cs="Times New Roman"/>
                <w:sz w:val="14"/>
                <w:szCs w:val="14"/>
              </w:rPr>
              <w:t>139</w:t>
            </w:r>
          </w:p>
        </w:tc>
        <w:tc>
          <w:tcPr>
            <w:tcW w:w="101" w:type="dxa"/>
          </w:tcPr>
          <w:p w14:paraId="71F1B979" w14:textId="77777777" w:rsidR="00D53ACB" w:rsidRPr="00906108" w:rsidRDefault="00D53ACB" w:rsidP="00D53ACB">
            <w:pPr>
              <w:tabs>
                <w:tab w:val="decimal" w:pos="1008"/>
              </w:tabs>
              <w:spacing w:line="200" w:lineRule="exact"/>
              <w:ind w:right="63"/>
              <w:jc w:val="both"/>
              <w:rPr>
                <w:rFonts w:cs="Times New Roman"/>
                <w:sz w:val="14"/>
                <w:szCs w:val="14"/>
              </w:rPr>
            </w:pPr>
          </w:p>
        </w:tc>
        <w:tc>
          <w:tcPr>
            <w:tcW w:w="806" w:type="dxa"/>
            <w:tcBorders>
              <w:top w:val="single" w:sz="4" w:space="0" w:color="auto"/>
            </w:tcBorders>
            <w:vAlign w:val="bottom"/>
          </w:tcPr>
          <w:p w14:paraId="61653D4F" w14:textId="186F5687" w:rsidR="00D53ACB" w:rsidRPr="00906108" w:rsidRDefault="00D53ACB" w:rsidP="00D53ACB">
            <w:pPr>
              <w:tabs>
                <w:tab w:val="decimal" w:pos="702"/>
              </w:tabs>
              <w:spacing w:line="200" w:lineRule="exact"/>
              <w:ind w:right="-1190"/>
              <w:rPr>
                <w:rFonts w:cs="Times New Roman"/>
                <w:sz w:val="14"/>
                <w:szCs w:val="14"/>
              </w:rPr>
            </w:pPr>
            <w:r w:rsidRPr="00906108">
              <w:rPr>
                <w:sz w:val="14"/>
                <w:szCs w:val="14"/>
              </w:rPr>
              <w:t>187</w:t>
            </w:r>
          </w:p>
        </w:tc>
        <w:tc>
          <w:tcPr>
            <w:tcW w:w="77" w:type="dxa"/>
          </w:tcPr>
          <w:p w14:paraId="03EDDE56"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tcBorders>
          </w:tcPr>
          <w:p w14:paraId="57774C87" w14:textId="1608F193" w:rsidR="00D53ACB" w:rsidRPr="00906108" w:rsidRDefault="00234BBE" w:rsidP="00D53ACB">
            <w:pPr>
              <w:tabs>
                <w:tab w:val="decimal" w:pos="0"/>
              </w:tabs>
              <w:spacing w:line="200" w:lineRule="exact"/>
              <w:ind w:right="58"/>
              <w:jc w:val="right"/>
              <w:rPr>
                <w:rFonts w:cstheme="minorBidi"/>
                <w:sz w:val="14"/>
                <w:szCs w:val="14"/>
                <w:cs/>
              </w:rPr>
            </w:pPr>
            <w:r w:rsidRPr="00906108">
              <w:rPr>
                <w:rFonts w:cs="Times New Roman"/>
                <w:sz w:val="14"/>
                <w:szCs w:val="14"/>
              </w:rPr>
              <w:t>3</w:t>
            </w:r>
          </w:p>
        </w:tc>
        <w:tc>
          <w:tcPr>
            <w:tcW w:w="101" w:type="dxa"/>
          </w:tcPr>
          <w:p w14:paraId="16BFB53B"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tcBorders>
          </w:tcPr>
          <w:p w14:paraId="53985846" w14:textId="3CBC96E6" w:rsidR="00D53ACB" w:rsidRPr="00906108" w:rsidRDefault="00D53ACB" w:rsidP="00D53ACB">
            <w:pPr>
              <w:tabs>
                <w:tab w:val="decimal" w:pos="0"/>
              </w:tabs>
              <w:spacing w:line="200" w:lineRule="exact"/>
              <w:ind w:right="58"/>
              <w:jc w:val="right"/>
              <w:rPr>
                <w:rFonts w:cs="Times New Roman"/>
                <w:sz w:val="14"/>
                <w:szCs w:val="14"/>
              </w:rPr>
            </w:pPr>
            <w:r w:rsidRPr="00906108">
              <w:rPr>
                <w:sz w:val="14"/>
                <w:szCs w:val="14"/>
              </w:rPr>
              <w:t>3</w:t>
            </w:r>
          </w:p>
        </w:tc>
        <w:tc>
          <w:tcPr>
            <w:tcW w:w="96" w:type="dxa"/>
          </w:tcPr>
          <w:p w14:paraId="167F45FB" w14:textId="77777777" w:rsidR="00D53ACB" w:rsidRPr="00906108" w:rsidRDefault="00D53ACB" w:rsidP="00D53ACB">
            <w:pPr>
              <w:tabs>
                <w:tab w:val="decimal" w:pos="715"/>
              </w:tabs>
              <w:spacing w:line="200" w:lineRule="exact"/>
              <w:ind w:right="-1190"/>
              <w:rPr>
                <w:rFonts w:cs="Times New Roman"/>
                <w:sz w:val="14"/>
                <w:szCs w:val="14"/>
              </w:rPr>
            </w:pPr>
          </w:p>
        </w:tc>
        <w:tc>
          <w:tcPr>
            <w:tcW w:w="806" w:type="dxa"/>
            <w:tcBorders>
              <w:top w:val="single" w:sz="4" w:space="0" w:color="auto"/>
            </w:tcBorders>
          </w:tcPr>
          <w:p w14:paraId="2BAC6BC7" w14:textId="37D3929D" w:rsidR="00D53ACB" w:rsidRPr="00906108" w:rsidRDefault="003D064F" w:rsidP="00D53ACB">
            <w:pPr>
              <w:tabs>
                <w:tab w:val="decimal" w:pos="715"/>
              </w:tabs>
              <w:spacing w:line="200" w:lineRule="exact"/>
              <w:ind w:right="-1190"/>
              <w:rPr>
                <w:rFonts w:cs="Times New Roman"/>
                <w:sz w:val="14"/>
                <w:szCs w:val="14"/>
              </w:rPr>
            </w:pPr>
            <w:r w:rsidRPr="00906108">
              <w:rPr>
                <w:rFonts w:cs="Times New Roman"/>
                <w:sz w:val="14"/>
                <w:szCs w:val="14"/>
              </w:rPr>
              <w:t>23</w:t>
            </w:r>
          </w:p>
        </w:tc>
        <w:tc>
          <w:tcPr>
            <w:tcW w:w="101" w:type="dxa"/>
          </w:tcPr>
          <w:p w14:paraId="10AF709C" w14:textId="77777777" w:rsidR="00D53ACB" w:rsidRPr="00906108" w:rsidRDefault="00D53ACB" w:rsidP="00D53ACB">
            <w:pPr>
              <w:tabs>
                <w:tab w:val="decimal" w:pos="474"/>
              </w:tabs>
              <w:spacing w:line="200" w:lineRule="exact"/>
              <w:ind w:right="58"/>
              <w:jc w:val="right"/>
              <w:rPr>
                <w:rFonts w:cs="Times New Roman"/>
                <w:sz w:val="14"/>
                <w:szCs w:val="14"/>
              </w:rPr>
            </w:pPr>
          </w:p>
        </w:tc>
        <w:tc>
          <w:tcPr>
            <w:tcW w:w="806" w:type="dxa"/>
            <w:tcBorders>
              <w:top w:val="single" w:sz="4" w:space="0" w:color="auto"/>
            </w:tcBorders>
          </w:tcPr>
          <w:p w14:paraId="357FD6CE" w14:textId="3D89F8E7" w:rsidR="00D53ACB" w:rsidRPr="00906108" w:rsidRDefault="00D53ACB" w:rsidP="00D53ACB">
            <w:pPr>
              <w:tabs>
                <w:tab w:val="decimal" w:pos="0"/>
              </w:tabs>
              <w:spacing w:line="200" w:lineRule="exact"/>
              <w:ind w:right="58"/>
              <w:jc w:val="right"/>
              <w:rPr>
                <w:rFonts w:cs="Times New Roman"/>
                <w:sz w:val="14"/>
                <w:szCs w:val="14"/>
              </w:rPr>
            </w:pPr>
            <w:r w:rsidRPr="00906108">
              <w:rPr>
                <w:sz w:val="14"/>
                <w:szCs w:val="14"/>
              </w:rPr>
              <w:t>43</w:t>
            </w:r>
          </w:p>
        </w:tc>
        <w:tc>
          <w:tcPr>
            <w:tcW w:w="95" w:type="dxa"/>
          </w:tcPr>
          <w:p w14:paraId="04607747" w14:textId="77777777" w:rsidR="00D53ACB" w:rsidRPr="00906108" w:rsidRDefault="00D53ACB" w:rsidP="00D53ACB">
            <w:pPr>
              <w:tabs>
                <w:tab w:val="decimal" w:pos="736"/>
              </w:tabs>
              <w:spacing w:line="200" w:lineRule="exact"/>
              <w:ind w:right="58"/>
              <w:jc w:val="thaiDistribute"/>
              <w:rPr>
                <w:rFonts w:cs="Times New Roman"/>
                <w:sz w:val="14"/>
                <w:szCs w:val="14"/>
                <w:cs/>
              </w:rPr>
            </w:pPr>
          </w:p>
        </w:tc>
        <w:tc>
          <w:tcPr>
            <w:tcW w:w="810" w:type="dxa"/>
            <w:tcBorders>
              <w:top w:val="single" w:sz="4" w:space="0" w:color="auto"/>
            </w:tcBorders>
            <w:vAlign w:val="bottom"/>
          </w:tcPr>
          <w:p w14:paraId="03CC9B7D" w14:textId="13AEDB03" w:rsidR="00D53ACB" w:rsidRPr="00906108" w:rsidRDefault="00F05D94" w:rsidP="00D53ACB">
            <w:pPr>
              <w:tabs>
                <w:tab w:val="decimal" w:pos="715"/>
              </w:tabs>
              <w:spacing w:line="200" w:lineRule="exact"/>
              <w:ind w:right="-1190"/>
              <w:rPr>
                <w:rFonts w:cs="Times New Roman"/>
                <w:sz w:val="14"/>
                <w:szCs w:val="14"/>
                <w:cs/>
              </w:rPr>
            </w:pPr>
            <w:r w:rsidRPr="00906108">
              <w:rPr>
                <w:rFonts w:cs="Times New Roman"/>
                <w:sz w:val="14"/>
                <w:szCs w:val="14"/>
              </w:rPr>
              <w:t>438</w:t>
            </w:r>
          </w:p>
        </w:tc>
        <w:tc>
          <w:tcPr>
            <w:tcW w:w="90" w:type="dxa"/>
          </w:tcPr>
          <w:p w14:paraId="5B75C2D4"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tcBorders>
              <w:top w:val="single" w:sz="4" w:space="0" w:color="auto"/>
            </w:tcBorders>
            <w:vAlign w:val="bottom"/>
          </w:tcPr>
          <w:p w14:paraId="4FC0369A" w14:textId="233AA7DA" w:rsidR="00D53ACB" w:rsidRPr="00906108" w:rsidRDefault="00D53ACB" w:rsidP="00D53ACB">
            <w:pPr>
              <w:tabs>
                <w:tab w:val="decimal" w:pos="715"/>
              </w:tabs>
              <w:spacing w:line="200" w:lineRule="exact"/>
              <w:ind w:right="-1190"/>
              <w:rPr>
                <w:rFonts w:cs="Times New Roman"/>
                <w:sz w:val="14"/>
                <w:szCs w:val="14"/>
                <w:cs/>
              </w:rPr>
            </w:pPr>
            <w:r w:rsidRPr="00906108">
              <w:rPr>
                <w:sz w:val="14"/>
                <w:szCs w:val="14"/>
              </w:rPr>
              <w:t>800</w:t>
            </w:r>
          </w:p>
        </w:tc>
      </w:tr>
      <w:tr w:rsidR="00906108" w:rsidRPr="00906108" w14:paraId="649D6B17" w14:textId="77777777" w:rsidTr="006614DE">
        <w:trPr>
          <w:trHeight w:val="144"/>
        </w:trPr>
        <w:tc>
          <w:tcPr>
            <w:tcW w:w="3501" w:type="dxa"/>
          </w:tcPr>
          <w:p w14:paraId="1B98F66B" w14:textId="77777777" w:rsidR="00D53ACB" w:rsidRPr="00906108" w:rsidRDefault="00D53ACB" w:rsidP="00D53ACB">
            <w:pPr>
              <w:spacing w:line="200" w:lineRule="exact"/>
              <w:ind w:left="360" w:right="-90" w:hanging="270"/>
              <w:jc w:val="both"/>
              <w:rPr>
                <w:rFonts w:cs="Times New Roman"/>
                <w:sz w:val="14"/>
                <w:szCs w:val="14"/>
              </w:rPr>
            </w:pPr>
            <w:r w:rsidRPr="00906108">
              <w:rPr>
                <w:rFonts w:cs="Times New Roman"/>
                <w:b/>
                <w:bCs/>
                <w:sz w:val="14"/>
                <w:szCs w:val="14"/>
              </w:rPr>
              <w:t>Unallocated income and expenses</w:t>
            </w:r>
          </w:p>
        </w:tc>
        <w:tc>
          <w:tcPr>
            <w:tcW w:w="794" w:type="dxa"/>
            <w:vAlign w:val="bottom"/>
          </w:tcPr>
          <w:p w14:paraId="56323060"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5E76B3FB"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0AE38D9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56BC62F3"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142CF6D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1C068BE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4231985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03AE651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46956F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6839DDE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F02CC2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795E907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BD9FE9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35082E4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5E47B0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7951044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41DE2DF" w14:textId="77777777" w:rsidR="00D53ACB" w:rsidRPr="00906108" w:rsidRDefault="00D53ACB" w:rsidP="00D53ACB">
            <w:pPr>
              <w:tabs>
                <w:tab w:val="decimal" w:pos="652"/>
              </w:tabs>
              <w:spacing w:line="200" w:lineRule="exact"/>
              <w:ind w:left="-160" w:right="-220"/>
              <w:rPr>
                <w:rFonts w:cs="Cordia New"/>
                <w:sz w:val="14"/>
                <w:szCs w:val="14"/>
                <w:cs/>
              </w:rPr>
            </w:pPr>
          </w:p>
        </w:tc>
        <w:tc>
          <w:tcPr>
            <w:tcW w:w="101" w:type="dxa"/>
          </w:tcPr>
          <w:p w14:paraId="79955F2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72702259"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52E29FC0"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tcPr>
          <w:p w14:paraId="5B17667C"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0" w:type="dxa"/>
          </w:tcPr>
          <w:p w14:paraId="2BC385CE"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00" w:type="dxa"/>
          </w:tcPr>
          <w:p w14:paraId="06F0F2C0" w14:textId="77777777" w:rsidR="00D53ACB" w:rsidRPr="00906108" w:rsidRDefault="00D53ACB" w:rsidP="00D53ACB">
            <w:pPr>
              <w:tabs>
                <w:tab w:val="decimal" w:pos="652"/>
              </w:tabs>
              <w:spacing w:line="200" w:lineRule="exact"/>
              <w:ind w:left="-160" w:right="-220"/>
              <w:rPr>
                <w:rFonts w:cs="Times New Roman"/>
                <w:sz w:val="14"/>
                <w:szCs w:val="14"/>
                <w:cs/>
              </w:rPr>
            </w:pPr>
          </w:p>
        </w:tc>
      </w:tr>
      <w:tr w:rsidR="00906108" w:rsidRPr="00906108" w14:paraId="420DA680" w14:textId="77777777">
        <w:trPr>
          <w:trHeight w:val="144"/>
        </w:trPr>
        <w:tc>
          <w:tcPr>
            <w:tcW w:w="3501" w:type="dxa"/>
          </w:tcPr>
          <w:p w14:paraId="06224C2B"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Management fee income and other fee income</w:t>
            </w:r>
          </w:p>
        </w:tc>
        <w:tc>
          <w:tcPr>
            <w:tcW w:w="794" w:type="dxa"/>
            <w:vAlign w:val="bottom"/>
          </w:tcPr>
          <w:p w14:paraId="6CD0B5EE"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1DE06107"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43F6FCD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754FBABE"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0EBC130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6032745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0AA713E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46B3C2B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9419DA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6548F75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B4593F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7749DF3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80435B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048C878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E379FF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57012F8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3895BF5" w14:textId="77777777" w:rsidR="00D53ACB" w:rsidRPr="00906108" w:rsidRDefault="00D53ACB" w:rsidP="00D53ACB">
            <w:pPr>
              <w:spacing w:line="200" w:lineRule="exact"/>
              <w:ind w:left="-18" w:right="-88"/>
              <w:jc w:val="center"/>
              <w:rPr>
                <w:rFonts w:cs="Times New Roman"/>
                <w:sz w:val="14"/>
                <w:szCs w:val="14"/>
                <w:cs/>
              </w:rPr>
            </w:pPr>
          </w:p>
        </w:tc>
        <w:tc>
          <w:tcPr>
            <w:tcW w:w="101" w:type="dxa"/>
          </w:tcPr>
          <w:p w14:paraId="2799A0E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4BBE3154"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5A774FF0"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2E427DA9" w14:textId="10549FB6" w:rsidR="00D53ACB" w:rsidRPr="00906108" w:rsidRDefault="008B753F" w:rsidP="00D53ACB">
            <w:pPr>
              <w:tabs>
                <w:tab w:val="decimal" w:pos="715"/>
              </w:tabs>
              <w:spacing w:line="200" w:lineRule="exact"/>
              <w:ind w:right="-1190"/>
              <w:rPr>
                <w:rFonts w:cs="Times New Roman"/>
                <w:sz w:val="14"/>
                <w:szCs w:val="14"/>
              </w:rPr>
            </w:pPr>
            <w:r w:rsidRPr="00906108">
              <w:rPr>
                <w:rFonts w:cs="Times New Roman"/>
                <w:sz w:val="14"/>
                <w:szCs w:val="14"/>
              </w:rPr>
              <w:t>39</w:t>
            </w:r>
          </w:p>
        </w:tc>
        <w:tc>
          <w:tcPr>
            <w:tcW w:w="90" w:type="dxa"/>
          </w:tcPr>
          <w:p w14:paraId="47DB7D35"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center"/>
          </w:tcPr>
          <w:p w14:paraId="4A5F38AA" w14:textId="1C460C5F"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43</w:t>
            </w:r>
          </w:p>
        </w:tc>
      </w:tr>
      <w:tr w:rsidR="00906108" w:rsidRPr="00906108" w14:paraId="77A94FA7" w14:textId="77777777">
        <w:trPr>
          <w:trHeight w:val="144"/>
        </w:trPr>
        <w:tc>
          <w:tcPr>
            <w:tcW w:w="3501" w:type="dxa"/>
          </w:tcPr>
          <w:p w14:paraId="20B9670D"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Other income</w:t>
            </w:r>
          </w:p>
        </w:tc>
        <w:tc>
          <w:tcPr>
            <w:tcW w:w="794" w:type="dxa"/>
            <w:vAlign w:val="bottom"/>
          </w:tcPr>
          <w:p w14:paraId="03B31C71"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0956CFCE"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626EC08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4DDC6803"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1B8F0FB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5A59892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37F0BD6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299EA60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655432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4FFED1E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DC6E8A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52D90E5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C06E86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600EB35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F0347F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2BEC47B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28701EE"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3061DCE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35638047" w14:textId="77777777" w:rsidR="00D53ACB" w:rsidRPr="00906108" w:rsidRDefault="00D53ACB" w:rsidP="00D53ACB">
            <w:pPr>
              <w:tabs>
                <w:tab w:val="decimal" w:pos="652"/>
              </w:tabs>
              <w:spacing w:line="200" w:lineRule="exact"/>
              <w:ind w:left="-160" w:right="-220"/>
              <w:rPr>
                <w:rFonts w:cs="Times New Roman"/>
                <w:sz w:val="14"/>
                <w:szCs w:val="14"/>
              </w:rPr>
            </w:pPr>
          </w:p>
        </w:tc>
        <w:tc>
          <w:tcPr>
            <w:tcW w:w="95" w:type="dxa"/>
          </w:tcPr>
          <w:p w14:paraId="453CE3C8" w14:textId="77777777" w:rsidR="00D53ACB" w:rsidRPr="00906108" w:rsidRDefault="00D53ACB" w:rsidP="00D53ACB">
            <w:pPr>
              <w:tabs>
                <w:tab w:val="decimal" w:pos="652"/>
              </w:tabs>
              <w:spacing w:line="200" w:lineRule="exact"/>
              <w:ind w:left="-160" w:right="-220"/>
              <w:rPr>
                <w:rFonts w:cs="Times New Roman"/>
                <w:sz w:val="14"/>
                <w:szCs w:val="14"/>
              </w:rPr>
            </w:pPr>
          </w:p>
        </w:tc>
        <w:tc>
          <w:tcPr>
            <w:tcW w:w="810" w:type="dxa"/>
            <w:vAlign w:val="center"/>
          </w:tcPr>
          <w:p w14:paraId="4BFB4E24" w14:textId="7018FE94"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208</w:t>
            </w:r>
          </w:p>
        </w:tc>
        <w:tc>
          <w:tcPr>
            <w:tcW w:w="90" w:type="dxa"/>
          </w:tcPr>
          <w:p w14:paraId="02F196CB"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center"/>
          </w:tcPr>
          <w:p w14:paraId="0932A9D0" w14:textId="46555880"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118</w:t>
            </w:r>
          </w:p>
        </w:tc>
      </w:tr>
      <w:tr w:rsidR="00906108" w:rsidRPr="00906108" w14:paraId="4BEDD877" w14:textId="77777777">
        <w:trPr>
          <w:trHeight w:val="144"/>
        </w:trPr>
        <w:tc>
          <w:tcPr>
            <w:tcW w:w="3501" w:type="dxa"/>
          </w:tcPr>
          <w:p w14:paraId="3561A841"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Distribution costs</w:t>
            </w:r>
          </w:p>
        </w:tc>
        <w:tc>
          <w:tcPr>
            <w:tcW w:w="794" w:type="dxa"/>
            <w:vAlign w:val="bottom"/>
          </w:tcPr>
          <w:p w14:paraId="7E809436"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25C2CA37"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3CD4575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3927FA74"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4DBFF70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58758F6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310C436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3E82BB7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85E46B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13CB410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789A67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76C5158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1D7A94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4986869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8E5978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2AF437D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60F2CB6"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3F333AC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2B61C2AD" w14:textId="77777777" w:rsidR="00D53ACB" w:rsidRPr="00906108" w:rsidRDefault="00D53ACB" w:rsidP="00D53ACB">
            <w:pPr>
              <w:tabs>
                <w:tab w:val="decimal" w:pos="652"/>
              </w:tabs>
              <w:spacing w:line="200" w:lineRule="exact"/>
              <w:ind w:left="-160" w:right="-220"/>
              <w:rPr>
                <w:rFonts w:cs="Times New Roman"/>
                <w:sz w:val="14"/>
                <w:szCs w:val="14"/>
              </w:rPr>
            </w:pPr>
          </w:p>
        </w:tc>
        <w:tc>
          <w:tcPr>
            <w:tcW w:w="95" w:type="dxa"/>
          </w:tcPr>
          <w:p w14:paraId="6076220A" w14:textId="77777777" w:rsidR="00D53ACB" w:rsidRPr="00906108" w:rsidRDefault="00D53ACB" w:rsidP="00D53ACB">
            <w:pPr>
              <w:tabs>
                <w:tab w:val="decimal" w:pos="652"/>
              </w:tabs>
              <w:spacing w:line="200" w:lineRule="exact"/>
              <w:ind w:left="-160" w:right="-220"/>
              <w:rPr>
                <w:rFonts w:cs="Times New Roman"/>
                <w:sz w:val="14"/>
                <w:szCs w:val="14"/>
              </w:rPr>
            </w:pPr>
          </w:p>
        </w:tc>
        <w:tc>
          <w:tcPr>
            <w:tcW w:w="810" w:type="dxa"/>
            <w:vAlign w:val="center"/>
          </w:tcPr>
          <w:p w14:paraId="2F04C681" w14:textId="71AB7627" w:rsidR="00D53ACB" w:rsidRPr="00906108" w:rsidRDefault="008B753F" w:rsidP="00D53ACB">
            <w:pPr>
              <w:tabs>
                <w:tab w:val="decimal" w:pos="715"/>
              </w:tabs>
              <w:spacing w:line="200" w:lineRule="exact"/>
              <w:ind w:right="-1190"/>
              <w:rPr>
                <w:rFonts w:cstheme="minorBidi"/>
                <w:sz w:val="14"/>
                <w:szCs w:val="14"/>
                <w:cs/>
              </w:rPr>
            </w:pPr>
            <w:r w:rsidRPr="00906108">
              <w:rPr>
                <w:rFonts w:cstheme="minorBidi"/>
                <w:sz w:val="14"/>
                <w:szCs w:val="14"/>
              </w:rPr>
              <w:t>(133)</w:t>
            </w:r>
          </w:p>
        </w:tc>
        <w:tc>
          <w:tcPr>
            <w:tcW w:w="90" w:type="dxa"/>
          </w:tcPr>
          <w:p w14:paraId="654019C7" w14:textId="77777777" w:rsidR="00D53ACB" w:rsidRPr="00906108" w:rsidRDefault="00D53ACB" w:rsidP="00D53ACB">
            <w:pPr>
              <w:tabs>
                <w:tab w:val="decimal" w:pos="678"/>
              </w:tabs>
              <w:spacing w:line="200" w:lineRule="exact"/>
              <w:ind w:right="58"/>
              <w:jc w:val="right"/>
              <w:rPr>
                <w:rFonts w:cs="Times New Roman"/>
                <w:sz w:val="14"/>
                <w:szCs w:val="14"/>
                <w:cs/>
              </w:rPr>
            </w:pPr>
          </w:p>
        </w:tc>
        <w:tc>
          <w:tcPr>
            <w:tcW w:w="900" w:type="dxa"/>
            <w:vAlign w:val="center"/>
          </w:tcPr>
          <w:p w14:paraId="6729DC1B" w14:textId="533104FC"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(204)</w:t>
            </w:r>
          </w:p>
        </w:tc>
      </w:tr>
      <w:tr w:rsidR="00906108" w:rsidRPr="00906108" w14:paraId="6E31B7A0" w14:textId="77777777">
        <w:trPr>
          <w:trHeight w:val="144"/>
        </w:trPr>
        <w:tc>
          <w:tcPr>
            <w:tcW w:w="3501" w:type="dxa"/>
          </w:tcPr>
          <w:p w14:paraId="7E963334" w14:textId="5FC42E0D"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 xml:space="preserve">Administrative expenses        </w:t>
            </w:r>
          </w:p>
        </w:tc>
        <w:tc>
          <w:tcPr>
            <w:tcW w:w="794" w:type="dxa"/>
            <w:vAlign w:val="bottom"/>
          </w:tcPr>
          <w:p w14:paraId="63375A42"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5D8E864B"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3FC2CFC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2FAABC2C"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4401AF8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0FB7120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7D3B5D6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697BF1F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2FF7D8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2E809A1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6A40E3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2EC3289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FF9921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746700C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E96C75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696AFD3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8823825"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46B0D09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83FE377"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16060A33"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00C20253" w14:textId="5A3901AB" w:rsidR="00D53ACB" w:rsidRPr="00906108" w:rsidRDefault="008B753F" w:rsidP="00D53ACB">
            <w:pPr>
              <w:tabs>
                <w:tab w:val="decimal" w:pos="715"/>
              </w:tabs>
              <w:spacing w:line="200" w:lineRule="exact"/>
              <w:ind w:right="-1190"/>
              <w:rPr>
                <w:rFonts w:cs="Times New Roman"/>
                <w:sz w:val="14"/>
                <w:szCs w:val="14"/>
              </w:rPr>
            </w:pPr>
            <w:r w:rsidRPr="00906108">
              <w:rPr>
                <w:rFonts w:cs="Times New Roman"/>
                <w:sz w:val="14"/>
                <w:szCs w:val="14"/>
              </w:rPr>
              <w:t>(47</w:t>
            </w:r>
            <w:r w:rsidR="00E4716E" w:rsidRPr="00906108">
              <w:rPr>
                <w:rFonts w:cs="Times New Roman"/>
                <w:sz w:val="14"/>
                <w:szCs w:val="14"/>
              </w:rPr>
              <w:t>2</w:t>
            </w:r>
            <w:r w:rsidRPr="00906108">
              <w:rPr>
                <w:rFonts w:cs="Times New Roman"/>
                <w:sz w:val="14"/>
                <w:szCs w:val="14"/>
              </w:rPr>
              <w:t>)</w:t>
            </w:r>
          </w:p>
        </w:tc>
        <w:tc>
          <w:tcPr>
            <w:tcW w:w="90" w:type="dxa"/>
          </w:tcPr>
          <w:p w14:paraId="2DDFDBAE" w14:textId="77777777" w:rsidR="00D53ACB" w:rsidRPr="00906108" w:rsidRDefault="00D53ACB" w:rsidP="00D53ACB">
            <w:pPr>
              <w:tabs>
                <w:tab w:val="decimal" w:pos="678"/>
              </w:tabs>
              <w:spacing w:line="200" w:lineRule="exact"/>
              <w:ind w:right="58"/>
              <w:jc w:val="right"/>
              <w:rPr>
                <w:rFonts w:cs="Times New Roman"/>
                <w:sz w:val="14"/>
                <w:szCs w:val="14"/>
                <w:cs/>
              </w:rPr>
            </w:pPr>
          </w:p>
        </w:tc>
        <w:tc>
          <w:tcPr>
            <w:tcW w:w="900" w:type="dxa"/>
            <w:vAlign w:val="center"/>
          </w:tcPr>
          <w:p w14:paraId="7FFB7E85" w14:textId="1A991343"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(533)</w:t>
            </w:r>
          </w:p>
        </w:tc>
      </w:tr>
      <w:tr w:rsidR="00906108" w:rsidRPr="00906108" w14:paraId="65F8B7E0" w14:textId="77777777">
        <w:trPr>
          <w:trHeight w:val="144"/>
        </w:trPr>
        <w:tc>
          <w:tcPr>
            <w:tcW w:w="3501" w:type="dxa"/>
          </w:tcPr>
          <w:p w14:paraId="5B683F50" w14:textId="34DB3AA6" w:rsidR="00D53ACB" w:rsidRPr="00906108" w:rsidRDefault="00BF3677" w:rsidP="00D53ACB">
            <w:pPr>
              <w:spacing w:line="200" w:lineRule="exact"/>
              <w:ind w:left="272" w:right="65" w:hanging="11"/>
              <w:rPr>
                <w:rFonts w:cstheme="minorBidi"/>
                <w:sz w:val="14"/>
                <w:szCs w:val="14"/>
                <w:cs/>
              </w:rPr>
            </w:pPr>
            <w:r w:rsidRPr="00906108">
              <w:rPr>
                <w:rFonts w:cs="Times New Roman"/>
                <w:sz w:val="14"/>
                <w:szCs w:val="14"/>
              </w:rPr>
              <w:t>(Profit) loss on onerous contract</w:t>
            </w:r>
          </w:p>
        </w:tc>
        <w:tc>
          <w:tcPr>
            <w:tcW w:w="794" w:type="dxa"/>
            <w:vAlign w:val="bottom"/>
          </w:tcPr>
          <w:p w14:paraId="4951D28D"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63075A0A"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2C16244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687A67D2"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3AEDCDB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4FF8B01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1287D2A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7FA7F20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8FDEA2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700E0AE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5C4329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32D6284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CD3AF3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3FF69EA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330A72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2C88ADF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2871595"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6353ACB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C162CDF"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19C41D90"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13AED9C8" w14:textId="7F1CC359"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16</w:t>
            </w:r>
          </w:p>
        </w:tc>
        <w:tc>
          <w:tcPr>
            <w:tcW w:w="90" w:type="dxa"/>
          </w:tcPr>
          <w:p w14:paraId="35E59789" w14:textId="77777777" w:rsidR="00D53ACB" w:rsidRPr="00906108" w:rsidRDefault="00D53ACB" w:rsidP="00D53ACB">
            <w:pPr>
              <w:tabs>
                <w:tab w:val="decimal" w:pos="678"/>
              </w:tabs>
              <w:spacing w:line="200" w:lineRule="exact"/>
              <w:ind w:right="58"/>
              <w:jc w:val="right"/>
              <w:rPr>
                <w:rFonts w:cs="Times New Roman"/>
                <w:sz w:val="14"/>
                <w:szCs w:val="14"/>
                <w:cs/>
              </w:rPr>
            </w:pPr>
          </w:p>
        </w:tc>
        <w:tc>
          <w:tcPr>
            <w:tcW w:w="900" w:type="dxa"/>
            <w:vAlign w:val="center"/>
          </w:tcPr>
          <w:p w14:paraId="43F3405B" w14:textId="7D84B166" w:rsidR="00D53ACB" w:rsidRPr="00906108" w:rsidRDefault="00D53ACB" w:rsidP="00D53ACB">
            <w:pPr>
              <w:tabs>
                <w:tab w:val="decimal" w:pos="715"/>
              </w:tabs>
              <w:spacing w:line="200" w:lineRule="exact"/>
              <w:ind w:right="-1190"/>
              <w:rPr>
                <w:rFonts w:cs="Times New Roman"/>
                <w:sz w:val="14"/>
                <w:szCs w:val="14"/>
              </w:rPr>
            </w:pPr>
            <w:r w:rsidRPr="00906108">
              <w:rPr>
                <w:rFonts w:cs="Times New Roman"/>
                <w:sz w:val="14"/>
                <w:szCs w:val="14"/>
              </w:rPr>
              <w:t>(30)</w:t>
            </w:r>
          </w:p>
        </w:tc>
      </w:tr>
      <w:tr w:rsidR="00906108" w:rsidRPr="00906108" w14:paraId="4BE2831F" w14:textId="77777777">
        <w:trPr>
          <w:trHeight w:val="144"/>
        </w:trPr>
        <w:tc>
          <w:tcPr>
            <w:tcW w:w="3501" w:type="dxa"/>
          </w:tcPr>
          <w:p w14:paraId="045E6EBD"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Finance income</w:t>
            </w:r>
          </w:p>
        </w:tc>
        <w:tc>
          <w:tcPr>
            <w:tcW w:w="794" w:type="dxa"/>
            <w:vAlign w:val="bottom"/>
          </w:tcPr>
          <w:p w14:paraId="35CAF4A5"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46182952"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27F5FE4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23292C02"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7D8A1B5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3648F2C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2796085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41CBDCB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4DEEE6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376DFAA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134D85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335B6F7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5D12D5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54C4F9A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3AB865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064C9FC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49B5529"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161EEFF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BE9C4E8"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1233C5C3"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67367645" w14:textId="0D7F3747"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1</w:t>
            </w:r>
          </w:p>
        </w:tc>
        <w:tc>
          <w:tcPr>
            <w:tcW w:w="90" w:type="dxa"/>
          </w:tcPr>
          <w:p w14:paraId="2F642A41" w14:textId="77777777" w:rsidR="00D53ACB" w:rsidRPr="00906108" w:rsidRDefault="00D53ACB" w:rsidP="00D53ACB">
            <w:pPr>
              <w:tabs>
                <w:tab w:val="decimal" w:pos="678"/>
              </w:tabs>
              <w:spacing w:line="200" w:lineRule="exact"/>
              <w:ind w:right="58"/>
              <w:jc w:val="right"/>
              <w:rPr>
                <w:rFonts w:cs="Times New Roman"/>
                <w:sz w:val="14"/>
                <w:szCs w:val="14"/>
                <w:cs/>
              </w:rPr>
            </w:pPr>
          </w:p>
        </w:tc>
        <w:tc>
          <w:tcPr>
            <w:tcW w:w="900" w:type="dxa"/>
            <w:vAlign w:val="center"/>
          </w:tcPr>
          <w:p w14:paraId="30B5DCC0" w14:textId="6696A1DE" w:rsidR="00D53ACB" w:rsidRPr="00906108" w:rsidRDefault="00D53ACB" w:rsidP="00D53ACB">
            <w:pPr>
              <w:tabs>
                <w:tab w:val="decimal" w:pos="715"/>
              </w:tabs>
              <w:spacing w:line="200" w:lineRule="exact"/>
              <w:ind w:right="-1190"/>
              <w:rPr>
                <w:rFonts w:cs="Times New Roman"/>
                <w:sz w:val="14"/>
                <w:szCs w:val="14"/>
              </w:rPr>
            </w:pPr>
            <w:r w:rsidRPr="00906108">
              <w:rPr>
                <w:rFonts w:cs="Times New Roman"/>
                <w:sz w:val="14"/>
                <w:szCs w:val="14"/>
              </w:rPr>
              <w:t>2</w:t>
            </w:r>
          </w:p>
        </w:tc>
      </w:tr>
      <w:tr w:rsidR="00906108" w:rsidRPr="00906108" w14:paraId="705BD720" w14:textId="77777777">
        <w:trPr>
          <w:trHeight w:val="144"/>
        </w:trPr>
        <w:tc>
          <w:tcPr>
            <w:tcW w:w="3501" w:type="dxa"/>
          </w:tcPr>
          <w:p w14:paraId="4BCD2024"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Finance costs</w:t>
            </w:r>
          </w:p>
        </w:tc>
        <w:tc>
          <w:tcPr>
            <w:tcW w:w="794" w:type="dxa"/>
            <w:vAlign w:val="bottom"/>
          </w:tcPr>
          <w:p w14:paraId="1756E3CA"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7B6D86A2"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33D2F54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3F188B85"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2BAD484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31BAB94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636227A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4797926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CD91CE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503620A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78EBD7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4A077D8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C67BB8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5292CE5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502A95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322717E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0CC62E4"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5BFA8F3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3655B26F"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10AB2AAA"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1190632C" w14:textId="0DA7F7C5"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(4</w:t>
            </w:r>
            <w:r w:rsidR="00E4716E" w:rsidRPr="00906108">
              <w:rPr>
                <w:rFonts w:cs="Times New Roman"/>
                <w:sz w:val="14"/>
                <w:szCs w:val="14"/>
              </w:rPr>
              <w:t>38</w:t>
            </w:r>
            <w:r w:rsidRPr="00906108">
              <w:rPr>
                <w:rFonts w:cs="Times New Roman"/>
                <w:sz w:val="14"/>
                <w:szCs w:val="14"/>
              </w:rPr>
              <w:t>)</w:t>
            </w:r>
          </w:p>
        </w:tc>
        <w:tc>
          <w:tcPr>
            <w:tcW w:w="90" w:type="dxa"/>
          </w:tcPr>
          <w:p w14:paraId="6B39574A"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center"/>
          </w:tcPr>
          <w:p w14:paraId="11D69697" w14:textId="3BCCBFC1"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(419)</w:t>
            </w:r>
          </w:p>
        </w:tc>
      </w:tr>
      <w:tr w:rsidR="00906108" w:rsidRPr="00906108" w14:paraId="2A2E0D57" w14:textId="77777777">
        <w:trPr>
          <w:trHeight w:val="144"/>
        </w:trPr>
        <w:tc>
          <w:tcPr>
            <w:tcW w:w="3501" w:type="dxa"/>
          </w:tcPr>
          <w:p w14:paraId="35FC875B" w14:textId="2211D88E" w:rsidR="00D53ACB" w:rsidRPr="00906108" w:rsidRDefault="00BF3677" w:rsidP="00D53ACB">
            <w:pPr>
              <w:spacing w:line="200" w:lineRule="exact"/>
              <w:ind w:left="272" w:right="65" w:hanging="11"/>
              <w:rPr>
                <w:rFonts w:cs="Times New Roman"/>
                <w:sz w:val="14"/>
                <w:szCs w:val="14"/>
              </w:rPr>
            </w:pPr>
            <w:r w:rsidRPr="00906108">
              <w:rPr>
                <w:rFonts w:cs="Times New Roman"/>
                <w:sz w:val="14"/>
                <w:szCs w:val="14"/>
              </w:rPr>
              <w:t>Loss (reversal of loss) on impairment determined</w:t>
            </w:r>
          </w:p>
        </w:tc>
        <w:tc>
          <w:tcPr>
            <w:tcW w:w="794" w:type="dxa"/>
            <w:vAlign w:val="bottom"/>
          </w:tcPr>
          <w:p w14:paraId="33E16EA6"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6A5E9FCF"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4B25A94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7EDCFEC2"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7F26481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7AA9999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5776F97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0A4D5DE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518B45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2FCC7C9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2D4DC7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4B1B784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7E1557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1A97A53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6AB299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2F677F8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094AA60"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5258E52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375C5041"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6B7F98D7"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19175809" w14:textId="77777777" w:rsidR="00D53ACB" w:rsidRPr="00906108" w:rsidRDefault="00D53ACB" w:rsidP="00D53ACB">
            <w:pPr>
              <w:tabs>
                <w:tab w:val="decimal" w:pos="715"/>
              </w:tabs>
              <w:spacing w:line="200" w:lineRule="exact"/>
              <w:ind w:right="-1190"/>
              <w:rPr>
                <w:rFonts w:cs="Times New Roman"/>
                <w:sz w:val="14"/>
                <w:szCs w:val="14"/>
                <w:cs/>
              </w:rPr>
            </w:pPr>
          </w:p>
        </w:tc>
        <w:tc>
          <w:tcPr>
            <w:tcW w:w="90" w:type="dxa"/>
          </w:tcPr>
          <w:p w14:paraId="2F990259"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center"/>
          </w:tcPr>
          <w:p w14:paraId="1BFBE933" w14:textId="77777777" w:rsidR="00D53ACB" w:rsidRPr="00906108" w:rsidRDefault="00D53ACB" w:rsidP="00D53ACB">
            <w:pPr>
              <w:tabs>
                <w:tab w:val="decimal" w:pos="715"/>
              </w:tabs>
              <w:spacing w:line="200" w:lineRule="exact"/>
              <w:ind w:right="-1190"/>
              <w:rPr>
                <w:rFonts w:cs="Times New Roman"/>
                <w:sz w:val="14"/>
                <w:szCs w:val="14"/>
              </w:rPr>
            </w:pPr>
          </w:p>
        </w:tc>
      </w:tr>
      <w:tr w:rsidR="00906108" w:rsidRPr="00906108" w14:paraId="4C6FF15A" w14:textId="77777777">
        <w:trPr>
          <w:trHeight w:val="144"/>
        </w:trPr>
        <w:tc>
          <w:tcPr>
            <w:tcW w:w="3501" w:type="dxa"/>
          </w:tcPr>
          <w:p w14:paraId="2D4B9A0D" w14:textId="66877118"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 xml:space="preserve">   in accordance with TFRS </w:t>
            </w:r>
            <w:r w:rsidRPr="00906108">
              <w:rPr>
                <w:sz w:val="14"/>
                <w:szCs w:val="14"/>
              </w:rPr>
              <w:t>9</w:t>
            </w:r>
          </w:p>
        </w:tc>
        <w:tc>
          <w:tcPr>
            <w:tcW w:w="794" w:type="dxa"/>
            <w:vAlign w:val="bottom"/>
          </w:tcPr>
          <w:p w14:paraId="4861B6D8"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67B0594E"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735EE13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19F22F88"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7B162B5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1C8914D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51F0BE4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1BC0FC5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59D7F2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1624DEE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1F89146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68E1436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4E3D44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5352BBE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7FF2AD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031A599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4EC8CAA"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21DD2B2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3CCE50E3"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5201F1C0"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2FA4320F" w14:textId="01DD877D"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(17)</w:t>
            </w:r>
          </w:p>
        </w:tc>
        <w:tc>
          <w:tcPr>
            <w:tcW w:w="90" w:type="dxa"/>
          </w:tcPr>
          <w:p w14:paraId="49214516"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center"/>
          </w:tcPr>
          <w:p w14:paraId="1C643C74" w14:textId="38E51D7D" w:rsidR="00D53ACB" w:rsidRPr="00906108" w:rsidRDefault="00D53ACB" w:rsidP="00D53ACB">
            <w:pPr>
              <w:tabs>
                <w:tab w:val="decimal" w:pos="715"/>
              </w:tabs>
              <w:spacing w:line="200" w:lineRule="exact"/>
              <w:ind w:right="-1190"/>
              <w:rPr>
                <w:rFonts w:cs="Times New Roman"/>
                <w:sz w:val="14"/>
                <w:szCs w:val="14"/>
              </w:rPr>
            </w:pPr>
            <w:r w:rsidRPr="00906108">
              <w:rPr>
                <w:rFonts w:cs="Times New Roman"/>
                <w:sz w:val="14"/>
                <w:szCs w:val="14"/>
              </w:rPr>
              <w:t>1</w:t>
            </w:r>
          </w:p>
        </w:tc>
      </w:tr>
      <w:tr w:rsidR="00906108" w:rsidRPr="00906108" w14:paraId="7504F135" w14:textId="77777777">
        <w:trPr>
          <w:trHeight w:val="144"/>
        </w:trPr>
        <w:tc>
          <w:tcPr>
            <w:tcW w:w="3501" w:type="dxa"/>
          </w:tcPr>
          <w:p w14:paraId="3FD2AD0D" w14:textId="67DD3161"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 xml:space="preserve">Share of loss of associate accounted for using equity </w:t>
            </w:r>
          </w:p>
        </w:tc>
        <w:tc>
          <w:tcPr>
            <w:tcW w:w="794" w:type="dxa"/>
            <w:vAlign w:val="bottom"/>
          </w:tcPr>
          <w:p w14:paraId="1045965B"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58A5D13C"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6C58E32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290E5E41"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2742A16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4237CD2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71C73DD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039C630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190028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2CBE8A2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24C5E29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5692831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DBBC0B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36DD825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ADD936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516D9E4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55EEAC7"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5561C95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2375913B"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7051459E"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78E8BFA6" w14:textId="77777777" w:rsidR="00D53ACB" w:rsidRPr="00906108" w:rsidRDefault="00D53ACB" w:rsidP="00D53ACB">
            <w:pPr>
              <w:tabs>
                <w:tab w:val="decimal" w:pos="715"/>
              </w:tabs>
              <w:spacing w:line="200" w:lineRule="exact"/>
              <w:ind w:right="-1190"/>
              <w:rPr>
                <w:rFonts w:cs="Times New Roman"/>
                <w:sz w:val="14"/>
                <w:szCs w:val="14"/>
                <w:cs/>
              </w:rPr>
            </w:pPr>
          </w:p>
        </w:tc>
        <w:tc>
          <w:tcPr>
            <w:tcW w:w="90" w:type="dxa"/>
          </w:tcPr>
          <w:p w14:paraId="140D29E2"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center"/>
          </w:tcPr>
          <w:p w14:paraId="580C9034" w14:textId="77777777" w:rsidR="00D53ACB" w:rsidRPr="00906108" w:rsidRDefault="00D53ACB" w:rsidP="00D53ACB">
            <w:pPr>
              <w:tabs>
                <w:tab w:val="decimal" w:pos="715"/>
              </w:tabs>
              <w:spacing w:line="200" w:lineRule="exact"/>
              <w:ind w:right="-1190"/>
              <w:rPr>
                <w:rFonts w:cs="Times New Roman"/>
                <w:sz w:val="14"/>
                <w:szCs w:val="14"/>
              </w:rPr>
            </w:pPr>
          </w:p>
        </w:tc>
      </w:tr>
      <w:tr w:rsidR="00906108" w:rsidRPr="00906108" w14:paraId="61502182" w14:textId="77777777">
        <w:trPr>
          <w:trHeight w:val="144"/>
        </w:trPr>
        <w:tc>
          <w:tcPr>
            <w:tcW w:w="3501" w:type="dxa"/>
          </w:tcPr>
          <w:p w14:paraId="679ED536" w14:textId="19A367B8"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 xml:space="preserve">   method</w:t>
            </w:r>
          </w:p>
        </w:tc>
        <w:tc>
          <w:tcPr>
            <w:tcW w:w="794" w:type="dxa"/>
            <w:vAlign w:val="bottom"/>
          </w:tcPr>
          <w:p w14:paraId="53665767"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1833DBA5"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187DF88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33B3ED45"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18A2399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2287772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41F2AFD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1651A0E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49796A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567BC72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5951E3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24B5943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5034F6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4B0A0B5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B6107A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346F7AB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3C3B1A5"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7582E7B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3A017E4D"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665729CF"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vAlign w:val="center"/>
          </w:tcPr>
          <w:p w14:paraId="38EBE23C" w14:textId="4B8A8D88"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w:t>
            </w:r>
            <w:r w:rsidR="00B007AF" w:rsidRPr="00906108">
              <w:rPr>
                <w:rFonts w:cs="Times New Roman"/>
                <w:sz w:val="14"/>
                <w:szCs w:val="14"/>
              </w:rPr>
              <w:t>10</w:t>
            </w:r>
            <w:r w:rsidRPr="00906108">
              <w:rPr>
                <w:rFonts w:cs="Times New Roman"/>
                <w:sz w:val="14"/>
                <w:szCs w:val="14"/>
              </w:rPr>
              <w:t>)</w:t>
            </w:r>
          </w:p>
        </w:tc>
        <w:tc>
          <w:tcPr>
            <w:tcW w:w="90" w:type="dxa"/>
          </w:tcPr>
          <w:p w14:paraId="4C52F130"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center"/>
          </w:tcPr>
          <w:p w14:paraId="24FB8CAA" w14:textId="48A91E19" w:rsidR="00D53ACB" w:rsidRPr="00906108" w:rsidRDefault="00D53ACB" w:rsidP="00D53ACB">
            <w:pPr>
              <w:tabs>
                <w:tab w:val="decimal" w:pos="715"/>
              </w:tabs>
              <w:spacing w:line="200" w:lineRule="exact"/>
              <w:ind w:right="-1190"/>
              <w:rPr>
                <w:rFonts w:cs="Times New Roman"/>
                <w:sz w:val="14"/>
                <w:szCs w:val="14"/>
              </w:rPr>
            </w:pPr>
            <w:r w:rsidRPr="00906108">
              <w:rPr>
                <w:rFonts w:cs="Times New Roman"/>
                <w:sz w:val="14"/>
                <w:szCs w:val="14"/>
              </w:rPr>
              <w:t>(10)</w:t>
            </w:r>
          </w:p>
        </w:tc>
      </w:tr>
      <w:tr w:rsidR="00906108" w:rsidRPr="00906108" w14:paraId="5512F8DA" w14:textId="77777777" w:rsidTr="006614DE">
        <w:trPr>
          <w:trHeight w:val="144"/>
        </w:trPr>
        <w:tc>
          <w:tcPr>
            <w:tcW w:w="3501" w:type="dxa"/>
          </w:tcPr>
          <w:p w14:paraId="1D3B1964" w14:textId="3462BDAD" w:rsidR="00D53ACB" w:rsidRPr="00906108" w:rsidRDefault="005C3D9F" w:rsidP="00D53ACB">
            <w:pPr>
              <w:spacing w:line="200" w:lineRule="exact"/>
              <w:ind w:left="272" w:right="65" w:hanging="11"/>
              <w:rPr>
                <w:rFonts w:cs="Times New Roman"/>
                <w:sz w:val="14"/>
                <w:szCs w:val="14"/>
              </w:rPr>
            </w:pPr>
            <w:r w:rsidRPr="00906108">
              <w:rPr>
                <w:rFonts w:cs="Times New Roman"/>
                <w:sz w:val="14"/>
                <w:szCs w:val="14"/>
              </w:rPr>
              <w:t>T</w:t>
            </w:r>
            <w:r w:rsidR="003D064F" w:rsidRPr="00906108">
              <w:rPr>
                <w:rFonts w:cs="Times New Roman"/>
                <w:sz w:val="14"/>
                <w:szCs w:val="14"/>
              </w:rPr>
              <w:t>ax</w:t>
            </w:r>
            <w:r w:rsidR="003D064F" w:rsidRPr="00906108">
              <w:rPr>
                <w:rFonts w:cs="Times New Roman"/>
                <w:sz w:val="14"/>
                <w:szCs w:val="14"/>
                <w:cs/>
              </w:rPr>
              <w:t xml:space="preserve"> </w:t>
            </w:r>
            <w:r w:rsidRPr="00906108">
              <w:rPr>
                <w:rFonts w:cs="Times New Roman"/>
                <w:sz w:val="14"/>
                <w:szCs w:val="14"/>
              </w:rPr>
              <w:t>income (</w:t>
            </w:r>
            <w:r w:rsidR="003D064F" w:rsidRPr="00906108">
              <w:rPr>
                <w:rFonts w:cs="Times New Roman"/>
                <w:sz w:val="14"/>
                <w:szCs w:val="14"/>
              </w:rPr>
              <w:t>expense</w:t>
            </w:r>
            <w:r w:rsidRPr="00906108">
              <w:rPr>
                <w:rFonts w:cs="Times New Roman"/>
                <w:sz w:val="14"/>
                <w:szCs w:val="14"/>
              </w:rPr>
              <w:t>)</w:t>
            </w:r>
          </w:p>
        </w:tc>
        <w:tc>
          <w:tcPr>
            <w:tcW w:w="794" w:type="dxa"/>
            <w:vAlign w:val="bottom"/>
          </w:tcPr>
          <w:p w14:paraId="7F49E4A5"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50D58D8B"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2BA3F439"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4BDD09AB"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79C8D29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2843D32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4D08796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59253B8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4699A3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624DE03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0A036B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7D60BB6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3039C2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3C8AE76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7DD173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37D088E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621ADCF"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6515C38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0EF9F585" w14:textId="77777777" w:rsidR="00D53ACB" w:rsidRPr="00906108" w:rsidRDefault="00D53ACB" w:rsidP="00D53ACB">
            <w:pPr>
              <w:tabs>
                <w:tab w:val="decimal" w:pos="652"/>
              </w:tabs>
              <w:spacing w:line="200" w:lineRule="exact"/>
              <w:ind w:right="-220"/>
              <w:rPr>
                <w:rFonts w:cs="Times New Roman"/>
                <w:sz w:val="14"/>
                <w:szCs w:val="14"/>
                <w:cs/>
              </w:rPr>
            </w:pPr>
          </w:p>
        </w:tc>
        <w:tc>
          <w:tcPr>
            <w:tcW w:w="95" w:type="dxa"/>
          </w:tcPr>
          <w:p w14:paraId="264CB800" w14:textId="77777777" w:rsidR="00D53ACB" w:rsidRPr="00906108" w:rsidRDefault="00D53ACB" w:rsidP="00D53ACB">
            <w:pPr>
              <w:tabs>
                <w:tab w:val="decimal" w:pos="652"/>
              </w:tabs>
              <w:spacing w:line="200" w:lineRule="exact"/>
              <w:ind w:right="-220"/>
              <w:rPr>
                <w:rFonts w:cs="Times New Roman"/>
                <w:sz w:val="14"/>
                <w:szCs w:val="14"/>
                <w:cs/>
              </w:rPr>
            </w:pPr>
          </w:p>
        </w:tc>
        <w:tc>
          <w:tcPr>
            <w:tcW w:w="810" w:type="dxa"/>
            <w:vAlign w:val="bottom"/>
          </w:tcPr>
          <w:p w14:paraId="683B92D1" w14:textId="4A41BF54"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1</w:t>
            </w:r>
            <w:r w:rsidR="0034652E" w:rsidRPr="00906108">
              <w:rPr>
                <w:rFonts w:cs="Times New Roman"/>
                <w:sz w:val="14"/>
                <w:szCs w:val="14"/>
              </w:rPr>
              <w:t>6</w:t>
            </w:r>
          </w:p>
        </w:tc>
        <w:tc>
          <w:tcPr>
            <w:tcW w:w="90" w:type="dxa"/>
          </w:tcPr>
          <w:p w14:paraId="507C4C51"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vAlign w:val="bottom"/>
          </w:tcPr>
          <w:p w14:paraId="4B88AAF3" w14:textId="1AF48F2F"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(57)</w:t>
            </w:r>
          </w:p>
        </w:tc>
      </w:tr>
      <w:tr w:rsidR="00906108" w:rsidRPr="00906108" w14:paraId="5D9CE62D" w14:textId="77777777" w:rsidTr="006614DE">
        <w:trPr>
          <w:trHeight w:val="144"/>
        </w:trPr>
        <w:tc>
          <w:tcPr>
            <w:tcW w:w="3501" w:type="dxa"/>
          </w:tcPr>
          <w:p w14:paraId="53E1B576" w14:textId="77777777" w:rsidR="00D53ACB" w:rsidRPr="00906108" w:rsidRDefault="00D53ACB" w:rsidP="00D53ACB">
            <w:pPr>
              <w:spacing w:line="200" w:lineRule="exact"/>
              <w:ind w:left="272" w:right="65" w:hanging="11"/>
              <w:rPr>
                <w:rFonts w:cs="Times New Roman"/>
                <w:sz w:val="14"/>
                <w:szCs w:val="14"/>
              </w:rPr>
            </w:pPr>
            <w:r w:rsidRPr="00906108">
              <w:rPr>
                <w:rFonts w:cs="Times New Roman"/>
                <w:sz w:val="14"/>
                <w:szCs w:val="14"/>
              </w:rPr>
              <w:t>Non-controlling interests of the subsidiaries</w:t>
            </w:r>
          </w:p>
        </w:tc>
        <w:tc>
          <w:tcPr>
            <w:tcW w:w="794" w:type="dxa"/>
            <w:vAlign w:val="bottom"/>
          </w:tcPr>
          <w:p w14:paraId="14FB49C9" w14:textId="77777777" w:rsidR="00D53ACB" w:rsidRPr="00906108" w:rsidRDefault="00D53ACB" w:rsidP="00D53ACB">
            <w:pPr>
              <w:tabs>
                <w:tab w:val="decimal" w:pos="811"/>
                <w:tab w:val="decimal" w:pos="882"/>
              </w:tabs>
              <w:spacing w:line="200" w:lineRule="exact"/>
              <w:ind w:left="-18" w:right="65"/>
              <w:rPr>
                <w:rFonts w:cs="Times New Roman"/>
                <w:spacing w:val="-4"/>
                <w:sz w:val="14"/>
                <w:szCs w:val="14"/>
                <w:cs/>
              </w:rPr>
            </w:pPr>
          </w:p>
        </w:tc>
        <w:tc>
          <w:tcPr>
            <w:tcW w:w="20" w:type="dxa"/>
          </w:tcPr>
          <w:p w14:paraId="074A564D" w14:textId="77777777" w:rsidR="00D53ACB" w:rsidRPr="00906108" w:rsidRDefault="00D53ACB" w:rsidP="00D53ACB">
            <w:pPr>
              <w:tabs>
                <w:tab w:val="decimal" w:pos="1032"/>
              </w:tabs>
              <w:spacing w:line="200" w:lineRule="exact"/>
              <w:ind w:right="63" w:firstLine="91"/>
              <w:rPr>
                <w:rFonts w:cs="Times New Roman"/>
                <w:sz w:val="14"/>
                <w:szCs w:val="14"/>
              </w:rPr>
            </w:pPr>
          </w:p>
        </w:tc>
        <w:tc>
          <w:tcPr>
            <w:tcW w:w="810" w:type="dxa"/>
            <w:vAlign w:val="bottom"/>
          </w:tcPr>
          <w:p w14:paraId="49DD76E1"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29" w:type="dxa"/>
          </w:tcPr>
          <w:p w14:paraId="50266456"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6BE425D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2A8C607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665E0B26"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40DEA10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7D526F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0743E6BD"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52F7857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7CC76DBB"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9C9A0CA"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172A109F"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3CC4FD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101EFDA3"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FF52199" w14:textId="77777777" w:rsidR="00D53ACB" w:rsidRPr="00906108" w:rsidRDefault="00D53ACB" w:rsidP="00D53ACB">
            <w:pPr>
              <w:tabs>
                <w:tab w:val="decimal" w:pos="652"/>
              </w:tabs>
              <w:spacing w:line="200" w:lineRule="exact"/>
              <w:ind w:right="-220"/>
              <w:rPr>
                <w:rFonts w:cs="Times New Roman"/>
                <w:sz w:val="14"/>
                <w:szCs w:val="14"/>
                <w:cs/>
              </w:rPr>
            </w:pPr>
          </w:p>
        </w:tc>
        <w:tc>
          <w:tcPr>
            <w:tcW w:w="101" w:type="dxa"/>
          </w:tcPr>
          <w:p w14:paraId="4A1693B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5F2DC8F7"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7A83A4BD"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tcBorders>
              <w:bottom w:val="single" w:sz="4" w:space="0" w:color="auto"/>
            </w:tcBorders>
            <w:vAlign w:val="bottom"/>
          </w:tcPr>
          <w:p w14:paraId="2753CDEA" w14:textId="6BB038E8" w:rsidR="00D53ACB" w:rsidRPr="00906108" w:rsidRDefault="00311EAB" w:rsidP="00D53ACB">
            <w:pPr>
              <w:tabs>
                <w:tab w:val="decimal" w:pos="715"/>
              </w:tabs>
              <w:spacing w:line="200" w:lineRule="exact"/>
              <w:ind w:right="-1190"/>
              <w:rPr>
                <w:rFonts w:cs="Times New Roman"/>
                <w:sz w:val="14"/>
                <w:szCs w:val="14"/>
                <w:cs/>
              </w:rPr>
            </w:pPr>
            <w:r w:rsidRPr="00906108">
              <w:rPr>
                <w:rFonts w:cs="Times New Roman"/>
                <w:sz w:val="14"/>
                <w:szCs w:val="14"/>
              </w:rPr>
              <w:t>89</w:t>
            </w:r>
          </w:p>
        </w:tc>
        <w:tc>
          <w:tcPr>
            <w:tcW w:w="90" w:type="dxa"/>
          </w:tcPr>
          <w:p w14:paraId="550F492C"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tcBorders>
              <w:bottom w:val="single" w:sz="4" w:space="0" w:color="auto"/>
            </w:tcBorders>
            <w:vAlign w:val="bottom"/>
          </w:tcPr>
          <w:p w14:paraId="4676FB8B" w14:textId="3325B958" w:rsidR="00D53ACB" w:rsidRPr="00906108" w:rsidRDefault="00D53ACB" w:rsidP="00D53ACB">
            <w:pPr>
              <w:tabs>
                <w:tab w:val="decimal" w:pos="715"/>
              </w:tabs>
              <w:spacing w:line="200" w:lineRule="exact"/>
              <w:ind w:right="-1190"/>
              <w:rPr>
                <w:rFonts w:cs="Times New Roman"/>
                <w:sz w:val="14"/>
                <w:szCs w:val="14"/>
                <w:cs/>
              </w:rPr>
            </w:pPr>
            <w:r w:rsidRPr="00906108">
              <w:rPr>
                <w:rFonts w:cs="Times New Roman"/>
                <w:sz w:val="14"/>
                <w:szCs w:val="14"/>
              </w:rPr>
              <w:t>25</w:t>
            </w:r>
          </w:p>
        </w:tc>
      </w:tr>
      <w:tr w:rsidR="00906108" w:rsidRPr="00906108" w14:paraId="59C0EEFA" w14:textId="77777777" w:rsidTr="006614DE">
        <w:trPr>
          <w:trHeight w:val="144"/>
        </w:trPr>
        <w:tc>
          <w:tcPr>
            <w:tcW w:w="5125" w:type="dxa"/>
            <w:gridSpan w:val="4"/>
          </w:tcPr>
          <w:p w14:paraId="67372EA7" w14:textId="77777777" w:rsidR="00D53ACB" w:rsidRPr="00906108" w:rsidRDefault="00D53ACB" w:rsidP="00D53ACB">
            <w:pPr>
              <w:tabs>
                <w:tab w:val="decimal" w:pos="882"/>
              </w:tabs>
              <w:spacing w:line="200" w:lineRule="exact"/>
              <w:ind w:left="-18" w:right="65" w:firstLine="288"/>
              <w:rPr>
                <w:rFonts w:cs="Times New Roman"/>
                <w:spacing w:val="-4"/>
                <w:sz w:val="14"/>
                <w:szCs w:val="14"/>
                <w:cs/>
              </w:rPr>
            </w:pPr>
            <w:r w:rsidRPr="00906108">
              <w:rPr>
                <w:rFonts w:cs="Times New Roman"/>
                <w:sz w:val="14"/>
                <w:szCs w:val="14"/>
              </w:rPr>
              <w:t>Loss for the years - equity attributable to owners of the Company</w:t>
            </w:r>
          </w:p>
        </w:tc>
        <w:tc>
          <w:tcPr>
            <w:tcW w:w="29" w:type="dxa"/>
          </w:tcPr>
          <w:p w14:paraId="4B05A27F" w14:textId="77777777" w:rsidR="00D53ACB" w:rsidRPr="00906108" w:rsidRDefault="00D53ACB" w:rsidP="00D53ACB">
            <w:pPr>
              <w:spacing w:line="200" w:lineRule="exact"/>
              <w:ind w:right="63" w:firstLine="91"/>
              <w:jc w:val="right"/>
              <w:rPr>
                <w:rFonts w:cs="Times New Roman"/>
                <w:sz w:val="14"/>
                <w:szCs w:val="14"/>
              </w:rPr>
            </w:pPr>
          </w:p>
        </w:tc>
        <w:tc>
          <w:tcPr>
            <w:tcW w:w="806" w:type="dxa"/>
          </w:tcPr>
          <w:p w14:paraId="3237B63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1" w:type="dxa"/>
          </w:tcPr>
          <w:p w14:paraId="1E55E174"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16" w:type="dxa"/>
          </w:tcPr>
          <w:p w14:paraId="5FB6DC9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053917E0"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7A559462"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402A73A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37A3B7D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77" w:type="dxa"/>
          </w:tcPr>
          <w:p w14:paraId="1ED09BB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43F2381C"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101" w:type="dxa"/>
          </w:tcPr>
          <w:p w14:paraId="3E5F5D58"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6B8CC445"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96" w:type="dxa"/>
          </w:tcPr>
          <w:p w14:paraId="125279F7"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tcPr>
          <w:p w14:paraId="011DA59E"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101" w:type="dxa"/>
          </w:tcPr>
          <w:p w14:paraId="69674A4E" w14:textId="77777777" w:rsidR="00D53ACB" w:rsidRPr="00906108" w:rsidRDefault="00D53ACB" w:rsidP="00D53ACB">
            <w:pPr>
              <w:tabs>
                <w:tab w:val="decimal" w:pos="882"/>
              </w:tabs>
              <w:spacing w:line="200" w:lineRule="exact"/>
              <w:ind w:left="-18" w:right="65"/>
              <w:rPr>
                <w:rFonts w:cs="Times New Roman"/>
                <w:spacing w:val="-4"/>
                <w:sz w:val="14"/>
                <w:szCs w:val="14"/>
                <w:cs/>
              </w:rPr>
            </w:pPr>
          </w:p>
        </w:tc>
        <w:tc>
          <w:tcPr>
            <w:tcW w:w="806" w:type="dxa"/>
            <w:vAlign w:val="bottom"/>
          </w:tcPr>
          <w:p w14:paraId="3A9A7D1C"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95" w:type="dxa"/>
          </w:tcPr>
          <w:p w14:paraId="53BE7A41" w14:textId="77777777" w:rsidR="00D53ACB" w:rsidRPr="00906108" w:rsidRDefault="00D53ACB" w:rsidP="00D53ACB">
            <w:pPr>
              <w:tabs>
                <w:tab w:val="decimal" w:pos="652"/>
              </w:tabs>
              <w:spacing w:line="200" w:lineRule="exact"/>
              <w:ind w:left="-160" w:right="-220"/>
              <w:rPr>
                <w:rFonts w:cs="Times New Roman"/>
                <w:sz w:val="14"/>
                <w:szCs w:val="14"/>
                <w:cs/>
              </w:rPr>
            </w:pPr>
          </w:p>
        </w:tc>
        <w:tc>
          <w:tcPr>
            <w:tcW w:w="810" w:type="dxa"/>
            <w:tcBorders>
              <w:top w:val="single" w:sz="4" w:space="0" w:color="auto"/>
              <w:bottom w:val="double" w:sz="4" w:space="0" w:color="auto"/>
            </w:tcBorders>
            <w:vAlign w:val="bottom"/>
          </w:tcPr>
          <w:p w14:paraId="4D64FCB5" w14:textId="4242DB8D" w:rsidR="00D53ACB" w:rsidRPr="00906108" w:rsidRDefault="008B753F" w:rsidP="00D53ACB">
            <w:pPr>
              <w:tabs>
                <w:tab w:val="decimal" w:pos="715"/>
              </w:tabs>
              <w:spacing w:line="200" w:lineRule="exact"/>
              <w:ind w:right="-1190"/>
              <w:rPr>
                <w:rFonts w:cs="Times New Roman"/>
                <w:sz w:val="14"/>
                <w:szCs w:val="14"/>
                <w:cs/>
              </w:rPr>
            </w:pPr>
            <w:r w:rsidRPr="00906108">
              <w:rPr>
                <w:rFonts w:cs="Times New Roman"/>
                <w:sz w:val="14"/>
                <w:szCs w:val="14"/>
              </w:rPr>
              <w:t>(2</w:t>
            </w:r>
            <w:r w:rsidR="00311EAB" w:rsidRPr="00906108">
              <w:rPr>
                <w:rFonts w:cs="Times New Roman"/>
                <w:sz w:val="14"/>
                <w:szCs w:val="14"/>
              </w:rPr>
              <w:t>63</w:t>
            </w:r>
            <w:r w:rsidRPr="00906108">
              <w:rPr>
                <w:rFonts w:cs="Times New Roman"/>
                <w:sz w:val="14"/>
                <w:szCs w:val="14"/>
              </w:rPr>
              <w:t>)</w:t>
            </w:r>
          </w:p>
        </w:tc>
        <w:tc>
          <w:tcPr>
            <w:tcW w:w="90" w:type="dxa"/>
          </w:tcPr>
          <w:p w14:paraId="363F9794" w14:textId="77777777" w:rsidR="00D53ACB" w:rsidRPr="00906108" w:rsidRDefault="00D53ACB" w:rsidP="00D53ACB">
            <w:pPr>
              <w:tabs>
                <w:tab w:val="decimal" w:pos="844"/>
              </w:tabs>
              <w:spacing w:line="200" w:lineRule="exact"/>
              <w:ind w:right="58"/>
              <w:jc w:val="both"/>
              <w:rPr>
                <w:rFonts w:cs="Times New Roman"/>
                <w:sz w:val="14"/>
                <w:szCs w:val="14"/>
                <w:cs/>
              </w:rPr>
            </w:pPr>
          </w:p>
        </w:tc>
        <w:tc>
          <w:tcPr>
            <w:tcW w:w="900" w:type="dxa"/>
            <w:tcBorders>
              <w:top w:val="single" w:sz="4" w:space="0" w:color="auto"/>
              <w:bottom w:val="double" w:sz="4" w:space="0" w:color="auto"/>
            </w:tcBorders>
            <w:vAlign w:val="bottom"/>
          </w:tcPr>
          <w:p w14:paraId="40A6CADA" w14:textId="741FD3DF" w:rsidR="00D53ACB" w:rsidRPr="00906108" w:rsidRDefault="007B0233" w:rsidP="007B0233">
            <w:pPr>
              <w:tabs>
                <w:tab w:val="decimal" w:pos="715"/>
              </w:tabs>
              <w:spacing w:line="200" w:lineRule="exact"/>
              <w:ind w:right="-1190"/>
              <w:rPr>
                <w:rFonts w:cs="Times New Roman"/>
                <w:sz w:val="14"/>
                <w:szCs w:val="14"/>
                <w:cs/>
              </w:rPr>
            </w:pPr>
            <w:r w:rsidRPr="00906108">
              <w:rPr>
                <w:rFonts w:cs="Times New Roman"/>
                <w:sz w:val="14"/>
                <w:szCs w:val="14"/>
              </w:rPr>
              <w:t xml:space="preserve"> </w:t>
            </w:r>
            <w:r w:rsidR="00D53ACB" w:rsidRPr="00906108">
              <w:rPr>
                <w:rFonts w:cs="Times New Roman"/>
                <w:sz w:val="14"/>
                <w:szCs w:val="14"/>
              </w:rPr>
              <w:t>(</w:t>
            </w:r>
            <w:r w:rsidR="00D53ACB" w:rsidRPr="00906108">
              <w:rPr>
                <w:sz w:val="14"/>
                <w:szCs w:val="14"/>
              </w:rPr>
              <w:t>264</w:t>
            </w:r>
            <w:r w:rsidR="00D53ACB" w:rsidRPr="00906108">
              <w:rPr>
                <w:rFonts w:cs="Times New Roman"/>
                <w:sz w:val="14"/>
                <w:szCs w:val="14"/>
              </w:rPr>
              <w:t>)</w:t>
            </w:r>
          </w:p>
        </w:tc>
      </w:tr>
    </w:tbl>
    <w:p w14:paraId="599CC83B" w14:textId="0814F20D" w:rsidR="001067A3" w:rsidRPr="00906108" w:rsidRDefault="001067A3" w:rsidP="002268C7">
      <w:pPr>
        <w:tabs>
          <w:tab w:val="left" w:pos="1440"/>
          <w:tab w:val="left" w:pos="2880"/>
        </w:tabs>
        <w:spacing w:after="120"/>
        <w:ind w:left="720" w:right="-43"/>
        <w:jc w:val="thaiDistribute"/>
        <w:rPr>
          <w:rFonts w:cs="Times New Roman"/>
        </w:rPr>
      </w:pPr>
      <w:r w:rsidRPr="00906108">
        <w:rPr>
          <w:rFonts w:cs="Times New Roman"/>
        </w:rPr>
        <w:br w:type="page"/>
      </w:r>
      <w:r w:rsidRPr="00906108">
        <w:rPr>
          <w:rFonts w:cs="Times New Roman"/>
        </w:rPr>
        <w:lastRenderedPageBreak/>
        <w:t xml:space="preserve">Assets information by segment in the consolidated financial statements as </w:t>
      </w:r>
      <w:proofErr w:type="gramStart"/>
      <w:r w:rsidRPr="00906108">
        <w:rPr>
          <w:rFonts w:cs="Times New Roman"/>
        </w:rPr>
        <w:t>at</w:t>
      </w:r>
      <w:proofErr w:type="gramEnd"/>
      <w:r w:rsidRPr="00906108">
        <w:rPr>
          <w:rFonts w:cs="Times New Roman"/>
        </w:rPr>
        <w:t xml:space="preserve"> December </w:t>
      </w:r>
      <w:r w:rsidR="00B44747" w:rsidRPr="00906108">
        <w:t>31</w:t>
      </w:r>
      <w:r w:rsidRPr="00906108">
        <w:rPr>
          <w:rFonts w:cs="Times New Roman"/>
        </w:rPr>
        <w:t xml:space="preserve">, </w:t>
      </w:r>
      <w:r w:rsidR="00B44747" w:rsidRPr="00906108">
        <w:t>202</w:t>
      </w:r>
      <w:r w:rsidR="00D53ACB" w:rsidRPr="00906108">
        <w:t>5</w:t>
      </w:r>
      <w:r w:rsidRPr="00906108">
        <w:rPr>
          <w:rFonts w:cs="Times New Roman"/>
        </w:rPr>
        <w:t xml:space="preserve"> and </w:t>
      </w:r>
      <w:r w:rsidR="00B44747" w:rsidRPr="00906108">
        <w:t>202</w:t>
      </w:r>
      <w:r w:rsidR="00D53ACB" w:rsidRPr="00906108">
        <w:t>4</w:t>
      </w:r>
      <w:r w:rsidRPr="00906108">
        <w:rPr>
          <w:rFonts w:cs="Times New Roman"/>
        </w:rPr>
        <w:t xml:space="preserve"> are as follow</w:t>
      </w:r>
      <w:r w:rsidR="00474463" w:rsidRPr="00906108">
        <w:rPr>
          <w:rFonts w:cs="Times New Roman"/>
        </w:rPr>
        <w:t>s:</w:t>
      </w:r>
    </w:p>
    <w:p w14:paraId="6EBA7059" w14:textId="77777777" w:rsidR="001067A3" w:rsidRPr="00906108" w:rsidRDefault="001067A3" w:rsidP="00E171AF">
      <w:pPr>
        <w:ind w:left="547" w:right="-653"/>
        <w:jc w:val="right"/>
        <w:rPr>
          <w:rFonts w:eastAsia="Arial Unicode MS" w:cs="Times New Roman"/>
          <w:b/>
          <w:bCs/>
          <w:sz w:val="16"/>
          <w:szCs w:val="16"/>
        </w:rPr>
      </w:pPr>
      <w:r w:rsidRPr="00906108">
        <w:rPr>
          <w:rFonts w:eastAsia="Arial Unicode MS" w:cs="Times New Roman"/>
          <w:b/>
          <w:bCs/>
          <w:sz w:val="16"/>
          <w:szCs w:val="16"/>
          <w:cs/>
        </w:rPr>
        <w:t>Unit : Million Baht</w:t>
      </w:r>
    </w:p>
    <w:tbl>
      <w:tblPr>
        <w:tblW w:w="14146" w:type="dxa"/>
        <w:tblInd w:w="720" w:type="dxa"/>
        <w:tblLayout w:type="fixed"/>
        <w:tblCellMar>
          <w:left w:w="0" w:type="dxa"/>
          <w:right w:w="0" w:type="dxa"/>
        </w:tblCellMar>
        <w:tblLook w:val="0000" w:firstRow="0" w:lastRow="0" w:firstColumn="0" w:lastColumn="0" w:noHBand="0" w:noVBand="0"/>
      </w:tblPr>
      <w:tblGrid>
        <w:gridCol w:w="2727"/>
        <w:gridCol w:w="819"/>
        <w:gridCol w:w="90"/>
        <w:gridCol w:w="792"/>
        <w:gridCol w:w="93"/>
        <w:gridCol w:w="830"/>
        <w:gridCol w:w="90"/>
        <w:gridCol w:w="828"/>
        <w:gridCol w:w="90"/>
        <w:gridCol w:w="864"/>
        <w:gridCol w:w="71"/>
        <w:gridCol w:w="841"/>
        <w:gridCol w:w="89"/>
        <w:gridCol w:w="880"/>
        <w:gridCol w:w="93"/>
        <w:gridCol w:w="922"/>
        <w:gridCol w:w="93"/>
        <w:gridCol w:w="944"/>
        <w:gridCol w:w="99"/>
        <w:gridCol w:w="891"/>
        <w:gridCol w:w="99"/>
        <w:gridCol w:w="911"/>
        <w:gridCol w:w="71"/>
        <w:gridCol w:w="919"/>
      </w:tblGrid>
      <w:tr w:rsidR="00906108" w:rsidRPr="00906108" w14:paraId="6A17E829" w14:textId="77777777" w:rsidTr="004B5926">
        <w:tc>
          <w:tcPr>
            <w:tcW w:w="2727" w:type="dxa"/>
          </w:tcPr>
          <w:p w14:paraId="0174FC46" w14:textId="77777777" w:rsidR="001067A3" w:rsidRPr="00906108" w:rsidRDefault="001067A3" w:rsidP="00961912">
            <w:pPr>
              <w:spacing w:line="240" w:lineRule="exact"/>
              <w:ind w:left="180" w:right="72" w:hanging="180"/>
              <w:rPr>
                <w:rFonts w:cs="Times New Roman"/>
                <w:sz w:val="14"/>
                <w:szCs w:val="14"/>
              </w:rPr>
            </w:pPr>
          </w:p>
        </w:tc>
        <w:tc>
          <w:tcPr>
            <w:tcW w:w="11419" w:type="dxa"/>
            <w:gridSpan w:val="23"/>
            <w:vAlign w:val="bottom"/>
          </w:tcPr>
          <w:p w14:paraId="7FFEB94E" w14:textId="77777777" w:rsidR="001067A3" w:rsidRPr="00906108" w:rsidRDefault="001067A3" w:rsidP="00961912">
            <w:pPr>
              <w:spacing w:line="240" w:lineRule="exact"/>
              <w:ind w:left="-101" w:right="-129"/>
              <w:jc w:val="center"/>
              <w:rPr>
                <w:rFonts w:cs="Times New Roman"/>
                <w:sz w:val="14"/>
                <w:szCs w:val="14"/>
              </w:rPr>
            </w:pPr>
            <w:r w:rsidRPr="00906108">
              <w:rPr>
                <w:rFonts w:cs="Times New Roman"/>
                <w:b/>
                <w:bCs/>
                <w:sz w:val="16"/>
                <w:szCs w:val="16"/>
              </w:rPr>
              <w:t>Consolidated financial statements</w:t>
            </w:r>
          </w:p>
        </w:tc>
      </w:tr>
      <w:tr w:rsidR="00906108" w:rsidRPr="00906108" w14:paraId="0681318F" w14:textId="77777777" w:rsidTr="004B5926">
        <w:tc>
          <w:tcPr>
            <w:tcW w:w="2727" w:type="dxa"/>
          </w:tcPr>
          <w:p w14:paraId="323257D2" w14:textId="77777777" w:rsidR="001067A3" w:rsidRPr="00906108" w:rsidRDefault="001067A3" w:rsidP="00961912">
            <w:pPr>
              <w:spacing w:line="240" w:lineRule="exact"/>
              <w:ind w:left="180" w:right="72" w:hanging="180"/>
              <w:rPr>
                <w:rFonts w:cs="Times New Roman"/>
                <w:sz w:val="14"/>
                <w:szCs w:val="14"/>
              </w:rPr>
            </w:pPr>
          </w:p>
        </w:tc>
        <w:tc>
          <w:tcPr>
            <w:tcW w:w="11419" w:type="dxa"/>
            <w:gridSpan w:val="23"/>
            <w:tcBorders>
              <w:bottom w:val="single" w:sz="4" w:space="0" w:color="auto"/>
            </w:tcBorders>
            <w:vAlign w:val="bottom"/>
          </w:tcPr>
          <w:p w14:paraId="505FCE7B" w14:textId="79037AF8" w:rsidR="001067A3" w:rsidRPr="00906108" w:rsidRDefault="001067A3" w:rsidP="00961912">
            <w:pPr>
              <w:spacing w:line="240" w:lineRule="exact"/>
              <w:ind w:left="-101" w:right="-129"/>
              <w:jc w:val="center"/>
              <w:rPr>
                <w:rFonts w:cs="Times New Roman"/>
                <w:b/>
                <w:bCs/>
                <w:sz w:val="14"/>
                <w:szCs w:val="14"/>
              </w:rPr>
            </w:pPr>
            <w:r w:rsidRPr="00906108">
              <w:rPr>
                <w:rFonts w:cs="Times New Roman"/>
                <w:b/>
                <w:bCs/>
                <w:sz w:val="16"/>
                <w:szCs w:val="16"/>
              </w:rPr>
              <w:t xml:space="preserve">As </w:t>
            </w:r>
            <w:proofErr w:type="gramStart"/>
            <w:r w:rsidRPr="00906108">
              <w:rPr>
                <w:rFonts w:cs="Times New Roman"/>
                <w:b/>
                <w:bCs/>
                <w:sz w:val="16"/>
                <w:szCs w:val="16"/>
              </w:rPr>
              <w:t>at</w:t>
            </w:r>
            <w:proofErr w:type="gramEnd"/>
            <w:r w:rsidRPr="00906108">
              <w:rPr>
                <w:rFonts w:cs="Times New Roman"/>
                <w:b/>
                <w:bCs/>
                <w:sz w:val="16"/>
                <w:szCs w:val="16"/>
              </w:rPr>
              <w:t xml:space="preserve"> December </w:t>
            </w:r>
            <w:r w:rsidR="00B44747" w:rsidRPr="00906108">
              <w:rPr>
                <w:b/>
                <w:bCs/>
                <w:sz w:val="16"/>
                <w:szCs w:val="16"/>
              </w:rPr>
              <w:t>31</w:t>
            </w:r>
            <w:r w:rsidRPr="00906108">
              <w:rPr>
                <w:rFonts w:cs="Times New Roman"/>
                <w:b/>
                <w:bCs/>
                <w:sz w:val="16"/>
                <w:szCs w:val="16"/>
              </w:rPr>
              <w:t>,</w:t>
            </w:r>
          </w:p>
        </w:tc>
      </w:tr>
      <w:tr w:rsidR="00906108" w:rsidRPr="00906108" w14:paraId="2614CF87" w14:textId="77777777" w:rsidTr="004B5926">
        <w:tc>
          <w:tcPr>
            <w:tcW w:w="2727" w:type="dxa"/>
          </w:tcPr>
          <w:p w14:paraId="2556EB81" w14:textId="77777777" w:rsidR="001067A3" w:rsidRPr="00906108" w:rsidRDefault="001067A3" w:rsidP="00961912">
            <w:pPr>
              <w:spacing w:line="240" w:lineRule="exact"/>
              <w:ind w:left="180" w:right="72" w:hanging="180"/>
              <w:rPr>
                <w:rFonts w:cs="Times New Roman"/>
                <w:sz w:val="14"/>
                <w:szCs w:val="14"/>
              </w:rPr>
            </w:pPr>
          </w:p>
        </w:tc>
        <w:tc>
          <w:tcPr>
            <w:tcW w:w="1701" w:type="dxa"/>
            <w:gridSpan w:val="3"/>
            <w:tcBorders>
              <w:top w:val="single" w:sz="4" w:space="0" w:color="auto"/>
            </w:tcBorders>
            <w:vAlign w:val="bottom"/>
          </w:tcPr>
          <w:p w14:paraId="12958251" w14:textId="77777777" w:rsidR="001067A3" w:rsidRPr="00906108" w:rsidRDefault="001067A3" w:rsidP="00961912">
            <w:pPr>
              <w:spacing w:line="240" w:lineRule="exact"/>
              <w:ind w:left="-101" w:right="-129"/>
              <w:jc w:val="center"/>
              <w:rPr>
                <w:rFonts w:cs="Times New Roman"/>
                <w:b/>
                <w:bCs/>
                <w:sz w:val="14"/>
                <w:szCs w:val="14"/>
              </w:rPr>
            </w:pPr>
            <w:r w:rsidRPr="00906108">
              <w:rPr>
                <w:rFonts w:cs="Times New Roman"/>
                <w:b/>
                <w:bCs/>
                <w:sz w:val="14"/>
                <w:szCs w:val="14"/>
              </w:rPr>
              <w:t>Real estate</w:t>
            </w:r>
          </w:p>
        </w:tc>
        <w:tc>
          <w:tcPr>
            <w:tcW w:w="93" w:type="dxa"/>
            <w:tcBorders>
              <w:top w:val="single" w:sz="4" w:space="0" w:color="auto"/>
            </w:tcBorders>
          </w:tcPr>
          <w:p w14:paraId="0CB517B9" w14:textId="77777777" w:rsidR="001067A3" w:rsidRPr="00906108" w:rsidRDefault="001067A3" w:rsidP="00961912">
            <w:pPr>
              <w:spacing w:line="240" w:lineRule="exact"/>
              <w:ind w:left="-101" w:right="-129" w:firstLine="91"/>
              <w:jc w:val="center"/>
              <w:rPr>
                <w:rFonts w:cs="Times New Roman"/>
                <w:b/>
                <w:bCs/>
                <w:sz w:val="14"/>
                <w:szCs w:val="14"/>
              </w:rPr>
            </w:pPr>
          </w:p>
        </w:tc>
        <w:tc>
          <w:tcPr>
            <w:tcW w:w="1748" w:type="dxa"/>
            <w:gridSpan w:val="3"/>
            <w:tcBorders>
              <w:top w:val="single" w:sz="4" w:space="0" w:color="auto"/>
            </w:tcBorders>
            <w:vAlign w:val="bottom"/>
          </w:tcPr>
          <w:p w14:paraId="1A5BD3D3" w14:textId="77777777" w:rsidR="001067A3" w:rsidRPr="00906108" w:rsidRDefault="001067A3" w:rsidP="00961912">
            <w:pPr>
              <w:spacing w:line="240" w:lineRule="exact"/>
              <w:ind w:left="-18" w:right="-3"/>
              <w:jc w:val="center"/>
              <w:rPr>
                <w:b/>
                <w:bCs/>
                <w:sz w:val="14"/>
                <w:szCs w:val="17"/>
              </w:rPr>
            </w:pPr>
            <w:r w:rsidRPr="00906108">
              <w:rPr>
                <w:rFonts w:cs="Times New Roman"/>
                <w:b/>
                <w:bCs/>
                <w:sz w:val="14"/>
                <w:szCs w:val="14"/>
              </w:rPr>
              <w:t xml:space="preserve">Lease of </w:t>
            </w:r>
            <w:r w:rsidR="005742F8" w:rsidRPr="00906108">
              <w:rPr>
                <w:b/>
                <w:bCs/>
                <w:sz w:val="14"/>
                <w:szCs w:val="17"/>
              </w:rPr>
              <w:t>office</w:t>
            </w:r>
          </w:p>
        </w:tc>
        <w:tc>
          <w:tcPr>
            <w:tcW w:w="90" w:type="dxa"/>
            <w:tcBorders>
              <w:top w:val="single" w:sz="4" w:space="0" w:color="auto"/>
            </w:tcBorders>
          </w:tcPr>
          <w:p w14:paraId="4FDA014B" w14:textId="77777777" w:rsidR="001067A3" w:rsidRPr="00906108" w:rsidRDefault="001067A3" w:rsidP="00961912">
            <w:pPr>
              <w:tabs>
                <w:tab w:val="decimal" w:pos="882"/>
              </w:tabs>
              <w:spacing w:line="240" w:lineRule="exact"/>
              <w:ind w:left="-18" w:right="65"/>
              <w:jc w:val="center"/>
              <w:rPr>
                <w:rFonts w:cs="Times New Roman"/>
                <w:spacing w:val="-4"/>
                <w:sz w:val="14"/>
                <w:szCs w:val="14"/>
                <w:cs/>
              </w:rPr>
            </w:pPr>
          </w:p>
        </w:tc>
        <w:tc>
          <w:tcPr>
            <w:tcW w:w="1776" w:type="dxa"/>
            <w:gridSpan w:val="3"/>
            <w:tcBorders>
              <w:top w:val="single" w:sz="4" w:space="0" w:color="auto"/>
            </w:tcBorders>
            <w:vAlign w:val="bottom"/>
          </w:tcPr>
          <w:p w14:paraId="79708A8F" w14:textId="77777777" w:rsidR="001067A3" w:rsidRPr="00906108" w:rsidRDefault="001067A3" w:rsidP="00961912">
            <w:pPr>
              <w:spacing w:line="240" w:lineRule="exact"/>
              <w:ind w:left="-18" w:right="-3"/>
              <w:jc w:val="center"/>
              <w:rPr>
                <w:rFonts w:cs="Times New Roman"/>
                <w:b/>
                <w:bCs/>
                <w:sz w:val="14"/>
                <w:szCs w:val="14"/>
              </w:rPr>
            </w:pPr>
            <w:r w:rsidRPr="00906108">
              <w:rPr>
                <w:rFonts w:cs="Times New Roman"/>
                <w:b/>
                <w:bCs/>
                <w:sz w:val="14"/>
                <w:szCs w:val="14"/>
              </w:rPr>
              <w:t>Hotel operations</w:t>
            </w:r>
          </w:p>
        </w:tc>
        <w:tc>
          <w:tcPr>
            <w:tcW w:w="89" w:type="dxa"/>
            <w:tcBorders>
              <w:top w:val="single" w:sz="4" w:space="0" w:color="auto"/>
            </w:tcBorders>
          </w:tcPr>
          <w:p w14:paraId="6D809ADD" w14:textId="77777777" w:rsidR="001067A3" w:rsidRPr="00906108" w:rsidRDefault="001067A3" w:rsidP="00961912">
            <w:pPr>
              <w:tabs>
                <w:tab w:val="decimal" w:pos="882"/>
              </w:tabs>
              <w:spacing w:line="240" w:lineRule="exact"/>
              <w:ind w:left="-18" w:right="65"/>
              <w:jc w:val="center"/>
              <w:rPr>
                <w:rFonts w:cs="Times New Roman"/>
                <w:spacing w:val="-4"/>
                <w:sz w:val="14"/>
                <w:szCs w:val="14"/>
                <w:cs/>
              </w:rPr>
            </w:pPr>
          </w:p>
        </w:tc>
        <w:tc>
          <w:tcPr>
            <w:tcW w:w="1895" w:type="dxa"/>
            <w:gridSpan w:val="3"/>
            <w:tcBorders>
              <w:top w:val="single" w:sz="4" w:space="0" w:color="auto"/>
            </w:tcBorders>
          </w:tcPr>
          <w:p w14:paraId="79C2077E" w14:textId="77777777" w:rsidR="001067A3" w:rsidRPr="00906108" w:rsidRDefault="001067A3" w:rsidP="00961912">
            <w:pPr>
              <w:spacing w:line="240" w:lineRule="exact"/>
              <w:ind w:left="-18" w:right="-3"/>
              <w:jc w:val="center"/>
              <w:rPr>
                <w:rFonts w:cs="Times New Roman"/>
                <w:b/>
                <w:bCs/>
                <w:sz w:val="14"/>
                <w:szCs w:val="14"/>
              </w:rPr>
            </w:pPr>
            <w:r w:rsidRPr="00906108">
              <w:rPr>
                <w:rFonts w:cs="Times New Roman"/>
                <w:b/>
                <w:bCs/>
                <w:sz w:val="14"/>
                <w:szCs w:val="14"/>
              </w:rPr>
              <w:t>Sales of goods</w:t>
            </w:r>
          </w:p>
        </w:tc>
        <w:tc>
          <w:tcPr>
            <w:tcW w:w="93" w:type="dxa"/>
            <w:tcBorders>
              <w:top w:val="single" w:sz="4" w:space="0" w:color="auto"/>
            </w:tcBorders>
          </w:tcPr>
          <w:p w14:paraId="23A66CAE" w14:textId="77777777" w:rsidR="001067A3" w:rsidRPr="00906108" w:rsidRDefault="001067A3" w:rsidP="00961912">
            <w:pPr>
              <w:spacing w:line="240" w:lineRule="exact"/>
              <w:ind w:left="-18" w:right="-3"/>
              <w:jc w:val="center"/>
              <w:rPr>
                <w:rFonts w:cs="Times New Roman"/>
                <w:b/>
                <w:bCs/>
                <w:sz w:val="14"/>
                <w:szCs w:val="14"/>
              </w:rPr>
            </w:pPr>
          </w:p>
        </w:tc>
        <w:tc>
          <w:tcPr>
            <w:tcW w:w="1934" w:type="dxa"/>
            <w:gridSpan w:val="3"/>
            <w:tcBorders>
              <w:top w:val="single" w:sz="4" w:space="0" w:color="auto"/>
            </w:tcBorders>
            <w:vAlign w:val="bottom"/>
          </w:tcPr>
          <w:p w14:paraId="42A40516" w14:textId="77777777" w:rsidR="001067A3" w:rsidRPr="00906108" w:rsidRDefault="001067A3" w:rsidP="00961912">
            <w:pPr>
              <w:spacing w:line="240" w:lineRule="exact"/>
              <w:ind w:right="-7"/>
              <w:jc w:val="center"/>
              <w:rPr>
                <w:rFonts w:cs="Times New Roman"/>
                <w:sz w:val="14"/>
                <w:szCs w:val="14"/>
                <w:cs/>
              </w:rPr>
            </w:pPr>
            <w:r w:rsidRPr="00906108">
              <w:rPr>
                <w:rFonts w:cs="Times New Roman"/>
                <w:b/>
                <w:bCs/>
                <w:sz w:val="14"/>
                <w:szCs w:val="14"/>
              </w:rPr>
              <w:t xml:space="preserve">Elimination of </w:t>
            </w:r>
          </w:p>
        </w:tc>
        <w:tc>
          <w:tcPr>
            <w:tcW w:w="99" w:type="dxa"/>
            <w:tcBorders>
              <w:top w:val="single" w:sz="4" w:space="0" w:color="auto"/>
            </w:tcBorders>
          </w:tcPr>
          <w:p w14:paraId="2963E779" w14:textId="77777777" w:rsidR="001067A3" w:rsidRPr="00906108" w:rsidRDefault="001067A3" w:rsidP="00961912">
            <w:pPr>
              <w:tabs>
                <w:tab w:val="decimal" w:pos="882"/>
              </w:tabs>
              <w:spacing w:line="240" w:lineRule="exact"/>
              <w:ind w:left="-18" w:right="65"/>
              <w:jc w:val="center"/>
              <w:rPr>
                <w:rFonts w:cs="Times New Roman"/>
                <w:spacing w:val="-4"/>
                <w:sz w:val="14"/>
                <w:szCs w:val="14"/>
                <w:cs/>
              </w:rPr>
            </w:pPr>
          </w:p>
        </w:tc>
        <w:tc>
          <w:tcPr>
            <w:tcW w:w="1901" w:type="dxa"/>
            <w:gridSpan w:val="3"/>
            <w:tcBorders>
              <w:top w:val="single" w:sz="4" w:space="0" w:color="auto"/>
            </w:tcBorders>
            <w:vAlign w:val="bottom"/>
          </w:tcPr>
          <w:p w14:paraId="78B3D58F" w14:textId="77777777" w:rsidR="001067A3" w:rsidRPr="00906108" w:rsidRDefault="001067A3" w:rsidP="00961912">
            <w:pPr>
              <w:spacing w:line="240" w:lineRule="exact"/>
              <w:ind w:left="-101" w:right="-129"/>
              <w:jc w:val="center"/>
              <w:rPr>
                <w:rFonts w:cs="Times New Roman"/>
                <w:sz w:val="14"/>
                <w:szCs w:val="14"/>
              </w:rPr>
            </w:pPr>
            <w:r w:rsidRPr="00906108">
              <w:rPr>
                <w:rFonts w:cs="Times New Roman"/>
                <w:b/>
                <w:bCs/>
                <w:sz w:val="14"/>
                <w:szCs w:val="14"/>
              </w:rPr>
              <w:t>Total</w:t>
            </w:r>
          </w:p>
        </w:tc>
      </w:tr>
      <w:tr w:rsidR="00906108" w:rsidRPr="00906108" w14:paraId="53579409" w14:textId="77777777" w:rsidTr="004B5926">
        <w:tc>
          <w:tcPr>
            <w:tcW w:w="2727" w:type="dxa"/>
          </w:tcPr>
          <w:p w14:paraId="076A3C32" w14:textId="77777777" w:rsidR="001067A3" w:rsidRPr="00906108" w:rsidRDefault="001067A3" w:rsidP="00961912">
            <w:pPr>
              <w:spacing w:line="240" w:lineRule="exact"/>
              <w:ind w:left="180" w:right="72" w:hanging="180"/>
              <w:rPr>
                <w:rFonts w:cs="Times New Roman"/>
                <w:sz w:val="14"/>
                <w:szCs w:val="14"/>
              </w:rPr>
            </w:pPr>
          </w:p>
        </w:tc>
        <w:tc>
          <w:tcPr>
            <w:tcW w:w="1701" w:type="dxa"/>
            <w:gridSpan w:val="3"/>
            <w:tcBorders>
              <w:bottom w:val="single" w:sz="4" w:space="0" w:color="auto"/>
            </w:tcBorders>
            <w:vAlign w:val="bottom"/>
          </w:tcPr>
          <w:p w14:paraId="11940EF4" w14:textId="77777777" w:rsidR="001067A3" w:rsidRPr="00906108" w:rsidRDefault="001067A3" w:rsidP="00961912">
            <w:pPr>
              <w:spacing w:line="240" w:lineRule="exact"/>
              <w:ind w:left="-101" w:right="-129"/>
              <w:jc w:val="center"/>
              <w:rPr>
                <w:rFonts w:cs="Times New Roman"/>
                <w:b/>
                <w:bCs/>
                <w:sz w:val="14"/>
                <w:szCs w:val="14"/>
              </w:rPr>
            </w:pPr>
            <w:r w:rsidRPr="00906108">
              <w:rPr>
                <w:rFonts w:cs="Times New Roman"/>
                <w:b/>
                <w:bCs/>
                <w:sz w:val="14"/>
                <w:szCs w:val="14"/>
              </w:rPr>
              <w:t>development</w:t>
            </w:r>
          </w:p>
        </w:tc>
        <w:tc>
          <w:tcPr>
            <w:tcW w:w="93" w:type="dxa"/>
          </w:tcPr>
          <w:p w14:paraId="780E505F" w14:textId="77777777" w:rsidR="001067A3" w:rsidRPr="00906108" w:rsidRDefault="001067A3" w:rsidP="00961912">
            <w:pPr>
              <w:spacing w:line="240" w:lineRule="exact"/>
              <w:ind w:left="-101" w:right="-129" w:firstLine="91"/>
              <w:jc w:val="center"/>
              <w:rPr>
                <w:rFonts w:cs="Times New Roman"/>
                <w:b/>
                <w:bCs/>
                <w:sz w:val="14"/>
                <w:szCs w:val="14"/>
              </w:rPr>
            </w:pPr>
          </w:p>
        </w:tc>
        <w:tc>
          <w:tcPr>
            <w:tcW w:w="1748" w:type="dxa"/>
            <w:gridSpan w:val="3"/>
            <w:tcBorders>
              <w:bottom w:val="single" w:sz="4" w:space="0" w:color="auto"/>
            </w:tcBorders>
            <w:vAlign w:val="bottom"/>
          </w:tcPr>
          <w:p w14:paraId="582E5362" w14:textId="77777777" w:rsidR="001067A3" w:rsidRPr="00906108" w:rsidRDefault="006B712E" w:rsidP="00961912">
            <w:pPr>
              <w:spacing w:line="240" w:lineRule="exact"/>
              <w:ind w:left="-18" w:right="-3"/>
              <w:jc w:val="center"/>
              <w:rPr>
                <w:rFonts w:cs="Times New Roman"/>
                <w:b/>
                <w:bCs/>
                <w:sz w:val="14"/>
                <w:szCs w:val="14"/>
              </w:rPr>
            </w:pPr>
            <w:r w:rsidRPr="00906108">
              <w:rPr>
                <w:rFonts w:cs="Times New Roman"/>
                <w:b/>
                <w:bCs/>
                <w:sz w:val="14"/>
                <w:szCs w:val="14"/>
              </w:rPr>
              <w:t>c</w:t>
            </w:r>
            <w:r w:rsidR="001067A3" w:rsidRPr="00906108">
              <w:rPr>
                <w:rFonts w:cs="Times New Roman"/>
                <w:b/>
                <w:bCs/>
                <w:sz w:val="14"/>
                <w:szCs w:val="14"/>
              </w:rPr>
              <w:t>ondominium units</w:t>
            </w:r>
          </w:p>
        </w:tc>
        <w:tc>
          <w:tcPr>
            <w:tcW w:w="90" w:type="dxa"/>
          </w:tcPr>
          <w:p w14:paraId="0441AEA5" w14:textId="77777777" w:rsidR="001067A3" w:rsidRPr="00906108" w:rsidRDefault="001067A3" w:rsidP="00961912">
            <w:pPr>
              <w:tabs>
                <w:tab w:val="decimal" w:pos="882"/>
              </w:tabs>
              <w:spacing w:line="240" w:lineRule="exact"/>
              <w:ind w:left="-18" w:right="65"/>
              <w:jc w:val="center"/>
              <w:rPr>
                <w:rFonts w:cs="Times New Roman"/>
                <w:spacing w:val="-4"/>
                <w:sz w:val="14"/>
                <w:szCs w:val="14"/>
                <w:cs/>
              </w:rPr>
            </w:pPr>
          </w:p>
        </w:tc>
        <w:tc>
          <w:tcPr>
            <w:tcW w:w="1776" w:type="dxa"/>
            <w:gridSpan w:val="3"/>
            <w:tcBorders>
              <w:bottom w:val="single" w:sz="4" w:space="0" w:color="auto"/>
            </w:tcBorders>
            <w:vAlign w:val="bottom"/>
          </w:tcPr>
          <w:p w14:paraId="66D5B3D3" w14:textId="77777777" w:rsidR="001067A3" w:rsidRPr="00906108" w:rsidRDefault="001067A3" w:rsidP="00961912">
            <w:pPr>
              <w:spacing w:line="240" w:lineRule="exact"/>
              <w:ind w:left="-18" w:right="-3"/>
              <w:jc w:val="center"/>
              <w:rPr>
                <w:rFonts w:cs="Times New Roman"/>
                <w:b/>
                <w:bCs/>
                <w:sz w:val="14"/>
                <w:szCs w:val="14"/>
              </w:rPr>
            </w:pPr>
          </w:p>
        </w:tc>
        <w:tc>
          <w:tcPr>
            <w:tcW w:w="89" w:type="dxa"/>
          </w:tcPr>
          <w:p w14:paraId="2F609539" w14:textId="77777777" w:rsidR="001067A3" w:rsidRPr="00906108" w:rsidRDefault="001067A3" w:rsidP="00961912">
            <w:pPr>
              <w:tabs>
                <w:tab w:val="decimal" w:pos="882"/>
              </w:tabs>
              <w:spacing w:line="240" w:lineRule="exact"/>
              <w:ind w:left="-18" w:right="65"/>
              <w:jc w:val="center"/>
              <w:rPr>
                <w:rFonts w:cs="Times New Roman"/>
                <w:spacing w:val="-4"/>
                <w:sz w:val="14"/>
                <w:szCs w:val="14"/>
                <w:cs/>
              </w:rPr>
            </w:pPr>
          </w:p>
        </w:tc>
        <w:tc>
          <w:tcPr>
            <w:tcW w:w="1895" w:type="dxa"/>
            <w:gridSpan w:val="3"/>
            <w:tcBorders>
              <w:bottom w:val="single" w:sz="4" w:space="0" w:color="auto"/>
            </w:tcBorders>
          </w:tcPr>
          <w:p w14:paraId="274970F1" w14:textId="77777777" w:rsidR="001067A3" w:rsidRPr="00906108" w:rsidRDefault="001067A3" w:rsidP="00961912">
            <w:pPr>
              <w:spacing w:line="240" w:lineRule="exact"/>
              <w:ind w:right="-3"/>
              <w:rPr>
                <w:rFonts w:cs="Times New Roman"/>
                <w:b/>
                <w:bCs/>
                <w:sz w:val="14"/>
                <w:szCs w:val="14"/>
              </w:rPr>
            </w:pPr>
          </w:p>
        </w:tc>
        <w:tc>
          <w:tcPr>
            <w:tcW w:w="93" w:type="dxa"/>
          </w:tcPr>
          <w:p w14:paraId="477EA118" w14:textId="77777777" w:rsidR="001067A3" w:rsidRPr="00906108" w:rsidRDefault="001067A3" w:rsidP="00961912">
            <w:pPr>
              <w:spacing w:line="240" w:lineRule="exact"/>
              <w:ind w:left="-18" w:right="-3"/>
              <w:jc w:val="center"/>
              <w:rPr>
                <w:rFonts w:cs="Times New Roman"/>
                <w:b/>
                <w:bCs/>
                <w:sz w:val="14"/>
                <w:szCs w:val="14"/>
              </w:rPr>
            </w:pPr>
          </w:p>
        </w:tc>
        <w:tc>
          <w:tcPr>
            <w:tcW w:w="1934" w:type="dxa"/>
            <w:gridSpan w:val="3"/>
            <w:tcBorders>
              <w:bottom w:val="single" w:sz="4" w:space="0" w:color="auto"/>
            </w:tcBorders>
            <w:vAlign w:val="bottom"/>
          </w:tcPr>
          <w:p w14:paraId="5FF703DD" w14:textId="77777777" w:rsidR="001067A3" w:rsidRPr="00906108" w:rsidRDefault="001067A3" w:rsidP="00961912">
            <w:pPr>
              <w:spacing w:line="240" w:lineRule="exact"/>
              <w:ind w:right="-7"/>
              <w:jc w:val="center"/>
              <w:rPr>
                <w:rFonts w:cs="Times New Roman"/>
                <w:sz w:val="14"/>
                <w:szCs w:val="14"/>
                <w:cs/>
              </w:rPr>
            </w:pPr>
            <w:r w:rsidRPr="00906108">
              <w:rPr>
                <w:rFonts w:cs="Times New Roman"/>
                <w:b/>
                <w:bCs/>
                <w:sz w:val="14"/>
                <w:szCs w:val="14"/>
              </w:rPr>
              <w:t>inter-segment balances</w:t>
            </w:r>
          </w:p>
        </w:tc>
        <w:tc>
          <w:tcPr>
            <w:tcW w:w="99" w:type="dxa"/>
          </w:tcPr>
          <w:p w14:paraId="225C0F93" w14:textId="77777777" w:rsidR="001067A3" w:rsidRPr="00906108" w:rsidRDefault="001067A3" w:rsidP="00961912">
            <w:pPr>
              <w:tabs>
                <w:tab w:val="decimal" w:pos="882"/>
              </w:tabs>
              <w:spacing w:line="240" w:lineRule="exact"/>
              <w:ind w:left="-18" w:right="65"/>
              <w:jc w:val="center"/>
              <w:rPr>
                <w:rFonts w:cs="Times New Roman"/>
                <w:spacing w:val="-4"/>
                <w:sz w:val="14"/>
                <w:szCs w:val="14"/>
                <w:cs/>
              </w:rPr>
            </w:pPr>
          </w:p>
        </w:tc>
        <w:tc>
          <w:tcPr>
            <w:tcW w:w="911" w:type="dxa"/>
            <w:tcBorders>
              <w:bottom w:val="single" w:sz="4" w:space="0" w:color="auto"/>
            </w:tcBorders>
            <w:vAlign w:val="bottom"/>
          </w:tcPr>
          <w:p w14:paraId="40CE4F85" w14:textId="77777777" w:rsidR="001067A3" w:rsidRPr="00906108" w:rsidRDefault="001067A3" w:rsidP="00961912">
            <w:pPr>
              <w:spacing w:line="240" w:lineRule="exact"/>
              <w:ind w:left="-18" w:right="-60"/>
              <w:jc w:val="center"/>
              <w:rPr>
                <w:rFonts w:cs="Times New Roman"/>
                <w:spacing w:val="-4"/>
                <w:sz w:val="14"/>
                <w:szCs w:val="14"/>
                <w:cs/>
              </w:rPr>
            </w:pPr>
          </w:p>
        </w:tc>
        <w:tc>
          <w:tcPr>
            <w:tcW w:w="71" w:type="dxa"/>
            <w:tcBorders>
              <w:bottom w:val="single" w:sz="4" w:space="0" w:color="auto"/>
            </w:tcBorders>
          </w:tcPr>
          <w:p w14:paraId="45CD8858" w14:textId="77777777" w:rsidR="001067A3" w:rsidRPr="00906108" w:rsidRDefault="001067A3" w:rsidP="00961912">
            <w:pPr>
              <w:tabs>
                <w:tab w:val="decimal" w:pos="882"/>
              </w:tabs>
              <w:spacing w:line="240" w:lineRule="exact"/>
              <w:ind w:left="-18" w:right="65"/>
              <w:jc w:val="center"/>
              <w:rPr>
                <w:rFonts w:cs="Times New Roman"/>
                <w:spacing w:val="-4"/>
                <w:sz w:val="14"/>
                <w:szCs w:val="14"/>
                <w:cs/>
              </w:rPr>
            </w:pPr>
          </w:p>
        </w:tc>
        <w:tc>
          <w:tcPr>
            <w:tcW w:w="919" w:type="dxa"/>
            <w:tcBorders>
              <w:bottom w:val="single" w:sz="4" w:space="0" w:color="auto"/>
            </w:tcBorders>
            <w:vAlign w:val="bottom"/>
          </w:tcPr>
          <w:p w14:paraId="78F46870" w14:textId="77777777" w:rsidR="001067A3" w:rsidRPr="00906108" w:rsidRDefault="001067A3" w:rsidP="00961912">
            <w:pPr>
              <w:spacing w:line="240" w:lineRule="exact"/>
              <w:ind w:left="-101" w:right="-129"/>
              <w:jc w:val="center"/>
              <w:rPr>
                <w:rFonts w:cs="Times New Roman"/>
                <w:sz w:val="14"/>
                <w:szCs w:val="14"/>
              </w:rPr>
            </w:pPr>
          </w:p>
        </w:tc>
      </w:tr>
      <w:tr w:rsidR="00906108" w:rsidRPr="00906108" w14:paraId="4329DEFD" w14:textId="77777777">
        <w:tc>
          <w:tcPr>
            <w:tcW w:w="2727" w:type="dxa"/>
          </w:tcPr>
          <w:p w14:paraId="61D70724" w14:textId="77777777" w:rsidR="00D53ACB" w:rsidRPr="00906108" w:rsidRDefault="00D53ACB" w:rsidP="00D53ACB">
            <w:pPr>
              <w:spacing w:line="240" w:lineRule="exact"/>
              <w:ind w:left="180" w:right="72" w:hanging="180"/>
              <w:rPr>
                <w:rFonts w:cs="Times New Roman"/>
                <w:sz w:val="14"/>
                <w:szCs w:val="14"/>
              </w:rPr>
            </w:pPr>
          </w:p>
        </w:tc>
        <w:tc>
          <w:tcPr>
            <w:tcW w:w="819" w:type="dxa"/>
            <w:vAlign w:val="bottom"/>
          </w:tcPr>
          <w:p w14:paraId="1139E32C" w14:textId="1BCC3612" w:rsidR="00D53ACB" w:rsidRPr="00906108" w:rsidRDefault="00D53ACB" w:rsidP="00D53ACB">
            <w:pPr>
              <w:spacing w:line="240" w:lineRule="exact"/>
              <w:ind w:left="-5" w:right="-2"/>
              <w:jc w:val="center"/>
              <w:rPr>
                <w:rFonts w:cs="Times New Roman"/>
                <w:b/>
                <w:bCs/>
                <w:sz w:val="14"/>
                <w:szCs w:val="14"/>
              </w:rPr>
            </w:pPr>
            <w:r w:rsidRPr="00906108">
              <w:rPr>
                <w:b/>
                <w:bCs/>
                <w:sz w:val="14"/>
                <w:szCs w:val="14"/>
              </w:rPr>
              <w:t>2025</w:t>
            </w:r>
          </w:p>
        </w:tc>
        <w:tc>
          <w:tcPr>
            <w:tcW w:w="90" w:type="dxa"/>
            <w:vAlign w:val="bottom"/>
          </w:tcPr>
          <w:p w14:paraId="74CCC275"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792" w:type="dxa"/>
            <w:vAlign w:val="bottom"/>
          </w:tcPr>
          <w:p w14:paraId="6E4CFA89" w14:textId="440EFD00" w:rsidR="00D53ACB" w:rsidRPr="00906108" w:rsidRDefault="00D53ACB" w:rsidP="00D53ACB">
            <w:pPr>
              <w:spacing w:line="240" w:lineRule="exact"/>
              <w:ind w:left="-60" w:right="-89"/>
              <w:jc w:val="center"/>
              <w:rPr>
                <w:rFonts w:cs="Times New Roman"/>
                <w:sz w:val="14"/>
                <w:szCs w:val="14"/>
              </w:rPr>
            </w:pPr>
            <w:r w:rsidRPr="00906108">
              <w:rPr>
                <w:b/>
                <w:bCs/>
                <w:sz w:val="14"/>
                <w:szCs w:val="14"/>
                <w:lang w:eastAsia="ja-JP"/>
              </w:rPr>
              <w:t>2024</w:t>
            </w:r>
          </w:p>
        </w:tc>
        <w:tc>
          <w:tcPr>
            <w:tcW w:w="93" w:type="dxa"/>
          </w:tcPr>
          <w:p w14:paraId="1A3459AD" w14:textId="77777777" w:rsidR="00D53ACB" w:rsidRPr="00906108" w:rsidRDefault="00D53ACB" w:rsidP="00D53ACB">
            <w:pPr>
              <w:spacing w:line="240" w:lineRule="exact"/>
              <w:ind w:right="63" w:firstLine="91"/>
              <w:jc w:val="right"/>
              <w:rPr>
                <w:rFonts w:cs="Times New Roman"/>
                <w:sz w:val="14"/>
                <w:szCs w:val="14"/>
              </w:rPr>
            </w:pPr>
          </w:p>
        </w:tc>
        <w:tc>
          <w:tcPr>
            <w:tcW w:w="830" w:type="dxa"/>
            <w:vAlign w:val="bottom"/>
          </w:tcPr>
          <w:p w14:paraId="6560F7B8" w14:textId="2E58811C" w:rsidR="00D53ACB" w:rsidRPr="00906108" w:rsidRDefault="00D53ACB" w:rsidP="00D53ACB">
            <w:pPr>
              <w:spacing w:line="240" w:lineRule="exact"/>
              <w:ind w:left="-5" w:right="-2"/>
              <w:jc w:val="center"/>
              <w:rPr>
                <w:rFonts w:cs="Times New Roman"/>
                <w:b/>
                <w:bCs/>
                <w:sz w:val="14"/>
                <w:szCs w:val="14"/>
              </w:rPr>
            </w:pPr>
            <w:r w:rsidRPr="00906108">
              <w:rPr>
                <w:b/>
                <w:bCs/>
                <w:sz w:val="14"/>
                <w:szCs w:val="14"/>
              </w:rPr>
              <w:t>2025</w:t>
            </w:r>
          </w:p>
        </w:tc>
        <w:tc>
          <w:tcPr>
            <w:tcW w:w="90" w:type="dxa"/>
            <w:vAlign w:val="bottom"/>
          </w:tcPr>
          <w:p w14:paraId="540C3EAF"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828" w:type="dxa"/>
            <w:vAlign w:val="bottom"/>
          </w:tcPr>
          <w:p w14:paraId="74CDAE8A" w14:textId="6DECB5DC" w:rsidR="00D53ACB" w:rsidRPr="00906108" w:rsidRDefault="00D53ACB" w:rsidP="00D53ACB">
            <w:pPr>
              <w:spacing w:line="240" w:lineRule="exact"/>
              <w:ind w:left="-60" w:right="-89"/>
              <w:jc w:val="center"/>
              <w:rPr>
                <w:rFonts w:cs="Times New Roman"/>
                <w:sz w:val="14"/>
                <w:szCs w:val="14"/>
              </w:rPr>
            </w:pPr>
            <w:r w:rsidRPr="00906108">
              <w:rPr>
                <w:b/>
                <w:bCs/>
                <w:sz w:val="14"/>
                <w:szCs w:val="14"/>
                <w:lang w:eastAsia="ja-JP"/>
              </w:rPr>
              <w:t>2024</w:t>
            </w:r>
          </w:p>
        </w:tc>
        <w:tc>
          <w:tcPr>
            <w:tcW w:w="90" w:type="dxa"/>
          </w:tcPr>
          <w:p w14:paraId="11ADE4B7"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64" w:type="dxa"/>
            <w:vAlign w:val="bottom"/>
          </w:tcPr>
          <w:p w14:paraId="572BE844" w14:textId="1EBAC8CC" w:rsidR="00D53ACB" w:rsidRPr="00906108" w:rsidRDefault="00D53ACB" w:rsidP="00D53ACB">
            <w:pPr>
              <w:spacing w:line="240" w:lineRule="exact"/>
              <w:ind w:left="-5" w:right="-2"/>
              <w:jc w:val="center"/>
              <w:rPr>
                <w:rFonts w:cs="Times New Roman"/>
                <w:b/>
                <w:bCs/>
                <w:sz w:val="14"/>
                <w:szCs w:val="14"/>
              </w:rPr>
            </w:pPr>
            <w:r w:rsidRPr="00906108">
              <w:rPr>
                <w:b/>
                <w:bCs/>
                <w:sz w:val="14"/>
                <w:szCs w:val="14"/>
              </w:rPr>
              <w:t>2025</w:t>
            </w:r>
          </w:p>
        </w:tc>
        <w:tc>
          <w:tcPr>
            <w:tcW w:w="71" w:type="dxa"/>
            <w:vAlign w:val="bottom"/>
          </w:tcPr>
          <w:p w14:paraId="4A7A63DA"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841" w:type="dxa"/>
            <w:vAlign w:val="bottom"/>
          </w:tcPr>
          <w:p w14:paraId="5455724B" w14:textId="25E6B3F7" w:rsidR="00D53ACB" w:rsidRPr="00906108" w:rsidRDefault="00D53ACB" w:rsidP="00D53ACB">
            <w:pPr>
              <w:spacing w:line="240" w:lineRule="exact"/>
              <w:ind w:left="-60" w:right="-89"/>
              <w:jc w:val="center"/>
              <w:rPr>
                <w:rFonts w:cs="Times New Roman"/>
                <w:sz w:val="14"/>
                <w:szCs w:val="14"/>
              </w:rPr>
            </w:pPr>
            <w:r w:rsidRPr="00906108">
              <w:rPr>
                <w:b/>
                <w:bCs/>
                <w:sz w:val="14"/>
                <w:szCs w:val="14"/>
                <w:lang w:eastAsia="ja-JP"/>
              </w:rPr>
              <w:t>2024</w:t>
            </w:r>
          </w:p>
        </w:tc>
        <w:tc>
          <w:tcPr>
            <w:tcW w:w="89" w:type="dxa"/>
          </w:tcPr>
          <w:p w14:paraId="6D0E87C0"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80" w:type="dxa"/>
            <w:vAlign w:val="bottom"/>
          </w:tcPr>
          <w:p w14:paraId="617ACF27" w14:textId="44486920" w:rsidR="00D53ACB" w:rsidRPr="00906108" w:rsidRDefault="00D53ACB" w:rsidP="00D53ACB">
            <w:pPr>
              <w:spacing w:line="240" w:lineRule="exact"/>
              <w:ind w:left="-5" w:right="-2"/>
              <w:jc w:val="center"/>
              <w:rPr>
                <w:rFonts w:cs="Times New Roman"/>
                <w:b/>
                <w:bCs/>
                <w:sz w:val="14"/>
                <w:szCs w:val="14"/>
              </w:rPr>
            </w:pPr>
            <w:r w:rsidRPr="00906108">
              <w:rPr>
                <w:b/>
                <w:bCs/>
                <w:sz w:val="14"/>
                <w:szCs w:val="14"/>
              </w:rPr>
              <w:t>2025</w:t>
            </w:r>
          </w:p>
        </w:tc>
        <w:tc>
          <w:tcPr>
            <w:tcW w:w="93" w:type="dxa"/>
            <w:vAlign w:val="bottom"/>
          </w:tcPr>
          <w:p w14:paraId="3F69F57E"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922" w:type="dxa"/>
            <w:vAlign w:val="bottom"/>
          </w:tcPr>
          <w:p w14:paraId="5EFBB2F2" w14:textId="7856A98C" w:rsidR="00D53ACB" w:rsidRPr="00906108" w:rsidRDefault="00D53ACB" w:rsidP="00D53ACB">
            <w:pPr>
              <w:spacing w:line="240" w:lineRule="exact"/>
              <w:ind w:left="-60" w:right="-89"/>
              <w:jc w:val="center"/>
              <w:rPr>
                <w:rFonts w:cs="Times New Roman"/>
                <w:sz w:val="14"/>
                <w:szCs w:val="14"/>
              </w:rPr>
            </w:pPr>
            <w:r w:rsidRPr="00906108">
              <w:rPr>
                <w:b/>
                <w:bCs/>
                <w:sz w:val="14"/>
                <w:szCs w:val="14"/>
                <w:lang w:eastAsia="ja-JP"/>
              </w:rPr>
              <w:t>2024</w:t>
            </w:r>
          </w:p>
        </w:tc>
        <w:tc>
          <w:tcPr>
            <w:tcW w:w="93" w:type="dxa"/>
          </w:tcPr>
          <w:p w14:paraId="790CD563" w14:textId="77777777" w:rsidR="00D53ACB" w:rsidRPr="00906108" w:rsidRDefault="00D53ACB" w:rsidP="00D53ACB">
            <w:pPr>
              <w:spacing w:line="240" w:lineRule="exact"/>
              <w:ind w:left="-18" w:right="-3"/>
              <w:jc w:val="center"/>
              <w:rPr>
                <w:rFonts w:cs="Times New Roman"/>
                <w:b/>
                <w:bCs/>
                <w:sz w:val="14"/>
                <w:szCs w:val="14"/>
              </w:rPr>
            </w:pPr>
          </w:p>
        </w:tc>
        <w:tc>
          <w:tcPr>
            <w:tcW w:w="944" w:type="dxa"/>
            <w:tcBorders>
              <w:top w:val="single" w:sz="4" w:space="0" w:color="auto"/>
            </w:tcBorders>
            <w:vAlign w:val="bottom"/>
          </w:tcPr>
          <w:p w14:paraId="7C63313F" w14:textId="66FAF47E" w:rsidR="00D53ACB" w:rsidRPr="00906108" w:rsidRDefault="00D53ACB" w:rsidP="00D53ACB">
            <w:pPr>
              <w:spacing w:line="240" w:lineRule="exact"/>
              <w:ind w:left="-5" w:right="-2"/>
              <w:jc w:val="center"/>
              <w:rPr>
                <w:rFonts w:cs="Times New Roman"/>
                <w:b/>
                <w:bCs/>
                <w:sz w:val="14"/>
                <w:szCs w:val="14"/>
              </w:rPr>
            </w:pPr>
            <w:r w:rsidRPr="00906108">
              <w:rPr>
                <w:b/>
                <w:bCs/>
                <w:sz w:val="14"/>
                <w:szCs w:val="14"/>
              </w:rPr>
              <w:t>2025</w:t>
            </w:r>
          </w:p>
        </w:tc>
        <w:tc>
          <w:tcPr>
            <w:tcW w:w="99" w:type="dxa"/>
            <w:tcBorders>
              <w:top w:val="single" w:sz="4" w:space="0" w:color="auto"/>
            </w:tcBorders>
            <w:vAlign w:val="bottom"/>
          </w:tcPr>
          <w:p w14:paraId="04652883"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891" w:type="dxa"/>
            <w:tcBorders>
              <w:top w:val="single" w:sz="4" w:space="0" w:color="auto"/>
            </w:tcBorders>
            <w:vAlign w:val="bottom"/>
          </w:tcPr>
          <w:p w14:paraId="37CFEF59" w14:textId="599D9011" w:rsidR="00D53ACB" w:rsidRPr="00906108" w:rsidRDefault="00D53ACB" w:rsidP="00D53ACB">
            <w:pPr>
              <w:spacing w:line="240" w:lineRule="exact"/>
              <w:ind w:left="-60" w:right="-89"/>
              <w:jc w:val="center"/>
              <w:rPr>
                <w:rFonts w:cs="Times New Roman"/>
                <w:sz w:val="14"/>
                <w:szCs w:val="14"/>
              </w:rPr>
            </w:pPr>
            <w:r w:rsidRPr="00906108">
              <w:rPr>
                <w:b/>
                <w:bCs/>
                <w:sz w:val="14"/>
                <w:szCs w:val="14"/>
                <w:lang w:eastAsia="ja-JP"/>
              </w:rPr>
              <w:t>2024</w:t>
            </w:r>
          </w:p>
        </w:tc>
        <w:tc>
          <w:tcPr>
            <w:tcW w:w="99" w:type="dxa"/>
          </w:tcPr>
          <w:p w14:paraId="3F1E074B"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11" w:type="dxa"/>
            <w:tcBorders>
              <w:top w:val="single" w:sz="4" w:space="0" w:color="auto"/>
            </w:tcBorders>
            <w:vAlign w:val="bottom"/>
          </w:tcPr>
          <w:p w14:paraId="7E0A998A" w14:textId="3050B2C2" w:rsidR="00D53ACB" w:rsidRPr="00906108" w:rsidRDefault="00D53ACB" w:rsidP="00D53ACB">
            <w:pPr>
              <w:spacing w:line="240" w:lineRule="exact"/>
              <w:ind w:left="-5" w:right="-2"/>
              <w:jc w:val="center"/>
              <w:rPr>
                <w:rFonts w:cs="Times New Roman"/>
                <w:b/>
                <w:bCs/>
                <w:sz w:val="14"/>
                <w:szCs w:val="14"/>
              </w:rPr>
            </w:pPr>
            <w:r w:rsidRPr="00906108">
              <w:rPr>
                <w:b/>
                <w:bCs/>
                <w:sz w:val="14"/>
                <w:szCs w:val="14"/>
              </w:rPr>
              <w:t>2025</w:t>
            </w:r>
          </w:p>
        </w:tc>
        <w:tc>
          <w:tcPr>
            <w:tcW w:w="71" w:type="dxa"/>
            <w:tcBorders>
              <w:top w:val="single" w:sz="4" w:space="0" w:color="auto"/>
            </w:tcBorders>
            <w:vAlign w:val="bottom"/>
          </w:tcPr>
          <w:p w14:paraId="77B14667"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919" w:type="dxa"/>
            <w:tcBorders>
              <w:top w:val="single" w:sz="4" w:space="0" w:color="auto"/>
            </w:tcBorders>
            <w:vAlign w:val="bottom"/>
          </w:tcPr>
          <w:p w14:paraId="66E6E69C" w14:textId="0166C705" w:rsidR="00D53ACB" w:rsidRPr="00906108" w:rsidRDefault="00D53ACB" w:rsidP="00D53ACB">
            <w:pPr>
              <w:spacing w:line="240" w:lineRule="exact"/>
              <w:ind w:left="-60" w:right="-89"/>
              <w:jc w:val="center"/>
              <w:rPr>
                <w:rFonts w:cs="Times New Roman"/>
                <w:sz w:val="14"/>
                <w:szCs w:val="14"/>
              </w:rPr>
            </w:pPr>
            <w:r w:rsidRPr="00906108">
              <w:rPr>
                <w:b/>
                <w:bCs/>
                <w:sz w:val="14"/>
                <w:szCs w:val="14"/>
                <w:lang w:eastAsia="ja-JP"/>
              </w:rPr>
              <w:t>2024</w:t>
            </w:r>
          </w:p>
        </w:tc>
      </w:tr>
      <w:tr w:rsidR="00906108" w:rsidRPr="00906108" w14:paraId="6ED44BD3" w14:textId="77777777" w:rsidTr="004B5926">
        <w:trPr>
          <w:trHeight w:hRule="exact" w:val="144"/>
        </w:trPr>
        <w:tc>
          <w:tcPr>
            <w:tcW w:w="2727" w:type="dxa"/>
          </w:tcPr>
          <w:p w14:paraId="385C7477" w14:textId="77777777" w:rsidR="001067A3" w:rsidRPr="00906108" w:rsidRDefault="001067A3" w:rsidP="00961912">
            <w:pPr>
              <w:spacing w:line="180" w:lineRule="exact"/>
              <w:ind w:left="180" w:right="72" w:hanging="180"/>
              <w:rPr>
                <w:rFonts w:cs="Times New Roman"/>
                <w:sz w:val="14"/>
                <w:szCs w:val="14"/>
              </w:rPr>
            </w:pPr>
          </w:p>
        </w:tc>
        <w:tc>
          <w:tcPr>
            <w:tcW w:w="819" w:type="dxa"/>
            <w:vAlign w:val="bottom"/>
          </w:tcPr>
          <w:p w14:paraId="4DECC9ED" w14:textId="77777777" w:rsidR="001067A3" w:rsidRPr="00906108" w:rsidRDefault="001067A3" w:rsidP="00961912">
            <w:pPr>
              <w:tabs>
                <w:tab w:val="decimal" w:pos="474"/>
              </w:tabs>
              <w:spacing w:line="180" w:lineRule="exact"/>
              <w:ind w:left="-108" w:right="65"/>
              <w:jc w:val="right"/>
              <w:rPr>
                <w:rFonts w:cs="Times New Roman"/>
                <w:sz w:val="14"/>
                <w:szCs w:val="14"/>
              </w:rPr>
            </w:pPr>
          </w:p>
        </w:tc>
        <w:tc>
          <w:tcPr>
            <w:tcW w:w="90" w:type="dxa"/>
          </w:tcPr>
          <w:p w14:paraId="100B7AFE" w14:textId="77777777" w:rsidR="001067A3" w:rsidRPr="00906108" w:rsidRDefault="001067A3" w:rsidP="00961912">
            <w:pPr>
              <w:tabs>
                <w:tab w:val="decimal" w:pos="1032"/>
              </w:tabs>
              <w:spacing w:line="180" w:lineRule="exact"/>
              <w:ind w:right="63" w:firstLine="91"/>
              <w:rPr>
                <w:rFonts w:cs="Times New Roman"/>
                <w:sz w:val="14"/>
                <w:szCs w:val="14"/>
              </w:rPr>
            </w:pPr>
          </w:p>
        </w:tc>
        <w:tc>
          <w:tcPr>
            <w:tcW w:w="792" w:type="dxa"/>
            <w:vAlign w:val="bottom"/>
          </w:tcPr>
          <w:p w14:paraId="237A1959" w14:textId="77777777" w:rsidR="001067A3" w:rsidRPr="00906108" w:rsidRDefault="001067A3" w:rsidP="00961912">
            <w:pPr>
              <w:tabs>
                <w:tab w:val="decimal" w:pos="474"/>
              </w:tabs>
              <w:spacing w:line="180" w:lineRule="exact"/>
              <w:ind w:left="-108" w:right="65"/>
              <w:jc w:val="right"/>
              <w:rPr>
                <w:rFonts w:cs="Times New Roman"/>
                <w:sz w:val="14"/>
                <w:szCs w:val="14"/>
              </w:rPr>
            </w:pPr>
          </w:p>
        </w:tc>
        <w:tc>
          <w:tcPr>
            <w:tcW w:w="93" w:type="dxa"/>
          </w:tcPr>
          <w:p w14:paraId="1E2B3237" w14:textId="77777777" w:rsidR="001067A3" w:rsidRPr="00906108" w:rsidRDefault="001067A3" w:rsidP="00961912">
            <w:pPr>
              <w:spacing w:line="180" w:lineRule="exact"/>
              <w:ind w:right="63" w:firstLine="91"/>
              <w:jc w:val="right"/>
              <w:rPr>
                <w:rFonts w:cs="Times New Roman"/>
                <w:sz w:val="14"/>
                <w:szCs w:val="14"/>
              </w:rPr>
            </w:pPr>
          </w:p>
        </w:tc>
        <w:tc>
          <w:tcPr>
            <w:tcW w:w="830" w:type="dxa"/>
            <w:vAlign w:val="bottom"/>
          </w:tcPr>
          <w:p w14:paraId="7A323B5F" w14:textId="77777777" w:rsidR="001067A3" w:rsidRPr="00906108" w:rsidRDefault="001067A3" w:rsidP="00961912">
            <w:pPr>
              <w:spacing w:line="180" w:lineRule="exact"/>
              <w:ind w:left="-18" w:right="-450"/>
              <w:jc w:val="center"/>
              <w:rPr>
                <w:rFonts w:cs="Times New Roman"/>
                <w:sz w:val="14"/>
                <w:szCs w:val="14"/>
              </w:rPr>
            </w:pPr>
          </w:p>
        </w:tc>
        <w:tc>
          <w:tcPr>
            <w:tcW w:w="90" w:type="dxa"/>
          </w:tcPr>
          <w:p w14:paraId="741CB214" w14:textId="77777777" w:rsidR="001067A3" w:rsidRPr="00906108" w:rsidRDefault="001067A3" w:rsidP="00961912">
            <w:pPr>
              <w:spacing w:line="180" w:lineRule="exact"/>
              <w:ind w:right="63" w:firstLine="91"/>
              <w:jc w:val="right"/>
              <w:rPr>
                <w:rFonts w:cs="Times New Roman"/>
                <w:sz w:val="14"/>
                <w:szCs w:val="14"/>
              </w:rPr>
            </w:pPr>
          </w:p>
        </w:tc>
        <w:tc>
          <w:tcPr>
            <w:tcW w:w="828" w:type="dxa"/>
            <w:vAlign w:val="bottom"/>
          </w:tcPr>
          <w:p w14:paraId="0BE8B22A" w14:textId="77777777" w:rsidR="001067A3" w:rsidRPr="00906108" w:rsidRDefault="001067A3" w:rsidP="00961912">
            <w:pPr>
              <w:spacing w:line="180" w:lineRule="exact"/>
              <w:ind w:left="-18" w:right="-540"/>
              <w:jc w:val="center"/>
              <w:rPr>
                <w:rFonts w:cs="Times New Roman"/>
                <w:sz w:val="14"/>
                <w:szCs w:val="14"/>
              </w:rPr>
            </w:pPr>
          </w:p>
        </w:tc>
        <w:tc>
          <w:tcPr>
            <w:tcW w:w="90" w:type="dxa"/>
          </w:tcPr>
          <w:p w14:paraId="7907A356" w14:textId="77777777" w:rsidR="001067A3" w:rsidRPr="00906108" w:rsidRDefault="001067A3" w:rsidP="00961912">
            <w:pPr>
              <w:tabs>
                <w:tab w:val="decimal" w:pos="882"/>
              </w:tabs>
              <w:spacing w:line="180" w:lineRule="exact"/>
              <w:ind w:left="-18" w:right="65"/>
              <w:rPr>
                <w:rFonts w:cs="Times New Roman"/>
                <w:spacing w:val="-4"/>
                <w:sz w:val="14"/>
                <w:szCs w:val="14"/>
                <w:cs/>
              </w:rPr>
            </w:pPr>
          </w:p>
        </w:tc>
        <w:tc>
          <w:tcPr>
            <w:tcW w:w="864" w:type="dxa"/>
            <w:vAlign w:val="bottom"/>
          </w:tcPr>
          <w:p w14:paraId="35120F48" w14:textId="77777777" w:rsidR="001067A3" w:rsidRPr="00906108" w:rsidRDefault="001067A3" w:rsidP="00961912">
            <w:pPr>
              <w:spacing w:line="180" w:lineRule="exact"/>
              <w:ind w:left="-18" w:right="-3"/>
              <w:jc w:val="center"/>
              <w:rPr>
                <w:rFonts w:cs="Times New Roman"/>
                <w:sz w:val="14"/>
                <w:szCs w:val="14"/>
              </w:rPr>
            </w:pPr>
          </w:p>
        </w:tc>
        <w:tc>
          <w:tcPr>
            <w:tcW w:w="71" w:type="dxa"/>
          </w:tcPr>
          <w:p w14:paraId="10E10C82" w14:textId="77777777" w:rsidR="001067A3" w:rsidRPr="00906108" w:rsidRDefault="001067A3" w:rsidP="00961912">
            <w:pPr>
              <w:tabs>
                <w:tab w:val="decimal" w:pos="882"/>
              </w:tabs>
              <w:spacing w:line="180" w:lineRule="exact"/>
              <w:ind w:left="-18" w:right="65"/>
              <w:rPr>
                <w:rFonts w:cs="Times New Roman"/>
                <w:spacing w:val="-4"/>
                <w:sz w:val="14"/>
                <w:szCs w:val="14"/>
                <w:cs/>
              </w:rPr>
            </w:pPr>
          </w:p>
        </w:tc>
        <w:tc>
          <w:tcPr>
            <w:tcW w:w="841" w:type="dxa"/>
            <w:vAlign w:val="bottom"/>
          </w:tcPr>
          <w:p w14:paraId="24A9986B" w14:textId="77777777" w:rsidR="001067A3" w:rsidRPr="00906108" w:rsidRDefault="001067A3" w:rsidP="00961912">
            <w:pPr>
              <w:spacing w:line="180" w:lineRule="exact"/>
              <w:ind w:left="-18" w:right="-3"/>
              <w:jc w:val="center"/>
              <w:rPr>
                <w:rFonts w:cs="Times New Roman"/>
                <w:sz w:val="14"/>
                <w:szCs w:val="14"/>
              </w:rPr>
            </w:pPr>
          </w:p>
        </w:tc>
        <w:tc>
          <w:tcPr>
            <w:tcW w:w="89" w:type="dxa"/>
          </w:tcPr>
          <w:p w14:paraId="1948F566" w14:textId="77777777" w:rsidR="001067A3" w:rsidRPr="00906108" w:rsidRDefault="001067A3" w:rsidP="00961912">
            <w:pPr>
              <w:tabs>
                <w:tab w:val="decimal" w:pos="882"/>
              </w:tabs>
              <w:spacing w:line="180" w:lineRule="exact"/>
              <w:ind w:left="-18" w:right="65"/>
              <w:rPr>
                <w:rFonts w:cs="Times New Roman"/>
                <w:spacing w:val="-4"/>
                <w:sz w:val="14"/>
                <w:szCs w:val="14"/>
                <w:cs/>
              </w:rPr>
            </w:pPr>
          </w:p>
        </w:tc>
        <w:tc>
          <w:tcPr>
            <w:tcW w:w="880" w:type="dxa"/>
            <w:vAlign w:val="bottom"/>
          </w:tcPr>
          <w:p w14:paraId="1EFB0A32" w14:textId="77777777" w:rsidR="001067A3" w:rsidRPr="00906108" w:rsidRDefault="001067A3" w:rsidP="00961912">
            <w:pPr>
              <w:spacing w:line="180" w:lineRule="exact"/>
              <w:ind w:left="-18" w:right="147"/>
              <w:jc w:val="right"/>
              <w:rPr>
                <w:rFonts w:cs="Times New Roman"/>
                <w:sz w:val="14"/>
                <w:szCs w:val="14"/>
              </w:rPr>
            </w:pPr>
          </w:p>
        </w:tc>
        <w:tc>
          <w:tcPr>
            <w:tcW w:w="93" w:type="dxa"/>
          </w:tcPr>
          <w:p w14:paraId="1FC2E639" w14:textId="77777777" w:rsidR="001067A3" w:rsidRPr="00906108" w:rsidRDefault="001067A3" w:rsidP="00961912">
            <w:pPr>
              <w:spacing w:line="180" w:lineRule="exact"/>
              <w:ind w:left="-18" w:right="147"/>
              <w:jc w:val="right"/>
              <w:rPr>
                <w:rFonts w:cs="Times New Roman"/>
                <w:sz w:val="14"/>
                <w:szCs w:val="14"/>
              </w:rPr>
            </w:pPr>
          </w:p>
        </w:tc>
        <w:tc>
          <w:tcPr>
            <w:tcW w:w="922" w:type="dxa"/>
            <w:vAlign w:val="bottom"/>
          </w:tcPr>
          <w:p w14:paraId="1306EC2E" w14:textId="77777777" w:rsidR="001067A3" w:rsidRPr="00906108" w:rsidRDefault="001067A3" w:rsidP="00961912">
            <w:pPr>
              <w:spacing w:line="180" w:lineRule="exact"/>
              <w:ind w:left="-18" w:right="147"/>
              <w:jc w:val="right"/>
              <w:rPr>
                <w:rFonts w:cs="Times New Roman"/>
                <w:sz w:val="14"/>
                <w:szCs w:val="14"/>
              </w:rPr>
            </w:pPr>
          </w:p>
        </w:tc>
        <w:tc>
          <w:tcPr>
            <w:tcW w:w="93" w:type="dxa"/>
          </w:tcPr>
          <w:p w14:paraId="0B9F6187" w14:textId="77777777" w:rsidR="001067A3" w:rsidRPr="00906108" w:rsidRDefault="001067A3" w:rsidP="00961912">
            <w:pPr>
              <w:spacing w:line="180" w:lineRule="exact"/>
              <w:ind w:left="-18" w:right="147"/>
              <w:jc w:val="right"/>
              <w:rPr>
                <w:rFonts w:cs="Times New Roman"/>
                <w:sz w:val="14"/>
                <w:szCs w:val="14"/>
              </w:rPr>
            </w:pPr>
          </w:p>
        </w:tc>
        <w:tc>
          <w:tcPr>
            <w:tcW w:w="944" w:type="dxa"/>
            <w:vAlign w:val="bottom"/>
          </w:tcPr>
          <w:p w14:paraId="7C6D3016" w14:textId="77777777" w:rsidR="001067A3" w:rsidRPr="00906108" w:rsidRDefault="001067A3" w:rsidP="00961912">
            <w:pPr>
              <w:spacing w:line="180" w:lineRule="exact"/>
              <w:ind w:left="-18" w:right="147"/>
              <w:jc w:val="right"/>
              <w:rPr>
                <w:rFonts w:cs="Times New Roman"/>
                <w:sz w:val="14"/>
                <w:szCs w:val="14"/>
              </w:rPr>
            </w:pPr>
          </w:p>
        </w:tc>
        <w:tc>
          <w:tcPr>
            <w:tcW w:w="99" w:type="dxa"/>
          </w:tcPr>
          <w:p w14:paraId="03DAB71A" w14:textId="77777777" w:rsidR="001067A3" w:rsidRPr="00906108" w:rsidRDefault="001067A3" w:rsidP="00961912">
            <w:pPr>
              <w:tabs>
                <w:tab w:val="decimal" w:pos="882"/>
              </w:tabs>
              <w:spacing w:line="180" w:lineRule="exact"/>
              <w:ind w:left="-18" w:right="65"/>
              <w:rPr>
                <w:rFonts w:cs="Times New Roman"/>
                <w:spacing w:val="-4"/>
                <w:sz w:val="14"/>
                <w:szCs w:val="14"/>
                <w:cs/>
              </w:rPr>
            </w:pPr>
          </w:p>
        </w:tc>
        <w:tc>
          <w:tcPr>
            <w:tcW w:w="891" w:type="dxa"/>
            <w:vAlign w:val="bottom"/>
          </w:tcPr>
          <w:p w14:paraId="78AF24B4" w14:textId="77777777" w:rsidR="001067A3" w:rsidRPr="00906108" w:rsidRDefault="001067A3" w:rsidP="00961912">
            <w:pPr>
              <w:tabs>
                <w:tab w:val="decimal" w:pos="474"/>
              </w:tabs>
              <w:spacing w:line="180" w:lineRule="exact"/>
              <w:ind w:left="-108" w:right="239"/>
              <w:jc w:val="right"/>
              <w:rPr>
                <w:rFonts w:cs="Times New Roman"/>
                <w:sz w:val="14"/>
                <w:szCs w:val="14"/>
              </w:rPr>
            </w:pPr>
          </w:p>
        </w:tc>
        <w:tc>
          <w:tcPr>
            <w:tcW w:w="99" w:type="dxa"/>
          </w:tcPr>
          <w:p w14:paraId="721FF96F" w14:textId="77777777" w:rsidR="001067A3" w:rsidRPr="00906108" w:rsidRDefault="001067A3" w:rsidP="00961912">
            <w:pPr>
              <w:tabs>
                <w:tab w:val="decimal" w:pos="882"/>
              </w:tabs>
              <w:spacing w:line="180" w:lineRule="exact"/>
              <w:ind w:left="-18" w:right="65"/>
              <w:rPr>
                <w:rFonts w:cs="Times New Roman"/>
                <w:spacing w:val="-4"/>
                <w:sz w:val="14"/>
                <w:szCs w:val="14"/>
                <w:cs/>
              </w:rPr>
            </w:pPr>
          </w:p>
        </w:tc>
        <w:tc>
          <w:tcPr>
            <w:tcW w:w="911" w:type="dxa"/>
            <w:vAlign w:val="bottom"/>
          </w:tcPr>
          <w:p w14:paraId="4FB114D4" w14:textId="77777777" w:rsidR="001067A3" w:rsidRPr="00906108" w:rsidRDefault="001067A3" w:rsidP="00961912">
            <w:pPr>
              <w:tabs>
                <w:tab w:val="decimal" w:pos="882"/>
              </w:tabs>
              <w:spacing w:line="180" w:lineRule="exact"/>
              <w:ind w:left="-18" w:right="65"/>
              <w:jc w:val="center"/>
              <w:rPr>
                <w:rFonts w:cs="Times New Roman"/>
                <w:spacing w:val="-4"/>
                <w:sz w:val="14"/>
                <w:szCs w:val="14"/>
              </w:rPr>
            </w:pPr>
          </w:p>
        </w:tc>
        <w:tc>
          <w:tcPr>
            <w:tcW w:w="71" w:type="dxa"/>
          </w:tcPr>
          <w:p w14:paraId="5778EC72" w14:textId="77777777" w:rsidR="001067A3" w:rsidRPr="00906108" w:rsidRDefault="001067A3" w:rsidP="00961912">
            <w:pPr>
              <w:tabs>
                <w:tab w:val="decimal" w:pos="882"/>
              </w:tabs>
              <w:spacing w:line="180" w:lineRule="exact"/>
              <w:ind w:left="-18" w:right="65"/>
              <w:jc w:val="center"/>
              <w:rPr>
                <w:rFonts w:cs="Times New Roman"/>
                <w:spacing w:val="-4"/>
                <w:sz w:val="14"/>
                <w:szCs w:val="14"/>
                <w:cs/>
              </w:rPr>
            </w:pPr>
          </w:p>
        </w:tc>
        <w:tc>
          <w:tcPr>
            <w:tcW w:w="919" w:type="dxa"/>
            <w:vAlign w:val="bottom"/>
          </w:tcPr>
          <w:p w14:paraId="5513ACAD" w14:textId="77777777" w:rsidR="001067A3" w:rsidRPr="00906108" w:rsidRDefault="001067A3" w:rsidP="00961912">
            <w:pPr>
              <w:tabs>
                <w:tab w:val="decimal" w:pos="504"/>
              </w:tabs>
              <w:spacing w:line="180" w:lineRule="exact"/>
              <w:ind w:left="-108" w:right="65"/>
              <w:jc w:val="center"/>
              <w:rPr>
                <w:rFonts w:cs="Times New Roman"/>
                <w:sz w:val="14"/>
                <w:szCs w:val="14"/>
              </w:rPr>
            </w:pPr>
          </w:p>
        </w:tc>
      </w:tr>
      <w:tr w:rsidR="00906108" w:rsidRPr="00906108" w14:paraId="6948F5C3" w14:textId="77777777">
        <w:tc>
          <w:tcPr>
            <w:tcW w:w="2727" w:type="dxa"/>
          </w:tcPr>
          <w:p w14:paraId="616DDBD4" w14:textId="77777777" w:rsidR="00D53ACB" w:rsidRPr="00906108" w:rsidRDefault="00D53ACB" w:rsidP="00D53ACB">
            <w:pPr>
              <w:spacing w:line="240" w:lineRule="exact"/>
              <w:ind w:left="180" w:right="-53" w:hanging="180"/>
              <w:rPr>
                <w:rFonts w:cs="Times New Roman"/>
                <w:sz w:val="14"/>
                <w:szCs w:val="14"/>
              </w:rPr>
            </w:pPr>
            <w:r w:rsidRPr="00906108">
              <w:rPr>
                <w:rFonts w:cs="Times New Roman"/>
                <w:sz w:val="14"/>
                <w:szCs w:val="14"/>
              </w:rPr>
              <w:t>Costs of property development projects for sales</w:t>
            </w:r>
          </w:p>
        </w:tc>
        <w:tc>
          <w:tcPr>
            <w:tcW w:w="819" w:type="dxa"/>
            <w:vAlign w:val="bottom"/>
          </w:tcPr>
          <w:p w14:paraId="4E974FB9" w14:textId="0B9814C5"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5,0</w:t>
            </w:r>
            <w:r w:rsidR="00E7398E" w:rsidRPr="00906108">
              <w:rPr>
                <w:rFonts w:cs="Times New Roman"/>
                <w:sz w:val="14"/>
                <w:szCs w:val="14"/>
              </w:rPr>
              <w:t>1</w:t>
            </w:r>
            <w:r w:rsidR="00757A9D" w:rsidRPr="00906108">
              <w:rPr>
                <w:rFonts w:cs="Times New Roman"/>
                <w:sz w:val="14"/>
                <w:szCs w:val="14"/>
              </w:rPr>
              <w:t>5</w:t>
            </w:r>
          </w:p>
        </w:tc>
        <w:tc>
          <w:tcPr>
            <w:tcW w:w="90" w:type="dxa"/>
          </w:tcPr>
          <w:p w14:paraId="1DDA41C7"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792" w:type="dxa"/>
            <w:vAlign w:val="bottom"/>
          </w:tcPr>
          <w:p w14:paraId="591A3367" w14:textId="0B3D6062"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5</w:t>
            </w:r>
            <w:r w:rsidRPr="00906108">
              <w:rPr>
                <w:rFonts w:cs="Times New Roman"/>
                <w:sz w:val="14"/>
                <w:szCs w:val="14"/>
              </w:rPr>
              <w:t>,</w:t>
            </w:r>
            <w:r w:rsidRPr="00906108">
              <w:rPr>
                <w:sz w:val="14"/>
                <w:szCs w:val="14"/>
              </w:rPr>
              <w:t>201</w:t>
            </w:r>
          </w:p>
        </w:tc>
        <w:tc>
          <w:tcPr>
            <w:tcW w:w="93" w:type="dxa"/>
          </w:tcPr>
          <w:p w14:paraId="5D32D487" w14:textId="77777777" w:rsidR="00D53ACB" w:rsidRPr="00906108" w:rsidRDefault="00D53ACB" w:rsidP="00D53ACB">
            <w:pPr>
              <w:spacing w:line="240" w:lineRule="exact"/>
              <w:ind w:right="63" w:firstLine="91"/>
              <w:jc w:val="right"/>
              <w:rPr>
                <w:rFonts w:cs="Times New Roman"/>
                <w:sz w:val="14"/>
                <w:szCs w:val="14"/>
              </w:rPr>
            </w:pPr>
          </w:p>
        </w:tc>
        <w:tc>
          <w:tcPr>
            <w:tcW w:w="830" w:type="dxa"/>
            <w:vAlign w:val="bottom"/>
          </w:tcPr>
          <w:p w14:paraId="02101E48" w14:textId="50430898" w:rsidR="00D53ACB" w:rsidRPr="00906108" w:rsidRDefault="00D169EC" w:rsidP="00D53ACB">
            <w:pPr>
              <w:spacing w:line="240" w:lineRule="exact"/>
              <w:ind w:left="-18" w:right="-88"/>
              <w:jc w:val="center"/>
              <w:rPr>
                <w:rFonts w:cs="Times New Roman"/>
                <w:sz w:val="14"/>
                <w:szCs w:val="14"/>
                <w:cs/>
              </w:rPr>
            </w:pPr>
            <w:r w:rsidRPr="00906108">
              <w:rPr>
                <w:rFonts w:cs="Times New Roman"/>
                <w:sz w:val="14"/>
                <w:szCs w:val="14"/>
              </w:rPr>
              <w:t>-</w:t>
            </w:r>
          </w:p>
        </w:tc>
        <w:tc>
          <w:tcPr>
            <w:tcW w:w="90" w:type="dxa"/>
          </w:tcPr>
          <w:p w14:paraId="3F665E76" w14:textId="77777777" w:rsidR="00D53ACB" w:rsidRPr="00906108" w:rsidRDefault="00D53ACB" w:rsidP="00D53ACB">
            <w:pPr>
              <w:spacing w:line="240" w:lineRule="exact"/>
              <w:ind w:right="63" w:firstLine="91"/>
              <w:jc w:val="right"/>
              <w:rPr>
                <w:rFonts w:cs="Times New Roman"/>
                <w:sz w:val="14"/>
                <w:szCs w:val="14"/>
              </w:rPr>
            </w:pPr>
          </w:p>
        </w:tc>
        <w:tc>
          <w:tcPr>
            <w:tcW w:w="828" w:type="dxa"/>
            <w:vAlign w:val="bottom"/>
          </w:tcPr>
          <w:p w14:paraId="5542B873" w14:textId="0443752F" w:rsidR="00D53ACB" w:rsidRPr="00906108" w:rsidRDefault="00D53ACB" w:rsidP="00D53ACB">
            <w:pPr>
              <w:spacing w:line="240" w:lineRule="exact"/>
              <w:ind w:left="-18" w:right="-88"/>
              <w:jc w:val="center"/>
              <w:rPr>
                <w:rFonts w:cs="Times New Roman"/>
                <w:sz w:val="14"/>
                <w:szCs w:val="14"/>
                <w:cs/>
              </w:rPr>
            </w:pPr>
            <w:r w:rsidRPr="00906108">
              <w:rPr>
                <w:rFonts w:cs="Times New Roman"/>
                <w:sz w:val="14"/>
                <w:szCs w:val="14"/>
              </w:rPr>
              <w:t>-</w:t>
            </w:r>
          </w:p>
        </w:tc>
        <w:tc>
          <w:tcPr>
            <w:tcW w:w="90" w:type="dxa"/>
          </w:tcPr>
          <w:p w14:paraId="7BAAED9D"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64" w:type="dxa"/>
            <w:vAlign w:val="bottom"/>
          </w:tcPr>
          <w:p w14:paraId="676A9811" w14:textId="4E1CDBF9" w:rsidR="00D53ACB" w:rsidRPr="00906108" w:rsidRDefault="00D169EC" w:rsidP="00D53ACB">
            <w:pPr>
              <w:spacing w:line="240" w:lineRule="exact"/>
              <w:ind w:left="-18" w:right="-88"/>
              <w:jc w:val="center"/>
              <w:rPr>
                <w:rFonts w:cs="Times New Roman"/>
                <w:sz w:val="14"/>
                <w:szCs w:val="14"/>
                <w:cs/>
              </w:rPr>
            </w:pPr>
            <w:r w:rsidRPr="00906108">
              <w:rPr>
                <w:rFonts w:cs="Times New Roman"/>
                <w:sz w:val="14"/>
                <w:szCs w:val="14"/>
              </w:rPr>
              <w:t>-</w:t>
            </w:r>
          </w:p>
        </w:tc>
        <w:tc>
          <w:tcPr>
            <w:tcW w:w="71" w:type="dxa"/>
          </w:tcPr>
          <w:p w14:paraId="7F58C413"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41" w:type="dxa"/>
            <w:vAlign w:val="bottom"/>
          </w:tcPr>
          <w:p w14:paraId="0B670F6E" w14:textId="40839E72" w:rsidR="00D53ACB" w:rsidRPr="00906108" w:rsidRDefault="00D53ACB" w:rsidP="00D53ACB">
            <w:pPr>
              <w:spacing w:line="240" w:lineRule="exact"/>
              <w:ind w:left="-18" w:right="-88"/>
              <w:jc w:val="center"/>
              <w:rPr>
                <w:rFonts w:cs="Times New Roman"/>
                <w:sz w:val="14"/>
                <w:szCs w:val="14"/>
                <w:cs/>
              </w:rPr>
            </w:pPr>
            <w:r w:rsidRPr="00906108">
              <w:rPr>
                <w:rFonts w:cs="Times New Roman"/>
                <w:sz w:val="14"/>
                <w:szCs w:val="14"/>
              </w:rPr>
              <w:t>-</w:t>
            </w:r>
          </w:p>
        </w:tc>
        <w:tc>
          <w:tcPr>
            <w:tcW w:w="89" w:type="dxa"/>
          </w:tcPr>
          <w:p w14:paraId="0BC7B2A0"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80" w:type="dxa"/>
            <w:vAlign w:val="bottom"/>
          </w:tcPr>
          <w:p w14:paraId="071C586E" w14:textId="5EEE2974" w:rsidR="00D53ACB" w:rsidRPr="00906108" w:rsidRDefault="00D169EC" w:rsidP="00D53ACB">
            <w:pPr>
              <w:spacing w:line="240" w:lineRule="exact"/>
              <w:ind w:left="-18" w:right="-88"/>
              <w:jc w:val="center"/>
              <w:rPr>
                <w:rFonts w:cstheme="minorBidi"/>
                <w:sz w:val="14"/>
                <w:szCs w:val="14"/>
                <w:cs/>
              </w:rPr>
            </w:pPr>
            <w:r w:rsidRPr="00906108">
              <w:rPr>
                <w:rFonts w:cstheme="minorBidi"/>
                <w:sz w:val="14"/>
                <w:szCs w:val="14"/>
              </w:rPr>
              <w:t>-</w:t>
            </w:r>
          </w:p>
        </w:tc>
        <w:tc>
          <w:tcPr>
            <w:tcW w:w="93" w:type="dxa"/>
          </w:tcPr>
          <w:p w14:paraId="65791F31" w14:textId="77777777" w:rsidR="00D53ACB" w:rsidRPr="00906108" w:rsidRDefault="00D53ACB" w:rsidP="00D53ACB">
            <w:pPr>
              <w:spacing w:line="240" w:lineRule="exact"/>
              <w:ind w:left="-18" w:right="147"/>
              <w:jc w:val="right"/>
              <w:rPr>
                <w:rFonts w:cs="Times New Roman"/>
                <w:sz w:val="14"/>
                <w:szCs w:val="14"/>
              </w:rPr>
            </w:pPr>
          </w:p>
        </w:tc>
        <w:tc>
          <w:tcPr>
            <w:tcW w:w="922" w:type="dxa"/>
            <w:vAlign w:val="bottom"/>
          </w:tcPr>
          <w:p w14:paraId="72AE9395" w14:textId="7A77025C" w:rsidR="00D53ACB" w:rsidRPr="00906108" w:rsidRDefault="00D53ACB" w:rsidP="00D53ACB">
            <w:pPr>
              <w:spacing w:line="240" w:lineRule="exact"/>
              <w:ind w:left="-18" w:right="-88"/>
              <w:jc w:val="center"/>
              <w:rPr>
                <w:rFonts w:cs="Times New Roman"/>
                <w:sz w:val="14"/>
                <w:szCs w:val="14"/>
                <w:cs/>
              </w:rPr>
            </w:pPr>
            <w:r w:rsidRPr="00906108">
              <w:rPr>
                <w:rFonts w:cstheme="minorBidi" w:hint="cs"/>
                <w:sz w:val="14"/>
                <w:szCs w:val="14"/>
                <w:cs/>
              </w:rPr>
              <w:t>-</w:t>
            </w:r>
          </w:p>
        </w:tc>
        <w:tc>
          <w:tcPr>
            <w:tcW w:w="93" w:type="dxa"/>
          </w:tcPr>
          <w:p w14:paraId="2E60B3D7" w14:textId="77777777" w:rsidR="00D53ACB" w:rsidRPr="00906108" w:rsidRDefault="00D53ACB" w:rsidP="00D53ACB">
            <w:pPr>
              <w:spacing w:line="240" w:lineRule="exact"/>
              <w:ind w:left="-18" w:right="147"/>
              <w:jc w:val="right"/>
              <w:rPr>
                <w:rFonts w:cs="Times New Roman"/>
                <w:sz w:val="14"/>
                <w:szCs w:val="14"/>
              </w:rPr>
            </w:pPr>
          </w:p>
        </w:tc>
        <w:tc>
          <w:tcPr>
            <w:tcW w:w="944" w:type="dxa"/>
            <w:vAlign w:val="bottom"/>
          </w:tcPr>
          <w:p w14:paraId="4EE00A8F" w14:textId="5AAABDDE"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(136)</w:t>
            </w:r>
          </w:p>
        </w:tc>
        <w:tc>
          <w:tcPr>
            <w:tcW w:w="99" w:type="dxa"/>
          </w:tcPr>
          <w:p w14:paraId="0401E66C" w14:textId="77777777" w:rsidR="00D53ACB" w:rsidRPr="00906108" w:rsidRDefault="00D53ACB" w:rsidP="00D53ACB">
            <w:pPr>
              <w:tabs>
                <w:tab w:val="decimal" w:pos="882"/>
              </w:tabs>
              <w:spacing w:line="240" w:lineRule="exact"/>
              <w:ind w:right="65"/>
              <w:rPr>
                <w:rFonts w:cs="Times New Roman"/>
                <w:spacing w:val="-4"/>
                <w:sz w:val="14"/>
                <w:szCs w:val="14"/>
                <w:cs/>
              </w:rPr>
            </w:pPr>
          </w:p>
        </w:tc>
        <w:tc>
          <w:tcPr>
            <w:tcW w:w="891" w:type="dxa"/>
            <w:vAlign w:val="bottom"/>
          </w:tcPr>
          <w:p w14:paraId="57F161E0" w14:textId="75B5369D" w:rsidR="00D53ACB" w:rsidRPr="00906108" w:rsidRDefault="00D53ACB" w:rsidP="00D53ACB">
            <w:pPr>
              <w:tabs>
                <w:tab w:val="decimal" w:pos="474"/>
              </w:tabs>
              <w:spacing w:line="240" w:lineRule="exact"/>
              <w:ind w:left="-108" w:right="65"/>
              <w:jc w:val="right"/>
              <w:rPr>
                <w:rFonts w:cs="Times New Roman"/>
                <w:sz w:val="14"/>
                <w:szCs w:val="14"/>
              </w:rPr>
            </w:pPr>
            <w:r w:rsidRPr="00906108">
              <w:rPr>
                <w:rFonts w:cs="Times New Roman"/>
                <w:sz w:val="14"/>
                <w:szCs w:val="14"/>
              </w:rPr>
              <w:t>(</w:t>
            </w:r>
            <w:r w:rsidRPr="00906108">
              <w:rPr>
                <w:sz w:val="14"/>
                <w:szCs w:val="14"/>
              </w:rPr>
              <w:t>124</w:t>
            </w:r>
            <w:r w:rsidRPr="00906108">
              <w:rPr>
                <w:rFonts w:cs="Times New Roman"/>
                <w:sz w:val="14"/>
                <w:szCs w:val="14"/>
              </w:rPr>
              <w:t>)</w:t>
            </w:r>
          </w:p>
        </w:tc>
        <w:tc>
          <w:tcPr>
            <w:tcW w:w="99" w:type="dxa"/>
          </w:tcPr>
          <w:p w14:paraId="6244A165"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11" w:type="dxa"/>
            <w:vAlign w:val="bottom"/>
          </w:tcPr>
          <w:p w14:paraId="7DF0836B" w14:textId="0B181FE5"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4,8</w:t>
            </w:r>
            <w:r w:rsidR="007D2843" w:rsidRPr="00906108">
              <w:rPr>
                <w:rFonts w:cs="Times New Roman"/>
                <w:sz w:val="14"/>
                <w:szCs w:val="14"/>
              </w:rPr>
              <w:t>7</w:t>
            </w:r>
            <w:r w:rsidR="00757A9D" w:rsidRPr="00906108">
              <w:rPr>
                <w:rFonts w:cs="Times New Roman"/>
                <w:sz w:val="14"/>
                <w:szCs w:val="14"/>
              </w:rPr>
              <w:t>9</w:t>
            </w:r>
          </w:p>
        </w:tc>
        <w:tc>
          <w:tcPr>
            <w:tcW w:w="71" w:type="dxa"/>
          </w:tcPr>
          <w:p w14:paraId="0EEE9703" w14:textId="77777777" w:rsidR="00D53ACB" w:rsidRPr="00906108" w:rsidRDefault="00D53ACB" w:rsidP="00D53ACB">
            <w:pPr>
              <w:tabs>
                <w:tab w:val="decimal" w:pos="882"/>
              </w:tabs>
              <w:spacing w:line="240" w:lineRule="exact"/>
              <w:ind w:left="-18" w:right="65"/>
              <w:jc w:val="center"/>
              <w:rPr>
                <w:rFonts w:cs="Times New Roman"/>
                <w:spacing w:val="-4"/>
                <w:sz w:val="14"/>
                <w:szCs w:val="14"/>
                <w:cs/>
              </w:rPr>
            </w:pPr>
          </w:p>
        </w:tc>
        <w:tc>
          <w:tcPr>
            <w:tcW w:w="919" w:type="dxa"/>
            <w:vAlign w:val="bottom"/>
          </w:tcPr>
          <w:p w14:paraId="7223FA5F" w14:textId="76B60C44"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5</w:t>
            </w:r>
            <w:r w:rsidRPr="00906108">
              <w:rPr>
                <w:rFonts w:cs="Times New Roman"/>
                <w:sz w:val="14"/>
                <w:szCs w:val="14"/>
              </w:rPr>
              <w:t>,</w:t>
            </w:r>
            <w:r w:rsidRPr="00906108">
              <w:rPr>
                <w:sz w:val="14"/>
                <w:szCs w:val="14"/>
              </w:rPr>
              <w:t>077</w:t>
            </w:r>
          </w:p>
        </w:tc>
      </w:tr>
      <w:tr w:rsidR="00906108" w:rsidRPr="00906108" w14:paraId="39B010DE" w14:textId="77777777">
        <w:tc>
          <w:tcPr>
            <w:tcW w:w="2727" w:type="dxa"/>
          </w:tcPr>
          <w:p w14:paraId="2F091F5E" w14:textId="77777777" w:rsidR="00D53ACB" w:rsidRPr="00906108" w:rsidRDefault="00D53ACB" w:rsidP="00D53ACB">
            <w:pPr>
              <w:spacing w:line="240" w:lineRule="exact"/>
              <w:ind w:right="72"/>
              <w:rPr>
                <w:rFonts w:cs="Times New Roman"/>
                <w:sz w:val="14"/>
                <w:szCs w:val="14"/>
                <w:cs/>
              </w:rPr>
            </w:pPr>
            <w:r w:rsidRPr="00906108">
              <w:rPr>
                <w:rFonts w:cs="Times New Roman"/>
                <w:sz w:val="14"/>
                <w:szCs w:val="14"/>
              </w:rPr>
              <w:t>Investment properties</w:t>
            </w:r>
          </w:p>
        </w:tc>
        <w:tc>
          <w:tcPr>
            <w:tcW w:w="819" w:type="dxa"/>
            <w:vAlign w:val="bottom"/>
          </w:tcPr>
          <w:p w14:paraId="0C0537B6" w14:textId="73D72686" w:rsidR="00D53ACB" w:rsidRPr="00906108" w:rsidRDefault="00D169EC" w:rsidP="00D53ACB">
            <w:pPr>
              <w:spacing w:line="240" w:lineRule="exact"/>
              <w:ind w:left="-18" w:right="-88"/>
              <w:jc w:val="center"/>
              <w:rPr>
                <w:rFonts w:cs="Times New Roman"/>
                <w:sz w:val="14"/>
                <w:szCs w:val="14"/>
                <w:cs/>
              </w:rPr>
            </w:pPr>
            <w:r w:rsidRPr="00906108">
              <w:rPr>
                <w:rFonts w:cs="Times New Roman"/>
                <w:sz w:val="14"/>
                <w:szCs w:val="14"/>
              </w:rPr>
              <w:t>-</w:t>
            </w:r>
          </w:p>
        </w:tc>
        <w:tc>
          <w:tcPr>
            <w:tcW w:w="90" w:type="dxa"/>
          </w:tcPr>
          <w:p w14:paraId="3F36FD6F"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792" w:type="dxa"/>
            <w:vAlign w:val="bottom"/>
          </w:tcPr>
          <w:p w14:paraId="3BA56DA1" w14:textId="4CA73571" w:rsidR="00D53ACB" w:rsidRPr="00906108" w:rsidRDefault="00D53ACB" w:rsidP="00D53ACB">
            <w:pPr>
              <w:spacing w:line="240" w:lineRule="exact"/>
              <w:ind w:left="-18" w:right="-88"/>
              <w:jc w:val="center"/>
              <w:rPr>
                <w:rFonts w:cs="Times New Roman"/>
                <w:sz w:val="14"/>
                <w:szCs w:val="14"/>
                <w:cs/>
              </w:rPr>
            </w:pPr>
            <w:r w:rsidRPr="00906108">
              <w:rPr>
                <w:rFonts w:cs="Times New Roman"/>
                <w:sz w:val="14"/>
                <w:szCs w:val="14"/>
              </w:rPr>
              <w:t>-</w:t>
            </w:r>
          </w:p>
        </w:tc>
        <w:tc>
          <w:tcPr>
            <w:tcW w:w="93" w:type="dxa"/>
          </w:tcPr>
          <w:p w14:paraId="546B9F51" w14:textId="77777777" w:rsidR="00D53ACB" w:rsidRPr="00906108" w:rsidRDefault="00D53ACB" w:rsidP="00D53ACB">
            <w:pPr>
              <w:spacing w:line="240" w:lineRule="exact"/>
              <w:ind w:right="63" w:firstLine="91"/>
              <w:jc w:val="right"/>
              <w:rPr>
                <w:rFonts w:cs="Times New Roman"/>
                <w:sz w:val="14"/>
                <w:szCs w:val="14"/>
              </w:rPr>
            </w:pPr>
          </w:p>
        </w:tc>
        <w:tc>
          <w:tcPr>
            <w:tcW w:w="830" w:type="dxa"/>
          </w:tcPr>
          <w:p w14:paraId="3FCBBA7F" w14:textId="2C3E8F3C"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204</w:t>
            </w:r>
          </w:p>
        </w:tc>
        <w:tc>
          <w:tcPr>
            <w:tcW w:w="90" w:type="dxa"/>
          </w:tcPr>
          <w:p w14:paraId="05BE6C56" w14:textId="77777777" w:rsidR="00D53ACB" w:rsidRPr="00906108" w:rsidRDefault="00D53ACB" w:rsidP="00D53ACB">
            <w:pPr>
              <w:spacing w:line="240" w:lineRule="exact"/>
              <w:ind w:right="63" w:firstLine="91"/>
              <w:jc w:val="right"/>
              <w:rPr>
                <w:rFonts w:cs="Times New Roman"/>
                <w:sz w:val="14"/>
                <w:szCs w:val="14"/>
              </w:rPr>
            </w:pPr>
          </w:p>
        </w:tc>
        <w:tc>
          <w:tcPr>
            <w:tcW w:w="828" w:type="dxa"/>
          </w:tcPr>
          <w:p w14:paraId="754EDCAE" w14:textId="2AF3477E"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381</w:t>
            </w:r>
          </w:p>
        </w:tc>
        <w:tc>
          <w:tcPr>
            <w:tcW w:w="90" w:type="dxa"/>
          </w:tcPr>
          <w:p w14:paraId="6D74FD50"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64" w:type="dxa"/>
            <w:vAlign w:val="bottom"/>
          </w:tcPr>
          <w:p w14:paraId="3C26DAE0" w14:textId="442FB5B3" w:rsidR="00D53ACB" w:rsidRPr="00906108" w:rsidRDefault="00D169EC" w:rsidP="00D53ACB">
            <w:pPr>
              <w:spacing w:line="240" w:lineRule="exact"/>
              <w:ind w:left="-18" w:right="-88"/>
              <w:jc w:val="center"/>
              <w:rPr>
                <w:rFonts w:cs="Times New Roman"/>
                <w:sz w:val="14"/>
                <w:szCs w:val="14"/>
                <w:cs/>
              </w:rPr>
            </w:pPr>
            <w:r w:rsidRPr="00906108">
              <w:rPr>
                <w:rFonts w:cs="Times New Roman"/>
                <w:sz w:val="14"/>
                <w:szCs w:val="14"/>
              </w:rPr>
              <w:t>-</w:t>
            </w:r>
          </w:p>
        </w:tc>
        <w:tc>
          <w:tcPr>
            <w:tcW w:w="71" w:type="dxa"/>
          </w:tcPr>
          <w:p w14:paraId="39A7A41C"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41" w:type="dxa"/>
            <w:vAlign w:val="bottom"/>
          </w:tcPr>
          <w:p w14:paraId="6F4F8CC0" w14:textId="1462412D" w:rsidR="00D53ACB" w:rsidRPr="00906108" w:rsidRDefault="00D53ACB" w:rsidP="00D53ACB">
            <w:pPr>
              <w:spacing w:line="240" w:lineRule="exact"/>
              <w:ind w:left="-18" w:right="-88"/>
              <w:jc w:val="center"/>
              <w:rPr>
                <w:rFonts w:cs="Times New Roman"/>
                <w:sz w:val="14"/>
                <w:szCs w:val="14"/>
                <w:cs/>
              </w:rPr>
            </w:pPr>
            <w:r w:rsidRPr="00906108">
              <w:rPr>
                <w:rFonts w:cs="Times New Roman"/>
                <w:sz w:val="14"/>
                <w:szCs w:val="14"/>
              </w:rPr>
              <w:t>-</w:t>
            </w:r>
          </w:p>
        </w:tc>
        <w:tc>
          <w:tcPr>
            <w:tcW w:w="89" w:type="dxa"/>
          </w:tcPr>
          <w:p w14:paraId="59D7A5FF"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80" w:type="dxa"/>
            <w:vAlign w:val="bottom"/>
          </w:tcPr>
          <w:p w14:paraId="41081867" w14:textId="71B93FB3" w:rsidR="00D53ACB" w:rsidRPr="00906108" w:rsidRDefault="00D169EC" w:rsidP="00D53ACB">
            <w:pPr>
              <w:spacing w:line="240" w:lineRule="exact"/>
              <w:ind w:left="-18" w:right="-88"/>
              <w:jc w:val="center"/>
              <w:rPr>
                <w:rFonts w:cstheme="minorBidi"/>
                <w:sz w:val="14"/>
                <w:szCs w:val="14"/>
                <w:cs/>
              </w:rPr>
            </w:pPr>
            <w:r w:rsidRPr="00906108">
              <w:rPr>
                <w:rFonts w:cstheme="minorBidi"/>
                <w:sz w:val="14"/>
                <w:szCs w:val="14"/>
              </w:rPr>
              <w:t>-</w:t>
            </w:r>
          </w:p>
        </w:tc>
        <w:tc>
          <w:tcPr>
            <w:tcW w:w="93" w:type="dxa"/>
          </w:tcPr>
          <w:p w14:paraId="6E9D0F6A" w14:textId="77777777" w:rsidR="00D53ACB" w:rsidRPr="00906108" w:rsidRDefault="00D53ACB" w:rsidP="00D53ACB">
            <w:pPr>
              <w:spacing w:line="240" w:lineRule="exact"/>
              <w:ind w:left="-18" w:right="147"/>
              <w:jc w:val="right"/>
              <w:rPr>
                <w:rFonts w:cs="Times New Roman"/>
                <w:sz w:val="14"/>
                <w:szCs w:val="14"/>
              </w:rPr>
            </w:pPr>
          </w:p>
        </w:tc>
        <w:tc>
          <w:tcPr>
            <w:tcW w:w="922" w:type="dxa"/>
            <w:vAlign w:val="bottom"/>
          </w:tcPr>
          <w:p w14:paraId="1A655A35" w14:textId="42A287AC" w:rsidR="00D53ACB" w:rsidRPr="00906108" w:rsidRDefault="00D53ACB" w:rsidP="00D53ACB">
            <w:pPr>
              <w:spacing w:line="240" w:lineRule="exact"/>
              <w:ind w:left="-18" w:right="-88"/>
              <w:jc w:val="center"/>
              <w:rPr>
                <w:rFonts w:cs="Times New Roman"/>
                <w:sz w:val="14"/>
                <w:szCs w:val="14"/>
                <w:cs/>
              </w:rPr>
            </w:pPr>
            <w:r w:rsidRPr="00906108">
              <w:rPr>
                <w:rFonts w:cstheme="minorBidi" w:hint="cs"/>
                <w:sz w:val="14"/>
                <w:szCs w:val="14"/>
                <w:cs/>
              </w:rPr>
              <w:t>-</w:t>
            </w:r>
          </w:p>
        </w:tc>
        <w:tc>
          <w:tcPr>
            <w:tcW w:w="93" w:type="dxa"/>
          </w:tcPr>
          <w:p w14:paraId="3D42711B" w14:textId="77777777" w:rsidR="00D53ACB" w:rsidRPr="00906108" w:rsidRDefault="00D53ACB" w:rsidP="00D53ACB">
            <w:pPr>
              <w:spacing w:line="240" w:lineRule="exact"/>
              <w:ind w:left="-18" w:right="147"/>
              <w:jc w:val="right"/>
              <w:rPr>
                <w:rFonts w:cs="Times New Roman"/>
                <w:sz w:val="14"/>
                <w:szCs w:val="14"/>
              </w:rPr>
            </w:pPr>
          </w:p>
        </w:tc>
        <w:tc>
          <w:tcPr>
            <w:tcW w:w="944" w:type="dxa"/>
          </w:tcPr>
          <w:p w14:paraId="38F9E815" w14:textId="24819796"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(1)</w:t>
            </w:r>
          </w:p>
        </w:tc>
        <w:tc>
          <w:tcPr>
            <w:tcW w:w="99" w:type="dxa"/>
          </w:tcPr>
          <w:p w14:paraId="66494E36"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91" w:type="dxa"/>
          </w:tcPr>
          <w:p w14:paraId="254A4CA1" w14:textId="43FD246A" w:rsidR="00D53ACB" w:rsidRPr="00906108" w:rsidRDefault="00D53ACB" w:rsidP="00D53ACB">
            <w:pPr>
              <w:tabs>
                <w:tab w:val="decimal" w:pos="474"/>
              </w:tabs>
              <w:spacing w:line="240" w:lineRule="exact"/>
              <w:ind w:left="-108" w:right="65"/>
              <w:jc w:val="right"/>
              <w:rPr>
                <w:rFonts w:cs="Times New Roman"/>
                <w:sz w:val="14"/>
                <w:szCs w:val="14"/>
              </w:rPr>
            </w:pPr>
            <w:r w:rsidRPr="00906108">
              <w:rPr>
                <w:rFonts w:cs="Times New Roman"/>
                <w:sz w:val="14"/>
                <w:szCs w:val="14"/>
              </w:rPr>
              <w:t>(</w:t>
            </w:r>
            <w:r w:rsidRPr="00906108">
              <w:rPr>
                <w:sz w:val="14"/>
                <w:szCs w:val="14"/>
              </w:rPr>
              <w:t>1</w:t>
            </w:r>
            <w:r w:rsidRPr="00906108">
              <w:rPr>
                <w:rFonts w:cs="Times New Roman"/>
                <w:sz w:val="14"/>
                <w:szCs w:val="14"/>
              </w:rPr>
              <w:t>)</w:t>
            </w:r>
          </w:p>
        </w:tc>
        <w:tc>
          <w:tcPr>
            <w:tcW w:w="99" w:type="dxa"/>
          </w:tcPr>
          <w:p w14:paraId="2E6A7C41"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11" w:type="dxa"/>
          </w:tcPr>
          <w:p w14:paraId="462D9331" w14:textId="53309775"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203</w:t>
            </w:r>
          </w:p>
        </w:tc>
        <w:tc>
          <w:tcPr>
            <w:tcW w:w="71" w:type="dxa"/>
          </w:tcPr>
          <w:p w14:paraId="5D74A6E0" w14:textId="77777777" w:rsidR="00D53ACB" w:rsidRPr="00906108" w:rsidRDefault="00D53ACB" w:rsidP="00D53ACB">
            <w:pPr>
              <w:tabs>
                <w:tab w:val="decimal" w:pos="882"/>
              </w:tabs>
              <w:spacing w:line="240" w:lineRule="exact"/>
              <w:ind w:left="-18" w:right="65"/>
              <w:jc w:val="center"/>
              <w:rPr>
                <w:rFonts w:cs="Times New Roman"/>
                <w:spacing w:val="-4"/>
                <w:sz w:val="14"/>
                <w:szCs w:val="14"/>
                <w:cs/>
              </w:rPr>
            </w:pPr>
          </w:p>
        </w:tc>
        <w:tc>
          <w:tcPr>
            <w:tcW w:w="919" w:type="dxa"/>
          </w:tcPr>
          <w:p w14:paraId="5F32C4AD" w14:textId="41017AA0"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380</w:t>
            </w:r>
          </w:p>
        </w:tc>
      </w:tr>
      <w:tr w:rsidR="00906108" w:rsidRPr="00906108" w14:paraId="178D15F4" w14:textId="77777777">
        <w:tc>
          <w:tcPr>
            <w:tcW w:w="2727" w:type="dxa"/>
          </w:tcPr>
          <w:p w14:paraId="3283DD54" w14:textId="77777777" w:rsidR="00D53ACB" w:rsidRPr="00906108" w:rsidRDefault="00D53ACB" w:rsidP="00D53ACB">
            <w:pPr>
              <w:spacing w:line="240" w:lineRule="exact"/>
              <w:ind w:right="72"/>
              <w:rPr>
                <w:rFonts w:cs="Times New Roman"/>
                <w:sz w:val="14"/>
                <w:szCs w:val="14"/>
                <w:cs/>
              </w:rPr>
            </w:pPr>
            <w:r w:rsidRPr="00906108">
              <w:rPr>
                <w:rFonts w:cs="Times New Roman"/>
                <w:sz w:val="14"/>
                <w:szCs w:val="14"/>
              </w:rPr>
              <w:t>Property, plant and equipment - net</w:t>
            </w:r>
          </w:p>
        </w:tc>
        <w:tc>
          <w:tcPr>
            <w:tcW w:w="819" w:type="dxa"/>
          </w:tcPr>
          <w:p w14:paraId="07CEC0B4" w14:textId="34CDA516"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587</w:t>
            </w:r>
          </w:p>
        </w:tc>
        <w:tc>
          <w:tcPr>
            <w:tcW w:w="90" w:type="dxa"/>
          </w:tcPr>
          <w:p w14:paraId="21C35D0F"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792" w:type="dxa"/>
          </w:tcPr>
          <w:p w14:paraId="5ED5CD9B" w14:textId="45B9FF7A"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185</w:t>
            </w:r>
          </w:p>
        </w:tc>
        <w:tc>
          <w:tcPr>
            <w:tcW w:w="93" w:type="dxa"/>
          </w:tcPr>
          <w:p w14:paraId="4B3DA640" w14:textId="77777777" w:rsidR="00D53ACB" w:rsidRPr="00906108" w:rsidRDefault="00D53ACB" w:rsidP="00D53ACB">
            <w:pPr>
              <w:spacing w:line="240" w:lineRule="exact"/>
              <w:ind w:right="63" w:firstLine="91"/>
              <w:jc w:val="right"/>
              <w:rPr>
                <w:rFonts w:cs="Times New Roman"/>
                <w:sz w:val="14"/>
                <w:szCs w:val="14"/>
              </w:rPr>
            </w:pPr>
          </w:p>
        </w:tc>
        <w:tc>
          <w:tcPr>
            <w:tcW w:w="830" w:type="dxa"/>
            <w:vAlign w:val="bottom"/>
          </w:tcPr>
          <w:p w14:paraId="171FB128" w14:textId="7709CD7B" w:rsidR="00D53ACB" w:rsidRPr="00906108" w:rsidRDefault="00D169EC" w:rsidP="00D53ACB">
            <w:pPr>
              <w:tabs>
                <w:tab w:val="decimal" w:pos="474"/>
              </w:tabs>
              <w:spacing w:line="240" w:lineRule="exact"/>
              <w:ind w:left="-108" w:right="65"/>
              <w:jc w:val="right"/>
              <w:rPr>
                <w:rFonts w:cs="Times New Roman"/>
                <w:sz w:val="14"/>
                <w:szCs w:val="14"/>
                <w:cs/>
              </w:rPr>
            </w:pPr>
            <w:r w:rsidRPr="00906108">
              <w:rPr>
                <w:rFonts w:cs="Times New Roman"/>
                <w:sz w:val="14"/>
                <w:szCs w:val="14"/>
              </w:rPr>
              <w:t>6</w:t>
            </w:r>
          </w:p>
        </w:tc>
        <w:tc>
          <w:tcPr>
            <w:tcW w:w="90" w:type="dxa"/>
          </w:tcPr>
          <w:p w14:paraId="35DBFF15" w14:textId="77777777" w:rsidR="00D53ACB" w:rsidRPr="00906108" w:rsidRDefault="00D53ACB" w:rsidP="00D53ACB">
            <w:pPr>
              <w:spacing w:line="240" w:lineRule="exact"/>
              <w:ind w:right="63" w:firstLine="91"/>
              <w:jc w:val="right"/>
              <w:rPr>
                <w:rFonts w:cs="Times New Roman"/>
                <w:sz w:val="14"/>
                <w:szCs w:val="14"/>
              </w:rPr>
            </w:pPr>
          </w:p>
        </w:tc>
        <w:tc>
          <w:tcPr>
            <w:tcW w:w="828" w:type="dxa"/>
            <w:vAlign w:val="bottom"/>
          </w:tcPr>
          <w:p w14:paraId="53D5A145" w14:textId="520A882F" w:rsidR="00D53ACB" w:rsidRPr="00906108" w:rsidRDefault="00D53ACB" w:rsidP="00D53ACB">
            <w:pPr>
              <w:tabs>
                <w:tab w:val="decimal" w:pos="474"/>
              </w:tabs>
              <w:spacing w:line="240" w:lineRule="exact"/>
              <w:ind w:left="-108" w:right="65"/>
              <w:jc w:val="right"/>
              <w:rPr>
                <w:rFonts w:cs="Times New Roman"/>
                <w:sz w:val="14"/>
                <w:szCs w:val="14"/>
                <w:cs/>
              </w:rPr>
            </w:pPr>
            <w:r w:rsidRPr="00906108">
              <w:rPr>
                <w:sz w:val="14"/>
                <w:szCs w:val="14"/>
              </w:rPr>
              <w:t>7</w:t>
            </w:r>
          </w:p>
        </w:tc>
        <w:tc>
          <w:tcPr>
            <w:tcW w:w="90" w:type="dxa"/>
          </w:tcPr>
          <w:p w14:paraId="4598A956"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64" w:type="dxa"/>
          </w:tcPr>
          <w:p w14:paraId="0CA516D8" w14:textId="22602EBF" w:rsidR="00D53ACB" w:rsidRPr="00906108" w:rsidRDefault="00D169EC" w:rsidP="00D53ACB">
            <w:pPr>
              <w:tabs>
                <w:tab w:val="decimal" w:pos="474"/>
              </w:tabs>
              <w:spacing w:line="240" w:lineRule="exact"/>
              <w:ind w:left="-108" w:right="65"/>
              <w:jc w:val="right"/>
              <w:rPr>
                <w:rFonts w:cstheme="minorBidi"/>
                <w:spacing w:val="-4"/>
                <w:sz w:val="14"/>
                <w:szCs w:val="14"/>
                <w:cs/>
              </w:rPr>
            </w:pPr>
            <w:r w:rsidRPr="00906108">
              <w:rPr>
                <w:rFonts w:cstheme="minorBidi"/>
                <w:spacing w:val="-4"/>
                <w:sz w:val="14"/>
                <w:szCs w:val="14"/>
              </w:rPr>
              <w:t>2,512</w:t>
            </w:r>
          </w:p>
        </w:tc>
        <w:tc>
          <w:tcPr>
            <w:tcW w:w="71" w:type="dxa"/>
          </w:tcPr>
          <w:p w14:paraId="346A24B3"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41" w:type="dxa"/>
          </w:tcPr>
          <w:p w14:paraId="670EC4C3" w14:textId="186B12F2" w:rsidR="00D53ACB" w:rsidRPr="00906108" w:rsidRDefault="00D53ACB" w:rsidP="00D53ACB">
            <w:pPr>
              <w:tabs>
                <w:tab w:val="decimal" w:pos="474"/>
              </w:tabs>
              <w:spacing w:line="240" w:lineRule="exact"/>
              <w:ind w:left="-108" w:right="65"/>
              <w:jc w:val="right"/>
              <w:rPr>
                <w:rFonts w:cs="Times New Roman"/>
                <w:spacing w:val="-4"/>
                <w:sz w:val="14"/>
                <w:szCs w:val="14"/>
                <w:cs/>
              </w:rPr>
            </w:pPr>
            <w:r w:rsidRPr="00906108">
              <w:rPr>
                <w:spacing w:val="-4"/>
                <w:sz w:val="14"/>
                <w:szCs w:val="14"/>
              </w:rPr>
              <w:t>2</w:t>
            </w:r>
            <w:r w:rsidRPr="00906108">
              <w:rPr>
                <w:rFonts w:cs="Times New Roman"/>
                <w:spacing w:val="-4"/>
                <w:sz w:val="14"/>
                <w:szCs w:val="14"/>
              </w:rPr>
              <w:t>,</w:t>
            </w:r>
            <w:r w:rsidRPr="00906108">
              <w:rPr>
                <w:spacing w:val="-4"/>
                <w:sz w:val="14"/>
                <w:szCs w:val="14"/>
              </w:rPr>
              <w:t>829</w:t>
            </w:r>
          </w:p>
        </w:tc>
        <w:tc>
          <w:tcPr>
            <w:tcW w:w="89" w:type="dxa"/>
          </w:tcPr>
          <w:p w14:paraId="3C9F4F99"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80" w:type="dxa"/>
            <w:vAlign w:val="bottom"/>
          </w:tcPr>
          <w:p w14:paraId="46BD637E" w14:textId="6BA86BB6" w:rsidR="00D53ACB" w:rsidRPr="00906108" w:rsidRDefault="00D169EC" w:rsidP="00D53ACB">
            <w:pPr>
              <w:tabs>
                <w:tab w:val="decimal" w:pos="474"/>
              </w:tabs>
              <w:spacing w:line="240" w:lineRule="exact"/>
              <w:ind w:left="-108" w:right="65"/>
              <w:jc w:val="right"/>
              <w:rPr>
                <w:rFonts w:cstheme="minorBidi"/>
                <w:spacing w:val="-4"/>
                <w:sz w:val="14"/>
                <w:szCs w:val="14"/>
              </w:rPr>
            </w:pPr>
            <w:r w:rsidRPr="00906108">
              <w:rPr>
                <w:rFonts w:cstheme="minorBidi"/>
                <w:spacing w:val="-4"/>
                <w:sz w:val="14"/>
                <w:szCs w:val="14"/>
              </w:rPr>
              <w:t>427</w:t>
            </w:r>
          </w:p>
        </w:tc>
        <w:tc>
          <w:tcPr>
            <w:tcW w:w="93" w:type="dxa"/>
          </w:tcPr>
          <w:p w14:paraId="6A9EBA7A" w14:textId="77777777" w:rsidR="00D53ACB" w:rsidRPr="00906108" w:rsidRDefault="00D53ACB" w:rsidP="00D53ACB">
            <w:pPr>
              <w:spacing w:line="240" w:lineRule="exact"/>
              <w:ind w:left="-18" w:right="147"/>
              <w:jc w:val="right"/>
              <w:rPr>
                <w:rFonts w:cs="Times New Roman"/>
                <w:sz w:val="14"/>
                <w:szCs w:val="14"/>
              </w:rPr>
            </w:pPr>
          </w:p>
        </w:tc>
        <w:tc>
          <w:tcPr>
            <w:tcW w:w="922" w:type="dxa"/>
            <w:vAlign w:val="bottom"/>
          </w:tcPr>
          <w:p w14:paraId="6664D520" w14:textId="703B9BE3" w:rsidR="00D53ACB" w:rsidRPr="00906108" w:rsidRDefault="00D53ACB" w:rsidP="00D53ACB">
            <w:pPr>
              <w:tabs>
                <w:tab w:val="decimal" w:pos="474"/>
              </w:tabs>
              <w:spacing w:line="240" w:lineRule="exact"/>
              <w:ind w:left="-108" w:right="65"/>
              <w:jc w:val="right"/>
              <w:rPr>
                <w:rFonts w:cs="Times New Roman"/>
                <w:spacing w:val="-4"/>
                <w:sz w:val="14"/>
                <w:szCs w:val="14"/>
                <w:cs/>
              </w:rPr>
            </w:pPr>
            <w:r w:rsidRPr="00906108">
              <w:rPr>
                <w:rFonts w:cstheme="minorBidi"/>
                <w:spacing w:val="-4"/>
                <w:sz w:val="14"/>
                <w:szCs w:val="14"/>
              </w:rPr>
              <w:t>409</w:t>
            </w:r>
          </w:p>
        </w:tc>
        <w:tc>
          <w:tcPr>
            <w:tcW w:w="93" w:type="dxa"/>
          </w:tcPr>
          <w:p w14:paraId="455121AA" w14:textId="77777777" w:rsidR="00D53ACB" w:rsidRPr="00906108" w:rsidRDefault="00D53ACB" w:rsidP="00D53ACB">
            <w:pPr>
              <w:spacing w:line="240" w:lineRule="exact"/>
              <w:ind w:left="-18" w:right="147"/>
              <w:jc w:val="right"/>
              <w:rPr>
                <w:rFonts w:cs="Times New Roman"/>
                <w:sz w:val="14"/>
                <w:szCs w:val="14"/>
              </w:rPr>
            </w:pPr>
          </w:p>
        </w:tc>
        <w:tc>
          <w:tcPr>
            <w:tcW w:w="944" w:type="dxa"/>
          </w:tcPr>
          <w:p w14:paraId="548545F5" w14:textId="4DA40C6E"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(273)</w:t>
            </w:r>
          </w:p>
        </w:tc>
        <w:tc>
          <w:tcPr>
            <w:tcW w:w="99" w:type="dxa"/>
          </w:tcPr>
          <w:p w14:paraId="17D9A19F"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91" w:type="dxa"/>
          </w:tcPr>
          <w:p w14:paraId="131A0D88" w14:textId="616AC841" w:rsidR="00D53ACB" w:rsidRPr="00906108" w:rsidRDefault="00D53ACB" w:rsidP="00D53ACB">
            <w:pPr>
              <w:tabs>
                <w:tab w:val="decimal" w:pos="474"/>
              </w:tabs>
              <w:spacing w:line="240" w:lineRule="exact"/>
              <w:ind w:left="-108" w:right="65"/>
              <w:jc w:val="right"/>
              <w:rPr>
                <w:rFonts w:cs="Times New Roman"/>
                <w:sz w:val="14"/>
                <w:szCs w:val="14"/>
              </w:rPr>
            </w:pPr>
            <w:r w:rsidRPr="00906108">
              <w:rPr>
                <w:rFonts w:cs="Times New Roman"/>
                <w:sz w:val="14"/>
                <w:szCs w:val="14"/>
              </w:rPr>
              <w:t>(</w:t>
            </w:r>
            <w:r w:rsidRPr="00906108">
              <w:rPr>
                <w:sz w:val="14"/>
                <w:szCs w:val="14"/>
              </w:rPr>
              <w:t>275</w:t>
            </w:r>
            <w:r w:rsidRPr="00906108">
              <w:rPr>
                <w:rFonts w:cs="Times New Roman"/>
                <w:sz w:val="14"/>
                <w:szCs w:val="14"/>
              </w:rPr>
              <w:t>)</w:t>
            </w:r>
          </w:p>
        </w:tc>
        <w:tc>
          <w:tcPr>
            <w:tcW w:w="99" w:type="dxa"/>
          </w:tcPr>
          <w:p w14:paraId="6985D9CB"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11" w:type="dxa"/>
          </w:tcPr>
          <w:p w14:paraId="4F013436" w14:textId="65EEC74E"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3,259</w:t>
            </w:r>
          </w:p>
        </w:tc>
        <w:tc>
          <w:tcPr>
            <w:tcW w:w="71" w:type="dxa"/>
          </w:tcPr>
          <w:p w14:paraId="7C3CD1EE" w14:textId="77777777" w:rsidR="00D53ACB" w:rsidRPr="00906108" w:rsidRDefault="00D53ACB" w:rsidP="00D53ACB">
            <w:pPr>
              <w:tabs>
                <w:tab w:val="decimal" w:pos="882"/>
              </w:tabs>
              <w:spacing w:line="240" w:lineRule="exact"/>
              <w:ind w:left="-18" w:right="65"/>
              <w:jc w:val="center"/>
              <w:rPr>
                <w:rFonts w:cs="Times New Roman"/>
                <w:spacing w:val="-4"/>
                <w:sz w:val="14"/>
                <w:szCs w:val="14"/>
                <w:cs/>
              </w:rPr>
            </w:pPr>
          </w:p>
        </w:tc>
        <w:tc>
          <w:tcPr>
            <w:tcW w:w="919" w:type="dxa"/>
          </w:tcPr>
          <w:p w14:paraId="444EA141" w14:textId="70CA1195"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3</w:t>
            </w:r>
            <w:r w:rsidRPr="00906108">
              <w:rPr>
                <w:rFonts w:cs="Times New Roman"/>
                <w:sz w:val="14"/>
                <w:szCs w:val="14"/>
              </w:rPr>
              <w:t>,</w:t>
            </w:r>
            <w:r w:rsidRPr="00906108">
              <w:rPr>
                <w:sz w:val="14"/>
                <w:szCs w:val="14"/>
              </w:rPr>
              <w:t>155</w:t>
            </w:r>
          </w:p>
        </w:tc>
      </w:tr>
      <w:tr w:rsidR="00906108" w:rsidRPr="00906108" w14:paraId="0758B265" w14:textId="77777777" w:rsidTr="004B5926">
        <w:tc>
          <w:tcPr>
            <w:tcW w:w="2727" w:type="dxa"/>
          </w:tcPr>
          <w:p w14:paraId="1A8FF53B" w14:textId="77777777" w:rsidR="00D53ACB" w:rsidRPr="00906108" w:rsidRDefault="00D53ACB" w:rsidP="00D53ACB">
            <w:pPr>
              <w:spacing w:line="240" w:lineRule="exact"/>
              <w:ind w:right="72"/>
              <w:rPr>
                <w:rFonts w:cs="Times New Roman"/>
                <w:sz w:val="14"/>
                <w:szCs w:val="14"/>
                <w:cs/>
              </w:rPr>
            </w:pPr>
            <w:r w:rsidRPr="00906108">
              <w:rPr>
                <w:rFonts w:cs="Times New Roman"/>
                <w:sz w:val="14"/>
                <w:szCs w:val="14"/>
              </w:rPr>
              <w:t>Other assets</w:t>
            </w:r>
          </w:p>
        </w:tc>
        <w:tc>
          <w:tcPr>
            <w:tcW w:w="819" w:type="dxa"/>
          </w:tcPr>
          <w:p w14:paraId="1FBF85C4" w14:textId="77777777" w:rsidR="00D53ACB" w:rsidRPr="00906108" w:rsidRDefault="00D53ACB" w:rsidP="00D53ACB">
            <w:pPr>
              <w:tabs>
                <w:tab w:val="decimal" w:pos="474"/>
              </w:tabs>
              <w:spacing w:line="240" w:lineRule="exact"/>
              <w:ind w:left="-108" w:right="65"/>
              <w:rPr>
                <w:rFonts w:cs="Times New Roman"/>
                <w:sz w:val="14"/>
                <w:szCs w:val="14"/>
              </w:rPr>
            </w:pPr>
          </w:p>
        </w:tc>
        <w:tc>
          <w:tcPr>
            <w:tcW w:w="90" w:type="dxa"/>
          </w:tcPr>
          <w:p w14:paraId="117B85ED"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792" w:type="dxa"/>
          </w:tcPr>
          <w:p w14:paraId="4ACD80C8" w14:textId="77777777" w:rsidR="00D53ACB" w:rsidRPr="00906108" w:rsidRDefault="00D53ACB" w:rsidP="00D53ACB">
            <w:pPr>
              <w:tabs>
                <w:tab w:val="decimal" w:pos="474"/>
              </w:tabs>
              <w:spacing w:line="240" w:lineRule="exact"/>
              <w:ind w:left="-108" w:right="65"/>
              <w:jc w:val="right"/>
              <w:rPr>
                <w:rFonts w:cs="Times New Roman"/>
                <w:sz w:val="14"/>
                <w:szCs w:val="14"/>
              </w:rPr>
            </w:pPr>
          </w:p>
        </w:tc>
        <w:tc>
          <w:tcPr>
            <w:tcW w:w="93" w:type="dxa"/>
          </w:tcPr>
          <w:p w14:paraId="48D24E86" w14:textId="77777777" w:rsidR="00D53ACB" w:rsidRPr="00906108" w:rsidRDefault="00D53ACB" w:rsidP="00D53ACB">
            <w:pPr>
              <w:spacing w:line="240" w:lineRule="exact"/>
              <w:ind w:right="63" w:firstLine="91"/>
              <w:jc w:val="right"/>
              <w:rPr>
                <w:rFonts w:cs="Times New Roman"/>
                <w:sz w:val="14"/>
                <w:szCs w:val="14"/>
              </w:rPr>
            </w:pPr>
          </w:p>
        </w:tc>
        <w:tc>
          <w:tcPr>
            <w:tcW w:w="830" w:type="dxa"/>
          </w:tcPr>
          <w:p w14:paraId="471B4AAA" w14:textId="77777777" w:rsidR="00D53ACB" w:rsidRPr="00906108" w:rsidRDefault="00D53ACB" w:rsidP="00D53ACB">
            <w:pPr>
              <w:tabs>
                <w:tab w:val="decimal" w:pos="474"/>
              </w:tabs>
              <w:spacing w:line="240" w:lineRule="exact"/>
              <w:ind w:left="-108" w:right="65"/>
              <w:jc w:val="right"/>
              <w:rPr>
                <w:rFonts w:cs="Times New Roman"/>
                <w:sz w:val="14"/>
                <w:szCs w:val="14"/>
              </w:rPr>
            </w:pPr>
          </w:p>
        </w:tc>
        <w:tc>
          <w:tcPr>
            <w:tcW w:w="90" w:type="dxa"/>
          </w:tcPr>
          <w:p w14:paraId="7D0C2961" w14:textId="77777777" w:rsidR="00D53ACB" w:rsidRPr="00906108" w:rsidRDefault="00D53ACB" w:rsidP="00D53ACB">
            <w:pPr>
              <w:spacing w:line="240" w:lineRule="exact"/>
              <w:ind w:right="63" w:firstLine="91"/>
              <w:jc w:val="right"/>
              <w:rPr>
                <w:rFonts w:cs="Times New Roman"/>
                <w:sz w:val="14"/>
                <w:szCs w:val="14"/>
              </w:rPr>
            </w:pPr>
          </w:p>
        </w:tc>
        <w:tc>
          <w:tcPr>
            <w:tcW w:w="828" w:type="dxa"/>
          </w:tcPr>
          <w:p w14:paraId="569C7555" w14:textId="77777777" w:rsidR="00D53ACB" w:rsidRPr="00906108" w:rsidRDefault="00D53ACB" w:rsidP="00D53ACB">
            <w:pPr>
              <w:tabs>
                <w:tab w:val="decimal" w:pos="474"/>
              </w:tabs>
              <w:spacing w:line="240" w:lineRule="exact"/>
              <w:ind w:left="-108" w:right="65"/>
              <w:jc w:val="right"/>
              <w:rPr>
                <w:rFonts w:cs="Times New Roman"/>
                <w:sz w:val="14"/>
                <w:szCs w:val="14"/>
              </w:rPr>
            </w:pPr>
          </w:p>
        </w:tc>
        <w:tc>
          <w:tcPr>
            <w:tcW w:w="90" w:type="dxa"/>
          </w:tcPr>
          <w:p w14:paraId="4B4E2AE6"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64" w:type="dxa"/>
          </w:tcPr>
          <w:p w14:paraId="10D09E69"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71" w:type="dxa"/>
          </w:tcPr>
          <w:p w14:paraId="2E59E85B"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41" w:type="dxa"/>
          </w:tcPr>
          <w:p w14:paraId="4A33A61A" w14:textId="77777777" w:rsidR="00D53ACB" w:rsidRPr="00906108" w:rsidRDefault="00D53ACB" w:rsidP="00D53ACB">
            <w:pPr>
              <w:tabs>
                <w:tab w:val="decimal" w:pos="474"/>
              </w:tabs>
              <w:spacing w:line="240" w:lineRule="exact"/>
              <w:ind w:left="-108" w:right="65"/>
              <w:rPr>
                <w:rFonts w:cs="Times New Roman"/>
                <w:sz w:val="14"/>
                <w:szCs w:val="14"/>
              </w:rPr>
            </w:pPr>
          </w:p>
        </w:tc>
        <w:tc>
          <w:tcPr>
            <w:tcW w:w="89" w:type="dxa"/>
          </w:tcPr>
          <w:p w14:paraId="3A781261"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80" w:type="dxa"/>
          </w:tcPr>
          <w:p w14:paraId="2B65F266"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3" w:type="dxa"/>
          </w:tcPr>
          <w:p w14:paraId="011100C2"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22" w:type="dxa"/>
          </w:tcPr>
          <w:p w14:paraId="0456D3D1"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3" w:type="dxa"/>
          </w:tcPr>
          <w:p w14:paraId="1208BB64"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44" w:type="dxa"/>
          </w:tcPr>
          <w:p w14:paraId="7409AEB8"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9" w:type="dxa"/>
          </w:tcPr>
          <w:p w14:paraId="3280BD0A"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91" w:type="dxa"/>
          </w:tcPr>
          <w:p w14:paraId="0FE0FFC7" w14:textId="77777777" w:rsidR="00D53ACB" w:rsidRPr="00906108" w:rsidRDefault="00D53ACB" w:rsidP="00D53ACB">
            <w:pPr>
              <w:tabs>
                <w:tab w:val="decimal" w:pos="684"/>
              </w:tabs>
              <w:spacing w:line="240" w:lineRule="exact"/>
              <w:ind w:left="-18" w:right="65"/>
              <w:rPr>
                <w:rFonts w:cs="Times New Roman"/>
                <w:sz w:val="14"/>
                <w:szCs w:val="14"/>
                <w:cs/>
              </w:rPr>
            </w:pPr>
          </w:p>
        </w:tc>
        <w:tc>
          <w:tcPr>
            <w:tcW w:w="99" w:type="dxa"/>
          </w:tcPr>
          <w:p w14:paraId="45C13249"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11" w:type="dxa"/>
            <w:tcBorders>
              <w:bottom w:val="single" w:sz="4" w:space="0" w:color="auto"/>
            </w:tcBorders>
          </w:tcPr>
          <w:p w14:paraId="1FB2EED1" w14:textId="469C63BA"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2,209</w:t>
            </w:r>
          </w:p>
        </w:tc>
        <w:tc>
          <w:tcPr>
            <w:tcW w:w="71" w:type="dxa"/>
          </w:tcPr>
          <w:p w14:paraId="2E8088AA" w14:textId="77777777" w:rsidR="00D53ACB" w:rsidRPr="00906108" w:rsidRDefault="00D53ACB" w:rsidP="00D53ACB">
            <w:pPr>
              <w:tabs>
                <w:tab w:val="decimal" w:pos="882"/>
              </w:tabs>
              <w:spacing w:line="240" w:lineRule="exact"/>
              <w:ind w:left="-18" w:right="65"/>
              <w:jc w:val="center"/>
              <w:rPr>
                <w:rFonts w:cs="Times New Roman"/>
                <w:spacing w:val="-4"/>
                <w:sz w:val="14"/>
                <w:szCs w:val="14"/>
                <w:cs/>
              </w:rPr>
            </w:pPr>
          </w:p>
        </w:tc>
        <w:tc>
          <w:tcPr>
            <w:tcW w:w="919" w:type="dxa"/>
            <w:tcBorders>
              <w:bottom w:val="single" w:sz="4" w:space="0" w:color="auto"/>
            </w:tcBorders>
          </w:tcPr>
          <w:p w14:paraId="1407B934" w14:textId="13116995"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2</w:t>
            </w:r>
            <w:r w:rsidRPr="00906108">
              <w:rPr>
                <w:rFonts w:cs="Times New Roman"/>
                <w:sz w:val="14"/>
                <w:szCs w:val="14"/>
              </w:rPr>
              <w:t>,</w:t>
            </w:r>
            <w:r w:rsidRPr="00906108">
              <w:rPr>
                <w:sz w:val="14"/>
                <w:szCs w:val="14"/>
              </w:rPr>
              <w:t>238</w:t>
            </w:r>
          </w:p>
        </w:tc>
      </w:tr>
      <w:tr w:rsidR="00906108" w:rsidRPr="00906108" w14:paraId="1A5EF486" w14:textId="77777777" w:rsidTr="004B5926">
        <w:tc>
          <w:tcPr>
            <w:tcW w:w="2727" w:type="dxa"/>
          </w:tcPr>
          <w:p w14:paraId="70C09080" w14:textId="77777777" w:rsidR="00D53ACB" w:rsidRPr="00906108" w:rsidRDefault="00D53ACB" w:rsidP="00D53ACB">
            <w:pPr>
              <w:spacing w:line="240" w:lineRule="exact"/>
              <w:ind w:right="72"/>
              <w:rPr>
                <w:rFonts w:cs="Times New Roman"/>
                <w:sz w:val="14"/>
                <w:szCs w:val="14"/>
                <w:cs/>
              </w:rPr>
            </w:pPr>
            <w:r w:rsidRPr="00906108">
              <w:rPr>
                <w:rFonts w:cs="Times New Roman"/>
                <w:sz w:val="14"/>
                <w:szCs w:val="14"/>
              </w:rPr>
              <w:t>Total assets</w:t>
            </w:r>
          </w:p>
        </w:tc>
        <w:tc>
          <w:tcPr>
            <w:tcW w:w="819" w:type="dxa"/>
            <w:vAlign w:val="bottom"/>
          </w:tcPr>
          <w:p w14:paraId="2674671A"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0" w:type="dxa"/>
          </w:tcPr>
          <w:p w14:paraId="5AA419CC" w14:textId="77777777" w:rsidR="00D53ACB" w:rsidRPr="00906108" w:rsidRDefault="00D53ACB" w:rsidP="00D53ACB">
            <w:pPr>
              <w:tabs>
                <w:tab w:val="decimal" w:pos="1032"/>
              </w:tabs>
              <w:spacing w:line="240" w:lineRule="exact"/>
              <w:ind w:right="63" w:firstLine="91"/>
              <w:rPr>
                <w:rFonts w:cs="Times New Roman"/>
                <w:sz w:val="14"/>
                <w:szCs w:val="14"/>
              </w:rPr>
            </w:pPr>
          </w:p>
        </w:tc>
        <w:tc>
          <w:tcPr>
            <w:tcW w:w="792" w:type="dxa"/>
          </w:tcPr>
          <w:p w14:paraId="647EA0A4" w14:textId="77777777" w:rsidR="00D53ACB" w:rsidRPr="00906108" w:rsidRDefault="00D53ACB" w:rsidP="00D53ACB">
            <w:pPr>
              <w:tabs>
                <w:tab w:val="decimal" w:pos="474"/>
              </w:tabs>
              <w:spacing w:line="240" w:lineRule="exact"/>
              <w:ind w:left="-18" w:right="65"/>
              <w:rPr>
                <w:rFonts w:cs="Times New Roman"/>
                <w:sz w:val="14"/>
                <w:szCs w:val="14"/>
              </w:rPr>
            </w:pPr>
          </w:p>
        </w:tc>
        <w:tc>
          <w:tcPr>
            <w:tcW w:w="93" w:type="dxa"/>
          </w:tcPr>
          <w:p w14:paraId="68E5A53E" w14:textId="77777777" w:rsidR="00D53ACB" w:rsidRPr="00906108" w:rsidRDefault="00D53ACB" w:rsidP="00D53ACB">
            <w:pPr>
              <w:spacing w:line="240" w:lineRule="exact"/>
              <w:ind w:right="63" w:firstLine="91"/>
              <w:jc w:val="right"/>
              <w:rPr>
                <w:rFonts w:cs="Times New Roman"/>
                <w:sz w:val="14"/>
                <w:szCs w:val="14"/>
              </w:rPr>
            </w:pPr>
          </w:p>
        </w:tc>
        <w:tc>
          <w:tcPr>
            <w:tcW w:w="830" w:type="dxa"/>
          </w:tcPr>
          <w:p w14:paraId="4D012A6B" w14:textId="77777777" w:rsidR="00D53ACB" w:rsidRPr="00906108" w:rsidRDefault="00D53ACB" w:rsidP="00D53ACB">
            <w:pPr>
              <w:spacing w:line="240" w:lineRule="exact"/>
              <w:ind w:right="63" w:firstLine="91"/>
              <w:jc w:val="right"/>
              <w:rPr>
                <w:rFonts w:cs="Times New Roman"/>
                <w:sz w:val="14"/>
                <w:szCs w:val="14"/>
              </w:rPr>
            </w:pPr>
          </w:p>
        </w:tc>
        <w:tc>
          <w:tcPr>
            <w:tcW w:w="90" w:type="dxa"/>
          </w:tcPr>
          <w:p w14:paraId="40C51E1E" w14:textId="77777777" w:rsidR="00D53ACB" w:rsidRPr="00906108" w:rsidRDefault="00D53ACB" w:rsidP="00D53ACB">
            <w:pPr>
              <w:spacing w:line="240" w:lineRule="exact"/>
              <w:ind w:right="63" w:firstLine="91"/>
              <w:jc w:val="right"/>
              <w:rPr>
                <w:rFonts w:cs="Times New Roman"/>
                <w:sz w:val="14"/>
                <w:szCs w:val="14"/>
              </w:rPr>
            </w:pPr>
          </w:p>
        </w:tc>
        <w:tc>
          <w:tcPr>
            <w:tcW w:w="828" w:type="dxa"/>
          </w:tcPr>
          <w:p w14:paraId="6521372B" w14:textId="77777777" w:rsidR="00D53ACB" w:rsidRPr="00906108" w:rsidRDefault="00D53ACB" w:rsidP="00D53ACB">
            <w:pPr>
              <w:tabs>
                <w:tab w:val="decimal" w:pos="324"/>
              </w:tabs>
              <w:spacing w:line="240" w:lineRule="exact"/>
              <w:ind w:left="-18" w:right="65"/>
              <w:rPr>
                <w:rFonts w:cs="Times New Roman"/>
                <w:sz w:val="14"/>
                <w:szCs w:val="14"/>
              </w:rPr>
            </w:pPr>
          </w:p>
        </w:tc>
        <w:tc>
          <w:tcPr>
            <w:tcW w:w="90" w:type="dxa"/>
          </w:tcPr>
          <w:p w14:paraId="464E5765"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64" w:type="dxa"/>
          </w:tcPr>
          <w:p w14:paraId="467B9150"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71" w:type="dxa"/>
          </w:tcPr>
          <w:p w14:paraId="0D8278D1"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41" w:type="dxa"/>
          </w:tcPr>
          <w:p w14:paraId="616199BA" w14:textId="77777777" w:rsidR="00D53ACB" w:rsidRPr="00906108" w:rsidRDefault="00D53ACB" w:rsidP="00D53ACB">
            <w:pPr>
              <w:tabs>
                <w:tab w:val="decimal" w:pos="324"/>
              </w:tabs>
              <w:spacing w:line="240" w:lineRule="exact"/>
              <w:ind w:left="-18" w:right="65"/>
              <w:rPr>
                <w:rFonts w:cs="Times New Roman"/>
                <w:sz w:val="14"/>
                <w:szCs w:val="14"/>
              </w:rPr>
            </w:pPr>
          </w:p>
        </w:tc>
        <w:tc>
          <w:tcPr>
            <w:tcW w:w="89" w:type="dxa"/>
          </w:tcPr>
          <w:p w14:paraId="7853706C"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80" w:type="dxa"/>
          </w:tcPr>
          <w:p w14:paraId="340CE91A"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3" w:type="dxa"/>
          </w:tcPr>
          <w:p w14:paraId="6E576CAC"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22" w:type="dxa"/>
          </w:tcPr>
          <w:p w14:paraId="2AF107B5"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3" w:type="dxa"/>
          </w:tcPr>
          <w:p w14:paraId="7BC18317"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44" w:type="dxa"/>
          </w:tcPr>
          <w:p w14:paraId="49CF0F7A"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9" w:type="dxa"/>
          </w:tcPr>
          <w:p w14:paraId="27919A8E"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891" w:type="dxa"/>
          </w:tcPr>
          <w:p w14:paraId="17E30E42" w14:textId="77777777" w:rsidR="00D53ACB" w:rsidRPr="00906108" w:rsidRDefault="00D53ACB" w:rsidP="00D53ACB">
            <w:pPr>
              <w:tabs>
                <w:tab w:val="decimal" w:pos="684"/>
              </w:tabs>
              <w:spacing w:line="240" w:lineRule="exact"/>
              <w:ind w:left="-18" w:right="65"/>
              <w:rPr>
                <w:rFonts w:cs="Times New Roman"/>
                <w:sz w:val="14"/>
                <w:szCs w:val="14"/>
                <w:cs/>
              </w:rPr>
            </w:pPr>
          </w:p>
        </w:tc>
        <w:tc>
          <w:tcPr>
            <w:tcW w:w="99" w:type="dxa"/>
          </w:tcPr>
          <w:p w14:paraId="7CA6B731" w14:textId="77777777" w:rsidR="00D53ACB" w:rsidRPr="00906108" w:rsidRDefault="00D53ACB" w:rsidP="00D53ACB">
            <w:pPr>
              <w:tabs>
                <w:tab w:val="decimal" w:pos="882"/>
              </w:tabs>
              <w:spacing w:line="240" w:lineRule="exact"/>
              <w:ind w:left="-18" w:right="65"/>
              <w:rPr>
                <w:rFonts w:cs="Times New Roman"/>
                <w:spacing w:val="-4"/>
                <w:sz w:val="14"/>
                <w:szCs w:val="14"/>
                <w:cs/>
              </w:rPr>
            </w:pPr>
          </w:p>
        </w:tc>
        <w:tc>
          <w:tcPr>
            <w:tcW w:w="911" w:type="dxa"/>
            <w:tcBorders>
              <w:top w:val="single" w:sz="4" w:space="0" w:color="auto"/>
              <w:bottom w:val="double" w:sz="4" w:space="0" w:color="auto"/>
            </w:tcBorders>
          </w:tcPr>
          <w:p w14:paraId="22CEBC01" w14:textId="72E7820F" w:rsidR="00D53ACB" w:rsidRPr="00906108" w:rsidRDefault="00D169EC" w:rsidP="00D53ACB">
            <w:pPr>
              <w:tabs>
                <w:tab w:val="decimal" w:pos="474"/>
              </w:tabs>
              <w:spacing w:line="240" w:lineRule="exact"/>
              <w:ind w:left="-108" w:right="65"/>
              <w:jc w:val="right"/>
              <w:rPr>
                <w:rFonts w:cs="Times New Roman"/>
                <w:sz w:val="14"/>
                <w:szCs w:val="14"/>
              </w:rPr>
            </w:pPr>
            <w:r w:rsidRPr="00906108">
              <w:rPr>
                <w:rFonts w:cs="Times New Roman"/>
                <w:sz w:val="14"/>
                <w:szCs w:val="14"/>
              </w:rPr>
              <w:t>10,5</w:t>
            </w:r>
            <w:r w:rsidR="00C44B28" w:rsidRPr="00906108">
              <w:rPr>
                <w:rFonts w:cs="Times New Roman"/>
                <w:sz w:val="14"/>
                <w:szCs w:val="14"/>
              </w:rPr>
              <w:t>50</w:t>
            </w:r>
          </w:p>
        </w:tc>
        <w:tc>
          <w:tcPr>
            <w:tcW w:w="71" w:type="dxa"/>
          </w:tcPr>
          <w:p w14:paraId="700F26BC" w14:textId="77777777" w:rsidR="00D53ACB" w:rsidRPr="00906108" w:rsidRDefault="00D53ACB" w:rsidP="00D53ACB">
            <w:pPr>
              <w:tabs>
                <w:tab w:val="decimal" w:pos="882"/>
              </w:tabs>
              <w:spacing w:line="240" w:lineRule="exact"/>
              <w:ind w:left="-18" w:right="65"/>
              <w:jc w:val="center"/>
              <w:rPr>
                <w:rFonts w:cs="Times New Roman"/>
                <w:spacing w:val="-4"/>
                <w:sz w:val="14"/>
                <w:szCs w:val="14"/>
                <w:cs/>
              </w:rPr>
            </w:pPr>
          </w:p>
        </w:tc>
        <w:tc>
          <w:tcPr>
            <w:tcW w:w="919" w:type="dxa"/>
            <w:tcBorders>
              <w:top w:val="single" w:sz="4" w:space="0" w:color="auto"/>
              <w:bottom w:val="double" w:sz="4" w:space="0" w:color="auto"/>
            </w:tcBorders>
          </w:tcPr>
          <w:p w14:paraId="104DF93B" w14:textId="1E0C34B3" w:rsidR="00D53ACB" w:rsidRPr="00906108" w:rsidRDefault="00D53ACB" w:rsidP="00D53ACB">
            <w:pPr>
              <w:tabs>
                <w:tab w:val="decimal" w:pos="474"/>
              </w:tabs>
              <w:spacing w:line="240" w:lineRule="exact"/>
              <w:ind w:left="-108" w:right="65"/>
              <w:jc w:val="right"/>
              <w:rPr>
                <w:rFonts w:cs="Times New Roman"/>
                <w:sz w:val="14"/>
                <w:szCs w:val="14"/>
              </w:rPr>
            </w:pPr>
            <w:r w:rsidRPr="00906108">
              <w:rPr>
                <w:sz w:val="14"/>
                <w:szCs w:val="14"/>
              </w:rPr>
              <w:t>10</w:t>
            </w:r>
            <w:r w:rsidRPr="00906108">
              <w:rPr>
                <w:rFonts w:cs="Times New Roman"/>
                <w:sz w:val="14"/>
                <w:szCs w:val="14"/>
              </w:rPr>
              <w:t>,</w:t>
            </w:r>
            <w:r w:rsidRPr="00906108">
              <w:rPr>
                <w:sz w:val="14"/>
                <w:szCs w:val="14"/>
              </w:rPr>
              <w:t>850</w:t>
            </w:r>
          </w:p>
        </w:tc>
      </w:tr>
    </w:tbl>
    <w:p w14:paraId="47D772F9" w14:textId="77777777" w:rsidR="001067A3" w:rsidRPr="00906108" w:rsidRDefault="001067A3" w:rsidP="004B5926">
      <w:pPr>
        <w:tabs>
          <w:tab w:val="left" w:pos="2880"/>
        </w:tabs>
        <w:spacing w:before="240"/>
        <w:ind w:left="720" w:right="-43"/>
        <w:jc w:val="thaiDistribute"/>
        <w:rPr>
          <w:rFonts w:cs="Times New Roman"/>
          <w:b/>
          <w:bCs/>
        </w:rPr>
      </w:pPr>
      <w:r w:rsidRPr="00906108">
        <w:rPr>
          <w:rFonts w:cs="Times New Roman"/>
          <w:b/>
          <w:bCs/>
        </w:rPr>
        <w:t>Geographic information</w:t>
      </w:r>
    </w:p>
    <w:p w14:paraId="2F62A070" w14:textId="77777777" w:rsidR="001067A3" w:rsidRPr="00906108" w:rsidRDefault="001067A3" w:rsidP="004B5926">
      <w:pPr>
        <w:tabs>
          <w:tab w:val="left" w:pos="2880"/>
        </w:tabs>
        <w:spacing w:before="240"/>
        <w:ind w:left="720" w:right="-43"/>
        <w:jc w:val="thaiDistribute"/>
        <w:rPr>
          <w:rFonts w:cs="Times New Roman"/>
        </w:rPr>
      </w:pPr>
      <w:r w:rsidRPr="00906108">
        <w:rPr>
          <w:rFonts w:cs="Times New Roman"/>
        </w:rPr>
        <w:t>The Group and the Company operate in Thailand only.</w:t>
      </w:r>
      <w:r w:rsidRPr="00906108">
        <w:rPr>
          <w:rFonts w:cs="Times New Roman"/>
          <w:cs/>
        </w:rPr>
        <w:t xml:space="preserve"> </w:t>
      </w:r>
      <w:r w:rsidRPr="00906108">
        <w:rPr>
          <w:rFonts w:cs="Times New Roman"/>
        </w:rPr>
        <w:t xml:space="preserve">As a result, all the revenues and </w:t>
      </w:r>
      <w:proofErr w:type="gramStart"/>
      <w:r w:rsidRPr="00906108">
        <w:rPr>
          <w:rFonts w:cs="Times New Roman"/>
        </w:rPr>
        <w:t>assets as</w:t>
      </w:r>
      <w:proofErr w:type="gramEnd"/>
      <w:r w:rsidRPr="00906108">
        <w:rPr>
          <w:rFonts w:cs="Times New Roman"/>
        </w:rPr>
        <w:t xml:space="preserve"> reflected in these financial statements pertain exclusively to this geographical reportable segment.</w:t>
      </w:r>
    </w:p>
    <w:p w14:paraId="75B1A454" w14:textId="77777777" w:rsidR="001067A3" w:rsidRPr="00906108" w:rsidRDefault="001067A3" w:rsidP="004B5926">
      <w:pPr>
        <w:tabs>
          <w:tab w:val="left" w:pos="2880"/>
        </w:tabs>
        <w:spacing w:before="240"/>
        <w:ind w:left="720" w:right="-43"/>
        <w:jc w:val="thaiDistribute"/>
        <w:rPr>
          <w:rFonts w:cs="Times New Roman"/>
          <w:b/>
          <w:bCs/>
        </w:rPr>
      </w:pPr>
      <w:r w:rsidRPr="00906108">
        <w:rPr>
          <w:rFonts w:cs="Times New Roman"/>
          <w:b/>
          <w:bCs/>
        </w:rPr>
        <w:t>Major customers</w:t>
      </w:r>
    </w:p>
    <w:p w14:paraId="3AFA1AD5" w14:textId="7415F116" w:rsidR="001067A3" w:rsidRPr="00906108" w:rsidRDefault="001067A3" w:rsidP="0071372F">
      <w:pPr>
        <w:tabs>
          <w:tab w:val="left" w:pos="1440"/>
          <w:tab w:val="left" w:pos="2880"/>
        </w:tabs>
        <w:spacing w:before="240"/>
        <w:ind w:left="720" w:right="-43"/>
        <w:jc w:val="thaiDistribute"/>
        <w:rPr>
          <w:rFonts w:cstheme="minorBidi"/>
        </w:rPr>
      </w:pPr>
      <w:r w:rsidRPr="00906108">
        <w:rPr>
          <w:rFonts w:cs="Times New Roman"/>
        </w:rPr>
        <w:t xml:space="preserve">For the years </w:t>
      </w:r>
      <w:r w:rsidR="00B44747" w:rsidRPr="00906108">
        <w:t>202</w:t>
      </w:r>
      <w:r w:rsidR="00D53ACB" w:rsidRPr="00906108">
        <w:t>5</w:t>
      </w:r>
      <w:r w:rsidRPr="00906108">
        <w:rPr>
          <w:rFonts w:cs="Times New Roman"/>
        </w:rPr>
        <w:t xml:space="preserve"> and </w:t>
      </w:r>
      <w:r w:rsidR="00B44747" w:rsidRPr="00906108">
        <w:t>202</w:t>
      </w:r>
      <w:r w:rsidR="00D53ACB" w:rsidRPr="00906108">
        <w:t>4</w:t>
      </w:r>
      <w:r w:rsidRPr="00906108">
        <w:rPr>
          <w:rFonts w:cs="Times New Roman"/>
        </w:rPr>
        <w:t xml:space="preserve">, the Group and the Company have no major customer with revenue of </w:t>
      </w:r>
      <w:r w:rsidR="00B44747" w:rsidRPr="00906108">
        <w:t>10</w:t>
      </w:r>
      <w:r w:rsidRPr="00906108">
        <w:rPr>
          <w:rFonts w:cs="Times New Roman"/>
        </w:rPr>
        <w:t xml:space="preserve"> percent or more of </w:t>
      </w:r>
      <w:r w:rsidR="00BE1ADD" w:rsidRPr="00906108">
        <w:rPr>
          <w:rFonts w:cs="Times New Roman"/>
        </w:rPr>
        <w:t>the Group’s and the Company’s revenues</w:t>
      </w:r>
      <w:r w:rsidRPr="00906108">
        <w:rPr>
          <w:rFonts w:cs="Times New Roman"/>
          <w:cs/>
        </w:rPr>
        <w:t>.</w:t>
      </w:r>
    </w:p>
    <w:p w14:paraId="27E44202" w14:textId="77777777" w:rsidR="001067A3" w:rsidRPr="00906108" w:rsidRDefault="001067A3" w:rsidP="001067A3">
      <w:pPr>
        <w:tabs>
          <w:tab w:val="left" w:pos="1440"/>
          <w:tab w:val="left" w:pos="2880"/>
        </w:tabs>
        <w:spacing w:before="240"/>
        <w:ind w:right="-43" w:firstLine="630"/>
        <w:jc w:val="thaiDistribute"/>
        <w:rPr>
          <w:rFonts w:cs="Times New Roman"/>
        </w:rPr>
      </w:pPr>
    </w:p>
    <w:p w14:paraId="7AC51E64" w14:textId="77777777" w:rsidR="001067A3" w:rsidRPr="00906108" w:rsidRDefault="001067A3" w:rsidP="001067A3">
      <w:pPr>
        <w:tabs>
          <w:tab w:val="left" w:pos="1440"/>
          <w:tab w:val="left" w:pos="2880"/>
        </w:tabs>
        <w:spacing w:before="240"/>
        <w:ind w:right="-43" w:firstLine="630"/>
        <w:jc w:val="thaiDistribute"/>
        <w:rPr>
          <w:rFonts w:cs="Times New Roman"/>
        </w:rPr>
        <w:sectPr w:rsidR="001067A3" w:rsidRPr="00906108" w:rsidSect="0072701D">
          <w:headerReference w:type="default" r:id="rId15"/>
          <w:footerReference w:type="default" r:id="rId16"/>
          <w:pgSz w:w="16834" w:h="11909" w:orient="landscape" w:code="9"/>
          <w:pgMar w:top="1440" w:right="1224" w:bottom="720" w:left="1440" w:header="720" w:footer="432" w:gutter="0"/>
          <w:cols w:space="720"/>
          <w:docGrid w:linePitch="326"/>
        </w:sectPr>
      </w:pPr>
    </w:p>
    <w:p w14:paraId="772BD018" w14:textId="28C7C6C9" w:rsidR="001067A3" w:rsidRPr="00906108" w:rsidRDefault="00B44747" w:rsidP="00DF2BEC">
      <w:pPr>
        <w:snapToGrid w:val="0"/>
        <w:spacing w:after="240"/>
        <w:ind w:left="547" w:right="-14" w:hanging="547"/>
        <w:jc w:val="thaiDistribute"/>
        <w:rPr>
          <w:rFonts w:cs="Times New Roman"/>
          <w:b/>
          <w:bCs/>
          <w:sz w:val="20"/>
          <w:szCs w:val="20"/>
          <w:cs/>
        </w:rPr>
      </w:pPr>
      <w:r w:rsidRPr="00906108">
        <w:rPr>
          <w:b/>
          <w:bCs/>
        </w:rPr>
        <w:lastRenderedPageBreak/>
        <w:t>3</w:t>
      </w:r>
      <w:r w:rsidR="00B66772" w:rsidRPr="00906108">
        <w:rPr>
          <w:b/>
          <w:bCs/>
        </w:rPr>
        <w:t>2</w:t>
      </w:r>
      <w:r w:rsidR="001067A3" w:rsidRPr="00906108">
        <w:rPr>
          <w:rFonts w:cs="Times New Roman"/>
          <w:b/>
          <w:bCs/>
          <w:cs/>
        </w:rPr>
        <w:t>.</w:t>
      </w:r>
      <w:r w:rsidR="001067A3" w:rsidRPr="00906108">
        <w:rPr>
          <w:rFonts w:cs="Times New Roman"/>
          <w:b/>
          <w:bCs/>
          <w:sz w:val="20"/>
          <w:szCs w:val="20"/>
          <w:cs/>
        </w:rPr>
        <w:tab/>
      </w:r>
      <w:proofErr w:type="gramStart"/>
      <w:r w:rsidR="001067A3" w:rsidRPr="00906108">
        <w:rPr>
          <w:rFonts w:cs="Times New Roman"/>
          <w:b/>
          <w:bCs/>
          <w:sz w:val="20"/>
          <w:szCs w:val="20"/>
          <w:cs/>
        </w:rPr>
        <w:t>COMMITMENT</w:t>
      </w:r>
      <w:r w:rsidR="001067A3" w:rsidRPr="00906108">
        <w:rPr>
          <w:rFonts w:cs="Times New Roman"/>
          <w:b/>
          <w:bCs/>
          <w:sz w:val="20"/>
          <w:szCs w:val="20"/>
        </w:rPr>
        <w:t>S  AND</w:t>
      </w:r>
      <w:proofErr w:type="gramEnd"/>
      <w:r w:rsidR="001067A3" w:rsidRPr="00906108">
        <w:rPr>
          <w:rFonts w:cs="Times New Roman"/>
          <w:b/>
          <w:bCs/>
          <w:sz w:val="20"/>
          <w:szCs w:val="20"/>
        </w:rPr>
        <w:t xml:space="preserve">  CONTINGENT  LIABILITIES</w:t>
      </w:r>
    </w:p>
    <w:p w14:paraId="66DB2CF7" w14:textId="15AE0297" w:rsidR="001067A3" w:rsidRPr="00906108" w:rsidRDefault="00B44747" w:rsidP="00DF2BEC">
      <w:pPr>
        <w:spacing w:after="240"/>
        <w:ind w:left="1080" w:right="72" w:hanging="533"/>
        <w:jc w:val="thaiDistribute"/>
        <w:rPr>
          <w:rFonts w:cs="Times New Roman"/>
          <w:cs/>
        </w:rPr>
      </w:pPr>
      <w:r w:rsidRPr="00906108">
        <w:t>3</w:t>
      </w:r>
      <w:r w:rsidR="00B66772" w:rsidRPr="00906108">
        <w:t>2</w:t>
      </w:r>
      <w:r w:rsidR="001067A3" w:rsidRPr="00906108">
        <w:rPr>
          <w:rFonts w:cs="Times New Roman"/>
          <w:cs/>
        </w:rPr>
        <w:t>.</w:t>
      </w:r>
      <w:r w:rsidRPr="00906108">
        <w:t>1</w:t>
      </w:r>
      <w:r w:rsidR="001067A3" w:rsidRPr="00906108">
        <w:rPr>
          <w:rFonts w:cs="Times New Roman"/>
          <w:cs/>
        </w:rPr>
        <w:tab/>
      </w:r>
      <w:r w:rsidR="001067A3" w:rsidRPr="00906108">
        <w:rPr>
          <w:rFonts w:cs="Times New Roman"/>
        </w:rPr>
        <w:t>Capital commitments</w:t>
      </w:r>
    </w:p>
    <w:p w14:paraId="0158F080" w14:textId="793A66AD" w:rsidR="001067A3" w:rsidRPr="00906108" w:rsidRDefault="001067A3" w:rsidP="00DF2BEC">
      <w:pPr>
        <w:pStyle w:val="ListParagraph"/>
        <w:spacing w:after="240"/>
        <w:ind w:left="1526" w:right="58" w:hanging="446"/>
        <w:contextualSpacing w:val="0"/>
        <w:jc w:val="thaiDistribute"/>
        <w:rPr>
          <w:rFonts w:hAnsi="Times New Roman" w:cs="Times New Roman"/>
          <w:spacing w:val="-6"/>
          <w:szCs w:val="24"/>
        </w:rPr>
      </w:pPr>
      <w:r w:rsidRPr="00906108">
        <w:rPr>
          <w:rFonts w:hAnsi="Times New Roman" w:cs="Times New Roman"/>
          <w:spacing w:val="-4"/>
        </w:rPr>
        <w:t>a)</w:t>
      </w:r>
      <w:r w:rsidRPr="00906108">
        <w:rPr>
          <w:rFonts w:hAnsi="Times New Roman" w:cs="Times New Roman"/>
          <w:spacing w:val="-4"/>
        </w:rPr>
        <w:tab/>
      </w:r>
      <w:r w:rsidRPr="00906108">
        <w:rPr>
          <w:rFonts w:hAnsi="Times New Roman" w:cs="Times New Roman"/>
          <w:spacing w:val="-6"/>
        </w:rPr>
        <w:t xml:space="preserve">As </w:t>
      </w:r>
      <w:proofErr w:type="gramStart"/>
      <w:r w:rsidRPr="00906108">
        <w:rPr>
          <w:rFonts w:hAnsi="Times New Roman" w:cs="Times New Roman"/>
          <w:spacing w:val="-6"/>
        </w:rPr>
        <w:t>at</w:t>
      </w:r>
      <w:proofErr w:type="gramEnd"/>
      <w:r w:rsidRPr="00906108">
        <w:rPr>
          <w:rFonts w:hAnsi="Times New Roman" w:cs="Times New Roman"/>
          <w:spacing w:val="-6"/>
        </w:rPr>
        <w:t xml:space="preserve"> December </w:t>
      </w:r>
      <w:r w:rsidR="00B44747" w:rsidRPr="00906108">
        <w:rPr>
          <w:rFonts w:hAnsi="Times New Roman"/>
          <w:spacing w:val="-6"/>
        </w:rPr>
        <w:t>31</w:t>
      </w:r>
      <w:r w:rsidRPr="00906108">
        <w:rPr>
          <w:rFonts w:hAnsi="Times New Roman" w:cs="Times New Roman"/>
          <w:spacing w:val="-6"/>
        </w:rPr>
        <w:t xml:space="preserve">, </w:t>
      </w:r>
      <w:r w:rsidR="00B44747" w:rsidRPr="00906108">
        <w:rPr>
          <w:rFonts w:hAnsi="Times New Roman"/>
          <w:spacing w:val="-6"/>
        </w:rPr>
        <w:t>202</w:t>
      </w:r>
      <w:r w:rsidR="00D53ACB" w:rsidRPr="00906108">
        <w:rPr>
          <w:rFonts w:hAnsi="Times New Roman"/>
          <w:spacing w:val="-6"/>
        </w:rPr>
        <w:t>5</w:t>
      </w:r>
      <w:r w:rsidRPr="00906108">
        <w:rPr>
          <w:rFonts w:hAnsi="Times New Roman" w:cs="Times New Roman"/>
          <w:spacing w:val="-6"/>
        </w:rPr>
        <w:t xml:space="preserve"> and </w:t>
      </w:r>
      <w:r w:rsidR="00B44747" w:rsidRPr="00906108">
        <w:rPr>
          <w:rFonts w:hAnsi="Times New Roman"/>
          <w:spacing w:val="-6"/>
        </w:rPr>
        <w:t>202</w:t>
      </w:r>
      <w:r w:rsidR="00D53ACB" w:rsidRPr="00906108">
        <w:rPr>
          <w:rFonts w:hAnsi="Times New Roman"/>
          <w:spacing w:val="-6"/>
        </w:rPr>
        <w:t>4</w:t>
      </w:r>
      <w:r w:rsidRPr="00906108">
        <w:rPr>
          <w:rFonts w:hAnsi="Times New Roman" w:cs="Times New Roman"/>
          <w:spacing w:val="-6"/>
        </w:rPr>
        <w:t>, the Group and the Company had outstanding commitments</w:t>
      </w:r>
      <w:r w:rsidRPr="00906108">
        <w:rPr>
          <w:rFonts w:hAnsi="Times New Roman" w:cs="Times New Roman"/>
          <w:spacing w:val="-6"/>
          <w:szCs w:val="24"/>
        </w:rPr>
        <w:t xml:space="preserve"> in respect of survey, design and construction agreements to be paid in the future in relation </w:t>
      </w:r>
      <w:proofErr w:type="gramStart"/>
      <w:r w:rsidRPr="00906108">
        <w:rPr>
          <w:rFonts w:hAnsi="Times New Roman" w:cs="Times New Roman"/>
          <w:spacing w:val="-6"/>
          <w:szCs w:val="24"/>
        </w:rPr>
        <w:t>of</w:t>
      </w:r>
      <w:proofErr w:type="gramEnd"/>
      <w:r w:rsidRPr="00906108">
        <w:rPr>
          <w:rFonts w:hAnsi="Times New Roman" w:cs="Times New Roman"/>
          <w:spacing w:val="-6"/>
          <w:szCs w:val="24"/>
        </w:rPr>
        <w:t xml:space="preserve"> the Group’s and the Company’s projects as follows:</w:t>
      </w:r>
    </w:p>
    <w:p w14:paraId="4C0F2023" w14:textId="77777777" w:rsidR="001067A3" w:rsidRPr="00906108" w:rsidRDefault="001067A3" w:rsidP="001067A3">
      <w:pPr>
        <w:pStyle w:val="ListParagraph"/>
        <w:ind w:left="2174" w:right="9" w:hanging="907"/>
        <w:contextualSpacing w:val="0"/>
        <w:jc w:val="right"/>
        <w:rPr>
          <w:rFonts w:hAnsi="Times New Roman" w:cs="Times New Roman"/>
          <w:szCs w:val="24"/>
          <w:cs/>
        </w:rPr>
      </w:pPr>
      <w:r w:rsidRPr="00906108">
        <w:rPr>
          <w:rFonts w:hAnsi="Times New Roman" w:cs="Times New Roman"/>
          <w:b/>
          <w:bCs/>
          <w:szCs w:val="24"/>
          <w:cs/>
        </w:rPr>
        <w:t>Unit: Million Baht</w:t>
      </w:r>
    </w:p>
    <w:tbl>
      <w:tblPr>
        <w:tblW w:w="7796" w:type="dxa"/>
        <w:tblInd w:w="1530" w:type="dxa"/>
        <w:tblLayout w:type="fixed"/>
        <w:tblCellMar>
          <w:left w:w="0" w:type="dxa"/>
          <w:right w:w="0" w:type="dxa"/>
        </w:tblCellMar>
        <w:tblLook w:val="04A0" w:firstRow="1" w:lastRow="0" w:firstColumn="1" w:lastColumn="0" w:noHBand="0" w:noVBand="1"/>
      </w:tblPr>
      <w:tblGrid>
        <w:gridCol w:w="5400"/>
        <w:gridCol w:w="1082"/>
        <w:gridCol w:w="170"/>
        <w:gridCol w:w="1144"/>
      </w:tblGrid>
      <w:tr w:rsidR="00906108" w:rsidRPr="00906108" w14:paraId="64D0EFAE" w14:textId="77777777" w:rsidTr="00961912">
        <w:tc>
          <w:tcPr>
            <w:tcW w:w="5400" w:type="dxa"/>
          </w:tcPr>
          <w:p w14:paraId="7B50BD0C" w14:textId="77777777" w:rsidR="001067A3" w:rsidRPr="00906108" w:rsidRDefault="001067A3" w:rsidP="00961912">
            <w:pPr>
              <w:pStyle w:val="ListParagraph"/>
              <w:tabs>
                <w:tab w:val="left" w:pos="1260"/>
              </w:tabs>
              <w:ind w:left="0" w:right="58"/>
              <w:jc w:val="thaiDistribute"/>
              <w:rPr>
                <w:rFonts w:hAnsi="Times New Roman" w:cs="Times New Roman"/>
                <w:szCs w:val="24"/>
                <w:cs/>
              </w:rPr>
            </w:pPr>
          </w:p>
        </w:tc>
        <w:tc>
          <w:tcPr>
            <w:tcW w:w="1082" w:type="dxa"/>
          </w:tcPr>
          <w:p w14:paraId="637174F6" w14:textId="3AA84B05" w:rsidR="001067A3" w:rsidRPr="00906108" w:rsidRDefault="00B44747" w:rsidP="00961912">
            <w:pPr>
              <w:pStyle w:val="ListParagraph"/>
              <w:ind w:left="-100" w:right="-180"/>
              <w:jc w:val="center"/>
              <w:rPr>
                <w:rFonts w:hAnsi="Times New Roman" w:cs="Times New Roman"/>
                <w:b/>
                <w:bCs/>
                <w:szCs w:val="24"/>
                <w:cs/>
              </w:rPr>
            </w:pPr>
            <w:r w:rsidRPr="00906108">
              <w:rPr>
                <w:rFonts w:hAnsi="Times New Roman"/>
                <w:b/>
                <w:bCs/>
                <w:szCs w:val="24"/>
              </w:rPr>
              <w:t>202</w:t>
            </w:r>
            <w:r w:rsidR="00D53ACB" w:rsidRPr="00906108">
              <w:rPr>
                <w:rFonts w:hAnsi="Times New Roman"/>
                <w:b/>
                <w:bCs/>
                <w:szCs w:val="24"/>
              </w:rPr>
              <w:t>5</w:t>
            </w:r>
          </w:p>
        </w:tc>
        <w:tc>
          <w:tcPr>
            <w:tcW w:w="170" w:type="dxa"/>
          </w:tcPr>
          <w:p w14:paraId="12A0E819" w14:textId="77777777" w:rsidR="001067A3" w:rsidRPr="00906108" w:rsidRDefault="001067A3" w:rsidP="00961912">
            <w:pPr>
              <w:pStyle w:val="ListParagraph"/>
              <w:ind w:left="0" w:right="58"/>
              <w:jc w:val="thaiDistribute"/>
              <w:rPr>
                <w:rFonts w:hAnsi="Times New Roman" w:cs="Times New Roman"/>
                <w:szCs w:val="24"/>
                <w:cs/>
              </w:rPr>
            </w:pPr>
          </w:p>
        </w:tc>
        <w:tc>
          <w:tcPr>
            <w:tcW w:w="1144" w:type="dxa"/>
          </w:tcPr>
          <w:p w14:paraId="41F4BBAF" w14:textId="1A04149E" w:rsidR="001067A3" w:rsidRPr="00906108" w:rsidRDefault="00B44747" w:rsidP="00961912">
            <w:pPr>
              <w:pStyle w:val="ListParagraph"/>
              <w:ind w:left="-100" w:right="-180"/>
              <w:jc w:val="center"/>
              <w:rPr>
                <w:rFonts w:hAnsi="Times New Roman" w:cs="Times New Roman"/>
                <w:b/>
                <w:bCs/>
                <w:szCs w:val="24"/>
                <w:cs/>
              </w:rPr>
            </w:pPr>
            <w:r w:rsidRPr="00906108">
              <w:rPr>
                <w:rFonts w:hAnsi="Times New Roman"/>
                <w:b/>
                <w:bCs/>
                <w:szCs w:val="24"/>
              </w:rPr>
              <w:t>202</w:t>
            </w:r>
            <w:r w:rsidR="00D53ACB" w:rsidRPr="00906108">
              <w:rPr>
                <w:rFonts w:hAnsi="Times New Roman"/>
                <w:b/>
                <w:bCs/>
                <w:szCs w:val="24"/>
              </w:rPr>
              <w:t>4</w:t>
            </w:r>
          </w:p>
        </w:tc>
      </w:tr>
      <w:tr w:rsidR="00906108" w:rsidRPr="00906108" w14:paraId="0AD57246" w14:textId="77777777" w:rsidTr="00961912">
        <w:tc>
          <w:tcPr>
            <w:tcW w:w="5400" w:type="dxa"/>
          </w:tcPr>
          <w:p w14:paraId="3E87CE83" w14:textId="77777777" w:rsidR="001067A3" w:rsidRPr="00906108" w:rsidRDefault="001067A3" w:rsidP="00961912">
            <w:pPr>
              <w:pStyle w:val="ListParagraph"/>
              <w:tabs>
                <w:tab w:val="left" w:pos="1260"/>
              </w:tabs>
              <w:ind w:left="0" w:right="58"/>
              <w:jc w:val="thaiDistribute"/>
              <w:rPr>
                <w:rFonts w:hAnsi="Times New Roman" w:cs="Times New Roman"/>
                <w:szCs w:val="24"/>
                <w:cs/>
              </w:rPr>
            </w:pPr>
          </w:p>
        </w:tc>
        <w:tc>
          <w:tcPr>
            <w:tcW w:w="1082" w:type="dxa"/>
          </w:tcPr>
          <w:p w14:paraId="7B0A4B6E" w14:textId="77777777" w:rsidR="001067A3" w:rsidRPr="00906108" w:rsidRDefault="001067A3" w:rsidP="00961912">
            <w:pPr>
              <w:pStyle w:val="ListParagraph"/>
              <w:tabs>
                <w:tab w:val="left" w:pos="1260"/>
              </w:tabs>
              <w:ind w:left="0" w:right="58"/>
              <w:jc w:val="thaiDistribute"/>
              <w:rPr>
                <w:rFonts w:hAnsi="Times New Roman" w:cs="Times New Roman"/>
                <w:szCs w:val="24"/>
                <w:cs/>
              </w:rPr>
            </w:pPr>
          </w:p>
        </w:tc>
        <w:tc>
          <w:tcPr>
            <w:tcW w:w="170" w:type="dxa"/>
          </w:tcPr>
          <w:p w14:paraId="54FCC4FA" w14:textId="77777777" w:rsidR="001067A3" w:rsidRPr="00906108" w:rsidRDefault="001067A3" w:rsidP="00961912">
            <w:pPr>
              <w:pStyle w:val="ListParagraph"/>
              <w:tabs>
                <w:tab w:val="left" w:pos="1260"/>
              </w:tabs>
              <w:ind w:left="0" w:right="58"/>
              <w:jc w:val="thaiDistribute"/>
              <w:rPr>
                <w:rFonts w:hAnsi="Times New Roman" w:cs="Times New Roman"/>
                <w:szCs w:val="24"/>
                <w:cs/>
              </w:rPr>
            </w:pPr>
          </w:p>
        </w:tc>
        <w:tc>
          <w:tcPr>
            <w:tcW w:w="1144" w:type="dxa"/>
          </w:tcPr>
          <w:p w14:paraId="001D9B24" w14:textId="77777777" w:rsidR="001067A3" w:rsidRPr="00906108" w:rsidRDefault="001067A3" w:rsidP="00961912">
            <w:pPr>
              <w:pStyle w:val="ListParagraph"/>
              <w:tabs>
                <w:tab w:val="left" w:pos="1260"/>
              </w:tabs>
              <w:ind w:left="0" w:right="58"/>
              <w:jc w:val="center"/>
              <w:rPr>
                <w:rFonts w:hAnsi="Times New Roman" w:cs="Times New Roman"/>
                <w:szCs w:val="24"/>
                <w:cs/>
              </w:rPr>
            </w:pPr>
          </w:p>
        </w:tc>
      </w:tr>
      <w:tr w:rsidR="00906108" w:rsidRPr="00906108" w14:paraId="7E14B048" w14:textId="77777777" w:rsidTr="00961912">
        <w:tc>
          <w:tcPr>
            <w:tcW w:w="5400" w:type="dxa"/>
          </w:tcPr>
          <w:p w14:paraId="398D91C4" w14:textId="77777777" w:rsidR="00D53ACB" w:rsidRPr="00906108" w:rsidRDefault="00D53ACB" w:rsidP="00D53ACB">
            <w:pPr>
              <w:pStyle w:val="ListParagraph"/>
              <w:tabs>
                <w:tab w:val="left" w:pos="1260"/>
              </w:tabs>
              <w:ind w:left="0" w:right="58" w:firstLine="90"/>
              <w:jc w:val="thaiDistribute"/>
              <w:rPr>
                <w:rFonts w:hAnsi="Times New Roman" w:cs="Times New Roman"/>
                <w:szCs w:val="24"/>
              </w:rPr>
            </w:pPr>
            <w:r w:rsidRPr="00906108">
              <w:rPr>
                <w:rFonts w:hAnsi="Times New Roman" w:cs="Times New Roman"/>
                <w:szCs w:val="24"/>
              </w:rPr>
              <w:t>The Group and the Company</w:t>
            </w:r>
          </w:p>
        </w:tc>
        <w:tc>
          <w:tcPr>
            <w:tcW w:w="1082" w:type="dxa"/>
          </w:tcPr>
          <w:p w14:paraId="071DE61D" w14:textId="1E344E61" w:rsidR="00D53ACB" w:rsidRPr="00906108" w:rsidRDefault="00DE1C43" w:rsidP="00D53ACB">
            <w:pPr>
              <w:pStyle w:val="ListParagraph"/>
              <w:tabs>
                <w:tab w:val="decimal" w:pos="921"/>
              </w:tabs>
              <w:ind w:left="0" w:right="9"/>
              <w:rPr>
                <w:rFonts w:hAnsi="Times New Roman" w:cs="Times New Roman"/>
                <w:szCs w:val="24"/>
                <w:cs/>
              </w:rPr>
            </w:pPr>
            <w:r w:rsidRPr="00906108">
              <w:rPr>
                <w:rFonts w:hAnsi="Times New Roman" w:cs="Times New Roman"/>
                <w:szCs w:val="24"/>
              </w:rPr>
              <w:t>848</w:t>
            </w:r>
          </w:p>
        </w:tc>
        <w:tc>
          <w:tcPr>
            <w:tcW w:w="170" w:type="dxa"/>
          </w:tcPr>
          <w:p w14:paraId="21118987" w14:textId="77777777" w:rsidR="00D53ACB" w:rsidRPr="00906108" w:rsidRDefault="00D53ACB" w:rsidP="00D53ACB">
            <w:pPr>
              <w:pStyle w:val="ListParagraph"/>
              <w:tabs>
                <w:tab w:val="left" w:pos="1260"/>
              </w:tabs>
              <w:ind w:left="0" w:right="58"/>
              <w:jc w:val="thaiDistribute"/>
              <w:rPr>
                <w:rFonts w:hAnsi="Times New Roman" w:cs="Times New Roman"/>
                <w:szCs w:val="24"/>
                <w:cs/>
              </w:rPr>
            </w:pPr>
          </w:p>
        </w:tc>
        <w:tc>
          <w:tcPr>
            <w:tcW w:w="1144" w:type="dxa"/>
          </w:tcPr>
          <w:p w14:paraId="38D5D337" w14:textId="4AE718AD" w:rsidR="00D53ACB" w:rsidRPr="00906108" w:rsidRDefault="00D53ACB" w:rsidP="00D53ACB">
            <w:pPr>
              <w:pStyle w:val="ListParagraph"/>
              <w:tabs>
                <w:tab w:val="decimal" w:pos="937"/>
              </w:tabs>
              <w:ind w:left="0" w:right="9"/>
              <w:rPr>
                <w:rFonts w:hAnsi="Times New Roman" w:cs="Times New Roman"/>
                <w:szCs w:val="24"/>
                <w:cs/>
              </w:rPr>
            </w:pPr>
            <w:r w:rsidRPr="00906108">
              <w:rPr>
                <w:rFonts w:hAnsi="Times New Roman"/>
                <w:szCs w:val="24"/>
              </w:rPr>
              <w:t>220</w:t>
            </w:r>
          </w:p>
        </w:tc>
      </w:tr>
      <w:tr w:rsidR="00906108" w:rsidRPr="00906108" w14:paraId="68368B75" w14:textId="77777777" w:rsidTr="00961912">
        <w:tc>
          <w:tcPr>
            <w:tcW w:w="5400" w:type="dxa"/>
          </w:tcPr>
          <w:p w14:paraId="7ABBA90C" w14:textId="77777777" w:rsidR="00D53ACB" w:rsidRPr="00906108" w:rsidRDefault="00D53ACB" w:rsidP="00D53ACB">
            <w:pPr>
              <w:pStyle w:val="ListParagraph"/>
              <w:tabs>
                <w:tab w:val="left" w:pos="1260"/>
              </w:tabs>
              <w:ind w:left="0" w:right="58" w:firstLine="90"/>
              <w:jc w:val="thaiDistribute"/>
              <w:rPr>
                <w:rFonts w:hAnsi="Times New Roman" w:cs="Times New Roman"/>
                <w:szCs w:val="24"/>
                <w:cs/>
              </w:rPr>
            </w:pPr>
            <w:r w:rsidRPr="00906108">
              <w:rPr>
                <w:rFonts w:hAnsi="Times New Roman" w:cs="Times New Roman"/>
                <w:szCs w:val="24"/>
                <w:cs/>
              </w:rPr>
              <w:t>The Company only</w:t>
            </w:r>
          </w:p>
        </w:tc>
        <w:tc>
          <w:tcPr>
            <w:tcW w:w="1082" w:type="dxa"/>
          </w:tcPr>
          <w:p w14:paraId="0C512AF9" w14:textId="57AFAD8A" w:rsidR="00D53ACB" w:rsidRPr="00906108" w:rsidRDefault="00DE1C43" w:rsidP="00D53ACB">
            <w:pPr>
              <w:pStyle w:val="ListParagraph"/>
              <w:tabs>
                <w:tab w:val="decimal" w:pos="921"/>
              </w:tabs>
              <w:ind w:left="0" w:right="9"/>
              <w:rPr>
                <w:rFonts w:hAnsi="Times New Roman" w:cs="Times New Roman"/>
                <w:szCs w:val="24"/>
              </w:rPr>
            </w:pPr>
            <w:r w:rsidRPr="00906108">
              <w:rPr>
                <w:rFonts w:hAnsi="Times New Roman" w:cs="Times New Roman"/>
                <w:szCs w:val="24"/>
              </w:rPr>
              <w:t>1</w:t>
            </w:r>
          </w:p>
        </w:tc>
        <w:tc>
          <w:tcPr>
            <w:tcW w:w="170" w:type="dxa"/>
          </w:tcPr>
          <w:p w14:paraId="20EA3E71" w14:textId="77777777" w:rsidR="00D53ACB" w:rsidRPr="00906108" w:rsidRDefault="00D53ACB" w:rsidP="00D53ACB">
            <w:pPr>
              <w:pStyle w:val="ListParagraph"/>
              <w:tabs>
                <w:tab w:val="left" w:pos="1260"/>
              </w:tabs>
              <w:ind w:left="0" w:right="58"/>
              <w:jc w:val="thaiDistribute"/>
              <w:rPr>
                <w:rFonts w:hAnsi="Times New Roman" w:cs="Times New Roman"/>
                <w:szCs w:val="24"/>
                <w:cs/>
              </w:rPr>
            </w:pPr>
          </w:p>
        </w:tc>
        <w:tc>
          <w:tcPr>
            <w:tcW w:w="1144" w:type="dxa"/>
          </w:tcPr>
          <w:p w14:paraId="556A406D" w14:textId="1EAA7ED7" w:rsidR="00D53ACB" w:rsidRPr="00906108" w:rsidRDefault="00D53ACB" w:rsidP="00D53ACB">
            <w:pPr>
              <w:pStyle w:val="ListParagraph"/>
              <w:tabs>
                <w:tab w:val="decimal" w:pos="937"/>
              </w:tabs>
              <w:ind w:left="0" w:right="9"/>
              <w:rPr>
                <w:rFonts w:hAnsi="Times New Roman" w:cs="Times New Roman"/>
                <w:szCs w:val="24"/>
              </w:rPr>
            </w:pPr>
            <w:r w:rsidRPr="00906108">
              <w:rPr>
                <w:rFonts w:hAnsi="Times New Roman"/>
                <w:szCs w:val="24"/>
              </w:rPr>
              <w:t>5</w:t>
            </w:r>
          </w:p>
        </w:tc>
      </w:tr>
    </w:tbl>
    <w:p w14:paraId="46FAE4D2" w14:textId="312FFCAA" w:rsidR="001067A3" w:rsidRPr="00906108" w:rsidRDefault="00B44747" w:rsidP="001067A3">
      <w:pPr>
        <w:spacing w:before="240" w:after="240"/>
        <w:ind w:left="1080" w:right="72" w:hanging="533"/>
        <w:jc w:val="thaiDistribute"/>
        <w:rPr>
          <w:rFonts w:cs="Times New Roman"/>
          <w:cs/>
        </w:rPr>
      </w:pPr>
      <w:r w:rsidRPr="00906108">
        <w:t>3</w:t>
      </w:r>
      <w:r w:rsidR="00B66772" w:rsidRPr="00906108">
        <w:t>2</w:t>
      </w:r>
      <w:r w:rsidR="001067A3" w:rsidRPr="00906108">
        <w:rPr>
          <w:rFonts w:cs="Times New Roman"/>
        </w:rPr>
        <w:t>.</w:t>
      </w:r>
      <w:r w:rsidRPr="00906108">
        <w:t>2</w:t>
      </w:r>
      <w:r w:rsidR="001067A3" w:rsidRPr="00906108">
        <w:rPr>
          <w:rFonts w:cs="Times New Roman"/>
        </w:rPr>
        <w:tab/>
        <w:t>Operating lease commitments</w:t>
      </w:r>
    </w:p>
    <w:p w14:paraId="22293604" w14:textId="47ACE432" w:rsidR="001067A3" w:rsidRPr="00906108" w:rsidRDefault="001067A3" w:rsidP="001067A3">
      <w:pPr>
        <w:pStyle w:val="ListParagraph"/>
        <w:spacing w:after="240"/>
        <w:ind w:left="1080" w:right="58"/>
        <w:contextualSpacing w:val="0"/>
        <w:jc w:val="thaiDistribute"/>
        <w:rPr>
          <w:rFonts w:hAnsi="Times New Roman" w:cs="Times New Roman"/>
        </w:rPr>
      </w:pPr>
      <w:r w:rsidRPr="00906108">
        <w:rPr>
          <w:rFonts w:hAnsi="Times New Roman" w:cs="Times New Roman"/>
          <w:spacing w:val="-4"/>
        </w:rPr>
        <w:t xml:space="preserve">The Group and the Company have entered into </w:t>
      </w:r>
      <w:r w:rsidR="00781F94" w:rsidRPr="00906108">
        <w:rPr>
          <w:rFonts w:hAnsi="Times New Roman" w:cs="Times New Roman"/>
          <w:spacing w:val="-4"/>
        </w:rPr>
        <w:t>lo</w:t>
      </w:r>
      <w:r w:rsidR="00DA7908" w:rsidRPr="00906108">
        <w:rPr>
          <w:rFonts w:hAnsi="Times New Roman" w:cs="Times New Roman"/>
          <w:spacing w:val="-4"/>
        </w:rPr>
        <w:t xml:space="preserve">w-value </w:t>
      </w:r>
      <w:r w:rsidRPr="00906108">
        <w:rPr>
          <w:rFonts w:hAnsi="Times New Roman" w:cs="Times New Roman"/>
          <w:spacing w:val="-4"/>
        </w:rPr>
        <w:t>operating lease agreements</w:t>
      </w:r>
      <w:r w:rsidRPr="00906108">
        <w:rPr>
          <w:rFonts w:hAnsi="Times New Roman" w:cs="Times New Roman"/>
        </w:rPr>
        <w:t xml:space="preserve"> </w:t>
      </w:r>
      <w:r w:rsidRPr="00906108">
        <w:rPr>
          <w:rFonts w:hAnsi="Times New Roman" w:cs="Times New Roman"/>
          <w:spacing w:val="-4"/>
        </w:rPr>
        <w:t xml:space="preserve">in </w:t>
      </w:r>
      <w:r w:rsidRPr="00906108">
        <w:rPr>
          <w:rFonts w:hAnsi="Times New Roman" w:cs="Times New Roman"/>
        </w:rPr>
        <w:t>respect</w:t>
      </w:r>
      <w:r w:rsidRPr="00906108">
        <w:rPr>
          <w:rFonts w:hAnsi="Times New Roman" w:cs="Times New Roman"/>
          <w:spacing w:val="-4"/>
        </w:rPr>
        <w:t xml:space="preserve"> of the lease of office buildings and services. The terms of the agreements</w:t>
      </w:r>
      <w:r w:rsidRPr="00906108">
        <w:rPr>
          <w:rFonts w:hAnsi="Times New Roman" w:cs="Times New Roman"/>
        </w:rPr>
        <w:t xml:space="preserve"> are generally between </w:t>
      </w:r>
      <w:r w:rsidR="00B44747" w:rsidRPr="00906108">
        <w:rPr>
          <w:rFonts w:hAnsi="Times New Roman"/>
        </w:rPr>
        <w:t>1</w:t>
      </w:r>
      <w:r w:rsidRPr="00906108">
        <w:rPr>
          <w:rFonts w:hAnsi="Times New Roman" w:cs="Times New Roman"/>
        </w:rPr>
        <w:t xml:space="preserve"> and </w:t>
      </w:r>
      <w:r w:rsidR="00B44747" w:rsidRPr="00906108">
        <w:rPr>
          <w:rFonts w:hAnsi="Times New Roman"/>
        </w:rPr>
        <w:t>5</w:t>
      </w:r>
      <w:r w:rsidRPr="00906108">
        <w:rPr>
          <w:rFonts w:hAnsi="Times New Roman" w:cs="Times New Roman"/>
        </w:rPr>
        <w:t xml:space="preserve"> years. Operating lease agreements are non-cancel</w:t>
      </w:r>
      <w:r w:rsidR="00FD2BAB" w:rsidRPr="00906108">
        <w:rPr>
          <w:rFonts w:hAnsi="Times New Roman" w:cs="Times New Roman"/>
        </w:rPr>
        <w:t>l</w:t>
      </w:r>
      <w:r w:rsidRPr="00906108">
        <w:rPr>
          <w:rFonts w:hAnsi="Times New Roman" w:cs="Times New Roman"/>
        </w:rPr>
        <w:t>able.</w:t>
      </w:r>
    </w:p>
    <w:p w14:paraId="2209F63F" w14:textId="30681FB7" w:rsidR="001067A3" w:rsidRPr="00906108" w:rsidRDefault="001067A3" w:rsidP="00674098">
      <w:pPr>
        <w:pStyle w:val="ListParagraph"/>
        <w:spacing w:after="120"/>
        <w:ind w:left="1077" w:right="57"/>
        <w:contextualSpacing w:val="0"/>
        <w:jc w:val="thaiDistribute"/>
        <w:rPr>
          <w:rFonts w:hAnsi="Times New Roman" w:cs="Times New Roman"/>
          <w:spacing w:val="-4"/>
        </w:rPr>
      </w:pPr>
      <w:r w:rsidRPr="00906108">
        <w:rPr>
          <w:rFonts w:hAnsi="Times New Roman" w:cs="Times New Roman"/>
          <w:spacing w:val="-4"/>
        </w:rPr>
        <w:t xml:space="preserve">As </w:t>
      </w:r>
      <w:proofErr w:type="gramStart"/>
      <w:r w:rsidRPr="00906108">
        <w:rPr>
          <w:rFonts w:hAnsi="Times New Roman" w:cs="Times New Roman"/>
          <w:spacing w:val="-4"/>
        </w:rPr>
        <w:t>at</w:t>
      </w:r>
      <w:proofErr w:type="gramEnd"/>
      <w:r w:rsidRPr="00906108">
        <w:rPr>
          <w:rFonts w:hAnsi="Times New Roman" w:cs="Times New Roman"/>
          <w:spacing w:val="-4"/>
        </w:rPr>
        <w:t xml:space="preserve"> December </w:t>
      </w:r>
      <w:r w:rsidR="00B44747" w:rsidRPr="00906108">
        <w:rPr>
          <w:rFonts w:hAnsi="Times New Roman"/>
          <w:spacing w:val="-4"/>
        </w:rPr>
        <w:t>31</w:t>
      </w:r>
      <w:r w:rsidRPr="00906108">
        <w:rPr>
          <w:rFonts w:hAnsi="Times New Roman" w:cs="Times New Roman"/>
          <w:spacing w:val="-4"/>
        </w:rPr>
        <w:t xml:space="preserve">, </w:t>
      </w:r>
      <w:r w:rsidR="00B44747" w:rsidRPr="00906108">
        <w:rPr>
          <w:rFonts w:hAnsi="Times New Roman"/>
          <w:spacing w:val="-4"/>
        </w:rPr>
        <w:t>202</w:t>
      </w:r>
      <w:r w:rsidR="00D53ACB" w:rsidRPr="00906108">
        <w:rPr>
          <w:rFonts w:hAnsi="Times New Roman"/>
          <w:spacing w:val="-4"/>
        </w:rPr>
        <w:t>5</w:t>
      </w:r>
      <w:r w:rsidRPr="00906108">
        <w:rPr>
          <w:rFonts w:hAnsi="Times New Roman" w:cs="Times New Roman"/>
          <w:spacing w:val="-4"/>
        </w:rPr>
        <w:t xml:space="preserve"> and </w:t>
      </w:r>
      <w:r w:rsidR="00B44747" w:rsidRPr="00906108">
        <w:rPr>
          <w:rFonts w:hAnsi="Times New Roman"/>
          <w:spacing w:val="-4"/>
        </w:rPr>
        <w:t>202</w:t>
      </w:r>
      <w:r w:rsidR="00D53ACB" w:rsidRPr="00906108">
        <w:rPr>
          <w:rFonts w:hAnsi="Times New Roman"/>
          <w:spacing w:val="-4"/>
        </w:rPr>
        <w:t>4</w:t>
      </w:r>
      <w:r w:rsidRPr="00906108">
        <w:rPr>
          <w:rFonts w:hAnsi="Times New Roman" w:cs="Times New Roman"/>
          <w:spacing w:val="-4"/>
        </w:rPr>
        <w:t xml:space="preserve">, the Group and the Company had commitments in </w:t>
      </w:r>
      <w:proofErr w:type="gramStart"/>
      <w:r w:rsidRPr="00906108">
        <w:rPr>
          <w:rFonts w:hAnsi="Times New Roman" w:cs="Times New Roman"/>
          <w:spacing w:val="-4"/>
        </w:rPr>
        <w:t>respects</w:t>
      </w:r>
      <w:proofErr w:type="gramEnd"/>
      <w:r w:rsidRPr="00906108">
        <w:rPr>
          <w:rFonts w:hAnsi="Times New Roman" w:cs="Times New Roman"/>
          <w:spacing w:val="-4"/>
        </w:rPr>
        <w:t xml:space="preserve"> of future minimum lease and related service payments under the above non-cance</w:t>
      </w:r>
      <w:r w:rsidR="00FD2BAB" w:rsidRPr="00906108">
        <w:rPr>
          <w:rFonts w:hAnsi="Times New Roman" w:cs="Times New Roman"/>
          <w:spacing w:val="-4"/>
        </w:rPr>
        <w:t>l</w:t>
      </w:r>
      <w:r w:rsidRPr="00906108">
        <w:rPr>
          <w:rFonts w:hAnsi="Times New Roman" w:cs="Times New Roman"/>
          <w:spacing w:val="-4"/>
        </w:rPr>
        <w:t>lable operating leases agreements as follows:</w:t>
      </w:r>
    </w:p>
    <w:p w14:paraId="73388A9A" w14:textId="77777777" w:rsidR="001067A3" w:rsidRPr="00906108" w:rsidRDefault="001067A3" w:rsidP="001067A3">
      <w:pPr>
        <w:pStyle w:val="ListParagraph"/>
        <w:ind w:left="2174" w:right="18" w:hanging="907"/>
        <w:contextualSpacing w:val="0"/>
        <w:jc w:val="right"/>
        <w:rPr>
          <w:rFonts w:hAnsi="Times New Roman" w:cs="Times New Roman"/>
          <w:b/>
          <w:bCs/>
          <w:sz w:val="20"/>
          <w:szCs w:val="20"/>
          <w:cs/>
        </w:rPr>
      </w:pPr>
      <w:r w:rsidRPr="00906108">
        <w:rPr>
          <w:rFonts w:hAnsi="Times New Roman" w:cs="Times New Roman"/>
          <w:b/>
          <w:bCs/>
          <w:sz w:val="20"/>
          <w:szCs w:val="20"/>
          <w:cs/>
        </w:rPr>
        <w:t>Unit : Million Baht</w:t>
      </w:r>
    </w:p>
    <w:tbl>
      <w:tblPr>
        <w:tblW w:w="8262" w:type="dxa"/>
        <w:tblInd w:w="1098" w:type="dxa"/>
        <w:tblLayout w:type="fixed"/>
        <w:tblCellMar>
          <w:left w:w="0" w:type="dxa"/>
          <w:right w:w="0" w:type="dxa"/>
        </w:tblCellMar>
        <w:tblLook w:val="01E0" w:firstRow="1" w:lastRow="1" w:firstColumn="1" w:lastColumn="1" w:noHBand="0" w:noVBand="0"/>
      </w:tblPr>
      <w:tblGrid>
        <w:gridCol w:w="2322"/>
        <w:gridCol w:w="1440"/>
        <w:gridCol w:w="90"/>
        <w:gridCol w:w="1350"/>
        <w:gridCol w:w="110"/>
        <w:gridCol w:w="1420"/>
        <w:gridCol w:w="90"/>
        <w:gridCol w:w="1440"/>
      </w:tblGrid>
      <w:tr w:rsidR="00906108" w:rsidRPr="00906108" w14:paraId="5C9570A0" w14:textId="77777777" w:rsidTr="00961912">
        <w:tc>
          <w:tcPr>
            <w:tcW w:w="2322" w:type="dxa"/>
          </w:tcPr>
          <w:p w14:paraId="5B2A2D3B" w14:textId="77777777" w:rsidR="001067A3" w:rsidRPr="00906108" w:rsidRDefault="001067A3" w:rsidP="00961912">
            <w:pPr>
              <w:tabs>
                <w:tab w:val="left" w:pos="720"/>
                <w:tab w:val="left" w:pos="2880"/>
                <w:tab w:val="decimal" w:pos="6660"/>
                <w:tab w:val="decimal" w:pos="7920"/>
              </w:tabs>
              <w:spacing w:line="240" w:lineRule="exact"/>
              <w:ind w:left="492" w:right="58"/>
              <w:jc w:val="center"/>
              <w:rPr>
                <w:rFonts w:cs="Times New Roman"/>
                <w:b/>
                <w:bCs/>
                <w:sz w:val="20"/>
                <w:szCs w:val="20"/>
                <w:u w:val="single"/>
                <w:cs/>
              </w:rPr>
            </w:pPr>
          </w:p>
        </w:tc>
        <w:tc>
          <w:tcPr>
            <w:tcW w:w="2880" w:type="dxa"/>
            <w:gridSpan w:val="3"/>
          </w:tcPr>
          <w:p w14:paraId="7C1610DD"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 xml:space="preserve">Consolidated </w:t>
            </w:r>
          </w:p>
        </w:tc>
        <w:tc>
          <w:tcPr>
            <w:tcW w:w="110" w:type="dxa"/>
          </w:tcPr>
          <w:p w14:paraId="7591E5B8"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950" w:type="dxa"/>
            <w:gridSpan w:val="3"/>
          </w:tcPr>
          <w:p w14:paraId="7926B25C"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Separate</w:t>
            </w:r>
          </w:p>
        </w:tc>
      </w:tr>
      <w:tr w:rsidR="00906108" w:rsidRPr="00906108" w14:paraId="1E94B706" w14:textId="77777777" w:rsidTr="00961912">
        <w:tc>
          <w:tcPr>
            <w:tcW w:w="2322" w:type="dxa"/>
          </w:tcPr>
          <w:p w14:paraId="6C0E980B" w14:textId="77777777" w:rsidR="001067A3" w:rsidRPr="00906108" w:rsidRDefault="001067A3" w:rsidP="00961912">
            <w:pPr>
              <w:tabs>
                <w:tab w:val="left" w:pos="720"/>
                <w:tab w:val="left" w:pos="2880"/>
                <w:tab w:val="decimal" w:pos="6660"/>
                <w:tab w:val="decimal" w:pos="7920"/>
              </w:tabs>
              <w:spacing w:line="240" w:lineRule="exact"/>
              <w:ind w:left="492" w:right="58"/>
              <w:jc w:val="center"/>
              <w:rPr>
                <w:rFonts w:cs="Times New Roman"/>
                <w:b/>
                <w:bCs/>
                <w:sz w:val="20"/>
                <w:szCs w:val="20"/>
                <w:u w:val="single"/>
                <w:cs/>
              </w:rPr>
            </w:pPr>
          </w:p>
        </w:tc>
        <w:tc>
          <w:tcPr>
            <w:tcW w:w="2880" w:type="dxa"/>
            <w:gridSpan w:val="3"/>
            <w:tcBorders>
              <w:bottom w:val="single" w:sz="4" w:space="0" w:color="auto"/>
            </w:tcBorders>
          </w:tcPr>
          <w:p w14:paraId="06EBC9B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c>
          <w:tcPr>
            <w:tcW w:w="110" w:type="dxa"/>
          </w:tcPr>
          <w:p w14:paraId="1EA75FA8"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950" w:type="dxa"/>
            <w:gridSpan w:val="3"/>
            <w:tcBorders>
              <w:bottom w:val="single" w:sz="4" w:space="0" w:color="auto"/>
            </w:tcBorders>
          </w:tcPr>
          <w:p w14:paraId="160D7D83"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r>
      <w:tr w:rsidR="00906108" w:rsidRPr="00906108" w14:paraId="435F265D" w14:textId="77777777" w:rsidTr="00961912">
        <w:tc>
          <w:tcPr>
            <w:tcW w:w="2322" w:type="dxa"/>
          </w:tcPr>
          <w:p w14:paraId="4A3E3001" w14:textId="77777777" w:rsidR="00D53ACB" w:rsidRPr="00906108" w:rsidRDefault="00D53ACB" w:rsidP="00D53ACB">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1440" w:type="dxa"/>
          </w:tcPr>
          <w:p w14:paraId="4EC47380" w14:textId="624B2F48"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2025</w:t>
            </w:r>
          </w:p>
        </w:tc>
        <w:tc>
          <w:tcPr>
            <w:tcW w:w="90" w:type="dxa"/>
          </w:tcPr>
          <w:p w14:paraId="618FC6DF" w14:textId="77777777"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350" w:type="dxa"/>
          </w:tcPr>
          <w:p w14:paraId="63CD3CE4" w14:textId="37652767"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2024</w:t>
            </w:r>
          </w:p>
        </w:tc>
        <w:tc>
          <w:tcPr>
            <w:tcW w:w="110" w:type="dxa"/>
          </w:tcPr>
          <w:p w14:paraId="53A5D589" w14:textId="77777777"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420" w:type="dxa"/>
          </w:tcPr>
          <w:p w14:paraId="1BFDD964" w14:textId="21001A49"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2025</w:t>
            </w:r>
          </w:p>
        </w:tc>
        <w:tc>
          <w:tcPr>
            <w:tcW w:w="90" w:type="dxa"/>
          </w:tcPr>
          <w:p w14:paraId="74898507" w14:textId="77777777"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40" w:type="dxa"/>
          </w:tcPr>
          <w:p w14:paraId="5AC1441E" w14:textId="58279EF6"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2024</w:t>
            </w:r>
          </w:p>
        </w:tc>
      </w:tr>
      <w:tr w:rsidR="00906108" w:rsidRPr="00906108" w14:paraId="2A66755E" w14:textId="77777777" w:rsidTr="00961912">
        <w:trPr>
          <w:trHeight w:hRule="exact" w:val="144"/>
        </w:trPr>
        <w:tc>
          <w:tcPr>
            <w:tcW w:w="2322" w:type="dxa"/>
          </w:tcPr>
          <w:p w14:paraId="344F941B" w14:textId="77777777" w:rsidR="001067A3" w:rsidRPr="00906108" w:rsidRDefault="001067A3" w:rsidP="00961912">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1440" w:type="dxa"/>
          </w:tcPr>
          <w:p w14:paraId="6BF18CD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cs/>
              </w:rPr>
            </w:pPr>
          </w:p>
        </w:tc>
        <w:tc>
          <w:tcPr>
            <w:tcW w:w="90" w:type="dxa"/>
          </w:tcPr>
          <w:p w14:paraId="2CB648A4"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350" w:type="dxa"/>
          </w:tcPr>
          <w:p w14:paraId="680D7858"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10" w:type="dxa"/>
          </w:tcPr>
          <w:p w14:paraId="67CEADB8"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420" w:type="dxa"/>
          </w:tcPr>
          <w:p w14:paraId="7EEB5F4E"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cs/>
              </w:rPr>
            </w:pPr>
          </w:p>
        </w:tc>
        <w:tc>
          <w:tcPr>
            <w:tcW w:w="90" w:type="dxa"/>
          </w:tcPr>
          <w:p w14:paraId="26B43005"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40" w:type="dxa"/>
          </w:tcPr>
          <w:p w14:paraId="69A2ECE1"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r>
      <w:tr w:rsidR="00906108" w:rsidRPr="00906108" w14:paraId="37DDF28F" w14:textId="77777777" w:rsidTr="00961912">
        <w:tc>
          <w:tcPr>
            <w:tcW w:w="2322" w:type="dxa"/>
          </w:tcPr>
          <w:p w14:paraId="37B153C4" w14:textId="77777777" w:rsidR="001067A3" w:rsidRPr="00906108" w:rsidRDefault="001067A3" w:rsidP="00961912">
            <w:pPr>
              <w:tabs>
                <w:tab w:val="left" w:pos="720"/>
                <w:tab w:val="left" w:pos="2880"/>
                <w:tab w:val="left" w:pos="5760"/>
                <w:tab w:val="decimal" w:pos="6660"/>
                <w:tab w:val="left" w:pos="7110"/>
                <w:tab w:val="decimal" w:pos="7920"/>
              </w:tabs>
              <w:spacing w:line="240" w:lineRule="exact"/>
              <w:ind w:right="58" w:firstLine="98"/>
              <w:rPr>
                <w:rFonts w:cs="Times New Roman"/>
                <w:b/>
                <w:bCs/>
                <w:sz w:val="20"/>
                <w:szCs w:val="20"/>
                <w:u w:val="single"/>
                <w:cs/>
              </w:rPr>
            </w:pPr>
            <w:r w:rsidRPr="00906108">
              <w:rPr>
                <w:rFonts w:cs="Times New Roman"/>
                <w:b/>
                <w:bCs/>
                <w:sz w:val="20"/>
                <w:szCs w:val="20"/>
              </w:rPr>
              <w:t>Payable within</w:t>
            </w:r>
          </w:p>
        </w:tc>
        <w:tc>
          <w:tcPr>
            <w:tcW w:w="1440" w:type="dxa"/>
          </w:tcPr>
          <w:p w14:paraId="28E75E05"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90" w:type="dxa"/>
          </w:tcPr>
          <w:p w14:paraId="4F0EBB29"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350" w:type="dxa"/>
          </w:tcPr>
          <w:p w14:paraId="032EE977"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10" w:type="dxa"/>
          </w:tcPr>
          <w:p w14:paraId="39BF3E57"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20" w:type="dxa"/>
          </w:tcPr>
          <w:p w14:paraId="78C76DB7"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90" w:type="dxa"/>
          </w:tcPr>
          <w:p w14:paraId="15C8FBB8"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40" w:type="dxa"/>
          </w:tcPr>
          <w:p w14:paraId="5A6D8D98"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r>
      <w:tr w:rsidR="00906108" w:rsidRPr="00906108" w14:paraId="41045DC2" w14:textId="77777777" w:rsidTr="00961912">
        <w:tc>
          <w:tcPr>
            <w:tcW w:w="2322" w:type="dxa"/>
          </w:tcPr>
          <w:p w14:paraId="58AF38D5" w14:textId="5FF36C27" w:rsidR="00DF2BEC" w:rsidRPr="00906108" w:rsidRDefault="00DF2BEC" w:rsidP="00DF2BEC">
            <w:pPr>
              <w:tabs>
                <w:tab w:val="left" w:pos="720"/>
                <w:tab w:val="left" w:pos="2880"/>
                <w:tab w:val="left" w:pos="5760"/>
                <w:tab w:val="decimal" w:pos="6660"/>
                <w:tab w:val="left" w:pos="7110"/>
                <w:tab w:val="decimal" w:pos="7920"/>
              </w:tabs>
              <w:spacing w:line="240" w:lineRule="exact"/>
              <w:ind w:left="251" w:right="58"/>
              <w:rPr>
                <w:rFonts w:cs="Times New Roman"/>
                <w:sz w:val="20"/>
                <w:szCs w:val="20"/>
                <w:cs/>
              </w:rPr>
            </w:pPr>
            <w:r w:rsidRPr="00906108">
              <w:rPr>
                <w:rFonts w:cs="Times New Roman"/>
                <w:sz w:val="20"/>
                <w:szCs w:val="20"/>
              </w:rPr>
              <w:t xml:space="preserve">Within </w:t>
            </w:r>
            <w:r w:rsidR="00B44747" w:rsidRPr="00906108">
              <w:rPr>
                <w:sz w:val="20"/>
                <w:szCs w:val="20"/>
              </w:rPr>
              <w:t>1</w:t>
            </w:r>
            <w:r w:rsidRPr="00906108">
              <w:rPr>
                <w:rFonts w:cs="Times New Roman"/>
                <w:sz w:val="20"/>
                <w:szCs w:val="20"/>
              </w:rPr>
              <w:t xml:space="preserve"> year</w:t>
            </w:r>
          </w:p>
        </w:tc>
        <w:tc>
          <w:tcPr>
            <w:tcW w:w="1440" w:type="dxa"/>
          </w:tcPr>
          <w:p w14:paraId="552417E6" w14:textId="09A159DB" w:rsidR="00DF2BEC" w:rsidRPr="00906108" w:rsidRDefault="00DE1C43" w:rsidP="00DF2BEC">
            <w:pPr>
              <w:pStyle w:val="ListParagraph"/>
              <w:tabs>
                <w:tab w:val="decimal" w:pos="1201"/>
              </w:tabs>
              <w:spacing w:line="240" w:lineRule="exact"/>
              <w:ind w:left="0" w:right="-298"/>
              <w:contextualSpacing w:val="0"/>
              <w:rPr>
                <w:rFonts w:hAnsi="Times New Roman" w:cs="Times New Roman"/>
                <w:sz w:val="20"/>
                <w:szCs w:val="20"/>
              </w:rPr>
            </w:pPr>
            <w:r w:rsidRPr="00906108">
              <w:rPr>
                <w:rFonts w:hAnsi="Times New Roman" w:cs="Times New Roman"/>
                <w:sz w:val="20"/>
                <w:szCs w:val="20"/>
              </w:rPr>
              <w:t>1</w:t>
            </w:r>
          </w:p>
        </w:tc>
        <w:tc>
          <w:tcPr>
            <w:tcW w:w="90" w:type="dxa"/>
          </w:tcPr>
          <w:p w14:paraId="64B5A832" w14:textId="77777777" w:rsidR="00DF2BEC" w:rsidRPr="00906108" w:rsidRDefault="00DF2BEC" w:rsidP="00DF2BEC">
            <w:pPr>
              <w:pStyle w:val="ListParagraph"/>
              <w:tabs>
                <w:tab w:val="decimal" w:pos="1125"/>
              </w:tabs>
              <w:spacing w:line="240" w:lineRule="exact"/>
              <w:ind w:left="0" w:right="-298"/>
              <w:contextualSpacing w:val="0"/>
              <w:rPr>
                <w:rFonts w:hAnsi="Times New Roman" w:cs="Times New Roman"/>
                <w:sz w:val="20"/>
                <w:szCs w:val="20"/>
                <w:cs/>
              </w:rPr>
            </w:pPr>
          </w:p>
        </w:tc>
        <w:tc>
          <w:tcPr>
            <w:tcW w:w="1350" w:type="dxa"/>
          </w:tcPr>
          <w:p w14:paraId="2802779B" w14:textId="3128CBEF" w:rsidR="00DF2BEC" w:rsidRPr="00906108" w:rsidRDefault="00B44747" w:rsidP="00DF2BEC">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sz w:val="20"/>
                <w:szCs w:val="20"/>
              </w:rPr>
              <w:t>2</w:t>
            </w:r>
          </w:p>
        </w:tc>
        <w:tc>
          <w:tcPr>
            <w:tcW w:w="110" w:type="dxa"/>
          </w:tcPr>
          <w:p w14:paraId="01B34F4D" w14:textId="77777777" w:rsidR="00DF2BEC" w:rsidRPr="00906108" w:rsidRDefault="00DF2BEC" w:rsidP="00DF2BEC">
            <w:pPr>
              <w:pStyle w:val="ListParagraph"/>
              <w:tabs>
                <w:tab w:val="decimal" w:pos="1201"/>
              </w:tabs>
              <w:spacing w:line="240" w:lineRule="exact"/>
              <w:ind w:left="0" w:right="-298"/>
              <w:contextualSpacing w:val="0"/>
              <w:rPr>
                <w:rFonts w:hAnsi="Times New Roman" w:cs="Times New Roman"/>
                <w:sz w:val="20"/>
                <w:szCs w:val="20"/>
                <w:cs/>
              </w:rPr>
            </w:pPr>
          </w:p>
        </w:tc>
        <w:tc>
          <w:tcPr>
            <w:tcW w:w="1420" w:type="dxa"/>
          </w:tcPr>
          <w:p w14:paraId="56F5F638" w14:textId="54C739C4" w:rsidR="00DF2BEC" w:rsidRPr="00906108" w:rsidRDefault="00DE1C43" w:rsidP="00DF2BEC">
            <w:pPr>
              <w:pStyle w:val="ListParagraph"/>
              <w:tabs>
                <w:tab w:val="decimal" w:pos="776"/>
              </w:tabs>
              <w:spacing w:line="240" w:lineRule="exact"/>
              <w:ind w:left="0" w:right="664"/>
              <w:contextualSpacing w:val="0"/>
              <w:rPr>
                <w:rFonts w:hAnsi="Times New Roman" w:cs="Times New Roman"/>
                <w:sz w:val="20"/>
                <w:szCs w:val="20"/>
                <w:cs/>
              </w:rPr>
            </w:pPr>
            <w:r w:rsidRPr="00906108">
              <w:rPr>
                <w:rFonts w:hAnsi="Times New Roman" w:cs="Times New Roman"/>
                <w:sz w:val="20"/>
                <w:szCs w:val="20"/>
              </w:rPr>
              <w:t>-</w:t>
            </w:r>
          </w:p>
        </w:tc>
        <w:tc>
          <w:tcPr>
            <w:tcW w:w="90" w:type="dxa"/>
          </w:tcPr>
          <w:p w14:paraId="34F3937F" w14:textId="77777777" w:rsidR="00DF2BEC" w:rsidRPr="00906108" w:rsidRDefault="00DF2BEC" w:rsidP="00DF2BEC">
            <w:pPr>
              <w:pStyle w:val="ListParagraph"/>
              <w:tabs>
                <w:tab w:val="decimal" w:pos="1201"/>
              </w:tabs>
              <w:spacing w:line="240" w:lineRule="exact"/>
              <w:ind w:left="0" w:right="-298"/>
              <w:contextualSpacing w:val="0"/>
              <w:rPr>
                <w:rFonts w:hAnsi="Times New Roman" w:cs="Times New Roman"/>
                <w:sz w:val="20"/>
                <w:szCs w:val="20"/>
                <w:cs/>
              </w:rPr>
            </w:pPr>
          </w:p>
        </w:tc>
        <w:tc>
          <w:tcPr>
            <w:tcW w:w="1440" w:type="dxa"/>
          </w:tcPr>
          <w:p w14:paraId="7F6E2EBF" w14:textId="77777777" w:rsidR="00DF2BEC" w:rsidRPr="00906108" w:rsidRDefault="00DF2BEC" w:rsidP="00DF2BEC">
            <w:pPr>
              <w:pStyle w:val="ListParagraph"/>
              <w:tabs>
                <w:tab w:val="decimal" w:pos="819"/>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w:t>
            </w:r>
          </w:p>
        </w:tc>
      </w:tr>
      <w:tr w:rsidR="00906108" w:rsidRPr="00906108" w14:paraId="45AD2781" w14:textId="77777777" w:rsidTr="00961912">
        <w:trPr>
          <w:trHeight w:val="194"/>
        </w:trPr>
        <w:tc>
          <w:tcPr>
            <w:tcW w:w="2322" w:type="dxa"/>
          </w:tcPr>
          <w:p w14:paraId="5F8DA56E" w14:textId="7E88490A" w:rsidR="00DF2BEC" w:rsidRPr="00906108" w:rsidRDefault="00B44747" w:rsidP="00DF2BEC">
            <w:pPr>
              <w:tabs>
                <w:tab w:val="left" w:pos="720"/>
                <w:tab w:val="left" w:pos="2880"/>
                <w:tab w:val="left" w:pos="5760"/>
                <w:tab w:val="decimal" w:pos="6660"/>
                <w:tab w:val="left" w:pos="7110"/>
                <w:tab w:val="decimal" w:pos="7920"/>
              </w:tabs>
              <w:spacing w:line="240" w:lineRule="exact"/>
              <w:ind w:left="251" w:right="58"/>
              <w:rPr>
                <w:rFonts w:cs="Times New Roman"/>
                <w:sz w:val="20"/>
                <w:szCs w:val="20"/>
                <w:cs/>
              </w:rPr>
            </w:pPr>
            <w:r w:rsidRPr="00906108">
              <w:rPr>
                <w:sz w:val="20"/>
                <w:szCs w:val="20"/>
              </w:rPr>
              <w:t>1</w:t>
            </w:r>
            <w:r w:rsidR="00DF2BEC" w:rsidRPr="00906108">
              <w:rPr>
                <w:rFonts w:cs="Times New Roman"/>
                <w:sz w:val="20"/>
                <w:szCs w:val="20"/>
              </w:rPr>
              <w:t>-</w:t>
            </w:r>
            <w:r w:rsidRPr="00906108">
              <w:rPr>
                <w:sz w:val="20"/>
                <w:szCs w:val="20"/>
              </w:rPr>
              <w:t>5</w:t>
            </w:r>
            <w:r w:rsidR="00DF2BEC" w:rsidRPr="00906108">
              <w:rPr>
                <w:rFonts w:cs="Times New Roman"/>
                <w:sz w:val="20"/>
                <w:szCs w:val="20"/>
              </w:rPr>
              <w:t xml:space="preserve"> years</w:t>
            </w:r>
          </w:p>
        </w:tc>
        <w:tc>
          <w:tcPr>
            <w:tcW w:w="1440" w:type="dxa"/>
          </w:tcPr>
          <w:p w14:paraId="58105183" w14:textId="0E00EE6B" w:rsidR="00DF2BEC" w:rsidRPr="00906108" w:rsidRDefault="00DE1C43" w:rsidP="00EE1331">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1</w:t>
            </w:r>
          </w:p>
        </w:tc>
        <w:tc>
          <w:tcPr>
            <w:tcW w:w="90" w:type="dxa"/>
          </w:tcPr>
          <w:p w14:paraId="051405A8" w14:textId="77777777" w:rsidR="00DF2BEC" w:rsidRPr="00906108" w:rsidRDefault="00DF2BEC" w:rsidP="00DF2BEC">
            <w:pPr>
              <w:pStyle w:val="ListParagraph"/>
              <w:tabs>
                <w:tab w:val="decimal" w:pos="1125"/>
              </w:tabs>
              <w:spacing w:line="240" w:lineRule="exact"/>
              <w:ind w:left="0" w:right="-298"/>
              <w:contextualSpacing w:val="0"/>
              <w:rPr>
                <w:rFonts w:hAnsi="Times New Roman" w:cs="Times New Roman"/>
                <w:sz w:val="20"/>
                <w:szCs w:val="20"/>
                <w:cs/>
              </w:rPr>
            </w:pPr>
          </w:p>
        </w:tc>
        <w:tc>
          <w:tcPr>
            <w:tcW w:w="1350" w:type="dxa"/>
          </w:tcPr>
          <w:p w14:paraId="6C29A331" w14:textId="0AF68FF6" w:rsidR="00DF2BEC" w:rsidRPr="00906108" w:rsidRDefault="00B44747" w:rsidP="00EE1331">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sz w:val="20"/>
                <w:szCs w:val="20"/>
              </w:rPr>
              <w:t>1</w:t>
            </w:r>
          </w:p>
        </w:tc>
        <w:tc>
          <w:tcPr>
            <w:tcW w:w="110" w:type="dxa"/>
          </w:tcPr>
          <w:p w14:paraId="1466929A" w14:textId="77777777" w:rsidR="00DF2BEC" w:rsidRPr="00906108" w:rsidRDefault="00DF2BEC" w:rsidP="00DF2BEC">
            <w:pPr>
              <w:pStyle w:val="ListParagraph"/>
              <w:tabs>
                <w:tab w:val="decimal" w:pos="1201"/>
              </w:tabs>
              <w:spacing w:line="240" w:lineRule="exact"/>
              <w:ind w:left="0" w:right="-298"/>
              <w:contextualSpacing w:val="0"/>
              <w:rPr>
                <w:rFonts w:hAnsi="Times New Roman" w:cs="Times New Roman"/>
                <w:sz w:val="20"/>
                <w:szCs w:val="20"/>
                <w:cs/>
              </w:rPr>
            </w:pPr>
          </w:p>
        </w:tc>
        <w:tc>
          <w:tcPr>
            <w:tcW w:w="1420" w:type="dxa"/>
          </w:tcPr>
          <w:p w14:paraId="3E12E4E7" w14:textId="79FFE533" w:rsidR="00DF2BEC" w:rsidRPr="00906108" w:rsidRDefault="00DE1C43" w:rsidP="00DF2BEC">
            <w:pPr>
              <w:pStyle w:val="ListParagraph"/>
              <w:tabs>
                <w:tab w:val="decimal" w:pos="776"/>
              </w:tabs>
              <w:spacing w:line="240" w:lineRule="exact"/>
              <w:ind w:left="0" w:right="664"/>
              <w:contextualSpacing w:val="0"/>
              <w:rPr>
                <w:rFonts w:hAnsi="Times New Roman" w:cs="Times New Roman"/>
                <w:sz w:val="20"/>
                <w:szCs w:val="20"/>
                <w:cs/>
              </w:rPr>
            </w:pPr>
            <w:r w:rsidRPr="00906108">
              <w:rPr>
                <w:rFonts w:hAnsi="Times New Roman" w:cs="Times New Roman"/>
                <w:sz w:val="20"/>
                <w:szCs w:val="20"/>
              </w:rPr>
              <w:t>-</w:t>
            </w:r>
          </w:p>
        </w:tc>
        <w:tc>
          <w:tcPr>
            <w:tcW w:w="90" w:type="dxa"/>
          </w:tcPr>
          <w:p w14:paraId="75E44C47" w14:textId="77777777" w:rsidR="00DF2BEC" w:rsidRPr="00906108" w:rsidRDefault="00DF2BEC" w:rsidP="00DF2BEC">
            <w:pPr>
              <w:pStyle w:val="ListParagraph"/>
              <w:tabs>
                <w:tab w:val="decimal" w:pos="1201"/>
              </w:tabs>
              <w:spacing w:line="240" w:lineRule="exact"/>
              <w:ind w:left="0" w:right="-298"/>
              <w:contextualSpacing w:val="0"/>
              <w:rPr>
                <w:rFonts w:hAnsi="Times New Roman" w:cs="Times New Roman"/>
                <w:sz w:val="20"/>
                <w:szCs w:val="20"/>
                <w:cs/>
              </w:rPr>
            </w:pPr>
          </w:p>
        </w:tc>
        <w:tc>
          <w:tcPr>
            <w:tcW w:w="1440" w:type="dxa"/>
          </w:tcPr>
          <w:p w14:paraId="524F423E" w14:textId="77777777" w:rsidR="00DF2BEC" w:rsidRPr="00906108" w:rsidRDefault="00DF2BEC" w:rsidP="00DF2BEC">
            <w:pPr>
              <w:pStyle w:val="ListParagraph"/>
              <w:tabs>
                <w:tab w:val="decimal" w:pos="819"/>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w:t>
            </w:r>
          </w:p>
        </w:tc>
      </w:tr>
    </w:tbl>
    <w:p w14:paraId="1ED157AE" w14:textId="60FAF6C6" w:rsidR="001067A3" w:rsidRPr="00906108" w:rsidRDefault="001067A3" w:rsidP="00982E6A">
      <w:pPr>
        <w:pStyle w:val="ListParagraph"/>
        <w:spacing w:before="240"/>
        <w:ind w:left="1080" w:right="58"/>
        <w:contextualSpacing w:val="0"/>
        <w:jc w:val="thaiDistribute"/>
        <w:rPr>
          <w:rFonts w:hAnsi="Times New Roman" w:cs="Times New Roman"/>
          <w:b/>
          <w:bCs/>
          <w:sz w:val="20"/>
          <w:szCs w:val="20"/>
        </w:rPr>
      </w:pPr>
      <w:r w:rsidRPr="00906108">
        <w:rPr>
          <w:rFonts w:hAnsi="Times New Roman" w:cs="Times New Roman"/>
          <w:spacing w:val="-6"/>
        </w:rPr>
        <w:t xml:space="preserve">As </w:t>
      </w:r>
      <w:proofErr w:type="gramStart"/>
      <w:r w:rsidRPr="00906108">
        <w:rPr>
          <w:rFonts w:hAnsi="Times New Roman" w:cs="Times New Roman"/>
          <w:spacing w:val="-6"/>
        </w:rPr>
        <w:t>at</w:t>
      </w:r>
      <w:proofErr w:type="gramEnd"/>
      <w:r w:rsidRPr="00906108">
        <w:rPr>
          <w:rFonts w:hAnsi="Times New Roman" w:cs="Times New Roman"/>
          <w:spacing w:val="-6"/>
        </w:rPr>
        <w:t xml:space="preserve"> December </w:t>
      </w:r>
      <w:r w:rsidR="00B44747" w:rsidRPr="00906108">
        <w:rPr>
          <w:rFonts w:hAnsi="Times New Roman"/>
          <w:spacing w:val="-6"/>
        </w:rPr>
        <w:t>31</w:t>
      </w:r>
      <w:r w:rsidRPr="00906108">
        <w:rPr>
          <w:rFonts w:hAnsi="Times New Roman" w:cs="Times New Roman"/>
          <w:spacing w:val="-6"/>
        </w:rPr>
        <w:t xml:space="preserve">, </w:t>
      </w:r>
      <w:r w:rsidR="00B44747" w:rsidRPr="00906108">
        <w:rPr>
          <w:rFonts w:hAnsi="Times New Roman"/>
          <w:spacing w:val="-6"/>
        </w:rPr>
        <w:t>202</w:t>
      </w:r>
      <w:r w:rsidR="00D53ACB" w:rsidRPr="00906108">
        <w:rPr>
          <w:rFonts w:hAnsi="Times New Roman"/>
          <w:spacing w:val="-6"/>
        </w:rPr>
        <w:t>5</w:t>
      </w:r>
      <w:r w:rsidRPr="00906108">
        <w:rPr>
          <w:rFonts w:hAnsi="Times New Roman" w:cs="Times New Roman"/>
          <w:spacing w:val="-6"/>
        </w:rPr>
        <w:t xml:space="preserve"> and </w:t>
      </w:r>
      <w:r w:rsidR="00B44747" w:rsidRPr="00906108">
        <w:rPr>
          <w:rFonts w:hAnsi="Times New Roman"/>
          <w:spacing w:val="-6"/>
        </w:rPr>
        <w:t>202</w:t>
      </w:r>
      <w:r w:rsidR="00D53ACB" w:rsidRPr="00906108">
        <w:rPr>
          <w:rFonts w:hAnsi="Times New Roman"/>
          <w:spacing w:val="-6"/>
        </w:rPr>
        <w:t>4</w:t>
      </w:r>
      <w:r w:rsidRPr="00906108">
        <w:rPr>
          <w:rFonts w:hAnsi="Times New Roman" w:cs="Times New Roman"/>
          <w:spacing w:val="-6"/>
        </w:rPr>
        <w:t>, the future minimum lease payments of the Group and</w:t>
      </w:r>
      <w:r w:rsidRPr="00906108">
        <w:rPr>
          <w:rFonts w:hAnsi="Times New Roman" w:cs="Times New Roman"/>
          <w:spacing w:val="-4"/>
        </w:rPr>
        <w:t xml:space="preserve"> the Company expected to be received under non-cance</w:t>
      </w:r>
      <w:r w:rsidR="00FD2BAB" w:rsidRPr="00906108">
        <w:rPr>
          <w:rFonts w:hAnsi="Times New Roman" w:cs="Times New Roman"/>
          <w:spacing w:val="-4"/>
        </w:rPr>
        <w:t>l</w:t>
      </w:r>
      <w:r w:rsidRPr="00906108">
        <w:rPr>
          <w:rFonts w:hAnsi="Times New Roman" w:cs="Times New Roman"/>
          <w:spacing w:val="-4"/>
        </w:rPr>
        <w:t>lable operating lease agreements were as follows:</w:t>
      </w:r>
      <w:r w:rsidRPr="00906108">
        <w:rPr>
          <w:rFonts w:hAnsi="Times New Roman" w:cs="Times New Roman"/>
          <w:b/>
          <w:bCs/>
          <w:sz w:val="20"/>
          <w:szCs w:val="20"/>
          <w:cs/>
        </w:rPr>
        <w:t xml:space="preserve"> </w:t>
      </w:r>
    </w:p>
    <w:p w14:paraId="601D838D" w14:textId="77777777" w:rsidR="001067A3" w:rsidRPr="00906108" w:rsidRDefault="001067A3" w:rsidP="001067A3">
      <w:pPr>
        <w:pStyle w:val="ListParagraph"/>
        <w:tabs>
          <w:tab w:val="left" w:pos="2880"/>
          <w:tab w:val="left" w:pos="5760"/>
          <w:tab w:val="decimal" w:pos="6660"/>
          <w:tab w:val="left" w:pos="7110"/>
          <w:tab w:val="decimal" w:pos="7920"/>
        </w:tabs>
        <w:spacing w:line="240" w:lineRule="exact"/>
        <w:ind w:left="1260" w:right="-9"/>
        <w:contextualSpacing w:val="0"/>
        <w:jc w:val="right"/>
        <w:rPr>
          <w:rFonts w:hAnsi="Times New Roman" w:cs="Times New Roman"/>
          <w:spacing w:val="-4"/>
          <w:sz w:val="20"/>
          <w:szCs w:val="20"/>
        </w:rPr>
      </w:pPr>
      <w:r w:rsidRPr="00906108">
        <w:rPr>
          <w:rFonts w:hAnsi="Times New Roman" w:cs="Times New Roman"/>
          <w:b/>
          <w:bCs/>
          <w:sz w:val="20"/>
          <w:szCs w:val="20"/>
          <w:cs/>
        </w:rPr>
        <w:t>Unit : Million Baht</w:t>
      </w:r>
    </w:p>
    <w:tbl>
      <w:tblPr>
        <w:tblW w:w="8345" w:type="dxa"/>
        <w:tblInd w:w="1080" w:type="dxa"/>
        <w:tblLayout w:type="fixed"/>
        <w:tblCellMar>
          <w:left w:w="0" w:type="dxa"/>
          <w:right w:w="0" w:type="dxa"/>
        </w:tblCellMar>
        <w:tblLook w:val="01E0" w:firstRow="1" w:lastRow="1" w:firstColumn="1" w:lastColumn="1" w:noHBand="0" w:noVBand="0"/>
      </w:tblPr>
      <w:tblGrid>
        <w:gridCol w:w="2340"/>
        <w:gridCol w:w="1440"/>
        <w:gridCol w:w="91"/>
        <w:gridCol w:w="1372"/>
        <w:gridCol w:w="110"/>
        <w:gridCol w:w="1440"/>
        <w:gridCol w:w="91"/>
        <w:gridCol w:w="1461"/>
      </w:tblGrid>
      <w:tr w:rsidR="00906108" w:rsidRPr="00906108" w14:paraId="567AC6A7" w14:textId="77777777" w:rsidTr="00EE1331">
        <w:trPr>
          <w:trHeight w:val="153"/>
        </w:trPr>
        <w:tc>
          <w:tcPr>
            <w:tcW w:w="2340" w:type="dxa"/>
          </w:tcPr>
          <w:p w14:paraId="674CB427" w14:textId="77777777" w:rsidR="001067A3" w:rsidRPr="00906108" w:rsidRDefault="001067A3" w:rsidP="00961912">
            <w:pPr>
              <w:tabs>
                <w:tab w:val="left" w:pos="720"/>
                <w:tab w:val="left" w:pos="2880"/>
                <w:tab w:val="decimal" w:pos="6660"/>
                <w:tab w:val="decimal" w:pos="7920"/>
              </w:tabs>
              <w:spacing w:line="240" w:lineRule="exact"/>
              <w:ind w:left="492" w:right="58"/>
              <w:jc w:val="center"/>
              <w:rPr>
                <w:rFonts w:cs="Times New Roman"/>
                <w:b/>
                <w:bCs/>
                <w:sz w:val="20"/>
                <w:szCs w:val="20"/>
                <w:u w:val="single"/>
                <w:cs/>
              </w:rPr>
            </w:pPr>
          </w:p>
        </w:tc>
        <w:tc>
          <w:tcPr>
            <w:tcW w:w="2903" w:type="dxa"/>
            <w:gridSpan w:val="3"/>
          </w:tcPr>
          <w:p w14:paraId="04A826A5"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 xml:space="preserve">Consolidated </w:t>
            </w:r>
          </w:p>
        </w:tc>
        <w:tc>
          <w:tcPr>
            <w:tcW w:w="110" w:type="dxa"/>
          </w:tcPr>
          <w:p w14:paraId="41DF3FB0"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992" w:type="dxa"/>
            <w:gridSpan w:val="3"/>
          </w:tcPr>
          <w:p w14:paraId="2C9B222C"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Separate</w:t>
            </w:r>
          </w:p>
        </w:tc>
      </w:tr>
      <w:tr w:rsidR="00906108" w:rsidRPr="00906108" w14:paraId="339392F3" w14:textId="77777777" w:rsidTr="00EE1331">
        <w:trPr>
          <w:trHeight w:val="153"/>
        </w:trPr>
        <w:tc>
          <w:tcPr>
            <w:tcW w:w="2340" w:type="dxa"/>
          </w:tcPr>
          <w:p w14:paraId="3F23D83F" w14:textId="77777777" w:rsidR="001067A3" w:rsidRPr="00906108" w:rsidRDefault="001067A3" w:rsidP="00961912">
            <w:pPr>
              <w:tabs>
                <w:tab w:val="left" w:pos="720"/>
                <w:tab w:val="left" w:pos="2880"/>
                <w:tab w:val="decimal" w:pos="6660"/>
                <w:tab w:val="decimal" w:pos="7920"/>
              </w:tabs>
              <w:spacing w:line="240" w:lineRule="exact"/>
              <w:ind w:left="492" w:right="58"/>
              <w:jc w:val="center"/>
              <w:rPr>
                <w:rFonts w:cs="Times New Roman"/>
                <w:b/>
                <w:bCs/>
                <w:sz w:val="20"/>
                <w:szCs w:val="20"/>
                <w:u w:val="single"/>
                <w:cs/>
              </w:rPr>
            </w:pPr>
          </w:p>
        </w:tc>
        <w:tc>
          <w:tcPr>
            <w:tcW w:w="2903" w:type="dxa"/>
            <w:gridSpan w:val="3"/>
            <w:tcBorders>
              <w:bottom w:val="single" w:sz="4" w:space="0" w:color="auto"/>
            </w:tcBorders>
          </w:tcPr>
          <w:p w14:paraId="5D2BD216"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c>
          <w:tcPr>
            <w:tcW w:w="110" w:type="dxa"/>
          </w:tcPr>
          <w:p w14:paraId="752770BA"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992" w:type="dxa"/>
            <w:gridSpan w:val="3"/>
            <w:tcBorders>
              <w:bottom w:val="single" w:sz="4" w:space="0" w:color="auto"/>
            </w:tcBorders>
          </w:tcPr>
          <w:p w14:paraId="051C8E81"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r>
      <w:tr w:rsidR="00906108" w:rsidRPr="00906108" w14:paraId="26B1E4E5" w14:textId="77777777" w:rsidTr="00D628D6">
        <w:trPr>
          <w:trHeight w:val="153"/>
        </w:trPr>
        <w:tc>
          <w:tcPr>
            <w:tcW w:w="2340" w:type="dxa"/>
          </w:tcPr>
          <w:p w14:paraId="3F7954EF" w14:textId="77777777" w:rsidR="00D628D6" w:rsidRPr="00906108" w:rsidRDefault="00D628D6" w:rsidP="00D628D6">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1440" w:type="dxa"/>
          </w:tcPr>
          <w:p w14:paraId="2CBC3ACE" w14:textId="490ECBD5" w:rsidR="00D628D6" w:rsidRPr="00906108" w:rsidRDefault="00B44747" w:rsidP="00D628D6">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5</w:t>
            </w:r>
          </w:p>
        </w:tc>
        <w:tc>
          <w:tcPr>
            <w:tcW w:w="91" w:type="dxa"/>
          </w:tcPr>
          <w:p w14:paraId="4C28AC7A" w14:textId="77777777" w:rsidR="00D628D6" w:rsidRPr="00906108" w:rsidRDefault="00D628D6" w:rsidP="00D628D6">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372" w:type="dxa"/>
          </w:tcPr>
          <w:p w14:paraId="4F6DB4A3" w14:textId="2064D83F" w:rsidR="00D628D6" w:rsidRPr="00906108" w:rsidRDefault="00B44747" w:rsidP="00D628D6">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4</w:t>
            </w:r>
          </w:p>
        </w:tc>
        <w:tc>
          <w:tcPr>
            <w:tcW w:w="110" w:type="dxa"/>
          </w:tcPr>
          <w:p w14:paraId="3EB7B5C5" w14:textId="77777777" w:rsidR="00D628D6" w:rsidRPr="00906108" w:rsidRDefault="00D628D6" w:rsidP="00D628D6">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440" w:type="dxa"/>
          </w:tcPr>
          <w:p w14:paraId="28C51744" w14:textId="0D3C709F" w:rsidR="00D628D6" w:rsidRPr="00906108" w:rsidRDefault="00B44747" w:rsidP="00D628D6">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5</w:t>
            </w:r>
          </w:p>
        </w:tc>
        <w:tc>
          <w:tcPr>
            <w:tcW w:w="91" w:type="dxa"/>
          </w:tcPr>
          <w:p w14:paraId="2C1A573B" w14:textId="77777777" w:rsidR="00D628D6" w:rsidRPr="00906108" w:rsidRDefault="00D628D6" w:rsidP="00D628D6">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61" w:type="dxa"/>
          </w:tcPr>
          <w:p w14:paraId="09914FDF" w14:textId="63BC9AA7" w:rsidR="00D628D6" w:rsidRPr="00906108" w:rsidRDefault="00B44747" w:rsidP="00D628D6">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4</w:t>
            </w:r>
          </w:p>
        </w:tc>
      </w:tr>
      <w:tr w:rsidR="00906108" w:rsidRPr="00906108" w14:paraId="61D2B5D7" w14:textId="77777777" w:rsidTr="00D628D6">
        <w:trPr>
          <w:trHeight w:val="153"/>
        </w:trPr>
        <w:tc>
          <w:tcPr>
            <w:tcW w:w="2340" w:type="dxa"/>
          </w:tcPr>
          <w:p w14:paraId="11A6F897" w14:textId="77777777" w:rsidR="001067A3" w:rsidRPr="00906108" w:rsidRDefault="001067A3" w:rsidP="00961912">
            <w:pPr>
              <w:tabs>
                <w:tab w:val="left" w:pos="720"/>
                <w:tab w:val="left" w:pos="2880"/>
                <w:tab w:val="left" w:pos="5760"/>
                <w:tab w:val="decimal" w:pos="6660"/>
                <w:tab w:val="left" w:pos="7110"/>
                <w:tab w:val="decimal" w:pos="7920"/>
              </w:tabs>
              <w:spacing w:line="240" w:lineRule="exact"/>
              <w:ind w:right="58" w:firstLine="98"/>
              <w:rPr>
                <w:rFonts w:cs="Times New Roman"/>
                <w:b/>
                <w:bCs/>
                <w:sz w:val="20"/>
                <w:szCs w:val="20"/>
                <w:u w:val="single"/>
                <w:cs/>
              </w:rPr>
            </w:pPr>
            <w:r w:rsidRPr="00906108">
              <w:rPr>
                <w:rFonts w:cs="Times New Roman"/>
                <w:b/>
                <w:bCs/>
                <w:sz w:val="20"/>
                <w:szCs w:val="20"/>
              </w:rPr>
              <w:t>Receivable within</w:t>
            </w:r>
          </w:p>
        </w:tc>
        <w:tc>
          <w:tcPr>
            <w:tcW w:w="1440" w:type="dxa"/>
          </w:tcPr>
          <w:p w14:paraId="4D9B72B3"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91" w:type="dxa"/>
          </w:tcPr>
          <w:p w14:paraId="5F8C1F8E"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372" w:type="dxa"/>
          </w:tcPr>
          <w:p w14:paraId="1DA38552"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10" w:type="dxa"/>
          </w:tcPr>
          <w:p w14:paraId="253E627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40" w:type="dxa"/>
          </w:tcPr>
          <w:p w14:paraId="65557574"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91" w:type="dxa"/>
          </w:tcPr>
          <w:p w14:paraId="1A87E2B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61" w:type="dxa"/>
          </w:tcPr>
          <w:p w14:paraId="6A1279AC"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r>
      <w:tr w:rsidR="00906108" w:rsidRPr="00906108" w14:paraId="2420ECB0" w14:textId="77777777" w:rsidTr="00D628D6">
        <w:trPr>
          <w:trHeight w:val="153"/>
        </w:trPr>
        <w:tc>
          <w:tcPr>
            <w:tcW w:w="2340" w:type="dxa"/>
          </w:tcPr>
          <w:p w14:paraId="6B96EAB2" w14:textId="6F5113AF" w:rsidR="00D53ACB" w:rsidRPr="00906108" w:rsidRDefault="00D53ACB" w:rsidP="00D53ACB">
            <w:pPr>
              <w:tabs>
                <w:tab w:val="left" w:pos="720"/>
                <w:tab w:val="left" w:pos="2880"/>
                <w:tab w:val="left" w:pos="5760"/>
                <w:tab w:val="decimal" w:pos="6660"/>
                <w:tab w:val="left" w:pos="7110"/>
                <w:tab w:val="decimal" w:pos="7920"/>
              </w:tabs>
              <w:spacing w:line="240" w:lineRule="exact"/>
              <w:ind w:left="251" w:right="58"/>
              <w:rPr>
                <w:rFonts w:cs="Times New Roman"/>
                <w:sz w:val="20"/>
                <w:szCs w:val="20"/>
                <w:cs/>
              </w:rPr>
            </w:pPr>
            <w:r w:rsidRPr="00906108">
              <w:rPr>
                <w:rFonts w:cs="Times New Roman"/>
                <w:sz w:val="20"/>
                <w:szCs w:val="20"/>
              </w:rPr>
              <w:t xml:space="preserve">Within </w:t>
            </w:r>
            <w:r w:rsidRPr="00906108">
              <w:rPr>
                <w:sz w:val="20"/>
                <w:szCs w:val="20"/>
              </w:rPr>
              <w:t>1</w:t>
            </w:r>
            <w:r w:rsidRPr="00906108">
              <w:rPr>
                <w:rFonts w:cs="Times New Roman"/>
                <w:sz w:val="20"/>
                <w:szCs w:val="20"/>
              </w:rPr>
              <w:t xml:space="preserve"> year</w:t>
            </w:r>
          </w:p>
        </w:tc>
        <w:tc>
          <w:tcPr>
            <w:tcW w:w="1440" w:type="dxa"/>
          </w:tcPr>
          <w:p w14:paraId="17B69698" w14:textId="6908BCED" w:rsidR="00D53ACB" w:rsidRPr="00906108" w:rsidRDefault="00DE1C43" w:rsidP="00D53ACB">
            <w:pPr>
              <w:pStyle w:val="ListParagraph"/>
              <w:tabs>
                <w:tab w:val="decimal" w:pos="1201"/>
              </w:tabs>
              <w:spacing w:line="240" w:lineRule="exact"/>
              <w:ind w:left="0" w:right="-298"/>
              <w:contextualSpacing w:val="0"/>
              <w:rPr>
                <w:rFonts w:hAnsi="Times New Roman" w:cs="Times New Roman"/>
                <w:sz w:val="20"/>
                <w:szCs w:val="20"/>
              </w:rPr>
            </w:pPr>
            <w:r w:rsidRPr="00906108">
              <w:rPr>
                <w:rFonts w:hAnsi="Times New Roman" w:cs="Times New Roman"/>
                <w:sz w:val="20"/>
                <w:szCs w:val="20"/>
              </w:rPr>
              <w:t>4</w:t>
            </w:r>
          </w:p>
        </w:tc>
        <w:tc>
          <w:tcPr>
            <w:tcW w:w="91" w:type="dxa"/>
          </w:tcPr>
          <w:p w14:paraId="52BBF64C" w14:textId="77777777" w:rsidR="00D53ACB" w:rsidRPr="00906108" w:rsidRDefault="00D53ACB" w:rsidP="00D53ACB">
            <w:pPr>
              <w:tabs>
                <w:tab w:val="left" w:pos="2880"/>
                <w:tab w:val="left" w:pos="5760"/>
                <w:tab w:val="decimal" w:pos="6660"/>
                <w:tab w:val="left" w:pos="7110"/>
                <w:tab w:val="decimal" w:pos="7920"/>
              </w:tabs>
              <w:spacing w:line="240" w:lineRule="exact"/>
              <w:ind w:right="58"/>
              <w:jc w:val="right"/>
              <w:rPr>
                <w:rFonts w:cs="Times New Roman"/>
                <w:sz w:val="20"/>
                <w:szCs w:val="20"/>
              </w:rPr>
            </w:pPr>
          </w:p>
        </w:tc>
        <w:tc>
          <w:tcPr>
            <w:tcW w:w="1372" w:type="dxa"/>
          </w:tcPr>
          <w:p w14:paraId="0FE49A7A" w14:textId="72DA253E" w:rsidR="00D53ACB" w:rsidRPr="00906108" w:rsidRDefault="00D53ACB" w:rsidP="00D53ACB">
            <w:pPr>
              <w:pStyle w:val="ListParagraph"/>
              <w:tabs>
                <w:tab w:val="decimal" w:pos="1210"/>
              </w:tabs>
              <w:spacing w:line="240" w:lineRule="exact"/>
              <w:ind w:left="0" w:right="-298"/>
              <w:contextualSpacing w:val="0"/>
              <w:rPr>
                <w:rFonts w:hAnsi="Times New Roman" w:cs="Times New Roman"/>
                <w:sz w:val="20"/>
                <w:szCs w:val="20"/>
              </w:rPr>
            </w:pPr>
            <w:r w:rsidRPr="00906108">
              <w:rPr>
                <w:rFonts w:hAnsi="Times New Roman"/>
                <w:sz w:val="20"/>
                <w:szCs w:val="20"/>
              </w:rPr>
              <w:t>12</w:t>
            </w:r>
          </w:p>
        </w:tc>
        <w:tc>
          <w:tcPr>
            <w:tcW w:w="110" w:type="dxa"/>
          </w:tcPr>
          <w:p w14:paraId="5006FE21"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40" w:type="dxa"/>
            <w:vAlign w:val="bottom"/>
          </w:tcPr>
          <w:p w14:paraId="37502097" w14:textId="5C0981E3" w:rsidR="00D53ACB" w:rsidRPr="00906108" w:rsidRDefault="00DE1C43" w:rsidP="00D53ACB">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3</w:t>
            </w:r>
          </w:p>
        </w:tc>
        <w:tc>
          <w:tcPr>
            <w:tcW w:w="91" w:type="dxa"/>
          </w:tcPr>
          <w:p w14:paraId="17FF0A37"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61" w:type="dxa"/>
            <w:vAlign w:val="bottom"/>
          </w:tcPr>
          <w:p w14:paraId="2E378CCA" w14:textId="04BBAA3C"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sz w:val="20"/>
                <w:szCs w:val="20"/>
              </w:rPr>
              <w:t>10</w:t>
            </w:r>
          </w:p>
        </w:tc>
      </w:tr>
      <w:tr w:rsidR="00906108" w:rsidRPr="00906108" w14:paraId="2204E348" w14:textId="77777777" w:rsidTr="00D628D6">
        <w:trPr>
          <w:trHeight w:val="153"/>
        </w:trPr>
        <w:tc>
          <w:tcPr>
            <w:tcW w:w="2340" w:type="dxa"/>
          </w:tcPr>
          <w:p w14:paraId="1E24E478" w14:textId="452378C2" w:rsidR="00D53ACB" w:rsidRPr="00906108" w:rsidRDefault="00D53ACB" w:rsidP="00D53ACB">
            <w:pPr>
              <w:tabs>
                <w:tab w:val="left" w:pos="720"/>
                <w:tab w:val="left" w:pos="2880"/>
                <w:tab w:val="left" w:pos="5760"/>
                <w:tab w:val="decimal" w:pos="6660"/>
                <w:tab w:val="left" w:pos="7110"/>
                <w:tab w:val="decimal" w:pos="7920"/>
              </w:tabs>
              <w:spacing w:line="240" w:lineRule="exact"/>
              <w:ind w:left="251" w:right="58"/>
              <w:rPr>
                <w:rFonts w:cs="Times New Roman"/>
                <w:sz w:val="20"/>
                <w:szCs w:val="20"/>
                <w:cs/>
              </w:rPr>
            </w:pPr>
            <w:r w:rsidRPr="00906108">
              <w:rPr>
                <w:sz w:val="20"/>
                <w:szCs w:val="20"/>
              </w:rPr>
              <w:t>1</w:t>
            </w:r>
            <w:r w:rsidRPr="00906108">
              <w:rPr>
                <w:rFonts w:cs="Times New Roman"/>
                <w:sz w:val="20"/>
                <w:szCs w:val="20"/>
              </w:rPr>
              <w:t>-</w:t>
            </w:r>
            <w:r w:rsidRPr="00906108">
              <w:rPr>
                <w:sz w:val="20"/>
                <w:szCs w:val="20"/>
              </w:rPr>
              <w:t>5</w:t>
            </w:r>
            <w:r w:rsidRPr="00906108">
              <w:rPr>
                <w:rFonts w:cs="Times New Roman"/>
                <w:sz w:val="20"/>
                <w:szCs w:val="20"/>
              </w:rPr>
              <w:t xml:space="preserve"> years</w:t>
            </w:r>
          </w:p>
        </w:tc>
        <w:tc>
          <w:tcPr>
            <w:tcW w:w="1440" w:type="dxa"/>
          </w:tcPr>
          <w:p w14:paraId="085DA2D8" w14:textId="0F44C36A" w:rsidR="00D53ACB" w:rsidRPr="00906108" w:rsidRDefault="00DE1C43" w:rsidP="00D53ACB">
            <w:pPr>
              <w:pStyle w:val="ListParagraph"/>
              <w:tabs>
                <w:tab w:val="decimal" w:pos="1201"/>
              </w:tabs>
              <w:spacing w:line="240" w:lineRule="exact"/>
              <w:ind w:left="0" w:right="-298"/>
              <w:contextualSpacing w:val="0"/>
              <w:rPr>
                <w:rFonts w:hAnsi="Times New Roman" w:cs="Times New Roman"/>
                <w:sz w:val="20"/>
                <w:szCs w:val="20"/>
              </w:rPr>
            </w:pPr>
            <w:r w:rsidRPr="00906108">
              <w:rPr>
                <w:rFonts w:hAnsi="Times New Roman" w:cs="Times New Roman"/>
                <w:sz w:val="20"/>
                <w:szCs w:val="20"/>
              </w:rPr>
              <w:t>2</w:t>
            </w:r>
          </w:p>
        </w:tc>
        <w:tc>
          <w:tcPr>
            <w:tcW w:w="91" w:type="dxa"/>
          </w:tcPr>
          <w:p w14:paraId="0B3CE461" w14:textId="77777777" w:rsidR="00D53ACB" w:rsidRPr="00906108" w:rsidRDefault="00D53ACB" w:rsidP="00D53ACB">
            <w:pPr>
              <w:tabs>
                <w:tab w:val="left" w:pos="2880"/>
                <w:tab w:val="left" w:pos="5760"/>
                <w:tab w:val="decimal" w:pos="6660"/>
                <w:tab w:val="left" w:pos="7110"/>
                <w:tab w:val="decimal" w:pos="7920"/>
              </w:tabs>
              <w:spacing w:line="240" w:lineRule="exact"/>
              <w:ind w:right="58"/>
              <w:jc w:val="right"/>
              <w:rPr>
                <w:rFonts w:cs="Times New Roman"/>
                <w:sz w:val="20"/>
                <w:szCs w:val="20"/>
              </w:rPr>
            </w:pPr>
          </w:p>
        </w:tc>
        <w:tc>
          <w:tcPr>
            <w:tcW w:w="1372" w:type="dxa"/>
          </w:tcPr>
          <w:p w14:paraId="3A1221A6" w14:textId="35D3B2BC"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rPr>
            </w:pPr>
            <w:r w:rsidRPr="00906108">
              <w:rPr>
                <w:rFonts w:hAnsi="Times New Roman"/>
                <w:sz w:val="20"/>
                <w:szCs w:val="20"/>
              </w:rPr>
              <w:t>4</w:t>
            </w:r>
          </w:p>
        </w:tc>
        <w:tc>
          <w:tcPr>
            <w:tcW w:w="110" w:type="dxa"/>
          </w:tcPr>
          <w:p w14:paraId="64A1B0EC"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40" w:type="dxa"/>
            <w:vAlign w:val="bottom"/>
          </w:tcPr>
          <w:p w14:paraId="2A0D42D9" w14:textId="73C8CD22" w:rsidR="00D53ACB" w:rsidRPr="00906108" w:rsidRDefault="00DE1C43" w:rsidP="00D53ACB">
            <w:pPr>
              <w:pStyle w:val="ListParagraph"/>
              <w:tabs>
                <w:tab w:val="decimal" w:pos="1201"/>
              </w:tabs>
              <w:spacing w:line="240" w:lineRule="exact"/>
              <w:ind w:left="0" w:right="-298"/>
              <w:contextualSpacing w:val="0"/>
              <w:rPr>
                <w:rFonts w:hAnsi="Times New Roman" w:cs="Times New Roman"/>
                <w:sz w:val="20"/>
                <w:szCs w:val="20"/>
              </w:rPr>
            </w:pPr>
            <w:r w:rsidRPr="00906108">
              <w:rPr>
                <w:rFonts w:hAnsi="Times New Roman" w:cs="Times New Roman"/>
                <w:sz w:val="20"/>
                <w:szCs w:val="20"/>
              </w:rPr>
              <w:t>2</w:t>
            </w:r>
          </w:p>
        </w:tc>
        <w:tc>
          <w:tcPr>
            <w:tcW w:w="91" w:type="dxa"/>
          </w:tcPr>
          <w:p w14:paraId="59CA5500"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61" w:type="dxa"/>
            <w:vAlign w:val="bottom"/>
          </w:tcPr>
          <w:p w14:paraId="422BB67E" w14:textId="2E7E749F"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sz w:val="20"/>
                <w:szCs w:val="20"/>
              </w:rPr>
              <w:t>2</w:t>
            </w:r>
          </w:p>
        </w:tc>
      </w:tr>
    </w:tbl>
    <w:p w14:paraId="308FFD06" w14:textId="34DC07A1" w:rsidR="001067A3" w:rsidRPr="00906108" w:rsidRDefault="009D1F80" w:rsidP="00DF2BEC">
      <w:pPr>
        <w:tabs>
          <w:tab w:val="left" w:pos="720"/>
          <w:tab w:val="left" w:pos="1440"/>
          <w:tab w:val="left" w:pos="2160"/>
          <w:tab w:val="left" w:pos="2880"/>
          <w:tab w:val="center" w:pos="4917"/>
        </w:tabs>
        <w:ind w:left="1080" w:right="72" w:hanging="533"/>
        <w:jc w:val="thaiDistribute"/>
        <w:rPr>
          <w:rFonts w:cs="Times New Roman"/>
          <w:spacing w:val="-4"/>
        </w:rPr>
      </w:pPr>
      <w:r w:rsidRPr="00906108">
        <w:rPr>
          <w:rFonts w:cs="Times New Roman"/>
          <w:spacing w:val="-4"/>
        </w:rPr>
        <w:br w:type="page"/>
      </w:r>
      <w:r w:rsidR="00B44747" w:rsidRPr="00906108">
        <w:rPr>
          <w:spacing w:val="-4"/>
        </w:rPr>
        <w:lastRenderedPageBreak/>
        <w:t>3</w:t>
      </w:r>
      <w:r w:rsidR="00B66772" w:rsidRPr="00906108">
        <w:rPr>
          <w:spacing w:val="-4"/>
        </w:rPr>
        <w:t>2</w:t>
      </w:r>
      <w:r w:rsidR="001067A3" w:rsidRPr="00906108">
        <w:rPr>
          <w:rFonts w:cs="Times New Roman"/>
          <w:spacing w:val="-4"/>
        </w:rPr>
        <w:t>.</w:t>
      </w:r>
      <w:r w:rsidR="00B44747" w:rsidRPr="00906108">
        <w:rPr>
          <w:spacing w:val="-4"/>
        </w:rPr>
        <w:t>3</w:t>
      </w:r>
      <w:r w:rsidR="001067A3" w:rsidRPr="00906108">
        <w:rPr>
          <w:rFonts w:cs="Times New Roman"/>
          <w:spacing w:val="-4"/>
        </w:rPr>
        <w:tab/>
      </w:r>
      <w:r w:rsidR="001067A3" w:rsidRPr="00906108">
        <w:t>Service</w:t>
      </w:r>
      <w:r w:rsidR="001067A3" w:rsidRPr="00906108">
        <w:rPr>
          <w:rFonts w:cs="Times New Roman"/>
          <w:spacing w:val="-4"/>
        </w:rPr>
        <w:t xml:space="preserve"> commitments</w:t>
      </w:r>
    </w:p>
    <w:p w14:paraId="1EEAAE0B" w14:textId="3B60A518" w:rsidR="001067A3" w:rsidRPr="00906108" w:rsidRDefault="001067A3" w:rsidP="001067A3">
      <w:pPr>
        <w:pStyle w:val="ListParagraph"/>
        <w:spacing w:before="240" w:after="240"/>
        <w:ind w:left="1080" w:right="58"/>
        <w:contextualSpacing w:val="0"/>
        <w:jc w:val="thaiDistribute"/>
        <w:rPr>
          <w:rFonts w:cs="Times New Roman"/>
          <w:spacing w:val="-6"/>
        </w:rPr>
      </w:pPr>
      <w:r w:rsidRPr="00906108">
        <w:rPr>
          <w:rFonts w:hAnsi="Times New Roman" w:cs="Times New Roman"/>
          <w:spacing w:val="-4"/>
        </w:rPr>
        <w:t>The Group and the Company have outstanding commitments in respect of service agreements related to commission, management fee, security services and advertising expenses</w:t>
      </w:r>
      <w:r w:rsidRPr="00906108">
        <w:rPr>
          <w:rFonts w:cs="Times New Roman"/>
          <w:spacing w:val="-6"/>
        </w:rPr>
        <w:t xml:space="preserve">. The terms of the agreements are generally between </w:t>
      </w:r>
      <w:r w:rsidR="00B44747" w:rsidRPr="00906108">
        <w:rPr>
          <w:spacing w:val="-6"/>
        </w:rPr>
        <w:t>1</w:t>
      </w:r>
      <w:r w:rsidRPr="00906108">
        <w:rPr>
          <w:rFonts w:cs="Times New Roman"/>
          <w:spacing w:val="-6"/>
        </w:rPr>
        <w:t xml:space="preserve"> and </w:t>
      </w:r>
      <w:r w:rsidR="00DE1C43" w:rsidRPr="00906108">
        <w:rPr>
          <w:spacing w:val="-6"/>
        </w:rPr>
        <w:t>2</w:t>
      </w:r>
      <w:r w:rsidRPr="00906108">
        <w:rPr>
          <w:rFonts w:cs="Times New Roman"/>
          <w:spacing w:val="-6"/>
        </w:rPr>
        <w:t xml:space="preserve"> years. </w:t>
      </w:r>
      <w:r w:rsidR="00F207A4" w:rsidRPr="00906108">
        <w:rPr>
          <w:rFonts w:cs="Times New Roman"/>
          <w:spacing w:val="-6"/>
        </w:rPr>
        <w:t>Such</w:t>
      </w:r>
      <w:r w:rsidRPr="00906108">
        <w:rPr>
          <w:rFonts w:cs="Times New Roman"/>
          <w:spacing w:val="-6"/>
        </w:rPr>
        <w:t xml:space="preserve"> agreements are non-cancel</w:t>
      </w:r>
      <w:r w:rsidR="004F73DA" w:rsidRPr="00906108">
        <w:rPr>
          <w:rFonts w:cs="Times New Roman"/>
          <w:spacing w:val="-6"/>
        </w:rPr>
        <w:t>l</w:t>
      </w:r>
      <w:r w:rsidRPr="00906108">
        <w:rPr>
          <w:rFonts w:cs="Times New Roman"/>
          <w:spacing w:val="-6"/>
        </w:rPr>
        <w:t>able.</w:t>
      </w:r>
    </w:p>
    <w:p w14:paraId="2C238DD3" w14:textId="1F93EDA1" w:rsidR="001067A3" w:rsidRPr="00906108" w:rsidRDefault="001067A3" w:rsidP="001067A3">
      <w:pPr>
        <w:pStyle w:val="ListParagraph"/>
        <w:spacing w:before="240"/>
        <w:ind w:left="1080" w:right="58"/>
        <w:contextualSpacing w:val="0"/>
        <w:jc w:val="thaiDistribute"/>
        <w:rPr>
          <w:rFonts w:hAnsi="Times New Roman" w:cs="Times New Roman"/>
          <w:spacing w:val="-4"/>
        </w:rPr>
      </w:pPr>
      <w:r w:rsidRPr="00906108">
        <w:rPr>
          <w:rFonts w:hAnsi="Times New Roman" w:cs="Times New Roman"/>
          <w:spacing w:val="-4"/>
        </w:rPr>
        <w:t xml:space="preserve">As </w:t>
      </w:r>
      <w:proofErr w:type="gramStart"/>
      <w:r w:rsidRPr="00906108">
        <w:rPr>
          <w:rFonts w:hAnsi="Times New Roman" w:cs="Times New Roman"/>
          <w:spacing w:val="-4"/>
        </w:rPr>
        <w:t>at</w:t>
      </w:r>
      <w:proofErr w:type="gramEnd"/>
      <w:r w:rsidRPr="00906108">
        <w:rPr>
          <w:rFonts w:hAnsi="Times New Roman" w:cs="Times New Roman"/>
          <w:spacing w:val="-4"/>
        </w:rPr>
        <w:t xml:space="preserve"> December </w:t>
      </w:r>
      <w:r w:rsidR="00B44747" w:rsidRPr="00906108">
        <w:rPr>
          <w:rFonts w:hAnsi="Times New Roman"/>
          <w:spacing w:val="-4"/>
        </w:rPr>
        <w:t>31</w:t>
      </w:r>
      <w:r w:rsidRPr="00906108">
        <w:rPr>
          <w:rFonts w:hAnsi="Times New Roman" w:cs="Times New Roman"/>
          <w:spacing w:val="-4"/>
        </w:rPr>
        <w:t xml:space="preserve">, </w:t>
      </w:r>
      <w:r w:rsidR="00B44747" w:rsidRPr="00906108">
        <w:rPr>
          <w:rFonts w:hAnsi="Times New Roman"/>
          <w:spacing w:val="-4"/>
        </w:rPr>
        <w:t>202</w:t>
      </w:r>
      <w:r w:rsidR="00D53ACB" w:rsidRPr="00906108">
        <w:rPr>
          <w:rFonts w:hAnsi="Times New Roman"/>
          <w:spacing w:val="-4"/>
        </w:rPr>
        <w:t>5</w:t>
      </w:r>
      <w:r w:rsidRPr="00906108">
        <w:rPr>
          <w:rFonts w:hAnsi="Times New Roman" w:cs="Times New Roman"/>
          <w:spacing w:val="-4"/>
        </w:rPr>
        <w:t xml:space="preserve"> and </w:t>
      </w:r>
      <w:r w:rsidR="00B44747" w:rsidRPr="00906108">
        <w:rPr>
          <w:rFonts w:hAnsi="Times New Roman"/>
          <w:spacing w:val="-4"/>
        </w:rPr>
        <w:t>202</w:t>
      </w:r>
      <w:r w:rsidR="00D53ACB" w:rsidRPr="00906108">
        <w:rPr>
          <w:rFonts w:hAnsi="Times New Roman"/>
          <w:spacing w:val="-4"/>
        </w:rPr>
        <w:t>4</w:t>
      </w:r>
      <w:r w:rsidRPr="00906108">
        <w:rPr>
          <w:rFonts w:hAnsi="Times New Roman" w:cs="Times New Roman"/>
          <w:spacing w:val="-4"/>
        </w:rPr>
        <w:t xml:space="preserve">, the Group and the Company have commitments in </w:t>
      </w:r>
      <w:proofErr w:type="gramStart"/>
      <w:r w:rsidRPr="00906108">
        <w:rPr>
          <w:rFonts w:hAnsi="Times New Roman" w:cs="Times New Roman"/>
          <w:spacing w:val="-4"/>
        </w:rPr>
        <w:t>respects</w:t>
      </w:r>
      <w:proofErr w:type="gramEnd"/>
      <w:r w:rsidRPr="00906108">
        <w:rPr>
          <w:rFonts w:hAnsi="Times New Roman" w:cs="Times New Roman"/>
          <w:spacing w:val="-4"/>
        </w:rPr>
        <w:t xml:space="preserve"> of future minimum lease and related service payments under the above non-cancellable service leases contracts as follows:</w:t>
      </w:r>
    </w:p>
    <w:p w14:paraId="6B04A979" w14:textId="77777777" w:rsidR="001067A3" w:rsidRPr="00906108" w:rsidRDefault="001067A3" w:rsidP="00DA7908">
      <w:pPr>
        <w:pStyle w:val="ListParagraph"/>
        <w:tabs>
          <w:tab w:val="left" w:pos="2880"/>
          <w:tab w:val="left" w:pos="5760"/>
          <w:tab w:val="decimal" w:pos="6660"/>
          <w:tab w:val="left" w:pos="7110"/>
          <w:tab w:val="decimal" w:pos="7920"/>
        </w:tabs>
        <w:spacing w:line="240" w:lineRule="exact"/>
        <w:ind w:left="1260" w:right="65"/>
        <w:contextualSpacing w:val="0"/>
        <w:jc w:val="right"/>
        <w:rPr>
          <w:rFonts w:hAnsi="Times New Roman" w:cs="Times New Roman"/>
          <w:b/>
          <w:bCs/>
          <w:sz w:val="20"/>
          <w:szCs w:val="20"/>
          <w:cs/>
        </w:rPr>
      </w:pPr>
      <w:r w:rsidRPr="00906108">
        <w:rPr>
          <w:rFonts w:hAnsi="Times New Roman" w:cs="Times New Roman"/>
          <w:b/>
          <w:bCs/>
          <w:sz w:val="20"/>
          <w:szCs w:val="20"/>
          <w:cs/>
        </w:rPr>
        <w:t>Unit : Million Baht</w:t>
      </w:r>
    </w:p>
    <w:tbl>
      <w:tblPr>
        <w:tblW w:w="8100" w:type="dxa"/>
        <w:tblInd w:w="1080" w:type="dxa"/>
        <w:tblLayout w:type="fixed"/>
        <w:tblCellMar>
          <w:left w:w="0" w:type="dxa"/>
          <w:right w:w="0" w:type="dxa"/>
        </w:tblCellMar>
        <w:tblLook w:val="01E0" w:firstRow="1" w:lastRow="1" w:firstColumn="1" w:lastColumn="1" w:noHBand="0" w:noVBand="0"/>
      </w:tblPr>
      <w:tblGrid>
        <w:gridCol w:w="2313"/>
        <w:gridCol w:w="1429"/>
        <w:gridCol w:w="89"/>
        <w:gridCol w:w="1407"/>
        <w:gridCol w:w="85"/>
        <w:gridCol w:w="1407"/>
        <w:gridCol w:w="111"/>
        <w:gridCol w:w="1259"/>
      </w:tblGrid>
      <w:tr w:rsidR="00906108" w:rsidRPr="00906108" w14:paraId="453F27DE" w14:textId="77777777" w:rsidTr="00DA7908">
        <w:tc>
          <w:tcPr>
            <w:tcW w:w="2313" w:type="dxa"/>
          </w:tcPr>
          <w:p w14:paraId="2CE66E49" w14:textId="77777777" w:rsidR="001067A3" w:rsidRPr="00906108" w:rsidRDefault="001067A3" w:rsidP="00961912">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2925" w:type="dxa"/>
            <w:gridSpan w:val="3"/>
          </w:tcPr>
          <w:p w14:paraId="1F21AC94"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 xml:space="preserve">Consolidated </w:t>
            </w:r>
          </w:p>
        </w:tc>
        <w:tc>
          <w:tcPr>
            <w:tcW w:w="85" w:type="dxa"/>
          </w:tcPr>
          <w:p w14:paraId="69E67D3C"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777" w:type="dxa"/>
            <w:gridSpan w:val="3"/>
          </w:tcPr>
          <w:p w14:paraId="4A5F4DF9"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Separate</w:t>
            </w:r>
          </w:p>
        </w:tc>
      </w:tr>
      <w:tr w:rsidR="00906108" w:rsidRPr="00906108" w14:paraId="60C163A8" w14:textId="77777777" w:rsidTr="00DA7908">
        <w:tc>
          <w:tcPr>
            <w:tcW w:w="2313" w:type="dxa"/>
          </w:tcPr>
          <w:p w14:paraId="22E94465" w14:textId="77777777" w:rsidR="001067A3" w:rsidRPr="00906108" w:rsidRDefault="001067A3" w:rsidP="00961912">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2925" w:type="dxa"/>
            <w:gridSpan w:val="3"/>
            <w:tcBorders>
              <w:bottom w:val="single" w:sz="4" w:space="0" w:color="auto"/>
            </w:tcBorders>
          </w:tcPr>
          <w:p w14:paraId="69F19AE0"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c>
          <w:tcPr>
            <w:tcW w:w="85" w:type="dxa"/>
          </w:tcPr>
          <w:p w14:paraId="74CF6873"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777" w:type="dxa"/>
            <w:gridSpan w:val="3"/>
            <w:tcBorders>
              <w:bottom w:val="single" w:sz="4" w:space="0" w:color="auto"/>
            </w:tcBorders>
          </w:tcPr>
          <w:p w14:paraId="53E70541"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r>
      <w:tr w:rsidR="00906108" w:rsidRPr="00906108" w14:paraId="71FD273F" w14:textId="77777777" w:rsidTr="00DA7908">
        <w:tc>
          <w:tcPr>
            <w:tcW w:w="2313" w:type="dxa"/>
          </w:tcPr>
          <w:p w14:paraId="76190416" w14:textId="77777777" w:rsidR="00DF2BEC" w:rsidRPr="00906108" w:rsidRDefault="00DF2BEC" w:rsidP="00DF2BEC">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1429" w:type="dxa"/>
          </w:tcPr>
          <w:p w14:paraId="38BEBAF3" w14:textId="52A0F7CA" w:rsidR="00DF2BEC" w:rsidRPr="00906108" w:rsidRDefault="00B44747" w:rsidP="00DF2BEC">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5</w:t>
            </w:r>
          </w:p>
        </w:tc>
        <w:tc>
          <w:tcPr>
            <w:tcW w:w="89" w:type="dxa"/>
          </w:tcPr>
          <w:p w14:paraId="0816D8F8" w14:textId="77777777" w:rsidR="00DF2BEC" w:rsidRPr="00906108" w:rsidRDefault="00DF2BEC" w:rsidP="00DF2BEC">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07" w:type="dxa"/>
          </w:tcPr>
          <w:p w14:paraId="6F8E49A7" w14:textId="658D419A" w:rsidR="00DF2BEC" w:rsidRPr="00906108" w:rsidRDefault="00B44747" w:rsidP="00DF2BEC">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4</w:t>
            </w:r>
          </w:p>
        </w:tc>
        <w:tc>
          <w:tcPr>
            <w:tcW w:w="85" w:type="dxa"/>
          </w:tcPr>
          <w:p w14:paraId="40AC8846" w14:textId="77777777" w:rsidR="00DF2BEC" w:rsidRPr="00906108" w:rsidRDefault="00DF2BEC" w:rsidP="00DF2BEC">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407" w:type="dxa"/>
          </w:tcPr>
          <w:p w14:paraId="35F4C1F8" w14:textId="63D0E371" w:rsidR="00DF2BEC" w:rsidRPr="00906108" w:rsidRDefault="00B44747" w:rsidP="00DF2BEC">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5</w:t>
            </w:r>
          </w:p>
        </w:tc>
        <w:tc>
          <w:tcPr>
            <w:tcW w:w="111" w:type="dxa"/>
          </w:tcPr>
          <w:p w14:paraId="09C20716" w14:textId="77777777" w:rsidR="00DF2BEC" w:rsidRPr="00906108" w:rsidRDefault="00DF2BEC" w:rsidP="00DF2BEC">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259" w:type="dxa"/>
          </w:tcPr>
          <w:p w14:paraId="73968F1C" w14:textId="56270A08" w:rsidR="00DF2BEC" w:rsidRPr="00906108" w:rsidRDefault="00B44747" w:rsidP="00DF2BEC">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w:t>
            </w:r>
            <w:r w:rsidR="00D53ACB" w:rsidRPr="00906108">
              <w:rPr>
                <w:b/>
                <w:bCs/>
                <w:sz w:val="20"/>
                <w:szCs w:val="20"/>
              </w:rPr>
              <w:t>4</w:t>
            </w:r>
          </w:p>
        </w:tc>
      </w:tr>
      <w:tr w:rsidR="00906108" w:rsidRPr="00906108" w14:paraId="7D7E6101" w14:textId="77777777" w:rsidTr="00DA7908">
        <w:trPr>
          <w:trHeight w:val="54"/>
        </w:trPr>
        <w:tc>
          <w:tcPr>
            <w:tcW w:w="2313" w:type="dxa"/>
          </w:tcPr>
          <w:p w14:paraId="17D78251" w14:textId="77777777" w:rsidR="001067A3" w:rsidRPr="00906108" w:rsidRDefault="001067A3" w:rsidP="00961912">
            <w:pPr>
              <w:tabs>
                <w:tab w:val="left" w:pos="720"/>
                <w:tab w:val="left" w:pos="2880"/>
                <w:tab w:val="left" w:pos="5760"/>
                <w:tab w:val="decimal" w:pos="6660"/>
                <w:tab w:val="left" w:pos="7110"/>
                <w:tab w:val="decimal" w:pos="7920"/>
              </w:tabs>
              <w:spacing w:line="240" w:lineRule="exact"/>
              <w:ind w:right="58" w:firstLine="98"/>
              <w:rPr>
                <w:rFonts w:cs="Times New Roman"/>
                <w:b/>
                <w:bCs/>
                <w:sz w:val="20"/>
                <w:szCs w:val="20"/>
                <w:u w:val="single"/>
                <w:cs/>
              </w:rPr>
            </w:pPr>
            <w:r w:rsidRPr="00906108">
              <w:rPr>
                <w:rFonts w:cs="Times New Roman"/>
                <w:b/>
                <w:bCs/>
                <w:sz w:val="20"/>
                <w:szCs w:val="20"/>
              </w:rPr>
              <w:t>Payable within</w:t>
            </w:r>
          </w:p>
        </w:tc>
        <w:tc>
          <w:tcPr>
            <w:tcW w:w="1429" w:type="dxa"/>
          </w:tcPr>
          <w:p w14:paraId="41AF1C97"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89" w:type="dxa"/>
          </w:tcPr>
          <w:p w14:paraId="75E8AB69"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07" w:type="dxa"/>
          </w:tcPr>
          <w:p w14:paraId="7A04E42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85" w:type="dxa"/>
          </w:tcPr>
          <w:p w14:paraId="28B2E7D2"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407" w:type="dxa"/>
          </w:tcPr>
          <w:p w14:paraId="727429CB"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11" w:type="dxa"/>
          </w:tcPr>
          <w:p w14:paraId="6D744E06"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259" w:type="dxa"/>
          </w:tcPr>
          <w:p w14:paraId="21E230F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r>
      <w:tr w:rsidR="00906108" w:rsidRPr="00906108" w14:paraId="58822293" w14:textId="77777777" w:rsidTr="00DA7908">
        <w:tc>
          <w:tcPr>
            <w:tcW w:w="2313" w:type="dxa"/>
          </w:tcPr>
          <w:p w14:paraId="745C504E" w14:textId="0C95C71E" w:rsidR="00D53ACB" w:rsidRPr="00906108" w:rsidRDefault="00D53ACB" w:rsidP="00D53ACB">
            <w:pPr>
              <w:tabs>
                <w:tab w:val="left" w:pos="2880"/>
                <w:tab w:val="left" w:pos="5760"/>
                <w:tab w:val="decimal" w:pos="6660"/>
                <w:tab w:val="left" w:pos="7110"/>
                <w:tab w:val="decimal" w:pos="7920"/>
              </w:tabs>
              <w:spacing w:line="240" w:lineRule="exact"/>
              <w:ind w:left="164" w:right="58" w:firstLine="95"/>
              <w:rPr>
                <w:rFonts w:cs="Times New Roman"/>
                <w:sz w:val="20"/>
                <w:szCs w:val="20"/>
                <w:cs/>
              </w:rPr>
            </w:pPr>
            <w:r w:rsidRPr="00906108">
              <w:rPr>
                <w:rFonts w:cs="Times New Roman"/>
                <w:sz w:val="20"/>
                <w:szCs w:val="20"/>
              </w:rPr>
              <w:t xml:space="preserve">Within </w:t>
            </w:r>
            <w:r w:rsidRPr="00906108">
              <w:rPr>
                <w:sz w:val="20"/>
                <w:szCs w:val="20"/>
              </w:rPr>
              <w:t>1</w:t>
            </w:r>
            <w:r w:rsidRPr="00906108">
              <w:rPr>
                <w:rFonts w:cs="Times New Roman"/>
                <w:sz w:val="20"/>
                <w:szCs w:val="20"/>
              </w:rPr>
              <w:t xml:space="preserve"> year</w:t>
            </w:r>
          </w:p>
        </w:tc>
        <w:tc>
          <w:tcPr>
            <w:tcW w:w="1429" w:type="dxa"/>
          </w:tcPr>
          <w:p w14:paraId="1481C4BD" w14:textId="37BD89F8" w:rsidR="00D53ACB" w:rsidRPr="00906108" w:rsidRDefault="00DE1C43" w:rsidP="00D53ACB">
            <w:pPr>
              <w:pStyle w:val="ListParagraph"/>
              <w:tabs>
                <w:tab w:val="decimal" w:pos="1201"/>
              </w:tabs>
              <w:spacing w:line="240" w:lineRule="exact"/>
              <w:ind w:left="0" w:right="-298"/>
              <w:contextualSpacing w:val="0"/>
              <w:rPr>
                <w:rFonts w:hAnsi="Times New Roman" w:cs="Times New Roman"/>
                <w:sz w:val="20"/>
                <w:szCs w:val="20"/>
              </w:rPr>
            </w:pPr>
            <w:r w:rsidRPr="00906108">
              <w:rPr>
                <w:rFonts w:hAnsi="Times New Roman" w:cs="Times New Roman"/>
                <w:sz w:val="20"/>
                <w:szCs w:val="20"/>
              </w:rPr>
              <w:t>7</w:t>
            </w:r>
          </w:p>
        </w:tc>
        <w:tc>
          <w:tcPr>
            <w:tcW w:w="89" w:type="dxa"/>
          </w:tcPr>
          <w:p w14:paraId="516538A3" w14:textId="77777777" w:rsidR="00D53ACB" w:rsidRPr="00906108" w:rsidRDefault="00D53ACB" w:rsidP="00D53ACB">
            <w:pPr>
              <w:tabs>
                <w:tab w:val="left" w:pos="2880"/>
                <w:tab w:val="left" w:pos="5760"/>
                <w:tab w:val="decimal" w:pos="6660"/>
                <w:tab w:val="left" w:pos="7110"/>
                <w:tab w:val="decimal" w:pos="7920"/>
              </w:tabs>
              <w:spacing w:line="240" w:lineRule="exact"/>
              <w:ind w:right="58"/>
              <w:jc w:val="right"/>
              <w:rPr>
                <w:rFonts w:cs="Times New Roman"/>
                <w:sz w:val="20"/>
                <w:szCs w:val="20"/>
              </w:rPr>
            </w:pPr>
          </w:p>
        </w:tc>
        <w:tc>
          <w:tcPr>
            <w:tcW w:w="1407" w:type="dxa"/>
          </w:tcPr>
          <w:p w14:paraId="333AA4F9" w14:textId="4CE2740B"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sz w:val="20"/>
                <w:szCs w:val="20"/>
              </w:rPr>
              <w:t>11</w:t>
            </w:r>
          </w:p>
        </w:tc>
        <w:tc>
          <w:tcPr>
            <w:tcW w:w="85" w:type="dxa"/>
          </w:tcPr>
          <w:p w14:paraId="6BD7C38A"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07" w:type="dxa"/>
          </w:tcPr>
          <w:p w14:paraId="4F75723A" w14:textId="7D62CB41" w:rsidR="00D53ACB" w:rsidRPr="00906108" w:rsidRDefault="00DE1C43" w:rsidP="00D53ACB">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2</w:t>
            </w:r>
          </w:p>
        </w:tc>
        <w:tc>
          <w:tcPr>
            <w:tcW w:w="111" w:type="dxa"/>
          </w:tcPr>
          <w:p w14:paraId="67AC06E4"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259" w:type="dxa"/>
          </w:tcPr>
          <w:p w14:paraId="4D914147" w14:textId="1BB597C1"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r w:rsidRPr="00906108">
              <w:rPr>
                <w:rFonts w:hAnsi="Times New Roman"/>
                <w:sz w:val="20"/>
                <w:szCs w:val="20"/>
              </w:rPr>
              <w:t>4</w:t>
            </w:r>
          </w:p>
        </w:tc>
      </w:tr>
    </w:tbl>
    <w:p w14:paraId="5F47ABB6" w14:textId="1FC196FE" w:rsidR="001067A3" w:rsidRPr="00906108" w:rsidRDefault="00B44747" w:rsidP="00674098">
      <w:pPr>
        <w:spacing w:before="360"/>
        <w:ind w:left="1077" w:right="74" w:hanging="533"/>
        <w:jc w:val="thaiDistribute"/>
        <w:rPr>
          <w:rFonts w:cs="Times New Roman"/>
        </w:rPr>
      </w:pPr>
      <w:r w:rsidRPr="00906108">
        <w:t>3</w:t>
      </w:r>
      <w:r w:rsidR="00B66772" w:rsidRPr="00906108">
        <w:t>2</w:t>
      </w:r>
      <w:r w:rsidR="001067A3" w:rsidRPr="00906108">
        <w:rPr>
          <w:rFonts w:cs="Times New Roman"/>
        </w:rPr>
        <w:t>.</w:t>
      </w:r>
      <w:r w:rsidRPr="00906108">
        <w:t>4</w:t>
      </w:r>
      <w:r w:rsidR="001067A3" w:rsidRPr="00906108">
        <w:rPr>
          <w:rFonts w:cs="Times New Roman"/>
        </w:rPr>
        <w:tab/>
        <w:t>Bank guarantees</w:t>
      </w:r>
    </w:p>
    <w:p w14:paraId="5B935ECD" w14:textId="2779BDAC" w:rsidR="001067A3" w:rsidRPr="00906108" w:rsidRDefault="001067A3" w:rsidP="001067A3">
      <w:pPr>
        <w:pStyle w:val="ListParagraph"/>
        <w:spacing w:before="240" w:after="240"/>
        <w:ind w:left="1080" w:right="58"/>
        <w:contextualSpacing w:val="0"/>
        <w:jc w:val="thaiDistribute"/>
        <w:rPr>
          <w:rFonts w:hAnsi="Times New Roman" w:cs="Times New Roman"/>
          <w:spacing w:val="-4"/>
          <w:szCs w:val="24"/>
        </w:rPr>
      </w:pPr>
      <w:r w:rsidRPr="00906108">
        <w:rPr>
          <w:rFonts w:hAnsi="Times New Roman" w:cs="Times New Roman"/>
          <w:spacing w:val="-4"/>
        </w:rPr>
        <w:t xml:space="preserve">As at December </w:t>
      </w:r>
      <w:r w:rsidR="00B44747" w:rsidRPr="00906108">
        <w:rPr>
          <w:rFonts w:hAnsi="Times New Roman"/>
          <w:spacing w:val="-4"/>
        </w:rPr>
        <w:t>31</w:t>
      </w:r>
      <w:r w:rsidRPr="00906108">
        <w:rPr>
          <w:rFonts w:hAnsi="Times New Roman" w:cs="Times New Roman"/>
          <w:spacing w:val="-4"/>
        </w:rPr>
        <w:t xml:space="preserve">, </w:t>
      </w:r>
      <w:r w:rsidR="00B44747" w:rsidRPr="00906108">
        <w:rPr>
          <w:rFonts w:hAnsi="Times New Roman"/>
          <w:spacing w:val="-4"/>
        </w:rPr>
        <w:t>202</w:t>
      </w:r>
      <w:r w:rsidR="00FC175F" w:rsidRPr="00906108">
        <w:rPr>
          <w:rFonts w:hAnsi="Times New Roman"/>
          <w:spacing w:val="-4"/>
        </w:rPr>
        <w:t>5</w:t>
      </w:r>
      <w:r w:rsidRPr="00906108">
        <w:rPr>
          <w:rFonts w:hAnsi="Times New Roman" w:cs="Times New Roman"/>
          <w:spacing w:val="-4"/>
        </w:rPr>
        <w:t xml:space="preserve"> and </w:t>
      </w:r>
      <w:r w:rsidR="00B44747" w:rsidRPr="00906108">
        <w:rPr>
          <w:rFonts w:hAnsi="Times New Roman"/>
          <w:spacing w:val="-4"/>
        </w:rPr>
        <w:t>202</w:t>
      </w:r>
      <w:r w:rsidR="00FC175F" w:rsidRPr="00906108">
        <w:rPr>
          <w:rFonts w:hAnsi="Times New Roman"/>
          <w:spacing w:val="-4"/>
        </w:rPr>
        <w:t>4</w:t>
      </w:r>
      <w:r w:rsidRPr="00906108">
        <w:rPr>
          <w:rFonts w:hAnsi="Times New Roman" w:cs="Times New Roman"/>
          <w:spacing w:val="-4"/>
        </w:rPr>
        <w:t xml:space="preserve"> </w:t>
      </w:r>
      <w:r w:rsidRPr="00906108">
        <w:rPr>
          <w:rFonts w:cs="Times New Roman"/>
        </w:rPr>
        <w:t xml:space="preserve">the Group and the Company had outstanding bank guarantees, which were issued by financial institutions on behalf of the Group and the Company, in respect of guarantees for use of electricity, other utilities and petrol station </w:t>
      </w:r>
      <w:r w:rsidR="00C728BB" w:rsidRPr="00906108">
        <w:rPr>
          <w:rFonts w:cs="Times New Roman"/>
        </w:rPr>
        <w:t xml:space="preserve">which </w:t>
      </w:r>
      <w:r w:rsidR="000C0FAB" w:rsidRPr="00906108">
        <w:rPr>
          <w:rFonts w:cs="Times New Roman"/>
        </w:rPr>
        <w:t>ha</w:t>
      </w:r>
      <w:r w:rsidR="005C4975" w:rsidRPr="00906108">
        <w:rPr>
          <w:rFonts w:cs="Times New Roman"/>
        </w:rPr>
        <w:t>ve</w:t>
      </w:r>
      <w:r w:rsidR="000C0FAB" w:rsidRPr="00906108">
        <w:rPr>
          <w:rFonts w:cs="Times New Roman"/>
        </w:rPr>
        <w:t xml:space="preserve"> been pledged by cost of property development projects for sales, </w:t>
      </w:r>
      <w:r w:rsidR="000C0FAB" w:rsidRPr="00906108">
        <w:rPr>
          <w:rFonts w:hAnsi="Times New Roman" w:cs="Times New Roman"/>
          <w:spacing w:val="-2"/>
        </w:rPr>
        <w:t>other non-current fi</w:t>
      </w:r>
      <w:r w:rsidR="003471E6" w:rsidRPr="00906108">
        <w:rPr>
          <w:rFonts w:hAnsi="Times New Roman" w:cs="Times New Roman"/>
          <w:spacing w:val="-2"/>
        </w:rPr>
        <w:t>nancial asset</w:t>
      </w:r>
      <w:r w:rsidR="001E1945" w:rsidRPr="00906108">
        <w:rPr>
          <w:rFonts w:hAnsi="Times New Roman" w:cs="Times New Roman"/>
          <w:spacing w:val="-2"/>
        </w:rPr>
        <w:t xml:space="preserve"> and property, plant and equipment</w:t>
      </w:r>
      <w:r w:rsidR="005C4975" w:rsidRPr="00906108">
        <w:rPr>
          <w:rFonts w:hAnsi="Times New Roman" w:cs="Times New Roman"/>
          <w:spacing w:val="-2"/>
        </w:rPr>
        <w:t xml:space="preserve"> (</w:t>
      </w:r>
      <w:r w:rsidR="00320FF5" w:rsidRPr="00906108">
        <w:rPr>
          <w:rFonts w:hAnsi="Times New Roman" w:cs="Times New Roman"/>
          <w:spacing w:val="-2"/>
        </w:rPr>
        <w:t xml:space="preserve">see </w:t>
      </w:r>
      <w:r w:rsidR="005C4975" w:rsidRPr="00906108">
        <w:rPr>
          <w:rFonts w:hAnsi="Times New Roman" w:cs="Times New Roman"/>
          <w:spacing w:val="-2"/>
        </w:rPr>
        <w:t xml:space="preserve">Note </w:t>
      </w:r>
      <w:r w:rsidR="00B44747" w:rsidRPr="00906108">
        <w:rPr>
          <w:rFonts w:hAnsi="Times New Roman"/>
          <w:spacing w:val="-2"/>
        </w:rPr>
        <w:t>8</w:t>
      </w:r>
      <w:r w:rsidR="00B80D42" w:rsidRPr="00906108">
        <w:rPr>
          <w:rFonts w:hAnsi="Times New Roman" w:cs="Times New Roman"/>
          <w:spacing w:val="-2"/>
        </w:rPr>
        <w:t xml:space="preserve">, </w:t>
      </w:r>
      <w:r w:rsidR="00B44747" w:rsidRPr="00906108">
        <w:rPr>
          <w:rFonts w:hAnsi="Times New Roman"/>
          <w:spacing w:val="-2"/>
        </w:rPr>
        <w:t>1</w:t>
      </w:r>
      <w:r w:rsidR="00FC175F" w:rsidRPr="00906108">
        <w:rPr>
          <w:rFonts w:hAnsi="Times New Roman"/>
          <w:spacing w:val="-2"/>
        </w:rPr>
        <w:t>0</w:t>
      </w:r>
      <w:r w:rsidR="00B80D42" w:rsidRPr="00906108">
        <w:rPr>
          <w:rFonts w:hAnsi="Times New Roman" w:cs="Times New Roman"/>
          <w:spacing w:val="-2"/>
        </w:rPr>
        <w:t xml:space="preserve"> and </w:t>
      </w:r>
      <w:r w:rsidR="00B44747" w:rsidRPr="00906108">
        <w:rPr>
          <w:rFonts w:hAnsi="Times New Roman"/>
          <w:spacing w:val="-2"/>
        </w:rPr>
        <w:t>1</w:t>
      </w:r>
      <w:r w:rsidR="00FC175F" w:rsidRPr="00906108">
        <w:rPr>
          <w:rFonts w:hAnsi="Times New Roman"/>
          <w:spacing w:val="-2"/>
        </w:rPr>
        <w:t>4</w:t>
      </w:r>
      <w:r w:rsidR="005C4975" w:rsidRPr="00906108">
        <w:rPr>
          <w:rFonts w:hAnsi="Times New Roman" w:cs="Times New Roman"/>
          <w:spacing w:val="-2"/>
        </w:rPr>
        <w:t>)</w:t>
      </w:r>
      <w:r w:rsidR="003471E6" w:rsidRPr="00906108">
        <w:rPr>
          <w:rFonts w:cs="Times New Roman"/>
        </w:rPr>
        <w:t xml:space="preserve"> </w:t>
      </w:r>
      <w:r w:rsidRPr="00906108">
        <w:rPr>
          <w:rFonts w:cs="Times New Roman"/>
        </w:rPr>
        <w:t>as follows:</w:t>
      </w:r>
    </w:p>
    <w:p w14:paraId="3FA8B7B6" w14:textId="77777777" w:rsidR="001067A3" w:rsidRPr="00906108" w:rsidRDefault="001067A3" w:rsidP="00DF2BEC">
      <w:pPr>
        <w:pStyle w:val="ListParagraph"/>
        <w:spacing w:line="240" w:lineRule="exact"/>
        <w:ind w:left="4860" w:right="-54" w:firstLine="2718"/>
        <w:contextualSpacing w:val="0"/>
        <w:jc w:val="center"/>
        <w:rPr>
          <w:rFonts w:hAnsi="Times New Roman" w:cs="Times New Roman"/>
          <w:spacing w:val="-4"/>
          <w:sz w:val="20"/>
          <w:szCs w:val="20"/>
        </w:rPr>
      </w:pPr>
      <w:r w:rsidRPr="00906108">
        <w:rPr>
          <w:rFonts w:hAnsi="Times New Roman" w:cs="Times New Roman"/>
          <w:b/>
          <w:bCs/>
          <w:sz w:val="20"/>
          <w:szCs w:val="20"/>
          <w:cs/>
        </w:rPr>
        <w:t>Unit : Million Baht</w:t>
      </w:r>
    </w:p>
    <w:tbl>
      <w:tblPr>
        <w:tblW w:w="8206" w:type="dxa"/>
        <w:tblInd w:w="1080" w:type="dxa"/>
        <w:tblLayout w:type="fixed"/>
        <w:tblCellMar>
          <w:left w:w="0" w:type="dxa"/>
          <w:right w:w="0" w:type="dxa"/>
        </w:tblCellMar>
        <w:tblLook w:val="01E0" w:firstRow="1" w:lastRow="1" w:firstColumn="1" w:lastColumn="1" w:noHBand="0" w:noVBand="0"/>
      </w:tblPr>
      <w:tblGrid>
        <w:gridCol w:w="2673"/>
        <w:gridCol w:w="1377"/>
        <w:gridCol w:w="90"/>
        <w:gridCol w:w="1224"/>
        <w:gridCol w:w="110"/>
        <w:gridCol w:w="1409"/>
        <w:gridCol w:w="90"/>
        <w:gridCol w:w="1233"/>
      </w:tblGrid>
      <w:tr w:rsidR="00906108" w:rsidRPr="00906108" w14:paraId="071756D3" w14:textId="77777777" w:rsidTr="00961912">
        <w:trPr>
          <w:trHeight w:val="144"/>
        </w:trPr>
        <w:tc>
          <w:tcPr>
            <w:tcW w:w="2673" w:type="dxa"/>
          </w:tcPr>
          <w:p w14:paraId="469CA7C5" w14:textId="77777777" w:rsidR="001067A3" w:rsidRPr="00906108" w:rsidRDefault="001067A3" w:rsidP="00961912">
            <w:pPr>
              <w:tabs>
                <w:tab w:val="left" w:pos="720"/>
                <w:tab w:val="left" w:pos="2880"/>
                <w:tab w:val="decimal" w:pos="6660"/>
                <w:tab w:val="decimal" w:pos="7920"/>
              </w:tabs>
              <w:spacing w:line="240" w:lineRule="exact"/>
              <w:ind w:left="492" w:right="58"/>
              <w:jc w:val="center"/>
              <w:rPr>
                <w:rFonts w:cs="Times New Roman"/>
                <w:b/>
                <w:bCs/>
                <w:sz w:val="20"/>
                <w:szCs w:val="20"/>
                <w:u w:val="single"/>
                <w:cs/>
              </w:rPr>
            </w:pPr>
          </w:p>
        </w:tc>
        <w:tc>
          <w:tcPr>
            <w:tcW w:w="2691" w:type="dxa"/>
            <w:gridSpan w:val="3"/>
          </w:tcPr>
          <w:p w14:paraId="02DD0491"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 xml:space="preserve">Consolidated </w:t>
            </w:r>
          </w:p>
        </w:tc>
        <w:tc>
          <w:tcPr>
            <w:tcW w:w="110" w:type="dxa"/>
          </w:tcPr>
          <w:p w14:paraId="7404D38A"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732" w:type="dxa"/>
            <w:gridSpan w:val="3"/>
          </w:tcPr>
          <w:p w14:paraId="78343D0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Separate</w:t>
            </w:r>
          </w:p>
        </w:tc>
      </w:tr>
      <w:tr w:rsidR="00906108" w:rsidRPr="00906108" w14:paraId="5EF32AB5" w14:textId="77777777" w:rsidTr="00961912">
        <w:trPr>
          <w:trHeight w:val="144"/>
        </w:trPr>
        <w:tc>
          <w:tcPr>
            <w:tcW w:w="2673" w:type="dxa"/>
          </w:tcPr>
          <w:p w14:paraId="256A7F32" w14:textId="77777777" w:rsidR="001067A3" w:rsidRPr="00906108" w:rsidRDefault="001067A3" w:rsidP="00961912">
            <w:pPr>
              <w:tabs>
                <w:tab w:val="left" w:pos="720"/>
                <w:tab w:val="left" w:pos="2880"/>
                <w:tab w:val="decimal" w:pos="6660"/>
                <w:tab w:val="decimal" w:pos="7920"/>
              </w:tabs>
              <w:spacing w:line="240" w:lineRule="exact"/>
              <w:ind w:left="492" w:right="58"/>
              <w:jc w:val="center"/>
              <w:rPr>
                <w:rFonts w:cs="Times New Roman"/>
                <w:b/>
                <w:bCs/>
                <w:sz w:val="20"/>
                <w:szCs w:val="20"/>
                <w:u w:val="single"/>
                <w:cs/>
              </w:rPr>
            </w:pPr>
          </w:p>
        </w:tc>
        <w:tc>
          <w:tcPr>
            <w:tcW w:w="2691" w:type="dxa"/>
            <w:gridSpan w:val="3"/>
            <w:tcBorders>
              <w:bottom w:val="single" w:sz="4" w:space="0" w:color="auto"/>
            </w:tcBorders>
          </w:tcPr>
          <w:p w14:paraId="019E70E4"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c>
          <w:tcPr>
            <w:tcW w:w="110" w:type="dxa"/>
          </w:tcPr>
          <w:p w14:paraId="365D987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2732" w:type="dxa"/>
            <w:gridSpan w:val="3"/>
            <w:tcBorders>
              <w:bottom w:val="single" w:sz="4" w:space="0" w:color="auto"/>
            </w:tcBorders>
          </w:tcPr>
          <w:p w14:paraId="3FB0066C"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r w:rsidRPr="00906108">
              <w:rPr>
                <w:rFonts w:cs="Times New Roman"/>
                <w:b/>
                <w:bCs/>
                <w:sz w:val="20"/>
                <w:szCs w:val="20"/>
              </w:rPr>
              <w:t>financial statements</w:t>
            </w:r>
          </w:p>
        </w:tc>
      </w:tr>
      <w:tr w:rsidR="00906108" w:rsidRPr="00906108" w14:paraId="2F8F507A" w14:textId="77777777" w:rsidTr="00961912">
        <w:trPr>
          <w:trHeight w:val="144"/>
        </w:trPr>
        <w:tc>
          <w:tcPr>
            <w:tcW w:w="2673" w:type="dxa"/>
          </w:tcPr>
          <w:p w14:paraId="31BA5AEA" w14:textId="77777777" w:rsidR="00D53ACB" w:rsidRPr="00906108" w:rsidRDefault="00D53ACB" w:rsidP="00D53ACB">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1377" w:type="dxa"/>
          </w:tcPr>
          <w:p w14:paraId="553E91D5" w14:textId="5AB4E014"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2025</w:t>
            </w:r>
          </w:p>
        </w:tc>
        <w:tc>
          <w:tcPr>
            <w:tcW w:w="90" w:type="dxa"/>
          </w:tcPr>
          <w:p w14:paraId="5C6D7583" w14:textId="77777777"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224" w:type="dxa"/>
          </w:tcPr>
          <w:p w14:paraId="6E421A53" w14:textId="2E29F2ED"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2024</w:t>
            </w:r>
          </w:p>
        </w:tc>
        <w:tc>
          <w:tcPr>
            <w:tcW w:w="110" w:type="dxa"/>
          </w:tcPr>
          <w:p w14:paraId="78F8C607" w14:textId="77777777"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409" w:type="dxa"/>
          </w:tcPr>
          <w:p w14:paraId="7AD1FFB0" w14:textId="3B4D48FA"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2025</w:t>
            </w:r>
          </w:p>
        </w:tc>
        <w:tc>
          <w:tcPr>
            <w:tcW w:w="90" w:type="dxa"/>
          </w:tcPr>
          <w:p w14:paraId="654AFA99" w14:textId="77777777"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233" w:type="dxa"/>
          </w:tcPr>
          <w:p w14:paraId="087C9C92" w14:textId="7FB913EB" w:rsidR="00D53ACB" w:rsidRPr="00906108" w:rsidRDefault="00D53ACB" w:rsidP="00D53ACB">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r w:rsidRPr="00906108">
              <w:rPr>
                <w:b/>
                <w:bCs/>
                <w:sz w:val="20"/>
                <w:szCs w:val="20"/>
              </w:rPr>
              <w:t>2024</w:t>
            </w:r>
          </w:p>
        </w:tc>
      </w:tr>
      <w:tr w:rsidR="00906108" w:rsidRPr="00906108" w14:paraId="57EC5664" w14:textId="77777777" w:rsidTr="00961912">
        <w:trPr>
          <w:trHeight w:hRule="exact" w:val="144"/>
        </w:trPr>
        <w:tc>
          <w:tcPr>
            <w:tcW w:w="2673" w:type="dxa"/>
          </w:tcPr>
          <w:p w14:paraId="280F1E15" w14:textId="77777777" w:rsidR="001067A3" w:rsidRPr="00906108" w:rsidRDefault="001067A3" w:rsidP="00961912">
            <w:pPr>
              <w:tabs>
                <w:tab w:val="left" w:pos="720"/>
                <w:tab w:val="left" w:pos="2880"/>
                <w:tab w:val="left" w:pos="5760"/>
                <w:tab w:val="decimal" w:pos="6660"/>
                <w:tab w:val="left" w:pos="7110"/>
                <w:tab w:val="decimal" w:pos="7920"/>
              </w:tabs>
              <w:spacing w:line="240" w:lineRule="exact"/>
              <w:ind w:left="492" w:right="58"/>
              <w:jc w:val="center"/>
              <w:rPr>
                <w:rFonts w:cs="Times New Roman"/>
                <w:b/>
                <w:bCs/>
                <w:sz w:val="20"/>
                <w:szCs w:val="20"/>
                <w:u w:val="single"/>
                <w:cs/>
              </w:rPr>
            </w:pPr>
          </w:p>
        </w:tc>
        <w:tc>
          <w:tcPr>
            <w:tcW w:w="1377" w:type="dxa"/>
          </w:tcPr>
          <w:p w14:paraId="6701C339"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cs/>
              </w:rPr>
            </w:pPr>
          </w:p>
        </w:tc>
        <w:tc>
          <w:tcPr>
            <w:tcW w:w="90" w:type="dxa"/>
          </w:tcPr>
          <w:p w14:paraId="49AB595E"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224" w:type="dxa"/>
          </w:tcPr>
          <w:p w14:paraId="4D90480F"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10" w:type="dxa"/>
          </w:tcPr>
          <w:p w14:paraId="33294A48"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c>
          <w:tcPr>
            <w:tcW w:w="1409" w:type="dxa"/>
          </w:tcPr>
          <w:p w14:paraId="52137609"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cs/>
              </w:rPr>
            </w:pPr>
          </w:p>
        </w:tc>
        <w:tc>
          <w:tcPr>
            <w:tcW w:w="90" w:type="dxa"/>
          </w:tcPr>
          <w:p w14:paraId="4FA414DB"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u w:val="single"/>
                <w:cs/>
              </w:rPr>
            </w:pPr>
          </w:p>
        </w:tc>
        <w:tc>
          <w:tcPr>
            <w:tcW w:w="1233" w:type="dxa"/>
          </w:tcPr>
          <w:p w14:paraId="64C0EA60" w14:textId="77777777" w:rsidR="001067A3" w:rsidRPr="00906108" w:rsidRDefault="001067A3" w:rsidP="00961912">
            <w:pPr>
              <w:tabs>
                <w:tab w:val="left" w:pos="360"/>
                <w:tab w:val="left" w:pos="720"/>
                <w:tab w:val="left" w:pos="2880"/>
                <w:tab w:val="left" w:pos="5760"/>
                <w:tab w:val="decimal" w:pos="6660"/>
                <w:tab w:val="left" w:pos="7110"/>
                <w:tab w:val="decimal" w:pos="7920"/>
              </w:tabs>
              <w:spacing w:line="240" w:lineRule="exact"/>
              <w:ind w:right="58"/>
              <w:jc w:val="center"/>
              <w:rPr>
                <w:rFonts w:cs="Times New Roman"/>
                <w:b/>
                <w:bCs/>
                <w:sz w:val="20"/>
                <w:szCs w:val="20"/>
              </w:rPr>
            </w:pPr>
          </w:p>
        </w:tc>
      </w:tr>
      <w:tr w:rsidR="00906108" w:rsidRPr="00906108" w14:paraId="291029D6" w14:textId="77777777" w:rsidTr="00961912">
        <w:trPr>
          <w:trHeight w:val="144"/>
        </w:trPr>
        <w:tc>
          <w:tcPr>
            <w:tcW w:w="2673" w:type="dxa"/>
          </w:tcPr>
          <w:p w14:paraId="20BB1B4A" w14:textId="77777777" w:rsidR="00D53ACB" w:rsidRPr="00906108" w:rsidRDefault="00D53ACB" w:rsidP="00D53ACB">
            <w:pPr>
              <w:tabs>
                <w:tab w:val="left" w:pos="720"/>
                <w:tab w:val="left" w:pos="2880"/>
                <w:tab w:val="left" w:pos="5760"/>
                <w:tab w:val="decimal" w:pos="6660"/>
                <w:tab w:val="left" w:pos="7110"/>
                <w:tab w:val="decimal" w:pos="7920"/>
              </w:tabs>
              <w:spacing w:line="240" w:lineRule="exact"/>
              <w:ind w:right="58" w:firstLine="90"/>
              <w:rPr>
                <w:rFonts w:cs="Times New Roman"/>
                <w:sz w:val="20"/>
                <w:szCs w:val="20"/>
                <w:cs/>
              </w:rPr>
            </w:pPr>
            <w:r w:rsidRPr="00906108">
              <w:rPr>
                <w:rFonts w:cs="Times New Roman"/>
                <w:sz w:val="20"/>
                <w:szCs w:val="20"/>
                <w:cs/>
              </w:rPr>
              <w:t xml:space="preserve">Guarantee for electricity use </w:t>
            </w:r>
          </w:p>
        </w:tc>
        <w:tc>
          <w:tcPr>
            <w:tcW w:w="1377" w:type="dxa"/>
            <w:vAlign w:val="bottom"/>
          </w:tcPr>
          <w:p w14:paraId="45129B02" w14:textId="26949637" w:rsidR="00D53ACB" w:rsidRPr="00906108" w:rsidRDefault="00DE1C43" w:rsidP="00D53ACB">
            <w:pPr>
              <w:pStyle w:val="ListParagraph"/>
              <w:tabs>
                <w:tab w:val="decimal" w:pos="1166"/>
              </w:tabs>
              <w:spacing w:line="240" w:lineRule="exact"/>
              <w:ind w:left="0" w:right="-298"/>
              <w:contextualSpacing w:val="0"/>
              <w:rPr>
                <w:rFonts w:hAnsi="Times New Roman" w:cs="Times New Roman"/>
                <w:sz w:val="20"/>
                <w:szCs w:val="20"/>
              </w:rPr>
            </w:pPr>
            <w:r w:rsidRPr="00906108">
              <w:rPr>
                <w:rFonts w:hAnsi="Times New Roman" w:cs="Times New Roman"/>
                <w:sz w:val="20"/>
                <w:szCs w:val="20"/>
              </w:rPr>
              <w:t>12</w:t>
            </w:r>
          </w:p>
        </w:tc>
        <w:tc>
          <w:tcPr>
            <w:tcW w:w="90" w:type="dxa"/>
            <w:vAlign w:val="bottom"/>
          </w:tcPr>
          <w:p w14:paraId="75D16D3F"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224" w:type="dxa"/>
            <w:vAlign w:val="bottom"/>
          </w:tcPr>
          <w:p w14:paraId="7E58FBB3" w14:textId="34EF59D5" w:rsidR="00D53ACB" w:rsidRPr="00906108" w:rsidRDefault="00D53ACB"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sz w:val="20"/>
                <w:szCs w:val="20"/>
              </w:rPr>
              <w:t>12</w:t>
            </w:r>
          </w:p>
        </w:tc>
        <w:tc>
          <w:tcPr>
            <w:tcW w:w="110" w:type="dxa"/>
            <w:vAlign w:val="bottom"/>
          </w:tcPr>
          <w:p w14:paraId="36BCFEEF"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09" w:type="dxa"/>
            <w:vAlign w:val="bottom"/>
          </w:tcPr>
          <w:p w14:paraId="0B8CE8E0" w14:textId="4479292F" w:rsidR="00D53ACB" w:rsidRPr="00906108" w:rsidRDefault="00DE1C43"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8</w:t>
            </w:r>
          </w:p>
        </w:tc>
        <w:tc>
          <w:tcPr>
            <w:tcW w:w="90" w:type="dxa"/>
            <w:vAlign w:val="bottom"/>
          </w:tcPr>
          <w:p w14:paraId="37CE88E1"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233" w:type="dxa"/>
            <w:vAlign w:val="bottom"/>
          </w:tcPr>
          <w:p w14:paraId="0965FFBA" w14:textId="711EC7F6" w:rsidR="00D53ACB" w:rsidRPr="00906108" w:rsidRDefault="00D53ACB"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sz w:val="20"/>
                <w:szCs w:val="20"/>
              </w:rPr>
              <w:t>8</w:t>
            </w:r>
          </w:p>
        </w:tc>
      </w:tr>
      <w:tr w:rsidR="00906108" w:rsidRPr="00906108" w14:paraId="03DA2782" w14:textId="77777777" w:rsidTr="00961912">
        <w:trPr>
          <w:trHeight w:val="144"/>
        </w:trPr>
        <w:tc>
          <w:tcPr>
            <w:tcW w:w="2673" w:type="dxa"/>
          </w:tcPr>
          <w:p w14:paraId="6C21B11C" w14:textId="77777777" w:rsidR="00D53ACB" w:rsidRPr="00906108" w:rsidRDefault="00D53ACB" w:rsidP="00D53ACB">
            <w:pPr>
              <w:tabs>
                <w:tab w:val="left" w:pos="720"/>
                <w:tab w:val="left" w:pos="2880"/>
                <w:tab w:val="left" w:pos="5760"/>
                <w:tab w:val="decimal" w:pos="6660"/>
                <w:tab w:val="left" w:pos="7110"/>
                <w:tab w:val="decimal" w:pos="7920"/>
              </w:tabs>
              <w:spacing w:line="240" w:lineRule="exact"/>
              <w:ind w:right="58" w:firstLine="90"/>
              <w:rPr>
                <w:rFonts w:cs="Times New Roman"/>
                <w:sz w:val="20"/>
                <w:szCs w:val="20"/>
                <w:cs/>
              </w:rPr>
            </w:pPr>
            <w:r w:rsidRPr="00906108">
              <w:rPr>
                <w:rFonts w:cs="Times New Roman"/>
                <w:sz w:val="20"/>
                <w:szCs w:val="20"/>
                <w:cs/>
              </w:rPr>
              <w:t>Guarantee for utilities</w:t>
            </w:r>
          </w:p>
        </w:tc>
        <w:tc>
          <w:tcPr>
            <w:tcW w:w="1377" w:type="dxa"/>
            <w:vAlign w:val="bottom"/>
          </w:tcPr>
          <w:p w14:paraId="63946C1E" w14:textId="75F30125" w:rsidR="00D53ACB" w:rsidRPr="00906108" w:rsidRDefault="00DE1C43" w:rsidP="00D53ACB">
            <w:pPr>
              <w:pStyle w:val="ListParagraph"/>
              <w:tabs>
                <w:tab w:val="decimal" w:pos="1166"/>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51</w:t>
            </w:r>
          </w:p>
        </w:tc>
        <w:tc>
          <w:tcPr>
            <w:tcW w:w="90" w:type="dxa"/>
            <w:vAlign w:val="bottom"/>
          </w:tcPr>
          <w:p w14:paraId="500498EF" w14:textId="77777777" w:rsidR="00D53ACB" w:rsidRPr="00906108" w:rsidRDefault="00D53ACB" w:rsidP="00D53ACB">
            <w:pPr>
              <w:tabs>
                <w:tab w:val="left" w:pos="2880"/>
                <w:tab w:val="left" w:pos="5760"/>
                <w:tab w:val="decimal" w:pos="6660"/>
                <w:tab w:val="left" w:pos="7110"/>
                <w:tab w:val="decimal" w:pos="7920"/>
              </w:tabs>
              <w:spacing w:line="240" w:lineRule="exact"/>
              <w:ind w:right="58"/>
              <w:jc w:val="right"/>
              <w:rPr>
                <w:rFonts w:cs="Times New Roman"/>
                <w:sz w:val="20"/>
                <w:szCs w:val="20"/>
                <w:cs/>
              </w:rPr>
            </w:pPr>
          </w:p>
        </w:tc>
        <w:tc>
          <w:tcPr>
            <w:tcW w:w="1224" w:type="dxa"/>
            <w:vAlign w:val="bottom"/>
          </w:tcPr>
          <w:p w14:paraId="5B6BE117" w14:textId="5D561EB6" w:rsidR="00D53ACB" w:rsidRPr="00906108" w:rsidRDefault="00D53ACB"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sz w:val="20"/>
                <w:szCs w:val="20"/>
              </w:rPr>
              <w:t>51</w:t>
            </w:r>
          </w:p>
        </w:tc>
        <w:tc>
          <w:tcPr>
            <w:tcW w:w="110" w:type="dxa"/>
            <w:vAlign w:val="bottom"/>
          </w:tcPr>
          <w:p w14:paraId="54A70825"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09" w:type="dxa"/>
            <w:vAlign w:val="bottom"/>
          </w:tcPr>
          <w:p w14:paraId="26F056A6" w14:textId="772DC15E" w:rsidR="00D53ACB" w:rsidRPr="00906108" w:rsidRDefault="00DE1C43"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1</w:t>
            </w:r>
          </w:p>
        </w:tc>
        <w:tc>
          <w:tcPr>
            <w:tcW w:w="90" w:type="dxa"/>
            <w:vAlign w:val="bottom"/>
          </w:tcPr>
          <w:p w14:paraId="6D38E4A9"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233" w:type="dxa"/>
            <w:vAlign w:val="bottom"/>
          </w:tcPr>
          <w:p w14:paraId="3AA916BD" w14:textId="44EA2B1E" w:rsidR="00D53ACB" w:rsidRPr="00906108" w:rsidRDefault="00D53ACB"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sz w:val="20"/>
                <w:szCs w:val="20"/>
              </w:rPr>
              <w:t>2</w:t>
            </w:r>
          </w:p>
        </w:tc>
      </w:tr>
      <w:tr w:rsidR="00906108" w:rsidRPr="00906108" w14:paraId="32092229" w14:textId="77777777">
        <w:trPr>
          <w:trHeight w:val="144"/>
        </w:trPr>
        <w:tc>
          <w:tcPr>
            <w:tcW w:w="2673" w:type="dxa"/>
          </w:tcPr>
          <w:p w14:paraId="632A4758" w14:textId="77777777" w:rsidR="00D53ACB" w:rsidRPr="00906108" w:rsidRDefault="00D53ACB" w:rsidP="00D53ACB">
            <w:pPr>
              <w:tabs>
                <w:tab w:val="left" w:pos="720"/>
                <w:tab w:val="left" w:pos="2880"/>
                <w:tab w:val="left" w:pos="5760"/>
                <w:tab w:val="decimal" w:pos="6660"/>
                <w:tab w:val="left" w:pos="7110"/>
                <w:tab w:val="decimal" w:pos="7920"/>
              </w:tabs>
              <w:spacing w:line="240" w:lineRule="exact"/>
              <w:ind w:right="58" w:firstLine="90"/>
              <w:rPr>
                <w:rFonts w:cs="Times New Roman"/>
                <w:sz w:val="20"/>
                <w:szCs w:val="20"/>
                <w:cs/>
              </w:rPr>
            </w:pPr>
            <w:r w:rsidRPr="00906108">
              <w:rPr>
                <w:rFonts w:cs="Times New Roman"/>
                <w:sz w:val="20"/>
                <w:szCs w:val="20"/>
                <w:cs/>
              </w:rPr>
              <w:t xml:space="preserve">Guarantee for </w:t>
            </w:r>
            <w:r w:rsidRPr="00906108">
              <w:rPr>
                <w:rFonts w:cs="Times New Roman"/>
                <w:sz w:val="20"/>
                <w:szCs w:val="20"/>
              </w:rPr>
              <w:t>petrol</w:t>
            </w:r>
            <w:r w:rsidRPr="00906108">
              <w:rPr>
                <w:rFonts w:cs="Times New Roman"/>
                <w:sz w:val="20"/>
                <w:szCs w:val="20"/>
                <w:cs/>
              </w:rPr>
              <w:t xml:space="preserve"> station</w:t>
            </w:r>
          </w:p>
        </w:tc>
        <w:tc>
          <w:tcPr>
            <w:tcW w:w="1377" w:type="dxa"/>
            <w:tcBorders>
              <w:bottom w:val="single" w:sz="4" w:space="0" w:color="auto"/>
            </w:tcBorders>
            <w:vAlign w:val="bottom"/>
          </w:tcPr>
          <w:p w14:paraId="67FFDFBF" w14:textId="7409F3E4" w:rsidR="00D53ACB" w:rsidRPr="00906108" w:rsidRDefault="00DE1C43" w:rsidP="00D53ACB">
            <w:pPr>
              <w:pStyle w:val="ListParagraph"/>
              <w:tabs>
                <w:tab w:val="decimal" w:pos="1166"/>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15</w:t>
            </w:r>
          </w:p>
        </w:tc>
        <w:tc>
          <w:tcPr>
            <w:tcW w:w="90" w:type="dxa"/>
          </w:tcPr>
          <w:p w14:paraId="5E3787FD" w14:textId="77777777" w:rsidR="00D53ACB" w:rsidRPr="00906108" w:rsidRDefault="00D53ACB" w:rsidP="00D53ACB">
            <w:pPr>
              <w:tabs>
                <w:tab w:val="left" w:pos="2880"/>
                <w:tab w:val="left" w:pos="5760"/>
                <w:tab w:val="decimal" w:pos="6660"/>
                <w:tab w:val="left" w:pos="7110"/>
                <w:tab w:val="decimal" w:pos="7920"/>
              </w:tabs>
              <w:spacing w:line="240" w:lineRule="exact"/>
              <w:ind w:right="58"/>
              <w:jc w:val="center"/>
              <w:rPr>
                <w:rFonts w:cs="Times New Roman"/>
                <w:sz w:val="20"/>
                <w:szCs w:val="20"/>
              </w:rPr>
            </w:pPr>
          </w:p>
        </w:tc>
        <w:tc>
          <w:tcPr>
            <w:tcW w:w="1224" w:type="dxa"/>
            <w:tcBorders>
              <w:bottom w:val="single" w:sz="4" w:space="0" w:color="auto"/>
            </w:tcBorders>
            <w:vAlign w:val="bottom"/>
          </w:tcPr>
          <w:p w14:paraId="1368DA71" w14:textId="4BE52041" w:rsidR="00D53ACB" w:rsidRPr="00906108" w:rsidRDefault="00D53ACB"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sz w:val="20"/>
                <w:szCs w:val="20"/>
              </w:rPr>
              <w:t>15</w:t>
            </w:r>
          </w:p>
        </w:tc>
        <w:tc>
          <w:tcPr>
            <w:tcW w:w="110" w:type="dxa"/>
          </w:tcPr>
          <w:p w14:paraId="3890D93F" w14:textId="77777777" w:rsidR="00D53ACB" w:rsidRPr="00906108" w:rsidRDefault="00D53ACB" w:rsidP="00D53ACB">
            <w:pPr>
              <w:pStyle w:val="ListParagraph"/>
              <w:tabs>
                <w:tab w:val="decimal" w:pos="720"/>
              </w:tabs>
              <w:spacing w:line="240" w:lineRule="exact"/>
              <w:ind w:left="0" w:right="-298"/>
              <w:contextualSpacing w:val="0"/>
              <w:rPr>
                <w:rFonts w:hAnsi="Times New Roman" w:cs="Times New Roman"/>
                <w:sz w:val="20"/>
                <w:szCs w:val="20"/>
                <w:cs/>
              </w:rPr>
            </w:pPr>
          </w:p>
        </w:tc>
        <w:tc>
          <w:tcPr>
            <w:tcW w:w="1409" w:type="dxa"/>
            <w:tcBorders>
              <w:bottom w:val="single" w:sz="4" w:space="0" w:color="auto"/>
            </w:tcBorders>
            <w:vAlign w:val="bottom"/>
          </w:tcPr>
          <w:p w14:paraId="27EB2892" w14:textId="3160366D" w:rsidR="00D53ACB" w:rsidRPr="00906108" w:rsidRDefault="00DE1C43" w:rsidP="00D53ACB">
            <w:pPr>
              <w:pStyle w:val="ListParagraph"/>
              <w:tabs>
                <w:tab w:val="decimal" w:pos="720"/>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w:t>
            </w:r>
          </w:p>
        </w:tc>
        <w:tc>
          <w:tcPr>
            <w:tcW w:w="90" w:type="dxa"/>
          </w:tcPr>
          <w:p w14:paraId="038024FC" w14:textId="77777777" w:rsidR="00D53ACB" w:rsidRPr="00906108" w:rsidRDefault="00D53ACB" w:rsidP="00D53ACB">
            <w:pPr>
              <w:pStyle w:val="ListParagraph"/>
              <w:tabs>
                <w:tab w:val="decimal" w:pos="720"/>
              </w:tabs>
              <w:spacing w:line="240" w:lineRule="exact"/>
              <w:ind w:left="0" w:right="-298"/>
              <w:contextualSpacing w:val="0"/>
              <w:rPr>
                <w:rFonts w:hAnsi="Times New Roman" w:cs="Times New Roman"/>
                <w:sz w:val="20"/>
                <w:szCs w:val="20"/>
                <w:cs/>
              </w:rPr>
            </w:pPr>
          </w:p>
        </w:tc>
        <w:tc>
          <w:tcPr>
            <w:tcW w:w="1233" w:type="dxa"/>
            <w:tcBorders>
              <w:bottom w:val="single" w:sz="4" w:space="0" w:color="auto"/>
            </w:tcBorders>
            <w:vAlign w:val="bottom"/>
          </w:tcPr>
          <w:p w14:paraId="66179702" w14:textId="6684F663" w:rsidR="00D53ACB" w:rsidRPr="00906108" w:rsidRDefault="00D53ACB" w:rsidP="00D53ACB">
            <w:pPr>
              <w:pStyle w:val="ListParagraph"/>
              <w:tabs>
                <w:tab w:val="decimal" w:pos="720"/>
              </w:tabs>
              <w:spacing w:line="240" w:lineRule="exact"/>
              <w:ind w:left="0" w:right="-298"/>
              <w:contextualSpacing w:val="0"/>
              <w:rPr>
                <w:rFonts w:hAnsi="Times New Roman" w:cs="Times New Roman"/>
                <w:sz w:val="20"/>
                <w:szCs w:val="20"/>
                <w:cs/>
              </w:rPr>
            </w:pPr>
            <w:r w:rsidRPr="00906108">
              <w:rPr>
                <w:rFonts w:hAnsi="Times New Roman" w:cs="Times New Roman"/>
                <w:sz w:val="20"/>
                <w:szCs w:val="20"/>
              </w:rPr>
              <w:t>-</w:t>
            </w:r>
          </w:p>
        </w:tc>
      </w:tr>
      <w:tr w:rsidR="00906108" w:rsidRPr="00906108" w14:paraId="6E35F37B" w14:textId="77777777">
        <w:trPr>
          <w:trHeight w:val="144"/>
        </w:trPr>
        <w:tc>
          <w:tcPr>
            <w:tcW w:w="2673" w:type="dxa"/>
          </w:tcPr>
          <w:p w14:paraId="23705118" w14:textId="77777777" w:rsidR="00D53ACB" w:rsidRPr="00906108" w:rsidRDefault="00D53ACB" w:rsidP="00D53ACB">
            <w:pPr>
              <w:tabs>
                <w:tab w:val="left" w:pos="720"/>
                <w:tab w:val="left" w:pos="2880"/>
                <w:tab w:val="left" w:pos="5760"/>
                <w:tab w:val="decimal" w:pos="6660"/>
                <w:tab w:val="left" w:pos="7110"/>
                <w:tab w:val="decimal" w:pos="7920"/>
              </w:tabs>
              <w:spacing w:line="240" w:lineRule="exact"/>
              <w:ind w:left="251" w:right="58"/>
              <w:rPr>
                <w:rFonts w:cs="Times New Roman"/>
                <w:sz w:val="20"/>
                <w:szCs w:val="20"/>
                <w:cs/>
              </w:rPr>
            </w:pPr>
          </w:p>
        </w:tc>
        <w:tc>
          <w:tcPr>
            <w:tcW w:w="1377" w:type="dxa"/>
            <w:tcBorders>
              <w:top w:val="single" w:sz="4" w:space="0" w:color="auto"/>
              <w:bottom w:val="double" w:sz="4" w:space="0" w:color="auto"/>
            </w:tcBorders>
            <w:vAlign w:val="bottom"/>
          </w:tcPr>
          <w:p w14:paraId="26E3C329" w14:textId="39AD328D" w:rsidR="00D53ACB" w:rsidRPr="00906108" w:rsidRDefault="00DE1C43" w:rsidP="00D53ACB">
            <w:pPr>
              <w:pStyle w:val="ListParagraph"/>
              <w:tabs>
                <w:tab w:val="decimal" w:pos="1166"/>
              </w:tabs>
              <w:spacing w:line="240" w:lineRule="exact"/>
              <w:ind w:left="0" w:right="-298"/>
              <w:contextualSpacing w:val="0"/>
              <w:rPr>
                <w:rFonts w:hAnsi="Times New Roman" w:cs="Times New Roman"/>
                <w:sz w:val="20"/>
                <w:szCs w:val="20"/>
              </w:rPr>
            </w:pPr>
            <w:r w:rsidRPr="00906108">
              <w:rPr>
                <w:rFonts w:hAnsi="Times New Roman" w:cs="Times New Roman"/>
                <w:sz w:val="20"/>
                <w:szCs w:val="20"/>
              </w:rPr>
              <w:t>78</w:t>
            </w:r>
          </w:p>
        </w:tc>
        <w:tc>
          <w:tcPr>
            <w:tcW w:w="90" w:type="dxa"/>
          </w:tcPr>
          <w:p w14:paraId="0AC2D3A4" w14:textId="77777777" w:rsidR="00D53ACB" w:rsidRPr="00906108" w:rsidRDefault="00D53ACB" w:rsidP="00D53ACB">
            <w:pPr>
              <w:tabs>
                <w:tab w:val="left" w:pos="2880"/>
                <w:tab w:val="left" w:pos="5760"/>
                <w:tab w:val="decimal" w:pos="6660"/>
                <w:tab w:val="left" w:pos="7110"/>
                <w:tab w:val="decimal" w:pos="7920"/>
              </w:tabs>
              <w:spacing w:line="240" w:lineRule="exact"/>
              <w:ind w:right="58"/>
              <w:jc w:val="right"/>
              <w:rPr>
                <w:rFonts w:cs="Times New Roman"/>
                <w:sz w:val="20"/>
                <w:szCs w:val="20"/>
                <w:cs/>
              </w:rPr>
            </w:pPr>
          </w:p>
        </w:tc>
        <w:tc>
          <w:tcPr>
            <w:tcW w:w="1224" w:type="dxa"/>
            <w:tcBorders>
              <w:top w:val="single" w:sz="4" w:space="0" w:color="auto"/>
              <w:bottom w:val="double" w:sz="4" w:space="0" w:color="auto"/>
            </w:tcBorders>
            <w:vAlign w:val="bottom"/>
          </w:tcPr>
          <w:p w14:paraId="6F3DE296" w14:textId="30134C49" w:rsidR="00D53ACB" w:rsidRPr="00906108" w:rsidRDefault="00D53ACB"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sz w:val="20"/>
                <w:szCs w:val="20"/>
              </w:rPr>
              <w:t>78</w:t>
            </w:r>
          </w:p>
        </w:tc>
        <w:tc>
          <w:tcPr>
            <w:tcW w:w="110" w:type="dxa"/>
          </w:tcPr>
          <w:p w14:paraId="342A948C"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409" w:type="dxa"/>
            <w:tcBorders>
              <w:top w:val="single" w:sz="4" w:space="0" w:color="auto"/>
              <w:bottom w:val="double" w:sz="4" w:space="0" w:color="auto"/>
            </w:tcBorders>
            <w:vAlign w:val="bottom"/>
          </w:tcPr>
          <w:p w14:paraId="609182AB" w14:textId="5314B010" w:rsidR="00D53ACB" w:rsidRPr="00906108" w:rsidRDefault="00DE1C43" w:rsidP="00D53ACB">
            <w:pPr>
              <w:pStyle w:val="ListParagraph"/>
              <w:tabs>
                <w:tab w:val="decimal" w:pos="1048"/>
              </w:tabs>
              <w:spacing w:line="240" w:lineRule="exact"/>
              <w:ind w:left="0" w:right="-298"/>
              <w:contextualSpacing w:val="0"/>
              <w:rPr>
                <w:rFonts w:hAnsi="Times New Roman" w:cstheme="minorBidi"/>
                <w:sz w:val="20"/>
                <w:szCs w:val="20"/>
                <w:cs/>
              </w:rPr>
            </w:pPr>
            <w:r w:rsidRPr="00906108">
              <w:rPr>
                <w:rFonts w:hAnsi="Times New Roman" w:cstheme="minorBidi"/>
                <w:sz w:val="20"/>
                <w:szCs w:val="20"/>
              </w:rPr>
              <w:t>9</w:t>
            </w:r>
          </w:p>
        </w:tc>
        <w:tc>
          <w:tcPr>
            <w:tcW w:w="90" w:type="dxa"/>
          </w:tcPr>
          <w:p w14:paraId="494EC2B9" w14:textId="77777777" w:rsidR="00D53ACB" w:rsidRPr="00906108" w:rsidRDefault="00D53ACB" w:rsidP="00D53ACB">
            <w:pPr>
              <w:pStyle w:val="ListParagraph"/>
              <w:tabs>
                <w:tab w:val="decimal" w:pos="1201"/>
              </w:tabs>
              <w:spacing w:line="240" w:lineRule="exact"/>
              <w:ind w:left="0" w:right="-298"/>
              <w:contextualSpacing w:val="0"/>
              <w:rPr>
                <w:rFonts w:hAnsi="Times New Roman" w:cs="Times New Roman"/>
                <w:sz w:val="20"/>
                <w:szCs w:val="20"/>
                <w:cs/>
              </w:rPr>
            </w:pPr>
          </w:p>
        </w:tc>
        <w:tc>
          <w:tcPr>
            <w:tcW w:w="1233" w:type="dxa"/>
            <w:tcBorders>
              <w:top w:val="single" w:sz="4" w:space="0" w:color="auto"/>
              <w:bottom w:val="double" w:sz="4" w:space="0" w:color="auto"/>
            </w:tcBorders>
            <w:vAlign w:val="bottom"/>
          </w:tcPr>
          <w:p w14:paraId="6D90FC8F" w14:textId="15ED21AA" w:rsidR="00D53ACB" w:rsidRPr="00906108" w:rsidRDefault="00D53ACB" w:rsidP="00D53ACB">
            <w:pPr>
              <w:pStyle w:val="ListParagraph"/>
              <w:tabs>
                <w:tab w:val="decimal" w:pos="1048"/>
              </w:tabs>
              <w:spacing w:line="240" w:lineRule="exact"/>
              <w:ind w:left="0" w:right="-298"/>
              <w:contextualSpacing w:val="0"/>
              <w:rPr>
                <w:rFonts w:hAnsi="Times New Roman" w:cs="Times New Roman"/>
                <w:sz w:val="20"/>
                <w:szCs w:val="20"/>
                <w:cs/>
              </w:rPr>
            </w:pPr>
            <w:r w:rsidRPr="00906108">
              <w:rPr>
                <w:rFonts w:hAnsi="Times New Roman"/>
                <w:sz w:val="20"/>
                <w:szCs w:val="20"/>
              </w:rPr>
              <w:t>10</w:t>
            </w:r>
          </w:p>
        </w:tc>
      </w:tr>
    </w:tbl>
    <w:p w14:paraId="3D9E9707" w14:textId="20E10E92" w:rsidR="001F674A" w:rsidRPr="00043EA1" w:rsidRDefault="006D1CA4" w:rsidP="001F674A">
      <w:pPr>
        <w:spacing w:before="480" w:after="240"/>
        <w:ind w:left="547" w:hanging="547"/>
        <w:rPr>
          <w:rFonts w:cs="Times New Roman"/>
          <w:b/>
          <w:bCs/>
          <w:sz w:val="20"/>
          <w:szCs w:val="20"/>
        </w:rPr>
      </w:pPr>
      <w:r w:rsidRPr="00906108">
        <w:rPr>
          <w:b/>
          <w:bCs/>
        </w:rPr>
        <w:t>3</w:t>
      </w:r>
      <w:r w:rsidR="000F2ADC" w:rsidRPr="00906108">
        <w:rPr>
          <w:b/>
          <w:bCs/>
        </w:rPr>
        <w:t>3</w:t>
      </w:r>
      <w:r w:rsidR="00CD71EF" w:rsidRPr="00906108">
        <w:rPr>
          <w:rFonts w:cs="Times New Roman"/>
          <w:b/>
          <w:bCs/>
        </w:rPr>
        <w:t>.</w:t>
      </w:r>
      <w:r w:rsidR="001067A3" w:rsidRPr="00906108">
        <w:rPr>
          <w:rFonts w:cs="Times New Roman"/>
          <w:b/>
          <w:bCs/>
          <w:sz w:val="20"/>
          <w:szCs w:val="20"/>
        </w:rPr>
        <w:tab/>
      </w:r>
      <w:proofErr w:type="gramStart"/>
      <w:r w:rsidR="001F674A" w:rsidRPr="00043EA1">
        <w:rPr>
          <w:rFonts w:cs="Times New Roman"/>
          <w:b/>
          <w:bCs/>
          <w:sz w:val="20"/>
          <w:szCs w:val="20"/>
        </w:rPr>
        <w:t>EVENTS  AFTER</w:t>
      </w:r>
      <w:proofErr w:type="gramEnd"/>
      <w:r w:rsidR="001F674A" w:rsidRPr="00043EA1">
        <w:rPr>
          <w:rFonts w:cs="Times New Roman"/>
          <w:b/>
          <w:bCs/>
          <w:sz w:val="20"/>
          <w:szCs w:val="20"/>
        </w:rPr>
        <w:t xml:space="preserve">  THE  REPORTING  PERIOD</w:t>
      </w:r>
    </w:p>
    <w:p w14:paraId="0814C7E8" w14:textId="590E7FD7" w:rsidR="001F674A" w:rsidRPr="00825571" w:rsidRDefault="001F674A" w:rsidP="001F674A">
      <w:pPr>
        <w:pStyle w:val="BodyText"/>
        <w:spacing w:after="240"/>
        <w:ind w:left="1260" w:hanging="720"/>
        <w:jc w:val="thaiDistribute"/>
        <w:outlineLvl w:val="0"/>
        <w:rPr>
          <w:rFonts w:cs="Times New Roman"/>
          <w:szCs w:val="24"/>
        </w:rPr>
      </w:pPr>
      <w:r w:rsidRPr="00551737">
        <w:rPr>
          <w:szCs w:val="24"/>
        </w:rPr>
        <w:t>33</w:t>
      </w:r>
      <w:r>
        <w:rPr>
          <w:rFonts w:cs="Times New Roman"/>
          <w:szCs w:val="24"/>
        </w:rPr>
        <w:t>.</w:t>
      </w:r>
      <w:r>
        <w:rPr>
          <w:szCs w:val="24"/>
        </w:rPr>
        <w:t>1</w:t>
      </w:r>
      <w:r>
        <w:rPr>
          <w:rFonts w:cs="Times New Roman"/>
          <w:szCs w:val="24"/>
        </w:rPr>
        <w:tab/>
      </w:r>
      <w:r w:rsidRPr="00825571">
        <w:rPr>
          <w:rFonts w:cs="Times New Roman"/>
          <w:szCs w:val="24"/>
        </w:rPr>
        <w:t xml:space="preserve">On February </w:t>
      </w:r>
      <w:r w:rsidRPr="00551737">
        <w:rPr>
          <w:szCs w:val="24"/>
        </w:rPr>
        <w:t>23</w:t>
      </w:r>
      <w:r w:rsidRPr="00825571">
        <w:rPr>
          <w:rFonts w:cs="Times New Roman"/>
          <w:szCs w:val="24"/>
        </w:rPr>
        <w:t xml:space="preserve">, </w:t>
      </w:r>
      <w:r w:rsidRPr="001F674A">
        <w:rPr>
          <w:sz w:val="22"/>
          <w:szCs w:val="22"/>
        </w:rPr>
        <w:t>2026</w:t>
      </w:r>
      <w:r w:rsidRPr="00825571">
        <w:rPr>
          <w:rFonts w:cs="Times New Roman"/>
          <w:szCs w:val="24"/>
        </w:rPr>
        <w:t xml:space="preserve">, the Company’s board of directors’ meeting No. </w:t>
      </w:r>
      <w:r w:rsidRPr="00551737">
        <w:rPr>
          <w:szCs w:val="24"/>
        </w:rPr>
        <w:t>2</w:t>
      </w:r>
      <w:r w:rsidRPr="00825571">
        <w:rPr>
          <w:rFonts w:cs="Times New Roman"/>
          <w:szCs w:val="24"/>
        </w:rPr>
        <w:t>/</w:t>
      </w:r>
      <w:r w:rsidRPr="00551737">
        <w:rPr>
          <w:szCs w:val="24"/>
        </w:rPr>
        <w:t>2026</w:t>
      </w:r>
      <w:r w:rsidRPr="00825571">
        <w:rPr>
          <w:rFonts w:cs="Times New Roman"/>
          <w:szCs w:val="24"/>
        </w:rPr>
        <w:t xml:space="preserve"> passed the resolutions to approve the following matters to propose to the next Annual General Meeting of the Company’s Shareholders for </w:t>
      </w:r>
      <w:r w:rsidRPr="00551737">
        <w:rPr>
          <w:szCs w:val="24"/>
        </w:rPr>
        <w:t>2026</w:t>
      </w:r>
      <w:r w:rsidRPr="00825571">
        <w:rPr>
          <w:rFonts w:cs="Times New Roman"/>
          <w:szCs w:val="24"/>
        </w:rPr>
        <w:t>:</w:t>
      </w:r>
    </w:p>
    <w:p w14:paraId="2CF1B94F" w14:textId="7E175C15" w:rsidR="001F674A" w:rsidRPr="00825571" w:rsidRDefault="001F674A" w:rsidP="001F674A">
      <w:pPr>
        <w:pStyle w:val="BodyText"/>
        <w:spacing w:after="240"/>
        <w:ind w:left="1800" w:hanging="554"/>
        <w:jc w:val="both"/>
        <w:outlineLvl w:val="0"/>
        <w:rPr>
          <w:rFonts w:cs="Times New Roman"/>
          <w:szCs w:val="24"/>
        </w:rPr>
      </w:pPr>
      <w:r w:rsidRPr="00825571">
        <w:rPr>
          <w:rFonts w:cs="Times New Roman"/>
          <w:szCs w:val="24"/>
        </w:rPr>
        <w:t>(</w:t>
      </w:r>
      <w:r w:rsidRPr="00551737">
        <w:rPr>
          <w:szCs w:val="24"/>
        </w:rPr>
        <w:t>1</w:t>
      </w:r>
      <w:r w:rsidRPr="00825571">
        <w:rPr>
          <w:rFonts w:cs="Times New Roman"/>
          <w:szCs w:val="24"/>
        </w:rPr>
        <w:t>)</w:t>
      </w:r>
      <w:r w:rsidRPr="00825571">
        <w:rPr>
          <w:rFonts w:cs="Times New Roman"/>
          <w:szCs w:val="24"/>
        </w:rPr>
        <w:tab/>
        <w:t>Approved to decrease the registered capital of the Company from</w:t>
      </w:r>
      <w:r>
        <w:rPr>
          <w:rFonts w:cs="Times New Roman"/>
          <w:szCs w:val="24"/>
        </w:rPr>
        <w:t xml:space="preserve"> </w:t>
      </w:r>
      <w:r w:rsidRPr="00825571">
        <w:rPr>
          <w:rFonts w:cs="Times New Roman"/>
          <w:szCs w:val="24"/>
        </w:rPr>
        <w:t xml:space="preserve">Baht </w:t>
      </w:r>
      <w:r w:rsidRPr="00551737">
        <w:rPr>
          <w:szCs w:val="24"/>
        </w:rPr>
        <w:t>1</w:t>
      </w:r>
      <w:r w:rsidRPr="00825571">
        <w:rPr>
          <w:rFonts w:cs="Times New Roman"/>
          <w:szCs w:val="24"/>
        </w:rPr>
        <w:t>,</w:t>
      </w:r>
      <w:r w:rsidRPr="00551737">
        <w:rPr>
          <w:szCs w:val="24"/>
        </w:rPr>
        <w:t>386</w:t>
      </w:r>
      <w:r w:rsidRPr="00825571">
        <w:rPr>
          <w:rFonts w:cs="Times New Roman"/>
          <w:szCs w:val="24"/>
        </w:rPr>
        <w:t>.</w:t>
      </w:r>
      <w:r w:rsidRPr="00551737">
        <w:rPr>
          <w:szCs w:val="24"/>
        </w:rPr>
        <w:t>91</w:t>
      </w:r>
      <w:r w:rsidRPr="00825571">
        <w:rPr>
          <w:rFonts w:cs="Times New Roman"/>
          <w:szCs w:val="24"/>
        </w:rPr>
        <w:t xml:space="preserve"> million to Baht </w:t>
      </w:r>
      <w:r w:rsidRPr="00551737">
        <w:rPr>
          <w:szCs w:val="24"/>
        </w:rPr>
        <w:t>1</w:t>
      </w:r>
      <w:r w:rsidRPr="00825571">
        <w:rPr>
          <w:rFonts w:cs="Times New Roman"/>
          <w:szCs w:val="24"/>
        </w:rPr>
        <w:t>,</w:t>
      </w:r>
      <w:r w:rsidRPr="00551737">
        <w:rPr>
          <w:szCs w:val="24"/>
        </w:rPr>
        <w:t>066</w:t>
      </w:r>
      <w:r w:rsidRPr="00825571">
        <w:rPr>
          <w:rFonts w:cs="Times New Roman"/>
          <w:szCs w:val="24"/>
        </w:rPr>
        <w:t>.</w:t>
      </w:r>
      <w:r w:rsidRPr="00551737">
        <w:rPr>
          <w:szCs w:val="24"/>
        </w:rPr>
        <w:t>86</w:t>
      </w:r>
      <w:r w:rsidRPr="00825571">
        <w:rPr>
          <w:rFonts w:cs="Times New Roman"/>
          <w:szCs w:val="24"/>
        </w:rPr>
        <w:t xml:space="preserve"> million by canceling </w:t>
      </w:r>
      <w:r w:rsidRPr="00551737">
        <w:rPr>
          <w:szCs w:val="24"/>
        </w:rPr>
        <w:t>320</w:t>
      </w:r>
      <w:r w:rsidRPr="00825571">
        <w:rPr>
          <w:rFonts w:cs="Times New Roman"/>
          <w:szCs w:val="24"/>
        </w:rPr>
        <w:t>.</w:t>
      </w:r>
      <w:r w:rsidRPr="00551737">
        <w:rPr>
          <w:szCs w:val="24"/>
        </w:rPr>
        <w:t>06</w:t>
      </w:r>
      <w:r w:rsidRPr="00825571">
        <w:rPr>
          <w:rFonts w:cs="Times New Roman"/>
          <w:szCs w:val="24"/>
        </w:rPr>
        <w:t xml:space="preserve"> million ordinary shares with a par value of Baht </w:t>
      </w:r>
      <w:r w:rsidRPr="00551737">
        <w:rPr>
          <w:szCs w:val="24"/>
        </w:rPr>
        <w:t>1</w:t>
      </w:r>
      <w:r w:rsidRPr="00825571">
        <w:rPr>
          <w:rFonts w:cs="Times New Roman"/>
          <w:szCs w:val="24"/>
        </w:rPr>
        <w:t xml:space="preserve"> each </w:t>
      </w:r>
      <w:r>
        <w:rPr>
          <w:rFonts w:cs="Times New Roman"/>
          <w:szCs w:val="24"/>
        </w:rPr>
        <w:t>which is a s</w:t>
      </w:r>
      <w:r w:rsidRPr="00825571">
        <w:rPr>
          <w:rFonts w:cs="Times New Roman"/>
          <w:szCs w:val="24"/>
        </w:rPr>
        <w:t xml:space="preserve">hare increase </w:t>
      </w:r>
      <w:r>
        <w:rPr>
          <w:rFonts w:cs="Times New Roman"/>
          <w:szCs w:val="24"/>
        </w:rPr>
        <w:t>through</w:t>
      </w:r>
      <w:r w:rsidRPr="00825571">
        <w:rPr>
          <w:rFonts w:cs="Times New Roman"/>
          <w:szCs w:val="24"/>
        </w:rPr>
        <w:t xml:space="preserve"> </w:t>
      </w:r>
      <w:r>
        <w:rPr>
          <w:rFonts w:cs="Times New Roman"/>
          <w:szCs w:val="24"/>
        </w:rPr>
        <w:t>General Mandate</w:t>
      </w:r>
      <w:r w:rsidRPr="00825571">
        <w:rPr>
          <w:rFonts w:cs="Times New Roman"/>
          <w:szCs w:val="24"/>
        </w:rPr>
        <w:t xml:space="preserve"> by </w:t>
      </w:r>
      <w:r w:rsidRPr="00551737">
        <w:rPr>
          <w:szCs w:val="24"/>
        </w:rPr>
        <w:t>320</w:t>
      </w:r>
      <w:r w:rsidRPr="00825571">
        <w:rPr>
          <w:rFonts w:cs="Times New Roman"/>
          <w:szCs w:val="24"/>
        </w:rPr>
        <w:t>.</w:t>
      </w:r>
      <w:r w:rsidRPr="00551737">
        <w:rPr>
          <w:szCs w:val="24"/>
        </w:rPr>
        <w:t>06</w:t>
      </w:r>
      <w:r w:rsidRPr="00825571">
        <w:rPr>
          <w:rFonts w:cs="Times New Roman"/>
          <w:szCs w:val="24"/>
        </w:rPr>
        <w:t xml:space="preserve"> million ordinary shares.</w:t>
      </w:r>
    </w:p>
    <w:p w14:paraId="505ED427" w14:textId="656601C9" w:rsidR="001F674A" w:rsidRDefault="001F674A" w:rsidP="001F674A">
      <w:pPr>
        <w:pStyle w:val="BodyText"/>
        <w:spacing w:after="240"/>
        <w:ind w:left="1800" w:hanging="554"/>
        <w:jc w:val="both"/>
        <w:outlineLvl w:val="0"/>
        <w:rPr>
          <w:rFonts w:cs="Times New Roman"/>
          <w:szCs w:val="24"/>
        </w:rPr>
      </w:pPr>
      <w:r w:rsidRPr="00825571">
        <w:rPr>
          <w:rFonts w:cs="Times New Roman"/>
          <w:szCs w:val="24"/>
        </w:rPr>
        <w:t>(</w:t>
      </w:r>
      <w:r w:rsidRPr="00551737">
        <w:rPr>
          <w:szCs w:val="24"/>
        </w:rPr>
        <w:t>2</w:t>
      </w:r>
      <w:r w:rsidRPr="00825571">
        <w:rPr>
          <w:rFonts w:cs="Times New Roman"/>
          <w:szCs w:val="24"/>
        </w:rPr>
        <w:t>)</w:t>
      </w:r>
      <w:r w:rsidRPr="00825571">
        <w:rPr>
          <w:rFonts w:cs="Times New Roman"/>
          <w:szCs w:val="24"/>
        </w:rPr>
        <w:tab/>
        <w:t xml:space="preserve">Approved to increase the registered capital of the Company from Baht </w:t>
      </w:r>
      <w:r w:rsidRPr="00551737">
        <w:rPr>
          <w:szCs w:val="24"/>
        </w:rPr>
        <w:t>1</w:t>
      </w:r>
      <w:r w:rsidRPr="00825571">
        <w:rPr>
          <w:rFonts w:cs="Times New Roman"/>
          <w:szCs w:val="24"/>
        </w:rPr>
        <w:t>,</w:t>
      </w:r>
      <w:r w:rsidRPr="00551737">
        <w:rPr>
          <w:szCs w:val="24"/>
        </w:rPr>
        <w:t>066</w:t>
      </w:r>
      <w:r w:rsidRPr="00825571">
        <w:rPr>
          <w:rFonts w:cs="Times New Roman"/>
          <w:szCs w:val="24"/>
        </w:rPr>
        <w:t>.</w:t>
      </w:r>
      <w:r w:rsidRPr="00551737">
        <w:rPr>
          <w:szCs w:val="24"/>
        </w:rPr>
        <w:t>86</w:t>
      </w:r>
      <w:r w:rsidRPr="00825571">
        <w:rPr>
          <w:rFonts w:cs="Times New Roman"/>
          <w:szCs w:val="24"/>
        </w:rPr>
        <w:t xml:space="preserve"> million to Baht </w:t>
      </w:r>
      <w:r w:rsidRPr="00551737">
        <w:rPr>
          <w:szCs w:val="24"/>
        </w:rPr>
        <w:t>1</w:t>
      </w:r>
      <w:r w:rsidRPr="00825571">
        <w:rPr>
          <w:rFonts w:cs="Times New Roman"/>
          <w:szCs w:val="24"/>
        </w:rPr>
        <w:t>,</w:t>
      </w:r>
      <w:r w:rsidRPr="00551737">
        <w:rPr>
          <w:szCs w:val="24"/>
        </w:rPr>
        <w:t>386</w:t>
      </w:r>
      <w:r w:rsidRPr="00825571">
        <w:rPr>
          <w:rFonts w:cs="Times New Roman"/>
          <w:szCs w:val="24"/>
        </w:rPr>
        <w:t>.</w:t>
      </w:r>
      <w:r w:rsidRPr="00551737">
        <w:rPr>
          <w:szCs w:val="24"/>
        </w:rPr>
        <w:t>91</w:t>
      </w:r>
      <w:r w:rsidRPr="00825571">
        <w:rPr>
          <w:rFonts w:cs="Times New Roman"/>
          <w:szCs w:val="24"/>
        </w:rPr>
        <w:t xml:space="preserve"> million by issuing </w:t>
      </w:r>
      <w:r w:rsidRPr="00551737">
        <w:rPr>
          <w:szCs w:val="24"/>
        </w:rPr>
        <w:t>320</w:t>
      </w:r>
      <w:r w:rsidRPr="00825571">
        <w:rPr>
          <w:rFonts w:cs="Times New Roman"/>
          <w:szCs w:val="24"/>
        </w:rPr>
        <w:t>.</w:t>
      </w:r>
      <w:r w:rsidRPr="00551737">
        <w:rPr>
          <w:szCs w:val="24"/>
        </w:rPr>
        <w:t>06</w:t>
      </w:r>
      <w:r w:rsidRPr="00825571">
        <w:rPr>
          <w:rFonts w:cs="Times New Roman"/>
          <w:szCs w:val="24"/>
        </w:rPr>
        <w:t xml:space="preserve"> million new </w:t>
      </w:r>
      <w:r w:rsidRPr="001F674A">
        <w:rPr>
          <w:szCs w:val="24"/>
        </w:rPr>
        <w:t>ordinary</w:t>
      </w:r>
      <w:r w:rsidRPr="00825571">
        <w:rPr>
          <w:rFonts w:cs="Times New Roman"/>
          <w:szCs w:val="24"/>
        </w:rPr>
        <w:t xml:space="preserve"> shares at a par value of Baht </w:t>
      </w:r>
      <w:r w:rsidRPr="00551737">
        <w:rPr>
          <w:szCs w:val="24"/>
        </w:rPr>
        <w:t>1</w:t>
      </w:r>
      <w:r w:rsidRPr="00825571">
        <w:rPr>
          <w:rFonts w:cs="Times New Roman"/>
          <w:szCs w:val="24"/>
        </w:rPr>
        <w:t xml:space="preserve"> each </w:t>
      </w:r>
      <w:proofErr w:type="gramStart"/>
      <w:r w:rsidRPr="00825571">
        <w:rPr>
          <w:rFonts w:cs="Times New Roman"/>
          <w:szCs w:val="24"/>
        </w:rPr>
        <w:t>in order for</w:t>
      </w:r>
      <w:proofErr w:type="gramEnd"/>
      <w:r w:rsidRPr="00825571">
        <w:rPr>
          <w:rFonts w:cs="Times New Roman"/>
          <w:szCs w:val="24"/>
        </w:rPr>
        <w:t xml:space="preserve"> the Company to increase the capital via general mandate.</w:t>
      </w:r>
    </w:p>
    <w:p w14:paraId="155F776E" w14:textId="77777777" w:rsidR="001F674A" w:rsidRDefault="001F674A">
      <w:pPr>
        <w:overflowPunct/>
        <w:autoSpaceDE/>
        <w:autoSpaceDN/>
        <w:adjustRightInd/>
        <w:textAlignment w:val="auto"/>
        <w:rPr>
          <w:rFonts w:cs="Times New Roman"/>
        </w:rPr>
      </w:pPr>
      <w:r>
        <w:rPr>
          <w:rFonts w:cs="Times New Roman"/>
        </w:rPr>
        <w:br w:type="page"/>
      </w:r>
    </w:p>
    <w:p w14:paraId="60FDCECE" w14:textId="77777777" w:rsidR="001F674A" w:rsidRPr="00825571" w:rsidRDefault="001F674A" w:rsidP="001F674A">
      <w:pPr>
        <w:pStyle w:val="BodyText"/>
        <w:spacing w:after="240"/>
        <w:ind w:left="1800" w:hanging="554"/>
        <w:jc w:val="both"/>
        <w:outlineLvl w:val="0"/>
        <w:rPr>
          <w:rFonts w:cs="Times New Roman"/>
          <w:szCs w:val="24"/>
        </w:rPr>
      </w:pPr>
      <w:r w:rsidRPr="00825571">
        <w:rPr>
          <w:rFonts w:cs="Times New Roman"/>
          <w:szCs w:val="24"/>
        </w:rPr>
        <w:lastRenderedPageBreak/>
        <w:t>(</w:t>
      </w:r>
      <w:r w:rsidRPr="00551737">
        <w:rPr>
          <w:szCs w:val="24"/>
        </w:rPr>
        <w:t>3</w:t>
      </w:r>
      <w:r w:rsidRPr="00825571">
        <w:rPr>
          <w:rFonts w:cs="Times New Roman"/>
          <w:szCs w:val="24"/>
        </w:rPr>
        <w:t>)</w:t>
      </w:r>
      <w:r w:rsidRPr="00825571">
        <w:rPr>
          <w:rFonts w:cs="Times New Roman"/>
          <w:szCs w:val="24"/>
        </w:rPr>
        <w:tab/>
        <w:t xml:space="preserve">Approve the allotment of the registered capital of the Company via general mandate in </w:t>
      </w:r>
      <w:proofErr w:type="gramStart"/>
      <w:r w:rsidRPr="00825571">
        <w:rPr>
          <w:rFonts w:cs="Times New Roman"/>
          <w:szCs w:val="24"/>
        </w:rPr>
        <w:t>amount</w:t>
      </w:r>
      <w:proofErr w:type="gramEnd"/>
      <w:r w:rsidRPr="00825571">
        <w:rPr>
          <w:rFonts w:cs="Times New Roman"/>
          <w:szCs w:val="24"/>
        </w:rPr>
        <w:t xml:space="preserve"> of Baht </w:t>
      </w:r>
      <w:r w:rsidRPr="00551737">
        <w:rPr>
          <w:szCs w:val="24"/>
        </w:rPr>
        <w:t>320</w:t>
      </w:r>
      <w:r w:rsidRPr="00825571">
        <w:rPr>
          <w:rFonts w:cs="Times New Roman"/>
          <w:szCs w:val="24"/>
        </w:rPr>
        <w:t>.</w:t>
      </w:r>
      <w:r w:rsidRPr="00551737">
        <w:rPr>
          <w:szCs w:val="24"/>
        </w:rPr>
        <w:t>06</w:t>
      </w:r>
      <w:r w:rsidRPr="00825571">
        <w:rPr>
          <w:rFonts w:cs="Times New Roman"/>
          <w:szCs w:val="24"/>
        </w:rPr>
        <w:t xml:space="preserve"> million new ordinary shares at a par value of Baht </w:t>
      </w:r>
      <w:r w:rsidRPr="00551737">
        <w:rPr>
          <w:szCs w:val="24"/>
        </w:rPr>
        <w:t>1</w:t>
      </w:r>
      <w:r w:rsidRPr="00825571">
        <w:rPr>
          <w:rFonts w:cs="Times New Roman"/>
          <w:szCs w:val="24"/>
        </w:rPr>
        <w:t xml:space="preserve"> each, divided into:</w:t>
      </w:r>
    </w:p>
    <w:p w14:paraId="03F3B198" w14:textId="77777777" w:rsidR="001F674A" w:rsidRPr="00825571" w:rsidRDefault="001F674A" w:rsidP="001F674A">
      <w:pPr>
        <w:pStyle w:val="BodyText"/>
        <w:numPr>
          <w:ilvl w:val="0"/>
          <w:numId w:val="36"/>
        </w:numPr>
        <w:spacing w:after="240"/>
        <w:ind w:left="2160"/>
        <w:jc w:val="both"/>
        <w:outlineLvl w:val="0"/>
        <w:rPr>
          <w:rFonts w:cs="Times New Roman"/>
          <w:szCs w:val="24"/>
        </w:rPr>
      </w:pPr>
      <w:r w:rsidRPr="00825571">
        <w:rPr>
          <w:rFonts w:cs="Times New Roman"/>
          <w:szCs w:val="24"/>
        </w:rPr>
        <w:t xml:space="preserve">Share increase by allocation to existing shareholders the proportion </w:t>
      </w:r>
      <w:proofErr w:type="gramStart"/>
      <w:r w:rsidRPr="00825571">
        <w:rPr>
          <w:rFonts w:cs="Times New Roman"/>
          <w:szCs w:val="24"/>
        </w:rPr>
        <w:t>to</w:t>
      </w:r>
      <w:proofErr w:type="gramEnd"/>
      <w:r w:rsidRPr="00825571">
        <w:rPr>
          <w:rFonts w:cs="Times New Roman"/>
          <w:szCs w:val="24"/>
        </w:rPr>
        <w:t xml:space="preserve"> their existing shareholding (Right Offering) by </w:t>
      </w:r>
      <w:r w:rsidRPr="00551737">
        <w:rPr>
          <w:szCs w:val="24"/>
        </w:rPr>
        <w:t>213</w:t>
      </w:r>
      <w:r w:rsidRPr="00825571">
        <w:rPr>
          <w:rFonts w:cs="Times New Roman"/>
          <w:szCs w:val="24"/>
        </w:rPr>
        <w:t>.</w:t>
      </w:r>
      <w:r w:rsidRPr="00551737">
        <w:rPr>
          <w:szCs w:val="24"/>
        </w:rPr>
        <w:t>37</w:t>
      </w:r>
      <w:r w:rsidRPr="00825571">
        <w:rPr>
          <w:rFonts w:cs="Times New Roman"/>
          <w:szCs w:val="24"/>
        </w:rPr>
        <w:t xml:space="preserve"> million ordinary shares.</w:t>
      </w:r>
    </w:p>
    <w:p w14:paraId="36F0D841" w14:textId="77777777" w:rsidR="001F674A" w:rsidRPr="00825571" w:rsidRDefault="001F674A" w:rsidP="001F674A">
      <w:pPr>
        <w:pStyle w:val="BodyText"/>
        <w:numPr>
          <w:ilvl w:val="0"/>
          <w:numId w:val="36"/>
        </w:numPr>
        <w:spacing w:after="240"/>
        <w:ind w:left="2160"/>
        <w:jc w:val="both"/>
        <w:outlineLvl w:val="0"/>
        <w:rPr>
          <w:rFonts w:cs="Times New Roman"/>
          <w:szCs w:val="24"/>
        </w:rPr>
      </w:pPr>
      <w:r w:rsidRPr="00825571">
        <w:rPr>
          <w:rFonts w:cs="Times New Roman"/>
          <w:szCs w:val="24"/>
        </w:rPr>
        <w:t xml:space="preserve">Share increase via private placement from the existing Company’s authorized capital by </w:t>
      </w:r>
      <w:r w:rsidRPr="00551737">
        <w:rPr>
          <w:szCs w:val="24"/>
        </w:rPr>
        <w:t>106</w:t>
      </w:r>
      <w:r w:rsidRPr="00825571">
        <w:rPr>
          <w:rFonts w:cs="Times New Roman"/>
          <w:szCs w:val="24"/>
        </w:rPr>
        <w:t>.</w:t>
      </w:r>
      <w:r w:rsidRPr="00551737">
        <w:rPr>
          <w:szCs w:val="24"/>
        </w:rPr>
        <w:t>69</w:t>
      </w:r>
      <w:r w:rsidRPr="00825571">
        <w:rPr>
          <w:rFonts w:cs="Times New Roman"/>
          <w:szCs w:val="24"/>
        </w:rPr>
        <w:t xml:space="preserve"> million ordinary shares.</w:t>
      </w:r>
    </w:p>
    <w:p w14:paraId="50A50CC1" w14:textId="77777777" w:rsidR="001F674A" w:rsidRDefault="001F674A" w:rsidP="001F674A">
      <w:pPr>
        <w:pStyle w:val="BodyText"/>
        <w:spacing w:after="480"/>
        <w:ind w:left="1800" w:hanging="547"/>
        <w:jc w:val="both"/>
        <w:outlineLvl w:val="0"/>
        <w:rPr>
          <w:rFonts w:cs="Times New Roman"/>
          <w:szCs w:val="24"/>
        </w:rPr>
      </w:pPr>
      <w:r w:rsidRPr="00825571">
        <w:rPr>
          <w:rFonts w:cs="Times New Roman"/>
          <w:szCs w:val="24"/>
        </w:rPr>
        <w:t>(</w:t>
      </w:r>
      <w:r w:rsidRPr="00551737">
        <w:rPr>
          <w:szCs w:val="24"/>
        </w:rPr>
        <w:t>4</w:t>
      </w:r>
      <w:r w:rsidRPr="00825571">
        <w:rPr>
          <w:rFonts w:cs="Times New Roman"/>
          <w:szCs w:val="24"/>
        </w:rPr>
        <w:t>)</w:t>
      </w:r>
      <w:r w:rsidRPr="00825571">
        <w:rPr>
          <w:rFonts w:cs="Times New Roman"/>
          <w:szCs w:val="24"/>
        </w:rPr>
        <w:tab/>
        <w:t xml:space="preserve">Approve a facility in additional issuance of bonds of Baht </w:t>
      </w:r>
      <w:r w:rsidRPr="00551737">
        <w:rPr>
          <w:szCs w:val="24"/>
        </w:rPr>
        <w:t>1</w:t>
      </w:r>
      <w:r>
        <w:rPr>
          <w:szCs w:val="24"/>
        </w:rPr>
        <w:t>,</w:t>
      </w:r>
      <w:r w:rsidRPr="00551737">
        <w:rPr>
          <w:szCs w:val="24"/>
        </w:rPr>
        <w:t>249</w:t>
      </w:r>
      <w:r>
        <w:rPr>
          <w:szCs w:val="24"/>
        </w:rPr>
        <w:t>.</w:t>
      </w:r>
      <w:r w:rsidRPr="00551737">
        <w:rPr>
          <w:szCs w:val="24"/>
        </w:rPr>
        <w:t>30</w:t>
      </w:r>
      <w:r w:rsidRPr="00825571">
        <w:rPr>
          <w:rFonts w:cs="Times New Roman"/>
          <w:szCs w:val="24"/>
        </w:rPr>
        <w:t xml:space="preserve"> million for the purpose of project expansion and repayment of bonds to be due in the future.</w:t>
      </w:r>
    </w:p>
    <w:p w14:paraId="795F63FD" w14:textId="27E19045" w:rsidR="001067A3" w:rsidRPr="00906108" w:rsidRDefault="001F674A" w:rsidP="001F674A">
      <w:pPr>
        <w:spacing w:after="240"/>
        <w:ind w:left="547" w:hanging="547"/>
        <w:rPr>
          <w:rFonts w:cs="Times New Roman"/>
          <w:b/>
          <w:bCs/>
          <w:sz w:val="20"/>
          <w:szCs w:val="20"/>
          <w:cs/>
        </w:rPr>
      </w:pPr>
      <w:r>
        <w:rPr>
          <w:b/>
          <w:bCs/>
        </w:rPr>
        <w:t>34</w:t>
      </w:r>
      <w:r w:rsidRPr="001F674A">
        <w:rPr>
          <w:rFonts w:cs="Times New Roman"/>
          <w:b/>
          <w:bCs/>
          <w:sz w:val="20"/>
          <w:szCs w:val="20"/>
        </w:rPr>
        <w:t>.</w:t>
      </w:r>
      <w:r>
        <w:rPr>
          <w:rFonts w:cs="Times New Roman"/>
          <w:b/>
          <w:bCs/>
          <w:sz w:val="20"/>
          <w:szCs w:val="20"/>
        </w:rPr>
        <w:tab/>
      </w:r>
      <w:proofErr w:type="gramStart"/>
      <w:r w:rsidR="001067A3" w:rsidRPr="00906108">
        <w:rPr>
          <w:rFonts w:cs="Times New Roman"/>
          <w:b/>
          <w:bCs/>
          <w:sz w:val="20"/>
          <w:szCs w:val="20"/>
        </w:rPr>
        <w:t>APPROVAL  OF</w:t>
      </w:r>
      <w:proofErr w:type="gramEnd"/>
      <w:r w:rsidR="001067A3" w:rsidRPr="00906108">
        <w:rPr>
          <w:rFonts w:cs="Times New Roman"/>
          <w:b/>
          <w:bCs/>
          <w:sz w:val="20"/>
          <w:szCs w:val="20"/>
        </w:rPr>
        <w:t xml:space="preserve">  THE  FINANCIAL  STATEMENTS</w:t>
      </w:r>
    </w:p>
    <w:p w14:paraId="5B8BEB60" w14:textId="636630C1" w:rsidR="00B34E1F" w:rsidRPr="00906108" w:rsidRDefault="001067A3" w:rsidP="001F674A">
      <w:pPr>
        <w:pStyle w:val="BodyTextIndent3"/>
        <w:spacing w:after="240"/>
        <w:ind w:left="547" w:firstLine="0"/>
        <w:rPr>
          <w:rFonts w:ascii="Times New Roman" w:hAnsi="Times New Roman" w:cstheme="minorBidi"/>
          <w:spacing w:val="-4"/>
          <w:sz w:val="24"/>
          <w:szCs w:val="24"/>
          <w:cs/>
          <w:lang w:val="en-US"/>
        </w:rPr>
      </w:pPr>
      <w:r w:rsidRPr="00906108">
        <w:rPr>
          <w:rFonts w:ascii="Times New Roman" w:hAnsi="Times New Roman" w:cs="Times New Roman"/>
          <w:spacing w:val="-2"/>
          <w:sz w:val="24"/>
          <w:szCs w:val="24"/>
        </w:rPr>
        <w:t xml:space="preserve">These financial statements have been authorized for </w:t>
      </w:r>
      <w:r w:rsidR="008A2BA7" w:rsidRPr="00906108">
        <w:rPr>
          <w:rFonts w:ascii="Times New Roman" w:hAnsi="Times New Roman" w:cs="Times New Roman"/>
          <w:spacing w:val="-2"/>
          <w:sz w:val="24"/>
          <w:szCs w:val="24"/>
        </w:rPr>
        <w:t>issuance</w:t>
      </w:r>
      <w:r w:rsidRPr="00906108">
        <w:rPr>
          <w:rFonts w:ascii="Times New Roman" w:hAnsi="Times New Roman" w:cs="Times New Roman"/>
          <w:spacing w:val="-2"/>
          <w:sz w:val="24"/>
          <w:szCs w:val="24"/>
        </w:rPr>
        <w:t xml:space="preserve"> by </w:t>
      </w:r>
      <w:r w:rsidR="00261206" w:rsidRPr="00906108">
        <w:rPr>
          <w:rFonts w:ascii="Times New Roman" w:hAnsi="Times New Roman" w:cs="Times New Roman"/>
          <w:spacing w:val="-2"/>
          <w:sz w:val="24"/>
          <w:szCs w:val="24"/>
        </w:rPr>
        <w:t>the Board of</w:t>
      </w:r>
      <w:r w:rsidRPr="00906108">
        <w:rPr>
          <w:rFonts w:ascii="Times New Roman" w:hAnsi="Times New Roman" w:cs="Times New Roman"/>
          <w:spacing w:val="-2"/>
          <w:sz w:val="24"/>
          <w:szCs w:val="24"/>
        </w:rPr>
        <w:t xml:space="preserve"> </w:t>
      </w:r>
      <w:r w:rsidR="009F569B" w:rsidRPr="00906108">
        <w:rPr>
          <w:rFonts w:ascii="Times New Roman" w:hAnsi="Times New Roman" w:cs="Times New Roman"/>
          <w:spacing w:val="-2"/>
          <w:sz w:val="24"/>
          <w:szCs w:val="24"/>
        </w:rPr>
        <w:t>D</w:t>
      </w:r>
      <w:r w:rsidRPr="00906108">
        <w:rPr>
          <w:rFonts w:ascii="Times New Roman" w:hAnsi="Times New Roman" w:cs="Times New Roman"/>
          <w:spacing w:val="-2"/>
          <w:sz w:val="24"/>
          <w:szCs w:val="24"/>
        </w:rPr>
        <w:t>irector</w:t>
      </w:r>
      <w:r w:rsidR="00261206" w:rsidRPr="00906108">
        <w:rPr>
          <w:rFonts w:ascii="Times New Roman" w:hAnsi="Times New Roman" w:cs="Times New Roman"/>
          <w:spacing w:val="-2"/>
          <w:sz w:val="24"/>
          <w:szCs w:val="24"/>
        </w:rPr>
        <w:t>s</w:t>
      </w:r>
      <w:r w:rsidRPr="00906108">
        <w:rPr>
          <w:rFonts w:ascii="Times New Roman" w:hAnsi="Times New Roman" w:cs="Times New Roman"/>
          <w:spacing w:val="-2"/>
          <w:sz w:val="24"/>
          <w:szCs w:val="24"/>
        </w:rPr>
        <w:t xml:space="preserve"> of </w:t>
      </w:r>
      <w:r w:rsidRPr="00906108">
        <w:rPr>
          <w:rFonts w:ascii="Times New Roman" w:hAnsi="Times New Roman" w:cs="Times New Roman"/>
          <w:spacing w:val="-2"/>
          <w:sz w:val="24"/>
          <w:szCs w:val="24"/>
        </w:rPr>
        <w:br/>
        <w:t>the Company</w:t>
      </w:r>
      <w:r w:rsidRPr="00906108">
        <w:rPr>
          <w:rFonts w:ascii="Times New Roman" w:hAnsi="Times New Roman" w:cs="Times New Roman"/>
          <w:sz w:val="24"/>
          <w:szCs w:val="24"/>
        </w:rPr>
        <w:t xml:space="preserve"> on </w:t>
      </w:r>
      <w:r w:rsidR="00096925" w:rsidRPr="00906108">
        <w:rPr>
          <w:rFonts w:ascii="Times New Roman" w:hAnsi="Times New Roman" w:cs="Times New Roman"/>
          <w:sz w:val="24"/>
          <w:szCs w:val="24"/>
          <w:lang w:val="en-US"/>
        </w:rPr>
        <w:t>February</w:t>
      </w:r>
      <w:r w:rsidRPr="00906108">
        <w:rPr>
          <w:rFonts w:ascii="Times New Roman" w:hAnsi="Times New Roman" w:cs="Times New Roman"/>
          <w:sz w:val="24"/>
          <w:szCs w:val="24"/>
          <w:lang w:val="en-US"/>
        </w:rPr>
        <w:t xml:space="preserve"> </w:t>
      </w:r>
      <w:r w:rsidR="00096925" w:rsidRPr="00906108">
        <w:rPr>
          <w:rFonts w:ascii="Times New Roman" w:hAnsi="Times New Roman" w:cs="Times New Roman"/>
          <w:sz w:val="24"/>
          <w:szCs w:val="24"/>
        </w:rPr>
        <w:t>23</w:t>
      </w:r>
      <w:r w:rsidRPr="00906108">
        <w:rPr>
          <w:rFonts w:ascii="Times New Roman" w:hAnsi="Times New Roman" w:cs="Times New Roman"/>
          <w:sz w:val="24"/>
          <w:szCs w:val="24"/>
        </w:rPr>
        <w:t xml:space="preserve">, </w:t>
      </w:r>
      <w:r w:rsidR="00B44747" w:rsidRPr="00906108">
        <w:rPr>
          <w:rFonts w:ascii="Times New Roman" w:hAnsi="Times New Roman"/>
          <w:sz w:val="24"/>
          <w:szCs w:val="24"/>
          <w:lang w:val="en-US"/>
        </w:rPr>
        <w:t>202</w:t>
      </w:r>
      <w:r w:rsidR="00D53ACB" w:rsidRPr="00906108">
        <w:rPr>
          <w:rFonts w:ascii="Times New Roman" w:hAnsi="Times New Roman"/>
          <w:sz w:val="24"/>
          <w:szCs w:val="24"/>
          <w:lang w:val="en-US"/>
        </w:rPr>
        <w:t>6</w:t>
      </w:r>
      <w:r w:rsidRPr="00906108">
        <w:rPr>
          <w:rFonts w:ascii="Times New Roman" w:hAnsi="Times New Roman" w:cs="Times New Roman"/>
          <w:spacing w:val="-4"/>
          <w:sz w:val="24"/>
          <w:szCs w:val="24"/>
        </w:rPr>
        <w:t>.</w:t>
      </w:r>
    </w:p>
    <w:sectPr w:rsidR="00B34E1F" w:rsidRPr="00906108" w:rsidSect="000B4922">
      <w:headerReference w:type="default" r:id="rId17"/>
      <w:footerReference w:type="default" r:id="rId18"/>
      <w:pgSz w:w="11909" w:h="16834" w:code="9"/>
      <w:pgMar w:top="0" w:right="1224" w:bottom="720" w:left="1440" w:header="720" w:footer="432"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2E5B7" w14:textId="77777777" w:rsidR="00F41FB5" w:rsidRDefault="00F41FB5" w:rsidP="00BC63B8">
      <w:pPr>
        <w:rPr>
          <w:rFonts w:cs="Times New Roman"/>
          <w:cs/>
        </w:rPr>
      </w:pPr>
      <w:r>
        <w:separator/>
      </w:r>
    </w:p>
  </w:endnote>
  <w:endnote w:type="continuationSeparator" w:id="0">
    <w:p w14:paraId="32D078C6" w14:textId="77777777" w:rsidR="00F41FB5" w:rsidRDefault="00F41FB5" w:rsidP="00BC63B8">
      <w:pPr>
        <w:rPr>
          <w:rFonts w:cs="Times New Roman"/>
          <w:cs/>
        </w:rPr>
      </w:pPr>
      <w:r>
        <w:continuationSeparator/>
      </w:r>
    </w:p>
  </w:endnote>
  <w:endnote w:type="continuationNotice" w:id="1">
    <w:p w14:paraId="1E2E10EC" w14:textId="77777777" w:rsidR="00F41FB5" w:rsidRDefault="00F41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nePrinter">
    <w:altName w:val="Lucida Console"/>
    <w:panose1 w:val="00000000000000000000"/>
    <w:charset w:val="00"/>
    <w:family w:val="modern"/>
    <w:notTrueType/>
    <w:pitch w:val="fixed"/>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Univers 55">
    <w:altName w:val="Arial"/>
    <w:charset w:val="00"/>
    <w:family w:val="swiss"/>
    <w:pitch w:val="variable"/>
    <w:sig w:usb0="00000003" w:usb1="00000000" w:usb2="00000000" w:usb3="00000000" w:csb0="00000001" w:csb1="00000000"/>
  </w:font>
  <w:font w:name="Univers 45 Light">
    <w:altName w:val="Calibri"/>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8BB07" w14:textId="4EF699B2" w:rsidR="0049035C" w:rsidRDefault="0049035C" w:rsidP="0049035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43621" w14:textId="65732BFC" w:rsidR="009D3947" w:rsidRPr="007D67E9" w:rsidRDefault="009D3947" w:rsidP="007D67E9">
    <w:pPr>
      <w:pStyle w:val="Footer"/>
      <w:jc w:val="right"/>
      <w:rPr>
        <w:rFonts w:cs="Times New Roman"/>
        <w:sz w:val="20"/>
        <w:szCs w:val="20"/>
        <w: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5BD64" w14:textId="38F97D44" w:rsidR="003F6CEE" w:rsidRPr="009D3947" w:rsidRDefault="003F6CEE" w:rsidP="0049035C">
    <w:pPr>
      <w:pStyle w:val="Footer"/>
      <w:jc w:val="right"/>
      <w:rPr>
        <w:c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C50DE" w14:textId="0E06E473" w:rsidR="0078736F" w:rsidRPr="009D3947" w:rsidRDefault="0078736F" w:rsidP="0049035C">
    <w:pPr>
      <w:pStyle w:val="Footer"/>
      <w:jc w:val="right"/>
      <w:rPr>
        <w: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59A93" w14:textId="77777777" w:rsidR="00F41FB5" w:rsidRDefault="00F41FB5" w:rsidP="00BC63B8">
      <w:pPr>
        <w:rPr>
          <w:rFonts w:cs="Times New Roman"/>
          <w:cs/>
        </w:rPr>
      </w:pPr>
      <w:r>
        <w:separator/>
      </w:r>
    </w:p>
  </w:footnote>
  <w:footnote w:type="continuationSeparator" w:id="0">
    <w:p w14:paraId="73F0D8CE" w14:textId="77777777" w:rsidR="00F41FB5" w:rsidRDefault="00F41FB5" w:rsidP="00BC63B8">
      <w:pPr>
        <w:rPr>
          <w:rFonts w:cs="Times New Roman"/>
          <w:cs/>
        </w:rPr>
      </w:pPr>
      <w:r>
        <w:continuationSeparator/>
      </w:r>
    </w:p>
  </w:footnote>
  <w:footnote w:type="continuationNotice" w:id="1">
    <w:p w14:paraId="7D3F7C94" w14:textId="77777777" w:rsidR="00F41FB5" w:rsidRDefault="00F41F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426BF" w14:textId="77777777" w:rsidR="0078736F" w:rsidRPr="00CB0B41" w:rsidRDefault="0078736F" w:rsidP="00CB0B41">
    <w:pPr>
      <w:pStyle w:val="Header"/>
      <w:jc w:val="center"/>
      <w:rPr>
        <w:rFonts w:cs="Times New Roman"/>
        <w:b/>
        <w:bCs/>
        <w:sz w:val="20"/>
        <w:szCs w:val="20"/>
        <w:cs/>
      </w:rPr>
    </w:pPr>
  </w:p>
  <w:p w14:paraId="615F44C0" w14:textId="77777777" w:rsidR="0078736F" w:rsidRPr="00DC1AC4" w:rsidRDefault="0078736F" w:rsidP="00CB0B41">
    <w:pPr>
      <w:pStyle w:val="Header"/>
      <w:jc w:val="center"/>
      <w:rPr>
        <w:rFonts w:cs="Times New Roman"/>
        <w:cs/>
      </w:rPr>
    </w:pPr>
    <w:r w:rsidRPr="00DC1AC4">
      <w:rPr>
        <w:rFonts w:cs="Times New Roman"/>
        <w:cs/>
      </w:rPr>
      <w:fldChar w:fldCharType="begin"/>
    </w:r>
    <w:r w:rsidRPr="00DC1AC4">
      <w:rPr>
        <w:rFonts w:cs="Times New Roman"/>
        <w:cs/>
      </w:rPr>
      <w:instrText xml:space="preserve"> PAGE   \* MERGEFORMAT </w:instrText>
    </w:r>
    <w:r w:rsidRPr="00DC1AC4">
      <w:rPr>
        <w:rFonts w:cs="Times New Roman"/>
        <w:cs/>
      </w:rPr>
      <w:fldChar w:fldCharType="separate"/>
    </w:r>
    <w:r w:rsidRPr="007D2A55">
      <w:rPr>
        <w:rFonts w:cs="Times New Roman"/>
        <w:noProof/>
        <w:cs/>
      </w:rPr>
      <w:t>- 35 -</w:t>
    </w:r>
    <w:r w:rsidRPr="00DC1AC4">
      <w:rPr>
        <w:rFonts w:cs="Times New Roman"/>
        <w:noProof/>
        <w:cs/>
      </w:rPr>
      <w:fldChar w:fldCharType="end"/>
    </w:r>
  </w:p>
  <w:p w14:paraId="1EDD7203" w14:textId="77777777" w:rsidR="0078736F" w:rsidRPr="005928EA" w:rsidRDefault="0078736F" w:rsidP="00CB0B41">
    <w:pPr>
      <w:pStyle w:val="Header"/>
      <w:jc w:val="center"/>
      <w:rPr>
        <w:rFonts w:cs="Cordia New"/>
        <w: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F21A6" w14:textId="4AB64EB7" w:rsidR="0049035C" w:rsidRDefault="0049035C" w:rsidP="0049035C">
    <w:pPr>
      <w:pStyle w:val="Header"/>
      <w:jc w:val="center"/>
      <w:rPr>
        <w:b/>
        <w:bCs/>
      </w:rPr>
    </w:pPr>
  </w:p>
  <w:p w14:paraId="697E517C" w14:textId="77777777" w:rsidR="0049035C" w:rsidRDefault="0049035C" w:rsidP="0049035C">
    <w:pPr>
      <w:pStyle w:val="Header"/>
      <w:jc w:val="center"/>
      <w:rPr>
        <w:b/>
        <w:bCs/>
      </w:rPr>
    </w:pPr>
  </w:p>
  <w:p w14:paraId="29C50D24" w14:textId="77777777" w:rsidR="0049035C" w:rsidRPr="0049035C" w:rsidRDefault="0049035C" w:rsidP="0049035C">
    <w:pPr>
      <w:pStyle w:val="Header"/>
      <w:jc w:val="center"/>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9365028"/>
      <w:docPartObj>
        <w:docPartGallery w:val="Page Numbers (Top of Page)"/>
        <w:docPartUnique/>
      </w:docPartObj>
    </w:sdtPr>
    <w:sdtEndPr>
      <w:rPr>
        <w:noProof/>
      </w:rPr>
    </w:sdtEndPr>
    <w:sdtContent>
      <w:p w14:paraId="3B5A6D6A" w14:textId="77777777" w:rsidR="00906108" w:rsidRPr="0049035C" w:rsidRDefault="00906108" w:rsidP="00906108">
        <w:pPr>
          <w:pStyle w:val="Header"/>
          <w:jc w:val="center"/>
          <w:rPr>
            <w:b/>
            <w:bCs/>
          </w:rPr>
        </w:pPr>
      </w:p>
      <w:p w14:paraId="172453A0" w14:textId="77777777" w:rsidR="00906108" w:rsidRDefault="00906108" w:rsidP="00906108">
        <w:pPr>
          <w:pStyle w:val="Header"/>
          <w:jc w:val="center"/>
          <w:rPr>
            <w:noProof/>
          </w:rPr>
        </w:pPr>
        <w:r>
          <w:fldChar w:fldCharType="begin"/>
        </w:r>
        <w:r>
          <w:instrText xml:space="preserve"> PAGE   \* MERGEFORMAT </w:instrText>
        </w:r>
        <w:r>
          <w:fldChar w:fldCharType="separate"/>
        </w:r>
        <w:r>
          <w:t>- 2 -</w:t>
        </w:r>
        <w:r>
          <w:rPr>
            <w:noProof/>
          </w:rPr>
          <w:fldChar w:fldCharType="end"/>
        </w:r>
      </w:p>
      <w:p w14:paraId="67A8EBFA" w14:textId="77777777" w:rsidR="00906108" w:rsidRDefault="00906108" w:rsidP="00906108">
        <w:pPr>
          <w:pStyle w:val="Header"/>
          <w:jc w:val="center"/>
          <w:rPr>
            <w:noProof/>
          </w:rPr>
        </w:pPr>
      </w:p>
      <w:p w14:paraId="5671C144" w14:textId="77777777" w:rsidR="00906108" w:rsidRDefault="00BA6636" w:rsidP="00906108">
        <w:pPr>
          <w:pStyle w:val="Header"/>
          <w:jc w:val="center"/>
          <w:rPr>
            <w:noProof/>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7365032"/>
      <w:docPartObj>
        <w:docPartGallery w:val="Page Numbers (Top of Page)"/>
        <w:docPartUnique/>
      </w:docPartObj>
    </w:sdtPr>
    <w:sdtEndPr>
      <w:rPr>
        <w:noProof/>
      </w:rPr>
    </w:sdtEndPr>
    <w:sdtContent>
      <w:p w14:paraId="7F2F7CA0" w14:textId="77B26C6D" w:rsidR="00AE41C6" w:rsidRPr="0049035C" w:rsidRDefault="00AE41C6">
        <w:pPr>
          <w:pStyle w:val="Header"/>
          <w:jc w:val="center"/>
          <w:rPr>
            <w:b/>
            <w:bCs/>
          </w:rPr>
        </w:pPr>
      </w:p>
      <w:p w14:paraId="5BCCFD7C" w14:textId="77777777" w:rsidR="00AE41C6" w:rsidRDefault="00AE41C6" w:rsidP="003A1F6B">
        <w:pPr>
          <w:pStyle w:val="Header"/>
          <w:jc w:val="center"/>
          <w:rPr>
            <w:noProof/>
          </w:rPr>
        </w:pPr>
        <w:r>
          <w:fldChar w:fldCharType="begin"/>
        </w:r>
        <w:r>
          <w:instrText xml:space="preserve"> PAGE   \* MERGEFORMAT </w:instrText>
        </w:r>
        <w:r>
          <w:fldChar w:fldCharType="separate"/>
        </w:r>
        <w:r>
          <w:rPr>
            <w:noProof/>
          </w:rPr>
          <w:t>2</w:t>
        </w:r>
        <w:r>
          <w:rPr>
            <w:noProof/>
          </w:rPr>
          <w:fldChar w:fldCharType="end"/>
        </w:r>
      </w:p>
      <w:p w14:paraId="62256585" w14:textId="77777777" w:rsidR="00AE41C6" w:rsidRDefault="00AE41C6" w:rsidP="003A1F6B">
        <w:pPr>
          <w:pStyle w:val="Header"/>
          <w:jc w:val="center"/>
          <w:rPr>
            <w:noProof/>
          </w:rPr>
        </w:pPr>
      </w:p>
      <w:p w14:paraId="4FB49999" w14:textId="77777777" w:rsidR="00AE41C6" w:rsidRDefault="00BA6636" w:rsidP="003A1F6B">
        <w:pPr>
          <w:pStyle w:val="Header"/>
          <w:jc w:val="center"/>
          <w:rPr>
            <w:noProof/>
          </w:rPr>
        </w:pP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4D876" w14:textId="3AD381F0" w:rsidR="0078736F" w:rsidRPr="00906108" w:rsidRDefault="0078736F" w:rsidP="00041ADC">
    <w:pPr>
      <w:pStyle w:val="Header"/>
      <w:jc w:val="center"/>
      <w:rPr>
        <w:rFonts w:cs="Times New Roman"/>
        <w:b/>
        <w:bCs/>
        <w:cs/>
      </w:rPr>
    </w:pPr>
  </w:p>
  <w:p w14:paraId="2010D0E7" w14:textId="77777777" w:rsidR="0078736F" w:rsidRPr="00AC313D" w:rsidRDefault="0078736F" w:rsidP="00F817E3">
    <w:pPr>
      <w:pStyle w:val="Header"/>
      <w:tabs>
        <w:tab w:val="clear" w:pos="4320"/>
      </w:tabs>
      <w:ind w:left="720" w:hanging="702"/>
      <w:jc w:val="center"/>
      <w:rPr>
        <w:rFonts w:cs="Times New Roman"/>
      </w:rPr>
    </w:pPr>
    <w:r>
      <w:rPr>
        <w:rFonts w:cs="Times New Roman"/>
      </w:rPr>
      <w:t xml:space="preserve">- </w:t>
    </w:r>
    <w:r w:rsidRPr="00BC63B8">
      <w:rPr>
        <w:rFonts w:cs="Times New Roman"/>
      </w:rPr>
      <w:fldChar w:fldCharType="begin"/>
    </w:r>
    <w:r w:rsidRPr="00BC63B8">
      <w:rPr>
        <w:rFonts w:cs="Times New Roman"/>
      </w:rPr>
      <w:instrText xml:space="preserve"> PAGE   \* MERGEFORMAT </w:instrText>
    </w:r>
    <w:r w:rsidRPr="00BC63B8">
      <w:rPr>
        <w:rFonts w:cs="Times New Roman"/>
      </w:rPr>
      <w:fldChar w:fldCharType="separate"/>
    </w:r>
    <w:r>
      <w:rPr>
        <w:rFonts w:cs="Times New Roman"/>
        <w:noProof/>
      </w:rPr>
      <w:t>84</w:t>
    </w:r>
    <w:r w:rsidRPr="00BC63B8">
      <w:rPr>
        <w:rFonts w:cs="Times New Roman"/>
        <w:noProof/>
      </w:rPr>
      <w:fldChar w:fldCharType="end"/>
    </w:r>
    <w:r>
      <w:rPr>
        <w:rFonts w:cs="Times New Roman"/>
        <w:noProof/>
      </w:rPr>
      <w:t xml:space="preserve"> -</w:t>
    </w:r>
  </w:p>
  <w:p w14:paraId="402B03F0" w14:textId="77777777" w:rsidR="0078736F" w:rsidRDefault="0078736F" w:rsidP="00AC313D">
    <w:pPr>
      <w:pStyle w:val="Header"/>
      <w:spacing w:line="220" w:lineRule="exact"/>
      <w:jc w:val="center"/>
      <w:rPr>
        <w:rFonts w:cs="Times New Roman"/>
      </w:rPr>
    </w:pPr>
  </w:p>
  <w:p w14:paraId="4D42D5BE" w14:textId="77777777" w:rsidR="0078736F" w:rsidRPr="00AC313D" w:rsidRDefault="0078736F" w:rsidP="00AC313D">
    <w:pPr>
      <w:pStyle w:val="Header"/>
      <w:spacing w:line="220" w:lineRule="exact"/>
      <w:jc w:val="center"/>
      <w:rPr>
        <w:rFonts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14760" w14:textId="6D718FEE" w:rsidR="0078736F" w:rsidRPr="00906108" w:rsidRDefault="0078736F" w:rsidP="00041ADC">
    <w:pPr>
      <w:pStyle w:val="Header"/>
      <w:jc w:val="center"/>
      <w:rPr>
        <w:rFonts w:cs="Times New Roman"/>
        <w:b/>
        <w:bCs/>
        <w:cs/>
      </w:rPr>
    </w:pPr>
  </w:p>
  <w:p w14:paraId="00FC2251" w14:textId="77777777" w:rsidR="0078736F" w:rsidRPr="00AC313D" w:rsidRDefault="0078736F" w:rsidP="00F817E3">
    <w:pPr>
      <w:pStyle w:val="Header"/>
      <w:tabs>
        <w:tab w:val="clear" w:pos="4320"/>
      </w:tabs>
      <w:ind w:left="720" w:hanging="702"/>
      <w:jc w:val="center"/>
      <w:rPr>
        <w:rFonts w:cs="Times New Roman"/>
      </w:rPr>
    </w:pPr>
    <w:r w:rsidRPr="00BC63B8">
      <w:rPr>
        <w:rFonts w:cs="Times New Roman"/>
      </w:rPr>
      <w:fldChar w:fldCharType="begin"/>
    </w:r>
    <w:r w:rsidRPr="00BC63B8">
      <w:rPr>
        <w:rFonts w:cs="Times New Roman"/>
      </w:rPr>
      <w:instrText xml:space="preserve"> PAGE   \* MERGEFORMAT </w:instrText>
    </w:r>
    <w:r w:rsidRPr="00BC63B8">
      <w:rPr>
        <w:rFonts w:cs="Times New Roman"/>
      </w:rPr>
      <w:fldChar w:fldCharType="separate"/>
    </w:r>
    <w:r>
      <w:rPr>
        <w:rFonts w:cs="Times New Roman"/>
        <w:noProof/>
      </w:rPr>
      <w:t>84</w:t>
    </w:r>
    <w:r w:rsidRPr="00BC63B8">
      <w:rPr>
        <w:rFonts w:cs="Times New Roman"/>
        <w:noProof/>
      </w:rPr>
      <w:fldChar w:fldCharType="end"/>
    </w:r>
  </w:p>
  <w:p w14:paraId="63BD3B64" w14:textId="77777777" w:rsidR="0078736F" w:rsidRDefault="0078736F" w:rsidP="00DF2BEC">
    <w:pPr>
      <w:pStyle w:val="Header"/>
      <w:jc w:val="center"/>
      <w:rPr>
        <w:rFonts w:cs="Times New Roman"/>
      </w:rPr>
    </w:pPr>
  </w:p>
  <w:p w14:paraId="6D9C4D7C" w14:textId="77777777" w:rsidR="00DF2BEC" w:rsidRPr="00AC313D" w:rsidRDefault="00DF2BEC" w:rsidP="00DF2BEC">
    <w:pPr>
      <w:pStyle w:val="Header"/>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80D9C"/>
    <w:multiLevelType w:val="hybridMultilevel"/>
    <w:tmpl w:val="C8586E6E"/>
    <w:lvl w:ilvl="0" w:tplc="1F9ACD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852D3"/>
    <w:multiLevelType w:val="hybridMultilevel"/>
    <w:tmpl w:val="3252D4C2"/>
    <w:lvl w:ilvl="0" w:tplc="893C391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B7A6EF0"/>
    <w:multiLevelType w:val="hybridMultilevel"/>
    <w:tmpl w:val="3C804382"/>
    <w:lvl w:ilvl="0" w:tplc="2BA272AA">
      <w:start w:val="1"/>
      <w:numFmt w:val="bullet"/>
      <w:lvlText w:val=""/>
      <w:lvlJc w:val="left"/>
      <w:pPr>
        <w:ind w:left="2367" w:hanging="360"/>
      </w:pPr>
      <w:rPr>
        <w:rFonts w:ascii="Symbol" w:hAnsi="Symbol" w:hint="default"/>
        <w:sz w:val="22"/>
        <w:szCs w:val="22"/>
      </w:rPr>
    </w:lvl>
    <w:lvl w:ilvl="1" w:tplc="304A0DF0">
      <w:numFmt w:val="bullet"/>
      <w:lvlText w:val="-"/>
      <w:lvlJc w:val="left"/>
      <w:pPr>
        <w:ind w:left="2160" w:hanging="360"/>
      </w:pPr>
      <w:rPr>
        <w:rFonts w:asciiTheme="majorBidi" w:eastAsia="SimSun" w:hAnsiTheme="majorBidi" w:cstheme="majorBidi"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DB13A0"/>
    <w:multiLevelType w:val="hybridMultilevel"/>
    <w:tmpl w:val="F0D8254A"/>
    <w:lvl w:ilvl="0" w:tplc="57F26BB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0EDC2ED3"/>
    <w:multiLevelType w:val="multilevel"/>
    <w:tmpl w:val="38BE3BD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87760"/>
    <w:multiLevelType w:val="hybridMultilevel"/>
    <w:tmpl w:val="17DA7AAC"/>
    <w:lvl w:ilvl="0" w:tplc="AFC81E2E">
      <w:start w:val="1"/>
      <w:numFmt w:val="lowerLetter"/>
      <w:lvlText w:val="%1)"/>
      <w:lvlJc w:val="left"/>
      <w:pPr>
        <w:ind w:left="2610" w:hanging="360"/>
      </w:pPr>
      <w:rPr>
        <w:rFonts w:ascii="Times New Roman" w:eastAsia="Times New Roman" w:hAnsi="Times New Roman" w:cs="Times New Roman"/>
        <w:lang w:bidi="th-TH"/>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25CB2"/>
    <w:multiLevelType w:val="hybridMultilevel"/>
    <w:tmpl w:val="C6EA95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621EC7"/>
    <w:multiLevelType w:val="hybridMultilevel"/>
    <w:tmpl w:val="15EC504C"/>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D1CC6"/>
    <w:multiLevelType w:val="hybridMultilevel"/>
    <w:tmpl w:val="FAC4B942"/>
    <w:lvl w:ilvl="0" w:tplc="4E5688C2">
      <w:numFmt w:val="bullet"/>
      <w:lvlText w:val="-"/>
      <w:lvlJc w:val="left"/>
      <w:pPr>
        <w:ind w:left="720" w:hanging="360"/>
      </w:pPr>
      <w:rPr>
        <w:rFonts w:ascii="Angsana New" w:eastAsia="SimSun" w:hAnsi="Angsana New" w:cs="Angsana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A73974"/>
    <w:multiLevelType w:val="hybridMultilevel"/>
    <w:tmpl w:val="CB7E3D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6030877"/>
    <w:multiLevelType w:val="hybridMultilevel"/>
    <w:tmpl w:val="B62E8E8C"/>
    <w:lvl w:ilvl="0" w:tplc="5E7C3D2A">
      <w:numFmt w:val="bullet"/>
      <w:lvlText w:val="-"/>
      <w:lvlJc w:val="left"/>
      <w:pPr>
        <w:ind w:left="2520" w:hanging="360"/>
      </w:pPr>
      <w:rPr>
        <w:rFonts w:ascii="Times New Roman" w:eastAsia="Calibr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7F46F10"/>
    <w:multiLevelType w:val="hybridMultilevel"/>
    <w:tmpl w:val="6B806D24"/>
    <w:lvl w:ilvl="0" w:tplc="C8B08D0C">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A5B35"/>
    <w:multiLevelType w:val="hybridMultilevel"/>
    <w:tmpl w:val="2CCE21C8"/>
    <w:lvl w:ilvl="0" w:tplc="4614EFAC">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C0E4380"/>
    <w:multiLevelType w:val="multilevel"/>
    <w:tmpl w:val="505C56EA"/>
    <w:lvl w:ilvl="0">
      <w:start w:val="1"/>
      <w:numFmt w:val="decimal"/>
      <w:lvlText w:val="%1."/>
      <w:lvlJc w:val="left"/>
      <w:pPr>
        <w:ind w:left="720" w:hanging="360"/>
      </w:pPr>
      <w:rPr>
        <w:sz w:val="24"/>
        <w:szCs w:val="24"/>
      </w:rPr>
    </w:lvl>
    <w:lvl w:ilvl="1">
      <w:start w:val="1"/>
      <w:numFmt w:val="decimal"/>
      <w:isLgl/>
      <w:lvlText w:val="%1.%2"/>
      <w:lvlJc w:val="left"/>
      <w:pPr>
        <w:ind w:left="1163" w:hanging="630"/>
      </w:pPr>
      <w:rPr>
        <w:rFonts w:cs="Angsana New" w:hint="default"/>
        <w:sz w:val="24"/>
        <w:szCs w:val="24"/>
      </w:rPr>
    </w:lvl>
    <w:lvl w:ilvl="2">
      <w:start w:val="1"/>
      <w:numFmt w:val="decimal"/>
      <w:isLgl/>
      <w:lvlText w:val="%1.%2.%3"/>
      <w:lvlJc w:val="left"/>
      <w:pPr>
        <w:ind w:left="1426" w:hanging="720"/>
      </w:pPr>
      <w:rPr>
        <w:rFonts w:cs="Angsana New" w:hint="default"/>
      </w:rPr>
    </w:lvl>
    <w:lvl w:ilvl="3">
      <w:start w:val="1"/>
      <w:numFmt w:val="decimal"/>
      <w:isLgl/>
      <w:lvlText w:val="%1.%2.%3.%4"/>
      <w:lvlJc w:val="left"/>
      <w:pPr>
        <w:ind w:left="1599" w:hanging="720"/>
      </w:pPr>
      <w:rPr>
        <w:rFonts w:cs="Angsana New" w:hint="default"/>
      </w:rPr>
    </w:lvl>
    <w:lvl w:ilvl="4">
      <w:start w:val="1"/>
      <w:numFmt w:val="decimal"/>
      <w:isLgl/>
      <w:lvlText w:val="%1.%2.%3.%4.%5"/>
      <w:lvlJc w:val="left"/>
      <w:pPr>
        <w:ind w:left="2132" w:hanging="1080"/>
      </w:pPr>
      <w:rPr>
        <w:rFonts w:cs="Angsana New" w:hint="default"/>
      </w:rPr>
    </w:lvl>
    <w:lvl w:ilvl="5">
      <w:start w:val="1"/>
      <w:numFmt w:val="decimal"/>
      <w:isLgl/>
      <w:lvlText w:val="%1.%2.%3.%4.%5.%6"/>
      <w:lvlJc w:val="left"/>
      <w:pPr>
        <w:ind w:left="2305" w:hanging="1080"/>
      </w:pPr>
      <w:rPr>
        <w:rFonts w:cs="Angsana New" w:hint="default"/>
      </w:rPr>
    </w:lvl>
    <w:lvl w:ilvl="6">
      <w:start w:val="1"/>
      <w:numFmt w:val="decimal"/>
      <w:isLgl/>
      <w:lvlText w:val="%1.%2.%3.%4.%5.%6.%7"/>
      <w:lvlJc w:val="left"/>
      <w:pPr>
        <w:ind w:left="2838" w:hanging="1440"/>
      </w:pPr>
      <w:rPr>
        <w:rFonts w:cs="Angsana New" w:hint="default"/>
      </w:rPr>
    </w:lvl>
    <w:lvl w:ilvl="7">
      <w:start w:val="1"/>
      <w:numFmt w:val="decimal"/>
      <w:isLgl/>
      <w:lvlText w:val="%1.%2.%3.%4.%5.%6.%7.%8"/>
      <w:lvlJc w:val="left"/>
      <w:pPr>
        <w:ind w:left="3011" w:hanging="1440"/>
      </w:pPr>
      <w:rPr>
        <w:rFonts w:cs="Angsana New" w:hint="default"/>
      </w:rPr>
    </w:lvl>
    <w:lvl w:ilvl="8">
      <w:start w:val="1"/>
      <w:numFmt w:val="decimal"/>
      <w:isLgl/>
      <w:lvlText w:val="%1.%2.%3.%4.%5.%6.%7.%8.%9"/>
      <w:lvlJc w:val="left"/>
      <w:pPr>
        <w:ind w:left="3544" w:hanging="1800"/>
      </w:pPr>
      <w:rPr>
        <w:rFonts w:cs="Angsana New" w:hint="default"/>
      </w:rPr>
    </w:lvl>
  </w:abstractNum>
  <w:abstractNum w:abstractNumId="14" w15:restartNumberingAfterBreak="0">
    <w:nsid w:val="2CDD5C47"/>
    <w:multiLevelType w:val="hybridMultilevel"/>
    <w:tmpl w:val="CF1A8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B44741"/>
    <w:multiLevelType w:val="hybridMultilevel"/>
    <w:tmpl w:val="5C5A76F0"/>
    <w:lvl w:ilvl="0" w:tplc="A9F479B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FE34FB0"/>
    <w:multiLevelType w:val="hybridMultilevel"/>
    <w:tmpl w:val="6BDA028C"/>
    <w:lvl w:ilvl="0" w:tplc="04090001">
      <w:start w:val="1"/>
      <w:numFmt w:val="bullet"/>
      <w:lvlText w:val=""/>
      <w:lvlJc w:val="left"/>
      <w:pPr>
        <w:ind w:left="1447" w:hanging="360"/>
      </w:pPr>
      <w:rPr>
        <w:rFonts w:ascii="Symbol" w:hAnsi="Symbol" w:hint="default"/>
      </w:rPr>
    </w:lvl>
    <w:lvl w:ilvl="1" w:tplc="04090003">
      <w:start w:val="1"/>
      <w:numFmt w:val="bullet"/>
      <w:lvlText w:val="o"/>
      <w:lvlJc w:val="left"/>
      <w:pPr>
        <w:ind w:left="2167" w:hanging="360"/>
      </w:pPr>
      <w:rPr>
        <w:rFonts w:ascii="Courier New" w:hAnsi="Courier New" w:cs="Courier New" w:hint="default"/>
      </w:rPr>
    </w:lvl>
    <w:lvl w:ilvl="2" w:tplc="04090005">
      <w:start w:val="1"/>
      <w:numFmt w:val="bullet"/>
      <w:lvlText w:val=""/>
      <w:lvlJc w:val="left"/>
      <w:pPr>
        <w:ind w:left="2887" w:hanging="360"/>
      </w:pPr>
      <w:rPr>
        <w:rFonts w:ascii="Wingdings" w:hAnsi="Wingdings" w:hint="default"/>
      </w:rPr>
    </w:lvl>
    <w:lvl w:ilvl="3" w:tplc="04090001">
      <w:start w:val="1"/>
      <w:numFmt w:val="bullet"/>
      <w:lvlText w:val=""/>
      <w:lvlJc w:val="left"/>
      <w:pPr>
        <w:ind w:left="3607" w:hanging="360"/>
      </w:pPr>
      <w:rPr>
        <w:rFonts w:ascii="Symbol" w:hAnsi="Symbol" w:hint="default"/>
      </w:rPr>
    </w:lvl>
    <w:lvl w:ilvl="4" w:tplc="04090003">
      <w:start w:val="1"/>
      <w:numFmt w:val="bullet"/>
      <w:lvlText w:val="o"/>
      <w:lvlJc w:val="left"/>
      <w:pPr>
        <w:ind w:left="4327" w:hanging="360"/>
      </w:pPr>
      <w:rPr>
        <w:rFonts w:ascii="Courier New" w:hAnsi="Courier New" w:cs="Courier New" w:hint="default"/>
      </w:rPr>
    </w:lvl>
    <w:lvl w:ilvl="5" w:tplc="04090005">
      <w:start w:val="1"/>
      <w:numFmt w:val="bullet"/>
      <w:lvlText w:val=""/>
      <w:lvlJc w:val="left"/>
      <w:pPr>
        <w:ind w:left="5047" w:hanging="360"/>
      </w:pPr>
      <w:rPr>
        <w:rFonts w:ascii="Wingdings" w:hAnsi="Wingdings" w:hint="default"/>
      </w:rPr>
    </w:lvl>
    <w:lvl w:ilvl="6" w:tplc="04090001">
      <w:start w:val="1"/>
      <w:numFmt w:val="bullet"/>
      <w:lvlText w:val=""/>
      <w:lvlJc w:val="left"/>
      <w:pPr>
        <w:ind w:left="5767" w:hanging="360"/>
      </w:pPr>
      <w:rPr>
        <w:rFonts w:ascii="Symbol" w:hAnsi="Symbol" w:hint="default"/>
      </w:rPr>
    </w:lvl>
    <w:lvl w:ilvl="7" w:tplc="04090003">
      <w:start w:val="1"/>
      <w:numFmt w:val="bullet"/>
      <w:lvlText w:val="o"/>
      <w:lvlJc w:val="left"/>
      <w:pPr>
        <w:ind w:left="6487" w:hanging="360"/>
      </w:pPr>
      <w:rPr>
        <w:rFonts w:ascii="Courier New" w:hAnsi="Courier New" w:cs="Courier New" w:hint="default"/>
      </w:rPr>
    </w:lvl>
    <w:lvl w:ilvl="8" w:tplc="04090005">
      <w:start w:val="1"/>
      <w:numFmt w:val="bullet"/>
      <w:lvlText w:val=""/>
      <w:lvlJc w:val="left"/>
      <w:pPr>
        <w:ind w:left="7207" w:hanging="360"/>
      </w:pPr>
      <w:rPr>
        <w:rFonts w:ascii="Wingdings" w:hAnsi="Wingdings" w:hint="default"/>
      </w:rPr>
    </w:lvl>
  </w:abstractNum>
  <w:abstractNum w:abstractNumId="17" w15:restartNumberingAfterBreak="0">
    <w:nsid w:val="328C5DDC"/>
    <w:multiLevelType w:val="hybridMultilevel"/>
    <w:tmpl w:val="4044EB16"/>
    <w:lvl w:ilvl="0" w:tplc="4E5688C2">
      <w:numFmt w:val="bullet"/>
      <w:lvlText w:val="-"/>
      <w:lvlJc w:val="left"/>
      <w:pPr>
        <w:ind w:left="720" w:hanging="360"/>
      </w:pPr>
      <w:rPr>
        <w:rFonts w:ascii="Angsana New" w:eastAsia="SimSun" w:hAnsi="Angsana New" w:cs="Angsana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B3F8E"/>
    <w:multiLevelType w:val="hybridMultilevel"/>
    <w:tmpl w:val="EF983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AC2670"/>
    <w:multiLevelType w:val="hybridMultilevel"/>
    <w:tmpl w:val="CEF05D6A"/>
    <w:lvl w:ilvl="0" w:tplc="F07A2272">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0" w15:restartNumberingAfterBreak="0">
    <w:nsid w:val="40AB2375"/>
    <w:multiLevelType w:val="hybridMultilevel"/>
    <w:tmpl w:val="D2663172"/>
    <w:lvl w:ilvl="0" w:tplc="04090001">
      <w:start w:val="1"/>
      <w:numFmt w:val="bullet"/>
      <w:lvlText w:val=""/>
      <w:lvlJc w:val="left"/>
      <w:pPr>
        <w:tabs>
          <w:tab w:val="num" w:pos="9720"/>
        </w:tabs>
        <w:ind w:left="9720" w:hanging="144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520206B"/>
    <w:multiLevelType w:val="multilevel"/>
    <w:tmpl w:val="AB00CD38"/>
    <w:lvl w:ilvl="0">
      <w:start w:val="2"/>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2" w15:restartNumberingAfterBreak="0">
    <w:nsid w:val="489A6EE5"/>
    <w:multiLevelType w:val="multilevel"/>
    <w:tmpl w:val="3A20519E"/>
    <w:lvl w:ilvl="0">
      <w:start w:val="1"/>
      <w:numFmt w:val="bullet"/>
      <w:lvlText w:val=""/>
      <w:lvlJc w:val="left"/>
      <w:pPr>
        <w:ind w:left="430" w:hanging="430"/>
      </w:pPr>
      <w:rPr>
        <w:rFonts w:ascii="Symbol" w:hAnsi="Symbol" w:hint="default"/>
      </w:rPr>
    </w:lvl>
    <w:lvl w:ilvl="1">
      <w:start w:val="1"/>
      <w:numFmt w:val="decimal"/>
      <w:lvlText w:val="%1.%2"/>
      <w:lvlJc w:val="left"/>
      <w:pPr>
        <w:ind w:left="970" w:hanging="430"/>
      </w:pPr>
      <w:rPr>
        <w:rFonts w:eastAsia="Calibri" w:cs="Angsana New" w:hint="default"/>
      </w:rPr>
    </w:lvl>
    <w:lvl w:ilvl="2">
      <w:start w:val="2"/>
      <w:numFmt w:val="decimal"/>
      <w:lvlText w:val="%1.%2.%3"/>
      <w:lvlJc w:val="left"/>
      <w:pPr>
        <w:ind w:left="1800" w:hanging="720"/>
      </w:pPr>
      <w:rPr>
        <w:rFonts w:eastAsia="Calibri" w:cs="Angsana New" w:hint="default"/>
      </w:rPr>
    </w:lvl>
    <w:lvl w:ilvl="3">
      <w:start w:val="1"/>
      <w:numFmt w:val="decimal"/>
      <w:lvlText w:val="%1.%2.%3.%4"/>
      <w:lvlJc w:val="left"/>
      <w:pPr>
        <w:ind w:left="2340" w:hanging="720"/>
      </w:pPr>
      <w:rPr>
        <w:rFonts w:eastAsia="Calibri" w:cs="Angsana New" w:hint="default"/>
      </w:rPr>
    </w:lvl>
    <w:lvl w:ilvl="4">
      <w:start w:val="1"/>
      <w:numFmt w:val="decimal"/>
      <w:lvlText w:val="%1.%2.%3.%4.%5"/>
      <w:lvlJc w:val="left"/>
      <w:pPr>
        <w:ind w:left="3240" w:hanging="1080"/>
      </w:pPr>
      <w:rPr>
        <w:rFonts w:eastAsia="Calibri" w:cs="Angsana New" w:hint="default"/>
      </w:rPr>
    </w:lvl>
    <w:lvl w:ilvl="5">
      <w:start w:val="1"/>
      <w:numFmt w:val="decimal"/>
      <w:lvlText w:val="%1.%2.%3.%4.%5.%6"/>
      <w:lvlJc w:val="left"/>
      <w:pPr>
        <w:ind w:left="3780" w:hanging="1080"/>
      </w:pPr>
      <w:rPr>
        <w:rFonts w:eastAsia="Calibri" w:cs="Angsana New" w:hint="default"/>
      </w:rPr>
    </w:lvl>
    <w:lvl w:ilvl="6">
      <w:start w:val="1"/>
      <w:numFmt w:val="decimal"/>
      <w:lvlText w:val="%1.%2.%3.%4.%5.%6.%7"/>
      <w:lvlJc w:val="left"/>
      <w:pPr>
        <w:ind w:left="4320" w:hanging="1080"/>
      </w:pPr>
      <w:rPr>
        <w:rFonts w:eastAsia="Calibri" w:cs="Angsana New" w:hint="default"/>
      </w:rPr>
    </w:lvl>
    <w:lvl w:ilvl="7">
      <w:start w:val="1"/>
      <w:numFmt w:val="decimal"/>
      <w:lvlText w:val="%1.%2.%3.%4.%5.%6.%7.%8"/>
      <w:lvlJc w:val="left"/>
      <w:pPr>
        <w:ind w:left="5220" w:hanging="1440"/>
      </w:pPr>
      <w:rPr>
        <w:rFonts w:eastAsia="Calibri" w:cs="Angsana New" w:hint="default"/>
      </w:rPr>
    </w:lvl>
    <w:lvl w:ilvl="8">
      <w:start w:val="1"/>
      <w:numFmt w:val="decimal"/>
      <w:lvlText w:val="%1.%2.%3.%4.%5.%6.%7.%8.%9"/>
      <w:lvlJc w:val="left"/>
      <w:pPr>
        <w:ind w:left="5760" w:hanging="1440"/>
      </w:pPr>
      <w:rPr>
        <w:rFonts w:eastAsia="Calibri" w:cs="Angsana New" w:hint="default"/>
      </w:rPr>
    </w:lvl>
  </w:abstractNum>
  <w:abstractNum w:abstractNumId="23"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4" w15:restartNumberingAfterBreak="0">
    <w:nsid w:val="4E4B52D5"/>
    <w:multiLevelType w:val="hybridMultilevel"/>
    <w:tmpl w:val="16306E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3B92DCB"/>
    <w:multiLevelType w:val="hybridMultilevel"/>
    <w:tmpl w:val="337CA5BE"/>
    <w:lvl w:ilvl="0" w:tplc="DF0A12B2">
      <w:start w:val="1"/>
      <w:numFmt w:val="bullet"/>
      <w:lvlText w:val="•"/>
      <w:lvlJc w:val="left"/>
      <w:pPr>
        <w:ind w:left="1170" w:hanging="360"/>
      </w:pPr>
      <w:rPr>
        <w:rFonts w:ascii="Arial" w:hAnsi="Arial" w:hint="default"/>
        <w:sz w:val="32"/>
        <w:szCs w:val="32"/>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6" w15:restartNumberingAfterBreak="0">
    <w:nsid w:val="57D2546E"/>
    <w:multiLevelType w:val="hybridMultilevel"/>
    <w:tmpl w:val="5D3ADAF2"/>
    <w:lvl w:ilvl="0" w:tplc="04090001">
      <w:start w:val="1"/>
      <w:numFmt w:val="bullet"/>
      <w:lvlText w:val=""/>
      <w:lvlJc w:val="left"/>
      <w:pPr>
        <w:ind w:left="1440" w:hanging="360"/>
      </w:pPr>
      <w:rPr>
        <w:rFonts w:ascii="Symbol" w:hAnsi="Symbol" w:hint="default"/>
      </w:rPr>
    </w:lvl>
    <w:lvl w:ilvl="1" w:tplc="21A2BE6C">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8822EDA"/>
    <w:multiLevelType w:val="hybridMultilevel"/>
    <w:tmpl w:val="682E0480"/>
    <w:lvl w:ilvl="0" w:tplc="46381F4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AF740B"/>
    <w:multiLevelType w:val="hybridMultilevel"/>
    <w:tmpl w:val="2AEAB2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9927DEF"/>
    <w:multiLevelType w:val="multilevel"/>
    <w:tmpl w:val="F552FC84"/>
    <w:lvl w:ilvl="0">
      <w:start w:val="2"/>
      <w:numFmt w:val="decimal"/>
      <w:lvlText w:val="%1"/>
      <w:lvlJc w:val="left"/>
      <w:pPr>
        <w:ind w:left="360" w:hanging="360"/>
      </w:pPr>
      <w:rPr>
        <w:rFonts w:cstheme="minorBidi"/>
      </w:rPr>
    </w:lvl>
    <w:lvl w:ilvl="1">
      <w:start w:val="4"/>
      <w:numFmt w:val="decimal"/>
      <w:lvlText w:val="%1.%2"/>
      <w:lvlJc w:val="left"/>
      <w:pPr>
        <w:ind w:left="360" w:hanging="360"/>
      </w:pPr>
      <w:rPr>
        <w:rFonts w:cstheme="minorBidi"/>
      </w:rPr>
    </w:lvl>
    <w:lvl w:ilvl="2">
      <w:start w:val="1"/>
      <w:numFmt w:val="decimal"/>
      <w:lvlText w:val="%1.%2.%3"/>
      <w:lvlJc w:val="left"/>
      <w:pPr>
        <w:ind w:left="720" w:hanging="720"/>
      </w:pPr>
      <w:rPr>
        <w:rFonts w:cstheme="minorBidi"/>
      </w:rPr>
    </w:lvl>
    <w:lvl w:ilvl="3">
      <w:start w:val="1"/>
      <w:numFmt w:val="decimal"/>
      <w:lvlText w:val="%1.%2.%3.%4"/>
      <w:lvlJc w:val="left"/>
      <w:pPr>
        <w:ind w:left="720" w:hanging="720"/>
      </w:pPr>
      <w:rPr>
        <w:rFonts w:cstheme="minorBidi"/>
      </w:rPr>
    </w:lvl>
    <w:lvl w:ilvl="4">
      <w:start w:val="1"/>
      <w:numFmt w:val="decimal"/>
      <w:lvlText w:val="%1.%2.%3.%4.%5"/>
      <w:lvlJc w:val="left"/>
      <w:pPr>
        <w:ind w:left="1080" w:hanging="1080"/>
      </w:pPr>
      <w:rPr>
        <w:rFonts w:cstheme="minorBidi"/>
      </w:rPr>
    </w:lvl>
    <w:lvl w:ilvl="5">
      <w:start w:val="1"/>
      <w:numFmt w:val="decimal"/>
      <w:lvlText w:val="%1.%2.%3.%4.%5.%6"/>
      <w:lvlJc w:val="left"/>
      <w:pPr>
        <w:ind w:left="1080" w:hanging="1080"/>
      </w:pPr>
      <w:rPr>
        <w:rFonts w:cstheme="minorBidi"/>
      </w:rPr>
    </w:lvl>
    <w:lvl w:ilvl="6">
      <w:start w:val="1"/>
      <w:numFmt w:val="decimal"/>
      <w:lvlText w:val="%1.%2.%3.%4.%5.%6.%7"/>
      <w:lvlJc w:val="left"/>
      <w:pPr>
        <w:ind w:left="1440" w:hanging="1440"/>
      </w:pPr>
      <w:rPr>
        <w:rFonts w:cstheme="minorBidi"/>
      </w:rPr>
    </w:lvl>
    <w:lvl w:ilvl="7">
      <w:start w:val="1"/>
      <w:numFmt w:val="decimal"/>
      <w:lvlText w:val="%1.%2.%3.%4.%5.%6.%7.%8"/>
      <w:lvlJc w:val="left"/>
      <w:pPr>
        <w:ind w:left="1440" w:hanging="1440"/>
      </w:pPr>
      <w:rPr>
        <w:rFonts w:cstheme="minorBidi"/>
      </w:rPr>
    </w:lvl>
    <w:lvl w:ilvl="8">
      <w:start w:val="1"/>
      <w:numFmt w:val="decimal"/>
      <w:lvlText w:val="%1.%2.%3.%4.%5.%6.%7.%8.%9"/>
      <w:lvlJc w:val="left"/>
      <w:pPr>
        <w:ind w:left="1800" w:hanging="1800"/>
      </w:pPr>
      <w:rPr>
        <w:rFonts w:cstheme="minorBidi"/>
      </w:rPr>
    </w:lvl>
  </w:abstractNum>
  <w:abstractNum w:abstractNumId="30" w15:restartNumberingAfterBreak="0">
    <w:nsid w:val="68775EEB"/>
    <w:multiLevelType w:val="hybridMultilevel"/>
    <w:tmpl w:val="1CC4F630"/>
    <w:lvl w:ilvl="0" w:tplc="CA20CB2C">
      <w:start w:val="1"/>
      <w:numFmt w:val="decimal"/>
      <w:lvlText w:val="(%1)"/>
      <w:lvlJc w:val="left"/>
      <w:pPr>
        <w:ind w:left="2241" w:hanging="360"/>
      </w:pPr>
      <w:rPr>
        <w:rFonts w:hint="default"/>
      </w:rPr>
    </w:lvl>
    <w:lvl w:ilvl="1" w:tplc="04090019">
      <w:start w:val="1"/>
      <w:numFmt w:val="lowerLetter"/>
      <w:lvlText w:val="%2."/>
      <w:lvlJc w:val="left"/>
      <w:pPr>
        <w:ind w:left="2961" w:hanging="360"/>
      </w:pPr>
    </w:lvl>
    <w:lvl w:ilvl="2" w:tplc="0409001B" w:tentative="1">
      <w:start w:val="1"/>
      <w:numFmt w:val="lowerRoman"/>
      <w:lvlText w:val="%3."/>
      <w:lvlJc w:val="right"/>
      <w:pPr>
        <w:ind w:left="3681" w:hanging="180"/>
      </w:pPr>
    </w:lvl>
    <w:lvl w:ilvl="3" w:tplc="0409000F" w:tentative="1">
      <w:start w:val="1"/>
      <w:numFmt w:val="decimal"/>
      <w:lvlText w:val="%4."/>
      <w:lvlJc w:val="left"/>
      <w:pPr>
        <w:ind w:left="4401" w:hanging="360"/>
      </w:pPr>
    </w:lvl>
    <w:lvl w:ilvl="4" w:tplc="04090019" w:tentative="1">
      <w:start w:val="1"/>
      <w:numFmt w:val="lowerLetter"/>
      <w:lvlText w:val="%5."/>
      <w:lvlJc w:val="left"/>
      <w:pPr>
        <w:ind w:left="5121" w:hanging="360"/>
      </w:pPr>
    </w:lvl>
    <w:lvl w:ilvl="5" w:tplc="0409001B" w:tentative="1">
      <w:start w:val="1"/>
      <w:numFmt w:val="lowerRoman"/>
      <w:lvlText w:val="%6."/>
      <w:lvlJc w:val="right"/>
      <w:pPr>
        <w:ind w:left="5841" w:hanging="180"/>
      </w:pPr>
    </w:lvl>
    <w:lvl w:ilvl="6" w:tplc="0409000F" w:tentative="1">
      <w:start w:val="1"/>
      <w:numFmt w:val="decimal"/>
      <w:lvlText w:val="%7."/>
      <w:lvlJc w:val="left"/>
      <w:pPr>
        <w:ind w:left="6561" w:hanging="360"/>
      </w:pPr>
    </w:lvl>
    <w:lvl w:ilvl="7" w:tplc="04090019" w:tentative="1">
      <w:start w:val="1"/>
      <w:numFmt w:val="lowerLetter"/>
      <w:lvlText w:val="%8."/>
      <w:lvlJc w:val="left"/>
      <w:pPr>
        <w:ind w:left="7281" w:hanging="360"/>
      </w:pPr>
    </w:lvl>
    <w:lvl w:ilvl="8" w:tplc="0409001B" w:tentative="1">
      <w:start w:val="1"/>
      <w:numFmt w:val="lowerRoman"/>
      <w:lvlText w:val="%9."/>
      <w:lvlJc w:val="right"/>
      <w:pPr>
        <w:ind w:left="8001" w:hanging="180"/>
      </w:pPr>
    </w:lvl>
  </w:abstractNum>
  <w:abstractNum w:abstractNumId="31" w15:restartNumberingAfterBreak="0">
    <w:nsid w:val="6A9A7406"/>
    <w:multiLevelType w:val="multilevel"/>
    <w:tmpl w:val="CFA0E0EC"/>
    <w:lvl w:ilvl="0">
      <w:start w:val="2"/>
      <w:numFmt w:val="decimal"/>
      <w:lvlText w:val="%1"/>
      <w:lvlJc w:val="left"/>
      <w:pPr>
        <w:ind w:left="360" w:hanging="360"/>
      </w:pPr>
      <w:rPr>
        <w:rFonts w:hint="default"/>
      </w:rPr>
    </w:lvl>
    <w:lvl w:ilvl="1">
      <w:start w:val="2"/>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2" w15:restartNumberingAfterBreak="0">
    <w:nsid w:val="6C497355"/>
    <w:multiLevelType w:val="hybridMultilevel"/>
    <w:tmpl w:val="B2C268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F143083"/>
    <w:multiLevelType w:val="hybridMultilevel"/>
    <w:tmpl w:val="81C03940"/>
    <w:lvl w:ilvl="0" w:tplc="5E7C3D2A">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4" w15:restartNumberingAfterBreak="0">
    <w:nsid w:val="7409454A"/>
    <w:multiLevelType w:val="hybridMultilevel"/>
    <w:tmpl w:val="BD96A2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AC11397"/>
    <w:multiLevelType w:val="multilevel"/>
    <w:tmpl w:val="AD68E912"/>
    <w:lvl w:ilvl="0">
      <w:start w:val="2"/>
      <w:numFmt w:val="decimal"/>
      <w:pStyle w:val="ListNumber2"/>
      <w:lvlText w:val="%1"/>
      <w:lvlJc w:val="left"/>
      <w:pPr>
        <w:ind w:left="360" w:hanging="360"/>
      </w:pPr>
      <w:rPr>
        <w:rFonts w:hint="default"/>
      </w:rPr>
    </w:lvl>
    <w:lvl w:ilvl="1">
      <w:start w:val="6"/>
      <w:numFmt w:val="decimal"/>
      <w:lvlText w:val="%1.%2"/>
      <w:lvlJc w:val="left"/>
      <w:pPr>
        <w:ind w:left="1627" w:hanging="360"/>
      </w:pPr>
      <w:rPr>
        <w:rFonts w:hint="default"/>
      </w:rPr>
    </w:lvl>
    <w:lvl w:ilvl="2">
      <w:start w:val="1"/>
      <w:numFmt w:val="decimal"/>
      <w:lvlText w:val="%1.%2.%3"/>
      <w:lvlJc w:val="left"/>
      <w:pPr>
        <w:ind w:left="3254" w:hanging="720"/>
      </w:pPr>
      <w:rPr>
        <w:rFonts w:ascii="Angsana New" w:hAnsi="Angsana New" w:cs="Angsana New" w:hint="default"/>
        <w:b w:val="0"/>
        <w:bCs w:val="0"/>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8682" w:hanging="108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36" w15:restartNumberingAfterBreak="0">
    <w:nsid w:val="7B5F4E36"/>
    <w:multiLevelType w:val="hybridMultilevel"/>
    <w:tmpl w:val="1AC20AC2"/>
    <w:lvl w:ilvl="0" w:tplc="C596A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D418E5"/>
    <w:multiLevelType w:val="hybridMultilevel"/>
    <w:tmpl w:val="6BA6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73093A"/>
    <w:multiLevelType w:val="hybridMultilevel"/>
    <w:tmpl w:val="A74A2A24"/>
    <w:lvl w:ilvl="0" w:tplc="0400F0E6">
      <w:start w:val="1"/>
      <w:numFmt w:val="decimal"/>
      <w:lvlText w:val="(%1)"/>
      <w:lvlJc w:val="left"/>
      <w:pPr>
        <w:ind w:left="1440" w:hanging="720"/>
      </w:pPr>
      <w:rPr>
        <w:rFonts w:hint="default"/>
        <w:sz w:val="24"/>
        <w:szCs w:val="24"/>
      </w:rPr>
    </w:lvl>
    <w:lvl w:ilvl="1" w:tplc="F8322B68">
      <w:numFmt w:val="bullet"/>
      <w:lvlText w:val="•"/>
      <w:lvlJc w:val="left"/>
      <w:pPr>
        <w:ind w:left="1800" w:hanging="360"/>
      </w:pPr>
      <w:rPr>
        <w:rFonts w:ascii="Cordia New" w:eastAsia="Times New Roman" w:hAnsi="Cordia New" w:cs="Cordia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F6A6151"/>
    <w:multiLevelType w:val="hybridMultilevel"/>
    <w:tmpl w:val="5CAEFCE4"/>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DD0EBC"/>
    <w:multiLevelType w:val="multilevel"/>
    <w:tmpl w:val="06FA0960"/>
    <w:lvl w:ilvl="0">
      <w:start w:val="1"/>
      <w:numFmt w:val="bullet"/>
      <w:lvlText w:val="•"/>
      <w:lvlJc w:val="left"/>
      <w:pPr>
        <w:ind w:left="720" w:hanging="360"/>
      </w:pPr>
      <w:rPr>
        <w:rFonts w:ascii="Arial" w:hAnsi="Arial" w:hint="default"/>
        <w:sz w:val="32"/>
        <w:szCs w:val="3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868031461">
    <w:abstractNumId w:val="5"/>
  </w:num>
  <w:num w:numId="2" w16cid:durableId="1549537694">
    <w:abstractNumId w:val="20"/>
  </w:num>
  <w:num w:numId="3" w16cid:durableId="333186386">
    <w:abstractNumId w:val="35"/>
  </w:num>
  <w:num w:numId="4" w16cid:durableId="531115811">
    <w:abstractNumId w:val="25"/>
  </w:num>
  <w:num w:numId="5" w16cid:durableId="1963725011">
    <w:abstractNumId w:val="22"/>
  </w:num>
  <w:num w:numId="6" w16cid:durableId="1243369802">
    <w:abstractNumId w:val="12"/>
  </w:num>
  <w:num w:numId="7" w16cid:durableId="1294286403">
    <w:abstractNumId w:val="15"/>
  </w:num>
  <w:num w:numId="8" w16cid:durableId="33240767">
    <w:abstractNumId w:val="1"/>
  </w:num>
  <w:num w:numId="9" w16cid:durableId="1253473438">
    <w:abstractNumId w:val="0"/>
  </w:num>
  <w:num w:numId="10" w16cid:durableId="1521813776">
    <w:abstractNumId w:val="31"/>
  </w:num>
  <w:num w:numId="11" w16cid:durableId="1637447330">
    <w:abstractNumId w:val="40"/>
  </w:num>
  <w:num w:numId="12" w16cid:durableId="1838885447">
    <w:abstractNumId w:val="16"/>
  </w:num>
  <w:num w:numId="13" w16cid:durableId="836379987">
    <w:abstractNumId w:val="17"/>
  </w:num>
  <w:num w:numId="14" w16cid:durableId="1990622955">
    <w:abstractNumId w:val="36"/>
  </w:num>
  <w:num w:numId="15" w16cid:durableId="2036810955">
    <w:abstractNumId w:val="18"/>
  </w:num>
  <w:num w:numId="16" w16cid:durableId="1944725990">
    <w:abstractNumId w:val="24"/>
  </w:num>
  <w:num w:numId="17" w16cid:durableId="594092574">
    <w:abstractNumId w:val="28"/>
  </w:num>
  <w:num w:numId="18" w16cid:durableId="58485766">
    <w:abstractNumId w:val="38"/>
  </w:num>
  <w:num w:numId="19" w16cid:durableId="1939830601">
    <w:abstractNumId w:val="9"/>
  </w:num>
  <w:num w:numId="20" w16cid:durableId="2090424502">
    <w:abstractNumId w:val="32"/>
  </w:num>
  <w:num w:numId="21" w16cid:durableId="2016570742">
    <w:abstractNumId w:val="26"/>
  </w:num>
  <w:num w:numId="22" w16cid:durableId="684283879">
    <w:abstractNumId w:val="14"/>
  </w:num>
  <w:num w:numId="23" w16cid:durableId="212817397">
    <w:abstractNumId w:val="6"/>
  </w:num>
  <w:num w:numId="24" w16cid:durableId="1713844293">
    <w:abstractNumId w:val="34"/>
  </w:num>
  <w:num w:numId="25" w16cid:durableId="2049068799">
    <w:abstractNumId w:val="3"/>
  </w:num>
  <w:num w:numId="26" w16cid:durableId="1635983455">
    <w:abstractNumId w:val="37"/>
  </w:num>
  <w:num w:numId="27" w16cid:durableId="168447196">
    <w:abstractNumId w:val="19"/>
  </w:num>
  <w:num w:numId="28" w16cid:durableId="1780685691">
    <w:abstractNumId w:val="30"/>
  </w:num>
  <w:num w:numId="29" w16cid:durableId="300573308">
    <w:abstractNumId w:val="4"/>
  </w:num>
  <w:num w:numId="30" w16cid:durableId="762796700">
    <w:abstractNumId w:val="21"/>
  </w:num>
  <w:num w:numId="31" w16cid:durableId="2067217664">
    <w:abstractNumId w:val="2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83757318">
    <w:abstractNumId w:val="2"/>
  </w:num>
  <w:num w:numId="33" w16cid:durableId="256836475">
    <w:abstractNumId w:val="13"/>
  </w:num>
  <w:num w:numId="34" w16cid:durableId="1230463516">
    <w:abstractNumId w:val="7"/>
  </w:num>
  <w:num w:numId="35" w16cid:durableId="1770277975">
    <w:abstractNumId w:val="23"/>
  </w:num>
  <w:num w:numId="36" w16cid:durableId="1925138674">
    <w:abstractNumId w:val="8"/>
  </w:num>
  <w:num w:numId="37" w16cid:durableId="2001227295">
    <w:abstractNumId w:val="39"/>
  </w:num>
  <w:num w:numId="38" w16cid:durableId="1507356993">
    <w:abstractNumId w:val="27"/>
  </w:num>
  <w:num w:numId="39" w16cid:durableId="212275663">
    <w:abstractNumId w:val="11"/>
  </w:num>
  <w:num w:numId="40" w16cid:durableId="798301226">
    <w:abstractNumId w:val="10"/>
  </w:num>
  <w:num w:numId="41" w16cid:durableId="1899628813">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DD1"/>
    <w:rsid w:val="00000020"/>
    <w:rsid w:val="00000543"/>
    <w:rsid w:val="0000079A"/>
    <w:rsid w:val="000013E6"/>
    <w:rsid w:val="000017FA"/>
    <w:rsid w:val="00001C4B"/>
    <w:rsid w:val="00001CF9"/>
    <w:rsid w:val="000025A1"/>
    <w:rsid w:val="00002A99"/>
    <w:rsid w:val="00002ACA"/>
    <w:rsid w:val="00002DDA"/>
    <w:rsid w:val="00003041"/>
    <w:rsid w:val="00003790"/>
    <w:rsid w:val="00003959"/>
    <w:rsid w:val="000039D6"/>
    <w:rsid w:val="00003B28"/>
    <w:rsid w:val="00003C0B"/>
    <w:rsid w:val="00003FCD"/>
    <w:rsid w:val="00003FE6"/>
    <w:rsid w:val="000042B1"/>
    <w:rsid w:val="0000461F"/>
    <w:rsid w:val="00004E85"/>
    <w:rsid w:val="0000559E"/>
    <w:rsid w:val="00006139"/>
    <w:rsid w:val="000061E4"/>
    <w:rsid w:val="0000686A"/>
    <w:rsid w:val="00006F8D"/>
    <w:rsid w:val="00007461"/>
    <w:rsid w:val="0000769F"/>
    <w:rsid w:val="0000771A"/>
    <w:rsid w:val="000079DB"/>
    <w:rsid w:val="000079E0"/>
    <w:rsid w:val="00007AC0"/>
    <w:rsid w:val="00007AF0"/>
    <w:rsid w:val="00007B19"/>
    <w:rsid w:val="00007DDB"/>
    <w:rsid w:val="00010299"/>
    <w:rsid w:val="00010935"/>
    <w:rsid w:val="000109B6"/>
    <w:rsid w:val="00010F4C"/>
    <w:rsid w:val="00011080"/>
    <w:rsid w:val="000111E9"/>
    <w:rsid w:val="000119E4"/>
    <w:rsid w:val="00011D74"/>
    <w:rsid w:val="0001215D"/>
    <w:rsid w:val="000121AF"/>
    <w:rsid w:val="00012306"/>
    <w:rsid w:val="000125FD"/>
    <w:rsid w:val="00012782"/>
    <w:rsid w:val="00012B1C"/>
    <w:rsid w:val="0001341A"/>
    <w:rsid w:val="0001383E"/>
    <w:rsid w:val="0001388B"/>
    <w:rsid w:val="000138A3"/>
    <w:rsid w:val="00013A65"/>
    <w:rsid w:val="00013A8C"/>
    <w:rsid w:val="00013AB4"/>
    <w:rsid w:val="00014366"/>
    <w:rsid w:val="0001467A"/>
    <w:rsid w:val="00015072"/>
    <w:rsid w:val="000156CD"/>
    <w:rsid w:val="000161C2"/>
    <w:rsid w:val="00016263"/>
    <w:rsid w:val="000165A0"/>
    <w:rsid w:val="0001665F"/>
    <w:rsid w:val="00016738"/>
    <w:rsid w:val="00016BF9"/>
    <w:rsid w:val="00016F40"/>
    <w:rsid w:val="00016FDE"/>
    <w:rsid w:val="000174BC"/>
    <w:rsid w:val="000175D4"/>
    <w:rsid w:val="0001765F"/>
    <w:rsid w:val="00017888"/>
    <w:rsid w:val="0001789B"/>
    <w:rsid w:val="000178BD"/>
    <w:rsid w:val="00017908"/>
    <w:rsid w:val="000179ED"/>
    <w:rsid w:val="00017FF0"/>
    <w:rsid w:val="00020200"/>
    <w:rsid w:val="000203F3"/>
    <w:rsid w:val="000205ED"/>
    <w:rsid w:val="000209D1"/>
    <w:rsid w:val="00020A8D"/>
    <w:rsid w:val="00020B83"/>
    <w:rsid w:val="00020FCF"/>
    <w:rsid w:val="000210BC"/>
    <w:rsid w:val="0002111E"/>
    <w:rsid w:val="0002178F"/>
    <w:rsid w:val="0002191B"/>
    <w:rsid w:val="00021C86"/>
    <w:rsid w:val="00021DF4"/>
    <w:rsid w:val="000220D9"/>
    <w:rsid w:val="000229E9"/>
    <w:rsid w:val="000229F3"/>
    <w:rsid w:val="00022B98"/>
    <w:rsid w:val="0002303A"/>
    <w:rsid w:val="000232DE"/>
    <w:rsid w:val="0002384B"/>
    <w:rsid w:val="000238F7"/>
    <w:rsid w:val="00023ABB"/>
    <w:rsid w:val="00023C4E"/>
    <w:rsid w:val="00023CD9"/>
    <w:rsid w:val="00023FCE"/>
    <w:rsid w:val="00025299"/>
    <w:rsid w:val="0002530E"/>
    <w:rsid w:val="000255EE"/>
    <w:rsid w:val="00025E0E"/>
    <w:rsid w:val="00026A33"/>
    <w:rsid w:val="00026E70"/>
    <w:rsid w:val="000271A7"/>
    <w:rsid w:val="000277F5"/>
    <w:rsid w:val="00027BC6"/>
    <w:rsid w:val="00030149"/>
    <w:rsid w:val="00030176"/>
    <w:rsid w:val="00030336"/>
    <w:rsid w:val="00030337"/>
    <w:rsid w:val="00030CE1"/>
    <w:rsid w:val="00030D96"/>
    <w:rsid w:val="00030E7D"/>
    <w:rsid w:val="00031597"/>
    <w:rsid w:val="00031861"/>
    <w:rsid w:val="00031C29"/>
    <w:rsid w:val="0003245D"/>
    <w:rsid w:val="00032A15"/>
    <w:rsid w:val="00033029"/>
    <w:rsid w:val="00033DD6"/>
    <w:rsid w:val="00033E6E"/>
    <w:rsid w:val="0003419E"/>
    <w:rsid w:val="00034298"/>
    <w:rsid w:val="0003499E"/>
    <w:rsid w:val="00034E50"/>
    <w:rsid w:val="00035658"/>
    <w:rsid w:val="000358FD"/>
    <w:rsid w:val="0003593D"/>
    <w:rsid w:val="000368CD"/>
    <w:rsid w:val="00036ADD"/>
    <w:rsid w:val="00036DB2"/>
    <w:rsid w:val="00037145"/>
    <w:rsid w:val="0003741A"/>
    <w:rsid w:val="000376BE"/>
    <w:rsid w:val="000403BA"/>
    <w:rsid w:val="00040538"/>
    <w:rsid w:val="000405D8"/>
    <w:rsid w:val="000406FF"/>
    <w:rsid w:val="00040B30"/>
    <w:rsid w:val="00041041"/>
    <w:rsid w:val="00041ADC"/>
    <w:rsid w:val="00042100"/>
    <w:rsid w:val="00043313"/>
    <w:rsid w:val="00043681"/>
    <w:rsid w:val="00043B04"/>
    <w:rsid w:val="00043C01"/>
    <w:rsid w:val="00043D6E"/>
    <w:rsid w:val="00043EA1"/>
    <w:rsid w:val="000445A8"/>
    <w:rsid w:val="00044B30"/>
    <w:rsid w:val="00044D23"/>
    <w:rsid w:val="00044F75"/>
    <w:rsid w:val="0004556F"/>
    <w:rsid w:val="000455FC"/>
    <w:rsid w:val="000461C3"/>
    <w:rsid w:val="000461F0"/>
    <w:rsid w:val="00046664"/>
    <w:rsid w:val="00046BB3"/>
    <w:rsid w:val="00046EDE"/>
    <w:rsid w:val="00047103"/>
    <w:rsid w:val="0004744C"/>
    <w:rsid w:val="0004783E"/>
    <w:rsid w:val="0005000C"/>
    <w:rsid w:val="00050125"/>
    <w:rsid w:val="0005016E"/>
    <w:rsid w:val="000508A4"/>
    <w:rsid w:val="00050D75"/>
    <w:rsid w:val="00050EEF"/>
    <w:rsid w:val="00050F75"/>
    <w:rsid w:val="00051808"/>
    <w:rsid w:val="0005183E"/>
    <w:rsid w:val="000518C3"/>
    <w:rsid w:val="00051BC8"/>
    <w:rsid w:val="00051E13"/>
    <w:rsid w:val="000527B6"/>
    <w:rsid w:val="00052DFA"/>
    <w:rsid w:val="00053126"/>
    <w:rsid w:val="000532B5"/>
    <w:rsid w:val="000533F5"/>
    <w:rsid w:val="000533FE"/>
    <w:rsid w:val="000537D0"/>
    <w:rsid w:val="00053C7F"/>
    <w:rsid w:val="00053DF1"/>
    <w:rsid w:val="0005449D"/>
    <w:rsid w:val="00054711"/>
    <w:rsid w:val="00054954"/>
    <w:rsid w:val="00054AA7"/>
    <w:rsid w:val="00054B10"/>
    <w:rsid w:val="00054DC6"/>
    <w:rsid w:val="00055173"/>
    <w:rsid w:val="0005552A"/>
    <w:rsid w:val="00055AD0"/>
    <w:rsid w:val="00055B0A"/>
    <w:rsid w:val="00055B11"/>
    <w:rsid w:val="00055E55"/>
    <w:rsid w:val="00055EF9"/>
    <w:rsid w:val="00055F99"/>
    <w:rsid w:val="000562EB"/>
    <w:rsid w:val="000563B7"/>
    <w:rsid w:val="000566AE"/>
    <w:rsid w:val="000566D2"/>
    <w:rsid w:val="00056817"/>
    <w:rsid w:val="00056A86"/>
    <w:rsid w:val="00056F38"/>
    <w:rsid w:val="00057140"/>
    <w:rsid w:val="00057396"/>
    <w:rsid w:val="00057750"/>
    <w:rsid w:val="00057AD6"/>
    <w:rsid w:val="0006014B"/>
    <w:rsid w:val="000601CB"/>
    <w:rsid w:val="00060ED9"/>
    <w:rsid w:val="00061120"/>
    <w:rsid w:val="0006119E"/>
    <w:rsid w:val="00061265"/>
    <w:rsid w:val="000614F5"/>
    <w:rsid w:val="000619F8"/>
    <w:rsid w:val="00061E79"/>
    <w:rsid w:val="00062053"/>
    <w:rsid w:val="00062302"/>
    <w:rsid w:val="00062B30"/>
    <w:rsid w:val="00062D18"/>
    <w:rsid w:val="00062F00"/>
    <w:rsid w:val="00063B87"/>
    <w:rsid w:val="00063F47"/>
    <w:rsid w:val="000642C7"/>
    <w:rsid w:val="000645B5"/>
    <w:rsid w:val="00064B7A"/>
    <w:rsid w:val="00064BC2"/>
    <w:rsid w:val="00065480"/>
    <w:rsid w:val="00065623"/>
    <w:rsid w:val="00065ABD"/>
    <w:rsid w:val="00065BFC"/>
    <w:rsid w:val="00065C02"/>
    <w:rsid w:val="00065C97"/>
    <w:rsid w:val="00065F55"/>
    <w:rsid w:val="000665A0"/>
    <w:rsid w:val="000667A0"/>
    <w:rsid w:val="00066C50"/>
    <w:rsid w:val="00066E65"/>
    <w:rsid w:val="00067798"/>
    <w:rsid w:val="00067AD9"/>
    <w:rsid w:val="0007023F"/>
    <w:rsid w:val="000702D5"/>
    <w:rsid w:val="0007090F"/>
    <w:rsid w:val="00070AB1"/>
    <w:rsid w:val="00070BC9"/>
    <w:rsid w:val="00070EB7"/>
    <w:rsid w:val="0007182E"/>
    <w:rsid w:val="00071A3E"/>
    <w:rsid w:val="00071A7E"/>
    <w:rsid w:val="00071AE6"/>
    <w:rsid w:val="00071BC7"/>
    <w:rsid w:val="00071DCB"/>
    <w:rsid w:val="00071F20"/>
    <w:rsid w:val="00072311"/>
    <w:rsid w:val="00072431"/>
    <w:rsid w:val="00072483"/>
    <w:rsid w:val="0007281D"/>
    <w:rsid w:val="00072B4E"/>
    <w:rsid w:val="00072BEB"/>
    <w:rsid w:val="00072CF0"/>
    <w:rsid w:val="0007346E"/>
    <w:rsid w:val="0007348A"/>
    <w:rsid w:val="00073A8A"/>
    <w:rsid w:val="00073CBB"/>
    <w:rsid w:val="00073F01"/>
    <w:rsid w:val="00074351"/>
    <w:rsid w:val="000743A9"/>
    <w:rsid w:val="0007492A"/>
    <w:rsid w:val="00074C28"/>
    <w:rsid w:val="00074EC5"/>
    <w:rsid w:val="00074EE9"/>
    <w:rsid w:val="00075162"/>
    <w:rsid w:val="00075209"/>
    <w:rsid w:val="000755CC"/>
    <w:rsid w:val="0007570D"/>
    <w:rsid w:val="00075857"/>
    <w:rsid w:val="000758E0"/>
    <w:rsid w:val="00075F50"/>
    <w:rsid w:val="00076114"/>
    <w:rsid w:val="000764F7"/>
    <w:rsid w:val="0007662C"/>
    <w:rsid w:val="0007663A"/>
    <w:rsid w:val="00076688"/>
    <w:rsid w:val="00076693"/>
    <w:rsid w:val="0007688B"/>
    <w:rsid w:val="00076C58"/>
    <w:rsid w:val="00076D97"/>
    <w:rsid w:val="00076ECE"/>
    <w:rsid w:val="000775B2"/>
    <w:rsid w:val="00077ECD"/>
    <w:rsid w:val="0008012D"/>
    <w:rsid w:val="00080A8E"/>
    <w:rsid w:val="00080B17"/>
    <w:rsid w:val="00080CA8"/>
    <w:rsid w:val="000812A9"/>
    <w:rsid w:val="00081AE9"/>
    <w:rsid w:val="00081B1B"/>
    <w:rsid w:val="00081B5B"/>
    <w:rsid w:val="00081D3F"/>
    <w:rsid w:val="000820C1"/>
    <w:rsid w:val="000820E7"/>
    <w:rsid w:val="00082808"/>
    <w:rsid w:val="0008295C"/>
    <w:rsid w:val="00082A82"/>
    <w:rsid w:val="00083B1B"/>
    <w:rsid w:val="00083BC5"/>
    <w:rsid w:val="00083DF9"/>
    <w:rsid w:val="0008402C"/>
    <w:rsid w:val="000845D0"/>
    <w:rsid w:val="000846A4"/>
    <w:rsid w:val="00084B5C"/>
    <w:rsid w:val="00084B5F"/>
    <w:rsid w:val="00084DB2"/>
    <w:rsid w:val="00084EF3"/>
    <w:rsid w:val="00085265"/>
    <w:rsid w:val="000853F1"/>
    <w:rsid w:val="00085830"/>
    <w:rsid w:val="00085B14"/>
    <w:rsid w:val="00085DB2"/>
    <w:rsid w:val="00085E43"/>
    <w:rsid w:val="00085E4A"/>
    <w:rsid w:val="0008603C"/>
    <w:rsid w:val="00086173"/>
    <w:rsid w:val="000861C9"/>
    <w:rsid w:val="000868F7"/>
    <w:rsid w:val="00086C88"/>
    <w:rsid w:val="000871CD"/>
    <w:rsid w:val="000873DE"/>
    <w:rsid w:val="00087524"/>
    <w:rsid w:val="000879E0"/>
    <w:rsid w:val="00090044"/>
    <w:rsid w:val="000904FA"/>
    <w:rsid w:val="000915C1"/>
    <w:rsid w:val="000917B5"/>
    <w:rsid w:val="00091BDE"/>
    <w:rsid w:val="0009257E"/>
    <w:rsid w:val="000925FB"/>
    <w:rsid w:val="00092ACB"/>
    <w:rsid w:val="00092C3C"/>
    <w:rsid w:val="00092C48"/>
    <w:rsid w:val="00092EB1"/>
    <w:rsid w:val="000931AD"/>
    <w:rsid w:val="000931F5"/>
    <w:rsid w:val="00093218"/>
    <w:rsid w:val="0009369E"/>
    <w:rsid w:val="00093729"/>
    <w:rsid w:val="00094010"/>
    <w:rsid w:val="00094A89"/>
    <w:rsid w:val="00095183"/>
    <w:rsid w:val="00095247"/>
    <w:rsid w:val="000954CC"/>
    <w:rsid w:val="00095526"/>
    <w:rsid w:val="000956A0"/>
    <w:rsid w:val="00095C8F"/>
    <w:rsid w:val="00095F11"/>
    <w:rsid w:val="00095F65"/>
    <w:rsid w:val="00096236"/>
    <w:rsid w:val="00096925"/>
    <w:rsid w:val="00096FD6"/>
    <w:rsid w:val="000970A2"/>
    <w:rsid w:val="000978C8"/>
    <w:rsid w:val="00097A6B"/>
    <w:rsid w:val="000A0244"/>
    <w:rsid w:val="000A035C"/>
    <w:rsid w:val="000A074B"/>
    <w:rsid w:val="000A080E"/>
    <w:rsid w:val="000A0DF6"/>
    <w:rsid w:val="000A0FF4"/>
    <w:rsid w:val="000A12C8"/>
    <w:rsid w:val="000A1919"/>
    <w:rsid w:val="000A194A"/>
    <w:rsid w:val="000A1A7A"/>
    <w:rsid w:val="000A1E2B"/>
    <w:rsid w:val="000A1E5A"/>
    <w:rsid w:val="000A20F9"/>
    <w:rsid w:val="000A21B7"/>
    <w:rsid w:val="000A21EC"/>
    <w:rsid w:val="000A23E1"/>
    <w:rsid w:val="000A2736"/>
    <w:rsid w:val="000A2B28"/>
    <w:rsid w:val="000A2BA3"/>
    <w:rsid w:val="000A2BCC"/>
    <w:rsid w:val="000A2E73"/>
    <w:rsid w:val="000A3DF1"/>
    <w:rsid w:val="000A42AF"/>
    <w:rsid w:val="000A450D"/>
    <w:rsid w:val="000A46B2"/>
    <w:rsid w:val="000A4C06"/>
    <w:rsid w:val="000A52EE"/>
    <w:rsid w:val="000A593E"/>
    <w:rsid w:val="000A5A9B"/>
    <w:rsid w:val="000A5B96"/>
    <w:rsid w:val="000A64EE"/>
    <w:rsid w:val="000A651E"/>
    <w:rsid w:val="000A654E"/>
    <w:rsid w:val="000A677F"/>
    <w:rsid w:val="000A7575"/>
    <w:rsid w:val="000A7E6B"/>
    <w:rsid w:val="000B0012"/>
    <w:rsid w:val="000B01DD"/>
    <w:rsid w:val="000B044C"/>
    <w:rsid w:val="000B0909"/>
    <w:rsid w:val="000B0BB7"/>
    <w:rsid w:val="000B0D1B"/>
    <w:rsid w:val="000B1435"/>
    <w:rsid w:val="000B14A6"/>
    <w:rsid w:val="000B1623"/>
    <w:rsid w:val="000B1DCA"/>
    <w:rsid w:val="000B2809"/>
    <w:rsid w:val="000B2978"/>
    <w:rsid w:val="000B2AC5"/>
    <w:rsid w:val="000B2AEC"/>
    <w:rsid w:val="000B3019"/>
    <w:rsid w:val="000B3BE8"/>
    <w:rsid w:val="000B47B5"/>
    <w:rsid w:val="000B4922"/>
    <w:rsid w:val="000B4CBA"/>
    <w:rsid w:val="000B520C"/>
    <w:rsid w:val="000B52A3"/>
    <w:rsid w:val="000B670A"/>
    <w:rsid w:val="000B6A26"/>
    <w:rsid w:val="000B6BD3"/>
    <w:rsid w:val="000B75A2"/>
    <w:rsid w:val="000B75F2"/>
    <w:rsid w:val="000B772D"/>
    <w:rsid w:val="000B792D"/>
    <w:rsid w:val="000B7ABF"/>
    <w:rsid w:val="000B7AF4"/>
    <w:rsid w:val="000B7EDA"/>
    <w:rsid w:val="000B7F3B"/>
    <w:rsid w:val="000B7F70"/>
    <w:rsid w:val="000C0394"/>
    <w:rsid w:val="000C0683"/>
    <w:rsid w:val="000C07C3"/>
    <w:rsid w:val="000C0C4E"/>
    <w:rsid w:val="000C0C76"/>
    <w:rsid w:val="000C0FAB"/>
    <w:rsid w:val="000C141A"/>
    <w:rsid w:val="000C1AA7"/>
    <w:rsid w:val="000C1E73"/>
    <w:rsid w:val="000C219D"/>
    <w:rsid w:val="000C25E1"/>
    <w:rsid w:val="000C273B"/>
    <w:rsid w:val="000C28AC"/>
    <w:rsid w:val="000C2A4C"/>
    <w:rsid w:val="000C2B96"/>
    <w:rsid w:val="000C2EE6"/>
    <w:rsid w:val="000C33B5"/>
    <w:rsid w:val="000C372D"/>
    <w:rsid w:val="000C3FF5"/>
    <w:rsid w:val="000C486E"/>
    <w:rsid w:val="000C5407"/>
    <w:rsid w:val="000C5440"/>
    <w:rsid w:val="000C55FB"/>
    <w:rsid w:val="000C56F2"/>
    <w:rsid w:val="000C57BB"/>
    <w:rsid w:val="000C5938"/>
    <w:rsid w:val="000C59B6"/>
    <w:rsid w:val="000C5AE0"/>
    <w:rsid w:val="000C605E"/>
    <w:rsid w:val="000C6159"/>
    <w:rsid w:val="000C64C1"/>
    <w:rsid w:val="000C6E40"/>
    <w:rsid w:val="000C70F1"/>
    <w:rsid w:val="000C71AE"/>
    <w:rsid w:val="000C75A2"/>
    <w:rsid w:val="000C782A"/>
    <w:rsid w:val="000D0775"/>
    <w:rsid w:val="000D0943"/>
    <w:rsid w:val="000D09BE"/>
    <w:rsid w:val="000D0A5F"/>
    <w:rsid w:val="000D0F6C"/>
    <w:rsid w:val="000D10B1"/>
    <w:rsid w:val="000D151F"/>
    <w:rsid w:val="000D1A7E"/>
    <w:rsid w:val="000D1AC6"/>
    <w:rsid w:val="000D20F4"/>
    <w:rsid w:val="000D2A9D"/>
    <w:rsid w:val="000D31C9"/>
    <w:rsid w:val="000D33CC"/>
    <w:rsid w:val="000D3470"/>
    <w:rsid w:val="000D3E64"/>
    <w:rsid w:val="000D4577"/>
    <w:rsid w:val="000D4DE9"/>
    <w:rsid w:val="000D50ED"/>
    <w:rsid w:val="000D58E6"/>
    <w:rsid w:val="000D5AE1"/>
    <w:rsid w:val="000D5B25"/>
    <w:rsid w:val="000D5F26"/>
    <w:rsid w:val="000D63D3"/>
    <w:rsid w:val="000D63E5"/>
    <w:rsid w:val="000D69CF"/>
    <w:rsid w:val="000D6C29"/>
    <w:rsid w:val="000D7090"/>
    <w:rsid w:val="000D756B"/>
    <w:rsid w:val="000D7678"/>
    <w:rsid w:val="000D7706"/>
    <w:rsid w:val="000D777F"/>
    <w:rsid w:val="000D7CE1"/>
    <w:rsid w:val="000E03E0"/>
    <w:rsid w:val="000E06C5"/>
    <w:rsid w:val="000E076E"/>
    <w:rsid w:val="000E07B3"/>
    <w:rsid w:val="000E0DE1"/>
    <w:rsid w:val="000E10B4"/>
    <w:rsid w:val="000E1266"/>
    <w:rsid w:val="000E12B2"/>
    <w:rsid w:val="000E16A2"/>
    <w:rsid w:val="000E28F6"/>
    <w:rsid w:val="000E2A12"/>
    <w:rsid w:val="000E2C9F"/>
    <w:rsid w:val="000E2E98"/>
    <w:rsid w:val="000E3602"/>
    <w:rsid w:val="000E3838"/>
    <w:rsid w:val="000E3CCD"/>
    <w:rsid w:val="000E3EEE"/>
    <w:rsid w:val="000E420D"/>
    <w:rsid w:val="000E47E4"/>
    <w:rsid w:val="000E48A9"/>
    <w:rsid w:val="000E4A97"/>
    <w:rsid w:val="000E4FDC"/>
    <w:rsid w:val="000E5457"/>
    <w:rsid w:val="000E5D87"/>
    <w:rsid w:val="000E5EAF"/>
    <w:rsid w:val="000E61A7"/>
    <w:rsid w:val="000E6201"/>
    <w:rsid w:val="000E62AA"/>
    <w:rsid w:val="000E6386"/>
    <w:rsid w:val="000E694F"/>
    <w:rsid w:val="000E733E"/>
    <w:rsid w:val="000E7E7D"/>
    <w:rsid w:val="000F00CD"/>
    <w:rsid w:val="000F0643"/>
    <w:rsid w:val="000F0DE1"/>
    <w:rsid w:val="000F0F8D"/>
    <w:rsid w:val="000F1148"/>
    <w:rsid w:val="000F12BC"/>
    <w:rsid w:val="000F1343"/>
    <w:rsid w:val="000F150A"/>
    <w:rsid w:val="000F1AD1"/>
    <w:rsid w:val="000F1D49"/>
    <w:rsid w:val="000F1E02"/>
    <w:rsid w:val="000F22BB"/>
    <w:rsid w:val="000F23A5"/>
    <w:rsid w:val="000F2764"/>
    <w:rsid w:val="000F2ADC"/>
    <w:rsid w:val="000F2CC5"/>
    <w:rsid w:val="000F2F11"/>
    <w:rsid w:val="000F31C8"/>
    <w:rsid w:val="000F3556"/>
    <w:rsid w:val="000F361E"/>
    <w:rsid w:val="000F3A22"/>
    <w:rsid w:val="000F3B2E"/>
    <w:rsid w:val="000F3C18"/>
    <w:rsid w:val="000F3F76"/>
    <w:rsid w:val="000F46DE"/>
    <w:rsid w:val="000F4826"/>
    <w:rsid w:val="000F4BAE"/>
    <w:rsid w:val="000F4DD7"/>
    <w:rsid w:val="000F4F05"/>
    <w:rsid w:val="000F563C"/>
    <w:rsid w:val="000F5ACC"/>
    <w:rsid w:val="000F5C1B"/>
    <w:rsid w:val="000F5CB2"/>
    <w:rsid w:val="000F5D8B"/>
    <w:rsid w:val="000F5E9A"/>
    <w:rsid w:val="000F6371"/>
    <w:rsid w:val="000F651C"/>
    <w:rsid w:val="000F68BB"/>
    <w:rsid w:val="000F69EE"/>
    <w:rsid w:val="000F7465"/>
    <w:rsid w:val="000F7775"/>
    <w:rsid w:val="000F77FA"/>
    <w:rsid w:val="000F7B55"/>
    <w:rsid w:val="000F7C67"/>
    <w:rsid w:val="000F7D81"/>
    <w:rsid w:val="000F7E1A"/>
    <w:rsid w:val="0010001E"/>
    <w:rsid w:val="0010006F"/>
    <w:rsid w:val="001003F4"/>
    <w:rsid w:val="00100619"/>
    <w:rsid w:val="00101451"/>
    <w:rsid w:val="00101572"/>
    <w:rsid w:val="00101A6B"/>
    <w:rsid w:val="00102142"/>
    <w:rsid w:val="0010267B"/>
    <w:rsid w:val="00102901"/>
    <w:rsid w:val="001030F4"/>
    <w:rsid w:val="001036DD"/>
    <w:rsid w:val="001038B0"/>
    <w:rsid w:val="00103913"/>
    <w:rsid w:val="00103BAC"/>
    <w:rsid w:val="00103F67"/>
    <w:rsid w:val="0010405E"/>
    <w:rsid w:val="001041EE"/>
    <w:rsid w:val="001045A8"/>
    <w:rsid w:val="001046F0"/>
    <w:rsid w:val="00104F74"/>
    <w:rsid w:val="00105292"/>
    <w:rsid w:val="001052A6"/>
    <w:rsid w:val="001056CD"/>
    <w:rsid w:val="0010593B"/>
    <w:rsid w:val="0010617D"/>
    <w:rsid w:val="00106589"/>
    <w:rsid w:val="00106743"/>
    <w:rsid w:val="001067A3"/>
    <w:rsid w:val="00106B89"/>
    <w:rsid w:val="00106EAB"/>
    <w:rsid w:val="00106F8C"/>
    <w:rsid w:val="00106FF1"/>
    <w:rsid w:val="00107050"/>
    <w:rsid w:val="0010775F"/>
    <w:rsid w:val="00107926"/>
    <w:rsid w:val="00110096"/>
    <w:rsid w:val="00110A12"/>
    <w:rsid w:val="0011141D"/>
    <w:rsid w:val="00111800"/>
    <w:rsid w:val="00111CF9"/>
    <w:rsid w:val="001121C1"/>
    <w:rsid w:val="00112315"/>
    <w:rsid w:val="00112338"/>
    <w:rsid w:val="00112505"/>
    <w:rsid w:val="00112A7D"/>
    <w:rsid w:val="00113166"/>
    <w:rsid w:val="0011334F"/>
    <w:rsid w:val="00113E70"/>
    <w:rsid w:val="00114278"/>
    <w:rsid w:val="00114650"/>
    <w:rsid w:val="00114653"/>
    <w:rsid w:val="0011538E"/>
    <w:rsid w:val="0011591D"/>
    <w:rsid w:val="00115CA0"/>
    <w:rsid w:val="00115CA6"/>
    <w:rsid w:val="00115D6D"/>
    <w:rsid w:val="0011633E"/>
    <w:rsid w:val="001163A2"/>
    <w:rsid w:val="001164B1"/>
    <w:rsid w:val="00116A15"/>
    <w:rsid w:val="00116B5E"/>
    <w:rsid w:val="00116EA1"/>
    <w:rsid w:val="0011716C"/>
    <w:rsid w:val="001171B4"/>
    <w:rsid w:val="001177D3"/>
    <w:rsid w:val="00117B88"/>
    <w:rsid w:val="00117FC1"/>
    <w:rsid w:val="0012034C"/>
    <w:rsid w:val="0012058C"/>
    <w:rsid w:val="00120A3C"/>
    <w:rsid w:val="001215F4"/>
    <w:rsid w:val="0012163A"/>
    <w:rsid w:val="00121792"/>
    <w:rsid w:val="00121BF8"/>
    <w:rsid w:val="0012242A"/>
    <w:rsid w:val="0012242F"/>
    <w:rsid w:val="0012255A"/>
    <w:rsid w:val="00122AFA"/>
    <w:rsid w:val="00122BA7"/>
    <w:rsid w:val="00122E58"/>
    <w:rsid w:val="001232D7"/>
    <w:rsid w:val="00123769"/>
    <w:rsid w:val="00123782"/>
    <w:rsid w:val="00123C4A"/>
    <w:rsid w:val="00123D07"/>
    <w:rsid w:val="00123E31"/>
    <w:rsid w:val="0012450E"/>
    <w:rsid w:val="00125170"/>
    <w:rsid w:val="00125648"/>
    <w:rsid w:val="0012593C"/>
    <w:rsid w:val="00125F2E"/>
    <w:rsid w:val="00125FE2"/>
    <w:rsid w:val="00126334"/>
    <w:rsid w:val="001263AF"/>
    <w:rsid w:val="001263F0"/>
    <w:rsid w:val="0012690A"/>
    <w:rsid w:val="00126E40"/>
    <w:rsid w:val="001273FF"/>
    <w:rsid w:val="001277B0"/>
    <w:rsid w:val="00130134"/>
    <w:rsid w:val="0013014F"/>
    <w:rsid w:val="001307EF"/>
    <w:rsid w:val="001311E3"/>
    <w:rsid w:val="001312E8"/>
    <w:rsid w:val="00131388"/>
    <w:rsid w:val="001316A1"/>
    <w:rsid w:val="0013170F"/>
    <w:rsid w:val="00131C7C"/>
    <w:rsid w:val="00131D8D"/>
    <w:rsid w:val="0013267A"/>
    <w:rsid w:val="00132DAD"/>
    <w:rsid w:val="00132FB1"/>
    <w:rsid w:val="00133341"/>
    <w:rsid w:val="00133836"/>
    <w:rsid w:val="00133927"/>
    <w:rsid w:val="00133A57"/>
    <w:rsid w:val="00133D0F"/>
    <w:rsid w:val="00133F1D"/>
    <w:rsid w:val="001342EB"/>
    <w:rsid w:val="00134FE0"/>
    <w:rsid w:val="00135B2C"/>
    <w:rsid w:val="00135BE0"/>
    <w:rsid w:val="00135DB9"/>
    <w:rsid w:val="0013624F"/>
    <w:rsid w:val="001364C7"/>
    <w:rsid w:val="001364EA"/>
    <w:rsid w:val="001368E8"/>
    <w:rsid w:val="00136F5A"/>
    <w:rsid w:val="00136F6F"/>
    <w:rsid w:val="0013707A"/>
    <w:rsid w:val="00137191"/>
    <w:rsid w:val="001372E6"/>
    <w:rsid w:val="001374A9"/>
    <w:rsid w:val="00137AF5"/>
    <w:rsid w:val="00137D55"/>
    <w:rsid w:val="00137F24"/>
    <w:rsid w:val="00140044"/>
    <w:rsid w:val="001407BA"/>
    <w:rsid w:val="00140B70"/>
    <w:rsid w:val="001411A2"/>
    <w:rsid w:val="001419BD"/>
    <w:rsid w:val="00141A55"/>
    <w:rsid w:val="00142166"/>
    <w:rsid w:val="001423E7"/>
    <w:rsid w:val="00142936"/>
    <w:rsid w:val="00142F11"/>
    <w:rsid w:val="00142F36"/>
    <w:rsid w:val="001432F2"/>
    <w:rsid w:val="0014350F"/>
    <w:rsid w:val="00143A39"/>
    <w:rsid w:val="00143FCD"/>
    <w:rsid w:val="001446EC"/>
    <w:rsid w:val="00144726"/>
    <w:rsid w:val="001447E8"/>
    <w:rsid w:val="00144B8F"/>
    <w:rsid w:val="00144C13"/>
    <w:rsid w:val="00144E91"/>
    <w:rsid w:val="00144F38"/>
    <w:rsid w:val="00144FAD"/>
    <w:rsid w:val="00145523"/>
    <w:rsid w:val="00145AE8"/>
    <w:rsid w:val="0014636D"/>
    <w:rsid w:val="0014653C"/>
    <w:rsid w:val="0014663A"/>
    <w:rsid w:val="00146CF1"/>
    <w:rsid w:val="00146F53"/>
    <w:rsid w:val="0014700A"/>
    <w:rsid w:val="00147EF4"/>
    <w:rsid w:val="0015008E"/>
    <w:rsid w:val="001500B0"/>
    <w:rsid w:val="001505D8"/>
    <w:rsid w:val="001506DA"/>
    <w:rsid w:val="00150913"/>
    <w:rsid w:val="00150A7A"/>
    <w:rsid w:val="001513BC"/>
    <w:rsid w:val="00151A45"/>
    <w:rsid w:val="00151C16"/>
    <w:rsid w:val="00151CF5"/>
    <w:rsid w:val="00151D8B"/>
    <w:rsid w:val="00151F2B"/>
    <w:rsid w:val="001524E8"/>
    <w:rsid w:val="001526A8"/>
    <w:rsid w:val="001529F2"/>
    <w:rsid w:val="001533E2"/>
    <w:rsid w:val="00153A4E"/>
    <w:rsid w:val="00153B46"/>
    <w:rsid w:val="00153DE9"/>
    <w:rsid w:val="00154074"/>
    <w:rsid w:val="00154441"/>
    <w:rsid w:val="0015461C"/>
    <w:rsid w:val="001548F3"/>
    <w:rsid w:val="00155497"/>
    <w:rsid w:val="001557E8"/>
    <w:rsid w:val="00155EE3"/>
    <w:rsid w:val="0015625D"/>
    <w:rsid w:val="00156BC5"/>
    <w:rsid w:val="00156E34"/>
    <w:rsid w:val="001570E1"/>
    <w:rsid w:val="00157ED9"/>
    <w:rsid w:val="001608E5"/>
    <w:rsid w:val="00161428"/>
    <w:rsid w:val="00161950"/>
    <w:rsid w:val="00161BFB"/>
    <w:rsid w:val="00162107"/>
    <w:rsid w:val="00162CCA"/>
    <w:rsid w:val="00162EE0"/>
    <w:rsid w:val="001633D5"/>
    <w:rsid w:val="001633FD"/>
    <w:rsid w:val="00163710"/>
    <w:rsid w:val="00163A71"/>
    <w:rsid w:val="00163C65"/>
    <w:rsid w:val="00163D16"/>
    <w:rsid w:val="00163E57"/>
    <w:rsid w:val="00164612"/>
    <w:rsid w:val="00164A69"/>
    <w:rsid w:val="00164BF1"/>
    <w:rsid w:val="00164E65"/>
    <w:rsid w:val="0016584C"/>
    <w:rsid w:val="00165EC9"/>
    <w:rsid w:val="0016614D"/>
    <w:rsid w:val="0016633D"/>
    <w:rsid w:val="0016639A"/>
    <w:rsid w:val="0016644A"/>
    <w:rsid w:val="00166CB3"/>
    <w:rsid w:val="00167014"/>
    <w:rsid w:val="0016748A"/>
    <w:rsid w:val="001675C1"/>
    <w:rsid w:val="00167829"/>
    <w:rsid w:val="00167C11"/>
    <w:rsid w:val="00167D93"/>
    <w:rsid w:val="00167E9C"/>
    <w:rsid w:val="001704D6"/>
    <w:rsid w:val="00170843"/>
    <w:rsid w:val="00170947"/>
    <w:rsid w:val="00170FBE"/>
    <w:rsid w:val="0017174E"/>
    <w:rsid w:val="00171DE2"/>
    <w:rsid w:val="0017282E"/>
    <w:rsid w:val="00172C14"/>
    <w:rsid w:val="00172E5D"/>
    <w:rsid w:val="00173333"/>
    <w:rsid w:val="001735F0"/>
    <w:rsid w:val="001739C8"/>
    <w:rsid w:val="001739FA"/>
    <w:rsid w:val="00173ADC"/>
    <w:rsid w:val="00173FB4"/>
    <w:rsid w:val="00174229"/>
    <w:rsid w:val="001742DD"/>
    <w:rsid w:val="001744C1"/>
    <w:rsid w:val="0017468D"/>
    <w:rsid w:val="001746FA"/>
    <w:rsid w:val="00174980"/>
    <w:rsid w:val="00174A48"/>
    <w:rsid w:val="00174C34"/>
    <w:rsid w:val="00174F6A"/>
    <w:rsid w:val="00175337"/>
    <w:rsid w:val="001756B7"/>
    <w:rsid w:val="00175792"/>
    <w:rsid w:val="00175C83"/>
    <w:rsid w:val="00175CD4"/>
    <w:rsid w:val="001761B0"/>
    <w:rsid w:val="00176325"/>
    <w:rsid w:val="0017692D"/>
    <w:rsid w:val="00176FFE"/>
    <w:rsid w:val="00177009"/>
    <w:rsid w:val="00177810"/>
    <w:rsid w:val="00177C65"/>
    <w:rsid w:val="00177DDE"/>
    <w:rsid w:val="0018095F"/>
    <w:rsid w:val="00180A09"/>
    <w:rsid w:val="00180B2D"/>
    <w:rsid w:val="00180F51"/>
    <w:rsid w:val="00181108"/>
    <w:rsid w:val="00181398"/>
    <w:rsid w:val="001817D1"/>
    <w:rsid w:val="001817F5"/>
    <w:rsid w:val="00181AB9"/>
    <w:rsid w:val="00181AEF"/>
    <w:rsid w:val="00181E94"/>
    <w:rsid w:val="00181FF4"/>
    <w:rsid w:val="00182430"/>
    <w:rsid w:val="00182C34"/>
    <w:rsid w:val="00182E67"/>
    <w:rsid w:val="0018304F"/>
    <w:rsid w:val="00183677"/>
    <w:rsid w:val="00183CC0"/>
    <w:rsid w:val="00183FEC"/>
    <w:rsid w:val="001843E8"/>
    <w:rsid w:val="001844FE"/>
    <w:rsid w:val="00184578"/>
    <w:rsid w:val="00184CC0"/>
    <w:rsid w:val="0018521C"/>
    <w:rsid w:val="001856B4"/>
    <w:rsid w:val="00185965"/>
    <w:rsid w:val="00185AE6"/>
    <w:rsid w:val="00186881"/>
    <w:rsid w:val="0018695D"/>
    <w:rsid w:val="00186987"/>
    <w:rsid w:val="00186D94"/>
    <w:rsid w:val="00187004"/>
    <w:rsid w:val="001876EF"/>
    <w:rsid w:val="001877E6"/>
    <w:rsid w:val="00187F11"/>
    <w:rsid w:val="001900E3"/>
    <w:rsid w:val="00190296"/>
    <w:rsid w:val="001903E3"/>
    <w:rsid w:val="00190537"/>
    <w:rsid w:val="00190680"/>
    <w:rsid w:val="0019072B"/>
    <w:rsid w:val="00190916"/>
    <w:rsid w:val="00190E0E"/>
    <w:rsid w:val="001910A9"/>
    <w:rsid w:val="00191341"/>
    <w:rsid w:val="0019151D"/>
    <w:rsid w:val="001915C1"/>
    <w:rsid w:val="001919A5"/>
    <w:rsid w:val="00191A80"/>
    <w:rsid w:val="00191F76"/>
    <w:rsid w:val="0019240E"/>
    <w:rsid w:val="001925AF"/>
    <w:rsid w:val="0019260A"/>
    <w:rsid w:val="00192761"/>
    <w:rsid w:val="00192788"/>
    <w:rsid w:val="00192B2E"/>
    <w:rsid w:val="00192EB4"/>
    <w:rsid w:val="00192F6F"/>
    <w:rsid w:val="00192FDC"/>
    <w:rsid w:val="00193391"/>
    <w:rsid w:val="0019347F"/>
    <w:rsid w:val="001937DE"/>
    <w:rsid w:val="00193901"/>
    <w:rsid w:val="00193C67"/>
    <w:rsid w:val="0019417B"/>
    <w:rsid w:val="001944DC"/>
    <w:rsid w:val="001946A8"/>
    <w:rsid w:val="001946DC"/>
    <w:rsid w:val="00194C02"/>
    <w:rsid w:val="00194FF2"/>
    <w:rsid w:val="00195219"/>
    <w:rsid w:val="001952C0"/>
    <w:rsid w:val="001958CF"/>
    <w:rsid w:val="00195D28"/>
    <w:rsid w:val="001965EA"/>
    <w:rsid w:val="00196A3C"/>
    <w:rsid w:val="00196B2E"/>
    <w:rsid w:val="00196D79"/>
    <w:rsid w:val="001A075B"/>
    <w:rsid w:val="001A0B16"/>
    <w:rsid w:val="001A0CF8"/>
    <w:rsid w:val="001A1543"/>
    <w:rsid w:val="001A185E"/>
    <w:rsid w:val="001A1D83"/>
    <w:rsid w:val="001A1DC1"/>
    <w:rsid w:val="001A2723"/>
    <w:rsid w:val="001A2900"/>
    <w:rsid w:val="001A3565"/>
    <w:rsid w:val="001A38A7"/>
    <w:rsid w:val="001A415F"/>
    <w:rsid w:val="001A42A4"/>
    <w:rsid w:val="001A44FF"/>
    <w:rsid w:val="001A48F9"/>
    <w:rsid w:val="001A4C03"/>
    <w:rsid w:val="001A57F7"/>
    <w:rsid w:val="001A5DF9"/>
    <w:rsid w:val="001A6AF6"/>
    <w:rsid w:val="001A6CFE"/>
    <w:rsid w:val="001A7003"/>
    <w:rsid w:val="001A70B5"/>
    <w:rsid w:val="001A7500"/>
    <w:rsid w:val="001A7510"/>
    <w:rsid w:val="001A7B57"/>
    <w:rsid w:val="001A7F2B"/>
    <w:rsid w:val="001A7FD7"/>
    <w:rsid w:val="001B035F"/>
    <w:rsid w:val="001B0451"/>
    <w:rsid w:val="001B05ED"/>
    <w:rsid w:val="001B065F"/>
    <w:rsid w:val="001B0789"/>
    <w:rsid w:val="001B0A32"/>
    <w:rsid w:val="001B0FE6"/>
    <w:rsid w:val="001B1243"/>
    <w:rsid w:val="001B141F"/>
    <w:rsid w:val="001B176F"/>
    <w:rsid w:val="001B1815"/>
    <w:rsid w:val="001B19CD"/>
    <w:rsid w:val="001B19F6"/>
    <w:rsid w:val="001B1F57"/>
    <w:rsid w:val="001B1F63"/>
    <w:rsid w:val="001B205D"/>
    <w:rsid w:val="001B20D3"/>
    <w:rsid w:val="001B23EB"/>
    <w:rsid w:val="001B2866"/>
    <w:rsid w:val="001B2C8D"/>
    <w:rsid w:val="001B2D09"/>
    <w:rsid w:val="001B2ED3"/>
    <w:rsid w:val="001B3388"/>
    <w:rsid w:val="001B3805"/>
    <w:rsid w:val="001B3898"/>
    <w:rsid w:val="001B3980"/>
    <w:rsid w:val="001B39BF"/>
    <w:rsid w:val="001B3A0B"/>
    <w:rsid w:val="001B3F1B"/>
    <w:rsid w:val="001B401D"/>
    <w:rsid w:val="001B43C1"/>
    <w:rsid w:val="001B48E6"/>
    <w:rsid w:val="001B494B"/>
    <w:rsid w:val="001B5399"/>
    <w:rsid w:val="001B56D3"/>
    <w:rsid w:val="001B5C98"/>
    <w:rsid w:val="001B5EEF"/>
    <w:rsid w:val="001B6059"/>
    <w:rsid w:val="001B6182"/>
    <w:rsid w:val="001B642E"/>
    <w:rsid w:val="001B65B3"/>
    <w:rsid w:val="001B6749"/>
    <w:rsid w:val="001B6947"/>
    <w:rsid w:val="001B6AD3"/>
    <w:rsid w:val="001B6B14"/>
    <w:rsid w:val="001B7C0C"/>
    <w:rsid w:val="001B7CEA"/>
    <w:rsid w:val="001C112A"/>
    <w:rsid w:val="001C12EC"/>
    <w:rsid w:val="001C1EB4"/>
    <w:rsid w:val="001C1FEA"/>
    <w:rsid w:val="001C2542"/>
    <w:rsid w:val="001C28BD"/>
    <w:rsid w:val="001C29FB"/>
    <w:rsid w:val="001C2F65"/>
    <w:rsid w:val="001C345B"/>
    <w:rsid w:val="001C384C"/>
    <w:rsid w:val="001C38C7"/>
    <w:rsid w:val="001C3909"/>
    <w:rsid w:val="001C4056"/>
    <w:rsid w:val="001C4287"/>
    <w:rsid w:val="001C42BE"/>
    <w:rsid w:val="001C50FF"/>
    <w:rsid w:val="001C5A96"/>
    <w:rsid w:val="001C63AF"/>
    <w:rsid w:val="001C6E6D"/>
    <w:rsid w:val="001C6FC3"/>
    <w:rsid w:val="001C739F"/>
    <w:rsid w:val="001C761F"/>
    <w:rsid w:val="001C7B7D"/>
    <w:rsid w:val="001C7BFA"/>
    <w:rsid w:val="001C7D9D"/>
    <w:rsid w:val="001C7E37"/>
    <w:rsid w:val="001D01EE"/>
    <w:rsid w:val="001D06D7"/>
    <w:rsid w:val="001D08AE"/>
    <w:rsid w:val="001D0972"/>
    <w:rsid w:val="001D0A5F"/>
    <w:rsid w:val="001D0D25"/>
    <w:rsid w:val="001D0E17"/>
    <w:rsid w:val="001D102C"/>
    <w:rsid w:val="001D151E"/>
    <w:rsid w:val="001D1A72"/>
    <w:rsid w:val="001D23E1"/>
    <w:rsid w:val="001D24B6"/>
    <w:rsid w:val="001D257E"/>
    <w:rsid w:val="001D3018"/>
    <w:rsid w:val="001D3033"/>
    <w:rsid w:val="001D325D"/>
    <w:rsid w:val="001D336B"/>
    <w:rsid w:val="001D337B"/>
    <w:rsid w:val="001D3731"/>
    <w:rsid w:val="001D3E1B"/>
    <w:rsid w:val="001D3E67"/>
    <w:rsid w:val="001D4BEB"/>
    <w:rsid w:val="001D4C68"/>
    <w:rsid w:val="001D5296"/>
    <w:rsid w:val="001D5367"/>
    <w:rsid w:val="001D55BF"/>
    <w:rsid w:val="001D5B5C"/>
    <w:rsid w:val="001D5BC0"/>
    <w:rsid w:val="001D6007"/>
    <w:rsid w:val="001D649C"/>
    <w:rsid w:val="001D6605"/>
    <w:rsid w:val="001D6BBF"/>
    <w:rsid w:val="001D71D6"/>
    <w:rsid w:val="001D7341"/>
    <w:rsid w:val="001D78D3"/>
    <w:rsid w:val="001E0018"/>
    <w:rsid w:val="001E01C1"/>
    <w:rsid w:val="001E117C"/>
    <w:rsid w:val="001E12B9"/>
    <w:rsid w:val="001E13E1"/>
    <w:rsid w:val="001E1945"/>
    <w:rsid w:val="001E19DC"/>
    <w:rsid w:val="001E1A52"/>
    <w:rsid w:val="001E1AB6"/>
    <w:rsid w:val="001E1B77"/>
    <w:rsid w:val="001E1D0C"/>
    <w:rsid w:val="001E2001"/>
    <w:rsid w:val="001E273D"/>
    <w:rsid w:val="001E2E4D"/>
    <w:rsid w:val="001E2FA5"/>
    <w:rsid w:val="001E34B4"/>
    <w:rsid w:val="001E3768"/>
    <w:rsid w:val="001E39A5"/>
    <w:rsid w:val="001E39BF"/>
    <w:rsid w:val="001E3AF5"/>
    <w:rsid w:val="001E3B7B"/>
    <w:rsid w:val="001E477B"/>
    <w:rsid w:val="001E4D2E"/>
    <w:rsid w:val="001E4FE2"/>
    <w:rsid w:val="001E5123"/>
    <w:rsid w:val="001E56A9"/>
    <w:rsid w:val="001E5A03"/>
    <w:rsid w:val="001E626F"/>
    <w:rsid w:val="001E6295"/>
    <w:rsid w:val="001E683B"/>
    <w:rsid w:val="001E7111"/>
    <w:rsid w:val="001E7555"/>
    <w:rsid w:val="001F0641"/>
    <w:rsid w:val="001F0719"/>
    <w:rsid w:val="001F0820"/>
    <w:rsid w:val="001F0829"/>
    <w:rsid w:val="001F0C57"/>
    <w:rsid w:val="001F102E"/>
    <w:rsid w:val="001F114C"/>
    <w:rsid w:val="001F1C28"/>
    <w:rsid w:val="001F1CE6"/>
    <w:rsid w:val="001F1F6B"/>
    <w:rsid w:val="001F1F86"/>
    <w:rsid w:val="001F215D"/>
    <w:rsid w:val="001F2611"/>
    <w:rsid w:val="001F2900"/>
    <w:rsid w:val="001F2A76"/>
    <w:rsid w:val="001F2D66"/>
    <w:rsid w:val="001F2E3D"/>
    <w:rsid w:val="001F328E"/>
    <w:rsid w:val="001F366C"/>
    <w:rsid w:val="001F3671"/>
    <w:rsid w:val="001F37CF"/>
    <w:rsid w:val="001F3973"/>
    <w:rsid w:val="001F39F9"/>
    <w:rsid w:val="001F3D0D"/>
    <w:rsid w:val="001F40DC"/>
    <w:rsid w:val="001F4159"/>
    <w:rsid w:val="001F42B2"/>
    <w:rsid w:val="001F4D5E"/>
    <w:rsid w:val="001F4F87"/>
    <w:rsid w:val="001F55F5"/>
    <w:rsid w:val="001F5972"/>
    <w:rsid w:val="001F5B42"/>
    <w:rsid w:val="001F5C12"/>
    <w:rsid w:val="001F5C40"/>
    <w:rsid w:val="001F5F77"/>
    <w:rsid w:val="001F6081"/>
    <w:rsid w:val="001F6664"/>
    <w:rsid w:val="001F674A"/>
    <w:rsid w:val="001F68AC"/>
    <w:rsid w:val="001F6C64"/>
    <w:rsid w:val="001F6E97"/>
    <w:rsid w:val="001F7052"/>
    <w:rsid w:val="001F706C"/>
    <w:rsid w:val="001F75E5"/>
    <w:rsid w:val="001F7BE7"/>
    <w:rsid w:val="002003CF"/>
    <w:rsid w:val="00200432"/>
    <w:rsid w:val="00200932"/>
    <w:rsid w:val="00200970"/>
    <w:rsid w:val="002009E8"/>
    <w:rsid w:val="00200BDC"/>
    <w:rsid w:val="00200F44"/>
    <w:rsid w:val="00201091"/>
    <w:rsid w:val="002013AC"/>
    <w:rsid w:val="002013E3"/>
    <w:rsid w:val="002018DD"/>
    <w:rsid w:val="0020193E"/>
    <w:rsid w:val="00201B75"/>
    <w:rsid w:val="002039D5"/>
    <w:rsid w:val="00203C64"/>
    <w:rsid w:val="00203C73"/>
    <w:rsid w:val="0020416E"/>
    <w:rsid w:val="00204746"/>
    <w:rsid w:val="00204A46"/>
    <w:rsid w:val="00204C85"/>
    <w:rsid w:val="00204CF7"/>
    <w:rsid w:val="0020534C"/>
    <w:rsid w:val="00205BE2"/>
    <w:rsid w:val="00205C5B"/>
    <w:rsid w:val="0020623F"/>
    <w:rsid w:val="00206279"/>
    <w:rsid w:val="002062EC"/>
    <w:rsid w:val="00206927"/>
    <w:rsid w:val="00206DEC"/>
    <w:rsid w:val="00207213"/>
    <w:rsid w:val="002074FD"/>
    <w:rsid w:val="00207519"/>
    <w:rsid w:val="00207BA4"/>
    <w:rsid w:val="00210508"/>
    <w:rsid w:val="00210684"/>
    <w:rsid w:val="00210ABB"/>
    <w:rsid w:val="00210E7E"/>
    <w:rsid w:val="00210FCB"/>
    <w:rsid w:val="00210FFF"/>
    <w:rsid w:val="00211265"/>
    <w:rsid w:val="00211339"/>
    <w:rsid w:val="0021198B"/>
    <w:rsid w:val="002119EF"/>
    <w:rsid w:val="00211DF9"/>
    <w:rsid w:val="00212526"/>
    <w:rsid w:val="002125A0"/>
    <w:rsid w:val="00212A1C"/>
    <w:rsid w:val="00212BD6"/>
    <w:rsid w:val="00212E4D"/>
    <w:rsid w:val="00212EEA"/>
    <w:rsid w:val="002133D8"/>
    <w:rsid w:val="00213570"/>
    <w:rsid w:val="002138E1"/>
    <w:rsid w:val="00213931"/>
    <w:rsid w:val="00213EF3"/>
    <w:rsid w:val="00213FDE"/>
    <w:rsid w:val="00214316"/>
    <w:rsid w:val="0021456E"/>
    <w:rsid w:val="0021457E"/>
    <w:rsid w:val="00215080"/>
    <w:rsid w:val="002156FA"/>
    <w:rsid w:val="00215ADC"/>
    <w:rsid w:val="00215B90"/>
    <w:rsid w:val="00215E13"/>
    <w:rsid w:val="00215F8E"/>
    <w:rsid w:val="00216BAC"/>
    <w:rsid w:val="0021716F"/>
    <w:rsid w:val="00217E66"/>
    <w:rsid w:val="0022014C"/>
    <w:rsid w:val="0022102B"/>
    <w:rsid w:val="00221BFF"/>
    <w:rsid w:val="0022251E"/>
    <w:rsid w:val="002225B6"/>
    <w:rsid w:val="00222AA8"/>
    <w:rsid w:val="00222CB3"/>
    <w:rsid w:val="00222F1B"/>
    <w:rsid w:val="00223E40"/>
    <w:rsid w:val="00223F95"/>
    <w:rsid w:val="002243A0"/>
    <w:rsid w:val="002244AF"/>
    <w:rsid w:val="00224DF5"/>
    <w:rsid w:val="00224E2E"/>
    <w:rsid w:val="00225191"/>
    <w:rsid w:val="00225732"/>
    <w:rsid w:val="002258D7"/>
    <w:rsid w:val="00225A03"/>
    <w:rsid w:val="00225A79"/>
    <w:rsid w:val="00225B3B"/>
    <w:rsid w:val="00225C8A"/>
    <w:rsid w:val="00225F8E"/>
    <w:rsid w:val="002261C6"/>
    <w:rsid w:val="002268C7"/>
    <w:rsid w:val="00226BB2"/>
    <w:rsid w:val="00226D36"/>
    <w:rsid w:val="00227726"/>
    <w:rsid w:val="002277F0"/>
    <w:rsid w:val="00227EFF"/>
    <w:rsid w:val="00227F55"/>
    <w:rsid w:val="0023034E"/>
    <w:rsid w:val="002303B0"/>
    <w:rsid w:val="002304C2"/>
    <w:rsid w:val="002308E2"/>
    <w:rsid w:val="00230AFE"/>
    <w:rsid w:val="00230B12"/>
    <w:rsid w:val="0023151F"/>
    <w:rsid w:val="0023165C"/>
    <w:rsid w:val="0023190D"/>
    <w:rsid w:val="00231D2B"/>
    <w:rsid w:val="00232143"/>
    <w:rsid w:val="00232331"/>
    <w:rsid w:val="00232351"/>
    <w:rsid w:val="002324DB"/>
    <w:rsid w:val="002327F3"/>
    <w:rsid w:val="00232951"/>
    <w:rsid w:val="00232A2D"/>
    <w:rsid w:val="00232E6B"/>
    <w:rsid w:val="00232E6F"/>
    <w:rsid w:val="00233056"/>
    <w:rsid w:val="00233415"/>
    <w:rsid w:val="00234311"/>
    <w:rsid w:val="0023478D"/>
    <w:rsid w:val="002347C8"/>
    <w:rsid w:val="00234BBE"/>
    <w:rsid w:val="00234C34"/>
    <w:rsid w:val="00234DFC"/>
    <w:rsid w:val="00235039"/>
    <w:rsid w:val="0023507F"/>
    <w:rsid w:val="0023510C"/>
    <w:rsid w:val="00235131"/>
    <w:rsid w:val="0023533A"/>
    <w:rsid w:val="002354ED"/>
    <w:rsid w:val="00235685"/>
    <w:rsid w:val="00235DBB"/>
    <w:rsid w:val="00236447"/>
    <w:rsid w:val="00237189"/>
    <w:rsid w:val="002379E4"/>
    <w:rsid w:val="00237CE3"/>
    <w:rsid w:val="00237D59"/>
    <w:rsid w:val="00240344"/>
    <w:rsid w:val="002406C1"/>
    <w:rsid w:val="0024088C"/>
    <w:rsid w:val="00240B2C"/>
    <w:rsid w:val="00240BAB"/>
    <w:rsid w:val="00240CC7"/>
    <w:rsid w:val="00240D11"/>
    <w:rsid w:val="0024106A"/>
    <w:rsid w:val="00241172"/>
    <w:rsid w:val="002412D7"/>
    <w:rsid w:val="00241B7D"/>
    <w:rsid w:val="00241D9B"/>
    <w:rsid w:val="00241F6C"/>
    <w:rsid w:val="00242A52"/>
    <w:rsid w:val="002435B1"/>
    <w:rsid w:val="002439BF"/>
    <w:rsid w:val="002444E6"/>
    <w:rsid w:val="0024465E"/>
    <w:rsid w:val="00244AB4"/>
    <w:rsid w:val="002454A2"/>
    <w:rsid w:val="00245782"/>
    <w:rsid w:val="00245F36"/>
    <w:rsid w:val="00246897"/>
    <w:rsid w:val="00246972"/>
    <w:rsid w:val="0024697B"/>
    <w:rsid w:val="002469EE"/>
    <w:rsid w:val="00246D52"/>
    <w:rsid w:val="00246EF5"/>
    <w:rsid w:val="00247009"/>
    <w:rsid w:val="00247034"/>
    <w:rsid w:val="00247A09"/>
    <w:rsid w:val="00247B1C"/>
    <w:rsid w:val="00247CF5"/>
    <w:rsid w:val="00247F8B"/>
    <w:rsid w:val="00250167"/>
    <w:rsid w:val="00250340"/>
    <w:rsid w:val="00250528"/>
    <w:rsid w:val="00250965"/>
    <w:rsid w:val="00250A55"/>
    <w:rsid w:val="00250CD8"/>
    <w:rsid w:val="00250E88"/>
    <w:rsid w:val="0025136E"/>
    <w:rsid w:val="00251589"/>
    <w:rsid w:val="00251A9E"/>
    <w:rsid w:val="00251B91"/>
    <w:rsid w:val="00251CFE"/>
    <w:rsid w:val="00251EA3"/>
    <w:rsid w:val="0025202A"/>
    <w:rsid w:val="002522F2"/>
    <w:rsid w:val="00252B4D"/>
    <w:rsid w:val="0025335D"/>
    <w:rsid w:val="002537C5"/>
    <w:rsid w:val="00253A32"/>
    <w:rsid w:val="00253AEA"/>
    <w:rsid w:val="00253BB8"/>
    <w:rsid w:val="002546B5"/>
    <w:rsid w:val="00255843"/>
    <w:rsid w:val="00256313"/>
    <w:rsid w:val="0025633F"/>
    <w:rsid w:val="00256436"/>
    <w:rsid w:val="002567F0"/>
    <w:rsid w:val="002569D4"/>
    <w:rsid w:val="00257173"/>
    <w:rsid w:val="002571BD"/>
    <w:rsid w:val="0025735E"/>
    <w:rsid w:val="00260042"/>
    <w:rsid w:val="00260230"/>
    <w:rsid w:val="002602B4"/>
    <w:rsid w:val="002603D1"/>
    <w:rsid w:val="002605BF"/>
    <w:rsid w:val="00260C7C"/>
    <w:rsid w:val="00261120"/>
    <w:rsid w:val="00261206"/>
    <w:rsid w:val="00261A65"/>
    <w:rsid w:val="00261B92"/>
    <w:rsid w:val="00261BB0"/>
    <w:rsid w:val="002624CB"/>
    <w:rsid w:val="00262510"/>
    <w:rsid w:val="002625CF"/>
    <w:rsid w:val="00262B73"/>
    <w:rsid w:val="002634A6"/>
    <w:rsid w:val="002637A5"/>
    <w:rsid w:val="00263F30"/>
    <w:rsid w:val="0026437A"/>
    <w:rsid w:val="00264537"/>
    <w:rsid w:val="00265135"/>
    <w:rsid w:val="002653A3"/>
    <w:rsid w:val="00265742"/>
    <w:rsid w:val="00265D8F"/>
    <w:rsid w:val="00265E13"/>
    <w:rsid w:val="00266095"/>
    <w:rsid w:val="0026677A"/>
    <w:rsid w:val="00266CA1"/>
    <w:rsid w:val="00266CB0"/>
    <w:rsid w:val="0026717A"/>
    <w:rsid w:val="00267228"/>
    <w:rsid w:val="00267473"/>
    <w:rsid w:val="00267896"/>
    <w:rsid w:val="00267E26"/>
    <w:rsid w:val="00267E7A"/>
    <w:rsid w:val="00267EB5"/>
    <w:rsid w:val="00271100"/>
    <w:rsid w:val="0027113D"/>
    <w:rsid w:val="002713AD"/>
    <w:rsid w:val="00271661"/>
    <w:rsid w:val="00271685"/>
    <w:rsid w:val="002719C3"/>
    <w:rsid w:val="0027258A"/>
    <w:rsid w:val="00272869"/>
    <w:rsid w:val="0027287B"/>
    <w:rsid w:val="00272A48"/>
    <w:rsid w:val="00272A7C"/>
    <w:rsid w:val="00272D5B"/>
    <w:rsid w:val="0027302F"/>
    <w:rsid w:val="00273145"/>
    <w:rsid w:val="002734B9"/>
    <w:rsid w:val="0027355A"/>
    <w:rsid w:val="002738FE"/>
    <w:rsid w:val="00273ADA"/>
    <w:rsid w:val="00273B06"/>
    <w:rsid w:val="00273B5F"/>
    <w:rsid w:val="00273D77"/>
    <w:rsid w:val="00273F8E"/>
    <w:rsid w:val="002749CC"/>
    <w:rsid w:val="00275183"/>
    <w:rsid w:val="00275770"/>
    <w:rsid w:val="00275F3B"/>
    <w:rsid w:val="00275F48"/>
    <w:rsid w:val="00276085"/>
    <w:rsid w:val="00276478"/>
    <w:rsid w:val="002770CD"/>
    <w:rsid w:val="002777BB"/>
    <w:rsid w:val="00280413"/>
    <w:rsid w:val="00280629"/>
    <w:rsid w:val="0028078A"/>
    <w:rsid w:val="0028090E"/>
    <w:rsid w:val="00281481"/>
    <w:rsid w:val="002814FE"/>
    <w:rsid w:val="00281F4A"/>
    <w:rsid w:val="00282153"/>
    <w:rsid w:val="002821C3"/>
    <w:rsid w:val="0028397C"/>
    <w:rsid w:val="00283BB4"/>
    <w:rsid w:val="00283C2B"/>
    <w:rsid w:val="00284081"/>
    <w:rsid w:val="0028476F"/>
    <w:rsid w:val="00284A46"/>
    <w:rsid w:val="00284B56"/>
    <w:rsid w:val="00284BFC"/>
    <w:rsid w:val="00284F2E"/>
    <w:rsid w:val="00285198"/>
    <w:rsid w:val="00285351"/>
    <w:rsid w:val="002854B0"/>
    <w:rsid w:val="00285815"/>
    <w:rsid w:val="00285B42"/>
    <w:rsid w:val="00285D95"/>
    <w:rsid w:val="00285DE7"/>
    <w:rsid w:val="00285E96"/>
    <w:rsid w:val="00286C6E"/>
    <w:rsid w:val="00286CA8"/>
    <w:rsid w:val="00286F35"/>
    <w:rsid w:val="0028706C"/>
    <w:rsid w:val="00287128"/>
    <w:rsid w:val="002872DF"/>
    <w:rsid w:val="00287AE1"/>
    <w:rsid w:val="00287C4A"/>
    <w:rsid w:val="0029012E"/>
    <w:rsid w:val="00290352"/>
    <w:rsid w:val="0029049D"/>
    <w:rsid w:val="00290C90"/>
    <w:rsid w:val="00290CA1"/>
    <w:rsid w:val="0029129B"/>
    <w:rsid w:val="00291610"/>
    <w:rsid w:val="0029219D"/>
    <w:rsid w:val="0029247C"/>
    <w:rsid w:val="0029292C"/>
    <w:rsid w:val="00292F4E"/>
    <w:rsid w:val="00293860"/>
    <w:rsid w:val="002939CF"/>
    <w:rsid w:val="00293FCF"/>
    <w:rsid w:val="002941B5"/>
    <w:rsid w:val="002941D1"/>
    <w:rsid w:val="00294250"/>
    <w:rsid w:val="002943B3"/>
    <w:rsid w:val="002948A2"/>
    <w:rsid w:val="002949FB"/>
    <w:rsid w:val="00294BC3"/>
    <w:rsid w:val="00294C87"/>
    <w:rsid w:val="00295047"/>
    <w:rsid w:val="0029529B"/>
    <w:rsid w:val="002954B1"/>
    <w:rsid w:val="00295B92"/>
    <w:rsid w:val="00295C0C"/>
    <w:rsid w:val="00295C67"/>
    <w:rsid w:val="00296014"/>
    <w:rsid w:val="002961FA"/>
    <w:rsid w:val="002966FE"/>
    <w:rsid w:val="00296834"/>
    <w:rsid w:val="00297209"/>
    <w:rsid w:val="00297586"/>
    <w:rsid w:val="002A00C4"/>
    <w:rsid w:val="002A00C5"/>
    <w:rsid w:val="002A0590"/>
    <w:rsid w:val="002A0761"/>
    <w:rsid w:val="002A0DF4"/>
    <w:rsid w:val="002A0F49"/>
    <w:rsid w:val="002A108E"/>
    <w:rsid w:val="002A12C4"/>
    <w:rsid w:val="002A21F6"/>
    <w:rsid w:val="002A2217"/>
    <w:rsid w:val="002A2CB5"/>
    <w:rsid w:val="002A2E34"/>
    <w:rsid w:val="002A2FAA"/>
    <w:rsid w:val="002A3051"/>
    <w:rsid w:val="002A3078"/>
    <w:rsid w:val="002A38A6"/>
    <w:rsid w:val="002A3961"/>
    <w:rsid w:val="002A396A"/>
    <w:rsid w:val="002A3AAA"/>
    <w:rsid w:val="002A3B33"/>
    <w:rsid w:val="002A4287"/>
    <w:rsid w:val="002A4318"/>
    <w:rsid w:val="002A43D1"/>
    <w:rsid w:val="002A45EB"/>
    <w:rsid w:val="002A4FE0"/>
    <w:rsid w:val="002A5138"/>
    <w:rsid w:val="002A5158"/>
    <w:rsid w:val="002A5344"/>
    <w:rsid w:val="002A5962"/>
    <w:rsid w:val="002A59B6"/>
    <w:rsid w:val="002A65F2"/>
    <w:rsid w:val="002A6AFE"/>
    <w:rsid w:val="002A6FEE"/>
    <w:rsid w:val="002A7303"/>
    <w:rsid w:val="002A7600"/>
    <w:rsid w:val="002A771D"/>
    <w:rsid w:val="002A7F41"/>
    <w:rsid w:val="002B07A0"/>
    <w:rsid w:val="002B095D"/>
    <w:rsid w:val="002B0E73"/>
    <w:rsid w:val="002B1070"/>
    <w:rsid w:val="002B13AA"/>
    <w:rsid w:val="002B13BD"/>
    <w:rsid w:val="002B1513"/>
    <w:rsid w:val="002B1CC2"/>
    <w:rsid w:val="002B2080"/>
    <w:rsid w:val="002B2427"/>
    <w:rsid w:val="002B26F1"/>
    <w:rsid w:val="002B3195"/>
    <w:rsid w:val="002B32EA"/>
    <w:rsid w:val="002B33BC"/>
    <w:rsid w:val="002B3800"/>
    <w:rsid w:val="002B3D8A"/>
    <w:rsid w:val="002B3DFE"/>
    <w:rsid w:val="002B431C"/>
    <w:rsid w:val="002B46DC"/>
    <w:rsid w:val="002B48E1"/>
    <w:rsid w:val="002B4A62"/>
    <w:rsid w:val="002B5041"/>
    <w:rsid w:val="002B564E"/>
    <w:rsid w:val="002B567A"/>
    <w:rsid w:val="002B599C"/>
    <w:rsid w:val="002B5D42"/>
    <w:rsid w:val="002B5DBA"/>
    <w:rsid w:val="002B6229"/>
    <w:rsid w:val="002B628E"/>
    <w:rsid w:val="002B6374"/>
    <w:rsid w:val="002B748E"/>
    <w:rsid w:val="002B7575"/>
    <w:rsid w:val="002B763D"/>
    <w:rsid w:val="002B7AF2"/>
    <w:rsid w:val="002C037C"/>
    <w:rsid w:val="002C0A61"/>
    <w:rsid w:val="002C0A6B"/>
    <w:rsid w:val="002C0B2C"/>
    <w:rsid w:val="002C0EA9"/>
    <w:rsid w:val="002C1133"/>
    <w:rsid w:val="002C1BAF"/>
    <w:rsid w:val="002C1C71"/>
    <w:rsid w:val="002C234B"/>
    <w:rsid w:val="002C2882"/>
    <w:rsid w:val="002C29BA"/>
    <w:rsid w:val="002C2B26"/>
    <w:rsid w:val="002C2CBC"/>
    <w:rsid w:val="002C2D74"/>
    <w:rsid w:val="002C32DB"/>
    <w:rsid w:val="002C3506"/>
    <w:rsid w:val="002C3641"/>
    <w:rsid w:val="002C3642"/>
    <w:rsid w:val="002C4E40"/>
    <w:rsid w:val="002C5297"/>
    <w:rsid w:val="002C5613"/>
    <w:rsid w:val="002C635F"/>
    <w:rsid w:val="002C63D2"/>
    <w:rsid w:val="002C6500"/>
    <w:rsid w:val="002C68CB"/>
    <w:rsid w:val="002C7001"/>
    <w:rsid w:val="002C72F3"/>
    <w:rsid w:val="002C789A"/>
    <w:rsid w:val="002C79AE"/>
    <w:rsid w:val="002C7D8C"/>
    <w:rsid w:val="002D0267"/>
    <w:rsid w:val="002D056A"/>
    <w:rsid w:val="002D097F"/>
    <w:rsid w:val="002D1293"/>
    <w:rsid w:val="002D13CC"/>
    <w:rsid w:val="002D17F0"/>
    <w:rsid w:val="002D1C3A"/>
    <w:rsid w:val="002D1D85"/>
    <w:rsid w:val="002D208B"/>
    <w:rsid w:val="002D2513"/>
    <w:rsid w:val="002D2D11"/>
    <w:rsid w:val="002D30D8"/>
    <w:rsid w:val="002D321F"/>
    <w:rsid w:val="002D36B9"/>
    <w:rsid w:val="002D3CFF"/>
    <w:rsid w:val="002D4A31"/>
    <w:rsid w:val="002D515E"/>
    <w:rsid w:val="002D5B5F"/>
    <w:rsid w:val="002D5D42"/>
    <w:rsid w:val="002D5E98"/>
    <w:rsid w:val="002D6379"/>
    <w:rsid w:val="002D6477"/>
    <w:rsid w:val="002D74BA"/>
    <w:rsid w:val="002D7623"/>
    <w:rsid w:val="002D78DC"/>
    <w:rsid w:val="002D7B19"/>
    <w:rsid w:val="002D7F16"/>
    <w:rsid w:val="002E0136"/>
    <w:rsid w:val="002E0A31"/>
    <w:rsid w:val="002E0C48"/>
    <w:rsid w:val="002E0D7D"/>
    <w:rsid w:val="002E0E72"/>
    <w:rsid w:val="002E10E1"/>
    <w:rsid w:val="002E13F4"/>
    <w:rsid w:val="002E1519"/>
    <w:rsid w:val="002E153B"/>
    <w:rsid w:val="002E154B"/>
    <w:rsid w:val="002E1586"/>
    <w:rsid w:val="002E178C"/>
    <w:rsid w:val="002E17AA"/>
    <w:rsid w:val="002E17BD"/>
    <w:rsid w:val="002E23A6"/>
    <w:rsid w:val="002E2693"/>
    <w:rsid w:val="002E2720"/>
    <w:rsid w:val="002E2B7E"/>
    <w:rsid w:val="002E2B9D"/>
    <w:rsid w:val="002E2CB1"/>
    <w:rsid w:val="002E2D81"/>
    <w:rsid w:val="002E3240"/>
    <w:rsid w:val="002E3246"/>
    <w:rsid w:val="002E38CF"/>
    <w:rsid w:val="002E3BC1"/>
    <w:rsid w:val="002E474C"/>
    <w:rsid w:val="002E4E3A"/>
    <w:rsid w:val="002E5352"/>
    <w:rsid w:val="002E55A6"/>
    <w:rsid w:val="002E5C46"/>
    <w:rsid w:val="002E5F7B"/>
    <w:rsid w:val="002E61A4"/>
    <w:rsid w:val="002E63C5"/>
    <w:rsid w:val="002E65E6"/>
    <w:rsid w:val="002E69EE"/>
    <w:rsid w:val="002E69F6"/>
    <w:rsid w:val="002E7109"/>
    <w:rsid w:val="002E74C0"/>
    <w:rsid w:val="002E75C8"/>
    <w:rsid w:val="002E7C36"/>
    <w:rsid w:val="002E7FED"/>
    <w:rsid w:val="002F0711"/>
    <w:rsid w:val="002F0900"/>
    <w:rsid w:val="002F0954"/>
    <w:rsid w:val="002F0D26"/>
    <w:rsid w:val="002F13FB"/>
    <w:rsid w:val="002F1531"/>
    <w:rsid w:val="002F1775"/>
    <w:rsid w:val="002F1CE8"/>
    <w:rsid w:val="002F1D0C"/>
    <w:rsid w:val="002F1EA1"/>
    <w:rsid w:val="002F1F37"/>
    <w:rsid w:val="002F2DC3"/>
    <w:rsid w:val="002F2F97"/>
    <w:rsid w:val="002F2FE8"/>
    <w:rsid w:val="002F3323"/>
    <w:rsid w:val="002F346B"/>
    <w:rsid w:val="002F3D82"/>
    <w:rsid w:val="002F43F2"/>
    <w:rsid w:val="002F44A5"/>
    <w:rsid w:val="002F4628"/>
    <w:rsid w:val="002F4893"/>
    <w:rsid w:val="002F4C81"/>
    <w:rsid w:val="002F4C96"/>
    <w:rsid w:val="002F4E42"/>
    <w:rsid w:val="002F4E93"/>
    <w:rsid w:val="002F53C0"/>
    <w:rsid w:val="002F58A4"/>
    <w:rsid w:val="002F58C5"/>
    <w:rsid w:val="002F5DE0"/>
    <w:rsid w:val="002F5F10"/>
    <w:rsid w:val="002F6110"/>
    <w:rsid w:val="002F6904"/>
    <w:rsid w:val="002F6F61"/>
    <w:rsid w:val="002F755F"/>
    <w:rsid w:val="002F75F2"/>
    <w:rsid w:val="002F778D"/>
    <w:rsid w:val="002F7990"/>
    <w:rsid w:val="002F7A93"/>
    <w:rsid w:val="002F7B41"/>
    <w:rsid w:val="002F7B49"/>
    <w:rsid w:val="002F7BCB"/>
    <w:rsid w:val="002F7C43"/>
    <w:rsid w:val="003006B3"/>
    <w:rsid w:val="0030077A"/>
    <w:rsid w:val="003009B9"/>
    <w:rsid w:val="00300B5E"/>
    <w:rsid w:val="00300CCA"/>
    <w:rsid w:val="00300D8D"/>
    <w:rsid w:val="00300E93"/>
    <w:rsid w:val="00301392"/>
    <w:rsid w:val="00301657"/>
    <w:rsid w:val="00301936"/>
    <w:rsid w:val="00301A1A"/>
    <w:rsid w:val="00301B5B"/>
    <w:rsid w:val="00301CA3"/>
    <w:rsid w:val="00301E89"/>
    <w:rsid w:val="00301EFE"/>
    <w:rsid w:val="00302045"/>
    <w:rsid w:val="00302248"/>
    <w:rsid w:val="0030235E"/>
    <w:rsid w:val="00302499"/>
    <w:rsid w:val="00302522"/>
    <w:rsid w:val="00302562"/>
    <w:rsid w:val="003027DF"/>
    <w:rsid w:val="00302878"/>
    <w:rsid w:val="00302FDD"/>
    <w:rsid w:val="00303167"/>
    <w:rsid w:val="003037DC"/>
    <w:rsid w:val="00303A69"/>
    <w:rsid w:val="00303CF6"/>
    <w:rsid w:val="00304210"/>
    <w:rsid w:val="003042F7"/>
    <w:rsid w:val="00304CF9"/>
    <w:rsid w:val="003053C2"/>
    <w:rsid w:val="003056A3"/>
    <w:rsid w:val="00305C58"/>
    <w:rsid w:val="003060A6"/>
    <w:rsid w:val="00306166"/>
    <w:rsid w:val="0030624D"/>
    <w:rsid w:val="0030633B"/>
    <w:rsid w:val="00306B99"/>
    <w:rsid w:val="0030762C"/>
    <w:rsid w:val="00307A80"/>
    <w:rsid w:val="00307D5F"/>
    <w:rsid w:val="00307DEE"/>
    <w:rsid w:val="00310238"/>
    <w:rsid w:val="00310640"/>
    <w:rsid w:val="003107EA"/>
    <w:rsid w:val="003109D3"/>
    <w:rsid w:val="00310D0F"/>
    <w:rsid w:val="0031107F"/>
    <w:rsid w:val="003111C1"/>
    <w:rsid w:val="00311800"/>
    <w:rsid w:val="003118C1"/>
    <w:rsid w:val="00311B09"/>
    <w:rsid w:val="00311EAB"/>
    <w:rsid w:val="00311FAD"/>
    <w:rsid w:val="003123BE"/>
    <w:rsid w:val="00312578"/>
    <w:rsid w:val="003125D2"/>
    <w:rsid w:val="0031292C"/>
    <w:rsid w:val="0031350A"/>
    <w:rsid w:val="00313853"/>
    <w:rsid w:val="00313892"/>
    <w:rsid w:val="00313917"/>
    <w:rsid w:val="00313939"/>
    <w:rsid w:val="00313CD2"/>
    <w:rsid w:val="00313F71"/>
    <w:rsid w:val="0031425B"/>
    <w:rsid w:val="0031449F"/>
    <w:rsid w:val="00314CB0"/>
    <w:rsid w:val="00314DCF"/>
    <w:rsid w:val="00314E31"/>
    <w:rsid w:val="00314E54"/>
    <w:rsid w:val="00315626"/>
    <w:rsid w:val="00315B87"/>
    <w:rsid w:val="00315D59"/>
    <w:rsid w:val="00315F1E"/>
    <w:rsid w:val="0031657B"/>
    <w:rsid w:val="003169E9"/>
    <w:rsid w:val="00316D20"/>
    <w:rsid w:val="00316D94"/>
    <w:rsid w:val="0031705E"/>
    <w:rsid w:val="00317387"/>
    <w:rsid w:val="00317C7D"/>
    <w:rsid w:val="00317C89"/>
    <w:rsid w:val="003204B0"/>
    <w:rsid w:val="003206D5"/>
    <w:rsid w:val="00320883"/>
    <w:rsid w:val="00320EED"/>
    <w:rsid w:val="00320FF5"/>
    <w:rsid w:val="003219F9"/>
    <w:rsid w:val="003226A9"/>
    <w:rsid w:val="003226CB"/>
    <w:rsid w:val="003232F6"/>
    <w:rsid w:val="003234A4"/>
    <w:rsid w:val="00323C59"/>
    <w:rsid w:val="00324008"/>
    <w:rsid w:val="00324417"/>
    <w:rsid w:val="00324466"/>
    <w:rsid w:val="00324A05"/>
    <w:rsid w:val="00324B0A"/>
    <w:rsid w:val="00324CA6"/>
    <w:rsid w:val="00325CB4"/>
    <w:rsid w:val="00325D6F"/>
    <w:rsid w:val="00325D74"/>
    <w:rsid w:val="00325E76"/>
    <w:rsid w:val="00326B83"/>
    <w:rsid w:val="00326CA3"/>
    <w:rsid w:val="00326E1B"/>
    <w:rsid w:val="00326EEA"/>
    <w:rsid w:val="003274C2"/>
    <w:rsid w:val="00327592"/>
    <w:rsid w:val="00327789"/>
    <w:rsid w:val="003303B8"/>
    <w:rsid w:val="00330651"/>
    <w:rsid w:val="00330A7A"/>
    <w:rsid w:val="00330C8E"/>
    <w:rsid w:val="00330F69"/>
    <w:rsid w:val="00331552"/>
    <w:rsid w:val="00331901"/>
    <w:rsid w:val="00331A57"/>
    <w:rsid w:val="00331CFF"/>
    <w:rsid w:val="00331D17"/>
    <w:rsid w:val="003325F9"/>
    <w:rsid w:val="00332782"/>
    <w:rsid w:val="00332B1B"/>
    <w:rsid w:val="00332E8D"/>
    <w:rsid w:val="00333158"/>
    <w:rsid w:val="00333411"/>
    <w:rsid w:val="0033372D"/>
    <w:rsid w:val="00333B4F"/>
    <w:rsid w:val="003340E0"/>
    <w:rsid w:val="003340FF"/>
    <w:rsid w:val="003345B4"/>
    <w:rsid w:val="00334736"/>
    <w:rsid w:val="00334900"/>
    <w:rsid w:val="003349A0"/>
    <w:rsid w:val="00334F50"/>
    <w:rsid w:val="00335029"/>
    <w:rsid w:val="0033508F"/>
    <w:rsid w:val="00335249"/>
    <w:rsid w:val="003352FB"/>
    <w:rsid w:val="0033533B"/>
    <w:rsid w:val="0033536F"/>
    <w:rsid w:val="00335460"/>
    <w:rsid w:val="00335828"/>
    <w:rsid w:val="00335E2E"/>
    <w:rsid w:val="0033602D"/>
    <w:rsid w:val="00336093"/>
    <w:rsid w:val="00336D4E"/>
    <w:rsid w:val="00336F3E"/>
    <w:rsid w:val="00337025"/>
    <w:rsid w:val="00337484"/>
    <w:rsid w:val="0033748A"/>
    <w:rsid w:val="0033763C"/>
    <w:rsid w:val="00337649"/>
    <w:rsid w:val="00337769"/>
    <w:rsid w:val="00337913"/>
    <w:rsid w:val="00337CD4"/>
    <w:rsid w:val="00337DBD"/>
    <w:rsid w:val="0034011B"/>
    <w:rsid w:val="00340C8B"/>
    <w:rsid w:val="00340F94"/>
    <w:rsid w:val="003410B5"/>
    <w:rsid w:val="003415CB"/>
    <w:rsid w:val="003416EE"/>
    <w:rsid w:val="00341898"/>
    <w:rsid w:val="003418D1"/>
    <w:rsid w:val="00341964"/>
    <w:rsid w:val="00341CB4"/>
    <w:rsid w:val="00342146"/>
    <w:rsid w:val="00342233"/>
    <w:rsid w:val="00342460"/>
    <w:rsid w:val="003425D6"/>
    <w:rsid w:val="00342AEE"/>
    <w:rsid w:val="00343205"/>
    <w:rsid w:val="00343217"/>
    <w:rsid w:val="00344276"/>
    <w:rsid w:val="00344743"/>
    <w:rsid w:val="00344F6D"/>
    <w:rsid w:val="00344FCD"/>
    <w:rsid w:val="00344FF6"/>
    <w:rsid w:val="003452FE"/>
    <w:rsid w:val="0034578D"/>
    <w:rsid w:val="00345C29"/>
    <w:rsid w:val="00345FF4"/>
    <w:rsid w:val="00346079"/>
    <w:rsid w:val="0034610B"/>
    <w:rsid w:val="003463A5"/>
    <w:rsid w:val="003464BA"/>
    <w:rsid w:val="0034652E"/>
    <w:rsid w:val="003466CA"/>
    <w:rsid w:val="00346C9A"/>
    <w:rsid w:val="003471E6"/>
    <w:rsid w:val="00347E82"/>
    <w:rsid w:val="00347F95"/>
    <w:rsid w:val="003504C4"/>
    <w:rsid w:val="00350718"/>
    <w:rsid w:val="0035107B"/>
    <w:rsid w:val="00351C36"/>
    <w:rsid w:val="00351CDB"/>
    <w:rsid w:val="003524F8"/>
    <w:rsid w:val="0035253D"/>
    <w:rsid w:val="00352BA3"/>
    <w:rsid w:val="00352C24"/>
    <w:rsid w:val="00352CE9"/>
    <w:rsid w:val="00353020"/>
    <w:rsid w:val="0035305C"/>
    <w:rsid w:val="00353519"/>
    <w:rsid w:val="00353C2E"/>
    <w:rsid w:val="00353DA4"/>
    <w:rsid w:val="003547AC"/>
    <w:rsid w:val="0035569E"/>
    <w:rsid w:val="003559CB"/>
    <w:rsid w:val="00355DEB"/>
    <w:rsid w:val="00355E60"/>
    <w:rsid w:val="00355EE9"/>
    <w:rsid w:val="00356C53"/>
    <w:rsid w:val="00356EE0"/>
    <w:rsid w:val="0035706D"/>
    <w:rsid w:val="00357C8E"/>
    <w:rsid w:val="00357CD7"/>
    <w:rsid w:val="00357D45"/>
    <w:rsid w:val="0036073D"/>
    <w:rsid w:val="00360757"/>
    <w:rsid w:val="003608A9"/>
    <w:rsid w:val="003621B4"/>
    <w:rsid w:val="00362579"/>
    <w:rsid w:val="00362E03"/>
    <w:rsid w:val="0036352B"/>
    <w:rsid w:val="00363EE3"/>
    <w:rsid w:val="003648A4"/>
    <w:rsid w:val="00364ADC"/>
    <w:rsid w:val="00364D5C"/>
    <w:rsid w:val="003651AA"/>
    <w:rsid w:val="00365353"/>
    <w:rsid w:val="0036553F"/>
    <w:rsid w:val="00365665"/>
    <w:rsid w:val="0036572D"/>
    <w:rsid w:val="00365764"/>
    <w:rsid w:val="00365FE9"/>
    <w:rsid w:val="00366249"/>
    <w:rsid w:val="00366534"/>
    <w:rsid w:val="00366678"/>
    <w:rsid w:val="00366C61"/>
    <w:rsid w:val="0036702E"/>
    <w:rsid w:val="00367055"/>
    <w:rsid w:val="0036756D"/>
    <w:rsid w:val="00367603"/>
    <w:rsid w:val="00367907"/>
    <w:rsid w:val="00367C63"/>
    <w:rsid w:val="003701B6"/>
    <w:rsid w:val="003705BB"/>
    <w:rsid w:val="00370A52"/>
    <w:rsid w:val="00371236"/>
    <w:rsid w:val="00371439"/>
    <w:rsid w:val="003716ED"/>
    <w:rsid w:val="00371A08"/>
    <w:rsid w:val="00371C89"/>
    <w:rsid w:val="00371D07"/>
    <w:rsid w:val="00372119"/>
    <w:rsid w:val="003721A0"/>
    <w:rsid w:val="00372223"/>
    <w:rsid w:val="0037225B"/>
    <w:rsid w:val="00372953"/>
    <w:rsid w:val="003729B7"/>
    <w:rsid w:val="00372E13"/>
    <w:rsid w:val="00372FE9"/>
    <w:rsid w:val="0037304C"/>
    <w:rsid w:val="003731B5"/>
    <w:rsid w:val="00373259"/>
    <w:rsid w:val="00373C02"/>
    <w:rsid w:val="00373F09"/>
    <w:rsid w:val="00374006"/>
    <w:rsid w:val="0037440F"/>
    <w:rsid w:val="0037481B"/>
    <w:rsid w:val="00374836"/>
    <w:rsid w:val="00374944"/>
    <w:rsid w:val="00374C04"/>
    <w:rsid w:val="00374DBE"/>
    <w:rsid w:val="00374EE9"/>
    <w:rsid w:val="00375054"/>
    <w:rsid w:val="003751FB"/>
    <w:rsid w:val="003759A1"/>
    <w:rsid w:val="00375AFB"/>
    <w:rsid w:val="00375D12"/>
    <w:rsid w:val="0037604E"/>
    <w:rsid w:val="003761F7"/>
    <w:rsid w:val="00377690"/>
    <w:rsid w:val="0037798F"/>
    <w:rsid w:val="00377BAC"/>
    <w:rsid w:val="00377C51"/>
    <w:rsid w:val="003802B3"/>
    <w:rsid w:val="0038030E"/>
    <w:rsid w:val="0038032C"/>
    <w:rsid w:val="00380D56"/>
    <w:rsid w:val="00380E7A"/>
    <w:rsid w:val="0038131A"/>
    <w:rsid w:val="00381953"/>
    <w:rsid w:val="003819E1"/>
    <w:rsid w:val="00382C92"/>
    <w:rsid w:val="00383030"/>
    <w:rsid w:val="003838AF"/>
    <w:rsid w:val="00383E97"/>
    <w:rsid w:val="00383F32"/>
    <w:rsid w:val="0038438D"/>
    <w:rsid w:val="003845AE"/>
    <w:rsid w:val="00384833"/>
    <w:rsid w:val="00384D9E"/>
    <w:rsid w:val="00384DD4"/>
    <w:rsid w:val="00384E08"/>
    <w:rsid w:val="0038520F"/>
    <w:rsid w:val="003856BD"/>
    <w:rsid w:val="003858C4"/>
    <w:rsid w:val="00385C6C"/>
    <w:rsid w:val="00385CCA"/>
    <w:rsid w:val="00385FC4"/>
    <w:rsid w:val="003868B4"/>
    <w:rsid w:val="00387230"/>
    <w:rsid w:val="0038760B"/>
    <w:rsid w:val="00387665"/>
    <w:rsid w:val="00387DFD"/>
    <w:rsid w:val="0039012E"/>
    <w:rsid w:val="00390556"/>
    <w:rsid w:val="00390E3E"/>
    <w:rsid w:val="003912ED"/>
    <w:rsid w:val="0039148B"/>
    <w:rsid w:val="003917CB"/>
    <w:rsid w:val="00391B6D"/>
    <w:rsid w:val="00391C78"/>
    <w:rsid w:val="003921B8"/>
    <w:rsid w:val="003922E9"/>
    <w:rsid w:val="0039281B"/>
    <w:rsid w:val="003928F8"/>
    <w:rsid w:val="00392E8D"/>
    <w:rsid w:val="003931E6"/>
    <w:rsid w:val="0039350E"/>
    <w:rsid w:val="0039360A"/>
    <w:rsid w:val="00393A16"/>
    <w:rsid w:val="00393ABE"/>
    <w:rsid w:val="0039464B"/>
    <w:rsid w:val="003949BD"/>
    <w:rsid w:val="00394ACF"/>
    <w:rsid w:val="00394C9C"/>
    <w:rsid w:val="00394EE9"/>
    <w:rsid w:val="00394F05"/>
    <w:rsid w:val="00395059"/>
    <w:rsid w:val="003956F9"/>
    <w:rsid w:val="003962DD"/>
    <w:rsid w:val="00396378"/>
    <w:rsid w:val="003963C2"/>
    <w:rsid w:val="00396C3C"/>
    <w:rsid w:val="00396F6F"/>
    <w:rsid w:val="00396FDF"/>
    <w:rsid w:val="00397362"/>
    <w:rsid w:val="00397528"/>
    <w:rsid w:val="00397FAC"/>
    <w:rsid w:val="003A0158"/>
    <w:rsid w:val="003A01C0"/>
    <w:rsid w:val="003A074D"/>
    <w:rsid w:val="003A079E"/>
    <w:rsid w:val="003A0996"/>
    <w:rsid w:val="003A1389"/>
    <w:rsid w:val="003A13F3"/>
    <w:rsid w:val="003A1741"/>
    <w:rsid w:val="003A1969"/>
    <w:rsid w:val="003A1B6C"/>
    <w:rsid w:val="003A1D83"/>
    <w:rsid w:val="003A1F6B"/>
    <w:rsid w:val="003A1FA8"/>
    <w:rsid w:val="003A25F1"/>
    <w:rsid w:val="003A2B1F"/>
    <w:rsid w:val="003A2B25"/>
    <w:rsid w:val="003A2CF1"/>
    <w:rsid w:val="003A3268"/>
    <w:rsid w:val="003A3323"/>
    <w:rsid w:val="003A40E7"/>
    <w:rsid w:val="003A4563"/>
    <w:rsid w:val="003A473E"/>
    <w:rsid w:val="003A4848"/>
    <w:rsid w:val="003A4B73"/>
    <w:rsid w:val="003A5AF2"/>
    <w:rsid w:val="003A5CA3"/>
    <w:rsid w:val="003A5D2C"/>
    <w:rsid w:val="003A6188"/>
    <w:rsid w:val="003A6250"/>
    <w:rsid w:val="003A63A9"/>
    <w:rsid w:val="003A6E80"/>
    <w:rsid w:val="003A74B0"/>
    <w:rsid w:val="003A76D6"/>
    <w:rsid w:val="003B07B5"/>
    <w:rsid w:val="003B093B"/>
    <w:rsid w:val="003B0C98"/>
    <w:rsid w:val="003B0DE0"/>
    <w:rsid w:val="003B1046"/>
    <w:rsid w:val="003B122F"/>
    <w:rsid w:val="003B1A6B"/>
    <w:rsid w:val="003B268B"/>
    <w:rsid w:val="003B2E6F"/>
    <w:rsid w:val="003B2F34"/>
    <w:rsid w:val="003B392B"/>
    <w:rsid w:val="003B395D"/>
    <w:rsid w:val="003B4167"/>
    <w:rsid w:val="003B4292"/>
    <w:rsid w:val="003B4C69"/>
    <w:rsid w:val="003B4D8C"/>
    <w:rsid w:val="003B5647"/>
    <w:rsid w:val="003B58AD"/>
    <w:rsid w:val="003B5B70"/>
    <w:rsid w:val="003B63B7"/>
    <w:rsid w:val="003B6F2F"/>
    <w:rsid w:val="003B7133"/>
    <w:rsid w:val="003B719F"/>
    <w:rsid w:val="003B73AF"/>
    <w:rsid w:val="003B7AE8"/>
    <w:rsid w:val="003B7B6F"/>
    <w:rsid w:val="003C0FEB"/>
    <w:rsid w:val="003C1708"/>
    <w:rsid w:val="003C17EA"/>
    <w:rsid w:val="003C194D"/>
    <w:rsid w:val="003C1A07"/>
    <w:rsid w:val="003C1BFC"/>
    <w:rsid w:val="003C1FC9"/>
    <w:rsid w:val="003C1FFA"/>
    <w:rsid w:val="003C21FA"/>
    <w:rsid w:val="003C29F3"/>
    <w:rsid w:val="003C32F6"/>
    <w:rsid w:val="003C42E1"/>
    <w:rsid w:val="003C43F3"/>
    <w:rsid w:val="003C473F"/>
    <w:rsid w:val="003C4828"/>
    <w:rsid w:val="003C5183"/>
    <w:rsid w:val="003C5422"/>
    <w:rsid w:val="003C54FB"/>
    <w:rsid w:val="003C5EF5"/>
    <w:rsid w:val="003C5F84"/>
    <w:rsid w:val="003C6232"/>
    <w:rsid w:val="003C6417"/>
    <w:rsid w:val="003C6812"/>
    <w:rsid w:val="003C6C01"/>
    <w:rsid w:val="003C6EF5"/>
    <w:rsid w:val="003C7599"/>
    <w:rsid w:val="003C7DF6"/>
    <w:rsid w:val="003D0479"/>
    <w:rsid w:val="003D064F"/>
    <w:rsid w:val="003D09A7"/>
    <w:rsid w:val="003D0A7F"/>
    <w:rsid w:val="003D0F54"/>
    <w:rsid w:val="003D1835"/>
    <w:rsid w:val="003D2058"/>
    <w:rsid w:val="003D2066"/>
    <w:rsid w:val="003D2694"/>
    <w:rsid w:val="003D29E2"/>
    <w:rsid w:val="003D2C99"/>
    <w:rsid w:val="003D2DF8"/>
    <w:rsid w:val="003D315E"/>
    <w:rsid w:val="003D32F1"/>
    <w:rsid w:val="003D34DE"/>
    <w:rsid w:val="003D3A1D"/>
    <w:rsid w:val="003D3CAC"/>
    <w:rsid w:val="003D3E41"/>
    <w:rsid w:val="003D431A"/>
    <w:rsid w:val="003D4C6A"/>
    <w:rsid w:val="003D4F4C"/>
    <w:rsid w:val="003D603E"/>
    <w:rsid w:val="003D6207"/>
    <w:rsid w:val="003D63F2"/>
    <w:rsid w:val="003D66DB"/>
    <w:rsid w:val="003D6B37"/>
    <w:rsid w:val="003D7210"/>
    <w:rsid w:val="003D75F0"/>
    <w:rsid w:val="003D77AA"/>
    <w:rsid w:val="003E028B"/>
    <w:rsid w:val="003E098F"/>
    <w:rsid w:val="003E0BB1"/>
    <w:rsid w:val="003E1552"/>
    <w:rsid w:val="003E1705"/>
    <w:rsid w:val="003E1AE6"/>
    <w:rsid w:val="003E1C5E"/>
    <w:rsid w:val="003E2812"/>
    <w:rsid w:val="003E29D3"/>
    <w:rsid w:val="003E2ACC"/>
    <w:rsid w:val="003E2D05"/>
    <w:rsid w:val="003E3292"/>
    <w:rsid w:val="003E3714"/>
    <w:rsid w:val="003E478F"/>
    <w:rsid w:val="003E483B"/>
    <w:rsid w:val="003E4AC4"/>
    <w:rsid w:val="003E4CA8"/>
    <w:rsid w:val="003E53B9"/>
    <w:rsid w:val="003E61E2"/>
    <w:rsid w:val="003E62C9"/>
    <w:rsid w:val="003E6385"/>
    <w:rsid w:val="003E660F"/>
    <w:rsid w:val="003E6A7F"/>
    <w:rsid w:val="003E6EA5"/>
    <w:rsid w:val="003E7086"/>
    <w:rsid w:val="003E718C"/>
    <w:rsid w:val="003E7364"/>
    <w:rsid w:val="003E77FC"/>
    <w:rsid w:val="003E7891"/>
    <w:rsid w:val="003E7C9A"/>
    <w:rsid w:val="003F1188"/>
    <w:rsid w:val="003F160F"/>
    <w:rsid w:val="003F16BC"/>
    <w:rsid w:val="003F18D8"/>
    <w:rsid w:val="003F1BAA"/>
    <w:rsid w:val="003F1DE3"/>
    <w:rsid w:val="003F2931"/>
    <w:rsid w:val="003F2B9F"/>
    <w:rsid w:val="003F308F"/>
    <w:rsid w:val="003F3278"/>
    <w:rsid w:val="003F3313"/>
    <w:rsid w:val="003F34D2"/>
    <w:rsid w:val="003F3724"/>
    <w:rsid w:val="003F3854"/>
    <w:rsid w:val="003F38CD"/>
    <w:rsid w:val="003F3AF4"/>
    <w:rsid w:val="003F3D48"/>
    <w:rsid w:val="003F3DB3"/>
    <w:rsid w:val="003F408C"/>
    <w:rsid w:val="003F4964"/>
    <w:rsid w:val="003F4CA6"/>
    <w:rsid w:val="003F51DB"/>
    <w:rsid w:val="003F531F"/>
    <w:rsid w:val="003F54F1"/>
    <w:rsid w:val="003F594B"/>
    <w:rsid w:val="003F59EF"/>
    <w:rsid w:val="003F5D91"/>
    <w:rsid w:val="003F5E73"/>
    <w:rsid w:val="003F60E8"/>
    <w:rsid w:val="003F647C"/>
    <w:rsid w:val="003F66D7"/>
    <w:rsid w:val="003F6C1E"/>
    <w:rsid w:val="003F6CD0"/>
    <w:rsid w:val="003F6CEE"/>
    <w:rsid w:val="003F7BEC"/>
    <w:rsid w:val="003F7BFB"/>
    <w:rsid w:val="003F7D4C"/>
    <w:rsid w:val="004002CB"/>
    <w:rsid w:val="004005D5"/>
    <w:rsid w:val="004006B7"/>
    <w:rsid w:val="00400916"/>
    <w:rsid w:val="00400B96"/>
    <w:rsid w:val="00400C80"/>
    <w:rsid w:val="00400E62"/>
    <w:rsid w:val="004012A6"/>
    <w:rsid w:val="00401573"/>
    <w:rsid w:val="00401621"/>
    <w:rsid w:val="00401670"/>
    <w:rsid w:val="00401865"/>
    <w:rsid w:val="004018F1"/>
    <w:rsid w:val="00402900"/>
    <w:rsid w:val="00402BA5"/>
    <w:rsid w:val="00402DE8"/>
    <w:rsid w:val="00402E95"/>
    <w:rsid w:val="00403389"/>
    <w:rsid w:val="004037E7"/>
    <w:rsid w:val="004040AD"/>
    <w:rsid w:val="00404180"/>
    <w:rsid w:val="004045C9"/>
    <w:rsid w:val="00404613"/>
    <w:rsid w:val="0040467C"/>
    <w:rsid w:val="00404BF8"/>
    <w:rsid w:val="00404E0B"/>
    <w:rsid w:val="004053CD"/>
    <w:rsid w:val="004054C2"/>
    <w:rsid w:val="00405517"/>
    <w:rsid w:val="0040588C"/>
    <w:rsid w:val="004059FE"/>
    <w:rsid w:val="00405CF1"/>
    <w:rsid w:val="00405D1B"/>
    <w:rsid w:val="00406144"/>
    <w:rsid w:val="0040642C"/>
    <w:rsid w:val="004064A6"/>
    <w:rsid w:val="004066BC"/>
    <w:rsid w:val="00406B5B"/>
    <w:rsid w:val="00406B8C"/>
    <w:rsid w:val="00406CD7"/>
    <w:rsid w:val="00406FAF"/>
    <w:rsid w:val="0040745A"/>
    <w:rsid w:val="004078CF"/>
    <w:rsid w:val="00407AF0"/>
    <w:rsid w:val="00407C11"/>
    <w:rsid w:val="004105AB"/>
    <w:rsid w:val="004106F6"/>
    <w:rsid w:val="00410E7D"/>
    <w:rsid w:val="00410FA4"/>
    <w:rsid w:val="004111A4"/>
    <w:rsid w:val="004117A0"/>
    <w:rsid w:val="0041186C"/>
    <w:rsid w:val="004122B7"/>
    <w:rsid w:val="004123D9"/>
    <w:rsid w:val="00412510"/>
    <w:rsid w:val="00412991"/>
    <w:rsid w:val="00412BBE"/>
    <w:rsid w:val="00412E5E"/>
    <w:rsid w:val="00413214"/>
    <w:rsid w:val="004132AF"/>
    <w:rsid w:val="00413C21"/>
    <w:rsid w:val="00414046"/>
    <w:rsid w:val="00414790"/>
    <w:rsid w:val="004147A7"/>
    <w:rsid w:val="00414BAD"/>
    <w:rsid w:val="00414D5B"/>
    <w:rsid w:val="00415684"/>
    <w:rsid w:val="00415C06"/>
    <w:rsid w:val="0041605D"/>
    <w:rsid w:val="004164EE"/>
    <w:rsid w:val="00416E4D"/>
    <w:rsid w:val="00417191"/>
    <w:rsid w:val="00417210"/>
    <w:rsid w:val="004175B4"/>
    <w:rsid w:val="00417E41"/>
    <w:rsid w:val="004201D5"/>
    <w:rsid w:val="00420204"/>
    <w:rsid w:val="00420950"/>
    <w:rsid w:val="00420A50"/>
    <w:rsid w:val="004219AF"/>
    <w:rsid w:val="004220FA"/>
    <w:rsid w:val="0042219B"/>
    <w:rsid w:val="0042230B"/>
    <w:rsid w:val="004226F6"/>
    <w:rsid w:val="004228C7"/>
    <w:rsid w:val="00422C63"/>
    <w:rsid w:val="00422CCD"/>
    <w:rsid w:val="004234C8"/>
    <w:rsid w:val="004234E0"/>
    <w:rsid w:val="00423629"/>
    <w:rsid w:val="00423B57"/>
    <w:rsid w:val="00423B6E"/>
    <w:rsid w:val="00423CC7"/>
    <w:rsid w:val="00423F41"/>
    <w:rsid w:val="00423FA7"/>
    <w:rsid w:val="00423FAA"/>
    <w:rsid w:val="00424243"/>
    <w:rsid w:val="004247B2"/>
    <w:rsid w:val="004250DC"/>
    <w:rsid w:val="004254B1"/>
    <w:rsid w:val="004257CB"/>
    <w:rsid w:val="004257E2"/>
    <w:rsid w:val="0042594A"/>
    <w:rsid w:val="004259C2"/>
    <w:rsid w:val="00426A12"/>
    <w:rsid w:val="00426A70"/>
    <w:rsid w:val="00427019"/>
    <w:rsid w:val="0042714D"/>
    <w:rsid w:val="004272E0"/>
    <w:rsid w:val="00427AE5"/>
    <w:rsid w:val="00427FAB"/>
    <w:rsid w:val="0043009B"/>
    <w:rsid w:val="00430380"/>
    <w:rsid w:val="0043045C"/>
    <w:rsid w:val="00430559"/>
    <w:rsid w:val="004305C3"/>
    <w:rsid w:val="00430839"/>
    <w:rsid w:val="00430FB5"/>
    <w:rsid w:val="00430FC3"/>
    <w:rsid w:val="00431373"/>
    <w:rsid w:val="004319CA"/>
    <w:rsid w:val="004319FF"/>
    <w:rsid w:val="00431ECA"/>
    <w:rsid w:val="004326AA"/>
    <w:rsid w:val="004327CB"/>
    <w:rsid w:val="00432947"/>
    <w:rsid w:val="00432AD8"/>
    <w:rsid w:val="00432B00"/>
    <w:rsid w:val="00432DCE"/>
    <w:rsid w:val="00432EAD"/>
    <w:rsid w:val="00432F31"/>
    <w:rsid w:val="0043323D"/>
    <w:rsid w:val="0043362E"/>
    <w:rsid w:val="0043419B"/>
    <w:rsid w:val="00434490"/>
    <w:rsid w:val="004347B6"/>
    <w:rsid w:val="00434F37"/>
    <w:rsid w:val="00435050"/>
    <w:rsid w:val="004350F7"/>
    <w:rsid w:val="0043525D"/>
    <w:rsid w:val="00435E72"/>
    <w:rsid w:val="0043619C"/>
    <w:rsid w:val="004362B3"/>
    <w:rsid w:val="004363FF"/>
    <w:rsid w:val="004369D6"/>
    <w:rsid w:val="004370D1"/>
    <w:rsid w:val="004370EB"/>
    <w:rsid w:val="00437963"/>
    <w:rsid w:val="00437B00"/>
    <w:rsid w:val="004400AA"/>
    <w:rsid w:val="004400FC"/>
    <w:rsid w:val="00440771"/>
    <w:rsid w:val="00441366"/>
    <w:rsid w:val="00441DD2"/>
    <w:rsid w:val="00441DD6"/>
    <w:rsid w:val="00442514"/>
    <w:rsid w:val="00442AA9"/>
    <w:rsid w:val="00443351"/>
    <w:rsid w:val="004437BB"/>
    <w:rsid w:val="004437E2"/>
    <w:rsid w:val="00443DFB"/>
    <w:rsid w:val="00443E27"/>
    <w:rsid w:val="00443F65"/>
    <w:rsid w:val="00444461"/>
    <w:rsid w:val="004447F9"/>
    <w:rsid w:val="00444804"/>
    <w:rsid w:val="00444A1B"/>
    <w:rsid w:val="00445395"/>
    <w:rsid w:val="00445CCE"/>
    <w:rsid w:val="00445E72"/>
    <w:rsid w:val="004467C4"/>
    <w:rsid w:val="00446DF0"/>
    <w:rsid w:val="00446EF4"/>
    <w:rsid w:val="004471C2"/>
    <w:rsid w:val="004473A3"/>
    <w:rsid w:val="00447DB1"/>
    <w:rsid w:val="0045027B"/>
    <w:rsid w:val="004505FC"/>
    <w:rsid w:val="0045095D"/>
    <w:rsid w:val="00450C5B"/>
    <w:rsid w:val="00451D5B"/>
    <w:rsid w:val="00451FAA"/>
    <w:rsid w:val="0045209C"/>
    <w:rsid w:val="004520C7"/>
    <w:rsid w:val="00452182"/>
    <w:rsid w:val="0045279B"/>
    <w:rsid w:val="0045329A"/>
    <w:rsid w:val="004534E1"/>
    <w:rsid w:val="004536F2"/>
    <w:rsid w:val="00453786"/>
    <w:rsid w:val="00454149"/>
    <w:rsid w:val="00454150"/>
    <w:rsid w:val="00454764"/>
    <w:rsid w:val="00454878"/>
    <w:rsid w:val="00454983"/>
    <w:rsid w:val="00454C9B"/>
    <w:rsid w:val="00454CBE"/>
    <w:rsid w:val="00454F2B"/>
    <w:rsid w:val="00455306"/>
    <w:rsid w:val="004554F7"/>
    <w:rsid w:val="004555C4"/>
    <w:rsid w:val="00455D4F"/>
    <w:rsid w:val="004562C0"/>
    <w:rsid w:val="004567D1"/>
    <w:rsid w:val="00457153"/>
    <w:rsid w:val="004577F2"/>
    <w:rsid w:val="00457C30"/>
    <w:rsid w:val="00457E61"/>
    <w:rsid w:val="00457F05"/>
    <w:rsid w:val="00457F30"/>
    <w:rsid w:val="00460064"/>
    <w:rsid w:val="0046031B"/>
    <w:rsid w:val="004606CD"/>
    <w:rsid w:val="00460F10"/>
    <w:rsid w:val="00461181"/>
    <w:rsid w:val="0046159B"/>
    <w:rsid w:val="004617AC"/>
    <w:rsid w:val="004619F2"/>
    <w:rsid w:val="00461BA8"/>
    <w:rsid w:val="00461C87"/>
    <w:rsid w:val="00462053"/>
    <w:rsid w:val="00462BE8"/>
    <w:rsid w:val="00462D5F"/>
    <w:rsid w:val="0046325E"/>
    <w:rsid w:val="00463446"/>
    <w:rsid w:val="004636A9"/>
    <w:rsid w:val="004636F7"/>
    <w:rsid w:val="00463D6F"/>
    <w:rsid w:val="00463F27"/>
    <w:rsid w:val="00464384"/>
    <w:rsid w:val="004643AF"/>
    <w:rsid w:val="004647A9"/>
    <w:rsid w:val="004647C3"/>
    <w:rsid w:val="0046486B"/>
    <w:rsid w:val="00464A31"/>
    <w:rsid w:val="00464D5A"/>
    <w:rsid w:val="00465745"/>
    <w:rsid w:val="00465B9A"/>
    <w:rsid w:val="00466F46"/>
    <w:rsid w:val="00467B5D"/>
    <w:rsid w:val="004700DF"/>
    <w:rsid w:val="004702C6"/>
    <w:rsid w:val="004704C2"/>
    <w:rsid w:val="00470959"/>
    <w:rsid w:val="00470E96"/>
    <w:rsid w:val="004710CA"/>
    <w:rsid w:val="0047115A"/>
    <w:rsid w:val="00471201"/>
    <w:rsid w:val="00471827"/>
    <w:rsid w:val="00471C55"/>
    <w:rsid w:val="00471F58"/>
    <w:rsid w:val="00472753"/>
    <w:rsid w:val="00472C7B"/>
    <w:rsid w:val="00473131"/>
    <w:rsid w:val="004737B1"/>
    <w:rsid w:val="00473E34"/>
    <w:rsid w:val="00474134"/>
    <w:rsid w:val="00474463"/>
    <w:rsid w:val="0047465F"/>
    <w:rsid w:val="00474D5C"/>
    <w:rsid w:val="00474E3A"/>
    <w:rsid w:val="00475683"/>
    <w:rsid w:val="00475AD1"/>
    <w:rsid w:val="00476044"/>
    <w:rsid w:val="004764DD"/>
    <w:rsid w:val="0047688D"/>
    <w:rsid w:val="00476920"/>
    <w:rsid w:val="00476C2D"/>
    <w:rsid w:val="00477117"/>
    <w:rsid w:val="00477199"/>
    <w:rsid w:val="00477373"/>
    <w:rsid w:val="00477747"/>
    <w:rsid w:val="0047793C"/>
    <w:rsid w:val="00477A8D"/>
    <w:rsid w:val="00477BB0"/>
    <w:rsid w:val="004805AD"/>
    <w:rsid w:val="00480E31"/>
    <w:rsid w:val="004810E7"/>
    <w:rsid w:val="0048132A"/>
    <w:rsid w:val="004823DF"/>
    <w:rsid w:val="00482570"/>
    <w:rsid w:val="004825C8"/>
    <w:rsid w:val="004829A8"/>
    <w:rsid w:val="00482CA3"/>
    <w:rsid w:val="00482FB1"/>
    <w:rsid w:val="00483211"/>
    <w:rsid w:val="00483B67"/>
    <w:rsid w:val="00483B82"/>
    <w:rsid w:val="00483C15"/>
    <w:rsid w:val="00483DAF"/>
    <w:rsid w:val="00483E03"/>
    <w:rsid w:val="00483E2B"/>
    <w:rsid w:val="00484046"/>
    <w:rsid w:val="004841B7"/>
    <w:rsid w:val="004841F0"/>
    <w:rsid w:val="00484C14"/>
    <w:rsid w:val="00484E8B"/>
    <w:rsid w:val="00484FA5"/>
    <w:rsid w:val="004850CF"/>
    <w:rsid w:val="004857ED"/>
    <w:rsid w:val="004858AB"/>
    <w:rsid w:val="00485A93"/>
    <w:rsid w:val="00485C09"/>
    <w:rsid w:val="004860E4"/>
    <w:rsid w:val="00486614"/>
    <w:rsid w:val="00486803"/>
    <w:rsid w:val="004868E4"/>
    <w:rsid w:val="00486B07"/>
    <w:rsid w:val="0048701C"/>
    <w:rsid w:val="00487491"/>
    <w:rsid w:val="00487882"/>
    <w:rsid w:val="00487DA6"/>
    <w:rsid w:val="00487DD1"/>
    <w:rsid w:val="00487E8D"/>
    <w:rsid w:val="00490177"/>
    <w:rsid w:val="004902FA"/>
    <w:rsid w:val="0049035C"/>
    <w:rsid w:val="00490CE9"/>
    <w:rsid w:val="00490D16"/>
    <w:rsid w:val="00490DB7"/>
    <w:rsid w:val="00491273"/>
    <w:rsid w:val="0049179B"/>
    <w:rsid w:val="00491C8C"/>
    <w:rsid w:val="00492252"/>
    <w:rsid w:val="00492406"/>
    <w:rsid w:val="0049269C"/>
    <w:rsid w:val="00492905"/>
    <w:rsid w:val="00492AF3"/>
    <w:rsid w:val="00492CD4"/>
    <w:rsid w:val="00493D6D"/>
    <w:rsid w:val="00493DFB"/>
    <w:rsid w:val="00494088"/>
    <w:rsid w:val="00494211"/>
    <w:rsid w:val="00494A05"/>
    <w:rsid w:val="00494C1F"/>
    <w:rsid w:val="00494C55"/>
    <w:rsid w:val="00494F13"/>
    <w:rsid w:val="0049553D"/>
    <w:rsid w:val="0049578E"/>
    <w:rsid w:val="00496260"/>
    <w:rsid w:val="00496381"/>
    <w:rsid w:val="0049653F"/>
    <w:rsid w:val="0049657A"/>
    <w:rsid w:val="004965F0"/>
    <w:rsid w:val="004966E3"/>
    <w:rsid w:val="00496BC5"/>
    <w:rsid w:val="00496D52"/>
    <w:rsid w:val="00496FD0"/>
    <w:rsid w:val="00497199"/>
    <w:rsid w:val="0049725F"/>
    <w:rsid w:val="004978B4"/>
    <w:rsid w:val="004978CA"/>
    <w:rsid w:val="00497B74"/>
    <w:rsid w:val="00497E74"/>
    <w:rsid w:val="00497F8B"/>
    <w:rsid w:val="004A048A"/>
    <w:rsid w:val="004A0A93"/>
    <w:rsid w:val="004A0E13"/>
    <w:rsid w:val="004A0E38"/>
    <w:rsid w:val="004A1C93"/>
    <w:rsid w:val="004A1CD6"/>
    <w:rsid w:val="004A24A9"/>
    <w:rsid w:val="004A2828"/>
    <w:rsid w:val="004A2A93"/>
    <w:rsid w:val="004A2BDE"/>
    <w:rsid w:val="004A38B3"/>
    <w:rsid w:val="004A3929"/>
    <w:rsid w:val="004A46C8"/>
    <w:rsid w:val="004A48A1"/>
    <w:rsid w:val="004A5AAB"/>
    <w:rsid w:val="004A61C5"/>
    <w:rsid w:val="004A62B0"/>
    <w:rsid w:val="004A6E98"/>
    <w:rsid w:val="004A70D0"/>
    <w:rsid w:val="004A732F"/>
    <w:rsid w:val="004A74A0"/>
    <w:rsid w:val="004A7737"/>
    <w:rsid w:val="004A7967"/>
    <w:rsid w:val="004B04E3"/>
    <w:rsid w:val="004B080D"/>
    <w:rsid w:val="004B09A2"/>
    <w:rsid w:val="004B1062"/>
    <w:rsid w:val="004B1360"/>
    <w:rsid w:val="004B1E7F"/>
    <w:rsid w:val="004B209A"/>
    <w:rsid w:val="004B20EC"/>
    <w:rsid w:val="004B23B4"/>
    <w:rsid w:val="004B2562"/>
    <w:rsid w:val="004B2A7F"/>
    <w:rsid w:val="004B2C6C"/>
    <w:rsid w:val="004B3052"/>
    <w:rsid w:val="004B33C9"/>
    <w:rsid w:val="004B3555"/>
    <w:rsid w:val="004B3786"/>
    <w:rsid w:val="004B38C3"/>
    <w:rsid w:val="004B406A"/>
    <w:rsid w:val="004B4154"/>
    <w:rsid w:val="004B438D"/>
    <w:rsid w:val="004B4523"/>
    <w:rsid w:val="004B4CD6"/>
    <w:rsid w:val="004B4FA9"/>
    <w:rsid w:val="004B51A4"/>
    <w:rsid w:val="004B5394"/>
    <w:rsid w:val="004B54E9"/>
    <w:rsid w:val="004B5926"/>
    <w:rsid w:val="004B5F68"/>
    <w:rsid w:val="004B628B"/>
    <w:rsid w:val="004B65C1"/>
    <w:rsid w:val="004B69FB"/>
    <w:rsid w:val="004B6EAA"/>
    <w:rsid w:val="004B6EB5"/>
    <w:rsid w:val="004B70BD"/>
    <w:rsid w:val="004B728F"/>
    <w:rsid w:val="004B738C"/>
    <w:rsid w:val="004B74FC"/>
    <w:rsid w:val="004B76F5"/>
    <w:rsid w:val="004C0078"/>
    <w:rsid w:val="004C00AF"/>
    <w:rsid w:val="004C0691"/>
    <w:rsid w:val="004C0847"/>
    <w:rsid w:val="004C0EF4"/>
    <w:rsid w:val="004C1A54"/>
    <w:rsid w:val="004C1F65"/>
    <w:rsid w:val="004C2144"/>
    <w:rsid w:val="004C2482"/>
    <w:rsid w:val="004C2AF9"/>
    <w:rsid w:val="004C2E24"/>
    <w:rsid w:val="004C2E6F"/>
    <w:rsid w:val="004C37CE"/>
    <w:rsid w:val="004C37F6"/>
    <w:rsid w:val="004C3834"/>
    <w:rsid w:val="004C3B2D"/>
    <w:rsid w:val="004C3D1E"/>
    <w:rsid w:val="004C3EF2"/>
    <w:rsid w:val="004C3F25"/>
    <w:rsid w:val="004C3F42"/>
    <w:rsid w:val="004C4AF3"/>
    <w:rsid w:val="004C54C0"/>
    <w:rsid w:val="004C55EC"/>
    <w:rsid w:val="004C575E"/>
    <w:rsid w:val="004C607B"/>
    <w:rsid w:val="004C607D"/>
    <w:rsid w:val="004C61AE"/>
    <w:rsid w:val="004C68FB"/>
    <w:rsid w:val="004C6E06"/>
    <w:rsid w:val="004D0146"/>
    <w:rsid w:val="004D078A"/>
    <w:rsid w:val="004D08F4"/>
    <w:rsid w:val="004D0E21"/>
    <w:rsid w:val="004D11A5"/>
    <w:rsid w:val="004D161A"/>
    <w:rsid w:val="004D1661"/>
    <w:rsid w:val="004D2515"/>
    <w:rsid w:val="004D29B9"/>
    <w:rsid w:val="004D2BF8"/>
    <w:rsid w:val="004D2CE5"/>
    <w:rsid w:val="004D2FA2"/>
    <w:rsid w:val="004D3049"/>
    <w:rsid w:val="004D3143"/>
    <w:rsid w:val="004D3153"/>
    <w:rsid w:val="004D358D"/>
    <w:rsid w:val="004D371D"/>
    <w:rsid w:val="004D374A"/>
    <w:rsid w:val="004D3FA2"/>
    <w:rsid w:val="004D4523"/>
    <w:rsid w:val="004D4852"/>
    <w:rsid w:val="004D50C7"/>
    <w:rsid w:val="004D52B7"/>
    <w:rsid w:val="004D5461"/>
    <w:rsid w:val="004D58CB"/>
    <w:rsid w:val="004D5A77"/>
    <w:rsid w:val="004D5BA0"/>
    <w:rsid w:val="004D5BC3"/>
    <w:rsid w:val="004D5F8B"/>
    <w:rsid w:val="004D6206"/>
    <w:rsid w:val="004D6284"/>
    <w:rsid w:val="004D744F"/>
    <w:rsid w:val="004D7491"/>
    <w:rsid w:val="004D7D05"/>
    <w:rsid w:val="004E0422"/>
    <w:rsid w:val="004E070A"/>
    <w:rsid w:val="004E0F25"/>
    <w:rsid w:val="004E1497"/>
    <w:rsid w:val="004E1728"/>
    <w:rsid w:val="004E19DF"/>
    <w:rsid w:val="004E2556"/>
    <w:rsid w:val="004E27F1"/>
    <w:rsid w:val="004E28A8"/>
    <w:rsid w:val="004E2DB9"/>
    <w:rsid w:val="004E2E58"/>
    <w:rsid w:val="004E32D1"/>
    <w:rsid w:val="004E3457"/>
    <w:rsid w:val="004E3BC4"/>
    <w:rsid w:val="004E3DEE"/>
    <w:rsid w:val="004E3EAC"/>
    <w:rsid w:val="004E4044"/>
    <w:rsid w:val="004E44B7"/>
    <w:rsid w:val="004E4880"/>
    <w:rsid w:val="004E4958"/>
    <w:rsid w:val="004E4D98"/>
    <w:rsid w:val="004E50E2"/>
    <w:rsid w:val="004E51DF"/>
    <w:rsid w:val="004E5550"/>
    <w:rsid w:val="004E574B"/>
    <w:rsid w:val="004E5ADD"/>
    <w:rsid w:val="004E5BEC"/>
    <w:rsid w:val="004E5EA4"/>
    <w:rsid w:val="004E5F60"/>
    <w:rsid w:val="004E5F83"/>
    <w:rsid w:val="004E6307"/>
    <w:rsid w:val="004E640F"/>
    <w:rsid w:val="004E65E4"/>
    <w:rsid w:val="004E6628"/>
    <w:rsid w:val="004E669E"/>
    <w:rsid w:val="004E701E"/>
    <w:rsid w:val="004E7207"/>
    <w:rsid w:val="004E725A"/>
    <w:rsid w:val="004E746C"/>
    <w:rsid w:val="004E74CE"/>
    <w:rsid w:val="004E760E"/>
    <w:rsid w:val="004E774D"/>
    <w:rsid w:val="004F0940"/>
    <w:rsid w:val="004F0A02"/>
    <w:rsid w:val="004F0B39"/>
    <w:rsid w:val="004F0DE0"/>
    <w:rsid w:val="004F14EB"/>
    <w:rsid w:val="004F1843"/>
    <w:rsid w:val="004F1997"/>
    <w:rsid w:val="004F1AE6"/>
    <w:rsid w:val="004F1AE8"/>
    <w:rsid w:val="004F1D7D"/>
    <w:rsid w:val="004F2558"/>
    <w:rsid w:val="004F3465"/>
    <w:rsid w:val="004F35B8"/>
    <w:rsid w:val="004F37FC"/>
    <w:rsid w:val="004F3FAC"/>
    <w:rsid w:val="004F42B0"/>
    <w:rsid w:val="004F439D"/>
    <w:rsid w:val="004F4662"/>
    <w:rsid w:val="004F505C"/>
    <w:rsid w:val="004F53E6"/>
    <w:rsid w:val="004F54C3"/>
    <w:rsid w:val="004F593B"/>
    <w:rsid w:val="004F5BD5"/>
    <w:rsid w:val="004F5CD7"/>
    <w:rsid w:val="004F5D38"/>
    <w:rsid w:val="004F6EFB"/>
    <w:rsid w:val="004F73DA"/>
    <w:rsid w:val="004F7D96"/>
    <w:rsid w:val="00500576"/>
    <w:rsid w:val="00500660"/>
    <w:rsid w:val="00500784"/>
    <w:rsid w:val="00500876"/>
    <w:rsid w:val="00500B8C"/>
    <w:rsid w:val="00500EFC"/>
    <w:rsid w:val="00501169"/>
    <w:rsid w:val="0050125C"/>
    <w:rsid w:val="005013CE"/>
    <w:rsid w:val="0050174B"/>
    <w:rsid w:val="005019F3"/>
    <w:rsid w:val="005024D3"/>
    <w:rsid w:val="00502572"/>
    <w:rsid w:val="00502774"/>
    <w:rsid w:val="0050286D"/>
    <w:rsid w:val="00502C09"/>
    <w:rsid w:val="00502F69"/>
    <w:rsid w:val="0050320A"/>
    <w:rsid w:val="005032B7"/>
    <w:rsid w:val="005033D1"/>
    <w:rsid w:val="0050349B"/>
    <w:rsid w:val="005036F4"/>
    <w:rsid w:val="005039FB"/>
    <w:rsid w:val="00503A1A"/>
    <w:rsid w:val="00503E01"/>
    <w:rsid w:val="00503FEC"/>
    <w:rsid w:val="0050451D"/>
    <w:rsid w:val="005048D9"/>
    <w:rsid w:val="00504C02"/>
    <w:rsid w:val="00505135"/>
    <w:rsid w:val="00505C21"/>
    <w:rsid w:val="005060B9"/>
    <w:rsid w:val="005060EE"/>
    <w:rsid w:val="005064D3"/>
    <w:rsid w:val="00506532"/>
    <w:rsid w:val="00506C76"/>
    <w:rsid w:val="005102C3"/>
    <w:rsid w:val="005104AD"/>
    <w:rsid w:val="0051065C"/>
    <w:rsid w:val="005106EE"/>
    <w:rsid w:val="00510D98"/>
    <w:rsid w:val="00510ED8"/>
    <w:rsid w:val="0051144D"/>
    <w:rsid w:val="005128A3"/>
    <w:rsid w:val="00512CB3"/>
    <w:rsid w:val="00512D2B"/>
    <w:rsid w:val="00513638"/>
    <w:rsid w:val="005137FB"/>
    <w:rsid w:val="00514468"/>
    <w:rsid w:val="00514567"/>
    <w:rsid w:val="00514958"/>
    <w:rsid w:val="00514EA4"/>
    <w:rsid w:val="00515180"/>
    <w:rsid w:val="00515580"/>
    <w:rsid w:val="005155EE"/>
    <w:rsid w:val="00515AA7"/>
    <w:rsid w:val="00516101"/>
    <w:rsid w:val="0051612E"/>
    <w:rsid w:val="00516148"/>
    <w:rsid w:val="00516513"/>
    <w:rsid w:val="0051668B"/>
    <w:rsid w:val="005169AF"/>
    <w:rsid w:val="00516E3D"/>
    <w:rsid w:val="00517617"/>
    <w:rsid w:val="0051765A"/>
    <w:rsid w:val="00517A49"/>
    <w:rsid w:val="00517C65"/>
    <w:rsid w:val="00517E8A"/>
    <w:rsid w:val="0052007B"/>
    <w:rsid w:val="0052045B"/>
    <w:rsid w:val="00520566"/>
    <w:rsid w:val="005205A7"/>
    <w:rsid w:val="005205C8"/>
    <w:rsid w:val="00520894"/>
    <w:rsid w:val="005208F6"/>
    <w:rsid w:val="00520E2C"/>
    <w:rsid w:val="00521A41"/>
    <w:rsid w:val="00521BA6"/>
    <w:rsid w:val="00521C80"/>
    <w:rsid w:val="0052214C"/>
    <w:rsid w:val="005226F8"/>
    <w:rsid w:val="005227B1"/>
    <w:rsid w:val="00522852"/>
    <w:rsid w:val="00522B38"/>
    <w:rsid w:val="005234A5"/>
    <w:rsid w:val="0052393F"/>
    <w:rsid w:val="00523A2C"/>
    <w:rsid w:val="00523AD6"/>
    <w:rsid w:val="00523AD8"/>
    <w:rsid w:val="00524180"/>
    <w:rsid w:val="0052433A"/>
    <w:rsid w:val="00524624"/>
    <w:rsid w:val="00524647"/>
    <w:rsid w:val="005247BD"/>
    <w:rsid w:val="00524E04"/>
    <w:rsid w:val="0052512D"/>
    <w:rsid w:val="00525620"/>
    <w:rsid w:val="00525D4F"/>
    <w:rsid w:val="00526BD3"/>
    <w:rsid w:val="00526E4D"/>
    <w:rsid w:val="00526EE8"/>
    <w:rsid w:val="00527661"/>
    <w:rsid w:val="00527BF0"/>
    <w:rsid w:val="00530684"/>
    <w:rsid w:val="005306A7"/>
    <w:rsid w:val="005306CB"/>
    <w:rsid w:val="00530DAA"/>
    <w:rsid w:val="00530DC8"/>
    <w:rsid w:val="00530E1C"/>
    <w:rsid w:val="005317E2"/>
    <w:rsid w:val="00531A3B"/>
    <w:rsid w:val="00531BB5"/>
    <w:rsid w:val="005323C8"/>
    <w:rsid w:val="005324A1"/>
    <w:rsid w:val="00532E14"/>
    <w:rsid w:val="00532F05"/>
    <w:rsid w:val="00533196"/>
    <w:rsid w:val="00533A75"/>
    <w:rsid w:val="00533F5F"/>
    <w:rsid w:val="005343A7"/>
    <w:rsid w:val="00534BDB"/>
    <w:rsid w:val="00534F06"/>
    <w:rsid w:val="0053529D"/>
    <w:rsid w:val="005365CE"/>
    <w:rsid w:val="00536871"/>
    <w:rsid w:val="00536997"/>
    <w:rsid w:val="005372C0"/>
    <w:rsid w:val="005374A1"/>
    <w:rsid w:val="005377D3"/>
    <w:rsid w:val="0054021C"/>
    <w:rsid w:val="00540743"/>
    <w:rsid w:val="00540DA9"/>
    <w:rsid w:val="00540DBD"/>
    <w:rsid w:val="00540EB9"/>
    <w:rsid w:val="00540EBE"/>
    <w:rsid w:val="005410C3"/>
    <w:rsid w:val="0054171D"/>
    <w:rsid w:val="00541B2E"/>
    <w:rsid w:val="0054283F"/>
    <w:rsid w:val="00542E04"/>
    <w:rsid w:val="00542F1F"/>
    <w:rsid w:val="005431DA"/>
    <w:rsid w:val="005433E7"/>
    <w:rsid w:val="00543666"/>
    <w:rsid w:val="00543B23"/>
    <w:rsid w:val="00543B3E"/>
    <w:rsid w:val="0054497E"/>
    <w:rsid w:val="00545916"/>
    <w:rsid w:val="00545CDD"/>
    <w:rsid w:val="00546A82"/>
    <w:rsid w:val="00546EBB"/>
    <w:rsid w:val="00546FFF"/>
    <w:rsid w:val="005474E3"/>
    <w:rsid w:val="005476EB"/>
    <w:rsid w:val="00547BBB"/>
    <w:rsid w:val="00547E21"/>
    <w:rsid w:val="00547F30"/>
    <w:rsid w:val="00550028"/>
    <w:rsid w:val="005504DD"/>
    <w:rsid w:val="00551045"/>
    <w:rsid w:val="00551301"/>
    <w:rsid w:val="00552A9E"/>
    <w:rsid w:val="00552C92"/>
    <w:rsid w:val="00552F4C"/>
    <w:rsid w:val="00553411"/>
    <w:rsid w:val="005534CF"/>
    <w:rsid w:val="0055350E"/>
    <w:rsid w:val="0055368A"/>
    <w:rsid w:val="00553BB2"/>
    <w:rsid w:val="00553D05"/>
    <w:rsid w:val="005540DF"/>
    <w:rsid w:val="005541DC"/>
    <w:rsid w:val="005543E4"/>
    <w:rsid w:val="005546FF"/>
    <w:rsid w:val="00554759"/>
    <w:rsid w:val="0055479C"/>
    <w:rsid w:val="00554C5D"/>
    <w:rsid w:val="005553B9"/>
    <w:rsid w:val="00555CA4"/>
    <w:rsid w:val="005562AB"/>
    <w:rsid w:val="005566CC"/>
    <w:rsid w:val="00556797"/>
    <w:rsid w:val="00556A52"/>
    <w:rsid w:val="00556CB1"/>
    <w:rsid w:val="00556EF1"/>
    <w:rsid w:val="0055700C"/>
    <w:rsid w:val="00557A67"/>
    <w:rsid w:val="00557F99"/>
    <w:rsid w:val="005600EA"/>
    <w:rsid w:val="00560AD7"/>
    <w:rsid w:val="00560B40"/>
    <w:rsid w:val="00560C11"/>
    <w:rsid w:val="00560EB6"/>
    <w:rsid w:val="005612E8"/>
    <w:rsid w:val="00561959"/>
    <w:rsid w:val="0056218D"/>
    <w:rsid w:val="005622BA"/>
    <w:rsid w:val="00563430"/>
    <w:rsid w:val="0056428F"/>
    <w:rsid w:val="005644D0"/>
    <w:rsid w:val="00564744"/>
    <w:rsid w:val="0056475D"/>
    <w:rsid w:val="00564AD1"/>
    <w:rsid w:val="00564EB8"/>
    <w:rsid w:val="00565014"/>
    <w:rsid w:val="00565167"/>
    <w:rsid w:val="005653BE"/>
    <w:rsid w:val="00565DF3"/>
    <w:rsid w:val="00566426"/>
    <w:rsid w:val="00566461"/>
    <w:rsid w:val="005669D2"/>
    <w:rsid w:val="00567024"/>
    <w:rsid w:val="005670B9"/>
    <w:rsid w:val="00567D7F"/>
    <w:rsid w:val="005700E6"/>
    <w:rsid w:val="005704EC"/>
    <w:rsid w:val="00570608"/>
    <w:rsid w:val="005707CC"/>
    <w:rsid w:val="00570999"/>
    <w:rsid w:val="00570A1F"/>
    <w:rsid w:val="00570A9A"/>
    <w:rsid w:val="00570C18"/>
    <w:rsid w:val="00570C62"/>
    <w:rsid w:val="0057110D"/>
    <w:rsid w:val="0057131C"/>
    <w:rsid w:val="00571FCE"/>
    <w:rsid w:val="005721E5"/>
    <w:rsid w:val="005721FC"/>
    <w:rsid w:val="00572AFC"/>
    <w:rsid w:val="00573227"/>
    <w:rsid w:val="005732BA"/>
    <w:rsid w:val="00573916"/>
    <w:rsid w:val="0057416B"/>
    <w:rsid w:val="005742F8"/>
    <w:rsid w:val="0057457E"/>
    <w:rsid w:val="0057496F"/>
    <w:rsid w:val="00574CBD"/>
    <w:rsid w:val="00574DA6"/>
    <w:rsid w:val="00574ECA"/>
    <w:rsid w:val="00574F3D"/>
    <w:rsid w:val="00575002"/>
    <w:rsid w:val="00575191"/>
    <w:rsid w:val="0057520A"/>
    <w:rsid w:val="00575546"/>
    <w:rsid w:val="00575888"/>
    <w:rsid w:val="00575A26"/>
    <w:rsid w:val="00575D52"/>
    <w:rsid w:val="005764E7"/>
    <w:rsid w:val="0057661E"/>
    <w:rsid w:val="00577013"/>
    <w:rsid w:val="0057706F"/>
    <w:rsid w:val="0057774C"/>
    <w:rsid w:val="00577F7F"/>
    <w:rsid w:val="0058034A"/>
    <w:rsid w:val="00580388"/>
    <w:rsid w:val="005804AB"/>
    <w:rsid w:val="005804AF"/>
    <w:rsid w:val="00580616"/>
    <w:rsid w:val="0058075D"/>
    <w:rsid w:val="005808EC"/>
    <w:rsid w:val="00580B7A"/>
    <w:rsid w:val="00580FF4"/>
    <w:rsid w:val="00581243"/>
    <w:rsid w:val="00581A19"/>
    <w:rsid w:val="00581CEB"/>
    <w:rsid w:val="00582269"/>
    <w:rsid w:val="0058259B"/>
    <w:rsid w:val="0058270C"/>
    <w:rsid w:val="00582B49"/>
    <w:rsid w:val="005831B1"/>
    <w:rsid w:val="00583888"/>
    <w:rsid w:val="005839F4"/>
    <w:rsid w:val="00583B9F"/>
    <w:rsid w:val="00583D9C"/>
    <w:rsid w:val="00584195"/>
    <w:rsid w:val="00584BCA"/>
    <w:rsid w:val="00584E0C"/>
    <w:rsid w:val="00584E42"/>
    <w:rsid w:val="00585178"/>
    <w:rsid w:val="005851A2"/>
    <w:rsid w:val="00585293"/>
    <w:rsid w:val="00585454"/>
    <w:rsid w:val="00585920"/>
    <w:rsid w:val="00585EDB"/>
    <w:rsid w:val="00585EE0"/>
    <w:rsid w:val="00586257"/>
    <w:rsid w:val="00586273"/>
    <w:rsid w:val="00586862"/>
    <w:rsid w:val="00586925"/>
    <w:rsid w:val="00586B26"/>
    <w:rsid w:val="005870B7"/>
    <w:rsid w:val="005871D8"/>
    <w:rsid w:val="005871F3"/>
    <w:rsid w:val="00587331"/>
    <w:rsid w:val="0058766B"/>
    <w:rsid w:val="005879BA"/>
    <w:rsid w:val="00587C0E"/>
    <w:rsid w:val="00587CAD"/>
    <w:rsid w:val="00587E0A"/>
    <w:rsid w:val="00587FB1"/>
    <w:rsid w:val="00590073"/>
    <w:rsid w:val="005900CF"/>
    <w:rsid w:val="005901DA"/>
    <w:rsid w:val="00590ECE"/>
    <w:rsid w:val="0059107D"/>
    <w:rsid w:val="005912EC"/>
    <w:rsid w:val="00592121"/>
    <w:rsid w:val="00592173"/>
    <w:rsid w:val="00592189"/>
    <w:rsid w:val="00592359"/>
    <w:rsid w:val="0059239B"/>
    <w:rsid w:val="005923A4"/>
    <w:rsid w:val="00592409"/>
    <w:rsid w:val="0059245C"/>
    <w:rsid w:val="00592678"/>
    <w:rsid w:val="005927F2"/>
    <w:rsid w:val="0059287D"/>
    <w:rsid w:val="005928EA"/>
    <w:rsid w:val="00592CFC"/>
    <w:rsid w:val="0059321F"/>
    <w:rsid w:val="005933AA"/>
    <w:rsid w:val="005937BE"/>
    <w:rsid w:val="00593D03"/>
    <w:rsid w:val="00593EFE"/>
    <w:rsid w:val="00593F43"/>
    <w:rsid w:val="00594013"/>
    <w:rsid w:val="005948A1"/>
    <w:rsid w:val="005949A4"/>
    <w:rsid w:val="00594ADA"/>
    <w:rsid w:val="00594D9C"/>
    <w:rsid w:val="00594EF8"/>
    <w:rsid w:val="00595160"/>
    <w:rsid w:val="00595690"/>
    <w:rsid w:val="00595AD8"/>
    <w:rsid w:val="005960AC"/>
    <w:rsid w:val="0059620B"/>
    <w:rsid w:val="00596804"/>
    <w:rsid w:val="00596F38"/>
    <w:rsid w:val="00597332"/>
    <w:rsid w:val="005977C9"/>
    <w:rsid w:val="0059791D"/>
    <w:rsid w:val="00597EA1"/>
    <w:rsid w:val="005A0033"/>
    <w:rsid w:val="005A02C2"/>
    <w:rsid w:val="005A0462"/>
    <w:rsid w:val="005A058C"/>
    <w:rsid w:val="005A0D79"/>
    <w:rsid w:val="005A1444"/>
    <w:rsid w:val="005A1534"/>
    <w:rsid w:val="005A1A66"/>
    <w:rsid w:val="005A1AF4"/>
    <w:rsid w:val="005A1C92"/>
    <w:rsid w:val="005A1D30"/>
    <w:rsid w:val="005A228E"/>
    <w:rsid w:val="005A2330"/>
    <w:rsid w:val="005A2664"/>
    <w:rsid w:val="005A2698"/>
    <w:rsid w:val="005A27A4"/>
    <w:rsid w:val="005A2F88"/>
    <w:rsid w:val="005A35FD"/>
    <w:rsid w:val="005A3660"/>
    <w:rsid w:val="005A39B7"/>
    <w:rsid w:val="005A3BDE"/>
    <w:rsid w:val="005A4054"/>
    <w:rsid w:val="005A46F5"/>
    <w:rsid w:val="005A4897"/>
    <w:rsid w:val="005A4AA0"/>
    <w:rsid w:val="005A4AC9"/>
    <w:rsid w:val="005A549F"/>
    <w:rsid w:val="005A554C"/>
    <w:rsid w:val="005A646F"/>
    <w:rsid w:val="005A6951"/>
    <w:rsid w:val="005A6AF5"/>
    <w:rsid w:val="005B035C"/>
    <w:rsid w:val="005B0613"/>
    <w:rsid w:val="005B0657"/>
    <w:rsid w:val="005B08D6"/>
    <w:rsid w:val="005B0DF0"/>
    <w:rsid w:val="005B13BE"/>
    <w:rsid w:val="005B1635"/>
    <w:rsid w:val="005B166B"/>
    <w:rsid w:val="005B167A"/>
    <w:rsid w:val="005B1EA0"/>
    <w:rsid w:val="005B243D"/>
    <w:rsid w:val="005B2F64"/>
    <w:rsid w:val="005B307D"/>
    <w:rsid w:val="005B385C"/>
    <w:rsid w:val="005B391D"/>
    <w:rsid w:val="005B41BF"/>
    <w:rsid w:val="005B4212"/>
    <w:rsid w:val="005B4278"/>
    <w:rsid w:val="005B46FD"/>
    <w:rsid w:val="005B4778"/>
    <w:rsid w:val="005B480C"/>
    <w:rsid w:val="005B4FF4"/>
    <w:rsid w:val="005B514D"/>
    <w:rsid w:val="005B5964"/>
    <w:rsid w:val="005B5A9E"/>
    <w:rsid w:val="005B65EF"/>
    <w:rsid w:val="005B67C6"/>
    <w:rsid w:val="005B6B2D"/>
    <w:rsid w:val="005B6B62"/>
    <w:rsid w:val="005B6BA4"/>
    <w:rsid w:val="005B6BFD"/>
    <w:rsid w:val="005B6CB5"/>
    <w:rsid w:val="005B6ED5"/>
    <w:rsid w:val="005B790D"/>
    <w:rsid w:val="005B7B2C"/>
    <w:rsid w:val="005B7DD5"/>
    <w:rsid w:val="005C0464"/>
    <w:rsid w:val="005C0EA3"/>
    <w:rsid w:val="005C1281"/>
    <w:rsid w:val="005C1452"/>
    <w:rsid w:val="005C1D8E"/>
    <w:rsid w:val="005C1ECA"/>
    <w:rsid w:val="005C1F51"/>
    <w:rsid w:val="005C1FAA"/>
    <w:rsid w:val="005C21E2"/>
    <w:rsid w:val="005C274A"/>
    <w:rsid w:val="005C2B37"/>
    <w:rsid w:val="005C2D88"/>
    <w:rsid w:val="005C2EC2"/>
    <w:rsid w:val="005C2ECB"/>
    <w:rsid w:val="005C2F2D"/>
    <w:rsid w:val="005C2F75"/>
    <w:rsid w:val="005C3078"/>
    <w:rsid w:val="005C35DD"/>
    <w:rsid w:val="005C3D9F"/>
    <w:rsid w:val="005C433B"/>
    <w:rsid w:val="005C46D8"/>
    <w:rsid w:val="005C47CE"/>
    <w:rsid w:val="005C4975"/>
    <w:rsid w:val="005C4A06"/>
    <w:rsid w:val="005C4A25"/>
    <w:rsid w:val="005C4AB4"/>
    <w:rsid w:val="005C535B"/>
    <w:rsid w:val="005C56FF"/>
    <w:rsid w:val="005C5D5B"/>
    <w:rsid w:val="005C61E5"/>
    <w:rsid w:val="005C621A"/>
    <w:rsid w:val="005C66B3"/>
    <w:rsid w:val="005C6D46"/>
    <w:rsid w:val="005C79CB"/>
    <w:rsid w:val="005C7AA0"/>
    <w:rsid w:val="005C7F14"/>
    <w:rsid w:val="005C7F88"/>
    <w:rsid w:val="005D0457"/>
    <w:rsid w:val="005D0E5D"/>
    <w:rsid w:val="005D0FB6"/>
    <w:rsid w:val="005D1060"/>
    <w:rsid w:val="005D1277"/>
    <w:rsid w:val="005D1A1E"/>
    <w:rsid w:val="005D1C75"/>
    <w:rsid w:val="005D1DF1"/>
    <w:rsid w:val="005D2308"/>
    <w:rsid w:val="005D2595"/>
    <w:rsid w:val="005D2ACE"/>
    <w:rsid w:val="005D2C32"/>
    <w:rsid w:val="005D2E00"/>
    <w:rsid w:val="005D3311"/>
    <w:rsid w:val="005D3783"/>
    <w:rsid w:val="005D38BE"/>
    <w:rsid w:val="005D406E"/>
    <w:rsid w:val="005D4310"/>
    <w:rsid w:val="005D4C6A"/>
    <w:rsid w:val="005D546A"/>
    <w:rsid w:val="005D5F26"/>
    <w:rsid w:val="005D60BF"/>
    <w:rsid w:val="005D61AD"/>
    <w:rsid w:val="005D69FB"/>
    <w:rsid w:val="005D6CBC"/>
    <w:rsid w:val="005D6D05"/>
    <w:rsid w:val="005D6DC5"/>
    <w:rsid w:val="005D73AE"/>
    <w:rsid w:val="005D7502"/>
    <w:rsid w:val="005D783A"/>
    <w:rsid w:val="005D7860"/>
    <w:rsid w:val="005D7F35"/>
    <w:rsid w:val="005E059F"/>
    <w:rsid w:val="005E0693"/>
    <w:rsid w:val="005E1A0B"/>
    <w:rsid w:val="005E1A50"/>
    <w:rsid w:val="005E1AB8"/>
    <w:rsid w:val="005E1B37"/>
    <w:rsid w:val="005E1ED6"/>
    <w:rsid w:val="005E2109"/>
    <w:rsid w:val="005E2548"/>
    <w:rsid w:val="005E2621"/>
    <w:rsid w:val="005E262A"/>
    <w:rsid w:val="005E26CB"/>
    <w:rsid w:val="005E368B"/>
    <w:rsid w:val="005E396C"/>
    <w:rsid w:val="005E435C"/>
    <w:rsid w:val="005E45F6"/>
    <w:rsid w:val="005E51EC"/>
    <w:rsid w:val="005E540A"/>
    <w:rsid w:val="005E581C"/>
    <w:rsid w:val="005E5DBD"/>
    <w:rsid w:val="005E5E6D"/>
    <w:rsid w:val="005E6408"/>
    <w:rsid w:val="005E6531"/>
    <w:rsid w:val="005E6864"/>
    <w:rsid w:val="005E6F01"/>
    <w:rsid w:val="005E77D1"/>
    <w:rsid w:val="005F05F7"/>
    <w:rsid w:val="005F0A79"/>
    <w:rsid w:val="005F104F"/>
    <w:rsid w:val="005F10A0"/>
    <w:rsid w:val="005F10E1"/>
    <w:rsid w:val="005F1A4B"/>
    <w:rsid w:val="005F1B10"/>
    <w:rsid w:val="005F205E"/>
    <w:rsid w:val="005F23A0"/>
    <w:rsid w:val="005F27A3"/>
    <w:rsid w:val="005F2A2E"/>
    <w:rsid w:val="005F2D21"/>
    <w:rsid w:val="005F2DEE"/>
    <w:rsid w:val="005F2EA7"/>
    <w:rsid w:val="005F31A7"/>
    <w:rsid w:val="005F343C"/>
    <w:rsid w:val="005F3EE6"/>
    <w:rsid w:val="005F3F6A"/>
    <w:rsid w:val="005F40F0"/>
    <w:rsid w:val="005F4164"/>
    <w:rsid w:val="005F4595"/>
    <w:rsid w:val="005F45BD"/>
    <w:rsid w:val="005F4F34"/>
    <w:rsid w:val="005F5573"/>
    <w:rsid w:val="005F5DF1"/>
    <w:rsid w:val="005F64D3"/>
    <w:rsid w:val="005F682A"/>
    <w:rsid w:val="005F6AC7"/>
    <w:rsid w:val="005F6D9B"/>
    <w:rsid w:val="005F6E8F"/>
    <w:rsid w:val="005F7062"/>
    <w:rsid w:val="005F7170"/>
    <w:rsid w:val="005F73E7"/>
    <w:rsid w:val="005F7523"/>
    <w:rsid w:val="005F7658"/>
    <w:rsid w:val="005F7AC7"/>
    <w:rsid w:val="005F7B4D"/>
    <w:rsid w:val="005F7C5A"/>
    <w:rsid w:val="005F7E12"/>
    <w:rsid w:val="005F7F01"/>
    <w:rsid w:val="006009F0"/>
    <w:rsid w:val="00600E45"/>
    <w:rsid w:val="00601056"/>
    <w:rsid w:val="006010CB"/>
    <w:rsid w:val="0060113F"/>
    <w:rsid w:val="006013CA"/>
    <w:rsid w:val="00601603"/>
    <w:rsid w:val="00601C3F"/>
    <w:rsid w:val="00602023"/>
    <w:rsid w:val="00602BB0"/>
    <w:rsid w:val="0060373E"/>
    <w:rsid w:val="006038E4"/>
    <w:rsid w:val="00603D60"/>
    <w:rsid w:val="006041D0"/>
    <w:rsid w:val="006046B4"/>
    <w:rsid w:val="00604A5A"/>
    <w:rsid w:val="00604C24"/>
    <w:rsid w:val="00604E54"/>
    <w:rsid w:val="006052F6"/>
    <w:rsid w:val="00606087"/>
    <w:rsid w:val="0060615E"/>
    <w:rsid w:val="0060649D"/>
    <w:rsid w:val="00606902"/>
    <w:rsid w:val="00606A16"/>
    <w:rsid w:val="006071CE"/>
    <w:rsid w:val="00607FEA"/>
    <w:rsid w:val="00610C72"/>
    <w:rsid w:val="00610CE3"/>
    <w:rsid w:val="00610D09"/>
    <w:rsid w:val="00610E7D"/>
    <w:rsid w:val="00611376"/>
    <w:rsid w:val="00611383"/>
    <w:rsid w:val="00611523"/>
    <w:rsid w:val="00611553"/>
    <w:rsid w:val="0061169E"/>
    <w:rsid w:val="0061182B"/>
    <w:rsid w:val="00611978"/>
    <w:rsid w:val="00611B9B"/>
    <w:rsid w:val="00611F73"/>
    <w:rsid w:val="00612121"/>
    <w:rsid w:val="00612CFE"/>
    <w:rsid w:val="00613436"/>
    <w:rsid w:val="00613814"/>
    <w:rsid w:val="00614AF8"/>
    <w:rsid w:val="00614F47"/>
    <w:rsid w:val="006154D5"/>
    <w:rsid w:val="00615D98"/>
    <w:rsid w:val="00615F91"/>
    <w:rsid w:val="006163A9"/>
    <w:rsid w:val="00616885"/>
    <w:rsid w:val="00617349"/>
    <w:rsid w:val="006174CA"/>
    <w:rsid w:val="00617766"/>
    <w:rsid w:val="00617CA2"/>
    <w:rsid w:val="00617F4A"/>
    <w:rsid w:val="006206B1"/>
    <w:rsid w:val="0062073C"/>
    <w:rsid w:val="00620CE8"/>
    <w:rsid w:val="00620E3E"/>
    <w:rsid w:val="0062122E"/>
    <w:rsid w:val="00621329"/>
    <w:rsid w:val="00621345"/>
    <w:rsid w:val="006214F1"/>
    <w:rsid w:val="00621C12"/>
    <w:rsid w:val="00621C57"/>
    <w:rsid w:val="00621F78"/>
    <w:rsid w:val="006220AE"/>
    <w:rsid w:val="00622116"/>
    <w:rsid w:val="006225D3"/>
    <w:rsid w:val="00622AF0"/>
    <w:rsid w:val="00623089"/>
    <w:rsid w:val="0062315F"/>
    <w:rsid w:val="006237D9"/>
    <w:rsid w:val="0062388D"/>
    <w:rsid w:val="00623A90"/>
    <w:rsid w:val="00623CF4"/>
    <w:rsid w:val="00623FEB"/>
    <w:rsid w:val="00623FEE"/>
    <w:rsid w:val="0062459E"/>
    <w:rsid w:val="006246EE"/>
    <w:rsid w:val="00624B1F"/>
    <w:rsid w:val="00624B7A"/>
    <w:rsid w:val="00624BF0"/>
    <w:rsid w:val="00624C0E"/>
    <w:rsid w:val="00624EB9"/>
    <w:rsid w:val="00625163"/>
    <w:rsid w:val="00625643"/>
    <w:rsid w:val="00626118"/>
    <w:rsid w:val="00626186"/>
    <w:rsid w:val="0062661D"/>
    <w:rsid w:val="0062679D"/>
    <w:rsid w:val="00626931"/>
    <w:rsid w:val="00626E8F"/>
    <w:rsid w:val="006271A7"/>
    <w:rsid w:val="00627225"/>
    <w:rsid w:val="006275E1"/>
    <w:rsid w:val="00627727"/>
    <w:rsid w:val="0062782E"/>
    <w:rsid w:val="0062791B"/>
    <w:rsid w:val="00627A96"/>
    <w:rsid w:val="00627BD5"/>
    <w:rsid w:val="0063030B"/>
    <w:rsid w:val="00630990"/>
    <w:rsid w:val="00630ACE"/>
    <w:rsid w:val="00630DB7"/>
    <w:rsid w:val="00630E24"/>
    <w:rsid w:val="00630E43"/>
    <w:rsid w:val="00630ED7"/>
    <w:rsid w:val="00631955"/>
    <w:rsid w:val="00631A57"/>
    <w:rsid w:val="00631A84"/>
    <w:rsid w:val="0063251E"/>
    <w:rsid w:val="006325B1"/>
    <w:rsid w:val="0063289F"/>
    <w:rsid w:val="00632C86"/>
    <w:rsid w:val="00632E10"/>
    <w:rsid w:val="00633037"/>
    <w:rsid w:val="00633093"/>
    <w:rsid w:val="00633679"/>
    <w:rsid w:val="00633922"/>
    <w:rsid w:val="00633986"/>
    <w:rsid w:val="00633BDF"/>
    <w:rsid w:val="00633FB7"/>
    <w:rsid w:val="00634274"/>
    <w:rsid w:val="006344C4"/>
    <w:rsid w:val="00634513"/>
    <w:rsid w:val="006347A9"/>
    <w:rsid w:val="00634B18"/>
    <w:rsid w:val="00635079"/>
    <w:rsid w:val="00635BE0"/>
    <w:rsid w:val="00636347"/>
    <w:rsid w:val="00636616"/>
    <w:rsid w:val="0063672F"/>
    <w:rsid w:val="006368E6"/>
    <w:rsid w:val="0063692B"/>
    <w:rsid w:val="006369D6"/>
    <w:rsid w:val="00636BA3"/>
    <w:rsid w:val="00637D79"/>
    <w:rsid w:val="0064007A"/>
    <w:rsid w:val="00640143"/>
    <w:rsid w:val="006403A8"/>
    <w:rsid w:val="006407D7"/>
    <w:rsid w:val="00640A2E"/>
    <w:rsid w:val="00640A3E"/>
    <w:rsid w:val="00640C81"/>
    <w:rsid w:val="00640C9E"/>
    <w:rsid w:val="00640D3C"/>
    <w:rsid w:val="00640F65"/>
    <w:rsid w:val="00640FC7"/>
    <w:rsid w:val="00641036"/>
    <w:rsid w:val="006411CB"/>
    <w:rsid w:val="00641547"/>
    <w:rsid w:val="006419D0"/>
    <w:rsid w:val="00641A0B"/>
    <w:rsid w:val="00641B2A"/>
    <w:rsid w:val="006421ED"/>
    <w:rsid w:val="00642654"/>
    <w:rsid w:val="00642835"/>
    <w:rsid w:val="00642922"/>
    <w:rsid w:val="00642C6E"/>
    <w:rsid w:val="00642D36"/>
    <w:rsid w:val="00643033"/>
    <w:rsid w:val="006436E9"/>
    <w:rsid w:val="00643944"/>
    <w:rsid w:val="00643AEE"/>
    <w:rsid w:val="00643E42"/>
    <w:rsid w:val="00644057"/>
    <w:rsid w:val="00644A53"/>
    <w:rsid w:val="006450AD"/>
    <w:rsid w:val="006452FF"/>
    <w:rsid w:val="00645A13"/>
    <w:rsid w:val="00645B1C"/>
    <w:rsid w:val="00645CC3"/>
    <w:rsid w:val="00646363"/>
    <w:rsid w:val="00646EE2"/>
    <w:rsid w:val="00646F14"/>
    <w:rsid w:val="00646F45"/>
    <w:rsid w:val="0064783D"/>
    <w:rsid w:val="00647AFE"/>
    <w:rsid w:val="00647DD6"/>
    <w:rsid w:val="0065000F"/>
    <w:rsid w:val="0065073C"/>
    <w:rsid w:val="006507A0"/>
    <w:rsid w:val="00650B07"/>
    <w:rsid w:val="00651135"/>
    <w:rsid w:val="0065196E"/>
    <w:rsid w:val="006519DD"/>
    <w:rsid w:val="00651BB3"/>
    <w:rsid w:val="00651D65"/>
    <w:rsid w:val="00652983"/>
    <w:rsid w:val="0065299A"/>
    <w:rsid w:val="00652BB4"/>
    <w:rsid w:val="00652D8C"/>
    <w:rsid w:val="00652ECA"/>
    <w:rsid w:val="006533B5"/>
    <w:rsid w:val="00653F56"/>
    <w:rsid w:val="00654505"/>
    <w:rsid w:val="0065494F"/>
    <w:rsid w:val="00654B14"/>
    <w:rsid w:val="00654D9A"/>
    <w:rsid w:val="006551E5"/>
    <w:rsid w:val="00655515"/>
    <w:rsid w:val="0065586B"/>
    <w:rsid w:val="006565B6"/>
    <w:rsid w:val="0065680D"/>
    <w:rsid w:val="006568EB"/>
    <w:rsid w:val="00656C13"/>
    <w:rsid w:val="00656C5C"/>
    <w:rsid w:val="00657255"/>
    <w:rsid w:val="0065758D"/>
    <w:rsid w:val="0065794B"/>
    <w:rsid w:val="00657961"/>
    <w:rsid w:val="00657BC1"/>
    <w:rsid w:val="00660797"/>
    <w:rsid w:val="0066108B"/>
    <w:rsid w:val="006614DE"/>
    <w:rsid w:val="00661869"/>
    <w:rsid w:val="00661991"/>
    <w:rsid w:val="00661D20"/>
    <w:rsid w:val="00661EBE"/>
    <w:rsid w:val="006621DC"/>
    <w:rsid w:val="00662420"/>
    <w:rsid w:val="0066267B"/>
    <w:rsid w:val="00662819"/>
    <w:rsid w:val="006636A0"/>
    <w:rsid w:val="00663C98"/>
    <w:rsid w:val="00664764"/>
    <w:rsid w:val="006648EA"/>
    <w:rsid w:val="00664B1E"/>
    <w:rsid w:val="00664F00"/>
    <w:rsid w:val="00664FF8"/>
    <w:rsid w:val="006654C1"/>
    <w:rsid w:val="00665584"/>
    <w:rsid w:val="006659F9"/>
    <w:rsid w:val="00665A1C"/>
    <w:rsid w:val="00665D70"/>
    <w:rsid w:val="00665FD5"/>
    <w:rsid w:val="006663B3"/>
    <w:rsid w:val="00666530"/>
    <w:rsid w:val="00666E42"/>
    <w:rsid w:val="0066715F"/>
    <w:rsid w:val="006677F0"/>
    <w:rsid w:val="00667E6A"/>
    <w:rsid w:val="0067020B"/>
    <w:rsid w:val="00670432"/>
    <w:rsid w:val="0067078D"/>
    <w:rsid w:val="0067095D"/>
    <w:rsid w:val="00670BEA"/>
    <w:rsid w:val="006711CC"/>
    <w:rsid w:val="00671758"/>
    <w:rsid w:val="00671763"/>
    <w:rsid w:val="00671998"/>
    <w:rsid w:val="00671AFB"/>
    <w:rsid w:val="00671F1E"/>
    <w:rsid w:val="00671FF5"/>
    <w:rsid w:val="00672F6F"/>
    <w:rsid w:val="0067336D"/>
    <w:rsid w:val="00673521"/>
    <w:rsid w:val="00673696"/>
    <w:rsid w:val="006737B3"/>
    <w:rsid w:val="00673BF9"/>
    <w:rsid w:val="00673E00"/>
    <w:rsid w:val="00674083"/>
    <w:rsid w:val="00674098"/>
    <w:rsid w:val="006740D1"/>
    <w:rsid w:val="00674185"/>
    <w:rsid w:val="006742FB"/>
    <w:rsid w:val="00674806"/>
    <w:rsid w:val="00674869"/>
    <w:rsid w:val="00674C2A"/>
    <w:rsid w:val="006750AA"/>
    <w:rsid w:val="006755A6"/>
    <w:rsid w:val="00675601"/>
    <w:rsid w:val="0067578E"/>
    <w:rsid w:val="00675CA6"/>
    <w:rsid w:val="00675D1D"/>
    <w:rsid w:val="00675E77"/>
    <w:rsid w:val="006760E3"/>
    <w:rsid w:val="0067618F"/>
    <w:rsid w:val="0067696D"/>
    <w:rsid w:val="00676AED"/>
    <w:rsid w:val="00676E77"/>
    <w:rsid w:val="00676EC4"/>
    <w:rsid w:val="006779FF"/>
    <w:rsid w:val="00677A9F"/>
    <w:rsid w:val="00677C2C"/>
    <w:rsid w:val="00680708"/>
    <w:rsid w:val="00680760"/>
    <w:rsid w:val="00680817"/>
    <w:rsid w:val="00680993"/>
    <w:rsid w:val="00680A3B"/>
    <w:rsid w:val="00680BA5"/>
    <w:rsid w:val="00680E78"/>
    <w:rsid w:val="00680EC2"/>
    <w:rsid w:val="00680FA3"/>
    <w:rsid w:val="00680FB8"/>
    <w:rsid w:val="00681735"/>
    <w:rsid w:val="00681928"/>
    <w:rsid w:val="00682277"/>
    <w:rsid w:val="006822B5"/>
    <w:rsid w:val="00682506"/>
    <w:rsid w:val="0068278A"/>
    <w:rsid w:val="00682A0C"/>
    <w:rsid w:val="00682FCD"/>
    <w:rsid w:val="00683023"/>
    <w:rsid w:val="00683412"/>
    <w:rsid w:val="0068343A"/>
    <w:rsid w:val="00683671"/>
    <w:rsid w:val="0068367A"/>
    <w:rsid w:val="0068371A"/>
    <w:rsid w:val="00683C67"/>
    <w:rsid w:val="006841FB"/>
    <w:rsid w:val="00684251"/>
    <w:rsid w:val="00684630"/>
    <w:rsid w:val="0068464A"/>
    <w:rsid w:val="00684804"/>
    <w:rsid w:val="0068493A"/>
    <w:rsid w:val="00684BD3"/>
    <w:rsid w:val="00684E8B"/>
    <w:rsid w:val="00684FD0"/>
    <w:rsid w:val="00685255"/>
    <w:rsid w:val="006853E1"/>
    <w:rsid w:val="0068572B"/>
    <w:rsid w:val="0068591D"/>
    <w:rsid w:val="00685B98"/>
    <w:rsid w:val="00685D48"/>
    <w:rsid w:val="0068616A"/>
    <w:rsid w:val="006866EE"/>
    <w:rsid w:val="00686814"/>
    <w:rsid w:val="00686CB8"/>
    <w:rsid w:val="00687112"/>
    <w:rsid w:val="00687386"/>
    <w:rsid w:val="0068769A"/>
    <w:rsid w:val="00687AC1"/>
    <w:rsid w:val="006900B8"/>
    <w:rsid w:val="00691D08"/>
    <w:rsid w:val="00691D3D"/>
    <w:rsid w:val="006921EA"/>
    <w:rsid w:val="0069261D"/>
    <w:rsid w:val="006927FA"/>
    <w:rsid w:val="00693305"/>
    <w:rsid w:val="00693365"/>
    <w:rsid w:val="00693384"/>
    <w:rsid w:val="006939CE"/>
    <w:rsid w:val="00693B30"/>
    <w:rsid w:val="00693D69"/>
    <w:rsid w:val="00694380"/>
    <w:rsid w:val="00694439"/>
    <w:rsid w:val="0069443F"/>
    <w:rsid w:val="00694B24"/>
    <w:rsid w:val="00694C98"/>
    <w:rsid w:val="00694D88"/>
    <w:rsid w:val="00695079"/>
    <w:rsid w:val="00695091"/>
    <w:rsid w:val="00695431"/>
    <w:rsid w:val="00696A37"/>
    <w:rsid w:val="006972A2"/>
    <w:rsid w:val="0069740B"/>
    <w:rsid w:val="00697D07"/>
    <w:rsid w:val="00697F13"/>
    <w:rsid w:val="00697F5A"/>
    <w:rsid w:val="006A0E80"/>
    <w:rsid w:val="006A14DF"/>
    <w:rsid w:val="006A191A"/>
    <w:rsid w:val="006A1B19"/>
    <w:rsid w:val="006A1BF6"/>
    <w:rsid w:val="006A1DB2"/>
    <w:rsid w:val="006A1EBA"/>
    <w:rsid w:val="006A206E"/>
    <w:rsid w:val="006A22D9"/>
    <w:rsid w:val="006A26A5"/>
    <w:rsid w:val="006A2756"/>
    <w:rsid w:val="006A2D1A"/>
    <w:rsid w:val="006A3202"/>
    <w:rsid w:val="006A332A"/>
    <w:rsid w:val="006A34FB"/>
    <w:rsid w:val="006A380A"/>
    <w:rsid w:val="006A3A91"/>
    <w:rsid w:val="006A3DB0"/>
    <w:rsid w:val="006A4985"/>
    <w:rsid w:val="006A4A5E"/>
    <w:rsid w:val="006A4B42"/>
    <w:rsid w:val="006A4D55"/>
    <w:rsid w:val="006A4F4F"/>
    <w:rsid w:val="006A577D"/>
    <w:rsid w:val="006A5D73"/>
    <w:rsid w:val="006A5E89"/>
    <w:rsid w:val="006A5ECB"/>
    <w:rsid w:val="006A658D"/>
    <w:rsid w:val="006A6925"/>
    <w:rsid w:val="006A6BE5"/>
    <w:rsid w:val="006A6C65"/>
    <w:rsid w:val="006A6DD2"/>
    <w:rsid w:val="006A786B"/>
    <w:rsid w:val="006A7A97"/>
    <w:rsid w:val="006A7BC7"/>
    <w:rsid w:val="006B0084"/>
    <w:rsid w:val="006B0BA0"/>
    <w:rsid w:val="006B0DE0"/>
    <w:rsid w:val="006B10E2"/>
    <w:rsid w:val="006B18C1"/>
    <w:rsid w:val="006B1CA8"/>
    <w:rsid w:val="006B230A"/>
    <w:rsid w:val="006B23A0"/>
    <w:rsid w:val="006B26F3"/>
    <w:rsid w:val="006B2DDE"/>
    <w:rsid w:val="006B38C2"/>
    <w:rsid w:val="006B3911"/>
    <w:rsid w:val="006B3F83"/>
    <w:rsid w:val="006B4206"/>
    <w:rsid w:val="006B4490"/>
    <w:rsid w:val="006B46A5"/>
    <w:rsid w:val="006B485C"/>
    <w:rsid w:val="006B52DE"/>
    <w:rsid w:val="006B5625"/>
    <w:rsid w:val="006B5672"/>
    <w:rsid w:val="006B59F1"/>
    <w:rsid w:val="006B5FB4"/>
    <w:rsid w:val="006B60FB"/>
    <w:rsid w:val="006B6247"/>
    <w:rsid w:val="006B6282"/>
    <w:rsid w:val="006B63AC"/>
    <w:rsid w:val="006B6580"/>
    <w:rsid w:val="006B66EB"/>
    <w:rsid w:val="006B6B5C"/>
    <w:rsid w:val="006B6B66"/>
    <w:rsid w:val="006B6E63"/>
    <w:rsid w:val="006B712E"/>
    <w:rsid w:val="006B71D7"/>
    <w:rsid w:val="006B7903"/>
    <w:rsid w:val="006B7AE2"/>
    <w:rsid w:val="006B7E4E"/>
    <w:rsid w:val="006C0623"/>
    <w:rsid w:val="006C0B00"/>
    <w:rsid w:val="006C0B6C"/>
    <w:rsid w:val="006C13FE"/>
    <w:rsid w:val="006C17AF"/>
    <w:rsid w:val="006C1851"/>
    <w:rsid w:val="006C197B"/>
    <w:rsid w:val="006C2432"/>
    <w:rsid w:val="006C2497"/>
    <w:rsid w:val="006C2607"/>
    <w:rsid w:val="006C315C"/>
    <w:rsid w:val="006C33F1"/>
    <w:rsid w:val="006C399B"/>
    <w:rsid w:val="006C3B7A"/>
    <w:rsid w:val="006C3CAB"/>
    <w:rsid w:val="006C3DE2"/>
    <w:rsid w:val="006C3FF6"/>
    <w:rsid w:val="006C4015"/>
    <w:rsid w:val="006C432C"/>
    <w:rsid w:val="006C46FC"/>
    <w:rsid w:val="006C47D4"/>
    <w:rsid w:val="006C4A83"/>
    <w:rsid w:val="006C5305"/>
    <w:rsid w:val="006C53C5"/>
    <w:rsid w:val="006C571C"/>
    <w:rsid w:val="006C5890"/>
    <w:rsid w:val="006C598F"/>
    <w:rsid w:val="006C61DC"/>
    <w:rsid w:val="006C645B"/>
    <w:rsid w:val="006C6478"/>
    <w:rsid w:val="006C6EC6"/>
    <w:rsid w:val="006C71FB"/>
    <w:rsid w:val="006C748A"/>
    <w:rsid w:val="006C7502"/>
    <w:rsid w:val="006C7628"/>
    <w:rsid w:val="006C77CD"/>
    <w:rsid w:val="006C792D"/>
    <w:rsid w:val="006C7968"/>
    <w:rsid w:val="006C7F57"/>
    <w:rsid w:val="006D06E0"/>
    <w:rsid w:val="006D08D4"/>
    <w:rsid w:val="006D0A5E"/>
    <w:rsid w:val="006D0E64"/>
    <w:rsid w:val="006D0EE7"/>
    <w:rsid w:val="006D1070"/>
    <w:rsid w:val="006D112A"/>
    <w:rsid w:val="006D150C"/>
    <w:rsid w:val="006D1CA4"/>
    <w:rsid w:val="006D23FD"/>
    <w:rsid w:val="006D2AE5"/>
    <w:rsid w:val="006D2B34"/>
    <w:rsid w:val="006D3130"/>
    <w:rsid w:val="006D37E1"/>
    <w:rsid w:val="006D3D37"/>
    <w:rsid w:val="006D3E50"/>
    <w:rsid w:val="006D405A"/>
    <w:rsid w:val="006D5331"/>
    <w:rsid w:val="006D588A"/>
    <w:rsid w:val="006D5A1F"/>
    <w:rsid w:val="006D5D40"/>
    <w:rsid w:val="006D62D2"/>
    <w:rsid w:val="006D6594"/>
    <w:rsid w:val="006D6B1D"/>
    <w:rsid w:val="006D6B54"/>
    <w:rsid w:val="006D6C15"/>
    <w:rsid w:val="006D72CC"/>
    <w:rsid w:val="006D745B"/>
    <w:rsid w:val="006D7751"/>
    <w:rsid w:val="006D7A0D"/>
    <w:rsid w:val="006D7B5B"/>
    <w:rsid w:val="006E0473"/>
    <w:rsid w:val="006E06B1"/>
    <w:rsid w:val="006E07A9"/>
    <w:rsid w:val="006E0B0D"/>
    <w:rsid w:val="006E0E16"/>
    <w:rsid w:val="006E1080"/>
    <w:rsid w:val="006E11FE"/>
    <w:rsid w:val="006E1846"/>
    <w:rsid w:val="006E1CE4"/>
    <w:rsid w:val="006E2675"/>
    <w:rsid w:val="006E2897"/>
    <w:rsid w:val="006E2A77"/>
    <w:rsid w:val="006E2B50"/>
    <w:rsid w:val="006E3342"/>
    <w:rsid w:val="006E3B7E"/>
    <w:rsid w:val="006E3D24"/>
    <w:rsid w:val="006E4501"/>
    <w:rsid w:val="006E4552"/>
    <w:rsid w:val="006E46F7"/>
    <w:rsid w:val="006E4A92"/>
    <w:rsid w:val="006E507C"/>
    <w:rsid w:val="006E50A1"/>
    <w:rsid w:val="006E532A"/>
    <w:rsid w:val="006E5780"/>
    <w:rsid w:val="006E5D18"/>
    <w:rsid w:val="006E5F93"/>
    <w:rsid w:val="006E623E"/>
    <w:rsid w:val="006E64CC"/>
    <w:rsid w:val="006E6982"/>
    <w:rsid w:val="006E6990"/>
    <w:rsid w:val="006E703C"/>
    <w:rsid w:val="006E7239"/>
    <w:rsid w:val="006E73A8"/>
    <w:rsid w:val="006E740A"/>
    <w:rsid w:val="006E76AB"/>
    <w:rsid w:val="006E77A4"/>
    <w:rsid w:val="006E7A8D"/>
    <w:rsid w:val="006E7F1F"/>
    <w:rsid w:val="006F062D"/>
    <w:rsid w:val="006F06AC"/>
    <w:rsid w:val="006F08A0"/>
    <w:rsid w:val="006F0AF7"/>
    <w:rsid w:val="006F0B25"/>
    <w:rsid w:val="006F0E1B"/>
    <w:rsid w:val="006F103A"/>
    <w:rsid w:val="006F165C"/>
    <w:rsid w:val="006F2185"/>
    <w:rsid w:val="006F241A"/>
    <w:rsid w:val="006F24B2"/>
    <w:rsid w:val="006F2DB5"/>
    <w:rsid w:val="006F30B7"/>
    <w:rsid w:val="006F3180"/>
    <w:rsid w:val="006F319E"/>
    <w:rsid w:val="006F3514"/>
    <w:rsid w:val="006F3550"/>
    <w:rsid w:val="006F44CB"/>
    <w:rsid w:val="006F485F"/>
    <w:rsid w:val="006F4985"/>
    <w:rsid w:val="006F4E39"/>
    <w:rsid w:val="006F4E51"/>
    <w:rsid w:val="006F4F72"/>
    <w:rsid w:val="006F5502"/>
    <w:rsid w:val="006F58CB"/>
    <w:rsid w:val="006F6114"/>
    <w:rsid w:val="006F63EF"/>
    <w:rsid w:val="006F6538"/>
    <w:rsid w:val="006F7347"/>
    <w:rsid w:val="006F770D"/>
    <w:rsid w:val="006F7C18"/>
    <w:rsid w:val="00700160"/>
    <w:rsid w:val="0070030A"/>
    <w:rsid w:val="007006BE"/>
    <w:rsid w:val="0070080D"/>
    <w:rsid w:val="00700993"/>
    <w:rsid w:val="00700A14"/>
    <w:rsid w:val="00700B07"/>
    <w:rsid w:val="00700DBD"/>
    <w:rsid w:val="00700E11"/>
    <w:rsid w:val="0070148C"/>
    <w:rsid w:val="00701752"/>
    <w:rsid w:val="00701CDA"/>
    <w:rsid w:val="00702140"/>
    <w:rsid w:val="00702152"/>
    <w:rsid w:val="007022AE"/>
    <w:rsid w:val="007023C2"/>
    <w:rsid w:val="007028C1"/>
    <w:rsid w:val="007028FD"/>
    <w:rsid w:val="00702AAB"/>
    <w:rsid w:val="00702C11"/>
    <w:rsid w:val="00703361"/>
    <w:rsid w:val="0070356B"/>
    <w:rsid w:val="00703E0F"/>
    <w:rsid w:val="00704547"/>
    <w:rsid w:val="00704E41"/>
    <w:rsid w:val="00704FE3"/>
    <w:rsid w:val="007051A6"/>
    <w:rsid w:val="00705B34"/>
    <w:rsid w:val="00706010"/>
    <w:rsid w:val="0070616E"/>
    <w:rsid w:val="00706BB6"/>
    <w:rsid w:val="00707FC4"/>
    <w:rsid w:val="00710060"/>
    <w:rsid w:val="007100C3"/>
    <w:rsid w:val="007104B3"/>
    <w:rsid w:val="007106AB"/>
    <w:rsid w:val="00710A82"/>
    <w:rsid w:val="00710B00"/>
    <w:rsid w:val="00710B24"/>
    <w:rsid w:val="00710F3F"/>
    <w:rsid w:val="007115BA"/>
    <w:rsid w:val="00711A3F"/>
    <w:rsid w:val="00711AD6"/>
    <w:rsid w:val="00711BCB"/>
    <w:rsid w:val="00711C19"/>
    <w:rsid w:val="00712C99"/>
    <w:rsid w:val="00712EF4"/>
    <w:rsid w:val="00712F8F"/>
    <w:rsid w:val="00713298"/>
    <w:rsid w:val="0071372F"/>
    <w:rsid w:val="00713876"/>
    <w:rsid w:val="00713FF4"/>
    <w:rsid w:val="00714D8F"/>
    <w:rsid w:val="00714EE4"/>
    <w:rsid w:val="00715117"/>
    <w:rsid w:val="00715AC8"/>
    <w:rsid w:val="00715D12"/>
    <w:rsid w:val="00715F97"/>
    <w:rsid w:val="007161F3"/>
    <w:rsid w:val="007164CA"/>
    <w:rsid w:val="00716AF6"/>
    <w:rsid w:val="00716BB3"/>
    <w:rsid w:val="007171F2"/>
    <w:rsid w:val="0071769D"/>
    <w:rsid w:val="00717763"/>
    <w:rsid w:val="007177DC"/>
    <w:rsid w:val="00717832"/>
    <w:rsid w:val="00720327"/>
    <w:rsid w:val="00720374"/>
    <w:rsid w:val="007203CB"/>
    <w:rsid w:val="0072070D"/>
    <w:rsid w:val="0072072F"/>
    <w:rsid w:val="007208B7"/>
    <w:rsid w:val="007208FB"/>
    <w:rsid w:val="00720A18"/>
    <w:rsid w:val="00720D06"/>
    <w:rsid w:val="007210F8"/>
    <w:rsid w:val="00721753"/>
    <w:rsid w:val="0072184A"/>
    <w:rsid w:val="0072187F"/>
    <w:rsid w:val="00721981"/>
    <w:rsid w:val="00722F84"/>
    <w:rsid w:val="00723108"/>
    <w:rsid w:val="007232F6"/>
    <w:rsid w:val="0072354C"/>
    <w:rsid w:val="00723D27"/>
    <w:rsid w:val="00723EAE"/>
    <w:rsid w:val="007243A3"/>
    <w:rsid w:val="0072453E"/>
    <w:rsid w:val="00724587"/>
    <w:rsid w:val="00724F6A"/>
    <w:rsid w:val="00725239"/>
    <w:rsid w:val="00725415"/>
    <w:rsid w:val="0072580F"/>
    <w:rsid w:val="00725C20"/>
    <w:rsid w:val="00725DD3"/>
    <w:rsid w:val="00725DE6"/>
    <w:rsid w:val="00725DEC"/>
    <w:rsid w:val="00725F91"/>
    <w:rsid w:val="00726820"/>
    <w:rsid w:val="007268A5"/>
    <w:rsid w:val="00726B1D"/>
    <w:rsid w:val="00726CCE"/>
    <w:rsid w:val="0072701D"/>
    <w:rsid w:val="007271FC"/>
    <w:rsid w:val="00727219"/>
    <w:rsid w:val="00727F87"/>
    <w:rsid w:val="007307F5"/>
    <w:rsid w:val="00730B9C"/>
    <w:rsid w:val="00730DB1"/>
    <w:rsid w:val="00730E47"/>
    <w:rsid w:val="00731480"/>
    <w:rsid w:val="00731996"/>
    <w:rsid w:val="00731CE6"/>
    <w:rsid w:val="00731F88"/>
    <w:rsid w:val="00732A74"/>
    <w:rsid w:val="00732B9A"/>
    <w:rsid w:val="00732C6B"/>
    <w:rsid w:val="00732D94"/>
    <w:rsid w:val="00733006"/>
    <w:rsid w:val="00733114"/>
    <w:rsid w:val="00733A4A"/>
    <w:rsid w:val="00734637"/>
    <w:rsid w:val="007348AF"/>
    <w:rsid w:val="007348EE"/>
    <w:rsid w:val="0073528D"/>
    <w:rsid w:val="00735B94"/>
    <w:rsid w:val="00735BCB"/>
    <w:rsid w:val="00736036"/>
    <w:rsid w:val="0073618B"/>
    <w:rsid w:val="00736195"/>
    <w:rsid w:val="007362FE"/>
    <w:rsid w:val="0073658C"/>
    <w:rsid w:val="00736651"/>
    <w:rsid w:val="007367D4"/>
    <w:rsid w:val="007372F8"/>
    <w:rsid w:val="0073750C"/>
    <w:rsid w:val="0073768A"/>
    <w:rsid w:val="007376D5"/>
    <w:rsid w:val="00737735"/>
    <w:rsid w:val="00740298"/>
    <w:rsid w:val="007411C1"/>
    <w:rsid w:val="007413B7"/>
    <w:rsid w:val="0074152B"/>
    <w:rsid w:val="007415C2"/>
    <w:rsid w:val="0074165E"/>
    <w:rsid w:val="0074191F"/>
    <w:rsid w:val="00741EA5"/>
    <w:rsid w:val="0074253A"/>
    <w:rsid w:val="007428C8"/>
    <w:rsid w:val="00742B14"/>
    <w:rsid w:val="00742B24"/>
    <w:rsid w:val="00742DCF"/>
    <w:rsid w:val="00742F39"/>
    <w:rsid w:val="00743140"/>
    <w:rsid w:val="0074318F"/>
    <w:rsid w:val="00743676"/>
    <w:rsid w:val="00743FB6"/>
    <w:rsid w:val="00744406"/>
    <w:rsid w:val="007449E8"/>
    <w:rsid w:val="00744DE2"/>
    <w:rsid w:val="00745068"/>
    <w:rsid w:val="00746592"/>
    <w:rsid w:val="00746680"/>
    <w:rsid w:val="00746731"/>
    <w:rsid w:val="00746C74"/>
    <w:rsid w:val="00747369"/>
    <w:rsid w:val="007477E2"/>
    <w:rsid w:val="00747ACA"/>
    <w:rsid w:val="00747C79"/>
    <w:rsid w:val="00747E54"/>
    <w:rsid w:val="00747E6F"/>
    <w:rsid w:val="007500D6"/>
    <w:rsid w:val="00750684"/>
    <w:rsid w:val="00750895"/>
    <w:rsid w:val="00750C21"/>
    <w:rsid w:val="00750DE2"/>
    <w:rsid w:val="007519C3"/>
    <w:rsid w:val="00751E8A"/>
    <w:rsid w:val="00753229"/>
    <w:rsid w:val="00753441"/>
    <w:rsid w:val="00753524"/>
    <w:rsid w:val="00753781"/>
    <w:rsid w:val="00753AA8"/>
    <w:rsid w:val="007542F1"/>
    <w:rsid w:val="007543FB"/>
    <w:rsid w:val="00754A9A"/>
    <w:rsid w:val="00754FEC"/>
    <w:rsid w:val="00755272"/>
    <w:rsid w:val="007553AA"/>
    <w:rsid w:val="0075551A"/>
    <w:rsid w:val="00755875"/>
    <w:rsid w:val="00755A67"/>
    <w:rsid w:val="00755CB5"/>
    <w:rsid w:val="00755DA0"/>
    <w:rsid w:val="00755F84"/>
    <w:rsid w:val="00756712"/>
    <w:rsid w:val="00756913"/>
    <w:rsid w:val="007569B3"/>
    <w:rsid w:val="00756E27"/>
    <w:rsid w:val="00757A67"/>
    <w:rsid w:val="00757A9D"/>
    <w:rsid w:val="00757BF7"/>
    <w:rsid w:val="00760096"/>
    <w:rsid w:val="007604DB"/>
    <w:rsid w:val="007605AD"/>
    <w:rsid w:val="007606E9"/>
    <w:rsid w:val="00760CA8"/>
    <w:rsid w:val="00760D0C"/>
    <w:rsid w:val="00761517"/>
    <w:rsid w:val="007617D6"/>
    <w:rsid w:val="0076183B"/>
    <w:rsid w:val="00761C30"/>
    <w:rsid w:val="0076206D"/>
    <w:rsid w:val="00762B7F"/>
    <w:rsid w:val="00762F8B"/>
    <w:rsid w:val="007638E4"/>
    <w:rsid w:val="007645BB"/>
    <w:rsid w:val="00764A82"/>
    <w:rsid w:val="00764CE6"/>
    <w:rsid w:val="00764E39"/>
    <w:rsid w:val="00764F0C"/>
    <w:rsid w:val="00765124"/>
    <w:rsid w:val="007651E1"/>
    <w:rsid w:val="0076555C"/>
    <w:rsid w:val="007656D2"/>
    <w:rsid w:val="007656D6"/>
    <w:rsid w:val="00765BF4"/>
    <w:rsid w:val="00765C70"/>
    <w:rsid w:val="00765DD6"/>
    <w:rsid w:val="00765DF7"/>
    <w:rsid w:val="0076615E"/>
    <w:rsid w:val="00766189"/>
    <w:rsid w:val="00766445"/>
    <w:rsid w:val="0076657A"/>
    <w:rsid w:val="007676EA"/>
    <w:rsid w:val="00767716"/>
    <w:rsid w:val="00767D2D"/>
    <w:rsid w:val="00767EFD"/>
    <w:rsid w:val="00767FE1"/>
    <w:rsid w:val="00770267"/>
    <w:rsid w:val="00770C9A"/>
    <w:rsid w:val="00770E1A"/>
    <w:rsid w:val="007713D9"/>
    <w:rsid w:val="007716A9"/>
    <w:rsid w:val="00771F3E"/>
    <w:rsid w:val="0077228B"/>
    <w:rsid w:val="007722C5"/>
    <w:rsid w:val="00772440"/>
    <w:rsid w:val="00772926"/>
    <w:rsid w:val="00772C29"/>
    <w:rsid w:val="00772C9A"/>
    <w:rsid w:val="007730C2"/>
    <w:rsid w:val="00774301"/>
    <w:rsid w:val="007747D7"/>
    <w:rsid w:val="007748A6"/>
    <w:rsid w:val="00774B67"/>
    <w:rsid w:val="00774DB4"/>
    <w:rsid w:val="00774DE4"/>
    <w:rsid w:val="00774DE8"/>
    <w:rsid w:val="00774F94"/>
    <w:rsid w:val="0077506A"/>
    <w:rsid w:val="007755B0"/>
    <w:rsid w:val="00775678"/>
    <w:rsid w:val="0077580D"/>
    <w:rsid w:val="007758EA"/>
    <w:rsid w:val="007759A8"/>
    <w:rsid w:val="00775D13"/>
    <w:rsid w:val="00776112"/>
    <w:rsid w:val="00776276"/>
    <w:rsid w:val="00776347"/>
    <w:rsid w:val="00776402"/>
    <w:rsid w:val="007777F4"/>
    <w:rsid w:val="00777AF6"/>
    <w:rsid w:val="00777B5F"/>
    <w:rsid w:val="00777E73"/>
    <w:rsid w:val="00777F1C"/>
    <w:rsid w:val="00780679"/>
    <w:rsid w:val="0078073C"/>
    <w:rsid w:val="00780F04"/>
    <w:rsid w:val="00781739"/>
    <w:rsid w:val="00781C45"/>
    <w:rsid w:val="00781F94"/>
    <w:rsid w:val="007821C1"/>
    <w:rsid w:val="00782A4F"/>
    <w:rsid w:val="00782AE4"/>
    <w:rsid w:val="0078315C"/>
    <w:rsid w:val="007847DA"/>
    <w:rsid w:val="007849FA"/>
    <w:rsid w:val="00784A12"/>
    <w:rsid w:val="00784A8B"/>
    <w:rsid w:val="00784D4B"/>
    <w:rsid w:val="00785163"/>
    <w:rsid w:val="0078532E"/>
    <w:rsid w:val="00785A04"/>
    <w:rsid w:val="00785D37"/>
    <w:rsid w:val="00785E3A"/>
    <w:rsid w:val="007860F6"/>
    <w:rsid w:val="0078615C"/>
    <w:rsid w:val="0078620D"/>
    <w:rsid w:val="00786530"/>
    <w:rsid w:val="007867B1"/>
    <w:rsid w:val="00786CCD"/>
    <w:rsid w:val="0078732B"/>
    <w:rsid w:val="0078736F"/>
    <w:rsid w:val="00787788"/>
    <w:rsid w:val="00787BCD"/>
    <w:rsid w:val="00790227"/>
    <w:rsid w:val="0079053F"/>
    <w:rsid w:val="00790A5A"/>
    <w:rsid w:val="00790CD0"/>
    <w:rsid w:val="00790FCE"/>
    <w:rsid w:val="00791180"/>
    <w:rsid w:val="00791333"/>
    <w:rsid w:val="007914EA"/>
    <w:rsid w:val="00791CF1"/>
    <w:rsid w:val="00791D5A"/>
    <w:rsid w:val="00791DEE"/>
    <w:rsid w:val="00791E77"/>
    <w:rsid w:val="00792112"/>
    <w:rsid w:val="00792200"/>
    <w:rsid w:val="00792A03"/>
    <w:rsid w:val="00792ACD"/>
    <w:rsid w:val="00792C17"/>
    <w:rsid w:val="00792C6C"/>
    <w:rsid w:val="0079301B"/>
    <w:rsid w:val="00793146"/>
    <w:rsid w:val="007931D8"/>
    <w:rsid w:val="00793637"/>
    <w:rsid w:val="00793C12"/>
    <w:rsid w:val="00794111"/>
    <w:rsid w:val="0079425D"/>
    <w:rsid w:val="0079431B"/>
    <w:rsid w:val="00794341"/>
    <w:rsid w:val="00794BDF"/>
    <w:rsid w:val="00794C24"/>
    <w:rsid w:val="00794E5B"/>
    <w:rsid w:val="00794F56"/>
    <w:rsid w:val="007952A3"/>
    <w:rsid w:val="00795A14"/>
    <w:rsid w:val="00795E1D"/>
    <w:rsid w:val="00795E71"/>
    <w:rsid w:val="0079655A"/>
    <w:rsid w:val="0079670F"/>
    <w:rsid w:val="00796DEA"/>
    <w:rsid w:val="0079706E"/>
    <w:rsid w:val="00797875"/>
    <w:rsid w:val="007978B3"/>
    <w:rsid w:val="00797A5E"/>
    <w:rsid w:val="00797A74"/>
    <w:rsid w:val="00797AF4"/>
    <w:rsid w:val="00797C2C"/>
    <w:rsid w:val="00797E27"/>
    <w:rsid w:val="007A024F"/>
    <w:rsid w:val="007A05DD"/>
    <w:rsid w:val="007A06B1"/>
    <w:rsid w:val="007A0735"/>
    <w:rsid w:val="007A09D0"/>
    <w:rsid w:val="007A1419"/>
    <w:rsid w:val="007A14D2"/>
    <w:rsid w:val="007A15A2"/>
    <w:rsid w:val="007A1703"/>
    <w:rsid w:val="007A1DDC"/>
    <w:rsid w:val="007A245B"/>
    <w:rsid w:val="007A2AD2"/>
    <w:rsid w:val="007A2EC4"/>
    <w:rsid w:val="007A3228"/>
    <w:rsid w:val="007A331D"/>
    <w:rsid w:val="007A334F"/>
    <w:rsid w:val="007A3E50"/>
    <w:rsid w:val="007A3F93"/>
    <w:rsid w:val="007A401C"/>
    <w:rsid w:val="007A4453"/>
    <w:rsid w:val="007A4B46"/>
    <w:rsid w:val="007A574B"/>
    <w:rsid w:val="007A5C8C"/>
    <w:rsid w:val="007A6149"/>
    <w:rsid w:val="007A6496"/>
    <w:rsid w:val="007A67CD"/>
    <w:rsid w:val="007A6B71"/>
    <w:rsid w:val="007A6DB8"/>
    <w:rsid w:val="007A6DBE"/>
    <w:rsid w:val="007A6E0B"/>
    <w:rsid w:val="007A727D"/>
    <w:rsid w:val="007A77F0"/>
    <w:rsid w:val="007A7CF8"/>
    <w:rsid w:val="007A7D50"/>
    <w:rsid w:val="007A7DD1"/>
    <w:rsid w:val="007B0233"/>
    <w:rsid w:val="007B04CC"/>
    <w:rsid w:val="007B072B"/>
    <w:rsid w:val="007B0C48"/>
    <w:rsid w:val="007B1E50"/>
    <w:rsid w:val="007B21D3"/>
    <w:rsid w:val="007B2228"/>
    <w:rsid w:val="007B2426"/>
    <w:rsid w:val="007B249A"/>
    <w:rsid w:val="007B295F"/>
    <w:rsid w:val="007B2C82"/>
    <w:rsid w:val="007B2F36"/>
    <w:rsid w:val="007B3175"/>
    <w:rsid w:val="007B3A13"/>
    <w:rsid w:val="007B3C63"/>
    <w:rsid w:val="007B3C81"/>
    <w:rsid w:val="007B401D"/>
    <w:rsid w:val="007B41D6"/>
    <w:rsid w:val="007B480D"/>
    <w:rsid w:val="007B489E"/>
    <w:rsid w:val="007B4F3D"/>
    <w:rsid w:val="007B5045"/>
    <w:rsid w:val="007B5343"/>
    <w:rsid w:val="007B5769"/>
    <w:rsid w:val="007B5C58"/>
    <w:rsid w:val="007B5D73"/>
    <w:rsid w:val="007B6098"/>
    <w:rsid w:val="007B60CA"/>
    <w:rsid w:val="007B62E5"/>
    <w:rsid w:val="007B677D"/>
    <w:rsid w:val="007B6946"/>
    <w:rsid w:val="007B6999"/>
    <w:rsid w:val="007B69FC"/>
    <w:rsid w:val="007B6A83"/>
    <w:rsid w:val="007B6F94"/>
    <w:rsid w:val="007B7BEA"/>
    <w:rsid w:val="007C0194"/>
    <w:rsid w:val="007C04FA"/>
    <w:rsid w:val="007C07E8"/>
    <w:rsid w:val="007C0AE7"/>
    <w:rsid w:val="007C0C9D"/>
    <w:rsid w:val="007C0E03"/>
    <w:rsid w:val="007C1583"/>
    <w:rsid w:val="007C15D1"/>
    <w:rsid w:val="007C1943"/>
    <w:rsid w:val="007C1B85"/>
    <w:rsid w:val="007C1BC4"/>
    <w:rsid w:val="007C1D1C"/>
    <w:rsid w:val="007C1D4B"/>
    <w:rsid w:val="007C2778"/>
    <w:rsid w:val="007C2D28"/>
    <w:rsid w:val="007C2DA4"/>
    <w:rsid w:val="007C3031"/>
    <w:rsid w:val="007C38BB"/>
    <w:rsid w:val="007C3D55"/>
    <w:rsid w:val="007C48F7"/>
    <w:rsid w:val="007C4964"/>
    <w:rsid w:val="007C4D82"/>
    <w:rsid w:val="007C574B"/>
    <w:rsid w:val="007C5E61"/>
    <w:rsid w:val="007C603A"/>
    <w:rsid w:val="007C608B"/>
    <w:rsid w:val="007C61D5"/>
    <w:rsid w:val="007C6543"/>
    <w:rsid w:val="007C694B"/>
    <w:rsid w:val="007C6D1C"/>
    <w:rsid w:val="007C6D32"/>
    <w:rsid w:val="007C6DCB"/>
    <w:rsid w:val="007C6E23"/>
    <w:rsid w:val="007C710F"/>
    <w:rsid w:val="007C71F2"/>
    <w:rsid w:val="007C71FA"/>
    <w:rsid w:val="007C76E5"/>
    <w:rsid w:val="007C770E"/>
    <w:rsid w:val="007C7975"/>
    <w:rsid w:val="007C7F39"/>
    <w:rsid w:val="007D01CE"/>
    <w:rsid w:val="007D042A"/>
    <w:rsid w:val="007D08C9"/>
    <w:rsid w:val="007D0B62"/>
    <w:rsid w:val="007D0C27"/>
    <w:rsid w:val="007D1481"/>
    <w:rsid w:val="007D1E50"/>
    <w:rsid w:val="007D1FC3"/>
    <w:rsid w:val="007D2269"/>
    <w:rsid w:val="007D2843"/>
    <w:rsid w:val="007D2927"/>
    <w:rsid w:val="007D2A55"/>
    <w:rsid w:val="007D2CCF"/>
    <w:rsid w:val="007D2EA3"/>
    <w:rsid w:val="007D3853"/>
    <w:rsid w:val="007D3D08"/>
    <w:rsid w:val="007D3DA3"/>
    <w:rsid w:val="007D3E19"/>
    <w:rsid w:val="007D4106"/>
    <w:rsid w:val="007D469E"/>
    <w:rsid w:val="007D4954"/>
    <w:rsid w:val="007D54F1"/>
    <w:rsid w:val="007D59CC"/>
    <w:rsid w:val="007D5DEC"/>
    <w:rsid w:val="007D601E"/>
    <w:rsid w:val="007D60A4"/>
    <w:rsid w:val="007D629E"/>
    <w:rsid w:val="007D66AD"/>
    <w:rsid w:val="007D67E9"/>
    <w:rsid w:val="007D6D0A"/>
    <w:rsid w:val="007D6EE1"/>
    <w:rsid w:val="007D6F59"/>
    <w:rsid w:val="007D6FA0"/>
    <w:rsid w:val="007D701C"/>
    <w:rsid w:val="007D7453"/>
    <w:rsid w:val="007D76A6"/>
    <w:rsid w:val="007D785F"/>
    <w:rsid w:val="007D7941"/>
    <w:rsid w:val="007E063A"/>
    <w:rsid w:val="007E092F"/>
    <w:rsid w:val="007E0A76"/>
    <w:rsid w:val="007E0BE2"/>
    <w:rsid w:val="007E0C5C"/>
    <w:rsid w:val="007E1A1B"/>
    <w:rsid w:val="007E1D1B"/>
    <w:rsid w:val="007E1F82"/>
    <w:rsid w:val="007E23DB"/>
    <w:rsid w:val="007E2735"/>
    <w:rsid w:val="007E3215"/>
    <w:rsid w:val="007E3366"/>
    <w:rsid w:val="007E336C"/>
    <w:rsid w:val="007E37D6"/>
    <w:rsid w:val="007E3E8F"/>
    <w:rsid w:val="007E3EDA"/>
    <w:rsid w:val="007E4220"/>
    <w:rsid w:val="007E4472"/>
    <w:rsid w:val="007E4645"/>
    <w:rsid w:val="007E4BE1"/>
    <w:rsid w:val="007E4C5D"/>
    <w:rsid w:val="007E5030"/>
    <w:rsid w:val="007E53EE"/>
    <w:rsid w:val="007E54BB"/>
    <w:rsid w:val="007E5DC4"/>
    <w:rsid w:val="007E61CD"/>
    <w:rsid w:val="007E6386"/>
    <w:rsid w:val="007E6BB5"/>
    <w:rsid w:val="007E79D6"/>
    <w:rsid w:val="007E7D5E"/>
    <w:rsid w:val="007F0192"/>
    <w:rsid w:val="007F05A2"/>
    <w:rsid w:val="007F0BDB"/>
    <w:rsid w:val="007F0CDD"/>
    <w:rsid w:val="007F0D97"/>
    <w:rsid w:val="007F0DD2"/>
    <w:rsid w:val="007F122B"/>
    <w:rsid w:val="007F14AF"/>
    <w:rsid w:val="007F14F7"/>
    <w:rsid w:val="007F1AF3"/>
    <w:rsid w:val="007F2032"/>
    <w:rsid w:val="007F276C"/>
    <w:rsid w:val="007F2CCE"/>
    <w:rsid w:val="007F2EA8"/>
    <w:rsid w:val="007F301F"/>
    <w:rsid w:val="007F3601"/>
    <w:rsid w:val="007F36D6"/>
    <w:rsid w:val="007F38A0"/>
    <w:rsid w:val="007F3CEE"/>
    <w:rsid w:val="007F3F38"/>
    <w:rsid w:val="007F421E"/>
    <w:rsid w:val="007F48B6"/>
    <w:rsid w:val="007F49CA"/>
    <w:rsid w:val="007F4A18"/>
    <w:rsid w:val="007F50E9"/>
    <w:rsid w:val="007F511A"/>
    <w:rsid w:val="007F59CE"/>
    <w:rsid w:val="007F5B55"/>
    <w:rsid w:val="007F5B80"/>
    <w:rsid w:val="007F5C2C"/>
    <w:rsid w:val="007F5CB0"/>
    <w:rsid w:val="007F6279"/>
    <w:rsid w:val="007F6844"/>
    <w:rsid w:val="007F796C"/>
    <w:rsid w:val="00800A08"/>
    <w:rsid w:val="00800F2F"/>
    <w:rsid w:val="00801165"/>
    <w:rsid w:val="0080239F"/>
    <w:rsid w:val="008023AF"/>
    <w:rsid w:val="008029CC"/>
    <w:rsid w:val="008029D9"/>
    <w:rsid w:val="00802B17"/>
    <w:rsid w:val="00802E77"/>
    <w:rsid w:val="008035F0"/>
    <w:rsid w:val="00803AA8"/>
    <w:rsid w:val="00803BE2"/>
    <w:rsid w:val="00803D4D"/>
    <w:rsid w:val="00804BEF"/>
    <w:rsid w:val="0080519D"/>
    <w:rsid w:val="0080522C"/>
    <w:rsid w:val="008055CD"/>
    <w:rsid w:val="008055FF"/>
    <w:rsid w:val="008057DE"/>
    <w:rsid w:val="00805F6A"/>
    <w:rsid w:val="0080611A"/>
    <w:rsid w:val="00807314"/>
    <w:rsid w:val="0080740B"/>
    <w:rsid w:val="0080752B"/>
    <w:rsid w:val="00807798"/>
    <w:rsid w:val="00807D34"/>
    <w:rsid w:val="00807FE0"/>
    <w:rsid w:val="00810253"/>
    <w:rsid w:val="00810289"/>
    <w:rsid w:val="008106AE"/>
    <w:rsid w:val="00810C28"/>
    <w:rsid w:val="00810FBA"/>
    <w:rsid w:val="0081135A"/>
    <w:rsid w:val="00811D6F"/>
    <w:rsid w:val="00811E80"/>
    <w:rsid w:val="00812391"/>
    <w:rsid w:val="00812562"/>
    <w:rsid w:val="0081277D"/>
    <w:rsid w:val="00812DB8"/>
    <w:rsid w:val="00812FE9"/>
    <w:rsid w:val="0081329F"/>
    <w:rsid w:val="00813443"/>
    <w:rsid w:val="00813AFF"/>
    <w:rsid w:val="008140D0"/>
    <w:rsid w:val="00814112"/>
    <w:rsid w:val="008144AB"/>
    <w:rsid w:val="00814561"/>
    <w:rsid w:val="008145A4"/>
    <w:rsid w:val="00814D32"/>
    <w:rsid w:val="00814F0A"/>
    <w:rsid w:val="00814F3B"/>
    <w:rsid w:val="00815005"/>
    <w:rsid w:val="00815073"/>
    <w:rsid w:val="0081553A"/>
    <w:rsid w:val="008155B1"/>
    <w:rsid w:val="00815A88"/>
    <w:rsid w:val="00816F4F"/>
    <w:rsid w:val="0081734A"/>
    <w:rsid w:val="008176E1"/>
    <w:rsid w:val="00820024"/>
    <w:rsid w:val="008201AC"/>
    <w:rsid w:val="008204A3"/>
    <w:rsid w:val="0082095B"/>
    <w:rsid w:val="00820D0C"/>
    <w:rsid w:val="00820E95"/>
    <w:rsid w:val="0082130A"/>
    <w:rsid w:val="008213AA"/>
    <w:rsid w:val="008220F6"/>
    <w:rsid w:val="00822725"/>
    <w:rsid w:val="008228D4"/>
    <w:rsid w:val="008245A2"/>
    <w:rsid w:val="00824BC7"/>
    <w:rsid w:val="00824E22"/>
    <w:rsid w:val="008252A0"/>
    <w:rsid w:val="008253A5"/>
    <w:rsid w:val="0082541C"/>
    <w:rsid w:val="00825571"/>
    <w:rsid w:val="0082563B"/>
    <w:rsid w:val="0082575E"/>
    <w:rsid w:val="00825C77"/>
    <w:rsid w:val="008260D1"/>
    <w:rsid w:val="00826478"/>
    <w:rsid w:val="00826657"/>
    <w:rsid w:val="008266FB"/>
    <w:rsid w:val="00826A13"/>
    <w:rsid w:val="00826B36"/>
    <w:rsid w:val="00826B98"/>
    <w:rsid w:val="00826DEB"/>
    <w:rsid w:val="008270B2"/>
    <w:rsid w:val="00827135"/>
    <w:rsid w:val="008273E8"/>
    <w:rsid w:val="00827538"/>
    <w:rsid w:val="008278F6"/>
    <w:rsid w:val="008279F9"/>
    <w:rsid w:val="00827B7E"/>
    <w:rsid w:val="0083099C"/>
    <w:rsid w:val="00830E32"/>
    <w:rsid w:val="0083134F"/>
    <w:rsid w:val="0083156E"/>
    <w:rsid w:val="00831B70"/>
    <w:rsid w:val="008320F5"/>
    <w:rsid w:val="00832203"/>
    <w:rsid w:val="00832383"/>
    <w:rsid w:val="00832501"/>
    <w:rsid w:val="00832BDD"/>
    <w:rsid w:val="00833156"/>
    <w:rsid w:val="00833438"/>
    <w:rsid w:val="008337BA"/>
    <w:rsid w:val="00833861"/>
    <w:rsid w:val="00833986"/>
    <w:rsid w:val="00833C6F"/>
    <w:rsid w:val="00833C7A"/>
    <w:rsid w:val="00833E3B"/>
    <w:rsid w:val="00834173"/>
    <w:rsid w:val="00834360"/>
    <w:rsid w:val="008345D3"/>
    <w:rsid w:val="00834C2C"/>
    <w:rsid w:val="00834F1F"/>
    <w:rsid w:val="0083527D"/>
    <w:rsid w:val="0083679F"/>
    <w:rsid w:val="00836F77"/>
    <w:rsid w:val="0083792F"/>
    <w:rsid w:val="00837CE2"/>
    <w:rsid w:val="00837D16"/>
    <w:rsid w:val="00840004"/>
    <w:rsid w:val="0084011F"/>
    <w:rsid w:val="00840493"/>
    <w:rsid w:val="008405EB"/>
    <w:rsid w:val="008415D5"/>
    <w:rsid w:val="00841737"/>
    <w:rsid w:val="008417B3"/>
    <w:rsid w:val="008419BB"/>
    <w:rsid w:val="00841C7B"/>
    <w:rsid w:val="008423AB"/>
    <w:rsid w:val="00842B00"/>
    <w:rsid w:val="00843072"/>
    <w:rsid w:val="0084348C"/>
    <w:rsid w:val="00844251"/>
    <w:rsid w:val="008445C9"/>
    <w:rsid w:val="00844DE6"/>
    <w:rsid w:val="00844E5F"/>
    <w:rsid w:val="008450BB"/>
    <w:rsid w:val="0084541E"/>
    <w:rsid w:val="008458D3"/>
    <w:rsid w:val="00845A99"/>
    <w:rsid w:val="00845ACB"/>
    <w:rsid w:val="008463E6"/>
    <w:rsid w:val="00846B89"/>
    <w:rsid w:val="00846BDB"/>
    <w:rsid w:val="0084775D"/>
    <w:rsid w:val="00847850"/>
    <w:rsid w:val="008479B5"/>
    <w:rsid w:val="00847BA9"/>
    <w:rsid w:val="0085032D"/>
    <w:rsid w:val="008503A6"/>
    <w:rsid w:val="00850516"/>
    <w:rsid w:val="008508BF"/>
    <w:rsid w:val="00850D54"/>
    <w:rsid w:val="0085183D"/>
    <w:rsid w:val="00851932"/>
    <w:rsid w:val="008519D9"/>
    <w:rsid w:val="008537D5"/>
    <w:rsid w:val="0085393C"/>
    <w:rsid w:val="00853EA5"/>
    <w:rsid w:val="008540B2"/>
    <w:rsid w:val="00854B37"/>
    <w:rsid w:val="00854CCE"/>
    <w:rsid w:val="00855F2D"/>
    <w:rsid w:val="00856017"/>
    <w:rsid w:val="008561FF"/>
    <w:rsid w:val="00856E57"/>
    <w:rsid w:val="00857616"/>
    <w:rsid w:val="00857FE9"/>
    <w:rsid w:val="008607D1"/>
    <w:rsid w:val="008608B5"/>
    <w:rsid w:val="0086151C"/>
    <w:rsid w:val="0086183E"/>
    <w:rsid w:val="00861B97"/>
    <w:rsid w:val="00861CA8"/>
    <w:rsid w:val="00861EB3"/>
    <w:rsid w:val="0086231A"/>
    <w:rsid w:val="0086231C"/>
    <w:rsid w:val="008627EC"/>
    <w:rsid w:val="008627F6"/>
    <w:rsid w:val="00862A3B"/>
    <w:rsid w:val="0086384A"/>
    <w:rsid w:val="00863A08"/>
    <w:rsid w:val="00863FFB"/>
    <w:rsid w:val="008644F5"/>
    <w:rsid w:val="008647AE"/>
    <w:rsid w:val="00865505"/>
    <w:rsid w:val="00865A5A"/>
    <w:rsid w:val="00865CEB"/>
    <w:rsid w:val="00865CF5"/>
    <w:rsid w:val="00865D49"/>
    <w:rsid w:val="00865DA5"/>
    <w:rsid w:val="00865E7B"/>
    <w:rsid w:val="00865F1C"/>
    <w:rsid w:val="00866046"/>
    <w:rsid w:val="008661CA"/>
    <w:rsid w:val="008665B0"/>
    <w:rsid w:val="00866A39"/>
    <w:rsid w:val="00866DA8"/>
    <w:rsid w:val="00866E6A"/>
    <w:rsid w:val="00867060"/>
    <w:rsid w:val="0086726E"/>
    <w:rsid w:val="00867379"/>
    <w:rsid w:val="00867A00"/>
    <w:rsid w:val="00870074"/>
    <w:rsid w:val="00870230"/>
    <w:rsid w:val="00870767"/>
    <w:rsid w:val="008710CC"/>
    <w:rsid w:val="00871132"/>
    <w:rsid w:val="00871B70"/>
    <w:rsid w:val="00871BFA"/>
    <w:rsid w:val="00871C4B"/>
    <w:rsid w:val="00871E7E"/>
    <w:rsid w:val="0087201E"/>
    <w:rsid w:val="00872058"/>
    <w:rsid w:val="0087253C"/>
    <w:rsid w:val="00872876"/>
    <w:rsid w:val="00872D4D"/>
    <w:rsid w:val="00873182"/>
    <w:rsid w:val="008737FC"/>
    <w:rsid w:val="00873EA6"/>
    <w:rsid w:val="0087402A"/>
    <w:rsid w:val="00874803"/>
    <w:rsid w:val="00874825"/>
    <w:rsid w:val="0087483E"/>
    <w:rsid w:val="00874A49"/>
    <w:rsid w:val="00874C4F"/>
    <w:rsid w:val="008752DA"/>
    <w:rsid w:val="0087591B"/>
    <w:rsid w:val="008759B1"/>
    <w:rsid w:val="00875D77"/>
    <w:rsid w:val="00875F1B"/>
    <w:rsid w:val="00875FEA"/>
    <w:rsid w:val="008760DE"/>
    <w:rsid w:val="00876184"/>
    <w:rsid w:val="0087652A"/>
    <w:rsid w:val="00876586"/>
    <w:rsid w:val="00876AB3"/>
    <w:rsid w:val="00876F66"/>
    <w:rsid w:val="00877648"/>
    <w:rsid w:val="00877853"/>
    <w:rsid w:val="00877D28"/>
    <w:rsid w:val="008803FC"/>
    <w:rsid w:val="0088129C"/>
    <w:rsid w:val="0088170B"/>
    <w:rsid w:val="008829EF"/>
    <w:rsid w:val="00882A9C"/>
    <w:rsid w:val="0088349E"/>
    <w:rsid w:val="00883965"/>
    <w:rsid w:val="00883E3F"/>
    <w:rsid w:val="00883E98"/>
    <w:rsid w:val="0088454D"/>
    <w:rsid w:val="008845F5"/>
    <w:rsid w:val="008847C9"/>
    <w:rsid w:val="00884F78"/>
    <w:rsid w:val="008852FA"/>
    <w:rsid w:val="0088543C"/>
    <w:rsid w:val="008855EE"/>
    <w:rsid w:val="008858BB"/>
    <w:rsid w:val="00885CDB"/>
    <w:rsid w:val="00885E10"/>
    <w:rsid w:val="00886318"/>
    <w:rsid w:val="00886337"/>
    <w:rsid w:val="00886968"/>
    <w:rsid w:val="00886A66"/>
    <w:rsid w:val="00886A6D"/>
    <w:rsid w:val="00887420"/>
    <w:rsid w:val="008876D0"/>
    <w:rsid w:val="008877DC"/>
    <w:rsid w:val="00887D9F"/>
    <w:rsid w:val="00887E1D"/>
    <w:rsid w:val="00887E97"/>
    <w:rsid w:val="008901D4"/>
    <w:rsid w:val="0089042F"/>
    <w:rsid w:val="00890494"/>
    <w:rsid w:val="00890919"/>
    <w:rsid w:val="00890AD9"/>
    <w:rsid w:val="00890CD9"/>
    <w:rsid w:val="00890F89"/>
    <w:rsid w:val="008910DE"/>
    <w:rsid w:val="008910EF"/>
    <w:rsid w:val="008913CC"/>
    <w:rsid w:val="008914BF"/>
    <w:rsid w:val="008917B7"/>
    <w:rsid w:val="0089181A"/>
    <w:rsid w:val="00891CDA"/>
    <w:rsid w:val="00891CFA"/>
    <w:rsid w:val="00891D43"/>
    <w:rsid w:val="00891DB1"/>
    <w:rsid w:val="00891E01"/>
    <w:rsid w:val="00892244"/>
    <w:rsid w:val="0089241E"/>
    <w:rsid w:val="00892555"/>
    <w:rsid w:val="00892AC2"/>
    <w:rsid w:val="00892C5F"/>
    <w:rsid w:val="008936F7"/>
    <w:rsid w:val="00893F51"/>
    <w:rsid w:val="00894CA5"/>
    <w:rsid w:val="00894D75"/>
    <w:rsid w:val="00895151"/>
    <w:rsid w:val="00895291"/>
    <w:rsid w:val="00895816"/>
    <w:rsid w:val="00895A2F"/>
    <w:rsid w:val="00895D5C"/>
    <w:rsid w:val="00895DC1"/>
    <w:rsid w:val="00895E8B"/>
    <w:rsid w:val="008964DB"/>
    <w:rsid w:val="00896F2C"/>
    <w:rsid w:val="0089763D"/>
    <w:rsid w:val="008A0249"/>
    <w:rsid w:val="008A0A62"/>
    <w:rsid w:val="008A0B8E"/>
    <w:rsid w:val="008A10C5"/>
    <w:rsid w:val="008A1139"/>
    <w:rsid w:val="008A1CD5"/>
    <w:rsid w:val="008A1ED8"/>
    <w:rsid w:val="008A1F01"/>
    <w:rsid w:val="008A23C4"/>
    <w:rsid w:val="008A2BA7"/>
    <w:rsid w:val="008A31AB"/>
    <w:rsid w:val="008A3369"/>
    <w:rsid w:val="008A347B"/>
    <w:rsid w:val="008A37A7"/>
    <w:rsid w:val="008A38EC"/>
    <w:rsid w:val="008A3992"/>
    <w:rsid w:val="008A3F63"/>
    <w:rsid w:val="008A3FB6"/>
    <w:rsid w:val="008A4326"/>
    <w:rsid w:val="008A4689"/>
    <w:rsid w:val="008A4821"/>
    <w:rsid w:val="008A49D2"/>
    <w:rsid w:val="008A4D0A"/>
    <w:rsid w:val="008A4D98"/>
    <w:rsid w:val="008A4E19"/>
    <w:rsid w:val="008A54B4"/>
    <w:rsid w:val="008A55ED"/>
    <w:rsid w:val="008A5632"/>
    <w:rsid w:val="008A5931"/>
    <w:rsid w:val="008A5C17"/>
    <w:rsid w:val="008A5EE4"/>
    <w:rsid w:val="008A64B5"/>
    <w:rsid w:val="008A6621"/>
    <w:rsid w:val="008A68C9"/>
    <w:rsid w:val="008A6D6E"/>
    <w:rsid w:val="008A6EEB"/>
    <w:rsid w:val="008A72BB"/>
    <w:rsid w:val="008A7674"/>
    <w:rsid w:val="008A7C0F"/>
    <w:rsid w:val="008B067B"/>
    <w:rsid w:val="008B0778"/>
    <w:rsid w:val="008B092B"/>
    <w:rsid w:val="008B0BDB"/>
    <w:rsid w:val="008B0D2F"/>
    <w:rsid w:val="008B12F2"/>
    <w:rsid w:val="008B15C8"/>
    <w:rsid w:val="008B15E6"/>
    <w:rsid w:val="008B17B5"/>
    <w:rsid w:val="008B1EED"/>
    <w:rsid w:val="008B1F7D"/>
    <w:rsid w:val="008B255C"/>
    <w:rsid w:val="008B27C3"/>
    <w:rsid w:val="008B2A2F"/>
    <w:rsid w:val="008B2B2F"/>
    <w:rsid w:val="008B31D2"/>
    <w:rsid w:val="008B347E"/>
    <w:rsid w:val="008B3E00"/>
    <w:rsid w:val="008B3EAE"/>
    <w:rsid w:val="008B42E0"/>
    <w:rsid w:val="008B452E"/>
    <w:rsid w:val="008B4642"/>
    <w:rsid w:val="008B466A"/>
    <w:rsid w:val="008B467F"/>
    <w:rsid w:val="008B4A1B"/>
    <w:rsid w:val="008B57E7"/>
    <w:rsid w:val="008B5E7C"/>
    <w:rsid w:val="008B5F92"/>
    <w:rsid w:val="008B6046"/>
    <w:rsid w:val="008B63FD"/>
    <w:rsid w:val="008B6994"/>
    <w:rsid w:val="008B6D30"/>
    <w:rsid w:val="008B74CA"/>
    <w:rsid w:val="008B753F"/>
    <w:rsid w:val="008B7F8A"/>
    <w:rsid w:val="008C00B8"/>
    <w:rsid w:val="008C018C"/>
    <w:rsid w:val="008C0881"/>
    <w:rsid w:val="008C0E6E"/>
    <w:rsid w:val="008C0F94"/>
    <w:rsid w:val="008C102B"/>
    <w:rsid w:val="008C10BB"/>
    <w:rsid w:val="008C2633"/>
    <w:rsid w:val="008C2BA9"/>
    <w:rsid w:val="008C2C40"/>
    <w:rsid w:val="008C2CC2"/>
    <w:rsid w:val="008C2E38"/>
    <w:rsid w:val="008C3142"/>
    <w:rsid w:val="008C340A"/>
    <w:rsid w:val="008C386D"/>
    <w:rsid w:val="008C39B1"/>
    <w:rsid w:val="008C404A"/>
    <w:rsid w:val="008C442D"/>
    <w:rsid w:val="008C4DFA"/>
    <w:rsid w:val="008C52A2"/>
    <w:rsid w:val="008C5594"/>
    <w:rsid w:val="008C5A95"/>
    <w:rsid w:val="008C6140"/>
    <w:rsid w:val="008C6773"/>
    <w:rsid w:val="008C6A89"/>
    <w:rsid w:val="008C6F1F"/>
    <w:rsid w:val="008C7016"/>
    <w:rsid w:val="008C7D60"/>
    <w:rsid w:val="008D0B01"/>
    <w:rsid w:val="008D0D04"/>
    <w:rsid w:val="008D0DB7"/>
    <w:rsid w:val="008D132B"/>
    <w:rsid w:val="008D1817"/>
    <w:rsid w:val="008D197C"/>
    <w:rsid w:val="008D1C1D"/>
    <w:rsid w:val="008D2212"/>
    <w:rsid w:val="008D295F"/>
    <w:rsid w:val="008D2AB5"/>
    <w:rsid w:val="008D2F3E"/>
    <w:rsid w:val="008D3554"/>
    <w:rsid w:val="008D35D2"/>
    <w:rsid w:val="008D36C8"/>
    <w:rsid w:val="008D38BE"/>
    <w:rsid w:val="008D3F0B"/>
    <w:rsid w:val="008D3FAF"/>
    <w:rsid w:val="008D40D5"/>
    <w:rsid w:val="008D4125"/>
    <w:rsid w:val="008D4CBF"/>
    <w:rsid w:val="008D5015"/>
    <w:rsid w:val="008D57DF"/>
    <w:rsid w:val="008D5993"/>
    <w:rsid w:val="008D5A1B"/>
    <w:rsid w:val="008D61A7"/>
    <w:rsid w:val="008D6B68"/>
    <w:rsid w:val="008D7077"/>
    <w:rsid w:val="008D72A3"/>
    <w:rsid w:val="008D7444"/>
    <w:rsid w:val="008D7934"/>
    <w:rsid w:val="008E00F6"/>
    <w:rsid w:val="008E05A5"/>
    <w:rsid w:val="008E08C7"/>
    <w:rsid w:val="008E08E2"/>
    <w:rsid w:val="008E0DE5"/>
    <w:rsid w:val="008E0E66"/>
    <w:rsid w:val="008E134E"/>
    <w:rsid w:val="008E13D2"/>
    <w:rsid w:val="008E1409"/>
    <w:rsid w:val="008E1BEA"/>
    <w:rsid w:val="008E1E12"/>
    <w:rsid w:val="008E2ABA"/>
    <w:rsid w:val="008E2AC7"/>
    <w:rsid w:val="008E2FA0"/>
    <w:rsid w:val="008E3268"/>
    <w:rsid w:val="008E3B9F"/>
    <w:rsid w:val="008E42B2"/>
    <w:rsid w:val="008E47BA"/>
    <w:rsid w:val="008E4C69"/>
    <w:rsid w:val="008E4D6A"/>
    <w:rsid w:val="008E520C"/>
    <w:rsid w:val="008E5FB7"/>
    <w:rsid w:val="008E6A07"/>
    <w:rsid w:val="008E6C0E"/>
    <w:rsid w:val="008E6CCA"/>
    <w:rsid w:val="008E727D"/>
    <w:rsid w:val="008E7599"/>
    <w:rsid w:val="008E7AD9"/>
    <w:rsid w:val="008E7FFD"/>
    <w:rsid w:val="008F0225"/>
    <w:rsid w:val="008F030B"/>
    <w:rsid w:val="008F139A"/>
    <w:rsid w:val="008F158D"/>
    <w:rsid w:val="008F165E"/>
    <w:rsid w:val="008F16BF"/>
    <w:rsid w:val="008F19D7"/>
    <w:rsid w:val="008F1A36"/>
    <w:rsid w:val="008F20D2"/>
    <w:rsid w:val="008F2320"/>
    <w:rsid w:val="008F24BE"/>
    <w:rsid w:val="008F24E7"/>
    <w:rsid w:val="008F26E9"/>
    <w:rsid w:val="008F29DF"/>
    <w:rsid w:val="008F2A98"/>
    <w:rsid w:val="008F2AD3"/>
    <w:rsid w:val="008F2E6F"/>
    <w:rsid w:val="008F319E"/>
    <w:rsid w:val="008F335E"/>
    <w:rsid w:val="008F38F6"/>
    <w:rsid w:val="008F3D28"/>
    <w:rsid w:val="008F44EE"/>
    <w:rsid w:val="008F4837"/>
    <w:rsid w:val="008F49F0"/>
    <w:rsid w:val="008F4BA8"/>
    <w:rsid w:val="008F4EC7"/>
    <w:rsid w:val="008F5305"/>
    <w:rsid w:val="008F54B3"/>
    <w:rsid w:val="008F5D42"/>
    <w:rsid w:val="008F64D7"/>
    <w:rsid w:val="008F6818"/>
    <w:rsid w:val="008F7136"/>
    <w:rsid w:val="008F727F"/>
    <w:rsid w:val="008F73FD"/>
    <w:rsid w:val="008F780E"/>
    <w:rsid w:val="008F79C6"/>
    <w:rsid w:val="0090022F"/>
    <w:rsid w:val="00900886"/>
    <w:rsid w:val="00900CFF"/>
    <w:rsid w:val="00900E8A"/>
    <w:rsid w:val="00901799"/>
    <w:rsid w:val="00901AF1"/>
    <w:rsid w:val="00901CD2"/>
    <w:rsid w:val="00902437"/>
    <w:rsid w:val="00903578"/>
    <w:rsid w:val="00903750"/>
    <w:rsid w:val="00904551"/>
    <w:rsid w:val="00904A88"/>
    <w:rsid w:val="0090531A"/>
    <w:rsid w:val="009059F1"/>
    <w:rsid w:val="00906108"/>
    <w:rsid w:val="0090624D"/>
    <w:rsid w:val="0090646F"/>
    <w:rsid w:val="0090670B"/>
    <w:rsid w:val="00906862"/>
    <w:rsid w:val="00906AA7"/>
    <w:rsid w:val="00906BE4"/>
    <w:rsid w:val="009070D1"/>
    <w:rsid w:val="00907439"/>
    <w:rsid w:val="00907587"/>
    <w:rsid w:val="00907E5B"/>
    <w:rsid w:val="00910218"/>
    <w:rsid w:val="009102CB"/>
    <w:rsid w:val="009107F7"/>
    <w:rsid w:val="00910C07"/>
    <w:rsid w:val="009111DD"/>
    <w:rsid w:val="00911344"/>
    <w:rsid w:val="009118AD"/>
    <w:rsid w:val="0091193F"/>
    <w:rsid w:val="00911ACE"/>
    <w:rsid w:val="00911E9C"/>
    <w:rsid w:val="00911EA0"/>
    <w:rsid w:val="00911F45"/>
    <w:rsid w:val="00912127"/>
    <w:rsid w:val="00912251"/>
    <w:rsid w:val="00912419"/>
    <w:rsid w:val="009124AD"/>
    <w:rsid w:val="0091258F"/>
    <w:rsid w:val="009127B5"/>
    <w:rsid w:val="0091289E"/>
    <w:rsid w:val="009128D0"/>
    <w:rsid w:val="00912E68"/>
    <w:rsid w:val="00913118"/>
    <w:rsid w:val="009132F0"/>
    <w:rsid w:val="0091370E"/>
    <w:rsid w:val="009137C8"/>
    <w:rsid w:val="009148C8"/>
    <w:rsid w:val="00914A4B"/>
    <w:rsid w:val="009157AE"/>
    <w:rsid w:val="00915A5D"/>
    <w:rsid w:val="00916015"/>
    <w:rsid w:val="0091652E"/>
    <w:rsid w:val="009165B9"/>
    <w:rsid w:val="00916935"/>
    <w:rsid w:val="00916A2A"/>
    <w:rsid w:val="00916B34"/>
    <w:rsid w:val="009171A5"/>
    <w:rsid w:val="0091737B"/>
    <w:rsid w:val="0091738C"/>
    <w:rsid w:val="009173DB"/>
    <w:rsid w:val="00917460"/>
    <w:rsid w:val="009174A5"/>
    <w:rsid w:val="009176C9"/>
    <w:rsid w:val="00917DFC"/>
    <w:rsid w:val="00920764"/>
    <w:rsid w:val="009209E0"/>
    <w:rsid w:val="00920B76"/>
    <w:rsid w:val="00920EB4"/>
    <w:rsid w:val="009212E4"/>
    <w:rsid w:val="00921676"/>
    <w:rsid w:val="0092174E"/>
    <w:rsid w:val="00921E17"/>
    <w:rsid w:val="0092236D"/>
    <w:rsid w:val="00922449"/>
    <w:rsid w:val="009229D7"/>
    <w:rsid w:val="00922D11"/>
    <w:rsid w:val="00923138"/>
    <w:rsid w:val="0092416F"/>
    <w:rsid w:val="00924369"/>
    <w:rsid w:val="00924740"/>
    <w:rsid w:val="00924826"/>
    <w:rsid w:val="00924A27"/>
    <w:rsid w:val="00924D72"/>
    <w:rsid w:val="00925362"/>
    <w:rsid w:val="00925CE3"/>
    <w:rsid w:val="00926789"/>
    <w:rsid w:val="009267B9"/>
    <w:rsid w:val="0092688D"/>
    <w:rsid w:val="00926C81"/>
    <w:rsid w:val="009273A1"/>
    <w:rsid w:val="0092746D"/>
    <w:rsid w:val="00927502"/>
    <w:rsid w:val="00927A25"/>
    <w:rsid w:val="0093079B"/>
    <w:rsid w:val="00930973"/>
    <w:rsid w:val="00930E45"/>
    <w:rsid w:val="00930F75"/>
    <w:rsid w:val="0093125D"/>
    <w:rsid w:val="00931300"/>
    <w:rsid w:val="0093139D"/>
    <w:rsid w:val="00931A20"/>
    <w:rsid w:val="00931B6D"/>
    <w:rsid w:val="00931CB9"/>
    <w:rsid w:val="00931D77"/>
    <w:rsid w:val="009323F0"/>
    <w:rsid w:val="00932BFC"/>
    <w:rsid w:val="00932C3E"/>
    <w:rsid w:val="00932E9E"/>
    <w:rsid w:val="0093306E"/>
    <w:rsid w:val="0093332C"/>
    <w:rsid w:val="00933433"/>
    <w:rsid w:val="00933504"/>
    <w:rsid w:val="0093368D"/>
    <w:rsid w:val="00933801"/>
    <w:rsid w:val="00933B0B"/>
    <w:rsid w:val="00933EB1"/>
    <w:rsid w:val="00933FBC"/>
    <w:rsid w:val="00934778"/>
    <w:rsid w:val="009347DA"/>
    <w:rsid w:val="00934DB9"/>
    <w:rsid w:val="00935823"/>
    <w:rsid w:val="009360B0"/>
    <w:rsid w:val="0093692F"/>
    <w:rsid w:val="009370DE"/>
    <w:rsid w:val="00937148"/>
    <w:rsid w:val="0093740A"/>
    <w:rsid w:val="00937598"/>
    <w:rsid w:val="009377B4"/>
    <w:rsid w:val="009407A4"/>
    <w:rsid w:val="00940805"/>
    <w:rsid w:val="00940957"/>
    <w:rsid w:val="00940E95"/>
    <w:rsid w:val="009411FD"/>
    <w:rsid w:val="00941280"/>
    <w:rsid w:val="00941D17"/>
    <w:rsid w:val="00941E21"/>
    <w:rsid w:val="0094267F"/>
    <w:rsid w:val="009426F0"/>
    <w:rsid w:val="00942870"/>
    <w:rsid w:val="00942934"/>
    <w:rsid w:val="00942ECD"/>
    <w:rsid w:val="00943E6C"/>
    <w:rsid w:val="00943EA4"/>
    <w:rsid w:val="00944F85"/>
    <w:rsid w:val="009453D3"/>
    <w:rsid w:val="00945661"/>
    <w:rsid w:val="00945693"/>
    <w:rsid w:val="0094643E"/>
    <w:rsid w:val="009464F0"/>
    <w:rsid w:val="00946734"/>
    <w:rsid w:val="00946950"/>
    <w:rsid w:val="00946E2B"/>
    <w:rsid w:val="009470C3"/>
    <w:rsid w:val="00947109"/>
    <w:rsid w:val="009478D3"/>
    <w:rsid w:val="00947CE3"/>
    <w:rsid w:val="009505B1"/>
    <w:rsid w:val="009506F3"/>
    <w:rsid w:val="009506F9"/>
    <w:rsid w:val="00950AF9"/>
    <w:rsid w:val="00950D69"/>
    <w:rsid w:val="0095145F"/>
    <w:rsid w:val="009522A8"/>
    <w:rsid w:val="0095284F"/>
    <w:rsid w:val="00952B05"/>
    <w:rsid w:val="00953032"/>
    <w:rsid w:val="009538F4"/>
    <w:rsid w:val="00953FAE"/>
    <w:rsid w:val="009541F0"/>
    <w:rsid w:val="00954689"/>
    <w:rsid w:val="00954D70"/>
    <w:rsid w:val="00954FB5"/>
    <w:rsid w:val="009555EE"/>
    <w:rsid w:val="0095580A"/>
    <w:rsid w:val="00955953"/>
    <w:rsid w:val="00955968"/>
    <w:rsid w:val="0095663C"/>
    <w:rsid w:val="009567CB"/>
    <w:rsid w:val="00956DB3"/>
    <w:rsid w:val="009571BE"/>
    <w:rsid w:val="009571C0"/>
    <w:rsid w:val="00957214"/>
    <w:rsid w:val="009574AB"/>
    <w:rsid w:val="0095751D"/>
    <w:rsid w:val="0095799B"/>
    <w:rsid w:val="00957CEA"/>
    <w:rsid w:val="00957E85"/>
    <w:rsid w:val="009601F6"/>
    <w:rsid w:val="00960A04"/>
    <w:rsid w:val="0096122F"/>
    <w:rsid w:val="009615F3"/>
    <w:rsid w:val="00961812"/>
    <w:rsid w:val="00961823"/>
    <w:rsid w:val="00961912"/>
    <w:rsid w:val="00962011"/>
    <w:rsid w:val="0096327D"/>
    <w:rsid w:val="009636DE"/>
    <w:rsid w:val="00963C53"/>
    <w:rsid w:val="00963D7C"/>
    <w:rsid w:val="009640A0"/>
    <w:rsid w:val="009640DE"/>
    <w:rsid w:val="00964645"/>
    <w:rsid w:val="00964D6E"/>
    <w:rsid w:val="009656DC"/>
    <w:rsid w:val="00965C82"/>
    <w:rsid w:val="00966324"/>
    <w:rsid w:val="009664A7"/>
    <w:rsid w:val="009667CA"/>
    <w:rsid w:val="00966972"/>
    <w:rsid w:val="00966B0B"/>
    <w:rsid w:val="00966E1B"/>
    <w:rsid w:val="00967223"/>
    <w:rsid w:val="00967410"/>
    <w:rsid w:val="00967542"/>
    <w:rsid w:val="00967645"/>
    <w:rsid w:val="00967859"/>
    <w:rsid w:val="009678F2"/>
    <w:rsid w:val="00967F2A"/>
    <w:rsid w:val="009706BA"/>
    <w:rsid w:val="0097074A"/>
    <w:rsid w:val="00970B93"/>
    <w:rsid w:val="00970C0A"/>
    <w:rsid w:val="00970E4A"/>
    <w:rsid w:val="0097167A"/>
    <w:rsid w:val="00971E10"/>
    <w:rsid w:val="009723DC"/>
    <w:rsid w:val="0097261E"/>
    <w:rsid w:val="009726D3"/>
    <w:rsid w:val="00972FB7"/>
    <w:rsid w:val="00973510"/>
    <w:rsid w:val="00973BDF"/>
    <w:rsid w:val="00973E57"/>
    <w:rsid w:val="00973F92"/>
    <w:rsid w:val="0097409E"/>
    <w:rsid w:val="00974204"/>
    <w:rsid w:val="009742CB"/>
    <w:rsid w:val="009745E7"/>
    <w:rsid w:val="009746CF"/>
    <w:rsid w:val="0097488E"/>
    <w:rsid w:val="00974A50"/>
    <w:rsid w:val="009755A0"/>
    <w:rsid w:val="0097571D"/>
    <w:rsid w:val="00975C5C"/>
    <w:rsid w:val="00975E89"/>
    <w:rsid w:val="00976196"/>
    <w:rsid w:val="00976269"/>
    <w:rsid w:val="00976423"/>
    <w:rsid w:val="00976588"/>
    <w:rsid w:val="00976745"/>
    <w:rsid w:val="00976E76"/>
    <w:rsid w:val="0097702A"/>
    <w:rsid w:val="009771E9"/>
    <w:rsid w:val="0097775A"/>
    <w:rsid w:val="00977CC8"/>
    <w:rsid w:val="00977DE6"/>
    <w:rsid w:val="00977E58"/>
    <w:rsid w:val="00977F97"/>
    <w:rsid w:val="0098048C"/>
    <w:rsid w:val="00980921"/>
    <w:rsid w:val="00980D04"/>
    <w:rsid w:val="009817AD"/>
    <w:rsid w:val="00981D3C"/>
    <w:rsid w:val="00981FAD"/>
    <w:rsid w:val="00982540"/>
    <w:rsid w:val="00982805"/>
    <w:rsid w:val="00982869"/>
    <w:rsid w:val="00982E6A"/>
    <w:rsid w:val="00982F8B"/>
    <w:rsid w:val="00983593"/>
    <w:rsid w:val="00983767"/>
    <w:rsid w:val="009839E4"/>
    <w:rsid w:val="00983A62"/>
    <w:rsid w:val="00983DCF"/>
    <w:rsid w:val="00984751"/>
    <w:rsid w:val="009850A4"/>
    <w:rsid w:val="00985277"/>
    <w:rsid w:val="009855DB"/>
    <w:rsid w:val="00985DE2"/>
    <w:rsid w:val="00985E2D"/>
    <w:rsid w:val="00986687"/>
    <w:rsid w:val="0098672E"/>
    <w:rsid w:val="00987656"/>
    <w:rsid w:val="0098772B"/>
    <w:rsid w:val="00987865"/>
    <w:rsid w:val="00987B0C"/>
    <w:rsid w:val="00987CA2"/>
    <w:rsid w:val="00987CA5"/>
    <w:rsid w:val="009904F7"/>
    <w:rsid w:val="00990922"/>
    <w:rsid w:val="00990CA4"/>
    <w:rsid w:val="00991153"/>
    <w:rsid w:val="0099135B"/>
    <w:rsid w:val="009915F0"/>
    <w:rsid w:val="009923BD"/>
    <w:rsid w:val="00992413"/>
    <w:rsid w:val="00992661"/>
    <w:rsid w:val="00992791"/>
    <w:rsid w:val="0099283A"/>
    <w:rsid w:val="00992EA6"/>
    <w:rsid w:val="00993101"/>
    <w:rsid w:val="009934BB"/>
    <w:rsid w:val="009938C3"/>
    <w:rsid w:val="00993C7E"/>
    <w:rsid w:val="00993D99"/>
    <w:rsid w:val="00994203"/>
    <w:rsid w:val="0099467D"/>
    <w:rsid w:val="009947EF"/>
    <w:rsid w:val="0099492A"/>
    <w:rsid w:val="00995370"/>
    <w:rsid w:val="00995414"/>
    <w:rsid w:val="00995750"/>
    <w:rsid w:val="009959CB"/>
    <w:rsid w:val="00995AA8"/>
    <w:rsid w:val="0099659B"/>
    <w:rsid w:val="00996783"/>
    <w:rsid w:val="00996ABB"/>
    <w:rsid w:val="00996BCE"/>
    <w:rsid w:val="00996E66"/>
    <w:rsid w:val="009971F6"/>
    <w:rsid w:val="009973DF"/>
    <w:rsid w:val="009A0AF4"/>
    <w:rsid w:val="009A0B12"/>
    <w:rsid w:val="009A0DAA"/>
    <w:rsid w:val="009A0FE9"/>
    <w:rsid w:val="009A153C"/>
    <w:rsid w:val="009A1598"/>
    <w:rsid w:val="009A1C37"/>
    <w:rsid w:val="009A1CEA"/>
    <w:rsid w:val="009A1FF9"/>
    <w:rsid w:val="009A2108"/>
    <w:rsid w:val="009A26B7"/>
    <w:rsid w:val="009A2A8F"/>
    <w:rsid w:val="009A2E58"/>
    <w:rsid w:val="009A30E4"/>
    <w:rsid w:val="009A391A"/>
    <w:rsid w:val="009A3B4E"/>
    <w:rsid w:val="009A41C9"/>
    <w:rsid w:val="009A4341"/>
    <w:rsid w:val="009A4439"/>
    <w:rsid w:val="009A4A6F"/>
    <w:rsid w:val="009A4C10"/>
    <w:rsid w:val="009A54E1"/>
    <w:rsid w:val="009A55A5"/>
    <w:rsid w:val="009A5C23"/>
    <w:rsid w:val="009A5F34"/>
    <w:rsid w:val="009A61CE"/>
    <w:rsid w:val="009A66B2"/>
    <w:rsid w:val="009A71AB"/>
    <w:rsid w:val="009A71F7"/>
    <w:rsid w:val="009A72B5"/>
    <w:rsid w:val="009A73E1"/>
    <w:rsid w:val="009A76EF"/>
    <w:rsid w:val="009A78AF"/>
    <w:rsid w:val="009A7B8C"/>
    <w:rsid w:val="009A7F04"/>
    <w:rsid w:val="009A7FEF"/>
    <w:rsid w:val="009B0038"/>
    <w:rsid w:val="009B0973"/>
    <w:rsid w:val="009B1397"/>
    <w:rsid w:val="009B1399"/>
    <w:rsid w:val="009B1946"/>
    <w:rsid w:val="009B1CA3"/>
    <w:rsid w:val="009B1CE9"/>
    <w:rsid w:val="009B1CFC"/>
    <w:rsid w:val="009B214E"/>
    <w:rsid w:val="009B23E6"/>
    <w:rsid w:val="009B2A51"/>
    <w:rsid w:val="009B2CB4"/>
    <w:rsid w:val="009B34D6"/>
    <w:rsid w:val="009B3561"/>
    <w:rsid w:val="009B3C05"/>
    <w:rsid w:val="009B3D9C"/>
    <w:rsid w:val="009B3D9D"/>
    <w:rsid w:val="009B4061"/>
    <w:rsid w:val="009B4AA3"/>
    <w:rsid w:val="009B4BBB"/>
    <w:rsid w:val="009B4BDA"/>
    <w:rsid w:val="009B4F3A"/>
    <w:rsid w:val="009B518A"/>
    <w:rsid w:val="009B58C8"/>
    <w:rsid w:val="009B598A"/>
    <w:rsid w:val="009B59CC"/>
    <w:rsid w:val="009B602F"/>
    <w:rsid w:val="009B61C8"/>
    <w:rsid w:val="009B671F"/>
    <w:rsid w:val="009B7634"/>
    <w:rsid w:val="009B7659"/>
    <w:rsid w:val="009B7B10"/>
    <w:rsid w:val="009C0185"/>
    <w:rsid w:val="009C0308"/>
    <w:rsid w:val="009C038C"/>
    <w:rsid w:val="009C05A0"/>
    <w:rsid w:val="009C0740"/>
    <w:rsid w:val="009C0BC5"/>
    <w:rsid w:val="009C0C4F"/>
    <w:rsid w:val="009C0C58"/>
    <w:rsid w:val="009C0CA3"/>
    <w:rsid w:val="009C0D19"/>
    <w:rsid w:val="009C1B36"/>
    <w:rsid w:val="009C20FA"/>
    <w:rsid w:val="009C3850"/>
    <w:rsid w:val="009C3936"/>
    <w:rsid w:val="009C3BA2"/>
    <w:rsid w:val="009C3BD2"/>
    <w:rsid w:val="009C3E9B"/>
    <w:rsid w:val="009C4523"/>
    <w:rsid w:val="009C4910"/>
    <w:rsid w:val="009C4CE0"/>
    <w:rsid w:val="009C4E58"/>
    <w:rsid w:val="009C5789"/>
    <w:rsid w:val="009C67F2"/>
    <w:rsid w:val="009C6B7F"/>
    <w:rsid w:val="009C70AA"/>
    <w:rsid w:val="009C77D5"/>
    <w:rsid w:val="009C7AFB"/>
    <w:rsid w:val="009C7CBA"/>
    <w:rsid w:val="009D03E2"/>
    <w:rsid w:val="009D0615"/>
    <w:rsid w:val="009D0DD3"/>
    <w:rsid w:val="009D102C"/>
    <w:rsid w:val="009D12C7"/>
    <w:rsid w:val="009D1A25"/>
    <w:rsid w:val="009D1B95"/>
    <w:rsid w:val="009D1D11"/>
    <w:rsid w:val="009D1D5E"/>
    <w:rsid w:val="009D1F80"/>
    <w:rsid w:val="009D240D"/>
    <w:rsid w:val="009D2513"/>
    <w:rsid w:val="009D2C49"/>
    <w:rsid w:val="009D3307"/>
    <w:rsid w:val="009D34C7"/>
    <w:rsid w:val="009D37CB"/>
    <w:rsid w:val="009D388A"/>
    <w:rsid w:val="009D3947"/>
    <w:rsid w:val="009D408F"/>
    <w:rsid w:val="009D41C1"/>
    <w:rsid w:val="009D4261"/>
    <w:rsid w:val="009D4263"/>
    <w:rsid w:val="009D464D"/>
    <w:rsid w:val="009D4C8A"/>
    <w:rsid w:val="009D52EC"/>
    <w:rsid w:val="009D5301"/>
    <w:rsid w:val="009D551D"/>
    <w:rsid w:val="009D5681"/>
    <w:rsid w:val="009D5D98"/>
    <w:rsid w:val="009D63EC"/>
    <w:rsid w:val="009D664A"/>
    <w:rsid w:val="009D6ACB"/>
    <w:rsid w:val="009D6E7B"/>
    <w:rsid w:val="009D72B2"/>
    <w:rsid w:val="009D773A"/>
    <w:rsid w:val="009D77C1"/>
    <w:rsid w:val="009D7924"/>
    <w:rsid w:val="009D7A98"/>
    <w:rsid w:val="009D7BEC"/>
    <w:rsid w:val="009E0175"/>
    <w:rsid w:val="009E0647"/>
    <w:rsid w:val="009E0827"/>
    <w:rsid w:val="009E0911"/>
    <w:rsid w:val="009E09CB"/>
    <w:rsid w:val="009E113D"/>
    <w:rsid w:val="009E121F"/>
    <w:rsid w:val="009E1225"/>
    <w:rsid w:val="009E172F"/>
    <w:rsid w:val="009E17E4"/>
    <w:rsid w:val="009E1A03"/>
    <w:rsid w:val="009E1CF5"/>
    <w:rsid w:val="009E20A8"/>
    <w:rsid w:val="009E258E"/>
    <w:rsid w:val="009E294E"/>
    <w:rsid w:val="009E2A2E"/>
    <w:rsid w:val="009E2D68"/>
    <w:rsid w:val="009E337F"/>
    <w:rsid w:val="009E3613"/>
    <w:rsid w:val="009E40D6"/>
    <w:rsid w:val="009E41A9"/>
    <w:rsid w:val="009E42BD"/>
    <w:rsid w:val="009E44A0"/>
    <w:rsid w:val="009E4989"/>
    <w:rsid w:val="009E4C9D"/>
    <w:rsid w:val="009E4E48"/>
    <w:rsid w:val="009E502B"/>
    <w:rsid w:val="009E52D9"/>
    <w:rsid w:val="009E5356"/>
    <w:rsid w:val="009E53EC"/>
    <w:rsid w:val="009E5985"/>
    <w:rsid w:val="009E5A7D"/>
    <w:rsid w:val="009E63A7"/>
    <w:rsid w:val="009E6E37"/>
    <w:rsid w:val="009E6F6C"/>
    <w:rsid w:val="009E7563"/>
    <w:rsid w:val="009E7CC8"/>
    <w:rsid w:val="009F02D1"/>
    <w:rsid w:val="009F0789"/>
    <w:rsid w:val="009F0D29"/>
    <w:rsid w:val="009F0DA6"/>
    <w:rsid w:val="009F1674"/>
    <w:rsid w:val="009F1B34"/>
    <w:rsid w:val="009F1BEA"/>
    <w:rsid w:val="009F1E08"/>
    <w:rsid w:val="009F22D5"/>
    <w:rsid w:val="009F22FF"/>
    <w:rsid w:val="009F3010"/>
    <w:rsid w:val="009F354F"/>
    <w:rsid w:val="009F3694"/>
    <w:rsid w:val="009F401F"/>
    <w:rsid w:val="009F4EF7"/>
    <w:rsid w:val="009F50AE"/>
    <w:rsid w:val="009F5134"/>
    <w:rsid w:val="009F5586"/>
    <w:rsid w:val="009F569B"/>
    <w:rsid w:val="009F59EB"/>
    <w:rsid w:val="009F64F6"/>
    <w:rsid w:val="009F6E3B"/>
    <w:rsid w:val="009F7237"/>
    <w:rsid w:val="009F744D"/>
    <w:rsid w:val="009F7E25"/>
    <w:rsid w:val="00A0021D"/>
    <w:rsid w:val="00A0060D"/>
    <w:rsid w:val="00A00EF3"/>
    <w:rsid w:val="00A015A8"/>
    <w:rsid w:val="00A01619"/>
    <w:rsid w:val="00A0171E"/>
    <w:rsid w:val="00A0194A"/>
    <w:rsid w:val="00A01957"/>
    <w:rsid w:val="00A01966"/>
    <w:rsid w:val="00A01D64"/>
    <w:rsid w:val="00A01DA9"/>
    <w:rsid w:val="00A02563"/>
    <w:rsid w:val="00A029CC"/>
    <w:rsid w:val="00A02F6D"/>
    <w:rsid w:val="00A0308C"/>
    <w:rsid w:val="00A03757"/>
    <w:rsid w:val="00A038A7"/>
    <w:rsid w:val="00A04329"/>
    <w:rsid w:val="00A0432C"/>
    <w:rsid w:val="00A0438B"/>
    <w:rsid w:val="00A04A48"/>
    <w:rsid w:val="00A04E64"/>
    <w:rsid w:val="00A05150"/>
    <w:rsid w:val="00A053A5"/>
    <w:rsid w:val="00A053C3"/>
    <w:rsid w:val="00A05454"/>
    <w:rsid w:val="00A05A04"/>
    <w:rsid w:val="00A05BCE"/>
    <w:rsid w:val="00A05EE5"/>
    <w:rsid w:val="00A06498"/>
    <w:rsid w:val="00A06591"/>
    <w:rsid w:val="00A066FA"/>
    <w:rsid w:val="00A06973"/>
    <w:rsid w:val="00A06ABA"/>
    <w:rsid w:val="00A06D2D"/>
    <w:rsid w:val="00A07037"/>
    <w:rsid w:val="00A070F3"/>
    <w:rsid w:val="00A07347"/>
    <w:rsid w:val="00A073DC"/>
    <w:rsid w:val="00A07A7A"/>
    <w:rsid w:val="00A07FF4"/>
    <w:rsid w:val="00A102F9"/>
    <w:rsid w:val="00A10AE0"/>
    <w:rsid w:val="00A11302"/>
    <w:rsid w:val="00A113DD"/>
    <w:rsid w:val="00A11E7F"/>
    <w:rsid w:val="00A1243D"/>
    <w:rsid w:val="00A1251A"/>
    <w:rsid w:val="00A12672"/>
    <w:rsid w:val="00A12696"/>
    <w:rsid w:val="00A12782"/>
    <w:rsid w:val="00A12928"/>
    <w:rsid w:val="00A12D7A"/>
    <w:rsid w:val="00A12E7B"/>
    <w:rsid w:val="00A1323C"/>
    <w:rsid w:val="00A134CB"/>
    <w:rsid w:val="00A1390B"/>
    <w:rsid w:val="00A14116"/>
    <w:rsid w:val="00A1487B"/>
    <w:rsid w:val="00A15458"/>
    <w:rsid w:val="00A15612"/>
    <w:rsid w:val="00A16538"/>
    <w:rsid w:val="00A16734"/>
    <w:rsid w:val="00A168CF"/>
    <w:rsid w:val="00A16A31"/>
    <w:rsid w:val="00A16BD5"/>
    <w:rsid w:val="00A17492"/>
    <w:rsid w:val="00A17835"/>
    <w:rsid w:val="00A17977"/>
    <w:rsid w:val="00A17B93"/>
    <w:rsid w:val="00A17D8C"/>
    <w:rsid w:val="00A220B1"/>
    <w:rsid w:val="00A22AE2"/>
    <w:rsid w:val="00A22E3C"/>
    <w:rsid w:val="00A22ECE"/>
    <w:rsid w:val="00A23486"/>
    <w:rsid w:val="00A23685"/>
    <w:rsid w:val="00A2384E"/>
    <w:rsid w:val="00A23857"/>
    <w:rsid w:val="00A239A8"/>
    <w:rsid w:val="00A24351"/>
    <w:rsid w:val="00A2446E"/>
    <w:rsid w:val="00A24C07"/>
    <w:rsid w:val="00A24DC6"/>
    <w:rsid w:val="00A25190"/>
    <w:rsid w:val="00A2544A"/>
    <w:rsid w:val="00A25BE4"/>
    <w:rsid w:val="00A25C79"/>
    <w:rsid w:val="00A25D2F"/>
    <w:rsid w:val="00A25EDA"/>
    <w:rsid w:val="00A261AE"/>
    <w:rsid w:val="00A2643F"/>
    <w:rsid w:val="00A2696C"/>
    <w:rsid w:val="00A26B85"/>
    <w:rsid w:val="00A26B86"/>
    <w:rsid w:val="00A26FE0"/>
    <w:rsid w:val="00A27AC4"/>
    <w:rsid w:val="00A27F63"/>
    <w:rsid w:val="00A30455"/>
    <w:rsid w:val="00A30677"/>
    <w:rsid w:val="00A30795"/>
    <w:rsid w:val="00A311B1"/>
    <w:rsid w:val="00A31243"/>
    <w:rsid w:val="00A3154F"/>
    <w:rsid w:val="00A31881"/>
    <w:rsid w:val="00A3226B"/>
    <w:rsid w:val="00A327C7"/>
    <w:rsid w:val="00A329C0"/>
    <w:rsid w:val="00A32AB4"/>
    <w:rsid w:val="00A32AB8"/>
    <w:rsid w:val="00A32AFE"/>
    <w:rsid w:val="00A330B3"/>
    <w:rsid w:val="00A3319D"/>
    <w:rsid w:val="00A3339C"/>
    <w:rsid w:val="00A33CBC"/>
    <w:rsid w:val="00A34182"/>
    <w:rsid w:val="00A34270"/>
    <w:rsid w:val="00A34B1D"/>
    <w:rsid w:val="00A34C20"/>
    <w:rsid w:val="00A34C7B"/>
    <w:rsid w:val="00A34C84"/>
    <w:rsid w:val="00A34E2B"/>
    <w:rsid w:val="00A351B8"/>
    <w:rsid w:val="00A352C9"/>
    <w:rsid w:val="00A35384"/>
    <w:rsid w:val="00A35629"/>
    <w:rsid w:val="00A3568A"/>
    <w:rsid w:val="00A3569B"/>
    <w:rsid w:val="00A356F2"/>
    <w:rsid w:val="00A363D4"/>
    <w:rsid w:val="00A364E0"/>
    <w:rsid w:val="00A366BB"/>
    <w:rsid w:val="00A36BB4"/>
    <w:rsid w:val="00A36CA1"/>
    <w:rsid w:val="00A37181"/>
    <w:rsid w:val="00A373B1"/>
    <w:rsid w:val="00A37660"/>
    <w:rsid w:val="00A37742"/>
    <w:rsid w:val="00A379D9"/>
    <w:rsid w:val="00A37BBC"/>
    <w:rsid w:val="00A37E61"/>
    <w:rsid w:val="00A40130"/>
    <w:rsid w:val="00A40716"/>
    <w:rsid w:val="00A40E3A"/>
    <w:rsid w:val="00A4188F"/>
    <w:rsid w:val="00A41AF5"/>
    <w:rsid w:val="00A41B55"/>
    <w:rsid w:val="00A41EAF"/>
    <w:rsid w:val="00A423B9"/>
    <w:rsid w:val="00A425D8"/>
    <w:rsid w:val="00A4276E"/>
    <w:rsid w:val="00A42FC9"/>
    <w:rsid w:val="00A42FD8"/>
    <w:rsid w:val="00A4345E"/>
    <w:rsid w:val="00A4383E"/>
    <w:rsid w:val="00A43C18"/>
    <w:rsid w:val="00A43F9F"/>
    <w:rsid w:val="00A44CD2"/>
    <w:rsid w:val="00A4514D"/>
    <w:rsid w:val="00A45296"/>
    <w:rsid w:val="00A456C4"/>
    <w:rsid w:val="00A458C1"/>
    <w:rsid w:val="00A46004"/>
    <w:rsid w:val="00A469C0"/>
    <w:rsid w:val="00A46B57"/>
    <w:rsid w:val="00A46C9F"/>
    <w:rsid w:val="00A46DA2"/>
    <w:rsid w:val="00A46FB1"/>
    <w:rsid w:val="00A4704F"/>
    <w:rsid w:val="00A471AD"/>
    <w:rsid w:val="00A479C0"/>
    <w:rsid w:val="00A5032F"/>
    <w:rsid w:val="00A50590"/>
    <w:rsid w:val="00A5098C"/>
    <w:rsid w:val="00A51221"/>
    <w:rsid w:val="00A513CF"/>
    <w:rsid w:val="00A51616"/>
    <w:rsid w:val="00A51687"/>
    <w:rsid w:val="00A51952"/>
    <w:rsid w:val="00A520CD"/>
    <w:rsid w:val="00A522EE"/>
    <w:rsid w:val="00A5267A"/>
    <w:rsid w:val="00A52D2F"/>
    <w:rsid w:val="00A5328E"/>
    <w:rsid w:val="00A532CE"/>
    <w:rsid w:val="00A534CC"/>
    <w:rsid w:val="00A53B1C"/>
    <w:rsid w:val="00A53E18"/>
    <w:rsid w:val="00A53EB9"/>
    <w:rsid w:val="00A53F2E"/>
    <w:rsid w:val="00A543B6"/>
    <w:rsid w:val="00A54714"/>
    <w:rsid w:val="00A549BB"/>
    <w:rsid w:val="00A54A03"/>
    <w:rsid w:val="00A54E07"/>
    <w:rsid w:val="00A54F46"/>
    <w:rsid w:val="00A552EA"/>
    <w:rsid w:val="00A554E3"/>
    <w:rsid w:val="00A55BD5"/>
    <w:rsid w:val="00A56146"/>
    <w:rsid w:val="00A56DFA"/>
    <w:rsid w:val="00A57455"/>
    <w:rsid w:val="00A57CAB"/>
    <w:rsid w:val="00A57CD6"/>
    <w:rsid w:val="00A604F6"/>
    <w:rsid w:val="00A606D0"/>
    <w:rsid w:val="00A608E5"/>
    <w:rsid w:val="00A609AE"/>
    <w:rsid w:val="00A60E91"/>
    <w:rsid w:val="00A6127B"/>
    <w:rsid w:val="00A61514"/>
    <w:rsid w:val="00A62449"/>
    <w:rsid w:val="00A62506"/>
    <w:rsid w:val="00A627E7"/>
    <w:rsid w:val="00A62878"/>
    <w:rsid w:val="00A628C9"/>
    <w:rsid w:val="00A629FB"/>
    <w:rsid w:val="00A62D52"/>
    <w:rsid w:val="00A6361C"/>
    <w:rsid w:val="00A637E6"/>
    <w:rsid w:val="00A63898"/>
    <w:rsid w:val="00A63974"/>
    <w:rsid w:val="00A63D78"/>
    <w:rsid w:val="00A63E04"/>
    <w:rsid w:val="00A64E7D"/>
    <w:rsid w:val="00A650B7"/>
    <w:rsid w:val="00A6520E"/>
    <w:rsid w:val="00A653ED"/>
    <w:rsid w:val="00A65944"/>
    <w:rsid w:val="00A659C7"/>
    <w:rsid w:val="00A65C59"/>
    <w:rsid w:val="00A660B0"/>
    <w:rsid w:val="00A66465"/>
    <w:rsid w:val="00A66473"/>
    <w:rsid w:val="00A66510"/>
    <w:rsid w:val="00A667D8"/>
    <w:rsid w:val="00A66F5A"/>
    <w:rsid w:val="00A66FD8"/>
    <w:rsid w:val="00A670A6"/>
    <w:rsid w:val="00A670CF"/>
    <w:rsid w:val="00A675A2"/>
    <w:rsid w:val="00A67F93"/>
    <w:rsid w:val="00A70018"/>
    <w:rsid w:val="00A7008E"/>
    <w:rsid w:val="00A708CA"/>
    <w:rsid w:val="00A70E78"/>
    <w:rsid w:val="00A7159F"/>
    <w:rsid w:val="00A716AE"/>
    <w:rsid w:val="00A718F8"/>
    <w:rsid w:val="00A7258D"/>
    <w:rsid w:val="00A725A9"/>
    <w:rsid w:val="00A72649"/>
    <w:rsid w:val="00A72792"/>
    <w:rsid w:val="00A72861"/>
    <w:rsid w:val="00A72870"/>
    <w:rsid w:val="00A730D5"/>
    <w:rsid w:val="00A73121"/>
    <w:rsid w:val="00A73234"/>
    <w:rsid w:val="00A73626"/>
    <w:rsid w:val="00A73633"/>
    <w:rsid w:val="00A7397A"/>
    <w:rsid w:val="00A73CA2"/>
    <w:rsid w:val="00A73E63"/>
    <w:rsid w:val="00A7425D"/>
    <w:rsid w:val="00A744A5"/>
    <w:rsid w:val="00A74AD3"/>
    <w:rsid w:val="00A74C95"/>
    <w:rsid w:val="00A7557C"/>
    <w:rsid w:val="00A75FA0"/>
    <w:rsid w:val="00A75FA4"/>
    <w:rsid w:val="00A7635A"/>
    <w:rsid w:val="00A764E2"/>
    <w:rsid w:val="00A76835"/>
    <w:rsid w:val="00A77608"/>
    <w:rsid w:val="00A77885"/>
    <w:rsid w:val="00A7789E"/>
    <w:rsid w:val="00A77ACF"/>
    <w:rsid w:val="00A80120"/>
    <w:rsid w:val="00A806F9"/>
    <w:rsid w:val="00A80B74"/>
    <w:rsid w:val="00A80D27"/>
    <w:rsid w:val="00A812B1"/>
    <w:rsid w:val="00A81D68"/>
    <w:rsid w:val="00A82C10"/>
    <w:rsid w:val="00A82E94"/>
    <w:rsid w:val="00A82EB2"/>
    <w:rsid w:val="00A8312B"/>
    <w:rsid w:val="00A83289"/>
    <w:rsid w:val="00A835D0"/>
    <w:rsid w:val="00A83BAF"/>
    <w:rsid w:val="00A83BEA"/>
    <w:rsid w:val="00A83D22"/>
    <w:rsid w:val="00A84112"/>
    <w:rsid w:val="00A8446C"/>
    <w:rsid w:val="00A845FA"/>
    <w:rsid w:val="00A8494E"/>
    <w:rsid w:val="00A84E63"/>
    <w:rsid w:val="00A853CA"/>
    <w:rsid w:val="00A85F3E"/>
    <w:rsid w:val="00A86AF5"/>
    <w:rsid w:val="00A86FD4"/>
    <w:rsid w:val="00A87178"/>
    <w:rsid w:val="00A87764"/>
    <w:rsid w:val="00A87F68"/>
    <w:rsid w:val="00A90114"/>
    <w:rsid w:val="00A903C4"/>
    <w:rsid w:val="00A9117F"/>
    <w:rsid w:val="00A91268"/>
    <w:rsid w:val="00A9142C"/>
    <w:rsid w:val="00A91566"/>
    <w:rsid w:val="00A91C7C"/>
    <w:rsid w:val="00A91D0E"/>
    <w:rsid w:val="00A91E3A"/>
    <w:rsid w:val="00A92075"/>
    <w:rsid w:val="00A928CE"/>
    <w:rsid w:val="00A92C0D"/>
    <w:rsid w:val="00A92C1E"/>
    <w:rsid w:val="00A92D4C"/>
    <w:rsid w:val="00A93737"/>
    <w:rsid w:val="00A93880"/>
    <w:rsid w:val="00A93C6E"/>
    <w:rsid w:val="00A93CBC"/>
    <w:rsid w:val="00A940EF"/>
    <w:rsid w:val="00A942B7"/>
    <w:rsid w:val="00A94467"/>
    <w:rsid w:val="00A94EBD"/>
    <w:rsid w:val="00A951AC"/>
    <w:rsid w:val="00A951BA"/>
    <w:rsid w:val="00A9542F"/>
    <w:rsid w:val="00A9552A"/>
    <w:rsid w:val="00A957AA"/>
    <w:rsid w:val="00A958E6"/>
    <w:rsid w:val="00A95AE3"/>
    <w:rsid w:val="00A95BF2"/>
    <w:rsid w:val="00A95C84"/>
    <w:rsid w:val="00A9621B"/>
    <w:rsid w:val="00A96621"/>
    <w:rsid w:val="00A9678D"/>
    <w:rsid w:val="00A96EA9"/>
    <w:rsid w:val="00A970BA"/>
    <w:rsid w:val="00A978A8"/>
    <w:rsid w:val="00A97D2C"/>
    <w:rsid w:val="00AA0365"/>
    <w:rsid w:val="00AA046B"/>
    <w:rsid w:val="00AA07C8"/>
    <w:rsid w:val="00AA0B5D"/>
    <w:rsid w:val="00AA0D64"/>
    <w:rsid w:val="00AA0E08"/>
    <w:rsid w:val="00AA122F"/>
    <w:rsid w:val="00AA1571"/>
    <w:rsid w:val="00AA16CD"/>
    <w:rsid w:val="00AA1A81"/>
    <w:rsid w:val="00AA1CE3"/>
    <w:rsid w:val="00AA1FD9"/>
    <w:rsid w:val="00AA2567"/>
    <w:rsid w:val="00AA275E"/>
    <w:rsid w:val="00AA2D1E"/>
    <w:rsid w:val="00AA32D8"/>
    <w:rsid w:val="00AA339D"/>
    <w:rsid w:val="00AA3A86"/>
    <w:rsid w:val="00AA4022"/>
    <w:rsid w:val="00AA40DD"/>
    <w:rsid w:val="00AA4557"/>
    <w:rsid w:val="00AA46AC"/>
    <w:rsid w:val="00AA4D37"/>
    <w:rsid w:val="00AA57D1"/>
    <w:rsid w:val="00AA5845"/>
    <w:rsid w:val="00AA5F19"/>
    <w:rsid w:val="00AA623D"/>
    <w:rsid w:val="00AA626E"/>
    <w:rsid w:val="00AA627D"/>
    <w:rsid w:val="00AA6593"/>
    <w:rsid w:val="00AA6E80"/>
    <w:rsid w:val="00AA709C"/>
    <w:rsid w:val="00AA727B"/>
    <w:rsid w:val="00AA7325"/>
    <w:rsid w:val="00AA762F"/>
    <w:rsid w:val="00AA773B"/>
    <w:rsid w:val="00AA79EB"/>
    <w:rsid w:val="00AA7AAE"/>
    <w:rsid w:val="00AA7EB9"/>
    <w:rsid w:val="00AB0222"/>
    <w:rsid w:val="00AB11D5"/>
    <w:rsid w:val="00AB1333"/>
    <w:rsid w:val="00AB16E7"/>
    <w:rsid w:val="00AB1AD0"/>
    <w:rsid w:val="00AB1BC0"/>
    <w:rsid w:val="00AB1D19"/>
    <w:rsid w:val="00AB1DD0"/>
    <w:rsid w:val="00AB1EEB"/>
    <w:rsid w:val="00AB2365"/>
    <w:rsid w:val="00AB26DF"/>
    <w:rsid w:val="00AB2AA0"/>
    <w:rsid w:val="00AB2AD9"/>
    <w:rsid w:val="00AB2FD3"/>
    <w:rsid w:val="00AB3757"/>
    <w:rsid w:val="00AB3767"/>
    <w:rsid w:val="00AB38E8"/>
    <w:rsid w:val="00AB3D2C"/>
    <w:rsid w:val="00AB3D9E"/>
    <w:rsid w:val="00AB3EDC"/>
    <w:rsid w:val="00AB480E"/>
    <w:rsid w:val="00AB492E"/>
    <w:rsid w:val="00AB4D8A"/>
    <w:rsid w:val="00AB548D"/>
    <w:rsid w:val="00AB573B"/>
    <w:rsid w:val="00AB5959"/>
    <w:rsid w:val="00AB5B07"/>
    <w:rsid w:val="00AB5DB6"/>
    <w:rsid w:val="00AB5FAC"/>
    <w:rsid w:val="00AB60EB"/>
    <w:rsid w:val="00AB64C5"/>
    <w:rsid w:val="00AB6DA0"/>
    <w:rsid w:val="00AB6EED"/>
    <w:rsid w:val="00AB76D8"/>
    <w:rsid w:val="00AB7812"/>
    <w:rsid w:val="00AB7FB1"/>
    <w:rsid w:val="00AC02B9"/>
    <w:rsid w:val="00AC045E"/>
    <w:rsid w:val="00AC06DB"/>
    <w:rsid w:val="00AC072A"/>
    <w:rsid w:val="00AC0ACA"/>
    <w:rsid w:val="00AC0AFE"/>
    <w:rsid w:val="00AC0E2B"/>
    <w:rsid w:val="00AC0E6D"/>
    <w:rsid w:val="00AC0E9B"/>
    <w:rsid w:val="00AC0F39"/>
    <w:rsid w:val="00AC1142"/>
    <w:rsid w:val="00AC1E4B"/>
    <w:rsid w:val="00AC1F78"/>
    <w:rsid w:val="00AC245E"/>
    <w:rsid w:val="00AC2B1B"/>
    <w:rsid w:val="00AC2D4F"/>
    <w:rsid w:val="00AC2DC3"/>
    <w:rsid w:val="00AC2DF0"/>
    <w:rsid w:val="00AC313D"/>
    <w:rsid w:val="00AC3885"/>
    <w:rsid w:val="00AC3EF6"/>
    <w:rsid w:val="00AC4420"/>
    <w:rsid w:val="00AC4453"/>
    <w:rsid w:val="00AC45E2"/>
    <w:rsid w:val="00AC4AD7"/>
    <w:rsid w:val="00AC4E9A"/>
    <w:rsid w:val="00AC50EB"/>
    <w:rsid w:val="00AC599B"/>
    <w:rsid w:val="00AC5B7D"/>
    <w:rsid w:val="00AC5CBD"/>
    <w:rsid w:val="00AC6101"/>
    <w:rsid w:val="00AC64D3"/>
    <w:rsid w:val="00AC671B"/>
    <w:rsid w:val="00AC67A2"/>
    <w:rsid w:val="00AC7769"/>
    <w:rsid w:val="00AC7AE3"/>
    <w:rsid w:val="00AC7DE0"/>
    <w:rsid w:val="00AD01B5"/>
    <w:rsid w:val="00AD0BAE"/>
    <w:rsid w:val="00AD0BE1"/>
    <w:rsid w:val="00AD1270"/>
    <w:rsid w:val="00AD1409"/>
    <w:rsid w:val="00AD1C08"/>
    <w:rsid w:val="00AD2462"/>
    <w:rsid w:val="00AD254B"/>
    <w:rsid w:val="00AD2816"/>
    <w:rsid w:val="00AD293E"/>
    <w:rsid w:val="00AD2C9C"/>
    <w:rsid w:val="00AD2D97"/>
    <w:rsid w:val="00AD31AA"/>
    <w:rsid w:val="00AD3208"/>
    <w:rsid w:val="00AD344A"/>
    <w:rsid w:val="00AD3B63"/>
    <w:rsid w:val="00AD3F09"/>
    <w:rsid w:val="00AD4052"/>
    <w:rsid w:val="00AD41BA"/>
    <w:rsid w:val="00AD4417"/>
    <w:rsid w:val="00AD44A1"/>
    <w:rsid w:val="00AD44C0"/>
    <w:rsid w:val="00AD4BA0"/>
    <w:rsid w:val="00AD5060"/>
    <w:rsid w:val="00AD5BE7"/>
    <w:rsid w:val="00AD5D34"/>
    <w:rsid w:val="00AD5ED7"/>
    <w:rsid w:val="00AD5F99"/>
    <w:rsid w:val="00AD63E8"/>
    <w:rsid w:val="00AD676B"/>
    <w:rsid w:val="00AD698E"/>
    <w:rsid w:val="00AD6F11"/>
    <w:rsid w:val="00AD760C"/>
    <w:rsid w:val="00AD7946"/>
    <w:rsid w:val="00AD7BA6"/>
    <w:rsid w:val="00AD7D6E"/>
    <w:rsid w:val="00AD7FAC"/>
    <w:rsid w:val="00AE0396"/>
    <w:rsid w:val="00AE03B5"/>
    <w:rsid w:val="00AE065E"/>
    <w:rsid w:val="00AE0694"/>
    <w:rsid w:val="00AE0D3C"/>
    <w:rsid w:val="00AE115B"/>
    <w:rsid w:val="00AE1618"/>
    <w:rsid w:val="00AE1620"/>
    <w:rsid w:val="00AE17A7"/>
    <w:rsid w:val="00AE17C8"/>
    <w:rsid w:val="00AE1BA6"/>
    <w:rsid w:val="00AE2074"/>
    <w:rsid w:val="00AE207F"/>
    <w:rsid w:val="00AE24B7"/>
    <w:rsid w:val="00AE2501"/>
    <w:rsid w:val="00AE27ED"/>
    <w:rsid w:val="00AE29E8"/>
    <w:rsid w:val="00AE3452"/>
    <w:rsid w:val="00AE356B"/>
    <w:rsid w:val="00AE376E"/>
    <w:rsid w:val="00AE3E78"/>
    <w:rsid w:val="00AE4140"/>
    <w:rsid w:val="00AE41C6"/>
    <w:rsid w:val="00AE4427"/>
    <w:rsid w:val="00AE465D"/>
    <w:rsid w:val="00AE47E3"/>
    <w:rsid w:val="00AE482C"/>
    <w:rsid w:val="00AE4972"/>
    <w:rsid w:val="00AE4A9B"/>
    <w:rsid w:val="00AE4CA1"/>
    <w:rsid w:val="00AE4FDB"/>
    <w:rsid w:val="00AE5496"/>
    <w:rsid w:val="00AE5A2B"/>
    <w:rsid w:val="00AE5AB7"/>
    <w:rsid w:val="00AE5B86"/>
    <w:rsid w:val="00AE69C6"/>
    <w:rsid w:val="00AE6B30"/>
    <w:rsid w:val="00AE6C07"/>
    <w:rsid w:val="00AE757E"/>
    <w:rsid w:val="00AE7C09"/>
    <w:rsid w:val="00AF00C5"/>
    <w:rsid w:val="00AF0255"/>
    <w:rsid w:val="00AF05A8"/>
    <w:rsid w:val="00AF09C8"/>
    <w:rsid w:val="00AF0A4F"/>
    <w:rsid w:val="00AF0F6E"/>
    <w:rsid w:val="00AF10D9"/>
    <w:rsid w:val="00AF1D35"/>
    <w:rsid w:val="00AF1DC5"/>
    <w:rsid w:val="00AF1E5B"/>
    <w:rsid w:val="00AF2040"/>
    <w:rsid w:val="00AF234C"/>
    <w:rsid w:val="00AF26C1"/>
    <w:rsid w:val="00AF2B5D"/>
    <w:rsid w:val="00AF2C29"/>
    <w:rsid w:val="00AF2CE7"/>
    <w:rsid w:val="00AF3131"/>
    <w:rsid w:val="00AF3E68"/>
    <w:rsid w:val="00AF4174"/>
    <w:rsid w:val="00AF43E3"/>
    <w:rsid w:val="00AF49D1"/>
    <w:rsid w:val="00AF5856"/>
    <w:rsid w:val="00AF5CD0"/>
    <w:rsid w:val="00AF5D08"/>
    <w:rsid w:val="00AF5D15"/>
    <w:rsid w:val="00AF624B"/>
    <w:rsid w:val="00AF633C"/>
    <w:rsid w:val="00AF6656"/>
    <w:rsid w:val="00AF6EB4"/>
    <w:rsid w:val="00AF6F14"/>
    <w:rsid w:val="00AF719F"/>
    <w:rsid w:val="00AF71CE"/>
    <w:rsid w:val="00AF7378"/>
    <w:rsid w:val="00AF7442"/>
    <w:rsid w:val="00AF74EB"/>
    <w:rsid w:val="00AF797B"/>
    <w:rsid w:val="00AF7A3C"/>
    <w:rsid w:val="00B000A3"/>
    <w:rsid w:val="00B001BB"/>
    <w:rsid w:val="00B006C3"/>
    <w:rsid w:val="00B007AF"/>
    <w:rsid w:val="00B0091C"/>
    <w:rsid w:val="00B00B99"/>
    <w:rsid w:val="00B00E2C"/>
    <w:rsid w:val="00B0126D"/>
    <w:rsid w:val="00B01FD0"/>
    <w:rsid w:val="00B02313"/>
    <w:rsid w:val="00B0263C"/>
    <w:rsid w:val="00B02CA7"/>
    <w:rsid w:val="00B0320A"/>
    <w:rsid w:val="00B04ABF"/>
    <w:rsid w:val="00B05929"/>
    <w:rsid w:val="00B05DCE"/>
    <w:rsid w:val="00B05DFB"/>
    <w:rsid w:val="00B0648A"/>
    <w:rsid w:val="00B06C7A"/>
    <w:rsid w:val="00B06D77"/>
    <w:rsid w:val="00B0726B"/>
    <w:rsid w:val="00B074D6"/>
    <w:rsid w:val="00B100D3"/>
    <w:rsid w:val="00B108B2"/>
    <w:rsid w:val="00B10942"/>
    <w:rsid w:val="00B10EC3"/>
    <w:rsid w:val="00B10FA1"/>
    <w:rsid w:val="00B11367"/>
    <w:rsid w:val="00B11620"/>
    <w:rsid w:val="00B117AA"/>
    <w:rsid w:val="00B119A8"/>
    <w:rsid w:val="00B12329"/>
    <w:rsid w:val="00B12C33"/>
    <w:rsid w:val="00B12F7A"/>
    <w:rsid w:val="00B12F93"/>
    <w:rsid w:val="00B12FF4"/>
    <w:rsid w:val="00B132AC"/>
    <w:rsid w:val="00B13A2F"/>
    <w:rsid w:val="00B13ADB"/>
    <w:rsid w:val="00B13C1A"/>
    <w:rsid w:val="00B14698"/>
    <w:rsid w:val="00B146A6"/>
    <w:rsid w:val="00B14A18"/>
    <w:rsid w:val="00B14BF4"/>
    <w:rsid w:val="00B150A6"/>
    <w:rsid w:val="00B1548A"/>
    <w:rsid w:val="00B15B91"/>
    <w:rsid w:val="00B15F3A"/>
    <w:rsid w:val="00B1622F"/>
    <w:rsid w:val="00B16ADC"/>
    <w:rsid w:val="00B1708D"/>
    <w:rsid w:val="00B17774"/>
    <w:rsid w:val="00B17C5B"/>
    <w:rsid w:val="00B17D3F"/>
    <w:rsid w:val="00B2008C"/>
    <w:rsid w:val="00B20379"/>
    <w:rsid w:val="00B20579"/>
    <w:rsid w:val="00B20691"/>
    <w:rsid w:val="00B2099F"/>
    <w:rsid w:val="00B20C2A"/>
    <w:rsid w:val="00B20D00"/>
    <w:rsid w:val="00B2101A"/>
    <w:rsid w:val="00B2160A"/>
    <w:rsid w:val="00B2198D"/>
    <w:rsid w:val="00B21B8E"/>
    <w:rsid w:val="00B21C7C"/>
    <w:rsid w:val="00B21DFE"/>
    <w:rsid w:val="00B2223C"/>
    <w:rsid w:val="00B2226B"/>
    <w:rsid w:val="00B22A65"/>
    <w:rsid w:val="00B22F8B"/>
    <w:rsid w:val="00B2319D"/>
    <w:rsid w:val="00B2333A"/>
    <w:rsid w:val="00B23535"/>
    <w:rsid w:val="00B23B93"/>
    <w:rsid w:val="00B23B9D"/>
    <w:rsid w:val="00B23E56"/>
    <w:rsid w:val="00B23F5F"/>
    <w:rsid w:val="00B244D9"/>
    <w:rsid w:val="00B246CB"/>
    <w:rsid w:val="00B248C5"/>
    <w:rsid w:val="00B24FD7"/>
    <w:rsid w:val="00B25DEC"/>
    <w:rsid w:val="00B26031"/>
    <w:rsid w:val="00B260E8"/>
    <w:rsid w:val="00B26426"/>
    <w:rsid w:val="00B26A12"/>
    <w:rsid w:val="00B26B6D"/>
    <w:rsid w:val="00B26EBC"/>
    <w:rsid w:val="00B27061"/>
    <w:rsid w:val="00B27099"/>
    <w:rsid w:val="00B27681"/>
    <w:rsid w:val="00B27895"/>
    <w:rsid w:val="00B27A86"/>
    <w:rsid w:val="00B27BB8"/>
    <w:rsid w:val="00B27CBA"/>
    <w:rsid w:val="00B30229"/>
    <w:rsid w:val="00B303B9"/>
    <w:rsid w:val="00B30AD2"/>
    <w:rsid w:val="00B31001"/>
    <w:rsid w:val="00B31047"/>
    <w:rsid w:val="00B31092"/>
    <w:rsid w:val="00B31BA0"/>
    <w:rsid w:val="00B32242"/>
    <w:rsid w:val="00B325ED"/>
    <w:rsid w:val="00B32AEA"/>
    <w:rsid w:val="00B339F1"/>
    <w:rsid w:val="00B33A61"/>
    <w:rsid w:val="00B340FB"/>
    <w:rsid w:val="00B3487D"/>
    <w:rsid w:val="00B34895"/>
    <w:rsid w:val="00B349E6"/>
    <w:rsid w:val="00B34E1F"/>
    <w:rsid w:val="00B35105"/>
    <w:rsid w:val="00B353A2"/>
    <w:rsid w:val="00B35519"/>
    <w:rsid w:val="00B35805"/>
    <w:rsid w:val="00B359EC"/>
    <w:rsid w:val="00B35D40"/>
    <w:rsid w:val="00B35E8C"/>
    <w:rsid w:val="00B3639E"/>
    <w:rsid w:val="00B3658A"/>
    <w:rsid w:val="00B36620"/>
    <w:rsid w:val="00B366C1"/>
    <w:rsid w:val="00B369A0"/>
    <w:rsid w:val="00B36F66"/>
    <w:rsid w:val="00B371B9"/>
    <w:rsid w:val="00B371EC"/>
    <w:rsid w:val="00B37352"/>
    <w:rsid w:val="00B37788"/>
    <w:rsid w:val="00B37A5E"/>
    <w:rsid w:val="00B37B4A"/>
    <w:rsid w:val="00B37CD7"/>
    <w:rsid w:val="00B40402"/>
    <w:rsid w:val="00B412C1"/>
    <w:rsid w:val="00B41453"/>
    <w:rsid w:val="00B41A36"/>
    <w:rsid w:val="00B420F3"/>
    <w:rsid w:val="00B425C6"/>
    <w:rsid w:val="00B425F9"/>
    <w:rsid w:val="00B42C08"/>
    <w:rsid w:val="00B4341F"/>
    <w:rsid w:val="00B434F3"/>
    <w:rsid w:val="00B4381D"/>
    <w:rsid w:val="00B44050"/>
    <w:rsid w:val="00B440FC"/>
    <w:rsid w:val="00B442B4"/>
    <w:rsid w:val="00B443D6"/>
    <w:rsid w:val="00B4443B"/>
    <w:rsid w:val="00B4451B"/>
    <w:rsid w:val="00B44747"/>
    <w:rsid w:val="00B44B1F"/>
    <w:rsid w:val="00B44E77"/>
    <w:rsid w:val="00B44FD6"/>
    <w:rsid w:val="00B45E4C"/>
    <w:rsid w:val="00B45EFA"/>
    <w:rsid w:val="00B46365"/>
    <w:rsid w:val="00B466E3"/>
    <w:rsid w:val="00B46AC6"/>
    <w:rsid w:val="00B46C90"/>
    <w:rsid w:val="00B46D79"/>
    <w:rsid w:val="00B46F8C"/>
    <w:rsid w:val="00B473FE"/>
    <w:rsid w:val="00B477D9"/>
    <w:rsid w:val="00B50019"/>
    <w:rsid w:val="00B50230"/>
    <w:rsid w:val="00B508B4"/>
    <w:rsid w:val="00B5093B"/>
    <w:rsid w:val="00B50A95"/>
    <w:rsid w:val="00B50B43"/>
    <w:rsid w:val="00B50BC9"/>
    <w:rsid w:val="00B50BCE"/>
    <w:rsid w:val="00B50D82"/>
    <w:rsid w:val="00B50FA4"/>
    <w:rsid w:val="00B5168B"/>
    <w:rsid w:val="00B516E6"/>
    <w:rsid w:val="00B51985"/>
    <w:rsid w:val="00B51B67"/>
    <w:rsid w:val="00B51EE5"/>
    <w:rsid w:val="00B52160"/>
    <w:rsid w:val="00B5244F"/>
    <w:rsid w:val="00B52812"/>
    <w:rsid w:val="00B52820"/>
    <w:rsid w:val="00B5287E"/>
    <w:rsid w:val="00B5382A"/>
    <w:rsid w:val="00B53CE7"/>
    <w:rsid w:val="00B54423"/>
    <w:rsid w:val="00B546A9"/>
    <w:rsid w:val="00B54A9F"/>
    <w:rsid w:val="00B54F1C"/>
    <w:rsid w:val="00B55285"/>
    <w:rsid w:val="00B5553E"/>
    <w:rsid w:val="00B55789"/>
    <w:rsid w:val="00B55A40"/>
    <w:rsid w:val="00B55C41"/>
    <w:rsid w:val="00B5683A"/>
    <w:rsid w:val="00B569F1"/>
    <w:rsid w:val="00B57620"/>
    <w:rsid w:val="00B57FDE"/>
    <w:rsid w:val="00B60390"/>
    <w:rsid w:val="00B621D5"/>
    <w:rsid w:val="00B621DB"/>
    <w:rsid w:val="00B626E2"/>
    <w:rsid w:val="00B62937"/>
    <w:rsid w:val="00B62C59"/>
    <w:rsid w:val="00B62D32"/>
    <w:rsid w:val="00B62D9B"/>
    <w:rsid w:val="00B62E3D"/>
    <w:rsid w:val="00B637B0"/>
    <w:rsid w:val="00B638A5"/>
    <w:rsid w:val="00B64270"/>
    <w:rsid w:val="00B642A6"/>
    <w:rsid w:val="00B642F4"/>
    <w:rsid w:val="00B6458C"/>
    <w:rsid w:val="00B64F05"/>
    <w:rsid w:val="00B64F4D"/>
    <w:rsid w:val="00B64FEB"/>
    <w:rsid w:val="00B64FF9"/>
    <w:rsid w:val="00B6520C"/>
    <w:rsid w:val="00B65CC1"/>
    <w:rsid w:val="00B65DB7"/>
    <w:rsid w:val="00B65E99"/>
    <w:rsid w:val="00B66772"/>
    <w:rsid w:val="00B66A72"/>
    <w:rsid w:val="00B66CAF"/>
    <w:rsid w:val="00B66D22"/>
    <w:rsid w:val="00B66FAC"/>
    <w:rsid w:val="00B66FFF"/>
    <w:rsid w:val="00B67333"/>
    <w:rsid w:val="00B70426"/>
    <w:rsid w:val="00B706A7"/>
    <w:rsid w:val="00B70889"/>
    <w:rsid w:val="00B70FCB"/>
    <w:rsid w:val="00B715F5"/>
    <w:rsid w:val="00B716F6"/>
    <w:rsid w:val="00B72663"/>
    <w:rsid w:val="00B72697"/>
    <w:rsid w:val="00B727E2"/>
    <w:rsid w:val="00B73BD0"/>
    <w:rsid w:val="00B73C81"/>
    <w:rsid w:val="00B73CF5"/>
    <w:rsid w:val="00B73F4F"/>
    <w:rsid w:val="00B74906"/>
    <w:rsid w:val="00B74AD6"/>
    <w:rsid w:val="00B74BF8"/>
    <w:rsid w:val="00B74DC6"/>
    <w:rsid w:val="00B74E13"/>
    <w:rsid w:val="00B7518F"/>
    <w:rsid w:val="00B754E1"/>
    <w:rsid w:val="00B75F9D"/>
    <w:rsid w:val="00B76228"/>
    <w:rsid w:val="00B76715"/>
    <w:rsid w:val="00B76BC1"/>
    <w:rsid w:val="00B76CA6"/>
    <w:rsid w:val="00B77021"/>
    <w:rsid w:val="00B77682"/>
    <w:rsid w:val="00B777E8"/>
    <w:rsid w:val="00B77E4A"/>
    <w:rsid w:val="00B77E82"/>
    <w:rsid w:val="00B80710"/>
    <w:rsid w:val="00B80C34"/>
    <w:rsid w:val="00B80D42"/>
    <w:rsid w:val="00B8136D"/>
    <w:rsid w:val="00B81914"/>
    <w:rsid w:val="00B81933"/>
    <w:rsid w:val="00B819FE"/>
    <w:rsid w:val="00B82154"/>
    <w:rsid w:val="00B82A32"/>
    <w:rsid w:val="00B82B10"/>
    <w:rsid w:val="00B82BB3"/>
    <w:rsid w:val="00B82D21"/>
    <w:rsid w:val="00B82FAD"/>
    <w:rsid w:val="00B835DF"/>
    <w:rsid w:val="00B83B62"/>
    <w:rsid w:val="00B83C7F"/>
    <w:rsid w:val="00B842CC"/>
    <w:rsid w:val="00B84960"/>
    <w:rsid w:val="00B84BC5"/>
    <w:rsid w:val="00B8541D"/>
    <w:rsid w:val="00B85529"/>
    <w:rsid w:val="00B85717"/>
    <w:rsid w:val="00B85765"/>
    <w:rsid w:val="00B8588D"/>
    <w:rsid w:val="00B859EE"/>
    <w:rsid w:val="00B85AC0"/>
    <w:rsid w:val="00B860F3"/>
    <w:rsid w:val="00B866FD"/>
    <w:rsid w:val="00B87114"/>
    <w:rsid w:val="00B8734D"/>
    <w:rsid w:val="00B874A6"/>
    <w:rsid w:val="00B87693"/>
    <w:rsid w:val="00B878AA"/>
    <w:rsid w:val="00B8791D"/>
    <w:rsid w:val="00B87925"/>
    <w:rsid w:val="00B87EBA"/>
    <w:rsid w:val="00B90219"/>
    <w:rsid w:val="00B90873"/>
    <w:rsid w:val="00B90B9D"/>
    <w:rsid w:val="00B90D53"/>
    <w:rsid w:val="00B9162D"/>
    <w:rsid w:val="00B9171A"/>
    <w:rsid w:val="00B91B76"/>
    <w:rsid w:val="00B9245F"/>
    <w:rsid w:val="00B92898"/>
    <w:rsid w:val="00B92BA9"/>
    <w:rsid w:val="00B92C0C"/>
    <w:rsid w:val="00B9308F"/>
    <w:rsid w:val="00B930FF"/>
    <w:rsid w:val="00B931DE"/>
    <w:rsid w:val="00B93355"/>
    <w:rsid w:val="00B93600"/>
    <w:rsid w:val="00B9392D"/>
    <w:rsid w:val="00B93BA6"/>
    <w:rsid w:val="00B93F94"/>
    <w:rsid w:val="00B94067"/>
    <w:rsid w:val="00B941F8"/>
    <w:rsid w:val="00B94564"/>
    <w:rsid w:val="00B948BE"/>
    <w:rsid w:val="00B94B5D"/>
    <w:rsid w:val="00B95300"/>
    <w:rsid w:val="00B964DD"/>
    <w:rsid w:val="00B9680D"/>
    <w:rsid w:val="00B978EE"/>
    <w:rsid w:val="00B97978"/>
    <w:rsid w:val="00B97CF9"/>
    <w:rsid w:val="00B97F68"/>
    <w:rsid w:val="00B97FAF"/>
    <w:rsid w:val="00BA0260"/>
    <w:rsid w:val="00BA0A8C"/>
    <w:rsid w:val="00BA0D20"/>
    <w:rsid w:val="00BA0EFC"/>
    <w:rsid w:val="00BA0F20"/>
    <w:rsid w:val="00BA20F0"/>
    <w:rsid w:val="00BA2170"/>
    <w:rsid w:val="00BA2535"/>
    <w:rsid w:val="00BA26F5"/>
    <w:rsid w:val="00BA27CD"/>
    <w:rsid w:val="00BA29AF"/>
    <w:rsid w:val="00BA2A21"/>
    <w:rsid w:val="00BA2EA8"/>
    <w:rsid w:val="00BA2EC6"/>
    <w:rsid w:val="00BA321F"/>
    <w:rsid w:val="00BA398C"/>
    <w:rsid w:val="00BA3A9A"/>
    <w:rsid w:val="00BA3BFB"/>
    <w:rsid w:val="00BA3E20"/>
    <w:rsid w:val="00BA4431"/>
    <w:rsid w:val="00BA4861"/>
    <w:rsid w:val="00BA4A86"/>
    <w:rsid w:val="00BA52DB"/>
    <w:rsid w:val="00BA5462"/>
    <w:rsid w:val="00BA5931"/>
    <w:rsid w:val="00BA6147"/>
    <w:rsid w:val="00BA6163"/>
    <w:rsid w:val="00BA6636"/>
    <w:rsid w:val="00BA6808"/>
    <w:rsid w:val="00BA6831"/>
    <w:rsid w:val="00BA68CC"/>
    <w:rsid w:val="00BA6945"/>
    <w:rsid w:val="00BA6987"/>
    <w:rsid w:val="00BA6A6E"/>
    <w:rsid w:val="00BA6A9E"/>
    <w:rsid w:val="00BA6CCD"/>
    <w:rsid w:val="00BA6FEB"/>
    <w:rsid w:val="00BA766F"/>
    <w:rsid w:val="00BA7B26"/>
    <w:rsid w:val="00BA7C2A"/>
    <w:rsid w:val="00BB0048"/>
    <w:rsid w:val="00BB00ED"/>
    <w:rsid w:val="00BB074E"/>
    <w:rsid w:val="00BB0778"/>
    <w:rsid w:val="00BB0904"/>
    <w:rsid w:val="00BB0B6C"/>
    <w:rsid w:val="00BB0C60"/>
    <w:rsid w:val="00BB0E46"/>
    <w:rsid w:val="00BB0EC1"/>
    <w:rsid w:val="00BB1796"/>
    <w:rsid w:val="00BB1A30"/>
    <w:rsid w:val="00BB1BF2"/>
    <w:rsid w:val="00BB1EA7"/>
    <w:rsid w:val="00BB25C1"/>
    <w:rsid w:val="00BB29AD"/>
    <w:rsid w:val="00BB2EF7"/>
    <w:rsid w:val="00BB338B"/>
    <w:rsid w:val="00BB39A7"/>
    <w:rsid w:val="00BB3DEE"/>
    <w:rsid w:val="00BB4A21"/>
    <w:rsid w:val="00BB4A9F"/>
    <w:rsid w:val="00BB4F2A"/>
    <w:rsid w:val="00BB4FAC"/>
    <w:rsid w:val="00BB5211"/>
    <w:rsid w:val="00BB56F5"/>
    <w:rsid w:val="00BB5719"/>
    <w:rsid w:val="00BB59B4"/>
    <w:rsid w:val="00BB5E5B"/>
    <w:rsid w:val="00BB6D58"/>
    <w:rsid w:val="00BB6F1D"/>
    <w:rsid w:val="00BB6FAD"/>
    <w:rsid w:val="00BB72E0"/>
    <w:rsid w:val="00BB7477"/>
    <w:rsid w:val="00BB7953"/>
    <w:rsid w:val="00BB7E82"/>
    <w:rsid w:val="00BC0AB0"/>
    <w:rsid w:val="00BC0B51"/>
    <w:rsid w:val="00BC0D18"/>
    <w:rsid w:val="00BC1047"/>
    <w:rsid w:val="00BC1741"/>
    <w:rsid w:val="00BC199D"/>
    <w:rsid w:val="00BC1A7B"/>
    <w:rsid w:val="00BC1EB0"/>
    <w:rsid w:val="00BC1FC8"/>
    <w:rsid w:val="00BC2175"/>
    <w:rsid w:val="00BC2296"/>
    <w:rsid w:val="00BC2300"/>
    <w:rsid w:val="00BC2392"/>
    <w:rsid w:val="00BC2B52"/>
    <w:rsid w:val="00BC2E70"/>
    <w:rsid w:val="00BC2E85"/>
    <w:rsid w:val="00BC3035"/>
    <w:rsid w:val="00BC30D2"/>
    <w:rsid w:val="00BC427E"/>
    <w:rsid w:val="00BC582F"/>
    <w:rsid w:val="00BC5DB8"/>
    <w:rsid w:val="00BC5DFB"/>
    <w:rsid w:val="00BC63B8"/>
    <w:rsid w:val="00BC661C"/>
    <w:rsid w:val="00BC6C45"/>
    <w:rsid w:val="00BC7AF5"/>
    <w:rsid w:val="00BC7D96"/>
    <w:rsid w:val="00BC7EB0"/>
    <w:rsid w:val="00BC7EC4"/>
    <w:rsid w:val="00BC7F1F"/>
    <w:rsid w:val="00BD020B"/>
    <w:rsid w:val="00BD04B3"/>
    <w:rsid w:val="00BD0695"/>
    <w:rsid w:val="00BD0806"/>
    <w:rsid w:val="00BD082F"/>
    <w:rsid w:val="00BD0AC0"/>
    <w:rsid w:val="00BD0B9E"/>
    <w:rsid w:val="00BD0C26"/>
    <w:rsid w:val="00BD0DEE"/>
    <w:rsid w:val="00BD0FE8"/>
    <w:rsid w:val="00BD133E"/>
    <w:rsid w:val="00BD195B"/>
    <w:rsid w:val="00BD1ACD"/>
    <w:rsid w:val="00BD1F84"/>
    <w:rsid w:val="00BD236D"/>
    <w:rsid w:val="00BD26FD"/>
    <w:rsid w:val="00BD2C53"/>
    <w:rsid w:val="00BD2E4D"/>
    <w:rsid w:val="00BD30FD"/>
    <w:rsid w:val="00BD36A5"/>
    <w:rsid w:val="00BD394F"/>
    <w:rsid w:val="00BD3DDE"/>
    <w:rsid w:val="00BD4080"/>
    <w:rsid w:val="00BD4276"/>
    <w:rsid w:val="00BD4785"/>
    <w:rsid w:val="00BD47D7"/>
    <w:rsid w:val="00BD4BF4"/>
    <w:rsid w:val="00BD5149"/>
    <w:rsid w:val="00BD527C"/>
    <w:rsid w:val="00BD571E"/>
    <w:rsid w:val="00BD5CEC"/>
    <w:rsid w:val="00BD5D82"/>
    <w:rsid w:val="00BD5F24"/>
    <w:rsid w:val="00BD629F"/>
    <w:rsid w:val="00BD64EC"/>
    <w:rsid w:val="00BD66A4"/>
    <w:rsid w:val="00BD66DA"/>
    <w:rsid w:val="00BD6979"/>
    <w:rsid w:val="00BD6C59"/>
    <w:rsid w:val="00BD6CC2"/>
    <w:rsid w:val="00BD6CE8"/>
    <w:rsid w:val="00BD716D"/>
    <w:rsid w:val="00BD79B5"/>
    <w:rsid w:val="00BD7AB9"/>
    <w:rsid w:val="00BD7C66"/>
    <w:rsid w:val="00BD7D70"/>
    <w:rsid w:val="00BD7EDA"/>
    <w:rsid w:val="00BE00B5"/>
    <w:rsid w:val="00BE0195"/>
    <w:rsid w:val="00BE01DE"/>
    <w:rsid w:val="00BE0304"/>
    <w:rsid w:val="00BE097E"/>
    <w:rsid w:val="00BE0A00"/>
    <w:rsid w:val="00BE0A97"/>
    <w:rsid w:val="00BE1596"/>
    <w:rsid w:val="00BE1841"/>
    <w:rsid w:val="00BE1880"/>
    <w:rsid w:val="00BE1ADD"/>
    <w:rsid w:val="00BE28D2"/>
    <w:rsid w:val="00BE2AED"/>
    <w:rsid w:val="00BE3BF1"/>
    <w:rsid w:val="00BE45D8"/>
    <w:rsid w:val="00BE47CF"/>
    <w:rsid w:val="00BE55C4"/>
    <w:rsid w:val="00BE5CEC"/>
    <w:rsid w:val="00BE620C"/>
    <w:rsid w:val="00BE66DD"/>
    <w:rsid w:val="00BE67A6"/>
    <w:rsid w:val="00BE6A49"/>
    <w:rsid w:val="00BE6B8A"/>
    <w:rsid w:val="00BE6C76"/>
    <w:rsid w:val="00BE6E16"/>
    <w:rsid w:val="00BE7435"/>
    <w:rsid w:val="00BE750C"/>
    <w:rsid w:val="00BE7544"/>
    <w:rsid w:val="00BE759D"/>
    <w:rsid w:val="00BE7827"/>
    <w:rsid w:val="00BE797A"/>
    <w:rsid w:val="00BE79A2"/>
    <w:rsid w:val="00BE7A43"/>
    <w:rsid w:val="00BE7AA4"/>
    <w:rsid w:val="00BE7ABB"/>
    <w:rsid w:val="00BF06C1"/>
    <w:rsid w:val="00BF0793"/>
    <w:rsid w:val="00BF11B5"/>
    <w:rsid w:val="00BF1489"/>
    <w:rsid w:val="00BF1544"/>
    <w:rsid w:val="00BF174C"/>
    <w:rsid w:val="00BF1A5A"/>
    <w:rsid w:val="00BF241A"/>
    <w:rsid w:val="00BF257C"/>
    <w:rsid w:val="00BF2E2B"/>
    <w:rsid w:val="00BF2F7D"/>
    <w:rsid w:val="00BF303B"/>
    <w:rsid w:val="00BF3677"/>
    <w:rsid w:val="00BF3C85"/>
    <w:rsid w:val="00BF4043"/>
    <w:rsid w:val="00BF4334"/>
    <w:rsid w:val="00BF5981"/>
    <w:rsid w:val="00BF5F77"/>
    <w:rsid w:val="00BF616A"/>
    <w:rsid w:val="00BF64B5"/>
    <w:rsid w:val="00BF6624"/>
    <w:rsid w:val="00BF663B"/>
    <w:rsid w:val="00BF7089"/>
    <w:rsid w:val="00BF7295"/>
    <w:rsid w:val="00BF7334"/>
    <w:rsid w:val="00BF7445"/>
    <w:rsid w:val="00BF7DBD"/>
    <w:rsid w:val="00C00665"/>
    <w:rsid w:val="00C00F8B"/>
    <w:rsid w:val="00C01584"/>
    <w:rsid w:val="00C0175B"/>
    <w:rsid w:val="00C0211D"/>
    <w:rsid w:val="00C0256F"/>
    <w:rsid w:val="00C025D4"/>
    <w:rsid w:val="00C0272A"/>
    <w:rsid w:val="00C02A9F"/>
    <w:rsid w:val="00C0354D"/>
    <w:rsid w:val="00C036A6"/>
    <w:rsid w:val="00C038F1"/>
    <w:rsid w:val="00C03C73"/>
    <w:rsid w:val="00C03E2D"/>
    <w:rsid w:val="00C03F0F"/>
    <w:rsid w:val="00C03F95"/>
    <w:rsid w:val="00C04029"/>
    <w:rsid w:val="00C04772"/>
    <w:rsid w:val="00C04BF6"/>
    <w:rsid w:val="00C05232"/>
    <w:rsid w:val="00C053AE"/>
    <w:rsid w:val="00C0551F"/>
    <w:rsid w:val="00C05D56"/>
    <w:rsid w:val="00C05DB7"/>
    <w:rsid w:val="00C05DE4"/>
    <w:rsid w:val="00C06D77"/>
    <w:rsid w:val="00C07192"/>
    <w:rsid w:val="00C075BF"/>
    <w:rsid w:val="00C0787D"/>
    <w:rsid w:val="00C07A91"/>
    <w:rsid w:val="00C07F11"/>
    <w:rsid w:val="00C10164"/>
    <w:rsid w:val="00C10570"/>
    <w:rsid w:val="00C109A3"/>
    <w:rsid w:val="00C10B7E"/>
    <w:rsid w:val="00C10F43"/>
    <w:rsid w:val="00C112BA"/>
    <w:rsid w:val="00C113F9"/>
    <w:rsid w:val="00C118CD"/>
    <w:rsid w:val="00C11AF9"/>
    <w:rsid w:val="00C11CCE"/>
    <w:rsid w:val="00C11D09"/>
    <w:rsid w:val="00C11D93"/>
    <w:rsid w:val="00C11E08"/>
    <w:rsid w:val="00C1201F"/>
    <w:rsid w:val="00C1229F"/>
    <w:rsid w:val="00C122A0"/>
    <w:rsid w:val="00C12315"/>
    <w:rsid w:val="00C12551"/>
    <w:rsid w:val="00C1286E"/>
    <w:rsid w:val="00C13008"/>
    <w:rsid w:val="00C13026"/>
    <w:rsid w:val="00C13081"/>
    <w:rsid w:val="00C13507"/>
    <w:rsid w:val="00C136BD"/>
    <w:rsid w:val="00C1375E"/>
    <w:rsid w:val="00C13787"/>
    <w:rsid w:val="00C14292"/>
    <w:rsid w:val="00C146FD"/>
    <w:rsid w:val="00C14785"/>
    <w:rsid w:val="00C14CA2"/>
    <w:rsid w:val="00C14D83"/>
    <w:rsid w:val="00C15C1E"/>
    <w:rsid w:val="00C15EB0"/>
    <w:rsid w:val="00C1603C"/>
    <w:rsid w:val="00C16B1E"/>
    <w:rsid w:val="00C16C31"/>
    <w:rsid w:val="00C16CC7"/>
    <w:rsid w:val="00C172B4"/>
    <w:rsid w:val="00C17A22"/>
    <w:rsid w:val="00C17AC7"/>
    <w:rsid w:val="00C17DDE"/>
    <w:rsid w:val="00C17E9E"/>
    <w:rsid w:val="00C20D5C"/>
    <w:rsid w:val="00C20E75"/>
    <w:rsid w:val="00C20ED5"/>
    <w:rsid w:val="00C21516"/>
    <w:rsid w:val="00C21A25"/>
    <w:rsid w:val="00C21FCE"/>
    <w:rsid w:val="00C22034"/>
    <w:rsid w:val="00C22305"/>
    <w:rsid w:val="00C22957"/>
    <w:rsid w:val="00C22A7D"/>
    <w:rsid w:val="00C22F7A"/>
    <w:rsid w:val="00C2306E"/>
    <w:rsid w:val="00C232B5"/>
    <w:rsid w:val="00C23B9F"/>
    <w:rsid w:val="00C2416C"/>
    <w:rsid w:val="00C24992"/>
    <w:rsid w:val="00C24A14"/>
    <w:rsid w:val="00C24AD1"/>
    <w:rsid w:val="00C24C38"/>
    <w:rsid w:val="00C24D58"/>
    <w:rsid w:val="00C24DCF"/>
    <w:rsid w:val="00C24E22"/>
    <w:rsid w:val="00C25B14"/>
    <w:rsid w:val="00C25F0F"/>
    <w:rsid w:val="00C26062"/>
    <w:rsid w:val="00C266FD"/>
    <w:rsid w:val="00C26A7E"/>
    <w:rsid w:val="00C26B92"/>
    <w:rsid w:val="00C26C19"/>
    <w:rsid w:val="00C26C2C"/>
    <w:rsid w:val="00C2755F"/>
    <w:rsid w:val="00C2784E"/>
    <w:rsid w:val="00C27AEB"/>
    <w:rsid w:val="00C30004"/>
    <w:rsid w:val="00C30855"/>
    <w:rsid w:val="00C30AF0"/>
    <w:rsid w:val="00C30E19"/>
    <w:rsid w:val="00C310C9"/>
    <w:rsid w:val="00C314F8"/>
    <w:rsid w:val="00C3203E"/>
    <w:rsid w:val="00C320D0"/>
    <w:rsid w:val="00C3264E"/>
    <w:rsid w:val="00C32715"/>
    <w:rsid w:val="00C32D21"/>
    <w:rsid w:val="00C32F21"/>
    <w:rsid w:val="00C33B91"/>
    <w:rsid w:val="00C33C6C"/>
    <w:rsid w:val="00C34353"/>
    <w:rsid w:val="00C34670"/>
    <w:rsid w:val="00C34B21"/>
    <w:rsid w:val="00C34CFF"/>
    <w:rsid w:val="00C353E9"/>
    <w:rsid w:val="00C354DE"/>
    <w:rsid w:val="00C35834"/>
    <w:rsid w:val="00C3590E"/>
    <w:rsid w:val="00C3663F"/>
    <w:rsid w:val="00C368A4"/>
    <w:rsid w:val="00C37254"/>
    <w:rsid w:val="00C375F6"/>
    <w:rsid w:val="00C405D5"/>
    <w:rsid w:val="00C407FA"/>
    <w:rsid w:val="00C40A9A"/>
    <w:rsid w:val="00C40EC8"/>
    <w:rsid w:val="00C41665"/>
    <w:rsid w:val="00C41735"/>
    <w:rsid w:val="00C41B01"/>
    <w:rsid w:val="00C41EC6"/>
    <w:rsid w:val="00C42517"/>
    <w:rsid w:val="00C428D6"/>
    <w:rsid w:val="00C43C00"/>
    <w:rsid w:val="00C44040"/>
    <w:rsid w:val="00C44090"/>
    <w:rsid w:val="00C444C5"/>
    <w:rsid w:val="00C44B28"/>
    <w:rsid w:val="00C44D6E"/>
    <w:rsid w:val="00C44E13"/>
    <w:rsid w:val="00C44E80"/>
    <w:rsid w:val="00C4561F"/>
    <w:rsid w:val="00C45DB3"/>
    <w:rsid w:val="00C46805"/>
    <w:rsid w:val="00C46D28"/>
    <w:rsid w:val="00C46D52"/>
    <w:rsid w:val="00C46FCC"/>
    <w:rsid w:val="00C471AB"/>
    <w:rsid w:val="00C47355"/>
    <w:rsid w:val="00C474E8"/>
    <w:rsid w:val="00C47557"/>
    <w:rsid w:val="00C4770E"/>
    <w:rsid w:val="00C47950"/>
    <w:rsid w:val="00C50249"/>
    <w:rsid w:val="00C5077D"/>
    <w:rsid w:val="00C507D7"/>
    <w:rsid w:val="00C50AA1"/>
    <w:rsid w:val="00C50C1A"/>
    <w:rsid w:val="00C50CFD"/>
    <w:rsid w:val="00C50E7F"/>
    <w:rsid w:val="00C50F34"/>
    <w:rsid w:val="00C515E0"/>
    <w:rsid w:val="00C51817"/>
    <w:rsid w:val="00C51C45"/>
    <w:rsid w:val="00C51D15"/>
    <w:rsid w:val="00C520F9"/>
    <w:rsid w:val="00C52274"/>
    <w:rsid w:val="00C52669"/>
    <w:rsid w:val="00C52B05"/>
    <w:rsid w:val="00C53343"/>
    <w:rsid w:val="00C53997"/>
    <w:rsid w:val="00C539EE"/>
    <w:rsid w:val="00C53CF8"/>
    <w:rsid w:val="00C5440C"/>
    <w:rsid w:val="00C544F3"/>
    <w:rsid w:val="00C548CB"/>
    <w:rsid w:val="00C54E1D"/>
    <w:rsid w:val="00C55063"/>
    <w:rsid w:val="00C55A22"/>
    <w:rsid w:val="00C5627E"/>
    <w:rsid w:val="00C567F1"/>
    <w:rsid w:val="00C56F6D"/>
    <w:rsid w:val="00C57B1F"/>
    <w:rsid w:val="00C57E12"/>
    <w:rsid w:val="00C60607"/>
    <w:rsid w:val="00C61327"/>
    <w:rsid w:val="00C616EE"/>
    <w:rsid w:val="00C617A9"/>
    <w:rsid w:val="00C61B38"/>
    <w:rsid w:val="00C61E50"/>
    <w:rsid w:val="00C62014"/>
    <w:rsid w:val="00C6223C"/>
    <w:rsid w:val="00C62654"/>
    <w:rsid w:val="00C628E2"/>
    <w:rsid w:val="00C63558"/>
    <w:rsid w:val="00C639CC"/>
    <w:rsid w:val="00C6402D"/>
    <w:rsid w:val="00C64239"/>
    <w:rsid w:val="00C648BB"/>
    <w:rsid w:val="00C64ABF"/>
    <w:rsid w:val="00C64D72"/>
    <w:rsid w:val="00C64F5C"/>
    <w:rsid w:val="00C65918"/>
    <w:rsid w:val="00C65C2D"/>
    <w:rsid w:val="00C65F8D"/>
    <w:rsid w:val="00C661F1"/>
    <w:rsid w:val="00C66393"/>
    <w:rsid w:val="00C66521"/>
    <w:rsid w:val="00C665E1"/>
    <w:rsid w:val="00C66CA4"/>
    <w:rsid w:val="00C67BEF"/>
    <w:rsid w:val="00C7064D"/>
    <w:rsid w:val="00C7081E"/>
    <w:rsid w:val="00C70A1A"/>
    <w:rsid w:val="00C70C35"/>
    <w:rsid w:val="00C71681"/>
    <w:rsid w:val="00C7193B"/>
    <w:rsid w:val="00C71C54"/>
    <w:rsid w:val="00C71D88"/>
    <w:rsid w:val="00C71DD6"/>
    <w:rsid w:val="00C71FC7"/>
    <w:rsid w:val="00C723A6"/>
    <w:rsid w:val="00C72701"/>
    <w:rsid w:val="00C728BB"/>
    <w:rsid w:val="00C7296F"/>
    <w:rsid w:val="00C72995"/>
    <w:rsid w:val="00C72AD7"/>
    <w:rsid w:val="00C72BB0"/>
    <w:rsid w:val="00C72CD4"/>
    <w:rsid w:val="00C730CB"/>
    <w:rsid w:val="00C74837"/>
    <w:rsid w:val="00C749A2"/>
    <w:rsid w:val="00C7503D"/>
    <w:rsid w:val="00C7539D"/>
    <w:rsid w:val="00C75649"/>
    <w:rsid w:val="00C762ED"/>
    <w:rsid w:val="00C766A7"/>
    <w:rsid w:val="00C76985"/>
    <w:rsid w:val="00C76DA0"/>
    <w:rsid w:val="00C77376"/>
    <w:rsid w:val="00C77E0E"/>
    <w:rsid w:val="00C77ECD"/>
    <w:rsid w:val="00C800C6"/>
    <w:rsid w:val="00C804EB"/>
    <w:rsid w:val="00C8064F"/>
    <w:rsid w:val="00C80AF7"/>
    <w:rsid w:val="00C80B85"/>
    <w:rsid w:val="00C80C20"/>
    <w:rsid w:val="00C80D6D"/>
    <w:rsid w:val="00C80E83"/>
    <w:rsid w:val="00C8141A"/>
    <w:rsid w:val="00C8171C"/>
    <w:rsid w:val="00C8182B"/>
    <w:rsid w:val="00C81939"/>
    <w:rsid w:val="00C81B65"/>
    <w:rsid w:val="00C81B83"/>
    <w:rsid w:val="00C81DB8"/>
    <w:rsid w:val="00C81E05"/>
    <w:rsid w:val="00C82436"/>
    <w:rsid w:val="00C828D0"/>
    <w:rsid w:val="00C8298C"/>
    <w:rsid w:val="00C8299A"/>
    <w:rsid w:val="00C82C68"/>
    <w:rsid w:val="00C82E04"/>
    <w:rsid w:val="00C835F1"/>
    <w:rsid w:val="00C837DF"/>
    <w:rsid w:val="00C83F18"/>
    <w:rsid w:val="00C840C3"/>
    <w:rsid w:val="00C84106"/>
    <w:rsid w:val="00C847E3"/>
    <w:rsid w:val="00C84AB9"/>
    <w:rsid w:val="00C84C0E"/>
    <w:rsid w:val="00C84E8A"/>
    <w:rsid w:val="00C850B9"/>
    <w:rsid w:val="00C852BC"/>
    <w:rsid w:val="00C85500"/>
    <w:rsid w:val="00C85A1B"/>
    <w:rsid w:val="00C86575"/>
    <w:rsid w:val="00C86D4D"/>
    <w:rsid w:val="00C87975"/>
    <w:rsid w:val="00C90019"/>
    <w:rsid w:val="00C906FA"/>
    <w:rsid w:val="00C908F4"/>
    <w:rsid w:val="00C90A66"/>
    <w:rsid w:val="00C914FF"/>
    <w:rsid w:val="00C9155A"/>
    <w:rsid w:val="00C9190E"/>
    <w:rsid w:val="00C91947"/>
    <w:rsid w:val="00C91A38"/>
    <w:rsid w:val="00C91AF6"/>
    <w:rsid w:val="00C91B26"/>
    <w:rsid w:val="00C91E19"/>
    <w:rsid w:val="00C91F4A"/>
    <w:rsid w:val="00C91F65"/>
    <w:rsid w:val="00C925DE"/>
    <w:rsid w:val="00C92791"/>
    <w:rsid w:val="00C92CDF"/>
    <w:rsid w:val="00C92ED3"/>
    <w:rsid w:val="00C92FF8"/>
    <w:rsid w:val="00C9369A"/>
    <w:rsid w:val="00C93864"/>
    <w:rsid w:val="00C93C98"/>
    <w:rsid w:val="00C93D47"/>
    <w:rsid w:val="00C93ECB"/>
    <w:rsid w:val="00C94215"/>
    <w:rsid w:val="00C94239"/>
    <w:rsid w:val="00C944B4"/>
    <w:rsid w:val="00C94861"/>
    <w:rsid w:val="00C94916"/>
    <w:rsid w:val="00C9492E"/>
    <w:rsid w:val="00C94DA0"/>
    <w:rsid w:val="00C94F52"/>
    <w:rsid w:val="00C950E9"/>
    <w:rsid w:val="00C951BD"/>
    <w:rsid w:val="00C9521F"/>
    <w:rsid w:val="00C952AB"/>
    <w:rsid w:val="00C95372"/>
    <w:rsid w:val="00C95F39"/>
    <w:rsid w:val="00C961D5"/>
    <w:rsid w:val="00C966F1"/>
    <w:rsid w:val="00C967EF"/>
    <w:rsid w:val="00C968CE"/>
    <w:rsid w:val="00C96A0E"/>
    <w:rsid w:val="00C9712C"/>
    <w:rsid w:val="00C97162"/>
    <w:rsid w:val="00C97910"/>
    <w:rsid w:val="00C979C0"/>
    <w:rsid w:val="00C97A07"/>
    <w:rsid w:val="00C97DD2"/>
    <w:rsid w:val="00CA007D"/>
    <w:rsid w:val="00CA085F"/>
    <w:rsid w:val="00CA0894"/>
    <w:rsid w:val="00CA0AA7"/>
    <w:rsid w:val="00CA0E1A"/>
    <w:rsid w:val="00CA1AEA"/>
    <w:rsid w:val="00CA1B23"/>
    <w:rsid w:val="00CA230D"/>
    <w:rsid w:val="00CA279B"/>
    <w:rsid w:val="00CA3A8B"/>
    <w:rsid w:val="00CA3BBE"/>
    <w:rsid w:val="00CA3FE9"/>
    <w:rsid w:val="00CA4017"/>
    <w:rsid w:val="00CA406D"/>
    <w:rsid w:val="00CA437E"/>
    <w:rsid w:val="00CA4507"/>
    <w:rsid w:val="00CA47E8"/>
    <w:rsid w:val="00CA492E"/>
    <w:rsid w:val="00CA4F80"/>
    <w:rsid w:val="00CA51C6"/>
    <w:rsid w:val="00CA5398"/>
    <w:rsid w:val="00CA5C63"/>
    <w:rsid w:val="00CA5EA2"/>
    <w:rsid w:val="00CA6275"/>
    <w:rsid w:val="00CA6C45"/>
    <w:rsid w:val="00CA70D3"/>
    <w:rsid w:val="00CA71A9"/>
    <w:rsid w:val="00CA71D3"/>
    <w:rsid w:val="00CA74E4"/>
    <w:rsid w:val="00CA77DE"/>
    <w:rsid w:val="00CA7DD4"/>
    <w:rsid w:val="00CB02B8"/>
    <w:rsid w:val="00CB0309"/>
    <w:rsid w:val="00CB0493"/>
    <w:rsid w:val="00CB0951"/>
    <w:rsid w:val="00CB0B41"/>
    <w:rsid w:val="00CB0B86"/>
    <w:rsid w:val="00CB0D8C"/>
    <w:rsid w:val="00CB0EF0"/>
    <w:rsid w:val="00CB0F71"/>
    <w:rsid w:val="00CB102E"/>
    <w:rsid w:val="00CB14E9"/>
    <w:rsid w:val="00CB2125"/>
    <w:rsid w:val="00CB2516"/>
    <w:rsid w:val="00CB2978"/>
    <w:rsid w:val="00CB2CE0"/>
    <w:rsid w:val="00CB2DD8"/>
    <w:rsid w:val="00CB2F20"/>
    <w:rsid w:val="00CB30A0"/>
    <w:rsid w:val="00CB36FA"/>
    <w:rsid w:val="00CB37BB"/>
    <w:rsid w:val="00CB38AE"/>
    <w:rsid w:val="00CB4404"/>
    <w:rsid w:val="00CB48EA"/>
    <w:rsid w:val="00CB4A7A"/>
    <w:rsid w:val="00CB4F7A"/>
    <w:rsid w:val="00CB50ED"/>
    <w:rsid w:val="00CB518F"/>
    <w:rsid w:val="00CB567C"/>
    <w:rsid w:val="00CB5785"/>
    <w:rsid w:val="00CB586E"/>
    <w:rsid w:val="00CB5A49"/>
    <w:rsid w:val="00CB5C3D"/>
    <w:rsid w:val="00CB6079"/>
    <w:rsid w:val="00CB63F2"/>
    <w:rsid w:val="00CB645A"/>
    <w:rsid w:val="00CB67B2"/>
    <w:rsid w:val="00CB694D"/>
    <w:rsid w:val="00CB7473"/>
    <w:rsid w:val="00CB7BDE"/>
    <w:rsid w:val="00CB7C68"/>
    <w:rsid w:val="00CB7D73"/>
    <w:rsid w:val="00CC06E1"/>
    <w:rsid w:val="00CC08C3"/>
    <w:rsid w:val="00CC0C68"/>
    <w:rsid w:val="00CC1061"/>
    <w:rsid w:val="00CC11C0"/>
    <w:rsid w:val="00CC1558"/>
    <w:rsid w:val="00CC15CA"/>
    <w:rsid w:val="00CC184D"/>
    <w:rsid w:val="00CC19E1"/>
    <w:rsid w:val="00CC1D03"/>
    <w:rsid w:val="00CC1F54"/>
    <w:rsid w:val="00CC292F"/>
    <w:rsid w:val="00CC2B5D"/>
    <w:rsid w:val="00CC30A5"/>
    <w:rsid w:val="00CC345A"/>
    <w:rsid w:val="00CC370B"/>
    <w:rsid w:val="00CC461B"/>
    <w:rsid w:val="00CC4673"/>
    <w:rsid w:val="00CC496C"/>
    <w:rsid w:val="00CC4D88"/>
    <w:rsid w:val="00CC4E71"/>
    <w:rsid w:val="00CC65AE"/>
    <w:rsid w:val="00CC677D"/>
    <w:rsid w:val="00CC6B13"/>
    <w:rsid w:val="00CC77C3"/>
    <w:rsid w:val="00CC7BEB"/>
    <w:rsid w:val="00CC7C2A"/>
    <w:rsid w:val="00CD0115"/>
    <w:rsid w:val="00CD0402"/>
    <w:rsid w:val="00CD07E8"/>
    <w:rsid w:val="00CD0F73"/>
    <w:rsid w:val="00CD11AB"/>
    <w:rsid w:val="00CD1510"/>
    <w:rsid w:val="00CD173F"/>
    <w:rsid w:val="00CD1779"/>
    <w:rsid w:val="00CD1896"/>
    <w:rsid w:val="00CD1C1C"/>
    <w:rsid w:val="00CD1C7C"/>
    <w:rsid w:val="00CD2013"/>
    <w:rsid w:val="00CD2922"/>
    <w:rsid w:val="00CD29B8"/>
    <w:rsid w:val="00CD2E1F"/>
    <w:rsid w:val="00CD3062"/>
    <w:rsid w:val="00CD3577"/>
    <w:rsid w:val="00CD3E2D"/>
    <w:rsid w:val="00CD43CF"/>
    <w:rsid w:val="00CD4663"/>
    <w:rsid w:val="00CD4F6C"/>
    <w:rsid w:val="00CD515D"/>
    <w:rsid w:val="00CD54F8"/>
    <w:rsid w:val="00CD598E"/>
    <w:rsid w:val="00CD5A8C"/>
    <w:rsid w:val="00CD6271"/>
    <w:rsid w:val="00CD634F"/>
    <w:rsid w:val="00CD643C"/>
    <w:rsid w:val="00CD6589"/>
    <w:rsid w:val="00CD6DF7"/>
    <w:rsid w:val="00CD71EF"/>
    <w:rsid w:val="00CD75B8"/>
    <w:rsid w:val="00CD78FB"/>
    <w:rsid w:val="00CD7B29"/>
    <w:rsid w:val="00CE03D7"/>
    <w:rsid w:val="00CE0D61"/>
    <w:rsid w:val="00CE107C"/>
    <w:rsid w:val="00CE1266"/>
    <w:rsid w:val="00CE12E5"/>
    <w:rsid w:val="00CE1793"/>
    <w:rsid w:val="00CE1851"/>
    <w:rsid w:val="00CE1887"/>
    <w:rsid w:val="00CE1F4C"/>
    <w:rsid w:val="00CE26F9"/>
    <w:rsid w:val="00CE2711"/>
    <w:rsid w:val="00CE2BDC"/>
    <w:rsid w:val="00CE2FC4"/>
    <w:rsid w:val="00CE322C"/>
    <w:rsid w:val="00CE32C0"/>
    <w:rsid w:val="00CE3384"/>
    <w:rsid w:val="00CE4439"/>
    <w:rsid w:val="00CE4920"/>
    <w:rsid w:val="00CE4949"/>
    <w:rsid w:val="00CE4E93"/>
    <w:rsid w:val="00CE567F"/>
    <w:rsid w:val="00CE570A"/>
    <w:rsid w:val="00CE5DC0"/>
    <w:rsid w:val="00CE5EC5"/>
    <w:rsid w:val="00CE60E7"/>
    <w:rsid w:val="00CE661E"/>
    <w:rsid w:val="00CE6653"/>
    <w:rsid w:val="00CE6BCC"/>
    <w:rsid w:val="00CE7667"/>
    <w:rsid w:val="00CE7A59"/>
    <w:rsid w:val="00CF02B5"/>
    <w:rsid w:val="00CF059E"/>
    <w:rsid w:val="00CF0C8C"/>
    <w:rsid w:val="00CF1086"/>
    <w:rsid w:val="00CF148E"/>
    <w:rsid w:val="00CF1B41"/>
    <w:rsid w:val="00CF27EC"/>
    <w:rsid w:val="00CF292C"/>
    <w:rsid w:val="00CF3145"/>
    <w:rsid w:val="00CF31E5"/>
    <w:rsid w:val="00CF339B"/>
    <w:rsid w:val="00CF356F"/>
    <w:rsid w:val="00CF3893"/>
    <w:rsid w:val="00CF3FFB"/>
    <w:rsid w:val="00CF4331"/>
    <w:rsid w:val="00CF4440"/>
    <w:rsid w:val="00CF46B8"/>
    <w:rsid w:val="00CF47BD"/>
    <w:rsid w:val="00CF4A11"/>
    <w:rsid w:val="00CF4E4E"/>
    <w:rsid w:val="00CF4FB2"/>
    <w:rsid w:val="00CF5AF9"/>
    <w:rsid w:val="00CF5F47"/>
    <w:rsid w:val="00CF6004"/>
    <w:rsid w:val="00CF6079"/>
    <w:rsid w:val="00CF6199"/>
    <w:rsid w:val="00CF621B"/>
    <w:rsid w:val="00CF666B"/>
    <w:rsid w:val="00CF68F7"/>
    <w:rsid w:val="00CF6905"/>
    <w:rsid w:val="00CF6A35"/>
    <w:rsid w:val="00CF731B"/>
    <w:rsid w:val="00CF777C"/>
    <w:rsid w:val="00CF7FDF"/>
    <w:rsid w:val="00D007BE"/>
    <w:rsid w:val="00D00987"/>
    <w:rsid w:val="00D00C5A"/>
    <w:rsid w:val="00D01324"/>
    <w:rsid w:val="00D0156A"/>
    <w:rsid w:val="00D0219C"/>
    <w:rsid w:val="00D0262D"/>
    <w:rsid w:val="00D0335A"/>
    <w:rsid w:val="00D0395A"/>
    <w:rsid w:val="00D03DFE"/>
    <w:rsid w:val="00D0437D"/>
    <w:rsid w:val="00D043A4"/>
    <w:rsid w:val="00D04823"/>
    <w:rsid w:val="00D04B13"/>
    <w:rsid w:val="00D04BBB"/>
    <w:rsid w:val="00D04C85"/>
    <w:rsid w:val="00D04CA4"/>
    <w:rsid w:val="00D04D62"/>
    <w:rsid w:val="00D05565"/>
    <w:rsid w:val="00D056F8"/>
    <w:rsid w:val="00D05AFF"/>
    <w:rsid w:val="00D05BEE"/>
    <w:rsid w:val="00D05D54"/>
    <w:rsid w:val="00D06168"/>
    <w:rsid w:val="00D06445"/>
    <w:rsid w:val="00D064AB"/>
    <w:rsid w:val="00D0689E"/>
    <w:rsid w:val="00D068BE"/>
    <w:rsid w:val="00D06A92"/>
    <w:rsid w:val="00D06C57"/>
    <w:rsid w:val="00D0721D"/>
    <w:rsid w:val="00D07827"/>
    <w:rsid w:val="00D07C58"/>
    <w:rsid w:val="00D07C96"/>
    <w:rsid w:val="00D07F09"/>
    <w:rsid w:val="00D103AD"/>
    <w:rsid w:val="00D10497"/>
    <w:rsid w:val="00D10735"/>
    <w:rsid w:val="00D1117F"/>
    <w:rsid w:val="00D1167E"/>
    <w:rsid w:val="00D12672"/>
    <w:rsid w:val="00D127A6"/>
    <w:rsid w:val="00D12988"/>
    <w:rsid w:val="00D12B5E"/>
    <w:rsid w:val="00D139EC"/>
    <w:rsid w:val="00D13C4D"/>
    <w:rsid w:val="00D13CBE"/>
    <w:rsid w:val="00D14062"/>
    <w:rsid w:val="00D140AA"/>
    <w:rsid w:val="00D156A1"/>
    <w:rsid w:val="00D15718"/>
    <w:rsid w:val="00D15724"/>
    <w:rsid w:val="00D15A3B"/>
    <w:rsid w:val="00D161E2"/>
    <w:rsid w:val="00D16597"/>
    <w:rsid w:val="00D169EC"/>
    <w:rsid w:val="00D16C48"/>
    <w:rsid w:val="00D16DCF"/>
    <w:rsid w:val="00D1774B"/>
    <w:rsid w:val="00D179E2"/>
    <w:rsid w:val="00D17F98"/>
    <w:rsid w:val="00D201B6"/>
    <w:rsid w:val="00D20527"/>
    <w:rsid w:val="00D20901"/>
    <w:rsid w:val="00D20AF1"/>
    <w:rsid w:val="00D20F85"/>
    <w:rsid w:val="00D20FCD"/>
    <w:rsid w:val="00D211E3"/>
    <w:rsid w:val="00D21246"/>
    <w:rsid w:val="00D2128F"/>
    <w:rsid w:val="00D212FE"/>
    <w:rsid w:val="00D2141D"/>
    <w:rsid w:val="00D215D4"/>
    <w:rsid w:val="00D2194D"/>
    <w:rsid w:val="00D219EC"/>
    <w:rsid w:val="00D21A6B"/>
    <w:rsid w:val="00D220C8"/>
    <w:rsid w:val="00D2211F"/>
    <w:rsid w:val="00D2225F"/>
    <w:rsid w:val="00D222C3"/>
    <w:rsid w:val="00D22946"/>
    <w:rsid w:val="00D22961"/>
    <w:rsid w:val="00D22BE4"/>
    <w:rsid w:val="00D22E46"/>
    <w:rsid w:val="00D2303A"/>
    <w:rsid w:val="00D23168"/>
    <w:rsid w:val="00D234FD"/>
    <w:rsid w:val="00D23CD0"/>
    <w:rsid w:val="00D23EE9"/>
    <w:rsid w:val="00D24234"/>
    <w:rsid w:val="00D245C0"/>
    <w:rsid w:val="00D2467A"/>
    <w:rsid w:val="00D2478C"/>
    <w:rsid w:val="00D2479B"/>
    <w:rsid w:val="00D248A6"/>
    <w:rsid w:val="00D24B5C"/>
    <w:rsid w:val="00D253DA"/>
    <w:rsid w:val="00D255E1"/>
    <w:rsid w:val="00D2563F"/>
    <w:rsid w:val="00D25810"/>
    <w:rsid w:val="00D25B77"/>
    <w:rsid w:val="00D260F1"/>
    <w:rsid w:val="00D2652C"/>
    <w:rsid w:val="00D26D27"/>
    <w:rsid w:val="00D26FED"/>
    <w:rsid w:val="00D271B8"/>
    <w:rsid w:val="00D272E6"/>
    <w:rsid w:val="00D30292"/>
    <w:rsid w:val="00D30624"/>
    <w:rsid w:val="00D30C04"/>
    <w:rsid w:val="00D30F6F"/>
    <w:rsid w:val="00D31073"/>
    <w:rsid w:val="00D31270"/>
    <w:rsid w:val="00D31837"/>
    <w:rsid w:val="00D31AE4"/>
    <w:rsid w:val="00D31E26"/>
    <w:rsid w:val="00D31F25"/>
    <w:rsid w:val="00D321A8"/>
    <w:rsid w:val="00D3269F"/>
    <w:rsid w:val="00D33286"/>
    <w:rsid w:val="00D332C7"/>
    <w:rsid w:val="00D33348"/>
    <w:rsid w:val="00D333EF"/>
    <w:rsid w:val="00D3366C"/>
    <w:rsid w:val="00D336BB"/>
    <w:rsid w:val="00D33830"/>
    <w:rsid w:val="00D3385B"/>
    <w:rsid w:val="00D33B58"/>
    <w:rsid w:val="00D34084"/>
    <w:rsid w:val="00D3414A"/>
    <w:rsid w:val="00D341B2"/>
    <w:rsid w:val="00D34476"/>
    <w:rsid w:val="00D35258"/>
    <w:rsid w:val="00D358C6"/>
    <w:rsid w:val="00D35A32"/>
    <w:rsid w:val="00D35E8E"/>
    <w:rsid w:val="00D36468"/>
    <w:rsid w:val="00D365C3"/>
    <w:rsid w:val="00D37206"/>
    <w:rsid w:val="00D37534"/>
    <w:rsid w:val="00D3787F"/>
    <w:rsid w:val="00D37F8E"/>
    <w:rsid w:val="00D40297"/>
    <w:rsid w:val="00D40CCF"/>
    <w:rsid w:val="00D40D9B"/>
    <w:rsid w:val="00D40F75"/>
    <w:rsid w:val="00D4109A"/>
    <w:rsid w:val="00D410F5"/>
    <w:rsid w:val="00D41707"/>
    <w:rsid w:val="00D41EA6"/>
    <w:rsid w:val="00D42A91"/>
    <w:rsid w:val="00D42E09"/>
    <w:rsid w:val="00D42FF5"/>
    <w:rsid w:val="00D43096"/>
    <w:rsid w:val="00D43335"/>
    <w:rsid w:val="00D43418"/>
    <w:rsid w:val="00D43979"/>
    <w:rsid w:val="00D43F2E"/>
    <w:rsid w:val="00D43FAF"/>
    <w:rsid w:val="00D44084"/>
    <w:rsid w:val="00D447BD"/>
    <w:rsid w:val="00D4480A"/>
    <w:rsid w:val="00D4552E"/>
    <w:rsid w:val="00D455F0"/>
    <w:rsid w:val="00D45A1F"/>
    <w:rsid w:val="00D45D5B"/>
    <w:rsid w:val="00D4688A"/>
    <w:rsid w:val="00D46B1A"/>
    <w:rsid w:val="00D4787F"/>
    <w:rsid w:val="00D5005E"/>
    <w:rsid w:val="00D500F1"/>
    <w:rsid w:val="00D50157"/>
    <w:rsid w:val="00D50549"/>
    <w:rsid w:val="00D5066C"/>
    <w:rsid w:val="00D5069E"/>
    <w:rsid w:val="00D50A06"/>
    <w:rsid w:val="00D5113F"/>
    <w:rsid w:val="00D511B0"/>
    <w:rsid w:val="00D51417"/>
    <w:rsid w:val="00D5141F"/>
    <w:rsid w:val="00D51676"/>
    <w:rsid w:val="00D51AE4"/>
    <w:rsid w:val="00D51BDE"/>
    <w:rsid w:val="00D51FDF"/>
    <w:rsid w:val="00D521BD"/>
    <w:rsid w:val="00D522E2"/>
    <w:rsid w:val="00D526B9"/>
    <w:rsid w:val="00D526FA"/>
    <w:rsid w:val="00D52ACD"/>
    <w:rsid w:val="00D53090"/>
    <w:rsid w:val="00D53325"/>
    <w:rsid w:val="00D53ACB"/>
    <w:rsid w:val="00D53E02"/>
    <w:rsid w:val="00D54061"/>
    <w:rsid w:val="00D54071"/>
    <w:rsid w:val="00D547B4"/>
    <w:rsid w:val="00D54900"/>
    <w:rsid w:val="00D54CE5"/>
    <w:rsid w:val="00D553BF"/>
    <w:rsid w:val="00D55467"/>
    <w:rsid w:val="00D559ED"/>
    <w:rsid w:val="00D563D5"/>
    <w:rsid w:val="00D56618"/>
    <w:rsid w:val="00D56BE6"/>
    <w:rsid w:val="00D56EFB"/>
    <w:rsid w:val="00D579AE"/>
    <w:rsid w:val="00D57D2F"/>
    <w:rsid w:val="00D57FC7"/>
    <w:rsid w:val="00D602CB"/>
    <w:rsid w:val="00D602D3"/>
    <w:rsid w:val="00D60393"/>
    <w:rsid w:val="00D606A5"/>
    <w:rsid w:val="00D60B29"/>
    <w:rsid w:val="00D60EC1"/>
    <w:rsid w:val="00D61569"/>
    <w:rsid w:val="00D61FCC"/>
    <w:rsid w:val="00D6207B"/>
    <w:rsid w:val="00D62168"/>
    <w:rsid w:val="00D622B0"/>
    <w:rsid w:val="00D6239A"/>
    <w:rsid w:val="00D624F8"/>
    <w:rsid w:val="00D6273D"/>
    <w:rsid w:val="00D628D6"/>
    <w:rsid w:val="00D62F8B"/>
    <w:rsid w:val="00D63093"/>
    <w:rsid w:val="00D63419"/>
    <w:rsid w:val="00D63745"/>
    <w:rsid w:val="00D63B0F"/>
    <w:rsid w:val="00D63DF4"/>
    <w:rsid w:val="00D647B0"/>
    <w:rsid w:val="00D6508E"/>
    <w:rsid w:val="00D6564B"/>
    <w:rsid w:val="00D65D49"/>
    <w:rsid w:val="00D66266"/>
    <w:rsid w:val="00D662AB"/>
    <w:rsid w:val="00D66395"/>
    <w:rsid w:val="00D66452"/>
    <w:rsid w:val="00D667E4"/>
    <w:rsid w:val="00D66BE6"/>
    <w:rsid w:val="00D66D2A"/>
    <w:rsid w:val="00D675CF"/>
    <w:rsid w:val="00D679B9"/>
    <w:rsid w:val="00D70B86"/>
    <w:rsid w:val="00D70CFC"/>
    <w:rsid w:val="00D71030"/>
    <w:rsid w:val="00D7140D"/>
    <w:rsid w:val="00D7292F"/>
    <w:rsid w:val="00D72AC1"/>
    <w:rsid w:val="00D72C91"/>
    <w:rsid w:val="00D72EF9"/>
    <w:rsid w:val="00D7304B"/>
    <w:rsid w:val="00D734DD"/>
    <w:rsid w:val="00D73D61"/>
    <w:rsid w:val="00D74019"/>
    <w:rsid w:val="00D7446D"/>
    <w:rsid w:val="00D747A3"/>
    <w:rsid w:val="00D74BAE"/>
    <w:rsid w:val="00D74BDF"/>
    <w:rsid w:val="00D74D17"/>
    <w:rsid w:val="00D74FA2"/>
    <w:rsid w:val="00D750C6"/>
    <w:rsid w:val="00D752E3"/>
    <w:rsid w:val="00D757BD"/>
    <w:rsid w:val="00D7595B"/>
    <w:rsid w:val="00D759F4"/>
    <w:rsid w:val="00D75C22"/>
    <w:rsid w:val="00D75FCE"/>
    <w:rsid w:val="00D769EB"/>
    <w:rsid w:val="00D76CED"/>
    <w:rsid w:val="00D76D41"/>
    <w:rsid w:val="00D770EB"/>
    <w:rsid w:val="00D773EE"/>
    <w:rsid w:val="00D7769C"/>
    <w:rsid w:val="00D778FA"/>
    <w:rsid w:val="00D805F7"/>
    <w:rsid w:val="00D811AF"/>
    <w:rsid w:val="00D81447"/>
    <w:rsid w:val="00D8177C"/>
    <w:rsid w:val="00D8199D"/>
    <w:rsid w:val="00D81DE1"/>
    <w:rsid w:val="00D824A3"/>
    <w:rsid w:val="00D82E92"/>
    <w:rsid w:val="00D832E2"/>
    <w:rsid w:val="00D83690"/>
    <w:rsid w:val="00D838F5"/>
    <w:rsid w:val="00D83BD4"/>
    <w:rsid w:val="00D83C04"/>
    <w:rsid w:val="00D83E10"/>
    <w:rsid w:val="00D83E3B"/>
    <w:rsid w:val="00D8463F"/>
    <w:rsid w:val="00D84BE6"/>
    <w:rsid w:val="00D850E3"/>
    <w:rsid w:val="00D85655"/>
    <w:rsid w:val="00D8578E"/>
    <w:rsid w:val="00D861A9"/>
    <w:rsid w:val="00D86292"/>
    <w:rsid w:val="00D863F0"/>
    <w:rsid w:val="00D86B50"/>
    <w:rsid w:val="00D86BD9"/>
    <w:rsid w:val="00D871D6"/>
    <w:rsid w:val="00D8734F"/>
    <w:rsid w:val="00D87991"/>
    <w:rsid w:val="00D879AC"/>
    <w:rsid w:val="00D87A1F"/>
    <w:rsid w:val="00D904C9"/>
    <w:rsid w:val="00D90756"/>
    <w:rsid w:val="00D911DE"/>
    <w:rsid w:val="00D919F5"/>
    <w:rsid w:val="00D91A58"/>
    <w:rsid w:val="00D91F3B"/>
    <w:rsid w:val="00D91FF9"/>
    <w:rsid w:val="00D924FD"/>
    <w:rsid w:val="00D925EC"/>
    <w:rsid w:val="00D92903"/>
    <w:rsid w:val="00D92EF5"/>
    <w:rsid w:val="00D9319B"/>
    <w:rsid w:val="00D93265"/>
    <w:rsid w:val="00D93400"/>
    <w:rsid w:val="00D93B55"/>
    <w:rsid w:val="00D93F69"/>
    <w:rsid w:val="00D941AA"/>
    <w:rsid w:val="00D9431E"/>
    <w:rsid w:val="00D946F9"/>
    <w:rsid w:val="00D94926"/>
    <w:rsid w:val="00D94DF6"/>
    <w:rsid w:val="00D95397"/>
    <w:rsid w:val="00D95969"/>
    <w:rsid w:val="00D9636A"/>
    <w:rsid w:val="00D966CF"/>
    <w:rsid w:val="00D96B0B"/>
    <w:rsid w:val="00D96E16"/>
    <w:rsid w:val="00D97307"/>
    <w:rsid w:val="00D97BC7"/>
    <w:rsid w:val="00DA0021"/>
    <w:rsid w:val="00DA011B"/>
    <w:rsid w:val="00DA0230"/>
    <w:rsid w:val="00DA0854"/>
    <w:rsid w:val="00DA0E23"/>
    <w:rsid w:val="00DA0FF4"/>
    <w:rsid w:val="00DA1889"/>
    <w:rsid w:val="00DA1B4F"/>
    <w:rsid w:val="00DA1E07"/>
    <w:rsid w:val="00DA20A9"/>
    <w:rsid w:val="00DA282B"/>
    <w:rsid w:val="00DA2847"/>
    <w:rsid w:val="00DA3634"/>
    <w:rsid w:val="00DA378E"/>
    <w:rsid w:val="00DA3D15"/>
    <w:rsid w:val="00DA3FB0"/>
    <w:rsid w:val="00DA43C2"/>
    <w:rsid w:val="00DA4BCB"/>
    <w:rsid w:val="00DA4E52"/>
    <w:rsid w:val="00DA56EE"/>
    <w:rsid w:val="00DA576F"/>
    <w:rsid w:val="00DA59EB"/>
    <w:rsid w:val="00DA6125"/>
    <w:rsid w:val="00DA62A0"/>
    <w:rsid w:val="00DA6533"/>
    <w:rsid w:val="00DA6841"/>
    <w:rsid w:val="00DA688E"/>
    <w:rsid w:val="00DA69F3"/>
    <w:rsid w:val="00DA6A0F"/>
    <w:rsid w:val="00DA6D87"/>
    <w:rsid w:val="00DA73D5"/>
    <w:rsid w:val="00DA7791"/>
    <w:rsid w:val="00DA78F8"/>
    <w:rsid w:val="00DA7908"/>
    <w:rsid w:val="00DA797E"/>
    <w:rsid w:val="00DA797F"/>
    <w:rsid w:val="00DA7D9F"/>
    <w:rsid w:val="00DB0563"/>
    <w:rsid w:val="00DB0576"/>
    <w:rsid w:val="00DB08F1"/>
    <w:rsid w:val="00DB0B54"/>
    <w:rsid w:val="00DB0E4D"/>
    <w:rsid w:val="00DB11CF"/>
    <w:rsid w:val="00DB15D0"/>
    <w:rsid w:val="00DB19E6"/>
    <w:rsid w:val="00DB1BE8"/>
    <w:rsid w:val="00DB1E5F"/>
    <w:rsid w:val="00DB209C"/>
    <w:rsid w:val="00DB256A"/>
    <w:rsid w:val="00DB2ADD"/>
    <w:rsid w:val="00DB30AA"/>
    <w:rsid w:val="00DB3426"/>
    <w:rsid w:val="00DB356D"/>
    <w:rsid w:val="00DB3806"/>
    <w:rsid w:val="00DB3DF4"/>
    <w:rsid w:val="00DB3E7E"/>
    <w:rsid w:val="00DB438C"/>
    <w:rsid w:val="00DB44CF"/>
    <w:rsid w:val="00DB462B"/>
    <w:rsid w:val="00DB470B"/>
    <w:rsid w:val="00DB4852"/>
    <w:rsid w:val="00DB4C42"/>
    <w:rsid w:val="00DB5143"/>
    <w:rsid w:val="00DB57A2"/>
    <w:rsid w:val="00DB5B5C"/>
    <w:rsid w:val="00DB5CEC"/>
    <w:rsid w:val="00DB6B1F"/>
    <w:rsid w:val="00DB6D36"/>
    <w:rsid w:val="00DB6D99"/>
    <w:rsid w:val="00DB7031"/>
    <w:rsid w:val="00DB7232"/>
    <w:rsid w:val="00DC042C"/>
    <w:rsid w:val="00DC0573"/>
    <w:rsid w:val="00DC05CD"/>
    <w:rsid w:val="00DC0BA2"/>
    <w:rsid w:val="00DC1005"/>
    <w:rsid w:val="00DC17F2"/>
    <w:rsid w:val="00DC19BA"/>
    <w:rsid w:val="00DC1AC4"/>
    <w:rsid w:val="00DC1BE2"/>
    <w:rsid w:val="00DC1CEA"/>
    <w:rsid w:val="00DC1F26"/>
    <w:rsid w:val="00DC2A0F"/>
    <w:rsid w:val="00DC2A56"/>
    <w:rsid w:val="00DC2CFE"/>
    <w:rsid w:val="00DC3B89"/>
    <w:rsid w:val="00DC3DA0"/>
    <w:rsid w:val="00DC3DDF"/>
    <w:rsid w:val="00DC42A8"/>
    <w:rsid w:val="00DC439B"/>
    <w:rsid w:val="00DC4A53"/>
    <w:rsid w:val="00DC4C97"/>
    <w:rsid w:val="00DC5121"/>
    <w:rsid w:val="00DC61B6"/>
    <w:rsid w:val="00DC62EC"/>
    <w:rsid w:val="00DC66DA"/>
    <w:rsid w:val="00DC67F9"/>
    <w:rsid w:val="00DC7293"/>
    <w:rsid w:val="00DC72BB"/>
    <w:rsid w:val="00DC7908"/>
    <w:rsid w:val="00DC7D5E"/>
    <w:rsid w:val="00DC7E35"/>
    <w:rsid w:val="00DD02EF"/>
    <w:rsid w:val="00DD1220"/>
    <w:rsid w:val="00DD13DF"/>
    <w:rsid w:val="00DD17CD"/>
    <w:rsid w:val="00DD1805"/>
    <w:rsid w:val="00DD1965"/>
    <w:rsid w:val="00DD196E"/>
    <w:rsid w:val="00DD1CF9"/>
    <w:rsid w:val="00DD29D0"/>
    <w:rsid w:val="00DD2E70"/>
    <w:rsid w:val="00DD32A6"/>
    <w:rsid w:val="00DD32CB"/>
    <w:rsid w:val="00DD32DC"/>
    <w:rsid w:val="00DD34E0"/>
    <w:rsid w:val="00DD3546"/>
    <w:rsid w:val="00DD38EC"/>
    <w:rsid w:val="00DD3A7C"/>
    <w:rsid w:val="00DD3D34"/>
    <w:rsid w:val="00DD41CD"/>
    <w:rsid w:val="00DD5303"/>
    <w:rsid w:val="00DD595B"/>
    <w:rsid w:val="00DD59E2"/>
    <w:rsid w:val="00DD5EFA"/>
    <w:rsid w:val="00DD6017"/>
    <w:rsid w:val="00DD6FE2"/>
    <w:rsid w:val="00DD7321"/>
    <w:rsid w:val="00DD76D1"/>
    <w:rsid w:val="00DD79F5"/>
    <w:rsid w:val="00DD7C7C"/>
    <w:rsid w:val="00DE05B1"/>
    <w:rsid w:val="00DE05BA"/>
    <w:rsid w:val="00DE0759"/>
    <w:rsid w:val="00DE0AAE"/>
    <w:rsid w:val="00DE0BDD"/>
    <w:rsid w:val="00DE0FB6"/>
    <w:rsid w:val="00DE14DB"/>
    <w:rsid w:val="00DE14E6"/>
    <w:rsid w:val="00DE1845"/>
    <w:rsid w:val="00DE1B16"/>
    <w:rsid w:val="00DE1C43"/>
    <w:rsid w:val="00DE1C56"/>
    <w:rsid w:val="00DE1D5D"/>
    <w:rsid w:val="00DE2297"/>
    <w:rsid w:val="00DE32EE"/>
    <w:rsid w:val="00DE3525"/>
    <w:rsid w:val="00DE42B0"/>
    <w:rsid w:val="00DE4494"/>
    <w:rsid w:val="00DE46EB"/>
    <w:rsid w:val="00DE4767"/>
    <w:rsid w:val="00DE478E"/>
    <w:rsid w:val="00DE4937"/>
    <w:rsid w:val="00DE49E8"/>
    <w:rsid w:val="00DE4B70"/>
    <w:rsid w:val="00DE4CFD"/>
    <w:rsid w:val="00DE4DFC"/>
    <w:rsid w:val="00DE5253"/>
    <w:rsid w:val="00DE5350"/>
    <w:rsid w:val="00DE53E8"/>
    <w:rsid w:val="00DE55EB"/>
    <w:rsid w:val="00DE56DF"/>
    <w:rsid w:val="00DE5A47"/>
    <w:rsid w:val="00DE64BE"/>
    <w:rsid w:val="00DE6552"/>
    <w:rsid w:val="00DE662C"/>
    <w:rsid w:val="00DE6E2A"/>
    <w:rsid w:val="00DE7321"/>
    <w:rsid w:val="00DE7399"/>
    <w:rsid w:val="00DE7447"/>
    <w:rsid w:val="00DE79B8"/>
    <w:rsid w:val="00DE7DA8"/>
    <w:rsid w:val="00DF0754"/>
    <w:rsid w:val="00DF0BED"/>
    <w:rsid w:val="00DF0D1F"/>
    <w:rsid w:val="00DF1395"/>
    <w:rsid w:val="00DF17CE"/>
    <w:rsid w:val="00DF1F18"/>
    <w:rsid w:val="00DF2137"/>
    <w:rsid w:val="00DF2356"/>
    <w:rsid w:val="00DF2BEC"/>
    <w:rsid w:val="00DF2CA7"/>
    <w:rsid w:val="00DF2D05"/>
    <w:rsid w:val="00DF2D16"/>
    <w:rsid w:val="00DF3F5F"/>
    <w:rsid w:val="00DF3FB5"/>
    <w:rsid w:val="00DF4A6C"/>
    <w:rsid w:val="00DF5701"/>
    <w:rsid w:val="00DF5726"/>
    <w:rsid w:val="00DF5AB8"/>
    <w:rsid w:val="00DF6903"/>
    <w:rsid w:val="00DF6BC7"/>
    <w:rsid w:val="00DF6EB9"/>
    <w:rsid w:val="00DF6F5C"/>
    <w:rsid w:val="00DF755E"/>
    <w:rsid w:val="00DF77DD"/>
    <w:rsid w:val="00DF7851"/>
    <w:rsid w:val="00E0067B"/>
    <w:rsid w:val="00E009CC"/>
    <w:rsid w:val="00E01582"/>
    <w:rsid w:val="00E01586"/>
    <w:rsid w:val="00E01783"/>
    <w:rsid w:val="00E01A7B"/>
    <w:rsid w:val="00E01B22"/>
    <w:rsid w:val="00E01FFE"/>
    <w:rsid w:val="00E02117"/>
    <w:rsid w:val="00E0247C"/>
    <w:rsid w:val="00E024E2"/>
    <w:rsid w:val="00E02966"/>
    <w:rsid w:val="00E02E95"/>
    <w:rsid w:val="00E02F78"/>
    <w:rsid w:val="00E0311C"/>
    <w:rsid w:val="00E038A8"/>
    <w:rsid w:val="00E039EF"/>
    <w:rsid w:val="00E03A70"/>
    <w:rsid w:val="00E04205"/>
    <w:rsid w:val="00E04554"/>
    <w:rsid w:val="00E0472A"/>
    <w:rsid w:val="00E04878"/>
    <w:rsid w:val="00E04980"/>
    <w:rsid w:val="00E0498D"/>
    <w:rsid w:val="00E04E18"/>
    <w:rsid w:val="00E04F21"/>
    <w:rsid w:val="00E04F4C"/>
    <w:rsid w:val="00E04FE8"/>
    <w:rsid w:val="00E05691"/>
    <w:rsid w:val="00E05835"/>
    <w:rsid w:val="00E05A3E"/>
    <w:rsid w:val="00E05E61"/>
    <w:rsid w:val="00E05FF8"/>
    <w:rsid w:val="00E06927"/>
    <w:rsid w:val="00E07137"/>
    <w:rsid w:val="00E077DC"/>
    <w:rsid w:val="00E07830"/>
    <w:rsid w:val="00E10D73"/>
    <w:rsid w:val="00E10E9D"/>
    <w:rsid w:val="00E110AE"/>
    <w:rsid w:val="00E11CE8"/>
    <w:rsid w:val="00E11D18"/>
    <w:rsid w:val="00E12205"/>
    <w:rsid w:val="00E1252E"/>
    <w:rsid w:val="00E1273F"/>
    <w:rsid w:val="00E1290E"/>
    <w:rsid w:val="00E12917"/>
    <w:rsid w:val="00E132D9"/>
    <w:rsid w:val="00E1330B"/>
    <w:rsid w:val="00E1343B"/>
    <w:rsid w:val="00E141F9"/>
    <w:rsid w:val="00E14300"/>
    <w:rsid w:val="00E14936"/>
    <w:rsid w:val="00E14AE0"/>
    <w:rsid w:val="00E15174"/>
    <w:rsid w:val="00E15196"/>
    <w:rsid w:val="00E15274"/>
    <w:rsid w:val="00E15980"/>
    <w:rsid w:val="00E15BE6"/>
    <w:rsid w:val="00E15F22"/>
    <w:rsid w:val="00E15F79"/>
    <w:rsid w:val="00E16540"/>
    <w:rsid w:val="00E167AD"/>
    <w:rsid w:val="00E16BD3"/>
    <w:rsid w:val="00E16BE7"/>
    <w:rsid w:val="00E16C29"/>
    <w:rsid w:val="00E170F4"/>
    <w:rsid w:val="00E171AF"/>
    <w:rsid w:val="00E176CD"/>
    <w:rsid w:val="00E1773A"/>
    <w:rsid w:val="00E1782F"/>
    <w:rsid w:val="00E17A57"/>
    <w:rsid w:val="00E17D9D"/>
    <w:rsid w:val="00E20622"/>
    <w:rsid w:val="00E209BF"/>
    <w:rsid w:val="00E20D98"/>
    <w:rsid w:val="00E20DF4"/>
    <w:rsid w:val="00E21855"/>
    <w:rsid w:val="00E21FA3"/>
    <w:rsid w:val="00E22125"/>
    <w:rsid w:val="00E22132"/>
    <w:rsid w:val="00E23492"/>
    <w:rsid w:val="00E23A77"/>
    <w:rsid w:val="00E24039"/>
    <w:rsid w:val="00E246A5"/>
    <w:rsid w:val="00E24CBE"/>
    <w:rsid w:val="00E25078"/>
    <w:rsid w:val="00E25207"/>
    <w:rsid w:val="00E258F4"/>
    <w:rsid w:val="00E25C3C"/>
    <w:rsid w:val="00E25DA8"/>
    <w:rsid w:val="00E2696E"/>
    <w:rsid w:val="00E26FE0"/>
    <w:rsid w:val="00E27022"/>
    <w:rsid w:val="00E27E27"/>
    <w:rsid w:val="00E30303"/>
    <w:rsid w:val="00E30956"/>
    <w:rsid w:val="00E30AD9"/>
    <w:rsid w:val="00E30C41"/>
    <w:rsid w:val="00E311F9"/>
    <w:rsid w:val="00E3182E"/>
    <w:rsid w:val="00E32174"/>
    <w:rsid w:val="00E321DB"/>
    <w:rsid w:val="00E3252C"/>
    <w:rsid w:val="00E33011"/>
    <w:rsid w:val="00E331BA"/>
    <w:rsid w:val="00E33A4A"/>
    <w:rsid w:val="00E33B4B"/>
    <w:rsid w:val="00E33BB7"/>
    <w:rsid w:val="00E348CF"/>
    <w:rsid w:val="00E34CD4"/>
    <w:rsid w:val="00E34F04"/>
    <w:rsid w:val="00E34F48"/>
    <w:rsid w:val="00E35108"/>
    <w:rsid w:val="00E352DF"/>
    <w:rsid w:val="00E357B0"/>
    <w:rsid w:val="00E35BE4"/>
    <w:rsid w:val="00E35FFC"/>
    <w:rsid w:val="00E36443"/>
    <w:rsid w:val="00E36574"/>
    <w:rsid w:val="00E36CFD"/>
    <w:rsid w:val="00E36D47"/>
    <w:rsid w:val="00E36EBC"/>
    <w:rsid w:val="00E370D5"/>
    <w:rsid w:val="00E370E9"/>
    <w:rsid w:val="00E376A3"/>
    <w:rsid w:val="00E378C8"/>
    <w:rsid w:val="00E37C4F"/>
    <w:rsid w:val="00E40118"/>
    <w:rsid w:val="00E40C5D"/>
    <w:rsid w:val="00E40F87"/>
    <w:rsid w:val="00E41475"/>
    <w:rsid w:val="00E41889"/>
    <w:rsid w:val="00E41B63"/>
    <w:rsid w:val="00E41C33"/>
    <w:rsid w:val="00E41E40"/>
    <w:rsid w:val="00E41F1B"/>
    <w:rsid w:val="00E41FA6"/>
    <w:rsid w:val="00E42520"/>
    <w:rsid w:val="00E42B69"/>
    <w:rsid w:val="00E42F92"/>
    <w:rsid w:val="00E4319C"/>
    <w:rsid w:val="00E43528"/>
    <w:rsid w:val="00E4355B"/>
    <w:rsid w:val="00E43697"/>
    <w:rsid w:val="00E43774"/>
    <w:rsid w:val="00E437FE"/>
    <w:rsid w:val="00E43BE0"/>
    <w:rsid w:val="00E43C1C"/>
    <w:rsid w:val="00E43DF2"/>
    <w:rsid w:val="00E4405E"/>
    <w:rsid w:val="00E444E0"/>
    <w:rsid w:val="00E44726"/>
    <w:rsid w:val="00E447EF"/>
    <w:rsid w:val="00E44B6F"/>
    <w:rsid w:val="00E44EAD"/>
    <w:rsid w:val="00E44F2F"/>
    <w:rsid w:val="00E457C2"/>
    <w:rsid w:val="00E45C69"/>
    <w:rsid w:val="00E45D87"/>
    <w:rsid w:val="00E4604E"/>
    <w:rsid w:val="00E46280"/>
    <w:rsid w:val="00E4675D"/>
    <w:rsid w:val="00E4716E"/>
    <w:rsid w:val="00E47357"/>
    <w:rsid w:val="00E478AC"/>
    <w:rsid w:val="00E47FF6"/>
    <w:rsid w:val="00E50005"/>
    <w:rsid w:val="00E50F16"/>
    <w:rsid w:val="00E511FF"/>
    <w:rsid w:val="00E51446"/>
    <w:rsid w:val="00E51509"/>
    <w:rsid w:val="00E51ACC"/>
    <w:rsid w:val="00E51E0C"/>
    <w:rsid w:val="00E52174"/>
    <w:rsid w:val="00E523AF"/>
    <w:rsid w:val="00E5298D"/>
    <w:rsid w:val="00E529E7"/>
    <w:rsid w:val="00E52C36"/>
    <w:rsid w:val="00E52C37"/>
    <w:rsid w:val="00E52C4A"/>
    <w:rsid w:val="00E52D4E"/>
    <w:rsid w:val="00E52D53"/>
    <w:rsid w:val="00E52E13"/>
    <w:rsid w:val="00E53615"/>
    <w:rsid w:val="00E536A4"/>
    <w:rsid w:val="00E53734"/>
    <w:rsid w:val="00E53AA4"/>
    <w:rsid w:val="00E53C24"/>
    <w:rsid w:val="00E53D76"/>
    <w:rsid w:val="00E54B41"/>
    <w:rsid w:val="00E54CF0"/>
    <w:rsid w:val="00E5507A"/>
    <w:rsid w:val="00E55430"/>
    <w:rsid w:val="00E55A7A"/>
    <w:rsid w:val="00E55B0E"/>
    <w:rsid w:val="00E55E6C"/>
    <w:rsid w:val="00E567D3"/>
    <w:rsid w:val="00E56A2E"/>
    <w:rsid w:val="00E56A4E"/>
    <w:rsid w:val="00E56C63"/>
    <w:rsid w:val="00E573FD"/>
    <w:rsid w:val="00E574E1"/>
    <w:rsid w:val="00E57604"/>
    <w:rsid w:val="00E57A78"/>
    <w:rsid w:val="00E57D54"/>
    <w:rsid w:val="00E60851"/>
    <w:rsid w:val="00E60BA9"/>
    <w:rsid w:val="00E60FBF"/>
    <w:rsid w:val="00E61861"/>
    <w:rsid w:val="00E61EEF"/>
    <w:rsid w:val="00E62442"/>
    <w:rsid w:val="00E62BCD"/>
    <w:rsid w:val="00E62DCE"/>
    <w:rsid w:val="00E62F04"/>
    <w:rsid w:val="00E63318"/>
    <w:rsid w:val="00E633F6"/>
    <w:rsid w:val="00E6467A"/>
    <w:rsid w:val="00E647E8"/>
    <w:rsid w:val="00E64AAB"/>
    <w:rsid w:val="00E64AC1"/>
    <w:rsid w:val="00E64BD4"/>
    <w:rsid w:val="00E64D0E"/>
    <w:rsid w:val="00E6503A"/>
    <w:rsid w:val="00E6523F"/>
    <w:rsid w:val="00E652C8"/>
    <w:rsid w:val="00E65424"/>
    <w:rsid w:val="00E65AB3"/>
    <w:rsid w:val="00E65DF8"/>
    <w:rsid w:val="00E6685B"/>
    <w:rsid w:val="00E66DAD"/>
    <w:rsid w:val="00E66E3F"/>
    <w:rsid w:val="00E678EE"/>
    <w:rsid w:val="00E67E66"/>
    <w:rsid w:val="00E70039"/>
    <w:rsid w:val="00E70299"/>
    <w:rsid w:val="00E7039A"/>
    <w:rsid w:val="00E7060C"/>
    <w:rsid w:val="00E70B67"/>
    <w:rsid w:val="00E70D41"/>
    <w:rsid w:val="00E719E2"/>
    <w:rsid w:val="00E71DD0"/>
    <w:rsid w:val="00E72108"/>
    <w:rsid w:val="00E7239C"/>
    <w:rsid w:val="00E72973"/>
    <w:rsid w:val="00E72D69"/>
    <w:rsid w:val="00E73371"/>
    <w:rsid w:val="00E73954"/>
    <w:rsid w:val="00E7398E"/>
    <w:rsid w:val="00E73C30"/>
    <w:rsid w:val="00E73E13"/>
    <w:rsid w:val="00E743B9"/>
    <w:rsid w:val="00E74A09"/>
    <w:rsid w:val="00E74F23"/>
    <w:rsid w:val="00E75084"/>
    <w:rsid w:val="00E75375"/>
    <w:rsid w:val="00E7538B"/>
    <w:rsid w:val="00E7572F"/>
    <w:rsid w:val="00E75878"/>
    <w:rsid w:val="00E75B5D"/>
    <w:rsid w:val="00E75DC2"/>
    <w:rsid w:val="00E76A5C"/>
    <w:rsid w:val="00E77724"/>
    <w:rsid w:val="00E77DC4"/>
    <w:rsid w:val="00E77F29"/>
    <w:rsid w:val="00E80497"/>
    <w:rsid w:val="00E805BD"/>
    <w:rsid w:val="00E811A1"/>
    <w:rsid w:val="00E8121F"/>
    <w:rsid w:val="00E81719"/>
    <w:rsid w:val="00E817F8"/>
    <w:rsid w:val="00E81916"/>
    <w:rsid w:val="00E8191B"/>
    <w:rsid w:val="00E81B92"/>
    <w:rsid w:val="00E81C45"/>
    <w:rsid w:val="00E81E41"/>
    <w:rsid w:val="00E82219"/>
    <w:rsid w:val="00E8255E"/>
    <w:rsid w:val="00E825AD"/>
    <w:rsid w:val="00E82821"/>
    <w:rsid w:val="00E82AFC"/>
    <w:rsid w:val="00E83A21"/>
    <w:rsid w:val="00E8413B"/>
    <w:rsid w:val="00E843EF"/>
    <w:rsid w:val="00E84B8C"/>
    <w:rsid w:val="00E84DD3"/>
    <w:rsid w:val="00E84E6F"/>
    <w:rsid w:val="00E84F63"/>
    <w:rsid w:val="00E8510A"/>
    <w:rsid w:val="00E857D9"/>
    <w:rsid w:val="00E85E39"/>
    <w:rsid w:val="00E86241"/>
    <w:rsid w:val="00E863CF"/>
    <w:rsid w:val="00E86632"/>
    <w:rsid w:val="00E86950"/>
    <w:rsid w:val="00E869C8"/>
    <w:rsid w:val="00E86A97"/>
    <w:rsid w:val="00E86D37"/>
    <w:rsid w:val="00E86E08"/>
    <w:rsid w:val="00E86E43"/>
    <w:rsid w:val="00E87745"/>
    <w:rsid w:val="00E87D2A"/>
    <w:rsid w:val="00E910B4"/>
    <w:rsid w:val="00E91316"/>
    <w:rsid w:val="00E91667"/>
    <w:rsid w:val="00E916D9"/>
    <w:rsid w:val="00E9191D"/>
    <w:rsid w:val="00E91BEF"/>
    <w:rsid w:val="00E92425"/>
    <w:rsid w:val="00E9245E"/>
    <w:rsid w:val="00E930FD"/>
    <w:rsid w:val="00E936BF"/>
    <w:rsid w:val="00E93A0D"/>
    <w:rsid w:val="00E93F9D"/>
    <w:rsid w:val="00E9438A"/>
    <w:rsid w:val="00E94C21"/>
    <w:rsid w:val="00E94F2E"/>
    <w:rsid w:val="00E957C2"/>
    <w:rsid w:val="00E958B7"/>
    <w:rsid w:val="00E95ABA"/>
    <w:rsid w:val="00E96683"/>
    <w:rsid w:val="00E97014"/>
    <w:rsid w:val="00E971ED"/>
    <w:rsid w:val="00E9732D"/>
    <w:rsid w:val="00E97649"/>
    <w:rsid w:val="00E97A9F"/>
    <w:rsid w:val="00E97BBD"/>
    <w:rsid w:val="00EA0D85"/>
    <w:rsid w:val="00EA0FB0"/>
    <w:rsid w:val="00EA15D3"/>
    <w:rsid w:val="00EA1692"/>
    <w:rsid w:val="00EA189B"/>
    <w:rsid w:val="00EA1C48"/>
    <w:rsid w:val="00EA1CA2"/>
    <w:rsid w:val="00EA1EE8"/>
    <w:rsid w:val="00EA216E"/>
    <w:rsid w:val="00EA218E"/>
    <w:rsid w:val="00EA2505"/>
    <w:rsid w:val="00EA25C1"/>
    <w:rsid w:val="00EA27A5"/>
    <w:rsid w:val="00EA28D5"/>
    <w:rsid w:val="00EA28FD"/>
    <w:rsid w:val="00EA291C"/>
    <w:rsid w:val="00EA29C1"/>
    <w:rsid w:val="00EA3306"/>
    <w:rsid w:val="00EA332D"/>
    <w:rsid w:val="00EA3475"/>
    <w:rsid w:val="00EA34A1"/>
    <w:rsid w:val="00EA353C"/>
    <w:rsid w:val="00EA35F6"/>
    <w:rsid w:val="00EA3BEE"/>
    <w:rsid w:val="00EA421F"/>
    <w:rsid w:val="00EA459B"/>
    <w:rsid w:val="00EA4769"/>
    <w:rsid w:val="00EA479D"/>
    <w:rsid w:val="00EA494B"/>
    <w:rsid w:val="00EA4973"/>
    <w:rsid w:val="00EA51E5"/>
    <w:rsid w:val="00EA5248"/>
    <w:rsid w:val="00EA623A"/>
    <w:rsid w:val="00EA6911"/>
    <w:rsid w:val="00EA6D6D"/>
    <w:rsid w:val="00EA739B"/>
    <w:rsid w:val="00EA7842"/>
    <w:rsid w:val="00EB00E9"/>
    <w:rsid w:val="00EB0160"/>
    <w:rsid w:val="00EB025E"/>
    <w:rsid w:val="00EB097E"/>
    <w:rsid w:val="00EB1673"/>
    <w:rsid w:val="00EB2D6B"/>
    <w:rsid w:val="00EB2D98"/>
    <w:rsid w:val="00EB33E3"/>
    <w:rsid w:val="00EB3E23"/>
    <w:rsid w:val="00EB4635"/>
    <w:rsid w:val="00EB48BE"/>
    <w:rsid w:val="00EB4E11"/>
    <w:rsid w:val="00EB5073"/>
    <w:rsid w:val="00EB50A3"/>
    <w:rsid w:val="00EB5152"/>
    <w:rsid w:val="00EB522F"/>
    <w:rsid w:val="00EB5583"/>
    <w:rsid w:val="00EB604D"/>
    <w:rsid w:val="00EB6407"/>
    <w:rsid w:val="00EB64F2"/>
    <w:rsid w:val="00EB6616"/>
    <w:rsid w:val="00EB666F"/>
    <w:rsid w:val="00EB7400"/>
    <w:rsid w:val="00EB746D"/>
    <w:rsid w:val="00EB7F65"/>
    <w:rsid w:val="00EC036D"/>
    <w:rsid w:val="00EC039C"/>
    <w:rsid w:val="00EC070C"/>
    <w:rsid w:val="00EC0CF7"/>
    <w:rsid w:val="00EC0DD4"/>
    <w:rsid w:val="00EC0E1D"/>
    <w:rsid w:val="00EC1599"/>
    <w:rsid w:val="00EC2658"/>
    <w:rsid w:val="00EC31DE"/>
    <w:rsid w:val="00EC33BF"/>
    <w:rsid w:val="00EC4182"/>
    <w:rsid w:val="00EC4231"/>
    <w:rsid w:val="00EC442A"/>
    <w:rsid w:val="00EC475E"/>
    <w:rsid w:val="00EC48A6"/>
    <w:rsid w:val="00EC48EE"/>
    <w:rsid w:val="00EC48F7"/>
    <w:rsid w:val="00EC4A41"/>
    <w:rsid w:val="00EC529B"/>
    <w:rsid w:val="00EC53AC"/>
    <w:rsid w:val="00EC58C2"/>
    <w:rsid w:val="00EC5A4E"/>
    <w:rsid w:val="00EC5C84"/>
    <w:rsid w:val="00EC5D8F"/>
    <w:rsid w:val="00EC5F22"/>
    <w:rsid w:val="00EC6576"/>
    <w:rsid w:val="00EC6757"/>
    <w:rsid w:val="00EC6886"/>
    <w:rsid w:val="00EC6C08"/>
    <w:rsid w:val="00EC70DA"/>
    <w:rsid w:val="00EC7390"/>
    <w:rsid w:val="00EC73E6"/>
    <w:rsid w:val="00EC75F6"/>
    <w:rsid w:val="00EC761B"/>
    <w:rsid w:val="00EC76B9"/>
    <w:rsid w:val="00EC77C5"/>
    <w:rsid w:val="00EC796D"/>
    <w:rsid w:val="00EC7B2E"/>
    <w:rsid w:val="00EC7DD1"/>
    <w:rsid w:val="00EC7F25"/>
    <w:rsid w:val="00ED00E7"/>
    <w:rsid w:val="00ED013A"/>
    <w:rsid w:val="00ED0A47"/>
    <w:rsid w:val="00ED0B8C"/>
    <w:rsid w:val="00ED0F27"/>
    <w:rsid w:val="00ED1404"/>
    <w:rsid w:val="00ED14CE"/>
    <w:rsid w:val="00ED168D"/>
    <w:rsid w:val="00ED171F"/>
    <w:rsid w:val="00ED20A0"/>
    <w:rsid w:val="00ED2376"/>
    <w:rsid w:val="00ED2726"/>
    <w:rsid w:val="00ED2A4C"/>
    <w:rsid w:val="00ED2C82"/>
    <w:rsid w:val="00ED3074"/>
    <w:rsid w:val="00ED3371"/>
    <w:rsid w:val="00ED33E1"/>
    <w:rsid w:val="00ED35B6"/>
    <w:rsid w:val="00ED38A3"/>
    <w:rsid w:val="00ED4212"/>
    <w:rsid w:val="00ED455C"/>
    <w:rsid w:val="00ED4678"/>
    <w:rsid w:val="00ED4BF8"/>
    <w:rsid w:val="00ED506B"/>
    <w:rsid w:val="00ED5123"/>
    <w:rsid w:val="00ED5126"/>
    <w:rsid w:val="00ED5152"/>
    <w:rsid w:val="00ED53F1"/>
    <w:rsid w:val="00ED576E"/>
    <w:rsid w:val="00ED5A83"/>
    <w:rsid w:val="00ED5AD5"/>
    <w:rsid w:val="00ED5BD2"/>
    <w:rsid w:val="00ED5BF7"/>
    <w:rsid w:val="00ED60DB"/>
    <w:rsid w:val="00ED62D5"/>
    <w:rsid w:val="00ED637A"/>
    <w:rsid w:val="00ED668A"/>
    <w:rsid w:val="00ED728A"/>
    <w:rsid w:val="00ED778B"/>
    <w:rsid w:val="00ED7DF6"/>
    <w:rsid w:val="00ED7FED"/>
    <w:rsid w:val="00EE05CB"/>
    <w:rsid w:val="00EE0CEC"/>
    <w:rsid w:val="00EE0DA2"/>
    <w:rsid w:val="00EE0DB2"/>
    <w:rsid w:val="00EE1113"/>
    <w:rsid w:val="00EE1331"/>
    <w:rsid w:val="00EE16F6"/>
    <w:rsid w:val="00EE1856"/>
    <w:rsid w:val="00EE1A18"/>
    <w:rsid w:val="00EE1FE0"/>
    <w:rsid w:val="00EE230D"/>
    <w:rsid w:val="00EE2368"/>
    <w:rsid w:val="00EE297C"/>
    <w:rsid w:val="00EE2A27"/>
    <w:rsid w:val="00EE2A46"/>
    <w:rsid w:val="00EE2EFD"/>
    <w:rsid w:val="00EE38FA"/>
    <w:rsid w:val="00EE40FC"/>
    <w:rsid w:val="00EE4261"/>
    <w:rsid w:val="00EE4557"/>
    <w:rsid w:val="00EE4651"/>
    <w:rsid w:val="00EE4823"/>
    <w:rsid w:val="00EE5172"/>
    <w:rsid w:val="00EE5416"/>
    <w:rsid w:val="00EE58B0"/>
    <w:rsid w:val="00EE600F"/>
    <w:rsid w:val="00EE6238"/>
    <w:rsid w:val="00EE6394"/>
    <w:rsid w:val="00EE63E5"/>
    <w:rsid w:val="00EE645C"/>
    <w:rsid w:val="00EE6533"/>
    <w:rsid w:val="00EE6815"/>
    <w:rsid w:val="00EE69CC"/>
    <w:rsid w:val="00EE69F7"/>
    <w:rsid w:val="00EE6A13"/>
    <w:rsid w:val="00EE6A3A"/>
    <w:rsid w:val="00EE6CC0"/>
    <w:rsid w:val="00EE7551"/>
    <w:rsid w:val="00EE75ED"/>
    <w:rsid w:val="00EE77F6"/>
    <w:rsid w:val="00EE7832"/>
    <w:rsid w:val="00EE7E78"/>
    <w:rsid w:val="00EF0011"/>
    <w:rsid w:val="00EF0347"/>
    <w:rsid w:val="00EF067D"/>
    <w:rsid w:val="00EF0986"/>
    <w:rsid w:val="00EF10CF"/>
    <w:rsid w:val="00EF1C62"/>
    <w:rsid w:val="00EF1F6F"/>
    <w:rsid w:val="00EF2714"/>
    <w:rsid w:val="00EF2BD7"/>
    <w:rsid w:val="00EF2DFB"/>
    <w:rsid w:val="00EF3493"/>
    <w:rsid w:val="00EF390D"/>
    <w:rsid w:val="00EF395D"/>
    <w:rsid w:val="00EF3BB8"/>
    <w:rsid w:val="00EF3C43"/>
    <w:rsid w:val="00EF41C6"/>
    <w:rsid w:val="00EF43B5"/>
    <w:rsid w:val="00EF4AB6"/>
    <w:rsid w:val="00EF4B88"/>
    <w:rsid w:val="00EF4E63"/>
    <w:rsid w:val="00EF50B6"/>
    <w:rsid w:val="00EF532E"/>
    <w:rsid w:val="00EF541E"/>
    <w:rsid w:val="00EF5516"/>
    <w:rsid w:val="00EF5B08"/>
    <w:rsid w:val="00EF5B5D"/>
    <w:rsid w:val="00EF5DFE"/>
    <w:rsid w:val="00EF5E50"/>
    <w:rsid w:val="00EF6036"/>
    <w:rsid w:val="00EF60F5"/>
    <w:rsid w:val="00EF6221"/>
    <w:rsid w:val="00EF63A4"/>
    <w:rsid w:val="00EF67D2"/>
    <w:rsid w:val="00EF6F2A"/>
    <w:rsid w:val="00EF6F2B"/>
    <w:rsid w:val="00EF7380"/>
    <w:rsid w:val="00EF74CB"/>
    <w:rsid w:val="00EF7693"/>
    <w:rsid w:val="00EF769D"/>
    <w:rsid w:val="00EF769E"/>
    <w:rsid w:val="00EF7795"/>
    <w:rsid w:val="00EF7CBE"/>
    <w:rsid w:val="00F001D1"/>
    <w:rsid w:val="00F0031C"/>
    <w:rsid w:val="00F0040B"/>
    <w:rsid w:val="00F00CD5"/>
    <w:rsid w:val="00F00F82"/>
    <w:rsid w:val="00F012BD"/>
    <w:rsid w:val="00F014CE"/>
    <w:rsid w:val="00F015C7"/>
    <w:rsid w:val="00F01856"/>
    <w:rsid w:val="00F01DB4"/>
    <w:rsid w:val="00F021F4"/>
    <w:rsid w:val="00F025BE"/>
    <w:rsid w:val="00F02612"/>
    <w:rsid w:val="00F02A60"/>
    <w:rsid w:val="00F02DA0"/>
    <w:rsid w:val="00F031DC"/>
    <w:rsid w:val="00F037FB"/>
    <w:rsid w:val="00F03B15"/>
    <w:rsid w:val="00F03D4A"/>
    <w:rsid w:val="00F046C7"/>
    <w:rsid w:val="00F048DF"/>
    <w:rsid w:val="00F04F7A"/>
    <w:rsid w:val="00F04F89"/>
    <w:rsid w:val="00F05437"/>
    <w:rsid w:val="00F055A8"/>
    <w:rsid w:val="00F05C4A"/>
    <w:rsid w:val="00F05C7E"/>
    <w:rsid w:val="00F05D94"/>
    <w:rsid w:val="00F05DA7"/>
    <w:rsid w:val="00F06088"/>
    <w:rsid w:val="00F06468"/>
    <w:rsid w:val="00F07392"/>
    <w:rsid w:val="00F076E3"/>
    <w:rsid w:val="00F078E8"/>
    <w:rsid w:val="00F07C5C"/>
    <w:rsid w:val="00F07EDF"/>
    <w:rsid w:val="00F1091E"/>
    <w:rsid w:val="00F10D24"/>
    <w:rsid w:val="00F11089"/>
    <w:rsid w:val="00F1129C"/>
    <w:rsid w:val="00F114DE"/>
    <w:rsid w:val="00F11710"/>
    <w:rsid w:val="00F11C47"/>
    <w:rsid w:val="00F11CDC"/>
    <w:rsid w:val="00F11DC5"/>
    <w:rsid w:val="00F11EC0"/>
    <w:rsid w:val="00F1211C"/>
    <w:rsid w:val="00F12EF7"/>
    <w:rsid w:val="00F131C7"/>
    <w:rsid w:val="00F13252"/>
    <w:rsid w:val="00F13AC1"/>
    <w:rsid w:val="00F13AC4"/>
    <w:rsid w:val="00F13EF6"/>
    <w:rsid w:val="00F142B9"/>
    <w:rsid w:val="00F145BA"/>
    <w:rsid w:val="00F14849"/>
    <w:rsid w:val="00F14B03"/>
    <w:rsid w:val="00F1534A"/>
    <w:rsid w:val="00F15572"/>
    <w:rsid w:val="00F159CA"/>
    <w:rsid w:val="00F15AFA"/>
    <w:rsid w:val="00F15BC3"/>
    <w:rsid w:val="00F16240"/>
    <w:rsid w:val="00F163F2"/>
    <w:rsid w:val="00F16A18"/>
    <w:rsid w:val="00F16A79"/>
    <w:rsid w:val="00F16DE2"/>
    <w:rsid w:val="00F1731C"/>
    <w:rsid w:val="00F1761F"/>
    <w:rsid w:val="00F17C36"/>
    <w:rsid w:val="00F17D79"/>
    <w:rsid w:val="00F202AB"/>
    <w:rsid w:val="00F207A4"/>
    <w:rsid w:val="00F20CA4"/>
    <w:rsid w:val="00F20E74"/>
    <w:rsid w:val="00F21177"/>
    <w:rsid w:val="00F211C6"/>
    <w:rsid w:val="00F21974"/>
    <w:rsid w:val="00F21DFF"/>
    <w:rsid w:val="00F21EBE"/>
    <w:rsid w:val="00F2286E"/>
    <w:rsid w:val="00F2291C"/>
    <w:rsid w:val="00F22A05"/>
    <w:rsid w:val="00F22B5C"/>
    <w:rsid w:val="00F2370E"/>
    <w:rsid w:val="00F237FE"/>
    <w:rsid w:val="00F24671"/>
    <w:rsid w:val="00F25E55"/>
    <w:rsid w:val="00F2600E"/>
    <w:rsid w:val="00F26517"/>
    <w:rsid w:val="00F2655D"/>
    <w:rsid w:val="00F266B9"/>
    <w:rsid w:val="00F266FB"/>
    <w:rsid w:val="00F26DB3"/>
    <w:rsid w:val="00F272AF"/>
    <w:rsid w:val="00F2750A"/>
    <w:rsid w:val="00F27BC8"/>
    <w:rsid w:val="00F27BEE"/>
    <w:rsid w:val="00F27DDB"/>
    <w:rsid w:val="00F30868"/>
    <w:rsid w:val="00F30AB6"/>
    <w:rsid w:val="00F30B90"/>
    <w:rsid w:val="00F30C9D"/>
    <w:rsid w:val="00F3247C"/>
    <w:rsid w:val="00F3258F"/>
    <w:rsid w:val="00F32B42"/>
    <w:rsid w:val="00F32DDB"/>
    <w:rsid w:val="00F3320C"/>
    <w:rsid w:val="00F335A8"/>
    <w:rsid w:val="00F3397A"/>
    <w:rsid w:val="00F3406C"/>
    <w:rsid w:val="00F34A64"/>
    <w:rsid w:val="00F34C68"/>
    <w:rsid w:val="00F3548F"/>
    <w:rsid w:val="00F35AF1"/>
    <w:rsid w:val="00F35D05"/>
    <w:rsid w:val="00F3652C"/>
    <w:rsid w:val="00F365CE"/>
    <w:rsid w:val="00F367E7"/>
    <w:rsid w:val="00F367E8"/>
    <w:rsid w:val="00F36D2C"/>
    <w:rsid w:val="00F3725E"/>
    <w:rsid w:val="00F37547"/>
    <w:rsid w:val="00F37F0E"/>
    <w:rsid w:val="00F40638"/>
    <w:rsid w:val="00F40D3A"/>
    <w:rsid w:val="00F41017"/>
    <w:rsid w:val="00F41FB5"/>
    <w:rsid w:val="00F422B4"/>
    <w:rsid w:val="00F424A5"/>
    <w:rsid w:val="00F4251C"/>
    <w:rsid w:val="00F42631"/>
    <w:rsid w:val="00F42848"/>
    <w:rsid w:val="00F42C60"/>
    <w:rsid w:val="00F4323A"/>
    <w:rsid w:val="00F4324C"/>
    <w:rsid w:val="00F438FF"/>
    <w:rsid w:val="00F439E2"/>
    <w:rsid w:val="00F43FA7"/>
    <w:rsid w:val="00F441D6"/>
    <w:rsid w:val="00F44226"/>
    <w:rsid w:val="00F442EC"/>
    <w:rsid w:val="00F44867"/>
    <w:rsid w:val="00F44A1C"/>
    <w:rsid w:val="00F44D46"/>
    <w:rsid w:val="00F451DA"/>
    <w:rsid w:val="00F4552E"/>
    <w:rsid w:val="00F46797"/>
    <w:rsid w:val="00F468D3"/>
    <w:rsid w:val="00F46CEC"/>
    <w:rsid w:val="00F46D2F"/>
    <w:rsid w:val="00F46DF0"/>
    <w:rsid w:val="00F47D1A"/>
    <w:rsid w:val="00F47DF4"/>
    <w:rsid w:val="00F47F14"/>
    <w:rsid w:val="00F502A8"/>
    <w:rsid w:val="00F50907"/>
    <w:rsid w:val="00F50BD1"/>
    <w:rsid w:val="00F50C13"/>
    <w:rsid w:val="00F50C1E"/>
    <w:rsid w:val="00F50CED"/>
    <w:rsid w:val="00F50E0A"/>
    <w:rsid w:val="00F51524"/>
    <w:rsid w:val="00F51529"/>
    <w:rsid w:val="00F5164F"/>
    <w:rsid w:val="00F51CF4"/>
    <w:rsid w:val="00F51D17"/>
    <w:rsid w:val="00F5253D"/>
    <w:rsid w:val="00F527D7"/>
    <w:rsid w:val="00F527D8"/>
    <w:rsid w:val="00F52A96"/>
    <w:rsid w:val="00F53424"/>
    <w:rsid w:val="00F53B79"/>
    <w:rsid w:val="00F53F2E"/>
    <w:rsid w:val="00F5407D"/>
    <w:rsid w:val="00F540D2"/>
    <w:rsid w:val="00F54373"/>
    <w:rsid w:val="00F54405"/>
    <w:rsid w:val="00F544D1"/>
    <w:rsid w:val="00F5498C"/>
    <w:rsid w:val="00F54C8D"/>
    <w:rsid w:val="00F55038"/>
    <w:rsid w:val="00F55319"/>
    <w:rsid w:val="00F557FF"/>
    <w:rsid w:val="00F55EA1"/>
    <w:rsid w:val="00F56147"/>
    <w:rsid w:val="00F5633A"/>
    <w:rsid w:val="00F56470"/>
    <w:rsid w:val="00F56B17"/>
    <w:rsid w:val="00F57090"/>
    <w:rsid w:val="00F57914"/>
    <w:rsid w:val="00F579B5"/>
    <w:rsid w:val="00F6023F"/>
    <w:rsid w:val="00F60470"/>
    <w:rsid w:val="00F60DEA"/>
    <w:rsid w:val="00F60E68"/>
    <w:rsid w:val="00F60FA6"/>
    <w:rsid w:val="00F61865"/>
    <w:rsid w:val="00F61ADA"/>
    <w:rsid w:val="00F62477"/>
    <w:rsid w:val="00F62AFA"/>
    <w:rsid w:val="00F62F92"/>
    <w:rsid w:val="00F63A4D"/>
    <w:rsid w:val="00F644E0"/>
    <w:rsid w:val="00F646F8"/>
    <w:rsid w:val="00F64793"/>
    <w:rsid w:val="00F64AEE"/>
    <w:rsid w:val="00F64B2F"/>
    <w:rsid w:val="00F64EE6"/>
    <w:rsid w:val="00F64F61"/>
    <w:rsid w:val="00F64F97"/>
    <w:rsid w:val="00F6548F"/>
    <w:rsid w:val="00F65B1E"/>
    <w:rsid w:val="00F65B26"/>
    <w:rsid w:val="00F667ED"/>
    <w:rsid w:val="00F673A3"/>
    <w:rsid w:val="00F679B6"/>
    <w:rsid w:val="00F700B3"/>
    <w:rsid w:val="00F70121"/>
    <w:rsid w:val="00F70173"/>
    <w:rsid w:val="00F70688"/>
    <w:rsid w:val="00F70703"/>
    <w:rsid w:val="00F70A9C"/>
    <w:rsid w:val="00F70E13"/>
    <w:rsid w:val="00F71771"/>
    <w:rsid w:val="00F71E59"/>
    <w:rsid w:val="00F71F9B"/>
    <w:rsid w:val="00F7282F"/>
    <w:rsid w:val="00F72896"/>
    <w:rsid w:val="00F72A26"/>
    <w:rsid w:val="00F72A7B"/>
    <w:rsid w:val="00F73288"/>
    <w:rsid w:val="00F73291"/>
    <w:rsid w:val="00F7359F"/>
    <w:rsid w:val="00F73D22"/>
    <w:rsid w:val="00F74F79"/>
    <w:rsid w:val="00F74FD8"/>
    <w:rsid w:val="00F75074"/>
    <w:rsid w:val="00F75BE2"/>
    <w:rsid w:val="00F75C19"/>
    <w:rsid w:val="00F75D03"/>
    <w:rsid w:val="00F76C52"/>
    <w:rsid w:val="00F76FA6"/>
    <w:rsid w:val="00F770F8"/>
    <w:rsid w:val="00F77CBB"/>
    <w:rsid w:val="00F77D20"/>
    <w:rsid w:val="00F77E30"/>
    <w:rsid w:val="00F77F3E"/>
    <w:rsid w:val="00F80303"/>
    <w:rsid w:val="00F8054B"/>
    <w:rsid w:val="00F805F4"/>
    <w:rsid w:val="00F80613"/>
    <w:rsid w:val="00F8077A"/>
    <w:rsid w:val="00F80783"/>
    <w:rsid w:val="00F80800"/>
    <w:rsid w:val="00F810D9"/>
    <w:rsid w:val="00F8147A"/>
    <w:rsid w:val="00F81574"/>
    <w:rsid w:val="00F8174F"/>
    <w:rsid w:val="00F817E3"/>
    <w:rsid w:val="00F818E9"/>
    <w:rsid w:val="00F818F1"/>
    <w:rsid w:val="00F827A5"/>
    <w:rsid w:val="00F827BC"/>
    <w:rsid w:val="00F82B3E"/>
    <w:rsid w:val="00F82EC3"/>
    <w:rsid w:val="00F83118"/>
    <w:rsid w:val="00F83516"/>
    <w:rsid w:val="00F835EE"/>
    <w:rsid w:val="00F838DD"/>
    <w:rsid w:val="00F843DE"/>
    <w:rsid w:val="00F84B19"/>
    <w:rsid w:val="00F84FC0"/>
    <w:rsid w:val="00F85217"/>
    <w:rsid w:val="00F85375"/>
    <w:rsid w:val="00F85402"/>
    <w:rsid w:val="00F854B2"/>
    <w:rsid w:val="00F85820"/>
    <w:rsid w:val="00F85C51"/>
    <w:rsid w:val="00F85CE1"/>
    <w:rsid w:val="00F85D7A"/>
    <w:rsid w:val="00F86099"/>
    <w:rsid w:val="00F8658F"/>
    <w:rsid w:val="00F86E84"/>
    <w:rsid w:val="00F87182"/>
    <w:rsid w:val="00F875D6"/>
    <w:rsid w:val="00F90689"/>
    <w:rsid w:val="00F90A6E"/>
    <w:rsid w:val="00F90E4F"/>
    <w:rsid w:val="00F90EFF"/>
    <w:rsid w:val="00F90F39"/>
    <w:rsid w:val="00F91885"/>
    <w:rsid w:val="00F91888"/>
    <w:rsid w:val="00F91990"/>
    <w:rsid w:val="00F91CF7"/>
    <w:rsid w:val="00F9210D"/>
    <w:rsid w:val="00F92826"/>
    <w:rsid w:val="00F92954"/>
    <w:rsid w:val="00F92D77"/>
    <w:rsid w:val="00F9374F"/>
    <w:rsid w:val="00F93BFD"/>
    <w:rsid w:val="00F93D05"/>
    <w:rsid w:val="00F94FAB"/>
    <w:rsid w:val="00F9513D"/>
    <w:rsid w:val="00F95244"/>
    <w:rsid w:val="00F95988"/>
    <w:rsid w:val="00F95A08"/>
    <w:rsid w:val="00F95D2C"/>
    <w:rsid w:val="00F95DAE"/>
    <w:rsid w:val="00F95E58"/>
    <w:rsid w:val="00F96247"/>
    <w:rsid w:val="00F96556"/>
    <w:rsid w:val="00F96701"/>
    <w:rsid w:val="00F967C7"/>
    <w:rsid w:val="00F971B3"/>
    <w:rsid w:val="00F97629"/>
    <w:rsid w:val="00F97793"/>
    <w:rsid w:val="00F97C93"/>
    <w:rsid w:val="00FA0246"/>
    <w:rsid w:val="00FA0585"/>
    <w:rsid w:val="00FA0682"/>
    <w:rsid w:val="00FA08A5"/>
    <w:rsid w:val="00FA0F48"/>
    <w:rsid w:val="00FA138D"/>
    <w:rsid w:val="00FA1A15"/>
    <w:rsid w:val="00FA2056"/>
    <w:rsid w:val="00FA2190"/>
    <w:rsid w:val="00FA2513"/>
    <w:rsid w:val="00FA288C"/>
    <w:rsid w:val="00FA2F36"/>
    <w:rsid w:val="00FA32EC"/>
    <w:rsid w:val="00FA3509"/>
    <w:rsid w:val="00FA35A1"/>
    <w:rsid w:val="00FA3A1B"/>
    <w:rsid w:val="00FA3BAA"/>
    <w:rsid w:val="00FA437B"/>
    <w:rsid w:val="00FA44D9"/>
    <w:rsid w:val="00FA45C1"/>
    <w:rsid w:val="00FA4764"/>
    <w:rsid w:val="00FA49D0"/>
    <w:rsid w:val="00FA4F86"/>
    <w:rsid w:val="00FA5004"/>
    <w:rsid w:val="00FA5B3E"/>
    <w:rsid w:val="00FA5CBC"/>
    <w:rsid w:val="00FA6A5C"/>
    <w:rsid w:val="00FA6A99"/>
    <w:rsid w:val="00FA70D0"/>
    <w:rsid w:val="00FA7704"/>
    <w:rsid w:val="00FA7913"/>
    <w:rsid w:val="00FA7C00"/>
    <w:rsid w:val="00FA7D98"/>
    <w:rsid w:val="00FA7E2D"/>
    <w:rsid w:val="00FB01E9"/>
    <w:rsid w:val="00FB026B"/>
    <w:rsid w:val="00FB0640"/>
    <w:rsid w:val="00FB09B4"/>
    <w:rsid w:val="00FB0D03"/>
    <w:rsid w:val="00FB0D97"/>
    <w:rsid w:val="00FB0F67"/>
    <w:rsid w:val="00FB1108"/>
    <w:rsid w:val="00FB1E57"/>
    <w:rsid w:val="00FB1EC0"/>
    <w:rsid w:val="00FB1FBD"/>
    <w:rsid w:val="00FB24BD"/>
    <w:rsid w:val="00FB2724"/>
    <w:rsid w:val="00FB2A57"/>
    <w:rsid w:val="00FB2D2D"/>
    <w:rsid w:val="00FB329C"/>
    <w:rsid w:val="00FB383A"/>
    <w:rsid w:val="00FB44BD"/>
    <w:rsid w:val="00FB45DE"/>
    <w:rsid w:val="00FB50E5"/>
    <w:rsid w:val="00FB520C"/>
    <w:rsid w:val="00FB5A4E"/>
    <w:rsid w:val="00FB6188"/>
    <w:rsid w:val="00FB62DE"/>
    <w:rsid w:val="00FB6438"/>
    <w:rsid w:val="00FB6C7C"/>
    <w:rsid w:val="00FB6FBC"/>
    <w:rsid w:val="00FB757E"/>
    <w:rsid w:val="00FB7795"/>
    <w:rsid w:val="00FC02E3"/>
    <w:rsid w:val="00FC036D"/>
    <w:rsid w:val="00FC080A"/>
    <w:rsid w:val="00FC0846"/>
    <w:rsid w:val="00FC0B96"/>
    <w:rsid w:val="00FC175F"/>
    <w:rsid w:val="00FC1B97"/>
    <w:rsid w:val="00FC1E45"/>
    <w:rsid w:val="00FC271E"/>
    <w:rsid w:val="00FC278A"/>
    <w:rsid w:val="00FC2828"/>
    <w:rsid w:val="00FC2BFA"/>
    <w:rsid w:val="00FC3251"/>
    <w:rsid w:val="00FC34D1"/>
    <w:rsid w:val="00FC36E4"/>
    <w:rsid w:val="00FC3B94"/>
    <w:rsid w:val="00FC408E"/>
    <w:rsid w:val="00FC43F6"/>
    <w:rsid w:val="00FC4BC2"/>
    <w:rsid w:val="00FC5BF0"/>
    <w:rsid w:val="00FC5CA4"/>
    <w:rsid w:val="00FC5E54"/>
    <w:rsid w:val="00FC5F78"/>
    <w:rsid w:val="00FC5F91"/>
    <w:rsid w:val="00FC6187"/>
    <w:rsid w:val="00FC62B9"/>
    <w:rsid w:val="00FC6480"/>
    <w:rsid w:val="00FC65BC"/>
    <w:rsid w:val="00FC6943"/>
    <w:rsid w:val="00FC69BD"/>
    <w:rsid w:val="00FC69CD"/>
    <w:rsid w:val="00FC6B3D"/>
    <w:rsid w:val="00FC6C33"/>
    <w:rsid w:val="00FC6CB1"/>
    <w:rsid w:val="00FC6F9C"/>
    <w:rsid w:val="00FC6FC4"/>
    <w:rsid w:val="00FC73C9"/>
    <w:rsid w:val="00FC7496"/>
    <w:rsid w:val="00FD01EE"/>
    <w:rsid w:val="00FD036A"/>
    <w:rsid w:val="00FD09B6"/>
    <w:rsid w:val="00FD0FA3"/>
    <w:rsid w:val="00FD1054"/>
    <w:rsid w:val="00FD10D0"/>
    <w:rsid w:val="00FD12F1"/>
    <w:rsid w:val="00FD1594"/>
    <w:rsid w:val="00FD18F8"/>
    <w:rsid w:val="00FD1ABA"/>
    <w:rsid w:val="00FD27AE"/>
    <w:rsid w:val="00FD2A03"/>
    <w:rsid w:val="00FD2A4B"/>
    <w:rsid w:val="00FD2BAB"/>
    <w:rsid w:val="00FD2CDC"/>
    <w:rsid w:val="00FD2D9E"/>
    <w:rsid w:val="00FD2DFA"/>
    <w:rsid w:val="00FD3337"/>
    <w:rsid w:val="00FD3839"/>
    <w:rsid w:val="00FD3E69"/>
    <w:rsid w:val="00FD3E96"/>
    <w:rsid w:val="00FD4141"/>
    <w:rsid w:val="00FD4B24"/>
    <w:rsid w:val="00FD4CC2"/>
    <w:rsid w:val="00FD4DE3"/>
    <w:rsid w:val="00FD5FA1"/>
    <w:rsid w:val="00FD6138"/>
    <w:rsid w:val="00FD627F"/>
    <w:rsid w:val="00FD6A0E"/>
    <w:rsid w:val="00FD7919"/>
    <w:rsid w:val="00FE0034"/>
    <w:rsid w:val="00FE0179"/>
    <w:rsid w:val="00FE0517"/>
    <w:rsid w:val="00FE0A56"/>
    <w:rsid w:val="00FE0A5F"/>
    <w:rsid w:val="00FE157E"/>
    <w:rsid w:val="00FE16EA"/>
    <w:rsid w:val="00FE1C2B"/>
    <w:rsid w:val="00FE1CF0"/>
    <w:rsid w:val="00FE22F7"/>
    <w:rsid w:val="00FE25C2"/>
    <w:rsid w:val="00FE3167"/>
    <w:rsid w:val="00FE3E41"/>
    <w:rsid w:val="00FE45C7"/>
    <w:rsid w:val="00FE4674"/>
    <w:rsid w:val="00FE473B"/>
    <w:rsid w:val="00FE4CE7"/>
    <w:rsid w:val="00FE53DA"/>
    <w:rsid w:val="00FE58F7"/>
    <w:rsid w:val="00FE6138"/>
    <w:rsid w:val="00FE63CC"/>
    <w:rsid w:val="00FE7105"/>
    <w:rsid w:val="00FE71DA"/>
    <w:rsid w:val="00FE771A"/>
    <w:rsid w:val="00FE79AC"/>
    <w:rsid w:val="00FE7EC5"/>
    <w:rsid w:val="00FF0166"/>
    <w:rsid w:val="00FF0250"/>
    <w:rsid w:val="00FF08B8"/>
    <w:rsid w:val="00FF0CEA"/>
    <w:rsid w:val="00FF0D77"/>
    <w:rsid w:val="00FF1321"/>
    <w:rsid w:val="00FF2137"/>
    <w:rsid w:val="00FF24A3"/>
    <w:rsid w:val="00FF2571"/>
    <w:rsid w:val="00FF2D21"/>
    <w:rsid w:val="00FF37A6"/>
    <w:rsid w:val="00FF3A48"/>
    <w:rsid w:val="00FF43DE"/>
    <w:rsid w:val="00FF43F7"/>
    <w:rsid w:val="00FF45E4"/>
    <w:rsid w:val="00FF46D0"/>
    <w:rsid w:val="00FF471A"/>
    <w:rsid w:val="00FF4DA8"/>
    <w:rsid w:val="00FF4FE0"/>
    <w:rsid w:val="00FF5289"/>
    <w:rsid w:val="00FF5611"/>
    <w:rsid w:val="00FF5A2B"/>
    <w:rsid w:val="00FF5A44"/>
    <w:rsid w:val="00FF5BFC"/>
    <w:rsid w:val="00FF5C69"/>
    <w:rsid w:val="00FF63F5"/>
    <w:rsid w:val="00FF6587"/>
    <w:rsid w:val="00FF659A"/>
    <w:rsid w:val="00FF6D2C"/>
    <w:rsid w:val="00FF6D71"/>
    <w:rsid w:val="00FF6E7B"/>
    <w:rsid w:val="00FF7560"/>
    <w:rsid w:val="00FF75F6"/>
    <w:rsid w:val="039B72D1"/>
    <w:rsid w:val="0932FC23"/>
    <w:rsid w:val="0DFE26DB"/>
    <w:rsid w:val="1213BA23"/>
    <w:rsid w:val="1882D118"/>
    <w:rsid w:val="1AC71E55"/>
    <w:rsid w:val="1B20E886"/>
    <w:rsid w:val="1B63D548"/>
    <w:rsid w:val="1B71105A"/>
    <w:rsid w:val="1D136DD9"/>
    <w:rsid w:val="2CC10D69"/>
    <w:rsid w:val="3B8DD7E2"/>
    <w:rsid w:val="4119A453"/>
    <w:rsid w:val="478CEB06"/>
    <w:rsid w:val="4875F94D"/>
    <w:rsid w:val="4A19259C"/>
    <w:rsid w:val="52DA693A"/>
    <w:rsid w:val="5438A380"/>
    <w:rsid w:val="54D8CFF6"/>
    <w:rsid w:val="57EEC7E0"/>
    <w:rsid w:val="677AEE2E"/>
    <w:rsid w:val="6AFEB248"/>
    <w:rsid w:val="6BC3391A"/>
    <w:rsid w:val="6EC30079"/>
    <w:rsid w:val="731A689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195F6"/>
  <w15:docId w15:val="{E3596D46-1D24-48E9-A4B3-A70D130B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F97"/>
    <w:pPr>
      <w:overflowPunct w:val="0"/>
      <w:autoSpaceDE w:val="0"/>
      <w:autoSpaceDN w:val="0"/>
      <w:adjustRightInd w:val="0"/>
      <w:textAlignment w:val="baseline"/>
    </w:pPr>
    <w:rPr>
      <w:rFonts w:ascii="Times New Roman" w:eastAsia="Times New Roman" w:hAnsi="Times New Roman" w:cs="Angsana New"/>
      <w:sz w:val="24"/>
      <w:szCs w:val="24"/>
    </w:rPr>
  </w:style>
  <w:style w:type="paragraph" w:styleId="Heading1">
    <w:name w:val="heading 1"/>
    <w:basedOn w:val="Normal"/>
    <w:next w:val="Normal"/>
    <w:link w:val="Heading1Char"/>
    <w:qFormat/>
    <w:rsid w:val="00381953"/>
    <w:pPr>
      <w:keepNext/>
      <w:keepLines/>
      <w:spacing w:before="480"/>
      <w:outlineLvl w:val="0"/>
    </w:pPr>
    <w:rPr>
      <w:rFonts w:ascii="Verdana"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81953"/>
    <w:rPr>
      <w:rFonts w:ascii="Verdana" w:eastAsia="Times New Roman" w:hAnsi="Verdana" w:cs="Angsana New"/>
      <w:bCs/>
      <w:color w:val="86BC25"/>
      <w:sz w:val="40"/>
      <w:szCs w:val="28"/>
    </w:rPr>
  </w:style>
  <w:style w:type="character" w:customStyle="1" w:styleId="Heading2Char">
    <w:name w:val="Heading 2 Char"/>
    <w:link w:val="Heading2"/>
    <w:rsid w:val="00381953"/>
    <w:rPr>
      <w:rFonts w:eastAsia="Times New Roman" w:cs="Angsana New"/>
      <w:b/>
      <w:bCs/>
      <w:color w:val="86BC25"/>
      <w:sz w:val="28"/>
      <w:szCs w:val="26"/>
    </w:rPr>
  </w:style>
  <w:style w:type="character" w:customStyle="1" w:styleId="Heading3Char">
    <w:name w:val="Heading 3 Char"/>
    <w:link w:val="Heading3"/>
    <w:rsid w:val="00381953"/>
    <w:rPr>
      <w:rFonts w:eastAsia="Times New Roman" w:cs="Angsana New"/>
      <w:b/>
      <w:bCs/>
      <w:color w:val="2C5234"/>
      <w:sz w:val="28"/>
      <w:szCs w:val="26"/>
    </w:rPr>
  </w:style>
  <w:style w:type="character" w:customStyle="1" w:styleId="Heading4Char">
    <w:name w:val="Heading 4 Char"/>
    <w:link w:val="Heading4"/>
    <w:rsid w:val="00381953"/>
    <w:rPr>
      <w:rFonts w:eastAsia="Times New Roman" w:cs="Angsana New"/>
      <w:b/>
      <w:bCs/>
      <w:color w:val="00A3E0"/>
      <w:sz w:val="28"/>
      <w:szCs w:val="26"/>
    </w:rPr>
  </w:style>
  <w:style w:type="character" w:customStyle="1" w:styleId="Heading5Char">
    <w:name w:val="Heading 5 Char"/>
    <w:link w:val="Heading5"/>
    <w:rsid w:val="00381953"/>
    <w:rPr>
      <w:rFonts w:eastAsia="Times New Roman" w:cs="Angsana New"/>
      <w:bCs/>
      <w:color w:val="012169"/>
      <w:sz w:val="28"/>
      <w:szCs w:val="26"/>
    </w:rPr>
  </w:style>
  <w:style w:type="character" w:customStyle="1" w:styleId="Heading6Char">
    <w:name w:val="Heading 6 Char"/>
    <w:link w:val="Heading6"/>
    <w:rsid w:val="00381953"/>
    <w:rPr>
      <w:rFonts w:eastAsia="Times New Roman" w:cs="Angsana New"/>
      <w:bCs/>
      <w:color w:val="0097A9"/>
      <w:sz w:val="28"/>
      <w:szCs w:val="26"/>
    </w:rPr>
  </w:style>
  <w:style w:type="character" w:customStyle="1" w:styleId="Heading7Char">
    <w:name w:val="Heading 7 Char"/>
    <w:link w:val="Heading7"/>
    <w:rsid w:val="00381953"/>
    <w:rPr>
      <w:rFonts w:eastAsia="Times New Roman" w:cs="Angsana New"/>
      <w:bCs/>
      <w:color w:val="75787B"/>
      <w:sz w:val="28"/>
      <w:szCs w:val="26"/>
    </w:rPr>
  </w:style>
  <w:style w:type="character" w:customStyle="1" w:styleId="Heading8Char">
    <w:name w:val="Heading 8 Char"/>
    <w:link w:val="Heading8"/>
    <w:rsid w:val="00381953"/>
    <w:rPr>
      <w:rFonts w:eastAsia="Times New Roman" w:cs="Angsana New"/>
      <w:b/>
      <w:bCs/>
      <w:color w:val="86BC25"/>
      <w:sz w:val="24"/>
      <w:szCs w:val="26"/>
    </w:rPr>
  </w:style>
  <w:style w:type="character" w:customStyle="1" w:styleId="Heading9Char">
    <w:name w:val="Heading 9 Char"/>
    <w:link w:val="Heading9"/>
    <w:rsid w:val="00381953"/>
    <w:rPr>
      <w:rFonts w:eastAsia="Times New Roman" w:cs="Angsana New"/>
      <w:b/>
      <w:bCs/>
      <w:szCs w:val="26"/>
    </w:rPr>
  </w:style>
  <w:style w:type="paragraph" w:styleId="Title">
    <w:name w:val="Title"/>
    <w:basedOn w:val="Heading1"/>
    <w:next w:val="Normal"/>
    <w:link w:val="TitleChar"/>
    <w:uiPriority w:val="10"/>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lockText">
    <w:name w:val="Block Text"/>
    <w:basedOn w:val="Normal"/>
    <w:rsid w:val="00BC63B8"/>
    <w:pPr>
      <w:tabs>
        <w:tab w:val="right" w:pos="7200"/>
        <w:tab w:val="right" w:pos="8540"/>
      </w:tabs>
      <w:ind w:left="1440" w:right="940" w:firstLine="720"/>
      <w:jc w:val="both"/>
    </w:pPr>
    <w:rPr>
      <w:rFonts w:cs="AngsanaUPC"/>
      <w:sz w:val="32"/>
      <w:szCs w:val="32"/>
    </w:rPr>
  </w:style>
  <w:style w:type="paragraph" w:styleId="BodyTextIndent2">
    <w:name w:val="Body Text Indent 2"/>
    <w:basedOn w:val="Normal"/>
    <w:link w:val="BodyTextIndent2Char"/>
    <w:rsid w:val="00BC63B8"/>
    <w:pPr>
      <w:spacing w:before="120" w:after="120"/>
      <w:ind w:left="360"/>
      <w:jc w:val="thaiDistribute"/>
    </w:pPr>
    <w:rPr>
      <w:rFonts w:ascii="Angsana New" w:hAnsi="Angsana New"/>
      <w:sz w:val="32"/>
      <w:szCs w:val="32"/>
    </w:rPr>
  </w:style>
  <w:style w:type="character" w:customStyle="1" w:styleId="BodyTextIndent2Char">
    <w:name w:val="Body Text Indent 2 Char"/>
    <w:link w:val="BodyTextIndent2"/>
    <w:rsid w:val="00BC63B8"/>
    <w:rPr>
      <w:rFonts w:ascii="Angsana New" w:eastAsia="Times New Roman" w:hAnsi="Angsana New" w:cs="Angsana New"/>
      <w:sz w:val="32"/>
      <w:szCs w:val="32"/>
    </w:rPr>
  </w:style>
  <w:style w:type="paragraph" w:styleId="Caption">
    <w:name w:val="caption"/>
    <w:basedOn w:val="Normal"/>
    <w:next w:val="Normal"/>
    <w:uiPriority w:val="99"/>
    <w:qFormat/>
    <w:rsid w:val="00BC63B8"/>
    <w:pPr>
      <w:spacing w:before="120" w:after="120"/>
    </w:pPr>
    <w:rPr>
      <w:rFonts w:hAnsi="Tms Rmn"/>
      <w:b/>
      <w:bCs/>
      <w:szCs w:val="28"/>
    </w:rPr>
  </w:style>
  <w:style w:type="paragraph" w:styleId="Footer">
    <w:name w:val="footer"/>
    <w:basedOn w:val="Normal"/>
    <w:link w:val="FooterChar"/>
    <w:uiPriority w:val="99"/>
    <w:rsid w:val="00BC63B8"/>
    <w:pPr>
      <w:tabs>
        <w:tab w:val="center" w:pos="4153"/>
        <w:tab w:val="right" w:pos="8306"/>
      </w:tabs>
    </w:pPr>
    <w:rPr>
      <w:lang w:eastAsia="x-none"/>
    </w:rPr>
  </w:style>
  <w:style w:type="character" w:customStyle="1" w:styleId="FooterChar">
    <w:name w:val="Footer Char"/>
    <w:link w:val="Footer"/>
    <w:uiPriority w:val="99"/>
    <w:rsid w:val="00BC63B8"/>
    <w:rPr>
      <w:rFonts w:ascii="Times New Roman" w:eastAsia="Times New Roman" w:hAnsi="Times New Roman" w:cs="Angsana New"/>
      <w:sz w:val="24"/>
      <w:szCs w:val="24"/>
      <w:lang w:val="th-TH" w:eastAsia="x-none"/>
    </w:rPr>
  </w:style>
  <w:style w:type="paragraph" w:styleId="BodyTextIndent3">
    <w:name w:val="Body Text Indent 3"/>
    <w:basedOn w:val="Normal"/>
    <w:link w:val="BodyTextIndent3Char"/>
    <w:rsid w:val="00BC63B8"/>
    <w:pPr>
      <w:ind w:left="360" w:hanging="360"/>
      <w:jc w:val="thaiDistribute"/>
    </w:pPr>
    <w:rPr>
      <w:rFonts w:ascii="Angsana New" w:hAnsi="Angsana New"/>
      <w:sz w:val="32"/>
      <w:szCs w:val="32"/>
      <w:lang w:val="x-none" w:eastAsia="x-none"/>
    </w:rPr>
  </w:style>
  <w:style w:type="character" w:customStyle="1" w:styleId="BodyTextIndent3Char">
    <w:name w:val="Body Text Indent 3 Char"/>
    <w:link w:val="BodyTextIndent3"/>
    <w:rsid w:val="00BC63B8"/>
    <w:rPr>
      <w:rFonts w:ascii="Angsana New" w:eastAsia="Times New Roman" w:hAnsi="Angsana New" w:cs="Angsana New"/>
      <w:sz w:val="32"/>
      <w:szCs w:val="32"/>
      <w:lang w:val="x-none" w:eastAsia="x-none"/>
    </w:rPr>
  </w:style>
  <w:style w:type="paragraph" w:customStyle="1" w:styleId="a">
    <w:name w:val="???????????"/>
    <w:basedOn w:val="Normal"/>
    <w:rsid w:val="00BC63B8"/>
    <w:pPr>
      <w:widowControl w:val="0"/>
      <w:ind w:right="386"/>
    </w:pPr>
    <w:rPr>
      <w:rFonts w:hAnsi="CordiaUPC" w:cs="CordiaUPC"/>
      <w:b/>
      <w:bCs/>
      <w:sz w:val="28"/>
      <w:szCs w:val="28"/>
    </w:rPr>
  </w:style>
  <w:style w:type="character" w:styleId="PageNumber">
    <w:name w:val="page number"/>
    <w:basedOn w:val="DefaultParagraphFont"/>
    <w:rsid w:val="00BC63B8"/>
  </w:style>
  <w:style w:type="paragraph" w:customStyle="1" w:styleId="Char">
    <w:name w:val="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styleId="Header">
    <w:name w:val="header"/>
    <w:aliases w:val=" Char"/>
    <w:basedOn w:val="Normal"/>
    <w:link w:val="HeaderChar"/>
    <w:uiPriority w:val="99"/>
    <w:rsid w:val="00BC63B8"/>
    <w:pPr>
      <w:tabs>
        <w:tab w:val="center" w:pos="4320"/>
        <w:tab w:val="right" w:pos="8640"/>
      </w:tabs>
    </w:pPr>
    <w:rPr>
      <w:lang w:eastAsia="x-none"/>
    </w:rPr>
  </w:style>
  <w:style w:type="character" w:customStyle="1" w:styleId="HeaderChar">
    <w:name w:val="Header Char"/>
    <w:aliases w:val=" Char Char"/>
    <w:link w:val="Header"/>
    <w:uiPriority w:val="99"/>
    <w:rsid w:val="00BC63B8"/>
    <w:rPr>
      <w:rFonts w:ascii="Times New Roman" w:eastAsia="Times New Roman" w:hAnsi="Times New Roman" w:cs="Angsana New"/>
      <w:sz w:val="24"/>
      <w:szCs w:val="24"/>
      <w:lang w:val="th-TH" w:eastAsia="x-none"/>
    </w:rPr>
  </w:style>
  <w:style w:type="paragraph" w:styleId="BodyTextIndent">
    <w:name w:val="Body Text Indent"/>
    <w:basedOn w:val="Normal"/>
    <w:link w:val="BodyTextIndentChar"/>
    <w:rsid w:val="00BC63B8"/>
    <w:pPr>
      <w:spacing w:after="120"/>
      <w:ind w:left="360"/>
    </w:pPr>
    <w:rPr>
      <w:lang w:eastAsia="x-none"/>
    </w:rPr>
  </w:style>
  <w:style w:type="character" w:customStyle="1" w:styleId="BodyTextIndentChar">
    <w:name w:val="Body Text Indent Char"/>
    <w:link w:val="BodyTextIndent"/>
    <w:rsid w:val="00BC63B8"/>
    <w:rPr>
      <w:rFonts w:ascii="Times New Roman" w:eastAsia="Times New Roman" w:hAnsi="Times New Roman" w:cs="Angsana New"/>
      <w:sz w:val="24"/>
      <w:szCs w:val="24"/>
      <w:lang w:val="th-TH" w:eastAsia="x-none"/>
    </w:rPr>
  </w:style>
  <w:style w:type="character" w:customStyle="1" w:styleId="DocumentMapChar">
    <w:name w:val="Document Map Char"/>
    <w:link w:val="DocumentMap"/>
    <w:rsid w:val="00BC63B8"/>
    <w:rPr>
      <w:rFonts w:ascii="Tahoma" w:eastAsia="Times New Roman" w:hAnsi="Tahoma" w:cs="Tahoma"/>
      <w:sz w:val="20"/>
      <w:szCs w:val="20"/>
      <w:shd w:val="clear" w:color="auto" w:fill="000080"/>
      <w:lang w:val="th-TH"/>
    </w:rPr>
  </w:style>
  <w:style w:type="paragraph" w:styleId="DocumentMap">
    <w:name w:val="Document Map"/>
    <w:basedOn w:val="Normal"/>
    <w:link w:val="DocumentMapChar"/>
    <w:rsid w:val="00BC63B8"/>
    <w:pPr>
      <w:shd w:val="clear" w:color="auto" w:fill="000080"/>
    </w:pPr>
    <w:rPr>
      <w:rFonts w:ascii="Tahoma" w:hAnsi="Tahoma" w:cs="Tahoma"/>
      <w:sz w:val="20"/>
      <w:szCs w:val="20"/>
    </w:rPr>
  </w:style>
  <w:style w:type="character" w:customStyle="1" w:styleId="DocumentMapChar1">
    <w:name w:val="Document Map Char1"/>
    <w:uiPriority w:val="99"/>
    <w:semiHidden/>
    <w:rsid w:val="00BC63B8"/>
    <w:rPr>
      <w:rFonts w:ascii="Segoe UI" w:eastAsia="Times New Roman" w:hAnsi="Segoe UI" w:cs="Angsana New"/>
      <w:sz w:val="16"/>
      <w:szCs w:val="20"/>
      <w:lang w:val="th-TH"/>
    </w:rPr>
  </w:style>
  <w:style w:type="character" w:customStyle="1" w:styleId="BalloonTextChar">
    <w:name w:val="Balloon Text Char"/>
    <w:link w:val="BalloonText"/>
    <w:semiHidden/>
    <w:rsid w:val="00BC63B8"/>
    <w:rPr>
      <w:rFonts w:ascii="Tahoma" w:eastAsia="SimSun" w:hAnsi="Tahoma" w:cs="Tahoma"/>
      <w:sz w:val="16"/>
      <w:szCs w:val="16"/>
      <w:lang w:val="th-TH"/>
    </w:rPr>
  </w:style>
  <w:style w:type="paragraph" w:styleId="BalloonText">
    <w:name w:val="Balloon Text"/>
    <w:basedOn w:val="Normal"/>
    <w:link w:val="BalloonTextChar"/>
    <w:semiHidden/>
    <w:rsid w:val="00BC63B8"/>
    <w:rPr>
      <w:rFonts w:ascii="Tahoma" w:eastAsia="SimSun" w:hAnsi="Tahoma" w:cs="Tahoma"/>
      <w:sz w:val="16"/>
      <w:szCs w:val="16"/>
    </w:rPr>
  </w:style>
  <w:style w:type="character" w:customStyle="1" w:styleId="BalloonTextChar1">
    <w:name w:val="Balloon Text Char1"/>
    <w:uiPriority w:val="99"/>
    <w:semiHidden/>
    <w:rsid w:val="00BC63B8"/>
    <w:rPr>
      <w:rFonts w:ascii="Segoe UI" w:eastAsia="Times New Roman" w:hAnsi="Segoe UI" w:cs="Angsana New"/>
      <w:sz w:val="18"/>
      <w:szCs w:val="22"/>
      <w:lang w:val="th-TH"/>
    </w:rPr>
  </w:style>
  <w:style w:type="paragraph" w:customStyle="1" w:styleId="1">
    <w:name w:val="เนื้อเรื่อง1"/>
    <w:basedOn w:val="Normal"/>
    <w:rsid w:val="00BC63B8"/>
    <w:pPr>
      <w:widowControl w:val="0"/>
      <w:ind w:right="386"/>
    </w:pPr>
    <w:rPr>
      <w:rFonts w:hAnsi="CordiaUPC" w:cs="CordiaUPC"/>
      <w:color w:val="800080"/>
      <w:sz w:val="28"/>
      <w:szCs w:val="28"/>
    </w:rPr>
  </w:style>
  <w:style w:type="paragraph" w:styleId="BodyText2">
    <w:name w:val="Body Text 2"/>
    <w:basedOn w:val="Normal"/>
    <w:link w:val="BodyText2Char"/>
    <w:rsid w:val="00BC63B8"/>
    <w:pPr>
      <w:spacing w:after="120" w:line="480" w:lineRule="auto"/>
    </w:pPr>
    <w:rPr>
      <w:rFonts w:hAnsi="Tms Rmn"/>
    </w:rPr>
  </w:style>
  <w:style w:type="character" w:customStyle="1" w:styleId="BodyText2Char">
    <w:name w:val="Body Text 2 Char"/>
    <w:link w:val="BodyText2"/>
    <w:rsid w:val="00BC63B8"/>
    <w:rPr>
      <w:rFonts w:ascii="Times New Roman" w:eastAsia="Times New Roman" w:hAnsi="Tms Rmn" w:cs="Angsana New"/>
      <w:sz w:val="24"/>
      <w:szCs w:val="24"/>
    </w:rPr>
  </w:style>
  <w:style w:type="paragraph" w:styleId="ListParagraph">
    <w:name w:val="List Paragraph"/>
    <w:basedOn w:val="Normal"/>
    <w:link w:val="ListParagraphChar"/>
    <w:uiPriority w:val="34"/>
    <w:qFormat/>
    <w:rsid w:val="00BC63B8"/>
    <w:pPr>
      <w:ind w:left="720"/>
      <w:contextualSpacing/>
    </w:pPr>
    <w:rPr>
      <w:rFonts w:hAnsi="Tms Rmn"/>
      <w:szCs w:val="30"/>
    </w:rPr>
  </w:style>
  <w:style w:type="character" w:customStyle="1" w:styleId="ListParagraphChar">
    <w:name w:val="List Paragraph Char"/>
    <w:link w:val="ListParagraph"/>
    <w:uiPriority w:val="34"/>
    <w:rsid w:val="00BC63B8"/>
    <w:rPr>
      <w:rFonts w:ascii="Times New Roman" w:eastAsia="Times New Roman" w:hAnsi="Tms Rmn" w:cs="Angsana New"/>
      <w:sz w:val="24"/>
      <w:szCs w:val="30"/>
    </w:rPr>
  </w:style>
  <w:style w:type="paragraph" w:styleId="CommentText">
    <w:name w:val="annotation text"/>
    <w:basedOn w:val="Normal"/>
    <w:link w:val="CommentTextChar"/>
    <w:rsid w:val="00BC63B8"/>
    <w:rPr>
      <w:rFonts w:hAnsi="LinePrinter"/>
      <w:sz w:val="20"/>
      <w:szCs w:val="20"/>
      <w:lang w:val="x-none" w:eastAsia="x-none"/>
    </w:rPr>
  </w:style>
  <w:style w:type="character" w:customStyle="1" w:styleId="CommentTextChar">
    <w:name w:val="Comment Text Char"/>
    <w:link w:val="CommentText"/>
    <w:rsid w:val="00BC63B8"/>
    <w:rPr>
      <w:rFonts w:ascii="Times New Roman" w:eastAsia="Times New Roman" w:hAnsi="LinePrinter" w:cs="Angsana New"/>
      <w:sz w:val="20"/>
      <w:szCs w:val="20"/>
      <w:lang w:val="x-none" w:eastAsia="x-none"/>
    </w:rPr>
  </w:style>
  <w:style w:type="paragraph" w:customStyle="1" w:styleId="Default">
    <w:name w:val="Default"/>
    <w:rsid w:val="00BC63B8"/>
    <w:pPr>
      <w:autoSpaceDE w:val="0"/>
      <w:autoSpaceDN w:val="0"/>
      <w:adjustRightInd w:val="0"/>
    </w:pPr>
    <w:rPr>
      <w:rFonts w:ascii="EucrosiaUPC" w:eastAsia="MS Mincho" w:hAnsi="EucrosiaUPC" w:cs="EucrosiaUPC"/>
      <w:color w:val="000000"/>
      <w:sz w:val="24"/>
      <w:szCs w:val="24"/>
    </w:rPr>
  </w:style>
  <w:style w:type="paragraph" w:styleId="NormalWeb">
    <w:name w:val="Normal (Web)"/>
    <w:basedOn w:val="Normal"/>
    <w:uiPriority w:val="99"/>
    <w:unhideWhenUsed/>
    <w:rsid w:val="00BC63B8"/>
    <w:pPr>
      <w:overflowPunct/>
      <w:autoSpaceDE/>
      <w:autoSpaceDN/>
      <w:adjustRightInd/>
      <w:spacing w:before="100" w:beforeAutospacing="1" w:after="100" w:afterAutospacing="1"/>
      <w:textAlignment w:val="auto"/>
    </w:pPr>
    <w:rPr>
      <w:rFonts w:cs="Times New Roman"/>
    </w:rPr>
  </w:style>
  <w:style w:type="paragraph" w:styleId="List">
    <w:name w:val="List"/>
    <w:basedOn w:val="Normal"/>
    <w:rsid w:val="00BC63B8"/>
    <w:pPr>
      <w:ind w:left="360" w:hanging="360"/>
    </w:pPr>
    <w:rPr>
      <w:rFonts w:eastAsia="SimSun" w:hAnsi="Tms Rmn"/>
    </w:rPr>
  </w:style>
  <w:style w:type="paragraph" w:styleId="BodyText">
    <w:name w:val="Body Text"/>
    <w:basedOn w:val="Normal"/>
    <w:link w:val="BodyTextChar"/>
    <w:unhideWhenUsed/>
    <w:rsid w:val="00BC63B8"/>
    <w:pPr>
      <w:spacing w:after="120"/>
    </w:pPr>
    <w:rPr>
      <w:szCs w:val="30"/>
    </w:rPr>
  </w:style>
  <w:style w:type="character" w:customStyle="1" w:styleId="BodyTextChar">
    <w:name w:val="Body Text Char"/>
    <w:link w:val="BodyText"/>
    <w:rsid w:val="00BC63B8"/>
    <w:rPr>
      <w:rFonts w:ascii="Times New Roman" w:eastAsia="Times New Roman" w:hAnsi="Times New Roman" w:cs="Angsana New"/>
      <w:sz w:val="24"/>
      <w:szCs w:val="30"/>
      <w:lang w:val="th-TH"/>
    </w:rPr>
  </w:style>
  <w:style w:type="character" w:customStyle="1" w:styleId="st">
    <w:name w:val="st"/>
    <w:rsid w:val="00BC63B8"/>
  </w:style>
  <w:style w:type="paragraph" w:customStyle="1" w:styleId="CharChar">
    <w:name w:val="Char Char อักขระ"/>
    <w:basedOn w:val="Normal"/>
    <w:uiPriority w:val="99"/>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a0">
    <w:name w:val="??"/>
    <w:basedOn w:val="Normal"/>
    <w:rsid w:val="00BC63B8"/>
    <w:pPr>
      <w:tabs>
        <w:tab w:val="left" w:pos="360"/>
        <w:tab w:val="left" w:pos="720"/>
        <w:tab w:val="left" w:pos="1080"/>
      </w:tabs>
      <w:overflowPunct/>
      <w:adjustRightInd/>
      <w:textAlignment w:val="auto"/>
    </w:pPr>
    <w:rPr>
      <w:rFonts w:ascii="Angsana New" w:cs="Times New Roman"/>
      <w:sz w:val="28"/>
      <w:szCs w:val="28"/>
    </w:rPr>
  </w:style>
  <w:style w:type="paragraph" w:customStyle="1" w:styleId="Char1">
    <w:name w:val="Char1"/>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NormalAngsanaNew">
    <w:name w:val="Normal + Angsana New"/>
    <w:aliases w:val="13 pt,Thai Distributed Justification,Right:  -0.08 cm"/>
    <w:basedOn w:val="Normal"/>
    <w:rsid w:val="00BC63B8"/>
    <w:pPr>
      <w:jc w:val="thaiDistribute"/>
    </w:pPr>
    <w:rPr>
      <w:rFonts w:ascii="Angsana New" w:eastAsia="SimSun" w:hAnsi="Angsana New"/>
      <w:sz w:val="26"/>
      <w:szCs w:val="26"/>
    </w:rPr>
  </w:style>
  <w:style w:type="table" w:styleId="TableGrid">
    <w:name w:val="Table Grid"/>
    <w:basedOn w:val="TableNormal"/>
    <w:uiPriority w:val="59"/>
    <w:rsid w:val="00BC63B8"/>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
    <w:basedOn w:val="Normal"/>
    <w:next w:val="Header"/>
    <w:rsid w:val="00BC63B8"/>
    <w:pPr>
      <w:tabs>
        <w:tab w:val="center" w:pos="4153"/>
        <w:tab w:val="right" w:pos="8306"/>
      </w:tabs>
    </w:pPr>
    <w:rPr>
      <w:rFonts w:eastAsia="Batang" w:hAnsi="Tms Rmn"/>
    </w:rPr>
  </w:style>
  <w:style w:type="paragraph" w:customStyle="1" w:styleId="CharChar1">
    <w:name w:val="Char Char1"/>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0">
    <w:name w:val="Char Char1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
    <w:name w:val="Char Char Char Char อักขระ Char อักขระ Char อักขระ Char อักขระ Char อักขระ Char Char อักขระ Char Char อักขระ Char อักขระ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
    <w:name w:val="Char Char อักขระ Char Char อักขระ Char Char อักขระ Char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1">
    <w:name w:val="Char Char1 อักขระ1"/>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
    <w:name w:val="Char อักขระ Char อักขระ Char อักขระ Char Char อักขระ Char อักขระ Char Char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
    <w:name w:val="Char Char Char Char อักขระ Char อักขระ Char อักขระ Char อักขระ Char อักขระ Char Char อักขระ Char Char อักขระ Char อักขระ Char อักขระ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CharCharChar">
    <w:name w:val="Char อักขระ Char อักขระ Char อักขระ Char Char อักขระ Char อักขระ Char Char Char Char Char อักขระ Char Char อักขระ Char Char อักขระ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CharCharChar0">
    <w:name w:val="Char อักขระ Char Char อักขระ Char อักขระ Char อักขระ Char Char อักขระ Char Char อักขระ Char Char อักขระ Char Char อักขระ Char Char อักขระ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a1">
    <w:name w:val="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CharCharCharCharCharCharCharCharCharChar">
    <w:name w:val="Char อักขระ Char อักขระ Char อักขระ Char อักขระ Char อักขระ Char Char อักขระ Char Char อักขระ Char อักขระ Char Char อักขระ Char Char อักขระ Char Char อักขระ Char Char Char อักขระ Char Char อักขระ Char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CharCharCharCharChar">
    <w:name w:val="Char อักขระ Char อักขระ Char อักขระ Char Char อักขระ Char อักขระ Char Char Char Char Char อักขระ Char Char อักขระ Char Char อักขระ Char Char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
    <w:name w:val="Char Char1 อักขระ Char Char อักขระ Char Char อักขระ Char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0">
    <w:name w:val="Char อักขระ Char อักขระ Char อักขระ Char Char อักขระ Char อักขระ Char Char Char อักขระ Char Char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0">
    <w:name w:val="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BalloonText1">
    <w:name w:val="Balloon Text1"/>
    <w:basedOn w:val="Normal"/>
    <w:semiHidden/>
    <w:rsid w:val="00BC63B8"/>
    <w:pPr>
      <w:overflowPunct/>
      <w:autoSpaceDE/>
      <w:autoSpaceDN/>
      <w:adjustRightInd/>
      <w:textAlignment w:val="auto"/>
    </w:pPr>
    <w:rPr>
      <w:rFonts w:ascii="Tahoma" w:hAnsi="Tahoma"/>
      <w:sz w:val="16"/>
      <w:szCs w:val="18"/>
    </w:rPr>
  </w:style>
  <w:style w:type="paragraph" w:customStyle="1" w:styleId="CharCharCharCharCharCharCharCharCharCharCharCharCharCharCharCharCharCharChar">
    <w:name w:val="อักขระ Char Char อักขระ Char Char อักขระ Char Char อักขระ Char Char อักขระ Char Char อักขระ Char Char Char อักขระ Char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0">
    <w:name w:val="อักขระ Char Char Char Char อักขระ Char Char Char อักขระ Char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0">
    <w:name w:val="Char Char1 อักขระ Char Char อักขระ Char Char อักขระ Char Char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
    <w:name w:val="Char อักขระ Char Char อักขระ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
    <w:name w:val="อักขระ Char Char อักขระ Char Char Char Char Char อักขระ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Char">
    <w:name w:val="อักขระ Char Char อักขระ Char Char อักขระ Char Char อักขระ Char Char อักขระ Char Char อักขระ Char Char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0">
    <w:name w:val="อักขระ Char Char อักขระ Char Char อักขระ Char Char อักขระ Char Char อักขระ Char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Char2CharChar">
    <w:name w:val="อักขระ Char Char อักขระ Char Char อักขระ Char Char อักขระ Char Char Char Char Char Char อักขระ Char Char อักขระ Char Char อักขระ2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
    <w:name w:val="Char Char1 อักขระ อักขระ อักขระ อักขระ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0">
    <w:name w:val="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อักขระ Char Char อักขระ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1CharCharCharCharCharCharCharCharCharCharChar">
    <w:name w:val="อักขระ Char อักขระ Char อักขระ Char อักขระ Char Char1 อักขระ Char อักขระ Char Char Char Char Char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0">
    <w:name w:val="อักขระ Char Char อักขระ Char Char Char Char Char อักขระ Char อักขระ Char Char อักขระ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0">
    <w:name w:val="Char Char อักขระ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CharCharCharCharCharCharCharCharCharCharCharChar">
    <w:name w:val="Char Char อักขระ Char Char อักขระ Char Char อักขระ Char Char อักขระ Char Char Char อักขระ Char Char Char Char Char Char Char Char Char อักขระ Char Char อักขระ Char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1">
    <w:name w:val="Char อักขระ Char Char อักขระ Char Char อักขระ Char อักขระ Char อักขระ Char Char Char Char Char Char อักขระ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
    <w:name w:val="Char Char อักขระ Char Char อักขระ Char อักขระ Char Char Char Char อักขระ Char อักขระ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
    <w:name w:val="Char Char1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1">
    <w:name w:val="Char Char Char อักขระ Char Char อักขระ Char Char อักขระ Char อักขระ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a2">
    <w:name w:val="¢éÍ¤ÇÒÁ"/>
    <w:basedOn w:val="Normal"/>
    <w:rsid w:val="00BC63B8"/>
    <w:pPr>
      <w:tabs>
        <w:tab w:val="left" w:pos="1080"/>
      </w:tabs>
      <w:overflowPunct/>
      <w:autoSpaceDE/>
      <w:autoSpaceDN/>
      <w:adjustRightInd/>
      <w:textAlignment w:val="auto"/>
    </w:pPr>
    <w:rPr>
      <w:rFonts w:cs="BrowalliaUPC"/>
      <w:sz w:val="30"/>
      <w:szCs w:val="30"/>
    </w:rPr>
  </w:style>
  <w:style w:type="paragraph" w:customStyle="1" w:styleId="block">
    <w:name w:val="block"/>
    <w:aliases w:val="b,b + Angsana New,Left:  0...."/>
    <w:basedOn w:val="BodyText"/>
    <w:rsid w:val="00BC63B8"/>
    <w:pPr>
      <w:overflowPunct/>
      <w:autoSpaceDE/>
      <w:autoSpaceDN/>
      <w:adjustRightInd/>
      <w:spacing w:after="260" w:line="260" w:lineRule="atLeast"/>
      <w:ind w:left="567"/>
      <w:textAlignment w:val="auto"/>
    </w:pPr>
    <w:rPr>
      <w:sz w:val="22"/>
      <w:szCs w:val="20"/>
      <w:lang w:val="en-GB" w:eastAsia="x-none" w:bidi="ar-SA"/>
    </w:rPr>
  </w:style>
  <w:style w:type="paragraph" w:customStyle="1" w:styleId="CharCharCharCharCharCharCharCharCharCharCharCharCharCharChar1">
    <w:name w:val="Char Char อักขระ Char Char อักขระ Char Char Char Char Char Char Char Char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อักขระ Char Char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Char2">
    <w:name w:val="อักขระ Char Char อักขระ Char Char อักขระ Char Char อักขระ Char Char Char Char Char อักขระ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acctfourfigures">
    <w:name w:val="acct four figures"/>
    <w:aliases w:val="a4,a4 + 8 pt,(Complex) + 8 pt,(Complex),Thai Distribute...,a4 + Angsana New,Before:  3 pt,Line spacing:  At l...,15 pt"/>
    <w:basedOn w:val="Normal"/>
    <w:uiPriority w:val="99"/>
    <w:rsid w:val="00BC63B8"/>
    <w:pPr>
      <w:tabs>
        <w:tab w:val="decimal" w:pos="765"/>
      </w:tabs>
      <w:overflowPunct/>
      <w:autoSpaceDE/>
      <w:autoSpaceDN/>
      <w:adjustRightInd/>
      <w:spacing w:line="260" w:lineRule="atLeast"/>
      <w:textAlignment w:val="auto"/>
    </w:pPr>
    <w:rPr>
      <w:rFonts w:eastAsia="SimSun" w:cs="Times New Roman"/>
      <w:sz w:val="22"/>
      <w:szCs w:val="20"/>
      <w:lang w:val="en-GB" w:bidi="ar-SA"/>
    </w:rPr>
  </w:style>
  <w:style w:type="paragraph" w:customStyle="1" w:styleId="CharChar1CharCharCharCharCharCharCharCharCharCharCharCharCharCharCharCharCharCharCharChar0">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Char Char อักขระ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CharCharCharChar1">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CharCharCharCharChar">
    <w:name w:val="Char Char1 อักขระ อักขระ Char Char อักขระ อักขระ Char Char อักขระ Char Char อักขระ Char Char อักขระ Char Char อักขระ Char Char Char Char Char Char Char Char Char อักขระ Char Char อักขระ"/>
    <w:basedOn w:val="Normal"/>
    <w:rsid w:val="00BC63B8"/>
    <w:pPr>
      <w:overflowPunct/>
      <w:autoSpaceDE/>
      <w:autoSpaceDN/>
      <w:adjustRightInd/>
      <w:spacing w:after="160" w:line="240" w:lineRule="exact"/>
      <w:textAlignment w:val="auto"/>
    </w:pPr>
    <w:rPr>
      <w:rFonts w:ascii="Verdana" w:eastAsia="SimSun" w:hAnsi="Verdana"/>
      <w:sz w:val="20"/>
      <w:szCs w:val="20"/>
      <w:lang w:bidi="ar-SA"/>
    </w:rPr>
  </w:style>
  <w:style w:type="paragraph" w:customStyle="1" w:styleId="CharChar1CharCharCharCharCharCharCharCharCharCharCharCharCharCharCharCharCharChar0">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CharCharCharCharCharChar">
    <w:name w:val="Char Char1 อักขระ Char Char อักขระ Char Char อักขระ Char Char อักขระ Char Char อักขระ Char Char อักขระ Char Char อักขระ Char Char อักขระ Char Char อักขระ Char Char อักขระ อักขระ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Char2">
    <w:name w:val="Char Char อักขระ Char Char อักขระ Char Char Char Char Char Char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
    <w:name w:val="Char Char อักขระ Char Char อักขระ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1CharCharCharCharCharCharCharCharCharCharCharCharCharCharCharCharCharCharCharChar2">
    <w:name w:val="Char Char1 อักขระ Char Char อักขระ Char Char อักขระ Char Char อักขระ Char Char Char Char Char Char Char Char อักขระ Char Char Char Char Char Char"/>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0">
    <w:name w:val="Char Char อักขระ Char Char อักขระ Char Char อักขระ"/>
    <w:basedOn w:val="Normal"/>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a3">
    <w:name w:val="เนื้อเรื่อง"/>
    <w:basedOn w:val="Normal"/>
    <w:rsid w:val="00BC63B8"/>
    <w:pPr>
      <w:overflowPunct/>
      <w:autoSpaceDE/>
      <w:autoSpaceDN/>
      <w:adjustRightInd/>
      <w:ind w:right="386"/>
      <w:textAlignment w:val="auto"/>
    </w:pPr>
    <w:rPr>
      <w:rFonts w:ascii="Cordia New" w:hAnsi="Cordia New" w:cs="Wingdings"/>
      <w:sz w:val="28"/>
      <w:szCs w:val="28"/>
    </w:rPr>
  </w:style>
  <w:style w:type="character" w:styleId="CommentReference">
    <w:name w:val="annotation reference"/>
    <w:rsid w:val="00BC63B8"/>
    <w:rPr>
      <w:sz w:val="16"/>
      <w:szCs w:val="16"/>
    </w:rPr>
  </w:style>
  <w:style w:type="paragraph" w:styleId="CommentSubject">
    <w:name w:val="annotation subject"/>
    <w:basedOn w:val="CommentText"/>
    <w:next w:val="CommentText"/>
    <w:link w:val="CommentSubjectChar"/>
    <w:rsid w:val="00BC63B8"/>
    <w:pPr>
      <w:overflowPunct/>
      <w:autoSpaceDE/>
      <w:autoSpaceDN/>
      <w:adjustRightInd/>
      <w:textAlignment w:val="auto"/>
    </w:pPr>
    <w:rPr>
      <w:rFonts w:ascii="Angsana New" w:hAnsi="Angsana New"/>
      <w:b/>
      <w:bCs/>
      <w:szCs w:val="25"/>
    </w:rPr>
  </w:style>
  <w:style w:type="character" w:customStyle="1" w:styleId="CommentSubjectChar">
    <w:name w:val="Comment Subject Char"/>
    <w:link w:val="CommentSubject"/>
    <w:rsid w:val="00BC63B8"/>
    <w:rPr>
      <w:rFonts w:ascii="Angsana New" w:eastAsia="Times New Roman" w:hAnsi="Angsana New" w:cs="Angsana New"/>
      <w:b/>
      <w:bCs/>
      <w:sz w:val="20"/>
      <w:szCs w:val="25"/>
      <w:lang w:val="x-none" w:eastAsia="x-none"/>
    </w:rPr>
  </w:style>
  <w:style w:type="paragraph" w:customStyle="1" w:styleId="CharCharCharCharCharCharCharCharCharCharCharCharChar3">
    <w:name w:val="อักขระ Char Char อักขระ Char Char อักขระ Char Char อักขระ อักขระ Char Char Char Char อักขระ อักขระ อักขระ Char Char อักขระ อักขระ Char อักขระ"/>
    <w:basedOn w:val="Normal"/>
    <w:uiPriority w:val="99"/>
    <w:rsid w:val="00BC63B8"/>
    <w:pPr>
      <w:overflowPunct/>
      <w:autoSpaceDE/>
      <w:autoSpaceDN/>
      <w:adjustRightInd/>
      <w:spacing w:after="160" w:line="240" w:lineRule="exact"/>
      <w:textAlignment w:val="auto"/>
    </w:pPr>
    <w:rPr>
      <w:rFonts w:ascii="Verdana" w:hAnsi="Verdana"/>
      <w:sz w:val="20"/>
      <w:szCs w:val="20"/>
      <w:lang w:bidi="ar-SA"/>
    </w:rPr>
  </w:style>
  <w:style w:type="paragraph" w:styleId="Revision">
    <w:name w:val="Revision"/>
    <w:hidden/>
    <w:uiPriority w:val="99"/>
    <w:semiHidden/>
    <w:rsid w:val="00BC63B8"/>
    <w:rPr>
      <w:rFonts w:ascii="Angsana New" w:eastAsia="Times New Roman" w:hAnsi="Angsana New" w:cs="Angsana New"/>
      <w:sz w:val="32"/>
      <w:szCs w:val="40"/>
    </w:rPr>
  </w:style>
  <w:style w:type="character" w:customStyle="1" w:styleId="hps">
    <w:name w:val="hps"/>
    <w:basedOn w:val="DefaultParagraphFont"/>
    <w:rsid w:val="00BC63B8"/>
  </w:style>
  <w:style w:type="paragraph" w:styleId="FootnoteText">
    <w:name w:val="footnote text"/>
    <w:aliases w:val="ft"/>
    <w:basedOn w:val="Normal"/>
    <w:link w:val="FootnoteTextChar"/>
    <w:uiPriority w:val="99"/>
    <w:rsid w:val="00BC63B8"/>
    <w:pPr>
      <w:overflowPunct/>
      <w:autoSpaceDE/>
      <w:autoSpaceDN/>
      <w:adjustRightInd/>
      <w:textAlignment w:val="auto"/>
    </w:pPr>
    <w:rPr>
      <w:rFonts w:ascii="Angsana New" w:hAnsi="Angsana New"/>
      <w:sz w:val="20"/>
      <w:szCs w:val="25"/>
      <w:lang w:val="x-none" w:eastAsia="x-none"/>
    </w:rPr>
  </w:style>
  <w:style w:type="character" w:customStyle="1" w:styleId="FootnoteTextChar">
    <w:name w:val="Footnote Text Char"/>
    <w:aliases w:val="ft Char"/>
    <w:link w:val="FootnoteText"/>
    <w:uiPriority w:val="99"/>
    <w:rsid w:val="00BC63B8"/>
    <w:rPr>
      <w:rFonts w:ascii="Angsana New" w:eastAsia="Times New Roman" w:hAnsi="Angsana New" w:cs="Angsana New"/>
      <w:sz w:val="20"/>
      <w:szCs w:val="25"/>
      <w:lang w:val="x-none" w:eastAsia="x-none"/>
    </w:rPr>
  </w:style>
  <w:style w:type="character" w:styleId="FootnoteReference">
    <w:name w:val="footnote reference"/>
    <w:aliases w:val="fr"/>
    <w:uiPriority w:val="99"/>
    <w:rsid w:val="00BC63B8"/>
    <w:rPr>
      <w:sz w:val="32"/>
      <w:szCs w:val="32"/>
      <w:vertAlign w:val="superscript"/>
    </w:rPr>
  </w:style>
  <w:style w:type="paragraph" w:customStyle="1" w:styleId="CharCharCharCharCharCharCharCharCharCharCharCharCharCharCharCharCharCharCharCharCharCharCharCharChar0">
    <w:name w:val="อักขระ Char Char อักขระ Char Char อักขระ Char Char อักขระ Char Char อักขระ Char Char อักขระ Char Char อักขระ Char Char Char อักขระ Char Char อักขระ Char Char อักขระ Char Char อักขระ Char Char อักขระ Char Char อักขระ"/>
    <w:basedOn w:val="Normal"/>
    <w:uiPriority w:val="99"/>
    <w:rsid w:val="00BC63B8"/>
    <w:pPr>
      <w:overflowPunct/>
      <w:autoSpaceDE/>
      <w:autoSpaceDN/>
      <w:adjustRightInd/>
      <w:spacing w:after="160" w:line="240" w:lineRule="exact"/>
      <w:textAlignment w:val="auto"/>
    </w:pPr>
    <w:rPr>
      <w:rFonts w:ascii="Verdana" w:eastAsia="Cordia New" w:hAnsi="Verdana"/>
      <w:sz w:val="20"/>
      <w:szCs w:val="20"/>
      <w:lang w:bidi="ar-SA"/>
    </w:rPr>
  </w:style>
  <w:style w:type="paragraph" w:styleId="Date">
    <w:name w:val="Date"/>
    <w:basedOn w:val="Normal"/>
    <w:next w:val="Normal"/>
    <w:link w:val="DateChar"/>
    <w:rsid w:val="00BC63B8"/>
    <w:pPr>
      <w:overflowPunct/>
      <w:autoSpaceDE/>
      <w:autoSpaceDN/>
      <w:adjustRightInd/>
      <w:textAlignment w:val="auto"/>
    </w:pPr>
    <w:rPr>
      <w:rFonts w:ascii="Angsana New" w:hAnsi="Angsana New"/>
      <w:sz w:val="32"/>
      <w:szCs w:val="40"/>
      <w:lang w:val="x-none"/>
    </w:rPr>
  </w:style>
  <w:style w:type="character" w:customStyle="1" w:styleId="DateChar">
    <w:name w:val="Date Char"/>
    <w:link w:val="Date"/>
    <w:rsid w:val="00BC63B8"/>
    <w:rPr>
      <w:rFonts w:ascii="Angsana New" w:eastAsia="Times New Roman" w:hAnsi="Angsana New" w:cs="Angsana New"/>
      <w:sz w:val="32"/>
      <w:szCs w:val="40"/>
      <w:lang w:val="x-none"/>
    </w:rPr>
  </w:style>
  <w:style w:type="paragraph" w:customStyle="1" w:styleId="CharChar1CharCharCharCharCharCharCharCharCharCharCharCharCharCharCharCharCharCharCharCharChar0">
    <w:name w:val="อักขระ Char Char1 Char Char Char Char Char Char อักขระ Char Char อักขระ Char Char Char อักขระ Char Char อักขระ Char Char อักขระ Char Char อักขระ Char Char อักขระ Char Char อักขระ"/>
    <w:basedOn w:val="Normal"/>
    <w:uiPriority w:val="99"/>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11">
    <w:name w:val="อักขระ1"/>
    <w:basedOn w:val="Normal"/>
    <w:uiPriority w:val="99"/>
    <w:rsid w:val="00BC63B8"/>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CharCharCharCharCharCharCharChar1">
    <w:name w:val="อักขระ Char Char อักขระ Char Char อักขระ Char Char อักขระ Char Char อักขระ Char Char อักขระ Char Char อักขระ"/>
    <w:basedOn w:val="Normal"/>
    <w:uiPriority w:val="99"/>
    <w:rsid w:val="00BC63B8"/>
    <w:pPr>
      <w:overflowPunct/>
      <w:autoSpaceDE/>
      <w:autoSpaceDN/>
      <w:adjustRightInd/>
      <w:spacing w:after="160" w:line="240" w:lineRule="exact"/>
      <w:textAlignment w:val="auto"/>
    </w:pPr>
    <w:rPr>
      <w:rFonts w:ascii="Verdana" w:hAnsi="Verdana"/>
      <w:sz w:val="20"/>
      <w:szCs w:val="20"/>
      <w:lang w:bidi="ar-SA"/>
    </w:rPr>
  </w:style>
  <w:style w:type="character" w:styleId="Emphasis">
    <w:name w:val="Emphasis"/>
    <w:qFormat/>
    <w:rsid w:val="00BC63B8"/>
    <w:rPr>
      <w:i/>
      <w:iCs/>
    </w:rPr>
  </w:style>
  <w:style w:type="paragraph" w:customStyle="1" w:styleId="a4">
    <w:name w:val="...."/>
    <w:basedOn w:val="Normal"/>
    <w:next w:val="Normal"/>
    <w:uiPriority w:val="99"/>
    <w:rsid w:val="00BC63B8"/>
    <w:pPr>
      <w:overflowPunct/>
      <w:textAlignment w:val="auto"/>
    </w:pPr>
    <w:rPr>
      <w:rFonts w:ascii="Angsana New" w:hAnsi="Angsana New"/>
    </w:rPr>
  </w:style>
  <w:style w:type="paragraph" w:styleId="PlainText">
    <w:name w:val="Plain Text"/>
    <w:basedOn w:val="Normal"/>
    <w:link w:val="PlainTextChar"/>
    <w:uiPriority w:val="99"/>
    <w:unhideWhenUsed/>
    <w:rsid w:val="00BC63B8"/>
    <w:pPr>
      <w:overflowPunct/>
      <w:autoSpaceDE/>
      <w:autoSpaceDN/>
      <w:adjustRightInd/>
      <w:textAlignment w:val="auto"/>
    </w:pPr>
    <w:rPr>
      <w:rFonts w:ascii="Verdana" w:hAnsi="Verdana" w:cs="Tahoma"/>
      <w:sz w:val="20"/>
      <w:szCs w:val="18"/>
      <w:lang w:val="en-GB" w:eastAsia="x-none" w:bidi="ar-SA"/>
    </w:rPr>
  </w:style>
  <w:style w:type="character" w:customStyle="1" w:styleId="PlainTextChar">
    <w:name w:val="Plain Text Char"/>
    <w:link w:val="PlainText"/>
    <w:uiPriority w:val="99"/>
    <w:rsid w:val="00BC63B8"/>
    <w:rPr>
      <w:rFonts w:eastAsia="Times New Roman" w:cs="Tahoma"/>
      <w:sz w:val="20"/>
      <w:szCs w:val="18"/>
      <w:lang w:val="en-GB" w:eastAsia="x-none" w:bidi="ar-SA"/>
    </w:rPr>
  </w:style>
  <w:style w:type="table" w:customStyle="1" w:styleId="TableGrid4">
    <w:name w:val="Table Grid4"/>
    <w:basedOn w:val="TableNormal"/>
    <w:next w:val="TableGrid"/>
    <w:uiPriority w:val="59"/>
    <w:rsid w:val="00636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C0C4F"/>
    <w:pPr>
      <w:overflowPunct/>
      <w:autoSpaceDE/>
      <w:autoSpaceDN/>
      <w:adjustRightInd/>
      <w:spacing w:line="260" w:lineRule="atLeast"/>
      <w:jc w:val="center"/>
      <w:textAlignment w:val="auto"/>
    </w:pPr>
    <w:rPr>
      <w:rFonts w:cs="Times New Roman"/>
      <w:b/>
      <w:sz w:val="22"/>
      <w:szCs w:val="30"/>
      <w:lang w:val="en-GB" w:bidi="ar-SA"/>
    </w:rPr>
  </w:style>
  <w:style w:type="paragraph" w:customStyle="1" w:styleId="Style">
    <w:name w:val="Style"/>
    <w:rsid w:val="00DB2ADD"/>
    <w:pPr>
      <w:widowControl w:val="0"/>
      <w:autoSpaceDE w:val="0"/>
      <w:autoSpaceDN w:val="0"/>
      <w:adjustRightInd w:val="0"/>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2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link w:val="HTMLPreformatted"/>
    <w:uiPriority w:val="99"/>
    <w:rsid w:val="00DB2ADD"/>
    <w:rPr>
      <w:rFonts w:ascii="Courier New" w:eastAsia="Times New Roman" w:hAnsi="Courier New" w:cs="Courier New"/>
    </w:rPr>
  </w:style>
  <w:style w:type="paragraph" w:styleId="ListNumber2">
    <w:name w:val="List Number 2"/>
    <w:basedOn w:val="Normal"/>
    <w:uiPriority w:val="99"/>
    <w:semiHidden/>
    <w:unhideWhenUsed/>
    <w:rsid w:val="00A812B1"/>
    <w:pPr>
      <w:numPr>
        <w:numId w:val="3"/>
      </w:numPr>
      <w:contextualSpacing/>
    </w:pPr>
    <w:rPr>
      <w:szCs w:val="30"/>
    </w:rPr>
  </w:style>
  <w:style w:type="table" w:customStyle="1" w:styleId="TableGrid1">
    <w:name w:val="Table Grid1"/>
    <w:basedOn w:val="TableNormal"/>
    <w:next w:val="TableGrid"/>
    <w:uiPriority w:val="59"/>
    <w:rsid w:val="00E6523F"/>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6523F"/>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6523F"/>
    <w:rPr>
      <w:color w:val="808080"/>
    </w:rPr>
  </w:style>
  <w:style w:type="table" w:customStyle="1" w:styleId="TableGrid3">
    <w:name w:val="Table Grid3"/>
    <w:basedOn w:val="TableNormal"/>
    <w:next w:val="TableGrid"/>
    <w:uiPriority w:val="59"/>
    <w:rsid w:val="00E6523F"/>
    <w:rPr>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46159B"/>
  </w:style>
  <w:style w:type="paragraph" w:styleId="BodyText3">
    <w:name w:val="Body Text 3"/>
    <w:basedOn w:val="Normal"/>
    <w:link w:val="BodyText3Char"/>
    <w:unhideWhenUsed/>
    <w:rsid w:val="00776276"/>
    <w:pPr>
      <w:spacing w:after="120"/>
    </w:pPr>
    <w:rPr>
      <w:sz w:val="16"/>
      <w:szCs w:val="20"/>
      <w:lang w:val="th-TH"/>
    </w:rPr>
  </w:style>
  <w:style w:type="character" w:customStyle="1" w:styleId="BodyText3Char">
    <w:name w:val="Body Text 3 Char"/>
    <w:basedOn w:val="DefaultParagraphFont"/>
    <w:link w:val="BodyText3"/>
    <w:rsid w:val="00776276"/>
    <w:rPr>
      <w:rFonts w:ascii="Times New Roman" w:eastAsia="Times New Roman" w:hAnsi="Times New Roman" w:cs="Angsana New"/>
      <w:sz w:val="16"/>
      <w:lang w:val="th-TH"/>
    </w:rPr>
  </w:style>
  <w:style w:type="paragraph" w:customStyle="1" w:styleId="CM1">
    <w:name w:val="CM1"/>
    <w:basedOn w:val="Default"/>
    <w:next w:val="Default"/>
    <w:uiPriority w:val="99"/>
    <w:rsid w:val="00776276"/>
    <w:pPr>
      <w:widowControl w:val="0"/>
      <w:spacing w:line="368" w:lineRule="atLeast"/>
    </w:pPr>
    <w:rPr>
      <w:rFonts w:ascii="Calibri" w:eastAsia="Times New Roman" w:hAnsi="Calibri"/>
      <w:color w:val="auto"/>
    </w:rPr>
  </w:style>
  <w:style w:type="paragraph" w:customStyle="1" w:styleId="CM2">
    <w:name w:val="CM2"/>
    <w:basedOn w:val="Default"/>
    <w:next w:val="Default"/>
    <w:uiPriority w:val="99"/>
    <w:rsid w:val="00776276"/>
    <w:pPr>
      <w:widowControl w:val="0"/>
    </w:pPr>
    <w:rPr>
      <w:rFonts w:ascii="Calibri" w:eastAsia="Times New Roman" w:hAnsi="Calibri"/>
      <w:color w:val="auto"/>
    </w:rPr>
  </w:style>
  <w:style w:type="paragraph" w:styleId="ListBullet">
    <w:name w:val="List Bullet"/>
    <w:basedOn w:val="BodyText"/>
    <w:autoRedefine/>
    <w:rsid w:val="00776276"/>
    <w:pPr>
      <w:overflowPunct/>
      <w:autoSpaceDE/>
      <w:autoSpaceDN/>
      <w:adjustRightInd/>
      <w:spacing w:after="260"/>
      <w:ind w:left="340" w:hanging="340"/>
      <w:textAlignment w:val="auto"/>
    </w:pPr>
    <w:rPr>
      <w:rFonts w:cs="Times New Roman"/>
      <w:szCs w:val="24"/>
    </w:rPr>
  </w:style>
  <w:style w:type="paragraph" w:styleId="ListBullet2">
    <w:name w:val="List Bullet 2"/>
    <w:basedOn w:val="ListBullet"/>
    <w:autoRedefine/>
    <w:rsid w:val="00776276"/>
    <w:pPr>
      <w:ind w:left="680"/>
    </w:pPr>
  </w:style>
  <w:style w:type="paragraph" w:customStyle="1" w:styleId="zfaxdetails">
    <w:name w:val="zfax details"/>
    <w:basedOn w:val="Normal"/>
    <w:rsid w:val="00776276"/>
    <w:pPr>
      <w:overflowPunct/>
      <w:autoSpaceDE/>
      <w:autoSpaceDN/>
      <w:adjustRightInd/>
      <w:textAlignment w:val="auto"/>
    </w:pPr>
    <w:rPr>
      <w:rFonts w:ascii="Univers 55" w:hAnsi="Univers 55" w:cs="Times New Roman"/>
      <w:sz w:val="18"/>
      <w:szCs w:val="18"/>
    </w:rPr>
  </w:style>
  <w:style w:type="paragraph" w:customStyle="1" w:styleId="zdisclaimer">
    <w:name w:val="zdisclaimer"/>
    <w:basedOn w:val="Normal"/>
    <w:next w:val="Footer"/>
    <w:rsid w:val="00776276"/>
    <w:pPr>
      <w:framePr w:wrap="auto" w:vAnchor="page" w:hAnchor="page" w:x="3238" w:y="14685"/>
      <w:overflowPunct/>
      <w:autoSpaceDE/>
      <w:autoSpaceDN/>
      <w:adjustRightInd/>
      <w:spacing w:line="240" w:lineRule="exact"/>
      <w:textAlignment w:val="auto"/>
    </w:pPr>
    <w:rPr>
      <w:rFonts w:ascii="Univers 55" w:hAnsi="Univers 55" w:cs="Times New Roman"/>
      <w:sz w:val="20"/>
      <w:szCs w:val="20"/>
    </w:rPr>
  </w:style>
  <w:style w:type="paragraph" w:customStyle="1" w:styleId="zsubject">
    <w:name w:val="zsubject"/>
    <w:basedOn w:val="Normal"/>
    <w:rsid w:val="00776276"/>
    <w:pPr>
      <w:overflowPunct/>
      <w:autoSpaceDE/>
      <w:autoSpaceDN/>
      <w:adjustRightInd/>
      <w:spacing w:after="520"/>
      <w:textAlignment w:val="auto"/>
    </w:pPr>
    <w:rPr>
      <w:rFonts w:cs="Times New Roman"/>
      <w:b/>
      <w:bCs/>
    </w:rPr>
  </w:style>
  <w:style w:type="paragraph" w:customStyle="1" w:styleId="zDistnHeader">
    <w:name w:val="zDistnHeader"/>
    <w:basedOn w:val="Normal"/>
    <w:next w:val="Normal"/>
    <w:rsid w:val="00776276"/>
    <w:pPr>
      <w:keepNext/>
      <w:overflowPunct/>
      <w:autoSpaceDE/>
      <w:autoSpaceDN/>
      <w:adjustRightInd/>
      <w:spacing w:before="520"/>
      <w:textAlignment w:val="auto"/>
    </w:pPr>
    <w:rPr>
      <w:rFonts w:cs="Times New Roman"/>
    </w:rPr>
  </w:style>
  <w:style w:type="paragraph" w:customStyle="1" w:styleId="Graphic">
    <w:name w:val="Graphic"/>
    <w:basedOn w:val="Signature"/>
    <w:rsid w:val="00776276"/>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776276"/>
    <w:pPr>
      <w:overflowPunct/>
      <w:autoSpaceDE/>
      <w:autoSpaceDN/>
      <w:adjustRightInd/>
      <w:textAlignment w:val="auto"/>
    </w:pPr>
    <w:rPr>
      <w:rFonts w:cs="Times New Roman"/>
    </w:rPr>
  </w:style>
  <w:style w:type="character" w:customStyle="1" w:styleId="SignatureChar">
    <w:name w:val="Signature Char"/>
    <w:basedOn w:val="DefaultParagraphFont"/>
    <w:link w:val="Signature"/>
    <w:rsid w:val="00776276"/>
    <w:rPr>
      <w:rFonts w:ascii="Times New Roman" w:eastAsia="Times New Roman" w:hAnsi="Times New Roman" w:cs="Times New Roman"/>
      <w:sz w:val="24"/>
      <w:szCs w:val="24"/>
    </w:rPr>
  </w:style>
  <w:style w:type="paragraph" w:customStyle="1" w:styleId="zdetails">
    <w:name w:val="zdetails"/>
    <w:basedOn w:val="Normal"/>
    <w:rsid w:val="00776276"/>
    <w:pPr>
      <w:overflowPunct/>
      <w:autoSpaceDE/>
      <w:autoSpaceDN/>
      <w:adjustRightInd/>
      <w:spacing w:line="240" w:lineRule="exact"/>
      <w:textAlignment w:val="auto"/>
    </w:pPr>
    <w:rPr>
      <w:rFonts w:ascii="Univers 45 Light" w:hAnsi="Univers 45 Light" w:cs="Times New Roman"/>
      <w:sz w:val="16"/>
      <w:szCs w:val="16"/>
    </w:rPr>
  </w:style>
  <w:style w:type="paragraph" w:customStyle="1" w:styleId="zbrand">
    <w:name w:val="zbrand"/>
    <w:basedOn w:val="Normal"/>
    <w:rsid w:val="00776276"/>
    <w:pPr>
      <w:keepLines/>
      <w:framePr w:wrap="auto" w:vAnchor="page" w:hAnchor="page" w:x="3063" w:y="1458"/>
      <w:overflowPunct/>
      <w:autoSpaceDE/>
      <w:autoSpaceDN/>
      <w:adjustRightInd/>
      <w:spacing w:line="240" w:lineRule="atLeast"/>
      <w:textAlignment w:val="auto"/>
    </w:pPr>
    <w:rPr>
      <w:rFonts w:ascii="Univers 55" w:hAnsi="Univers 55" w:cs="Times New Roman"/>
      <w:noProof/>
    </w:rPr>
  </w:style>
  <w:style w:type="paragraph" w:customStyle="1" w:styleId="BlockQuotation">
    <w:name w:val="Block Quotation"/>
    <w:basedOn w:val="Normal"/>
    <w:rsid w:val="00776276"/>
    <w:pPr>
      <w:widowControl w:val="0"/>
      <w:overflowPunct/>
      <w:autoSpaceDE/>
      <w:autoSpaceDN/>
      <w:adjustRightInd/>
      <w:spacing w:before="120"/>
      <w:ind w:left="547" w:right="389"/>
      <w:jc w:val="both"/>
      <w:textAlignment w:val="auto"/>
    </w:pPr>
    <w:rPr>
      <w:rFonts w:ascii="CG Times (W1)" w:hAnsi="CG Times (W1)" w:cs="Cordia New"/>
      <w:sz w:val="28"/>
      <w:szCs w:val="28"/>
      <w:lang w:val="th-TH"/>
    </w:rPr>
  </w:style>
  <w:style w:type="paragraph" w:customStyle="1" w:styleId="CharCharCharCharCharCharCharCharCharCharCharChar2">
    <w:name w:val="อักขระ Char Char Char Char Char Char Char Char Char Char Char Char"/>
    <w:basedOn w:val="Normal"/>
    <w:rsid w:val="00776276"/>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1">
    <w:name w:val="อักขระ Char Char Char Char Char Char"/>
    <w:basedOn w:val="Normal"/>
    <w:rsid w:val="00776276"/>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776276"/>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2">
    <w:name w:val="Char Char อักขระ อักขระ Char Char อักขระ อักขระ Char Char"/>
    <w:basedOn w:val="Normal"/>
    <w:rsid w:val="00776276"/>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CharCharCharChar0">
    <w:name w:val="อักขระ Char Char Char Char Char Char Char Char Char Char Char"/>
    <w:basedOn w:val="Normal"/>
    <w:rsid w:val="00776276"/>
    <w:pPr>
      <w:overflowPunct/>
      <w:autoSpaceDE/>
      <w:autoSpaceDN/>
      <w:adjustRightInd/>
      <w:spacing w:after="160" w:line="240" w:lineRule="exact"/>
      <w:textAlignment w:val="auto"/>
    </w:pPr>
    <w:rPr>
      <w:rFonts w:ascii="Verdana" w:hAnsi="Verdana" w:cs="Times New Roman"/>
      <w:sz w:val="20"/>
      <w:szCs w:val="20"/>
      <w:lang w:bidi="ar-SA"/>
    </w:rPr>
  </w:style>
  <w:style w:type="paragraph" w:styleId="Index1">
    <w:name w:val="index 1"/>
    <w:basedOn w:val="Normal"/>
    <w:next w:val="Normal"/>
    <w:autoRedefine/>
    <w:rsid w:val="00776276"/>
    <w:pPr>
      <w:overflowPunct/>
      <w:autoSpaceDE/>
      <w:autoSpaceDN/>
      <w:adjustRightInd/>
      <w:ind w:left="200" w:hanging="200"/>
      <w:jc w:val="right"/>
      <w:textAlignment w:val="auto"/>
    </w:pPr>
    <w:rPr>
      <w:rFonts w:ascii="Angsana New" w:eastAsia="Cordia New" w:hAnsi="Angsana New" w:cs="Times New Roman"/>
      <w:sz w:val="30"/>
      <w:szCs w:val="30"/>
    </w:rPr>
  </w:style>
  <w:style w:type="paragraph" w:styleId="MacroText">
    <w:name w:val="macro"/>
    <w:link w:val="MacroTextChar"/>
    <w:rsid w:val="00776276"/>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ordia New" w:eastAsia="Times New Roman" w:hAnsi="Cordia New" w:cs="Angsana New"/>
      <w:sz w:val="28"/>
      <w:szCs w:val="28"/>
      <w:lang w:eastAsia="ja-JP"/>
    </w:rPr>
  </w:style>
  <w:style w:type="character" w:customStyle="1" w:styleId="MacroTextChar">
    <w:name w:val="Macro Text Char"/>
    <w:basedOn w:val="DefaultParagraphFont"/>
    <w:link w:val="MacroText"/>
    <w:rsid w:val="00776276"/>
    <w:rPr>
      <w:rFonts w:ascii="Cordia New" w:eastAsia="Times New Roman" w:hAnsi="Cordia New" w:cs="Angsana New"/>
      <w:sz w:val="28"/>
      <w:szCs w:val="28"/>
      <w:lang w:eastAsia="ja-JP"/>
    </w:rPr>
  </w:style>
  <w:style w:type="paragraph" w:customStyle="1" w:styleId="3">
    <w:name w:val="?????3????"/>
    <w:basedOn w:val="Normal"/>
    <w:rsid w:val="00776276"/>
    <w:pPr>
      <w:tabs>
        <w:tab w:val="left" w:pos="360"/>
        <w:tab w:val="left" w:pos="720"/>
        <w:tab w:val="left" w:pos="900"/>
        <w:tab w:val="left" w:pos="1242"/>
        <w:tab w:val="left" w:pos="1422"/>
        <w:tab w:val="left" w:pos="1782"/>
      </w:tabs>
      <w:overflowPunct/>
      <w:autoSpaceDE/>
      <w:autoSpaceDN/>
      <w:adjustRightInd/>
      <w:textAlignment w:val="auto"/>
    </w:pPr>
    <w:rPr>
      <w:sz w:val="22"/>
      <w:szCs w:val="22"/>
      <w:lang w:val="th-TH"/>
    </w:rPr>
  </w:style>
  <w:style w:type="character" w:styleId="SubtleEmphasis">
    <w:name w:val="Subtle Emphasis"/>
    <w:uiPriority w:val="19"/>
    <w:qFormat/>
    <w:rsid w:val="00776276"/>
    <w:rPr>
      <w:i/>
      <w:iCs/>
      <w:color w:val="404040"/>
    </w:rPr>
  </w:style>
  <w:style w:type="character" w:customStyle="1" w:styleId="rynqvb">
    <w:name w:val="rynqvb"/>
    <w:basedOn w:val="DefaultParagraphFont"/>
    <w:rsid w:val="00E22132"/>
  </w:style>
  <w:style w:type="character" w:styleId="LineNumber">
    <w:name w:val="line number"/>
    <w:basedOn w:val="DefaultParagraphFont"/>
    <w:semiHidden/>
    <w:unhideWhenUsed/>
    <w:rsid w:val="00E22132"/>
  </w:style>
  <w:style w:type="paragraph" w:styleId="EndnoteText">
    <w:name w:val="endnote text"/>
    <w:basedOn w:val="Normal"/>
    <w:link w:val="EndnoteTextChar"/>
    <w:uiPriority w:val="99"/>
    <w:semiHidden/>
    <w:unhideWhenUsed/>
    <w:rsid w:val="001A075B"/>
    <w:rPr>
      <w:sz w:val="20"/>
      <w:szCs w:val="25"/>
    </w:rPr>
  </w:style>
  <w:style w:type="character" w:customStyle="1" w:styleId="EndnoteTextChar">
    <w:name w:val="Endnote Text Char"/>
    <w:basedOn w:val="DefaultParagraphFont"/>
    <w:link w:val="EndnoteText"/>
    <w:uiPriority w:val="99"/>
    <w:semiHidden/>
    <w:rsid w:val="001A075B"/>
    <w:rPr>
      <w:rFonts w:ascii="Times New Roman" w:eastAsia="Times New Roman" w:hAnsi="Times New Roman" w:cs="Angsana New"/>
      <w:szCs w:val="25"/>
    </w:rPr>
  </w:style>
  <w:style w:type="character" w:styleId="EndnoteReference">
    <w:name w:val="endnote reference"/>
    <w:basedOn w:val="DefaultParagraphFont"/>
    <w:uiPriority w:val="99"/>
    <w:semiHidden/>
    <w:unhideWhenUsed/>
    <w:rsid w:val="001A07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96781">
      <w:bodyDiv w:val="1"/>
      <w:marLeft w:val="0"/>
      <w:marRight w:val="0"/>
      <w:marTop w:val="0"/>
      <w:marBottom w:val="0"/>
      <w:divBdr>
        <w:top w:val="none" w:sz="0" w:space="0" w:color="auto"/>
        <w:left w:val="none" w:sz="0" w:space="0" w:color="auto"/>
        <w:bottom w:val="none" w:sz="0" w:space="0" w:color="auto"/>
        <w:right w:val="none" w:sz="0" w:space="0" w:color="auto"/>
      </w:divBdr>
    </w:div>
    <w:div w:id="102772845">
      <w:bodyDiv w:val="1"/>
      <w:marLeft w:val="0"/>
      <w:marRight w:val="0"/>
      <w:marTop w:val="0"/>
      <w:marBottom w:val="0"/>
      <w:divBdr>
        <w:top w:val="none" w:sz="0" w:space="0" w:color="auto"/>
        <w:left w:val="none" w:sz="0" w:space="0" w:color="auto"/>
        <w:bottom w:val="none" w:sz="0" w:space="0" w:color="auto"/>
        <w:right w:val="none" w:sz="0" w:space="0" w:color="auto"/>
      </w:divBdr>
    </w:div>
    <w:div w:id="111675817">
      <w:bodyDiv w:val="1"/>
      <w:marLeft w:val="0"/>
      <w:marRight w:val="0"/>
      <w:marTop w:val="0"/>
      <w:marBottom w:val="0"/>
      <w:divBdr>
        <w:top w:val="none" w:sz="0" w:space="0" w:color="auto"/>
        <w:left w:val="none" w:sz="0" w:space="0" w:color="auto"/>
        <w:bottom w:val="none" w:sz="0" w:space="0" w:color="auto"/>
        <w:right w:val="none" w:sz="0" w:space="0" w:color="auto"/>
      </w:divBdr>
    </w:div>
    <w:div w:id="175199436">
      <w:bodyDiv w:val="1"/>
      <w:marLeft w:val="0"/>
      <w:marRight w:val="0"/>
      <w:marTop w:val="0"/>
      <w:marBottom w:val="0"/>
      <w:divBdr>
        <w:top w:val="none" w:sz="0" w:space="0" w:color="auto"/>
        <w:left w:val="none" w:sz="0" w:space="0" w:color="auto"/>
        <w:bottom w:val="none" w:sz="0" w:space="0" w:color="auto"/>
        <w:right w:val="none" w:sz="0" w:space="0" w:color="auto"/>
      </w:divBdr>
    </w:div>
    <w:div w:id="316418244">
      <w:bodyDiv w:val="1"/>
      <w:marLeft w:val="0"/>
      <w:marRight w:val="0"/>
      <w:marTop w:val="0"/>
      <w:marBottom w:val="0"/>
      <w:divBdr>
        <w:top w:val="none" w:sz="0" w:space="0" w:color="auto"/>
        <w:left w:val="none" w:sz="0" w:space="0" w:color="auto"/>
        <w:bottom w:val="none" w:sz="0" w:space="0" w:color="auto"/>
        <w:right w:val="none" w:sz="0" w:space="0" w:color="auto"/>
      </w:divBdr>
    </w:div>
    <w:div w:id="359666106">
      <w:bodyDiv w:val="1"/>
      <w:marLeft w:val="0"/>
      <w:marRight w:val="0"/>
      <w:marTop w:val="0"/>
      <w:marBottom w:val="0"/>
      <w:divBdr>
        <w:top w:val="none" w:sz="0" w:space="0" w:color="auto"/>
        <w:left w:val="none" w:sz="0" w:space="0" w:color="auto"/>
        <w:bottom w:val="none" w:sz="0" w:space="0" w:color="auto"/>
        <w:right w:val="none" w:sz="0" w:space="0" w:color="auto"/>
      </w:divBdr>
    </w:div>
    <w:div w:id="372195388">
      <w:bodyDiv w:val="1"/>
      <w:marLeft w:val="0"/>
      <w:marRight w:val="0"/>
      <w:marTop w:val="0"/>
      <w:marBottom w:val="0"/>
      <w:divBdr>
        <w:top w:val="none" w:sz="0" w:space="0" w:color="auto"/>
        <w:left w:val="none" w:sz="0" w:space="0" w:color="auto"/>
        <w:bottom w:val="none" w:sz="0" w:space="0" w:color="auto"/>
        <w:right w:val="none" w:sz="0" w:space="0" w:color="auto"/>
      </w:divBdr>
    </w:div>
    <w:div w:id="416678279">
      <w:bodyDiv w:val="1"/>
      <w:marLeft w:val="0"/>
      <w:marRight w:val="0"/>
      <w:marTop w:val="0"/>
      <w:marBottom w:val="0"/>
      <w:divBdr>
        <w:top w:val="none" w:sz="0" w:space="0" w:color="auto"/>
        <w:left w:val="none" w:sz="0" w:space="0" w:color="auto"/>
        <w:bottom w:val="none" w:sz="0" w:space="0" w:color="auto"/>
        <w:right w:val="none" w:sz="0" w:space="0" w:color="auto"/>
      </w:divBdr>
    </w:div>
    <w:div w:id="505681244">
      <w:bodyDiv w:val="1"/>
      <w:marLeft w:val="0"/>
      <w:marRight w:val="0"/>
      <w:marTop w:val="0"/>
      <w:marBottom w:val="0"/>
      <w:divBdr>
        <w:top w:val="none" w:sz="0" w:space="0" w:color="auto"/>
        <w:left w:val="none" w:sz="0" w:space="0" w:color="auto"/>
        <w:bottom w:val="none" w:sz="0" w:space="0" w:color="auto"/>
        <w:right w:val="none" w:sz="0" w:space="0" w:color="auto"/>
      </w:divBdr>
    </w:div>
    <w:div w:id="605582394">
      <w:bodyDiv w:val="1"/>
      <w:marLeft w:val="0"/>
      <w:marRight w:val="0"/>
      <w:marTop w:val="0"/>
      <w:marBottom w:val="0"/>
      <w:divBdr>
        <w:top w:val="none" w:sz="0" w:space="0" w:color="auto"/>
        <w:left w:val="none" w:sz="0" w:space="0" w:color="auto"/>
        <w:bottom w:val="none" w:sz="0" w:space="0" w:color="auto"/>
        <w:right w:val="none" w:sz="0" w:space="0" w:color="auto"/>
      </w:divBdr>
    </w:div>
    <w:div w:id="620452163">
      <w:bodyDiv w:val="1"/>
      <w:marLeft w:val="0"/>
      <w:marRight w:val="0"/>
      <w:marTop w:val="0"/>
      <w:marBottom w:val="0"/>
      <w:divBdr>
        <w:top w:val="none" w:sz="0" w:space="0" w:color="auto"/>
        <w:left w:val="none" w:sz="0" w:space="0" w:color="auto"/>
        <w:bottom w:val="none" w:sz="0" w:space="0" w:color="auto"/>
        <w:right w:val="none" w:sz="0" w:space="0" w:color="auto"/>
      </w:divBdr>
    </w:div>
    <w:div w:id="738331336">
      <w:bodyDiv w:val="1"/>
      <w:marLeft w:val="0"/>
      <w:marRight w:val="0"/>
      <w:marTop w:val="0"/>
      <w:marBottom w:val="0"/>
      <w:divBdr>
        <w:top w:val="none" w:sz="0" w:space="0" w:color="auto"/>
        <w:left w:val="none" w:sz="0" w:space="0" w:color="auto"/>
        <w:bottom w:val="none" w:sz="0" w:space="0" w:color="auto"/>
        <w:right w:val="none" w:sz="0" w:space="0" w:color="auto"/>
      </w:divBdr>
    </w:div>
    <w:div w:id="786046629">
      <w:bodyDiv w:val="1"/>
      <w:marLeft w:val="0"/>
      <w:marRight w:val="0"/>
      <w:marTop w:val="0"/>
      <w:marBottom w:val="0"/>
      <w:divBdr>
        <w:top w:val="none" w:sz="0" w:space="0" w:color="auto"/>
        <w:left w:val="none" w:sz="0" w:space="0" w:color="auto"/>
        <w:bottom w:val="none" w:sz="0" w:space="0" w:color="auto"/>
        <w:right w:val="none" w:sz="0" w:space="0" w:color="auto"/>
      </w:divBdr>
    </w:div>
    <w:div w:id="803162160">
      <w:bodyDiv w:val="1"/>
      <w:marLeft w:val="0"/>
      <w:marRight w:val="0"/>
      <w:marTop w:val="0"/>
      <w:marBottom w:val="0"/>
      <w:divBdr>
        <w:top w:val="none" w:sz="0" w:space="0" w:color="auto"/>
        <w:left w:val="none" w:sz="0" w:space="0" w:color="auto"/>
        <w:bottom w:val="none" w:sz="0" w:space="0" w:color="auto"/>
        <w:right w:val="none" w:sz="0" w:space="0" w:color="auto"/>
      </w:divBdr>
    </w:div>
    <w:div w:id="879052473">
      <w:bodyDiv w:val="1"/>
      <w:marLeft w:val="0"/>
      <w:marRight w:val="0"/>
      <w:marTop w:val="0"/>
      <w:marBottom w:val="0"/>
      <w:divBdr>
        <w:top w:val="none" w:sz="0" w:space="0" w:color="auto"/>
        <w:left w:val="none" w:sz="0" w:space="0" w:color="auto"/>
        <w:bottom w:val="none" w:sz="0" w:space="0" w:color="auto"/>
        <w:right w:val="none" w:sz="0" w:space="0" w:color="auto"/>
      </w:divBdr>
    </w:div>
    <w:div w:id="938023126">
      <w:bodyDiv w:val="1"/>
      <w:marLeft w:val="0"/>
      <w:marRight w:val="0"/>
      <w:marTop w:val="0"/>
      <w:marBottom w:val="0"/>
      <w:divBdr>
        <w:top w:val="none" w:sz="0" w:space="0" w:color="auto"/>
        <w:left w:val="none" w:sz="0" w:space="0" w:color="auto"/>
        <w:bottom w:val="none" w:sz="0" w:space="0" w:color="auto"/>
        <w:right w:val="none" w:sz="0" w:space="0" w:color="auto"/>
      </w:divBdr>
    </w:div>
    <w:div w:id="938954064">
      <w:bodyDiv w:val="1"/>
      <w:marLeft w:val="0"/>
      <w:marRight w:val="0"/>
      <w:marTop w:val="0"/>
      <w:marBottom w:val="0"/>
      <w:divBdr>
        <w:top w:val="none" w:sz="0" w:space="0" w:color="auto"/>
        <w:left w:val="none" w:sz="0" w:space="0" w:color="auto"/>
        <w:bottom w:val="none" w:sz="0" w:space="0" w:color="auto"/>
        <w:right w:val="none" w:sz="0" w:space="0" w:color="auto"/>
      </w:divBdr>
    </w:div>
    <w:div w:id="988897800">
      <w:bodyDiv w:val="1"/>
      <w:marLeft w:val="0"/>
      <w:marRight w:val="0"/>
      <w:marTop w:val="0"/>
      <w:marBottom w:val="0"/>
      <w:divBdr>
        <w:top w:val="none" w:sz="0" w:space="0" w:color="auto"/>
        <w:left w:val="none" w:sz="0" w:space="0" w:color="auto"/>
        <w:bottom w:val="none" w:sz="0" w:space="0" w:color="auto"/>
        <w:right w:val="none" w:sz="0" w:space="0" w:color="auto"/>
      </w:divBdr>
    </w:div>
    <w:div w:id="1022323458">
      <w:bodyDiv w:val="1"/>
      <w:marLeft w:val="0"/>
      <w:marRight w:val="0"/>
      <w:marTop w:val="0"/>
      <w:marBottom w:val="0"/>
      <w:divBdr>
        <w:top w:val="none" w:sz="0" w:space="0" w:color="auto"/>
        <w:left w:val="none" w:sz="0" w:space="0" w:color="auto"/>
        <w:bottom w:val="none" w:sz="0" w:space="0" w:color="auto"/>
        <w:right w:val="none" w:sz="0" w:space="0" w:color="auto"/>
      </w:divBdr>
    </w:div>
    <w:div w:id="1029645114">
      <w:bodyDiv w:val="1"/>
      <w:marLeft w:val="0"/>
      <w:marRight w:val="0"/>
      <w:marTop w:val="0"/>
      <w:marBottom w:val="0"/>
      <w:divBdr>
        <w:top w:val="none" w:sz="0" w:space="0" w:color="auto"/>
        <w:left w:val="none" w:sz="0" w:space="0" w:color="auto"/>
        <w:bottom w:val="none" w:sz="0" w:space="0" w:color="auto"/>
        <w:right w:val="none" w:sz="0" w:space="0" w:color="auto"/>
      </w:divBdr>
    </w:div>
    <w:div w:id="1036464200">
      <w:bodyDiv w:val="1"/>
      <w:marLeft w:val="0"/>
      <w:marRight w:val="0"/>
      <w:marTop w:val="0"/>
      <w:marBottom w:val="0"/>
      <w:divBdr>
        <w:top w:val="none" w:sz="0" w:space="0" w:color="auto"/>
        <w:left w:val="none" w:sz="0" w:space="0" w:color="auto"/>
        <w:bottom w:val="none" w:sz="0" w:space="0" w:color="auto"/>
        <w:right w:val="none" w:sz="0" w:space="0" w:color="auto"/>
      </w:divBdr>
    </w:div>
    <w:div w:id="1075395425">
      <w:bodyDiv w:val="1"/>
      <w:marLeft w:val="0"/>
      <w:marRight w:val="0"/>
      <w:marTop w:val="0"/>
      <w:marBottom w:val="0"/>
      <w:divBdr>
        <w:top w:val="none" w:sz="0" w:space="0" w:color="auto"/>
        <w:left w:val="none" w:sz="0" w:space="0" w:color="auto"/>
        <w:bottom w:val="none" w:sz="0" w:space="0" w:color="auto"/>
        <w:right w:val="none" w:sz="0" w:space="0" w:color="auto"/>
      </w:divBdr>
    </w:div>
    <w:div w:id="1143813657">
      <w:bodyDiv w:val="1"/>
      <w:marLeft w:val="0"/>
      <w:marRight w:val="0"/>
      <w:marTop w:val="0"/>
      <w:marBottom w:val="0"/>
      <w:divBdr>
        <w:top w:val="none" w:sz="0" w:space="0" w:color="auto"/>
        <w:left w:val="none" w:sz="0" w:space="0" w:color="auto"/>
        <w:bottom w:val="none" w:sz="0" w:space="0" w:color="auto"/>
        <w:right w:val="none" w:sz="0" w:space="0" w:color="auto"/>
      </w:divBdr>
    </w:div>
    <w:div w:id="1179351174">
      <w:bodyDiv w:val="1"/>
      <w:marLeft w:val="0"/>
      <w:marRight w:val="0"/>
      <w:marTop w:val="0"/>
      <w:marBottom w:val="0"/>
      <w:divBdr>
        <w:top w:val="none" w:sz="0" w:space="0" w:color="auto"/>
        <w:left w:val="none" w:sz="0" w:space="0" w:color="auto"/>
        <w:bottom w:val="none" w:sz="0" w:space="0" w:color="auto"/>
        <w:right w:val="none" w:sz="0" w:space="0" w:color="auto"/>
      </w:divBdr>
    </w:div>
    <w:div w:id="1382972849">
      <w:bodyDiv w:val="1"/>
      <w:marLeft w:val="0"/>
      <w:marRight w:val="0"/>
      <w:marTop w:val="0"/>
      <w:marBottom w:val="0"/>
      <w:divBdr>
        <w:top w:val="none" w:sz="0" w:space="0" w:color="auto"/>
        <w:left w:val="none" w:sz="0" w:space="0" w:color="auto"/>
        <w:bottom w:val="none" w:sz="0" w:space="0" w:color="auto"/>
        <w:right w:val="none" w:sz="0" w:space="0" w:color="auto"/>
      </w:divBdr>
    </w:div>
    <w:div w:id="1502046938">
      <w:bodyDiv w:val="1"/>
      <w:marLeft w:val="0"/>
      <w:marRight w:val="0"/>
      <w:marTop w:val="0"/>
      <w:marBottom w:val="0"/>
      <w:divBdr>
        <w:top w:val="none" w:sz="0" w:space="0" w:color="auto"/>
        <w:left w:val="none" w:sz="0" w:space="0" w:color="auto"/>
        <w:bottom w:val="none" w:sz="0" w:space="0" w:color="auto"/>
        <w:right w:val="none" w:sz="0" w:space="0" w:color="auto"/>
      </w:divBdr>
    </w:div>
    <w:div w:id="1590574618">
      <w:bodyDiv w:val="1"/>
      <w:marLeft w:val="0"/>
      <w:marRight w:val="0"/>
      <w:marTop w:val="0"/>
      <w:marBottom w:val="0"/>
      <w:divBdr>
        <w:top w:val="none" w:sz="0" w:space="0" w:color="auto"/>
        <w:left w:val="none" w:sz="0" w:space="0" w:color="auto"/>
        <w:bottom w:val="none" w:sz="0" w:space="0" w:color="auto"/>
        <w:right w:val="none" w:sz="0" w:space="0" w:color="auto"/>
      </w:divBdr>
    </w:div>
    <w:div w:id="1678313632">
      <w:bodyDiv w:val="1"/>
      <w:marLeft w:val="0"/>
      <w:marRight w:val="0"/>
      <w:marTop w:val="0"/>
      <w:marBottom w:val="0"/>
      <w:divBdr>
        <w:top w:val="none" w:sz="0" w:space="0" w:color="auto"/>
        <w:left w:val="none" w:sz="0" w:space="0" w:color="auto"/>
        <w:bottom w:val="none" w:sz="0" w:space="0" w:color="auto"/>
        <w:right w:val="none" w:sz="0" w:space="0" w:color="auto"/>
      </w:divBdr>
    </w:div>
    <w:div w:id="1730419332">
      <w:bodyDiv w:val="1"/>
      <w:marLeft w:val="0"/>
      <w:marRight w:val="0"/>
      <w:marTop w:val="0"/>
      <w:marBottom w:val="0"/>
      <w:divBdr>
        <w:top w:val="none" w:sz="0" w:space="0" w:color="auto"/>
        <w:left w:val="none" w:sz="0" w:space="0" w:color="auto"/>
        <w:bottom w:val="none" w:sz="0" w:space="0" w:color="auto"/>
        <w:right w:val="none" w:sz="0" w:space="0" w:color="auto"/>
      </w:divBdr>
    </w:div>
    <w:div w:id="1734428233">
      <w:bodyDiv w:val="1"/>
      <w:marLeft w:val="0"/>
      <w:marRight w:val="0"/>
      <w:marTop w:val="0"/>
      <w:marBottom w:val="0"/>
      <w:divBdr>
        <w:top w:val="none" w:sz="0" w:space="0" w:color="auto"/>
        <w:left w:val="none" w:sz="0" w:space="0" w:color="auto"/>
        <w:bottom w:val="none" w:sz="0" w:space="0" w:color="auto"/>
        <w:right w:val="none" w:sz="0" w:space="0" w:color="auto"/>
      </w:divBdr>
    </w:div>
    <w:div w:id="1836802259">
      <w:bodyDiv w:val="1"/>
      <w:marLeft w:val="0"/>
      <w:marRight w:val="0"/>
      <w:marTop w:val="0"/>
      <w:marBottom w:val="0"/>
      <w:divBdr>
        <w:top w:val="none" w:sz="0" w:space="0" w:color="auto"/>
        <w:left w:val="none" w:sz="0" w:space="0" w:color="auto"/>
        <w:bottom w:val="none" w:sz="0" w:space="0" w:color="auto"/>
        <w:right w:val="none" w:sz="0" w:space="0" w:color="auto"/>
      </w:divBdr>
    </w:div>
    <w:div w:id="1896507994">
      <w:bodyDiv w:val="1"/>
      <w:marLeft w:val="0"/>
      <w:marRight w:val="0"/>
      <w:marTop w:val="0"/>
      <w:marBottom w:val="0"/>
      <w:divBdr>
        <w:top w:val="none" w:sz="0" w:space="0" w:color="auto"/>
        <w:left w:val="none" w:sz="0" w:space="0" w:color="auto"/>
        <w:bottom w:val="none" w:sz="0" w:space="0" w:color="auto"/>
        <w:right w:val="none" w:sz="0" w:space="0" w:color="auto"/>
      </w:divBdr>
    </w:div>
    <w:div w:id="1910924401">
      <w:bodyDiv w:val="1"/>
      <w:marLeft w:val="0"/>
      <w:marRight w:val="0"/>
      <w:marTop w:val="0"/>
      <w:marBottom w:val="0"/>
      <w:divBdr>
        <w:top w:val="none" w:sz="0" w:space="0" w:color="auto"/>
        <w:left w:val="none" w:sz="0" w:space="0" w:color="auto"/>
        <w:bottom w:val="none" w:sz="0" w:space="0" w:color="auto"/>
        <w:right w:val="none" w:sz="0" w:space="0" w:color="auto"/>
      </w:divBdr>
    </w:div>
    <w:div w:id="1954939899">
      <w:bodyDiv w:val="1"/>
      <w:marLeft w:val="0"/>
      <w:marRight w:val="0"/>
      <w:marTop w:val="0"/>
      <w:marBottom w:val="0"/>
      <w:divBdr>
        <w:top w:val="none" w:sz="0" w:space="0" w:color="auto"/>
        <w:left w:val="none" w:sz="0" w:space="0" w:color="auto"/>
        <w:bottom w:val="none" w:sz="0" w:space="0" w:color="auto"/>
        <w:right w:val="none" w:sz="0" w:space="0" w:color="auto"/>
      </w:divBdr>
    </w:div>
    <w:div w:id="2094886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DAEMSEngagementItemInfo xmlns="http://schemas.microsoft.com/DAEMSEngagementItemInfoXML">
  <EngagementID>5000074977</EngagementID>
  <LogicalEMSServerID>587502520312770826</LogicalEMSServerID>
  <WorkingPaperID>3149086817800014379</WorkingPaperID>
</DAEMSEngagementItemInfo>
</file>

<file path=customXml/itemProps1.xml><?xml version="1.0" encoding="utf-8"?>
<ds:datastoreItem xmlns:ds="http://schemas.openxmlformats.org/officeDocument/2006/customXml" ds:itemID="{62C46C42-4CF5-4B76-88BD-298305555A87}">
  <ds:schemaRefs>
    <ds:schemaRef ds:uri="http://schemas.openxmlformats.org/officeDocument/2006/bibliography"/>
  </ds:schemaRefs>
</ds:datastoreItem>
</file>

<file path=customXml/itemProps2.xml><?xml version="1.0" encoding="utf-8"?>
<ds:datastoreItem xmlns:ds="http://schemas.openxmlformats.org/officeDocument/2006/customXml" ds:itemID="{F9B68802-FDF7-4EEE-9D6D-B1001544C22D}">
  <ds:schemaRefs>
    <ds:schemaRef ds:uri="http://schemas.microsoft.com/DAEMSEngagementItemInfoXML"/>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1939</TotalTime>
  <Pages>83</Pages>
  <Words>31522</Words>
  <Characters>179682</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asathon@deloitte.com</dc:creator>
  <cp:keywords/>
  <dc:description/>
  <cp:lastModifiedBy>asathon@deloitte.com</cp:lastModifiedBy>
  <cp:revision>2279</cp:revision>
  <cp:lastPrinted>2026-02-26T10:57:00Z</cp:lastPrinted>
  <dcterms:created xsi:type="dcterms:W3CDTF">2024-02-15T15:08:00Z</dcterms:created>
  <dcterms:modified xsi:type="dcterms:W3CDTF">2026-02-26T10:57:00Z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2022-01-10T04:39:01Z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5a1abbd9-136e-4f9e-bb30-e4e1ddfd4f1c</vt:lpwstr>
  </property>
  <property fmtid="{D5CDD505-2E9C-101B-9397-08002B2CF9AE}" pid="8" name="MSIP_Label_ea60d57e-af5b-4752-ac57-3e4f28ca11dc_ContentBits">
    <vt:lpwstr>0</vt:lpwstr>
  </property>
</Properties>
</file>